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CCBB" w14:textId="77777777" w:rsidR="005C3E00" w:rsidRPr="00FA6EA7" w:rsidRDefault="005C3E00" w:rsidP="005C3E00">
      <w:pPr>
        <w:jc w:val="center"/>
      </w:pPr>
      <w:r>
        <w:rPr>
          <w:noProof/>
          <w:lang w:bidi="ar-SA"/>
        </w:rPr>
        <w:drawing>
          <wp:inline distT="0" distB="0" distL="0" distR="0" wp14:anchorId="752C0EC8" wp14:editId="3640148E">
            <wp:extent cx="1508760" cy="1508760"/>
            <wp:effectExtent l="0" t="0" r="0" b="0"/>
            <wp:docPr id="1" name="Picture 1" descr="DoD Seal" title="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aler\Desktop\dod emble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508760"/>
                    </a:xfrm>
                    <a:prstGeom prst="rect">
                      <a:avLst/>
                    </a:prstGeom>
                    <a:noFill/>
                    <a:ln>
                      <a:noFill/>
                    </a:ln>
                  </pic:spPr>
                </pic:pic>
              </a:graphicData>
            </a:graphic>
          </wp:inline>
        </w:drawing>
      </w:r>
    </w:p>
    <w:p w14:paraId="038E05E4" w14:textId="77777777" w:rsidR="005C3E00" w:rsidRPr="00FA6EA7" w:rsidRDefault="005C3E00" w:rsidP="005C3E00"/>
    <w:p w14:paraId="7A84BB24" w14:textId="77777777" w:rsidR="005C3E00" w:rsidRDefault="005C3E00" w:rsidP="005C3E00">
      <w:pPr>
        <w:pStyle w:val="30IssuanceTitle"/>
        <w:spacing w:after="240"/>
      </w:pPr>
      <w:r>
        <w:t>Cataloging Data and Transaction Standards</w:t>
      </w:r>
    </w:p>
    <w:p w14:paraId="510C4093" w14:textId="77777777" w:rsidR="005C3E00" w:rsidRDefault="005C3E00" w:rsidP="005C3E00">
      <w:pPr>
        <w:pStyle w:val="30IssuanceTitle"/>
      </w:pPr>
      <w:r>
        <w:t>Volume 13</w:t>
      </w:r>
    </w:p>
    <w:p w14:paraId="5E1621D7" w14:textId="77777777" w:rsidR="005C3E00" w:rsidRPr="00EC1D3D" w:rsidRDefault="005C3E00" w:rsidP="005C3E00">
      <w:pPr>
        <w:pStyle w:val="30IssuanceTitle"/>
        <w:spacing w:after="240"/>
      </w:pPr>
      <w:r>
        <w:t>Materiel Management Decision Rule Tables</w:t>
      </w:r>
    </w:p>
    <w:p w14:paraId="121D182A" w14:textId="77777777" w:rsidR="005C3E00" w:rsidRPr="00FA6EA7" w:rsidRDefault="005C3E00" w:rsidP="005C3E00">
      <w:pPr>
        <w:pBdr>
          <w:bottom w:val="double" w:sz="4" w:space="1" w:color="auto"/>
        </w:pBdr>
      </w:pPr>
    </w:p>
    <w:p w14:paraId="0134BBAF" w14:textId="77777777" w:rsidR="005C3E00" w:rsidRPr="00FA6EA7" w:rsidRDefault="005C3E00" w:rsidP="005C3E00"/>
    <w:p w14:paraId="5F10D36E" w14:textId="77777777" w:rsidR="005C3E00" w:rsidRPr="00FA6EA7" w:rsidRDefault="005C3E00" w:rsidP="005C3E00">
      <w:pPr>
        <w:pStyle w:val="26CoverText"/>
      </w:pPr>
      <w:r>
        <w:rPr>
          <w:b/>
        </w:rPr>
        <w:t>Originating Office</w:t>
      </w:r>
      <w:r w:rsidRPr="00A72F4D">
        <w:rPr>
          <w:b/>
        </w:rPr>
        <w:t>:</w:t>
      </w:r>
      <w:r>
        <w:tab/>
        <w:t>Enterprise Business Standards Office</w:t>
      </w:r>
      <w:r w:rsidRPr="00FA6EA7">
        <w:t xml:space="preserve"> </w:t>
      </w:r>
    </w:p>
    <w:p w14:paraId="238C1F45" w14:textId="67B1702E" w:rsidR="005C3E00" w:rsidRPr="00FA6EA7" w:rsidRDefault="005C3E00" w:rsidP="005C3E00">
      <w:pPr>
        <w:pStyle w:val="26CoverText"/>
      </w:pPr>
      <w:r w:rsidRPr="00A72F4D">
        <w:rPr>
          <w:b/>
        </w:rPr>
        <w:t>Effective:</w:t>
      </w:r>
      <w:r w:rsidR="00013A84">
        <w:tab/>
      </w:r>
      <w:r w:rsidR="00055272">
        <w:t>June 29</w:t>
      </w:r>
      <w:r w:rsidR="004D3649">
        <w:t>, 2020</w:t>
      </w:r>
    </w:p>
    <w:p w14:paraId="5198661E" w14:textId="77777777" w:rsidR="005C3E00" w:rsidRPr="00FA6EA7" w:rsidRDefault="005C3E00" w:rsidP="005C3E00">
      <w:pPr>
        <w:pBdr>
          <w:bottom w:val="single" w:sz="4" w:space="1" w:color="auto"/>
        </w:pBdr>
      </w:pPr>
    </w:p>
    <w:p w14:paraId="5E9274BF" w14:textId="77777777" w:rsidR="005C3E00" w:rsidRPr="00FA6EA7" w:rsidRDefault="005C3E00" w:rsidP="005C3E00"/>
    <w:p w14:paraId="3395BA26" w14:textId="77777777" w:rsidR="005C3E00" w:rsidRPr="00FA6EA7" w:rsidRDefault="005C3E00" w:rsidP="005C3E00"/>
    <w:p w14:paraId="121319D3" w14:textId="77777777" w:rsidR="005C3E00" w:rsidRPr="00FA6EA7" w:rsidRDefault="005C3E00" w:rsidP="005C3E00">
      <w:pPr>
        <w:sectPr w:rsidR="005C3E00" w:rsidRPr="00FA6EA7" w:rsidSect="005C3E00">
          <w:headerReference w:type="default" r:id="rId12"/>
          <w:endnotePr>
            <w:numFmt w:val="lowerLetter"/>
          </w:endnotePr>
          <w:type w:val="continuous"/>
          <w:pgSz w:w="12240" w:h="15840"/>
          <w:pgMar w:top="720" w:right="1080" w:bottom="720" w:left="1080" w:header="720" w:footer="720" w:gutter="0"/>
          <w:cols w:space="720"/>
          <w:titlePg/>
          <w:docGrid w:linePitch="360"/>
        </w:sectPr>
      </w:pPr>
    </w:p>
    <w:p w14:paraId="01D27B37" w14:textId="77777777" w:rsidR="005C3E00" w:rsidRDefault="005C3E00" w:rsidP="005C3E00">
      <w:pPr>
        <w:pStyle w:val="27TableofContentsTitle"/>
      </w:pPr>
      <w:r>
        <w:lastRenderedPageBreak/>
        <w:t>Volume 13</w:t>
      </w:r>
    </w:p>
    <w:p w14:paraId="02CD8C01" w14:textId="77777777" w:rsidR="005C3E00" w:rsidRDefault="005C3E00" w:rsidP="005C3E00">
      <w:pPr>
        <w:pStyle w:val="27TableofContentsTitle"/>
        <w:spacing w:after="240"/>
      </w:pPr>
      <w:r>
        <w:t>Materiel Management Decision Rule Tables</w:t>
      </w:r>
    </w:p>
    <w:p w14:paraId="2280BD7C" w14:textId="77777777" w:rsidR="005C3E00" w:rsidRDefault="005C3E00" w:rsidP="005C3E00">
      <w:pPr>
        <w:pStyle w:val="27TableofContentsTitle"/>
        <w:spacing w:after="240"/>
      </w:pPr>
      <w:r>
        <w:t>Change History</w:t>
      </w:r>
    </w:p>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Volume 8 Change History"/>
        <w:tblDescription w:val="This table provides an overview of the changes applied to Volume 8."/>
      </w:tblPr>
      <w:tblGrid>
        <w:gridCol w:w="1800"/>
        <w:gridCol w:w="1620"/>
        <w:gridCol w:w="4860"/>
        <w:gridCol w:w="1111"/>
      </w:tblGrid>
      <w:tr w:rsidR="005C3E00" w:rsidRPr="00C557E3" w14:paraId="65C8C349" w14:textId="77777777" w:rsidTr="00765974">
        <w:trPr>
          <w:trHeight w:val="18"/>
          <w:tblHeader/>
        </w:trPr>
        <w:tc>
          <w:tcPr>
            <w:tcW w:w="1800" w:type="dxa"/>
            <w:tcBorders>
              <w:bottom w:val="single" w:sz="4" w:space="0" w:color="auto"/>
            </w:tcBorders>
            <w:vAlign w:val="bottom"/>
          </w:tcPr>
          <w:p w14:paraId="3FF21496" w14:textId="77777777" w:rsidR="005C3E00" w:rsidRPr="00275B34" w:rsidRDefault="005C3E00" w:rsidP="00B66841">
            <w:pPr>
              <w:pStyle w:val="071Text"/>
              <w:spacing w:before="120" w:after="0"/>
              <w:ind w:firstLine="0"/>
              <w:rPr>
                <w:rFonts w:cs="Times New Roman"/>
                <w:b/>
                <w:szCs w:val="24"/>
              </w:rPr>
            </w:pPr>
            <w:r>
              <w:rPr>
                <w:rFonts w:cs="Times New Roman"/>
                <w:b/>
                <w:szCs w:val="24"/>
              </w:rPr>
              <w:t xml:space="preserve">Cataloging Data Change </w:t>
            </w:r>
          </w:p>
        </w:tc>
        <w:tc>
          <w:tcPr>
            <w:tcW w:w="1620" w:type="dxa"/>
            <w:tcBorders>
              <w:bottom w:val="single" w:sz="4" w:space="0" w:color="auto"/>
            </w:tcBorders>
            <w:vAlign w:val="bottom"/>
          </w:tcPr>
          <w:p w14:paraId="450C88D2" w14:textId="77777777" w:rsidR="005C3E00" w:rsidRPr="00275B34" w:rsidRDefault="005C3E00" w:rsidP="00B66841">
            <w:pPr>
              <w:pStyle w:val="071Text"/>
              <w:spacing w:before="120" w:after="0"/>
              <w:ind w:firstLine="0"/>
              <w:rPr>
                <w:rFonts w:cs="Times New Roman"/>
                <w:b/>
                <w:szCs w:val="24"/>
              </w:rPr>
            </w:pPr>
            <w:r>
              <w:rPr>
                <w:rFonts w:cs="Times New Roman"/>
                <w:b/>
                <w:szCs w:val="24"/>
              </w:rPr>
              <w:t>Date</w:t>
            </w:r>
          </w:p>
        </w:tc>
        <w:tc>
          <w:tcPr>
            <w:tcW w:w="4860" w:type="dxa"/>
            <w:tcBorders>
              <w:bottom w:val="single" w:sz="4" w:space="0" w:color="auto"/>
            </w:tcBorders>
            <w:vAlign w:val="bottom"/>
          </w:tcPr>
          <w:p w14:paraId="0CE9C153" w14:textId="77777777" w:rsidR="005C3E00" w:rsidRPr="00275B34" w:rsidRDefault="005C3E00" w:rsidP="00B66841">
            <w:pPr>
              <w:pStyle w:val="071Text"/>
              <w:spacing w:before="120" w:after="0"/>
              <w:ind w:firstLine="0"/>
              <w:rPr>
                <w:rFonts w:cs="Times New Roman"/>
                <w:b/>
                <w:szCs w:val="24"/>
              </w:rPr>
            </w:pPr>
            <w:r>
              <w:rPr>
                <w:rFonts w:cs="Times New Roman"/>
                <w:b/>
                <w:szCs w:val="24"/>
              </w:rPr>
              <w:t>Change Description</w:t>
            </w:r>
          </w:p>
        </w:tc>
        <w:tc>
          <w:tcPr>
            <w:tcW w:w="1111" w:type="dxa"/>
            <w:tcBorders>
              <w:bottom w:val="single" w:sz="4" w:space="0" w:color="auto"/>
            </w:tcBorders>
          </w:tcPr>
          <w:p w14:paraId="7EAA493E" w14:textId="77777777" w:rsidR="005C3E00" w:rsidRPr="00275B34" w:rsidRDefault="005C3E00" w:rsidP="00B66841">
            <w:pPr>
              <w:pStyle w:val="071Text"/>
              <w:spacing w:before="120" w:after="0"/>
              <w:ind w:firstLine="0"/>
              <w:rPr>
                <w:rFonts w:cs="Times New Roman"/>
                <w:b/>
                <w:szCs w:val="24"/>
              </w:rPr>
            </w:pPr>
            <w:r>
              <w:rPr>
                <w:rFonts w:cs="Times New Roman"/>
                <w:b/>
                <w:szCs w:val="24"/>
              </w:rPr>
              <w:t>Change Number</w:t>
            </w:r>
          </w:p>
        </w:tc>
      </w:tr>
      <w:tr w:rsidR="005C3E00" w:rsidRPr="00C557E3" w14:paraId="0F8E5141" w14:textId="77777777" w:rsidTr="00765974">
        <w:trPr>
          <w:trHeight w:val="18"/>
        </w:trPr>
        <w:tc>
          <w:tcPr>
            <w:tcW w:w="1800" w:type="dxa"/>
            <w:tcBorders>
              <w:top w:val="single" w:sz="4" w:space="0" w:color="auto"/>
              <w:bottom w:val="single" w:sz="4" w:space="0" w:color="auto"/>
            </w:tcBorders>
          </w:tcPr>
          <w:p w14:paraId="61F8B9C9" w14:textId="77777777" w:rsidR="005C3E00" w:rsidRPr="00275B34" w:rsidRDefault="005C3E00" w:rsidP="00B66841">
            <w:pPr>
              <w:pStyle w:val="071Text"/>
              <w:spacing w:before="120" w:after="0"/>
              <w:ind w:firstLine="0"/>
              <w:rPr>
                <w:rFonts w:cs="Times New Roman"/>
                <w:szCs w:val="24"/>
              </w:rPr>
            </w:pPr>
            <w:r>
              <w:rPr>
                <w:rFonts w:cs="Times New Roman"/>
                <w:szCs w:val="24"/>
              </w:rPr>
              <w:t>N/A</w:t>
            </w:r>
          </w:p>
        </w:tc>
        <w:tc>
          <w:tcPr>
            <w:tcW w:w="1620" w:type="dxa"/>
            <w:tcBorders>
              <w:top w:val="single" w:sz="4" w:space="0" w:color="auto"/>
              <w:bottom w:val="single" w:sz="4" w:space="0" w:color="auto"/>
            </w:tcBorders>
          </w:tcPr>
          <w:p w14:paraId="1DFC2DF0" w14:textId="77777777" w:rsidR="005C3E00" w:rsidRPr="00275B34" w:rsidRDefault="005C3E00" w:rsidP="00B66841">
            <w:pPr>
              <w:pStyle w:val="071Text"/>
              <w:spacing w:before="120" w:after="0"/>
              <w:ind w:firstLine="0"/>
              <w:rPr>
                <w:rFonts w:cs="Times New Roman"/>
                <w:szCs w:val="24"/>
              </w:rPr>
            </w:pPr>
            <w:r>
              <w:rPr>
                <w:rFonts w:cs="Times New Roman"/>
                <w:szCs w:val="24"/>
              </w:rPr>
              <w:t>11/08/2018</w:t>
            </w:r>
          </w:p>
        </w:tc>
        <w:tc>
          <w:tcPr>
            <w:tcW w:w="4860" w:type="dxa"/>
            <w:tcBorders>
              <w:top w:val="single" w:sz="4" w:space="0" w:color="auto"/>
              <w:bottom w:val="single" w:sz="4" w:space="0" w:color="auto"/>
            </w:tcBorders>
            <w:vAlign w:val="bottom"/>
          </w:tcPr>
          <w:p w14:paraId="6E7B0276" w14:textId="77777777" w:rsidR="005C3E00" w:rsidRPr="00CC73D5" w:rsidRDefault="005C3E00" w:rsidP="00B66841">
            <w:pPr>
              <w:pStyle w:val="071Text"/>
              <w:spacing w:before="120" w:after="0"/>
              <w:ind w:firstLine="0"/>
              <w:rPr>
                <w:rFonts w:cs="Times New Roman"/>
                <w:szCs w:val="24"/>
              </w:rPr>
            </w:pPr>
            <w:r w:rsidRPr="00CC73D5">
              <w:rPr>
                <w:rFonts w:cs="Times New Roman"/>
                <w:szCs w:val="24"/>
              </w:rPr>
              <w:t xml:space="preserve">Changed cover page due to renaming of Volumes 8-13 to ‘Cataloging Data and Transaction Standards’ </w:t>
            </w:r>
            <w:r>
              <w:rPr>
                <w:rFonts w:cs="Times New Roman"/>
                <w:szCs w:val="24"/>
              </w:rPr>
              <w:t xml:space="preserve">as agreed upon in Federal Cataloging Committee (FCC) Meeting on 11/7/2018, </w:t>
            </w:r>
            <w:r w:rsidRPr="00CC73D5">
              <w:rPr>
                <w:rFonts w:cs="Times New Roman"/>
                <w:szCs w:val="24"/>
              </w:rPr>
              <w:t xml:space="preserve">and added </w:t>
            </w:r>
            <w:r w:rsidR="00765974">
              <w:rPr>
                <w:rFonts w:cs="Times New Roman"/>
                <w:szCs w:val="24"/>
              </w:rPr>
              <w:t>Volume 13</w:t>
            </w:r>
            <w:r>
              <w:rPr>
                <w:rFonts w:cs="Times New Roman"/>
                <w:szCs w:val="24"/>
              </w:rPr>
              <w:t xml:space="preserve"> </w:t>
            </w:r>
            <w:r w:rsidRPr="00CC73D5">
              <w:rPr>
                <w:rFonts w:cs="Times New Roman"/>
                <w:szCs w:val="24"/>
              </w:rPr>
              <w:t>Change History</w:t>
            </w:r>
            <w:r>
              <w:rPr>
                <w:rFonts w:cs="Times New Roman"/>
                <w:szCs w:val="24"/>
              </w:rPr>
              <w:t>.</w:t>
            </w:r>
          </w:p>
        </w:tc>
        <w:tc>
          <w:tcPr>
            <w:tcW w:w="1111" w:type="dxa"/>
            <w:tcBorders>
              <w:top w:val="single" w:sz="4" w:space="0" w:color="auto"/>
              <w:bottom w:val="single" w:sz="4" w:space="0" w:color="auto"/>
            </w:tcBorders>
          </w:tcPr>
          <w:p w14:paraId="001A6481" w14:textId="77777777" w:rsidR="005C3E00" w:rsidRPr="00275B34" w:rsidRDefault="005C3E00" w:rsidP="00B66841">
            <w:pPr>
              <w:pStyle w:val="071Text"/>
              <w:spacing w:before="120" w:after="0"/>
              <w:ind w:firstLine="0"/>
              <w:rPr>
                <w:rFonts w:cs="Times New Roman"/>
                <w:szCs w:val="24"/>
              </w:rPr>
            </w:pPr>
            <w:r>
              <w:rPr>
                <w:rFonts w:cs="Times New Roman"/>
                <w:szCs w:val="24"/>
              </w:rPr>
              <w:t>1</w:t>
            </w:r>
          </w:p>
        </w:tc>
      </w:tr>
      <w:tr w:rsidR="00325719" w:rsidRPr="00C557E3" w14:paraId="470774D4" w14:textId="77777777" w:rsidTr="007A28A3">
        <w:trPr>
          <w:trHeight w:val="18"/>
        </w:trPr>
        <w:tc>
          <w:tcPr>
            <w:tcW w:w="1800" w:type="dxa"/>
            <w:tcBorders>
              <w:top w:val="single" w:sz="4" w:space="0" w:color="auto"/>
              <w:bottom w:val="single" w:sz="4" w:space="0" w:color="auto"/>
            </w:tcBorders>
          </w:tcPr>
          <w:p w14:paraId="61CFDA6B" w14:textId="77777777" w:rsidR="00325719" w:rsidRDefault="00325719" w:rsidP="00B66841">
            <w:pPr>
              <w:pStyle w:val="071Text"/>
              <w:spacing w:before="120" w:after="0"/>
              <w:ind w:firstLine="0"/>
              <w:rPr>
                <w:rFonts w:cs="Times New Roman"/>
                <w:szCs w:val="24"/>
              </w:rPr>
            </w:pPr>
            <w:r>
              <w:rPr>
                <w:rFonts w:cs="Times New Roman"/>
                <w:szCs w:val="24"/>
              </w:rPr>
              <w:t>ACDC 0001</w:t>
            </w:r>
          </w:p>
        </w:tc>
        <w:tc>
          <w:tcPr>
            <w:tcW w:w="1620" w:type="dxa"/>
            <w:tcBorders>
              <w:top w:val="single" w:sz="4" w:space="0" w:color="auto"/>
              <w:bottom w:val="single" w:sz="4" w:space="0" w:color="auto"/>
            </w:tcBorders>
          </w:tcPr>
          <w:p w14:paraId="7DFB1EBA" w14:textId="77777777" w:rsidR="00325719" w:rsidRDefault="00325719" w:rsidP="00B66841">
            <w:pPr>
              <w:pStyle w:val="071Text"/>
              <w:spacing w:before="120" w:after="0"/>
              <w:ind w:firstLine="0"/>
              <w:rPr>
                <w:rFonts w:cs="Times New Roman"/>
                <w:szCs w:val="24"/>
              </w:rPr>
            </w:pPr>
            <w:r>
              <w:rPr>
                <w:rFonts w:cs="Times New Roman"/>
                <w:szCs w:val="24"/>
              </w:rPr>
              <w:t>11/09/2018</w:t>
            </w:r>
          </w:p>
        </w:tc>
        <w:tc>
          <w:tcPr>
            <w:tcW w:w="4860" w:type="dxa"/>
            <w:tcBorders>
              <w:top w:val="single" w:sz="4" w:space="0" w:color="auto"/>
              <w:bottom w:val="single" w:sz="4" w:space="0" w:color="auto"/>
            </w:tcBorders>
            <w:vAlign w:val="bottom"/>
          </w:tcPr>
          <w:p w14:paraId="25D6D283" w14:textId="77777777" w:rsidR="00765974" w:rsidRPr="00765974" w:rsidRDefault="00765974" w:rsidP="00765974">
            <w:pPr>
              <w:rPr>
                <w:rFonts w:eastAsiaTheme="minorEastAsia"/>
                <w:lang w:bidi="ar-SA"/>
              </w:rPr>
            </w:pPr>
            <w:r>
              <w:rPr>
                <w:rFonts w:eastAsiaTheme="minorEastAsia"/>
                <w:lang w:bidi="ar-SA"/>
              </w:rPr>
              <w:t>A</w:t>
            </w:r>
            <w:r w:rsidRPr="00765974">
              <w:rPr>
                <w:rFonts w:eastAsiaTheme="minorEastAsia"/>
                <w:lang w:bidi="ar-SA"/>
              </w:rPr>
              <w:t>ddition of 20 new Major Organizational Entity (MOE) Rules, in which USMC acts as the</w:t>
            </w:r>
            <w:r>
              <w:rPr>
                <w:rFonts w:eastAsiaTheme="minorEastAsia"/>
                <w:lang w:bidi="ar-SA"/>
              </w:rPr>
              <w:t xml:space="preserve"> </w:t>
            </w:r>
            <w:r w:rsidRPr="00765974">
              <w:rPr>
                <w:rFonts w:eastAsiaTheme="minorEastAsia"/>
                <w:lang w:bidi="ar-SA"/>
              </w:rPr>
              <w:t xml:space="preserve">Secondary Inventory Control Activity (SICA) and the U.S. Air Force (USAF) as the Primary Inventory Control Activity </w:t>
            </w:r>
          </w:p>
          <w:p w14:paraId="3D56B8B1" w14:textId="77777777" w:rsidR="00325719" w:rsidRPr="00765974" w:rsidRDefault="00765974" w:rsidP="00765974">
            <w:pPr>
              <w:rPr>
                <w:rFonts w:eastAsiaTheme="minorEastAsia"/>
                <w:lang w:bidi="ar-SA"/>
              </w:rPr>
            </w:pPr>
            <w:r w:rsidRPr="00765974">
              <w:rPr>
                <w:rFonts w:eastAsiaTheme="minorEastAsia"/>
                <w:lang w:bidi="ar-SA"/>
              </w:rPr>
              <w:t>(PICA)</w:t>
            </w:r>
            <w:r>
              <w:rPr>
                <w:rFonts w:eastAsiaTheme="minorEastAsia"/>
                <w:lang w:bidi="ar-SA"/>
              </w:rPr>
              <w:t>. Removal of Activity to Moe Rule Cross Reference Table. Changes apply to Appendix 13-6-B and Appendix 13-6-C.</w:t>
            </w:r>
          </w:p>
        </w:tc>
        <w:tc>
          <w:tcPr>
            <w:tcW w:w="1111" w:type="dxa"/>
            <w:tcBorders>
              <w:top w:val="single" w:sz="4" w:space="0" w:color="auto"/>
              <w:bottom w:val="single" w:sz="4" w:space="0" w:color="auto"/>
            </w:tcBorders>
          </w:tcPr>
          <w:p w14:paraId="42F8349E" w14:textId="77777777" w:rsidR="00325719" w:rsidRDefault="00325719" w:rsidP="00B66841">
            <w:pPr>
              <w:pStyle w:val="071Text"/>
              <w:spacing w:before="120" w:after="0"/>
              <w:ind w:firstLine="0"/>
              <w:rPr>
                <w:rFonts w:cs="Times New Roman"/>
                <w:szCs w:val="24"/>
              </w:rPr>
            </w:pPr>
            <w:r>
              <w:rPr>
                <w:rFonts w:cs="Times New Roman"/>
                <w:szCs w:val="24"/>
              </w:rPr>
              <w:t>2</w:t>
            </w:r>
          </w:p>
        </w:tc>
      </w:tr>
      <w:tr w:rsidR="007A28A3" w:rsidRPr="00C557E3" w14:paraId="26BD9C11" w14:textId="77777777" w:rsidTr="00DC7B46">
        <w:trPr>
          <w:trHeight w:val="18"/>
        </w:trPr>
        <w:tc>
          <w:tcPr>
            <w:tcW w:w="1800" w:type="dxa"/>
            <w:tcBorders>
              <w:top w:val="single" w:sz="4" w:space="0" w:color="auto"/>
              <w:bottom w:val="single" w:sz="4" w:space="0" w:color="auto"/>
            </w:tcBorders>
          </w:tcPr>
          <w:p w14:paraId="6C4E236B" w14:textId="5C1DF427" w:rsidR="007A28A3" w:rsidRDefault="007A28A3" w:rsidP="00B66841">
            <w:pPr>
              <w:pStyle w:val="071Text"/>
              <w:spacing w:before="120" w:after="0"/>
              <w:ind w:firstLine="0"/>
              <w:rPr>
                <w:rFonts w:cs="Times New Roman"/>
                <w:szCs w:val="24"/>
              </w:rPr>
            </w:pPr>
            <w:r>
              <w:rPr>
                <w:rFonts w:cs="Times New Roman"/>
                <w:szCs w:val="24"/>
              </w:rPr>
              <w:t>ACDC 0008</w:t>
            </w:r>
          </w:p>
        </w:tc>
        <w:tc>
          <w:tcPr>
            <w:tcW w:w="1620" w:type="dxa"/>
            <w:tcBorders>
              <w:top w:val="single" w:sz="4" w:space="0" w:color="auto"/>
              <w:bottom w:val="single" w:sz="4" w:space="0" w:color="auto"/>
            </w:tcBorders>
          </w:tcPr>
          <w:p w14:paraId="0CB1BD28" w14:textId="35F0A625" w:rsidR="007A28A3" w:rsidRDefault="007A28A3" w:rsidP="00B66841">
            <w:pPr>
              <w:pStyle w:val="071Text"/>
              <w:spacing w:before="120" w:after="0"/>
              <w:ind w:firstLine="0"/>
              <w:rPr>
                <w:rFonts w:cs="Times New Roman"/>
                <w:szCs w:val="24"/>
              </w:rPr>
            </w:pPr>
            <w:r>
              <w:rPr>
                <w:rFonts w:cs="Times New Roman"/>
                <w:szCs w:val="24"/>
              </w:rPr>
              <w:t>11/23/2018</w:t>
            </w:r>
          </w:p>
        </w:tc>
        <w:tc>
          <w:tcPr>
            <w:tcW w:w="4860" w:type="dxa"/>
            <w:tcBorders>
              <w:top w:val="single" w:sz="4" w:space="0" w:color="auto"/>
              <w:bottom w:val="single" w:sz="4" w:space="0" w:color="auto"/>
            </w:tcBorders>
            <w:vAlign w:val="bottom"/>
          </w:tcPr>
          <w:p w14:paraId="19B24F9F" w14:textId="0EC233C9" w:rsidR="007A28A3" w:rsidRDefault="007A28A3" w:rsidP="00765974">
            <w:pPr>
              <w:rPr>
                <w:rFonts w:eastAsiaTheme="minorEastAsia"/>
                <w:lang w:bidi="ar-SA"/>
              </w:rPr>
            </w:pPr>
            <w:r>
              <w:rPr>
                <w:rFonts w:eastAsiaTheme="minorEastAsia"/>
                <w:lang w:bidi="ar-SA"/>
              </w:rPr>
              <w:t xml:space="preserve">Addition of North Atlantic Treaty Organization (NATO) Major Organizational Entity (MOE) Rule for Jordan to Volume 13, Appendix 13-6-B, Activity to MOE Rule Cross Reference Table </w:t>
            </w:r>
          </w:p>
        </w:tc>
        <w:tc>
          <w:tcPr>
            <w:tcW w:w="1111" w:type="dxa"/>
            <w:tcBorders>
              <w:top w:val="single" w:sz="4" w:space="0" w:color="auto"/>
              <w:bottom w:val="single" w:sz="4" w:space="0" w:color="auto"/>
            </w:tcBorders>
          </w:tcPr>
          <w:p w14:paraId="68A5410E" w14:textId="391DD8DB" w:rsidR="007A28A3" w:rsidRDefault="007A28A3" w:rsidP="00B66841">
            <w:pPr>
              <w:pStyle w:val="071Text"/>
              <w:spacing w:before="120" w:after="0"/>
              <w:ind w:firstLine="0"/>
              <w:rPr>
                <w:rFonts w:cs="Times New Roman"/>
                <w:szCs w:val="24"/>
              </w:rPr>
            </w:pPr>
            <w:r>
              <w:rPr>
                <w:rFonts w:cs="Times New Roman"/>
                <w:szCs w:val="24"/>
              </w:rPr>
              <w:t>3</w:t>
            </w:r>
          </w:p>
        </w:tc>
      </w:tr>
      <w:tr w:rsidR="00DC7B46" w:rsidRPr="00C557E3" w14:paraId="12BB2064" w14:textId="77777777" w:rsidTr="009C581C">
        <w:trPr>
          <w:trHeight w:val="18"/>
        </w:trPr>
        <w:tc>
          <w:tcPr>
            <w:tcW w:w="1800" w:type="dxa"/>
            <w:tcBorders>
              <w:top w:val="single" w:sz="4" w:space="0" w:color="auto"/>
              <w:bottom w:val="single" w:sz="4" w:space="0" w:color="auto"/>
            </w:tcBorders>
          </w:tcPr>
          <w:p w14:paraId="301A2B93" w14:textId="4B50B10F" w:rsidR="00DC7B46" w:rsidRDefault="00DC7B46" w:rsidP="00B66841">
            <w:pPr>
              <w:pStyle w:val="071Text"/>
              <w:spacing w:before="120" w:after="0"/>
              <w:ind w:firstLine="0"/>
              <w:rPr>
                <w:rFonts w:cs="Times New Roman"/>
                <w:szCs w:val="24"/>
              </w:rPr>
            </w:pPr>
            <w:r>
              <w:rPr>
                <w:rFonts w:cs="Times New Roman"/>
                <w:szCs w:val="24"/>
              </w:rPr>
              <w:t>ACDC 0001A</w:t>
            </w:r>
          </w:p>
        </w:tc>
        <w:tc>
          <w:tcPr>
            <w:tcW w:w="1620" w:type="dxa"/>
            <w:tcBorders>
              <w:top w:val="single" w:sz="4" w:space="0" w:color="auto"/>
              <w:bottom w:val="single" w:sz="4" w:space="0" w:color="auto"/>
            </w:tcBorders>
          </w:tcPr>
          <w:p w14:paraId="77067BBE" w14:textId="50666FCB" w:rsidR="00DC7B46" w:rsidRDefault="00DC7B46" w:rsidP="00B66841">
            <w:pPr>
              <w:pStyle w:val="071Text"/>
              <w:spacing w:before="120" w:after="0"/>
              <w:ind w:firstLine="0"/>
              <w:rPr>
                <w:rFonts w:cs="Times New Roman"/>
                <w:szCs w:val="24"/>
              </w:rPr>
            </w:pPr>
            <w:r>
              <w:rPr>
                <w:rFonts w:cs="Times New Roman"/>
                <w:szCs w:val="24"/>
              </w:rPr>
              <w:t>01/11/2019</w:t>
            </w:r>
          </w:p>
        </w:tc>
        <w:tc>
          <w:tcPr>
            <w:tcW w:w="4860" w:type="dxa"/>
            <w:tcBorders>
              <w:top w:val="single" w:sz="4" w:space="0" w:color="auto"/>
              <w:bottom w:val="single" w:sz="4" w:space="0" w:color="auto"/>
            </w:tcBorders>
            <w:vAlign w:val="bottom"/>
          </w:tcPr>
          <w:p w14:paraId="4EC623F4" w14:textId="4DBD4422" w:rsidR="00DC7B46" w:rsidRDefault="00DC7B46" w:rsidP="00765974">
            <w:pPr>
              <w:rPr>
                <w:rFonts w:eastAsiaTheme="minorEastAsia"/>
                <w:lang w:bidi="ar-SA"/>
              </w:rPr>
            </w:pPr>
            <w:r>
              <w:rPr>
                <w:rFonts w:eastAsiaTheme="minorEastAsia"/>
                <w:lang w:bidi="ar-SA"/>
              </w:rPr>
              <w:t>Approved Addendum to ACDC 0001 to correct Submitter Information and Effective Date of affected Major Organizational Entity (MOE) Rules. Changes apply to Appendix 13-6-B.</w:t>
            </w:r>
          </w:p>
        </w:tc>
        <w:tc>
          <w:tcPr>
            <w:tcW w:w="1111" w:type="dxa"/>
            <w:tcBorders>
              <w:top w:val="single" w:sz="4" w:space="0" w:color="auto"/>
              <w:bottom w:val="single" w:sz="4" w:space="0" w:color="auto"/>
            </w:tcBorders>
          </w:tcPr>
          <w:p w14:paraId="225E3244" w14:textId="450B2F10" w:rsidR="00DC7B46" w:rsidRDefault="00DC7B46" w:rsidP="00B66841">
            <w:pPr>
              <w:pStyle w:val="071Text"/>
              <w:spacing w:before="120" w:after="0"/>
              <w:ind w:firstLine="0"/>
              <w:rPr>
                <w:rFonts w:cs="Times New Roman"/>
                <w:szCs w:val="24"/>
              </w:rPr>
            </w:pPr>
            <w:r>
              <w:rPr>
                <w:rFonts w:cs="Times New Roman"/>
                <w:szCs w:val="24"/>
              </w:rPr>
              <w:t>4</w:t>
            </w:r>
          </w:p>
        </w:tc>
      </w:tr>
      <w:tr w:rsidR="009C581C" w:rsidRPr="00C557E3" w14:paraId="3BCA4340" w14:textId="77777777" w:rsidTr="0035717A">
        <w:trPr>
          <w:trHeight w:val="18"/>
        </w:trPr>
        <w:tc>
          <w:tcPr>
            <w:tcW w:w="1800" w:type="dxa"/>
            <w:tcBorders>
              <w:top w:val="single" w:sz="4" w:space="0" w:color="auto"/>
              <w:bottom w:val="single" w:sz="4" w:space="0" w:color="auto"/>
            </w:tcBorders>
          </w:tcPr>
          <w:p w14:paraId="629F7941" w14:textId="26DF40AA" w:rsidR="009C581C" w:rsidRDefault="009C581C" w:rsidP="00B66841">
            <w:pPr>
              <w:pStyle w:val="071Text"/>
              <w:spacing w:before="120" w:after="0"/>
              <w:ind w:firstLine="0"/>
              <w:rPr>
                <w:rFonts w:cs="Times New Roman"/>
                <w:szCs w:val="24"/>
              </w:rPr>
            </w:pPr>
            <w:r>
              <w:rPr>
                <w:rFonts w:cs="Times New Roman"/>
                <w:szCs w:val="24"/>
              </w:rPr>
              <w:t>ACDC 0011</w:t>
            </w:r>
          </w:p>
        </w:tc>
        <w:tc>
          <w:tcPr>
            <w:tcW w:w="1620" w:type="dxa"/>
            <w:tcBorders>
              <w:top w:val="single" w:sz="4" w:space="0" w:color="auto"/>
              <w:bottom w:val="single" w:sz="4" w:space="0" w:color="auto"/>
            </w:tcBorders>
          </w:tcPr>
          <w:p w14:paraId="1AFBA1A9" w14:textId="6D218F52" w:rsidR="009C581C" w:rsidRDefault="009C581C" w:rsidP="00B66841">
            <w:pPr>
              <w:pStyle w:val="071Text"/>
              <w:spacing w:before="120" w:after="0"/>
              <w:ind w:firstLine="0"/>
              <w:rPr>
                <w:rFonts w:cs="Times New Roman"/>
                <w:szCs w:val="24"/>
              </w:rPr>
            </w:pPr>
            <w:r>
              <w:rPr>
                <w:rFonts w:cs="Times New Roman"/>
                <w:szCs w:val="24"/>
              </w:rPr>
              <w:t>01/25/2019</w:t>
            </w:r>
          </w:p>
        </w:tc>
        <w:tc>
          <w:tcPr>
            <w:tcW w:w="4860" w:type="dxa"/>
            <w:tcBorders>
              <w:top w:val="single" w:sz="4" w:space="0" w:color="auto"/>
              <w:bottom w:val="single" w:sz="4" w:space="0" w:color="auto"/>
            </w:tcBorders>
            <w:vAlign w:val="bottom"/>
          </w:tcPr>
          <w:p w14:paraId="42758B37" w14:textId="348CF396" w:rsidR="009C581C" w:rsidRDefault="009C581C" w:rsidP="009C581C">
            <w:pPr>
              <w:rPr>
                <w:rFonts w:eastAsiaTheme="minorEastAsia"/>
                <w:lang w:bidi="ar-SA"/>
              </w:rPr>
            </w:pPr>
            <w:r>
              <w:rPr>
                <w:rFonts w:eastAsiaTheme="minorEastAsia"/>
                <w:lang w:bidi="ar-SA"/>
              </w:rPr>
              <w:t xml:space="preserve">Addition of two Major Organizational Entity (MOE) Rules, in which </w:t>
            </w:r>
            <w:r w:rsidR="00B86088">
              <w:rPr>
                <w:rFonts w:eastAsiaTheme="minorEastAsia"/>
                <w:lang w:bidi="ar-SA"/>
              </w:rPr>
              <w:t>the U.S. Marine Corps (</w:t>
            </w:r>
            <w:r>
              <w:rPr>
                <w:rFonts w:eastAsiaTheme="minorEastAsia"/>
                <w:lang w:bidi="ar-SA"/>
              </w:rPr>
              <w:t>USMC</w:t>
            </w:r>
            <w:r w:rsidR="00B86088">
              <w:rPr>
                <w:rFonts w:eastAsiaTheme="minorEastAsia"/>
                <w:lang w:bidi="ar-SA"/>
              </w:rPr>
              <w:t>)</w:t>
            </w:r>
            <w:r>
              <w:rPr>
                <w:rFonts w:eastAsiaTheme="minorEastAsia"/>
                <w:lang w:bidi="ar-SA"/>
              </w:rPr>
              <w:t xml:space="preserve"> acts as the Secondary Inventory Control Activity (SICA) and the U.S. Air Force (USAF) as </w:t>
            </w:r>
            <w:r w:rsidR="00B86088">
              <w:rPr>
                <w:rFonts w:eastAsiaTheme="minorEastAsia"/>
                <w:lang w:bidi="ar-SA"/>
              </w:rPr>
              <w:t xml:space="preserve">the </w:t>
            </w:r>
            <w:r>
              <w:rPr>
                <w:rFonts w:eastAsiaTheme="minorEastAsia"/>
                <w:lang w:bidi="ar-SA"/>
              </w:rPr>
              <w:t>Primary Inventory Control Activity (PICA)</w:t>
            </w:r>
            <w:r w:rsidR="00B86088">
              <w:rPr>
                <w:rFonts w:eastAsiaTheme="minorEastAsia"/>
                <w:lang w:bidi="ar-SA"/>
              </w:rPr>
              <w:t>.  Changes apply to Appendix 13-6-B.</w:t>
            </w:r>
          </w:p>
        </w:tc>
        <w:tc>
          <w:tcPr>
            <w:tcW w:w="1111" w:type="dxa"/>
            <w:tcBorders>
              <w:top w:val="single" w:sz="4" w:space="0" w:color="auto"/>
              <w:bottom w:val="single" w:sz="4" w:space="0" w:color="auto"/>
            </w:tcBorders>
          </w:tcPr>
          <w:p w14:paraId="326A8703" w14:textId="6035E9FB" w:rsidR="009C581C" w:rsidRDefault="00B86088" w:rsidP="00B66841">
            <w:pPr>
              <w:pStyle w:val="071Text"/>
              <w:spacing w:before="120" w:after="0"/>
              <w:ind w:firstLine="0"/>
              <w:rPr>
                <w:rFonts w:cs="Times New Roman"/>
                <w:szCs w:val="24"/>
              </w:rPr>
            </w:pPr>
            <w:r>
              <w:rPr>
                <w:rFonts w:cs="Times New Roman"/>
                <w:szCs w:val="24"/>
              </w:rPr>
              <w:t>5</w:t>
            </w:r>
          </w:p>
        </w:tc>
      </w:tr>
      <w:tr w:rsidR="0035717A" w:rsidRPr="00C557E3" w14:paraId="200577DC" w14:textId="77777777" w:rsidTr="00013A84">
        <w:trPr>
          <w:trHeight w:val="18"/>
        </w:trPr>
        <w:tc>
          <w:tcPr>
            <w:tcW w:w="1800" w:type="dxa"/>
            <w:tcBorders>
              <w:top w:val="single" w:sz="4" w:space="0" w:color="auto"/>
              <w:bottom w:val="single" w:sz="4" w:space="0" w:color="auto"/>
            </w:tcBorders>
          </w:tcPr>
          <w:p w14:paraId="2B312016" w14:textId="0AEEFD41" w:rsidR="0035717A" w:rsidRDefault="0035717A" w:rsidP="00B66841">
            <w:pPr>
              <w:pStyle w:val="071Text"/>
              <w:spacing w:before="120" w:after="0"/>
              <w:ind w:firstLine="0"/>
              <w:rPr>
                <w:rFonts w:cs="Times New Roman"/>
                <w:szCs w:val="24"/>
              </w:rPr>
            </w:pPr>
            <w:r>
              <w:rPr>
                <w:rFonts w:cs="Times New Roman"/>
                <w:szCs w:val="24"/>
              </w:rPr>
              <w:t>ACDC 0014</w:t>
            </w:r>
          </w:p>
        </w:tc>
        <w:tc>
          <w:tcPr>
            <w:tcW w:w="1620" w:type="dxa"/>
            <w:tcBorders>
              <w:top w:val="single" w:sz="4" w:space="0" w:color="auto"/>
              <w:bottom w:val="single" w:sz="4" w:space="0" w:color="auto"/>
            </w:tcBorders>
          </w:tcPr>
          <w:p w14:paraId="16A8C875" w14:textId="70F6475E" w:rsidR="0035717A" w:rsidRDefault="0035717A" w:rsidP="00B66841">
            <w:pPr>
              <w:pStyle w:val="071Text"/>
              <w:spacing w:before="120" w:after="0"/>
              <w:ind w:firstLine="0"/>
              <w:rPr>
                <w:rFonts w:cs="Times New Roman"/>
                <w:szCs w:val="24"/>
              </w:rPr>
            </w:pPr>
            <w:r>
              <w:rPr>
                <w:rFonts w:cs="Times New Roman"/>
                <w:szCs w:val="24"/>
              </w:rPr>
              <w:t>05/15/2019</w:t>
            </w:r>
          </w:p>
        </w:tc>
        <w:tc>
          <w:tcPr>
            <w:tcW w:w="4860" w:type="dxa"/>
            <w:tcBorders>
              <w:top w:val="single" w:sz="4" w:space="0" w:color="auto"/>
              <w:bottom w:val="single" w:sz="4" w:space="0" w:color="auto"/>
            </w:tcBorders>
            <w:vAlign w:val="bottom"/>
          </w:tcPr>
          <w:p w14:paraId="641EE986" w14:textId="34E5CD73" w:rsidR="0035717A" w:rsidRDefault="0035717A" w:rsidP="009C581C">
            <w:pPr>
              <w:rPr>
                <w:rFonts w:eastAsiaTheme="minorEastAsia"/>
                <w:lang w:bidi="ar-SA"/>
              </w:rPr>
            </w:pPr>
            <w:r>
              <w:rPr>
                <w:rFonts w:eastAsiaTheme="minorEastAsia"/>
                <w:lang w:bidi="ar-SA"/>
              </w:rPr>
              <w:t>Updates to Volume 10, Tables 9, 104, and 131 as well as Volume 13, Appendix 13-6-B due to India becoming a Tier 2 country.</w:t>
            </w:r>
          </w:p>
        </w:tc>
        <w:tc>
          <w:tcPr>
            <w:tcW w:w="1111" w:type="dxa"/>
            <w:tcBorders>
              <w:top w:val="single" w:sz="4" w:space="0" w:color="auto"/>
              <w:bottom w:val="single" w:sz="4" w:space="0" w:color="auto"/>
            </w:tcBorders>
          </w:tcPr>
          <w:p w14:paraId="10F19C4A" w14:textId="6C59B0CA" w:rsidR="0035717A" w:rsidRDefault="0035717A" w:rsidP="00B66841">
            <w:pPr>
              <w:pStyle w:val="071Text"/>
              <w:spacing w:before="120" w:after="0"/>
              <w:ind w:firstLine="0"/>
              <w:rPr>
                <w:rFonts w:cs="Times New Roman"/>
                <w:szCs w:val="24"/>
              </w:rPr>
            </w:pPr>
            <w:r>
              <w:rPr>
                <w:rFonts w:cs="Times New Roman"/>
                <w:szCs w:val="24"/>
              </w:rPr>
              <w:t>6</w:t>
            </w:r>
          </w:p>
        </w:tc>
      </w:tr>
      <w:tr w:rsidR="00013A84" w:rsidRPr="00C557E3" w14:paraId="439646DD" w14:textId="77777777" w:rsidTr="00B36D62">
        <w:trPr>
          <w:trHeight w:val="18"/>
        </w:trPr>
        <w:tc>
          <w:tcPr>
            <w:tcW w:w="1800" w:type="dxa"/>
            <w:tcBorders>
              <w:top w:val="single" w:sz="4" w:space="0" w:color="auto"/>
              <w:bottom w:val="single" w:sz="4" w:space="0" w:color="auto"/>
            </w:tcBorders>
          </w:tcPr>
          <w:p w14:paraId="2248C31E" w14:textId="62CA4AF9" w:rsidR="00013A84" w:rsidRDefault="00013A84" w:rsidP="00B66841">
            <w:pPr>
              <w:pStyle w:val="071Text"/>
              <w:spacing w:before="120" w:after="0"/>
              <w:ind w:firstLine="0"/>
              <w:rPr>
                <w:rFonts w:cs="Times New Roman"/>
                <w:szCs w:val="24"/>
              </w:rPr>
            </w:pPr>
            <w:r>
              <w:rPr>
                <w:rFonts w:cs="Times New Roman"/>
                <w:szCs w:val="24"/>
              </w:rPr>
              <w:t>ACDC 0021</w:t>
            </w:r>
          </w:p>
        </w:tc>
        <w:tc>
          <w:tcPr>
            <w:tcW w:w="1620" w:type="dxa"/>
            <w:tcBorders>
              <w:top w:val="single" w:sz="4" w:space="0" w:color="auto"/>
              <w:bottom w:val="single" w:sz="4" w:space="0" w:color="auto"/>
            </w:tcBorders>
          </w:tcPr>
          <w:p w14:paraId="5C7213DD" w14:textId="5B85001D" w:rsidR="00013A84" w:rsidRDefault="00013A84" w:rsidP="00B66841">
            <w:pPr>
              <w:pStyle w:val="071Text"/>
              <w:spacing w:before="120" w:after="0"/>
              <w:ind w:firstLine="0"/>
              <w:rPr>
                <w:rFonts w:cs="Times New Roman"/>
                <w:szCs w:val="24"/>
              </w:rPr>
            </w:pPr>
            <w:r>
              <w:rPr>
                <w:rFonts w:cs="Times New Roman"/>
                <w:szCs w:val="24"/>
              </w:rPr>
              <w:t>06/27/2019</w:t>
            </w:r>
          </w:p>
        </w:tc>
        <w:tc>
          <w:tcPr>
            <w:tcW w:w="4860" w:type="dxa"/>
            <w:tcBorders>
              <w:top w:val="single" w:sz="4" w:space="0" w:color="auto"/>
              <w:bottom w:val="single" w:sz="4" w:space="0" w:color="auto"/>
            </w:tcBorders>
            <w:vAlign w:val="bottom"/>
          </w:tcPr>
          <w:p w14:paraId="1F70E772" w14:textId="25217F0E" w:rsidR="00013A84" w:rsidRDefault="00013A84" w:rsidP="009C581C">
            <w:pPr>
              <w:rPr>
                <w:rFonts w:eastAsiaTheme="minorEastAsia"/>
                <w:lang w:bidi="ar-SA"/>
              </w:rPr>
            </w:pPr>
            <w:r w:rsidRPr="00013A84">
              <w:rPr>
                <w:rFonts w:eastAsiaTheme="minorEastAsia"/>
                <w:lang w:bidi="ar-SA"/>
              </w:rPr>
              <w:t>Correction to Volume 13, Appendix 13-6-A, Wholesale-Retail Grid</w:t>
            </w:r>
          </w:p>
        </w:tc>
        <w:tc>
          <w:tcPr>
            <w:tcW w:w="1111" w:type="dxa"/>
            <w:tcBorders>
              <w:top w:val="single" w:sz="4" w:space="0" w:color="auto"/>
              <w:bottom w:val="single" w:sz="4" w:space="0" w:color="auto"/>
            </w:tcBorders>
          </w:tcPr>
          <w:p w14:paraId="496BB1F1" w14:textId="24147654" w:rsidR="00013A84" w:rsidRDefault="00013A84" w:rsidP="00B66841">
            <w:pPr>
              <w:pStyle w:val="071Text"/>
              <w:spacing w:before="120" w:after="0"/>
              <w:ind w:firstLine="0"/>
              <w:rPr>
                <w:rFonts w:cs="Times New Roman"/>
                <w:szCs w:val="24"/>
              </w:rPr>
            </w:pPr>
            <w:r>
              <w:rPr>
                <w:rFonts w:cs="Times New Roman"/>
                <w:szCs w:val="24"/>
              </w:rPr>
              <w:t>7</w:t>
            </w:r>
          </w:p>
        </w:tc>
      </w:tr>
      <w:tr w:rsidR="00B36D62" w:rsidRPr="00C557E3" w14:paraId="5CAF2746" w14:textId="77777777" w:rsidTr="00CD377C">
        <w:trPr>
          <w:trHeight w:val="18"/>
        </w:trPr>
        <w:tc>
          <w:tcPr>
            <w:tcW w:w="1800" w:type="dxa"/>
            <w:tcBorders>
              <w:top w:val="single" w:sz="4" w:space="0" w:color="auto"/>
              <w:bottom w:val="single" w:sz="4" w:space="0" w:color="auto"/>
            </w:tcBorders>
          </w:tcPr>
          <w:p w14:paraId="430E56C1" w14:textId="710D25BA" w:rsidR="00B36D62" w:rsidRDefault="00B36D62" w:rsidP="000B2960">
            <w:pPr>
              <w:pStyle w:val="071Text"/>
              <w:spacing w:before="120" w:after="0"/>
              <w:ind w:firstLine="0"/>
              <w:rPr>
                <w:rFonts w:cs="Times New Roman"/>
                <w:szCs w:val="24"/>
              </w:rPr>
            </w:pPr>
            <w:r>
              <w:rPr>
                <w:rFonts w:cs="Times New Roman"/>
                <w:szCs w:val="24"/>
              </w:rPr>
              <w:lastRenderedPageBreak/>
              <w:t xml:space="preserve">ACDC </w:t>
            </w:r>
            <w:r w:rsidR="000B2960">
              <w:rPr>
                <w:rFonts w:cs="Times New Roman"/>
                <w:szCs w:val="24"/>
              </w:rPr>
              <w:t>0017</w:t>
            </w:r>
          </w:p>
        </w:tc>
        <w:tc>
          <w:tcPr>
            <w:tcW w:w="1620" w:type="dxa"/>
            <w:tcBorders>
              <w:top w:val="single" w:sz="4" w:space="0" w:color="auto"/>
              <w:bottom w:val="single" w:sz="4" w:space="0" w:color="auto"/>
            </w:tcBorders>
          </w:tcPr>
          <w:p w14:paraId="182306E1" w14:textId="039D2188" w:rsidR="00B36D62" w:rsidRDefault="00DA397F" w:rsidP="00B66841">
            <w:pPr>
              <w:pStyle w:val="071Text"/>
              <w:spacing w:before="120" w:after="0"/>
              <w:ind w:firstLine="0"/>
              <w:rPr>
                <w:rFonts w:cs="Times New Roman"/>
                <w:szCs w:val="24"/>
              </w:rPr>
            </w:pPr>
            <w:r>
              <w:rPr>
                <w:rFonts w:cs="Times New Roman"/>
                <w:szCs w:val="24"/>
              </w:rPr>
              <w:t>10/03/2019</w:t>
            </w:r>
          </w:p>
        </w:tc>
        <w:tc>
          <w:tcPr>
            <w:tcW w:w="4860" w:type="dxa"/>
            <w:tcBorders>
              <w:top w:val="single" w:sz="4" w:space="0" w:color="auto"/>
              <w:bottom w:val="single" w:sz="4" w:space="0" w:color="auto"/>
            </w:tcBorders>
            <w:vAlign w:val="bottom"/>
          </w:tcPr>
          <w:p w14:paraId="12CB9446" w14:textId="689009B8" w:rsidR="00CD377C" w:rsidRPr="00063B4F" w:rsidRDefault="00063B4F" w:rsidP="002D58A2">
            <w:pPr>
              <w:rPr>
                <w:lang w:bidi="ar-SA"/>
              </w:rPr>
            </w:pPr>
            <w:r>
              <w:rPr>
                <w:lang w:bidi="ar-SA"/>
              </w:rPr>
              <w:t>Addition of Federal Supply Classification</w:t>
            </w:r>
            <w:r w:rsidR="00380C54">
              <w:rPr>
                <w:lang w:bidi="ar-SA"/>
              </w:rPr>
              <w:t xml:space="preserve"> 3612</w:t>
            </w:r>
            <w:r>
              <w:rPr>
                <w:lang w:bidi="ar-SA"/>
              </w:rPr>
              <w:t xml:space="preserve"> for Additive Manufacturing Machinery and </w:t>
            </w:r>
            <w:r w:rsidR="002D58A2">
              <w:rPr>
                <w:lang w:bidi="ar-SA"/>
              </w:rPr>
              <w:t xml:space="preserve">Equipment to </w:t>
            </w:r>
            <w:r w:rsidR="002D58A2">
              <w:t>Volume 13, Appendix 13-2-A, Standard FSC Table</w:t>
            </w:r>
            <w:r w:rsidR="002D58A2">
              <w:rPr>
                <w:lang w:bidi="ar-SA"/>
              </w:rPr>
              <w:t>.</w:t>
            </w:r>
          </w:p>
        </w:tc>
        <w:tc>
          <w:tcPr>
            <w:tcW w:w="1111" w:type="dxa"/>
            <w:tcBorders>
              <w:top w:val="single" w:sz="4" w:space="0" w:color="auto"/>
              <w:bottom w:val="single" w:sz="4" w:space="0" w:color="auto"/>
            </w:tcBorders>
          </w:tcPr>
          <w:p w14:paraId="2703ED31" w14:textId="76AA558B" w:rsidR="00B36D62" w:rsidRDefault="000B6753" w:rsidP="00B66841">
            <w:pPr>
              <w:pStyle w:val="071Text"/>
              <w:spacing w:before="120" w:after="0"/>
              <w:ind w:firstLine="0"/>
              <w:rPr>
                <w:rFonts w:cs="Times New Roman"/>
                <w:szCs w:val="24"/>
              </w:rPr>
            </w:pPr>
            <w:r>
              <w:rPr>
                <w:rFonts w:cs="Times New Roman"/>
                <w:szCs w:val="24"/>
              </w:rPr>
              <w:t>8</w:t>
            </w:r>
          </w:p>
        </w:tc>
      </w:tr>
      <w:tr w:rsidR="00CD377C" w:rsidRPr="00C557E3" w14:paraId="6B6E3619" w14:textId="77777777" w:rsidTr="004D3649">
        <w:trPr>
          <w:trHeight w:val="18"/>
        </w:trPr>
        <w:tc>
          <w:tcPr>
            <w:tcW w:w="1800" w:type="dxa"/>
            <w:tcBorders>
              <w:top w:val="single" w:sz="4" w:space="0" w:color="auto"/>
              <w:bottom w:val="single" w:sz="4" w:space="0" w:color="auto"/>
            </w:tcBorders>
          </w:tcPr>
          <w:p w14:paraId="7ABD5F67" w14:textId="10802463" w:rsidR="00CD377C" w:rsidRDefault="00D30B09" w:rsidP="000B2960">
            <w:pPr>
              <w:pStyle w:val="071Text"/>
              <w:spacing w:before="120" w:after="0"/>
              <w:ind w:firstLine="0"/>
              <w:rPr>
                <w:rFonts w:cs="Times New Roman"/>
                <w:szCs w:val="24"/>
              </w:rPr>
            </w:pPr>
            <w:r>
              <w:rPr>
                <w:rFonts w:cs="Times New Roman"/>
                <w:szCs w:val="24"/>
              </w:rPr>
              <w:t>ACDC 0026</w:t>
            </w:r>
          </w:p>
        </w:tc>
        <w:tc>
          <w:tcPr>
            <w:tcW w:w="1620" w:type="dxa"/>
            <w:tcBorders>
              <w:top w:val="single" w:sz="4" w:space="0" w:color="auto"/>
              <w:bottom w:val="single" w:sz="4" w:space="0" w:color="auto"/>
            </w:tcBorders>
          </w:tcPr>
          <w:p w14:paraId="4E01E522" w14:textId="073FF5EA" w:rsidR="00CD377C" w:rsidRDefault="00CD377C" w:rsidP="00B66841">
            <w:pPr>
              <w:pStyle w:val="071Text"/>
              <w:spacing w:before="120" w:after="0"/>
              <w:ind w:firstLine="0"/>
              <w:rPr>
                <w:rFonts w:cs="Times New Roman"/>
                <w:szCs w:val="24"/>
              </w:rPr>
            </w:pPr>
            <w:r>
              <w:rPr>
                <w:rFonts w:cs="Times New Roman"/>
                <w:szCs w:val="24"/>
              </w:rPr>
              <w:t>09/20/2019</w:t>
            </w:r>
          </w:p>
        </w:tc>
        <w:tc>
          <w:tcPr>
            <w:tcW w:w="4860" w:type="dxa"/>
            <w:tcBorders>
              <w:top w:val="single" w:sz="4" w:space="0" w:color="auto"/>
              <w:bottom w:val="single" w:sz="4" w:space="0" w:color="auto"/>
            </w:tcBorders>
            <w:vAlign w:val="bottom"/>
          </w:tcPr>
          <w:p w14:paraId="39C026CA" w14:textId="78BFCB04" w:rsidR="00CD377C" w:rsidRDefault="00CD377C" w:rsidP="002D58A2">
            <w:pPr>
              <w:rPr>
                <w:lang w:bidi="ar-SA"/>
              </w:rPr>
            </w:pPr>
            <w:r>
              <w:rPr>
                <w:lang w:bidi="ar-SA"/>
              </w:rPr>
              <w:t>Addition of New Air Force Activity Code and Source of Supply (C-ICP F26) to Volume 10, Tables 66, 103, and 104, as well as addition of two new MOE RULE records in Volume 13, Appendix 13-6-B.</w:t>
            </w:r>
          </w:p>
        </w:tc>
        <w:tc>
          <w:tcPr>
            <w:tcW w:w="1111" w:type="dxa"/>
            <w:tcBorders>
              <w:top w:val="single" w:sz="4" w:space="0" w:color="auto"/>
              <w:bottom w:val="single" w:sz="4" w:space="0" w:color="auto"/>
            </w:tcBorders>
          </w:tcPr>
          <w:p w14:paraId="1B9CDA44" w14:textId="5447F488" w:rsidR="00CD377C" w:rsidRDefault="00CD377C" w:rsidP="00B66841">
            <w:pPr>
              <w:pStyle w:val="071Text"/>
              <w:spacing w:before="120" w:after="0"/>
              <w:ind w:firstLine="0"/>
              <w:rPr>
                <w:rFonts w:cs="Times New Roman"/>
                <w:szCs w:val="24"/>
              </w:rPr>
            </w:pPr>
            <w:r>
              <w:rPr>
                <w:rFonts w:cs="Times New Roman"/>
                <w:szCs w:val="24"/>
              </w:rPr>
              <w:t>9</w:t>
            </w:r>
          </w:p>
        </w:tc>
      </w:tr>
      <w:tr w:rsidR="004D3649" w:rsidRPr="00C557E3" w14:paraId="78F7998F" w14:textId="77777777" w:rsidTr="0011237E">
        <w:trPr>
          <w:trHeight w:val="18"/>
        </w:trPr>
        <w:tc>
          <w:tcPr>
            <w:tcW w:w="1800" w:type="dxa"/>
            <w:tcBorders>
              <w:top w:val="single" w:sz="4" w:space="0" w:color="auto"/>
              <w:bottom w:val="single" w:sz="4" w:space="0" w:color="auto"/>
            </w:tcBorders>
          </w:tcPr>
          <w:p w14:paraId="7CEE9054" w14:textId="68377CE7" w:rsidR="004D3649" w:rsidRDefault="004D3649" w:rsidP="000B2960">
            <w:pPr>
              <w:pStyle w:val="071Text"/>
              <w:spacing w:before="120" w:after="0"/>
              <w:ind w:firstLine="0"/>
              <w:rPr>
                <w:rFonts w:cs="Times New Roman"/>
                <w:szCs w:val="24"/>
              </w:rPr>
            </w:pPr>
            <w:r>
              <w:rPr>
                <w:rFonts w:cs="Times New Roman"/>
                <w:szCs w:val="24"/>
              </w:rPr>
              <w:t>ACDC 0037</w:t>
            </w:r>
          </w:p>
        </w:tc>
        <w:tc>
          <w:tcPr>
            <w:tcW w:w="1620" w:type="dxa"/>
            <w:tcBorders>
              <w:top w:val="single" w:sz="4" w:space="0" w:color="auto"/>
              <w:bottom w:val="single" w:sz="4" w:space="0" w:color="auto"/>
            </w:tcBorders>
          </w:tcPr>
          <w:p w14:paraId="6723EB49" w14:textId="18F53D7A" w:rsidR="004D3649" w:rsidRDefault="004D3649" w:rsidP="00B66841">
            <w:pPr>
              <w:pStyle w:val="071Text"/>
              <w:spacing w:before="120" w:after="0"/>
              <w:ind w:firstLine="0"/>
              <w:rPr>
                <w:rFonts w:cs="Times New Roman"/>
                <w:szCs w:val="24"/>
              </w:rPr>
            </w:pPr>
            <w:r>
              <w:rPr>
                <w:rFonts w:cs="Times New Roman"/>
                <w:szCs w:val="24"/>
              </w:rPr>
              <w:t>02/06/2020</w:t>
            </w:r>
          </w:p>
        </w:tc>
        <w:tc>
          <w:tcPr>
            <w:tcW w:w="4860" w:type="dxa"/>
            <w:tcBorders>
              <w:top w:val="single" w:sz="4" w:space="0" w:color="auto"/>
              <w:bottom w:val="single" w:sz="4" w:space="0" w:color="auto"/>
            </w:tcBorders>
            <w:vAlign w:val="bottom"/>
          </w:tcPr>
          <w:p w14:paraId="68064AA0" w14:textId="359857EA" w:rsidR="004D3649" w:rsidRDefault="004D3649" w:rsidP="002D58A2">
            <w:pPr>
              <w:rPr>
                <w:lang w:bidi="ar-SA"/>
              </w:rPr>
            </w:pPr>
            <w:r>
              <w:rPr>
                <w:lang w:bidi="ar-SA"/>
              </w:rPr>
              <w:t>Addition of US Army SICA MOE Rules for FAA as PICA to Volume 13, Appendix 13-6-B.</w:t>
            </w:r>
          </w:p>
        </w:tc>
        <w:tc>
          <w:tcPr>
            <w:tcW w:w="1111" w:type="dxa"/>
            <w:tcBorders>
              <w:top w:val="single" w:sz="4" w:space="0" w:color="auto"/>
              <w:bottom w:val="single" w:sz="4" w:space="0" w:color="auto"/>
            </w:tcBorders>
          </w:tcPr>
          <w:p w14:paraId="5469C6AC" w14:textId="44BF0C7E" w:rsidR="004D3649" w:rsidRDefault="004D3649" w:rsidP="00B66841">
            <w:pPr>
              <w:pStyle w:val="071Text"/>
              <w:spacing w:before="120" w:after="0"/>
              <w:ind w:firstLine="0"/>
              <w:rPr>
                <w:rFonts w:cs="Times New Roman"/>
                <w:szCs w:val="24"/>
              </w:rPr>
            </w:pPr>
            <w:r>
              <w:rPr>
                <w:rFonts w:cs="Times New Roman"/>
                <w:szCs w:val="24"/>
              </w:rPr>
              <w:t>10</w:t>
            </w:r>
          </w:p>
        </w:tc>
      </w:tr>
      <w:tr w:rsidR="0011237E" w:rsidRPr="00C557E3" w14:paraId="7E86FEAD" w14:textId="77777777" w:rsidTr="00AE296C">
        <w:trPr>
          <w:trHeight w:val="18"/>
        </w:trPr>
        <w:tc>
          <w:tcPr>
            <w:tcW w:w="1800" w:type="dxa"/>
            <w:tcBorders>
              <w:top w:val="single" w:sz="4" w:space="0" w:color="auto"/>
              <w:bottom w:val="single" w:sz="4" w:space="0" w:color="auto"/>
            </w:tcBorders>
          </w:tcPr>
          <w:p w14:paraId="55E8E15C" w14:textId="4F968EDA" w:rsidR="0011237E" w:rsidRDefault="0011237E" w:rsidP="000B2960">
            <w:pPr>
              <w:pStyle w:val="071Text"/>
              <w:spacing w:before="120" w:after="0"/>
              <w:ind w:firstLine="0"/>
              <w:rPr>
                <w:rFonts w:cs="Times New Roman"/>
                <w:szCs w:val="24"/>
              </w:rPr>
            </w:pPr>
            <w:r>
              <w:rPr>
                <w:rFonts w:cs="Times New Roman"/>
                <w:szCs w:val="24"/>
              </w:rPr>
              <w:t>ACDC 0041</w:t>
            </w:r>
          </w:p>
        </w:tc>
        <w:tc>
          <w:tcPr>
            <w:tcW w:w="1620" w:type="dxa"/>
            <w:tcBorders>
              <w:top w:val="single" w:sz="4" w:space="0" w:color="auto"/>
              <w:bottom w:val="single" w:sz="4" w:space="0" w:color="auto"/>
            </w:tcBorders>
          </w:tcPr>
          <w:p w14:paraId="621A6FB2" w14:textId="5B7D7B68" w:rsidR="0011237E" w:rsidRDefault="0011237E" w:rsidP="00B66841">
            <w:pPr>
              <w:pStyle w:val="071Text"/>
              <w:spacing w:before="120" w:after="0"/>
              <w:ind w:firstLine="0"/>
              <w:rPr>
                <w:rFonts w:cs="Times New Roman"/>
                <w:szCs w:val="24"/>
              </w:rPr>
            </w:pPr>
            <w:r>
              <w:rPr>
                <w:rFonts w:cs="Times New Roman"/>
                <w:szCs w:val="24"/>
              </w:rPr>
              <w:t>03/17/2020</w:t>
            </w:r>
          </w:p>
        </w:tc>
        <w:tc>
          <w:tcPr>
            <w:tcW w:w="4860" w:type="dxa"/>
            <w:tcBorders>
              <w:top w:val="single" w:sz="4" w:space="0" w:color="auto"/>
              <w:bottom w:val="single" w:sz="4" w:space="0" w:color="auto"/>
            </w:tcBorders>
            <w:vAlign w:val="bottom"/>
          </w:tcPr>
          <w:p w14:paraId="2B3BE15F" w14:textId="2899A715" w:rsidR="0011237E" w:rsidRDefault="0011237E" w:rsidP="0011237E">
            <w:pPr>
              <w:rPr>
                <w:lang w:bidi="ar-SA"/>
              </w:rPr>
            </w:pPr>
            <w:r w:rsidRPr="0011237E">
              <w:rPr>
                <w:lang w:bidi="ar-SA"/>
              </w:rPr>
              <w:t>Addition of US Army SICA MOE Rules for General Atomics as PICA to Volume 13, Appendix 13-6-B</w:t>
            </w:r>
          </w:p>
        </w:tc>
        <w:tc>
          <w:tcPr>
            <w:tcW w:w="1111" w:type="dxa"/>
            <w:tcBorders>
              <w:top w:val="single" w:sz="4" w:space="0" w:color="auto"/>
              <w:bottom w:val="single" w:sz="4" w:space="0" w:color="auto"/>
            </w:tcBorders>
          </w:tcPr>
          <w:p w14:paraId="3341CDF5" w14:textId="6CB06367" w:rsidR="0011237E" w:rsidRDefault="0011237E" w:rsidP="00B66841">
            <w:pPr>
              <w:pStyle w:val="071Text"/>
              <w:spacing w:before="120" w:after="0"/>
              <w:ind w:firstLine="0"/>
              <w:rPr>
                <w:rFonts w:cs="Times New Roman"/>
                <w:szCs w:val="24"/>
              </w:rPr>
            </w:pPr>
            <w:r>
              <w:rPr>
                <w:rFonts w:cs="Times New Roman"/>
                <w:szCs w:val="24"/>
              </w:rPr>
              <w:t>11</w:t>
            </w:r>
          </w:p>
        </w:tc>
      </w:tr>
      <w:tr w:rsidR="008E49F1" w:rsidRPr="00C557E3" w14:paraId="7979E4EF" w14:textId="77777777" w:rsidTr="00AE296C">
        <w:trPr>
          <w:trHeight w:val="18"/>
        </w:trPr>
        <w:tc>
          <w:tcPr>
            <w:tcW w:w="1800" w:type="dxa"/>
            <w:tcBorders>
              <w:top w:val="single" w:sz="4" w:space="0" w:color="auto"/>
              <w:bottom w:val="single" w:sz="4" w:space="0" w:color="auto"/>
            </w:tcBorders>
          </w:tcPr>
          <w:p w14:paraId="123F68D2" w14:textId="1BE8F886" w:rsidR="008E49F1" w:rsidRDefault="008E49F1" w:rsidP="000B2960">
            <w:pPr>
              <w:pStyle w:val="071Text"/>
              <w:spacing w:before="120" w:after="0"/>
              <w:ind w:firstLine="0"/>
              <w:rPr>
                <w:rFonts w:cs="Times New Roman"/>
                <w:szCs w:val="24"/>
              </w:rPr>
            </w:pPr>
            <w:r>
              <w:rPr>
                <w:rFonts w:cs="Times New Roman"/>
                <w:szCs w:val="24"/>
              </w:rPr>
              <w:t>N/A</w:t>
            </w:r>
          </w:p>
        </w:tc>
        <w:tc>
          <w:tcPr>
            <w:tcW w:w="1620" w:type="dxa"/>
            <w:tcBorders>
              <w:top w:val="single" w:sz="4" w:space="0" w:color="auto"/>
              <w:bottom w:val="single" w:sz="4" w:space="0" w:color="auto"/>
            </w:tcBorders>
          </w:tcPr>
          <w:p w14:paraId="25A4FC15" w14:textId="256D5175" w:rsidR="008E49F1" w:rsidRDefault="008E49F1" w:rsidP="00B66841">
            <w:pPr>
              <w:pStyle w:val="071Text"/>
              <w:spacing w:before="120" w:after="0"/>
              <w:ind w:firstLine="0"/>
              <w:rPr>
                <w:rFonts w:cs="Times New Roman"/>
                <w:szCs w:val="24"/>
              </w:rPr>
            </w:pPr>
            <w:r>
              <w:rPr>
                <w:rFonts w:cs="Times New Roman"/>
                <w:szCs w:val="24"/>
              </w:rPr>
              <w:t>05/07/2020</w:t>
            </w:r>
          </w:p>
        </w:tc>
        <w:tc>
          <w:tcPr>
            <w:tcW w:w="4860" w:type="dxa"/>
            <w:tcBorders>
              <w:top w:val="single" w:sz="4" w:space="0" w:color="auto"/>
              <w:bottom w:val="single" w:sz="4" w:space="0" w:color="auto"/>
            </w:tcBorders>
            <w:vAlign w:val="bottom"/>
          </w:tcPr>
          <w:p w14:paraId="45678985" w14:textId="376C0B01" w:rsidR="008E49F1" w:rsidRPr="0011237E" w:rsidRDefault="008E49F1" w:rsidP="0011237E">
            <w:pPr>
              <w:rPr>
                <w:lang w:bidi="ar-SA"/>
              </w:rPr>
            </w:pPr>
            <w:r w:rsidRPr="008E49F1">
              <w:rPr>
                <w:lang w:bidi="ar-SA"/>
              </w:rPr>
              <w:t>Added change history to Quick Access Tool and added Cover Page to Table of Contents</w:t>
            </w:r>
            <w:r w:rsidR="009C6AC1">
              <w:rPr>
                <w:lang w:bidi="ar-SA"/>
              </w:rPr>
              <w:t xml:space="preserve"> (Excel)</w:t>
            </w:r>
          </w:p>
        </w:tc>
        <w:tc>
          <w:tcPr>
            <w:tcW w:w="1111" w:type="dxa"/>
            <w:tcBorders>
              <w:top w:val="single" w:sz="4" w:space="0" w:color="auto"/>
              <w:bottom w:val="single" w:sz="4" w:space="0" w:color="auto"/>
            </w:tcBorders>
          </w:tcPr>
          <w:p w14:paraId="30138FA1" w14:textId="37177BCF" w:rsidR="008E49F1" w:rsidRDefault="008E49F1" w:rsidP="00B66841">
            <w:pPr>
              <w:pStyle w:val="071Text"/>
              <w:spacing w:before="120" w:after="0"/>
              <w:ind w:firstLine="0"/>
              <w:rPr>
                <w:rFonts w:cs="Times New Roman"/>
                <w:szCs w:val="24"/>
              </w:rPr>
            </w:pPr>
            <w:r>
              <w:rPr>
                <w:rFonts w:cs="Times New Roman"/>
                <w:szCs w:val="24"/>
              </w:rPr>
              <w:t>12</w:t>
            </w:r>
          </w:p>
        </w:tc>
      </w:tr>
      <w:tr w:rsidR="00AE296C" w:rsidRPr="00C557E3" w14:paraId="2D14DAF3" w14:textId="77777777" w:rsidTr="00AE296C">
        <w:trPr>
          <w:trHeight w:val="18"/>
        </w:trPr>
        <w:tc>
          <w:tcPr>
            <w:tcW w:w="1800" w:type="dxa"/>
            <w:tcBorders>
              <w:top w:val="single" w:sz="4" w:space="0" w:color="auto"/>
              <w:bottom w:val="single" w:sz="4" w:space="0" w:color="auto"/>
            </w:tcBorders>
          </w:tcPr>
          <w:p w14:paraId="2E48145B" w14:textId="0D929881" w:rsidR="00AE296C" w:rsidRDefault="00AE296C" w:rsidP="000B2960">
            <w:pPr>
              <w:pStyle w:val="071Text"/>
              <w:spacing w:before="120" w:after="0"/>
              <w:ind w:firstLine="0"/>
              <w:rPr>
                <w:rFonts w:cs="Times New Roman"/>
                <w:szCs w:val="24"/>
              </w:rPr>
            </w:pPr>
            <w:r>
              <w:rPr>
                <w:rFonts w:cs="Times New Roman"/>
                <w:szCs w:val="24"/>
              </w:rPr>
              <w:t>ACDC 0047</w:t>
            </w:r>
          </w:p>
        </w:tc>
        <w:tc>
          <w:tcPr>
            <w:tcW w:w="1620" w:type="dxa"/>
            <w:tcBorders>
              <w:top w:val="single" w:sz="4" w:space="0" w:color="auto"/>
              <w:bottom w:val="single" w:sz="4" w:space="0" w:color="auto"/>
            </w:tcBorders>
          </w:tcPr>
          <w:p w14:paraId="1E41A759" w14:textId="320513CE" w:rsidR="00AE296C" w:rsidRDefault="00AE296C" w:rsidP="00B66841">
            <w:pPr>
              <w:pStyle w:val="071Text"/>
              <w:spacing w:before="120" w:after="0"/>
              <w:ind w:firstLine="0"/>
              <w:rPr>
                <w:rFonts w:cs="Times New Roman"/>
                <w:szCs w:val="24"/>
              </w:rPr>
            </w:pPr>
            <w:r>
              <w:rPr>
                <w:rFonts w:cs="Times New Roman"/>
                <w:szCs w:val="24"/>
              </w:rPr>
              <w:t>05/08/2020</w:t>
            </w:r>
          </w:p>
        </w:tc>
        <w:tc>
          <w:tcPr>
            <w:tcW w:w="4860" w:type="dxa"/>
            <w:tcBorders>
              <w:top w:val="single" w:sz="4" w:space="0" w:color="auto"/>
              <w:bottom w:val="single" w:sz="4" w:space="0" w:color="auto"/>
            </w:tcBorders>
            <w:vAlign w:val="bottom"/>
          </w:tcPr>
          <w:p w14:paraId="57BDD553" w14:textId="4C80669C" w:rsidR="00AE296C" w:rsidRPr="0011237E" w:rsidRDefault="00814E09" w:rsidP="00AE296C">
            <w:pPr>
              <w:rPr>
                <w:lang w:bidi="ar-SA"/>
              </w:rPr>
            </w:pPr>
            <w:r w:rsidRPr="00814E09">
              <w:rPr>
                <w:sz w:val="22"/>
                <w:szCs w:val="22"/>
              </w:rPr>
              <w:t>This change corrects the DoD (MMC) from ‘T’ to ‘G’ for FSCs 1420, 1430, 1440, 1450 in Volume 13, Appendix 13-2-A, Standard FSC Table</w:t>
            </w:r>
          </w:p>
        </w:tc>
        <w:tc>
          <w:tcPr>
            <w:tcW w:w="1111" w:type="dxa"/>
            <w:tcBorders>
              <w:top w:val="single" w:sz="4" w:space="0" w:color="auto"/>
              <w:bottom w:val="single" w:sz="4" w:space="0" w:color="auto"/>
            </w:tcBorders>
          </w:tcPr>
          <w:p w14:paraId="28ADC2BF" w14:textId="7BA1458C" w:rsidR="00AE296C" w:rsidRDefault="00AE296C" w:rsidP="008E49F1">
            <w:pPr>
              <w:pStyle w:val="071Text"/>
              <w:spacing w:before="120" w:after="0"/>
              <w:ind w:firstLine="0"/>
              <w:rPr>
                <w:rFonts w:cs="Times New Roman"/>
                <w:szCs w:val="24"/>
              </w:rPr>
            </w:pPr>
            <w:r>
              <w:rPr>
                <w:rFonts w:cs="Times New Roman"/>
                <w:szCs w:val="24"/>
              </w:rPr>
              <w:t>1</w:t>
            </w:r>
            <w:r w:rsidR="008E49F1">
              <w:rPr>
                <w:rFonts w:cs="Times New Roman"/>
                <w:szCs w:val="24"/>
              </w:rPr>
              <w:t>3</w:t>
            </w:r>
          </w:p>
        </w:tc>
      </w:tr>
      <w:tr w:rsidR="00055272" w:rsidRPr="00C557E3" w14:paraId="33FB3298" w14:textId="77777777" w:rsidTr="00AE296C">
        <w:trPr>
          <w:trHeight w:val="18"/>
        </w:trPr>
        <w:tc>
          <w:tcPr>
            <w:tcW w:w="1800" w:type="dxa"/>
            <w:tcBorders>
              <w:top w:val="single" w:sz="4" w:space="0" w:color="auto"/>
              <w:bottom w:val="single" w:sz="4" w:space="0" w:color="auto"/>
            </w:tcBorders>
          </w:tcPr>
          <w:p w14:paraId="0C60C488" w14:textId="66661A28" w:rsidR="00055272" w:rsidRDefault="00055272" w:rsidP="000B2960">
            <w:pPr>
              <w:pStyle w:val="071Text"/>
              <w:spacing w:before="120" w:after="0"/>
              <w:ind w:firstLine="0"/>
              <w:rPr>
                <w:rFonts w:cs="Times New Roman"/>
                <w:szCs w:val="24"/>
              </w:rPr>
            </w:pPr>
            <w:r>
              <w:rPr>
                <w:rFonts w:cs="Times New Roman"/>
                <w:szCs w:val="24"/>
              </w:rPr>
              <w:t>ACDC 0048</w:t>
            </w:r>
          </w:p>
        </w:tc>
        <w:tc>
          <w:tcPr>
            <w:tcW w:w="1620" w:type="dxa"/>
            <w:tcBorders>
              <w:top w:val="single" w:sz="4" w:space="0" w:color="auto"/>
              <w:bottom w:val="single" w:sz="4" w:space="0" w:color="auto"/>
            </w:tcBorders>
          </w:tcPr>
          <w:p w14:paraId="77604103" w14:textId="0174CE0B" w:rsidR="00055272" w:rsidRDefault="00055272" w:rsidP="00B66841">
            <w:pPr>
              <w:pStyle w:val="071Text"/>
              <w:spacing w:before="120" w:after="0"/>
              <w:ind w:firstLine="0"/>
              <w:rPr>
                <w:rFonts w:cs="Times New Roman"/>
                <w:szCs w:val="24"/>
              </w:rPr>
            </w:pPr>
            <w:r>
              <w:rPr>
                <w:rFonts w:cs="Times New Roman"/>
                <w:szCs w:val="24"/>
              </w:rPr>
              <w:t>06/29/2020</w:t>
            </w:r>
          </w:p>
        </w:tc>
        <w:tc>
          <w:tcPr>
            <w:tcW w:w="4860" w:type="dxa"/>
            <w:tcBorders>
              <w:top w:val="single" w:sz="4" w:space="0" w:color="auto"/>
              <w:bottom w:val="single" w:sz="4" w:space="0" w:color="auto"/>
            </w:tcBorders>
            <w:vAlign w:val="bottom"/>
          </w:tcPr>
          <w:p w14:paraId="42AB055A" w14:textId="1E543BCB" w:rsidR="00055272" w:rsidRPr="00814E09" w:rsidRDefault="00055272" w:rsidP="00055272">
            <w:r>
              <w:rPr>
                <w:sz w:val="23"/>
                <w:szCs w:val="23"/>
              </w:rPr>
              <w:t>Removal of Major Organizational Entity (MOE) Code WN, MOE Rule WN01, from Volumes 10 and 13</w:t>
            </w:r>
          </w:p>
        </w:tc>
        <w:tc>
          <w:tcPr>
            <w:tcW w:w="1111" w:type="dxa"/>
            <w:tcBorders>
              <w:top w:val="single" w:sz="4" w:space="0" w:color="auto"/>
              <w:bottom w:val="single" w:sz="4" w:space="0" w:color="auto"/>
            </w:tcBorders>
          </w:tcPr>
          <w:p w14:paraId="35F931E0" w14:textId="32F19C19" w:rsidR="00055272" w:rsidRDefault="00055272" w:rsidP="008E49F1">
            <w:pPr>
              <w:pStyle w:val="071Text"/>
              <w:spacing w:before="120" w:after="0"/>
              <w:ind w:firstLine="0"/>
              <w:rPr>
                <w:rFonts w:cs="Times New Roman"/>
                <w:szCs w:val="24"/>
              </w:rPr>
            </w:pPr>
            <w:r>
              <w:rPr>
                <w:rFonts w:cs="Times New Roman"/>
                <w:szCs w:val="24"/>
              </w:rPr>
              <w:t>14</w:t>
            </w:r>
          </w:p>
        </w:tc>
      </w:tr>
    </w:tbl>
    <w:p w14:paraId="0419C448" w14:textId="5422EC4C" w:rsidR="00CD377C" w:rsidRDefault="00CD377C" w:rsidP="00CD377C">
      <w:pPr>
        <w:tabs>
          <w:tab w:val="left" w:pos="1890"/>
        </w:tabs>
        <w:spacing w:after="200" w:line="276" w:lineRule="auto"/>
        <w:rPr>
          <w:b/>
          <w:smallCaps/>
          <w:color w:val="365F91" w:themeColor="accent1" w:themeShade="BF"/>
          <w:sz w:val="32"/>
          <w:szCs w:val="32"/>
        </w:rPr>
      </w:pPr>
      <w:r>
        <w:rPr>
          <w:b/>
          <w:smallCaps/>
          <w:color w:val="365F91" w:themeColor="accent1" w:themeShade="BF"/>
          <w:sz w:val="32"/>
          <w:szCs w:val="32"/>
        </w:rPr>
        <w:tab/>
      </w:r>
    </w:p>
    <w:p w14:paraId="4703E400" w14:textId="058C0C7E" w:rsidR="000822E9" w:rsidRDefault="00CD377C" w:rsidP="00CD377C">
      <w:pPr>
        <w:tabs>
          <w:tab w:val="left" w:pos="1890"/>
        </w:tabs>
        <w:rPr>
          <w:sz w:val="32"/>
          <w:szCs w:val="32"/>
        </w:rPr>
      </w:pPr>
      <w:r>
        <w:rPr>
          <w:sz w:val="32"/>
          <w:szCs w:val="32"/>
        </w:rPr>
        <w:tab/>
      </w:r>
    </w:p>
    <w:p w14:paraId="68C7F392" w14:textId="3183675B" w:rsidR="000822E9" w:rsidRDefault="000822E9" w:rsidP="000822E9">
      <w:pPr>
        <w:rPr>
          <w:sz w:val="32"/>
          <w:szCs w:val="32"/>
        </w:rPr>
      </w:pPr>
    </w:p>
    <w:p w14:paraId="1920DC49" w14:textId="79890A6F" w:rsidR="000822E9" w:rsidRDefault="000822E9" w:rsidP="000822E9">
      <w:pPr>
        <w:jc w:val="center"/>
        <w:rPr>
          <w:sz w:val="32"/>
          <w:szCs w:val="32"/>
        </w:rPr>
      </w:pPr>
    </w:p>
    <w:p w14:paraId="196235C5" w14:textId="38FABC28" w:rsidR="005C3E00" w:rsidRPr="000822E9" w:rsidRDefault="000822E9" w:rsidP="000822E9">
      <w:pPr>
        <w:tabs>
          <w:tab w:val="center" w:pos="4680"/>
        </w:tabs>
        <w:rPr>
          <w:sz w:val="32"/>
          <w:szCs w:val="32"/>
        </w:rPr>
        <w:sectPr w:rsidR="005C3E00" w:rsidRPr="000822E9" w:rsidSect="00B66841">
          <w:headerReference w:type="default" r:id="rId13"/>
          <w:footerReference w:type="default" r:id="rId14"/>
          <w:endnotePr>
            <w:numFmt w:val="lowerLetter"/>
          </w:endnotePr>
          <w:pgSz w:w="12240" w:h="15840"/>
          <w:pgMar w:top="1440" w:right="1440" w:bottom="1440" w:left="1440" w:header="720" w:footer="720" w:gutter="0"/>
          <w:pgNumType w:start="1"/>
          <w:cols w:space="720"/>
          <w:docGrid w:linePitch="360"/>
        </w:sectPr>
      </w:pPr>
      <w:r>
        <w:rPr>
          <w:sz w:val="32"/>
          <w:szCs w:val="32"/>
        </w:rPr>
        <w:tab/>
      </w:r>
    </w:p>
    <w:p w14:paraId="6B8BBAC5" w14:textId="77777777" w:rsidR="00151BAD" w:rsidRDefault="00151BAD">
      <w:pPr>
        <w:tabs>
          <w:tab w:val="right" w:pos="10299"/>
        </w:tabs>
        <w:spacing w:before="262"/>
        <w:ind w:left="940"/>
        <w:rPr>
          <w:sz w:val="24"/>
        </w:rPr>
      </w:pPr>
    </w:p>
    <w:p w14:paraId="6A8915BE" w14:textId="77777777" w:rsidR="00151BAD" w:rsidRDefault="00AC1F28">
      <w:pPr>
        <w:pStyle w:val="Heading1"/>
        <w:spacing w:before="78" w:line="276" w:lineRule="auto"/>
        <w:ind w:left="4564" w:right="4575" w:hanging="14"/>
        <w:jc w:val="center"/>
      </w:pPr>
      <w:r>
        <w:t xml:space="preserve">CHAPTER 1 </w:t>
      </w:r>
      <w:r>
        <w:rPr>
          <w:w w:val="90"/>
        </w:rPr>
        <w:t>INTRODUCTION</w:t>
      </w:r>
    </w:p>
    <w:p w14:paraId="281415BB" w14:textId="77777777" w:rsidR="00151BAD" w:rsidRDefault="00151BAD">
      <w:pPr>
        <w:pStyle w:val="BodyText"/>
        <w:spacing w:before="1"/>
        <w:rPr>
          <w:b/>
          <w:sz w:val="29"/>
        </w:rPr>
      </w:pPr>
    </w:p>
    <w:p w14:paraId="25927C81" w14:textId="77777777" w:rsidR="00151BAD" w:rsidRDefault="00AC1F28">
      <w:pPr>
        <w:pStyle w:val="Heading2"/>
        <w:numPr>
          <w:ilvl w:val="2"/>
          <w:numId w:val="7"/>
        </w:numPr>
        <w:tabs>
          <w:tab w:val="left" w:pos="912"/>
        </w:tabs>
        <w:jc w:val="left"/>
      </w:pPr>
      <w:bookmarkStart w:id="0" w:name="13.1.1_Purpose_and_Scope"/>
      <w:bookmarkEnd w:id="0"/>
      <w:r>
        <w:t>Purpose and</w:t>
      </w:r>
      <w:r>
        <w:rPr>
          <w:spacing w:val="-41"/>
        </w:rPr>
        <w:t xml:space="preserve"> </w:t>
      </w:r>
      <w:r>
        <w:t>Scope</w:t>
      </w:r>
    </w:p>
    <w:p w14:paraId="7FBF24F8" w14:textId="77777777" w:rsidR="00151BAD" w:rsidRDefault="00AC1F28">
      <w:pPr>
        <w:pStyle w:val="ListParagraph"/>
        <w:numPr>
          <w:ilvl w:val="3"/>
          <w:numId w:val="7"/>
        </w:numPr>
        <w:tabs>
          <w:tab w:val="left" w:pos="820"/>
        </w:tabs>
        <w:spacing w:before="39" w:line="276" w:lineRule="auto"/>
        <w:ind w:right="666"/>
        <w:rPr>
          <w:sz w:val="24"/>
        </w:rPr>
      </w:pPr>
      <w:r>
        <w:rPr>
          <w:sz w:val="24"/>
        </w:rPr>
        <w:t xml:space="preserve">The Materiel Management Decision Rule Tables </w:t>
      </w:r>
      <w:r>
        <w:rPr>
          <w:spacing w:val="-4"/>
          <w:sz w:val="24"/>
        </w:rPr>
        <w:t xml:space="preserve">reflect </w:t>
      </w:r>
      <w:r w:rsidR="00325719">
        <w:rPr>
          <w:sz w:val="24"/>
        </w:rPr>
        <w:t xml:space="preserve">Service/Agency (S/A) </w:t>
      </w:r>
      <w:r>
        <w:rPr>
          <w:sz w:val="24"/>
        </w:rPr>
        <w:t>supply</w:t>
      </w:r>
      <w:r>
        <w:rPr>
          <w:spacing w:val="-34"/>
          <w:sz w:val="24"/>
        </w:rPr>
        <w:t xml:space="preserve"> </w:t>
      </w:r>
      <w:r>
        <w:rPr>
          <w:sz w:val="24"/>
        </w:rPr>
        <w:t xml:space="preserve">management responsibilities and interrelationships, Federal Supply Class (FSC) assignments, and the control dissemination of </w:t>
      </w:r>
      <w:r>
        <w:rPr>
          <w:spacing w:val="-4"/>
          <w:sz w:val="24"/>
        </w:rPr>
        <w:t xml:space="preserve">descriptive </w:t>
      </w:r>
      <w:r>
        <w:rPr>
          <w:sz w:val="24"/>
        </w:rPr>
        <w:t>and supply</w:t>
      </w:r>
      <w:r>
        <w:rPr>
          <w:spacing w:val="-18"/>
          <w:sz w:val="24"/>
        </w:rPr>
        <w:t xml:space="preserve"> </w:t>
      </w:r>
      <w:r>
        <w:rPr>
          <w:sz w:val="24"/>
        </w:rPr>
        <w:t>data.</w:t>
      </w:r>
    </w:p>
    <w:p w14:paraId="62FA4291" w14:textId="77777777" w:rsidR="00151BAD" w:rsidRDefault="00AC1F28">
      <w:pPr>
        <w:pStyle w:val="ListParagraph"/>
        <w:numPr>
          <w:ilvl w:val="3"/>
          <w:numId w:val="7"/>
        </w:numPr>
        <w:tabs>
          <w:tab w:val="left" w:pos="820"/>
        </w:tabs>
        <w:spacing w:before="202" w:line="273" w:lineRule="auto"/>
        <w:ind w:right="1012"/>
        <w:rPr>
          <w:sz w:val="24"/>
        </w:rPr>
      </w:pPr>
      <w:r>
        <w:rPr>
          <w:sz w:val="24"/>
        </w:rPr>
        <w:t xml:space="preserve">This volume is applicable to the </w:t>
      </w:r>
      <w:r>
        <w:rPr>
          <w:spacing w:val="-3"/>
          <w:sz w:val="24"/>
        </w:rPr>
        <w:t xml:space="preserve">Defense </w:t>
      </w:r>
      <w:r>
        <w:rPr>
          <w:sz w:val="24"/>
        </w:rPr>
        <w:t xml:space="preserve">Logistics Agency (DLA), the Military Services, the </w:t>
      </w:r>
      <w:r>
        <w:rPr>
          <w:spacing w:val="-3"/>
          <w:sz w:val="24"/>
        </w:rPr>
        <w:t xml:space="preserve">Defense </w:t>
      </w:r>
      <w:r>
        <w:rPr>
          <w:sz w:val="24"/>
        </w:rPr>
        <w:t xml:space="preserve">Threat Reduction Agency (DTRA), </w:t>
      </w:r>
      <w:r>
        <w:rPr>
          <w:spacing w:val="-3"/>
          <w:sz w:val="24"/>
        </w:rPr>
        <w:t xml:space="preserve">the </w:t>
      </w:r>
      <w:r>
        <w:rPr>
          <w:sz w:val="24"/>
        </w:rPr>
        <w:t xml:space="preserve">Defense </w:t>
      </w:r>
      <w:r>
        <w:rPr>
          <w:spacing w:val="-6"/>
          <w:sz w:val="24"/>
        </w:rPr>
        <w:t xml:space="preserve">Intelligence </w:t>
      </w:r>
      <w:r>
        <w:rPr>
          <w:sz w:val="24"/>
        </w:rPr>
        <w:t xml:space="preserve">Agency (DIA), the General Services </w:t>
      </w:r>
      <w:r>
        <w:rPr>
          <w:spacing w:val="-5"/>
          <w:sz w:val="24"/>
        </w:rPr>
        <w:t xml:space="preserve">Administration (GSA), </w:t>
      </w:r>
      <w:r>
        <w:rPr>
          <w:sz w:val="24"/>
        </w:rPr>
        <w:t xml:space="preserve">the Coast </w:t>
      </w:r>
      <w:r>
        <w:rPr>
          <w:spacing w:val="-5"/>
          <w:sz w:val="24"/>
        </w:rPr>
        <w:t xml:space="preserve">Guard, </w:t>
      </w:r>
      <w:r>
        <w:rPr>
          <w:spacing w:val="-4"/>
          <w:sz w:val="24"/>
        </w:rPr>
        <w:t xml:space="preserve">the </w:t>
      </w:r>
      <w:r>
        <w:rPr>
          <w:spacing w:val="-9"/>
          <w:sz w:val="24"/>
        </w:rPr>
        <w:t xml:space="preserve">National </w:t>
      </w:r>
      <w:r>
        <w:rPr>
          <w:sz w:val="24"/>
        </w:rPr>
        <w:t xml:space="preserve">Security Agency (NSA), </w:t>
      </w:r>
      <w:r>
        <w:rPr>
          <w:spacing w:val="-3"/>
          <w:sz w:val="24"/>
        </w:rPr>
        <w:t xml:space="preserve">the </w:t>
      </w:r>
      <w:r>
        <w:rPr>
          <w:sz w:val="24"/>
        </w:rPr>
        <w:t xml:space="preserve">Federal </w:t>
      </w:r>
      <w:r>
        <w:rPr>
          <w:spacing w:val="-9"/>
          <w:sz w:val="24"/>
        </w:rPr>
        <w:t xml:space="preserve">Aviation </w:t>
      </w:r>
      <w:r>
        <w:rPr>
          <w:spacing w:val="-5"/>
          <w:sz w:val="24"/>
        </w:rPr>
        <w:t xml:space="preserve">Administration </w:t>
      </w:r>
      <w:r>
        <w:rPr>
          <w:spacing w:val="-6"/>
          <w:sz w:val="24"/>
        </w:rPr>
        <w:t xml:space="preserve">(FAA), Veterans Administration </w:t>
      </w:r>
      <w:r>
        <w:rPr>
          <w:spacing w:val="-5"/>
          <w:sz w:val="24"/>
        </w:rPr>
        <w:t xml:space="preserve">(VA), </w:t>
      </w:r>
      <w:r>
        <w:rPr>
          <w:spacing w:val="-9"/>
          <w:sz w:val="24"/>
        </w:rPr>
        <w:t xml:space="preserve">National </w:t>
      </w:r>
      <w:r>
        <w:rPr>
          <w:sz w:val="24"/>
        </w:rPr>
        <w:t>Geospatial Agency</w:t>
      </w:r>
      <w:r>
        <w:rPr>
          <w:spacing w:val="-8"/>
          <w:sz w:val="24"/>
        </w:rPr>
        <w:t xml:space="preserve"> </w:t>
      </w:r>
      <w:r>
        <w:rPr>
          <w:sz w:val="24"/>
        </w:rPr>
        <w:t>(NGA).</w:t>
      </w:r>
    </w:p>
    <w:p w14:paraId="35D893E9" w14:textId="77777777" w:rsidR="00151BAD" w:rsidRDefault="00AC1F28">
      <w:pPr>
        <w:pStyle w:val="Heading2"/>
        <w:numPr>
          <w:ilvl w:val="2"/>
          <w:numId w:val="7"/>
        </w:numPr>
        <w:tabs>
          <w:tab w:val="left" w:pos="912"/>
        </w:tabs>
        <w:spacing w:before="223"/>
        <w:ind w:hanging="811"/>
        <w:jc w:val="left"/>
      </w:pPr>
      <w:bookmarkStart w:id="1" w:name="13.1.2_Responsibilities"/>
      <w:bookmarkEnd w:id="1"/>
      <w:r>
        <w:t>Responsibilities</w:t>
      </w:r>
    </w:p>
    <w:p w14:paraId="50AF2650" w14:textId="77777777" w:rsidR="00151BAD" w:rsidRDefault="00AC1F28">
      <w:pPr>
        <w:pStyle w:val="ListParagraph"/>
        <w:numPr>
          <w:ilvl w:val="3"/>
          <w:numId w:val="7"/>
        </w:numPr>
        <w:tabs>
          <w:tab w:val="left" w:pos="820"/>
        </w:tabs>
        <w:spacing w:before="34"/>
        <w:rPr>
          <w:sz w:val="24"/>
        </w:rPr>
      </w:pPr>
      <w:r>
        <w:rPr>
          <w:sz w:val="24"/>
        </w:rPr>
        <w:t>Each participating Service/Agency is responsible</w:t>
      </w:r>
      <w:r>
        <w:rPr>
          <w:spacing w:val="-15"/>
          <w:sz w:val="24"/>
        </w:rPr>
        <w:t xml:space="preserve"> </w:t>
      </w:r>
      <w:r>
        <w:rPr>
          <w:sz w:val="24"/>
        </w:rPr>
        <w:t>for:</w:t>
      </w:r>
    </w:p>
    <w:p w14:paraId="6A5DAEA4" w14:textId="77777777" w:rsidR="00151BAD" w:rsidRDefault="00AC1F28">
      <w:pPr>
        <w:pStyle w:val="ListParagraph"/>
        <w:numPr>
          <w:ilvl w:val="4"/>
          <w:numId w:val="7"/>
        </w:numPr>
        <w:tabs>
          <w:tab w:val="left" w:pos="1180"/>
        </w:tabs>
        <w:spacing w:before="89" w:line="280" w:lineRule="auto"/>
        <w:ind w:right="721"/>
        <w:rPr>
          <w:sz w:val="24"/>
        </w:rPr>
      </w:pPr>
      <w:r>
        <w:rPr>
          <w:spacing w:val="-3"/>
          <w:sz w:val="24"/>
        </w:rPr>
        <w:t xml:space="preserve">Establishing </w:t>
      </w:r>
      <w:r>
        <w:rPr>
          <w:sz w:val="24"/>
        </w:rPr>
        <w:t xml:space="preserve">a central </w:t>
      </w:r>
      <w:r>
        <w:rPr>
          <w:spacing w:val="-4"/>
          <w:sz w:val="24"/>
        </w:rPr>
        <w:t xml:space="preserve">activity </w:t>
      </w:r>
      <w:r>
        <w:rPr>
          <w:sz w:val="24"/>
        </w:rPr>
        <w:t xml:space="preserve">as a FLIS Materiel Management Decision Rule </w:t>
      </w:r>
      <w:r>
        <w:rPr>
          <w:spacing w:val="-3"/>
          <w:sz w:val="24"/>
        </w:rPr>
        <w:t xml:space="preserve">Table </w:t>
      </w:r>
      <w:r>
        <w:rPr>
          <w:sz w:val="24"/>
        </w:rPr>
        <w:t xml:space="preserve">contact </w:t>
      </w:r>
      <w:r>
        <w:rPr>
          <w:spacing w:val="-5"/>
          <w:sz w:val="24"/>
        </w:rPr>
        <w:t xml:space="preserve">point </w:t>
      </w:r>
      <w:r>
        <w:rPr>
          <w:sz w:val="24"/>
        </w:rPr>
        <w:t xml:space="preserve">authorized to </w:t>
      </w:r>
      <w:r>
        <w:rPr>
          <w:spacing w:val="-3"/>
          <w:sz w:val="24"/>
        </w:rPr>
        <w:t xml:space="preserve">submit </w:t>
      </w:r>
      <w:r>
        <w:rPr>
          <w:sz w:val="24"/>
        </w:rPr>
        <w:t xml:space="preserve">changes </w:t>
      </w:r>
      <w:r>
        <w:rPr>
          <w:spacing w:val="2"/>
          <w:sz w:val="24"/>
        </w:rPr>
        <w:t>to</w:t>
      </w:r>
      <w:r w:rsidR="00325719">
        <w:rPr>
          <w:spacing w:val="2"/>
          <w:sz w:val="24"/>
        </w:rPr>
        <w:t xml:space="preserve"> </w:t>
      </w:r>
      <w:r>
        <w:rPr>
          <w:spacing w:val="2"/>
          <w:sz w:val="24"/>
        </w:rPr>
        <w:t xml:space="preserve">the </w:t>
      </w:r>
      <w:r>
        <w:rPr>
          <w:spacing w:val="-3"/>
          <w:sz w:val="24"/>
        </w:rPr>
        <w:t xml:space="preserve">tables. </w:t>
      </w:r>
      <w:r>
        <w:rPr>
          <w:sz w:val="24"/>
        </w:rPr>
        <w:t>The contact points are listed in paragraph</w:t>
      </w:r>
      <w:r>
        <w:rPr>
          <w:spacing w:val="-17"/>
          <w:sz w:val="24"/>
        </w:rPr>
        <w:t xml:space="preserve"> </w:t>
      </w:r>
      <w:r>
        <w:rPr>
          <w:sz w:val="24"/>
        </w:rPr>
        <w:t>13.1.2.e.</w:t>
      </w:r>
    </w:p>
    <w:p w14:paraId="2701B2C7" w14:textId="77777777" w:rsidR="00151BAD" w:rsidRDefault="00AC1F28">
      <w:pPr>
        <w:pStyle w:val="ListParagraph"/>
        <w:numPr>
          <w:ilvl w:val="4"/>
          <w:numId w:val="7"/>
        </w:numPr>
        <w:tabs>
          <w:tab w:val="left" w:pos="1159"/>
        </w:tabs>
        <w:spacing w:before="194" w:line="271" w:lineRule="auto"/>
        <w:ind w:right="922"/>
        <w:rPr>
          <w:sz w:val="24"/>
        </w:rPr>
      </w:pPr>
      <w:r>
        <w:rPr>
          <w:spacing w:val="-5"/>
          <w:sz w:val="24"/>
        </w:rPr>
        <w:t xml:space="preserve">Establishing </w:t>
      </w:r>
      <w:r>
        <w:rPr>
          <w:sz w:val="24"/>
        </w:rPr>
        <w:t xml:space="preserve">coordination </w:t>
      </w:r>
      <w:r>
        <w:rPr>
          <w:spacing w:val="-5"/>
          <w:sz w:val="24"/>
        </w:rPr>
        <w:t xml:space="preserve">channels for </w:t>
      </w:r>
      <w:r>
        <w:rPr>
          <w:spacing w:val="-3"/>
          <w:sz w:val="24"/>
        </w:rPr>
        <w:t xml:space="preserve">assuring </w:t>
      </w:r>
      <w:r>
        <w:rPr>
          <w:spacing w:val="-4"/>
          <w:sz w:val="24"/>
        </w:rPr>
        <w:t xml:space="preserve">that </w:t>
      </w:r>
      <w:r>
        <w:rPr>
          <w:sz w:val="24"/>
        </w:rPr>
        <w:t xml:space="preserve">any </w:t>
      </w:r>
      <w:r>
        <w:rPr>
          <w:spacing w:val="-5"/>
          <w:sz w:val="24"/>
        </w:rPr>
        <w:t xml:space="preserve">changes </w:t>
      </w:r>
      <w:r>
        <w:rPr>
          <w:sz w:val="24"/>
        </w:rPr>
        <w:t xml:space="preserve">to </w:t>
      </w:r>
      <w:r>
        <w:rPr>
          <w:spacing w:val="-4"/>
          <w:sz w:val="24"/>
        </w:rPr>
        <w:t xml:space="preserve">the </w:t>
      </w:r>
      <w:r>
        <w:rPr>
          <w:sz w:val="24"/>
        </w:rPr>
        <w:t xml:space="preserve">tables </w:t>
      </w:r>
      <w:r>
        <w:rPr>
          <w:spacing w:val="-4"/>
          <w:sz w:val="24"/>
        </w:rPr>
        <w:t xml:space="preserve">that </w:t>
      </w:r>
      <w:r>
        <w:rPr>
          <w:sz w:val="24"/>
        </w:rPr>
        <w:t xml:space="preserve">impact </w:t>
      </w:r>
      <w:r>
        <w:rPr>
          <w:spacing w:val="-4"/>
          <w:sz w:val="24"/>
        </w:rPr>
        <w:t xml:space="preserve">other </w:t>
      </w:r>
      <w:r>
        <w:rPr>
          <w:sz w:val="24"/>
        </w:rPr>
        <w:t>Services/ Agencies are</w:t>
      </w:r>
      <w:r>
        <w:rPr>
          <w:spacing w:val="-1"/>
          <w:sz w:val="24"/>
        </w:rPr>
        <w:t xml:space="preserve"> </w:t>
      </w:r>
      <w:r>
        <w:rPr>
          <w:spacing w:val="-5"/>
          <w:sz w:val="24"/>
        </w:rPr>
        <w:t>fully</w:t>
      </w:r>
      <w:r>
        <w:rPr>
          <w:spacing w:val="-20"/>
          <w:sz w:val="24"/>
        </w:rPr>
        <w:t xml:space="preserve"> </w:t>
      </w:r>
      <w:r>
        <w:rPr>
          <w:spacing w:val="-5"/>
          <w:sz w:val="24"/>
        </w:rPr>
        <w:t>coordinated</w:t>
      </w:r>
      <w:r>
        <w:rPr>
          <w:spacing w:val="-10"/>
          <w:sz w:val="24"/>
        </w:rPr>
        <w:t xml:space="preserve"> </w:t>
      </w:r>
      <w:r>
        <w:rPr>
          <w:spacing w:val="-5"/>
          <w:sz w:val="24"/>
        </w:rPr>
        <w:t>before</w:t>
      </w:r>
      <w:r>
        <w:rPr>
          <w:spacing w:val="-11"/>
          <w:sz w:val="24"/>
        </w:rPr>
        <w:t xml:space="preserve"> </w:t>
      </w:r>
      <w:r>
        <w:rPr>
          <w:spacing w:val="-5"/>
          <w:sz w:val="24"/>
        </w:rPr>
        <w:t>submission</w:t>
      </w:r>
      <w:r>
        <w:rPr>
          <w:spacing w:val="-12"/>
          <w:sz w:val="24"/>
        </w:rPr>
        <w:t xml:space="preserve"> </w:t>
      </w:r>
      <w:r>
        <w:rPr>
          <w:sz w:val="24"/>
        </w:rPr>
        <w:t xml:space="preserve">to </w:t>
      </w:r>
      <w:r>
        <w:rPr>
          <w:spacing w:val="-4"/>
          <w:sz w:val="24"/>
        </w:rPr>
        <w:t>the</w:t>
      </w:r>
      <w:r>
        <w:rPr>
          <w:spacing w:val="-9"/>
          <w:sz w:val="24"/>
        </w:rPr>
        <w:t xml:space="preserve"> </w:t>
      </w:r>
      <w:r>
        <w:rPr>
          <w:spacing w:val="-6"/>
          <w:sz w:val="24"/>
        </w:rPr>
        <w:t>Logistics</w:t>
      </w:r>
      <w:r>
        <w:rPr>
          <w:spacing w:val="-10"/>
          <w:sz w:val="24"/>
        </w:rPr>
        <w:t xml:space="preserve"> </w:t>
      </w:r>
      <w:r>
        <w:rPr>
          <w:spacing w:val="-5"/>
          <w:sz w:val="24"/>
        </w:rPr>
        <w:t>Information</w:t>
      </w:r>
      <w:r>
        <w:rPr>
          <w:spacing w:val="-10"/>
          <w:sz w:val="24"/>
        </w:rPr>
        <w:t xml:space="preserve"> </w:t>
      </w:r>
      <w:r>
        <w:rPr>
          <w:sz w:val="24"/>
        </w:rPr>
        <w:t>Services.</w:t>
      </w:r>
    </w:p>
    <w:p w14:paraId="07345709" w14:textId="77777777" w:rsidR="00151BAD" w:rsidRDefault="00AC1F28">
      <w:pPr>
        <w:pStyle w:val="ListParagraph"/>
        <w:numPr>
          <w:ilvl w:val="3"/>
          <w:numId w:val="7"/>
        </w:numPr>
        <w:tabs>
          <w:tab w:val="left" w:pos="820"/>
        </w:tabs>
        <w:spacing w:before="204" w:line="278" w:lineRule="auto"/>
        <w:ind w:right="1758"/>
        <w:rPr>
          <w:sz w:val="24"/>
        </w:rPr>
      </w:pPr>
      <w:r>
        <w:rPr>
          <w:sz w:val="24"/>
        </w:rPr>
        <w:t xml:space="preserve">The Service/Agency contact </w:t>
      </w:r>
      <w:r>
        <w:rPr>
          <w:spacing w:val="-3"/>
          <w:sz w:val="24"/>
        </w:rPr>
        <w:t xml:space="preserve">point is </w:t>
      </w:r>
      <w:r>
        <w:rPr>
          <w:sz w:val="24"/>
        </w:rPr>
        <w:t xml:space="preserve">responsible for </w:t>
      </w:r>
      <w:r>
        <w:rPr>
          <w:spacing w:val="-3"/>
          <w:sz w:val="24"/>
        </w:rPr>
        <w:t xml:space="preserve">submitting </w:t>
      </w:r>
      <w:r>
        <w:rPr>
          <w:sz w:val="24"/>
        </w:rPr>
        <w:t xml:space="preserve">to DLA Logistics Information </w:t>
      </w:r>
      <w:r>
        <w:rPr>
          <w:spacing w:val="-3"/>
          <w:sz w:val="24"/>
        </w:rPr>
        <w:t xml:space="preserve">Service </w:t>
      </w:r>
      <w:r>
        <w:rPr>
          <w:sz w:val="24"/>
        </w:rPr>
        <w:t xml:space="preserve">any changes to its Materiel </w:t>
      </w:r>
      <w:r>
        <w:rPr>
          <w:spacing w:val="-3"/>
          <w:sz w:val="24"/>
        </w:rPr>
        <w:t xml:space="preserve">Management Decision </w:t>
      </w:r>
      <w:r>
        <w:rPr>
          <w:sz w:val="24"/>
        </w:rPr>
        <w:t xml:space="preserve">Rule </w:t>
      </w:r>
      <w:r>
        <w:rPr>
          <w:spacing w:val="-3"/>
          <w:sz w:val="24"/>
        </w:rPr>
        <w:t xml:space="preserve">Table(s) </w:t>
      </w:r>
      <w:r>
        <w:rPr>
          <w:sz w:val="24"/>
        </w:rPr>
        <w:t>or other</w:t>
      </w:r>
      <w:r>
        <w:rPr>
          <w:spacing w:val="-4"/>
          <w:sz w:val="24"/>
        </w:rPr>
        <w:t xml:space="preserve"> </w:t>
      </w:r>
      <w:r>
        <w:rPr>
          <w:sz w:val="24"/>
        </w:rPr>
        <w:t>information</w:t>
      </w:r>
      <w:r>
        <w:rPr>
          <w:spacing w:val="-3"/>
          <w:sz w:val="24"/>
        </w:rPr>
        <w:t xml:space="preserve"> </w:t>
      </w:r>
      <w:r>
        <w:rPr>
          <w:sz w:val="24"/>
        </w:rPr>
        <w:t>in</w:t>
      </w:r>
      <w:r>
        <w:rPr>
          <w:spacing w:val="-8"/>
          <w:sz w:val="24"/>
        </w:rPr>
        <w:t xml:space="preserve"> </w:t>
      </w:r>
      <w:r>
        <w:rPr>
          <w:spacing w:val="-4"/>
          <w:sz w:val="24"/>
        </w:rPr>
        <w:t>this</w:t>
      </w:r>
      <w:r>
        <w:rPr>
          <w:spacing w:val="-10"/>
          <w:sz w:val="24"/>
        </w:rPr>
        <w:t xml:space="preserve"> </w:t>
      </w:r>
      <w:r>
        <w:rPr>
          <w:sz w:val="24"/>
        </w:rPr>
        <w:t>volume.</w:t>
      </w:r>
      <w:r>
        <w:rPr>
          <w:spacing w:val="-3"/>
          <w:sz w:val="24"/>
        </w:rPr>
        <w:t xml:space="preserve"> </w:t>
      </w:r>
      <w:r>
        <w:rPr>
          <w:sz w:val="24"/>
        </w:rPr>
        <w:t>Changes</w:t>
      </w:r>
      <w:r>
        <w:rPr>
          <w:spacing w:val="-8"/>
          <w:sz w:val="24"/>
        </w:rPr>
        <w:t xml:space="preserve"> </w:t>
      </w:r>
      <w:r>
        <w:rPr>
          <w:sz w:val="24"/>
        </w:rPr>
        <w:t>will</w:t>
      </w:r>
      <w:r>
        <w:rPr>
          <w:spacing w:val="-13"/>
          <w:sz w:val="24"/>
        </w:rPr>
        <w:t xml:space="preserve"> </w:t>
      </w:r>
      <w:r>
        <w:rPr>
          <w:sz w:val="24"/>
        </w:rPr>
        <w:t>be</w:t>
      </w:r>
      <w:r>
        <w:rPr>
          <w:spacing w:val="-12"/>
          <w:sz w:val="24"/>
        </w:rPr>
        <w:t xml:space="preserve"> </w:t>
      </w:r>
      <w:r>
        <w:rPr>
          <w:sz w:val="24"/>
        </w:rPr>
        <w:t>submitted</w:t>
      </w:r>
      <w:r>
        <w:rPr>
          <w:spacing w:val="-11"/>
          <w:sz w:val="24"/>
        </w:rPr>
        <w:t xml:space="preserve"> </w:t>
      </w:r>
      <w:r>
        <w:rPr>
          <w:spacing w:val="-3"/>
          <w:sz w:val="24"/>
        </w:rPr>
        <w:t>in</w:t>
      </w:r>
      <w:r>
        <w:rPr>
          <w:spacing w:val="-13"/>
          <w:sz w:val="24"/>
        </w:rPr>
        <w:t xml:space="preserve"> </w:t>
      </w:r>
      <w:r>
        <w:rPr>
          <w:sz w:val="24"/>
        </w:rPr>
        <w:t>accordance</w:t>
      </w:r>
      <w:r>
        <w:rPr>
          <w:spacing w:val="-12"/>
          <w:sz w:val="24"/>
        </w:rPr>
        <w:t xml:space="preserve"> </w:t>
      </w:r>
      <w:r>
        <w:rPr>
          <w:sz w:val="24"/>
        </w:rPr>
        <w:t>with</w:t>
      </w:r>
      <w:r>
        <w:rPr>
          <w:spacing w:val="-11"/>
          <w:sz w:val="24"/>
        </w:rPr>
        <w:t xml:space="preserve"> </w:t>
      </w:r>
      <w:r>
        <w:rPr>
          <w:sz w:val="24"/>
        </w:rPr>
        <w:t>paragraph 13.1.3.a.</w:t>
      </w:r>
    </w:p>
    <w:p w14:paraId="7DFBA678" w14:textId="77777777" w:rsidR="00151BAD" w:rsidRDefault="00151BAD">
      <w:pPr>
        <w:pStyle w:val="BodyText"/>
        <w:spacing w:before="7"/>
        <w:rPr>
          <w:sz w:val="20"/>
        </w:rPr>
      </w:pPr>
    </w:p>
    <w:p w14:paraId="3A2E3E42" w14:textId="77777777" w:rsidR="00151BAD" w:rsidRDefault="00AC1F28">
      <w:pPr>
        <w:pStyle w:val="ListParagraph"/>
        <w:numPr>
          <w:ilvl w:val="3"/>
          <w:numId w:val="7"/>
        </w:numPr>
        <w:tabs>
          <w:tab w:val="left" w:pos="820"/>
        </w:tabs>
        <w:rPr>
          <w:sz w:val="24"/>
        </w:rPr>
      </w:pPr>
      <w:r>
        <w:rPr>
          <w:sz w:val="24"/>
        </w:rPr>
        <w:t>Headquarters</w:t>
      </w:r>
      <w:r>
        <w:rPr>
          <w:spacing w:val="-16"/>
          <w:sz w:val="24"/>
        </w:rPr>
        <w:t xml:space="preserve"> </w:t>
      </w:r>
      <w:r>
        <w:rPr>
          <w:sz w:val="24"/>
        </w:rPr>
        <w:t>Defense</w:t>
      </w:r>
      <w:r>
        <w:rPr>
          <w:spacing w:val="-10"/>
          <w:sz w:val="24"/>
        </w:rPr>
        <w:t xml:space="preserve"> </w:t>
      </w:r>
      <w:r>
        <w:rPr>
          <w:sz w:val="24"/>
        </w:rPr>
        <w:t>Logistics</w:t>
      </w:r>
      <w:r>
        <w:rPr>
          <w:spacing w:val="-8"/>
          <w:sz w:val="24"/>
        </w:rPr>
        <w:t xml:space="preserve"> </w:t>
      </w:r>
      <w:r>
        <w:rPr>
          <w:sz w:val="24"/>
        </w:rPr>
        <w:t>Agency</w:t>
      </w:r>
      <w:r>
        <w:rPr>
          <w:spacing w:val="-25"/>
          <w:sz w:val="24"/>
        </w:rPr>
        <w:t xml:space="preserve"> </w:t>
      </w:r>
      <w:r>
        <w:rPr>
          <w:sz w:val="24"/>
        </w:rPr>
        <w:t>(DLA-MMSLP)</w:t>
      </w:r>
      <w:r>
        <w:rPr>
          <w:spacing w:val="-14"/>
          <w:sz w:val="24"/>
        </w:rPr>
        <w:t xml:space="preserve"> </w:t>
      </w:r>
      <w:r>
        <w:rPr>
          <w:spacing w:val="-3"/>
          <w:sz w:val="24"/>
        </w:rPr>
        <w:t>is</w:t>
      </w:r>
      <w:r>
        <w:rPr>
          <w:spacing w:val="-18"/>
          <w:sz w:val="24"/>
        </w:rPr>
        <w:t xml:space="preserve"> </w:t>
      </w:r>
      <w:r>
        <w:rPr>
          <w:sz w:val="24"/>
        </w:rPr>
        <w:t>responsible</w:t>
      </w:r>
      <w:r>
        <w:rPr>
          <w:spacing w:val="-10"/>
          <w:sz w:val="24"/>
        </w:rPr>
        <w:t xml:space="preserve"> </w:t>
      </w:r>
      <w:r>
        <w:rPr>
          <w:sz w:val="24"/>
        </w:rPr>
        <w:t>for:</w:t>
      </w:r>
    </w:p>
    <w:p w14:paraId="1B173CC6" w14:textId="77777777" w:rsidR="00151BAD" w:rsidRDefault="00151BAD">
      <w:pPr>
        <w:pStyle w:val="BodyText"/>
        <w:spacing w:before="10"/>
        <w:rPr>
          <w:sz w:val="20"/>
        </w:rPr>
      </w:pPr>
    </w:p>
    <w:p w14:paraId="658346C1" w14:textId="77777777" w:rsidR="00151BAD" w:rsidRDefault="00AC1F28">
      <w:pPr>
        <w:pStyle w:val="ListParagraph"/>
        <w:numPr>
          <w:ilvl w:val="4"/>
          <w:numId w:val="7"/>
        </w:numPr>
        <w:tabs>
          <w:tab w:val="left" w:pos="1180"/>
        </w:tabs>
        <w:spacing w:line="276" w:lineRule="auto"/>
        <w:ind w:right="1626" w:hanging="372"/>
        <w:rPr>
          <w:sz w:val="24"/>
        </w:rPr>
      </w:pPr>
      <w:r>
        <w:rPr>
          <w:sz w:val="24"/>
        </w:rPr>
        <w:t>Acting</w:t>
      </w:r>
      <w:r>
        <w:rPr>
          <w:spacing w:val="-12"/>
          <w:sz w:val="24"/>
        </w:rPr>
        <w:t xml:space="preserve"> </w:t>
      </w:r>
      <w:r>
        <w:rPr>
          <w:sz w:val="24"/>
        </w:rPr>
        <w:t>as</w:t>
      </w:r>
      <w:r>
        <w:rPr>
          <w:spacing w:val="-9"/>
          <w:sz w:val="24"/>
        </w:rPr>
        <w:t xml:space="preserve"> </w:t>
      </w:r>
      <w:r>
        <w:rPr>
          <w:sz w:val="24"/>
        </w:rPr>
        <w:t>the</w:t>
      </w:r>
      <w:r>
        <w:rPr>
          <w:spacing w:val="-6"/>
          <w:sz w:val="24"/>
        </w:rPr>
        <w:t xml:space="preserve"> </w:t>
      </w:r>
      <w:r>
        <w:rPr>
          <w:sz w:val="24"/>
        </w:rPr>
        <w:t>DLA</w:t>
      </w:r>
      <w:r>
        <w:rPr>
          <w:spacing w:val="-10"/>
          <w:sz w:val="24"/>
        </w:rPr>
        <w:t xml:space="preserve"> </w:t>
      </w:r>
      <w:r>
        <w:rPr>
          <w:sz w:val="24"/>
        </w:rPr>
        <w:t>contact</w:t>
      </w:r>
      <w:r>
        <w:rPr>
          <w:spacing w:val="-7"/>
          <w:sz w:val="24"/>
        </w:rPr>
        <w:t xml:space="preserve"> </w:t>
      </w:r>
      <w:r>
        <w:rPr>
          <w:spacing w:val="-4"/>
          <w:sz w:val="24"/>
        </w:rPr>
        <w:t>point</w:t>
      </w:r>
      <w:r>
        <w:rPr>
          <w:spacing w:val="-7"/>
          <w:sz w:val="24"/>
        </w:rPr>
        <w:t xml:space="preserve"> </w:t>
      </w:r>
      <w:r>
        <w:rPr>
          <w:sz w:val="24"/>
        </w:rPr>
        <w:t>for</w:t>
      </w:r>
      <w:r>
        <w:rPr>
          <w:spacing w:val="-10"/>
          <w:sz w:val="24"/>
        </w:rPr>
        <w:t xml:space="preserve"> </w:t>
      </w:r>
      <w:r>
        <w:rPr>
          <w:sz w:val="24"/>
        </w:rPr>
        <w:t>matters</w:t>
      </w:r>
      <w:r>
        <w:rPr>
          <w:spacing w:val="-12"/>
          <w:sz w:val="24"/>
        </w:rPr>
        <w:t xml:space="preserve"> </w:t>
      </w:r>
      <w:r>
        <w:rPr>
          <w:sz w:val="24"/>
        </w:rPr>
        <w:t>concerning</w:t>
      </w:r>
      <w:r>
        <w:rPr>
          <w:spacing w:val="-14"/>
          <w:sz w:val="24"/>
        </w:rPr>
        <w:t xml:space="preserve"> </w:t>
      </w:r>
      <w:r>
        <w:rPr>
          <w:sz w:val="24"/>
        </w:rPr>
        <w:t>the</w:t>
      </w:r>
      <w:r>
        <w:rPr>
          <w:spacing w:val="-8"/>
          <w:sz w:val="24"/>
        </w:rPr>
        <w:t xml:space="preserve"> </w:t>
      </w:r>
      <w:r>
        <w:rPr>
          <w:sz w:val="24"/>
        </w:rPr>
        <w:t>FLIS</w:t>
      </w:r>
      <w:r>
        <w:rPr>
          <w:spacing w:val="-4"/>
          <w:sz w:val="24"/>
        </w:rPr>
        <w:t xml:space="preserve"> </w:t>
      </w:r>
      <w:r>
        <w:rPr>
          <w:sz w:val="24"/>
        </w:rPr>
        <w:t>Materiel</w:t>
      </w:r>
      <w:r>
        <w:rPr>
          <w:spacing w:val="-11"/>
          <w:sz w:val="24"/>
        </w:rPr>
        <w:t xml:space="preserve"> </w:t>
      </w:r>
      <w:r>
        <w:rPr>
          <w:sz w:val="24"/>
        </w:rPr>
        <w:t>Management Decision Rule</w:t>
      </w:r>
      <w:r>
        <w:rPr>
          <w:spacing w:val="-7"/>
          <w:sz w:val="24"/>
        </w:rPr>
        <w:t xml:space="preserve"> </w:t>
      </w:r>
      <w:r>
        <w:rPr>
          <w:spacing w:val="-3"/>
          <w:sz w:val="24"/>
        </w:rPr>
        <w:t>Tables.</w:t>
      </w:r>
    </w:p>
    <w:p w14:paraId="783E373F" w14:textId="77777777" w:rsidR="00151BAD" w:rsidRDefault="00AC1F28">
      <w:pPr>
        <w:pStyle w:val="ListParagraph"/>
        <w:numPr>
          <w:ilvl w:val="4"/>
          <w:numId w:val="7"/>
        </w:numPr>
        <w:tabs>
          <w:tab w:val="left" w:pos="1180"/>
        </w:tabs>
        <w:spacing w:before="203"/>
        <w:ind w:hanging="375"/>
        <w:rPr>
          <w:sz w:val="24"/>
        </w:rPr>
      </w:pPr>
      <w:r>
        <w:rPr>
          <w:spacing w:val="-5"/>
          <w:sz w:val="24"/>
        </w:rPr>
        <w:t xml:space="preserve">Resolving conflicts </w:t>
      </w:r>
      <w:r>
        <w:rPr>
          <w:spacing w:val="-4"/>
          <w:sz w:val="24"/>
        </w:rPr>
        <w:t xml:space="preserve">that </w:t>
      </w:r>
      <w:r>
        <w:rPr>
          <w:sz w:val="24"/>
        </w:rPr>
        <w:t xml:space="preserve">cannot be resolved at </w:t>
      </w:r>
      <w:r>
        <w:rPr>
          <w:spacing w:val="-3"/>
          <w:sz w:val="24"/>
        </w:rPr>
        <w:t xml:space="preserve">the </w:t>
      </w:r>
      <w:r>
        <w:rPr>
          <w:sz w:val="24"/>
        </w:rPr>
        <w:t>Logistics Information Services/Agency</w:t>
      </w:r>
      <w:r>
        <w:rPr>
          <w:spacing w:val="-8"/>
          <w:sz w:val="24"/>
        </w:rPr>
        <w:t xml:space="preserve"> </w:t>
      </w:r>
      <w:r>
        <w:rPr>
          <w:spacing w:val="-5"/>
          <w:sz w:val="24"/>
        </w:rPr>
        <w:t>level.</w:t>
      </w:r>
    </w:p>
    <w:p w14:paraId="05DA63A0" w14:textId="77777777" w:rsidR="00151BAD" w:rsidRDefault="00151BAD">
      <w:pPr>
        <w:pStyle w:val="BodyText"/>
        <w:spacing w:before="9"/>
        <w:rPr>
          <w:sz w:val="20"/>
        </w:rPr>
      </w:pPr>
    </w:p>
    <w:p w14:paraId="262CAECB" w14:textId="77777777" w:rsidR="00151BAD" w:rsidRDefault="00AC1F28">
      <w:pPr>
        <w:pStyle w:val="ListParagraph"/>
        <w:numPr>
          <w:ilvl w:val="3"/>
          <w:numId w:val="7"/>
        </w:numPr>
        <w:tabs>
          <w:tab w:val="left" w:pos="820"/>
        </w:tabs>
        <w:spacing w:before="1"/>
        <w:rPr>
          <w:sz w:val="24"/>
        </w:rPr>
      </w:pPr>
      <w:r>
        <w:rPr>
          <w:spacing w:val="-4"/>
          <w:sz w:val="24"/>
        </w:rPr>
        <w:t xml:space="preserve">The </w:t>
      </w:r>
      <w:r>
        <w:rPr>
          <w:sz w:val="24"/>
        </w:rPr>
        <w:t>Logistics Information Services is responsible</w:t>
      </w:r>
      <w:r>
        <w:rPr>
          <w:spacing w:val="-16"/>
          <w:sz w:val="24"/>
        </w:rPr>
        <w:t xml:space="preserve"> </w:t>
      </w:r>
      <w:r>
        <w:rPr>
          <w:spacing w:val="-8"/>
          <w:sz w:val="24"/>
        </w:rPr>
        <w:t>for:</w:t>
      </w:r>
    </w:p>
    <w:p w14:paraId="1B3A6808" w14:textId="77777777" w:rsidR="00151BAD" w:rsidRDefault="00151BAD">
      <w:pPr>
        <w:pStyle w:val="BodyText"/>
        <w:spacing w:before="10"/>
        <w:rPr>
          <w:sz w:val="20"/>
        </w:rPr>
      </w:pPr>
    </w:p>
    <w:p w14:paraId="2AB5BCEB" w14:textId="77777777" w:rsidR="00151BAD" w:rsidRDefault="00AC1F28">
      <w:pPr>
        <w:pStyle w:val="ListParagraph"/>
        <w:numPr>
          <w:ilvl w:val="4"/>
          <w:numId w:val="7"/>
        </w:numPr>
        <w:tabs>
          <w:tab w:val="left" w:pos="1180"/>
        </w:tabs>
        <w:ind w:hanging="380"/>
        <w:rPr>
          <w:sz w:val="24"/>
        </w:rPr>
      </w:pPr>
      <w:r>
        <w:rPr>
          <w:spacing w:val="-5"/>
          <w:sz w:val="24"/>
        </w:rPr>
        <w:t>Receiving</w:t>
      </w:r>
      <w:r>
        <w:rPr>
          <w:spacing w:val="-13"/>
          <w:sz w:val="24"/>
        </w:rPr>
        <w:t xml:space="preserve"> </w:t>
      </w:r>
      <w:r>
        <w:rPr>
          <w:sz w:val="24"/>
        </w:rPr>
        <w:t>and</w:t>
      </w:r>
      <w:r>
        <w:rPr>
          <w:spacing w:val="-4"/>
          <w:sz w:val="24"/>
        </w:rPr>
        <w:t xml:space="preserve"> </w:t>
      </w:r>
      <w:r>
        <w:rPr>
          <w:sz w:val="24"/>
        </w:rPr>
        <w:t>processing</w:t>
      </w:r>
      <w:r>
        <w:rPr>
          <w:spacing w:val="-11"/>
          <w:sz w:val="24"/>
        </w:rPr>
        <w:t xml:space="preserve"> </w:t>
      </w:r>
      <w:r>
        <w:rPr>
          <w:sz w:val="24"/>
        </w:rPr>
        <w:t>Service/Agency</w:t>
      </w:r>
      <w:r>
        <w:rPr>
          <w:spacing w:val="-25"/>
          <w:sz w:val="24"/>
        </w:rPr>
        <w:t xml:space="preserve"> </w:t>
      </w:r>
      <w:r>
        <w:rPr>
          <w:sz w:val="24"/>
        </w:rPr>
        <w:t>prepared</w:t>
      </w:r>
      <w:r>
        <w:rPr>
          <w:spacing w:val="-11"/>
          <w:sz w:val="24"/>
        </w:rPr>
        <w:t xml:space="preserve"> </w:t>
      </w:r>
      <w:r>
        <w:rPr>
          <w:sz w:val="24"/>
        </w:rPr>
        <w:t>correspondence</w:t>
      </w:r>
      <w:r>
        <w:rPr>
          <w:spacing w:val="-12"/>
          <w:sz w:val="24"/>
        </w:rPr>
        <w:t xml:space="preserve"> </w:t>
      </w:r>
      <w:r>
        <w:rPr>
          <w:sz w:val="24"/>
        </w:rPr>
        <w:t>to</w:t>
      </w:r>
      <w:r>
        <w:rPr>
          <w:spacing w:val="-6"/>
          <w:sz w:val="24"/>
        </w:rPr>
        <w:t xml:space="preserve"> </w:t>
      </w:r>
      <w:r>
        <w:rPr>
          <w:sz w:val="24"/>
        </w:rPr>
        <w:t>change</w:t>
      </w:r>
      <w:r>
        <w:rPr>
          <w:spacing w:val="-12"/>
          <w:sz w:val="24"/>
        </w:rPr>
        <w:t xml:space="preserve"> </w:t>
      </w:r>
      <w:r>
        <w:rPr>
          <w:sz w:val="24"/>
        </w:rPr>
        <w:t>this</w:t>
      </w:r>
      <w:r>
        <w:rPr>
          <w:spacing w:val="-6"/>
          <w:sz w:val="24"/>
        </w:rPr>
        <w:t xml:space="preserve"> volume.</w:t>
      </w:r>
    </w:p>
    <w:p w14:paraId="191D5E30" w14:textId="77777777" w:rsidR="00151BAD" w:rsidRDefault="00151BAD">
      <w:pPr>
        <w:pStyle w:val="BodyText"/>
        <w:spacing w:before="10"/>
        <w:rPr>
          <w:sz w:val="20"/>
        </w:rPr>
      </w:pPr>
    </w:p>
    <w:p w14:paraId="16B3109C" w14:textId="77777777" w:rsidR="00151BAD" w:rsidRDefault="00AC1F28">
      <w:pPr>
        <w:pStyle w:val="ListParagraph"/>
        <w:numPr>
          <w:ilvl w:val="4"/>
          <w:numId w:val="7"/>
        </w:numPr>
        <w:tabs>
          <w:tab w:val="left" w:pos="1180"/>
        </w:tabs>
        <w:spacing w:line="276" w:lineRule="auto"/>
        <w:ind w:right="1371" w:hanging="380"/>
        <w:rPr>
          <w:sz w:val="24"/>
        </w:rPr>
      </w:pPr>
      <w:r>
        <w:rPr>
          <w:spacing w:val="-5"/>
          <w:sz w:val="24"/>
        </w:rPr>
        <w:t>Determining</w:t>
      </w:r>
      <w:r>
        <w:rPr>
          <w:spacing w:val="-12"/>
          <w:sz w:val="24"/>
        </w:rPr>
        <w:t xml:space="preserve"> </w:t>
      </w:r>
      <w:r>
        <w:rPr>
          <w:spacing w:val="-5"/>
          <w:sz w:val="24"/>
        </w:rPr>
        <w:t>whether</w:t>
      </w:r>
      <w:r>
        <w:rPr>
          <w:spacing w:val="-11"/>
          <w:sz w:val="24"/>
        </w:rPr>
        <w:t xml:space="preserve"> </w:t>
      </w:r>
      <w:r>
        <w:rPr>
          <w:spacing w:val="-3"/>
          <w:sz w:val="24"/>
        </w:rPr>
        <w:t>the</w:t>
      </w:r>
      <w:r>
        <w:rPr>
          <w:spacing w:val="-8"/>
          <w:sz w:val="24"/>
        </w:rPr>
        <w:t xml:space="preserve"> </w:t>
      </w:r>
      <w:r>
        <w:rPr>
          <w:sz w:val="24"/>
        </w:rPr>
        <w:t xml:space="preserve">requested </w:t>
      </w:r>
      <w:r>
        <w:rPr>
          <w:spacing w:val="-5"/>
          <w:sz w:val="24"/>
        </w:rPr>
        <w:t>change</w:t>
      </w:r>
      <w:r>
        <w:rPr>
          <w:spacing w:val="-11"/>
          <w:sz w:val="24"/>
        </w:rPr>
        <w:t xml:space="preserve"> </w:t>
      </w:r>
      <w:r>
        <w:rPr>
          <w:spacing w:val="-3"/>
          <w:sz w:val="24"/>
        </w:rPr>
        <w:t>is</w:t>
      </w:r>
      <w:r>
        <w:rPr>
          <w:spacing w:val="-10"/>
          <w:sz w:val="24"/>
        </w:rPr>
        <w:t xml:space="preserve"> </w:t>
      </w:r>
      <w:r>
        <w:rPr>
          <w:sz w:val="24"/>
        </w:rPr>
        <w:t>in</w:t>
      </w:r>
      <w:r>
        <w:rPr>
          <w:spacing w:val="-5"/>
          <w:sz w:val="24"/>
        </w:rPr>
        <w:t xml:space="preserve"> </w:t>
      </w:r>
      <w:r>
        <w:rPr>
          <w:sz w:val="24"/>
        </w:rPr>
        <w:t xml:space="preserve">accord </w:t>
      </w:r>
      <w:r>
        <w:rPr>
          <w:spacing w:val="-4"/>
          <w:sz w:val="24"/>
        </w:rPr>
        <w:t>with</w:t>
      </w:r>
      <w:r>
        <w:rPr>
          <w:spacing w:val="-8"/>
          <w:sz w:val="24"/>
        </w:rPr>
        <w:t xml:space="preserve"> </w:t>
      </w:r>
      <w:r>
        <w:rPr>
          <w:spacing w:val="-5"/>
          <w:sz w:val="24"/>
        </w:rPr>
        <w:t>published</w:t>
      </w:r>
      <w:r>
        <w:rPr>
          <w:spacing w:val="-10"/>
          <w:sz w:val="24"/>
        </w:rPr>
        <w:t xml:space="preserve"> </w:t>
      </w:r>
      <w:r>
        <w:rPr>
          <w:spacing w:val="-7"/>
          <w:sz w:val="24"/>
        </w:rPr>
        <w:t>policy,</w:t>
      </w:r>
      <w:r>
        <w:rPr>
          <w:spacing w:val="-12"/>
          <w:sz w:val="24"/>
        </w:rPr>
        <w:t xml:space="preserve"> </w:t>
      </w:r>
      <w:r>
        <w:rPr>
          <w:spacing w:val="-4"/>
          <w:sz w:val="24"/>
        </w:rPr>
        <w:t>and</w:t>
      </w:r>
      <w:r>
        <w:rPr>
          <w:spacing w:val="-5"/>
          <w:sz w:val="24"/>
        </w:rPr>
        <w:t xml:space="preserve"> </w:t>
      </w:r>
      <w:r>
        <w:rPr>
          <w:spacing w:val="-6"/>
          <w:sz w:val="24"/>
        </w:rPr>
        <w:t xml:space="preserve">attempting </w:t>
      </w:r>
      <w:r>
        <w:rPr>
          <w:sz w:val="24"/>
        </w:rPr>
        <w:t>to</w:t>
      </w:r>
      <w:r>
        <w:rPr>
          <w:spacing w:val="-1"/>
          <w:sz w:val="24"/>
        </w:rPr>
        <w:t xml:space="preserve"> </w:t>
      </w:r>
      <w:r>
        <w:rPr>
          <w:sz w:val="24"/>
        </w:rPr>
        <w:t>resolve</w:t>
      </w:r>
      <w:r>
        <w:rPr>
          <w:spacing w:val="-2"/>
          <w:sz w:val="24"/>
        </w:rPr>
        <w:t xml:space="preserve"> </w:t>
      </w:r>
      <w:r>
        <w:rPr>
          <w:spacing w:val="-3"/>
          <w:sz w:val="24"/>
        </w:rPr>
        <w:t>identified</w:t>
      </w:r>
      <w:r>
        <w:rPr>
          <w:spacing w:val="-9"/>
          <w:sz w:val="24"/>
        </w:rPr>
        <w:t xml:space="preserve"> </w:t>
      </w:r>
      <w:r>
        <w:rPr>
          <w:sz w:val="24"/>
        </w:rPr>
        <w:t>conflicts</w:t>
      </w:r>
      <w:r>
        <w:rPr>
          <w:spacing w:val="-8"/>
          <w:sz w:val="24"/>
        </w:rPr>
        <w:t xml:space="preserve"> </w:t>
      </w:r>
      <w:r>
        <w:rPr>
          <w:sz w:val="24"/>
        </w:rPr>
        <w:t>directly</w:t>
      </w:r>
      <w:r>
        <w:rPr>
          <w:spacing w:val="-28"/>
          <w:sz w:val="24"/>
        </w:rPr>
        <w:t xml:space="preserve"> </w:t>
      </w:r>
      <w:r>
        <w:rPr>
          <w:sz w:val="24"/>
        </w:rPr>
        <w:t>with</w:t>
      </w:r>
      <w:r>
        <w:rPr>
          <w:spacing w:val="-11"/>
          <w:sz w:val="24"/>
        </w:rPr>
        <w:t xml:space="preserve"> </w:t>
      </w:r>
      <w:r>
        <w:rPr>
          <w:sz w:val="24"/>
        </w:rPr>
        <w:t>the</w:t>
      </w:r>
      <w:r>
        <w:rPr>
          <w:spacing w:val="-7"/>
          <w:sz w:val="24"/>
        </w:rPr>
        <w:t xml:space="preserve"> </w:t>
      </w:r>
      <w:r>
        <w:rPr>
          <w:sz w:val="24"/>
        </w:rPr>
        <w:t>Service</w:t>
      </w:r>
      <w:r>
        <w:rPr>
          <w:spacing w:val="-7"/>
          <w:sz w:val="24"/>
        </w:rPr>
        <w:t xml:space="preserve"> </w:t>
      </w:r>
      <w:r>
        <w:rPr>
          <w:sz w:val="24"/>
        </w:rPr>
        <w:t>Agency</w:t>
      </w:r>
      <w:r>
        <w:rPr>
          <w:spacing w:val="-21"/>
          <w:sz w:val="24"/>
        </w:rPr>
        <w:t xml:space="preserve"> </w:t>
      </w:r>
      <w:r>
        <w:rPr>
          <w:sz w:val="24"/>
        </w:rPr>
        <w:t>requesting</w:t>
      </w:r>
      <w:r>
        <w:rPr>
          <w:spacing w:val="-9"/>
          <w:sz w:val="24"/>
        </w:rPr>
        <w:t xml:space="preserve"> </w:t>
      </w:r>
      <w:r>
        <w:rPr>
          <w:sz w:val="24"/>
        </w:rPr>
        <w:t>the</w:t>
      </w:r>
      <w:r>
        <w:rPr>
          <w:spacing w:val="-7"/>
          <w:sz w:val="24"/>
        </w:rPr>
        <w:t xml:space="preserve"> </w:t>
      </w:r>
      <w:r>
        <w:rPr>
          <w:sz w:val="24"/>
        </w:rPr>
        <w:t>change.</w:t>
      </w:r>
    </w:p>
    <w:p w14:paraId="6E90FAD9" w14:textId="77777777" w:rsidR="00151BAD" w:rsidRDefault="00AC1F28">
      <w:pPr>
        <w:pStyle w:val="ListParagraph"/>
        <w:numPr>
          <w:ilvl w:val="4"/>
          <w:numId w:val="7"/>
        </w:numPr>
        <w:tabs>
          <w:tab w:val="left" w:pos="1180"/>
        </w:tabs>
        <w:ind w:right="426" w:hanging="380"/>
        <w:rPr>
          <w:sz w:val="24"/>
        </w:rPr>
      </w:pPr>
      <w:r>
        <w:rPr>
          <w:spacing w:val="-5"/>
          <w:sz w:val="24"/>
        </w:rPr>
        <w:t>Referring</w:t>
      </w:r>
      <w:r>
        <w:rPr>
          <w:spacing w:val="-11"/>
          <w:sz w:val="24"/>
        </w:rPr>
        <w:t xml:space="preserve"> </w:t>
      </w:r>
      <w:r>
        <w:rPr>
          <w:spacing w:val="-5"/>
          <w:sz w:val="24"/>
        </w:rPr>
        <w:t>unresolved</w:t>
      </w:r>
      <w:r>
        <w:rPr>
          <w:spacing w:val="-9"/>
          <w:sz w:val="24"/>
        </w:rPr>
        <w:t xml:space="preserve"> </w:t>
      </w:r>
      <w:r>
        <w:rPr>
          <w:spacing w:val="-5"/>
          <w:sz w:val="24"/>
        </w:rPr>
        <w:t>conflicts</w:t>
      </w:r>
      <w:r>
        <w:rPr>
          <w:spacing w:val="-9"/>
          <w:sz w:val="24"/>
        </w:rPr>
        <w:t xml:space="preserve"> </w:t>
      </w:r>
      <w:r>
        <w:rPr>
          <w:spacing w:val="-3"/>
          <w:sz w:val="24"/>
        </w:rPr>
        <w:t>to</w:t>
      </w:r>
      <w:r>
        <w:rPr>
          <w:spacing w:val="-9"/>
          <w:sz w:val="24"/>
        </w:rPr>
        <w:t xml:space="preserve"> </w:t>
      </w:r>
      <w:r>
        <w:rPr>
          <w:spacing w:val="-3"/>
          <w:sz w:val="24"/>
        </w:rPr>
        <w:t>HQ</w:t>
      </w:r>
      <w:r>
        <w:rPr>
          <w:spacing w:val="-10"/>
          <w:sz w:val="24"/>
        </w:rPr>
        <w:t xml:space="preserve"> </w:t>
      </w:r>
      <w:r>
        <w:rPr>
          <w:spacing w:val="-6"/>
          <w:sz w:val="24"/>
        </w:rPr>
        <w:t>DLA</w:t>
      </w:r>
      <w:r>
        <w:rPr>
          <w:spacing w:val="-7"/>
          <w:sz w:val="24"/>
        </w:rPr>
        <w:t xml:space="preserve"> </w:t>
      </w:r>
      <w:r>
        <w:rPr>
          <w:spacing w:val="-4"/>
          <w:sz w:val="24"/>
        </w:rPr>
        <w:t>for</w:t>
      </w:r>
      <w:r>
        <w:rPr>
          <w:spacing w:val="-10"/>
          <w:sz w:val="24"/>
        </w:rPr>
        <w:t xml:space="preserve"> </w:t>
      </w:r>
      <w:r>
        <w:rPr>
          <w:spacing w:val="-5"/>
          <w:sz w:val="24"/>
        </w:rPr>
        <w:t>resolution.</w:t>
      </w:r>
      <w:r>
        <w:rPr>
          <w:spacing w:val="-9"/>
          <w:sz w:val="24"/>
        </w:rPr>
        <w:t xml:space="preserve"> </w:t>
      </w:r>
      <w:r>
        <w:rPr>
          <w:spacing w:val="-5"/>
          <w:sz w:val="24"/>
        </w:rPr>
        <w:t>Correspondence</w:t>
      </w:r>
      <w:r>
        <w:rPr>
          <w:spacing w:val="-10"/>
          <w:sz w:val="24"/>
        </w:rPr>
        <w:t xml:space="preserve"> </w:t>
      </w:r>
      <w:r>
        <w:rPr>
          <w:spacing w:val="-4"/>
          <w:sz w:val="24"/>
        </w:rPr>
        <w:t>will</w:t>
      </w:r>
      <w:r>
        <w:rPr>
          <w:spacing w:val="-11"/>
          <w:sz w:val="24"/>
        </w:rPr>
        <w:t xml:space="preserve"> </w:t>
      </w:r>
      <w:r>
        <w:rPr>
          <w:spacing w:val="-3"/>
          <w:sz w:val="24"/>
        </w:rPr>
        <w:t>be</w:t>
      </w:r>
      <w:r>
        <w:rPr>
          <w:spacing w:val="-10"/>
          <w:sz w:val="24"/>
        </w:rPr>
        <w:t xml:space="preserve"> </w:t>
      </w:r>
      <w:r>
        <w:rPr>
          <w:spacing w:val="-5"/>
          <w:sz w:val="24"/>
        </w:rPr>
        <w:t>addressed</w:t>
      </w:r>
      <w:r>
        <w:rPr>
          <w:spacing w:val="-9"/>
          <w:sz w:val="24"/>
        </w:rPr>
        <w:t xml:space="preserve"> </w:t>
      </w:r>
      <w:r>
        <w:rPr>
          <w:spacing w:val="-3"/>
          <w:sz w:val="24"/>
        </w:rPr>
        <w:t>to</w:t>
      </w:r>
      <w:r>
        <w:rPr>
          <w:spacing w:val="-9"/>
          <w:sz w:val="24"/>
        </w:rPr>
        <w:t xml:space="preserve"> </w:t>
      </w:r>
      <w:r>
        <w:rPr>
          <w:spacing w:val="-5"/>
          <w:sz w:val="24"/>
        </w:rPr>
        <w:t xml:space="preserve">Director, Defense Logistics Agency, ATTN: </w:t>
      </w:r>
      <w:r>
        <w:rPr>
          <w:spacing w:val="-6"/>
          <w:sz w:val="24"/>
        </w:rPr>
        <w:t xml:space="preserve">DLA-MMSLP, </w:t>
      </w:r>
      <w:r>
        <w:rPr>
          <w:spacing w:val="-5"/>
          <w:sz w:val="24"/>
        </w:rPr>
        <w:t xml:space="preserve">Cameron Station, </w:t>
      </w:r>
      <w:r>
        <w:rPr>
          <w:spacing w:val="-6"/>
          <w:sz w:val="24"/>
        </w:rPr>
        <w:t xml:space="preserve">Alexandria, </w:t>
      </w:r>
      <w:r>
        <w:rPr>
          <w:spacing w:val="-3"/>
          <w:sz w:val="24"/>
        </w:rPr>
        <w:t>VA</w:t>
      </w:r>
      <w:r>
        <w:rPr>
          <w:spacing w:val="-38"/>
          <w:sz w:val="24"/>
        </w:rPr>
        <w:t xml:space="preserve"> </w:t>
      </w:r>
      <w:r>
        <w:rPr>
          <w:spacing w:val="-5"/>
          <w:sz w:val="24"/>
        </w:rPr>
        <w:t>22314.</w:t>
      </w:r>
    </w:p>
    <w:p w14:paraId="4AF4504A" w14:textId="77777777" w:rsidR="00151BAD" w:rsidRDefault="00151BAD">
      <w:pPr>
        <w:pStyle w:val="BodyText"/>
        <w:spacing w:before="8"/>
        <w:rPr>
          <w:sz w:val="20"/>
        </w:rPr>
      </w:pPr>
    </w:p>
    <w:p w14:paraId="19B911A9" w14:textId="77777777" w:rsidR="00151BAD" w:rsidRDefault="00AC1F28">
      <w:pPr>
        <w:pStyle w:val="ListParagraph"/>
        <w:numPr>
          <w:ilvl w:val="4"/>
          <w:numId w:val="7"/>
        </w:numPr>
        <w:tabs>
          <w:tab w:val="left" w:pos="1180"/>
        </w:tabs>
        <w:spacing w:before="1"/>
        <w:ind w:right="1271" w:hanging="380"/>
        <w:rPr>
          <w:sz w:val="24"/>
        </w:rPr>
      </w:pPr>
      <w:r>
        <w:rPr>
          <w:spacing w:val="-5"/>
          <w:sz w:val="24"/>
        </w:rPr>
        <w:t>Maintaining</w:t>
      </w:r>
      <w:r>
        <w:rPr>
          <w:spacing w:val="-10"/>
          <w:sz w:val="24"/>
        </w:rPr>
        <w:t xml:space="preserve"> </w:t>
      </w:r>
      <w:r>
        <w:rPr>
          <w:spacing w:val="-4"/>
          <w:sz w:val="24"/>
        </w:rPr>
        <w:t>this</w:t>
      </w:r>
      <w:r>
        <w:rPr>
          <w:spacing w:val="-8"/>
          <w:sz w:val="24"/>
        </w:rPr>
        <w:t xml:space="preserve"> </w:t>
      </w:r>
      <w:r>
        <w:rPr>
          <w:spacing w:val="-5"/>
          <w:sz w:val="24"/>
        </w:rPr>
        <w:t>volume</w:t>
      </w:r>
      <w:r>
        <w:rPr>
          <w:spacing w:val="-9"/>
          <w:sz w:val="24"/>
        </w:rPr>
        <w:t xml:space="preserve"> </w:t>
      </w:r>
      <w:r>
        <w:rPr>
          <w:spacing w:val="-4"/>
          <w:sz w:val="24"/>
        </w:rPr>
        <w:t>in</w:t>
      </w:r>
      <w:r>
        <w:rPr>
          <w:spacing w:val="-8"/>
          <w:sz w:val="24"/>
        </w:rPr>
        <w:t xml:space="preserve"> </w:t>
      </w:r>
      <w:r>
        <w:rPr>
          <w:sz w:val="24"/>
        </w:rPr>
        <w:t>a</w:t>
      </w:r>
      <w:r>
        <w:rPr>
          <w:spacing w:val="-9"/>
          <w:sz w:val="24"/>
        </w:rPr>
        <w:t xml:space="preserve"> </w:t>
      </w:r>
      <w:r>
        <w:rPr>
          <w:spacing w:val="-5"/>
          <w:sz w:val="24"/>
        </w:rPr>
        <w:t>current</w:t>
      </w:r>
      <w:r>
        <w:rPr>
          <w:spacing w:val="-8"/>
          <w:sz w:val="24"/>
        </w:rPr>
        <w:t xml:space="preserve"> </w:t>
      </w:r>
      <w:r>
        <w:rPr>
          <w:spacing w:val="-5"/>
          <w:sz w:val="24"/>
        </w:rPr>
        <w:t>status</w:t>
      </w:r>
      <w:r>
        <w:rPr>
          <w:spacing w:val="-8"/>
          <w:sz w:val="24"/>
        </w:rPr>
        <w:t xml:space="preserve"> </w:t>
      </w:r>
      <w:r>
        <w:rPr>
          <w:spacing w:val="-5"/>
          <w:sz w:val="24"/>
        </w:rPr>
        <w:t>through</w:t>
      </w:r>
      <w:r>
        <w:rPr>
          <w:spacing w:val="-8"/>
          <w:sz w:val="24"/>
        </w:rPr>
        <w:t xml:space="preserve"> </w:t>
      </w:r>
      <w:r>
        <w:rPr>
          <w:spacing w:val="-5"/>
          <w:sz w:val="24"/>
        </w:rPr>
        <w:t>interim</w:t>
      </w:r>
      <w:r>
        <w:rPr>
          <w:spacing w:val="-8"/>
          <w:sz w:val="24"/>
        </w:rPr>
        <w:t xml:space="preserve"> </w:t>
      </w:r>
      <w:r>
        <w:rPr>
          <w:spacing w:val="-5"/>
          <w:sz w:val="24"/>
        </w:rPr>
        <w:t>issuances,</w:t>
      </w:r>
      <w:r>
        <w:rPr>
          <w:spacing w:val="-8"/>
          <w:sz w:val="24"/>
        </w:rPr>
        <w:t xml:space="preserve"> </w:t>
      </w:r>
      <w:r>
        <w:rPr>
          <w:spacing w:val="-6"/>
          <w:sz w:val="24"/>
        </w:rPr>
        <w:t xml:space="preserve">changes, </w:t>
      </w:r>
      <w:r>
        <w:rPr>
          <w:spacing w:val="-4"/>
          <w:sz w:val="24"/>
        </w:rPr>
        <w:t>and</w:t>
      </w:r>
      <w:r>
        <w:rPr>
          <w:spacing w:val="-8"/>
          <w:sz w:val="24"/>
        </w:rPr>
        <w:t xml:space="preserve"> </w:t>
      </w:r>
      <w:r>
        <w:rPr>
          <w:spacing w:val="-5"/>
          <w:sz w:val="24"/>
        </w:rPr>
        <w:t>revisions</w:t>
      </w:r>
      <w:r>
        <w:rPr>
          <w:spacing w:val="-8"/>
          <w:sz w:val="24"/>
        </w:rPr>
        <w:t xml:space="preserve"> </w:t>
      </w:r>
      <w:r>
        <w:rPr>
          <w:spacing w:val="-3"/>
          <w:sz w:val="24"/>
        </w:rPr>
        <w:t xml:space="preserve">in </w:t>
      </w:r>
      <w:r>
        <w:rPr>
          <w:spacing w:val="-5"/>
          <w:sz w:val="24"/>
        </w:rPr>
        <w:t xml:space="preserve">accordance </w:t>
      </w:r>
      <w:r>
        <w:rPr>
          <w:spacing w:val="-4"/>
          <w:sz w:val="24"/>
        </w:rPr>
        <w:t xml:space="preserve">with </w:t>
      </w:r>
      <w:r>
        <w:rPr>
          <w:spacing w:val="-5"/>
          <w:sz w:val="24"/>
        </w:rPr>
        <w:t>section</w:t>
      </w:r>
      <w:r>
        <w:rPr>
          <w:spacing w:val="-22"/>
          <w:sz w:val="24"/>
        </w:rPr>
        <w:t xml:space="preserve"> </w:t>
      </w:r>
      <w:r>
        <w:rPr>
          <w:spacing w:val="-5"/>
          <w:sz w:val="24"/>
        </w:rPr>
        <w:t>13.1.3.</w:t>
      </w:r>
    </w:p>
    <w:p w14:paraId="6BE72DA6" w14:textId="77777777" w:rsidR="00151BAD" w:rsidRDefault="00151BAD">
      <w:pPr>
        <w:pStyle w:val="BodyText"/>
        <w:spacing w:before="10"/>
        <w:rPr>
          <w:sz w:val="20"/>
        </w:rPr>
      </w:pPr>
    </w:p>
    <w:p w14:paraId="354955FF" w14:textId="7F34E1BC" w:rsidR="00151BAD" w:rsidRDefault="00AC1F28" w:rsidP="0054375F">
      <w:pPr>
        <w:pStyle w:val="ListParagraph"/>
        <w:numPr>
          <w:ilvl w:val="3"/>
          <w:numId w:val="7"/>
        </w:numPr>
        <w:tabs>
          <w:tab w:val="left" w:pos="819"/>
          <w:tab w:val="left" w:pos="820"/>
        </w:tabs>
        <w:spacing w:before="74"/>
        <w:ind w:right="4081"/>
      </w:pPr>
      <w:r w:rsidRPr="00BE5DBD">
        <w:rPr>
          <w:spacing w:val="-5"/>
          <w:sz w:val="24"/>
        </w:rPr>
        <w:lastRenderedPageBreak/>
        <w:t xml:space="preserve">FLIS </w:t>
      </w:r>
      <w:r w:rsidRPr="00BE5DBD">
        <w:rPr>
          <w:spacing w:val="-4"/>
          <w:sz w:val="24"/>
        </w:rPr>
        <w:t xml:space="preserve">Materiel Management Decision </w:t>
      </w:r>
      <w:r w:rsidRPr="00BE5DBD">
        <w:rPr>
          <w:spacing w:val="-3"/>
          <w:sz w:val="24"/>
        </w:rPr>
        <w:t xml:space="preserve">Rule </w:t>
      </w:r>
      <w:r w:rsidRPr="00BE5DBD">
        <w:rPr>
          <w:spacing w:val="-4"/>
          <w:sz w:val="24"/>
        </w:rPr>
        <w:t>Table Contact</w:t>
      </w:r>
      <w:r w:rsidRPr="00BE5DBD">
        <w:rPr>
          <w:spacing w:val="-36"/>
          <w:sz w:val="24"/>
        </w:rPr>
        <w:t xml:space="preserve"> </w:t>
      </w:r>
      <w:r w:rsidRPr="00BE5DBD">
        <w:rPr>
          <w:spacing w:val="-4"/>
          <w:sz w:val="24"/>
        </w:rPr>
        <w:t>Points:</w:t>
      </w:r>
      <w:r w:rsidR="00BE5DBD">
        <w:rPr>
          <w:spacing w:val="-4"/>
          <w:sz w:val="24"/>
        </w:rPr>
        <w:br/>
      </w:r>
      <w:r>
        <w:t>Executive Director Logistics Support Activity Cataloging Center ATTN: AMXLS-C</w:t>
      </w:r>
    </w:p>
    <w:p w14:paraId="5974F705" w14:textId="77777777" w:rsidR="00151BAD" w:rsidRDefault="00AC1F28">
      <w:pPr>
        <w:pStyle w:val="BodyText"/>
        <w:ind w:left="820"/>
      </w:pPr>
      <w:r>
        <w:t>Redstone Arsenal, AL 35898–7466</w:t>
      </w:r>
    </w:p>
    <w:p w14:paraId="77355D6B" w14:textId="77777777" w:rsidR="00151BAD" w:rsidRDefault="00151BAD">
      <w:pPr>
        <w:pStyle w:val="BodyText"/>
      </w:pPr>
    </w:p>
    <w:p w14:paraId="554DD392" w14:textId="77777777" w:rsidR="00151BAD" w:rsidRDefault="00AC1F28">
      <w:pPr>
        <w:pStyle w:val="BodyText"/>
        <w:ind w:left="820"/>
      </w:pPr>
      <w:r>
        <w:t>Commander</w:t>
      </w:r>
    </w:p>
    <w:p w14:paraId="25BA7211" w14:textId="77777777" w:rsidR="00151BAD" w:rsidRDefault="00AC1F28">
      <w:pPr>
        <w:pStyle w:val="BodyText"/>
        <w:ind w:left="820" w:right="6153"/>
      </w:pPr>
      <w:r>
        <w:t>HQ Air Force Materiel Command (AFMC) ATTN: A4SI</w:t>
      </w:r>
    </w:p>
    <w:p w14:paraId="7CB6AA79" w14:textId="77777777" w:rsidR="00151BAD" w:rsidRDefault="00AC1F28">
      <w:pPr>
        <w:pStyle w:val="BodyText"/>
        <w:ind w:left="820"/>
      </w:pPr>
      <w:r>
        <w:t>4375 Chidlaw Road</w:t>
      </w:r>
    </w:p>
    <w:p w14:paraId="06B6DBEC" w14:textId="77777777" w:rsidR="00151BAD" w:rsidRDefault="00AC1F28">
      <w:pPr>
        <w:pStyle w:val="BodyText"/>
        <w:ind w:left="820"/>
      </w:pPr>
      <w:r>
        <w:t>Wright-Patterson AFB (WPAFB), OH 45433</w:t>
      </w:r>
    </w:p>
    <w:p w14:paraId="301F98DE" w14:textId="77777777" w:rsidR="00151BAD" w:rsidRDefault="00151BAD">
      <w:pPr>
        <w:pStyle w:val="BodyText"/>
      </w:pPr>
    </w:p>
    <w:p w14:paraId="473855F6" w14:textId="77777777" w:rsidR="00151BAD" w:rsidRDefault="00AC1F28">
      <w:pPr>
        <w:pStyle w:val="BodyText"/>
        <w:ind w:left="820" w:right="5880"/>
      </w:pPr>
      <w:r>
        <w:t>Commandant of the Marine Corps HQ USMC ATTN: LPS-4</w:t>
      </w:r>
    </w:p>
    <w:p w14:paraId="5746ABFC" w14:textId="77777777" w:rsidR="00151BAD" w:rsidRDefault="00AC1F28">
      <w:pPr>
        <w:pStyle w:val="BodyText"/>
        <w:ind w:left="820"/>
      </w:pPr>
      <w:r>
        <w:t>Washington, D.C. 20380-001</w:t>
      </w:r>
    </w:p>
    <w:p w14:paraId="4D40D8C9" w14:textId="77777777" w:rsidR="00151BAD" w:rsidRDefault="00151BAD">
      <w:pPr>
        <w:pStyle w:val="BodyText"/>
      </w:pPr>
    </w:p>
    <w:p w14:paraId="4BC9629F" w14:textId="77777777" w:rsidR="00151BAD" w:rsidRDefault="00AC1F28">
      <w:pPr>
        <w:pStyle w:val="BodyText"/>
        <w:ind w:left="820"/>
      </w:pPr>
      <w:r>
        <w:t>Director</w:t>
      </w:r>
    </w:p>
    <w:p w14:paraId="07D9522B" w14:textId="77777777" w:rsidR="00151BAD" w:rsidRDefault="00AC1F28">
      <w:pPr>
        <w:pStyle w:val="BodyText"/>
        <w:ind w:left="819" w:right="7964"/>
      </w:pPr>
      <w:r>
        <w:rPr>
          <w:spacing w:val="-7"/>
        </w:rPr>
        <w:t xml:space="preserve">Defense </w:t>
      </w:r>
      <w:r>
        <w:rPr>
          <w:spacing w:val="-9"/>
        </w:rPr>
        <w:t xml:space="preserve">Logistics </w:t>
      </w:r>
      <w:r>
        <w:rPr>
          <w:spacing w:val="-5"/>
        </w:rPr>
        <w:t xml:space="preserve">Agency </w:t>
      </w:r>
      <w:r>
        <w:t>ATTN: DLA-D</w:t>
      </w:r>
    </w:p>
    <w:p w14:paraId="3731FE62" w14:textId="77777777" w:rsidR="00151BAD" w:rsidRDefault="00AC1F28">
      <w:pPr>
        <w:pStyle w:val="BodyText"/>
        <w:ind w:left="819"/>
      </w:pPr>
      <w:r>
        <w:t>8725 John J Kingman Road Fort Belvoir, VA 22060-6221</w:t>
      </w:r>
    </w:p>
    <w:p w14:paraId="13F8C960" w14:textId="77777777" w:rsidR="00151BAD" w:rsidRDefault="00151BAD">
      <w:pPr>
        <w:pStyle w:val="BodyText"/>
      </w:pPr>
    </w:p>
    <w:p w14:paraId="4A521E33" w14:textId="77777777" w:rsidR="00151BAD" w:rsidRDefault="00AC1F28">
      <w:pPr>
        <w:pStyle w:val="BodyText"/>
        <w:ind w:left="819"/>
      </w:pPr>
      <w:r>
        <w:t>Department of Defense Education Activity</w:t>
      </w:r>
    </w:p>
    <w:p w14:paraId="4B5D5874" w14:textId="77777777" w:rsidR="00151BAD" w:rsidRDefault="00AC1F28">
      <w:pPr>
        <w:pStyle w:val="BodyText"/>
        <w:spacing w:before="1"/>
        <w:ind w:left="819" w:right="2248"/>
      </w:pPr>
      <w:r>
        <w:t>DoD Education Supplies Procurement Office (DESPO) 101 Buford Road Richmond, VA 23297</w:t>
      </w:r>
    </w:p>
    <w:p w14:paraId="57173062" w14:textId="77777777" w:rsidR="00151BAD" w:rsidRDefault="00151BAD">
      <w:pPr>
        <w:pStyle w:val="BodyText"/>
        <w:spacing w:before="11"/>
        <w:rPr>
          <w:sz w:val="23"/>
        </w:rPr>
      </w:pPr>
    </w:p>
    <w:p w14:paraId="2FA7FC10" w14:textId="77777777" w:rsidR="00151BAD" w:rsidRDefault="00AC1F28">
      <w:pPr>
        <w:pStyle w:val="BodyText"/>
        <w:ind w:left="819" w:right="7373"/>
      </w:pPr>
      <w:r>
        <w:t>GSA/FSS Cataloging Division ATTN: FCSC</w:t>
      </w:r>
    </w:p>
    <w:p w14:paraId="5A7DD132" w14:textId="77777777" w:rsidR="00151BAD" w:rsidRDefault="00AC1F28">
      <w:pPr>
        <w:pStyle w:val="BodyText"/>
        <w:ind w:left="819"/>
      </w:pPr>
      <w:r>
        <w:t>Washington, DC 20406</w:t>
      </w:r>
    </w:p>
    <w:p w14:paraId="27CF4DC6" w14:textId="77777777" w:rsidR="00151BAD" w:rsidRDefault="00151BAD">
      <w:pPr>
        <w:pStyle w:val="BodyText"/>
      </w:pPr>
    </w:p>
    <w:p w14:paraId="56E759E7" w14:textId="77777777" w:rsidR="00151BAD" w:rsidRDefault="00AC1F28">
      <w:pPr>
        <w:pStyle w:val="BodyText"/>
        <w:ind w:left="819"/>
      </w:pPr>
      <w:r>
        <w:t>Director</w:t>
      </w:r>
    </w:p>
    <w:p w14:paraId="0470DCDF" w14:textId="77777777" w:rsidR="00151BAD" w:rsidRDefault="00AC1F28">
      <w:pPr>
        <w:pStyle w:val="BodyText"/>
        <w:ind w:left="819" w:right="6755"/>
      </w:pPr>
      <w:r>
        <w:t>Mike Monroney Aeronautical Center ATTN: AAC-490</w:t>
      </w:r>
    </w:p>
    <w:p w14:paraId="78D60457" w14:textId="77777777" w:rsidR="00151BAD" w:rsidRDefault="00AC1F28">
      <w:pPr>
        <w:pStyle w:val="BodyText"/>
        <w:ind w:left="819"/>
      </w:pPr>
      <w:r>
        <w:t>P.O. Box 25082</w:t>
      </w:r>
    </w:p>
    <w:p w14:paraId="457179B0" w14:textId="77777777" w:rsidR="00151BAD" w:rsidRDefault="00AC1F28">
      <w:pPr>
        <w:pStyle w:val="BodyText"/>
        <w:ind w:left="819"/>
      </w:pPr>
      <w:r>
        <w:t>Oklahoma City, OK 73125-0082</w:t>
      </w:r>
    </w:p>
    <w:p w14:paraId="2D5626FC" w14:textId="77777777" w:rsidR="00151BAD" w:rsidRDefault="00151BAD">
      <w:pPr>
        <w:pStyle w:val="BodyText"/>
      </w:pPr>
    </w:p>
    <w:p w14:paraId="5D22676A" w14:textId="77777777" w:rsidR="00151BAD" w:rsidRDefault="00AC1F28">
      <w:pPr>
        <w:pStyle w:val="BodyText"/>
        <w:ind w:left="819"/>
      </w:pPr>
      <w:r>
        <w:t>Commandant</w:t>
      </w:r>
    </w:p>
    <w:p w14:paraId="0BE62D7F" w14:textId="77777777" w:rsidR="00151BAD" w:rsidRDefault="00AC1F28">
      <w:pPr>
        <w:pStyle w:val="BodyText"/>
        <w:ind w:left="820" w:right="4660"/>
      </w:pPr>
      <w:r>
        <w:t>U.S. Coast Guard ATTN: G-ELM-2 2100 2nd Street, S.W. Washington, DC 20593-0001</w:t>
      </w:r>
    </w:p>
    <w:p w14:paraId="186C0867" w14:textId="77777777" w:rsidR="00151BAD" w:rsidRDefault="00151BAD">
      <w:pPr>
        <w:pStyle w:val="BodyText"/>
      </w:pPr>
    </w:p>
    <w:p w14:paraId="038B11CB" w14:textId="77777777" w:rsidR="00151BAD" w:rsidRDefault="00AC1F28">
      <w:pPr>
        <w:pStyle w:val="BodyText"/>
        <w:ind w:left="820" w:right="4568"/>
      </w:pPr>
      <w:r>
        <w:t>Defense Threat Reduction Agency Albuguerque Operations ATTN: DTRA</w:t>
      </w:r>
    </w:p>
    <w:p w14:paraId="093638F8" w14:textId="77777777" w:rsidR="00151BAD" w:rsidRDefault="00AC1F28">
      <w:pPr>
        <w:pStyle w:val="BodyText"/>
        <w:ind w:left="820"/>
      </w:pPr>
      <w:r>
        <w:t>Kirtland AFB, NM 87117-5669</w:t>
      </w:r>
    </w:p>
    <w:p w14:paraId="0034399F" w14:textId="77777777" w:rsidR="00151BAD" w:rsidRDefault="00151BAD">
      <w:pPr>
        <w:pStyle w:val="BodyText"/>
      </w:pPr>
    </w:p>
    <w:p w14:paraId="6E932CBA" w14:textId="77777777" w:rsidR="00151BAD" w:rsidRDefault="00AC1F28">
      <w:pPr>
        <w:pStyle w:val="BodyText"/>
        <w:ind w:left="820"/>
      </w:pPr>
      <w:r>
        <w:t>Director</w:t>
      </w:r>
    </w:p>
    <w:p w14:paraId="1F27BC9B" w14:textId="77777777" w:rsidR="00151BAD" w:rsidRDefault="00AC1F28">
      <w:pPr>
        <w:pStyle w:val="BodyText"/>
        <w:spacing w:before="1"/>
        <w:ind w:left="820" w:right="7827"/>
      </w:pPr>
      <w:r>
        <w:t>National Security Agency ATTN: L111</w:t>
      </w:r>
    </w:p>
    <w:p w14:paraId="654E9A27" w14:textId="77777777" w:rsidR="00BE5DBD" w:rsidRDefault="00AC1F28" w:rsidP="00BE5DBD">
      <w:pPr>
        <w:pStyle w:val="BodyText"/>
        <w:ind w:left="820"/>
      </w:pPr>
      <w:r>
        <w:t>Fort George G. Meade, MD 20755-6000</w:t>
      </w:r>
    </w:p>
    <w:p w14:paraId="48ECB704" w14:textId="4B3FAFF8" w:rsidR="00151BAD" w:rsidRDefault="00BE5DBD" w:rsidP="00BE5DBD">
      <w:pPr>
        <w:pStyle w:val="BodyText"/>
        <w:ind w:left="820"/>
      </w:pPr>
      <w:r>
        <w:br/>
      </w:r>
      <w:r w:rsidR="00AC1F28">
        <w:t>Director</w:t>
      </w:r>
    </w:p>
    <w:p w14:paraId="3C35E2FB" w14:textId="77777777" w:rsidR="00151BAD" w:rsidRDefault="00AC1F28">
      <w:pPr>
        <w:pStyle w:val="BodyText"/>
        <w:ind w:left="820"/>
      </w:pPr>
      <w:r>
        <w:t>Veterans Administration Cataloging, Division (901S) VA Supply Depot</w:t>
      </w:r>
    </w:p>
    <w:p w14:paraId="7A517871" w14:textId="77777777" w:rsidR="00151BAD" w:rsidRDefault="00AC1F28">
      <w:pPr>
        <w:pStyle w:val="BodyText"/>
        <w:ind w:left="820"/>
      </w:pPr>
      <w:r>
        <w:t>P.O. Box 27</w:t>
      </w:r>
    </w:p>
    <w:p w14:paraId="22868F46" w14:textId="77777777" w:rsidR="00151BAD" w:rsidRDefault="00AC1F28">
      <w:pPr>
        <w:pStyle w:val="BodyText"/>
        <w:ind w:left="820"/>
      </w:pPr>
      <w:r>
        <w:lastRenderedPageBreak/>
        <w:t>Hines, IL 60141-0027</w:t>
      </w:r>
    </w:p>
    <w:p w14:paraId="1F332C99" w14:textId="77777777" w:rsidR="00151BAD" w:rsidRDefault="00151BAD">
      <w:pPr>
        <w:pStyle w:val="BodyText"/>
      </w:pPr>
    </w:p>
    <w:p w14:paraId="0942BDF4" w14:textId="77777777" w:rsidR="00151BAD" w:rsidRDefault="00AC1F28">
      <w:pPr>
        <w:pStyle w:val="BodyText"/>
        <w:ind w:left="820"/>
      </w:pPr>
      <w:r>
        <w:t>Director</w:t>
      </w:r>
    </w:p>
    <w:p w14:paraId="607E0158" w14:textId="77777777" w:rsidR="00151BAD" w:rsidRDefault="00AC1F28">
      <w:pPr>
        <w:pStyle w:val="BodyText"/>
        <w:ind w:left="820" w:right="1390"/>
      </w:pPr>
      <w:r>
        <w:rPr>
          <w:spacing w:val="-9"/>
        </w:rPr>
        <w:t xml:space="preserve">Logistics </w:t>
      </w:r>
      <w:r>
        <w:rPr>
          <w:spacing w:val="-10"/>
        </w:rPr>
        <w:t xml:space="preserve">Information </w:t>
      </w:r>
      <w:r>
        <w:rPr>
          <w:spacing w:val="-9"/>
        </w:rPr>
        <w:t xml:space="preserve">Services </w:t>
      </w:r>
      <w:r>
        <w:t xml:space="preserve">Directorate of DLA </w:t>
      </w:r>
      <w:r>
        <w:rPr>
          <w:spacing w:val="-7"/>
        </w:rPr>
        <w:t xml:space="preserve">Cataloging </w:t>
      </w:r>
      <w:r>
        <w:rPr>
          <w:spacing w:val="-5"/>
        </w:rPr>
        <w:t xml:space="preserve">International Codification </w:t>
      </w:r>
      <w:r>
        <w:rPr>
          <w:spacing w:val="-3"/>
        </w:rPr>
        <w:t xml:space="preserve">Division </w:t>
      </w:r>
      <w:r>
        <w:t>Hart-Dole-Inouye Federal Center 74 Washington Ave.</w:t>
      </w:r>
    </w:p>
    <w:p w14:paraId="5D0686A7" w14:textId="77777777" w:rsidR="00151BAD" w:rsidRDefault="00AC1F28">
      <w:pPr>
        <w:pStyle w:val="BodyText"/>
        <w:ind w:left="820"/>
      </w:pPr>
      <w:r>
        <w:t>Battle Creek, MI 49097-3084</w:t>
      </w:r>
    </w:p>
    <w:p w14:paraId="5E688DE8" w14:textId="77777777" w:rsidR="00151BAD" w:rsidRDefault="00151BAD">
      <w:pPr>
        <w:pStyle w:val="BodyText"/>
      </w:pPr>
    </w:p>
    <w:p w14:paraId="6C18E3EE" w14:textId="77777777" w:rsidR="00151BAD" w:rsidRDefault="00AC1F28">
      <w:pPr>
        <w:pStyle w:val="BodyText"/>
        <w:ind w:left="820"/>
      </w:pPr>
      <w:r>
        <w:t>Commander</w:t>
      </w:r>
    </w:p>
    <w:p w14:paraId="11ED1BD2" w14:textId="77777777" w:rsidR="00151BAD" w:rsidRDefault="00AC1F28">
      <w:pPr>
        <w:pStyle w:val="BodyText"/>
        <w:ind w:left="820" w:right="7086"/>
      </w:pPr>
      <w:r>
        <w:t>Naval Supply Systems Command ATTN: SUP 41242 A</w:t>
      </w:r>
    </w:p>
    <w:p w14:paraId="50511297" w14:textId="77777777" w:rsidR="00151BAD" w:rsidRDefault="00AC1F28">
      <w:pPr>
        <w:pStyle w:val="BodyText"/>
        <w:ind w:left="820"/>
      </w:pPr>
      <w:r>
        <w:t>Mechanicsburg, PA 17055-0791</w:t>
      </w:r>
    </w:p>
    <w:p w14:paraId="514319C0" w14:textId="77777777" w:rsidR="00151BAD" w:rsidRDefault="00151BAD">
      <w:pPr>
        <w:pStyle w:val="BodyText"/>
      </w:pPr>
    </w:p>
    <w:p w14:paraId="163FAE00" w14:textId="77777777" w:rsidR="00151BAD" w:rsidRDefault="00AC1F28">
      <w:pPr>
        <w:pStyle w:val="BodyText"/>
        <w:ind w:left="820"/>
      </w:pPr>
      <w:r>
        <w:t>Commanding Officer</w:t>
      </w:r>
    </w:p>
    <w:p w14:paraId="2402E1E9" w14:textId="77777777" w:rsidR="00151BAD" w:rsidRDefault="00AC1F28">
      <w:pPr>
        <w:pStyle w:val="BodyText"/>
        <w:ind w:left="820"/>
      </w:pPr>
      <w:r>
        <w:t>Naval Inventory Control Point Code M0418</w:t>
      </w:r>
    </w:p>
    <w:p w14:paraId="1DA16C0E" w14:textId="77777777" w:rsidR="00151BAD" w:rsidRDefault="00AC1F28">
      <w:pPr>
        <w:pStyle w:val="BodyText"/>
        <w:ind w:left="820"/>
      </w:pPr>
      <w:r>
        <w:t>P.O. Box 2020</w:t>
      </w:r>
    </w:p>
    <w:p w14:paraId="54BB28B4" w14:textId="77777777" w:rsidR="00151BAD" w:rsidRDefault="00AC1F28">
      <w:pPr>
        <w:pStyle w:val="BodyText"/>
        <w:ind w:left="820"/>
      </w:pPr>
      <w:r>
        <w:t>Mechanicsburg, PA 17055-0788</w:t>
      </w:r>
    </w:p>
    <w:p w14:paraId="2B157681" w14:textId="77777777" w:rsidR="00151BAD" w:rsidRDefault="00151BAD">
      <w:pPr>
        <w:pStyle w:val="BodyText"/>
        <w:spacing w:before="7"/>
        <w:rPr>
          <w:sz w:val="22"/>
        </w:rPr>
      </w:pPr>
    </w:p>
    <w:p w14:paraId="71700907" w14:textId="77777777" w:rsidR="00151BAD" w:rsidRDefault="00AC1F28">
      <w:pPr>
        <w:pStyle w:val="Heading2"/>
        <w:numPr>
          <w:ilvl w:val="2"/>
          <w:numId w:val="7"/>
        </w:numPr>
        <w:tabs>
          <w:tab w:val="left" w:pos="944"/>
          <w:tab w:val="left" w:pos="945"/>
        </w:tabs>
        <w:ind w:left="944" w:hanging="844"/>
        <w:jc w:val="left"/>
      </w:pPr>
      <w:bookmarkStart w:id="2" w:name="13.1.3_Maintenance"/>
      <w:bookmarkEnd w:id="2"/>
      <w:r>
        <w:t>Maintenance</w:t>
      </w:r>
    </w:p>
    <w:p w14:paraId="72174D66" w14:textId="77777777" w:rsidR="00151BAD" w:rsidRDefault="00AC1F28">
      <w:pPr>
        <w:pStyle w:val="Heading3"/>
        <w:numPr>
          <w:ilvl w:val="3"/>
          <w:numId w:val="7"/>
        </w:numPr>
        <w:tabs>
          <w:tab w:val="left" w:pos="820"/>
        </w:tabs>
        <w:spacing w:before="15"/>
      </w:pPr>
      <w:r>
        <w:t>Submission of</w:t>
      </w:r>
      <w:r>
        <w:rPr>
          <w:spacing w:val="-36"/>
        </w:rPr>
        <w:t xml:space="preserve"> </w:t>
      </w:r>
      <w:r>
        <w:t>Changes:</w:t>
      </w:r>
    </w:p>
    <w:p w14:paraId="030125A3" w14:textId="77777777" w:rsidR="00151BAD" w:rsidRDefault="00151BAD">
      <w:pPr>
        <w:pStyle w:val="BodyText"/>
        <w:spacing w:before="8"/>
        <w:rPr>
          <w:b/>
          <w:sz w:val="20"/>
        </w:rPr>
      </w:pPr>
    </w:p>
    <w:p w14:paraId="5E0DA120" w14:textId="77777777" w:rsidR="00151BAD" w:rsidRDefault="00AC1F28">
      <w:pPr>
        <w:pStyle w:val="ListParagraph"/>
        <w:numPr>
          <w:ilvl w:val="4"/>
          <w:numId w:val="7"/>
        </w:numPr>
        <w:tabs>
          <w:tab w:val="left" w:pos="1180"/>
        </w:tabs>
        <w:spacing w:line="276" w:lineRule="auto"/>
        <w:ind w:right="1419"/>
        <w:jc w:val="both"/>
        <w:rPr>
          <w:b/>
          <w:sz w:val="24"/>
        </w:rPr>
      </w:pPr>
      <w:r>
        <w:rPr>
          <w:b/>
          <w:sz w:val="24"/>
        </w:rPr>
        <w:t>A</w:t>
      </w:r>
      <w:r>
        <w:rPr>
          <w:b/>
          <w:spacing w:val="-11"/>
          <w:sz w:val="24"/>
        </w:rPr>
        <w:t xml:space="preserve"> </w:t>
      </w:r>
      <w:r>
        <w:rPr>
          <w:b/>
          <w:sz w:val="24"/>
        </w:rPr>
        <w:t>S/A</w:t>
      </w:r>
      <w:r>
        <w:rPr>
          <w:b/>
          <w:spacing w:val="-6"/>
          <w:sz w:val="24"/>
        </w:rPr>
        <w:t xml:space="preserve"> </w:t>
      </w:r>
      <w:r>
        <w:rPr>
          <w:b/>
          <w:sz w:val="24"/>
        </w:rPr>
        <w:t>may</w:t>
      </w:r>
      <w:r>
        <w:rPr>
          <w:b/>
          <w:spacing w:val="-17"/>
          <w:sz w:val="24"/>
        </w:rPr>
        <w:t xml:space="preserve"> </w:t>
      </w:r>
      <w:r>
        <w:rPr>
          <w:b/>
          <w:sz w:val="24"/>
        </w:rPr>
        <w:t>request</w:t>
      </w:r>
      <w:r>
        <w:rPr>
          <w:b/>
          <w:spacing w:val="-7"/>
          <w:sz w:val="24"/>
        </w:rPr>
        <w:t xml:space="preserve"> </w:t>
      </w:r>
      <w:r>
        <w:rPr>
          <w:b/>
          <w:sz w:val="24"/>
        </w:rPr>
        <w:t>additions,</w:t>
      </w:r>
      <w:r>
        <w:rPr>
          <w:b/>
          <w:spacing w:val="-3"/>
          <w:sz w:val="24"/>
        </w:rPr>
        <w:t xml:space="preserve"> deletions,</w:t>
      </w:r>
      <w:r>
        <w:rPr>
          <w:b/>
          <w:spacing w:val="-11"/>
          <w:sz w:val="24"/>
        </w:rPr>
        <w:t xml:space="preserve"> </w:t>
      </w:r>
      <w:r>
        <w:rPr>
          <w:b/>
          <w:sz w:val="24"/>
        </w:rPr>
        <w:t>or</w:t>
      </w:r>
      <w:r>
        <w:rPr>
          <w:b/>
          <w:spacing w:val="-9"/>
          <w:sz w:val="24"/>
        </w:rPr>
        <w:t xml:space="preserve"> </w:t>
      </w:r>
      <w:r>
        <w:rPr>
          <w:b/>
          <w:sz w:val="24"/>
        </w:rPr>
        <w:t>changes</w:t>
      </w:r>
      <w:r>
        <w:rPr>
          <w:b/>
          <w:spacing w:val="-14"/>
          <w:sz w:val="24"/>
        </w:rPr>
        <w:t xml:space="preserve"> </w:t>
      </w:r>
      <w:r>
        <w:rPr>
          <w:b/>
          <w:sz w:val="24"/>
        </w:rPr>
        <w:t>to</w:t>
      </w:r>
      <w:r>
        <w:rPr>
          <w:b/>
          <w:spacing w:val="-11"/>
          <w:sz w:val="24"/>
        </w:rPr>
        <w:t xml:space="preserve"> </w:t>
      </w:r>
      <w:r>
        <w:rPr>
          <w:b/>
          <w:sz w:val="24"/>
        </w:rPr>
        <w:t>this</w:t>
      </w:r>
      <w:r>
        <w:rPr>
          <w:b/>
          <w:spacing w:val="-6"/>
          <w:sz w:val="24"/>
        </w:rPr>
        <w:t xml:space="preserve"> </w:t>
      </w:r>
      <w:r>
        <w:rPr>
          <w:b/>
          <w:spacing w:val="-3"/>
          <w:sz w:val="24"/>
        </w:rPr>
        <w:t>volume</w:t>
      </w:r>
      <w:r>
        <w:rPr>
          <w:b/>
          <w:spacing w:val="-4"/>
          <w:sz w:val="24"/>
        </w:rPr>
        <w:t xml:space="preserve"> </w:t>
      </w:r>
      <w:r>
        <w:rPr>
          <w:b/>
          <w:sz w:val="24"/>
        </w:rPr>
        <w:t>by</w:t>
      </w:r>
      <w:r>
        <w:rPr>
          <w:b/>
          <w:spacing w:val="-14"/>
          <w:sz w:val="24"/>
        </w:rPr>
        <w:t xml:space="preserve"> </w:t>
      </w:r>
      <w:r>
        <w:rPr>
          <w:b/>
          <w:sz w:val="24"/>
        </w:rPr>
        <w:t>submitting</w:t>
      </w:r>
      <w:r>
        <w:rPr>
          <w:b/>
          <w:spacing w:val="-6"/>
          <w:sz w:val="24"/>
        </w:rPr>
        <w:t xml:space="preserve"> </w:t>
      </w:r>
      <w:r>
        <w:rPr>
          <w:b/>
          <w:sz w:val="24"/>
        </w:rPr>
        <w:t xml:space="preserve">such requests through the authorized contact point to the Logistics Information Services program manager. </w:t>
      </w:r>
      <w:r>
        <w:rPr>
          <w:b/>
          <w:spacing w:val="-5"/>
          <w:sz w:val="24"/>
        </w:rPr>
        <w:t xml:space="preserve">Correspondence </w:t>
      </w:r>
      <w:r>
        <w:rPr>
          <w:b/>
          <w:spacing w:val="-4"/>
          <w:sz w:val="24"/>
        </w:rPr>
        <w:t xml:space="preserve">will </w:t>
      </w:r>
      <w:r>
        <w:rPr>
          <w:b/>
          <w:sz w:val="24"/>
        </w:rPr>
        <w:t>be addressed</w:t>
      </w:r>
      <w:r>
        <w:rPr>
          <w:b/>
          <w:spacing w:val="-10"/>
          <w:sz w:val="24"/>
        </w:rPr>
        <w:t xml:space="preserve"> </w:t>
      </w:r>
      <w:r>
        <w:rPr>
          <w:b/>
          <w:sz w:val="24"/>
        </w:rPr>
        <w:t>to:</w:t>
      </w:r>
    </w:p>
    <w:p w14:paraId="4BEB2A55" w14:textId="77777777" w:rsidR="00151BAD" w:rsidRDefault="00151BAD">
      <w:pPr>
        <w:pStyle w:val="BodyText"/>
        <w:spacing w:before="11"/>
        <w:rPr>
          <w:b/>
          <w:sz w:val="26"/>
        </w:rPr>
      </w:pPr>
    </w:p>
    <w:p w14:paraId="17C3EA54" w14:textId="77777777" w:rsidR="00151BAD" w:rsidRDefault="00AC1F28">
      <w:pPr>
        <w:ind w:left="1180"/>
        <w:rPr>
          <w:b/>
          <w:sz w:val="24"/>
        </w:rPr>
      </w:pPr>
      <w:r>
        <w:rPr>
          <w:b/>
          <w:sz w:val="24"/>
        </w:rPr>
        <w:t>Director</w:t>
      </w:r>
    </w:p>
    <w:p w14:paraId="52015E20" w14:textId="77777777" w:rsidR="00151BAD" w:rsidRDefault="00AC1F28">
      <w:pPr>
        <w:spacing w:before="17" w:line="276" w:lineRule="auto"/>
        <w:ind w:left="1180" w:right="7480"/>
        <w:rPr>
          <w:b/>
          <w:sz w:val="24"/>
        </w:rPr>
      </w:pPr>
      <w:r>
        <w:rPr>
          <w:b/>
          <w:sz w:val="24"/>
        </w:rPr>
        <w:t>Logistics Information Services Hart-Dole- Inouye Federal Center Battle Creek, MI 49037- 3084</w:t>
      </w:r>
    </w:p>
    <w:p w14:paraId="1984C1A7" w14:textId="77777777" w:rsidR="00151BAD" w:rsidRDefault="00151BAD">
      <w:pPr>
        <w:pStyle w:val="BodyText"/>
        <w:spacing w:before="9"/>
        <w:rPr>
          <w:b/>
          <w:sz w:val="20"/>
        </w:rPr>
      </w:pPr>
    </w:p>
    <w:p w14:paraId="1505D6D9" w14:textId="77777777" w:rsidR="00151BAD" w:rsidRDefault="00AC1F28">
      <w:pPr>
        <w:pStyle w:val="ListParagraph"/>
        <w:numPr>
          <w:ilvl w:val="4"/>
          <w:numId w:val="7"/>
        </w:numPr>
        <w:tabs>
          <w:tab w:val="left" w:pos="1180"/>
        </w:tabs>
        <w:spacing w:line="290" w:lineRule="auto"/>
        <w:ind w:right="5004"/>
        <w:rPr>
          <w:b/>
          <w:sz w:val="24"/>
        </w:rPr>
      </w:pPr>
      <w:r>
        <w:rPr>
          <w:b/>
          <w:sz w:val="24"/>
        </w:rPr>
        <w:t>Emergency changes may be requested</w:t>
      </w:r>
      <w:r>
        <w:rPr>
          <w:b/>
          <w:spacing w:val="-27"/>
          <w:sz w:val="24"/>
        </w:rPr>
        <w:t xml:space="preserve"> </w:t>
      </w:r>
      <w:r>
        <w:rPr>
          <w:b/>
          <w:spacing w:val="1"/>
          <w:sz w:val="24"/>
        </w:rPr>
        <w:t xml:space="preserve">bycalling: </w:t>
      </w:r>
      <w:r>
        <w:rPr>
          <w:b/>
          <w:spacing w:val="-4"/>
          <w:sz w:val="24"/>
        </w:rPr>
        <w:t xml:space="preserve">Commercial: </w:t>
      </w:r>
      <w:r>
        <w:rPr>
          <w:b/>
          <w:sz w:val="24"/>
        </w:rPr>
        <w:t xml:space="preserve">Area Code 269, </w:t>
      </w:r>
      <w:r>
        <w:rPr>
          <w:b/>
          <w:spacing w:val="-4"/>
          <w:sz w:val="24"/>
        </w:rPr>
        <w:t>961-4446</w:t>
      </w:r>
    </w:p>
    <w:p w14:paraId="1C0FF8A2" w14:textId="77777777" w:rsidR="00151BAD" w:rsidRDefault="00AC1F28">
      <w:pPr>
        <w:spacing w:line="252" w:lineRule="exact"/>
        <w:ind w:left="1180"/>
        <w:rPr>
          <w:b/>
        </w:rPr>
      </w:pPr>
      <w:r>
        <w:rPr>
          <w:b/>
        </w:rPr>
        <w:t>DSN: 661-4446</w:t>
      </w:r>
    </w:p>
    <w:p w14:paraId="2BC2225D" w14:textId="77777777" w:rsidR="00151BAD" w:rsidRDefault="00151BAD">
      <w:pPr>
        <w:pStyle w:val="BodyText"/>
        <w:spacing w:before="9"/>
        <w:rPr>
          <w:b/>
          <w:sz w:val="23"/>
        </w:rPr>
      </w:pPr>
    </w:p>
    <w:p w14:paraId="51AD1683" w14:textId="77777777" w:rsidR="00151BAD" w:rsidRDefault="00AC1F28">
      <w:pPr>
        <w:pStyle w:val="ListParagraph"/>
        <w:numPr>
          <w:ilvl w:val="3"/>
          <w:numId w:val="7"/>
        </w:numPr>
        <w:tabs>
          <w:tab w:val="left" w:pos="820"/>
        </w:tabs>
        <w:ind w:hanging="346"/>
        <w:rPr>
          <w:sz w:val="24"/>
        </w:rPr>
      </w:pPr>
      <w:r>
        <w:rPr>
          <w:sz w:val="24"/>
        </w:rPr>
        <w:t>Each</w:t>
      </w:r>
      <w:r>
        <w:rPr>
          <w:spacing w:val="-11"/>
          <w:sz w:val="24"/>
        </w:rPr>
        <w:t xml:space="preserve"> </w:t>
      </w:r>
      <w:r>
        <w:rPr>
          <w:sz w:val="24"/>
        </w:rPr>
        <w:t>request</w:t>
      </w:r>
      <w:r>
        <w:rPr>
          <w:spacing w:val="-6"/>
          <w:sz w:val="24"/>
        </w:rPr>
        <w:t xml:space="preserve"> </w:t>
      </w:r>
      <w:r>
        <w:rPr>
          <w:sz w:val="24"/>
        </w:rPr>
        <w:t>for</w:t>
      </w:r>
      <w:r>
        <w:rPr>
          <w:spacing w:val="-9"/>
          <w:sz w:val="24"/>
        </w:rPr>
        <w:t xml:space="preserve"> </w:t>
      </w:r>
      <w:r>
        <w:rPr>
          <w:sz w:val="24"/>
        </w:rPr>
        <w:t>change</w:t>
      </w:r>
      <w:r>
        <w:rPr>
          <w:spacing w:val="-5"/>
          <w:sz w:val="24"/>
        </w:rPr>
        <w:t xml:space="preserve"> </w:t>
      </w:r>
      <w:r>
        <w:rPr>
          <w:sz w:val="24"/>
        </w:rPr>
        <w:t>will</w:t>
      </w:r>
      <w:r>
        <w:rPr>
          <w:spacing w:val="-11"/>
          <w:sz w:val="24"/>
        </w:rPr>
        <w:t xml:space="preserve"> </w:t>
      </w:r>
      <w:r>
        <w:rPr>
          <w:sz w:val="24"/>
        </w:rPr>
        <w:t>include</w:t>
      </w:r>
      <w:r>
        <w:rPr>
          <w:spacing w:val="-10"/>
          <w:sz w:val="24"/>
        </w:rPr>
        <w:t xml:space="preserve"> </w:t>
      </w:r>
      <w:r>
        <w:rPr>
          <w:sz w:val="24"/>
        </w:rPr>
        <w:t>the</w:t>
      </w:r>
      <w:r>
        <w:rPr>
          <w:spacing w:val="-10"/>
          <w:sz w:val="24"/>
        </w:rPr>
        <w:t xml:space="preserve"> </w:t>
      </w:r>
      <w:r>
        <w:rPr>
          <w:spacing w:val="-3"/>
          <w:sz w:val="24"/>
        </w:rPr>
        <w:t>following</w:t>
      </w:r>
      <w:r>
        <w:rPr>
          <w:spacing w:val="-11"/>
          <w:sz w:val="24"/>
        </w:rPr>
        <w:t xml:space="preserve"> </w:t>
      </w:r>
      <w:r>
        <w:rPr>
          <w:sz w:val="24"/>
        </w:rPr>
        <w:t>information:</w:t>
      </w:r>
    </w:p>
    <w:p w14:paraId="7845796D" w14:textId="77777777" w:rsidR="00151BAD" w:rsidRDefault="00151BAD">
      <w:pPr>
        <w:pStyle w:val="BodyText"/>
        <w:spacing w:before="10"/>
        <w:rPr>
          <w:sz w:val="20"/>
        </w:rPr>
      </w:pPr>
    </w:p>
    <w:p w14:paraId="1C5042A3" w14:textId="77777777" w:rsidR="00151BAD" w:rsidRDefault="00AC1F28">
      <w:pPr>
        <w:pStyle w:val="ListParagraph"/>
        <w:numPr>
          <w:ilvl w:val="4"/>
          <w:numId w:val="7"/>
        </w:numPr>
        <w:tabs>
          <w:tab w:val="left" w:pos="1180"/>
        </w:tabs>
        <w:spacing w:line="276" w:lineRule="auto"/>
        <w:ind w:right="805" w:hanging="346"/>
        <w:rPr>
          <w:sz w:val="24"/>
        </w:rPr>
      </w:pPr>
      <w:r>
        <w:rPr>
          <w:sz w:val="24"/>
        </w:rPr>
        <w:t>The</w:t>
      </w:r>
      <w:r>
        <w:rPr>
          <w:spacing w:val="-7"/>
          <w:sz w:val="24"/>
        </w:rPr>
        <w:t xml:space="preserve"> </w:t>
      </w:r>
      <w:r>
        <w:rPr>
          <w:sz w:val="24"/>
        </w:rPr>
        <w:t>required</w:t>
      </w:r>
      <w:r>
        <w:rPr>
          <w:spacing w:val="-4"/>
          <w:sz w:val="24"/>
        </w:rPr>
        <w:t xml:space="preserve"> </w:t>
      </w:r>
      <w:r>
        <w:rPr>
          <w:sz w:val="24"/>
        </w:rPr>
        <w:t>effective</w:t>
      </w:r>
      <w:r>
        <w:rPr>
          <w:spacing w:val="-7"/>
          <w:sz w:val="24"/>
        </w:rPr>
        <w:t xml:space="preserve"> </w:t>
      </w:r>
      <w:r>
        <w:rPr>
          <w:sz w:val="24"/>
        </w:rPr>
        <w:t>date</w:t>
      </w:r>
      <w:r>
        <w:rPr>
          <w:spacing w:val="-12"/>
          <w:sz w:val="24"/>
        </w:rPr>
        <w:t xml:space="preserve"> </w:t>
      </w:r>
      <w:r>
        <w:rPr>
          <w:sz w:val="24"/>
        </w:rPr>
        <w:t>of</w:t>
      </w:r>
      <w:r>
        <w:rPr>
          <w:spacing w:val="-17"/>
          <w:sz w:val="24"/>
        </w:rPr>
        <w:t xml:space="preserve"> </w:t>
      </w:r>
      <w:r>
        <w:rPr>
          <w:sz w:val="24"/>
        </w:rPr>
        <w:t>the</w:t>
      </w:r>
      <w:r>
        <w:rPr>
          <w:spacing w:val="-7"/>
          <w:sz w:val="24"/>
        </w:rPr>
        <w:t xml:space="preserve"> </w:t>
      </w:r>
      <w:r>
        <w:rPr>
          <w:sz w:val="24"/>
        </w:rPr>
        <w:t>change.</w:t>
      </w:r>
      <w:r>
        <w:rPr>
          <w:spacing w:val="-2"/>
          <w:sz w:val="24"/>
        </w:rPr>
        <w:t xml:space="preserve"> </w:t>
      </w:r>
      <w:r>
        <w:rPr>
          <w:sz w:val="24"/>
        </w:rPr>
        <w:t>To</w:t>
      </w:r>
      <w:r>
        <w:rPr>
          <w:spacing w:val="-4"/>
          <w:sz w:val="24"/>
        </w:rPr>
        <w:t xml:space="preserve"> </w:t>
      </w:r>
      <w:r>
        <w:rPr>
          <w:spacing w:val="-3"/>
          <w:sz w:val="24"/>
        </w:rPr>
        <w:t>meet</w:t>
      </w:r>
      <w:r>
        <w:rPr>
          <w:spacing w:val="-11"/>
          <w:sz w:val="24"/>
        </w:rPr>
        <w:t xml:space="preserve"> </w:t>
      </w:r>
      <w:r>
        <w:rPr>
          <w:sz w:val="24"/>
        </w:rPr>
        <w:t>the</w:t>
      </w:r>
      <w:r>
        <w:rPr>
          <w:spacing w:val="-7"/>
          <w:sz w:val="24"/>
        </w:rPr>
        <w:t xml:space="preserve"> </w:t>
      </w:r>
      <w:r>
        <w:rPr>
          <w:sz w:val="24"/>
        </w:rPr>
        <w:t>30-day</w:t>
      </w:r>
      <w:r>
        <w:rPr>
          <w:spacing w:val="-21"/>
          <w:sz w:val="24"/>
        </w:rPr>
        <w:t xml:space="preserve"> </w:t>
      </w:r>
      <w:r>
        <w:rPr>
          <w:sz w:val="24"/>
        </w:rPr>
        <w:t>requirement</w:t>
      </w:r>
      <w:r>
        <w:rPr>
          <w:spacing w:val="-2"/>
          <w:sz w:val="24"/>
        </w:rPr>
        <w:t xml:space="preserve"> </w:t>
      </w:r>
      <w:r>
        <w:rPr>
          <w:sz w:val="24"/>
        </w:rPr>
        <w:t>set</w:t>
      </w:r>
      <w:r>
        <w:rPr>
          <w:spacing w:val="-3"/>
          <w:sz w:val="24"/>
        </w:rPr>
        <w:t xml:space="preserve"> </w:t>
      </w:r>
      <w:r>
        <w:rPr>
          <w:sz w:val="24"/>
        </w:rPr>
        <w:t>forth</w:t>
      </w:r>
      <w:r>
        <w:rPr>
          <w:spacing w:val="-4"/>
          <w:sz w:val="24"/>
        </w:rPr>
        <w:t xml:space="preserve"> </w:t>
      </w:r>
      <w:r>
        <w:rPr>
          <w:sz w:val="24"/>
        </w:rPr>
        <w:t>in</w:t>
      </w:r>
      <w:r>
        <w:rPr>
          <w:spacing w:val="-11"/>
          <w:sz w:val="24"/>
        </w:rPr>
        <w:t xml:space="preserve"> </w:t>
      </w:r>
      <w:r>
        <w:rPr>
          <w:sz w:val="24"/>
        </w:rPr>
        <w:t xml:space="preserve">paragraph 13.1.3.c(1), </w:t>
      </w:r>
      <w:r>
        <w:rPr>
          <w:spacing w:val="-9"/>
          <w:sz w:val="24"/>
        </w:rPr>
        <w:t xml:space="preserve">Logistics </w:t>
      </w:r>
      <w:r>
        <w:rPr>
          <w:spacing w:val="-10"/>
          <w:sz w:val="24"/>
        </w:rPr>
        <w:t xml:space="preserve">Information </w:t>
      </w:r>
      <w:r>
        <w:rPr>
          <w:spacing w:val="-9"/>
          <w:sz w:val="24"/>
        </w:rPr>
        <w:t xml:space="preserve">Services </w:t>
      </w:r>
      <w:r>
        <w:rPr>
          <w:spacing w:val="-6"/>
          <w:sz w:val="24"/>
        </w:rPr>
        <w:t xml:space="preserve">must </w:t>
      </w:r>
      <w:r>
        <w:rPr>
          <w:sz w:val="24"/>
        </w:rPr>
        <w:t xml:space="preserve">receive </w:t>
      </w:r>
      <w:r>
        <w:rPr>
          <w:spacing w:val="-3"/>
          <w:sz w:val="24"/>
        </w:rPr>
        <w:t xml:space="preserve">the </w:t>
      </w:r>
      <w:r>
        <w:rPr>
          <w:sz w:val="24"/>
        </w:rPr>
        <w:t xml:space="preserve">request 60 days prior to </w:t>
      </w:r>
      <w:r>
        <w:rPr>
          <w:spacing w:val="-4"/>
          <w:sz w:val="24"/>
        </w:rPr>
        <w:t xml:space="preserve">the </w:t>
      </w:r>
      <w:r>
        <w:rPr>
          <w:sz w:val="24"/>
        </w:rPr>
        <w:t xml:space="preserve">effective </w:t>
      </w:r>
      <w:r>
        <w:rPr>
          <w:spacing w:val="-8"/>
          <w:sz w:val="24"/>
        </w:rPr>
        <w:t>date.</w:t>
      </w:r>
    </w:p>
    <w:p w14:paraId="4E191A64" w14:textId="77777777" w:rsidR="00151BAD" w:rsidRDefault="00151BAD">
      <w:pPr>
        <w:pStyle w:val="BodyText"/>
        <w:spacing w:before="11"/>
        <w:rPr>
          <w:sz w:val="20"/>
        </w:rPr>
      </w:pPr>
    </w:p>
    <w:p w14:paraId="34164A7E" w14:textId="77777777" w:rsidR="00151BAD" w:rsidRDefault="00AC1F28">
      <w:pPr>
        <w:pStyle w:val="ListParagraph"/>
        <w:numPr>
          <w:ilvl w:val="4"/>
          <w:numId w:val="7"/>
        </w:numPr>
        <w:tabs>
          <w:tab w:val="left" w:pos="1180"/>
        </w:tabs>
        <w:spacing w:line="276" w:lineRule="auto"/>
        <w:ind w:right="839"/>
        <w:rPr>
          <w:sz w:val="24"/>
        </w:rPr>
      </w:pPr>
      <w:r>
        <w:rPr>
          <w:noProof/>
          <w:lang w:bidi="ar-SA"/>
        </w:rPr>
        <mc:AlternateContent>
          <mc:Choice Requires="wps">
            <w:drawing>
              <wp:anchor distT="0" distB="0" distL="114300" distR="114300" simplePos="0" relativeHeight="251657728" behindDoc="1" locked="0" layoutInCell="1" allowOverlap="1" wp14:anchorId="536155D7" wp14:editId="5826F32B">
                <wp:simplePos x="0" y="0"/>
                <wp:positionH relativeFrom="page">
                  <wp:posOffset>2433955</wp:posOffset>
                </wp:positionH>
                <wp:positionV relativeFrom="paragraph">
                  <wp:posOffset>360045</wp:posOffset>
                </wp:positionV>
                <wp:extent cx="33655" cy="7620"/>
                <wp:effectExtent l="0" t="3175"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F1FBA" id="Rectangle 10" o:spid="_x0000_s1026" style="position:absolute;margin-left:191.65pt;margin-top:28.35pt;width:2.65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" fillcolor="red" stroked="f">
                <w10:wrap anchorx="page"/>
              </v:rect>
            </w:pict>
          </mc:Fallback>
        </mc:AlternateContent>
      </w:r>
      <w:r>
        <w:rPr>
          <w:sz w:val="24"/>
        </w:rPr>
        <w:t xml:space="preserve">A statement that the requested </w:t>
      </w:r>
      <w:r>
        <w:rPr>
          <w:spacing w:val="-4"/>
          <w:sz w:val="24"/>
        </w:rPr>
        <w:t xml:space="preserve">change </w:t>
      </w:r>
      <w:r>
        <w:rPr>
          <w:sz w:val="24"/>
        </w:rPr>
        <w:t>has been fully coordinated (if applicable). All changes to chapters</w:t>
      </w:r>
      <w:r>
        <w:rPr>
          <w:spacing w:val="-8"/>
          <w:sz w:val="24"/>
        </w:rPr>
        <w:t xml:space="preserve"> </w:t>
      </w:r>
      <w:r>
        <w:rPr>
          <w:sz w:val="24"/>
        </w:rPr>
        <w:t>13.3</w:t>
      </w:r>
      <w:r>
        <w:rPr>
          <w:spacing w:val="-5"/>
          <w:sz w:val="24"/>
        </w:rPr>
        <w:t xml:space="preserve"> </w:t>
      </w:r>
      <w:r>
        <w:rPr>
          <w:sz w:val="24"/>
        </w:rPr>
        <w:t>and</w:t>
      </w:r>
      <w:r>
        <w:rPr>
          <w:spacing w:val="-2"/>
          <w:sz w:val="24"/>
        </w:rPr>
        <w:t xml:space="preserve"> </w:t>
      </w:r>
      <w:r>
        <w:rPr>
          <w:sz w:val="24"/>
        </w:rPr>
        <w:t>13.4</w:t>
      </w:r>
      <w:r>
        <w:rPr>
          <w:spacing w:val="-9"/>
          <w:sz w:val="24"/>
        </w:rPr>
        <w:t xml:space="preserve"> </w:t>
      </w:r>
      <w:r>
        <w:rPr>
          <w:sz w:val="24"/>
        </w:rPr>
        <w:t>require</w:t>
      </w:r>
      <w:r>
        <w:rPr>
          <w:spacing w:val="-5"/>
          <w:sz w:val="24"/>
        </w:rPr>
        <w:t xml:space="preserve"> </w:t>
      </w:r>
      <w:r>
        <w:rPr>
          <w:spacing w:val="-3"/>
          <w:sz w:val="24"/>
        </w:rPr>
        <w:t>effective</w:t>
      </w:r>
      <w:r>
        <w:rPr>
          <w:spacing w:val="-7"/>
          <w:sz w:val="24"/>
        </w:rPr>
        <w:t xml:space="preserve"> </w:t>
      </w:r>
      <w:r>
        <w:rPr>
          <w:sz w:val="24"/>
        </w:rPr>
        <w:t>date</w:t>
      </w:r>
      <w:r>
        <w:rPr>
          <w:spacing w:val="-10"/>
          <w:sz w:val="24"/>
        </w:rPr>
        <w:t xml:space="preserve"> </w:t>
      </w:r>
      <w:r>
        <w:rPr>
          <w:sz w:val="24"/>
        </w:rPr>
        <w:t>coordination.</w:t>
      </w:r>
      <w:r>
        <w:rPr>
          <w:spacing w:val="-2"/>
          <w:sz w:val="24"/>
        </w:rPr>
        <w:t xml:space="preserve"> </w:t>
      </w:r>
      <w:r>
        <w:rPr>
          <w:spacing w:val="-3"/>
          <w:sz w:val="24"/>
        </w:rPr>
        <w:t>Changes</w:t>
      </w:r>
      <w:r>
        <w:rPr>
          <w:spacing w:val="-11"/>
          <w:sz w:val="24"/>
        </w:rPr>
        <w:t xml:space="preserve"> </w:t>
      </w:r>
      <w:r>
        <w:rPr>
          <w:sz w:val="24"/>
        </w:rPr>
        <w:t>to</w:t>
      </w:r>
      <w:r>
        <w:rPr>
          <w:spacing w:val="-9"/>
          <w:sz w:val="24"/>
        </w:rPr>
        <w:t xml:space="preserve"> </w:t>
      </w:r>
      <w:r>
        <w:rPr>
          <w:sz w:val="24"/>
        </w:rPr>
        <w:t>the</w:t>
      </w:r>
      <w:r>
        <w:rPr>
          <w:spacing w:val="-5"/>
          <w:sz w:val="24"/>
        </w:rPr>
        <w:t xml:space="preserve"> </w:t>
      </w:r>
      <w:r>
        <w:rPr>
          <w:sz w:val="24"/>
        </w:rPr>
        <w:t>Standard</w:t>
      </w:r>
      <w:r>
        <w:rPr>
          <w:spacing w:val="-2"/>
          <w:sz w:val="24"/>
        </w:rPr>
        <w:t xml:space="preserve"> FSC</w:t>
      </w:r>
      <w:r>
        <w:rPr>
          <w:spacing w:val="-10"/>
          <w:sz w:val="24"/>
        </w:rPr>
        <w:t xml:space="preserve"> </w:t>
      </w:r>
      <w:r>
        <w:rPr>
          <w:sz w:val="24"/>
        </w:rPr>
        <w:t>Table,</w:t>
      </w:r>
    </w:p>
    <w:p w14:paraId="56348748" w14:textId="77777777" w:rsidR="00151BAD" w:rsidRDefault="00151BAD">
      <w:pPr>
        <w:spacing w:line="276" w:lineRule="auto"/>
        <w:rPr>
          <w:sz w:val="24"/>
        </w:rPr>
        <w:sectPr w:rsidR="00151BAD">
          <w:headerReference w:type="default" r:id="rId15"/>
          <w:footerReference w:type="default" r:id="rId16"/>
          <w:pgSz w:w="12240" w:h="15840"/>
          <w:pgMar w:top="940" w:right="580" w:bottom="1060" w:left="500" w:header="0" w:footer="789" w:gutter="0"/>
          <w:cols w:space="720"/>
        </w:sectPr>
      </w:pPr>
    </w:p>
    <w:p w14:paraId="3836C83F" w14:textId="77777777" w:rsidR="00151BAD" w:rsidRDefault="00AC1F28">
      <w:pPr>
        <w:pStyle w:val="BodyText"/>
        <w:spacing w:before="74" w:line="276" w:lineRule="auto"/>
        <w:ind w:left="1179" w:right="483"/>
      </w:pPr>
      <w:r>
        <w:lastRenderedPageBreak/>
        <w:t>appendix 13-2- A, require effective date coordination except for Data Record Numbers (DRNs) 3428 (Hi-Dollar Breakout Commodity Category Code), 2611 (DoD Commodity Materiel Management Category Code), 0478 (Distribution Activity Code Segment M) and 8905 (File Maintenance Receiver Code). Changes to the Major Organizational Entity (MOE) Rules contained in appendix 13-6-B require effective date coordination except for:</w:t>
      </w:r>
    </w:p>
    <w:p w14:paraId="28ACF2BA" w14:textId="77777777" w:rsidR="00151BAD" w:rsidRDefault="00151BAD">
      <w:pPr>
        <w:pStyle w:val="BodyText"/>
        <w:spacing w:before="9"/>
        <w:rPr>
          <w:sz w:val="20"/>
        </w:rPr>
      </w:pPr>
    </w:p>
    <w:p w14:paraId="0DE89B3F" w14:textId="77777777" w:rsidR="00151BAD" w:rsidRDefault="00AC1F28">
      <w:pPr>
        <w:pStyle w:val="ListParagraph"/>
        <w:numPr>
          <w:ilvl w:val="5"/>
          <w:numId w:val="7"/>
        </w:numPr>
        <w:tabs>
          <w:tab w:val="left" w:pos="1540"/>
        </w:tabs>
        <w:spacing w:before="1" w:line="280" w:lineRule="auto"/>
        <w:ind w:right="804"/>
        <w:rPr>
          <w:sz w:val="24"/>
        </w:rPr>
      </w:pPr>
      <w:r>
        <w:rPr>
          <w:sz w:val="24"/>
        </w:rPr>
        <w:t>Primary</w:t>
      </w:r>
      <w:r>
        <w:rPr>
          <w:spacing w:val="-13"/>
          <w:sz w:val="24"/>
        </w:rPr>
        <w:t xml:space="preserve"> </w:t>
      </w:r>
      <w:r>
        <w:rPr>
          <w:sz w:val="24"/>
        </w:rPr>
        <w:t>Inventory</w:t>
      </w:r>
      <w:r>
        <w:rPr>
          <w:spacing w:val="-21"/>
          <w:sz w:val="24"/>
        </w:rPr>
        <w:t xml:space="preserve"> </w:t>
      </w:r>
      <w:r>
        <w:rPr>
          <w:sz w:val="24"/>
        </w:rPr>
        <w:t>Control</w:t>
      </w:r>
      <w:r>
        <w:rPr>
          <w:spacing w:val="-6"/>
          <w:sz w:val="24"/>
        </w:rPr>
        <w:t xml:space="preserve"> </w:t>
      </w:r>
      <w:r>
        <w:rPr>
          <w:sz w:val="24"/>
        </w:rPr>
        <w:t>Activity</w:t>
      </w:r>
      <w:r>
        <w:rPr>
          <w:spacing w:val="-23"/>
          <w:sz w:val="24"/>
        </w:rPr>
        <w:t xml:space="preserve"> </w:t>
      </w:r>
      <w:r>
        <w:rPr>
          <w:sz w:val="24"/>
        </w:rPr>
        <w:t xml:space="preserve">MOE </w:t>
      </w:r>
      <w:r>
        <w:rPr>
          <w:spacing w:val="-3"/>
          <w:sz w:val="24"/>
        </w:rPr>
        <w:t>Rules</w:t>
      </w:r>
      <w:r>
        <w:rPr>
          <w:spacing w:val="-6"/>
          <w:sz w:val="24"/>
        </w:rPr>
        <w:t xml:space="preserve"> </w:t>
      </w:r>
      <w:r>
        <w:rPr>
          <w:sz w:val="24"/>
        </w:rPr>
        <w:t>when</w:t>
      </w:r>
      <w:r>
        <w:rPr>
          <w:spacing w:val="-9"/>
          <w:sz w:val="24"/>
        </w:rPr>
        <w:t xml:space="preserve"> </w:t>
      </w:r>
      <w:r>
        <w:rPr>
          <w:sz w:val="24"/>
        </w:rPr>
        <w:t>the</w:t>
      </w:r>
      <w:r>
        <w:rPr>
          <w:spacing w:val="-10"/>
          <w:sz w:val="24"/>
        </w:rPr>
        <w:t xml:space="preserve"> </w:t>
      </w:r>
      <w:r>
        <w:rPr>
          <w:sz w:val="24"/>
        </w:rPr>
        <w:t>PICA</w:t>
      </w:r>
      <w:r>
        <w:rPr>
          <w:spacing w:val="-4"/>
          <w:sz w:val="24"/>
        </w:rPr>
        <w:t xml:space="preserve"> </w:t>
      </w:r>
      <w:r>
        <w:rPr>
          <w:sz w:val="24"/>
        </w:rPr>
        <w:t>Level</w:t>
      </w:r>
      <w:r>
        <w:rPr>
          <w:spacing w:val="-11"/>
          <w:sz w:val="24"/>
        </w:rPr>
        <w:t xml:space="preserve"> </w:t>
      </w:r>
      <w:r>
        <w:rPr>
          <w:sz w:val="24"/>
        </w:rPr>
        <w:t>of</w:t>
      </w:r>
      <w:r>
        <w:rPr>
          <w:spacing w:val="-9"/>
          <w:sz w:val="24"/>
        </w:rPr>
        <w:t xml:space="preserve"> </w:t>
      </w:r>
      <w:r>
        <w:rPr>
          <w:sz w:val="24"/>
        </w:rPr>
        <w:t>Authority</w:t>
      </w:r>
      <w:r>
        <w:rPr>
          <w:spacing w:val="-21"/>
          <w:sz w:val="24"/>
        </w:rPr>
        <w:t xml:space="preserve"> </w:t>
      </w:r>
      <w:r>
        <w:rPr>
          <w:sz w:val="24"/>
        </w:rPr>
        <w:t>(LOA)</w:t>
      </w:r>
      <w:r>
        <w:rPr>
          <w:spacing w:val="-2"/>
          <w:sz w:val="24"/>
        </w:rPr>
        <w:t xml:space="preserve"> </w:t>
      </w:r>
      <w:r>
        <w:rPr>
          <w:spacing w:val="-5"/>
          <w:sz w:val="24"/>
        </w:rPr>
        <w:t xml:space="preserve">is </w:t>
      </w:r>
      <w:r>
        <w:rPr>
          <w:sz w:val="24"/>
        </w:rPr>
        <w:t>07, 08, 26, 48, or</w:t>
      </w:r>
      <w:r>
        <w:rPr>
          <w:spacing w:val="-18"/>
          <w:sz w:val="24"/>
        </w:rPr>
        <w:t xml:space="preserve"> </w:t>
      </w:r>
      <w:r>
        <w:rPr>
          <w:sz w:val="24"/>
        </w:rPr>
        <w:t>81.</w:t>
      </w:r>
    </w:p>
    <w:p w14:paraId="2F9872EA" w14:textId="77777777" w:rsidR="00151BAD" w:rsidRDefault="00151BAD">
      <w:pPr>
        <w:pStyle w:val="BodyText"/>
        <w:spacing w:before="9"/>
        <w:rPr>
          <w:sz w:val="20"/>
        </w:rPr>
      </w:pPr>
    </w:p>
    <w:p w14:paraId="067D493D" w14:textId="77777777" w:rsidR="00151BAD" w:rsidRDefault="00AC1F28">
      <w:pPr>
        <w:pStyle w:val="ListParagraph"/>
        <w:numPr>
          <w:ilvl w:val="5"/>
          <w:numId w:val="7"/>
        </w:numPr>
        <w:tabs>
          <w:tab w:val="left" w:pos="1540"/>
        </w:tabs>
        <w:spacing w:line="278" w:lineRule="auto"/>
        <w:ind w:right="563"/>
        <w:rPr>
          <w:sz w:val="24"/>
        </w:rPr>
      </w:pPr>
      <w:r>
        <w:rPr>
          <w:sz w:val="24"/>
        </w:rPr>
        <w:t xml:space="preserve">Secondary Inventory Control Activity (SICA) MOE </w:t>
      </w:r>
      <w:r>
        <w:rPr>
          <w:spacing w:val="-3"/>
          <w:sz w:val="24"/>
        </w:rPr>
        <w:t xml:space="preserve">Rules </w:t>
      </w:r>
      <w:r>
        <w:rPr>
          <w:spacing w:val="-4"/>
          <w:sz w:val="24"/>
        </w:rPr>
        <w:t xml:space="preserve">providing </w:t>
      </w:r>
      <w:r>
        <w:rPr>
          <w:sz w:val="24"/>
        </w:rPr>
        <w:t xml:space="preserve">the </w:t>
      </w:r>
      <w:r>
        <w:rPr>
          <w:spacing w:val="-4"/>
          <w:sz w:val="24"/>
        </w:rPr>
        <w:t xml:space="preserve">change </w:t>
      </w:r>
      <w:r>
        <w:rPr>
          <w:sz w:val="24"/>
        </w:rPr>
        <w:t xml:space="preserve">does </w:t>
      </w:r>
      <w:r>
        <w:rPr>
          <w:spacing w:val="-4"/>
          <w:sz w:val="24"/>
        </w:rPr>
        <w:t xml:space="preserve">not affect </w:t>
      </w:r>
      <w:r>
        <w:rPr>
          <w:sz w:val="24"/>
        </w:rPr>
        <w:t>a table in chapter</w:t>
      </w:r>
      <w:r>
        <w:rPr>
          <w:spacing w:val="-9"/>
          <w:sz w:val="24"/>
        </w:rPr>
        <w:t xml:space="preserve"> </w:t>
      </w:r>
      <w:r>
        <w:rPr>
          <w:sz w:val="24"/>
        </w:rPr>
        <w:t>13.3.</w:t>
      </w:r>
    </w:p>
    <w:p w14:paraId="0F6F4E8D" w14:textId="77777777" w:rsidR="00151BAD" w:rsidRDefault="00151BAD">
      <w:pPr>
        <w:pStyle w:val="BodyText"/>
        <w:spacing w:before="6"/>
        <w:rPr>
          <w:sz w:val="20"/>
        </w:rPr>
      </w:pPr>
    </w:p>
    <w:p w14:paraId="3C254333" w14:textId="77777777" w:rsidR="00151BAD" w:rsidRDefault="00AC1F28">
      <w:pPr>
        <w:pStyle w:val="ListParagraph"/>
        <w:numPr>
          <w:ilvl w:val="5"/>
          <w:numId w:val="7"/>
        </w:numPr>
        <w:tabs>
          <w:tab w:val="left" w:pos="1540"/>
        </w:tabs>
        <w:rPr>
          <w:sz w:val="24"/>
        </w:rPr>
      </w:pPr>
      <w:r>
        <w:rPr>
          <w:sz w:val="24"/>
        </w:rPr>
        <w:t>Authorized</w:t>
      </w:r>
      <w:r>
        <w:rPr>
          <w:spacing w:val="-7"/>
          <w:sz w:val="24"/>
        </w:rPr>
        <w:t xml:space="preserve"> </w:t>
      </w:r>
      <w:r>
        <w:rPr>
          <w:sz w:val="24"/>
        </w:rPr>
        <w:t>Item</w:t>
      </w:r>
      <w:r>
        <w:rPr>
          <w:spacing w:val="-14"/>
          <w:sz w:val="24"/>
        </w:rPr>
        <w:t xml:space="preserve"> </w:t>
      </w:r>
      <w:r>
        <w:rPr>
          <w:sz w:val="24"/>
        </w:rPr>
        <w:t>Identification</w:t>
      </w:r>
      <w:r>
        <w:rPr>
          <w:spacing w:val="-14"/>
          <w:sz w:val="24"/>
        </w:rPr>
        <w:t xml:space="preserve"> </w:t>
      </w:r>
      <w:r>
        <w:rPr>
          <w:sz w:val="24"/>
        </w:rPr>
        <w:t>Data</w:t>
      </w:r>
      <w:r>
        <w:rPr>
          <w:spacing w:val="-15"/>
          <w:sz w:val="24"/>
        </w:rPr>
        <w:t xml:space="preserve"> </w:t>
      </w:r>
      <w:r>
        <w:rPr>
          <w:sz w:val="24"/>
        </w:rPr>
        <w:t>Collaborator/Receiver</w:t>
      </w:r>
      <w:r>
        <w:rPr>
          <w:spacing w:val="-8"/>
          <w:sz w:val="24"/>
        </w:rPr>
        <w:t xml:space="preserve"> </w:t>
      </w:r>
      <w:r>
        <w:rPr>
          <w:sz w:val="24"/>
        </w:rPr>
        <w:t>Codes</w:t>
      </w:r>
      <w:r>
        <w:rPr>
          <w:spacing w:val="-14"/>
          <w:sz w:val="24"/>
        </w:rPr>
        <w:t xml:space="preserve"> </w:t>
      </w:r>
      <w:r>
        <w:rPr>
          <w:sz w:val="24"/>
        </w:rPr>
        <w:t>(DRNs</w:t>
      </w:r>
      <w:r>
        <w:rPr>
          <w:spacing w:val="-12"/>
          <w:sz w:val="24"/>
        </w:rPr>
        <w:t xml:space="preserve"> </w:t>
      </w:r>
      <w:r>
        <w:rPr>
          <w:sz w:val="24"/>
        </w:rPr>
        <w:t>2533</w:t>
      </w:r>
      <w:r>
        <w:rPr>
          <w:spacing w:val="-14"/>
          <w:sz w:val="24"/>
        </w:rPr>
        <w:t xml:space="preserve"> </w:t>
      </w:r>
      <w:r>
        <w:rPr>
          <w:sz w:val="24"/>
        </w:rPr>
        <w:t>and</w:t>
      </w:r>
      <w:r>
        <w:rPr>
          <w:spacing w:val="-10"/>
          <w:sz w:val="24"/>
        </w:rPr>
        <w:t xml:space="preserve"> </w:t>
      </w:r>
      <w:r>
        <w:rPr>
          <w:sz w:val="24"/>
        </w:rPr>
        <w:t>2534).</w:t>
      </w:r>
    </w:p>
    <w:p w14:paraId="7C8FDC68" w14:textId="77777777" w:rsidR="00151BAD" w:rsidRDefault="00151BAD">
      <w:pPr>
        <w:pStyle w:val="BodyText"/>
        <w:spacing w:before="10"/>
        <w:rPr>
          <w:sz w:val="20"/>
        </w:rPr>
      </w:pPr>
    </w:p>
    <w:p w14:paraId="36077CAA" w14:textId="77777777" w:rsidR="00151BAD" w:rsidRDefault="00AC1F28">
      <w:pPr>
        <w:pStyle w:val="ListParagraph"/>
        <w:numPr>
          <w:ilvl w:val="5"/>
          <w:numId w:val="7"/>
        </w:numPr>
        <w:tabs>
          <w:tab w:val="left" w:pos="1540"/>
        </w:tabs>
        <w:ind w:right="1087"/>
        <w:rPr>
          <w:sz w:val="24"/>
        </w:rPr>
      </w:pPr>
      <w:r>
        <w:rPr>
          <w:sz w:val="24"/>
        </w:rPr>
        <w:t>DoD</w:t>
      </w:r>
      <w:r>
        <w:rPr>
          <w:spacing w:val="-12"/>
          <w:sz w:val="24"/>
        </w:rPr>
        <w:t xml:space="preserve"> </w:t>
      </w:r>
      <w:r>
        <w:rPr>
          <w:sz w:val="24"/>
        </w:rPr>
        <w:t>Commodity</w:t>
      </w:r>
      <w:r>
        <w:rPr>
          <w:spacing w:val="-25"/>
          <w:sz w:val="24"/>
        </w:rPr>
        <w:t xml:space="preserve"> </w:t>
      </w:r>
      <w:r>
        <w:rPr>
          <w:sz w:val="24"/>
        </w:rPr>
        <w:t>Materiel</w:t>
      </w:r>
      <w:r>
        <w:rPr>
          <w:spacing w:val="-15"/>
          <w:sz w:val="24"/>
        </w:rPr>
        <w:t xml:space="preserve"> </w:t>
      </w:r>
      <w:r>
        <w:rPr>
          <w:sz w:val="24"/>
        </w:rPr>
        <w:t>Management</w:t>
      </w:r>
      <w:r>
        <w:rPr>
          <w:spacing w:val="-3"/>
          <w:sz w:val="24"/>
        </w:rPr>
        <w:t xml:space="preserve"> </w:t>
      </w:r>
      <w:r>
        <w:rPr>
          <w:sz w:val="24"/>
        </w:rPr>
        <w:t>Category</w:t>
      </w:r>
      <w:r>
        <w:rPr>
          <w:spacing w:val="-18"/>
          <w:sz w:val="24"/>
        </w:rPr>
        <w:t xml:space="preserve"> </w:t>
      </w:r>
      <w:r>
        <w:rPr>
          <w:sz w:val="24"/>
        </w:rPr>
        <w:t>Codes</w:t>
      </w:r>
      <w:r>
        <w:rPr>
          <w:spacing w:val="-8"/>
          <w:sz w:val="24"/>
        </w:rPr>
        <w:t xml:space="preserve"> </w:t>
      </w:r>
      <w:r>
        <w:rPr>
          <w:sz w:val="24"/>
        </w:rPr>
        <w:t>and/or</w:t>
      </w:r>
      <w:r>
        <w:rPr>
          <w:spacing w:val="-7"/>
          <w:sz w:val="24"/>
        </w:rPr>
        <w:t xml:space="preserve"> </w:t>
      </w:r>
      <w:r>
        <w:rPr>
          <w:sz w:val="24"/>
        </w:rPr>
        <w:t>Military</w:t>
      </w:r>
      <w:r>
        <w:rPr>
          <w:spacing w:val="-25"/>
          <w:sz w:val="24"/>
        </w:rPr>
        <w:t xml:space="preserve"> </w:t>
      </w:r>
      <w:r>
        <w:rPr>
          <w:sz w:val="24"/>
        </w:rPr>
        <w:t>Service</w:t>
      </w:r>
      <w:r>
        <w:rPr>
          <w:spacing w:val="-14"/>
          <w:sz w:val="24"/>
        </w:rPr>
        <w:t xml:space="preserve"> </w:t>
      </w:r>
      <w:r>
        <w:rPr>
          <w:sz w:val="24"/>
        </w:rPr>
        <w:t>Materiel Management Category</w:t>
      </w:r>
      <w:r>
        <w:rPr>
          <w:spacing w:val="-24"/>
          <w:sz w:val="24"/>
        </w:rPr>
        <w:t xml:space="preserve"> </w:t>
      </w:r>
      <w:r>
        <w:rPr>
          <w:spacing w:val="-3"/>
          <w:sz w:val="24"/>
        </w:rPr>
        <w:t>Codes.</w:t>
      </w:r>
    </w:p>
    <w:p w14:paraId="58465B66" w14:textId="77777777" w:rsidR="00151BAD" w:rsidRDefault="00AC1F28">
      <w:pPr>
        <w:pStyle w:val="ListParagraph"/>
        <w:numPr>
          <w:ilvl w:val="4"/>
          <w:numId w:val="7"/>
        </w:numPr>
        <w:tabs>
          <w:tab w:val="left" w:pos="1180"/>
        </w:tabs>
        <w:spacing w:before="202" w:line="276" w:lineRule="auto"/>
        <w:ind w:right="721"/>
        <w:rPr>
          <w:sz w:val="24"/>
        </w:rPr>
      </w:pPr>
      <w:r>
        <w:rPr>
          <w:sz w:val="24"/>
        </w:rPr>
        <w:t>Identification</w:t>
      </w:r>
      <w:r>
        <w:rPr>
          <w:spacing w:val="-13"/>
          <w:sz w:val="24"/>
        </w:rPr>
        <w:t xml:space="preserve"> </w:t>
      </w:r>
      <w:r>
        <w:rPr>
          <w:sz w:val="24"/>
        </w:rPr>
        <w:t>of</w:t>
      </w:r>
      <w:r>
        <w:rPr>
          <w:spacing w:val="-10"/>
          <w:sz w:val="24"/>
        </w:rPr>
        <w:t xml:space="preserve"> </w:t>
      </w:r>
      <w:r>
        <w:rPr>
          <w:sz w:val="24"/>
        </w:rPr>
        <w:t>the</w:t>
      </w:r>
      <w:r>
        <w:rPr>
          <w:spacing w:val="-6"/>
          <w:sz w:val="24"/>
        </w:rPr>
        <w:t xml:space="preserve"> </w:t>
      </w:r>
      <w:r>
        <w:rPr>
          <w:spacing w:val="-3"/>
          <w:sz w:val="24"/>
        </w:rPr>
        <w:t>specific</w:t>
      </w:r>
      <w:r>
        <w:rPr>
          <w:spacing w:val="-8"/>
          <w:sz w:val="24"/>
        </w:rPr>
        <w:t xml:space="preserve"> </w:t>
      </w:r>
      <w:r>
        <w:rPr>
          <w:spacing w:val="-3"/>
          <w:sz w:val="24"/>
        </w:rPr>
        <w:t>table</w:t>
      </w:r>
      <w:r>
        <w:rPr>
          <w:spacing w:val="-6"/>
          <w:sz w:val="24"/>
        </w:rPr>
        <w:t xml:space="preserve"> </w:t>
      </w:r>
      <w:r>
        <w:rPr>
          <w:sz w:val="24"/>
        </w:rPr>
        <w:t>line</w:t>
      </w:r>
      <w:r>
        <w:rPr>
          <w:spacing w:val="-8"/>
          <w:sz w:val="24"/>
        </w:rPr>
        <w:t xml:space="preserve"> </w:t>
      </w:r>
      <w:r>
        <w:rPr>
          <w:sz w:val="24"/>
        </w:rPr>
        <w:t>entry</w:t>
      </w:r>
      <w:r>
        <w:rPr>
          <w:spacing w:val="-21"/>
          <w:sz w:val="24"/>
        </w:rPr>
        <w:t xml:space="preserve"> </w:t>
      </w:r>
      <w:r>
        <w:rPr>
          <w:sz w:val="24"/>
        </w:rPr>
        <w:t>(e.g.,</w:t>
      </w:r>
      <w:r>
        <w:rPr>
          <w:spacing w:val="-7"/>
          <w:sz w:val="24"/>
        </w:rPr>
        <w:t xml:space="preserve"> </w:t>
      </w:r>
      <w:r>
        <w:rPr>
          <w:sz w:val="24"/>
        </w:rPr>
        <w:t>MOE</w:t>
      </w:r>
      <w:r>
        <w:rPr>
          <w:spacing w:val="-3"/>
          <w:sz w:val="24"/>
        </w:rPr>
        <w:t xml:space="preserve"> </w:t>
      </w:r>
      <w:r>
        <w:rPr>
          <w:sz w:val="24"/>
        </w:rPr>
        <w:t>Rule</w:t>
      </w:r>
      <w:r>
        <w:rPr>
          <w:spacing w:val="-8"/>
          <w:sz w:val="24"/>
        </w:rPr>
        <w:t xml:space="preserve"> </w:t>
      </w:r>
      <w:r>
        <w:rPr>
          <w:spacing w:val="-3"/>
          <w:sz w:val="24"/>
        </w:rPr>
        <w:t>Number</w:t>
      </w:r>
      <w:r>
        <w:rPr>
          <w:spacing w:val="-6"/>
          <w:sz w:val="24"/>
        </w:rPr>
        <w:t xml:space="preserve"> </w:t>
      </w:r>
      <w:r>
        <w:rPr>
          <w:sz w:val="24"/>
        </w:rPr>
        <w:t>A111)</w:t>
      </w:r>
      <w:r>
        <w:rPr>
          <w:spacing w:val="-8"/>
          <w:sz w:val="24"/>
        </w:rPr>
        <w:t xml:space="preserve"> </w:t>
      </w:r>
      <w:r>
        <w:rPr>
          <w:sz w:val="24"/>
        </w:rPr>
        <w:t>or</w:t>
      </w:r>
      <w:r>
        <w:rPr>
          <w:spacing w:val="-8"/>
          <w:sz w:val="24"/>
        </w:rPr>
        <w:t xml:space="preserve"> </w:t>
      </w:r>
      <w:r>
        <w:rPr>
          <w:sz w:val="24"/>
        </w:rPr>
        <w:t>other</w:t>
      </w:r>
      <w:r>
        <w:rPr>
          <w:spacing w:val="-3"/>
          <w:sz w:val="24"/>
        </w:rPr>
        <w:t xml:space="preserve"> </w:t>
      </w:r>
      <w:r>
        <w:rPr>
          <w:sz w:val="24"/>
        </w:rPr>
        <w:t>information to be changed, and the type of change</w:t>
      </w:r>
      <w:r>
        <w:rPr>
          <w:spacing w:val="-11"/>
          <w:sz w:val="24"/>
        </w:rPr>
        <w:t xml:space="preserve"> </w:t>
      </w:r>
      <w:r>
        <w:rPr>
          <w:sz w:val="24"/>
        </w:rPr>
        <w:t>required.</w:t>
      </w:r>
    </w:p>
    <w:p w14:paraId="1E2D4980" w14:textId="77777777" w:rsidR="00151BAD" w:rsidRDefault="00AC1F28">
      <w:pPr>
        <w:pStyle w:val="ListParagraph"/>
        <w:numPr>
          <w:ilvl w:val="3"/>
          <w:numId w:val="7"/>
        </w:numPr>
        <w:tabs>
          <w:tab w:val="left" w:pos="820"/>
        </w:tabs>
        <w:spacing w:before="198"/>
        <w:ind w:hanging="346"/>
        <w:rPr>
          <w:sz w:val="24"/>
        </w:rPr>
      </w:pPr>
      <w:r>
        <w:rPr>
          <w:sz w:val="24"/>
        </w:rPr>
        <w:t>Announcement of</w:t>
      </w:r>
      <w:r>
        <w:rPr>
          <w:spacing w:val="-36"/>
          <w:sz w:val="24"/>
        </w:rPr>
        <w:t xml:space="preserve"> </w:t>
      </w:r>
      <w:r>
        <w:rPr>
          <w:sz w:val="24"/>
        </w:rPr>
        <w:t>Changes:</w:t>
      </w:r>
    </w:p>
    <w:p w14:paraId="4A696720" w14:textId="77777777" w:rsidR="00151BAD" w:rsidRDefault="00151BAD">
      <w:pPr>
        <w:pStyle w:val="BodyText"/>
        <w:spacing w:before="10"/>
        <w:rPr>
          <w:sz w:val="20"/>
        </w:rPr>
      </w:pPr>
    </w:p>
    <w:p w14:paraId="48A6163C" w14:textId="77777777" w:rsidR="00151BAD" w:rsidRDefault="00AC1F28">
      <w:pPr>
        <w:pStyle w:val="ListParagraph"/>
        <w:numPr>
          <w:ilvl w:val="4"/>
          <w:numId w:val="7"/>
        </w:numPr>
        <w:tabs>
          <w:tab w:val="left" w:pos="1180"/>
        </w:tabs>
        <w:spacing w:line="280" w:lineRule="auto"/>
        <w:ind w:right="564"/>
        <w:rPr>
          <w:sz w:val="24"/>
        </w:rPr>
      </w:pPr>
      <w:r>
        <w:rPr>
          <w:sz w:val="24"/>
        </w:rPr>
        <w:t xml:space="preserve">Any addition/deletion/change required for this </w:t>
      </w:r>
      <w:r>
        <w:rPr>
          <w:spacing w:val="-3"/>
          <w:sz w:val="24"/>
        </w:rPr>
        <w:t xml:space="preserve">volume </w:t>
      </w:r>
      <w:r>
        <w:rPr>
          <w:sz w:val="24"/>
        </w:rPr>
        <w:t xml:space="preserve">may be announced by interim issuance, </w:t>
      </w:r>
      <w:r>
        <w:rPr>
          <w:spacing w:val="-5"/>
          <w:sz w:val="24"/>
        </w:rPr>
        <w:t xml:space="preserve">change, </w:t>
      </w:r>
      <w:r>
        <w:rPr>
          <w:sz w:val="24"/>
        </w:rPr>
        <w:t xml:space="preserve">or </w:t>
      </w:r>
      <w:r>
        <w:rPr>
          <w:spacing w:val="-8"/>
          <w:sz w:val="24"/>
        </w:rPr>
        <w:t xml:space="preserve">revision, </w:t>
      </w:r>
      <w:r>
        <w:rPr>
          <w:sz w:val="24"/>
        </w:rPr>
        <w:t xml:space="preserve">providing </w:t>
      </w:r>
      <w:r>
        <w:rPr>
          <w:spacing w:val="-3"/>
          <w:sz w:val="24"/>
        </w:rPr>
        <w:t xml:space="preserve">it is </w:t>
      </w:r>
      <w:r>
        <w:rPr>
          <w:sz w:val="24"/>
        </w:rPr>
        <w:t xml:space="preserve">distributed to </w:t>
      </w:r>
      <w:r>
        <w:rPr>
          <w:spacing w:val="-4"/>
          <w:sz w:val="24"/>
        </w:rPr>
        <w:t xml:space="preserve">all </w:t>
      </w:r>
      <w:r>
        <w:rPr>
          <w:sz w:val="24"/>
        </w:rPr>
        <w:t xml:space="preserve">interested </w:t>
      </w:r>
      <w:r>
        <w:rPr>
          <w:spacing w:val="-7"/>
          <w:sz w:val="24"/>
        </w:rPr>
        <w:t xml:space="preserve">activities </w:t>
      </w:r>
      <w:r>
        <w:rPr>
          <w:sz w:val="24"/>
        </w:rPr>
        <w:t xml:space="preserve">a </w:t>
      </w:r>
      <w:r>
        <w:rPr>
          <w:spacing w:val="-5"/>
          <w:sz w:val="24"/>
        </w:rPr>
        <w:t xml:space="preserve">minimum </w:t>
      </w:r>
      <w:r>
        <w:rPr>
          <w:sz w:val="24"/>
        </w:rPr>
        <w:t xml:space="preserve">of 30 </w:t>
      </w:r>
      <w:r>
        <w:rPr>
          <w:spacing w:val="-8"/>
          <w:sz w:val="24"/>
        </w:rPr>
        <w:t xml:space="preserve">days </w:t>
      </w:r>
      <w:r>
        <w:rPr>
          <w:sz w:val="24"/>
        </w:rPr>
        <w:t xml:space="preserve">in </w:t>
      </w:r>
      <w:r>
        <w:rPr>
          <w:spacing w:val="-5"/>
          <w:sz w:val="24"/>
        </w:rPr>
        <w:t>advance</w:t>
      </w:r>
      <w:r>
        <w:rPr>
          <w:spacing w:val="-11"/>
          <w:sz w:val="24"/>
        </w:rPr>
        <w:t xml:space="preserve"> </w:t>
      </w:r>
      <w:r>
        <w:rPr>
          <w:sz w:val="24"/>
        </w:rPr>
        <w:t>of</w:t>
      </w:r>
      <w:r>
        <w:rPr>
          <w:spacing w:val="-6"/>
          <w:sz w:val="24"/>
        </w:rPr>
        <w:t xml:space="preserve"> </w:t>
      </w:r>
      <w:r>
        <w:rPr>
          <w:spacing w:val="-4"/>
          <w:sz w:val="24"/>
        </w:rPr>
        <w:t>the</w:t>
      </w:r>
      <w:r>
        <w:rPr>
          <w:spacing w:val="-11"/>
          <w:sz w:val="24"/>
        </w:rPr>
        <w:t xml:space="preserve"> </w:t>
      </w:r>
      <w:r>
        <w:rPr>
          <w:sz w:val="24"/>
        </w:rPr>
        <w:t>effective</w:t>
      </w:r>
      <w:r>
        <w:rPr>
          <w:spacing w:val="-1"/>
          <w:sz w:val="24"/>
        </w:rPr>
        <w:t xml:space="preserve"> </w:t>
      </w:r>
      <w:r>
        <w:rPr>
          <w:sz w:val="24"/>
        </w:rPr>
        <w:t>date.</w:t>
      </w:r>
      <w:r>
        <w:rPr>
          <w:spacing w:val="1"/>
          <w:sz w:val="24"/>
        </w:rPr>
        <w:t xml:space="preserve"> </w:t>
      </w:r>
      <w:r>
        <w:rPr>
          <w:spacing w:val="-4"/>
          <w:sz w:val="24"/>
        </w:rPr>
        <w:t>If</w:t>
      </w:r>
      <w:r>
        <w:rPr>
          <w:spacing w:val="-8"/>
          <w:sz w:val="24"/>
        </w:rPr>
        <w:t xml:space="preserve"> </w:t>
      </w:r>
      <w:r>
        <w:rPr>
          <w:spacing w:val="-3"/>
          <w:sz w:val="24"/>
        </w:rPr>
        <w:t>the</w:t>
      </w:r>
      <w:r>
        <w:rPr>
          <w:spacing w:val="-9"/>
          <w:sz w:val="24"/>
        </w:rPr>
        <w:t xml:space="preserve"> </w:t>
      </w:r>
      <w:r>
        <w:rPr>
          <w:sz w:val="24"/>
        </w:rPr>
        <w:t>30-day</w:t>
      </w:r>
      <w:r>
        <w:rPr>
          <w:spacing w:val="-3"/>
          <w:sz w:val="24"/>
        </w:rPr>
        <w:t xml:space="preserve"> </w:t>
      </w:r>
      <w:r>
        <w:rPr>
          <w:sz w:val="24"/>
        </w:rPr>
        <w:t>requirement cannot be</w:t>
      </w:r>
      <w:r>
        <w:rPr>
          <w:spacing w:val="-6"/>
          <w:sz w:val="24"/>
        </w:rPr>
        <w:t xml:space="preserve"> </w:t>
      </w:r>
      <w:r>
        <w:rPr>
          <w:spacing w:val="-4"/>
          <w:sz w:val="24"/>
        </w:rPr>
        <w:t>met,</w:t>
      </w:r>
      <w:r>
        <w:rPr>
          <w:spacing w:val="-5"/>
          <w:sz w:val="24"/>
        </w:rPr>
        <w:t xml:space="preserve"> </w:t>
      </w:r>
      <w:r>
        <w:rPr>
          <w:spacing w:val="-9"/>
          <w:sz w:val="24"/>
        </w:rPr>
        <w:t>Logistics</w:t>
      </w:r>
      <w:r>
        <w:rPr>
          <w:spacing w:val="-17"/>
          <w:sz w:val="24"/>
        </w:rPr>
        <w:t xml:space="preserve"> </w:t>
      </w:r>
      <w:r>
        <w:rPr>
          <w:spacing w:val="-10"/>
          <w:sz w:val="24"/>
        </w:rPr>
        <w:t>Information</w:t>
      </w:r>
      <w:r>
        <w:rPr>
          <w:spacing w:val="-20"/>
          <w:sz w:val="24"/>
        </w:rPr>
        <w:t xml:space="preserve"> </w:t>
      </w:r>
      <w:r>
        <w:rPr>
          <w:spacing w:val="-10"/>
          <w:sz w:val="24"/>
        </w:rPr>
        <w:t xml:space="preserve">Services </w:t>
      </w:r>
      <w:r>
        <w:rPr>
          <w:spacing w:val="-7"/>
          <w:sz w:val="24"/>
        </w:rPr>
        <w:t xml:space="preserve">will </w:t>
      </w:r>
      <w:r>
        <w:rPr>
          <w:spacing w:val="-8"/>
          <w:sz w:val="24"/>
        </w:rPr>
        <w:t xml:space="preserve">announce </w:t>
      </w:r>
      <w:r>
        <w:rPr>
          <w:spacing w:val="-3"/>
          <w:sz w:val="24"/>
        </w:rPr>
        <w:t xml:space="preserve">the </w:t>
      </w:r>
      <w:r>
        <w:rPr>
          <w:spacing w:val="-5"/>
          <w:sz w:val="24"/>
        </w:rPr>
        <w:t xml:space="preserve">change </w:t>
      </w:r>
      <w:r>
        <w:rPr>
          <w:sz w:val="24"/>
        </w:rPr>
        <w:t xml:space="preserve">by </w:t>
      </w:r>
      <w:r>
        <w:rPr>
          <w:spacing w:val="-5"/>
          <w:sz w:val="24"/>
        </w:rPr>
        <w:t xml:space="preserve">telephone </w:t>
      </w:r>
      <w:r>
        <w:rPr>
          <w:sz w:val="24"/>
        </w:rPr>
        <w:t>or teletype as appropriate, with subsequent confirmation by interim</w:t>
      </w:r>
      <w:r>
        <w:rPr>
          <w:spacing w:val="-1"/>
          <w:sz w:val="24"/>
        </w:rPr>
        <w:t xml:space="preserve"> </w:t>
      </w:r>
      <w:r>
        <w:rPr>
          <w:sz w:val="24"/>
        </w:rPr>
        <w:t>issuance.</w:t>
      </w:r>
    </w:p>
    <w:p w14:paraId="26AFCCF2" w14:textId="77777777" w:rsidR="00151BAD" w:rsidRDefault="00151BAD">
      <w:pPr>
        <w:pStyle w:val="BodyText"/>
        <w:spacing w:before="11"/>
        <w:rPr>
          <w:sz w:val="20"/>
        </w:rPr>
      </w:pPr>
    </w:p>
    <w:p w14:paraId="41562EE4" w14:textId="77777777" w:rsidR="00151BAD" w:rsidRDefault="00AC1F28">
      <w:pPr>
        <w:pStyle w:val="ListParagraph"/>
        <w:numPr>
          <w:ilvl w:val="4"/>
          <w:numId w:val="7"/>
        </w:numPr>
        <w:tabs>
          <w:tab w:val="left" w:pos="1180"/>
        </w:tabs>
        <w:spacing w:line="278" w:lineRule="auto"/>
        <w:ind w:right="318"/>
        <w:jc w:val="both"/>
        <w:rPr>
          <w:sz w:val="24"/>
        </w:rPr>
      </w:pPr>
      <w:r>
        <w:rPr>
          <w:sz w:val="24"/>
        </w:rPr>
        <w:t xml:space="preserve">Emergency </w:t>
      </w:r>
      <w:r>
        <w:rPr>
          <w:spacing w:val="-8"/>
          <w:sz w:val="24"/>
        </w:rPr>
        <w:t xml:space="preserve">additions/deletions/changes </w:t>
      </w:r>
      <w:r>
        <w:rPr>
          <w:sz w:val="24"/>
        </w:rPr>
        <w:t xml:space="preserve">to </w:t>
      </w:r>
      <w:r>
        <w:rPr>
          <w:spacing w:val="-4"/>
          <w:sz w:val="24"/>
        </w:rPr>
        <w:t xml:space="preserve">this </w:t>
      </w:r>
      <w:r>
        <w:rPr>
          <w:spacing w:val="-5"/>
          <w:sz w:val="24"/>
        </w:rPr>
        <w:t xml:space="preserve">volume </w:t>
      </w:r>
      <w:r>
        <w:rPr>
          <w:spacing w:val="-3"/>
          <w:sz w:val="24"/>
        </w:rPr>
        <w:t xml:space="preserve">that </w:t>
      </w:r>
      <w:r>
        <w:rPr>
          <w:sz w:val="24"/>
        </w:rPr>
        <w:t xml:space="preserve">require </w:t>
      </w:r>
      <w:r>
        <w:rPr>
          <w:spacing w:val="-7"/>
          <w:sz w:val="24"/>
        </w:rPr>
        <w:t xml:space="preserve">rapid </w:t>
      </w:r>
      <w:r>
        <w:rPr>
          <w:sz w:val="24"/>
        </w:rPr>
        <w:t xml:space="preserve">publication </w:t>
      </w:r>
      <w:r>
        <w:rPr>
          <w:spacing w:val="-3"/>
          <w:sz w:val="24"/>
        </w:rPr>
        <w:t xml:space="preserve">and </w:t>
      </w:r>
      <w:r>
        <w:rPr>
          <w:spacing w:val="-5"/>
          <w:sz w:val="24"/>
        </w:rPr>
        <w:t xml:space="preserve">distribution </w:t>
      </w:r>
      <w:r>
        <w:rPr>
          <w:sz w:val="24"/>
        </w:rPr>
        <w:t xml:space="preserve">to </w:t>
      </w:r>
      <w:r>
        <w:rPr>
          <w:spacing w:val="-4"/>
          <w:sz w:val="24"/>
        </w:rPr>
        <w:t xml:space="preserve">all </w:t>
      </w:r>
      <w:r>
        <w:rPr>
          <w:sz w:val="24"/>
        </w:rPr>
        <w:t xml:space="preserve">interested </w:t>
      </w:r>
      <w:r>
        <w:rPr>
          <w:spacing w:val="-7"/>
          <w:sz w:val="24"/>
        </w:rPr>
        <w:t xml:space="preserve">activities </w:t>
      </w:r>
      <w:r>
        <w:rPr>
          <w:spacing w:val="-4"/>
          <w:sz w:val="24"/>
        </w:rPr>
        <w:t xml:space="preserve">will </w:t>
      </w:r>
      <w:r>
        <w:rPr>
          <w:sz w:val="24"/>
        </w:rPr>
        <w:t xml:space="preserve">be announced by </w:t>
      </w:r>
      <w:r>
        <w:rPr>
          <w:spacing w:val="-4"/>
          <w:sz w:val="24"/>
        </w:rPr>
        <w:t xml:space="preserve">means </w:t>
      </w:r>
      <w:r>
        <w:rPr>
          <w:sz w:val="24"/>
        </w:rPr>
        <w:t xml:space="preserve">of </w:t>
      </w:r>
      <w:r>
        <w:rPr>
          <w:spacing w:val="-5"/>
          <w:sz w:val="24"/>
        </w:rPr>
        <w:t xml:space="preserve">interim </w:t>
      </w:r>
      <w:r>
        <w:rPr>
          <w:spacing w:val="-4"/>
          <w:sz w:val="24"/>
        </w:rPr>
        <w:t xml:space="preserve">issuances. </w:t>
      </w:r>
      <w:r>
        <w:rPr>
          <w:spacing w:val="-5"/>
          <w:sz w:val="24"/>
        </w:rPr>
        <w:t xml:space="preserve">These </w:t>
      </w:r>
      <w:r>
        <w:rPr>
          <w:sz w:val="24"/>
        </w:rPr>
        <w:t xml:space="preserve">will be </w:t>
      </w:r>
      <w:r>
        <w:rPr>
          <w:spacing w:val="-3"/>
          <w:sz w:val="24"/>
        </w:rPr>
        <w:t xml:space="preserve">issued </w:t>
      </w:r>
      <w:r>
        <w:rPr>
          <w:sz w:val="24"/>
        </w:rPr>
        <w:t xml:space="preserve">in letter </w:t>
      </w:r>
      <w:r>
        <w:rPr>
          <w:spacing w:val="-6"/>
          <w:sz w:val="24"/>
        </w:rPr>
        <w:t xml:space="preserve">form </w:t>
      </w:r>
      <w:r>
        <w:rPr>
          <w:sz w:val="24"/>
        </w:rPr>
        <w:t xml:space="preserve">on </w:t>
      </w:r>
      <w:r>
        <w:rPr>
          <w:spacing w:val="-3"/>
          <w:sz w:val="24"/>
        </w:rPr>
        <w:t xml:space="preserve">an </w:t>
      </w:r>
      <w:r>
        <w:rPr>
          <w:sz w:val="24"/>
        </w:rPr>
        <w:t>as-required</w:t>
      </w:r>
      <w:r>
        <w:rPr>
          <w:spacing w:val="-29"/>
          <w:sz w:val="24"/>
        </w:rPr>
        <w:t xml:space="preserve"> </w:t>
      </w:r>
      <w:r>
        <w:rPr>
          <w:spacing w:val="-5"/>
          <w:sz w:val="24"/>
        </w:rPr>
        <w:t>basis.</w:t>
      </w:r>
    </w:p>
    <w:p w14:paraId="2251A58A" w14:textId="77777777" w:rsidR="00151BAD" w:rsidRDefault="00AC1F28">
      <w:pPr>
        <w:pStyle w:val="ListParagraph"/>
        <w:numPr>
          <w:ilvl w:val="4"/>
          <w:numId w:val="7"/>
        </w:numPr>
        <w:tabs>
          <w:tab w:val="left" w:pos="1180"/>
        </w:tabs>
        <w:spacing w:line="276" w:lineRule="auto"/>
        <w:ind w:right="786"/>
        <w:rPr>
          <w:sz w:val="24"/>
        </w:rPr>
      </w:pPr>
      <w:r>
        <w:rPr>
          <w:sz w:val="24"/>
        </w:rPr>
        <w:t xml:space="preserve">All interim issuances and any other additions/deletions/changes required, </w:t>
      </w:r>
      <w:r>
        <w:rPr>
          <w:spacing w:val="-3"/>
          <w:sz w:val="24"/>
        </w:rPr>
        <w:t xml:space="preserve">except </w:t>
      </w:r>
      <w:r>
        <w:rPr>
          <w:sz w:val="24"/>
        </w:rPr>
        <w:t xml:space="preserve">those for </w:t>
      </w:r>
      <w:r>
        <w:rPr>
          <w:spacing w:val="-4"/>
          <w:sz w:val="24"/>
        </w:rPr>
        <w:t>appendix</w:t>
      </w:r>
      <w:r>
        <w:rPr>
          <w:spacing w:val="-6"/>
          <w:sz w:val="24"/>
        </w:rPr>
        <w:t xml:space="preserve"> </w:t>
      </w:r>
      <w:r>
        <w:rPr>
          <w:sz w:val="24"/>
        </w:rPr>
        <w:t>13-6-C,</w:t>
      </w:r>
      <w:r>
        <w:rPr>
          <w:spacing w:val="-6"/>
          <w:sz w:val="24"/>
        </w:rPr>
        <w:t xml:space="preserve"> </w:t>
      </w:r>
      <w:r>
        <w:rPr>
          <w:spacing w:val="-4"/>
          <w:sz w:val="24"/>
        </w:rPr>
        <w:t xml:space="preserve">Activity-MOE </w:t>
      </w:r>
      <w:r>
        <w:rPr>
          <w:sz w:val="24"/>
        </w:rPr>
        <w:t>Rule</w:t>
      </w:r>
      <w:r>
        <w:rPr>
          <w:spacing w:val="-7"/>
          <w:sz w:val="24"/>
        </w:rPr>
        <w:t xml:space="preserve"> </w:t>
      </w:r>
      <w:r>
        <w:rPr>
          <w:sz w:val="24"/>
        </w:rPr>
        <w:t>Cross</w:t>
      </w:r>
      <w:r>
        <w:rPr>
          <w:spacing w:val="-6"/>
          <w:sz w:val="24"/>
        </w:rPr>
        <w:t xml:space="preserve"> </w:t>
      </w:r>
      <w:r>
        <w:rPr>
          <w:spacing w:val="-3"/>
          <w:sz w:val="24"/>
        </w:rPr>
        <w:t>Reference</w:t>
      </w:r>
      <w:r>
        <w:rPr>
          <w:spacing w:val="-7"/>
          <w:sz w:val="24"/>
        </w:rPr>
        <w:t xml:space="preserve"> </w:t>
      </w:r>
      <w:r>
        <w:rPr>
          <w:sz w:val="24"/>
        </w:rPr>
        <w:t>Table,</w:t>
      </w:r>
      <w:r>
        <w:rPr>
          <w:spacing w:val="-4"/>
          <w:sz w:val="24"/>
        </w:rPr>
        <w:t xml:space="preserve"> </w:t>
      </w:r>
      <w:r>
        <w:rPr>
          <w:sz w:val="24"/>
        </w:rPr>
        <w:t>will</w:t>
      </w:r>
      <w:r>
        <w:rPr>
          <w:spacing w:val="-11"/>
          <w:sz w:val="24"/>
        </w:rPr>
        <w:t xml:space="preserve"> </w:t>
      </w:r>
      <w:r>
        <w:rPr>
          <w:sz w:val="24"/>
        </w:rPr>
        <w:t>be</w:t>
      </w:r>
      <w:r>
        <w:rPr>
          <w:spacing w:val="-7"/>
          <w:sz w:val="24"/>
        </w:rPr>
        <w:t xml:space="preserve"> </w:t>
      </w:r>
      <w:r>
        <w:rPr>
          <w:sz w:val="24"/>
        </w:rPr>
        <w:t>accumulated</w:t>
      </w:r>
      <w:r>
        <w:rPr>
          <w:spacing w:val="-4"/>
          <w:sz w:val="24"/>
        </w:rPr>
        <w:t xml:space="preserve"> </w:t>
      </w:r>
      <w:r>
        <w:rPr>
          <w:sz w:val="24"/>
        </w:rPr>
        <w:t>on</w:t>
      </w:r>
      <w:r>
        <w:rPr>
          <w:spacing w:val="-9"/>
          <w:sz w:val="24"/>
        </w:rPr>
        <w:t xml:space="preserve"> </w:t>
      </w:r>
      <w:r>
        <w:rPr>
          <w:sz w:val="24"/>
        </w:rPr>
        <w:t>a</w:t>
      </w:r>
      <w:r>
        <w:rPr>
          <w:spacing w:val="-10"/>
          <w:sz w:val="24"/>
        </w:rPr>
        <w:t xml:space="preserve"> </w:t>
      </w:r>
      <w:r>
        <w:rPr>
          <w:sz w:val="24"/>
        </w:rPr>
        <w:t>quarterly basis and published as a formal</w:t>
      </w:r>
      <w:r>
        <w:rPr>
          <w:spacing w:val="-40"/>
          <w:sz w:val="24"/>
        </w:rPr>
        <w:t xml:space="preserve"> </w:t>
      </w:r>
      <w:r>
        <w:rPr>
          <w:sz w:val="24"/>
        </w:rPr>
        <w:t>change.</w:t>
      </w:r>
    </w:p>
    <w:p w14:paraId="31486844" w14:textId="77777777" w:rsidR="00151BAD" w:rsidRDefault="00AC1F28">
      <w:pPr>
        <w:pStyle w:val="ListParagraph"/>
        <w:numPr>
          <w:ilvl w:val="4"/>
          <w:numId w:val="7"/>
        </w:numPr>
        <w:tabs>
          <w:tab w:val="left" w:pos="1180"/>
        </w:tabs>
        <w:spacing w:before="194" w:line="278" w:lineRule="auto"/>
        <w:ind w:right="514"/>
        <w:rPr>
          <w:sz w:val="24"/>
        </w:rPr>
      </w:pPr>
      <w:r>
        <w:rPr>
          <w:sz w:val="24"/>
        </w:rPr>
        <w:t>If</w:t>
      </w:r>
      <w:r>
        <w:rPr>
          <w:spacing w:val="-9"/>
          <w:sz w:val="24"/>
        </w:rPr>
        <w:t xml:space="preserve"> </w:t>
      </w:r>
      <w:r>
        <w:rPr>
          <w:sz w:val="24"/>
        </w:rPr>
        <w:t>any</w:t>
      </w:r>
      <w:r>
        <w:rPr>
          <w:spacing w:val="-21"/>
          <w:sz w:val="24"/>
        </w:rPr>
        <w:t xml:space="preserve"> </w:t>
      </w:r>
      <w:r>
        <w:rPr>
          <w:sz w:val="24"/>
        </w:rPr>
        <w:t>scheduled</w:t>
      </w:r>
      <w:r>
        <w:rPr>
          <w:spacing w:val="-4"/>
          <w:sz w:val="24"/>
        </w:rPr>
        <w:t xml:space="preserve"> </w:t>
      </w:r>
      <w:r>
        <w:rPr>
          <w:sz w:val="24"/>
        </w:rPr>
        <w:t>quarterly</w:t>
      </w:r>
      <w:r>
        <w:rPr>
          <w:spacing w:val="-18"/>
          <w:sz w:val="24"/>
        </w:rPr>
        <w:t xml:space="preserve"> </w:t>
      </w:r>
      <w:r>
        <w:rPr>
          <w:sz w:val="24"/>
        </w:rPr>
        <w:t>change</w:t>
      </w:r>
      <w:r>
        <w:rPr>
          <w:spacing w:val="-5"/>
          <w:sz w:val="24"/>
        </w:rPr>
        <w:t xml:space="preserve"> </w:t>
      </w:r>
      <w:r>
        <w:rPr>
          <w:sz w:val="24"/>
        </w:rPr>
        <w:t>affects</w:t>
      </w:r>
      <w:r>
        <w:rPr>
          <w:spacing w:val="-6"/>
          <w:sz w:val="24"/>
        </w:rPr>
        <w:t xml:space="preserve"> </w:t>
      </w:r>
      <w:r>
        <w:rPr>
          <w:sz w:val="24"/>
        </w:rPr>
        <w:t>more</w:t>
      </w:r>
      <w:r>
        <w:rPr>
          <w:spacing w:val="-10"/>
          <w:sz w:val="24"/>
        </w:rPr>
        <w:t xml:space="preserve"> </w:t>
      </w:r>
      <w:r>
        <w:rPr>
          <w:sz w:val="24"/>
        </w:rPr>
        <w:t>than</w:t>
      </w:r>
      <w:r>
        <w:rPr>
          <w:spacing w:val="-9"/>
          <w:sz w:val="24"/>
        </w:rPr>
        <w:t xml:space="preserve"> </w:t>
      </w:r>
      <w:r>
        <w:rPr>
          <w:sz w:val="24"/>
        </w:rPr>
        <w:t>25</w:t>
      </w:r>
      <w:r>
        <w:rPr>
          <w:spacing w:val="-4"/>
          <w:sz w:val="24"/>
        </w:rPr>
        <w:t xml:space="preserve"> </w:t>
      </w:r>
      <w:r>
        <w:rPr>
          <w:sz w:val="24"/>
        </w:rPr>
        <w:t>percent</w:t>
      </w:r>
      <w:r>
        <w:rPr>
          <w:spacing w:val="-8"/>
          <w:sz w:val="24"/>
        </w:rPr>
        <w:t xml:space="preserve"> </w:t>
      </w:r>
      <w:r>
        <w:rPr>
          <w:sz w:val="24"/>
        </w:rPr>
        <w:t>of</w:t>
      </w:r>
      <w:r>
        <w:rPr>
          <w:spacing w:val="-14"/>
          <w:sz w:val="24"/>
        </w:rPr>
        <w:t xml:space="preserve"> </w:t>
      </w:r>
      <w:r>
        <w:rPr>
          <w:sz w:val="24"/>
        </w:rPr>
        <w:t>the</w:t>
      </w:r>
      <w:r>
        <w:rPr>
          <w:spacing w:val="-5"/>
          <w:sz w:val="24"/>
        </w:rPr>
        <w:t xml:space="preserve"> </w:t>
      </w:r>
      <w:r>
        <w:rPr>
          <w:sz w:val="24"/>
        </w:rPr>
        <w:t>data</w:t>
      </w:r>
      <w:r>
        <w:rPr>
          <w:spacing w:val="-10"/>
          <w:sz w:val="24"/>
        </w:rPr>
        <w:t xml:space="preserve"> </w:t>
      </w:r>
      <w:r>
        <w:rPr>
          <w:spacing w:val="-3"/>
          <w:sz w:val="24"/>
        </w:rPr>
        <w:t>contained</w:t>
      </w:r>
      <w:r>
        <w:rPr>
          <w:spacing w:val="-6"/>
          <w:sz w:val="24"/>
        </w:rPr>
        <w:t xml:space="preserve"> </w:t>
      </w:r>
      <w:r>
        <w:rPr>
          <w:sz w:val="24"/>
        </w:rPr>
        <w:t>in</w:t>
      </w:r>
      <w:r>
        <w:rPr>
          <w:spacing w:val="-11"/>
          <w:sz w:val="24"/>
        </w:rPr>
        <w:t xml:space="preserve"> </w:t>
      </w:r>
      <w:r>
        <w:rPr>
          <w:sz w:val="24"/>
        </w:rPr>
        <w:t>this</w:t>
      </w:r>
      <w:r>
        <w:rPr>
          <w:spacing w:val="-6"/>
          <w:sz w:val="24"/>
        </w:rPr>
        <w:t xml:space="preserve"> </w:t>
      </w:r>
      <w:r>
        <w:rPr>
          <w:sz w:val="24"/>
        </w:rPr>
        <w:t xml:space="preserve">volume, a complete revision will be </w:t>
      </w:r>
      <w:r>
        <w:rPr>
          <w:spacing w:val="-3"/>
          <w:sz w:val="24"/>
        </w:rPr>
        <w:t xml:space="preserve">issued </w:t>
      </w:r>
      <w:r>
        <w:rPr>
          <w:sz w:val="24"/>
        </w:rPr>
        <w:t xml:space="preserve">instead of a change. This </w:t>
      </w:r>
      <w:r>
        <w:rPr>
          <w:spacing w:val="-3"/>
          <w:sz w:val="24"/>
        </w:rPr>
        <w:t xml:space="preserve">rule </w:t>
      </w:r>
      <w:r>
        <w:rPr>
          <w:sz w:val="24"/>
        </w:rPr>
        <w:t xml:space="preserve">will also apply to the </w:t>
      </w:r>
      <w:r>
        <w:rPr>
          <w:spacing w:val="-3"/>
          <w:sz w:val="24"/>
        </w:rPr>
        <w:t xml:space="preserve">specific </w:t>
      </w:r>
      <w:r>
        <w:rPr>
          <w:sz w:val="24"/>
        </w:rPr>
        <w:t>Service/Agency</w:t>
      </w:r>
      <w:r>
        <w:rPr>
          <w:spacing w:val="-6"/>
          <w:sz w:val="24"/>
        </w:rPr>
        <w:t xml:space="preserve"> </w:t>
      </w:r>
      <w:r>
        <w:rPr>
          <w:sz w:val="24"/>
        </w:rPr>
        <w:t>segments.</w:t>
      </w:r>
    </w:p>
    <w:p w14:paraId="41D4B6F8" w14:textId="77777777" w:rsidR="00151BAD" w:rsidRDefault="00151BAD">
      <w:pPr>
        <w:spacing w:line="278" w:lineRule="auto"/>
        <w:rPr>
          <w:sz w:val="24"/>
        </w:rPr>
        <w:sectPr w:rsidR="00151BAD">
          <w:pgSz w:w="12240" w:h="15840"/>
          <w:pgMar w:top="940" w:right="580" w:bottom="1060" w:left="500" w:header="0" w:footer="789" w:gutter="0"/>
          <w:cols w:space="720"/>
        </w:sectPr>
      </w:pPr>
    </w:p>
    <w:p w14:paraId="187C1FC3" w14:textId="77777777" w:rsidR="00151BAD" w:rsidRDefault="00AC1F28">
      <w:pPr>
        <w:pStyle w:val="ListParagraph"/>
        <w:numPr>
          <w:ilvl w:val="3"/>
          <w:numId w:val="7"/>
        </w:numPr>
        <w:tabs>
          <w:tab w:val="left" w:pos="820"/>
        </w:tabs>
        <w:spacing w:before="77" w:line="276" w:lineRule="auto"/>
        <w:ind w:right="905" w:hanging="346"/>
        <w:rPr>
          <w:sz w:val="24"/>
        </w:rPr>
      </w:pPr>
      <w:r>
        <w:rPr>
          <w:sz w:val="24"/>
        </w:rPr>
        <w:lastRenderedPageBreak/>
        <w:t xml:space="preserve">The </w:t>
      </w:r>
      <w:r>
        <w:rPr>
          <w:spacing w:val="-3"/>
          <w:sz w:val="24"/>
        </w:rPr>
        <w:t xml:space="preserve">Change </w:t>
      </w:r>
      <w:r>
        <w:rPr>
          <w:sz w:val="24"/>
        </w:rPr>
        <w:t xml:space="preserve">Indicator Code (DRN 0122) </w:t>
      </w:r>
      <w:r>
        <w:rPr>
          <w:spacing w:val="-3"/>
          <w:sz w:val="24"/>
        </w:rPr>
        <w:t xml:space="preserve">identifies </w:t>
      </w:r>
      <w:r>
        <w:rPr>
          <w:sz w:val="24"/>
        </w:rPr>
        <w:t xml:space="preserve">the </w:t>
      </w:r>
      <w:r>
        <w:rPr>
          <w:spacing w:val="-4"/>
          <w:sz w:val="24"/>
        </w:rPr>
        <w:t xml:space="preserve">most current </w:t>
      </w:r>
      <w:r>
        <w:rPr>
          <w:sz w:val="24"/>
        </w:rPr>
        <w:t xml:space="preserve">action taken on a FSC or MOE </w:t>
      </w:r>
      <w:r>
        <w:rPr>
          <w:spacing w:val="-6"/>
          <w:sz w:val="24"/>
        </w:rPr>
        <w:t xml:space="preserve">Rule </w:t>
      </w:r>
      <w:r>
        <w:rPr>
          <w:sz w:val="24"/>
        </w:rPr>
        <w:t>Record. These codes are indicated as</w:t>
      </w:r>
      <w:r>
        <w:rPr>
          <w:spacing w:val="-47"/>
          <w:sz w:val="24"/>
        </w:rPr>
        <w:t xml:space="preserve"> </w:t>
      </w:r>
      <w:r>
        <w:rPr>
          <w:spacing w:val="-3"/>
          <w:sz w:val="24"/>
        </w:rPr>
        <w:t>follows:</w:t>
      </w:r>
    </w:p>
    <w:p w14:paraId="6CDB433E" w14:textId="77777777" w:rsidR="00151BAD" w:rsidRDefault="00151BAD">
      <w:pPr>
        <w:pStyle w:val="BodyText"/>
        <w:rPr>
          <w:sz w:val="20"/>
        </w:rPr>
      </w:pPr>
    </w:p>
    <w:p w14:paraId="32AFA5B3" w14:textId="77777777" w:rsidR="00151BAD" w:rsidRDefault="00151BAD">
      <w:pPr>
        <w:pStyle w:val="BodyText"/>
        <w:spacing w:before="9" w:after="1"/>
        <w:rPr>
          <w:sz w:val="14"/>
        </w:rPr>
      </w:pPr>
    </w:p>
    <w:tbl>
      <w:tblPr>
        <w:tblW w:w="0" w:type="auto"/>
        <w:tblInd w:w="646" w:type="dxa"/>
        <w:tblLayout w:type="fixed"/>
        <w:tblCellMar>
          <w:left w:w="0" w:type="dxa"/>
          <w:right w:w="0" w:type="dxa"/>
        </w:tblCellMar>
        <w:tblLook w:val="01E0" w:firstRow="1" w:lastRow="1" w:firstColumn="1" w:lastColumn="1" w:noHBand="0" w:noVBand="0"/>
      </w:tblPr>
      <w:tblGrid>
        <w:gridCol w:w="574"/>
        <w:gridCol w:w="1848"/>
        <w:gridCol w:w="7367"/>
      </w:tblGrid>
      <w:tr w:rsidR="00151BAD" w14:paraId="0F55C42F" w14:textId="77777777">
        <w:trPr>
          <w:trHeight w:val="570"/>
        </w:trPr>
        <w:tc>
          <w:tcPr>
            <w:tcW w:w="574" w:type="dxa"/>
          </w:tcPr>
          <w:p w14:paraId="17748764" w14:textId="77777777" w:rsidR="00151BAD" w:rsidRDefault="00AC1F28">
            <w:pPr>
              <w:pStyle w:val="TableParagraph"/>
              <w:spacing w:before="0" w:line="266" w:lineRule="exact"/>
              <w:ind w:left="200"/>
              <w:jc w:val="left"/>
              <w:rPr>
                <w:sz w:val="24"/>
              </w:rPr>
            </w:pPr>
            <w:r>
              <w:rPr>
                <w:w w:val="98"/>
                <w:sz w:val="24"/>
              </w:rPr>
              <w:t>A</w:t>
            </w:r>
          </w:p>
        </w:tc>
        <w:tc>
          <w:tcPr>
            <w:tcW w:w="1848" w:type="dxa"/>
          </w:tcPr>
          <w:p w14:paraId="6C7AC61E" w14:textId="77777777" w:rsidR="00151BAD" w:rsidRDefault="00AC1F28">
            <w:pPr>
              <w:pStyle w:val="TableParagraph"/>
              <w:spacing w:before="0" w:line="266" w:lineRule="exact"/>
              <w:ind w:left="202"/>
              <w:jc w:val="left"/>
              <w:rPr>
                <w:sz w:val="24"/>
              </w:rPr>
            </w:pPr>
            <w:r>
              <w:rPr>
                <w:sz w:val="24"/>
              </w:rPr>
              <w:t>NEW</w:t>
            </w:r>
          </w:p>
        </w:tc>
        <w:tc>
          <w:tcPr>
            <w:tcW w:w="7367" w:type="dxa"/>
          </w:tcPr>
          <w:p w14:paraId="3D0F4EFB" w14:textId="77777777" w:rsidR="00151BAD" w:rsidRDefault="00AC1F28">
            <w:pPr>
              <w:pStyle w:val="TableParagraph"/>
              <w:spacing w:before="14" w:line="213" w:lineRule="auto"/>
              <w:ind w:left="225" w:right="728"/>
              <w:jc w:val="left"/>
              <w:rPr>
                <w:sz w:val="24"/>
              </w:rPr>
            </w:pPr>
            <w:r>
              <w:rPr>
                <w:sz w:val="24"/>
              </w:rPr>
              <w:t>IDENTIFIES THE ADDITION OF A FSC OR MOE RULE AND RELATED DATA ELEMENTS TO THE DATA BASE.</w:t>
            </w:r>
          </w:p>
        </w:tc>
      </w:tr>
      <w:tr w:rsidR="00151BAD" w14:paraId="13521458" w14:textId="77777777">
        <w:trPr>
          <w:trHeight w:val="990"/>
        </w:trPr>
        <w:tc>
          <w:tcPr>
            <w:tcW w:w="574" w:type="dxa"/>
          </w:tcPr>
          <w:p w14:paraId="6854001C" w14:textId="77777777" w:rsidR="00151BAD" w:rsidRDefault="00AC1F28">
            <w:pPr>
              <w:pStyle w:val="TableParagraph"/>
              <w:spacing w:before="50"/>
              <w:ind w:left="200"/>
              <w:jc w:val="left"/>
              <w:rPr>
                <w:sz w:val="24"/>
              </w:rPr>
            </w:pPr>
            <w:r>
              <w:rPr>
                <w:sz w:val="24"/>
              </w:rPr>
              <w:t>C</w:t>
            </w:r>
          </w:p>
        </w:tc>
        <w:tc>
          <w:tcPr>
            <w:tcW w:w="1848" w:type="dxa"/>
          </w:tcPr>
          <w:p w14:paraId="7995257C" w14:textId="77777777" w:rsidR="00151BAD" w:rsidRDefault="00AC1F28">
            <w:pPr>
              <w:pStyle w:val="TableParagraph"/>
              <w:spacing w:before="50"/>
              <w:ind w:left="202"/>
              <w:jc w:val="left"/>
              <w:rPr>
                <w:sz w:val="24"/>
              </w:rPr>
            </w:pPr>
            <w:r>
              <w:rPr>
                <w:sz w:val="24"/>
              </w:rPr>
              <w:t>CANCELLED</w:t>
            </w:r>
          </w:p>
        </w:tc>
        <w:tc>
          <w:tcPr>
            <w:tcW w:w="7367" w:type="dxa"/>
          </w:tcPr>
          <w:p w14:paraId="69CBF4CA" w14:textId="77777777" w:rsidR="00151BAD" w:rsidRDefault="00AC1F28">
            <w:pPr>
              <w:pStyle w:val="TableParagraph"/>
              <w:spacing w:before="55" w:line="271" w:lineRule="auto"/>
              <w:ind w:left="225" w:right="182"/>
              <w:jc w:val="left"/>
              <w:rPr>
                <w:sz w:val="24"/>
              </w:rPr>
            </w:pPr>
            <w:r>
              <w:rPr>
                <w:sz w:val="24"/>
              </w:rPr>
              <w:t>IDENTIFIES PENDING REPLACEMENT OR DELETION OF A FSC OR MOE RULE AND RELATED DATA ELEMENTS FROM THE</w:t>
            </w:r>
          </w:p>
          <w:p w14:paraId="507AD534" w14:textId="77777777" w:rsidR="00151BAD" w:rsidRDefault="00AC1F28">
            <w:pPr>
              <w:pStyle w:val="TableParagraph"/>
              <w:spacing w:before="2"/>
              <w:ind w:left="225"/>
              <w:jc w:val="left"/>
              <w:rPr>
                <w:sz w:val="24"/>
              </w:rPr>
            </w:pPr>
            <w:r>
              <w:rPr>
                <w:sz w:val="24"/>
              </w:rPr>
              <w:t>DATA BASE BEFORE THE EFFECTIVE DATE IS REACHED.</w:t>
            </w:r>
          </w:p>
        </w:tc>
      </w:tr>
      <w:tr w:rsidR="00151BAD" w14:paraId="02826DC2" w14:textId="77777777">
        <w:trPr>
          <w:trHeight w:val="960"/>
        </w:trPr>
        <w:tc>
          <w:tcPr>
            <w:tcW w:w="574" w:type="dxa"/>
          </w:tcPr>
          <w:p w14:paraId="4EE32F63" w14:textId="77777777" w:rsidR="00151BAD" w:rsidRDefault="00AC1F28">
            <w:pPr>
              <w:pStyle w:val="TableParagraph"/>
              <w:spacing w:before="22"/>
              <w:ind w:left="200"/>
              <w:jc w:val="left"/>
              <w:rPr>
                <w:sz w:val="24"/>
              </w:rPr>
            </w:pPr>
            <w:r>
              <w:rPr>
                <w:w w:val="98"/>
                <w:sz w:val="24"/>
              </w:rPr>
              <w:t>D</w:t>
            </w:r>
          </w:p>
        </w:tc>
        <w:tc>
          <w:tcPr>
            <w:tcW w:w="1848" w:type="dxa"/>
          </w:tcPr>
          <w:p w14:paraId="7C9DC460" w14:textId="77777777" w:rsidR="00151BAD" w:rsidRDefault="00AC1F28">
            <w:pPr>
              <w:pStyle w:val="TableParagraph"/>
              <w:spacing w:before="22"/>
              <w:ind w:left="202"/>
              <w:jc w:val="left"/>
              <w:rPr>
                <w:sz w:val="24"/>
              </w:rPr>
            </w:pPr>
            <w:r>
              <w:rPr>
                <w:sz w:val="24"/>
              </w:rPr>
              <w:t>DELETION</w:t>
            </w:r>
          </w:p>
        </w:tc>
        <w:tc>
          <w:tcPr>
            <w:tcW w:w="7367" w:type="dxa"/>
          </w:tcPr>
          <w:p w14:paraId="4B8387CB" w14:textId="77777777" w:rsidR="00151BAD" w:rsidRDefault="00AC1F28">
            <w:pPr>
              <w:pStyle w:val="TableParagraph"/>
              <w:spacing w:before="25" w:line="271" w:lineRule="auto"/>
              <w:ind w:left="225" w:right="502"/>
              <w:jc w:val="left"/>
              <w:rPr>
                <w:sz w:val="24"/>
              </w:rPr>
            </w:pPr>
            <w:r>
              <w:rPr>
                <w:sz w:val="24"/>
              </w:rPr>
              <w:t>IDENTIFIES DELETION OF A FSC OR MOE RULE AND RELATED DATA ELEMENTS FROM THE DATA BASE AFTER</w:t>
            </w:r>
          </w:p>
          <w:p w14:paraId="0FFD4666" w14:textId="77777777" w:rsidR="00151BAD" w:rsidRDefault="00AC1F28">
            <w:pPr>
              <w:pStyle w:val="TableParagraph"/>
              <w:spacing w:before="2"/>
              <w:ind w:left="225"/>
              <w:jc w:val="left"/>
              <w:rPr>
                <w:sz w:val="24"/>
              </w:rPr>
            </w:pPr>
            <w:r>
              <w:rPr>
                <w:sz w:val="24"/>
              </w:rPr>
              <w:t>THE EFFECTIVE DATE IS REACHED.</w:t>
            </w:r>
          </w:p>
        </w:tc>
      </w:tr>
      <w:tr w:rsidR="00151BAD" w14:paraId="4E62AE53" w14:textId="77777777">
        <w:trPr>
          <w:trHeight w:val="960"/>
        </w:trPr>
        <w:tc>
          <w:tcPr>
            <w:tcW w:w="574" w:type="dxa"/>
          </w:tcPr>
          <w:p w14:paraId="60B94F84" w14:textId="77777777" w:rsidR="00151BAD" w:rsidRDefault="00AC1F28">
            <w:pPr>
              <w:pStyle w:val="TableParagraph"/>
              <w:spacing w:before="22"/>
              <w:ind w:left="200"/>
              <w:jc w:val="left"/>
              <w:rPr>
                <w:sz w:val="24"/>
              </w:rPr>
            </w:pPr>
            <w:r>
              <w:rPr>
                <w:sz w:val="24"/>
              </w:rPr>
              <w:t>R</w:t>
            </w:r>
          </w:p>
        </w:tc>
        <w:tc>
          <w:tcPr>
            <w:tcW w:w="1848" w:type="dxa"/>
          </w:tcPr>
          <w:p w14:paraId="402C62F5" w14:textId="77777777" w:rsidR="00151BAD" w:rsidRDefault="00AC1F28">
            <w:pPr>
              <w:pStyle w:val="TableParagraph"/>
              <w:spacing w:before="22"/>
              <w:ind w:left="202"/>
              <w:jc w:val="left"/>
              <w:rPr>
                <w:sz w:val="24"/>
              </w:rPr>
            </w:pPr>
            <w:r>
              <w:rPr>
                <w:sz w:val="24"/>
              </w:rPr>
              <w:t>REVISED</w:t>
            </w:r>
          </w:p>
        </w:tc>
        <w:tc>
          <w:tcPr>
            <w:tcW w:w="7367" w:type="dxa"/>
          </w:tcPr>
          <w:p w14:paraId="01DD1FFC" w14:textId="77777777" w:rsidR="00151BAD" w:rsidRDefault="00AC1F28">
            <w:pPr>
              <w:pStyle w:val="TableParagraph"/>
              <w:spacing w:before="25" w:line="271" w:lineRule="auto"/>
              <w:ind w:left="225" w:right="508"/>
              <w:jc w:val="left"/>
              <w:rPr>
                <w:sz w:val="24"/>
              </w:rPr>
            </w:pPr>
            <w:r>
              <w:rPr>
                <w:sz w:val="24"/>
              </w:rPr>
              <w:t>IDENTIFIES THE REVISION OF ONE OR MORE DATA ELEMENTS OF A FSC OR MOE RULE PROFILE IN THE DATA</w:t>
            </w:r>
          </w:p>
          <w:p w14:paraId="1B20A4E5" w14:textId="77777777" w:rsidR="00151BAD" w:rsidRDefault="00AC1F28">
            <w:pPr>
              <w:pStyle w:val="TableParagraph"/>
              <w:spacing w:before="2"/>
              <w:ind w:left="225"/>
              <w:jc w:val="left"/>
              <w:rPr>
                <w:sz w:val="24"/>
              </w:rPr>
            </w:pPr>
            <w:r>
              <w:rPr>
                <w:sz w:val="24"/>
              </w:rPr>
              <w:t>BASE.</w:t>
            </w:r>
          </w:p>
        </w:tc>
      </w:tr>
      <w:tr w:rsidR="00151BAD" w14:paraId="344EAD8F" w14:textId="77777777">
        <w:trPr>
          <w:trHeight w:val="1241"/>
        </w:trPr>
        <w:tc>
          <w:tcPr>
            <w:tcW w:w="574" w:type="dxa"/>
          </w:tcPr>
          <w:p w14:paraId="3AC67B6C" w14:textId="77777777" w:rsidR="00151BAD" w:rsidRDefault="00AC1F28">
            <w:pPr>
              <w:pStyle w:val="TableParagraph"/>
              <w:spacing w:before="22"/>
              <w:ind w:left="200"/>
              <w:jc w:val="left"/>
              <w:rPr>
                <w:sz w:val="24"/>
              </w:rPr>
            </w:pPr>
            <w:r>
              <w:rPr>
                <w:w w:val="98"/>
                <w:sz w:val="24"/>
              </w:rPr>
              <w:t>-</w:t>
            </w:r>
          </w:p>
        </w:tc>
        <w:tc>
          <w:tcPr>
            <w:tcW w:w="1848" w:type="dxa"/>
          </w:tcPr>
          <w:p w14:paraId="6B79ACD5" w14:textId="77777777" w:rsidR="00151BAD" w:rsidRDefault="00AC1F28">
            <w:pPr>
              <w:pStyle w:val="TableParagraph"/>
              <w:spacing w:before="22"/>
              <w:ind w:left="202"/>
              <w:jc w:val="left"/>
              <w:rPr>
                <w:sz w:val="24"/>
              </w:rPr>
            </w:pPr>
            <w:r>
              <w:rPr>
                <w:sz w:val="24"/>
              </w:rPr>
              <w:t>BLANK</w:t>
            </w:r>
          </w:p>
        </w:tc>
        <w:tc>
          <w:tcPr>
            <w:tcW w:w="7367" w:type="dxa"/>
          </w:tcPr>
          <w:p w14:paraId="35E855F9" w14:textId="77777777" w:rsidR="00151BAD" w:rsidRDefault="00AC1F28">
            <w:pPr>
              <w:pStyle w:val="TableParagraph"/>
              <w:spacing w:before="25" w:line="271" w:lineRule="auto"/>
              <w:ind w:left="225" w:right="235" w:hanging="5"/>
              <w:jc w:val="left"/>
              <w:rPr>
                <w:sz w:val="24"/>
              </w:rPr>
            </w:pPr>
            <w:r>
              <w:rPr>
                <w:sz w:val="24"/>
              </w:rPr>
              <w:t>IDENTIFIES A FSC OR MOE RULE, WITH RELATED DATA ELEMENTS, WHICH IS AUTHORIZED FOR USE BASED ON THE ASSIGNED STATUS CODE AS DEFINED IN FLIS, VOLUME 10,</w:t>
            </w:r>
          </w:p>
          <w:p w14:paraId="2D370F32" w14:textId="77777777" w:rsidR="00151BAD" w:rsidRDefault="00AC1F28">
            <w:pPr>
              <w:pStyle w:val="TableParagraph"/>
              <w:spacing w:before="5" w:line="256" w:lineRule="exact"/>
              <w:ind w:left="225"/>
              <w:jc w:val="left"/>
              <w:rPr>
                <w:sz w:val="24"/>
              </w:rPr>
            </w:pPr>
            <w:r>
              <w:rPr>
                <w:sz w:val="24"/>
              </w:rPr>
              <w:t>TABLE 116 .</w:t>
            </w:r>
          </w:p>
        </w:tc>
      </w:tr>
    </w:tbl>
    <w:p w14:paraId="496509DC" w14:textId="77777777" w:rsidR="00151BAD" w:rsidRDefault="00AC1F28">
      <w:pPr>
        <w:pStyle w:val="Heading2"/>
        <w:numPr>
          <w:ilvl w:val="2"/>
          <w:numId w:val="7"/>
        </w:numPr>
        <w:tabs>
          <w:tab w:val="left" w:pos="931"/>
        </w:tabs>
        <w:spacing w:before="5"/>
        <w:ind w:left="930" w:hanging="830"/>
        <w:jc w:val="left"/>
      </w:pPr>
      <w:bookmarkStart w:id="3" w:name="13.1.4_Contents"/>
      <w:bookmarkEnd w:id="3"/>
      <w:r>
        <w:t>Contents</w:t>
      </w:r>
    </w:p>
    <w:p w14:paraId="44381EA1" w14:textId="77777777" w:rsidR="00151BAD" w:rsidRDefault="00AC1F28">
      <w:pPr>
        <w:pStyle w:val="BodyText"/>
        <w:spacing w:before="34"/>
        <w:ind w:left="215"/>
      </w:pPr>
      <w:r>
        <w:t>Following is an explanation of the contents of this volume and its purpose in FLIS.</w:t>
      </w:r>
    </w:p>
    <w:p w14:paraId="37FBDAEF" w14:textId="77777777" w:rsidR="00151BAD" w:rsidRDefault="00151BAD">
      <w:pPr>
        <w:pStyle w:val="BodyText"/>
        <w:spacing w:before="10"/>
        <w:rPr>
          <w:sz w:val="20"/>
        </w:rPr>
      </w:pPr>
    </w:p>
    <w:p w14:paraId="540AD17F" w14:textId="77777777" w:rsidR="00151BAD" w:rsidRDefault="00AC1F28">
      <w:pPr>
        <w:pStyle w:val="ListParagraph"/>
        <w:numPr>
          <w:ilvl w:val="3"/>
          <w:numId w:val="7"/>
        </w:numPr>
        <w:tabs>
          <w:tab w:val="left" w:pos="820"/>
        </w:tabs>
        <w:spacing w:line="276" w:lineRule="auto"/>
        <w:ind w:right="733" w:hanging="351"/>
        <w:rPr>
          <w:sz w:val="24"/>
        </w:rPr>
      </w:pPr>
      <w:r>
        <w:rPr>
          <w:sz w:val="24"/>
        </w:rPr>
        <w:t xml:space="preserve">The Standard Federal Supply Classification Table (appendix 13-2-A) contains the FSCs listed </w:t>
      </w:r>
      <w:r>
        <w:rPr>
          <w:spacing w:val="-3"/>
          <w:sz w:val="24"/>
        </w:rPr>
        <w:t xml:space="preserve">in </w:t>
      </w:r>
      <w:r>
        <w:rPr>
          <w:sz w:val="24"/>
        </w:rPr>
        <w:t xml:space="preserve">Cataloging Handbook H2, Groups and </w:t>
      </w:r>
      <w:r>
        <w:rPr>
          <w:spacing w:val="-3"/>
          <w:sz w:val="24"/>
        </w:rPr>
        <w:t xml:space="preserve">Classes. </w:t>
      </w:r>
      <w:r>
        <w:rPr>
          <w:sz w:val="24"/>
        </w:rPr>
        <w:t xml:space="preserve">Additional information </w:t>
      </w:r>
      <w:r>
        <w:rPr>
          <w:spacing w:val="-3"/>
          <w:sz w:val="24"/>
        </w:rPr>
        <w:t xml:space="preserve">is </w:t>
      </w:r>
      <w:r>
        <w:rPr>
          <w:sz w:val="24"/>
        </w:rPr>
        <w:t xml:space="preserve">contained in </w:t>
      </w:r>
      <w:r>
        <w:rPr>
          <w:spacing w:val="-3"/>
          <w:sz w:val="24"/>
        </w:rPr>
        <w:t xml:space="preserve">volume </w:t>
      </w:r>
      <w:r>
        <w:rPr>
          <w:sz w:val="24"/>
        </w:rPr>
        <w:t>2, section</w:t>
      </w:r>
      <w:r>
        <w:rPr>
          <w:spacing w:val="-3"/>
          <w:sz w:val="24"/>
        </w:rPr>
        <w:t xml:space="preserve"> </w:t>
      </w:r>
      <w:r>
        <w:rPr>
          <w:sz w:val="24"/>
        </w:rPr>
        <w:t>2.1.7</w:t>
      </w:r>
      <w:r>
        <w:rPr>
          <w:spacing w:val="-3"/>
          <w:sz w:val="24"/>
        </w:rPr>
        <w:t xml:space="preserve"> </w:t>
      </w:r>
      <w:r>
        <w:rPr>
          <w:sz w:val="24"/>
        </w:rPr>
        <w:t>and</w:t>
      </w:r>
      <w:r>
        <w:rPr>
          <w:spacing w:val="-3"/>
          <w:sz w:val="24"/>
        </w:rPr>
        <w:t xml:space="preserve"> </w:t>
      </w:r>
      <w:r>
        <w:rPr>
          <w:sz w:val="24"/>
        </w:rPr>
        <w:t>volume</w:t>
      </w:r>
      <w:r>
        <w:rPr>
          <w:spacing w:val="-6"/>
          <w:sz w:val="24"/>
        </w:rPr>
        <w:t xml:space="preserve"> </w:t>
      </w:r>
      <w:r>
        <w:rPr>
          <w:sz w:val="24"/>
        </w:rPr>
        <w:t>4,</w:t>
      </w:r>
      <w:r>
        <w:rPr>
          <w:spacing w:val="-3"/>
          <w:sz w:val="24"/>
        </w:rPr>
        <w:t xml:space="preserve"> </w:t>
      </w:r>
      <w:r>
        <w:rPr>
          <w:sz w:val="24"/>
        </w:rPr>
        <w:t>section</w:t>
      </w:r>
      <w:r>
        <w:rPr>
          <w:spacing w:val="-3"/>
          <w:sz w:val="24"/>
        </w:rPr>
        <w:t xml:space="preserve"> </w:t>
      </w:r>
      <w:r>
        <w:rPr>
          <w:sz w:val="24"/>
        </w:rPr>
        <w:t>4.2.1.</w:t>
      </w:r>
      <w:r>
        <w:rPr>
          <w:spacing w:val="-3"/>
          <w:sz w:val="24"/>
        </w:rPr>
        <w:t xml:space="preserve"> Arrangement</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FSCs</w:t>
      </w:r>
      <w:r>
        <w:rPr>
          <w:spacing w:val="-3"/>
          <w:sz w:val="24"/>
        </w:rPr>
        <w:t xml:space="preserve"> in</w:t>
      </w:r>
      <w:r>
        <w:rPr>
          <w:spacing w:val="-7"/>
          <w:sz w:val="24"/>
        </w:rPr>
        <w:t xml:space="preserve"> </w:t>
      </w:r>
      <w:r>
        <w:rPr>
          <w:sz w:val="24"/>
        </w:rPr>
        <w:t>the</w:t>
      </w:r>
      <w:r>
        <w:rPr>
          <w:spacing w:val="-4"/>
          <w:sz w:val="24"/>
        </w:rPr>
        <w:t xml:space="preserve"> </w:t>
      </w:r>
      <w:r>
        <w:rPr>
          <w:sz w:val="24"/>
        </w:rPr>
        <w:t>table</w:t>
      </w:r>
      <w:r>
        <w:rPr>
          <w:spacing w:val="-4"/>
          <w:sz w:val="24"/>
        </w:rPr>
        <w:t xml:space="preserve"> </w:t>
      </w:r>
      <w:r>
        <w:rPr>
          <w:sz w:val="24"/>
        </w:rPr>
        <w:t>is</w:t>
      </w:r>
      <w:r>
        <w:rPr>
          <w:spacing w:val="-7"/>
          <w:sz w:val="24"/>
        </w:rPr>
        <w:t xml:space="preserve"> </w:t>
      </w:r>
      <w:r>
        <w:rPr>
          <w:sz w:val="24"/>
        </w:rPr>
        <w:t>in</w:t>
      </w:r>
      <w:r>
        <w:rPr>
          <w:spacing w:val="-7"/>
          <w:sz w:val="24"/>
        </w:rPr>
        <w:t xml:space="preserve"> </w:t>
      </w:r>
      <w:r>
        <w:rPr>
          <w:sz w:val="24"/>
        </w:rPr>
        <w:t>numerical</w:t>
      </w:r>
      <w:r>
        <w:rPr>
          <w:spacing w:val="-3"/>
          <w:sz w:val="24"/>
        </w:rPr>
        <w:t xml:space="preserve"> </w:t>
      </w:r>
      <w:r>
        <w:rPr>
          <w:sz w:val="24"/>
        </w:rPr>
        <w:t>order fromthe</w:t>
      </w:r>
      <w:r>
        <w:rPr>
          <w:spacing w:val="-1"/>
          <w:sz w:val="24"/>
        </w:rPr>
        <w:t xml:space="preserve"> </w:t>
      </w:r>
      <w:r>
        <w:rPr>
          <w:sz w:val="24"/>
        </w:rPr>
        <w:t>lowest to the</w:t>
      </w:r>
      <w:r>
        <w:rPr>
          <w:spacing w:val="-1"/>
          <w:sz w:val="24"/>
        </w:rPr>
        <w:t xml:space="preserve"> </w:t>
      </w:r>
      <w:r>
        <w:rPr>
          <w:sz w:val="24"/>
        </w:rPr>
        <w:t>highest.</w:t>
      </w:r>
      <w:r>
        <w:rPr>
          <w:spacing w:val="-7"/>
          <w:sz w:val="24"/>
        </w:rPr>
        <w:t xml:space="preserve"> </w:t>
      </w:r>
      <w:r>
        <w:rPr>
          <w:sz w:val="24"/>
        </w:rPr>
        <w:t>The</w:t>
      </w:r>
      <w:r>
        <w:rPr>
          <w:spacing w:val="-6"/>
          <w:sz w:val="24"/>
        </w:rPr>
        <w:t xml:space="preserve"> </w:t>
      </w:r>
      <w:r>
        <w:rPr>
          <w:sz w:val="24"/>
        </w:rPr>
        <w:t>Standard</w:t>
      </w:r>
      <w:r>
        <w:rPr>
          <w:spacing w:val="-5"/>
          <w:sz w:val="24"/>
        </w:rPr>
        <w:t xml:space="preserve"> </w:t>
      </w:r>
      <w:r>
        <w:rPr>
          <w:sz w:val="24"/>
        </w:rPr>
        <w:t>FSC</w:t>
      </w:r>
      <w:r>
        <w:rPr>
          <w:spacing w:val="-9"/>
          <w:sz w:val="24"/>
        </w:rPr>
        <w:t xml:space="preserve"> </w:t>
      </w:r>
      <w:r>
        <w:rPr>
          <w:sz w:val="24"/>
        </w:rPr>
        <w:t>Table</w:t>
      </w:r>
      <w:r>
        <w:rPr>
          <w:spacing w:val="-6"/>
          <w:sz w:val="24"/>
        </w:rPr>
        <w:t xml:space="preserve"> </w:t>
      </w:r>
      <w:r>
        <w:rPr>
          <w:sz w:val="24"/>
        </w:rPr>
        <w:t>will</w:t>
      </w:r>
      <w:r>
        <w:rPr>
          <w:spacing w:val="-7"/>
          <w:sz w:val="24"/>
        </w:rPr>
        <w:t xml:space="preserve"> </w:t>
      </w:r>
      <w:r>
        <w:rPr>
          <w:sz w:val="24"/>
        </w:rPr>
        <w:t>be</w:t>
      </w:r>
      <w:r>
        <w:rPr>
          <w:spacing w:val="-9"/>
          <w:sz w:val="24"/>
        </w:rPr>
        <w:t xml:space="preserve"> </w:t>
      </w:r>
      <w:r>
        <w:rPr>
          <w:sz w:val="24"/>
        </w:rPr>
        <w:t>used</w:t>
      </w:r>
      <w:r>
        <w:rPr>
          <w:spacing w:val="-8"/>
          <w:sz w:val="24"/>
        </w:rPr>
        <w:t xml:space="preserve"> </w:t>
      </w:r>
      <w:r>
        <w:rPr>
          <w:sz w:val="24"/>
        </w:rPr>
        <w:t>to:</w:t>
      </w:r>
    </w:p>
    <w:p w14:paraId="3E13EAB3" w14:textId="77777777" w:rsidR="00151BAD" w:rsidRDefault="00AC1F28">
      <w:pPr>
        <w:pStyle w:val="ListParagraph"/>
        <w:numPr>
          <w:ilvl w:val="4"/>
          <w:numId w:val="7"/>
        </w:numPr>
        <w:tabs>
          <w:tab w:val="left" w:pos="1180"/>
        </w:tabs>
        <w:spacing w:before="197"/>
        <w:rPr>
          <w:sz w:val="24"/>
        </w:rPr>
      </w:pPr>
      <w:r>
        <w:rPr>
          <w:sz w:val="24"/>
        </w:rPr>
        <w:t>Validate functional assignments by FSC in accordance with published</w:t>
      </w:r>
      <w:r>
        <w:rPr>
          <w:spacing w:val="-7"/>
          <w:sz w:val="24"/>
        </w:rPr>
        <w:t xml:space="preserve"> </w:t>
      </w:r>
      <w:r>
        <w:rPr>
          <w:sz w:val="24"/>
        </w:rPr>
        <w:t>directives.</w:t>
      </w:r>
    </w:p>
    <w:p w14:paraId="1D1FAEA5" w14:textId="77777777" w:rsidR="00151BAD" w:rsidRDefault="00AC1F28">
      <w:pPr>
        <w:pStyle w:val="ListParagraph"/>
        <w:numPr>
          <w:ilvl w:val="4"/>
          <w:numId w:val="7"/>
        </w:numPr>
        <w:tabs>
          <w:tab w:val="left" w:pos="1180"/>
        </w:tabs>
        <w:spacing w:before="199"/>
        <w:rPr>
          <w:sz w:val="24"/>
        </w:rPr>
      </w:pPr>
      <w:r>
        <w:rPr>
          <w:sz w:val="24"/>
        </w:rPr>
        <w:t>Validate FSC</w:t>
      </w:r>
      <w:r>
        <w:rPr>
          <w:spacing w:val="-2"/>
          <w:sz w:val="24"/>
        </w:rPr>
        <w:t xml:space="preserve"> </w:t>
      </w:r>
      <w:r>
        <w:rPr>
          <w:sz w:val="24"/>
        </w:rPr>
        <w:t>codes.</w:t>
      </w:r>
    </w:p>
    <w:p w14:paraId="637BACB5" w14:textId="77777777" w:rsidR="00151BAD" w:rsidRDefault="00AC1F28">
      <w:pPr>
        <w:pStyle w:val="ListParagraph"/>
        <w:numPr>
          <w:ilvl w:val="4"/>
          <w:numId w:val="7"/>
        </w:numPr>
        <w:tabs>
          <w:tab w:val="left" w:pos="1180"/>
        </w:tabs>
        <w:spacing w:before="200"/>
        <w:rPr>
          <w:sz w:val="24"/>
        </w:rPr>
      </w:pPr>
      <w:r>
        <w:rPr>
          <w:sz w:val="24"/>
        </w:rPr>
        <w:t>Determine which activities will receive output distribution on an FSC</w:t>
      </w:r>
      <w:r>
        <w:rPr>
          <w:spacing w:val="-4"/>
          <w:sz w:val="24"/>
        </w:rPr>
        <w:t xml:space="preserve"> </w:t>
      </w:r>
      <w:r>
        <w:rPr>
          <w:sz w:val="24"/>
        </w:rPr>
        <w:t>basis.</w:t>
      </w:r>
    </w:p>
    <w:p w14:paraId="1A9D8182" w14:textId="77777777" w:rsidR="00151BAD" w:rsidRDefault="00151BAD">
      <w:pPr>
        <w:pStyle w:val="BodyText"/>
        <w:rPr>
          <w:sz w:val="21"/>
        </w:rPr>
      </w:pPr>
    </w:p>
    <w:p w14:paraId="277E2554" w14:textId="77777777" w:rsidR="00151BAD" w:rsidRDefault="00AC1F28">
      <w:pPr>
        <w:pStyle w:val="ListParagraph"/>
        <w:numPr>
          <w:ilvl w:val="3"/>
          <w:numId w:val="7"/>
        </w:numPr>
        <w:tabs>
          <w:tab w:val="left" w:pos="820"/>
        </w:tabs>
        <w:spacing w:line="276" w:lineRule="auto"/>
        <w:ind w:right="1002"/>
        <w:rPr>
          <w:sz w:val="24"/>
        </w:rPr>
      </w:pPr>
      <w:r>
        <w:rPr>
          <w:sz w:val="24"/>
        </w:rPr>
        <w:t xml:space="preserve">Registration of Activity Interest by Integrated Materiel Managers (IMMs) (chapter 13.3) </w:t>
      </w:r>
      <w:r>
        <w:rPr>
          <w:spacing w:val="-3"/>
          <w:sz w:val="24"/>
        </w:rPr>
        <w:t xml:space="preserve">contains </w:t>
      </w:r>
      <w:r>
        <w:rPr>
          <w:sz w:val="24"/>
        </w:rPr>
        <w:t>instructions</w:t>
      </w:r>
      <w:r>
        <w:rPr>
          <w:spacing w:val="-4"/>
          <w:sz w:val="24"/>
        </w:rPr>
        <w:t xml:space="preserve"> </w:t>
      </w:r>
      <w:r>
        <w:rPr>
          <w:sz w:val="24"/>
        </w:rPr>
        <w:t>for</w:t>
      </w:r>
      <w:r>
        <w:rPr>
          <w:spacing w:val="-12"/>
          <w:sz w:val="24"/>
        </w:rPr>
        <w:t xml:space="preserve"> </w:t>
      </w:r>
      <w:r>
        <w:rPr>
          <w:sz w:val="24"/>
        </w:rPr>
        <w:t>the</w:t>
      </w:r>
      <w:r>
        <w:rPr>
          <w:spacing w:val="-10"/>
          <w:sz w:val="24"/>
        </w:rPr>
        <w:t xml:space="preserve"> </w:t>
      </w:r>
      <w:r>
        <w:rPr>
          <w:sz w:val="24"/>
        </w:rPr>
        <w:t>registration</w:t>
      </w:r>
      <w:r>
        <w:rPr>
          <w:spacing w:val="-13"/>
          <w:sz w:val="24"/>
        </w:rPr>
        <w:t xml:space="preserve"> </w:t>
      </w:r>
      <w:r>
        <w:rPr>
          <w:sz w:val="24"/>
        </w:rPr>
        <w:t>of</w:t>
      </w:r>
      <w:r>
        <w:rPr>
          <w:spacing w:val="-12"/>
          <w:sz w:val="24"/>
        </w:rPr>
        <w:t xml:space="preserve"> </w:t>
      </w:r>
      <w:r>
        <w:rPr>
          <w:sz w:val="24"/>
        </w:rPr>
        <w:t>Service/Agency</w:t>
      </w:r>
      <w:r>
        <w:rPr>
          <w:spacing w:val="-16"/>
          <w:sz w:val="24"/>
        </w:rPr>
        <w:t xml:space="preserve"> </w:t>
      </w:r>
      <w:r>
        <w:rPr>
          <w:sz w:val="24"/>
        </w:rPr>
        <w:t>interest</w:t>
      </w:r>
      <w:r>
        <w:rPr>
          <w:spacing w:val="-6"/>
          <w:sz w:val="24"/>
        </w:rPr>
        <w:t xml:space="preserve"> </w:t>
      </w:r>
      <w:r>
        <w:rPr>
          <w:sz w:val="24"/>
        </w:rPr>
        <w:t>on</w:t>
      </w:r>
      <w:r>
        <w:rPr>
          <w:spacing w:val="-9"/>
          <w:sz w:val="24"/>
        </w:rPr>
        <w:t xml:space="preserve"> </w:t>
      </w:r>
      <w:r>
        <w:rPr>
          <w:spacing w:val="-4"/>
          <w:sz w:val="24"/>
        </w:rPr>
        <w:t>items</w:t>
      </w:r>
      <w:r>
        <w:rPr>
          <w:spacing w:val="-8"/>
          <w:sz w:val="24"/>
        </w:rPr>
        <w:t xml:space="preserve"> </w:t>
      </w:r>
      <w:r>
        <w:rPr>
          <w:sz w:val="24"/>
        </w:rPr>
        <w:t>accepted</w:t>
      </w:r>
      <w:r>
        <w:rPr>
          <w:spacing w:val="-6"/>
          <w:sz w:val="24"/>
        </w:rPr>
        <w:t xml:space="preserve"> </w:t>
      </w:r>
      <w:r>
        <w:rPr>
          <w:sz w:val="24"/>
        </w:rPr>
        <w:t>for</w:t>
      </w:r>
      <w:r>
        <w:rPr>
          <w:spacing w:val="-7"/>
          <w:sz w:val="24"/>
        </w:rPr>
        <w:t xml:space="preserve"> </w:t>
      </w:r>
      <w:r>
        <w:rPr>
          <w:spacing w:val="-3"/>
          <w:sz w:val="24"/>
        </w:rPr>
        <w:t>management</w:t>
      </w:r>
      <w:r>
        <w:rPr>
          <w:sz w:val="24"/>
        </w:rPr>
        <w:t xml:space="preserve"> by</w:t>
      </w:r>
      <w:r>
        <w:rPr>
          <w:spacing w:val="-21"/>
          <w:sz w:val="24"/>
        </w:rPr>
        <w:t xml:space="preserve"> </w:t>
      </w:r>
      <w:r>
        <w:rPr>
          <w:sz w:val="24"/>
        </w:rPr>
        <w:t xml:space="preserve">a IMM. The chapter consists of individual sections for IMM use under the conditions cited therein (e.g., Provisioning </w:t>
      </w:r>
      <w:r>
        <w:rPr>
          <w:spacing w:val="-3"/>
          <w:sz w:val="24"/>
        </w:rPr>
        <w:t xml:space="preserve">and </w:t>
      </w:r>
      <w:r>
        <w:rPr>
          <w:sz w:val="24"/>
        </w:rPr>
        <w:t>Item Management</w:t>
      </w:r>
      <w:r>
        <w:rPr>
          <w:spacing w:val="-28"/>
          <w:sz w:val="24"/>
        </w:rPr>
        <w:t xml:space="preserve"> </w:t>
      </w:r>
      <w:r>
        <w:rPr>
          <w:spacing w:val="-3"/>
          <w:sz w:val="24"/>
        </w:rPr>
        <w:t>Coding).</w:t>
      </w:r>
    </w:p>
    <w:p w14:paraId="2D6ADDD6" w14:textId="77777777" w:rsidR="00151BAD" w:rsidRDefault="00AC1F28">
      <w:pPr>
        <w:pStyle w:val="ListParagraph"/>
        <w:numPr>
          <w:ilvl w:val="3"/>
          <w:numId w:val="7"/>
        </w:numPr>
        <w:tabs>
          <w:tab w:val="left" w:pos="820"/>
        </w:tabs>
        <w:spacing w:before="207" w:line="273" w:lineRule="auto"/>
        <w:ind w:right="711"/>
        <w:rPr>
          <w:sz w:val="24"/>
        </w:rPr>
      </w:pPr>
      <w:r>
        <w:rPr>
          <w:sz w:val="24"/>
        </w:rPr>
        <w:t xml:space="preserve">Registration of Activity Interest by Integrated Materiel Managers (IMMs) (chapter 13.4) </w:t>
      </w:r>
      <w:r>
        <w:rPr>
          <w:spacing w:val="-3"/>
          <w:sz w:val="24"/>
        </w:rPr>
        <w:t xml:space="preserve">contains </w:t>
      </w:r>
      <w:r>
        <w:rPr>
          <w:sz w:val="24"/>
        </w:rPr>
        <w:t xml:space="preserve">instructions for the registration of Military Service </w:t>
      </w:r>
      <w:r>
        <w:rPr>
          <w:spacing w:val="-3"/>
          <w:sz w:val="24"/>
        </w:rPr>
        <w:t xml:space="preserve">interest </w:t>
      </w:r>
      <w:r>
        <w:rPr>
          <w:sz w:val="24"/>
        </w:rPr>
        <w:t xml:space="preserve">on </w:t>
      </w:r>
      <w:r>
        <w:rPr>
          <w:spacing w:val="-5"/>
          <w:sz w:val="24"/>
        </w:rPr>
        <w:t xml:space="preserve">items </w:t>
      </w:r>
      <w:r>
        <w:rPr>
          <w:sz w:val="24"/>
        </w:rPr>
        <w:t>managed by Integrated Materiel Managers.</w:t>
      </w:r>
      <w:r>
        <w:rPr>
          <w:spacing w:val="-2"/>
          <w:sz w:val="24"/>
        </w:rPr>
        <w:t xml:space="preserve"> </w:t>
      </w:r>
      <w:r>
        <w:rPr>
          <w:sz w:val="24"/>
        </w:rPr>
        <w:t>The</w:t>
      </w:r>
      <w:r>
        <w:rPr>
          <w:spacing w:val="-8"/>
          <w:sz w:val="24"/>
        </w:rPr>
        <w:t xml:space="preserve"> </w:t>
      </w:r>
      <w:r>
        <w:rPr>
          <w:sz w:val="24"/>
        </w:rPr>
        <w:t>chapter</w:t>
      </w:r>
      <w:r>
        <w:rPr>
          <w:spacing w:val="-6"/>
          <w:sz w:val="24"/>
        </w:rPr>
        <w:t xml:space="preserve"> </w:t>
      </w:r>
      <w:r>
        <w:rPr>
          <w:sz w:val="24"/>
        </w:rPr>
        <w:t>consists</w:t>
      </w:r>
      <w:r>
        <w:rPr>
          <w:spacing w:val="-13"/>
          <w:sz w:val="24"/>
        </w:rPr>
        <w:t xml:space="preserve"> </w:t>
      </w:r>
      <w:r>
        <w:rPr>
          <w:sz w:val="24"/>
        </w:rPr>
        <w:t>of</w:t>
      </w:r>
      <w:r>
        <w:rPr>
          <w:spacing w:val="-10"/>
          <w:sz w:val="24"/>
        </w:rPr>
        <w:t xml:space="preserve"> </w:t>
      </w:r>
      <w:r>
        <w:rPr>
          <w:sz w:val="24"/>
        </w:rPr>
        <w:t>individual</w:t>
      </w:r>
      <w:r>
        <w:rPr>
          <w:spacing w:val="-10"/>
          <w:sz w:val="24"/>
        </w:rPr>
        <w:t xml:space="preserve"> </w:t>
      </w:r>
      <w:r>
        <w:rPr>
          <w:sz w:val="24"/>
        </w:rPr>
        <w:t>sections</w:t>
      </w:r>
      <w:r>
        <w:rPr>
          <w:spacing w:val="-5"/>
          <w:sz w:val="24"/>
        </w:rPr>
        <w:t xml:space="preserve"> </w:t>
      </w:r>
      <w:r>
        <w:rPr>
          <w:sz w:val="24"/>
        </w:rPr>
        <w:t>for</w:t>
      </w:r>
      <w:r>
        <w:rPr>
          <w:spacing w:val="-3"/>
          <w:sz w:val="24"/>
        </w:rPr>
        <w:t xml:space="preserve"> </w:t>
      </w:r>
      <w:r>
        <w:rPr>
          <w:sz w:val="24"/>
        </w:rPr>
        <w:t>IMM</w:t>
      </w:r>
      <w:r>
        <w:rPr>
          <w:spacing w:val="-9"/>
          <w:sz w:val="24"/>
        </w:rPr>
        <w:t xml:space="preserve"> </w:t>
      </w:r>
      <w:r>
        <w:rPr>
          <w:sz w:val="24"/>
        </w:rPr>
        <w:t>use</w:t>
      </w:r>
      <w:r>
        <w:rPr>
          <w:spacing w:val="-8"/>
          <w:sz w:val="24"/>
        </w:rPr>
        <w:t xml:space="preserve"> </w:t>
      </w:r>
      <w:r>
        <w:rPr>
          <w:sz w:val="24"/>
        </w:rPr>
        <w:t>under</w:t>
      </w:r>
      <w:r>
        <w:rPr>
          <w:spacing w:val="-10"/>
          <w:sz w:val="24"/>
        </w:rPr>
        <w:t xml:space="preserve"> </w:t>
      </w:r>
      <w:r>
        <w:rPr>
          <w:sz w:val="24"/>
        </w:rPr>
        <w:t>the</w:t>
      </w:r>
      <w:r>
        <w:rPr>
          <w:spacing w:val="-10"/>
          <w:sz w:val="24"/>
        </w:rPr>
        <w:t xml:space="preserve"> </w:t>
      </w:r>
      <w:r>
        <w:rPr>
          <w:sz w:val="24"/>
        </w:rPr>
        <w:t>conditions</w:t>
      </w:r>
      <w:r>
        <w:rPr>
          <w:spacing w:val="-9"/>
          <w:sz w:val="24"/>
        </w:rPr>
        <w:t xml:space="preserve"> </w:t>
      </w:r>
      <w:r>
        <w:rPr>
          <w:sz w:val="24"/>
        </w:rPr>
        <w:t>cited</w:t>
      </w:r>
      <w:r>
        <w:rPr>
          <w:spacing w:val="-11"/>
          <w:sz w:val="24"/>
        </w:rPr>
        <w:t xml:space="preserve"> </w:t>
      </w:r>
      <w:r>
        <w:rPr>
          <w:sz w:val="24"/>
        </w:rPr>
        <w:t>therein (e.g., recording user</w:t>
      </w:r>
      <w:r>
        <w:rPr>
          <w:spacing w:val="-18"/>
          <w:sz w:val="24"/>
        </w:rPr>
        <w:t xml:space="preserve"> </w:t>
      </w:r>
      <w:r>
        <w:rPr>
          <w:sz w:val="24"/>
        </w:rPr>
        <w:t>interest).</w:t>
      </w:r>
    </w:p>
    <w:p w14:paraId="77CD17CE" w14:textId="77777777" w:rsidR="00151BAD" w:rsidRDefault="00AC1F28">
      <w:pPr>
        <w:pStyle w:val="ListParagraph"/>
        <w:numPr>
          <w:ilvl w:val="3"/>
          <w:numId w:val="7"/>
        </w:numPr>
        <w:tabs>
          <w:tab w:val="left" w:pos="820"/>
        </w:tabs>
        <w:spacing w:before="206"/>
        <w:rPr>
          <w:sz w:val="24"/>
        </w:rPr>
      </w:pPr>
      <w:r>
        <w:rPr>
          <w:sz w:val="24"/>
        </w:rPr>
        <w:t xml:space="preserve">MOE Rule Development for NATO and Other </w:t>
      </w:r>
      <w:r>
        <w:rPr>
          <w:spacing w:val="-3"/>
          <w:sz w:val="24"/>
        </w:rPr>
        <w:t xml:space="preserve">Foreign Countries </w:t>
      </w:r>
      <w:r>
        <w:rPr>
          <w:sz w:val="24"/>
        </w:rPr>
        <w:t xml:space="preserve">(chapter 13.5) </w:t>
      </w:r>
      <w:r>
        <w:rPr>
          <w:spacing w:val="-3"/>
          <w:sz w:val="24"/>
        </w:rPr>
        <w:t>contains</w:t>
      </w:r>
      <w:r>
        <w:rPr>
          <w:spacing w:val="-23"/>
          <w:sz w:val="24"/>
        </w:rPr>
        <w:t xml:space="preserve"> </w:t>
      </w:r>
      <w:r>
        <w:rPr>
          <w:sz w:val="24"/>
        </w:rPr>
        <w:t>criteria</w:t>
      </w:r>
    </w:p>
    <w:p w14:paraId="20510100" w14:textId="77777777" w:rsidR="00151BAD" w:rsidRDefault="00AC1F28">
      <w:pPr>
        <w:pStyle w:val="BodyText"/>
        <w:spacing w:before="74" w:line="271" w:lineRule="auto"/>
        <w:ind w:left="819" w:right="1390"/>
      </w:pPr>
      <w:r>
        <w:rPr>
          <w:spacing w:val="-4"/>
        </w:rPr>
        <w:t>and</w:t>
      </w:r>
      <w:r>
        <w:rPr>
          <w:spacing w:val="-10"/>
        </w:rPr>
        <w:t xml:space="preserve"> </w:t>
      </w:r>
      <w:r>
        <w:t>examples</w:t>
      </w:r>
      <w:r>
        <w:rPr>
          <w:spacing w:val="-6"/>
        </w:rPr>
        <w:t xml:space="preserve"> </w:t>
      </w:r>
      <w:r>
        <w:t>for</w:t>
      </w:r>
      <w:r>
        <w:rPr>
          <w:spacing w:val="-10"/>
        </w:rPr>
        <w:t xml:space="preserve"> </w:t>
      </w:r>
      <w:r>
        <w:t>MOE</w:t>
      </w:r>
      <w:r>
        <w:rPr>
          <w:spacing w:val="-8"/>
        </w:rPr>
        <w:t xml:space="preserve"> </w:t>
      </w:r>
      <w:r>
        <w:t>Rule</w:t>
      </w:r>
      <w:r>
        <w:rPr>
          <w:spacing w:val="-11"/>
        </w:rPr>
        <w:t xml:space="preserve"> </w:t>
      </w:r>
      <w:r>
        <w:t>development</w:t>
      </w:r>
      <w:r>
        <w:rPr>
          <w:spacing w:val="-3"/>
        </w:rPr>
        <w:t xml:space="preserve"> </w:t>
      </w:r>
      <w:r>
        <w:t>in</w:t>
      </w:r>
      <w:r>
        <w:rPr>
          <w:spacing w:val="-14"/>
        </w:rPr>
        <w:t xml:space="preserve"> </w:t>
      </w:r>
      <w:r>
        <w:t>conjunction</w:t>
      </w:r>
      <w:r>
        <w:rPr>
          <w:spacing w:val="-12"/>
        </w:rPr>
        <w:t xml:space="preserve"> </w:t>
      </w:r>
      <w:r>
        <w:t>with</w:t>
      </w:r>
      <w:r>
        <w:rPr>
          <w:spacing w:val="-12"/>
        </w:rPr>
        <w:t xml:space="preserve"> </w:t>
      </w:r>
      <w:r>
        <w:t>Foreign</w:t>
      </w:r>
      <w:r>
        <w:rPr>
          <w:spacing w:val="-10"/>
        </w:rPr>
        <w:t xml:space="preserve"> </w:t>
      </w:r>
      <w:r>
        <w:t>Military</w:t>
      </w:r>
      <w:r>
        <w:rPr>
          <w:spacing w:val="-24"/>
        </w:rPr>
        <w:t xml:space="preserve"> </w:t>
      </w:r>
      <w:r>
        <w:t>Sales</w:t>
      </w:r>
      <w:r>
        <w:rPr>
          <w:spacing w:val="-8"/>
        </w:rPr>
        <w:t xml:space="preserve"> </w:t>
      </w:r>
      <w:r>
        <w:t xml:space="preserve">(FMS) </w:t>
      </w:r>
      <w:r>
        <w:rPr>
          <w:spacing w:val="-3"/>
        </w:rPr>
        <w:t>cases.</w:t>
      </w:r>
    </w:p>
    <w:p w14:paraId="5EA01C63" w14:textId="77777777" w:rsidR="00151BAD" w:rsidRDefault="00AC1F28">
      <w:pPr>
        <w:pStyle w:val="ListParagraph"/>
        <w:numPr>
          <w:ilvl w:val="3"/>
          <w:numId w:val="7"/>
        </w:numPr>
        <w:tabs>
          <w:tab w:val="left" w:pos="820"/>
        </w:tabs>
        <w:spacing w:before="209"/>
        <w:rPr>
          <w:sz w:val="24"/>
        </w:rPr>
      </w:pPr>
      <w:r>
        <w:rPr>
          <w:sz w:val="24"/>
        </w:rPr>
        <w:lastRenderedPageBreak/>
        <w:t>Major</w:t>
      </w:r>
      <w:r>
        <w:rPr>
          <w:spacing w:val="-5"/>
          <w:sz w:val="24"/>
        </w:rPr>
        <w:t xml:space="preserve"> </w:t>
      </w:r>
      <w:r>
        <w:rPr>
          <w:sz w:val="24"/>
        </w:rPr>
        <w:t>Organizational</w:t>
      </w:r>
      <w:r>
        <w:rPr>
          <w:spacing w:val="-13"/>
          <w:sz w:val="24"/>
        </w:rPr>
        <w:t xml:space="preserve"> </w:t>
      </w:r>
      <w:r>
        <w:rPr>
          <w:sz w:val="24"/>
        </w:rPr>
        <w:t>Entity</w:t>
      </w:r>
      <w:r>
        <w:rPr>
          <w:spacing w:val="-23"/>
          <w:sz w:val="24"/>
        </w:rPr>
        <w:t xml:space="preserve"> </w:t>
      </w:r>
      <w:r>
        <w:rPr>
          <w:sz w:val="24"/>
        </w:rPr>
        <w:t>(MOE)</w:t>
      </w:r>
      <w:r>
        <w:rPr>
          <w:spacing w:val="-9"/>
          <w:sz w:val="24"/>
        </w:rPr>
        <w:t xml:space="preserve"> </w:t>
      </w:r>
      <w:r>
        <w:rPr>
          <w:spacing w:val="-3"/>
          <w:sz w:val="24"/>
        </w:rPr>
        <w:t>Rules</w:t>
      </w:r>
      <w:r>
        <w:rPr>
          <w:spacing w:val="-11"/>
          <w:sz w:val="24"/>
        </w:rPr>
        <w:t xml:space="preserve"> </w:t>
      </w:r>
      <w:r>
        <w:rPr>
          <w:sz w:val="24"/>
        </w:rPr>
        <w:t>(chapter</w:t>
      </w:r>
      <w:r>
        <w:rPr>
          <w:spacing w:val="-7"/>
          <w:sz w:val="24"/>
        </w:rPr>
        <w:t xml:space="preserve"> </w:t>
      </w:r>
      <w:r>
        <w:rPr>
          <w:sz w:val="24"/>
        </w:rPr>
        <w:t>13.6):</w:t>
      </w:r>
    </w:p>
    <w:p w14:paraId="3F6DF56E" w14:textId="77777777" w:rsidR="00151BAD" w:rsidRDefault="00151BAD">
      <w:pPr>
        <w:pStyle w:val="BodyText"/>
        <w:spacing w:before="8"/>
        <w:rPr>
          <w:sz w:val="20"/>
        </w:rPr>
      </w:pPr>
    </w:p>
    <w:p w14:paraId="786D5346" w14:textId="77777777" w:rsidR="00151BAD" w:rsidRDefault="00AC1F28">
      <w:pPr>
        <w:pStyle w:val="ListParagraph"/>
        <w:numPr>
          <w:ilvl w:val="4"/>
          <w:numId w:val="7"/>
        </w:numPr>
        <w:tabs>
          <w:tab w:val="left" w:pos="1180"/>
        </w:tabs>
        <w:spacing w:line="276" w:lineRule="auto"/>
        <w:ind w:right="740"/>
        <w:rPr>
          <w:sz w:val="24"/>
        </w:rPr>
      </w:pPr>
      <w:r>
        <w:rPr>
          <w:noProof/>
          <w:lang w:bidi="ar-SA"/>
        </w:rPr>
        <mc:AlternateContent>
          <mc:Choice Requires="wps">
            <w:drawing>
              <wp:anchor distT="0" distB="0" distL="114300" distR="114300" simplePos="0" relativeHeight="251658752" behindDoc="1" locked="0" layoutInCell="1" allowOverlap="1" wp14:anchorId="694B9F32" wp14:editId="1527348E">
                <wp:simplePos x="0" y="0"/>
                <wp:positionH relativeFrom="page">
                  <wp:posOffset>6673850</wp:posOffset>
                </wp:positionH>
                <wp:positionV relativeFrom="paragraph">
                  <wp:posOffset>965200</wp:posOffset>
                </wp:positionV>
                <wp:extent cx="39370" cy="7620"/>
                <wp:effectExtent l="0" t="0" r="1905"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A9B3" id="Rectangle 9" o:spid="_x0000_s1026" style="position:absolute;margin-left:525.5pt;margin-top:76pt;width:3.1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" fillcolor="red" stroked="f">
                <w10:wrap anchorx="page"/>
              </v:rect>
            </w:pict>
          </mc:Fallback>
        </mc:AlternateContent>
      </w:r>
      <w:r>
        <w:rPr>
          <w:sz w:val="24"/>
        </w:rPr>
        <w:t xml:space="preserve">The MOE Rule Table, appendix 13-6-B, reflects management responsibilities within participating Military Services, Civil </w:t>
      </w:r>
      <w:r>
        <w:rPr>
          <w:spacing w:val="-4"/>
          <w:sz w:val="24"/>
        </w:rPr>
        <w:t xml:space="preserve">Agencies, </w:t>
      </w:r>
      <w:r>
        <w:rPr>
          <w:sz w:val="24"/>
        </w:rPr>
        <w:t xml:space="preserve">and NATO and other </w:t>
      </w:r>
      <w:r>
        <w:rPr>
          <w:spacing w:val="-3"/>
          <w:sz w:val="24"/>
        </w:rPr>
        <w:t xml:space="preserve">foreign </w:t>
      </w:r>
      <w:r>
        <w:rPr>
          <w:sz w:val="24"/>
        </w:rPr>
        <w:t xml:space="preserve">countries. The </w:t>
      </w:r>
      <w:r>
        <w:rPr>
          <w:spacing w:val="-3"/>
          <w:sz w:val="24"/>
        </w:rPr>
        <w:t xml:space="preserve">information included </w:t>
      </w:r>
      <w:r>
        <w:rPr>
          <w:sz w:val="24"/>
        </w:rPr>
        <w:t xml:space="preserve">in the MOE </w:t>
      </w:r>
      <w:r>
        <w:rPr>
          <w:spacing w:val="-3"/>
          <w:sz w:val="24"/>
        </w:rPr>
        <w:t xml:space="preserve">Rules is </w:t>
      </w:r>
      <w:r>
        <w:rPr>
          <w:sz w:val="24"/>
        </w:rPr>
        <w:t>a combination of Department of Defense (DoD) and Service/Agency cataloging/supply management assignments which are made on the basis of organizational responsibilities. Additional information is contained in volume 2, chapter 2.1 and volume 6, section 6.3.11. The MOE Rule Table is used</w:t>
      </w:r>
      <w:r>
        <w:rPr>
          <w:spacing w:val="-4"/>
          <w:sz w:val="24"/>
        </w:rPr>
        <w:t xml:space="preserve"> </w:t>
      </w:r>
      <w:r>
        <w:rPr>
          <w:sz w:val="24"/>
        </w:rPr>
        <w:t>to:</w:t>
      </w:r>
    </w:p>
    <w:p w14:paraId="1520AE3A" w14:textId="77777777" w:rsidR="00151BAD" w:rsidRDefault="00151BAD">
      <w:pPr>
        <w:pStyle w:val="BodyText"/>
        <w:spacing w:before="11"/>
        <w:rPr>
          <w:sz w:val="20"/>
        </w:rPr>
      </w:pPr>
    </w:p>
    <w:p w14:paraId="21C89C0C" w14:textId="77777777" w:rsidR="00151BAD" w:rsidRDefault="00AC1F28">
      <w:pPr>
        <w:pStyle w:val="ListParagraph"/>
        <w:numPr>
          <w:ilvl w:val="5"/>
          <w:numId w:val="7"/>
        </w:numPr>
        <w:tabs>
          <w:tab w:val="left" w:pos="1540"/>
        </w:tabs>
        <w:spacing w:line="276" w:lineRule="auto"/>
        <w:ind w:right="1407"/>
        <w:rPr>
          <w:sz w:val="24"/>
        </w:rPr>
      </w:pPr>
      <w:r>
        <w:rPr>
          <w:spacing w:val="-4"/>
          <w:sz w:val="24"/>
        </w:rPr>
        <w:t xml:space="preserve">Display, </w:t>
      </w:r>
      <w:r>
        <w:rPr>
          <w:sz w:val="24"/>
        </w:rPr>
        <w:t xml:space="preserve">in a tabular format, functional materiel </w:t>
      </w:r>
      <w:r>
        <w:rPr>
          <w:spacing w:val="-3"/>
          <w:sz w:val="24"/>
        </w:rPr>
        <w:t xml:space="preserve">management </w:t>
      </w:r>
      <w:r>
        <w:rPr>
          <w:sz w:val="24"/>
        </w:rPr>
        <w:t xml:space="preserve">assignments </w:t>
      </w:r>
      <w:r>
        <w:rPr>
          <w:spacing w:val="-3"/>
          <w:sz w:val="24"/>
        </w:rPr>
        <w:t xml:space="preserve">made </w:t>
      </w:r>
      <w:r>
        <w:rPr>
          <w:sz w:val="24"/>
        </w:rPr>
        <w:t xml:space="preserve">by Services/Agencies for computer and </w:t>
      </w:r>
      <w:r>
        <w:rPr>
          <w:spacing w:val="-3"/>
          <w:sz w:val="24"/>
        </w:rPr>
        <w:t xml:space="preserve">manual </w:t>
      </w:r>
      <w:r>
        <w:rPr>
          <w:sz w:val="24"/>
        </w:rPr>
        <w:t xml:space="preserve">applications. The data </w:t>
      </w:r>
      <w:r>
        <w:rPr>
          <w:spacing w:val="-3"/>
          <w:sz w:val="24"/>
        </w:rPr>
        <w:t xml:space="preserve">against </w:t>
      </w:r>
      <w:r>
        <w:rPr>
          <w:sz w:val="24"/>
        </w:rPr>
        <w:t>each</w:t>
      </w:r>
      <w:r>
        <w:rPr>
          <w:spacing w:val="-21"/>
          <w:sz w:val="24"/>
        </w:rPr>
        <w:t xml:space="preserve"> </w:t>
      </w:r>
      <w:r>
        <w:rPr>
          <w:sz w:val="24"/>
        </w:rPr>
        <w:t xml:space="preserve">MOE Rule </w:t>
      </w:r>
      <w:r>
        <w:rPr>
          <w:spacing w:val="-3"/>
          <w:sz w:val="24"/>
        </w:rPr>
        <w:t xml:space="preserve">Number </w:t>
      </w:r>
      <w:r>
        <w:rPr>
          <w:spacing w:val="-5"/>
          <w:sz w:val="24"/>
        </w:rPr>
        <w:t xml:space="preserve">is </w:t>
      </w:r>
      <w:r>
        <w:rPr>
          <w:sz w:val="24"/>
        </w:rPr>
        <w:t xml:space="preserve">consistent </w:t>
      </w:r>
      <w:r>
        <w:rPr>
          <w:spacing w:val="-4"/>
          <w:sz w:val="24"/>
        </w:rPr>
        <w:t xml:space="preserve">throughout </w:t>
      </w:r>
      <w:r>
        <w:rPr>
          <w:sz w:val="24"/>
        </w:rPr>
        <w:t xml:space="preserve">the DoD and Services/Agencies and may </w:t>
      </w:r>
      <w:r>
        <w:rPr>
          <w:spacing w:val="-3"/>
          <w:sz w:val="24"/>
        </w:rPr>
        <w:t xml:space="preserve">be </w:t>
      </w:r>
      <w:r>
        <w:rPr>
          <w:sz w:val="24"/>
        </w:rPr>
        <w:t>applied against many National Stock Numbers</w:t>
      </w:r>
      <w:r>
        <w:rPr>
          <w:spacing w:val="-46"/>
          <w:sz w:val="24"/>
        </w:rPr>
        <w:t xml:space="preserve"> </w:t>
      </w:r>
      <w:r>
        <w:rPr>
          <w:sz w:val="24"/>
        </w:rPr>
        <w:t>(NSNs).</w:t>
      </w:r>
    </w:p>
    <w:p w14:paraId="28173BF2" w14:textId="77777777" w:rsidR="00151BAD" w:rsidRDefault="00AC1F28">
      <w:pPr>
        <w:pStyle w:val="ListParagraph"/>
        <w:numPr>
          <w:ilvl w:val="5"/>
          <w:numId w:val="7"/>
        </w:numPr>
        <w:tabs>
          <w:tab w:val="left" w:pos="1540"/>
        </w:tabs>
        <w:spacing w:before="202"/>
        <w:rPr>
          <w:sz w:val="24"/>
        </w:rPr>
      </w:pPr>
      <w:r>
        <w:rPr>
          <w:sz w:val="24"/>
        </w:rPr>
        <w:t>Provide</w:t>
      </w:r>
      <w:r>
        <w:rPr>
          <w:spacing w:val="-14"/>
          <w:sz w:val="24"/>
        </w:rPr>
        <w:t xml:space="preserve"> </w:t>
      </w:r>
      <w:r>
        <w:rPr>
          <w:sz w:val="24"/>
        </w:rPr>
        <w:t>uniform</w:t>
      </w:r>
      <w:r>
        <w:rPr>
          <w:spacing w:val="-18"/>
          <w:sz w:val="24"/>
        </w:rPr>
        <w:t xml:space="preserve"> </w:t>
      </w:r>
      <w:r>
        <w:rPr>
          <w:sz w:val="24"/>
        </w:rPr>
        <w:t>criteria</w:t>
      </w:r>
      <w:r>
        <w:rPr>
          <w:spacing w:val="-12"/>
          <w:sz w:val="24"/>
        </w:rPr>
        <w:t xml:space="preserve"> </w:t>
      </w:r>
      <w:r>
        <w:rPr>
          <w:sz w:val="24"/>
        </w:rPr>
        <w:t>for</w:t>
      </w:r>
      <w:r>
        <w:rPr>
          <w:spacing w:val="-12"/>
          <w:sz w:val="24"/>
        </w:rPr>
        <w:t xml:space="preserve"> </w:t>
      </w:r>
      <w:r>
        <w:rPr>
          <w:sz w:val="24"/>
        </w:rPr>
        <w:t>validating</w:t>
      </w:r>
      <w:r>
        <w:rPr>
          <w:spacing w:val="-13"/>
          <w:sz w:val="24"/>
        </w:rPr>
        <w:t xml:space="preserve"> </w:t>
      </w:r>
      <w:r>
        <w:rPr>
          <w:sz w:val="24"/>
        </w:rPr>
        <w:t>materiel</w:t>
      </w:r>
      <w:r>
        <w:rPr>
          <w:spacing w:val="-15"/>
          <w:sz w:val="24"/>
        </w:rPr>
        <w:t xml:space="preserve"> </w:t>
      </w:r>
      <w:r>
        <w:rPr>
          <w:sz w:val="24"/>
        </w:rPr>
        <w:t>management</w:t>
      </w:r>
      <w:r>
        <w:rPr>
          <w:spacing w:val="-8"/>
          <w:sz w:val="24"/>
        </w:rPr>
        <w:t xml:space="preserve"> </w:t>
      </w:r>
      <w:r>
        <w:rPr>
          <w:sz w:val="24"/>
        </w:rPr>
        <w:t>assignments.</w:t>
      </w:r>
    </w:p>
    <w:p w14:paraId="1E63869D" w14:textId="77777777" w:rsidR="00151BAD" w:rsidRDefault="00151BAD">
      <w:pPr>
        <w:pStyle w:val="BodyText"/>
        <w:spacing w:before="2"/>
      </w:pPr>
    </w:p>
    <w:p w14:paraId="6B2FE463" w14:textId="77777777" w:rsidR="00151BAD" w:rsidRDefault="00AC1F28">
      <w:pPr>
        <w:pStyle w:val="ListParagraph"/>
        <w:numPr>
          <w:ilvl w:val="5"/>
          <w:numId w:val="7"/>
        </w:numPr>
        <w:tabs>
          <w:tab w:val="left" w:pos="1540"/>
        </w:tabs>
        <w:spacing w:line="276" w:lineRule="auto"/>
        <w:ind w:right="1097"/>
        <w:rPr>
          <w:sz w:val="24"/>
        </w:rPr>
      </w:pPr>
      <w:r>
        <w:rPr>
          <w:sz w:val="24"/>
        </w:rPr>
        <w:t>Reduce</w:t>
      </w:r>
      <w:r>
        <w:rPr>
          <w:spacing w:val="-10"/>
          <w:sz w:val="24"/>
        </w:rPr>
        <w:t xml:space="preserve"> </w:t>
      </w:r>
      <w:r>
        <w:rPr>
          <w:sz w:val="24"/>
        </w:rPr>
        <w:t>the</w:t>
      </w:r>
      <w:r>
        <w:rPr>
          <w:spacing w:val="-7"/>
          <w:sz w:val="24"/>
        </w:rPr>
        <w:t xml:space="preserve"> </w:t>
      </w:r>
      <w:r>
        <w:rPr>
          <w:sz w:val="24"/>
        </w:rPr>
        <w:t>frequency</w:t>
      </w:r>
      <w:r>
        <w:rPr>
          <w:spacing w:val="-23"/>
          <w:sz w:val="24"/>
        </w:rPr>
        <w:t xml:space="preserve"> </w:t>
      </w:r>
      <w:r>
        <w:rPr>
          <w:sz w:val="24"/>
        </w:rPr>
        <w:t>of</w:t>
      </w:r>
      <w:r>
        <w:rPr>
          <w:spacing w:val="-9"/>
          <w:sz w:val="24"/>
        </w:rPr>
        <w:t xml:space="preserve"> </w:t>
      </w:r>
      <w:r>
        <w:rPr>
          <w:sz w:val="24"/>
        </w:rPr>
        <w:t>change</w:t>
      </w:r>
      <w:r>
        <w:rPr>
          <w:spacing w:val="-10"/>
          <w:sz w:val="24"/>
        </w:rPr>
        <w:t xml:space="preserve"> </w:t>
      </w:r>
      <w:r>
        <w:rPr>
          <w:sz w:val="24"/>
        </w:rPr>
        <w:t>to</w:t>
      </w:r>
      <w:r>
        <w:rPr>
          <w:spacing w:val="-9"/>
          <w:sz w:val="24"/>
        </w:rPr>
        <w:t xml:space="preserve"> </w:t>
      </w:r>
      <w:r>
        <w:rPr>
          <w:sz w:val="24"/>
        </w:rPr>
        <w:t>the</w:t>
      </w:r>
      <w:r>
        <w:rPr>
          <w:spacing w:val="-7"/>
          <w:sz w:val="24"/>
        </w:rPr>
        <w:t xml:space="preserve"> </w:t>
      </w:r>
      <w:r>
        <w:rPr>
          <w:sz w:val="24"/>
        </w:rPr>
        <w:t>system</w:t>
      </w:r>
      <w:r>
        <w:rPr>
          <w:spacing w:val="-11"/>
          <w:sz w:val="24"/>
        </w:rPr>
        <w:t xml:space="preserve"> </w:t>
      </w:r>
      <w:r>
        <w:rPr>
          <w:sz w:val="24"/>
        </w:rPr>
        <w:t>when</w:t>
      </w:r>
      <w:r>
        <w:rPr>
          <w:spacing w:val="-9"/>
          <w:sz w:val="24"/>
        </w:rPr>
        <w:t xml:space="preserve"> </w:t>
      </w:r>
      <w:r>
        <w:rPr>
          <w:sz w:val="24"/>
        </w:rPr>
        <w:t>a</w:t>
      </w:r>
      <w:r>
        <w:rPr>
          <w:spacing w:val="-7"/>
          <w:sz w:val="24"/>
        </w:rPr>
        <w:t xml:space="preserve"> </w:t>
      </w:r>
      <w:r>
        <w:rPr>
          <w:sz w:val="24"/>
        </w:rPr>
        <w:t>change</w:t>
      </w:r>
      <w:r>
        <w:rPr>
          <w:spacing w:val="-2"/>
          <w:sz w:val="24"/>
        </w:rPr>
        <w:t xml:space="preserve"> </w:t>
      </w:r>
      <w:r>
        <w:rPr>
          <w:sz w:val="24"/>
        </w:rPr>
        <w:t>in</w:t>
      </w:r>
      <w:r>
        <w:rPr>
          <w:spacing w:val="-11"/>
          <w:sz w:val="24"/>
        </w:rPr>
        <w:t xml:space="preserve"> </w:t>
      </w:r>
      <w:r>
        <w:rPr>
          <w:sz w:val="24"/>
        </w:rPr>
        <w:t>functional</w:t>
      </w:r>
      <w:r>
        <w:rPr>
          <w:spacing w:val="-10"/>
          <w:sz w:val="24"/>
        </w:rPr>
        <w:t xml:space="preserve"> </w:t>
      </w:r>
      <w:r>
        <w:rPr>
          <w:sz w:val="24"/>
        </w:rPr>
        <w:t>assignments</w:t>
      </w:r>
      <w:r>
        <w:rPr>
          <w:spacing w:val="-6"/>
          <w:sz w:val="24"/>
        </w:rPr>
        <w:t xml:space="preserve"> </w:t>
      </w:r>
      <w:r>
        <w:rPr>
          <w:spacing w:val="-5"/>
          <w:sz w:val="24"/>
        </w:rPr>
        <w:t xml:space="preserve">is </w:t>
      </w:r>
      <w:r>
        <w:rPr>
          <w:spacing w:val="-3"/>
          <w:sz w:val="24"/>
        </w:rPr>
        <w:t xml:space="preserve">made. </w:t>
      </w:r>
      <w:r>
        <w:rPr>
          <w:sz w:val="24"/>
        </w:rPr>
        <w:t xml:space="preserve">This can be accomplished by revising the appropriate </w:t>
      </w:r>
      <w:r>
        <w:rPr>
          <w:spacing w:val="-3"/>
          <w:sz w:val="24"/>
        </w:rPr>
        <w:t xml:space="preserve">element </w:t>
      </w:r>
      <w:r>
        <w:rPr>
          <w:sz w:val="24"/>
        </w:rPr>
        <w:t xml:space="preserve">in the MOE Rule without </w:t>
      </w:r>
      <w:r>
        <w:rPr>
          <w:spacing w:val="-3"/>
          <w:sz w:val="24"/>
        </w:rPr>
        <w:t xml:space="preserve">changing </w:t>
      </w:r>
      <w:r>
        <w:rPr>
          <w:sz w:val="24"/>
        </w:rPr>
        <w:t xml:space="preserve">the MOE Rule Number and without </w:t>
      </w:r>
      <w:r>
        <w:rPr>
          <w:spacing w:val="-4"/>
          <w:sz w:val="24"/>
        </w:rPr>
        <w:t xml:space="preserve">generating </w:t>
      </w:r>
      <w:r>
        <w:rPr>
          <w:spacing w:val="-3"/>
          <w:sz w:val="24"/>
        </w:rPr>
        <w:t>mass</w:t>
      </w:r>
      <w:r>
        <w:rPr>
          <w:spacing w:val="-10"/>
          <w:sz w:val="24"/>
        </w:rPr>
        <w:t xml:space="preserve"> </w:t>
      </w:r>
      <w:r>
        <w:rPr>
          <w:sz w:val="24"/>
        </w:rPr>
        <w:t>output.</w:t>
      </w:r>
    </w:p>
    <w:p w14:paraId="2759A260" w14:textId="77777777" w:rsidR="00151BAD" w:rsidRDefault="00AC1F28">
      <w:pPr>
        <w:pStyle w:val="ListParagraph"/>
        <w:numPr>
          <w:ilvl w:val="5"/>
          <w:numId w:val="7"/>
        </w:numPr>
        <w:tabs>
          <w:tab w:val="left" w:pos="1540"/>
        </w:tabs>
        <w:spacing w:before="44" w:line="271" w:lineRule="auto"/>
        <w:ind w:right="350"/>
        <w:jc w:val="both"/>
        <w:rPr>
          <w:sz w:val="24"/>
        </w:rPr>
      </w:pPr>
      <w:r>
        <w:rPr>
          <w:sz w:val="24"/>
        </w:rPr>
        <w:t>Minimize</w:t>
      </w:r>
      <w:r>
        <w:rPr>
          <w:spacing w:val="-17"/>
          <w:sz w:val="24"/>
        </w:rPr>
        <w:t xml:space="preserve"> </w:t>
      </w:r>
      <w:r>
        <w:rPr>
          <w:sz w:val="24"/>
        </w:rPr>
        <w:t>the</w:t>
      </w:r>
      <w:r>
        <w:rPr>
          <w:spacing w:val="-17"/>
          <w:sz w:val="24"/>
        </w:rPr>
        <w:t xml:space="preserve"> </w:t>
      </w:r>
      <w:r>
        <w:rPr>
          <w:sz w:val="24"/>
        </w:rPr>
        <w:t>input</w:t>
      </w:r>
      <w:r>
        <w:rPr>
          <w:spacing w:val="-15"/>
          <w:sz w:val="24"/>
        </w:rPr>
        <w:t xml:space="preserve"> </w:t>
      </w:r>
      <w:r>
        <w:rPr>
          <w:sz w:val="24"/>
        </w:rPr>
        <w:t>of</w:t>
      </w:r>
      <w:r>
        <w:rPr>
          <w:spacing w:val="-14"/>
          <w:sz w:val="24"/>
        </w:rPr>
        <w:t xml:space="preserve"> </w:t>
      </w:r>
      <w:r>
        <w:rPr>
          <w:sz w:val="24"/>
        </w:rPr>
        <w:t>predetermined</w:t>
      </w:r>
      <w:r>
        <w:rPr>
          <w:spacing w:val="-16"/>
          <w:sz w:val="24"/>
        </w:rPr>
        <w:t xml:space="preserve"> </w:t>
      </w:r>
      <w:r>
        <w:rPr>
          <w:spacing w:val="-3"/>
          <w:sz w:val="24"/>
        </w:rPr>
        <w:t>information,</w:t>
      </w:r>
      <w:r>
        <w:rPr>
          <w:spacing w:val="-18"/>
          <w:sz w:val="24"/>
        </w:rPr>
        <w:t xml:space="preserve"> </w:t>
      </w:r>
      <w:r>
        <w:rPr>
          <w:sz w:val="24"/>
        </w:rPr>
        <w:t>since</w:t>
      </w:r>
      <w:r>
        <w:rPr>
          <w:spacing w:val="-17"/>
          <w:sz w:val="24"/>
        </w:rPr>
        <w:t xml:space="preserve"> </w:t>
      </w:r>
      <w:r>
        <w:rPr>
          <w:sz w:val="24"/>
        </w:rPr>
        <w:t>redundant</w:t>
      </w:r>
      <w:r>
        <w:rPr>
          <w:spacing w:val="-15"/>
          <w:sz w:val="24"/>
        </w:rPr>
        <w:t xml:space="preserve"> </w:t>
      </w:r>
      <w:r>
        <w:rPr>
          <w:sz w:val="24"/>
        </w:rPr>
        <w:t>data</w:t>
      </w:r>
      <w:r>
        <w:rPr>
          <w:spacing w:val="-14"/>
          <w:sz w:val="24"/>
        </w:rPr>
        <w:t xml:space="preserve"> </w:t>
      </w:r>
      <w:r>
        <w:rPr>
          <w:sz w:val="24"/>
        </w:rPr>
        <w:t>(applicable</w:t>
      </w:r>
      <w:r>
        <w:rPr>
          <w:spacing w:val="-17"/>
          <w:sz w:val="24"/>
        </w:rPr>
        <w:t xml:space="preserve"> </w:t>
      </w:r>
      <w:r>
        <w:rPr>
          <w:sz w:val="24"/>
        </w:rPr>
        <w:t>to</w:t>
      </w:r>
      <w:r>
        <w:rPr>
          <w:spacing w:val="-11"/>
          <w:sz w:val="24"/>
        </w:rPr>
        <w:t xml:space="preserve"> </w:t>
      </w:r>
      <w:r>
        <w:rPr>
          <w:sz w:val="24"/>
        </w:rPr>
        <w:t>many</w:t>
      </w:r>
      <w:r>
        <w:rPr>
          <w:spacing w:val="-21"/>
          <w:sz w:val="24"/>
        </w:rPr>
        <w:t xml:space="preserve"> </w:t>
      </w:r>
      <w:r>
        <w:rPr>
          <w:sz w:val="24"/>
        </w:rPr>
        <w:t xml:space="preserve">items) will be recorded against a single entry in the System Support Record (SSR) table and not </w:t>
      </w:r>
      <w:r>
        <w:rPr>
          <w:spacing w:val="-3"/>
          <w:sz w:val="24"/>
        </w:rPr>
        <w:t xml:space="preserve">against </w:t>
      </w:r>
      <w:r>
        <w:rPr>
          <w:sz w:val="24"/>
        </w:rPr>
        <w:t>the FLIS data</w:t>
      </w:r>
      <w:r>
        <w:rPr>
          <w:spacing w:val="-3"/>
          <w:sz w:val="24"/>
        </w:rPr>
        <w:t xml:space="preserve"> </w:t>
      </w:r>
      <w:r>
        <w:rPr>
          <w:spacing w:val="-4"/>
          <w:sz w:val="24"/>
        </w:rPr>
        <w:t>base.</w:t>
      </w:r>
    </w:p>
    <w:p w14:paraId="34B712D2" w14:textId="77777777" w:rsidR="00151BAD" w:rsidRDefault="00AC1F28">
      <w:pPr>
        <w:pStyle w:val="ListParagraph"/>
        <w:numPr>
          <w:ilvl w:val="5"/>
          <w:numId w:val="7"/>
        </w:numPr>
        <w:tabs>
          <w:tab w:val="left" w:pos="1540"/>
        </w:tabs>
        <w:spacing w:before="212"/>
        <w:rPr>
          <w:sz w:val="24"/>
        </w:rPr>
      </w:pPr>
      <w:r>
        <w:rPr>
          <w:spacing w:val="-3"/>
          <w:sz w:val="24"/>
        </w:rPr>
        <w:t xml:space="preserve">Provide </w:t>
      </w:r>
      <w:r>
        <w:rPr>
          <w:sz w:val="24"/>
        </w:rPr>
        <w:t xml:space="preserve">a flexible </w:t>
      </w:r>
      <w:r>
        <w:rPr>
          <w:spacing w:val="-3"/>
          <w:sz w:val="24"/>
        </w:rPr>
        <w:t xml:space="preserve">base </w:t>
      </w:r>
      <w:r>
        <w:rPr>
          <w:sz w:val="24"/>
        </w:rPr>
        <w:t xml:space="preserve">for accumulation of </w:t>
      </w:r>
      <w:r>
        <w:rPr>
          <w:spacing w:val="-3"/>
          <w:sz w:val="24"/>
        </w:rPr>
        <w:t>management</w:t>
      </w:r>
      <w:r>
        <w:rPr>
          <w:spacing w:val="-34"/>
          <w:sz w:val="24"/>
        </w:rPr>
        <w:t xml:space="preserve"> </w:t>
      </w:r>
      <w:r>
        <w:rPr>
          <w:sz w:val="24"/>
        </w:rPr>
        <w:t>statistics.</w:t>
      </w:r>
    </w:p>
    <w:p w14:paraId="6E59C2E0" w14:textId="77777777" w:rsidR="00151BAD" w:rsidRDefault="00151BAD">
      <w:pPr>
        <w:pStyle w:val="BodyText"/>
        <w:spacing w:before="10"/>
        <w:rPr>
          <w:sz w:val="20"/>
        </w:rPr>
      </w:pPr>
    </w:p>
    <w:p w14:paraId="0495FB3F" w14:textId="77777777" w:rsidR="00151BAD" w:rsidRDefault="00AC1F28">
      <w:pPr>
        <w:pStyle w:val="ListParagraph"/>
        <w:numPr>
          <w:ilvl w:val="4"/>
          <w:numId w:val="7"/>
        </w:numPr>
        <w:tabs>
          <w:tab w:val="left" w:pos="1180"/>
        </w:tabs>
        <w:rPr>
          <w:sz w:val="24"/>
        </w:rPr>
      </w:pPr>
      <w:r>
        <w:rPr>
          <w:sz w:val="24"/>
        </w:rPr>
        <w:t>MOE Rules will be established for existing and potential items of</w:t>
      </w:r>
      <w:r>
        <w:rPr>
          <w:spacing w:val="-49"/>
          <w:sz w:val="24"/>
        </w:rPr>
        <w:t xml:space="preserve"> </w:t>
      </w:r>
      <w:r>
        <w:rPr>
          <w:spacing w:val="-4"/>
          <w:sz w:val="24"/>
        </w:rPr>
        <w:t>supply.</w:t>
      </w:r>
    </w:p>
    <w:p w14:paraId="08D45AB6" w14:textId="77777777" w:rsidR="00151BAD" w:rsidRDefault="00151BAD">
      <w:pPr>
        <w:pStyle w:val="BodyText"/>
        <w:spacing w:before="6"/>
        <w:rPr>
          <w:sz w:val="27"/>
        </w:rPr>
      </w:pPr>
    </w:p>
    <w:p w14:paraId="55A89BC8" w14:textId="77777777" w:rsidR="00151BAD" w:rsidRDefault="00AC1F28">
      <w:pPr>
        <w:pStyle w:val="ListParagraph"/>
        <w:numPr>
          <w:ilvl w:val="4"/>
          <w:numId w:val="7"/>
        </w:numPr>
        <w:tabs>
          <w:tab w:val="left" w:pos="1180"/>
        </w:tabs>
        <w:spacing w:line="271" w:lineRule="auto"/>
        <w:ind w:right="493"/>
        <w:rPr>
          <w:sz w:val="24"/>
        </w:rPr>
      </w:pPr>
      <w:r>
        <w:rPr>
          <w:sz w:val="24"/>
        </w:rPr>
        <w:t>MOE</w:t>
      </w:r>
      <w:r>
        <w:rPr>
          <w:spacing w:val="-3"/>
          <w:sz w:val="24"/>
        </w:rPr>
        <w:t xml:space="preserve"> Rules</w:t>
      </w:r>
      <w:r>
        <w:rPr>
          <w:spacing w:val="-7"/>
          <w:sz w:val="24"/>
        </w:rPr>
        <w:t xml:space="preserve"> </w:t>
      </w:r>
      <w:r>
        <w:rPr>
          <w:sz w:val="24"/>
        </w:rPr>
        <w:t>for</w:t>
      </w:r>
      <w:r>
        <w:rPr>
          <w:spacing w:val="-3"/>
          <w:sz w:val="24"/>
        </w:rPr>
        <w:t xml:space="preserve"> </w:t>
      </w:r>
      <w:r>
        <w:rPr>
          <w:sz w:val="24"/>
        </w:rPr>
        <w:t>nuclear</w:t>
      </w:r>
      <w:r>
        <w:rPr>
          <w:spacing w:val="-3"/>
          <w:sz w:val="24"/>
        </w:rPr>
        <w:t xml:space="preserve"> </w:t>
      </w:r>
      <w:r>
        <w:rPr>
          <w:sz w:val="24"/>
        </w:rPr>
        <w:t>ordnance</w:t>
      </w:r>
      <w:r>
        <w:rPr>
          <w:spacing w:val="-3"/>
          <w:sz w:val="24"/>
        </w:rPr>
        <w:t xml:space="preserve"> </w:t>
      </w:r>
      <w:r>
        <w:rPr>
          <w:sz w:val="24"/>
        </w:rPr>
        <w:t>items</w:t>
      </w:r>
      <w:r>
        <w:rPr>
          <w:spacing w:val="-7"/>
          <w:sz w:val="24"/>
        </w:rPr>
        <w:t xml:space="preserve"> </w:t>
      </w:r>
      <w:r>
        <w:rPr>
          <w:sz w:val="24"/>
        </w:rPr>
        <w:t>will</w:t>
      </w:r>
      <w:r>
        <w:rPr>
          <w:spacing w:val="-3"/>
          <w:sz w:val="24"/>
        </w:rPr>
        <w:t xml:space="preserve"> </w:t>
      </w:r>
      <w:r>
        <w:rPr>
          <w:sz w:val="24"/>
        </w:rPr>
        <w:t>be</w:t>
      </w:r>
      <w:r>
        <w:rPr>
          <w:spacing w:val="-8"/>
          <w:sz w:val="24"/>
        </w:rPr>
        <w:t xml:space="preserve"> </w:t>
      </w:r>
      <w:r>
        <w:rPr>
          <w:sz w:val="24"/>
        </w:rPr>
        <w:t>processed</w:t>
      </w:r>
      <w:r>
        <w:rPr>
          <w:spacing w:val="-3"/>
          <w:sz w:val="24"/>
        </w:rPr>
        <w:t xml:space="preserve"> </w:t>
      </w:r>
      <w:r>
        <w:rPr>
          <w:sz w:val="24"/>
        </w:rPr>
        <w:t>and</w:t>
      </w:r>
      <w:r>
        <w:rPr>
          <w:spacing w:val="-1"/>
          <w:sz w:val="24"/>
        </w:rPr>
        <w:t xml:space="preserve"> </w:t>
      </w:r>
      <w:r>
        <w:rPr>
          <w:sz w:val="24"/>
        </w:rPr>
        <w:t>applied</w:t>
      </w:r>
      <w:r>
        <w:rPr>
          <w:spacing w:val="-3"/>
          <w:sz w:val="24"/>
        </w:rPr>
        <w:t xml:space="preserve"> </w:t>
      </w:r>
      <w:r>
        <w:rPr>
          <w:sz w:val="24"/>
        </w:rPr>
        <w:t>in</w:t>
      </w:r>
      <w:r>
        <w:rPr>
          <w:spacing w:val="-7"/>
          <w:sz w:val="24"/>
        </w:rPr>
        <w:t xml:space="preserve"> </w:t>
      </w:r>
      <w:r>
        <w:rPr>
          <w:sz w:val="24"/>
        </w:rPr>
        <w:t>accordance</w:t>
      </w:r>
      <w:r>
        <w:rPr>
          <w:spacing w:val="-2"/>
          <w:sz w:val="24"/>
        </w:rPr>
        <w:t xml:space="preserve"> </w:t>
      </w:r>
      <w:r>
        <w:rPr>
          <w:sz w:val="24"/>
        </w:rPr>
        <w:t>with</w:t>
      </w:r>
      <w:r>
        <w:rPr>
          <w:spacing w:val="-3"/>
          <w:sz w:val="24"/>
        </w:rPr>
        <w:t xml:space="preserve"> volume</w:t>
      </w:r>
      <w:r>
        <w:rPr>
          <w:spacing w:val="-8"/>
          <w:sz w:val="24"/>
        </w:rPr>
        <w:t xml:space="preserve"> </w:t>
      </w:r>
      <w:r>
        <w:rPr>
          <w:sz w:val="24"/>
        </w:rPr>
        <w:t>4, chapter</w:t>
      </w:r>
      <w:r>
        <w:rPr>
          <w:spacing w:val="-2"/>
          <w:sz w:val="24"/>
        </w:rPr>
        <w:t xml:space="preserve"> </w:t>
      </w:r>
      <w:r>
        <w:rPr>
          <w:sz w:val="24"/>
        </w:rPr>
        <w:t>4.12.</w:t>
      </w:r>
    </w:p>
    <w:p w14:paraId="406D332E" w14:textId="77777777" w:rsidR="00151BAD" w:rsidRDefault="00151BAD">
      <w:pPr>
        <w:pStyle w:val="BodyText"/>
        <w:spacing w:before="10"/>
        <w:rPr>
          <w:sz w:val="20"/>
        </w:rPr>
      </w:pPr>
    </w:p>
    <w:p w14:paraId="3851384A" w14:textId="77777777" w:rsidR="00151BAD" w:rsidRDefault="00AC1F28">
      <w:pPr>
        <w:pStyle w:val="ListParagraph"/>
        <w:numPr>
          <w:ilvl w:val="4"/>
          <w:numId w:val="7"/>
        </w:numPr>
        <w:tabs>
          <w:tab w:val="left" w:pos="1180"/>
        </w:tabs>
        <w:spacing w:before="1" w:line="278" w:lineRule="auto"/>
        <w:ind w:right="502"/>
        <w:rPr>
          <w:sz w:val="24"/>
        </w:rPr>
      </w:pPr>
      <w:r>
        <w:rPr>
          <w:sz w:val="24"/>
        </w:rPr>
        <w:t xml:space="preserve">The Activity to MOE </w:t>
      </w:r>
      <w:r>
        <w:rPr>
          <w:spacing w:val="-4"/>
          <w:sz w:val="24"/>
        </w:rPr>
        <w:t xml:space="preserve">Rule </w:t>
      </w:r>
      <w:r>
        <w:rPr>
          <w:sz w:val="24"/>
        </w:rPr>
        <w:t xml:space="preserve">Cross-Reference Table, appendix 13-6-C, lists MOE </w:t>
      </w:r>
      <w:r>
        <w:rPr>
          <w:spacing w:val="-3"/>
          <w:sz w:val="24"/>
        </w:rPr>
        <w:t xml:space="preserve">Rules </w:t>
      </w:r>
      <w:r>
        <w:rPr>
          <w:sz w:val="24"/>
        </w:rPr>
        <w:t xml:space="preserve">sequentially by activity code, </w:t>
      </w:r>
      <w:r>
        <w:rPr>
          <w:spacing w:val="-3"/>
          <w:sz w:val="24"/>
        </w:rPr>
        <w:t xml:space="preserve">PICA, SICA, </w:t>
      </w:r>
      <w:r>
        <w:rPr>
          <w:sz w:val="24"/>
        </w:rPr>
        <w:t>PICA Level of Authority, SICA Level of Authority, submitter, collaborator, and</w:t>
      </w:r>
      <w:r>
        <w:rPr>
          <w:spacing w:val="-4"/>
          <w:sz w:val="24"/>
        </w:rPr>
        <w:t xml:space="preserve"> </w:t>
      </w:r>
      <w:r>
        <w:rPr>
          <w:sz w:val="24"/>
        </w:rPr>
        <w:t>receiver.</w:t>
      </w:r>
    </w:p>
    <w:p w14:paraId="1EE93ACA" w14:textId="77777777" w:rsidR="00151BAD" w:rsidRDefault="00AC1F28">
      <w:pPr>
        <w:pStyle w:val="Heading2"/>
        <w:numPr>
          <w:ilvl w:val="2"/>
          <w:numId w:val="7"/>
        </w:numPr>
        <w:tabs>
          <w:tab w:val="left" w:pos="931"/>
        </w:tabs>
        <w:spacing w:before="213" w:line="296" w:lineRule="exact"/>
        <w:ind w:left="930" w:hanging="830"/>
        <w:jc w:val="left"/>
      </w:pPr>
      <w:bookmarkStart w:id="4" w:name="13.1.5_FLIS_Data_Base_File_Maintenance"/>
      <w:bookmarkEnd w:id="4"/>
      <w:r>
        <w:t>FLIS Data Base File</w:t>
      </w:r>
      <w:r>
        <w:rPr>
          <w:spacing w:val="-40"/>
        </w:rPr>
        <w:t xml:space="preserve"> </w:t>
      </w:r>
      <w:r>
        <w:t>Maintenance</w:t>
      </w:r>
    </w:p>
    <w:p w14:paraId="74810AEE" w14:textId="77777777" w:rsidR="00151BAD" w:rsidRDefault="00AC1F28">
      <w:pPr>
        <w:pStyle w:val="ListParagraph"/>
        <w:numPr>
          <w:ilvl w:val="3"/>
          <w:numId w:val="7"/>
        </w:numPr>
        <w:tabs>
          <w:tab w:val="left" w:pos="820"/>
        </w:tabs>
        <w:spacing w:line="273" w:lineRule="auto"/>
        <w:ind w:right="738"/>
        <w:rPr>
          <w:sz w:val="24"/>
        </w:rPr>
      </w:pPr>
      <w:r>
        <w:rPr>
          <w:sz w:val="24"/>
        </w:rPr>
        <w:t xml:space="preserve">MOE </w:t>
      </w:r>
      <w:r>
        <w:rPr>
          <w:spacing w:val="-3"/>
          <w:sz w:val="24"/>
        </w:rPr>
        <w:t xml:space="preserve">Rules </w:t>
      </w:r>
      <w:r>
        <w:rPr>
          <w:sz w:val="24"/>
        </w:rPr>
        <w:t xml:space="preserve">and related data codes denote managerial and operational responsibilities exercised by supply </w:t>
      </w:r>
      <w:r>
        <w:rPr>
          <w:spacing w:val="-4"/>
          <w:sz w:val="24"/>
        </w:rPr>
        <w:t xml:space="preserve">activities </w:t>
      </w:r>
      <w:r>
        <w:rPr>
          <w:sz w:val="24"/>
        </w:rPr>
        <w:t xml:space="preserve">and techniques of materiel </w:t>
      </w:r>
      <w:r>
        <w:rPr>
          <w:spacing w:val="-3"/>
          <w:sz w:val="24"/>
        </w:rPr>
        <w:t xml:space="preserve">management </w:t>
      </w:r>
      <w:r>
        <w:rPr>
          <w:sz w:val="24"/>
        </w:rPr>
        <w:t xml:space="preserve">employed by the activity having principal supply control responsibility. The date an approved MOE Rule and related data are recorded </w:t>
      </w:r>
      <w:r>
        <w:rPr>
          <w:spacing w:val="-3"/>
          <w:sz w:val="24"/>
        </w:rPr>
        <w:t xml:space="preserve">against </w:t>
      </w:r>
      <w:r>
        <w:rPr>
          <w:sz w:val="24"/>
        </w:rPr>
        <w:t>an NSN will be the reference point for development of management</w:t>
      </w:r>
      <w:r>
        <w:rPr>
          <w:spacing w:val="27"/>
          <w:sz w:val="24"/>
        </w:rPr>
        <w:t xml:space="preserve"> </w:t>
      </w:r>
      <w:r>
        <w:rPr>
          <w:spacing w:val="-7"/>
          <w:sz w:val="24"/>
        </w:rPr>
        <w:t>statistics.</w:t>
      </w:r>
    </w:p>
    <w:p w14:paraId="6894E992" w14:textId="2D8F2F12" w:rsidR="00151BAD" w:rsidRPr="00BE5DBD" w:rsidRDefault="00AC1F28" w:rsidP="0054375F">
      <w:pPr>
        <w:pStyle w:val="ListParagraph"/>
        <w:numPr>
          <w:ilvl w:val="3"/>
          <w:numId w:val="7"/>
        </w:numPr>
        <w:tabs>
          <w:tab w:val="left" w:pos="820"/>
        </w:tabs>
        <w:spacing w:before="205" w:line="271" w:lineRule="auto"/>
        <w:ind w:right="905"/>
        <w:rPr>
          <w:sz w:val="24"/>
        </w:rPr>
        <w:sectPr w:rsidR="00151BAD" w:rsidRPr="00BE5DBD">
          <w:pgSz w:w="12240" w:h="15840"/>
          <w:pgMar w:top="940" w:right="580" w:bottom="1060" w:left="500" w:header="0" w:footer="789" w:gutter="0"/>
          <w:cols w:space="720"/>
        </w:sectPr>
      </w:pPr>
      <w:r w:rsidRPr="00BE5DBD">
        <w:rPr>
          <w:sz w:val="24"/>
        </w:rPr>
        <w:t>MOE</w:t>
      </w:r>
      <w:r w:rsidRPr="00BE5DBD">
        <w:rPr>
          <w:spacing w:val="-2"/>
          <w:sz w:val="24"/>
        </w:rPr>
        <w:t xml:space="preserve"> </w:t>
      </w:r>
      <w:r w:rsidRPr="00BE5DBD">
        <w:rPr>
          <w:sz w:val="24"/>
        </w:rPr>
        <w:t>Rule</w:t>
      </w:r>
      <w:r w:rsidRPr="00BE5DBD">
        <w:rPr>
          <w:spacing w:val="-2"/>
          <w:sz w:val="24"/>
        </w:rPr>
        <w:t xml:space="preserve"> </w:t>
      </w:r>
      <w:r w:rsidRPr="00BE5DBD">
        <w:rPr>
          <w:sz w:val="24"/>
        </w:rPr>
        <w:t>and</w:t>
      </w:r>
      <w:r w:rsidRPr="00BE5DBD">
        <w:rPr>
          <w:spacing w:val="-1"/>
          <w:sz w:val="24"/>
        </w:rPr>
        <w:t xml:space="preserve"> </w:t>
      </w:r>
      <w:r w:rsidRPr="00BE5DBD">
        <w:rPr>
          <w:sz w:val="24"/>
        </w:rPr>
        <w:t>related</w:t>
      </w:r>
      <w:r w:rsidRPr="00BE5DBD">
        <w:rPr>
          <w:spacing w:val="-1"/>
          <w:sz w:val="24"/>
        </w:rPr>
        <w:t xml:space="preserve"> </w:t>
      </w:r>
      <w:r w:rsidRPr="00BE5DBD">
        <w:rPr>
          <w:spacing w:val="-4"/>
          <w:sz w:val="24"/>
        </w:rPr>
        <w:t>data</w:t>
      </w:r>
      <w:r w:rsidRPr="00BE5DBD">
        <w:rPr>
          <w:spacing w:val="-12"/>
          <w:sz w:val="24"/>
        </w:rPr>
        <w:t xml:space="preserve"> </w:t>
      </w:r>
      <w:r w:rsidRPr="00BE5DBD">
        <w:rPr>
          <w:spacing w:val="-7"/>
          <w:sz w:val="24"/>
        </w:rPr>
        <w:t>elements</w:t>
      </w:r>
      <w:r w:rsidRPr="00BE5DBD">
        <w:rPr>
          <w:spacing w:val="-13"/>
          <w:sz w:val="24"/>
        </w:rPr>
        <w:t xml:space="preserve"> </w:t>
      </w:r>
      <w:r w:rsidRPr="00BE5DBD">
        <w:rPr>
          <w:sz w:val="24"/>
        </w:rPr>
        <w:t>are</w:t>
      </w:r>
      <w:r w:rsidRPr="00BE5DBD">
        <w:rPr>
          <w:spacing w:val="-2"/>
          <w:sz w:val="24"/>
        </w:rPr>
        <w:t xml:space="preserve"> </w:t>
      </w:r>
      <w:r w:rsidRPr="00BE5DBD">
        <w:rPr>
          <w:sz w:val="24"/>
        </w:rPr>
        <w:t>input</w:t>
      </w:r>
      <w:r w:rsidRPr="00BE5DBD">
        <w:rPr>
          <w:spacing w:val="-1"/>
          <w:sz w:val="24"/>
        </w:rPr>
        <w:t xml:space="preserve"> </w:t>
      </w:r>
      <w:r w:rsidRPr="00BE5DBD">
        <w:rPr>
          <w:sz w:val="24"/>
        </w:rPr>
        <w:t>to</w:t>
      </w:r>
      <w:r w:rsidRPr="00BE5DBD">
        <w:rPr>
          <w:spacing w:val="-1"/>
          <w:sz w:val="24"/>
        </w:rPr>
        <w:t xml:space="preserve"> </w:t>
      </w:r>
      <w:r w:rsidRPr="00BE5DBD">
        <w:rPr>
          <w:sz w:val="24"/>
        </w:rPr>
        <w:t>the</w:t>
      </w:r>
      <w:r w:rsidRPr="00BE5DBD">
        <w:rPr>
          <w:spacing w:val="-2"/>
          <w:sz w:val="24"/>
        </w:rPr>
        <w:t xml:space="preserve"> </w:t>
      </w:r>
      <w:r w:rsidRPr="00BE5DBD">
        <w:rPr>
          <w:sz w:val="24"/>
        </w:rPr>
        <w:t>data</w:t>
      </w:r>
      <w:r w:rsidRPr="00BE5DBD">
        <w:rPr>
          <w:spacing w:val="-2"/>
          <w:sz w:val="24"/>
        </w:rPr>
        <w:t xml:space="preserve"> </w:t>
      </w:r>
      <w:r w:rsidRPr="00BE5DBD">
        <w:rPr>
          <w:sz w:val="24"/>
        </w:rPr>
        <w:t>base</w:t>
      </w:r>
      <w:r w:rsidRPr="00BE5DBD">
        <w:rPr>
          <w:spacing w:val="-2"/>
          <w:sz w:val="24"/>
        </w:rPr>
        <w:t xml:space="preserve"> </w:t>
      </w:r>
      <w:r w:rsidRPr="00BE5DBD">
        <w:rPr>
          <w:sz w:val="24"/>
        </w:rPr>
        <w:t>through</w:t>
      </w:r>
      <w:r w:rsidRPr="00BE5DBD">
        <w:rPr>
          <w:spacing w:val="-1"/>
          <w:sz w:val="24"/>
        </w:rPr>
        <w:t xml:space="preserve"> </w:t>
      </w:r>
      <w:r w:rsidRPr="00BE5DBD">
        <w:rPr>
          <w:spacing w:val="-3"/>
          <w:sz w:val="24"/>
        </w:rPr>
        <w:t>the</w:t>
      </w:r>
      <w:r w:rsidRPr="00BE5DBD">
        <w:rPr>
          <w:spacing w:val="-9"/>
          <w:sz w:val="24"/>
        </w:rPr>
        <w:t xml:space="preserve"> </w:t>
      </w:r>
      <w:r w:rsidRPr="00BE5DBD">
        <w:rPr>
          <w:spacing w:val="-4"/>
          <w:sz w:val="24"/>
        </w:rPr>
        <w:t>use</w:t>
      </w:r>
      <w:r w:rsidRPr="00BE5DBD">
        <w:rPr>
          <w:spacing w:val="-14"/>
          <w:sz w:val="24"/>
        </w:rPr>
        <w:t xml:space="preserve"> </w:t>
      </w:r>
      <w:r w:rsidRPr="00BE5DBD">
        <w:rPr>
          <w:sz w:val="24"/>
        </w:rPr>
        <w:t>of</w:t>
      </w:r>
      <w:r w:rsidRPr="00BE5DBD">
        <w:rPr>
          <w:spacing w:val="-12"/>
          <w:sz w:val="24"/>
        </w:rPr>
        <w:t xml:space="preserve"> </w:t>
      </w:r>
      <w:r w:rsidRPr="00BE5DBD">
        <w:rPr>
          <w:spacing w:val="-4"/>
          <w:sz w:val="24"/>
        </w:rPr>
        <w:t>the</w:t>
      </w:r>
      <w:r w:rsidRPr="00BE5DBD">
        <w:rPr>
          <w:spacing w:val="-14"/>
          <w:sz w:val="24"/>
        </w:rPr>
        <w:t xml:space="preserve"> </w:t>
      </w:r>
      <w:r w:rsidRPr="00BE5DBD">
        <w:rPr>
          <w:spacing w:val="-6"/>
          <w:sz w:val="24"/>
        </w:rPr>
        <w:t>following</w:t>
      </w:r>
      <w:r w:rsidRPr="00BE5DBD">
        <w:rPr>
          <w:spacing w:val="-16"/>
          <w:sz w:val="24"/>
        </w:rPr>
        <w:t xml:space="preserve"> </w:t>
      </w:r>
      <w:r w:rsidRPr="00BE5DBD">
        <w:rPr>
          <w:spacing w:val="-4"/>
          <w:sz w:val="24"/>
        </w:rPr>
        <w:t xml:space="preserve">three </w:t>
      </w:r>
      <w:r w:rsidRPr="00BE5DBD">
        <w:rPr>
          <w:spacing w:val="-5"/>
          <w:sz w:val="24"/>
        </w:rPr>
        <w:t>segments:</w:t>
      </w:r>
    </w:p>
    <w:p w14:paraId="33D181F9" w14:textId="77777777" w:rsidR="00151BAD" w:rsidRDefault="00AC1F28">
      <w:pPr>
        <w:pStyle w:val="ListParagraph"/>
        <w:numPr>
          <w:ilvl w:val="4"/>
          <w:numId w:val="7"/>
        </w:numPr>
        <w:tabs>
          <w:tab w:val="left" w:pos="1180"/>
        </w:tabs>
        <w:spacing w:before="76" w:line="273" w:lineRule="auto"/>
        <w:ind w:right="1943"/>
        <w:rPr>
          <w:sz w:val="24"/>
        </w:rPr>
      </w:pPr>
      <w:r>
        <w:rPr>
          <w:sz w:val="24"/>
        </w:rPr>
        <w:lastRenderedPageBreak/>
        <w:t xml:space="preserve">Segment </w:t>
      </w:r>
      <w:r>
        <w:rPr>
          <w:spacing w:val="-3"/>
          <w:sz w:val="24"/>
        </w:rPr>
        <w:t>B,</w:t>
      </w:r>
      <w:r>
        <w:rPr>
          <w:spacing w:val="-9"/>
          <w:sz w:val="24"/>
        </w:rPr>
        <w:t xml:space="preserve"> </w:t>
      </w:r>
      <w:r>
        <w:rPr>
          <w:sz w:val="24"/>
        </w:rPr>
        <w:t>which</w:t>
      </w:r>
      <w:r>
        <w:rPr>
          <w:spacing w:val="-9"/>
          <w:sz w:val="24"/>
        </w:rPr>
        <w:t xml:space="preserve"> </w:t>
      </w:r>
      <w:r>
        <w:rPr>
          <w:sz w:val="24"/>
        </w:rPr>
        <w:t>consists</w:t>
      </w:r>
      <w:r>
        <w:rPr>
          <w:spacing w:val="-6"/>
          <w:sz w:val="24"/>
        </w:rPr>
        <w:t xml:space="preserve"> </w:t>
      </w:r>
      <w:r>
        <w:rPr>
          <w:sz w:val="24"/>
        </w:rPr>
        <w:t>of</w:t>
      </w:r>
      <w:r>
        <w:rPr>
          <w:spacing w:val="-17"/>
          <w:sz w:val="24"/>
        </w:rPr>
        <w:t xml:space="preserve"> </w:t>
      </w:r>
      <w:r>
        <w:rPr>
          <w:sz w:val="24"/>
        </w:rPr>
        <w:t>the</w:t>
      </w:r>
      <w:r>
        <w:rPr>
          <w:spacing w:val="-7"/>
          <w:sz w:val="24"/>
        </w:rPr>
        <w:t xml:space="preserve"> </w:t>
      </w:r>
      <w:r>
        <w:rPr>
          <w:sz w:val="24"/>
        </w:rPr>
        <w:t>elements</w:t>
      </w:r>
      <w:r>
        <w:rPr>
          <w:spacing w:val="-11"/>
          <w:sz w:val="24"/>
        </w:rPr>
        <w:t xml:space="preserve"> </w:t>
      </w:r>
      <w:r>
        <w:rPr>
          <w:sz w:val="24"/>
        </w:rPr>
        <w:t>of</w:t>
      </w:r>
      <w:r>
        <w:rPr>
          <w:spacing w:val="-14"/>
          <w:sz w:val="24"/>
        </w:rPr>
        <w:t xml:space="preserve"> </w:t>
      </w:r>
      <w:r>
        <w:rPr>
          <w:sz w:val="24"/>
        </w:rPr>
        <w:t>data</w:t>
      </w:r>
      <w:r>
        <w:rPr>
          <w:spacing w:val="-10"/>
          <w:sz w:val="24"/>
        </w:rPr>
        <w:t xml:space="preserve"> </w:t>
      </w:r>
      <w:r>
        <w:rPr>
          <w:sz w:val="24"/>
        </w:rPr>
        <w:t>necessary</w:t>
      </w:r>
      <w:r>
        <w:rPr>
          <w:spacing w:val="-23"/>
          <w:sz w:val="24"/>
        </w:rPr>
        <w:t xml:space="preserve"> </w:t>
      </w:r>
      <w:r>
        <w:rPr>
          <w:sz w:val="24"/>
        </w:rPr>
        <w:t>to</w:t>
      </w:r>
      <w:r>
        <w:rPr>
          <w:spacing w:val="-4"/>
          <w:sz w:val="24"/>
        </w:rPr>
        <w:t xml:space="preserve"> </w:t>
      </w:r>
      <w:r>
        <w:rPr>
          <w:sz w:val="24"/>
        </w:rPr>
        <w:t>portray</w:t>
      </w:r>
      <w:r>
        <w:rPr>
          <w:spacing w:val="-21"/>
          <w:sz w:val="24"/>
        </w:rPr>
        <w:t xml:space="preserve"> </w:t>
      </w:r>
      <w:r>
        <w:rPr>
          <w:sz w:val="24"/>
        </w:rPr>
        <w:t>an</w:t>
      </w:r>
      <w:r>
        <w:rPr>
          <w:spacing w:val="-4"/>
          <w:sz w:val="24"/>
        </w:rPr>
        <w:t xml:space="preserve"> </w:t>
      </w:r>
      <w:r>
        <w:rPr>
          <w:sz w:val="24"/>
        </w:rPr>
        <w:t xml:space="preserve">individual Service/Agency management profile in relation to a </w:t>
      </w:r>
      <w:r>
        <w:rPr>
          <w:spacing w:val="-3"/>
          <w:sz w:val="24"/>
        </w:rPr>
        <w:t>specific</w:t>
      </w:r>
      <w:r>
        <w:rPr>
          <w:spacing w:val="-13"/>
          <w:sz w:val="24"/>
        </w:rPr>
        <w:t xml:space="preserve"> </w:t>
      </w:r>
      <w:r>
        <w:rPr>
          <w:sz w:val="24"/>
        </w:rPr>
        <w:t>itemidentification.</w:t>
      </w:r>
    </w:p>
    <w:p w14:paraId="0773F192" w14:textId="77777777" w:rsidR="00151BAD" w:rsidRDefault="00AC1F28">
      <w:pPr>
        <w:pStyle w:val="ListParagraph"/>
        <w:numPr>
          <w:ilvl w:val="4"/>
          <w:numId w:val="7"/>
        </w:numPr>
        <w:tabs>
          <w:tab w:val="left" w:pos="1180"/>
        </w:tabs>
        <w:spacing w:before="209" w:line="273" w:lineRule="auto"/>
        <w:ind w:right="702"/>
        <w:rPr>
          <w:sz w:val="24"/>
        </w:rPr>
      </w:pPr>
      <w:r>
        <w:rPr>
          <w:sz w:val="24"/>
        </w:rPr>
        <w:t xml:space="preserve">Segment R, which is used when adding, </w:t>
      </w:r>
      <w:r>
        <w:rPr>
          <w:spacing w:val="-4"/>
          <w:sz w:val="24"/>
        </w:rPr>
        <w:t xml:space="preserve">changing, </w:t>
      </w:r>
      <w:r>
        <w:rPr>
          <w:sz w:val="24"/>
        </w:rPr>
        <w:t xml:space="preserve">or </w:t>
      </w:r>
      <w:r>
        <w:rPr>
          <w:spacing w:val="-3"/>
          <w:sz w:val="24"/>
        </w:rPr>
        <w:t xml:space="preserve">deleting </w:t>
      </w:r>
      <w:r>
        <w:rPr>
          <w:sz w:val="24"/>
        </w:rPr>
        <w:t xml:space="preserve">single data elements or a combination of data elements. The permissible data elements are reflected with the </w:t>
      </w:r>
      <w:r>
        <w:rPr>
          <w:spacing w:val="-4"/>
          <w:sz w:val="24"/>
        </w:rPr>
        <w:t>input</w:t>
      </w:r>
      <w:r>
        <w:rPr>
          <w:spacing w:val="-31"/>
          <w:sz w:val="24"/>
        </w:rPr>
        <w:t xml:space="preserve"> </w:t>
      </w:r>
      <w:r>
        <w:rPr>
          <w:sz w:val="24"/>
        </w:rPr>
        <w:t xml:space="preserve">formats for </w:t>
      </w:r>
      <w:r>
        <w:rPr>
          <w:spacing w:val="-3"/>
          <w:sz w:val="24"/>
        </w:rPr>
        <w:t xml:space="preserve">Document </w:t>
      </w:r>
      <w:r>
        <w:rPr>
          <w:sz w:val="24"/>
        </w:rPr>
        <w:t xml:space="preserve">Identifier Codes (DICs) </w:t>
      </w:r>
      <w:r>
        <w:rPr>
          <w:spacing w:val="-3"/>
          <w:sz w:val="24"/>
        </w:rPr>
        <w:t xml:space="preserve">using </w:t>
      </w:r>
      <w:r>
        <w:rPr>
          <w:sz w:val="24"/>
        </w:rPr>
        <w:t>this</w:t>
      </w:r>
      <w:r>
        <w:rPr>
          <w:spacing w:val="-21"/>
          <w:sz w:val="24"/>
        </w:rPr>
        <w:t xml:space="preserve"> </w:t>
      </w:r>
      <w:r>
        <w:rPr>
          <w:sz w:val="24"/>
        </w:rPr>
        <w:t>segment.</w:t>
      </w:r>
    </w:p>
    <w:p w14:paraId="060725CA" w14:textId="77777777" w:rsidR="00151BAD" w:rsidRDefault="00AC1F28">
      <w:pPr>
        <w:pStyle w:val="ListParagraph"/>
        <w:numPr>
          <w:ilvl w:val="4"/>
          <w:numId w:val="7"/>
        </w:numPr>
        <w:tabs>
          <w:tab w:val="left" w:pos="1180"/>
        </w:tabs>
        <w:spacing w:before="203"/>
        <w:rPr>
          <w:sz w:val="24"/>
        </w:rPr>
      </w:pPr>
      <w:r>
        <w:rPr>
          <w:sz w:val="24"/>
        </w:rPr>
        <w:t>Segment</w:t>
      </w:r>
      <w:r>
        <w:rPr>
          <w:spacing w:val="-1"/>
          <w:sz w:val="24"/>
        </w:rPr>
        <w:t xml:space="preserve"> </w:t>
      </w:r>
      <w:r>
        <w:rPr>
          <w:sz w:val="24"/>
        </w:rPr>
        <w:t>T,</w:t>
      </w:r>
      <w:r>
        <w:rPr>
          <w:spacing w:val="-4"/>
          <w:sz w:val="24"/>
        </w:rPr>
        <w:t xml:space="preserve"> </w:t>
      </w:r>
      <w:r>
        <w:rPr>
          <w:sz w:val="24"/>
        </w:rPr>
        <w:t>which</w:t>
      </w:r>
      <w:r>
        <w:rPr>
          <w:spacing w:val="-4"/>
          <w:sz w:val="24"/>
        </w:rPr>
        <w:t xml:space="preserve"> </w:t>
      </w:r>
      <w:r>
        <w:rPr>
          <w:spacing w:val="-3"/>
          <w:sz w:val="24"/>
        </w:rPr>
        <w:t>is</w:t>
      </w:r>
      <w:r>
        <w:rPr>
          <w:spacing w:val="-11"/>
          <w:sz w:val="24"/>
        </w:rPr>
        <w:t xml:space="preserve"> </w:t>
      </w:r>
      <w:r>
        <w:rPr>
          <w:sz w:val="24"/>
        </w:rPr>
        <w:t>used</w:t>
      </w:r>
      <w:r>
        <w:rPr>
          <w:spacing w:val="-4"/>
          <w:sz w:val="24"/>
        </w:rPr>
        <w:t xml:space="preserve"> </w:t>
      </w:r>
      <w:r>
        <w:rPr>
          <w:sz w:val="24"/>
        </w:rPr>
        <w:t>to</w:t>
      </w:r>
      <w:r>
        <w:rPr>
          <w:spacing w:val="-4"/>
          <w:sz w:val="24"/>
        </w:rPr>
        <w:t xml:space="preserve"> </w:t>
      </w:r>
      <w:r>
        <w:rPr>
          <w:sz w:val="24"/>
        </w:rPr>
        <w:t>delete</w:t>
      </w:r>
      <w:r>
        <w:rPr>
          <w:spacing w:val="-7"/>
          <w:sz w:val="24"/>
        </w:rPr>
        <w:t xml:space="preserve"> </w:t>
      </w:r>
      <w:r>
        <w:rPr>
          <w:sz w:val="24"/>
        </w:rPr>
        <w:t>an</w:t>
      </w:r>
      <w:r>
        <w:rPr>
          <w:spacing w:val="-9"/>
          <w:sz w:val="24"/>
        </w:rPr>
        <w:t xml:space="preserve"> </w:t>
      </w:r>
      <w:r>
        <w:rPr>
          <w:sz w:val="24"/>
        </w:rPr>
        <w:t>entire</w:t>
      </w:r>
      <w:r>
        <w:rPr>
          <w:spacing w:val="-12"/>
          <w:sz w:val="24"/>
        </w:rPr>
        <w:t xml:space="preserve"> </w:t>
      </w:r>
      <w:r>
        <w:rPr>
          <w:sz w:val="24"/>
        </w:rPr>
        <w:t>MOE</w:t>
      </w:r>
      <w:r>
        <w:rPr>
          <w:spacing w:val="-2"/>
          <w:sz w:val="24"/>
        </w:rPr>
        <w:t xml:space="preserve"> </w:t>
      </w:r>
      <w:r>
        <w:rPr>
          <w:sz w:val="24"/>
        </w:rPr>
        <w:t>Rule</w:t>
      </w:r>
      <w:r>
        <w:rPr>
          <w:spacing w:val="-7"/>
          <w:sz w:val="24"/>
        </w:rPr>
        <w:t xml:space="preserve"> </w:t>
      </w:r>
      <w:r>
        <w:rPr>
          <w:sz w:val="24"/>
        </w:rPr>
        <w:t>and</w:t>
      </w:r>
      <w:r>
        <w:rPr>
          <w:spacing w:val="-1"/>
          <w:sz w:val="24"/>
        </w:rPr>
        <w:t xml:space="preserve"> </w:t>
      </w:r>
      <w:r>
        <w:rPr>
          <w:sz w:val="24"/>
        </w:rPr>
        <w:t>its</w:t>
      </w:r>
      <w:r>
        <w:rPr>
          <w:spacing w:val="-6"/>
          <w:sz w:val="24"/>
        </w:rPr>
        <w:t xml:space="preserve"> </w:t>
      </w:r>
      <w:r>
        <w:rPr>
          <w:sz w:val="24"/>
        </w:rPr>
        <w:t>related</w:t>
      </w:r>
      <w:r>
        <w:rPr>
          <w:spacing w:val="-4"/>
          <w:sz w:val="24"/>
        </w:rPr>
        <w:t xml:space="preserve"> </w:t>
      </w:r>
      <w:r>
        <w:rPr>
          <w:spacing w:val="-3"/>
          <w:sz w:val="24"/>
        </w:rPr>
        <w:t xml:space="preserve">segment </w:t>
      </w:r>
      <w:r>
        <w:rPr>
          <w:sz w:val="24"/>
        </w:rPr>
        <w:t>B</w:t>
      </w:r>
      <w:r>
        <w:rPr>
          <w:spacing w:val="-8"/>
          <w:sz w:val="24"/>
        </w:rPr>
        <w:t xml:space="preserve"> </w:t>
      </w:r>
      <w:r>
        <w:rPr>
          <w:sz w:val="24"/>
        </w:rPr>
        <w:t>data</w:t>
      </w:r>
      <w:r>
        <w:rPr>
          <w:spacing w:val="-5"/>
          <w:sz w:val="24"/>
        </w:rPr>
        <w:t xml:space="preserve"> </w:t>
      </w:r>
      <w:r>
        <w:rPr>
          <w:sz w:val="24"/>
        </w:rPr>
        <w:t>elements.</w:t>
      </w:r>
    </w:p>
    <w:p w14:paraId="5B416F41" w14:textId="77777777" w:rsidR="00151BAD" w:rsidRDefault="00151BAD">
      <w:pPr>
        <w:pStyle w:val="BodyText"/>
        <w:spacing w:before="10"/>
        <w:rPr>
          <w:sz w:val="20"/>
        </w:rPr>
      </w:pPr>
    </w:p>
    <w:p w14:paraId="7855E547" w14:textId="77777777" w:rsidR="00151BAD" w:rsidRDefault="00AC1F28">
      <w:pPr>
        <w:pStyle w:val="ListParagraph"/>
        <w:numPr>
          <w:ilvl w:val="3"/>
          <w:numId w:val="7"/>
        </w:numPr>
        <w:tabs>
          <w:tab w:val="left" w:pos="820"/>
        </w:tabs>
        <w:spacing w:line="276" w:lineRule="auto"/>
        <w:ind w:right="927"/>
        <w:rPr>
          <w:sz w:val="24"/>
        </w:rPr>
      </w:pPr>
      <w:r>
        <w:rPr>
          <w:sz w:val="24"/>
        </w:rPr>
        <w:t>The</w:t>
      </w:r>
      <w:r>
        <w:rPr>
          <w:spacing w:val="-11"/>
          <w:sz w:val="24"/>
        </w:rPr>
        <w:t xml:space="preserve"> </w:t>
      </w:r>
      <w:r>
        <w:rPr>
          <w:sz w:val="24"/>
        </w:rPr>
        <w:t>related</w:t>
      </w:r>
      <w:r>
        <w:rPr>
          <w:spacing w:val="-7"/>
          <w:sz w:val="24"/>
        </w:rPr>
        <w:t xml:space="preserve"> </w:t>
      </w:r>
      <w:r>
        <w:rPr>
          <w:sz w:val="24"/>
        </w:rPr>
        <w:t>data</w:t>
      </w:r>
      <w:r>
        <w:rPr>
          <w:spacing w:val="-11"/>
          <w:sz w:val="24"/>
        </w:rPr>
        <w:t xml:space="preserve"> </w:t>
      </w:r>
      <w:r>
        <w:rPr>
          <w:sz w:val="24"/>
        </w:rPr>
        <w:t>elements,</w:t>
      </w:r>
      <w:r>
        <w:rPr>
          <w:spacing w:val="-5"/>
          <w:sz w:val="24"/>
        </w:rPr>
        <w:t xml:space="preserve"> </w:t>
      </w:r>
      <w:r>
        <w:rPr>
          <w:spacing w:val="-3"/>
          <w:sz w:val="24"/>
        </w:rPr>
        <w:t>excluding</w:t>
      </w:r>
      <w:r>
        <w:rPr>
          <w:spacing w:val="-16"/>
          <w:sz w:val="24"/>
        </w:rPr>
        <w:t xml:space="preserve"> </w:t>
      </w:r>
      <w:r>
        <w:rPr>
          <w:sz w:val="24"/>
        </w:rPr>
        <w:t>supplementary</w:t>
      </w:r>
      <w:r>
        <w:rPr>
          <w:spacing w:val="-23"/>
          <w:sz w:val="24"/>
        </w:rPr>
        <w:t xml:space="preserve"> </w:t>
      </w:r>
      <w:r>
        <w:rPr>
          <w:sz w:val="24"/>
        </w:rPr>
        <w:t>type</w:t>
      </w:r>
      <w:r>
        <w:rPr>
          <w:spacing w:val="-8"/>
          <w:sz w:val="24"/>
        </w:rPr>
        <w:t xml:space="preserve"> </w:t>
      </w:r>
      <w:r>
        <w:rPr>
          <w:sz w:val="24"/>
        </w:rPr>
        <w:t>activity</w:t>
      </w:r>
      <w:r>
        <w:rPr>
          <w:spacing w:val="-18"/>
          <w:sz w:val="24"/>
        </w:rPr>
        <w:t xml:space="preserve"> </w:t>
      </w:r>
      <w:r>
        <w:rPr>
          <w:sz w:val="24"/>
        </w:rPr>
        <w:t>registrations,</w:t>
      </w:r>
      <w:r>
        <w:rPr>
          <w:spacing w:val="-5"/>
          <w:sz w:val="24"/>
        </w:rPr>
        <w:t xml:space="preserve"> </w:t>
      </w:r>
      <w:r>
        <w:rPr>
          <w:sz w:val="24"/>
        </w:rPr>
        <w:t>are</w:t>
      </w:r>
      <w:r>
        <w:rPr>
          <w:spacing w:val="-12"/>
          <w:sz w:val="24"/>
        </w:rPr>
        <w:t xml:space="preserve"> </w:t>
      </w:r>
      <w:r>
        <w:rPr>
          <w:sz w:val="24"/>
        </w:rPr>
        <w:t>added,</w:t>
      </w:r>
      <w:r>
        <w:rPr>
          <w:spacing w:val="-2"/>
          <w:sz w:val="24"/>
        </w:rPr>
        <w:t xml:space="preserve"> </w:t>
      </w:r>
      <w:r>
        <w:rPr>
          <w:sz w:val="24"/>
        </w:rPr>
        <w:t>changed, or</w:t>
      </w:r>
      <w:r>
        <w:rPr>
          <w:spacing w:val="-2"/>
          <w:sz w:val="24"/>
        </w:rPr>
        <w:t xml:space="preserve"> </w:t>
      </w:r>
      <w:r>
        <w:rPr>
          <w:sz w:val="24"/>
        </w:rPr>
        <w:t>deleted</w:t>
      </w:r>
      <w:r>
        <w:rPr>
          <w:spacing w:val="-4"/>
          <w:sz w:val="24"/>
        </w:rPr>
        <w:t xml:space="preserve"> </w:t>
      </w:r>
      <w:r>
        <w:rPr>
          <w:sz w:val="24"/>
        </w:rPr>
        <w:t>as</w:t>
      </w:r>
      <w:r>
        <w:rPr>
          <w:spacing w:val="-13"/>
          <w:sz w:val="24"/>
        </w:rPr>
        <w:t xml:space="preserve"> </w:t>
      </w:r>
      <w:r>
        <w:rPr>
          <w:sz w:val="24"/>
        </w:rPr>
        <w:t>reflected</w:t>
      </w:r>
      <w:r>
        <w:rPr>
          <w:spacing w:val="-6"/>
          <w:sz w:val="24"/>
        </w:rPr>
        <w:t xml:space="preserve"> </w:t>
      </w:r>
      <w:r>
        <w:rPr>
          <w:sz w:val="24"/>
        </w:rPr>
        <w:t>by</w:t>
      </w:r>
      <w:r>
        <w:rPr>
          <w:spacing w:val="-21"/>
          <w:sz w:val="24"/>
        </w:rPr>
        <w:t xml:space="preserve"> </w:t>
      </w:r>
      <w:r>
        <w:rPr>
          <w:sz w:val="24"/>
        </w:rPr>
        <w:t>applicable</w:t>
      </w:r>
      <w:r>
        <w:rPr>
          <w:spacing w:val="-2"/>
          <w:sz w:val="24"/>
        </w:rPr>
        <w:t xml:space="preserve"> </w:t>
      </w:r>
      <w:r>
        <w:rPr>
          <w:sz w:val="24"/>
        </w:rPr>
        <w:t>input</w:t>
      </w:r>
      <w:r>
        <w:rPr>
          <w:spacing w:val="-6"/>
          <w:sz w:val="24"/>
        </w:rPr>
        <w:t xml:space="preserve"> </w:t>
      </w:r>
      <w:r>
        <w:rPr>
          <w:sz w:val="24"/>
        </w:rPr>
        <w:t>formats</w:t>
      </w:r>
      <w:r>
        <w:rPr>
          <w:spacing w:val="-8"/>
          <w:sz w:val="24"/>
        </w:rPr>
        <w:t xml:space="preserve"> </w:t>
      </w:r>
      <w:r>
        <w:rPr>
          <w:sz w:val="24"/>
        </w:rPr>
        <w:t>in</w:t>
      </w:r>
      <w:r>
        <w:rPr>
          <w:spacing w:val="-11"/>
          <w:sz w:val="24"/>
        </w:rPr>
        <w:t xml:space="preserve"> </w:t>
      </w:r>
      <w:r>
        <w:rPr>
          <w:sz w:val="24"/>
        </w:rPr>
        <w:t>volumes</w:t>
      </w:r>
      <w:r>
        <w:rPr>
          <w:spacing w:val="-8"/>
          <w:sz w:val="24"/>
        </w:rPr>
        <w:t xml:space="preserve"> </w:t>
      </w:r>
      <w:r>
        <w:rPr>
          <w:sz w:val="24"/>
        </w:rPr>
        <w:t>8</w:t>
      </w:r>
      <w:r>
        <w:rPr>
          <w:spacing w:val="-6"/>
          <w:sz w:val="24"/>
        </w:rPr>
        <w:t xml:space="preserve"> </w:t>
      </w:r>
      <w:r>
        <w:rPr>
          <w:sz w:val="24"/>
        </w:rPr>
        <w:t>and</w:t>
      </w:r>
      <w:r>
        <w:rPr>
          <w:spacing w:val="-4"/>
          <w:sz w:val="24"/>
        </w:rPr>
        <w:t xml:space="preserve"> </w:t>
      </w:r>
      <w:r>
        <w:rPr>
          <w:sz w:val="24"/>
        </w:rPr>
        <w:t>9</w:t>
      </w:r>
      <w:r>
        <w:rPr>
          <w:spacing w:val="-6"/>
          <w:sz w:val="24"/>
        </w:rPr>
        <w:t xml:space="preserve"> </w:t>
      </w:r>
      <w:r>
        <w:rPr>
          <w:spacing w:val="-3"/>
          <w:sz w:val="24"/>
        </w:rPr>
        <w:t>except</w:t>
      </w:r>
      <w:r>
        <w:rPr>
          <w:spacing w:val="-8"/>
          <w:sz w:val="24"/>
        </w:rPr>
        <w:t xml:space="preserve"> </w:t>
      </w:r>
      <w:r>
        <w:rPr>
          <w:sz w:val="24"/>
        </w:rPr>
        <w:t>as</w:t>
      </w:r>
      <w:r>
        <w:rPr>
          <w:spacing w:val="-8"/>
          <w:sz w:val="24"/>
        </w:rPr>
        <w:t xml:space="preserve"> </w:t>
      </w:r>
      <w:r>
        <w:rPr>
          <w:sz w:val="24"/>
        </w:rPr>
        <w:t>follows:</w:t>
      </w:r>
    </w:p>
    <w:p w14:paraId="1249DEBD" w14:textId="77777777" w:rsidR="00151BAD" w:rsidRDefault="00151BAD">
      <w:pPr>
        <w:pStyle w:val="BodyText"/>
        <w:spacing w:before="9"/>
        <w:rPr>
          <w:sz w:val="20"/>
        </w:rPr>
      </w:pPr>
    </w:p>
    <w:p w14:paraId="36F2BB92" w14:textId="77777777" w:rsidR="00151BAD" w:rsidRDefault="00AC1F28">
      <w:pPr>
        <w:pStyle w:val="ListParagraph"/>
        <w:numPr>
          <w:ilvl w:val="4"/>
          <w:numId w:val="7"/>
        </w:numPr>
        <w:tabs>
          <w:tab w:val="left" w:pos="1180"/>
        </w:tabs>
        <w:rPr>
          <w:sz w:val="24"/>
        </w:rPr>
      </w:pPr>
      <w:r>
        <w:rPr>
          <w:sz w:val="24"/>
        </w:rPr>
        <w:t>The</w:t>
      </w:r>
      <w:r>
        <w:rPr>
          <w:spacing w:val="-7"/>
          <w:sz w:val="24"/>
        </w:rPr>
        <w:t xml:space="preserve"> </w:t>
      </w:r>
      <w:r>
        <w:rPr>
          <w:sz w:val="24"/>
        </w:rPr>
        <w:t>Acquisition</w:t>
      </w:r>
      <w:r>
        <w:rPr>
          <w:spacing w:val="-9"/>
          <w:sz w:val="24"/>
        </w:rPr>
        <w:t xml:space="preserve"> </w:t>
      </w:r>
      <w:r>
        <w:rPr>
          <w:sz w:val="24"/>
        </w:rPr>
        <w:t>Method</w:t>
      </w:r>
      <w:r>
        <w:rPr>
          <w:spacing w:val="-9"/>
          <w:sz w:val="24"/>
        </w:rPr>
        <w:t xml:space="preserve"> </w:t>
      </w:r>
      <w:r>
        <w:rPr>
          <w:sz w:val="24"/>
        </w:rPr>
        <w:t>Code</w:t>
      </w:r>
      <w:r>
        <w:rPr>
          <w:spacing w:val="-12"/>
          <w:sz w:val="24"/>
        </w:rPr>
        <w:t xml:space="preserve"> </w:t>
      </w:r>
      <w:r>
        <w:rPr>
          <w:sz w:val="24"/>
        </w:rPr>
        <w:t>and</w:t>
      </w:r>
      <w:r>
        <w:rPr>
          <w:spacing w:val="-6"/>
          <w:sz w:val="24"/>
        </w:rPr>
        <w:t xml:space="preserve"> </w:t>
      </w:r>
      <w:r>
        <w:rPr>
          <w:sz w:val="24"/>
        </w:rPr>
        <w:t>Acquisition</w:t>
      </w:r>
      <w:r>
        <w:rPr>
          <w:spacing w:val="-13"/>
          <w:sz w:val="24"/>
        </w:rPr>
        <w:t xml:space="preserve"> </w:t>
      </w:r>
      <w:r>
        <w:rPr>
          <w:sz w:val="24"/>
        </w:rPr>
        <w:t>Method</w:t>
      </w:r>
      <w:r>
        <w:rPr>
          <w:spacing w:val="-6"/>
          <w:sz w:val="24"/>
        </w:rPr>
        <w:t xml:space="preserve"> </w:t>
      </w:r>
      <w:r>
        <w:rPr>
          <w:spacing w:val="-3"/>
          <w:sz w:val="24"/>
        </w:rPr>
        <w:t>Suffix</w:t>
      </w:r>
      <w:r>
        <w:rPr>
          <w:spacing w:val="-6"/>
          <w:sz w:val="24"/>
        </w:rPr>
        <w:t xml:space="preserve"> </w:t>
      </w:r>
      <w:r>
        <w:rPr>
          <w:sz w:val="24"/>
        </w:rPr>
        <w:t>Code</w:t>
      </w:r>
      <w:r>
        <w:rPr>
          <w:spacing w:val="-7"/>
          <w:sz w:val="24"/>
        </w:rPr>
        <w:t xml:space="preserve"> </w:t>
      </w:r>
      <w:r>
        <w:rPr>
          <w:sz w:val="24"/>
        </w:rPr>
        <w:t>are</w:t>
      </w:r>
      <w:r>
        <w:rPr>
          <w:spacing w:val="-12"/>
          <w:sz w:val="24"/>
        </w:rPr>
        <w:t xml:space="preserve"> </w:t>
      </w:r>
      <w:r>
        <w:rPr>
          <w:sz w:val="24"/>
        </w:rPr>
        <w:t>assigned</w:t>
      </w:r>
      <w:r>
        <w:rPr>
          <w:spacing w:val="-4"/>
          <w:sz w:val="24"/>
        </w:rPr>
        <w:t xml:space="preserve"> </w:t>
      </w:r>
      <w:r>
        <w:rPr>
          <w:sz w:val="24"/>
        </w:rPr>
        <w:t>by</w:t>
      </w:r>
      <w:r>
        <w:rPr>
          <w:spacing w:val="-21"/>
          <w:sz w:val="24"/>
        </w:rPr>
        <w:t xml:space="preserve"> </w:t>
      </w:r>
      <w:r>
        <w:rPr>
          <w:sz w:val="24"/>
        </w:rPr>
        <w:t>the:</w:t>
      </w:r>
    </w:p>
    <w:p w14:paraId="1912B1C0" w14:textId="77777777" w:rsidR="00151BAD" w:rsidRDefault="00151BAD">
      <w:pPr>
        <w:pStyle w:val="BodyText"/>
        <w:spacing w:before="10"/>
        <w:rPr>
          <w:sz w:val="20"/>
        </w:rPr>
      </w:pPr>
    </w:p>
    <w:p w14:paraId="7D39C0D4" w14:textId="77777777" w:rsidR="00151BAD" w:rsidRDefault="00AC1F28">
      <w:pPr>
        <w:pStyle w:val="ListParagraph"/>
        <w:numPr>
          <w:ilvl w:val="5"/>
          <w:numId w:val="7"/>
        </w:numPr>
        <w:tabs>
          <w:tab w:val="left" w:pos="1540"/>
        </w:tabs>
        <w:rPr>
          <w:sz w:val="24"/>
        </w:rPr>
      </w:pPr>
      <w:r>
        <w:rPr>
          <w:sz w:val="24"/>
        </w:rPr>
        <w:t>Primary</w:t>
      </w:r>
      <w:r>
        <w:rPr>
          <w:spacing w:val="-18"/>
          <w:sz w:val="24"/>
        </w:rPr>
        <w:t xml:space="preserve"> </w:t>
      </w:r>
      <w:r>
        <w:rPr>
          <w:sz w:val="24"/>
        </w:rPr>
        <w:t>Inventory</w:t>
      </w:r>
      <w:r>
        <w:rPr>
          <w:spacing w:val="-23"/>
          <w:sz w:val="24"/>
        </w:rPr>
        <w:t xml:space="preserve"> </w:t>
      </w:r>
      <w:r>
        <w:rPr>
          <w:sz w:val="24"/>
        </w:rPr>
        <w:t>Control</w:t>
      </w:r>
      <w:r>
        <w:rPr>
          <w:spacing w:val="-13"/>
          <w:sz w:val="24"/>
        </w:rPr>
        <w:t xml:space="preserve"> </w:t>
      </w:r>
      <w:r>
        <w:rPr>
          <w:sz w:val="24"/>
        </w:rPr>
        <w:t>Activity</w:t>
      </w:r>
      <w:r>
        <w:rPr>
          <w:spacing w:val="-23"/>
          <w:sz w:val="24"/>
        </w:rPr>
        <w:t xml:space="preserve"> </w:t>
      </w:r>
      <w:r>
        <w:rPr>
          <w:sz w:val="24"/>
        </w:rPr>
        <w:t>(PICA)</w:t>
      </w:r>
      <w:r>
        <w:rPr>
          <w:spacing w:val="-2"/>
          <w:sz w:val="24"/>
        </w:rPr>
        <w:t xml:space="preserve"> </w:t>
      </w:r>
      <w:r>
        <w:rPr>
          <w:sz w:val="24"/>
        </w:rPr>
        <w:t>for</w:t>
      </w:r>
      <w:r>
        <w:rPr>
          <w:spacing w:val="-2"/>
          <w:sz w:val="24"/>
        </w:rPr>
        <w:t xml:space="preserve"> </w:t>
      </w:r>
      <w:r>
        <w:rPr>
          <w:sz w:val="24"/>
        </w:rPr>
        <w:t>each</w:t>
      </w:r>
      <w:r>
        <w:rPr>
          <w:spacing w:val="-4"/>
          <w:sz w:val="24"/>
        </w:rPr>
        <w:t xml:space="preserve"> </w:t>
      </w:r>
      <w:r>
        <w:rPr>
          <w:sz w:val="24"/>
        </w:rPr>
        <w:t>item</w:t>
      </w:r>
      <w:r>
        <w:rPr>
          <w:spacing w:val="-18"/>
          <w:sz w:val="24"/>
        </w:rPr>
        <w:t xml:space="preserve"> </w:t>
      </w:r>
      <w:r>
        <w:rPr>
          <w:sz w:val="24"/>
        </w:rPr>
        <w:t>Service-managed</w:t>
      </w:r>
      <w:r>
        <w:rPr>
          <w:spacing w:val="-1"/>
          <w:sz w:val="24"/>
        </w:rPr>
        <w:t xml:space="preserve"> </w:t>
      </w:r>
      <w:r>
        <w:rPr>
          <w:sz w:val="24"/>
        </w:rPr>
        <w:t>or</w:t>
      </w:r>
      <w:r>
        <w:rPr>
          <w:spacing w:val="-9"/>
          <w:sz w:val="24"/>
        </w:rPr>
        <w:t xml:space="preserve"> </w:t>
      </w:r>
      <w:r>
        <w:rPr>
          <w:sz w:val="24"/>
        </w:rPr>
        <w:t>retained.</w:t>
      </w:r>
    </w:p>
    <w:p w14:paraId="2BA77A0E" w14:textId="77777777" w:rsidR="00151BAD" w:rsidRDefault="00151BAD">
      <w:pPr>
        <w:pStyle w:val="BodyText"/>
        <w:spacing w:before="10"/>
        <w:rPr>
          <w:sz w:val="20"/>
        </w:rPr>
      </w:pPr>
    </w:p>
    <w:p w14:paraId="53023A6F" w14:textId="77777777" w:rsidR="00151BAD" w:rsidRDefault="00AC1F28">
      <w:pPr>
        <w:pStyle w:val="ListParagraph"/>
        <w:numPr>
          <w:ilvl w:val="5"/>
          <w:numId w:val="7"/>
        </w:numPr>
        <w:tabs>
          <w:tab w:val="left" w:pos="1540"/>
        </w:tabs>
        <w:spacing w:line="276" w:lineRule="auto"/>
        <w:ind w:right="498"/>
        <w:jc w:val="both"/>
        <w:rPr>
          <w:sz w:val="24"/>
        </w:rPr>
      </w:pPr>
      <w:r>
        <w:rPr>
          <w:sz w:val="24"/>
        </w:rPr>
        <w:t>IMM</w:t>
      </w:r>
      <w:r>
        <w:rPr>
          <w:spacing w:val="-2"/>
          <w:sz w:val="24"/>
        </w:rPr>
        <w:t xml:space="preserve"> </w:t>
      </w:r>
      <w:r>
        <w:rPr>
          <w:spacing w:val="-3"/>
          <w:sz w:val="24"/>
        </w:rPr>
        <w:t>for</w:t>
      </w:r>
      <w:r>
        <w:rPr>
          <w:spacing w:val="-9"/>
          <w:sz w:val="24"/>
        </w:rPr>
        <w:t xml:space="preserve"> </w:t>
      </w:r>
      <w:r>
        <w:rPr>
          <w:sz w:val="24"/>
        </w:rPr>
        <w:t>the</w:t>
      </w:r>
      <w:r>
        <w:rPr>
          <w:spacing w:val="-3"/>
          <w:sz w:val="24"/>
        </w:rPr>
        <w:t xml:space="preserve"> </w:t>
      </w:r>
      <w:r>
        <w:rPr>
          <w:spacing w:val="-4"/>
          <w:sz w:val="24"/>
        </w:rPr>
        <w:t>first</w:t>
      </w:r>
      <w:r>
        <w:rPr>
          <w:spacing w:val="-11"/>
          <w:sz w:val="24"/>
        </w:rPr>
        <w:t xml:space="preserve"> </w:t>
      </w:r>
      <w:r>
        <w:rPr>
          <w:sz w:val="24"/>
        </w:rPr>
        <w:t>MOE</w:t>
      </w:r>
      <w:r>
        <w:rPr>
          <w:spacing w:val="-5"/>
          <w:sz w:val="24"/>
        </w:rPr>
        <w:t xml:space="preserve"> </w:t>
      </w:r>
      <w:r>
        <w:rPr>
          <w:sz w:val="24"/>
        </w:rPr>
        <w:t>Rule</w:t>
      </w:r>
      <w:r>
        <w:rPr>
          <w:spacing w:val="-6"/>
          <w:sz w:val="24"/>
        </w:rPr>
        <w:t xml:space="preserve"> </w:t>
      </w:r>
      <w:r>
        <w:rPr>
          <w:sz w:val="24"/>
        </w:rPr>
        <w:t>established.</w:t>
      </w:r>
      <w:r>
        <w:rPr>
          <w:spacing w:val="-2"/>
          <w:sz w:val="24"/>
        </w:rPr>
        <w:t xml:space="preserve"> </w:t>
      </w:r>
      <w:r>
        <w:rPr>
          <w:sz w:val="24"/>
        </w:rPr>
        <w:t>No</w:t>
      </w:r>
      <w:r>
        <w:rPr>
          <w:spacing w:val="-5"/>
          <w:sz w:val="24"/>
        </w:rPr>
        <w:t xml:space="preserve"> </w:t>
      </w:r>
      <w:r>
        <w:rPr>
          <w:sz w:val="24"/>
        </w:rPr>
        <w:t>other</w:t>
      </w:r>
      <w:r>
        <w:rPr>
          <w:spacing w:val="-1"/>
          <w:sz w:val="24"/>
        </w:rPr>
        <w:t xml:space="preserve"> </w:t>
      </w:r>
      <w:r>
        <w:rPr>
          <w:sz w:val="24"/>
        </w:rPr>
        <w:t>MOE</w:t>
      </w:r>
      <w:r>
        <w:rPr>
          <w:spacing w:val="-5"/>
          <w:sz w:val="24"/>
        </w:rPr>
        <w:t xml:space="preserve"> </w:t>
      </w:r>
      <w:r>
        <w:rPr>
          <w:sz w:val="24"/>
        </w:rPr>
        <w:t>Rule</w:t>
      </w:r>
      <w:r>
        <w:rPr>
          <w:spacing w:val="-9"/>
          <w:sz w:val="24"/>
        </w:rPr>
        <w:t xml:space="preserve"> </w:t>
      </w:r>
      <w:r>
        <w:rPr>
          <w:sz w:val="24"/>
        </w:rPr>
        <w:t>requires</w:t>
      </w:r>
      <w:r>
        <w:rPr>
          <w:spacing w:val="-5"/>
          <w:sz w:val="24"/>
        </w:rPr>
        <w:t xml:space="preserve"> </w:t>
      </w:r>
      <w:r>
        <w:rPr>
          <w:sz w:val="24"/>
        </w:rPr>
        <w:t>these</w:t>
      </w:r>
      <w:r>
        <w:rPr>
          <w:spacing w:val="-3"/>
          <w:sz w:val="24"/>
        </w:rPr>
        <w:t xml:space="preserve"> </w:t>
      </w:r>
      <w:r>
        <w:rPr>
          <w:sz w:val="24"/>
        </w:rPr>
        <w:t>codes</w:t>
      </w:r>
      <w:r>
        <w:rPr>
          <w:spacing w:val="-2"/>
          <w:sz w:val="24"/>
        </w:rPr>
        <w:t xml:space="preserve"> </w:t>
      </w:r>
      <w:r>
        <w:rPr>
          <w:spacing w:val="-3"/>
          <w:sz w:val="24"/>
        </w:rPr>
        <w:t>except</w:t>
      </w:r>
      <w:r>
        <w:rPr>
          <w:spacing w:val="-8"/>
          <w:sz w:val="24"/>
        </w:rPr>
        <w:t xml:space="preserve"> </w:t>
      </w:r>
      <w:r>
        <w:rPr>
          <w:sz w:val="24"/>
        </w:rPr>
        <w:t xml:space="preserve">when a </w:t>
      </w:r>
      <w:r>
        <w:rPr>
          <w:spacing w:val="-4"/>
          <w:sz w:val="24"/>
        </w:rPr>
        <w:t xml:space="preserve">Civil Agency </w:t>
      </w:r>
      <w:r>
        <w:rPr>
          <w:sz w:val="24"/>
        </w:rPr>
        <w:t xml:space="preserve">is </w:t>
      </w:r>
      <w:r>
        <w:rPr>
          <w:spacing w:val="-3"/>
          <w:sz w:val="24"/>
        </w:rPr>
        <w:t xml:space="preserve">not </w:t>
      </w:r>
      <w:r>
        <w:rPr>
          <w:spacing w:val="-5"/>
          <w:sz w:val="24"/>
        </w:rPr>
        <w:t xml:space="preserve">supported </w:t>
      </w:r>
      <w:r>
        <w:rPr>
          <w:sz w:val="24"/>
        </w:rPr>
        <w:t xml:space="preserve">by </w:t>
      </w:r>
      <w:r>
        <w:rPr>
          <w:spacing w:val="-3"/>
          <w:sz w:val="24"/>
        </w:rPr>
        <w:t xml:space="preserve">the IMM. </w:t>
      </w:r>
      <w:r>
        <w:rPr>
          <w:sz w:val="24"/>
        </w:rPr>
        <w:t xml:space="preserve">In such an </w:t>
      </w:r>
      <w:r>
        <w:rPr>
          <w:spacing w:val="-5"/>
          <w:sz w:val="24"/>
        </w:rPr>
        <w:t xml:space="preserve">instance </w:t>
      </w:r>
      <w:r>
        <w:rPr>
          <w:spacing w:val="-3"/>
          <w:sz w:val="24"/>
        </w:rPr>
        <w:t xml:space="preserve">the </w:t>
      </w:r>
      <w:r>
        <w:rPr>
          <w:spacing w:val="-4"/>
          <w:sz w:val="24"/>
        </w:rPr>
        <w:t xml:space="preserve">Civil </w:t>
      </w:r>
      <w:r>
        <w:rPr>
          <w:sz w:val="24"/>
        </w:rPr>
        <w:t xml:space="preserve">Agency </w:t>
      </w:r>
      <w:r>
        <w:rPr>
          <w:spacing w:val="-7"/>
          <w:sz w:val="24"/>
        </w:rPr>
        <w:t xml:space="preserve">assigns </w:t>
      </w:r>
      <w:r>
        <w:rPr>
          <w:sz w:val="24"/>
        </w:rPr>
        <w:t xml:space="preserve">these codes to </w:t>
      </w:r>
      <w:r>
        <w:rPr>
          <w:spacing w:val="-4"/>
          <w:sz w:val="24"/>
        </w:rPr>
        <w:t xml:space="preserve">the Civil </w:t>
      </w:r>
      <w:r>
        <w:rPr>
          <w:sz w:val="24"/>
        </w:rPr>
        <w:t xml:space="preserve">Agency MOE </w:t>
      </w:r>
      <w:r>
        <w:rPr>
          <w:spacing w:val="-6"/>
          <w:sz w:val="24"/>
        </w:rPr>
        <w:t xml:space="preserve">Rule. </w:t>
      </w:r>
      <w:r>
        <w:rPr>
          <w:sz w:val="24"/>
        </w:rPr>
        <w:t xml:space="preserve">On the IMM </w:t>
      </w:r>
      <w:r>
        <w:rPr>
          <w:spacing w:val="-6"/>
          <w:sz w:val="24"/>
        </w:rPr>
        <w:t xml:space="preserve">items, </w:t>
      </w:r>
      <w:r>
        <w:rPr>
          <w:sz w:val="24"/>
        </w:rPr>
        <w:t xml:space="preserve">Logistics Information Services </w:t>
      </w:r>
      <w:r>
        <w:rPr>
          <w:spacing w:val="-6"/>
          <w:sz w:val="24"/>
        </w:rPr>
        <w:t xml:space="preserve">will </w:t>
      </w:r>
      <w:r>
        <w:rPr>
          <w:sz w:val="24"/>
        </w:rPr>
        <w:t>automatically</w:t>
      </w:r>
      <w:r>
        <w:rPr>
          <w:spacing w:val="-3"/>
          <w:sz w:val="24"/>
        </w:rPr>
        <w:t xml:space="preserve"> </w:t>
      </w:r>
      <w:r>
        <w:rPr>
          <w:sz w:val="24"/>
        </w:rPr>
        <w:t>recordthe</w:t>
      </w:r>
      <w:r>
        <w:rPr>
          <w:spacing w:val="-12"/>
          <w:sz w:val="24"/>
        </w:rPr>
        <w:t xml:space="preserve"> </w:t>
      </w:r>
      <w:r>
        <w:rPr>
          <w:spacing w:val="-4"/>
          <w:sz w:val="24"/>
        </w:rPr>
        <w:t>data</w:t>
      </w:r>
      <w:r>
        <w:rPr>
          <w:spacing w:val="-12"/>
          <w:sz w:val="24"/>
        </w:rPr>
        <w:t xml:space="preserve"> </w:t>
      </w:r>
      <w:r>
        <w:rPr>
          <w:sz w:val="24"/>
        </w:rPr>
        <w:t>in</w:t>
      </w:r>
      <w:r>
        <w:rPr>
          <w:spacing w:val="-6"/>
          <w:sz w:val="24"/>
        </w:rPr>
        <w:t xml:space="preserve"> </w:t>
      </w:r>
      <w:r>
        <w:rPr>
          <w:spacing w:val="-4"/>
          <w:sz w:val="24"/>
        </w:rPr>
        <w:t>the</w:t>
      </w:r>
      <w:r>
        <w:rPr>
          <w:spacing w:val="-12"/>
          <w:sz w:val="24"/>
        </w:rPr>
        <w:t xml:space="preserve"> </w:t>
      </w:r>
      <w:r>
        <w:rPr>
          <w:sz w:val="24"/>
        </w:rPr>
        <w:t>FLIS</w:t>
      </w:r>
      <w:r>
        <w:rPr>
          <w:spacing w:val="-1"/>
          <w:sz w:val="24"/>
        </w:rPr>
        <w:t xml:space="preserve"> </w:t>
      </w:r>
      <w:r>
        <w:rPr>
          <w:sz w:val="24"/>
        </w:rPr>
        <w:t>against</w:t>
      </w:r>
      <w:r>
        <w:rPr>
          <w:spacing w:val="-1"/>
          <w:sz w:val="24"/>
        </w:rPr>
        <w:t xml:space="preserve"> </w:t>
      </w:r>
      <w:r>
        <w:rPr>
          <w:spacing w:val="-4"/>
          <w:sz w:val="24"/>
        </w:rPr>
        <w:t>the</w:t>
      </w:r>
      <w:r>
        <w:rPr>
          <w:spacing w:val="-12"/>
          <w:sz w:val="24"/>
        </w:rPr>
        <w:t xml:space="preserve"> </w:t>
      </w:r>
      <w:r>
        <w:rPr>
          <w:sz w:val="24"/>
        </w:rPr>
        <w:t>applicable</w:t>
      </w:r>
      <w:r>
        <w:rPr>
          <w:spacing w:val="-2"/>
          <w:sz w:val="24"/>
        </w:rPr>
        <w:t xml:space="preserve"> </w:t>
      </w:r>
      <w:r>
        <w:rPr>
          <w:sz w:val="24"/>
        </w:rPr>
        <w:t>SICA</w:t>
      </w:r>
      <w:r>
        <w:rPr>
          <w:spacing w:val="-2"/>
          <w:sz w:val="24"/>
        </w:rPr>
        <w:t xml:space="preserve"> </w:t>
      </w:r>
      <w:r>
        <w:rPr>
          <w:sz w:val="24"/>
        </w:rPr>
        <w:t>MOE</w:t>
      </w:r>
      <w:r>
        <w:rPr>
          <w:spacing w:val="-17"/>
          <w:sz w:val="24"/>
        </w:rPr>
        <w:t xml:space="preserve"> </w:t>
      </w:r>
      <w:r>
        <w:rPr>
          <w:sz w:val="24"/>
        </w:rPr>
        <w:t>Rules.</w:t>
      </w:r>
    </w:p>
    <w:p w14:paraId="17889BE1" w14:textId="77777777" w:rsidR="00151BAD" w:rsidRDefault="00151BAD">
      <w:pPr>
        <w:pStyle w:val="BodyText"/>
        <w:spacing w:before="10"/>
        <w:rPr>
          <w:sz w:val="20"/>
        </w:rPr>
      </w:pPr>
    </w:p>
    <w:p w14:paraId="6ED0BB43" w14:textId="77777777" w:rsidR="00151BAD" w:rsidRDefault="00AC1F28">
      <w:pPr>
        <w:pStyle w:val="ListParagraph"/>
        <w:numPr>
          <w:ilvl w:val="4"/>
          <w:numId w:val="7"/>
        </w:numPr>
        <w:tabs>
          <w:tab w:val="left" w:pos="1180"/>
        </w:tabs>
        <w:spacing w:line="276" w:lineRule="auto"/>
        <w:ind w:right="757"/>
        <w:rPr>
          <w:sz w:val="24"/>
        </w:rPr>
      </w:pPr>
      <w:r>
        <w:rPr>
          <w:sz w:val="24"/>
        </w:rPr>
        <w:t>The</w:t>
      </w:r>
      <w:r>
        <w:rPr>
          <w:spacing w:val="-9"/>
          <w:sz w:val="24"/>
        </w:rPr>
        <w:t xml:space="preserve"> </w:t>
      </w:r>
      <w:r>
        <w:rPr>
          <w:sz w:val="24"/>
        </w:rPr>
        <w:t>Item</w:t>
      </w:r>
      <w:r>
        <w:rPr>
          <w:spacing w:val="-15"/>
          <w:sz w:val="24"/>
        </w:rPr>
        <w:t xml:space="preserve"> </w:t>
      </w:r>
      <w:r>
        <w:rPr>
          <w:sz w:val="24"/>
        </w:rPr>
        <w:t>Management</w:t>
      </w:r>
      <w:r>
        <w:rPr>
          <w:spacing w:val="-3"/>
          <w:sz w:val="24"/>
        </w:rPr>
        <w:t xml:space="preserve"> </w:t>
      </w:r>
      <w:r>
        <w:rPr>
          <w:sz w:val="24"/>
        </w:rPr>
        <w:t>Code</w:t>
      </w:r>
      <w:r>
        <w:rPr>
          <w:spacing w:val="-12"/>
          <w:sz w:val="24"/>
        </w:rPr>
        <w:t xml:space="preserve"> </w:t>
      </w:r>
      <w:r>
        <w:rPr>
          <w:sz w:val="24"/>
        </w:rPr>
        <w:t>(IMC)</w:t>
      </w:r>
      <w:r>
        <w:rPr>
          <w:spacing w:val="-11"/>
          <w:sz w:val="24"/>
        </w:rPr>
        <w:t xml:space="preserve"> </w:t>
      </w:r>
      <w:r>
        <w:rPr>
          <w:sz w:val="24"/>
        </w:rPr>
        <w:t>and</w:t>
      </w:r>
      <w:r>
        <w:rPr>
          <w:spacing w:val="-6"/>
          <w:sz w:val="24"/>
        </w:rPr>
        <w:t xml:space="preserve"> </w:t>
      </w:r>
      <w:r>
        <w:rPr>
          <w:sz w:val="24"/>
        </w:rPr>
        <w:t>Item</w:t>
      </w:r>
      <w:r>
        <w:rPr>
          <w:spacing w:val="-15"/>
          <w:sz w:val="24"/>
        </w:rPr>
        <w:t xml:space="preserve"> </w:t>
      </w:r>
      <w:r>
        <w:rPr>
          <w:sz w:val="24"/>
        </w:rPr>
        <w:t>Management</w:t>
      </w:r>
      <w:r>
        <w:rPr>
          <w:spacing w:val="-3"/>
          <w:sz w:val="24"/>
        </w:rPr>
        <w:t xml:space="preserve"> </w:t>
      </w:r>
      <w:r>
        <w:rPr>
          <w:sz w:val="24"/>
        </w:rPr>
        <w:t>Coding</w:t>
      </w:r>
      <w:r>
        <w:rPr>
          <w:spacing w:val="-11"/>
          <w:sz w:val="24"/>
        </w:rPr>
        <w:t xml:space="preserve"> </w:t>
      </w:r>
      <w:r>
        <w:rPr>
          <w:sz w:val="24"/>
        </w:rPr>
        <w:t>Activity</w:t>
      </w:r>
      <w:r>
        <w:rPr>
          <w:spacing w:val="-24"/>
          <w:sz w:val="24"/>
        </w:rPr>
        <w:t xml:space="preserve"> </w:t>
      </w:r>
      <w:r>
        <w:rPr>
          <w:sz w:val="24"/>
        </w:rPr>
        <w:t>(IMCA)</w:t>
      </w:r>
      <w:r>
        <w:rPr>
          <w:spacing w:val="-7"/>
          <w:sz w:val="24"/>
        </w:rPr>
        <w:t xml:space="preserve"> </w:t>
      </w:r>
      <w:r>
        <w:rPr>
          <w:sz w:val="24"/>
        </w:rPr>
        <w:t>are</w:t>
      </w:r>
      <w:r>
        <w:rPr>
          <w:spacing w:val="-12"/>
          <w:sz w:val="24"/>
        </w:rPr>
        <w:t xml:space="preserve"> </w:t>
      </w:r>
      <w:r>
        <w:rPr>
          <w:sz w:val="24"/>
        </w:rPr>
        <w:t xml:space="preserve">required only for </w:t>
      </w:r>
      <w:r>
        <w:rPr>
          <w:spacing w:val="-4"/>
          <w:sz w:val="24"/>
        </w:rPr>
        <w:t xml:space="preserve">items </w:t>
      </w:r>
      <w:r>
        <w:rPr>
          <w:sz w:val="24"/>
        </w:rPr>
        <w:t xml:space="preserve">subject to IMM, and are </w:t>
      </w:r>
      <w:r>
        <w:rPr>
          <w:spacing w:val="-3"/>
          <w:sz w:val="24"/>
        </w:rPr>
        <w:t xml:space="preserve">input </w:t>
      </w:r>
      <w:r>
        <w:rPr>
          <w:sz w:val="24"/>
        </w:rPr>
        <w:t xml:space="preserve">by the </w:t>
      </w:r>
      <w:r>
        <w:rPr>
          <w:spacing w:val="-4"/>
          <w:sz w:val="24"/>
        </w:rPr>
        <w:t xml:space="preserve">IMM. </w:t>
      </w:r>
      <w:r>
        <w:rPr>
          <w:sz w:val="24"/>
        </w:rPr>
        <w:t xml:space="preserve">(See </w:t>
      </w:r>
      <w:r>
        <w:rPr>
          <w:spacing w:val="-4"/>
          <w:sz w:val="24"/>
        </w:rPr>
        <w:t xml:space="preserve">volume </w:t>
      </w:r>
      <w:r>
        <w:rPr>
          <w:sz w:val="24"/>
        </w:rPr>
        <w:t>6, chapters 6.3 and</w:t>
      </w:r>
      <w:r>
        <w:rPr>
          <w:spacing w:val="-19"/>
          <w:sz w:val="24"/>
        </w:rPr>
        <w:t xml:space="preserve"> </w:t>
      </w:r>
      <w:r>
        <w:rPr>
          <w:sz w:val="24"/>
        </w:rPr>
        <w:t>6.8)</w:t>
      </w:r>
    </w:p>
    <w:p w14:paraId="58ACDFD7" w14:textId="77777777" w:rsidR="00151BAD" w:rsidRDefault="00151BAD">
      <w:pPr>
        <w:pStyle w:val="BodyText"/>
        <w:rPr>
          <w:sz w:val="21"/>
        </w:rPr>
      </w:pPr>
    </w:p>
    <w:p w14:paraId="7B142786" w14:textId="77777777" w:rsidR="00151BAD" w:rsidRDefault="00AC1F28">
      <w:pPr>
        <w:pStyle w:val="ListParagraph"/>
        <w:numPr>
          <w:ilvl w:val="3"/>
          <w:numId w:val="7"/>
        </w:numPr>
        <w:tabs>
          <w:tab w:val="left" w:pos="820"/>
        </w:tabs>
        <w:spacing w:line="271" w:lineRule="auto"/>
        <w:ind w:right="605"/>
        <w:rPr>
          <w:sz w:val="24"/>
        </w:rPr>
      </w:pPr>
      <w:r>
        <w:rPr>
          <w:sz w:val="24"/>
        </w:rPr>
        <w:t>Item</w:t>
      </w:r>
      <w:r>
        <w:rPr>
          <w:spacing w:val="-15"/>
          <w:sz w:val="24"/>
        </w:rPr>
        <w:t xml:space="preserve"> </w:t>
      </w:r>
      <w:r>
        <w:rPr>
          <w:sz w:val="24"/>
        </w:rPr>
        <w:t>identification</w:t>
      </w:r>
      <w:r>
        <w:rPr>
          <w:spacing w:val="-13"/>
          <w:sz w:val="24"/>
        </w:rPr>
        <w:t xml:space="preserve"> </w:t>
      </w:r>
      <w:r>
        <w:rPr>
          <w:sz w:val="24"/>
        </w:rPr>
        <w:t>data</w:t>
      </w:r>
      <w:r>
        <w:rPr>
          <w:spacing w:val="-14"/>
          <w:sz w:val="24"/>
        </w:rPr>
        <w:t xml:space="preserve"> </w:t>
      </w:r>
      <w:r>
        <w:rPr>
          <w:sz w:val="24"/>
        </w:rPr>
        <w:t>collaborators/receivers</w:t>
      </w:r>
      <w:r>
        <w:rPr>
          <w:spacing w:val="-5"/>
          <w:sz w:val="24"/>
        </w:rPr>
        <w:t xml:space="preserve"> </w:t>
      </w:r>
      <w:r>
        <w:rPr>
          <w:sz w:val="24"/>
        </w:rPr>
        <w:t>may</w:t>
      </w:r>
      <w:r>
        <w:rPr>
          <w:spacing w:val="-15"/>
          <w:sz w:val="24"/>
        </w:rPr>
        <w:t xml:space="preserve"> </w:t>
      </w:r>
      <w:r>
        <w:rPr>
          <w:sz w:val="24"/>
        </w:rPr>
        <w:t>be</w:t>
      </w:r>
      <w:r>
        <w:rPr>
          <w:spacing w:val="-12"/>
          <w:sz w:val="24"/>
        </w:rPr>
        <w:t xml:space="preserve"> </w:t>
      </w:r>
      <w:r>
        <w:rPr>
          <w:sz w:val="24"/>
        </w:rPr>
        <w:t>recorded</w:t>
      </w:r>
      <w:r>
        <w:rPr>
          <w:spacing w:val="-8"/>
          <w:sz w:val="24"/>
        </w:rPr>
        <w:t xml:space="preserve"> </w:t>
      </w:r>
      <w:r>
        <w:rPr>
          <w:sz w:val="24"/>
        </w:rPr>
        <w:t>as</w:t>
      </w:r>
      <w:r>
        <w:rPr>
          <w:spacing w:val="-10"/>
          <w:sz w:val="24"/>
        </w:rPr>
        <w:t xml:space="preserve"> </w:t>
      </w:r>
      <w:r>
        <w:rPr>
          <w:sz w:val="24"/>
        </w:rPr>
        <w:t>supplemental</w:t>
      </w:r>
      <w:r>
        <w:rPr>
          <w:spacing w:val="-15"/>
          <w:sz w:val="24"/>
        </w:rPr>
        <w:t xml:space="preserve"> </w:t>
      </w:r>
      <w:r>
        <w:rPr>
          <w:sz w:val="24"/>
        </w:rPr>
        <w:t>to</w:t>
      </w:r>
      <w:r>
        <w:rPr>
          <w:spacing w:val="-8"/>
          <w:sz w:val="24"/>
        </w:rPr>
        <w:t xml:space="preserve"> </w:t>
      </w:r>
      <w:r>
        <w:rPr>
          <w:sz w:val="24"/>
        </w:rPr>
        <w:t>a</w:t>
      </w:r>
      <w:r>
        <w:rPr>
          <w:spacing w:val="-16"/>
          <w:sz w:val="24"/>
        </w:rPr>
        <w:t xml:space="preserve"> </w:t>
      </w:r>
      <w:r>
        <w:rPr>
          <w:sz w:val="24"/>
        </w:rPr>
        <w:t>given</w:t>
      </w:r>
      <w:r>
        <w:rPr>
          <w:spacing w:val="-13"/>
          <w:sz w:val="24"/>
        </w:rPr>
        <w:t xml:space="preserve"> </w:t>
      </w:r>
      <w:r>
        <w:rPr>
          <w:sz w:val="24"/>
        </w:rPr>
        <w:t>MOE</w:t>
      </w:r>
      <w:r>
        <w:rPr>
          <w:spacing w:val="-8"/>
          <w:sz w:val="24"/>
        </w:rPr>
        <w:t xml:space="preserve"> </w:t>
      </w:r>
      <w:r>
        <w:rPr>
          <w:sz w:val="24"/>
        </w:rPr>
        <w:t xml:space="preserve">Rule on an item-by-item basis when authorized by the controlling PICA and/or SICA, </w:t>
      </w:r>
      <w:r>
        <w:rPr>
          <w:spacing w:val="-3"/>
          <w:sz w:val="24"/>
        </w:rPr>
        <w:t xml:space="preserve">subject </w:t>
      </w:r>
      <w:r>
        <w:rPr>
          <w:sz w:val="24"/>
        </w:rPr>
        <w:t xml:space="preserve">to the </w:t>
      </w:r>
      <w:r>
        <w:rPr>
          <w:spacing w:val="-3"/>
          <w:sz w:val="24"/>
        </w:rPr>
        <w:t>following</w:t>
      </w:r>
      <w:r>
        <w:rPr>
          <w:spacing w:val="-8"/>
          <w:sz w:val="24"/>
        </w:rPr>
        <w:t xml:space="preserve"> </w:t>
      </w:r>
      <w:r>
        <w:rPr>
          <w:sz w:val="24"/>
        </w:rPr>
        <w:t>limitations:</w:t>
      </w:r>
    </w:p>
    <w:p w14:paraId="4F3D3983" w14:textId="77777777" w:rsidR="00151BAD" w:rsidRDefault="00AC1F28">
      <w:pPr>
        <w:pStyle w:val="ListParagraph"/>
        <w:numPr>
          <w:ilvl w:val="4"/>
          <w:numId w:val="7"/>
        </w:numPr>
        <w:tabs>
          <w:tab w:val="left" w:pos="1180"/>
        </w:tabs>
        <w:spacing w:before="214"/>
        <w:rPr>
          <w:sz w:val="24"/>
        </w:rPr>
      </w:pPr>
      <w:r>
        <w:rPr>
          <w:sz w:val="24"/>
        </w:rPr>
        <w:t>The</w:t>
      </w:r>
      <w:r>
        <w:rPr>
          <w:spacing w:val="-10"/>
          <w:sz w:val="24"/>
        </w:rPr>
        <w:t xml:space="preserve"> </w:t>
      </w:r>
      <w:r>
        <w:rPr>
          <w:sz w:val="24"/>
        </w:rPr>
        <w:t>data</w:t>
      </w:r>
      <w:r>
        <w:rPr>
          <w:spacing w:val="-14"/>
          <w:sz w:val="24"/>
        </w:rPr>
        <w:t xml:space="preserve"> </w:t>
      </w:r>
      <w:r>
        <w:rPr>
          <w:sz w:val="24"/>
        </w:rPr>
        <w:t>collaborator/receiver</w:t>
      </w:r>
      <w:r>
        <w:rPr>
          <w:spacing w:val="-4"/>
          <w:sz w:val="24"/>
        </w:rPr>
        <w:t xml:space="preserve"> must</w:t>
      </w:r>
      <w:r>
        <w:rPr>
          <w:spacing w:val="-6"/>
          <w:sz w:val="24"/>
        </w:rPr>
        <w:t xml:space="preserve"> </w:t>
      </w:r>
      <w:r>
        <w:rPr>
          <w:sz w:val="24"/>
        </w:rPr>
        <w:t>be</w:t>
      </w:r>
      <w:r>
        <w:rPr>
          <w:spacing w:val="-10"/>
          <w:sz w:val="24"/>
        </w:rPr>
        <w:t xml:space="preserve"> </w:t>
      </w:r>
      <w:r>
        <w:rPr>
          <w:sz w:val="24"/>
        </w:rPr>
        <w:t>recorded</w:t>
      </w:r>
      <w:r>
        <w:rPr>
          <w:spacing w:val="-11"/>
          <w:sz w:val="24"/>
        </w:rPr>
        <w:t xml:space="preserve"> </w:t>
      </w:r>
      <w:r>
        <w:rPr>
          <w:spacing w:val="-3"/>
          <w:sz w:val="24"/>
        </w:rPr>
        <w:t>against</w:t>
      </w:r>
      <w:r>
        <w:rPr>
          <w:spacing w:val="-11"/>
          <w:sz w:val="24"/>
        </w:rPr>
        <w:t xml:space="preserve"> </w:t>
      </w:r>
      <w:r>
        <w:rPr>
          <w:sz w:val="24"/>
        </w:rPr>
        <w:t>the</w:t>
      </w:r>
      <w:r>
        <w:rPr>
          <w:spacing w:val="-10"/>
          <w:sz w:val="24"/>
        </w:rPr>
        <w:t xml:space="preserve"> </w:t>
      </w:r>
      <w:r>
        <w:rPr>
          <w:sz w:val="24"/>
        </w:rPr>
        <w:t>parent</w:t>
      </w:r>
      <w:r>
        <w:rPr>
          <w:spacing w:val="-6"/>
          <w:sz w:val="24"/>
        </w:rPr>
        <w:t xml:space="preserve"> </w:t>
      </w:r>
      <w:r>
        <w:rPr>
          <w:sz w:val="24"/>
        </w:rPr>
        <w:t>Service/Agency</w:t>
      </w:r>
      <w:r>
        <w:rPr>
          <w:spacing w:val="-25"/>
          <w:sz w:val="24"/>
        </w:rPr>
        <w:t xml:space="preserve"> </w:t>
      </w:r>
      <w:r>
        <w:rPr>
          <w:sz w:val="24"/>
        </w:rPr>
        <w:t>MOE</w:t>
      </w:r>
      <w:r>
        <w:rPr>
          <w:spacing w:val="-4"/>
          <w:sz w:val="24"/>
        </w:rPr>
        <w:t xml:space="preserve"> </w:t>
      </w:r>
      <w:r>
        <w:rPr>
          <w:spacing w:val="-3"/>
          <w:sz w:val="24"/>
        </w:rPr>
        <w:t>Rule.</w:t>
      </w:r>
    </w:p>
    <w:p w14:paraId="7AD43DEA" w14:textId="77777777" w:rsidR="00151BAD" w:rsidRDefault="00151BAD">
      <w:pPr>
        <w:pStyle w:val="BodyText"/>
        <w:spacing w:before="10"/>
        <w:rPr>
          <w:sz w:val="20"/>
        </w:rPr>
      </w:pPr>
    </w:p>
    <w:p w14:paraId="3B58265B" w14:textId="77777777" w:rsidR="00151BAD" w:rsidRDefault="00AC1F28">
      <w:pPr>
        <w:pStyle w:val="ListParagraph"/>
        <w:numPr>
          <w:ilvl w:val="4"/>
          <w:numId w:val="7"/>
        </w:numPr>
        <w:tabs>
          <w:tab w:val="left" w:pos="1180"/>
        </w:tabs>
        <w:rPr>
          <w:sz w:val="24"/>
        </w:rPr>
      </w:pPr>
      <w:r>
        <w:rPr>
          <w:sz w:val="24"/>
        </w:rPr>
        <w:t>The</w:t>
      </w:r>
      <w:r>
        <w:rPr>
          <w:spacing w:val="-10"/>
          <w:sz w:val="24"/>
        </w:rPr>
        <w:t xml:space="preserve"> </w:t>
      </w:r>
      <w:r>
        <w:rPr>
          <w:sz w:val="24"/>
        </w:rPr>
        <w:t>data</w:t>
      </w:r>
      <w:r>
        <w:rPr>
          <w:spacing w:val="-10"/>
          <w:sz w:val="24"/>
        </w:rPr>
        <w:t xml:space="preserve"> </w:t>
      </w:r>
      <w:r>
        <w:rPr>
          <w:sz w:val="24"/>
        </w:rPr>
        <w:t>collaborator/receiver</w:t>
      </w:r>
      <w:r>
        <w:rPr>
          <w:spacing w:val="-7"/>
          <w:sz w:val="24"/>
        </w:rPr>
        <w:t xml:space="preserve"> </w:t>
      </w:r>
      <w:r>
        <w:rPr>
          <w:spacing w:val="-4"/>
          <w:sz w:val="24"/>
        </w:rPr>
        <w:t>must</w:t>
      </w:r>
      <w:r>
        <w:rPr>
          <w:spacing w:val="-8"/>
          <w:sz w:val="24"/>
        </w:rPr>
        <w:t xml:space="preserve"> </w:t>
      </w:r>
      <w:r>
        <w:rPr>
          <w:sz w:val="24"/>
        </w:rPr>
        <w:t>not</w:t>
      </w:r>
      <w:r>
        <w:rPr>
          <w:spacing w:val="-8"/>
          <w:sz w:val="24"/>
        </w:rPr>
        <w:t xml:space="preserve"> </w:t>
      </w:r>
      <w:r>
        <w:rPr>
          <w:sz w:val="24"/>
        </w:rPr>
        <w:t>duplicate</w:t>
      </w:r>
      <w:r>
        <w:rPr>
          <w:spacing w:val="-10"/>
          <w:sz w:val="24"/>
        </w:rPr>
        <w:t xml:space="preserve"> </w:t>
      </w:r>
      <w:r>
        <w:rPr>
          <w:sz w:val="24"/>
        </w:rPr>
        <w:t>activities</w:t>
      </w:r>
      <w:r>
        <w:rPr>
          <w:spacing w:val="-11"/>
          <w:sz w:val="24"/>
        </w:rPr>
        <w:t xml:space="preserve"> </w:t>
      </w:r>
      <w:r>
        <w:rPr>
          <w:sz w:val="24"/>
        </w:rPr>
        <w:t>contained</w:t>
      </w:r>
      <w:r>
        <w:rPr>
          <w:spacing w:val="-9"/>
          <w:sz w:val="24"/>
        </w:rPr>
        <w:t xml:space="preserve"> </w:t>
      </w:r>
      <w:r>
        <w:rPr>
          <w:sz w:val="24"/>
        </w:rPr>
        <w:t>within</w:t>
      </w:r>
      <w:r>
        <w:rPr>
          <w:spacing w:val="-9"/>
          <w:sz w:val="24"/>
        </w:rPr>
        <w:t xml:space="preserve"> </w:t>
      </w:r>
      <w:r>
        <w:rPr>
          <w:sz w:val="24"/>
        </w:rPr>
        <w:t>the</w:t>
      </w:r>
      <w:r>
        <w:rPr>
          <w:spacing w:val="-14"/>
          <w:sz w:val="24"/>
        </w:rPr>
        <w:t xml:space="preserve"> </w:t>
      </w:r>
      <w:r>
        <w:rPr>
          <w:sz w:val="24"/>
        </w:rPr>
        <w:t>MOE</w:t>
      </w:r>
      <w:r>
        <w:rPr>
          <w:spacing w:val="-6"/>
          <w:sz w:val="24"/>
        </w:rPr>
        <w:t xml:space="preserve"> </w:t>
      </w:r>
      <w:r>
        <w:rPr>
          <w:spacing w:val="-3"/>
          <w:sz w:val="24"/>
        </w:rPr>
        <w:t>Rule.</w:t>
      </w:r>
    </w:p>
    <w:p w14:paraId="3FC43DB6" w14:textId="77777777" w:rsidR="00151BAD" w:rsidRDefault="00151BAD">
      <w:pPr>
        <w:pStyle w:val="BodyText"/>
        <w:spacing w:before="10"/>
        <w:rPr>
          <w:sz w:val="20"/>
        </w:rPr>
      </w:pPr>
    </w:p>
    <w:p w14:paraId="668041FC" w14:textId="77777777" w:rsidR="00151BAD" w:rsidRDefault="00AC1F28">
      <w:pPr>
        <w:pStyle w:val="ListParagraph"/>
        <w:numPr>
          <w:ilvl w:val="3"/>
          <w:numId w:val="7"/>
        </w:numPr>
        <w:tabs>
          <w:tab w:val="left" w:pos="820"/>
        </w:tabs>
        <w:spacing w:line="278" w:lineRule="auto"/>
        <w:ind w:right="617" w:hanging="351"/>
        <w:rPr>
          <w:sz w:val="24"/>
        </w:rPr>
      </w:pPr>
      <w:r>
        <w:rPr>
          <w:sz w:val="24"/>
        </w:rPr>
        <w:t>Input</w:t>
      </w:r>
      <w:r>
        <w:rPr>
          <w:spacing w:val="-3"/>
          <w:sz w:val="24"/>
        </w:rPr>
        <w:t xml:space="preserve"> </w:t>
      </w:r>
      <w:r>
        <w:rPr>
          <w:sz w:val="24"/>
        </w:rPr>
        <w:t>formats</w:t>
      </w:r>
      <w:r>
        <w:rPr>
          <w:spacing w:val="-3"/>
          <w:sz w:val="24"/>
        </w:rPr>
        <w:t xml:space="preserve"> </w:t>
      </w:r>
      <w:r>
        <w:rPr>
          <w:sz w:val="24"/>
        </w:rPr>
        <w:t>for</w:t>
      </w:r>
      <w:r>
        <w:rPr>
          <w:spacing w:val="-4"/>
          <w:sz w:val="24"/>
        </w:rPr>
        <w:t xml:space="preserve"> </w:t>
      </w:r>
      <w:r>
        <w:rPr>
          <w:sz w:val="24"/>
        </w:rPr>
        <w:t>MOE</w:t>
      </w:r>
      <w:r>
        <w:rPr>
          <w:spacing w:val="-9"/>
          <w:sz w:val="24"/>
        </w:rPr>
        <w:t xml:space="preserve"> </w:t>
      </w:r>
      <w:r>
        <w:rPr>
          <w:sz w:val="24"/>
        </w:rPr>
        <w:t>Rule</w:t>
      </w:r>
      <w:r>
        <w:rPr>
          <w:spacing w:val="-9"/>
          <w:sz w:val="24"/>
        </w:rPr>
        <w:t xml:space="preserve"> </w:t>
      </w:r>
      <w:r>
        <w:rPr>
          <w:sz w:val="24"/>
        </w:rPr>
        <w:t>and</w:t>
      </w:r>
      <w:r>
        <w:rPr>
          <w:spacing w:val="-3"/>
          <w:sz w:val="24"/>
        </w:rPr>
        <w:t xml:space="preserve"> </w:t>
      </w:r>
      <w:r>
        <w:rPr>
          <w:sz w:val="24"/>
        </w:rPr>
        <w:t>related</w:t>
      </w:r>
      <w:r>
        <w:rPr>
          <w:spacing w:val="-3"/>
          <w:sz w:val="24"/>
        </w:rPr>
        <w:t xml:space="preserve"> </w:t>
      </w:r>
      <w:r>
        <w:rPr>
          <w:sz w:val="24"/>
        </w:rPr>
        <w:t>data</w:t>
      </w:r>
      <w:r>
        <w:rPr>
          <w:spacing w:val="-4"/>
          <w:sz w:val="24"/>
        </w:rPr>
        <w:t xml:space="preserve"> </w:t>
      </w:r>
      <w:r>
        <w:rPr>
          <w:sz w:val="24"/>
        </w:rPr>
        <w:t>DICs</w:t>
      </w:r>
      <w:r>
        <w:rPr>
          <w:spacing w:val="-1"/>
          <w:sz w:val="24"/>
        </w:rPr>
        <w:t xml:space="preserve"> </w:t>
      </w:r>
      <w:r>
        <w:rPr>
          <w:sz w:val="24"/>
        </w:rPr>
        <w:t>are</w:t>
      </w:r>
      <w:r>
        <w:rPr>
          <w:spacing w:val="-4"/>
          <w:sz w:val="24"/>
        </w:rPr>
        <w:t xml:space="preserve"> </w:t>
      </w:r>
      <w:r>
        <w:rPr>
          <w:spacing w:val="-3"/>
          <w:sz w:val="24"/>
        </w:rPr>
        <w:t>contained</w:t>
      </w:r>
      <w:r>
        <w:rPr>
          <w:spacing w:val="-8"/>
          <w:sz w:val="24"/>
        </w:rPr>
        <w:t xml:space="preserve"> </w:t>
      </w:r>
      <w:r>
        <w:rPr>
          <w:sz w:val="24"/>
        </w:rPr>
        <w:t>in</w:t>
      </w:r>
      <w:r>
        <w:rPr>
          <w:spacing w:val="-11"/>
          <w:sz w:val="24"/>
        </w:rPr>
        <w:t xml:space="preserve"> </w:t>
      </w:r>
      <w:r>
        <w:rPr>
          <w:spacing w:val="-3"/>
          <w:sz w:val="24"/>
        </w:rPr>
        <w:t>volume</w:t>
      </w:r>
      <w:r>
        <w:rPr>
          <w:spacing w:val="-11"/>
          <w:sz w:val="24"/>
        </w:rPr>
        <w:t xml:space="preserve"> </w:t>
      </w:r>
      <w:r>
        <w:rPr>
          <w:sz w:val="24"/>
        </w:rPr>
        <w:t>8,</w:t>
      </w:r>
      <w:r>
        <w:rPr>
          <w:spacing w:val="-3"/>
          <w:sz w:val="24"/>
        </w:rPr>
        <w:t xml:space="preserve"> </w:t>
      </w:r>
      <w:r>
        <w:rPr>
          <w:sz w:val="24"/>
        </w:rPr>
        <w:t>chapter</w:t>
      </w:r>
      <w:r>
        <w:rPr>
          <w:spacing w:val="-4"/>
          <w:sz w:val="24"/>
        </w:rPr>
        <w:t xml:space="preserve"> </w:t>
      </w:r>
      <w:r>
        <w:rPr>
          <w:sz w:val="24"/>
        </w:rPr>
        <w:t>8.1</w:t>
      </w:r>
      <w:r>
        <w:rPr>
          <w:spacing w:val="-1"/>
          <w:sz w:val="24"/>
        </w:rPr>
        <w:t xml:space="preserve"> </w:t>
      </w:r>
      <w:r>
        <w:rPr>
          <w:sz w:val="24"/>
        </w:rPr>
        <w:t>and</w:t>
      </w:r>
      <w:r>
        <w:rPr>
          <w:spacing w:val="-3"/>
          <w:sz w:val="24"/>
        </w:rPr>
        <w:t xml:space="preserve"> </w:t>
      </w:r>
      <w:r>
        <w:rPr>
          <w:sz w:val="24"/>
        </w:rPr>
        <w:t>volume 9, chapter</w:t>
      </w:r>
      <w:r>
        <w:rPr>
          <w:spacing w:val="-2"/>
          <w:sz w:val="24"/>
        </w:rPr>
        <w:t xml:space="preserve"> </w:t>
      </w:r>
      <w:r>
        <w:rPr>
          <w:sz w:val="24"/>
        </w:rPr>
        <w:t>9.1.</w:t>
      </w:r>
    </w:p>
    <w:p w14:paraId="61705CB4" w14:textId="77777777" w:rsidR="00151BAD" w:rsidRDefault="00151BAD">
      <w:pPr>
        <w:pStyle w:val="BodyText"/>
        <w:spacing w:before="6"/>
        <w:rPr>
          <w:sz w:val="20"/>
        </w:rPr>
      </w:pPr>
    </w:p>
    <w:p w14:paraId="2EA13E68" w14:textId="77777777" w:rsidR="00151BAD" w:rsidRDefault="00AC1F28">
      <w:pPr>
        <w:pStyle w:val="BodyText"/>
        <w:ind w:left="820"/>
      </w:pPr>
      <w:r>
        <w:t>Add Data Element(s) (DIC LAD)</w:t>
      </w:r>
    </w:p>
    <w:p w14:paraId="7AE3ED86" w14:textId="77777777" w:rsidR="00151BAD" w:rsidRDefault="00AC1F28">
      <w:pPr>
        <w:pStyle w:val="BodyText"/>
        <w:spacing w:before="12" w:line="237" w:lineRule="auto"/>
        <w:ind w:left="820" w:right="5994"/>
      </w:pPr>
      <w:r>
        <w:t>Add Moe Rule and Related Data (DIC LAU) Change Data Element(s) (DIC LCD)</w:t>
      </w:r>
    </w:p>
    <w:p w14:paraId="151C3467" w14:textId="77777777" w:rsidR="00151BAD" w:rsidRDefault="00AC1F28">
      <w:pPr>
        <w:pStyle w:val="BodyText"/>
        <w:spacing w:before="5" w:line="237" w:lineRule="auto"/>
        <w:ind w:left="820" w:right="6214"/>
      </w:pPr>
      <w:r>
        <w:t>Change MOE Rule and Related Data (DIC LCU) Delete Data Element(s) (DIC LDD) Delete MOE Rule and Related Data (DIC LDU) Multiple DIC Input (DIC LMD)</w:t>
      </w:r>
    </w:p>
    <w:p w14:paraId="76131DAB" w14:textId="77777777" w:rsidR="00151BAD" w:rsidRDefault="00151BAD">
      <w:pPr>
        <w:pStyle w:val="BodyText"/>
        <w:spacing w:before="5"/>
        <w:rPr>
          <w:sz w:val="21"/>
        </w:rPr>
      </w:pPr>
    </w:p>
    <w:p w14:paraId="5666298C" w14:textId="77777777" w:rsidR="00151BAD" w:rsidRDefault="00AC1F28">
      <w:pPr>
        <w:pStyle w:val="ListParagraph"/>
        <w:numPr>
          <w:ilvl w:val="3"/>
          <w:numId w:val="7"/>
        </w:numPr>
        <w:tabs>
          <w:tab w:val="left" w:pos="819"/>
          <w:tab w:val="left" w:pos="820"/>
        </w:tabs>
        <w:rPr>
          <w:sz w:val="24"/>
        </w:rPr>
      </w:pPr>
      <w:r>
        <w:rPr>
          <w:sz w:val="24"/>
        </w:rPr>
        <w:t xml:space="preserve">SSR MOE </w:t>
      </w:r>
      <w:r>
        <w:rPr>
          <w:spacing w:val="-4"/>
          <w:sz w:val="24"/>
        </w:rPr>
        <w:t xml:space="preserve">Rule/FLIS </w:t>
      </w:r>
      <w:r>
        <w:rPr>
          <w:sz w:val="24"/>
        </w:rPr>
        <w:t xml:space="preserve">data </w:t>
      </w:r>
      <w:r>
        <w:rPr>
          <w:spacing w:val="-3"/>
          <w:sz w:val="24"/>
        </w:rPr>
        <w:t xml:space="preserve">base </w:t>
      </w:r>
      <w:r>
        <w:rPr>
          <w:sz w:val="24"/>
        </w:rPr>
        <w:t>file maintenance and/or mass-change updates require</w:t>
      </w:r>
      <w:r>
        <w:rPr>
          <w:spacing w:val="-12"/>
          <w:sz w:val="24"/>
        </w:rPr>
        <w:t xml:space="preserve"> </w:t>
      </w:r>
      <w:r>
        <w:rPr>
          <w:sz w:val="24"/>
        </w:rPr>
        <w:t>that:</w:t>
      </w:r>
    </w:p>
    <w:p w14:paraId="2854C696" w14:textId="77777777" w:rsidR="00151BAD" w:rsidRDefault="00151BAD">
      <w:pPr>
        <w:pStyle w:val="BodyText"/>
        <w:spacing w:before="10"/>
        <w:rPr>
          <w:sz w:val="20"/>
        </w:rPr>
      </w:pPr>
    </w:p>
    <w:p w14:paraId="57534374" w14:textId="77777777" w:rsidR="00151BAD" w:rsidRDefault="00AC1F28">
      <w:pPr>
        <w:pStyle w:val="ListParagraph"/>
        <w:numPr>
          <w:ilvl w:val="4"/>
          <w:numId w:val="7"/>
        </w:numPr>
        <w:tabs>
          <w:tab w:val="left" w:pos="1180"/>
        </w:tabs>
        <w:spacing w:line="273" w:lineRule="auto"/>
        <w:ind w:right="466"/>
        <w:rPr>
          <w:sz w:val="24"/>
        </w:rPr>
      </w:pPr>
      <w:r>
        <w:rPr>
          <w:sz w:val="24"/>
        </w:rPr>
        <w:t xml:space="preserve">When file </w:t>
      </w:r>
      <w:r>
        <w:rPr>
          <w:spacing w:val="-3"/>
          <w:sz w:val="24"/>
        </w:rPr>
        <w:t xml:space="preserve">maintenance </w:t>
      </w:r>
      <w:r>
        <w:rPr>
          <w:sz w:val="24"/>
        </w:rPr>
        <w:t xml:space="preserve">to SSR/FLIS data </w:t>
      </w:r>
      <w:r>
        <w:rPr>
          <w:spacing w:val="-3"/>
          <w:sz w:val="24"/>
        </w:rPr>
        <w:t xml:space="preserve">base </w:t>
      </w:r>
      <w:r>
        <w:rPr>
          <w:sz w:val="24"/>
        </w:rPr>
        <w:t xml:space="preserve">data is required by a Service/Agency due to a FLIS </w:t>
      </w:r>
      <w:r>
        <w:rPr>
          <w:spacing w:val="-5"/>
          <w:sz w:val="24"/>
        </w:rPr>
        <w:t xml:space="preserve">System Change </w:t>
      </w:r>
      <w:r>
        <w:rPr>
          <w:sz w:val="24"/>
        </w:rPr>
        <w:t xml:space="preserve">Request (SCR) (e.g., logistics transfer), Logistics Information Services </w:t>
      </w:r>
      <w:r>
        <w:rPr>
          <w:spacing w:val="-6"/>
          <w:sz w:val="24"/>
        </w:rPr>
        <w:t>will</w:t>
      </w:r>
      <w:r>
        <w:rPr>
          <w:spacing w:val="-44"/>
          <w:sz w:val="24"/>
        </w:rPr>
        <w:t xml:space="preserve"> </w:t>
      </w:r>
      <w:r>
        <w:rPr>
          <w:sz w:val="24"/>
        </w:rPr>
        <w:t xml:space="preserve">monitor </w:t>
      </w:r>
      <w:r>
        <w:rPr>
          <w:spacing w:val="-4"/>
          <w:sz w:val="24"/>
        </w:rPr>
        <w:t xml:space="preserve">the </w:t>
      </w:r>
      <w:r>
        <w:rPr>
          <w:spacing w:val="-3"/>
          <w:sz w:val="24"/>
        </w:rPr>
        <w:t xml:space="preserve">results </w:t>
      </w:r>
      <w:r>
        <w:rPr>
          <w:spacing w:val="-5"/>
          <w:sz w:val="24"/>
        </w:rPr>
        <w:t xml:space="preserve">through </w:t>
      </w:r>
      <w:r>
        <w:rPr>
          <w:spacing w:val="-4"/>
          <w:sz w:val="24"/>
        </w:rPr>
        <w:t xml:space="preserve">the </w:t>
      </w:r>
      <w:r>
        <w:rPr>
          <w:spacing w:val="-3"/>
          <w:sz w:val="24"/>
        </w:rPr>
        <w:t xml:space="preserve">Item </w:t>
      </w:r>
      <w:r>
        <w:rPr>
          <w:sz w:val="24"/>
        </w:rPr>
        <w:t xml:space="preserve">Management </w:t>
      </w:r>
      <w:r>
        <w:rPr>
          <w:spacing w:val="-7"/>
          <w:sz w:val="24"/>
        </w:rPr>
        <w:t xml:space="preserve">Statistical </w:t>
      </w:r>
      <w:r>
        <w:rPr>
          <w:spacing w:val="-9"/>
          <w:sz w:val="24"/>
        </w:rPr>
        <w:t xml:space="preserve">Series </w:t>
      </w:r>
      <w:r>
        <w:rPr>
          <w:sz w:val="24"/>
        </w:rPr>
        <w:t xml:space="preserve">section 21 </w:t>
      </w:r>
      <w:r>
        <w:rPr>
          <w:spacing w:val="-5"/>
          <w:sz w:val="24"/>
        </w:rPr>
        <w:t xml:space="preserve">report, </w:t>
      </w:r>
      <w:r>
        <w:rPr>
          <w:spacing w:val="-4"/>
          <w:sz w:val="24"/>
        </w:rPr>
        <w:t xml:space="preserve">MOE </w:t>
      </w:r>
      <w:r>
        <w:rPr>
          <w:spacing w:val="-6"/>
          <w:sz w:val="24"/>
        </w:rPr>
        <w:t>Rule</w:t>
      </w:r>
      <w:r>
        <w:rPr>
          <w:spacing w:val="-26"/>
          <w:sz w:val="24"/>
        </w:rPr>
        <w:t xml:space="preserve"> </w:t>
      </w:r>
      <w:r>
        <w:rPr>
          <w:spacing w:val="-5"/>
          <w:sz w:val="24"/>
        </w:rPr>
        <w:t>Distribution</w:t>
      </w:r>
    </w:p>
    <w:p w14:paraId="304FA69D" w14:textId="77777777" w:rsidR="00151BAD" w:rsidRDefault="00151BAD">
      <w:pPr>
        <w:spacing w:line="273" w:lineRule="auto"/>
        <w:rPr>
          <w:sz w:val="24"/>
        </w:rPr>
        <w:sectPr w:rsidR="00151BAD">
          <w:pgSz w:w="12240" w:h="15840"/>
          <w:pgMar w:top="940" w:right="580" w:bottom="1060" w:left="500" w:header="0" w:footer="789" w:gutter="0"/>
          <w:cols w:space="720"/>
        </w:sectPr>
      </w:pPr>
    </w:p>
    <w:p w14:paraId="7AB796F8" w14:textId="77777777" w:rsidR="00151BAD" w:rsidRDefault="00AC1F28">
      <w:pPr>
        <w:pStyle w:val="BodyText"/>
        <w:spacing w:before="74"/>
        <w:ind w:left="1180"/>
      </w:pPr>
      <w:r>
        <w:lastRenderedPageBreak/>
        <w:t>(IMSS- 21).</w:t>
      </w:r>
    </w:p>
    <w:p w14:paraId="7027A24D" w14:textId="77777777" w:rsidR="00151BAD" w:rsidRDefault="00151BAD">
      <w:pPr>
        <w:pStyle w:val="BodyText"/>
        <w:spacing w:before="6"/>
        <w:rPr>
          <w:sz w:val="21"/>
        </w:rPr>
      </w:pPr>
    </w:p>
    <w:p w14:paraId="3B8A47B4" w14:textId="77777777" w:rsidR="00151BAD" w:rsidRDefault="00AC1F28">
      <w:pPr>
        <w:pStyle w:val="ListParagraph"/>
        <w:numPr>
          <w:ilvl w:val="4"/>
          <w:numId w:val="7"/>
        </w:numPr>
        <w:tabs>
          <w:tab w:val="left" w:pos="1180"/>
        </w:tabs>
        <w:spacing w:line="273" w:lineRule="auto"/>
        <w:ind w:right="553"/>
        <w:rPr>
          <w:sz w:val="24"/>
        </w:rPr>
      </w:pPr>
      <w:r>
        <w:rPr>
          <w:sz w:val="24"/>
        </w:rPr>
        <w:t xml:space="preserve">If a Service/Agency </w:t>
      </w:r>
      <w:r>
        <w:rPr>
          <w:spacing w:val="-3"/>
          <w:sz w:val="24"/>
        </w:rPr>
        <w:t xml:space="preserve">has </w:t>
      </w:r>
      <w:r>
        <w:rPr>
          <w:spacing w:val="-4"/>
          <w:sz w:val="24"/>
        </w:rPr>
        <w:t xml:space="preserve">not </w:t>
      </w:r>
      <w:r>
        <w:rPr>
          <w:sz w:val="24"/>
        </w:rPr>
        <w:t xml:space="preserve">input </w:t>
      </w:r>
      <w:r>
        <w:rPr>
          <w:spacing w:val="-3"/>
          <w:sz w:val="24"/>
        </w:rPr>
        <w:t xml:space="preserve">the </w:t>
      </w:r>
      <w:r>
        <w:rPr>
          <w:sz w:val="24"/>
        </w:rPr>
        <w:t xml:space="preserve">transaction(s) necessary to update </w:t>
      </w:r>
      <w:r>
        <w:rPr>
          <w:spacing w:val="-4"/>
          <w:sz w:val="24"/>
        </w:rPr>
        <w:t xml:space="preserve">pending </w:t>
      </w:r>
      <w:r>
        <w:rPr>
          <w:sz w:val="24"/>
        </w:rPr>
        <w:t>erroneous</w:t>
      </w:r>
      <w:r>
        <w:rPr>
          <w:spacing w:val="-39"/>
          <w:sz w:val="24"/>
        </w:rPr>
        <w:t xml:space="preserve"> </w:t>
      </w:r>
      <w:r>
        <w:rPr>
          <w:spacing w:val="-10"/>
          <w:sz w:val="24"/>
        </w:rPr>
        <w:t xml:space="preserve">segment </w:t>
      </w:r>
      <w:r>
        <w:rPr>
          <w:sz w:val="24"/>
        </w:rPr>
        <w:t xml:space="preserve">B or future effective dated file records to </w:t>
      </w:r>
      <w:r>
        <w:rPr>
          <w:spacing w:val="-3"/>
          <w:sz w:val="24"/>
        </w:rPr>
        <w:t xml:space="preserve">the FLIS </w:t>
      </w:r>
      <w:r>
        <w:rPr>
          <w:sz w:val="24"/>
        </w:rPr>
        <w:t xml:space="preserve">data base, </w:t>
      </w:r>
      <w:r>
        <w:rPr>
          <w:spacing w:val="-9"/>
          <w:sz w:val="24"/>
        </w:rPr>
        <w:t xml:space="preserve">Logistics </w:t>
      </w:r>
      <w:r>
        <w:rPr>
          <w:spacing w:val="-10"/>
          <w:sz w:val="24"/>
        </w:rPr>
        <w:t xml:space="preserve">Information </w:t>
      </w:r>
      <w:r>
        <w:rPr>
          <w:spacing w:val="-9"/>
          <w:sz w:val="24"/>
        </w:rPr>
        <w:t xml:space="preserve">Services </w:t>
      </w:r>
      <w:r>
        <w:rPr>
          <w:spacing w:val="-8"/>
          <w:sz w:val="24"/>
        </w:rPr>
        <w:t xml:space="preserve">will </w:t>
      </w:r>
      <w:r>
        <w:rPr>
          <w:sz w:val="24"/>
        </w:rPr>
        <w:t xml:space="preserve">interrogate </w:t>
      </w:r>
      <w:r>
        <w:rPr>
          <w:spacing w:val="-4"/>
          <w:sz w:val="24"/>
        </w:rPr>
        <w:t xml:space="preserve">the </w:t>
      </w:r>
      <w:r>
        <w:rPr>
          <w:spacing w:val="-3"/>
          <w:sz w:val="24"/>
        </w:rPr>
        <w:t xml:space="preserve">FLIS </w:t>
      </w:r>
      <w:r>
        <w:rPr>
          <w:spacing w:val="-4"/>
          <w:sz w:val="24"/>
        </w:rPr>
        <w:t xml:space="preserve">data base </w:t>
      </w:r>
      <w:r>
        <w:rPr>
          <w:spacing w:val="-5"/>
          <w:sz w:val="24"/>
        </w:rPr>
        <w:t xml:space="preserve">for </w:t>
      </w:r>
      <w:r>
        <w:rPr>
          <w:spacing w:val="-4"/>
          <w:sz w:val="24"/>
        </w:rPr>
        <w:t xml:space="preserve">those </w:t>
      </w:r>
      <w:r>
        <w:rPr>
          <w:spacing w:val="-5"/>
          <w:sz w:val="24"/>
        </w:rPr>
        <w:t xml:space="preserve">MOE </w:t>
      </w:r>
      <w:r>
        <w:rPr>
          <w:spacing w:val="-7"/>
          <w:sz w:val="24"/>
        </w:rPr>
        <w:t xml:space="preserve">Rules </w:t>
      </w:r>
      <w:r>
        <w:rPr>
          <w:sz w:val="24"/>
        </w:rPr>
        <w:t xml:space="preserve">recorded on </w:t>
      </w:r>
      <w:r>
        <w:rPr>
          <w:spacing w:val="-4"/>
          <w:sz w:val="24"/>
        </w:rPr>
        <w:t xml:space="preserve">items </w:t>
      </w:r>
      <w:r>
        <w:rPr>
          <w:spacing w:val="-3"/>
          <w:sz w:val="24"/>
        </w:rPr>
        <w:t xml:space="preserve">and </w:t>
      </w:r>
      <w:r>
        <w:rPr>
          <w:spacing w:val="-4"/>
          <w:sz w:val="24"/>
        </w:rPr>
        <w:t xml:space="preserve">output the </w:t>
      </w:r>
      <w:r>
        <w:rPr>
          <w:spacing w:val="-5"/>
          <w:sz w:val="24"/>
        </w:rPr>
        <w:t xml:space="preserve">results </w:t>
      </w:r>
      <w:r>
        <w:rPr>
          <w:sz w:val="24"/>
        </w:rPr>
        <w:t xml:space="preserve">to </w:t>
      </w:r>
      <w:r>
        <w:rPr>
          <w:spacing w:val="-4"/>
          <w:sz w:val="24"/>
        </w:rPr>
        <w:t xml:space="preserve">the </w:t>
      </w:r>
      <w:r>
        <w:rPr>
          <w:spacing w:val="-5"/>
          <w:sz w:val="24"/>
        </w:rPr>
        <w:t xml:space="preserve">responsible </w:t>
      </w:r>
      <w:r>
        <w:rPr>
          <w:sz w:val="24"/>
        </w:rPr>
        <w:t>Service/Agency for initiation of corrective</w:t>
      </w:r>
      <w:r>
        <w:rPr>
          <w:spacing w:val="-13"/>
          <w:sz w:val="24"/>
        </w:rPr>
        <w:t xml:space="preserve"> </w:t>
      </w:r>
      <w:r>
        <w:rPr>
          <w:sz w:val="24"/>
        </w:rPr>
        <w:t>action.</w:t>
      </w:r>
    </w:p>
    <w:p w14:paraId="42ED953D" w14:textId="77777777" w:rsidR="00151BAD" w:rsidRDefault="00151BAD">
      <w:pPr>
        <w:pStyle w:val="BodyText"/>
        <w:spacing w:before="9"/>
        <w:rPr>
          <w:sz w:val="20"/>
        </w:rPr>
      </w:pPr>
    </w:p>
    <w:p w14:paraId="2F831EA0" w14:textId="77777777" w:rsidR="00151BAD" w:rsidRDefault="00AC1F28">
      <w:pPr>
        <w:pStyle w:val="ListParagraph"/>
        <w:numPr>
          <w:ilvl w:val="4"/>
          <w:numId w:val="7"/>
        </w:numPr>
        <w:tabs>
          <w:tab w:val="left" w:pos="1180"/>
        </w:tabs>
        <w:spacing w:line="276" w:lineRule="auto"/>
        <w:ind w:right="342"/>
        <w:rPr>
          <w:sz w:val="24"/>
        </w:rPr>
      </w:pPr>
      <w:r>
        <w:rPr>
          <w:spacing w:val="-4"/>
          <w:sz w:val="24"/>
        </w:rPr>
        <w:t xml:space="preserve">Upon </w:t>
      </w:r>
      <w:r>
        <w:rPr>
          <w:spacing w:val="-3"/>
          <w:sz w:val="24"/>
        </w:rPr>
        <w:t xml:space="preserve">completion </w:t>
      </w:r>
      <w:r>
        <w:rPr>
          <w:spacing w:val="-4"/>
          <w:sz w:val="24"/>
        </w:rPr>
        <w:t xml:space="preserve">and notification </w:t>
      </w:r>
      <w:r>
        <w:rPr>
          <w:sz w:val="24"/>
        </w:rPr>
        <w:t xml:space="preserve">of </w:t>
      </w:r>
      <w:r>
        <w:rPr>
          <w:spacing w:val="-3"/>
          <w:sz w:val="24"/>
        </w:rPr>
        <w:t xml:space="preserve">the </w:t>
      </w:r>
      <w:r>
        <w:rPr>
          <w:spacing w:val="-5"/>
          <w:sz w:val="24"/>
        </w:rPr>
        <w:t xml:space="preserve">updated transaction(s), </w:t>
      </w:r>
      <w:r>
        <w:rPr>
          <w:spacing w:val="-4"/>
          <w:sz w:val="24"/>
        </w:rPr>
        <w:t xml:space="preserve">the </w:t>
      </w:r>
      <w:r>
        <w:rPr>
          <w:sz w:val="24"/>
        </w:rPr>
        <w:t>affected Service/Agency</w:t>
      </w:r>
      <w:r>
        <w:rPr>
          <w:spacing w:val="-40"/>
          <w:sz w:val="24"/>
        </w:rPr>
        <w:t xml:space="preserve"> </w:t>
      </w:r>
      <w:r>
        <w:rPr>
          <w:spacing w:val="-7"/>
          <w:sz w:val="24"/>
        </w:rPr>
        <w:t xml:space="preserve">focal </w:t>
      </w:r>
      <w:r>
        <w:rPr>
          <w:spacing w:val="-5"/>
          <w:sz w:val="24"/>
        </w:rPr>
        <w:t xml:space="preserve">point </w:t>
      </w:r>
      <w:r>
        <w:rPr>
          <w:spacing w:val="-4"/>
          <w:sz w:val="24"/>
        </w:rPr>
        <w:t xml:space="preserve">will </w:t>
      </w:r>
      <w:r>
        <w:rPr>
          <w:sz w:val="24"/>
        </w:rPr>
        <w:t xml:space="preserve">provide Logistics Information Services with </w:t>
      </w:r>
      <w:r>
        <w:rPr>
          <w:spacing w:val="-3"/>
          <w:sz w:val="24"/>
        </w:rPr>
        <w:t xml:space="preserve">the </w:t>
      </w:r>
      <w:r>
        <w:rPr>
          <w:spacing w:val="-9"/>
          <w:sz w:val="24"/>
        </w:rPr>
        <w:t xml:space="preserve">required </w:t>
      </w:r>
      <w:r>
        <w:rPr>
          <w:spacing w:val="-6"/>
          <w:sz w:val="24"/>
        </w:rPr>
        <w:t xml:space="preserve">information </w:t>
      </w:r>
      <w:r>
        <w:rPr>
          <w:sz w:val="24"/>
        </w:rPr>
        <w:t xml:space="preserve">for </w:t>
      </w:r>
      <w:r>
        <w:rPr>
          <w:spacing w:val="-5"/>
          <w:sz w:val="24"/>
        </w:rPr>
        <w:t xml:space="preserve">retention, </w:t>
      </w:r>
      <w:r>
        <w:rPr>
          <w:sz w:val="24"/>
        </w:rPr>
        <w:t xml:space="preserve">cancellation, and/or deletion of </w:t>
      </w:r>
      <w:r>
        <w:rPr>
          <w:spacing w:val="-5"/>
          <w:sz w:val="24"/>
        </w:rPr>
        <w:t xml:space="preserve">specific </w:t>
      </w:r>
      <w:r>
        <w:rPr>
          <w:sz w:val="24"/>
        </w:rPr>
        <w:t xml:space="preserve">MOE </w:t>
      </w:r>
      <w:r>
        <w:rPr>
          <w:spacing w:val="-7"/>
          <w:sz w:val="24"/>
        </w:rPr>
        <w:t xml:space="preserve">Rule(s) </w:t>
      </w:r>
      <w:r>
        <w:rPr>
          <w:spacing w:val="-5"/>
          <w:sz w:val="24"/>
        </w:rPr>
        <w:t xml:space="preserve">from </w:t>
      </w:r>
      <w:r>
        <w:rPr>
          <w:spacing w:val="-3"/>
          <w:sz w:val="24"/>
        </w:rPr>
        <w:t>the</w:t>
      </w:r>
      <w:r>
        <w:rPr>
          <w:spacing w:val="-15"/>
          <w:sz w:val="24"/>
        </w:rPr>
        <w:t xml:space="preserve"> </w:t>
      </w:r>
      <w:r>
        <w:rPr>
          <w:spacing w:val="-4"/>
          <w:sz w:val="24"/>
        </w:rPr>
        <w:t>FLIS.</w:t>
      </w:r>
    </w:p>
    <w:p w14:paraId="543AB551" w14:textId="77777777" w:rsidR="00151BAD" w:rsidRDefault="00AC1F28">
      <w:pPr>
        <w:pStyle w:val="Heading2"/>
        <w:numPr>
          <w:ilvl w:val="2"/>
          <w:numId w:val="7"/>
        </w:numPr>
        <w:tabs>
          <w:tab w:val="left" w:pos="945"/>
        </w:tabs>
        <w:spacing w:before="215"/>
        <w:ind w:left="944" w:hanging="700"/>
        <w:jc w:val="left"/>
      </w:pPr>
      <w:bookmarkStart w:id="5" w:name="13.1.6_Abbreviations_and_Acronyms"/>
      <w:bookmarkEnd w:id="5"/>
      <w:r>
        <w:t>Abbreviations</w:t>
      </w:r>
      <w:r>
        <w:rPr>
          <w:spacing w:val="-1"/>
        </w:rPr>
        <w:t xml:space="preserve"> </w:t>
      </w:r>
      <w:r>
        <w:t>andAcronyms</w:t>
      </w:r>
    </w:p>
    <w:p w14:paraId="6B4AD26B" w14:textId="77777777" w:rsidR="00151BAD" w:rsidRDefault="00151BAD">
      <w:pPr>
        <w:pStyle w:val="BodyText"/>
        <w:spacing w:before="11"/>
        <w:rPr>
          <w:b/>
          <w:sz w:val="20"/>
        </w:rPr>
      </w:pPr>
    </w:p>
    <w:tbl>
      <w:tblPr>
        <w:tblW w:w="0" w:type="auto"/>
        <w:tblInd w:w="901" w:type="dxa"/>
        <w:tblLayout w:type="fixed"/>
        <w:tblCellMar>
          <w:left w:w="0" w:type="dxa"/>
          <w:right w:w="0" w:type="dxa"/>
        </w:tblCellMar>
        <w:tblLook w:val="01E0" w:firstRow="1" w:lastRow="1" w:firstColumn="1" w:lastColumn="1" w:noHBand="0" w:noVBand="0"/>
      </w:tblPr>
      <w:tblGrid>
        <w:gridCol w:w="1862"/>
        <w:gridCol w:w="96"/>
        <w:gridCol w:w="60"/>
        <w:gridCol w:w="7203"/>
      </w:tblGrid>
      <w:tr w:rsidR="00151BAD" w14:paraId="4C873958" w14:textId="77777777" w:rsidTr="00BE5DBD">
        <w:trPr>
          <w:trHeight w:val="359"/>
          <w:tblHeader/>
        </w:trPr>
        <w:tc>
          <w:tcPr>
            <w:tcW w:w="1862" w:type="dxa"/>
            <w:tcBorders>
              <w:top w:val="single" w:sz="4" w:space="0" w:color="000000"/>
              <w:left w:val="single" w:sz="4" w:space="0" w:color="000000"/>
              <w:bottom w:val="single" w:sz="4" w:space="0" w:color="000000"/>
              <w:right w:val="single" w:sz="4" w:space="0" w:color="000000"/>
            </w:tcBorders>
          </w:tcPr>
          <w:p w14:paraId="30774596" w14:textId="77777777" w:rsidR="00151BAD" w:rsidRDefault="00AC1F28">
            <w:pPr>
              <w:pStyle w:val="TableParagraph"/>
              <w:spacing w:before="35"/>
              <w:ind w:left="525"/>
              <w:jc w:val="left"/>
              <w:rPr>
                <w:sz w:val="24"/>
              </w:rPr>
            </w:pPr>
            <w:r>
              <w:rPr>
                <w:sz w:val="24"/>
              </w:rPr>
              <w:t>ACTY</w:t>
            </w:r>
          </w:p>
        </w:tc>
        <w:tc>
          <w:tcPr>
            <w:tcW w:w="7358" w:type="dxa"/>
            <w:gridSpan w:val="3"/>
            <w:tcBorders>
              <w:top w:val="single" w:sz="4" w:space="0" w:color="000000"/>
              <w:left w:val="single" w:sz="4" w:space="0" w:color="000000"/>
              <w:bottom w:val="single" w:sz="4" w:space="0" w:color="000000"/>
              <w:right w:val="single" w:sz="4" w:space="0" w:color="000000"/>
            </w:tcBorders>
          </w:tcPr>
          <w:p w14:paraId="6AB568ED" w14:textId="77777777" w:rsidR="00151BAD" w:rsidRDefault="00AC1F28">
            <w:pPr>
              <w:pStyle w:val="TableParagraph"/>
              <w:spacing w:before="35"/>
              <w:ind w:left="2283" w:right="3124"/>
              <w:rPr>
                <w:sz w:val="24"/>
              </w:rPr>
            </w:pPr>
            <w:r>
              <w:rPr>
                <w:sz w:val="24"/>
              </w:rPr>
              <w:t>Cataloging Activity</w:t>
            </w:r>
          </w:p>
        </w:tc>
      </w:tr>
      <w:tr w:rsidR="00151BAD" w14:paraId="45799DCE" w14:textId="77777777" w:rsidTr="00BE5DBD">
        <w:trPr>
          <w:trHeight w:val="359"/>
        </w:trPr>
        <w:tc>
          <w:tcPr>
            <w:tcW w:w="1862" w:type="dxa"/>
            <w:tcBorders>
              <w:top w:val="single" w:sz="4" w:space="0" w:color="000000"/>
            </w:tcBorders>
            <w:shd w:val="clear" w:color="auto" w:fill="DADADA"/>
          </w:tcPr>
          <w:p w14:paraId="7AAFB85C" w14:textId="77777777" w:rsidR="00151BAD" w:rsidRDefault="00AC1F28">
            <w:pPr>
              <w:pStyle w:val="TableParagraph"/>
              <w:spacing w:before="37"/>
              <w:ind w:left="516"/>
              <w:jc w:val="left"/>
              <w:rPr>
                <w:sz w:val="24"/>
              </w:rPr>
            </w:pPr>
            <w:r>
              <w:rPr>
                <w:sz w:val="24"/>
              </w:rPr>
              <w:t>AFMC</w:t>
            </w:r>
          </w:p>
        </w:tc>
        <w:tc>
          <w:tcPr>
            <w:tcW w:w="7358" w:type="dxa"/>
            <w:gridSpan w:val="3"/>
            <w:tcBorders>
              <w:top w:val="single" w:sz="4" w:space="0" w:color="000000"/>
            </w:tcBorders>
            <w:shd w:val="clear" w:color="auto" w:fill="DADADA"/>
          </w:tcPr>
          <w:p w14:paraId="4240A7FE" w14:textId="77777777" w:rsidR="00151BAD" w:rsidRDefault="00AC1F28">
            <w:pPr>
              <w:pStyle w:val="TableParagraph"/>
              <w:spacing w:before="37"/>
              <w:ind w:left="184" w:right="1028"/>
              <w:rPr>
                <w:sz w:val="24"/>
              </w:rPr>
            </w:pPr>
            <w:r>
              <w:rPr>
                <w:sz w:val="24"/>
              </w:rPr>
              <w:t>Air Force Materiel Command</w:t>
            </w:r>
          </w:p>
        </w:tc>
      </w:tr>
      <w:tr w:rsidR="00151BAD" w14:paraId="6F8724AF" w14:textId="77777777" w:rsidTr="00BE5DBD">
        <w:trPr>
          <w:trHeight w:val="360"/>
        </w:trPr>
        <w:tc>
          <w:tcPr>
            <w:tcW w:w="1862" w:type="dxa"/>
          </w:tcPr>
          <w:p w14:paraId="65A7BC34" w14:textId="77777777" w:rsidR="00151BAD" w:rsidRDefault="00AC1F28">
            <w:pPr>
              <w:pStyle w:val="TableParagraph"/>
              <w:spacing w:before="37"/>
              <w:ind w:left="600"/>
              <w:jc w:val="left"/>
              <w:rPr>
                <w:sz w:val="24"/>
              </w:rPr>
            </w:pPr>
            <w:r>
              <w:rPr>
                <w:sz w:val="24"/>
              </w:rPr>
              <w:t>AFM</w:t>
            </w:r>
          </w:p>
        </w:tc>
        <w:tc>
          <w:tcPr>
            <w:tcW w:w="7358" w:type="dxa"/>
            <w:gridSpan w:val="3"/>
          </w:tcPr>
          <w:p w14:paraId="6EEC04F5" w14:textId="77777777" w:rsidR="00151BAD" w:rsidRDefault="00AC1F28">
            <w:pPr>
              <w:pStyle w:val="TableParagraph"/>
              <w:spacing w:before="37"/>
              <w:ind w:left="184" w:right="1029"/>
              <w:rPr>
                <w:sz w:val="24"/>
              </w:rPr>
            </w:pPr>
            <w:r>
              <w:rPr>
                <w:sz w:val="24"/>
              </w:rPr>
              <w:t>Air Force Manual</w:t>
            </w:r>
          </w:p>
        </w:tc>
      </w:tr>
      <w:tr w:rsidR="00151BAD" w14:paraId="175519DE" w14:textId="77777777" w:rsidTr="00BE5DBD">
        <w:trPr>
          <w:trHeight w:val="360"/>
        </w:trPr>
        <w:tc>
          <w:tcPr>
            <w:tcW w:w="1862" w:type="dxa"/>
            <w:shd w:val="clear" w:color="auto" w:fill="DADADA"/>
          </w:tcPr>
          <w:p w14:paraId="2E974D2E" w14:textId="77777777" w:rsidR="00151BAD" w:rsidRDefault="00AC1F28">
            <w:pPr>
              <w:pStyle w:val="TableParagraph"/>
              <w:spacing w:before="37"/>
              <w:ind w:left="451" w:right="605"/>
              <w:rPr>
                <w:sz w:val="24"/>
              </w:rPr>
            </w:pPr>
            <w:r>
              <w:rPr>
                <w:sz w:val="24"/>
              </w:rPr>
              <w:t>AR</w:t>
            </w:r>
          </w:p>
        </w:tc>
        <w:tc>
          <w:tcPr>
            <w:tcW w:w="7358" w:type="dxa"/>
            <w:gridSpan w:val="3"/>
            <w:shd w:val="clear" w:color="auto" w:fill="DADADA"/>
          </w:tcPr>
          <w:p w14:paraId="7D789E12" w14:textId="77777777" w:rsidR="00151BAD" w:rsidRDefault="00AC1F28">
            <w:pPr>
              <w:pStyle w:val="TableParagraph"/>
              <w:spacing w:before="37"/>
              <w:ind w:left="184" w:right="1028"/>
              <w:rPr>
                <w:sz w:val="24"/>
              </w:rPr>
            </w:pPr>
            <w:r>
              <w:rPr>
                <w:sz w:val="24"/>
              </w:rPr>
              <w:t>Army Regulation</w:t>
            </w:r>
          </w:p>
        </w:tc>
      </w:tr>
      <w:tr w:rsidR="00151BAD" w14:paraId="20CAAE23" w14:textId="77777777" w:rsidTr="00BE5DBD">
        <w:trPr>
          <w:trHeight w:val="360"/>
        </w:trPr>
        <w:tc>
          <w:tcPr>
            <w:tcW w:w="1862" w:type="dxa"/>
          </w:tcPr>
          <w:p w14:paraId="36CE20E8" w14:textId="77777777" w:rsidR="00151BAD" w:rsidRDefault="00AC1F28">
            <w:pPr>
              <w:pStyle w:val="TableParagraph"/>
              <w:spacing w:before="37"/>
              <w:ind w:left="458" w:right="605"/>
              <w:rPr>
                <w:sz w:val="24"/>
              </w:rPr>
            </w:pPr>
            <w:r>
              <w:rPr>
                <w:sz w:val="24"/>
              </w:rPr>
              <w:t>AS</w:t>
            </w:r>
          </w:p>
        </w:tc>
        <w:tc>
          <w:tcPr>
            <w:tcW w:w="7358" w:type="dxa"/>
            <w:gridSpan w:val="3"/>
          </w:tcPr>
          <w:p w14:paraId="1CD13428" w14:textId="77777777" w:rsidR="00151BAD" w:rsidRDefault="00AC1F28">
            <w:pPr>
              <w:pStyle w:val="TableParagraph"/>
              <w:spacing w:before="37"/>
              <w:ind w:left="184" w:right="1029"/>
              <w:rPr>
                <w:sz w:val="24"/>
              </w:rPr>
            </w:pPr>
            <w:r>
              <w:rPr>
                <w:sz w:val="24"/>
              </w:rPr>
              <w:t>HQ, Department of Army - The SurgeonGeneral (DASG-HCL)</w:t>
            </w:r>
          </w:p>
        </w:tc>
      </w:tr>
      <w:tr w:rsidR="00151BAD" w14:paraId="20F69AEF" w14:textId="77777777" w:rsidTr="00BE5DBD">
        <w:trPr>
          <w:trHeight w:val="360"/>
        </w:trPr>
        <w:tc>
          <w:tcPr>
            <w:tcW w:w="1862" w:type="dxa"/>
            <w:shd w:val="clear" w:color="auto" w:fill="DADADA"/>
          </w:tcPr>
          <w:p w14:paraId="1A8732C2" w14:textId="77777777" w:rsidR="00151BAD" w:rsidRDefault="00AC1F28">
            <w:pPr>
              <w:pStyle w:val="TableParagraph"/>
              <w:spacing w:before="37"/>
              <w:ind w:left="528"/>
              <w:jc w:val="left"/>
              <w:rPr>
                <w:sz w:val="24"/>
              </w:rPr>
            </w:pPr>
            <w:r>
              <w:rPr>
                <w:sz w:val="24"/>
              </w:rPr>
              <w:t>CAGE</w:t>
            </w:r>
          </w:p>
        </w:tc>
        <w:tc>
          <w:tcPr>
            <w:tcW w:w="7358" w:type="dxa"/>
            <w:gridSpan w:val="3"/>
            <w:shd w:val="clear" w:color="auto" w:fill="DADADA"/>
          </w:tcPr>
          <w:p w14:paraId="4FB2FF3D" w14:textId="77777777" w:rsidR="00151BAD" w:rsidRDefault="00AC1F28">
            <w:pPr>
              <w:pStyle w:val="TableParagraph"/>
              <w:spacing w:before="37"/>
              <w:ind w:left="184" w:right="1029"/>
              <w:rPr>
                <w:sz w:val="24"/>
              </w:rPr>
            </w:pPr>
            <w:r>
              <w:rPr>
                <w:sz w:val="24"/>
              </w:rPr>
              <w:t>Commercial and Government EntityCode</w:t>
            </w:r>
          </w:p>
        </w:tc>
      </w:tr>
      <w:tr w:rsidR="00151BAD" w14:paraId="50A1002D" w14:textId="77777777" w:rsidTr="00BE5DBD">
        <w:trPr>
          <w:trHeight w:val="360"/>
        </w:trPr>
        <w:tc>
          <w:tcPr>
            <w:tcW w:w="1862" w:type="dxa"/>
          </w:tcPr>
          <w:p w14:paraId="2FA27926" w14:textId="77777777" w:rsidR="00151BAD" w:rsidRDefault="00AC1F28">
            <w:pPr>
              <w:pStyle w:val="TableParagraph"/>
              <w:spacing w:before="37"/>
              <w:ind w:left="458" w:right="605"/>
              <w:rPr>
                <w:sz w:val="24"/>
              </w:rPr>
            </w:pPr>
            <w:r>
              <w:rPr>
                <w:sz w:val="24"/>
              </w:rPr>
              <w:t>CD</w:t>
            </w:r>
          </w:p>
        </w:tc>
        <w:tc>
          <w:tcPr>
            <w:tcW w:w="7358" w:type="dxa"/>
            <w:gridSpan w:val="3"/>
          </w:tcPr>
          <w:p w14:paraId="070E74BC" w14:textId="77777777" w:rsidR="00151BAD" w:rsidRDefault="00AC1F28">
            <w:pPr>
              <w:pStyle w:val="TableParagraph"/>
              <w:spacing w:before="37"/>
              <w:ind w:left="184" w:right="1029"/>
              <w:rPr>
                <w:sz w:val="24"/>
              </w:rPr>
            </w:pPr>
            <w:r>
              <w:rPr>
                <w:sz w:val="24"/>
              </w:rPr>
              <w:t>USAMC Catalog Data</w:t>
            </w:r>
          </w:p>
        </w:tc>
      </w:tr>
      <w:tr w:rsidR="00151BAD" w14:paraId="7A27F4BB" w14:textId="77777777" w:rsidTr="00BE5DBD">
        <w:trPr>
          <w:trHeight w:val="360"/>
        </w:trPr>
        <w:tc>
          <w:tcPr>
            <w:tcW w:w="1862" w:type="dxa"/>
            <w:shd w:val="clear" w:color="auto" w:fill="DADADA"/>
          </w:tcPr>
          <w:p w14:paraId="4B909ACF" w14:textId="77777777" w:rsidR="00151BAD" w:rsidRDefault="00AC1F28">
            <w:pPr>
              <w:pStyle w:val="TableParagraph"/>
              <w:spacing w:before="37"/>
              <w:ind w:left="444"/>
              <w:jc w:val="left"/>
              <w:rPr>
                <w:sz w:val="24"/>
              </w:rPr>
            </w:pPr>
            <w:r>
              <w:rPr>
                <w:sz w:val="24"/>
              </w:rPr>
              <w:t>CH IND</w:t>
            </w:r>
          </w:p>
        </w:tc>
        <w:tc>
          <w:tcPr>
            <w:tcW w:w="7358" w:type="dxa"/>
            <w:gridSpan w:val="3"/>
            <w:shd w:val="clear" w:color="auto" w:fill="DADADA"/>
          </w:tcPr>
          <w:p w14:paraId="058FD696" w14:textId="77777777" w:rsidR="00151BAD" w:rsidRDefault="00AC1F28">
            <w:pPr>
              <w:pStyle w:val="TableParagraph"/>
              <w:spacing w:before="37"/>
              <w:ind w:left="184" w:right="1027"/>
              <w:rPr>
                <w:sz w:val="24"/>
              </w:rPr>
            </w:pPr>
            <w:r>
              <w:rPr>
                <w:sz w:val="24"/>
              </w:rPr>
              <w:t>Change Indicator</w:t>
            </w:r>
          </w:p>
        </w:tc>
      </w:tr>
      <w:tr w:rsidR="00151BAD" w14:paraId="089A1F0B" w14:textId="77777777" w:rsidTr="00BE5DBD">
        <w:trPr>
          <w:trHeight w:val="360"/>
        </w:trPr>
        <w:tc>
          <w:tcPr>
            <w:tcW w:w="1862" w:type="dxa"/>
          </w:tcPr>
          <w:p w14:paraId="69E4ABA2" w14:textId="77777777" w:rsidR="00151BAD" w:rsidRDefault="00AC1F28">
            <w:pPr>
              <w:pStyle w:val="TableParagraph"/>
              <w:spacing w:before="37"/>
              <w:ind w:left="612" w:right="605"/>
              <w:rPr>
                <w:sz w:val="24"/>
              </w:rPr>
            </w:pPr>
            <w:r>
              <w:rPr>
                <w:sz w:val="24"/>
              </w:rPr>
              <w:t>COG</w:t>
            </w:r>
          </w:p>
        </w:tc>
        <w:tc>
          <w:tcPr>
            <w:tcW w:w="7358" w:type="dxa"/>
            <w:gridSpan w:val="3"/>
          </w:tcPr>
          <w:p w14:paraId="04994FE1" w14:textId="77777777" w:rsidR="00151BAD" w:rsidRDefault="00AC1F28">
            <w:pPr>
              <w:pStyle w:val="TableParagraph"/>
              <w:spacing w:before="37"/>
              <w:ind w:left="184" w:right="1027"/>
              <w:rPr>
                <w:sz w:val="24"/>
              </w:rPr>
            </w:pPr>
            <w:r>
              <w:rPr>
                <w:sz w:val="24"/>
              </w:rPr>
              <w:t>Navy Cognizance Code</w:t>
            </w:r>
          </w:p>
        </w:tc>
      </w:tr>
      <w:tr w:rsidR="00151BAD" w14:paraId="08673CE9" w14:textId="77777777" w:rsidTr="00BE5DBD">
        <w:trPr>
          <w:trHeight w:val="360"/>
        </w:trPr>
        <w:tc>
          <w:tcPr>
            <w:tcW w:w="1862" w:type="dxa"/>
            <w:shd w:val="clear" w:color="auto" w:fill="DADADA"/>
          </w:tcPr>
          <w:p w14:paraId="1BA5943B" w14:textId="77777777" w:rsidR="00151BAD" w:rsidRDefault="00AC1F28">
            <w:pPr>
              <w:pStyle w:val="TableParagraph"/>
              <w:spacing w:before="37"/>
              <w:ind w:left="615" w:right="603"/>
              <w:rPr>
                <w:sz w:val="24"/>
              </w:rPr>
            </w:pPr>
            <w:r>
              <w:rPr>
                <w:sz w:val="24"/>
              </w:rPr>
              <w:t>COL</w:t>
            </w:r>
          </w:p>
        </w:tc>
        <w:tc>
          <w:tcPr>
            <w:tcW w:w="7358" w:type="dxa"/>
            <w:gridSpan w:val="3"/>
            <w:shd w:val="clear" w:color="auto" w:fill="DADADA"/>
          </w:tcPr>
          <w:p w14:paraId="3A346DDB" w14:textId="77777777" w:rsidR="00151BAD" w:rsidRDefault="00AC1F28">
            <w:pPr>
              <w:pStyle w:val="TableParagraph"/>
              <w:spacing w:before="37"/>
              <w:ind w:left="184" w:right="1025"/>
              <w:rPr>
                <w:sz w:val="24"/>
              </w:rPr>
            </w:pPr>
            <w:r>
              <w:rPr>
                <w:sz w:val="24"/>
              </w:rPr>
              <w:t>Authorized Item Identification Data Collaborator Code</w:t>
            </w:r>
          </w:p>
        </w:tc>
      </w:tr>
      <w:tr w:rsidR="00151BAD" w14:paraId="0BE3ED65" w14:textId="77777777" w:rsidTr="00BE5DBD">
        <w:trPr>
          <w:trHeight w:val="360"/>
        </w:trPr>
        <w:tc>
          <w:tcPr>
            <w:tcW w:w="1862" w:type="dxa"/>
          </w:tcPr>
          <w:p w14:paraId="7B985BA8" w14:textId="77777777" w:rsidR="00151BAD" w:rsidRDefault="00AC1F28">
            <w:pPr>
              <w:pStyle w:val="TableParagraph"/>
              <w:spacing w:before="37"/>
              <w:ind w:left="628"/>
              <w:jc w:val="left"/>
              <w:rPr>
                <w:sz w:val="24"/>
              </w:rPr>
            </w:pPr>
            <w:r>
              <w:rPr>
                <w:sz w:val="24"/>
              </w:rPr>
              <w:t>DESC</w:t>
            </w:r>
          </w:p>
        </w:tc>
        <w:tc>
          <w:tcPr>
            <w:tcW w:w="7358" w:type="dxa"/>
            <w:gridSpan w:val="3"/>
          </w:tcPr>
          <w:p w14:paraId="1F0131E5" w14:textId="77777777" w:rsidR="00151BAD" w:rsidRDefault="00AC1F28">
            <w:pPr>
              <w:pStyle w:val="TableParagraph"/>
              <w:spacing w:before="37"/>
              <w:ind w:left="184" w:right="1029"/>
              <w:rPr>
                <w:sz w:val="24"/>
              </w:rPr>
            </w:pPr>
            <w:r>
              <w:rPr>
                <w:sz w:val="24"/>
              </w:rPr>
              <w:t>Defense Electronics Supply Center (Acty TX)</w:t>
            </w:r>
          </w:p>
        </w:tc>
      </w:tr>
      <w:tr w:rsidR="00151BAD" w14:paraId="25AAD6F7" w14:textId="77777777" w:rsidTr="00BE5DBD">
        <w:trPr>
          <w:trHeight w:val="360"/>
        </w:trPr>
        <w:tc>
          <w:tcPr>
            <w:tcW w:w="1862" w:type="dxa"/>
            <w:shd w:val="clear" w:color="auto" w:fill="DADADA"/>
          </w:tcPr>
          <w:p w14:paraId="4216EEF1" w14:textId="77777777" w:rsidR="00151BAD" w:rsidRDefault="00AC1F28">
            <w:pPr>
              <w:pStyle w:val="TableParagraph"/>
              <w:spacing w:before="37"/>
              <w:ind w:left="614" w:right="605"/>
              <w:rPr>
                <w:sz w:val="24"/>
              </w:rPr>
            </w:pPr>
            <w:r>
              <w:rPr>
                <w:sz w:val="24"/>
              </w:rPr>
              <w:t>DFSC</w:t>
            </w:r>
          </w:p>
        </w:tc>
        <w:tc>
          <w:tcPr>
            <w:tcW w:w="7358" w:type="dxa"/>
            <w:gridSpan w:val="3"/>
            <w:shd w:val="clear" w:color="auto" w:fill="DADADA"/>
          </w:tcPr>
          <w:p w14:paraId="04D976AF" w14:textId="77777777" w:rsidR="00151BAD" w:rsidRDefault="00AC1F28">
            <w:pPr>
              <w:pStyle w:val="TableParagraph"/>
              <w:spacing w:before="37"/>
              <w:ind w:left="184" w:right="1025"/>
              <w:rPr>
                <w:sz w:val="24"/>
              </w:rPr>
            </w:pPr>
            <w:r>
              <w:rPr>
                <w:sz w:val="24"/>
              </w:rPr>
              <w:t>Defense Fuel Supply Center (Acty KY)</w:t>
            </w:r>
          </w:p>
        </w:tc>
      </w:tr>
      <w:tr w:rsidR="00151BAD" w14:paraId="05422B19" w14:textId="77777777" w:rsidTr="00BE5DBD">
        <w:trPr>
          <w:trHeight w:val="360"/>
        </w:trPr>
        <w:tc>
          <w:tcPr>
            <w:tcW w:w="1862" w:type="dxa"/>
          </w:tcPr>
          <w:p w14:paraId="26058ED5" w14:textId="77777777" w:rsidR="00151BAD" w:rsidRDefault="00AC1F28">
            <w:pPr>
              <w:pStyle w:val="TableParagraph"/>
              <w:spacing w:before="37"/>
              <w:ind w:left="606" w:right="605"/>
              <w:rPr>
                <w:sz w:val="24"/>
              </w:rPr>
            </w:pPr>
            <w:r>
              <w:rPr>
                <w:sz w:val="24"/>
              </w:rPr>
              <w:t>DIC</w:t>
            </w:r>
          </w:p>
        </w:tc>
        <w:tc>
          <w:tcPr>
            <w:tcW w:w="7358" w:type="dxa"/>
            <w:gridSpan w:val="3"/>
          </w:tcPr>
          <w:p w14:paraId="3E4557B2" w14:textId="77777777" w:rsidR="00151BAD" w:rsidRDefault="00AC1F28">
            <w:pPr>
              <w:pStyle w:val="TableParagraph"/>
              <w:spacing w:before="37"/>
              <w:ind w:left="184" w:right="1029"/>
              <w:rPr>
                <w:sz w:val="24"/>
              </w:rPr>
            </w:pPr>
            <w:r>
              <w:rPr>
                <w:sz w:val="24"/>
              </w:rPr>
              <w:t>Document Identifier Code</w:t>
            </w:r>
          </w:p>
        </w:tc>
      </w:tr>
      <w:tr w:rsidR="00151BAD" w14:paraId="6A1FC512" w14:textId="77777777" w:rsidTr="00BE5DBD">
        <w:trPr>
          <w:trHeight w:val="360"/>
        </w:trPr>
        <w:tc>
          <w:tcPr>
            <w:tcW w:w="1862" w:type="dxa"/>
            <w:shd w:val="clear" w:color="auto" w:fill="DADADA"/>
          </w:tcPr>
          <w:p w14:paraId="567C12FB" w14:textId="77777777" w:rsidR="00151BAD" w:rsidRDefault="00AC1F28">
            <w:pPr>
              <w:pStyle w:val="TableParagraph"/>
              <w:spacing w:before="37"/>
              <w:ind w:left="588"/>
              <w:jc w:val="left"/>
              <w:rPr>
                <w:sz w:val="24"/>
              </w:rPr>
            </w:pPr>
            <w:r>
              <w:rPr>
                <w:sz w:val="24"/>
              </w:rPr>
              <w:t>DIPEC</w:t>
            </w:r>
          </w:p>
        </w:tc>
        <w:tc>
          <w:tcPr>
            <w:tcW w:w="7358" w:type="dxa"/>
            <w:gridSpan w:val="3"/>
            <w:shd w:val="clear" w:color="auto" w:fill="DADADA"/>
          </w:tcPr>
          <w:p w14:paraId="70F10A29" w14:textId="77777777" w:rsidR="00151BAD" w:rsidRDefault="00AC1F28">
            <w:pPr>
              <w:pStyle w:val="TableParagraph"/>
              <w:spacing w:before="37"/>
              <w:ind w:left="184" w:right="1025"/>
              <w:rPr>
                <w:sz w:val="24"/>
              </w:rPr>
            </w:pPr>
            <w:r>
              <w:rPr>
                <w:sz w:val="24"/>
              </w:rPr>
              <w:t>Defense Industrial Plant Equipment Center (Acty PX-PY)</w:t>
            </w:r>
          </w:p>
        </w:tc>
      </w:tr>
      <w:tr w:rsidR="00151BAD" w14:paraId="28E6319E" w14:textId="77777777" w:rsidTr="00BE5DBD">
        <w:trPr>
          <w:trHeight w:val="360"/>
        </w:trPr>
        <w:tc>
          <w:tcPr>
            <w:tcW w:w="1862" w:type="dxa"/>
          </w:tcPr>
          <w:p w14:paraId="5FD83F3E" w14:textId="77777777" w:rsidR="00151BAD" w:rsidRDefault="00AC1F28">
            <w:pPr>
              <w:pStyle w:val="TableParagraph"/>
              <w:spacing w:before="37"/>
              <w:ind w:left="611" w:right="605"/>
              <w:rPr>
                <w:sz w:val="24"/>
              </w:rPr>
            </w:pPr>
            <w:r>
              <w:rPr>
                <w:sz w:val="24"/>
              </w:rPr>
              <w:t>DISC</w:t>
            </w:r>
          </w:p>
        </w:tc>
        <w:tc>
          <w:tcPr>
            <w:tcW w:w="7358" w:type="dxa"/>
            <w:gridSpan w:val="3"/>
          </w:tcPr>
          <w:p w14:paraId="05FF2975" w14:textId="77777777" w:rsidR="00151BAD" w:rsidRDefault="00AC1F28">
            <w:pPr>
              <w:pStyle w:val="TableParagraph"/>
              <w:spacing w:before="37"/>
              <w:ind w:left="184" w:right="1027"/>
              <w:rPr>
                <w:sz w:val="24"/>
              </w:rPr>
            </w:pPr>
            <w:r>
              <w:rPr>
                <w:sz w:val="24"/>
              </w:rPr>
              <w:t>Defense Industrial Supply Center (Acty KZ)</w:t>
            </w:r>
          </w:p>
        </w:tc>
      </w:tr>
      <w:tr w:rsidR="00151BAD" w14:paraId="3B7E8584" w14:textId="77777777" w:rsidTr="00BE5DBD">
        <w:trPr>
          <w:trHeight w:val="360"/>
        </w:trPr>
        <w:tc>
          <w:tcPr>
            <w:tcW w:w="1862" w:type="dxa"/>
            <w:shd w:val="clear" w:color="auto" w:fill="DADADA"/>
          </w:tcPr>
          <w:p w14:paraId="220A3226" w14:textId="77777777" w:rsidR="00151BAD" w:rsidRDefault="00AC1F28">
            <w:pPr>
              <w:pStyle w:val="TableParagraph"/>
              <w:spacing w:before="37"/>
              <w:ind w:left="610" w:right="605"/>
              <w:rPr>
                <w:sz w:val="24"/>
              </w:rPr>
            </w:pPr>
            <w:r>
              <w:rPr>
                <w:sz w:val="24"/>
              </w:rPr>
              <w:t>DLA</w:t>
            </w:r>
          </w:p>
        </w:tc>
        <w:tc>
          <w:tcPr>
            <w:tcW w:w="7358" w:type="dxa"/>
            <w:gridSpan w:val="3"/>
            <w:shd w:val="clear" w:color="auto" w:fill="DADADA"/>
          </w:tcPr>
          <w:p w14:paraId="7C3294AC" w14:textId="77777777" w:rsidR="00151BAD" w:rsidRDefault="00AC1F28">
            <w:pPr>
              <w:pStyle w:val="TableParagraph"/>
              <w:spacing w:before="37"/>
              <w:ind w:left="184" w:right="1028"/>
              <w:rPr>
                <w:sz w:val="24"/>
              </w:rPr>
            </w:pPr>
            <w:r>
              <w:rPr>
                <w:sz w:val="24"/>
              </w:rPr>
              <w:t>Defense Logistics Agency</w:t>
            </w:r>
          </w:p>
        </w:tc>
      </w:tr>
      <w:tr w:rsidR="00151BAD" w14:paraId="640AA6FA" w14:textId="77777777" w:rsidTr="00BE5DBD">
        <w:trPr>
          <w:trHeight w:val="360"/>
        </w:trPr>
        <w:tc>
          <w:tcPr>
            <w:tcW w:w="1862" w:type="dxa"/>
          </w:tcPr>
          <w:p w14:paraId="7FD4FCAE" w14:textId="77777777" w:rsidR="00151BAD" w:rsidRDefault="00AC1F28">
            <w:pPr>
              <w:pStyle w:val="TableParagraph"/>
              <w:spacing w:before="37"/>
              <w:ind w:left="609"/>
              <w:jc w:val="left"/>
              <w:rPr>
                <w:sz w:val="24"/>
              </w:rPr>
            </w:pPr>
            <w:r>
              <w:rPr>
                <w:sz w:val="24"/>
              </w:rPr>
              <w:t>DLAR</w:t>
            </w:r>
          </w:p>
        </w:tc>
        <w:tc>
          <w:tcPr>
            <w:tcW w:w="7358" w:type="dxa"/>
            <w:gridSpan w:val="3"/>
          </w:tcPr>
          <w:p w14:paraId="28EE9659" w14:textId="77777777" w:rsidR="00151BAD" w:rsidRDefault="00AC1F28">
            <w:pPr>
              <w:pStyle w:val="TableParagraph"/>
              <w:spacing w:before="37"/>
              <w:ind w:left="184" w:right="1013"/>
              <w:rPr>
                <w:sz w:val="24"/>
              </w:rPr>
            </w:pPr>
            <w:r>
              <w:rPr>
                <w:sz w:val="24"/>
              </w:rPr>
              <w:t>Defense Logistics Agency Regulation</w:t>
            </w:r>
          </w:p>
        </w:tc>
      </w:tr>
      <w:tr w:rsidR="00151BAD" w14:paraId="041AEEFF" w14:textId="77777777" w:rsidTr="00BE5DBD">
        <w:trPr>
          <w:trHeight w:val="360"/>
        </w:trPr>
        <w:tc>
          <w:tcPr>
            <w:tcW w:w="1862" w:type="dxa"/>
            <w:shd w:val="clear" w:color="auto" w:fill="DADADA"/>
          </w:tcPr>
          <w:p w14:paraId="07B4AC13" w14:textId="77777777" w:rsidR="00151BAD" w:rsidRDefault="00AC1F28">
            <w:pPr>
              <w:pStyle w:val="TableParagraph"/>
              <w:spacing w:before="37"/>
              <w:ind w:left="606" w:right="605"/>
              <w:rPr>
                <w:sz w:val="24"/>
              </w:rPr>
            </w:pPr>
            <w:r>
              <w:rPr>
                <w:sz w:val="24"/>
              </w:rPr>
              <w:t>DLIS</w:t>
            </w:r>
          </w:p>
        </w:tc>
        <w:tc>
          <w:tcPr>
            <w:tcW w:w="7358" w:type="dxa"/>
            <w:gridSpan w:val="3"/>
            <w:shd w:val="clear" w:color="auto" w:fill="DADADA"/>
          </w:tcPr>
          <w:p w14:paraId="393A13EB" w14:textId="77777777" w:rsidR="00151BAD" w:rsidRDefault="00AC1F28">
            <w:pPr>
              <w:pStyle w:val="TableParagraph"/>
              <w:spacing w:before="37"/>
              <w:ind w:left="184" w:right="1016"/>
              <w:rPr>
                <w:sz w:val="24"/>
              </w:rPr>
            </w:pPr>
            <w:r>
              <w:rPr>
                <w:sz w:val="24"/>
              </w:rPr>
              <w:t>Defense Logistics Information Services</w:t>
            </w:r>
          </w:p>
        </w:tc>
      </w:tr>
      <w:tr w:rsidR="00151BAD" w14:paraId="0375BBB8" w14:textId="77777777" w:rsidTr="00BE5DBD">
        <w:trPr>
          <w:trHeight w:val="360"/>
        </w:trPr>
        <w:tc>
          <w:tcPr>
            <w:tcW w:w="1862" w:type="dxa"/>
          </w:tcPr>
          <w:p w14:paraId="184F7133" w14:textId="77777777" w:rsidR="00151BAD" w:rsidRDefault="00AC1F28">
            <w:pPr>
              <w:pStyle w:val="TableParagraph"/>
              <w:spacing w:before="37"/>
              <w:ind w:left="613" w:right="605"/>
              <w:rPr>
                <w:sz w:val="24"/>
              </w:rPr>
            </w:pPr>
            <w:r>
              <w:rPr>
                <w:sz w:val="24"/>
              </w:rPr>
              <w:t>DMA</w:t>
            </w:r>
          </w:p>
        </w:tc>
        <w:tc>
          <w:tcPr>
            <w:tcW w:w="7358" w:type="dxa"/>
            <w:gridSpan w:val="3"/>
          </w:tcPr>
          <w:p w14:paraId="3AB66CB9" w14:textId="77777777" w:rsidR="00151BAD" w:rsidRDefault="00AC1F28">
            <w:pPr>
              <w:pStyle w:val="TableParagraph"/>
              <w:spacing w:before="37"/>
              <w:ind w:left="184" w:right="1028"/>
              <w:rPr>
                <w:sz w:val="24"/>
              </w:rPr>
            </w:pPr>
            <w:r>
              <w:rPr>
                <w:sz w:val="24"/>
              </w:rPr>
              <w:t>Defense Mapping Agency</w:t>
            </w:r>
          </w:p>
        </w:tc>
      </w:tr>
      <w:tr w:rsidR="00151BAD" w14:paraId="5536D285" w14:textId="77777777" w:rsidTr="00BE5DBD">
        <w:trPr>
          <w:trHeight w:val="360"/>
        </w:trPr>
        <w:tc>
          <w:tcPr>
            <w:tcW w:w="1862" w:type="dxa"/>
            <w:shd w:val="clear" w:color="auto" w:fill="DADADA"/>
          </w:tcPr>
          <w:p w14:paraId="56AF3265" w14:textId="77777777" w:rsidR="00151BAD" w:rsidRDefault="00AC1F28">
            <w:pPr>
              <w:pStyle w:val="TableParagraph"/>
              <w:spacing w:before="37"/>
              <w:ind w:left="576"/>
              <w:jc w:val="left"/>
              <w:rPr>
                <w:sz w:val="24"/>
              </w:rPr>
            </w:pPr>
            <w:r>
              <w:rPr>
                <w:sz w:val="24"/>
              </w:rPr>
              <w:t>DMCO</w:t>
            </w:r>
          </w:p>
        </w:tc>
        <w:tc>
          <w:tcPr>
            <w:tcW w:w="7358" w:type="dxa"/>
            <w:gridSpan w:val="3"/>
            <w:shd w:val="clear" w:color="auto" w:fill="DADADA"/>
          </w:tcPr>
          <w:p w14:paraId="1A2D4182" w14:textId="77777777" w:rsidR="00151BAD" w:rsidRDefault="00AC1F28">
            <w:pPr>
              <w:pStyle w:val="TableParagraph"/>
              <w:spacing w:before="37"/>
              <w:ind w:left="184" w:right="1028"/>
              <w:rPr>
                <w:sz w:val="24"/>
              </w:rPr>
            </w:pPr>
            <w:r>
              <w:rPr>
                <w:sz w:val="24"/>
              </w:rPr>
              <w:t>DLA AVN Mapping Customer Operations</w:t>
            </w:r>
          </w:p>
        </w:tc>
      </w:tr>
      <w:tr w:rsidR="00151BAD" w14:paraId="50E05891" w14:textId="77777777" w:rsidTr="00BE5DBD">
        <w:trPr>
          <w:trHeight w:val="360"/>
        </w:trPr>
        <w:tc>
          <w:tcPr>
            <w:tcW w:w="1862" w:type="dxa"/>
          </w:tcPr>
          <w:p w14:paraId="33371E4B" w14:textId="77777777" w:rsidR="00151BAD" w:rsidRDefault="00AC1F28">
            <w:pPr>
              <w:pStyle w:val="TableParagraph"/>
              <w:spacing w:before="37"/>
              <w:ind w:left="615" w:right="605"/>
              <w:rPr>
                <w:sz w:val="24"/>
              </w:rPr>
            </w:pPr>
            <w:r>
              <w:rPr>
                <w:sz w:val="24"/>
              </w:rPr>
              <w:t>DoD</w:t>
            </w:r>
          </w:p>
        </w:tc>
        <w:tc>
          <w:tcPr>
            <w:tcW w:w="7358" w:type="dxa"/>
            <w:gridSpan w:val="3"/>
          </w:tcPr>
          <w:p w14:paraId="64920540" w14:textId="77777777" w:rsidR="00151BAD" w:rsidRDefault="00AC1F28">
            <w:pPr>
              <w:pStyle w:val="TableParagraph"/>
              <w:spacing w:before="37"/>
              <w:ind w:left="184" w:right="1029"/>
              <w:rPr>
                <w:sz w:val="24"/>
              </w:rPr>
            </w:pPr>
            <w:r>
              <w:rPr>
                <w:sz w:val="24"/>
              </w:rPr>
              <w:t>Department of Defense</w:t>
            </w:r>
          </w:p>
        </w:tc>
      </w:tr>
      <w:tr w:rsidR="00151BAD" w14:paraId="08937AE2" w14:textId="77777777" w:rsidTr="00BE5DBD">
        <w:trPr>
          <w:trHeight w:val="360"/>
        </w:trPr>
        <w:tc>
          <w:tcPr>
            <w:tcW w:w="1862" w:type="dxa"/>
            <w:shd w:val="clear" w:color="auto" w:fill="DADADA"/>
          </w:tcPr>
          <w:p w14:paraId="49B2973B" w14:textId="77777777" w:rsidR="00151BAD" w:rsidRDefault="00AC1F28">
            <w:pPr>
              <w:pStyle w:val="TableParagraph"/>
              <w:spacing w:before="37"/>
              <w:ind w:left="571"/>
              <w:jc w:val="left"/>
              <w:rPr>
                <w:sz w:val="24"/>
              </w:rPr>
            </w:pPr>
            <w:r>
              <w:rPr>
                <w:sz w:val="24"/>
              </w:rPr>
              <w:t>DoDDS</w:t>
            </w:r>
          </w:p>
        </w:tc>
        <w:tc>
          <w:tcPr>
            <w:tcW w:w="7358" w:type="dxa"/>
            <w:gridSpan w:val="3"/>
            <w:shd w:val="clear" w:color="auto" w:fill="DADADA"/>
          </w:tcPr>
          <w:p w14:paraId="63608321" w14:textId="77777777" w:rsidR="00151BAD" w:rsidRDefault="00AC1F28">
            <w:pPr>
              <w:pStyle w:val="TableParagraph"/>
              <w:spacing w:before="37"/>
              <w:ind w:left="184" w:right="1027"/>
              <w:rPr>
                <w:sz w:val="24"/>
              </w:rPr>
            </w:pPr>
            <w:r>
              <w:rPr>
                <w:sz w:val="24"/>
              </w:rPr>
              <w:t>Department of Defense Dependent Schools (Acty XS)</w:t>
            </w:r>
          </w:p>
        </w:tc>
      </w:tr>
      <w:tr w:rsidR="00151BAD" w14:paraId="2DB05AD5" w14:textId="77777777" w:rsidTr="00BE5DBD">
        <w:trPr>
          <w:trHeight w:val="359"/>
        </w:trPr>
        <w:tc>
          <w:tcPr>
            <w:tcW w:w="1862" w:type="dxa"/>
          </w:tcPr>
          <w:p w14:paraId="1CDDE72D" w14:textId="77777777" w:rsidR="00151BAD" w:rsidRDefault="00AC1F28">
            <w:pPr>
              <w:pStyle w:val="TableParagraph"/>
              <w:spacing w:before="37"/>
              <w:ind w:left="408"/>
              <w:jc w:val="left"/>
              <w:rPr>
                <w:sz w:val="24"/>
              </w:rPr>
            </w:pPr>
            <w:r>
              <w:rPr>
                <w:sz w:val="24"/>
              </w:rPr>
              <w:t>DoDMMC</w:t>
            </w:r>
          </w:p>
        </w:tc>
        <w:tc>
          <w:tcPr>
            <w:tcW w:w="7358" w:type="dxa"/>
            <w:gridSpan w:val="3"/>
          </w:tcPr>
          <w:p w14:paraId="07FA703C" w14:textId="77777777" w:rsidR="00151BAD" w:rsidRDefault="00AC1F28">
            <w:pPr>
              <w:pStyle w:val="TableParagraph"/>
              <w:spacing w:before="37"/>
              <w:ind w:left="184" w:right="1027"/>
              <w:rPr>
                <w:sz w:val="24"/>
              </w:rPr>
            </w:pPr>
            <w:r>
              <w:rPr>
                <w:sz w:val="24"/>
              </w:rPr>
              <w:t>Department of Defense Materiel Management Code</w:t>
            </w:r>
          </w:p>
        </w:tc>
      </w:tr>
      <w:tr w:rsidR="00151BAD" w14:paraId="5FACE087" w14:textId="77777777" w:rsidTr="00BE5DBD">
        <w:trPr>
          <w:trHeight w:val="360"/>
        </w:trPr>
        <w:tc>
          <w:tcPr>
            <w:tcW w:w="1862" w:type="dxa"/>
            <w:shd w:val="clear" w:color="auto" w:fill="DADADA"/>
          </w:tcPr>
          <w:p w14:paraId="61995739" w14:textId="77777777" w:rsidR="00151BAD" w:rsidRDefault="00AC1F28">
            <w:pPr>
              <w:pStyle w:val="TableParagraph"/>
              <w:spacing w:before="37"/>
              <w:ind w:left="613" w:right="605"/>
              <w:rPr>
                <w:sz w:val="24"/>
              </w:rPr>
            </w:pPr>
            <w:r>
              <w:rPr>
                <w:sz w:val="24"/>
              </w:rPr>
              <w:t>DRN</w:t>
            </w:r>
          </w:p>
        </w:tc>
        <w:tc>
          <w:tcPr>
            <w:tcW w:w="7358" w:type="dxa"/>
            <w:gridSpan w:val="3"/>
            <w:shd w:val="clear" w:color="auto" w:fill="DADADA"/>
          </w:tcPr>
          <w:p w14:paraId="52B4083D" w14:textId="77777777" w:rsidR="00151BAD" w:rsidRDefault="00AC1F28">
            <w:pPr>
              <w:pStyle w:val="TableParagraph"/>
              <w:spacing w:before="37"/>
              <w:ind w:left="184" w:right="1028"/>
              <w:rPr>
                <w:sz w:val="24"/>
              </w:rPr>
            </w:pPr>
            <w:r>
              <w:rPr>
                <w:sz w:val="24"/>
              </w:rPr>
              <w:t>Data Record Number</w:t>
            </w:r>
          </w:p>
        </w:tc>
      </w:tr>
      <w:tr w:rsidR="00151BAD" w14:paraId="697ADACC" w14:textId="77777777" w:rsidTr="00BE5DBD">
        <w:trPr>
          <w:trHeight w:val="360"/>
        </w:trPr>
        <w:tc>
          <w:tcPr>
            <w:tcW w:w="1862" w:type="dxa"/>
          </w:tcPr>
          <w:p w14:paraId="062E891E" w14:textId="77777777" w:rsidR="00151BAD" w:rsidRDefault="00AC1F28">
            <w:pPr>
              <w:pStyle w:val="TableParagraph"/>
              <w:spacing w:before="37"/>
              <w:ind w:left="621"/>
              <w:jc w:val="left"/>
              <w:rPr>
                <w:sz w:val="24"/>
              </w:rPr>
            </w:pPr>
            <w:r>
              <w:rPr>
                <w:sz w:val="24"/>
              </w:rPr>
              <w:t>DSCC</w:t>
            </w:r>
          </w:p>
        </w:tc>
        <w:tc>
          <w:tcPr>
            <w:tcW w:w="7358" w:type="dxa"/>
            <w:gridSpan w:val="3"/>
          </w:tcPr>
          <w:p w14:paraId="424EF0DB" w14:textId="77777777" w:rsidR="00151BAD" w:rsidRDefault="00AC1F28">
            <w:pPr>
              <w:pStyle w:val="TableParagraph"/>
              <w:spacing w:before="37"/>
              <w:ind w:left="184" w:right="1027"/>
              <w:rPr>
                <w:sz w:val="24"/>
              </w:rPr>
            </w:pPr>
            <w:r>
              <w:rPr>
                <w:sz w:val="24"/>
              </w:rPr>
              <w:t>Defense Supply Center Columbus (Acty AX)</w:t>
            </w:r>
          </w:p>
        </w:tc>
      </w:tr>
      <w:tr w:rsidR="00151BAD" w14:paraId="63AAB2F8" w14:textId="77777777" w:rsidTr="00BE5DBD">
        <w:trPr>
          <w:trHeight w:val="360"/>
        </w:trPr>
        <w:tc>
          <w:tcPr>
            <w:tcW w:w="1862" w:type="dxa"/>
            <w:shd w:val="clear" w:color="auto" w:fill="DADADA"/>
          </w:tcPr>
          <w:p w14:paraId="2928AAC3" w14:textId="77777777" w:rsidR="00151BAD" w:rsidRDefault="00AC1F28">
            <w:pPr>
              <w:pStyle w:val="TableParagraph"/>
              <w:spacing w:before="37"/>
              <w:ind w:left="615" w:right="604"/>
              <w:rPr>
                <w:sz w:val="24"/>
              </w:rPr>
            </w:pPr>
            <w:r>
              <w:rPr>
                <w:sz w:val="24"/>
              </w:rPr>
              <w:t>DSCP</w:t>
            </w:r>
          </w:p>
        </w:tc>
        <w:tc>
          <w:tcPr>
            <w:tcW w:w="7358" w:type="dxa"/>
            <w:gridSpan w:val="3"/>
            <w:shd w:val="clear" w:color="auto" w:fill="DADADA"/>
          </w:tcPr>
          <w:p w14:paraId="182BCED6" w14:textId="77777777" w:rsidR="00151BAD" w:rsidRDefault="00AC1F28">
            <w:pPr>
              <w:pStyle w:val="TableParagraph"/>
              <w:spacing w:before="37"/>
              <w:ind w:left="184" w:right="1027"/>
              <w:rPr>
                <w:sz w:val="24"/>
              </w:rPr>
            </w:pPr>
            <w:r>
              <w:rPr>
                <w:sz w:val="24"/>
              </w:rPr>
              <w:t>Defense Supply Center Philadelphia(Acty CY-Y)</w:t>
            </w:r>
          </w:p>
        </w:tc>
      </w:tr>
      <w:tr w:rsidR="00151BAD" w14:paraId="1B3B3F77" w14:textId="77777777" w:rsidTr="00BE5DBD">
        <w:trPr>
          <w:trHeight w:val="314"/>
        </w:trPr>
        <w:tc>
          <w:tcPr>
            <w:tcW w:w="2018" w:type="dxa"/>
            <w:gridSpan w:val="3"/>
          </w:tcPr>
          <w:p w14:paraId="7F59E32E" w14:textId="77777777" w:rsidR="00151BAD" w:rsidRDefault="00AC1F28">
            <w:pPr>
              <w:pStyle w:val="TableParagraph"/>
              <w:spacing w:before="0" w:line="266" w:lineRule="exact"/>
              <w:ind w:left="616"/>
              <w:jc w:val="left"/>
              <w:rPr>
                <w:sz w:val="24"/>
              </w:rPr>
            </w:pPr>
            <w:r>
              <w:rPr>
                <w:sz w:val="24"/>
              </w:rPr>
              <w:t>DSCR</w:t>
            </w:r>
          </w:p>
        </w:tc>
        <w:tc>
          <w:tcPr>
            <w:tcW w:w="7203" w:type="dxa"/>
          </w:tcPr>
          <w:p w14:paraId="366D53F9" w14:textId="77777777" w:rsidR="00151BAD" w:rsidRDefault="00AC1F28">
            <w:pPr>
              <w:pStyle w:val="TableParagraph"/>
              <w:spacing w:before="0" w:line="266" w:lineRule="exact"/>
              <w:ind w:left="594" w:right="1606"/>
              <w:rPr>
                <w:sz w:val="24"/>
              </w:rPr>
            </w:pPr>
            <w:r>
              <w:rPr>
                <w:sz w:val="24"/>
              </w:rPr>
              <w:t>Defense Supply Center Richmond (Acty CX)</w:t>
            </w:r>
          </w:p>
        </w:tc>
      </w:tr>
      <w:tr w:rsidR="00151BAD" w14:paraId="368AA1D4" w14:textId="77777777" w:rsidTr="00BE5DBD">
        <w:trPr>
          <w:trHeight w:val="360"/>
        </w:trPr>
        <w:tc>
          <w:tcPr>
            <w:tcW w:w="2018" w:type="dxa"/>
            <w:gridSpan w:val="3"/>
            <w:shd w:val="clear" w:color="auto" w:fill="DADADA"/>
          </w:tcPr>
          <w:p w14:paraId="4AFE810F" w14:textId="77777777" w:rsidR="00151BAD" w:rsidRDefault="00AC1F28">
            <w:pPr>
              <w:pStyle w:val="TableParagraph"/>
              <w:spacing w:before="35"/>
              <w:ind w:left="604"/>
              <w:jc w:val="left"/>
              <w:rPr>
                <w:sz w:val="24"/>
              </w:rPr>
            </w:pPr>
            <w:r>
              <w:rPr>
                <w:sz w:val="24"/>
              </w:rPr>
              <w:lastRenderedPageBreak/>
              <w:t>DTRA</w:t>
            </w:r>
          </w:p>
        </w:tc>
        <w:tc>
          <w:tcPr>
            <w:tcW w:w="7203" w:type="dxa"/>
            <w:shd w:val="clear" w:color="auto" w:fill="DADADA"/>
          </w:tcPr>
          <w:p w14:paraId="20AA0B92" w14:textId="77777777" w:rsidR="00151BAD" w:rsidRDefault="00AC1F28">
            <w:pPr>
              <w:pStyle w:val="TableParagraph"/>
              <w:spacing w:before="35"/>
              <w:ind w:left="595" w:right="1606"/>
              <w:rPr>
                <w:sz w:val="24"/>
              </w:rPr>
            </w:pPr>
            <w:r>
              <w:rPr>
                <w:sz w:val="24"/>
              </w:rPr>
              <w:t>Defense Threat Reduction Agency (Acty XA-XB</w:t>
            </w:r>
          </w:p>
        </w:tc>
      </w:tr>
      <w:tr w:rsidR="00151BAD" w14:paraId="65DD13E8" w14:textId="77777777" w:rsidTr="00BE5DBD">
        <w:trPr>
          <w:trHeight w:val="360"/>
        </w:trPr>
        <w:tc>
          <w:tcPr>
            <w:tcW w:w="2018" w:type="dxa"/>
            <w:gridSpan w:val="3"/>
          </w:tcPr>
          <w:p w14:paraId="7F6F07EC" w14:textId="77777777" w:rsidR="00151BAD" w:rsidRDefault="00AC1F28">
            <w:pPr>
              <w:pStyle w:val="TableParagraph"/>
              <w:spacing w:before="35"/>
              <w:ind w:left="664"/>
              <w:jc w:val="left"/>
              <w:rPr>
                <w:sz w:val="24"/>
              </w:rPr>
            </w:pPr>
            <w:r>
              <w:rPr>
                <w:sz w:val="24"/>
              </w:rPr>
              <w:t>EAM</w:t>
            </w:r>
          </w:p>
        </w:tc>
        <w:tc>
          <w:tcPr>
            <w:tcW w:w="7203" w:type="dxa"/>
          </w:tcPr>
          <w:p w14:paraId="618FD4A1" w14:textId="77777777" w:rsidR="00151BAD" w:rsidRDefault="00AC1F28">
            <w:pPr>
              <w:pStyle w:val="TableParagraph"/>
              <w:spacing w:before="35"/>
              <w:ind w:left="597" w:right="1601"/>
              <w:rPr>
                <w:sz w:val="24"/>
              </w:rPr>
            </w:pPr>
            <w:r>
              <w:rPr>
                <w:sz w:val="24"/>
              </w:rPr>
              <w:t>Electronic Accounting Machine</w:t>
            </w:r>
          </w:p>
        </w:tc>
      </w:tr>
      <w:tr w:rsidR="00151BAD" w14:paraId="3F460DB6" w14:textId="77777777" w:rsidTr="00BE5DBD">
        <w:trPr>
          <w:trHeight w:val="360"/>
        </w:trPr>
        <w:tc>
          <w:tcPr>
            <w:tcW w:w="2018" w:type="dxa"/>
            <w:gridSpan w:val="3"/>
            <w:shd w:val="clear" w:color="auto" w:fill="DADADA"/>
          </w:tcPr>
          <w:p w14:paraId="6D5188F0" w14:textId="77777777" w:rsidR="00151BAD" w:rsidRDefault="00AC1F28">
            <w:pPr>
              <w:pStyle w:val="TableParagraph"/>
              <w:spacing w:before="35"/>
              <w:ind w:left="656" w:right="811"/>
              <w:rPr>
                <w:sz w:val="24"/>
              </w:rPr>
            </w:pPr>
            <w:r>
              <w:rPr>
                <w:sz w:val="24"/>
              </w:rPr>
              <w:t>ED</w:t>
            </w:r>
          </w:p>
        </w:tc>
        <w:tc>
          <w:tcPr>
            <w:tcW w:w="7203" w:type="dxa"/>
            <w:shd w:val="clear" w:color="auto" w:fill="DADADA"/>
          </w:tcPr>
          <w:p w14:paraId="6BFF6156" w14:textId="77777777" w:rsidR="00151BAD" w:rsidRDefault="00AC1F28">
            <w:pPr>
              <w:pStyle w:val="TableParagraph"/>
              <w:spacing w:before="35"/>
              <w:ind w:left="594" w:right="1606"/>
              <w:rPr>
                <w:sz w:val="24"/>
              </w:rPr>
            </w:pPr>
            <w:r>
              <w:rPr>
                <w:sz w:val="24"/>
              </w:rPr>
              <w:t>Effective Date</w:t>
            </w:r>
          </w:p>
        </w:tc>
      </w:tr>
      <w:tr w:rsidR="00151BAD" w14:paraId="279B0507" w14:textId="77777777" w:rsidTr="00BE5DBD">
        <w:trPr>
          <w:trHeight w:val="360"/>
        </w:trPr>
        <w:tc>
          <w:tcPr>
            <w:tcW w:w="2018" w:type="dxa"/>
            <w:gridSpan w:val="3"/>
          </w:tcPr>
          <w:p w14:paraId="7D88E77D" w14:textId="77777777" w:rsidR="00151BAD" w:rsidRDefault="00AC1F28">
            <w:pPr>
              <w:pStyle w:val="TableParagraph"/>
              <w:spacing w:before="35"/>
              <w:ind w:left="656" w:right="811"/>
              <w:rPr>
                <w:sz w:val="24"/>
              </w:rPr>
            </w:pPr>
            <w:r>
              <w:rPr>
                <w:sz w:val="24"/>
              </w:rPr>
              <w:t>FAA</w:t>
            </w:r>
          </w:p>
        </w:tc>
        <w:tc>
          <w:tcPr>
            <w:tcW w:w="7203" w:type="dxa"/>
          </w:tcPr>
          <w:p w14:paraId="0825A797" w14:textId="77777777" w:rsidR="00151BAD" w:rsidRDefault="00AC1F28">
            <w:pPr>
              <w:pStyle w:val="TableParagraph"/>
              <w:spacing w:before="35"/>
              <w:ind w:left="594" w:right="1606"/>
              <w:rPr>
                <w:sz w:val="24"/>
              </w:rPr>
            </w:pPr>
            <w:r>
              <w:rPr>
                <w:sz w:val="24"/>
              </w:rPr>
              <w:t>Federal Aviation Administration (Acty48)</w:t>
            </w:r>
          </w:p>
        </w:tc>
      </w:tr>
      <w:tr w:rsidR="00151BAD" w14:paraId="1D656FAD" w14:textId="77777777" w:rsidTr="00BE5DBD">
        <w:trPr>
          <w:trHeight w:val="360"/>
        </w:trPr>
        <w:tc>
          <w:tcPr>
            <w:tcW w:w="2018" w:type="dxa"/>
            <w:gridSpan w:val="3"/>
            <w:shd w:val="clear" w:color="auto" w:fill="DADADA"/>
          </w:tcPr>
          <w:p w14:paraId="011CA7BA" w14:textId="77777777" w:rsidR="00151BAD" w:rsidRDefault="00AC1F28">
            <w:pPr>
              <w:pStyle w:val="TableParagraph"/>
              <w:spacing w:before="35"/>
              <w:ind w:left="653" w:right="814"/>
              <w:rPr>
                <w:sz w:val="24"/>
              </w:rPr>
            </w:pPr>
            <w:r>
              <w:rPr>
                <w:sz w:val="24"/>
              </w:rPr>
              <w:t>FIA</w:t>
            </w:r>
          </w:p>
        </w:tc>
        <w:tc>
          <w:tcPr>
            <w:tcW w:w="7203" w:type="dxa"/>
            <w:shd w:val="clear" w:color="auto" w:fill="DADADA"/>
          </w:tcPr>
          <w:p w14:paraId="435B374D" w14:textId="77777777" w:rsidR="00151BAD" w:rsidRDefault="00AC1F28">
            <w:pPr>
              <w:pStyle w:val="TableParagraph"/>
              <w:spacing w:before="35"/>
              <w:ind w:left="594" w:right="1606"/>
              <w:rPr>
                <w:sz w:val="24"/>
              </w:rPr>
            </w:pPr>
            <w:r>
              <w:rPr>
                <w:sz w:val="24"/>
              </w:rPr>
              <w:t>Army Financial InventoryAccountability Code</w:t>
            </w:r>
          </w:p>
        </w:tc>
      </w:tr>
      <w:tr w:rsidR="00151BAD" w14:paraId="4ED25C8E" w14:textId="77777777" w:rsidTr="00BE5DBD">
        <w:trPr>
          <w:trHeight w:val="360"/>
        </w:trPr>
        <w:tc>
          <w:tcPr>
            <w:tcW w:w="2018" w:type="dxa"/>
            <w:gridSpan w:val="3"/>
          </w:tcPr>
          <w:p w14:paraId="5779F199" w14:textId="77777777" w:rsidR="00151BAD" w:rsidRDefault="00AC1F28">
            <w:pPr>
              <w:pStyle w:val="TableParagraph"/>
              <w:spacing w:before="35"/>
              <w:ind w:left="654" w:right="814"/>
              <w:rPr>
                <w:sz w:val="24"/>
              </w:rPr>
            </w:pPr>
            <w:r>
              <w:rPr>
                <w:sz w:val="24"/>
              </w:rPr>
              <w:t>FLIS</w:t>
            </w:r>
          </w:p>
        </w:tc>
        <w:tc>
          <w:tcPr>
            <w:tcW w:w="7203" w:type="dxa"/>
          </w:tcPr>
          <w:p w14:paraId="7C366BCC" w14:textId="77777777" w:rsidR="00151BAD" w:rsidRDefault="00AC1F28">
            <w:pPr>
              <w:pStyle w:val="TableParagraph"/>
              <w:spacing w:before="35"/>
              <w:ind w:left="595" w:right="1606"/>
              <w:rPr>
                <w:sz w:val="24"/>
              </w:rPr>
            </w:pPr>
            <w:r>
              <w:rPr>
                <w:sz w:val="24"/>
              </w:rPr>
              <w:t>Federal Logistics Information System</w:t>
            </w:r>
          </w:p>
        </w:tc>
      </w:tr>
      <w:tr w:rsidR="00151BAD" w14:paraId="38B9FDEE" w14:textId="77777777" w:rsidTr="00BE5DBD">
        <w:trPr>
          <w:trHeight w:val="360"/>
        </w:trPr>
        <w:tc>
          <w:tcPr>
            <w:tcW w:w="2018" w:type="dxa"/>
            <w:gridSpan w:val="3"/>
            <w:shd w:val="clear" w:color="auto" w:fill="DADADA"/>
          </w:tcPr>
          <w:p w14:paraId="77359FB4" w14:textId="77777777" w:rsidR="00151BAD" w:rsidRDefault="00AC1F28">
            <w:pPr>
              <w:pStyle w:val="TableParagraph"/>
              <w:spacing w:before="35"/>
              <w:ind w:left="656" w:right="805"/>
              <w:rPr>
                <w:sz w:val="24"/>
              </w:rPr>
            </w:pPr>
            <w:r>
              <w:rPr>
                <w:sz w:val="24"/>
              </w:rPr>
              <w:t>FMS</w:t>
            </w:r>
          </w:p>
        </w:tc>
        <w:tc>
          <w:tcPr>
            <w:tcW w:w="7203" w:type="dxa"/>
            <w:shd w:val="clear" w:color="auto" w:fill="DADADA"/>
          </w:tcPr>
          <w:p w14:paraId="5F3CC0B6" w14:textId="77777777" w:rsidR="00151BAD" w:rsidRDefault="00AC1F28">
            <w:pPr>
              <w:pStyle w:val="TableParagraph"/>
              <w:spacing w:before="35"/>
              <w:ind w:left="592" w:right="1606"/>
              <w:rPr>
                <w:sz w:val="24"/>
              </w:rPr>
            </w:pPr>
            <w:r>
              <w:rPr>
                <w:sz w:val="24"/>
              </w:rPr>
              <w:t>Foreign Military Sales</w:t>
            </w:r>
          </w:p>
        </w:tc>
      </w:tr>
      <w:tr w:rsidR="00151BAD" w14:paraId="62F2547D" w14:textId="77777777" w:rsidTr="00BE5DBD">
        <w:trPr>
          <w:trHeight w:val="360"/>
        </w:trPr>
        <w:tc>
          <w:tcPr>
            <w:tcW w:w="2018" w:type="dxa"/>
            <w:gridSpan w:val="3"/>
          </w:tcPr>
          <w:p w14:paraId="524F57F2" w14:textId="77777777" w:rsidR="00151BAD" w:rsidRDefault="00AC1F28">
            <w:pPr>
              <w:pStyle w:val="TableParagraph"/>
              <w:spacing w:before="35"/>
              <w:ind w:left="656" w:right="810"/>
              <w:rPr>
                <w:sz w:val="24"/>
              </w:rPr>
            </w:pPr>
            <w:r>
              <w:rPr>
                <w:sz w:val="24"/>
              </w:rPr>
              <w:t>FSC</w:t>
            </w:r>
          </w:p>
        </w:tc>
        <w:tc>
          <w:tcPr>
            <w:tcW w:w="7203" w:type="dxa"/>
          </w:tcPr>
          <w:p w14:paraId="48EDB981" w14:textId="77777777" w:rsidR="00151BAD" w:rsidRDefault="00AC1F28">
            <w:pPr>
              <w:pStyle w:val="TableParagraph"/>
              <w:spacing w:before="35"/>
              <w:ind w:left="597" w:right="1605"/>
              <w:rPr>
                <w:sz w:val="24"/>
              </w:rPr>
            </w:pPr>
            <w:r>
              <w:rPr>
                <w:sz w:val="24"/>
              </w:rPr>
              <w:t>Federal Supply Classification</w:t>
            </w:r>
          </w:p>
        </w:tc>
      </w:tr>
      <w:tr w:rsidR="00151BAD" w14:paraId="22A634F5" w14:textId="77777777" w:rsidTr="00BE5DBD">
        <w:trPr>
          <w:trHeight w:val="360"/>
        </w:trPr>
        <w:tc>
          <w:tcPr>
            <w:tcW w:w="2018" w:type="dxa"/>
            <w:gridSpan w:val="3"/>
            <w:shd w:val="clear" w:color="auto" w:fill="DADADA"/>
          </w:tcPr>
          <w:p w14:paraId="05A03C52" w14:textId="77777777" w:rsidR="00151BAD" w:rsidRDefault="00AC1F28">
            <w:pPr>
              <w:pStyle w:val="TableParagraph"/>
              <w:spacing w:before="35"/>
              <w:ind w:left="656" w:right="811"/>
              <w:rPr>
                <w:sz w:val="24"/>
              </w:rPr>
            </w:pPr>
            <w:r>
              <w:rPr>
                <w:sz w:val="24"/>
              </w:rPr>
              <w:t>FSG</w:t>
            </w:r>
          </w:p>
        </w:tc>
        <w:tc>
          <w:tcPr>
            <w:tcW w:w="7203" w:type="dxa"/>
            <w:shd w:val="clear" w:color="auto" w:fill="DADADA"/>
          </w:tcPr>
          <w:p w14:paraId="6F36C165" w14:textId="77777777" w:rsidR="00151BAD" w:rsidRDefault="00AC1F28">
            <w:pPr>
              <w:pStyle w:val="TableParagraph"/>
              <w:spacing w:before="35"/>
              <w:ind w:left="596" w:right="1606"/>
              <w:rPr>
                <w:sz w:val="24"/>
              </w:rPr>
            </w:pPr>
            <w:r>
              <w:rPr>
                <w:sz w:val="24"/>
              </w:rPr>
              <w:t>Federal Supply Group</w:t>
            </w:r>
          </w:p>
        </w:tc>
      </w:tr>
      <w:tr w:rsidR="00151BAD" w14:paraId="57D70F5C" w14:textId="77777777" w:rsidTr="00BE5DBD">
        <w:trPr>
          <w:trHeight w:val="360"/>
        </w:trPr>
        <w:tc>
          <w:tcPr>
            <w:tcW w:w="2018" w:type="dxa"/>
            <w:gridSpan w:val="3"/>
          </w:tcPr>
          <w:p w14:paraId="5D4A58D1" w14:textId="77777777" w:rsidR="00151BAD" w:rsidRDefault="00AC1F28">
            <w:pPr>
              <w:pStyle w:val="TableParagraph"/>
              <w:spacing w:before="35"/>
              <w:ind w:left="656" w:right="809"/>
              <w:rPr>
                <w:sz w:val="24"/>
              </w:rPr>
            </w:pPr>
            <w:r>
              <w:rPr>
                <w:sz w:val="24"/>
              </w:rPr>
              <w:t>GSA</w:t>
            </w:r>
          </w:p>
        </w:tc>
        <w:tc>
          <w:tcPr>
            <w:tcW w:w="7203" w:type="dxa"/>
          </w:tcPr>
          <w:p w14:paraId="083E4483" w14:textId="77777777" w:rsidR="00151BAD" w:rsidRDefault="00AC1F28">
            <w:pPr>
              <w:pStyle w:val="TableParagraph"/>
              <w:spacing w:before="35"/>
              <w:ind w:left="594" w:right="1606"/>
              <w:rPr>
                <w:sz w:val="24"/>
              </w:rPr>
            </w:pPr>
            <w:r>
              <w:rPr>
                <w:sz w:val="24"/>
              </w:rPr>
              <w:t>General Services Administration(Acty 75)</w:t>
            </w:r>
          </w:p>
        </w:tc>
      </w:tr>
      <w:tr w:rsidR="00151BAD" w14:paraId="6683020A" w14:textId="77777777" w:rsidTr="00BE5DBD">
        <w:trPr>
          <w:trHeight w:val="360"/>
        </w:trPr>
        <w:tc>
          <w:tcPr>
            <w:tcW w:w="2018" w:type="dxa"/>
            <w:gridSpan w:val="3"/>
            <w:shd w:val="clear" w:color="auto" w:fill="DADADA"/>
          </w:tcPr>
          <w:p w14:paraId="707517FB" w14:textId="77777777" w:rsidR="00151BAD" w:rsidRDefault="00AC1F28">
            <w:pPr>
              <w:pStyle w:val="TableParagraph"/>
              <w:spacing w:before="35"/>
              <w:ind w:left="656" w:right="812"/>
              <w:rPr>
                <w:sz w:val="24"/>
              </w:rPr>
            </w:pPr>
            <w:r>
              <w:rPr>
                <w:sz w:val="24"/>
              </w:rPr>
              <w:t>ICP</w:t>
            </w:r>
          </w:p>
        </w:tc>
        <w:tc>
          <w:tcPr>
            <w:tcW w:w="7203" w:type="dxa"/>
            <w:shd w:val="clear" w:color="auto" w:fill="DADADA"/>
          </w:tcPr>
          <w:p w14:paraId="5725F709" w14:textId="77777777" w:rsidR="00151BAD" w:rsidRDefault="00AC1F28">
            <w:pPr>
              <w:pStyle w:val="TableParagraph"/>
              <w:spacing w:before="35"/>
              <w:ind w:left="597" w:right="1605"/>
              <w:rPr>
                <w:sz w:val="24"/>
              </w:rPr>
            </w:pPr>
            <w:r>
              <w:rPr>
                <w:sz w:val="24"/>
              </w:rPr>
              <w:t>Inventory Control Point</w:t>
            </w:r>
          </w:p>
        </w:tc>
      </w:tr>
      <w:tr w:rsidR="00151BAD" w14:paraId="1F211816" w14:textId="77777777" w:rsidTr="00BE5DBD">
        <w:trPr>
          <w:trHeight w:val="360"/>
        </w:trPr>
        <w:tc>
          <w:tcPr>
            <w:tcW w:w="2018" w:type="dxa"/>
            <w:gridSpan w:val="3"/>
          </w:tcPr>
          <w:p w14:paraId="4AF21771" w14:textId="77777777" w:rsidR="00151BAD" w:rsidRDefault="00AC1F28">
            <w:pPr>
              <w:pStyle w:val="TableParagraph"/>
              <w:spacing w:before="35"/>
              <w:ind w:left="656" w:right="814"/>
              <w:rPr>
                <w:sz w:val="24"/>
              </w:rPr>
            </w:pPr>
            <w:r>
              <w:rPr>
                <w:sz w:val="24"/>
              </w:rPr>
              <w:t>II</w:t>
            </w:r>
          </w:p>
        </w:tc>
        <w:tc>
          <w:tcPr>
            <w:tcW w:w="7203" w:type="dxa"/>
          </w:tcPr>
          <w:p w14:paraId="447A33C6" w14:textId="77777777" w:rsidR="00151BAD" w:rsidRDefault="00AC1F28">
            <w:pPr>
              <w:pStyle w:val="TableParagraph"/>
              <w:spacing w:before="35"/>
              <w:ind w:left="593" w:right="1606"/>
              <w:rPr>
                <w:sz w:val="24"/>
              </w:rPr>
            </w:pPr>
            <w:r>
              <w:rPr>
                <w:sz w:val="24"/>
              </w:rPr>
              <w:t>Item Identification</w:t>
            </w:r>
          </w:p>
        </w:tc>
      </w:tr>
      <w:tr w:rsidR="00151BAD" w14:paraId="782EB210" w14:textId="77777777" w:rsidTr="00BE5DBD">
        <w:trPr>
          <w:trHeight w:val="360"/>
        </w:trPr>
        <w:tc>
          <w:tcPr>
            <w:tcW w:w="2018" w:type="dxa"/>
            <w:gridSpan w:val="3"/>
            <w:shd w:val="clear" w:color="auto" w:fill="DADADA"/>
          </w:tcPr>
          <w:p w14:paraId="53A5BFB6" w14:textId="77777777" w:rsidR="00151BAD" w:rsidRDefault="00AC1F28">
            <w:pPr>
              <w:pStyle w:val="TableParagraph"/>
              <w:spacing w:before="35"/>
              <w:ind w:left="655" w:right="814"/>
              <w:rPr>
                <w:sz w:val="24"/>
              </w:rPr>
            </w:pPr>
            <w:r>
              <w:rPr>
                <w:sz w:val="24"/>
              </w:rPr>
              <w:t>IMC</w:t>
            </w:r>
          </w:p>
        </w:tc>
        <w:tc>
          <w:tcPr>
            <w:tcW w:w="7203" w:type="dxa"/>
            <w:shd w:val="clear" w:color="auto" w:fill="DADADA"/>
          </w:tcPr>
          <w:p w14:paraId="18B87A0B" w14:textId="77777777" w:rsidR="00151BAD" w:rsidRDefault="00AC1F28">
            <w:pPr>
              <w:pStyle w:val="TableParagraph"/>
              <w:spacing w:before="35"/>
              <w:ind w:left="597" w:right="1605"/>
              <w:rPr>
                <w:sz w:val="24"/>
              </w:rPr>
            </w:pPr>
            <w:r>
              <w:rPr>
                <w:sz w:val="24"/>
              </w:rPr>
              <w:t>Item Management Coding</w:t>
            </w:r>
          </w:p>
        </w:tc>
      </w:tr>
      <w:tr w:rsidR="00151BAD" w14:paraId="48096E8C" w14:textId="77777777" w:rsidTr="00BE5DBD">
        <w:trPr>
          <w:trHeight w:val="360"/>
        </w:trPr>
        <w:tc>
          <w:tcPr>
            <w:tcW w:w="2018" w:type="dxa"/>
            <w:gridSpan w:val="3"/>
          </w:tcPr>
          <w:p w14:paraId="32720740" w14:textId="77777777" w:rsidR="00151BAD" w:rsidRDefault="00AC1F28">
            <w:pPr>
              <w:pStyle w:val="TableParagraph"/>
              <w:spacing w:before="35"/>
              <w:ind w:left="616"/>
              <w:jc w:val="left"/>
              <w:rPr>
                <w:sz w:val="24"/>
              </w:rPr>
            </w:pPr>
            <w:r>
              <w:rPr>
                <w:sz w:val="24"/>
              </w:rPr>
              <w:t>IMCA</w:t>
            </w:r>
          </w:p>
        </w:tc>
        <w:tc>
          <w:tcPr>
            <w:tcW w:w="7203" w:type="dxa"/>
          </w:tcPr>
          <w:p w14:paraId="5B8CEA68" w14:textId="77777777" w:rsidR="00151BAD" w:rsidRDefault="00AC1F28">
            <w:pPr>
              <w:pStyle w:val="TableParagraph"/>
              <w:spacing w:before="35"/>
              <w:ind w:left="597" w:right="1605"/>
              <w:rPr>
                <w:sz w:val="24"/>
              </w:rPr>
            </w:pPr>
            <w:r>
              <w:rPr>
                <w:sz w:val="24"/>
              </w:rPr>
              <w:t>Item Management Coding Activity</w:t>
            </w:r>
          </w:p>
        </w:tc>
      </w:tr>
      <w:tr w:rsidR="00151BAD" w14:paraId="31F4D365" w14:textId="77777777" w:rsidTr="00BE5DBD">
        <w:trPr>
          <w:trHeight w:val="360"/>
        </w:trPr>
        <w:tc>
          <w:tcPr>
            <w:tcW w:w="2018" w:type="dxa"/>
            <w:gridSpan w:val="3"/>
            <w:shd w:val="clear" w:color="auto" w:fill="DADADA"/>
          </w:tcPr>
          <w:p w14:paraId="2CE2D7BD" w14:textId="77777777" w:rsidR="00151BAD" w:rsidRDefault="00AC1F28">
            <w:pPr>
              <w:pStyle w:val="TableParagraph"/>
              <w:spacing w:before="35"/>
              <w:ind w:left="656" w:right="814"/>
              <w:rPr>
                <w:sz w:val="24"/>
              </w:rPr>
            </w:pPr>
            <w:r>
              <w:rPr>
                <w:sz w:val="24"/>
              </w:rPr>
              <w:t>IMM</w:t>
            </w:r>
          </w:p>
        </w:tc>
        <w:tc>
          <w:tcPr>
            <w:tcW w:w="7203" w:type="dxa"/>
            <w:shd w:val="clear" w:color="auto" w:fill="DADADA"/>
          </w:tcPr>
          <w:p w14:paraId="157B3033" w14:textId="77777777" w:rsidR="00151BAD" w:rsidRDefault="00AC1F28">
            <w:pPr>
              <w:pStyle w:val="TableParagraph"/>
              <w:spacing w:before="35"/>
              <w:ind w:left="596" w:right="1606"/>
              <w:rPr>
                <w:sz w:val="24"/>
              </w:rPr>
            </w:pPr>
            <w:r>
              <w:rPr>
                <w:sz w:val="24"/>
              </w:rPr>
              <w:t>Integrated MaterielManager</w:t>
            </w:r>
          </w:p>
        </w:tc>
      </w:tr>
      <w:tr w:rsidR="00151BAD" w14:paraId="66588A70" w14:textId="77777777" w:rsidTr="00BE5DBD">
        <w:trPr>
          <w:trHeight w:val="360"/>
        </w:trPr>
        <w:tc>
          <w:tcPr>
            <w:tcW w:w="2018" w:type="dxa"/>
            <w:gridSpan w:val="3"/>
          </w:tcPr>
          <w:p w14:paraId="185E8C61" w14:textId="77777777" w:rsidR="00151BAD" w:rsidRDefault="00AC1F28">
            <w:pPr>
              <w:pStyle w:val="TableParagraph"/>
              <w:spacing w:before="35"/>
              <w:ind w:left="656" w:right="811"/>
              <w:rPr>
                <w:sz w:val="24"/>
              </w:rPr>
            </w:pPr>
            <w:r>
              <w:rPr>
                <w:sz w:val="24"/>
              </w:rPr>
              <w:t>LOA</w:t>
            </w:r>
          </w:p>
        </w:tc>
        <w:tc>
          <w:tcPr>
            <w:tcW w:w="7203" w:type="dxa"/>
          </w:tcPr>
          <w:p w14:paraId="7E3C3209" w14:textId="77777777" w:rsidR="00151BAD" w:rsidRDefault="00AC1F28">
            <w:pPr>
              <w:pStyle w:val="TableParagraph"/>
              <w:spacing w:before="35"/>
              <w:ind w:left="597" w:right="1605"/>
              <w:rPr>
                <w:sz w:val="24"/>
              </w:rPr>
            </w:pPr>
            <w:r>
              <w:rPr>
                <w:sz w:val="24"/>
              </w:rPr>
              <w:t>Level of Authority</w:t>
            </w:r>
          </w:p>
        </w:tc>
      </w:tr>
      <w:tr w:rsidR="00151BAD" w14:paraId="381277F9" w14:textId="77777777" w:rsidTr="00BE5DBD">
        <w:trPr>
          <w:trHeight w:val="360"/>
        </w:trPr>
        <w:tc>
          <w:tcPr>
            <w:tcW w:w="2018" w:type="dxa"/>
            <w:gridSpan w:val="3"/>
            <w:shd w:val="clear" w:color="auto" w:fill="DADADA"/>
          </w:tcPr>
          <w:p w14:paraId="6DC3DE99" w14:textId="77777777" w:rsidR="00151BAD" w:rsidRDefault="00AC1F28">
            <w:pPr>
              <w:pStyle w:val="TableParagraph"/>
              <w:spacing w:before="35"/>
              <w:ind w:left="590"/>
              <w:jc w:val="left"/>
              <w:rPr>
                <w:sz w:val="24"/>
              </w:rPr>
            </w:pPr>
            <w:r>
              <w:rPr>
                <w:sz w:val="24"/>
              </w:rPr>
              <w:t>MCLB</w:t>
            </w:r>
          </w:p>
        </w:tc>
        <w:tc>
          <w:tcPr>
            <w:tcW w:w="7203" w:type="dxa"/>
            <w:shd w:val="clear" w:color="auto" w:fill="DADADA"/>
          </w:tcPr>
          <w:p w14:paraId="0E3F93B6" w14:textId="77777777" w:rsidR="00151BAD" w:rsidRDefault="00AC1F28">
            <w:pPr>
              <w:pStyle w:val="TableParagraph"/>
              <w:spacing w:before="35"/>
              <w:ind w:left="595" w:right="1606"/>
              <w:rPr>
                <w:sz w:val="24"/>
              </w:rPr>
            </w:pPr>
            <w:r>
              <w:rPr>
                <w:sz w:val="24"/>
              </w:rPr>
              <w:t>Marine Corps Logistics Base (ActyPA-PB- PC)</w:t>
            </w:r>
          </w:p>
        </w:tc>
      </w:tr>
      <w:tr w:rsidR="00151BAD" w14:paraId="0C499DD6" w14:textId="77777777" w:rsidTr="00BE5DBD">
        <w:trPr>
          <w:trHeight w:val="360"/>
        </w:trPr>
        <w:tc>
          <w:tcPr>
            <w:tcW w:w="2018" w:type="dxa"/>
            <w:gridSpan w:val="3"/>
          </w:tcPr>
          <w:p w14:paraId="3791508B" w14:textId="77777777" w:rsidR="00151BAD" w:rsidRDefault="00AC1F28">
            <w:pPr>
              <w:pStyle w:val="TableParagraph"/>
              <w:spacing w:before="35"/>
              <w:ind w:left="657"/>
              <w:jc w:val="left"/>
              <w:rPr>
                <w:sz w:val="24"/>
              </w:rPr>
            </w:pPr>
            <w:r>
              <w:rPr>
                <w:sz w:val="24"/>
              </w:rPr>
              <w:t>MCO</w:t>
            </w:r>
          </w:p>
        </w:tc>
        <w:tc>
          <w:tcPr>
            <w:tcW w:w="7203" w:type="dxa"/>
          </w:tcPr>
          <w:p w14:paraId="5CCBAA1A" w14:textId="77777777" w:rsidR="00151BAD" w:rsidRDefault="00AC1F28">
            <w:pPr>
              <w:pStyle w:val="TableParagraph"/>
              <w:spacing w:before="35"/>
              <w:ind w:left="597" w:right="1604"/>
              <w:rPr>
                <w:sz w:val="24"/>
              </w:rPr>
            </w:pPr>
            <w:r>
              <w:rPr>
                <w:sz w:val="24"/>
              </w:rPr>
              <w:t>Marine Corps Order</w:t>
            </w:r>
          </w:p>
        </w:tc>
      </w:tr>
      <w:tr w:rsidR="00151BAD" w14:paraId="645C276E" w14:textId="77777777" w:rsidTr="00BE5DBD">
        <w:trPr>
          <w:trHeight w:val="360"/>
        </w:trPr>
        <w:tc>
          <w:tcPr>
            <w:tcW w:w="2018" w:type="dxa"/>
            <w:gridSpan w:val="3"/>
            <w:shd w:val="clear" w:color="auto" w:fill="DADADA"/>
          </w:tcPr>
          <w:p w14:paraId="7F38CDEA" w14:textId="77777777" w:rsidR="00151BAD" w:rsidRDefault="00AC1F28">
            <w:pPr>
              <w:pStyle w:val="TableParagraph"/>
              <w:spacing w:before="35"/>
              <w:ind w:left="669"/>
              <w:jc w:val="left"/>
              <w:rPr>
                <w:sz w:val="24"/>
              </w:rPr>
            </w:pPr>
            <w:r>
              <w:rPr>
                <w:sz w:val="24"/>
              </w:rPr>
              <w:t>MEC</w:t>
            </w:r>
          </w:p>
        </w:tc>
        <w:tc>
          <w:tcPr>
            <w:tcW w:w="7203" w:type="dxa"/>
            <w:shd w:val="clear" w:color="auto" w:fill="DADADA"/>
          </w:tcPr>
          <w:p w14:paraId="41408C88" w14:textId="77777777" w:rsidR="00151BAD" w:rsidRDefault="00AC1F28">
            <w:pPr>
              <w:pStyle w:val="TableParagraph"/>
              <w:spacing w:before="35"/>
              <w:ind w:left="597" w:right="1601"/>
              <w:rPr>
                <w:sz w:val="24"/>
              </w:rPr>
            </w:pPr>
            <w:r>
              <w:rPr>
                <w:sz w:val="24"/>
              </w:rPr>
              <w:t>Marine Corps Management Echelon Code</w:t>
            </w:r>
          </w:p>
        </w:tc>
      </w:tr>
      <w:tr w:rsidR="00151BAD" w14:paraId="237393A1" w14:textId="77777777" w:rsidTr="00BE5DBD">
        <w:trPr>
          <w:trHeight w:val="360"/>
        </w:trPr>
        <w:tc>
          <w:tcPr>
            <w:tcW w:w="2018" w:type="dxa"/>
            <w:gridSpan w:val="3"/>
          </w:tcPr>
          <w:p w14:paraId="3E6181A0" w14:textId="77777777" w:rsidR="00151BAD" w:rsidRDefault="00AC1F28">
            <w:pPr>
              <w:pStyle w:val="TableParagraph"/>
              <w:spacing w:before="35"/>
              <w:ind w:left="549"/>
              <w:jc w:val="left"/>
              <w:rPr>
                <w:sz w:val="24"/>
              </w:rPr>
            </w:pPr>
            <w:r>
              <w:rPr>
                <w:sz w:val="24"/>
              </w:rPr>
              <w:t>MMAC</w:t>
            </w:r>
          </w:p>
        </w:tc>
        <w:tc>
          <w:tcPr>
            <w:tcW w:w="7203" w:type="dxa"/>
          </w:tcPr>
          <w:p w14:paraId="3DB6A8B9" w14:textId="77777777" w:rsidR="00151BAD" w:rsidRDefault="00AC1F28">
            <w:pPr>
              <w:pStyle w:val="TableParagraph"/>
              <w:spacing w:before="35"/>
              <w:ind w:left="597" w:right="1606"/>
              <w:rPr>
                <w:sz w:val="24"/>
              </w:rPr>
            </w:pPr>
            <w:r>
              <w:rPr>
                <w:sz w:val="24"/>
              </w:rPr>
              <w:t>Air Force Materiel Management AggregationCode</w:t>
            </w:r>
          </w:p>
        </w:tc>
      </w:tr>
      <w:tr w:rsidR="00151BAD" w14:paraId="6CF19EC2" w14:textId="77777777" w:rsidTr="00BE5DBD">
        <w:trPr>
          <w:trHeight w:val="360"/>
        </w:trPr>
        <w:tc>
          <w:tcPr>
            <w:tcW w:w="2018" w:type="dxa"/>
            <w:gridSpan w:val="3"/>
            <w:shd w:val="clear" w:color="auto" w:fill="DADADA"/>
          </w:tcPr>
          <w:p w14:paraId="23F359D6" w14:textId="77777777" w:rsidR="00151BAD" w:rsidRDefault="00AC1F28">
            <w:pPr>
              <w:pStyle w:val="TableParagraph"/>
              <w:spacing w:before="35"/>
              <w:ind w:left="656" w:right="814"/>
              <w:rPr>
                <w:sz w:val="24"/>
              </w:rPr>
            </w:pPr>
            <w:r>
              <w:rPr>
                <w:sz w:val="24"/>
              </w:rPr>
              <w:t>MIL</w:t>
            </w:r>
          </w:p>
        </w:tc>
        <w:tc>
          <w:tcPr>
            <w:tcW w:w="7203" w:type="dxa"/>
            <w:shd w:val="clear" w:color="auto" w:fill="DADADA"/>
          </w:tcPr>
          <w:p w14:paraId="49CA321F" w14:textId="77777777" w:rsidR="00151BAD" w:rsidRDefault="00AC1F28">
            <w:pPr>
              <w:pStyle w:val="TableParagraph"/>
              <w:spacing w:before="35"/>
              <w:ind w:left="597" w:right="1602"/>
              <w:rPr>
                <w:sz w:val="24"/>
              </w:rPr>
            </w:pPr>
            <w:r>
              <w:rPr>
                <w:sz w:val="24"/>
              </w:rPr>
              <w:t>Military</w:t>
            </w:r>
          </w:p>
        </w:tc>
      </w:tr>
      <w:tr w:rsidR="00151BAD" w14:paraId="144C9D21" w14:textId="77777777" w:rsidTr="00BE5DBD">
        <w:trPr>
          <w:trHeight w:val="360"/>
        </w:trPr>
        <w:tc>
          <w:tcPr>
            <w:tcW w:w="2018" w:type="dxa"/>
            <w:gridSpan w:val="3"/>
          </w:tcPr>
          <w:p w14:paraId="0C646DF8" w14:textId="77777777" w:rsidR="00151BAD" w:rsidRDefault="00AC1F28">
            <w:pPr>
              <w:pStyle w:val="TableParagraph"/>
              <w:spacing w:before="35"/>
              <w:ind w:left="636"/>
              <w:jc w:val="left"/>
              <w:rPr>
                <w:sz w:val="24"/>
              </w:rPr>
            </w:pPr>
            <w:r>
              <w:rPr>
                <w:sz w:val="24"/>
              </w:rPr>
              <w:t>MMC</w:t>
            </w:r>
          </w:p>
        </w:tc>
        <w:tc>
          <w:tcPr>
            <w:tcW w:w="7203" w:type="dxa"/>
          </w:tcPr>
          <w:p w14:paraId="03DB6F61" w14:textId="77777777" w:rsidR="00151BAD" w:rsidRDefault="00AC1F28">
            <w:pPr>
              <w:pStyle w:val="TableParagraph"/>
              <w:spacing w:before="35"/>
              <w:ind w:left="597" w:right="1606"/>
              <w:rPr>
                <w:sz w:val="24"/>
              </w:rPr>
            </w:pPr>
            <w:r>
              <w:rPr>
                <w:sz w:val="24"/>
              </w:rPr>
              <w:t>Military Service MaterielManagement Code</w:t>
            </w:r>
          </w:p>
        </w:tc>
      </w:tr>
      <w:tr w:rsidR="00151BAD" w14:paraId="62241678" w14:textId="77777777" w:rsidTr="00BE5DBD">
        <w:trPr>
          <w:trHeight w:val="360"/>
        </w:trPr>
        <w:tc>
          <w:tcPr>
            <w:tcW w:w="2018" w:type="dxa"/>
            <w:gridSpan w:val="3"/>
            <w:shd w:val="clear" w:color="auto" w:fill="DADADA"/>
          </w:tcPr>
          <w:p w14:paraId="5A34BA00" w14:textId="77777777" w:rsidR="00151BAD" w:rsidRDefault="00AC1F28">
            <w:pPr>
              <w:pStyle w:val="TableParagraph"/>
              <w:spacing w:before="35"/>
              <w:ind w:left="451"/>
              <w:jc w:val="left"/>
              <w:rPr>
                <w:sz w:val="24"/>
              </w:rPr>
            </w:pPr>
            <w:r>
              <w:rPr>
                <w:sz w:val="24"/>
              </w:rPr>
              <w:t>MIL SVC</w:t>
            </w:r>
          </w:p>
        </w:tc>
        <w:tc>
          <w:tcPr>
            <w:tcW w:w="7203" w:type="dxa"/>
            <w:shd w:val="clear" w:color="auto" w:fill="DADADA"/>
          </w:tcPr>
          <w:p w14:paraId="33D088FD" w14:textId="77777777" w:rsidR="00151BAD" w:rsidRDefault="00AC1F28">
            <w:pPr>
              <w:pStyle w:val="TableParagraph"/>
              <w:spacing w:before="35"/>
              <w:ind w:left="593" w:right="1606"/>
              <w:rPr>
                <w:sz w:val="24"/>
              </w:rPr>
            </w:pPr>
            <w:r>
              <w:rPr>
                <w:sz w:val="24"/>
              </w:rPr>
              <w:t>Military Service</w:t>
            </w:r>
          </w:p>
        </w:tc>
      </w:tr>
      <w:tr w:rsidR="00151BAD" w14:paraId="69A71CC3" w14:textId="77777777" w:rsidTr="00BE5DBD">
        <w:trPr>
          <w:trHeight w:val="360"/>
        </w:trPr>
        <w:tc>
          <w:tcPr>
            <w:tcW w:w="2018" w:type="dxa"/>
            <w:gridSpan w:val="3"/>
          </w:tcPr>
          <w:p w14:paraId="1D7EDB27" w14:textId="77777777" w:rsidR="00151BAD" w:rsidRDefault="00AC1F28">
            <w:pPr>
              <w:pStyle w:val="TableParagraph"/>
              <w:spacing w:before="35"/>
              <w:ind w:left="664"/>
              <w:jc w:val="left"/>
              <w:rPr>
                <w:sz w:val="24"/>
              </w:rPr>
            </w:pPr>
            <w:r>
              <w:rPr>
                <w:sz w:val="24"/>
              </w:rPr>
              <w:t>MOE</w:t>
            </w:r>
          </w:p>
        </w:tc>
        <w:tc>
          <w:tcPr>
            <w:tcW w:w="7203" w:type="dxa"/>
          </w:tcPr>
          <w:p w14:paraId="26AA2DAD" w14:textId="77777777" w:rsidR="00151BAD" w:rsidRDefault="00AC1F28">
            <w:pPr>
              <w:pStyle w:val="TableParagraph"/>
              <w:spacing w:before="35"/>
              <w:ind w:left="597" w:right="1602"/>
              <w:rPr>
                <w:sz w:val="24"/>
              </w:rPr>
            </w:pPr>
            <w:r>
              <w:rPr>
                <w:sz w:val="24"/>
              </w:rPr>
              <w:t>Major Organizational Entity</w:t>
            </w:r>
          </w:p>
        </w:tc>
      </w:tr>
      <w:tr w:rsidR="00151BAD" w14:paraId="54A22221" w14:textId="77777777" w:rsidTr="00BE5DBD">
        <w:trPr>
          <w:trHeight w:val="360"/>
        </w:trPr>
        <w:tc>
          <w:tcPr>
            <w:tcW w:w="2018" w:type="dxa"/>
            <w:gridSpan w:val="3"/>
            <w:shd w:val="clear" w:color="auto" w:fill="DADADA"/>
          </w:tcPr>
          <w:p w14:paraId="4B0759A7" w14:textId="77777777" w:rsidR="00151BAD" w:rsidRDefault="00AC1F28">
            <w:pPr>
              <w:pStyle w:val="TableParagraph"/>
              <w:spacing w:before="35"/>
              <w:ind w:left="597"/>
              <w:jc w:val="left"/>
              <w:rPr>
                <w:sz w:val="24"/>
              </w:rPr>
            </w:pPr>
            <w:r>
              <w:rPr>
                <w:sz w:val="24"/>
              </w:rPr>
              <w:t>NATO</w:t>
            </w:r>
          </w:p>
        </w:tc>
        <w:tc>
          <w:tcPr>
            <w:tcW w:w="7203" w:type="dxa"/>
            <w:shd w:val="clear" w:color="auto" w:fill="DADADA"/>
          </w:tcPr>
          <w:p w14:paraId="74073C53" w14:textId="77777777" w:rsidR="00151BAD" w:rsidRDefault="00AC1F28">
            <w:pPr>
              <w:pStyle w:val="TableParagraph"/>
              <w:spacing w:before="35"/>
              <w:ind w:left="593" w:right="1606"/>
              <w:rPr>
                <w:sz w:val="24"/>
              </w:rPr>
            </w:pPr>
            <w:r>
              <w:rPr>
                <w:sz w:val="24"/>
              </w:rPr>
              <w:t>North Atlantic Treaty Organization</w:t>
            </w:r>
          </w:p>
        </w:tc>
      </w:tr>
      <w:tr w:rsidR="00151BAD" w14:paraId="2B71444D" w14:textId="77777777" w:rsidTr="00BE5DBD">
        <w:trPr>
          <w:trHeight w:val="360"/>
        </w:trPr>
        <w:tc>
          <w:tcPr>
            <w:tcW w:w="2018" w:type="dxa"/>
            <w:gridSpan w:val="3"/>
          </w:tcPr>
          <w:p w14:paraId="6B042E11" w14:textId="77777777" w:rsidR="00151BAD" w:rsidRDefault="00AC1F28">
            <w:pPr>
              <w:pStyle w:val="TableParagraph"/>
              <w:spacing w:before="35"/>
              <w:ind w:left="669"/>
              <w:jc w:val="left"/>
              <w:rPr>
                <w:sz w:val="24"/>
              </w:rPr>
            </w:pPr>
            <w:r>
              <w:rPr>
                <w:sz w:val="24"/>
              </w:rPr>
              <w:t>NGA</w:t>
            </w:r>
          </w:p>
        </w:tc>
        <w:tc>
          <w:tcPr>
            <w:tcW w:w="7203" w:type="dxa"/>
          </w:tcPr>
          <w:p w14:paraId="1A683977" w14:textId="77777777" w:rsidR="00151BAD" w:rsidRDefault="00AC1F28">
            <w:pPr>
              <w:pStyle w:val="TableParagraph"/>
              <w:spacing w:before="35"/>
              <w:ind w:left="597" w:right="1601"/>
              <w:rPr>
                <w:sz w:val="24"/>
              </w:rPr>
            </w:pPr>
            <w:r>
              <w:rPr>
                <w:sz w:val="24"/>
              </w:rPr>
              <w:t>National Geospatial Agency</w:t>
            </w:r>
          </w:p>
        </w:tc>
      </w:tr>
      <w:tr w:rsidR="00151BAD" w14:paraId="220369FB" w14:textId="77777777" w:rsidTr="00BE5DBD">
        <w:trPr>
          <w:trHeight w:val="360"/>
        </w:trPr>
        <w:tc>
          <w:tcPr>
            <w:tcW w:w="2018" w:type="dxa"/>
            <w:gridSpan w:val="3"/>
            <w:shd w:val="clear" w:color="auto" w:fill="DADADA"/>
          </w:tcPr>
          <w:p w14:paraId="33560F0C" w14:textId="77777777" w:rsidR="00151BAD" w:rsidRDefault="00AC1F28">
            <w:pPr>
              <w:pStyle w:val="TableParagraph"/>
              <w:spacing w:before="35"/>
              <w:ind w:left="656" w:right="809"/>
              <w:rPr>
                <w:sz w:val="24"/>
              </w:rPr>
            </w:pPr>
            <w:r>
              <w:rPr>
                <w:sz w:val="24"/>
              </w:rPr>
              <w:t>NSA</w:t>
            </w:r>
          </w:p>
        </w:tc>
        <w:tc>
          <w:tcPr>
            <w:tcW w:w="7203" w:type="dxa"/>
            <w:shd w:val="clear" w:color="auto" w:fill="DADADA"/>
          </w:tcPr>
          <w:p w14:paraId="078C075F" w14:textId="77777777" w:rsidR="00151BAD" w:rsidRDefault="00AC1F28">
            <w:pPr>
              <w:pStyle w:val="TableParagraph"/>
              <w:spacing w:before="35"/>
              <w:ind w:left="597" w:right="1606"/>
              <w:rPr>
                <w:sz w:val="24"/>
              </w:rPr>
            </w:pPr>
            <w:r>
              <w:rPr>
                <w:sz w:val="24"/>
              </w:rPr>
              <w:t>National Security Agency (Acty XP)</w:t>
            </w:r>
          </w:p>
        </w:tc>
      </w:tr>
      <w:tr w:rsidR="00151BAD" w14:paraId="06302CAB" w14:textId="77777777" w:rsidTr="00BE5DBD">
        <w:trPr>
          <w:trHeight w:val="360"/>
        </w:trPr>
        <w:tc>
          <w:tcPr>
            <w:tcW w:w="2018" w:type="dxa"/>
            <w:gridSpan w:val="3"/>
          </w:tcPr>
          <w:p w14:paraId="78058AF0" w14:textId="77777777" w:rsidR="00151BAD" w:rsidRDefault="00AC1F28">
            <w:pPr>
              <w:pStyle w:val="TableParagraph"/>
              <w:spacing w:before="35"/>
              <w:ind w:left="657"/>
              <w:jc w:val="left"/>
              <w:rPr>
                <w:sz w:val="24"/>
              </w:rPr>
            </w:pPr>
            <w:r>
              <w:rPr>
                <w:sz w:val="24"/>
              </w:rPr>
              <w:t>PICA</w:t>
            </w:r>
          </w:p>
        </w:tc>
        <w:tc>
          <w:tcPr>
            <w:tcW w:w="7203" w:type="dxa"/>
          </w:tcPr>
          <w:p w14:paraId="07B00157" w14:textId="77777777" w:rsidR="00151BAD" w:rsidRDefault="00AC1F28">
            <w:pPr>
              <w:pStyle w:val="TableParagraph"/>
              <w:spacing w:before="35"/>
              <w:ind w:left="597" w:right="1605"/>
              <w:rPr>
                <w:sz w:val="24"/>
              </w:rPr>
            </w:pPr>
            <w:r>
              <w:rPr>
                <w:sz w:val="24"/>
              </w:rPr>
              <w:t>Primary Inventory Control Activity</w:t>
            </w:r>
          </w:p>
        </w:tc>
      </w:tr>
      <w:tr w:rsidR="00151BAD" w14:paraId="36BAD84C" w14:textId="77777777" w:rsidTr="00BE5DBD">
        <w:trPr>
          <w:trHeight w:val="360"/>
        </w:trPr>
        <w:tc>
          <w:tcPr>
            <w:tcW w:w="2018" w:type="dxa"/>
            <w:gridSpan w:val="3"/>
            <w:shd w:val="clear" w:color="auto" w:fill="DADADA"/>
          </w:tcPr>
          <w:p w14:paraId="012E493B" w14:textId="77777777" w:rsidR="00151BAD" w:rsidRDefault="00AC1F28">
            <w:pPr>
              <w:pStyle w:val="TableParagraph"/>
              <w:spacing w:before="35"/>
              <w:ind w:left="656" w:right="808"/>
              <w:rPr>
                <w:sz w:val="24"/>
              </w:rPr>
            </w:pPr>
            <w:r>
              <w:rPr>
                <w:sz w:val="24"/>
              </w:rPr>
              <w:t>REC</w:t>
            </w:r>
          </w:p>
        </w:tc>
        <w:tc>
          <w:tcPr>
            <w:tcW w:w="7203" w:type="dxa"/>
            <w:shd w:val="clear" w:color="auto" w:fill="DADADA"/>
          </w:tcPr>
          <w:p w14:paraId="67BC1D3F" w14:textId="77777777" w:rsidR="00151BAD" w:rsidRDefault="00AC1F28">
            <w:pPr>
              <w:pStyle w:val="TableParagraph"/>
              <w:spacing w:before="35"/>
              <w:ind w:left="597" w:right="1604"/>
              <w:rPr>
                <w:sz w:val="24"/>
              </w:rPr>
            </w:pPr>
            <w:r>
              <w:rPr>
                <w:sz w:val="24"/>
              </w:rPr>
              <w:t>Authorized Item Identification Data Receiver Code</w:t>
            </w:r>
          </w:p>
        </w:tc>
      </w:tr>
      <w:tr w:rsidR="00151BAD" w14:paraId="48CF13DF" w14:textId="77777777" w:rsidTr="00BE5DBD">
        <w:trPr>
          <w:trHeight w:val="360"/>
        </w:trPr>
        <w:tc>
          <w:tcPr>
            <w:tcW w:w="2018" w:type="dxa"/>
            <w:gridSpan w:val="3"/>
          </w:tcPr>
          <w:p w14:paraId="3908BBD1" w14:textId="77777777" w:rsidR="00151BAD" w:rsidRDefault="00AC1F28">
            <w:pPr>
              <w:pStyle w:val="TableParagraph"/>
              <w:spacing w:before="35"/>
              <w:ind w:left="604"/>
              <w:jc w:val="left"/>
              <w:rPr>
                <w:sz w:val="24"/>
              </w:rPr>
            </w:pPr>
            <w:r>
              <w:rPr>
                <w:sz w:val="24"/>
              </w:rPr>
              <w:t>RNCC</w:t>
            </w:r>
          </w:p>
        </w:tc>
        <w:tc>
          <w:tcPr>
            <w:tcW w:w="7203" w:type="dxa"/>
          </w:tcPr>
          <w:p w14:paraId="1F1A2375" w14:textId="77777777" w:rsidR="00151BAD" w:rsidRDefault="00AC1F28">
            <w:pPr>
              <w:pStyle w:val="TableParagraph"/>
              <w:spacing w:before="35"/>
              <w:ind w:left="594" w:right="1606"/>
              <w:rPr>
                <w:sz w:val="24"/>
              </w:rPr>
            </w:pPr>
            <w:r>
              <w:rPr>
                <w:sz w:val="24"/>
              </w:rPr>
              <w:t>Reference Number Category Code</w:t>
            </w:r>
          </w:p>
        </w:tc>
      </w:tr>
      <w:tr w:rsidR="00151BAD" w14:paraId="20CA9B85" w14:textId="77777777" w:rsidTr="00BE5DBD">
        <w:trPr>
          <w:trHeight w:val="360"/>
        </w:trPr>
        <w:tc>
          <w:tcPr>
            <w:tcW w:w="2018" w:type="dxa"/>
            <w:gridSpan w:val="3"/>
            <w:shd w:val="clear" w:color="auto" w:fill="DADADA"/>
          </w:tcPr>
          <w:p w14:paraId="4B3A4015" w14:textId="77777777" w:rsidR="00151BAD" w:rsidRDefault="00AC1F28">
            <w:pPr>
              <w:pStyle w:val="TableParagraph"/>
              <w:spacing w:before="35"/>
              <w:ind w:left="656" w:right="808"/>
              <w:rPr>
                <w:sz w:val="24"/>
              </w:rPr>
            </w:pPr>
            <w:r>
              <w:rPr>
                <w:sz w:val="24"/>
              </w:rPr>
              <w:t>S/A</w:t>
            </w:r>
          </w:p>
        </w:tc>
        <w:tc>
          <w:tcPr>
            <w:tcW w:w="7203" w:type="dxa"/>
            <w:shd w:val="clear" w:color="auto" w:fill="DADADA"/>
          </w:tcPr>
          <w:p w14:paraId="14B938F4" w14:textId="77777777" w:rsidR="00151BAD" w:rsidRDefault="00AC1F28">
            <w:pPr>
              <w:pStyle w:val="TableParagraph"/>
              <w:spacing w:before="35"/>
              <w:ind w:left="597" w:right="1605"/>
              <w:rPr>
                <w:sz w:val="24"/>
              </w:rPr>
            </w:pPr>
            <w:r>
              <w:rPr>
                <w:sz w:val="24"/>
              </w:rPr>
              <w:t>Military Service/Civil Agency</w:t>
            </w:r>
          </w:p>
        </w:tc>
      </w:tr>
      <w:tr w:rsidR="00151BAD" w14:paraId="3E713690" w14:textId="77777777" w:rsidTr="00BE5DBD">
        <w:trPr>
          <w:trHeight w:val="360"/>
        </w:trPr>
        <w:tc>
          <w:tcPr>
            <w:tcW w:w="2018" w:type="dxa"/>
            <w:gridSpan w:val="3"/>
          </w:tcPr>
          <w:p w14:paraId="17BCFD9C" w14:textId="77777777" w:rsidR="00151BAD" w:rsidRDefault="00AC1F28">
            <w:pPr>
              <w:pStyle w:val="TableParagraph"/>
              <w:spacing w:before="35"/>
              <w:ind w:left="657"/>
              <w:jc w:val="left"/>
              <w:rPr>
                <w:sz w:val="24"/>
              </w:rPr>
            </w:pPr>
            <w:r>
              <w:rPr>
                <w:sz w:val="24"/>
              </w:rPr>
              <w:t>SICA</w:t>
            </w:r>
          </w:p>
        </w:tc>
        <w:tc>
          <w:tcPr>
            <w:tcW w:w="7203" w:type="dxa"/>
          </w:tcPr>
          <w:p w14:paraId="4859F74E" w14:textId="77777777" w:rsidR="00151BAD" w:rsidRDefault="00AC1F28">
            <w:pPr>
              <w:pStyle w:val="TableParagraph"/>
              <w:spacing w:before="35"/>
              <w:ind w:left="597" w:right="1602"/>
              <w:rPr>
                <w:sz w:val="24"/>
              </w:rPr>
            </w:pPr>
            <w:r>
              <w:rPr>
                <w:sz w:val="24"/>
              </w:rPr>
              <w:t>Secondary InventoryControl Activity</w:t>
            </w:r>
          </w:p>
        </w:tc>
      </w:tr>
      <w:tr w:rsidR="00151BAD" w14:paraId="2964A5F1" w14:textId="77777777" w:rsidTr="00BE5DBD">
        <w:trPr>
          <w:trHeight w:val="360"/>
        </w:trPr>
        <w:tc>
          <w:tcPr>
            <w:tcW w:w="2018" w:type="dxa"/>
            <w:gridSpan w:val="3"/>
            <w:shd w:val="clear" w:color="auto" w:fill="DADADA"/>
          </w:tcPr>
          <w:p w14:paraId="18471A3E" w14:textId="77777777" w:rsidR="00151BAD" w:rsidRDefault="00AC1F28">
            <w:pPr>
              <w:pStyle w:val="TableParagraph"/>
              <w:spacing w:before="35"/>
              <w:ind w:left="664"/>
              <w:jc w:val="left"/>
              <w:rPr>
                <w:sz w:val="24"/>
              </w:rPr>
            </w:pPr>
            <w:r>
              <w:rPr>
                <w:sz w:val="24"/>
              </w:rPr>
              <w:t>SICC</w:t>
            </w:r>
          </w:p>
        </w:tc>
        <w:tc>
          <w:tcPr>
            <w:tcW w:w="7203" w:type="dxa"/>
            <w:shd w:val="clear" w:color="auto" w:fill="DADADA"/>
          </w:tcPr>
          <w:p w14:paraId="7AC66D86" w14:textId="77777777" w:rsidR="00151BAD" w:rsidRDefault="00AC1F28">
            <w:pPr>
              <w:pStyle w:val="TableParagraph"/>
              <w:spacing w:before="35"/>
              <w:ind w:left="596" w:right="1606"/>
              <w:rPr>
                <w:sz w:val="24"/>
              </w:rPr>
            </w:pPr>
            <w:r>
              <w:rPr>
                <w:sz w:val="24"/>
              </w:rPr>
              <w:t>Service Item Control Center</w:t>
            </w:r>
          </w:p>
        </w:tc>
      </w:tr>
      <w:tr w:rsidR="00151BAD" w14:paraId="46F06569" w14:textId="77777777" w:rsidTr="00BE5DBD">
        <w:trPr>
          <w:trHeight w:val="360"/>
        </w:trPr>
        <w:tc>
          <w:tcPr>
            <w:tcW w:w="2018" w:type="dxa"/>
            <w:gridSpan w:val="3"/>
          </w:tcPr>
          <w:p w14:paraId="153ED68F" w14:textId="77777777" w:rsidR="00151BAD" w:rsidRDefault="00AC1F28">
            <w:pPr>
              <w:pStyle w:val="TableParagraph"/>
              <w:spacing w:before="35"/>
              <w:ind w:left="656" w:right="806"/>
              <w:rPr>
                <w:sz w:val="24"/>
              </w:rPr>
            </w:pPr>
            <w:r>
              <w:rPr>
                <w:sz w:val="24"/>
              </w:rPr>
              <w:t>SSR</w:t>
            </w:r>
          </w:p>
        </w:tc>
        <w:tc>
          <w:tcPr>
            <w:tcW w:w="7203" w:type="dxa"/>
          </w:tcPr>
          <w:p w14:paraId="26B9F4C8" w14:textId="77777777" w:rsidR="00151BAD" w:rsidRDefault="00AC1F28">
            <w:pPr>
              <w:pStyle w:val="TableParagraph"/>
              <w:spacing w:before="35"/>
              <w:ind w:left="594" w:right="1606"/>
              <w:rPr>
                <w:sz w:val="24"/>
              </w:rPr>
            </w:pPr>
            <w:r>
              <w:rPr>
                <w:sz w:val="24"/>
              </w:rPr>
              <w:t>Supply Support Request (IMM)</w:t>
            </w:r>
          </w:p>
        </w:tc>
      </w:tr>
      <w:tr w:rsidR="00151BAD" w14:paraId="442855DA" w14:textId="77777777" w:rsidTr="00BE5DBD">
        <w:trPr>
          <w:trHeight w:val="360"/>
        </w:trPr>
        <w:tc>
          <w:tcPr>
            <w:tcW w:w="2018" w:type="dxa"/>
            <w:gridSpan w:val="3"/>
            <w:shd w:val="clear" w:color="auto" w:fill="DADADA"/>
          </w:tcPr>
          <w:p w14:paraId="0F6F554C" w14:textId="77777777" w:rsidR="00151BAD" w:rsidRDefault="00AC1F28">
            <w:pPr>
              <w:pStyle w:val="TableParagraph"/>
              <w:spacing w:before="35"/>
              <w:ind w:left="656" w:right="813"/>
              <w:rPr>
                <w:sz w:val="24"/>
              </w:rPr>
            </w:pPr>
            <w:r>
              <w:rPr>
                <w:sz w:val="24"/>
              </w:rPr>
              <w:t>SUB</w:t>
            </w:r>
          </w:p>
        </w:tc>
        <w:tc>
          <w:tcPr>
            <w:tcW w:w="7203" w:type="dxa"/>
            <w:shd w:val="clear" w:color="auto" w:fill="DADADA"/>
          </w:tcPr>
          <w:p w14:paraId="3D280A85" w14:textId="77777777" w:rsidR="00151BAD" w:rsidRDefault="00AC1F28">
            <w:pPr>
              <w:pStyle w:val="TableParagraph"/>
              <w:spacing w:before="35"/>
              <w:ind w:left="597" w:right="1606"/>
              <w:rPr>
                <w:sz w:val="24"/>
              </w:rPr>
            </w:pPr>
            <w:r>
              <w:rPr>
                <w:sz w:val="24"/>
              </w:rPr>
              <w:t>Authorized Item Identification DataSubmitter Code</w:t>
            </w:r>
          </w:p>
        </w:tc>
      </w:tr>
      <w:tr w:rsidR="00151BAD" w14:paraId="1F15A76F" w14:textId="77777777" w:rsidTr="00BE5DBD">
        <w:trPr>
          <w:trHeight w:val="311"/>
        </w:trPr>
        <w:tc>
          <w:tcPr>
            <w:tcW w:w="2018" w:type="dxa"/>
            <w:gridSpan w:val="3"/>
          </w:tcPr>
          <w:p w14:paraId="5A725540" w14:textId="77777777" w:rsidR="00151BAD" w:rsidRDefault="00AC1F28">
            <w:pPr>
              <w:pStyle w:val="TableParagraph"/>
              <w:spacing w:before="35" w:line="256" w:lineRule="exact"/>
              <w:ind w:left="496"/>
              <w:jc w:val="left"/>
              <w:rPr>
                <w:sz w:val="24"/>
              </w:rPr>
            </w:pPr>
            <w:r>
              <w:rPr>
                <w:sz w:val="24"/>
              </w:rPr>
              <w:t>TACOM</w:t>
            </w:r>
          </w:p>
        </w:tc>
        <w:tc>
          <w:tcPr>
            <w:tcW w:w="7203" w:type="dxa"/>
          </w:tcPr>
          <w:p w14:paraId="6F3D55E8" w14:textId="77777777" w:rsidR="00151BAD" w:rsidRDefault="00AC1F28">
            <w:pPr>
              <w:pStyle w:val="TableParagraph"/>
              <w:spacing w:before="35" w:line="256" w:lineRule="exact"/>
              <w:ind w:left="592" w:right="1606"/>
              <w:rPr>
                <w:sz w:val="24"/>
              </w:rPr>
            </w:pPr>
            <w:r>
              <w:rPr>
                <w:sz w:val="24"/>
              </w:rPr>
              <w:t>Army Tank-Automotive Command (Acty AZ)</w:t>
            </w:r>
          </w:p>
        </w:tc>
      </w:tr>
      <w:tr w:rsidR="00151BAD" w14:paraId="73B77CBA" w14:textId="77777777" w:rsidTr="00BE5DBD">
        <w:trPr>
          <w:trHeight w:val="360"/>
        </w:trPr>
        <w:tc>
          <w:tcPr>
            <w:tcW w:w="1958" w:type="dxa"/>
            <w:gridSpan w:val="2"/>
            <w:shd w:val="clear" w:color="auto" w:fill="DADADA"/>
          </w:tcPr>
          <w:p w14:paraId="4FADA843" w14:textId="77777777" w:rsidR="00151BAD" w:rsidRDefault="00AC1F28">
            <w:pPr>
              <w:pStyle w:val="TableParagraph"/>
              <w:spacing w:before="35"/>
              <w:ind w:left="538" w:right="631"/>
              <w:rPr>
                <w:sz w:val="24"/>
              </w:rPr>
            </w:pPr>
            <w:r>
              <w:rPr>
                <w:sz w:val="24"/>
              </w:rPr>
              <w:t>VA</w:t>
            </w:r>
          </w:p>
        </w:tc>
        <w:tc>
          <w:tcPr>
            <w:tcW w:w="7263" w:type="dxa"/>
            <w:gridSpan w:val="2"/>
            <w:shd w:val="clear" w:color="auto" w:fill="DADADA"/>
          </w:tcPr>
          <w:p w14:paraId="541CE62F" w14:textId="77777777" w:rsidR="00151BAD" w:rsidRDefault="00AC1F28">
            <w:pPr>
              <w:pStyle w:val="TableParagraph"/>
              <w:spacing w:before="35"/>
              <w:ind w:left="629" w:right="1581"/>
              <w:rPr>
                <w:sz w:val="24"/>
              </w:rPr>
            </w:pPr>
            <w:r>
              <w:rPr>
                <w:sz w:val="24"/>
              </w:rPr>
              <w:t>Veterans Administration (Acty 54)</w:t>
            </w:r>
          </w:p>
        </w:tc>
      </w:tr>
      <w:tr w:rsidR="00151BAD" w14:paraId="4977349A" w14:textId="77777777" w:rsidTr="00BE5DBD">
        <w:trPr>
          <w:trHeight w:val="311"/>
        </w:trPr>
        <w:tc>
          <w:tcPr>
            <w:tcW w:w="1958" w:type="dxa"/>
            <w:gridSpan w:val="2"/>
          </w:tcPr>
          <w:p w14:paraId="6138DBBC" w14:textId="77777777" w:rsidR="00151BAD" w:rsidRDefault="00AC1F28">
            <w:pPr>
              <w:pStyle w:val="TableParagraph"/>
              <w:spacing w:before="35" w:line="256" w:lineRule="exact"/>
              <w:ind w:left="539" w:right="631"/>
              <w:rPr>
                <w:sz w:val="24"/>
              </w:rPr>
            </w:pPr>
            <w:r>
              <w:rPr>
                <w:sz w:val="24"/>
              </w:rPr>
              <w:lastRenderedPageBreak/>
              <w:t>WISSA</w:t>
            </w:r>
          </w:p>
        </w:tc>
        <w:tc>
          <w:tcPr>
            <w:tcW w:w="7263" w:type="dxa"/>
            <w:gridSpan w:val="2"/>
          </w:tcPr>
          <w:p w14:paraId="5D52B85A" w14:textId="77777777" w:rsidR="00151BAD" w:rsidRDefault="00AC1F28">
            <w:pPr>
              <w:pStyle w:val="TableParagraph"/>
              <w:spacing w:before="35" w:line="256" w:lineRule="exact"/>
              <w:ind w:left="630" w:right="1581"/>
              <w:rPr>
                <w:sz w:val="24"/>
              </w:rPr>
            </w:pPr>
            <w:r>
              <w:rPr>
                <w:sz w:val="24"/>
              </w:rPr>
              <w:t>Wholesale Inter-Service Supply Support Agreement</w:t>
            </w:r>
          </w:p>
        </w:tc>
      </w:tr>
    </w:tbl>
    <w:p w14:paraId="7D29E4F6" w14:textId="77777777" w:rsidR="00151BAD" w:rsidRDefault="00151BAD">
      <w:pPr>
        <w:spacing w:line="256" w:lineRule="exact"/>
        <w:rPr>
          <w:sz w:val="24"/>
        </w:rPr>
        <w:sectPr w:rsidR="00151BAD">
          <w:pgSz w:w="12240" w:h="15840"/>
          <w:pgMar w:top="1020" w:right="580" w:bottom="980" w:left="500" w:header="0" w:footer="789" w:gutter="0"/>
          <w:cols w:space="720"/>
        </w:sectPr>
      </w:pPr>
    </w:p>
    <w:p w14:paraId="4B41BC95" w14:textId="77777777" w:rsidR="00151BAD" w:rsidRDefault="00AC1F28">
      <w:pPr>
        <w:spacing w:before="78"/>
        <w:ind w:left="1437" w:right="1335"/>
        <w:jc w:val="center"/>
        <w:rPr>
          <w:b/>
          <w:sz w:val="28"/>
        </w:rPr>
      </w:pPr>
      <w:r>
        <w:rPr>
          <w:b/>
          <w:sz w:val="28"/>
        </w:rPr>
        <w:lastRenderedPageBreak/>
        <w:t>CHAPTER 2</w:t>
      </w:r>
    </w:p>
    <w:p w14:paraId="33EC8CDA" w14:textId="77777777" w:rsidR="00151BAD" w:rsidRDefault="00AC1F28">
      <w:pPr>
        <w:spacing w:before="48"/>
        <w:ind w:left="1424"/>
        <w:rPr>
          <w:b/>
          <w:sz w:val="28"/>
        </w:rPr>
      </w:pPr>
      <w:r>
        <w:rPr>
          <w:b/>
          <w:sz w:val="28"/>
        </w:rPr>
        <w:t>STANDARD FEDERAL SUPPLY CLASSIFICATION (FSC) TABLE</w:t>
      </w:r>
    </w:p>
    <w:p w14:paraId="14E4502E" w14:textId="77777777" w:rsidR="00151BAD" w:rsidRDefault="00151BAD">
      <w:pPr>
        <w:pStyle w:val="BodyText"/>
        <w:rPr>
          <w:b/>
          <w:sz w:val="30"/>
        </w:rPr>
      </w:pPr>
    </w:p>
    <w:p w14:paraId="15E4A50B" w14:textId="77777777" w:rsidR="00151BAD" w:rsidRDefault="00AC1F28">
      <w:pPr>
        <w:pStyle w:val="ListParagraph"/>
        <w:numPr>
          <w:ilvl w:val="2"/>
          <w:numId w:val="6"/>
        </w:numPr>
        <w:tabs>
          <w:tab w:val="left" w:pos="931"/>
        </w:tabs>
        <w:spacing w:before="184"/>
        <w:ind w:hanging="710"/>
        <w:rPr>
          <w:b/>
          <w:sz w:val="26"/>
        </w:rPr>
      </w:pPr>
      <w:bookmarkStart w:id="6" w:name="13.2.1_Purpose"/>
      <w:bookmarkEnd w:id="6"/>
      <w:r>
        <w:rPr>
          <w:b/>
          <w:sz w:val="26"/>
        </w:rPr>
        <w:t>Purpose</w:t>
      </w:r>
    </w:p>
    <w:p w14:paraId="7F9C508A" w14:textId="77777777" w:rsidR="00151BAD" w:rsidRDefault="00AC1F28">
      <w:pPr>
        <w:pStyle w:val="BodyText"/>
        <w:spacing w:before="35" w:line="276" w:lineRule="auto"/>
        <w:ind w:left="220" w:right="195"/>
      </w:pPr>
      <w:r>
        <w:t>Uses of the Standard FSC Table include: validation of FSCs, listing of classifications subject to integrated material management and item management coding procedures and classifications subject to single submitter criteria. FSCs relating to any of these conditions, list the appropriate managing activity. The table also shows the Army and Air Force Federal Supply Class Managers and activities authorized to receive file maintenance and decoded characteristics data.</w:t>
      </w:r>
    </w:p>
    <w:p w14:paraId="2ACAAB28" w14:textId="77777777" w:rsidR="00151BAD" w:rsidRDefault="00AC1F28">
      <w:pPr>
        <w:pStyle w:val="BodyText"/>
        <w:spacing w:before="201"/>
        <w:ind w:left="220"/>
      </w:pPr>
      <w:r>
        <w:t>NOTE: All activity codes listed in the table are found in volume 10, table 104.</w:t>
      </w:r>
    </w:p>
    <w:p w14:paraId="3C14DC19" w14:textId="77777777" w:rsidR="00151BAD" w:rsidRDefault="00151BAD">
      <w:pPr>
        <w:pStyle w:val="BodyText"/>
        <w:spacing w:before="6"/>
        <w:rPr>
          <w:sz w:val="21"/>
        </w:rPr>
      </w:pPr>
    </w:p>
    <w:p w14:paraId="074C7843" w14:textId="77777777" w:rsidR="00151BAD" w:rsidRDefault="00AC1F28">
      <w:pPr>
        <w:pStyle w:val="Heading2"/>
        <w:numPr>
          <w:ilvl w:val="2"/>
          <w:numId w:val="6"/>
        </w:numPr>
        <w:tabs>
          <w:tab w:val="left" w:pos="931"/>
        </w:tabs>
        <w:ind w:hanging="710"/>
      </w:pPr>
      <w:bookmarkStart w:id="7" w:name="13.2.2_Definitions"/>
      <w:bookmarkEnd w:id="7"/>
      <w:r>
        <w:t>Definitions</w:t>
      </w:r>
    </w:p>
    <w:p w14:paraId="1BAE5944" w14:textId="77777777" w:rsidR="00151BAD" w:rsidRDefault="00AC1F28">
      <w:pPr>
        <w:pStyle w:val="BodyText"/>
        <w:spacing w:before="34" w:line="276" w:lineRule="auto"/>
        <w:ind w:left="220" w:right="99"/>
        <w:jc w:val="both"/>
      </w:pPr>
      <w:r>
        <w:t>The following data elements and related Data Record Numbers (DRNs) appear within the table. Included within the data element definitions are the volume 10 tables, shown in parenthesis, which provide a complete list of the possible entries for each DRN.</w:t>
      </w:r>
    </w:p>
    <w:p w14:paraId="0AA33EA7" w14:textId="77777777" w:rsidR="00151BAD" w:rsidRDefault="00151BAD">
      <w:pPr>
        <w:pStyle w:val="BodyText"/>
        <w:spacing w:before="5"/>
        <w:rPr>
          <w:sz w:val="21"/>
        </w:rPr>
      </w:pP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6"/>
        <w:gridCol w:w="873"/>
      </w:tblGrid>
      <w:tr w:rsidR="00151BAD" w14:paraId="49B6284D" w14:textId="77777777" w:rsidTr="00BE5DBD">
        <w:trPr>
          <w:trHeight w:val="326"/>
          <w:tblHeader/>
        </w:trPr>
        <w:tc>
          <w:tcPr>
            <w:tcW w:w="8066" w:type="dxa"/>
          </w:tcPr>
          <w:p w14:paraId="33A741F1" w14:textId="77777777" w:rsidR="00151BAD" w:rsidRDefault="00AC1F28">
            <w:pPr>
              <w:pStyle w:val="TableParagraph"/>
              <w:spacing w:before="0" w:line="249" w:lineRule="exact"/>
              <w:ind w:left="206"/>
              <w:jc w:val="left"/>
              <w:rPr>
                <w:b/>
                <w:sz w:val="24"/>
              </w:rPr>
            </w:pPr>
            <w:r>
              <w:rPr>
                <w:b/>
                <w:sz w:val="24"/>
                <w:u w:val="thick"/>
              </w:rPr>
              <w:t>Data Element</w:t>
            </w:r>
          </w:p>
        </w:tc>
        <w:tc>
          <w:tcPr>
            <w:tcW w:w="873" w:type="dxa"/>
          </w:tcPr>
          <w:p w14:paraId="32999A03" w14:textId="77777777" w:rsidR="00151BAD" w:rsidRDefault="00AC1F28">
            <w:pPr>
              <w:pStyle w:val="TableParagraph"/>
              <w:spacing w:before="0" w:line="249" w:lineRule="exact"/>
              <w:ind w:left="175"/>
              <w:jc w:val="left"/>
              <w:rPr>
                <w:b/>
                <w:sz w:val="24"/>
              </w:rPr>
            </w:pPr>
            <w:r>
              <w:rPr>
                <w:b/>
                <w:sz w:val="24"/>
                <w:u w:val="thick"/>
              </w:rPr>
              <w:t>DRN</w:t>
            </w:r>
          </w:p>
        </w:tc>
      </w:tr>
      <w:tr w:rsidR="00151BAD" w14:paraId="74743F6F" w14:textId="77777777">
        <w:trPr>
          <w:trHeight w:val="976"/>
        </w:trPr>
        <w:tc>
          <w:tcPr>
            <w:tcW w:w="8066" w:type="dxa"/>
          </w:tcPr>
          <w:p w14:paraId="6C34E930" w14:textId="77777777" w:rsidR="00151BAD" w:rsidRDefault="00AC1F28">
            <w:pPr>
              <w:pStyle w:val="TableParagraph"/>
              <w:spacing w:before="25" w:line="265" w:lineRule="exact"/>
              <w:ind w:left="206"/>
              <w:jc w:val="left"/>
              <w:rPr>
                <w:sz w:val="24"/>
              </w:rPr>
            </w:pPr>
            <w:r>
              <w:rPr>
                <w:sz w:val="24"/>
              </w:rPr>
              <w:t>a. FSC/MOE Rule Change Indicator Code</w:t>
            </w:r>
          </w:p>
          <w:p w14:paraId="44E2C0C3" w14:textId="77777777" w:rsidR="00151BAD" w:rsidRDefault="00AC1F28">
            <w:pPr>
              <w:pStyle w:val="TableParagraph"/>
              <w:spacing w:before="12" w:line="216" w:lineRule="auto"/>
              <w:ind w:left="206" w:right="612"/>
              <w:jc w:val="left"/>
              <w:rPr>
                <w:sz w:val="24"/>
              </w:rPr>
            </w:pPr>
            <w:r>
              <w:rPr>
                <w:sz w:val="24"/>
              </w:rPr>
              <w:t>(volume 10, table 166) A computer generated code, resulting from an input transaction which changes any portion of the FSC or MOE Rule record.</w:t>
            </w:r>
          </w:p>
        </w:tc>
        <w:tc>
          <w:tcPr>
            <w:tcW w:w="873" w:type="dxa"/>
          </w:tcPr>
          <w:p w14:paraId="4A09C916" w14:textId="77777777" w:rsidR="00151BAD" w:rsidRDefault="00AC1F28">
            <w:pPr>
              <w:pStyle w:val="TableParagraph"/>
              <w:spacing w:before="0" w:line="251" w:lineRule="exact"/>
              <w:ind w:left="196"/>
              <w:jc w:val="left"/>
              <w:rPr>
                <w:sz w:val="24"/>
              </w:rPr>
            </w:pPr>
            <w:r>
              <w:rPr>
                <w:sz w:val="24"/>
              </w:rPr>
              <w:t>0122</w:t>
            </w:r>
          </w:p>
        </w:tc>
      </w:tr>
      <w:tr w:rsidR="00151BAD" w14:paraId="3A94BDF5" w14:textId="77777777">
        <w:trPr>
          <w:trHeight w:val="2423"/>
        </w:trPr>
        <w:tc>
          <w:tcPr>
            <w:tcW w:w="8066" w:type="dxa"/>
          </w:tcPr>
          <w:p w14:paraId="2AB27B7D" w14:textId="77777777" w:rsidR="00151BAD" w:rsidRDefault="00AC1F28">
            <w:pPr>
              <w:pStyle w:val="TableParagraph"/>
              <w:spacing w:before="6"/>
              <w:ind w:left="206"/>
              <w:jc w:val="left"/>
              <w:rPr>
                <w:sz w:val="24"/>
              </w:rPr>
            </w:pPr>
            <w:r>
              <w:rPr>
                <w:sz w:val="24"/>
              </w:rPr>
              <w:t>b. Assigned FSC</w:t>
            </w:r>
          </w:p>
          <w:p w14:paraId="1C382F1F" w14:textId="77777777" w:rsidR="00151BAD" w:rsidRDefault="00AC1F28">
            <w:pPr>
              <w:pStyle w:val="TableParagraph"/>
              <w:spacing w:before="12"/>
              <w:ind w:left="206" w:right="552"/>
              <w:jc w:val="left"/>
              <w:rPr>
                <w:sz w:val="24"/>
              </w:rPr>
            </w:pPr>
            <w:r>
              <w:rPr>
                <w:sz w:val="24"/>
              </w:rPr>
              <w:t>A code identifying the supply classification of an item under the Federal Catalog Program. It also identifies items of production and homogeneous areas of commodities with respect to their physical or performance characteristics. The first two positions of the code denote the Federal Supply Group (FSG), with the last two positions identifying the FSC within the specified group. The combination of the four digits constitute the complete Federal Supply Classification.</w:t>
            </w:r>
          </w:p>
        </w:tc>
        <w:tc>
          <w:tcPr>
            <w:tcW w:w="873" w:type="dxa"/>
          </w:tcPr>
          <w:p w14:paraId="32748165" w14:textId="77777777" w:rsidR="00151BAD" w:rsidRDefault="00AC1F28">
            <w:pPr>
              <w:pStyle w:val="TableParagraph"/>
              <w:spacing w:before="6"/>
              <w:ind w:left="196"/>
              <w:jc w:val="left"/>
              <w:rPr>
                <w:sz w:val="24"/>
              </w:rPr>
            </w:pPr>
            <w:r>
              <w:rPr>
                <w:sz w:val="24"/>
              </w:rPr>
              <w:t>3990</w:t>
            </w:r>
          </w:p>
        </w:tc>
      </w:tr>
      <w:tr w:rsidR="00151BAD" w14:paraId="052CE6D0" w14:textId="77777777">
        <w:trPr>
          <w:trHeight w:val="1343"/>
        </w:trPr>
        <w:tc>
          <w:tcPr>
            <w:tcW w:w="8066" w:type="dxa"/>
          </w:tcPr>
          <w:p w14:paraId="774837AB" w14:textId="77777777" w:rsidR="00151BAD" w:rsidRDefault="00AC1F28">
            <w:pPr>
              <w:pStyle w:val="TableParagraph"/>
              <w:spacing w:before="6"/>
              <w:ind w:left="206"/>
              <w:jc w:val="left"/>
              <w:rPr>
                <w:sz w:val="24"/>
              </w:rPr>
            </w:pPr>
            <w:r>
              <w:rPr>
                <w:sz w:val="24"/>
              </w:rPr>
              <w:t>c. Integrated Material Manager (IMM)</w:t>
            </w:r>
          </w:p>
          <w:p w14:paraId="288C88E5" w14:textId="77777777" w:rsidR="00151BAD" w:rsidRDefault="00AC1F28">
            <w:pPr>
              <w:pStyle w:val="TableParagraph"/>
              <w:spacing w:before="53" w:line="276" w:lineRule="auto"/>
              <w:ind w:left="206" w:right="305"/>
              <w:jc w:val="left"/>
              <w:rPr>
                <w:sz w:val="24"/>
              </w:rPr>
            </w:pPr>
            <w:r>
              <w:rPr>
                <w:sz w:val="24"/>
              </w:rPr>
              <w:t>The material manager responsible for the completion of assigned management functions specific to selected items or specific Federal Supply Classification (FSC) classes.</w:t>
            </w:r>
          </w:p>
        </w:tc>
        <w:tc>
          <w:tcPr>
            <w:tcW w:w="873" w:type="dxa"/>
          </w:tcPr>
          <w:p w14:paraId="326C70B7" w14:textId="77777777" w:rsidR="00151BAD" w:rsidRDefault="00AC1F28">
            <w:pPr>
              <w:pStyle w:val="TableParagraph"/>
              <w:spacing w:before="0" w:line="270" w:lineRule="exact"/>
              <w:ind w:left="196"/>
              <w:jc w:val="left"/>
              <w:rPr>
                <w:sz w:val="24"/>
              </w:rPr>
            </w:pPr>
            <w:r>
              <w:rPr>
                <w:sz w:val="24"/>
              </w:rPr>
              <w:t>9090</w:t>
            </w:r>
          </w:p>
        </w:tc>
      </w:tr>
      <w:tr w:rsidR="00151BAD" w14:paraId="5FEC1D49" w14:textId="77777777">
        <w:trPr>
          <w:trHeight w:val="2334"/>
        </w:trPr>
        <w:tc>
          <w:tcPr>
            <w:tcW w:w="8066" w:type="dxa"/>
          </w:tcPr>
          <w:p w14:paraId="269F743C" w14:textId="77777777" w:rsidR="00151BAD" w:rsidRDefault="00AC1F28">
            <w:pPr>
              <w:pStyle w:val="TableParagraph"/>
              <w:spacing w:before="8"/>
              <w:ind w:left="206"/>
              <w:jc w:val="left"/>
              <w:rPr>
                <w:sz w:val="24"/>
              </w:rPr>
            </w:pPr>
            <w:r>
              <w:rPr>
                <w:sz w:val="24"/>
              </w:rPr>
              <w:t>d. Item Management Classification Activity (IMCA)</w:t>
            </w:r>
          </w:p>
          <w:p w14:paraId="4E3ADDE4" w14:textId="77777777" w:rsidR="00151BAD" w:rsidRDefault="00AC1F28">
            <w:pPr>
              <w:pStyle w:val="TableParagraph"/>
              <w:spacing w:before="46" w:line="276" w:lineRule="auto"/>
              <w:ind w:left="206" w:right="232"/>
              <w:jc w:val="left"/>
              <w:rPr>
                <w:sz w:val="24"/>
              </w:rPr>
            </w:pPr>
            <w:r>
              <w:rPr>
                <w:sz w:val="24"/>
              </w:rPr>
              <w:t>The General Services Administration or appropriate Defense Supply Center responsible for determining the DoD method of management for each item in a FSC assigned for integrated management.</w:t>
            </w:r>
          </w:p>
          <w:p w14:paraId="435F413B" w14:textId="77777777" w:rsidR="00151BAD" w:rsidRDefault="00AC1F28">
            <w:pPr>
              <w:pStyle w:val="TableParagraph"/>
              <w:spacing w:before="46"/>
              <w:ind w:left="206"/>
              <w:jc w:val="left"/>
              <w:rPr>
                <w:sz w:val="24"/>
              </w:rPr>
            </w:pPr>
            <w:r>
              <w:rPr>
                <w:sz w:val="24"/>
              </w:rPr>
              <w:t>- DoD 4140.26-M defines these responsibilities.</w:t>
            </w:r>
          </w:p>
        </w:tc>
        <w:tc>
          <w:tcPr>
            <w:tcW w:w="873" w:type="dxa"/>
          </w:tcPr>
          <w:p w14:paraId="38564043" w14:textId="77777777" w:rsidR="00151BAD" w:rsidRDefault="00AC1F28">
            <w:pPr>
              <w:pStyle w:val="TableParagraph"/>
              <w:spacing w:before="8"/>
              <w:ind w:left="196"/>
              <w:jc w:val="left"/>
              <w:rPr>
                <w:sz w:val="24"/>
              </w:rPr>
            </w:pPr>
            <w:r>
              <w:rPr>
                <w:sz w:val="24"/>
              </w:rPr>
              <w:t>4075</w:t>
            </w:r>
          </w:p>
        </w:tc>
      </w:tr>
      <w:tr w:rsidR="00151BAD" w14:paraId="4EE400E5" w14:textId="77777777">
        <w:trPr>
          <w:trHeight w:val="1785"/>
        </w:trPr>
        <w:tc>
          <w:tcPr>
            <w:tcW w:w="8066" w:type="dxa"/>
          </w:tcPr>
          <w:p w14:paraId="58371771" w14:textId="77777777" w:rsidR="00151BAD" w:rsidRDefault="00AC1F28">
            <w:pPr>
              <w:pStyle w:val="TableParagraph"/>
              <w:spacing w:before="1"/>
              <w:ind w:left="172"/>
              <w:jc w:val="left"/>
              <w:rPr>
                <w:sz w:val="24"/>
              </w:rPr>
            </w:pPr>
            <w:r>
              <w:rPr>
                <w:sz w:val="24"/>
              </w:rPr>
              <w:lastRenderedPageBreak/>
              <w:t>e. Single Submitting Activity Code</w:t>
            </w:r>
          </w:p>
          <w:p w14:paraId="548B2D7B" w14:textId="77777777" w:rsidR="00151BAD" w:rsidRDefault="00AC1F28">
            <w:pPr>
              <w:pStyle w:val="TableParagraph"/>
              <w:spacing w:before="7"/>
              <w:ind w:left="206" w:right="568"/>
              <w:jc w:val="left"/>
              <w:rPr>
                <w:sz w:val="24"/>
              </w:rPr>
            </w:pPr>
            <w:r>
              <w:rPr>
                <w:sz w:val="24"/>
              </w:rPr>
              <w:t>An activity having sole responsibility for submittal of catalog data proposals to the Federal Logistics Information System. Management responsibility includes all items of supply in a given FSC class (Category A Single Submitters); or, where management responsibility is determined on a by-item basis within a given FSC class, (Category B Single</w:t>
            </w:r>
            <w:r>
              <w:rPr>
                <w:spacing w:val="-21"/>
                <w:sz w:val="24"/>
              </w:rPr>
              <w:t xml:space="preserve"> </w:t>
            </w:r>
            <w:r>
              <w:rPr>
                <w:sz w:val="24"/>
              </w:rPr>
              <w:t>Submitters).</w:t>
            </w:r>
          </w:p>
        </w:tc>
        <w:tc>
          <w:tcPr>
            <w:tcW w:w="873" w:type="dxa"/>
          </w:tcPr>
          <w:p w14:paraId="7A5CA2F1" w14:textId="77777777" w:rsidR="00151BAD" w:rsidRDefault="00AC1F28">
            <w:pPr>
              <w:pStyle w:val="TableParagraph"/>
              <w:spacing w:before="1"/>
              <w:ind w:left="196"/>
              <w:jc w:val="left"/>
              <w:rPr>
                <w:sz w:val="24"/>
              </w:rPr>
            </w:pPr>
            <w:r>
              <w:rPr>
                <w:sz w:val="24"/>
              </w:rPr>
              <w:t>9255</w:t>
            </w:r>
          </w:p>
        </w:tc>
      </w:tr>
      <w:tr w:rsidR="00151BAD" w14:paraId="5DB32D7C" w14:textId="77777777">
        <w:trPr>
          <w:trHeight w:val="1245"/>
        </w:trPr>
        <w:tc>
          <w:tcPr>
            <w:tcW w:w="8066" w:type="dxa"/>
          </w:tcPr>
          <w:p w14:paraId="1C032916" w14:textId="77777777" w:rsidR="00151BAD" w:rsidRDefault="00AC1F28">
            <w:pPr>
              <w:pStyle w:val="TableParagraph"/>
              <w:spacing w:before="0" w:line="275" w:lineRule="exact"/>
              <w:ind w:left="172"/>
              <w:jc w:val="left"/>
              <w:rPr>
                <w:sz w:val="24"/>
              </w:rPr>
            </w:pPr>
            <w:r>
              <w:rPr>
                <w:sz w:val="24"/>
              </w:rPr>
              <w:t>f. Standardization Submitting Activity Code</w:t>
            </w:r>
          </w:p>
          <w:p w14:paraId="404BE6F1" w14:textId="77777777" w:rsidR="00151BAD" w:rsidRDefault="00AC1F28">
            <w:pPr>
              <w:pStyle w:val="TableParagraph"/>
              <w:spacing w:before="7"/>
              <w:ind w:left="206" w:right="624"/>
              <w:jc w:val="left"/>
              <w:rPr>
                <w:sz w:val="24"/>
              </w:rPr>
            </w:pPr>
            <w:r>
              <w:rPr>
                <w:sz w:val="24"/>
              </w:rPr>
              <w:t>A code that identifies an activity having sole responsibility for submittal of standardization data, to the Federal Logistics Information System, in a given FSC class.</w:t>
            </w:r>
          </w:p>
        </w:tc>
        <w:tc>
          <w:tcPr>
            <w:tcW w:w="873" w:type="dxa"/>
          </w:tcPr>
          <w:p w14:paraId="3AE77D00" w14:textId="77777777" w:rsidR="00151BAD" w:rsidRDefault="00AC1F28">
            <w:pPr>
              <w:pStyle w:val="TableParagraph"/>
              <w:spacing w:before="1"/>
              <w:ind w:left="196"/>
              <w:jc w:val="left"/>
              <w:rPr>
                <w:sz w:val="24"/>
              </w:rPr>
            </w:pPr>
            <w:r>
              <w:rPr>
                <w:sz w:val="24"/>
              </w:rPr>
              <w:t>0749</w:t>
            </w:r>
          </w:p>
        </w:tc>
      </w:tr>
      <w:tr w:rsidR="00151BAD" w14:paraId="4CE29D10" w14:textId="77777777">
        <w:trPr>
          <w:trHeight w:val="1254"/>
        </w:trPr>
        <w:tc>
          <w:tcPr>
            <w:tcW w:w="8066" w:type="dxa"/>
          </w:tcPr>
          <w:p w14:paraId="3DE4C8A3" w14:textId="77777777" w:rsidR="00151BAD" w:rsidRDefault="00AC1F28">
            <w:pPr>
              <w:pStyle w:val="TableParagraph"/>
              <w:spacing w:before="0" w:line="275" w:lineRule="exact"/>
              <w:ind w:left="206"/>
              <w:jc w:val="left"/>
              <w:rPr>
                <w:sz w:val="24"/>
              </w:rPr>
            </w:pPr>
            <w:r>
              <w:rPr>
                <w:sz w:val="24"/>
              </w:rPr>
              <w:t>g. Army Federal Supply Class Manager</w:t>
            </w:r>
          </w:p>
          <w:p w14:paraId="0CF1DFD9" w14:textId="77777777" w:rsidR="00151BAD" w:rsidRDefault="00AC1F28">
            <w:pPr>
              <w:pStyle w:val="TableParagraph"/>
              <w:spacing w:before="5"/>
              <w:ind w:left="206" w:right="171"/>
              <w:jc w:val="left"/>
              <w:rPr>
                <w:sz w:val="24"/>
              </w:rPr>
            </w:pPr>
            <w:r>
              <w:rPr>
                <w:sz w:val="24"/>
              </w:rPr>
              <w:t>(AR 708-1, Chapter 5) The inventory control point designated to perform assigned material management functions, within the U.S. Army, on a FSC basis for those classes not assigned to the Defense Logistics Agency.</w:t>
            </w:r>
          </w:p>
        </w:tc>
        <w:tc>
          <w:tcPr>
            <w:tcW w:w="873" w:type="dxa"/>
          </w:tcPr>
          <w:p w14:paraId="36253803" w14:textId="77777777" w:rsidR="00151BAD" w:rsidRDefault="00AC1F28">
            <w:pPr>
              <w:pStyle w:val="TableParagraph"/>
              <w:spacing w:before="1"/>
              <w:ind w:left="196"/>
              <w:jc w:val="left"/>
              <w:rPr>
                <w:sz w:val="24"/>
              </w:rPr>
            </w:pPr>
            <w:r>
              <w:rPr>
                <w:sz w:val="24"/>
              </w:rPr>
              <w:t>8831</w:t>
            </w:r>
          </w:p>
        </w:tc>
      </w:tr>
      <w:tr w:rsidR="00151BAD" w14:paraId="42806142" w14:textId="77777777">
        <w:trPr>
          <w:trHeight w:val="2054"/>
        </w:trPr>
        <w:tc>
          <w:tcPr>
            <w:tcW w:w="8066" w:type="dxa"/>
          </w:tcPr>
          <w:p w14:paraId="2CB03DB7" w14:textId="77777777" w:rsidR="00151BAD" w:rsidRDefault="00AC1F28">
            <w:pPr>
              <w:pStyle w:val="TableParagraph"/>
              <w:spacing w:before="0" w:line="275" w:lineRule="exact"/>
              <w:ind w:left="206"/>
              <w:jc w:val="left"/>
              <w:rPr>
                <w:sz w:val="24"/>
              </w:rPr>
            </w:pPr>
            <w:r>
              <w:rPr>
                <w:sz w:val="24"/>
              </w:rPr>
              <w:t>h. Air Force Federal Supply Class Manager</w:t>
            </w:r>
          </w:p>
          <w:p w14:paraId="003C533A" w14:textId="77777777" w:rsidR="00151BAD" w:rsidRDefault="00AC1F28">
            <w:pPr>
              <w:pStyle w:val="TableParagraph"/>
              <w:spacing w:before="2"/>
              <w:ind w:left="206" w:right="391"/>
              <w:jc w:val="left"/>
              <w:rPr>
                <w:sz w:val="24"/>
              </w:rPr>
            </w:pPr>
            <w:r>
              <w:rPr>
                <w:sz w:val="24"/>
              </w:rPr>
              <w:t>(AFM23–110, Volume 1, Part 2 and AFMCM 23-3, Appendix 10) The Air Force activity designated to perform, on a FSC management basis, a group of logistics functions which include: item cataloging, preparation of Air Force catalogs, catalog supplements, simplifications, characteristics screening, standardization, interchangeability and substitutability family groupings, specification management and engineering support related to these activities.</w:t>
            </w:r>
          </w:p>
        </w:tc>
        <w:tc>
          <w:tcPr>
            <w:tcW w:w="873" w:type="dxa"/>
          </w:tcPr>
          <w:p w14:paraId="25517EF6" w14:textId="77777777" w:rsidR="00151BAD" w:rsidRDefault="00AC1F28">
            <w:pPr>
              <w:pStyle w:val="TableParagraph"/>
              <w:spacing w:before="1"/>
              <w:ind w:left="196"/>
              <w:jc w:val="left"/>
              <w:rPr>
                <w:sz w:val="24"/>
              </w:rPr>
            </w:pPr>
            <w:r>
              <w:rPr>
                <w:sz w:val="24"/>
              </w:rPr>
              <w:t>8860</w:t>
            </w:r>
          </w:p>
        </w:tc>
      </w:tr>
      <w:tr w:rsidR="00151BAD" w14:paraId="279D3444" w14:textId="77777777">
        <w:trPr>
          <w:trHeight w:val="1254"/>
        </w:trPr>
        <w:tc>
          <w:tcPr>
            <w:tcW w:w="8066" w:type="dxa"/>
          </w:tcPr>
          <w:p w14:paraId="52200A8D" w14:textId="77777777" w:rsidR="00151BAD" w:rsidRDefault="00AC1F28">
            <w:pPr>
              <w:pStyle w:val="TableParagraph"/>
              <w:spacing w:before="0" w:line="275" w:lineRule="exact"/>
              <w:ind w:left="206"/>
              <w:jc w:val="left"/>
              <w:rPr>
                <w:sz w:val="24"/>
              </w:rPr>
            </w:pPr>
            <w:r>
              <w:rPr>
                <w:sz w:val="24"/>
              </w:rPr>
              <w:t>i. Hi-Dollar Breakout</w:t>
            </w:r>
          </w:p>
          <w:p w14:paraId="32419A71" w14:textId="77777777" w:rsidR="00151BAD" w:rsidRDefault="00AC1F28">
            <w:pPr>
              <w:pStyle w:val="TableParagraph"/>
              <w:spacing w:before="5"/>
              <w:ind w:left="206" w:right="244"/>
              <w:jc w:val="left"/>
              <w:rPr>
                <w:sz w:val="24"/>
              </w:rPr>
            </w:pPr>
            <w:r>
              <w:rPr>
                <w:sz w:val="24"/>
              </w:rPr>
              <w:t>DLAM 4105.2, volume 10, table 78) A code used by DoD activities to identify the commodity category of spare parts, including components and related spares. Commodity Category Code</w:t>
            </w:r>
          </w:p>
        </w:tc>
        <w:tc>
          <w:tcPr>
            <w:tcW w:w="873" w:type="dxa"/>
          </w:tcPr>
          <w:p w14:paraId="19CEA503" w14:textId="77777777" w:rsidR="00151BAD" w:rsidRDefault="00AC1F28">
            <w:pPr>
              <w:pStyle w:val="TableParagraph"/>
              <w:spacing w:before="1"/>
              <w:ind w:left="196"/>
              <w:jc w:val="left"/>
              <w:rPr>
                <w:sz w:val="24"/>
              </w:rPr>
            </w:pPr>
            <w:r>
              <w:rPr>
                <w:sz w:val="24"/>
              </w:rPr>
              <w:t>3428</w:t>
            </w:r>
          </w:p>
        </w:tc>
      </w:tr>
      <w:tr w:rsidR="00151BAD" w14:paraId="69521966" w14:textId="77777777">
        <w:trPr>
          <w:trHeight w:val="983"/>
        </w:trPr>
        <w:tc>
          <w:tcPr>
            <w:tcW w:w="8066" w:type="dxa"/>
          </w:tcPr>
          <w:p w14:paraId="54EAD5D1" w14:textId="77777777" w:rsidR="00151BAD" w:rsidRDefault="00AC1F28">
            <w:pPr>
              <w:pStyle w:val="TableParagraph"/>
              <w:spacing w:before="0" w:line="275" w:lineRule="exact"/>
              <w:ind w:left="206"/>
              <w:jc w:val="left"/>
              <w:rPr>
                <w:sz w:val="24"/>
              </w:rPr>
            </w:pPr>
            <w:r>
              <w:rPr>
                <w:sz w:val="24"/>
              </w:rPr>
              <w:t>j. Commodity Material Management Category Code, DoD</w:t>
            </w:r>
          </w:p>
          <w:p w14:paraId="501986D8" w14:textId="77777777" w:rsidR="00151BAD" w:rsidRDefault="00AC1F28">
            <w:pPr>
              <w:pStyle w:val="TableParagraph"/>
              <w:spacing w:before="2"/>
              <w:ind w:left="206" w:right="225"/>
              <w:jc w:val="left"/>
              <w:rPr>
                <w:sz w:val="24"/>
              </w:rPr>
            </w:pPr>
            <w:r>
              <w:rPr>
                <w:sz w:val="24"/>
              </w:rPr>
              <w:t>(volume 10, table 48 ) A code used to classify items into categories by material commodity for management information purposes.</w:t>
            </w:r>
          </w:p>
        </w:tc>
        <w:tc>
          <w:tcPr>
            <w:tcW w:w="873" w:type="dxa"/>
          </w:tcPr>
          <w:p w14:paraId="7E56F717" w14:textId="77777777" w:rsidR="00151BAD" w:rsidRDefault="00AC1F28">
            <w:pPr>
              <w:pStyle w:val="TableParagraph"/>
              <w:spacing w:before="1"/>
              <w:ind w:left="196"/>
              <w:jc w:val="left"/>
              <w:rPr>
                <w:sz w:val="24"/>
              </w:rPr>
            </w:pPr>
            <w:r>
              <w:rPr>
                <w:sz w:val="24"/>
              </w:rPr>
              <w:t>2611</w:t>
            </w:r>
          </w:p>
        </w:tc>
      </w:tr>
      <w:tr w:rsidR="00151BAD" w14:paraId="1DB65B98" w14:textId="77777777">
        <w:trPr>
          <w:trHeight w:val="983"/>
        </w:trPr>
        <w:tc>
          <w:tcPr>
            <w:tcW w:w="8066" w:type="dxa"/>
          </w:tcPr>
          <w:p w14:paraId="0DA55B90" w14:textId="77777777" w:rsidR="00151BAD" w:rsidRDefault="00AC1F28">
            <w:pPr>
              <w:pStyle w:val="TableParagraph"/>
              <w:spacing w:before="0" w:line="275" w:lineRule="exact"/>
              <w:ind w:left="206"/>
              <w:jc w:val="left"/>
              <w:rPr>
                <w:sz w:val="24"/>
              </w:rPr>
            </w:pPr>
            <w:r>
              <w:rPr>
                <w:sz w:val="24"/>
              </w:rPr>
              <w:t>k. Subject to Weapons Integrated Material Management</w:t>
            </w:r>
          </w:p>
          <w:p w14:paraId="1BB6604F" w14:textId="77777777" w:rsidR="00151BAD" w:rsidRDefault="00AC1F28">
            <w:pPr>
              <w:pStyle w:val="TableParagraph"/>
              <w:spacing w:before="5"/>
              <w:ind w:left="206" w:right="691"/>
              <w:jc w:val="left"/>
              <w:rPr>
                <w:sz w:val="24"/>
              </w:rPr>
            </w:pPr>
            <w:r>
              <w:rPr>
                <w:sz w:val="24"/>
              </w:rPr>
              <w:t>An alpha “W” or “Blank” that specifies whether or not an assigned FSC is subject to Weapons Integrated Material Management (WIMM).</w:t>
            </w:r>
          </w:p>
        </w:tc>
        <w:tc>
          <w:tcPr>
            <w:tcW w:w="873" w:type="dxa"/>
          </w:tcPr>
          <w:p w14:paraId="3E9964A1" w14:textId="77777777" w:rsidR="00151BAD" w:rsidRDefault="00AC1F28">
            <w:pPr>
              <w:pStyle w:val="TableParagraph"/>
              <w:spacing w:before="1"/>
              <w:ind w:left="196"/>
              <w:jc w:val="left"/>
              <w:rPr>
                <w:sz w:val="24"/>
              </w:rPr>
            </w:pPr>
            <w:r>
              <w:rPr>
                <w:sz w:val="24"/>
              </w:rPr>
              <w:t>0090</w:t>
            </w:r>
          </w:p>
        </w:tc>
      </w:tr>
      <w:tr w:rsidR="00151BAD" w14:paraId="2568B555" w14:textId="77777777">
        <w:trPr>
          <w:trHeight w:val="983"/>
        </w:trPr>
        <w:tc>
          <w:tcPr>
            <w:tcW w:w="8066" w:type="dxa"/>
          </w:tcPr>
          <w:p w14:paraId="77E4874B" w14:textId="77777777" w:rsidR="00151BAD" w:rsidRDefault="00AC1F28">
            <w:pPr>
              <w:pStyle w:val="TableParagraph"/>
              <w:spacing w:before="0" w:line="275" w:lineRule="exact"/>
              <w:ind w:left="206"/>
              <w:jc w:val="left"/>
              <w:rPr>
                <w:sz w:val="24"/>
              </w:rPr>
            </w:pPr>
            <w:r>
              <w:rPr>
                <w:sz w:val="24"/>
              </w:rPr>
              <w:t>l. Effective Date</w:t>
            </w:r>
          </w:p>
          <w:p w14:paraId="1527477A" w14:textId="77777777" w:rsidR="00151BAD" w:rsidRDefault="00AC1F28">
            <w:pPr>
              <w:pStyle w:val="TableParagraph"/>
              <w:spacing w:before="5"/>
              <w:ind w:left="206" w:right="265"/>
              <w:jc w:val="left"/>
              <w:rPr>
                <w:sz w:val="24"/>
              </w:rPr>
            </w:pPr>
            <w:r>
              <w:rPr>
                <w:sz w:val="24"/>
              </w:rPr>
              <w:t>A seven position, numeric code representing the century and Julian date a FSC table maintenance action becomes effective.</w:t>
            </w:r>
          </w:p>
        </w:tc>
        <w:tc>
          <w:tcPr>
            <w:tcW w:w="873" w:type="dxa"/>
          </w:tcPr>
          <w:p w14:paraId="1EEDD748" w14:textId="77777777" w:rsidR="00151BAD" w:rsidRDefault="00AC1F28">
            <w:pPr>
              <w:pStyle w:val="TableParagraph"/>
              <w:spacing w:before="1"/>
              <w:ind w:left="196"/>
              <w:jc w:val="left"/>
              <w:rPr>
                <w:sz w:val="24"/>
              </w:rPr>
            </w:pPr>
            <w:r>
              <w:rPr>
                <w:sz w:val="24"/>
              </w:rPr>
              <w:t>2128</w:t>
            </w:r>
          </w:p>
        </w:tc>
      </w:tr>
      <w:tr w:rsidR="00151BAD" w14:paraId="40044F5B" w14:textId="77777777">
        <w:trPr>
          <w:trHeight w:val="986"/>
        </w:trPr>
        <w:tc>
          <w:tcPr>
            <w:tcW w:w="8066" w:type="dxa"/>
          </w:tcPr>
          <w:p w14:paraId="3D013EFE" w14:textId="77777777" w:rsidR="00151BAD" w:rsidRDefault="00AC1F28">
            <w:pPr>
              <w:pStyle w:val="TableParagraph"/>
              <w:spacing w:before="0" w:line="275" w:lineRule="exact"/>
              <w:ind w:left="206"/>
              <w:jc w:val="left"/>
              <w:rPr>
                <w:sz w:val="24"/>
              </w:rPr>
            </w:pPr>
            <w:r>
              <w:rPr>
                <w:sz w:val="24"/>
              </w:rPr>
              <w:t>m. Distribution Activity Code</w:t>
            </w:r>
          </w:p>
          <w:p w14:paraId="73DA6A31" w14:textId="77777777" w:rsidR="00151BAD" w:rsidRDefault="00AC1F28">
            <w:pPr>
              <w:pStyle w:val="TableParagraph"/>
              <w:spacing w:before="5"/>
              <w:ind w:left="206" w:right="871"/>
              <w:jc w:val="left"/>
              <w:rPr>
                <w:sz w:val="24"/>
              </w:rPr>
            </w:pPr>
            <w:r>
              <w:rPr>
                <w:sz w:val="24"/>
              </w:rPr>
              <w:t>A code in the Standard FSC Table used to identify the activities desiring decoded characteristics data.</w:t>
            </w:r>
          </w:p>
        </w:tc>
        <w:tc>
          <w:tcPr>
            <w:tcW w:w="873" w:type="dxa"/>
          </w:tcPr>
          <w:p w14:paraId="1D28C46D" w14:textId="77777777" w:rsidR="00151BAD" w:rsidRDefault="00AC1F28">
            <w:pPr>
              <w:pStyle w:val="TableParagraph"/>
              <w:spacing w:before="3"/>
              <w:ind w:left="196"/>
              <w:jc w:val="left"/>
              <w:rPr>
                <w:sz w:val="24"/>
              </w:rPr>
            </w:pPr>
            <w:r>
              <w:rPr>
                <w:sz w:val="24"/>
              </w:rPr>
              <w:t>0478</w:t>
            </w:r>
          </w:p>
        </w:tc>
      </w:tr>
      <w:tr w:rsidR="00151BAD" w14:paraId="5D8A24A1" w14:textId="77777777">
        <w:trPr>
          <w:trHeight w:val="613"/>
        </w:trPr>
        <w:tc>
          <w:tcPr>
            <w:tcW w:w="8066" w:type="dxa"/>
          </w:tcPr>
          <w:p w14:paraId="00653406" w14:textId="77777777" w:rsidR="00151BAD" w:rsidRDefault="00AC1F28">
            <w:pPr>
              <w:pStyle w:val="TableParagraph"/>
              <w:spacing w:before="0" w:line="273" w:lineRule="exact"/>
              <w:ind w:left="206"/>
              <w:jc w:val="left"/>
              <w:rPr>
                <w:sz w:val="24"/>
              </w:rPr>
            </w:pPr>
            <w:r>
              <w:rPr>
                <w:sz w:val="24"/>
              </w:rPr>
              <w:t>n. File Maintenance Receiver Code</w:t>
            </w:r>
          </w:p>
          <w:p w14:paraId="4589751D" w14:textId="77777777" w:rsidR="00151BAD" w:rsidRDefault="00AC1F28">
            <w:pPr>
              <w:pStyle w:val="TableParagraph"/>
              <w:spacing w:before="5"/>
              <w:ind w:left="206"/>
              <w:jc w:val="left"/>
              <w:rPr>
                <w:sz w:val="24"/>
              </w:rPr>
            </w:pPr>
            <w:r>
              <w:rPr>
                <w:sz w:val="24"/>
              </w:rPr>
              <w:t>The activity code of an activity receiving file maintenance data by FSC.</w:t>
            </w:r>
          </w:p>
        </w:tc>
        <w:tc>
          <w:tcPr>
            <w:tcW w:w="873" w:type="dxa"/>
          </w:tcPr>
          <w:p w14:paraId="455EB673" w14:textId="77777777" w:rsidR="00151BAD" w:rsidRDefault="00AC1F28">
            <w:pPr>
              <w:pStyle w:val="TableParagraph"/>
              <w:spacing w:before="1"/>
              <w:ind w:left="196"/>
              <w:jc w:val="left"/>
              <w:rPr>
                <w:sz w:val="24"/>
              </w:rPr>
            </w:pPr>
            <w:r>
              <w:rPr>
                <w:sz w:val="24"/>
              </w:rPr>
              <w:t>8905</w:t>
            </w:r>
          </w:p>
        </w:tc>
      </w:tr>
    </w:tbl>
    <w:p w14:paraId="17AC1FF0" w14:textId="77777777" w:rsidR="00151BAD" w:rsidRDefault="00151BAD">
      <w:pPr>
        <w:rPr>
          <w:sz w:val="24"/>
        </w:rPr>
        <w:sectPr w:rsidR="00151BAD">
          <w:footerReference w:type="default" r:id="rId17"/>
          <w:pgSz w:w="12240" w:h="15840"/>
          <w:pgMar w:top="1320" w:right="580" w:bottom="860" w:left="500" w:header="0" w:footer="673" w:gutter="0"/>
          <w:cols w:space="720"/>
        </w:sectPr>
      </w:pPr>
    </w:p>
    <w:p w14:paraId="4151FFCC" w14:textId="77777777" w:rsidR="00151BAD" w:rsidRDefault="00AC1F28">
      <w:pPr>
        <w:pStyle w:val="Heading2"/>
        <w:spacing w:before="60" w:line="278" w:lineRule="auto"/>
        <w:ind w:left="4568" w:right="4465" w:hanging="3"/>
        <w:jc w:val="center"/>
      </w:pPr>
      <w:bookmarkStart w:id="8" w:name="CHAPTER_2_APPENDIX_13-2-A"/>
      <w:bookmarkEnd w:id="8"/>
      <w:r>
        <w:lastRenderedPageBreak/>
        <w:t>CHAPTER 2 APPENDIX</w:t>
      </w:r>
      <w:r>
        <w:rPr>
          <w:spacing w:val="-38"/>
        </w:rPr>
        <w:t xml:space="preserve"> </w:t>
      </w:r>
      <w:r>
        <w:t>13-2-A</w:t>
      </w:r>
    </w:p>
    <w:p w14:paraId="01CF0523" w14:textId="77777777" w:rsidR="00151BAD" w:rsidRDefault="00AC1F28">
      <w:pPr>
        <w:spacing w:before="202"/>
        <w:ind w:left="1437" w:right="1336"/>
        <w:jc w:val="center"/>
        <w:rPr>
          <w:b/>
          <w:sz w:val="26"/>
        </w:rPr>
      </w:pPr>
      <w:r>
        <w:rPr>
          <w:b/>
          <w:sz w:val="26"/>
        </w:rPr>
        <w:t>STANDARD FSC TABLE</w:t>
      </w:r>
    </w:p>
    <w:p w14:paraId="7E04C2E3" w14:textId="77777777" w:rsidR="00151BAD" w:rsidRDefault="00151BAD">
      <w:pPr>
        <w:pStyle w:val="BodyText"/>
        <w:spacing w:after="1"/>
        <w:rPr>
          <w:b/>
          <w:sz w:val="23"/>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20"/>
        <w:gridCol w:w="720"/>
        <w:gridCol w:w="720"/>
        <w:gridCol w:w="720"/>
        <w:gridCol w:w="720"/>
        <w:gridCol w:w="720"/>
        <w:gridCol w:w="720"/>
        <w:gridCol w:w="720"/>
        <w:gridCol w:w="629"/>
        <w:gridCol w:w="900"/>
        <w:gridCol w:w="526"/>
        <w:gridCol w:w="576"/>
        <w:gridCol w:w="576"/>
      </w:tblGrid>
      <w:tr w:rsidR="00151BAD" w14:paraId="5BA6B432" w14:textId="77777777" w:rsidTr="00BE5DBD">
        <w:trPr>
          <w:trHeight w:val="302"/>
          <w:tblHeader/>
        </w:trPr>
        <w:tc>
          <w:tcPr>
            <w:tcW w:w="739" w:type="dxa"/>
            <w:vMerge w:val="restart"/>
            <w:textDirection w:val="btLr"/>
          </w:tcPr>
          <w:p w14:paraId="17B580FF" w14:textId="77777777" w:rsidR="00151BAD" w:rsidRDefault="00151BAD">
            <w:pPr>
              <w:pStyle w:val="TableParagraph"/>
              <w:spacing w:before="8"/>
              <w:jc w:val="left"/>
              <w:rPr>
                <w:b/>
                <w:sz w:val="16"/>
              </w:rPr>
            </w:pPr>
          </w:p>
          <w:p w14:paraId="29226ADD" w14:textId="77777777" w:rsidR="00151BAD" w:rsidRDefault="00AC1F28">
            <w:pPr>
              <w:pStyle w:val="TableParagraph"/>
              <w:spacing w:before="0" w:line="309" w:lineRule="auto"/>
              <w:ind w:left="789" w:right="-3" w:hanging="814"/>
              <w:jc w:val="left"/>
              <w:rPr>
                <w:b/>
                <w:sz w:val="12"/>
              </w:rPr>
            </w:pPr>
            <w:r>
              <w:rPr>
                <w:b/>
                <w:sz w:val="12"/>
              </w:rPr>
              <w:t>ASSIGNED FEDERAL SUPPLY CLASS (DRN 3990)</w:t>
            </w:r>
          </w:p>
        </w:tc>
        <w:tc>
          <w:tcPr>
            <w:tcW w:w="720" w:type="dxa"/>
            <w:vMerge w:val="restart"/>
            <w:textDirection w:val="btLr"/>
          </w:tcPr>
          <w:p w14:paraId="286A6AEA" w14:textId="77777777" w:rsidR="00151BAD" w:rsidRDefault="00151BAD">
            <w:pPr>
              <w:pStyle w:val="TableParagraph"/>
              <w:spacing w:before="10"/>
              <w:jc w:val="left"/>
              <w:rPr>
                <w:b/>
                <w:sz w:val="15"/>
              </w:rPr>
            </w:pPr>
          </w:p>
          <w:p w14:paraId="1594698E" w14:textId="77777777" w:rsidR="00151BAD" w:rsidRDefault="00AC1F28">
            <w:pPr>
              <w:pStyle w:val="TableParagraph"/>
              <w:spacing w:before="0" w:line="309" w:lineRule="auto"/>
              <w:ind w:left="796" w:right="-3" w:hanging="804"/>
              <w:jc w:val="left"/>
              <w:rPr>
                <w:b/>
                <w:sz w:val="12"/>
              </w:rPr>
            </w:pPr>
            <w:r>
              <w:rPr>
                <w:b/>
                <w:w w:val="95"/>
                <w:sz w:val="12"/>
              </w:rPr>
              <w:t xml:space="preserve">INTEGRATED MATERIEL MANAGER </w:t>
            </w:r>
            <w:r>
              <w:rPr>
                <w:b/>
                <w:sz w:val="12"/>
              </w:rPr>
              <w:t>(DRN 9090)</w:t>
            </w:r>
          </w:p>
        </w:tc>
        <w:tc>
          <w:tcPr>
            <w:tcW w:w="720" w:type="dxa"/>
            <w:vMerge w:val="restart"/>
            <w:textDirection w:val="btLr"/>
          </w:tcPr>
          <w:p w14:paraId="79A21831" w14:textId="77777777" w:rsidR="00151BAD" w:rsidRDefault="00AC1F28">
            <w:pPr>
              <w:pStyle w:val="TableParagraph"/>
              <w:spacing w:before="94" w:line="307" w:lineRule="auto"/>
              <w:ind w:left="127" w:right="126" w:hanging="5"/>
              <w:rPr>
                <w:b/>
                <w:sz w:val="12"/>
              </w:rPr>
            </w:pPr>
            <w:r>
              <w:rPr>
                <w:b/>
                <w:sz w:val="12"/>
              </w:rPr>
              <w:t xml:space="preserve">ITEM MANAGEMENT </w:t>
            </w:r>
            <w:r>
              <w:rPr>
                <w:b/>
                <w:w w:val="95"/>
                <w:sz w:val="12"/>
              </w:rPr>
              <w:t xml:space="preserve">CLASSIFICATION ACTIVITY (DRN </w:t>
            </w:r>
            <w:r>
              <w:rPr>
                <w:b/>
                <w:sz w:val="12"/>
              </w:rPr>
              <w:t>4075)</w:t>
            </w:r>
          </w:p>
        </w:tc>
        <w:tc>
          <w:tcPr>
            <w:tcW w:w="720" w:type="dxa"/>
            <w:vMerge w:val="restart"/>
            <w:textDirection w:val="btLr"/>
          </w:tcPr>
          <w:p w14:paraId="5A870510" w14:textId="77777777" w:rsidR="00151BAD" w:rsidRDefault="00151BAD">
            <w:pPr>
              <w:pStyle w:val="TableParagraph"/>
              <w:spacing w:before="10"/>
              <w:jc w:val="left"/>
              <w:rPr>
                <w:b/>
                <w:sz w:val="15"/>
              </w:rPr>
            </w:pPr>
          </w:p>
          <w:p w14:paraId="08DA1AFF" w14:textId="77777777" w:rsidR="00151BAD" w:rsidRDefault="00AC1F28">
            <w:pPr>
              <w:pStyle w:val="TableParagraph"/>
              <w:spacing w:before="0" w:line="309" w:lineRule="auto"/>
              <w:ind w:left="957" w:right="-3" w:hanging="953"/>
              <w:jc w:val="left"/>
              <w:rPr>
                <w:b/>
                <w:sz w:val="12"/>
              </w:rPr>
            </w:pPr>
            <w:r>
              <w:rPr>
                <w:b/>
                <w:sz w:val="12"/>
              </w:rPr>
              <w:t>SINGLE</w:t>
            </w:r>
            <w:r>
              <w:rPr>
                <w:b/>
                <w:spacing w:val="-19"/>
                <w:sz w:val="12"/>
              </w:rPr>
              <w:t xml:space="preserve"> </w:t>
            </w:r>
            <w:r>
              <w:rPr>
                <w:b/>
                <w:sz w:val="12"/>
              </w:rPr>
              <w:t>SUBMITTING</w:t>
            </w:r>
            <w:r>
              <w:rPr>
                <w:b/>
                <w:spacing w:val="-19"/>
                <w:sz w:val="12"/>
              </w:rPr>
              <w:t xml:space="preserve"> </w:t>
            </w:r>
            <w:r>
              <w:rPr>
                <w:b/>
                <w:sz w:val="12"/>
              </w:rPr>
              <w:t>ACTIVITY</w:t>
            </w:r>
            <w:r>
              <w:rPr>
                <w:b/>
                <w:spacing w:val="-22"/>
                <w:sz w:val="12"/>
              </w:rPr>
              <w:t xml:space="preserve"> </w:t>
            </w:r>
            <w:r>
              <w:rPr>
                <w:b/>
                <w:sz w:val="12"/>
              </w:rPr>
              <w:t>(DRN 9255)</w:t>
            </w:r>
          </w:p>
        </w:tc>
        <w:tc>
          <w:tcPr>
            <w:tcW w:w="720" w:type="dxa"/>
            <w:vMerge w:val="restart"/>
            <w:textDirection w:val="btLr"/>
          </w:tcPr>
          <w:p w14:paraId="324A567E" w14:textId="77777777" w:rsidR="00151BAD" w:rsidRDefault="00151BAD">
            <w:pPr>
              <w:pStyle w:val="TableParagraph"/>
              <w:spacing w:before="1"/>
              <w:jc w:val="left"/>
              <w:rPr>
                <w:b/>
                <w:sz w:val="16"/>
              </w:rPr>
            </w:pPr>
          </w:p>
          <w:p w14:paraId="68E4FFE7" w14:textId="77777777" w:rsidR="00151BAD" w:rsidRDefault="00AC1F28">
            <w:pPr>
              <w:pStyle w:val="TableParagraph"/>
              <w:spacing w:before="0" w:line="304" w:lineRule="auto"/>
              <w:ind w:left="489" w:right="-3" w:hanging="368"/>
              <w:jc w:val="left"/>
              <w:rPr>
                <w:b/>
                <w:sz w:val="12"/>
              </w:rPr>
            </w:pPr>
            <w:r>
              <w:rPr>
                <w:b/>
                <w:w w:val="95"/>
                <w:sz w:val="12"/>
              </w:rPr>
              <w:t xml:space="preserve">STANDARDIZATION SUBMITTING </w:t>
            </w:r>
            <w:r>
              <w:rPr>
                <w:b/>
                <w:sz w:val="12"/>
              </w:rPr>
              <w:t>ACTIVITY (DRN 0749)</w:t>
            </w:r>
          </w:p>
        </w:tc>
        <w:tc>
          <w:tcPr>
            <w:tcW w:w="720" w:type="dxa"/>
            <w:vMerge w:val="restart"/>
            <w:textDirection w:val="btLr"/>
          </w:tcPr>
          <w:p w14:paraId="343A42D8" w14:textId="77777777" w:rsidR="00151BAD" w:rsidRDefault="00151BAD">
            <w:pPr>
              <w:pStyle w:val="TableParagraph"/>
              <w:spacing w:before="10"/>
              <w:jc w:val="left"/>
              <w:rPr>
                <w:b/>
                <w:sz w:val="15"/>
              </w:rPr>
            </w:pPr>
          </w:p>
          <w:p w14:paraId="3A2330F6" w14:textId="77777777" w:rsidR="00151BAD" w:rsidRDefault="00AC1F28">
            <w:pPr>
              <w:pStyle w:val="TableParagraph"/>
              <w:spacing w:before="0" w:line="309" w:lineRule="auto"/>
              <w:ind w:left="475" w:right="49" w:hanging="250"/>
              <w:jc w:val="left"/>
              <w:rPr>
                <w:b/>
                <w:sz w:val="12"/>
              </w:rPr>
            </w:pPr>
            <w:r>
              <w:rPr>
                <w:b/>
                <w:sz w:val="12"/>
              </w:rPr>
              <w:t>ARMY FEDERAL SUPPLY CLASS MANAGER (DRN 8831)</w:t>
            </w:r>
          </w:p>
        </w:tc>
        <w:tc>
          <w:tcPr>
            <w:tcW w:w="720" w:type="dxa"/>
            <w:vMerge w:val="restart"/>
            <w:textDirection w:val="btLr"/>
          </w:tcPr>
          <w:p w14:paraId="731A14B2" w14:textId="77777777" w:rsidR="00151BAD" w:rsidRDefault="00151BAD">
            <w:pPr>
              <w:pStyle w:val="TableParagraph"/>
              <w:spacing w:before="1"/>
              <w:jc w:val="left"/>
              <w:rPr>
                <w:b/>
                <w:sz w:val="16"/>
              </w:rPr>
            </w:pPr>
          </w:p>
          <w:p w14:paraId="4A98EDDE" w14:textId="77777777" w:rsidR="00151BAD" w:rsidRDefault="00AC1F28">
            <w:pPr>
              <w:pStyle w:val="TableParagraph"/>
              <w:spacing w:before="0" w:line="304" w:lineRule="auto"/>
              <w:ind w:left="472" w:right="17" w:hanging="442"/>
              <w:jc w:val="left"/>
              <w:rPr>
                <w:b/>
                <w:sz w:val="12"/>
              </w:rPr>
            </w:pPr>
            <w:r>
              <w:rPr>
                <w:b/>
                <w:sz w:val="12"/>
              </w:rPr>
              <w:t>AIR</w:t>
            </w:r>
            <w:r>
              <w:rPr>
                <w:b/>
                <w:spacing w:val="-18"/>
                <w:sz w:val="12"/>
              </w:rPr>
              <w:t xml:space="preserve"> </w:t>
            </w:r>
            <w:r>
              <w:rPr>
                <w:b/>
                <w:sz w:val="12"/>
              </w:rPr>
              <w:t>FORCE</w:t>
            </w:r>
            <w:r>
              <w:rPr>
                <w:b/>
                <w:spacing w:val="-16"/>
                <w:sz w:val="12"/>
              </w:rPr>
              <w:t xml:space="preserve"> </w:t>
            </w:r>
            <w:r>
              <w:rPr>
                <w:b/>
                <w:sz w:val="12"/>
              </w:rPr>
              <w:t>FEDERAL</w:t>
            </w:r>
            <w:r>
              <w:rPr>
                <w:b/>
                <w:spacing w:val="-20"/>
                <w:sz w:val="12"/>
              </w:rPr>
              <w:t xml:space="preserve"> </w:t>
            </w:r>
            <w:r>
              <w:rPr>
                <w:b/>
                <w:sz w:val="12"/>
              </w:rPr>
              <w:t>SUPPLY</w:t>
            </w:r>
            <w:r>
              <w:rPr>
                <w:b/>
                <w:spacing w:val="-15"/>
                <w:sz w:val="12"/>
              </w:rPr>
              <w:t xml:space="preserve"> </w:t>
            </w:r>
            <w:r>
              <w:rPr>
                <w:b/>
                <w:sz w:val="12"/>
              </w:rPr>
              <w:t>CLASS MANAGER (DRN</w:t>
            </w:r>
            <w:r>
              <w:rPr>
                <w:b/>
                <w:spacing w:val="-7"/>
                <w:sz w:val="12"/>
              </w:rPr>
              <w:t xml:space="preserve"> </w:t>
            </w:r>
            <w:r>
              <w:rPr>
                <w:b/>
                <w:sz w:val="12"/>
              </w:rPr>
              <w:t>8860)</w:t>
            </w:r>
          </w:p>
        </w:tc>
        <w:tc>
          <w:tcPr>
            <w:tcW w:w="720" w:type="dxa"/>
            <w:vMerge w:val="restart"/>
            <w:textDirection w:val="btLr"/>
          </w:tcPr>
          <w:p w14:paraId="67EA4B91" w14:textId="77777777" w:rsidR="00151BAD" w:rsidRDefault="00151BAD">
            <w:pPr>
              <w:pStyle w:val="TableParagraph"/>
              <w:spacing w:before="1"/>
              <w:jc w:val="left"/>
              <w:rPr>
                <w:b/>
                <w:sz w:val="16"/>
              </w:rPr>
            </w:pPr>
          </w:p>
          <w:p w14:paraId="2261E56D" w14:textId="77777777" w:rsidR="00151BAD" w:rsidRDefault="00AC1F28">
            <w:pPr>
              <w:pStyle w:val="TableParagraph"/>
              <w:spacing w:before="0" w:line="304" w:lineRule="auto"/>
              <w:ind w:left="258" w:right="-3" w:hanging="260"/>
              <w:jc w:val="left"/>
              <w:rPr>
                <w:b/>
                <w:sz w:val="12"/>
              </w:rPr>
            </w:pPr>
            <w:r>
              <w:rPr>
                <w:b/>
                <w:w w:val="95"/>
                <w:sz w:val="12"/>
              </w:rPr>
              <w:t xml:space="preserve">HI-DOLLAR BREAKOUT COMMODITY </w:t>
            </w:r>
            <w:r>
              <w:rPr>
                <w:b/>
                <w:sz w:val="12"/>
              </w:rPr>
              <w:t>CATEGORY CODE (DRN 3428)</w:t>
            </w:r>
          </w:p>
        </w:tc>
        <w:tc>
          <w:tcPr>
            <w:tcW w:w="720" w:type="dxa"/>
            <w:vMerge w:val="restart"/>
            <w:textDirection w:val="btLr"/>
          </w:tcPr>
          <w:p w14:paraId="20AB41B8" w14:textId="77777777" w:rsidR="00151BAD" w:rsidRDefault="00AC1F28">
            <w:pPr>
              <w:pStyle w:val="TableParagraph"/>
              <w:spacing w:before="99" w:line="302" w:lineRule="auto"/>
              <w:ind w:left="114" w:right="114" w:hanging="3"/>
              <w:rPr>
                <w:b/>
                <w:sz w:val="12"/>
              </w:rPr>
            </w:pPr>
            <w:r>
              <w:rPr>
                <w:b/>
                <w:sz w:val="12"/>
              </w:rPr>
              <w:t xml:space="preserve">DOD </w:t>
            </w:r>
            <w:r>
              <w:rPr>
                <w:b/>
                <w:spacing w:val="-3"/>
                <w:sz w:val="12"/>
              </w:rPr>
              <w:t>COMMODITY MATERIEL MANAGEMENT</w:t>
            </w:r>
            <w:r>
              <w:rPr>
                <w:b/>
                <w:spacing w:val="-11"/>
                <w:sz w:val="12"/>
              </w:rPr>
              <w:t xml:space="preserve"> </w:t>
            </w:r>
            <w:r>
              <w:rPr>
                <w:b/>
                <w:sz w:val="12"/>
              </w:rPr>
              <w:t>CATEGORY</w:t>
            </w:r>
            <w:r>
              <w:rPr>
                <w:b/>
                <w:spacing w:val="-14"/>
                <w:sz w:val="12"/>
              </w:rPr>
              <w:t xml:space="preserve"> </w:t>
            </w:r>
            <w:r>
              <w:rPr>
                <w:b/>
                <w:sz w:val="12"/>
              </w:rPr>
              <w:t>CODE</w:t>
            </w:r>
            <w:r>
              <w:rPr>
                <w:b/>
                <w:w w:val="97"/>
                <w:sz w:val="12"/>
              </w:rPr>
              <w:t xml:space="preserve"> </w:t>
            </w:r>
            <w:r>
              <w:rPr>
                <w:b/>
                <w:spacing w:val="-3"/>
                <w:sz w:val="12"/>
              </w:rPr>
              <w:t>(DRN</w:t>
            </w:r>
            <w:r>
              <w:rPr>
                <w:b/>
                <w:spacing w:val="-4"/>
                <w:sz w:val="12"/>
              </w:rPr>
              <w:t xml:space="preserve"> </w:t>
            </w:r>
            <w:r>
              <w:rPr>
                <w:b/>
                <w:sz w:val="12"/>
              </w:rPr>
              <w:t>2611)</w:t>
            </w:r>
          </w:p>
        </w:tc>
        <w:tc>
          <w:tcPr>
            <w:tcW w:w="629" w:type="dxa"/>
            <w:vMerge w:val="restart"/>
            <w:textDirection w:val="btLr"/>
          </w:tcPr>
          <w:p w14:paraId="6504EF62" w14:textId="77777777" w:rsidR="00151BAD" w:rsidRDefault="00151BAD">
            <w:pPr>
              <w:pStyle w:val="TableParagraph"/>
              <w:spacing w:before="11"/>
              <w:jc w:val="left"/>
              <w:rPr>
                <w:b/>
                <w:sz w:val="11"/>
              </w:rPr>
            </w:pPr>
          </w:p>
          <w:p w14:paraId="09605DA5" w14:textId="77777777" w:rsidR="00151BAD" w:rsidRDefault="00AC1F28">
            <w:pPr>
              <w:pStyle w:val="TableParagraph"/>
              <w:spacing w:before="0" w:line="309" w:lineRule="auto"/>
              <w:ind w:left="796" w:right="-3" w:hanging="807"/>
              <w:jc w:val="left"/>
              <w:rPr>
                <w:b/>
                <w:sz w:val="12"/>
              </w:rPr>
            </w:pPr>
            <w:r>
              <w:rPr>
                <w:b/>
                <w:w w:val="95"/>
                <w:sz w:val="12"/>
              </w:rPr>
              <w:t xml:space="preserve">INTEGRATED MATERIEL MANAGER </w:t>
            </w:r>
            <w:r>
              <w:rPr>
                <w:b/>
                <w:sz w:val="12"/>
              </w:rPr>
              <w:t>(DRN 0090)</w:t>
            </w:r>
          </w:p>
        </w:tc>
        <w:tc>
          <w:tcPr>
            <w:tcW w:w="900" w:type="dxa"/>
            <w:vMerge w:val="restart"/>
            <w:textDirection w:val="btLr"/>
          </w:tcPr>
          <w:p w14:paraId="50F52AA7" w14:textId="77777777" w:rsidR="00151BAD" w:rsidRDefault="00151BAD">
            <w:pPr>
              <w:pStyle w:val="TableParagraph"/>
              <w:spacing w:before="0"/>
              <w:jc w:val="left"/>
              <w:rPr>
                <w:b/>
                <w:sz w:val="12"/>
              </w:rPr>
            </w:pPr>
          </w:p>
          <w:p w14:paraId="68722CD8" w14:textId="77777777" w:rsidR="00151BAD" w:rsidRDefault="00151BAD">
            <w:pPr>
              <w:pStyle w:val="TableParagraph"/>
              <w:spacing w:before="0"/>
              <w:jc w:val="left"/>
              <w:rPr>
                <w:b/>
                <w:sz w:val="12"/>
              </w:rPr>
            </w:pPr>
          </w:p>
          <w:p w14:paraId="7F2F550C" w14:textId="77777777" w:rsidR="00151BAD" w:rsidRDefault="00AC1F28">
            <w:pPr>
              <w:pStyle w:val="TableParagraph"/>
              <w:spacing w:before="103"/>
              <w:ind w:left="268"/>
              <w:jc w:val="left"/>
              <w:rPr>
                <w:b/>
                <w:sz w:val="12"/>
              </w:rPr>
            </w:pPr>
            <w:r>
              <w:rPr>
                <w:b/>
                <w:sz w:val="12"/>
              </w:rPr>
              <w:t>DATE EFFECTIVE (DRN 2128)</w:t>
            </w:r>
          </w:p>
        </w:tc>
        <w:tc>
          <w:tcPr>
            <w:tcW w:w="1678" w:type="dxa"/>
            <w:gridSpan w:val="3"/>
          </w:tcPr>
          <w:p w14:paraId="55DEB3DB" w14:textId="77777777" w:rsidR="00151BAD" w:rsidRDefault="00AC1F28">
            <w:pPr>
              <w:pStyle w:val="TableParagraph"/>
              <w:spacing w:before="8" w:line="140" w:lineRule="atLeast"/>
              <w:ind w:left="393" w:right="143" w:hanging="219"/>
              <w:jc w:val="left"/>
              <w:rPr>
                <w:b/>
                <w:sz w:val="12"/>
              </w:rPr>
            </w:pPr>
            <w:r>
              <w:rPr>
                <w:b/>
                <w:sz w:val="12"/>
              </w:rPr>
              <w:t>AUTHORIZATION FOR DISTRIBUTION</w:t>
            </w:r>
          </w:p>
        </w:tc>
      </w:tr>
      <w:tr w:rsidR="00151BAD" w14:paraId="05B3AFCA" w14:textId="77777777" w:rsidTr="00BE5DBD">
        <w:trPr>
          <w:trHeight w:val="1883"/>
          <w:tblHeader/>
        </w:trPr>
        <w:tc>
          <w:tcPr>
            <w:tcW w:w="739" w:type="dxa"/>
            <w:vMerge/>
            <w:tcBorders>
              <w:top w:val="nil"/>
            </w:tcBorders>
            <w:textDirection w:val="btLr"/>
          </w:tcPr>
          <w:p w14:paraId="255BC1A0" w14:textId="77777777" w:rsidR="00151BAD" w:rsidRDefault="00151BAD">
            <w:pPr>
              <w:rPr>
                <w:sz w:val="2"/>
                <w:szCs w:val="2"/>
              </w:rPr>
            </w:pPr>
          </w:p>
        </w:tc>
        <w:tc>
          <w:tcPr>
            <w:tcW w:w="720" w:type="dxa"/>
            <w:vMerge/>
            <w:tcBorders>
              <w:top w:val="nil"/>
            </w:tcBorders>
            <w:textDirection w:val="btLr"/>
          </w:tcPr>
          <w:p w14:paraId="4C1FDA56" w14:textId="77777777" w:rsidR="00151BAD" w:rsidRDefault="00151BAD">
            <w:pPr>
              <w:rPr>
                <w:sz w:val="2"/>
                <w:szCs w:val="2"/>
              </w:rPr>
            </w:pPr>
          </w:p>
        </w:tc>
        <w:tc>
          <w:tcPr>
            <w:tcW w:w="720" w:type="dxa"/>
            <w:vMerge/>
            <w:tcBorders>
              <w:top w:val="nil"/>
            </w:tcBorders>
            <w:textDirection w:val="btLr"/>
          </w:tcPr>
          <w:p w14:paraId="7D07EC75" w14:textId="77777777" w:rsidR="00151BAD" w:rsidRDefault="00151BAD">
            <w:pPr>
              <w:rPr>
                <w:sz w:val="2"/>
                <w:szCs w:val="2"/>
              </w:rPr>
            </w:pPr>
          </w:p>
        </w:tc>
        <w:tc>
          <w:tcPr>
            <w:tcW w:w="720" w:type="dxa"/>
            <w:vMerge/>
            <w:tcBorders>
              <w:top w:val="nil"/>
            </w:tcBorders>
            <w:textDirection w:val="btLr"/>
          </w:tcPr>
          <w:p w14:paraId="34072ED4" w14:textId="77777777" w:rsidR="00151BAD" w:rsidRDefault="00151BAD">
            <w:pPr>
              <w:rPr>
                <w:sz w:val="2"/>
                <w:szCs w:val="2"/>
              </w:rPr>
            </w:pPr>
          </w:p>
        </w:tc>
        <w:tc>
          <w:tcPr>
            <w:tcW w:w="720" w:type="dxa"/>
            <w:vMerge/>
            <w:tcBorders>
              <w:top w:val="nil"/>
            </w:tcBorders>
            <w:textDirection w:val="btLr"/>
          </w:tcPr>
          <w:p w14:paraId="129C4B44" w14:textId="77777777" w:rsidR="00151BAD" w:rsidRDefault="00151BAD">
            <w:pPr>
              <w:rPr>
                <w:sz w:val="2"/>
                <w:szCs w:val="2"/>
              </w:rPr>
            </w:pPr>
          </w:p>
        </w:tc>
        <w:tc>
          <w:tcPr>
            <w:tcW w:w="720" w:type="dxa"/>
            <w:vMerge/>
            <w:tcBorders>
              <w:top w:val="nil"/>
            </w:tcBorders>
            <w:textDirection w:val="btLr"/>
          </w:tcPr>
          <w:p w14:paraId="110037CA" w14:textId="77777777" w:rsidR="00151BAD" w:rsidRDefault="00151BAD">
            <w:pPr>
              <w:rPr>
                <w:sz w:val="2"/>
                <w:szCs w:val="2"/>
              </w:rPr>
            </w:pPr>
          </w:p>
        </w:tc>
        <w:tc>
          <w:tcPr>
            <w:tcW w:w="720" w:type="dxa"/>
            <w:vMerge/>
            <w:tcBorders>
              <w:top w:val="nil"/>
            </w:tcBorders>
            <w:textDirection w:val="btLr"/>
          </w:tcPr>
          <w:p w14:paraId="5068E9D1" w14:textId="77777777" w:rsidR="00151BAD" w:rsidRDefault="00151BAD">
            <w:pPr>
              <w:rPr>
                <w:sz w:val="2"/>
                <w:szCs w:val="2"/>
              </w:rPr>
            </w:pPr>
          </w:p>
        </w:tc>
        <w:tc>
          <w:tcPr>
            <w:tcW w:w="720" w:type="dxa"/>
            <w:vMerge/>
            <w:tcBorders>
              <w:top w:val="nil"/>
            </w:tcBorders>
            <w:textDirection w:val="btLr"/>
          </w:tcPr>
          <w:p w14:paraId="63DEE1EC" w14:textId="77777777" w:rsidR="00151BAD" w:rsidRDefault="00151BAD">
            <w:pPr>
              <w:rPr>
                <w:sz w:val="2"/>
                <w:szCs w:val="2"/>
              </w:rPr>
            </w:pPr>
          </w:p>
        </w:tc>
        <w:tc>
          <w:tcPr>
            <w:tcW w:w="720" w:type="dxa"/>
            <w:vMerge/>
            <w:tcBorders>
              <w:top w:val="nil"/>
            </w:tcBorders>
            <w:textDirection w:val="btLr"/>
          </w:tcPr>
          <w:p w14:paraId="788E0342" w14:textId="77777777" w:rsidR="00151BAD" w:rsidRDefault="00151BAD">
            <w:pPr>
              <w:rPr>
                <w:sz w:val="2"/>
                <w:szCs w:val="2"/>
              </w:rPr>
            </w:pPr>
          </w:p>
        </w:tc>
        <w:tc>
          <w:tcPr>
            <w:tcW w:w="629" w:type="dxa"/>
            <w:vMerge/>
            <w:tcBorders>
              <w:top w:val="nil"/>
            </w:tcBorders>
            <w:textDirection w:val="btLr"/>
          </w:tcPr>
          <w:p w14:paraId="7B1FE3B9" w14:textId="77777777" w:rsidR="00151BAD" w:rsidRDefault="00151BAD">
            <w:pPr>
              <w:rPr>
                <w:sz w:val="2"/>
                <w:szCs w:val="2"/>
              </w:rPr>
            </w:pPr>
          </w:p>
        </w:tc>
        <w:tc>
          <w:tcPr>
            <w:tcW w:w="900" w:type="dxa"/>
            <w:vMerge/>
            <w:tcBorders>
              <w:top w:val="nil"/>
            </w:tcBorders>
            <w:textDirection w:val="btLr"/>
          </w:tcPr>
          <w:p w14:paraId="11702E04" w14:textId="77777777" w:rsidR="00151BAD" w:rsidRDefault="00151BAD">
            <w:pPr>
              <w:rPr>
                <w:sz w:val="2"/>
                <w:szCs w:val="2"/>
              </w:rPr>
            </w:pPr>
          </w:p>
        </w:tc>
        <w:tc>
          <w:tcPr>
            <w:tcW w:w="526" w:type="dxa"/>
            <w:textDirection w:val="btLr"/>
          </w:tcPr>
          <w:p w14:paraId="17A20208" w14:textId="77777777" w:rsidR="00151BAD" w:rsidRDefault="00151BAD">
            <w:pPr>
              <w:pStyle w:val="TableParagraph"/>
              <w:spacing w:before="8"/>
              <w:jc w:val="left"/>
              <w:rPr>
                <w:b/>
                <w:sz w:val="16"/>
              </w:rPr>
            </w:pPr>
          </w:p>
          <w:p w14:paraId="3D34B7AF" w14:textId="77777777" w:rsidR="00151BAD" w:rsidRDefault="00AC1F28">
            <w:pPr>
              <w:pStyle w:val="TableParagraph"/>
              <w:spacing w:before="0"/>
              <w:ind w:left="302"/>
              <w:jc w:val="left"/>
              <w:rPr>
                <w:b/>
                <w:sz w:val="12"/>
              </w:rPr>
            </w:pPr>
            <w:r>
              <w:rPr>
                <w:b/>
                <w:sz w:val="12"/>
              </w:rPr>
              <w:t>MOE CODE (DRN 2833)</w:t>
            </w:r>
          </w:p>
        </w:tc>
        <w:tc>
          <w:tcPr>
            <w:tcW w:w="576" w:type="dxa"/>
            <w:textDirection w:val="btLr"/>
          </w:tcPr>
          <w:p w14:paraId="2A77990E" w14:textId="77777777" w:rsidR="00151BAD" w:rsidRDefault="00151BAD">
            <w:pPr>
              <w:pStyle w:val="TableParagraph"/>
              <w:spacing w:before="7"/>
              <w:jc w:val="left"/>
              <w:rPr>
                <w:b/>
                <w:sz w:val="9"/>
              </w:rPr>
            </w:pPr>
          </w:p>
          <w:p w14:paraId="493777D1" w14:textId="77777777" w:rsidR="00151BAD" w:rsidRDefault="00AC1F28">
            <w:pPr>
              <w:pStyle w:val="TableParagraph"/>
              <w:spacing w:before="0" w:line="309" w:lineRule="auto"/>
              <w:ind w:left="256" w:hanging="238"/>
              <w:jc w:val="left"/>
              <w:rPr>
                <w:b/>
                <w:sz w:val="12"/>
              </w:rPr>
            </w:pPr>
            <w:r>
              <w:rPr>
                <w:b/>
                <w:w w:val="95"/>
                <w:sz w:val="12"/>
              </w:rPr>
              <w:t xml:space="preserve">DISTRIBUTION ACTIVITY CODE </w:t>
            </w:r>
            <w:r>
              <w:rPr>
                <w:b/>
                <w:sz w:val="12"/>
              </w:rPr>
              <w:t>SEGMENT M (DRN 0478)</w:t>
            </w:r>
          </w:p>
        </w:tc>
        <w:tc>
          <w:tcPr>
            <w:tcW w:w="576" w:type="dxa"/>
            <w:textDirection w:val="btLr"/>
          </w:tcPr>
          <w:p w14:paraId="6FFC5C92" w14:textId="77777777" w:rsidR="00151BAD" w:rsidRDefault="00151BAD">
            <w:pPr>
              <w:pStyle w:val="TableParagraph"/>
              <w:spacing w:before="7"/>
              <w:jc w:val="left"/>
              <w:rPr>
                <w:b/>
                <w:sz w:val="9"/>
              </w:rPr>
            </w:pPr>
          </w:p>
          <w:p w14:paraId="3F785077" w14:textId="77777777" w:rsidR="00151BAD" w:rsidRDefault="00AC1F28">
            <w:pPr>
              <w:pStyle w:val="TableParagraph"/>
              <w:spacing w:before="0" w:line="309" w:lineRule="auto"/>
              <w:ind w:left="136" w:firstLine="312"/>
              <w:jc w:val="left"/>
              <w:rPr>
                <w:b/>
                <w:sz w:val="12"/>
              </w:rPr>
            </w:pPr>
            <w:r>
              <w:rPr>
                <w:b/>
                <w:sz w:val="12"/>
              </w:rPr>
              <w:t>FILE MAINTENANCE RECEIVER CODE (DRN 8905)</w:t>
            </w:r>
          </w:p>
        </w:tc>
      </w:tr>
      <w:tr w:rsidR="00151BAD" w14:paraId="29E07B5F" w14:textId="77777777">
        <w:trPr>
          <w:trHeight w:val="307"/>
        </w:trPr>
        <w:tc>
          <w:tcPr>
            <w:tcW w:w="739" w:type="dxa"/>
            <w:tcBorders>
              <w:bottom w:val="nil"/>
            </w:tcBorders>
          </w:tcPr>
          <w:p w14:paraId="596B8198" w14:textId="77777777" w:rsidR="00151BAD" w:rsidRDefault="00AC1F28">
            <w:pPr>
              <w:pStyle w:val="TableParagraph"/>
              <w:spacing w:before="57"/>
              <w:ind w:left="8"/>
              <w:rPr>
                <w:sz w:val="16"/>
              </w:rPr>
            </w:pPr>
            <w:r>
              <w:rPr>
                <w:sz w:val="16"/>
              </w:rPr>
              <w:t>1005</w:t>
            </w:r>
          </w:p>
        </w:tc>
        <w:tc>
          <w:tcPr>
            <w:tcW w:w="720" w:type="dxa"/>
            <w:tcBorders>
              <w:bottom w:val="nil"/>
            </w:tcBorders>
          </w:tcPr>
          <w:p w14:paraId="0C577A51" w14:textId="77777777" w:rsidR="00151BAD" w:rsidRDefault="00AC1F28">
            <w:pPr>
              <w:pStyle w:val="TableParagraph"/>
              <w:spacing w:before="57"/>
              <w:ind w:left="244"/>
              <w:jc w:val="left"/>
              <w:rPr>
                <w:sz w:val="16"/>
              </w:rPr>
            </w:pPr>
            <w:r>
              <w:rPr>
                <w:sz w:val="16"/>
              </w:rPr>
              <w:t>AX</w:t>
            </w:r>
          </w:p>
        </w:tc>
        <w:tc>
          <w:tcPr>
            <w:tcW w:w="720" w:type="dxa"/>
            <w:tcBorders>
              <w:bottom w:val="nil"/>
            </w:tcBorders>
          </w:tcPr>
          <w:p w14:paraId="12FC1D97" w14:textId="77777777" w:rsidR="00151BAD" w:rsidRDefault="00AC1F28">
            <w:pPr>
              <w:pStyle w:val="TableParagraph"/>
              <w:spacing w:before="57"/>
              <w:ind w:left="244"/>
              <w:jc w:val="left"/>
              <w:rPr>
                <w:sz w:val="16"/>
              </w:rPr>
            </w:pPr>
            <w:r>
              <w:rPr>
                <w:sz w:val="16"/>
              </w:rPr>
              <w:t>AX</w:t>
            </w:r>
          </w:p>
        </w:tc>
        <w:tc>
          <w:tcPr>
            <w:tcW w:w="720" w:type="dxa"/>
            <w:tcBorders>
              <w:bottom w:val="nil"/>
            </w:tcBorders>
          </w:tcPr>
          <w:p w14:paraId="6D07EB1E" w14:textId="77777777" w:rsidR="00151BAD" w:rsidRDefault="00151BAD">
            <w:pPr>
              <w:pStyle w:val="TableParagraph"/>
              <w:spacing w:before="0"/>
              <w:jc w:val="left"/>
              <w:rPr>
                <w:sz w:val="14"/>
              </w:rPr>
            </w:pPr>
          </w:p>
        </w:tc>
        <w:tc>
          <w:tcPr>
            <w:tcW w:w="720" w:type="dxa"/>
            <w:tcBorders>
              <w:bottom w:val="nil"/>
            </w:tcBorders>
          </w:tcPr>
          <w:p w14:paraId="63D3BFC1" w14:textId="77777777" w:rsidR="00151BAD" w:rsidRDefault="00AC1F28">
            <w:pPr>
              <w:pStyle w:val="TableParagraph"/>
              <w:spacing w:before="57"/>
              <w:ind w:left="244"/>
              <w:jc w:val="left"/>
              <w:rPr>
                <w:sz w:val="16"/>
              </w:rPr>
            </w:pPr>
            <w:r>
              <w:rPr>
                <w:sz w:val="16"/>
              </w:rPr>
              <w:t>AX</w:t>
            </w:r>
          </w:p>
        </w:tc>
        <w:tc>
          <w:tcPr>
            <w:tcW w:w="720" w:type="dxa"/>
            <w:tcBorders>
              <w:bottom w:val="nil"/>
            </w:tcBorders>
          </w:tcPr>
          <w:p w14:paraId="4D7031A5" w14:textId="77777777" w:rsidR="00151BAD" w:rsidRDefault="00AC1F28">
            <w:pPr>
              <w:pStyle w:val="TableParagraph"/>
              <w:spacing w:before="57"/>
              <w:ind w:left="247"/>
              <w:jc w:val="left"/>
              <w:rPr>
                <w:sz w:val="16"/>
              </w:rPr>
            </w:pPr>
            <w:r>
              <w:rPr>
                <w:sz w:val="16"/>
              </w:rPr>
              <w:t>CD</w:t>
            </w:r>
          </w:p>
        </w:tc>
        <w:tc>
          <w:tcPr>
            <w:tcW w:w="720" w:type="dxa"/>
            <w:tcBorders>
              <w:bottom w:val="nil"/>
            </w:tcBorders>
          </w:tcPr>
          <w:p w14:paraId="642D5B4F" w14:textId="77777777" w:rsidR="00151BAD" w:rsidRDefault="00AC1F28">
            <w:pPr>
              <w:pStyle w:val="TableParagraph"/>
              <w:spacing w:before="57"/>
              <w:ind w:left="252"/>
              <w:jc w:val="left"/>
              <w:rPr>
                <w:sz w:val="16"/>
              </w:rPr>
            </w:pPr>
            <w:r>
              <w:rPr>
                <w:sz w:val="16"/>
              </w:rPr>
              <w:t>TG</w:t>
            </w:r>
          </w:p>
        </w:tc>
        <w:tc>
          <w:tcPr>
            <w:tcW w:w="720" w:type="dxa"/>
            <w:tcBorders>
              <w:bottom w:val="nil"/>
            </w:tcBorders>
          </w:tcPr>
          <w:p w14:paraId="3B14D3C5" w14:textId="77777777" w:rsidR="00151BAD" w:rsidRDefault="00AC1F28">
            <w:pPr>
              <w:pStyle w:val="TableParagraph"/>
              <w:spacing w:before="57"/>
              <w:ind w:left="7"/>
              <w:rPr>
                <w:sz w:val="16"/>
              </w:rPr>
            </w:pPr>
            <w:r>
              <w:rPr>
                <w:w w:val="98"/>
                <w:sz w:val="16"/>
              </w:rPr>
              <w:t>7</w:t>
            </w:r>
          </w:p>
        </w:tc>
        <w:tc>
          <w:tcPr>
            <w:tcW w:w="720" w:type="dxa"/>
            <w:tcBorders>
              <w:bottom w:val="nil"/>
            </w:tcBorders>
          </w:tcPr>
          <w:p w14:paraId="290CFFE3" w14:textId="77777777" w:rsidR="00151BAD" w:rsidRDefault="00AC1F28">
            <w:pPr>
              <w:pStyle w:val="TableParagraph"/>
              <w:spacing w:before="57"/>
              <w:ind w:left="307"/>
              <w:jc w:val="left"/>
              <w:rPr>
                <w:sz w:val="16"/>
              </w:rPr>
            </w:pPr>
            <w:r>
              <w:rPr>
                <w:w w:val="98"/>
                <w:sz w:val="16"/>
              </w:rPr>
              <w:t>C</w:t>
            </w:r>
          </w:p>
        </w:tc>
        <w:tc>
          <w:tcPr>
            <w:tcW w:w="629" w:type="dxa"/>
            <w:tcBorders>
              <w:bottom w:val="nil"/>
            </w:tcBorders>
          </w:tcPr>
          <w:p w14:paraId="72C180B4" w14:textId="77777777" w:rsidR="00151BAD" w:rsidRDefault="00151BAD">
            <w:pPr>
              <w:pStyle w:val="TableParagraph"/>
              <w:spacing w:before="0"/>
              <w:jc w:val="left"/>
              <w:rPr>
                <w:sz w:val="14"/>
              </w:rPr>
            </w:pPr>
          </w:p>
        </w:tc>
        <w:tc>
          <w:tcPr>
            <w:tcW w:w="900" w:type="dxa"/>
            <w:tcBorders>
              <w:bottom w:val="nil"/>
            </w:tcBorders>
          </w:tcPr>
          <w:p w14:paraId="0473600C" w14:textId="77777777" w:rsidR="00151BAD" w:rsidRDefault="00AC1F28">
            <w:pPr>
              <w:pStyle w:val="TableParagraph"/>
              <w:spacing w:before="57"/>
              <w:ind w:right="157"/>
              <w:jc w:val="right"/>
              <w:rPr>
                <w:sz w:val="16"/>
              </w:rPr>
            </w:pPr>
            <w:r>
              <w:rPr>
                <w:sz w:val="16"/>
              </w:rPr>
              <w:t>1994157</w:t>
            </w:r>
          </w:p>
        </w:tc>
        <w:tc>
          <w:tcPr>
            <w:tcW w:w="526" w:type="dxa"/>
            <w:tcBorders>
              <w:bottom w:val="nil"/>
            </w:tcBorders>
          </w:tcPr>
          <w:p w14:paraId="59385A24" w14:textId="77777777" w:rsidR="00151BAD" w:rsidRDefault="00AC1F28">
            <w:pPr>
              <w:pStyle w:val="TableParagraph"/>
              <w:spacing w:before="57"/>
              <w:ind w:left="160"/>
              <w:jc w:val="left"/>
              <w:rPr>
                <w:sz w:val="16"/>
              </w:rPr>
            </w:pPr>
            <w:r>
              <w:rPr>
                <w:sz w:val="16"/>
              </w:rPr>
              <w:t>DS</w:t>
            </w:r>
          </w:p>
        </w:tc>
        <w:tc>
          <w:tcPr>
            <w:tcW w:w="576" w:type="dxa"/>
            <w:tcBorders>
              <w:bottom w:val="nil"/>
            </w:tcBorders>
          </w:tcPr>
          <w:p w14:paraId="61E6F03E" w14:textId="77777777" w:rsidR="00151BAD" w:rsidRDefault="00AC1F28">
            <w:pPr>
              <w:pStyle w:val="TableParagraph"/>
              <w:spacing w:before="57"/>
              <w:ind w:left="145" w:right="141"/>
              <w:rPr>
                <w:sz w:val="16"/>
              </w:rPr>
            </w:pPr>
            <w:r>
              <w:rPr>
                <w:sz w:val="16"/>
              </w:rPr>
              <w:t>AX</w:t>
            </w:r>
          </w:p>
        </w:tc>
        <w:tc>
          <w:tcPr>
            <w:tcW w:w="576" w:type="dxa"/>
            <w:tcBorders>
              <w:bottom w:val="nil"/>
            </w:tcBorders>
          </w:tcPr>
          <w:p w14:paraId="739B5A34" w14:textId="77777777" w:rsidR="00151BAD" w:rsidRDefault="00AC1F28">
            <w:pPr>
              <w:pStyle w:val="TableParagraph"/>
              <w:spacing w:before="57"/>
              <w:ind w:left="145" w:right="141"/>
              <w:rPr>
                <w:sz w:val="16"/>
              </w:rPr>
            </w:pPr>
            <w:r>
              <w:rPr>
                <w:sz w:val="16"/>
              </w:rPr>
              <w:t>AX</w:t>
            </w:r>
          </w:p>
        </w:tc>
      </w:tr>
      <w:tr w:rsidR="00151BAD" w14:paraId="46BDFA3F" w14:textId="77777777">
        <w:trPr>
          <w:trHeight w:val="316"/>
        </w:trPr>
        <w:tc>
          <w:tcPr>
            <w:tcW w:w="739" w:type="dxa"/>
            <w:tcBorders>
              <w:top w:val="nil"/>
              <w:bottom w:val="nil"/>
            </w:tcBorders>
            <w:shd w:val="clear" w:color="auto" w:fill="DADADA"/>
          </w:tcPr>
          <w:p w14:paraId="23E9B65E" w14:textId="77777777" w:rsidR="00151BAD" w:rsidRDefault="00AC1F28">
            <w:pPr>
              <w:pStyle w:val="TableParagraph"/>
              <w:spacing w:before="62"/>
              <w:ind w:left="8"/>
              <w:rPr>
                <w:sz w:val="16"/>
              </w:rPr>
            </w:pPr>
            <w:r>
              <w:rPr>
                <w:sz w:val="16"/>
              </w:rPr>
              <w:t>1010</w:t>
            </w:r>
          </w:p>
        </w:tc>
        <w:tc>
          <w:tcPr>
            <w:tcW w:w="720" w:type="dxa"/>
            <w:tcBorders>
              <w:top w:val="nil"/>
              <w:bottom w:val="nil"/>
            </w:tcBorders>
            <w:shd w:val="clear" w:color="auto" w:fill="DADADA"/>
          </w:tcPr>
          <w:p w14:paraId="5805F93B"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78373867"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797BBDC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2D6161"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36FD7C1D"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shd w:val="clear" w:color="auto" w:fill="DADADA"/>
          </w:tcPr>
          <w:p w14:paraId="358F2F04"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shd w:val="clear" w:color="auto" w:fill="DADADA"/>
          </w:tcPr>
          <w:p w14:paraId="510B750F" w14:textId="77777777" w:rsidR="00151BAD" w:rsidRDefault="00AC1F28">
            <w:pPr>
              <w:pStyle w:val="TableParagraph"/>
              <w:spacing w:before="62"/>
              <w:ind w:left="7"/>
              <w:rPr>
                <w:sz w:val="16"/>
              </w:rPr>
            </w:pPr>
            <w:r>
              <w:rPr>
                <w:w w:val="98"/>
                <w:sz w:val="16"/>
              </w:rPr>
              <w:t>7</w:t>
            </w:r>
          </w:p>
        </w:tc>
        <w:tc>
          <w:tcPr>
            <w:tcW w:w="720" w:type="dxa"/>
            <w:tcBorders>
              <w:top w:val="nil"/>
              <w:bottom w:val="nil"/>
            </w:tcBorders>
            <w:shd w:val="clear" w:color="auto" w:fill="DADADA"/>
          </w:tcPr>
          <w:p w14:paraId="3F969AAA"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shd w:val="clear" w:color="auto" w:fill="DADADA"/>
          </w:tcPr>
          <w:p w14:paraId="0FB839E9"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2992646E" w14:textId="77777777" w:rsidR="00151BAD" w:rsidRDefault="00AC1F28">
            <w:pPr>
              <w:pStyle w:val="TableParagraph"/>
              <w:spacing w:before="62"/>
              <w:ind w:right="157"/>
              <w:jc w:val="right"/>
              <w:rPr>
                <w:sz w:val="16"/>
              </w:rPr>
            </w:pPr>
            <w:r>
              <w:rPr>
                <w:sz w:val="16"/>
              </w:rPr>
              <w:t>1994157</w:t>
            </w:r>
          </w:p>
        </w:tc>
        <w:tc>
          <w:tcPr>
            <w:tcW w:w="526" w:type="dxa"/>
            <w:tcBorders>
              <w:top w:val="nil"/>
              <w:bottom w:val="nil"/>
            </w:tcBorders>
            <w:shd w:val="clear" w:color="auto" w:fill="DADADA"/>
          </w:tcPr>
          <w:p w14:paraId="7023A00F"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shd w:val="clear" w:color="auto" w:fill="DADADA"/>
          </w:tcPr>
          <w:p w14:paraId="21C03FF6"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6762720B" w14:textId="77777777" w:rsidR="00151BAD" w:rsidRDefault="00AC1F28">
            <w:pPr>
              <w:pStyle w:val="TableParagraph"/>
              <w:spacing w:before="62"/>
              <w:ind w:left="144" w:right="141"/>
              <w:rPr>
                <w:sz w:val="16"/>
              </w:rPr>
            </w:pPr>
            <w:r>
              <w:rPr>
                <w:sz w:val="16"/>
              </w:rPr>
              <w:t>AX</w:t>
            </w:r>
          </w:p>
        </w:tc>
      </w:tr>
      <w:tr w:rsidR="00151BAD" w14:paraId="60415DAF" w14:textId="77777777">
        <w:trPr>
          <w:trHeight w:val="316"/>
        </w:trPr>
        <w:tc>
          <w:tcPr>
            <w:tcW w:w="739" w:type="dxa"/>
            <w:tcBorders>
              <w:top w:val="nil"/>
              <w:bottom w:val="nil"/>
            </w:tcBorders>
          </w:tcPr>
          <w:p w14:paraId="01360C19" w14:textId="77777777" w:rsidR="00151BAD" w:rsidRDefault="00AC1F28">
            <w:pPr>
              <w:pStyle w:val="TableParagraph"/>
              <w:spacing w:before="62"/>
              <w:ind w:left="8"/>
              <w:rPr>
                <w:sz w:val="16"/>
              </w:rPr>
            </w:pPr>
            <w:r>
              <w:rPr>
                <w:sz w:val="16"/>
              </w:rPr>
              <w:t>1015</w:t>
            </w:r>
          </w:p>
        </w:tc>
        <w:tc>
          <w:tcPr>
            <w:tcW w:w="720" w:type="dxa"/>
            <w:tcBorders>
              <w:top w:val="nil"/>
              <w:bottom w:val="nil"/>
            </w:tcBorders>
          </w:tcPr>
          <w:p w14:paraId="117AB9F5"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2C3C9930"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2BCD99B9" w14:textId="77777777" w:rsidR="00151BAD" w:rsidRDefault="00151BAD">
            <w:pPr>
              <w:pStyle w:val="TableParagraph"/>
              <w:spacing w:before="0"/>
              <w:jc w:val="left"/>
              <w:rPr>
                <w:sz w:val="14"/>
              </w:rPr>
            </w:pPr>
          </w:p>
        </w:tc>
        <w:tc>
          <w:tcPr>
            <w:tcW w:w="720" w:type="dxa"/>
            <w:tcBorders>
              <w:top w:val="nil"/>
              <w:bottom w:val="nil"/>
            </w:tcBorders>
          </w:tcPr>
          <w:p w14:paraId="098F10C9"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50839E30"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tcPr>
          <w:p w14:paraId="64586B3E"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tcPr>
          <w:p w14:paraId="2F171CEA" w14:textId="77777777" w:rsidR="00151BAD" w:rsidRDefault="00AC1F28">
            <w:pPr>
              <w:pStyle w:val="TableParagraph"/>
              <w:spacing w:before="62"/>
              <w:ind w:left="7"/>
              <w:rPr>
                <w:sz w:val="16"/>
              </w:rPr>
            </w:pPr>
            <w:r>
              <w:rPr>
                <w:w w:val="98"/>
                <w:sz w:val="16"/>
              </w:rPr>
              <w:t>7</w:t>
            </w:r>
          </w:p>
        </w:tc>
        <w:tc>
          <w:tcPr>
            <w:tcW w:w="720" w:type="dxa"/>
            <w:tcBorders>
              <w:top w:val="nil"/>
              <w:bottom w:val="nil"/>
            </w:tcBorders>
          </w:tcPr>
          <w:p w14:paraId="24BD0C5C"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tcPr>
          <w:p w14:paraId="038FE69D" w14:textId="77777777" w:rsidR="00151BAD" w:rsidRDefault="00151BAD">
            <w:pPr>
              <w:pStyle w:val="TableParagraph"/>
              <w:spacing w:before="0"/>
              <w:jc w:val="left"/>
              <w:rPr>
                <w:sz w:val="14"/>
              </w:rPr>
            </w:pPr>
          </w:p>
        </w:tc>
        <w:tc>
          <w:tcPr>
            <w:tcW w:w="900" w:type="dxa"/>
            <w:tcBorders>
              <w:top w:val="nil"/>
              <w:bottom w:val="nil"/>
            </w:tcBorders>
          </w:tcPr>
          <w:p w14:paraId="428EC98F" w14:textId="77777777" w:rsidR="00151BAD" w:rsidRDefault="00AC1F28">
            <w:pPr>
              <w:pStyle w:val="TableParagraph"/>
              <w:spacing w:before="62"/>
              <w:ind w:right="157"/>
              <w:jc w:val="right"/>
              <w:rPr>
                <w:sz w:val="16"/>
              </w:rPr>
            </w:pPr>
            <w:r>
              <w:rPr>
                <w:sz w:val="16"/>
              </w:rPr>
              <w:t>1994157</w:t>
            </w:r>
          </w:p>
        </w:tc>
        <w:tc>
          <w:tcPr>
            <w:tcW w:w="526" w:type="dxa"/>
            <w:tcBorders>
              <w:top w:val="nil"/>
              <w:bottom w:val="nil"/>
            </w:tcBorders>
          </w:tcPr>
          <w:p w14:paraId="7AD75973"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tcPr>
          <w:p w14:paraId="328F7D33" w14:textId="77777777" w:rsidR="00151BAD" w:rsidRDefault="00AC1F28">
            <w:pPr>
              <w:pStyle w:val="TableParagraph"/>
              <w:spacing w:before="62"/>
              <w:ind w:left="145" w:right="141"/>
              <w:rPr>
                <w:sz w:val="16"/>
              </w:rPr>
            </w:pPr>
            <w:r>
              <w:rPr>
                <w:sz w:val="16"/>
              </w:rPr>
              <w:t>AX</w:t>
            </w:r>
          </w:p>
        </w:tc>
        <w:tc>
          <w:tcPr>
            <w:tcW w:w="576" w:type="dxa"/>
            <w:tcBorders>
              <w:top w:val="nil"/>
              <w:bottom w:val="nil"/>
            </w:tcBorders>
          </w:tcPr>
          <w:p w14:paraId="45C2E113" w14:textId="77777777" w:rsidR="00151BAD" w:rsidRDefault="00AC1F28">
            <w:pPr>
              <w:pStyle w:val="TableParagraph"/>
              <w:spacing w:before="62"/>
              <w:ind w:left="145" w:right="141"/>
              <w:rPr>
                <w:sz w:val="16"/>
              </w:rPr>
            </w:pPr>
            <w:r>
              <w:rPr>
                <w:sz w:val="16"/>
              </w:rPr>
              <w:t>AX</w:t>
            </w:r>
          </w:p>
        </w:tc>
      </w:tr>
      <w:tr w:rsidR="00151BAD" w14:paraId="73929D02" w14:textId="77777777">
        <w:trPr>
          <w:trHeight w:val="316"/>
        </w:trPr>
        <w:tc>
          <w:tcPr>
            <w:tcW w:w="739" w:type="dxa"/>
            <w:tcBorders>
              <w:top w:val="nil"/>
              <w:bottom w:val="nil"/>
            </w:tcBorders>
            <w:shd w:val="clear" w:color="auto" w:fill="DADADA"/>
          </w:tcPr>
          <w:p w14:paraId="46B3DCDD" w14:textId="77777777" w:rsidR="00151BAD" w:rsidRDefault="00AC1F28">
            <w:pPr>
              <w:pStyle w:val="TableParagraph"/>
              <w:spacing w:before="62"/>
              <w:ind w:left="8"/>
              <w:rPr>
                <w:sz w:val="16"/>
              </w:rPr>
            </w:pPr>
            <w:r>
              <w:rPr>
                <w:sz w:val="16"/>
              </w:rPr>
              <w:t>1020</w:t>
            </w:r>
          </w:p>
        </w:tc>
        <w:tc>
          <w:tcPr>
            <w:tcW w:w="720" w:type="dxa"/>
            <w:tcBorders>
              <w:top w:val="nil"/>
              <w:bottom w:val="nil"/>
            </w:tcBorders>
            <w:shd w:val="clear" w:color="auto" w:fill="DADADA"/>
          </w:tcPr>
          <w:p w14:paraId="7D2CDF66"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3D835972"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730B3AF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E1D353" w14:textId="77777777" w:rsidR="00151BAD" w:rsidRDefault="00AC1F28">
            <w:pPr>
              <w:pStyle w:val="TableParagraph"/>
              <w:spacing w:before="62"/>
              <w:ind w:left="252"/>
              <w:jc w:val="left"/>
              <w:rPr>
                <w:sz w:val="16"/>
              </w:rPr>
            </w:pPr>
            <w:r>
              <w:rPr>
                <w:sz w:val="16"/>
              </w:rPr>
              <w:t>TU</w:t>
            </w:r>
          </w:p>
        </w:tc>
        <w:tc>
          <w:tcPr>
            <w:tcW w:w="720" w:type="dxa"/>
            <w:tcBorders>
              <w:top w:val="nil"/>
              <w:bottom w:val="nil"/>
            </w:tcBorders>
            <w:shd w:val="clear" w:color="auto" w:fill="DADADA"/>
          </w:tcPr>
          <w:p w14:paraId="4274D69E"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shd w:val="clear" w:color="auto" w:fill="DADADA"/>
          </w:tcPr>
          <w:p w14:paraId="175A3F79"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shd w:val="clear" w:color="auto" w:fill="DADADA"/>
          </w:tcPr>
          <w:p w14:paraId="7C41B0C9" w14:textId="77777777" w:rsidR="00151BAD" w:rsidRDefault="00AC1F28">
            <w:pPr>
              <w:pStyle w:val="TableParagraph"/>
              <w:spacing w:before="62"/>
              <w:ind w:left="7"/>
              <w:rPr>
                <w:sz w:val="16"/>
              </w:rPr>
            </w:pPr>
            <w:r>
              <w:rPr>
                <w:w w:val="98"/>
                <w:sz w:val="16"/>
              </w:rPr>
              <w:t>7</w:t>
            </w:r>
          </w:p>
        </w:tc>
        <w:tc>
          <w:tcPr>
            <w:tcW w:w="720" w:type="dxa"/>
            <w:tcBorders>
              <w:top w:val="nil"/>
              <w:bottom w:val="nil"/>
            </w:tcBorders>
            <w:shd w:val="clear" w:color="auto" w:fill="DADADA"/>
          </w:tcPr>
          <w:p w14:paraId="7F28192F"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shd w:val="clear" w:color="auto" w:fill="DADADA"/>
          </w:tcPr>
          <w:p w14:paraId="405B1E2E"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02A1992A"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shd w:val="clear" w:color="auto" w:fill="DADADA"/>
          </w:tcPr>
          <w:p w14:paraId="0C7D9A8E"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shd w:val="clear" w:color="auto" w:fill="DADADA"/>
          </w:tcPr>
          <w:p w14:paraId="499EF934"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72CB1286" w14:textId="77777777" w:rsidR="00151BAD" w:rsidRDefault="00AC1F28">
            <w:pPr>
              <w:pStyle w:val="TableParagraph"/>
              <w:spacing w:before="62"/>
              <w:ind w:left="144" w:right="141"/>
              <w:rPr>
                <w:sz w:val="16"/>
              </w:rPr>
            </w:pPr>
            <w:r>
              <w:rPr>
                <w:sz w:val="16"/>
              </w:rPr>
              <w:t>AX</w:t>
            </w:r>
          </w:p>
        </w:tc>
      </w:tr>
      <w:tr w:rsidR="00151BAD" w14:paraId="3FDA9ED4" w14:textId="77777777">
        <w:trPr>
          <w:trHeight w:val="316"/>
        </w:trPr>
        <w:tc>
          <w:tcPr>
            <w:tcW w:w="739" w:type="dxa"/>
            <w:tcBorders>
              <w:top w:val="nil"/>
              <w:bottom w:val="nil"/>
            </w:tcBorders>
          </w:tcPr>
          <w:p w14:paraId="5A9E3928" w14:textId="77777777" w:rsidR="00151BAD" w:rsidRDefault="00AC1F28">
            <w:pPr>
              <w:pStyle w:val="TableParagraph"/>
              <w:spacing w:before="62"/>
              <w:ind w:left="8"/>
              <w:rPr>
                <w:sz w:val="16"/>
              </w:rPr>
            </w:pPr>
            <w:r>
              <w:rPr>
                <w:sz w:val="16"/>
              </w:rPr>
              <w:t>1025</w:t>
            </w:r>
          </w:p>
        </w:tc>
        <w:tc>
          <w:tcPr>
            <w:tcW w:w="720" w:type="dxa"/>
            <w:tcBorders>
              <w:top w:val="nil"/>
              <w:bottom w:val="nil"/>
            </w:tcBorders>
          </w:tcPr>
          <w:p w14:paraId="03038EDF"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3A8CC499"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455EF547" w14:textId="77777777" w:rsidR="00151BAD" w:rsidRDefault="00151BAD">
            <w:pPr>
              <w:pStyle w:val="TableParagraph"/>
              <w:spacing w:before="0"/>
              <w:jc w:val="left"/>
              <w:rPr>
                <w:sz w:val="14"/>
              </w:rPr>
            </w:pPr>
          </w:p>
        </w:tc>
        <w:tc>
          <w:tcPr>
            <w:tcW w:w="720" w:type="dxa"/>
            <w:tcBorders>
              <w:top w:val="nil"/>
              <w:bottom w:val="nil"/>
            </w:tcBorders>
          </w:tcPr>
          <w:p w14:paraId="66F49183"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4F7F3DEF"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tcPr>
          <w:p w14:paraId="5F77D084"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tcPr>
          <w:p w14:paraId="128737DD" w14:textId="77777777" w:rsidR="00151BAD" w:rsidRDefault="00AC1F28">
            <w:pPr>
              <w:pStyle w:val="TableParagraph"/>
              <w:spacing w:before="62"/>
              <w:ind w:left="7"/>
              <w:rPr>
                <w:sz w:val="16"/>
              </w:rPr>
            </w:pPr>
            <w:r>
              <w:rPr>
                <w:w w:val="98"/>
                <w:sz w:val="16"/>
              </w:rPr>
              <w:t>7</w:t>
            </w:r>
          </w:p>
        </w:tc>
        <w:tc>
          <w:tcPr>
            <w:tcW w:w="720" w:type="dxa"/>
            <w:tcBorders>
              <w:top w:val="nil"/>
              <w:bottom w:val="nil"/>
            </w:tcBorders>
          </w:tcPr>
          <w:p w14:paraId="6876DFF1"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tcPr>
          <w:p w14:paraId="337A0568" w14:textId="77777777" w:rsidR="00151BAD" w:rsidRDefault="00151BAD">
            <w:pPr>
              <w:pStyle w:val="TableParagraph"/>
              <w:spacing w:before="0"/>
              <w:jc w:val="left"/>
              <w:rPr>
                <w:sz w:val="14"/>
              </w:rPr>
            </w:pPr>
          </w:p>
        </w:tc>
        <w:tc>
          <w:tcPr>
            <w:tcW w:w="900" w:type="dxa"/>
            <w:tcBorders>
              <w:top w:val="nil"/>
              <w:bottom w:val="nil"/>
            </w:tcBorders>
          </w:tcPr>
          <w:p w14:paraId="6B2E2CFD" w14:textId="77777777" w:rsidR="00151BAD" w:rsidRDefault="00AC1F28">
            <w:pPr>
              <w:pStyle w:val="TableParagraph"/>
              <w:spacing w:before="62"/>
              <w:ind w:right="157"/>
              <w:jc w:val="right"/>
              <w:rPr>
                <w:sz w:val="16"/>
              </w:rPr>
            </w:pPr>
            <w:r>
              <w:rPr>
                <w:sz w:val="16"/>
              </w:rPr>
              <w:t>1994157</w:t>
            </w:r>
          </w:p>
        </w:tc>
        <w:tc>
          <w:tcPr>
            <w:tcW w:w="526" w:type="dxa"/>
            <w:tcBorders>
              <w:top w:val="nil"/>
              <w:bottom w:val="nil"/>
            </w:tcBorders>
          </w:tcPr>
          <w:p w14:paraId="6580C751"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tcPr>
          <w:p w14:paraId="186B4D5D" w14:textId="77777777" w:rsidR="00151BAD" w:rsidRDefault="00AC1F28">
            <w:pPr>
              <w:pStyle w:val="TableParagraph"/>
              <w:spacing w:before="62"/>
              <w:ind w:left="145" w:right="141"/>
              <w:rPr>
                <w:sz w:val="16"/>
              </w:rPr>
            </w:pPr>
            <w:r>
              <w:rPr>
                <w:sz w:val="16"/>
              </w:rPr>
              <w:t>AX</w:t>
            </w:r>
          </w:p>
        </w:tc>
        <w:tc>
          <w:tcPr>
            <w:tcW w:w="576" w:type="dxa"/>
            <w:tcBorders>
              <w:top w:val="nil"/>
              <w:bottom w:val="nil"/>
            </w:tcBorders>
          </w:tcPr>
          <w:p w14:paraId="6783A194" w14:textId="77777777" w:rsidR="00151BAD" w:rsidRDefault="00AC1F28">
            <w:pPr>
              <w:pStyle w:val="TableParagraph"/>
              <w:spacing w:before="62"/>
              <w:ind w:left="145" w:right="141"/>
              <w:rPr>
                <w:sz w:val="16"/>
              </w:rPr>
            </w:pPr>
            <w:r>
              <w:rPr>
                <w:sz w:val="16"/>
              </w:rPr>
              <w:t>AX</w:t>
            </w:r>
          </w:p>
        </w:tc>
      </w:tr>
      <w:tr w:rsidR="00151BAD" w14:paraId="7A2EA22B" w14:textId="77777777">
        <w:trPr>
          <w:trHeight w:val="316"/>
        </w:trPr>
        <w:tc>
          <w:tcPr>
            <w:tcW w:w="739" w:type="dxa"/>
            <w:tcBorders>
              <w:top w:val="nil"/>
              <w:bottom w:val="nil"/>
            </w:tcBorders>
            <w:shd w:val="clear" w:color="auto" w:fill="DADADA"/>
          </w:tcPr>
          <w:p w14:paraId="410C12B7" w14:textId="77777777" w:rsidR="00151BAD" w:rsidRDefault="00AC1F28">
            <w:pPr>
              <w:pStyle w:val="TableParagraph"/>
              <w:spacing w:before="64"/>
              <w:ind w:left="8"/>
              <w:rPr>
                <w:sz w:val="16"/>
              </w:rPr>
            </w:pPr>
            <w:r>
              <w:rPr>
                <w:sz w:val="16"/>
              </w:rPr>
              <w:t>1030</w:t>
            </w:r>
          </w:p>
        </w:tc>
        <w:tc>
          <w:tcPr>
            <w:tcW w:w="720" w:type="dxa"/>
            <w:tcBorders>
              <w:top w:val="nil"/>
              <w:bottom w:val="nil"/>
            </w:tcBorders>
            <w:shd w:val="clear" w:color="auto" w:fill="DADADA"/>
          </w:tcPr>
          <w:p w14:paraId="0736DF4F"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shd w:val="clear" w:color="auto" w:fill="DADADA"/>
          </w:tcPr>
          <w:p w14:paraId="5F219198"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shd w:val="clear" w:color="auto" w:fill="DADADA"/>
          </w:tcPr>
          <w:p w14:paraId="25DB616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3405C1" w14:textId="77777777" w:rsidR="00151BAD" w:rsidRDefault="00AC1F28">
            <w:pPr>
              <w:pStyle w:val="TableParagraph"/>
              <w:spacing w:before="64"/>
              <w:ind w:left="252"/>
              <w:jc w:val="left"/>
              <w:rPr>
                <w:sz w:val="16"/>
              </w:rPr>
            </w:pPr>
            <w:r>
              <w:rPr>
                <w:sz w:val="16"/>
              </w:rPr>
              <w:t>TU</w:t>
            </w:r>
          </w:p>
        </w:tc>
        <w:tc>
          <w:tcPr>
            <w:tcW w:w="720" w:type="dxa"/>
            <w:tcBorders>
              <w:top w:val="nil"/>
              <w:bottom w:val="nil"/>
            </w:tcBorders>
            <w:shd w:val="clear" w:color="auto" w:fill="DADADA"/>
          </w:tcPr>
          <w:p w14:paraId="22CDA172" w14:textId="77777777" w:rsidR="00151BAD" w:rsidRDefault="00AC1F28">
            <w:pPr>
              <w:pStyle w:val="TableParagraph"/>
              <w:spacing w:before="64"/>
              <w:ind w:left="247"/>
              <w:jc w:val="left"/>
              <w:rPr>
                <w:sz w:val="16"/>
              </w:rPr>
            </w:pPr>
            <w:r>
              <w:rPr>
                <w:sz w:val="16"/>
              </w:rPr>
              <w:t>CD</w:t>
            </w:r>
          </w:p>
        </w:tc>
        <w:tc>
          <w:tcPr>
            <w:tcW w:w="720" w:type="dxa"/>
            <w:tcBorders>
              <w:top w:val="nil"/>
              <w:bottom w:val="nil"/>
            </w:tcBorders>
            <w:shd w:val="clear" w:color="auto" w:fill="DADADA"/>
          </w:tcPr>
          <w:p w14:paraId="45B74E48" w14:textId="77777777" w:rsidR="00151BAD" w:rsidRDefault="00AC1F28">
            <w:pPr>
              <w:pStyle w:val="TableParagraph"/>
              <w:spacing w:before="64"/>
              <w:ind w:left="252"/>
              <w:jc w:val="left"/>
              <w:rPr>
                <w:sz w:val="16"/>
              </w:rPr>
            </w:pPr>
            <w:r>
              <w:rPr>
                <w:sz w:val="16"/>
              </w:rPr>
              <w:t>TG</w:t>
            </w:r>
          </w:p>
        </w:tc>
        <w:tc>
          <w:tcPr>
            <w:tcW w:w="720" w:type="dxa"/>
            <w:tcBorders>
              <w:top w:val="nil"/>
              <w:bottom w:val="nil"/>
            </w:tcBorders>
            <w:shd w:val="clear" w:color="auto" w:fill="DADADA"/>
          </w:tcPr>
          <w:p w14:paraId="2442FF04" w14:textId="77777777" w:rsidR="00151BAD" w:rsidRDefault="00AC1F28">
            <w:pPr>
              <w:pStyle w:val="TableParagraph"/>
              <w:spacing w:before="64"/>
              <w:ind w:left="7"/>
              <w:rPr>
                <w:sz w:val="16"/>
              </w:rPr>
            </w:pPr>
            <w:r>
              <w:rPr>
                <w:w w:val="98"/>
                <w:sz w:val="16"/>
              </w:rPr>
              <w:t>7</w:t>
            </w:r>
          </w:p>
        </w:tc>
        <w:tc>
          <w:tcPr>
            <w:tcW w:w="720" w:type="dxa"/>
            <w:tcBorders>
              <w:top w:val="nil"/>
              <w:bottom w:val="nil"/>
            </w:tcBorders>
            <w:shd w:val="clear" w:color="auto" w:fill="DADADA"/>
          </w:tcPr>
          <w:p w14:paraId="393E14A5" w14:textId="77777777" w:rsidR="00151BAD" w:rsidRDefault="00AC1F28">
            <w:pPr>
              <w:pStyle w:val="TableParagraph"/>
              <w:spacing w:before="64"/>
              <w:ind w:left="307"/>
              <w:jc w:val="left"/>
              <w:rPr>
                <w:sz w:val="16"/>
              </w:rPr>
            </w:pPr>
            <w:r>
              <w:rPr>
                <w:w w:val="98"/>
                <w:sz w:val="16"/>
              </w:rPr>
              <w:t>C</w:t>
            </w:r>
          </w:p>
        </w:tc>
        <w:tc>
          <w:tcPr>
            <w:tcW w:w="629" w:type="dxa"/>
            <w:tcBorders>
              <w:top w:val="nil"/>
              <w:bottom w:val="nil"/>
            </w:tcBorders>
            <w:shd w:val="clear" w:color="auto" w:fill="DADADA"/>
          </w:tcPr>
          <w:p w14:paraId="1DAACFC4"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3CF1532B" w14:textId="77777777" w:rsidR="00151BAD" w:rsidRDefault="00AC1F28">
            <w:pPr>
              <w:pStyle w:val="TableParagraph"/>
              <w:spacing w:before="64"/>
              <w:ind w:right="157"/>
              <w:jc w:val="right"/>
              <w:rPr>
                <w:sz w:val="16"/>
              </w:rPr>
            </w:pPr>
            <w:r>
              <w:rPr>
                <w:sz w:val="16"/>
              </w:rPr>
              <w:t>1992350</w:t>
            </w:r>
          </w:p>
        </w:tc>
        <w:tc>
          <w:tcPr>
            <w:tcW w:w="526" w:type="dxa"/>
            <w:tcBorders>
              <w:top w:val="nil"/>
              <w:bottom w:val="nil"/>
            </w:tcBorders>
            <w:shd w:val="clear" w:color="auto" w:fill="DADADA"/>
          </w:tcPr>
          <w:p w14:paraId="11105E9B" w14:textId="77777777" w:rsidR="00151BAD" w:rsidRDefault="00AC1F28">
            <w:pPr>
              <w:pStyle w:val="TableParagraph"/>
              <w:spacing w:before="64"/>
              <w:ind w:left="160"/>
              <w:jc w:val="left"/>
              <w:rPr>
                <w:sz w:val="16"/>
              </w:rPr>
            </w:pPr>
            <w:r>
              <w:rPr>
                <w:sz w:val="16"/>
              </w:rPr>
              <w:t>DS</w:t>
            </w:r>
          </w:p>
        </w:tc>
        <w:tc>
          <w:tcPr>
            <w:tcW w:w="576" w:type="dxa"/>
            <w:tcBorders>
              <w:top w:val="nil"/>
              <w:bottom w:val="nil"/>
            </w:tcBorders>
            <w:shd w:val="clear" w:color="auto" w:fill="DADADA"/>
          </w:tcPr>
          <w:p w14:paraId="3C0A2CD0"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6D65EC7E" w14:textId="77777777" w:rsidR="00151BAD" w:rsidRDefault="00AC1F28">
            <w:pPr>
              <w:pStyle w:val="TableParagraph"/>
              <w:spacing w:before="64"/>
              <w:ind w:left="144" w:right="141"/>
              <w:rPr>
                <w:sz w:val="16"/>
              </w:rPr>
            </w:pPr>
            <w:r>
              <w:rPr>
                <w:sz w:val="16"/>
              </w:rPr>
              <w:t>AX</w:t>
            </w:r>
          </w:p>
        </w:tc>
      </w:tr>
      <w:tr w:rsidR="00151BAD" w14:paraId="318F0781" w14:textId="77777777">
        <w:trPr>
          <w:trHeight w:val="316"/>
        </w:trPr>
        <w:tc>
          <w:tcPr>
            <w:tcW w:w="739" w:type="dxa"/>
            <w:tcBorders>
              <w:top w:val="nil"/>
              <w:bottom w:val="nil"/>
            </w:tcBorders>
          </w:tcPr>
          <w:p w14:paraId="6A104A53" w14:textId="77777777" w:rsidR="00151BAD" w:rsidRDefault="00AC1F28">
            <w:pPr>
              <w:pStyle w:val="TableParagraph"/>
              <w:spacing w:before="64"/>
              <w:ind w:left="8"/>
              <w:rPr>
                <w:sz w:val="16"/>
              </w:rPr>
            </w:pPr>
            <w:r>
              <w:rPr>
                <w:sz w:val="16"/>
              </w:rPr>
              <w:t>1035</w:t>
            </w:r>
          </w:p>
        </w:tc>
        <w:tc>
          <w:tcPr>
            <w:tcW w:w="720" w:type="dxa"/>
            <w:tcBorders>
              <w:top w:val="nil"/>
              <w:bottom w:val="nil"/>
            </w:tcBorders>
          </w:tcPr>
          <w:p w14:paraId="0E0031FD"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tcPr>
          <w:p w14:paraId="388A769A"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tcPr>
          <w:p w14:paraId="32F4B48F" w14:textId="77777777" w:rsidR="00151BAD" w:rsidRDefault="00151BAD">
            <w:pPr>
              <w:pStyle w:val="TableParagraph"/>
              <w:spacing w:before="0"/>
              <w:jc w:val="left"/>
              <w:rPr>
                <w:sz w:val="14"/>
              </w:rPr>
            </w:pPr>
          </w:p>
        </w:tc>
        <w:tc>
          <w:tcPr>
            <w:tcW w:w="720" w:type="dxa"/>
            <w:tcBorders>
              <w:top w:val="nil"/>
              <w:bottom w:val="nil"/>
            </w:tcBorders>
          </w:tcPr>
          <w:p w14:paraId="70BF97C8" w14:textId="77777777" w:rsidR="00151BAD" w:rsidRDefault="00AC1F28">
            <w:pPr>
              <w:pStyle w:val="TableParagraph"/>
              <w:spacing w:before="64"/>
              <w:ind w:left="252"/>
              <w:jc w:val="left"/>
              <w:rPr>
                <w:sz w:val="16"/>
              </w:rPr>
            </w:pPr>
            <w:r>
              <w:rPr>
                <w:sz w:val="16"/>
              </w:rPr>
              <w:t>TU</w:t>
            </w:r>
          </w:p>
        </w:tc>
        <w:tc>
          <w:tcPr>
            <w:tcW w:w="720" w:type="dxa"/>
            <w:tcBorders>
              <w:top w:val="nil"/>
              <w:bottom w:val="nil"/>
            </w:tcBorders>
          </w:tcPr>
          <w:p w14:paraId="012EB897" w14:textId="77777777" w:rsidR="00151BAD" w:rsidRDefault="00AC1F28">
            <w:pPr>
              <w:pStyle w:val="TableParagraph"/>
              <w:spacing w:before="64"/>
              <w:ind w:left="247"/>
              <w:jc w:val="left"/>
              <w:rPr>
                <w:sz w:val="16"/>
              </w:rPr>
            </w:pPr>
            <w:r>
              <w:rPr>
                <w:sz w:val="16"/>
              </w:rPr>
              <w:t>CD</w:t>
            </w:r>
          </w:p>
        </w:tc>
        <w:tc>
          <w:tcPr>
            <w:tcW w:w="720" w:type="dxa"/>
            <w:tcBorders>
              <w:top w:val="nil"/>
              <w:bottom w:val="nil"/>
            </w:tcBorders>
          </w:tcPr>
          <w:p w14:paraId="786C1FBD"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670AA047" w14:textId="77777777" w:rsidR="00151BAD" w:rsidRDefault="00AC1F28">
            <w:pPr>
              <w:pStyle w:val="TableParagraph"/>
              <w:spacing w:before="64"/>
              <w:ind w:left="7"/>
              <w:rPr>
                <w:sz w:val="16"/>
              </w:rPr>
            </w:pPr>
            <w:r>
              <w:rPr>
                <w:w w:val="98"/>
                <w:sz w:val="16"/>
              </w:rPr>
              <w:t>7</w:t>
            </w:r>
          </w:p>
        </w:tc>
        <w:tc>
          <w:tcPr>
            <w:tcW w:w="720" w:type="dxa"/>
            <w:tcBorders>
              <w:top w:val="nil"/>
              <w:bottom w:val="nil"/>
            </w:tcBorders>
          </w:tcPr>
          <w:p w14:paraId="1DB3AA86" w14:textId="77777777" w:rsidR="00151BAD" w:rsidRDefault="00AC1F28">
            <w:pPr>
              <w:pStyle w:val="TableParagraph"/>
              <w:spacing w:before="64"/>
              <w:ind w:left="307"/>
              <w:jc w:val="left"/>
              <w:rPr>
                <w:sz w:val="16"/>
              </w:rPr>
            </w:pPr>
            <w:r>
              <w:rPr>
                <w:w w:val="98"/>
                <w:sz w:val="16"/>
              </w:rPr>
              <w:t>C</w:t>
            </w:r>
          </w:p>
        </w:tc>
        <w:tc>
          <w:tcPr>
            <w:tcW w:w="629" w:type="dxa"/>
            <w:tcBorders>
              <w:top w:val="nil"/>
              <w:bottom w:val="nil"/>
            </w:tcBorders>
          </w:tcPr>
          <w:p w14:paraId="10A18B48" w14:textId="77777777" w:rsidR="00151BAD" w:rsidRDefault="00151BAD">
            <w:pPr>
              <w:pStyle w:val="TableParagraph"/>
              <w:spacing w:before="0"/>
              <w:jc w:val="left"/>
              <w:rPr>
                <w:sz w:val="14"/>
              </w:rPr>
            </w:pPr>
          </w:p>
        </w:tc>
        <w:tc>
          <w:tcPr>
            <w:tcW w:w="900" w:type="dxa"/>
            <w:tcBorders>
              <w:top w:val="nil"/>
              <w:bottom w:val="nil"/>
            </w:tcBorders>
          </w:tcPr>
          <w:p w14:paraId="20691044" w14:textId="77777777" w:rsidR="00151BAD" w:rsidRDefault="00AC1F28">
            <w:pPr>
              <w:pStyle w:val="TableParagraph"/>
              <w:spacing w:before="64"/>
              <w:ind w:right="157"/>
              <w:jc w:val="right"/>
              <w:rPr>
                <w:sz w:val="16"/>
              </w:rPr>
            </w:pPr>
            <w:r>
              <w:rPr>
                <w:sz w:val="16"/>
              </w:rPr>
              <w:t>1992350</w:t>
            </w:r>
          </w:p>
        </w:tc>
        <w:tc>
          <w:tcPr>
            <w:tcW w:w="526" w:type="dxa"/>
            <w:tcBorders>
              <w:top w:val="nil"/>
              <w:bottom w:val="nil"/>
            </w:tcBorders>
          </w:tcPr>
          <w:p w14:paraId="79A1C2A3" w14:textId="77777777" w:rsidR="00151BAD" w:rsidRDefault="00AC1F28">
            <w:pPr>
              <w:pStyle w:val="TableParagraph"/>
              <w:spacing w:before="64"/>
              <w:ind w:left="160"/>
              <w:jc w:val="left"/>
              <w:rPr>
                <w:sz w:val="16"/>
              </w:rPr>
            </w:pPr>
            <w:r>
              <w:rPr>
                <w:sz w:val="16"/>
              </w:rPr>
              <w:t>DS</w:t>
            </w:r>
          </w:p>
        </w:tc>
        <w:tc>
          <w:tcPr>
            <w:tcW w:w="576" w:type="dxa"/>
            <w:tcBorders>
              <w:top w:val="nil"/>
              <w:bottom w:val="nil"/>
            </w:tcBorders>
          </w:tcPr>
          <w:p w14:paraId="4DB4E16C" w14:textId="77777777" w:rsidR="00151BAD" w:rsidRDefault="00AC1F28">
            <w:pPr>
              <w:pStyle w:val="TableParagraph"/>
              <w:spacing w:before="64"/>
              <w:ind w:left="145" w:right="141"/>
              <w:rPr>
                <w:sz w:val="16"/>
              </w:rPr>
            </w:pPr>
            <w:r>
              <w:rPr>
                <w:sz w:val="16"/>
              </w:rPr>
              <w:t>AX</w:t>
            </w:r>
          </w:p>
        </w:tc>
        <w:tc>
          <w:tcPr>
            <w:tcW w:w="576" w:type="dxa"/>
            <w:tcBorders>
              <w:top w:val="nil"/>
              <w:bottom w:val="nil"/>
            </w:tcBorders>
          </w:tcPr>
          <w:p w14:paraId="2F38CFF7" w14:textId="77777777" w:rsidR="00151BAD" w:rsidRDefault="00AC1F28">
            <w:pPr>
              <w:pStyle w:val="TableParagraph"/>
              <w:spacing w:before="64"/>
              <w:ind w:left="145" w:right="141"/>
              <w:rPr>
                <w:sz w:val="16"/>
              </w:rPr>
            </w:pPr>
            <w:r>
              <w:rPr>
                <w:sz w:val="16"/>
              </w:rPr>
              <w:t>AX</w:t>
            </w:r>
          </w:p>
        </w:tc>
      </w:tr>
      <w:tr w:rsidR="00151BAD" w14:paraId="59C8E5E3" w14:textId="77777777">
        <w:trPr>
          <w:trHeight w:val="316"/>
        </w:trPr>
        <w:tc>
          <w:tcPr>
            <w:tcW w:w="739" w:type="dxa"/>
            <w:tcBorders>
              <w:top w:val="nil"/>
              <w:bottom w:val="nil"/>
            </w:tcBorders>
            <w:shd w:val="clear" w:color="auto" w:fill="DADADA"/>
          </w:tcPr>
          <w:p w14:paraId="571FB25C" w14:textId="77777777" w:rsidR="00151BAD" w:rsidRDefault="00AC1F28">
            <w:pPr>
              <w:pStyle w:val="TableParagraph"/>
              <w:spacing w:before="64"/>
              <w:ind w:left="8"/>
              <w:rPr>
                <w:sz w:val="16"/>
              </w:rPr>
            </w:pPr>
            <w:r>
              <w:rPr>
                <w:sz w:val="16"/>
              </w:rPr>
              <w:t>1040</w:t>
            </w:r>
          </w:p>
        </w:tc>
        <w:tc>
          <w:tcPr>
            <w:tcW w:w="720" w:type="dxa"/>
            <w:tcBorders>
              <w:top w:val="nil"/>
              <w:bottom w:val="nil"/>
            </w:tcBorders>
            <w:shd w:val="clear" w:color="auto" w:fill="DADADA"/>
          </w:tcPr>
          <w:p w14:paraId="760A4CBC"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shd w:val="clear" w:color="auto" w:fill="DADADA"/>
          </w:tcPr>
          <w:p w14:paraId="042EB5EC"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shd w:val="clear" w:color="auto" w:fill="DADADA"/>
          </w:tcPr>
          <w:p w14:paraId="0F05C85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BE2C45C" w14:textId="77777777" w:rsidR="00151BAD" w:rsidRDefault="00AC1F28">
            <w:pPr>
              <w:pStyle w:val="TableParagraph"/>
              <w:spacing w:before="64"/>
              <w:ind w:left="252"/>
              <w:jc w:val="left"/>
              <w:rPr>
                <w:sz w:val="16"/>
              </w:rPr>
            </w:pPr>
            <w:r>
              <w:rPr>
                <w:sz w:val="16"/>
              </w:rPr>
              <w:t>TU</w:t>
            </w:r>
          </w:p>
        </w:tc>
        <w:tc>
          <w:tcPr>
            <w:tcW w:w="720" w:type="dxa"/>
            <w:tcBorders>
              <w:top w:val="nil"/>
              <w:bottom w:val="nil"/>
            </w:tcBorders>
            <w:shd w:val="clear" w:color="auto" w:fill="DADADA"/>
          </w:tcPr>
          <w:p w14:paraId="7593DDB4" w14:textId="77777777" w:rsidR="00151BAD" w:rsidRDefault="00AC1F28">
            <w:pPr>
              <w:pStyle w:val="TableParagraph"/>
              <w:spacing w:before="64"/>
              <w:ind w:left="247"/>
              <w:jc w:val="left"/>
              <w:rPr>
                <w:sz w:val="16"/>
              </w:rPr>
            </w:pPr>
            <w:r>
              <w:rPr>
                <w:sz w:val="16"/>
              </w:rPr>
              <w:t>CD</w:t>
            </w:r>
          </w:p>
        </w:tc>
        <w:tc>
          <w:tcPr>
            <w:tcW w:w="720" w:type="dxa"/>
            <w:tcBorders>
              <w:top w:val="nil"/>
              <w:bottom w:val="nil"/>
            </w:tcBorders>
            <w:shd w:val="clear" w:color="auto" w:fill="DADADA"/>
          </w:tcPr>
          <w:p w14:paraId="44AD2BF7" w14:textId="77777777" w:rsidR="00151BAD" w:rsidRDefault="00AC1F28">
            <w:pPr>
              <w:pStyle w:val="TableParagraph"/>
              <w:spacing w:before="64"/>
              <w:ind w:left="252"/>
              <w:jc w:val="left"/>
              <w:rPr>
                <w:sz w:val="16"/>
              </w:rPr>
            </w:pPr>
            <w:r>
              <w:rPr>
                <w:sz w:val="16"/>
              </w:rPr>
              <w:t>TG</w:t>
            </w:r>
          </w:p>
        </w:tc>
        <w:tc>
          <w:tcPr>
            <w:tcW w:w="720" w:type="dxa"/>
            <w:tcBorders>
              <w:top w:val="nil"/>
              <w:bottom w:val="nil"/>
            </w:tcBorders>
            <w:shd w:val="clear" w:color="auto" w:fill="DADADA"/>
          </w:tcPr>
          <w:p w14:paraId="427C7A06" w14:textId="77777777" w:rsidR="00151BAD" w:rsidRDefault="00AC1F28">
            <w:pPr>
              <w:pStyle w:val="TableParagraph"/>
              <w:spacing w:before="64"/>
              <w:ind w:left="7"/>
              <w:rPr>
                <w:sz w:val="16"/>
              </w:rPr>
            </w:pPr>
            <w:r>
              <w:rPr>
                <w:w w:val="98"/>
                <w:sz w:val="16"/>
              </w:rPr>
              <w:t>7</w:t>
            </w:r>
          </w:p>
        </w:tc>
        <w:tc>
          <w:tcPr>
            <w:tcW w:w="720" w:type="dxa"/>
            <w:tcBorders>
              <w:top w:val="nil"/>
              <w:bottom w:val="nil"/>
            </w:tcBorders>
            <w:shd w:val="clear" w:color="auto" w:fill="DADADA"/>
          </w:tcPr>
          <w:p w14:paraId="3C62031C" w14:textId="77777777" w:rsidR="00151BAD" w:rsidRDefault="00AC1F28">
            <w:pPr>
              <w:pStyle w:val="TableParagraph"/>
              <w:spacing w:before="64"/>
              <w:ind w:left="307"/>
              <w:jc w:val="left"/>
              <w:rPr>
                <w:sz w:val="16"/>
              </w:rPr>
            </w:pPr>
            <w:r>
              <w:rPr>
                <w:w w:val="98"/>
                <w:sz w:val="16"/>
              </w:rPr>
              <w:t>C</w:t>
            </w:r>
          </w:p>
        </w:tc>
        <w:tc>
          <w:tcPr>
            <w:tcW w:w="629" w:type="dxa"/>
            <w:tcBorders>
              <w:top w:val="nil"/>
              <w:bottom w:val="nil"/>
            </w:tcBorders>
            <w:shd w:val="clear" w:color="auto" w:fill="DADADA"/>
          </w:tcPr>
          <w:p w14:paraId="171E153A"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7821138E" w14:textId="77777777" w:rsidR="00151BAD" w:rsidRDefault="00AC1F28">
            <w:pPr>
              <w:pStyle w:val="TableParagraph"/>
              <w:spacing w:before="64"/>
              <w:ind w:right="157"/>
              <w:jc w:val="right"/>
              <w:rPr>
                <w:sz w:val="16"/>
              </w:rPr>
            </w:pPr>
            <w:r>
              <w:rPr>
                <w:sz w:val="16"/>
              </w:rPr>
              <w:t>2000251</w:t>
            </w:r>
          </w:p>
        </w:tc>
        <w:tc>
          <w:tcPr>
            <w:tcW w:w="526" w:type="dxa"/>
            <w:tcBorders>
              <w:top w:val="nil"/>
              <w:bottom w:val="nil"/>
            </w:tcBorders>
            <w:shd w:val="clear" w:color="auto" w:fill="DADADA"/>
          </w:tcPr>
          <w:p w14:paraId="27F82559" w14:textId="77777777" w:rsidR="00151BAD" w:rsidRDefault="00AC1F28">
            <w:pPr>
              <w:pStyle w:val="TableParagraph"/>
              <w:spacing w:before="64"/>
              <w:ind w:left="160"/>
              <w:jc w:val="left"/>
              <w:rPr>
                <w:sz w:val="16"/>
              </w:rPr>
            </w:pPr>
            <w:r>
              <w:rPr>
                <w:sz w:val="16"/>
              </w:rPr>
              <w:t>DS</w:t>
            </w:r>
          </w:p>
        </w:tc>
        <w:tc>
          <w:tcPr>
            <w:tcW w:w="576" w:type="dxa"/>
            <w:tcBorders>
              <w:top w:val="nil"/>
              <w:bottom w:val="nil"/>
            </w:tcBorders>
            <w:shd w:val="clear" w:color="auto" w:fill="DADADA"/>
          </w:tcPr>
          <w:p w14:paraId="75BD9D6C"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064D2D20" w14:textId="77777777" w:rsidR="00151BAD" w:rsidRDefault="00AC1F28">
            <w:pPr>
              <w:pStyle w:val="TableParagraph"/>
              <w:spacing w:before="64"/>
              <w:ind w:left="144" w:right="141"/>
              <w:rPr>
                <w:sz w:val="16"/>
              </w:rPr>
            </w:pPr>
            <w:r>
              <w:rPr>
                <w:sz w:val="16"/>
              </w:rPr>
              <w:t>AX</w:t>
            </w:r>
          </w:p>
        </w:tc>
      </w:tr>
      <w:tr w:rsidR="00151BAD" w14:paraId="65AA8FB8" w14:textId="77777777">
        <w:trPr>
          <w:trHeight w:val="319"/>
        </w:trPr>
        <w:tc>
          <w:tcPr>
            <w:tcW w:w="739" w:type="dxa"/>
            <w:tcBorders>
              <w:top w:val="nil"/>
              <w:bottom w:val="nil"/>
            </w:tcBorders>
          </w:tcPr>
          <w:p w14:paraId="0B281753" w14:textId="77777777" w:rsidR="00151BAD" w:rsidRDefault="00AC1F28">
            <w:pPr>
              <w:pStyle w:val="TableParagraph"/>
              <w:spacing w:before="64"/>
              <w:ind w:left="8"/>
              <w:rPr>
                <w:sz w:val="16"/>
              </w:rPr>
            </w:pPr>
            <w:r>
              <w:rPr>
                <w:sz w:val="16"/>
              </w:rPr>
              <w:t>1045</w:t>
            </w:r>
          </w:p>
        </w:tc>
        <w:tc>
          <w:tcPr>
            <w:tcW w:w="720" w:type="dxa"/>
            <w:tcBorders>
              <w:top w:val="nil"/>
              <w:bottom w:val="nil"/>
            </w:tcBorders>
          </w:tcPr>
          <w:p w14:paraId="1C13872C"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tcPr>
          <w:p w14:paraId="3435696B" w14:textId="77777777" w:rsidR="00151BAD" w:rsidRDefault="00AC1F28">
            <w:pPr>
              <w:pStyle w:val="TableParagraph"/>
              <w:spacing w:before="64"/>
              <w:ind w:left="244"/>
              <w:jc w:val="left"/>
              <w:rPr>
                <w:sz w:val="16"/>
              </w:rPr>
            </w:pPr>
            <w:r>
              <w:rPr>
                <w:sz w:val="16"/>
              </w:rPr>
              <w:t>AX</w:t>
            </w:r>
          </w:p>
        </w:tc>
        <w:tc>
          <w:tcPr>
            <w:tcW w:w="720" w:type="dxa"/>
            <w:tcBorders>
              <w:top w:val="nil"/>
              <w:bottom w:val="nil"/>
            </w:tcBorders>
          </w:tcPr>
          <w:p w14:paraId="0019FDD3" w14:textId="77777777" w:rsidR="00151BAD" w:rsidRDefault="00151BAD">
            <w:pPr>
              <w:pStyle w:val="TableParagraph"/>
              <w:spacing w:before="0"/>
              <w:jc w:val="left"/>
              <w:rPr>
                <w:sz w:val="14"/>
              </w:rPr>
            </w:pPr>
          </w:p>
        </w:tc>
        <w:tc>
          <w:tcPr>
            <w:tcW w:w="720" w:type="dxa"/>
            <w:tcBorders>
              <w:top w:val="nil"/>
              <w:bottom w:val="nil"/>
            </w:tcBorders>
          </w:tcPr>
          <w:p w14:paraId="002B33DD" w14:textId="77777777" w:rsidR="00151BAD" w:rsidRDefault="00AC1F28">
            <w:pPr>
              <w:pStyle w:val="TableParagraph"/>
              <w:spacing w:before="64"/>
              <w:ind w:left="252"/>
              <w:jc w:val="left"/>
              <w:rPr>
                <w:sz w:val="16"/>
              </w:rPr>
            </w:pPr>
            <w:r>
              <w:rPr>
                <w:sz w:val="16"/>
              </w:rPr>
              <w:t>TU</w:t>
            </w:r>
          </w:p>
        </w:tc>
        <w:tc>
          <w:tcPr>
            <w:tcW w:w="720" w:type="dxa"/>
            <w:tcBorders>
              <w:top w:val="nil"/>
              <w:bottom w:val="nil"/>
            </w:tcBorders>
          </w:tcPr>
          <w:p w14:paraId="14715F36" w14:textId="77777777" w:rsidR="00151BAD" w:rsidRDefault="00AC1F28">
            <w:pPr>
              <w:pStyle w:val="TableParagraph"/>
              <w:spacing w:before="64"/>
              <w:ind w:left="247"/>
              <w:jc w:val="left"/>
              <w:rPr>
                <w:sz w:val="16"/>
              </w:rPr>
            </w:pPr>
            <w:r>
              <w:rPr>
                <w:sz w:val="16"/>
              </w:rPr>
              <w:t>CD</w:t>
            </w:r>
          </w:p>
        </w:tc>
        <w:tc>
          <w:tcPr>
            <w:tcW w:w="720" w:type="dxa"/>
            <w:tcBorders>
              <w:top w:val="nil"/>
              <w:bottom w:val="nil"/>
            </w:tcBorders>
          </w:tcPr>
          <w:p w14:paraId="5C5E45C3"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27A73605" w14:textId="77777777" w:rsidR="00151BAD" w:rsidRDefault="00AC1F28">
            <w:pPr>
              <w:pStyle w:val="TableParagraph"/>
              <w:spacing w:before="64"/>
              <w:ind w:left="7"/>
              <w:rPr>
                <w:sz w:val="16"/>
              </w:rPr>
            </w:pPr>
            <w:r>
              <w:rPr>
                <w:w w:val="98"/>
                <w:sz w:val="16"/>
              </w:rPr>
              <w:t>7</w:t>
            </w:r>
          </w:p>
        </w:tc>
        <w:tc>
          <w:tcPr>
            <w:tcW w:w="720" w:type="dxa"/>
            <w:tcBorders>
              <w:top w:val="nil"/>
              <w:bottom w:val="nil"/>
            </w:tcBorders>
          </w:tcPr>
          <w:p w14:paraId="54D02440" w14:textId="77777777" w:rsidR="00151BAD" w:rsidRDefault="00AC1F28">
            <w:pPr>
              <w:pStyle w:val="TableParagraph"/>
              <w:spacing w:before="64"/>
              <w:ind w:left="307"/>
              <w:jc w:val="left"/>
              <w:rPr>
                <w:sz w:val="16"/>
              </w:rPr>
            </w:pPr>
            <w:r>
              <w:rPr>
                <w:w w:val="98"/>
                <w:sz w:val="16"/>
              </w:rPr>
              <w:t>C</w:t>
            </w:r>
          </w:p>
        </w:tc>
        <w:tc>
          <w:tcPr>
            <w:tcW w:w="629" w:type="dxa"/>
            <w:tcBorders>
              <w:top w:val="nil"/>
              <w:bottom w:val="nil"/>
            </w:tcBorders>
          </w:tcPr>
          <w:p w14:paraId="500B7B33" w14:textId="77777777" w:rsidR="00151BAD" w:rsidRDefault="00151BAD">
            <w:pPr>
              <w:pStyle w:val="TableParagraph"/>
              <w:spacing w:before="0"/>
              <w:jc w:val="left"/>
              <w:rPr>
                <w:sz w:val="14"/>
              </w:rPr>
            </w:pPr>
          </w:p>
        </w:tc>
        <w:tc>
          <w:tcPr>
            <w:tcW w:w="900" w:type="dxa"/>
            <w:tcBorders>
              <w:top w:val="nil"/>
              <w:bottom w:val="nil"/>
            </w:tcBorders>
          </w:tcPr>
          <w:p w14:paraId="63822619" w14:textId="77777777" w:rsidR="00151BAD" w:rsidRDefault="00AC1F28">
            <w:pPr>
              <w:pStyle w:val="TableParagraph"/>
              <w:spacing w:before="64"/>
              <w:ind w:right="157"/>
              <w:jc w:val="right"/>
              <w:rPr>
                <w:sz w:val="16"/>
              </w:rPr>
            </w:pPr>
            <w:r>
              <w:rPr>
                <w:sz w:val="16"/>
              </w:rPr>
              <w:t>2000251</w:t>
            </w:r>
          </w:p>
        </w:tc>
        <w:tc>
          <w:tcPr>
            <w:tcW w:w="526" w:type="dxa"/>
            <w:tcBorders>
              <w:top w:val="nil"/>
              <w:bottom w:val="nil"/>
            </w:tcBorders>
          </w:tcPr>
          <w:p w14:paraId="12FC6D5E" w14:textId="77777777" w:rsidR="00151BAD" w:rsidRDefault="00AC1F28">
            <w:pPr>
              <w:pStyle w:val="TableParagraph"/>
              <w:spacing w:before="64"/>
              <w:ind w:left="160"/>
              <w:jc w:val="left"/>
              <w:rPr>
                <w:sz w:val="16"/>
              </w:rPr>
            </w:pPr>
            <w:r>
              <w:rPr>
                <w:sz w:val="16"/>
              </w:rPr>
              <w:t>DS</w:t>
            </w:r>
          </w:p>
        </w:tc>
        <w:tc>
          <w:tcPr>
            <w:tcW w:w="576" w:type="dxa"/>
            <w:tcBorders>
              <w:top w:val="nil"/>
              <w:bottom w:val="nil"/>
            </w:tcBorders>
          </w:tcPr>
          <w:p w14:paraId="78FC7248" w14:textId="77777777" w:rsidR="00151BAD" w:rsidRDefault="00AC1F28">
            <w:pPr>
              <w:pStyle w:val="TableParagraph"/>
              <w:spacing w:before="64"/>
              <w:ind w:left="145" w:right="141"/>
              <w:rPr>
                <w:sz w:val="16"/>
              </w:rPr>
            </w:pPr>
            <w:r>
              <w:rPr>
                <w:sz w:val="16"/>
              </w:rPr>
              <w:t>AX</w:t>
            </w:r>
          </w:p>
        </w:tc>
        <w:tc>
          <w:tcPr>
            <w:tcW w:w="576" w:type="dxa"/>
            <w:tcBorders>
              <w:top w:val="nil"/>
              <w:bottom w:val="nil"/>
            </w:tcBorders>
          </w:tcPr>
          <w:p w14:paraId="07B92AC6" w14:textId="77777777" w:rsidR="00151BAD" w:rsidRDefault="00AC1F28">
            <w:pPr>
              <w:pStyle w:val="TableParagraph"/>
              <w:spacing w:before="64"/>
              <w:ind w:left="145" w:right="141"/>
              <w:rPr>
                <w:sz w:val="16"/>
              </w:rPr>
            </w:pPr>
            <w:r>
              <w:rPr>
                <w:sz w:val="16"/>
              </w:rPr>
              <w:t>AX</w:t>
            </w:r>
          </w:p>
        </w:tc>
      </w:tr>
      <w:tr w:rsidR="00151BAD" w14:paraId="3066E549" w14:textId="77777777">
        <w:trPr>
          <w:trHeight w:val="316"/>
        </w:trPr>
        <w:tc>
          <w:tcPr>
            <w:tcW w:w="739" w:type="dxa"/>
            <w:tcBorders>
              <w:top w:val="nil"/>
              <w:bottom w:val="nil"/>
            </w:tcBorders>
            <w:shd w:val="clear" w:color="auto" w:fill="DADADA"/>
          </w:tcPr>
          <w:p w14:paraId="5B5882F9" w14:textId="77777777" w:rsidR="00151BAD" w:rsidRDefault="00AC1F28">
            <w:pPr>
              <w:pStyle w:val="TableParagraph"/>
              <w:spacing w:before="62"/>
              <w:ind w:left="8"/>
              <w:rPr>
                <w:sz w:val="16"/>
              </w:rPr>
            </w:pPr>
            <w:r>
              <w:rPr>
                <w:sz w:val="16"/>
              </w:rPr>
              <w:t>1055</w:t>
            </w:r>
          </w:p>
        </w:tc>
        <w:tc>
          <w:tcPr>
            <w:tcW w:w="720" w:type="dxa"/>
            <w:tcBorders>
              <w:top w:val="nil"/>
              <w:bottom w:val="nil"/>
            </w:tcBorders>
            <w:shd w:val="clear" w:color="auto" w:fill="DADADA"/>
          </w:tcPr>
          <w:p w14:paraId="6DA57155"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7EF9B2C6"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4C4C618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9461471" w14:textId="77777777" w:rsidR="00151BAD" w:rsidRDefault="00AC1F28">
            <w:pPr>
              <w:pStyle w:val="TableParagraph"/>
              <w:spacing w:before="62"/>
              <w:ind w:left="244"/>
              <w:jc w:val="left"/>
              <w:rPr>
                <w:sz w:val="16"/>
              </w:rPr>
            </w:pPr>
            <w:r>
              <w:rPr>
                <w:sz w:val="16"/>
              </w:rPr>
              <w:t>HD</w:t>
            </w:r>
          </w:p>
        </w:tc>
        <w:tc>
          <w:tcPr>
            <w:tcW w:w="720" w:type="dxa"/>
            <w:tcBorders>
              <w:top w:val="nil"/>
              <w:bottom w:val="nil"/>
            </w:tcBorders>
            <w:shd w:val="clear" w:color="auto" w:fill="DADADA"/>
          </w:tcPr>
          <w:p w14:paraId="008B06D3"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shd w:val="clear" w:color="auto" w:fill="DADADA"/>
          </w:tcPr>
          <w:p w14:paraId="709182F9"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shd w:val="clear" w:color="auto" w:fill="DADADA"/>
          </w:tcPr>
          <w:p w14:paraId="195A7EC0" w14:textId="77777777" w:rsidR="00151BAD" w:rsidRDefault="00AC1F28">
            <w:pPr>
              <w:pStyle w:val="TableParagraph"/>
              <w:spacing w:before="62"/>
              <w:ind w:left="7"/>
              <w:rPr>
                <w:sz w:val="16"/>
              </w:rPr>
            </w:pPr>
            <w:r>
              <w:rPr>
                <w:w w:val="98"/>
                <w:sz w:val="16"/>
              </w:rPr>
              <w:t>7</w:t>
            </w:r>
          </w:p>
        </w:tc>
        <w:tc>
          <w:tcPr>
            <w:tcW w:w="720" w:type="dxa"/>
            <w:tcBorders>
              <w:top w:val="nil"/>
              <w:bottom w:val="nil"/>
            </w:tcBorders>
            <w:shd w:val="clear" w:color="auto" w:fill="DADADA"/>
          </w:tcPr>
          <w:p w14:paraId="3FBD472B"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shd w:val="clear" w:color="auto" w:fill="DADADA"/>
          </w:tcPr>
          <w:p w14:paraId="5B601808"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1086DBD4" w14:textId="77777777" w:rsidR="00151BAD" w:rsidRDefault="00AC1F28">
            <w:pPr>
              <w:pStyle w:val="TableParagraph"/>
              <w:spacing w:before="62"/>
              <w:ind w:right="157"/>
              <w:jc w:val="right"/>
              <w:rPr>
                <w:sz w:val="16"/>
              </w:rPr>
            </w:pPr>
            <w:r>
              <w:rPr>
                <w:sz w:val="16"/>
              </w:rPr>
              <w:t>2000251</w:t>
            </w:r>
          </w:p>
        </w:tc>
        <w:tc>
          <w:tcPr>
            <w:tcW w:w="526" w:type="dxa"/>
            <w:tcBorders>
              <w:top w:val="nil"/>
              <w:bottom w:val="nil"/>
            </w:tcBorders>
            <w:shd w:val="clear" w:color="auto" w:fill="DADADA"/>
          </w:tcPr>
          <w:p w14:paraId="20ABFD3A"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shd w:val="clear" w:color="auto" w:fill="DADADA"/>
          </w:tcPr>
          <w:p w14:paraId="011E702B"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07C1C9C9" w14:textId="77777777" w:rsidR="00151BAD" w:rsidRDefault="00AC1F28">
            <w:pPr>
              <w:pStyle w:val="TableParagraph"/>
              <w:spacing w:before="62"/>
              <w:ind w:left="144" w:right="141"/>
              <w:rPr>
                <w:sz w:val="16"/>
              </w:rPr>
            </w:pPr>
            <w:r>
              <w:rPr>
                <w:sz w:val="16"/>
              </w:rPr>
              <w:t>AX</w:t>
            </w:r>
          </w:p>
        </w:tc>
      </w:tr>
      <w:tr w:rsidR="00151BAD" w14:paraId="4D2CFB0B" w14:textId="77777777">
        <w:trPr>
          <w:trHeight w:val="316"/>
        </w:trPr>
        <w:tc>
          <w:tcPr>
            <w:tcW w:w="739" w:type="dxa"/>
            <w:tcBorders>
              <w:top w:val="nil"/>
              <w:bottom w:val="nil"/>
            </w:tcBorders>
          </w:tcPr>
          <w:p w14:paraId="7676E883" w14:textId="77777777" w:rsidR="00151BAD" w:rsidRDefault="00AC1F28">
            <w:pPr>
              <w:pStyle w:val="TableParagraph"/>
              <w:spacing w:before="62"/>
              <w:ind w:left="8"/>
              <w:rPr>
                <w:sz w:val="16"/>
              </w:rPr>
            </w:pPr>
            <w:r>
              <w:rPr>
                <w:sz w:val="16"/>
              </w:rPr>
              <w:t>1070</w:t>
            </w:r>
          </w:p>
        </w:tc>
        <w:tc>
          <w:tcPr>
            <w:tcW w:w="720" w:type="dxa"/>
            <w:tcBorders>
              <w:top w:val="nil"/>
              <w:bottom w:val="nil"/>
            </w:tcBorders>
          </w:tcPr>
          <w:p w14:paraId="4AC2DA9E" w14:textId="77777777" w:rsidR="00151BAD" w:rsidRDefault="00151BAD">
            <w:pPr>
              <w:pStyle w:val="TableParagraph"/>
              <w:spacing w:before="0"/>
              <w:jc w:val="left"/>
              <w:rPr>
                <w:sz w:val="14"/>
              </w:rPr>
            </w:pPr>
          </w:p>
        </w:tc>
        <w:tc>
          <w:tcPr>
            <w:tcW w:w="720" w:type="dxa"/>
            <w:tcBorders>
              <w:top w:val="nil"/>
              <w:bottom w:val="nil"/>
            </w:tcBorders>
          </w:tcPr>
          <w:p w14:paraId="3049CCB8" w14:textId="77777777" w:rsidR="00151BAD" w:rsidRDefault="00151BAD">
            <w:pPr>
              <w:pStyle w:val="TableParagraph"/>
              <w:spacing w:before="0"/>
              <w:jc w:val="left"/>
              <w:rPr>
                <w:sz w:val="14"/>
              </w:rPr>
            </w:pPr>
          </w:p>
        </w:tc>
        <w:tc>
          <w:tcPr>
            <w:tcW w:w="720" w:type="dxa"/>
            <w:tcBorders>
              <w:top w:val="nil"/>
              <w:bottom w:val="nil"/>
            </w:tcBorders>
          </w:tcPr>
          <w:p w14:paraId="1A3F8936" w14:textId="77777777" w:rsidR="00151BAD" w:rsidRDefault="00151BAD">
            <w:pPr>
              <w:pStyle w:val="TableParagraph"/>
              <w:spacing w:before="0"/>
              <w:jc w:val="left"/>
              <w:rPr>
                <w:sz w:val="14"/>
              </w:rPr>
            </w:pPr>
          </w:p>
        </w:tc>
        <w:tc>
          <w:tcPr>
            <w:tcW w:w="720" w:type="dxa"/>
            <w:tcBorders>
              <w:top w:val="nil"/>
              <w:bottom w:val="nil"/>
            </w:tcBorders>
          </w:tcPr>
          <w:p w14:paraId="127F9258" w14:textId="77777777" w:rsidR="00151BAD" w:rsidRDefault="00AC1F28">
            <w:pPr>
              <w:pStyle w:val="TableParagraph"/>
              <w:spacing w:before="62"/>
              <w:ind w:left="244"/>
              <w:jc w:val="left"/>
              <w:rPr>
                <w:sz w:val="16"/>
              </w:rPr>
            </w:pPr>
            <w:r>
              <w:rPr>
                <w:sz w:val="16"/>
              </w:rPr>
              <w:t>HD</w:t>
            </w:r>
          </w:p>
        </w:tc>
        <w:tc>
          <w:tcPr>
            <w:tcW w:w="720" w:type="dxa"/>
            <w:tcBorders>
              <w:top w:val="nil"/>
              <w:bottom w:val="nil"/>
            </w:tcBorders>
          </w:tcPr>
          <w:p w14:paraId="431DF683" w14:textId="77777777" w:rsidR="00151BAD" w:rsidRDefault="00AC1F28">
            <w:pPr>
              <w:pStyle w:val="TableParagraph"/>
              <w:spacing w:before="62"/>
              <w:ind w:left="271"/>
              <w:jc w:val="left"/>
              <w:rPr>
                <w:sz w:val="16"/>
              </w:rPr>
            </w:pPr>
            <w:r>
              <w:rPr>
                <w:sz w:val="16"/>
              </w:rPr>
              <w:t>AJ</w:t>
            </w:r>
          </w:p>
        </w:tc>
        <w:tc>
          <w:tcPr>
            <w:tcW w:w="720" w:type="dxa"/>
            <w:tcBorders>
              <w:top w:val="nil"/>
              <w:bottom w:val="nil"/>
            </w:tcBorders>
          </w:tcPr>
          <w:p w14:paraId="6F86D06F"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tcPr>
          <w:p w14:paraId="21F73227" w14:textId="77777777" w:rsidR="00151BAD" w:rsidRDefault="00AC1F28">
            <w:pPr>
              <w:pStyle w:val="TableParagraph"/>
              <w:spacing w:before="62"/>
              <w:ind w:left="7"/>
              <w:rPr>
                <w:sz w:val="16"/>
              </w:rPr>
            </w:pPr>
            <w:r>
              <w:rPr>
                <w:w w:val="98"/>
                <w:sz w:val="16"/>
              </w:rPr>
              <w:t>7</w:t>
            </w:r>
          </w:p>
        </w:tc>
        <w:tc>
          <w:tcPr>
            <w:tcW w:w="720" w:type="dxa"/>
            <w:tcBorders>
              <w:top w:val="nil"/>
              <w:bottom w:val="nil"/>
            </w:tcBorders>
          </w:tcPr>
          <w:p w14:paraId="234BD783" w14:textId="77777777" w:rsidR="00151BAD" w:rsidRDefault="00AC1F28">
            <w:pPr>
              <w:pStyle w:val="TableParagraph"/>
              <w:spacing w:before="62"/>
              <w:ind w:left="302"/>
              <w:jc w:val="left"/>
              <w:rPr>
                <w:sz w:val="16"/>
              </w:rPr>
            </w:pPr>
            <w:r>
              <w:rPr>
                <w:w w:val="98"/>
                <w:sz w:val="16"/>
              </w:rPr>
              <w:t>O</w:t>
            </w:r>
          </w:p>
        </w:tc>
        <w:tc>
          <w:tcPr>
            <w:tcW w:w="629" w:type="dxa"/>
            <w:tcBorders>
              <w:top w:val="nil"/>
              <w:bottom w:val="nil"/>
            </w:tcBorders>
          </w:tcPr>
          <w:p w14:paraId="2F979229" w14:textId="77777777" w:rsidR="00151BAD" w:rsidRDefault="00AC1F28">
            <w:pPr>
              <w:pStyle w:val="TableParagraph"/>
              <w:spacing w:before="62"/>
              <w:ind w:left="9"/>
              <w:rPr>
                <w:sz w:val="16"/>
              </w:rPr>
            </w:pPr>
            <w:r>
              <w:rPr>
                <w:w w:val="98"/>
                <w:sz w:val="16"/>
              </w:rPr>
              <w:t>W</w:t>
            </w:r>
          </w:p>
        </w:tc>
        <w:tc>
          <w:tcPr>
            <w:tcW w:w="900" w:type="dxa"/>
            <w:tcBorders>
              <w:top w:val="nil"/>
              <w:bottom w:val="nil"/>
            </w:tcBorders>
          </w:tcPr>
          <w:p w14:paraId="64CEF301"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tcPr>
          <w:p w14:paraId="724D4B78" w14:textId="77777777" w:rsidR="00151BAD" w:rsidRDefault="00151BAD">
            <w:pPr>
              <w:pStyle w:val="TableParagraph"/>
              <w:spacing w:before="0"/>
              <w:jc w:val="left"/>
              <w:rPr>
                <w:sz w:val="14"/>
              </w:rPr>
            </w:pPr>
          </w:p>
        </w:tc>
        <w:tc>
          <w:tcPr>
            <w:tcW w:w="576" w:type="dxa"/>
            <w:tcBorders>
              <w:top w:val="nil"/>
              <w:bottom w:val="nil"/>
            </w:tcBorders>
          </w:tcPr>
          <w:p w14:paraId="1A554032" w14:textId="77777777" w:rsidR="00151BAD" w:rsidRDefault="00151BAD">
            <w:pPr>
              <w:pStyle w:val="TableParagraph"/>
              <w:spacing w:before="0"/>
              <w:jc w:val="left"/>
              <w:rPr>
                <w:sz w:val="14"/>
              </w:rPr>
            </w:pPr>
          </w:p>
        </w:tc>
        <w:tc>
          <w:tcPr>
            <w:tcW w:w="576" w:type="dxa"/>
            <w:tcBorders>
              <w:top w:val="nil"/>
              <w:bottom w:val="nil"/>
            </w:tcBorders>
          </w:tcPr>
          <w:p w14:paraId="538C6C8B" w14:textId="77777777" w:rsidR="00151BAD" w:rsidRDefault="00151BAD">
            <w:pPr>
              <w:pStyle w:val="TableParagraph"/>
              <w:spacing w:before="0"/>
              <w:jc w:val="left"/>
              <w:rPr>
                <w:sz w:val="14"/>
              </w:rPr>
            </w:pPr>
          </w:p>
        </w:tc>
      </w:tr>
      <w:tr w:rsidR="00151BAD" w14:paraId="73DC8E1D" w14:textId="77777777">
        <w:trPr>
          <w:trHeight w:val="316"/>
        </w:trPr>
        <w:tc>
          <w:tcPr>
            <w:tcW w:w="739" w:type="dxa"/>
            <w:tcBorders>
              <w:top w:val="nil"/>
              <w:bottom w:val="nil"/>
            </w:tcBorders>
            <w:shd w:val="clear" w:color="auto" w:fill="DADADA"/>
          </w:tcPr>
          <w:p w14:paraId="51A7BA13" w14:textId="77777777" w:rsidR="00151BAD" w:rsidRDefault="00AC1F28">
            <w:pPr>
              <w:pStyle w:val="TableParagraph"/>
              <w:spacing w:before="62"/>
              <w:ind w:left="8"/>
              <w:rPr>
                <w:sz w:val="16"/>
              </w:rPr>
            </w:pPr>
            <w:r>
              <w:rPr>
                <w:sz w:val="16"/>
              </w:rPr>
              <w:t>1075</w:t>
            </w:r>
          </w:p>
        </w:tc>
        <w:tc>
          <w:tcPr>
            <w:tcW w:w="720" w:type="dxa"/>
            <w:tcBorders>
              <w:top w:val="nil"/>
              <w:bottom w:val="nil"/>
            </w:tcBorders>
            <w:shd w:val="clear" w:color="auto" w:fill="DADADA"/>
          </w:tcPr>
          <w:p w14:paraId="2A9A4604"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7B7CDC7E"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0023D43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99056E8"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3162ECD5"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shd w:val="clear" w:color="auto" w:fill="DADADA"/>
          </w:tcPr>
          <w:p w14:paraId="3B24747B"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shd w:val="clear" w:color="auto" w:fill="DADADA"/>
          </w:tcPr>
          <w:p w14:paraId="00956901" w14:textId="77777777" w:rsidR="00151BAD" w:rsidRDefault="00AC1F28">
            <w:pPr>
              <w:pStyle w:val="TableParagraph"/>
              <w:spacing w:before="62"/>
              <w:ind w:left="7"/>
              <w:rPr>
                <w:sz w:val="16"/>
              </w:rPr>
            </w:pPr>
            <w:r>
              <w:rPr>
                <w:w w:val="98"/>
                <w:sz w:val="16"/>
              </w:rPr>
              <w:t>7</w:t>
            </w:r>
          </w:p>
        </w:tc>
        <w:tc>
          <w:tcPr>
            <w:tcW w:w="720" w:type="dxa"/>
            <w:tcBorders>
              <w:top w:val="nil"/>
              <w:bottom w:val="nil"/>
            </w:tcBorders>
            <w:shd w:val="clear" w:color="auto" w:fill="DADADA"/>
          </w:tcPr>
          <w:p w14:paraId="7EEA086D"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shd w:val="clear" w:color="auto" w:fill="DADADA"/>
          </w:tcPr>
          <w:p w14:paraId="73523F39"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35505C3A" w14:textId="77777777" w:rsidR="00151BAD" w:rsidRDefault="00AC1F28">
            <w:pPr>
              <w:pStyle w:val="TableParagraph"/>
              <w:spacing w:before="62"/>
              <w:ind w:right="157"/>
              <w:jc w:val="right"/>
              <w:rPr>
                <w:sz w:val="16"/>
              </w:rPr>
            </w:pPr>
            <w:r>
              <w:rPr>
                <w:sz w:val="16"/>
              </w:rPr>
              <w:t>2000251</w:t>
            </w:r>
          </w:p>
        </w:tc>
        <w:tc>
          <w:tcPr>
            <w:tcW w:w="526" w:type="dxa"/>
            <w:tcBorders>
              <w:top w:val="nil"/>
              <w:bottom w:val="nil"/>
            </w:tcBorders>
            <w:shd w:val="clear" w:color="auto" w:fill="DADADA"/>
          </w:tcPr>
          <w:p w14:paraId="66EEF3E9"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shd w:val="clear" w:color="auto" w:fill="DADADA"/>
          </w:tcPr>
          <w:p w14:paraId="78101F7C"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1D94E331" w14:textId="77777777" w:rsidR="00151BAD" w:rsidRDefault="00AC1F28">
            <w:pPr>
              <w:pStyle w:val="TableParagraph"/>
              <w:spacing w:before="62"/>
              <w:ind w:left="144" w:right="141"/>
              <w:rPr>
                <w:sz w:val="16"/>
              </w:rPr>
            </w:pPr>
            <w:r>
              <w:rPr>
                <w:sz w:val="16"/>
              </w:rPr>
              <w:t>AX</w:t>
            </w:r>
          </w:p>
        </w:tc>
      </w:tr>
      <w:tr w:rsidR="00151BAD" w14:paraId="1CE721C7" w14:textId="77777777">
        <w:trPr>
          <w:trHeight w:val="316"/>
        </w:trPr>
        <w:tc>
          <w:tcPr>
            <w:tcW w:w="739" w:type="dxa"/>
            <w:tcBorders>
              <w:top w:val="nil"/>
              <w:bottom w:val="nil"/>
            </w:tcBorders>
          </w:tcPr>
          <w:p w14:paraId="6F44DB07" w14:textId="77777777" w:rsidR="00151BAD" w:rsidRDefault="00AC1F28">
            <w:pPr>
              <w:pStyle w:val="TableParagraph"/>
              <w:spacing w:before="62"/>
              <w:ind w:left="8"/>
              <w:rPr>
                <w:sz w:val="16"/>
              </w:rPr>
            </w:pPr>
            <w:r>
              <w:rPr>
                <w:sz w:val="16"/>
              </w:rPr>
              <w:t>1080</w:t>
            </w:r>
          </w:p>
        </w:tc>
        <w:tc>
          <w:tcPr>
            <w:tcW w:w="720" w:type="dxa"/>
            <w:tcBorders>
              <w:top w:val="nil"/>
              <w:bottom w:val="nil"/>
            </w:tcBorders>
          </w:tcPr>
          <w:p w14:paraId="3F939C58"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1CE1BF1A"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1B6D07D6" w14:textId="77777777" w:rsidR="00151BAD" w:rsidRDefault="00151BAD">
            <w:pPr>
              <w:pStyle w:val="TableParagraph"/>
              <w:spacing w:before="0"/>
              <w:jc w:val="left"/>
              <w:rPr>
                <w:sz w:val="14"/>
              </w:rPr>
            </w:pPr>
          </w:p>
        </w:tc>
        <w:tc>
          <w:tcPr>
            <w:tcW w:w="720" w:type="dxa"/>
            <w:tcBorders>
              <w:top w:val="nil"/>
              <w:bottom w:val="nil"/>
            </w:tcBorders>
          </w:tcPr>
          <w:p w14:paraId="40D269D8" w14:textId="77777777" w:rsidR="00151BAD" w:rsidRDefault="00AC1F28">
            <w:pPr>
              <w:pStyle w:val="TableParagraph"/>
              <w:spacing w:before="62"/>
              <w:ind w:left="261"/>
              <w:jc w:val="left"/>
              <w:rPr>
                <w:sz w:val="16"/>
              </w:rPr>
            </w:pPr>
            <w:r>
              <w:rPr>
                <w:sz w:val="16"/>
              </w:rPr>
              <w:t>D4</w:t>
            </w:r>
          </w:p>
        </w:tc>
        <w:tc>
          <w:tcPr>
            <w:tcW w:w="720" w:type="dxa"/>
            <w:tcBorders>
              <w:top w:val="nil"/>
              <w:bottom w:val="nil"/>
            </w:tcBorders>
          </w:tcPr>
          <w:p w14:paraId="633359C9"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tcPr>
          <w:p w14:paraId="44085773"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tcPr>
          <w:p w14:paraId="0F0FB20B" w14:textId="77777777" w:rsidR="00151BAD" w:rsidRDefault="00AC1F28">
            <w:pPr>
              <w:pStyle w:val="TableParagraph"/>
              <w:spacing w:before="62"/>
              <w:ind w:left="7"/>
              <w:rPr>
                <w:sz w:val="16"/>
              </w:rPr>
            </w:pPr>
            <w:r>
              <w:rPr>
                <w:w w:val="98"/>
                <w:sz w:val="16"/>
              </w:rPr>
              <w:t>7</w:t>
            </w:r>
          </w:p>
        </w:tc>
        <w:tc>
          <w:tcPr>
            <w:tcW w:w="720" w:type="dxa"/>
            <w:tcBorders>
              <w:top w:val="nil"/>
              <w:bottom w:val="nil"/>
            </w:tcBorders>
          </w:tcPr>
          <w:p w14:paraId="682E0C9C"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tcPr>
          <w:p w14:paraId="49A6BADA" w14:textId="77777777" w:rsidR="00151BAD" w:rsidRDefault="00151BAD">
            <w:pPr>
              <w:pStyle w:val="TableParagraph"/>
              <w:spacing w:before="0"/>
              <w:jc w:val="left"/>
              <w:rPr>
                <w:sz w:val="14"/>
              </w:rPr>
            </w:pPr>
          </w:p>
        </w:tc>
        <w:tc>
          <w:tcPr>
            <w:tcW w:w="900" w:type="dxa"/>
            <w:tcBorders>
              <w:top w:val="nil"/>
              <w:bottom w:val="nil"/>
            </w:tcBorders>
          </w:tcPr>
          <w:p w14:paraId="1C5B128B" w14:textId="77777777" w:rsidR="00151BAD" w:rsidRDefault="00AC1F28">
            <w:pPr>
              <w:pStyle w:val="TableParagraph"/>
              <w:spacing w:before="62"/>
              <w:ind w:right="157"/>
              <w:jc w:val="right"/>
              <w:rPr>
                <w:sz w:val="16"/>
              </w:rPr>
            </w:pPr>
            <w:r>
              <w:rPr>
                <w:sz w:val="16"/>
              </w:rPr>
              <w:t>2000251</w:t>
            </w:r>
          </w:p>
        </w:tc>
        <w:tc>
          <w:tcPr>
            <w:tcW w:w="526" w:type="dxa"/>
            <w:tcBorders>
              <w:top w:val="nil"/>
              <w:bottom w:val="nil"/>
            </w:tcBorders>
          </w:tcPr>
          <w:p w14:paraId="6CE30DB3"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tcPr>
          <w:p w14:paraId="5D917680" w14:textId="77777777" w:rsidR="00151BAD" w:rsidRDefault="00AC1F28">
            <w:pPr>
              <w:pStyle w:val="TableParagraph"/>
              <w:spacing w:before="62"/>
              <w:ind w:left="145" w:right="141"/>
              <w:rPr>
                <w:sz w:val="16"/>
              </w:rPr>
            </w:pPr>
            <w:r>
              <w:rPr>
                <w:sz w:val="16"/>
              </w:rPr>
              <w:t>AX</w:t>
            </w:r>
          </w:p>
        </w:tc>
        <w:tc>
          <w:tcPr>
            <w:tcW w:w="576" w:type="dxa"/>
            <w:tcBorders>
              <w:top w:val="nil"/>
              <w:bottom w:val="nil"/>
            </w:tcBorders>
          </w:tcPr>
          <w:p w14:paraId="307BEAB0" w14:textId="77777777" w:rsidR="00151BAD" w:rsidRDefault="00AC1F28">
            <w:pPr>
              <w:pStyle w:val="TableParagraph"/>
              <w:spacing w:before="62"/>
              <w:ind w:left="145" w:right="141"/>
              <w:rPr>
                <w:sz w:val="16"/>
              </w:rPr>
            </w:pPr>
            <w:r>
              <w:rPr>
                <w:sz w:val="16"/>
              </w:rPr>
              <w:t>AX</w:t>
            </w:r>
          </w:p>
        </w:tc>
      </w:tr>
      <w:tr w:rsidR="00151BAD" w14:paraId="5F3CEE25" w14:textId="77777777">
        <w:trPr>
          <w:trHeight w:val="316"/>
        </w:trPr>
        <w:tc>
          <w:tcPr>
            <w:tcW w:w="739" w:type="dxa"/>
            <w:tcBorders>
              <w:top w:val="nil"/>
              <w:bottom w:val="nil"/>
            </w:tcBorders>
            <w:shd w:val="clear" w:color="auto" w:fill="DADADA"/>
          </w:tcPr>
          <w:p w14:paraId="6A079FD7" w14:textId="77777777" w:rsidR="00151BAD" w:rsidRDefault="00AC1F28">
            <w:pPr>
              <w:pStyle w:val="TableParagraph"/>
              <w:spacing w:before="62"/>
              <w:ind w:left="8"/>
              <w:rPr>
                <w:sz w:val="16"/>
              </w:rPr>
            </w:pPr>
            <w:r>
              <w:rPr>
                <w:sz w:val="16"/>
              </w:rPr>
              <w:t>1090</w:t>
            </w:r>
          </w:p>
        </w:tc>
        <w:tc>
          <w:tcPr>
            <w:tcW w:w="720" w:type="dxa"/>
            <w:tcBorders>
              <w:top w:val="nil"/>
              <w:bottom w:val="nil"/>
            </w:tcBorders>
            <w:shd w:val="clear" w:color="auto" w:fill="DADADA"/>
          </w:tcPr>
          <w:p w14:paraId="418BDF0F"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2DF92821"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shd w:val="clear" w:color="auto" w:fill="DADADA"/>
          </w:tcPr>
          <w:p w14:paraId="4A85401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F9BFB2" w14:textId="77777777" w:rsidR="00151BAD" w:rsidRDefault="00AC1F28">
            <w:pPr>
              <w:pStyle w:val="TableParagraph"/>
              <w:spacing w:before="62"/>
              <w:ind w:left="261"/>
              <w:jc w:val="left"/>
              <w:rPr>
                <w:sz w:val="16"/>
              </w:rPr>
            </w:pPr>
            <w:r>
              <w:rPr>
                <w:sz w:val="16"/>
              </w:rPr>
              <w:t>D6</w:t>
            </w:r>
          </w:p>
        </w:tc>
        <w:tc>
          <w:tcPr>
            <w:tcW w:w="720" w:type="dxa"/>
            <w:tcBorders>
              <w:top w:val="nil"/>
              <w:bottom w:val="nil"/>
            </w:tcBorders>
            <w:shd w:val="clear" w:color="auto" w:fill="DADADA"/>
          </w:tcPr>
          <w:p w14:paraId="2C3C1916"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shd w:val="clear" w:color="auto" w:fill="DADADA"/>
          </w:tcPr>
          <w:p w14:paraId="189B1991"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shd w:val="clear" w:color="auto" w:fill="DADADA"/>
          </w:tcPr>
          <w:p w14:paraId="1130887A" w14:textId="77777777" w:rsidR="00151BAD" w:rsidRDefault="00AC1F28">
            <w:pPr>
              <w:pStyle w:val="TableParagraph"/>
              <w:spacing w:before="62"/>
              <w:ind w:left="7"/>
              <w:rPr>
                <w:sz w:val="16"/>
              </w:rPr>
            </w:pPr>
            <w:r>
              <w:rPr>
                <w:w w:val="98"/>
                <w:sz w:val="16"/>
              </w:rPr>
              <w:t>7</w:t>
            </w:r>
          </w:p>
        </w:tc>
        <w:tc>
          <w:tcPr>
            <w:tcW w:w="720" w:type="dxa"/>
            <w:tcBorders>
              <w:top w:val="nil"/>
              <w:bottom w:val="nil"/>
            </w:tcBorders>
            <w:shd w:val="clear" w:color="auto" w:fill="DADADA"/>
          </w:tcPr>
          <w:p w14:paraId="0DF057A9"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shd w:val="clear" w:color="auto" w:fill="DADADA"/>
          </w:tcPr>
          <w:p w14:paraId="585FAFBB"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69E581C2" w14:textId="77777777" w:rsidR="00151BAD" w:rsidRDefault="00AC1F28">
            <w:pPr>
              <w:pStyle w:val="TableParagraph"/>
              <w:spacing w:before="62"/>
              <w:ind w:right="157"/>
              <w:jc w:val="right"/>
              <w:rPr>
                <w:sz w:val="16"/>
              </w:rPr>
            </w:pPr>
            <w:r>
              <w:rPr>
                <w:sz w:val="16"/>
              </w:rPr>
              <w:t>2000251</w:t>
            </w:r>
          </w:p>
        </w:tc>
        <w:tc>
          <w:tcPr>
            <w:tcW w:w="526" w:type="dxa"/>
            <w:tcBorders>
              <w:top w:val="nil"/>
              <w:bottom w:val="nil"/>
            </w:tcBorders>
            <w:shd w:val="clear" w:color="auto" w:fill="DADADA"/>
          </w:tcPr>
          <w:p w14:paraId="24AFCDBD"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shd w:val="clear" w:color="auto" w:fill="DADADA"/>
          </w:tcPr>
          <w:p w14:paraId="07749279"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1E23D206" w14:textId="77777777" w:rsidR="00151BAD" w:rsidRDefault="00AC1F28">
            <w:pPr>
              <w:pStyle w:val="TableParagraph"/>
              <w:spacing w:before="62"/>
              <w:ind w:left="144" w:right="141"/>
              <w:rPr>
                <w:sz w:val="16"/>
              </w:rPr>
            </w:pPr>
            <w:r>
              <w:rPr>
                <w:sz w:val="16"/>
              </w:rPr>
              <w:t>AX</w:t>
            </w:r>
          </w:p>
        </w:tc>
      </w:tr>
      <w:tr w:rsidR="00151BAD" w14:paraId="2E1984B1" w14:textId="77777777">
        <w:trPr>
          <w:trHeight w:val="316"/>
        </w:trPr>
        <w:tc>
          <w:tcPr>
            <w:tcW w:w="739" w:type="dxa"/>
            <w:tcBorders>
              <w:top w:val="nil"/>
              <w:bottom w:val="nil"/>
            </w:tcBorders>
          </w:tcPr>
          <w:p w14:paraId="3F88E399" w14:textId="77777777" w:rsidR="00151BAD" w:rsidRDefault="00AC1F28">
            <w:pPr>
              <w:pStyle w:val="TableParagraph"/>
              <w:spacing w:before="62"/>
              <w:ind w:left="8"/>
              <w:rPr>
                <w:sz w:val="16"/>
              </w:rPr>
            </w:pPr>
            <w:r>
              <w:rPr>
                <w:sz w:val="16"/>
              </w:rPr>
              <w:t>1095</w:t>
            </w:r>
          </w:p>
        </w:tc>
        <w:tc>
          <w:tcPr>
            <w:tcW w:w="720" w:type="dxa"/>
            <w:tcBorders>
              <w:top w:val="nil"/>
              <w:bottom w:val="nil"/>
            </w:tcBorders>
          </w:tcPr>
          <w:p w14:paraId="01903C7A"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156CCA46"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09988A85" w14:textId="77777777" w:rsidR="00151BAD" w:rsidRDefault="00151BAD">
            <w:pPr>
              <w:pStyle w:val="TableParagraph"/>
              <w:spacing w:before="0"/>
              <w:jc w:val="left"/>
              <w:rPr>
                <w:sz w:val="14"/>
              </w:rPr>
            </w:pPr>
          </w:p>
        </w:tc>
        <w:tc>
          <w:tcPr>
            <w:tcW w:w="720" w:type="dxa"/>
            <w:tcBorders>
              <w:top w:val="nil"/>
              <w:bottom w:val="nil"/>
            </w:tcBorders>
          </w:tcPr>
          <w:p w14:paraId="3C06B9F1" w14:textId="77777777" w:rsidR="00151BAD" w:rsidRDefault="00AC1F28">
            <w:pPr>
              <w:pStyle w:val="TableParagraph"/>
              <w:spacing w:before="62"/>
              <w:ind w:left="244"/>
              <w:jc w:val="left"/>
              <w:rPr>
                <w:sz w:val="16"/>
              </w:rPr>
            </w:pPr>
            <w:r>
              <w:rPr>
                <w:sz w:val="16"/>
              </w:rPr>
              <w:t>AX</w:t>
            </w:r>
          </w:p>
        </w:tc>
        <w:tc>
          <w:tcPr>
            <w:tcW w:w="720" w:type="dxa"/>
            <w:tcBorders>
              <w:top w:val="nil"/>
              <w:bottom w:val="nil"/>
            </w:tcBorders>
          </w:tcPr>
          <w:p w14:paraId="6918156C"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tcPr>
          <w:p w14:paraId="5BFAC1AD" w14:textId="77777777" w:rsidR="00151BAD" w:rsidRDefault="00AC1F28">
            <w:pPr>
              <w:pStyle w:val="TableParagraph"/>
              <w:spacing w:before="62"/>
              <w:ind w:left="252"/>
              <w:jc w:val="left"/>
              <w:rPr>
                <w:sz w:val="16"/>
              </w:rPr>
            </w:pPr>
            <w:r>
              <w:rPr>
                <w:sz w:val="16"/>
              </w:rPr>
              <w:t>TG</w:t>
            </w:r>
          </w:p>
        </w:tc>
        <w:tc>
          <w:tcPr>
            <w:tcW w:w="720" w:type="dxa"/>
            <w:tcBorders>
              <w:top w:val="nil"/>
              <w:bottom w:val="nil"/>
            </w:tcBorders>
          </w:tcPr>
          <w:p w14:paraId="3DE4E3D6" w14:textId="77777777" w:rsidR="00151BAD" w:rsidRDefault="00AC1F28">
            <w:pPr>
              <w:pStyle w:val="TableParagraph"/>
              <w:spacing w:before="62"/>
              <w:ind w:left="7"/>
              <w:rPr>
                <w:sz w:val="16"/>
              </w:rPr>
            </w:pPr>
            <w:r>
              <w:rPr>
                <w:w w:val="98"/>
                <w:sz w:val="16"/>
              </w:rPr>
              <w:t>7</w:t>
            </w:r>
          </w:p>
        </w:tc>
        <w:tc>
          <w:tcPr>
            <w:tcW w:w="720" w:type="dxa"/>
            <w:tcBorders>
              <w:top w:val="nil"/>
              <w:bottom w:val="nil"/>
            </w:tcBorders>
          </w:tcPr>
          <w:p w14:paraId="1105685B" w14:textId="77777777" w:rsidR="00151BAD" w:rsidRDefault="00AC1F28">
            <w:pPr>
              <w:pStyle w:val="TableParagraph"/>
              <w:spacing w:before="62"/>
              <w:ind w:left="307"/>
              <w:jc w:val="left"/>
              <w:rPr>
                <w:sz w:val="16"/>
              </w:rPr>
            </w:pPr>
            <w:r>
              <w:rPr>
                <w:w w:val="98"/>
                <w:sz w:val="16"/>
              </w:rPr>
              <w:t>C</w:t>
            </w:r>
          </w:p>
        </w:tc>
        <w:tc>
          <w:tcPr>
            <w:tcW w:w="629" w:type="dxa"/>
            <w:tcBorders>
              <w:top w:val="nil"/>
              <w:bottom w:val="nil"/>
            </w:tcBorders>
          </w:tcPr>
          <w:p w14:paraId="178115D8" w14:textId="77777777" w:rsidR="00151BAD" w:rsidRDefault="00151BAD">
            <w:pPr>
              <w:pStyle w:val="TableParagraph"/>
              <w:spacing w:before="0"/>
              <w:jc w:val="left"/>
              <w:rPr>
                <w:sz w:val="14"/>
              </w:rPr>
            </w:pPr>
          </w:p>
        </w:tc>
        <w:tc>
          <w:tcPr>
            <w:tcW w:w="900" w:type="dxa"/>
            <w:tcBorders>
              <w:top w:val="nil"/>
              <w:bottom w:val="nil"/>
            </w:tcBorders>
          </w:tcPr>
          <w:p w14:paraId="4E2FCE71" w14:textId="77777777" w:rsidR="00151BAD" w:rsidRDefault="00AC1F28">
            <w:pPr>
              <w:pStyle w:val="TableParagraph"/>
              <w:spacing w:before="62"/>
              <w:ind w:right="157"/>
              <w:jc w:val="right"/>
              <w:rPr>
                <w:sz w:val="16"/>
              </w:rPr>
            </w:pPr>
            <w:r>
              <w:rPr>
                <w:sz w:val="16"/>
              </w:rPr>
              <w:t>1994157</w:t>
            </w:r>
          </w:p>
        </w:tc>
        <w:tc>
          <w:tcPr>
            <w:tcW w:w="526" w:type="dxa"/>
            <w:tcBorders>
              <w:top w:val="nil"/>
              <w:bottom w:val="nil"/>
            </w:tcBorders>
          </w:tcPr>
          <w:p w14:paraId="1B0FB020" w14:textId="77777777" w:rsidR="00151BAD" w:rsidRDefault="00AC1F28">
            <w:pPr>
              <w:pStyle w:val="TableParagraph"/>
              <w:spacing w:before="62"/>
              <w:ind w:left="160"/>
              <w:jc w:val="left"/>
              <w:rPr>
                <w:sz w:val="16"/>
              </w:rPr>
            </w:pPr>
            <w:r>
              <w:rPr>
                <w:sz w:val="16"/>
              </w:rPr>
              <w:t>DS</w:t>
            </w:r>
          </w:p>
        </w:tc>
        <w:tc>
          <w:tcPr>
            <w:tcW w:w="576" w:type="dxa"/>
            <w:tcBorders>
              <w:top w:val="nil"/>
              <w:bottom w:val="nil"/>
            </w:tcBorders>
          </w:tcPr>
          <w:p w14:paraId="43E484C1" w14:textId="77777777" w:rsidR="00151BAD" w:rsidRDefault="00AC1F28">
            <w:pPr>
              <w:pStyle w:val="TableParagraph"/>
              <w:spacing w:before="62"/>
              <w:ind w:left="145" w:right="141"/>
              <w:rPr>
                <w:sz w:val="16"/>
              </w:rPr>
            </w:pPr>
            <w:r>
              <w:rPr>
                <w:sz w:val="16"/>
              </w:rPr>
              <w:t>AX</w:t>
            </w:r>
          </w:p>
        </w:tc>
        <w:tc>
          <w:tcPr>
            <w:tcW w:w="576" w:type="dxa"/>
            <w:tcBorders>
              <w:top w:val="nil"/>
              <w:bottom w:val="nil"/>
            </w:tcBorders>
          </w:tcPr>
          <w:p w14:paraId="30C5C4BE" w14:textId="77777777" w:rsidR="00151BAD" w:rsidRDefault="00AC1F28">
            <w:pPr>
              <w:pStyle w:val="TableParagraph"/>
              <w:spacing w:before="62"/>
              <w:ind w:left="145" w:right="141"/>
              <w:rPr>
                <w:sz w:val="16"/>
              </w:rPr>
            </w:pPr>
            <w:r>
              <w:rPr>
                <w:sz w:val="16"/>
              </w:rPr>
              <w:t>AX</w:t>
            </w:r>
          </w:p>
        </w:tc>
      </w:tr>
      <w:tr w:rsidR="00151BAD" w14:paraId="17B6B14F" w14:textId="77777777">
        <w:trPr>
          <w:trHeight w:val="316"/>
        </w:trPr>
        <w:tc>
          <w:tcPr>
            <w:tcW w:w="739" w:type="dxa"/>
            <w:tcBorders>
              <w:top w:val="nil"/>
              <w:bottom w:val="nil"/>
            </w:tcBorders>
            <w:shd w:val="clear" w:color="auto" w:fill="DADADA"/>
          </w:tcPr>
          <w:p w14:paraId="240441B6" w14:textId="77777777" w:rsidR="00151BAD" w:rsidRDefault="00AC1F28">
            <w:pPr>
              <w:pStyle w:val="TableParagraph"/>
              <w:spacing w:before="62"/>
              <w:ind w:left="8"/>
              <w:rPr>
                <w:sz w:val="16"/>
              </w:rPr>
            </w:pPr>
            <w:r>
              <w:rPr>
                <w:sz w:val="16"/>
              </w:rPr>
              <w:t>1105</w:t>
            </w:r>
          </w:p>
        </w:tc>
        <w:tc>
          <w:tcPr>
            <w:tcW w:w="720" w:type="dxa"/>
            <w:tcBorders>
              <w:top w:val="nil"/>
              <w:bottom w:val="nil"/>
            </w:tcBorders>
            <w:shd w:val="clear" w:color="auto" w:fill="DADADA"/>
          </w:tcPr>
          <w:p w14:paraId="52599A9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8B700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55EE6C"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5DA88750"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255BFF5A" w14:textId="77777777" w:rsidR="00151BAD" w:rsidRDefault="00AC1F28">
            <w:pPr>
              <w:pStyle w:val="TableParagraph"/>
              <w:spacing w:before="62"/>
              <w:ind w:left="261"/>
              <w:jc w:val="left"/>
              <w:rPr>
                <w:sz w:val="16"/>
              </w:rPr>
            </w:pPr>
            <w:r>
              <w:rPr>
                <w:sz w:val="16"/>
              </w:rPr>
              <w:t>BF</w:t>
            </w:r>
          </w:p>
        </w:tc>
        <w:tc>
          <w:tcPr>
            <w:tcW w:w="720" w:type="dxa"/>
            <w:tcBorders>
              <w:top w:val="nil"/>
              <w:bottom w:val="nil"/>
            </w:tcBorders>
            <w:shd w:val="clear" w:color="auto" w:fill="DADADA"/>
          </w:tcPr>
          <w:p w14:paraId="555FD9C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9320546" w14:textId="77777777" w:rsidR="00151BAD" w:rsidRDefault="00AC1F28">
            <w:pPr>
              <w:pStyle w:val="TableParagraph"/>
              <w:spacing w:before="62"/>
              <w:ind w:left="7"/>
              <w:rPr>
                <w:sz w:val="16"/>
              </w:rPr>
            </w:pPr>
            <w:r>
              <w:rPr>
                <w:w w:val="98"/>
                <w:sz w:val="16"/>
              </w:rPr>
              <w:t>0</w:t>
            </w:r>
          </w:p>
        </w:tc>
        <w:tc>
          <w:tcPr>
            <w:tcW w:w="720" w:type="dxa"/>
            <w:tcBorders>
              <w:top w:val="nil"/>
              <w:bottom w:val="nil"/>
            </w:tcBorders>
            <w:shd w:val="clear" w:color="auto" w:fill="DADADA"/>
          </w:tcPr>
          <w:p w14:paraId="6F013CCC" w14:textId="77777777" w:rsidR="00151BAD" w:rsidRDefault="00AC1F28">
            <w:pPr>
              <w:pStyle w:val="TableParagraph"/>
              <w:spacing w:before="62"/>
              <w:ind w:left="302"/>
              <w:jc w:val="left"/>
              <w:rPr>
                <w:sz w:val="16"/>
              </w:rPr>
            </w:pPr>
            <w:r>
              <w:rPr>
                <w:w w:val="98"/>
                <w:sz w:val="16"/>
              </w:rPr>
              <w:t>N</w:t>
            </w:r>
          </w:p>
        </w:tc>
        <w:tc>
          <w:tcPr>
            <w:tcW w:w="629" w:type="dxa"/>
            <w:tcBorders>
              <w:top w:val="nil"/>
              <w:bottom w:val="nil"/>
            </w:tcBorders>
            <w:shd w:val="clear" w:color="auto" w:fill="DADADA"/>
          </w:tcPr>
          <w:p w14:paraId="1D864D4E" w14:textId="77777777" w:rsidR="00151BAD" w:rsidRDefault="00AC1F28">
            <w:pPr>
              <w:pStyle w:val="TableParagraph"/>
              <w:spacing w:before="62"/>
              <w:ind w:left="9"/>
              <w:rPr>
                <w:sz w:val="16"/>
              </w:rPr>
            </w:pPr>
            <w:r>
              <w:rPr>
                <w:w w:val="98"/>
                <w:sz w:val="16"/>
              </w:rPr>
              <w:t>W</w:t>
            </w:r>
          </w:p>
        </w:tc>
        <w:tc>
          <w:tcPr>
            <w:tcW w:w="900" w:type="dxa"/>
            <w:tcBorders>
              <w:top w:val="nil"/>
              <w:bottom w:val="nil"/>
            </w:tcBorders>
            <w:shd w:val="clear" w:color="auto" w:fill="DADADA"/>
          </w:tcPr>
          <w:p w14:paraId="44507217"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shd w:val="clear" w:color="auto" w:fill="DADADA"/>
          </w:tcPr>
          <w:p w14:paraId="5D35C481" w14:textId="77777777" w:rsidR="00151BAD" w:rsidRDefault="00AC1F28">
            <w:pPr>
              <w:pStyle w:val="TableParagraph"/>
              <w:spacing w:before="62"/>
              <w:ind w:left="146"/>
              <w:jc w:val="left"/>
              <w:rPr>
                <w:sz w:val="16"/>
              </w:rPr>
            </w:pPr>
            <w:r>
              <w:rPr>
                <w:sz w:val="16"/>
              </w:rPr>
              <w:t>DA</w:t>
            </w:r>
          </w:p>
        </w:tc>
        <w:tc>
          <w:tcPr>
            <w:tcW w:w="576" w:type="dxa"/>
            <w:tcBorders>
              <w:top w:val="nil"/>
              <w:bottom w:val="nil"/>
            </w:tcBorders>
            <w:shd w:val="clear" w:color="auto" w:fill="DADADA"/>
          </w:tcPr>
          <w:p w14:paraId="72C07522"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5C5A853F" w14:textId="77777777" w:rsidR="00151BAD" w:rsidRDefault="00AC1F28">
            <w:pPr>
              <w:pStyle w:val="TableParagraph"/>
              <w:spacing w:before="62"/>
              <w:ind w:left="146" w:right="141"/>
              <w:rPr>
                <w:sz w:val="16"/>
              </w:rPr>
            </w:pPr>
            <w:r>
              <w:rPr>
                <w:sz w:val="16"/>
              </w:rPr>
              <w:t>*5</w:t>
            </w:r>
          </w:p>
        </w:tc>
      </w:tr>
      <w:tr w:rsidR="00151BAD" w14:paraId="38848DD5" w14:textId="77777777">
        <w:trPr>
          <w:trHeight w:val="316"/>
        </w:trPr>
        <w:tc>
          <w:tcPr>
            <w:tcW w:w="739" w:type="dxa"/>
            <w:tcBorders>
              <w:top w:val="nil"/>
              <w:bottom w:val="nil"/>
            </w:tcBorders>
          </w:tcPr>
          <w:p w14:paraId="56BCDAFF" w14:textId="77777777" w:rsidR="00151BAD" w:rsidRDefault="00151BAD">
            <w:pPr>
              <w:pStyle w:val="TableParagraph"/>
              <w:spacing w:before="0"/>
              <w:jc w:val="left"/>
              <w:rPr>
                <w:sz w:val="14"/>
              </w:rPr>
            </w:pPr>
          </w:p>
        </w:tc>
        <w:tc>
          <w:tcPr>
            <w:tcW w:w="720" w:type="dxa"/>
            <w:tcBorders>
              <w:top w:val="nil"/>
              <w:bottom w:val="nil"/>
            </w:tcBorders>
          </w:tcPr>
          <w:p w14:paraId="262A446D" w14:textId="77777777" w:rsidR="00151BAD" w:rsidRDefault="00151BAD">
            <w:pPr>
              <w:pStyle w:val="TableParagraph"/>
              <w:spacing w:before="0"/>
              <w:jc w:val="left"/>
              <w:rPr>
                <w:sz w:val="14"/>
              </w:rPr>
            </w:pPr>
          </w:p>
        </w:tc>
        <w:tc>
          <w:tcPr>
            <w:tcW w:w="720" w:type="dxa"/>
            <w:tcBorders>
              <w:top w:val="nil"/>
              <w:bottom w:val="nil"/>
            </w:tcBorders>
          </w:tcPr>
          <w:p w14:paraId="3E8FD0A1" w14:textId="77777777" w:rsidR="00151BAD" w:rsidRDefault="00151BAD">
            <w:pPr>
              <w:pStyle w:val="TableParagraph"/>
              <w:spacing w:before="0"/>
              <w:jc w:val="left"/>
              <w:rPr>
                <w:sz w:val="14"/>
              </w:rPr>
            </w:pPr>
          </w:p>
        </w:tc>
        <w:tc>
          <w:tcPr>
            <w:tcW w:w="720" w:type="dxa"/>
            <w:tcBorders>
              <w:top w:val="nil"/>
              <w:bottom w:val="nil"/>
            </w:tcBorders>
          </w:tcPr>
          <w:p w14:paraId="2E4391D2" w14:textId="77777777" w:rsidR="00151BAD" w:rsidRDefault="00151BAD">
            <w:pPr>
              <w:pStyle w:val="TableParagraph"/>
              <w:spacing w:before="0"/>
              <w:jc w:val="left"/>
              <w:rPr>
                <w:sz w:val="14"/>
              </w:rPr>
            </w:pPr>
          </w:p>
        </w:tc>
        <w:tc>
          <w:tcPr>
            <w:tcW w:w="720" w:type="dxa"/>
            <w:tcBorders>
              <w:top w:val="nil"/>
              <w:bottom w:val="nil"/>
            </w:tcBorders>
          </w:tcPr>
          <w:p w14:paraId="713DFD41" w14:textId="77777777" w:rsidR="00151BAD" w:rsidRDefault="00151BAD">
            <w:pPr>
              <w:pStyle w:val="TableParagraph"/>
              <w:spacing w:before="0"/>
              <w:jc w:val="left"/>
              <w:rPr>
                <w:sz w:val="14"/>
              </w:rPr>
            </w:pPr>
          </w:p>
        </w:tc>
        <w:tc>
          <w:tcPr>
            <w:tcW w:w="720" w:type="dxa"/>
            <w:tcBorders>
              <w:top w:val="nil"/>
              <w:bottom w:val="nil"/>
            </w:tcBorders>
          </w:tcPr>
          <w:p w14:paraId="722989E4" w14:textId="77777777" w:rsidR="00151BAD" w:rsidRDefault="00151BAD">
            <w:pPr>
              <w:pStyle w:val="TableParagraph"/>
              <w:spacing w:before="0"/>
              <w:jc w:val="left"/>
              <w:rPr>
                <w:sz w:val="14"/>
              </w:rPr>
            </w:pPr>
          </w:p>
        </w:tc>
        <w:tc>
          <w:tcPr>
            <w:tcW w:w="720" w:type="dxa"/>
            <w:tcBorders>
              <w:top w:val="nil"/>
              <w:bottom w:val="nil"/>
            </w:tcBorders>
          </w:tcPr>
          <w:p w14:paraId="3E9BE398" w14:textId="77777777" w:rsidR="00151BAD" w:rsidRDefault="00151BAD">
            <w:pPr>
              <w:pStyle w:val="TableParagraph"/>
              <w:spacing w:before="0"/>
              <w:jc w:val="left"/>
              <w:rPr>
                <w:sz w:val="14"/>
              </w:rPr>
            </w:pPr>
          </w:p>
        </w:tc>
        <w:tc>
          <w:tcPr>
            <w:tcW w:w="720" w:type="dxa"/>
            <w:tcBorders>
              <w:top w:val="nil"/>
              <w:bottom w:val="nil"/>
            </w:tcBorders>
          </w:tcPr>
          <w:p w14:paraId="7D770A1E" w14:textId="77777777" w:rsidR="00151BAD" w:rsidRDefault="00151BAD">
            <w:pPr>
              <w:pStyle w:val="TableParagraph"/>
              <w:spacing w:before="0"/>
              <w:jc w:val="left"/>
              <w:rPr>
                <w:sz w:val="14"/>
              </w:rPr>
            </w:pPr>
          </w:p>
        </w:tc>
        <w:tc>
          <w:tcPr>
            <w:tcW w:w="720" w:type="dxa"/>
            <w:tcBorders>
              <w:top w:val="nil"/>
              <w:bottom w:val="nil"/>
            </w:tcBorders>
          </w:tcPr>
          <w:p w14:paraId="5ACC212D" w14:textId="77777777" w:rsidR="00151BAD" w:rsidRDefault="00151BAD">
            <w:pPr>
              <w:pStyle w:val="TableParagraph"/>
              <w:spacing w:before="0"/>
              <w:jc w:val="left"/>
              <w:rPr>
                <w:sz w:val="14"/>
              </w:rPr>
            </w:pPr>
          </w:p>
        </w:tc>
        <w:tc>
          <w:tcPr>
            <w:tcW w:w="629" w:type="dxa"/>
            <w:tcBorders>
              <w:top w:val="nil"/>
              <w:bottom w:val="nil"/>
            </w:tcBorders>
          </w:tcPr>
          <w:p w14:paraId="642193FC" w14:textId="77777777" w:rsidR="00151BAD" w:rsidRDefault="00151BAD">
            <w:pPr>
              <w:pStyle w:val="TableParagraph"/>
              <w:spacing w:before="0"/>
              <w:jc w:val="left"/>
              <w:rPr>
                <w:sz w:val="14"/>
              </w:rPr>
            </w:pPr>
          </w:p>
        </w:tc>
        <w:tc>
          <w:tcPr>
            <w:tcW w:w="900" w:type="dxa"/>
            <w:tcBorders>
              <w:top w:val="nil"/>
              <w:bottom w:val="nil"/>
            </w:tcBorders>
          </w:tcPr>
          <w:p w14:paraId="7737262D" w14:textId="77777777" w:rsidR="00151BAD" w:rsidRDefault="00151BAD">
            <w:pPr>
              <w:pStyle w:val="TableParagraph"/>
              <w:spacing w:before="0"/>
              <w:jc w:val="left"/>
              <w:rPr>
                <w:sz w:val="14"/>
              </w:rPr>
            </w:pPr>
          </w:p>
        </w:tc>
        <w:tc>
          <w:tcPr>
            <w:tcW w:w="526" w:type="dxa"/>
            <w:tcBorders>
              <w:top w:val="nil"/>
              <w:bottom w:val="nil"/>
            </w:tcBorders>
          </w:tcPr>
          <w:p w14:paraId="19C08150" w14:textId="77777777" w:rsidR="00151BAD" w:rsidRDefault="00AC1F28">
            <w:pPr>
              <w:pStyle w:val="TableParagraph"/>
              <w:spacing w:before="64"/>
              <w:ind w:left="160"/>
              <w:jc w:val="left"/>
              <w:rPr>
                <w:sz w:val="16"/>
              </w:rPr>
            </w:pPr>
            <w:r>
              <w:rPr>
                <w:sz w:val="16"/>
              </w:rPr>
              <w:t>DF</w:t>
            </w:r>
          </w:p>
        </w:tc>
        <w:tc>
          <w:tcPr>
            <w:tcW w:w="576" w:type="dxa"/>
            <w:tcBorders>
              <w:top w:val="nil"/>
              <w:bottom w:val="nil"/>
            </w:tcBorders>
          </w:tcPr>
          <w:p w14:paraId="092DA25F" w14:textId="77777777" w:rsidR="00151BAD" w:rsidRDefault="00151BAD">
            <w:pPr>
              <w:pStyle w:val="TableParagraph"/>
              <w:spacing w:before="0"/>
              <w:jc w:val="left"/>
              <w:rPr>
                <w:sz w:val="14"/>
              </w:rPr>
            </w:pPr>
          </w:p>
        </w:tc>
        <w:tc>
          <w:tcPr>
            <w:tcW w:w="576" w:type="dxa"/>
            <w:tcBorders>
              <w:top w:val="nil"/>
              <w:bottom w:val="nil"/>
            </w:tcBorders>
          </w:tcPr>
          <w:p w14:paraId="36BAD4DA" w14:textId="77777777" w:rsidR="00151BAD" w:rsidRDefault="00AC1F28">
            <w:pPr>
              <w:pStyle w:val="TableParagraph"/>
              <w:spacing w:before="64"/>
              <w:ind w:left="147" w:right="141"/>
              <w:rPr>
                <w:sz w:val="16"/>
              </w:rPr>
            </w:pPr>
            <w:r>
              <w:rPr>
                <w:sz w:val="16"/>
              </w:rPr>
              <w:t>*5</w:t>
            </w:r>
          </w:p>
        </w:tc>
      </w:tr>
      <w:tr w:rsidR="00151BAD" w14:paraId="64A554E5" w14:textId="77777777">
        <w:trPr>
          <w:trHeight w:val="316"/>
        </w:trPr>
        <w:tc>
          <w:tcPr>
            <w:tcW w:w="739" w:type="dxa"/>
            <w:tcBorders>
              <w:top w:val="nil"/>
              <w:bottom w:val="nil"/>
            </w:tcBorders>
            <w:shd w:val="clear" w:color="auto" w:fill="DADADA"/>
          </w:tcPr>
          <w:p w14:paraId="5041E7A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6142F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D51FDC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D80A5A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60285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2F8C40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C846D3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F5EFE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A48CB81" w14:textId="77777777" w:rsidR="00151BAD" w:rsidRDefault="00151BAD">
            <w:pPr>
              <w:pStyle w:val="TableParagraph"/>
              <w:spacing w:before="0"/>
              <w:jc w:val="left"/>
              <w:rPr>
                <w:sz w:val="14"/>
              </w:rPr>
            </w:pPr>
          </w:p>
        </w:tc>
        <w:tc>
          <w:tcPr>
            <w:tcW w:w="629" w:type="dxa"/>
            <w:tcBorders>
              <w:top w:val="nil"/>
              <w:bottom w:val="nil"/>
            </w:tcBorders>
            <w:shd w:val="clear" w:color="auto" w:fill="DADADA"/>
          </w:tcPr>
          <w:p w14:paraId="75B3C337"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0C550D65" w14:textId="77777777" w:rsidR="00151BAD" w:rsidRDefault="00151BAD">
            <w:pPr>
              <w:pStyle w:val="TableParagraph"/>
              <w:spacing w:before="0"/>
              <w:jc w:val="left"/>
              <w:rPr>
                <w:sz w:val="14"/>
              </w:rPr>
            </w:pPr>
          </w:p>
        </w:tc>
        <w:tc>
          <w:tcPr>
            <w:tcW w:w="526" w:type="dxa"/>
            <w:tcBorders>
              <w:top w:val="nil"/>
              <w:bottom w:val="nil"/>
            </w:tcBorders>
            <w:shd w:val="clear" w:color="auto" w:fill="DADADA"/>
          </w:tcPr>
          <w:p w14:paraId="35EF8B46" w14:textId="77777777" w:rsidR="00151BAD" w:rsidRDefault="00AC1F28">
            <w:pPr>
              <w:pStyle w:val="TableParagraph"/>
              <w:spacing w:before="64"/>
              <w:ind w:left="146"/>
              <w:jc w:val="left"/>
              <w:rPr>
                <w:sz w:val="16"/>
              </w:rPr>
            </w:pPr>
            <w:r>
              <w:rPr>
                <w:sz w:val="16"/>
              </w:rPr>
              <w:t>DN</w:t>
            </w:r>
          </w:p>
        </w:tc>
        <w:tc>
          <w:tcPr>
            <w:tcW w:w="576" w:type="dxa"/>
            <w:tcBorders>
              <w:top w:val="nil"/>
              <w:bottom w:val="nil"/>
            </w:tcBorders>
            <w:shd w:val="clear" w:color="auto" w:fill="DADADA"/>
          </w:tcPr>
          <w:p w14:paraId="41BEBD05"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4D663252" w14:textId="77777777" w:rsidR="00151BAD" w:rsidRDefault="00AC1F28">
            <w:pPr>
              <w:pStyle w:val="TableParagraph"/>
              <w:spacing w:before="64"/>
              <w:ind w:left="146" w:right="141"/>
              <w:rPr>
                <w:sz w:val="16"/>
              </w:rPr>
            </w:pPr>
            <w:r>
              <w:rPr>
                <w:sz w:val="16"/>
              </w:rPr>
              <w:t>*5</w:t>
            </w:r>
          </w:p>
        </w:tc>
      </w:tr>
      <w:tr w:rsidR="00151BAD" w14:paraId="487CC5B8" w14:textId="77777777">
        <w:trPr>
          <w:trHeight w:val="316"/>
        </w:trPr>
        <w:tc>
          <w:tcPr>
            <w:tcW w:w="739" w:type="dxa"/>
            <w:tcBorders>
              <w:top w:val="nil"/>
              <w:bottom w:val="nil"/>
            </w:tcBorders>
          </w:tcPr>
          <w:p w14:paraId="35B6BE9E" w14:textId="77777777" w:rsidR="00151BAD" w:rsidRDefault="00AC1F28">
            <w:pPr>
              <w:pStyle w:val="TableParagraph"/>
              <w:spacing w:before="64"/>
              <w:ind w:left="8"/>
              <w:rPr>
                <w:sz w:val="16"/>
              </w:rPr>
            </w:pPr>
            <w:r>
              <w:rPr>
                <w:sz w:val="16"/>
              </w:rPr>
              <w:t>1110</w:t>
            </w:r>
          </w:p>
        </w:tc>
        <w:tc>
          <w:tcPr>
            <w:tcW w:w="720" w:type="dxa"/>
            <w:tcBorders>
              <w:top w:val="nil"/>
              <w:bottom w:val="nil"/>
            </w:tcBorders>
          </w:tcPr>
          <w:p w14:paraId="3EBB7CAE" w14:textId="77777777" w:rsidR="00151BAD" w:rsidRDefault="00151BAD">
            <w:pPr>
              <w:pStyle w:val="TableParagraph"/>
              <w:spacing w:before="0"/>
              <w:jc w:val="left"/>
              <w:rPr>
                <w:sz w:val="14"/>
              </w:rPr>
            </w:pPr>
          </w:p>
        </w:tc>
        <w:tc>
          <w:tcPr>
            <w:tcW w:w="720" w:type="dxa"/>
            <w:tcBorders>
              <w:top w:val="nil"/>
              <w:bottom w:val="nil"/>
            </w:tcBorders>
          </w:tcPr>
          <w:p w14:paraId="39AAEB6A" w14:textId="77777777" w:rsidR="00151BAD" w:rsidRDefault="00151BAD">
            <w:pPr>
              <w:pStyle w:val="TableParagraph"/>
              <w:spacing w:before="0"/>
              <w:jc w:val="left"/>
              <w:rPr>
                <w:sz w:val="14"/>
              </w:rPr>
            </w:pPr>
          </w:p>
        </w:tc>
        <w:tc>
          <w:tcPr>
            <w:tcW w:w="720" w:type="dxa"/>
            <w:tcBorders>
              <w:top w:val="nil"/>
              <w:bottom w:val="nil"/>
            </w:tcBorders>
          </w:tcPr>
          <w:p w14:paraId="6D1610EE" w14:textId="77777777" w:rsidR="00151BAD" w:rsidRDefault="00AC1F28">
            <w:pPr>
              <w:pStyle w:val="TableParagraph"/>
              <w:spacing w:before="64"/>
              <w:ind w:left="244"/>
              <w:jc w:val="left"/>
              <w:rPr>
                <w:sz w:val="16"/>
              </w:rPr>
            </w:pPr>
            <w:r>
              <w:rPr>
                <w:sz w:val="16"/>
              </w:rPr>
              <w:t>XA</w:t>
            </w:r>
          </w:p>
        </w:tc>
        <w:tc>
          <w:tcPr>
            <w:tcW w:w="720" w:type="dxa"/>
            <w:tcBorders>
              <w:top w:val="nil"/>
              <w:bottom w:val="nil"/>
            </w:tcBorders>
          </w:tcPr>
          <w:p w14:paraId="029468FC" w14:textId="77777777" w:rsidR="00151BAD" w:rsidRDefault="00AC1F28">
            <w:pPr>
              <w:pStyle w:val="TableParagraph"/>
              <w:spacing w:before="64"/>
              <w:ind w:left="244"/>
              <w:jc w:val="left"/>
              <w:rPr>
                <w:sz w:val="16"/>
              </w:rPr>
            </w:pPr>
            <w:r>
              <w:rPr>
                <w:sz w:val="16"/>
              </w:rPr>
              <w:t>XA</w:t>
            </w:r>
          </w:p>
        </w:tc>
        <w:tc>
          <w:tcPr>
            <w:tcW w:w="720" w:type="dxa"/>
            <w:tcBorders>
              <w:top w:val="nil"/>
              <w:bottom w:val="nil"/>
            </w:tcBorders>
          </w:tcPr>
          <w:p w14:paraId="128C3C07" w14:textId="77777777" w:rsidR="00151BAD" w:rsidRDefault="00AC1F28">
            <w:pPr>
              <w:pStyle w:val="TableParagraph"/>
              <w:spacing w:before="64"/>
              <w:ind w:left="261"/>
              <w:jc w:val="left"/>
              <w:rPr>
                <w:sz w:val="16"/>
              </w:rPr>
            </w:pPr>
            <w:r>
              <w:rPr>
                <w:sz w:val="16"/>
              </w:rPr>
              <w:t>BF</w:t>
            </w:r>
          </w:p>
        </w:tc>
        <w:tc>
          <w:tcPr>
            <w:tcW w:w="720" w:type="dxa"/>
            <w:tcBorders>
              <w:top w:val="nil"/>
              <w:bottom w:val="nil"/>
            </w:tcBorders>
          </w:tcPr>
          <w:p w14:paraId="28E7A007" w14:textId="77777777" w:rsidR="00151BAD" w:rsidRDefault="00151BAD">
            <w:pPr>
              <w:pStyle w:val="TableParagraph"/>
              <w:spacing w:before="0"/>
              <w:jc w:val="left"/>
              <w:rPr>
                <w:sz w:val="14"/>
              </w:rPr>
            </w:pPr>
          </w:p>
        </w:tc>
        <w:tc>
          <w:tcPr>
            <w:tcW w:w="720" w:type="dxa"/>
            <w:tcBorders>
              <w:top w:val="nil"/>
              <w:bottom w:val="nil"/>
            </w:tcBorders>
          </w:tcPr>
          <w:p w14:paraId="58F301F6" w14:textId="77777777" w:rsidR="00151BAD" w:rsidRDefault="00AC1F28">
            <w:pPr>
              <w:pStyle w:val="TableParagraph"/>
              <w:spacing w:before="64"/>
              <w:ind w:left="7"/>
              <w:rPr>
                <w:sz w:val="16"/>
              </w:rPr>
            </w:pPr>
            <w:r>
              <w:rPr>
                <w:w w:val="98"/>
                <w:sz w:val="16"/>
              </w:rPr>
              <w:t>0</w:t>
            </w:r>
          </w:p>
        </w:tc>
        <w:tc>
          <w:tcPr>
            <w:tcW w:w="720" w:type="dxa"/>
            <w:tcBorders>
              <w:top w:val="nil"/>
              <w:bottom w:val="nil"/>
            </w:tcBorders>
          </w:tcPr>
          <w:p w14:paraId="7D9F16E6" w14:textId="77777777" w:rsidR="00151BAD" w:rsidRDefault="00AC1F28">
            <w:pPr>
              <w:pStyle w:val="TableParagraph"/>
              <w:spacing w:before="64"/>
              <w:ind w:left="302"/>
              <w:jc w:val="left"/>
              <w:rPr>
                <w:sz w:val="16"/>
              </w:rPr>
            </w:pPr>
            <w:r>
              <w:rPr>
                <w:w w:val="98"/>
                <w:sz w:val="16"/>
              </w:rPr>
              <w:t>N</w:t>
            </w:r>
          </w:p>
        </w:tc>
        <w:tc>
          <w:tcPr>
            <w:tcW w:w="629" w:type="dxa"/>
            <w:tcBorders>
              <w:top w:val="nil"/>
              <w:bottom w:val="nil"/>
            </w:tcBorders>
          </w:tcPr>
          <w:p w14:paraId="5B3E8245" w14:textId="77777777" w:rsidR="00151BAD" w:rsidRDefault="00AC1F28">
            <w:pPr>
              <w:pStyle w:val="TableParagraph"/>
              <w:spacing w:before="64"/>
              <w:ind w:left="9"/>
              <w:rPr>
                <w:sz w:val="16"/>
              </w:rPr>
            </w:pPr>
            <w:r>
              <w:rPr>
                <w:w w:val="98"/>
                <w:sz w:val="16"/>
              </w:rPr>
              <w:t>W</w:t>
            </w:r>
          </w:p>
        </w:tc>
        <w:tc>
          <w:tcPr>
            <w:tcW w:w="900" w:type="dxa"/>
            <w:tcBorders>
              <w:top w:val="nil"/>
              <w:bottom w:val="nil"/>
            </w:tcBorders>
          </w:tcPr>
          <w:p w14:paraId="08186FB4" w14:textId="77777777" w:rsidR="00151BAD" w:rsidRDefault="00AC1F28">
            <w:pPr>
              <w:pStyle w:val="TableParagraph"/>
              <w:spacing w:before="64"/>
              <w:ind w:right="157"/>
              <w:jc w:val="right"/>
              <w:rPr>
                <w:sz w:val="16"/>
              </w:rPr>
            </w:pPr>
            <w:r>
              <w:rPr>
                <w:sz w:val="16"/>
              </w:rPr>
              <w:t>1992350</w:t>
            </w:r>
          </w:p>
        </w:tc>
        <w:tc>
          <w:tcPr>
            <w:tcW w:w="526" w:type="dxa"/>
            <w:tcBorders>
              <w:top w:val="nil"/>
              <w:bottom w:val="nil"/>
            </w:tcBorders>
          </w:tcPr>
          <w:p w14:paraId="2C820FAE" w14:textId="77777777" w:rsidR="00151BAD" w:rsidRDefault="00AC1F28">
            <w:pPr>
              <w:pStyle w:val="TableParagraph"/>
              <w:spacing w:before="64"/>
              <w:ind w:left="146"/>
              <w:jc w:val="left"/>
              <w:rPr>
                <w:sz w:val="16"/>
              </w:rPr>
            </w:pPr>
            <w:r>
              <w:rPr>
                <w:sz w:val="16"/>
              </w:rPr>
              <w:t>DA</w:t>
            </w:r>
          </w:p>
        </w:tc>
        <w:tc>
          <w:tcPr>
            <w:tcW w:w="576" w:type="dxa"/>
            <w:tcBorders>
              <w:top w:val="nil"/>
              <w:bottom w:val="nil"/>
            </w:tcBorders>
          </w:tcPr>
          <w:p w14:paraId="14A03E09" w14:textId="77777777" w:rsidR="00151BAD" w:rsidRDefault="00AC1F28">
            <w:pPr>
              <w:pStyle w:val="TableParagraph"/>
              <w:spacing w:before="64"/>
              <w:ind w:left="146" w:right="141"/>
              <w:rPr>
                <w:sz w:val="16"/>
              </w:rPr>
            </w:pPr>
            <w:r>
              <w:rPr>
                <w:sz w:val="16"/>
              </w:rPr>
              <w:t>*5</w:t>
            </w:r>
          </w:p>
        </w:tc>
        <w:tc>
          <w:tcPr>
            <w:tcW w:w="576" w:type="dxa"/>
            <w:tcBorders>
              <w:top w:val="nil"/>
              <w:bottom w:val="nil"/>
            </w:tcBorders>
          </w:tcPr>
          <w:p w14:paraId="62789F1B" w14:textId="77777777" w:rsidR="00151BAD" w:rsidRDefault="00AC1F28">
            <w:pPr>
              <w:pStyle w:val="TableParagraph"/>
              <w:spacing w:before="64"/>
              <w:ind w:left="146" w:right="141"/>
              <w:rPr>
                <w:sz w:val="16"/>
              </w:rPr>
            </w:pPr>
            <w:r>
              <w:rPr>
                <w:sz w:val="16"/>
              </w:rPr>
              <w:t>*5</w:t>
            </w:r>
          </w:p>
        </w:tc>
      </w:tr>
      <w:tr w:rsidR="00151BAD" w14:paraId="455D38A4" w14:textId="77777777">
        <w:trPr>
          <w:trHeight w:val="316"/>
        </w:trPr>
        <w:tc>
          <w:tcPr>
            <w:tcW w:w="739" w:type="dxa"/>
            <w:tcBorders>
              <w:top w:val="nil"/>
              <w:bottom w:val="nil"/>
            </w:tcBorders>
            <w:shd w:val="clear" w:color="auto" w:fill="DADADA"/>
          </w:tcPr>
          <w:p w14:paraId="75BA07C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CA02C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D9C59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97E135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B8B03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4D366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2DC49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DBE2B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949A95" w14:textId="77777777" w:rsidR="00151BAD" w:rsidRDefault="00151BAD">
            <w:pPr>
              <w:pStyle w:val="TableParagraph"/>
              <w:spacing w:before="0"/>
              <w:jc w:val="left"/>
              <w:rPr>
                <w:sz w:val="14"/>
              </w:rPr>
            </w:pPr>
          </w:p>
        </w:tc>
        <w:tc>
          <w:tcPr>
            <w:tcW w:w="629" w:type="dxa"/>
            <w:tcBorders>
              <w:top w:val="nil"/>
              <w:bottom w:val="nil"/>
            </w:tcBorders>
            <w:shd w:val="clear" w:color="auto" w:fill="DADADA"/>
          </w:tcPr>
          <w:p w14:paraId="28FB30C1"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478A21CC" w14:textId="77777777" w:rsidR="00151BAD" w:rsidRDefault="00151BAD">
            <w:pPr>
              <w:pStyle w:val="TableParagraph"/>
              <w:spacing w:before="0"/>
              <w:jc w:val="left"/>
              <w:rPr>
                <w:sz w:val="14"/>
              </w:rPr>
            </w:pPr>
          </w:p>
        </w:tc>
        <w:tc>
          <w:tcPr>
            <w:tcW w:w="526" w:type="dxa"/>
            <w:tcBorders>
              <w:top w:val="nil"/>
              <w:bottom w:val="nil"/>
            </w:tcBorders>
            <w:shd w:val="clear" w:color="auto" w:fill="DADADA"/>
          </w:tcPr>
          <w:p w14:paraId="193F661B" w14:textId="77777777" w:rsidR="00151BAD" w:rsidRDefault="00AC1F28">
            <w:pPr>
              <w:pStyle w:val="TableParagraph"/>
              <w:spacing w:before="64"/>
              <w:ind w:left="160"/>
              <w:jc w:val="left"/>
              <w:rPr>
                <w:sz w:val="16"/>
              </w:rPr>
            </w:pPr>
            <w:r>
              <w:rPr>
                <w:sz w:val="16"/>
              </w:rPr>
              <w:t>DF</w:t>
            </w:r>
          </w:p>
        </w:tc>
        <w:tc>
          <w:tcPr>
            <w:tcW w:w="576" w:type="dxa"/>
            <w:tcBorders>
              <w:top w:val="nil"/>
              <w:bottom w:val="nil"/>
            </w:tcBorders>
            <w:shd w:val="clear" w:color="auto" w:fill="DADADA"/>
          </w:tcPr>
          <w:p w14:paraId="303CC8D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6F2A2D3" w14:textId="77777777" w:rsidR="00151BAD" w:rsidRDefault="00AC1F28">
            <w:pPr>
              <w:pStyle w:val="TableParagraph"/>
              <w:spacing w:before="64"/>
              <w:ind w:left="146" w:right="141"/>
              <w:rPr>
                <w:sz w:val="16"/>
              </w:rPr>
            </w:pPr>
            <w:r>
              <w:rPr>
                <w:sz w:val="16"/>
              </w:rPr>
              <w:t>*5</w:t>
            </w:r>
          </w:p>
        </w:tc>
      </w:tr>
      <w:tr w:rsidR="00151BAD" w14:paraId="431E0485" w14:textId="77777777">
        <w:trPr>
          <w:trHeight w:val="319"/>
        </w:trPr>
        <w:tc>
          <w:tcPr>
            <w:tcW w:w="739" w:type="dxa"/>
            <w:tcBorders>
              <w:top w:val="nil"/>
              <w:bottom w:val="nil"/>
            </w:tcBorders>
          </w:tcPr>
          <w:p w14:paraId="2452CA11" w14:textId="77777777" w:rsidR="00151BAD" w:rsidRDefault="00151BAD">
            <w:pPr>
              <w:pStyle w:val="TableParagraph"/>
              <w:spacing w:before="0"/>
              <w:jc w:val="left"/>
              <w:rPr>
                <w:sz w:val="14"/>
              </w:rPr>
            </w:pPr>
          </w:p>
        </w:tc>
        <w:tc>
          <w:tcPr>
            <w:tcW w:w="720" w:type="dxa"/>
            <w:tcBorders>
              <w:top w:val="nil"/>
              <w:bottom w:val="nil"/>
            </w:tcBorders>
          </w:tcPr>
          <w:p w14:paraId="171EA387" w14:textId="77777777" w:rsidR="00151BAD" w:rsidRDefault="00151BAD">
            <w:pPr>
              <w:pStyle w:val="TableParagraph"/>
              <w:spacing w:before="0"/>
              <w:jc w:val="left"/>
              <w:rPr>
                <w:sz w:val="14"/>
              </w:rPr>
            </w:pPr>
          </w:p>
        </w:tc>
        <w:tc>
          <w:tcPr>
            <w:tcW w:w="720" w:type="dxa"/>
            <w:tcBorders>
              <w:top w:val="nil"/>
              <w:bottom w:val="nil"/>
            </w:tcBorders>
          </w:tcPr>
          <w:p w14:paraId="0D74321C" w14:textId="77777777" w:rsidR="00151BAD" w:rsidRDefault="00151BAD">
            <w:pPr>
              <w:pStyle w:val="TableParagraph"/>
              <w:spacing w:before="0"/>
              <w:jc w:val="left"/>
              <w:rPr>
                <w:sz w:val="14"/>
              </w:rPr>
            </w:pPr>
          </w:p>
        </w:tc>
        <w:tc>
          <w:tcPr>
            <w:tcW w:w="720" w:type="dxa"/>
            <w:tcBorders>
              <w:top w:val="nil"/>
              <w:bottom w:val="nil"/>
            </w:tcBorders>
          </w:tcPr>
          <w:p w14:paraId="3DB31B43" w14:textId="77777777" w:rsidR="00151BAD" w:rsidRDefault="00151BAD">
            <w:pPr>
              <w:pStyle w:val="TableParagraph"/>
              <w:spacing w:before="0"/>
              <w:jc w:val="left"/>
              <w:rPr>
                <w:sz w:val="14"/>
              </w:rPr>
            </w:pPr>
          </w:p>
        </w:tc>
        <w:tc>
          <w:tcPr>
            <w:tcW w:w="720" w:type="dxa"/>
            <w:tcBorders>
              <w:top w:val="nil"/>
              <w:bottom w:val="nil"/>
            </w:tcBorders>
          </w:tcPr>
          <w:p w14:paraId="1B29B0EF" w14:textId="77777777" w:rsidR="00151BAD" w:rsidRDefault="00151BAD">
            <w:pPr>
              <w:pStyle w:val="TableParagraph"/>
              <w:spacing w:before="0"/>
              <w:jc w:val="left"/>
              <w:rPr>
                <w:sz w:val="14"/>
              </w:rPr>
            </w:pPr>
          </w:p>
        </w:tc>
        <w:tc>
          <w:tcPr>
            <w:tcW w:w="720" w:type="dxa"/>
            <w:tcBorders>
              <w:top w:val="nil"/>
              <w:bottom w:val="nil"/>
            </w:tcBorders>
          </w:tcPr>
          <w:p w14:paraId="29758144" w14:textId="77777777" w:rsidR="00151BAD" w:rsidRDefault="00151BAD">
            <w:pPr>
              <w:pStyle w:val="TableParagraph"/>
              <w:spacing w:before="0"/>
              <w:jc w:val="left"/>
              <w:rPr>
                <w:sz w:val="14"/>
              </w:rPr>
            </w:pPr>
          </w:p>
        </w:tc>
        <w:tc>
          <w:tcPr>
            <w:tcW w:w="720" w:type="dxa"/>
            <w:tcBorders>
              <w:top w:val="nil"/>
              <w:bottom w:val="nil"/>
            </w:tcBorders>
          </w:tcPr>
          <w:p w14:paraId="1BECC946" w14:textId="77777777" w:rsidR="00151BAD" w:rsidRDefault="00151BAD">
            <w:pPr>
              <w:pStyle w:val="TableParagraph"/>
              <w:spacing w:before="0"/>
              <w:jc w:val="left"/>
              <w:rPr>
                <w:sz w:val="14"/>
              </w:rPr>
            </w:pPr>
          </w:p>
        </w:tc>
        <w:tc>
          <w:tcPr>
            <w:tcW w:w="720" w:type="dxa"/>
            <w:tcBorders>
              <w:top w:val="nil"/>
              <w:bottom w:val="nil"/>
            </w:tcBorders>
          </w:tcPr>
          <w:p w14:paraId="65F2456A" w14:textId="77777777" w:rsidR="00151BAD" w:rsidRDefault="00151BAD">
            <w:pPr>
              <w:pStyle w:val="TableParagraph"/>
              <w:spacing w:before="0"/>
              <w:jc w:val="left"/>
              <w:rPr>
                <w:sz w:val="14"/>
              </w:rPr>
            </w:pPr>
          </w:p>
        </w:tc>
        <w:tc>
          <w:tcPr>
            <w:tcW w:w="720" w:type="dxa"/>
            <w:tcBorders>
              <w:top w:val="nil"/>
              <w:bottom w:val="nil"/>
            </w:tcBorders>
          </w:tcPr>
          <w:p w14:paraId="1A5DDC2F" w14:textId="77777777" w:rsidR="00151BAD" w:rsidRDefault="00151BAD">
            <w:pPr>
              <w:pStyle w:val="TableParagraph"/>
              <w:spacing w:before="0"/>
              <w:jc w:val="left"/>
              <w:rPr>
                <w:sz w:val="14"/>
              </w:rPr>
            </w:pPr>
          </w:p>
        </w:tc>
        <w:tc>
          <w:tcPr>
            <w:tcW w:w="629" w:type="dxa"/>
            <w:tcBorders>
              <w:top w:val="nil"/>
              <w:bottom w:val="nil"/>
            </w:tcBorders>
          </w:tcPr>
          <w:p w14:paraId="1DD4C766" w14:textId="77777777" w:rsidR="00151BAD" w:rsidRDefault="00151BAD">
            <w:pPr>
              <w:pStyle w:val="TableParagraph"/>
              <w:spacing w:before="0"/>
              <w:jc w:val="left"/>
              <w:rPr>
                <w:sz w:val="14"/>
              </w:rPr>
            </w:pPr>
          </w:p>
        </w:tc>
        <w:tc>
          <w:tcPr>
            <w:tcW w:w="900" w:type="dxa"/>
            <w:tcBorders>
              <w:top w:val="nil"/>
              <w:bottom w:val="nil"/>
            </w:tcBorders>
          </w:tcPr>
          <w:p w14:paraId="06F2631C" w14:textId="77777777" w:rsidR="00151BAD" w:rsidRDefault="00151BAD">
            <w:pPr>
              <w:pStyle w:val="TableParagraph"/>
              <w:spacing w:before="0"/>
              <w:jc w:val="left"/>
              <w:rPr>
                <w:sz w:val="14"/>
              </w:rPr>
            </w:pPr>
          </w:p>
        </w:tc>
        <w:tc>
          <w:tcPr>
            <w:tcW w:w="526" w:type="dxa"/>
            <w:tcBorders>
              <w:top w:val="nil"/>
              <w:bottom w:val="nil"/>
            </w:tcBorders>
          </w:tcPr>
          <w:p w14:paraId="1BD0CE7D" w14:textId="77777777" w:rsidR="00151BAD" w:rsidRDefault="00AC1F28">
            <w:pPr>
              <w:pStyle w:val="TableParagraph"/>
              <w:spacing w:before="64"/>
              <w:ind w:left="146"/>
              <w:jc w:val="left"/>
              <w:rPr>
                <w:sz w:val="16"/>
              </w:rPr>
            </w:pPr>
            <w:r>
              <w:rPr>
                <w:sz w:val="16"/>
              </w:rPr>
              <w:t>DN</w:t>
            </w:r>
          </w:p>
        </w:tc>
        <w:tc>
          <w:tcPr>
            <w:tcW w:w="576" w:type="dxa"/>
            <w:tcBorders>
              <w:top w:val="nil"/>
              <w:bottom w:val="nil"/>
            </w:tcBorders>
          </w:tcPr>
          <w:p w14:paraId="348E566C" w14:textId="77777777" w:rsidR="00151BAD" w:rsidRDefault="00AC1F28">
            <w:pPr>
              <w:pStyle w:val="TableParagraph"/>
              <w:spacing w:before="64"/>
              <w:ind w:left="146" w:right="141"/>
              <w:rPr>
                <w:sz w:val="16"/>
              </w:rPr>
            </w:pPr>
            <w:r>
              <w:rPr>
                <w:sz w:val="16"/>
              </w:rPr>
              <w:t>*5</w:t>
            </w:r>
          </w:p>
        </w:tc>
        <w:tc>
          <w:tcPr>
            <w:tcW w:w="576" w:type="dxa"/>
            <w:tcBorders>
              <w:top w:val="nil"/>
              <w:bottom w:val="nil"/>
            </w:tcBorders>
          </w:tcPr>
          <w:p w14:paraId="53962BE0" w14:textId="77777777" w:rsidR="00151BAD" w:rsidRDefault="00AC1F28">
            <w:pPr>
              <w:pStyle w:val="TableParagraph"/>
              <w:spacing w:before="64"/>
              <w:ind w:left="146" w:right="141"/>
              <w:rPr>
                <w:sz w:val="16"/>
              </w:rPr>
            </w:pPr>
            <w:r>
              <w:rPr>
                <w:sz w:val="16"/>
              </w:rPr>
              <w:t>*5</w:t>
            </w:r>
          </w:p>
        </w:tc>
      </w:tr>
      <w:tr w:rsidR="00151BAD" w14:paraId="5E2AB18F" w14:textId="77777777">
        <w:trPr>
          <w:trHeight w:val="316"/>
        </w:trPr>
        <w:tc>
          <w:tcPr>
            <w:tcW w:w="739" w:type="dxa"/>
            <w:tcBorders>
              <w:top w:val="nil"/>
              <w:bottom w:val="nil"/>
            </w:tcBorders>
            <w:shd w:val="clear" w:color="auto" w:fill="DADADA"/>
          </w:tcPr>
          <w:p w14:paraId="71A03B7A" w14:textId="77777777" w:rsidR="00151BAD" w:rsidRDefault="00AC1F28">
            <w:pPr>
              <w:pStyle w:val="TableParagraph"/>
              <w:spacing w:before="62"/>
              <w:ind w:left="8"/>
              <w:rPr>
                <w:sz w:val="16"/>
              </w:rPr>
            </w:pPr>
            <w:r>
              <w:rPr>
                <w:sz w:val="16"/>
              </w:rPr>
              <w:t>1115</w:t>
            </w:r>
          </w:p>
        </w:tc>
        <w:tc>
          <w:tcPr>
            <w:tcW w:w="720" w:type="dxa"/>
            <w:tcBorders>
              <w:top w:val="nil"/>
              <w:bottom w:val="nil"/>
            </w:tcBorders>
            <w:shd w:val="clear" w:color="auto" w:fill="DADADA"/>
          </w:tcPr>
          <w:p w14:paraId="2B16BD5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26B975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99B66E"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67F85AEC"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3DC4FC15" w14:textId="77777777" w:rsidR="00151BAD" w:rsidRDefault="00AC1F28">
            <w:pPr>
              <w:pStyle w:val="TableParagraph"/>
              <w:spacing w:before="62"/>
              <w:ind w:left="261"/>
              <w:jc w:val="left"/>
              <w:rPr>
                <w:sz w:val="16"/>
              </w:rPr>
            </w:pPr>
            <w:r>
              <w:rPr>
                <w:sz w:val="16"/>
              </w:rPr>
              <w:t>BF</w:t>
            </w:r>
          </w:p>
        </w:tc>
        <w:tc>
          <w:tcPr>
            <w:tcW w:w="720" w:type="dxa"/>
            <w:tcBorders>
              <w:top w:val="nil"/>
              <w:bottom w:val="nil"/>
            </w:tcBorders>
            <w:shd w:val="clear" w:color="auto" w:fill="DADADA"/>
          </w:tcPr>
          <w:p w14:paraId="49077E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F7EA349" w14:textId="77777777" w:rsidR="00151BAD" w:rsidRDefault="00AC1F28">
            <w:pPr>
              <w:pStyle w:val="TableParagraph"/>
              <w:spacing w:before="62"/>
              <w:ind w:left="7"/>
              <w:rPr>
                <w:sz w:val="16"/>
              </w:rPr>
            </w:pPr>
            <w:r>
              <w:rPr>
                <w:w w:val="98"/>
                <w:sz w:val="16"/>
              </w:rPr>
              <w:t>0</w:t>
            </w:r>
          </w:p>
        </w:tc>
        <w:tc>
          <w:tcPr>
            <w:tcW w:w="720" w:type="dxa"/>
            <w:tcBorders>
              <w:top w:val="nil"/>
              <w:bottom w:val="nil"/>
            </w:tcBorders>
            <w:shd w:val="clear" w:color="auto" w:fill="DADADA"/>
          </w:tcPr>
          <w:p w14:paraId="784B058D" w14:textId="77777777" w:rsidR="00151BAD" w:rsidRDefault="00AC1F28">
            <w:pPr>
              <w:pStyle w:val="TableParagraph"/>
              <w:spacing w:before="62"/>
              <w:ind w:left="302"/>
              <w:jc w:val="left"/>
              <w:rPr>
                <w:sz w:val="16"/>
              </w:rPr>
            </w:pPr>
            <w:r>
              <w:rPr>
                <w:w w:val="98"/>
                <w:sz w:val="16"/>
              </w:rPr>
              <w:t>N</w:t>
            </w:r>
          </w:p>
        </w:tc>
        <w:tc>
          <w:tcPr>
            <w:tcW w:w="629" w:type="dxa"/>
            <w:tcBorders>
              <w:top w:val="nil"/>
              <w:bottom w:val="nil"/>
            </w:tcBorders>
            <w:shd w:val="clear" w:color="auto" w:fill="DADADA"/>
          </w:tcPr>
          <w:p w14:paraId="7120F0D9" w14:textId="77777777" w:rsidR="00151BAD" w:rsidRDefault="00AC1F28">
            <w:pPr>
              <w:pStyle w:val="TableParagraph"/>
              <w:spacing w:before="62"/>
              <w:ind w:left="9"/>
              <w:rPr>
                <w:sz w:val="16"/>
              </w:rPr>
            </w:pPr>
            <w:r>
              <w:rPr>
                <w:w w:val="98"/>
                <w:sz w:val="16"/>
              </w:rPr>
              <w:t>W</w:t>
            </w:r>
          </w:p>
        </w:tc>
        <w:tc>
          <w:tcPr>
            <w:tcW w:w="900" w:type="dxa"/>
            <w:tcBorders>
              <w:top w:val="nil"/>
              <w:bottom w:val="nil"/>
            </w:tcBorders>
            <w:shd w:val="clear" w:color="auto" w:fill="DADADA"/>
          </w:tcPr>
          <w:p w14:paraId="17C4B423"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shd w:val="clear" w:color="auto" w:fill="DADADA"/>
          </w:tcPr>
          <w:p w14:paraId="703F6D91" w14:textId="77777777" w:rsidR="00151BAD" w:rsidRDefault="00AC1F28">
            <w:pPr>
              <w:pStyle w:val="TableParagraph"/>
              <w:spacing w:before="62"/>
              <w:ind w:left="146"/>
              <w:jc w:val="left"/>
              <w:rPr>
                <w:sz w:val="16"/>
              </w:rPr>
            </w:pPr>
            <w:r>
              <w:rPr>
                <w:sz w:val="16"/>
              </w:rPr>
              <w:t>DA</w:t>
            </w:r>
          </w:p>
        </w:tc>
        <w:tc>
          <w:tcPr>
            <w:tcW w:w="576" w:type="dxa"/>
            <w:tcBorders>
              <w:top w:val="nil"/>
              <w:bottom w:val="nil"/>
            </w:tcBorders>
            <w:shd w:val="clear" w:color="auto" w:fill="DADADA"/>
          </w:tcPr>
          <w:p w14:paraId="4C5B3F1F"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63917462" w14:textId="77777777" w:rsidR="00151BAD" w:rsidRDefault="00AC1F28">
            <w:pPr>
              <w:pStyle w:val="TableParagraph"/>
              <w:spacing w:before="62"/>
              <w:ind w:left="146" w:right="141"/>
              <w:rPr>
                <w:sz w:val="16"/>
              </w:rPr>
            </w:pPr>
            <w:r>
              <w:rPr>
                <w:sz w:val="16"/>
              </w:rPr>
              <w:t>*5</w:t>
            </w:r>
          </w:p>
        </w:tc>
      </w:tr>
      <w:tr w:rsidR="00151BAD" w14:paraId="66C3F62E" w14:textId="77777777">
        <w:trPr>
          <w:trHeight w:val="316"/>
        </w:trPr>
        <w:tc>
          <w:tcPr>
            <w:tcW w:w="739" w:type="dxa"/>
            <w:tcBorders>
              <w:top w:val="nil"/>
              <w:bottom w:val="nil"/>
            </w:tcBorders>
          </w:tcPr>
          <w:p w14:paraId="26EAB29D" w14:textId="77777777" w:rsidR="00151BAD" w:rsidRDefault="00151BAD">
            <w:pPr>
              <w:pStyle w:val="TableParagraph"/>
              <w:spacing w:before="0"/>
              <w:jc w:val="left"/>
              <w:rPr>
                <w:sz w:val="14"/>
              </w:rPr>
            </w:pPr>
          </w:p>
        </w:tc>
        <w:tc>
          <w:tcPr>
            <w:tcW w:w="720" w:type="dxa"/>
            <w:tcBorders>
              <w:top w:val="nil"/>
              <w:bottom w:val="nil"/>
            </w:tcBorders>
          </w:tcPr>
          <w:p w14:paraId="14D2E796" w14:textId="77777777" w:rsidR="00151BAD" w:rsidRDefault="00151BAD">
            <w:pPr>
              <w:pStyle w:val="TableParagraph"/>
              <w:spacing w:before="0"/>
              <w:jc w:val="left"/>
              <w:rPr>
                <w:sz w:val="14"/>
              </w:rPr>
            </w:pPr>
          </w:p>
        </w:tc>
        <w:tc>
          <w:tcPr>
            <w:tcW w:w="720" w:type="dxa"/>
            <w:tcBorders>
              <w:top w:val="nil"/>
              <w:bottom w:val="nil"/>
            </w:tcBorders>
          </w:tcPr>
          <w:p w14:paraId="7A0B21F5" w14:textId="77777777" w:rsidR="00151BAD" w:rsidRDefault="00151BAD">
            <w:pPr>
              <w:pStyle w:val="TableParagraph"/>
              <w:spacing w:before="0"/>
              <w:jc w:val="left"/>
              <w:rPr>
                <w:sz w:val="14"/>
              </w:rPr>
            </w:pPr>
          </w:p>
        </w:tc>
        <w:tc>
          <w:tcPr>
            <w:tcW w:w="720" w:type="dxa"/>
            <w:tcBorders>
              <w:top w:val="nil"/>
              <w:bottom w:val="nil"/>
            </w:tcBorders>
          </w:tcPr>
          <w:p w14:paraId="1822A440" w14:textId="77777777" w:rsidR="00151BAD" w:rsidRDefault="00151BAD">
            <w:pPr>
              <w:pStyle w:val="TableParagraph"/>
              <w:spacing w:before="0"/>
              <w:jc w:val="left"/>
              <w:rPr>
                <w:sz w:val="14"/>
              </w:rPr>
            </w:pPr>
          </w:p>
        </w:tc>
        <w:tc>
          <w:tcPr>
            <w:tcW w:w="720" w:type="dxa"/>
            <w:tcBorders>
              <w:top w:val="nil"/>
              <w:bottom w:val="nil"/>
            </w:tcBorders>
          </w:tcPr>
          <w:p w14:paraId="0403E2A0" w14:textId="77777777" w:rsidR="00151BAD" w:rsidRDefault="00151BAD">
            <w:pPr>
              <w:pStyle w:val="TableParagraph"/>
              <w:spacing w:before="0"/>
              <w:jc w:val="left"/>
              <w:rPr>
                <w:sz w:val="14"/>
              </w:rPr>
            </w:pPr>
          </w:p>
        </w:tc>
        <w:tc>
          <w:tcPr>
            <w:tcW w:w="720" w:type="dxa"/>
            <w:tcBorders>
              <w:top w:val="nil"/>
              <w:bottom w:val="nil"/>
            </w:tcBorders>
          </w:tcPr>
          <w:p w14:paraId="2419D085" w14:textId="77777777" w:rsidR="00151BAD" w:rsidRDefault="00151BAD">
            <w:pPr>
              <w:pStyle w:val="TableParagraph"/>
              <w:spacing w:before="0"/>
              <w:jc w:val="left"/>
              <w:rPr>
                <w:sz w:val="14"/>
              </w:rPr>
            </w:pPr>
          </w:p>
        </w:tc>
        <w:tc>
          <w:tcPr>
            <w:tcW w:w="720" w:type="dxa"/>
            <w:tcBorders>
              <w:top w:val="nil"/>
              <w:bottom w:val="nil"/>
            </w:tcBorders>
          </w:tcPr>
          <w:p w14:paraId="0D61413B" w14:textId="77777777" w:rsidR="00151BAD" w:rsidRDefault="00151BAD">
            <w:pPr>
              <w:pStyle w:val="TableParagraph"/>
              <w:spacing w:before="0"/>
              <w:jc w:val="left"/>
              <w:rPr>
                <w:sz w:val="14"/>
              </w:rPr>
            </w:pPr>
          </w:p>
        </w:tc>
        <w:tc>
          <w:tcPr>
            <w:tcW w:w="720" w:type="dxa"/>
            <w:tcBorders>
              <w:top w:val="nil"/>
              <w:bottom w:val="nil"/>
            </w:tcBorders>
          </w:tcPr>
          <w:p w14:paraId="67102FC6" w14:textId="77777777" w:rsidR="00151BAD" w:rsidRDefault="00151BAD">
            <w:pPr>
              <w:pStyle w:val="TableParagraph"/>
              <w:spacing w:before="0"/>
              <w:jc w:val="left"/>
              <w:rPr>
                <w:sz w:val="14"/>
              </w:rPr>
            </w:pPr>
          </w:p>
        </w:tc>
        <w:tc>
          <w:tcPr>
            <w:tcW w:w="720" w:type="dxa"/>
            <w:tcBorders>
              <w:top w:val="nil"/>
              <w:bottom w:val="nil"/>
            </w:tcBorders>
          </w:tcPr>
          <w:p w14:paraId="7305B9BC" w14:textId="77777777" w:rsidR="00151BAD" w:rsidRDefault="00151BAD">
            <w:pPr>
              <w:pStyle w:val="TableParagraph"/>
              <w:spacing w:before="0"/>
              <w:jc w:val="left"/>
              <w:rPr>
                <w:sz w:val="14"/>
              </w:rPr>
            </w:pPr>
          </w:p>
        </w:tc>
        <w:tc>
          <w:tcPr>
            <w:tcW w:w="629" w:type="dxa"/>
            <w:tcBorders>
              <w:top w:val="nil"/>
              <w:bottom w:val="nil"/>
            </w:tcBorders>
          </w:tcPr>
          <w:p w14:paraId="3DB35656" w14:textId="77777777" w:rsidR="00151BAD" w:rsidRDefault="00151BAD">
            <w:pPr>
              <w:pStyle w:val="TableParagraph"/>
              <w:spacing w:before="0"/>
              <w:jc w:val="left"/>
              <w:rPr>
                <w:sz w:val="14"/>
              </w:rPr>
            </w:pPr>
          </w:p>
        </w:tc>
        <w:tc>
          <w:tcPr>
            <w:tcW w:w="900" w:type="dxa"/>
            <w:tcBorders>
              <w:top w:val="nil"/>
              <w:bottom w:val="nil"/>
            </w:tcBorders>
          </w:tcPr>
          <w:p w14:paraId="2403F098" w14:textId="77777777" w:rsidR="00151BAD" w:rsidRDefault="00151BAD">
            <w:pPr>
              <w:pStyle w:val="TableParagraph"/>
              <w:spacing w:before="0"/>
              <w:jc w:val="left"/>
              <w:rPr>
                <w:sz w:val="14"/>
              </w:rPr>
            </w:pPr>
          </w:p>
        </w:tc>
        <w:tc>
          <w:tcPr>
            <w:tcW w:w="526" w:type="dxa"/>
            <w:tcBorders>
              <w:top w:val="nil"/>
              <w:bottom w:val="nil"/>
            </w:tcBorders>
          </w:tcPr>
          <w:p w14:paraId="4631B868" w14:textId="77777777" w:rsidR="00151BAD" w:rsidRDefault="00AC1F28">
            <w:pPr>
              <w:pStyle w:val="TableParagraph"/>
              <w:spacing w:before="62"/>
              <w:ind w:left="160"/>
              <w:jc w:val="left"/>
              <w:rPr>
                <w:sz w:val="16"/>
              </w:rPr>
            </w:pPr>
            <w:r>
              <w:rPr>
                <w:sz w:val="16"/>
              </w:rPr>
              <w:t>DF</w:t>
            </w:r>
          </w:p>
        </w:tc>
        <w:tc>
          <w:tcPr>
            <w:tcW w:w="576" w:type="dxa"/>
            <w:tcBorders>
              <w:top w:val="nil"/>
              <w:bottom w:val="nil"/>
            </w:tcBorders>
          </w:tcPr>
          <w:p w14:paraId="7C7C48AA" w14:textId="77777777" w:rsidR="00151BAD" w:rsidRDefault="00151BAD">
            <w:pPr>
              <w:pStyle w:val="TableParagraph"/>
              <w:spacing w:before="0"/>
              <w:jc w:val="left"/>
              <w:rPr>
                <w:sz w:val="14"/>
              </w:rPr>
            </w:pPr>
          </w:p>
        </w:tc>
        <w:tc>
          <w:tcPr>
            <w:tcW w:w="576" w:type="dxa"/>
            <w:tcBorders>
              <w:top w:val="nil"/>
              <w:bottom w:val="nil"/>
            </w:tcBorders>
          </w:tcPr>
          <w:p w14:paraId="46FCAE9F" w14:textId="77777777" w:rsidR="00151BAD" w:rsidRDefault="00AC1F28">
            <w:pPr>
              <w:pStyle w:val="TableParagraph"/>
              <w:spacing w:before="62"/>
              <w:ind w:left="147" w:right="141"/>
              <w:rPr>
                <w:sz w:val="16"/>
              </w:rPr>
            </w:pPr>
            <w:r>
              <w:rPr>
                <w:sz w:val="16"/>
              </w:rPr>
              <w:t>*5</w:t>
            </w:r>
          </w:p>
        </w:tc>
      </w:tr>
      <w:tr w:rsidR="00151BAD" w14:paraId="373161E2" w14:textId="77777777">
        <w:trPr>
          <w:trHeight w:val="316"/>
        </w:trPr>
        <w:tc>
          <w:tcPr>
            <w:tcW w:w="739" w:type="dxa"/>
            <w:tcBorders>
              <w:top w:val="nil"/>
              <w:bottom w:val="nil"/>
            </w:tcBorders>
            <w:shd w:val="clear" w:color="auto" w:fill="DADADA"/>
          </w:tcPr>
          <w:p w14:paraId="06C83C8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C787A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3ACAFE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2E4B8E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97935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FD88B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73A3B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5C49E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38C9D2E" w14:textId="77777777" w:rsidR="00151BAD" w:rsidRDefault="00151BAD">
            <w:pPr>
              <w:pStyle w:val="TableParagraph"/>
              <w:spacing w:before="0"/>
              <w:jc w:val="left"/>
              <w:rPr>
                <w:sz w:val="14"/>
              </w:rPr>
            </w:pPr>
          </w:p>
        </w:tc>
        <w:tc>
          <w:tcPr>
            <w:tcW w:w="629" w:type="dxa"/>
            <w:tcBorders>
              <w:top w:val="nil"/>
              <w:bottom w:val="nil"/>
            </w:tcBorders>
            <w:shd w:val="clear" w:color="auto" w:fill="DADADA"/>
          </w:tcPr>
          <w:p w14:paraId="3476BB43"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49FAD31B" w14:textId="77777777" w:rsidR="00151BAD" w:rsidRDefault="00151BAD">
            <w:pPr>
              <w:pStyle w:val="TableParagraph"/>
              <w:spacing w:before="0"/>
              <w:jc w:val="left"/>
              <w:rPr>
                <w:sz w:val="14"/>
              </w:rPr>
            </w:pPr>
          </w:p>
        </w:tc>
        <w:tc>
          <w:tcPr>
            <w:tcW w:w="526" w:type="dxa"/>
            <w:tcBorders>
              <w:top w:val="nil"/>
              <w:bottom w:val="nil"/>
            </w:tcBorders>
            <w:shd w:val="clear" w:color="auto" w:fill="DADADA"/>
          </w:tcPr>
          <w:p w14:paraId="36817D83" w14:textId="77777777" w:rsidR="00151BAD" w:rsidRDefault="00AC1F28">
            <w:pPr>
              <w:pStyle w:val="TableParagraph"/>
              <w:spacing w:before="62"/>
              <w:ind w:left="146"/>
              <w:jc w:val="left"/>
              <w:rPr>
                <w:sz w:val="16"/>
              </w:rPr>
            </w:pPr>
            <w:r>
              <w:rPr>
                <w:sz w:val="16"/>
              </w:rPr>
              <w:t>DN</w:t>
            </w:r>
          </w:p>
        </w:tc>
        <w:tc>
          <w:tcPr>
            <w:tcW w:w="576" w:type="dxa"/>
            <w:tcBorders>
              <w:top w:val="nil"/>
              <w:bottom w:val="nil"/>
            </w:tcBorders>
            <w:shd w:val="clear" w:color="auto" w:fill="DADADA"/>
          </w:tcPr>
          <w:p w14:paraId="20B8E81A"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70ACFB4B" w14:textId="77777777" w:rsidR="00151BAD" w:rsidRDefault="00AC1F28">
            <w:pPr>
              <w:pStyle w:val="TableParagraph"/>
              <w:spacing w:before="62"/>
              <w:ind w:left="146" w:right="141"/>
              <w:rPr>
                <w:sz w:val="16"/>
              </w:rPr>
            </w:pPr>
            <w:r>
              <w:rPr>
                <w:sz w:val="16"/>
              </w:rPr>
              <w:t>*5</w:t>
            </w:r>
          </w:p>
        </w:tc>
      </w:tr>
      <w:tr w:rsidR="00151BAD" w14:paraId="535812D3" w14:textId="77777777">
        <w:trPr>
          <w:trHeight w:val="316"/>
        </w:trPr>
        <w:tc>
          <w:tcPr>
            <w:tcW w:w="739" w:type="dxa"/>
            <w:tcBorders>
              <w:top w:val="nil"/>
              <w:bottom w:val="nil"/>
            </w:tcBorders>
          </w:tcPr>
          <w:p w14:paraId="7C84FBD5" w14:textId="77777777" w:rsidR="00151BAD" w:rsidRDefault="00AC1F28">
            <w:pPr>
              <w:pStyle w:val="TableParagraph"/>
              <w:spacing w:before="62"/>
              <w:ind w:left="8"/>
              <w:rPr>
                <w:sz w:val="16"/>
              </w:rPr>
            </w:pPr>
            <w:r>
              <w:rPr>
                <w:sz w:val="16"/>
              </w:rPr>
              <w:t>1120</w:t>
            </w:r>
          </w:p>
        </w:tc>
        <w:tc>
          <w:tcPr>
            <w:tcW w:w="720" w:type="dxa"/>
            <w:tcBorders>
              <w:top w:val="nil"/>
              <w:bottom w:val="nil"/>
            </w:tcBorders>
          </w:tcPr>
          <w:p w14:paraId="14BE0754" w14:textId="77777777" w:rsidR="00151BAD" w:rsidRDefault="00151BAD">
            <w:pPr>
              <w:pStyle w:val="TableParagraph"/>
              <w:spacing w:before="0"/>
              <w:jc w:val="left"/>
              <w:rPr>
                <w:sz w:val="14"/>
              </w:rPr>
            </w:pPr>
          </w:p>
        </w:tc>
        <w:tc>
          <w:tcPr>
            <w:tcW w:w="720" w:type="dxa"/>
            <w:tcBorders>
              <w:top w:val="nil"/>
              <w:bottom w:val="nil"/>
            </w:tcBorders>
          </w:tcPr>
          <w:p w14:paraId="592BD930" w14:textId="77777777" w:rsidR="00151BAD" w:rsidRDefault="00151BAD">
            <w:pPr>
              <w:pStyle w:val="TableParagraph"/>
              <w:spacing w:before="0"/>
              <w:jc w:val="left"/>
              <w:rPr>
                <w:sz w:val="14"/>
              </w:rPr>
            </w:pPr>
          </w:p>
        </w:tc>
        <w:tc>
          <w:tcPr>
            <w:tcW w:w="720" w:type="dxa"/>
            <w:tcBorders>
              <w:top w:val="nil"/>
              <w:bottom w:val="nil"/>
            </w:tcBorders>
          </w:tcPr>
          <w:p w14:paraId="0237DEB5"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tcPr>
          <w:p w14:paraId="3467782F"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tcPr>
          <w:p w14:paraId="007A5FEC" w14:textId="77777777" w:rsidR="00151BAD" w:rsidRDefault="00AC1F28">
            <w:pPr>
              <w:pStyle w:val="TableParagraph"/>
              <w:spacing w:before="62"/>
              <w:ind w:left="261"/>
              <w:jc w:val="left"/>
              <w:rPr>
                <w:sz w:val="16"/>
              </w:rPr>
            </w:pPr>
            <w:r>
              <w:rPr>
                <w:sz w:val="16"/>
              </w:rPr>
              <w:t>BF</w:t>
            </w:r>
          </w:p>
        </w:tc>
        <w:tc>
          <w:tcPr>
            <w:tcW w:w="720" w:type="dxa"/>
            <w:tcBorders>
              <w:top w:val="nil"/>
              <w:bottom w:val="nil"/>
            </w:tcBorders>
          </w:tcPr>
          <w:p w14:paraId="71BE97BB" w14:textId="77777777" w:rsidR="00151BAD" w:rsidRDefault="00151BAD">
            <w:pPr>
              <w:pStyle w:val="TableParagraph"/>
              <w:spacing w:before="0"/>
              <w:jc w:val="left"/>
              <w:rPr>
                <w:sz w:val="14"/>
              </w:rPr>
            </w:pPr>
          </w:p>
        </w:tc>
        <w:tc>
          <w:tcPr>
            <w:tcW w:w="720" w:type="dxa"/>
            <w:tcBorders>
              <w:top w:val="nil"/>
              <w:bottom w:val="nil"/>
            </w:tcBorders>
          </w:tcPr>
          <w:p w14:paraId="37CFC736" w14:textId="77777777" w:rsidR="00151BAD" w:rsidRDefault="00AC1F28">
            <w:pPr>
              <w:pStyle w:val="TableParagraph"/>
              <w:spacing w:before="62"/>
              <w:ind w:left="7"/>
              <w:rPr>
                <w:sz w:val="16"/>
              </w:rPr>
            </w:pPr>
            <w:r>
              <w:rPr>
                <w:w w:val="98"/>
                <w:sz w:val="16"/>
              </w:rPr>
              <w:t>0</w:t>
            </w:r>
          </w:p>
        </w:tc>
        <w:tc>
          <w:tcPr>
            <w:tcW w:w="720" w:type="dxa"/>
            <w:tcBorders>
              <w:top w:val="nil"/>
              <w:bottom w:val="nil"/>
            </w:tcBorders>
          </w:tcPr>
          <w:p w14:paraId="391A45C0" w14:textId="77777777" w:rsidR="00151BAD" w:rsidRDefault="00AC1F28">
            <w:pPr>
              <w:pStyle w:val="TableParagraph"/>
              <w:spacing w:before="62"/>
              <w:ind w:left="302"/>
              <w:jc w:val="left"/>
              <w:rPr>
                <w:sz w:val="16"/>
              </w:rPr>
            </w:pPr>
            <w:r>
              <w:rPr>
                <w:w w:val="98"/>
                <w:sz w:val="16"/>
              </w:rPr>
              <w:t>N</w:t>
            </w:r>
          </w:p>
        </w:tc>
        <w:tc>
          <w:tcPr>
            <w:tcW w:w="629" w:type="dxa"/>
            <w:tcBorders>
              <w:top w:val="nil"/>
              <w:bottom w:val="nil"/>
            </w:tcBorders>
          </w:tcPr>
          <w:p w14:paraId="3FF29624" w14:textId="77777777" w:rsidR="00151BAD" w:rsidRDefault="00AC1F28">
            <w:pPr>
              <w:pStyle w:val="TableParagraph"/>
              <w:spacing w:before="62"/>
              <w:ind w:left="9"/>
              <w:rPr>
                <w:sz w:val="16"/>
              </w:rPr>
            </w:pPr>
            <w:r>
              <w:rPr>
                <w:w w:val="98"/>
                <w:sz w:val="16"/>
              </w:rPr>
              <w:t>W</w:t>
            </w:r>
          </w:p>
        </w:tc>
        <w:tc>
          <w:tcPr>
            <w:tcW w:w="900" w:type="dxa"/>
            <w:tcBorders>
              <w:top w:val="nil"/>
              <w:bottom w:val="nil"/>
            </w:tcBorders>
          </w:tcPr>
          <w:p w14:paraId="5876B02E"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tcPr>
          <w:p w14:paraId="5C51AB07" w14:textId="77777777" w:rsidR="00151BAD" w:rsidRDefault="00AC1F28">
            <w:pPr>
              <w:pStyle w:val="TableParagraph"/>
              <w:spacing w:before="62"/>
              <w:ind w:left="146"/>
              <w:jc w:val="left"/>
              <w:rPr>
                <w:sz w:val="16"/>
              </w:rPr>
            </w:pPr>
            <w:r>
              <w:rPr>
                <w:sz w:val="16"/>
              </w:rPr>
              <w:t>DA</w:t>
            </w:r>
          </w:p>
        </w:tc>
        <w:tc>
          <w:tcPr>
            <w:tcW w:w="576" w:type="dxa"/>
            <w:tcBorders>
              <w:top w:val="nil"/>
              <w:bottom w:val="nil"/>
            </w:tcBorders>
          </w:tcPr>
          <w:p w14:paraId="441B0EF9" w14:textId="77777777" w:rsidR="00151BAD" w:rsidRDefault="00AC1F28">
            <w:pPr>
              <w:pStyle w:val="TableParagraph"/>
              <w:spacing w:before="62"/>
              <w:ind w:left="146" w:right="141"/>
              <w:rPr>
                <w:sz w:val="16"/>
              </w:rPr>
            </w:pPr>
            <w:r>
              <w:rPr>
                <w:sz w:val="16"/>
              </w:rPr>
              <w:t>*5</w:t>
            </w:r>
          </w:p>
        </w:tc>
        <w:tc>
          <w:tcPr>
            <w:tcW w:w="576" w:type="dxa"/>
            <w:tcBorders>
              <w:top w:val="nil"/>
              <w:bottom w:val="nil"/>
            </w:tcBorders>
          </w:tcPr>
          <w:p w14:paraId="5D1A41B8" w14:textId="77777777" w:rsidR="00151BAD" w:rsidRDefault="00AC1F28">
            <w:pPr>
              <w:pStyle w:val="TableParagraph"/>
              <w:spacing w:before="62"/>
              <w:ind w:left="146" w:right="141"/>
              <w:rPr>
                <w:sz w:val="16"/>
              </w:rPr>
            </w:pPr>
            <w:r>
              <w:rPr>
                <w:sz w:val="16"/>
              </w:rPr>
              <w:t>*5</w:t>
            </w:r>
          </w:p>
        </w:tc>
      </w:tr>
      <w:tr w:rsidR="00151BAD" w14:paraId="2182C508" w14:textId="77777777">
        <w:trPr>
          <w:trHeight w:val="316"/>
        </w:trPr>
        <w:tc>
          <w:tcPr>
            <w:tcW w:w="739" w:type="dxa"/>
            <w:tcBorders>
              <w:top w:val="nil"/>
              <w:bottom w:val="nil"/>
            </w:tcBorders>
            <w:shd w:val="clear" w:color="auto" w:fill="DADADA"/>
          </w:tcPr>
          <w:p w14:paraId="74D7007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739D0E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115CD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23228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FF09C5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AB84E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16B2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C7695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2130D4" w14:textId="77777777" w:rsidR="00151BAD" w:rsidRDefault="00151BAD">
            <w:pPr>
              <w:pStyle w:val="TableParagraph"/>
              <w:spacing w:before="0"/>
              <w:jc w:val="left"/>
              <w:rPr>
                <w:sz w:val="14"/>
              </w:rPr>
            </w:pPr>
          </w:p>
        </w:tc>
        <w:tc>
          <w:tcPr>
            <w:tcW w:w="629" w:type="dxa"/>
            <w:tcBorders>
              <w:top w:val="nil"/>
              <w:bottom w:val="nil"/>
            </w:tcBorders>
            <w:shd w:val="clear" w:color="auto" w:fill="DADADA"/>
          </w:tcPr>
          <w:p w14:paraId="7D5B2961"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2D4F5710" w14:textId="77777777" w:rsidR="00151BAD" w:rsidRDefault="00151BAD">
            <w:pPr>
              <w:pStyle w:val="TableParagraph"/>
              <w:spacing w:before="0"/>
              <w:jc w:val="left"/>
              <w:rPr>
                <w:sz w:val="14"/>
              </w:rPr>
            </w:pPr>
          </w:p>
        </w:tc>
        <w:tc>
          <w:tcPr>
            <w:tcW w:w="526" w:type="dxa"/>
            <w:tcBorders>
              <w:top w:val="nil"/>
              <w:bottom w:val="nil"/>
            </w:tcBorders>
            <w:shd w:val="clear" w:color="auto" w:fill="DADADA"/>
          </w:tcPr>
          <w:p w14:paraId="57CBDF25" w14:textId="77777777" w:rsidR="00151BAD" w:rsidRDefault="00AC1F28">
            <w:pPr>
              <w:pStyle w:val="TableParagraph"/>
              <w:spacing w:before="62"/>
              <w:ind w:left="160"/>
              <w:jc w:val="left"/>
              <w:rPr>
                <w:sz w:val="16"/>
              </w:rPr>
            </w:pPr>
            <w:r>
              <w:rPr>
                <w:sz w:val="16"/>
              </w:rPr>
              <w:t>DF</w:t>
            </w:r>
          </w:p>
        </w:tc>
        <w:tc>
          <w:tcPr>
            <w:tcW w:w="576" w:type="dxa"/>
            <w:tcBorders>
              <w:top w:val="nil"/>
              <w:bottom w:val="nil"/>
            </w:tcBorders>
            <w:shd w:val="clear" w:color="auto" w:fill="DADADA"/>
          </w:tcPr>
          <w:p w14:paraId="433C829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36A5670" w14:textId="77777777" w:rsidR="00151BAD" w:rsidRDefault="00AC1F28">
            <w:pPr>
              <w:pStyle w:val="TableParagraph"/>
              <w:spacing w:before="62"/>
              <w:ind w:left="146" w:right="141"/>
              <w:rPr>
                <w:sz w:val="16"/>
              </w:rPr>
            </w:pPr>
            <w:r>
              <w:rPr>
                <w:sz w:val="16"/>
              </w:rPr>
              <w:t>*5</w:t>
            </w:r>
          </w:p>
        </w:tc>
      </w:tr>
      <w:tr w:rsidR="00151BAD" w14:paraId="329CA869" w14:textId="77777777">
        <w:trPr>
          <w:trHeight w:val="316"/>
        </w:trPr>
        <w:tc>
          <w:tcPr>
            <w:tcW w:w="739" w:type="dxa"/>
            <w:tcBorders>
              <w:top w:val="nil"/>
              <w:bottom w:val="nil"/>
            </w:tcBorders>
          </w:tcPr>
          <w:p w14:paraId="30CD7C2E" w14:textId="77777777" w:rsidR="00151BAD" w:rsidRDefault="00151BAD">
            <w:pPr>
              <w:pStyle w:val="TableParagraph"/>
              <w:spacing w:before="0"/>
              <w:jc w:val="left"/>
              <w:rPr>
                <w:sz w:val="14"/>
              </w:rPr>
            </w:pPr>
          </w:p>
        </w:tc>
        <w:tc>
          <w:tcPr>
            <w:tcW w:w="720" w:type="dxa"/>
            <w:tcBorders>
              <w:top w:val="nil"/>
              <w:bottom w:val="nil"/>
            </w:tcBorders>
          </w:tcPr>
          <w:p w14:paraId="5621B3FF" w14:textId="77777777" w:rsidR="00151BAD" w:rsidRDefault="00151BAD">
            <w:pPr>
              <w:pStyle w:val="TableParagraph"/>
              <w:spacing w:before="0"/>
              <w:jc w:val="left"/>
              <w:rPr>
                <w:sz w:val="14"/>
              </w:rPr>
            </w:pPr>
          </w:p>
        </w:tc>
        <w:tc>
          <w:tcPr>
            <w:tcW w:w="720" w:type="dxa"/>
            <w:tcBorders>
              <w:top w:val="nil"/>
              <w:bottom w:val="nil"/>
            </w:tcBorders>
          </w:tcPr>
          <w:p w14:paraId="66031BD2" w14:textId="77777777" w:rsidR="00151BAD" w:rsidRDefault="00151BAD">
            <w:pPr>
              <w:pStyle w:val="TableParagraph"/>
              <w:spacing w:before="0"/>
              <w:jc w:val="left"/>
              <w:rPr>
                <w:sz w:val="14"/>
              </w:rPr>
            </w:pPr>
          </w:p>
        </w:tc>
        <w:tc>
          <w:tcPr>
            <w:tcW w:w="720" w:type="dxa"/>
            <w:tcBorders>
              <w:top w:val="nil"/>
              <w:bottom w:val="nil"/>
            </w:tcBorders>
          </w:tcPr>
          <w:p w14:paraId="204F2D7E" w14:textId="77777777" w:rsidR="00151BAD" w:rsidRDefault="00151BAD">
            <w:pPr>
              <w:pStyle w:val="TableParagraph"/>
              <w:spacing w:before="0"/>
              <w:jc w:val="left"/>
              <w:rPr>
                <w:sz w:val="14"/>
              </w:rPr>
            </w:pPr>
          </w:p>
        </w:tc>
        <w:tc>
          <w:tcPr>
            <w:tcW w:w="720" w:type="dxa"/>
            <w:tcBorders>
              <w:top w:val="nil"/>
              <w:bottom w:val="nil"/>
            </w:tcBorders>
          </w:tcPr>
          <w:p w14:paraId="18910B53" w14:textId="77777777" w:rsidR="00151BAD" w:rsidRDefault="00151BAD">
            <w:pPr>
              <w:pStyle w:val="TableParagraph"/>
              <w:spacing w:before="0"/>
              <w:jc w:val="left"/>
              <w:rPr>
                <w:sz w:val="14"/>
              </w:rPr>
            </w:pPr>
          </w:p>
        </w:tc>
        <w:tc>
          <w:tcPr>
            <w:tcW w:w="720" w:type="dxa"/>
            <w:tcBorders>
              <w:top w:val="nil"/>
              <w:bottom w:val="nil"/>
            </w:tcBorders>
          </w:tcPr>
          <w:p w14:paraId="0F6C2CBF" w14:textId="77777777" w:rsidR="00151BAD" w:rsidRDefault="00151BAD">
            <w:pPr>
              <w:pStyle w:val="TableParagraph"/>
              <w:spacing w:before="0"/>
              <w:jc w:val="left"/>
              <w:rPr>
                <w:sz w:val="14"/>
              </w:rPr>
            </w:pPr>
          </w:p>
        </w:tc>
        <w:tc>
          <w:tcPr>
            <w:tcW w:w="720" w:type="dxa"/>
            <w:tcBorders>
              <w:top w:val="nil"/>
              <w:bottom w:val="nil"/>
            </w:tcBorders>
          </w:tcPr>
          <w:p w14:paraId="43FD5AB4" w14:textId="77777777" w:rsidR="00151BAD" w:rsidRDefault="00151BAD">
            <w:pPr>
              <w:pStyle w:val="TableParagraph"/>
              <w:spacing w:before="0"/>
              <w:jc w:val="left"/>
              <w:rPr>
                <w:sz w:val="14"/>
              </w:rPr>
            </w:pPr>
          </w:p>
        </w:tc>
        <w:tc>
          <w:tcPr>
            <w:tcW w:w="720" w:type="dxa"/>
            <w:tcBorders>
              <w:top w:val="nil"/>
              <w:bottom w:val="nil"/>
            </w:tcBorders>
          </w:tcPr>
          <w:p w14:paraId="698D7185" w14:textId="77777777" w:rsidR="00151BAD" w:rsidRDefault="00151BAD">
            <w:pPr>
              <w:pStyle w:val="TableParagraph"/>
              <w:spacing w:before="0"/>
              <w:jc w:val="left"/>
              <w:rPr>
                <w:sz w:val="14"/>
              </w:rPr>
            </w:pPr>
          </w:p>
        </w:tc>
        <w:tc>
          <w:tcPr>
            <w:tcW w:w="720" w:type="dxa"/>
            <w:tcBorders>
              <w:top w:val="nil"/>
              <w:bottom w:val="nil"/>
            </w:tcBorders>
          </w:tcPr>
          <w:p w14:paraId="7248FC1E" w14:textId="77777777" w:rsidR="00151BAD" w:rsidRDefault="00151BAD">
            <w:pPr>
              <w:pStyle w:val="TableParagraph"/>
              <w:spacing w:before="0"/>
              <w:jc w:val="left"/>
              <w:rPr>
                <w:sz w:val="14"/>
              </w:rPr>
            </w:pPr>
          </w:p>
        </w:tc>
        <w:tc>
          <w:tcPr>
            <w:tcW w:w="629" w:type="dxa"/>
            <w:tcBorders>
              <w:top w:val="nil"/>
              <w:bottom w:val="nil"/>
            </w:tcBorders>
          </w:tcPr>
          <w:p w14:paraId="74FCEDF3" w14:textId="77777777" w:rsidR="00151BAD" w:rsidRDefault="00151BAD">
            <w:pPr>
              <w:pStyle w:val="TableParagraph"/>
              <w:spacing w:before="0"/>
              <w:jc w:val="left"/>
              <w:rPr>
                <w:sz w:val="14"/>
              </w:rPr>
            </w:pPr>
          </w:p>
        </w:tc>
        <w:tc>
          <w:tcPr>
            <w:tcW w:w="900" w:type="dxa"/>
            <w:tcBorders>
              <w:top w:val="nil"/>
              <w:bottom w:val="nil"/>
            </w:tcBorders>
          </w:tcPr>
          <w:p w14:paraId="26418894" w14:textId="77777777" w:rsidR="00151BAD" w:rsidRDefault="00151BAD">
            <w:pPr>
              <w:pStyle w:val="TableParagraph"/>
              <w:spacing w:before="0"/>
              <w:jc w:val="left"/>
              <w:rPr>
                <w:sz w:val="14"/>
              </w:rPr>
            </w:pPr>
          </w:p>
        </w:tc>
        <w:tc>
          <w:tcPr>
            <w:tcW w:w="526" w:type="dxa"/>
            <w:tcBorders>
              <w:top w:val="nil"/>
              <w:bottom w:val="nil"/>
            </w:tcBorders>
          </w:tcPr>
          <w:p w14:paraId="3B214EA3" w14:textId="77777777" w:rsidR="00151BAD" w:rsidRDefault="00AC1F28">
            <w:pPr>
              <w:pStyle w:val="TableParagraph"/>
              <w:spacing w:before="62"/>
              <w:ind w:left="146"/>
              <w:jc w:val="left"/>
              <w:rPr>
                <w:sz w:val="16"/>
              </w:rPr>
            </w:pPr>
            <w:r>
              <w:rPr>
                <w:sz w:val="16"/>
              </w:rPr>
              <w:t>DN</w:t>
            </w:r>
          </w:p>
        </w:tc>
        <w:tc>
          <w:tcPr>
            <w:tcW w:w="576" w:type="dxa"/>
            <w:tcBorders>
              <w:top w:val="nil"/>
              <w:bottom w:val="nil"/>
            </w:tcBorders>
          </w:tcPr>
          <w:p w14:paraId="07D297E3" w14:textId="77777777" w:rsidR="00151BAD" w:rsidRDefault="00AC1F28">
            <w:pPr>
              <w:pStyle w:val="TableParagraph"/>
              <w:spacing w:before="62"/>
              <w:ind w:left="146" w:right="141"/>
              <w:rPr>
                <w:sz w:val="16"/>
              </w:rPr>
            </w:pPr>
            <w:r>
              <w:rPr>
                <w:sz w:val="16"/>
              </w:rPr>
              <w:t>*5</w:t>
            </w:r>
          </w:p>
        </w:tc>
        <w:tc>
          <w:tcPr>
            <w:tcW w:w="576" w:type="dxa"/>
            <w:tcBorders>
              <w:top w:val="nil"/>
              <w:bottom w:val="nil"/>
            </w:tcBorders>
          </w:tcPr>
          <w:p w14:paraId="35199CAF" w14:textId="77777777" w:rsidR="00151BAD" w:rsidRDefault="00AC1F28">
            <w:pPr>
              <w:pStyle w:val="TableParagraph"/>
              <w:spacing w:before="62"/>
              <w:ind w:left="146" w:right="141"/>
              <w:rPr>
                <w:sz w:val="16"/>
              </w:rPr>
            </w:pPr>
            <w:r>
              <w:rPr>
                <w:sz w:val="16"/>
              </w:rPr>
              <w:t>*5</w:t>
            </w:r>
          </w:p>
        </w:tc>
      </w:tr>
      <w:tr w:rsidR="00151BAD" w14:paraId="186BFA47" w14:textId="77777777">
        <w:trPr>
          <w:trHeight w:val="316"/>
        </w:trPr>
        <w:tc>
          <w:tcPr>
            <w:tcW w:w="739" w:type="dxa"/>
            <w:tcBorders>
              <w:top w:val="nil"/>
              <w:bottom w:val="nil"/>
            </w:tcBorders>
            <w:shd w:val="clear" w:color="auto" w:fill="DADADA"/>
          </w:tcPr>
          <w:p w14:paraId="3EF59EE2" w14:textId="77777777" w:rsidR="00151BAD" w:rsidRDefault="00AC1F28">
            <w:pPr>
              <w:pStyle w:val="TableParagraph"/>
              <w:spacing w:before="62"/>
              <w:ind w:left="8"/>
              <w:rPr>
                <w:sz w:val="16"/>
              </w:rPr>
            </w:pPr>
            <w:r>
              <w:rPr>
                <w:sz w:val="16"/>
              </w:rPr>
              <w:t>1125</w:t>
            </w:r>
          </w:p>
        </w:tc>
        <w:tc>
          <w:tcPr>
            <w:tcW w:w="720" w:type="dxa"/>
            <w:tcBorders>
              <w:top w:val="nil"/>
              <w:bottom w:val="nil"/>
            </w:tcBorders>
            <w:shd w:val="clear" w:color="auto" w:fill="DADADA"/>
          </w:tcPr>
          <w:p w14:paraId="6FDD1CA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A19A6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2ADF408"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0677A5BC" w14:textId="77777777" w:rsidR="00151BAD" w:rsidRDefault="00AC1F28">
            <w:pPr>
              <w:pStyle w:val="TableParagraph"/>
              <w:spacing w:before="62"/>
              <w:ind w:left="244"/>
              <w:jc w:val="left"/>
              <w:rPr>
                <w:sz w:val="16"/>
              </w:rPr>
            </w:pPr>
            <w:r>
              <w:rPr>
                <w:sz w:val="16"/>
              </w:rPr>
              <w:t>XA</w:t>
            </w:r>
          </w:p>
        </w:tc>
        <w:tc>
          <w:tcPr>
            <w:tcW w:w="720" w:type="dxa"/>
            <w:tcBorders>
              <w:top w:val="nil"/>
              <w:bottom w:val="nil"/>
            </w:tcBorders>
            <w:shd w:val="clear" w:color="auto" w:fill="DADADA"/>
          </w:tcPr>
          <w:p w14:paraId="371DD412" w14:textId="77777777" w:rsidR="00151BAD" w:rsidRDefault="00AC1F28">
            <w:pPr>
              <w:pStyle w:val="TableParagraph"/>
              <w:spacing w:before="62"/>
              <w:ind w:left="261"/>
              <w:jc w:val="left"/>
              <w:rPr>
                <w:sz w:val="16"/>
              </w:rPr>
            </w:pPr>
            <w:r>
              <w:rPr>
                <w:sz w:val="16"/>
              </w:rPr>
              <w:t>BF</w:t>
            </w:r>
          </w:p>
        </w:tc>
        <w:tc>
          <w:tcPr>
            <w:tcW w:w="720" w:type="dxa"/>
            <w:tcBorders>
              <w:top w:val="nil"/>
              <w:bottom w:val="nil"/>
            </w:tcBorders>
            <w:shd w:val="clear" w:color="auto" w:fill="DADADA"/>
          </w:tcPr>
          <w:p w14:paraId="0E5D87E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33D986" w14:textId="77777777" w:rsidR="00151BAD" w:rsidRDefault="00AC1F28">
            <w:pPr>
              <w:pStyle w:val="TableParagraph"/>
              <w:spacing w:before="62"/>
              <w:ind w:left="7"/>
              <w:rPr>
                <w:sz w:val="16"/>
              </w:rPr>
            </w:pPr>
            <w:r>
              <w:rPr>
                <w:w w:val="98"/>
                <w:sz w:val="16"/>
              </w:rPr>
              <w:t>0</w:t>
            </w:r>
          </w:p>
        </w:tc>
        <w:tc>
          <w:tcPr>
            <w:tcW w:w="720" w:type="dxa"/>
            <w:tcBorders>
              <w:top w:val="nil"/>
              <w:bottom w:val="nil"/>
            </w:tcBorders>
            <w:shd w:val="clear" w:color="auto" w:fill="DADADA"/>
          </w:tcPr>
          <w:p w14:paraId="212CC864" w14:textId="77777777" w:rsidR="00151BAD" w:rsidRDefault="00AC1F28">
            <w:pPr>
              <w:pStyle w:val="TableParagraph"/>
              <w:spacing w:before="62"/>
              <w:ind w:left="302"/>
              <w:jc w:val="left"/>
              <w:rPr>
                <w:sz w:val="16"/>
              </w:rPr>
            </w:pPr>
            <w:r>
              <w:rPr>
                <w:w w:val="98"/>
                <w:sz w:val="16"/>
              </w:rPr>
              <w:t>N</w:t>
            </w:r>
          </w:p>
        </w:tc>
        <w:tc>
          <w:tcPr>
            <w:tcW w:w="629" w:type="dxa"/>
            <w:tcBorders>
              <w:top w:val="nil"/>
              <w:bottom w:val="nil"/>
            </w:tcBorders>
            <w:shd w:val="clear" w:color="auto" w:fill="DADADA"/>
          </w:tcPr>
          <w:p w14:paraId="4E106E95" w14:textId="77777777" w:rsidR="00151BAD" w:rsidRDefault="00AC1F28">
            <w:pPr>
              <w:pStyle w:val="TableParagraph"/>
              <w:spacing w:before="62"/>
              <w:ind w:left="9"/>
              <w:rPr>
                <w:sz w:val="16"/>
              </w:rPr>
            </w:pPr>
            <w:r>
              <w:rPr>
                <w:w w:val="98"/>
                <w:sz w:val="16"/>
              </w:rPr>
              <w:t>W</w:t>
            </w:r>
          </w:p>
        </w:tc>
        <w:tc>
          <w:tcPr>
            <w:tcW w:w="900" w:type="dxa"/>
            <w:tcBorders>
              <w:top w:val="nil"/>
              <w:bottom w:val="nil"/>
            </w:tcBorders>
            <w:shd w:val="clear" w:color="auto" w:fill="DADADA"/>
          </w:tcPr>
          <w:p w14:paraId="676F2431" w14:textId="77777777" w:rsidR="00151BAD" w:rsidRDefault="00AC1F28">
            <w:pPr>
              <w:pStyle w:val="TableParagraph"/>
              <w:spacing w:before="62"/>
              <w:ind w:right="157"/>
              <w:jc w:val="right"/>
              <w:rPr>
                <w:sz w:val="16"/>
              </w:rPr>
            </w:pPr>
            <w:r>
              <w:rPr>
                <w:sz w:val="16"/>
              </w:rPr>
              <w:t>1992350</w:t>
            </w:r>
          </w:p>
        </w:tc>
        <w:tc>
          <w:tcPr>
            <w:tcW w:w="526" w:type="dxa"/>
            <w:tcBorders>
              <w:top w:val="nil"/>
              <w:bottom w:val="nil"/>
            </w:tcBorders>
            <w:shd w:val="clear" w:color="auto" w:fill="DADADA"/>
          </w:tcPr>
          <w:p w14:paraId="2DCC5261" w14:textId="77777777" w:rsidR="00151BAD" w:rsidRDefault="00AC1F28">
            <w:pPr>
              <w:pStyle w:val="TableParagraph"/>
              <w:spacing w:before="62"/>
              <w:ind w:left="146"/>
              <w:jc w:val="left"/>
              <w:rPr>
                <w:sz w:val="16"/>
              </w:rPr>
            </w:pPr>
            <w:r>
              <w:rPr>
                <w:sz w:val="16"/>
              </w:rPr>
              <w:t>DA</w:t>
            </w:r>
          </w:p>
        </w:tc>
        <w:tc>
          <w:tcPr>
            <w:tcW w:w="576" w:type="dxa"/>
            <w:tcBorders>
              <w:top w:val="nil"/>
              <w:bottom w:val="nil"/>
            </w:tcBorders>
            <w:shd w:val="clear" w:color="auto" w:fill="DADADA"/>
          </w:tcPr>
          <w:p w14:paraId="12812045"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7EBFA00C" w14:textId="77777777" w:rsidR="00151BAD" w:rsidRDefault="00AC1F28">
            <w:pPr>
              <w:pStyle w:val="TableParagraph"/>
              <w:spacing w:before="62"/>
              <w:ind w:left="146" w:right="141"/>
              <w:rPr>
                <w:sz w:val="16"/>
              </w:rPr>
            </w:pPr>
            <w:r>
              <w:rPr>
                <w:sz w:val="16"/>
              </w:rPr>
              <w:t>*5</w:t>
            </w:r>
          </w:p>
        </w:tc>
      </w:tr>
      <w:tr w:rsidR="00151BAD" w14:paraId="7242A187" w14:textId="77777777">
        <w:trPr>
          <w:trHeight w:val="316"/>
        </w:trPr>
        <w:tc>
          <w:tcPr>
            <w:tcW w:w="739" w:type="dxa"/>
            <w:tcBorders>
              <w:top w:val="nil"/>
              <w:bottom w:val="nil"/>
            </w:tcBorders>
          </w:tcPr>
          <w:p w14:paraId="016D2A79" w14:textId="77777777" w:rsidR="00151BAD" w:rsidRDefault="00151BAD">
            <w:pPr>
              <w:pStyle w:val="TableParagraph"/>
              <w:spacing w:before="0"/>
              <w:jc w:val="left"/>
              <w:rPr>
                <w:sz w:val="14"/>
              </w:rPr>
            </w:pPr>
          </w:p>
        </w:tc>
        <w:tc>
          <w:tcPr>
            <w:tcW w:w="720" w:type="dxa"/>
            <w:tcBorders>
              <w:top w:val="nil"/>
              <w:bottom w:val="nil"/>
            </w:tcBorders>
          </w:tcPr>
          <w:p w14:paraId="54030BAB" w14:textId="77777777" w:rsidR="00151BAD" w:rsidRDefault="00151BAD">
            <w:pPr>
              <w:pStyle w:val="TableParagraph"/>
              <w:spacing w:before="0"/>
              <w:jc w:val="left"/>
              <w:rPr>
                <w:sz w:val="14"/>
              </w:rPr>
            </w:pPr>
          </w:p>
        </w:tc>
        <w:tc>
          <w:tcPr>
            <w:tcW w:w="720" w:type="dxa"/>
            <w:tcBorders>
              <w:top w:val="nil"/>
              <w:bottom w:val="nil"/>
            </w:tcBorders>
          </w:tcPr>
          <w:p w14:paraId="13E3834E" w14:textId="77777777" w:rsidR="00151BAD" w:rsidRDefault="00151BAD">
            <w:pPr>
              <w:pStyle w:val="TableParagraph"/>
              <w:spacing w:before="0"/>
              <w:jc w:val="left"/>
              <w:rPr>
                <w:sz w:val="14"/>
              </w:rPr>
            </w:pPr>
          </w:p>
        </w:tc>
        <w:tc>
          <w:tcPr>
            <w:tcW w:w="720" w:type="dxa"/>
            <w:tcBorders>
              <w:top w:val="nil"/>
              <w:bottom w:val="nil"/>
            </w:tcBorders>
          </w:tcPr>
          <w:p w14:paraId="1A3100A9" w14:textId="77777777" w:rsidR="00151BAD" w:rsidRDefault="00151BAD">
            <w:pPr>
              <w:pStyle w:val="TableParagraph"/>
              <w:spacing w:before="0"/>
              <w:jc w:val="left"/>
              <w:rPr>
                <w:sz w:val="14"/>
              </w:rPr>
            </w:pPr>
          </w:p>
        </w:tc>
        <w:tc>
          <w:tcPr>
            <w:tcW w:w="720" w:type="dxa"/>
            <w:tcBorders>
              <w:top w:val="nil"/>
              <w:bottom w:val="nil"/>
            </w:tcBorders>
          </w:tcPr>
          <w:p w14:paraId="64F30525" w14:textId="77777777" w:rsidR="00151BAD" w:rsidRDefault="00151BAD">
            <w:pPr>
              <w:pStyle w:val="TableParagraph"/>
              <w:spacing w:before="0"/>
              <w:jc w:val="left"/>
              <w:rPr>
                <w:sz w:val="14"/>
              </w:rPr>
            </w:pPr>
          </w:p>
        </w:tc>
        <w:tc>
          <w:tcPr>
            <w:tcW w:w="720" w:type="dxa"/>
            <w:tcBorders>
              <w:top w:val="nil"/>
              <w:bottom w:val="nil"/>
            </w:tcBorders>
          </w:tcPr>
          <w:p w14:paraId="5A194DA8" w14:textId="77777777" w:rsidR="00151BAD" w:rsidRDefault="00151BAD">
            <w:pPr>
              <w:pStyle w:val="TableParagraph"/>
              <w:spacing w:before="0"/>
              <w:jc w:val="left"/>
              <w:rPr>
                <w:sz w:val="14"/>
              </w:rPr>
            </w:pPr>
          </w:p>
        </w:tc>
        <w:tc>
          <w:tcPr>
            <w:tcW w:w="720" w:type="dxa"/>
            <w:tcBorders>
              <w:top w:val="nil"/>
              <w:bottom w:val="nil"/>
            </w:tcBorders>
          </w:tcPr>
          <w:p w14:paraId="17C5117B" w14:textId="77777777" w:rsidR="00151BAD" w:rsidRDefault="00151BAD">
            <w:pPr>
              <w:pStyle w:val="TableParagraph"/>
              <w:spacing w:before="0"/>
              <w:jc w:val="left"/>
              <w:rPr>
                <w:sz w:val="14"/>
              </w:rPr>
            </w:pPr>
          </w:p>
        </w:tc>
        <w:tc>
          <w:tcPr>
            <w:tcW w:w="720" w:type="dxa"/>
            <w:tcBorders>
              <w:top w:val="nil"/>
              <w:bottom w:val="nil"/>
            </w:tcBorders>
          </w:tcPr>
          <w:p w14:paraId="7E3C614A" w14:textId="77777777" w:rsidR="00151BAD" w:rsidRDefault="00151BAD">
            <w:pPr>
              <w:pStyle w:val="TableParagraph"/>
              <w:spacing w:before="0"/>
              <w:jc w:val="left"/>
              <w:rPr>
                <w:sz w:val="14"/>
              </w:rPr>
            </w:pPr>
          </w:p>
        </w:tc>
        <w:tc>
          <w:tcPr>
            <w:tcW w:w="720" w:type="dxa"/>
            <w:tcBorders>
              <w:top w:val="nil"/>
              <w:bottom w:val="nil"/>
            </w:tcBorders>
          </w:tcPr>
          <w:p w14:paraId="6D6D4A44" w14:textId="77777777" w:rsidR="00151BAD" w:rsidRDefault="00151BAD">
            <w:pPr>
              <w:pStyle w:val="TableParagraph"/>
              <w:spacing w:before="0"/>
              <w:jc w:val="left"/>
              <w:rPr>
                <w:sz w:val="14"/>
              </w:rPr>
            </w:pPr>
          </w:p>
        </w:tc>
        <w:tc>
          <w:tcPr>
            <w:tcW w:w="629" w:type="dxa"/>
            <w:tcBorders>
              <w:top w:val="nil"/>
              <w:bottom w:val="nil"/>
            </w:tcBorders>
          </w:tcPr>
          <w:p w14:paraId="14C7129C" w14:textId="77777777" w:rsidR="00151BAD" w:rsidRDefault="00151BAD">
            <w:pPr>
              <w:pStyle w:val="TableParagraph"/>
              <w:spacing w:before="0"/>
              <w:jc w:val="left"/>
              <w:rPr>
                <w:sz w:val="14"/>
              </w:rPr>
            </w:pPr>
          </w:p>
        </w:tc>
        <w:tc>
          <w:tcPr>
            <w:tcW w:w="900" w:type="dxa"/>
            <w:tcBorders>
              <w:top w:val="nil"/>
              <w:bottom w:val="nil"/>
            </w:tcBorders>
          </w:tcPr>
          <w:p w14:paraId="3421A08C" w14:textId="77777777" w:rsidR="00151BAD" w:rsidRDefault="00151BAD">
            <w:pPr>
              <w:pStyle w:val="TableParagraph"/>
              <w:spacing w:before="0"/>
              <w:jc w:val="left"/>
              <w:rPr>
                <w:sz w:val="14"/>
              </w:rPr>
            </w:pPr>
          </w:p>
        </w:tc>
        <w:tc>
          <w:tcPr>
            <w:tcW w:w="526" w:type="dxa"/>
            <w:tcBorders>
              <w:top w:val="nil"/>
              <w:bottom w:val="nil"/>
            </w:tcBorders>
          </w:tcPr>
          <w:p w14:paraId="0918E557" w14:textId="77777777" w:rsidR="00151BAD" w:rsidRDefault="00AC1F28">
            <w:pPr>
              <w:pStyle w:val="TableParagraph"/>
              <w:spacing w:before="64"/>
              <w:ind w:left="160"/>
              <w:jc w:val="left"/>
              <w:rPr>
                <w:sz w:val="16"/>
              </w:rPr>
            </w:pPr>
            <w:r>
              <w:rPr>
                <w:sz w:val="16"/>
              </w:rPr>
              <w:t>DF</w:t>
            </w:r>
          </w:p>
        </w:tc>
        <w:tc>
          <w:tcPr>
            <w:tcW w:w="576" w:type="dxa"/>
            <w:tcBorders>
              <w:top w:val="nil"/>
              <w:bottom w:val="nil"/>
            </w:tcBorders>
          </w:tcPr>
          <w:p w14:paraId="1B230337" w14:textId="77777777" w:rsidR="00151BAD" w:rsidRDefault="00151BAD">
            <w:pPr>
              <w:pStyle w:val="TableParagraph"/>
              <w:spacing w:before="0"/>
              <w:jc w:val="left"/>
              <w:rPr>
                <w:sz w:val="14"/>
              </w:rPr>
            </w:pPr>
          </w:p>
        </w:tc>
        <w:tc>
          <w:tcPr>
            <w:tcW w:w="576" w:type="dxa"/>
            <w:tcBorders>
              <w:top w:val="nil"/>
              <w:bottom w:val="nil"/>
            </w:tcBorders>
          </w:tcPr>
          <w:p w14:paraId="293F08D5" w14:textId="77777777" w:rsidR="00151BAD" w:rsidRDefault="00AC1F28">
            <w:pPr>
              <w:pStyle w:val="TableParagraph"/>
              <w:spacing w:before="64"/>
              <w:ind w:left="147" w:right="141"/>
              <w:rPr>
                <w:sz w:val="16"/>
              </w:rPr>
            </w:pPr>
            <w:r>
              <w:rPr>
                <w:sz w:val="16"/>
              </w:rPr>
              <w:t>*5</w:t>
            </w:r>
          </w:p>
        </w:tc>
      </w:tr>
      <w:tr w:rsidR="00151BAD" w14:paraId="52B24162" w14:textId="77777777">
        <w:trPr>
          <w:trHeight w:val="316"/>
        </w:trPr>
        <w:tc>
          <w:tcPr>
            <w:tcW w:w="739" w:type="dxa"/>
            <w:tcBorders>
              <w:top w:val="nil"/>
              <w:bottom w:val="nil"/>
            </w:tcBorders>
            <w:shd w:val="clear" w:color="auto" w:fill="DADADA"/>
          </w:tcPr>
          <w:p w14:paraId="013BA33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7F05F0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7B3DC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1FEE31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A5B190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3DD52A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CB7BFD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04723F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3AE563" w14:textId="77777777" w:rsidR="00151BAD" w:rsidRDefault="00151BAD">
            <w:pPr>
              <w:pStyle w:val="TableParagraph"/>
              <w:spacing w:before="0"/>
              <w:jc w:val="left"/>
              <w:rPr>
                <w:sz w:val="14"/>
              </w:rPr>
            </w:pPr>
          </w:p>
        </w:tc>
        <w:tc>
          <w:tcPr>
            <w:tcW w:w="629" w:type="dxa"/>
            <w:tcBorders>
              <w:top w:val="nil"/>
              <w:bottom w:val="nil"/>
            </w:tcBorders>
            <w:shd w:val="clear" w:color="auto" w:fill="DADADA"/>
          </w:tcPr>
          <w:p w14:paraId="427EE513" w14:textId="77777777" w:rsidR="00151BAD" w:rsidRDefault="00151BAD">
            <w:pPr>
              <w:pStyle w:val="TableParagraph"/>
              <w:spacing w:before="0"/>
              <w:jc w:val="left"/>
              <w:rPr>
                <w:sz w:val="14"/>
              </w:rPr>
            </w:pPr>
          </w:p>
        </w:tc>
        <w:tc>
          <w:tcPr>
            <w:tcW w:w="900" w:type="dxa"/>
            <w:tcBorders>
              <w:top w:val="nil"/>
              <w:bottom w:val="nil"/>
            </w:tcBorders>
            <w:shd w:val="clear" w:color="auto" w:fill="DADADA"/>
          </w:tcPr>
          <w:p w14:paraId="1926E924" w14:textId="77777777" w:rsidR="00151BAD" w:rsidRDefault="00151BAD">
            <w:pPr>
              <w:pStyle w:val="TableParagraph"/>
              <w:spacing w:before="0"/>
              <w:jc w:val="left"/>
              <w:rPr>
                <w:sz w:val="14"/>
              </w:rPr>
            </w:pPr>
          </w:p>
        </w:tc>
        <w:tc>
          <w:tcPr>
            <w:tcW w:w="526" w:type="dxa"/>
            <w:tcBorders>
              <w:top w:val="nil"/>
              <w:bottom w:val="nil"/>
            </w:tcBorders>
            <w:shd w:val="clear" w:color="auto" w:fill="DADADA"/>
          </w:tcPr>
          <w:p w14:paraId="04CAB863" w14:textId="77777777" w:rsidR="00151BAD" w:rsidRDefault="00AC1F28">
            <w:pPr>
              <w:pStyle w:val="TableParagraph"/>
              <w:spacing w:before="64"/>
              <w:ind w:left="146"/>
              <w:jc w:val="left"/>
              <w:rPr>
                <w:sz w:val="16"/>
              </w:rPr>
            </w:pPr>
            <w:r>
              <w:rPr>
                <w:sz w:val="16"/>
              </w:rPr>
              <w:t>DN</w:t>
            </w:r>
          </w:p>
        </w:tc>
        <w:tc>
          <w:tcPr>
            <w:tcW w:w="576" w:type="dxa"/>
            <w:tcBorders>
              <w:top w:val="nil"/>
              <w:bottom w:val="nil"/>
            </w:tcBorders>
            <w:shd w:val="clear" w:color="auto" w:fill="DADADA"/>
          </w:tcPr>
          <w:p w14:paraId="70106B2E"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40ECACE9" w14:textId="77777777" w:rsidR="00151BAD" w:rsidRDefault="00AC1F28">
            <w:pPr>
              <w:pStyle w:val="TableParagraph"/>
              <w:spacing w:before="64"/>
              <w:ind w:left="146" w:right="141"/>
              <w:rPr>
                <w:sz w:val="16"/>
              </w:rPr>
            </w:pPr>
            <w:r>
              <w:rPr>
                <w:sz w:val="16"/>
              </w:rPr>
              <w:t>*5</w:t>
            </w:r>
          </w:p>
        </w:tc>
      </w:tr>
    </w:tbl>
    <w:p w14:paraId="1B83252B" w14:textId="77777777" w:rsidR="00151BAD" w:rsidRDefault="00151BAD">
      <w:pPr>
        <w:rPr>
          <w:sz w:val="16"/>
        </w:rPr>
        <w:sectPr w:rsidR="00151BAD">
          <w:footerReference w:type="default" r:id="rId18"/>
          <w:pgSz w:w="12240" w:h="15840"/>
          <w:pgMar w:top="1300" w:right="580" w:bottom="840" w:left="500" w:header="0" w:footer="645" w:gutter="0"/>
          <w:pgNumType w:start="1"/>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4F7B9024" w14:textId="77777777">
        <w:trPr>
          <w:trHeight w:val="316"/>
        </w:trPr>
        <w:tc>
          <w:tcPr>
            <w:tcW w:w="720" w:type="dxa"/>
            <w:vMerge w:val="restart"/>
            <w:textDirection w:val="btLr"/>
          </w:tcPr>
          <w:p w14:paraId="1135B0ED" w14:textId="77777777" w:rsidR="00151BAD" w:rsidRDefault="00151BAD">
            <w:pPr>
              <w:pStyle w:val="TableParagraph"/>
              <w:spacing w:before="3"/>
              <w:jc w:val="left"/>
              <w:rPr>
                <w:b/>
                <w:sz w:val="16"/>
              </w:rPr>
            </w:pPr>
          </w:p>
          <w:p w14:paraId="53D12074" w14:textId="77777777" w:rsidR="00151BAD" w:rsidRDefault="00AC1F28">
            <w:pPr>
              <w:pStyle w:val="TableParagraph"/>
              <w:spacing w:before="0"/>
              <w:ind w:left="134"/>
              <w:jc w:val="left"/>
              <w:rPr>
                <w:b/>
                <w:sz w:val="12"/>
              </w:rPr>
            </w:pPr>
            <w:r>
              <w:rPr>
                <w:b/>
                <w:sz w:val="12"/>
              </w:rPr>
              <w:t>ASSIGNED FEDERAL SUPPLY</w:t>
            </w:r>
          </w:p>
          <w:p w14:paraId="18D6F05D"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08CFDAAF" w14:textId="77777777" w:rsidR="00151BAD" w:rsidRDefault="00151BAD">
            <w:pPr>
              <w:pStyle w:val="TableParagraph"/>
              <w:spacing w:before="3"/>
              <w:jc w:val="left"/>
              <w:rPr>
                <w:b/>
                <w:sz w:val="16"/>
              </w:rPr>
            </w:pPr>
          </w:p>
          <w:p w14:paraId="29051636"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4331D6A8" w14:textId="77777777" w:rsidR="00151BAD" w:rsidRDefault="00151BAD">
            <w:pPr>
              <w:pStyle w:val="TableParagraph"/>
              <w:spacing w:before="4"/>
              <w:jc w:val="left"/>
              <w:rPr>
                <w:b/>
                <w:sz w:val="12"/>
              </w:rPr>
            </w:pPr>
          </w:p>
          <w:p w14:paraId="6A04B7FB"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21306ED" w14:textId="77777777" w:rsidR="00151BAD" w:rsidRDefault="00151BAD">
            <w:pPr>
              <w:pStyle w:val="TableParagraph"/>
              <w:spacing w:before="3"/>
              <w:jc w:val="left"/>
              <w:rPr>
                <w:b/>
                <w:sz w:val="16"/>
              </w:rPr>
            </w:pPr>
          </w:p>
          <w:p w14:paraId="3EFD9DC5"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229A6915" w14:textId="77777777" w:rsidR="00151BAD" w:rsidRDefault="00151BAD">
            <w:pPr>
              <w:pStyle w:val="TableParagraph"/>
              <w:spacing w:before="11"/>
              <w:jc w:val="left"/>
              <w:rPr>
                <w:b/>
                <w:sz w:val="12"/>
              </w:rPr>
            </w:pPr>
          </w:p>
          <w:p w14:paraId="18BE0E4B"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4E37078C" w14:textId="77777777" w:rsidR="00151BAD" w:rsidRDefault="00151BAD">
            <w:pPr>
              <w:pStyle w:val="TableParagraph"/>
              <w:spacing w:before="3"/>
              <w:jc w:val="left"/>
              <w:rPr>
                <w:b/>
                <w:sz w:val="16"/>
              </w:rPr>
            </w:pPr>
          </w:p>
          <w:p w14:paraId="30295775"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3D0CF5ED" w14:textId="77777777" w:rsidR="00151BAD" w:rsidRDefault="00151BAD">
            <w:pPr>
              <w:pStyle w:val="TableParagraph"/>
              <w:spacing w:before="11"/>
              <w:jc w:val="left"/>
              <w:rPr>
                <w:b/>
                <w:sz w:val="12"/>
              </w:rPr>
            </w:pPr>
          </w:p>
          <w:p w14:paraId="35435772"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737E7BCA" w14:textId="77777777" w:rsidR="00151BAD" w:rsidRDefault="00151BAD">
            <w:pPr>
              <w:pStyle w:val="TableParagraph"/>
              <w:spacing w:before="11"/>
              <w:jc w:val="left"/>
              <w:rPr>
                <w:b/>
                <w:sz w:val="12"/>
              </w:rPr>
            </w:pPr>
          </w:p>
          <w:p w14:paraId="565FEA3E"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38AA4216" w14:textId="77777777" w:rsidR="00151BAD" w:rsidRDefault="00151BAD">
            <w:pPr>
              <w:pStyle w:val="TableParagraph"/>
              <w:spacing w:before="11"/>
              <w:jc w:val="left"/>
              <w:rPr>
                <w:b/>
                <w:sz w:val="12"/>
              </w:rPr>
            </w:pPr>
          </w:p>
          <w:p w14:paraId="76B61F9A"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43E76070" w14:textId="77777777" w:rsidR="00151BAD" w:rsidRDefault="00151BAD">
            <w:pPr>
              <w:pStyle w:val="TableParagraph"/>
              <w:spacing w:before="3"/>
              <w:jc w:val="left"/>
              <w:rPr>
                <w:b/>
                <w:sz w:val="16"/>
              </w:rPr>
            </w:pPr>
          </w:p>
          <w:p w14:paraId="1E6B8E84"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1F473206" w14:textId="77777777" w:rsidR="00151BAD" w:rsidRDefault="00151BAD">
            <w:pPr>
              <w:pStyle w:val="TableParagraph"/>
              <w:spacing w:before="0"/>
              <w:jc w:val="left"/>
              <w:rPr>
                <w:b/>
                <w:sz w:val="12"/>
              </w:rPr>
            </w:pPr>
          </w:p>
          <w:p w14:paraId="0956E261" w14:textId="77777777" w:rsidR="00151BAD" w:rsidRDefault="00151BAD">
            <w:pPr>
              <w:pStyle w:val="TableParagraph"/>
              <w:spacing w:before="6"/>
              <w:jc w:val="left"/>
              <w:rPr>
                <w:b/>
                <w:sz w:val="15"/>
              </w:rPr>
            </w:pPr>
          </w:p>
          <w:p w14:paraId="653760AD"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1884CAF4" w14:textId="77777777" w:rsidR="00151BAD" w:rsidRDefault="00AC1F28">
            <w:pPr>
              <w:pStyle w:val="TableParagraph"/>
              <w:spacing w:before="0" w:line="136" w:lineRule="exact"/>
              <w:ind w:left="299"/>
              <w:jc w:val="left"/>
              <w:rPr>
                <w:b/>
                <w:sz w:val="12"/>
              </w:rPr>
            </w:pPr>
            <w:r>
              <w:rPr>
                <w:b/>
                <w:sz w:val="12"/>
              </w:rPr>
              <w:t>AUTHORIZATION FOR</w:t>
            </w:r>
          </w:p>
          <w:p w14:paraId="396AC104" w14:textId="77777777" w:rsidR="00151BAD" w:rsidRDefault="00AC1F28">
            <w:pPr>
              <w:pStyle w:val="TableParagraph"/>
              <w:spacing w:before="20"/>
              <w:ind w:left="630"/>
              <w:jc w:val="left"/>
              <w:rPr>
                <w:b/>
                <w:sz w:val="12"/>
              </w:rPr>
            </w:pPr>
            <w:r>
              <w:rPr>
                <w:b/>
                <w:sz w:val="12"/>
              </w:rPr>
              <w:t>DISTRIBUTION</w:t>
            </w:r>
          </w:p>
        </w:tc>
      </w:tr>
      <w:tr w:rsidR="00151BAD" w14:paraId="1E0CC462" w14:textId="77777777">
        <w:trPr>
          <w:trHeight w:val="1962"/>
        </w:trPr>
        <w:tc>
          <w:tcPr>
            <w:tcW w:w="720" w:type="dxa"/>
            <w:vMerge/>
            <w:tcBorders>
              <w:top w:val="nil"/>
            </w:tcBorders>
            <w:textDirection w:val="btLr"/>
          </w:tcPr>
          <w:p w14:paraId="52559F2D" w14:textId="77777777" w:rsidR="00151BAD" w:rsidRDefault="00151BAD">
            <w:pPr>
              <w:rPr>
                <w:sz w:val="2"/>
                <w:szCs w:val="2"/>
              </w:rPr>
            </w:pPr>
          </w:p>
        </w:tc>
        <w:tc>
          <w:tcPr>
            <w:tcW w:w="720" w:type="dxa"/>
            <w:vMerge/>
            <w:tcBorders>
              <w:top w:val="nil"/>
            </w:tcBorders>
            <w:textDirection w:val="btLr"/>
          </w:tcPr>
          <w:p w14:paraId="39C862FB" w14:textId="77777777" w:rsidR="00151BAD" w:rsidRDefault="00151BAD">
            <w:pPr>
              <w:rPr>
                <w:sz w:val="2"/>
                <w:szCs w:val="2"/>
              </w:rPr>
            </w:pPr>
          </w:p>
        </w:tc>
        <w:tc>
          <w:tcPr>
            <w:tcW w:w="720" w:type="dxa"/>
            <w:vMerge/>
            <w:tcBorders>
              <w:top w:val="nil"/>
            </w:tcBorders>
            <w:textDirection w:val="btLr"/>
          </w:tcPr>
          <w:p w14:paraId="578A04A9" w14:textId="77777777" w:rsidR="00151BAD" w:rsidRDefault="00151BAD">
            <w:pPr>
              <w:rPr>
                <w:sz w:val="2"/>
                <w:szCs w:val="2"/>
              </w:rPr>
            </w:pPr>
          </w:p>
        </w:tc>
        <w:tc>
          <w:tcPr>
            <w:tcW w:w="720" w:type="dxa"/>
            <w:vMerge/>
            <w:tcBorders>
              <w:top w:val="nil"/>
            </w:tcBorders>
            <w:textDirection w:val="btLr"/>
          </w:tcPr>
          <w:p w14:paraId="64E19A30" w14:textId="77777777" w:rsidR="00151BAD" w:rsidRDefault="00151BAD">
            <w:pPr>
              <w:rPr>
                <w:sz w:val="2"/>
                <w:szCs w:val="2"/>
              </w:rPr>
            </w:pPr>
          </w:p>
        </w:tc>
        <w:tc>
          <w:tcPr>
            <w:tcW w:w="720" w:type="dxa"/>
            <w:vMerge/>
            <w:tcBorders>
              <w:top w:val="nil"/>
            </w:tcBorders>
            <w:textDirection w:val="btLr"/>
          </w:tcPr>
          <w:p w14:paraId="3DE518A0" w14:textId="77777777" w:rsidR="00151BAD" w:rsidRDefault="00151BAD">
            <w:pPr>
              <w:rPr>
                <w:sz w:val="2"/>
                <w:szCs w:val="2"/>
              </w:rPr>
            </w:pPr>
          </w:p>
        </w:tc>
        <w:tc>
          <w:tcPr>
            <w:tcW w:w="720" w:type="dxa"/>
            <w:vMerge/>
            <w:tcBorders>
              <w:top w:val="nil"/>
            </w:tcBorders>
            <w:textDirection w:val="btLr"/>
          </w:tcPr>
          <w:p w14:paraId="18EE8F43" w14:textId="77777777" w:rsidR="00151BAD" w:rsidRDefault="00151BAD">
            <w:pPr>
              <w:rPr>
                <w:sz w:val="2"/>
                <w:szCs w:val="2"/>
              </w:rPr>
            </w:pPr>
          </w:p>
        </w:tc>
        <w:tc>
          <w:tcPr>
            <w:tcW w:w="720" w:type="dxa"/>
            <w:vMerge/>
            <w:tcBorders>
              <w:top w:val="nil"/>
            </w:tcBorders>
            <w:textDirection w:val="btLr"/>
          </w:tcPr>
          <w:p w14:paraId="12FACEB7" w14:textId="77777777" w:rsidR="00151BAD" w:rsidRDefault="00151BAD">
            <w:pPr>
              <w:rPr>
                <w:sz w:val="2"/>
                <w:szCs w:val="2"/>
              </w:rPr>
            </w:pPr>
          </w:p>
        </w:tc>
        <w:tc>
          <w:tcPr>
            <w:tcW w:w="720" w:type="dxa"/>
            <w:vMerge/>
            <w:tcBorders>
              <w:top w:val="nil"/>
            </w:tcBorders>
            <w:textDirection w:val="btLr"/>
          </w:tcPr>
          <w:p w14:paraId="3AD8FFFF" w14:textId="77777777" w:rsidR="00151BAD" w:rsidRDefault="00151BAD">
            <w:pPr>
              <w:rPr>
                <w:sz w:val="2"/>
                <w:szCs w:val="2"/>
              </w:rPr>
            </w:pPr>
          </w:p>
        </w:tc>
        <w:tc>
          <w:tcPr>
            <w:tcW w:w="720" w:type="dxa"/>
            <w:vMerge/>
            <w:tcBorders>
              <w:top w:val="nil"/>
            </w:tcBorders>
            <w:textDirection w:val="btLr"/>
          </w:tcPr>
          <w:p w14:paraId="31E1B859" w14:textId="77777777" w:rsidR="00151BAD" w:rsidRDefault="00151BAD">
            <w:pPr>
              <w:rPr>
                <w:sz w:val="2"/>
                <w:szCs w:val="2"/>
              </w:rPr>
            </w:pPr>
          </w:p>
        </w:tc>
        <w:tc>
          <w:tcPr>
            <w:tcW w:w="720" w:type="dxa"/>
            <w:vMerge/>
            <w:tcBorders>
              <w:top w:val="nil"/>
            </w:tcBorders>
            <w:textDirection w:val="btLr"/>
          </w:tcPr>
          <w:p w14:paraId="3B69F896" w14:textId="77777777" w:rsidR="00151BAD" w:rsidRDefault="00151BAD">
            <w:pPr>
              <w:rPr>
                <w:sz w:val="2"/>
                <w:szCs w:val="2"/>
              </w:rPr>
            </w:pPr>
          </w:p>
        </w:tc>
        <w:tc>
          <w:tcPr>
            <w:tcW w:w="778" w:type="dxa"/>
            <w:vMerge/>
            <w:tcBorders>
              <w:top w:val="nil"/>
            </w:tcBorders>
            <w:textDirection w:val="btLr"/>
          </w:tcPr>
          <w:p w14:paraId="6B726C8E" w14:textId="77777777" w:rsidR="00151BAD" w:rsidRDefault="00151BAD">
            <w:pPr>
              <w:rPr>
                <w:sz w:val="2"/>
                <w:szCs w:val="2"/>
              </w:rPr>
            </w:pPr>
          </w:p>
        </w:tc>
        <w:tc>
          <w:tcPr>
            <w:tcW w:w="576" w:type="dxa"/>
            <w:textDirection w:val="btLr"/>
          </w:tcPr>
          <w:p w14:paraId="1FBB6A2A" w14:textId="77777777" w:rsidR="00151BAD" w:rsidRDefault="00151BAD">
            <w:pPr>
              <w:pStyle w:val="TableParagraph"/>
              <w:spacing w:before="0"/>
              <w:jc w:val="left"/>
              <w:rPr>
                <w:b/>
                <w:sz w:val="12"/>
              </w:rPr>
            </w:pPr>
          </w:p>
          <w:p w14:paraId="73E49A5B"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240291BE"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119DE318" w14:textId="77777777" w:rsidR="00151BAD" w:rsidRDefault="00151BAD">
            <w:pPr>
              <w:pStyle w:val="TableParagraph"/>
              <w:spacing w:before="0"/>
              <w:jc w:val="left"/>
              <w:rPr>
                <w:b/>
                <w:sz w:val="10"/>
              </w:rPr>
            </w:pPr>
          </w:p>
          <w:p w14:paraId="711DC49E"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768FE552" w14:textId="77777777">
        <w:trPr>
          <w:trHeight w:val="307"/>
        </w:trPr>
        <w:tc>
          <w:tcPr>
            <w:tcW w:w="720" w:type="dxa"/>
            <w:tcBorders>
              <w:bottom w:val="nil"/>
            </w:tcBorders>
          </w:tcPr>
          <w:p w14:paraId="6AD69520" w14:textId="77777777" w:rsidR="00151BAD" w:rsidRDefault="00AC1F28">
            <w:pPr>
              <w:pStyle w:val="TableParagraph"/>
              <w:spacing w:before="57"/>
              <w:ind w:right="188"/>
              <w:jc w:val="right"/>
              <w:rPr>
                <w:sz w:val="16"/>
              </w:rPr>
            </w:pPr>
            <w:r>
              <w:rPr>
                <w:sz w:val="16"/>
              </w:rPr>
              <w:t>1127</w:t>
            </w:r>
          </w:p>
        </w:tc>
        <w:tc>
          <w:tcPr>
            <w:tcW w:w="720" w:type="dxa"/>
            <w:tcBorders>
              <w:bottom w:val="nil"/>
            </w:tcBorders>
          </w:tcPr>
          <w:p w14:paraId="4523EF4D" w14:textId="77777777" w:rsidR="00151BAD" w:rsidRDefault="00151BAD">
            <w:pPr>
              <w:pStyle w:val="TableParagraph"/>
              <w:spacing w:before="0"/>
              <w:jc w:val="left"/>
              <w:rPr>
                <w:sz w:val="14"/>
              </w:rPr>
            </w:pPr>
          </w:p>
        </w:tc>
        <w:tc>
          <w:tcPr>
            <w:tcW w:w="720" w:type="dxa"/>
            <w:tcBorders>
              <w:bottom w:val="nil"/>
            </w:tcBorders>
          </w:tcPr>
          <w:p w14:paraId="0EA02E6C" w14:textId="77777777" w:rsidR="00151BAD" w:rsidRDefault="00151BAD">
            <w:pPr>
              <w:pStyle w:val="TableParagraph"/>
              <w:spacing w:before="0"/>
              <w:jc w:val="left"/>
              <w:rPr>
                <w:sz w:val="14"/>
              </w:rPr>
            </w:pPr>
          </w:p>
        </w:tc>
        <w:tc>
          <w:tcPr>
            <w:tcW w:w="720" w:type="dxa"/>
            <w:tcBorders>
              <w:bottom w:val="nil"/>
            </w:tcBorders>
          </w:tcPr>
          <w:p w14:paraId="3221A9B8" w14:textId="77777777" w:rsidR="00151BAD" w:rsidRDefault="00AC1F28">
            <w:pPr>
              <w:pStyle w:val="TableParagraph"/>
              <w:spacing w:before="57"/>
              <w:ind w:left="219" w:right="210"/>
              <w:rPr>
                <w:sz w:val="16"/>
              </w:rPr>
            </w:pPr>
            <w:r>
              <w:rPr>
                <w:sz w:val="16"/>
              </w:rPr>
              <w:t>XA</w:t>
            </w:r>
          </w:p>
        </w:tc>
        <w:tc>
          <w:tcPr>
            <w:tcW w:w="720" w:type="dxa"/>
            <w:tcBorders>
              <w:bottom w:val="nil"/>
            </w:tcBorders>
          </w:tcPr>
          <w:p w14:paraId="5078D26E" w14:textId="77777777" w:rsidR="00151BAD" w:rsidRDefault="00AC1F28">
            <w:pPr>
              <w:pStyle w:val="TableParagraph"/>
              <w:spacing w:before="57"/>
              <w:ind w:left="219" w:right="210"/>
              <w:rPr>
                <w:sz w:val="16"/>
              </w:rPr>
            </w:pPr>
            <w:r>
              <w:rPr>
                <w:sz w:val="16"/>
              </w:rPr>
              <w:t>XA</w:t>
            </w:r>
          </w:p>
        </w:tc>
        <w:tc>
          <w:tcPr>
            <w:tcW w:w="720" w:type="dxa"/>
            <w:tcBorders>
              <w:bottom w:val="nil"/>
            </w:tcBorders>
          </w:tcPr>
          <w:p w14:paraId="462DB6F4" w14:textId="77777777" w:rsidR="00151BAD" w:rsidRDefault="00AC1F28">
            <w:pPr>
              <w:pStyle w:val="TableParagraph"/>
              <w:spacing w:before="57"/>
              <w:ind w:left="219" w:right="208"/>
              <w:rPr>
                <w:sz w:val="16"/>
              </w:rPr>
            </w:pPr>
            <w:r>
              <w:rPr>
                <w:sz w:val="16"/>
              </w:rPr>
              <w:t>BF</w:t>
            </w:r>
          </w:p>
        </w:tc>
        <w:tc>
          <w:tcPr>
            <w:tcW w:w="720" w:type="dxa"/>
            <w:tcBorders>
              <w:bottom w:val="nil"/>
            </w:tcBorders>
          </w:tcPr>
          <w:p w14:paraId="62D0852E" w14:textId="77777777" w:rsidR="00151BAD" w:rsidRDefault="00151BAD">
            <w:pPr>
              <w:pStyle w:val="TableParagraph"/>
              <w:spacing w:before="0"/>
              <w:jc w:val="left"/>
              <w:rPr>
                <w:sz w:val="14"/>
              </w:rPr>
            </w:pPr>
          </w:p>
        </w:tc>
        <w:tc>
          <w:tcPr>
            <w:tcW w:w="720" w:type="dxa"/>
            <w:tcBorders>
              <w:bottom w:val="nil"/>
            </w:tcBorders>
          </w:tcPr>
          <w:p w14:paraId="74922E0B"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26FD5143" w14:textId="77777777" w:rsidR="00151BAD" w:rsidRDefault="00AC1F28">
            <w:pPr>
              <w:pStyle w:val="TableParagraph"/>
              <w:spacing w:before="57"/>
              <w:ind w:left="8"/>
              <w:rPr>
                <w:sz w:val="16"/>
              </w:rPr>
            </w:pPr>
            <w:r>
              <w:rPr>
                <w:w w:val="98"/>
                <w:sz w:val="16"/>
              </w:rPr>
              <w:t>N</w:t>
            </w:r>
          </w:p>
        </w:tc>
        <w:tc>
          <w:tcPr>
            <w:tcW w:w="720" w:type="dxa"/>
            <w:tcBorders>
              <w:bottom w:val="nil"/>
            </w:tcBorders>
          </w:tcPr>
          <w:p w14:paraId="5F233527" w14:textId="77777777" w:rsidR="00151BAD" w:rsidRDefault="00AC1F28">
            <w:pPr>
              <w:pStyle w:val="TableParagraph"/>
              <w:spacing w:before="57"/>
              <w:ind w:right="273"/>
              <w:jc w:val="right"/>
              <w:rPr>
                <w:sz w:val="16"/>
              </w:rPr>
            </w:pPr>
            <w:r>
              <w:rPr>
                <w:w w:val="98"/>
                <w:sz w:val="16"/>
              </w:rPr>
              <w:t>W</w:t>
            </w:r>
          </w:p>
        </w:tc>
        <w:tc>
          <w:tcPr>
            <w:tcW w:w="778" w:type="dxa"/>
            <w:tcBorders>
              <w:bottom w:val="nil"/>
            </w:tcBorders>
          </w:tcPr>
          <w:p w14:paraId="64BB13C0"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77F18CE1" w14:textId="77777777" w:rsidR="00151BAD" w:rsidRDefault="00AC1F28">
            <w:pPr>
              <w:pStyle w:val="TableParagraph"/>
              <w:spacing w:before="57"/>
              <w:ind w:left="148" w:right="140"/>
              <w:rPr>
                <w:sz w:val="16"/>
              </w:rPr>
            </w:pPr>
            <w:r>
              <w:rPr>
                <w:sz w:val="16"/>
              </w:rPr>
              <w:t>DA</w:t>
            </w:r>
          </w:p>
        </w:tc>
        <w:tc>
          <w:tcPr>
            <w:tcW w:w="576" w:type="dxa"/>
            <w:tcBorders>
              <w:bottom w:val="nil"/>
            </w:tcBorders>
          </w:tcPr>
          <w:p w14:paraId="08B695AB" w14:textId="77777777" w:rsidR="00151BAD" w:rsidRDefault="00AC1F28">
            <w:pPr>
              <w:pStyle w:val="TableParagraph"/>
              <w:spacing w:before="57"/>
              <w:ind w:left="146" w:right="141"/>
              <w:rPr>
                <w:sz w:val="16"/>
              </w:rPr>
            </w:pPr>
            <w:r>
              <w:rPr>
                <w:sz w:val="16"/>
              </w:rPr>
              <w:t>*5</w:t>
            </w:r>
          </w:p>
        </w:tc>
        <w:tc>
          <w:tcPr>
            <w:tcW w:w="576" w:type="dxa"/>
            <w:tcBorders>
              <w:bottom w:val="nil"/>
            </w:tcBorders>
          </w:tcPr>
          <w:p w14:paraId="5F987365" w14:textId="77777777" w:rsidR="00151BAD" w:rsidRDefault="00AC1F28">
            <w:pPr>
              <w:pStyle w:val="TableParagraph"/>
              <w:spacing w:before="57"/>
              <w:ind w:left="146" w:right="141"/>
              <w:rPr>
                <w:sz w:val="16"/>
              </w:rPr>
            </w:pPr>
            <w:r>
              <w:rPr>
                <w:sz w:val="16"/>
              </w:rPr>
              <w:t>*5</w:t>
            </w:r>
          </w:p>
        </w:tc>
      </w:tr>
      <w:tr w:rsidR="00151BAD" w14:paraId="3366F419" w14:textId="77777777">
        <w:trPr>
          <w:trHeight w:val="316"/>
        </w:trPr>
        <w:tc>
          <w:tcPr>
            <w:tcW w:w="720" w:type="dxa"/>
            <w:tcBorders>
              <w:top w:val="nil"/>
              <w:bottom w:val="nil"/>
            </w:tcBorders>
            <w:shd w:val="clear" w:color="auto" w:fill="DADADA"/>
          </w:tcPr>
          <w:p w14:paraId="095D6FC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09507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04A789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4007E0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1F008E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092FD8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21616C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47513E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A8A75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C7603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7C1F4D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6DBC3FD" w14:textId="77777777" w:rsidR="00151BAD" w:rsidRDefault="00AC1F28">
            <w:pPr>
              <w:pStyle w:val="TableParagraph"/>
              <w:spacing w:before="62"/>
              <w:ind w:left="146" w:right="141"/>
              <w:rPr>
                <w:sz w:val="16"/>
              </w:rPr>
            </w:pPr>
            <w:r>
              <w:rPr>
                <w:sz w:val="16"/>
              </w:rPr>
              <w:t>DF</w:t>
            </w:r>
          </w:p>
        </w:tc>
        <w:tc>
          <w:tcPr>
            <w:tcW w:w="576" w:type="dxa"/>
            <w:tcBorders>
              <w:top w:val="nil"/>
              <w:bottom w:val="nil"/>
            </w:tcBorders>
            <w:shd w:val="clear" w:color="auto" w:fill="DADADA"/>
          </w:tcPr>
          <w:p w14:paraId="57FA847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0B9CFD5" w14:textId="77777777" w:rsidR="00151BAD" w:rsidRDefault="00AC1F28">
            <w:pPr>
              <w:pStyle w:val="TableParagraph"/>
              <w:spacing w:before="62"/>
              <w:ind w:left="146" w:right="141"/>
              <w:rPr>
                <w:sz w:val="16"/>
              </w:rPr>
            </w:pPr>
            <w:r>
              <w:rPr>
                <w:sz w:val="16"/>
              </w:rPr>
              <w:t>*5</w:t>
            </w:r>
          </w:p>
        </w:tc>
      </w:tr>
      <w:tr w:rsidR="00151BAD" w14:paraId="031940A3" w14:textId="77777777">
        <w:trPr>
          <w:trHeight w:val="316"/>
        </w:trPr>
        <w:tc>
          <w:tcPr>
            <w:tcW w:w="720" w:type="dxa"/>
            <w:tcBorders>
              <w:top w:val="nil"/>
              <w:bottom w:val="nil"/>
            </w:tcBorders>
          </w:tcPr>
          <w:p w14:paraId="0FAF3522" w14:textId="77777777" w:rsidR="00151BAD" w:rsidRDefault="00151BAD">
            <w:pPr>
              <w:pStyle w:val="TableParagraph"/>
              <w:spacing w:before="0"/>
              <w:jc w:val="left"/>
              <w:rPr>
                <w:sz w:val="14"/>
              </w:rPr>
            </w:pPr>
          </w:p>
        </w:tc>
        <w:tc>
          <w:tcPr>
            <w:tcW w:w="720" w:type="dxa"/>
            <w:tcBorders>
              <w:top w:val="nil"/>
              <w:bottom w:val="nil"/>
            </w:tcBorders>
          </w:tcPr>
          <w:p w14:paraId="4F9608DB" w14:textId="77777777" w:rsidR="00151BAD" w:rsidRDefault="00151BAD">
            <w:pPr>
              <w:pStyle w:val="TableParagraph"/>
              <w:spacing w:before="0"/>
              <w:jc w:val="left"/>
              <w:rPr>
                <w:sz w:val="14"/>
              </w:rPr>
            </w:pPr>
          </w:p>
        </w:tc>
        <w:tc>
          <w:tcPr>
            <w:tcW w:w="720" w:type="dxa"/>
            <w:tcBorders>
              <w:top w:val="nil"/>
              <w:bottom w:val="nil"/>
            </w:tcBorders>
          </w:tcPr>
          <w:p w14:paraId="49DE998B" w14:textId="77777777" w:rsidR="00151BAD" w:rsidRDefault="00151BAD">
            <w:pPr>
              <w:pStyle w:val="TableParagraph"/>
              <w:spacing w:before="0"/>
              <w:jc w:val="left"/>
              <w:rPr>
                <w:sz w:val="14"/>
              </w:rPr>
            </w:pPr>
          </w:p>
        </w:tc>
        <w:tc>
          <w:tcPr>
            <w:tcW w:w="720" w:type="dxa"/>
            <w:tcBorders>
              <w:top w:val="nil"/>
              <w:bottom w:val="nil"/>
            </w:tcBorders>
          </w:tcPr>
          <w:p w14:paraId="7BB5371E" w14:textId="77777777" w:rsidR="00151BAD" w:rsidRDefault="00151BAD">
            <w:pPr>
              <w:pStyle w:val="TableParagraph"/>
              <w:spacing w:before="0"/>
              <w:jc w:val="left"/>
              <w:rPr>
                <w:sz w:val="14"/>
              </w:rPr>
            </w:pPr>
          </w:p>
        </w:tc>
        <w:tc>
          <w:tcPr>
            <w:tcW w:w="720" w:type="dxa"/>
            <w:tcBorders>
              <w:top w:val="nil"/>
              <w:bottom w:val="nil"/>
            </w:tcBorders>
          </w:tcPr>
          <w:p w14:paraId="721080FE" w14:textId="77777777" w:rsidR="00151BAD" w:rsidRDefault="00151BAD">
            <w:pPr>
              <w:pStyle w:val="TableParagraph"/>
              <w:spacing w:before="0"/>
              <w:jc w:val="left"/>
              <w:rPr>
                <w:sz w:val="14"/>
              </w:rPr>
            </w:pPr>
          </w:p>
        </w:tc>
        <w:tc>
          <w:tcPr>
            <w:tcW w:w="720" w:type="dxa"/>
            <w:tcBorders>
              <w:top w:val="nil"/>
              <w:bottom w:val="nil"/>
            </w:tcBorders>
          </w:tcPr>
          <w:p w14:paraId="7E317D4A" w14:textId="77777777" w:rsidR="00151BAD" w:rsidRDefault="00151BAD">
            <w:pPr>
              <w:pStyle w:val="TableParagraph"/>
              <w:spacing w:before="0"/>
              <w:jc w:val="left"/>
              <w:rPr>
                <w:sz w:val="14"/>
              </w:rPr>
            </w:pPr>
          </w:p>
        </w:tc>
        <w:tc>
          <w:tcPr>
            <w:tcW w:w="720" w:type="dxa"/>
            <w:tcBorders>
              <w:top w:val="nil"/>
              <w:bottom w:val="nil"/>
            </w:tcBorders>
          </w:tcPr>
          <w:p w14:paraId="4BA08B2D" w14:textId="77777777" w:rsidR="00151BAD" w:rsidRDefault="00151BAD">
            <w:pPr>
              <w:pStyle w:val="TableParagraph"/>
              <w:spacing w:before="0"/>
              <w:jc w:val="left"/>
              <w:rPr>
                <w:sz w:val="14"/>
              </w:rPr>
            </w:pPr>
          </w:p>
        </w:tc>
        <w:tc>
          <w:tcPr>
            <w:tcW w:w="720" w:type="dxa"/>
            <w:tcBorders>
              <w:top w:val="nil"/>
              <w:bottom w:val="nil"/>
            </w:tcBorders>
          </w:tcPr>
          <w:p w14:paraId="69080A99" w14:textId="77777777" w:rsidR="00151BAD" w:rsidRDefault="00151BAD">
            <w:pPr>
              <w:pStyle w:val="TableParagraph"/>
              <w:spacing w:before="0"/>
              <w:jc w:val="left"/>
              <w:rPr>
                <w:sz w:val="14"/>
              </w:rPr>
            </w:pPr>
          </w:p>
        </w:tc>
        <w:tc>
          <w:tcPr>
            <w:tcW w:w="720" w:type="dxa"/>
            <w:tcBorders>
              <w:top w:val="nil"/>
              <w:bottom w:val="nil"/>
            </w:tcBorders>
          </w:tcPr>
          <w:p w14:paraId="748B73D5" w14:textId="77777777" w:rsidR="00151BAD" w:rsidRDefault="00151BAD">
            <w:pPr>
              <w:pStyle w:val="TableParagraph"/>
              <w:spacing w:before="0"/>
              <w:jc w:val="left"/>
              <w:rPr>
                <w:sz w:val="14"/>
              </w:rPr>
            </w:pPr>
          </w:p>
        </w:tc>
        <w:tc>
          <w:tcPr>
            <w:tcW w:w="720" w:type="dxa"/>
            <w:tcBorders>
              <w:top w:val="nil"/>
              <w:bottom w:val="nil"/>
            </w:tcBorders>
          </w:tcPr>
          <w:p w14:paraId="24E7B3EF" w14:textId="77777777" w:rsidR="00151BAD" w:rsidRDefault="00151BAD">
            <w:pPr>
              <w:pStyle w:val="TableParagraph"/>
              <w:spacing w:before="0"/>
              <w:jc w:val="left"/>
              <w:rPr>
                <w:sz w:val="14"/>
              </w:rPr>
            </w:pPr>
          </w:p>
        </w:tc>
        <w:tc>
          <w:tcPr>
            <w:tcW w:w="778" w:type="dxa"/>
            <w:tcBorders>
              <w:top w:val="nil"/>
              <w:bottom w:val="nil"/>
            </w:tcBorders>
          </w:tcPr>
          <w:p w14:paraId="67EE8D8C" w14:textId="77777777" w:rsidR="00151BAD" w:rsidRDefault="00151BAD">
            <w:pPr>
              <w:pStyle w:val="TableParagraph"/>
              <w:spacing w:before="0"/>
              <w:jc w:val="left"/>
              <w:rPr>
                <w:sz w:val="14"/>
              </w:rPr>
            </w:pPr>
          </w:p>
        </w:tc>
        <w:tc>
          <w:tcPr>
            <w:tcW w:w="576" w:type="dxa"/>
            <w:tcBorders>
              <w:top w:val="nil"/>
              <w:bottom w:val="nil"/>
            </w:tcBorders>
          </w:tcPr>
          <w:p w14:paraId="45B916C4" w14:textId="77777777" w:rsidR="00151BAD" w:rsidRDefault="00AC1F28">
            <w:pPr>
              <w:pStyle w:val="TableParagraph"/>
              <w:spacing w:before="62"/>
              <w:ind w:left="148" w:right="138"/>
              <w:rPr>
                <w:sz w:val="16"/>
              </w:rPr>
            </w:pPr>
            <w:r>
              <w:rPr>
                <w:sz w:val="16"/>
              </w:rPr>
              <w:t>DN</w:t>
            </w:r>
          </w:p>
        </w:tc>
        <w:tc>
          <w:tcPr>
            <w:tcW w:w="576" w:type="dxa"/>
            <w:tcBorders>
              <w:top w:val="nil"/>
              <w:bottom w:val="nil"/>
            </w:tcBorders>
          </w:tcPr>
          <w:p w14:paraId="68AB2E0C" w14:textId="77777777" w:rsidR="00151BAD" w:rsidRDefault="00AC1F28">
            <w:pPr>
              <w:pStyle w:val="TableParagraph"/>
              <w:spacing w:before="62"/>
              <w:ind w:left="147" w:right="141"/>
              <w:rPr>
                <w:sz w:val="16"/>
              </w:rPr>
            </w:pPr>
            <w:r>
              <w:rPr>
                <w:sz w:val="16"/>
              </w:rPr>
              <w:t>*5</w:t>
            </w:r>
          </w:p>
        </w:tc>
        <w:tc>
          <w:tcPr>
            <w:tcW w:w="576" w:type="dxa"/>
            <w:tcBorders>
              <w:top w:val="nil"/>
              <w:bottom w:val="nil"/>
            </w:tcBorders>
          </w:tcPr>
          <w:p w14:paraId="0A128231" w14:textId="77777777" w:rsidR="00151BAD" w:rsidRDefault="00AC1F28">
            <w:pPr>
              <w:pStyle w:val="TableParagraph"/>
              <w:spacing w:before="62"/>
              <w:ind w:left="147" w:right="141"/>
              <w:rPr>
                <w:sz w:val="16"/>
              </w:rPr>
            </w:pPr>
            <w:r>
              <w:rPr>
                <w:sz w:val="16"/>
              </w:rPr>
              <w:t>*5</w:t>
            </w:r>
          </w:p>
        </w:tc>
      </w:tr>
      <w:tr w:rsidR="00151BAD" w14:paraId="29237CEF" w14:textId="77777777">
        <w:trPr>
          <w:trHeight w:val="316"/>
        </w:trPr>
        <w:tc>
          <w:tcPr>
            <w:tcW w:w="720" w:type="dxa"/>
            <w:tcBorders>
              <w:top w:val="nil"/>
              <w:bottom w:val="nil"/>
            </w:tcBorders>
            <w:shd w:val="clear" w:color="auto" w:fill="DADADA"/>
          </w:tcPr>
          <w:p w14:paraId="7AD14E7B" w14:textId="77777777" w:rsidR="00151BAD" w:rsidRDefault="00AC1F28">
            <w:pPr>
              <w:pStyle w:val="TableParagraph"/>
              <w:spacing w:before="64"/>
              <w:ind w:right="188"/>
              <w:jc w:val="right"/>
              <w:rPr>
                <w:sz w:val="16"/>
              </w:rPr>
            </w:pPr>
            <w:r>
              <w:rPr>
                <w:sz w:val="16"/>
              </w:rPr>
              <w:t>1130</w:t>
            </w:r>
          </w:p>
        </w:tc>
        <w:tc>
          <w:tcPr>
            <w:tcW w:w="720" w:type="dxa"/>
            <w:tcBorders>
              <w:top w:val="nil"/>
              <w:bottom w:val="nil"/>
            </w:tcBorders>
            <w:shd w:val="clear" w:color="auto" w:fill="DADADA"/>
          </w:tcPr>
          <w:p w14:paraId="4ABCB76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D4B8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B3BE15"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shd w:val="clear" w:color="auto" w:fill="DADADA"/>
          </w:tcPr>
          <w:p w14:paraId="1D9003F9"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shd w:val="clear" w:color="auto" w:fill="DADADA"/>
          </w:tcPr>
          <w:p w14:paraId="38F520DA"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2EFA2A4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34D2E3"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B8B3A49" w14:textId="77777777" w:rsidR="00151BAD" w:rsidRDefault="00AC1F28">
            <w:pPr>
              <w:pStyle w:val="TableParagraph"/>
              <w:spacing w:before="64"/>
              <w:ind w:left="8"/>
              <w:rPr>
                <w:sz w:val="16"/>
              </w:rPr>
            </w:pPr>
            <w:r>
              <w:rPr>
                <w:w w:val="98"/>
                <w:sz w:val="16"/>
              </w:rPr>
              <w:t>N</w:t>
            </w:r>
          </w:p>
        </w:tc>
        <w:tc>
          <w:tcPr>
            <w:tcW w:w="720" w:type="dxa"/>
            <w:tcBorders>
              <w:top w:val="nil"/>
              <w:bottom w:val="nil"/>
            </w:tcBorders>
            <w:shd w:val="clear" w:color="auto" w:fill="DADADA"/>
          </w:tcPr>
          <w:p w14:paraId="0747EAF9" w14:textId="77777777" w:rsidR="00151BAD" w:rsidRDefault="00AC1F28">
            <w:pPr>
              <w:pStyle w:val="TableParagraph"/>
              <w:spacing w:before="64"/>
              <w:ind w:right="273"/>
              <w:jc w:val="right"/>
              <w:rPr>
                <w:sz w:val="16"/>
              </w:rPr>
            </w:pPr>
            <w:r>
              <w:rPr>
                <w:w w:val="98"/>
                <w:sz w:val="16"/>
              </w:rPr>
              <w:t>W</w:t>
            </w:r>
          </w:p>
        </w:tc>
        <w:tc>
          <w:tcPr>
            <w:tcW w:w="778" w:type="dxa"/>
            <w:tcBorders>
              <w:top w:val="nil"/>
              <w:bottom w:val="nil"/>
            </w:tcBorders>
            <w:shd w:val="clear" w:color="auto" w:fill="DADADA"/>
          </w:tcPr>
          <w:p w14:paraId="6D0E0DD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F3725C9"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shd w:val="clear" w:color="auto" w:fill="DADADA"/>
          </w:tcPr>
          <w:p w14:paraId="11B180F1"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61AC46C2" w14:textId="77777777" w:rsidR="00151BAD" w:rsidRDefault="00AC1F28">
            <w:pPr>
              <w:pStyle w:val="TableParagraph"/>
              <w:spacing w:before="64"/>
              <w:ind w:left="146" w:right="141"/>
              <w:rPr>
                <w:sz w:val="16"/>
              </w:rPr>
            </w:pPr>
            <w:r>
              <w:rPr>
                <w:sz w:val="16"/>
              </w:rPr>
              <w:t>*5</w:t>
            </w:r>
          </w:p>
        </w:tc>
      </w:tr>
      <w:tr w:rsidR="00151BAD" w14:paraId="06030351" w14:textId="77777777">
        <w:trPr>
          <w:trHeight w:val="316"/>
        </w:trPr>
        <w:tc>
          <w:tcPr>
            <w:tcW w:w="720" w:type="dxa"/>
            <w:tcBorders>
              <w:top w:val="nil"/>
              <w:bottom w:val="nil"/>
            </w:tcBorders>
          </w:tcPr>
          <w:p w14:paraId="517CAB59" w14:textId="77777777" w:rsidR="00151BAD" w:rsidRDefault="00151BAD">
            <w:pPr>
              <w:pStyle w:val="TableParagraph"/>
              <w:spacing w:before="0"/>
              <w:jc w:val="left"/>
              <w:rPr>
                <w:sz w:val="14"/>
              </w:rPr>
            </w:pPr>
          </w:p>
        </w:tc>
        <w:tc>
          <w:tcPr>
            <w:tcW w:w="720" w:type="dxa"/>
            <w:tcBorders>
              <w:top w:val="nil"/>
              <w:bottom w:val="nil"/>
            </w:tcBorders>
          </w:tcPr>
          <w:p w14:paraId="36C65CF5" w14:textId="77777777" w:rsidR="00151BAD" w:rsidRDefault="00151BAD">
            <w:pPr>
              <w:pStyle w:val="TableParagraph"/>
              <w:spacing w:before="0"/>
              <w:jc w:val="left"/>
              <w:rPr>
                <w:sz w:val="14"/>
              </w:rPr>
            </w:pPr>
          </w:p>
        </w:tc>
        <w:tc>
          <w:tcPr>
            <w:tcW w:w="720" w:type="dxa"/>
            <w:tcBorders>
              <w:top w:val="nil"/>
              <w:bottom w:val="nil"/>
            </w:tcBorders>
          </w:tcPr>
          <w:p w14:paraId="72E904DC" w14:textId="77777777" w:rsidR="00151BAD" w:rsidRDefault="00151BAD">
            <w:pPr>
              <w:pStyle w:val="TableParagraph"/>
              <w:spacing w:before="0"/>
              <w:jc w:val="left"/>
              <w:rPr>
                <w:sz w:val="14"/>
              </w:rPr>
            </w:pPr>
          </w:p>
        </w:tc>
        <w:tc>
          <w:tcPr>
            <w:tcW w:w="720" w:type="dxa"/>
            <w:tcBorders>
              <w:top w:val="nil"/>
              <w:bottom w:val="nil"/>
            </w:tcBorders>
          </w:tcPr>
          <w:p w14:paraId="706C4E4D" w14:textId="77777777" w:rsidR="00151BAD" w:rsidRDefault="00151BAD">
            <w:pPr>
              <w:pStyle w:val="TableParagraph"/>
              <w:spacing w:before="0"/>
              <w:jc w:val="left"/>
              <w:rPr>
                <w:sz w:val="14"/>
              </w:rPr>
            </w:pPr>
          </w:p>
        </w:tc>
        <w:tc>
          <w:tcPr>
            <w:tcW w:w="720" w:type="dxa"/>
            <w:tcBorders>
              <w:top w:val="nil"/>
              <w:bottom w:val="nil"/>
            </w:tcBorders>
          </w:tcPr>
          <w:p w14:paraId="0604CCD9" w14:textId="77777777" w:rsidR="00151BAD" w:rsidRDefault="00151BAD">
            <w:pPr>
              <w:pStyle w:val="TableParagraph"/>
              <w:spacing w:before="0"/>
              <w:jc w:val="left"/>
              <w:rPr>
                <w:sz w:val="14"/>
              </w:rPr>
            </w:pPr>
          </w:p>
        </w:tc>
        <w:tc>
          <w:tcPr>
            <w:tcW w:w="720" w:type="dxa"/>
            <w:tcBorders>
              <w:top w:val="nil"/>
              <w:bottom w:val="nil"/>
            </w:tcBorders>
          </w:tcPr>
          <w:p w14:paraId="01335177" w14:textId="77777777" w:rsidR="00151BAD" w:rsidRDefault="00151BAD">
            <w:pPr>
              <w:pStyle w:val="TableParagraph"/>
              <w:spacing w:before="0"/>
              <w:jc w:val="left"/>
              <w:rPr>
                <w:sz w:val="14"/>
              </w:rPr>
            </w:pPr>
          </w:p>
        </w:tc>
        <w:tc>
          <w:tcPr>
            <w:tcW w:w="720" w:type="dxa"/>
            <w:tcBorders>
              <w:top w:val="nil"/>
              <w:bottom w:val="nil"/>
            </w:tcBorders>
          </w:tcPr>
          <w:p w14:paraId="28C8F14A" w14:textId="77777777" w:rsidR="00151BAD" w:rsidRDefault="00151BAD">
            <w:pPr>
              <w:pStyle w:val="TableParagraph"/>
              <w:spacing w:before="0"/>
              <w:jc w:val="left"/>
              <w:rPr>
                <w:sz w:val="14"/>
              </w:rPr>
            </w:pPr>
          </w:p>
        </w:tc>
        <w:tc>
          <w:tcPr>
            <w:tcW w:w="720" w:type="dxa"/>
            <w:tcBorders>
              <w:top w:val="nil"/>
              <w:bottom w:val="nil"/>
            </w:tcBorders>
          </w:tcPr>
          <w:p w14:paraId="3FDD5A0F" w14:textId="77777777" w:rsidR="00151BAD" w:rsidRDefault="00151BAD">
            <w:pPr>
              <w:pStyle w:val="TableParagraph"/>
              <w:spacing w:before="0"/>
              <w:jc w:val="left"/>
              <w:rPr>
                <w:sz w:val="14"/>
              </w:rPr>
            </w:pPr>
          </w:p>
        </w:tc>
        <w:tc>
          <w:tcPr>
            <w:tcW w:w="720" w:type="dxa"/>
            <w:tcBorders>
              <w:top w:val="nil"/>
              <w:bottom w:val="nil"/>
            </w:tcBorders>
          </w:tcPr>
          <w:p w14:paraId="29D4BCF1" w14:textId="77777777" w:rsidR="00151BAD" w:rsidRDefault="00151BAD">
            <w:pPr>
              <w:pStyle w:val="TableParagraph"/>
              <w:spacing w:before="0"/>
              <w:jc w:val="left"/>
              <w:rPr>
                <w:sz w:val="14"/>
              </w:rPr>
            </w:pPr>
          </w:p>
        </w:tc>
        <w:tc>
          <w:tcPr>
            <w:tcW w:w="720" w:type="dxa"/>
            <w:tcBorders>
              <w:top w:val="nil"/>
              <w:bottom w:val="nil"/>
            </w:tcBorders>
          </w:tcPr>
          <w:p w14:paraId="61613048" w14:textId="77777777" w:rsidR="00151BAD" w:rsidRDefault="00151BAD">
            <w:pPr>
              <w:pStyle w:val="TableParagraph"/>
              <w:spacing w:before="0"/>
              <w:jc w:val="left"/>
              <w:rPr>
                <w:sz w:val="14"/>
              </w:rPr>
            </w:pPr>
          </w:p>
        </w:tc>
        <w:tc>
          <w:tcPr>
            <w:tcW w:w="778" w:type="dxa"/>
            <w:tcBorders>
              <w:top w:val="nil"/>
              <w:bottom w:val="nil"/>
            </w:tcBorders>
          </w:tcPr>
          <w:p w14:paraId="688625FA" w14:textId="77777777" w:rsidR="00151BAD" w:rsidRDefault="00151BAD">
            <w:pPr>
              <w:pStyle w:val="TableParagraph"/>
              <w:spacing w:before="0"/>
              <w:jc w:val="left"/>
              <w:rPr>
                <w:sz w:val="14"/>
              </w:rPr>
            </w:pPr>
          </w:p>
        </w:tc>
        <w:tc>
          <w:tcPr>
            <w:tcW w:w="576" w:type="dxa"/>
            <w:tcBorders>
              <w:top w:val="nil"/>
              <w:bottom w:val="nil"/>
            </w:tcBorders>
          </w:tcPr>
          <w:p w14:paraId="7D6BD044" w14:textId="77777777" w:rsidR="00151BAD" w:rsidRDefault="00AC1F28">
            <w:pPr>
              <w:pStyle w:val="TableParagraph"/>
              <w:spacing w:before="64"/>
              <w:ind w:left="148" w:right="141"/>
              <w:rPr>
                <w:sz w:val="16"/>
              </w:rPr>
            </w:pPr>
            <w:r>
              <w:rPr>
                <w:sz w:val="16"/>
              </w:rPr>
              <w:t>DF</w:t>
            </w:r>
          </w:p>
        </w:tc>
        <w:tc>
          <w:tcPr>
            <w:tcW w:w="576" w:type="dxa"/>
            <w:tcBorders>
              <w:top w:val="nil"/>
              <w:bottom w:val="nil"/>
            </w:tcBorders>
          </w:tcPr>
          <w:p w14:paraId="2C21C8D9" w14:textId="77777777" w:rsidR="00151BAD" w:rsidRDefault="00151BAD">
            <w:pPr>
              <w:pStyle w:val="TableParagraph"/>
              <w:spacing w:before="0"/>
              <w:jc w:val="left"/>
              <w:rPr>
                <w:sz w:val="14"/>
              </w:rPr>
            </w:pPr>
          </w:p>
        </w:tc>
        <w:tc>
          <w:tcPr>
            <w:tcW w:w="576" w:type="dxa"/>
            <w:tcBorders>
              <w:top w:val="nil"/>
              <w:bottom w:val="nil"/>
            </w:tcBorders>
          </w:tcPr>
          <w:p w14:paraId="27230852" w14:textId="77777777" w:rsidR="00151BAD" w:rsidRDefault="00AC1F28">
            <w:pPr>
              <w:pStyle w:val="TableParagraph"/>
              <w:spacing w:before="64"/>
              <w:ind w:left="147" w:right="141"/>
              <w:rPr>
                <w:sz w:val="16"/>
              </w:rPr>
            </w:pPr>
            <w:r>
              <w:rPr>
                <w:sz w:val="16"/>
              </w:rPr>
              <w:t>*5</w:t>
            </w:r>
          </w:p>
        </w:tc>
      </w:tr>
      <w:tr w:rsidR="00151BAD" w14:paraId="78B4F716" w14:textId="77777777">
        <w:trPr>
          <w:trHeight w:val="316"/>
        </w:trPr>
        <w:tc>
          <w:tcPr>
            <w:tcW w:w="720" w:type="dxa"/>
            <w:tcBorders>
              <w:top w:val="nil"/>
              <w:bottom w:val="nil"/>
            </w:tcBorders>
            <w:shd w:val="clear" w:color="auto" w:fill="DADADA"/>
          </w:tcPr>
          <w:p w14:paraId="3CA2DF8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65A1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8EE773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F61322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ECEF27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437A9D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7AD6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76491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DFF18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7414B3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EEE628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A47AD8F" w14:textId="77777777" w:rsidR="00151BAD" w:rsidRDefault="00AC1F28">
            <w:pPr>
              <w:pStyle w:val="TableParagraph"/>
              <w:spacing w:before="64"/>
              <w:ind w:left="148" w:right="140"/>
              <w:rPr>
                <w:sz w:val="16"/>
              </w:rPr>
            </w:pPr>
            <w:r>
              <w:rPr>
                <w:sz w:val="16"/>
              </w:rPr>
              <w:t>DN</w:t>
            </w:r>
          </w:p>
        </w:tc>
        <w:tc>
          <w:tcPr>
            <w:tcW w:w="576" w:type="dxa"/>
            <w:tcBorders>
              <w:top w:val="nil"/>
              <w:bottom w:val="nil"/>
            </w:tcBorders>
            <w:shd w:val="clear" w:color="auto" w:fill="DADADA"/>
          </w:tcPr>
          <w:p w14:paraId="2ADA4E32"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13F6A8C3" w14:textId="77777777" w:rsidR="00151BAD" w:rsidRDefault="00AC1F28">
            <w:pPr>
              <w:pStyle w:val="TableParagraph"/>
              <w:spacing w:before="64"/>
              <w:ind w:left="146" w:right="141"/>
              <w:rPr>
                <w:sz w:val="16"/>
              </w:rPr>
            </w:pPr>
            <w:r>
              <w:rPr>
                <w:sz w:val="16"/>
              </w:rPr>
              <w:t>*5</w:t>
            </w:r>
          </w:p>
        </w:tc>
      </w:tr>
      <w:tr w:rsidR="00151BAD" w14:paraId="7F61E2ED" w14:textId="77777777">
        <w:trPr>
          <w:trHeight w:val="319"/>
        </w:trPr>
        <w:tc>
          <w:tcPr>
            <w:tcW w:w="720" w:type="dxa"/>
            <w:tcBorders>
              <w:top w:val="nil"/>
              <w:bottom w:val="nil"/>
            </w:tcBorders>
          </w:tcPr>
          <w:p w14:paraId="5177F450" w14:textId="77777777" w:rsidR="00151BAD" w:rsidRDefault="00AC1F28">
            <w:pPr>
              <w:pStyle w:val="TableParagraph"/>
              <w:spacing w:before="64"/>
              <w:ind w:right="188"/>
              <w:jc w:val="right"/>
              <w:rPr>
                <w:sz w:val="16"/>
              </w:rPr>
            </w:pPr>
            <w:r>
              <w:rPr>
                <w:sz w:val="16"/>
              </w:rPr>
              <w:t>1135</w:t>
            </w:r>
          </w:p>
        </w:tc>
        <w:tc>
          <w:tcPr>
            <w:tcW w:w="720" w:type="dxa"/>
            <w:tcBorders>
              <w:top w:val="nil"/>
              <w:bottom w:val="nil"/>
            </w:tcBorders>
          </w:tcPr>
          <w:p w14:paraId="01E47B81" w14:textId="77777777" w:rsidR="00151BAD" w:rsidRDefault="00151BAD">
            <w:pPr>
              <w:pStyle w:val="TableParagraph"/>
              <w:spacing w:before="0"/>
              <w:jc w:val="left"/>
              <w:rPr>
                <w:sz w:val="14"/>
              </w:rPr>
            </w:pPr>
          </w:p>
        </w:tc>
        <w:tc>
          <w:tcPr>
            <w:tcW w:w="720" w:type="dxa"/>
            <w:tcBorders>
              <w:top w:val="nil"/>
              <w:bottom w:val="nil"/>
            </w:tcBorders>
          </w:tcPr>
          <w:p w14:paraId="3562C08E" w14:textId="77777777" w:rsidR="00151BAD" w:rsidRDefault="00151BAD">
            <w:pPr>
              <w:pStyle w:val="TableParagraph"/>
              <w:spacing w:before="0"/>
              <w:jc w:val="left"/>
              <w:rPr>
                <w:sz w:val="14"/>
              </w:rPr>
            </w:pPr>
          </w:p>
        </w:tc>
        <w:tc>
          <w:tcPr>
            <w:tcW w:w="720" w:type="dxa"/>
            <w:tcBorders>
              <w:top w:val="nil"/>
              <w:bottom w:val="nil"/>
            </w:tcBorders>
          </w:tcPr>
          <w:p w14:paraId="2881E660"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tcPr>
          <w:p w14:paraId="1A6FB2BD"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tcPr>
          <w:p w14:paraId="4A28C989"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tcPr>
          <w:p w14:paraId="19C8748C" w14:textId="77777777" w:rsidR="00151BAD" w:rsidRDefault="00151BAD">
            <w:pPr>
              <w:pStyle w:val="TableParagraph"/>
              <w:spacing w:before="0"/>
              <w:jc w:val="left"/>
              <w:rPr>
                <w:sz w:val="14"/>
              </w:rPr>
            </w:pPr>
          </w:p>
        </w:tc>
        <w:tc>
          <w:tcPr>
            <w:tcW w:w="720" w:type="dxa"/>
            <w:tcBorders>
              <w:top w:val="nil"/>
              <w:bottom w:val="nil"/>
            </w:tcBorders>
          </w:tcPr>
          <w:p w14:paraId="3A2BE84A"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17B3906" w14:textId="77777777" w:rsidR="00151BAD" w:rsidRDefault="00AC1F28">
            <w:pPr>
              <w:pStyle w:val="TableParagraph"/>
              <w:spacing w:before="64"/>
              <w:ind w:left="8"/>
              <w:rPr>
                <w:sz w:val="16"/>
              </w:rPr>
            </w:pPr>
            <w:r>
              <w:rPr>
                <w:w w:val="98"/>
                <w:sz w:val="16"/>
              </w:rPr>
              <w:t>N</w:t>
            </w:r>
          </w:p>
        </w:tc>
        <w:tc>
          <w:tcPr>
            <w:tcW w:w="720" w:type="dxa"/>
            <w:tcBorders>
              <w:top w:val="nil"/>
              <w:bottom w:val="nil"/>
            </w:tcBorders>
          </w:tcPr>
          <w:p w14:paraId="2F47625D" w14:textId="77777777" w:rsidR="00151BAD" w:rsidRDefault="00AC1F28">
            <w:pPr>
              <w:pStyle w:val="TableParagraph"/>
              <w:spacing w:before="64"/>
              <w:ind w:right="273"/>
              <w:jc w:val="right"/>
              <w:rPr>
                <w:sz w:val="16"/>
              </w:rPr>
            </w:pPr>
            <w:r>
              <w:rPr>
                <w:w w:val="98"/>
                <w:sz w:val="16"/>
              </w:rPr>
              <w:t>W</w:t>
            </w:r>
          </w:p>
        </w:tc>
        <w:tc>
          <w:tcPr>
            <w:tcW w:w="778" w:type="dxa"/>
            <w:tcBorders>
              <w:top w:val="nil"/>
              <w:bottom w:val="nil"/>
            </w:tcBorders>
          </w:tcPr>
          <w:p w14:paraId="609552B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B922006"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tcPr>
          <w:p w14:paraId="0FE36A36" w14:textId="77777777" w:rsidR="00151BAD" w:rsidRDefault="00AC1F28">
            <w:pPr>
              <w:pStyle w:val="TableParagraph"/>
              <w:spacing w:before="64"/>
              <w:ind w:left="146" w:right="141"/>
              <w:rPr>
                <w:sz w:val="16"/>
              </w:rPr>
            </w:pPr>
            <w:r>
              <w:rPr>
                <w:sz w:val="16"/>
              </w:rPr>
              <w:t>*5</w:t>
            </w:r>
          </w:p>
        </w:tc>
        <w:tc>
          <w:tcPr>
            <w:tcW w:w="576" w:type="dxa"/>
            <w:tcBorders>
              <w:top w:val="nil"/>
              <w:bottom w:val="nil"/>
            </w:tcBorders>
          </w:tcPr>
          <w:p w14:paraId="226E5FE7" w14:textId="77777777" w:rsidR="00151BAD" w:rsidRDefault="00AC1F28">
            <w:pPr>
              <w:pStyle w:val="TableParagraph"/>
              <w:spacing w:before="64"/>
              <w:ind w:left="146" w:right="141"/>
              <w:rPr>
                <w:sz w:val="16"/>
              </w:rPr>
            </w:pPr>
            <w:r>
              <w:rPr>
                <w:sz w:val="16"/>
              </w:rPr>
              <w:t>*5</w:t>
            </w:r>
          </w:p>
        </w:tc>
      </w:tr>
      <w:tr w:rsidR="00151BAD" w14:paraId="33FF061D" w14:textId="77777777">
        <w:trPr>
          <w:trHeight w:val="316"/>
        </w:trPr>
        <w:tc>
          <w:tcPr>
            <w:tcW w:w="720" w:type="dxa"/>
            <w:tcBorders>
              <w:top w:val="nil"/>
              <w:bottom w:val="nil"/>
            </w:tcBorders>
            <w:shd w:val="clear" w:color="auto" w:fill="DADADA"/>
          </w:tcPr>
          <w:p w14:paraId="694B9F4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52A1FF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C1910E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8AA8DB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20C765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325741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EE2CFC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49CBB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196E8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AB1B6E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EC202B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3F042E4" w14:textId="77777777" w:rsidR="00151BAD" w:rsidRDefault="00AC1F28">
            <w:pPr>
              <w:pStyle w:val="TableParagraph"/>
              <w:spacing w:before="62"/>
              <w:ind w:left="146" w:right="141"/>
              <w:rPr>
                <w:sz w:val="16"/>
              </w:rPr>
            </w:pPr>
            <w:r>
              <w:rPr>
                <w:sz w:val="16"/>
              </w:rPr>
              <w:t>DF</w:t>
            </w:r>
          </w:p>
        </w:tc>
        <w:tc>
          <w:tcPr>
            <w:tcW w:w="576" w:type="dxa"/>
            <w:tcBorders>
              <w:top w:val="nil"/>
              <w:bottom w:val="nil"/>
            </w:tcBorders>
            <w:shd w:val="clear" w:color="auto" w:fill="DADADA"/>
          </w:tcPr>
          <w:p w14:paraId="3342CEB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5010A90" w14:textId="77777777" w:rsidR="00151BAD" w:rsidRDefault="00AC1F28">
            <w:pPr>
              <w:pStyle w:val="TableParagraph"/>
              <w:spacing w:before="62"/>
              <w:ind w:left="146" w:right="141"/>
              <w:rPr>
                <w:sz w:val="16"/>
              </w:rPr>
            </w:pPr>
            <w:r>
              <w:rPr>
                <w:sz w:val="16"/>
              </w:rPr>
              <w:t>*5</w:t>
            </w:r>
          </w:p>
        </w:tc>
      </w:tr>
      <w:tr w:rsidR="00151BAD" w14:paraId="0EA59845" w14:textId="77777777">
        <w:trPr>
          <w:trHeight w:val="316"/>
        </w:trPr>
        <w:tc>
          <w:tcPr>
            <w:tcW w:w="720" w:type="dxa"/>
            <w:tcBorders>
              <w:top w:val="nil"/>
              <w:bottom w:val="nil"/>
            </w:tcBorders>
          </w:tcPr>
          <w:p w14:paraId="599A4B2B" w14:textId="77777777" w:rsidR="00151BAD" w:rsidRDefault="00151BAD">
            <w:pPr>
              <w:pStyle w:val="TableParagraph"/>
              <w:spacing w:before="0"/>
              <w:jc w:val="left"/>
              <w:rPr>
                <w:sz w:val="14"/>
              </w:rPr>
            </w:pPr>
          </w:p>
        </w:tc>
        <w:tc>
          <w:tcPr>
            <w:tcW w:w="720" w:type="dxa"/>
            <w:tcBorders>
              <w:top w:val="nil"/>
              <w:bottom w:val="nil"/>
            </w:tcBorders>
          </w:tcPr>
          <w:p w14:paraId="0F429926" w14:textId="77777777" w:rsidR="00151BAD" w:rsidRDefault="00151BAD">
            <w:pPr>
              <w:pStyle w:val="TableParagraph"/>
              <w:spacing w:before="0"/>
              <w:jc w:val="left"/>
              <w:rPr>
                <w:sz w:val="14"/>
              </w:rPr>
            </w:pPr>
          </w:p>
        </w:tc>
        <w:tc>
          <w:tcPr>
            <w:tcW w:w="720" w:type="dxa"/>
            <w:tcBorders>
              <w:top w:val="nil"/>
              <w:bottom w:val="nil"/>
            </w:tcBorders>
          </w:tcPr>
          <w:p w14:paraId="08FA0932" w14:textId="77777777" w:rsidR="00151BAD" w:rsidRDefault="00151BAD">
            <w:pPr>
              <w:pStyle w:val="TableParagraph"/>
              <w:spacing w:before="0"/>
              <w:jc w:val="left"/>
              <w:rPr>
                <w:sz w:val="14"/>
              </w:rPr>
            </w:pPr>
          </w:p>
        </w:tc>
        <w:tc>
          <w:tcPr>
            <w:tcW w:w="720" w:type="dxa"/>
            <w:tcBorders>
              <w:top w:val="nil"/>
              <w:bottom w:val="nil"/>
            </w:tcBorders>
          </w:tcPr>
          <w:p w14:paraId="7B3F7417" w14:textId="77777777" w:rsidR="00151BAD" w:rsidRDefault="00151BAD">
            <w:pPr>
              <w:pStyle w:val="TableParagraph"/>
              <w:spacing w:before="0"/>
              <w:jc w:val="left"/>
              <w:rPr>
                <w:sz w:val="14"/>
              </w:rPr>
            </w:pPr>
          </w:p>
        </w:tc>
        <w:tc>
          <w:tcPr>
            <w:tcW w:w="720" w:type="dxa"/>
            <w:tcBorders>
              <w:top w:val="nil"/>
              <w:bottom w:val="nil"/>
            </w:tcBorders>
          </w:tcPr>
          <w:p w14:paraId="4C5587A6" w14:textId="77777777" w:rsidR="00151BAD" w:rsidRDefault="00151BAD">
            <w:pPr>
              <w:pStyle w:val="TableParagraph"/>
              <w:spacing w:before="0"/>
              <w:jc w:val="left"/>
              <w:rPr>
                <w:sz w:val="14"/>
              </w:rPr>
            </w:pPr>
          </w:p>
        </w:tc>
        <w:tc>
          <w:tcPr>
            <w:tcW w:w="720" w:type="dxa"/>
            <w:tcBorders>
              <w:top w:val="nil"/>
              <w:bottom w:val="nil"/>
            </w:tcBorders>
          </w:tcPr>
          <w:p w14:paraId="0841B75C" w14:textId="77777777" w:rsidR="00151BAD" w:rsidRDefault="00151BAD">
            <w:pPr>
              <w:pStyle w:val="TableParagraph"/>
              <w:spacing w:before="0"/>
              <w:jc w:val="left"/>
              <w:rPr>
                <w:sz w:val="14"/>
              </w:rPr>
            </w:pPr>
          </w:p>
        </w:tc>
        <w:tc>
          <w:tcPr>
            <w:tcW w:w="720" w:type="dxa"/>
            <w:tcBorders>
              <w:top w:val="nil"/>
              <w:bottom w:val="nil"/>
            </w:tcBorders>
          </w:tcPr>
          <w:p w14:paraId="5C2405E8" w14:textId="77777777" w:rsidR="00151BAD" w:rsidRDefault="00151BAD">
            <w:pPr>
              <w:pStyle w:val="TableParagraph"/>
              <w:spacing w:before="0"/>
              <w:jc w:val="left"/>
              <w:rPr>
                <w:sz w:val="14"/>
              </w:rPr>
            </w:pPr>
          </w:p>
        </w:tc>
        <w:tc>
          <w:tcPr>
            <w:tcW w:w="720" w:type="dxa"/>
            <w:tcBorders>
              <w:top w:val="nil"/>
              <w:bottom w:val="nil"/>
            </w:tcBorders>
          </w:tcPr>
          <w:p w14:paraId="6D038C0A" w14:textId="77777777" w:rsidR="00151BAD" w:rsidRDefault="00151BAD">
            <w:pPr>
              <w:pStyle w:val="TableParagraph"/>
              <w:spacing w:before="0"/>
              <w:jc w:val="left"/>
              <w:rPr>
                <w:sz w:val="14"/>
              </w:rPr>
            </w:pPr>
          </w:p>
        </w:tc>
        <w:tc>
          <w:tcPr>
            <w:tcW w:w="720" w:type="dxa"/>
            <w:tcBorders>
              <w:top w:val="nil"/>
              <w:bottom w:val="nil"/>
            </w:tcBorders>
          </w:tcPr>
          <w:p w14:paraId="3C205804" w14:textId="77777777" w:rsidR="00151BAD" w:rsidRDefault="00151BAD">
            <w:pPr>
              <w:pStyle w:val="TableParagraph"/>
              <w:spacing w:before="0"/>
              <w:jc w:val="left"/>
              <w:rPr>
                <w:sz w:val="14"/>
              </w:rPr>
            </w:pPr>
          </w:p>
        </w:tc>
        <w:tc>
          <w:tcPr>
            <w:tcW w:w="720" w:type="dxa"/>
            <w:tcBorders>
              <w:top w:val="nil"/>
              <w:bottom w:val="nil"/>
            </w:tcBorders>
          </w:tcPr>
          <w:p w14:paraId="3FDD5903" w14:textId="77777777" w:rsidR="00151BAD" w:rsidRDefault="00151BAD">
            <w:pPr>
              <w:pStyle w:val="TableParagraph"/>
              <w:spacing w:before="0"/>
              <w:jc w:val="left"/>
              <w:rPr>
                <w:sz w:val="14"/>
              </w:rPr>
            </w:pPr>
          </w:p>
        </w:tc>
        <w:tc>
          <w:tcPr>
            <w:tcW w:w="778" w:type="dxa"/>
            <w:tcBorders>
              <w:top w:val="nil"/>
              <w:bottom w:val="nil"/>
            </w:tcBorders>
          </w:tcPr>
          <w:p w14:paraId="29AC8D7A" w14:textId="77777777" w:rsidR="00151BAD" w:rsidRDefault="00151BAD">
            <w:pPr>
              <w:pStyle w:val="TableParagraph"/>
              <w:spacing w:before="0"/>
              <w:jc w:val="left"/>
              <w:rPr>
                <w:sz w:val="14"/>
              </w:rPr>
            </w:pPr>
          </w:p>
        </w:tc>
        <w:tc>
          <w:tcPr>
            <w:tcW w:w="576" w:type="dxa"/>
            <w:tcBorders>
              <w:top w:val="nil"/>
              <w:bottom w:val="nil"/>
            </w:tcBorders>
          </w:tcPr>
          <w:p w14:paraId="5BBC3C70" w14:textId="77777777" w:rsidR="00151BAD" w:rsidRDefault="00AC1F28">
            <w:pPr>
              <w:pStyle w:val="TableParagraph"/>
              <w:spacing w:before="62"/>
              <w:ind w:left="148" w:right="138"/>
              <w:rPr>
                <w:sz w:val="16"/>
              </w:rPr>
            </w:pPr>
            <w:r>
              <w:rPr>
                <w:sz w:val="16"/>
              </w:rPr>
              <w:t>DN</w:t>
            </w:r>
          </w:p>
        </w:tc>
        <w:tc>
          <w:tcPr>
            <w:tcW w:w="576" w:type="dxa"/>
            <w:tcBorders>
              <w:top w:val="nil"/>
              <w:bottom w:val="nil"/>
            </w:tcBorders>
          </w:tcPr>
          <w:p w14:paraId="5F677A97" w14:textId="77777777" w:rsidR="00151BAD" w:rsidRDefault="00AC1F28">
            <w:pPr>
              <w:pStyle w:val="TableParagraph"/>
              <w:spacing w:before="62"/>
              <w:ind w:left="147" w:right="141"/>
              <w:rPr>
                <w:sz w:val="16"/>
              </w:rPr>
            </w:pPr>
            <w:r>
              <w:rPr>
                <w:sz w:val="16"/>
              </w:rPr>
              <w:t>*5</w:t>
            </w:r>
          </w:p>
        </w:tc>
        <w:tc>
          <w:tcPr>
            <w:tcW w:w="576" w:type="dxa"/>
            <w:tcBorders>
              <w:top w:val="nil"/>
              <w:bottom w:val="nil"/>
            </w:tcBorders>
          </w:tcPr>
          <w:p w14:paraId="1FD6CDE5" w14:textId="77777777" w:rsidR="00151BAD" w:rsidRDefault="00AC1F28">
            <w:pPr>
              <w:pStyle w:val="TableParagraph"/>
              <w:spacing w:before="62"/>
              <w:ind w:left="147" w:right="141"/>
              <w:rPr>
                <w:sz w:val="16"/>
              </w:rPr>
            </w:pPr>
            <w:r>
              <w:rPr>
                <w:sz w:val="16"/>
              </w:rPr>
              <w:t>*5</w:t>
            </w:r>
          </w:p>
        </w:tc>
      </w:tr>
      <w:tr w:rsidR="00151BAD" w14:paraId="2E3D41A1" w14:textId="77777777">
        <w:trPr>
          <w:trHeight w:val="316"/>
        </w:trPr>
        <w:tc>
          <w:tcPr>
            <w:tcW w:w="720" w:type="dxa"/>
            <w:tcBorders>
              <w:top w:val="nil"/>
              <w:bottom w:val="nil"/>
            </w:tcBorders>
            <w:shd w:val="clear" w:color="auto" w:fill="DADADA"/>
          </w:tcPr>
          <w:p w14:paraId="01CF4CE3" w14:textId="77777777" w:rsidR="00151BAD" w:rsidRDefault="00AC1F28">
            <w:pPr>
              <w:pStyle w:val="TableParagraph"/>
              <w:spacing w:before="62"/>
              <w:ind w:right="188"/>
              <w:jc w:val="right"/>
              <w:rPr>
                <w:sz w:val="16"/>
              </w:rPr>
            </w:pPr>
            <w:r>
              <w:rPr>
                <w:sz w:val="16"/>
              </w:rPr>
              <w:t>1140</w:t>
            </w:r>
          </w:p>
        </w:tc>
        <w:tc>
          <w:tcPr>
            <w:tcW w:w="720" w:type="dxa"/>
            <w:tcBorders>
              <w:top w:val="nil"/>
              <w:bottom w:val="nil"/>
            </w:tcBorders>
            <w:shd w:val="clear" w:color="auto" w:fill="DADADA"/>
          </w:tcPr>
          <w:p w14:paraId="08C54E5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5A7FE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EEA734A" w14:textId="77777777" w:rsidR="00151BAD" w:rsidRDefault="00AC1F28">
            <w:pPr>
              <w:pStyle w:val="TableParagraph"/>
              <w:spacing w:before="62"/>
              <w:ind w:left="219" w:right="210"/>
              <w:rPr>
                <w:sz w:val="16"/>
              </w:rPr>
            </w:pPr>
            <w:r>
              <w:rPr>
                <w:sz w:val="16"/>
              </w:rPr>
              <w:t>XA</w:t>
            </w:r>
          </w:p>
        </w:tc>
        <w:tc>
          <w:tcPr>
            <w:tcW w:w="720" w:type="dxa"/>
            <w:tcBorders>
              <w:top w:val="nil"/>
              <w:bottom w:val="nil"/>
            </w:tcBorders>
            <w:shd w:val="clear" w:color="auto" w:fill="DADADA"/>
          </w:tcPr>
          <w:p w14:paraId="3355C46C" w14:textId="77777777" w:rsidR="00151BAD" w:rsidRDefault="00AC1F28">
            <w:pPr>
              <w:pStyle w:val="TableParagraph"/>
              <w:spacing w:before="62"/>
              <w:ind w:left="219" w:right="210"/>
              <w:rPr>
                <w:sz w:val="16"/>
              </w:rPr>
            </w:pPr>
            <w:r>
              <w:rPr>
                <w:sz w:val="16"/>
              </w:rPr>
              <w:t>XA</w:t>
            </w:r>
          </w:p>
        </w:tc>
        <w:tc>
          <w:tcPr>
            <w:tcW w:w="720" w:type="dxa"/>
            <w:tcBorders>
              <w:top w:val="nil"/>
              <w:bottom w:val="nil"/>
            </w:tcBorders>
            <w:shd w:val="clear" w:color="auto" w:fill="DADADA"/>
          </w:tcPr>
          <w:p w14:paraId="7C5D4011"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206FCE6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4E139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A518CD2" w14:textId="77777777" w:rsidR="00151BAD" w:rsidRDefault="00AC1F28">
            <w:pPr>
              <w:pStyle w:val="TableParagraph"/>
              <w:spacing w:before="62"/>
              <w:ind w:left="8"/>
              <w:rPr>
                <w:sz w:val="16"/>
              </w:rPr>
            </w:pPr>
            <w:r>
              <w:rPr>
                <w:w w:val="98"/>
                <w:sz w:val="16"/>
              </w:rPr>
              <w:t>N</w:t>
            </w:r>
          </w:p>
        </w:tc>
        <w:tc>
          <w:tcPr>
            <w:tcW w:w="720" w:type="dxa"/>
            <w:tcBorders>
              <w:top w:val="nil"/>
              <w:bottom w:val="nil"/>
            </w:tcBorders>
            <w:shd w:val="clear" w:color="auto" w:fill="DADADA"/>
          </w:tcPr>
          <w:p w14:paraId="05944AE8" w14:textId="77777777" w:rsidR="00151BAD" w:rsidRDefault="00AC1F28">
            <w:pPr>
              <w:pStyle w:val="TableParagraph"/>
              <w:spacing w:before="62"/>
              <w:ind w:right="273"/>
              <w:jc w:val="right"/>
              <w:rPr>
                <w:sz w:val="16"/>
              </w:rPr>
            </w:pPr>
            <w:r>
              <w:rPr>
                <w:w w:val="98"/>
                <w:sz w:val="16"/>
              </w:rPr>
              <w:t>W</w:t>
            </w:r>
          </w:p>
        </w:tc>
        <w:tc>
          <w:tcPr>
            <w:tcW w:w="778" w:type="dxa"/>
            <w:tcBorders>
              <w:top w:val="nil"/>
              <w:bottom w:val="nil"/>
            </w:tcBorders>
            <w:shd w:val="clear" w:color="auto" w:fill="DADADA"/>
          </w:tcPr>
          <w:p w14:paraId="250A480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678F7CD"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39C7381C"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2AC04C56" w14:textId="77777777" w:rsidR="00151BAD" w:rsidRDefault="00AC1F28">
            <w:pPr>
              <w:pStyle w:val="TableParagraph"/>
              <w:spacing w:before="62"/>
              <w:ind w:left="146" w:right="141"/>
              <w:rPr>
                <w:sz w:val="16"/>
              </w:rPr>
            </w:pPr>
            <w:r>
              <w:rPr>
                <w:sz w:val="16"/>
              </w:rPr>
              <w:t>*5</w:t>
            </w:r>
          </w:p>
        </w:tc>
      </w:tr>
      <w:tr w:rsidR="00151BAD" w14:paraId="64D937AA" w14:textId="77777777">
        <w:trPr>
          <w:trHeight w:val="316"/>
        </w:trPr>
        <w:tc>
          <w:tcPr>
            <w:tcW w:w="720" w:type="dxa"/>
            <w:tcBorders>
              <w:top w:val="nil"/>
              <w:bottom w:val="nil"/>
            </w:tcBorders>
          </w:tcPr>
          <w:p w14:paraId="7F0B94C7" w14:textId="77777777" w:rsidR="00151BAD" w:rsidRDefault="00151BAD">
            <w:pPr>
              <w:pStyle w:val="TableParagraph"/>
              <w:spacing w:before="0"/>
              <w:jc w:val="left"/>
              <w:rPr>
                <w:sz w:val="14"/>
              </w:rPr>
            </w:pPr>
          </w:p>
        </w:tc>
        <w:tc>
          <w:tcPr>
            <w:tcW w:w="720" w:type="dxa"/>
            <w:tcBorders>
              <w:top w:val="nil"/>
              <w:bottom w:val="nil"/>
            </w:tcBorders>
          </w:tcPr>
          <w:p w14:paraId="7A578795" w14:textId="77777777" w:rsidR="00151BAD" w:rsidRDefault="00151BAD">
            <w:pPr>
              <w:pStyle w:val="TableParagraph"/>
              <w:spacing w:before="0"/>
              <w:jc w:val="left"/>
              <w:rPr>
                <w:sz w:val="14"/>
              </w:rPr>
            </w:pPr>
          </w:p>
        </w:tc>
        <w:tc>
          <w:tcPr>
            <w:tcW w:w="720" w:type="dxa"/>
            <w:tcBorders>
              <w:top w:val="nil"/>
              <w:bottom w:val="nil"/>
            </w:tcBorders>
          </w:tcPr>
          <w:p w14:paraId="0AF9518C" w14:textId="77777777" w:rsidR="00151BAD" w:rsidRDefault="00151BAD">
            <w:pPr>
              <w:pStyle w:val="TableParagraph"/>
              <w:spacing w:before="0"/>
              <w:jc w:val="left"/>
              <w:rPr>
                <w:sz w:val="14"/>
              </w:rPr>
            </w:pPr>
          </w:p>
        </w:tc>
        <w:tc>
          <w:tcPr>
            <w:tcW w:w="720" w:type="dxa"/>
            <w:tcBorders>
              <w:top w:val="nil"/>
              <w:bottom w:val="nil"/>
            </w:tcBorders>
          </w:tcPr>
          <w:p w14:paraId="19BA296D" w14:textId="77777777" w:rsidR="00151BAD" w:rsidRDefault="00151BAD">
            <w:pPr>
              <w:pStyle w:val="TableParagraph"/>
              <w:spacing w:before="0"/>
              <w:jc w:val="left"/>
              <w:rPr>
                <w:sz w:val="14"/>
              </w:rPr>
            </w:pPr>
          </w:p>
        </w:tc>
        <w:tc>
          <w:tcPr>
            <w:tcW w:w="720" w:type="dxa"/>
            <w:tcBorders>
              <w:top w:val="nil"/>
              <w:bottom w:val="nil"/>
            </w:tcBorders>
          </w:tcPr>
          <w:p w14:paraId="15D3EB9B" w14:textId="77777777" w:rsidR="00151BAD" w:rsidRDefault="00151BAD">
            <w:pPr>
              <w:pStyle w:val="TableParagraph"/>
              <w:spacing w:before="0"/>
              <w:jc w:val="left"/>
              <w:rPr>
                <w:sz w:val="14"/>
              </w:rPr>
            </w:pPr>
          </w:p>
        </w:tc>
        <w:tc>
          <w:tcPr>
            <w:tcW w:w="720" w:type="dxa"/>
            <w:tcBorders>
              <w:top w:val="nil"/>
              <w:bottom w:val="nil"/>
            </w:tcBorders>
          </w:tcPr>
          <w:p w14:paraId="7E0244D7" w14:textId="77777777" w:rsidR="00151BAD" w:rsidRDefault="00151BAD">
            <w:pPr>
              <w:pStyle w:val="TableParagraph"/>
              <w:spacing w:before="0"/>
              <w:jc w:val="left"/>
              <w:rPr>
                <w:sz w:val="14"/>
              </w:rPr>
            </w:pPr>
          </w:p>
        </w:tc>
        <w:tc>
          <w:tcPr>
            <w:tcW w:w="720" w:type="dxa"/>
            <w:tcBorders>
              <w:top w:val="nil"/>
              <w:bottom w:val="nil"/>
            </w:tcBorders>
          </w:tcPr>
          <w:p w14:paraId="3817DA67" w14:textId="77777777" w:rsidR="00151BAD" w:rsidRDefault="00151BAD">
            <w:pPr>
              <w:pStyle w:val="TableParagraph"/>
              <w:spacing w:before="0"/>
              <w:jc w:val="left"/>
              <w:rPr>
                <w:sz w:val="14"/>
              </w:rPr>
            </w:pPr>
          </w:p>
        </w:tc>
        <w:tc>
          <w:tcPr>
            <w:tcW w:w="720" w:type="dxa"/>
            <w:tcBorders>
              <w:top w:val="nil"/>
              <w:bottom w:val="nil"/>
            </w:tcBorders>
          </w:tcPr>
          <w:p w14:paraId="06226349" w14:textId="77777777" w:rsidR="00151BAD" w:rsidRDefault="00151BAD">
            <w:pPr>
              <w:pStyle w:val="TableParagraph"/>
              <w:spacing w:before="0"/>
              <w:jc w:val="left"/>
              <w:rPr>
                <w:sz w:val="14"/>
              </w:rPr>
            </w:pPr>
          </w:p>
        </w:tc>
        <w:tc>
          <w:tcPr>
            <w:tcW w:w="720" w:type="dxa"/>
            <w:tcBorders>
              <w:top w:val="nil"/>
              <w:bottom w:val="nil"/>
            </w:tcBorders>
          </w:tcPr>
          <w:p w14:paraId="70478E08" w14:textId="77777777" w:rsidR="00151BAD" w:rsidRDefault="00151BAD">
            <w:pPr>
              <w:pStyle w:val="TableParagraph"/>
              <w:spacing w:before="0"/>
              <w:jc w:val="left"/>
              <w:rPr>
                <w:sz w:val="14"/>
              </w:rPr>
            </w:pPr>
          </w:p>
        </w:tc>
        <w:tc>
          <w:tcPr>
            <w:tcW w:w="720" w:type="dxa"/>
            <w:tcBorders>
              <w:top w:val="nil"/>
              <w:bottom w:val="nil"/>
            </w:tcBorders>
          </w:tcPr>
          <w:p w14:paraId="0420B0B0" w14:textId="77777777" w:rsidR="00151BAD" w:rsidRDefault="00151BAD">
            <w:pPr>
              <w:pStyle w:val="TableParagraph"/>
              <w:spacing w:before="0"/>
              <w:jc w:val="left"/>
              <w:rPr>
                <w:sz w:val="14"/>
              </w:rPr>
            </w:pPr>
          </w:p>
        </w:tc>
        <w:tc>
          <w:tcPr>
            <w:tcW w:w="778" w:type="dxa"/>
            <w:tcBorders>
              <w:top w:val="nil"/>
              <w:bottom w:val="nil"/>
            </w:tcBorders>
          </w:tcPr>
          <w:p w14:paraId="7526F313" w14:textId="77777777" w:rsidR="00151BAD" w:rsidRDefault="00151BAD">
            <w:pPr>
              <w:pStyle w:val="TableParagraph"/>
              <w:spacing w:before="0"/>
              <w:jc w:val="left"/>
              <w:rPr>
                <w:sz w:val="14"/>
              </w:rPr>
            </w:pPr>
          </w:p>
        </w:tc>
        <w:tc>
          <w:tcPr>
            <w:tcW w:w="576" w:type="dxa"/>
            <w:tcBorders>
              <w:top w:val="nil"/>
              <w:bottom w:val="nil"/>
            </w:tcBorders>
          </w:tcPr>
          <w:p w14:paraId="7248275F" w14:textId="77777777" w:rsidR="00151BAD" w:rsidRDefault="00AC1F28">
            <w:pPr>
              <w:pStyle w:val="TableParagraph"/>
              <w:spacing w:before="62"/>
              <w:ind w:left="148" w:right="141"/>
              <w:rPr>
                <w:sz w:val="16"/>
              </w:rPr>
            </w:pPr>
            <w:r>
              <w:rPr>
                <w:sz w:val="16"/>
              </w:rPr>
              <w:t>DF</w:t>
            </w:r>
          </w:p>
        </w:tc>
        <w:tc>
          <w:tcPr>
            <w:tcW w:w="576" w:type="dxa"/>
            <w:tcBorders>
              <w:top w:val="nil"/>
              <w:bottom w:val="nil"/>
            </w:tcBorders>
          </w:tcPr>
          <w:p w14:paraId="551B50EF" w14:textId="77777777" w:rsidR="00151BAD" w:rsidRDefault="00151BAD">
            <w:pPr>
              <w:pStyle w:val="TableParagraph"/>
              <w:spacing w:before="0"/>
              <w:jc w:val="left"/>
              <w:rPr>
                <w:sz w:val="14"/>
              </w:rPr>
            </w:pPr>
          </w:p>
        </w:tc>
        <w:tc>
          <w:tcPr>
            <w:tcW w:w="576" w:type="dxa"/>
            <w:tcBorders>
              <w:top w:val="nil"/>
              <w:bottom w:val="nil"/>
            </w:tcBorders>
          </w:tcPr>
          <w:p w14:paraId="13FCD08C" w14:textId="77777777" w:rsidR="00151BAD" w:rsidRDefault="00AC1F28">
            <w:pPr>
              <w:pStyle w:val="TableParagraph"/>
              <w:spacing w:before="62"/>
              <w:ind w:left="147" w:right="141"/>
              <w:rPr>
                <w:sz w:val="16"/>
              </w:rPr>
            </w:pPr>
            <w:r>
              <w:rPr>
                <w:sz w:val="16"/>
              </w:rPr>
              <w:t>*5</w:t>
            </w:r>
          </w:p>
        </w:tc>
      </w:tr>
      <w:tr w:rsidR="00151BAD" w14:paraId="156D6909" w14:textId="77777777">
        <w:trPr>
          <w:trHeight w:val="316"/>
        </w:trPr>
        <w:tc>
          <w:tcPr>
            <w:tcW w:w="720" w:type="dxa"/>
            <w:tcBorders>
              <w:top w:val="nil"/>
              <w:bottom w:val="nil"/>
            </w:tcBorders>
            <w:shd w:val="clear" w:color="auto" w:fill="DADADA"/>
          </w:tcPr>
          <w:p w14:paraId="7C39666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1B2C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78C1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599ED1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D288FF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82730E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28BB6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DDA48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FCBE5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C1FA39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4D2CAD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5BC79CA" w14:textId="77777777" w:rsidR="00151BAD" w:rsidRDefault="00AC1F28">
            <w:pPr>
              <w:pStyle w:val="TableParagraph"/>
              <w:spacing w:before="62"/>
              <w:ind w:left="148" w:right="140"/>
              <w:rPr>
                <w:sz w:val="16"/>
              </w:rPr>
            </w:pPr>
            <w:r>
              <w:rPr>
                <w:sz w:val="16"/>
              </w:rPr>
              <w:t>DN</w:t>
            </w:r>
          </w:p>
        </w:tc>
        <w:tc>
          <w:tcPr>
            <w:tcW w:w="576" w:type="dxa"/>
            <w:tcBorders>
              <w:top w:val="nil"/>
              <w:bottom w:val="nil"/>
            </w:tcBorders>
            <w:shd w:val="clear" w:color="auto" w:fill="DADADA"/>
          </w:tcPr>
          <w:p w14:paraId="3A991293" w14:textId="77777777" w:rsidR="00151BAD" w:rsidRDefault="00AC1F28">
            <w:pPr>
              <w:pStyle w:val="TableParagraph"/>
              <w:spacing w:before="62"/>
              <w:ind w:left="146" w:right="141"/>
              <w:rPr>
                <w:sz w:val="16"/>
              </w:rPr>
            </w:pPr>
            <w:r>
              <w:rPr>
                <w:sz w:val="16"/>
              </w:rPr>
              <w:t>*5</w:t>
            </w:r>
          </w:p>
        </w:tc>
        <w:tc>
          <w:tcPr>
            <w:tcW w:w="576" w:type="dxa"/>
            <w:tcBorders>
              <w:top w:val="nil"/>
              <w:bottom w:val="nil"/>
            </w:tcBorders>
            <w:shd w:val="clear" w:color="auto" w:fill="DADADA"/>
          </w:tcPr>
          <w:p w14:paraId="1D6A633A" w14:textId="77777777" w:rsidR="00151BAD" w:rsidRDefault="00AC1F28">
            <w:pPr>
              <w:pStyle w:val="TableParagraph"/>
              <w:spacing w:before="62"/>
              <w:ind w:left="146" w:right="141"/>
              <w:rPr>
                <w:sz w:val="16"/>
              </w:rPr>
            </w:pPr>
            <w:r>
              <w:rPr>
                <w:sz w:val="16"/>
              </w:rPr>
              <w:t>*5</w:t>
            </w:r>
          </w:p>
        </w:tc>
      </w:tr>
      <w:tr w:rsidR="00151BAD" w14:paraId="51867F36" w14:textId="77777777">
        <w:trPr>
          <w:trHeight w:val="316"/>
        </w:trPr>
        <w:tc>
          <w:tcPr>
            <w:tcW w:w="720" w:type="dxa"/>
            <w:tcBorders>
              <w:top w:val="nil"/>
              <w:bottom w:val="nil"/>
            </w:tcBorders>
          </w:tcPr>
          <w:p w14:paraId="21634441" w14:textId="77777777" w:rsidR="00151BAD" w:rsidRDefault="00AC1F28">
            <w:pPr>
              <w:pStyle w:val="TableParagraph"/>
              <w:spacing w:before="62"/>
              <w:ind w:right="188"/>
              <w:jc w:val="right"/>
              <w:rPr>
                <w:sz w:val="16"/>
              </w:rPr>
            </w:pPr>
            <w:r>
              <w:rPr>
                <w:sz w:val="16"/>
              </w:rPr>
              <w:t>1145</w:t>
            </w:r>
          </w:p>
        </w:tc>
        <w:tc>
          <w:tcPr>
            <w:tcW w:w="720" w:type="dxa"/>
            <w:tcBorders>
              <w:top w:val="nil"/>
              <w:bottom w:val="nil"/>
            </w:tcBorders>
          </w:tcPr>
          <w:p w14:paraId="783E3E1D" w14:textId="77777777" w:rsidR="00151BAD" w:rsidRDefault="00151BAD">
            <w:pPr>
              <w:pStyle w:val="TableParagraph"/>
              <w:spacing w:before="0"/>
              <w:jc w:val="left"/>
              <w:rPr>
                <w:sz w:val="14"/>
              </w:rPr>
            </w:pPr>
          </w:p>
        </w:tc>
        <w:tc>
          <w:tcPr>
            <w:tcW w:w="720" w:type="dxa"/>
            <w:tcBorders>
              <w:top w:val="nil"/>
              <w:bottom w:val="nil"/>
            </w:tcBorders>
          </w:tcPr>
          <w:p w14:paraId="06E1C9D6" w14:textId="77777777" w:rsidR="00151BAD" w:rsidRDefault="00151BAD">
            <w:pPr>
              <w:pStyle w:val="TableParagraph"/>
              <w:spacing w:before="0"/>
              <w:jc w:val="left"/>
              <w:rPr>
                <w:sz w:val="14"/>
              </w:rPr>
            </w:pPr>
          </w:p>
        </w:tc>
        <w:tc>
          <w:tcPr>
            <w:tcW w:w="720" w:type="dxa"/>
            <w:tcBorders>
              <w:top w:val="nil"/>
              <w:bottom w:val="nil"/>
            </w:tcBorders>
          </w:tcPr>
          <w:p w14:paraId="1F08CE6B" w14:textId="77777777" w:rsidR="00151BAD" w:rsidRDefault="00AC1F28">
            <w:pPr>
              <w:pStyle w:val="TableParagraph"/>
              <w:spacing w:before="62"/>
              <w:ind w:left="219" w:right="210"/>
              <w:rPr>
                <w:sz w:val="16"/>
              </w:rPr>
            </w:pPr>
            <w:r>
              <w:rPr>
                <w:sz w:val="16"/>
              </w:rPr>
              <w:t>XA</w:t>
            </w:r>
          </w:p>
        </w:tc>
        <w:tc>
          <w:tcPr>
            <w:tcW w:w="720" w:type="dxa"/>
            <w:tcBorders>
              <w:top w:val="nil"/>
              <w:bottom w:val="nil"/>
            </w:tcBorders>
          </w:tcPr>
          <w:p w14:paraId="2FE390C6" w14:textId="77777777" w:rsidR="00151BAD" w:rsidRDefault="00AC1F28">
            <w:pPr>
              <w:pStyle w:val="TableParagraph"/>
              <w:spacing w:before="62"/>
              <w:ind w:left="219" w:right="210"/>
              <w:rPr>
                <w:sz w:val="16"/>
              </w:rPr>
            </w:pPr>
            <w:r>
              <w:rPr>
                <w:sz w:val="16"/>
              </w:rPr>
              <w:t>XA</w:t>
            </w:r>
          </w:p>
        </w:tc>
        <w:tc>
          <w:tcPr>
            <w:tcW w:w="720" w:type="dxa"/>
            <w:tcBorders>
              <w:top w:val="nil"/>
              <w:bottom w:val="nil"/>
            </w:tcBorders>
          </w:tcPr>
          <w:p w14:paraId="4835D4B8"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542E7A0C" w14:textId="77777777" w:rsidR="00151BAD" w:rsidRDefault="00151BAD">
            <w:pPr>
              <w:pStyle w:val="TableParagraph"/>
              <w:spacing w:before="0"/>
              <w:jc w:val="left"/>
              <w:rPr>
                <w:sz w:val="14"/>
              </w:rPr>
            </w:pPr>
          </w:p>
        </w:tc>
        <w:tc>
          <w:tcPr>
            <w:tcW w:w="720" w:type="dxa"/>
            <w:tcBorders>
              <w:top w:val="nil"/>
              <w:bottom w:val="nil"/>
            </w:tcBorders>
          </w:tcPr>
          <w:p w14:paraId="160D0B1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D6EED9D" w14:textId="77777777" w:rsidR="00151BAD" w:rsidRDefault="00AC1F28">
            <w:pPr>
              <w:pStyle w:val="TableParagraph"/>
              <w:spacing w:before="62"/>
              <w:ind w:left="8"/>
              <w:rPr>
                <w:sz w:val="16"/>
              </w:rPr>
            </w:pPr>
            <w:r>
              <w:rPr>
                <w:w w:val="98"/>
                <w:sz w:val="16"/>
              </w:rPr>
              <w:t>N</w:t>
            </w:r>
          </w:p>
        </w:tc>
        <w:tc>
          <w:tcPr>
            <w:tcW w:w="720" w:type="dxa"/>
            <w:tcBorders>
              <w:top w:val="nil"/>
              <w:bottom w:val="nil"/>
            </w:tcBorders>
          </w:tcPr>
          <w:p w14:paraId="739E505C" w14:textId="77777777" w:rsidR="00151BAD" w:rsidRDefault="00AC1F28">
            <w:pPr>
              <w:pStyle w:val="TableParagraph"/>
              <w:spacing w:before="62"/>
              <w:ind w:right="273"/>
              <w:jc w:val="right"/>
              <w:rPr>
                <w:sz w:val="16"/>
              </w:rPr>
            </w:pPr>
            <w:r>
              <w:rPr>
                <w:w w:val="98"/>
                <w:sz w:val="16"/>
              </w:rPr>
              <w:t>W</w:t>
            </w:r>
          </w:p>
        </w:tc>
        <w:tc>
          <w:tcPr>
            <w:tcW w:w="778" w:type="dxa"/>
            <w:tcBorders>
              <w:top w:val="nil"/>
              <w:bottom w:val="nil"/>
            </w:tcBorders>
          </w:tcPr>
          <w:p w14:paraId="1B7DDFB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6FB7652"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tcPr>
          <w:p w14:paraId="37F70CA5" w14:textId="77777777" w:rsidR="00151BAD" w:rsidRDefault="00AC1F28">
            <w:pPr>
              <w:pStyle w:val="TableParagraph"/>
              <w:spacing w:before="62"/>
              <w:ind w:left="146" w:right="141"/>
              <w:rPr>
                <w:sz w:val="16"/>
              </w:rPr>
            </w:pPr>
            <w:r>
              <w:rPr>
                <w:sz w:val="16"/>
              </w:rPr>
              <w:t>*5</w:t>
            </w:r>
          </w:p>
        </w:tc>
        <w:tc>
          <w:tcPr>
            <w:tcW w:w="576" w:type="dxa"/>
            <w:tcBorders>
              <w:top w:val="nil"/>
              <w:bottom w:val="nil"/>
            </w:tcBorders>
          </w:tcPr>
          <w:p w14:paraId="1BACDC27" w14:textId="77777777" w:rsidR="00151BAD" w:rsidRDefault="00AC1F28">
            <w:pPr>
              <w:pStyle w:val="TableParagraph"/>
              <w:spacing w:before="62"/>
              <w:ind w:left="146" w:right="141"/>
              <w:rPr>
                <w:sz w:val="16"/>
              </w:rPr>
            </w:pPr>
            <w:r>
              <w:rPr>
                <w:sz w:val="16"/>
              </w:rPr>
              <w:t>*5</w:t>
            </w:r>
          </w:p>
        </w:tc>
      </w:tr>
      <w:tr w:rsidR="00151BAD" w14:paraId="42C4F242" w14:textId="77777777">
        <w:trPr>
          <w:trHeight w:val="316"/>
        </w:trPr>
        <w:tc>
          <w:tcPr>
            <w:tcW w:w="720" w:type="dxa"/>
            <w:tcBorders>
              <w:top w:val="nil"/>
              <w:bottom w:val="nil"/>
            </w:tcBorders>
            <w:shd w:val="clear" w:color="auto" w:fill="DADADA"/>
          </w:tcPr>
          <w:p w14:paraId="2FCB198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DA015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1611E4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D457A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E344A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71396F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593222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892E4C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65F644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961A2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D75623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B46C0D6" w14:textId="77777777" w:rsidR="00151BAD" w:rsidRDefault="00AC1F28">
            <w:pPr>
              <w:pStyle w:val="TableParagraph"/>
              <w:spacing w:before="62"/>
              <w:ind w:left="146" w:right="141"/>
              <w:rPr>
                <w:sz w:val="16"/>
              </w:rPr>
            </w:pPr>
            <w:r>
              <w:rPr>
                <w:sz w:val="16"/>
              </w:rPr>
              <w:t>DF</w:t>
            </w:r>
          </w:p>
        </w:tc>
        <w:tc>
          <w:tcPr>
            <w:tcW w:w="576" w:type="dxa"/>
            <w:tcBorders>
              <w:top w:val="nil"/>
              <w:bottom w:val="nil"/>
            </w:tcBorders>
            <w:shd w:val="clear" w:color="auto" w:fill="DADADA"/>
          </w:tcPr>
          <w:p w14:paraId="7460A330"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A615349" w14:textId="77777777" w:rsidR="00151BAD" w:rsidRDefault="00AC1F28">
            <w:pPr>
              <w:pStyle w:val="TableParagraph"/>
              <w:spacing w:before="62"/>
              <w:ind w:left="146" w:right="141"/>
              <w:rPr>
                <w:sz w:val="16"/>
              </w:rPr>
            </w:pPr>
            <w:r>
              <w:rPr>
                <w:sz w:val="16"/>
              </w:rPr>
              <w:t>*5</w:t>
            </w:r>
          </w:p>
        </w:tc>
      </w:tr>
      <w:tr w:rsidR="00151BAD" w14:paraId="6A112B4D" w14:textId="77777777">
        <w:trPr>
          <w:trHeight w:val="316"/>
        </w:trPr>
        <w:tc>
          <w:tcPr>
            <w:tcW w:w="720" w:type="dxa"/>
            <w:tcBorders>
              <w:top w:val="nil"/>
              <w:bottom w:val="nil"/>
            </w:tcBorders>
          </w:tcPr>
          <w:p w14:paraId="188EA68B" w14:textId="77777777" w:rsidR="00151BAD" w:rsidRDefault="00151BAD">
            <w:pPr>
              <w:pStyle w:val="TableParagraph"/>
              <w:spacing w:before="0"/>
              <w:jc w:val="left"/>
              <w:rPr>
                <w:sz w:val="14"/>
              </w:rPr>
            </w:pPr>
          </w:p>
        </w:tc>
        <w:tc>
          <w:tcPr>
            <w:tcW w:w="720" w:type="dxa"/>
            <w:tcBorders>
              <w:top w:val="nil"/>
              <w:bottom w:val="nil"/>
            </w:tcBorders>
          </w:tcPr>
          <w:p w14:paraId="3397F0CC" w14:textId="77777777" w:rsidR="00151BAD" w:rsidRDefault="00151BAD">
            <w:pPr>
              <w:pStyle w:val="TableParagraph"/>
              <w:spacing w:before="0"/>
              <w:jc w:val="left"/>
              <w:rPr>
                <w:sz w:val="14"/>
              </w:rPr>
            </w:pPr>
          </w:p>
        </w:tc>
        <w:tc>
          <w:tcPr>
            <w:tcW w:w="720" w:type="dxa"/>
            <w:tcBorders>
              <w:top w:val="nil"/>
              <w:bottom w:val="nil"/>
            </w:tcBorders>
          </w:tcPr>
          <w:p w14:paraId="66FD94D4" w14:textId="77777777" w:rsidR="00151BAD" w:rsidRDefault="00151BAD">
            <w:pPr>
              <w:pStyle w:val="TableParagraph"/>
              <w:spacing w:before="0"/>
              <w:jc w:val="left"/>
              <w:rPr>
                <w:sz w:val="14"/>
              </w:rPr>
            </w:pPr>
          </w:p>
        </w:tc>
        <w:tc>
          <w:tcPr>
            <w:tcW w:w="720" w:type="dxa"/>
            <w:tcBorders>
              <w:top w:val="nil"/>
              <w:bottom w:val="nil"/>
            </w:tcBorders>
          </w:tcPr>
          <w:p w14:paraId="2943773D" w14:textId="77777777" w:rsidR="00151BAD" w:rsidRDefault="00151BAD">
            <w:pPr>
              <w:pStyle w:val="TableParagraph"/>
              <w:spacing w:before="0"/>
              <w:jc w:val="left"/>
              <w:rPr>
                <w:sz w:val="14"/>
              </w:rPr>
            </w:pPr>
          </w:p>
        </w:tc>
        <w:tc>
          <w:tcPr>
            <w:tcW w:w="720" w:type="dxa"/>
            <w:tcBorders>
              <w:top w:val="nil"/>
              <w:bottom w:val="nil"/>
            </w:tcBorders>
          </w:tcPr>
          <w:p w14:paraId="1C421A0E" w14:textId="77777777" w:rsidR="00151BAD" w:rsidRDefault="00151BAD">
            <w:pPr>
              <w:pStyle w:val="TableParagraph"/>
              <w:spacing w:before="0"/>
              <w:jc w:val="left"/>
              <w:rPr>
                <w:sz w:val="14"/>
              </w:rPr>
            </w:pPr>
          </w:p>
        </w:tc>
        <w:tc>
          <w:tcPr>
            <w:tcW w:w="720" w:type="dxa"/>
            <w:tcBorders>
              <w:top w:val="nil"/>
              <w:bottom w:val="nil"/>
            </w:tcBorders>
          </w:tcPr>
          <w:p w14:paraId="2EEE5C16" w14:textId="77777777" w:rsidR="00151BAD" w:rsidRDefault="00151BAD">
            <w:pPr>
              <w:pStyle w:val="TableParagraph"/>
              <w:spacing w:before="0"/>
              <w:jc w:val="left"/>
              <w:rPr>
                <w:sz w:val="14"/>
              </w:rPr>
            </w:pPr>
          </w:p>
        </w:tc>
        <w:tc>
          <w:tcPr>
            <w:tcW w:w="720" w:type="dxa"/>
            <w:tcBorders>
              <w:top w:val="nil"/>
              <w:bottom w:val="nil"/>
            </w:tcBorders>
          </w:tcPr>
          <w:p w14:paraId="094F7909" w14:textId="77777777" w:rsidR="00151BAD" w:rsidRDefault="00151BAD">
            <w:pPr>
              <w:pStyle w:val="TableParagraph"/>
              <w:spacing w:before="0"/>
              <w:jc w:val="left"/>
              <w:rPr>
                <w:sz w:val="14"/>
              </w:rPr>
            </w:pPr>
          </w:p>
        </w:tc>
        <w:tc>
          <w:tcPr>
            <w:tcW w:w="720" w:type="dxa"/>
            <w:tcBorders>
              <w:top w:val="nil"/>
              <w:bottom w:val="nil"/>
            </w:tcBorders>
          </w:tcPr>
          <w:p w14:paraId="48E2F4DB" w14:textId="77777777" w:rsidR="00151BAD" w:rsidRDefault="00151BAD">
            <w:pPr>
              <w:pStyle w:val="TableParagraph"/>
              <w:spacing w:before="0"/>
              <w:jc w:val="left"/>
              <w:rPr>
                <w:sz w:val="14"/>
              </w:rPr>
            </w:pPr>
          </w:p>
        </w:tc>
        <w:tc>
          <w:tcPr>
            <w:tcW w:w="720" w:type="dxa"/>
            <w:tcBorders>
              <w:top w:val="nil"/>
              <w:bottom w:val="nil"/>
            </w:tcBorders>
          </w:tcPr>
          <w:p w14:paraId="45D8644D" w14:textId="77777777" w:rsidR="00151BAD" w:rsidRDefault="00151BAD">
            <w:pPr>
              <w:pStyle w:val="TableParagraph"/>
              <w:spacing w:before="0"/>
              <w:jc w:val="left"/>
              <w:rPr>
                <w:sz w:val="14"/>
              </w:rPr>
            </w:pPr>
          </w:p>
        </w:tc>
        <w:tc>
          <w:tcPr>
            <w:tcW w:w="720" w:type="dxa"/>
            <w:tcBorders>
              <w:top w:val="nil"/>
              <w:bottom w:val="nil"/>
            </w:tcBorders>
          </w:tcPr>
          <w:p w14:paraId="198CC9A6" w14:textId="77777777" w:rsidR="00151BAD" w:rsidRDefault="00151BAD">
            <w:pPr>
              <w:pStyle w:val="TableParagraph"/>
              <w:spacing w:before="0"/>
              <w:jc w:val="left"/>
              <w:rPr>
                <w:sz w:val="14"/>
              </w:rPr>
            </w:pPr>
          </w:p>
        </w:tc>
        <w:tc>
          <w:tcPr>
            <w:tcW w:w="778" w:type="dxa"/>
            <w:tcBorders>
              <w:top w:val="nil"/>
              <w:bottom w:val="nil"/>
            </w:tcBorders>
          </w:tcPr>
          <w:p w14:paraId="49209974" w14:textId="77777777" w:rsidR="00151BAD" w:rsidRDefault="00151BAD">
            <w:pPr>
              <w:pStyle w:val="TableParagraph"/>
              <w:spacing w:before="0"/>
              <w:jc w:val="left"/>
              <w:rPr>
                <w:sz w:val="14"/>
              </w:rPr>
            </w:pPr>
          </w:p>
        </w:tc>
        <w:tc>
          <w:tcPr>
            <w:tcW w:w="576" w:type="dxa"/>
            <w:tcBorders>
              <w:top w:val="nil"/>
              <w:bottom w:val="nil"/>
            </w:tcBorders>
          </w:tcPr>
          <w:p w14:paraId="02ABE12B" w14:textId="77777777" w:rsidR="00151BAD" w:rsidRDefault="00AC1F28">
            <w:pPr>
              <w:pStyle w:val="TableParagraph"/>
              <w:spacing w:before="62"/>
              <w:ind w:left="148" w:right="138"/>
              <w:rPr>
                <w:sz w:val="16"/>
              </w:rPr>
            </w:pPr>
            <w:r>
              <w:rPr>
                <w:sz w:val="16"/>
              </w:rPr>
              <w:t>DN</w:t>
            </w:r>
          </w:p>
        </w:tc>
        <w:tc>
          <w:tcPr>
            <w:tcW w:w="576" w:type="dxa"/>
            <w:tcBorders>
              <w:top w:val="nil"/>
              <w:bottom w:val="nil"/>
            </w:tcBorders>
          </w:tcPr>
          <w:p w14:paraId="16E9E2ED" w14:textId="77777777" w:rsidR="00151BAD" w:rsidRDefault="00AC1F28">
            <w:pPr>
              <w:pStyle w:val="TableParagraph"/>
              <w:spacing w:before="62"/>
              <w:ind w:left="147" w:right="141"/>
              <w:rPr>
                <w:sz w:val="16"/>
              </w:rPr>
            </w:pPr>
            <w:r>
              <w:rPr>
                <w:sz w:val="16"/>
              </w:rPr>
              <w:t>*5</w:t>
            </w:r>
          </w:p>
        </w:tc>
        <w:tc>
          <w:tcPr>
            <w:tcW w:w="576" w:type="dxa"/>
            <w:tcBorders>
              <w:top w:val="nil"/>
              <w:bottom w:val="nil"/>
            </w:tcBorders>
          </w:tcPr>
          <w:p w14:paraId="25B34956" w14:textId="77777777" w:rsidR="00151BAD" w:rsidRDefault="00AC1F28">
            <w:pPr>
              <w:pStyle w:val="TableParagraph"/>
              <w:spacing w:before="62"/>
              <w:ind w:left="147" w:right="141"/>
              <w:rPr>
                <w:sz w:val="16"/>
              </w:rPr>
            </w:pPr>
            <w:r>
              <w:rPr>
                <w:sz w:val="16"/>
              </w:rPr>
              <w:t>*5</w:t>
            </w:r>
          </w:p>
        </w:tc>
      </w:tr>
      <w:tr w:rsidR="00151BAD" w14:paraId="1183CA09" w14:textId="77777777">
        <w:trPr>
          <w:trHeight w:val="316"/>
        </w:trPr>
        <w:tc>
          <w:tcPr>
            <w:tcW w:w="720" w:type="dxa"/>
            <w:tcBorders>
              <w:top w:val="nil"/>
              <w:bottom w:val="nil"/>
            </w:tcBorders>
            <w:shd w:val="clear" w:color="auto" w:fill="DADADA"/>
          </w:tcPr>
          <w:p w14:paraId="2FB7189E" w14:textId="77777777" w:rsidR="00151BAD" w:rsidRDefault="00AC1F28">
            <w:pPr>
              <w:pStyle w:val="TableParagraph"/>
              <w:spacing w:before="64"/>
              <w:ind w:right="188"/>
              <w:jc w:val="right"/>
              <w:rPr>
                <w:sz w:val="16"/>
              </w:rPr>
            </w:pPr>
            <w:r>
              <w:rPr>
                <w:sz w:val="16"/>
              </w:rPr>
              <w:t>1190</w:t>
            </w:r>
          </w:p>
        </w:tc>
        <w:tc>
          <w:tcPr>
            <w:tcW w:w="720" w:type="dxa"/>
            <w:tcBorders>
              <w:top w:val="nil"/>
              <w:bottom w:val="nil"/>
            </w:tcBorders>
            <w:shd w:val="clear" w:color="auto" w:fill="DADADA"/>
          </w:tcPr>
          <w:p w14:paraId="1E38319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D3B05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21F4AC"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shd w:val="clear" w:color="auto" w:fill="DADADA"/>
          </w:tcPr>
          <w:p w14:paraId="01B41AF8"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shd w:val="clear" w:color="auto" w:fill="DADADA"/>
          </w:tcPr>
          <w:p w14:paraId="757B3D36"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13E8256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EF904C"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07F9012" w14:textId="77777777" w:rsidR="00151BAD" w:rsidRDefault="00AC1F28">
            <w:pPr>
              <w:pStyle w:val="TableParagraph"/>
              <w:spacing w:before="64"/>
              <w:ind w:left="8"/>
              <w:rPr>
                <w:sz w:val="16"/>
              </w:rPr>
            </w:pPr>
            <w:r>
              <w:rPr>
                <w:w w:val="98"/>
                <w:sz w:val="16"/>
              </w:rPr>
              <w:t>N</w:t>
            </w:r>
          </w:p>
        </w:tc>
        <w:tc>
          <w:tcPr>
            <w:tcW w:w="720" w:type="dxa"/>
            <w:tcBorders>
              <w:top w:val="nil"/>
              <w:bottom w:val="nil"/>
            </w:tcBorders>
            <w:shd w:val="clear" w:color="auto" w:fill="DADADA"/>
          </w:tcPr>
          <w:p w14:paraId="78C6E1EB" w14:textId="77777777" w:rsidR="00151BAD" w:rsidRDefault="00AC1F28">
            <w:pPr>
              <w:pStyle w:val="TableParagraph"/>
              <w:spacing w:before="64"/>
              <w:ind w:right="273"/>
              <w:jc w:val="right"/>
              <w:rPr>
                <w:sz w:val="16"/>
              </w:rPr>
            </w:pPr>
            <w:r>
              <w:rPr>
                <w:w w:val="98"/>
                <w:sz w:val="16"/>
              </w:rPr>
              <w:t>W</w:t>
            </w:r>
          </w:p>
        </w:tc>
        <w:tc>
          <w:tcPr>
            <w:tcW w:w="778" w:type="dxa"/>
            <w:tcBorders>
              <w:top w:val="nil"/>
              <w:bottom w:val="nil"/>
            </w:tcBorders>
            <w:shd w:val="clear" w:color="auto" w:fill="DADADA"/>
          </w:tcPr>
          <w:p w14:paraId="00D5FD58"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C64CDF2"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shd w:val="clear" w:color="auto" w:fill="DADADA"/>
          </w:tcPr>
          <w:p w14:paraId="323D8080"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7C778DB1" w14:textId="77777777" w:rsidR="00151BAD" w:rsidRDefault="00AC1F28">
            <w:pPr>
              <w:pStyle w:val="TableParagraph"/>
              <w:spacing w:before="64"/>
              <w:ind w:left="146" w:right="141"/>
              <w:rPr>
                <w:sz w:val="16"/>
              </w:rPr>
            </w:pPr>
            <w:r>
              <w:rPr>
                <w:sz w:val="16"/>
              </w:rPr>
              <w:t>*5</w:t>
            </w:r>
          </w:p>
        </w:tc>
      </w:tr>
      <w:tr w:rsidR="00151BAD" w14:paraId="61A17DA2" w14:textId="77777777">
        <w:trPr>
          <w:trHeight w:val="316"/>
        </w:trPr>
        <w:tc>
          <w:tcPr>
            <w:tcW w:w="720" w:type="dxa"/>
            <w:tcBorders>
              <w:top w:val="nil"/>
              <w:bottom w:val="nil"/>
            </w:tcBorders>
          </w:tcPr>
          <w:p w14:paraId="07EA6768" w14:textId="77777777" w:rsidR="00151BAD" w:rsidRDefault="00151BAD">
            <w:pPr>
              <w:pStyle w:val="TableParagraph"/>
              <w:spacing w:before="0"/>
              <w:jc w:val="left"/>
              <w:rPr>
                <w:sz w:val="14"/>
              </w:rPr>
            </w:pPr>
          </w:p>
        </w:tc>
        <w:tc>
          <w:tcPr>
            <w:tcW w:w="720" w:type="dxa"/>
            <w:tcBorders>
              <w:top w:val="nil"/>
              <w:bottom w:val="nil"/>
            </w:tcBorders>
          </w:tcPr>
          <w:p w14:paraId="468DB3BB" w14:textId="77777777" w:rsidR="00151BAD" w:rsidRDefault="00151BAD">
            <w:pPr>
              <w:pStyle w:val="TableParagraph"/>
              <w:spacing w:before="0"/>
              <w:jc w:val="left"/>
              <w:rPr>
                <w:sz w:val="14"/>
              </w:rPr>
            </w:pPr>
          </w:p>
        </w:tc>
        <w:tc>
          <w:tcPr>
            <w:tcW w:w="720" w:type="dxa"/>
            <w:tcBorders>
              <w:top w:val="nil"/>
              <w:bottom w:val="nil"/>
            </w:tcBorders>
          </w:tcPr>
          <w:p w14:paraId="4534FA8E" w14:textId="77777777" w:rsidR="00151BAD" w:rsidRDefault="00151BAD">
            <w:pPr>
              <w:pStyle w:val="TableParagraph"/>
              <w:spacing w:before="0"/>
              <w:jc w:val="left"/>
              <w:rPr>
                <w:sz w:val="14"/>
              </w:rPr>
            </w:pPr>
          </w:p>
        </w:tc>
        <w:tc>
          <w:tcPr>
            <w:tcW w:w="720" w:type="dxa"/>
            <w:tcBorders>
              <w:top w:val="nil"/>
              <w:bottom w:val="nil"/>
            </w:tcBorders>
          </w:tcPr>
          <w:p w14:paraId="1C7CE976" w14:textId="77777777" w:rsidR="00151BAD" w:rsidRDefault="00151BAD">
            <w:pPr>
              <w:pStyle w:val="TableParagraph"/>
              <w:spacing w:before="0"/>
              <w:jc w:val="left"/>
              <w:rPr>
                <w:sz w:val="14"/>
              </w:rPr>
            </w:pPr>
          </w:p>
        </w:tc>
        <w:tc>
          <w:tcPr>
            <w:tcW w:w="720" w:type="dxa"/>
            <w:tcBorders>
              <w:top w:val="nil"/>
              <w:bottom w:val="nil"/>
            </w:tcBorders>
          </w:tcPr>
          <w:p w14:paraId="7F151F77" w14:textId="77777777" w:rsidR="00151BAD" w:rsidRDefault="00151BAD">
            <w:pPr>
              <w:pStyle w:val="TableParagraph"/>
              <w:spacing w:before="0"/>
              <w:jc w:val="left"/>
              <w:rPr>
                <w:sz w:val="14"/>
              </w:rPr>
            </w:pPr>
          </w:p>
        </w:tc>
        <w:tc>
          <w:tcPr>
            <w:tcW w:w="720" w:type="dxa"/>
            <w:tcBorders>
              <w:top w:val="nil"/>
              <w:bottom w:val="nil"/>
            </w:tcBorders>
          </w:tcPr>
          <w:p w14:paraId="686522FF" w14:textId="77777777" w:rsidR="00151BAD" w:rsidRDefault="00151BAD">
            <w:pPr>
              <w:pStyle w:val="TableParagraph"/>
              <w:spacing w:before="0"/>
              <w:jc w:val="left"/>
              <w:rPr>
                <w:sz w:val="14"/>
              </w:rPr>
            </w:pPr>
          </w:p>
        </w:tc>
        <w:tc>
          <w:tcPr>
            <w:tcW w:w="720" w:type="dxa"/>
            <w:tcBorders>
              <w:top w:val="nil"/>
              <w:bottom w:val="nil"/>
            </w:tcBorders>
          </w:tcPr>
          <w:p w14:paraId="0AFC79C4" w14:textId="77777777" w:rsidR="00151BAD" w:rsidRDefault="00151BAD">
            <w:pPr>
              <w:pStyle w:val="TableParagraph"/>
              <w:spacing w:before="0"/>
              <w:jc w:val="left"/>
              <w:rPr>
                <w:sz w:val="14"/>
              </w:rPr>
            </w:pPr>
          </w:p>
        </w:tc>
        <w:tc>
          <w:tcPr>
            <w:tcW w:w="720" w:type="dxa"/>
            <w:tcBorders>
              <w:top w:val="nil"/>
              <w:bottom w:val="nil"/>
            </w:tcBorders>
          </w:tcPr>
          <w:p w14:paraId="12D8019D" w14:textId="77777777" w:rsidR="00151BAD" w:rsidRDefault="00151BAD">
            <w:pPr>
              <w:pStyle w:val="TableParagraph"/>
              <w:spacing w:before="0"/>
              <w:jc w:val="left"/>
              <w:rPr>
                <w:sz w:val="14"/>
              </w:rPr>
            </w:pPr>
          </w:p>
        </w:tc>
        <w:tc>
          <w:tcPr>
            <w:tcW w:w="720" w:type="dxa"/>
            <w:tcBorders>
              <w:top w:val="nil"/>
              <w:bottom w:val="nil"/>
            </w:tcBorders>
          </w:tcPr>
          <w:p w14:paraId="03C29A5D" w14:textId="77777777" w:rsidR="00151BAD" w:rsidRDefault="00151BAD">
            <w:pPr>
              <w:pStyle w:val="TableParagraph"/>
              <w:spacing w:before="0"/>
              <w:jc w:val="left"/>
              <w:rPr>
                <w:sz w:val="14"/>
              </w:rPr>
            </w:pPr>
          </w:p>
        </w:tc>
        <w:tc>
          <w:tcPr>
            <w:tcW w:w="720" w:type="dxa"/>
            <w:tcBorders>
              <w:top w:val="nil"/>
              <w:bottom w:val="nil"/>
            </w:tcBorders>
          </w:tcPr>
          <w:p w14:paraId="5BA88959" w14:textId="77777777" w:rsidR="00151BAD" w:rsidRDefault="00151BAD">
            <w:pPr>
              <w:pStyle w:val="TableParagraph"/>
              <w:spacing w:before="0"/>
              <w:jc w:val="left"/>
              <w:rPr>
                <w:sz w:val="14"/>
              </w:rPr>
            </w:pPr>
          </w:p>
        </w:tc>
        <w:tc>
          <w:tcPr>
            <w:tcW w:w="778" w:type="dxa"/>
            <w:tcBorders>
              <w:top w:val="nil"/>
              <w:bottom w:val="nil"/>
            </w:tcBorders>
          </w:tcPr>
          <w:p w14:paraId="6BA9F192" w14:textId="77777777" w:rsidR="00151BAD" w:rsidRDefault="00151BAD">
            <w:pPr>
              <w:pStyle w:val="TableParagraph"/>
              <w:spacing w:before="0"/>
              <w:jc w:val="left"/>
              <w:rPr>
                <w:sz w:val="14"/>
              </w:rPr>
            </w:pPr>
          </w:p>
        </w:tc>
        <w:tc>
          <w:tcPr>
            <w:tcW w:w="576" w:type="dxa"/>
            <w:tcBorders>
              <w:top w:val="nil"/>
              <w:bottom w:val="nil"/>
            </w:tcBorders>
          </w:tcPr>
          <w:p w14:paraId="71A570DC" w14:textId="77777777" w:rsidR="00151BAD" w:rsidRDefault="00AC1F28">
            <w:pPr>
              <w:pStyle w:val="TableParagraph"/>
              <w:spacing w:before="64"/>
              <w:ind w:left="148" w:right="141"/>
              <w:rPr>
                <w:sz w:val="16"/>
              </w:rPr>
            </w:pPr>
            <w:r>
              <w:rPr>
                <w:sz w:val="16"/>
              </w:rPr>
              <w:t>DF</w:t>
            </w:r>
          </w:p>
        </w:tc>
        <w:tc>
          <w:tcPr>
            <w:tcW w:w="576" w:type="dxa"/>
            <w:tcBorders>
              <w:top w:val="nil"/>
              <w:bottom w:val="nil"/>
            </w:tcBorders>
          </w:tcPr>
          <w:p w14:paraId="72E7ADD1" w14:textId="77777777" w:rsidR="00151BAD" w:rsidRDefault="00151BAD">
            <w:pPr>
              <w:pStyle w:val="TableParagraph"/>
              <w:spacing w:before="0"/>
              <w:jc w:val="left"/>
              <w:rPr>
                <w:sz w:val="14"/>
              </w:rPr>
            </w:pPr>
          </w:p>
        </w:tc>
        <w:tc>
          <w:tcPr>
            <w:tcW w:w="576" w:type="dxa"/>
            <w:tcBorders>
              <w:top w:val="nil"/>
              <w:bottom w:val="nil"/>
            </w:tcBorders>
          </w:tcPr>
          <w:p w14:paraId="3D041B8B" w14:textId="77777777" w:rsidR="00151BAD" w:rsidRDefault="00AC1F28">
            <w:pPr>
              <w:pStyle w:val="TableParagraph"/>
              <w:spacing w:before="64"/>
              <w:ind w:left="147" w:right="141"/>
              <w:rPr>
                <w:sz w:val="16"/>
              </w:rPr>
            </w:pPr>
            <w:r>
              <w:rPr>
                <w:sz w:val="16"/>
              </w:rPr>
              <w:t>*5</w:t>
            </w:r>
          </w:p>
        </w:tc>
      </w:tr>
      <w:tr w:rsidR="00151BAD" w14:paraId="30EEE173" w14:textId="77777777">
        <w:trPr>
          <w:trHeight w:val="316"/>
        </w:trPr>
        <w:tc>
          <w:tcPr>
            <w:tcW w:w="720" w:type="dxa"/>
            <w:tcBorders>
              <w:top w:val="nil"/>
              <w:bottom w:val="nil"/>
            </w:tcBorders>
            <w:shd w:val="clear" w:color="auto" w:fill="DADADA"/>
          </w:tcPr>
          <w:p w14:paraId="0B5D9D6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16C1AF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531F1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DC99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F5313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6F264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1BB33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B79EA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4E135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48733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7795F9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65631A7" w14:textId="77777777" w:rsidR="00151BAD" w:rsidRDefault="00AC1F28">
            <w:pPr>
              <w:pStyle w:val="TableParagraph"/>
              <w:spacing w:before="64"/>
              <w:ind w:left="148" w:right="140"/>
              <w:rPr>
                <w:sz w:val="16"/>
              </w:rPr>
            </w:pPr>
            <w:r>
              <w:rPr>
                <w:sz w:val="16"/>
              </w:rPr>
              <w:t>DN</w:t>
            </w:r>
          </w:p>
        </w:tc>
        <w:tc>
          <w:tcPr>
            <w:tcW w:w="576" w:type="dxa"/>
            <w:tcBorders>
              <w:top w:val="nil"/>
              <w:bottom w:val="nil"/>
            </w:tcBorders>
            <w:shd w:val="clear" w:color="auto" w:fill="DADADA"/>
          </w:tcPr>
          <w:p w14:paraId="23BB93CF" w14:textId="77777777" w:rsidR="00151BAD" w:rsidRDefault="00AC1F28">
            <w:pPr>
              <w:pStyle w:val="TableParagraph"/>
              <w:spacing w:before="64"/>
              <w:ind w:left="146" w:right="141"/>
              <w:rPr>
                <w:sz w:val="16"/>
              </w:rPr>
            </w:pPr>
            <w:r>
              <w:rPr>
                <w:sz w:val="16"/>
              </w:rPr>
              <w:t>*5</w:t>
            </w:r>
          </w:p>
        </w:tc>
        <w:tc>
          <w:tcPr>
            <w:tcW w:w="576" w:type="dxa"/>
            <w:tcBorders>
              <w:top w:val="nil"/>
              <w:bottom w:val="nil"/>
            </w:tcBorders>
            <w:shd w:val="clear" w:color="auto" w:fill="DADADA"/>
          </w:tcPr>
          <w:p w14:paraId="6E223241" w14:textId="77777777" w:rsidR="00151BAD" w:rsidRDefault="00AC1F28">
            <w:pPr>
              <w:pStyle w:val="TableParagraph"/>
              <w:spacing w:before="64"/>
              <w:ind w:left="146" w:right="141"/>
              <w:rPr>
                <w:sz w:val="16"/>
              </w:rPr>
            </w:pPr>
            <w:r>
              <w:rPr>
                <w:sz w:val="16"/>
              </w:rPr>
              <w:t>*5</w:t>
            </w:r>
          </w:p>
        </w:tc>
      </w:tr>
      <w:tr w:rsidR="00151BAD" w14:paraId="580023FA" w14:textId="77777777">
        <w:trPr>
          <w:trHeight w:val="319"/>
        </w:trPr>
        <w:tc>
          <w:tcPr>
            <w:tcW w:w="720" w:type="dxa"/>
            <w:tcBorders>
              <w:top w:val="nil"/>
              <w:bottom w:val="nil"/>
            </w:tcBorders>
          </w:tcPr>
          <w:p w14:paraId="574BB9BD" w14:textId="77777777" w:rsidR="00151BAD" w:rsidRDefault="00AC1F28">
            <w:pPr>
              <w:pStyle w:val="TableParagraph"/>
              <w:spacing w:before="64"/>
              <w:ind w:right="188"/>
              <w:jc w:val="right"/>
              <w:rPr>
                <w:sz w:val="16"/>
              </w:rPr>
            </w:pPr>
            <w:r>
              <w:rPr>
                <w:sz w:val="16"/>
              </w:rPr>
              <w:t>1195</w:t>
            </w:r>
          </w:p>
        </w:tc>
        <w:tc>
          <w:tcPr>
            <w:tcW w:w="720" w:type="dxa"/>
            <w:tcBorders>
              <w:top w:val="nil"/>
              <w:bottom w:val="nil"/>
            </w:tcBorders>
          </w:tcPr>
          <w:p w14:paraId="0F217403" w14:textId="77777777" w:rsidR="00151BAD" w:rsidRDefault="00151BAD">
            <w:pPr>
              <w:pStyle w:val="TableParagraph"/>
              <w:spacing w:before="0"/>
              <w:jc w:val="left"/>
              <w:rPr>
                <w:sz w:val="14"/>
              </w:rPr>
            </w:pPr>
          </w:p>
        </w:tc>
        <w:tc>
          <w:tcPr>
            <w:tcW w:w="720" w:type="dxa"/>
            <w:tcBorders>
              <w:top w:val="nil"/>
              <w:bottom w:val="nil"/>
            </w:tcBorders>
          </w:tcPr>
          <w:p w14:paraId="116C3D3B" w14:textId="77777777" w:rsidR="00151BAD" w:rsidRDefault="00151BAD">
            <w:pPr>
              <w:pStyle w:val="TableParagraph"/>
              <w:spacing w:before="0"/>
              <w:jc w:val="left"/>
              <w:rPr>
                <w:sz w:val="14"/>
              </w:rPr>
            </w:pPr>
          </w:p>
        </w:tc>
        <w:tc>
          <w:tcPr>
            <w:tcW w:w="720" w:type="dxa"/>
            <w:tcBorders>
              <w:top w:val="nil"/>
              <w:bottom w:val="nil"/>
            </w:tcBorders>
          </w:tcPr>
          <w:p w14:paraId="0075C55F"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tcPr>
          <w:p w14:paraId="4121852F" w14:textId="77777777" w:rsidR="00151BAD" w:rsidRDefault="00AC1F28">
            <w:pPr>
              <w:pStyle w:val="TableParagraph"/>
              <w:spacing w:before="64"/>
              <w:ind w:left="219" w:right="210"/>
              <w:rPr>
                <w:sz w:val="16"/>
              </w:rPr>
            </w:pPr>
            <w:r>
              <w:rPr>
                <w:sz w:val="16"/>
              </w:rPr>
              <w:t>XA</w:t>
            </w:r>
          </w:p>
        </w:tc>
        <w:tc>
          <w:tcPr>
            <w:tcW w:w="720" w:type="dxa"/>
            <w:tcBorders>
              <w:top w:val="nil"/>
              <w:bottom w:val="nil"/>
            </w:tcBorders>
          </w:tcPr>
          <w:p w14:paraId="3DFF3457"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tcPr>
          <w:p w14:paraId="0287D1DD" w14:textId="77777777" w:rsidR="00151BAD" w:rsidRDefault="00151BAD">
            <w:pPr>
              <w:pStyle w:val="TableParagraph"/>
              <w:spacing w:before="0"/>
              <w:jc w:val="left"/>
              <w:rPr>
                <w:sz w:val="14"/>
              </w:rPr>
            </w:pPr>
          </w:p>
        </w:tc>
        <w:tc>
          <w:tcPr>
            <w:tcW w:w="720" w:type="dxa"/>
            <w:tcBorders>
              <w:top w:val="nil"/>
              <w:bottom w:val="nil"/>
            </w:tcBorders>
          </w:tcPr>
          <w:p w14:paraId="2F8AC01C"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8F8CE2F" w14:textId="77777777" w:rsidR="00151BAD" w:rsidRDefault="00AC1F28">
            <w:pPr>
              <w:pStyle w:val="TableParagraph"/>
              <w:spacing w:before="64"/>
              <w:ind w:left="8"/>
              <w:rPr>
                <w:sz w:val="16"/>
              </w:rPr>
            </w:pPr>
            <w:r>
              <w:rPr>
                <w:w w:val="98"/>
                <w:sz w:val="16"/>
              </w:rPr>
              <w:t>N</w:t>
            </w:r>
          </w:p>
        </w:tc>
        <w:tc>
          <w:tcPr>
            <w:tcW w:w="720" w:type="dxa"/>
            <w:tcBorders>
              <w:top w:val="nil"/>
              <w:bottom w:val="nil"/>
            </w:tcBorders>
          </w:tcPr>
          <w:p w14:paraId="7C0AD403" w14:textId="77777777" w:rsidR="00151BAD" w:rsidRDefault="00AC1F28">
            <w:pPr>
              <w:pStyle w:val="TableParagraph"/>
              <w:spacing w:before="64"/>
              <w:ind w:right="273"/>
              <w:jc w:val="right"/>
              <w:rPr>
                <w:sz w:val="16"/>
              </w:rPr>
            </w:pPr>
            <w:r>
              <w:rPr>
                <w:w w:val="98"/>
                <w:sz w:val="16"/>
              </w:rPr>
              <w:t>W</w:t>
            </w:r>
          </w:p>
        </w:tc>
        <w:tc>
          <w:tcPr>
            <w:tcW w:w="778" w:type="dxa"/>
            <w:tcBorders>
              <w:top w:val="nil"/>
              <w:bottom w:val="nil"/>
            </w:tcBorders>
          </w:tcPr>
          <w:p w14:paraId="4674698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7B0061C9"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tcPr>
          <w:p w14:paraId="58B459BF" w14:textId="77777777" w:rsidR="00151BAD" w:rsidRDefault="00AC1F28">
            <w:pPr>
              <w:pStyle w:val="TableParagraph"/>
              <w:spacing w:before="64"/>
              <w:ind w:left="146" w:right="141"/>
              <w:rPr>
                <w:sz w:val="16"/>
              </w:rPr>
            </w:pPr>
            <w:r>
              <w:rPr>
                <w:sz w:val="16"/>
              </w:rPr>
              <w:t>*5</w:t>
            </w:r>
          </w:p>
        </w:tc>
        <w:tc>
          <w:tcPr>
            <w:tcW w:w="576" w:type="dxa"/>
            <w:tcBorders>
              <w:top w:val="nil"/>
              <w:bottom w:val="nil"/>
            </w:tcBorders>
          </w:tcPr>
          <w:p w14:paraId="19E3ECCD" w14:textId="77777777" w:rsidR="00151BAD" w:rsidRDefault="00AC1F28">
            <w:pPr>
              <w:pStyle w:val="TableParagraph"/>
              <w:spacing w:before="64"/>
              <w:ind w:left="146" w:right="141"/>
              <w:rPr>
                <w:sz w:val="16"/>
              </w:rPr>
            </w:pPr>
            <w:r>
              <w:rPr>
                <w:sz w:val="16"/>
              </w:rPr>
              <w:t>*5</w:t>
            </w:r>
          </w:p>
        </w:tc>
      </w:tr>
      <w:tr w:rsidR="00151BAD" w14:paraId="296E6A2D" w14:textId="77777777">
        <w:trPr>
          <w:trHeight w:val="316"/>
        </w:trPr>
        <w:tc>
          <w:tcPr>
            <w:tcW w:w="720" w:type="dxa"/>
            <w:tcBorders>
              <w:top w:val="nil"/>
              <w:bottom w:val="nil"/>
            </w:tcBorders>
            <w:shd w:val="clear" w:color="auto" w:fill="DADADA"/>
          </w:tcPr>
          <w:p w14:paraId="18710DC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2B657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E0409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1B1A8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D58AE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3F96C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888A46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D1858F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A19C94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A4BA8E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39C306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9FB1633" w14:textId="77777777" w:rsidR="00151BAD" w:rsidRDefault="00AC1F28">
            <w:pPr>
              <w:pStyle w:val="TableParagraph"/>
              <w:spacing w:before="62"/>
              <w:ind w:left="146" w:right="141"/>
              <w:rPr>
                <w:sz w:val="16"/>
              </w:rPr>
            </w:pPr>
            <w:r>
              <w:rPr>
                <w:sz w:val="16"/>
              </w:rPr>
              <w:t>DF</w:t>
            </w:r>
          </w:p>
        </w:tc>
        <w:tc>
          <w:tcPr>
            <w:tcW w:w="576" w:type="dxa"/>
            <w:tcBorders>
              <w:top w:val="nil"/>
              <w:bottom w:val="nil"/>
            </w:tcBorders>
            <w:shd w:val="clear" w:color="auto" w:fill="DADADA"/>
          </w:tcPr>
          <w:p w14:paraId="408F706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9D70883" w14:textId="77777777" w:rsidR="00151BAD" w:rsidRDefault="00AC1F28">
            <w:pPr>
              <w:pStyle w:val="TableParagraph"/>
              <w:spacing w:before="62"/>
              <w:ind w:left="146" w:right="141"/>
              <w:rPr>
                <w:sz w:val="16"/>
              </w:rPr>
            </w:pPr>
            <w:r>
              <w:rPr>
                <w:sz w:val="16"/>
              </w:rPr>
              <w:t>*5</w:t>
            </w:r>
          </w:p>
        </w:tc>
      </w:tr>
      <w:tr w:rsidR="00151BAD" w14:paraId="641EE544" w14:textId="77777777">
        <w:trPr>
          <w:trHeight w:val="316"/>
        </w:trPr>
        <w:tc>
          <w:tcPr>
            <w:tcW w:w="720" w:type="dxa"/>
            <w:tcBorders>
              <w:top w:val="nil"/>
              <w:bottom w:val="nil"/>
            </w:tcBorders>
          </w:tcPr>
          <w:p w14:paraId="0BEBF8FF" w14:textId="77777777" w:rsidR="00151BAD" w:rsidRDefault="00151BAD">
            <w:pPr>
              <w:pStyle w:val="TableParagraph"/>
              <w:spacing w:before="0"/>
              <w:jc w:val="left"/>
              <w:rPr>
                <w:sz w:val="14"/>
              </w:rPr>
            </w:pPr>
          </w:p>
        </w:tc>
        <w:tc>
          <w:tcPr>
            <w:tcW w:w="720" w:type="dxa"/>
            <w:tcBorders>
              <w:top w:val="nil"/>
              <w:bottom w:val="nil"/>
            </w:tcBorders>
          </w:tcPr>
          <w:p w14:paraId="76BC0E66" w14:textId="77777777" w:rsidR="00151BAD" w:rsidRDefault="00151BAD">
            <w:pPr>
              <w:pStyle w:val="TableParagraph"/>
              <w:spacing w:before="0"/>
              <w:jc w:val="left"/>
              <w:rPr>
                <w:sz w:val="14"/>
              </w:rPr>
            </w:pPr>
          </w:p>
        </w:tc>
        <w:tc>
          <w:tcPr>
            <w:tcW w:w="720" w:type="dxa"/>
            <w:tcBorders>
              <w:top w:val="nil"/>
              <w:bottom w:val="nil"/>
            </w:tcBorders>
          </w:tcPr>
          <w:p w14:paraId="27814F00" w14:textId="77777777" w:rsidR="00151BAD" w:rsidRDefault="00151BAD">
            <w:pPr>
              <w:pStyle w:val="TableParagraph"/>
              <w:spacing w:before="0"/>
              <w:jc w:val="left"/>
              <w:rPr>
                <w:sz w:val="14"/>
              </w:rPr>
            </w:pPr>
          </w:p>
        </w:tc>
        <w:tc>
          <w:tcPr>
            <w:tcW w:w="720" w:type="dxa"/>
            <w:tcBorders>
              <w:top w:val="nil"/>
              <w:bottom w:val="nil"/>
            </w:tcBorders>
          </w:tcPr>
          <w:p w14:paraId="26C074DD" w14:textId="77777777" w:rsidR="00151BAD" w:rsidRDefault="00151BAD">
            <w:pPr>
              <w:pStyle w:val="TableParagraph"/>
              <w:spacing w:before="0"/>
              <w:jc w:val="left"/>
              <w:rPr>
                <w:sz w:val="14"/>
              </w:rPr>
            </w:pPr>
          </w:p>
        </w:tc>
        <w:tc>
          <w:tcPr>
            <w:tcW w:w="720" w:type="dxa"/>
            <w:tcBorders>
              <w:top w:val="nil"/>
              <w:bottom w:val="nil"/>
            </w:tcBorders>
          </w:tcPr>
          <w:p w14:paraId="40500F29" w14:textId="77777777" w:rsidR="00151BAD" w:rsidRDefault="00151BAD">
            <w:pPr>
              <w:pStyle w:val="TableParagraph"/>
              <w:spacing w:before="0"/>
              <w:jc w:val="left"/>
              <w:rPr>
                <w:sz w:val="14"/>
              </w:rPr>
            </w:pPr>
          </w:p>
        </w:tc>
        <w:tc>
          <w:tcPr>
            <w:tcW w:w="720" w:type="dxa"/>
            <w:tcBorders>
              <w:top w:val="nil"/>
              <w:bottom w:val="nil"/>
            </w:tcBorders>
          </w:tcPr>
          <w:p w14:paraId="5A627FAB" w14:textId="77777777" w:rsidR="00151BAD" w:rsidRDefault="00151BAD">
            <w:pPr>
              <w:pStyle w:val="TableParagraph"/>
              <w:spacing w:before="0"/>
              <w:jc w:val="left"/>
              <w:rPr>
                <w:sz w:val="14"/>
              </w:rPr>
            </w:pPr>
          </w:p>
        </w:tc>
        <w:tc>
          <w:tcPr>
            <w:tcW w:w="720" w:type="dxa"/>
            <w:tcBorders>
              <w:top w:val="nil"/>
              <w:bottom w:val="nil"/>
            </w:tcBorders>
          </w:tcPr>
          <w:p w14:paraId="0FC8B2EB" w14:textId="77777777" w:rsidR="00151BAD" w:rsidRDefault="00151BAD">
            <w:pPr>
              <w:pStyle w:val="TableParagraph"/>
              <w:spacing w:before="0"/>
              <w:jc w:val="left"/>
              <w:rPr>
                <w:sz w:val="14"/>
              </w:rPr>
            </w:pPr>
          </w:p>
        </w:tc>
        <w:tc>
          <w:tcPr>
            <w:tcW w:w="720" w:type="dxa"/>
            <w:tcBorders>
              <w:top w:val="nil"/>
              <w:bottom w:val="nil"/>
            </w:tcBorders>
          </w:tcPr>
          <w:p w14:paraId="21849526" w14:textId="77777777" w:rsidR="00151BAD" w:rsidRDefault="00151BAD">
            <w:pPr>
              <w:pStyle w:val="TableParagraph"/>
              <w:spacing w:before="0"/>
              <w:jc w:val="left"/>
              <w:rPr>
                <w:sz w:val="14"/>
              </w:rPr>
            </w:pPr>
          </w:p>
        </w:tc>
        <w:tc>
          <w:tcPr>
            <w:tcW w:w="720" w:type="dxa"/>
            <w:tcBorders>
              <w:top w:val="nil"/>
              <w:bottom w:val="nil"/>
            </w:tcBorders>
          </w:tcPr>
          <w:p w14:paraId="765A99FC" w14:textId="77777777" w:rsidR="00151BAD" w:rsidRDefault="00151BAD">
            <w:pPr>
              <w:pStyle w:val="TableParagraph"/>
              <w:spacing w:before="0"/>
              <w:jc w:val="left"/>
              <w:rPr>
                <w:sz w:val="14"/>
              </w:rPr>
            </w:pPr>
          </w:p>
        </w:tc>
        <w:tc>
          <w:tcPr>
            <w:tcW w:w="720" w:type="dxa"/>
            <w:tcBorders>
              <w:top w:val="nil"/>
              <w:bottom w:val="nil"/>
            </w:tcBorders>
          </w:tcPr>
          <w:p w14:paraId="0CD247D2" w14:textId="77777777" w:rsidR="00151BAD" w:rsidRDefault="00151BAD">
            <w:pPr>
              <w:pStyle w:val="TableParagraph"/>
              <w:spacing w:before="0"/>
              <w:jc w:val="left"/>
              <w:rPr>
                <w:sz w:val="14"/>
              </w:rPr>
            </w:pPr>
          </w:p>
        </w:tc>
        <w:tc>
          <w:tcPr>
            <w:tcW w:w="778" w:type="dxa"/>
            <w:tcBorders>
              <w:top w:val="nil"/>
              <w:bottom w:val="nil"/>
            </w:tcBorders>
          </w:tcPr>
          <w:p w14:paraId="7A19ECB9" w14:textId="77777777" w:rsidR="00151BAD" w:rsidRDefault="00151BAD">
            <w:pPr>
              <w:pStyle w:val="TableParagraph"/>
              <w:spacing w:before="0"/>
              <w:jc w:val="left"/>
              <w:rPr>
                <w:sz w:val="14"/>
              </w:rPr>
            </w:pPr>
          </w:p>
        </w:tc>
        <w:tc>
          <w:tcPr>
            <w:tcW w:w="576" w:type="dxa"/>
            <w:tcBorders>
              <w:top w:val="nil"/>
              <w:bottom w:val="nil"/>
            </w:tcBorders>
          </w:tcPr>
          <w:p w14:paraId="4F9B6034" w14:textId="77777777" w:rsidR="00151BAD" w:rsidRDefault="00AC1F28">
            <w:pPr>
              <w:pStyle w:val="TableParagraph"/>
              <w:spacing w:before="62"/>
              <w:ind w:left="148" w:right="138"/>
              <w:rPr>
                <w:sz w:val="16"/>
              </w:rPr>
            </w:pPr>
            <w:r>
              <w:rPr>
                <w:sz w:val="16"/>
              </w:rPr>
              <w:t>DN</w:t>
            </w:r>
          </w:p>
        </w:tc>
        <w:tc>
          <w:tcPr>
            <w:tcW w:w="576" w:type="dxa"/>
            <w:tcBorders>
              <w:top w:val="nil"/>
              <w:bottom w:val="nil"/>
            </w:tcBorders>
          </w:tcPr>
          <w:p w14:paraId="16C6936B" w14:textId="77777777" w:rsidR="00151BAD" w:rsidRDefault="00AC1F28">
            <w:pPr>
              <w:pStyle w:val="TableParagraph"/>
              <w:spacing w:before="62"/>
              <w:ind w:left="147" w:right="141"/>
              <w:rPr>
                <w:sz w:val="16"/>
              </w:rPr>
            </w:pPr>
            <w:r>
              <w:rPr>
                <w:sz w:val="16"/>
              </w:rPr>
              <w:t>*5</w:t>
            </w:r>
          </w:p>
        </w:tc>
        <w:tc>
          <w:tcPr>
            <w:tcW w:w="576" w:type="dxa"/>
            <w:tcBorders>
              <w:top w:val="nil"/>
              <w:bottom w:val="nil"/>
            </w:tcBorders>
          </w:tcPr>
          <w:p w14:paraId="5B123242" w14:textId="77777777" w:rsidR="00151BAD" w:rsidRDefault="00AC1F28">
            <w:pPr>
              <w:pStyle w:val="TableParagraph"/>
              <w:spacing w:before="62"/>
              <w:ind w:left="147" w:right="141"/>
              <w:rPr>
                <w:sz w:val="16"/>
              </w:rPr>
            </w:pPr>
            <w:r>
              <w:rPr>
                <w:sz w:val="16"/>
              </w:rPr>
              <w:t>*5</w:t>
            </w:r>
          </w:p>
        </w:tc>
      </w:tr>
      <w:tr w:rsidR="00151BAD" w14:paraId="6C139880" w14:textId="77777777">
        <w:trPr>
          <w:trHeight w:val="316"/>
        </w:trPr>
        <w:tc>
          <w:tcPr>
            <w:tcW w:w="720" w:type="dxa"/>
            <w:tcBorders>
              <w:top w:val="nil"/>
              <w:bottom w:val="nil"/>
            </w:tcBorders>
            <w:shd w:val="clear" w:color="auto" w:fill="DADADA"/>
          </w:tcPr>
          <w:p w14:paraId="104E52FF" w14:textId="77777777" w:rsidR="00151BAD" w:rsidRDefault="00AC1F28">
            <w:pPr>
              <w:pStyle w:val="TableParagraph"/>
              <w:spacing w:before="62"/>
              <w:ind w:right="188"/>
              <w:jc w:val="right"/>
              <w:rPr>
                <w:sz w:val="16"/>
              </w:rPr>
            </w:pPr>
            <w:r>
              <w:rPr>
                <w:sz w:val="16"/>
              </w:rPr>
              <w:t>1210</w:t>
            </w:r>
          </w:p>
        </w:tc>
        <w:tc>
          <w:tcPr>
            <w:tcW w:w="720" w:type="dxa"/>
            <w:tcBorders>
              <w:top w:val="nil"/>
              <w:bottom w:val="nil"/>
            </w:tcBorders>
            <w:shd w:val="clear" w:color="auto" w:fill="DADADA"/>
          </w:tcPr>
          <w:p w14:paraId="27D2CCB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D0363C9"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66180CC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AF2AA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3204F66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36DB92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36561BE" w14:textId="77777777" w:rsidR="00151BAD" w:rsidRDefault="00AC1F28">
            <w:pPr>
              <w:pStyle w:val="TableParagraph"/>
              <w:spacing w:before="62"/>
              <w:ind w:left="6"/>
              <w:rPr>
                <w:sz w:val="16"/>
              </w:rPr>
            </w:pPr>
            <w:r>
              <w:rPr>
                <w:w w:val="98"/>
                <w:sz w:val="16"/>
              </w:rPr>
              <w:t>7</w:t>
            </w:r>
          </w:p>
        </w:tc>
        <w:tc>
          <w:tcPr>
            <w:tcW w:w="720" w:type="dxa"/>
            <w:tcBorders>
              <w:top w:val="nil"/>
              <w:bottom w:val="nil"/>
            </w:tcBorders>
            <w:shd w:val="clear" w:color="auto" w:fill="DADADA"/>
          </w:tcPr>
          <w:p w14:paraId="03637591"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19A1F05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48E7AC5"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908BBC0"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7F1762AD"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3F319450" w14:textId="77777777" w:rsidR="00151BAD" w:rsidRDefault="00AC1F28">
            <w:pPr>
              <w:pStyle w:val="TableParagraph"/>
              <w:spacing w:before="62"/>
              <w:ind w:left="143" w:right="141"/>
              <w:rPr>
                <w:sz w:val="16"/>
              </w:rPr>
            </w:pPr>
            <w:r>
              <w:rPr>
                <w:sz w:val="16"/>
              </w:rPr>
              <w:t>TX</w:t>
            </w:r>
          </w:p>
        </w:tc>
      </w:tr>
      <w:tr w:rsidR="00151BAD" w14:paraId="4A78CD02" w14:textId="77777777">
        <w:trPr>
          <w:trHeight w:val="316"/>
        </w:trPr>
        <w:tc>
          <w:tcPr>
            <w:tcW w:w="720" w:type="dxa"/>
            <w:tcBorders>
              <w:top w:val="nil"/>
              <w:bottom w:val="nil"/>
            </w:tcBorders>
          </w:tcPr>
          <w:p w14:paraId="46CE65BA" w14:textId="77777777" w:rsidR="00151BAD" w:rsidRDefault="00AC1F28">
            <w:pPr>
              <w:pStyle w:val="TableParagraph"/>
              <w:spacing w:before="62"/>
              <w:ind w:right="188"/>
              <w:jc w:val="right"/>
              <w:rPr>
                <w:sz w:val="16"/>
              </w:rPr>
            </w:pPr>
            <w:r>
              <w:rPr>
                <w:sz w:val="16"/>
              </w:rPr>
              <w:t>1220</w:t>
            </w:r>
          </w:p>
        </w:tc>
        <w:tc>
          <w:tcPr>
            <w:tcW w:w="720" w:type="dxa"/>
            <w:tcBorders>
              <w:top w:val="nil"/>
              <w:bottom w:val="nil"/>
            </w:tcBorders>
          </w:tcPr>
          <w:p w14:paraId="77217AE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A74735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407A9E69" w14:textId="77777777" w:rsidR="00151BAD" w:rsidRDefault="00151BAD">
            <w:pPr>
              <w:pStyle w:val="TableParagraph"/>
              <w:spacing w:before="0"/>
              <w:jc w:val="left"/>
              <w:rPr>
                <w:sz w:val="14"/>
              </w:rPr>
            </w:pPr>
          </w:p>
        </w:tc>
        <w:tc>
          <w:tcPr>
            <w:tcW w:w="720" w:type="dxa"/>
            <w:tcBorders>
              <w:top w:val="nil"/>
              <w:bottom w:val="nil"/>
            </w:tcBorders>
          </w:tcPr>
          <w:p w14:paraId="3B1C040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CD2566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C48B408"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3C2F8D38" w14:textId="77777777" w:rsidR="00151BAD" w:rsidRDefault="00AC1F28">
            <w:pPr>
              <w:pStyle w:val="TableParagraph"/>
              <w:spacing w:before="62"/>
              <w:ind w:left="6"/>
              <w:rPr>
                <w:sz w:val="16"/>
              </w:rPr>
            </w:pPr>
            <w:r>
              <w:rPr>
                <w:w w:val="98"/>
                <w:sz w:val="16"/>
              </w:rPr>
              <w:t>7</w:t>
            </w:r>
          </w:p>
        </w:tc>
        <w:tc>
          <w:tcPr>
            <w:tcW w:w="720" w:type="dxa"/>
            <w:tcBorders>
              <w:top w:val="nil"/>
              <w:bottom w:val="nil"/>
            </w:tcBorders>
          </w:tcPr>
          <w:p w14:paraId="07496FFE"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75A242A" w14:textId="77777777" w:rsidR="00151BAD" w:rsidRDefault="00151BAD">
            <w:pPr>
              <w:pStyle w:val="TableParagraph"/>
              <w:spacing w:before="0"/>
              <w:jc w:val="left"/>
              <w:rPr>
                <w:sz w:val="14"/>
              </w:rPr>
            </w:pPr>
          </w:p>
        </w:tc>
        <w:tc>
          <w:tcPr>
            <w:tcW w:w="778" w:type="dxa"/>
            <w:tcBorders>
              <w:top w:val="nil"/>
              <w:bottom w:val="nil"/>
            </w:tcBorders>
          </w:tcPr>
          <w:p w14:paraId="482A1E4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12D8340E"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0B51C1A6"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5A7EB87F" w14:textId="77777777" w:rsidR="00151BAD" w:rsidRDefault="00AC1F28">
            <w:pPr>
              <w:pStyle w:val="TableParagraph"/>
              <w:spacing w:before="62"/>
              <w:ind w:left="143" w:right="141"/>
              <w:rPr>
                <w:sz w:val="16"/>
              </w:rPr>
            </w:pPr>
            <w:r>
              <w:rPr>
                <w:sz w:val="16"/>
              </w:rPr>
              <w:t>TX</w:t>
            </w:r>
          </w:p>
        </w:tc>
      </w:tr>
      <w:tr w:rsidR="00151BAD" w14:paraId="31B0D2EB" w14:textId="77777777">
        <w:trPr>
          <w:trHeight w:val="316"/>
        </w:trPr>
        <w:tc>
          <w:tcPr>
            <w:tcW w:w="720" w:type="dxa"/>
            <w:tcBorders>
              <w:top w:val="nil"/>
              <w:bottom w:val="nil"/>
            </w:tcBorders>
            <w:shd w:val="clear" w:color="auto" w:fill="DADADA"/>
          </w:tcPr>
          <w:p w14:paraId="175D9CA5" w14:textId="77777777" w:rsidR="00151BAD" w:rsidRDefault="00AC1F28">
            <w:pPr>
              <w:pStyle w:val="TableParagraph"/>
              <w:spacing w:before="62"/>
              <w:ind w:right="188"/>
              <w:jc w:val="right"/>
              <w:rPr>
                <w:sz w:val="16"/>
              </w:rPr>
            </w:pPr>
            <w:r>
              <w:rPr>
                <w:sz w:val="16"/>
              </w:rPr>
              <w:t>1230</w:t>
            </w:r>
          </w:p>
        </w:tc>
        <w:tc>
          <w:tcPr>
            <w:tcW w:w="720" w:type="dxa"/>
            <w:tcBorders>
              <w:top w:val="nil"/>
              <w:bottom w:val="nil"/>
            </w:tcBorders>
            <w:shd w:val="clear" w:color="auto" w:fill="DADADA"/>
          </w:tcPr>
          <w:p w14:paraId="7D4F346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99C0F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F8D69A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1BDB6E"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ABDCCAC"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3E61C7CA"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83A5A0A" w14:textId="77777777" w:rsidR="00151BAD" w:rsidRDefault="00AC1F28">
            <w:pPr>
              <w:pStyle w:val="TableParagraph"/>
              <w:spacing w:before="62"/>
              <w:ind w:left="6"/>
              <w:rPr>
                <w:sz w:val="16"/>
              </w:rPr>
            </w:pPr>
            <w:r>
              <w:rPr>
                <w:w w:val="98"/>
                <w:sz w:val="16"/>
              </w:rPr>
              <w:t>7</w:t>
            </w:r>
          </w:p>
        </w:tc>
        <w:tc>
          <w:tcPr>
            <w:tcW w:w="720" w:type="dxa"/>
            <w:tcBorders>
              <w:top w:val="nil"/>
              <w:bottom w:val="nil"/>
            </w:tcBorders>
            <w:shd w:val="clear" w:color="auto" w:fill="DADADA"/>
          </w:tcPr>
          <w:p w14:paraId="019CFA51" w14:textId="77777777" w:rsidR="00151BAD" w:rsidRDefault="00AC1F28">
            <w:pPr>
              <w:pStyle w:val="TableParagraph"/>
              <w:spacing w:before="62"/>
              <w:ind w:left="8"/>
              <w:rPr>
                <w:sz w:val="16"/>
              </w:rPr>
            </w:pPr>
            <w:r>
              <w:rPr>
                <w:w w:val="98"/>
                <w:sz w:val="16"/>
              </w:rPr>
              <w:t>O</w:t>
            </w:r>
          </w:p>
        </w:tc>
        <w:tc>
          <w:tcPr>
            <w:tcW w:w="720" w:type="dxa"/>
            <w:tcBorders>
              <w:top w:val="nil"/>
              <w:bottom w:val="nil"/>
            </w:tcBorders>
            <w:shd w:val="clear" w:color="auto" w:fill="DADADA"/>
          </w:tcPr>
          <w:p w14:paraId="7E3BB03E" w14:textId="77777777" w:rsidR="00151BAD" w:rsidRDefault="00AC1F28">
            <w:pPr>
              <w:pStyle w:val="TableParagraph"/>
              <w:spacing w:before="62"/>
              <w:ind w:right="273"/>
              <w:jc w:val="right"/>
              <w:rPr>
                <w:sz w:val="16"/>
              </w:rPr>
            </w:pPr>
            <w:r>
              <w:rPr>
                <w:w w:val="98"/>
                <w:sz w:val="16"/>
              </w:rPr>
              <w:t>W</w:t>
            </w:r>
          </w:p>
        </w:tc>
        <w:tc>
          <w:tcPr>
            <w:tcW w:w="778" w:type="dxa"/>
            <w:tcBorders>
              <w:top w:val="nil"/>
              <w:bottom w:val="nil"/>
            </w:tcBorders>
            <w:shd w:val="clear" w:color="auto" w:fill="DADADA"/>
          </w:tcPr>
          <w:p w14:paraId="52E52AE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CAC4A1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8A2601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84C499C" w14:textId="77777777" w:rsidR="00151BAD" w:rsidRDefault="00151BAD">
            <w:pPr>
              <w:pStyle w:val="TableParagraph"/>
              <w:spacing w:before="0"/>
              <w:jc w:val="left"/>
              <w:rPr>
                <w:sz w:val="14"/>
              </w:rPr>
            </w:pPr>
          </w:p>
        </w:tc>
      </w:tr>
      <w:tr w:rsidR="00151BAD" w14:paraId="14D75BD9" w14:textId="77777777">
        <w:trPr>
          <w:trHeight w:val="316"/>
        </w:trPr>
        <w:tc>
          <w:tcPr>
            <w:tcW w:w="720" w:type="dxa"/>
            <w:tcBorders>
              <w:top w:val="nil"/>
              <w:bottom w:val="nil"/>
            </w:tcBorders>
          </w:tcPr>
          <w:p w14:paraId="679854C4" w14:textId="77777777" w:rsidR="00151BAD" w:rsidRDefault="00AC1F28">
            <w:pPr>
              <w:pStyle w:val="TableParagraph"/>
              <w:spacing w:before="62"/>
              <w:ind w:right="188"/>
              <w:jc w:val="right"/>
              <w:rPr>
                <w:sz w:val="16"/>
              </w:rPr>
            </w:pPr>
            <w:r>
              <w:rPr>
                <w:sz w:val="16"/>
              </w:rPr>
              <w:t>1240</w:t>
            </w:r>
          </w:p>
        </w:tc>
        <w:tc>
          <w:tcPr>
            <w:tcW w:w="720" w:type="dxa"/>
            <w:tcBorders>
              <w:top w:val="nil"/>
              <w:bottom w:val="nil"/>
            </w:tcBorders>
          </w:tcPr>
          <w:p w14:paraId="59F8C369"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76D75A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7D484237" w14:textId="77777777" w:rsidR="00151BAD" w:rsidRDefault="00151BAD">
            <w:pPr>
              <w:pStyle w:val="TableParagraph"/>
              <w:spacing w:before="0"/>
              <w:jc w:val="left"/>
              <w:rPr>
                <w:sz w:val="14"/>
              </w:rPr>
            </w:pPr>
          </w:p>
        </w:tc>
        <w:tc>
          <w:tcPr>
            <w:tcW w:w="720" w:type="dxa"/>
            <w:tcBorders>
              <w:top w:val="nil"/>
              <w:bottom w:val="nil"/>
            </w:tcBorders>
          </w:tcPr>
          <w:p w14:paraId="5821260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ABD941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5E8231C"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597A557" w14:textId="77777777" w:rsidR="00151BAD" w:rsidRDefault="00AC1F28">
            <w:pPr>
              <w:pStyle w:val="TableParagraph"/>
              <w:spacing w:before="62"/>
              <w:ind w:left="6"/>
              <w:rPr>
                <w:sz w:val="16"/>
              </w:rPr>
            </w:pPr>
            <w:r>
              <w:rPr>
                <w:w w:val="98"/>
                <w:sz w:val="16"/>
              </w:rPr>
              <w:t>7</w:t>
            </w:r>
          </w:p>
        </w:tc>
        <w:tc>
          <w:tcPr>
            <w:tcW w:w="720" w:type="dxa"/>
            <w:tcBorders>
              <w:top w:val="nil"/>
              <w:bottom w:val="nil"/>
            </w:tcBorders>
          </w:tcPr>
          <w:p w14:paraId="35AECEFA"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0E471488" w14:textId="77777777" w:rsidR="00151BAD" w:rsidRDefault="00151BAD">
            <w:pPr>
              <w:pStyle w:val="TableParagraph"/>
              <w:spacing w:before="0"/>
              <w:jc w:val="left"/>
              <w:rPr>
                <w:sz w:val="14"/>
              </w:rPr>
            </w:pPr>
          </w:p>
        </w:tc>
        <w:tc>
          <w:tcPr>
            <w:tcW w:w="778" w:type="dxa"/>
            <w:tcBorders>
              <w:top w:val="nil"/>
              <w:bottom w:val="nil"/>
            </w:tcBorders>
          </w:tcPr>
          <w:p w14:paraId="57EB525D" w14:textId="77777777" w:rsidR="00151BAD" w:rsidRDefault="00AC1F28">
            <w:pPr>
              <w:pStyle w:val="TableParagraph"/>
              <w:spacing w:before="62"/>
              <w:ind w:left="107"/>
              <w:jc w:val="left"/>
              <w:rPr>
                <w:sz w:val="16"/>
              </w:rPr>
            </w:pPr>
            <w:r>
              <w:rPr>
                <w:sz w:val="16"/>
              </w:rPr>
              <w:t>1994157</w:t>
            </w:r>
          </w:p>
        </w:tc>
        <w:tc>
          <w:tcPr>
            <w:tcW w:w="576" w:type="dxa"/>
            <w:tcBorders>
              <w:top w:val="nil"/>
              <w:bottom w:val="nil"/>
            </w:tcBorders>
          </w:tcPr>
          <w:p w14:paraId="79C39306"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5EEC33D4"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268D4686" w14:textId="77777777" w:rsidR="00151BAD" w:rsidRDefault="00AC1F28">
            <w:pPr>
              <w:pStyle w:val="TableParagraph"/>
              <w:spacing w:before="62"/>
              <w:ind w:left="143" w:right="141"/>
              <w:rPr>
                <w:sz w:val="16"/>
              </w:rPr>
            </w:pPr>
            <w:r>
              <w:rPr>
                <w:sz w:val="16"/>
              </w:rPr>
              <w:t>TX</w:t>
            </w:r>
          </w:p>
        </w:tc>
      </w:tr>
      <w:tr w:rsidR="00151BAD" w14:paraId="646F693C" w14:textId="77777777">
        <w:trPr>
          <w:trHeight w:val="316"/>
        </w:trPr>
        <w:tc>
          <w:tcPr>
            <w:tcW w:w="720" w:type="dxa"/>
            <w:tcBorders>
              <w:top w:val="nil"/>
              <w:bottom w:val="nil"/>
            </w:tcBorders>
            <w:shd w:val="clear" w:color="auto" w:fill="DADADA"/>
          </w:tcPr>
          <w:p w14:paraId="24EB4D27" w14:textId="77777777" w:rsidR="00151BAD" w:rsidRDefault="00AC1F28">
            <w:pPr>
              <w:pStyle w:val="TableParagraph"/>
              <w:spacing w:before="62"/>
              <w:ind w:right="188"/>
              <w:jc w:val="right"/>
              <w:rPr>
                <w:sz w:val="16"/>
              </w:rPr>
            </w:pPr>
            <w:r>
              <w:rPr>
                <w:sz w:val="16"/>
              </w:rPr>
              <w:t>1250</w:t>
            </w:r>
          </w:p>
        </w:tc>
        <w:tc>
          <w:tcPr>
            <w:tcW w:w="720" w:type="dxa"/>
            <w:tcBorders>
              <w:top w:val="nil"/>
              <w:bottom w:val="nil"/>
            </w:tcBorders>
            <w:shd w:val="clear" w:color="auto" w:fill="DADADA"/>
          </w:tcPr>
          <w:p w14:paraId="71FBA948"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E9A205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9D8C80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7ECDD8"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7ABC9B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4670B48"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028CF21" w14:textId="77777777" w:rsidR="00151BAD" w:rsidRDefault="00AC1F28">
            <w:pPr>
              <w:pStyle w:val="TableParagraph"/>
              <w:spacing w:before="62"/>
              <w:ind w:left="6"/>
              <w:rPr>
                <w:sz w:val="16"/>
              </w:rPr>
            </w:pPr>
            <w:r>
              <w:rPr>
                <w:w w:val="98"/>
                <w:sz w:val="16"/>
              </w:rPr>
              <w:t>7</w:t>
            </w:r>
          </w:p>
        </w:tc>
        <w:tc>
          <w:tcPr>
            <w:tcW w:w="720" w:type="dxa"/>
            <w:tcBorders>
              <w:top w:val="nil"/>
              <w:bottom w:val="nil"/>
            </w:tcBorders>
            <w:shd w:val="clear" w:color="auto" w:fill="DADADA"/>
          </w:tcPr>
          <w:p w14:paraId="289EF623"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75556BB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112A0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2857E4B"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664AEED7"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63B9A803" w14:textId="77777777" w:rsidR="00151BAD" w:rsidRDefault="00AC1F28">
            <w:pPr>
              <w:pStyle w:val="TableParagraph"/>
              <w:spacing w:before="62"/>
              <w:ind w:left="143" w:right="141"/>
              <w:rPr>
                <w:sz w:val="16"/>
              </w:rPr>
            </w:pPr>
            <w:r>
              <w:rPr>
                <w:sz w:val="16"/>
              </w:rPr>
              <w:t>TX</w:t>
            </w:r>
          </w:p>
        </w:tc>
      </w:tr>
      <w:tr w:rsidR="00151BAD" w14:paraId="564FE8B5" w14:textId="77777777">
        <w:trPr>
          <w:trHeight w:val="316"/>
        </w:trPr>
        <w:tc>
          <w:tcPr>
            <w:tcW w:w="720" w:type="dxa"/>
            <w:tcBorders>
              <w:top w:val="nil"/>
              <w:bottom w:val="nil"/>
            </w:tcBorders>
          </w:tcPr>
          <w:p w14:paraId="2124FD16" w14:textId="77777777" w:rsidR="00151BAD" w:rsidRDefault="00AC1F28">
            <w:pPr>
              <w:pStyle w:val="TableParagraph"/>
              <w:spacing w:before="62"/>
              <w:ind w:right="188"/>
              <w:jc w:val="right"/>
              <w:rPr>
                <w:sz w:val="16"/>
              </w:rPr>
            </w:pPr>
            <w:r>
              <w:rPr>
                <w:sz w:val="16"/>
              </w:rPr>
              <w:t>1260</w:t>
            </w:r>
          </w:p>
        </w:tc>
        <w:tc>
          <w:tcPr>
            <w:tcW w:w="720" w:type="dxa"/>
            <w:tcBorders>
              <w:top w:val="nil"/>
              <w:bottom w:val="nil"/>
            </w:tcBorders>
          </w:tcPr>
          <w:p w14:paraId="230E0A1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CA6BB32"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3686400" w14:textId="77777777" w:rsidR="00151BAD" w:rsidRDefault="00151BAD">
            <w:pPr>
              <w:pStyle w:val="TableParagraph"/>
              <w:spacing w:before="0"/>
              <w:jc w:val="left"/>
              <w:rPr>
                <w:sz w:val="14"/>
              </w:rPr>
            </w:pPr>
          </w:p>
        </w:tc>
        <w:tc>
          <w:tcPr>
            <w:tcW w:w="720" w:type="dxa"/>
            <w:tcBorders>
              <w:top w:val="nil"/>
              <w:bottom w:val="nil"/>
            </w:tcBorders>
          </w:tcPr>
          <w:p w14:paraId="66D13122"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256DD1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96C78DF"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3165E1BA" w14:textId="77777777" w:rsidR="00151BAD" w:rsidRDefault="00AC1F28">
            <w:pPr>
              <w:pStyle w:val="TableParagraph"/>
              <w:spacing w:before="62"/>
              <w:ind w:left="6"/>
              <w:rPr>
                <w:sz w:val="16"/>
              </w:rPr>
            </w:pPr>
            <w:r>
              <w:rPr>
                <w:w w:val="98"/>
                <w:sz w:val="16"/>
              </w:rPr>
              <w:t>7</w:t>
            </w:r>
          </w:p>
        </w:tc>
        <w:tc>
          <w:tcPr>
            <w:tcW w:w="720" w:type="dxa"/>
            <w:tcBorders>
              <w:top w:val="nil"/>
              <w:bottom w:val="nil"/>
            </w:tcBorders>
          </w:tcPr>
          <w:p w14:paraId="2C915777"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5ED5413A" w14:textId="77777777" w:rsidR="00151BAD" w:rsidRDefault="00151BAD">
            <w:pPr>
              <w:pStyle w:val="TableParagraph"/>
              <w:spacing w:before="0"/>
              <w:jc w:val="left"/>
              <w:rPr>
                <w:sz w:val="14"/>
              </w:rPr>
            </w:pPr>
          </w:p>
        </w:tc>
        <w:tc>
          <w:tcPr>
            <w:tcW w:w="778" w:type="dxa"/>
            <w:tcBorders>
              <w:top w:val="nil"/>
              <w:bottom w:val="nil"/>
            </w:tcBorders>
          </w:tcPr>
          <w:p w14:paraId="36343579"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BF42FE9"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31DEC607"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4A5FBFDA" w14:textId="77777777" w:rsidR="00151BAD" w:rsidRDefault="00AC1F28">
            <w:pPr>
              <w:pStyle w:val="TableParagraph"/>
              <w:spacing w:before="62"/>
              <w:ind w:left="143" w:right="141"/>
              <w:rPr>
                <w:sz w:val="16"/>
              </w:rPr>
            </w:pPr>
            <w:r>
              <w:rPr>
                <w:sz w:val="16"/>
              </w:rPr>
              <w:t>TX</w:t>
            </w:r>
          </w:p>
        </w:tc>
      </w:tr>
      <w:tr w:rsidR="00151BAD" w14:paraId="2AAE7297" w14:textId="77777777">
        <w:trPr>
          <w:trHeight w:val="316"/>
        </w:trPr>
        <w:tc>
          <w:tcPr>
            <w:tcW w:w="720" w:type="dxa"/>
            <w:tcBorders>
              <w:top w:val="nil"/>
              <w:bottom w:val="nil"/>
            </w:tcBorders>
            <w:shd w:val="clear" w:color="auto" w:fill="DADADA"/>
          </w:tcPr>
          <w:p w14:paraId="529F51C7" w14:textId="77777777" w:rsidR="00151BAD" w:rsidRDefault="00AC1F28">
            <w:pPr>
              <w:pStyle w:val="TableParagraph"/>
              <w:spacing w:before="64"/>
              <w:ind w:right="188"/>
              <w:jc w:val="right"/>
              <w:rPr>
                <w:sz w:val="16"/>
              </w:rPr>
            </w:pPr>
            <w:r>
              <w:rPr>
                <w:sz w:val="16"/>
              </w:rPr>
              <w:t>1265</w:t>
            </w:r>
          </w:p>
        </w:tc>
        <w:tc>
          <w:tcPr>
            <w:tcW w:w="720" w:type="dxa"/>
            <w:tcBorders>
              <w:top w:val="nil"/>
              <w:bottom w:val="nil"/>
            </w:tcBorders>
            <w:shd w:val="clear" w:color="auto" w:fill="DADADA"/>
          </w:tcPr>
          <w:p w14:paraId="451119F5"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3C1D9D9A"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733EF5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E72BB7E"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28FC28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026119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3F7E1E02" w14:textId="77777777" w:rsidR="00151BAD" w:rsidRDefault="00AC1F28">
            <w:pPr>
              <w:pStyle w:val="TableParagraph"/>
              <w:spacing w:before="64"/>
              <w:ind w:left="6"/>
              <w:rPr>
                <w:sz w:val="16"/>
              </w:rPr>
            </w:pPr>
            <w:r>
              <w:rPr>
                <w:w w:val="98"/>
                <w:sz w:val="16"/>
              </w:rPr>
              <w:t>7</w:t>
            </w:r>
          </w:p>
        </w:tc>
        <w:tc>
          <w:tcPr>
            <w:tcW w:w="720" w:type="dxa"/>
            <w:tcBorders>
              <w:top w:val="nil"/>
              <w:bottom w:val="nil"/>
            </w:tcBorders>
            <w:shd w:val="clear" w:color="auto" w:fill="DADADA"/>
          </w:tcPr>
          <w:p w14:paraId="6451FD21"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3868C2F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60D423F" w14:textId="77777777" w:rsidR="00151BAD" w:rsidRDefault="00AC1F28">
            <w:pPr>
              <w:pStyle w:val="TableParagraph"/>
              <w:spacing w:before="64"/>
              <w:ind w:left="107"/>
              <w:jc w:val="left"/>
              <w:rPr>
                <w:sz w:val="16"/>
              </w:rPr>
            </w:pPr>
            <w:r>
              <w:rPr>
                <w:sz w:val="16"/>
              </w:rPr>
              <w:t>2000160</w:t>
            </w:r>
          </w:p>
        </w:tc>
        <w:tc>
          <w:tcPr>
            <w:tcW w:w="576" w:type="dxa"/>
            <w:tcBorders>
              <w:top w:val="nil"/>
              <w:bottom w:val="nil"/>
            </w:tcBorders>
            <w:shd w:val="clear" w:color="auto" w:fill="DADADA"/>
          </w:tcPr>
          <w:p w14:paraId="65B338A9"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27919A11"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17D03C85" w14:textId="77777777" w:rsidR="00151BAD" w:rsidRDefault="00AC1F28">
            <w:pPr>
              <w:pStyle w:val="TableParagraph"/>
              <w:spacing w:before="64"/>
              <w:ind w:left="143" w:right="141"/>
              <w:rPr>
                <w:sz w:val="16"/>
              </w:rPr>
            </w:pPr>
            <w:r>
              <w:rPr>
                <w:sz w:val="16"/>
              </w:rPr>
              <w:t>TX</w:t>
            </w:r>
          </w:p>
        </w:tc>
      </w:tr>
      <w:tr w:rsidR="00151BAD" w14:paraId="2566C118" w14:textId="77777777">
        <w:trPr>
          <w:trHeight w:val="316"/>
        </w:trPr>
        <w:tc>
          <w:tcPr>
            <w:tcW w:w="720" w:type="dxa"/>
            <w:tcBorders>
              <w:top w:val="nil"/>
              <w:bottom w:val="nil"/>
            </w:tcBorders>
          </w:tcPr>
          <w:p w14:paraId="016ECE25" w14:textId="77777777" w:rsidR="00151BAD" w:rsidRDefault="00AC1F28">
            <w:pPr>
              <w:pStyle w:val="TableParagraph"/>
              <w:spacing w:before="64"/>
              <w:ind w:right="188"/>
              <w:jc w:val="right"/>
              <w:rPr>
                <w:sz w:val="16"/>
              </w:rPr>
            </w:pPr>
            <w:r>
              <w:rPr>
                <w:sz w:val="16"/>
              </w:rPr>
              <w:t>1270</w:t>
            </w:r>
          </w:p>
        </w:tc>
        <w:tc>
          <w:tcPr>
            <w:tcW w:w="720" w:type="dxa"/>
            <w:tcBorders>
              <w:top w:val="nil"/>
              <w:bottom w:val="nil"/>
            </w:tcBorders>
          </w:tcPr>
          <w:p w14:paraId="12E71944"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46C1058B" w14:textId="77777777" w:rsidR="00151BAD" w:rsidRDefault="00AC1F28">
            <w:pPr>
              <w:pStyle w:val="TableParagraph"/>
              <w:spacing w:before="64"/>
              <w:ind w:left="219" w:right="210"/>
              <w:rPr>
                <w:sz w:val="16"/>
              </w:rPr>
            </w:pPr>
            <w:r>
              <w:rPr>
                <w:sz w:val="16"/>
              </w:rPr>
              <w:t>CX</w:t>
            </w:r>
          </w:p>
        </w:tc>
        <w:tc>
          <w:tcPr>
            <w:tcW w:w="720" w:type="dxa"/>
            <w:tcBorders>
              <w:top w:val="nil"/>
              <w:bottom w:val="nil"/>
            </w:tcBorders>
          </w:tcPr>
          <w:p w14:paraId="75FE818B" w14:textId="77777777" w:rsidR="00151BAD" w:rsidRDefault="00151BAD">
            <w:pPr>
              <w:pStyle w:val="TableParagraph"/>
              <w:spacing w:before="0"/>
              <w:jc w:val="left"/>
              <w:rPr>
                <w:sz w:val="14"/>
              </w:rPr>
            </w:pPr>
          </w:p>
        </w:tc>
        <w:tc>
          <w:tcPr>
            <w:tcW w:w="720" w:type="dxa"/>
            <w:tcBorders>
              <w:top w:val="nil"/>
              <w:bottom w:val="nil"/>
            </w:tcBorders>
          </w:tcPr>
          <w:p w14:paraId="3FBCA423"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42F1A942"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BF71AF3"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61D1AB2D" w14:textId="77777777" w:rsidR="00151BAD" w:rsidRDefault="00AC1F28">
            <w:pPr>
              <w:pStyle w:val="TableParagraph"/>
              <w:spacing w:before="64"/>
              <w:ind w:left="6"/>
              <w:rPr>
                <w:sz w:val="16"/>
              </w:rPr>
            </w:pPr>
            <w:r>
              <w:rPr>
                <w:w w:val="98"/>
                <w:sz w:val="16"/>
              </w:rPr>
              <w:t>3</w:t>
            </w:r>
          </w:p>
        </w:tc>
        <w:tc>
          <w:tcPr>
            <w:tcW w:w="720" w:type="dxa"/>
            <w:tcBorders>
              <w:top w:val="nil"/>
              <w:bottom w:val="nil"/>
            </w:tcBorders>
          </w:tcPr>
          <w:p w14:paraId="43A0C174"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092A4C65" w14:textId="77777777" w:rsidR="00151BAD" w:rsidRDefault="00151BAD">
            <w:pPr>
              <w:pStyle w:val="TableParagraph"/>
              <w:spacing w:before="0"/>
              <w:jc w:val="left"/>
              <w:rPr>
                <w:sz w:val="14"/>
              </w:rPr>
            </w:pPr>
          </w:p>
        </w:tc>
        <w:tc>
          <w:tcPr>
            <w:tcW w:w="778" w:type="dxa"/>
            <w:tcBorders>
              <w:top w:val="nil"/>
              <w:bottom w:val="nil"/>
            </w:tcBorders>
          </w:tcPr>
          <w:p w14:paraId="36C17C95"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37D53B51"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0A516E71"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71069A9F" w14:textId="77777777" w:rsidR="00151BAD" w:rsidRDefault="00AC1F28">
            <w:pPr>
              <w:pStyle w:val="TableParagraph"/>
              <w:spacing w:before="64"/>
              <w:ind w:left="148" w:right="140"/>
              <w:rPr>
                <w:sz w:val="16"/>
              </w:rPr>
            </w:pPr>
            <w:r>
              <w:rPr>
                <w:sz w:val="16"/>
              </w:rPr>
              <w:t>CX</w:t>
            </w:r>
          </w:p>
        </w:tc>
      </w:tr>
      <w:tr w:rsidR="00151BAD" w14:paraId="6D834E6E" w14:textId="77777777">
        <w:trPr>
          <w:trHeight w:val="316"/>
        </w:trPr>
        <w:tc>
          <w:tcPr>
            <w:tcW w:w="720" w:type="dxa"/>
            <w:tcBorders>
              <w:top w:val="nil"/>
              <w:bottom w:val="nil"/>
            </w:tcBorders>
            <w:shd w:val="clear" w:color="auto" w:fill="DADADA"/>
          </w:tcPr>
          <w:p w14:paraId="720A8EF5" w14:textId="77777777" w:rsidR="00151BAD" w:rsidRDefault="00AC1F28">
            <w:pPr>
              <w:pStyle w:val="TableParagraph"/>
              <w:spacing w:before="64"/>
              <w:ind w:right="188"/>
              <w:jc w:val="right"/>
              <w:rPr>
                <w:sz w:val="16"/>
              </w:rPr>
            </w:pPr>
            <w:r>
              <w:rPr>
                <w:sz w:val="16"/>
              </w:rPr>
              <w:t>1280</w:t>
            </w:r>
          </w:p>
        </w:tc>
        <w:tc>
          <w:tcPr>
            <w:tcW w:w="720" w:type="dxa"/>
            <w:tcBorders>
              <w:top w:val="nil"/>
              <w:bottom w:val="nil"/>
            </w:tcBorders>
            <w:shd w:val="clear" w:color="auto" w:fill="DADADA"/>
          </w:tcPr>
          <w:p w14:paraId="1A1B33A9"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099882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D09FF8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9C2446"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5828698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165EAB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DEA3390" w14:textId="77777777" w:rsidR="00151BAD" w:rsidRDefault="00AC1F28">
            <w:pPr>
              <w:pStyle w:val="TableParagraph"/>
              <w:spacing w:before="64"/>
              <w:ind w:left="8"/>
              <w:rPr>
                <w:sz w:val="16"/>
              </w:rPr>
            </w:pPr>
            <w:r>
              <w:rPr>
                <w:sz w:val="16"/>
              </w:rPr>
              <w:t>3</w:t>
            </w:r>
          </w:p>
        </w:tc>
        <w:tc>
          <w:tcPr>
            <w:tcW w:w="720" w:type="dxa"/>
            <w:tcBorders>
              <w:top w:val="nil"/>
              <w:bottom w:val="nil"/>
            </w:tcBorders>
            <w:shd w:val="clear" w:color="auto" w:fill="DADADA"/>
          </w:tcPr>
          <w:p w14:paraId="7CC90748" w14:textId="77777777" w:rsidR="00151BAD" w:rsidRDefault="00AC1F28">
            <w:pPr>
              <w:pStyle w:val="TableParagraph"/>
              <w:spacing w:before="64"/>
              <w:ind w:left="10"/>
              <w:rPr>
                <w:sz w:val="16"/>
              </w:rPr>
            </w:pPr>
            <w:r>
              <w:rPr>
                <w:sz w:val="16"/>
              </w:rPr>
              <w:t>G</w:t>
            </w:r>
          </w:p>
        </w:tc>
        <w:tc>
          <w:tcPr>
            <w:tcW w:w="720" w:type="dxa"/>
            <w:tcBorders>
              <w:top w:val="nil"/>
              <w:bottom w:val="nil"/>
            </w:tcBorders>
            <w:shd w:val="clear" w:color="auto" w:fill="DADADA"/>
          </w:tcPr>
          <w:p w14:paraId="47294B8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643ED0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46E94E6E"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7F72BBD5"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6F9CCD77" w14:textId="77777777" w:rsidR="00151BAD" w:rsidRDefault="00AC1F28">
            <w:pPr>
              <w:pStyle w:val="TableParagraph"/>
              <w:spacing w:before="64"/>
              <w:ind w:left="148" w:right="140"/>
              <w:rPr>
                <w:sz w:val="16"/>
              </w:rPr>
            </w:pPr>
            <w:r>
              <w:rPr>
                <w:sz w:val="16"/>
              </w:rPr>
              <w:t>CX</w:t>
            </w:r>
          </w:p>
        </w:tc>
      </w:tr>
      <w:tr w:rsidR="00151BAD" w14:paraId="52C46E3F" w14:textId="77777777">
        <w:trPr>
          <w:trHeight w:val="319"/>
        </w:trPr>
        <w:tc>
          <w:tcPr>
            <w:tcW w:w="720" w:type="dxa"/>
            <w:tcBorders>
              <w:top w:val="nil"/>
              <w:bottom w:val="nil"/>
            </w:tcBorders>
          </w:tcPr>
          <w:p w14:paraId="6164CA12" w14:textId="77777777" w:rsidR="00151BAD" w:rsidRDefault="00AC1F28">
            <w:pPr>
              <w:pStyle w:val="TableParagraph"/>
              <w:spacing w:before="64"/>
              <w:ind w:right="188"/>
              <w:jc w:val="right"/>
              <w:rPr>
                <w:sz w:val="16"/>
              </w:rPr>
            </w:pPr>
            <w:r>
              <w:rPr>
                <w:sz w:val="16"/>
              </w:rPr>
              <w:t>1285</w:t>
            </w:r>
          </w:p>
        </w:tc>
        <w:tc>
          <w:tcPr>
            <w:tcW w:w="720" w:type="dxa"/>
            <w:tcBorders>
              <w:top w:val="nil"/>
              <w:bottom w:val="nil"/>
            </w:tcBorders>
          </w:tcPr>
          <w:p w14:paraId="72A8F4F8"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6CAC587"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3C08BA90" w14:textId="77777777" w:rsidR="00151BAD" w:rsidRDefault="00151BAD">
            <w:pPr>
              <w:pStyle w:val="TableParagraph"/>
              <w:spacing w:before="0"/>
              <w:jc w:val="left"/>
              <w:rPr>
                <w:sz w:val="14"/>
              </w:rPr>
            </w:pPr>
          </w:p>
        </w:tc>
        <w:tc>
          <w:tcPr>
            <w:tcW w:w="720" w:type="dxa"/>
            <w:tcBorders>
              <w:top w:val="nil"/>
              <w:bottom w:val="nil"/>
            </w:tcBorders>
          </w:tcPr>
          <w:p w14:paraId="35E9FD15" w14:textId="77777777" w:rsidR="00151BAD" w:rsidRDefault="00AC1F28">
            <w:pPr>
              <w:pStyle w:val="TableParagraph"/>
              <w:spacing w:before="64"/>
              <w:ind w:left="219" w:right="212"/>
              <w:rPr>
                <w:sz w:val="16"/>
              </w:rPr>
            </w:pPr>
            <w:r>
              <w:rPr>
                <w:sz w:val="16"/>
              </w:rPr>
              <w:t>D6</w:t>
            </w:r>
          </w:p>
        </w:tc>
        <w:tc>
          <w:tcPr>
            <w:tcW w:w="720" w:type="dxa"/>
            <w:tcBorders>
              <w:top w:val="nil"/>
              <w:bottom w:val="nil"/>
            </w:tcBorders>
          </w:tcPr>
          <w:p w14:paraId="6C9ECF24"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37D80FB"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20C9DC0D" w14:textId="77777777" w:rsidR="00151BAD" w:rsidRDefault="00AC1F28">
            <w:pPr>
              <w:pStyle w:val="TableParagraph"/>
              <w:spacing w:before="64"/>
              <w:ind w:left="7"/>
              <w:rPr>
                <w:sz w:val="16"/>
              </w:rPr>
            </w:pPr>
            <w:r>
              <w:rPr>
                <w:sz w:val="16"/>
              </w:rPr>
              <w:t>7</w:t>
            </w:r>
          </w:p>
        </w:tc>
        <w:tc>
          <w:tcPr>
            <w:tcW w:w="720" w:type="dxa"/>
            <w:tcBorders>
              <w:top w:val="nil"/>
              <w:bottom w:val="nil"/>
            </w:tcBorders>
          </w:tcPr>
          <w:p w14:paraId="7B0BA168" w14:textId="77777777" w:rsidR="00151BAD" w:rsidRDefault="00AC1F28">
            <w:pPr>
              <w:pStyle w:val="TableParagraph"/>
              <w:spacing w:before="64"/>
              <w:ind w:left="6"/>
              <w:rPr>
                <w:sz w:val="16"/>
              </w:rPr>
            </w:pPr>
            <w:r>
              <w:rPr>
                <w:sz w:val="16"/>
              </w:rPr>
              <w:t>E</w:t>
            </w:r>
          </w:p>
        </w:tc>
        <w:tc>
          <w:tcPr>
            <w:tcW w:w="720" w:type="dxa"/>
            <w:tcBorders>
              <w:top w:val="nil"/>
              <w:bottom w:val="nil"/>
            </w:tcBorders>
          </w:tcPr>
          <w:p w14:paraId="083C05F3" w14:textId="77777777" w:rsidR="00151BAD" w:rsidRDefault="00151BAD">
            <w:pPr>
              <w:pStyle w:val="TableParagraph"/>
              <w:spacing w:before="0"/>
              <w:jc w:val="left"/>
              <w:rPr>
                <w:sz w:val="14"/>
              </w:rPr>
            </w:pPr>
          </w:p>
        </w:tc>
        <w:tc>
          <w:tcPr>
            <w:tcW w:w="778" w:type="dxa"/>
            <w:tcBorders>
              <w:top w:val="nil"/>
              <w:bottom w:val="nil"/>
            </w:tcBorders>
          </w:tcPr>
          <w:p w14:paraId="01BCF5C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92E67A1"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144A6123"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047D3770" w14:textId="77777777" w:rsidR="00151BAD" w:rsidRDefault="00AC1F28">
            <w:pPr>
              <w:pStyle w:val="TableParagraph"/>
              <w:spacing w:before="64"/>
              <w:ind w:left="143" w:right="141"/>
              <w:rPr>
                <w:sz w:val="16"/>
              </w:rPr>
            </w:pPr>
            <w:r>
              <w:rPr>
                <w:sz w:val="16"/>
              </w:rPr>
              <w:t>TX</w:t>
            </w:r>
          </w:p>
        </w:tc>
      </w:tr>
      <w:tr w:rsidR="00151BAD" w14:paraId="6D5FD1C9" w14:textId="77777777">
        <w:trPr>
          <w:trHeight w:val="316"/>
        </w:trPr>
        <w:tc>
          <w:tcPr>
            <w:tcW w:w="720" w:type="dxa"/>
            <w:tcBorders>
              <w:top w:val="nil"/>
              <w:bottom w:val="nil"/>
            </w:tcBorders>
            <w:shd w:val="clear" w:color="auto" w:fill="DADADA"/>
          </w:tcPr>
          <w:p w14:paraId="54C64752" w14:textId="77777777" w:rsidR="00151BAD" w:rsidRDefault="00AC1F28">
            <w:pPr>
              <w:pStyle w:val="TableParagraph"/>
              <w:spacing w:before="62"/>
              <w:ind w:right="188"/>
              <w:jc w:val="right"/>
              <w:rPr>
                <w:sz w:val="16"/>
              </w:rPr>
            </w:pPr>
            <w:r>
              <w:rPr>
                <w:sz w:val="16"/>
              </w:rPr>
              <w:t>1287</w:t>
            </w:r>
          </w:p>
        </w:tc>
        <w:tc>
          <w:tcPr>
            <w:tcW w:w="720" w:type="dxa"/>
            <w:tcBorders>
              <w:top w:val="nil"/>
              <w:bottom w:val="nil"/>
            </w:tcBorders>
            <w:shd w:val="clear" w:color="auto" w:fill="DADADA"/>
          </w:tcPr>
          <w:p w14:paraId="55AAE5D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841174B"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427611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C40505"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0C0178F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F8A880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09053E5" w14:textId="77777777" w:rsidR="00151BAD" w:rsidRDefault="00AC1F28">
            <w:pPr>
              <w:pStyle w:val="TableParagraph"/>
              <w:spacing w:before="62"/>
              <w:ind w:left="8"/>
              <w:rPr>
                <w:sz w:val="16"/>
              </w:rPr>
            </w:pPr>
            <w:r>
              <w:rPr>
                <w:sz w:val="16"/>
              </w:rPr>
              <w:t>7</w:t>
            </w:r>
          </w:p>
        </w:tc>
        <w:tc>
          <w:tcPr>
            <w:tcW w:w="720" w:type="dxa"/>
            <w:tcBorders>
              <w:top w:val="nil"/>
              <w:bottom w:val="nil"/>
            </w:tcBorders>
            <w:shd w:val="clear" w:color="auto" w:fill="DADADA"/>
          </w:tcPr>
          <w:p w14:paraId="6BEF679C" w14:textId="77777777" w:rsidR="00151BAD" w:rsidRDefault="00AC1F28">
            <w:pPr>
              <w:pStyle w:val="TableParagraph"/>
              <w:spacing w:before="62"/>
              <w:ind w:left="7"/>
              <w:rPr>
                <w:sz w:val="16"/>
              </w:rPr>
            </w:pPr>
            <w:r>
              <w:rPr>
                <w:sz w:val="16"/>
              </w:rPr>
              <w:t>E</w:t>
            </w:r>
          </w:p>
        </w:tc>
        <w:tc>
          <w:tcPr>
            <w:tcW w:w="720" w:type="dxa"/>
            <w:tcBorders>
              <w:top w:val="nil"/>
              <w:bottom w:val="nil"/>
            </w:tcBorders>
            <w:shd w:val="clear" w:color="auto" w:fill="DADADA"/>
          </w:tcPr>
          <w:p w14:paraId="5A66A96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F7DDD9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AAB99EB"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743C8397"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50913309" w14:textId="77777777" w:rsidR="00151BAD" w:rsidRDefault="00AC1F28">
            <w:pPr>
              <w:pStyle w:val="TableParagraph"/>
              <w:spacing w:before="62"/>
              <w:ind w:left="143" w:right="141"/>
              <w:rPr>
                <w:sz w:val="16"/>
              </w:rPr>
            </w:pPr>
            <w:r>
              <w:rPr>
                <w:sz w:val="16"/>
              </w:rPr>
              <w:t>TX</w:t>
            </w:r>
          </w:p>
        </w:tc>
      </w:tr>
      <w:tr w:rsidR="00151BAD" w14:paraId="1884085E" w14:textId="77777777">
        <w:trPr>
          <w:trHeight w:val="316"/>
        </w:trPr>
        <w:tc>
          <w:tcPr>
            <w:tcW w:w="720" w:type="dxa"/>
            <w:tcBorders>
              <w:top w:val="nil"/>
              <w:bottom w:val="nil"/>
            </w:tcBorders>
          </w:tcPr>
          <w:p w14:paraId="0FFFECFB" w14:textId="77777777" w:rsidR="00151BAD" w:rsidRDefault="00AC1F28">
            <w:pPr>
              <w:pStyle w:val="TableParagraph"/>
              <w:spacing w:before="62"/>
              <w:ind w:right="188"/>
              <w:jc w:val="right"/>
              <w:rPr>
                <w:sz w:val="16"/>
              </w:rPr>
            </w:pPr>
            <w:r>
              <w:rPr>
                <w:sz w:val="16"/>
              </w:rPr>
              <w:t>1290</w:t>
            </w:r>
          </w:p>
        </w:tc>
        <w:tc>
          <w:tcPr>
            <w:tcW w:w="720" w:type="dxa"/>
            <w:tcBorders>
              <w:top w:val="nil"/>
              <w:bottom w:val="nil"/>
            </w:tcBorders>
          </w:tcPr>
          <w:p w14:paraId="68330E7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9BE7DF7"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BF32FF0" w14:textId="77777777" w:rsidR="00151BAD" w:rsidRDefault="00151BAD">
            <w:pPr>
              <w:pStyle w:val="TableParagraph"/>
              <w:spacing w:before="0"/>
              <w:jc w:val="left"/>
              <w:rPr>
                <w:sz w:val="14"/>
              </w:rPr>
            </w:pPr>
          </w:p>
        </w:tc>
        <w:tc>
          <w:tcPr>
            <w:tcW w:w="720" w:type="dxa"/>
            <w:tcBorders>
              <w:top w:val="nil"/>
              <w:bottom w:val="nil"/>
            </w:tcBorders>
          </w:tcPr>
          <w:p w14:paraId="6B8307C4"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1CCDD48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F5F0F4B"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1CDA7854" w14:textId="77777777" w:rsidR="00151BAD" w:rsidRDefault="00AC1F28">
            <w:pPr>
              <w:pStyle w:val="TableParagraph"/>
              <w:spacing w:before="62"/>
              <w:ind w:left="7"/>
              <w:rPr>
                <w:sz w:val="16"/>
              </w:rPr>
            </w:pPr>
            <w:r>
              <w:rPr>
                <w:sz w:val="16"/>
              </w:rPr>
              <w:t>7</w:t>
            </w:r>
          </w:p>
        </w:tc>
        <w:tc>
          <w:tcPr>
            <w:tcW w:w="720" w:type="dxa"/>
            <w:tcBorders>
              <w:top w:val="nil"/>
              <w:bottom w:val="nil"/>
            </w:tcBorders>
          </w:tcPr>
          <w:p w14:paraId="0446FE51" w14:textId="77777777" w:rsidR="00151BAD" w:rsidRDefault="00AC1F28">
            <w:pPr>
              <w:pStyle w:val="TableParagraph"/>
              <w:spacing w:before="62"/>
              <w:ind w:left="6"/>
              <w:rPr>
                <w:sz w:val="16"/>
              </w:rPr>
            </w:pPr>
            <w:r>
              <w:rPr>
                <w:sz w:val="16"/>
              </w:rPr>
              <w:t>E</w:t>
            </w:r>
          </w:p>
        </w:tc>
        <w:tc>
          <w:tcPr>
            <w:tcW w:w="720" w:type="dxa"/>
            <w:tcBorders>
              <w:top w:val="nil"/>
              <w:bottom w:val="nil"/>
            </w:tcBorders>
          </w:tcPr>
          <w:p w14:paraId="32972E10" w14:textId="77777777" w:rsidR="00151BAD" w:rsidRDefault="00151BAD">
            <w:pPr>
              <w:pStyle w:val="TableParagraph"/>
              <w:spacing w:before="0"/>
              <w:jc w:val="left"/>
              <w:rPr>
                <w:sz w:val="14"/>
              </w:rPr>
            </w:pPr>
          </w:p>
        </w:tc>
        <w:tc>
          <w:tcPr>
            <w:tcW w:w="778" w:type="dxa"/>
            <w:tcBorders>
              <w:top w:val="nil"/>
              <w:bottom w:val="nil"/>
            </w:tcBorders>
          </w:tcPr>
          <w:p w14:paraId="6CCEDDF9" w14:textId="77777777" w:rsidR="00151BAD" w:rsidRDefault="00AC1F28">
            <w:pPr>
              <w:pStyle w:val="TableParagraph"/>
              <w:spacing w:before="62"/>
              <w:ind w:left="107"/>
              <w:jc w:val="left"/>
              <w:rPr>
                <w:sz w:val="16"/>
              </w:rPr>
            </w:pPr>
            <w:r>
              <w:rPr>
                <w:sz w:val="16"/>
              </w:rPr>
              <w:t>1994157</w:t>
            </w:r>
          </w:p>
        </w:tc>
        <w:tc>
          <w:tcPr>
            <w:tcW w:w="576" w:type="dxa"/>
            <w:tcBorders>
              <w:top w:val="nil"/>
              <w:bottom w:val="nil"/>
            </w:tcBorders>
          </w:tcPr>
          <w:p w14:paraId="57268235"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7B5E02B1"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609A3F87" w14:textId="77777777" w:rsidR="00151BAD" w:rsidRDefault="00AC1F28">
            <w:pPr>
              <w:pStyle w:val="TableParagraph"/>
              <w:spacing w:before="62"/>
              <w:ind w:left="143" w:right="141"/>
              <w:rPr>
                <w:sz w:val="16"/>
              </w:rPr>
            </w:pPr>
            <w:r>
              <w:rPr>
                <w:sz w:val="16"/>
              </w:rPr>
              <w:t>TX</w:t>
            </w:r>
          </w:p>
        </w:tc>
      </w:tr>
      <w:tr w:rsidR="00151BAD" w14:paraId="6284FEAD" w14:textId="77777777">
        <w:trPr>
          <w:trHeight w:val="316"/>
        </w:trPr>
        <w:tc>
          <w:tcPr>
            <w:tcW w:w="720" w:type="dxa"/>
            <w:tcBorders>
              <w:top w:val="nil"/>
              <w:bottom w:val="nil"/>
            </w:tcBorders>
            <w:shd w:val="clear" w:color="auto" w:fill="DADADA"/>
          </w:tcPr>
          <w:p w14:paraId="1C41CE53" w14:textId="77777777" w:rsidR="00151BAD" w:rsidRDefault="00AC1F28">
            <w:pPr>
              <w:pStyle w:val="TableParagraph"/>
              <w:spacing w:before="62"/>
              <w:ind w:right="188"/>
              <w:jc w:val="right"/>
              <w:rPr>
                <w:sz w:val="16"/>
              </w:rPr>
            </w:pPr>
            <w:r>
              <w:rPr>
                <w:sz w:val="16"/>
              </w:rPr>
              <w:t>1305</w:t>
            </w:r>
          </w:p>
        </w:tc>
        <w:tc>
          <w:tcPr>
            <w:tcW w:w="720" w:type="dxa"/>
            <w:tcBorders>
              <w:top w:val="nil"/>
              <w:bottom w:val="nil"/>
            </w:tcBorders>
            <w:shd w:val="clear" w:color="auto" w:fill="DADADA"/>
          </w:tcPr>
          <w:p w14:paraId="2395074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7448FA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C46B16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0FE8A7"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shd w:val="clear" w:color="auto" w:fill="DADADA"/>
          </w:tcPr>
          <w:p w14:paraId="705CFF4B"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3ABADC07"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2D97D515"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34D6469E"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1B5FF9E3"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4C022ED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ACAC7F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0671A5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E6B3961" w14:textId="77777777" w:rsidR="00151BAD" w:rsidRDefault="00151BAD">
            <w:pPr>
              <w:pStyle w:val="TableParagraph"/>
              <w:spacing w:before="0"/>
              <w:jc w:val="left"/>
              <w:rPr>
                <w:sz w:val="14"/>
              </w:rPr>
            </w:pPr>
          </w:p>
        </w:tc>
      </w:tr>
      <w:tr w:rsidR="00151BAD" w14:paraId="05B1AAD4" w14:textId="77777777">
        <w:trPr>
          <w:trHeight w:val="316"/>
        </w:trPr>
        <w:tc>
          <w:tcPr>
            <w:tcW w:w="720" w:type="dxa"/>
            <w:tcBorders>
              <w:top w:val="nil"/>
              <w:bottom w:val="nil"/>
            </w:tcBorders>
          </w:tcPr>
          <w:p w14:paraId="232B14C8" w14:textId="77777777" w:rsidR="00151BAD" w:rsidRDefault="00AC1F28">
            <w:pPr>
              <w:pStyle w:val="TableParagraph"/>
              <w:spacing w:before="62"/>
              <w:ind w:right="188"/>
              <w:jc w:val="right"/>
              <w:rPr>
                <w:sz w:val="16"/>
              </w:rPr>
            </w:pPr>
            <w:r>
              <w:rPr>
                <w:sz w:val="16"/>
              </w:rPr>
              <w:t>1310</w:t>
            </w:r>
          </w:p>
        </w:tc>
        <w:tc>
          <w:tcPr>
            <w:tcW w:w="720" w:type="dxa"/>
            <w:tcBorders>
              <w:top w:val="nil"/>
              <w:bottom w:val="nil"/>
            </w:tcBorders>
          </w:tcPr>
          <w:p w14:paraId="46C8FFA4" w14:textId="77777777" w:rsidR="00151BAD" w:rsidRDefault="00151BAD">
            <w:pPr>
              <w:pStyle w:val="TableParagraph"/>
              <w:spacing w:before="0"/>
              <w:jc w:val="left"/>
              <w:rPr>
                <w:sz w:val="14"/>
              </w:rPr>
            </w:pPr>
          </w:p>
        </w:tc>
        <w:tc>
          <w:tcPr>
            <w:tcW w:w="720" w:type="dxa"/>
            <w:tcBorders>
              <w:top w:val="nil"/>
              <w:bottom w:val="nil"/>
            </w:tcBorders>
          </w:tcPr>
          <w:p w14:paraId="28041F41" w14:textId="77777777" w:rsidR="00151BAD" w:rsidRDefault="00151BAD">
            <w:pPr>
              <w:pStyle w:val="TableParagraph"/>
              <w:spacing w:before="0"/>
              <w:jc w:val="left"/>
              <w:rPr>
                <w:sz w:val="14"/>
              </w:rPr>
            </w:pPr>
          </w:p>
        </w:tc>
        <w:tc>
          <w:tcPr>
            <w:tcW w:w="720" w:type="dxa"/>
            <w:tcBorders>
              <w:top w:val="nil"/>
              <w:bottom w:val="nil"/>
            </w:tcBorders>
          </w:tcPr>
          <w:p w14:paraId="412FD0F0" w14:textId="77777777" w:rsidR="00151BAD" w:rsidRDefault="00151BAD">
            <w:pPr>
              <w:pStyle w:val="TableParagraph"/>
              <w:spacing w:before="0"/>
              <w:jc w:val="left"/>
              <w:rPr>
                <w:sz w:val="14"/>
              </w:rPr>
            </w:pPr>
          </w:p>
        </w:tc>
        <w:tc>
          <w:tcPr>
            <w:tcW w:w="720" w:type="dxa"/>
            <w:tcBorders>
              <w:top w:val="nil"/>
              <w:bottom w:val="nil"/>
            </w:tcBorders>
          </w:tcPr>
          <w:p w14:paraId="626F563C"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644C2DD6"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5987561D" w14:textId="77777777" w:rsidR="00151BAD" w:rsidRDefault="00AC1F28">
            <w:pPr>
              <w:pStyle w:val="TableParagraph"/>
              <w:spacing w:before="62"/>
              <w:ind w:left="219" w:right="211"/>
              <w:rPr>
                <w:sz w:val="16"/>
              </w:rPr>
            </w:pPr>
            <w:r>
              <w:rPr>
                <w:sz w:val="16"/>
              </w:rPr>
              <w:t>SU</w:t>
            </w:r>
          </w:p>
        </w:tc>
        <w:tc>
          <w:tcPr>
            <w:tcW w:w="720" w:type="dxa"/>
            <w:tcBorders>
              <w:top w:val="nil"/>
              <w:bottom w:val="nil"/>
            </w:tcBorders>
          </w:tcPr>
          <w:p w14:paraId="37FF7B8A" w14:textId="77777777" w:rsidR="00151BAD" w:rsidRDefault="00AC1F28">
            <w:pPr>
              <w:pStyle w:val="TableParagraph"/>
              <w:spacing w:before="62"/>
              <w:ind w:left="9"/>
              <w:rPr>
                <w:sz w:val="16"/>
              </w:rPr>
            </w:pPr>
            <w:r>
              <w:rPr>
                <w:sz w:val="16"/>
              </w:rPr>
              <w:t>8</w:t>
            </w:r>
          </w:p>
        </w:tc>
        <w:tc>
          <w:tcPr>
            <w:tcW w:w="720" w:type="dxa"/>
            <w:tcBorders>
              <w:top w:val="nil"/>
              <w:bottom w:val="nil"/>
            </w:tcBorders>
          </w:tcPr>
          <w:p w14:paraId="5F333147"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49F649F5"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08801BB1"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35B3070E" w14:textId="77777777" w:rsidR="00151BAD" w:rsidRDefault="00151BAD">
            <w:pPr>
              <w:pStyle w:val="TableParagraph"/>
              <w:spacing w:before="0"/>
              <w:jc w:val="left"/>
              <w:rPr>
                <w:sz w:val="14"/>
              </w:rPr>
            </w:pPr>
          </w:p>
        </w:tc>
        <w:tc>
          <w:tcPr>
            <w:tcW w:w="576" w:type="dxa"/>
            <w:tcBorders>
              <w:top w:val="nil"/>
              <w:bottom w:val="nil"/>
            </w:tcBorders>
          </w:tcPr>
          <w:p w14:paraId="30226EF1" w14:textId="77777777" w:rsidR="00151BAD" w:rsidRDefault="00151BAD">
            <w:pPr>
              <w:pStyle w:val="TableParagraph"/>
              <w:spacing w:before="0"/>
              <w:jc w:val="left"/>
              <w:rPr>
                <w:sz w:val="14"/>
              </w:rPr>
            </w:pPr>
          </w:p>
        </w:tc>
        <w:tc>
          <w:tcPr>
            <w:tcW w:w="576" w:type="dxa"/>
            <w:tcBorders>
              <w:top w:val="nil"/>
              <w:bottom w:val="nil"/>
            </w:tcBorders>
          </w:tcPr>
          <w:p w14:paraId="3406D8A3" w14:textId="77777777" w:rsidR="00151BAD" w:rsidRDefault="00151BAD">
            <w:pPr>
              <w:pStyle w:val="TableParagraph"/>
              <w:spacing w:before="0"/>
              <w:jc w:val="left"/>
              <w:rPr>
                <w:sz w:val="14"/>
              </w:rPr>
            </w:pPr>
          </w:p>
        </w:tc>
      </w:tr>
    </w:tbl>
    <w:p w14:paraId="0BF330AE" w14:textId="77777777" w:rsidR="00151BAD" w:rsidRDefault="00151BAD">
      <w:pPr>
        <w:rPr>
          <w:sz w:val="14"/>
        </w:rPr>
        <w:sectPr w:rsidR="00151BAD">
          <w:pgSz w:w="12240" w:h="15840"/>
          <w:pgMar w:top="1080" w:right="580" w:bottom="840" w:left="500" w:header="0" w:footer="64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227E7E62" w14:textId="77777777">
        <w:trPr>
          <w:trHeight w:val="316"/>
        </w:trPr>
        <w:tc>
          <w:tcPr>
            <w:tcW w:w="720" w:type="dxa"/>
            <w:vMerge w:val="restart"/>
            <w:textDirection w:val="btLr"/>
          </w:tcPr>
          <w:p w14:paraId="0B9F3664" w14:textId="77777777" w:rsidR="00151BAD" w:rsidRDefault="00151BAD">
            <w:pPr>
              <w:pStyle w:val="TableParagraph"/>
              <w:spacing w:before="3"/>
              <w:jc w:val="left"/>
              <w:rPr>
                <w:b/>
                <w:sz w:val="16"/>
              </w:rPr>
            </w:pPr>
          </w:p>
          <w:p w14:paraId="75F65020" w14:textId="77777777" w:rsidR="00151BAD" w:rsidRDefault="00AC1F28">
            <w:pPr>
              <w:pStyle w:val="TableParagraph"/>
              <w:spacing w:before="0"/>
              <w:ind w:left="134"/>
              <w:jc w:val="left"/>
              <w:rPr>
                <w:b/>
                <w:sz w:val="12"/>
              </w:rPr>
            </w:pPr>
            <w:r>
              <w:rPr>
                <w:b/>
                <w:sz w:val="12"/>
              </w:rPr>
              <w:t>ASSIGNED FEDERAL SUPPLY</w:t>
            </w:r>
          </w:p>
          <w:p w14:paraId="056CC581"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38E18C4D" w14:textId="77777777" w:rsidR="00151BAD" w:rsidRDefault="00151BAD">
            <w:pPr>
              <w:pStyle w:val="TableParagraph"/>
              <w:spacing w:before="3"/>
              <w:jc w:val="left"/>
              <w:rPr>
                <w:b/>
                <w:sz w:val="16"/>
              </w:rPr>
            </w:pPr>
          </w:p>
          <w:p w14:paraId="3FD046C8"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34383435" w14:textId="77777777" w:rsidR="00151BAD" w:rsidRDefault="00151BAD">
            <w:pPr>
              <w:pStyle w:val="TableParagraph"/>
              <w:spacing w:before="4"/>
              <w:jc w:val="left"/>
              <w:rPr>
                <w:b/>
                <w:sz w:val="12"/>
              </w:rPr>
            </w:pPr>
          </w:p>
          <w:p w14:paraId="6B37AF04"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2421D85" w14:textId="77777777" w:rsidR="00151BAD" w:rsidRDefault="00151BAD">
            <w:pPr>
              <w:pStyle w:val="TableParagraph"/>
              <w:spacing w:before="3"/>
              <w:jc w:val="left"/>
              <w:rPr>
                <w:b/>
                <w:sz w:val="16"/>
              </w:rPr>
            </w:pPr>
          </w:p>
          <w:p w14:paraId="4D7354E7"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5C8CF6BC" w14:textId="77777777" w:rsidR="00151BAD" w:rsidRDefault="00151BAD">
            <w:pPr>
              <w:pStyle w:val="TableParagraph"/>
              <w:spacing w:before="11"/>
              <w:jc w:val="left"/>
              <w:rPr>
                <w:b/>
                <w:sz w:val="12"/>
              </w:rPr>
            </w:pPr>
          </w:p>
          <w:p w14:paraId="26E27BD1"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59B4BB85" w14:textId="77777777" w:rsidR="00151BAD" w:rsidRDefault="00151BAD">
            <w:pPr>
              <w:pStyle w:val="TableParagraph"/>
              <w:spacing w:before="3"/>
              <w:jc w:val="left"/>
              <w:rPr>
                <w:b/>
                <w:sz w:val="16"/>
              </w:rPr>
            </w:pPr>
          </w:p>
          <w:p w14:paraId="058AB8CF"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35E0885C" w14:textId="77777777" w:rsidR="00151BAD" w:rsidRDefault="00151BAD">
            <w:pPr>
              <w:pStyle w:val="TableParagraph"/>
              <w:spacing w:before="11"/>
              <w:jc w:val="left"/>
              <w:rPr>
                <w:b/>
                <w:sz w:val="12"/>
              </w:rPr>
            </w:pPr>
          </w:p>
          <w:p w14:paraId="01DBFCE1"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6F80F3D7" w14:textId="77777777" w:rsidR="00151BAD" w:rsidRDefault="00151BAD">
            <w:pPr>
              <w:pStyle w:val="TableParagraph"/>
              <w:spacing w:before="11"/>
              <w:jc w:val="left"/>
              <w:rPr>
                <w:b/>
                <w:sz w:val="12"/>
              </w:rPr>
            </w:pPr>
          </w:p>
          <w:p w14:paraId="41177079"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3B42BBFB" w14:textId="77777777" w:rsidR="00151BAD" w:rsidRDefault="00151BAD">
            <w:pPr>
              <w:pStyle w:val="TableParagraph"/>
              <w:spacing w:before="11"/>
              <w:jc w:val="left"/>
              <w:rPr>
                <w:b/>
                <w:sz w:val="12"/>
              </w:rPr>
            </w:pPr>
          </w:p>
          <w:p w14:paraId="0A3266DA"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4AA0646E" w14:textId="77777777" w:rsidR="00151BAD" w:rsidRDefault="00151BAD">
            <w:pPr>
              <w:pStyle w:val="TableParagraph"/>
              <w:spacing w:before="3"/>
              <w:jc w:val="left"/>
              <w:rPr>
                <w:b/>
                <w:sz w:val="16"/>
              </w:rPr>
            </w:pPr>
          </w:p>
          <w:p w14:paraId="0639A263"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6C175BF2" w14:textId="77777777" w:rsidR="00151BAD" w:rsidRDefault="00151BAD">
            <w:pPr>
              <w:pStyle w:val="TableParagraph"/>
              <w:spacing w:before="0"/>
              <w:jc w:val="left"/>
              <w:rPr>
                <w:b/>
                <w:sz w:val="12"/>
              </w:rPr>
            </w:pPr>
          </w:p>
          <w:p w14:paraId="572F44A7" w14:textId="77777777" w:rsidR="00151BAD" w:rsidRDefault="00151BAD">
            <w:pPr>
              <w:pStyle w:val="TableParagraph"/>
              <w:spacing w:before="6"/>
              <w:jc w:val="left"/>
              <w:rPr>
                <w:b/>
                <w:sz w:val="15"/>
              </w:rPr>
            </w:pPr>
          </w:p>
          <w:p w14:paraId="4B69B0AE"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30ABE046" w14:textId="77777777" w:rsidR="00151BAD" w:rsidRDefault="00AC1F28">
            <w:pPr>
              <w:pStyle w:val="TableParagraph"/>
              <w:spacing w:before="0" w:line="136" w:lineRule="exact"/>
              <w:ind w:left="299"/>
              <w:jc w:val="left"/>
              <w:rPr>
                <w:b/>
                <w:sz w:val="12"/>
              </w:rPr>
            </w:pPr>
            <w:r>
              <w:rPr>
                <w:b/>
                <w:sz w:val="12"/>
              </w:rPr>
              <w:t>AUTHORIZATION FOR</w:t>
            </w:r>
          </w:p>
          <w:p w14:paraId="4CC7A7D5" w14:textId="77777777" w:rsidR="00151BAD" w:rsidRDefault="00AC1F28">
            <w:pPr>
              <w:pStyle w:val="TableParagraph"/>
              <w:spacing w:before="20"/>
              <w:ind w:left="630"/>
              <w:jc w:val="left"/>
              <w:rPr>
                <w:b/>
                <w:sz w:val="12"/>
              </w:rPr>
            </w:pPr>
            <w:r>
              <w:rPr>
                <w:b/>
                <w:sz w:val="12"/>
              </w:rPr>
              <w:t>DISTRIBUTION</w:t>
            </w:r>
          </w:p>
        </w:tc>
      </w:tr>
      <w:tr w:rsidR="00151BAD" w14:paraId="35420EEB" w14:textId="77777777">
        <w:trPr>
          <w:trHeight w:val="1962"/>
        </w:trPr>
        <w:tc>
          <w:tcPr>
            <w:tcW w:w="720" w:type="dxa"/>
            <w:vMerge/>
            <w:tcBorders>
              <w:top w:val="nil"/>
            </w:tcBorders>
            <w:textDirection w:val="btLr"/>
          </w:tcPr>
          <w:p w14:paraId="69C32D92" w14:textId="77777777" w:rsidR="00151BAD" w:rsidRDefault="00151BAD">
            <w:pPr>
              <w:rPr>
                <w:sz w:val="2"/>
                <w:szCs w:val="2"/>
              </w:rPr>
            </w:pPr>
          </w:p>
        </w:tc>
        <w:tc>
          <w:tcPr>
            <w:tcW w:w="720" w:type="dxa"/>
            <w:vMerge/>
            <w:tcBorders>
              <w:top w:val="nil"/>
            </w:tcBorders>
            <w:textDirection w:val="btLr"/>
          </w:tcPr>
          <w:p w14:paraId="7FB82E2D" w14:textId="77777777" w:rsidR="00151BAD" w:rsidRDefault="00151BAD">
            <w:pPr>
              <w:rPr>
                <w:sz w:val="2"/>
                <w:szCs w:val="2"/>
              </w:rPr>
            </w:pPr>
          </w:p>
        </w:tc>
        <w:tc>
          <w:tcPr>
            <w:tcW w:w="720" w:type="dxa"/>
            <w:vMerge/>
            <w:tcBorders>
              <w:top w:val="nil"/>
            </w:tcBorders>
            <w:textDirection w:val="btLr"/>
          </w:tcPr>
          <w:p w14:paraId="57D06304" w14:textId="77777777" w:rsidR="00151BAD" w:rsidRDefault="00151BAD">
            <w:pPr>
              <w:rPr>
                <w:sz w:val="2"/>
                <w:szCs w:val="2"/>
              </w:rPr>
            </w:pPr>
          </w:p>
        </w:tc>
        <w:tc>
          <w:tcPr>
            <w:tcW w:w="720" w:type="dxa"/>
            <w:vMerge/>
            <w:tcBorders>
              <w:top w:val="nil"/>
            </w:tcBorders>
            <w:textDirection w:val="btLr"/>
          </w:tcPr>
          <w:p w14:paraId="7073753B" w14:textId="77777777" w:rsidR="00151BAD" w:rsidRDefault="00151BAD">
            <w:pPr>
              <w:rPr>
                <w:sz w:val="2"/>
                <w:szCs w:val="2"/>
              </w:rPr>
            </w:pPr>
          </w:p>
        </w:tc>
        <w:tc>
          <w:tcPr>
            <w:tcW w:w="720" w:type="dxa"/>
            <w:vMerge/>
            <w:tcBorders>
              <w:top w:val="nil"/>
            </w:tcBorders>
            <w:textDirection w:val="btLr"/>
          </w:tcPr>
          <w:p w14:paraId="18653E0A" w14:textId="77777777" w:rsidR="00151BAD" w:rsidRDefault="00151BAD">
            <w:pPr>
              <w:rPr>
                <w:sz w:val="2"/>
                <w:szCs w:val="2"/>
              </w:rPr>
            </w:pPr>
          </w:p>
        </w:tc>
        <w:tc>
          <w:tcPr>
            <w:tcW w:w="720" w:type="dxa"/>
            <w:vMerge/>
            <w:tcBorders>
              <w:top w:val="nil"/>
            </w:tcBorders>
            <w:textDirection w:val="btLr"/>
          </w:tcPr>
          <w:p w14:paraId="7F09C4CB" w14:textId="77777777" w:rsidR="00151BAD" w:rsidRDefault="00151BAD">
            <w:pPr>
              <w:rPr>
                <w:sz w:val="2"/>
                <w:szCs w:val="2"/>
              </w:rPr>
            </w:pPr>
          </w:p>
        </w:tc>
        <w:tc>
          <w:tcPr>
            <w:tcW w:w="720" w:type="dxa"/>
            <w:vMerge/>
            <w:tcBorders>
              <w:top w:val="nil"/>
            </w:tcBorders>
            <w:textDirection w:val="btLr"/>
          </w:tcPr>
          <w:p w14:paraId="34CFA4AB" w14:textId="77777777" w:rsidR="00151BAD" w:rsidRDefault="00151BAD">
            <w:pPr>
              <w:rPr>
                <w:sz w:val="2"/>
                <w:szCs w:val="2"/>
              </w:rPr>
            </w:pPr>
          </w:p>
        </w:tc>
        <w:tc>
          <w:tcPr>
            <w:tcW w:w="720" w:type="dxa"/>
            <w:vMerge/>
            <w:tcBorders>
              <w:top w:val="nil"/>
            </w:tcBorders>
            <w:textDirection w:val="btLr"/>
          </w:tcPr>
          <w:p w14:paraId="1CED16F4" w14:textId="77777777" w:rsidR="00151BAD" w:rsidRDefault="00151BAD">
            <w:pPr>
              <w:rPr>
                <w:sz w:val="2"/>
                <w:szCs w:val="2"/>
              </w:rPr>
            </w:pPr>
          </w:p>
        </w:tc>
        <w:tc>
          <w:tcPr>
            <w:tcW w:w="720" w:type="dxa"/>
            <w:vMerge/>
            <w:tcBorders>
              <w:top w:val="nil"/>
            </w:tcBorders>
            <w:textDirection w:val="btLr"/>
          </w:tcPr>
          <w:p w14:paraId="4E965885" w14:textId="77777777" w:rsidR="00151BAD" w:rsidRDefault="00151BAD">
            <w:pPr>
              <w:rPr>
                <w:sz w:val="2"/>
                <w:szCs w:val="2"/>
              </w:rPr>
            </w:pPr>
          </w:p>
        </w:tc>
        <w:tc>
          <w:tcPr>
            <w:tcW w:w="720" w:type="dxa"/>
            <w:vMerge/>
            <w:tcBorders>
              <w:top w:val="nil"/>
            </w:tcBorders>
            <w:textDirection w:val="btLr"/>
          </w:tcPr>
          <w:p w14:paraId="78CEC3E6" w14:textId="77777777" w:rsidR="00151BAD" w:rsidRDefault="00151BAD">
            <w:pPr>
              <w:rPr>
                <w:sz w:val="2"/>
                <w:szCs w:val="2"/>
              </w:rPr>
            </w:pPr>
          </w:p>
        </w:tc>
        <w:tc>
          <w:tcPr>
            <w:tcW w:w="778" w:type="dxa"/>
            <w:vMerge/>
            <w:tcBorders>
              <w:top w:val="nil"/>
            </w:tcBorders>
            <w:textDirection w:val="btLr"/>
          </w:tcPr>
          <w:p w14:paraId="2F3E49BD" w14:textId="77777777" w:rsidR="00151BAD" w:rsidRDefault="00151BAD">
            <w:pPr>
              <w:rPr>
                <w:sz w:val="2"/>
                <w:szCs w:val="2"/>
              </w:rPr>
            </w:pPr>
          </w:p>
        </w:tc>
        <w:tc>
          <w:tcPr>
            <w:tcW w:w="576" w:type="dxa"/>
            <w:textDirection w:val="btLr"/>
          </w:tcPr>
          <w:p w14:paraId="039FA2D1" w14:textId="77777777" w:rsidR="00151BAD" w:rsidRDefault="00151BAD">
            <w:pPr>
              <w:pStyle w:val="TableParagraph"/>
              <w:spacing w:before="0"/>
              <w:jc w:val="left"/>
              <w:rPr>
                <w:b/>
                <w:sz w:val="12"/>
              </w:rPr>
            </w:pPr>
          </w:p>
          <w:p w14:paraId="1E35E686"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14D957CF"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710A4B5B" w14:textId="77777777" w:rsidR="00151BAD" w:rsidRDefault="00151BAD">
            <w:pPr>
              <w:pStyle w:val="TableParagraph"/>
              <w:spacing w:before="0"/>
              <w:jc w:val="left"/>
              <w:rPr>
                <w:b/>
                <w:sz w:val="10"/>
              </w:rPr>
            </w:pPr>
          </w:p>
          <w:p w14:paraId="32F9D3E0"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2F5E4080" w14:textId="77777777">
        <w:trPr>
          <w:trHeight w:val="307"/>
        </w:trPr>
        <w:tc>
          <w:tcPr>
            <w:tcW w:w="720" w:type="dxa"/>
            <w:tcBorders>
              <w:bottom w:val="nil"/>
            </w:tcBorders>
          </w:tcPr>
          <w:p w14:paraId="42431F58" w14:textId="77777777" w:rsidR="00151BAD" w:rsidRDefault="00AC1F28">
            <w:pPr>
              <w:pStyle w:val="TableParagraph"/>
              <w:spacing w:before="57"/>
              <w:ind w:right="188"/>
              <w:jc w:val="right"/>
              <w:rPr>
                <w:sz w:val="16"/>
              </w:rPr>
            </w:pPr>
            <w:r>
              <w:rPr>
                <w:sz w:val="16"/>
              </w:rPr>
              <w:t>1315</w:t>
            </w:r>
          </w:p>
        </w:tc>
        <w:tc>
          <w:tcPr>
            <w:tcW w:w="720" w:type="dxa"/>
            <w:tcBorders>
              <w:bottom w:val="nil"/>
            </w:tcBorders>
          </w:tcPr>
          <w:p w14:paraId="241641DF" w14:textId="77777777" w:rsidR="00151BAD" w:rsidRDefault="00151BAD">
            <w:pPr>
              <w:pStyle w:val="TableParagraph"/>
              <w:spacing w:before="0"/>
              <w:jc w:val="left"/>
              <w:rPr>
                <w:sz w:val="14"/>
              </w:rPr>
            </w:pPr>
          </w:p>
        </w:tc>
        <w:tc>
          <w:tcPr>
            <w:tcW w:w="720" w:type="dxa"/>
            <w:tcBorders>
              <w:bottom w:val="nil"/>
            </w:tcBorders>
          </w:tcPr>
          <w:p w14:paraId="04E9C5C2" w14:textId="77777777" w:rsidR="00151BAD" w:rsidRDefault="00151BAD">
            <w:pPr>
              <w:pStyle w:val="TableParagraph"/>
              <w:spacing w:before="0"/>
              <w:jc w:val="left"/>
              <w:rPr>
                <w:sz w:val="14"/>
              </w:rPr>
            </w:pPr>
          </w:p>
        </w:tc>
        <w:tc>
          <w:tcPr>
            <w:tcW w:w="720" w:type="dxa"/>
            <w:tcBorders>
              <w:bottom w:val="nil"/>
            </w:tcBorders>
          </w:tcPr>
          <w:p w14:paraId="17544A5E" w14:textId="77777777" w:rsidR="00151BAD" w:rsidRDefault="00151BAD">
            <w:pPr>
              <w:pStyle w:val="TableParagraph"/>
              <w:spacing w:before="0"/>
              <w:jc w:val="left"/>
              <w:rPr>
                <w:sz w:val="14"/>
              </w:rPr>
            </w:pPr>
          </w:p>
        </w:tc>
        <w:tc>
          <w:tcPr>
            <w:tcW w:w="720" w:type="dxa"/>
            <w:tcBorders>
              <w:bottom w:val="nil"/>
            </w:tcBorders>
          </w:tcPr>
          <w:p w14:paraId="17B5B60B" w14:textId="77777777" w:rsidR="00151BAD" w:rsidRDefault="00AC1F28">
            <w:pPr>
              <w:pStyle w:val="TableParagraph"/>
              <w:spacing w:before="57"/>
              <w:ind w:left="219" w:right="212"/>
              <w:rPr>
                <w:sz w:val="16"/>
              </w:rPr>
            </w:pPr>
            <w:r>
              <w:rPr>
                <w:sz w:val="16"/>
              </w:rPr>
              <w:t>D6</w:t>
            </w:r>
          </w:p>
        </w:tc>
        <w:tc>
          <w:tcPr>
            <w:tcW w:w="720" w:type="dxa"/>
            <w:tcBorders>
              <w:bottom w:val="nil"/>
            </w:tcBorders>
          </w:tcPr>
          <w:p w14:paraId="311578D2" w14:textId="77777777" w:rsidR="00151BAD" w:rsidRDefault="00AC1F28">
            <w:pPr>
              <w:pStyle w:val="TableParagraph"/>
              <w:spacing w:before="57"/>
              <w:ind w:left="219" w:right="208"/>
              <w:rPr>
                <w:sz w:val="16"/>
              </w:rPr>
            </w:pPr>
            <w:r>
              <w:rPr>
                <w:sz w:val="16"/>
              </w:rPr>
              <w:t>BF</w:t>
            </w:r>
          </w:p>
        </w:tc>
        <w:tc>
          <w:tcPr>
            <w:tcW w:w="720" w:type="dxa"/>
            <w:tcBorders>
              <w:bottom w:val="nil"/>
            </w:tcBorders>
          </w:tcPr>
          <w:p w14:paraId="1FC8EC4E" w14:textId="77777777" w:rsidR="00151BAD" w:rsidRDefault="00AC1F28">
            <w:pPr>
              <w:pStyle w:val="TableParagraph"/>
              <w:spacing w:before="57"/>
              <w:ind w:left="219" w:right="211"/>
              <w:rPr>
                <w:sz w:val="16"/>
              </w:rPr>
            </w:pPr>
            <w:r>
              <w:rPr>
                <w:sz w:val="16"/>
              </w:rPr>
              <w:t>SU</w:t>
            </w:r>
          </w:p>
        </w:tc>
        <w:tc>
          <w:tcPr>
            <w:tcW w:w="720" w:type="dxa"/>
            <w:tcBorders>
              <w:bottom w:val="nil"/>
            </w:tcBorders>
          </w:tcPr>
          <w:p w14:paraId="7A1E21E8" w14:textId="77777777" w:rsidR="00151BAD" w:rsidRDefault="00AC1F28">
            <w:pPr>
              <w:pStyle w:val="TableParagraph"/>
              <w:spacing w:before="57"/>
              <w:ind w:left="9"/>
              <w:rPr>
                <w:sz w:val="16"/>
              </w:rPr>
            </w:pPr>
            <w:r>
              <w:rPr>
                <w:sz w:val="16"/>
              </w:rPr>
              <w:t>8</w:t>
            </w:r>
          </w:p>
        </w:tc>
        <w:tc>
          <w:tcPr>
            <w:tcW w:w="720" w:type="dxa"/>
            <w:tcBorders>
              <w:bottom w:val="nil"/>
            </w:tcBorders>
          </w:tcPr>
          <w:p w14:paraId="7107BC9C" w14:textId="77777777" w:rsidR="00151BAD" w:rsidRDefault="00AC1F28">
            <w:pPr>
              <w:pStyle w:val="TableParagraph"/>
              <w:spacing w:before="57"/>
              <w:ind w:left="11"/>
              <w:rPr>
                <w:sz w:val="16"/>
              </w:rPr>
            </w:pPr>
            <w:r>
              <w:rPr>
                <w:sz w:val="16"/>
              </w:rPr>
              <w:t>O</w:t>
            </w:r>
          </w:p>
        </w:tc>
        <w:tc>
          <w:tcPr>
            <w:tcW w:w="720" w:type="dxa"/>
            <w:tcBorders>
              <w:bottom w:val="nil"/>
            </w:tcBorders>
          </w:tcPr>
          <w:p w14:paraId="50DBAC46" w14:textId="77777777" w:rsidR="00151BAD" w:rsidRDefault="00AC1F28">
            <w:pPr>
              <w:pStyle w:val="TableParagraph"/>
              <w:spacing w:before="57"/>
              <w:ind w:right="272"/>
              <w:jc w:val="right"/>
              <w:rPr>
                <w:sz w:val="16"/>
              </w:rPr>
            </w:pPr>
            <w:r>
              <w:rPr>
                <w:sz w:val="16"/>
              </w:rPr>
              <w:t>W</w:t>
            </w:r>
          </w:p>
        </w:tc>
        <w:tc>
          <w:tcPr>
            <w:tcW w:w="778" w:type="dxa"/>
            <w:tcBorders>
              <w:bottom w:val="nil"/>
            </w:tcBorders>
          </w:tcPr>
          <w:p w14:paraId="166CE029" w14:textId="77777777" w:rsidR="00151BAD" w:rsidRDefault="00AC1F28">
            <w:pPr>
              <w:pStyle w:val="TableParagraph"/>
              <w:spacing w:before="57"/>
              <w:ind w:left="108"/>
              <w:jc w:val="left"/>
              <w:rPr>
                <w:sz w:val="16"/>
              </w:rPr>
            </w:pPr>
            <w:r>
              <w:rPr>
                <w:sz w:val="16"/>
              </w:rPr>
              <w:t>1992350</w:t>
            </w:r>
          </w:p>
        </w:tc>
        <w:tc>
          <w:tcPr>
            <w:tcW w:w="576" w:type="dxa"/>
            <w:tcBorders>
              <w:bottom w:val="nil"/>
            </w:tcBorders>
          </w:tcPr>
          <w:p w14:paraId="69E0397E" w14:textId="77777777" w:rsidR="00151BAD" w:rsidRDefault="00151BAD">
            <w:pPr>
              <w:pStyle w:val="TableParagraph"/>
              <w:spacing w:before="0"/>
              <w:jc w:val="left"/>
              <w:rPr>
                <w:sz w:val="14"/>
              </w:rPr>
            </w:pPr>
          </w:p>
        </w:tc>
        <w:tc>
          <w:tcPr>
            <w:tcW w:w="576" w:type="dxa"/>
            <w:tcBorders>
              <w:bottom w:val="nil"/>
            </w:tcBorders>
          </w:tcPr>
          <w:p w14:paraId="5A0A843E" w14:textId="77777777" w:rsidR="00151BAD" w:rsidRDefault="00151BAD">
            <w:pPr>
              <w:pStyle w:val="TableParagraph"/>
              <w:spacing w:before="0"/>
              <w:jc w:val="left"/>
              <w:rPr>
                <w:sz w:val="14"/>
              </w:rPr>
            </w:pPr>
          </w:p>
        </w:tc>
        <w:tc>
          <w:tcPr>
            <w:tcW w:w="576" w:type="dxa"/>
            <w:tcBorders>
              <w:bottom w:val="nil"/>
            </w:tcBorders>
          </w:tcPr>
          <w:p w14:paraId="608026D2" w14:textId="77777777" w:rsidR="00151BAD" w:rsidRDefault="00151BAD">
            <w:pPr>
              <w:pStyle w:val="TableParagraph"/>
              <w:spacing w:before="0"/>
              <w:jc w:val="left"/>
              <w:rPr>
                <w:sz w:val="14"/>
              </w:rPr>
            </w:pPr>
          </w:p>
        </w:tc>
      </w:tr>
      <w:tr w:rsidR="00151BAD" w14:paraId="31813C99" w14:textId="77777777">
        <w:trPr>
          <w:trHeight w:val="316"/>
        </w:trPr>
        <w:tc>
          <w:tcPr>
            <w:tcW w:w="720" w:type="dxa"/>
            <w:tcBorders>
              <w:top w:val="nil"/>
              <w:bottom w:val="nil"/>
            </w:tcBorders>
            <w:shd w:val="clear" w:color="auto" w:fill="DADADA"/>
          </w:tcPr>
          <w:p w14:paraId="4DDD2BCA" w14:textId="77777777" w:rsidR="00151BAD" w:rsidRDefault="00AC1F28">
            <w:pPr>
              <w:pStyle w:val="TableParagraph"/>
              <w:spacing w:before="62"/>
              <w:ind w:right="188"/>
              <w:jc w:val="right"/>
              <w:rPr>
                <w:sz w:val="16"/>
              </w:rPr>
            </w:pPr>
            <w:r>
              <w:rPr>
                <w:sz w:val="16"/>
              </w:rPr>
              <w:t>1320</w:t>
            </w:r>
          </w:p>
        </w:tc>
        <w:tc>
          <w:tcPr>
            <w:tcW w:w="720" w:type="dxa"/>
            <w:tcBorders>
              <w:top w:val="nil"/>
              <w:bottom w:val="nil"/>
            </w:tcBorders>
            <w:shd w:val="clear" w:color="auto" w:fill="DADADA"/>
          </w:tcPr>
          <w:p w14:paraId="38E5D48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17FBD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725400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16D723"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76483E31"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4C86CDE5"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6A9599D7"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083BAA2C"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73FBFE06"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254D142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90C070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D77252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ED87805" w14:textId="77777777" w:rsidR="00151BAD" w:rsidRDefault="00151BAD">
            <w:pPr>
              <w:pStyle w:val="TableParagraph"/>
              <w:spacing w:before="0"/>
              <w:jc w:val="left"/>
              <w:rPr>
                <w:sz w:val="14"/>
              </w:rPr>
            </w:pPr>
          </w:p>
        </w:tc>
      </w:tr>
      <w:tr w:rsidR="00151BAD" w14:paraId="5550789A" w14:textId="77777777">
        <w:trPr>
          <w:trHeight w:val="316"/>
        </w:trPr>
        <w:tc>
          <w:tcPr>
            <w:tcW w:w="720" w:type="dxa"/>
            <w:tcBorders>
              <w:top w:val="nil"/>
              <w:bottom w:val="nil"/>
            </w:tcBorders>
          </w:tcPr>
          <w:p w14:paraId="45FE78D2" w14:textId="77777777" w:rsidR="00151BAD" w:rsidRDefault="00AC1F28">
            <w:pPr>
              <w:pStyle w:val="TableParagraph"/>
              <w:spacing w:before="62"/>
              <w:ind w:right="188"/>
              <w:jc w:val="right"/>
              <w:rPr>
                <w:sz w:val="16"/>
              </w:rPr>
            </w:pPr>
            <w:r>
              <w:rPr>
                <w:sz w:val="16"/>
              </w:rPr>
              <w:t>1325</w:t>
            </w:r>
          </w:p>
        </w:tc>
        <w:tc>
          <w:tcPr>
            <w:tcW w:w="720" w:type="dxa"/>
            <w:tcBorders>
              <w:top w:val="nil"/>
              <w:bottom w:val="nil"/>
            </w:tcBorders>
          </w:tcPr>
          <w:p w14:paraId="4E6DF5D1" w14:textId="77777777" w:rsidR="00151BAD" w:rsidRDefault="00151BAD">
            <w:pPr>
              <w:pStyle w:val="TableParagraph"/>
              <w:spacing w:before="0"/>
              <w:jc w:val="left"/>
              <w:rPr>
                <w:sz w:val="14"/>
              </w:rPr>
            </w:pPr>
          </w:p>
        </w:tc>
        <w:tc>
          <w:tcPr>
            <w:tcW w:w="720" w:type="dxa"/>
            <w:tcBorders>
              <w:top w:val="nil"/>
              <w:bottom w:val="nil"/>
            </w:tcBorders>
          </w:tcPr>
          <w:p w14:paraId="6B7C317C" w14:textId="77777777" w:rsidR="00151BAD" w:rsidRDefault="00151BAD">
            <w:pPr>
              <w:pStyle w:val="TableParagraph"/>
              <w:spacing w:before="0"/>
              <w:jc w:val="left"/>
              <w:rPr>
                <w:sz w:val="14"/>
              </w:rPr>
            </w:pPr>
          </w:p>
        </w:tc>
        <w:tc>
          <w:tcPr>
            <w:tcW w:w="720" w:type="dxa"/>
            <w:tcBorders>
              <w:top w:val="nil"/>
              <w:bottom w:val="nil"/>
            </w:tcBorders>
          </w:tcPr>
          <w:p w14:paraId="168344BB" w14:textId="77777777" w:rsidR="00151BAD" w:rsidRDefault="00151BAD">
            <w:pPr>
              <w:pStyle w:val="TableParagraph"/>
              <w:spacing w:before="0"/>
              <w:jc w:val="left"/>
              <w:rPr>
                <w:sz w:val="14"/>
              </w:rPr>
            </w:pPr>
          </w:p>
        </w:tc>
        <w:tc>
          <w:tcPr>
            <w:tcW w:w="720" w:type="dxa"/>
            <w:tcBorders>
              <w:top w:val="nil"/>
              <w:bottom w:val="nil"/>
            </w:tcBorders>
          </w:tcPr>
          <w:p w14:paraId="44F075F4"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57E9D812"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411320DA"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15E01DC5" w14:textId="77777777" w:rsidR="00151BAD" w:rsidRDefault="00AC1F28">
            <w:pPr>
              <w:pStyle w:val="TableParagraph"/>
              <w:spacing w:before="62"/>
              <w:ind w:left="8"/>
              <w:rPr>
                <w:sz w:val="16"/>
              </w:rPr>
            </w:pPr>
            <w:r>
              <w:rPr>
                <w:sz w:val="16"/>
              </w:rPr>
              <w:t>8</w:t>
            </w:r>
          </w:p>
        </w:tc>
        <w:tc>
          <w:tcPr>
            <w:tcW w:w="720" w:type="dxa"/>
            <w:tcBorders>
              <w:top w:val="nil"/>
              <w:bottom w:val="nil"/>
            </w:tcBorders>
          </w:tcPr>
          <w:p w14:paraId="51E2C87C"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0432268D"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12FD991C"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25E78F41" w14:textId="77777777" w:rsidR="00151BAD" w:rsidRDefault="00151BAD">
            <w:pPr>
              <w:pStyle w:val="TableParagraph"/>
              <w:spacing w:before="0"/>
              <w:jc w:val="left"/>
              <w:rPr>
                <w:sz w:val="14"/>
              </w:rPr>
            </w:pPr>
          </w:p>
        </w:tc>
        <w:tc>
          <w:tcPr>
            <w:tcW w:w="576" w:type="dxa"/>
            <w:tcBorders>
              <w:top w:val="nil"/>
              <w:bottom w:val="nil"/>
            </w:tcBorders>
          </w:tcPr>
          <w:p w14:paraId="3F6F806A" w14:textId="77777777" w:rsidR="00151BAD" w:rsidRDefault="00151BAD">
            <w:pPr>
              <w:pStyle w:val="TableParagraph"/>
              <w:spacing w:before="0"/>
              <w:jc w:val="left"/>
              <w:rPr>
                <w:sz w:val="14"/>
              </w:rPr>
            </w:pPr>
          </w:p>
        </w:tc>
        <w:tc>
          <w:tcPr>
            <w:tcW w:w="576" w:type="dxa"/>
            <w:tcBorders>
              <w:top w:val="nil"/>
              <w:bottom w:val="nil"/>
            </w:tcBorders>
          </w:tcPr>
          <w:p w14:paraId="339E2725" w14:textId="77777777" w:rsidR="00151BAD" w:rsidRDefault="00151BAD">
            <w:pPr>
              <w:pStyle w:val="TableParagraph"/>
              <w:spacing w:before="0"/>
              <w:jc w:val="left"/>
              <w:rPr>
                <w:sz w:val="14"/>
              </w:rPr>
            </w:pPr>
          </w:p>
        </w:tc>
      </w:tr>
      <w:tr w:rsidR="00151BAD" w14:paraId="7812144A" w14:textId="77777777">
        <w:trPr>
          <w:trHeight w:val="316"/>
        </w:trPr>
        <w:tc>
          <w:tcPr>
            <w:tcW w:w="720" w:type="dxa"/>
            <w:tcBorders>
              <w:top w:val="nil"/>
              <w:bottom w:val="nil"/>
            </w:tcBorders>
            <w:shd w:val="clear" w:color="auto" w:fill="DADADA"/>
          </w:tcPr>
          <w:p w14:paraId="0B2F94B3" w14:textId="77777777" w:rsidR="00151BAD" w:rsidRDefault="00AC1F28">
            <w:pPr>
              <w:pStyle w:val="TableParagraph"/>
              <w:spacing w:before="64"/>
              <w:ind w:right="188"/>
              <w:jc w:val="right"/>
              <w:rPr>
                <w:sz w:val="16"/>
              </w:rPr>
            </w:pPr>
            <w:r>
              <w:rPr>
                <w:sz w:val="16"/>
              </w:rPr>
              <w:t>1330</w:t>
            </w:r>
          </w:p>
        </w:tc>
        <w:tc>
          <w:tcPr>
            <w:tcW w:w="720" w:type="dxa"/>
            <w:tcBorders>
              <w:top w:val="nil"/>
              <w:bottom w:val="nil"/>
            </w:tcBorders>
            <w:shd w:val="clear" w:color="auto" w:fill="DADADA"/>
          </w:tcPr>
          <w:p w14:paraId="3B6847F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A9D4CE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F9D38E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9BD139" w14:textId="77777777" w:rsidR="00151BAD" w:rsidRDefault="00AC1F28">
            <w:pPr>
              <w:pStyle w:val="TableParagraph"/>
              <w:spacing w:before="64"/>
              <w:ind w:left="219" w:right="212"/>
              <w:rPr>
                <w:sz w:val="16"/>
              </w:rPr>
            </w:pPr>
            <w:r>
              <w:rPr>
                <w:sz w:val="16"/>
              </w:rPr>
              <w:t>D6</w:t>
            </w:r>
          </w:p>
        </w:tc>
        <w:tc>
          <w:tcPr>
            <w:tcW w:w="720" w:type="dxa"/>
            <w:tcBorders>
              <w:top w:val="nil"/>
              <w:bottom w:val="nil"/>
            </w:tcBorders>
            <w:shd w:val="clear" w:color="auto" w:fill="DADADA"/>
          </w:tcPr>
          <w:p w14:paraId="5DB66E9E"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3ABE876E"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3A5E4D3F" w14:textId="77777777" w:rsidR="00151BAD" w:rsidRDefault="00AC1F28">
            <w:pPr>
              <w:pStyle w:val="TableParagraph"/>
              <w:spacing w:before="64"/>
              <w:ind w:left="8"/>
              <w:rPr>
                <w:sz w:val="16"/>
              </w:rPr>
            </w:pPr>
            <w:r>
              <w:rPr>
                <w:sz w:val="16"/>
              </w:rPr>
              <w:t>8</w:t>
            </w:r>
          </w:p>
        </w:tc>
        <w:tc>
          <w:tcPr>
            <w:tcW w:w="720" w:type="dxa"/>
            <w:tcBorders>
              <w:top w:val="nil"/>
              <w:bottom w:val="nil"/>
            </w:tcBorders>
            <w:shd w:val="clear" w:color="auto" w:fill="DADADA"/>
          </w:tcPr>
          <w:p w14:paraId="4EC62BE6"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238EF15F"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3DCE82A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36783DC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DE5E83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80A23F4" w14:textId="77777777" w:rsidR="00151BAD" w:rsidRDefault="00151BAD">
            <w:pPr>
              <w:pStyle w:val="TableParagraph"/>
              <w:spacing w:before="0"/>
              <w:jc w:val="left"/>
              <w:rPr>
                <w:sz w:val="14"/>
              </w:rPr>
            </w:pPr>
          </w:p>
        </w:tc>
      </w:tr>
      <w:tr w:rsidR="00151BAD" w14:paraId="03F85258" w14:textId="77777777">
        <w:trPr>
          <w:trHeight w:val="316"/>
        </w:trPr>
        <w:tc>
          <w:tcPr>
            <w:tcW w:w="720" w:type="dxa"/>
            <w:tcBorders>
              <w:top w:val="nil"/>
              <w:bottom w:val="nil"/>
            </w:tcBorders>
          </w:tcPr>
          <w:p w14:paraId="68A1541D" w14:textId="77777777" w:rsidR="00151BAD" w:rsidRDefault="00AC1F28">
            <w:pPr>
              <w:pStyle w:val="TableParagraph"/>
              <w:spacing w:before="64"/>
              <w:ind w:right="188"/>
              <w:jc w:val="right"/>
              <w:rPr>
                <w:sz w:val="16"/>
              </w:rPr>
            </w:pPr>
            <w:r>
              <w:rPr>
                <w:sz w:val="16"/>
              </w:rPr>
              <w:t>1336</w:t>
            </w:r>
          </w:p>
        </w:tc>
        <w:tc>
          <w:tcPr>
            <w:tcW w:w="720" w:type="dxa"/>
            <w:tcBorders>
              <w:top w:val="nil"/>
              <w:bottom w:val="nil"/>
            </w:tcBorders>
          </w:tcPr>
          <w:p w14:paraId="1024D8D8" w14:textId="77777777" w:rsidR="00151BAD" w:rsidRDefault="00151BAD">
            <w:pPr>
              <w:pStyle w:val="TableParagraph"/>
              <w:spacing w:before="0"/>
              <w:jc w:val="left"/>
              <w:rPr>
                <w:sz w:val="14"/>
              </w:rPr>
            </w:pPr>
          </w:p>
        </w:tc>
        <w:tc>
          <w:tcPr>
            <w:tcW w:w="720" w:type="dxa"/>
            <w:tcBorders>
              <w:top w:val="nil"/>
              <w:bottom w:val="nil"/>
            </w:tcBorders>
          </w:tcPr>
          <w:p w14:paraId="709F970E" w14:textId="77777777" w:rsidR="00151BAD" w:rsidRDefault="00151BAD">
            <w:pPr>
              <w:pStyle w:val="TableParagraph"/>
              <w:spacing w:before="0"/>
              <w:jc w:val="left"/>
              <w:rPr>
                <w:sz w:val="14"/>
              </w:rPr>
            </w:pPr>
          </w:p>
        </w:tc>
        <w:tc>
          <w:tcPr>
            <w:tcW w:w="720" w:type="dxa"/>
            <w:tcBorders>
              <w:top w:val="nil"/>
              <w:bottom w:val="nil"/>
            </w:tcBorders>
          </w:tcPr>
          <w:p w14:paraId="3572E3F4" w14:textId="77777777" w:rsidR="00151BAD" w:rsidRDefault="00151BAD">
            <w:pPr>
              <w:pStyle w:val="TableParagraph"/>
              <w:spacing w:before="0"/>
              <w:jc w:val="left"/>
              <w:rPr>
                <w:sz w:val="14"/>
              </w:rPr>
            </w:pPr>
          </w:p>
        </w:tc>
        <w:tc>
          <w:tcPr>
            <w:tcW w:w="720" w:type="dxa"/>
            <w:tcBorders>
              <w:top w:val="nil"/>
              <w:bottom w:val="nil"/>
            </w:tcBorders>
          </w:tcPr>
          <w:p w14:paraId="139FE8D3"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78B3B0AE" w14:textId="77777777" w:rsidR="00151BAD" w:rsidRDefault="00AC1F28">
            <w:pPr>
              <w:pStyle w:val="TableParagraph"/>
              <w:spacing w:before="64"/>
              <w:ind w:left="219" w:right="210"/>
              <w:rPr>
                <w:sz w:val="16"/>
              </w:rPr>
            </w:pPr>
            <w:r>
              <w:rPr>
                <w:sz w:val="16"/>
              </w:rPr>
              <w:t>BD</w:t>
            </w:r>
          </w:p>
        </w:tc>
        <w:tc>
          <w:tcPr>
            <w:tcW w:w="720" w:type="dxa"/>
            <w:tcBorders>
              <w:top w:val="nil"/>
              <w:bottom w:val="nil"/>
            </w:tcBorders>
          </w:tcPr>
          <w:p w14:paraId="208DEEBC"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000C6EF4" w14:textId="77777777" w:rsidR="00151BAD" w:rsidRDefault="00AC1F28">
            <w:pPr>
              <w:pStyle w:val="TableParagraph"/>
              <w:spacing w:before="64"/>
              <w:ind w:left="8"/>
              <w:rPr>
                <w:sz w:val="16"/>
              </w:rPr>
            </w:pPr>
            <w:r>
              <w:rPr>
                <w:sz w:val="16"/>
              </w:rPr>
              <w:t>8</w:t>
            </w:r>
          </w:p>
        </w:tc>
        <w:tc>
          <w:tcPr>
            <w:tcW w:w="720" w:type="dxa"/>
            <w:tcBorders>
              <w:top w:val="nil"/>
              <w:bottom w:val="nil"/>
            </w:tcBorders>
          </w:tcPr>
          <w:p w14:paraId="78093325" w14:textId="77777777" w:rsidR="00151BAD" w:rsidRDefault="00AC1F28">
            <w:pPr>
              <w:pStyle w:val="TableParagraph"/>
              <w:spacing w:before="64"/>
              <w:ind w:left="10"/>
              <w:rPr>
                <w:sz w:val="16"/>
              </w:rPr>
            </w:pPr>
            <w:r>
              <w:rPr>
                <w:sz w:val="16"/>
              </w:rPr>
              <w:t>O</w:t>
            </w:r>
          </w:p>
        </w:tc>
        <w:tc>
          <w:tcPr>
            <w:tcW w:w="720" w:type="dxa"/>
            <w:tcBorders>
              <w:top w:val="nil"/>
              <w:bottom w:val="nil"/>
            </w:tcBorders>
          </w:tcPr>
          <w:p w14:paraId="13FC0E9A"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tcPr>
          <w:p w14:paraId="47C8EA4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01D1B3AB" w14:textId="77777777" w:rsidR="00151BAD" w:rsidRDefault="00151BAD">
            <w:pPr>
              <w:pStyle w:val="TableParagraph"/>
              <w:spacing w:before="0"/>
              <w:jc w:val="left"/>
              <w:rPr>
                <w:sz w:val="14"/>
              </w:rPr>
            </w:pPr>
          </w:p>
        </w:tc>
        <w:tc>
          <w:tcPr>
            <w:tcW w:w="576" w:type="dxa"/>
            <w:tcBorders>
              <w:top w:val="nil"/>
              <w:bottom w:val="nil"/>
            </w:tcBorders>
          </w:tcPr>
          <w:p w14:paraId="64E647DD" w14:textId="77777777" w:rsidR="00151BAD" w:rsidRDefault="00151BAD">
            <w:pPr>
              <w:pStyle w:val="TableParagraph"/>
              <w:spacing w:before="0"/>
              <w:jc w:val="left"/>
              <w:rPr>
                <w:sz w:val="14"/>
              </w:rPr>
            </w:pPr>
          </w:p>
        </w:tc>
        <w:tc>
          <w:tcPr>
            <w:tcW w:w="576" w:type="dxa"/>
            <w:tcBorders>
              <w:top w:val="nil"/>
              <w:bottom w:val="nil"/>
            </w:tcBorders>
          </w:tcPr>
          <w:p w14:paraId="715FD196" w14:textId="77777777" w:rsidR="00151BAD" w:rsidRDefault="00151BAD">
            <w:pPr>
              <w:pStyle w:val="TableParagraph"/>
              <w:spacing w:before="0"/>
              <w:jc w:val="left"/>
              <w:rPr>
                <w:sz w:val="14"/>
              </w:rPr>
            </w:pPr>
          </w:p>
        </w:tc>
      </w:tr>
      <w:tr w:rsidR="00151BAD" w14:paraId="3BCB8FEB" w14:textId="77777777">
        <w:trPr>
          <w:trHeight w:val="316"/>
        </w:trPr>
        <w:tc>
          <w:tcPr>
            <w:tcW w:w="720" w:type="dxa"/>
            <w:tcBorders>
              <w:top w:val="nil"/>
              <w:bottom w:val="nil"/>
            </w:tcBorders>
            <w:shd w:val="clear" w:color="auto" w:fill="DADADA"/>
          </w:tcPr>
          <w:p w14:paraId="687BAE57" w14:textId="77777777" w:rsidR="00151BAD" w:rsidRDefault="00AC1F28">
            <w:pPr>
              <w:pStyle w:val="TableParagraph"/>
              <w:spacing w:before="64"/>
              <w:ind w:right="188"/>
              <w:jc w:val="right"/>
              <w:rPr>
                <w:sz w:val="16"/>
              </w:rPr>
            </w:pPr>
            <w:r>
              <w:rPr>
                <w:sz w:val="16"/>
              </w:rPr>
              <w:t>1337</w:t>
            </w:r>
          </w:p>
        </w:tc>
        <w:tc>
          <w:tcPr>
            <w:tcW w:w="720" w:type="dxa"/>
            <w:tcBorders>
              <w:top w:val="nil"/>
              <w:bottom w:val="nil"/>
            </w:tcBorders>
            <w:shd w:val="clear" w:color="auto" w:fill="DADADA"/>
          </w:tcPr>
          <w:p w14:paraId="6BDC3E8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B57DC1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A2715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6E2BF2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13CBAC43" w14:textId="77777777" w:rsidR="00151BAD" w:rsidRDefault="00AC1F28">
            <w:pPr>
              <w:pStyle w:val="TableParagraph"/>
              <w:spacing w:before="64"/>
              <w:ind w:left="219" w:right="211"/>
              <w:rPr>
                <w:sz w:val="16"/>
              </w:rPr>
            </w:pPr>
            <w:r>
              <w:rPr>
                <w:sz w:val="16"/>
              </w:rPr>
              <w:t>BD</w:t>
            </w:r>
          </w:p>
        </w:tc>
        <w:tc>
          <w:tcPr>
            <w:tcW w:w="720" w:type="dxa"/>
            <w:tcBorders>
              <w:top w:val="nil"/>
              <w:bottom w:val="nil"/>
            </w:tcBorders>
            <w:shd w:val="clear" w:color="auto" w:fill="DADADA"/>
          </w:tcPr>
          <w:p w14:paraId="079C3433"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0E8B424D" w14:textId="77777777" w:rsidR="00151BAD" w:rsidRDefault="00AC1F28">
            <w:pPr>
              <w:pStyle w:val="TableParagraph"/>
              <w:spacing w:before="64"/>
              <w:ind w:left="8"/>
              <w:rPr>
                <w:sz w:val="16"/>
              </w:rPr>
            </w:pPr>
            <w:r>
              <w:rPr>
                <w:sz w:val="16"/>
              </w:rPr>
              <w:t>8</w:t>
            </w:r>
          </w:p>
        </w:tc>
        <w:tc>
          <w:tcPr>
            <w:tcW w:w="720" w:type="dxa"/>
            <w:tcBorders>
              <w:top w:val="nil"/>
              <w:bottom w:val="nil"/>
            </w:tcBorders>
            <w:shd w:val="clear" w:color="auto" w:fill="DADADA"/>
          </w:tcPr>
          <w:p w14:paraId="0F7B392D"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054D257B"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7BA380A6"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A8B5D8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F8F322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383A131" w14:textId="77777777" w:rsidR="00151BAD" w:rsidRDefault="00151BAD">
            <w:pPr>
              <w:pStyle w:val="TableParagraph"/>
              <w:spacing w:before="0"/>
              <w:jc w:val="left"/>
              <w:rPr>
                <w:sz w:val="14"/>
              </w:rPr>
            </w:pPr>
          </w:p>
        </w:tc>
      </w:tr>
      <w:tr w:rsidR="00151BAD" w14:paraId="324F089A" w14:textId="77777777">
        <w:trPr>
          <w:trHeight w:val="319"/>
        </w:trPr>
        <w:tc>
          <w:tcPr>
            <w:tcW w:w="720" w:type="dxa"/>
            <w:tcBorders>
              <w:top w:val="nil"/>
              <w:bottom w:val="nil"/>
            </w:tcBorders>
          </w:tcPr>
          <w:p w14:paraId="0B5D1047" w14:textId="77777777" w:rsidR="00151BAD" w:rsidRDefault="00AC1F28">
            <w:pPr>
              <w:pStyle w:val="TableParagraph"/>
              <w:spacing w:before="64"/>
              <w:ind w:right="188"/>
              <w:jc w:val="right"/>
              <w:rPr>
                <w:sz w:val="16"/>
              </w:rPr>
            </w:pPr>
            <w:r>
              <w:rPr>
                <w:sz w:val="16"/>
              </w:rPr>
              <w:t>1338</w:t>
            </w:r>
          </w:p>
        </w:tc>
        <w:tc>
          <w:tcPr>
            <w:tcW w:w="720" w:type="dxa"/>
            <w:tcBorders>
              <w:top w:val="nil"/>
              <w:bottom w:val="nil"/>
            </w:tcBorders>
          </w:tcPr>
          <w:p w14:paraId="0C462879" w14:textId="77777777" w:rsidR="00151BAD" w:rsidRDefault="00151BAD">
            <w:pPr>
              <w:pStyle w:val="TableParagraph"/>
              <w:spacing w:before="0"/>
              <w:jc w:val="left"/>
              <w:rPr>
                <w:sz w:val="14"/>
              </w:rPr>
            </w:pPr>
          </w:p>
        </w:tc>
        <w:tc>
          <w:tcPr>
            <w:tcW w:w="720" w:type="dxa"/>
            <w:tcBorders>
              <w:top w:val="nil"/>
              <w:bottom w:val="nil"/>
            </w:tcBorders>
          </w:tcPr>
          <w:p w14:paraId="7A8B51AA" w14:textId="77777777" w:rsidR="00151BAD" w:rsidRDefault="00151BAD">
            <w:pPr>
              <w:pStyle w:val="TableParagraph"/>
              <w:spacing w:before="0"/>
              <w:jc w:val="left"/>
              <w:rPr>
                <w:sz w:val="14"/>
              </w:rPr>
            </w:pPr>
          </w:p>
        </w:tc>
        <w:tc>
          <w:tcPr>
            <w:tcW w:w="720" w:type="dxa"/>
            <w:tcBorders>
              <w:top w:val="nil"/>
              <w:bottom w:val="nil"/>
            </w:tcBorders>
          </w:tcPr>
          <w:p w14:paraId="4DC8F14D" w14:textId="77777777" w:rsidR="00151BAD" w:rsidRDefault="00151BAD">
            <w:pPr>
              <w:pStyle w:val="TableParagraph"/>
              <w:spacing w:before="0"/>
              <w:jc w:val="left"/>
              <w:rPr>
                <w:sz w:val="14"/>
              </w:rPr>
            </w:pPr>
          </w:p>
        </w:tc>
        <w:tc>
          <w:tcPr>
            <w:tcW w:w="720" w:type="dxa"/>
            <w:tcBorders>
              <w:top w:val="nil"/>
              <w:bottom w:val="nil"/>
            </w:tcBorders>
          </w:tcPr>
          <w:p w14:paraId="30DDEB4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4C9776CE" w14:textId="77777777" w:rsidR="00151BAD" w:rsidRDefault="00AC1F28">
            <w:pPr>
              <w:pStyle w:val="TableParagraph"/>
              <w:spacing w:before="64"/>
              <w:ind w:left="219" w:right="210"/>
              <w:rPr>
                <w:sz w:val="16"/>
              </w:rPr>
            </w:pPr>
            <w:r>
              <w:rPr>
                <w:sz w:val="16"/>
              </w:rPr>
              <w:t>BD</w:t>
            </w:r>
          </w:p>
        </w:tc>
        <w:tc>
          <w:tcPr>
            <w:tcW w:w="720" w:type="dxa"/>
            <w:tcBorders>
              <w:top w:val="nil"/>
              <w:bottom w:val="nil"/>
            </w:tcBorders>
          </w:tcPr>
          <w:p w14:paraId="69B59446"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760640A8" w14:textId="77777777" w:rsidR="00151BAD" w:rsidRDefault="00AC1F28">
            <w:pPr>
              <w:pStyle w:val="TableParagraph"/>
              <w:spacing w:before="64"/>
              <w:ind w:left="8"/>
              <w:rPr>
                <w:sz w:val="16"/>
              </w:rPr>
            </w:pPr>
            <w:r>
              <w:rPr>
                <w:sz w:val="16"/>
              </w:rPr>
              <w:t>8</w:t>
            </w:r>
          </w:p>
        </w:tc>
        <w:tc>
          <w:tcPr>
            <w:tcW w:w="720" w:type="dxa"/>
            <w:tcBorders>
              <w:top w:val="nil"/>
              <w:bottom w:val="nil"/>
            </w:tcBorders>
          </w:tcPr>
          <w:p w14:paraId="68EB5734" w14:textId="77777777" w:rsidR="00151BAD" w:rsidRDefault="00AC1F28">
            <w:pPr>
              <w:pStyle w:val="TableParagraph"/>
              <w:spacing w:before="64"/>
              <w:ind w:left="10"/>
              <w:rPr>
                <w:sz w:val="16"/>
              </w:rPr>
            </w:pPr>
            <w:r>
              <w:rPr>
                <w:sz w:val="16"/>
              </w:rPr>
              <w:t>O</w:t>
            </w:r>
          </w:p>
        </w:tc>
        <w:tc>
          <w:tcPr>
            <w:tcW w:w="720" w:type="dxa"/>
            <w:tcBorders>
              <w:top w:val="nil"/>
              <w:bottom w:val="nil"/>
            </w:tcBorders>
          </w:tcPr>
          <w:p w14:paraId="277D4E91"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tcPr>
          <w:p w14:paraId="0D3BE10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D338C0D" w14:textId="77777777" w:rsidR="00151BAD" w:rsidRDefault="00151BAD">
            <w:pPr>
              <w:pStyle w:val="TableParagraph"/>
              <w:spacing w:before="0"/>
              <w:jc w:val="left"/>
              <w:rPr>
                <w:sz w:val="14"/>
              </w:rPr>
            </w:pPr>
          </w:p>
        </w:tc>
        <w:tc>
          <w:tcPr>
            <w:tcW w:w="576" w:type="dxa"/>
            <w:tcBorders>
              <w:top w:val="nil"/>
              <w:bottom w:val="nil"/>
            </w:tcBorders>
          </w:tcPr>
          <w:p w14:paraId="4D909A66" w14:textId="77777777" w:rsidR="00151BAD" w:rsidRDefault="00151BAD">
            <w:pPr>
              <w:pStyle w:val="TableParagraph"/>
              <w:spacing w:before="0"/>
              <w:jc w:val="left"/>
              <w:rPr>
                <w:sz w:val="14"/>
              </w:rPr>
            </w:pPr>
          </w:p>
        </w:tc>
        <w:tc>
          <w:tcPr>
            <w:tcW w:w="576" w:type="dxa"/>
            <w:tcBorders>
              <w:top w:val="nil"/>
              <w:bottom w:val="nil"/>
            </w:tcBorders>
          </w:tcPr>
          <w:p w14:paraId="3F80266D" w14:textId="77777777" w:rsidR="00151BAD" w:rsidRDefault="00151BAD">
            <w:pPr>
              <w:pStyle w:val="TableParagraph"/>
              <w:spacing w:before="0"/>
              <w:jc w:val="left"/>
              <w:rPr>
                <w:sz w:val="14"/>
              </w:rPr>
            </w:pPr>
          </w:p>
        </w:tc>
      </w:tr>
      <w:tr w:rsidR="00151BAD" w14:paraId="071361BD" w14:textId="77777777">
        <w:trPr>
          <w:trHeight w:val="316"/>
        </w:trPr>
        <w:tc>
          <w:tcPr>
            <w:tcW w:w="720" w:type="dxa"/>
            <w:tcBorders>
              <w:top w:val="nil"/>
              <w:bottom w:val="nil"/>
            </w:tcBorders>
            <w:shd w:val="clear" w:color="auto" w:fill="DADADA"/>
          </w:tcPr>
          <w:p w14:paraId="1D09D018" w14:textId="77777777" w:rsidR="00151BAD" w:rsidRDefault="00AC1F28">
            <w:pPr>
              <w:pStyle w:val="TableParagraph"/>
              <w:spacing w:before="62"/>
              <w:ind w:right="188"/>
              <w:jc w:val="right"/>
              <w:rPr>
                <w:sz w:val="16"/>
              </w:rPr>
            </w:pPr>
            <w:r>
              <w:rPr>
                <w:sz w:val="16"/>
              </w:rPr>
              <w:t>1340</w:t>
            </w:r>
          </w:p>
        </w:tc>
        <w:tc>
          <w:tcPr>
            <w:tcW w:w="720" w:type="dxa"/>
            <w:tcBorders>
              <w:top w:val="nil"/>
              <w:bottom w:val="nil"/>
            </w:tcBorders>
            <w:shd w:val="clear" w:color="auto" w:fill="DADADA"/>
          </w:tcPr>
          <w:p w14:paraId="1C80DB8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6725D0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C66A11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83FC6C0"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1B89F32"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32C02D23"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119067BE"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6BE89732"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54FD5BB0"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16B358F7" w14:textId="77777777" w:rsidR="00151BAD" w:rsidRDefault="00AC1F28">
            <w:pPr>
              <w:pStyle w:val="TableParagraph"/>
              <w:spacing w:before="62"/>
              <w:ind w:left="107"/>
              <w:jc w:val="left"/>
              <w:rPr>
                <w:sz w:val="16"/>
              </w:rPr>
            </w:pPr>
            <w:r>
              <w:rPr>
                <w:sz w:val="16"/>
              </w:rPr>
              <w:t>1997133</w:t>
            </w:r>
          </w:p>
        </w:tc>
        <w:tc>
          <w:tcPr>
            <w:tcW w:w="576" w:type="dxa"/>
            <w:tcBorders>
              <w:top w:val="nil"/>
              <w:bottom w:val="nil"/>
            </w:tcBorders>
            <w:shd w:val="clear" w:color="auto" w:fill="DADADA"/>
          </w:tcPr>
          <w:p w14:paraId="7968B00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035F48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0F1CB5B" w14:textId="77777777" w:rsidR="00151BAD" w:rsidRDefault="00151BAD">
            <w:pPr>
              <w:pStyle w:val="TableParagraph"/>
              <w:spacing w:before="0"/>
              <w:jc w:val="left"/>
              <w:rPr>
                <w:sz w:val="14"/>
              </w:rPr>
            </w:pPr>
          </w:p>
        </w:tc>
      </w:tr>
      <w:tr w:rsidR="00151BAD" w14:paraId="378EF7EF" w14:textId="77777777">
        <w:trPr>
          <w:trHeight w:val="316"/>
        </w:trPr>
        <w:tc>
          <w:tcPr>
            <w:tcW w:w="720" w:type="dxa"/>
            <w:tcBorders>
              <w:top w:val="nil"/>
              <w:bottom w:val="nil"/>
            </w:tcBorders>
          </w:tcPr>
          <w:p w14:paraId="0D9956EC" w14:textId="77777777" w:rsidR="00151BAD" w:rsidRDefault="00AC1F28">
            <w:pPr>
              <w:pStyle w:val="TableParagraph"/>
              <w:spacing w:before="62"/>
              <w:ind w:right="188"/>
              <w:jc w:val="right"/>
              <w:rPr>
                <w:sz w:val="16"/>
              </w:rPr>
            </w:pPr>
            <w:r>
              <w:rPr>
                <w:sz w:val="16"/>
              </w:rPr>
              <w:t>1345</w:t>
            </w:r>
          </w:p>
        </w:tc>
        <w:tc>
          <w:tcPr>
            <w:tcW w:w="720" w:type="dxa"/>
            <w:tcBorders>
              <w:top w:val="nil"/>
              <w:bottom w:val="nil"/>
            </w:tcBorders>
          </w:tcPr>
          <w:p w14:paraId="4EA8453E" w14:textId="77777777" w:rsidR="00151BAD" w:rsidRDefault="00151BAD">
            <w:pPr>
              <w:pStyle w:val="TableParagraph"/>
              <w:spacing w:before="0"/>
              <w:jc w:val="left"/>
              <w:rPr>
                <w:sz w:val="14"/>
              </w:rPr>
            </w:pPr>
          </w:p>
        </w:tc>
        <w:tc>
          <w:tcPr>
            <w:tcW w:w="720" w:type="dxa"/>
            <w:tcBorders>
              <w:top w:val="nil"/>
              <w:bottom w:val="nil"/>
            </w:tcBorders>
          </w:tcPr>
          <w:p w14:paraId="28754D7E" w14:textId="77777777" w:rsidR="00151BAD" w:rsidRDefault="00151BAD">
            <w:pPr>
              <w:pStyle w:val="TableParagraph"/>
              <w:spacing w:before="0"/>
              <w:jc w:val="left"/>
              <w:rPr>
                <w:sz w:val="14"/>
              </w:rPr>
            </w:pPr>
          </w:p>
        </w:tc>
        <w:tc>
          <w:tcPr>
            <w:tcW w:w="720" w:type="dxa"/>
            <w:tcBorders>
              <w:top w:val="nil"/>
              <w:bottom w:val="nil"/>
            </w:tcBorders>
          </w:tcPr>
          <w:p w14:paraId="372A98D1" w14:textId="77777777" w:rsidR="00151BAD" w:rsidRDefault="00151BAD">
            <w:pPr>
              <w:pStyle w:val="TableParagraph"/>
              <w:spacing w:before="0"/>
              <w:jc w:val="left"/>
              <w:rPr>
                <w:sz w:val="14"/>
              </w:rPr>
            </w:pPr>
          </w:p>
        </w:tc>
        <w:tc>
          <w:tcPr>
            <w:tcW w:w="720" w:type="dxa"/>
            <w:tcBorders>
              <w:top w:val="nil"/>
              <w:bottom w:val="nil"/>
            </w:tcBorders>
          </w:tcPr>
          <w:p w14:paraId="78354CAF"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2FCBCFB5"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38EC2F97" w14:textId="77777777" w:rsidR="00151BAD" w:rsidRDefault="00AC1F28">
            <w:pPr>
              <w:pStyle w:val="TableParagraph"/>
              <w:spacing w:before="62"/>
              <w:ind w:left="219" w:right="211"/>
              <w:rPr>
                <w:sz w:val="16"/>
              </w:rPr>
            </w:pPr>
            <w:r>
              <w:rPr>
                <w:sz w:val="16"/>
              </w:rPr>
              <w:t>SU</w:t>
            </w:r>
          </w:p>
        </w:tc>
        <w:tc>
          <w:tcPr>
            <w:tcW w:w="720" w:type="dxa"/>
            <w:tcBorders>
              <w:top w:val="nil"/>
              <w:bottom w:val="nil"/>
            </w:tcBorders>
          </w:tcPr>
          <w:p w14:paraId="57EA8FB7" w14:textId="77777777" w:rsidR="00151BAD" w:rsidRDefault="00AC1F28">
            <w:pPr>
              <w:pStyle w:val="TableParagraph"/>
              <w:spacing w:before="62"/>
              <w:ind w:left="9"/>
              <w:rPr>
                <w:sz w:val="16"/>
              </w:rPr>
            </w:pPr>
            <w:r>
              <w:rPr>
                <w:sz w:val="16"/>
              </w:rPr>
              <w:t>8</w:t>
            </w:r>
          </w:p>
        </w:tc>
        <w:tc>
          <w:tcPr>
            <w:tcW w:w="720" w:type="dxa"/>
            <w:tcBorders>
              <w:top w:val="nil"/>
              <w:bottom w:val="nil"/>
            </w:tcBorders>
          </w:tcPr>
          <w:p w14:paraId="5C9853D8"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5AD562AE"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4737858D"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380B51FB" w14:textId="77777777" w:rsidR="00151BAD" w:rsidRDefault="00151BAD">
            <w:pPr>
              <w:pStyle w:val="TableParagraph"/>
              <w:spacing w:before="0"/>
              <w:jc w:val="left"/>
              <w:rPr>
                <w:sz w:val="14"/>
              </w:rPr>
            </w:pPr>
          </w:p>
        </w:tc>
        <w:tc>
          <w:tcPr>
            <w:tcW w:w="576" w:type="dxa"/>
            <w:tcBorders>
              <w:top w:val="nil"/>
              <w:bottom w:val="nil"/>
            </w:tcBorders>
          </w:tcPr>
          <w:p w14:paraId="2554E945" w14:textId="77777777" w:rsidR="00151BAD" w:rsidRDefault="00151BAD">
            <w:pPr>
              <w:pStyle w:val="TableParagraph"/>
              <w:spacing w:before="0"/>
              <w:jc w:val="left"/>
              <w:rPr>
                <w:sz w:val="14"/>
              </w:rPr>
            </w:pPr>
          </w:p>
        </w:tc>
        <w:tc>
          <w:tcPr>
            <w:tcW w:w="576" w:type="dxa"/>
            <w:tcBorders>
              <w:top w:val="nil"/>
              <w:bottom w:val="nil"/>
            </w:tcBorders>
          </w:tcPr>
          <w:p w14:paraId="4585C2CC" w14:textId="77777777" w:rsidR="00151BAD" w:rsidRDefault="00151BAD">
            <w:pPr>
              <w:pStyle w:val="TableParagraph"/>
              <w:spacing w:before="0"/>
              <w:jc w:val="left"/>
              <w:rPr>
                <w:sz w:val="14"/>
              </w:rPr>
            </w:pPr>
          </w:p>
        </w:tc>
      </w:tr>
      <w:tr w:rsidR="00151BAD" w14:paraId="5D42CC1C" w14:textId="77777777">
        <w:trPr>
          <w:trHeight w:val="316"/>
        </w:trPr>
        <w:tc>
          <w:tcPr>
            <w:tcW w:w="720" w:type="dxa"/>
            <w:tcBorders>
              <w:top w:val="nil"/>
              <w:bottom w:val="nil"/>
            </w:tcBorders>
            <w:shd w:val="clear" w:color="auto" w:fill="DADADA"/>
          </w:tcPr>
          <w:p w14:paraId="02CA4DEA" w14:textId="77777777" w:rsidR="00151BAD" w:rsidRDefault="00AC1F28">
            <w:pPr>
              <w:pStyle w:val="TableParagraph"/>
              <w:spacing w:before="62"/>
              <w:ind w:right="188"/>
              <w:jc w:val="right"/>
              <w:rPr>
                <w:sz w:val="16"/>
              </w:rPr>
            </w:pPr>
            <w:r>
              <w:rPr>
                <w:sz w:val="16"/>
              </w:rPr>
              <w:t>1346</w:t>
            </w:r>
          </w:p>
        </w:tc>
        <w:tc>
          <w:tcPr>
            <w:tcW w:w="720" w:type="dxa"/>
            <w:tcBorders>
              <w:top w:val="nil"/>
              <w:bottom w:val="nil"/>
            </w:tcBorders>
            <w:shd w:val="clear" w:color="auto" w:fill="DADADA"/>
          </w:tcPr>
          <w:p w14:paraId="261BC56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271C20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12CCEA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F007CD1"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70C10E7A"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39555322"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19632016"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0AD2B294"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50198F49"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7F9AD435" w14:textId="77777777" w:rsidR="00151BAD" w:rsidRDefault="00AC1F28">
            <w:pPr>
              <w:pStyle w:val="TableParagraph"/>
              <w:spacing w:before="62"/>
              <w:ind w:left="107"/>
              <w:jc w:val="left"/>
              <w:rPr>
                <w:sz w:val="16"/>
              </w:rPr>
            </w:pPr>
            <w:r>
              <w:rPr>
                <w:sz w:val="16"/>
              </w:rPr>
              <w:t>2002238</w:t>
            </w:r>
          </w:p>
        </w:tc>
        <w:tc>
          <w:tcPr>
            <w:tcW w:w="576" w:type="dxa"/>
            <w:tcBorders>
              <w:top w:val="nil"/>
              <w:bottom w:val="nil"/>
            </w:tcBorders>
            <w:shd w:val="clear" w:color="auto" w:fill="DADADA"/>
          </w:tcPr>
          <w:p w14:paraId="71CBFCA6"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39A84ED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8E53C31" w14:textId="77777777" w:rsidR="00151BAD" w:rsidRDefault="00AC1F28">
            <w:pPr>
              <w:pStyle w:val="TableParagraph"/>
              <w:spacing w:before="62"/>
              <w:ind w:left="141" w:right="141"/>
              <w:rPr>
                <w:sz w:val="16"/>
              </w:rPr>
            </w:pPr>
            <w:r>
              <w:rPr>
                <w:sz w:val="16"/>
              </w:rPr>
              <w:t>AC</w:t>
            </w:r>
          </w:p>
        </w:tc>
      </w:tr>
      <w:tr w:rsidR="00151BAD" w14:paraId="3823CD4F" w14:textId="77777777">
        <w:trPr>
          <w:trHeight w:val="316"/>
        </w:trPr>
        <w:tc>
          <w:tcPr>
            <w:tcW w:w="720" w:type="dxa"/>
            <w:tcBorders>
              <w:top w:val="nil"/>
              <w:bottom w:val="nil"/>
            </w:tcBorders>
          </w:tcPr>
          <w:p w14:paraId="669D43BB" w14:textId="77777777" w:rsidR="00151BAD" w:rsidRDefault="00AC1F28">
            <w:pPr>
              <w:pStyle w:val="TableParagraph"/>
              <w:spacing w:before="62"/>
              <w:ind w:right="188"/>
              <w:jc w:val="right"/>
              <w:rPr>
                <w:sz w:val="16"/>
              </w:rPr>
            </w:pPr>
            <w:r>
              <w:rPr>
                <w:sz w:val="16"/>
              </w:rPr>
              <w:t>1350</w:t>
            </w:r>
          </w:p>
        </w:tc>
        <w:tc>
          <w:tcPr>
            <w:tcW w:w="720" w:type="dxa"/>
            <w:tcBorders>
              <w:top w:val="nil"/>
              <w:bottom w:val="nil"/>
            </w:tcBorders>
          </w:tcPr>
          <w:p w14:paraId="3A3C5CE9" w14:textId="77777777" w:rsidR="00151BAD" w:rsidRDefault="00151BAD">
            <w:pPr>
              <w:pStyle w:val="TableParagraph"/>
              <w:spacing w:before="0"/>
              <w:jc w:val="left"/>
              <w:rPr>
                <w:sz w:val="14"/>
              </w:rPr>
            </w:pPr>
          </w:p>
        </w:tc>
        <w:tc>
          <w:tcPr>
            <w:tcW w:w="720" w:type="dxa"/>
            <w:tcBorders>
              <w:top w:val="nil"/>
              <w:bottom w:val="nil"/>
            </w:tcBorders>
          </w:tcPr>
          <w:p w14:paraId="38C539C7" w14:textId="77777777" w:rsidR="00151BAD" w:rsidRDefault="00151BAD">
            <w:pPr>
              <w:pStyle w:val="TableParagraph"/>
              <w:spacing w:before="0"/>
              <w:jc w:val="left"/>
              <w:rPr>
                <w:sz w:val="14"/>
              </w:rPr>
            </w:pPr>
          </w:p>
        </w:tc>
        <w:tc>
          <w:tcPr>
            <w:tcW w:w="720" w:type="dxa"/>
            <w:tcBorders>
              <w:top w:val="nil"/>
              <w:bottom w:val="nil"/>
            </w:tcBorders>
          </w:tcPr>
          <w:p w14:paraId="014646B0" w14:textId="77777777" w:rsidR="00151BAD" w:rsidRDefault="00151BAD">
            <w:pPr>
              <w:pStyle w:val="TableParagraph"/>
              <w:spacing w:before="0"/>
              <w:jc w:val="left"/>
              <w:rPr>
                <w:sz w:val="14"/>
              </w:rPr>
            </w:pPr>
          </w:p>
        </w:tc>
        <w:tc>
          <w:tcPr>
            <w:tcW w:w="720" w:type="dxa"/>
            <w:tcBorders>
              <w:top w:val="nil"/>
              <w:bottom w:val="nil"/>
            </w:tcBorders>
          </w:tcPr>
          <w:p w14:paraId="001274AE"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5F12E72A"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733B252F"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3F0E777B" w14:textId="77777777" w:rsidR="00151BAD" w:rsidRDefault="00AC1F28">
            <w:pPr>
              <w:pStyle w:val="TableParagraph"/>
              <w:spacing w:before="62"/>
              <w:ind w:left="8"/>
              <w:rPr>
                <w:sz w:val="16"/>
              </w:rPr>
            </w:pPr>
            <w:r>
              <w:rPr>
                <w:sz w:val="16"/>
              </w:rPr>
              <w:t>8</w:t>
            </w:r>
          </w:p>
        </w:tc>
        <w:tc>
          <w:tcPr>
            <w:tcW w:w="720" w:type="dxa"/>
            <w:tcBorders>
              <w:top w:val="nil"/>
              <w:bottom w:val="nil"/>
            </w:tcBorders>
          </w:tcPr>
          <w:p w14:paraId="290A89D1"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1455F27E"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40447DE7" w14:textId="77777777" w:rsidR="00151BAD" w:rsidRDefault="00AC1F28">
            <w:pPr>
              <w:pStyle w:val="TableParagraph"/>
              <w:spacing w:before="62"/>
              <w:ind w:left="108"/>
              <w:jc w:val="left"/>
              <w:rPr>
                <w:sz w:val="16"/>
              </w:rPr>
            </w:pPr>
            <w:r>
              <w:rPr>
                <w:sz w:val="16"/>
              </w:rPr>
              <w:t>2000175</w:t>
            </w:r>
          </w:p>
        </w:tc>
        <w:tc>
          <w:tcPr>
            <w:tcW w:w="576" w:type="dxa"/>
            <w:tcBorders>
              <w:top w:val="nil"/>
              <w:bottom w:val="nil"/>
            </w:tcBorders>
          </w:tcPr>
          <w:p w14:paraId="1E9ECE41" w14:textId="77777777" w:rsidR="00151BAD" w:rsidRDefault="00151BAD">
            <w:pPr>
              <w:pStyle w:val="TableParagraph"/>
              <w:spacing w:before="0"/>
              <w:jc w:val="left"/>
              <w:rPr>
                <w:sz w:val="14"/>
              </w:rPr>
            </w:pPr>
          </w:p>
        </w:tc>
        <w:tc>
          <w:tcPr>
            <w:tcW w:w="576" w:type="dxa"/>
            <w:tcBorders>
              <w:top w:val="nil"/>
              <w:bottom w:val="nil"/>
            </w:tcBorders>
          </w:tcPr>
          <w:p w14:paraId="4D5B4417" w14:textId="77777777" w:rsidR="00151BAD" w:rsidRDefault="00151BAD">
            <w:pPr>
              <w:pStyle w:val="TableParagraph"/>
              <w:spacing w:before="0"/>
              <w:jc w:val="left"/>
              <w:rPr>
                <w:sz w:val="14"/>
              </w:rPr>
            </w:pPr>
          </w:p>
        </w:tc>
        <w:tc>
          <w:tcPr>
            <w:tcW w:w="576" w:type="dxa"/>
            <w:tcBorders>
              <w:top w:val="nil"/>
              <w:bottom w:val="nil"/>
            </w:tcBorders>
          </w:tcPr>
          <w:p w14:paraId="41501433" w14:textId="77777777" w:rsidR="00151BAD" w:rsidRDefault="00151BAD">
            <w:pPr>
              <w:pStyle w:val="TableParagraph"/>
              <w:spacing w:before="0"/>
              <w:jc w:val="left"/>
              <w:rPr>
                <w:sz w:val="14"/>
              </w:rPr>
            </w:pPr>
          </w:p>
        </w:tc>
      </w:tr>
      <w:tr w:rsidR="00151BAD" w14:paraId="08278D48" w14:textId="77777777">
        <w:trPr>
          <w:trHeight w:val="316"/>
        </w:trPr>
        <w:tc>
          <w:tcPr>
            <w:tcW w:w="720" w:type="dxa"/>
            <w:tcBorders>
              <w:top w:val="nil"/>
              <w:bottom w:val="nil"/>
            </w:tcBorders>
            <w:shd w:val="clear" w:color="auto" w:fill="DADADA"/>
          </w:tcPr>
          <w:p w14:paraId="50880EF0" w14:textId="77777777" w:rsidR="00151BAD" w:rsidRDefault="00AC1F28">
            <w:pPr>
              <w:pStyle w:val="TableParagraph"/>
              <w:spacing w:before="62"/>
              <w:ind w:right="188"/>
              <w:jc w:val="right"/>
              <w:rPr>
                <w:sz w:val="16"/>
              </w:rPr>
            </w:pPr>
            <w:r>
              <w:rPr>
                <w:sz w:val="16"/>
              </w:rPr>
              <w:t>1351</w:t>
            </w:r>
          </w:p>
        </w:tc>
        <w:tc>
          <w:tcPr>
            <w:tcW w:w="720" w:type="dxa"/>
            <w:tcBorders>
              <w:top w:val="nil"/>
              <w:bottom w:val="nil"/>
            </w:tcBorders>
            <w:shd w:val="clear" w:color="auto" w:fill="DADADA"/>
          </w:tcPr>
          <w:p w14:paraId="0EB1F2B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B9350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B34A35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6A165E"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49E8F9FA"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09CABFE5"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42306006"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54E0A9FC"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49E6004A"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17A5E54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258EEA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8C8D9DB"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C5A8832" w14:textId="77777777" w:rsidR="00151BAD" w:rsidRDefault="00151BAD">
            <w:pPr>
              <w:pStyle w:val="TableParagraph"/>
              <w:spacing w:before="0"/>
              <w:jc w:val="left"/>
              <w:rPr>
                <w:sz w:val="14"/>
              </w:rPr>
            </w:pPr>
          </w:p>
        </w:tc>
      </w:tr>
      <w:tr w:rsidR="00151BAD" w14:paraId="15FB0360" w14:textId="77777777">
        <w:trPr>
          <w:trHeight w:val="316"/>
        </w:trPr>
        <w:tc>
          <w:tcPr>
            <w:tcW w:w="720" w:type="dxa"/>
            <w:tcBorders>
              <w:top w:val="nil"/>
              <w:bottom w:val="nil"/>
            </w:tcBorders>
          </w:tcPr>
          <w:p w14:paraId="7063AF96" w14:textId="77777777" w:rsidR="00151BAD" w:rsidRDefault="00AC1F28">
            <w:pPr>
              <w:pStyle w:val="TableParagraph"/>
              <w:spacing w:before="62"/>
              <w:ind w:right="188"/>
              <w:jc w:val="right"/>
              <w:rPr>
                <w:sz w:val="16"/>
              </w:rPr>
            </w:pPr>
            <w:r>
              <w:rPr>
                <w:sz w:val="16"/>
              </w:rPr>
              <w:t>1352</w:t>
            </w:r>
          </w:p>
        </w:tc>
        <w:tc>
          <w:tcPr>
            <w:tcW w:w="720" w:type="dxa"/>
            <w:tcBorders>
              <w:top w:val="nil"/>
              <w:bottom w:val="nil"/>
            </w:tcBorders>
          </w:tcPr>
          <w:p w14:paraId="3B5402AE" w14:textId="77777777" w:rsidR="00151BAD" w:rsidRDefault="00151BAD">
            <w:pPr>
              <w:pStyle w:val="TableParagraph"/>
              <w:spacing w:before="0"/>
              <w:jc w:val="left"/>
              <w:rPr>
                <w:sz w:val="14"/>
              </w:rPr>
            </w:pPr>
          </w:p>
        </w:tc>
        <w:tc>
          <w:tcPr>
            <w:tcW w:w="720" w:type="dxa"/>
            <w:tcBorders>
              <w:top w:val="nil"/>
              <w:bottom w:val="nil"/>
            </w:tcBorders>
          </w:tcPr>
          <w:p w14:paraId="20F7AA59" w14:textId="77777777" w:rsidR="00151BAD" w:rsidRDefault="00151BAD">
            <w:pPr>
              <w:pStyle w:val="TableParagraph"/>
              <w:spacing w:before="0"/>
              <w:jc w:val="left"/>
              <w:rPr>
                <w:sz w:val="14"/>
              </w:rPr>
            </w:pPr>
          </w:p>
        </w:tc>
        <w:tc>
          <w:tcPr>
            <w:tcW w:w="720" w:type="dxa"/>
            <w:tcBorders>
              <w:top w:val="nil"/>
              <w:bottom w:val="nil"/>
            </w:tcBorders>
          </w:tcPr>
          <w:p w14:paraId="584EE9B4" w14:textId="77777777" w:rsidR="00151BAD" w:rsidRDefault="00151BAD">
            <w:pPr>
              <w:pStyle w:val="TableParagraph"/>
              <w:spacing w:before="0"/>
              <w:jc w:val="left"/>
              <w:rPr>
                <w:sz w:val="14"/>
              </w:rPr>
            </w:pPr>
          </w:p>
        </w:tc>
        <w:tc>
          <w:tcPr>
            <w:tcW w:w="720" w:type="dxa"/>
            <w:tcBorders>
              <w:top w:val="nil"/>
              <w:bottom w:val="nil"/>
            </w:tcBorders>
          </w:tcPr>
          <w:p w14:paraId="66688245"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525A6FC6"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727EEF8B"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0AB8A7ED" w14:textId="77777777" w:rsidR="00151BAD" w:rsidRDefault="00AC1F28">
            <w:pPr>
              <w:pStyle w:val="TableParagraph"/>
              <w:spacing w:before="62"/>
              <w:ind w:left="8"/>
              <w:rPr>
                <w:sz w:val="16"/>
              </w:rPr>
            </w:pPr>
            <w:r>
              <w:rPr>
                <w:sz w:val="16"/>
              </w:rPr>
              <w:t>8</w:t>
            </w:r>
          </w:p>
        </w:tc>
        <w:tc>
          <w:tcPr>
            <w:tcW w:w="720" w:type="dxa"/>
            <w:tcBorders>
              <w:top w:val="nil"/>
              <w:bottom w:val="nil"/>
            </w:tcBorders>
          </w:tcPr>
          <w:p w14:paraId="690EEF75"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7D055CD4"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51C71E7C" w14:textId="77777777" w:rsidR="00151BAD" w:rsidRDefault="00AC1F28">
            <w:pPr>
              <w:pStyle w:val="TableParagraph"/>
              <w:spacing w:before="62"/>
              <w:ind w:left="108"/>
              <w:jc w:val="left"/>
              <w:rPr>
                <w:sz w:val="16"/>
              </w:rPr>
            </w:pPr>
            <w:r>
              <w:rPr>
                <w:sz w:val="16"/>
              </w:rPr>
              <w:t>2000183</w:t>
            </w:r>
          </w:p>
        </w:tc>
        <w:tc>
          <w:tcPr>
            <w:tcW w:w="576" w:type="dxa"/>
            <w:tcBorders>
              <w:top w:val="nil"/>
              <w:bottom w:val="nil"/>
            </w:tcBorders>
          </w:tcPr>
          <w:p w14:paraId="5EE9636C" w14:textId="77777777" w:rsidR="00151BAD" w:rsidRDefault="00151BAD">
            <w:pPr>
              <w:pStyle w:val="TableParagraph"/>
              <w:spacing w:before="0"/>
              <w:jc w:val="left"/>
              <w:rPr>
                <w:sz w:val="14"/>
              </w:rPr>
            </w:pPr>
          </w:p>
        </w:tc>
        <w:tc>
          <w:tcPr>
            <w:tcW w:w="576" w:type="dxa"/>
            <w:tcBorders>
              <w:top w:val="nil"/>
              <w:bottom w:val="nil"/>
            </w:tcBorders>
          </w:tcPr>
          <w:p w14:paraId="3A98010C" w14:textId="77777777" w:rsidR="00151BAD" w:rsidRDefault="00151BAD">
            <w:pPr>
              <w:pStyle w:val="TableParagraph"/>
              <w:spacing w:before="0"/>
              <w:jc w:val="left"/>
              <w:rPr>
                <w:sz w:val="14"/>
              </w:rPr>
            </w:pPr>
          </w:p>
        </w:tc>
        <w:tc>
          <w:tcPr>
            <w:tcW w:w="576" w:type="dxa"/>
            <w:tcBorders>
              <w:top w:val="nil"/>
              <w:bottom w:val="nil"/>
            </w:tcBorders>
          </w:tcPr>
          <w:p w14:paraId="746D08E4" w14:textId="77777777" w:rsidR="00151BAD" w:rsidRDefault="00151BAD">
            <w:pPr>
              <w:pStyle w:val="TableParagraph"/>
              <w:spacing w:before="0"/>
              <w:jc w:val="left"/>
              <w:rPr>
                <w:sz w:val="14"/>
              </w:rPr>
            </w:pPr>
          </w:p>
        </w:tc>
      </w:tr>
      <w:tr w:rsidR="00151BAD" w14:paraId="0A53787A" w14:textId="77777777">
        <w:trPr>
          <w:trHeight w:val="316"/>
        </w:trPr>
        <w:tc>
          <w:tcPr>
            <w:tcW w:w="720" w:type="dxa"/>
            <w:tcBorders>
              <w:top w:val="nil"/>
              <w:bottom w:val="nil"/>
            </w:tcBorders>
            <w:shd w:val="clear" w:color="auto" w:fill="DADADA"/>
          </w:tcPr>
          <w:p w14:paraId="59BD26C1" w14:textId="77777777" w:rsidR="00151BAD" w:rsidRDefault="00AC1F28">
            <w:pPr>
              <w:pStyle w:val="TableParagraph"/>
              <w:spacing w:before="62"/>
              <w:ind w:right="188"/>
              <w:jc w:val="right"/>
              <w:rPr>
                <w:sz w:val="16"/>
              </w:rPr>
            </w:pPr>
            <w:r>
              <w:rPr>
                <w:sz w:val="16"/>
              </w:rPr>
              <w:t>1353</w:t>
            </w:r>
          </w:p>
        </w:tc>
        <w:tc>
          <w:tcPr>
            <w:tcW w:w="720" w:type="dxa"/>
            <w:tcBorders>
              <w:top w:val="nil"/>
              <w:bottom w:val="nil"/>
            </w:tcBorders>
            <w:shd w:val="clear" w:color="auto" w:fill="DADADA"/>
          </w:tcPr>
          <w:p w14:paraId="4884B2B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CA342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93FDC8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1FB82B5"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28D2098F"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1CC58872"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6110518F"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4A15B41D"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3DAB9C38"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7B94E875" w14:textId="77777777" w:rsidR="00151BAD" w:rsidRDefault="00AC1F28">
            <w:pPr>
              <w:pStyle w:val="TableParagraph"/>
              <w:spacing w:before="62"/>
              <w:ind w:left="107"/>
              <w:jc w:val="left"/>
              <w:rPr>
                <w:sz w:val="16"/>
              </w:rPr>
            </w:pPr>
            <w:r>
              <w:rPr>
                <w:sz w:val="16"/>
              </w:rPr>
              <w:t>2000183</w:t>
            </w:r>
          </w:p>
        </w:tc>
        <w:tc>
          <w:tcPr>
            <w:tcW w:w="576" w:type="dxa"/>
            <w:tcBorders>
              <w:top w:val="nil"/>
              <w:bottom w:val="nil"/>
            </w:tcBorders>
            <w:shd w:val="clear" w:color="auto" w:fill="DADADA"/>
          </w:tcPr>
          <w:p w14:paraId="1AA6C1B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A629B5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3EF31BB" w14:textId="77777777" w:rsidR="00151BAD" w:rsidRDefault="00151BAD">
            <w:pPr>
              <w:pStyle w:val="TableParagraph"/>
              <w:spacing w:before="0"/>
              <w:jc w:val="left"/>
              <w:rPr>
                <w:sz w:val="14"/>
              </w:rPr>
            </w:pPr>
          </w:p>
        </w:tc>
      </w:tr>
      <w:tr w:rsidR="00151BAD" w14:paraId="519405ED" w14:textId="77777777">
        <w:trPr>
          <w:trHeight w:val="316"/>
        </w:trPr>
        <w:tc>
          <w:tcPr>
            <w:tcW w:w="720" w:type="dxa"/>
            <w:tcBorders>
              <w:top w:val="nil"/>
              <w:bottom w:val="nil"/>
            </w:tcBorders>
          </w:tcPr>
          <w:p w14:paraId="3F4193DF" w14:textId="77777777" w:rsidR="00151BAD" w:rsidRDefault="00AC1F28">
            <w:pPr>
              <w:pStyle w:val="TableParagraph"/>
              <w:spacing w:before="62"/>
              <w:ind w:right="188"/>
              <w:jc w:val="right"/>
              <w:rPr>
                <w:sz w:val="16"/>
              </w:rPr>
            </w:pPr>
            <w:r>
              <w:rPr>
                <w:sz w:val="16"/>
              </w:rPr>
              <w:t>1355</w:t>
            </w:r>
          </w:p>
        </w:tc>
        <w:tc>
          <w:tcPr>
            <w:tcW w:w="720" w:type="dxa"/>
            <w:tcBorders>
              <w:top w:val="nil"/>
              <w:bottom w:val="nil"/>
            </w:tcBorders>
          </w:tcPr>
          <w:p w14:paraId="51D2AAA7" w14:textId="77777777" w:rsidR="00151BAD" w:rsidRDefault="00151BAD">
            <w:pPr>
              <w:pStyle w:val="TableParagraph"/>
              <w:spacing w:before="0"/>
              <w:jc w:val="left"/>
              <w:rPr>
                <w:sz w:val="14"/>
              </w:rPr>
            </w:pPr>
          </w:p>
        </w:tc>
        <w:tc>
          <w:tcPr>
            <w:tcW w:w="720" w:type="dxa"/>
            <w:tcBorders>
              <w:top w:val="nil"/>
              <w:bottom w:val="nil"/>
            </w:tcBorders>
          </w:tcPr>
          <w:p w14:paraId="19E99DF0" w14:textId="77777777" w:rsidR="00151BAD" w:rsidRDefault="00151BAD">
            <w:pPr>
              <w:pStyle w:val="TableParagraph"/>
              <w:spacing w:before="0"/>
              <w:jc w:val="left"/>
              <w:rPr>
                <w:sz w:val="14"/>
              </w:rPr>
            </w:pPr>
          </w:p>
        </w:tc>
        <w:tc>
          <w:tcPr>
            <w:tcW w:w="720" w:type="dxa"/>
            <w:tcBorders>
              <w:top w:val="nil"/>
              <w:bottom w:val="nil"/>
            </w:tcBorders>
          </w:tcPr>
          <w:p w14:paraId="325CCECA" w14:textId="77777777" w:rsidR="00151BAD" w:rsidRDefault="00151BAD">
            <w:pPr>
              <w:pStyle w:val="TableParagraph"/>
              <w:spacing w:before="0"/>
              <w:jc w:val="left"/>
              <w:rPr>
                <w:sz w:val="14"/>
              </w:rPr>
            </w:pPr>
          </w:p>
        </w:tc>
        <w:tc>
          <w:tcPr>
            <w:tcW w:w="720" w:type="dxa"/>
            <w:tcBorders>
              <w:top w:val="nil"/>
              <w:bottom w:val="nil"/>
            </w:tcBorders>
          </w:tcPr>
          <w:p w14:paraId="2D75E39D"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1EA9DBC6"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7560F752"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23FCEE11" w14:textId="77777777" w:rsidR="00151BAD" w:rsidRDefault="00AC1F28">
            <w:pPr>
              <w:pStyle w:val="TableParagraph"/>
              <w:spacing w:before="62"/>
              <w:ind w:left="8"/>
              <w:rPr>
                <w:sz w:val="16"/>
              </w:rPr>
            </w:pPr>
            <w:r>
              <w:rPr>
                <w:sz w:val="16"/>
              </w:rPr>
              <w:t>8</w:t>
            </w:r>
          </w:p>
        </w:tc>
        <w:tc>
          <w:tcPr>
            <w:tcW w:w="720" w:type="dxa"/>
            <w:tcBorders>
              <w:top w:val="nil"/>
              <w:bottom w:val="nil"/>
            </w:tcBorders>
          </w:tcPr>
          <w:p w14:paraId="3945BD98"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43874BA2"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386D5068"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54B2755B" w14:textId="77777777" w:rsidR="00151BAD" w:rsidRDefault="00151BAD">
            <w:pPr>
              <w:pStyle w:val="TableParagraph"/>
              <w:spacing w:before="0"/>
              <w:jc w:val="left"/>
              <w:rPr>
                <w:sz w:val="14"/>
              </w:rPr>
            </w:pPr>
          </w:p>
        </w:tc>
        <w:tc>
          <w:tcPr>
            <w:tcW w:w="576" w:type="dxa"/>
            <w:tcBorders>
              <w:top w:val="nil"/>
              <w:bottom w:val="nil"/>
            </w:tcBorders>
          </w:tcPr>
          <w:p w14:paraId="5D4CFA26" w14:textId="77777777" w:rsidR="00151BAD" w:rsidRDefault="00151BAD">
            <w:pPr>
              <w:pStyle w:val="TableParagraph"/>
              <w:spacing w:before="0"/>
              <w:jc w:val="left"/>
              <w:rPr>
                <w:sz w:val="14"/>
              </w:rPr>
            </w:pPr>
          </w:p>
        </w:tc>
        <w:tc>
          <w:tcPr>
            <w:tcW w:w="576" w:type="dxa"/>
            <w:tcBorders>
              <w:top w:val="nil"/>
              <w:bottom w:val="nil"/>
            </w:tcBorders>
          </w:tcPr>
          <w:p w14:paraId="6D2578B1" w14:textId="77777777" w:rsidR="00151BAD" w:rsidRDefault="00151BAD">
            <w:pPr>
              <w:pStyle w:val="TableParagraph"/>
              <w:spacing w:before="0"/>
              <w:jc w:val="left"/>
              <w:rPr>
                <w:sz w:val="14"/>
              </w:rPr>
            </w:pPr>
          </w:p>
        </w:tc>
      </w:tr>
      <w:tr w:rsidR="00151BAD" w14:paraId="0EC38442" w14:textId="77777777">
        <w:trPr>
          <w:trHeight w:val="316"/>
        </w:trPr>
        <w:tc>
          <w:tcPr>
            <w:tcW w:w="720" w:type="dxa"/>
            <w:tcBorders>
              <w:top w:val="nil"/>
              <w:bottom w:val="nil"/>
            </w:tcBorders>
            <w:shd w:val="clear" w:color="auto" w:fill="DADADA"/>
          </w:tcPr>
          <w:p w14:paraId="36B43708" w14:textId="77777777" w:rsidR="00151BAD" w:rsidRDefault="00AC1F28">
            <w:pPr>
              <w:pStyle w:val="TableParagraph"/>
              <w:spacing w:before="64"/>
              <w:ind w:right="188"/>
              <w:jc w:val="right"/>
              <w:rPr>
                <w:sz w:val="16"/>
              </w:rPr>
            </w:pPr>
            <w:r>
              <w:rPr>
                <w:sz w:val="16"/>
              </w:rPr>
              <w:t>1356</w:t>
            </w:r>
          </w:p>
        </w:tc>
        <w:tc>
          <w:tcPr>
            <w:tcW w:w="720" w:type="dxa"/>
            <w:tcBorders>
              <w:top w:val="nil"/>
              <w:bottom w:val="nil"/>
            </w:tcBorders>
            <w:shd w:val="clear" w:color="auto" w:fill="DADADA"/>
          </w:tcPr>
          <w:p w14:paraId="3AAFF0E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AB9438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5F7C3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A2C0C7C"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36E7E317"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78FFBCBF"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05F8F1F6" w14:textId="77777777" w:rsidR="00151BAD" w:rsidRDefault="00AC1F28">
            <w:pPr>
              <w:pStyle w:val="TableParagraph"/>
              <w:spacing w:before="64"/>
              <w:ind w:left="8"/>
              <w:rPr>
                <w:sz w:val="16"/>
              </w:rPr>
            </w:pPr>
            <w:r>
              <w:rPr>
                <w:sz w:val="16"/>
              </w:rPr>
              <w:t>8</w:t>
            </w:r>
          </w:p>
        </w:tc>
        <w:tc>
          <w:tcPr>
            <w:tcW w:w="720" w:type="dxa"/>
            <w:tcBorders>
              <w:top w:val="nil"/>
              <w:bottom w:val="nil"/>
            </w:tcBorders>
            <w:shd w:val="clear" w:color="auto" w:fill="DADADA"/>
          </w:tcPr>
          <w:p w14:paraId="3A672689"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223E2A24"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45E36EC9"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11DE85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3672AD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7E38720" w14:textId="77777777" w:rsidR="00151BAD" w:rsidRDefault="00151BAD">
            <w:pPr>
              <w:pStyle w:val="TableParagraph"/>
              <w:spacing w:before="0"/>
              <w:jc w:val="left"/>
              <w:rPr>
                <w:sz w:val="14"/>
              </w:rPr>
            </w:pPr>
          </w:p>
        </w:tc>
      </w:tr>
      <w:tr w:rsidR="00151BAD" w14:paraId="0DD03154" w14:textId="77777777">
        <w:trPr>
          <w:trHeight w:val="316"/>
        </w:trPr>
        <w:tc>
          <w:tcPr>
            <w:tcW w:w="720" w:type="dxa"/>
            <w:tcBorders>
              <w:top w:val="nil"/>
              <w:bottom w:val="nil"/>
            </w:tcBorders>
          </w:tcPr>
          <w:p w14:paraId="7DB5A333" w14:textId="77777777" w:rsidR="00151BAD" w:rsidRDefault="00AC1F28">
            <w:pPr>
              <w:pStyle w:val="TableParagraph"/>
              <w:spacing w:before="64"/>
              <w:ind w:right="188"/>
              <w:jc w:val="right"/>
              <w:rPr>
                <w:sz w:val="16"/>
              </w:rPr>
            </w:pPr>
            <w:r>
              <w:rPr>
                <w:sz w:val="16"/>
              </w:rPr>
              <w:t>1360</w:t>
            </w:r>
          </w:p>
        </w:tc>
        <w:tc>
          <w:tcPr>
            <w:tcW w:w="720" w:type="dxa"/>
            <w:tcBorders>
              <w:top w:val="nil"/>
              <w:bottom w:val="nil"/>
            </w:tcBorders>
          </w:tcPr>
          <w:p w14:paraId="3C42E9D1" w14:textId="77777777" w:rsidR="00151BAD" w:rsidRDefault="00151BAD">
            <w:pPr>
              <w:pStyle w:val="TableParagraph"/>
              <w:spacing w:before="0"/>
              <w:jc w:val="left"/>
              <w:rPr>
                <w:sz w:val="14"/>
              </w:rPr>
            </w:pPr>
          </w:p>
        </w:tc>
        <w:tc>
          <w:tcPr>
            <w:tcW w:w="720" w:type="dxa"/>
            <w:tcBorders>
              <w:top w:val="nil"/>
              <w:bottom w:val="nil"/>
            </w:tcBorders>
          </w:tcPr>
          <w:p w14:paraId="6E10CE5D" w14:textId="77777777" w:rsidR="00151BAD" w:rsidRDefault="00151BAD">
            <w:pPr>
              <w:pStyle w:val="TableParagraph"/>
              <w:spacing w:before="0"/>
              <w:jc w:val="left"/>
              <w:rPr>
                <w:sz w:val="14"/>
              </w:rPr>
            </w:pPr>
          </w:p>
        </w:tc>
        <w:tc>
          <w:tcPr>
            <w:tcW w:w="720" w:type="dxa"/>
            <w:tcBorders>
              <w:top w:val="nil"/>
              <w:bottom w:val="nil"/>
            </w:tcBorders>
          </w:tcPr>
          <w:p w14:paraId="15C9C504" w14:textId="77777777" w:rsidR="00151BAD" w:rsidRDefault="00151BAD">
            <w:pPr>
              <w:pStyle w:val="TableParagraph"/>
              <w:spacing w:before="0"/>
              <w:jc w:val="left"/>
              <w:rPr>
                <w:sz w:val="14"/>
              </w:rPr>
            </w:pPr>
          </w:p>
        </w:tc>
        <w:tc>
          <w:tcPr>
            <w:tcW w:w="720" w:type="dxa"/>
            <w:tcBorders>
              <w:top w:val="nil"/>
              <w:bottom w:val="nil"/>
            </w:tcBorders>
          </w:tcPr>
          <w:p w14:paraId="7897EE69"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77A228AE"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tcPr>
          <w:p w14:paraId="22FF82D7"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3F4B2DAD" w14:textId="77777777" w:rsidR="00151BAD" w:rsidRDefault="00AC1F28">
            <w:pPr>
              <w:pStyle w:val="TableParagraph"/>
              <w:spacing w:before="64"/>
              <w:ind w:left="8"/>
              <w:rPr>
                <w:sz w:val="16"/>
              </w:rPr>
            </w:pPr>
            <w:r>
              <w:rPr>
                <w:sz w:val="16"/>
              </w:rPr>
              <w:t>8</w:t>
            </w:r>
          </w:p>
        </w:tc>
        <w:tc>
          <w:tcPr>
            <w:tcW w:w="720" w:type="dxa"/>
            <w:tcBorders>
              <w:top w:val="nil"/>
              <w:bottom w:val="nil"/>
            </w:tcBorders>
          </w:tcPr>
          <w:p w14:paraId="422408D5" w14:textId="77777777" w:rsidR="00151BAD" w:rsidRDefault="00AC1F28">
            <w:pPr>
              <w:pStyle w:val="TableParagraph"/>
              <w:spacing w:before="64"/>
              <w:ind w:left="11"/>
              <w:rPr>
                <w:sz w:val="16"/>
              </w:rPr>
            </w:pPr>
            <w:r>
              <w:rPr>
                <w:sz w:val="16"/>
              </w:rPr>
              <w:t>O</w:t>
            </w:r>
          </w:p>
        </w:tc>
        <w:tc>
          <w:tcPr>
            <w:tcW w:w="720" w:type="dxa"/>
            <w:tcBorders>
              <w:top w:val="nil"/>
              <w:bottom w:val="nil"/>
            </w:tcBorders>
          </w:tcPr>
          <w:p w14:paraId="7B73BC0D" w14:textId="77777777" w:rsidR="00151BAD" w:rsidRDefault="00AC1F28">
            <w:pPr>
              <w:pStyle w:val="TableParagraph"/>
              <w:spacing w:before="64"/>
              <w:ind w:right="272"/>
              <w:jc w:val="right"/>
              <w:rPr>
                <w:sz w:val="16"/>
              </w:rPr>
            </w:pPr>
            <w:r>
              <w:rPr>
                <w:sz w:val="16"/>
              </w:rPr>
              <w:t>W</w:t>
            </w:r>
          </w:p>
        </w:tc>
        <w:tc>
          <w:tcPr>
            <w:tcW w:w="778" w:type="dxa"/>
            <w:tcBorders>
              <w:top w:val="nil"/>
              <w:bottom w:val="nil"/>
            </w:tcBorders>
          </w:tcPr>
          <w:p w14:paraId="22023569" w14:textId="77777777" w:rsidR="00151BAD" w:rsidRDefault="00AC1F28">
            <w:pPr>
              <w:pStyle w:val="TableParagraph"/>
              <w:spacing w:before="64"/>
              <w:ind w:left="108"/>
              <w:jc w:val="left"/>
              <w:rPr>
                <w:sz w:val="16"/>
              </w:rPr>
            </w:pPr>
            <w:r>
              <w:rPr>
                <w:sz w:val="16"/>
              </w:rPr>
              <w:t>1992350</w:t>
            </w:r>
          </w:p>
        </w:tc>
        <w:tc>
          <w:tcPr>
            <w:tcW w:w="576" w:type="dxa"/>
            <w:tcBorders>
              <w:top w:val="nil"/>
              <w:bottom w:val="nil"/>
            </w:tcBorders>
          </w:tcPr>
          <w:p w14:paraId="49C7CC32" w14:textId="77777777" w:rsidR="00151BAD" w:rsidRDefault="00151BAD">
            <w:pPr>
              <w:pStyle w:val="TableParagraph"/>
              <w:spacing w:before="0"/>
              <w:jc w:val="left"/>
              <w:rPr>
                <w:sz w:val="14"/>
              </w:rPr>
            </w:pPr>
          </w:p>
        </w:tc>
        <w:tc>
          <w:tcPr>
            <w:tcW w:w="576" w:type="dxa"/>
            <w:tcBorders>
              <w:top w:val="nil"/>
              <w:bottom w:val="nil"/>
            </w:tcBorders>
          </w:tcPr>
          <w:p w14:paraId="10F165D8" w14:textId="77777777" w:rsidR="00151BAD" w:rsidRDefault="00151BAD">
            <w:pPr>
              <w:pStyle w:val="TableParagraph"/>
              <w:spacing w:before="0"/>
              <w:jc w:val="left"/>
              <w:rPr>
                <w:sz w:val="14"/>
              </w:rPr>
            </w:pPr>
          </w:p>
        </w:tc>
        <w:tc>
          <w:tcPr>
            <w:tcW w:w="576" w:type="dxa"/>
            <w:tcBorders>
              <w:top w:val="nil"/>
              <w:bottom w:val="nil"/>
            </w:tcBorders>
          </w:tcPr>
          <w:p w14:paraId="17DCD47B" w14:textId="77777777" w:rsidR="00151BAD" w:rsidRDefault="00151BAD">
            <w:pPr>
              <w:pStyle w:val="TableParagraph"/>
              <w:spacing w:before="0"/>
              <w:jc w:val="left"/>
              <w:rPr>
                <w:sz w:val="14"/>
              </w:rPr>
            </w:pPr>
          </w:p>
        </w:tc>
      </w:tr>
      <w:tr w:rsidR="00151BAD" w14:paraId="64B1E106" w14:textId="77777777">
        <w:trPr>
          <w:trHeight w:val="316"/>
        </w:trPr>
        <w:tc>
          <w:tcPr>
            <w:tcW w:w="720" w:type="dxa"/>
            <w:tcBorders>
              <w:top w:val="nil"/>
              <w:bottom w:val="nil"/>
            </w:tcBorders>
            <w:shd w:val="clear" w:color="auto" w:fill="DADADA"/>
          </w:tcPr>
          <w:p w14:paraId="0701114D" w14:textId="77777777" w:rsidR="00151BAD" w:rsidRDefault="00AC1F28">
            <w:pPr>
              <w:pStyle w:val="TableParagraph"/>
              <w:spacing w:before="64"/>
              <w:ind w:right="188"/>
              <w:jc w:val="right"/>
              <w:rPr>
                <w:sz w:val="16"/>
              </w:rPr>
            </w:pPr>
            <w:r>
              <w:rPr>
                <w:sz w:val="16"/>
              </w:rPr>
              <w:t>1361</w:t>
            </w:r>
          </w:p>
        </w:tc>
        <w:tc>
          <w:tcPr>
            <w:tcW w:w="720" w:type="dxa"/>
            <w:tcBorders>
              <w:top w:val="nil"/>
              <w:bottom w:val="nil"/>
            </w:tcBorders>
            <w:shd w:val="clear" w:color="auto" w:fill="DADADA"/>
          </w:tcPr>
          <w:p w14:paraId="4F0169C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443B09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3DB4F2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78560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4688E943"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0D699B77"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277DDBD4" w14:textId="77777777" w:rsidR="00151BAD" w:rsidRDefault="00AC1F28">
            <w:pPr>
              <w:pStyle w:val="TableParagraph"/>
              <w:spacing w:before="64"/>
              <w:ind w:left="8"/>
              <w:rPr>
                <w:sz w:val="16"/>
              </w:rPr>
            </w:pPr>
            <w:r>
              <w:rPr>
                <w:sz w:val="16"/>
              </w:rPr>
              <w:t>8</w:t>
            </w:r>
          </w:p>
        </w:tc>
        <w:tc>
          <w:tcPr>
            <w:tcW w:w="720" w:type="dxa"/>
            <w:tcBorders>
              <w:top w:val="nil"/>
              <w:bottom w:val="nil"/>
            </w:tcBorders>
            <w:shd w:val="clear" w:color="auto" w:fill="DADADA"/>
          </w:tcPr>
          <w:p w14:paraId="22672551"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6A0F4AF9"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67BC1549"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358981C3"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743F36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4DE716C" w14:textId="77777777" w:rsidR="00151BAD" w:rsidRDefault="00151BAD">
            <w:pPr>
              <w:pStyle w:val="TableParagraph"/>
              <w:spacing w:before="0"/>
              <w:jc w:val="left"/>
              <w:rPr>
                <w:sz w:val="14"/>
              </w:rPr>
            </w:pPr>
          </w:p>
        </w:tc>
      </w:tr>
      <w:tr w:rsidR="00151BAD" w14:paraId="2718E24D" w14:textId="77777777">
        <w:trPr>
          <w:trHeight w:val="319"/>
        </w:trPr>
        <w:tc>
          <w:tcPr>
            <w:tcW w:w="720" w:type="dxa"/>
            <w:tcBorders>
              <w:top w:val="nil"/>
              <w:bottom w:val="nil"/>
            </w:tcBorders>
          </w:tcPr>
          <w:p w14:paraId="17128424" w14:textId="77777777" w:rsidR="00151BAD" w:rsidRDefault="00AC1F28">
            <w:pPr>
              <w:pStyle w:val="TableParagraph"/>
              <w:spacing w:before="64"/>
              <w:ind w:right="188"/>
              <w:jc w:val="right"/>
              <w:rPr>
                <w:sz w:val="16"/>
              </w:rPr>
            </w:pPr>
            <w:r>
              <w:rPr>
                <w:sz w:val="16"/>
              </w:rPr>
              <w:t>1365</w:t>
            </w:r>
          </w:p>
        </w:tc>
        <w:tc>
          <w:tcPr>
            <w:tcW w:w="720" w:type="dxa"/>
            <w:tcBorders>
              <w:top w:val="nil"/>
              <w:bottom w:val="nil"/>
            </w:tcBorders>
          </w:tcPr>
          <w:p w14:paraId="3C640E34" w14:textId="77777777" w:rsidR="00151BAD" w:rsidRDefault="00151BAD">
            <w:pPr>
              <w:pStyle w:val="TableParagraph"/>
              <w:spacing w:before="0"/>
              <w:jc w:val="left"/>
              <w:rPr>
                <w:sz w:val="14"/>
              </w:rPr>
            </w:pPr>
          </w:p>
        </w:tc>
        <w:tc>
          <w:tcPr>
            <w:tcW w:w="720" w:type="dxa"/>
            <w:tcBorders>
              <w:top w:val="nil"/>
              <w:bottom w:val="nil"/>
            </w:tcBorders>
          </w:tcPr>
          <w:p w14:paraId="6581B269" w14:textId="77777777" w:rsidR="00151BAD" w:rsidRDefault="00151BAD">
            <w:pPr>
              <w:pStyle w:val="TableParagraph"/>
              <w:spacing w:before="0"/>
              <w:jc w:val="left"/>
              <w:rPr>
                <w:sz w:val="14"/>
              </w:rPr>
            </w:pPr>
          </w:p>
        </w:tc>
        <w:tc>
          <w:tcPr>
            <w:tcW w:w="720" w:type="dxa"/>
            <w:tcBorders>
              <w:top w:val="nil"/>
              <w:bottom w:val="nil"/>
            </w:tcBorders>
          </w:tcPr>
          <w:p w14:paraId="3BA657F6" w14:textId="77777777" w:rsidR="00151BAD" w:rsidRDefault="00151BAD">
            <w:pPr>
              <w:pStyle w:val="TableParagraph"/>
              <w:spacing w:before="0"/>
              <w:jc w:val="left"/>
              <w:rPr>
                <w:sz w:val="14"/>
              </w:rPr>
            </w:pPr>
          </w:p>
        </w:tc>
        <w:tc>
          <w:tcPr>
            <w:tcW w:w="720" w:type="dxa"/>
            <w:tcBorders>
              <w:top w:val="nil"/>
              <w:bottom w:val="nil"/>
            </w:tcBorders>
          </w:tcPr>
          <w:p w14:paraId="77894ED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69A232BE"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tcPr>
          <w:p w14:paraId="0E819C7C"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1D5D0562" w14:textId="77777777" w:rsidR="00151BAD" w:rsidRDefault="00AC1F28">
            <w:pPr>
              <w:pStyle w:val="TableParagraph"/>
              <w:spacing w:before="64"/>
              <w:ind w:left="8"/>
              <w:rPr>
                <w:sz w:val="16"/>
              </w:rPr>
            </w:pPr>
            <w:r>
              <w:rPr>
                <w:sz w:val="16"/>
              </w:rPr>
              <w:t>8</w:t>
            </w:r>
          </w:p>
        </w:tc>
        <w:tc>
          <w:tcPr>
            <w:tcW w:w="720" w:type="dxa"/>
            <w:tcBorders>
              <w:top w:val="nil"/>
              <w:bottom w:val="nil"/>
            </w:tcBorders>
          </w:tcPr>
          <w:p w14:paraId="14A44D42" w14:textId="77777777" w:rsidR="00151BAD" w:rsidRDefault="00AC1F28">
            <w:pPr>
              <w:pStyle w:val="TableParagraph"/>
              <w:spacing w:before="64"/>
              <w:ind w:left="11"/>
              <w:rPr>
                <w:sz w:val="16"/>
              </w:rPr>
            </w:pPr>
            <w:r>
              <w:rPr>
                <w:sz w:val="16"/>
              </w:rPr>
              <w:t>O</w:t>
            </w:r>
          </w:p>
        </w:tc>
        <w:tc>
          <w:tcPr>
            <w:tcW w:w="720" w:type="dxa"/>
            <w:tcBorders>
              <w:top w:val="nil"/>
              <w:bottom w:val="nil"/>
            </w:tcBorders>
          </w:tcPr>
          <w:p w14:paraId="7E34897B" w14:textId="77777777" w:rsidR="00151BAD" w:rsidRDefault="00AC1F28">
            <w:pPr>
              <w:pStyle w:val="TableParagraph"/>
              <w:spacing w:before="64"/>
              <w:ind w:right="272"/>
              <w:jc w:val="right"/>
              <w:rPr>
                <w:sz w:val="16"/>
              </w:rPr>
            </w:pPr>
            <w:r>
              <w:rPr>
                <w:sz w:val="16"/>
              </w:rPr>
              <w:t>W</w:t>
            </w:r>
          </w:p>
        </w:tc>
        <w:tc>
          <w:tcPr>
            <w:tcW w:w="778" w:type="dxa"/>
            <w:tcBorders>
              <w:top w:val="nil"/>
              <w:bottom w:val="nil"/>
            </w:tcBorders>
          </w:tcPr>
          <w:p w14:paraId="408B2FD7" w14:textId="77777777" w:rsidR="00151BAD" w:rsidRDefault="00AC1F28">
            <w:pPr>
              <w:pStyle w:val="TableParagraph"/>
              <w:spacing w:before="64"/>
              <w:ind w:left="108"/>
              <w:jc w:val="left"/>
              <w:rPr>
                <w:sz w:val="16"/>
              </w:rPr>
            </w:pPr>
            <w:r>
              <w:rPr>
                <w:sz w:val="16"/>
              </w:rPr>
              <w:t>1997133</w:t>
            </w:r>
          </w:p>
        </w:tc>
        <w:tc>
          <w:tcPr>
            <w:tcW w:w="576" w:type="dxa"/>
            <w:tcBorders>
              <w:top w:val="nil"/>
              <w:bottom w:val="nil"/>
            </w:tcBorders>
          </w:tcPr>
          <w:p w14:paraId="36B72432" w14:textId="77777777" w:rsidR="00151BAD" w:rsidRDefault="00AC1F28">
            <w:pPr>
              <w:pStyle w:val="TableParagraph"/>
              <w:spacing w:before="64"/>
              <w:ind w:left="148" w:right="139"/>
              <w:rPr>
                <w:sz w:val="16"/>
              </w:rPr>
            </w:pPr>
            <w:r>
              <w:rPr>
                <w:sz w:val="16"/>
              </w:rPr>
              <w:t>DA</w:t>
            </w:r>
          </w:p>
        </w:tc>
        <w:tc>
          <w:tcPr>
            <w:tcW w:w="576" w:type="dxa"/>
            <w:tcBorders>
              <w:top w:val="nil"/>
              <w:bottom w:val="nil"/>
            </w:tcBorders>
          </w:tcPr>
          <w:p w14:paraId="2AF46AE1" w14:textId="77777777" w:rsidR="00151BAD" w:rsidRDefault="00151BAD">
            <w:pPr>
              <w:pStyle w:val="TableParagraph"/>
              <w:spacing w:before="0"/>
              <w:jc w:val="left"/>
              <w:rPr>
                <w:sz w:val="14"/>
              </w:rPr>
            </w:pPr>
          </w:p>
        </w:tc>
        <w:tc>
          <w:tcPr>
            <w:tcW w:w="576" w:type="dxa"/>
            <w:tcBorders>
              <w:top w:val="nil"/>
              <w:bottom w:val="nil"/>
            </w:tcBorders>
          </w:tcPr>
          <w:p w14:paraId="7DB515F9" w14:textId="77777777" w:rsidR="00151BAD" w:rsidRDefault="00AC1F28">
            <w:pPr>
              <w:pStyle w:val="TableParagraph"/>
              <w:spacing w:before="64"/>
              <w:ind w:left="141" w:right="141"/>
              <w:rPr>
                <w:sz w:val="16"/>
              </w:rPr>
            </w:pPr>
            <w:r>
              <w:rPr>
                <w:sz w:val="16"/>
              </w:rPr>
              <w:t>AC</w:t>
            </w:r>
          </w:p>
        </w:tc>
      </w:tr>
      <w:tr w:rsidR="00151BAD" w14:paraId="0733D863" w14:textId="77777777">
        <w:trPr>
          <w:trHeight w:val="316"/>
        </w:trPr>
        <w:tc>
          <w:tcPr>
            <w:tcW w:w="720" w:type="dxa"/>
            <w:tcBorders>
              <w:top w:val="nil"/>
              <w:bottom w:val="nil"/>
            </w:tcBorders>
            <w:shd w:val="clear" w:color="auto" w:fill="DADADA"/>
          </w:tcPr>
          <w:p w14:paraId="00AE6CBB" w14:textId="77777777" w:rsidR="00151BAD" w:rsidRDefault="00AC1F28">
            <w:pPr>
              <w:pStyle w:val="TableParagraph"/>
              <w:spacing w:before="62"/>
              <w:ind w:right="188"/>
              <w:jc w:val="right"/>
              <w:rPr>
                <w:sz w:val="16"/>
              </w:rPr>
            </w:pPr>
            <w:r>
              <w:rPr>
                <w:sz w:val="16"/>
              </w:rPr>
              <w:t>1367</w:t>
            </w:r>
          </w:p>
        </w:tc>
        <w:tc>
          <w:tcPr>
            <w:tcW w:w="720" w:type="dxa"/>
            <w:tcBorders>
              <w:top w:val="nil"/>
              <w:bottom w:val="nil"/>
            </w:tcBorders>
            <w:shd w:val="clear" w:color="auto" w:fill="DADADA"/>
          </w:tcPr>
          <w:p w14:paraId="3E8E03B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31961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E58CDE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FDFB198"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63ACE12B"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7A471D5D"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153E6476"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15A0B718"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519CDE59"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0A0AD2E1" w14:textId="77777777" w:rsidR="00151BAD" w:rsidRDefault="00AC1F28">
            <w:pPr>
              <w:pStyle w:val="TableParagraph"/>
              <w:spacing w:before="62"/>
              <w:ind w:left="107"/>
              <w:jc w:val="left"/>
              <w:rPr>
                <w:sz w:val="16"/>
              </w:rPr>
            </w:pPr>
            <w:r>
              <w:rPr>
                <w:sz w:val="16"/>
              </w:rPr>
              <w:t>2002010</w:t>
            </w:r>
          </w:p>
        </w:tc>
        <w:tc>
          <w:tcPr>
            <w:tcW w:w="576" w:type="dxa"/>
            <w:tcBorders>
              <w:top w:val="nil"/>
              <w:bottom w:val="nil"/>
            </w:tcBorders>
            <w:shd w:val="clear" w:color="auto" w:fill="DADADA"/>
          </w:tcPr>
          <w:p w14:paraId="5C48AD58"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6B2EFE3B"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4DC018B" w14:textId="77777777" w:rsidR="00151BAD" w:rsidRDefault="00AC1F28">
            <w:pPr>
              <w:pStyle w:val="TableParagraph"/>
              <w:spacing w:before="62"/>
              <w:ind w:left="141" w:right="141"/>
              <w:rPr>
                <w:sz w:val="16"/>
              </w:rPr>
            </w:pPr>
            <w:r>
              <w:rPr>
                <w:sz w:val="16"/>
              </w:rPr>
              <w:t>AC</w:t>
            </w:r>
          </w:p>
        </w:tc>
      </w:tr>
      <w:tr w:rsidR="00151BAD" w14:paraId="75FF7440" w14:textId="77777777">
        <w:trPr>
          <w:trHeight w:val="316"/>
        </w:trPr>
        <w:tc>
          <w:tcPr>
            <w:tcW w:w="720" w:type="dxa"/>
            <w:tcBorders>
              <w:top w:val="nil"/>
              <w:bottom w:val="nil"/>
            </w:tcBorders>
          </w:tcPr>
          <w:p w14:paraId="6B010BDA" w14:textId="77777777" w:rsidR="00151BAD" w:rsidRDefault="00AC1F28">
            <w:pPr>
              <w:pStyle w:val="TableParagraph"/>
              <w:spacing w:before="62"/>
              <w:ind w:right="188"/>
              <w:jc w:val="right"/>
              <w:rPr>
                <w:sz w:val="16"/>
              </w:rPr>
            </w:pPr>
            <w:r>
              <w:rPr>
                <w:sz w:val="16"/>
              </w:rPr>
              <w:t>1370</w:t>
            </w:r>
          </w:p>
        </w:tc>
        <w:tc>
          <w:tcPr>
            <w:tcW w:w="720" w:type="dxa"/>
            <w:tcBorders>
              <w:top w:val="nil"/>
              <w:bottom w:val="nil"/>
            </w:tcBorders>
          </w:tcPr>
          <w:p w14:paraId="2230ABC0" w14:textId="77777777" w:rsidR="00151BAD" w:rsidRDefault="00151BAD">
            <w:pPr>
              <w:pStyle w:val="TableParagraph"/>
              <w:spacing w:before="0"/>
              <w:jc w:val="left"/>
              <w:rPr>
                <w:sz w:val="14"/>
              </w:rPr>
            </w:pPr>
          </w:p>
        </w:tc>
        <w:tc>
          <w:tcPr>
            <w:tcW w:w="720" w:type="dxa"/>
            <w:tcBorders>
              <w:top w:val="nil"/>
              <w:bottom w:val="nil"/>
            </w:tcBorders>
          </w:tcPr>
          <w:p w14:paraId="40399A79" w14:textId="77777777" w:rsidR="00151BAD" w:rsidRDefault="00151BAD">
            <w:pPr>
              <w:pStyle w:val="TableParagraph"/>
              <w:spacing w:before="0"/>
              <w:jc w:val="left"/>
              <w:rPr>
                <w:sz w:val="14"/>
              </w:rPr>
            </w:pPr>
          </w:p>
        </w:tc>
        <w:tc>
          <w:tcPr>
            <w:tcW w:w="720" w:type="dxa"/>
            <w:tcBorders>
              <w:top w:val="nil"/>
              <w:bottom w:val="nil"/>
            </w:tcBorders>
          </w:tcPr>
          <w:p w14:paraId="7CE7F6DC" w14:textId="77777777" w:rsidR="00151BAD" w:rsidRDefault="00151BAD">
            <w:pPr>
              <w:pStyle w:val="TableParagraph"/>
              <w:spacing w:before="0"/>
              <w:jc w:val="left"/>
              <w:rPr>
                <w:sz w:val="14"/>
              </w:rPr>
            </w:pPr>
          </w:p>
        </w:tc>
        <w:tc>
          <w:tcPr>
            <w:tcW w:w="720" w:type="dxa"/>
            <w:tcBorders>
              <w:top w:val="nil"/>
              <w:bottom w:val="nil"/>
            </w:tcBorders>
          </w:tcPr>
          <w:p w14:paraId="69F64D21"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28F9EAE5"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16B508FE" w14:textId="77777777" w:rsidR="00151BAD" w:rsidRDefault="00AC1F28">
            <w:pPr>
              <w:pStyle w:val="TableParagraph"/>
              <w:spacing w:before="62"/>
              <w:ind w:left="219" w:right="211"/>
              <w:rPr>
                <w:sz w:val="16"/>
              </w:rPr>
            </w:pPr>
            <w:r>
              <w:rPr>
                <w:sz w:val="16"/>
              </w:rPr>
              <w:t>SU</w:t>
            </w:r>
          </w:p>
        </w:tc>
        <w:tc>
          <w:tcPr>
            <w:tcW w:w="720" w:type="dxa"/>
            <w:tcBorders>
              <w:top w:val="nil"/>
              <w:bottom w:val="nil"/>
            </w:tcBorders>
          </w:tcPr>
          <w:p w14:paraId="3A26BBC9" w14:textId="77777777" w:rsidR="00151BAD" w:rsidRDefault="00AC1F28">
            <w:pPr>
              <w:pStyle w:val="TableParagraph"/>
              <w:spacing w:before="62"/>
              <w:ind w:left="9"/>
              <w:rPr>
                <w:sz w:val="16"/>
              </w:rPr>
            </w:pPr>
            <w:r>
              <w:rPr>
                <w:sz w:val="16"/>
              </w:rPr>
              <w:t>8</w:t>
            </w:r>
          </w:p>
        </w:tc>
        <w:tc>
          <w:tcPr>
            <w:tcW w:w="720" w:type="dxa"/>
            <w:tcBorders>
              <w:top w:val="nil"/>
              <w:bottom w:val="nil"/>
            </w:tcBorders>
          </w:tcPr>
          <w:p w14:paraId="7AFEDABE"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1E1AAB3A"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0027A1D2"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0B77AF49" w14:textId="77777777" w:rsidR="00151BAD" w:rsidRDefault="00151BAD">
            <w:pPr>
              <w:pStyle w:val="TableParagraph"/>
              <w:spacing w:before="0"/>
              <w:jc w:val="left"/>
              <w:rPr>
                <w:sz w:val="14"/>
              </w:rPr>
            </w:pPr>
          </w:p>
        </w:tc>
        <w:tc>
          <w:tcPr>
            <w:tcW w:w="576" w:type="dxa"/>
            <w:tcBorders>
              <w:top w:val="nil"/>
              <w:bottom w:val="nil"/>
            </w:tcBorders>
          </w:tcPr>
          <w:p w14:paraId="098C4DA1" w14:textId="77777777" w:rsidR="00151BAD" w:rsidRDefault="00151BAD">
            <w:pPr>
              <w:pStyle w:val="TableParagraph"/>
              <w:spacing w:before="0"/>
              <w:jc w:val="left"/>
              <w:rPr>
                <w:sz w:val="14"/>
              </w:rPr>
            </w:pPr>
          </w:p>
        </w:tc>
        <w:tc>
          <w:tcPr>
            <w:tcW w:w="576" w:type="dxa"/>
            <w:tcBorders>
              <w:top w:val="nil"/>
              <w:bottom w:val="nil"/>
            </w:tcBorders>
          </w:tcPr>
          <w:p w14:paraId="668ACDA1" w14:textId="77777777" w:rsidR="00151BAD" w:rsidRDefault="00151BAD">
            <w:pPr>
              <w:pStyle w:val="TableParagraph"/>
              <w:spacing w:before="0"/>
              <w:jc w:val="left"/>
              <w:rPr>
                <w:sz w:val="14"/>
              </w:rPr>
            </w:pPr>
          </w:p>
        </w:tc>
      </w:tr>
      <w:tr w:rsidR="00151BAD" w14:paraId="6A8AAA78" w14:textId="77777777">
        <w:trPr>
          <w:trHeight w:val="316"/>
        </w:trPr>
        <w:tc>
          <w:tcPr>
            <w:tcW w:w="720" w:type="dxa"/>
            <w:tcBorders>
              <w:top w:val="nil"/>
              <w:bottom w:val="nil"/>
            </w:tcBorders>
            <w:shd w:val="clear" w:color="auto" w:fill="DADADA"/>
          </w:tcPr>
          <w:p w14:paraId="641BC198" w14:textId="77777777" w:rsidR="00151BAD" w:rsidRDefault="00AC1F28">
            <w:pPr>
              <w:pStyle w:val="TableParagraph"/>
              <w:spacing w:before="62"/>
              <w:ind w:right="188"/>
              <w:jc w:val="right"/>
              <w:rPr>
                <w:sz w:val="16"/>
              </w:rPr>
            </w:pPr>
            <w:r>
              <w:rPr>
                <w:sz w:val="16"/>
              </w:rPr>
              <w:t>1375</w:t>
            </w:r>
          </w:p>
        </w:tc>
        <w:tc>
          <w:tcPr>
            <w:tcW w:w="720" w:type="dxa"/>
            <w:tcBorders>
              <w:top w:val="nil"/>
              <w:bottom w:val="nil"/>
            </w:tcBorders>
            <w:shd w:val="clear" w:color="auto" w:fill="DADADA"/>
          </w:tcPr>
          <w:p w14:paraId="17DED84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1C29D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7E9F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EB550DD"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shd w:val="clear" w:color="auto" w:fill="DADADA"/>
          </w:tcPr>
          <w:p w14:paraId="7CEBF517"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03266626"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73297DC5"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19CAD0BA"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14B6382E"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2D95F09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C3A927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E11A40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5CDFDB4" w14:textId="77777777" w:rsidR="00151BAD" w:rsidRDefault="00151BAD">
            <w:pPr>
              <w:pStyle w:val="TableParagraph"/>
              <w:spacing w:before="0"/>
              <w:jc w:val="left"/>
              <w:rPr>
                <w:sz w:val="14"/>
              </w:rPr>
            </w:pPr>
          </w:p>
        </w:tc>
      </w:tr>
      <w:tr w:rsidR="00151BAD" w14:paraId="2C31ED13" w14:textId="77777777">
        <w:trPr>
          <w:trHeight w:val="316"/>
        </w:trPr>
        <w:tc>
          <w:tcPr>
            <w:tcW w:w="720" w:type="dxa"/>
            <w:tcBorders>
              <w:top w:val="nil"/>
              <w:bottom w:val="nil"/>
            </w:tcBorders>
          </w:tcPr>
          <w:p w14:paraId="64BAB3C1" w14:textId="77777777" w:rsidR="00151BAD" w:rsidRDefault="00AC1F28">
            <w:pPr>
              <w:pStyle w:val="TableParagraph"/>
              <w:spacing w:before="62"/>
              <w:ind w:right="188"/>
              <w:jc w:val="right"/>
              <w:rPr>
                <w:sz w:val="16"/>
              </w:rPr>
            </w:pPr>
            <w:r>
              <w:rPr>
                <w:sz w:val="16"/>
              </w:rPr>
              <w:t>1376</w:t>
            </w:r>
          </w:p>
        </w:tc>
        <w:tc>
          <w:tcPr>
            <w:tcW w:w="720" w:type="dxa"/>
            <w:tcBorders>
              <w:top w:val="nil"/>
              <w:bottom w:val="nil"/>
            </w:tcBorders>
          </w:tcPr>
          <w:p w14:paraId="698EDE1C" w14:textId="77777777" w:rsidR="00151BAD" w:rsidRDefault="00151BAD">
            <w:pPr>
              <w:pStyle w:val="TableParagraph"/>
              <w:spacing w:before="0"/>
              <w:jc w:val="left"/>
              <w:rPr>
                <w:sz w:val="14"/>
              </w:rPr>
            </w:pPr>
          </w:p>
        </w:tc>
        <w:tc>
          <w:tcPr>
            <w:tcW w:w="720" w:type="dxa"/>
            <w:tcBorders>
              <w:top w:val="nil"/>
              <w:bottom w:val="nil"/>
            </w:tcBorders>
          </w:tcPr>
          <w:p w14:paraId="28EBC0B3" w14:textId="77777777" w:rsidR="00151BAD" w:rsidRDefault="00151BAD">
            <w:pPr>
              <w:pStyle w:val="TableParagraph"/>
              <w:spacing w:before="0"/>
              <w:jc w:val="left"/>
              <w:rPr>
                <w:sz w:val="14"/>
              </w:rPr>
            </w:pPr>
          </w:p>
        </w:tc>
        <w:tc>
          <w:tcPr>
            <w:tcW w:w="720" w:type="dxa"/>
            <w:tcBorders>
              <w:top w:val="nil"/>
              <w:bottom w:val="nil"/>
            </w:tcBorders>
          </w:tcPr>
          <w:p w14:paraId="774C5569" w14:textId="77777777" w:rsidR="00151BAD" w:rsidRDefault="00151BAD">
            <w:pPr>
              <w:pStyle w:val="TableParagraph"/>
              <w:spacing w:before="0"/>
              <w:jc w:val="left"/>
              <w:rPr>
                <w:sz w:val="14"/>
              </w:rPr>
            </w:pPr>
          </w:p>
        </w:tc>
        <w:tc>
          <w:tcPr>
            <w:tcW w:w="720" w:type="dxa"/>
            <w:tcBorders>
              <w:top w:val="nil"/>
              <w:bottom w:val="nil"/>
            </w:tcBorders>
          </w:tcPr>
          <w:p w14:paraId="46759ACD"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28C0757A"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7A679C56" w14:textId="77777777" w:rsidR="00151BAD" w:rsidRDefault="00AC1F28">
            <w:pPr>
              <w:pStyle w:val="TableParagraph"/>
              <w:spacing w:before="62"/>
              <w:ind w:left="219" w:right="211"/>
              <w:rPr>
                <w:sz w:val="16"/>
              </w:rPr>
            </w:pPr>
            <w:r>
              <w:rPr>
                <w:sz w:val="16"/>
              </w:rPr>
              <w:t>SU</w:t>
            </w:r>
          </w:p>
        </w:tc>
        <w:tc>
          <w:tcPr>
            <w:tcW w:w="720" w:type="dxa"/>
            <w:tcBorders>
              <w:top w:val="nil"/>
              <w:bottom w:val="nil"/>
            </w:tcBorders>
          </w:tcPr>
          <w:p w14:paraId="73E59955" w14:textId="77777777" w:rsidR="00151BAD" w:rsidRDefault="00AC1F28">
            <w:pPr>
              <w:pStyle w:val="TableParagraph"/>
              <w:spacing w:before="62"/>
              <w:ind w:left="9"/>
              <w:rPr>
                <w:sz w:val="16"/>
              </w:rPr>
            </w:pPr>
            <w:r>
              <w:rPr>
                <w:sz w:val="16"/>
              </w:rPr>
              <w:t>8</w:t>
            </w:r>
          </w:p>
        </w:tc>
        <w:tc>
          <w:tcPr>
            <w:tcW w:w="720" w:type="dxa"/>
            <w:tcBorders>
              <w:top w:val="nil"/>
              <w:bottom w:val="nil"/>
            </w:tcBorders>
          </w:tcPr>
          <w:p w14:paraId="4A384917"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6C58D0E4"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2652BD5B"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4F370FB8" w14:textId="77777777" w:rsidR="00151BAD" w:rsidRDefault="00151BAD">
            <w:pPr>
              <w:pStyle w:val="TableParagraph"/>
              <w:spacing w:before="0"/>
              <w:jc w:val="left"/>
              <w:rPr>
                <w:sz w:val="14"/>
              </w:rPr>
            </w:pPr>
          </w:p>
        </w:tc>
        <w:tc>
          <w:tcPr>
            <w:tcW w:w="576" w:type="dxa"/>
            <w:tcBorders>
              <w:top w:val="nil"/>
              <w:bottom w:val="nil"/>
            </w:tcBorders>
          </w:tcPr>
          <w:p w14:paraId="0E62E083" w14:textId="77777777" w:rsidR="00151BAD" w:rsidRDefault="00151BAD">
            <w:pPr>
              <w:pStyle w:val="TableParagraph"/>
              <w:spacing w:before="0"/>
              <w:jc w:val="left"/>
              <w:rPr>
                <w:sz w:val="14"/>
              </w:rPr>
            </w:pPr>
          </w:p>
        </w:tc>
        <w:tc>
          <w:tcPr>
            <w:tcW w:w="576" w:type="dxa"/>
            <w:tcBorders>
              <w:top w:val="nil"/>
              <w:bottom w:val="nil"/>
            </w:tcBorders>
          </w:tcPr>
          <w:p w14:paraId="024BACD4" w14:textId="77777777" w:rsidR="00151BAD" w:rsidRDefault="00151BAD">
            <w:pPr>
              <w:pStyle w:val="TableParagraph"/>
              <w:spacing w:before="0"/>
              <w:jc w:val="left"/>
              <w:rPr>
                <w:sz w:val="14"/>
              </w:rPr>
            </w:pPr>
          </w:p>
        </w:tc>
      </w:tr>
      <w:tr w:rsidR="00151BAD" w14:paraId="20679624" w14:textId="77777777">
        <w:trPr>
          <w:trHeight w:val="316"/>
        </w:trPr>
        <w:tc>
          <w:tcPr>
            <w:tcW w:w="720" w:type="dxa"/>
            <w:tcBorders>
              <w:top w:val="nil"/>
              <w:bottom w:val="nil"/>
            </w:tcBorders>
            <w:shd w:val="clear" w:color="auto" w:fill="DADADA"/>
          </w:tcPr>
          <w:p w14:paraId="1260C441" w14:textId="77777777" w:rsidR="00151BAD" w:rsidRDefault="00AC1F28">
            <w:pPr>
              <w:pStyle w:val="TableParagraph"/>
              <w:spacing w:before="62"/>
              <w:ind w:right="188"/>
              <w:jc w:val="right"/>
              <w:rPr>
                <w:sz w:val="16"/>
              </w:rPr>
            </w:pPr>
            <w:r>
              <w:rPr>
                <w:sz w:val="16"/>
              </w:rPr>
              <w:t>1377</w:t>
            </w:r>
          </w:p>
        </w:tc>
        <w:tc>
          <w:tcPr>
            <w:tcW w:w="720" w:type="dxa"/>
            <w:tcBorders>
              <w:top w:val="nil"/>
              <w:bottom w:val="nil"/>
            </w:tcBorders>
            <w:shd w:val="clear" w:color="auto" w:fill="DADADA"/>
          </w:tcPr>
          <w:p w14:paraId="2555ADA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F2E64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794E7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7C4242B"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AAC3F8A"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1D0E7AA2"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4F836919"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7F63D286"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339054D8"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4313A72E" w14:textId="77777777" w:rsidR="00151BAD" w:rsidRDefault="00AC1F28">
            <w:pPr>
              <w:pStyle w:val="TableParagraph"/>
              <w:spacing w:before="62"/>
              <w:ind w:left="107"/>
              <w:jc w:val="left"/>
              <w:rPr>
                <w:sz w:val="16"/>
              </w:rPr>
            </w:pPr>
            <w:r>
              <w:rPr>
                <w:sz w:val="16"/>
              </w:rPr>
              <w:t>1997133</w:t>
            </w:r>
          </w:p>
        </w:tc>
        <w:tc>
          <w:tcPr>
            <w:tcW w:w="576" w:type="dxa"/>
            <w:tcBorders>
              <w:top w:val="nil"/>
              <w:bottom w:val="nil"/>
            </w:tcBorders>
            <w:shd w:val="clear" w:color="auto" w:fill="DADADA"/>
          </w:tcPr>
          <w:p w14:paraId="640158D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2BA14B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7BA47F6" w14:textId="77777777" w:rsidR="00151BAD" w:rsidRDefault="00151BAD">
            <w:pPr>
              <w:pStyle w:val="TableParagraph"/>
              <w:spacing w:before="0"/>
              <w:jc w:val="left"/>
              <w:rPr>
                <w:sz w:val="14"/>
              </w:rPr>
            </w:pPr>
          </w:p>
        </w:tc>
      </w:tr>
      <w:tr w:rsidR="00151BAD" w14:paraId="3011E95B" w14:textId="77777777">
        <w:trPr>
          <w:trHeight w:val="316"/>
        </w:trPr>
        <w:tc>
          <w:tcPr>
            <w:tcW w:w="720" w:type="dxa"/>
            <w:tcBorders>
              <w:top w:val="nil"/>
              <w:bottom w:val="nil"/>
            </w:tcBorders>
          </w:tcPr>
          <w:p w14:paraId="40F79A86" w14:textId="77777777" w:rsidR="00151BAD" w:rsidRDefault="00AC1F28">
            <w:pPr>
              <w:pStyle w:val="TableParagraph"/>
              <w:spacing w:before="62"/>
              <w:ind w:right="188"/>
              <w:jc w:val="right"/>
              <w:rPr>
                <w:sz w:val="16"/>
              </w:rPr>
            </w:pPr>
            <w:r>
              <w:rPr>
                <w:sz w:val="16"/>
              </w:rPr>
              <w:t>1385</w:t>
            </w:r>
          </w:p>
        </w:tc>
        <w:tc>
          <w:tcPr>
            <w:tcW w:w="720" w:type="dxa"/>
            <w:tcBorders>
              <w:top w:val="nil"/>
              <w:bottom w:val="nil"/>
            </w:tcBorders>
          </w:tcPr>
          <w:p w14:paraId="75EFF067" w14:textId="77777777" w:rsidR="00151BAD" w:rsidRDefault="00151BAD">
            <w:pPr>
              <w:pStyle w:val="TableParagraph"/>
              <w:spacing w:before="0"/>
              <w:jc w:val="left"/>
              <w:rPr>
                <w:sz w:val="14"/>
              </w:rPr>
            </w:pPr>
          </w:p>
        </w:tc>
        <w:tc>
          <w:tcPr>
            <w:tcW w:w="720" w:type="dxa"/>
            <w:tcBorders>
              <w:top w:val="nil"/>
              <w:bottom w:val="nil"/>
            </w:tcBorders>
          </w:tcPr>
          <w:p w14:paraId="10E68493" w14:textId="77777777" w:rsidR="00151BAD" w:rsidRDefault="00151BAD">
            <w:pPr>
              <w:pStyle w:val="TableParagraph"/>
              <w:spacing w:before="0"/>
              <w:jc w:val="left"/>
              <w:rPr>
                <w:sz w:val="14"/>
              </w:rPr>
            </w:pPr>
          </w:p>
        </w:tc>
        <w:tc>
          <w:tcPr>
            <w:tcW w:w="720" w:type="dxa"/>
            <w:tcBorders>
              <w:top w:val="nil"/>
              <w:bottom w:val="nil"/>
            </w:tcBorders>
          </w:tcPr>
          <w:p w14:paraId="7678B744" w14:textId="77777777" w:rsidR="00151BAD" w:rsidRDefault="00151BAD">
            <w:pPr>
              <w:pStyle w:val="TableParagraph"/>
              <w:spacing w:before="0"/>
              <w:jc w:val="left"/>
              <w:rPr>
                <w:sz w:val="14"/>
              </w:rPr>
            </w:pPr>
          </w:p>
        </w:tc>
        <w:tc>
          <w:tcPr>
            <w:tcW w:w="720" w:type="dxa"/>
            <w:tcBorders>
              <w:top w:val="nil"/>
              <w:bottom w:val="nil"/>
            </w:tcBorders>
          </w:tcPr>
          <w:p w14:paraId="101BB0EE"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115F4C71"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10044473"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0EC2A880" w14:textId="77777777" w:rsidR="00151BAD" w:rsidRDefault="00AC1F28">
            <w:pPr>
              <w:pStyle w:val="TableParagraph"/>
              <w:spacing w:before="62"/>
              <w:ind w:left="8"/>
              <w:rPr>
                <w:sz w:val="16"/>
              </w:rPr>
            </w:pPr>
            <w:r>
              <w:rPr>
                <w:sz w:val="16"/>
              </w:rPr>
              <w:t>8</w:t>
            </w:r>
          </w:p>
        </w:tc>
        <w:tc>
          <w:tcPr>
            <w:tcW w:w="720" w:type="dxa"/>
            <w:tcBorders>
              <w:top w:val="nil"/>
              <w:bottom w:val="nil"/>
            </w:tcBorders>
          </w:tcPr>
          <w:p w14:paraId="5CC6FD3B"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58EDAC41"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30F62211"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6D85A197" w14:textId="77777777" w:rsidR="00151BAD" w:rsidRDefault="00151BAD">
            <w:pPr>
              <w:pStyle w:val="TableParagraph"/>
              <w:spacing w:before="0"/>
              <w:jc w:val="left"/>
              <w:rPr>
                <w:sz w:val="14"/>
              </w:rPr>
            </w:pPr>
          </w:p>
        </w:tc>
        <w:tc>
          <w:tcPr>
            <w:tcW w:w="576" w:type="dxa"/>
            <w:tcBorders>
              <w:top w:val="nil"/>
              <w:bottom w:val="nil"/>
            </w:tcBorders>
          </w:tcPr>
          <w:p w14:paraId="3A951FA2" w14:textId="77777777" w:rsidR="00151BAD" w:rsidRDefault="00151BAD">
            <w:pPr>
              <w:pStyle w:val="TableParagraph"/>
              <w:spacing w:before="0"/>
              <w:jc w:val="left"/>
              <w:rPr>
                <w:sz w:val="14"/>
              </w:rPr>
            </w:pPr>
          </w:p>
        </w:tc>
        <w:tc>
          <w:tcPr>
            <w:tcW w:w="576" w:type="dxa"/>
            <w:tcBorders>
              <w:top w:val="nil"/>
              <w:bottom w:val="nil"/>
            </w:tcBorders>
          </w:tcPr>
          <w:p w14:paraId="05EB5469" w14:textId="77777777" w:rsidR="00151BAD" w:rsidRDefault="00151BAD">
            <w:pPr>
              <w:pStyle w:val="TableParagraph"/>
              <w:spacing w:before="0"/>
              <w:jc w:val="left"/>
              <w:rPr>
                <w:sz w:val="14"/>
              </w:rPr>
            </w:pPr>
          </w:p>
        </w:tc>
      </w:tr>
      <w:tr w:rsidR="00151BAD" w14:paraId="1C56FD80" w14:textId="77777777">
        <w:trPr>
          <w:trHeight w:val="316"/>
        </w:trPr>
        <w:tc>
          <w:tcPr>
            <w:tcW w:w="720" w:type="dxa"/>
            <w:tcBorders>
              <w:top w:val="nil"/>
              <w:bottom w:val="nil"/>
            </w:tcBorders>
            <w:shd w:val="clear" w:color="auto" w:fill="DADADA"/>
          </w:tcPr>
          <w:p w14:paraId="3A321E27" w14:textId="77777777" w:rsidR="00151BAD" w:rsidRDefault="00AC1F28">
            <w:pPr>
              <w:pStyle w:val="TableParagraph"/>
              <w:spacing w:before="62"/>
              <w:ind w:right="188"/>
              <w:jc w:val="right"/>
              <w:rPr>
                <w:sz w:val="16"/>
              </w:rPr>
            </w:pPr>
            <w:r>
              <w:rPr>
                <w:sz w:val="16"/>
              </w:rPr>
              <w:t>1386</w:t>
            </w:r>
          </w:p>
        </w:tc>
        <w:tc>
          <w:tcPr>
            <w:tcW w:w="720" w:type="dxa"/>
            <w:tcBorders>
              <w:top w:val="nil"/>
              <w:bottom w:val="nil"/>
            </w:tcBorders>
            <w:shd w:val="clear" w:color="auto" w:fill="DADADA"/>
          </w:tcPr>
          <w:p w14:paraId="2FBB8CB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1149E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74DEAF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3B7506"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B052D9C"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shd w:val="clear" w:color="auto" w:fill="DADADA"/>
          </w:tcPr>
          <w:p w14:paraId="70B3AFFB"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3873291E" w14:textId="77777777" w:rsidR="00151BAD" w:rsidRDefault="00AC1F28">
            <w:pPr>
              <w:pStyle w:val="TableParagraph"/>
              <w:spacing w:before="62"/>
              <w:ind w:left="8"/>
              <w:rPr>
                <w:sz w:val="16"/>
              </w:rPr>
            </w:pPr>
            <w:r>
              <w:rPr>
                <w:sz w:val="16"/>
              </w:rPr>
              <w:t>8</w:t>
            </w:r>
          </w:p>
        </w:tc>
        <w:tc>
          <w:tcPr>
            <w:tcW w:w="720" w:type="dxa"/>
            <w:tcBorders>
              <w:top w:val="nil"/>
              <w:bottom w:val="nil"/>
            </w:tcBorders>
            <w:shd w:val="clear" w:color="auto" w:fill="DADADA"/>
          </w:tcPr>
          <w:p w14:paraId="34FD4455"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733341F3"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1075F5A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85DAA3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C57A95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A0852A3" w14:textId="77777777" w:rsidR="00151BAD" w:rsidRDefault="00151BAD">
            <w:pPr>
              <w:pStyle w:val="TableParagraph"/>
              <w:spacing w:before="0"/>
              <w:jc w:val="left"/>
              <w:rPr>
                <w:sz w:val="14"/>
              </w:rPr>
            </w:pPr>
          </w:p>
        </w:tc>
      </w:tr>
      <w:tr w:rsidR="00151BAD" w14:paraId="66F094F0" w14:textId="77777777">
        <w:trPr>
          <w:trHeight w:val="316"/>
        </w:trPr>
        <w:tc>
          <w:tcPr>
            <w:tcW w:w="720" w:type="dxa"/>
            <w:tcBorders>
              <w:top w:val="nil"/>
              <w:bottom w:val="nil"/>
            </w:tcBorders>
          </w:tcPr>
          <w:p w14:paraId="5047D983" w14:textId="77777777" w:rsidR="00151BAD" w:rsidRDefault="00AC1F28">
            <w:pPr>
              <w:pStyle w:val="TableParagraph"/>
              <w:spacing w:before="62"/>
              <w:ind w:right="188"/>
              <w:jc w:val="right"/>
              <w:rPr>
                <w:sz w:val="16"/>
              </w:rPr>
            </w:pPr>
            <w:r>
              <w:rPr>
                <w:sz w:val="16"/>
              </w:rPr>
              <w:t>1390</w:t>
            </w:r>
          </w:p>
        </w:tc>
        <w:tc>
          <w:tcPr>
            <w:tcW w:w="720" w:type="dxa"/>
            <w:tcBorders>
              <w:top w:val="nil"/>
              <w:bottom w:val="nil"/>
            </w:tcBorders>
          </w:tcPr>
          <w:p w14:paraId="6F705166" w14:textId="77777777" w:rsidR="00151BAD" w:rsidRDefault="00151BAD">
            <w:pPr>
              <w:pStyle w:val="TableParagraph"/>
              <w:spacing w:before="0"/>
              <w:jc w:val="left"/>
              <w:rPr>
                <w:sz w:val="14"/>
              </w:rPr>
            </w:pPr>
          </w:p>
        </w:tc>
        <w:tc>
          <w:tcPr>
            <w:tcW w:w="720" w:type="dxa"/>
            <w:tcBorders>
              <w:top w:val="nil"/>
              <w:bottom w:val="nil"/>
            </w:tcBorders>
          </w:tcPr>
          <w:p w14:paraId="42EFBBF4" w14:textId="77777777" w:rsidR="00151BAD" w:rsidRDefault="00151BAD">
            <w:pPr>
              <w:pStyle w:val="TableParagraph"/>
              <w:spacing w:before="0"/>
              <w:jc w:val="left"/>
              <w:rPr>
                <w:sz w:val="14"/>
              </w:rPr>
            </w:pPr>
          </w:p>
        </w:tc>
        <w:tc>
          <w:tcPr>
            <w:tcW w:w="720" w:type="dxa"/>
            <w:tcBorders>
              <w:top w:val="nil"/>
              <w:bottom w:val="nil"/>
            </w:tcBorders>
          </w:tcPr>
          <w:p w14:paraId="020A49E6" w14:textId="77777777" w:rsidR="00151BAD" w:rsidRDefault="00151BAD">
            <w:pPr>
              <w:pStyle w:val="TableParagraph"/>
              <w:spacing w:before="0"/>
              <w:jc w:val="left"/>
              <w:rPr>
                <w:sz w:val="14"/>
              </w:rPr>
            </w:pPr>
          </w:p>
        </w:tc>
        <w:tc>
          <w:tcPr>
            <w:tcW w:w="720" w:type="dxa"/>
            <w:tcBorders>
              <w:top w:val="nil"/>
              <w:bottom w:val="nil"/>
            </w:tcBorders>
          </w:tcPr>
          <w:p w14:paraId="5FC1B041"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24939432"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4CA8FFD4" w14:textId="77777777" w:rsidR="00151BAD" w:rsidRDefault="00AC1F28">
            <w:pPr>
              <w:pStyle w:val="TableParagraph"/>
              <w:spacing w:before="62"/>
              <w:ind w:left="219" w:right="211"/>
              <w:rPr>
                <w:sz w:val="16"/>
              </w:rPr>
            </w:pPr>
            <w:r>
              <w:rPr>
                <w:sz w:val="16"/>
              </w:rPr>
              <w:t>SU</w:t>
            </w:r>
          </w:p>
        </w:tc>
        <w:tc>
          <w:tcPr>
            <w:tcW w:w="720" w:type="dxa"/>
            <w:tcBorders>
              <w:top w:val="nil"/>
              <w:bottom w:val="nil"/>
            </w:tcBorders>
          </w:tcPr>
          <w:p w14:paraId="0A6B54AA" w14:textId="77777777" w:rsidR="00151BAD" w:rsidRDefault="00AC1F28">
            <w:pPr>
              <w:pStyle w:val="TableParagraph"/>
              <w:spacing w:before="62"/>
              <w:ind w:left="9"/>
              <w:rPr>
                <w:sz w:val="16"/>
              </w:rPr>
            </w:pPr>
            <w:r>
              <w:rPr>
                <w:sz w:val="16"/>
              </w:rPr>
              <w:t>8</w:t>
            </w:r>
          </w:p>
        </w:tc>
        <w:tc>
          <w:tcPr>
            <w:tcW w:w="720" w:type="dxa"/>
            <w:tcBorders>
              <w:top w:val="nil"/>
              <w:bottom w:val="nil"/>
            </w:tcBorders>
          </w:tcPr>
          <w:p w14:paraId="529BBFC5" w14:textId="77777777" w:rsidR="00151BAD" w:rsidRDefault="00AC1F28">
            <w:pPr>
              <w:pStyle w:val="TableParagraph"/>
              <w:spacing w:before="62"/>
              <w:ind w:left="11"/>
              <w:rPr>
                <w:sz w:val="16"/>
              </w:rPr>
            </w:pPr>
            <w:r>
              <w:rPr>
                <w:sz w:val="16"/>
              </w:rPr>
              <w:t>O</w:t>
            </w:r>
          </w:p>
        </w:tc>
        <w:tc>
          <w:tcPr>
            <w:tcW w:w="720" w:type="dxa"/>
            <w:tcBorders>
              <w:top w:val="nil"/>
              <w:bottom w:val="nil"/>
            </w:tcBorders>
          </w:tcPr>
          <w:p w14:paraId="3C18C361" w14:textId="77777777" w:rsidR="00151BAD" w:rsidRDefault="00AC1F28">
            <w:pPr>
              <w:pStyle w:val="TableParagraph"/>
              <w:spacing w:before="62"/>
              <w:ind w:right="272"/>
              <w:jc w:val="right"/>
              <w:rPr>
                <w:sz w:val="16"/>
              </w:rPr>
            </w:pPr>
            <w:r>
              <w:rPr>
                <w:sz w:val="16"/>
              </w:rPr>
              <w:t>W</w:t>
            </w:r>
          </w:p>
        </w:tc>
        <w:tc>
          <w:tcPr>
            <w:tcW w:w="778" w:type="dxa"/>
            <w:tcBorders>
              <w:top w:val="nil"/>
              <w:bottom w:val="nil"/>
            </w:tcBorders>
          </w:tcPr>
          <w:p w14:paraId="1D0C3FC6" w14:textId="77777777" w:rsidR="00151BAD" w:rsidRDefault="00AC1F28">
            <w:pPr>
              <w:pStyle w:val="TableParagraph"/>
              <w:spacing w:before="62"/>
              <w:ind w:left="108"/>
              <w:jc w:val="left"/>
              <w:rPr>
                <w:sz w:val="16"/>
              </w:rPr>
            </w:pPr>
            <w:r>
              <w:rPr>
                <w:sz w:val="16"/>
              </w:rPr>
              <w:t>1992350</w:t>
            </w:r>
          </w:p>
        </w:tc>
        <w:tc>
          <w:tcPr>
            <w:tcW w:w="576" w:type="dxa"/>
            <w:tcBorders>
              <w:top w:val="nil"/>
              <w:bottom w:val="nil"/>
            </w:tcBorders>
          </w:tcPr>
          <w:p w14:paraId="79F7591B" w14:textId="77777777" w:rsidR="00151BAD" w:rsidRDefault="00151BAD">
            <w:pPr>
              <w:pStyle w:val="TableParagraph"/>
              <w:spacing w:before="0"/>
              <w:jc w:val="left"/>
              <w:rPr>
                <w:sz w:val="14"/>
              </w:rPr>
            </w:pPr>
          </w:p>
        </w:tc>
        <w:tc>
          <w:tcPr>
            <w:tcW w:w="576" w:type="dxa"/>
            <w:tcBorders>
              <w:top w:val="nil"/>
              <w:bottom w:val="nil"/>
            </w:tcBorders>
          </w:tcPr>
          <w:p w14:paraId="21225A45" w14:textId="77777777" w:rsidR="00151BAD" w:rsidRDefault="00151BAD">
            <w:pPr>
              <w:pStyle w:val="TableParagraph"/>
              <w:spacing w:before="0"/>
              <w:jc w:val="left"/>
              <w:rPr>
                <w:sz w:val="14"/>
              </w:rPr>
            </w:pPr>
          </w:p>
        </w:tc>
        <w:tc>
          <w:tcPr>
            <w:tcW w:w="576" w:type="dxa"/>
            <w:tcBorders>
              <w:top w:val="nil"/>
              <w:bottom w:val="nil"/>
            </w:tcBorders>
          </w:tcPr>
          <w:p w14:paraId="3DEDCD7A" w14:textId="77777777" w:rsidR="00151BAD" w:rsidRDefault="00151BAD">
            <w:pPr>
              <w:pStyle w:val="TableParagraph"/>
              <w:spacing w:before="0"/>
              <w:jc w:val="left"/>
              <w:rPr>
                <w:sz w:val="14"/>
              </w:rPr>
            </w:pPr>
          </w:p>
        </w:tc>
      </w:tr>
      <w:tr w:rsidR="00151BAD" w14:paraId="521273E0" w14:textId="77777777">
        <w:trPr>
          <w:trHeight w:val="316"/>
        </w:trPr>
        <w:tc>
          <w:tcPr>
            <w:tcW w:w="720" w:type="dxa"/>
            <w:tcBorders>
              <w:top w:val="nil"/>
              <w:bottom w:val="nil"/>
            </w:tcBorders>
            <w:shd w:val="clear" w:color="auto" w:fill="DADADA"/>
          </w:tcPr>
          <w:p w14:paraId="368EB04D" w14:textId="77777777" w:rsidR="00151BAD" w:rsidRDefault="00AC1F28">
            <w:pPr>
              <w:pStyle w:val="TableParagraph"/>
              <w:spacing w:before="64"/>
              <w:ind w:right="188"/>
              <w:jc w:val="right"/>
              <w:rPr>
                <w:sz w:val="16"/>
              </w:rPr>
            </w:pPr>
            <w:r>
              <w:rPr>
                <w:sz w:val="16"/>
              </w:rPr>
              <w:t>1395</w:t>
            </w:r>
          </w:p>
        </w:tc>
        <w:tc>
          <w:tcPr>
            <w:tcW w:w="720" w:type="dxa"/>
            <w:tcBorders>
              <w:top w:val="nil"/>
              <w:bottom w:val="nil"/>
            </w:tcBorders>
            <w:shd w:val="clear" w:color="auto" w:fill="DADADA"/>
          </w:tcPr>
          <w:p w14:paraId="1B0E502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254A9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4AAA68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C404BA" w14:textId="77777777" w:rsidR="00151BAD" w:rsidRDefault="00AC1F28">
            <w:pPr>
              <w:pStyle w:val="TableParagraph"/>
              <w:spacing w:before="64"/>
              <w:ind w:left="219" w:right="212"/>
              <w:rPr>
                <w:sz w:val="16"/>
              </w:rPr>
            </w:pPr>
            <w:r>
              <w:rPr>
                <w:sz w:val="16"/>
              </w:rPr>
              <w:t>D6</w:t>
            </w:r>
          </w:p>
        </w:tc>
        <w:tc>
          <w:tcPr>
            <w:tcW w:w="720" w:type="dxa"/>
            <w:tcBorders>
              <w:top w:val="nil"/>
              <w:bottom w:val="nil"/>
            </w:tcBorders>
            <w:shd w:val="clear" w:color="auto" w:fill="DADADA"/>
          </w:tcPr>
          <w:p w14:paraId="17F6326F"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shd w:val="clear" w:color="auto" w:fill="DADADA"/>
          </w:tcPr>
          <w:p w14:paraId="5AF97E26"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30696FFE" w14:textId="77777777" w:rsidR="00151BAD" w:rsidRDefault="00AC1F28">
            <w:pPr>
              <w:pStyle w:val="TableParagraph"/>
              <w:spacing w:before="64"/>
              <w:ind w:left="8"/>
              <w:rPr>
                <w:sz w:val="16"/>
              </w:rPr>
            </w:pPr>
            <w:r>
              <w:rPr>
                <w:sz w:val="16"/>
              </w:rPr>
              <w:t>8</w:t>
            </w:r>
          </w:p>
        </w:tc>
        <w:tc>
          <w:tcPr>
            <w:tcW w:w="720" w:type="dxa"/>
            <w:tcBorders>
              <w:top w:val="nil"/>
              <w:bottom w:val="nil"/>
            </w:tcBorders>
            <w:shd w:val="clear" w:color="auto" w:fill="DADADA"/>
          </w:tcPr>
          <w:p w14:paraId="57FA243C"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324CFE25"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4EBE9DF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01BE11D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3BF8FD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6FF0FEB" w14:textId="77777777" w:rsidR="00151BAD" w:rsidRDefault="00151BAD">
            <w:pPr>
              <w:pStyle w:val="TableParagraph"/>
              <w:spacing w:before="0"/>
              <w:jc w:val="left"/>
              <w:rPr>
                <w:sz w:val="14"/>
              </w:rPr>
            </w:pPr>
          </w:p>
        </w:tc>
      </w:tr>
      <w:tr w:rsidR="00151BAD" w14:paraId="4154FDC7" w14:textId="77777777">
        <w:trPr>
          <w:trHeight w:val="316"/>
        </w:trPr>
        <w:tc>
          <w:tcPr>
            <w:tcW w:w="720" w:type="dxa"/>
            <w:tcBorders>
              <w:top w:val="nil"/>
              <w:bottom w:val="nil"/>
            </w:tcBorders>
          </w:tcPr>
          <w:p w14:paraId="28F4397C" w14:textId="77777777" w:rsidR="00151BAD" w:rsidRDefault="00AC1F28">
            <w:pPr>
              <w:pStyle w:val="TableParagraph"/>
              <w:spacing w:before="64"/>
              <w:ind w:right="188"/>
              <w:jc w:val="right"/>
              <w:rPr>
                <w:sz w:val="16"/>
              </w:rPr>
            </w:pPr>
            <w:r>
              <w:rPr>
                <w:sz w:val="16"/>
              </w:rPr>
              <w:t>1398</w:t>
            </w:r>
          </w:p>
        </w:tc>
        <w:tc>
          <w:tcPr>
            <w:tcW w:w="720" w:type="dxa"/>
            <w:tcBorders>
              <w:top w:val="nil"/>
              <w:bottom w:val="nil"/>
            </w:tcBorders>
          </w:tcPr>
          <w:p w14:paraId="3C4E0D1C" w14:textId="77777777" w:rsidR="00151BAD" w:rsidRDefault="00151BAD">
            <w:pPr>
              <w:pStyle w:val="TableParagraph"/>
              <w:spacing w:before="0"/>
              <w:jc w:val="left"/>
              <w:rPr>
                <w:sz w:val="14"/>
              </w:rPr>
            </w:pPr>
          </w:p>
        </w:tc>
        <w:tc>
          <w:tcPr>
            <w:tcW w:w="720" w:type="dxa"/>
            <w:tcBorders>
              <w:top w:val="nil"/>
              <w:bottom w:val="nil"/>
            </w:tcBorders>
          </w:tcPr>
          <w:p w14:paraId="1959B474" w14:textId="77777777" w:rsidR="00151BAD" w:rsidRDefault="00151BAD">
            <w:pPr>
              <w:pStyle w:val="TableParagraph"/>
              <w:spacing w:before="0"/>
              <w:jc w:val="left"/>
              <w:rPr>
                <w:sz w:val="14"/>
              </w:rPr>
            </w:pPr>
          </w:p>
        </w:tc>
        <w:tc>
          <w:tcPr>
            <w:tcW w:w="720" w:type="dxa"/>
            <w:tcBorders>
              <w:top w:val="nil"/>
              <w:bottom w:val="nil"/>
            </w:tcBorders>
          </w:tcPr>
          <w:p w14:paraId="216C9258" w14:textId="77777777" w:rsidR="00151BAD" w:rsidRDefault="00151BAD">
            <w:pPr>
              <w:pStyle w:val="TableParagraph"/>
              <w:spacing w:before="0"/>
              <w:jc w:val="left"/>
              <w:rPr>
                <w:sz w:val="14"/>
              </w:rPr>
            </w:pPr>
          </w:p>
        </w:tc>
        <w:tc>
          <w:tcPr>
            <w:tcW w:w="720" w:type="dxa"/>
            <w:tcBorders>
              <w:top w:val="nil"/>
              <w:bottom w:val="nil"/>
            </w:tcBorders>
          </w:tcPr>
          <w:p w14:paraId="5D370964" w14:textId="77777777" w:rsidR="00151BAD" w:rsidRDefault="00AC1F28">
            <w:pPr>
              <w:pStyle w:val="TableParagraph"/>
              <w:spacing w:before="64"/>
              <w:ind w:left="219" w:right="212"/>
              <w:rPr>
                <w:sz w:val="16"/>
              </w:rPr>
            </w:pPr>
            <w:r>
              <w:rPr>
                <w:sz w:val="16"/>
              </w:rPr>
              <w:t>D6</w:t>
            </w:r>
          </w:p>
        </w:tc>
        <w:tc>
          <w:tcPr>
            <w:tcW w:w="720" w:type="dxa"/>
            <w:tcBorders>
              <w:top w:val="nil"/>
              <w:bottom w:val="nil"/>
            </w:tcBorders>
          </w:tcPr>
          <w:p w14:paraId="23702FD9" w14:textId="77777777" w:rsidR="00151BAD" w:rsidRDefault="00AC1F28">
            <w:pPr>
              <w:pStyle w:val="TableParagraph"/>
              <w:spacing w:before="64"/>
              <w:ind w:left="219" w:right="208"/>
              <w:rPr>
                <w:sz w:val="16"/>
              </w:rPr>
            </w:pPr>
            <w:r>
              <w:rPr>
                <w:sz w:val="16"/>
              </w:rPr>
              <w:t>BF</w:t>
            </w:r>
          </w:p>
        </w:tc>
        <w:tc>
          <w:tcPr>
            <w:tcW w:w="720" w:type="dxa"/>
            <w:tcBorders>
              <w:top w:val="nil"/>
              <w:bottom w:val="nil"/>
            </w:tcBorders>
          </w:tcPr>
          <w:p w14:paraId="21E86E9A" w14:textId="77777777" w:rsidR="00151BAD" w:rsidRDefault="00AC1F28">
            <w:pPr>
              <w:pStyle w:val="TableParagraph"/>
              <w:spacing w:before="64"/>
              <w:ind w:left="219" w:right="211"/>
              <w:rPr>
                <w:sz w:val="16"/>
              </w:rPr>
            </w:pPr>
            <w:r>
              <w:rPr>
                <w:sz w:val="16"/>
              </w:rPr>
              <w:t>SU</w:t>
            </w:r>
          </w:p>
        </w:tc>
        <w:tc>
          <w:tcPr>
            <w:tcW w:w="720" w:type="dxa"/>
            <w:tcBorders>
              <w:top w:val="nil"/>
              <w:bottom w:val="nil"/>
            </w:tcBorders>
          </w:tcPr>
          <w:p w14:paraId="6CE7CA75" w14:textId="77777777" w:rsidR="00151BAD" w:rsidRDefault="00AC1F28">
            <w:pPr>
              <w:pStyle w:val="TableParagraph"/>
              <w:spacing w:before="64"/>
              <w:ind w:left="9"/>
              <w:rPr>
                <w:sz w:val="16"/>
              </w:rPr>
            </w:pPr>
            <w:r>
              <w:rPr>
                <w:sz w:val="16"/>
              </w:rPr>
              <w:t>8</w:t>
            </w:r>
          </w:p>
        </w:tc>
        <w:tc>
          <w:tcPr>
            <w:tcW w:w="720" w:type="dxa"/>
            <w:tcBorders>
              <w:top w:val="nil"/>
              <w:bottom w:val="nil"/>
            </w:tcBorders>
          </w:tcPr>
          <w:p w14:paraId="134ED368" w14:textId="77777777" w:rsidR="00151BAD" w:rsidRDefault="00AC1F28">
            <w:pPr>
              <w:pStyle w:val="TableParagraph"/>
              <w:spacing w:before="64"/>
              <w:ind w:left="11"/>
              <w:rPr>
                <w:sz w:val="16"/>
              </w:rPr>
            </w:pPr>
            <w:r>
              <w:rPr>
                <w:sz w:val="16"/>
              </w:rPr>
              <w:t>O</w:t>
            </w:r>
          </w:p>
        </w:tc>
        <w:tc>
          <w:tcPr>
            <w:tcW w:w="720" w:type="dxa"/>
            <w:tcBorders>
              <w:top w:val="nil"/>
              <w:bottom w:val="nil"/>
            </w:tcBorders>
          </w:tcPr>
          <w:p w14:paraId="5210FBA5" w14:textId="77777777" w:rsidR="00151BAD" w:rsidRDefault="00AC1F28">
            <w:pPr>
              <w:pStyle w:val="TableParagraph"/>
              <w:spacing w:before="64"/>
              <w:ind w:right="272"/>
              <w:jc w:val="right"/>
              <w:rPr>
                <w:sz w:val="16"/>
              </w:rPr>
            </w:pPr>
            <w:r>
              <w:rPr>
                <w:sz w:val="16"/>
              </w:rPr>
              <w:t>W</w:t>
            </w:r>
          </w:p>
        </w:tc>
        <w:tc>
          <w:tcPr>
            <w:tcW w:w="778" w:type="dxa"/>
            <w:tcBorders>
              <w:top w:val="nil"/>
              <w:bottom w:val="nil"/>
            </w:tcBorders>
          </w:tcPr>
          <w:p w14:paraId="7092D1FD" w14:textId="77777777" w:rsidR="00151BAD" w:rsidRDefault="00AC1F28">
            <w:pPr>
              <w:pStyle w:val="TableParagraph"/>
              <w:spacing w:before="64"/>
              <w:ind w:left="108"/>
              <w:jc w:val="left"/>
              <w:rPr>
                <w:sz w:val="16"/>
              </w:rPr>
            </w:pPr>
            <w:r>
              <w:rPr>
                <w:sz w:val="16"/>
              </w:rPr>
              <w:t>1992350</w:t>
            </w:r>
          </w:p>
        </w:tc>
        <w:tc>
          <w:tcPr>
            <w:tcW w:w="576" w:type="dxa"/>
            <w:tcBorders>
              <w:top w:val="nil"/>
              <w:bottom w:val="nil"/>
            </w:tcBorders>
          </w:tcPr>
          <w:p w14:paraId="4B8ECA13" w14:textId="77777777" w:rsidR="00151BAD" w:rsidRDefault="00151BAD">
            <w:pPr>
              <w:pStyle w:val="TableParagraph"/>
              <w:spacing w:before="0"/>
              <w:jc w:val="left"/>
              <w:rPr>
                <w:sz w:val="14"/>
              </w:rPr>
            </w:pPr>
          </w:p>
        </w:tc>
        <w:tc>
          <w:tcPr>
            <w:tcW w:w="576" w:type="dxa"/>
            <w:tcBorders>
              <w:top w:val="nil"/>
              <w:bottom w:val="nil"/>
            </w:tcBorders>
          </w:tcPr>
          <w:p w14:paraId="3FEB1BC9" w14:textId="77777777" w:rsidR="00151BAD" w:rsidRDefault="00151BAD">
            <w:pPr>
              <w:pStyle w:val="TableParagraph"/>
              <w:spacing w:before="0"/>
              <w:jc w:val="left"/>
              <w:rPr>
                <w:sz w:val="14"/>
              </w:rPr>
            </w:pPr>
          </w:p>
        </w:tc>
        <w:tc>
          <w:tcPr>
            <w:tcW w:w="576" w:type="dxa"/>
            <w:tcBorders>
              <w:top w:val="nil"/>
              <w:bottom w:val="nil"/>
            </w:tcBorders>
          </w:tcPr>
          <w:p w14:paraId="3995C28A" w14:textId="77777777" w:rsidR="00151BAD" w:rsidRDefault="00151BAD">
            <w:pPr>
              <w:pStyle w:val="TableParagraph"/>
              <w:spacing w:before="0"/>
              <w:jc w:val="left"/>
              <w:rPr>
                <w:sz w:val="14"/>
              </w:rPr>
            </w:pPr>
          </w:p>
        </w:tc>
      </w:tr>
      <w:tr w:rsidR="00151BAD" w14:paraId="56BA8678" w14:textId="77777777">
        <w:trPr>
          <w:trHeight w:val="316"/>
        </w:trPr>
        <w:tc>
          <w:tcPr>
            <w:tcW w:w="720" w:type="dxa"/>
            <w:tcBorders>
              <w:top w:val="nil"/>
              <w:bottom w:val="nil"/>
            </w:tcBorders>
            <w:shd w:val="clear" w:color="auto" w:fill="DADADA"/>
          </w:tcPr>
          <w:p w14:paraId="7498865E" w14:textId="77777777" w:rsidR="00151BAD" w:rsidRDefault="00AC1F28">
            <w:pPr>
              <w:pStyle w:val="TableParagraph"/>
              <w:spacing w:before="64"/>
              <w:ind w:right="188"/>
              <w:jc w:val="right"/>
              <w:rPr>
                <w:sz w:val="16"/>
              </w:rPr>
            </w:pPr>
            <w:r>
              <w:rPr>
                <w:sz w:val="16"/>
              </w:rPr>
              <w:t>1410</w:t>
            </w:r>
          </w:p>
        </w:tc>
        <w:tc>
          <w:tcPr>
            <w:tcW w:w="720" w:type="dxa"/>
            <w:tcBorders>
              <w:top w:val="nil"/>
              <w:bottom w:val="nil"/>
            </w:tcBorders>
            <w:shd w:val="clear" w:color="auto" w:fill="DADADA"/>
          </w:tcPr>
          <w:p w14:paraId="1A67C48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EA423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F9DD3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EA76BA7"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27D9D11E" w14:textId="77777777" w:rsidR="00151BAD" w:rsidRDefault="00AC1F28">
            <w:pPr>
              <w:pStyle w:val="TableParagraph"/>
              <w:spacing w:before="64"/>
              <w:ind w:left="219" w:right="211"/>
              <w:rPr>
                <w:sz w:val="16"/>
              </w:rPr>
            </w:pPr>
            <w:r>
              <w:rPr>
                <w:sz w:val="16"/>
              </w:rPr>
              <w:t>BD</w:t>
            </w:r>
          </w:p>
        </w:tc>
        <w:tc>
          <w:tcPr>
            <w:tcW w:w="720" w:type="dxa"/>
            <w:tcBorders>
              <w:top w:val="nil"/>
              <w:bottom w:val="nil"/>
            </w:tcBorders>
            <w:shd w:val="clear" w:color="auto" w:fill="DADADA"/>
          </w:tcPr>
          <w:p w14:paraId="6A3831A8" w14:textId="77777777" w:rsidR="00151BAD" w:rsidRDefault="00AC1F28">
            <w:pPr>
              <w:pStyle w:val="TableParagraph"/>
              <w:spacing w:before="64"/>
              <w:ind w:left="219" w:right="214"/>
              <w:rPr>
                <w:sz w:val="16"/>
              </w:rPr>
            </w:pPr>
            <w:r>
              <w:rPr>
                <w:sz w:val="16"/>
              </w:rPr>
              <w:t>*1</w:t>
            </w:r>
          </w:p>
        </w:tc>
        <w:tc>
          <w:tcPr>
            <w:tcW w:w="720" w:type="dxa"/>
            <w:tcBorders>
              <w:top w:val="nil"/>
              <w:bottom w:val="nil"/>
            </w:tcBorders>
            <w:shd w:val="clear" w:color="auto" w:fill="DADADA"/>
          </w:tcPr>
          <w:p w14:paraId="08D5D7FF" w14:textId="77777777" w:rsidR="00151BAD" w:rsidRDefault="00AC1F28">
            <w:pPr>
              <w:pStyle w:val="TableParagraph"/>
              <w:spacing w:before="64"/>
              <w:ind w:left="8"/>
              <w:rPr>
                <w:sz w:val="16"/>
              </w:rPr>
            </w:pPr>
            <w:r>
              <w:rPr>
                <w:sz w:val="16"/>
              </w:rPr>
              <w:t>4</w:t>
            </w:r>
          </w:p>
        </w:tc>
        <w:tc>
          <w:tcPr>
            <w:tcW w:w="720" w:type="dxa"/>
            <w:tcBorders>
              <w:top w:val="nil"/>
              <w:bottom w:val="nil"/>
            </w:tcBorders>
            <w:shd w:val="clear" w:color="auto" w:fill="DADADA"/>
          </w:tcPr>
          <w:p w14:paraId="0ECBFC93" w14:textId="77777777" w:rsidR="00151BAD" w:rsidRDefault="00AC1F28">
            <w:pPr>
              <w:pStyle w:val="TableParagraph"/>
              <w:spacing w:before="64"/>
              <w:ind w:left="10"/>
              <w:rPr>
                <w:sz w:val="16"/>
              </w:rPr>
            </w:pPr>
            <w:r>
              <w:rPr>
                <w:sz w:val="16"/>
              </w:rPr>
              <w:t>O</w:t>
            </w:r>
          </w:p>
        </w:tc>
        <w:tc>
          <w:tcPr>
            <w:tcW w:w="720" w:type="dxa"/>
            <w:tcBorders>
              <w:top w:val="nil"/>
              <w:bottom w:val="nil"/>
            </w:tcBorders>
            <w:shd w:val="clear" w:color="auto" w:fill="DADADA"/>
          </w:tcPr>
          <w:p w14:paraId="42A549F3" w14:textId="77777777" w:rsidR="00151BAD" w:rsidRDefault="00AC1F28">
            <w:pPr>
              <w:pStyle w:val="TableParagraph"/>
              <w:spacing w:before="64"/>
              <w:ind w:right="273"/>
              <w:jc w:val="right"/>
              <w:rPr>
                <w:sz w:val="16"/>
              </w:rPr>
            </w:pPr>
            <w:r>
              <w:rPr>
                <w:sz w:val="16"/>
              </w:rPr>
              <w:t>W</w:t>
            </w:r>
          </w:p>
        </w:tc>
        <w:tc>
          <w:tcPr>
            <w:tcW w:w="778" w:type="dxa"/>
            <w:tcBorders>
              <w:top w:val="nil"/>
              <w:bottom w:val="nil"/>
            </w:tcBorders>
            <w:shd w:val="clear" w:color="auto" w:fill="DADADA"/>
          </w:tcPr>
          <w:p w14:paraId="5A12D21B"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1F13460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1733E4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D2A3184" w14:textId="77777777" w:rsidR="00151BAD" w:rsidRDefault="00151BAD">
            <w:pPr>
              <w:pStyle w:val="TableParagraph"/>
              <w:spacing w:before="0"/>
              <w:jc w:val="left"/>
              <w:rPr>
                <w:sz w:val="14"/>
              </w:rPr>
            </w:pPr>
          </w:p>
        </w:tc>
      </w:tr>
      <w:tr w:rsidR="00151BAD" w14:paraId="1ED47121" w14:textId="77777777">
        <w:trPr>
          <w:trHeight w:val="319"/>
        </w:trPr>
        <w:tc>
          <w:tcPr>
            <w:tcW w:w="720" w:type="dxa"/>
            <w:tcBorders>
              <w:top w:val="nil"/>
              <w:bottom w:val="nil"/>
            </w:tcBorders>
          </w:tcPr>
          <w:p w14:paraId="4CC58AA0" w14:textId="77777777" w:rsidR="00151BAD" w:rsidRDefault="00AC1F28">
            <w:pPr>
              <w:pStyle w:val="TableParagraph"/>
              <w:spacing w:before="64"/>
              <w:ind w:right="188"/>
              <w:jc w:val="right"/>
              <w:rPr>
                <w:sz w:val="16"/>
              </w:rPr>
            </w:pPr>
            <w:r>
              <w:rPr>
                <w:sz w:val="16"/>
              </w:rPr>
              <w:t>1420</w:t>
            </w:r>
          </w:p>
        </w:tc>
        <w:tc>
          <w:tcPr>
            <w:tcW w:w="720" w:type="dxa"/>
            <w:tcBorders>
              <w:top w:val="nil"/>
              <w:bottom w:val="nil"/>
            </w:tcBorders>
          </w:tcPr>
          <w:p w14:paraId="5163FE94"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042A6789"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69D2983B" w14:textId="77777777" w:rsidR="00151BAD" w:rsidRDefault="00151BAD">
            <w:pPr>
              <w:pStyle w:val="TableParagraph"/>
              <w:spacing w:before="0"/>
              <w:jc w:val="left"/>
              <w:rPr>
                <w:sz w:val="14"/>
              </w:rPr>
            </w:pPr>
          </w:p>
        </w:tc>
        <w:tc>
          <w:tcPr>
            <w:tcW w:w="720" w:type="dxa"/>
            <w:tcBorders>
              <w:top w:val="nil"/>
              <w:bottom w:val="nil"/>
            </w:tcBorders>
          </w:tcPr>
          <w:p w14:paraId="4F2708BE"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27873DC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A5A1CEB" w14:textId="77777777" w:rsidR="00151BAD" w:rsidRDefault="00AC1F28">
            <w:pPr>
              <w:pStyle w:val="TableParagraph"/>
              <w:spacing w:before="64"/>
              <w:ind w:left="219" w:right="214"/>
              <w:rPr>
                <w:sz w:val="16"/>
              </w:rPr>
            </w:pPr>
            <w:r>
              <w:rPr>
                <w:sz w:val="16"/>
              </w:rPr>
              <w:t>*1</w:t>
            </w:r>
          </w:p>
        </w:tc>
        <w:tc>
          <w:tcPr>
            <w:tcW w:w="720" w:type="dxa"/>
            <w:tcBorders>
              <w:top w:val="nil"/>
              <w:bottom w:val="nil"/>
            </w:tcBorders>
          </w:tcPr>
          <w:p w14:paraId="3E140F21" w14:textId="77777777" w:rsidR="00151BAD" w:rsidRDefault="00AC1F28">
            <w:pPr>
              <w:pStyle w:val="TableParagraph"/>
              <w:spacing w:before="64"/>
              <w:ind w:left="7"/>
              <w:rPr>
                <w:sz w:val="16"/>
              </w:rPr>
            </w:pPr>
            <w:r>
              <w:rPr>
                <w:sz w:val="16"/>
              </w:rPr>
              <w:t>4</w:t>
            </w:r>
          </w:p>
        </w:tc>
        <w:tc>
          <w:tcPr>
            <w:tcW w:w="720" w:type="dxa"/>
            <w:tcBorders>
              <w:top w:val="nil"/>
              <w:bottom w:val="nil"/>
            </w:tcBorders>
          </w:tcPr>
          <w:p w14:paraId="229541D4" w14:textId="675E7581" w:rsidR="00151BAD" w:rsidRDefault="00AE296C">
            <w:pPr>
              <w:pStyle w:val="TableParagraph"/>
              <w:spacing w:before="64"/>
              <w:ind w:left="6"/>
              <w:rPr>
                <w:sz w:val="16"/>
              </w:rPr>
            </w:pPr>
            <w:r>
              <w:rPr>
                <w:sz w:val="16"/>
              </w:rPr>
              <w:t>G</w:t>
            </w:r>
          </w:p>
        </w:tc>
        <w:tc>
          <w:tcPr>
            <w:tcW w:w="720" w:type="dxa"/>
            <w:tcBorders>
              <w:top w:val="nil"/>
              <w:bottom w:val="nil"/>
            </w:tcBorders>
          </w:tcPr>
          <w:p w14:paraId="530B1783" w14:textId="77777777" w:rsidR="00151BAD" w:rsidRDefault="00151BAD">
            <w:pPr>
              <w:pStyle w:val="TableParagraph"/>
              <w:spacing w:before="0"/>
              <w:jc w:val="left"/>
              <w:rPr>
                <w:sz w:val="14"/>
              </w:rPr>
            </w:pPr>
          </w:p>
        </w:tc>
        <w:tc>
          <w:tcPr>
            <w:tcW w:w="778" w:type="dxa"/>
            <w:tcBorders>
              <w:top w:val="nil"/>
              <w:bottom w:val="nil"/>
            </w:tcBorders>
          </w:tcPr>
          <w:p w14:paraId="6B91F0F3"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8D59DDA"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16158C8A"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53BD4387" w14:textId="77777777" w:rsidR="00151BAD" w:rsidRDefault="00AC1F28">
            <w:pPr>
              <w:pStyle w:val="TableParagraph"/>
              <w:spacing w:before="64"/>
              <w:ind w:left="143" w:right="141"/>
              <w:rPr>
                <w:sz w:val="16"/>
              </w:rPr>
            </w:pPr>
            <w:r>
              <w:rPr>
                <w:sz w:val="16"/>
              </w:rPr>
              <w:t>TX</w:t>
            </w:r>
          </w:p>
        </w:tc>
      </w:tr>
      <w:tr w:rsidR="00151BAD" w14:paraId="7BC432F9" w14:textId="77777777">
        <w:trPr>
          <w:trHeight w:val="316"/>
        </w:trPr>
        <w:tc>
          <w:tcPr>
            <w:tcW w:w="720" w:type="dxa"/>
            <w:tcBorders>
              <w:top w:val="nil"/>
              <w:bottom w:val="nil"/>
            </w:tcBorders>
            <w:shd w:val="clear" w:color="auto" w:fill="DADADA"/>
          </w:tcPr>
          <w:p w14:paraId="5704C5B8" w14:textId="77777777" w:rsidR="00151BAD" w:rsidRDefault="00AC1F28">
            <w:pPr>
              <w:pStyle w:val="TableParagraph"/>
              <w:spacing w:before="62"/>
              <w:ind w:right="188"/>
              <w:jc w:val="right"/>
              <w:rPr>
                <w:sz w:val="16"/>
              </w:rPr>
            </w:pPr>
            <w:r>
              <w:rPr>
                <w:sz w:val="16"/>
              </w:rPr>
              <w:t>1425</w:t>
            </w:r>
          </w:p>
        </w:tc>
        <w:tc>
          <w:tcPr>
            <w:tcW w:w="720" w:type="dxa"/>
            <w:tcBorders>
              <w:top w:val="nil"/>
              <w:bottom w:val="nil"/>
            </w:tcBorders>
            <w:shd w:val="clear" w:color="auto" w:fill="DADADA"/>
          </w:tcPr>
          <w:p w14:paraId="6D220FA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BFD53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063343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8D5D86C"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6EDC8FE8" w14:textId="77777777" w:rsidR="00151BAD" w:rsidRDefault="00AC1F28">
            <w:pPr>
              <w:pStyle w:val="TableParagraph"/>
              <w:spacing w:before="62"/>
              <w:ind w:left="219" w:right="211"/>
              <w:rPr>
                <w:sz w:val="16"/>
              </w:rPr>
            </w:pPr>
            <w:r>
              <w:rPr>
                <w:sz w:val="16"/>
              </w:rPr>
              <w:t>BD</w:t>
            </w:r>
          </w:p>
        </w:tc>
        <w:tc>
          <w:tcPr>
            <w:tcW w:w="720" w:type="dxa"/>
            <w:tcBorders>
              <w:top w:val="nil"/>
              <w:bottom w:val="nil"/>
            </w:tcBorders>
            <w:shd w:val="clear" w:color="auto" w:fill="DADADA"/>
          </w:tcPr>
          <w:p w14:paraId="1E89ADF8" w14:textId="77777777" w:rsidR="00151BAD" w:rsidRDefault="00AC1F28">
            <w:pPr>
              <w:pStyle w:val="TableParagraph"/>
              <w:spacing w:before="62"/>
              <w:ind w:left="219" w:right="214"/>
              <w:rPr>
                <w:sz w:val="16"/>
              </w:rPr>
            </w:pPr>
            <w:r>
              <w:rPr>
                <w:sz w:val="16"/>
              </w:rPr>
              <w:t>*1</w:t>
            </w:r>
          </w:p>
        </w:tc>
        <w:tc>
          <w:tcPr>
            <w:tcW w:w="720" w:type="dxa"/>
            <w:tcBorders>
              <w:top w:val="nil"/>
              <w:bottom w:val="nil"/>
            </w:tcBorders>
            <w:shd w:val="clear" w:color="auto" w:fill="DADADA"/>
          </w:tcPr>
          <w:p w14:paraId="22E3D225" w14:textId="77777777" w:rsidR="00151BAD" w:rsidRDefault="00AC1F28">
            <w:pPr>
              <w:pStyle w:val="TableParagraph"/>
              <w:spacing w:before="62"/>
              <w:ind w:left="8"/>
              <w:rPr>
                <w:sz w:val="16"/>
              </w:rPr>
            </w:pPr>
            <w:r>
              <w:rPr>
                <w:sz w:val="16"/>
              </w:rPr>
              <w:t>4</w:t>
            </w:r>
          </w:p>
        </w:tc>
        <w:tc>
          <w:tcPr>
            <w:tcW w:w="720" w:type="dxa"/>
            <w:tcBorders>
              <w:top w:val="nil"/>
              <w:bottom w:val="nil"/>
            </w:tcBorders>
            <w:shd w:val="clear" w:color="auto" w:fill="DADADA"/>
          </w:tcPr>
          <w:p w14:paraId="1901A11F"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6E8EE745"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shd w:val="clear" w:color="auto" w:fill="DADADA"/>
          </w:tcPr>
          <w:p w14:paraId="7B4B271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D26B1B0"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07B5FD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8179537" w14:textId="77777777" w:rsidR="00151BAD" w:rsidRDefault="00151BAD">
            <w:pPr>
              <w:pStyle w:val="TableParagraph"/>
              <w:spacing w:before="0"/>
              <w:jc w:val="left"/>
              <w:rPr>
                <w:sz w:val="14"/>
              </w:rPr>
            </w:pPr>
          </w:p>
        </w:tc>
      </w:tr>
      <w:tr w:rsidR="00151BAD" w14:paraId="487C9FCB" w14:textId="77777777">
        <w:trPr>
          <w:trHeight w:val="316"/>
        </w:trPr>
        <w:tc>
          <w:tcPr>
            <w:tcW w:w="720" w:type="dxa"/>
            <w:tcBorders>
              <w:top w:val="nil"/>
              <w:bottom w:val="nil"/>
            </w:tcBorders>
          </w:tcPr>
          <w:p w14:paraId="30E46C0D" w14:textId="77777777" w:rsidR="00151BAD" w:rsidRDefault="00AC1F28">
            <w:pPr>
              <w:pStyle w:val="TableParagraph"/>
              <w:spacing w:before="62"/>
              <w:ind w:right="188"/>
              <w:jc w:val="right"/>
              <w:rPr>
                <w:sz w:val="16"/>
              </w:rPr>
            </w:pPr>
            <w:r>
              <w:rPr>
                <w:sz w:val="16"/>
              </w:rPr>
              <w:t>1427</w:t>
            </w:r>
          </w:p>
        </w:tc>
        <w:tc>
          <w:tcPr>
            <w:tcW w:w="720" w:type="dxa"/>
            <w:tcBorders>
              <w:top w:val="nil"/>
              <w:bottom w:val="nil"/>
            </w:tcBorders>
          </w:tcPr>
          <w:p w14:paraId="4611F049" w14:textId="77777777" w:rsidR="00151BAD" w:rsidRDefault="00151BAD">
            <w:pPr>
              <w:pStyle w:val="TableParagraph"/>
              <w:spacing w:before="0"/>
              <w:jc w:val="left"/>
              <w:rPr>
                <w:sz w:val="14"/>
              </w:rPr>
            </w:pPr>
          </w:p>
        </w:tc>
        <w:tc>
          <w:tcPr>
            <w:tcW w:w="720" w:type="dxa"/>
            <w:tcBorders>
              <w:top w:val="nil"/>
              <w:bottom w:val="nil"/>
            </w:tcBorders>
          </w:tcPr>
          <w:p w14:paraId="393BF7E3" w14:textId="77777777" w:rsidR="00151BAD" w:rsidRDefault="00151BAD">
            <w:pPr>
              <w:pStyle w:val="TableParagraph"/>
              <w:spacing w:before="0"/>
              <w:jc w:val="left"/>
              <w:rPr>
                <w:sz w:val="14"/>
              </w:rPr>
            </w:pPr>
          </w:p>
        </w:tc>
        <w:tc>
          <w:tcPr>
            <w:tcW w:w="720" w:type="dxa"/>
            <w:tcBorders>
              <w:top w:val="nil"/>
              <w:bottom w:val="nil"/>
            </w:tcBorders>
          </w:tcPr>
          <w:p w14:paraId="4CA1915C" w14:textId="77777777" w:rsidR="00151BAD" w:rsidRDefault="00151BAD">
            <w:pPr>
              <w:pStyle w:val="TableParagraph"/>
              <w:spacing w:before="0"/>
              <w:jc w:val="left"/>
              <w:rPr>
                <w:sz w:val="14"/>
              </w:rPr>
            </w:pPr>
          </w:p>
        </w:tc>
        <w:tc>
          <w:tcPr>
            <w:tcW w:w="720" w:type="dxa"/>
            <w:tcBorders>
              <w:top w:val="nil"/>
              <w:bottom w:val="nil"/>
            </w:tcBorders>
          </w:tcPr>
          <w:p w14:paraId="6D5264B7"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0CEEA8B6" w14:textId="77777777" w:rsidR="00151BAD" w:rsidRDefault="00AC1F28">
            <w:pPr>
              <w:pStyle w:val="TableParagraph"/>
              <w:spacing w:before="62"/>
              <w:ind w:left="219" w:right="210"/>
              <w:rPr>
                <w:sz w:val="16"/>
              </w:rPr>
            </w:pPr>
            <w:r>
              <w:rPr>
                <w:sz w:val="16"/>
              </w:rPr>
              <w:t>BD</w:t>
            </w:r>
          </w:p>
        </w:tc>
        <w:tc>
          <w:tcPr>
            <w:tcW w:w="720" w:type="dxa"/>
            <w:tcBorders>
              <w:top w:val="nil"/>
              <w:bottom w:val="nil"/>
            </w:tcBorders>
          </w:tcPr>
          <w:p w14:paraId="3ACAF4B5" w14:textId="77777777" w:rsidR="00151BAD" w:rsidRDefault="00AC1F28">
            <w:pPr>
              <w:pStyle w:val="TableParagraph"/>
              <w:spacing w:before="62"/>
              <w:ind w:left="219" w:right="213"/>
              <w:rPr>
                <w:sz w:val="16"/>
              </w:rPr>
            </w:pPr>
            <w:r>
              <w:rPr>
                <w:sz w:val="16"/>
              </w:rPr>
              <w:t>*1</w:t>
            </w:r>
          </w:p>
        </w:tc>
        <w:tc>
          <w:tcPr>
            <w:tcW w:w="720" w:type="dxa"/>
            <w:tcBorders>
              <w:top w:val="nil"/>
              <w:bottom w:val="nil"/>
            </w:tcBorders>
          </w:tcPr>
          <w:p w14:paraId="171A8C23" w14:textId="77777777" w:rsidR="00151BAD" w:rsidRDefault="00AC1F28">
            <w:pPr>
              <w:pStyle w:val="TableParagraph"/>
              <w:spacing w:before="62"/>
              <w:ind w:left="8"/>
              <w:rPr>
                <w:sz w:val="16"/>
              </w:rPr>
            </w:pPr>
            <w:r>
              <w:rPr>
                <w:sz w:val="16"/>
              </w:rPr>
              <w:t>4</w:t>
            </w:r>
          </w:p>
        </w:tc>
        <w:tc>
          <w:tcPr>
            <w:tcW w:w="720" w:type="dxa"/>
            <w:tcBorders>
              <w:top w:val="nil"/>
              <w:bottom w:val="nil"/>
            </w:tcBorders>
          </w:tcPr>
          <w:p w14:paraId="707EE005" w14:textId="77777777" w:rsidR="00151BAD" w:rsidRDefault="00AC1F28">
            <w:pPr>
              <w:pStyle w:val="TableParagraph"/>
              <w:spacing w:before="62"/>
              <w:ind w:left="10"/>
              <w:rPr>
                <w:sz w:val="16"/>
              </w:rPr>
            </w:pPr>
            <w:r>
              <w:rPr>
                <w:sz w:val="16"/>
              </w:rPr>
              <w:t>O</w:t>
            </w:r>
          </w:p>
        </w:tc>
        <w:tc>
          <w:tcPr>
            <w:tcW w:w="720" w:type="dxa"/>
            <w:tcBorders>
              <w:top w:val="nil"/>
              <w:bottom w:val="nil"/>
            </w:tcBorders>
          </w:tcPr>
          <w:p w14:paraId="4E6520B1" w14:textId="77777777" w:rsidR="00151BAD" w:rsidRDefault="00AC1F28">
            <w:pPr>
              <w:pStyle w:val="TableParagraph"/>
              <w:spacing w:before="62"/>
              <w:ind w:right="273"/>
              <w:jc w:val="right"/>
              <w:rPr>
                <w:sz w:val="16"/>
              </w:rPr>
            </w:pPr>
            <w:r>
              <w:rPr>
                <w:sz w:val="16"/>
              </w:rPr>
              <w:t>W</w:t>
            </w:r>
          </w:p>
        </w:tc>
        <w:tc>
          <w:tcPr>
            <w:tcW w:w="778" w:type="dxa"/>
            <w:tcBorders>
              <w:top w:val="nil"/>
              <w:bottom w:val="nil"/>
            </w:tcBorders>
          </w:tcPr>
          <w:p w14:paraId="18A4105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9131AD0" w14:textId="77777777" w:rsidR="00151BAD" w:rsidRDefault="00151BAD">
            <w:pPr>
              <w:pStyle w:val="TableParagraph"/>
              <w:spacing w:before="0"/>
              <w:jc w:val="left"/>
              <w:rPr>
                <w:sz w:val="14"/>
              </w:rPr>
            </w:pPr>
          </w:p>
        </w:tc>
        <w:tc>
          <w:tcPr>
            <w:tcW w:w="576" w:type="dxa"/>
            <w:tcBorders>
              <w:top w:val="nil"/>
              <w:bottom w:val="nil"/>
            </w:tcBorders>
          </w:tcPr>
          <w:p w14:paraId="1CF89586" w14:textId="77777777" w:rsidR="00151BAD" w:rsidRDefault="00151BAD">
            <w:pPr>
              <w:pStyle w:val="TableParagraph"/>
              <w:spacing w:before="0"/>
              <w:jc w:val="left"/>
              <w:rPr>
                <w:sz w:val="14"/>
              </w:rPr>
            </w:pPr>
          </w:p>
        </w:tc>
        <w:tc>
          <w:tcPr>
            <w:tcW w:w="576" w:type="dxa"/>
            <w:tcBorders>
              <w:top w:val="nil"/>
              <w:bottom w:val="nil"/>
            </w:tcBorders>
          </w:tcPr>
          <w:p w14:paraId="078D081B" w14:textId="77777777" w:rsidR="00151BAD" w:rsidRDefault="00151BAD">
            <w:pPr>
              <w:pStyle w:val="TableParagraph"/>
              <w:spacing w:before="0"/>
              <w:jc w:val="left"/>
              <w:rPr>
                <w:sz w:val="14"/>
              </w:rPr>
            </w:pPr>
          </w:p>
        </w:tc>
      </w:tr>
      <w:tr w:rsidR="00151BAD" w14:paraId="325A617B" w14:textId="77777777">
        <w:trPr>
          <w:trHeight w:val="316"/>
        </w:trPr>
        <w:tc>
          <w:tcPr>
            <w:tcW w:w="720" w:type="dxa"/>
            <w:tcBorders>
              <w:top w:val="nil"/>
              <w:bottom w:val="nil"/>
            </w:tcBorders>
            <w:shd w:val="clear" w:color="auto" w:fill="DADADA"/>
          </w:tcPr>
          <w:p w14:paraId="700AFA1F" w14:textId="77777777" w:rsidR="00151BAD" w:rsidRDefault="00AC1F28">
            <w:pPr>
              <w:pStyle w:val="TableParagraph"/>
              <w:spacing w:before="62"/>
              <w:ind w:right="188"/>
              <w:jc w:val="right"/>
              <w:rPr>
                <w:sz w:val="16"/>
              </w:rPr>
            </w:pPr>
            <w:r>
              <w:rPr>
                <w:sz w:val="16"/>
              </w:rPr>
              <w:t>1430</w:t>
            </w:r>
          </w:p>
        </w:tc>
        <w:tc>
          <w:tcPr>
            <w:tcW w:w="720" w:type="dxa"/>
            <w:tcBorders>
              <w:top w:val="nil"/>
              <w:bottom w:val="nil"/>
            </w:tcBorders>
            <w:shd w:val="clear" w:color="auto" w:fill="DADADA"/>
          </w:tcPr>
          <w:p w14:paraId="702A6D1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6A933D3"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4435FF5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69196B4" w14:textId="77777777" w:rsidR="00151BAD" w:rsidRDefault="00AC1F28">
            <w:pPr>
              <w:pStyle w:val="TableParagraph"/>
              <w:spacing w:before="62"/>
              <w:ind w:left="219" w:right="211"/>
              <w:rPr>
                <w:sz w:val="16"/>
              </w:rPr>
            </w:pPr>
            <w:r>
              <w:rPr>
                <w:sz w:val="16"/>
              </w:rPr>
              <w:t>BD</w:t>
            </w:r>
          </w:p>
        </w:tc>
        <w:tc>
          <w:tcPr>
            <w:tcW w:w="720" w:type="dxa"/>
            <w:tcBorders>
              <w:top w:val="nil"/>
              <w:bottom w:val="nil"/>
            </w:tcBorders>
            <w:shd w:val="clear" w:color="auto" w:fill="DADADA"/>
          </w:tcPr>
          <w:p w14:paraId="7A4F590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11708A8" w14:textId="77777777" w:rsidR="00151BAD" w:rsidRDefault="00AC1F28">
            <w:pPr>
              <w:pStyle w:val="TableParagraph"/>
              <w:spacing w:before="62"/>
              <w:ind w:left="219" w:right="214"/>
              <w:rPr>
                <w:sz w:val="16"/>
              </w:rPr>
            </w:pPr>
            <w:r>
              <w:rPr>
                <w:sz w:val="16"/>
              </w:rPr>
              <w:t>*1</w:t>
            </w:r>
          </w:p>
        </w:tc>
        <w:tc>
          <w:tcPr>
            <w:tcW w:w="720" w:type="dxa"/>
            <w:tcBorders>
              <w:top w:val="nil"/>
              <w:bottom w:val="nil"/>
            </w:tcBorders>
            <w:shd w:val="clear" w:color="auto" w:fill="DADADA"/>
          </w:tcPr>
          <w:p w14:paraId="7BB3E7F9" w14:textId="77777777" w:rsidR="00151BAD" w:rsidRDefault="00AC1F28">
            <w:pPr>
              <w:pStyle w:val="TableParagraph"/>
              <w:spacing w:before="62"/>
              <w:ind w:left="8"/>
              <w:rPr>
                <w:sz w:val="16"/>
              </w:rPr>
            </w:pPr>
            <w:r>
              <w:rPr>
                <w:sz w:val="16"/>
              </w:rPr>
              <w:t>4</w:t>
            </w:r>
          </w:p>
        </w:tc>
        <w:tc>
          <w:tcPr>
            <w:tcW w:w="720" w:type="dxa"/>
            <w:tcBorders>
              <w:top w:val="nil"/>
              <w:bottom w:val="nil"/>
            </w:tcBorders>
            <w:shd w:val="clear" w:color="auto" w:fill="DADADA"/>
          </w:tcPr>
          <w:p w14:paraId="3FD73E95" w14:textId="025CF6FB" w:rsidR="00151BAD" w:rsidRDefault="00AE296C">
            <w:pPr>
              <w:pStyle w:val="TableParagraph"/>
              <w:spacing w:before="62"/>
              <w:ind w:left="7"/>
              <w:rPr>
                <w:sz w:val="16"/>
              </w:rPr>
            </w:pPr>
            <w:r>
              <w:rPr>
                <w:sz w:val="16"/>
              </w:rPr>
              <w:t>G</w:t>
            </w:r>
          </w:p>
        </w:tc>
        <w:tc>
          <w:tcPr>
            <w:tcW w:w="720" w:type="dxa"/>
            <w:tcBorders>
              <w:top w:val="nil"/>
              <w:bottom w:val="nil"/>
            </w:tcBorders>
            <w:shd w:val="clear" w:color="auto" w:fill="DADADA"/>
          </w:tcPr>
          <w:p w14:paraId="3F88AF2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9B50B0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1757997"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02C6728C"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12250C6D" w14:textId="77777777" w:rsidR="00151BAD" w:rsidRDefault="00AC1F28">
            <w:pPr>
              <w:pStyle w:val="TableParagraph"/>
              <w:spacing w:before="62"/>
              <w:ind w:left="143" w:right="141"/>
              <w:rPr>
                <w:sz w:val="16"/>
              </w:rPr>
            </w:pPr>
            <w:r>
              <w:rPr>
                <w:sz w:val="16"/>
              </w:rPr>
              <w:t>TX</w:t>
            </w:r>
          </w:p>
        </w:tc>
      </w:tr>
    </w:tbl>
    <w:p w14:paraId="505A78C9" w14:textId="77777777" w:rsidR="00151BAD" w:rsidRDefault="00151BAD">
      <w:pPr>
        <w:rPr>
          <w:sz w:val="16"/>
        </w:rPr>
        <w:sectPr w:rsidR="00151BAD">
          <w:pgSz w:w="12240" w:h="15840"/>
          <w:pgMar w:top="1080" w:right="580" w:bottom="840" w:left="500" w:header="0" w:footer="64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04CDA1B1" w14:textId="77777777" w:rsidTr="008D50B2">
        <w:trPr>
          <w:trHeight w:val="316"/>
        </w:trPr>
        <w:tc>
          <w:tcPr>
            <w:tcW w:w="720" w:type="dxa"/>
            <w:vMerge w:val="restart"/>
            <w:textDirection w:val="btLr"/>
          </w:tcPr>
          <w:p w14:paraId="39D88D56" w14:textId="77777777" w:rsidR="00151BAD" w:rsidRDefault="00151BAD">
            <w:pPr>
              <w:pStyle w:val="TableParagraph"/>
              <w:spacing w:before="3"/>
              <w:jc w:val="left"/>
              <w:rPr>
                <w:b/>
                <w:sz w:val="16"/>
              </w:rPr>
            </w:pPr>
          </w:p>
          <w:p w14:paraId="43B2FFAC" w14:textId="77777777" w:rsidR="00151BAD" w:rsidRDefault="00AC1F28">
            <w:pPr>
              <w:pStyle w:val="TableParagraph"/>
              <w:spacing w:before="0"/>
              <w:ind w:left="140"/>
              <w:jc w:val="left"/>
              <w:rPr>
                <w:b/>
                <w:sz w:val="12"/>
              </w:rPr>
            </w:pPr>
            <w:r>
              <w:rPr>
                <w:b/>
                <w:sz w:val="12"/>
              </w:rPr>
              <w:t>ASSIGNED FEDERAL SUPPLY</w:t>
            </w:r>
          </w:p>
          <w:p w14:paraId="450744BF" w14:textId="77777777" w:rsidR="00151BAD" w:rsidRDefault="00AC1F28">
            <w:pPr>
              <w:pStyle w:val="TableParagraph"/>
              <w:spacing w:before="35"/>
              <w:ind w:left="646"/>
              <w:jc w:val="left"/>
              <w:rPr>
                <w:b/>
                <w:sz w:val="12"/>
              </w:rPr>
            </w:pPr>
            <w:r>
              <w:rPr>
                <w:b/>
                <w:sz w:val="12"/>
              </w:rPr>
              <w:t>CLASS (DRN 3990)</w:t>
            </w:r>
          </w:p>
        </w:tc>
        <w:tc>
          <w:tcPr>
            <w:tcW w:w="720" w:type="dxa"/>
            <w:vMerge w:val="restart"/>
            <w:textDirection w:val="btLr"/>
          </w:tcPr>
          <w:p w14:paraId="42E5365E" w14:textId="77777777" w:rsidR="00151BAD" w:rsidRDefault="00151BAD">
            <w:pPr>
              <w:pStyle w:val="TableParagraph"/>
              <w:spacing w:before="3"/>
              <w:jc w:val="left"/>
              <w:rPr>
                <w:b/>
                <w:sz w:val="16"/>
              </w:rPr>
            </w:pPr>
          </w:p>
          <w:p w14:paraId="6E638BF6" w14:textId="77777777" w:rsidR="00151BAD" w:rsidRDefault="00AC1F28">
            <w:pPr>
              <w:pStyle w:val="TableParagraph"/>
              <w:spacing w:before="0" w:line="300" w:lineRule="auto"/>
              <w:ind w:left="411" w:right="573"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7BFD5812" w14:textId="77777777" w:rsidR="00151BAD" w:rsidRDefault="00151BAD">
            <w:pPr>
              <w:pStyle w:val="TableParagraph"/>
              <w:spacing w:before="4"/>
              <w:jc w:val="left"/>
              <w:rPr>
                <w:b/>
                <w:sz w:val="12"/>
              </w:rPr>
            </w:pPr>
          </w:p>
          <w:p w14:paraId="4128A68C" w14:textId="77777777" w:rsidR="00151BAD" w:rsidRDefault="00AC1F28">
            <w:pPr>
              <w:pStyle w:val="TableParagraph"/>
              <w:spacing w:before="0" w:line="309" w:lineRule="auto"/>
              <w:ind w:left="183" w:right="485"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4F8A1403" w14:textId="77777777" w:rsidR="00151BAD" w:rsidRDefault="00151BAD">
            <w:pPr>
              <w:pStyle w:val="TableParagraph"/>
              <w:spacing w:before="3"/>
              <w:jc w:val="left"/>
              <w:rPr>
                <w:b/>
                <w:sz w:val="16"/>
              </w:rPr>
            </w:pPr>
          </w:p>
          <w:p w14:paraId="7F2E980B" w14:textId="77777777" w:rsidR="00151BAD" w:rsidRDefault="00AC1F28">
            <w:pPr>
              <w:pStyle w:val="TableParagraph"/>
              <w:spacing w:before="0" w:line="300" w:lineRule="auto"/>
              <w:ind w:left="382" w:right="579" w:hanging="17"/>
              <w:jc w:val="left"/>
              <w:rPr>
                <w:b/>
                <w:sz w:val="12"/>
              </w:rPr>
            </w:pPr>
            <w:r>
              <w:rPr>
                <w:b/>
                <w:w w:val="95"/>
                <w:sz w:val="12"/>
              </w:rPr>
              <w:t>SINGLE SUBMITTING</w:t>
            </w:r>
            <w:r>
              <w:rPr>
                <w:b/>
                <w:sz w:val="12"/>
              </w:rPr>
              <w:t xml:space="preserve"> ACTIVITY (DRN 9255)</w:t>
            </w:r>
          </w:p>
        </w:tc>
        <w:tc>
          <w:tcPr>
            <w:tcW w:w="720" w:type="dxa"/>
            <w:vMerge w:val="restart"/>
            <w:textDirection w:val="btLr"/>
          </w:tcPr>
          <w:p w14:paraId="398BDFD9" w14:textId="77777777" w:rsidR="00151BAD" w:rsidRDefault="00151BAD">
            <w:pPr>
              <w:pStyle w:val="TableParagraph"/>
              <w:spacing w:before="11"/>
              <w:jc w:val="left"/>
              <w:rPr>
                <w:b/>
                <w:sz w:val="12"/>
              </w:rPr>
            </w:pPr>
          </w:p>
          <w:p w14:paraId="4617596E" w14:textId="77777777" w:rsidR="00151BAD" w:rsidRDefault="00AC1F28">
            <w:pPr>
              <w:pStyle w:val="TableParagraph"/>
              <w:spacing w:before="0" w:line="304" w:lineRule="auto"/>
              <w:ind w:left="306" w:right="605"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08CEA363" w14:textId="77777777" w:rsidR="00151BAD" w:rsidRDefault="00151BAD">
            <w:pPr>
              <w:pStyle w:val="TableParagraph"/>
              <w:spacing w:before="3"/>
              <w:jc w:val="left"/>
              <w:rPr>
                <w:b/>
                <w:sz w:val="16"/>
              </w:rPr>
            </w:pPr>
          </w:p>
          <w:p w14:paraId="7A5EB8F2" w14:textId="77777777" w:rsidR="00151BAD" w:rsidRDefault="00AC1F28">
            <w:pPr>
              <w:pStyle w:val="TableParagraph"/>
              <w:spacing w:before="0" w:line="300" w:lineRule="auto"/>
              <w:ind w:left="155" w:right="412" w:firstLine="160"/>
              <w:jc w:val="left"/>
              <w:rPr>
                <w:b/>
                <w:sz w:val="12"/>
              </w:rPr>
            </w:pPr>
            <w:r>
              <w:rPr>
                <w:b/>
                <w:sz w:val="12"/>
              </w:rPr>
              <w:t>ARMY FEDERAL SUPPLY CLASS MANAGER (DRN 8831)</w:t>
            </w:r>
          </w:p>
        </w:tc>
        <w:tc>
          <w:tcPr>
            <w:tcW w:w="720" w:type="dxa"/>
            <w:vMerge w:val="restart"/>
            <w:textDirection w:val="btLr"/>
          </w:tcPr>
          <w:p w14:paraId="1EEA0DA8" w14:textId="77777777" w:rsidR="00151BAD" w:rsidRDefault="00151BAD">
            <w:pPr>
              <w:pStyle w:val="TableParagraph"/>
              <w:spacing w:before="11"/>
              <w:jc w:val="left"/>
              <w:rPr>
                <w:b/>
                <w:sz w:val="12"/>
              </w:rPr>
            </w:pPr>
          </w:p>
          <w:p w14:paraId="141AB5AF" w14:textId="77777777" w:rsidR="00151BAD" w:rsidRDefault="00AC1F28">
            <w:pPr>
              <w:pStyle w:val="TableParagraph"/>
              <w:spacing w:before="0" w:line="304" w:lineRule="auto"/>
              <w:ind w:left="197" w:right="498"/>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5FB8B145" w14:textId="77777777" w:rsidR="00151BAD" w:rsidRDefault="00151BAD">
            <w:pPr>
              <w:pStyle w:val="TableParagraph"/>
              <w:spacing w:before="11"/>
              <w:jc w:val="left"/>
              <w:rPr>
                <w:b/>
                <w:sz w:val="12"/>
              </w:rPr>
            </w:pPr>
          </w:p>
          <w:p w14:paraId="4B7594D5" w14:textId="77777777" w:rsidR="00151BAD" w:rsidRDefault="00AC1F28">
            <w:pPr>
              <w:pStyle w:val="TableParagraph"/>
              <w:spacing w:before="0" w:line="304" w:lineRule="auto"/>
              <w:ind w:left="246" w:right="545" w:hanging="2"/>
              <w:rPr>
                <w:b/>
                <w:sz w:val="12"/>
              </w:rPr>
            </w:pPr>
            <w:r>
              <w:rPr>
                <w:b/>
                <w:sz w:val="12"/>
              </w:rPr>
              <w:t>HI-DOLLAR BREAKOUT COMMODITY CATEGORY CODE (DRN 3428)</w:t>
            </w:r>
          </w:p>
        </w:tc>
        <w:tc>
          <w:tcPr>
            <w:tcW w:w="720" w:type="dxa"/>
            <w:vMerge w:val="restart"/>
            <w:textDirection w:val="btLr"/>
          </w:tcPr>
          <w:p w14:paraId="78DB9760" w14:textId="77777777" w:rsidR="00151BAD" w:rsidRDefault="00151BAD">
            <w:pPr>
              <w:pStyle w:val="TableParagraph"/>
              <w:spacing w:before="11"/>
              <w:jc w:val="left"/>
              <w:rPr>
                <w:b/>
                <w:sz w:val="12"/>
              </w:rPr>
            </w:pPr>
          </w:p>
          <w:p w14:paraId="1B4B4293" w14:textId="77777777" w:rsidR="00151BAD" w:rsidRDefault="00AC1F28">
            <w:pPr>
              <w:pStyle w:val="TableParagraph"/>
              <w:spacing w:before="0" w:line="304" w:lineRule="auto"/>
              <w:ind w:left="159" w:right="453"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3145CF41" w14:textId="77777777" w:rsidR="00151BAD" w:rsidRDefault="00151BAD">
            <w:pPr>
              <w:pStyle w:val="TableParagraph"/>
              <w:spacing w:before="3"/>
              <w:jc w:val="left"/>
              <w:rPr>
                <w:b/>
                <w:sz w:val="16"/>
              </w:rPr>
            </w:pPr>
          </w:p>
          <w:p w14:paraId="5E2CBFE3" w14:textId="77777777" w:rsidR="00151BAD" w:rsidRDefault="00AC1F28">
            <w:pPr>
              <w:pStyle w:val="TableParagraph"/>
              <w:spacing w:before="0" w:line="300" w:lineRule="auto"/>
              <w:ind w:left="411" w:right="573"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75CA480B" w14:textId="77777777" w:rsidR="00151BAD" w:rsidRDefault="00151BAD">
            <w:pPr>
              <w:pStyle w:val="TableParagraph"/>
              <w:spacing w:before="0"/>
              <w:jc w:val="left"/>
              <w:rPr>
                <w:b/>
                <w:sz w:val="12"/>
              </w:rPr>
            </w:pPr>
          </w:p>
          <w:p w14:paraId="6C3AD35E" w14:textId="77777777" w:rsidR="00151BAD" w:rsidRDefault="00151BAD">
            <w:pPr>
              <w:pStyle w:val="TableParagraph"/>
              <w:spacing w:before="6"/>
              <w:jc w:val="left"/>
              <w:rPr>
                <w:b/>
                <w:sz w:val="15"/>
              </w:rPr>
            </w:pPr>
          </w:p>
          <w:p w14:paraId="27CBA347" w14:textId="77777777" w:rsidR="00151BAD" w:rsidRDefault="00AC1F28">
            <w:pPr>
              <w:pStyle w:val="TableParagraph"/>
              <w:spacing w:before="1"/>
              <w:ind w:left="284"/>
              <w:jc w:val="left"/>
              <w:rPr>
                <w:b/>
                <w:sz w:val="12"/>
              </w:rPr>
            </w:pPr>
            <w:r>
              <w:rPr>
                <w:b/>
                <w:sz w:val="12"/>
              </w:rPr>
              <w:t>DATE EFFECTIVE (DRN 2128)</w:t>
            </w:r>
          </w:p>
        </w:tc>
        <w:tc>
          <w:tcPr>
            <w:tcW w:w="1728" w:type="dxa"/>
            <w:gridSpan w:val="3"/>
          </w:tcPr>
          <w:p w14:paraId="4A43A472" w14:textId="77777777" w:rsidR="00151BAD" w:rsidRDefault="00AC1F28">
            <w:pPr>
              <w:pStyle w:val="TableParagraph"/>
              <w:spacing w:before="0" w:line="130" w:lineRule="exact"/>
              <w:ind w:left="299"/>
              <w:jc w:val="left"/>
              <w:rPr>
                <w:b/>
                <w:sz w:val="12"/>
              </w:rPr>
            </w:pPr>
            <w:r>
              <w:rPr>
                <w:b/>
                <w:sz w:val="12"/>
              </w:rPr>
              <w:t>AUTHORIZATION FOR</w:t>
            </w:r>
          </w:p>
          <w:p w14:paraId="20089876" w14:textId="77777777" w:rsidR="00151BAD" w:rsidRDefault="00AC1F28">
            <w:pPr>
              <w:pStyle w:val="TableParagraph"/>
              <w:spacing w:before="20"/>
              <w:ind w:left="630"/>
              <w:jc w:val="left"/>
              <w:rPr>
                <w:b/>
                <w:sz w:val="12"/>
              </w:rPr>
            </w:pPr>
            <w:r>
              <w:rPr>
                <w:b/>
                <w:sz w:val="12"/>
              </w:rPr>
              <w:t>DISTRIBUTION</w:t>
            </w:r>
          </w:p>
        </w:tc>
      </w:tr>
      <w:tr w:rsidR="00151BAD" w14:paraId="7A153706" w14:textId="77777777" w:rsidTr="008D50B2">
        <w:trPr>
          <w:trHeight w:val="1962"/>
        </w:trPr>
        <w:tc>
          <w:tcPr>
            <w:tcW w:w="720" w:type="dxa"/>
            <w:vMerge/>
            <w:tcBorders>
              <w:top w:val="nil"/>
            </w:tcBorders>
            <w:textDirection w:val="btLr"/>
          </w:tcPr>
          <w:p w14:paraId="5FC0A6F7" w14:textId="77777777" w:rsidR="00151BAD" w:rsidRDefault="00151BAD">
            <w:pPr>
              <w:rPr>
                <w:sz w:val="2"/>
                <w:szCs w:val="2"/>
              </w:rPr>
            </w:pPr>
          </w:p>
        </w:tc>
        <w:tc>
          <w:tcPr>
            <w:tcW w:w="720" w:type="dxa"/>
            <w:vMerge/>
            <w:tcBorders>
              <w:top w:val="nil"/>
            </w:tcBorders>
            <w:textDirection w:val="btLr"/>
          </w:tcPr>
          <w:p w14:paraId="7CD23D40" w14:textId="77777777" w:rsidR="00151BAD" w:rsidRDefault="00151BAD">
            <w:pPr>
              <w:rPr>
                <w:sz w:val="2"/>
                <w:szCs w:val="2"/>
              </w:rPr>
            </w:pPr>
          </w:p>
        </w:tc>
        <w:tc>
          <w:tcPr>
            <w:tcW w:w="720" w:type="dxa"/>
            <w:vMerge/>
            <w:tcBorders>
              <w:top w:val="nil"/>
            </w:tcBorders>
            <w:textDirection w:val="btLr"/>
          </w:tcPr>
          <w:p w14:paraId="2884B331" w14:textId="77777777" w:rsidR="00151BAD" w:rsidRDefault="00151BAD">
            <w:pPr>
              <w:rPr>
                <w:sz w:val="2"/>
                <w:szCs w:val="2"/>
              </w:rPr>
            </w:pPr>
          </w:p>
        </w:tc>
        <w:tc>
          <w:tcPr>
            <w:tcW w:w="720" w:type="dxa"/>
            <w:vMerge/>
            <w:tcBorders>
              <w:top w:val="nil"/>
            </w:tcBorders>
            <w:textDirection w:val="btLr"/>
          </w:tcPr>
          <w:p w14:paraId="05DB2ADB" w14:textId="77777777" w:rsidR="00151BAD" w:rsidRDefault="00151BAD">
            <w:pPr>
              <w:rPr>
                <w:sz w:val="2"/>
                <w:szCs w:val="2"/>
              </w:rPr>
            </w:pPr>
          </w:p>
        </w:tc>
        <w:tc>
          <w:tcPr>
            <w:tcW w:w="720" w:type="dxa"/>
            <w:vMerge/>
            <w:tcBorders>
              <w:top w:val="nil"/>
            </w:tcBorders>
            <w:textDirection w:val="btLr"/>
          </w:tcPr>
          <w:p w14:paraId="4407D50C" w14:textId="77777777" w:rsidR="00151BAD" w:rsidRDefault="00151BAD">
            <w:pPr>
              <w:rPr>
                <w:sz w:val="2"/>
                <w:szCs w:val="2"/>
              </w:rPr>
            </w:pPr>
          </w:p>
        </w:tc>
        <w:tc>
          <w:tcPr>
            <w:tcW w:w="720" w:type="dxa"/>
            <w:vMerge/>
            <w:tcBorders>
              <w:top w:val="nil"/>
            </w:tcBorders>
            <w:textDirection w:val="btLr"/>
          </w:tcPr>
          <w:p w14:paraId="7B84FDC1" w14:textId="77777777" w:rsidR="00151BAD" w:rsidRDefault="00151BAD">
            <w:pPr>
              <w:rPr>
                <w:sz w:val="2"/>
                <w:szCs w:val="2"/>
              </w:rPr>
            </w:pPr>
          </w:p>
        </w:tc>
        <w:tc>
          <w:tcPr>
            <w:tcW w:w="720" w:type="dxa"/>
            <w:vMerge/>
            <w:tcBorders>
              <w:top w:val="nil"/>
            </w:tcBorders>
            <w:textDirection w:val="btLr"/>
          </w:tcPr>
          <w:p w14:paraId="3807D17F" w14:textId="77777777" w:rsidR="00151BAD" w:rsidRDefault="00151BAD">
            <w:pPr>
              <w:rPr>
                <w:sz w:val="2"/>
                <w:szCs w:val="2"/>
              </w:rPr>
            </w:pPr>
          </w:p>
        </w:tc>
        <w:tc>
          <w:tcPr>
            <w:tcW w:w="720" w:type="dxa"/>
            <w:vMerge/>
            <w:tcBorders>
              <w:top w:val="nil"/>
            </w:tcBorders>
            <w:textDirection w:val="btLr"/>
          </w:tcPr>
          <w:p w14:paraId="1EFCBCB2" w14:textId="77777777" w:rsidR="00151BAD" w:rsidRDefault="00151BAD">
            <w:pPr>
              <w:rPr>
                <w:sz w:val="2"/>
                <w:szCs w:val="2"/>
              </w:rPr>
            </w:pPr>
          </w:p>
        </w:tc>
        <w:tc>
          <w:tcPr>
            <w:tcW w:w="720" w:type="dxa"/>
            <w:vMerge/>
            <w:tcBorders>
              <w:top w:val="nil"/>
            </w:tcBorders>
            <w:textDirection w:val="btLr"/>
          </w:tcPr>
          <w:p w14:paraId="60DFBE0C" w14:textId="77777777" w:rsidR="00151BAD" w:rsidRDefault="00151BAD">
            <w:pPr>
              <w:rPr>
                <w:sz w:val="2"/>
                <w:szCs w:val="2"/>
              </w:rPr>
            </w:pPr>
          </w:p>
        </w:tc>
        <w:tc>
          <w:tcPr>
            <w:tcW w:w="720" w:type="dxa"/>
            <w:vMerge/>
            <w:tcBorders>
              <w:top w:val="nil"/>
            </w:tcBorders>
            <w:textDirection w:val="btLr"/>
          </w:tcPr>
          <w:p w14:paraId="028AB3D8" w14:textId="77777777" w:rsidR="00151BAD" w:rsidRDefault="00151BAD">
            <w:pPr>
              <w:rPr>
                <w:sz w:val="2"/>
                <w:szCs w:val="2"/>
              </w:rPr>
            </w:pPr>
          </w:p>
        </w:tc>
        <w:tc>
          <w:tcPr>
            <w:tcW w:w="778" w:type="dxa"/>
            <w:vMerge/>
            <w:tcBorders>
              <w:top w:val="nil"/>
            </w:tcBorders>
            <w:textDirection w:val="btLr"/>
          </w:tcPr>
          <w:p w14:paraId="1E222503" w14:textId="77777777" w:rsidR="00151BAD" w:rsidRDefault="00151BAD">
            <w:pPr>
              <w:rPr>
                <w:sz w:val="2"/>
                <w:szCs w:val="2"/>
              </w:rPr>
            </w:pPr>
          </w:p>
        </w:tc>
        <w:tc>
          <w:tcPr>
            <w:tcW w:w="576" w:type="dxa"/>
            <w:textDirection w:val="btLr"/>
          </w:tcPr>
          <w:p w14:paraId="1EF298C5" w14:textId="77777777" w:rsidR="00151BAD" w:rsidRDefault="00151BAD">
            <w:pPr>
              <w:pStyle w:val="TableParagraph"/>
              <w:spacing w:before="0"/>
              <w:jc w:val="left"/>
              <w:rPr>
                <w:b/>
                <w:sz w:val="12"/>
              </w:rPr>
            </w:pPr>
          </w:p>
          <w:p w14:paraId="5BDB7C48" w14:textId="77777777" w:rsidR="00151BAD" w:rsidRDefault="00AC1F28">
            <w:pPr>
              <w:pStyle w:val="TableParagraph"/>
              <w:spacing w:before="78"/>
              <w:ind w:left="423"/>
              <w:jc w:val="left"/>
              <w:rPr>
                <w:b/>
                <w:sz w:val="12"/>
              </w:rPr>
            </w:pPr>
            <w:r>
              <w:rPr>
                <w:b/>
                <w:sz w:val="12"/>
              </w:rPr>
              <w:t>MOE CODE (DRN 2833)</w:t>
            </w:r>
          </w:p>
        </w:tc>
        <w:tc>
          <w:tcPr>
            <w:tcW w:w="576" w:type="dxa"/>
            <w:textDirection w:val="btLr"/>
          </w:tcPr>
          <w:p w14:paraId="0E3BB146" w14:textId="77777777" w:rsidR="00151BAD" w:rsidRDefault="00AC1F28">
            <w:pPr>
              <w:pStyle w:val="TableParagraph"/>
              <w:spacing w:before="9" w:line="170" w:lineRule="atLeast"/>
              <w:ind w:left="249" w:right="222"/>
              <w:rPr>
                <w:b/>
                <w:sz w:val="12"/>
              </w:rPr>
            </w:pPr>
            <w:r>
              <w:rPr>
                <w:b/>
                <w:w w:val="95"/>
                <w:sz w:val="12"/>
              </w:rPr>
              <w:t xml:space="preserve">DISTRIBUTION ACTIVITY </w:t>
            </w:r>
            <w:r>
              <w:rPr>
                <w:b/>
                <w:sz w:val="12"/>
              </w:rPr>
              <w:t>CODE SEGMENT M (DRN 0478)</w:t>
            </w:r>
          </w:p>
        </w:tc>
        <w:tc>
          <w:tcPr>
            <w:tcW w:w="576" w:type="dxa"/>
            <w:textDirection w:val="btLr"/>
          </w:tcPr>
          <w:p w14:paraId="230C791D" w14:textId="77777777" w:rsidR="00151BAD" w:rsidRDefault="00151BAD">
            <w:pPr>
              <w:pStyle w:val="TableParagraph"/>
              <w:spacing w:before="0"/>
              <w:jc w:val="left"/>
              <w:rPr>
                <w:b/>
                <w:sz w:val="10"/>
              </w:rPr>
            </w:pPr>
          </w:p>
          <w:p w14:paraId="308F073B" w14:textId="77777777" w:rsidR="00151BAD" w:rsidRDefault="00AC1F28">
            <w:pPr>
              <w:pStyle w:val="TableParagraph"/>
              <w:spacing w:before="0" w:line="300" w:lineRule="auto"/>
              <w:ind w:left="169" w:firstLine="312"/>
              <w:jc w:val="left"/>
              <w:rPr>
                <w:b/>
                <w:sz w:val="12"/>
              </w:rPr>
            </w:pPr>
            <w:r>
              <w:rPr>
                <w:b/>
                <w:sz w:val="12"/>
              </w:rPr>
              <w:t>FILE MAINTENANCE RECEIVER CODE (DRN 8905)</w:t>
            </w:r>
          </w:p>
        </w:tc>
      </w:tr>
      <w:tr w:rsidR="00151BAD" w14:paraId="1187EF24" w14:textId="77777777" w:rsidTr="008D50B2">
        <w:trPr>
          <w:trHeight w:val="307"/>
        </w:trPr>
        <w:tc>
          <w:tcPr>
            <w:tcW w:w="720" w:type="dxa"/>
            <w:tcBorders>
              <w:bottom w:val="nil"/>
            </w:tcBorders>
          </w:tcPr>
          <w:p w14:paraId="1AECE428" w14:textId="77777777" w:rsidR="00151BAD" w:rsidRDefault="00AC1F28">
            <w:pPr>
              <w:pStyle w:val="TableParagraph"/>
              <w:spacing w:before="53"/>
              <w:ind w:right="188"/>
              <w:jc w:val="right"/>
              <w:rPr>
                <w:sz w:val="16"/>
              </w:rPr>
            </w:pPr>
            <w:r>
              <w:rPr>
                <w:sz w:val="16"/>
              </w:rPr>
              <w:t>1440</w:t>
            </w:r>
          </w:p>
        </w:tc>
        <w:tc>
          <w:tcPr>
            <w:tcW w:w="720" w:type="dxa"/>
            <w:tcBorders>
              <w:bottom w:val="nil"/>
            </w:tcBorders>
          </w:tcPr>
          <w:p w14:paraId="0CF9997E" w14:textId="77777777" w:rsidR="00151BAD" w:rsidRDefault="00AC1F28">
            <w:pPr>
              <w:pStyle w:val="TableParagraph"/>
              <w:spacing w:before="53"/>
              <w:ind w:left="217" w:right="214"/>
              <w:rPr>
                <w:sz w:val="16"/>
              </w:rPr>
            </w:pPr>
            <w:r>
              <w:rPr>
                <w:sz w:val="16"/>
              </w:rPr>
              <w:t>TX</w:t>
            </w:r>
          </w:p>
        </w:tc>
        <w:tc>
          <w:tcPr>
            <w:tcW w:w="720" w:type="dxa"/>
            <w:tcBorders>
              <w:bottom w:val="nil"/>
            </w:tcBorders>
          </w:tcPr>
          <w:p w14:paraId="5E822AC6" w14:textId="77777777" w:rsidR="00151BAD" w:rsidRDefault="00AC1F28">
            <w:pPr>
              <w:pStyle w:val="TableParagraph"/>
              <w:spacing w:before="53"/>
              <w:ind w:left="217" w:right="214"/>
              <w:rPr>
                <w:sz w:val="16"/>
              </w:rPr>
            </w:pPr>
            <w:r>
              <w:rPr>
                <w:sz w:val="16"/>
              </w:rPr>
              <w:t>TX</w:t>
            </w:r>
          </w:p>
        </w:tc>
        <w:tc>
          <w:tcPr>
            <w:tcW w:w="720" w:type="dxa"/>
            <w:tcBorders>
              <w:bottom w:val="nil"/>
            </w:tcBorders>
          </w:tcPr>
          <w:p w14:paraId="42AFCA04" w14:textId="77777777" w:rsidR="00151BAD" w:rsidRDefault="00151BAD">
            <w:pPr>
              <w:pStyle w:val="TableParagraph"/>
              <w:spacing w:before="0"/>
              <w:jc w:val="left"/>
              <w:rPr>
                <w:sz w:val="14"/>
              </w:rPr>
            </w:pPr>
          </w:p>
        </w:tc>
        <w:tc>
          <w:tcPr>
            <w:tcW w:w="720" w:type="dxa"/>
            <w:tcBorders>
              <w:bottom w:val="nil"/>
            </w:tcBorders>
          </w:tcPr>
          <w:p w14:paraId="6CE5DE5B" w14:textId="77777777" w:rsidR="00151BAD" w:rsidRDefault="00AC1F28">
            <w:pPr>
              <w:pStyle w:val="TableParagraph"/>
              <w:spacing w:before="53"/>
              <w:ind w:left="217" w:right="214"/>
              <w:rPr>
                <w:sz w:val="16"/>
              </w:rPr>
            </w:pPr>
            <w:r>
              <w:rPr>
                <w:sz w:val="16"/>
              </w:rPr>
              <w:t>TU</w:t>
            </w:r>
          </w:p>
        </w:tc>
        <w:tc>
          <w:tcPr>
            <w:tcW w:w="720" w:type="dxa"/>
            <w:tcBorders>
              <w:bottom w:val="nil"/>
            </w:tcBorders>
          </w:tcPr>
          <w:p w14:paraId="49904045" w14:textId="77777777" w:rsidR="00151BAD" w:rsidRDefault="00AC1F28">
            <w:pPr>
              <w:pStyle w:val="TableParagraph"/>
              <w:spacing w:before="53"/>
              <w:ind w:left="246"/>
              <w:jc w:val="left"/>
              <w:rPr>
                <w:sz w:val="16"/>
              </w:rPr>
            </w:pPr>
            <w:r>
              <w:rPr>
                <w:sz w:val="16"/>
              </w:rPr>
              <w:t>CD</w:t>
            </w:r>
          </w:p>
        </w:tc>
        <w:tc>
          <w:tcPr>
            <w:tcW w:w="720" w:type="dxa"/>
            <w:tcBorders>
              <w:bottom w:val="nil"/>
            </w:tcBorders>
          </w:tcPr>
          <w:p w14:paraId="3DFE709B" w14:textId="77777777" w:rsidR="00151BAD" w:rsidRDefault="00AC1F28">
            <w:pPr>
              <w:pStyle w:val="TableParagraph"/>
              <w:spacing w:before="53"/>
              <w:ind w:left="219" w:right="214"/>
              <w:rPr>
                <w:sz w:val="16"/>
              </w:rPr>
            </w:pPr>
            <w:r>
              <w:rPr>
                <w:sz w:val="16"/>
              </w:rPr>
              <w:t>*1</w:t>
            </w:r>
          </w:p>
        </w:tc>
        <w:tc>
          <w:tcPr>
            <w:tcW w:w="720" w:type="dxa"/>
            <w:tcBorders>
              <w:bottom w:val="nil"/>
            </w:tcBorders>
          </w:tcPr>
          <w:p w14:paraId="6532C678" w14:textId="77777777" w:rsidR="00151BAD" w:rsidRDefault="00AC1F28">
            <w:pPr>
              <w:pStyle w:val="TableParagraph"/>
              <w:spacing w:before="53"/>
              <w:ind w:left="7"/>
              <w:rPr>
                <w:sz w:val="16"/>
              </w:rPr>
            </w:pPr>
            <w:r>
              <w:rPr>
                <w:sz w:val="16"/>
              </w:rPr>
              <w:t>4</w:t>
            </w:r>
          </w:p>
        </w:tc>
        <w:tc>
          <w:tcPr>
            <w:tcW w:w="720" w:type="dxa"/>
            <w:tcBorders>
              <w:bottom w:val="nil"/>
            </w:tcBorders>
          </w:tcPr>
          <w:p w14:paraId="67F4D377" w14:textId="28092A53" w:rsidR="00151BAD" w:rsidRDefault="00AE296C">
            <w:pPr>
              <w:pStyle w:val="TableParagraph"/>
              <w:spacing w:before="53"/>
              <w:ind w:left="6"/>
              <w:rPr>
                <w:sz w:val="16"/>
              </w:rPr>
            </w:pPr>
            <w:r>
              <w:rPr>
                <w:sz w:val="16"/>
              </w:rPr>
              <w:t>G</w:t>
            </w:r>
          </w:p>
        </w:tc>
        <w:tc>
          <w:tcPr>
            <w:tcW w:w="720" w:type="dxa"/>
            <w:tcBorders>
              <w:bottom w:val="nil"/>
            </w:tcBorders>
          </w:tcPr>
          <w:p w14:paraId="36616F52" w14:textId="77777777" w:rsidR="00151BAD" w:rsidRDefault="00151BAD">
            <w:pPr>
              <w:pStyle w:val="TableParagraph"/>
              <w:spacing w:before="0"/>
              <w:jc w:val="left"/>
              <w:rPr>
                <w:sz w:val="14"/>
              </w:rPr>
            </w:pPr>
          </w:p>
        </w:tc>
        <w:tc>
          <w:tcPr>
            <w:tcW w:w="778" w:type="dxa"/>
            <w:tcBorders>
              <w:bottom w:val="nil"/>
            </w:tcBorders>
          </w:tcPr>
          <w:p w14:paraId="52F876A1" w14:textId="77777777" w:rsidR="00151BAD" w:rsidRDefault="00AC1F28">
            <w:pPr>
              <w:pStyle w:val="TableParagraph"/>
              <w:spacing w:before="53"/>
              <w:ind w:left="107"/>
              <w:jc w:val="left"/>
              <w:rPr>
                <w:sz w:val="16"/>
              </w:rPr>
            </w:pPr>
            <w:r>
              <w:rPr>
                <w:sz w:val="16"/>
              </w:rPr>
              <w:t>1992350</w:t>
            </w:r>
          </w:p>
        </w:tc>
        <w:tc>
          <w:tcPr>
            <w:tcW w:w="576" w:type="dxa"/>
            <w:tcBorders>
              <w:bottom w:val="nil"/>
            </w:tcBorders>
          </w:tcPr>
          <w:p w14:paraId="20EBD02A" w14:textId="77777777" w:rsidR="00151BAD" w:rsidRDefault="00AC1F28">
            <w:pPr>
              <w:pStyle w:val="TableParagraph"/>
              <w:spacing w:before="53"/>
              <w:ind w:left="146" w:right="141"/>
              <w:rPr>
                <w:sz w:val="16"/>
              </w:rPr>
            </w:pPr>
            <w:r>
              <w:rPr>
                <w:sz w:val="16"/>
              </w:rPr>
              <w:t>DS</w:t>
            </w:r>
          </w:p>
        </w:tc>
        <w:tc>
          <w:tcPr>
            <w:tcW w:w="576" w:type="dxa"/>
            <w:tcBorders>
              <w:bottom w:val="nil"/>
            </w:tcBorders>
          </w:tcPr>
          <w:p w14:paraId="119D8E4A" w14:textId="77777777" w:rsidR="00151BAD" w:rsidRDefault="00AC1F28">
            <w:pPr>
              <w:pStyle w:val="TableParagraph"/>
              <w:spacing w:before="53"/>
              <w:ind w:left="143" w:right="141"/>
              <w:rPr>
                <w:sz w:val="16"/>
              </w:rPr>
            </w:pPr>
            <w:r>
              <w:rPr>
                <w:sz w:val="16"/>
              </w:rPr>
              <w:t>TX</w:t>
            </w:r>
          </w:p>
        </w:tc>
        <w:tc>
          <w:tcPr>
            <w:tcW w:w="576" w:type="dxa"/>
            <w:tcBorders>
              <w:bottom w:val="nil"/>
            </w:tcBorders>
          </w:tcPr>
          <w:p w14:paraId="646854BE" w14:textId="77777777" w:rsidR="00151BAD" w:rsidRDefault="00AC1F28">
            <w:pPr>
              <w:pStyle w:val="TableParagraph"/>
              <w:spacing w:before="53"/>
              <w:ind w:left="143" w:right="141"/>
              <w:rPr>
                <w:sz w:val="16"/>
              </w:rPr>
            </w:pPr>
            <w:r>
              <w:rPr>
                <w:sz w:val="16"/>
              </w:rPr>
              <w:t>TX</w:t>
            </w:r>
          </w:p>
        </w:tc>
      </w:tr>
      <w:tr w:rsidR="00151BAD" w14:paraId="138586CD" w14:textId="77777777" w:rsidTr="008D50B2">
        <w:trPr>
          <w:trHeight w:val="316"/>
        </w:trPr>
        <w:tc>
          <w:tcPr>
            <w:tcW w:w="720" w:type="dxa"/>
            <w:tcBorders>
              <w:top w:val="nil"/>
              <w:bottom w:val="nil"/>
            </w:tcBorders>
            <w:shd w:val="clear" w:color="auto" w:fill="DADADA"/>
          </w:tcPr>
          <w:p w14:paraId="26EE040F" w14:textId="77777777" w:rsidR="00151BAD" w:rsidRDefault="00AC1F28">
            <w:pPr>
              <w:pStyle w:val="TableParagraph"/>
              <w:spacing w:before="58"/>
              <w:ind w:right="188"/>
              <w:jc w:val="right"/>
              <w:rPr>
                <w:sz w:val="16"/>
              </w:rPr>
            </w:pPr>
            <w:r>
              <w:rPr>
                <w:sz w:val="16"/>
              </w:rPr>
              <w:t>1450</w:t>
            </w:r>
          </w:p>
        </w:tc>
        <w:tc>
          <w:tcPr>
            <w:tcW w:w="720" w:type="dxa"/>
            <w:tcBorders>
              <w:top w:val="nil"/>
              <w:bottom w:val="nil"/>
            </w:tcBorders>
            <w:shd w:val="clear" w:color="auto" w:fill="DADADA"/>
          </w:tcPr>
          <w:p w14:paraId="141E6DF9" w14:textId="77777777" w:rsidR="00151BAD" w:rsidRDefault="00AC1F28">
            <w:pPr>
              <w:pStyle w:val="TableParagraph"/>
              <w:spacing w:before="58"/>
              <w:ind w:left="218" w:right="214"/>
              <w:rPr>
                <w:sz w:val="16"/>
              </w:rPr>
            </w:pPr>
            <w:r>
              <w:rPr>
                <w:sz w:val="16"/>
              </w:rPr>
              <w:t>AX</w:t>
            </w:r>
          </w:p>
        </w:tc>
        <w:tc>
          <w:tcPr>
            <w:tcW w:w="720" w:type="dxa"/>
            <w:tcBorders>
              <w:top w:val="nil"/>
              <w:bottom w:val="nil"/>
            </w:tcBorders>
            <w:shd w:val="clear" w:color="auto" w:fill="DADADA"/>
          </w:tcPr>
          <w:p w14:paraId="6E6D979C" w14:textId="77777777" w:rsidR="00151BAD" w:rsidRDefault="00AC1F28">
            <w:pPr>
              <w:pStyle w:val="TableParagraph"/>
              <w:spacing w:before="58"/>
              <w:ind w:left="218" w:right="214"/>
              <w:rPr>
                <w:sz w:val="16"/>
              </w:rPr>
            </w:pPr>
            <w:r>
              <w:rPr>
                <w:sz w:val="16"/>
              </w:rPr>
              <w:t>AX</w:t>
            </w:r>
          </w:p>
        </w:tc>
        <w:tc>
          <w:tcPr>
            <w:tcW w:w="720" w:type="dxa"/>
            <w:tcBorders>
              <w:top w:val="nil"/>
              <w:bottom w:val="nil"/>
            </w:tcBorders>
            <w:shd w:val="clear" w:color="auto" w:fill="DADADA"/>
          </w:tcPr>
          <w:p w14:paraId="7D5E37A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28AD95E" w14:textId="77777777" w:rsidR="00151BAD" w:rsidRDefault="00AC1F28">
            <w:pPr>
              <w:pStyle w:val="TableParagraph"/>
              <w:spacing w:before="58"/>
              <w:ind w:left="217" w:right="214"/>
              <w:rPr>
                <w:sz w:val="16"/>
              </w:rPr>
            </w:pPr>
            <w:r>
              <w:rPr>
                <w:sz w:val="16"/>
              </w:rPr>
              <w:t>TU</w:t>
            </w:r>
          </w:p>
        </w:tc>
        <w:tc>
          <w:tcPr>
            <w:tcW w:w="720" w:type="dxa"/>
            <w:tcBorders>
              <w:top w:val="nil"/>
              <w:bottom w:val="nil"/>
            </w:tcBorders>
            <w:shd w:val="clear" w:color="auto" w:fill="DADADA"/>
          </w:tcPr>
          <w:p w14:paraId="43C1A5D1" w14:textId="77777777" w:rsidR="00151BAD" w:rsidRDefault="00AC1F28">
            <w:pPr>
              <w:pStyle w:val="TableParagraph"/>
              <w:spacing w:before="58"/>
              <w:ind w:left="246"/>
              <w:jc w:val="left"/>
              <w:rPr>
                <w:sz w:val="16"/>
              </w:rPr>
            </w:pPr>
            <w:r>
              <w:rPr>
                <w:sz w:val="16"/>
              </w:rPr>
              <w:t>CD</w:t>
            </w:r>
          </w:p>
        </w:tc>
        <w:tc>
          <w:tcPr>
            <w:tcW w:w="720" w:type="dxa"/>
            <w:tcBorders>
              <w:top w:val="nil"/>
              <w:bottom w:val="nil"/>
            </w:tcBorders>
            <w:shd w:val="clear" w:color="auto" w:fill="DADADA"/>
          </w:tcPr>
          <w:p w14:paraId="77032561" w14:textId="77777777" w:rsidR="00151BAD" w:rsidRDefault="00AC1F28">
            <w:pPr>
              <w:pStyle w:val="TableParagraph"/>
              <w:spacing w:before="58"/>
              <w:ind w:left="219" w:right="214"/>
              <w:rPr>
                <w:sz w:val="16"/>
              </w:rPr>
            </w:pPr>
            <w:r>
              <w:rPr>
                <w:sz w:val="16"/>
              </w:rPr>
              <w:t>*1</w:t>
            </w:r>
          </w:p>
        </w:tc>
        <w:tc>
          <w:tcPr>
            <w:tcW w:w="720" w:type="dxa"/>
            <w:tcBorders>
              <w:top w:val="nil"/>
              <w:bottom w:val="nil"/>
            </w:tcBorders>
            <w:shd w:val="clear" w:color="auto" w:fill="DADADA"/>
          </w:tcPr>
          <w:p w14:paraId="4EBDEE00" w14:textId="77777777" w:rsidR="00151BAD" w:rsidRDefault="00AC1F28">
            <w:pPr>
              <w:pStyle w:val="TableParagraph"/>
              <w:spacing w:before="58"/>
              <w:ind w:left="8"/>
              <w:rPr>
                <w:sz w:val="16"/>
              </w:rPr>
            </w:pPr>
            <w:r>
              <w:rPr>
                <w:sz w:val="16"/>
              </w:rPr>
              <w:t>4</w:t>
            </w:r>
          </w:p>
        </w:tc>
        <w:tc>
          <w:tcPr>
            <w:tcW w:w="720" w:type="dxa"/>
            <w:tcBorders>
              <w:top w:val="nil"/>
              <w:bottom w:val="nil"/>
            </w:tcBorders>
            <w:shd w:val="clear" w:color="auto" w:fill="DADADA"/>
          </w:tcPr>
          <w:p w14:paraId="67606843" w14:textId="541A4E43" w:rsidR="00151BAD" w:rsidRDefault="00AE296C">
            <w:pPr>
              <w:pStyle w:val="TableParagraph"/>
              <w:spacing w:before="58"/>
              <w:ind w:left="7"/>
              <w:rPr>
                <w:sz w:val="16"/>
              </w:rPr>
            </w:pPr>
            <w:r>
              <w:rPr>
                <w:sz w:val="16"/>
              </w:rPr>
              <w:t>G</w:t>
            </w:r>
          </w:p>
        </w:tc>
        <w:tc>
          <w:tcPr>
            <w:tcW w:w="720" w:type="dxa"/>
            <w:tcBorders>
              <w:top w:val="nil"/>
              <w:bottom w:val="nil"/>
            </w:tcBorders>
            <w:shd w:val="clear" w:color="auto" w:fill="DADADA"/>
          </w:tcPr>
          <w:p w14:paraId="788CD29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D78D00A" w14:textId="77777777" w:rsidR="00151BAD" w:rsidRDefault="00AC1F28">
            <w:pPr>
              <w:pStyle w:val="TableParagraph"/>
              <w:spacing w:before="58"/>
              <w:ind w:left="107"/>
              <w:jc w:val="left"/>
              <w:rPr>
                <w:sz w:val="16"/>
              </w:rPr>
            </w:pPr>
            <w:r>
              <w:rPr>
                <w:sz w:val="16"/>
              </w:rPr>
              <w:t>1992350</w:t>
            </w:r>
          </w:p>
        </w:tc>
        <w:tc>
          <w:tcPr>
            <w:tcW w:w="576" w:type="dxa"/>
            <w:tcBorders>
              <w:top w:val="nil"/>
              <w:bottom w:val="nil"/>
            </w:tcBorders>
            <w:shd w:val="clear" w:color="auto" w:fill="DADADA"/>
          </w:tcPr>
          <w:p w14:paraId="2ED1E4FA" w14:textId="77777777" w:rsidR="00151BAD" w:rsidRDefault="00AC1F28">
            <w:pPr>
              <w:pStyle w:val="TableParagraph"/>
              <w:spacing w:before="58"/>
              <w:ind w:left="146" w:right="141"/>
              <w:rPr>
                <w:sz w:val="16"/>
              </w:rPr>
            </w:pPr>
            <w:r>
              <w:rPr>
                <w:sz w:val="16"/>
              </w:rPr>
              <w:t>DS</w:t>
            </w:r>
          </w:p>
        </w:tc>
        <w:tc>
          <w:tcPr>
            <w:tcW w:w="576" w:type="dxa"/>
            <w:tcBorders>
              <w:top w:val="nil"/>
              <w:bottom w:val="nil"/>
            </w:tcBorders>
            <w:shd w:val="clear" w:color="auto" w:fill="DADADA"/>
          </w:tcPr>
          <w:p w14:paraId="454A2063" w14:textId="77777777" w:rsidR="00151BAD" w:rsidRDefault="00AC1F28">
            <w:pPr>
              <w:pStyle w:val="TableParagraph"/>
              <w:spacing w:before="58"/>
              <w:ind w:left="144" w:right="141"/>
              <w:rPr>
                <w:sz w:val="16"/>
              </w:rPr>
            </w:pPr>
            <w:r>
              <w:rPr>
                <w:sz w:val="16"/>
              </w:rPr>
              <w:t>AX</w:t>
            </w:r>
          </w:p>
        </w:tc>
        <w:tc>
          <w:tcPr>
            <w:tcW w:w="576" w:type="dxa"/>
            <w:tcBorders>
              <w:top w:val="nil"/>
              <w:bottom w:val="nil"/>
            </w:tcBorders>
            <w:shd w:val="clear" w:color="auto" w:fill="DADADA"/>
          </w:tcPr>
          <w:p w14:paraId="47C96070" w14:textId="77777777" w:rsidR="00151BAD" w:rsidRDefault="00AC1F28">
            <w:pPr>
              <w:pStyle w:val="TableParagraph"/>
              <w:spacing w:before="58"/>
              <w:ind w:left="144" w:right="141"/>
              <w:rPr>
                <w:sz w:val="16"/>
              </w:rPr>
            </w:pPr>
            <w:r>
              <w:rPr>
                <w:sz w:val="16"/>
              </w:rPr>
              <w:t>AX</w:t>
            </w:r>
          </w:p>
        </w:tc>
      </w:tr>
      <w:tr w:rsidR="00151BAD" w14:paraId="6478B98B" w14:textId="77777777" w:rsidTr="008D50B2">
        <w:trPr>
          <w:trHeight w:val="316"/>
        </w:trPr>
        <w:tc>
          <w:tcPr>
            <w:tcW w:w="720" w:type="dxa"/>
            <w:tcBorders>
              <w:top w:val="nil"/>
              <w:bottom w:val="nil"/>
            </w:tcBorders>
          </w:tcPr>
          <w:p w14:paraId="04911F59" w14:textId="77777777" w:rsidR="00151BAD" w:rsidRDefault="00AC1F28">
            <w:pPr>
              <w:pStyle w:val="TableParagraph"/>
              <w:spacing w:before="58"/>
              <w:ind w:right="188"/>
              <w:jc w:val="right"/>
              <w:rPr>
                <w:sz w:val="16"/>
              </w:rPr>
            </w:pPr>
            <w:r>
              <w:rPr>
                <w:sz w:val="16"/>
              </w:rPr>
              <w:t>1510</w:t>
            </w:r>
          </w:p>
        </w:tc>
        <w:tc>
          <w:tcPr>
            <w:tcW w:w="720" w:type="dxa"/>
            <w:tcBorders>
              <w:top w:val="nil"/>
              <w:bottom w:val="nil"/>
            </w:tcBorders>
          </w:tcPr>
          <w:p w14:paraId="4E6C47A3" w14:textId="77777777" w:rsidR="00151BAD" w:rsidRDefault="00151BAD">
            <w:pPr>
              <w:pStyle w:val="TableParagraph"/>
              <w:spacing w:before="0"/>
              <w:jc w:val="left"/>
              <w:rPr>
                <w:sz w:val="14"/>
              </w:rPr>
            </w:pPr>
          </w:p>
        </w:tc>
        <w:tc>
          <w:tcPr>
            <w:tcW w:w="720" w:type="dxa"/>
            <w:tcBorders>
              <w:top w:val="nil"/>
              <w:bottom w:val="nil"/>
            </w:tcBorders>
          </w:tcPr>
          <w:p w14:paraId="2B051BCC" w14:textId="77777777" w:rsidR="00151BAD" w:rsidRDefault="00151BAD">
            <w:pPr>
              <w:pStyle w:val="TableParagraph"/>
              <w:spacing w:before="0"/>
              <w:jc w:val="left"/>
              <w:rPr>
                <w:sz w:val="14"/>
              </w:rPr>
            </w:pPr>
          </w:p>
        </w:tc>
        <w:tc>
          <w:tcPr>
            <w:tcW w:w="720" w:type="dxa"/>
            <w:tcBorders>
              <w:top w:val="nil"/>
              <w:bottom w:val="nil"/>
            </w:tcBorders>
          </w:tcPr>
          <w:p w14:paraId="7E0823F1" w14:textId="77777777" w:rsidR="00151BAD" w:rsidRDefault="00151BAD">
            <w:pPr>
              <w:pStyle w:val="TableParagraph"/>
              <w:spacing w:before="0"/>
              <w:jc w:val="left"/>
              <w:rPr>
                <w:sz w:val="14"/>
              </w:rPr>
            </w:pPr>
          </w:p>
        </w:tc>
        <w:tc>
          <w:tcPr>
            <w:tcW w:w="720" w:type="dxa"/>
            <w:tcBorders>
              <w:top w:val="nil"/>
              <w:bottom w:val="nil"/>
            </w:tcBorders>
          </w:tcPr>
          <w:p w14:paraId="1957D5A8" w14:textId="77777777" w:rsidR="00151BAD" w:rsidRDefault="00AC1F28">
            <w:pPr>
              <w:pStyle w:val="TableParagraph"/>
              <w:spacing w:before="58"/>
              <w:ind w:left="217" w:right="214"/>
              <w:rPr>
                <w:sz w:val="16"/>
              </w:rPr>
            </w:pPr>
            <w:r>
              <w:rPr>
                <w:sz w:val="16"/>
              </w:rPr>
              <w:t>TU</w:t>
            </w:r>
          </w:p>
        </w:tc>
        <w:tc>
          <w:tcPr>
            <w:tcW w:w="720" w:type="dxa"/>
            <w:tcBorders>
              <w:top w:val="nil"/>
              <w:bottom w:val="nil"/>
            </w:tcBorders>
          </w:tcPr>
          <w:p w14:paraId="59AC404F" w14:textId="77777777" w:rsidR="00151BAD" w:rsidRDefault="00AC1F28">
            <w:pPr>
              <w:pStyle w:val="TableParagraph"/>
              <w:spacing w:before="58"/>
              <w:ind w:left="256"/>
              <w:jc w:val="left"/>
              <w:rPr>
                <w:sz w:val="16"/>
              </w:rPr>
            </w:pPr>
            <w:r>
              <w:rPr>
                <w:sz w:val="16"/>
              </w:rPr>
              <w:t>CT</w:t>
            </w:r>
          </w:p>
        </w:tc>
        <w:tc>
          <w:tcPr>
            <w:tcW w:w="720" w:type="dxa"/>
            <w:tcBorders>
              <w:top w:val="nil"/>
              <w:bottom w:val="nil"/>
            </w:tcBorders>
          </w:tcPr>
          <w:p w14:paraId="402BEBF8" w14:textId="77777777" w:rsidR="00151BAD" w:rsidRDefault="00AC1F28">
            <w:pPr>
              <w:pStyle w:val="TableParagraph"/>
              <w:spacing w:before="58"/>
              <w:ind w:left="219" w:right="213"/>
              <w:rPr>
                <w:sz w:val="16"/>
              </w:rPr>
            </w:pPr>
            <w:r>
              <w:rPr>
                <w:sz w:val="16"/>
              </w:rPr>
              <w:t>*1</w:t>
            </w:r>
          </w:p>
        </w:tc>
        <w:tc>
          <w:tcPr>
            <w:tcW w:w="720" w:type="dxa"/>
            <w:tcBorders>
              <w:top w:val="nil"/>
              <w:bottom w:val="nil"/>
            </w:tcBorders>
          </w:tcPr>
          <w:p w14:paraId="700857B1" w14:textId="77777777" w:rsidR="00151BAD" w:rsidRDefault="00AC1F28">
            <w:pPr>
              <w:pStyle w:val="TableParagraph"/>
              <w:spacing w:before="58"/>
              <w:ind w:left="8"/>
              <w:rPr>
                <w:sz w:val="16"/>
              </w:rPr>
            </w:pPr>
            <w:r>
              <w:rPr>
                <w:sz w:val="16"/>
              </w:rPr>
              <w:t>1</w:t>
            </w:r>
          </w:p>
        </w:tc>
        <w:tc>
          <w:tcPr>
            <w:tcW w:w="720" w:type="dxa"/>
            <w:tcBorders>
              <w:top w:val="nil"/>
              <w:bottom w:val="nil"/>
            </w:tcBorders>
          </w:tcPr>
          <w:p w14:paraId="0B190FE6" w14:textId="77777777" w:rsidR="00151BAD" w:rsidRDefault="00AC1F28">
            <w:pPr>
              <w:pStyle w:val="TableParagraph"/>
              <w:spacing w:before="58"/>
              <w:ind w:left="10"/>
              <w:rPr>
                <w:sz w:val="16"/>
              </w:rPr>
            </w:pPr>
            <w:r>
              <w:rPr>
                <w:sz w:val="16"/>
              </w:rPr>
              <w:t>O</w:t>
            </w:r>
          </w:p>
        </w:tc>
        <w:tc>
          <w:tcPr>
            <w:tcW w:w="720" w:type="dxa"/>
            <w:tcBorders>
              <w:top w:val="nil"/>
              <w:bottom w:val="nil"/>
            </w:tcBorders>
          </w:tcPr>
          <w:p w14:paraId="5B83A1ED"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tcPr>
          <w:p w14:paraId="63E7E3DA" w14:textId="77777777" w:rsidR="00151BAD" w:rsidRDefault="00AC1F28">
            <w:pPr>
              <w:pStyle w:val="TableParagraph"/>
              <w:spacing w:before="58"/>
              <w:ind w:left="107"/>
              <w:jc w:val="left"/>
              <w:rPr>
                <w:sz w:val="16"/>
              </w:rPr>
            </w:pPr>
            <w:r>
              <w:rPr>
                <w:sz w:val="16"/>
              </w:rPr>
              <w:t>1992350</w:t>
            </w:r>
          </w:p>
        </w:tc>
        <w:tc>
          <w:tcPr>
            <w:tcW w:w="576" w:type="dxa"/>
            <w:tcBorders>
              <w:top w:val="nil"/>
              <w:bottom w:val="nil"/>
            </w:tcBorders>
          </w:tcPr>
          <w:p w14:paraId="521D0B78" w14:textId="77777777" w:rsidR="00151BAD" w:rsidRDefault="00151BAD">
            <w:pPr>
              <w:pStyle w:val="TableParagraph"/>
              <w:spacing w:before="0"/>
              <w:jc w:val="left"/>
              <w:rPr>
                <w:sz w:val="14"/>
              </w:rPr>
            </w:pPr>
          </w:p>
        </w:tc>
        <w:tc>
          <w:tcPr>
            <w:tcW w:w="576" w:type="dxa"/>
            <w:tcBorders>
              <w:top w:val="nil"/>
              <w:bottom w:val="nil"/>
            </w:tcBorders>
          </w:tcPr>
          <w:p w14:paraId="3F4DDC4D" w14:textId="77777777" w:rsidR="00151BAD" w:rsidRDefault="00151BAD">
            <w:pPr>
              <w:pStyle w:val="TableParagraph"/>
              <w:spacing w:before="0"/>
              <w:jc w:val="left"/>
              <w:rPr>
                <w:sz w:val="14"/>
              </w:rPr>
            </w:pPr>
          </w:p>
        </w:tc>
        <w:tc>
          <w:tcPr>
            <w:tcW w:w="576" w:type="dxa"/>
            <w:tcBorders>
              <w:top w:val="nil"/>
              <w:bottom w:val="nil"/>
            </w:tcBorders>
          </w:tcPr>
          <w:p w14:paraId="29094A6B" w14:textId="77777777" w:rsidR="00151BAD" w:rsidRDefault="00151BAD">
            <w:pPr>
              <w:pStyle w:val="TableParagraph"/>
              <w:spacing w:before="0"/>
              <w:jc w:val="left"/>
              <w:rPr>
                <w:sz w:val="14"/>
              </w:rPr>
            </w:pPr>
          </w:p>
        </w:tc>
      </w:tr>
      <w:tr w:rsidR="00151BAD" w14:paraId="6A71563F" w14:textId="77777777" w:rsidTr="008D50B2">
        <w:trPr>
          <w:trHeight w:val="316"/>
        </w:trPr>
        <w:tc>
          <w:tcPr>
            <w:tcW w:w="720" w:type="dxa"/>
            <w:tcBorders>
              <w:top w:val="nil"/>
              <w:bottom w:val="nil"/>
            </w:tcBorders>
            <w:shd w:val="clear" w:color="auto" w:fill="DADADA"/>
          </w:tcPr>
          <w:p w14:paraId="0672FF10" w14:textId="77777777" w:rsidR="00151BAD" w:rsidRDefault="00AC1F28">
            <w:pPr>
              <w:pStyle w:val="TableParagraph"/>
              <w:spacing w:before="58"/>
              <w:ind w:right="188"/>
              <w:jc w:val="right"/>
              <w:rPr>
                <w:sz w:val="16"/>
              </w:rPr>
            </w:pPr>
            <w:r>
              <w:rPr>
                <w:sz w:val="16"/>
              </w:rPr>
              <w:t>1520</w:t>
            </w:r>
          </w:p>
        </w:tc>
        <w:tc>
          <w:tcPr>
            <w:tcW w:w="720" w:type="dxa"/>
            <w:tcBorders>
              <w:top w:val="nil"/>
              <w:bottom w:val="nil"/>
            </w:tcBorders>
            <w:shd w:val="clear" w:color="auto" w:fill="DADADA"/>
          </w:tcPr>
          <w:p w14:paraId="04AFBC1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CE94F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34C74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7CEC870" w14:textId="77777777" w:rsidR="00151BAD" w:rsidRDefault="00AC1F28">
            <w:pPr>
              <w:pStyle w:val="TableParagraph"/>
              <w:spacing w:before="58"/>
              <w:ind w:left="219" w:right="209"/>
              <w:rPr>
                <w:sz w:val="16"/>
              </w:rPr>
            </w:pPr>
            <w:r>
              <w:rPr>
                <w:sz w:val="16"/>
              </w:rPr>
              <w:t>CT</w:t>
            </w:r>
          </w:p>
        </w:tc>
        <w:tc>
          <w:tcPr>
            <w:tcW w:w="720" w:type="dxa"/>
            <w:tcBorders>
              <w:top w:val="nil"/>
              <w:bottom w:val="nil"/>
            </w:tcBorders>
            <w:shd w:val="clear" w:color="auto" w:fill="DADADA"/>
          </w:tcPr>
          <w:p w14:paraId="32EC4702" w14:textId="77777777" w:rsidR="00151BAD" w:rsidRDefault="00AC1F28">
            <w:pPr>
              <w:pStyle w:val="TableParagraph"/>
              <w:spacing w:before="58"/>
              <w:ind w:left="256"/>
              <w:jc w:val="left"/>
              <w:rPr>
                <w:sz w:val="16"/>
              </w:rPr>
            </w:pPr>
            <w:r>
              <w:rPr>
                <w:sz w:val="16"/>
              </w:rPr>
              <w:t>CT</w:t>
            </w:r>
          </w:p>
        </w:tc>
        <w:tc>
          <w:tcPr>
            <w:tcW w:w="720" w:type="dxa"/>
            <w:tcBorders>
              <w:top w:val="nil"/>
              <w:bottom w:val="nil"/>
            </w:tcBorders>
            <w:shd w:val="clear" w:color="auto" w:fill="DADADA"/>
          </w:tcPr>
          <w:p w14:paraId="2D6CD4CB" w14:textId="77777777" w:rsidR="00151BAD" w:rsidRDefault="00AC1F28">
            <w:pPr>
              <w:pStyle w:val="TableParagraph"/>
              <w:spacing w:before="58"/>
              <w:ind w:left="219" w:right="214"/>
              <w:rPr>
                <w:sz w:val="16"/>
              </w:rPr>
            </w:pPr>
            <w:r>
              <w:rPr>
                <w:sz w:val="16"/>
              </w:rPr>
              <w:t>*1</w:t>
            </w:r>
          </w:p>
        </w:tc>
        <w:tc>
          <w:tcPr>
            <w:tcW w:w="720" w:type="dxa"/>
            <w:tcBorders>
              <w:top w:val="nil"/>
              <w:bottom w:val="nil"/>
            </w:tcBorders>
            <w:shd w:val="clear" w:color="auto" w:fill="DADADA"/>
          </w:tcPr>
          <w:p w14:paraId="432C4B02" w14:textId="77777777" w:rsidR="00151BAD" w:rsidRDefault="00AC1F28">
            <w:pPr>
              <w:pStyle w:val="TableParagraph"/>
              <w:spacing w:before="58"/>
              <w:ind w:left="8"/>
              <w:rPr>
                <w:sz w:val="16"/>
              </w:rPr>
            </w:pPr>
            <w:r>
              <w:rPr>
                <w:sz w:val="16"/>
              </w:rPr>
              <w:t>1</w:t>
            </w:r>
          </w:p>
        </w:tc>
        <w:tc>
          <w:tcPr>
            <w:tcW w:w="720" w:type="dxa"/>
            <w:tcBorders>
              <w:top w:val="nil"/>
              <w:bottom w:val="nil"/>
            </w:tcBorders>
            <w:shd w:val="clear" w:color="auto" w:fill="DADADA"/>
          </w:tcPr>
          <w:p w14:paraId="15466EB6" w14:textId="77777777" w:rsidR="00151BAD" w:rsidRDefault="00AC1F28">
            <w:pPr>
              <w:pStyle w:val="TableParagraph"/>
              <w:spacing w:before="58"/>
              <w:ind w:left="10"/>
              <w:rPr>
                <w:sz w:val="16"/>
              </w:rPr>
            </w:pPr>
            <w:r>
              <w:rPr>
                <w:sz w:val="16"/>
              </w:rPr>
              <w:t>O</w:t>
            </w:r>
          </w:p>
        </w:tc>
        <w:tc>
          <w:tcPr>
            <w:tcW w:w="720" w:type="dxa"/>
            <w:tcBorders>
              <w:top w:val="nil"/>
              <w:bottom w:val="nil"/>
            </w:tcBorders>
            <w:shd w:val="clear" w:color="auto" w:fill="DADADA"/>
          </w:tcPr>
          <w:p w14:paraId="4A11ED92"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shd w:val="clear" w:color="auto" w:fill="DADADA"/>
          </w:tcPr>
          <w:p w14:paraId="2CD3CF62" w14:textId="77777777" w:rsidR="00151BAD" w:rsidRDefault="00AC1F28">
            <w:pPr>
              <w:pStyle w:val="TableParagraph"/>
              <w:spacing w:before="58"/>
              <w:ind w:left="107"/>
              <w:jc w:val="left"/>
              <w:rPr>
                <w:sz w:val="16"/>
              </w:rPr>
            </w:pPr>
            <w:r>
              <w:rPr>
                <w:sz w:val="16"/>
              </w:rPr>
              <w:t>1992350</w:t>
            </w:r>
          </w:p>
        </w:tc>
        <w:tc>
          <w:tcPr>
            <w:tcW w:w="576" w:type="dxa"/>
            <w:tcBorders>
              <w:top w:val="nil"/>
              <w:bottom w:val="nil"/>
            </w:tcBorders>
            <w:shd w:val="clear" w:color="auto" w:fill="DADADA"/>
          </w:tcPr>
          <w:p w14:paraId="54C7B82B"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CF1341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C685AD5" w14:textId="77777777" w:rsidR="00151BAD" w:rsidRDefault="00151BAD">
            <w:pPr>
              <w:pStyle w:val="TableParagraph"/>
              <w:spacing w:before="0"/>
              <w:jc w:val="left"/>
              <w:rPr>
                <w:sz w:val="14"/>
              </w:rPr>
            </w:pPr>
          </w:p>
        </w:tc>
      </w:tr>
      <w:tr w:rsidR="00151BAD" w14:paraId="1F18A9E6" w14:textId="77777777" w:rsidTr="008D50B2">
        <w:trPr>
          <w:trHeight w:val="319"/>
        </w:trPr>
        <w:tc>
          <w:tcPr>
            <w:tcW w:w="720" w:type="dxa"/>
            <w:tcBorders>
              <w:top w:val="nil"/>
              <w:bottom w:val="nil"/>
            </w:tcBorders>
          </w:tcPr>
          <w:p w14:paraId="1906A9EC" w14:textId="77777777" w:rsidR="00151BAD" w:rsidRDefault="00AC1F28">
            <w:pPr>
              <w:pStyle w:val="TableParagraph"/>
              <w:spacing w:before="58"/>
              <w:ind w:right="188"/>
              <w:jc w:val="right"/>
              <w:rPr>
                <w:sz w:val="16"/>
              </w:rPr>
            </w:pPr>
            <w:r>
              <w:rPr>
                <w:sz w:val="16"/>
              </w:rPr>
              <w:t>1540</w:t>
            </w:r>
          </w:p>
        </w:tc>
        <w:tc>
          <w:tcPr>
            <w:tcW w:w="720" w:type="dxa"/>
            <w:tcBorders>
              <w:top w:val="nil"/>
              <w:bottom w:val="nil"/>
            </w:tcBorders>
          </w:tcPr>
          <w:p w14:paraId="2FB17FF4" w14:textId="77777777" w:rsidR="00151BAD" w:rsidRDefault="00151BAD">
            <w:pPr>
              <w:pStyle w:val="TableParagraph"/>
              <w:spacing w:before="0"/>
              <w:jc w:val="left"/>
              <w:rPr>
                <w:sz w:val="14"/>
              </w:rPr>
            </w:pPr>
          </w:p>
        </w:tc>
        <w:tc>
          <w:tcPr>
            <w:tcW w:w="720" w:type="dxa"/>
            <w:tcBorders>
              <w:top w:val="nil"/>
              <w:bottom w:val="nil"/>
            </w:tcBorders>
          </w:tcPr>
          <w:p w14:paraId="4786767A" w14:textId="77777777" w:rsidR="00151BAD" w:rsidRDefault="00151BAD">
            <w:pPr>
              <w:pStyle w:val="TableParagraph"/>
              <w:spacing w:before="0"/>
              <w:jc w:val="left"/>
              <w:rPr>
                <w:sz w:val="14"/>
              </w:rPr>
            </w:pPr>
          </w:p>
        </w:tc>
        <w:tc>
          <w:tcPr>
            <w:tcW w:w="720" w:type="dxa"/>
            <w:tcBorders>
              <w:top w:val="nil"/>
              <w:bottom w:val="nil"/>
            </w:tcBorders>
          </w:tcPr>
          <w:p w14:paraId="0C7C0110" w14:textId="77777777" w:rsidR="00151BAD" w:rsidRDefault="00151BAD">
            <w:pPr>
              <w:pStyle w:val="TableParagraph"/>
              <w:spacing w:before="0"/>
              <w:jc w:val="left"/>
              <w:rPr>
                <w:sz w:val="14"/>
              </w:rPr>
            </w:pPr>
          </w:p>
        </w:tc>
        <w:tc>
          <w:tcPr>
            <w:tcW w:w="720" w:type="dxa"/>
            <w:tcBorders>
              <w:top w:val="nil"/>
              <w:bottom w:val="nil"/>
            </w:tcBorders>
          </w:tcPr>
          <w:p w14:paraId="0C417505" w14:textId="77777777" w:rsidR="00151BAD" w:rsidRDefault="00AC1F28">
            <w:pPr>
              <w:pStyle w:val="TableParagraph"/>
              <w:spacing w:before="58"/>
              <w:ind w:left="217" w:right="214"/>
              <w:rPr>
                <w:sz w:val="16"/>
              </w:rPr>
            </w:pPr>
            <w:r>
              <w:rPr>
                <w:sz w:val="16"/>
              </w:rPr>
              <w:t>TU</w:t>
            </w:r>
          </w:p>
        </w:tc>
        <w:tc>
          <w:tcPr>
            <w:tcW w:w="720" w:type="dxa"/>
            <w:tcBorders>
              <w:top w:val="nil"/>
              <w:bottom w:val="nil"/>
            </w:tcBorders>
          </w:tcPr>
          <w:p w14:paraId="4632E8C1" w14:textId="77777777" w:rsidR="00151BAD" w:rsidRDefault="00AC1F28">
            <w:pPr>
              <w:pStyle w:val="TableParagraph"/>
              <w:spacing w:before="58"/>
              <w:ind w:left="256"/>
              <w:jc w:val="left"/>
              <w:rPr>
                <w:sz w:val="16"/>
              </w:rPr>
            </w:pPr>
            <w:r>
              <w:rPr>
                <w:sz w:val="16"/>
              </w:rPr>
              <w:t>CT</w:t>
            </w:r>
          </w:p>
        </w:tc>
        <w:tc>
          <w:tcPr>
            <w:tcW w:w="720" w:type="dxa"/>
            <w:tcBorders>
              <w:top w:val="nil"/>
              <w:bottom w:val="nil"/>
            </w:tcBorders>
          </w:tcPr>
          <w:p w14:paraId="2A1806D6" w14:textId="77777777" w:rsidR="00151BAD" w:rsidRDefault="00AC1F28">
            <w:pPr>
              <w:pStyle w:val="TableParagraph"/>
              <w:spacing w:before="58"/>
              <w:ind w:left="219" w:right="213"/>
              <w:rPr>
                <w:sz w:val="16"/>
              </w:rPr>
            </w:pPr>
            <w:r>
              <w:rPr>
                <w:sz w:val="16"/>
              </w:rPr>
              <w:t>*1</w:t>
            </w:r>
          </w:p>
        </w:tc>
        <w:tc>
          <w:tcPr>
            <w:tcW w:w="720" w:type="dxa"/>
            <w:tcBorders>
              <w:top w:val="nil"/>
              <w:bottom w:val="nil"/>
            </w:tcBorders>
          </w:tcPr>
          <w:p w14:paraId="76CB0798" w14:textId="77777777" w:rsidR="00151BAD" w:rsidRDefault="00AC1F28">
            <w:pPr>
              <w:pStyle w:val="TableParagraph"/>
              <w:spacing w:before="58"/>
              <w:ind w:left="8"/>
              <w:rPr>
                <w:sz w:val="16"/>
              </w:rPr>
            </w:pPr>
            <w:r>
              <w:rPr>
                <w:sz w:val="16"/>
              </w:rPr>
              <w:t>1</w:t>
            </w:r>
          </w:p>
        </w:tc>
        <w:tc>
          <w:tcPr>
            <w:tcW w:w="720" w:type="dxa"/>
            <w:tcBorders>
              <w:top w:val="nil"/>
              <w:bottom w:val="nil"/>
            </w:tcBorders>
          </w:tcPr>
          <w:p w14:paraId="65EF59D6" w14:textId="77777777" w:rsidR="00151BAD" w:rsidRDefault="00AC1F28">
            <w:pPr>
              <w:pStyle w:val="TableParagraph"/>
              <w:spacing w:before="58"/>
              <w:ind w:left="10"/>
              <w:rPr>
                <w:sz w:val="16"/>
              </w:rPr>
            </w:pPr>
            <w:r>
              <w:rPr>
                <w:sz w:val="16"/>
              </w:rPr>
              <w:t>O</w:t>
            </w:r>
          </w:p>
        </w:tc>
        <w:tc>
          <w:tcPr>
            <w:tcW w:w="720" w:type="dxa"/>
            <w:tcBorders>
              <w:top w:val="nil"/>
              <w:bottom w:val="nil"/>
            </w:tcBorders>
          </w:tcPr>
          <w:p w14:paraId="2A565E41"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tcPr>
          <w:p w14:paraId="4E6AB296" w14:textId="77777777" w:rsidR="00151BAD" w:rsidRDefault="00AC1F28">
            <w:pPr>
              <w:pStyle w:val="TableParagraph"/>
              <w:spacing w:before="58"/>
              <w:ind w:left="107"/>
              <w:jc w:val="left"/>
              <w:rPr>
                <w:sz w:val="16"/>
              </w:rPr>
            </w:pPr>
            <w:r>
              <w:rPr>
                <w:sz w:val="16"/>
              </w:rPr>
              <w:t>1992350</w:t>
            </w:r>
          </w:p>
        </w:tc>
        <w:tc>
          <w:tcPr>
            <w:tcW w:w="576" w:type="dxa"/>
            <w:tcBorders>
              <w:top w:val="nil"/>
              <w:bottom w:val="nil"/>
            </w:tcBorders>
          </w:tcPr>
          <w:p w14:paraId="6E520F90" w14:textId="77777777" w:rsidR="00151BAD" w:rsidRDefault="00151BAD">
            <w:pPr>
              <w:pStyle w:val="TableParagraph"/>
              <w:spacing w:before="0"/>
              <w:jc w:val="left"/>
              <w:rPr>
                <w:sz w:val="14"/>
              </w:rPr>
            </w:pPr>
          </w:p>
        </w:tc>
        <w:tc>
          <w:tcPr>
            <w:tcW w:w="576" w:type="dxa"/>
            <w:tcBorders>
              <w:top w:val="nil"/>
              <w:bottom w:val="nil"/>
            </w:tcBorders>
          </w:tcPr>
          <w:p w14:paraId="5D2BF6CE" w14:textId="77777777" w:rsidR="00151BAD" w:rsidRDefault="00151BAD">
            <w:pPr>
              <w:pStyle w:val="TableParagraph"/>
              <w:spacing w:before="0"/>
              <w:jc w:val="left"/>
              <w:rPr>
                <w:sz w:val="14"/>
              </w:rPr>
            </w:pPr>
          </w:p>
        </w:tc>
        <w:tc>
          <w:tcPr>
            <w:tcW w:w="576" w:type="dxa"/>
            <w:tcBorders>
              <w:top w:val="nil"/>
              <w:bottom w:val="nil"/>
            </w:tcBorders>
          </w:tcPr>
          <w:p w14:paraId="7AA82176" w14:textId="77777777" w:rsidR="00151BAD" w:rsidRDefault="00151BAD">
            <w:pPr>
              <w:pStyle w:val="TableParagraph"/>
              <w:spacing w:before="0"/>
              <w:jc w:val="left"/>
              <w:rPr>
                <w:sz w:val="14"/>
              </w:rPr>
            </w:pPr>
          </w:p>
        </w:tc>
      </w:tr>
      <w:tr w:rsidR="008D50B2" w14:paraId="256A110C" w14:textId="77777777" w:rsidTr="008D50B2">
        <w:trPr>
          <w:trHeight w:val="316"/>
        </w:trPr>
        <w:tc>
          <w:tcPr>
            <w:tcW w:w="720" w:type="dxa"/>
            <w:tcBorders>
              <w:top w:val="nil"/>
              <w:bottom w:val="nil"/>
            </w:tcBorders>
            <w:shd w:val="clear" w:color="auto" w:fill="DADADA"/>
          </w:tcPr>
          <w:p w14:paraId="4E0995F1" w14:textId="31FF204E" w:rsidR="008D50B2" w:rsidRDefault="008D50B2" w:rsidP="0002246D">
            <w:pPr>
              <w:pStyle w:val="TableParagraph"/>
              <w:spacing w:before="58"/>
              <w:ind w:right="188"/>
              <w:jc w:val="right"/>
              <w:rPr>
                <w:sz w:val="16"/>
              </w:rPr>
            </w:pPr>
            <w:r>
              <w:rPr>
                <w:sz w:val="16"/>
              </w:rPr>
              <w:t>1549</w:t>
            </w:r>
          </w:p>
        </w:tc>
        <w:tc>
          <w:tcPr>
            <w:tcW w:w="720" w:type="dxa"/>
            <w:tcBorders>
              <w:top w:val="nil"/>
              <w:bottom w:val="nil"/>
            </w:tcBorders>
            <w:shd w:val="clear" w:color="auto" w:fill="DADADA"/>
          </w:tcPr>
          <w:p w14:paraId="60CA0CB3" w14:textId="77777777" w:rsidR="008D50B2" w:rsidRDefault="008D50B2" w:rsidP="0002246D">
            <w:pPr>
              <w:pStyle w:val="TableParagraph"/>
              <w:spacing w:before="58"/>
              <w:ind w:left="218" w:right="214"/>
              <w:rPr>
                <w:sz w:val="16"/>
              </w:rPr>
            </w:pPr>
            <w:r>
              <w:rPr>
                <w:sz w:val="16"/>
              </w:rPr>
              <w:t>AX</w:t>
            </w:r>
          </w:p>
        </w:tc>
        <w:tc>
          <w:tcPr>
            <w:tcW w:w="720" w:type="dxa"/>
            <w:tcBorders>
              <w:top w:val="nil"/>
              <w:bottom w:val="nil"/>
            </w:tcBorders>
            <w:shd w:val="clear" w:color="auto" w:fill="DADADA"/>
          </w:tcPr>
          <w:p w14:paraId="42561A2D" w14:textId="77777777" w:rsidR="008D50B2" w:rsidRDefault="008D50B2" w:rsidP="0002246D">
            <w:pPr>
              <w:pStyle w:val="TableParagraph"/>
              <w:spacing w:before="58"/>
              <w:ind w:left="218" w:right="214"/>
              <w:rPr>
                <w:sz w:val="16"/>
              </w:rPr>
            </w:pPr>
            <w:r>
              <w:rPr>
                <w:sz w:val="16"/>
              </w:rPr>
              <w:t>AX</w:t>
            </w:r>
          </w:p>
        </w:tc>
        <w:tc>
          <w:tcPr>
            <w:tcW w:w="720" w:type="dxa"/>
            <w:tcBorders>
              <w:top w:val="nil"/>
              <w:bottom w:val="nil"/>
            </w:tcBorders>
            <w:shd w:val="clear" w:color="auto" w:fill="DADADA"/>
          </w:tcPr>
          <w:p w14:paraId="7C370071" w14:textId="77777777" w:rsidR="008D50B2" w:rsidRDefault="008D50B2" w:rsidP="0002246D">
            <w:pPr>
              <w:pStyle w:val="TableParagraph"/>
              <w:spacing w:before="0"/>
              <w:jc w:val="left"/>
              <w:rPr>
                <w:sz w:val="14"/>
              </w:rPr>
            </w:pPr>
          </w:p>
        </w:tc>
        <w:tc>
          <w:tcPr>
            <w:tcW w:w="720" w:type="dxa"/>
            <w:tcBorders>
              <w:top w:val="nil"/>
              <w:bottom w:val="nil"/>
            </w:tcBorders>
            <w:shd w:val="clear" w:color="auto" w:fill="DADADA"/>
          </w:tcPr>
          <w:p w14:paraId="6518F5EB" w14:textId="3F509AE7" w:rsidR="008D50B2" w:rsidRDefault="008D50B2" w:rsidP="0002246D">
            <w:pPr>
              <w:pStyle w:val="TableParagraph"/>
              <w:spacing w:before="58"/>
              <w:ind w:left="217" w:right="214"/>
              <w:rPr>
                <w:sz w:val="16"/>
              </w:rPr>
            </w:pPr>
            <w:r>
              <w:rPr>
                <w:sz w:val="16"/>
              </w:rPr>
              <w:t>AX</w:t>
            </w:r>
          </w:p>
        </w:tc>
        <w:tc>
          <w:tcPr>
            <w:tcW w:w="720" w:type="dxa"/>
            <w:tcBorders>
              <w:top w:val="nil"/>
              <w:bottom w:val="nil"/>
            </w:tcBorders>
            <w:shd w:val="clear" w:color="auto" w:fill="DADADA"/>
          </w:tcPr>
          <w:p w14:paraId="099F36C7" w14:textId="77777777" w:rsidR="008D50B2" w:rsidRDefault="008D50B2" w:rsidP="0002246D">
            <w:pPr>
              <w:pStyle w:val="TableParagraph"/>
              <w:spacing w:before="58"/>
              <w:ind w:left="246"/>
              <w:jc w:val="left"/>
              <w:rPr>
                <w:sz w:val="16"/>
              </w:rPr>
            </w:pPr>
            <w:r>
              <w:rPr>
                <w:sz w:val="16"/>
              </w:rPr>
              <w:t>CD</w:t>
            </w:r>
          </w:p>
        </w:tc>
        <w:tc>
          <w:tcPr>
            <w:tcW w:w="720" w:type="dxa"/>
            <w:tcBorders>
              <w:top w:val="nil"/>
              <w:bottom w:val="nil"/>
            </w:tcBorders>
            <w:shd w:val="clear" w:color="auto" w:fill="DADADA"/>
          </w:tcPr>
          <w:p w14:paraId="3C05342E" w14:textId="6536A88E" w:rsidR="008D50B2" w:rsidRDefault="008D50B2" w:rsidP="0002246D">
            <w:pPr>
              <w:pStyle w:val="TableParagraph"/>
              <w:spacing w:before="58"/>
              <w:ind w:left="219" w:right="214"/>
              <w:rPr>
                <w:sz w:val="16"/>
              </w:rPr>
            </w:pPr>
            <w:r>
              <w:rPr>
                <w:sz w:val="16"/>
              </w:rPr>
              <w:t>TG</w:t>
            </w:r>
          </w:p>
        </w:tc>
        <w:tc>
          <w:tcPr>
            <w:tcW w:w="720" w:type="dxa"/>
            <w:tcBorders>
              <w:top w:val="nil"/>
              <w:bottom w:val="nil"/>
            </w:tcBorders>
            <w:shd w:val="clear" w:color="auto" w:fill="DADADA"/>
          </w:tcPr>
          <w:p w14:paraId="2EAF91EB" w14:textId="321303FE" w:rsidR="008D50B2" w:rsidRDefault="008D50B2" w:rsidP="0002246D">
            <w:pPr>
              <w:pStyle w:val="TableParagraph"/>
              <w:spacing w:before="58"/>
              <w:ind w:left="8"/>
              <w:rPr>
                <w:sz w:val="16"/>
              </w:rPr>
            </w:pPr>
            <w:r>
              <w:rPr>
                <w:sz w:val="16"/>
              </w:rPr>
              <w:t>3</w:t>
            </w:r>
          </w:p>
        </w:tc>
        <w:tc>
          <w:tcPr>
            <w:tcW w:w="720" w:type="dxa"/>
            <w:tcBorders>
              <w:top w:val="nil"/>
              <w:bottom w:val="nil"/>
            </w:tcBorders>
            <w:shd w:val="clear" w:color="auto" w:fill="DADADA"/>
          </w:tcPr>
          <w:p w14:paraId="207DA99B" w14:textId="231CFF73" w:rsidR="008D50B2" w:rsidRDefault="008D50B2" w:rsidP="0002246D">
            <w:pPr>
              <w:pStyle w:val="TableParagraph"/>
              <w:spacing w:before="58"/>
              <w:ind w:left="7"/>
              <w:rPr>
                <w:sz w:val="16"/>
              </w:rPr>
            </w:pPr>
            <w:r>
              <w:rPr>
                <w:sz w:val="16"/>
              </w:rPr>
              <w:t>C</w:t>
            </w:r>
          </w:p>
        </w:tc>
        <w:tc>
          <w:tcPr>
            <w:tcW w:w="720" w:type="dxa"/>
            <w:tcBorders>
              <w:top w:val="nil"/>
              <w:bottom w:val="nil"/>
            </w:tcBorders>
            <w:shd w:val="clear" w:color="auto" w:fill="DADADA"/>
          </w:tcPr>
          <w:p w14:paraId="0FE072DB" w14:textId="77777777" w:rsidR="008D50B2" w:rsidRDefault="008D50B2" w:rsidP="0002246D">
            <w:pPr>
              <w:pStyle w:val="TableParagraph"/>
              <w:spacing w:before="0"/>
              <w:jc w:val="left"/>
              <w:rPr>
                <w:sz w:val="14"/>
              </w:rPr>
            </w:pPr>
          </w:p>
        </w:tc>
        <w:tc>
          <w:tcPr>
            <w:tcW w:w="778" w:type="dxa"/>
            <w:tcBorders>
              <w:top w:val="nil"/>
              <w:bottom w:val="nil"/>
            </w:tcBorders>
            <w:shd w:val="clear" w:color="auto" w:fill="DADADA"/>
          </w:tcPr>
          <w:p w14:paraId="30A30357" w14:textId="469A4F2D" w:rsidR="008D50B2" w:rsidRDefault="008D50B2" w:rsidP="0002246D">
            <w:pPr>
              <w:pStyle w:val="TableParagraph"/>
              <w:spacing w:before="58"/>
              <w:ind w:left="107"/>
              <w:jc w:val="left"/>
              <w:rPr>
                <w:sz w:val="16"/>
              </w:rPr>
            </w:pPr>
            <w:r w:rsidRPr="008D50B2">
              <w:rPr>
                <w:sz w:val="16"/>
              </w:rPr>
              <w:t>2024103</w:t>
            </w:r>
          </w:p>
        </w:tc>
        <w:tc>
          <w:tcPr>
            <w:tcW w:w="576" w:type="dxa"/>
            <w:tcBorders>
              <w:top w:val="nil"/>
              <w:bottom w:val="nil"/>
            </w:tcBorders>
            <w:shd w:val="clear" w:color="auto" w:fill="DADADA"/>
          </w:tcPr>
          <w:p w14:paraId="78C3FAE4" w14:textId="77777777" w:rsidR="008D50B2" w:rsidRDefault="008D50B2" w:rsidP="0002246D">
            <w:pPr>
              <w:pStyle w:val="TableParagraph"/>
              <w:spacing w:before="58"/>
              <w:ind w:left="146" w:right="141"/>
              <w:rPr>
                <w:sz w:val="16"/>
              </w:rPr>
            </w:pPr>
            <w:r>
              <w:rPr>
                <w:sz w:val="16"/>
              </w:rPr>
              <w:t>DS</w:t>
            </w:r>
          </w:p>
        </w:tc>
        <w:tc>
          <w:tcPr>
            <w:tcW w:w="576" w:type="dxa"/>
            <w:tcBorders>
              <w:top w:val="nil"/>
              <w:bottom w:val="nil"/>
            </w:tcBorders>
            <w:shd w:val="clear" w:color="auto" w:fill="DADADA"/>
          </w:tcPr>
          <w:p w14:paraId="117CF850" w14:textId="77777777" w:rsidR="008D50B2" w:rsidRDefault="008D50B2" w:rsidP="0002246D">
            <w:pPr>
              <w:pStyle w:val="TableParagraph"/>
              <w:spacing w:before="58"/>
              <w:ind w:left="144" w:right="141"/>
              <w:rPr>
                <w:sz w:val="16"/>
              </w:rPr>
            </w:pPr>
            <w:r>
              <w:rPr>
                <w:sz w:val="16"/>
              </w:rPr>
              <w:t>AX</w:t>
            </w:r>
          </w:p>
        </w:tc>
        <w:tc>
          <w:tcPr>
            <w:tcW w:w="576" w:type="dxa"/>
            <w:tcBorders>
              <w:top w:val="nil"/>
              <w:bottom w:val="nil"/>
            </w:tcBorders>
            <w:shd w:val="clear" w:color="auto" w:fill="DADADA"/>
          </w:tcPr>
          <w:p w14:paraId="024ED5BB" w14:textId="77777777" w:rsidR="008D50B2" w:rsidRDefault="008D50B2" w:rsidP="0002246D">
            <w:pPr>
              <w:pStyle w:val="TableParagraph"/>
              <w:spacing w:before="58"/>
              <w:ind w:left="144" w:right="141"/>
              <w:rPr>
                <w:sz w:val="16"/>
              </w:rPr>
            </w:pPr>
            <w:r>
              <w:rPr>
                <w:sz w:val="16"/>
              </w:rPr>
              <w:t>AX</w:t>
            </w:r>
          </w:p>
        </w:tc>
      </w:tr>
      <w:tr w:rsidR="00151BAD" w14:paraId="3C578E9D" w14:textId="77777777" w:rsidTr="008D50B2">
        <w:trPr>
          <w:trHeight w:val="316"/>
        </w:trPr>
        <w:tc>
          <w:tcPr>
            <w:tcW w:w="720" w:type="dxa"/>
            <w:tcBorders>
              <w:top w:val="nil"/>
              <w:bottom w:val="nil"/>
            </w:tcBorders>
            <w:shd w:val="clear" w:color="auto" w:fill="FFFFFF" w:themeFill="background1"/>
          </w:tcPr>
          <w:p w14:paraId="103AA41D" w14:textId="77777777" w:rsidR="00151BAD" w:rsidRDefault="00AC1F28">
            <w:pPr>
              <w:pStyle w:val="TableParagraph"/>
              <w:spacing w:before="55"/>
              <w:ind w:right="188"/>
              <w:jc w:val="right"/>
              <w:rPr>
                <w:sz w:val="16"/>
              </w:rPr>
            </w:pPr>
            <w:r>
              <w:rPr>
                <w:sz w:val="16"/>
              </w:rPr>
              <w:t>1550</w:t>
            </w:r>
          </w:p>
        </w:tc>
        <w:tc>
          <w:tcPr>
            <w:tcW w:w="720" w:type="dxa"/>
            <w:tcBorders>
              <w:top w:val="nil"/>
              <w:bottom w:val="nil"/>
            </w:tcBorders>
            <w:shd w:val="clear" w:color="auto" w:fill="FFFFFF" w:themeFill="background1"/>
          </w:tcPr>
          <w:p w14:paraId="34B6B1EB"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5FD465DA"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72544218"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2578941F"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FFFFFF" w:themeFill="background1"/>
          </w:tcPr>
          <w:p w14:paraId="1DD7376A" w14:textId="77777777" w:rsidR="00151BAD" w:rsidRDefault="00AC1F28">
            <w:pPr>
              <w:pStyle w:val="TableParagraph"/>
              <w:spacing w:before="55"/>
              <w:ind w:left="306"/>
              <w:jc w:val="left"/>
              <w:rPr>
                <w:sz w:val="16"/>
              </w:rPr>
            </w:pPr>
            <w:r>
              <w:rPr>
                <w:sz w:val="16"/>
              </w:rPr>
              <w:t>C</w:t>
            </w:r>
          </w:p>
        </w:tc>
        <w:tc>
          <w:tcPr>
            <w:tcW w:w="720" w:type="dxa"/>
            <w:tcBorders>
              <w:top w:val="nil"/>
              <w:bottom w:val="nil"/>
            </w:tcBorders>
            <w:shd w:val="clear" w:color="auto" w:fill="FFFFFF" w:themeFill="background1"/>
          </w:tcPr>
          <w:p w14:paraId="6475A24A"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0FDFE759" w14:textId="77777777" w:rsidR="00151BAD" w:rsidRDefault="00AC1F28">
            <w:pPr>
              <w:pStyle w:val="TableParagraph"/>
              <w:spacing w:before="55"/>
              <w:ind w:left="8"/>
              <w:rPr>
                <w:sz w:val="16"/>
              </w:rPr>
            </w:pPr>
            <w:r>
              <w:rPr>
                <w:sz w:val="16"/>
              </w:rPr>
              <w:t>1</w:t>
            </w:r>
          </w:p>
        </w:tc>
        <w:tc>
          <w:tcPr>
            <w:tcW w:w="720" w:type="dxa"/>
            <w:tcBorders>
              <w:top w:val="nil"/>
              <w:bottom w:val="nil"/>
            </w:tcBorders>
            <w:shd w:val="clear" w:color="auto" w:fill="FFFFFF" w:themeFill="background1"/>
          </w:tcPr>
          <w:p w14:paraId="1BBAFB7B"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FFFFFF" w:themeFill="background1"/>
          </w:tcPr>
          <w:p w14:paraId="6F4E4F5C" w14:textId="77777777" w:rsidR="00151BAD" w:rsidRDefault="00AC1F28">
            <w:pPr>
              <w:pStyle w:val="TableParagraph"/>
              <w:spacing w:before="55"/>
              <w:ind w:right="273"/>
              <w:jc w:val="right"/>
              <w:rPr>
                <w:sz w:val="16"/>
              </w:rPr>
            </w:pPr>
            <w:r>
              <w:rPr>
                <w:sz w:val="16"/>
              </w:rPr>
              <w:t>W</w:t>
            </w:r>
          </w:p>
        </w:tc>
        <w:tc>
          <w:tcPr>
            <w:tcW w:w="778" w:type="dxa"/>
            <w:tcBorders>
              <w:top w:val="nil"/>
              <w:bottom w:val="nil"/>
            </w:tcBorders>
            <w:shd w:val="clear" w:color="auto" w:fill="FFFFFF" w:themeFill="background1"/>
          </w:tcPr>
          <w:p w14:paraId="2A4766AC" w14:textId="77777777" w:rsidR="00151BAD" w:rsidRDefault="00AC1F28">
            <w:pPr>
              <w:pStyle w:val="TableParagraph"/>
              <w:spacing w:before="55"/>
              <w:ind w:left="107"/>
              <w:jc w:val="left"/>
              <w:rPr>
                <w:sz w:val="16"/>
              </w:rPr>
            </w:pPr>
            <w:r>
              <w:rPr>
                <w:sz w:val="16"/>
              </w:rPr>
              <w:t>1992350</w:t>
            </w:r>
          </w:p>
        </w:tc>
        <w:tc>
          <w:tcPr>
            <w:tcW w:w="576" w:type="dxa"/>
            <w:tcBorders>
              <w:top w:val="nil"/>
              <w:bottom w:val="nil"/>
            </w:tcBorders>
            <w:shd w:val="clear" w:color="auto" w:fill="FFFFFF" w:themeFill="background1"/>
          </w:tcPr>
          <w:p w14:paraId="103A9DD8"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33C61447"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5104B318" w14:textId="77777777" w:rsidR="00151BAD" w:rsidRDefault="00151BAD">
            <w:pPr>
              <w:pStyle w:val="TableParagraph"/>
              <w:spacing w:before="0"/>
              <w:jc w:val="left"/>
              <w:rPr>
                <w:sz w:val="14"/>
              </w:rPr>
            </w:pPr>
          </w:p>
        </w:tc>
      </w:tr>
      <w:tr w:rsidR="00151BAD" w14:paraId="7C870DF8" w14:textId="77777777" w:rsidTr="008D50B2">
        <w:trPr>
          <w:trHeight w:val="316"/>
        </w:trPr>
        <w:tc>
          <w:tcPr>
            <w:tcW w:w="720" w:type="dxa"/>
            <w:tcBorders>
              <w:top w:val="nil"/>
              <w:bottom w:val="nil"/>
            </w:tcBorders>
            <w:shd w:val="clear" w:color="auto" w:fill="D9D9D9" w:themeFill="background1" w:themeFillShade="D9"/>
          </w:tcPr>
          <w:p w14:paraId="0606F049" w14:textId="77777777" w:rsidR="00151BAD" w:rsidRDefault="00AC1F28">
            <w:pPr>
              <w:pStyle w:val="TableParagraph"/>
              <w:spacing w:before="55"/>
              <w:ind w:right="188"/>
              <w:jc w:val="right"/>
              <w:rPr>
                <w:sz w:val="16"/>
              </w:rPr>
            </w:pPr>
            <w:r>
              <w:rPr>
                <w:sz w:val="16"/>
              </w:rPr>
              <w:t>1555</w:t>
            </w:r>
          </w:p>
        </w:tc>
        <w:tc>
          <w:tcPr>
            <w:tcW w:w="720" w:type="dxa"/>
            <w:tcBorders>
              <w:top w:val="nil"/>
              <w:bottom w:val="nil"/>
            </w:tcBorders>
            <w:shd w:val="clear" w:color="auto" w:fill="D9D9D9" w:themeFill="background1" w:themeFillShade="D9"/>
          </w:tcPr>
          <w:p w14:paraId="533CCC6D"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5E7B5C5E"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D937C22"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5E0DF31A"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5834029D" w14:textId="77777777" w:rsidR="00151BAD" w:rsidRDefault="00AC1F28">
            <w:pPr>
              <w:pStyle w:val="TableParagraph"/>
              <w:spacing w:before="55"/>
              <w:ind w:left="247"/>
              <w:jc w:val="left"/>
              <w:rPr>
                <w:sz w:val="16"/>
              </w:rPr>
            </w:pPr>
            <w:r>
              <w:rPr>
                <w:sz w:val="16"/>
              </w:rPr>
              <w:t>BD</w:t>
            </w:r>
          </w:p>
        </w:tc>
        <w:tc>
          <w:tcPr>
            <w:tcW w:w="720" w:type="dxa"/>
            <w:tcBorders>
              <w:top w:val="nil"/>
              <w:bottom w:val="nil"/>
            </w:tcBorders>
            <w:shd w:val="clear" w:color="auto" w:fill="D9D9D9" w:themeFill="background1" w:themeFillShade="D9"/>
          </w:tcPr>
          <w:p w14:paraId="5E551687" w14:textId="77777777" w:rsidR="00151BAD" w:rsidRDefault="00AC1F28">
            <w:pPr>
              <w:pStyle w:val="TableParagraph"/>
              <w:spacing w:before="55"/>
              <w:ind w:left="219" w:right="213"/>
              <w:rPr>
                <w:sz w:val="16"/>
              </w:rPr>
            </w:pPr>
            <w:r>
              <w:rPr>
                <w:sz w:val="16"/>
              </w:rPr>
              <w:t>*1</w:t>
            </w:r>
          </w:p>
        </w:tc>
        <w:tc>
          <w:tcPr>
            <w:tcW w:w="720" w:type="dxa"/>
            <w:tcBorders>
              <w:top w:val="nil"/>
              <w:bottom w:val="nil"/>
            </w:tcBorders>
            <w:shd w:val="clear" w:color="auto" w:fill="D9D9D9" w:themeFill="background1" w:themeFillShade="D9"/>
          </w:tcPr>
          <w:p w14:paraId="014E1C8D" w14:textId="77777777" w:rsidR="00151BAD" w:rsidRDefault="00AC1F28">
            <w:pPr>
              <w:pStyle w:val="TableParagraph"/>
              <w:spacing w:before="55"/>
              <w:ind w:left="8"/>
              <w:rPr>
                <w:sz w:val="16"/>
              </w:rPr>
            </w:pPr>
            <w:r>
              <w:rPr>
                <w:sz w:val="16"/>
              </w:rPr>
              <w:t>1</w:t>
            </w:r>
          </w:p>
        </w:tc>
        <w:tc>
          <w:tcPr>
            <w:tcW w:w="720" w:type="dxa"/>
            <w:tcBorders>
              <w:top w:val="nil"/>
              <w:bottom w:val="nil"/>
            </w:tcBorders>
            <w:shd w:val="clear" w:color="auto" w:fill="D9D9D9" w:themeFill="background1" w:themeFillShade="D9"/>
          </w:tcPr>
          <w:p w14:paraId="2CAA0918" w14:textId="77777777" w:rsidR="00151BAD" w:rsidRDefault="00AC1F28">
            <w:pPr>
              <w:pStyle w:val="TableParagraph"/>
              <w:spacing w:before="55"/>
              <w:ind w:left="8"/>
              <w:rPr>
                <w:sz w:val="16"/>
              </w:rPr>
            </w:pPr>
            <w:r>
              <w:rPr>
                <w:sz w:val="16"/>
              </w:rPr>
              <w:t>0</w:t>
            </w:r>
          </w:p>
        </w:tc>
        <w:tc>
          <w:tcPr>
            <w:tcW w:w="720" w:type="dxa"/>
            <w:tcBorders>
              <w:top w:val="nil"/>
              <w:bottom w:val="nil"/>
            </w:tcBorders>
            <w:shd w:val="clear" w:color="auto" w:fill="D9D9D9" w:themeFill="background1" w:themeFillShade="D9"/>
          </w:tcPr>
          <w:p w14:paraId="122B9638"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2D2E9FAD" w14:textId="77777777" w:rsidR="00151BAD" w:rsidRDefault="00AC1F28">
            <w:pPr>
              <w:pStyle w:val="TableParagraph"/>
              <w:spacing w:before="55"/>
              <w:ind w:left="108"/>
              <w:jc w:val="left"/>
              <w:rPr>
                <w:sz w:val="16"/>
              </w:rPr>
            </w:pPr>
            <w:r>
              <w:rPr>
                <w:sz w:val="16"/>
              </w:rPr>
              <w:t>2015049</w:t>
            </w:r>
          </w:p>
        </w:tc>
        <w:tc>
          <w:tcPr>
            <w:tcW w:w="576" w:type="dxa"/>
            <w:tcBorders>
              <w:top w:val="nil"/>
              <w:bottom w:val="nil"/>
            </w:tcBorders>
            <w:shd w:val="clear" w:color="auto" w:fill="D9D9D9" w:themeFill="background1" w:themeFillShade="D9"/>
          </w:tcPr>
          <w:p w14:paraId="70B069F4"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3ADD9D61"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62EB6B7A" w14:textId="77777777" w:rsidR="00151BAD" w:rsidRDefault="00151BAD">
            <w:pPr>
              <w:pStyle w:val="TableParagraph"/>
              <w:spacing w:before="0"/>
              <w:jc w:val="left"/>
              <w:rPr>
                <w:sz w:val="14"/>
              </w:rPr>
            </w:pPr>
          </w:p>
        </w:tc>
      </w:tr>
      <w:tr w:rsidR="00151BAD" w14:paraId="464DD1B2" w14:textId="77777777" w:rsidTr="008D50B2">
        <w:trPr>
          <w:trHeight w:val="316"/>
        </w:trPr>
        <w:tc>
          <w:tcPr>
            <w:tcW w:w="720" w:type="dxa"/>
            <w:tcBorders>
              <w:top w:val="nil"/>
              <w:bottom w:val="nil"/>
            </w:tcBorders>
            <w:shd w:val="clear" w:color="auto" w:fill="FFFFFF" w:themeFill="background1"/>
          </w:tcPr>
          <w:p w14:paraId="642FDD73" w14:textId="77777777" w:rsidR="00151BAD" w:rsidRDefault="00AC1F28">
            <w:pPr>
              <w:pStyle w:val="TableParagraph"/>
              <w:spacing w:before="55"/>
              <w:ind w:right="188"/>
              <w:jc w:val="right"/>
              <w:rPr>
                <w:sz w:val="16"/>
              </w:rPr>
            </w:pPr>
            <w:r>
              <w:rPr>
                <w:sz w:val="16"/>
              </w:rPr>
              <w:t>1560</w:t>
            </w:r>
          </w:p>
        </w:tc>
        <w:tc>
          <w:tcPr>
            <w:tcW w:w="720" w:type="dxa"/>
            <w:tcBorders>
              <w:top w:val="nil"/>
              <w:bottom w:val="nil"/>
            </w:tcBorders>
            <w:shd w:val="clear" w:color="auto" w:fill="FFFFFF" w:themeFill="background1"/>
          </w:tcPr>
          <w:p w14:paraId="1B4F7672"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527FBBF2"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095A062A"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5DAB252A"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FFFFFF" w:themeFill="background1"/>
          </w:tcPr>
          <w:p w14:paraId="09BDA709"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4BBDB187"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475056CB" w14:textId="77777777" w:rsidR="00151BAD" w:rsidRDefault="00AC1F28">
            <w:pPr>
              <w:pStyle w:val="TableParagraph"/>
              <w:spacing w:before="55"/>
              <w:ind w:left="8"/>
              <w:rPr>
                <w:sz w:val="16"/>
              </w:rPr>
            </w:pPr>
            <w:r>
              <w:rPr>
                <w:sz w:val="16"/>
              </w:rPr>
              <w:t>1</w:t>
            </w:r>
          </w:p>
        </w:tc>
        <w:tc>
          <w:tcPr>
            <w:tcW w:w="720" w:type="dxa"/>
            <w:tcBorders>
              <w:top w:val="nil"/>
              <w:bottom w:val="nil"/>
            </w:tcBorders>
            <w:shd w:val="clear" w:color="auto" w:fill="FFFFFF" w:themeFill="background1"/>
          </w:tcPr>
          <w:p w14:paraId="701E7FE9"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FFFFFF" w:themeFill="background1"/>
          </w:tcPr>
          <w:p w14:paraId="5D1E0980"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645F5714" w14:textId="77777777" w:rsidR="00151BAD" w:rsidRDefault="00AC1F28">
            <w:pPr>
              <w:pStyle w:val="TableParagraph"/>
              <w:spacing w:before="55"/>
              <w:ind w:left="107"/>
              <w:jc w:val="left"/>
              <w:rPr>
                <w:sz w:val="16"/>
              </w:rPr>
            </w:pPr>
            <w:r>
              <w:rPr>
                <w:sz w:val="16"/>
              </w:rPr>
              <w:t>1992350</w:t>
            </w:r>
          </w:p>
        </w:tc>
        <w:tc>
          <w:tcPr>
            <w:tcW w:w="576" w:type="dxa"/>
            <w:tcBorders>
              <w:top w:val="nil"/>
              <w:bottom w:val="nil"/>
            </w:tcBorders>
            <w:shd w:val="clear" w:color="auto" w:fill="FFFFFF" w:themeFill="background1"/>
          </w:tcPr>
          <w:p w14:paraId="389C8377"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FFFFFF" w:themeFill="background1"/>
          </w:tcPr>
          <w:p w14:paraId="676C46F7"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FFFFFF" w:themeFill="background1"/>
          </w:tcPr>
          <w:p w14:paraId="3FEB70A9" w14:textId="77777777" w:rsidR="00151BAD" w:rsidRDefault="00AC1F28">
            <w:pPr>
              <w:pStyle w:val="TableParagraph"/>
              <w:spacing w:before="55"/>
              <w:ind w:left="148" w:right="140"/>
              <w:rPr>
                <w:sz w:val="16"/>
              </w:rPr>
            </w:pPr>
            <w:r>
              <w:rPr>
                <w:sz w:val="16"/>
              </w:rPr>
              <w:t>CX</w:t>
            </w:r>
          </w:p>
        </w:tc>
      </w:tr>
      <w:tr w:rsidR="00151BAD" w14:paraId="33CB1AF1" w14:textId="77777777" w:rsidTr="00106930">
        <w:trPr>
          <w:trHeight w:val="316"/>
        </w:trPr>
        <w:tc>
          <w:tcPr>
            <w:tcW w:w="720" w:type="dxa"/>
            <w:tcBorders>
              <w:top w:val="nil"/>
              <w:bottom w:val="nil"/>
            </w:tcBorders>
            <w:shd w:val="clear" w:color="auto" w:fill="D9D9D9" w:themeFill="background1" w:themeFillShade="D9"/>
          </w:tcPr>
          <w:p w14:paraId="32726C63" w14:textId="77777777" w:rsidR="00151BAD" w:rsidRDefault="00AC1F28">
            <w:pPr>
              <w:pStyle w:val="TableParagraph"/>
              <w:spacing w:before="55"/>
              <w:ind w:right="188"/>
              <w:jc w:val="right"/>
              <w:rPr>
                <w:sz w:val="16"/>
              </w:rPr>
            </w:pPr>
            <w:r>
              <w:rPr>
                <w:sz w:val="16"/>
              </w:rPr>
              <w:t>1610</w:t>
            </w:r>
          </w:p>
        </w:tc>
        <w:tc>
          <w:tcPr>
            <w:tcW w:w="720" w:type="dxa"/>
            <w:tcBorders>
              <w:top w:val="nil"/>
              <w:bottom w:val="nil"/>
            </w:tcBorders>
            <w:shd w:val="clear" w:color="auto" w:fill="D9D9D9" w:themeFill="background1" w:themeFillShade="D9"/>
          </w:tcPr>
          <w:p w14:paraId="6AB4D9D2"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37152E8C" w14:textId="77777777" w:rsidR="00151BAD" w:rsidRDefault="00AC1F28">
            <w:pPr>
              <w:pStyle w:val="TableParagraph"/>
              <w:spacing w:before="55"/>
              <w:ind w:left="219" w:right="210"/>
              <w:rPr>
                <w:sz w:val="16"/>
              </w:rPr>
            </w:pPr>
            <w:r>
              <w:rPr>
                <w:sz w:val="16"/>
              </w:rPr>
              <w:t>CX</w:t>
            </w:r>
          </w:p>
        </w:tc>
        <w:tc>
          <w:tcPr>
            <w:tcW w:w="720" w:type="dxa"/>
            <w:tcBorders>
              <w:top w:val="nil"/>
              <w:bottom w:val="nil"/>
            </w:tcBorders>
            <w:shd w:val="clear" w:color="auto" w:fill="D9D9D9" w:themeFill="background1" w:themeFillShade="D9"/>
          </w:tcPr>
          <w:p w14:paraId="42A781DB"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2F2D95F6"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D9D9D9" w:themeFill="background1" w:themeFillShade="D9"/>
          </w:tcPr>
          <w:p w14:paraId="02DECB53"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D9D9D9" w:themeFill="background1" w:themeFillShade="D9"/>
          </w:tcPr>
          <w:p w14:paraId="382AD12C" w14:textId="77777777" w:rsidR="00151BAD" w:rsidRDefault="00AC1F28">
            <w:pPr>
              <w:pStyle w:val="TableParagraph"/>
              <w:spacing w:before="55"/>
              <w:ind w:left="219" w:right="212"/>
              <w:rPr>
                <w:sz w:val="16"/>
              </w:rPr>
            </w:pPr>
            <w:r>
              <w:rPr>
                <w:sz w:val="16"/>
              </w:rPr>
              <w:t>TG</w:t>
            </w:r>
          </w:p>
        </w:tc>
        <w:tc>
          <w:tcPr>
            <w:tcW w:w="720" w:type="dxa"/>
            <w:tcBorders>
              <w:top w:val="nil"/>
              <w:bottom w:val="nil"/>
            </w:tcBorders>
            <w:shd w:val="clear" w:color="auto" w:fill="D9D9D9" w:themeFill="background1" w:themeFillShade="D9"/>
          </w:tcPr>
          <w:p w14:paraId="5DA74A4B" w14:textId="77777777" w:rsidR="00151BAD" w:rsidRDefault="00AC1F28">
            <w:pPr>
              <w:pStyle w:val="TableParagraph"/>
              <w:spacing w:before="55"/>
              <w:ind w:left="7"/>
              <w:rPr>
                <w:sz w:val="16"/>
              </w:rPr>
            </w:pPr>
            <w:r>
              <w:rPr>
                <w:sz w:val="16"/>
              </w:rPr>
              <w:t>3</w:t>
            </w:r>
          </w:p>
        </w:tc>
        <w:tc>
          <w:tcPr>
            <w:tcW w:w="720" w:type="dxa"/>
            <w:tcBorders>
              <w:top w:val="nil"/>
              <w:bottom w:val="nil"/>
            </w:tcBorders>
            <w:shd w:val="clear" w:color="auto" w:fill="D9D9D9" w:themeFill="background1" w:themeFillShade="D9"/>
          </w:tcPr>
          <w:p w14:paraId="75DA10C2"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D9D9D9" w:themeFill="background1" w:themeFillShade="D9"/>
          </w:tcPr>
          <w:p w14:paraId="49C1E9CC"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2F3312BF" w14:textId="77777777" w:rsidR="00151BAD" w:rsidRDefault="00AC1F28">
            <w:pPr>
              <w:pStyle w:val="TableParagraph"/>
              <w:spacing w:before="55"/>
              <w:ind w:left="107"/>
              <w:jc w:val="left"/>
              <w:rPr>
                <w:sz w:val="16"/>
              </w:rPr>
            </w:pPr>
            <w:r>
              <w:rPr>
                <w:sz w:val="16"/>
              </w:rPr>
              <w:t>2000251</w:t>
            </w:r>
          </w:p>
        </w:tc>
        <w:tc>
          <w:tcPr>
            <w:tcW w:w="576" w:type="dxa"/>
            <w:tcBorders>
              <w:top w:val="nil"/>
              <w:bottom w:val="nil"/>
            </w:tcBorders>
            <w:shd w:val="clear" w:color="auto" w:fill="D9D9D9" w:themeFill="background1" w:themeFillShade="D9"/>
          </w:tcPr>
          <w:p w14:paraId="556308D8"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5357300B" w14:textId="77777777" w:rsidR="00151BAD" w:rsidRDefault="00AC1F28">
            <w:pPr>
              <w:pStyle w:val="TableParagraph"/>
              <w:spacing w:before="55"/>
              <w:ind w:left="148" w:right="141"/>
              <w:rPr>
                <w:sz w:val="16"/>
              </w:rPr>
            </w:pPr>
            <w:r>
              <w:rPr>
                <w:sz w:val="16"/>
              </w:rPr>
              <w:t>CX</w:t>
            </w:r>
          </w:p>
        </w:tc>
        <w:tc>
          <w:tcPr>
            <w:tcW w:w="576" w:type="dxa"/>
            <w:tcBorders>
              <w:top w:val="nil"/>
              <w:bottom w:val="nil"/>
            </w:tcBorders>
            <w:shd w:val="clear" w:color="auto" w:fill="D9D9D9" w:themeFill="background1" w:themeFillShade="D9"/>
          </w:tcPr>
          <w:p w14:paraId="52DAED36" w14:textId="77777777" w:rsidR="00151BAD" w:rsidRDefault="00AC1F28">
            <w:pPr>
              <w:pStyle w:val="TableParagraph"/>
              <w:spacing w:before="55"/>
              <w:ind w:left="148" w:right="141"/>
              <w:rPr>
                <w:sz w:val="16"/>
              </w:rPr>
            </w:pPr>
            <w:r>
              <w:rPr>
                <w:sz w:val="16"/>
              </w:rPr>
              <w:t>CX</w:t>
            </w:r>
          </w:p>
        </w:tc>
      </w:tr>
      <w:tr w:rsidR="00106930" w14:paraId="2DAB590F" w14:textId="77777777" w:rsidTr="00106930">
        <w:trPr>
          <w:trHeight w:val="316"/>
        </w:trPr>
        <w:tc>
          <w:tcPr>
            <w:tcW w:w="720" w:type="dxa"/>
            <w:tcBorders>
              <w:top w:val="nil"/>
              <w:bottom w:val="nil"/>
            </w:tcBorders>
            <w:shd w:val="clear" w:color="auto" w:fill="FFFFFF" w:themeFill="background1"/>
          </w:tcPr>
          <w:p w14:paraId="11D55FBA" w14:textId="77777777" w:rsidR="00151BAD" w:rsidRDefault="00AC1F28">
            <w:pPr>
              <w:pStyle w:val="TableParagraph"/>
              <w:spacing w:before="55"/>
              <w:ind w:right="188"/>
              <w:jc w:val="right"/>
              <w:rPr>
                <w:sz w:val="16"/>
              </w:rPr>
            </w:pPr>
            <w:r>
              <w:rPr>
                <w:sz w:val="16"/>
              </w:rPr>
              <w:t>1615</w:t>
            </w:r>
          </w:p>
        </w:tc>
        <w:tc>
          <w:tcPr>
            <w:tcW w:w="720" w:type="dxa"/>
            <w:tcBorders>
              <w:top w:val="nil"/>
              <w:bottom w:val="nil"/>
            </w:tcBorders>
            <w:shd w:val="clear" w:color="auto" w:fill="FFFFFF" w:themeFill="background1"/>
          </w:tcPr>
          <w:p w14:paraId="41C623AF"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6953C47E"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4DA60065"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746A0EBC" w14:textId="77777777" w:rsidR="00151BAD" w:rsidRDefault="00AC1F28">
            <w:pPr>
              <w:pStyle w:val="TableParagraph"/>
              <w:spacing w:before="55"/>
              <w:ind w:left="219" w:right="209"/>
              <w:rPr>
                <w:sz w:val="16"/>
              </w:rPr>
            </w:pPr>
            <w:r>
              <w:rPr>
                <w:sz w:val="16"/>
              </w:rPr>
              <w:t>CT</w:t>
            </w:r>
          </w:p>
        </w:tc>
        <w:tc>
          <w:tcPr>
            <w:tcW w:w="720" w:type="dxa"/>
            <w:tcBorders>
              <w:top w:val="nil"/>
              <w:bottom w:val="nil"/>
            </w:tcBorders>
            <w:shd w:val="clear" w:color="auto" w:fill="FFFFFF" w:themeFill="background1"/>
          </w:tcPr>
          <w:p w14:paraId="23C43FA7"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3ACABF29"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0F146B67"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1D690A4A"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FFFFFF" w:themeFill="background1"/>
          </w:tcPr>
          <w:p w14:paraId="61BC7161"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15566E6F" w14:textId="77777777" w:rsidR="00151BAD" w:rsidRDefault="00AC1F28">
            <w:pPr>
              <w:pStyle w:val="TableParagraph"/>
              <w:spacing w:before="55"/>
              <w:ind w:left="107"/>
              <w:jc w:val="left"/>
              <w:rPr>
                <w:sz w:val="16"/>
              </w:rPr>
            </w:pPr>
            <w:r>
              <w:rPr>
                <w:sz w:val="16"/>
              </w:rPr>
              <w:t>2000251</w:t>
            </w:r>
          </w:p>
        </w:tc>
        <w:tc>
          <w:tcPr>
            <w:tcW w:w="576" w:type="dxa"/>
            <w:tcBorders>
              <w:top w:val="nil"/>
              <w:bottom w:val="nil"/>
            </w:tcBorders>
            <w:shd w:val="clear" w:color="auto" w:fill="FFFFFF" w:themeFill="background1"/>
          </w:tcPr>
          <w:p w14:paraId="2FD743C9"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FFFFFF" w:themeFill="background1"/>
          </w:tcPr>
          <w:p w14:paraId="705036FB"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FFFFFF" w:themeFill="background1"/>
          </w:tcPr>
          <w:p w14:paraId="505A2787" w14:textId="77777777" w:rsidR="00151BAD" w:rsidRDefault="00AC1F28">
            <w:pPr>
              <w:pStyle w:val="TableParagraph"/>
              <w:spacing w:before="55"/>
              <w:ind w:left="148" w:right="140"/>
              <w:rPr>
                <w:sz w:val="16"/>
              </w:rPr>
            </w:pPr>
            <w:r>
              <w:rPr>
                <w:sz w:val="16"/>
              </w:rPr>
              <w:t>CX</w:t>
            </w:r>
          </w:p>
        </w:tc>
      </w:tr>
      <w:tr w:rsidR="00151BAD" w14:paraId="0FDE4963" w14:textId="77777777" w:rsidTr="00106930">
        <w:trPr>
          <w:trHeight w:val="316"/>
        </w:trPr>
        <w:tc>
          <w:tcPr>
            <w:tcW w:w="720" w:type="dxa"/>
            <w:tcBorders>
              <w:top w:val="nil"/>
              <w:bottom w:val="nil"/>
            </w:tcBorders>
            <w:shd w:val="clear" w:color="auto" w:fill="D9D9D9" w:themeFill="background1" w:themeFillShade="D9"/>
          </w:tcPr>
          <w:p w14:paraId="21846752" w14:textId="77777777" w:rsidR="00151BAD" w:rsidRDefault="00AC1F28">
            <w:pPr>
              <w:pStyle w:val="TableParagraph"/>
              <w:spacing w:before="55"/>
              <w:ind w:right="188"/>
              <w:jc w:val="right"/>
              <w:rPr>
                <w:sz w:val="16"/>
              </w:rPr>
            </w:pPr>
            <w:r>
              <w:rPr>
                <w:sz w:val="16"/>
              </w:rPr>
              <w:t>1620</w:t>
            </w:r>
          </w:p>
        </w:tc>
        <w:tc>
          <w:tcPr>
            <w:tcW w:w="720" w:type="dxa"/>
            <w:tcBorders>
              <w:top w:val="nil"/>
              <w:bottom w:val="nil"/>
            </w:tcBorders>
            <w:shd w:val="clear" w:color="auto" w:fill="D9D9D9" w:themeFill="background1" w:themeFillShade="D9"/>
          </w:tcPr>
          <w:p w14:paraId="6F7C8A94"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17DD4F26" w14:textId="77777777" w:rsidR="00151BAD" w:rsidRDefault="00AC1F28">
            <w:pPr>
              <w:pStyle w:val="TableParagraph"/>
              <w:spacing w:before="55"/>
              <w:ind w:left="219" w:right="210"/>
              <w:rPr>
                <w:sz w:val="16"/>
              </w:rPr>
            </w:pPr>
            <w:r>
              <w:rPr>
                <w:sz w:val="16"/>
              </w:rPr>
              <w:t>CX</w:t>
            </w:r>
          </w:p>
        </w:tc>
        <w:tc>
          <w:tcPr>
            <w:tcW w:w="720" w:type="dxa"/>
            <w:tcBorders>
              <w:top w:val="nil"/>
              <w:bottom w:val="nil"/>
            </w:tcBorders>
            <w:shd w:val="clear" w:color="auto" w:fill="D9D9D9" w:themeFill="background1" w:themeFillShade="D9"/>
          </w:tcPr>
          <w:p w14:paraId="20321031"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BA3E1CC"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D9D9D9" w:themeFill="background1" w:themeFillShade="D9"/>
          </w:tcPr>
          <w:p w14:paraId="191A1937"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D9D9D9" w:themeFill="background1" w:themeFillShade="D9"/>
          </w:tcPr>
          <w:p w14:paraId="19461F1C" w14:textId="77777777" w:rsidR="00151BAD" w:rsidRDefault="00AC1F28">
            <w:pPr>
              <w:pStyle w:val="TableParagraph"/>
              <w:spacing w:before="55"/>
              <w:ind w:left="219" w:right="212"/>
              <w:rPr>
                <w:sz w:val="16"/>
              </w:rPr>
            </w:pPr>
            <w:r>
              <w:rPr>
                <w:sz w:val="16"/>
              </w:rPr>
              <w:t>SU</w:t>
            </w:r>
          </w:p>
        </w:tc>
        <w:tc>
          <w:tcPr>
            <w:tcW w:w="720" w:type="dxa"/>
            <w:tcBorders>
              <w:top w:val="nil"/>
              <w:bottom w:val="nil"/>
            </w:tcBorders>
            <w:shd w:val="clear" w:color="auto" w:fill="D9D9D9" w:themeFill="background1" w:themeFillShade="D9"/>
          </w:tcPr>
          <w:p w14:paraId="32243DA1"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D9D9D9" w:themeFill="background1" w:themeFillShade="D9"/>
          </w:tcPr>
          <w:p w14:paraId="335D15C4"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D9D9D9" w:themeFill="background1" w:themeFillShade="D9"/>
          </w:tcPr>
          <w:p w14:paraId="1518D699"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74ED6F9D" w14:textId="77777777" w:rsidR="00151BAD" w:rsidRDefault="00AC1F28">
            <w:pPr>
              <w:pStyle w:val="TableParagraph"/>
              <w:spacing w:before="55"/>
              <w:ind w:left="107"/>
              <w:jc w:val="left"/>
              <w:rPr>
                <w:sz w:val="16"/>
              </w:rPr>
            </w:pPr>
            <w:r>
              <w:rPr>
                <w:sz w:val="16"/>
              </w:rPr>
              <w:t>2000251</w:t>
            </w:r>
          </w:p>
        </w:tc>
        <w:tc>
          <w:tcPr>
            <w:tcW w:w="576" w:type="dxa"/>
            <w:tcBorders>
              <w:top w:val="nil"/>
              <w:bottom w:val="nil"/>
            </w:tcBorders>
            <w:shd w:val="clear" w:color="auto" w:fill="D9D9D9" w:themeFill="background1" w:themeFillShade="D9"/>
          </w:tcPr>
          <w:p w14:paraId="53DFD78A"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4D5CAC90"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D9D9D9" w:themeFill="background1" w:themeFillShade="D9"/>
          </w:tcPr>
          <w:p w14:paraId="7754EB92" w14:textId="77777777" w:rsidR="00151BAD" w:rsidRDefault="00AC1F28">
            <w:pPr>
              <w:pStyle w:val="TableParagraph"/>
              <w:spacing w:before="55"/>
              <w:ind w:left="148" w:right="140"/>
              <w:rPr>
                <w:sz w:val="16"/>
              </w:rPr>
            </w:pPr>
            <w:r>
              <w:rPr>
                <w:sz w:val="16"/>
              </w:rPr>
              <w:t>CX</w:t>
            </w:r>
          </w:p>
        </w:tc>
      </w:tr>
      <w:tr w:rsidR="00106930" w14:paraId="2C80DFE2" w14:textId="77777777" w:rsidTr="00106930">
        <w:trPr>
          <w:trHeight w:val="316"/>
        </w:trPr>
        <w:tc>
          <w:tcPr>
            <w:tcW w:w="720" w:type="dxa"/>
            <w:tcBorders>
              <w:top w:val="nil"/>
              <w:bottom w:val="nil"/>
            </w:tcBorders>
            <w:shd w:val="clear" w:color="auto" w:fill="FFFFFF" w:themeFill="background1"/>
          </w:tcPr>
          <w:p w14:paraId="5DB20C7E" w14:textId="77777777" w:rsidR="00151BAD" w:rsidRDefault="00AC1F28">
            <w:pPr>
              <w:pStyle w:val="TableParagraph"/>
              <w:spacing w:before="55"/>
              <w:ind w:right="188"/>
              <w:jc w:val="right"/>
              <w:rPr>
                <w:sz w:val="16"/>
              </w:rPr>
            </w:pPr>
            <w:r>
              <w:rPr>
                <w:sz w:val="16"/>
              </w:rPr>
              <w:t>1630</w:t>
            </w:r>
          </w:p>
        </w:tc>
        <w:tc>
          <w:tcPr>
            <w:tcW w:w="720" w:type="dxa"/>
            <w:tcBorders>
              <w:top w:val="nil"/>
              <w:bottom w:val="nil"/>
            </w:tcBorders>
            <w:shd w:val="clear" w:color="auto" w:fill="FFFFFF" w:themeFill="background1"/>
          </w:tcPr>
          <w:p w14:paraId="12961A17"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23738F71"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2352A68A"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34CBB05C"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FFFFFF" w:themeFill="background1"/>
          </w:tcPr>
          <w:p w14:paraId="0539840E"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0A8BBD45" w14:textId="77777777" w:rsidR="00151BAD" w:rsidRDefault="00AC1F28">
            <w:pPr>
              <w:pStyle w:val="TableParagraph"/>
              <w:spacing w:before="55"/>
              <w:ind w:left="219" w:right="212"/>
              <w:rPr>
                <w:sz w:val="16"/>
              </w:rPr>
            </w:pPr>
            <w:r>
              <w:rPr>
                <w:sz w:val="16"/>
              </w:rPr>
              <w:t>SU</w:t>
            </w:r>
          </w:p>
        </w:tc>
        <w:tc>
          <w:tcPr>
            <w:tcW w:w="720" w:type="dxa"/>
            <w:tcBorders>
              <w:top w:val="nil"/>
              <w:bottom w:val="nil"/>
            </w:tcBorders>
            <w:shd w:val="clear" w:color="auto" w:fill="FFFFFF" w:themeFill="background1"/>
          </w:tcPr>
          <w:p w14:paraId="2DE8ABAD"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520EDABF"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FFFFFF" w:themeFill="background1"/>
          </w:tcPr>
          <w:p w14:paraId="1EEAB57E"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2D417007" w14:textId="77777777" w:rsidR="00151BAD" w:rsidRDefault="00AC1F28">
            <w:pPr>
              <w:pStyle w:val="TableParagraph"/>
              <w:spacing w:before="55"/>
              <w:ind w:left="107"/>
              <w:jc w:val="left"/>
              <w:rPr>
                <w:sz w:val="16"/>
              </w:rPr>
            </w:pPr>
            <w:r>
              <w:rPr>
                <w:sz w:val="16"/>
              </w:rPr>
              <w:t>2000251</w:t>
            </w:r>
          </w:p>
        </w:tc>
        <w:tc>
          <w:tcPr>
            <w:tcW w:w="576" w:type="dxa"/>
            <w:tcBorders>
              <w:top w:val="nil"/>
              <w:bottom w:val="nil"/>
            </w:tcBorders>
            <w:shd w:val="clear" w:color="auto" w:fill="FFFFFF" w:themeFill="background1"/>
          </w:tcPr>
          <w:p w14:paraId="42737A6F"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FFFFFF" w:themeFill="background1"/>
          </w:tcPr>
          <w:p w14:paraId="632CCF83"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FFFFFF" w:themeFill="background1"/>
          </w:tcPr>
          <w:p w14:paraId="4921B09A" w14:textId="77777777" w:rsidR="00151BAD" w:rsidRDefault="00AC1F28">
            <w:pPr>
              <w:pStyle w:val="TableParagraph"/>
              <w:spacing w:before="55"/>
              <w:ind w:left="148" w:right="140"/>
              <w:rPr>
                <w:sz w:val="16"/>
              </w:rPr>
            </w:pPr>
            <w:r>
              <w:rPr>
                <w:sz w:val="16"/>
              </w:rPr>
              <w:t>CX</w:t>
            </w:r>
          </w:p>
        </w:tc>
      </w:tr>
      <w:tr w:rsidR="00151BAD" w14:paraId="79C48F6A" w14:textId="77777777" w:rsidTr="00106930">
        <w:trPr>
          <w:trHeight w:val="316"/>
        </w:trPr>
        <w:tc>
          <w:tcPr>
            <w:tcW w:w="720" w:type="dxa"/>
            <w:tcBorders>
              <w:top w:val="nil"/>
              <w:bottom w:val="nil"/>
            </w:tcBorders>
            <w:shd w:val="clear" w:color="auto" w:fill="D9D9D9" w:themeFill="background1" w:themeFillShade="D9"/>
          </w:tcPr>
          <w:p w14:paraId="6719B611" w14:textId="77777777" w:rsidR="00151BAD" w:rsidRDefault="00AC1F28">
            <w:pPr>
              <w:pStyle w:val="TableParagraph"/>
              <w:spacing w:before="55"/>
              <w:ind w:right="188"/>
              <w:jc w:val="right"/>
              <w:rPr>
                <w:sz w:val="16"/>
              </w:rPr>
            </w:pPr>
            <w:r>
              <w:rPr>
                <w:sz w:val="16"/>
              </w:rPr>
              <w:t>1640</w:t>
            </w:r>
          </w:p>
        </w:tc>
        <w:tc>
          <w:tcPr>
            <w:tcW w:w="720" w:type="dxa"/>
            <w:tcBorders>
              <w:top w:val="nil"/>
              <w:bottom w:val="nil"/>
            </w:tcBorders>
            <w:shd w:val="clear" w:color="auto" w:fill="D9D9D9" w:themeFill="background1" w:themeFillShade="D9"/>
          </w:tcPr>
          <w:p w14:paraId="606AA9A1"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76FA5E33" w14:textId="77777777" w:rsidR="00151BAD" w:rsidRDefault="00AC1F28">
            <w:pPr>
              <w:pStyle w:val="TableParagraph"/>
              <w:spacing w:before="55"/>
              <w:ind w:left="219" w:right="210"/>
              <w:rPr>
                <w:sz w:val="16"/>
              </w:rPr>
            </w:pPr>
            <w:r>
              <w:rPr>
                <w:sz w:val="16"/>
              </w:rPr>
              <w:t>CX</w:t>
            </w:r>
          </w:p>
        </w:tc>
        <w:tc>
          <w:tcPr>
            <w:tcW w:w="720" w:type="dxa"/>
            <w:tcBorders>
              <w:top w:val="nil"/>
              <w:bottom w:val="nil"/>
            </w:tcBorders>
            <w:shd w:val="clear" w:color="auto" w:fill="D9D9D9" w:themeFill="background1" w:themeFillShade="D9"/>
          </w:tcPr>
          <w:p w14:paraId="7DFCCD20"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6656358A"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1450E526" w14:textId="77777777" w:rsidR="00151BAD" w:rsidRDefault="00AC1F28">
            <w:pPr>
              <w:pStyle w:val="TableParagraph"/>
              <w:spacing w:before="55"/>
              <w:ind w:left="247"/>
              <w:jc w:val="left"/>
              <w:rPr>
                <w:sz w:val="16"/>
              </w:rPr>
            </w:pPr>
            <w:r>
              <w:rPr>
                <w:sz w:val="16"/>
              </w:rPr>
              <w:t>CD</w:t>
            </w:r>
          </w:p>
        </w:tc>
        <w:tc>
          <w:tcPr>
            <w:tcW w:w="720" w:type="dxa"/>
            <w:tcBorders>
              <w:top w:val="nil"/>
              <w:bottom w:val="nil"/>
            </w:tcBorders>
            <w:shd w:val="clear" w:color="auto" w:fill="D9D9D9" w:themeFill="background1" w:themeFillShade="D9"/>
          </w:tcPr>
          <w:p w14:paraId="7E739980" w14:textId="77777777" w:rsidR="00151BAD" w:rsidRDefault="00AC1F28">
            <w:pPr>
              <w:pStyle w:val="TableParagraph"/>
              <w:spacing w:before="55"/>
              <w:ind w:left="219" w:right="212"/>
              <w:rPr>
                <w:sz w:val="16"/>
              </w:rPr>
            </w:pPr>
            <w:r>
              <w:rPr>
                <w:sz w:val="16"/>
              </w:rPr>
              <w:t>SX</w:t>
            </w:r>
          </w:p>
        </w:tc>
        <w:tc>
          <w:tcPr>
            <w:tcW w:w="720" w:type="dxa"/>
            <w:tcBorders>
              <w:top w:val="nil"/>
              <w:bottom w:val="nil"/>
            </w:tcBorders>
            <w:shd w:val="clear" w:color="auto" w:fill="D9D9D9" w:themeFill="background1" w:themeFillShade="D9"/>
          </w:tcPr>
          <w:p w14:paraId="33D4B445"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D9D9D9" w:themeFill="background1" w:themeFillShade="D9"/>
          </w:tcPr>
          <w:p w14:paraId="02147CC8"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D9D9D9" w:themeFill="background1" w:themeFillShade="D9"/>
          </w:tcPr>
          <w:p w14:paraId="6703C398"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16738E3E" w14:textId="77777777" w:rsidR="00151BAD" w:rsidRDefault="00AC1F28">
            <w:pPr>
              <w:pStyle w:val="TableParagraph"/>
              <w:spacing w:before="55"/>
              <w:ind w:left="107"/>
              <w:jc w:val="left"/>
              <w:rPr>
                <w:sz w:val="16"/>
              </w:rPr>
            </w:pPr>
            <w:r>
              <w:rPr>
                <w:sz w:val="16"/>
              </w:rPr>
              <w:t>2003218</w:t>
            </w:r>
          </w:p>
        </w:tc>
        <w:tc>
          <w:tcPr>
            <w:tcW w:w="576" w:type="dxa"/>
            <w:tcBorders>
              <w:top w:val="nil"/>
              <w:bottom w:val="nil"/>
            </w:tcBorders>
            <w:shd w:val="clear" w:color="auto" w:fill="D9D9D9" w:themeFill="background1" w:themeFillShade="D9"/>
          </w:tcPr>
          <w:p w14:paraId="6A2499D7" w14:textId="77777777" w:rsidR="00151BAD" w:rsidRDefault="00AC1F28">
            <w:pPr>
              <w:pStyle w:val="TableParagraph"/>
              <w:spacing w:before="55"/>
              <w:ind w:left="147" w:right="141"/>
              <w:rPr>
                <w:sz w:val="16"/>
              </w:rPr>
            </w:pPr>
            <w:r>
              <w:rPr>
                <w:sz w:val="16"/>
              </w:rPr>
              <w:t>DS</w:t>
            </w:r>
          </w:p>
        </w:tc>
        <w:tc>
          <w:tcPr>
            <w:tcW w:w="576" w:type="dxa"/>
            <w:tcBorders>
              <w:top w:val="nil"/>
              <w:bottom w:val="nil"/>
            </w:tcBorders>
            <w:shd w:val="clear" w:color="auto" w:fill="D9D9D9" w:themeFill="background1" w:themeFillShade="D9"/>
          </w:tcPr>
          <w:p w14:paraId="192ECB96"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D9D9D9" w:themeFill="background1" w:themeFillShade="D9"/>
          </w:tcPr>
          <w:p w14:paraId="33450459" w14:textId="77777777" w:rsidR="00151BAD" w:rsidRDefault="00AC1F28">
            <w:pPr>
              <w:pStyle w:val="TableParagraph"/>
              <w:spacing w:before="55"/>
              <w:ind w:left="148" w:right="140"/>
              <w:rPr>
                <w:sz w:val="16"/>
              </w:rPr>
            </w:pPr>
            <w:r>
              <w:rPr>
                <w:sz w:val="16"/>
              </w:rPr>
              <w:t>CX</w:t>
            </w:r>
          </w:p>
        </w:tc>
      </w:tr>
      <w:tr w:rsidR="00106930" w14:paraId="6A9E6C0D" w14:textId="77777777" w:rsidTr="00106930">
        <w:trPr>
          <w:trHeight w:val="316"/>
        </w:trPr>
        <w:tc>
          <w:tcPr>
            <w:tcW w:w="720" w:type="dxa"/>
            <w:tcBorders>
              <w:top w:val="nil"/>
              <w:bottom w:val="nil"/>
            </w:tcBorders>
            <w:shd w:val="clear" w:color="auto" w:fill="FFFFFF" w:themeFill="background1"/>
          </w:tcPr>
          <w:p w14:paraId="04BEC17C" w14:textId="77777777" w:rsidR="00151BAD" w:rsidRDefault="00AC1F28">
            <w:pPr>
              <w:pStyle w:val="TableParagraph"/>
              <w:spacing w:before="58"/>
              <w:ind w:right="188"/>
              <w:jc w:val="right"/>
              <w:rPr>
                <w:sz w:val="16"/>
              </w:rPr>
            </w:pPr>
            <w:r>
              <w:rPr>
                <w:sz w:val="16"/>
              </w:rPr>
              <w:t>1650</w:t>
            </w:r>
          </w:p>
        </w:tc>
        <w:tc>
          <w:tcPr>
            <w:tcW w:w="720" w:type="dxa"/>
            <w:tcBorders>
              <w:top w:val="nil"/>
              <w:bottom w:val="nil"/>
            </w:tcBorders>
            <w:shd w:val="clear" w:color="auto" w:fill="FFFFFF" w:themeFill="background1"/>
          </w:tcPr>
          <w:p w14:paraId="25115BC9"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FFFFFF" w:themeFill="background1"/>
          </w:tcPr>
          <w:p w14:paraId="25FAE82A"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FFFFFF" w:themeFill="background1"/>
          </w:tcPr>
          <w:p w14:paraId="25A96B4D"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6F862CDB"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FFFFFF" w:themeFill="background1"/>
          </w:tcPr>
          <w:p w14:paraId="0973BD21" w14:textId="77777777" w:rsidR="00151BAD" w:rsidRDefault="00AC1F28">
            <w:pPr>
              <w:pStyle w:val="TableParagraph"/>
              <w:spacing w:before="58"/>
              <w:ind w:left="246"/>
              <w:jc w:val="left"/>
              <w:rPr>
                <w:sz w:val="16"/>
              </w:rPr>
            </w:pPr>
            <w:r>
              <w:rPr>
                <w:sz w:val="16"/>
              </w:rPr>
              <w:t>CD</w:t>
            </w:r>
          </w:p>
        </w:tc>
        <w:tc>
          <w:tcPr>
            <w:tcW w:w="720" w:type="dxa"/>
            <w:tcBorders>
              <w:top w:val="nil"/>
              <w:bottom w:val="nil"/>
            </w:tcBorders>
            <w:shd w:val="clear" w:color="auto" w:fill="FFFFFF" w:themeFill="background1"/>
          </w:tcPr>
          <w:p w14:paraId="382B604C" w14:textId="77777777" w:rsidR="00151BAD" w:rsidRDefault="00AC1F28">
            <w:pPr>
              <w:pStyle w:val="TableParagraph"/>
              <w:spacing w:before="58"/>
              <w:ind w:left="219" w:right="212"/>
              <w:rPr>
                <w:sz w:val="16"/>
              </w:rPr>
            </w:pPr>
            <w:r>
              <w:rPr>
                <w:sz w:val="16"/>
              </w:rPr>
              <w:t>SX</w:t>
            </w:r>
          </w:p>
        </w:tc>
        <w:tc>
          <w:tcPr>
            <w:tcW w:w="720" w:type="dxa"/>
            <w:tcBorders>
              <w:top w:val="nil"/>
              <w:bottom w:val="nil"/>
            </w:tcBorders>
            <w:shd w:val="clear" w:color="auto" w:fill="FFFFFF" w:themeFill="background1"/>
          </w:tcPr>
          <w:p w14:paraId="731A1E1F" w14:textId="77777777" w:rsidR="00151BAD" w:rsidRDefault="00AC1F28">
            <w:pPr>
              <w:pStyle w:val="TableParagraph"/>
              <w:spacing w:before="58"/>
              <w:ind w:left="8"/>
              <w:rPr>
                <w:sz w:val="16"/>
              </w:rPr>
            </w:pPr>
            <w:r>
              <w:rPr>
                <w:sz w:val="16"/>
              </w:rPr>
              <w:t>3</w:t>
            </w:r>
          </w:p>
        </w:tc>
        <w:tc>
          <w:tcPr>
            <w:tcW w:w="720" w:type="dxa"/>
            <w:tcBorders>
              <w:top w:val="nil"/>
              <w:bottom w:val="nil"/>
            </w:tcBorders>
            <w:shd w:val="clear" w:color="auto" w:fill="FFFFFF" w:themeFill="background1"/>
          </w:tcPr>
          <w:p w14:paraId="4C027549" w14:textId="77777777" w:rsidR="00151BAD" w:rsidRDefault="00AC1F28">
            <w:pPr>
              <w:pStyle w:val="TableParagraph"/>
              <w:spacing w:before="58"/>
              <w:ind w:left="10"/>
              <w:rPr>
                <w:sz w:val="16"/>
              </w:rPr>
            </w:pPr>
            <w:r>
              <w:rPr>
                <w:sz w:val="16"/>
              </w:rPr>
              <w:t>G</w:t>
            </w:r>
          </w:p>
        </w:tc>
        <w:tc>
          <w:tcPr>
            <w:tcW w:w="720" w:type="dxa"/>
            <w:tcBorders>
              <w:top w:val="nil"/>
              <w:bottom w:val="nil"/>
            </w:tcBorders>
            <w:shd w:val="clear" w:color="auto" w:fill="FFFFFF" w:themeFill="background1"/>
          </w:tcPr>
          <w:p w14:paraId="155A4C43"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442C588B" w14:textId="77777777" w:rsidR="00151BAD" w:rsidRDefault="00AC1F28">
            <w:pPr>
              <w:pStyle w:val="TableParagraph"/>
              <w:spacing w:before="58"/>
              <w:ind w:left="107"/>
              <w:jc w:val="left"/>
              <w:rPr>
                <w:sz w:val="16"/>
              </w:rPr>
            </w:pPr>
            <w:r>
              <w:rPr>
                <w:sz w:val="16"/>
              </w:rPr>
              <w:t>2000251</w:t>
            </w:r>
          </w:p>
        </w:tc>
        <w:tc>
          <w:tcPr>
            <w:tcW w:w="576" w:type="dxa"/>
            <w:tcBorders>
              <w:top w:val="nil"/>
              <w:bottom w:val="nil"/>
            </w:tcBorders>
            <w:shd w:val="clear" w:color="auto" w:fill="FFFFFF" w:themeFill="background1"/>
          </w:tcPr>
          <w:p w14:paraId="744D9ACB" w14:textId="77777777" w:rsidR="00151BAD" w:rsidRDefault="00AC1F28">
            <w:pPr>
              <w:pStyle w:val="TableParagraph"/>
              <w:spacing w:before="58"/>
              <w:ind w:left="146" w:right="141"/>
              <w:rPr>
                <w:sz w:val="16"/>
              </w:rPr>
            </w:pPr>
            <w:r>
              <w:rPr>
                <w:sz w:val="16"/>
              </w:rPr>
              <w:t>DS</w:t>
            </w:r>
          </w:p>
        </w:tc>
        <w:tc>
          <w:tcPr>
            <w:tcW w:w="576" w:type="dxa"/>
            <w:tcBorders>
              <w:top w:val="nil"/>
              <w:bottom w:val="nil"/>
            </w:tcBorders>
            <w:shd w:val="clear" w:color="auto" w:fill="FFFFFF" w:themeFill="background1"/>
          </w:tcPr>
          <w:p w14:paraId="603856D4" w14:textId="77777777" w:rsidR="00151BAD" w:rsidRDefault="00AC1F28">
            <w:pPr>
              <w:pStyle w:val="TableParagraph"/>
              <w:spacing w:before="58"/>
              <w:ind w:left="148" w:right="140"/>
              <w:rPr>
                <w:sz w:val="16"/>
              </w:rPr>
            </w:pPr>
            <w:r>
              <w:rPr>
                <w:sz w:val="16"/>
              </w:rPr>
              <w:t>CX</w:t>
            </w:r>
          </w:p>
        </w:tc>
        <w:tc>
          <w:tcPr>
            <w:tcW w:w="576" w:type="dxa"/>
            <w:tcBorders>
              <w:top w:val="nil"/>
              <w:bottom w:val="nil"/>
            </w:tcBorders>
            <w:shd w:val="clear" w:color="auto" w:fill="FFFFFF" w:themeFill="background1"/>
          </w:tcPr>
          <w:p w14:paraId="6C67F13C" w14:textId="77777777" w:rsidR="00151BAD" w:rsidRDefault="00AC1F28">
            <w:pPr>
              <w:pStyle w:val="TableParagraph"/>
              <w:spacing w:before="58"/>
              <w:ind w:left="148" w:right="140"/>
              <w:rPr>
                <w:sz w:val="16"/>
              </w:rPr>
            </w:pPr>
            <w:r>
              <w:rPr>
                <w:sz w:val="16"/>
              </w:rPr>
              <w:t>CX</w:t>
            </w:r>
          </w:p>
        </w:tc>
      </w:tr>
      <w:tr w:rsidR="00151BAD" w14:paraId="0BFE4E31" w14:textId="77777777" w:rsidTr="00106930">
        <w:trPr>
          <w:trHeight w:val="316"/>
        </w:trPr>
        <w:tc>
          <w:tcPr>
            <w:tcW w:w="720" w:type="dxa"/>
            <w:tcBorders>
              <w:top w:val="nil"/>
              <w:bottom w:val="nil"/>
            </w:tcBorders>
            <w:shd w:val="clear" w:color="auto" w:fill="D9D9D9" w:themeFill="background1" w:themeFillShade="D9"/>
          </w:tcPr>
          <w:p w14:paraId="5AA4263B" w14:textId="77777777" w:rsidR="00151BAD" w:rsidRDefault="00AC1F28">
            <w:pPr>
              <w:pStyle w:val="TableParagraph"/>
              <w:spacing w:before="58"/>
              <w:ind w:right="188"/>
              <w:jc w:val="right"/>
              <w:rPr>
                <w:sz w:val="16"/>
              </w:rPr>
            </w:pPr>
            <w:r>
              <w:rPr>
                <w:sz w:val="16"/>
              </w:rPr>
              <w:t>1660</w:t>
            </w:r>
          </w:p>
        </w:tc>
        <w:tc>
          <w:tcPr>
            <w:tcW w:w="720" w:type="dxa"/>
            <w:tcBorders>
              <w:top w:val="nil"/>
              <w:bottom w:val="nil"/>
            </w:tcBorders>
            <w:shd w:val="clear" w:color="auto" w:fill="D9D9D9" w:themeFill="background1" w:themeFillShade="D9"/>
          </w:tcPr>
          <w:p w14:paraId="665B9AC5"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D9D9D9" w:themeFill="background1" w:themeFillShade="D9"/>
          </w:tcPr>
          <w:p w14:paraId="634D62A3" w14:textId="77777777" w:rsidR="00151BAD" w:rsidRDefault="00AC1F28">
            <w:pPr>
              <w:pStyle w:val="TableParagraph"/>
              <w:spacing w:before="58"/>
              <w:ind w:left="219" w:right="210"/>
              <w:rPr>
                <w:sz w:val="16"/>
              </w:rPr>
            </w:pPr>
            <w:r>
              <w:rPr>
                <w:sz w:val="16"/>
              </w:rPr>
              <w:t>CX</w:t>
            </w:r>
          </w:p>
        </w:tc>
        <w:tc>
          <w:tcPr>
            <w:tcW w:w="720" w:type="dxa"/>
            <w:tcBorders>
              <w:top w:val="nil"/>
              <w:bottom w:val="nil"/>
            </w:tcBorders>
            <w:shd w:val="clear" w:color="auto" w:fill="D9D9D9" w:themeFill="background1" w:themeFillShade="D9"/>
          </w:tcPr>
          <w:p w14:paraId="2ACDF6B6"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A7E6262" w14:textId="77777777" w:rsidR="00151BAD" w:rsidRDefault="00AC1F28">
            <w:pPr>
              <w:pStyle w:val="TableParagraph"/>
              <w:spacing w:before="58"/>
              <w:ind w:left="217" w:right="214"/>
              <w:rPr>
                <w:sz w:val="16"/>
              </w:rPr>
            </w:pPr>
            <w:r>
              <w:rPr>
                <w:sz w:val="16"/>
              </w:rPr>
              <w:t>TU</w:t>
            </w:r>
          </w:p>
        </w:tc>
        <w:tc>
          <w:tcPr>
            <w:tcW w:w="720" w:type="dxa"/>
            <w:tcBorders>
              <w:top w:val="nil"/>
              <w:bottom w:val="nil"/>
            </w:tcBorders>
            <w:shd w:val="clear" w:color="auto" w:fill="D9D9D9" w:themeFill="background1" w:themeFillShade="D9"/>
          </w:tcPr>
          <w:p w14:paraId="1D912145" w14:textId="77777777" w:rsidR="00151BAD" w:rsidRDefault="00AC1F28">
            <w:pPr>
              <w:pStyle w:val="TableParagraph"/>
              <w:spacing w:before="58"/>
              <w:ind w:left="246"/>
              <w:jc w:val="left"/>
              <w:rPr>
                <w:sz w:val="16"/>
              </w:rPr>
            </w:pPr>
            <w:r>
              <w:rPr>
                <w:sz w:val="16"/>
              </w:rPr>
              <w:t>CD</w:t>
            </w:r>
          </w:p>
        </w:tc>
        <w:tc>
          <w:tcPr>
            <w:tcW w:w="720" w:type="dxa"/>
            <w:tcBorders>
              <w:top w:val="nil"/>
              <w:bottom w:val="nil"/>
            </w:tcBorders>
            <w:shd w:val="clear" w:color="auto" w:fill="D9D9D9" w:themeFill="background1" w:themeFillShade="D9"/>
          </w:tcPr>
          <w:p w14:paraId="63B61B79" w14:textId="77777777" w:rsidR="00151BAD" w:rsidRDefault="00AC1F28">
            <w:pPr>
              <w:pStyle w:val="TableParagraph"/>
              <w:spacing w:before="58"/>
              <w:ind w:left="219" w:right="212"/>
              <w:rPr>
                <w:sz w:val="16"/>
              </w:rPr>
            </w:pPr>
            <w:r>
              <w:rPr>
                <w:sz w:val="16"/>
              </w:rPr>
              <w:t>SX</w:t>
            </w:r>
          </w:p>
        </w:tc>
        <w:tc>
          <w:tcPr>
            <w:tcW w:w="720" w:type="dxa"/>
            <w:tcBorders>
              <w:top w:val="nil"/>
              <w:bottom w:val="nil"/>
            </w:tcBorders>
            <w:shd w:val="clear" w:color="auto" w:fill="D9D9D9" w:themeFill="background1" w:themeFillShade="D9"/>
          </w:tcPr>
          <w:p w14:paraId="5C48CEC4" w14:textId="77777777" w:rsidR="00151BAD" w:rsidRDefault="00AC1F28">
            <w:pPr>
              <w:pStyle w:val="TableParagraph"/>
              <w:spacing w:before="58"/>
              <w:ind w:left="8"/>
              <w:rPr>
                <w:sz w:val="16"/>
              </w:rPr>
            </w:pPr>
            <w:r>
              <w:rPr>
                <w:sz w:val="16"/>
              </w:rPr>
              <w:t>3</w:t>
            </w:r>
          </w:p>
        </w:tc>
        <w:tc>
          <w:tcPr>
            <w:tcW w:w="720" w:type="dxa"/>
            <w:tcBorders>
              <w:top w:val="nil"/>
              <w:bottom w:val="nil"/>
            </w:tcBorders>
            <w:shd w:val="clear" w:color="auto" w:fill="D9D9D9" w:themeFill="background1" w:themeFillShade="D9"/>
          </w:tcPr>
          <w:p w14:paraId="70311EED" w14:textId="77777777" w:rsidR="00151BAD" w:rsidRDefault="00AC1F28">
            <w:pPr>
              <w:pStyle w:val="TableParagraph"/>
              <w:spacing w:before="58"/>
              <w:ind w:left="10"/>
              <w:rPr>
                <w:sz w:val="16"/>
              </w:rPr>
            </w:pPr>
            <w:r>
              <w:rPr>
                <w:sz w:val="16"/>
              </w:rPr>
              <w:t>G</w:t>
            </w:r>
          </w:p>
        </w:tc>
        <w:tc>
          <w:tcPr>
            <w:tcW w:w="720" w:type="dxa"/>
            <w:tcBorders>
              <w:top w:val="nil"/>
              <w:bottom w:val="nil"/>
            </w:tcBorders>
            <w:shd w:val="clear" w:color="auto" w:fill="D9D9D9" w:themeFill="background1" w:themeFillShade="D9"/>
          </w:tcPr>
          <w:p w14:paraId="277C4F41"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66F92C7B" w14:textId="77777777" w:rsidR="00151BAD" w:rsidRDefault="00AC1F28">
            <w:pPr>
              <w:pStyle w:val="TableParagraph"/>
              <w:spacing w:before="58"/>
              <w:ind w:left="107"/>
              <w:jc w:val="left"/>
              <w:rPr>
                <w:sz w:val="16"/>
              </w:rPr>
            </w:pPr>
            <w:r>
              <w:rPr>
                <w:sz w:val="16"/>
              </w:rPr>
              <w:t>2000251</w:t>
            </w:r>
          </w:p>
        </w:tc>
        <w:tc>
          <w:tcPr>
            <w:tcW w:w="576" w:type="dxa"/>
            <w:tcBorders>
              <w:top w:val="nil"/>
              <w:bottom w:val="nil"/>
            </w:tcBorders>
            <w:shd w:val="clear" w:color="auto" w:fill="D9D9D9" w:themeFill="background1" w:themeFillShade="D9"/>
          </w:tcPr>
          <w:p w14:paraId="002C498C" w14:textId="77777777" w:rsidR="00151BAD" w:rsidRDefault="00AC1F28">
            <w:pPr>
              <w:pStyle w:val="TableParagraph"/>
              <w:spacing w:before="58"/>
              <w:ind w:left="146" w:right="141"/>
              <w:rPr>
                <w:sz w:val="16"/>
              </w:rPr>
            </w:pPr>
            <w:r>
              <w:rPr>
                <w:sz w:val="16"/>
              </w:rPr>
              <w:t>DS</w:t>
            </w:r>
          </w:p>
        </w:tc>
        <w:tc>
          <w:tcPr>
            <w:tcW w:w="576" w:type="dxa"/>
            <w:tcBorders>
              <w:top w:val="nil"/>
              <w:bottom w:val="nil"/>
            </w:tcBorders>
            <w:shd w:val="clear" w:color="auto" w:fill="D9D9D9" w:themeFill="background1" w:themeFillShade="D9"/>
          </w:tcPr>
          <w:p w14:paraId="3E0E31B0" w14:textId="77777777" w:rsidR="00151BAD" w:rsidRDefault="00AC1F28">
            <w:pPr>
              <w:pStyle w:val="TableParagraph"/>
              <w:spacing w:before="58"/>
              <w:ind w:left="148" w:right="140"/>
              <w:rPr>
                <w:sz w:val="16"/>
              </w:rPr>
            </w:pPr>
            <w:r>
              <w:rPr>
                <w:sz w:val="16"/>
              </w:rPr>
              <w:t>CX</w:t>
            </w:r>
          </w:p>
        </w:tc>
        <w:tc>
          <w:tcPr>
            <w:tcW w:w="576" w:type="dxa"/>
            <w:tcBorders>
              <w:top w:val="nil"/>
              <w:bottom w:val="nil"/>
            </w:tcBorders>
            <w:shd w:val="clear" w:color="auto" w:fill="D9D9D9" w:themeFill="background1" w:themeFillShade="D9"/>
          </w:tcPr>
          <w:p w14:paraId="4194FEC3" w14:textId="77777777" w:rsidR="00151BAD" w:rsidRDefault="00AC1F28">
            <w:pPr>
              <w:pStyle w:val="TableParagraph"/>
              <w:spacing w:before="58"/>
              <w:ind w:left="148" w:right="140"/>
              <w:rPr>
                <w:sz w:val="16"/>
              </w:rPr>
            </w:pPr>
            <w:r>
              <w:rPr>
                <w:sz w:val="16"/>
              </w:rPr>
              <w:t>CX</w:t>
            </w:r>
          </w:p>
        </w:tc>
      </w:tr>
      <w:tr w:rsidR="00106930" w14:paraId="44FDF05F" w14:textId="77777777" w:rsidTr="00106930">
        <w:trPr>
          <w:trHeight w:val="316"/>
        </w:trPr>
        <w:tc>
          <w:tcPr>
            <w:tcW w:w="720" w:type="dxa"/>
            <w:tcBorders>
              <w:top w:val="nil"/>
              <w:bottom w:val="nil"/>
            </w:tcBorders>
            <w:shd w:val="clear" w:color="auto" w:fill="FFFFFF" w:themeFill="background1"/>
          </w:tcPr>
          <w:p w14:paraId="360A6EFD" w14:textId="77777777" w:rsidR="00151BAD" w:rsidRDefault="00AC1F28">
            <w:pPr>
              <w:pStyle w:val="TableParagraph"/>
              <w:spacing w:before="58"/>
              <w:ind w:right="188"/>
              <w:jc w:val="right"/>
              <w:rPr>
                <w:sz w:val="16"/>
              </w:rPr>
            </w:pPr>
            <w:r>
              <w:rPr>
                <w:sz w:val="16"/>
              </w:rPr>
              <w:t>1670</w:t>
            </w:r>
          </w:p>
        </w:tc>
        <w:tc>
          <w:tcPr>
            <w:tcW w:w="720" w:type="dxa"/>
            <w:tcBorders>
              <w:top w:val="nil"/>
              <w:bottom w:val="nil"/>
            </w:tcBorders>
            <w:shd w:val="clear" w:color="auto" w:fill="FFFFFF" w:themeFill="background1"/>
          </w:tcPr>
          <w:p w14:paraId="4950BACC"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FFFFFF" w:themeFill="background1"/>
          </w:tcPr>
          <w:p w14:paraId="391B0A9D"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FFFFFF" w:themeFill="background1"/>
          </w:tcPr>
          <w:p w14:paraId="5D72EF17"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1D4B3F31" w14:textId="77777777" w:rsidR="00151BAD" w:rsidRDefault="00AC1F28">
            <w:pPr>
              <w:pStyle w:val="TableParagraph"/>
              <w:spacing w:before="58"/>
              <w:ind w:left="217" w:right="214"/>
              <w:rPr>
                <w:sz w:val="16"/>
              </w:rPr>
            </w:pPr>
            <w:r>
              <w:rPr>
                <w:sz w:val="16"/>
              </w:rPr>
              <w:t>TU</w:t>
            </w:r>
          </w:p>
        </w:tc>
        <w:tc>
          <w:tcPr>
            <w:tcW w:w="720" w:type="dxa"/>
            <w:tcBorders>
              <w:top w:val="nil"/>
              <w:bottom w:val="nil"/>
            </w:tcBorders>
            <w:shd w:val="clear" w:color="auto" w:fill="FFFFFF" w:themeFill="background1"/>
          </w:tcPr>
          <w:p w14:paraId="6AC3FB9D" w14:textId="77777777" w:rsidR="00151BAD" w:rsidRDefault="00AC1F28">
            <w:pPr>
              <w:pStyle w:val="TableParagraph"/>
              <w:spacing w:before="58"/>
              <w:ind w:left="246"/>
              <w:jc w:val="left"/>
              <w:rPr>
                <w:sz w:val="16"/>
              </w:rPr>
            </w:pPr>
            <w:r>
              <w:rPr>
                <w:sz w:val="16"/>
              </w:rPr>
              <w:t>CD</w:t>
            </w:r>
          </w:p>
        </w:tc>
        <w:tc>
          <w:tcPr>
            <w:tcW w:w="720" w:type="dxa"/>
            <w:tcBorders>
              <w:top w:val="nil"/>
              <w:bottom w:val="nil"/>
            </w:tcBorders>
            <w:shd w:val="clear" w:color="auto" w:fill="FFFFFF" w:themeFill="background1"/>
          </w:tcPr>
          <w:p w14:paraId="7B989471" w14:textId="77777777" w:rsidR="00151BAD" w:rsidRDefault="00AC1F28">
            <w:pPr>
              <w:pStyle w:val="TableParagraph"/>
              <w:spacing w:before="58"/>
              <w:ind w:left="219" w:right="212"/>
              <w:rPr>
                <w:sz w:val="16"/>
              </w:rPr>
            </w:pPr>
            <w:r>
              <w:rPr>
                <w:sz w:val="16"/>
              </w:rPr>
              <w:t>SX</w:t>
            </w:r>
          </w:p>
        </w:tc>
        <w:tc>
          <w:tcPr>
            <w:tcW w:w="720" w:type="dxa"/>
            <w:tcBorders>
              <w:top w:val="nil"/>
              <w:bottom w:val="nil"/>
            </w:tcBorders>
            <w:shd w:val="clear" w:color="auto" w:fill="FFFFFF" w:themeFill="background1"/>
          </w:tcPr>
          <w:p w14:paraId="2783AE29" w14:textId="77777777" w:rsidR="00151BAD" w:rsidRDefault="00AC1F28">
            <w:pPr>
              <w:pStyle w:val="TableParagraph"/>
              <w:spacing w:before="58"/>
              <w:ind w:left="8"/>
              <w:rPr>
                <w:sz w:val="16"/>
              </w:rPr>
            </w:pPr>
            <w:r>
              <w:rPr>
                <w:sz w:val="16"/>
              </w:rPr>
              <w:t>3</w:t>
            </w:r>
          </w:p>
        </w:tc>
        <w:tc>
          <w:tcPr>
            <w:tcW w:w="720" w:type="dxa"/>
            <w:tcBorders>
              <w:top w:val="nil"/>
              <w:bottom w:val="nil"/>
            </w:tcBorders>
            <w:shd w:val="clear" w:color="auto" w:fill="FFFFFF" w:themeFill="background1"/>
          </w:tcPr>
          <w:p w14:paraId="01BD1F29" w14:textId="77777777" w:rsidR="00151BAD" w:rsidRDefault="00AC1F28">
            <w:pPr>
              <w:pStyle w:val="TableParagraph"/>
              <w:spacing w:before="58"/>
              <w:ind w:left="10"/>
              <w:rPr>
                <w:sz w:val="16"/>
              </w:rPr>
            </w:pPr>
            <w:r>
              <w:rPr>
                <w:sz w:val="16"/>
              </w:rPr>
              <w:t>G</w:t>
            </w:r>
          </w:p>
        </w:tc>
        <w:tc>
          <w:tcPr>
            <w:tcW w:w="720" w:type="dxa"/>
            <w:tcBorders>
              <w:top w:val="nil"/>
              <w:bottom w:val="nil"/>
            </w:tcBorders>
            <w:shd w:val="clear" w:color="auto" w:fill="FFFFFF" w:themeFill="background1"/>
          </w:tcPr>
          <w:p w14:paraId="4F610737"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585E9FF9" w14:textId="77777777" w:rsidR="00151BAD" w:rsidRDefault="00AC1F28">
            <w:pPr>
              <w:pStyle w:val="TableParagraph"/>
              <w:spacing w:before="58"/>
              <w:ind w:left="107"/>
              <w:jc w:val="left"/>
              <w:rPr>
                <w:sz w:val="16"/>
              </w:rPr>
            </w:pPr>
            <w:r>
              <w:rPr>
                <w:sz w:val="16"/>
              </w:rPr>
              <w:t>2000160</w:t>
            </w:r>
          </w:p>
        </w:tc>
        <w:tc>
          <w:tcPr>
            <w:tcW w:w="576" w:type="dxa"/>
            <w:tcBorders>
              <w:top w:val="nil"/>
              <w:bottom w:val="nil"/>
            </w:tcBorders>
            <w:shd w:val="clear" w:color="auto" w:fill="FFFFFF" w:themeFill="background1"/>
          </w:tcPr>
          <w:p w14:paraId="412BFFE1" w14:textId="77777777" w:rsidR="00151BAD" w:rsidRDefault="00AC1F28">
            <w:pPr>
              <w:pStyle w:val="TableParagraph"/>
              <w:spacing w:before="58"/>
              <w:ind w:left="146" w:right="141"/>
              <w:rPr>
                <w:sz w:val="16"/>
              </w:rPr>
            </w:pPr>
            <w:r>
              <w:rPr>
                <w:sz w:val="16"/>
              </w:rPr>
              <w:t>DS</w:t>
            </w:r>
          </w:p>
        </w:tc>
        <w:tc>
          <w:tcPr>
            <w:tcW w:w="576" w:type="dxa"/>
            <w:tcBorders>
              <w:top w:val="nil"/>
              <w:bottom w:val="nil"/>
            </w:tcBorders>
            <w:shd w:val="clear" w:color="auto" w:fill="FFFFFF" w:themeFill="background1"/>
          </w:tcPr>
          <w:p w14:paraId="50042E35" w14:textId="77777777" w:rsidR="00151BAD" w:rsidRDefault="00AC1F28">
            <w:pPr>
              <w:pStyle w:val="TableParagraph"/>
              <w:spacing w:before="58"/>
              <w:ind w:left="148" w:right="140"/>
              <w:rPr>
                <w:sz w:val="16"/>
              </w:rPr>
            </w:pPr>
            <w:r>
              <w:rPr>
                <w:sz w:val="16"/>
              </w:rPr>
              <w:t>CX</w:t>
            </w:r>
          </w:p>
        </w:tc>
        <w:tc>
          <w:tcPr>
            <w:tcW w:w="576" w:type="dxa"/>
            <w:tcBorders>
              <w:top w:val="nil"/>
              <w:bottom w:val="nil"/>
            </w:tcBorders>
            <w:shd w:val="clear" w:color="auto" w:fill="FFFFFF" w:themeFill="background1"/>
          </w:tcPr>
          <w:p w14:paraId="4B6D8E6E" w14:textId="77777777" w:rsidR="00151BAD" w:rsidRDefault="00AC1F28">
            <w:pPr>
              <w:pStyle w:val="TableParagraph"/>
              <w:spacing w:before="58"/>
              <w:ind w:left="148" w:right="140"/>
              <w:rPr>
                <w:sz w:val="16"/>
              </w:rPr>
            </w:pPr>
            <w:r>
              <w:rPr>
                <w:sz w:val="16"/>
              </w:rPr>
              <w:t>CX</w:t>
            </w:r>
          </w:p>
        </w:tc>
      </w:tr>
      <w:tr w:rsidR="00151BAD" w14:paraId="2D3BD49A" w14:textId="77777777" w:rsidTr="00106930">
        <w:trPr>
          <w:trHeight w:val="319"/>
        </w:trPr>
        <w:tc>
          <w:tcPr>
            <w:tcW w:w="720" w:type="dxa"/>
            <w:tcBorders>
              <w:top w:val="nil"/>
              <w:bottom w:val="nil"/>
            </w:tcBorders>
            <w:shd w:val="clear" w:color="auto" w:fill="D9D9D9" w:themeFill="background1" w:themeFillShade="D9"/>
          </w:tcPr>
          <w:p w14:paraId="5CFB4141" w14:textId="77777777" w:rsidR="00151BAD" w:rsidRDefault="00AC1F28">
            <w:pPr>
              <w:pStyle w:val="TableParagraph"/>
              <w:spacing w:before="58"/>
              <w:ind w:right="188"/>
              <w:jc w:val="right"/>
              <w:rPr>
                <w:sz w:val="16"/>
              </w:rPr>
            </w:pPr>
            <w:r>
              <w:rPr>
                <w:sz w:val="16"/>
              </w:rPr>
              <w:t>1675</w:t>
            </w:r>
          </w:p>
        </w:tc>
        <w:tc>
          <w:tcPr>
            <w:tcW w:w="720" w:type="dxa"/>
            <w:tcBorders>
              <w:top w:val="nil"/>
              <w:bottom w:val="nil"/>
            </w:tcBorders>
            <w:shd w:val="clear" w:color="auto" w:fill="D9D9D9" w:themeFill="background1" w:themeFillShade="D9"/>
          </w:tcPr>
          <w:p w14:paraId="2E03452A" w14:textId="77777777" w:rsidR="00151BAD" w:rsidRDefault="00AC1F28">
            <w:pPr>
              <w:pStyle w:val="TableParagraph"/>
              <w:spacing w:before="58"/>
              <w:ind w:left="219" w:right="211"/>
              <w:rPr>
                <w:sz w:val="16"/>
              </w:rPr>
            </w:pPr>
            <w:r>
              <w:rPr>
                <w:sz w:val="16"/>
              </w:rPr>
              <w:t>CX</w:t>
            </w:r>
          </w:p>
        </w:tc>
        <w:tc>
          <w:tcPr>
            <w:tcW w:w="720" w:type="dxa"/>
            <w:tcBorders>
              <w:top w:val="nil"/>
              <w:bottom w:val="nil"/>
            </w:tcBorders>
            <w:shd w:val="clear" w:color="auto" w:fill="D9D9D9" w:themeFill="background1" w:themeFillShade="D9"/>
          </w:tcPr>
          <w:p w14:paraId="4E811AF9" w14:textId="77777777" w:rsidR="00151BAD" w:rsidRDefault="00AC1F28">
            <w:pPr>
              <w:pStyle w:val="TableParagraph"/>
              <w:spacing w:before="58"/>
              <w:ind w:left="219" w:right="210"/>
              <w:rPr>
                <w:sz w:val="16"/>
              </w:rPr>
            </w:pPr>
            <w:r>
              <w:rPr>
                <w:sz w:val="16"/>
              </w:rPr>
              <w:t>CX</w:t>
            </w:r>
          </w:p>
        </w:tc>
        <w:tc>
          <w:tcPr>
            <w:tcW w:w="720" w:type="dxa"/>
            <w:tcBorders>
              <w:top w:val="nil"/>
              <w:bottom w:val="nil"/>
            </w:tcBorders>
            <w:shd w:val="clear" w:color="auto" w:fill="D9D9D9" w:themeFill="background1" w:themeFillShade="D9"/>
          </w:tcPr>
          <w:p w14:paraId="49F49D92"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484DBF15"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69A868AF" w14:textId="77777777" w:rsidR="00151BAD" w:rsidRDefault="00AC1F28">
            <w:pPr>
              <w:pStyle w:val="TableParagraph"/>
              <w:spacing w:before="58"/>
              <w:ind w:left="247"/>
              <w:jc w:val="left"/>
              <w:rPr>
                <w:sz w:val="16"/>
              </w:rPr>
            </w:pPr>
            <w:r>
              <w:rPr>
                <w:sz w:val="16"/>
              </w:rPr>
              <w:t>CD</w:t>
            </w:r>
          </w:p>
        </w:tc>
        <w:tc>
          <w:tcPr>
            <w:tcW w:w="720" w:type="dxa"/>
            <w:tcBorders>
              <w:top w:val="nil"/>
              <w:bottom w:val="nil"/>
            </w:tcBorders>
            <w:shd w:val="clear" w:color="auto" w:fill="D9D9D9" w:themeFill="background1" w:themeFillShade="D9"/>
          </w:tcPr>
          <w:p w14:paraId="7CC4FC87" w14:textId="77777777" w:rsidR="00151BAD" w:rsidRDefault="00AC1F28">
            <w:pPr>
              <w:pStyle w:val="TableParagraph"/>
              <w:spacing w:before="58"/>
              <w:ind w:left="219" w:right="213"/>
              <w:rPr>
                <w:sz w:val="16"/>
              </w:rPr>
            </w:pPr>
            <w:r>
              <w:rPr>
                <w:sz w:val="16"/>
              </w:rPr>
              <w:t>*1</w:t>
            </w:r>
          </w:p>
        </w:tc>
        <w:tc>
          <w:tcPr>
            <w:tcW w:w="720" w:type="dxa"/>
            <w:tcBorders>
              <w:top w:val="nil"/>
              <w:bottom w:val="nil"/>
            </w:tcBorders>
            <w:shd w:val="clear" w:color="auto" w:fill="D9D9D9" w:themeFill="background1" w:themeFillShade="D9"/>
          </w:tcPr>
          <w:p w14:paraId="2C18CA05" w14:textId="77777777" w:rsidR="00151BAD" w:rsidRDefault="00AC1F28">
            <w:pPr>
              <w:pStyle w:val="TableParagraph"/>
              <w:spacing w:before="58"/>
              <w:ind w:left="8"/>
              <w:rPr>
                <w:sz w:val="16"/>
              </w:rPr>
            </w:pPr>
            <w:r>
              <w:rPr>
                <w:sz w:val="16"/>
              </w:rPr>
              <w:t>3</w:t>
            </w:r>
          </w:p>
        </w:tc>
        <w:tc>
          <w:tcPr>
            <w:tcW w:w="720" w:type="dxa"/>
            <w:tcBorders>
              <w:top w:val="nil"/>
              <w:bottom w:val="nil"/>
            </w:tcBorders>
            <w:shd w:val="clear" w:color="auto" w:fill="D9D9D9" w:themeFill="background1" w:themeFillShade="D9"/>
          </w:tcPr>
          <w:p w14:paraId="4E0AE8C6" w14:textId="77777777" w:rsidR="00151BAD" w:rsidRDefault="00AC1F28">
            <w:pPr>
              <w:pStyle w:val="TableParagraph"/>
              <w:spacing w:before="58"/>
              <w:ind w:left="10"/>
              <w:rPr>
                <w:sz w:val="16"/>
              </w:rPr>
            </w:pPr>
            <w:r>
              <w:rPr>
                <w:sz w:val="16"/>
              </w:rPr>
              <w:t>G</w:t>
            </w:r>
          </w:p>
        </w:tc>
        <w:tc>
          <w:tcPr>
            <w:tcW w:w="720" w:type="dxa"/>
            <w:tcBorders>
              <w:top w:val="nil"/>
              <w:bottom w:val="nil"/>
            </w:tcBorders>
            <w:shd w:val="clear" w:color="auto" w:fill="D9D9D9" w:themeFill="background1" w:themeFillShade="D9"/>
          </w:tcPr>
          <w:p w14:paraId="1390CE4C"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3546EF55" w14:textId="77777777" w:rsidR="00151BAD" w:rsidRDefault="00AC1F28">
            <w:pPr>
              <w:pStyle w:val="TableParagraph"/>
              <w:spacing w:before="58"/>
              <w:ind w:left="107"/>
              <w:jc w:val="left"/>
              <w:rPr>
                <w:sz w:val="16"/>
              </w:rPr>
            </w:pPr>
            <w:r>
              <w:rPr>
                <w:sz w:val="16"/>
              </w:rPr>
              <w:t>2013335</w:t>
            </w:r>
          </w:p>
        </w:tc>
        <w:tc>
          <w:tcPr>
            <w:tcW w:w="576" w:type="dxa"/>
            <w:tcBorders>
              <w:top w:val="nil"/>
              <w:bottom w:val="nil"/>
            </w:tcBorders>
            <w:shd w:val="clear" w:color="auto" w:fill="D9D9D9" w:themeFill="background1" w:themeFillShade="D9"/>
          </w:tcPr>
          <w:p w14:paraId="7D5872C8"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453859DE"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1DDC7331" w14:textId="77777777" w:rsidR="00151BAD" w:rsidRDefault="00151BAD">
            <w:pPr>
              <w:pStyle w:val="TableParagraph"/>
              <w:spacing w:before="0"/>
              <w:jc w:val="left"/>
              <w:rPr>
                <w:sz w:val="14"/>
              </w:rPr>
            </w:pPr>
          </w:p>
        </w:tc>
      </w:tr>
      <w:tr w:rsidR="00106930" w14:paraId="00968807" w14:textId="77777777" w:rsidTr="00106930">
        <w:trPr>
          <w:trHeight w:val="316"/>
        </w:trPr>
        <w:tc>
          <w:tcPr>
            <w:tcW w:w="720" w:type="dxa"/>
            <w:tcBorders>
              <w:top w:val="nil"/>
              <w:bottom w:val="nil"/>
            </w:tcBorders>
            <w:shd w:val="clear" w:color="auto" w:fill="FFFFFF" w:themeFill="background1"/>
          </w:tcPr>
          <w:p w14:paraId="6B57DB74" w14:textId="77777777" w:rsidR="00151BAD" w:rsidRDefault="00AC1F28">
            <w:pPr>
              <w:pStyle w:val="TableParagraph"/>
              <w:spacing w:before="55"/>
              <w:ind w:right="188"/>
              <w:jc w:val="right"/>
              <w:rPr>
                <w:sz w:val="16"/>
              </w:rPr>
            </w:pPr>
            <w:r>
              <w:rPr>
                <w:sz w:val="16"/>
              </w:rPr>
              <w:t>1677</w:t>
            </w:r>
          </w:p>
        </w:tc>
        <w:tc>
          <w:tcPr>
            <w:tcW w:w="720" w:type="dxa"/>
            <w:tcBorders>
              <w:top w:val="nil"/>
              <w:bottom w:val="nil"/>
            </w:tcBorders>
            <w:shd w:val="clear" w:color="auto" w:fill="FFFFFF" w:themeFill="background1"/>
          </w:tcPr>
          <w:p w14:paraId="248AE43C"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7F628545"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019FA01B"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63CDDEFC"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6BF045B5"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7BAF2617"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09552B95"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2375A3E9"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FFFFFF" w:themeFill="background1"/>
          </w:tcPr>
          <w:p w14:paraId="731DDEA2"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5BF2E782" w14:textId="77777777" w:rsidR="00151BAD" w:rsidRDefault="00AC1F28">
            <w:pPr>
              <w:pStyle w:val="TableParagraph"/>
              <w:spacing w:before="55"/>
              <w:ind w:left="107"/>
              <w:jc w:val="left"/>
              <w:rPr>
                <w:sz w:val="16"/>
              </w:rPr>
            </w:pPr>
            <w:r>
              <w:rPr>
                <w:sz w:val="16"/>
              </w:rPr>
              <w:t>2013335</w:t>
            </w:r>
          </w:p>
        </w:tc>
        <w:tc>
          <w:tcPr>
            <w:tcW w:w="576" w:type="dxa"/>
            <w:tcBorders>
              <w:top w:val="nil"/>
              <w:bottom w:val="nil"/>
            </w:tcBorders>
            <w:shd w:val="clear" w:color="auto" w:fill="FFFFFF" w:themeFill="background1"/>
          </w:tcPr>
          <w:p w14:paraId="10A84D68"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23AE46D4"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6FE007C2" w14:textId="77777777" w:rsidR="00151BAD" w:rsidRDefault="00151BAD">
            <w:pPr>
              <w:pStyle w:val="TableParagraph"/>
              <w:spacing w:before="0"/>
              <w:jc w:val="left"/>
              <w:rPr>
                <w:sz w:val="14"/>
              </w:rPr>
            </w:pPr>
          </w:p>
        </w:tc>
      </w:tr>
      <w:tr w:rsidR="00151BAD" w14:paraId="1E0E6F31" w14:textId="77777777" w:rsidTr="00106930">
        <w:trPr>
          <w:trHeight w:val="316"/>
        </w:trPr>
        <w:tc>
          <w:tcPr>
            <w:tcW w:w="720" w:type="dxa"/>
            <w:tcBorders>
              <w:top w:val="nil"/>
              <w:bottom w:val="nil"/>
            </w:tcBorders>
            <w:shd w:val="clear" w:color="auto" w:fill="D9D9D9" w:themeFill="background1" w:themeFillShade="D9"/>
          </w:tcPr>
          <w:p w14:paraId="29ED3369" w14:textId="77777777" w:rsidR="00151BAD" w:rsidRDefault="00AC1F28">
            <w:pPr>
              <w:pStyle w:val="TableParagraph"/>
              <w:spacing w:before="55"/>
              <w:ind w:right="188"/>
              <w:jc w:val="right"/>
              <w:rPr>
                <w:sz w:val="16"/>
              </w:rPr>
            </w:pPr>
            <w:r>
              <w:rPr>
                <w:sz w:val="16"/>
              </w:rPr>
              <w:t>1680</w:t>
            </w:r>
          </w:p>
        </w:tc>
        <w:tc>
          <w:tcPr>
            <w:tcW w:w="720" w:type="dxa"/>
            <w:tcBorders>
              <w:top w:val="nil"/>
              <w:bottom w:val="nil"/>
            </w:tcBorders>
            <w:shd w:val="clear" w:color="auto" w:fill="D9D9D9" w:themeFill="background1" w:themeFillShade="D9"/>
          </w:tcPr>
          <w:p w14:paraId="0BDA05D6"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461E94AF" w14:textId="77777777" w:rsidR="00151BAD" w:rsidRDefault="00AC1F28">
            <w:pPr>
              <w:pStyle w:val="TableParagraph"/>
              <w:spacing w:before="55"/>
              <w:ind w:left="219" w:right="210"/>
              <w:rPr>
                <w:sz w:val="16"/>
              </w:rPr>
            </w:pPr>
            <w:r>
              <w:rPr>
                <w:sz w:val="16"/>
              </w:rPr>
              <w:t>CX</w:t>
            </w:r>
          </w:p>
        </w:tc>
        <w:tc>
          <w:tcPr>
            <w:tcW w:w="720" w:type="dxa"/>
            <w:tcBorders>
              <w:top w:val="nil"/>
              <w:bottom w:val="nil"/>
            </w:tcBorders>
            <w:shd w:val="clear" w:color="auto" w:fill="D9D9D9" w:themeFill="background1" w:themeFillShade="D9"/>
          </w:tcPr>
          <w:p w14:paraId="1E3AC6AB"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4FE45C0C"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D9D9D9" w:themeFill="background1" w:themeFillShade="D9"/>
          </w:tcPr>
          <w:p w14:paraId="06AC0E9B"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D9D9D9" w:themeFill="background1" w:themeFillShade="D9"/>
          </w:tcPr>
          <w:p w14:paraId="11B90669" w14:textId="77777777" w:rsidR="00151BAD" w:rsidRDefault="00AC1F28">
            <w:pPr>
              <w:pStyle w:val="TableParagraph"/>
              <w:spacing w:before="55"/>
              <w:ind w:left="219" w:right="212"/>
              <w:rPr>
                <w:sz w:val="16"/>
              </w:rPr>
            </w:pPr>
            <w:r>
              <w:rPr>
                <w:sz w:val="16"/>
              </w:rPr>
              <w:t>SX</w:t>
            </w:r>
          </w:p>
        </w:tc>
        <w:tc>
          <w:tcPr>
            <w:tcW w:w="720" w:type="dxa"/>
            <w:tcBorders>
              <w:top w:val="nil"/>
              <w:bottom w:val="nil"/>
            </w:tcBorders>
            <w:shd w:val="clear" w:color="auto" w:fill="D9D9D9" w:themeFill="background1" w:themeFillShade="D9"/>
          </w:tcPr>
          <w:p w14:paraId="0237A32B"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D9D9D9" w:themeFill="background1" w:themeFillShade="D9"/>
          </w:tcPr>
          <w:p w14:paraId="2B7B64DD"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D9D9D9" w:themeFill="background1" w:themeFillShade="D9"/>
          </w:tcPr>
          <w:p w14:paraId="37D94DA0"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2683CDB7" w14:textId="77777777" w:rsidR="00151BAD" w:rsidRDefault="00AC1F28">
            <w:pPr>
              <w:pStyle w:val="TableParagraph"/>
              <w:spacing w:before="55"/>
              <w:ind w:left="107"/>
              <w:jc w:val="left"/>
              <w:rPr>
                <w:sz w:val="16"/>
              </w:rPr>
            </w:pPr>
            <w:r>
              <w:rPr>
                <w:sz w:val="16"/>
              </w:rPr>
              <w:t>2000160</w:t>
            </w:r>
          </w:p>
        </w:tc>
        <w:tc>
          <w:tcPr>
            <w:tcW w:w="576" w:type="dxa"/>
            <w:tcBorders>
              <w:top w:val="nil"/>
              <w:bottom w:val="nil"/>
            </w:tcBorders>
            <w:shd w:val="clear" w:color="auto" w:fill="D9D9D9" w:themeFill="background1" w:themeFillShade="D9"/>
          </w:tcPr>
          <w:p w14:paraId="2977B01C"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6FABF8B6" w14:textId="77777777" w:rsidR="00151BAD" w:rsidRDefault="00AC1F28">
            <w:pPr>
              <w:pStyle w:val="TableParagraph"/>
              <w:spacing w:before="55"/>
              <w:ind w:left="148" w:right="140"/>
              <w:rPr>
                <w:sz w:val="16"/>
              </w:rPr>
            </w:pPr>
            <w:r>
              <w:rPr>
                <w:sz w:val="16"/>
              </w:rPr>
              <w:t>CX</w:t>
            </w:r>
          </w:p>
        </w:tc>
        <w:tc>
          <w:tcPr>
            <w:tcW w:w="576" w:type="dxa"/>
            <w:tcBorders>
              <w:top w:val="nil"/>
              <w:bottom w:val="nil"/>
            </w:tcBorders>
            <w:shd w:val="clear" w:color="auto" w:fill="D9D9D9" w:themeFill="background1" w:themeFillShade="D9"/>
          </w:tcPr>
          <w:p w14:paraId="33715674" w14:textId="77777777" w:rsidR="00151BAD" w:rsidRDefault="00AC1F28">
            <w:pPr>
              <w:pStyle w:val="TableParagraph"/>
              <w:spacing w:before="55"/>
              <w:ind w:left="148" w:right="140"/>
              <w:rPr>
                <w:sz w:val="16"/>
              </w:rPr>
            </w:pPr>
            <w:r>
              <w:rPr>
                <w:sz w:val="16"/>
              </w:rPr>
              <w:t>CX</w:t>
            </w:r>
          </w:p>
        </w:tc>
      </w:tr>
      <w:tr w:rsidR="00106930" w14:paraId="68F89815" w14:textId="77777777" w:rsidTr="00106930">
        <w:trPr>
          <w:trHeight w:val="316"/>
        </w:trPr>
        <w:tc>
          <w:tcPr>
            <w:tcW w:w="720" w:type="dxa"/>
            <w:tcBorders>
              <w:top w:val="nil"/>
              <w:bottom w:val="nil"/>
            </w:tcBorders>
            <w:shd w:val="clear" w:color="auto" w:fill="FFFFFF" w:themeFill="background1"/>
          </w:tcPr>
          <w:p w14:paraId="2ACC767B" w14:textId="77777777" w:rsidR="00151BAD" w:rsidRDefault="00AC1F28">
            <w:pPr>
              <w:pStyle w:val="TableParagraph"/>
              <w:spacing w:before="55"/>
              <w:ind w:right="188"/>
              <w:jc w:val="right"/>
              <w:rPr>
                <w:sz w:val="16"/>
              </w:rPr>
            </w:pPr>
            <w:r>
              <w:rPr>
                <w:sz w:val="16"/>
              </w:rPr>
              <w:t>1710</w:t>
            </w:r>
          </w:p>
        </w:tc>
        <w:tc>
          <w:tcPr>
            <w:tcW w:w="720" w:type="dxa"/>
            <w:tcBorders>
              <w:top w:val="nil"/>
              <w:bottom w:val="nil"/>
            </w:tcBorders>
            <w:shd w:val="clear" w:color="auto" w:fill="FFFFFF" w:themeFill="background1"/>
          </w:tcPr>
          <w:p w14:paraId="00EA11B2"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FFFFFF" w:themeFill="background1"/>
          </w:tcPr>
          <w:p w14:paraId="2EB5984E"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FFFFFF" w:themeFill="background1"/>
          </w:tcPr>
          <w:p w14:paraId="07A0BC7C"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3C6B9F5A"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FFFFFF" w:themeFill="background1"/>
          </w:tcPr>
          <w:p w14:paraId="07CD07AB"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5FABDD52"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FFFFFF" w:themeFill="background1"/>
          </w:tcPr>
          <w:p w14:paraId="5F568773"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15973FDD" w14:textId="77777777" w:rsidR="00151BAD" w:rsidRDefault="00AC1F28">
            <w:pPr>
              <w:pStyle w:val="TableParagraph"/>
              <w:spacing w:before="55"/>
              <w:ind w:left="11"/>
              <w:rPr>
                <w:sz w:val="16"/>
              </w:rPr>
            </w:pPr>
            <w:r>
              <w:rPr>
                <w:sz w:val="16"/>
              </w:rPr>
              <w:t>C</w:t>
            </w:r>
          </w:p>
        </w:tc>
        <w:tc>
          <w:tcPr>
            <w:tcW w:w="720" w:type="dxa"/>
            <w:tcBorders>
              <w:top w:val="nil"/>
              <w:bottom w:val="nil"/>
            </w:tcBorders>
            <w:shd w:val="clear" w:color="auto" w:fill="FFFFFF" w:themeFill="background1"/>
          </w:tcPr>
          <w:p w14:paraId="6679C924"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69264B55" w14:textId="77777777" w:rsidR="00151BAD" w:rsidRDefault="00AC1F28">
            <w:pPr>
              <w:pStyle w:val="TableParagraph"/>
              <w:spacing w:before="55"/>
              <w:ind w:left="107"/>
              <w:jc w:val="left"/>
              <w:rPr>
                <w:sz w:val="16"/>
              </w:rPr>
            </w:pPr>
            <w:r>
              <w:rPr>
                <w:sz w:val="16"/>
              </w:rPr>
              <w:t>2000160</w:t>
            </w:r>
          </w:p>
        </w:tc>
        <w:tc>
          <w:tcPr>
            <w:tcW w:w="576" w:type="dxa"/>
            <w:tcBorders>
              <w:top w:val="nil"/>
              <w:bottom w:val="nil"/>
            </w:tcBorders>
            <w:shd w:val="clear" w:color="auto" w:fill="FFFFFF" w:themeFill="background1"/>
          </w:tcPr>
          <w:p w14:paraId="7D24F33C"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FFFFFF" w:themeFill="background1"/>
          </w:tcPr>
          <w:p w14:paraId="0D945291" w14:textId="77777777" w:rsidR="00151BAD" w:rsidRDefault="00AC1F28">
            <w:pPr>
              <w:pStyle w:val="TableParagraph"/>
              <w:spacing w:before="55"/>
              <w:ind w:left="144" w:right="141"/>
              <w:rPr>
                <w:sz w:val="16"/>
              </w:rPr>
            </w:pPr>
            <w:r>
              <w:rPr>
                <w:sz w:val="16"/>
              </w:rPr>
              <w:t>AX</w:t>
            </w:r>
          </w:p>
        </w:tc>
        <w:tc>
          <w:tcPr>
            <w:tcW w:w="576" w:type="dxa"/>
            <w:tcBorders>
              <w:top w:val="nil"/>
              <w:bottom w:val="nil"/>
            </w:tcBorders>
            <w:shd w:val="clear" w:color="auto" w:fill="FFFFFF" w:themeFill="background1"/>
          </w:tcPr>
          <w:p w14:paraId="0E302B44" w14:textId="77777777" w:rsidR="00151BAD" w:rsidRDefault="00AC1F28">
            <w:pPr>
              <w:pStyle w:val="TableParagraph"/>
              <w:spacing w:before="55"/>
              <w:ind w:left="144" w:right="141"/>
              <w:rPr>
                <w:sz w:val="16"/>
              </w:rPr>
            </w:pPr>
            <w:r>
              <w:rPr>
                <w:sz w:val="16"/>
              </w:rPr>
              <w:t>AX</w:t>
            </w:r>
          </w:p>
        </w:tc>
      </w:tr>
      <w:tr w:rsidR="00151BAD" w14:paraId="32B762DC" w14:textId="77777777" w:rsidTr="00106930">
        <w:trPr>
          <w:trHeight w:val="316"/>
        </w:trPr>
        <w:tc>
          <w:tcPr>
            <w:tcW w:w="720" w:type="dxa"/>
            <w:tcBorders>
              <w:top w:val="nil"/>
              <w:bottom w:val="nil"/>
            </w:tcBorders>
            <w:shd w:val="clear" w:color="auto" w:fill="D9D9D9" w:themeFill="background1" w:themeFillShade="D9"/>
          </w:tcPr>
          <w:p w14:paraId="23EF494E" w14:textId="77777777" w:rsidR="00151BAD" w:rsidRDefault="00AC1F28">
            <w:pPr>
              <w:pStyle w:val="TableParagraph"/>
              <w:spacing w:before="55"/>
              <w:ind w:right="188"/>
              <w:jc w:val="right"/>
              <w:rPr>
                <w:sz w:val="16"/>
              </w:rPr>
            </w:pPr>
            <w:r>
              <w:rPr>
                <w:sz w:val="16"/>
              </w:rPr>
              <w:t>1720</w:t>
            </w:r>
          </w:p>
        </w:tc>
        <w:tc>
          <w:tcPr>
            <w:tcW w:w="720" w:type="dxa"/>
            <w:tcBorders>
              <w:top w:val="nil"/>
              <w:bottom w:val="nil"/>
            </w:tcBorders>
            <w:shd w:val="clear" w:color="auto" w:fill="D9D9D9" w:themeFill="background1" w:themeFillShade="D9"/>
          </w:tcPr>
          <w:p w14:paraId="2DDBE97D"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D9D9D9" w:themeFill="background1" w:themeFillShade="D9"/>
          </w:tcPr>
          <w:p w14:paraId="68992411"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D9D9D9" w:themeFill="background1" w:themeFillShade="D9"/>
          </w:tcPr>
          <w:p w14:paraId="5609A134"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4A7A197D"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D9D9D9" w:themeFill="background1" w:themeFillShade="D9"/>
          </w:tcPr>
          <w:p w14:paraId="4930A2D5" w14:textId="77777777" w:rsidR="00151BAD" w:rsidRDefault="00AC1F28">
            <w:pPr>
              <w:pStyle w:val="TableParagraph"/>
              <w:spacing w:before="55"/>
              <w:ind w:left="247"/>
              <w:jc w:val="left"/>
              <w:rPr>
                <w:sz w:val="16"/>
              </w:rPr>
            </w:pPr>
            <w:r>
              <w:rPr>
                <w:sz w:val="16"/>
              </w:rPr>
              <w:t>CD</w:t>
            </w:r>
          </w:p>
        </w:tc>
        <w:tc>
          <w:tcPr>
            <w:tcW w:w="720" w:type="dxa"/>
            <w:tcBorders>
              <w:top w:val="nil"/>
              <w:bottom w:val="nil"/>
            </w:tcBorders>
            <w:shd w:val="clear" w:color="auto" w:fill="D9D9D9" w:themeFill="background1" w:themeFillShade="D9"/>
          </w:tcPr>
          <w:p w14:paraId="69E397B9"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D9D9D9" w:themeFill="background1" w:themeFillShade="D9"/>
          </w:tcPr>
          <w:p w14:paraId="5B4085F2"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D9D9D9" w:themeFill="background1" w:themeFillShade="D9"/>
          </w:tcPr>
          <w:p w14:paraId="555F8AC6" w14:textId="77777777" w:rsidR="00151BAD" w:rsidRDefault="00AC1F28">
            <w:pPr>
              <w:pStyle w:val="TableParagraph"/>
              <w:spacing w:before="55"/>
              <w:ind w:left="11"/>
              <w:rPr>
                <w:sz w:val="16"/>
              </w:rPr>
            </w:pPr>
            <w:r>
              <w:rPr>
                <w:sz w:val="16"/>
              </w:rPr>
              <w:t>C</w:t>
            </w:r>
          </w:p>
        </w:tc>
        <w:tc>
          <w:tcPr>
            <w:tcW w:w="720" w:type="dxa"/>
            <w:tcBorders>
              <w:top w:val="nil"/>
              <w:bottom w:val="nil"/>
            </w:tcBorders>
            <w:shd w:val="clear" w:color="auto" w:fill="D9D9D9" w:themeFill="background1" w:themeFillShade="D9"/>
          </w:tcPr>
          <w:p w14:paraId="4D5BC36B"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5464B284" w14:textId="77777777" w:rsidR="00151BAD" w:rsidRDefault="00AC1F28">
            <w:pPr>
              <w:pStyle w:val="TableParagraph"/>
              <w:spacing w:before="55"/>
              <w:ind w:left="107"/>
              <w:jc w:val="left"/>
              <w:rPr>
                <w:sz w:val="16"/>
              </w:rPr>
            </w:pPr>
            <w:r>
              <w:rPr>
                <w:sz w:val="16"/>
              </w:rPr>
              <w:t>2000160</w:t>
            </w:r>
          </w:p>
        </w:tc>
        <w:tc>
          <w:tcPr>
            <w:tcW w:w="576" w:type="dxa"/>
            <w:tcBorders>
              <w:top w:val="nil"/>
              <w:bottom w:val="nil"/>
            </w:tcBorders>
            <w:shd w:val="clear" w:color="auto" w:fill="D9D9D9" w:themeFill="background1" w:themeFillShade="D9"/>
          </w:tcPr>
          <w:p w14:paraId="36215935"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38680545" w14:textId="77777777" w:rsidR="00151BAD" w:rsidRDefault="00AC1F28">
            <w:pPr>
              <w:pStyle w:val="TableParagraph"/>
              <w:spacing w:before="55"/>
              <w:ind w:left="144" w:right="141"/>
              <w:rPr>
                <w:sz w:val="16"/>
              </w:rPr>
            </w:pPr>
            <w:r>
              <w:rPr>
                <w:sz w:val="16"/>
              </w:rPr>
              <w:t>AX</w:t>
            </w:r>
          </w:p>
        </w:tc>
        <w:tc>
          <w:tcPr>
            <w:tcW w:w="576" w:type="dxa"/>
            <w:tcBorders>
              <w:top w:val="nil"/>
              <w:bottom w:val="nil"/>
            </w:tcBorders>
            <w:shd w:val="clear" w:color="auto" w:fill="D9D9D9" w:themeFill="background1" w:themeFillShade="D9"/>
          </w:tcPr>
          <w:p w14:paraId="099EF8B1" w14:textId="77777777" w:rsidR="00151BAD" w:rsidRDefault="00AC1F28">
            <w:pPr>
              <w:pStyle w:val="TableParagraph"/>
              <w:spacing w:before="55"/>
              <w:ind w:left="144" w:right="141"/>
              <w:rPr>
                <w:sz w:val="16"/>
              </w:rPr>
            </w:pPr>
            <w:r>
              <w:rPr>
                <w:sz w:val="16"/>
              </w:rPr>
              <w:t>AX</w:t>
            </w:r>
          </w:p>
        </w:tc>
      </w:tr>
      <w:tr w:rsidR="00106930" w14:paraId="051FA0C7" w14:textId="77777777" w:rsidTr="00106930">
        <w:trPr>
          <w:trHeight w:val="316"/>
        </w:trPr>
        <w:tc>
          <w:tcPr>
            <w:tcW w:w="720" w:type="dxa"/>
            <w:tcBorders>
              <w:top w:val="nil"/>
              <w:bottom w:val="nil"/>
            </w:tcBorders>
            <w:shd w:val="clear" w:color="auto" w:fill="FFFFFF" w:themeFill="background1"/>
          </w:tcPr>
          <w:p w14:paraId="4058737B" w14:textId="77777777" w:rsidR="00151BAD" w:rsidRDefault="00AC1F28">
            <w:pPr>
              <w:pStyle w:val="TableParagraph"/>
              <w:spacing w:before="55"/>
              <w:ind w:right="188"/>
              <w:jc w:val="right"/>
              <w:rPr>
                <w:sz w:val="16"/>
              </w:rPr>
            </w:pPr>
            <w:r>
              <w:rPr>
                <w:sz w:val="16"/>
              </w:rPr>
              <w:t>1725</w:t>
            </w:r>
          </w:p>
        </w:tc>
        <w:tc>
          <w:tcPr>
            <w:tcW w:w="720" w:type="dxa"/>
            <w:tcBorders>
              <w:top w:val="nil"/>
              <w:bottom w:val="nil"/>
            </w:tcBorders>
            <w:shd w:val="clear" w:color="auto" w:fill="FFFFFF" w:themeFill="background1"/>
          </w:tcPr>
          <w:p w14:paraId="1C52FC32"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36A1BAB8"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7584F34A"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087664E8"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4109D80C"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31B20DF1"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16CD9844"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685727A4"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FFFFFF" w:themeFill="background1"/>
          </w:tcPr>
          <w:p w14:paraId="7298AE98"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666EEC43" w14:textId="77777777" w:rsidR="00151BAD" w:rsidRDefault="00AC1F28">
            <w:pPr>
              <w:pStyle w:val="TableParagraph"/>
              <w:spacing w:before="55"/>
              <w:ind w:left="107"/>
              <w:jc w:val="left"/>
              <w:rPr>
                <w:sz w:val="16"/>
              </w:rPr>
            </w:pPr>
            <w:r>
              <w:rPr>
                <w:sz w:val="16"/>
              </w:rPr>
              <w:t>2012202</w:t>
            </w:r>
          </w:p>
        </w:tc>
        <w:tc>
          <w:tcPr>
            <w:tcW w:w="576" w:type="dxa"/>
            <w:tcBorders>
              <w:top w:val="nil"/>
              <w:bottom w:val="nil"/>
            </w:tcBorders>
            <w:shd w:val="clear" w:color="auto" w:fill="FFFFFF" w:themeFill="background1"/>
          </w:tcPr>
          <w:p w14:paraId="486AA7AC"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3EAF4973"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65A1A40E" w14:textId="77777777" w:rsidR="00151BAD" w:rsidRDefault="00151BAD">
            <w:pPr>
              <w:pStyle w:val="TableParagraph"/>
              <w:spacing w:before="0"/>
              <w:jc w:val="left"/>
              <w:rPr>
                <w:sz w:val="14"/>
              </w:rPr>
            </w:pPr>
          </w:p>
        </w:tc>
      </w:tr>
      <w:tr w:rsidR="00151BAD" w14:paraId="52E00B85" w14:textId="77777777" w:rsidTr="00106930">
        <w:trPr>
          <w:trHeight w:val="316"/>
        </w:trPr>
        <w:tc>
          <w:tcPr>
            <w:tcW w:w="720" w:type="dxa"/>
            <w:tcBorders>
              <w:top w:val="nil"/>
              <w:bottom w:val="nil"/>
            </w:tcBorders>
            <w:shd w:val="clear" w:color="auto" w:fill="D9D9D9" w:themeFill="background1" w:themeFillShade="D9"/>
          </w:tcPr>
          <w:p w14:paraId="2967B727" w14:textId="77777777" w:rsidR="00151BAD" w:rsidRDefault="00AC1F28">
            <w:pPr>
              <w:pStyle w:val="TableParagraph"/>
              <w:spacing w:before="55"/>
              <w:ind w:right="188"/>
              <w:jc w:val="right"/>
              <w:rPr>
                <w:sz w:val="16"/>
              </w:rPr>
            </w:pPr>
            <w:r>
              <w:rPr>
                <w:sz w:val="16"/>
              </w:rPr>
              <w:t>1730</w:t>
            </w:r>
          </w:p>
        </w:tc>
        <w:tc>
          <w:tcPr>
            <w:tcW w:w="720" w:type="dxa"/>
            <w:tcBorders>
              <w:top w:val="nil"/>
              <w:bottom w:val="nil"/>
            </w:tcBorders>
            <w:shd w:val="clear" w:color="auto" w:fill="D9D9D9" w:themeFill="background1" w:themeFillShade="D9"/>
          </w:tcPr>
          <w:p w14:paraId="0AEA2A3D"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D9D9D9" w:themeFill="background1" w:themeFillShade="D9"/>
          </w:tcPr>
          <w:p w14:paraId="54631C2F" w14:textId="77777777" w:rsidR="00151BAD" w:rsidRDefault="00AC1F28">
            <w:pPr>
              <w:pStyle w:val="TableParagraph"/>
              <w:spacing w:before="55"/>
              <w:ind w:left="219" w:right="210"/>
              <w:rPr>
                <w:sz w:val="16"/>
              </w:rPr>
            </w:pPr>
            <w:r>
              <w:rPr>
                <w:sz w:val="16"/>
              </w:rPr>
              <w:t>CX</w:t>
            </w:r>
          </w:p>
        </w:tc>
        <w:tc>
          <w:tcPr>
            <w:tcW w:w="720" w:type="dxa"/>
            <w:tcBorders>
              <w:top w:val="nil"/>
              <w:bottom w:val="nil"/>
            </w:tcBorders>
            <w:shd w:val="clear" w:color="auto" w:fill="D9D9D9" w:themeFill="background1" w:themeFillShade="D9"/>
          </w:tcPr>
          <w:p w14:paraId="793D0F7D"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6881523"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D9D9D9" w:themeFill="background1" w:themeFillShade="D9"/>
          </w:tcPr>
          <w:p w14:paraId="1D9FBAC1"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D9D9D9" w:themeFill="background1" w:themeFillShade="D9"/>
          </w:tcPr>
          <w:p w14:paraId="13CC4C31" w14:textId="77777777" w:rsidR="00151BAD" w:rsidRDefault="00AC1F28">
            <w:pPr>
              <w:pStyle w:val="TableParagraph"/>
              <w:spacing w:before="55"/>
              <w:ind w:left="219" w:right="212"/>
              <w:rPr>
                <w:sz w:val="16"/>
              </w:rPr>
            </w:pPr>
            <w:r>
              <w:rPr>
                <w:sz w:val="16"/>
              </w:rPr>
              <w:t>TG</w:t>
            </w:r>
          </w:p>
        </w:tc>
        <w:tc>
          <w:tcPr>
            <w:tcW w:w="720" w:type="dxa"/>
            <w:tcBorders>
              <w:top w:val="nil"/>
              <w:bottom w:val="nil"/>
            </w:tcBorders>
            <w:shd w:val="clear" w:color="auto" w:fill="D9D9D9" w:themeFill="background1" w:themeFillShade="D9"/>
          </w:tcPr>
          <w:p w14:paraId="1F93B19E" w14:textId="77777777" w:rsidR="00151BAD" w:rsidRDefault="00AC1F28">
            <w:pPr>
              <w:pStyle w:val="TableParagraph"/>
              <w:spacing w:before="55"/>
              <w:ind w:left="7"/>
              <w:rPr>
                <w:sz w:val="16"/>
              </w:rPr>
            </w:pPr>
            <w:r>
              <w:rPr>
                <w:sz w:val="16"/>
              </w:rPr>
              <w:t>3</w:t>
            </w:r>
          </w:p>
        </w:tc>
        <w:tc>
          <w:tcPr>
            <w:tcW w:w="720" w:type="dxa"/>
            <w:tcBorders>
              <w:top w:val="nil"/>
              <w:bottom w:val="nil"/>
            </w:tcBorders>
            <w:shd w:val="clear" w:color="auto" w:fill="D9D9D9" w:themeFill="background1" w:themeFillShade="D9"/>
          </w:tcPr>
          <w:p w14:paraId="0011CE9F"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D9D9D9" w:themeFill="background1" w:themeFillShade="D9"/>
          </w:tcPr>
          <w:p w14:paraId="46306388"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496733F8" w14:textId="77777777" w:rsidR="00151BAD" w:rsidRDefault="00AC1F28">
            <w:pPr>
              <w:pStyle w:val="TableParagraph"/>
              <w:spacing w:before="55"/>
              <w:ind w:left="107"/>
              <w:jc w:val="left"/>
              <w:rPr>
                <w:sz w:val="16"/>
              </w:rPr>
            </w:pPr>
            <w:r>
              <w:rPr>
                <w:sz w:val="16"/>
              </w:rPr>
              <w:t>2000251</w:t>
            </w:r>
          </w:p>
        </w:tc>
        <w:tc>
          <w:tcPr>
            <w:tcW w:w="576" w:type="dxa"/>
            <w:tcBorders>
              <w:top w:val="nil"/>
              <w:bottom w:val="nil"/>
            </w:tcBorders>
            <w:shd w:val="clear" w:color="auto" w:fill="D9D9D9" w:themeFill="background1" w:themeFillShade="D9"/>
          </w:tcPr>
          <w:p w14:paraId="17419739"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4A532F49" w14:textId="77777777" w:rsidR="00151BAD" w:rsidRDefault="00AC1F28">
            <w:pPr>
              <w:pStyle w:val="TableParagraph"/>
              <w:spacing w:before="55"/>
              <w:ind w:left="148" w:right="141"/>
              <w:rPr>
                <w:sz w:val="16"/>
              </w:rPr>
            </w:pPr>
            <w:r>
              <w:rPr>
                <w:sz w:val="16"/>
              </w:rPr>
              <w:t>CX</w:t>
            </w:r>
          </w:p>
        </w:tc>
        <w:tc>
          <w:tcPr>
            <w:tcW w:w="576" w:type="dxa"/>
            <w:tcBorders>
              <w:top w:val="nil"/>
              <w:bottom w:val="nil"/>
            </w:tcBorders>
            <w:shd w:val="clear" w:color="auto" w:fill="D9D9D9" w:themeFill="background1" w:themeFillShade="D9"/>
          </w:tcPr>
          <w:p w14:paraId="7449EB98" w14:textId="77777777" w:rsidR="00151BAD" w:rsidRDefault="00AC1F28">
            <w:pPr>
              <w:pStyle w:val="TableParagraph"/>
              <w:spacing w:before="55"/>
              <w:ind w:left="148" w:right="141"/>
              <w:rPr>
                <w:sz w:val="16"/>
              </w:rPr>
            </w:pPr>
            <w:r>
              <w:rPr>
                <w:sz w:val="16"/>
              </w:rPr>
              <w:t>CX</w:t>
            </w:r>
          </w:p>
        </w:tc>
      </w:tr>
      <w:tr w:rsidR="00106930" w14:paraId="2116A000" w14:textId="77777777" w:rsidTr="00106930">
        <w:trPr>
          <w:trHeight w:val="316"/>
        </w:trPr>
        <w:tc>
          <w:tcPr>
            <w:tcW w:w="720" w:type="dxa"/>
            <w:tcBorders>
              <w:top w:val="nil"/>
              <w:bottom w:val="nil"/>
            </w:tcBorders>
            <w:shd w:val="clear" w:color="auto" w:fill="FFFFFF" w:themeFill="background1"/>
          </w:tcPr>
          <w:p w14:paraId="7826DD55" w14:textId="77777777" w:rsidR="00151BAD" w:rsidRDefault="00AC1F28">
            <w:pPr>
              <w:pStyle w:val="TableParagraph"/>
              <w:spacing w:before="55"/>
              <w:ind w:right="188"/>
              <w:jc w:val="right"/>
              <w:rPr>
                <w:sz w:val="16"/>
              </w:rPr>
            </w:pPr>
            <w:r>
              <w:rPr>
                <w:sz w:val="16"/>
              </w:rPr>
              <w:t>1735</w:t>
            </w:r>
          </w:p>
        </w:tc>
        <w:tc>
          <w:tcPr>
            <w:tcW w:w="720" w:type="dxa"/>
            <w:tcBorders>
              <w:top w:val="nil"/>
              <w:bottom w:val="nil"/>
            </w:tcBorders>
            <w:shd w:val="clear" w:color="auto" w:fill="FFFFFF" w:themeFill="background1"/>
          </w:tcPr>
          <w:p w14:paraId="0605F4ED"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2D91E311" w14:textId="77777777" w:rsidR="00151BAD" w:rsidRDefault="00AC1F28">
            <w:pPr>
              <w:pStyle w:val="TableParagraph"/>
              <w:spacing w:before="55"/>
              <w:ind w:left="219" w:right="211"/>
              <w:rPr>
                <w:sz w:val="16"/>
              </w:rPr>
            </w:pPr>
            <w:r>
              <w:rPr>
                <w:sz w:val="16"/>
              </w:rPr>
              <w:t>CX</w:t>
            </w:r>
          </w:p>
        </w:tc>
        <w:tc>
          <w:tcPr>
            <w:tcW w:w="720" w:type="dxa"/>
            <w:tcBorders>
              <w:top w:val="nil"/>
              <w:bottom w:val="nil"/>
            </w:tcBorders>
            <w:shd w:val="clear" w:color="auto" w:fill="FFFFFF" w:themeFill="background1"/>
          </w:tcPr>
          <w:p w14:paraId="50C0DB24"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11A3D75C"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5589B1BF"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FFFFFF" w:themeFill="background1"/>
          </w:tcPr>
          <w:p w14:paraId="1E74D79D" w14:textId="77777777" w:rsidR="00151BAD" w:rsidRDefault="00AC1F28">
            <w:pPr>
              <w:pStyle w:val="TableParagraph"/>
              <w:spacing w:before="55"/>
              <w:ind w:left="219" w:right="214"/>
              <w:rPr>
                <w:sz w:val="16"/>
              </w:rPr>
            </w:pPr>
            <w:r>
              <w:rPr>
                <w:sz w:val="16"/>
              </w:rPr>
              <w:t>*1</w:t>
            </w:r>
          </w:p>
        </w:tc>
        <w:tc>
          <w:tcPr>
            <w:tcW w:w="720" w:type="dxa"/>
            <w:tcBorders>
              <w:top w:val="nil"/>
              <w:bottom w:val="nil"/>
            </w:tcBorders>
            <w:shd w:val="clear" w:color="auto" w:fill="FFFFFF" w:themeFill="background1"/>
          </w:tcPr>
          <w:p w14:paraId="038052BE" w14:textId="77777777" w:rsidR="00151BAD" w:rsidRDefault="00AC1F28">
            <w:pPr>
              <w:pStyle w:val="TableParagraph"/>
              <w:spacing w:before="55"/>
              <w:ind w:left="8"/>
              <w:rPr>
                <w:sz w:val="16"/>
              </w:rPr>
            </w:pPr>
            <w:r>
              <w:rPr>
                <w:sz w:val="16"/>
              </w:rPr>
              <w:t>3</w:t>
            </w:r>
          </w:p>
        </w:tc>
        <w:tc>
          <w:tcPr>
            <w:tcW w:w="720" w:type="dxa"/>
            <w:tcBorders>
              <w:top w:val="nil"/>
              <w:bottom w:val="nil"/>
            </w:tcBorders>
            <w:shd w:val="clear" w:color="auto" w:fill="FFFFFF" w:themeFill="background1"/>
          </w:tcPr>
          <w:p w14:paraId="6CF2F90B" w14:textId="77777777" w:rsidR="00151BAD" w:rsidRDefault="00AC1F28">
            <w:pPr>
              <w:pStyle w:val="TableParagraph"/>
              <w:spacing w:before="55"/>
              <w:ind w:left="10"/>
              <w:rPr>
                <w:sz w:val="16"/>
              </w:rPr>
            </w:pPr>
            <w:r>
              <w:rPr>
                <w:sz w:val="16"/>
              </w:rPr>
              <w:t>G</w:t>
            </w:r>
          </w:p>
        </w:tc>
        <w:tc>
          <w:tcPr>
            <w:tcW w:w="720" w:type="dxa"/>
            <w:tcBorders>
              <w:top w:val="nil"/>
              <w:bottom w:val="nil"/>
            </w:tcBorders>
            <w:shd w:val="clear" w:color="auto" w:fill="FFFFFF" w:themeFill="background1"/>
          </w:tcPr>
          <w:p w14:paraId="404919C6" w14:textId="77777777" w:rsidR="00151BAD" w:rsidRDefault="00151BAD">
            <w:pPr>
              <w:pStyle w:val="TableParagraph"/>
              <w:spacing w:before="0"/>
              <w:jc w:val="left"/>
              <w:rPr>
                <w:sz w:val="14"/>
              </w:rPr>
            </w:pPr>
          </w:p>
        </w:tc>
        <w:tc>
          <w:tcPr>
            <w:tcW w:w="778" w:type="dxa"/>
            <w:tcBorders>
              <w:top w:val="nil"/>
              <w:bottom w:val="nil"/>
            </w:tcBorders>
            <w:shd w:val="clear" w:color="auto" w:fill="FFFFFF" w:themeFill="background1"/>
          </w:tcPr>
          <w:p w14:paraId="4F6EA7A8" w14:textId="77777777" w:rsidR="00151BAD" w:rsidRDefault="00AC1F28">
            <w:pPr>
              <w:pStyle w:val="TableParagraph"/>
              <w:spacing w:before="55"/>
              <w:ind w:left="107"/>
              <w:jc w:val="left"/>
              <w:rPr>
                <w:sz w:val="16"/>
              </w:rPr>
            </w:pPr>
            <w:r>
              <w:rPr>
                <w:sz w:val="16"/>
              </w:rPr>
              <w:t>2012202</w:t>
            </w:r>
          </w:p>
        </w:tc>
        <w:tc>
          <w:tcPr>
            <w:tcW w:w="576" w:type="dxa"/>
            <w:tcBorders>
              <w:top w:val="nil"/>
              <w:bottom w:val="nil"/>
            </w:tcBorders>
            <w:shd w:val="clear" w:color="auto" w:fill="FFFFFF" w:themeFill="background1"/>
          </w:tcPr>
          <w:p w14:paraId="6322B2FE"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4539A7BE"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4FE50C53" w14:textId="77777777" w:rsidR="00151BAD" w:rsidRDefault="00151BAD">
            <w:pPr>
              <w:pStyle w:val="TableParagraph"/>
              <w:spacing w:before="0"/>
              <w:jc w:val="left"/>
              <w:rPr>
                <w:sz w:val="14"/>
              </w:rPr>
            </w:pPr>
          </w:p>
        </w:tc>
      </w:tr>
      <w:tr w:rsidR="00151BAD" w14:paraId="571287E9" w14:textId="77777777" w:rsidTr="00106930">
        <w:trPr>
          <w:trHeight w:val="316"/>
        </w:trPr>
        <w:tc>
          <w:tcPr>
            <w:tcW w:w="720" w:type="dxa"/>
            <w:tcBorders>
              <w:top w:val="nil"/>
              <w:bottom w:val="nil"/>
            </w:tcBorders>
            <w:shd w:val="clear" w:color="auto" w:fill="D9D9D9" w:themeFill="background1" w:themeFillShade="D9"/>
          </w:tcPr>
          <w:p w14:paraId="7C04DD4A" w14:textId="77777777" w:rsidR="00151BAD" w:rsidRDefault="00AC1F28">
            <w:pPr>
              <w:pStyle w:val="TableParagraph"/>
              <w:spacing w:before="55"/>
              <w:ind w:right="188"/>
              <w:jc w:val="right"/>
              <w:rPr>
                <w:sz w:val="16"/>
              </w:rPr>
            </w:pPr>
            <w:r>
              <w:rPr>
                <w:sz w:val="16"/>
              </w:rPr>
              <w:t>1740</w:t>
            </w:r>
          </w:p>
        </w:tc>
        <w:tc>
          <w:tcPr>
            <w:tcW w:w="720" w:type="dxa"/>
            <w:tcBorders>
              <w:top w:val="nil"/>
              <w:bottom w:val="nil"/>
            </w:tcBorders>
            <w:shd w:val="clear" w:color="auto" w:fill="D9D9D9" w:themeFill="background1" w:themeFillShade="D9"/>
          </w:tcPr>
          <w:p w14:paraId="61AA500C"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D9D9D9" w:themeFill="background1" w:themeFillShade="D9"/>
          </w:tcPr>
          <w:p w14:paraId="5DCDD96A" w14:textId="77777777" w:rsidR="00151BAD" w:rsidRDefault="00AC1F28">
            <w:pPr>
              <w:pStyle w:val="TableParagraph"/>
              <w:spacing w:before="55"/>
              <w:ind w:left="218" w:right="214"/>
              <w:rPr>
                <w:sz w:val="16"/>
              </w:rPr>
            </w:pPr>
            <w:r>
              <w:rPr>
                <w:sz w:val="16"/>
              </w:rPr>
              <w:t>AX</w:t>
            </w:r>
          </w:p>
        </w:tc>
        <w:tc>
          <w:tcPr>
            <w:tcW w:w="720" w:type="dxa"/>
            <w:tcBorders>
              <w:top w:val="nil"/>
              <w:bottom w:val="nil"/>
            </w:tcBorders>
            <w:shd w:val="clear" w:color="auto" w:fill="D9D9D9" w:themeFill="background1" w:themeFillShade="D9"/>
          </w:tcPr>
          <w:p w14:paraId="3D1A976B"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402FAA87" w14:textId="77777777" w:rsidR="00151BAD" w:rsidRDefault="00AC1F28">
            <w:pPr>
              <w:pStyle w:val="TableParagraph"/>
              <w:spacing w:before="55"/>
              <w:ind w:left="217" w:right="214"/>
              <w:rPr>
                <w:sz w:val="16"/>
              </w:rPr>
            </w:pPr>
            <w:r>
              <w:rPr>
                <w:sz w:val="16"/>
              </w:rPr>
              <w:t>TU</w:t>
            </w:r>
          </w:p>
        </w:tc>
        <w:tc>
          <w:tcPr>
            <w:tcW w:w="720" w:type="dxa"/>
            <w:tcBorders>
              <w:top w:val="nil"/>
              <w:bottom w:val="nil"/>
            </w:tcBorders>
            <w:shd w:val="clear" w:color="auto" w:fill="D9D9D9" w:themeFill="background1" w:themeFillShade="D9"/>
          </w:tcPr>
          <w:p w14:paraId="7FADE1E5" w14:textId="77777777" w:rsidR="00151BAD" w:rsidRDefault="00AC1F28">
            <w:pPr>
              <w:pStyle w:val="TableParagraph"/>
              <w:spacing w:before="55"/>
              <w:ind w:left="246"/>
              <w:jc w:val="left"/>
              <w:rPr>
                <w:sz w:val="16"/>
              </w:rPr>
            </w:pPr>
            <w:r>
              <w:rPr>
                <w:sz w:val="16"/>
              </w:rPr>
              <w:t>CD</w:t>
            </w:r>
          </w:p>
        </w:tc>
        <w:tc>
          <w:tcPr>
            <w:tcW w:w="720" w:type="dxa"/>
            <w:tcBorders>
              <w:top w:val="nil"/>
              <w:bottom w:val="nil"/>
            </w:tcBorders>
            <w:shd w:val="clear" w:color="auto" w:fill="D9D9D9" w:themeFill="background1" w:themeFillShade="D9"/>
          </w:tcPr>
          <w:p w14:paraId="4CBFFAC3" w14:textId="77777777" w:rsidR="00151BAD" w:rsidRDefault="00AC1F28">
            <w:pPr>
              <w:pStyle w:val="TableParagraph"/>
              <w:spacing w:before="55"/>
              <w:ind w:left="219" w:right="212"/>
              <w:rPr>
                <w:sz w:val="16"/>
              </w:rPr>
            </w:pPr>
            <w:r>
              <w:rPr>
                <w:sz w:val="16"/>
              </w:rPr>
              <w:t>TG</w:t>
            </w:r>
          </w:p>
        </w:tc>
        <w:tc>
          <w:tcPr>
            <w:tcW w:w="720" w:type="dxa"/>
            <w:tcBorders>
              <w:top w:val="nil"/>
              <w:bottom w:val="nil"/>
            </w:tcBorders>
            <w:shd w:val="clear" w:color="auto" w:fill="D9D9D9" w:themeFill="background1" w:themeFillShade="D9"/>
          </w:tcPr>
          <w:p w14:paraId="7C03EC51" w14:textId="77777777" w:rsidR="00151BAD" w:rsidRDefault="00AC1F28">
            <w:pPr>
              <w:pStyle w:val="TableParagraph"/>
              <w:spacing w:before="55"/>
              <w:ind w:left="7"/>
              <w:rPr>
                <w:sz w:val="16"/>
              </w:rPr>
            </w:pPr>
            <w:r>
              <w:rPr>
                <w:sz w:val="16"/>
              </w:rPr>
              <w:t>3</w:t>
            </w:r>
          </w:p>
        </w:tc>
        <w:tc>
          <w:tcPr>
            <w:tcW w:w="720" w:type="dxa"/>
            <w:tcBorders>
              <w:top w:val="nil"/>
              <w:bottom w:val="nil"/>
            </w:tcBorders>
            <w:shd w:val="clear" w:color="auto" w:fill="D9D9D9" w:themeFill="background1" w:themeFillShade="D9"/>
          </w:tcPr>
          <w:p w14:paraId="3D8DEBB1" w14:textId="77777777" w:rsidR="00151BAD" w:rsidRDefault="00AC1F28">
            <w:pPr>
              <w:pStyle w:val="TableParagraph"/>
              <w:spacing w:before="55"/>
              <w:ind w:left="10"/>
              <w:rPr>
                <w:sz w:val="16"/>
              </w:rPr>
            </w:pPr>
            <w:r>
              <w:rPr>
                <w:sz w:val="16"/>
              </w:rPr>
              <w:t>C</w:t>
            </w:r>
          </w:p>
        </w:tc>
        <w:tc>
          <w:tcPr>
            <w:tcW w:w="720" w:type="dxa"/>
            <w:tcBorders>
              <w:top w:val="nil"/>
              <w:bottom w:val="nil"/>
            </w:tcBorders>
            <w:shd w:val="clear" w:color="auto" w:fill="D9D9D9" w:themeFill="background1" w:themeFillShade="D9"/>
          </w:tcPr>
          <w:p w14:paraId="0897C058" w14:textId="77777777" w:rsidR="00151BAD" w:rsidRDefault="00151BAD">
            <w:pPr>
              <w:pStyle w:val="TableParagraph"/>
              <w:spacing w:before="0"/>
              <w:jc w:val="left"/>
              <w:rPr>
                <w:sz w:val="14"/>
              </w:rPr>
            </w:pPr>
          </w:p>
        </w:tc>
        <w:tc>
          <w:tcPr>
            <w:tcW w:w="778" w:type="dxa"/>
            <w:tcBorders>
              <w:top w:val="nil"/>
              <w:bottom w:val="nil"/>
            </w:tcBorders>
            <w:shd w:val="clear" w:color="auto" w:fill="D9D9D9" w:themeFill="background1" w:themeFillShade="D9"/>
          </w:tcPr>
          <w:p w14:paraId="40BA97AE" w14:textId="77777777" w:rsidR="00151BAD" w:rsidRDefault="00AC1F28">
            <w:pPr>
              <w:pStyle w:val="TableParagraph"/>
              <w:spacing w:before="55"/>
              <w:ind w:left="107"/>
              <w:jc w:val="left"/>
              <w:rPr>
                <w:sz w:val="16"/>
              </w:rPr>
            </w:pPr>
            <w:r>
              <w:rPr>
                <w:sz w:val="16"/>
              </w:rPr>
              <w:t>2000160</w:t>
            </w:r>
          </w:p>
        </w:tc>
        <w:tc>
          <w:tcPr>
            <w:tcW w:w="576" w:type="dxa"/>
            <w:tcBorders>
              <w:top w:val="nil"/>
              <w:bottom w:val="nil"/>
            </w:tcBorders>
            <w:shd w:val="clear" w:color="auto" w:fill="D9D9D9" w:themeFill="background1" w:themeFillShade="D9"/>
          </w:tcPr>
          <w:p w14:paraId="5159D264" w14:textId="77777777" w:rsidR="00151BAD" w:rsidRDefault="00AC1F28">
            <w:pPr>
              <w:pStyle w:val="TableParagraph"/>
              <w:spacing w:before="55"/>
              <w:ind w:left="146" w:right="141"/>
              <w:rPr>
                <w:sz w:val="16"/>
              </w:rPr>
            </w:pPr>
            <w:r>
              <w:rPr>
                <w:sz w:val="16"/>
              </w:rPr>
              <w:t>DS</w:t>
            </w:r>
          </w:p>
        </w:tc>
        <w:tc>
          <w:tcPr>
            <w:tcW w:w="576" w:type="dxa"/>
            <w:tcBorders>
              <w:top w:val="nil"/>
              <w:bottom w:val="nil"/>
            </w:tcBorders>
            <w:shd w:val="clear" w:color="auto" w:fill="D9D9D9" w:themeFill="background1" w:themeFillShade="D9"/>
          </w:tcPr>
          <w:p w14:paraId="7DE91A8B" w14:textId="77777777" w:rsidR="00151BAD" w:rsidRDefault="00AC1F28">
            <w:pPr>
              <w:pStyle w:val="TableParagraph"/>
              <w:spacing w:before="55"/>
              <w:ind w:left="144" w:right="141"/>
              <w:rPr>
                <w:sz w:val="16"/>
              </w:rPr>
            </w:pPr>
            <w:r>
              <w:rPr>
                <w:sz w:val="16"/>
              </w:rPr>
              <w:t>AX</w:t>
            </w:r>
          </w:p>
        </w:tc>
        <w:tc>
          <w:tcPr>
            <w:tcW w:w="576" w:type="dxa"/>
            <w:tcBorders>
              <w:top w:val="nil"/>
              <w:bottom w:val="nil"/>
            </w:tcBorders>
            <w:shd w:val="clear" w:color="auto" w:fill="D9D9D9" w:themeFill="background1" w:themeFillShade="D9"/>
          </w:tcPr>
          <w:p w14:paraId="72AC4CFD" w14:textId="77777777" w:rsidR="00151BAD" w:rsidRDefault="00AC1F28">
            <w:pPr>
              <w:pStyle w:val="TableParagraph"/>
              <w:spacing w:before="55"/>
              <w:ind w:left="144" w:right="141"/>
              <w:rPr>
                <w:sz w:val="16"/>
              </w:rPr>
            </w:pPr>
            <w:r>
              <w:rPr>
                <w:sz w:val="16"/>
              </w:rPr>
              <w:t>AX</w:t>
            </w:r>
          </w:p>
        </w:tc>
      </w:tr>
      <w:tr w:rsidR="00106930" w14:paraId="48CFADC2" w14:textId="77777777" w:rsidTr="00106930">
        <w:trPr>
          <w:trHeight w:val="316"/>
        </w:trPr>
        <w:tc>
          <w:tcPr>
            <w:tcW w:w="720" w:type="dxa"/>
            <w:tcBorders>
              <w:top w:val="nil"/>
              <w:bottom w:val="nil"/>
            </w:tcBorders>
            <w:shd w:val="clear" w:color="auto" w:fill="FFFFFF" w:themeFill="background1"/>
          </w:tcPr>
          <w:p w14:paraId="7CF4D52D" w14:textId="77777777" w:rsidR="00151BAD" w:rsidRDefault="00AC1F28">
            <w:pPr>
              <w:pStyle w:val="TableParagraph"/>
              <w:spacing w:before="58"/>
              <w:ind w:right="188"/>
              <w:jc w:val="right"/>
              <w:rPr>
                <w:sz w:val="16"/>
              </w:rPr>
            </w:pPr>
            <w:r>
              <w:rPr>
                <w:sz w:val="16"/>
              </w:rPr>
              <w:t>1905</w:t>
            </w:r>
          </w:p>
        </w:tc>
        <w:tc>
          <w:tcPr>
            <w:tcW w:w="720" w:type="dxa"/>
            <w:tcBorders>
              <w:top w:val="nil"/>
              <w:bottom w:val="nil"/>
            </w:tcBorders>
            <w:shd w:val="clear" w:color="auto" w:fill="FFFFFF" w:themeFill="background1"/>
          </w:tcPr>
          <w:p w14:paraId="57A30FE4"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25A57113"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56EFB82C"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45795AC2" w14:textId="77777777" w:rsidR="00151BAD" w:rsidRDefault="00AC1F28">
            <w:pPr>
              <w:pStyle w:val="TableParagraph"/>
              <w:spacing w:before="58"/>
              <w:ind w:left="219" w:right="210"/>
              <w:rPr>
                <w:sz w:val="16"/>
              </w:rPr>
            </w:pPr>
            <w:r>
              <w:rPr>
                <w:sz w:val="16"/>
              </w:rPr>
              <w:t>HD</w:t>
            </w:r>
          </w:p>
        </w:tc>
        <w:tc>
          <w:tcPr>
            <w:tcW w:w="720" w:type="dxa"/>
            <w:tcBorders>
              <w:top w:val="nil"/>
              <w:bottom w:val="nil"/>
            </w:tcBorders>
            <w:shd w:val="clear" w:color="auto" w:fill="FFFFFF" w:themeFill="background1"/>
          </w:tcPr>
          <w:p w14:paraId="5B9B9818" w14:textId="77777777" w:rsidR="00151BAD" w:rsidRDefault="00AC1F28">
            <w:pPr>
              <w:pStyle w:val="TableParagraph"/>
              <w:spacing w:before="58"/>
              <w:ind w:left="270"/>
              <w:jc w:val="left"/>
              <w:rPr>
                <w:sz w:val="16"/>
              </w:rPr>
            </w:pPr>
            <w:r>
              <w:rPr>
                <w:sz w:val="16"/>
              </w:rPr>
              <w:t>AJ</w:t>
            </w:r>
          </w:p>
        </w:tc>
        <w:tc>
          <w:tcPr>
            <w:tcW w:w="720" w:type="dxa"/>
            <w:tcBorders>
              <w:top w:val="nil"/>
              <w:bottom w:val="nil"/>
            </w:tcBorders>
            <w:shd w:val="clear" w:color="auto" w:fill="FFFFFF" w:themeFill="background1"/>
          </w:tcPr>
          <w:p w14:paraId="7B26C5D4" w14:textId="77777777" w:rsidR="00151BAD" w:rsidRDefault="00AC1F28">
            <w:pPr>
              <w:pStyle w:val="TableParagraph"/>
              <w:spacing w:before="58"/>
              <w:ind w:left="219" w:right="211"/>
              <w:rPr>
                <w:sz w:val="16"/>
              </w:rPr>
            </w:pPr>
            <w:r>
              <w:rPr>
                <w:sz w:val="16"/>
              </w:rPr>
              <w:t>TG</w:t>
            </w:r>
          </w:p>
        </w:tc>
        <w:tc>
          <w:tcPr>
            <w:tcW w:w="720" w:type="dxa"/>
            <w:tcBorders>
              <w:top w:val="nil"/>
              <w:bottom w:val="nil"/>
            </w:tcBorders>
            <w:shd w:val="clear" w:color="auto" w:fill="FFFFFF" w:themeFill="background1"/>
          </w:tcPr>
          <w:p w14:paraId="1980528D" w14:textId="77777777" w:rsidR="00151BAD" w:rsidRDefault="00AC1F28">
            <w:pPr>
              <w:pStyle w:val="TableParagraph"/>
              <w:spacing w:before="58"/>
              <w:ind w:left="8"/>
              <w:rPr>
                <w:sz w:val="16"/>
              </w:rPr>
            </w:pPr>
            <w:r>
              <w:rPr>
                <w:sz w:val="16"/>
              </w:rPr>
              <w:t>0</w:t>
            </w:r>
          </w:p>
        </w:tc>
        <w:tc>
          <w:tcPr>
            <w:tcW w:w="720" w:type="dxa"/>
            <w:tcBorders>
              <w:top w:val="nil"/>
              <w:bottom w:val="nil"/>
            </w:tcBorders>
            <w:shd w:val="clear" w:color="auto" w:fill="FFFFFF" w:themeFill="background1"/>
          </w:tcPr>
          <w:p w14:paraId="6AEB9A80" w14:textId="77777777" w:rsidR="00151BAD" w:rsidRDefault="00AC1F28">
            <w:pPr>
              <w:pStyle w:val="TableParagraph"/>
              <w:spacing w:before="58"/>
              <w:ind w:left="10"/>
              <w:rPr>
                <w:sz w:val="16"/>
              </w:rPr>
            </w:pPr>
            <w:r>
              <w:rPr>
                <w:sz w:val="16"/>
              </w:rPr>
              <w:t>O</w:t>
            </w:r>
          </w:p>
        </w:tc>
        <w:tc>
          <w:tcPr>
            <w:tcW w:w="720" w:type="dxa"/>
            <w:tcBorders>
              <w:top w:val="nil"/>
              <w:bottom w:val="nil"/>
            </w:tcBorders>
            <w:shd w:val="clear" w:color="auto" w:fill="FFFFFF" w:themeFill="background1"/>
          </w:tcPr>
          <w:p w14:paraId="6B9311F0"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shd w:val="clear" w:color="auto" w:fill="FFFFFF" w:themeFill="background1"/>
          </w:tcPr>
          <w:p w14:paraId="042424B2" w14:textId="77777777" w:rsidR="00151BAD" w:rsidRDefault="00AC1F28">
            <w:pPr>
              <w:pStyle w:val="TableParagraph"/>
              <w:spacing w:before="58"/>
              <w:ind w:left="107"/>
              <w:jc w:val="left"/>
              <w:rPr>
                <w:sz w:val="16"/>
              </w:rPr>
            </w:pPr>
            <w:r>
              <w:rPr>
                <w:sz w:val="16"/>
              </w:rPr>
              <w:t>2000209</w:t>
            </w:r>
          </w:p>
        </w:tc>
        <w:tc>
          <w:tcPr>
            <w:tcW w:w="576" w:type="dxa"/>
            <w:tcBorders>
              <w:top w:val="nil"/>
              <w:bottom w:val="nil"/>
            </w:tcBorders>
            <w:shd w:val="clear" w:color="auto" w:fill="FFFFFF" w:themeFill="background1"/>
          </w:tcPr>
          <w:p w14:paraId="79A0618E"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18CB7AD3"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5133BC67" w14:textId="77777777" w:rsidR="00151BAD" w:rsidRDefault="00151BAD">
            <w:pPr>
              <w:pStyle w:val="TableParagraph"/>
              <w:spacing w:before="0"/>
              <w:jc w:val="left"/>
              <w:rPr>
                <w:sz w:val="14"/>
              </w:rPr>
            </w:pPr>
          </w:p>
        </w:tc>
      </w:tr>
      <w:tr w:rsidR="00151BAD" w14:paraId="66F6E34D" w14:textId="77777777" w:rsidTr="00106930">
        <w:trPr>
          <w:trHeight w:val="316"/>
        </w:trPr>
        <w:tc>
          <w:tcPr>
            <w:tcW w:w="720" w:type="dxa"/>
            <w:tcBorders>
              <w:top w:val="nil"/>
              <w:bottom w:val="nil"/>
            </w:tcBorders>
            <w:shd w:val="clear" w:color="auto" w:fill="D9D9D9" w:themeFill="background1" w:themeFillShade="D9"/>
          </w:tcPr>
          <w:p w14:paraId="6249CC5B" w14:textId="77777777" w:rsidR="00151BAD" w:rsidRDefault="00AC1F28">
            <w:pPr>
              <w:pStyle w:val="TableParagraph"/>
              <w:spacing w:before="58"/>
              <w:ind w:right="188"/>
              <w:jc w:val="right"/>
              <w:rPr>
                <w:sz w:val="16"/>
              </w:rPr>
            </w:pPr>
            <w:r>
              <w:rPr>
                <w:sz w:val="16"/>
              </w:rPr>
              <w:t>1910</w:t>
            </w:r>
          </w:p>
        </w:tc>
        <w:tc>
          <w:tcPr>
            <w:tcW w:w="720" w:type="dxa"/>
            <w:tcBorders>
              <w:top w:val="nil"/>
              <w:bottom w:val="nil"/>
            </w:tcBorders>
            <w:shd w:val="clear" w:color="auto" w:fill="D9D9D9" w:themeFill="background1" w:themeFillShade="D9"/>
          </w:tcPr>
          <w:p w14:paraId="4431B9F1"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42B72832"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078DD13F"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66A11183" w14:textId="77777777" w:rsidR="00151BAD" w:rsidRDefault="00AC1F28">
            <w:pPr>
              <w:pStyle w:val="TableParagraph"/>
              <w:spacing w:before="58"/>
              <w:ind w:left="219" w:right="210"/>
              <w:rPr>
                <w:sz w:val="16"/>
              </w:rPr>
            </w:pPr>
            <w:r>
              <w:rPr>
                <w:sz w:val="16"/>
              </w:rPr>
              <w:t>HD</w:t>
            </w:r>
          </w:p>
        </w:tc>
        <w:tc>
          <w:tcPr>
            <w:tcW w:w="720" w:type="dxa"/>
            <w:tcBorders>
              <w:top w:val="nil"/>
              <w:bottom w:val="nil"/>
            </w:tcBorders>
            <w:shd w:val="clear" w:color="auto" w:fill="D9D9D9" w:themeFill="background1" w:themeFillShade="D9"/>
          </w:tcPr>
          <w:p w14:paraId="4C29AE33" w14:textId="77777777" w:rsidR="00151BAD" w:rsidRDefault="00AC1F28">
            <w:pPr>
              <w:pStyle w:val="TableParagraph"/>
              <w:spacing w:before="58"/>
              <w:ind w:left="271"/>
              <w:jc w:val="left"/>
              <w:rPr>
                <w:sz w:val="16"/>
              </w:rPr>
            </w:pPr>
            <w:r>
              <w:rPr>
                <w:sz w:val="16"/>
              </w:rPr>
              <w:t>AJ</w:t>
            </w:r>
          </w:p>
        </w:tc>
        <w:tc>
          <w:tcPr>
            <w:tcW w:w="720" w:type="dxa"/>
            <w:tcBorders>
              <w:top w:val="nil"/>
              <w:bottom w:val="nil"/>
            </w:tcBorders>
            <w:shd w:val="clear" w:color="auto" w:fill="D9D9D9" w:themeFill="background1" w:themeFillShade="D9"/>
          </w:tcPr>
          <w:p w14:paraId="760CABAC" w14:textId="77777777" w:rsidR="00151BAD" w:rsidRDefault="00AC1F28">
            <w:pPr>
              <w:pStyle w:val="TableParagraph"/>
              <w:spacing w:before="58"/>
              <w:ind w:left="219" w:right="211"/>
              <w:rPr>
                <w:sz w:val="16"/>
              </w:rPr>
            </w:pPr>
            <w:r>
              <w:rPr>
                <w:sz w:val="16"/>
              </w:rPr>
              <w:t>TG</w:t>
            </w:r>
          </w:p>
        </w:tc>
        <w:tc>
          <w:tcPr>
            <w:tcW w:w="720" w:type="dxa"/>
            <w:tcBorders>
              <w:top w:val="nil"/>
              <w:bottom w:val="nil"/>
            </w:tcBorders>
            <w:shd w:val="clear" w:color="auto" w:fill="D9D9D9" w:themeFill="background1" w:themeFillShade="D9"/>
          </w:tcPr>
          <w:p w14:paraId="5F22DAD2" w14:textId="77777777" w:rsidR="00151BAD" w:rsidRDefault="00AC1F28">
            <w:pPr>
              <w:pStyle w:val="TableParagraph"/>
              <w:spacing w:before="58"/>
              <w:ind w:left="8"/>
              <w:rPr>
                <w:sz w:val="16"/>
              </w:rPr>
            </w:pPr>
            <w:r>
              <w:rPr>
                <w:sz w:val="16"/>
              </w:rPr>
              <w:t>0</w:t>
            </w:r>
          </w:p>
        </w:tc>
        <w:tc>
          <w:tcPr>
            <w:tcW w:w="720" w:type="dxa"/>
            <w:tcBorders>
              <w:top w:val="nil"/>
              <w:bottom w:val="nil"/>
            </w:tcBorders>
            <w:shd w:val="clear" w:color="auto" w:fill="D9D9D9" w:themeFill="background1" w:themeFillShade="D9"/>
          </w:tcPr>
          <w:p w14:paraId="57319583" w14:textId="77777777" w:rsidR="00151BAD" w:rsidRDefault="00AC1F28">
            <w:pPr>
              <w:pStyle w:val="TableParagraph"/>
              <w:spacing w:before="58"/>
              <w:ind w:left="10"/>
              <w:rPr>
                <w:sz w:val="16"/>
              </w:rPr>
            </w:pPr>
            <w:r>
              <w:rPr>
                <w:sz w:val="16"/>
              </w:rPr>
              <w:t>O</w:t>
            </w:r>
          </w:p>
        </w:tc>
        <w:tc>
          <w:tcPr>
            <w:tcW w:w="720" w:type="dxa"/>
            <w:tcBorders>
              <w:top w:val="nil"/>
              <w:bottom w:val="nil"/>
            </w:tcBorders>
            <w:shd w:val="clear" w:color="auto" w:fill="D9D9D9" w:themeFill="background1" w:themeFillShade="D9"/>
          </w:tcPr>
          <w:p w14:paraId="244199A9"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shd w:val="clear" w:color="auto" w:fill="D9D9D9" w:themeFill="background1" w:themeFillShade="D9"/>
          </w:tcPr>
          <w:p w14:paraId="03B09E6C" w14:textId="77777777" w:rsidR="00151BAD" w:rsidRDefault="00AC1F28">
            <w:pPr>
              <w:pStyle w:val="TableParagraph"/>
              <w:spacing w:before="58"/>
              <w:ind w:left="107"/>
              <w:jc w:val="left"/>
              <w:rPr>
                <w:sz w:val="16"/>
              </w:rPr>
            </w:pPr>
            <w:r>
              <w:rPr>
                <w:sz w:val="16"/>
              </w:rPr>
              <w:t>2000209</w:t>
            </w:r>
          </w:p>
        </w:tc>
        <w:tc>
          <w:tcPr>
            <w:tcW w:w="576" w:type="dxa"/>
            <w:tcBorders>
              <w:top w:val="nil"/>
              <w:bottom w:val="nil"/>
            </w:tcBorders>
            <w:shd w:val="clear" w:color="auto" w:fill="D9D9D9" w:themeFill="background1" w:themeFillShade="D9"/>
          </w:tcPr>
          <w:p w14:paraId="29BA474A"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6A4DA23E"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3F5625DA" w14:textId="77777777" w:rsidR="00151BAD" w:rsidRDefault="00151BAD">
            <w:pPr>
              <w:pStyle w:val="TableParagraph"/>
              <w:spacing w:before="0"/>
              <w:jc w:val="left"/>
              <w:rPr>
                <w:sz w:val="14"/>
              </w:rPr>
            </w:pPr>
          </w:p>
        </w:tc>
      </w:tr>
      <w:tr w:rsidR="00106930" w14:paraId="03419F52" w14:textId="77777777" w:rsidTr="00106930">
        <w:trPr>
          <w:trHeight w:val="316"/>
        </w:trPr>
        <w:tc>
          <w:tcPr>
            <w:tcW w:w="720" w:type="dxa"/>
            <w:tcBorders>
              <w:top w:val="nil"/>
              <w:bottom w:val="nil"/>
            </w:tcBorders>
            <w:shd w:val="clear" w:color="auto" w:fill="FFFFFF" w:themeFill="background1"/>
          </w:tcPr>
          <w:p w14:paraId="287AE946" w14:textId="77777777" w:rsidR="00151BAD" w:rsidRDefault="00AC1F28">
            <w:pPr>
              <w:pStyle w:val="TableParagraph"/>
              <w:spacing w:before="58"/>
              <w:ind w:right="188"/>
              <w:jc w:val="right"/>
              <w:rPr>
                <w:sz w:val="16"/>
              </w:rPr>
            </w:pPr>
            <w:r>
              <w:rPr>
                <w:sz w:val="16"/>
              </w:rPr>
              <w:t>1915</w:t>
            </w:r>
          </w:p>
        </w:tc>
        <w:tc>
          <w:tcPr>
            <w:tcW w:w="720" w:type="dxa"/>
            <w:tcBorders>
              <w:top w:val="nil"/>
              <w:bottom w:val="nil"/>
            </w:tcBorders>
            <w:shd w:val="clear" w:color="auto" w:fill="FFFFFF" w:themeFill="background1"/>
          </w:tcPr>
          <w:p w14:paraId="0E53F647"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461BBF16"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317E78CC"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5BED00BA" w14:textId="77777777" w:rsidR="00151BAD" w:rsidRDefault="00AC1F28">
            <w:pPr>
              <w:pStyle w:val="TableParagraph"/>
              <w:spacing w:before="58"/>
              <w:ind w:left="219" w:right="210"/>
              <w:rPr>
                <w:sz w:val="16"/>
              </w:rPr>
            </w:pPr>
            <w:r>
              <w:rPr>
                <w:sz w:val="16"/>
              </w:rPr>
              <w:t>HD</w:t>
            </w:r>
          </w:p>
        </w:tc>
        <w:tc>
          <w:tcPr>
            <w:tcW w:w="720" w:type="dxa"/>
            <w:tcBorders>
              <w:top w:val="nil"/>
              <w:bottom w:val="nil"/>
            </w:tcBorders>
            <w:shd w:val="clear" w:color="auto" w:fill="FFFFFF" w:themeFill="background1"/>
          </w:tcPr>
          <w:p w14:paraId="2E41B883" w14:textId="77777777" w:rsidR="00151BAD" w:rsidRDefault="00AC1F28">
            <w:pPr>
              <w:pStyle w:val="TableParagraph"/>
              <w:spacing w:before="58"/>
              <w:ind w:left="270"/>
              <w:jc w:val="left"/>
              <w:rPr>
                <w:sz w:val="16"/>
              </w:rPr>
            </w:pPr>
            <w:r>
              <w:rPr>
                <w:sz w:val="16"/>
              </w:rPr>
              <w:t>AJ</w:t>
            </w:r>
          </w:p>
        </w:tc>
        <w:tc>
          <w:tcPr>
            <w:tcW w:w="720" w:type="dxa"/>
            <w:tcBorders>
              <w:top w:val="nil"/>
              <w:bottom w:val="nil"/>
            </w:tcBorders>
            <w:shd w:val="clear" w:color="auto" w:fill="FFFFFF" w:themeFill="background1"/>
          </w:tcPr>
          <w:p w14:paraId="2A50445F" w14:textId="77777777" w:rsidR="00151BAD" w:rsidRDefault="00AC1F28">
            <w:pPr>
              <w:pStyle w:val="TableParagraph"/>
              <w:spacing w:before="58"/>
              <w:ind w:left="219" w:right="211"/>
              <w:rPr>
                <w:sz w:val="16"/>
              </w:rPr>
            </w:pPr>
            <w:r>
              <w:rPr>
                <w:sz w:val="16"/>
              </w:rPr>
              <w:t>TG</w:t>
            </w:r>
          </w:p>
        </w:tc>
        <w:tc>
          <w:tcPr>
            <w:tcW w:w="720" w:type="dxa"/>
            <w:tcBorders>
              <w:top w:val="nil"/>
              <w:bottom w:val="nil"/>
            </w:tcBorders>
            <w:shd w:val="clear" w:color="auto" w:fill="FFFFFF" w:themeFill="background1"/>
          </w:tcPr>
          <w:p w14:paraId="645BAEA0" w14:textId="77777777" w:rsidR="00151BAD" w:rsidRDefault="00AC1F28">
            <w:pPr>
              <w:pStyle w:val="TableParagraph"/>
              <w:spacing w:before="58"/>
              <w:ind w:left="8"/>
              <w:rPr>
                <w:sz w:val="16"/>
              </w:rPr>
            </w:pPr>
            <w:r>
              <w:rPr>
                <w:sz w:val="16"/>
              </w:rPr>
              <w:t>0</w:t>
            </w:r>
          </w:p>
        </w:tc>
        <w:tc>
          <w:tcPr>
            <w:tcW w:w="720" w:type="dxa"/>
            <w:tcBorders>
              <w:top w:val="nil"/>
              <w:bottom w:val="nil"/>
            </w:tcBorders>
            <w:shd w:val="clear" w:color="auto" w:fill="FFFFFF" w:themeFill="background1"/>
          </w:tcPr>
          <w:p w14:paraId="2C472038" w14:textId="77777777" w:rsidR="00151BAD" w:rsidRDefault="00AC1F28">
            <w:pPr>
              <w:pStyle w:val="TableParagraph"/>
              <w:spacing w:before="58"/>
              <w:ind w:left="10"/>
              <w:rPr>
                <w:sz w:val="16"/>
              </w:rPr>
            </w:pPr>
            <w:r>
              <w:rPr>
                <w:sz w:val="16"/>
              </w:rPr>
              <w:t>O</w:t>
            </w:r>
          </w:p>
        </w:tc>
        <w:tc>
          <w:tcPr>
            <w:tcW w:w="720" w:type="dxa"/>
            <w:tcBorders>
              <w:top w:val="nil"/>
              <w:bottom w:val="nil"/>
            </w:tcBorders>
            <w:shd w:val="clear" w:color="auto" w:fill="FFFFFF" w:themeFill="background1"/>
          </w:tcPr>
          <w:p w14:paraId="3FABD3FE"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shd w:val="clear" w:color="auto" w:fill="FFFFFF" w:themeFill="background1"/>
          </w:tcPr>
          <w:p w14:paraId="3DF09456" w14:textId="77777777" w:rsidR="00151BAD" w:rsidRDefault="00AC1F28">
            <w:pPr>
              <w:pStyle w:val="TableParagraph"/>
              <w:spacing w:before="58"/>
              <w:ind w:left="107"/>
              <w:jc w:val="left"/>
              <w:rPr>
                <w:sz w:val="16"/>
              </w:rPr>
            </w:pPr>
            <w:r>
              <w:rPr>
                <w:sz w:val="16"/>
              </w:rPr>
              <w:t>2000209</w:t>
            </w:r>
          </w:p>
        </w:tc>
        <w:tc>
          <w:tcPr>
            <w:tcW w:w="576" w:type="dxa"/>
            <w:tcBorders>
              <w:top w:val="nil"/>
              <w:bottom w:val="nil"/>
            </w:tcBorders>
            <w:shd w:val="clear" w:color="auto" w:fill="FFFFFF" w:themeFill="background1"/>
          </w:tcPr>
          <w:p w14:paraId="517771A5"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6E4FAEF0"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01F731E4" w14:textId="77777777" w:rsidR="00151BAD" w:rsidRDefault="00151BAD">
            <w:pPr>
              <w:pStyle w:val="TableParagraph"/>
              <w:spacing w:before="0"/>
              <w:jc w:val="left"/>
              <w:rPr>
                <w:sz w:val="14"/>
              </w:rPr>
            </w:pPr>
          </w:p>
        </w:tc>
      </w:tr>
      <w:tr w:rsidR="00151BAD" w14:paraId="14E41FE4" w14:textId="77777777" w:rsidTr="00106930">
        <w:trPr>
          <w:trHeight w:val="319"/>
        </w:trPr>
        <w:tc>
          <w:tcPr>
            <w:tcW w:w="720" w:type="dxa"/>
            <w:tcBorders>
              <w:top w:val="nil"/>
              <w:bottom w:val="nil"/>
            </w:tcBorders>
            <w:shd w:val="clear" w:color="auto" w:fill="D9D9D9" w:themeFill="background1" w:themeFillShade="D9"/>
          </w:tcPr>
          <w:p w14:paraId="0789B5B5" w14:textId="77777777" w:rsidR="00151BAD" w:rsidRDefault="00AC1F28">
            <w:pPr>
              <w:pStyle w:val="TableParagraph"/>
              <w:spacing w:before="58"/>
              <w:ind w:right="188"/>
              <w:jc w:val="right"/>
              <w:rPr>
                <w:sz w:val="16"/>
              </w:rPr>
            </w:pPr>
            <w:r>
              <w:rPr>
                <w:sz w:val="16"/>
              </w:rPr>
              <w:t>1920</w:t>
            </w:r>
          </w:p>
        </w:tc>
        <w:tc>
          <w:tcPr>
            <w:tcW w:w="720" w:type="dxa"/>
            <w:tcBorders>
              <w:top w:val="nil"/>
              <w:bottom w:val="nil"/>
            </w:tcBorders>
            <w:shd w:val="clear" w:color="auto" w:fill="D9D9D9" w:themeFill="background1" w:themeFillShade="D9"/>
          </w:tcPr>
          <w:p w14:paraId="490C8B9C"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0154ADFF"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28A3B421"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2B421B13" w14:textId="77777777" w:rsidR="00151BAD" w:rsidRDefault="00AC1F28">
            <w:pPr>
              <w:pStyle w:val="TableParagraph"/>
              <w:spacing w:before="58"/>
              <w:ind w:left="219" w:right="210"/>
              <w:rPr>
                <w:sz w:val="16"/>
              </w:rPr>
            </w:pPr>
            <w:r>
              <w:rPr>
                <w:sz w:val="16"/>
              </w:rPr>
              <w:t>HD</w:t>
            </w:r>
          </w:p>
        </w:tc>
        <w:tc>
          <w:tcPr>
            <w:tcW w:w="720" w:type="dxa"/>
            <w:tcBorders>
              <w:top w:val="nil"/>
              <w:bottom w:val="nil"/>
            </w:tcBorders>
            <w:shd w:val="clear" w:color="auto" w:fill="D9D9D9" w:themeFill="background1" w:themeFillShade="D9"/>
          </w:tcPr>
          <w:p w14:paraId="22157904" w14:textId="77777777" w:rsidR="00151BAD" w:rsidRDefault="00AC1F28">
            <w:pPr>
              <w:pStyle w:val="TableParagraph"/>
              <w:spacing w:before="58"/>
              <w:ind w:left="271"/>
              <w:jc w:val="left"/>
              <w:rPr>
                <w:sz w:val="16"/>
              </w:rPr>
            </w:pPr>
            <w:r>
              <w:rPr>
                <w:sz w:val="16"/>
              </w:rPr>
              <w:t>AJ</w:t>
            </w:r>
          </w:p>
        </w:tc>
        <w:tc>
          <w:tcPr>
            <w:tcW w:w="720" w:type="dxa"/>
            <w:tcBorders>
              <w:top w:val="nil"/>
              <w:bottom w:val="nil"/>
            </w:tcBorders>
            <w:shd w:val="clear" w:color="auto" w:fill="D9D9D9" w:themeFill="background1" w:themeFillShade="D9"/>
          </w:tcPr>
          <w:p w14:paraId="2CD046C3" w14:textId="77777777" w:rsidR="00151BAD" w:rsidRDefault="00AC1F28">
            <w:pPr>
              <w:pStyle w:val="TableParagraph"/>
              <w:spacing w:before="58"/>
              <w:ind w:left="219" w:right="211"/>
              <w:rPr>
                <w:sz w:val="16"/>
              </w:rPr>
            </w:pPr>
            <w:r>
              <w:rPr>
                <w:sz w:val="16"/>
              </w:rPr>
              <w:t>TG</w:t>
            </w:r>
          </w:p>
        </w:tc>
        <w:tc>
          <w:tcPr>
            <w:tcW w:w="720" w:type="dxa"/>
            <w:tcBorders>
              <w:top w:val="nil"/>
              <w:bottom w:val="nil"/>
            </w:tcBorders>
            <w:shd w:val="clear" w:color="auto" w:fill="D9D9D9" w:themeFill="background1" w:themeFillShade="D9"/>
          </w:tcPr>
          <w:p w14:paraId="4D3780CA" w14:textId="77777777" w:rsidR="00151BAD" w:rsidRDefault="00AC1F28">
            <w:pPr>
              <w:pStyle w:val="TableParagraph"/>
              <w:spacing w:before="58"/>
              <w:ind w:left="8"/>
              <w:rPr>
                <w:sz w:val="16"/>
              </w:rPr>
            </w:pPr>
            <w:r>
              <w:rPr>
                <w:sz w:val="16"/>
              </w:rPr>
              <w:t>0</w:t>
            </w:r>
          </w:p>
        </w:tc>
        <w:tc>
          <w:tcPr>
            <w:tcW w:w="720" w:type="dxa"/>
            <w:tcBorders>
              <w:top w:val="nil"/>
              <w:bottom w:val="nil"/>
            </w:tcBorders>
            <w:shd w:val="clear" w:color="auto" w:fill="D9D9D9" w:themeFill="background1" w:themeFillShade="D9"/>
          </w:tcPr>
          <w:p w14:paraId="6554B4B0" w14:textId="77777777" w:rsidR="00151BAD" w:rsidRDefault="00AC1F28">
            <w:pPr>
              <w:pStyle w:val="TableParagraph"/>
              <w:spacing w:before="58"/>
              <w:ind w:left="10"/>
              <w:rPr>
                <w:sz w:val="16"/>
              </w:rPr>
            </w:pPr>
            <w:r>
              <w:rPr>
                <w:sz w:val="16"/>
              </w:rPr>
              <w:t>O</w:t>
            </w:r>
          </w:p>
        </w:tc>
        <w:tc>
          <w:tcPr>
            <w:tcW w:w="720" w:type="dxa"/>
            <w:tcBorders>
              <w:top w:val="nil"/>
              <w:bottom w:val="nil"/>
            </w:tcBorders>
            <w:shd w:val="clear" w:color="auto" w:fill="D9D9D9" w:themeFill="background1" w:themeFillShade="D9"/>
          </w:tcPr>
          <w:p w14:paraId="7DA4AA49" w14:textId="77777777" w:rsidR="00151BAD" w:rsidRDefault="00AC1F28">
            <w:pPr>
              <w:pStyle w:val="TableParagraph"/>
              <w:spacing w:before="58"/>
              <w:ind w:right="273"/>
              <w:jc w:val="right"/>
              <w:rPr>
                <w:sz w:val="16"/>
              </w:rPr>
            </w:pPr>
            <w:r>
              <w:rPr>
                <w:sz w:val="16"/>
              </w:rPr>
              <w:t>W</w:t>
            </w:r>
          </w:p>
        </w:tc>
        <w:tc>
          <w:tcPr>
            <w:tcW w:w="778" w:type="dxa"/>
            <w:tcBorders>
              <w:top w:val="nil"/>
              <w:bottom w:val="nil"/>
            </w:tcBorders>
            <w:shd w:val="clear" w:color="auto" w:fill="D9D9D9" w:themeFill="background1" w:themeFillShade="D9"/>
          </w:tcPr>
          <w:p w14:paraId="3125B75E" w14:textId="77777777" w:rsidR="00151BAD" w:rsidRDefault="00AC1F28">
            <w:pPr>
              <w:pStyle w:val="TableParagraph"/>
              <w:spacing w:before="58"/>
              <w:ind w:left="107"/>
              <w:jc w:val="left"/>
              <w:rPr>
                <w:sz w:val="16"/>
              </w:rPr>
            </w:pPr>
            <w:r>
              <w:rPr>
                <w:sz w:val="16"/>
              </w:rPr>
              <w:t>2000209</w:t>
            </w:r>
          </w:p>
        </w:tc>
        <w:tc>
          <w:tcPr>
            <w:tcW w:w="576" w:type="dxa"/>
            <w:tcBorders>
              <w:top w:val="nil"/>
              <w:bottom w:val="nil"/>
            </w:tcBorders>
            <w:shd w:val="clear" w:color="auto" w:fill="D9D9D9" w:themeFill="background1" w:themeFillShade="D9"/>
          </w:tcPr>
          <w:p w14:paraId="0EF86CF0"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6B77FA38"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74C717AC" w14:textId="77777777" w:rsidR="00151BAD" w:rsidRDefault="00151BAD">
            <w:pPr>
              <w:pStyle w:val="TableParagraph"/>
              <w:spacing w:before="0"/>
              <w:jc w:val="left"/>
              <w:rPr>
                <w:sz w:val="14"/>
              </w:rPr>
            </w:pPr>
          </w:p>
        </w:tc>
      </w:tr>
      <w:tr w:rsidR="00106930" w14:paraId="16C20B2A" w14:textId="77777777" w:rsidTr="00106930">
        <w:trPr>
          <w:trHeight w:val="316"/>
        </w:trPr>
        <w:tc>
          <w:tcPr>
            <w:tcW w:w="720" w:type="dxa"/>
            <w:tcBorders>
              <w:top w:val="nil"/>
              <w:bottom w:val="nil"/>
            </w:tcBorders>
            <w:shd w:val="clear" w:color="auto" w:fill="FFFFFF" w:themeFill="background1"/>
          </w:tcPr>
          <w:p w14:paraId="0EA831CB" w14:textId="77777777" w:rsidR="00151BAD" w:rsidRDefault="00AC1F28">
            <w:pPr>
              <w:pStyle w:val="TableParagraph"/>
              <w:spacing w:before="55"/>
              <w:ind w:right="188"/>
              <w:jc w:val="right"/>
              <w:rPr>
                <w:sz w:val="16"/>
              </w:rPr>
            </w:pPr>
            <w:r>
              <w:rPr>
                <w:sz w:val="16"/>
              </w:rPr>
              <w:t>1925</w:t>
            </w:r>
          </w:p>
        </w:tc>
        <w:tc>
          <w:tcPr>
            <w:tcW w:w="720" w:type="dxa"/>
            <w:tcBorders>
              <w:top w:val="nil"/>
              <w:bottom w:val="nil"/>
            </w:tcBorders>
            <w:shd w:val="clear" w:color="auto" w:fill="FFFFFF" w:themeFill="background1"/>
          </w:tcPr>
          <w:p w14:paraId="658AE28E"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1C224910"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6A59BEBB"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0FF6F68F" w14:textId="77777777" w:rsidR="00151BAD" w:rsidRDefault="00AC1F28">
            <w:pPr>
              <w:pStyle w:val="TableParagraph"/>
              <w:spacing w:before="55"/>
              <w:ind w:left="219" w:right="210"/>
              <w:rPr>
                <w:sz w:val="16"/>
              </w:rPr>
            </w:pPr>
            <w:r>
              <w:rPr>
                <w:sz w:val="16"/>
              </w:rPr>
              <w:t>HD</w:t>
            </w:r>
          </w:p>
        </w:tc>
        <w:tc>
          <w:tcPr>
            <w:tcW w:w="720" w:type="dxa"/>
            <w:tcBorders>
              <w:top w:val="nil"/>
              <w:bottom w:val="nil"/>
            </w:tcBorders>
            <w:shd w:val="clear" w:color="auto" w:fill="FFFFFF" w:themeFill="background1"/>
          </w:tcPr>
          <w:p w14:paraId="105D91A3" w14:textId="77777777" w:rsidR="00151BAD" w:rsidRDefault="00AC1F28">
            <w:pPr>
              <w:pStyle w:val="TableParagraph"/>
              <w:spacing w:before="55"/>
              <w:ind w:left="270"/>
              <w:jc w:val="left"/>
              <w:rPr>
                <w:sz w:val="16"/>
              </w:rPr>
            </w:pPr>
            <w:r>
              <w:rPr>
                <w:sz w:val="16"/>
              </w:rPr>
              <w:t>AJ</w:t>
            </w:r>
          </w:p>
        </w:tc>
        <w:tc>
          <w:tcPr>
            <w:tcW w:w="720" w:type="dxa"/>
            <w:tcBorders>
              <w:top w:val="nil"/>
              <w:bottom w:val="nil"/>
            </w:tcBorders>
            <w:shd w:val="clear" w:color="auto" w:fill="FFFFFF" w:themeFill="background1"/>
          </w:tcPr>
          <w:p w14:paraId="70A8CAD7"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FFFFFF" w:themeFill="background1"/>
          </w:tcPr>
          <w:p w14:paraId="167A95E4" w14:textId="77777777" w:rsidR="00151BAD" w:rsidRDefault="00AC1F28">
            <w:pPr>
              <w:pStyle w:val="TableParagraph"/>
              <w:spacing w:before="55"/>
              <w:ind w:left="8"/>
              <w:rPr>
                <w:sz w:val="16"/>
              </w:rPr>
            </w:pPr>
            <w:r>
              <w:rPr>
                <w:sz w:val="16"/>
              </w:rPr>
              <w:t>0</w:t>
            </w:r>
          </w:p>
        </w:tc>
        <w:tc>
          <w:tcPr>
            <w:tcW w:w="720" w:type="dxa"/>
            <w:tcBorders>
              <w:top w:val="nil"/>
              <w:bottom w:val="nil"/>
            </w:tcBorders>
            <w:shd w:val="clear" w:color="auto" w:fill="FFFFFF" w:themeFill="background1"/>
          </w:tcPr>
          <w:p w14:paraId="77D50200"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FFFFFF" w:themeFill="background1"/>
          </w:tcPr>
          <w:p w14:paraId="41BAA05A" w14:textId="77777777" w:rsidR="00151BAD" w:rsidRDefault="00AC1F28">
            <w:pPr>
              <w:pStyle w:val="TableParagraph"/>
              <w:spacing w:before="55"/>
              <w:ind w:right="273"/>
              <w:jc w:val="right"/>
              <w:rPr>
                <w:sz w:val="16"/>
              </w:rPr>
            </w:pPr>
            <w:r>
              <w:rPr>
                <w:sz w:val="16"/>
              </w:rPr>
              <w:t>W</w:t>
            </w:r>
          </w:p>
        </w:tc>
        <w:tc>
          <w:tcPr>
            <w:tcW w:w="778" w:type="dxa"/>
            <w:tcBorders>
              <w:top w:val="nil"/>
              <w:bottom w:val="nil"/>
            </w:tcBorders>
            <w:shd w:val="clear" w:color="auto" w:fill="FFFFFF" w:themeFill="background1"/>
          </w:tcPr>
          <w:p w14:paraId="2FA67B55" w14:textId="77777777" w:rsidR="00151BAD" w:rsidRDefault="00AC1F28">
            <w:pPr>
              <w:pStyle w:val="TableParagraph"/>
              <w:spacing w:before="55"/>
              <w:ind w:left="107"/>
              <w:jc w:val="left"/>
              <w:rPr>
                <w:sz w:val="16"/>
              </w:rPr>
            </w:pPr>
            <w:r>
              <w:rPr>
                <w:sz w:val="16"/>
              </w:rPr>
              <w:t>2000209</w:t>
            </w:r>
          </w:p>
        </w:tc>
        <w:tc>
          <w:tcPr>
            <w:tcW w:w="576" w:type="dxa"/>
            <w:tcBorders>
              <w:top w:val="nil"/>
              <w:bottom w:val="nil"/>
            </w:tcBorders>
            <w:shd w:val="clear" w:color="auto" w:fill="FFFFFF" w:themeFill="background1"/>
          </w:tcPr>
          <w:p w14:paraId="20D62F2B"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53DC3C71"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4307A141" w14:textId="77777777" w:rsidR="00151BAD" w:rsidRDefault="00151BAD">
            <w:pPr>
              <w:pStyle w:val="TableParagraph"/>
              <w:spacing w:before="0"/>
              <w:jc w:val="left"/>
              <w:rPr>
                <w:sz w:val="14"/>
              </w:rPr>
            </w:pPr>
          </w:p>
        </w:tc>
      </w:tr>
      <w:tr w:rsidR="00151BAD" w14:paraId="30006A5E" w14:textId="77777777" w:rsidTr="00106930">
        <w:trPr>
          <w:trHeight w:val="316"/>
        </w:trPr>
        <w:tc>
          <w:tcPr>
            <w:tcW w:w="720" w:type="dxa"/>
            <w:tcBorders>
              <w:top w:val="nil"/>
              <w:bottom w:val="nil"/>
            </w:tcBorders>
            <w:shd w:val="clear" w:color="auto" w:fill="D9D9D9" w:themeFill="background1" w:themeFillShade="D9"/>
          </w:tcPr>
          <w:p w14:paraId="2D3307DA" w14:textId="77777777" w:rsidR="00151BAD" w:rsidRDefault="00AC1F28">
            <w:pPr>
              <w:pStyle w:val="TableParagraph"/>
              <w:spacing w:before="55"/>
              <w:ind w:right="188"/>
              <w:jc w:val="right"/>
              <w:rPr>
                <w:sz w:val="16"/>
              </w:rPr>
            </w:pPr>
            <w:r>
              <w:rPr>
                <w:sz w:val="16"/>
              </w:rPr>
              <w:t>1930</w:t>
            </w:r>
          </w:p>
        </w:tc>
        <w:tc>
          <w:tcPr>
            <w:tcW w:w="720" w:type="dxa"/>
            <w:tcBorders>
              <w:top w:val="nil"/>
              <w:bottom w:val="nil"/>
            </w:tcBorders>
            <w:shd w:val="clear" w:color="auto" w:fill="D9D9D9" w:themeFill="background1" w:themeFillShade="D9"/>
          </w:tcPr>
          <w:p w14:paraId="19C0F583"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1A9768BA"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D995BA5"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3F5DABFF" w14:textId="77777777" w:rsidR="00151BAD" w:rsidRDefault="00AC1F28">
            <w:pPr>
              <w:pStyle w:val="TableParagraph"/>
              <w:spacing w:before="55"/>
              <w:ind w:left="219" w:right="210"/>
              <w:rPr>
                <w:sz w:val="16"/>
              </w:rPr>
            </w:pPr>
            <w:r>
              <w:rPr>
                <w:sz w:val="16"/>
              </w:rPr>
              <w:t>HD</w:t>
            </w:r>
          </w:p>
        </w:tc>
        <w:tc>
          <w:tcPr>
            <w:tcW w:w="720" w:type="dxa"/>
            <w:tcBorders>
              <w:top w:val="nil"/>
              <w:bottom w:val="nil"/>
            </w:tcBorders>
            <w:shd w:val="clear" w:color="auto" w:fill="D9D9D9" w:themeFill="background1" w:themeFillShade="D9"/>
          </w:tcPr>
          <w:p w14:paraId="079C346D" w14:textId="77777777" w:rsidR="00151BAD" w:rsidRDefault="00AC1F28">
            <w:pPr>
              <w:pStyle w:val="TableParagraph"/>
              <w:spacing w:before="55"/>
              <w:ind w:left="271"/>
              <w:jc w:val="left"/>
              <w:rPr>
                <w:sz w:val="16"/>
              </w:rPr>
            </w:pPr>
            <w:r>
              <w:rPr>
                <w:sz w:val="16"/>
              </w:rPr>
              <w:t>AJ</w:t>
            </w:r>
          </w:p>
        </w:tc>
        <w:tc>
          <w:tcPr>
            <w:tcW w:w="720" w:type="dxa"/>
            <w:tcBorders>
              <w:top w:val="nil"/>
              <w:bottom w:val="nil"/>
            </w:tcBorders>
            <w:shd w:val="clear" w:color="auto" w:fill="D9D9D9" w:themeFill="background1" w:themeFillShade="D9"/>
          </w:tcPr>
          <w:p w14:paraId="0E93E476"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D9D9D9" w:themeFill="background1" w:themeFillShade="D9"/>
          </w:tcPr>
          <w:p w14:paraId="5AB03272" w14:textId="77777777" w:rsidR="00151BAD" w:rsidRDefault="00AC1F28">
            <w:pPr>
              <w:pStyle w:val="TableParagraph"/>
              <w:spacing w:before="55"/>
              <w:ind w:left="8"/>
              <w:rPr>
                <w:sz w:val="16"/>
              </w:rPr>
            </w:pPr>
            <w:r>
              <w:rPr>
                <w:sz w:val="16"/>
              </w:rPr>
              <w:t>0</w:t>
            </w:r>
          </w:p>
        </w:tc>
        <w:tc>
          <w:tcPr>
            <w:tcW w:w="720" w:type="dxa"/>
            <w:tcBorders>
              <w:top w:val="nil"/>
              <w:bottom w:val="nil"/>
            </w:tcBorders>
            <w:shd w:val="clear" w:color="auto" w:fill="D9D9D9" w:themeFill="background1" w:themeFillShade="D9"/>
          </w:tcPr>
          <w:p w14:paraId="348C265E"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D9D9D9" w:themeFill="background1" w:themeFillShade="D9"/>
          </w:tcPr>
          <w:p w14:paraId="7FA8ADA6" w14:textId="77777777" w:rsidR="00151BAD" w:rsidRDefault="00AC1F28">
            <w:pPr>
              <w:pStyle w:val="TableParagraph"/>
              <w:spacing w:before="55"/>
              <w:ind w:right="273"/>
              <w:jc w:val="right"/>
              <w:rPr>
                <w:sz w:val="16"/>
              </w:rPr>
            </w:pPr>
            <w:r>
              <w:rPr>
                <w:sz w:val="16"/>
              </w:rPr>
              <w:t>W</w:t>
            </w:r>
          </w:p>
        </w:tc>
        <w:tc>
          <w:tcPr>
            <w:tcW w:w="778" w:type="dxa"/>
            <w:tcBorders>
              <w:top w:val="nil"/>
              <w:bottom w:val="nil"/>
            </w:tcBorders>
            <w:shd w:val="clear" w:color="auto" w:fill="D9D9D9" w:themeFill="background1" w:themeFillShade="D9"/>
          </w:tcPr>
          <w:p w14:paraId="051AC0C7" w14:textId="77777777" w:rsidR="00151BAD" w:rsidRDefault="00AC1F28">
            <w:pPr>
              <w:pStyle w:val="TableParagraph"/>
              <w:spacing w:before="55"/>
              <w:ind w:left="107"/>
              <w:jc w:val="left"/>
              <w:rPr>
                <w:sz w:val="16"/>
              </w:rPr>
            </w:pPr>
            <w:r>
              <w:rPr>
                <w:sz w:val="16"/>
              </w:rPr>
              <w:t>2000209</w:t>
            </w:r>
          </w:p>
        </w:tc>
        <w:tc>
          <w:tcPr>
            <w:tcW w:w="576" w:type="dxa"/>
            <w:tcBorders>
              <w:top w:val="nil"/>
              <w:bottom w:val="nil"/>
            </w:tcBorders>
            <w:shd w:val="clear" w:color="auto" w:fill="D9D9D9" w:themeFill="background1" w:themeFillShade="D9"/>
          </w:tcPr>
          <w:p w14:paraId="6E62555A"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4D714D57"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0EB0CEF6" w14:textId="77777777" w:rsidR="00151BAD" w:rsidRDefault="00151BAD">
            <w:pPr>
              <w:pStyle w:val="TableParagraph"/>
              <w:spacing w:before="0"/>
              <w:jc w:val="left"/>
              <w:rPr>
                <w:sz w:val="14"/>
              </w:rPr>
            </w:pPr>
          </w:p>
        </w:tc>
      </w:tr>
      <w:tr w:rsidR="00106930" w14:paraId="0C137B4D" w14:textId="77777777" w:rsidTr="00106930">
        <w:trPr>
          <w:trHeight w:val="316"/>
        </w:trPr>
        <w:tc>
          <w:tcPr>
            <w:tcW w:w="720" w:type="dxa"/>
            <w:tcBorders>
              <w:top w:val="nil"/>
              <w:bottom w:val="nil"/>
            </w:tcBorders>
            <w:shd w:val="clear" w:color="auto" w:fill="FFFFFF" w:themeFill="background1"/>
          </w:tcPr>
          <w:p w14:paraId="1AFD5811" w14:textId="77777777" w:rsidR="00151BAD" w:rsidRDefault="00AC1F28">
            <w:pPr>
              <w:pStyle w:val="TableParagraph"/>
              <w:spacing w:before="55"/>
              <w:ind w:right="188"/>
              <w:jc w:val="right"/>
              <w:rPr>
                <w:sz w:val="16"/>
              </w:rPr>
            </w:pPr>
            <w:r>
              <w:rPr>
                <w:sz w:val="16"/>
              </w:rPr>
              <w:t>1935</w:t>
            </w:r>
          </w:p>
        </w:tc>
        <w:tc>
          <w:tcPr>
            <w:tcW w:w="720" w:type="dxa"/>
            <w:tcBorders>
              <w:top w:val="nil"/>
              <w:bottom w:val="nil"/>
            </w:tcBorders>
            <w:shd w:val="clear" w:color="auto" w:fill="FFFFFF" w:themeFill="background1"/>
          </w:tcPr>
          <w:p w14:paraId="04283555"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1592B75A"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3890B763" w14:textId="77777777" w:rsidR="00151BAD" w:rsidRDefault="00151BAD">
            <w:pPr>
              <w:pStyle w:val="TableParagraph"/>
              <w:spacing w:before="0"/>
              <w:jc w:val="left"/>
              <w:rPr>
                <w:sz w:val="14"/>
              </w:rPr>
            </w:pPr>
          </w:p>
        </w:tc>
        <w:tc>
          <w:tcPr>
            <w:tcW w:w="720" w:type="dxa"/>
            <w:tcBorders>
              <w:top w:val="nil"/>
              <w:bottom w:val="nil"/>
            </w:tcBorders>
            <w:shd w:val="clear" w:color="auto" w:fill="FFFFFF" w:themeFill="background1"/>
          </w:tcPr>
          <w:p w14:paraId="22D81394" w14:textId="77777777" w:rsidR="00151BAD" w:rsidRDefault="00AC1F28">
            <w:pPr>
              <w:pStyle w:val="TableParagraph"/>
              <w:spacing w:before="55"/>
              <w:ind w:left="219" w:right="210"/>
              <w:rPr>
                <w:sz w:val="16"/>
              </w:rPr>
            </w:pPr>
            <w:r>
              <w:rPr>
                <w:sz w:val="16"/>
              </w:rPr>
              <w:t>HD</w:t>
            </w:r>
          </w:p>
        </w:tc>
        <w:tc>
          <w:tcPr>
            <w:tcW w:w="720" w:type="dxa"/>
            <w:tcBorders>
              <w:top w:val="nil"/>
              <w:bottom w:val="nil"/>
            </w:tcBorders>
            <w:shd w:val="clear" w:color="auto" w:fill="FFFFFF" w:themeFill="background1"/>
          </w:tcPr>
          <w:p w14:paraId="5673DA99" w14:textId="77777777" w:rsidR="00151BAD" w:rsidRDefault="00AC1F28">
            <w:pPr>
              <w:pStyle w:val="TableParagraph"/>
              <w:spacing w:before="55"/>
              <w:ind w:left="270"/>
              <w:jc w:val="left"/>
              <w:rPr>
                <w:sz w:val="16"/>
              </w:rPr>
            </w:pPr>
            <w:r>
              <w:rPr>
                <w:sz w:val="16"/>
              </w:rPr>
              <w:t>AJ</w:t>
            </w:r>
          </w:p>
        </w:tc>
        <w:tc>
          <w:tcPr>
            <w:tcW w:w="720" w:type="dxa"/>
            <w:tcBorders>
              <w:top w:val="nil"/>
              <w:bottom w:val="nil"/>
            </w:tcBorders>
            <w:shd w:val="clear" w:color="auto" w:fill="FFFFFF" w:themeFill="background1"/>
          </w:tcPr>
          <w:p w14:paraId="35960483"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FFFFFF" w:themeFill="background1"/>
          </w:tcPr>
          <w:p w14:paraId="5737E2C4" w14:textId="77777777" w:rsidR="00151BAD" w:rsidRDefault="00AC1F28">
            <w:pPr>
              <w:pStyle w:val="TableParagraph"/>
              <w:spacing w:before="55"/>
              <w:ind w:left="8"/>
              <w:rPr>
                <w:sz w:val="16"/>
              </w:rPr>
            </w:pPr>
            <w:r>
              <w:rPr>
                <w:sz w:val="16"/>
              </w:rPr>
              <w:t>0</w:t>
            </w:r>
          </w:p>
        </w:tc>
        <w:tc>
          <w:tcPr>
            <w:tcW w:w="720" w:type="dxa"/>
            <w:tcBorders>
              <w:top w:val="nil"/>
              <w:bottom w:val="nil"/>
            </w:tcBorders>
            <w:shd w:val="clear" w:color="auto" w:fill="FFFFFF" w:themeFill="background1"/>
          </w:tcPr>
          <w:p w14:paraId="1603567E"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FFFFFF" w:themeFill="background1"/>
          </w:tcPr>
          <w:p w14:paraId="1919D8B9" w14:textId="77777777" w:rsidR="00151BAD" w:rsidRDefault="00AC1F28">
            <w:pPr>
              <w:pStyle w:val="TableParagraph"/>
              <w:spacing w:before="55"/>
              <w:ind w:right="273"/>
              <w:jc w:val="right"/>
              <w:rPr>
                <w:sz w:val="16"/>
              </w:rPr>
            </w:pPr>
            <w:r>
              <w:rPr>
                <w:sz w:val="16"/>
              </w:rPr>
              <w:t>W</w:t>
            </w:r>
          </w:p>
        </w:tc>
        <w:tc>
          <w:tcPr>
            <w:tcW w:w="778" w:type="dxa"/>
            <w:tcBorders>
              <w:top w:val="nil"/>
              <w:bottom w:val="nil"/>
            </w:tcBorders>
            <w:shd w:val="clear" w:color="auto" w:fill="FFFFFF" w:themeFill="background1"/>
          </w:tcPr>
          <w:p w14:paraId="0F9BE67C" w14:textId="77777777" w:rsidR="00151BAD" w:rsidRDefault="00AC1F28">
            <w:pPr>
              <w:pStyle w:val="TableParagraph"/>
              <w:spacing w:before="55"/>
              <w:ind w:left="107"/>
              <w:jc w:val="left"/>
              <w:rPr>
                <w:sz w:val="16"/>
              </w:rPr>
            </w:pPr>
            <w:r>
              <w:rPr>
                <w:sz w:val="16"/>
              </w:rPr>
              <w:t>2000209</w:t>
            </w:r>
          </w:p>
        </w:tc>
        <w:tc>
          <w:tcPr>
            <w:tcW w:w="576" w:type="dxa"/>
            <w:tcBorders>
              <w:top w:val="nil"/>
              <w:bottom w:val="nil"/>
            </w:tcBorders>
            <w:shd w:val="clear" w:color="auto" w:fill="FFFFFF" w:themeFill="background1"/>
          </w:tcPr>
          <w:p w14:paraId="6AE5DC24"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0F3B3AA8" w14:textId="77777777" w:rsidR="00151BAD" w:rsidRDefault="00151BAD">
            <w:pPr>
              <w:pStyle w:val="TableParagraph"/>
              <w:spacing w:before="0"/>
              <w:jc w:val="left"/>
              <w:rPr>
                <w:sz w:val="14"/>
              </w:rPr>
            </w:pPr>
          </w:p>
        </w:tc>
        <w:tc>
          <w:tcPr>
            <w:tcW w:w="576" w:type="dxa"/>
            <w:tcBorders>
              <w:top w:val="nil"/>
              <w:bottom w:val="nil"/>
            </w:tcBorders>
            <w:shd w:val="clear" w:color="auto" w:fill="FFFFFF" w:themeFill="background1"/>
          </w:tcPr>
          <w:p w14:paraId="6E45EFF5" w14:textId="77777777" w:rsidR="00151BAD" w:rsidRDefault="00151BAD">
            <w:pPr>
              <w:pStyle w:val="TableParagraph"/>
              <w:spacing w:before="0"/>
              <w:jc w:val="left"/>
              <w:rPr>
                <w:sz w:val="14"/>
              </w:rPr>
            </w:pPr>
          </w:p>
        </w:tc>
      </w:tr>
      <w:tr w:rsidR="00151BAD" w14:paraId="0403FAA0" w14:textId="77777777" w:rsidTr="00106930">
        <w:trPr>
          <w:trHeight w:val="316"/>
        </w:trPr>
        <w:tc>
          <w:tcPr>
            <w:tcW w:w="720" w:type="dxa"/>
            <w:tcBorders>
              <w:top w:val="nil"/>
              <w:bottom w:val="nil"/>
            </w:tcBorders>
            <w:shd w:val="clear" w:color="auto" w:fill="D9D9D9" w:themeFill="background1" w:themeFillShade="D9"/>
          </w:tcPr>
          <w:p w14:paraId="626DDEA9" w14:textId="77777777" w:rsidR="00151BAD" w:rsidRDefault="00AC1F28">
            <w:pPr>
              <w:pStyle w:val="TableParagraph"/>
              <w:spacing w:before="55"/>
              <w:ind w:right="188"/>
              <w:jc w:val="right"/>
              <w:rPr>
                <w:sz w:val="16"/>
              </w:rPr>
            </w:pPr>
            <w:r>
              <w:rPr>
                <w:sz w:val="16"/>
              </w:rPr>
              <w:t>1940</w:t>
            </w:r>
          </w:p>
        </w:tc>
        <w:tc>
          <w:tcPr>
            <w:tcW w:w="720" w:type="dxa"/>
            <w:tcBorders>
              <w:top w:val="nil"/>
              <w:bottom w:val="nil"/>
            </w:tcBorders>
            <w:shd w:val="clear" w:color="auto" w:fill="D9D9D9" w:themeFill="background1" w:themeFillShade="D9"/>
          </w:tcPr>
          <w:p w14:paraId="2C03E13F"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2BE4FE49"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0AFC0C8A" w14:textId="77777777" w:rsidR="00151BAD" w:rsidRDefault="00151BAD">
            <w:pPr>
              <w:pStyle w:val="TableParagraph"/>
              <w:spacing w:before="0"/>
              <w:jc w:val="left"/>
              <w:rPr>
                <w:sz w:val="14"/>
              </w:rPr>
            </w:pPr>
          </w:p>
        </w:tc>
        <w:tc>
          <w:tcPr>
            <w:tcW w:w="720" w:type="dxa"/>
            <w:tcBorders>
              <w:top w:val="nil"/>
              <w:bottom w:val="nil"/>
            </w:tcBorders>
            <w:shd w:val="clear" w:color="auto" w:fill="D9D9D9" w:themeFill="background1" w:themeFillShade="D9"/>
          </w:tcPr>
          <w:p w14:paraId="0279D1B2" w14:textId="77777777" w:rsidR="00151BAD" w:rsidRDefault="00AC1F28">
            <w:pPr>
              <w:pStyle w:val="TableParagraph"/>
              <w:spacing w:before="55"/>
              <w:ind w:left="219" w:right="210"/>
              <w:rPr>
                <w:sz w:val="16"/>
              </w:rPr>
            </w:pPr>
            <w:r>
              <w:rPr>
                <w:sz w:val="16"/>
              </w:rPr>
              <w:t>HD</w:t>
            </w:r>
          </w:p>
        </w:tc>
        <w:tc>
          <w:tcPr>
            <w:tcW w:w="720" w:type="dxa"/>
            <w:tcBorders>
              <w:top w:val="nil"/>
              <w:bottom w:val="nil"/>
            </w:tcBorders>
            <w:shd w:val="clear" w:color="auto" w:fill="D9D9D9" w:themeFill="background1" w:themeFillShade="D9"/>
          </w:tcPr>
          <w:p w14:paraId="166E38B0" w14:textId="77777777" w:rsidR="00151BAD" w:rsidRDefault="00AC1F28">
            <w:pPr>
              <w:pStyle w:val="TableParagraph"/>
              <w:spacing w:before="55"/>
              <w:ind w:left="271"/>
              <w:jc w:val="left"/>
              <w:rPr>
                <w:sz w:val="16"/>
              </w:rPr>
            </w:pPr>
            <w:r>
              <w:rPr>
                <w:sz w:val="16"/>
              </w:rPr>
              <w:t>AJ</w:t>
            </w:r>
          </w:p>
        </w:tc>
        <w:tc>
          <w:tcPr>
            <w:tcW w:w="720" w:type="dxa"/>
            <w:tcBorders>
              <w:top w:val="nil"/>
              <w:bottom w:val="nil"/>
            </w:tcBorders>
            <w:shd w:val="clear" w:color="auto" w:fill="D9D9D9" w:themeFill="background1" w:themeFillShade="D9"/>
          </w:tcPr>
          <w:p w14:paraId="1D817310" w14:textId="77777777" w:rsidR="00151BAD" w:rsidRDefault="00AC1F28">
            <w:pPr>
              <w:pStyle w:val="TableParagraph"/>
              <w:spacing w:before="55"/>
              <w:ind w:left="219" w:right="211"/>
              <w:rPr>
                <w:sz w:val="16"/>
              </w:rPr>
            </w:pPr>
            <w:r>
              <w:rPr>
                <w:sz w:val="16"/>
              </w:rPr>
              <w:t>TG</w:t>
            </w:r>
          </w:p>
        </w:tc>
        <w:tc>
          <w:tcPr>
            <w:tcW w:w="720" w:type="dxa"/>
            <w:tcBorders>
              <w:top w:val="nil"/>
              <w:bottom w:val="nil"/>
            </w:tcBorders>
            <w:shd w:val="clear" w:color="auto" w:fill="D9D9D9" w:themeFill="background1" w:themeFillShade="D9"/>
          </w:tcPr>
          <w:p w14:paraId="0A27DCFF" w14:textId="77777777" w:rsidR="00151BAD" w:rsidRDefault="00AC1F28">
            <w:pPr>
              <w:pStyle w:val="TableParagraph"/>
              <w:spacing w:before="55"/>
              <w:ind w:left="8"/>
              <w:rPr>
                <w:sz w:val="16"/>
              </w:rPr>
            </w:pPr>
            <w:r>
              <w:rPr>
                <w:sz w:val="16"/>
              </w:rPr>
              <w:t>0</w:t>
            </w:r>
          </w:p>
        </w:tc>
        <w:tc>
          <w:tcPr>
            <w:tcW w:w="720" w:type="dxa"/>
            <w:tcBorders>
              <w:top w:val="nil"/>
              <w:bottom w:val="nil"/>
            </w:tcBorders>
            <w:shd w:val="clear" w:color="auto" w:fill="D9D9D9" w:themeFill="background1" w:themeFillShade="D9"/>
          </w:tcPr>
          <w:p w14:paraId="3655CE3F" w14:textId="77777777" w:rsidR="00151BAD" w:rsidRDefault="00AC1F28">
            <w:pPr>
              <w:pStyle w:val="TableParagraph"/>
              <w:spacing w:before="55"/>
              <w:ind w:left="10"/>
              <w:rPr>
                <w:sz w:val="16"/>
              </w:rPr>
            </w:pPr>
            <w:r>
              <w:rPr>
                <w:sz w:val="16"/>
              </w:rPr>
              <w:t>O</w:t>
            </w:r>
          </w:p>
        </w:tc>
        <w:tc>
          <w:tcPr>
            <w:tcW w:w="720" w:type="dxa"/>
            <w:tcBorders>
              <w:top w:val="nil"/>
              <w:bottom w:val="nil"/>
            </w:tcBorders>
            <w:shd w:val="clear" w:color="auto" w:fill="D9D9D9" w:themeFill="background1" w:themeFillShade="D9"/>
          </w:tcPr>
          <w:p w14:paraId="14D615CA" w14:textId="77777777" w:rsidR="00151BAD" w:rsidRDefault="00AC1F28">
            <w:pPr>
              <w:pStyle w:val="TableParagraph"/>
              <w:spacing w:before="55"/>
              <w:ind w:right="273"/>
              <w:jc w:val="right"/>
              <w:rPr>
                <w:sz w:val="16"/>
              </w:rPr>
            </w:pPr>
            <w:r>
              <w:rPr>
                <w:sz w:val="16"/>
              </w:rPr>
              <w:t>W</w:t>
            </w:r>
          </w:p>
        </w:tc>
        <w:tc>
          <w:tcPr>
            <w:tcW w:w="778" w:type="dxa"/>
            <w:tcBorders>
              <w:top w:val="nil"/>
              <w:bottom w:val="nil"/>
            </w:tcBorders>
            <w:shd w:val="clear" w:color="auto" w:fill="D9D9D9" w:themeFill="background1" w:themeFillShade="D9"/>
          </w:tcPr>
          <w:p w14:paraId="740EA41F" w14:textId="77777777" w:rsidR="00151BAD" w:rsidRDefault="00AC1F28">
            <w:pPr>
              <w:pStyle w:val="TableParagraph"/>
              <w:spacing w:before="55"/>
              <w:ind w:left="107"/>
              <w:jc w:val="left"/>
              <w:rPr>
                <w:sz w:val="16"/>
              </w:rPr>
            </w:pPr>
            <w:r>
              <w:rPr>
                <w:sz w:val="16"/>
              </w:rPr>
              <w:t>2000209</w:t>
            </w:r>
          </w:p>
        </w:tc>
        <w:tc>
          <w:tcPr>
            <w:tcW w:w="576" w:type="dxa"/>
            <w:tcBorders>
              <w:top w:val="nil"/>
              <w:bottom w:val="nil"/>
            </w:tcBorders>
            <w:shd w:val="clear" w:color="auto" w:fill="D9D9D9" w:themeFill="background1" w:themeFillShade="D9"/>
          </w:tcPr>
          <w:p w14:paraId="70BB2CE0"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57B571B4" w14:textId="77777777" w:rsidR="00151BAD" w:rsidRDefault="00151BAD">
            <w:pPr>
              <w:pStyle w:val="TableParagraph"/>
              <w:spacing w:before="0"/>
              <w:jc w:val="left"/>
              <w:rPr>
                <w:sz w:val="14"/>
              </w:rPr>
            </w:pPr>
          </w:p>
        </w:tc>
        <w:tc>
          <w:tcPr>
            <w:tcW w:w="576" w:type="dxa"/>
            <w:tcBorders>
              <w:top w:val="nil"/>
              <w:bottom w:val="nil"/>
            </w:tcBorders>
            <w:shd w:val="clear" w:color="auto" w:fill="D9D9D9" w:themeFill="background1" w:themeFillShade="D9"/>
          </w:tcPr>
          <w:p w14:paraId="66D7E89F" w14:textId="77777777" w:rsidR="00151BAD" w:rsidRDefault="00151BAD">
            <w:pPr>
              <w:pStyle w:val="TableParagraph"/>
              <w:spacing w:before="0"/>
              <w:jc w:val="left"/>
              <w:rPr>
                <w:sz w:val="14"/>
              </w:rPr>
            </w:pPr>
          </w:p>
        </w:tc>
      </w:tr>
    </w:tbl>
    <w:p w14:paraId="27B27DF4" w14:textId="77777777" w:rsidR="00151BAD" w:rsidRDefault="00151BAD">
      <w:pPr>
        <w:rPr>
          <w:sz w:val="14"/>
        </w:rPr>
        <w:sectPr w:rsidR="00151BAD">
          <w:pgSz w:w="12240" w:h="15840"/>
          <w:pgMar w:top="820" w:right="580" w:bottom="840" w:left="500" w:header="0" w:footer="64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828"/>
        <w:gridCol w:w="612"/>
        <w:gridCol w:w="720"/>
        <w:gridCol w:w="720"/>
      </w:tblGrid>
      <w:tr w:rsidR="00151BAD" w14:paraId="095D5C92" w14:textId="77777777">
        <w:trPr>
          <w:trHeight w:val="316"/>
        </w:trPr>
        <w:tc>
          <w:tcPr>
            <w:tcW w:w="720" w:type="dxa"/>
            <w:vMerge w:val="restart"/>
            <w:textDirection w:val="btLr"/>
          </w:tcPr>
          <w:p w14:paraId="0596CB77" w14:textId="77777777" w:rsidR="00151BAD" w:rsidRDefault="00151BAD">
            <w:pPr>
              <w:pStyle w:val="TableParagraph"/>
              <w:spacing w:before="3"/>
              <w:jc w:val="left"/>
              <w:rPr>
                <w:b/>
                <w:sz w:val="16"/>
              </w:rPr>
            </w:pPr>
          </w:p>
          <w:p w14:paraId="05085532" w14:textId="77777777" w:rsidR="00151BAD" w:rsidRDefault="00AC1F28">
            <w:pPr>
              <w:pStyle w:val="TableParagraph"/>
              <w:spacing w:before="0"/>
              <w:ind w:left="134"/>
              <w:jc w:val="left"/>
              <w:rPr>
                <w:b/>
                <w:sz w:val="12"/>
              </w:rPr>
            </w:pPr>
            <w:r>
              <w:rPr>
                <w:b/>
                <w:sz w:val="12"/>
              </w:rPr>
              <w:t>ASSIGNED FEDERAL SUPPLY</w:t>
            </w:r>
          </w:p>
          <w:p w14:paraId="2BB92526"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78D2EF4E" w14:textId="77777777" w:rsidR="00151BAD" w:rsidRDefault="00151BAD">
            <w:pPr>
              <w:pStyle w:val="TableParagraph"/>
              <w:spacing w:before="3"/>
              <w:jc w:val="left"/>
              <w:rPr>
                <w:b/>
                <w:sz w:val="16"/>
              </w:rPr>
            </w:pPr>
          </w:p>
          <w:p w14:paraId="4F336EA2"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03281AE4" w14:textId="77777777" w:rsidR="00151BAD" w:rsidRDefault="00151BAD">
            <w:pPr>
              <w:pStyle w:val="TableParagraph"/>
              <w:spacing w:before="4"/>
              <w:jc w:val="left"/>
              <w:rPr>
                <w:b/>
                <w:sz w:val="12"/>
              </w:rPr>
            </w:pPr>
          </w:p>
          <w:p w14:paraId="349C4EBB"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B8534B9" w14:textId="77777777" w:rsidR="00151BAD" w:rsidRDefault="00151BAD">
            <w:pPr>
              <w:pStyle w:val="TableParagraph"/>
              <w:spacing w:before="3"/>
              <w:jc w:val="left"/>
              <w:rPr>
                <w:b/>
                <w:sz w:val="16"/>
              </w:rPr>
            </w:pPr>
          </w:p>
          <w:p w14:paraId="7044976A"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1271A13E" w14:textId="77777777" w:rsidR="00151BAD" w:rsidRDefault="00151BAD">
            <w:pPr>
              <w:pStyle w:val="TableParagraph"/>
              <w:spacing w:before="11"/>
              <w:jc w:val="left"/>
              <w:rPr>
                <w:b/>
                <w:sz w:val="12"/>
              </w:rPr>
            </w:pPr>
          </w:p>
          <w:p w14:paraId="2C437202"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32799031" w14:textId="77777777" w:rsidR="00151BAD" w:rsidRDefault="00151BAD">
            <w:pPr>
              <w:pStyle w:val="TableParagraph"/>
              <w:spacing w:before="3"/>
              <w:jc w:val="left"/>
              <w:rPr>
                <w:b/>
                <w:sz w:val="16"/>
              </w:rPr>
            </w:pPr>
          </w:p>
          <w:p w14:paraId="7C9D7CFE"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40D10A45" w14:textId="77777777" w:rsidR="00151BAD" w:rsidRDefault="00151BAD">
            <w:pPr>
              <w:pStyle w:val="TableParagraph"/>
              <w:spacing w:before="11"/>
              <w:jc w:val="left"/>
              <w:rPr>
                <w:b/>
                <w:sz w:val="12"/>
              </w:rPr>
            </w:pPr>
          </w:p>
          <w:p w14:paraId="2E83C56B"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1039773C" w14:textId="77777777" w:rsidR="00151BAD" w:rsidRDefault="00151BAD">
            <w:pPr>
              <w:pStyle w:val="TableParagraph"/>
              <w:spacing w:before="11"/>
              <w:jc w:val="left"/>
              <w:rPr>
                <w:b/>
                <w:sz w:val="12"/>
              </w:rPr>
            </w:pPr>
          </w:p>
          <w:p w14:paraId="079FF8B7"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1F1535A3" w14:textId="77777777" w:rsidR="00151BAD" w:rsidRDefault="00AC1F28">
            <w:pPr>
              <w:pStyle w:val="TableParagraph"/>
              <w:spacing w:before="12" w:line="302" w:lineRule="auto"/>
              <w:ind w:left="174" w:right="572" w:hanging="1"/>
              <w:rPr>
                <w:b/>
                <w:sz w:val="12"/>
              </w:rPr>
            </w:pPr>
            <w:r>
              <w:rPr>
                <w:b/>
                <w:sz w:val="12"/>
              </w:rPr>
              <w:t xml:space="preserve">DOD </w:t>
            </w:r>
            <w:r>
              <w:rPr>
                <w:b/>
                <w:spacing w:val="-3"/>
                <w:sz w:val="12"/>
              </w:rPr>
              <w:t xml:space="preserve">COMMODITY </w:t>
            </w:r>
            <w:r>
              <w:rPr>
                <w:b/>
                <w:spacing w:val="-4"/>
                <w:sz w:val="12"/>
              </w:rPr>
              <w:t xml:space="preserve">MATERIEL </w:t>
            </w:r>
            <w:r>
              <w:rPr>
                <w:b/>
                <w:spacing w:val="-3"/>
                <w:sz w:val="12"/>
              </w:rPr>
              <w:t>MANAGEMENT</w:t>
            </w:r>
            <w:r>
              <w:rPr>
                <w:b/>
                <w:sz w:val="12"/>
              </w:rPr>
              <w:t xml:space="preserve"> </w:t>
            </w:r>
            <w:r>
              <w:rPr>
                <w:b/>
                <w:spacing w:val="-3"/>
                <w:sz w:val="12"/>
              </w:rPr>
              <w:t>CATEGORY CODE (DRN</w:t>
            </w:r>
          </w:p>
          <w:p w14:paraId="0BB767B0" w14:textId="77777777" w:rsidR="00151BAD" w:rsidRDefault="00AC1F28">
            <w:pPr>
              <w:pStyle w:val="TableParagraph"/>
              <w:spacing w:before="0" w:line="137" w:lineRule="exact"/>
              <w:ind w:left="103" w:right="505"/>
              <w:rPr>
                <w:b/>
                <w:sz w:val="12"/>
              </w:rPr>
            </w:pPr>
            <w:r>
              <w:rPr>
                <w:b/>
                <w:sz w:val="12"/>
              </w:rPr>
              <w:t>2611)</w:t>
            </w:r>
          </w:p>
        </w:tc>
        <w:tc>
          <w:tcPr>
            <w:tcW w:w="720" w:type="dxa"/>
            <w:vMerge w:val="restart"/>
            <w:textDirection w:val="btLr"/>
          </w:tcPr>
          <w:p w14:paraId="16118AA1" w14:textId="77777777" w:rsidR="00151BAD" w:rsidRDefault="00151BAD">
            <w:pPr>
              <w:pStyle w:val="TableParagraph"/>
              <w:spacing w:before="3"/>
              <w:jc w:val="left"/>
              <w:rPr>
                <w:b/>
                <w:sz w:val="16"/>
              </w:rPr>
            </w:pPr>
          </w:p>
          <w:p w14:paraId="3A00051A"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828" w:type="dxa"/>
            <w:vMerge w:val="restart"/>
            <w:textDirection w:val="btLr"/>
          </w:tcPr>
          <w:p w14:paraId="2DD07C48" w14:textId="77777777" w:rsidR="00151BAD" w:rsidRDefault="00151BAD">
            <w:pPr>
              <w:pStyle w:val="TableParagraph"/>
              <w:spacing w:before="0"/>
              <w:jc w:val="left"/>
              <w:rPr>
                <w:b/>
                <w:sz w:val="12"/>
              </w:rPr>
            </w:pPr>
          </w:p>
          <w:p w14:paraId="323C94B9" w14:textId="77777777" w:rsidR="00151BAD" w:rsidRDefault="00151BAD">
            <w:pPr>
              <w:pStyle w:val="TableParagraph"/>
              <w:spacing w:before="10"/>
              <w:jc w:val="left"/>
              <w:rPr>
                <w:b/>
                <w:sz w:val="17"/>
              </w:rPr>
            </w:pPr>
          </w:p>
          <w:p w14:paraId="59224A62" w14:textId="77777777" w:rsidR="00151BAD" w:rsidRDefault="00AC1F28">
            <w:pPr>
              <w:pStyle w:val="TableParagraph"/>
              <w:spacing w:before="0"/>
              <w:ind w:left="278"/>
              <w:jc w:val="left"/>
              <w:rPr>
                <w:b/>
                <w:sz w:val="12"/>
              </w:rPr>
            </w:pPr>
            <w:r>
              <w:rPr>
                <w:b/>
                <w:sz w:val="12"/>
              </w:rPr>
              <w:t>DATE EFFECTIVE (DRN 2128)</w:t>
            </w:r>
          </w:p>
        </w:tc>
        <w:tc>
          <w:tcPr>
            <w:tcW w:w="2052" w:type="dxa"/>
            <w:gridSpan w:val="3"/>
          </w:tcPr>
          <w:p w14:paraId="138C6EE4" w14:textId="77777777" w:rsidR="00151BAD" w:rsidRDefault="00AC1F28">
            <w:pPr>
              <w:pStyle w:val="TableParagraph"/>
              <w:spacing w:before="0" w:line="136" w:lineRule="exact"/>
              <w:ind w:left="462"/>
              <w:jc w:val="left"/>
              <w:rPr>
                <w:b/>
                <w:sz w:val="12"/>
              </w:rPr>
            </w:pPr>
            <w:r>
              <w:rPr>
                <w:b/>
                <w:sz w:val="12"/>
              </w:rPr>
              <w:t>AUTHORIZATION FOR</w:t>
            </w:r>
          </w:p>
          <w:p w14:paraId="0D86D9C7" w14:textId="77777777" w:rsidR="00151BAD" w:rsidRDefault="00AC1F28">
            <w:pPr>
              <w:pStyle w:val="TableParagraph"/>
              <w:spacing w:before="20"/>
              <w:ind w:left="791"/>
              <w:jc w:val="left"/>
              <w:rPr>
                <w:b/>
                <w:sz w:val="12"/>
              </w:rPr>
            </w:pPr>
            <w:r>
              <w:rPr>
                <w:b/>
                <w:sz w:val="12"/>
              </w:rPr>
              <w:t>DISTRIBUTION</w:t>
            </w:r>
          </w:p>
        </w:tc>
      </w:tr>
      <w:tr w:rsidR="00151BAD" w14:paraId="1EBA4D32" w14:textId="77777777">
        <w:trPr>
          <w:trHeight w:val="1962"/>
        </w:trPr>
        <w:tc>
          <w:tcPr>
            <w:tcW w:w="720" w:type="dxa"/>
            <w:vMerge/>
            <w:tcBorders>
              <w:top w:val="nil"/>
            </w:tcBorders>
            <w:textDirection w:val="btLr"/>
          </w:tcPr>
          <w:p w14:paraId="5DB50622" w14:textId="77777777" w:rsidR="00151BAD" w:rsidRDefault="00151BAD">
            <w:pPr>
              <w:rPr>
                <w:sz w:val="2"/>
                <w:szCs w:val="2"/>
              </w:rPr>
            </w:pPr>
          </w:p>
        </w:tc>
        <w:tc>
          <w:tcPr>
            <w:tcW w:w="720" w:type="dxa"/>
            <w:vMerge/>
            <w:tcBorders>
              <w:top w:val="nil"/>
            </w:tcBorders>
            <w:textDirection w:val="btLr"/>
          </w:tcPr>
          <w:p w14:paraId="04B92FEE" w14:textId="77777777" w:rsidR="00151BAD" w:rsidRDefault="00151BAD">
            <w:pPr>
              <w:rPr>
                <w:sz w:val="2"/>
                <w:szCs w:val="2"/>
              </w:rPr>
            </w:pPr>
          </w:p>
        </w:tc>
        <w:tc>
          <w:tcPr>
            <w:tcW w:w="720" w:type="dxa"/>
            <w:vMerge/>
            <w:tcBorders>
              <w:top w:val="nil"/>
            </w:tcBorders>
            <w:textDirection w:val="btLr"/>
          </w:tcPr>
          <w:p w14:paraId="4F706E50" w14:textId="77777777" w:rsidR="00151BAD" w:rsidRDefault="00151BAD">
            <w:pPr>
              <w:rPr>
                <w:sz w:val="2"/>
                <w:szCs w:val="2"/>
              </w:rPr>
            </w:pPr>
          </w:p>
        </w:tc>
        <w:tc>
          <w:tcPr>
            <w:tcW w:w="720" w:type="dxa"/>
            <w:vMerge/>
            <w:tcBorders>
              <w:top w:val="nil"/>
            </w:tcBorders>
            <w:textDirection w:val="btLr"/>
          </w:tcPr>
          <w:p w14:paraId="2744DD63" w14:textId="77777777" w:rsidR="00151BAD" w:rsidRDefault="00151BAD">
            <w:pPr>
              <w:rPr>
                <w:sz w:val="2"/>
                <w:szCs w:val="2"/>
              </w:rPr>
            </w:pPr>
          </w:p>
        </w:tc>
        <w:tc>
          <w:tcPr>
            <w:tcW w:w="720" w:type="dxa"/>
            <w:vMerge/>
            <w:tcBorders>
              <w:top w:val="nil"/>
            </w:tcBorders>
            <w:textDirection w:val="btLr"/>
          </w:tcPr>
          <w:p w14:paraId="17EDEF24" w14:textId="77777777" w:rsidR="00151BAD" w:rsidRDefault="00151BAD">
            <w:pPr>
              <w:rPr>
                <w:sz w:val="2"/>
                <w:szCs w:val="2"/>
              </w:rPr>
            </w:pPr>
          </w:p>
        </w:tc>
        <w:tc>
          <w:tcPr>
            <w:tcW w:w="720" w:type="dxa"/>
            <w:vMerge/>
            <w:tcBorders>
              <w:top w:val="nil"/>
            </w:tcBorders>
            <w:textDirection w:val="btLr"/>
          </w:tcPr>
          <w:p w14:paraId="1DFBF931" w14:textId="77777777" w:rsidR="00151BAD" w:rsidRDefault="00151BAD">
            <w:pPr>
              <w:rPr>
                <w:sz w:val="2"/>
                <w:szCs w:val="2"/>
              </w:rPr>
            </w:pPr>
          </w:p>
        </w:tc>
        <w:tc>
          <w:tcPr>
            <w:tcW w:w="720" w:type="dxa"/>
            <w:vMerge/>
            <w:tcBorders>
              <w:top w:val="nil"/>
            </w:tcBorders>
            <w:textDirection w:val="btLr"/>
          </w:tcPr>
          <w:p w14:paraId="6693A0B8" w14:textId="77777777" w:rsidR="00151BAD" w:rsidRDefault="00151BAD">
            <w:pPr>
              <w:rPr>
                <w:sz w:val="2"/>
                <w:szCs w:val="2"/>
              </w:rPr>
            </w:pPr>
          </w:p>
        </w:tc>
        <w:tc>
          <w:tcPr>
            <w:tcW w:w="720" w:type="dxa"/>
            <w:vMerge/>
            <w:tcBorders>
              <w:top w:val="nil"/>
            </w:tcBorders>
            <w:textDirection w:val="btLr"/>
          </w:tcPr>
          <w:p w14:paraId="48899D77" w14:textId="77777777" w:rsidR="00151BAD" w:rsidRDefault="00151BAD">
            <w:pPr>
              <w:rPr>
                <w:sz w:val="2"/>
                <w:szCs w:val="2"/>
              </w:rPr>
            </w:pPr>
          </w:p>
        </w:tc>
        <w:tc>
          <w:tcPr>
            <w:tcW w:w="720" w:type="dxa"/>
            <w:vMerge/>
            <w:tcBorders>
              <w:top w:val="nil"/>
            </w:tcBorders>
            <w:textDirection w:val="btLr"/>
          </w:tcPr>
          <w:p w14:paraId="626ACA46" w14:textId="77777777" w:rsidR="00151BAD" w:rsidRDefault="00151BAD">
            <w:pPr>
              <w:rPr>
                <w:sz w:val="2"/>
                <w:szCs w:val="2"/>
              </w:rPr>
            </w:pPr>
          </w:p>
        </w:tc>
        <w:tc>
          <w:tcPr>
            <w:tcW w:w="720" w:type="dxa"/>
            <w:vMerge/>
            <w:tcBorders>
              <w:top w:val="nil"/>
            </w:tcBorders>
            <w:textDirection w:val="btLr"/>
          </w:tcPr>
          <w:p w14:paraId="35DEDCC9" w14:textId="77777777" w:rsidR="00151BAD" w:rsidRDefault="00151BAD">
            <w:pPr>
              <w:rPr>
                <w:sz w:val="2"/>
                <w:szCs w:val="2"/>
              </w:rPr>
            </w:pPr>
          </w:p>
        </w:tc>
        <w:tc>
          <w:tcPr>
            <w:tcW w:w="828" w:type="dxa"/>
            <w:vMerge/>
            <w:tcBorders>
              <w:top w:val="nil"/>
            </w:tcBorders>
            <w:textDirection w:val="btLr"/>
          </w:tcPr>
          <w:p w14:paraId="41C8E070" w14:textId="77777777" w:rsidR="00151BAD" w:rsidRDefault="00151BAD">
            <w:pPr>
              <w:rPr>
                <w:sz w:val="2"/>
                <w:szCs w:val="2"/>
              </w:rPr>
            </w:pPr>
          </w:p>
        </w:tc>
        <w:tc>
          <w:tcPr>
            <w:tcW w:w="612" w:type="dxa"/>
            <w:textDirection w:val="btLr"/>
          </w:tcPr>
          <w:p w14:paraId="52570539" w14:textId="77777777" w:rsidR="00151BAD" w:rsidRDefault="00151BAD">
            <w:pPr>
              <w:pStyle w:val="TableParagraph"/>
              <w:spacing w:before="0"/>
              <w:jc w:val="left"/>
              <w:rPr>
                <w:b/>
                <w:sz w:val="12"/>
              </w:rPr>
            </w:pPr>
          </w:p>
          <w:p w14:paraId="6F70420E" w14:textId="77777777" w:rsidR="00151BAD" w:rsidRDefault="00AC1F28">
            <w:pPr>
              <w:pStyle w:val="TableParagraph"/>
              <w:spacing w:before="97"/>
              <w:ind w:left="417"/>
              <w:jc w:val="left"/>
              <w:rPr>
                <w:b/>
                <w:sz w:val="12"/>
              </w:rPr>
            </w:pPr>
            <w:r>
              <w:rPr>
                <w:b/>
                <w:sz w:val="12"/>
              </w:rPr>
              <w:t>MOE CODE (DRN 2833)</w:t>
            </w:r>
          </w:p>
        </w:tc>
        <w:tc>
          <w:tcPr>
            <w:tcW w:w="720" w:type="dxa"/>
            <w:textDirection w:val="btLr"/>
          </w:tcPr>
          <w:p w14:paraId="40A317EF" w14:textId="77777777" w:rsidR="00151BAD" w:rsidRDefault="00151BAD">
            <w:pPr>
              <w:pStyle w:val="TableParagraph"/>
              <w:spacing w:before="9"/>
              <w:jc w:val="left"/>
              <w:rPr>
                <w:b/>
                <w:sz w:val="9"/>
              </w:rPr>
            </w:pPr>
          </w:p>
          <w:p w14:paraId="4BDA079C" w14:textId="77777777" w:rsidR="00151BAD" w:rsidRDefault="00AC1F28">
            <w:pPr>
              <w:pStyle w:val="TableParagraph"/>
              <w:spacing w:before="1" w:line="304" w:lineRule="auto"/>
              <w:ind w:left="243" w:right="228"/>
              <w:rPr>
                <w:b/>
                <w:sz w:val="12"/>
              </w:rPr>
            </w:pPr>
            <w:r>
              <w:rPr>
                <w:b/>
                <w:w w:val="95"/>
                <w:sz w:val="12"/>
              </w:rPr>
              <w:t xml:space="preserve">DISTRIBUTION ACTIVITY </w:t>
            </w:r>
            <w:r>
              <w:rPr>
                <w:b/>
                <w:sz w:val="12"/>
              </w:rPr>
              <w:t>CODE SEGMENT M (DRN 0478)</w:t>
            </w:r>
          </w:p>
        </w:tc>
        <w:tc>
          <w:tcPr>
            <w:tcW w:w="720" w:type="dxa"/>
            <w:textDirection w:val="btLr"/>
          </w:tcPr>
          <w:p w14:paraId="0662D912" w14:textId="77777777" w:rsidR="00151BAD" w:rsidRDefault="00151BAD">
            <w:pPr>
              <w:pStyle w:val="TableParagraph"/>
              <w:spacing w:before="3"/>
              <w:jc w:val="left"/>
              <w:rPr>
                <w:b/>
                <w:sz w:val="16"/>
              </w:rPr>
            </w:pPr>
          </w:p>
          <w:p w14:paraId="192E4283"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03C2383E" w14:textId="77777777">
        <w:trPr>
          <w:trHeight w:val="307"/>
        </w:trPr>
        <w:tc>
          <w:tcPr>
            <w:tcW w:w="720" w:type="dxa"/>
            <w:tcBorders>
              <w:bottom w:val="nil"/>
            </w:tcBorders>
          </w:tcPr>
          <w:p w14:paraId="6C303414" w14:textId="77777777" w:rsidR="00151BAD" w:rsidRDefault="00AC1F28">
            <w:pPr>
              <w:pStyle w:val="TableParagraph"/>
              <w:spacing w:before="57"/>
              <w:ind w:right="188"/>
              <w:jc w:val="right"/>
              <w:rPr>
                <w:sz w:val="16"/>
              </w:rPr>
            </w:pPr>
            <w:r>
              <w:rPr>
                <w:sz w:val="16"/>
              </w:rPr>
              <w:t>1945</w:t>
            </w:r>
          </w:p>
        </w:tc>
        <w:tc>
          <w:tcPr>
            <w:tcW w:w="720" w:type="dxa"/>
            <w:tcBorders>
              <w:bottom w:val="nil"/>
            </w:tcBorders>
          </w:tcPr>
          <w:p w14:paraId="104AD6F5" w14:textId="77777777" w:rsidR="00151BAD" w:rsidRDefault="00151BAD">
            <w:pPr>
              <w:pStyle w:val="TableParagraph"/>
              <w:spacing w:before="0"/>
              <w:jc w:val="left"/>
              <w:rPr>
                <w:sz w:val="14"/>
              </w:rPr>
            </w:pPr>
          </w:p>
        </w:tc>
        <w:tc>
          <w:tcPr>
            <w:tcW w:w="720" w:type="dxa"/>
            <w:tcBorders>
              <w:bottom w:val="nil"/>
            </w:tcBorders>
          </w:tcPr>
          <w:p w14:paraId="222539DD" w14:textId="77777777" w:rsidR="00151BAD" w:rsidRDefault="00151BAD">
            <w:pPr>
              <w:pStyle w:val="TableParagraph"/>
              <w:spacing w:before="0"/>
              <w:jc w:val="left"/>
              <w:rPr>
                <w:sz w:val="14"/>
              </w:rPr>
            </w:pPr>
          </w:p>
        </w:tc>
        <w:tc>
          <w:tcPr>
            <w:tcW w:w="720" w:type="dxa"/>
            <w:tcBorders>
              <w:bottom w:val="nil"/>
            </w:tcBorders>
          </w:tcPr>
          <w:p w14:paraId="0929AA5B" w14:textId="77777777" w:rsidR="00151BAD" w:rsidRDefault="00151BAD">
            <w:pPr>
              <w:pStyle w:val="TableParagraph"/>
              <w:spacing w:before="0"/>
              <w:jc w:val="left"/>
              <w:rPr>
                <w:sz w:val="14"/>
              </w:rPr>
            </w:pPr>
          </w:p>
        </w:tc>
        <w:tc>
          <w:tcPr>
            <w:tcW w:w="720" w:type="dxa"/>
            <w:tcBorders>
              <w:bottom w:val="nil"/>
            </w:tcBorders>
          </w:tcPr>
          <w:p w14:paraId="1E791B16" w14:textId="77777777" w:rsidR="00151BAD" w:rsidRDefault="00AC1F28">
            <w:pPr>
              <w:pStyle w:val="TableParagraph"/>
              <w:spacing w:before="57"/>
              <w:ind w:left="219" w:right="209"/>
              <w:rPr>
                <w:sz w:val="16"/>
              </w:rPr>
            </w:pPr>
            <w:r>
              <w:rPr>
                <w:sz w:val="16"/>
              </w:rPr>
              <w:t>JN</w:t>
            </w:r>
          </w:p>
        </w:tc>
        <w:tc>
          <w:tcPr>
            <w:tcW w:w="720" w:type="dxa"/>
            <w:tcBorders>
              <w:bottom w:val="nil"/>
            </w:tcBorders>
          </w:tcPr>
          <w:p w14:paraId="2710CD0C" w14:textId="77777777" w:rsidR="00151BAD" w:rsidRDefault="00AC1F28">
            <w:pPr>
              <w:pStyle w:val="TableParagraph"/>
              <w:spacing w:before="57"/>
              <w:ind w:left="217" w:right="214"/>
              <w:rPr>
                <w:sz w:val="16"/>
              </w:rPr>
            </w:pPr>
            <w:r>
              <w:rPr>
                <w:sz w:val="16"/>
              </w:rPr>
              <w:t>AJ</w:t>
            </w:r>
          </w:p>
        </w:tc>
        <w:tc>
          <w:tcPr>
            <w:tcW w:w="720" w:type="dxa"/>
            <w:tcBorders>
              <w:bottom w:val="nil"/>
            </w:tcBorders>
          </w:tcPr>
          <w:p w14:paraId="4A9705B9" w14:textId="77777777" w:rsidR="00151BAD" w:rsidRDefault="00AC1F28">
            <w:pPr>
              <w:pStyle w:val="TableParagraph"/>
              <w:spacing w:before="57"/>
              <w:ind w:left="219" w:right="211"/>
              <w:rPr>
                <w:sz w:val="16"/>
              </w:rPr>
            </w:pPr>
            <w:r>
              <w:rPr>
                <w:sz w:val="16"/>
              </w:rPr>
              <w:t>TG</w:t>
            </w:r>
          </w:p>
        </w:tc>
        <w:tc>
          <w:tcPr>
            <w:tcW w:w="720" w:type="dxa"/>
            <w:tcBorders>
              <w:bottom w:val="nil"/>
            </w:tcBorders>
          </w:tcPr>
          <w:p w14:paraId="1EC3652C"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490D1017" w14:textId="77777777" w:rsidR="00151BAD" w:rsidRDefault="00AC1F28">
            <w:pPr>
              <w:pStyle w:val="TableParagraph"/>
              <w:spacing w:before="57"/>
              <w:ind w:left="8"/>
              <w:rPr>
                <w:sz w:val="16"/>
              </w:rPr>
            </w:pPr>
            <w:r>
              <w:rPr>
                <w:w w:val="98"/>
                <w:sz w:val="16"/>
              </w:rPr>
              <w:t>O</w:t>
            </w:r>
          </w:p>
        </w:tc>
        <w:tc>
          <w:tcPr>
            <w:tcW w:w="720" w:type="dxa"/>
            <w:tcBorders>
              <w:bottom w:val="nil"/>
            </w:tcBorders>
          </w:tcPr>
          <w:p w14:paraId="152F2AA9" w14:textId="77777777" w:rsidR="00151BAD" w:rsidRDefault="00AC1F28">
            <w:pPr>
              <w:pStyle w:val="TableParagraph"/>
              <w:spacing w:before="57"/>
              <w:ind w:right="273"/>
              <w:jc w:val="right"/>
              <w:rPr>
                <w:sz w:val="16"/>
              </w:rPr>
            </w:pPr>
            <w:r>
              <w:rPr>
                <w:w w:val="98"/>
                <w:sz w:val="16"/>
              </w:rPr>
              <w:t>W</w:t>
            </w:r>
          </w:p>
        </w:tc>
        <w:tc>
          <w:tcPr>
            <w:tcW w:w="828" w:type="dxa"/>
            <w:tcBorders>
              <w:bottom w:val="nil"/>
            </w:tcBorders>
          </w:tcPr>
          <w:p w14:paraId="4D8442E0" w14:textId="77777777" w:rsidR="00151BAD" w:rsidRDefault="00AC1F28">
            <w:pPr>
              <w:pStyle w:val="TableParagraph"/>
              <w:spacing w:before="57"/>
              <w:ind w:right="121"/>
              <w:jc w:val="right"/>
              <w:rPr>
                <w:sz w:val="16"/>
              </w:rPr>
            </w:pPr>
            <w:r>
              <w:rPr>
                <w:sz w:val="16"/>
              </w:rPr>
              <w:t>2000209</w:t>
            </w:r>
          </w:p>
        </w:tc>
        <w:tc>
          <w:tcPr>
            <w:tcW w:w="612" w:type="dxa"/>
            <w:tcBorders>
              <w:bottom w:val="nil"/>
            </w:tcBorders>
          </w:tcPr>
          <w:p w14:paraId="66066F07" w14:textId="77777777" w:rsidR="00151BAD" w:rsidRDefault="00151BAD">
            <w:pPr>
              <w:pStyle w:val="TableParagraph"/>
              <w:spacing w:before="0"/>
              <w:jc w:val="left"/>
              <w:rPr>
                <w:sz w:val="14"/>
              </w:rPr>
            </w:pPr>
          </w:p>
        </w:tc>
        <w:tc>
          <w:tcPr>
            <w:tcW w:w="720" w:type="dxa"/>
            <w:tcBorders>
              <w:bottom w:val="nil"/>
            </w:tcBorders>
          </w:tcPr>
          <w:p w14:paraId="1FDE4FB7" w14:textId="77777777" w:rsidR="00151BAD" w:rsidRDefault="00151BAD">
            <w:pPr>
              <w:pStyle w:val="TableParagraph"/>
              <w:spacing w:before="0"/>
              <w:jc w:val="left"/>
              <w:rPr>
                <w:sz w:val="14"/>
              </w:rPr>
            </w:pPr>
          </w:p>
        </w:tc>
        <w:tc>
          <w:tcPr>
            <w:tcW w:w="720" w:type="dxa"/>
            <w:tcBorders>
              <w:bottom w:val="nil"/>
            </w:tcBorders>
          </w:tcPr>
          <w:p w14:paraId="2EA4CFBC" w14:textId="77777777" w:rsidR="00151BAD" w:rsidRDefault="00151BAD">
            <w:pPr>
              <w:pStyle w:val="TableParagraph"/>
              <w:spacing w:before="0"/>
              <w:jc w:val="left"/>
              <w:rPr>
                <w:sz w:val="14"/>
              </w:rPr>
            </w:pPr>
          </w:p>
        </w:tc>
      </w:tr>
      <w:tr w:rsidR="00151BAD" w14:paraId="35100394" w14:textId="77777777">
        <w:trPr>
          <w:trHeight w:val="316"/>
        </w:trPr>
        <w:tc>
          <w:tcPr>
            <w:tcW w:w="720" w:type="dxa"/>
            <w:tcBorders>
              <w:top w:val="nil"/>
              <w:bottom w:val="nil"/>
            </w:tcBorders>
            <w:shd w:val="clear" w:color="auto" w:fill="DADADA"/>
          </w:tcPr>
          <w:p w14:paraId="4CF446F0" w14:textId="77777777" w:rsidR="00151BAD" w:rsidRDefault="00AC1F28">
            <w:pPr>
              <w:pStyle w:val="TableParagraph"/>
              <w:spacing w:before="62"/>
              <w:ind w:right="188"/>
              <w:jc w:val="right"/>
              <w:rPr>
                <w:sz w:val="16"/>
              </w:rPr>
            </w:pPr>
            <w:r>
              <w:rPr>
                <w:sz w:val="16"/>
              </w:rPr>
              <w:t>1950</w:t>
            </w:r>
          </w:p>
        </w:tc>
        <w:tc>
          <w:tcPr>
            <w:tcW w:w="720" w:type="dxa"/>
            <w:tcBorders>
              <w:top w:val="nil"/>
              <w:bottom w:val="nil"/>
            </w:tcBorders>
            <w:shd w:val="clear" w:color="auto" w:fill="DADADA"/>
          </w:tcPr>
          <w:p w14:paraId="525249A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9E0EED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37F0D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1F6B87" w14:textId="77777777" w:rsidR="00151BAD" w:rsidRDefault="00AC1F28">
            <w:pPr>
              <w:pStyle w:val="TableParagraph"/>
              <w:spacing w:before="62"/>
              <w:ind w:left="219" w:right="210"/>
              <w:rPr>
                <w:sz w:val="16"/>
              </w:rPr>
            </w:pPr>
            <w:r>
              <w:rPr>
                <w:sz w:val="16"/>
              </w:rPr>
              <w:t>HD</w:t>
            </w:r>
          </w:p>
        </w:tc>
        <w:tc>
          <w:tcPr>
            <w:tcW w:w="720" w:type="dxa"/>
            <w:tcBorders>
              <w:top w:val="nil"/>
              <w:bottom w:val="nil"/>
            </w:tcBorders>
            <w:shd w:val="clear" w:color="auto" w:fill="DADADA"/>
          </w:tcPr>
          <w:p w14:paraId="266D0AD0" w14:textId="77777777" w:rsidR="00151BAD" w:rsidRDefault="00AC1F28">
            <w:pPr>
              <w:pStyle w:val="TableParagraph"/>
              <w:spacing w:before="62"/>
              <w:ind w:left="217" w:right="214"/>
              <w:rPr>
                <w:sz w:val="16"/>
              </w:rPr>
            </w:pPr>
            <w:r>
              <w:rPr>
                <w:sz w:val="16"/>
              </w:rPr>
              <w:t>AJ</w:t>
            </w:r>
          </w:p>
        </w:tc>
        <w:tc>
          <w:tcPr>
            <w:tcW w:w="720" w:type="dxa"/>
            <w:tcBorders>
              <w:top w:val="nil"/>
              <w:bottom w:val="nil"/>
            </w:tcBorders>
            <w:shd w:val="clear" w:color="auto" w:fill="DADADA"/>
          </w:tcPr>
          <w:p w14:paraId="40448F3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13675D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1546D10" w14:textId="77777777" w:rsidR="00151BAD" w:rsidRDefault="00AC1F28">
            <w:pPr>
              <w:pStyle w:val="TableParagraph"/>
              <w:spacing w:before="62"/>
              <w:ind w:left="8"/>
              <w:rPr>
                <w:sz w:val="16"/>
              </w:rPr>
            </w:pPr>
            <w:r>
              <w:rPr>
                <w:w w:val="98"/>
                <w:sz w:val="16"/>
              </w:rPr>
              <w:t>O</w:t>
            </w:r>
          </w:p>
        </w:tc>
        <w:tc>
          <w:tcPr>
            <w:tcW w:w="720" w:type="dxa"/>
            <w:tcBorders>
              <w:top w:val="nil"/>
              <w:bottom w:val="nil"/>
            </w:tcBorders>
            <w:shd w:val="clear" w:color="auto" w:fill="DADADA"/>
          </w:tcPr>
          <w:p w14:paraId="5EE8C71E" w14:textId="77777777" w:rsidR="00151BAD" w:rsidRDefault="00AC1F28">
            <w:pPr>
              <w:pStyle w:val="TableParagraph"/>
              <w:spacing w:before="62"/>
              <w:ind w:right="273"/>
              <w:jc w:val="right"/>
              <w:rPr>
                <w:sz w:val="16"/>
              </w:rPr>
            </w:pPr>
            <w:r>
              <w:rPr>
                <w:w w:val="98"/>
                <w:sz w:val="16"/>
              </w:rPr>
              <w:t>W</w:t>
            </w:r>
          </w:p>
        </w:tc>
        <w:tc>
          <w:tcPr>
            <w:tcW w:w="828" w:type="dxa"/>
            <w:tcBorders>
              <w:top w:val="nil"/>
              <w:bottom w:val="nil"/>
            </w:tcBorders>
            <w:shd w:val="clear" w:color="auto" w:fill="DADADA"/>
          </w:tcPr>
          <w:p w14:paraId="232BAE9B" w14:textId="77777777" w:rsidR="00151BAD" w:rsidRDefault="00AC1F28">
            <w:pPr>
              <w:pStyle w:val="TableParagraph"/>
              <w:spacing w:before="62"/>
              <w:ind w:right="121"/>
              <w:jc w:val="right"/>
              <w:rPr>
                <w:sz w:val="16"/>
              </w:rPr>
            </w:pPr>
            <w:r>
              <w:rPr>
                <w:sz w:val="16"/>
              </w:rPr>
              <w:t>2000209</w:t>
            </w:r>
          </w:p>
        </w:tc>
        <w:tc>
          <w:tcPr>
            <w:tcW w:w="612" w:type="dxa"/>
            <w:tcBorders>
              <w:top w:val="nil"/>
              <w:bottom w:val="nil"/>
            </w:tcBorders>
            <w:shd w:val="clear" w:color="auto" w:fill="DADADA"/>
          </w:tcPr>
          <w:p w14:paraId="5DD6289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BDF9F6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CF383B1" w14:textId="77777777" w:rsidR="00151BAD" w:rsidRDefault="00151BAD">
            <w:pPr>
              <w:pStyle w:val="TableParagraph"/>
              <w:spacing w:before="0"/>
              <w:jc w:val="left"/>
              <w:rPr>
                <w:sz w:val="14"/>
              </w:rPr>
            </w:pPr>
          </w:p>
        </w:tc>
      </w:tr>
      <w:tr w:rsidR="00151BAD" w14:paraId="3A221E2B" w14:textId="77777777">
        <w:trPr>
          <w:trHeight w:val="316"/>
        </w:trPr>
        <w:tc>
          <w:tcPr>
            <w:tcW w:w="720" w:type="dxa"/>
            <w:tcBorders>
              <w:top w:val="nil"/>
              <w:bottom w:val="nil"/>
            </w:tcBorders>
          </w:tcPr>
          <w:p w14:paraId="42661C48" w14:textId="77777777" w:rsidR="00151BAD" w:rsidRDefault="00AC1F28">
            <w:pPr>
              <w:pStyle w:val="TableParagraph"/>
              <w:spacing w:before="62"/>
              <w:ind w:right="188"/>
              <w:jc w:val="right"/>
              <w:rPr>
                <w:sz w:val="16"/>
              </w:rPr>
            </w:pPr>
            <w:r>
              <w:rPr>
                <w:sz w:val="16"/>
              </w:rPr>
              <w:t>1955</w:t>
            </w:r>
          </w:p>
        </w:tc>
        <w:tc>
          <w:tcPr>
            <w:tcW w:w="720" w:type="dxa"/>
            <w:tcBorders>
              <w:top w:val="nil"/>
              <w:bottom w:val="nil"/>
            </w:tcBorders>
          </w:tcPr>
          <w:p w14:paraId="6257D5FD" w14:textId="77777777" w:rsidR="00151BAD" w:rsidRDefault="00151BAD">
            <w:pPr>
              <w:pStyle w:val="TableParagraph"/>
              <w:spacing w:before="0"/>
              <w:jc w:val="left"/>
              <w:rPr>
                <w:sz w:val="14"/>
              </w:rPr>
            </w:pPr>
          </w:p>
        </w:tc>
        <w:tc>
          <w:tcPr>
            <w:tcW w:w="720" w:type="dxa"/>
            <w:tcBorders>
              <w:top w:val="nil"/>
              <w:bottom w:val="nil"/>
            </w:tcBorders>
          </w:tcPr>
          <w:p w14:paraId="5EB930F6" w14:textId="77777777" w:rsidR="00151BAD" w:rsidRDefault="00151BAD">
            <w:pPr>
              <w:pStyle w:val="TableParagraph"/>
              <w:spacing w:before="0"/>
              <w:jc w:val="left"/>
              <w:rPr>
                <w:sz w:val="14"/>
              </w:rPr>
            </w:pPr>
          </w:p>
        </w:tc>
        <w:tc>
          <w:tcPr>
            <w:tcW w:w="720" w:type="dxa"/>
            <w:tcBorders>
              <w:top w:val="nil"/>
              <w:bottom w:val="nil"/>
            </w:tcBorders>
          </w:tcPr>
          <w:p w14:paraId="01983659" w14:textId="77777777" w:rsidR="00151BAD" w:rsidRDefault="00151BAD">
            <w:pPr>
              <w:pStyle w:val="TableParagraph"/>
              <w:spacing w:before="0"/>
              <w:jc w:val="left"/>
              <w:rPr>
                <w:sz w:val="14"/>
              </w:rPr>
            </w:pPr>
          </w:p>
        </w:tc>
        <w:tc>
          <w:tcPr>
            <w:tcW w:w="720" w:type="dxa"/>
            <w:tcBorders>
              <w:top w:val="nil"/>
              <w:bottom w:val="nil"/>
            </w:tcBorders>
          </w:tcPr>
          <w:p w14:paraId="476993CD" w14:textId="77777777" w:rsidR="00151BAD" w:rsidRDefault="00AC1F28">
            <w:pPr>
              <w:pStyle w:val="TableParagraph"/>
              <w:spacing w:before="62"/>
              <w:ind w:left="219" w:right="212"/>
              <w:rPr>
                <w:sz w:val="16"/>
              </w:rPr>
            </w:pPr>
            <w:r>
              <w:rPr>
                <w:sz w:val="16"/>
              </w:rPr>
              <w:t>D4</w:t>
            </w:r>
          </w:p>
        </w:tc>
        <w:tc>
          <w:tcPr>
            <w:tcW w:w="720" w:type="dxa"/>
            <w:tcBorders>
              <w:top w:val="nil"/>
              <w:bottom w:val="nil"/>
            </w:tcBorders>
          </w:tcPr>
          <w:p w14:paraId="38580467" w14:textId="77777777" w:rsidR="00151BAD" w:rsidRDefault="00AC1F28">
            <w:pPr>
              <w:pStyle w:val="TableParagraph"/>
              <w:spacing w:before="62"/>
              <w:ind w:left="218" w:right="214"/>
              <w:rPr>
                <w:sz w:val="16"/>
              </w:rPr>
            </w:pPr>
            <w:r>
              <w:rPr>
                <w:sz w:val="16"/>
              </w:rPr>
              <w:t>AJ</w:t>
            </w:r>
          </w:p>
        </w:tc>
        <w:tc>
          <w:tcPr>
            <w:tcW w:w="720" w:type="dxa"/>
            <w:tcBorders>
              <w:top w:val="nil"/>
              <w:bottom w:val="nil"/>
            </w:tcBorders>
          </w:tcPr>
          <w:p w14:paraId="23ADBC0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5B1460B7"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7CF4172" w14:textId="77777777" w:rsidR="00151BAD" w:rsidRDefault="00AC1F28">
            <w:pPr>
              <w:pStyle w:val="TableParagraph"/>
              <w:spacing w:before="62"/>
              <w:ind w:left="8"/>
              <w:rPr>
                <w:sz w:val="16"/>
              </w:rPr>
            </w:pPr>
            <w:r>
              <w:rPr>
                <w:w w:val="98"/>
                <w:sz w:val="16"/>
              </w:rPr>
              <w:t>O</w:t>
            </w:r>
          </w:p>
        </w:tc>
        <w:tc>
          <w:tcPr>
            <w:tcW w:w="720" w:type="dxa"/>
            <w:tcBorders>
              <w:top w:val="nil"/>
              <w:bottom w:val="nil"/>
            </w:tcBorders>
          </w:tcPr>
          <w:p w14:paraId="250E7AA6" w14:textId="77777777" w:rsidR="00151BAD" w:rsidRDefault="00AC1F28">
            <w:pPr>
              <w:pStyle w:val="TableParagraph"/>
              <w:spacing w:before="62"/>
              <w:ind w:right="273"/>
              <w:jc w:val="right"/>
              <w:rPr>
                <w:sz w:val="16"/>
              </w:rPr>
            </w:pPr>
            <w:r>
              <w:rPr>
                <w:w w:val="98"/>
                <w:sz w:val="16"/>
              </w:rPr>
              <w:t>W</w:t>
            </w:r>
          </w:p>
        </w:tc>
        <w:tc>
          <w:tcPr>
            <w:tcW w:w="828" w:type="dxa"/>
            <w:tcBorders>
              <w:top w:val="nil"/>
              <w:bottom w:val="nil"/>
            </w:tcBorders>
          </w:tcPr>
          <w:p w14:paraId="3783E9AD" w14:textId="77777777" w:rsidR="00151BAD" w:rsidRDefault="00AC1F28">
            <w:pPr>
              <w:pStyle w:val="TableParagraph"/>
              <w:spacing w:before="62"/>
              <w:ind w:right="121"/>
              <w:jc w:val="right"/>
              <w:rPr>
                <w:sz w:val="16"/>
              </w:rPr>
            </w:pPr>
            <w:r>
              <w:rPr>
                <w:sz w:val="16"/>
              </w:rPr>
              <w:t>2000209</w:t>
            </w:r>
          </w:p>
        </w:tc>
        <w:tc>
          <w:tcPr>
            <w:tcW w:w="612" w:type="dxa"/>
            <w:tcBorders>
              <w:top w:val="nil"/>
              <w:bottom w:val="nil"/>
            </w:tcBorders>
          </w:tcPr>
          <w:p w14:paraId="5AA8749A" w14:textId="77777777" w:rsidR="00151BAD" w:rsidRDefault="00151BAD">
            <w:pPr>
              <w:pStyle w:val="TableParagraph"/>
              <w:spacing w:before="0"/>
              <w:jc w:val="left"/>
              <w:rPr>
                <w:sz w:val="14"/>
              </w:rPr>
            </w:pPr>
          </w:p>
        </w:tc>
        <w:tc>
          <w:tcPr>
            <w:tcW w:w="720" w:type="dxa"/>
            <w:tcBorders>
              <w:top w:val="nil"/>
              <w:bottom w:val="nil"/>
            </w:tcBorders>
          </w:tcPr>
          <w:p w14:paraId="0B8E2139" w14:textId="77777777" w:rsidR="00151BAD" w:rsidRDefault="00151BAD">
            <w:pPr>
              <w:pStyle w:val="TableParagraph"/>
              <w:spacing w:before="0"/>
              <w:jc w:val="left"/>
              <w:rPr>
                <w:sz w:val="14"/>
              </w:rPr>
            </w:pPr>
          </w:p>
        </w:tc>
        <w:tc>
          <w:tcPr>
            <w:tcW w:w="720" w:type="dxa"/>
            <w:tcBorders>
              <w:top w:val="nil"/>
              <w:bottom w:val="nil"/>
            </w:tcBorders>
          </w:tcPr>
          <w:p w14:paraId="669D430C" w14:textId="77777777" w:rsidR="00151BAD" w:rsidRDefault="00151BAD">
            <w:pPr>
              <w:pStyle w:val="TableParagraph"/>
              <w:spacing w:before="0"/>
              <w:jc w:val="left"/>
              <w:rPr>
                <w:sz w:val="14"/>
              </w:rPr>
            </w:pPr>
          </w:p>
        </w:tc>
      </w:tr>
      <w:tr w:rsidR="00151BAD" w14:paraId="4D035FD4" w14:textId="77777777">
        <w:trPr>
          <w:trHeight w:val="316"/>
        </w:trPr>
        <w:tc>
          <w:tcPr>
            <w:tcW w:w="720" w:type="dxa"/>
            <w:tcBorders>
              <w:top w:val="nil"/>
              <w:bottom w:val="nil"/>
            </w:tcBorders>
            <w:shd w:val="clear" w:color="auto" w:fill="DADADA"/>
          </w:tcPr>
          <w:p w14:paraId="49EC264C" w14:textId="77777777" w:rsidR="00151BAD" w:rsidRDefault="00AC1F28">
            <w:pPr>
              <w:pStyle w:val="TableParagraph"/>
              <w:spacing w:before="64"/>
              <w:ind w:right="188"/>
              <w:jc w:val="right"/>
              <w:rPr>
                <w:sz w:val="16"/>
              </w:rPr>
            </w:pPr>
            <w:r>
              <w:rPr>
                <w:sz w:val="16"/>
              </w:rPr>
              <w:t>1990</w:t>
            </w:r>
          </w:p>
        </w:tc>
        <w:tc>
          <w:tcPr>
            <w:tcW w:w="720" w:type="dxa"/>
            <w:tcBorders>
              <w:top w:val="nil"/>
              <w:bottom w:val="nil"/>
            </w:tcBorders>
            <w:shd w:val="clear" w:color="auto" w:fill="DADADA"/>
          </w:tcPr>
          <w:p w14:paraId="038600D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6D9DED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45B4B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031D00E" w14:textId="77777777" w:rsidR="00151BAD" w:rsidRDefault="00AC1F28">
            <w:pPr>
              <w:pStyle w:val="TableParagraph"/>
              <w:spacing w:before="64"/>
              <w:ind w:left="219" w:right="210"/>
              <w:rPr>
                <w:sz w:val="16"/>
              </w:rPr>
            </w:pPr>
            <w:r>
              <w:rPr>
                <w:sz w:val="16"/>
              </w:rPr>
              <w:t>HD</w:t>
            </w:r>
          </w:p>
        </w:tc>
        <w:tc>
          <w:tcPr>
            <w:tcW w:w="720" w:type="dxa"/>
            <w:tcBorders>
              <w:top w:val="nil"/>
              <w:bottom w:val="nil"/>
            </w:tcBorders>
            <w:shd w:val="clear" w:color="auto" w:fill="DADADA"/>
          </w:tcPr>
          <w:p w14:paraId="32077630" w14:textId="77777777" w:rsidR="00151BAD" w:rsidRDefault="00AC1F28">
            <w:pPr>
              <w:pStyle w:val="TableParagraph"/>
              <w:spacing w:before="64"/>
              <w:ind w:left="217" w:right="214"/>
              <w:rPr>
                <w:sz w:val="16"/>
              </w:rPr>
            </w:pPr>
            <w:r>
              <w:rPr>
                <w:sz w:val="16"/>
              </w:rPr>
              <w:t>AJ</w:t>
            </w:r>
          </w:p>
        </w:tc>
        <w:tc>
          <w:tcPr>
            <w:tcW w:w="720" w:type="dxa"/>
            <w:tcBorders>
              <w:top w:val="nil"/>
              <w:bottom w:val="nil"/>
            </w:tcBorders>
            <w:shd w:val="clear" w:color="auto" w:fill="DADADA"/>
          </w:tcPr>
          <w:p w14:paraId="634DE5C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3E74008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345AFC3" w14:textId="77777777" w:rsidR="00151BAD" w:rsidRDefault="00AC1F28">
            <w:pPr>
              <w:pStyle w:val="TableParagraph"/>
              <w:spacing w:before="64"/>
              <w:ind w:left="8"/>
              <w:rPr>
                <w:sz w:val="16"/>
              </w:rPr>
            </w:pPr>
            <w:r>
              <w:rPr>
                <w:w w:val="98"/>
                <w:sz w:val="16"/>
              </w:rPr>
              <w:t>O</w:t>
            </w:r>
          </w:p>
        </w:tc>
        <w:tc>
          <w:tcPr>
            <w:tcW w:w="720" w:type="dxa"/>
            <w:tcBorders>
              <w:top w:val="nil"/>
              <w:bottom w:val="nil"/>
            </w:tcBorders>
            <w:shd w:val="clear" w:color="auto" w:fill="DADADA"/>
          </w:tcPr>
          <w:p w14:paraId="23748875" w14:textId="77777777" w:rsidR="00151BAD" w:rsidRDefault="00AC1F28">
            <w:pPr>
              <w:pStyle w:val="TableParagraph"/>
              <w:spacing w:before="64"/>
              <w:ind w:right="273"/>
              <w:jc w:val="right"/>
              <w:rPr>
                <w:sz w:val="16"/>
              </w:rPr>
            </w:pPr>
            <w:r>
              <w:rPr>
                <w:w w:val="98"/>
                <w:sz w:val="16"/>
              </w:rPr>
              <w:t>W</w:t>
            </w:r>
          </w:p>
        </w:tc>
        <w:tc>
          <w:tcPr>
            <w:tcW w:w="828" w:type="dxa"/>
            <w:tcBorders>
              <w:top w:val="nil"/>
              <w:bottom w:val="nil"/>
            </w:tcBorders>
            <w:shd w:val="clear" w:color="auto" w:fill="DADADA"/>
          </w:tcPr>
          <w:p w14:paraId="48A3C852" w14:textId="77777777" w:rsidR="00151BAD" w:rsidRDefault="00AC1F28">
            <w:pPr>
              <w:pStyle w:val="TableParagraph"/>
              <w:spacing w:before="64"/>
              <w:ind w:right="121"/>
              <w:jc w:val="right"/>
              <w:rPr>
                <w:sz w:val="16"/>
              </w:rPr>
            </w:pPr>
            <w:r>
              <w:rPr>
                <w:sz w:val="16"/>
              </w:rPr>
              <w:t>2000209</w:t>
            </w:r>
          </w:p>
        </w:tc>
        <w:tc>
          <w:tcPr>
            <w:tcW w:w="612" w:type="dxa"/>
            <w:tcBorders>
              <w:top w:val="nil"/>
              <w:bottom w:val="nil"/>
            </w:tcBorders>
            <w:shd w:val="clear" w:color="auto" w:fill="DADADA"/>
          </w:tcPr>
          <w:p w14:paraId="4E48DE2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C7EB13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617648" w14:textId="77777777" w:rsidR="00151BAD" w:rsidRDefault="00151BAD">
            <w:pPr>
              <w:pStyle w:val="TableParagraph"/>
              <w:spacing w:before="0"/>
              <w:jc w:val="left"/>
              <w:rPr>
                <w:sz w:val="14"/>
              </w:rPr>
            </w:pPr>
          </w:p>
        </w:tc>
      </w:tr>
      <w:tr w:rsidR="00151BAD" w14:paraId="036A0178" w14:textId="77777777">
        <w:trPr>
          <w:trHeight w:val="316"/>
        </w:trPr>
        <w:tc>
          <w:tcPr>
            <w:tcW w:w="720" w:type="dxa"/>
            <w:tcBorders>
              <w:top w:val="nil"/>
              <w:bottom w:val="nil"/>
            </w:tcBorders>
          </w:tcPr>
          <w:p w14:paraId="15802049" w14:textId="77777777" w:rsidR="00151BAD" w:rsidRDefault="00AC1F28">
            <w:pPr>
              <w:pStyle w:val="TableParagraph"/>
              <w:spacing w:before="64"/>
              <w:ind w:right="188"/>
              <w:jc w:val="right"/>
              <w:rPr>
                <w:sz w:val="16"/>
              </w:rPr>
            </w:pPr>
            <w:r>
              <w:rPr>
                <w:sz w:val="16"/>
              </w:rPr>
              <w:t>2010</w:t>
            </w:r>
          </w:p>
        </w:tc>
        <w:tc>
          <w:tcPr>
            <w:tcW w:w="720" w:type="dxa"/>
            <w:tcBorders>
              <w:top w:val="nil"/>
              <w:bottom w:val="nil"/>
            </w:tcBorders>
          </w:tcPr>
          <w:p w14:paraId="6F6342F2"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4E0C211E"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425F689F" w14:textId="77777777" w:rsidR="00151BAD" w:rsidRDefault="00151BAD">
            <w:pPr>
              <w:pStyle w:val="TableParagraph"/>
              <w:spacing w:before="0"/>
              <w:jc w:val="left"/>
              <w:rPr>
                <w:sz w:val="14"/>
              </w:rPr>
            </w:pPr>
          </w:p>
        </w:tc>
        <w:tc>
          <w:tcPr>
            <w:tcW w:w="720" w:type="dxa"/>
            <w:tcBorders>
              <w:top w:val="nil"/>
              <w:bottom w:val="nil"/>
            </w:tcBorders>
          </w:tcPr>
          <w:p w14:paraId="613D64BD"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B4EA3B8"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62EB8363"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01C59FD"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AB4FD66"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6C6A1EA0" w14:textId="77777777" w:rsidR="00151BAD" w:rsidRDefault="00151BAD">
            <w:pPr>
              <w:pStyle w:val="TableParagraph"/>
              <w:spacing w:before="0"/>
              <w:jc w:val="left"/>
              <w:rPr>
                <w:sz w:val="14"/>
              </w:rPr>
            </w:pPr>
          </w:p>
        </w:tc>
        <w:tc>
          <w:tcPr>
            <w:tcW w:w="828" w:type="dxa"/>
            <w:tcBorders>
              <w:top w:val="nil"/>
              <w:bottom w:val="nil"/>
            </w:tcBorders>
          </w:tcPr>
          <w:p w14:paraId="3E25CFEB" w14:textId="77777777" w:rsidR="00151BAD" w:rsidRDefault="00AC1F28">
            <w:pPr>
              <w:pStyle w:val="TableParagraph"/>
              <w:spacing w:before="64"/>
              <w:ind w:right="121"/>
              <w:jc w:val="right"/>
              <w:rPr>
                <w:sz w:val="16"/>
              </w:rPr>
            </w:pPr>
            <w:r>
              <w:rPr>
                <w:sz w:val="16"/>
              </w:rPr>
              <w:t>2000160</w:t>
            </w:r>
          </w:p>
        </w:tc>
        <w:tc>
          <w:tcPr>
            <w:tcW w:w="612" w:type="dxa"/>
            <w:tcBorders>
              <w:top w:val="nil"/>
              <w:bottom w:val="nil"/>
            </w:tcBorders>
          </w:tcPr>
          <w:p w14:paraId="4BA64482" w14:textId="77777777" w:rsidR="00151BAD" w:rsidRDefault="00AC1F28">
            <w:pPr>
              <w:pStyle w:val="TableParagraph"/>
              <w:spacing w:before="64"/>
              <w:ind w:left="166" w:right="161"/>
              <w:rPr>
                <w:sz w:val="16"/>
              </w:rPr>
            </w:pPr>
            <w:r>
              <w:rPr>
                <w:sz w:val="16"/>
              </w:rPr>
              <w:t>DS</w:t>
            </w:r>
          </w:p>
        </w:tc>
        <w:tc>
          <w:tcPr>
            <w:tcW w:w="720" w:type="dxa"/>
            <w:tcBorders>
              <w:top w:val="nil"/>
              <w:bottom w:val="nil"/>
            </w:tcBorders>
          </w:tcPr>
          <w:p w14:paraId="449F1CC6"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271FA0D6" w14:textId="77777777" w:rsidR="00151BAD" w:rsidRDefault="00AC1F28">
            <w:pPr>
              <w:pStyle w:val="TableParagraph"/>
              <w:spacing w:before="64"/>
              <w:ind w:left="218" w:right="214"/>
              <w:rPr>
                <w:sz w:val="16"/>
              </w:rPr>
            </w:pPr>
            <w:r>
              <w:rPr>
                <w:sz w:val="16"/>
              </w:rPr>
              <w:t>AX</w:t>
            </w:r>
          </w:p>
        </w:tc>
      </w:tr>
      <w:tr w:rsidR="00151BAD" w14:paraId="06CFD82C" w14:textId="77777777">
        <w:trPr>
          <w:trHeight w:val="316"/>
        </w:trPr>
        <w:tc>
          <w:tcPr>
            <w:tcW w:w="720" w:type="dxa"/>
            <w:tcBorders>
              <w:top w:val="nil"/>
              <w:bottom w:val="nil"/>
            </w:tcBorders>
            <w:shd w:val="clear" w:color="auto" w:fill="DADADA"/>
          </w:tcPr>
          <w:p w14:paraId="14C71643" w14:textId="77777777" w:rsidR="00151BAD" w:rsidRDefault="00AC1F28">
            <w:pPr>
              <w:pStyle w:val="TableParagraph"/>
              <w:spacing w:before="64"/>
              <w:ind w:right="188"/>
              <w:jc w:val="right"/>
              <w:rPr>
                <w:sz w:val="16"/>
              </w:rPr>
            </w:pPr>
            <w:r>
              <w:rPr>
                <w:sz w:val="16"/>
              </w:rPr>
              <w:t>2020</w:t>
            </w:r>
          </w:p>
        </w:tc>
        <w:tc>
          <w:tcPr>
            <w:tcW w:w="720" w:type="dxa"/>
            <w:tcBorders>
              <w:top w:val="nil"/>
              <w:bottom w:val="nil"/>
            </w:tcBorders>
            <w:shd w:val="clear" w:color="auto" w:fill="DADADA"/>
          </w:tcPr>
          <w:p w14:paraId="34ADCEA0"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0ADC9224"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4ADF238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D62D193"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030EE4F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D71EB28"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657562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1F918B1C"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2D9282B2"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68ACB21D" w14:textId="77777777" w:rsidR="00151BAD" w:rsidRDefault="00AC1F28">
            <w:pPr>
              <w:pStyle w:val="TableParagraph"/>
              <w:spacing w:before="64"/>
              <w:ind w:right="121"/>
              <w:jc w:val="right"/>
              <w:rPr>
                <w:sz w:val="16"/>
              </w:rPr>
            </w:pPr>
            <w:r>
              <w:rPr>
                <w:sz w:val="16"/>
              </w:rPr>
              <w:t>2000251</w:t>
            </w:r>
          </w:p>
        </w:tc>
        <w:tc>
          <w:tcPr>
            <w:tcW w:w="612" w:type="dxa"/>
            <w:tcBorders>
              <w:top w:val="nil"/>
              <w:bottom w:val="nil"/>
            </w:tcBorders>
            <w:shd w:val="clear" w:color="auto" w:fill="DADADA"/>
          </w:tcPr>
          <w:p w14:paraId="4439FF5E" w14:textId="77777777" w:rsidR="00151BAD" w:rsidRDefault="00AC1F28">
            <w:pPr>
              <w:pStyle w:val="TableParagraph"/>
              <w:spacing w:before="64"/>
              <w:ind w:left="166" w:right="161"/>
              <w:rPr>
                <w:sz w:val="16"/>
              </w:rPr>
            </w:pPr>
            <w:r>
              <w:rPr>
                <w:sz w:val="16"/>
              </w:rPr>
              <w:t>DS</w:t>
            </w:r>
          </w:p>
        </w:tc>
        <w:tc>
          <w:tcPr>
            <w:tcW w:w="720" w:type="dxa"/>
            <w:tcBorders>
              <w:top w:val="nil"/>
              <w:bottom w:val="nil"/>
            </w:tcBorders>
            <w:shd w:val="clear" w:color="auto" w:fill="DADADA"/>
          </w:tcPr>
          <w:p w14:paraId="00068428"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15089F31" w14:textId="77777777" w:rsidR="00151BAD" w:rsidRDefault="00AC1F28">
            <w:pPr>
              <w:pStyle w:val="TableParagraph"/>
              <w:spacing w:before="64"/>
              <w:ind w:left="218" w:right="214"/>
              <w:rPr>
                <w:sz w:val="16"/>
              </w:rPr>
            </w:pPr>
            <w:r>
              <w:rPr>
                <w:sz w:val="16"/>
              </w:rPr>
              <w:t>AX</w:t>
            </w:r>
          </w:p>
        </w:tc>
      </w:tr>
      <w:tr w:rsidR="00151BAD" w14:paraId="25AFF4F8" w14:textId="77777777">
        <w:trPr>
          <w:trHeight w:val="319"/>
        </w:trPr>
        <w:tc>
          <w:tcPr>
            <w:tcW w:w="720" w:type="dxa"/>
            <w:tcBorders>
              <w:top w:val="nil"/>
              <w:bottom w:val="nil"/>
            </w:tcBorders>
          </w:tcPr>
          <w:p w14:paraId="6EA4C80C" w14:textId="77777777" w:rsidR="00151BAD" w:rsidRDefault="00AC1F28">
            <w:pPr>
              <w:pStyle w:val="TableParagraph"/>
              <w:spacing w:before="64"/>
              <w:ind w:right="188"/>
              <w:jc w:val="right"/>
              <w:rPr>
                <w:sz w:val="16"/>
              </w:rPr>
            </w:pPr>
            <w:r>
              <w:rPr>
                <w:sz w:val="16"/>
              </w:rPr>
              <w:t>2030</w:t>
            </w:r>
          </w:p>
        </w:tc>
        <w:tc>
          <w:tcPr>
            <w:tcW w:w="720" w:type="dxa"/>
            <w:tcBorders>
              <w:top w:val="nil"/>
              <w:bottom w:val="nil"/>
            </w:tcBorders>
          </w:tcPr>
          <w:p w14:paraId="429B679E"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EE2F861"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445F953A" w14:textId="77777777" w:rsidR="00151BAD" w:rsidRDefault="00151BAD">
            <w:pPr>
              <w:pStyle w:val="TableParagraph"/>
              <w:spacing w:before="0"/>
              <w:jc w:val="left"/>
              <w:rPr>
                <w:sz w:val="14"/>
              </w:rPr>
            </w:pPr>
          </w:p>
        </w:tc>
        <w:tc>
          <w:tcPr>
            <w:tcW w:w="720" w:type="dxa"/>
            <w:tcBorders>
              <w:top w:val="nil"/>
              <w:bottom w:val="nil"/>
            </w:tcBorders>
          </w:tcPr>
          <w:p w14:paraId="21ECB2CE"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10944F6C"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4B799C2"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329271CE"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724CCDE"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19D4431B" w14:textId="77777777" w:rsidR="00151BAD" w:rsidRDefault="00151BAD">
            <w:pPr>
              <w:pStyle w:val="TableParagraph"/>
              <w:spacing w:before="0"/>
              <w:jc w:val="left"/>
              <w:rPr>
                <w:sz w:val="14"/>
              </w:rPr>
            </w:pPr>
          </w:p>
        </w:tc>
        <w:tc>
          <w:tcPr>
            <w:tcW w:w="828" w:type="dxa"/>
            <w:tcBorders>
              <w:top w:val="nil"/>
              <w:bottom w:val="nil"/>
            </w:tcBorders>
          </w:tcPr>
          <w:p w14:paraId="7F1F3035" w14:textId="77777777" w:rsidR="00151BAD" w:rsidRDefault="00AC1F28">
            <w:pPr>
              <w:pStyle w:val="TableParagraph"/>
              <w:spacing w:before="64"/>
              <w:ind w:right="121"/>
              <w:jc w:val="right"/>
              <w:rPr>
                <w:sz w:val="16"/>
              </w:rPr>
            </w:pPr>
            <w:r>
              <w:rPr>
                <w:sz w:val="16"/>
              </w:rPr>
              <w:t>2000251</w:t>
            </w:r>
          </w:p>
        </w:tc>
        <w:tc>
          <w:tcPr>
            <w:tcW w:w="612" w:type="dxa"/>
            <w:tcBorders>
              <w:top w:val="nil"/>
              <w:bottom w:val="nil"/>
            </w:tcBorders>
          </w:tcPr>
          <w:p w14:paraId="6A895371" w14:textId="77777777" w:rsidR="00151BAD" w:rsidRDefault="00AC1F28">
            <w:pPr>
              <w:pStyle w:val="TableParagraph"/>
              <w:spacing w:before="64"/>
              <w:ind w:left="166" w:right="161"/>
              <w:rPr>
                <w:sz w:val="16"/>
              </w:rPr>
            </w:pPr>
            <w:r>
              <w:rPr>
                <w:sz w:val="16"/>
              </w:rPr>
              <w:t>DS</w:t>
            </w:r>
          </w:p>
        </w:tc>
        <w:tc>
          <w:tcPr>
            <w:tcW w:w="720" w:type="dxa"/>
            <w:tcBorders>
              <w:top w:val="nil"/>
              <w:bottom w:val="nil"/>
            </w:tcBorders>
          </w:tcPr>
          <w:p w14:paraId="31530F5C"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A81192F" w14:textId="77777777" w:rsidR="00151BAD" w:rsidRDefault="00AC1F28">
            <w:pPr>
              <w:pStyle w:val="TableParagraph"/>
              <w:spacing w:before="64"/>
              <w:ind w:left="218" w:right="214"/>
              <w:rPr>
                <w:sz w:val="16"/>
              </w:rPr>
            </w:pPr>
            <w:r>
              <w:rPr>
                <w:sz w:val="16"/>
              </w:rPr>
              <w:t>AX</w:t>
            </w:r>
          </w:p>
        </w:tc>
      </w:tr>
      <w:tr w:rsidR="00151BAD" w14:paraId="30684319" w14:textId="77777777">
        <w:trPr>
          <w:trHeight w:val="316"/>
        </w:trPr>
        <w:tc>
          <w:tcPr>
            <w:tcW w:w="720" w:type="dxa"/>
            <w:tcBorders>
              <w:top w:val="nil"/>
              <w:bottom w:val="nil"/>
            </w:tcBorders>
            <w:shd w:val="clear" w:color="auto" w:fill="DADADA"/>
          </w:tcPr>
          <w:p w14:paraId="6A55A037" w14:textId="77777777" w:rsidR="00151BAD" w:rsidRDefault="00AC1F28">
            <w:pPr>
              <w:pStyle w:val="TableParagraph"/>
              <w:spacing w:before="62"/>
              <w:ind w:right="188"/>
              <w:jc w:val="right"/>
              <w:rPr>
                <w:sz w:val="16"/>
              </w:rPr>
            </w:pPr>
            <w:r>
              <w:rPr>
                <w:sz w:val="16"/>
              </w:rPr>
              <w:t>2040</w:t>
            </w:r>
          </w:p>
        </w:tc>
        <w:tc>
          <w:tcPr>
            <w:tcW w:w="720" w:type="dxa"/>
            <w:tcBorders>
              <w:top w:val="nil"/>
              <w:bottom w:val="nil"/>
            </w:tcBorders>
            <w:shd w:val="clear" w:color="auto" w:fill="DADADA"/>
          </w:tcPr>
          <w:p w14:paraId="71F03AD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280D3FCA"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F54F68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82AA8E"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44D5D9A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B0CEF1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A3CD0A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A1E1A5F"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5FE677B7"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278B9314"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shd w:val="clear" w:color="auto" w:fill="DADADA"/>
          </w:tcPr>
          <w:p w14:paraId="309639D0" w14:textId="77777777" w:rsidR="00151BAD" w:rsidRDefault="00AC1F28">
            <w:pPr>
              <w:pStyle w:val="TableParagraph"/>
              <w:spacing w:before="62"/>
              <w:ind w:left="166" w:right="161"/>
              <w:rPr>
                <w:sz w:val="16"/>
              </w:rPr>
            </w:pPr>
            <w:r>
              <w:rPr>
                <w:sz w:val="16"/>
              </w:rPr>
              <w:t>DS</w:t>
            </w:r>
          </w:p>
        </w:tc>
        <w:tc>
          <w:tcPr>
            <w:tcW w:w="720" w:type="dxa"/>
            <w:tcBorders>
              <w:top w:val="nil"/>
              <w:bottom w:val="nil"/>
            </w:tcBorders>
            <w:shd w:val="clear" w:color="auto" w:fill="DADADA"/>
          </w:tcPr>
          <w:p w14:paraId="0E34A85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52B1243" w14:textId="77777777" w:rsidR="00151BAD" w:rsidRDefault="00AC1F28">
            <w:pPr>
              <w:pStyle w:val="TableParagraph"/>
              <w:spacing w:before="62"/>
              <w:ind w:left="218" w:right="214"/>
              <w:rPr>
                <w:sz w:val="16"/>
              </w:rPr>
            </w:pPr>
            <w:r>
              <w:rPr>
                <w:sz w:val="16"/>
              </w:rPr>
              <w:t>AX</w:t>
            </w:r>
          </w:p>
        </w:tc>
      </w:tr>
      <w:tr w:rsidR="00151BAD" w14:paraId="78059CE2" w14:textId="77777777">
        <w:trPr>
          <w:trHeight w:val="316"/>
        </w:trPr>
        <w:tc>
          <w:tcPr>
            <w:tcW w:w="720" w:type="dxa"/>
            <w:tcBorders>
              <w:top w:val="nil"/>
              <w:bottom w:val="nil"/>
            </w:tcBorders>
          </w:tcPr>
          <w:p w14:paraId="2AE2D6BF" w14:textId="77777777" w:rsidR="00151BAD" w:rsidRDefault="00AC1F28">
            <w:pPr>
              <w:pStyle w:val="TableParagraph"/>
              <w:spacing w:before="62"/>
              <w:ind w:right="188"/>
              <w:jc w:val="right"/>
              <w:rPr>
                <w:sz w:val="16"/>
              </w:rPr>
            </w:pPr>
            <w:r>
              <w:rPr>
                <w:sz w:val="16"/>
              </w:rPr>
              <w:t>2050</w:t>
            </w:r>
          </w:p>
        </w:tc>
        <w:tc>
          <w:tcPr>
            <w:tcW w:w="720" w:type="dxa"/>
            <w:tcBorders>
              <w:top w:val="nil"/>
              <w:bottom w:val="nil"/>
            </w:tcBorders>
          </w:tcPr>
          <w:p w14:paraId="5B552DDC"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6DCD2DE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73670714" w14:textId="77777777" w:rsidR="00151BAD" w:rsidRDefault="00151BAD">
            <w:pPr>
              <w:pStyle w:val="TableParagraph"/>
              <w:spacing w:before="0"/>
              <w:jc w:val="left"/>
              <w:rPr>
                <w:sz w:val="14"/>
              </w:rPr>
            </w:pPr>
          </w:p>
        </w:tc>
        <w:tc>
          <w:tcPr>
            <w:tcW w:w="720" w:type="dxa"/>
            <w:tcBorders>
              <w:top w:val="nil"/>
              <w:bottom w:val="nil"/>
            </w:tcBorders>
          </w:tcPr>
          <w:p w14:paraId="52877663" w14:textId="77777777" w:rsidR="00151BAD" w:rsidRDefault="00AC1F28">
            <w:pPr>
              <w:pStyle w:val="TableParagraph"/>
              <w:spacing w:before="62"/>
              <w:ind w:left="219" w:right="210"/>
              <w:rPr>
                <w:sz w:val="16"/>
              </w:rPr>
            </w:pPr>
            <w:r>
              <w:rPr>
                <w:sz w:val="16"/>
              </w:rPr>
              <w:t>HD</w:t>
            </w:r>
          </w:p>
        </w:tc>
        <w:tc>
          <w:tcPr>
            <w:tcW w:w="720" w:type="dxa"/>
            <w:tcBorders>
              <w:top w:val="nil"/>
              <w:bottom w:val="nil"/>
            </w:tcBorders>
          </w:tcPr>
          <w:p w14:paraId="31D59200"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94EE24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124B237F"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79D7BFA"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1FAA128B" w14:textId="77777777" w:rsidR="00151BAD" w:rsidRDefault="00151BAD">
            <w:pPr>
              <w:pStyle w:val="TableParagraph"/>
              <w:spacing w:before="0"/>
              <w:jc w:val="left"/>
              <w:rPr>
                <w:sz w:val="14"/>
              </w:rPr>
            </w:pPr>
          </w:p>
        </w:tc>
        <w:tc>
          <w:tcPr>
            <w:tcW w:w="828" w:type="dxa"/>
            <w:tcBorders>
              <w:top w:val="nil"/>
              <w:bottom w:val="nil"/>
            </w:tcBorders>
          </w:tcPr>
          <w:p w14:paraId="5A96277A"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tcPr>
          <w:p w14:paraId="4D754A03" w14:textId="77777777" w:rsidR="00151BAD" w:rsidRDefault="00AC1F28">
            <w:pPr>
              <w:pStyle w:val="TableParagraph"/>
              <w:spacing w:before="62"/>
              <w:ind w:left="166" w:right="161"/>
              <w:rPr>
                <w:sz w:val="16"/>
              </w:rPr>
            </w:pPr>
            <w:r>
              <w:rPr>
                <w:sz w:val="16"/>
              </w:rPr>
              <w:t>DS</w:t>
            </w:r>
          </w:p>
        </w:tc>
        <w:tc>
          <w:tcPr>
            <w:tcW w:w="720" w:type="dxa"/>
            <w:tcBorders>
              <w:top w:val="nil"/>
              <w:bottom w:val="nil"/>
            </w:tcBorders>
          </w:tcPr>
          <w:p w14:paraId="27A5350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7EF07A9" w14:textId="77777777" w:rsidR="00151BAD" w:rsidRDefault="00AC1F28">
            <w:pPr>
              <w:pStyle w:val="TableParagraph"/>
              <w:spacing w:before="62"/>
              <w:ind w:left="218" w:right="214"/>
              <w:rPr>
                <w:sz w:val="16"/>
              </w:rPr>
            </w:pPr>
            <w:r>
              <w:rPr>
                <w:sz w:val="16"/>
              </w:rPr>
              <w:t>AX</w:t>
            </w:r>
          </w:p>
        </w:tc>
      </w:tr>
      <w:tr w:rsidR="00151BAD" w14:paraId="0BA134CF" w14:textId="77777777">
        <w:trPr>
          <w:trHeight w:val="316"/>
        </w:trPr>
        <w:tc>
          <w:tcPr>
            <w:tcW w:w="720" w:type="dxa"/>
            <w:tcBorders>
              <w:top w:val="nil"/>
              <w:bottom w:val="nil"/>
            </w:tcBorders>
            <w:shd w:val="clear" w:color="auto" w:fill="DADADA"/>
          </w:tcPr>
          <w:p w14:paraId="0A6076AD" w14:textId="77777777" w:rsidR="00151BAD" w:rsidRDefault="00AC1F28">
            <w:pPr>
              <w:pStyle w:val="TableParagraph"/>
              <w:spacing w:before="62"/>
              <w:ind w:right="188"/>
              <w:jc w:val="right"/>
              <w:rPr>
                <w:sz w:val="16"/>
              </w:rPr>
            </w:pPr>
            <w:r>
              <w:rPr>
                <w:sz w:val="16"/>
              </w:rPr>
              <w:t>2060</w:t>
            </w:r>
          </w:p>
        </w:tc>
        <w:tc>
          <w:tcPr>
            <w:tcW w:w="720" w:type="dxa"/>
            <w:tcBorders>
              <w:top w:val="nil"/>
              <w:bottom w:val="nil"/>
            </w:tcBorders>
            <w:shd w:val="clear" w:color="auto" w:fill="DADADA"/>
          </w:tcPr>
          <w:p w14:paraId="31B585F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BE13AA3"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2A9333E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3A7FE7" w14:textId="77777777" w:rsidR="00151BAD" w:rsidRDefault="00AC1F28">
            <w:pPr>
              <w:pStyle w:val="TableParagraph"/>
              <w:spacing w:before="62"/>
              <w:ind w:left="219" w:right="210"/>
              <w:rPr>
                <w:sz w:val="16"/>
              </w:rPr>
            </w:pPr>
            <w:r>
              <w:rPr>
                <w:sz w:val="16"/>
              </w:rPr>
              <w:t>HD</w:t>
            </w:r>
          </w:p>
        </w:tc>
        <w:tc>
          <w:tcPr>
            <w:tcW w:w="720" w:type="dxa"/>
            <w:tcBorders>
              <w:top w:val="nil"/>
              <w:bottom w:val="nil"/>
            </w:tcBorders>
            <w:shd w:val="clear" w:color="auto" w:fill="DADADA"/>
          </w:tcPr>
          <w:p w14:paraId="1B49A51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34F8460"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C963DFA"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AD47743"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03F01E35"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2DC39B11"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shd w:val="clear" w:color="auto" w:fill="DADADA"/>
          </w:tcPr>
          <w:p w14:paraId="44209D6A" w14:textId="77777777" w:rsidR="00151BAD" w:rsidRDefault="00AC1F28">
            <w:pPr>
              <w:pStyle w:val="TableParagraph"/>
              <w:spacing w:before="62"/>
              <w:ind w:left="166" w:right="161"/>
              <w:rPr>
                <w:sz w:val="16"/>
              </w:rPr>
            </w:pPr>
            <w:r>
              <w:rPr>
                <w:sz w:val="16"/>
              </w:rPr>
              <w:t>DS</w:t>
            </w:r>
          </w:p>
        </w:tc>
        <w:tc>
          <w:tcPr>
            <w:tcW w:w="720" w:type="dxa"/>
            <w:tcBorders>
              <w:top w:val="nil"/>
              <w:bottom w:val="nil"/>
            </w:tcBorders>
            <w:shd w:val="clear" w:color="auto" w:fill="DADADA"/>
          </w:tcPr>
          <w:p w14:paraId="3243B4DD"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6A7E5574" w14:textId="77777777" w:rsidR="00151BAD" w:rsidRDefault="00AC1F28">
            <w:pPr>
              <w:pStyle w:val="TableParagraph"/>
              <w:spacing w:before="62"/>
              <w:ind w:left="218" w:right="214"/>
              <w:rPr>
                <w:sz w:val="16"/>
              </w:rPr>
            </w:pPr>
            <w:r>
              <w:rPr>
                <w:sz w:val="16"/>
              </w:rPr>
              <w:t>AX</w:t>
            </w:r>
          </w:p>
        </w:tc>
      </w:tr>
      <w:tr w:rsidR="00151BAD" w14:paraId="427DA3FC" w14:textId="77777777">
        <w:trPr>
          <w:trHeight w:val="316"/>
        </w:trPr>
        <w:tc>
          <w:tcPr>
            <w:tcW w:w="720" w:type="dxa"/>
            <w:tcBorders>
              <w:top w:val="nil"/>
              <w:bottom w:val="nil"/>
            </w:tcBorders>
          </w:tcPr>
          <w:p w14:paraId="4273B1BB" w14:textId="77777777" w:rsidR="00151BAD" w:rsidRDefault="00AC1F28">
            <w:pPr>
              <w:pStyle w:val="TableParagraph"/>
              <w:spacing w:before="62"/>
              <w:ind w:right="188"/>
              <w:jc w:val="right"/>
              <w:rPr>
                <w:sz w:val="16"/>
              </w:rPr>
            </w:pPr>
            <w:r>
              <w:rPr>
                <w:sz w:val="16"/>
              </w:rPr>
              <w:t>2090</w:t>
            </w:r>
          </w:p>
        </w:tc>
        <w:tc>
          <w:tcPr>
            <w:tcW w:w="720" w:type="dxa"/>
            <w:tcBorders>
              <w:top w:val="nil"/>
              <w:bottom w:val="nil"/>
            </w:tcBorders>
          </w:tcPr>
          <w:p w14:paraId="6B76262D"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2EA384FC"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52317C1B" w14:textId="77777777" w:rsidR="00151BAD" w:rsidRDefault="00151BAD">
            <w:pPr>
              <w:pStyle w:val="TableParagraph"/>
              <w:spacing w:before="0"/>
              <w:jc w:val="left"/>
              <w:rPr>
                <w:sz w:val="14"/>
              </w:rPr>
            </w:pPr>
          </w:p>
        </w:tc>
        <w:tc>
          <w:tcPr>
            <w:tcW w:w="720" w:type="dxa"/>
            <w:tcBorders>
              <w:top w:val="nil"/>
              <w:bottom w:val="nil"/>
            </w:tcBorders>
          </w:tcPr>
          <w:p w14:paraId="4F72F95D"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8D551A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AAA70F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7BBE8B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EDC084D"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5A375EFE" w14:textId="77777777" w:rsidR="00151BAD" w:rsidRDefault="00151BAD">
            <w:pPr>
              <w:pStyle w:val="TableParagraph"/>
              <w:spacing w:before="0"/>
              <w:jc w:val="left"/>
              <w:rPr>
                <w:sz w:val="14"/>
              </w:rPr>
            </w:pPr>
          </w:p>
        </w:tc>
        <w:tc>
          <w:tcPr>
            <w:tcW w:w="828" w:type="dxa"/>
            <w:tcBorders>
              <w:top w:val="nil"/>
              <w:bottom w:val="nil"/>
            </w:tcBorders>
          </w:tcPr>
          <w:p w14:paraId="19441B34"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tcPr>
          <w:p w14:paraId="64D46711" w14:textId="77777777" w:rsidR="00151BAD" w:rsidRDefault="00AC1F28">
            <w:pPr>
              <w:pStyle w:val="TableParagraph"/>
              <w:spacing w:before="62"/>
              <w:ind w:left="166" w:right="161"/>
              <w:rPr>
                <w:sz w:val="16"/>
              </w:rPr>
            </w:pPr>
            <w:r>
              <w:rPr>
                <w:sz w:val="16"/>
              </w:rPr>
              <w:t>DS</w:t>
            </w:r>
          </w:p>
        </w:tc>
        <w:tc>
          <w:tcPr>
            <w:tcW w:w="720" w:type="dxa"/>
            <w:tcBorders>
              <w:top w:val="nil"/>
              <w:bottom w:val="nil"/>
            </w:tcBorders>
          </w:tcPr>
          <w:p w14:paraId="4382D476"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D1D922E" w14:textId="77777777" w:rsidR="00151BAD" w:rsidRDefault="00AC1F28">
            <w:pPr>
              <w:pStyle w:val="TableParagraph"/>
              <w:spacing w:before="62"/>
              <w:ind w:left="218" w:right="214"/>
              <w:rPr>
                <w:sz w:val="16"/>
              </w:rPr>
            </w:pPr>
            <w:r>
              <w:rPr>
                <w:sz w:val="16"/>
              </w:rPr>
              <w:t>AX</w:t>
            </w:r>
          </w:p>
        </w:tc>
      </w:tr>
      <w:tr w:rsidR="00151BAD" w14:paraId="1A25BD03" w14:textId="77777777">
        <w:trPr>
          <w:trHeight w:val="316"/>
        </w:trPr>
        <w:tc>
          <w:tcPr>
            <w:tcW w:w="720" w:type="dxa"/>
            <w:tcBorders>
              <w:top w:val="nil"/>
              <w:bottom w:val="nil"/>
            </w:tcBorders>
            <w:shd w:val="clear" w:color="auto" w:fill="DADADA"/>
          </w:tcPr>
          <w:p w14:paraId="6908DA01" w14:textId="77777777" w:rsidR="00151BAD" w:rsidRDefault="00AC1F28">
            <w:pPr>
              <w:pStyle w:val="TableParagraph"/>
              <w:spacing w:before="62"/>
              <w:ind w:right="188"/>
              <w:jc w:val="right"/>
              <w:rPr>
                <w:sz w:val="16"/>
              </w:rPr>
            </w:pPr>
            <w:r>
              <w:rPr>
                <w:sz w:val="16"/>
              </w:rPr>
              <w:t>2190</w:t>
            </w:r>
          </w:p>
        </w:tc>
        <w:tc>
          <w:tcPr>
            <w:tcW w:w="720" w:type="dxa"/>
            <w:tcBorders>
              <w:top w:val="nil"/>
              <w:bottom w:val="nil"/>
            </w:tcBorders>
            <w:shd w:val="clear" w:color="auto" w:fill="DADADA"/>
          </w:tcPr>
          <w:p w14:paraId="13A041F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60E6B6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23B38B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FCA13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C0E2C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4C9413D"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7D8A38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D06D1ED"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39B06769"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3F7BF9CA" w14:textId="77777777" w:rsidR="00151BAD" w:rsidRDefault="00AC1F28">
            <w:pPr>
              <w:pStyle w:val="TableParagraph"/>
              <w:spacing w:before="62"/>
              <w:ind w:right="121"/>
              <w:jc w:val="right"/>
              <w:rPr>
                <w:sz w:val="16"/>
              </w:rPr>
            </w:pPr>
            <w:r>
              <w:rPr>
                <w:sz w:val="16"/>
              </w:rPr>
              <w:t>2009350</w:t>
            </w:r>
          </w:p>
        </w:tc>
        <w:tc>
          <w:tcPr>
            <w:tcW w:w="612" w:type="dxa"/>
            <w:tcBorders>
              <w:top w:val="nil"/>
              <w:bottom w:val="nil"/>
            </w:tcBorders>
            <w:shd w:val="clear" w:color="auto" w:fill="DADADA"/>
          </w:tcPr>
          <w:p w14:paraId="122AA1A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887A9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7740D0E" w14:textId="77777777" w:rsidR="00151BAD" w:rsidRDefault="00151BAD">
            <w:pPr>
              <w:pStyle w:val="TableParagraph"/>
              <w:spacing w:before="0"/>
              <w:jc w:val="left"/>
              <w:rPr>
                <w:sz w:val="14"/>
              </w:rPr>
            </w:pPr>
          </w:p>
        </w:tc>
      </w:tr>
      <w:tr w:rsidR="00151BAD" w14:paraId="6AD1495C" w14:textId="77777777">
        <w:trPr>
          <w:trHeight w:val="316"/>
        </w:trPr>
        <w:tc>
          <w:tcPr>
            <w:tcW w:w="720" w:type="dxa"/>
            <w:tcBorders>
              <w:top w:val="nil"/>
              <w:bottom w:val="nil"/>
            </w:tcBorders>
          </w:tcPr>
          <w:p w14:paraId="34D0D749" w14:textId="77777777" w:rsidR="00151BAD" w:rsidRDefault="00AC1F28">
            <w:pPr>
              <w:pStyle w:val="TableParagraph"/>
              <w:spacing w:before="62"/>
              <w:ind w:right="188"/>
              <w:jc w:val="right"/>
              <w:rPr>
                <w:sz w:val="16"/>
              </w:rPr>
            </w:pPr>
            <w:r>
              <w:rPr>
                <w:sz w:val="16"/>
              </w:rPr>
              <w:t>2210</w:t>
            </w:r>
          </w:p>
        </w:tc>
        <w:tc>
          <w:tcPr>
            <w:tcW w:w="720" w:type="dxa"/>
            <w:tcBorders>
              <w:top w:val="nil"/>
              <w:bottom w:val="nil"/>
            </w:tcBorders>
          </w:tcPr>
          <w:p w14:paraId="4ADFD207" w14:textId="77777777" w:rsidR="00151BAD" w:rsidRDefault="00151BAD">
            <w:pPr>
              <w:pStyle w:val="TableParagraph"/>
              <w:spacing w:before="0"/>
              <w:jc w:val="left"/>
              <w:rPr>
                <w:sz w:val="14"/>
              </w:rPr>
            </w:pPr>
          </w:p>
        </w:tc>
        <w:tc>
          <w:tcPr>
            <w:tcW w:w="720" w:type="dxa"/>
            <w:tcBorders>
              <w:top w:val="nil"/>
              <w:bottom w:val="nil"/>
            </w:tcBorders>
          </w:tcPr>
          <w:p w14:paraId="07892D77" w14:textId="77777777" w:rsidR="00151BAD" w:rsidRDefault="00151BAD">
            <w:pPr>
              <w:pStyle w:val="TableParagraph"/>
              <w:spacing w:before="0"/>
              <w:jc w:val="left"/>
              <w:rPr>
                <w:sz w:val="14"/>
              </w:rPr>
            </w:pPr>
          </w:p>
        </w:tc>
        <w:tc>
          <w:tcPr>
            <w:tcW w:w="720" w:type="dxa"/>
            <w:tcBorders>
              <w:top w:val="nil"/>
              <w:bottom w:val="nil"/>
            </w:tcBorders>
          </w:tcPr>
          <w:p w14:paraId="34A1D651" w14:textId="77777777" w:rsidR="00151BAD" w:rsidRDefault="00151BAD">
            <w:pPr>
              <w:pStyle w:val="TableParagraph"/>
              <w:spacing w:before="0"/>
              <w:jc w:val="left"/>
              <w:rPr>
                <w:sz w:val="14"/>
              </w:rPr>
            </w:pPr>
          </w:p>
        </w:tc>
        <w:tc>
          <w:tcPr>
            <w:tcW w:w="720" w:type="dxa"/>
            <w:tcBorders>
              <w:top w:val="nil"/>
              <w:bottom w:val="nil"/>
            </w:tcBorders>
          </w:tcPr>
          <w:p w14:paraId="3FA7C215" w14:textId="77777777" w:rsidR="00151BAD" w:rsidRDefault="00AC1F28">
            <w:pPr>
              <w:pStyle w:val="TableParagraph"/>
              <w:spacing w:before="62"/>
              <w:ind w:left="219" w:right="212"/>
              <w:rPr>
                <w:sz w:val="16"/>
              </w:rPr>
            </w:pPr>
            <w:r>
              <w:rPr>
                <w:sz w:val="16"/>
              </w:rPr>
              <w:t>D4</w:t>
            </w:r>
          </w:p>
        </w:tc>
        <w:tc>
          <w:tcPr>
            <w:tcW w:w="720" w:type="dxa"/>
            <w:tcBorders>
              <w:top w:val="nil"/>
              <w:bottom w:val="nil"/>
            </w:tcBorders>
          </w:tcPr>
          <w:p w14:paraId="21CD859C" w14:textId="77777777" w:rsidR="00151BAD" w:rsidRDefault="00AC1F28">
            <w:pPr>
              <w:pStyle w:val="TableParagraph"/>
              <w:spacing w:before="62"/>
              <w:ind w:left="218" w:right="214"/>
              <w:rPr>
                <w:sz w:val="16"/>
              </w:rPr>
            </w:pPr>
            <w:r>
              <w:rPr>
                <w:sz w:val="16"/>
              </w:rPr>
              <w:t>AJ</w:t>
            </w:r>
          </w:p>
        </w:tc>
        <w:tc>
          <w:tcPr>
            <w:tcW w:w="720" w:type="dxa"/>
            <w:tcBorders>
              <w:top w:val="nil"/>
              <w:bottom w:val="nil"/>
            </w:tcBorders>
          </w:tcPr>
          <w:p w14:paraId="648B6D50"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53ED8661"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A491BCA" w14:textId="77777777" w:rsidR="00151BAD" w:rsidRDefault="00AC1F28">
            <w:pPr>
              <w:pStyle w:val="TableParagraph"/>
              <w:spacing w:before="62"/>
              <w:ind w:left="8"/>
              <w:rPr>
                <w:sz w:val="16"/>
              </w:rPr>
            </w:pPr>
            <w:r>
              <w:rPr>
                <w:w w:val="98"/>
                <w:sz w:val="16"/>
              </w:rPr>
              <w:t>O</w:t>
            </w:r>
          </w:p>
        </w:tc>
        <w:tc>
          <w:tcPr>
            <w:tcW w:w="720" w:type="dxa"/>
            <w:tcBorders>
              <w:top w:val="nil"/>
              <w:bottom w:val="nil"/>
            </w:tcBorders>
          </w:tcPr>
          <w:p w14:paraId="41BC0B72" w14:textId="77777777" w:rsidR="00151BAD" w:rsidRDefault="00AC1F28">
            <w:pPr>
              <w:pStyle w:val="TableParagraph"/>
              <w:spacing w:before="62"/>
              <w:ind w:right="273"/>
              <w:jc w:val="right"/>
              <w:rPr>
                <w:sz w:val="16"/>
              </w:rPr>
            </w:pPr>
            <w:r>
              <w:rPr>
                <w:w w:val="98"/>
                <w:sz w:val="16"/>
              </w:rPr>
              <w:t>W</w:t>
            </w:r>
          </w:p>
        </w:tc>
        <w:tc>
          <w:tcPr>
            <w:tcW w:w="828" w:type="dxa"/>
            <w:tcBorders>
              <w:top w:val="nil"/>
              <w:bottom w:val="nil"/>
            </w:tcBorders>
          </w:tcPr>
          <w:p w14:paraId="660FDFF1"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tcPr>
          <w:p w14:paraId="0A0EFDFD" w14:textId="77777777" w:rsidR="00151BAD" w:rsidRDefault="00151BAD">
            <w:pPr>
              <w:pStyle w:val="TableParagraph"/>
              <w:spacing w:before="0"/>
              <w:jc w:val="left"/>
              <w:rPr>
                <w:sz w:val="14"/>
              </w:rPr>
            </w:pPr>
          </w:p>
        </w:tc>
        <w:tc>
          <w:tcPr>
            <w:tcW w:w="720" w:type="dxa"/>
            <w:tcBorders>
              <w:top w:val="nil"/>
              <w:bottom w:val="nil"/>
            </w:tcBorders>
          </w:tcPr>
          <w:p w14:paraId="7C3299CA" w14:textId="77777777" w:rsidR="00151BAD" w:rsidRDefault="00151BAD">
            <w:pPr>
              <w:pStyle w:val="TableParagraph"/>
              <w:spacing w:before="0"/>
              <w:jc w:val="left"/>
              <w:rPr>
                <w:sz w:val="14"/>
              </w:rPr>
            </w:pPr>
          </w:p>
        </w:tc>
        <w:tc>
          <w:tcPr>
            <w:tcW w:w="720" w:type="dxa"/>
            <w:tcBorders>
              <w:top w:val="nil"/>
              <w:bottom w:val="nil"/>
            </w:tcBorders>
          </w:tcPr>
          <w:p w14:paraId="3C42D424" w14:textId="77777777" w:rsidR="00151BAD" w:rsidRDefault="00151BAD">
            <w:pPr>
              <w:pStyle w:val="TableParagraph"/>
              <w:spacing w:before="0"/>
              <w:jc w:val="left"/>
              <w:rPr>
                <w:sz w:val="14"/>
              </w:rPr>
            </w:pPr>
          </w:p>
        </w:tc>
      </w:tr>
      <w:tr w:rsidR="00151BAD" w14:paraId="3345A001" w14:textId="77777777">
        <w:trPr>
          <w:trHeight w:val="316"/>
        </w:trPr>
        <w:tc>
          <w:tcPr>
            <w:tcW w:w="720" w:type="dxa"/>
            <w:tcBorders>
              <w:top w:val="nil"/>
              <w:bottom w:val="nil"/>
            </w:tcBorders>
            <w:shd w:val="clear" w:color="auto" w:fill="DADADA"/>
          </w:tcPr>
          <w:p w14:paraId="79F837EB" w14:textId="77777777" w:rsidR="00151BAD" w:rsidRDefault="00AC1F28">
            <w:pPr>
              <w:pStyle w:val="TableParagraph"/>
              <w:spacing w:before="62"/>
              <w:ind w:right="188"/>
              <w:jc w:val="right"/>
              <w:rPr>
                <w:sz w:val="16"/>
              </w:rPr>
            </w:pPr>
            <w:r>
              <w:rPr>
                <w:sz w:val="16"/>
              </w:rPr>
              <w:t>2220</w:t>
            </w:r>
          </w:p>
        </w:tc>
        <w:tc>
          <w:tcPr>
            <w:tcW w:w="720" w:type="dxa"/>
            <w:tcBorders>
              <w:top w:val="nil"/>
              <w:bottom w:val="nil"/>
            </w:tcBorders>
            <w:shd w:val="clear" w:color="auto" w:fill="DADADA"/>
          </w:tcPr>
          <w:p w14:paraId="428628F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DF13B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C03B72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5966068" w14:textId="77777777" w:rsidR="00151BAD" w:rsidRDefault="00AC1F28">
            <w:pPr>
              <w:pStyle w:val="TableParagraph"/>
              <w:spacing w:before="62"/>
              <w:ind w:left="219" w:right="212"/>
              <w:rPr>
                <w:sz w:val="16"/>
              </w:rPr>
            </w:pPr>
            <w:r>
              <w:rPr>
                <w:sz w:val="16"/>
              </w:rPr>
              <w:t>D4</w:t>
            </w:r>
          </w:p>
        </w:tc>
        <w:tc>
          <w:tcPr>
            <w:tcW w:w="720" w:type="dxa"/>
            <w:tcBorders>
              <w:top w:val="nil"/>
              <w:bottom w:val="nil"/>
            </w:tcBorders>
            <w:shd w:val="clear" w:color="auto" w:fill="DADADA"/>
          </w:tcPr>
          <w:p w14:paraId="04FD5EAF" w14:textId="77777777" w:rsidR="00151BAD" w:rsidRDefault="00AC1F28">
            <w:pPr>
              <w:pStyle w:val="TableParagraph"/>
              <w:spacing w:before="62"/>
              <w:ind w:left="217" w:right="214"/>
              <w:rPr>
                <w:sz w:val="16"/>
              </w:rPr>
            </w:pPr>
            <w:r>
              <w:rPr>
                <w:sz w:val="16"/>
              </w:rPr>
              <w:t>AJ</w:t>
            </w:r>
          </w:p>
        </w:tc>
        <w:tc>
          <w:tcPr>
            <w:tcW w:w="720" w:type="dxa"/>
            <w:tcBorders>
              <w:top w:val="nil"/>
              <w:bottom w:val="nil"/>
            </w:tcBorders>
            <w:shd w:val="clear" w:color="auto" w:fill="DADADA"/>
          </w:tcPr>
          <w:p w14:paraId="07261E7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C6A97B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04BFA77" w14:textId="77777777" w:rsidR="00151BAD" w:rsidRDefault="00AC1F28">
            <w:pPr>
              <w:pStyle w:val="TableParagraph"/>
              <w:spacing w:before="62"/>
              <w:ind w:left="8"/>
              <w:rPr>
                <w:sz w:val="16"/>
              </w:rPr>
            </w:pPr>
            <w:r>
              <w:rPr>
                <w:w w:val="98"/>
                <w:sz w:val="16"/>
              </w:rPr>
              <w:t>O</w:t>
            </w:r>
          </w:p>
        </w:tc>
        <w:tc>
          <w:tcPr>
            <w:tcW w:w="720" w:type="dxa"/>
            <w:tcBorders>
              <w:top w:val="nil"/>
              <w:bottom w:val="nil"/>
            </w:tcBorders>
            <w:shd w:val="clear" w:color="auto" w:fill="DADADA"/>
          </w:tcPr>
          <w:p w14:paraId="7DD461AC" w14:textId="77777777" w:rsidR="00151BAD" w:rsidRDefault="00AC1F28">
            <w:pPr>
              <w:pStyle w:val="TableParagraph"/>
              <w:spacing w:before="62"/>
              <w:ind w:right="273"/>
              <w:jc w:val="right"/>
              <w:rPr>
                <w:sz w:val="16"/>
              </w:rPr>
            </w:pPr>
            <w:r>
              <w:rPr>
                <w:w w:val="98"/>
                <w:sz w:val="16"/>
              </w:rPr>
              <w:t>W</w:t>
            </w:r>
          </w:p>
        </w:tc>
        <w:tc>
          <w:tcPr>
            <w:tcW w:w="828" w:type="dxa"/>
            <w:tcBorders>
              <w:top w:val="nil"/>
              <w:bottom w:val="nil"/>
            </w:tcBorders>
            <w:shd w:val="clear" w:color="auto" w:fill="DADADA"/>
          </w:tcPr>
          <w:p w14:paraId="57B3F766"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shd w:val="clear" w:color="auto" w:fill="DADADA"/>
          </w:tcPr>
          <w:p w14:paraId="2E26EC4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643530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D541AE" w14:textId="77777777" w:rsidR="00151BAD" w:rsidRDefault="00151BAD">
            <w:pPr>
              <w:pStyle w:val="TableParagraph"/>
              <w:spacing w:before="0"/>
              <w:jc w:val="left"/>
              <w:rPr>
                <w:sz w:val="14"/>
              </w:rPr>
            </w:pPr>
          </w:p>
        </w:tc>
      </w:tr>
      <w:tr w:rsidR="00151BAD" w14:paraId="1663A99D" w14:textId="77777777">
        <w:trPr>
          <w:trHeight w:val="316"/>
        </w:trPr>
        <w:tc>
          <w:tcPr>
            <w:tcW w:w="720" w:type="dxa"/>
            <w:tcBorders>
              <w:top w:val="nil"/>
              <w:bottom w:val="nil"/>
            </w:tcBorders>
          </w:tcPr>
          <w:p w14:paraId="11182081" w14:textId="77777777" w:rsidR="00151BAD" w:rsidRDefault="00AC1F28">
            <w:pPr>
              <w:pStyle w:val="TableParagraph"/>
              <w:spacing w:before="62"/>
              <w:ind w:right="188"/>
              <w:jc w:val="right"/>
              <w:rPr>
                <w:sz w:val="16"/>
              </w:rPr>
            </w:pPr>
            <w:r>
              <w:rPr>
                <w:sz w:val="16"/>
              </w:rPr>
              <w:t>2230</w:t>
            </w:r>
          </w:p>
        </w:tc>
        <w:tc>
          <w:tcPr>
            <w:tcW w:w="720" w:type="dxa"/>
            <w:tcBorders>
              <w:top w:val="nil"/>
              <w:bottom w:val="nil"/>
            </w:tcBorders>
          </w:tcPr>
          <w:p w14:paraId="65A3BC0B"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5571E14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CDBBD6E" w14:textId="77777777" w:rsidR="00151BAD" w:rsidRDefault="00151BAD">
            <w:pPr>
              <w:pStyle w:val="TableParagraph"/>
              <w:spacing w:before="0"/>
              <w:jc w:val="left"/>
              <w:rPr>
                <w:sz w:val="14"/>
              </w:rPr>
            </w:pPr>
          </w:p>
        </w:tc>
        <w:tc>
          <w:tcPr>
            <w:tcW w:w="720" w:type="dxa"/>
            <w:tcBorders>
              <w:top w:val="nil"/>
              <w:bottom w:val="nil"/>
            </w:tcBorders>
          </w:tcPr>
          <w:p w14:paraId="64FEE2A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14900C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8AF6DF2"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4D19915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8EA7C51"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6B01FF9" w14:textId="77777777" w:rsidR="00151BAD" w:rsidRDefault="00151BAD">
            <w:pPr>
              <w:pStyle w:val="TableParagraph"/>
              <w:spacing w:before="0"/>
              <w:jc w:val="left"/>
              <w:rPr>
                <w:sz w:val="14"/>
              </w:rPr>
            </w:pPr>
          </w:p>
        </w:tc>
        <w:tc>
          <w:tcPr>
            <w:tcW w:w="828" w:type="dxa"/>
            <w:tcBorders>
              <w:top w:val="nil"/>
              <w:bottom w:val="nil"/>
            </w:tcBorders>
          </w:tcPr>
          <w:p w14:paraId="2DC74031"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tcPr>
          <w:p w14:paraId="4FF65C22" w14:textId="77777777" w:rsidR="00151BAD" w:rsidRDefault="00AC1F28">
            <w:pPr>
              <w:pStyle w:val="TableParagraph"/>
              <w:spacing w:before="62"/>
              <w:ind w:left="166" w:right="161"/>
              <w:rPr>
                <w:sz w:val="16"/>
              </w:rPr>
            </w:pPr>
            <w:r>
              <w:rPr>
                <w:sz w:val="16"/>
              </w:rPr>
              <w:t>DS</w:t>
            </w:r>
          </w:p>
        </w:tc>
        <w:tc>
          <w:tcPr>
            <w:tcW w:w="720" w:type="dxa"/>
            <w:tcBorders>
              <w:top w:val="nil"/>
              <w:bottom w:val="nil"/>
            </w:tcBorders>
          </w:tcPr>
          <w:p w14:paraId="3939775E"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6CA52404" w14:textId="77777777" w:rsidR="00151BAD" w:rsidRDefault="00AC1F28">
            <w:pPr>
              <w:pStyle w:val="TableParagraph"/>
              <w:spacing w:before="62"/>
              <w:ind w:left="219" w:right="214"/>
              <w:rPr>
                <w:sz w:val="16"/>
              </w:rPr>
            </w:pPr>
            <w:r>
              <w:rPr>
                <w:sz w:val="16"/>
              </w:rPr>
              <w:t>KZ</w:t>
            </w:r>
          </w:p>
        </w:tc>
      </w:tr>
      <w:tr w:rsidR="00151BAD" w14:paraId="5B9FD1BE" w14:textId="77777777">
        <w:trPr>
          <w:trHeight w:val="316"/>
        </w:trPr>
        <w:tc>
          <w:tcPr>
            <w:tcW w:w="720" w:type="dxa"/>
            <w:tcBorders>
              <w:top w:val="nil"/>
              <w:bottom w:val="nil"/>
            </w:tcBorders>
            <w:shd w:val="clear" w:color="auto" w:fill="DADADA"/>
          </w:tcPr>
          <w:p w14:paraId="086E9EC4" w14:textId="77777777" w:rsidR="00151BAD" w:rsidRDefault="00AC1F28">
            <w:pPr>
              <w:pStyle w:val="TableParagraph"/>
              <w:spacing w:before="64"/>
              <w:ind w:right="188"/>
              <w:jc w:val="right"/>
              <w:rPr>
                <w:sz w:val="16"/>
              </w:rPr>
            </w:pPr>
            <w:r>
              <w:rPr>
                <w:sz w:val="16"/>
              </w:rPr>
              <w:t>2240</w:t>
            </w:r>
          </w:p>
        </w:tc>
        <w:tc>
          <w:tcPr>
            <w:tcW w:w="720" w:type="dxa"/>
            <w:tcBorders>
              <w:top w:val="nil"/>
              <w:bottom w:val="nil"/>
            </w:tcBorders>
            <w:shd w:val="clear" w:color="auto" w:fill="DADADA"/>
          </w:tcPr>
          <w:p w14:paraId="16CD778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3705ED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8F28F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C69D3F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2F5383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47A8A7E"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C1FEEE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01DA3D5"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3C2302F6"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26357674" w14:textId="77777777" w:rsidR="00151BAD" w:rsidRDefault="00AC1F28">
            <w:pPr>
              <w:pStyle w:val="TableParagraph"/>
              <w:spacing w:before="64"/>
              <w:ind w:right="121"/>
              <w:jc w:val="right"/>
              <w:rPr>
                <w:sz w:val="16"/>
              </w:rPr>
            </w:pPr>
            <w:r>
              <w:rPr>
                <w:sz w:val="16"/>
              </w:rPr>
              <w:t>2000251</w:t>
            </w:r>
          </w:p>
        </w:tc>
        <w:tc>
          <w:tcPr>
            <w:tcW w:w="612" w:type="dxa"/>
            <w:tcBorders>
              <w:top w:val="nil"/>
              <w:bottom w:val="nil"/>
            </w:tcBorders>
            <w:shd w:val="clear" w:color="auto" w:fill="DADADA"/>
          </w:tcPr>
          <w:p w14:paraId="6C0E06DF" w14:textId="77777777" w:rsidR="00151BAD" w:rsidRDefault="00AC1F28">
            <w:pPr>
              <w:pStyle w:val="TableParagraph"/>
              <w:spacing w:before="64"/>
              <w:ind w:left="166" w:right="161"/>
              <w:rPr>
                <w:sz w:val="16"/>
              </w:rPr>
            </w:pPr>
            <w:r>
              <w:rPr>
                <w:sz w:val="16"/>
              </w:rPr>
              <w:t>DS</w:t>
            </w:r>
          </w:p>
        </w:tc>
        <w:tc>
          <w:tcPr>
            <w:tcW w:w="720" w:type="dxa"/>
            <w:tcBorders>
              <w:top w:val="nil"/>
              <w:bottom w:val="nil"/>
            </w:tcBorders>
            <w:shd w:val="clear" w:color="auto" w:fill="DADADA"/>
          </w:tcPr>
          <w:p w14:paraId="712A84D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0736C7E8" w14:textId="77777777" w:rsidR="00151BAD" w:rsidRDefault="00AC1F28">
            <w:pPr>
              <w:pStyle w:val="TableParagraph"/>
              <w:spacing w:before="64"/>
              <w:ind w:left="219" w:right="214"/>
              <w:rPr>
                <w:sz w:val="16"/>
              </w:rPr>
            </w:pPr>
            <w:r>
              <w:rPr>
                <w:sz w:val="16"/>
              </w:rPr>
              <w:t>KZ</w:t>
            </w:r>
          </w:p>
        </w:tc>
      </w:tr>
      <w:tr w:rsidR="00151BAD" w14:paraId="657FC197" w14:textId="77777777">
        <w:trPr>
          <w:trHeight w:val="316"/>
        </w:trPr>
        <w:tc>
          <w:tcPr>
            <w:tcW w:w="720" w:type="dxa"/>
            <w:tcBorders>
              <w:top w:val="nil"/>
              <w:bottom w:val="nil"/>
            </w:tcBorders>
          </w:tcPr>
          <w:p w14:paraId="1D3E4449" w14:textId="77777777" w:rsidR="00151BAD" w:rsidRDefault="00AC1F28">
            <w:pPr>
              <w:pStyle w:val="TableParagraph"/>
              <w:spacing w:before="64"/>
              <w:ind w:right="188"/>
              <w:jc w:val="right"/>
              <w:rPr>
                <w:sz w:val="16"/>
              </w:rPr>
            </w:pPr>
            <w:r>
              <w:rPr>
                <w:sz w:val="16"/>
              </w:rPr>
              <w:t>2250</w:t>
            </w:r>
          </w:p>
        </w:tc>
        <w:tc>
          <w:tcPr>
            <w:tcW w:w="720" w:type="dxa"/>
            <w:tcBorders>
              <w:top w:val="nil"/>
              <w:bottom w:val="nil"/>
            </w:tcBorders>
          </w:tcPr>
          <w:p w14:paraId="78CE6B53"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21F841F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C069EE1" w14:textId="77777777" w:rsidR="00151BAD" w:rsidRDefault="00151BAD">
            <w:pPr>
              <w:pStyle w:val="TableParagraph"/>
              <w:spacing w:before="0"/>
              <w:jc w:val="left"/>
              <w:rPr>
                <w:sz w:val="14"/>
              </w:rPr>
            </w:pPr>
          </w:p>
        </w:tc>
        <w:tc>
          <w:tcPr>
            <w:tcW w:w="720" w:type="dxa"/>
            <w:tcBorders>
              <w:top w:val="nil"/>
              <w:bottom w:val="nil"/>
            </w:tcBorders>
          </w:tcPr>
          <w:p w14:paraId="3509FFE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BAACC1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2641DF1"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15DD7800"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C515C7B"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0855DBA4" w14:textId="77777777" w:rsidR="00151BAD" w:rsidRDefault="00151BAD">
            <w:pPr>
              <w:pStyle w:val="TableParagraph"/>
              <w:spacing w:before="0"/>
              <w:jc w:val="left"/>
              <w:rPr>
                <w:sz w:val="14"/>
              </w:rPr>
            </w:pPr>
          </w:p>
        </w:tc>
        <w:tc>
          <w:tcPr>
            <w:tcW w:w="828" w:type="dxa"/>
            <w:tcBorders>
              <w:top w:val="nil"/>
              <w:bottom w:val="nil"/>
            </w:tcBorders>
          </w:tcPr>
          <w:p w14:paraId="60D7C6EB" w14:textId="77777777" w:rsidR="00151BAD" w:rsidRDefault="00AC1F28">
            <w:pPr>
              <w:pStyle w:val="TableParagraph"/>
              <w:spacing w:before="64"/>
              <w:ind w:right="121"/>
              <w:jc w:val="right"/>
              <w:rPr>
                <w:sz w:val="16"/>
              </w:rPr>
            </w:pPr>
            <w:r>
              <w:rPr>
                <w:sz w:val="16"/>
              </w:rPr>
              <w:t>2000251</w:t>
            </w:r>
          </w:p>
        </w:tc>
        <w:tc>
          <w:tcPr>
            <w:tcW w:w="612" w:type="dxa"/>
            <w:tcBorders>
              <w:top w:val="nil"/>
              <w:bottom w:val="nil"/>
            </w:tcBorders>
          </w:tcPr>
          <w:p w14:paraId="50F702E2" w14:textId="77777777" w:rsidR="00151BAD" w:rsidRDefault="00AC1F28">
            <w:pPr>
              <w:pStyle w:val="TableParagraph"/>
              <w:spacing w:before="64"/>
              <w:ind w:left="166" w:right="161"/>
              <w:rPr>
                <w:sz w:val="16"/>
              </w:rPr>
            </w:pPr>
            <w:r>
              <w:rPr>
                <w:sz w:val="16"/>
              </w:rPr>
              <w:t>DS</w:t>
            </w:r>
          </w:p>
        </w:tc>
        <w:tc>
          <w:tcPr>
            <w:tcW w:w="720" w:type="dxa"/>
            <w:tcBorders>
              <w:top w:val="nil"/>
              <w:bottom w:val="nil"/>
            </w:tcBorders>
          </w:tcPr>
          <w:p w14:paraId="2F3665F4"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54F210EA" w14:textId="77777777" w:rsidR="00151BAD" w:rsidRDefault="00AC1F28">
            <w:pPr>
              <w:pStyle w:val="TableParagraph"/>
              <w:spacing w:before="64"/>
              <w:ind w:left="219" w:right="214"/>
              <w:rPr>
                <w:sz w:val="16"/>
              </w:rPr>
            </w:pPr>
            <w:r>
              <w:rPr>
                <w:sz w:val="16"/>
              </w:rPr>
              <w:t>KZ</w:t>
            </w:r>
          </w:p>
        </w:tc>
      </w:tr>
      <w:tr w:rsidR="00151BAD" w14:paraId="6CA15B86" w14:textId="77777777">
        <w:trPr>
          <w:trHeight w:val="316"/>
        </w:trPr>
        <w:tc>
          <w:tcPr>
            <w:tcW w:w="720" w:type="dxa"/>
            <w:tcBorders>
              <w:top w:val="nil"/>
              <w:bottom w:val="nil"/>
            </w:tcBorders>
            <w:shd w:val="clear" w:color="auto" w:fill="DADADA"/>
          </w:tcPr>
          <w:p w14:paraId="71329CDD" w14:textId="77777777" w:rsidR="00151BAD" w:rsidRDefault="00AC1F28">
            <w:pPr>
              <w:pStyle w:val="TableParagraph"/>
              <w:spacing w:before="64"/>
              <w:ind w:right="188"/>
              <w:jc w:val="right"/>
              <w:rPr>
                <w:sz w:val="16"/>
              </w:rPr>
            </w:pPr>
            <w:r>
              <w:rPr>
                <w:sz w:val="16"/>
              </w:rPr>
              <w:t>2305</w:t>
            </w:r>
          </w:p>
        </w:tc>
        <w:tc>
          <w:tcPr>
            <w:tcW w:w="720" w:type="dxa"/>
            <w:tcBorders>
              <w:top w:val="nil"/>
              <w:bottom w:val="nil"/>
            </w:tcBorders>
            <w:shd w:val="clear" w:color="auto" w:fill="DADADA"/>
          </w:tcPr>
          <w:p w14:paraId="3DB8B06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549C2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5F7BFF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C8B3B86" w14:textId="77777777" w:rsidR="00151BAD" w:rsidRDefault="00AC1F28">
            <w:pPr>
              <w:pStyle w:val="TableParagraph"/>
              <w:spacing w:before="64"/>
              <w:ind w:left="219" w:right="214"/>
              <w:rPr>
                <w:sz w:val="16"/>
              </w:rPr>
            </w:pPr>
            <w:r>
              <w:rPr>
                <w:sz w:val="16"/>
              </w:rPr>
              <w:t>AZ</w:t>
            </w:r>
          </w:p>
        </w:tc>
        <w:tc>
          <w:tcPr>
            <w:tcW w:w="720" w:type="dxa"/>
            <w:tcBorders>
              <w:top w:val="nil"/>
              <w:bottom w:val="nil"/>
            </w:tcBorders>
            <w:shd w:val="clear" w:color="auto" w:fill="DADADA"/>
          </w:tcPr>
          <w:p w14:paraId="24773549" w14:textId="77777777" w:rsidR="00151BAD" w:rsidRDefault="00AC1F28">
            <w:pPr>
              <w:pStyle w:val="TableParagraph"/>
              <w:spacing w:before="64"/>
              <w:ind w:left="217" w:right="214"/>
              <w:rPr>
                <w:sz w:val="16"/>
              </w:rPr>
            </w:pPr>
            <w:r>
              <w:rPr>
                <w:sz w:val="16"/>
              </w:rPr>
              <w:t>AJ</w:t>
            </w:r>
          </w:p>
        </w:tc>
        <w:tc>
          <w:tcPr>
            <w:tcW w:w="720" w:type="dxa"/>
            <w:tcBorders>
              <w:top w:val="nil"/>
              <w:bottom w:val="nil"/>
            </w:tcBorders>
            <w:shd w:val="clear" w:color="auto" w:fill="DADADA"/>
          </w:tcPr>
          <w:p w14:paraId="0C43EE7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51F0C0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31CBA50" w14:textId="77777777" w:rsidR="00151BAD" w:rsidRDefault="00AC1F28">
            <w:pPr>
              <w:pStyle w:val="TableParagraph"/>
              <w:spacing w:before="64"/>
              <w:ind w:left="8"/>
              <w:rPr>
                <w:sz w:val="16"/>
              </w:rPr>
            </w:pPr>
            <w:r>
              <w:rPr>
                <w:w w:val="98"/>
                <w:sz w:val="16"/>
              </w:rPr>
              <w:t>O</w:t>
            </w:r>
          </w:p>
        </w:tc>
        <w:tc>
          <w:tcPr>
            <w:tcW w:w="720" w:type="dxa"/>
            <w:tcBorders>
              <w:top w:val="nil"/>
              <w:bottom w:val="nil"/>
            </w:tcBorders>
            <w:shd w:val="clear" w:color="auto" w:fill="DADADA"/>
          </w:tcPr>
          <w:p w14:paraId="70246620" w14:textId="77777777" w:rsidR="00151BAD" w:rsidRDefault="00AC1F28">
            <w:pPr>
              <w:pStyle w:val="TableParagraph"/>
              <w:spacing w:before="64"/>
              <w:ind w:right="273"/>
              <w:jc w:val="right"/>
              <w:rPr>
                <w:sz w:val="16"/>
              </w:rPr>
            </w:pPr>
            <w:r>
              <w:rPr>
                <w:w w:val="98"/>
                <w:sz w:val="16"/>
              </w:rPr>
              <w:t>W</w:t>
            </w:r>
          </w:p>
        </w:tc>
        <w:tc>
          <w:tcPr>
            <w:tcW w:w="828" w:type="dxa"/>
            <w:tcBorders>
              <w:top w:val="nil"/>
              <w:bottom w:val="nil"/>
            </w:tcBorders>
            <w:shd w:val="clear" w:color="auto" w:fill="DADADA"/>
          </w:tcPr>
          <w:p w14:paraId="3F6EDC60" w14:textId="77777777" w:rsidR="00151BAD" w:rsidRDefault="00AC1F28">
            <w:pPr>
              <w:pStyle w:val="TableParagraph"/>
              <w:spacing w:before="64"/>
              <w:ind w:right="121"/>
              <w:jc w:val="right"/>
              <w:rPr>
                <w:sz w:val="16"/>
              </w:rPr>
            </w:pPr>
            <w:r>
              <w:rPr>
                <w:sz w:val="16"/>
              </w:rPr>
              <w:t>1992350</w:t>
            </w:r>
          </w:p>
        </w:tc>
        <w:tc>
          <w:tcPr>
            <w:tcW w:w="612" w:type="dxa"/>
            <w:tcBorders>
              <w:top w:val="nil"/>
              <w:bottom w:val="nil"/>
            </w:tcBorders>
            <w:shd w:val="clear" w:color="auto" w:fill="DADADA"/>
          </w:tcPr>
          <w:p w14:paraId="1B09275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38087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AA2D88" w14:textId="77777777" w:rsidR="00151BAD" w:rsidRDefault="00151BAD">
            <w:pPr>
              <w:pStyle w:val="TableParagraph"/>
              <w:spacing w:before="0"/>
              <w:jc w:val="left"/>
              <w:rPr>
                <w:sz w:val="14"/>
              </w:rPr>
            </w:pPr>
          </w:p>
        </w:tc>
      </w:tr>
      <w:tr w:rsidR="00151BAD" w14:paraId="4BF84594" w14:textId="77777777">
        <w:trPr>
          <w:trHeight w:val="319"/>
        </w:trPr>
        <w:tc>
          <w:tcPr>
            <w:tcW w:w="720" w:type="dxa"/>
            <w:tcBorders>
              <w:top w:val="nil"/>
              <w:bottom w:val="nil"/>
            </w:tcBorders>
          </w:tcPr>
          <w:p w14:paraId="05410876" w14:textId="77777777" w:rsidR="00151BAD" w:rsidRDefault="00AC1F28">
            <w:pPr>
              <w:pStyle w:val="TableParagraph"/>
              <w:spacing w:before="64"/>
              <w:ind w:right="188"/>
              <w:jc w:val="right"/>
              <w:rPr>
                <w:sz w:val="16"/>
              </w:rPr>
            </w:pPr>
            <w:r>
              <w:rPr>
                <w:sz w:val="16"/>
              </w:rPr>
              <w:t>2310</w:t>
            </w:r>
          </w:p>
        </w:tc>
        <w:tc>
          <w:tcPr>
            <w:tcW w:w="720" w:type="dxa"/>
            <w:tcBorders>
              <w:top w:val="nil"/>
              <w:bottom w:val="nil"/>
            </w:tcBorders>
          </w:tcPr>
          <w:p w14:paraId="2AEE562F" w14:textId="77777777" w:rsidR="00151BAD" w:rsidRDefault="00151BAD">
            <w:pPr>
              <w:pStyle w:val="TableParagraph"/>
              <w:spacing w:before="0"/>
              <w:jc w:val="left"/>
              <w:rPr>
                <w:sz w:val="14"/>
              </w:rPr>
            </w:pPr>
          </w:p>
        </w:tc>
        <w:tc>
          <w:tcPr>
            <w:tcW w:w="720" w:type="dxa"/>
            <w:tcBorders>
              <w:top w:val="nil"/>
              <w:bottom w:val="nil"/>
            </w:tcBorders>
          </w:tcPr>
          <w:p w14:paraId="146D0F36" w14:textId="77777777" w:rsidR="00151BAD" w:rsidRDefault="00151BAD">
            <w:pPr>
              <w:pStyle w:val="TableParagraph"/>
              <w:spacing w:before="0"/>
              <w:jc w:val="left"/>
              <w:rPr>
                <w:sz w:val="14"/>
              </w:rPr>
            </w:pPr>
          </w:p>
        </w:tc>
        <w:tc>
          <w:tcPr>
            <w:tcW w:w="720" w:type="dxa"/>
            <w:tcBorders>
              <w:top w:val="nil"/>
              <w:bottom w:val="nil"/>
            </w:tcBorders>
          </w:tcPr>
          <w:p w14:paraId="36ED3EB1" w14:textId="77777777" w:rsidR="00151BAD" w:rsidRDefault="00151BAD">
            <w:pPr>
              <w:pStyle w:val="TableParagraph"/>
              <w:spacing w:before="0"/>
              <w:jc w:val="left"/>
              <w:rPr>
                <w:sz w:val="14"/>
              </w:rPr>
            </w:pPr>
          </w:p>
        </w:tc>
        <w:tc>
          <w:tcPr>
            <w:tcW w:w="720" w:type="dxa"/>
            <w:tcBorders>
              <w:top w:val="nil"/>
              <w:bottom w:val="nil"/>
            </w:tcBorders>
          </w:tcPr>
          <w:p w14:paraId="468AEF5B" w14:textId="77777777" w:rsidR="00151BAD" w:rsidRDefault="00AC1F28">
            <w:pPr>
              <w:pStyle w:val="TableParagraph"/>
              <w:spacing w:before="64"/>
              <w:ind w:left="219" w:right="213"/>
              <w:rPr>
                <w:sz w:val="16"/>
              </w:rPr>
            </w:pPr>
            <w:r>
              <w:rPr>
                <w:sz w:val="16"/>
              </w:rPr>
              <w:t>AZ</w:t>
            </w:r>
          </w:p>
        </w:tc>
        <w:tc>
          <w:tcPr>
            <w:tcW w:w="720" w:type="dxa"/>
            <w:tcBorders>
              <w:top w:val="nil"/>
              <w:bottom w:val="nil"/>
            </w:tcBorders>
          </w:tcPr>
          <w:p w14:paraId="5B0D54D7" w14:textId="77777777" w:rsidR="00151BAD" w:rsidRDefault="00AC1F28">
            <w:pPr>
              <w:pStyle w:val="TableParagraph"/>
              <w:spacing w:before="64"/>
              <w:ind w:left="219" w:right="213"/>
              <w:rPr>
                <w:sz w:val="16"/>
              </w:rPr>
            </w:pPr>
            <w:r>
              <w:rPr>
                <w:sz w:val="16"/>
              </w:rPr>
              <w:t>AZ</w:t>
            </w:r>
          </w:p>
        </w:tc>
        <w:tc>
          <w:tcPr>
            <w:tcW w:w="720" w:type="dxa"/>
            <w:tcBorders>
              <w:top w:val="nil"/>
              <w:bottom w:val="nil"/>
            </w:tcBorders>
          </w:tcPr>
          <w:p w14:paraId="297CB3B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3006633F" w14:textId="77777777" w:rsidR="00151BAD" w:rsidRDefault="00AC1F28">
            <w:pPr>
              <w:pStyle w:val="TableParagraph"/>
              <w:spacing w:before="64"/>
              <w:ind w:left="6"/>
              <w:rPr>
                <w:sz w:val="16"/>
              </w:rPr>
            </w:pPr>
            <w:r>
              <w:rPr>
                <w:w w:val="98"/>
                <w:sz w:val="16"/>
              </w:rPr>
              <w:t>6</w:t>
            </w:r>
          </w:p>
        </w:tc>
        <w:tc>
          <w:tcPr>
            <w:tcW w:w="720" w:type="dxa"/>
            <w:tcBorders>
              <w:top w:val="nil"/>
              <w:bottom w:val="nil"/>
            </w:tcBorders>
          </w:tcPr>
          <w:p w14:paraId="001A287B" w14:textId="77777777" w:rsidR="00151BAD" w:rsidRDefault="00AC1F28">
            <w:pPr>
              <w:pStyle w:val="TableParagraph"/>
              <w:spacing w:before="64"/>
              <w:ind w:left="8"/>
              <w:rPr>
                <w:sz w:val="16"/>
              </w:rPr>
            </w:pPr>
            <w:r>
              <w:rPr>
                <w:w w:val="98"/>
                <w:sz w:val="16"/>
              </w:rPr>
              <w:t>O</w:t>
            </w:r>
          </w:p>
        </w:tc>
        <w:tc>
          <w:tcPr>
            <w:tcW w:w="720" w:type="dxa"/>
            <w:tcBorders>
              <w:top w:val="nil"/>
              <w:bottom w:val="nil"/>
            </w:tcBorders>
          </w:tcPr>
          <w:p w14:paraId="068F99D4" w14:textId="77777777" w:rsidR="00151BAD" w:rsidRDefault="00AC1F28">
            <w:pPr>
              <w:pStyle w:val="TableParagraph"/>
              <w:spacing w:before="64"/>
              <w:ind w:right="273"/>
              <w:jc w:val="right"/>
              <w:rPr>
                <w:sz w:val="16"/>
              </w:rPr>
            </w:pPr>
            <w:r>
              <w:rPr>
                <w:w w:val="98"/>
                <w:sz w:val="16"/>
              </w:rPr>
              <w:t>W</w:t>
            </w:r>
          </w:p>
        </w:tc>
        <w:tc>
          <w:tcPr>
            <w:tcW w:w="828" w:type="dxa"/>
            <w:tcBorders>
              <w:top w:val="nil"/>
              <w:bottom w:val="nil"/>
            </w:tcBorders>
          </w:tcPr>
          <w:p w14:paraId="4E0D14C3" w14:textId="77777777" w:rsidR="00151BAD" w:rsidRDefault="00AC1F28">
            <w:pPr>
              <w:pStyle w:val="TableParagraph"/>
              <w:spacing w:before="64"/>
              <w:ind w:right="121"/>
              <w:jc w:val="right"/>
              <w:rPr>
                <w:sz w:val="16"/>
              </w:rPr>
            </w:pPr>
            <w:r>
              <w:rPr>
                <w:sz w:val="16"/>
              </w:rPr>
              <w:t>1992350</w:t>
            </w:r>
          </w:p>
        </w:tc>
        <w:tc>
          <w:tcPr>
            <w:tcW w:w="612" w:type="dxa"/>
            <w:tcBorders>
              <w:top w:val="nil"/>
              <w:bottom w:val="nil"/>
            </w:tcBorders>
          </w:tcPr>
          <w:p w14:paraId="66E24E45" w14:textId="77777777" w:rsidR="00151BAD" w:rsidRDefault="00151BAD">
            <w:pPr>
              <w:pStyle w:val="TableParagraph"/>
              <w:spacing w:before="0"/>
              <w:jc w:val="left"/>
              <w:rPr>
                <w:sz w:val="14"/>
              </w:rPr>
            </w:pPr>
          </w:p>
        </w:tc>
        <w:tc>
          <w:tcPr>
            <w:tcW w:w="720" w:type="dxa"/>
            <w:tcBorders>
              <w:top w:val="nil"/>
              <w:bottom w:val="nil"/>
            </w:tcBorders>
          </w:tcPr>
          <w:p w14:paraId="12E1A76D" w14:textId="77777777" w:rsidR="00151BAD" w:rsidRDefault="00151BAD">
            <w:pPr>
              <w:pStyle w:val="TableParagraph"/>
              <w:spacing w:before="0"/>
              <w:jc w:val="left"/>
              <w:rPr>
                <w:sz w:val="14"/>
              </w:rPr>
            </w:pPr>
          </w:p>
        </w:tc>
        <w:tc>
          <w:tcPr>
            <w:tcW w:w="720" w:type="dxa"/>
            <w:tcBorders>
              <w:top w:val="nil"/>
              <w:bottom w:val="nil"/>
            </w:tcBorders>
          </w:tcPr>
          <w:p w14:paraId="75E0CBD3" w14:textId="77777777" w:rsidR="00151BAD" w:rsidRDefault="00151BAD">
            <w:pPr>
              <w:pStyle w:val="TableParagraph"/>
              <w:spacing w:before="0"/>
              <w:jc w:val="left"/>
              <w:rPr>
                <w:sz w:val="14"/>
              </w:rPr>
            </w:pPr>
          </w:p>
        </w:tc>
      </w:tr>
      <w:tr w:rsidR="00151BAD" w14:paraId="6DE794DF" w14:textId="77777777">
        <w:trPr>
          <w:trHeight w:val="316"/>
        </w:trPr>
        <w:tc>
          <w:tcPr>
            <w:tcW w:w="720" w:type="dxa"/>
            <w:tcBorders>
              <w:top w:val="nil"/>
              <w:bottom w:val="nil"/>
            </w:tcBorders>
            <w:shd w:val="clear" w:color="auto" w:fill="DADADA"/>
          </w:tcPr>
          <w:p w14:paraId="0E921636" w14:textId="77777777" w:rsidR="00151BAD" w:rsidRDefault="00AC1F28">
            <w:pPr>
              <w:pStyle w:val="TableParagraph"/>
              <w:spacing w:before="62"/>
              <w:ind w:right="188"/>
              <w:jc w:val="right"/>
              <w:rPr>
                <w:sz w:val="16"/>
              </w:rPr>
            </w:pPr>
            <w:r>
              <w:rPr>
                <w:sz w:val="16"/>
              </w:rPr>
              <w:t>2320</w:t>
            </w:r>
          </w:p>
        </w:tc>
        <w:tc>
          <w:tcPr>
            <w:tcW w:w="720" w:type="dxa"/>
            <w:tcBorders>
              <w:top w:val="nil"/>
              <w:bottom w:val="nil"/>
            </w:tcBorders>
            <w:shd w:val="clear" w:color="auto" w:fill="DADADA"/>
          </w:tcPr>
          <w:p w14:paraId="156AC81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C8C111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477C82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45D66E"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2C40337F"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36045A7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00E6994" w14:textId="77777777" w:rsidR="00151BAD" w:rsidRDefault="00AC1F28">
            <w:pPr>
              <w:pStyle w:val="TableParagraph"/>
              <w:spacing w:before="62"/>
              <w:ind w:left="6"/>
              <w:rPr>
                <w:sz w:val="16"/>
              </w:rPr>
            </w:pPr>
            <w:r>
              <w:rPr>
                <w:w w:val="98"/>
                <w:sz w:val="16"/>
              </w:rPr>
              <w:t>6</w:t>
            </w:r>
          </w:p>
        </w:tc>
        <w:tc>
          <w:tcPr>
            <w:tcW w:w="720" w:type="dxa"/>
            <w:tcBorders>
              <w:top w:val="nil"/>
              <w:bottom w:val="nil"/>
            </w:tcBorders>
            <w:shd w:val="clear" w:color="auto" w:fill="DADADA"/>
          </w:tcPr>
          <w:p w14:paraId="23F54C60" w14:textId="77777777" w:rsidR="00151BAD" w:rsidRDefault="00AC1F28">
            <w:pPr>
              <w:pStyle w:val="TableParagraph"/>
              <w:spacing w:before="62"/>
              <w:ind w:left="8"/>
              <w:rPr>
                <w:sz w:val="16"/>
              </w:rPr>
            </w:pPr>
            <w:r>
              <w:rPr>
                <w:w w:val="98"/>
                <w:sz w:val="16"/>
              </w:rPr>
              <w:t>O</w:t>
            </w:r>
          </w:p>
        </w:tc>
        <w:tc>
          <w:tcPr>
            <w:tcW w:w="720" w:type="dxa"/>
            <w:tcBorders>
              <w:top w:val="nil"/>
              <w:bottom w:val="nil"/>
            </w:tcBorders>
            <w:shd w:val="clear" w:color="auto" w:fill="DADADA"/>
          </w:tcPr>
          <w:p w14:paraId="147FD126" w14:textId="77777777" w:rsidR="00151BAD" w:rsidRDefault="00AC1F28">
            <w:pPr>
              <w:pStyle w:val="TableParagraph"/>
              <w:spacing w:before="62"/>
              <w:ind w:right="273"/>
              <w:jc w:val="right"/>
              <w:rPr>
                <w:sz w:val="16"/>
              </w:rPr>
            </w:pPr>
            <w:r>
              <w:rPr>
                <w:w w:val="98"/>
                <w:sz w:val="16"/>
              </w:rPr>
              <w:t>W</w:t>
            </w:r>
          </w:p>
        </w:tc>
        <w:tc>
          <w:tcPr>
            <w:tcW w:w="828" w:type="dxa"/>
            <w:tcBorders>
              <w:top w:val="nil"/>
              <w:bottom w:val="nil"/>
            </w:tcBorders>
            <w:shd w:val="clear" w:color="auto" w:fill="DADADA"/>
          </w:tcPr>
          <w:p w14:paraId="06876338"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shd w:val="clear" w:color="auto" w:fill="DADADA"/>
          </w:tcPr>
          <w:p w14:paraId="12F6089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B4CAB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D0E4D5" w14:textId="77777777" w:rsidR="00151BAD" w:rsidRDefault="00151BAD">
            <w:pPr>
              <w:pStyle w:val="TableParagraph"/>
              <w:spacing w:before="0"/>
              <w:jc w:val="left"/>
              <w:rPr>
                <w:sz w:val="14"/>
              </w:rPr>
            </w:pPr>
          </w:p>
        </w:tc>
      </w:tr>
      <w:tr w:rsidR="00151BAD" w14:paraId="26F7C57E" w14:textId="77777777">
        <w:trPr>
          <w:trHeight w:val="316"/>
        </w:trPr>
        <w:tc>
          <w:tcPr>
            <w:tcW w:w="720" w:type="dxa"/>
            <w:tcBorders>
              <w:top w:val="nil"/>
              <w:bottom w:val="nil"/>
            </w:tcBorders>
          </w:tcPr>
          <w:p w14:paraId="68471284" w14:textId="77777777" w:rsidR="00151BAD" w:rsidRDefault="00AC1F28">
            <w:pPr>
              <w:pStyle w:val="TableParagraph"/>
              <w:spacing w:before="62"/>
              <w:ind w:right="188"/>
              <w:jc w:val="right"/>
              <w:rPr>
                <w:sz w:val="16"/>
              </w:rPr>
            </w:pPr>
            <w:r>
              <w:rPr>
                <w:sz w:val="16"/>
              </w:rPr>
              <w:t>2330</w:t>
            </w:r>
          </w:p>
        </w:tc>
        <w:tc>
          <w:tcPr>
            <w:tcW w:w="720" w:type="dxa"/>
            <w:tcBorders>
              <w:top w:val="nil"/>
              <w:bottom w:val="nil"/>
            </w:tcBorders>
          </w:tcPr>
          <w:p w14:paraId="099E3430" w14:textId="77777777" w:rsidR="00151BAD" w:rsidRDefault="00151BAD">
            <w:pPr>
              <w:pStyle w:val="TableParagraph"/>
              <w:spacing w:before="0"/>
              <w:jc w:val="left"/>
              <w:rPr>
                <w:sz w:val="14"/>
              </w:rPr>
            </w:pPr>
          </w:p>
        </w:tc>
        <w:tc>
          <w:tcPr>
            <w:tcW w:w="720" w:type="dxa"/>
            <w:tcBorders>
              <w:top w:val="nil"/>
              <w:bottom w:val="nil"/>
            </w:tcBorders>
          </w:tcPr>
          <w:p w14:paraId="1544CDF0" w14:textId="77777777" w:rsidR="00151BAD" w:rsidRDefault="00151BAD">
            <w:pPr>
              <w:pStyle w:val="TableParagraph"/>
              <w:spacing w:before="0"/>
              <w:jc w:val="left"/>
              <w:rPr>
                <w:sz w:val="14"/>
              </w:rPr>
            </w:pPr>
          </w:p>
        </w:tc>
        <w:tc>
          <w:tcPr>
            <w:tcW w:w="720" w:type="dxa"/>
            <w:tcBorders>
              <w:top w:val="nil"/>
              <w:bottom w:val="nil"/>
            </w:tcBorders>
          </w:tcPr>
          <w:p w14:paraId="0B9D2205" w14:textId="77777777" w:rsidR="00151BAD" w:rsidRDefault="00151BAD">
            <w:pPr>
              <w:pStyle w:val="TableParagraph"/>
              <w:spacing w:before="0"/>
              <w:jc w:val="left"/>
              <w:rPr>
                <w:sz w:val="14"/>
              </w:rPr>
            </w:pPr>
          </w:p>
        </w:tc>
        <w:tc>
          <w:tcPr>
            <w:tcW w:w="720" w:type="dxa"/>
            <w:tcBorders>
              <w:top w:val="nil"/>
              <w:bottom w:val="nil"/>
            </w:tcBorders>
          </w:tcPr>
          <w:p w14:paraId="262EC547" w14:textId="77777777" w:rsidR="00151BAD" w:rsidRDefault="00AC1F28">
            <w:pPr>
              <w:pStyle w:val="TableParagraph"/>
              <w:spacing w:before="62"/>
              <w:ind w:left="219" w:right="213"/>
              <w:rPr>
                <w:sz w:val="16"/>
              </w:rPr>
            </w:pPr>
            <w:r>
              <w:rPr>
                <w:sz w:val="16"/>
              </w:rPr>
              <w:t>AZ</w:t>
            </w:r>
          </w:p>
        </w:tc>
        <w:tc>
          <w:tcPr>
            <w:tcW w:w="720" w:type="dxa"/>
            <w:tcBorders>
              <w:top w:val="nil"/>
              <w:bottom w:val="nil"/>
            </w:tcBorders>
          </w:tcPr>
          <w:p w14:paraId="6B52F5C1" w14:textId="77777777" w:rsidR="00151BAD" w:rsidRDefault="00AC1F28">
            <w:pPr>
              <w:pStyle w:val="TableParagraph"/>
              <w:spacing w:before="62"/>
              <w:ind w:left="219" w:right="213"/>
              <w:rPr>
                <w:sz w:val="16"/>
              </w:rPr>
            </w:pPr>
            <w:r>
              <w:rPr>
                <w:sz w:val="16"/>
              </w:rPr>
              <w:t>AZ</w:t>
            </w:r>
          </w:p>
        </w:tc>
        <w:tc>
          <w:tcPr>
            <w:tcW w:w="720" w:type="dxa"/>
            <w:tcBorders>
              <w:top w:val="nil"/>
              <w:bottom w:val="nil"/>
            </w:tcBorders>
          </w:tcPr>
          <w:p w14:paraId="68AAD97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D655084" w14:textId="77777777" w:rsidR="00151BAD" w:rsidRDefault="00AC1F28">
            <w:pPr>
              <w:pStyle w:val="TableParagraph"/>
              <w:spacing w:before="62"/>
              <w:ind w:left="8"/>
              <w:rPr>
                <w:sz w:val="16"/>
              </w:rPr>
            </w:pPr>
            <w:r>
              <w:rPr>
                <w:sz w:val="16"/>
              </w:rPr>
              <w:t>6</w:t>
            </w:r>
          </w:p>
        </w:tc>
        <w:tc>
          <w:tcPr>
            <w:tcW w:w="720" w:type="dxa"/>
            <w:tcBorders>
              <w:top w:val="nil"/>
              <w:bottom w:val="nil"/>
            </w:tcBorders>
          </w:tcPr>
          <w:p w14:paraId="32CED130" w14:textId="77777777" w:rsidR="00151BAD" w:rsidRDefault="00AC1F28">
            <w:pPr>
              <w:pStyle w:val="TableParagraph"/>
              <w:spacing w:before="62"/>
              <w:ind w:left="10"/>
              <w:rPr>
                <w:sz w:val="16"/>
              </w:rPr>
            </w:pPr>
            <w:r>
              <w:rPr>
                <w:sz w:val="16"/>
              </w:rPr>
              <w:t>O</w:t>
            </w:r>
          </w:p>
        </w:tc>
        <w:tc>
          <w:tcPr>
            <w:tcW w:w="720" w:type="dxa"/>
            <w:tcBorders>
              <w:top w:val="nil"/>
              <w:bottom w:val="nil"/>
            </w:tcBorders>
          </w:tcPr>
          <w:p w14:paraId="433BF461" w14:textId="77777777" w:rsidR="00151BAD" w:rsidRDefault="00AC1F28">
            <w:pPr>
              <w:pStyle w:val="TableParagraph"/>
              <w:spacing w:before="62"/>
              <w:ind w:right="273"/>
              <w:jc w:val="right"/>
              <w:rPr>
                <w:sz w:val="16"/>
              </w:rPr>
            </w:pPr>
            <w:r>
              <w:rPr>
                <w:sz w:val="16"/>
              </w:rPr>
              <w:t>W</w:t>
            </w:r>
          </w:p>
        </w:tc>
        <w:tc>
          <w:tcPr>
            <w:tcW w:w="828" w:type="dxa"/>
            <w:tcBorders>
              <w:top w:val="nil"/>
              <w:bottom w:val="nil"/>
            </w:tcBorders>
          </w:tcPr>
          <w:p w14:paraId="6E1B1430" w14:textId="77777777" w:rsidR="00151BAD" w:rsidRDefault="00AC1F28">
            <w:pPr>
              <w:pStyle w:val="TableParagraph"/>
              <w:spacing w:before="62"/>
              <w:ind w:right="122"/>
              <w:jc w:val="right"/>
              <w:rPr>
                <w:sz w:val="16"/>
              </w:rPr>
            </w:pPr>
            <w:r>
              <w:rPr>
                <w:sz w:val="16"/>
              </w:rPr>
              <w:t>1992350</w:t>
            </w:r>
          </w:p>
        </w:tc>
        <w:tc>
          <w:tcPr>
            <w:tcW w:w="612" w:type="dxa"/>
            <w:tcBorders>
              <w:top w:val="nil"/>
              <w:bottom w:val="nil"/>
            </w:tcBorders>
          </w:tcPr>
          <w:p w14:paraId="1FE2654F" w14:textId="77777777" w:rsidR="00151BAD" w:rsidRDefault="00151BAD">
            <w:pPr>
              <w:pStyle w:val="TableParagraph"/>
              <w:spacing w:before="0"/>
              <w:jc w:val="left"/>
              <w:rPr>
                <w:sz w:val="14"/>
              </w:rPr>
            </w:pPr>
          </w:p>
        </w:tc>
        <w:tc>
          <w:tcPr>
            <w:tcW w:w="720" w:type="dxa"/>
            <w:tcBorders>
              <w:top w:val="nil"/>
              <w:bottom w:val="nil"/>
            </w:tcBorders>
          </w:tcPr>
          <w:p w14:paraId="4B554284" w14:textId="77777777" w:rsidR="00151BAD" w:rsidRDefault="00151BAD">
            <w:pPr>
              <w:pStyle w:val="TableParagraph"/>
              <w:spacing w:before="0"/>
              <w:jc w:val="left"/>
              <w:rPr>
                <w:sz w:val="14"/>
              </w:rPr>
            </w:pPr>
          </w:p>
        </w:tc>
        <w:tc>
          <w:tcPr>
            <w:tcW w:w="720" w:type="dxa"/>
            <w:tcBorders>
              <w:top w:val="nil"/>
              <w:bottom w:val="nil"/>
            </w:tcBorders>
          </w:tcPr>
          <w:p w14:paraId="20E5B259" w14:textId="77777777" w:rsidR="00151BAD" w:rsidRDefault="00151BAD">
            <w:pPr>
              <w:pStyle w:val="TableParagraph"/>
              <w:spacing w:before="0"/>
              <w:jc w:val="left"/>
              <w:rPr>
                <w:sz w:val="14"/>
              </w:rPr>
            </w:pPr>
          </w:p>
        </w:tc>
      </w:tr>
      <w:tr w:rsidR="00151BAD" w14:paraId="075BF470" w14:textId="77777777">
        <w:trPr>
          <w:trHeight w:val="316"/>
        </w:trPr>
        <w:tc>
          <w:tcPr>
            <w:tcW w:w="720" w:type="dxa"/>
            <w:tcBorders>
              <w:top w:val="nil"/>
              <w:bottom w:val="nil"/>
            </w:tcBorders>
            <w:shd w:val="clear" w:color="auto" w:fill="DADADA"/>
          </w:tcPr>
          <w:p w14:paraId="0A603F5B" w14:textId="77777777" w:rsidR="00151BAD" w:rsidRDefault="00AC1F28">
            <w:pPr>
              <w:pStyle w:val="TableParagraph"/>
              <w:spacing w:before="62"/>
              <w:ind w:right="188"/>
              <w:jc w:val="right"/>
              <w:rPr>
                <w:sz w:val="16"/>
              </w:rPr>
            </w:pPr>
            <w:r>
              <w:rPr>
                <w:sz w:val="16"/>
              </w:rPr>
              <w:t>2340</w:t>
            </w:r>
          </w:p>
        </w:tc>
        <w:tc>
          <w:tcPr>
            <w:tcW w:w="720" w:type="dxa"/>
            <w:tcBorders>
              <w:top w:val="nil"/>
              <w:bottom w:val="nil"/>
            </w:tcBorders>
            <w:shd w:val="clear" w:color="auto" w:fill="DADADA"/>
          </w:tcPr>
          <w:p w14:paraId="296B2B9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74668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8CEEC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CB11D8F"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11C7EC11"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3DB7F7F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5B12DAD" w14:textId="77777777" w:rsidR="00151BAD" w:rsidRDefault="00AC1F28">
            <w:pPr>
              <w:pStyle w:val="TableParagraph"/>
              <w:spacing w:before="62"/>
              <w:ind w:left="8"/>
              <w:rPr>
                <w:sz w:val="16"/>
              </w:rPr>
            </w:pPr>
            <w:r>
              <w:rPr>
                <w:sz w:val="16"/>
              </w:rPr>
              <w:t>6</w:t>
            </w:r>
          </w:p>
        </w:tc>
        <w:tc>
          <w:tcPr>
            <w:tcW w:w="720" w:type="dxa"/>
            <w:tcBorders>
              <w:top w:val="nil"/>
              <w:bottom w:val="nil"/>
            </w:tcBorders>
            <w:shd w:val="clear" w:color="auto" w:fill="DADADA"/>
          </w:tcPr>
          <w:p w14:paraId="0932295B"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646943ED" w14:textId="77777777" w:rsidR="00151BAD" w:rsidRDefault="00AC1F28">
            <w:pPr>
              <w:pStyle w:val="TableParagraph"/>
              <w:spacing w:before="62"/>
              <w:ind w:right="273"/>
              <w:jc w:val="right"/>
              <w:rPr>
                <w:sz w:val="16"/>
              </w:rPr>
            </w:pPr>
            <w:r>
              <w:rPr>
                <w:sz w:val="16"/>
              </w:rPr>
              <w:t>W</w:t>
            </w:r>
          </w:p>
        </w:tc>
        <w:tc>
          <w:tcPr>
            <w:tcW w:w="828" w:type="dxa"/>
            <w:tcBorders>
              <w:top w:val="nil"/>
              <w:bottom w:val="nil"/>
            </w:tcBorders>
            <w:shd w:val="clear" w:color="auto" w:fill="DADADA"/>
          </w:tcPr>
          <w:p w14:paraId="355FB9F5"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shd w:val="clear" w:color="auto" w:fill="DADADA"/>
          </w:tcPr>
          <w:p w14:paraId="346DC43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20C83F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53041DF" w14:textId="77777777" w:rsidR="00151BAD" w:rsidRDefault="00151BAD">
            <w:pPr>
              <w:pStyle w:val="TableParagraph"/>
              <w:spacing w:before="0"/>
              <w:jc w:val="left"/>
              <w:rPr>
                <w:sz w:val="14"/>
              </w:rPr>
            </w:pPr>
          </w:p>
        </w:tc>
      </w:tr>
      <w:tr w:rsidR="00151BAD" w14:paraId="2C3924F3" w14:textId="77777777">
        <w:trPr>
          <w:trHeight w:val="316"/>
        </w:trPr>
        <w:tc>
          <w:tcPr>
            <w:tcW w:w="720" w:type="dxa"/>
            <w:tcBorders>
              <w:top w:val="nil"/>
              <w:bottom w:val="nil"/>
            </w:tcBorders>
          </w:tcPr>
          <w:p w14:paraId="6DBD19CB" w14:textId="77777777" w:rsidR="00151BAD" w:rsidRDefault="00AC1F28">
            <w:pPr>
              <w:pStyle w:val="TableParagraph"/>
              <w:spacing w:before="62"/>
              <w:ind w:right="188"/>
              <w:jc w:val="right"/>
              <w:rPr>
                <w:sz w:val="16"/>
              </w:rPr>
            </w:pPr>
            <w:r>
              <w:rPr>
                <w:sz w:val="16"/>
              </w:rPr>
              <w:t>2350</w:t>
            </w:r>
          </w:p>
        </w:tc>
        <w:tc>
          <w:tcPr>
            <w:tcW w:w="720" w:type="dxa"/>
            <w:tcBorders>
              <w:top w:val="nil"/>
              <w:bottom w:val="nil"/>
            </w:tcBorders>
          </w:tcPr>
          <w:p w14:paraId="0A9367ED" w14:textId="77777777" w:rsidR="00151BAD" w:rsidRDefault="00151BAD">
            <w:pPr>
              <w:pStyle w:val="TableParagraph"/>
              <w:spacing w:before="0"/>
              <w:jc w:val="left"/>
              <w:rPr>
                <w:sz w:val="14"/>
              </w:rPr>
            </w:pPr>
          </w:p>
        </w:tc>
        <w:tc>
          <w:tcPr>
            <w:tcW w:w="720" w:type="dxa"/>
            <w:tcBorders>
              <w:top w:val="nil"/>
              <w:bottom w:val="nil"/>
            </w:tcBorders>
          </w:tcPr>
          <w:p w14:paraId="5406A738" w14:textId="77777777" w:rsidR="00151BAD" w:rsidRDefault="00151BAD">
            <w:pPr>
              <w:pStyle w:val="TableParagraph"/>
              <w:spacing w:before="0"/>
              <w:jc w:val="left"/>
              <w:rPr>
                <w:sz w:val="14"/>
              </w:rPr>
            </w:pPr>
          </w:p>
        </w:tc>
        <w:tc>
          <w:tcPr>
            <w:tcW w:w="720" w:type="dxa"/>
            <w:tcBorders>
              <w:top w:val="nil"/>
              <w:bottom w:val="nil"/>
            </w:tcBorders>
          </w:tcPr>
          <w:p w14:paraId="1E49EB0F" w14:textId="77777777" w:rsidR="00151BAD" w:rsidRDefault="00151BAD">
            <w:pPr>
              <w:pStyle w:val="TableParagraph"/>
              <w:spacing w:before="0"/>
              <w:jc w:val="left"/>
              <w:rPr>
                <w:sz w:val="14"/>
              </w:rPr>
            </w:pPr>
          </w:p>
        </w:tc>
        <w:tc>
          <w:tcPr>
            <w:tcW w:w="720" w:type="dxa"/>
            <w:tcBorders>
              <w:top w:val="nil"/>
              <w:bottom w:val="nil"/>
            </w:tcBorders>
          </w:tcPr>
          <w:p w14:paraId="14CB5E84"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tcPr>
          <w:p w14:paraId="58F5AD0B" w14:textId="77777777" w:rsidR="00151BAD" w:rsidRDefault="00AC1F28">
            <w:pPr>
              <w:pStyle w:val="TableParagraph"/>
              <w:spacing w:before="62"/>
              <w:ind w:left="219" w:right="208"/>
              <w:rPr>
                <w:sz w:val="16"/>
              </w:rPr>
            </w:pPr>
            <w:r>
              <w:rPr>
                <w:sz w:val="16"/>
              </w:rPr>
              <w:t>BF</w:t>
            </w:r>
          </w:p>
        </w:tc>
        <w:tc>
          <w:tcPr>
            <w:tcW w:w="720" w:type="dxa"/>
            <w:tcBorders>
              <w:top w:val="nil"/>
              <w:bottom w:val="nil"/>
            </w:tcBorders>
          </w:tcPr>
          <w:p w14:paraId="63FC569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2929F4B" w14:textId="77777777" w:rsidR="00151BAD" w:rsidRDefault="00AC1F28">
            <w:pPr>
              <w:pStyle w:val="TableParagraph"/>
              <w:spacing w:before="62"/>
              <w:ind w:left="8"/>
              <w:rPr>
                <w:sz w:val="16"/>
              </w:rPr>
            </w:pPr>
            <w:r>
              <w:rPr>
                <w:sz w:val="16"/>
              </w:rPr>
              <w:t>6</w:t>
            </w:r>
          </w:p>
        </w:tc>
        <w:tc>
          <w:tcPr>
            <w:tcW w:w="720" w:type="dxa"/>
            <w:tcBorders>
              <w:top w:val="nil"/>
              <w:bottom w:val="nil"/>
            </w:tcBorders>
          </w:tcPr>
          <w:p w14:paraId="2DF5E22E" w14:textId="77777777" w:rsidR="00151BAD" w:rsidRDefault="00151BAD">
            <w:pPr>
              <w:pStyle w:val="TableParagraph"/>
              <w:spacing w:before="0"/>
              <w:jc w:val="left"/>
              <w:rPr>
                <w:sz w:val="14"/>
              </w:rPr>
            </w:pPr>
          </w:p>
        </w:tc>
        <w:tc>
          <w:tcPr>
            <w:tcW w:w="720" w:type="dxa"/>
            <w:tcBorders>
              <w:top w:val="nil"/>
              <w:bottom w:val="nil"/>
            </w:tcBorders>
          </w:tcPr>
          <w:p w14:paraId="4CF2C1B2" w14:textId="77777777" w:rsidR="00151BAD" w:rsidRDefault="00AC1F28">
            <w:pPr>
              <w:pStyle w:val="TableParagraph"/>
              <w:spacing w:before="62"/>
              <w:ind w:right="272"/>
              <w:jc w:val="right"/>
              <w:rPr>
                <w:sz w:val="16"/>
              </w:rPr>
            </w:pPr>
            <w:r>
              <w:rPr>
                <w:sz w:val="16"/>
              </w:rPr>
              <w:t>W</w:t>
            </w:r>
          </w:p>
        </w:tc>
        <w:tc>
          <w:tcPr>
            <w:tcW w:w="828" w:type="dxa"/>
            <w:tcBorders>
              <w:top w:val="nil"/>
              <w:bottom w:val="nil"/>
            </w:tcBorders>
          </w:tcPr>
          <w:p w14:paraId="17FDB257" w14:textId="77777777" w:rsidR="00151BAD" w:rsidRDefault="00AC1F28">
            <w:pPr>
              <w:pStyle w:val="TableParagraph"/>
              <w:spacing w:before="62"/>
              <w:ind w:right="122"/>
              <w:jc w:val="right"/>
              <w:rPr>
                <w:sz w:val="16"/>
              </w:rPr>
            </w:pPr>
            <w:r>
              <w:rPr>
                <w:sz w:val="16"/>
              </w:rPr>
              <w:t>1992350</w:t>
            </w:r>
          </w:p>
        </w:tc>
        <w:tc>
          <w:tcPr>
            <w:tcW w:w="612" w:type="dxa"/>
            <w:tcBorders>
              <w:top w:val="nil"/>
              <w:bottom w:val="nil"/>
            </w:tcBorders>
          </w:tcPr>
          <w:p w14:paraId="7AAF83ED" w14:textId="77777777" w:rsidR="00151BAD" w:rsidRDefault="00151BAD">
            <w:pPr>
              <w:pStyle w:val="TableParagraph"/>
              <w:spacing w:before="0"/>
              <w:jc w:val="left"/>
              <w:rPr>
                <w:sz w:val="14"/>
              </w:rPr>
            </w:pPr>
          </w:p>
        </w:tc>
        <w:tc>
          <w:tcPr>
            <w:tcW w:w="720" w:type="dxa"/>
            <w:tcBorders>
              <w:top w:val="nil"/>
              <w:bottom w:val="nil"/>
            </w:tcBorders>
          </w:tcPr>
          <w:p w14:paraId="3A651083" w14:textId="77777777" w:rsidR="00151BAD" w:rsidRDefault="00151BAD">
            <w:pPr>
              <w:pStyle w:val="TableParagraph"/>
              <w:spacing w:before="0"/>
              <w:jc w:val="left"/>
              <w:rPr>
                <w:sz w:val="14"/>
              </w:rPr>
            </w:pPr>
          </w:p>
        </w:tc>
        <w:tc>
          <w:tcPr>
            <w:tcW w:w="720" w:type="dxa"/>
            <w:tcBorders>
              <w:top w:val="nil"/>
              <w:bottom w:val="nil"/>
            </w:tcBorders>
          </w:tcPr>
          <w:p w14:paraId="52373D57" w14:textId="77777777" w:rsidR="00151BAD" w:rsidRDefault="00151BAD">
            <w:pPr>
              <w:pStyle w:val="TableParagraph"/>
              <w:spacing w:before="0"/>
              <w:jc w:val="left"/>
              <w:rPr>
                <w:sz w:val="14"/>
              </w:rPr>
            </w:pPr>
          </w:p>
        </w:tc>
      </w:tr>
      <w:tr w:rsidR="00151BAD" w14:paraId="604E5063" w14:textId="77777777">
        <w:trPr>
          <w:trHeight w:val="316"/>
        </w:trPr>
        <w:tc>
          <w:tcPr>
            <w:tcW w:w="720" w:type="dxa"/>
            <w:tcBorders>
              <w:top w:val="nil"/>
              <w:bottom w:val="nil"/>
            </w:tcBorders>
            <w:shd w:val="clear" w:color="auto" w:fill="DADADA"/>
          </w:tcPr>
          <w:p w14:paraId="274B38CC" w14:textId="77777777" w:rsidR="00151BAD" w:rsidRDefault="00AC1F28">
            <w:pPr>
              <w:pStyle w:val="TableParagraph"/>
              <w:spacing w:before="62"/>
              <w:ind w:right="188"/>
              <w:jc w:val="right"/>
              <w:rPr>
                <w:sz w:val="16"/>
              </w:rPr>
            </w:pPr>
            <w:r>
              <w:rPr>
                <w:sz w:val="16"/>
              </w:rPr>
              <w:t>2355</w:t>
            </w:r>
          </w:p>
        </w:tc>
        <w:tc>
          <w:tcPr>
            <w:tcW w:w="720" w:type="dxa"/>
            <w:tcBorders>
              <w:top w:val="nil"/>
              <w:bottom w:val="nil"/>
            </w:tcBorders>
            <w:shd w:val="clear" w:color="auto" w:fill="DADADA"/>
          </w:tcPr>
          <w:p w14:paraId="0BCEBEA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573FC2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D9C6F6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56BA8F4"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5E3D51E2"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shd w:val="clear" w:color="auto" w:fill="DADADA"/>
          </w:tcPr>
          <w:p w14:paraId="717B429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0B75003" w14:textId="77777777" w:rsidR="00151BAD" w:rsidRDefault="00AC1F28">
            <w:pPr>
              <w:pStyle w:val="TableParagraph"/>
              <w:spacing w:before="62"/>
              <w:ind w:left="8"/>
              <w:rPr>
                <w:sz w:val="16"/>
              </w:rPr>
            </w:pPr>
            <w:r>
              <w:rPr>
                <w:sz w:val="16"/>
              </w:rPr>
              <w:t>6</w:t>
            </w:r>
          </w:p>
        </w:tc>
        <w:tc>
          <w:tcPr>
            <w:tcW w:w="720" w:type="dxa"/>
            <w:tcBorders>
              <w:top w:val="nil"/>
              <w:bottom w:val="nil"/>
            </w:tcBorders>
            <w:shd w:val="clear" w:color="auto" w:fill="DADADA"/>
          </w:tcPr>
          <w:p w14:paraId="338547F3" w14:textId="77777777" w:rsidR="00151BAD" w:rsidRDefault="00AC1F28">
            <w:pPr>
              <w:pStyle w:val="TableParagraph"/>
              <w:spacing w:before="62"/>
              <w:ind w:left="10"/>
              <w:rPr>
                <w:sz w:val="16"/>
              </w:rPr>
            </w:pPr>
            <w:r>
              <w:rPr>
                <w:sz w:val="16"/>
              </w:rPr>
              <w:t>O</w:t>
            </w:r>
          </w:p>
        </w:tc>
        <w:tc>
          <w:tcPr>
            <w:tcW w:w="720" w:type="dxa"/>
            <w:tcBorders>
              <w:top w:val="nil"/>
              <w:bottom w:val="nil"/>
            </w:tcBorders>
            <w:shd w:val="clear" w:color="auto" w:fill="DADADA"/>
          </w:tcPr>
          <w:p w14:paraId="1B260C59" w14:textId="77777777" w:rsidR="00151BAD" w:rsidRDefault="00AC1F28">
            <w:pPr>
              <w:pStyle w:val="TableParagraph"/>
              <w:spacing w:before="62"/>
              <w:ind w:right="273"/>
              <w:jc w:val="right"/>
              <w:rPr>
                <w:sz w:val="16"/>
              </w:rPr>
            </w:pPr>
            <w:r>
              <w:rPr>
                <w:sz w:val="16"/>
              </w:rPr>
              <w:t>W</w:t>
            </w:r>
          </w:p>
        </w:tc>
        <w:tc>
          <w:tcPr>
            <w:tcW w:w="828" w:type="dxa"/>
            <w:tcBorders>
              <w:top w:val="nil"/>
              <w:bottom w:val="nil"/>
            </w:tcBorders>
            <w:shd w:val="clear" w:color="auto" w:fill="DADADA"/>
          </w:tcPr>
          <w:p w14:paraId="1DB4685C" w14:textId="77777777" w:rsidR="00151BAD" w:rsidRDefault="00AC1F28">
            <w:pPr>
              <w:pStyle w:val="TableParagraph"/>
              <w:spacing w:before="62"/>
              <w:ind w:right="121"/>
              <w:jc w:val="right"/>
              <w:rPr>
                <w:sz w:val="16"/>
              </w:rPr>
            </w:pPr>
            <w:r>
              <w:rPr>
                <w:sz w:val="16"/>
              </w:rPr>
              <w:t>2004268</w:t>
            </w:r>
          </w:p>
        </w:tc>
        <w:tc>
          <w:tcPr>
            <w:tcW w:w="612" w:type="dxa"/>
            <w:tcBorders>
              <w:top w:val="nil"/>
              <w:bottom w:val="nil"/>
            </w:tcBorders>
            <w:shd w:val="clear" w:color="auto" w:fill="DADADA"/>
          </w:tcPr>
          <w:p w14:paraId="2D14437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6D5FA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7FC9789" w14:textId="77777777" w:rsidR="00151BAD" w:rsidRDefault="00151BAD">
            <w:pPr>
              <w:pStyle w:val="TableParagraph"/>
              <w:spacing w:before="0"/>
              <w:jc w:val="left"/>
              <w:rPr>
                <w:sz w:val="14"/>
              </w:rPr>
            </w:pPr>
          </w:p>
        </w:tc>
      </w:tr>
      <w:tr w:rsidR="00151BAD" w14:paraId="5038AE3C" w14:textId="77777777">
        <w:trPr>
          <w:trHeight w:val="316"/>
        </w:trPr>
        <w:tc>
          <w:tcPr>
            <w:tcW w:w="720" w:type="dxa"/>
            <w:tcBorders>
              <w:top w:val="nil"/>
              <w:bottom w:val="nil"/>
            </w:tcBorders>
          </w:tcPr>
          <w:p w14:paraId="376EDC34" w14:textId="77777777" w:rsidR="00151BAD" w:rsidRDefault="00AC1F28">
            <w:pPr>
              <w:pStyle w:val="TableParagraph"/>
              <w:spacing w:before="62"/>
              <w:ind w:right="188"/>
              <w:jc w:val="right"/>
              <w:rPr>
                <w:sz w:val="16"/>
              </w:rPr>
            </w:pPr>
            <w:r>
              <w:rPr>
                <w:sz w:val="16"/>
              </w:rPr>
              <w:t>2360</w:t>
            </w:r>
          </w:p>
        </w:tc>
        <w:tc>
          <w:tcPr>
            <w:tcW w:w="720" w:type="dxa"/>
            <w:tcBorders>
              <w:top w:val="nil"/>
              <w:bottom w:val="nil"/>
            </w:tcBorders>
          </w:tcPr>
          <w:p w14:paraId="3302827F" w14:textId="77777777" w:rsidR="00151BAD" w:rsidRDefault="00AC1F28">
            <w:pPr>
              <w:pStyle w:val="TableParagraph"/>
              <w:spacing w:before="62"/>
              <w:ind w:left="219" w:right="213"/>
              <w:rPr>
                <w:sz w:val="16"/>
              </w:rPr>
            </w:pPr>
            <w:r>
              <w:rPr>
                <w:sz w:val="16"/>
              </w:rPr>
              <w:t>AZ</w:t>
            </w:r>
          </w:p>
        </w:tc>
        <w:tc>
          <w:tcPr>
            <w:tcW w:w="720" w:type="dxa"/>
            <w:tcBorders>
              <w:top w:val="nil"/>
              <w:bottom w:val="nil"/>
            </w:tcBorders>
          </w:tcPr>
          <w:p w14:paraId="0255002E"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tcPr>
          <w:p w14:paraId="11F4A77A" w14:textId="77777777" w:rsidR="00151BAD" w:rsidRDefault="00151BAD">
            <w:pPr>
              <w:pStyle w:val="TableParagraph"/>
              <w:spacing w:before="0"/>
              <w:jc w:val="left"/>
              <w:rPr>
                <w:sz w:val="14"/>
              </w:rPr>
            </w:pPr>
          </w:p>
        </w:tc>
        <w:tc>
          <w:tcPr>
            <w:tcW w:w="720" w:type="dxa"/>
            <w:tcBorders>
              <w:top w:val="nil"/>
              <w:bottom w:val="nil"/>
            </w:tcBorders>
          </w:tcPr>
          <w:p w14:paraId="71C9A0BA"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tcPr>
          <w:p w14:paraId="5F27F342" w14:textId="77777777" w:rsidR="00151BAD" w:rsidRDefault="00AC1F28">
            <w:pPr>
              <w:pStyle w:val="TableParagraph"/>
              <w:spacing w:before="62"/>
              <w:ind w:left="219" w:right="214"/>
              <w:rPr>
                <w:sz w:val="16"/>
              </w:rPr>
            </w:pPr>
            <w:r>
              <w:rPr>
                <w:sz w:val="16"/>
              </w:rPr>
              <w:t>AZ</w:t>
            </w:r>
          </w:p>
        </w:tc>
        <w:tc>
          <w:tcPr>
            <w:tcW w:w="720" w:type="dxa"/>
            <w:tcBorders>
              <w:top w:val="nil"/>
              <w:bottom w:val="nil"/>
            </w:tcBorders>
          </w:tcPr>
          <w:p w14:paraId="1AAC1634"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6DC7998" w14:textId="77777777" w:rsidR="00151BAD" w:rsidRDefault="00AC1F28">
            <w:pPr>
              <w:pStyle w:val="TableParagraph"/>
              <w:spacing w:before="62"/>
              <w:ind w:left="7"/>
              <w:rPr>
                <w:sz w:val="16"/>
              </w:rPr>
            </w:pPr>
            <w:r>
              <w:rPr>
                <w:sz w:val="16"/>
              </w:rPr>
              <w:t>6</w:t>
            </w:r>
          </w:p>
        </w:tc>
        <w:tc>
          <w:tcPr>
            <w:tcW w:w="720" w:type="dxa"/>
            <w:tcBorders>
              <w:top w:val="nil"/>
              <w:bottom w:val="nil"/>
            </w:tcBorders>
          </w:tcPr>
          <w:p w14:paraId="6331989A" w14:textId="77777777" w:rsidR="00151BAD" w:rsidRDefault="00AC1F28">
            <w:pPr>
              <w:pStyle w:val="TableParagraph"/>
              <w:spacing w:before="62"/>
              <w:ind w:left="6"/>
              <w:rPr>
                <w:sz w:val="16"/>
              </w:rPr>
            </w:pPr>
            <w:r>
              <w:rPr>
                <w:sz w:val="16"/>
              </w:rPr>
              <w:t>Z</w:t>
            </w:r>
          </w:p>
        </w:tc>
        <w:tc>
          <w:tcPr>
            <w:tcW w:w="720" w:type="dxa"/>
            <w:tcBorders>
              <w:top w:val="nil"/>
              <w:bottom w:val="nil"/>
            </w:tcBorders>
          </w:tcPr>
          <w:p w14:paraId="00B84ABA" w14:textId="77777777" w:rsidR="00151BAD" w:rsidRDefault="00151BAD">
            <w:pPr>
              <w:pStyle w:val="TableParagraph"/>
              <w:spacing w:before="0"/>
              <w:jc w:val="left"/>
              <w:rPr>
                <w:sz w:val="14"/>
              </w:rPr>
            </w:pPr>
          </w:p>
        </w:tc>
        <w:tc>
          <w:tcPr>
            <w:tcW w:w="828" w:type="dxa"/>
            <w:tcBorders>
              <w:top w:val="nil"/>
              <w:bottom w:val="nil"/>
            </w:tcBorders>
          </w:tcPr>
          <w:p w14:paraId="391781EF" w14:textId="77777777" w:rsidR="00151BAD" w:rsidRDefault="00AC1F28">
            <w:pPr>
              <w:pStyle w:val="TableParagraph"/>
              <w:spacing w:before="62"/>
              <w:ind w:right="122"/>
              <w:jc w:val="right"/>
              <w:rPr>
                <w:sz w:val="16"/>
              </w:rPr>
            </w:pPr>
            <w:r>
              <w:rPr>
                <w:sz w:val="16"/>
              </w:rPr>
              <w:t>2016245</w:t>
            </w:r>
          </w:p>
        </w:tc>
        <w:tc>
          <w:tcPr>
            <w:tcW w:w="612" w:type="dxa"/>
            <w:tcBorders>
              <w:top w:val="nil"/>
              <w:bottom w:val="nil"/>
            </w:tcBorders>
          </w:tcPr>
          <w:p w14:paraId="55E088CA" w14:textId="77777777" w:rsidR="00151BAD" w:rsidRDefault="00AC1F28">
            <w:pPr>
              <w:pStyle w:val="TableParagraph"/>
              <w:spacing w:before="62"/>
              <w:ind w:left="168" w:right="160"/>
              <w:rPr>
                <w:sz w:val="16"/>
              </w:rPr>
            </w:pPr>
            <w:r>
              <w:rPr>
                <w:sz w:val="16"/>
              </w:rPr>
              <w:t>DS</w:t>
            </w:r>
          </w:p>
        </w:tc>
        <w:tc>
          <w:tcPr>
            <w:tcW w:w="720" w:type="dxa"/>
            <w:tcBorders>
              <w:top w:val="nil"/>
              <w:bottom w:val="nil"/>
            </w:tcBorders>
          </w:tcPr>
          <w:p w14:paraId="21EC7FF5"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8F593ED" w14:textId="77777777" w:rsidR="00151BAD" w:rsidRDefault="00AC1F28">
            <w:pPr>
              <w:pStyle w:val="TableParagraph"/>
              <w:spacing w:before="62"/>
              <w:ind w:left="218" w:right="214"/>
              <w:rPr>
                <w:sz w:val="16"/>
              </w:rPr>
            </w:pPr>
            <w:r>
              <w:rPr>
                <w:sz w:val="16"/>
              </w:rPr>
              <w:t>AX</w:t>
            </w:r>
          </w:p>
        </w:tc>
      </w:tr>
      <w:tr w:rsidR="00151BAD" w14:paraId="23C02234" w14:textId="77777777">
        <w:trPr>
          <w:trHeight w:val="316"/>
        </w:trPr>
        <w:tc>
          <w:tcPr>
            <w:tcW w:w="720" w:type="dxa"/>
            <w:tcBorders>
              <w:top w:val="nil"/>
              <w:bottom w:val="nil"/>
            </w:tcBorders>
            <w:shd w:val="clear" w:color="auto" w:fill="DADADA"/>
          </w:tcPr>
          <w:p w14:paraId="2981040C" w14:textId="77777777" w:rsidR="00151BAD" w:rsidRDefault="00AC1F28">
            <w:pPr>
              <w:pStyle w:val="TableParagraph"/>
              <w:spacing w:before="62"/>
              <w:ind w:right="188"/>
              <w:jc w:val="right"/>
              <w:rPr>
                <w:sz w:val="16"/>
              </w:rPr>
            </w:pPr>
            <w:r>
              <w:rPr>
                <w:sz w:val="16"/>
              </w:rPr>
              <w:t>2410</w:t>
            </w:r>
          </w:p>
        </w:tc>
        <w:tc>
          <w:tcPr>
            <w:tcW w:w="720" w:type="dxa"/>
            <w:tcBorders>
              <w:top w:val="nil"/>
              <w:bottom w:val="nil"/>
            </w:tcBorders>
            <w:shd w:val="clear" w:color="auto" w:fill="DADADA"/>
          </w:tcPr>
          <w:p w14:paraId="5585087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BA1A6D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38ABDD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A1568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481D4E3"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3D0B98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96AE25C" w14:textId="77777777" w:rsidR="00151BAD" w:rsidRDefault="00AC1F28">
            <w:pPr>
              <w:pStyle w:val="TableParagraph"/>
              <w:spacing w:before="62"/>
              <w:ind w:left="8"/>
              <w:rPr>
                <w:sz w:val="16"/>
              </w:rPr>
            </w:pPr>
            <w:r>
              <w:rPr>
                <w:sz w:val="16"/>
              </w:rPr>
              <w:t>6</w:t>
            </w:r>
          </w:p>
        </w:tc>
        <w:tc>
          <w:tcPr>
            <w:tcW w:w="720" w:type="dxa"/>
            <w:tcBorders>
              <w:top w:val="nil"/>
              <w:bottom w:val="nil"/>
            </w:tcBorders>
            <w:shd w:val="clear" w:color="auto" w:fill="DADADA"/>
          </w:tcPr>
          <w:p w14:paraId="147ACD99" w14:textId="77777777" w:rsidR="00151BAD" w:rsidRDefault="00AC1F28">
            <w:pPr>
              <w:pStyle w:val="TableParagraph"/>
              <w:spacing w:before="62"/>
              <w:ind w:left="10"/>
              <w:rPr>
                <w:sz w:val="16"/>
              </w:rPr>
            </w:pPr>
            <w:r>
              <w:rPr>
                <w:sz w:val="16"/>
              </w:rPr>
              <w:t>I</w:t>
            </w:r>
          </w:p>
        </w:tc>
        <w:tc>
          <w:tcPr>
            <w:tcW w:w="720" w:type="dxa"/>
            <w:tcBorders>
              <w:top w:val="nil"/>
              <w:bottom w:val="nil"/>
            </w:tcBorders>
            <w:shd w:val="clear" w:color="auto" w:fill="DADADA"/>
          </w:tcPr>
          <w:p w14:paraId="462E28E5"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73E3A983" w14:textId="77777777" w:rsidR="00151BAD" w:rsidRDefault="00AC1F28">
            <w:pPr>
              <w:pStyle w:val="TableParagraph"/>
              <w:spacing w:before="62"/>
              <w:ind w:right="121"/>
              <w:jc w:val="right"/>
              <w:rPr>
                <w:sz w:val="16"/>
              </w:rPr>
            </w:pPr>
            <w:r>
              <w:rPr>
                <w:sz w:val="16"/>
              </w:rPr>
              <w:t>2000251</w:t>
            </w:r>
          </w:p>
        </w:tc>
        <w:tc>
          <w:tcPr>
            <w:tcW w:w="612" w:type="dxa"/>
            <w:tcBorders>
              <w:top w:val="nil"/>
              <w:bottom w:val="nil"/>
            </w:tcBorders>
            <w:shd w:val="clear" w:color="auto" w:fill="DADADA"/>
          </w:tcPr>
          <w:p w14:paraId="7FEAFC00" w14:textId="77777777" w:rsidR="00151BAD" w:rsidRDefault="00AC1F28">
            <w:pPr>
              <w:pStyle w:val="TableParagraph"/>
              <w:spacing w:before="62"/>
              <w:ind w:left="168" w:right="159"/>
              <w:rPr>
                <w:sz w:val="16"/>
              </w:rPr>
            </w:pPr>
            <w:r>
              <w:rPr>
                <w:sz w:val="16"/>
              </w:rPr>
              <w:t>DS</w:t>
            </w:r>
          </w:p>
        </w:tc>
        <w:tc>
          <w:tcPr>
            <w:tcW w:w="720" w:type="dxa"/>
            <w:tcBorders>
              <w:top w:val="nil"/>
              <w:bottom w:val="nil"/>
            </w:tcBorders>
            <w:shd w:val="clear" w:color="auto" w:fill="DADADA"/>
          </w:tcPr>
          <w:p w14:paraId="74D27E1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A3D10F3" w14:textId="77777777" w:rsidR="00151BAD" w:rsidRDefault="00AC1F28">
            <w:pPr>
              <w:pStyle w:val="TableParagraph"/>
              <w:spacing w:before="62"/>
              <w:ind w:left="219" w:right="214"/>
              <w:rPr>
                <w:sz w:val="16"/>
              </w:rPr>
            </w:pPr>
            <w:r>
              <w:rPr>
                <w:sz w:val="16"/>
              </w:rPr>
              <w:t>KZ</w:t>
            </w:r>
          </w:p>
        </w:tc>
      </w:tr>
      <w:tr w:rsidR="00151BAD" w14:paraId="28A1BA9A" w14:textId="77777777">
        <w:trPr>
          <w:trHeight w:val="316"/>
        </w:trPr>
        <w:tc>
          <w:tcPr>
            <w:tcW w:w="720" w:type="dxa"/>
            <w:tcBorders>
              <w:top w:val="nil"/>
              <w:bottom w:val="nil"/>
            </w:tcBorders>
          </w:tcPr>
          <w:p w14:paraId="1CECFC42" w14:textId="77777777" w:rsidR="00151BAD" w:rsidRDefault="00AC1F28">
            <w:pPr>
              <w:pStyle w:val="TableParagraph"/>
              <w:spacing w:before="62"/>
              <w:ind w:right="188"/>
              <w:jc w:val="right"/>
              <w:rPr>
                <w:sz w:val="16"/>
              </w:rPr>
            </w:pPr>
            <w:r>
              <w:rPr>
                <w:sz w:val="16"/>
              </w:rPr>
              <w:t>2420</w:t>
            </w:r>
          </w:p>
        </w:tc>
        <w:tc>
          <w:tcPr>
            <w:tcW w:w="720" w:type="dxa"/>
            <w:tcBorders>
              <w:top w:val="nil"/>
              <w:bottom w:val="nil"/>
            </w:tcBorders>
          </w:tcPr>
          <w:p w14:paraId="4A9641DF"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0169F64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91AF68F" w14:textId="77777777" w:rsidR="00151BAD" w:rsidRDefault="00151BAD">
            <w:pPr>
              <w:pStyle w:val="TableParagraph"/>
              <w:spacing w:before="0"/>
              <w:jc w:val="left"/>
              <w:rPr>
                <w:sz w:val="14"/>
              </w:rPr>
            </w:pPr>
          </w:p>
        </w:tc>
        <w:tc>
          <w:tcPr>
            <w:tcW w:w="720" w:type="dxa"/>
            <w:tcBorders>
              <w:top w:val="nil"/>
              <w:bottom w:val="nil"/>
            </w:tcBorders>
          </w:tcPr>
          <w:p w14:paraId="7A71BF3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8C087A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D21DFC7"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6792865E" w14:textId="77777777" w:rsidR="00151BAD" w:rsidRDefault="00AC1F28">
            <w:pPr>
              <w:pStyle w:val="TableParagraph"/>
              <w:spacing w:before="62"/>
              <w:ind w:left="7"/>
              <w:rPr>
                <w:sz w:val="16"/>
              </w:rPr>
            </w:pPr>
            <w:r>
              <w:rPr>
                <w:sz w:val="16"/>
              </w:rPr>
              <w:t>6</w:t>
            </w:r>
          </w:p>
        </w:tc>
        <w:tc>
          <w:tcPr>
            <w:tcW w:w="720" w:type="dxa"/>
            <w:tcBorders>
              <w:top w:val="nil"/>
              <w:bottom w:val="nil"/>
            </w:tcBorders>
          </w:tcPr>
          <w:p w14:paraId="7B39C360" w14:textId="77777777" w:rsidR="00151BAD" w:rsidRDefault="00AC1F28">
            <w:pPr>
              <w:pStyle w:val="TableParagraph"/>
              <w:spacing w:before="62"/>
              <w:ind w:left="9"/>
              <w:rPr>
                <w:sz w:val="16"/>
              </w:rPr>
            </w:pPr>
            <w:r>
              <w:rPr>
                <w:sz w:val="16"/>
              </w:rPr>
              <w:t>I</w:t>
            </w:r>
          </w:p>
        </w:tc>
        <w:tc>
          <w:tcPr>
            <w:tcW w:w="720" w:type="dxa"/>
            <w:tcBorders>
              <w:top w:val="nil"/>
              <w:bottom w:val="nil"/>
            </w:tcBorders>
          </w:tcPr>
          <w:p w14:paraId="7209240C" w14:textId="77777777" w:rsidR="00151BAD" w:rsidRDefault="00151BAD">
            <w:pPr>
              <w:pStyle w:val="TableParagraph"/>
              <w:spacing w:before="0"/>
              <w:jc w:val="left"/>
              <w:rPr>
                <w:sz w:val="14"/>
              </w:rPr>
            </w:pPr>
          </w:p>
        </w:tc>
        <w:tc>
          <w:tcPr>
            <w:tcW w:w="828" w:type="dxa"/>
            <w:tcBorders>
              <w:top w:val="nil"/>
              <w:bottom w:val="nil"/>
            </w:tcBorders>
          </w:tcPr>
          <w:p w14:paraId="63B8C908" w14:textId="77777777" w:rsidR="00151BAD" w:rsidRDefault="00AC1F28">
            <w:pPr>
              <w:pStyle w:val="TableParagraph"/>
              <w:spacing w:before="62"/>
              <w:ind w:right="122"/>
              <w:jc w:val="right"/>
              <w:rPr>
                <w:sz w:val="16"/>
              </w:rPr>
            </w:pPr>
            <w:r>
              <w:rPr>
                <w:sz w:val="16"/>
              </w:rPr>
              <w:t>2000251</w:t>
            </w:r>
          </w:p>
        </w:tc>
        <w:tc>
          <w:tcPr>
            <w:tcW w:w="612" w:type="dxa"/>
            <w:tcBorders>
              <w:top w:val="nil"/>
              <w:bottom w:val="nil"/>
            </w:tcBorders>
          </w:tcPr>
          <w:p w14:paraId="43052EAB" w14:textId="77777777" w:rsidR="00151BAD" w:rsidRDefault="00AC1F28">
            <w:pPr>
              <w:pStyle w:val="TableParagraph"/>
              <w:spacing w:before="62"/>
              <w:ind w:left="168" w:right="160"/>
              <w:rPr>
                <w:sz w:val="16"/>
              </w:rPr>
            </w:pPr>
            <w:r>
              <w:rPr>
                <w:sz w:val="16"/>
              </w:rPr>
              <w:t>DS</w:t>
            </w:r>
          </w:p>
        </w:tc>
        <w:tc>
          <w:tcPr>
            <w:tcW w:w="720" w:type="dxa"/>
            <w:tcBorders>
              <w:top w:val="nil"/>
              <w:bottom w:val="nil"/>
            </w:tcBorders>
          </w:tcPr>
          <w:p w14:paraId="38DC2C2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19628A2" w14:textId="77777777" w:rsidR="00151BAD" w:rsidRDefault="00AC1F28">
            <w:pPr>
              <w:pStyle w:val="TableParagraph"/>
              <w:spacing w:before="62"/>
              <w:ind w:left="219" w:right="214"/>
              <w:rPr>
                <w:sz w:val="16"/>
              </w:rPr>
            </w:pPr>
            <w:r>
              <w:rPr>
                <w:sz w:val="16"/>
              </w:rPr>
              <w:t>KZ</w:t>
            </w:r>
          </w:p>
        </w:tc>
      </w:tr>
      <w:tr w:rsidR="00151BAD" w14:paraId="4A59DD5F" w14:textId="77777777">
        <w:trPr>
          <w:trHeight w:val="316"/>
        </w:trPr>
        <w:tc>
          <w:tcPr>
            <w:tcW w:w="720" w:type="dxa"/>
            <w:tcBorders>
              <w:top w:val="nil"/>
              <w:bottom w:val="nil"/>
            </w:tcBorders>
            <w:shd w:val="clear" w:color="auto" w:fill="DADADA"/>
          </w:tcPr>
          <w:p w14:paraId="5F806136" w14:textId="77777777" w:rsidR="00151BAD" w:rsidRDefault="00AC1F28">
            <w:pPr>
              <w:pStyle w:val="TableParagraph"/>
              <w:spacing w:before="64"/>
              <w:ind w:right="188"/>
              <w:jc w:val="right"/>
              <w:rPr>
                <w:sz w:val="16"/>
              </w:rPr>
            </w:pPr>
            <w:r>
              <w:rPr>
                <w:sz w:val="16"/>
              </w:rPr>
              <w:t>2430</w:t>
            </w:r>
          </w:p>
        </w:tc>
        <w:tc>
          <w:tcPr>
            <w:tcW w:w="720" w:type="dxa"/>
            <w:tcBorders>
              <w:top w:val="nil"/>
              <w:bottom w:val="nil"/>
            </w:tcBorders>
            <w:shd w:val="clear" w:color="auto" w:fill="DADADA"/>
          </w:tcPr>
          <w:p w14:paraId="5B1E487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3CE834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48FEFC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0EF423E"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5CD3C4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D8D940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B73D702" w14:textId="77777777" w:rsidR="00151BAD" w:rsidRDefault="00AC1F28">
            <w:pPr>
              <w:pStyle w:val="TableParagraph"/>
              <w:spacing w:before="64"/>
              <w:ind w:left="8"/>
              <w:rPr>
                <w:sz w:val="16"/>
              </w:rPr>
            </w:pPr>
            <w:r>
              <w:rPr>
                <w:sz w:val="16"/>
              </w:rPr>
              <w:t>6</w:t>
            </w:r>
          </w:p>
        </w:tc>
        <w:tc>
          <w:tcPr>
            <w:tcW w:w="720" w:type="dxa"/>
            <w:tcBorders>
              <w:top w:val="nil"/>
              <w:bottom w:val="nil"/>
            </w:tcBorders>
            <w:shd w:val="clear" w:color="auto" w:fill="DADADA"/>
          </w:tcPr>
          <w:p w14:paraId="360C501A" w14:textId="77777777" w:rsidR="00151BAD" w:rsidRDefault="00AC1F28">
            <w:pPr>
              <w:pStyle w:val="TableParagraph"/>
              <w:spacing w:before="64"/>
              <w:ind w:left="10"/>
              <w:rPr>
                <w:sz w:val="16"/>
              </w:rPr>
            </w:pPr>
            <w:r>
              <w:rPr>
                <w:sz w:val="16"/>
              </w:rPr>
              <w:t>I</w:t>
            </w:r>
          </w:p>
        </w:tc>
        <w:tc>
          <w:tcPr>
            <w:tcW w:w="720" w:type="dxa"/>
            <w:tcBorders>
              <w:top w:val="nil"/>
              <w:bottom w:val="nil"/>
            </w:tcBorders>
            <w:shd w:val="clear" w:color="auto" w:fill="DADADA"/>
          </w:tcPr>
          <w:p w14:paraId="1169D043"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23675383" w14:textId="77777777" w:rsidR="00151BAD" w:rsidRDefault="00AC1F28">
            <w:pPr>
              <w:pStyle w:val="TableParagraph"/>
              <w:spacing w:before="64"/>
              <w:ind w:right="121"/>
              <w:jc w:val="right"/>
              <w:rPr>
                <w:sz w:val="16"/>
              </w:rPr>
            </w:pPr>
            <w:r>
              <w:rPr>
                <w:sz w:val="16"/>
              </w:rPr>
              <w:t>2000251</w:t>
            </w:r>
          </w:p>
        </w:tc>
        <w:tc>
          <w:tcPr>
            <w:tcW w:w="612" w:type="dxa"/>
            <w:tcBorders>
              <w:top w:val="nil"/>
              <w:bottom w:val="nil"/>
            </w:tcBorders>
            <w:shd w:val="clear" w:color="auto" w:fill="DADADA"/>
          </w:tcPr>
          <w:p w14:paraId="4DFB92C5" w14:textId="77777777" w:rsidR="00151BAD" w:rsidRDefault="00AC1F28">
            <w:pPr>
              <w:pStyle w:val="TableParagraph"/>
              <w:spacing w:before="64"/>
              <w:ind w:left="168" w:right="159"/>
              <w:rPr>
                <w:sz w:val="16"/>
              </w:rPr>
            </w:pPr>
            <w:r>
              <w:rPr>
                <w:sz w:val="16"/>
              </w:rPr>
              <w:t>DS</w:t>
            </w:r>
          </w:p>
        </w:tc>
        <w:tc>
          <w:tcPr>
            <w:tcW w:w="720" w:type="dxa"/>
            <w:tcBorders>
              <w:top w:val="nil"/>
              <w:bottom w:val="nil"/>
            </w:tcBorders>
            <w:shd w:val="clear" w:color="auto" w:fill="DADADA"/>
          </w:tcPr>
          <w:p w14:paraId="473A62A9"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5E7D818" w14:textId="77777777" w:rsidR="00151BAD" w:rsidRDefault="00AC1F28">
            <w:pPr>
              <w:pStyle w:val="TableParagraph"/>
              <w:spacing w:before="64"/>
              <w:ind w:left="219" w:right="214"/>
              <w:rPr>
                <w:sz w:val="16"/>
              </w:rPr>
            </w:pPr>
            <w:r>
              <w:rPr>
                <w:sz w:val="16"/>
              </w:rPr>
              <w:t>KZ</w:t>
            </w:r>
          </w:p>
        </w:tc>
      </w:tr>
      <w:tr w:rsidR="00151BAD" w14:paraId="1319296D" w14:textId="77777777">
        <w:trPr>
          <w:trHeight w:val="316"/>
        </w:trPr>
        <w:tc>
          <w:tcPr>
            <w:tcW w:w="720" w:type="dxa"/>
            <w:tcBorders>
              <w:top w:val="nil"/>
              <w:bottom w:val="nil"/>
            </w:tcBorders>
          </w:tcPr>
          <w:p w14:paraId="748E5861" w14:textId="77777777" w:rsidR="00151BAD" w:rsidRDefault="00AC1F28">
            <w:pPr>
              <w:pStyle w:val="TableParagraph"/>
              <w:spacing w:before="64"/>
              <w:ind w:right="188"/>
              <w:jc w:val="right"/>
              <w:rPr>
                <w:sz w:val="16"/>
              </w:rPr>
            </w:pPr>
            <w:r>
              <w:rPr>
                <w:sz w:val="16"/>
              </w:rPr>
              <w:t>2510</w:t>
            </w:r>
          </w:p>
        </w:tc>
        <w:tc>
          <w:tcPr>
            <w:tcW w:w="720" w:type="dxa"/>
            <w:tcBorders>
              <w:top w:val="nil"/>
              <w:bottom w:val="nil"/>
            </w:tcBorders>
          </w:tcPr>
          <w:p w14:paraId="13E17D66" w14:textId="77777777" w:rsidR="00151BAD" w:rsidRDefault="00AC1F28">
            <w:pPr>
              <w:pStyle w:val="TableParagraph"/>
              <w:spacing w:before="64"/>
              <w:ind w:left="219" w:right="214"/>
              <w:rPr>
                <w:sz w:val="16"/>
              </w:rPr>
            </w:pPr>
            <w:r>
              <w:rPr>
                <w:sz w:val="16"/>
              </w:rPr>
              <w:t>*2</w:t>
            </w:r>
          </w:p>
        </w:tc>
        <w:tc>
          <w:tcPr>
            <w:tcW w:w="720" w:type="dxa"/>
            <w:tcBorders>
              <w:top w:val="nil"/>
              <w:bottom w:val="nil"/>
            </w:tcBorders>
          </w:tcPr>
          <w:p w14:paraId="4C9464C8" w14:textId="77777777" w:rsidR="00151BAD" w:rsidRDefault="00AC1F28">
            <w:pPr>
              <w:pStyle w:val="TableParagraph"/>
              <w:spacing w:before="64"/>
              <w:ind w:left="219" w:right="213"/>
              <w:rPr>
                <w:sz w:val="16"/>
              </w:rPr>
            </w:pPr>
            <w:r>
              <w:rPr>
                <w:sz w:val="16"/>
              </w:rPr>
              <w:t>*2</w:t>
            </w:r>
          </w:p>
        </w:tc>
        <w:tc>
          <w:tcPr>
            <w:tcW w:w="720" w:type="dxa"/>
            <w:tcBorders>
              <w:top w:val="nil"/>
              <w:bottom w:val="nil"/>
            </w:tcBorders>
          </w:tcPr>
          <w:p w14:paraId="73EB255E" w14:textId="77777777" w:rsidR="00151BAD" w:rsidRDefault="00151BAD">
            <w:pPr>
              <w:pStyle w:val="TableParagraph"/>
              <w:spacing w:before="0"/>
              <w:jc w:val="left"/>
              <w:rPr>
                <w:sz w:val="14"/>
              </w:rPr>
            </w:pPr>
          </w:p>
        </w:tc>
        <w:tc>
          <w:tcPr>
            <w:tcW w:w="720" w:type="dxa"/>
            <w:tcBorders>
              <w:top w:val="nil"/>
              <w:bottom w:val="nil"/>
            </w:tcBorders>
          </w:tcPr>
          <w:p w14:paraId="1F0589C0"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3282554E" w14:textId="77777777" w:rsidR="00151BAD" w:rsidRDefault="00AC1F28">
            <w:pPr>
              <w:pStyle w:val="TableParagraph"/>
              <w:spacing w:before="64"/>
              <w:ind w:left="219" w:right="213"/>
              <w:rPr>
                <w:sz w:val="16"/>
              </w:rPr>
            </w:pPr>
            <w:r>
              <w:rPr>
                <w:sz w:val="16"/>
              </w:rPr>
              <w:t>*2</w:t>
            </w:r>
          </w:p>
        </w:tc>
        <w:tc>
          <w:tcPr>
            <w:tcW w:w="720" w:type="dxa"/>
            <w:tcBorders>
              <w:top w:val="nil"/>
              <w:bottom w:val="nil"/>
            </w:tcBorders>
          </w:tcPr>
          <w:p w14:paraId="4D0F60E9"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6205A0BC" w14:textId="77777777" w:rsidR="00151BAD" w:rsidRDefault="00AC1F28">
            <w:pPr>
              <w:pStyle w:val="TableParagraph"/>
              <w:spacing w:before="64"/>
              <w:ind w:left="8"/>
              <w:rPr>
                <w:sz w:val="16"/>
              </w:rPr>
            </w:pPr>
            <w:r>
              <w:rPr>
                <w:sz w:val="16"/>
              </w:rPr>
              <w:t>6</w:t>
            </w:r>
          </w:p>
        </w:tc>
        <w:tc>
          <w:tcPr>
            <w:tcW w:w="720" w:type="dxa"/>
            <w:tcBorders>
              <w:top w:val="nil"/>
              <w:bottom w:val="nil"/>
            </w:tcBorders>
          </w:tcPr>
          <w:p w14:paraId="0CF44130" w14:textId="77777777" w:rsidR="00151BAD" w:rsidRDefault="00AC1F28">
            <w:pPr>
              <w:pStyle w:val="TableParagraph"/>
              <w:spacing w:before="64"/>
              <w:ind w:left="6"/>
              <w:rPr>
                <w:sz w:val="16"/>
              </w:rPr>
            </w:pPr>
            <w:r>
              <w:rPr>
                <w:sz w:val="16"/>
              </w:rPr>
              <w:t>Z</w:t>
            </w:r>
          </w:p>
        </w:tc>
        <w:tc>
          <w:tcPr>
            <w:tcW w:w="720" w:type="dxa"/>
            <w:tcBorders>
              <w:top w:val="nil"/>
              <w:bottom w:val="nil"/>
            </w:tcBorders>
          </w:tcPr>
          <w:p w14:paraId="11758FB4" w14:textId="77777777" w:rsidR="00151BAD" w:rsidRDefault="00151BAD">
            <w:pPr>
              <w:pStyle w:val="TableParagraph"/>
              <w:spacing w:before="0"/>
              <w:jc w:val="left"/>
              <w:rPr>
                <w:sz w:val="14"/>
              </w:rPr>
            </w:pPr>
          </w:p>
        </w:tc>
        <w:tc>
          <w:tcPr>
            <w:tcW w:w="828" w:type="dxa"/>
            <w:tcBorders>
              <w:top w:val="nil"/>
              <w:bottom w:val="nil"/>
            </w:tcBorders>
          </w:tcPr>
          <w:p w14:paraId="6616A7E2" w14:textId="77777777" w:rsidR="00151BAD" w:rsidRDefault="00AC1F28">
            <w:pPr>
              <w:pStyle w:val="TableParagraph"/>
              <w:spacing w:before="64"/>
              <w:ind w:right="122"/>
              <w:jc w:val="right"/>
              <w:rPr>
                <w:sz w:val="16"/>
              </w:rPr>
            </w:pPr>
            <w:r>
              <w:rPr>
                <w:sz w:val="16"/>
              </w:rPr>
              <w:t>1992350</w:t>
            </w:r>
          </w:p>
        </w:tc>
        <w:tc>
          <w:tcPr>
            <w:tcW w:w="612" w:type="dxa"/>
            <w:tcBorders>
              <w:top w:val="nil"/>
              <w:bottom w:val="nil"/>
            </w:tcBorders>
          </w:tcPr>
          <w:p w14:paraId="0E336B7C" w14:textId="77777777" w:rsidR="00151BAD" w:rsidRDefault="00AC1F28">
            <w:pPr>
              <w:pStyle w:val="TableParagraph"/>
              <w:spacing w:before="64"/>
              <w:ind w:left="168" w:right="159"/>
              <w:rPr>
                <w:sz w:val="16"/>
              </w:rPr>
            </w:pPr>
            <w:r>
              <w:rPr>
                <w:sz w:val="16"/>
              </w:rPr>
              <w:t>DS</w:t>
            </w:r>
          </w:p>
        </w:tc>
        <w:tc>
          <w:tcPr>
            <w:tcW w:w="720" w:type="dxa"/>
            <w:tcBorders>
              <w:top w:val="nil"/>
              <w:bottom w:val="nil"/>
            </w:tcBorders>
          </w:tcPr>
          <w:p w14:paraId="65AF3A7A"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E6350A3" w14:textId="77777777" w:rsidR="00151BAD" w:rsidRDefault="00AC1F28">
            <w:pPr>
              <w:pStyle w:val="TableParagraph"/>
              <w:spacing w:before="64"/>
              <w:ind w:left="218" w:right="214"/>
              <w:rPr>
                <w:sz w:val="16"/>
              </w:rPr>
            </w:pPr>
            <w:r>
              <w:rPr>
                <w:sz w:val="16"/>
              </w:rPr>
              <w:t>AX</w:t>
            </w:r>
          </w:p>
        </w:tc>
      </w:tr>
      <w:tr w:rsidR="00151BAD" w14:paraId="249874D9" w14:textId="77777777">
        <w:trPr>
          <w:trHeight w:val="316"/>
        </w:trPr>
        <w:tc>
          <w:tcPr>
            <w:tcW w:w="720" w:type="dxa"/>
            <w:tcBorders>
              <w:top w:val="nil"/>
              <w:bottom w:val="nil"/>
            </w:tcBorders>
            <w:shd w:val="clear" w:color="auto" w:fill="DADADA"/>
          </w:tcPr>
          <w:p w14:paraId="4756F484" w14:textId="77777777" w:rsidR="00151BAD" w:rsidRDefault="00AC1F28">
            <w:pPr>
              <w:pStyle w:val="TableParagraph"/>
              <w:spacing w:before="64"/>
              <w:ind w:right="188"/>
              <w:jc w:val="right"/>
              <w:rPr>
                <w:sz w:val="16"/>
              </w:rPr>
            </w:pPr>
            <w:r>
              <w:rPr>
                <w:sz w:val="16"/>
              </w:rPr>
              <w:t>2520</w:t>
            </w:r>
          </w:p>
        </w:tc>
        <w:tc>
          <w:tcPr>
            <w:tcW w:w="720" w:type="dxa"/>
            <w:tcBorders>
              <w:top w:val="nil"/>
              <w:bottom w:val="nil"/>
            </w:tcBorders>
            <w:shd w:val="clear" w:color="auto" w:fill="DADADA"/>
          </w:tcPr>
          <w:p w14:paraId="6DEF5573" w14:textId="77777777" w:rsidR="00151BAD" w:rsidRDefault="00AC1F28">
            <w:pPr>
              <w:pStyle w:val="TableParagraph"/>
              <w:spacing w:before="64"/>
              <w:ind w:left="219" w:right="214"/>
              <w:rPr>
                <w:sz w:val="16"/>
              </w:rPr>
            </w:pPr>
            <w:r>
              <w:rPr>
                <w:sz w:val="16"/>
              </w:rPr>
              <w:t>*2</w:t>
            </w:r>
          </w:p>
        </w:tc>
        <w:tc>
          <w:tcPr>
            <w:tcW w:w="720" w:type="dxa"/>
            <w:tcBorders>
              <w:top w:val="nil"/>
              <w:bottom w:val="nil"/>
            </w:tcBorders>
            <w:shd w:val="clear" w:color="auto" w:fill="DADADA"/>
          </w:tcPr>
          <w:p w14:paraId="11AE1364" w14:textId="77777777" w:rsidR="00151BAD" w:rsidRDefault="00AC1F28">
            <w:pPr>
              <w:pStyle w:val="TableParagraph"/>
              <w:spacing w:before="64"/>
              <w:ind w:left="219" w:right="214"/>
              <w:rPr>
                <w:sz w:val="16"/>
              </w:rPr>
            </w:pPr>
            <w:r>
              <w:rPr>
                <w:sz w:val="16"/>
              </w:rPr>
              <w:t>*2</w:t>
            </w:r>
          </w:p>
        </w:tc>
        <w:tc>
          <w:tcPr>
            <w:tcW w:w="720" w:type="dxa"/>
            <w:tcBorders>
              <w:top w:val="nil"/>
              <w:bottom w:val="nil"/>
            </w:tcBorders>
            <w:shd w:val="clear" w:color="auto" w:fill="DADADA"/>
          </w:tcPr>
          <w:p w14:paraId="5E2AAB7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6018AD1"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24373471" w14:textId="77777777" w:rsidR="00151BAD" w:rsidRDefault="00AC1F28">
            <w:pPr>
              <w:pStyle w:val="TableParagraph"/>
              <w:spacing w:before="64"/>
              <w:ind w:left="219" w:right="214"/>
              <w:rPr>
                <w:sz w:val="16"/>
              </w:rPr>
            </w:pPr>
            <w:r>
              <w:rPr>
                <w:sz w:val="16"/>
              </w:rPr>
              <w:t>*2</w:t>
            </w:r>
          </w:p>
        </w:tc>
        <w:tc>
          <w:tcPr>
            <w:tcW w:w="720" w:type="dxa"/>
            <w:tcBorders>
              <w:top w:val="nil"/>
              <w:bottom w:val="nil"/>
            </w:tcBorders>
            <w:shd w:val="clear" w:color="auto" w:fill="DADADA"/>
          </w:tcPr>
          <w:p w14:paraId="74E39596"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9EE80B8" w14:textId="77777777" w:rsidR="00151BAD" w:rsidRDefault="00AC1F28">
            <w:pPr>
              <w:pStyle w:val="TableParagraph"/>
              <w:spacing w:before="64"/>
              <w:ind w:left="8"/>
              <w:rPr>
                <w:sz w:val="16"/>
              </w:rPr>
            </w:pPr>
            <w:r>
              <w:rPr>
                <w:sz w:val="16"/>
              </w:rPr>
              <w:t>6</w:t>
            </w:r>
          </w:p>
        </w:tc>
        <w:tc>
          <w:tcPr>
            <w:tcW w:w="720" w:type="dxa"/>
            <w:tcBorders>
              <w:top w:val="nil"/>
              <w:bottom w:val="nil"/>
            </w:tcBorders>
            <w:shd w:val="clear" w:color="auto" w:fill="DADADA"/>
          </w:tcPr>
          <w:p w14:paraId="2DCCFBF8" w14:textId="77777777" w:rsidR="00151BAD" w:rsidRDefault="00AC1F28">
            <w:pPr>
              <w:pStyle w:val="TableParagraph"/>
              <w:spacing w:before="64"/>
              <w:ind w:left="7"/>
              <w:rPr>
                <w:sz w:val="16"/>
              </w:rPr>
            </w:pPr>
            <w:r>
              <w:rPr>
                <w:sz w:val="16"/>
              </w:rPr>
              <w:t>Z</w:t>
            </w:r>
          </w:p>
        </w:tc>
        <w:tc>
          <w:tcPr>
            <w:tcW w:w="720" w:type="dxa"/>
            <w:tcBorders>
              <w:top w:val="nil"/>
              <w:bottom w:val="nil"/>
            </w:tcBorders>
            <w:shd w:val="clear" w:color="auto" w:fill="DADADA"/>
          </w:tcPr>
          <w:p w14:paraId="2BEB2CDD"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7824F6F8" w14:textId="77777777" w:rsidR="00151BAD" w:rsidRDefault="00AC1F28">
            <w:pPr>
              <w:pStyle w:val="TableParagraph"/>
              <w:spacing w:before="64"/>
              <w:ind w:right="121"/>
              <w:jc w:val="right"/>
              <w:rPr>
                <w:sz w:val="16"/>
              </w:rPr>
            </w:pPr>
            <w:r>
              <w:rPr>
                <w:sz w:val="16"/>
              </w:rPr>
              <w:t>1992350</w:t>
            </w:r>
          </w:p>
        </w:tc>
        <w:tc>
          <w:tcPr>
            <w:tcW w:w="612" w:type="dxa"/>
            <w:tcBorders>
              <w:top w:val="nil"/>
              <w:bottom w:val="nil"/>
            </w:tcBorders>
            <w:shd w:val="clear" w:color="auto" w:fill="DADADA"/>
          </w:tcPr>
          <w:p w14:paraId="3D237C62" w14:textId="77777777" w:rsidR="00151BAD" w:rsidRDefault="00AC1F28">
            <w:pPr>
              <w:pStyle w:val="TableParagraph"/>
              <w:spacing w:before="64"/>
              <w:ind w:left="168" w:right="159"/>
              <w:rPr>
                <w:sz w:val="16"/>
              </w:rPr>
            </w:pPr>
            <w:r>
              <w:rPr>
                <w:sz w:val="16"/>
              </w:rPr>
              <w:t>DS</w:t>
            </w:r>
          </w:p>
        </w:tc>
        <w:tc>
          <w:tcPr>
            <w:tcW w:w="720" w:type="dxa"/>
            <w:tcBorders>
              <w:top w:val="nil"/>
              <w:bottom w:val="nil"/>
            </w:tcBorders>
            <w:shd w:val="clear" w:color="auto" w:fill="DADADA"/>
          </w:tcPr>
          <w:p w14:paraId="156791D9"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4152E7EE" w14:textId="77777777" w:rsidR="00151BAD" w:rsidRDefault="00AC1F28">
            <w:pPr>
              <w:pStyle w:val="TableParagraph"/>
              <w:spacing w:before="64"/>
              <w:ind w:left="218" w:right="214"/>
              <w:rPr>
                <w:sz w:val="16"/>
              </w:rPr>
            </w:pPr>
            <w:r>
              <w:rPr>
                <w:sz w:val="16"/>
              </w:rPr>
              <w:t>AX</w:t>
            </w:r>
          </w:p>
        </w:tc>
      </w:tr>
      <w:tr w:rsidR="00151BAD" w14:paraId="54F3B110" w14:textId="77777777">
        <w:trPr>
          <w:trHeight w:val="319"/>
        </w:trPr>
        <w:tc>
          <w:tcPr>
            <w:tcW w:w="720" w:type="dxa"/>
            <w:tcBorders>
              <w:top w:val="nil"/>
              <w:bottom w:val="nil"/>
            </w:tcBorders>
          </w:tcPr>
          <w:p w14:paraId="07C76514" w14:textId="77777777" w:rsidR="00151BAD" w:rsidRDefault="00AC1F28">
            <w:pPr>
              <w:pStyle w:val="TableParagraph"/>
              <w:spacing w:before="64"/>
              <w:ind w:right="188"/>
              <w:jc w:val="right"/>
              <w:rPr>
                <w:sz w:val="16"/>
              </w:rPr>
            </w:pPr>
            <w:r>
              <w:rPr>
                <w:sz w:val="16"/>
              </w:rPr>
              <w:t>2530</w:t>
            </w:r>
          </w:p>
        </w:tc>
        <w:tc>
          <w:tcPr>
            <w:tcW w:w="720" w:type="dxa"/>
            <w:tcBorders>
              <w:top w:val="nil"/>
              <w:bottom w:val="nil"/>
            </w:tcBorders>
          </w:tcPr>
          <w:p w14:paraId="077D653E" w14:textId="77777777" w:rsidR="00151BAD" w:rsidRDefault="00AC1F28">
            <w:pPr>
              <w:pStyle w:val="TableParagraph"/>
              <w:spacing w:before="64"/>
              <w:ind w:left="219" w:right="214"/>
              <w:rPr>
                <w:sz w:val="16"/>
              </w:rPr>
            </w:pPr>
            <w:r>
              <w:rPr>
                <w:sz w:val="16"/>
              </w:rPr>
              <w:t>*2</w:t>
            </w:r>
          </w:p>
        </w:tc>
        <w:tc>
          <w:tcPr>
            <w:tcW w:w="720" w:type="dxa"/>
            <w:tcBorders>
              <w:top w:val="nil"/>
              <w:bottom w:val="nil"/>
            </w:tcBorders>
          </w:tcPr>
          <w:p w14:paraId="70A1BF1B" w14:textId="77777777" w:rsidR="00151BAD" w:rsidRDefault="00AC1F28">
            <w:pPr>
              <w:pStyle w:val="TableParagraph"/>
              <w:spacing w:before="64"/>
              <w:ind w:left="219" w:right="213"/>
              <w:rPr>
                <w:sz w:val="16"/>
              </w:rPr>
            </w:pPr>
            <w:r>
              <w:rPr>
                <w:sz w:val="16"/>
              </w:rPr>
              <w:t>*2</w:t>
            </w:r>
          </w:p>
        </w:tc>
        <w:tc>
          <w:tcPr>
            <w:tcW w:w="720" w:type="dxa"/>
            <w:tcBorders>
              <w:top w:val="nil"/>
              <w:bottom w:val="nil"/>
            </w:tcBorders>
          </w:tcPr>
          <w:p w14:paraId="082D68DF" w14:textId="77777777" w:rsidR="00151BAD" w:rsidRDefault="00151BAD">
            <w:pPr>
              <w:pStyle w:val="TableParagraph"/>
              <w:spacing w:before="0"/>
              <w:jc w:val="left"/>
              <w:rPr>
                <w:sz w:val="14"/>
              </w:rPr>
            </w:pPr>
          </w:p>
        </w:tc>
        <w:tc>
          <w:tcPr>
            <w:tcW w:w="720" w:type="dxa"/>
            <w:tcBorders>
              <w:top w:val="nil"/>
              <w:bottom w:val="nil"/>
            </w:tcBorders>
          </w:tcPr>
          <w:p w14:paraId="511CE271"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C27E210" w14:textId="77777777" w:rsidR="00151BAD" w:rsidRDefault="00AC1F28">
            <w:pPr>
              <w:pStyle w:val="TableParagraph"/>
              <w:spacing w:before="64"/>
              <w:ind w:left="219" w:right="213"/>
              <w:rPr>
                <w:sz w:val="16"/>
              </w:rPr>
            </w:pPr>
            <w:r>
              <w:rPr>
                <w:sz w:val="16"/>
              </w:rPr>
              <w:t>*2</w:t>
            </w:r>
          </w:p>
        </w:tc>
        <w:tc>
          <w:tcPr>
            <w:tcW w:w="720" w:type="dxa"/>
            <w:tcBorders>
              <w:top w:val="nil"/>
              <w:bottom w:val="nil"/>
            </w:tcBorders>
          </w:tcPr>
          <w:p w14:paraId="011877ED"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22BD7918" w14:textId="77777777" w:rsidR="00151BAD" w:rsidRDefault="00AC1F28">
            <w:pPr>
              <w:pStyle w:val="TableParagraph"/>
              <w:spacing w:before="64"/>
              <w:ind w:left="8"/>
              <w:rPr>
                <w:sz w:val="16"/>
              </w:rPr>
            </w:pPr>
            <w:r>
              <w:rPr>
                <w:sz w:val="16"/>
              </w:rPr>
              <w:t>6</w:t>
            </w:r>
          </w:p>
        </w:tc>
        <w:tc>
          <w:tcPr>
            <w:tcW w:w="720" w:type="dxa"/>
            <w:tcBorders>
              <w:top w:val="nil"/>
              <w:bottom w:val="nil"/>
            </w:tcBorders>
          </w:tcPr>
          <w:p w14:paraId="59DB57D3" w14:textId="77777777" w:rsidR="00151BAD" w:rsidRDefault="00AC1F28">
            <w:pPr>
              <w:pStyle w:val="TableParagraph"/>
              <w:spacing w:before="64"/>
              <w:ind w:left="6"/>
              <w:rPr>
                <w:sz w:val="16"/>
              </w:rPr>
            </w:pPr>
            <w:r>
              <w:rPr>
                <w:sz w:val="16"/>
              </w:rPr>
              <w:t>Z</w:t>
            </w:r>
          </w:p>
        </w:tc>
        <w:tc>
          <w:tcPr>
            <w:tcW w:w="720" w:type="dxa"/>
            <w:tcBorders>
              <w:top w:val="nil"/>
              <w:bottom w:val="nil"/>
            </w:tcBorders>
          </w:tcPr>
          <w:p w14:paraId="4EC51148" w14:textId="77777777" w:rsidR="00151BAD" w:rsidRDefault="00151BAD">
            <w:pPr>
              <w:pStyle w:val="TableParagraph"/>
              <w:spacing w:before="0"/>
              <w:jc w:val="left"/>
              <w:rPr>
                <w:sz w:val="14"/>
              </w:rPr>
            </w:pPr>
          </w:p>
        </w:tc>
        <w:tc>
          <w:tcPr>
            <w:tcW w:w="828" w:type="dxa"/>
            <w:tcBorders>
              <w:top w:val="nil"/>
              <w:bottom w:val="nil"/>
            </w:tcBorders>
          </w:tcPr>
          <w:p w14:paraId="7934CE38" w14:textId="77777777" w:rsidR="00151BAD" w:rsidRDefault="00AC1F28">
            <w:pPr>
              <w:pStyle w:val="TableParagraph"/>
              <w:spacing w:before="64"/>
              <w:ind w:right="122"/>
              <w:jc w:val="right"/>
              <w:rPr>
                <w:sz w:val="16"/>
              </w:rPr>
            </w:pPr>
            <w:r>
              <w:rPr>
                <w:sz w:val="16"/>
              </w:rPr>
              <w:t>1992350</w:t>
            </w:r>
          </w:p>
        </w:tc>
        <w:tc>
          <w:tcPr>
            <w:tcW w:w="612" w:type="dxa"/>
            <w:tcBorders>
              <w:top w:val="nil"/>
              <w:bottom w:val="nil"/>
            </w:tcBorders>
          </w:tcPr>
          <w:p w14:paraId="79D83D17" w14:textId="77777777" w:rsidR="00151BAD" w:rsidRDefault="00AC1F28">
            <w:pPr>
              <w:pStyle w:val="TableParagraph"/>
              <w:spacing w:before="64"/>
              <w:ind w:left="168" w:right="159"/>
              <w:rPr>
                <w:sz w:val="16"/>
              </w:rPr>
            </w:pPr>
            <w:r>
              <w:rPr>
                <w:sz w:val="16"/>
              </w:rPr>
              <w:t>DS</w:t>
            </w:r>
          </w:p>
        </w:tc>
        <w:tc>
          <w:tcPr>
            <w:tcW w:w="720" w:type="dxa"/>
            <w:tcBorders>
              <w:top w:val="nil"/>
              <w:bottom w:val="nil"/>
            </w:tcBorders>
          </w:tcPr>
          <w:p w14:paraId="77AC9A35"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33A4D106" w14:textId="77777777" w:rsidR="00151BAD" w:rsidRDefault="00AC1F28">
            <w:pPr>
              <w:pStyle w:val="TableParagraph"/>
              <w:spacing w:before="64"/>
              <w:ind w:left="218" w:right="214"/>
              <w:rPr>
                <w:sz w:val="16"/>
              </w:rPr>
            </w:pPr>
            <w:r>
              <w:rPr>
                <w:sz w:val="16"/>
              </w:rPr>
              <w:t>AX</w:t>
            </w:r>
          </w:p>
        </w:tc>
      </w:tr>
      <w:tr w:rsidR="00151BAD" w14:paraId="773CEE07" w14:textId="77777777">
        <w:trPr>
          <w:trHeight w:val="316"/>
        </w:trPr>
        <w:tc>
          <w:tcPr>
            <w:tcW w:w="720" w:type="dxa"/>
            <w:tcBorders>
              <w:top w:val="nil"/>
              <w:bottom w:val="nil"/>
            </w:tcBorders>
            <w:shd w:val="clear" w:color="auto" w:fill="DADADA"/>
          </w:tcPr>
          <w:p w14:paraId="23DCA382" w14:textId="77777777" w:rsidR="00151BAD" w:rsidRDefault="00AC1F28">
            <w:pPr>
              <w:pStyle w:val="TableParagraph"/>
              <w:spacing w:before="62"/>
              <w:ind w:right="188"/>
              <w:jc w:val="right"/>
              <w:rPr>
                <w:sz w:val="16"/>
              </w:rPr>
            </w:pPr>
            <w:r>
              <w:rPr>
                <w:sz w:val="16"/>
              </w:rPr>
              <w:t>2540</w:t>
            </w:r>
          </w:p>
        </w:tc>
        <w:tc>
          <w:tcPr>
            <w:tcW w:w="720" w:type="dxa"/>
            <w:tcBorders>
              <w:top w:val="nil"/>
              <w:bottom w:val="nil"/>
            </w:tcBorders>
            <w:shd w:val="clear" w:color="auto" w:fill="DADADA"/>
          </w:tcPr>
          <w:p w14:paraId="62796CE5"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67536FA5"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06EF00B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FAEB96"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4A2C8613"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292063AA"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A9C45A6" w14:textId="77777777" w:rsidR="00151BAD" w:rsidRDefault="00AC1F28">
            <w:pPr>
              <w:pStyle w:val="TableParagraph"/>
              <w:spacing w:before="62"/>
              <w:ind w:left="8"/>
              <w:rPr>
                <w:sz w:val="16"/>
              </w:rPr>
            </w:pPr>
            <w:r>
              <w:rPr>
                <w:sz w:val="16"/>
              </w:rPr>
              <w:t>6</w:t>
            </w:r>
          </w:p>
        </w:tc>
        <w:tc>
          <w:tcPr>
            <w:tcW w:w="720" w:type="dxa"/>
            <w:tcBorders>
              <w:top w:val="nil"/>
              <w:bottom w:val="nil"/>
            </w:tcBorders>
            <w:shd w:val="clear" w:color="auto" w:fill="DADADA"/>
          </w:tcPr>
          <w:p w14:paraId="3828E9CA" w14:textId="77777777" w:rsidR="00151BAD" w:rsidRDefault="00AC1F28">
            <w:pPr>
              <w:pStyle w:val="TableParagraph"/>
              <w:spacing w:before="62"/>
              <w:ind w:left="7"/>
              <w:rPr>
                <w:sz w:val="16"/>
              </w:rPr>
            </w:pPr>
            <w:r>
              <w:rPr>
                <w:sz w:val="16"/>
              </w:rPr>
              <w:t>Z</w:t>
            </w:r>
          </w:p>
        </w:tc>
        <w:tc>
          <w:tcPr>
            <w:tcW w:w="720" w:type="dxa"/>
            <w:tcBorders>
              <w:top w:val="nil"/>
              <w:bottom w:val="nil"/>
            </w:tcBorders>
            <w:shd w:val="clear" w:color="auto" w:fill="DADADA"/>
          </w:tcPr>
          <w:p w14:paraId="149DC739"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03F08B36"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shd w:val="clear" w:color="auto" w:fill="DADADA"/>
          </w:tcPr>
          <w:p w14:paraId="3E193E41" w14:textId="77777777" w:rsidR="00151BAD" w:rsidRDefault="00AC1F28">
            <w:pPr>
              <w:pStyle w:val="TableParagraph"/>
              <w:spacing w:before="62"/>
              <w:ind w:left="168" w:right="159"/>
              <w:rPr>
                <w:sz w:val="16"/>
              </w:rPr>
            </w:pPr>
            <w:r>
              <w:rPr>
                <w:sz w:val="16"/>
              </w:rPr>
              <w:t>DS</w:t>
            </w:r>
          </w:p>
        </w:tc>
        <w:tc>
          <w:tcPr>
            <w:tcW w:w="720" w:type="dxa"/>
            <w:tcBorders>
              <w:top w:val="nil"/>
              <w:bottom w:val="nil"/>
            </w:tcBorders>
            <w:shd w:val="clear" w:color="auto" w:fill="DADADA"/>
          </w:tcPr>
          <w:p w14:paraId="697620D2"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73D616FD" w14:textId="77777777" w:rsidR="00151BAD" w:rsidRDefault="00AC1F28">
            <w:pPr>
              <w:pStyle w:val="TableParagraph"/>
              <w:spacing w:before="62"/>
              <w:ind w:left="218" w:right="214"/>
              <w:rPr>
                <w:sz w:val="16"/>
              </w:rPr>
            </w:pPr>
            <w:r>
              <w:rPr>
                <w:sz w:val="16"/>
              </w:rPr>
              <w:t>AX</w:t>
            </w:r>
          </w:p>
        </w:tc>
      </w:tr>
      <w:tr w:rsidR="00151BAD" w14:paraId="7F800C5D" w14:textId="77777777">
        <w:trPr>
          <w:trHeight w:val="316"/>
        </w:trPr>
        <w:tc>
          <w:tcPr>
            <w:tcW w:w="720" w:type="dxa"/>
            <w:tcBorders>
              <w:top w:val="nil"/>
              <w:bottom w:val="nil"/>
            </w:tcBorders>
          </w:tcPr>
          <w:p w14:paraId="77848823" w14:textId="77777777" w:rsidR="00151BAD" w:rsidRDefault="00AC1F28">
            <w:pPr>
              <w:pStyle w:val="TableParagraph"/>
              <w:spacing w:before="62"/>
              <w:ind w:right="188"/>
              <w:jc w:val="right"/>
              <w:rPr>
                <w:sz w:val="16"/>
              </w:rPr>
            </w:pPr>
            <w:r>
              <w:rPr>
                <w:sz w:val="16"/>
              </w:rPr>
              <w:t>2541</w:t>
            </w:r>
          </w:p>
        </w:tc>
        <w:tc>
          <w:tcPr>
            <w:tcW w:w="720" w:type="dxa"/>
            <w:tcBorders>
              <w:top w:val="nil"/>
              <w:bottom w:val="nil"/>
            </w:tcBorders>
          </w:tcPr>
          <w:p w14:paraId="3267A1D3"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4CB7DFE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4515D9B1" w14:textId="77777777" w:rsidR="00151BAD" w:rsidRDefault="00151BAD">
            <w:pPr>
              <w:pStyle w:val="TableParagraph"/>
              <w:spacing w:before="0"/>
              <w:jc w:val="left"/>
              <w:rPr>
                <w:sz w:val="14"/>
              </w:rPr>
            </w:pPr>
          </w:p>
        </w:tc>
        <w:tc>
          <w:tcPr>
            <w:tcW w:w="720" w:type="dxa"/>
            <w:tcBorders>
              <w:top w:val="nil"/>
              <w:bottom w:val="nil"/>
            </w:tcBorders>
          </w:tcPr>
          <w:p w14:paraId="724D324A"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168F3CAB"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017224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28B7D99" w14:textId="77777777" w:rsidR="00151BAD" w:rsidRDefault="00AC1F28">
            <w:pPr>
              <w:pStyle w:val="TableParagraph"/>
              <w:spacing w:before="62"/>
              <w:ind w:left="8"/>
              <w:rPr>
                <w:sz w:val="16"/>
              </w:rPr>
            </w:pPr>
            <w:r>
              <w:rPr>
                <w:sz w:val="16"/>
              </w:rPr>
              <w:t>6</w:t>
            </w:r>
          </w:p>
        </w:tc>
        <w:tc>
          <w:tcPr>
            <w:tcW w:w="720" w:type="dxa"/>
            <w:tcBorders>
              <w:top w:val="nil"/>
              <w:bottom w:val="nil"/>
            </w:tcBorders>
          </w:tcPr>
          <w:p w14:paraId="1C5E3512" w14:textId="77777777" w:rsidR="00151BAD" w:rsidRDefault="00AC1F28">
            <w:pPr>
              <w:pStyle w:val="TableParagraph"/>
              <w:spacing w:before="62"/>
              <w:ind w:left="11"/>
              <w:rPr>
                <w:sz w:val="16"/>
              </w:rPr>
            </w:pPr>
            <w:r>
              <w:rPr>
                <w:sz w:val="16"/>
              </w:rPr>
              <w:t>C</w:t>
            </w:r>
          </w:p>
        </w:tc>
        <w:tc>
          <w:tcPr>
            <w:tcW w:w="720" w:type="dxa"/>
            <w:tcBorders>
              <w:top w:val="nil"/>
              <w:bottom w:val="nil"/>
            </w:tcBorders>
          </w:tcPr>
          <w:p w14:paraId="6526A8E3" w14:textId="77777777" w:rsidR="00151BAD" w:rsidRDefault="00151BAD">
            <w:pPr>
              <w:pStyle w:val="TableParagraph"/>
              <w:spacing w:before="0"/>
              <w:jc w:val="left"/>
              <w:rPr>
                <w:sz w:val="14"/>
              </w:rPr>
            </w:pPr>
          </w:p>
        </w:tc>
        <w:tc>
          <w:tcPr>
            <w:tcW w:w="828" w:type="dxa"/>
            <w:tcBorders>
              <w:top w:val="nil"/>
              <w:bottom w:val="nil"/>
            </w:tcBorders>
          </w:tcPr>
          <w:p w14:paraId="1729F2E5" w14:textId="77777777" w:rsidR="00151BAD" w:rsidRDefault="00AC1F28">
            <w:pPr>
              <w:pStyle w:val="TableParagraph"/>
              <w:spacing w:before="62"/>
              <w:ind w:right="122"/>
              <w:jc w:val="right"/>
              <w:rPr>
                <w:sz w:val="16"/>
              </w:rPr>
            </w:pPr>
            <w:r>
              <w:rPr>
                <w:sz w:val="16"/>
              </w:rPr>
              <w:t>2000160</w:t>
            </w:r>
          </w:p>
        </w:tc>
        <w:tc>
          <w:tcPr>
            <w:tcW w:w="612" w:type="dxa"/>
            <w:tcBorders>
              <w:top w:val="nil"/>
              <w:bottom w:val="nil"/>
            </w:tcBorders>
          </w:tcPr>
          <w:p w14:paraId="3F57FA48" w14:textId="77777777" w:rsidR="00151BAD" w:rsidRDefault="00AC1F28">
            <w:pPr>
              <w:pStyle w:val="TableParagraph"/>
              <w:spacing w:before="62"/>
              <w:ind w:left="168" w:right="159"/>
              <w:rPr>
                <w:sz w:val="16"/>
              </w:rPr>
            </w:pPr>
            <w:r>
              <w:rPr>
                <w:sz w:val="16"/>
              </w:rPr>
              <w:t>DS</w:t>
            </w:r>
          </w:p>
        </w:tc>
        <w:tc>
          <w:tcPr>
            <w:tcW w:w="720" w:type="dxa"/>
            <w:tcBorders>
              <w:top w:val="nil"/>
              <w:bottom w:val="nil"/>
            </w:tcBorders>
          </w:tcPr>
          <w:p w14:paraId="2D2973C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2A4A4D31" w14:textId="77777777" w:rsidR="00151BAD" w:rsidRDefault="00AC1F28">
            <w:pPr>
              <w:pStyle w:val="TableParagraph"/>
              <w:spacing w:before="62"/>
              <w:ind w:left="218" w:right="214"/>
              <w:rPr>
                <w:sz w:val="16"/>
              </w:rPr>
            </w:pPr>
            <w:r>
              <w:rPr>
                <w:sz w:val="16"/>
              </w:rPr>
              <w:t>AX</w:t>
            </w:r>
          </w:p>
        </w:tc>
      </w:tr>
      <w:tr w:rsidR="00151BAD" w14:paraId="1C49D2B9" w14:textId="77777777">
        <w:trPr>
          <w:trHeight w:val="316"/>
        </w:trPr>
        <w:tc>
          <w:tcPr>
            <w:tcW w:w="720" w:type="dxa"/>
            <w:tcBorders>
              <w:top w:val="nil"/>
              <w:bottom w:val="nil"/>
            </w:tcBorders>
            <w:shd w:val="clear" w:color="auto" w:fill="DADADA"/>
          </w:tcPr>
          <w:p w14:paraId="6E675B7F" w14:textId="77777777" w:rsidR="00151BAD" w:rsidRDefault="00AC1F28">
            <w:pPr>
              <w:pStyle w:val="TableParagraph"/>
              <w:spacing w:before="62"/>
              <w:ind w:right="188"/>
              <w:jc w:val="right"/>
              <w:rPr>
                <w:sz w:val="16"/>
              </w:rPr>
            </w:pPr>
            <w:r>
              <w:rPr>
                <w:sz w:val="16"/>
              </w:rPr>
              <w:t>2590</w:t>
            </w:r>
          </w:p>
        </w:tc>
        <w:tc>
          <w:tcPr>
            <w:tcW w:w="720" w:type="dxa"/>
            <w:tcBorders>
              <w:top w:val="nil"/>
              <w:bottom w:val="nil"/>
            </w:tcBorders>
            <w:shd w:val="clear" w:color="auto" w:fill="DADADA"/>
          </w:tcPr>
          <w:p w14:paraId="0E2DFFF7"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15C15EB4"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365AED2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94952ED"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6CFF32CD" w14:textId="77777777" w:rsidR="00151BAD" w:rsidRDefault="00AC1F28">
            <w:pPr>
              <w:pStyle w:val="TableParagraph"/>
              <w:spacing w:before="62"/>
              <w:ind w:left="219" w:right="214"/>
              <w:rPr>
                <w:sz w:val="16"/>
              </w:rPr>
            </w:pPr>
            <w:r>
              <w:rPr>
                <w:sz w:val="16"/>
              </w:rPr>
              <w:t>*2</w:t>
            </w:r>
          </w:p>
        </w:tc>
        <w:tc>
          <w:tcPr>
            <w:tcW w:w="720" w:type="dxa"/>
            <w:tcBorders>
              <w:top w:val="nil"/>
              <w:bottom w:val="nil"/>
            </w:tcBorders>
            <w:shd w:val="clear" w:color="auto" w:fill="DADADA"/>
          </w:tcPr>
          <w:p w14:paraId="154CC11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C991288" w14:textId="77777777" w:rsidR="00151BAD" w:rsidRDefault="00AC1F28">
            <w:pPr>
              <w:pStyle w:val="TableParagraph"/>
              <w:spacing w:before="62"/>
              <w:ind w:left="8"/>
              <w:rPr>
                <w:sz w:val="16"/>
              </w:rPr>
            </w:pPr>
            <w:r>
              <w:rPr>
                <w:sz w:val="16"/>
              </w:rPr>
              <w:t>6</w:t>
            </w:r>
          </w:p>
        </w:tc>
        <w:tc>
          <w:tcPr>
            <w:tcW w:w="720" w:type="dxa"/>
            <w:tcBorders>
              <w:top w:val="nil"/>
              <w:bottom w:val="nil"/>
            </w:tcBorders>
            <w:shd w:val="clear" w:color="auto" w:fill="DADADA"/>
          </w:tcPr>
          <w:p w14:paraId="5768D08F" w14:textId="77777777" w:rsidR="00151BAD" w:rsidRDefault="00AC1F28">
            <w:pPr>
              <w:pStyle w:val="TableParagraph"/>
              <w:spacing w:before="62"/>
              <w:ind w:left="7"/>
              <w:rPr>
                <w:sz w:val="16"/>
              </w:rPr>
            </w:pPr>
            <w:r>
              <w:rPr>
                <w:sz w:val="16"/>
              </w:rPr>
              <w:t>Z</w:t>
            </w:r>
          </w:p>
        </w:tc>
        <w:tc>
          <w:tcPr>
            <w:tcW w:w="720" w:type="dxa"/>
            <w:tcBorders>
              <w:top w:val="nil"/>
              <w:bottom w:val="nil"/>
            </w:tcBorders>
            <w:shd w:val="clear" w:color="auto" w:fill="DADADA"/>
          </w:tcPr>
          <w:p w14:paraId="6B15E007" w14:textId="77777777" w:rsidR="00151BAD" w:rsidRDefault="00151BAD">
            <w:pPr>
              <w:pStyle w:val="TableParagraph"/>
              <w:spacing w:before="0"/>
              <w:jc w:val="left"/>
              <w:rPr>
                <w:sz w:val="14"/>
              </w:rPr>
            </w:pPr>
          </w:p>
        </w:tc>
        <w:tc>
          <w:tcPr>
            <w:tcW w:w="828" w:type="dxa"/>
            <w:tcBorders>
              <w:top w:val="nil"/>
              <w:bottom w:val="nil"/>
            </w:tcBorders>
            <w:shd w:val="clear" w:color="auto" w:fill="DADADA"/>
          </w:tcPr>
          <w:p w14:paraId="414063D4" w14:textId="77777777" w:rsidR="00151BAD" w:rsidRDefault="00AC1F28">
            <w:pPr>
              <w:pStyle w:val="TableParagraph"/>
              <w:spacing w:before="62"/>
              <w:ind w:right="121"/>
              <w:jc w:val="right"/>
              <w:rPr>
                <w:sz w:val="16"/>
              </w:rPr>
            </w:pPr>
            <w:r>
              <w:rPr>
                <w:sz w:val="16"/>
              </w:rPr>
              <w:t>1992350</w:t>
            </w:r>
          </w:p>
        </w:tc>
        <w:tc>
          <w:tcPr>
            <w:tcW w:w="612" w:type="dxa"/>
            <w:tcBorders>
              <w:top w:val="nil"/>
              <w:bottom w:val="nil"/>
            </w:tcBorders>
            <w:shd w:val="clear" w:color="auto" w:fill="DADADA"/>
          </w:tcPr>
          <w:p w14:paraId="5E429C72" w14:textId="77777777" w:rsidR="00151BAD" w:rsidRDefault="00AC1F28">
            <w:pPr>
              <w:pStyle w:val="TableParagraph"/>
              <w:spacing w:before="62"/>
              <w:ind w:left="168" w:right="159"/>
              <w:rPr>
                <w:sz w:val="16"/>
              </w:rPr>
            </w:pPr>
            <w:r>
              <w:rPr>
                <w:sz w:val="16"/>
              </w:rPr>
              <w:t>DS</w:t>
            </w:r>
          </w:p>
        </w:tc>
        <w:tc>
          <w:tcPr>
            <w:tcW w:w="720" w:type="dxa"/>
            <w:tcBorders>
              <w:top w:val="nil"/>
              <w:bottom w:val="nil"/>
            </w:tcBorders>
            <w:shd w:val="clear" w:color="auto" w:fill="DADADA"/>
          </w:tcPr>
          <w:p w14:paraId="3C78B8DA"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7E584B33" w14:textId="77777777" w:rsidR="00151BAD" w:rsidRDefault="00AC1F28">
            <w:pPr>
              <w:pStyle w:val="TableParagraph"/>
              <w:spacing w:before="62"/>
              <w:ind w:left="218" w:right="214"/>
              <w:rPr>
                <w:sz w:val="16"/>
              </w:rPr>
            </w:pPr>
            <w:r>
              <w:rPr>
                <w:sz w:val="16"/>
              </w:rPr>
              <w:t>AX</w:t>
            </w:r>
          </w:p>
        </w:tc>
      </w:tr>
      <w:tr w:rsidR="00151BAD" w14:paraId="0941C19A" w14:textId="77777777">
        <w:trPr>
          <w:trHeight w:val="316"/>
        </w:trPr>
        <w:tc>
          <w:tcPr>
            <w:tcW w:w="720" w:type="dxa"/>
            <w:tcBorders>
              <w:top w:val="nil"/>
              <w:bottom w:val="nil"/>
            </w:tcBorders>
          </w:tcPr>
          <w:p w14:paraId="5725CBF6" w14:textId="77777777" w:rsidR="00151BAD" w:rsidRDefault="00AC1F28">
            <w:pPr>
              <w:pStyle w:val="TableParagraph"/>
              <w:spacing w:before="62"/>
              <w:ind w:right="188"/>
              <w:jc w:val="right"/>
              <w:rPr>
                <w:sz w:val="16"/>
              </w:rPr>
            </w:pPr>
            <w:r>
              <w:rPr>
                <w:sz w:val="16"/>
              </w:rPr>
              <w:t>2610</w:t>
            </w:r>
          </w:p>
        </w:tc>
        <w:tc>
          <w:tcPr>
            <w:tcW w:w="720" w:type="dxa"/>
            <w:tcBorders>
              <w:top w:val="nil"/>
              <w:bottom w:val="nil"/>
            </w:tcBorders>
          </w:tcPr>
          <w:p w14:paraId="600E8484"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27FEA83A"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6F887E9A" w14:textId="77777777" w:rsidR="00151BAD" w:rsidRDefault="00AC1F28">
            <w:pPr>
              <w:pStyle w:val="TableParagraph"/>
              <w:spacing w:before="62"/>
              <w:ind w:left="219" w:right="213"/>
              <w:rPr>
                <w:sz w:val="16"/>
              </w:rPr>
            </w:pPr>
            <w:r>
              <w:rPr>
                <w:sz w:val="16"/>
              </w:rPr>
              <w:t>AZ</w:t>
            </w:r>
          </w:p>
        </w:tc>
        <w:tc>
          <w:tcPr>
            <w:tcW w:w="720" w:type="dxa"/>
            <w:tcBorders>
              <w:top w:val="nil"/>
              <w:bottom w:val="nil"/>
            </w:tcBorders>
          </w:tcPr>
          <w:p w14:paraId="626DC95D"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28D2D286"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AE31B1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35926AD0" w14:textId="77777777" w:rsidR="00151BAD" w:rsidRDefault="00AC1F28">
            <w:pPr>
              <w:pStyle w:val="TableParagraph"/>
              <w:spacing w:before="62"/>
              <w:ind w:left="8"/>
              <w:rPr>
                <w:sz w:val="16"/>
              </w:rPr>
            </w:pPr>
            <w:r>
              <w:rPr>
                <w:sz w:val="16"/>
              </w:rPr>
              <w:t>6</w:t>
            </w:r>
          </w:p>
        </w:tc>
        <w:tc>
          <w:tcPr>
            <w:tcW w:w="720" w:type="dxa"/>
            <w:tcBorders>
              <w:top w:val="nil"/>
              <w:bottom w:val="nil"/>
            </w:tcBorders>
          </w:tcPr>
          <w:p w14:paraId="4D188F45" w14:textId="77777777" w:rsidR="00151BAD" w:rsidRDefault="00AC1F28">
            <w:pPr>
              <w:pStyle w:val="TableParagraph"/>
              <w:spacing w:before="62"/>
              <w:ind w:left="6"/>
              <w:rPr>
                <w:sz w:val="16"/>
              </w:rPr>
            </w:pPr>
            <w:r>
              <w:rPr>
                <w:sz w:val="16"/>
              </w:rPr>
              <w:t>Z</w:t>
            </w:r>
          </w:p>
        </w:tc>
        <w:tc>
          <w:tcPr>
            <w:tcW w:w="720" w:type="dxa"/>
            <w:tcBorders>
              <w:top w:val="nil"/>
              <w:bottom w:val="nil"/>
            </w:tcBorders>
          </w:tcPr>
          <w:p w14:paraId="423D1E83" w14:textId="77777777" w:rsidR="00151BAD" w:rsidRDefault="00151BAD">
            <w:pPr>
              <w:pStyle w:val="TableParagraph"/>
              <w:spacing w:before="0"/>
              <w:jc w:val="left"/>
              <w:rPr>
                <w:sz w:val="14"/>
              </w:rPr>
            </w:pPr>
          </w:p>
        </w:tc>
        <w:tc>
          <w:tcPr>
            <w:tcW w:w="828" w:type="dxa"/>
            <w:tcBorders>
              <w:top w:val="nil"/>
              <w:bottom w:val="nil"/>
            </w:tcBorders>
          </w:tcPr>
          <w:p w14:paraId="3DC85644" w14:textId="77777777" w:rsidR="00151BAD" w:rsidRDefault="00AC1F28">
            <w:pPr>
              <w:pStyle w:val="TableParagraph"/>
              <w:spacing w:before="62"/>
              <w:ind w:right="122"/>
              <w:jc w:val="right"/>
              <w:rPr>
                <w:sz w:val="16"/>
              </w:rPr>
            </w:pPr>
            <w:r>
              <w:rPr>
                <w:sz w:val="16"/>
              </w:rPr>
              <w:t>2007332</w:t>
            </w:r>
          </w:p>
        </w:tc>
        <w:tc>
          <w:tcPr>
            <w:tcW w:w="612" w:type="dxa"/>
            <w:tcBorders>
              <w:top w:val="nil"/>
              <w:bottom w:val="nil"/>
            </w:tcBorders>
          </w:tcPr>
          <w:p w14:paraId="49A23DE7" w14:textId="77777777" w:rsidR="00151BAD" w:rsidRDefault="00AC1F28">
            <w:pPr>
              <w:pStyle w:val="TableParagraph"/>
              <w:spacing w:before="62"/>
              <w:ind w:left="168" w:right="161"/>
              <w:rPr>
                <w:sz w:val="16"/>
              </w:rPr>
            </w:pPr>
            <w:r>
              <w:rPr>
                <w:sz w:val="16"/>
              </w:rPr>
              <w:t>DA</w:t>
            </w:r>
          </w:p>
        </w:tc>
        <w:tc>
          <w:tcPr>
            <w:tcW w:w="720" w:type="dxa"/>
            <w:tcBorders>
              <w:top w:val="nil"/>
              <w:bottom w:val="nil"/>
            </w:tcBorders>
          </w:tcPr>
          <w:p w14:paraId="702DA088" w14:textId="77777777" w:rsidR="00151BAD" w:rsidRDefault="00AC1F28">
            <w:pPr>
              <w:pStyle w:val="TableParagraph"/>
              <w:spacing w:before="62"/>
              <w:ind w:left="219" w:right="213"/>
              <w:rPr>
                <w:sz w:val="16"/>
              </w:rPr>
            </w:pPr>
            <w:r>
              <w:rPr>
                <w:sz w:val="16"/>
              </w:rPr>
              <w:t>AZ</w:t>
            </w:r>
          </w:p>
        </w:tc>
        <w:tc>
          <w:tcPr>
            <w:tcW w:w="720" w:type="dxa"/>
            <w:tcBorders>
              <w:top w:val="nil"/>
              <w:bottom w:val="nil"/>
            </w:tcBorders>
          </w:tcPr>
          <w:p w14:paraId="2174648A" w14:textId="77777777" w:rsidR="00151BAD" w:rsidRDefault="00AC1F28">
            <w:pPr>
              <w:pStyle w:val="TableParagraph"/>
              <w:spacing w:before="62"/>
              <w:ind w:left="219" w:right="214"/>
              <w:rPr>
                <w:sz w:val="16"/>
              </w:rPr>
            </w:pPr>
            <w:r>
              <w:rPr>
                <w:sz w:val="16"/>
              </w:rPr>
              <w:t>AZ</w:t>
            </w:r>
          </w:p>
        </w:tc>
      </w:tr>
    </w:tbl>
    <w:p w14:paraId="3AACDEA7" w14:textId="77777777" w:rsidR="00151BAD" w:rsidRDefault="00151BAD">
      <w:pPr>
        <w:rPr>
          <w:sz w:val="16"/>
        </w:rPr>
        <w:sectPr w:rsidR="00151BAD">
          <w:footerReference w:type="default" r:id="rId19"/>
          <w:pgSz w:w="12240" w:h="15840"/>
          <w:pgMar w:top="1080" w:right="580" w:bottom="1000" w:left="500" w:header="0" w:footer="808" w:gutter="0"/>
          <w:pgNumType w:start="5"/>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705"/>
        <w:gridCol w:w="722"/>
        <w:gridCol w:w="720"/>
        <w:gridCol w:w="722"/>
        <w:gridCol w:w="722"/>
        <w:gridCol w:w="722"/>
        <w:gridCol w:w="722"/>
        <w:gridCol w:w="722"/>
        <w:gridCol w:w="720"/>
        <w:gridCol w:w="780"/>
        <w:gridCol w:w="578"/>
        <w:gridCol w:w="576"/>
        <w:gridCol w:w="581"/>
      </w:tblGrid>
      <w:tr w:rsidR="00151BAD" w14:paraId="1914BA27" w14:textId="77777777">
        <w:trPr>
          <w:trHeight w:val="313"/>
        </w:trPr>
        <w:tc>
          <w:tcPr>
            <w:tcW w:w="739" w:type="dxa"/>
            <w:vMerge w:val="restart"/>
            <w:textDirection w:val="btLr"/>
          </w:tcPr>
          <w:p w14:paraId="14E67EDE" w14:textId="77777777" w:rsidR="00151BAD" w:rsidRDefault="00151BAD">
            <w:pPr>
              <w:pStyle w:val="TableParagraph"/>
              <w:spacing w:before="1"/>
              <w:jc w:val="left"/>
              <w:rPr>
                <w:b/>
                <w:sz w:val="17"/>
              </w:rPr>
            </w:pPr>
          </w:p>
          <w:p w14:paraId="699DC816" w14:textId="77777777" w:rsidR="00151BAD" w:rsidRDefault="00AC1F28">
            <w:pPr>
              <w:pStyle w:val="TableParagraph"/>
              <w:spacing w:before="1"/>
              <w:ind w:left="11"/>
              <w:jc w:val="left"/>
              <w:rPr>
                <w:b/>
                <w:sz w:val="12"/>
              </w:rPr>
            </w:pPr>
            <w:r>
              <w:rPr>
                <w:b/>
                <w:sz w:val="12"/>
              </w:rPr>
              <w:t>ASSIGNED FEDERAL SUPPLY</w:t>
            </w:r>
          </w:p>
          <w:p w14:paraId="6511F218" w14:textId="77777777" w:rsidR="00151BAD" w:rsidRDefault="00AC1F28">
            <w:pPr>
              <w:pStyle w:val="TableParagraph"/>
              <w:spacing w:before="32"/>
              <w:ind w:left="518"/>
              <w:jc w:val="left"/>
              <w:rPr>
                <w:b/>
                <w:sz w:val="12"/>
              </w:rPr>
            </w:pPr>
            <w:r>
              <w:rPr>
                <w:b/>
                <w:sz w:val="12"/>
              </w:rPr>
              <w:t>CLASS (DRN 3990)</w:t>
            </w:r>
          </w:p>
        </w:tc>
        <w:tc>
          <w:tcPr>
            <w:tcW w:w="705" w:type="dxa"/>
            <w:vMerge w:val="restart"/>
            <w:textDirection w:val="btLr"/>
          </w:tcPr>
          <w:p w14:paraId="7C817774" w14:textId="77777777" w:rsidR="00151BAD" w:rsidRDefault="00151BAD">
            <w:pPr>
              <w:pStyle w:val="TableParagraph"/>
              <w:spacing w:before="5"/>
              <w:jc w:val="left"/>
              <w:rPr>
                <w:b/>
                <w:sz w:val="15"/>
              </w:rPr>
            </w:pPr>
          </w:p>
          <w:p w14:paraId="0DD09D32" w14:textId="77777777" w:rsidR="00151BAD" w:rsidRDefault="00AC1F28">
            <w:pPr>
              <w:pStyle w:val="TableParagraph"/>
              <w:spacing w:before="1" w:line="300" w:lineRule="auto"/>
              <w:ind w:left="280" w:right="574" w:hanging="156"/>
              <w:jc w:val="left"/>
              <w:rPr>
                <w:b/>
                <w:sz w:val="12"/>
              </w:rPr>
            </w:pPr>
            <w:r>
              <w:rPr>
                <w:b/>
                <w:w w:val="95"/>
                <w:sz w:val="12"/>
              </w:rPr>
              <w:t xml:space="preserve">INTEGRATED MATERIEL </w:t>
            </w:r>
            <w:r>
              <w:rPr>
                <w:b/>
                <w:sz w:val="12"/>
              </w:rPr>
              <w:t>MANAGER (DRN 9090)</w:t>
            </w:r>
          </w:p>
        </w:tc>
        <w:tc>
          <w:tcPr>
            <w:tcW w:w="722" w:type="dxa"/>
            <w:vMerge w:val="restart"/>
            <w:textDirection w:val="btLr"/>
          </w:tcPr>
          <w:p w14:paraId="172B4AFA" w14:textId="77777777" w:rsidR="00151BAD" w:rsidRDefault="00151BAD">
            <w:pPr>
              <w:pStyle w:val="TableParagraph"/>
              <w:spacing w:before="4"/>
              <w:jc w:val="left"/>
              <w:rPr>
                <w:b/>
                <w:sz w:val="12"/>
              </w:rPr>
            </w:pPr>
          </w:p>
          <w:p w14:paraId="72E81B0E" w14:textId="77777777" w:rsidR="00151BAD" w:rsidRDefault="00AC1F28">
            <w:pPr>
              <w:pStyle w:val="TableParagraph"/>
              <w:spacing w:before="1" w:line="309" w:lineRule="auto"/>
              <w:ind w:left="52" w:right="486"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4D62D7CE" w14:textId="77777777" w:rsidR="00151BAD" w:rsidRDefault="00151BAD">
            <w:pPr>
              <w:pStyle w:val="TableParagraph"/>
              <w:spacing w:before="4"/>
              <w:jc w:val="left"/>
              <w:rPr>
                <w:b/>
                <w:sz w:val="16"/>
              </w:rPr>
            </w:pPr>
          </w:p>
          <w:p w14:paraId="63FDCD14" w14:textId="77777777" w:rsidR="00151BAD" w:rsidRDefault="00AC1F28">
            <w:pPr>
              <w:pStyle w:val="TableParagraph"/>
              <w:spacing w:before="1" w:line="300" w:lineRule="auto"/>
              <w:ind w:left="251" w:right="680"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2" w:type="dxa"/>
            <w:vMerge w:val="restart"/>
            <w:textDirection w:val="btLr"/>
          </w:tcPr>
          <w:p w14:paraId="1AB170E7" w14:textId="77777777" w:rsidR="00151BAD" w:rsidRDefault="00151BAD">
            <w:pPr>
              <w:pStyle w:val="TableParagraph"/>
              <w:spacing w:before="3"/>
              <w:jc w:val="left"/>
              <w:rPr>
                <w:b/>
                <w:sz w:val="13"/>
              </w:rPr>
            </w:pPr>
          </w:p>
          <w:p w14:paraId="24451254" w14:textId="77777777" w:rsidR="00151BAD" w:rsidRDefault="00AC1F28">
            <w:pPr>
              <w:pStyle w:val="TableParagraph"/>
              <w:spacing w:before="0" w:line="302" w:lineRule="auto"/>
              <w:ind w:left="174" w:right="606"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2" w:type="dxa"/>
            <w:vMerge w:val="restart"/>
            <w:textDirection w:val="btLr"/>
          </w:tcPr>
          <w:p w14:paraId="08DCF424" w14:textId="77777777" w:rsidR="00151BAD" w:rsidRDefault="00151BAD">
            <w:pPr>
              <w:pStyle w:val="TableParagraph"/>
              <w:spacing w:before="5"/>
              <w:jc w:val="left"/>
              <w:rPr>
                <w:b/>
                <w:sz w:val="16"/>
              </w:rPr>
            </w:pPr>
          </w:p>
          <w:p w14:paraId="1F8EB177" w14:textId="77777777" w:rsidR="00151BAD" w:rsidRDefault="00AC1F28">
            <w:pPr>
              <w:pStyle w:val="TableParagraph"/>
              <w:spacing w:before="0" w:line="300" w:lineRule="auto"/>
              <w:ind w:left="23" w:right="414" w:firstLine="160"/>
              <w:jc w:val="left"/>
              <w:rPr>
                <w:b/>
                <w:sz w:val="12"/>
              </w:rPr>
            </w:pPr>
            <w:r>
              <w:rPr>
                <w:b/>
                <w:sz w:val="12"/>
              </w:rPr>
              <w:t>ARMY FEDERAL SUPPLY CLASS MANAGER (DRN 8831)</w:t>
            </w:r>
          </w:p>
        </w:tc>
        <w:tc>
          <w:tcPr>
            <w:tcW w:w="722" w:type="dxa"/>
            <w:vMerge w:val="restart"/>
            <w:textDirection w:val="btLr"/>
          </w:tcPr>
          <w:p w14:paraId="403AF866" w14:textId="77777777" w:rsidR="00151BAD" w:rsidRDefault="00151BAD">
            <w:pPr>
              <w:pStyle w:val="TableParagraph"/>
              <w:spacing w:before="4"/>
              <w:jc w:val="left"/>
              <w:rPr>
                <w:b/>
                <w:sz w:val="13"/>
              </w:rPr>
            </w:pPr>
          </w:p>
          <w:p w14:paraId="3158368D" w14:textId="77777777" w:rsidR="00151BAD" w:rsidRDefault="00AC1F28">
            <w:pPr>
              <w:pStyle w:val="TableParagraph"/>
              <w:spacing w:before="0" w:line="302" w:lineRule="auto"/>
              <w:ind w:left="200" w:right="634"/>
              <w:rPr>
                <w:b/>
                <w:sz w:val="12"/>
              </w:rPr>
            </w:pPr>
            <w:r>
              <w:rPr>
                <w:b/>
                <w:sz w:val="12"/>
              </w:rPr>
              <w:t>AIR FORCE FEDERAL SUPPLY CLASS MANAGER (DRN 8860)</w:t>
            </w:r>
          </w:p>
        </w:tc>
        <w:tc>
          <w:tcPr>
            <w:tcW w:w="722" w:type="dxa"/>
            <w:vMerge w:val="restart"/>
            <w:textDirection w:val="btLr"/>
          </w:tcPr>
          <w:p w14:paraId="20317C5E" w14:textId="77777777" w:rsidR="00151BAD" w:rsidRDefault="00151BAD">
            <w:pPr>
              <w:pStyle w:val="TableParagraph"/>
              <w:spacing w:before="2"/>
              <w:jc w:val="left"/>
              <w:rPr>
                <w:b/>
                <w:sz w:val="13"/>
              </w:rPr>
            </w:pPr>
          </w:p>
          <w:p w14:paraId="257CDE05" w14:textId="77777777" w:rsidR="00151BAD" w:rsidRDefault="00AC1F28">
            <w:pPr>
              <w:pStyle w:val="TableParagraph"/>
              <w:spacing w:before="0" w:line="304" w:lineRule="auto"/>
              <w:ind w:left="115" w:right="546" w:hanging="2"/>
              <w:rPr>
                <w:b/>
                <w:sz w:val="12"/>
              </w:rPr>
            </w:pPr>
            <w:r>
              <w:rPr>
                <w:b/>
                <w:sz w:val="12"/>
              </w:rPr>
              <w:t>HI-DOLLAR BREAKOUT COMMODITY CATEGORY CODE (DRN 3428)</w:t>
            </w:r>
          </w:p>
        </w:tc>
        <w:tc>
          <w:tcPr>
            <w:tcW w:w="722" w:type="dxa"/>
            <w:vMerge w:val="restart"/>
            <w:textDirection w:val="btLr"/>
          </w:tcPr>
          <w:p w14:paraId="425E1E50" w14:textId="77777777" w:rsidR="00151BAD" w:rsidRDefault="00151BAD">
            <w:pPr>
              <w:pStyle w:val="TableParagraph"/>
              <w:spacing w:before="2"/>
              <w:jc w:val="left"/>
              <w:rPr>
                <w:b/>
                <w:sz w:val="13"/>
              </w:rPr>
            </w:pPr>
          </w:p>
          <w:p w14:paraId="2FBDBB41" w14:textId="77777777" w:rsidR="00151BAD" w:rsidRDefault="00AC1F28">
            <w:pPr>
              <w:pStyle w:val="TableParagraph"/>
              <w:spacing w:before="0" w:line="304" w:lineRule="auto"/>
              <w:ind w:left="30" w:right="452"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1CC57E70" w14:textId="77777777" w:rsidR="00151BAD" w:rsidRDefault="00151BAD">
            <w:pPr>
              <w:pStyle w:val="TableParagraph"/>
              <w:spacing w:before="6"/>
              <w:jc w:val="left"/>
              <w:rPr>
                <w:b/>
                <w:sz w:val="16"/>
              </w:rPr>
            </w:pPr>
          </w:p>
          <w:p w14:paraId="5F904FA6" w14:textId="77777777" w:rsidR="00151BAD" w:rsidRDefault="00AC1F28">
            <w:pPr>
              <w:pStyle w:val="TableParagraph"/>
              <w:spacing w:before="1" w:line="300" w:lineRule="auto"/>
              <w:ind w:left="280" w:right="574" w:hanging="156"/>
              <w:jc w:val="left"/>
              <w:rPr>
                <w:b/>
                <w:sz w:val="12"/>
              </w:rPr>
            </w:pPr>
            <w:r>
              <w:rPr>
                <w:b/>
                <w:w w:val="95"/>
                <w:sz w:val="12"/>
              </w:rPr>
              <w:t xml:space="preserve">INTEGRATED MATERIEL </w:t>
            </w:r>
            <w:r>
              <w:rPr>
                <w:b/>
                <w:sz w:val="12"/>
              </w:rPr>
              <w:t>MANAGER (DRN 0090)</w:t>
            </w:r>
          </w:p>
        </w:tc>
        <w:tc>
          <w:tcPr>
            <w:tcW w:w="780" w:type="dxa"/>
            <w:vMerge w:val="restart"/>
            <w:textDirection w:val="btLr"/>
          </w:tcPr>
          <w:p w14:paraId="3E4C7FA7" w14:textId="77777777" w:rsidR="00151BAD" w:rsidRDefault="00151BAD">
            <w:pPr>
              <w:pStyle w:val="TableParagraph"/>
              <w:spacing w:before="0"/>
              <w:jc w:val="left"/>
              <w:rPr>
                <w:b/>
                <w:sz w:val="12"/>
              </w:rPr>
            </w:pPr>
          </w:p>
          <w:p w14:paraId="17C9F62C" w14:textId="77777777" w:rsidR="00151BAD" w:rsidRDefault="00151BAD">
            <w:pPr>
              <w:pStyle w:val="TableParagraph"/>
              <w:spacing w:before="0"/>
              <w:jc w:val="left"/>
              <w:rPr>
                <w:b/>
                <w:sz w:val="16"/>
              </w:rPr>
            </w:pPr>
          </w:p>
          <w:p w14:paraId="39F5BAEB" w14:textId="77777777" w:rsidR="00151BAD" w:rsidRDefault="00AC1F28">
            <w:pPr>
              <w:pStyle w:val="TableParagraph"/>
              <w:spacing w:before="1"/>
              <w:ind w:left="258"/>
              <w:jc w:val="left"/>
              <w:rPr>
                <w:b/>
                <w:sz w:val="12"/>
              </w:rPr>
            </w:pPr>
            <w:r>
              <w:rPr>
                <w:b/>
                <w:sz w:val="12"/>
              </w:rPr>
              <w:t>DATE EFFECTIVE (DRN 2128)</w:t>
            </w:r>
          </w:p>
        </w:tc>
        <w:tc>
          <w:tcPr>
            <w:tcW w:w="1735" w:type="dxa"/>
            <w:gridSpan w:val="3"/>
          </w:tcPr>
          <w:p w14:paraId="2310A768" w14:textId="77777777" w:rsidR="00151BAD" w:rsidRDefault="00AC1F28">
            <w:pPr>
              <w:pStyle w:val="TableParagraph"/>
              <w:spacing w:before="0" w:line="136" w:lineRule="exact"/>
              <w:ind w:left="305"/>
              <w:jc w:val="left"/>
              <w:rPr>
                <w:b/>
                <w:sz w:val="12"/>
              </w:rPr>
            </w:pPr>
            <w:r>
              <w:rPr>
                <w:b/>
                <w:sz w:val="12"/>
              </w:rPr>
              <w:t>AUTHORIZATION FOR</w:t>
            </w:r>
          </w:p>
          <w:p w14:paraId="50F3190C" w14:textId="77777777" w:rsidR="00151BAD" w:rsidRDefault="00AC1F28">
            <w:pPr>
              <w:pStyle w:val="TableParagraph"/>
              <w:spacing w:before="20" w:line="137" w:lineRule="exact"/>
              <w:ind w:left="636"/>
              <w:jc w:val="left"/>
              <w:rPr>
                <w:b/>
                <w:sz w:val="12"/>
              </w:rPr>
            </w:pPr>
            <w:r>
              <w:rPr>
                <w:b/>
                <w:sz w:val="12"/>
              </w:rPr>
              <w:t>DISTRIBUTION</w:t>
            </w:r>
          </w:p>
        </w:tc>
      </w:tr>
      <w:tr w:rsidR="00151BAD" w14:paraId="10665101" w14:textId="77777777">
        <w:trPr>
          <w:trHeight w:val="1835"/>
        </w:trPr>
        <w:tc>
          <w:tcPr>
            <w:tcW w:w="739" w:type="dxa"/>
            <w:vMerge/>
            <w:tcBorders>
              <w:top w:val="nil"/>
            </w:tcBorders>
            <w:textDirection w:val="btLr"/>
          </w:tcPr>
          <w:p w14:paraId="4B362702" w14:textId="77777777" w:rsidR="00151BAD" w:rsidRDefault="00151BAD">
            <w:pPr>
              <w:rPr>
                <w:sz w:val="2"/>
                <w:szCs w:val="2"/>
              </w:rPr>
            </w:pPr>
          </w:p>
        </w:tc>
        <w:tc>
          <w:tcPr>
            <w:tcW w:w="705" w:type="dxa"/>
            <w:vMerge/>
            <w:tcBorders>
              <w:top w:val="nil"/>
            </w:tcBorders>
            <w:textDirection w:val="btLr"/>
          </w:tcPr>
          <w:p w14:paraId="77836472" w14:textId="77777777" w:rsidR="00151BAD" w:rsidRDefault="00151BAD">
            <w:pPr>
              <w:rPr>
                <w:sz w:val="2"/>
                <w:szCs w:val="2"/>
              </w:rPr>
            </w:pPr>
          </w:p>
        </w:tc>
        <w:tc>
          <w:tcPr>
            <w:tcW w:w="722" w:type="dxa"/>
            <w:vMerge/>
            <w:tcBorders>
              <w:top w:val="nil"/>
            </w:tcBorders>
            <w:textDirection w:val="btLr"/>
          </w:tcPr>
          <w:p w14:paraId="06B158C3" w14:textId="77777777" w:rsidR="00151BAD" w:rsidRDefault="00151BAD">
            <w:pPr>
              <w:rPr>
                <w:sz w:val="2"/>
                <w:szCs w:val="2"/>
              </w:rPr>
            </w:pPr>
          </w:p>
        </w:tc>
        <w:tc>
          <w:tcPr>
            <w:tcW w:w="720" w:type="dxa"/>
            <w:vMerge/>
            <w:tcBorders>
              <w:top w:val="nil"/>
            </w:tcBorders>
            <w:textDirection w:val="btLr"/>
          </w:tcPr>
          <w:p w14:paraId="5CA6E151" w14:textId="77777777" w:rsidR="00151BAD" w:rsidRDefault="00151BAD">
            <w:pPr>
              <w:rPr>
                <w:sz w:val="2"/>
                <w:szCs w:val="2"/>
              </w:rPr>
            </w:pPr>
          </w:p>
        </w:tc>
        <w:tc>
          <w:tcPr>
            <w:tcW w:w="722" w:type="dxa"/>
            <w:vMerge/>
            <w:tcBorders>
              <w:top w:val="nil"/>
            </w:tcBorders>
            <w:textDirection w:val="btLr"/>
          </w:tcPr>
          <w:p w14:paraId="091ECE46" w14:textId="77777777" w:rsidR="00151BAD" w:rsidRDefault="00151BAD">
            <w:pPr>
              <w:rPr>
                <w:sz w:val="2"/>
                <w:szCs w:val="2"/>
              </w:rPr>
            </w:pPr>
          </w:p>
        </w:tc>
        <w:tc>
          <w:tcPr>
            <w:tcW w:w="722" w:type="dxa"/>
            <w:vMerge/>
            <w:tcBorders>
              <w:top w:val="nil"/>
            </w:tcBorders>
            <w:textDirection w:val="btLr"/>
          </w:tcPr>
          <w:p w14:paraId="7DDC11D7" w14:textId="77777777" w:rsidR="00151BAD" w:rsidRDefault="00151BAD">
            <w:pPr>
              <w:rPr>
                <w:sz w:val="2"/>
                <w:szCs w:val="2"/>
              </w:rPr>
            </w:pPr>
          </w:p>
        </w:tc>
        <w:tc>
          <w:tcPr>
            <w:tcW w:w="722" w:type="dxa"/>
            <w:vMerge/>
            <w:tcBorders>
              <w:top w:val="nil"/>
            </w:tcBorders>
            <w:textDirection w:val="btLr"/>
          </w:tcPr>
          <w:p w14:paraId="7EA57111" w14:textId="77777777" w:rsidR="00151BAD" w:rsidRDefault="00151BAD">
            <w:pPr>
              <w:rPr>
                <w:sz w:val="2"/>
                <w:szCs w:val="2"/>
              </w:rPr>
            </w:pPr>
          </w:p>
        </w:tc>
        <w:tc>
          <w:tcPr>
            <w:tcW w:w="722" w:type="dxa"/>
            <w:vMerge/>
            <w:tcBorders>
              <w:top w:val="nil"/>
            </w:tcBorders>
            <w:textDirection w:val="btLr"/>
          </w:tcPr>
          <w:p w14:paraId="2BEFA512" w14:textId="77777777" w:rsidR="00151BAD" w:rsidRDefault="00151BAD">
            <w:pPr>
              <w:rPr>
                <w:sz w:val="2"/>
                <w:szCs w:val="2"/>
              </w:rPr>
            </w:pPr>
          </w:p>
        </w:tc>
        <w:tc>
          <w:tcPr>
            <w:tcW w:w="722" w:type="dxa"/>
            <w:vMerge/>
            <w:tcBorders>
              <w:top w:val="nil"/>
            </w:tcBorders>
            <w:textDirection w:val="btLr"/>
          </w:tcPr>
          <w:p w14:paraId="239C5BD0" w14:textId="77777777" w:rsidR="00151BAD" w:rsidRDefault="00151BAD">
            <w:pPr>
              <w:rPr>
                <w:sz w:val="2"/>
                <w:szCs w:val="2"/>
              </w:rPr>
            </w:pPr>
          </w:p>
        </w:tc>
        <w:tc>
          <w:tcPr>
            <w:tcW w:w="720" w:type="dxa"/>
            <w:vMerge/>
            <w:tcBorders>
              <w:top w:val="nil"/>
            </w:tcBorders>
            <w:textDirection w:val="btLr"/>
          </w:tcPr>
          <w:p w14:paraId="407AFDD9" w14:textId="77777777" w:rsidR="00151BAD" w:rsidRDefault="00151BAD">
            <w:pPr>
              <w:rPr>
                <w:sz w:val="2"/>
                <w:szCs w:val="2"/>
              </w:rPr>
            </w:pPr>
          </w:p>
        </w:tc>
        <w:tc>
          <w:tcPr>
            <w:tcW w:w="780" w:type="dxa"/>
            <w:vMerge/>
            <w:tcBorders>
              <w:top w:val="nil"/>
            </w:tcBorders>
            <w:textDirection w:val="btLr"/>
          </w:tcPr>
          <w:p w14:paraId="49694C04" w14:textId="77777777" w:rsidR="00151BAD" w:rsidRDefault="00151BAD">
            <w:pPr>
              <w:rPr>
                <w:sz w:val="2"/>
                <w:szCs w:val="2"/>
              </w:rPr>
            </w:pPr>
          </w:p>
        </w:tc>
        <w:tc>
          <w:tcPr>
            <w:tcW w:w="578" w:type="dxa"/>
            <w:textDirection w:val="btLr"/>
          </w:tcPr>
          <w:p w14:paraId="67961BA7" w14:textId="77777777" w:rsidR="00151BAD" w:rsidRDefault="00151BAD">
            <w:pPr>
              <w:pStyle w:val="TableParagraph"/>
              <w:spacing w:before="0"/>
              <w:jc w:val="left"/>
              <w:rPr>
                <w:b/>
                <w:sz w:val="12"/>
              </w:rPr>
            </w:pPr>
          </w:p>
          <w:p w14:paraId="04AFCC95" w14:textId="77777777" w:rsidR="00151BAD" w:rsidRDefault="00AC1F28">
            <w:pPr>
              <w:pStyle w:val="TableParagraph"/>
              <w:spacing w:before="84"/>
              <w:ind w:left="294"/>
              <w:jc w:val="left"/>
              <w:rPr>
                <w:b/>
                <w:sz w:val="12"/>
              </w:rPr>
            </w:pPr>
            <w:r>
              <w:rPr>
                <w:b/>
                <w:sz w:val="12"/>
              </w:rPr>
              <w:t>MOE CODE (DRN 2833)</w:t>
            </w:r>
          </w:p>
        </w:tc>
        <w:tc>
          <w:tcPr>
            <w:tcW w:w="576" w:type="dxa"/>
            <w:textDirection w:val="btLr"/>
          </w:tcPr>
          <w:p w14:paraId="67482DB8" w14:textId="77777777" w:rsidR="00151BAD" w:rsidRDefault="00AC1F28">
            <w:pPr>
              <w:pStyle w:val="TableParagraph"/>
              <w:spacing w:before="13" w:line="170" w:lineRule="atLeast"/>
              <w:ind w:left="124" w:right="232"/>
              <w:rPr>
                <w:b/>
                <w:sz w:val="12"/>
              </w:rPr>
            </w:pPr>
            <w:r>
              <w:rPr>
                <w:b/>
                <w:w w:val="95"/>
                <w:sz w:val="12"/>
              </w:rPr>
              <w:t xml:space="preserve">DISTRIBUTION ACTIVITY </w:t>
            </w:r>
            <w:r>
              <w:rPr>
                <w:b/>
                <w:sz w:val="12"/>
              </w:rPr>
              <w:t>CODE SEGMENT M (DRN 0478)</w:t>
            </w:r>
          </w:p>
        </w:tc>
        <w:tc>
          <w:tcPr>
            <w:tcW w:w="581" w:type="dxa"/>
            <w:textDirection w:val="btLr"/>
          </w:tcPr>
          <w:p w14:paraId="570ED185" w14:textId="77777777" w:rsidR="00151BAD" w:rsidRDefault="00151BAD">
            <w:pPr>
              <w:pStyle w:val="TableParagraph"/>
              <w:spacing w:before="6"/>
              <w:jc w:val="left"/>
              <w:rPr>
                <w:b/>
                <w:sz w:val="10"/>
              </w:rPr>
            </w:pPr>
          </w:p>
          <w:p w14:paraId="6E88C7CF" w14:textId="77777777" w:rsidR="00151BAD" w:rsidRDefault="00AC1F28">
            <w:pPr>
              <w:pStyle w:val="TableParagraph"/>
              <w:spacing w:before="0" w:line="300" w:lineRule="auto"/>
              <w:ind w:left="40" w:firstLine="312"/>
              <w:jc w:val="left"/>
              <w:rPr>
                <w:b/>
                <w:sz w:val="12"/>
              </w:rPr>
            </w:pPr>
            <w:r>
              <w:rPr>
                <w:b/>
                <w:sz w:val="12"/>
              </w:rPr>
              <w:t>FILE MAINTENANCE RECEIVER CODE (DRN 8905)</w:t>
            </w:r>
          </w:p>
        </w:tc>
      </w:tr>
      <w:tr w:rsidR="00151BAD" w14:paraId="17C765D8" w14:textId="77777777">
        <w:trPr>
          <w:trHeight w:val="307"/>
        </w:trPr>
        <w:tc>
          <w:tcPr>
            <w:tcW w:w="739" w:type="dxa"/>
            <w:tcBorders>
              <w:bottom w:val="nil"/>
            </w:tcBorders>
          </w:tcPr>
          <w:p w14:paraId="403E5021" w14:textId="77777777" w:rsidR="00151BAD" w:rsidRDefault="00AC1F28">
            <w:pPr>
              <w:pStyle w:val="TableParagraph"/>
              <w:spacing w:before="59"/>
              <w:ind w:right="198"/>
              <w:jc w:val="right"/>
              <w:rPr>
                <w:sz w:val="16"/>
              </w:rPr>
            </w:pPr>
            <w:r>
              <w:rPr>
                <w:sz w:val="16"/>
              </w:rPr>
              <w:t>2620</w:t>
            </w:r>
          </w:p>
        </w:tc>
        <w:tc>
          <w:tcPr>
            <w:tcW w:w="705" w:type="dxa"/>
            <w:tcBorders>
              <w:bottom w:val="nil"/>
            </w:tcBorders>
          </w:tcPr>
          <w:p w14:paraId="3194E7BE" w14:textId="77777777" w:rsidR="00151BAD" w:rsidRDefault="00AC1F28">
            <w:pPr>
              <w:pStyle w:val="TableParagraph"/>
              <w:spacing w:before="59"/>
              <w:ind w:left="211" w:right="206"/>
              <w:rPr>
                <w:sz w:val="16"/>
              </w:rPr>
            </w:pPr>
            <w:r>
              <w:rPr>
                <w:sz w:val="16"/>
              </w:rPr>
              <w:t>CX</w:t>
            </w:r>
          </w:p>
        </w:tc>
        <w:tc>
          <w:tcPr>
            <w:tcW w:w="722" w:type="dxa"/>
            <w:tcBorders>
              <w:bottom w:val="nil"/>
            </w:tcBorders>
          </w:tcPr>
          <w:p w14:paraId="388B3120" w14:textId="77777777" w:rsidR="00151BAD" w:rsidRDefault="00AC1F28">
            <w:pPr>
              <w:pStyle w:val="TableParagraph"/>
              <w:spacing w:before="59"/>
              <w:ind w:left="220" w:right="212"/>
              <w:rPr>
                <w:sz w:val="16"/>
              </w:rPr>
            </w:pPr>
            <w:r>
              <w:rPr>
                <w:sz w:val="16"/>
              </w:rPr>
              <w:t>CX</w:t>
            </w:r>
          </w:p>
        </w:tc>
        <w:tc>
          <w:tcPr>
            <w:tcW w:w="720" w:type="dxa"/>
            <w:tcBorders>
              <w:bottom w:val="nil"/>
            </w:tcBorders>
          </w:tcPr>
          <w:p w14:paraId="4EE86EF1" w14:textId="77777777" w:rsidR="00151BAD" w:rsidRDefault="00151BAD">
            <w:pPr>
              <w:pStyle w:val="TableParagraph"/>
              <w:spacing w:before="0"/>
              <w:jc w:val="left"/>
              <w:rPr>
                <w:sz w:val="14"/>
              </w:rPr>
            </w:pPr>
          </w:p>
        </w:tc>
        <w:tc>
          <w:tcPr>
            <w:tcW w:w="722" w:type="dxa"/>
            <w:tcBorders>
              <w:bottom w:val="nil"/>
            </w:tcBorders>
          </w:tcPr>
          <w:p w14:paraId="45F4F6FB" w14:textId="77777777" w:rsidR="00151BAD" w:rsidRDefault="00AC1F28">
            <w:pPr>
              <w:pStyle w:val="TableParagraph"/>
              <w:spacing w:before="59"/>
              <w:ind w:left="220" w:right="212"/>
              <w:rPr>
                <w:sz w:val="16"/>
              </w:rPr>
            </w:pPr>
            <w:r>
              <w:rPr>
                <w:sz w:val="16"/>
              </w:rPr>
              <w:t>TU</w:t>
            </w:r>
          </w:p>
        </w:tc>
        <w:tc>
          <w:tcPr>
            <w:tcW w:w="722" w:type="dxa"/>
            <w:tcBorders>
              <w:bottom w:val="nil"/>
            </w:tcBorders>
          </w:tcPr>
          <w:p w14:paraId="61B3D672" w14:textId="77777777" w:rsidR="00151BAD" w:rsidRDefault="00AC1F28">
            <w:pPr>
              <w:pStyle w:val="TableParagraph"/>
              <w:spacing w:before="59"/>
              <w:ind w:left="220" w:right="206"/>
              <w:rPr>
                <w:sz w:val="16"/>
              </w:rPr>
            </w:pPr>
            <w:r>
              <w:rPr>
                <w:sz w:val="16"/>
              </w:rPr>
              <w:t>CD</w:t>
            </w:r>
          </w:p>
        </w:tc>
        <w:tc>
          <w:tcPr>
            <w:tcW w:w="722" w:type="dxa"/>
            <w:tcBorders>
              <w:bottom w:val="nil"/>
            </w:tcBorders>
          </w:tcPr>
          <w:p w14:paraId="4B36B665" w14:textId="77777777" w:rsidR="00151BAD" w:rsidRDefault="00AC1F28">
            <w:pPr>
              <w:pStyle w:val="TableParagraph"/>
              <w:spacing w:before="59"/>
              <w:ind w:left="220" w:right="207"/>
              <w:rPr>
                <w:sz w:val="16"/>
              </w:rPr>
            </w:pPr>
            <w:r>
              <w:rPr>
                <w:sz w:val="16"/>
              </w:rPr>
              <w:t>SU</w:t>
            </w:r>
          </w:p>
        </w:tc>
        <w:tc>
          <w:tcPr>
            <w:tcW w:w="722" w:type="dxa"/>
            <w:tcBorders>
              <w:bottom w:val="nil"/>
            </w:tcBorders>
          </w:tcPr>
          <w:p w14:paraId="0D001883" w14:textId="77777777" w:rsidR="00151BAD" w:rsidRDefault="00AC1F28">
            <w:pPr>
              <w:pStyle w:val="TableParagraph"/>
              <w:spacing w:before="59"/>
              <w:ind w:left="15"/>
              <w:rPr>
                <w:sz w:val="16"/>
              </w:rPr>
            </w:pPr>
            <w:r>
              <w:rPr>
                <w:sz w:val="16"/>
              </w:rPr>
              <w:t>3</w:t>
            </w:r>
          </w:p>
        </w:tc>
        <w:tc>
          <w:tcPr>
            <w:tcW w:w="722" w:type="dxa"/>
            <w:tcBorders>
              <w:bottom w:val="nil"/>
            </w:tcBorders>
          </w:tcPr>
          <w:p w14:paraId="57B90892" w14:textId="77777777" w:rsidR="00151BAD" w:rsidRDefault="00AC1F28">
            <w:pPr>
              <w:pStyle w:val="TableParagraph"/>
              <w:spacing w:before="59"/>
              <w:ind w:left="14"/>
              <w:rPr>
                <w:sz w:val="16"/>
              </w:rPr>
            </w:pPr>
            <w:r>
              <w:rPr>
                <w:sz w:val="16"/>
              </w:rPr>
              <w:t>G</w:t>
            </w:r>
          </w:p>
        </w:tc>
        <w:tc>
          <w:tcPr>
            <w:tcW w:w="720" w:type="dxa"/>
            <w:tcBorders>
              <w:bottom w:val="nil"/>
            </w:tcBorders>
          </w:tcPr>
          <w:p w14:paraId="708A9E9B" w14:textId="77777777" w:rsidR="00151BAD" w:rsidRDefault="00151BAD">
            <w:pPr>
              <w:pStyle w:val="TableParagraph"/>
              <w:spacing w:before="0"/>
              <w:jc w:val="left"/>
              <w:rPr>
                <w:sz w:val="14"/>
              </w:rPr>
            </w:pPr>
          </w:p>
        </w:tc>
        <w:tc>
          <w:tcPr>
            <w:tcW w:w="780" w:type="dxa"/>
            <w:tcBorders>
              <w:bottom w:val="nil"/>
            </w:tcBorders>
          </w:tcPr>
          <w:p w14:paraId="10F38AC9" w14:textId="77777777" w:rsidR="00151BAD" w:rsidRDefault="00AC1F28">
            <w:pPr>
              <w:pStyle w:val="TableParagraph"/>
              <w:spacing w:before="59"/>
              <w:ind w:right="94"/>
              <w:jc w:val="right"/>
              <w:rPr>
                <w:sz w:val="16"/>
              </w:rPr>
            </w:pPr>
            <w:r>
              <w:rPr>
                <w:sz w:val="16"/>
              </w:rPr>
              <w:t>2000251</w:t>
            </w:r>
          </w:p>
        </w:tc>
        <w:tc>
          <w:tcPr>
            <w:tcW w:w="578" w:type="dxa"/>
            <w:tcBorders>
              <w:bottom w:val="nil"/>
            </w:tcBorders>
          </w:tcPr>
          <w:p w14:paraId="6A1FF8D7" w14:textId="77777777" w:rsidR="00151BAD" w:rsidRDefault="00AC1F28">
            <w:pPr>
              <w:pStyle w:val="TableParagraph"/>
              <w:spacing w:before="59"/>
              <w:ind w:left="152" w:right="141"/>
              <w:rPr>
                <w:sz w:val="16"/>
              </w:rPr>
            </w:pPr>
            <w:r>
              <w:rPr>
                <w:sz w:val="16"/>
              </w:rPr>
              <w:t>DS</w:t>
            </w:r>
          </w:p>
        </w:tc>
        <w:tc>
          <w:tcPr>
            <w:tcW w:w="576" w:type="dxa"/>
            <w:tcBorders>
              <w:bottom w:val="nil"/>
            </w:tcBorders>
          </w:tcPr>
          <w:p w14:paraId="679A364E" w14:textId="77777777" w:rsidR="00151BAD" w:rsidRDefault="00AC1F28">
            <w:pPr>
              <w:pStyle w:val="TableParagraph"/>
              <w:spacing w:before="59"/>
              <w:ind w:left="148" w:right="132"/>
              <w:rPr>
                <w:sz w:val="16"/>
              </w:rPr>
            </w:pPr>
            <w:r>
              <w:rPr>
                <w:sz w:val="16"/>
              </w:rPr>
              <w:t>CX</w:t>
            </w:r>
          </w:p>
        </w:tc>
        <w:tc>
          <w:tcPr>
            <w:tcW w:w="581" w:type="dxa"/>
            <w:tcBorders>
              <w:bottom w:val="nil"/>
            </w:tcBorders>
          </w:tcPr>
          <w:p w14:paraId="22224540" w14:textId="77777777" w:rsidR="00151BAD" w:rsidRDefault="00AC1F28">
            <w:pPr>
              <w:pStyle w:val="TableParagraph"/>
              <w:spacing w:before="59"/>
              <w:ind w:left="152" w:right="136"/>
              <w:rPr>
                <w:sz w:val="16"/>
              </w:rPr>
            </w:pPr>
            <w:r>
              <w:rPr>
                <w:sz w:val="16"/>
              </w:rPr>
              <w:t>CX</w:t>
            </w:r>
          </w:p>
        </w:tc>
      </w:tr>
      <w:tr w:rsidR="00151BAD" w14:paraId="7D1DC8A2" w14:textId="77777777">
        <w:trPr>
          <w:trHeight w:val="316"/>
        </w:trPr>
        <w:tc>
          <w:tcPr>
            <w:tcW w:w="739" w:type="dxa"/>
            <w:tcBorders>
              <w:top w:val="nil"/>
              <w:bottom w:val="nil"/>
            </w:tcBorders>
            <w:shd w:val="clear" w:color="auto" w:fill="DADADA"/>
          </w:tcPr>
          <w:p w14:paraId="579ACEC8" w14:textId="77777777" w:rsidR="00151BAD" w:rsidRDefault="00AC1F28">
            <w:pPr>
              <w:pStyle w:val="TableParagraph"/>
              <w:spacing w:before="64"/>
              <w:ind w:right="198"/>
              <w:jc w:val="right"/>
              <w:rPr>
                <w:sz w:val="16"/>
              </w:rPr>
            </w:pPr>
            <w:r>
              <w:rPr>
                <w:sz w:val="16"/>
              </w:rPr>
              <w:t>2630</w:t>
            </w:r>
          </w:p>
        </w:tc>
        <w:tc>
          <w:tcPr>
            <w:tcW w:w="705" w:type="dxa"/>
            <w:tcBorders>
              <w:top w:val="nil"/>
              <w:bottom w:val="nil"/>
            </w:tcBorders>
            <w:shd w:val="clear" w:color="auto" w:fill="DADADA"/>
          </w:tcPr>
          <w:p w14:paraId="68FBBB26" w14:textId="77777777" w:rsidR="00151BAD" w:rsidRDefault="00AC1F28">
            <w:pPr>
              <w:pStyle w:val="TableParagraph"/>
              <w:spacing w:before="64"/>
              <w:ind w:left="211" w:right="211"/>
              <w:rPr>
                <w:sz w:val="16"/>
              </w:rPr>
            </w:pPr>
            <w:r>
              <w:rPr>
                <w:sz w:val="16"/>
              </w:rPr>
              <w:t>AX</w:t>
            </w:r>
          </w:p>
        </w:tc>
        <w:tc>
          <w:tcPr>
            <w:tcW w:w="722" w:type="dxa"/>
            <w:tcBorders>
              <w:top w:val="nil"/>
              <w:bottom w:val="nil"/>
            </w:tcBorders>
            <w:shd w:val="clear" w:color="auto" w:fill="DADADA"/>
          </w:tcPr>
          <w:p w14:paraId="1C47A19C" w14:textId="77777777" w:rsidR="00151BAD" w:rsidRDefault="00AC1F28">
            <w:pPr>
              <w:pStyle w:val="TableParagraph"/>
              <w:spacing w:before="64"/>
              <w:ind w:left="217" w:right="217"/>
              <w:rPr>
                <w:sz w:val="16"/>
              </w:rPr>
            </w:pPr>
            <w:r>
              <w:rPr>
                <w:sz w:val="16"/>
              </w:rPr>
              <w:t>AX</w:t>
            </w:r>
          </w:p>
        </w:tc>
        <w:tc>
          <w:tcPr>
            <w:tcW w:w="720" w:type="dxa"/>
            <w:tcBorders>
              <w:top w:val="nil"/>
              <w:bottom w:val="nil"/>
            </w:tcBorders>
            <w:shd w:val="clear" w:color="auto" w:fill="DADADA"/>
          </w:tcPr>
          <w:p w14:paraId="030F9A5E" w14:textId="77777777" w:rsidR="00151BAD" w:rsidRDefault="00AC1F28">
            <w:pPr>
              <w:pStyle w:val="TableParagraph"/>
              <w:spacing w:before="64"/>
              <w:ind w:left="219" w:right="211"/>
              <w:rPr>
                <w:sz w:val="16"/>
              </w:rPr>
            </w:pPr>
            <w:r>
              <w:rPr>
                <w:sz w:val="16"/>
              </w:rPr>
              <w:t>AZ</w:t>
            </w:r>
          </w:p>
        </w:tc>
        <w:tc>
          <w:tcPr>
            <w:tcW w:w="722" w:type="dxa"/>
            <w:tcBorders>
              <w:top w:val="nil"/>
              <w:bottom w:val="nil"/>
            </w:tcBorders>
            <w:shd w:val="clear" w:color="auto" w:fill="DADADA"/>
          </w:tcPr>
          <w:p w14:paraId="08A1C093"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shd w:val="clear" w:color="auto" w:fill="DADADA"/>
          </w:tcPr>
          <w:p w14:paraId="40657244"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shd w:val="clear" w:color="auto" w:fill="DADADA"/>
          </w:tcPr>
          <w:p w14:paraId="0EDD6148" w14:textId="77777777" w:rsidR="00151BAD" w:rsidRDefault="00AC1F28">
            <w:pPr>
              <w:pStyle w:val="TableParagraph"/>
              <w:spacing w:before="64"/>
              <w:ind w:left="220" w:right="205"/>
              <w:rPr>
                <w:sz w:val="16"/>
              </w:rPr>
            </w:pPr>
            <w:r>
              <w:rPr>
                <w:sz w:val="16"/>
              </w:rPr>
              <w:t>TG</w:t>
            </w:r>
          </w:p>
        </w:tc>
        <w:tc>
          <w:tcPr>
            <w:tcW w:w="722" w:type="dxa"/>
            <w:tcBorders>
              <w:top w:val="nil"/>
              <w:bottom w:val="nil"/>
            </w:tcBorders>
            <w:shd w:val="clear" w:color="auto" w:fill="DADADA"/>
          </w:tcPr>
          <w:p w14:paraId="5DE9AF64" w14:textId="77777777" w:rsidR="00151BAD" w:rsidRDefault="00AC1F28">
            <w:pPr>
              <w:pStyle w:val="TableParagraph"/>
              <w:spacing w:before="64"/>
              <w:ind w:left="16"/>
              <w:rPr>
                <w:sz w:val="16"/>
              </w:rPr>
            </w:pPr>
            <w:r>
              <w:rPr>
                <w:sz w:val="16"/>
              </w:rPr>
              <w:t>6</w:t>
            </w:r>
          </w:p>
        </w:tc>
        <w:tc>
          <w:tcPr>
            <w:tcW w:w="722" w:type="dxa"/>
            <w:tcBorders>
              <w:top w:val="nil"/>
              <w:bottom w:val="nil"/>
            </w:tcBorders>
            <w:shd w:val="clear" w:color="auto" w:fill="DADADA"/>
          </w:tcPr>
          <w:p w14:paraId="68FA7DEC" w14:textId="77777777" w:rsidR="00151BAD" w:rsidRDefault="00AC1F28">
            <w:pPr>
              <w:pStyle w:val="TableParagraph"/>
              <w:spacing w:before="64"/>
              <w:ind w:left="15"/>
              <w:rPr>
                <w:sz w:val="16"/>
              </w:rPr>
            </w:pPr>
            <w:r>
              <w:rPr>
                <w:sz w:val="16"/>
              </w:rPr>
              <w:t>Z</w:t>
            </w:r>
          </w:p>
        </w:tc>
        <w:tc>
          <w:tcPr>
            <w:tcW w:w="720" w:type="dxa"/>
            <w:tcBorders>
              <w:top w:val="nil"/>
              <w:bottom w:val="nil"/>
            </w:tcBorders>
            <w:shd w:val="clear" w:color="auto" w:fill="DADADA"/>
          </w:tcPr>
          <w:p w14:paraId="6CBDA478"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425B7259" w14:textId="77777777" w:rsidR="00151BAD" w:rsidRDefault="00AC1F28">
            <w:pPr>
              <w:pStyle w:val="TableParagraph"/>
              <w:spacing w:before="64"/>
              <w:ind w:right="94"/>
              <w:jc w:val="right"/>
              <w:rPr>
                <w:sz w:val="16"/>
              </w:rPr>
            </w:pPr>
            <w:r>
              <w:rPr>
                <w:sz w:val="16"/>
              </w:rPr>
              <w:t>2007332</w:t>
            </w:r>
          </w:p>
        </w:tc>
        <w:tc>
          <w:tcPr>
            <w:tcW w:w="578" w:type="dxa"/>
            <w:tcBorders>
              <w:top w:val="nil"/>
              <w:bottom w:val="nil"/>
            </w:tcBorders>
            <w:shd w:val="clear" w:color="auto" w:fill="DADADA"/>
          </w:tcPr>
          <w:p w14:paraId="493EA9C2" w14:textId="77777777" w:rsidR="00151BAD" w:rsidRDefault="00AC1F28">
            <w:pPr>
              <w:pStyle w:val="TableParagraph"/>
              <w:spacing w:before="64"/>
              <w:ind w:left="154" w:right="141"/>
              <w:rPr>
                <w:sz w:val="16"/>
              </w:rPr>
            </w:pPr>
            <w:r>
              <w:rPr>
                <w:sz w:val="16"/>
              </w:rPr>
              <w:t>DA</w:t>
            </w:r>
          </w:p>
        </w:tc>
        <w:tc>
          <w:tcPr>
            <w:tcW w:w="576" w:type="dxa"/>
            <w:tcBorders>
              <w:top w:val="nil"/>
              <w:bottom w:val="nil"/>
            </w:tcBorders>
            <w:shd w:val="clear" w:color="auto" w:fill="DADADA"/>
          </w:tcPr>
          <w:p w14:paraId="040340C3" w14:textId="77777777" w:rsidR="00151BAD" w:rsidRDefault="00AC1F28">
            <w:pPr>
              <w:pStyle w:val="TableParagraph"/>
              <w:spacing w:before="64"/>
              <w:ind w:left="148" w:right="135"/>
              <w:rPr>
                <w:sz w:val="16"/>
              </w:rPr>
            </w:pPr>
            <w:r>
              <w:rPr>
                <w:sz w:val="16"/>
              </w:rPr>
              <w:t>AZ</w:t>
            </w:r>
          </w:p>
        </w:tc>
        <w:tc>
          <w:tcPr>
            <w:tcW w:w="581" w:type="dxa"/>
            <w:tcBorders>
              <w:top w:val="nil"/>
              <w:bottom w:val="nil"/>
            </w:tcBorders>
            <w:shd w:val="clear" w:color="auto" w:fill="DADADA"/>
          </w:tcPr>
          <w:p w14:paraId="0BD81EAF" w14:textId="77777777" w:rsidR="00151BAD" w:rsidRDefault="00AC1F28">
            <w:pPr>
              <w:pStyle w:val="TableParagraph"/>
              <w:spacing w:before="64"/>
              <w:ind w:left="152" w:right="140"/>
              <w:rPr>
                <w:sz w:val="16"/>
              </w:rPr>
            </w:pPr>
            <w:r>
              <w:rPr>
                <w:sz w:val="16"/>
              </w:rPr>
              <w:t>AZ</w:t>
            </w:r>
          </w:p>
        </w:tc>
      </w:tr>
      <w:tr w:rsidR="00151BAD" w14:paraId="5E8D0BD1" w14:textId="77777777">
        <w:trPr>
          <w:trHeight w:val="316"/>
        </w:trPr>
        <w:tc>
          <w:tcPr>
            <w:tcW w:w="739" w:type="dxa"/>
            <w:tcBorders>
              <w:top w:val="nil"/>
              <w:bottom w:val="nil"/>
            </w:tcBorders>
          </w:tcPr>
          <w:p w14:paraId="7AA6DD5E" w14:textId="77777777" w:rsidR="00151BAD" w:rsidRDefault="00AC1F28">
            <w:pPr>
              <w:pStyle w:val="TableParagraph"/>
              <w:spacing w:before="64"/>
              <w:ind w:right="198"/>
              <w:jc w:val="right"/>
              <w:rPr>
                <w:sz w:val="16"/>
              </w:rPr>
            </w:pPr>
            <w:r>
              <w:rPr>
                <w:sz w:val="16"/>
              </w:rPr>
              <w:t>2640</w:t>
            </w:r>
          </w:p>
        </w:tc>
        <w:tc>
          <w:tcPr>
            <w:tcW w:w="705" w:type="dxa"/>
            <w:tcBorders>
              <w:top w:val="nil"/>
              <w:bottom w:val="nil"/>
            </w:tcBorders>
          </w:tcPr>
          <w:p w14:paraId="6E875C5A" w14:textId="77777777" w:rsidR="00151BAD" w:rsidRDefault="00AC1F28">
            <w:pPr>
              <w:pStyle w:val="TableParagraph"/>
              <w:spacing w:before="64"/>
              <w:ind w:left="211" w:right="211"/>
              <w:rPr>
                <w:sz w:val="16"/>
              </w:rPr>
            </w:pPr>
            <w:r>
              <w:rPr>
                <w:sz w:val="16"/>
              </w:rPr>
              <w:t>AX</w:t>
            </w:r>
          </w:p>
        </w:tc>
        <w:tc>
          <w:tcPr>
            <w:tcW w:w="722" w:type="dxa"/>
            <w:tcBorders>
              <w:top w:val="nil"/>
              <w:bottom w:val="nil"/>
            </w:tcBorders>
          </w:tcPr>
          <w:p w14:paraId="59EED69D" w14:textId="77777777" w:rsidR="00151BAD" w:rsidRDefault="00AC1F28">
            <w:pPr>
              <w:pStyle w:val="TableParagraph"/>
              <w:spacing w:before="64"/>
              <w:ind w:left="217" w:right="217"/>
              <w:rPr>
                <w:sz w:val="16"/>
              </w:rPr>
            </w:pPr>
            <w:r>
              <w:rPr>
                <w:sz w:val="16"/>
              </w:rPr>
              <w:t>AX</w:t>
            </w:r>
          </w:p>
        </w:tc>
        <w:tc>
          <w:tcPr>
            <w:tcW w:w="720" w:type="dxa"/>
            <w:tcBorders>
              <w:top w:val="nil"/>
              <w:bottom w:val="nil"/>
            </w:tcBorders>
          </w:tcPr>
          <w:p w14:paraId="3AAC30DC" w14:textId="77777777" w:rsidR="00151BAD" w:rsidRDefault="00AC1F28">
            <w:pPr>
              <w:pStyle w:val="TableParagraph"/>
              <w:spacing w:before="64"/>
              <w:ind w:left="219" w:right="211"/>
              <w:rPr>
                <w:sz w:val="16"/>
              </w:rPr>
            </w:pPr>
            <w:r>
              <w:rPr>
                <w:sz w:val="16"/>
              </w:rPr>
              <w:t>AZ</w:t>
            </w:r>
          </w:p>
        </w:tc>
        <w:tc>
          <w:tcPr>
            <w:tcW w:w="722" w:type="dxa"/>
            <w:tcBorders>
              <w:top w:val="nil"/>
              <w:bottom w:val="nil"/>
            </w:tcBorders>
          </w:tcPr>
          <w:p w14:paraId="7ADB2A01" w14:textId="77777777" w:rsidR="00151BAD" w:rsidRDefault="00AC1F28">
            <w:pPr>
              <w:pStyle w:val="TableParagraph"/>
              <w:spacing w:before="64"/>
              <w:ind w:left="220" w:right="216"/>
              <w:rPr>
                <w:sz w:val="16"/>
              </w:rPr>
            </w:pPr>
            <w:r>
              <w:rPr>
                <w:sz w:val="16"/>
              </w:rPr>
              <w:t>AX</w:t>
            </w:r>
          </w:p>
        </w:tc>
        <w:tc>
          <w:tcPr>
            <w:tcW w:w="722" w:type="dxa"/>
            <w:tcBorders>
              <w:top w:val="nil"/>
              <w:bottom w:val="nil"/>
            </w:tcBorders>
          </w:tcPr>
          <w:p w14:paraId="44E77082"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tcPr>
          <w:p w14:paraId="7DD406B6" w14:textId="77777777" w:rsidR="00151BAD" w:rsidRDefault="00AC1F28">
            <w:pPr>
              <w:pStyle w:val="TableParagraph"/>
              <w:spacing w:before="64"/>
              <w:ind w:left="220" w:right="206"/>
              <w:rPr>
                <w:sz w:val="16"/>
              </w:rPr>
            </w:pPr>
            <w:r>
              <w:rPr>
                <w:sz w:val="16"/>
              </w:rPr>
              <w:t>TG</w:t>
            </w:r>
          </w:p>
        </w:tc>
        <w:tc>
          <w:tcPr>
            <w:tcW w:w="722" w:type="dxa"/>
            <w:tcBorders>
              <w:top w:val="nil"/>
              <w:bottom w:val="nil"/>
            </w:tcBorders>
          </w:tcPr>
          <w:p w14:paraId="4A126C01" w14:textId="77777777" w:rsidR="00151BAD" w:rsidRDefault="00AC1F28">
            <w:pPr>
              <w:pStyle w:val="TableParagraph"/>
              <w:spacing w:before="64"/>
              <w:ind w:left="15"/>
              <w:rPr>
                <w:sz w:val="16"/>
              </w:rPr>
            </w:pPr>
            <w:r>
              <w:rPr>
                <w:sz w:val="16"/>
              </w:rPr>
              <w:t>6</w:t>
            </w:r>
          </w:p>
        </w:tc>
        <w:tc>
          <w:tcPr>
            <w:tcW w:w="722" w:type="dxa"/>
            <w:tcBorders>
              <w:top w:val="nil"/>
              <w:bottom w:val="nil"/>
            </w:tcBorders>
          </w:tcPr>
          <w:p w14:paraId="3FC62DD1" w14:textId="77777777" w:rsidR="00151BAD" w:rsidRDefault="00AC1F28">
            <w:pPr>
              <w:pStyle w:val="TableParagraph"/>
              <w:spacing w:before="64"/>
              <w:ind w:left="15"/>
              <w:rPr>
                <w:sz w:val="16"/>
              </w:rPr>
            </w:pPr>
            <w:r>
              <w:rPr>
                <w:sz w:val="16"/>
              </w:rPr>
              <w:t>Z</w:t>
            </w:r>
          </w:p>
        </w:tc>
        <w:tc>
          <w:tcPr>
            <w:tcW w:w="720" w:type="dxa"/>
            <w:tcBorders>
              <w:top w:val="nil"/>
              <w:bottom w:val="nil"/>
            </w:tcBorders>
          </w:tcPr>
          <w:p w14:paraId="30D88165" w14:textId="77777777" w:rsidR="00151BAD" w:rsidRDefault="00151BAD">
            <w:pPr>
              <w:pStyle w:val="TableParagraph"/>
              <w:spacing w:before="0"/>
              <w:jc w:val="left"/>
              <w:rPr>
                <w:sz w:val="14"/>
              </w:rPr>
            </w:pPr>
          </w:p>
        </w:tc>
        <w:tc>
          <w:tcPr>
            <w:tcW w:w="780" w:type="dxa"/>
            <w:tcBorders>
              <w:top w:val="nil"/>
              <w:bottom w:val="nil"/>
            </w:tcBorders>
          </w:tcPr>
          <w:p w14:paraId="7CE8CAB1" w14:textId="77777777" w:rsidR="00151BAD" w:rsidRDefault="00AC1F28">
            <w:pPr>
              <w:pStyle w:val="TableParagraph"/>
              <w:spacing w:before="64"/>
              <w:ind w:right="94"/>
              <w:jc w:val="right"/>
              <w:rPr>
                <w:sz w:val="16"/>
              </w:rPr>
            </w:pPr>
            <w:r>
              <w:rPr>
                <w:sz w:val="16"/>
              </w:rPr>
              <w:t>2007332</w:t>
            </w:r>
          </w:p>
        </w:tc>
        <w:tc>
          <w:tcPr>
            <w:tcW w:w="578" w:type="dxa"/>
            <w:tcBorders>
              <w:top w:val="nil"/>
              <w:bottom w:val="nil"/>
            </w:tcBorders>
          </w:tcPr>
          <w:p w14:paraId="09B4E1B0" w14:textId="77777777" w:rsidR="00151BAD" w:rsidRDefault="00AC1F28">
            <w:pPr>
              <w:pStyle w:val="TableParagraph"/>
              <w:spacing w:before="64"/>
              <w:ind w:left="154" w:right="141"/>
              <w:rPr>
                <w:sz w:val="16"/>
              </w:rPr>
            </w:pPr>
            <w:r>
              <w:rPr>
                <w:sz w:val="16"/>
              </w:rPr>
              <w:t>DA</w:t>
            </w:r>
          </w:p>
        </w:tc>
        <w:tc>
          <w:tcPr>
            <w:tcW w:w="576" w:type="dxa"/>
            <w:tcBorders>
              <w:top w:val="nil"/>
              <w:bottom w:val="nil"/>
            </w:tcBorders>
          </w:tcPr>
          <w:p w14:paraId="7B42DA4D" w14:textId="77777777" w:rsidR="00151BAD" w:rsidRDefault="00AC1F28">
            <w:pPr>
              <w:pStyle w:val="TableParagraph"/>
              <w:spacing w:before="64"/>
              <w:ind w:left="148" w:right="136"/>
              <w:rPr>
                <w:sz w:val="16"/>
              </w:rPr>
            </w:pPr>
            <w:r>
              <w:rPr>
                <w:sz w:val="16"/>
              </w:rPr>
              <w:t>AZ</w:t>
            </w:r>
          </w:p>
        </w:tc>
        <w:tc>
          <w:tcPr>
            <w:tcW w:w="581" w:type="dxa"/>
            <w:tcBorders>
              <w:top w:val="nil"/>
              <w:bottom w:val="nil"/>
            </w:tcBorders>
          </w:tcPr>
          <w:p w14:paraId="4EBDB31C" w14:textId="77777777" w:rsidR="00151BAD" w:rsidRDefault="00AC1F28">
            <w:pPr>
              <w:pStyle w:val="TableParagraph"/>
              <w:spacing w:before="64"/>
              <w:ind w:left="152" w:right="140"/>
              <w:rPr>
                <w:sz w:val="16"/>
              </w:rPr>
            </w:pPr>
            <w:r>
              <w:rPr>
                <w:sz w:val="16"/>
              </w:rPr>
              <w:t>AZ</w:t>
            </w:r>
          </w:p>
        </w:tc>
      </w:tr>
      <w:tr w:rsidR="00151BAD" w14:paraId="7D40CF22" w14:textId="77777777">
        <w:trPr>
          <w:trHeight w:val="319"/>
        </w:trPr>
        <w:tc>
          <w:tcPr>
            <w:tcW w:w="739" w:type="dxa"/>
            <w:tcBorders>
              <w:top w:val="nil"/>
              <w:bottom w:val="nil"/>
            </w:tcBorders>
            <w:shd w:val="clear" w:color="auto" w:fill="DADADA"/>
          </w:tcPr>
          <w:p w14:paraId="640B382D" w14:textId="77777777" w:rsidR="00151BAD" w:rsidRDefault="00AC1F28">
            <w:pPr>
              <w:pStyle w:val="TableParagraph"/>
              <w:spacing w:before="64"/>
              <w:ind w:right="198"/>
              <w:jc w:val="right"/>
              <w:rPr>
                <w:sz w:val="16"/>
              </w:rPr>
            </w:pPr>
            <w:r>
              <w:rPr>
                <w:sz w:val="16"/>
              </w:rPr>
              <w:t>2805</w:t>
            </w:r>
          </w:p>
        </w:tc>
        <w:tc>
          <w:tcPr>
            <w:tcW w:w="705" w:type="dxa"/>
            <w:tcBorders>
              <w:top w:val="nil"/>
              <w:bottom w:val="nil"/>
            </w:tcBorders>
            <w:shd w:val="clear" w:color="auto" w:fill="DADADA"/>
          </w:tcPr>
          <w:p w14:paraId="1D76FBBA" w14:textId="77777777" w:rsidR="00151BAD" w:rsidRDefault="00AC1F28">
            <w:pPr>
              <w:pStyle w:val="TableParagraph"/>
              <w:spacing w:before="64"/>
              <w:ind w:left="211" w:right="209"/>
              <w:rPr>
                <w:sz w:val="16"/>
              </w:rPr>
            </w:pPr>
            <w:r>
              <w:rPr>
                <w:sz w:val="16"/>
              </w:rPr>
              <w:t>*2</w:t>
            </w:r>
          </w:p>
        </w:tc>
        <w:tc>
          <w:tcPr>
            <w:tcW w:w="722" w:type="dxa"/>
            <w:tcBorders>
              <w:top w:val="nil"/>
              <w:bottom w:val="nil"/>
            </w:tcBorders>
            <w:shd w:val="clear" w:color="auto" w:fill="DADADA"/>
          </w:tcPr>
          <w:p w14:paraId="78A3DF31" w14:textId="77777777" w:rsidR="00151BAD" w:rsidRDefault="00AC1F28">
            <w:pPr>
              <w:pStyle w:val="TableParagraph"/>
              <w:spacing w:before="64"/>
              <w:ind w:left="220" w:right="215"/>
              <w:rPr>
                <w:sz w:val="16"/>
              </w:rPr>
            </w:pPr>
            <w:r>
              <w:rPr>
                <w:sz w:val="16"/>
              </w:rPr>
              <w:t>*2</w:t>
            </w:r>
          </w:p>
        </w:tc>
        <w:tc>
          <w:tcPr>
            <w:tcW w:w="720" w:type="dxa"/>
            <w:tcBorders>
              <w:top w:val="nil"/>
              <w:bottom w:val="nil"/>
            </w:tcBorders>
            <w:shd w:val="clear" w:color="auto" w:fill="DADADA"/>
          </w:tcPr>
          <w:p w14:paraId="41B645B9"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089DABD8"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shd w:val="clear" w:color="auto" w:fill="DADADA"/>
          </w:tcPr>
          <w:p w14:paraId="23D62495" w14:textId="77777777" w:rsidR="00151BAD" w:rsidRDefault="00AC1F28">
            <w:pPr>
              <w:pStyle w:val="TableParagraph"/>
              <w:spacing w:before="64"/>
              <w:ind w:left="220" w:right="209"/>
              <w:rPr>
                <w:sz w:val="16"/>
              </w:rPr>
            </w:pPr>
            <w:r>
              <w:rPr>
                <w:sz w:val="16"/>
              </w:rPr>
              <w:t>*2</w:t>
            </w:r>
          </w:p>
        </w:tc>
        <w:tc>
          <w:tcPr>
            <w:tcW w:w="722" w:type="dxa"/>
            <w:tcBorders>
              <w:top w:val="nil"/>
              <w:bottom w:val="nil"/>
            </w:tcBorders>
            <w:shd w:val="clear" w:color="auto" w:fill="DADADA"/>
          </w:tcPr>
          <w:p w14:paraId="69463AEC" w14:textId="77777777" w:rsidR="00151BAD" w:rsidRDefault="00AC1F28">
            <w:pPr>
              <w:pStyle w:val="TableParagraph"/>
              <w:spacing w:before="64"/>
              <w:ind w:left="220" w:right="206"/>
              <w:rPr>
                <w:sz w:val="16"/>
              </w:rPr>
            </w:pPr>
            <w:r>
              <w:rPr>
                <w:sz w:val="16"/>
              </w:rPr>
              <w:t>SU</w:t>
            </w:r>
          </w:p>
        </w:tc>
        <w:tc>
          <w:tcPr>
            <w:tcW w:w="722" w:type="dxa"/>
            <w:tcBorders>
              <w:top w:val="nil"/>
              <w:bottom w:val="nil"/>
            </w:tcBorders>
            <w:shd w:val="clear" w:color="auto" w:fill="DADADA"/>
          </w:tcPr>
          <w:p w14:paraId="464F64EC" w14:textId="77777777" w:rsidR="00151BAD" w:rsidRDefault="00AC1F28">
            <w:pPr>
              <w:pStyle w:val="TableParagraph"/>
              <w:spacing w:before="64"/>
              <w:ind w:left="16"/>
              <w:rPr>
                <w:sz w:val="16"/>
              </w:rPr>
            </w:pPr>
            <w:r>
              <w:rPr>
                <w:sz w:val="16"/>
              </w:rPr>
              <w:t>6</w:t>
            </w:r>
          </w:p>
        </w:tc>
        <w:tc>
          <w:tcPr>
            <w:tcW w:w="722" w:type="dxa"/>
            <w:tcBorders>
              <w:top w:val="nil"/>
              <w:bottom w:val="nil"/>
            </w:tcBorders>
            <w:shd w:val="clear" w:color="auto" w:fill="DADADA"/>
          </w:tcPr>
          <w:p w14:paraId="6EDF8EDE" w14:textId="77777777" w:rsidR="00151BAD" w:rsidRDefault="00AC1F28">
            <w:pPr>
              <w:pStyle w:val="TableParagraph"/>
              <w:spacing w:before="64"/>
              <w:ind w:left="15"/>
              <w:rPr>
                <w:sz w:val="16"/>
              </w:rPr>
            </w:pPr>
            <w:r>
              <w:rPr>
                <w:sz w:val="16"/>
              </w:rPr>
              <w:t>Z</w:t>
            </w:r>
          </w:p>
        </w:tc>
        <w:tc>
          <w:tcPr>
            <w:tcW w:w="720" w:type="dxa"/>
            <w:tcBorders>
              <w:top w:val="nil"/>
              <w:bottom w:val="nil"/>
            </w:tcBorders>
            <w:shd w:val="clear" w:color="auto" w:fill="DADADA"/>
          </w:tcPr>
          <w:p w14:paraId="1178D263"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632BDDA1" w14:textId="77777777" w:rsidR="00151BAD" w:rsidRDefault="00AC1F28">
            <w:pPr>
              <w:pStyle w:val="TableParagraph"/>
              <w:spacing w:before="64"/>
              <w:ind w:right="94"/>
              <w:jc w:val="right"/>
              <w:rPr>
                <w:sz w:val="16"/>
              </w:rPr>
            </w:pPr>
            <w:r>
              <w:rPr>
                <w:sz w:val="16"/>
              </w:rPr>
              <w:t>2000160</w:t>
            </w:r>
          </w:p>
        </w:tc>
        <w:tc>
          <w:tcPr>
            <w:tcW w:w="578" w:type="dxa"/>
            <w:tcBorders>
              <w:top w:val="nil"/>
              <w:bottom w:val="nil"/>
            </w:tcBorders>
            <w:shd w:val="clear" w:color="auto" w:fill="DADADA"/>
          </w:tcPr>
          <w:p w14:paraId="24E25623"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shd w:val="clear" w:color="auto" w:fill="DADADA"/>
          </w:tcPr>
          <w:p w14:paraId="1A0F3EBB" w14:textId="77777777" w:rsidR="00151BAD" w:rsidRDefault="00AC1F28">
            <w:pPr>
              <w:pStyle w:val="TableParagraph"/>
              <w:spacing w:before="64"/>
              <w:ind w:left="148" w:right="137"/>
              <w:rPr>
                <w:sz w:val="16"/>
              </w:rPr>
            </w:pPr>
            <w:r>
              <w:rPr>
                <w:sz w:val="16"/>
              </w:rPr>
              <w:t>AX</w:t>
            </w:r>
          </w:p>
        </w:tc>
        <w:tc>
          <w:tcPr>
            <w:tcW w:w="581" w:type="dxa"/>
            <w:tcBorders>
              <w:top w:val="nil"/>
              <w:bottom w:val="nil"/>
            </w:tcBorders>
            <w:shd w:val="clear" w:color="auto" w:fill="DADADA"/>
          </w:tcPr>
          <w:p w14:paraId="55E64062" w14:textId="77777777" w:rsidR="00151BAD" w:rsidRDefault="00AC1F28">
            <w:pPr>
              <w:pStyle w:val="TableParagraph"/>
              <w:spacing w:before="64"/>
              <w:ind w:left="152" w:right="146"/>
              <w:rPr>
                <w:sz w:val="16"/>
              </w:rPr>
            </w:pPr>
            <w:r>
              <w:rPr>
                <w:sz w:val="16"/>
              </w:rPr>
              <w:t>AX</w:t>
            </w:r>
          </w:p>
        </w:tc>
      </w:tr>
      <w:tr w:rsidR="00151BAD" w14:paraId="30332CD8" w14:textId="77777777">
        <w:trPr>
          <w:trHeight w:val="316"/>
        </w:trPr>
        <w:tc>
          <w:tcPr>
            <w:tcW w:w="739" w:type="dxa"/>
            <w:tcBorders>
              <w:top w:val="nil"/>
              <w:bottom w:val="nil"/>
            </w:tcBorders>
          </w:tcPr>
          <w:p w14:paraId="3A573BE5" w14:textId="77777777" w:rsidR="00151BAD" w:rsidRDefault="00AC1F28">
            <w:pPr>
              <w:pStyle w:val="TableParagraph"/>
              <w:spacing w:before="62"/>
              <w:ind w:right="198"/>
              <w:jc w:val="right"/>
              <w:rPr>
                <w:sz w:val="16"/>
              </w:rPr>
            </w:pPr>
            <w:r>
              <w:rPr>
                <w:sz w:val="16"/>
              </w:rPr>
              <w:t>2810</w:t>
            </w:r>
          </w:p>
        </w:tc>
        <w:tc>
          <w:tcPr>
            <w:tcW w:w="705" w:type="dxa"/>
            <w:tcBorders>
              <w:top w:val="nil"/>
              <w:bottom w:val="nil"/>
            </w:tcBorders>
          </w:tcPr>
          <w:p w14:paraId="3FA19370"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tcPr>
          <w:p w14:paraId="34A201F6"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tcPr>
          <w:p w14:paraId="4631FEC7" w14:textId="77777777" w:rsidR="00151BAD" w:rsidRDefault="00151BAD">
            <w:pPr>
              <w:pStyle w:val="TableParagraph"/>
              <w:spacing w:before="0"/>
              <w:jc w:val="left"/>
              <w:rPr>
                <w:sz w:val="14"/>
              </w:rPr>
            </w:pPr>
          </w:p>
        </w:tc>
        <w:tc>
          <w:tcPr>
            <w:tcW w:w="722" w:type="dxa"/>
            <w:tcBorders>
              <w:top w:val="nil"/>
              <w:bottom w:val="nil"/>
            </w:tcBorders>
          </w:tcPr>
          <w:p w14:paraId="0707EBEB"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tcPr>
          <w:p w14:paraId="55F23EC2"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495E6EA5" w14:textId="77777777" w:rsidR="00151BAD" w:rsidRDefault="00AC1F28">
            <w:pPr>
              <w:pStyle w:val="TableParagraph"/>
              <w:spacing w:before="62"/>
              <w:ind w:left="220" w:right="208"/>
              <w:rPr>
                <w:sz w:val="16"/>
              </w:rPr>
            </w:pPr>
            <w:r>
              <w:rPr>
                <w:sz w:val="16"/>
              </w:rPr>
              <w:t>*1</w:t>
            </w:r>
          </w:p>
        </w:tc>
        <w:tc>
          <w:tcPr>
            <w:tcW w:w="722" w:type="dxa"/>
            <w:tcBorders>
              <w:top w:val="nil"/>
              <w:bottom w:val="nil"/>
            </w:tcBorders>
          </w:tcPr>
          <w:p w14:paraId="46C7856F" w14:textId="77777777" w:rsidR="00151BAD" w:rsidRDefault="00AC1F28">
            <w:pPr>
              <w:pStyle w:val="TableParagraph"/>
              <w:spacing w:before="62"/>
              <w:ind w:left="15"/>
              <w:rPr>
                <w:sz w:val="16"/>
              </w:rPr>
            </w:pPr>
            <w:r>
              <w:rPr>
                <w:sz w:val="16"/>
              </w:rPr>
              <w:t>2</w:t>
            </w:r>
          </w:p>
        </w:tc>
        <w:tc>
          <w:tcPr>
            <w:tcW w:w="722" w:type="dxa"/>
            <w:tcBorders>
              <w:top w:val="nil"/>
              <w:bottom w:val="nil"/>
            </w:tcBorders>
          </w:tcPr>
          <w:p w14:paraId="6F56D6D4" w14:textId="77777777" w:rsidR="00151BAD" w:rsidRDefault="00AC1F28">
            <w:pPr>
              <w:pStyle w:val="TableParagraph"/>
              <w:spacing w:before="62"/>
              <w:ind w:left="14"/>
              <w:rPr>
                <w:sz w:val="16"/>
              </w:rPr>
            </w:pPr>
            <w:r>
              <w:rPr>
                <w:sz w:val="16"/>
              </w:rPr>
              <w:t>G</w:t>
            </w:r>
          </w:p>
        </w:tc>
        <w:tc>
          <w:tcPr>
            <w:tcW w:w="720" w:type="dxa"/>
            <w:tcBorders>
              <w:top w:val="nil"/>
              <w:bottom w:val="nil"/>
            </w:tcBorders>
          </w:tcPr>
          <w:p w14:paraId="717C653E" w14:textId="77777777" w:rsidR="00151BAD" w:rsidRDefault="00151BAD">
            <w:pPr>
              <w:pStyle w:val="TableParagraph"/>
              <w:spacing w:before="0"/>
              <w:jc w:val="left"/>
              <w:rPr>
                <w:sz w:val="14"/>
              </w:rPr>
            </w:pPr>
          </w:p>
        </w:tc>
        <w:tc>
          <w:tcPr>
            <w:tcW w:w="780" w:type="dxa"/>
            <w:tcBorders>
              <w:top w:val="nil"/>
              <w:bottom w:val="nil"/>
            </w:tcBorders>
          </w:tcPr>
          <w:p w14:paraId="4C4500D2"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0E3D5787"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62538459"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tcPr>
          <w:p w14:paraId="39092DEA" w14:textId="77777777" w:rsidR="00151BAD" w:rsidRDefault="00AC1F28">
            <w:pPr>
              <w:pStyle w:val="TableParagraph"/>
              <w:spacing w:before="62"/>
              <w:ind w:left="152" w:right="136"/>
              <w:rPr>
                <w:sz w:val="16"/>
              </w:rPr>
            </w:pPr>
            <w:r>
              <w:rPr>
                <w:sz w:val="16"/>
              </w:rPr>
              <w:t>CX</w:t>
            </w:r>
          </w:p>
        </w:tc>
      </w:tr>
      <w:tr w:rsidR="00151BAD" w14:paraId="6A84FFE1" w14:textId="77777777">
        <w:trPr>
          <w:trHeight w:val="316"/>
        </w:trPr>
        <w:tc>
          <w:tcPr>
            <w:tcW w:w="739" w:type="dxa"/>
            <w:tcBorders>
              <w:top w:val="nil"/>
              <w:bottom w:val="nil"/>
            </w:tcBorders>
            <w:shd w:val="clear" w:color="auto" w:fill="DADADA"/>
          </w:tcPr>
          <w:p w14:paraId="364C3535" w14:textId="77777777" w:rsidR="00151BAD" w:rsidRDefault="00AC1F28">
            <w:pPr>
              <w:pStyle w:val="TableParagraph"/>
              <w:spacing w:before="62"/>
              <w:ind w:right="198"/>
              <w:jc w:val="right"/>
              <w:rPr>
                <w:sz w:val="16"/>
              </w:rPr>
            </w:pPr>
            <w:r>
              <w:rPr>
                <w:sz w:val="16"/>
              </w:rPr>
              <w:t>2815</w:t>
            </w:r>
          </w:p>
        </w:tc>
        <w:tc>
          <w:tcPr>
            <w:tcW w:w="705" w:type="dxa"/>
            <w:tcBorders>
              <w:top w:val="nil"/>
              <w:bottom w:val="nil"/>
            </w:tcBorders>
            <w:shd w:val="clear" w:color="auto" w:fill="DADADA"/>
          </w:tcPr>
          <w:p w14:paraId="24A20AD2" w14:textId="77777777" w:rsidR="00151BAD" w:rsidRDefault="00AC1F28">
            <w:pPr>
              <w:pStyle w:val="TableParagraph"/>
              <w:spacing w:before="62"/>
              <w:ind w:left="211" w:right="211"/>
              <w:rPr>
                <w:sz w:val="16"/>
              </w:rPr>
            </w:pPr>
            <w:r>
              <w:rPr>
                <w:sz w:val="16"/>
              </w:rPr>
              <w:t>AX</w:t>
            </w:r>
          </w:p>
        </w:tc>
        <w:tc>
          <w:tcPr>
            <w:tcW w:w="722" w:type="dxa"/>
            <w:tcBorders>
              <w:top w:val="nil"/>
              <w:bottom w:val="nil"/>
            </w:tcBorders>
            <w:shd w:val="clear" w:color="auto" w:fill="DADADA"/>
          </w:tcPr>
          <w:p w14:paraId="7785E896" w14:textId="77777777" w:rsidR="00151BAD" w:rsidRDefault="00AC1F28">
            <w:pPr>
              <w:pStyle w:val="TableParagraph"/>
              <w:spacing w:before="62"/>
              <w:ind w:left="217" w:right="217"/>
              <w:rPr>
                <w:sz w:val="16"/>
              </w:rPr>
            </w:pPr>
            <w:r>
              <w:rPr>
                <w:sz w:val="16"/>
              </w:rPr>
              <w:t>AX</w:t>
            </w:r>
          </w:p>
        </w:tc>
        <w:tc>
          <w:tcPr>
            <w:tcW w:w="720" w:type="dxa"/>
            <w:tcBorders>
              <w:top w:val="nil"/>
              <w:bottom w:val="nil"/>
            </w:tcBorders>
            <w:shd w:val="clear" w:color="auto" w:fill="DADADA"/>
          </w:tcPr>
          <w:p w14:paraId="6738BB93"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0680E4A0"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shd w:val="clear" w:color="auto" w:fill="DADADA"/>
          </w:tcPr>
          <w:p w14:paraId="19CF8905"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49C855D0"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shd w:val="clear" w:color="auto" w:fill="DADADA"/>
          </w:tcPr>
          <w:p w14:paraId="2590F3F7" w14:textId="77777777" w:rsidR="00151BAD" w:rsidRDefault="00AC1F28">
            <w:pPr>
              <w:pStyle w:val="TableParagraph"/>
              <w:spacing w:before="62"/>
              <w:ind w:left="16"/>
              <w:rPr>
                <w:sz w:val="16"/>
              </w:rPr>
            </w:pPr>
            <w:r>
              <w:rPr>
                <w:sz w:val="16"/>
              </w:rPr>
              <w:t>6</w:t>
            </w:r>
          </w:p>
        </w:tc>
        <w:tc>
          <w:tcPr>
            <w:tcW w:w="722" w:type="dxa"/>
            <w:tcBorders>
              <w:top w:val="nil"/>
              <w:bottom w:val="nil"/>
            </w:tcBorders>
            <w:shd w:val="clear" w:color="auto" w:fill="DADADA"/>
          </w:tcPr>
          <w:p w14:paraId="44EC17AF" w14:textId="77777777" w:rsidR="00151BAD" w:rsidRDefault="00AC1F28">
            <w:pPr>
              <w:pStyle w:val="TableParagraph"/>
              <w:spacing w:before="62"/>
              <w:ind w:left="14"/>
              <w:rPr>
                <w:sz w:val="16"/>
              </w:rPr>
            </w:pPr>
            <w:r>
              <w:rPr>
                <w:sz w:val="16"/>
              </w:rPr>
              <w:t>C</w:t>
            </w:r>
          </w:p>
        </w:tc>
        <w:tc>
          <w:tcPr>
            <w:tcW w:w="720" w:type="dxa"/>
            <w:tcBorders>
              <w:top w:val="nil"/>
              <w:bottom w:val="nil"/>
            </w:tcBorders>
            <w:shd w:val="clear" w:color="auto" w:fill="DADADA"/>
          </w:tcPr>
          <w:p w14:paraId="30555CF5"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55DBE850"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shd w:val="clear" w:color="auto" w:fill="DADADA"/>
          </w:tcPr>
          <w:p w14:paraId="706C1F93"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F04346C" w14:textId="77777777" w:rsidR="00151BAD" w:rsidRDefault="00AC1F28">
            <w:pPr>
              <w:pStyle w:val="TableParagraph"/>
              <w:spacing w:before="62"/>
              <w:ind w:left="148" w:right="137"/>
              <w:rPr>
                <w:sz w:val="16"/>
              </w:rPr>
            </w:pPr>
            <w:r>
              <w:rPr>
                <w:sz w:val="16"/>
              </w:rPr>
              <w:t>AX</w:t>
            </w:r>
          </w:p>
        </w:tc>
        <w:tc>
          <w:tcPr>
            <w:tcW w:w="581" w:type="dxa"/>
            <w:tcBorders>
              <w:top w:val="nil"/>
              <w:bottom w:val="nil"/>
            </w:tcBorders>
            <w:shd w:val="clear" w:color="auto" w:fill="DADADA"/>
          </w:tcPr>
          <w:p w14:paraId="5F5C1456" w14:textId="77777777" w:rsidR="00151BAD" w:rsidRDefault="00AC1F28">
            <w:pPr>
              <w:pStyle w:val="TableParagraph"/>
              <w:spacing w:before="62"/>
              <w:ind w:left="152" w:right="146"/>
              <w:rPr>
                <w:sz w:val="16"/>
              </w:rPr>
            </w:pPr>
            <w:r>
              <w:rPr>
                <w:sz w:val="16"/>
              </w:rPr>
              <w:t>AX</w:t>
            </w:r>
          </w:p>
        </w:tc>
      </w:tr>
      <w:tr w:rsidR="00151BAD" w14:paraId="4BB7942F" w14:textId="77777777">
        <w:trPr>
          <w:trHeight w:val="316"/>
        </w:trPr>
        <w:tc>
          <w:tcPr>
            <w:tcW w:w="739" w:type="dxa"/>
            <w:tcBorders>
              <w:top w:val="nil"/>
              <w:bottom w:val="nil"/>
            </w:tcBorders>
          </w:tcPr>
          <w:p w14:paraId="0B595660" w14:textId="77777777" w:rsidR="00151BAD" w:rsidRDefault="00AC1F28">
            <w:pPr>
              <w:pStyle w:val="TableParagraph"/>
              <w:spacing w:before="62"/>
              <w:ind w:right="198"/>
              <w:jc w:val="right"/>
              <w:rPr>
                <w:sz w:val="16"/>
              </w:rPr>
            </w:pPr>
            <w:r>
              <w:rPr>
                <w:sz w:val="16"/>
              </w:rPr>
              <w:t>2820</w:t>
            </w:r>
          </w:p>
        </w:tc>
        <w:tc>
          <w:tcPr>
            <w:tcW w:w="705" w:type="dxa"/>
            <w:tcBorders>
              <w:top w:val="nil"/>
              <w:bottom w:val="nil"/>
            </w:tcBorders>
          </w:tcPr>
          <w:p w14:paraId="7D53491C" w14:textId="77777777" w:rsidR="00151BAD" w:rsidRDefault="00AC1F28">
            <w:pPr>
              <w:pStyle w:val="TableParagraph"/>
              <w:spacing w:before="62"/>
              <w:ind w:left="211" w:right="211"/>
              <w:rPr>
                <w:sz w:val="16"/>
              </w:rPr>
            </w:pPr>
            <w:r>
              <w:rPr>
                <w:sz w:val="16"/>
              </w:rPr>
              <w:t>AX</w:t>
            </w:r>
          </w:p>
        </w:tc>
        <w:tc>
          <w:tcPr>
            <w:tcW w:w="722" w:type="dxa"/>
            <w:tcBorders>
              <w:top w:val="nil"/>
              <w:bottom w:val="nil"/>
            </w:tcBorders>
          </w:tcPr>
          <w:p w14:paraId="7F28A5C3" w14:textId="77777777" w:rsidR="00151BAD" w:rsidRDefault="00AC1F28">
            <w:pPr>
              <w:pStyle w:val="TableParagraph"/>
              <w:spacing w:before="62"/>
              <w:ind w:left="217" w:right="217"/>
              <w:rPr>
                <w:sz w:val="16"/>
              </w:rPr>
            </w:pPr>
            <w:r>
              <w:rPr>
                <w:sz w:val="16"/>
              </w:rPr>
              <w:t>AX</w:t>
            </w:r>
          </w:p>
        </w:tc>
        <w:tc>
          <w:tcPr>
            <w:tcW w:w="720" w:type="dxa"/>
            <w:tcBorders>
              <w:top w:val="nil"/>
              <w:bottom w:val="nil"/>
            </w:tcBorders>
          </w:tcPr>
          <w:p w14:paraId="556C2DF0" w14:textId="77777777" w:rsidR="00151BAD" w:rsidRDefault="00151BAD">
            <w:pPr>
              <w:pStyle w:val="TableParagraph"/>
              <w:spacing w:before="0"/>
              <w:jc w:val="left"/>
              <w:rPr>
                <w:sz w:val="14"/>
              </w:rPr>
            </w:pPr>
          </w:p>
        </w:tc>
        <w:tc>
          <w:tcPr>
            <w:tcW w:w="722" w:type="dxa"/>
            <w:tcBorders>
              <w:top w:val="nil"/>
              <w:bottom w:val="nil"/>
            </w:tcBorders>
          </w:tcPr>
          <w:p w14:paraId="322B3305"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tcPr>
          <w:p w14:paraId="3E5110B2" w14:textId="77777777" w:rsidR="00151BAD" w:rsidRDefault="00AC1F28">
            <w:pPr>
              <w:pStyle w:val="TableParagraph"/>
              <w:spacing w:before="62"/>
              <w:ind w:left="220" w:right="205"/>
              <w:rPr>
                <w:sz w:val="16"/>
              </w:rPr>
            </w:pPr>
            <w:r>
              <w:rPr>
                <w:sz w:val="16"/>
              </w:rPr>
              <w:t>CD</w:t>
            </w:r>
          </w:p>
        </w:tc>
        <w:tc>
          <w:tcPr>
            <w:tcW w:w="722" w:type="dxa"/>
            <w:tcBorders>
              <w:top w:val="nil"/>
              <w:bottom w:val="nil"/>
            </w:tcBorders>
          </w:tcPr>
          <w:p w14:paraId="46FA5A40"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tcPr>
          <w:p w14:paraId="0D651E12" w14:textId="77777777" w:rsidR="00151BAD" w:rsidRDefault="00AC1F28">
            <w:pPr>
              <w:pStyle w:val="TableParagraph"/>
              <w:spacing w:before="62"/>
              <w:ind w:left="16"/>
              <w:rPr>
                <w:sz w:val="16"/>
              </w:rPr>
            </w:pPr>
            <w:r>
              <w:rPr>
                <w:sz w:val="16"/>
              </w:rPr>
              <w:t>0</w:t>
            </w:r>
          </w:p>
        </w:tc>
        <w:tc>
          <w:tcPr>
            <w:tcW w:w="722" w:type="dxa"/>
            <w:tcBorders>
              <w:top w:val="nil"/>
              <w:bottom w:val="nil"/>
            </w:tcBorders>
          </w:tcPr>
          <w:p w14:paraId="7B3F63B0" w14:textId="77777777" w:rsidR="00151BAD" w:rsidRDefault="00AC1F28">
            <w:pPr>
              <w:pStyle w:val="TableParagraph"/>
              <w:spacing w:before="62"/>
              <w:ind w:left="15"/>
              <w:rPr>
                <w:sz w:val="16"/>
              </w:rPr>
            </w:pPr>
            <w:r>
              <w:rPr>
                <w:sz w:val="16"/>
              </w:rPr>
              <w:t>C</w:t>
            </w:r>
          </w:p>
        </w:tc>
        <w:tc>
          <w:tcPr>
            <w:tcW w:w="720" w:type="dxa"/>
            <w:tcBorders>
              <w:top w:val="nil"/>
              <w:bottom w:val="nil"/>
            </w:tcBorders>
          </w:tcPr>
          <w:p w14:paraId="49E05E42" w14:textId="77777777" w:rsidR="00151BAD" w:rsidRDefault="00151BAD">
            <w:pPr>
              <w:pStyle w:val="TableParagraph"/>
              <w:spacing w:before="0"/>
              <w:jc w:val="left"/>
              <w:rPr>
                <w:sz w:val="14"/>
              </w:rPr>
            </w:pPr>
          </w:p>
        </w:tc>
        <w:tc>
          <w:tcPr>
            <w:tcW w:w="780" w:type="dxa"/>
            <w:tcBorders>
              <w:top w:val="nil"/>
              <w:bottom w:val="nil"/>
            </w:tcBorders>
          </w:tcPr>
          <w:p w14:paraId="3F8CE59D"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tcPr>
          <w:p w14:paraId="1B51977F"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242DA659" w14:textId="77777777" w:rsidR="00151BAD" w:rsidRDefault="00AC1F28">
            <w:pPr>
              <w:pStyle w:val="TableParagraph"/>
              <w:spacing w:before="62"/>
              <w:ind w:left="148" w:right="136"/>
              <w:rPr>
                <w:sz w:val="16"/>
              </w:rPr>
            </w:pPr>
            <w:r>
              <w:rPr>
                <w:sz w:val="16"/>
              </w:rPr>
              <w:t>AX</w:t>
            </w:r>
          </w:p>
        </w:tc>
        <w:tc>
          <w:tcPr>
            <w:tcW w:w="581" w:type="dxa"/>
            <w:tcBorders>
              <w:top w:val="nil"/>
              <w:bottom w:val="nil"/>
            </w:tcBorders>
          </w:tcPr>
          <w:p w14:paraId="06537B8D" w14:textId="77777777" w:rsidR="00151BAD" w:rsidRDefault="00AC1F28">
            <w:pPr>
              <w:pStyle w:val="TableParagraph"/>
              <w:spacing w:before="62"/>
              <w:ind w:left="152" w:right="145"/>
              <w:rPr>
                <w:sz w:val="16"/>
              </w:rPr>
            </w:pPr>
            <w:r>
              <w:rPr>
                <w:sz w:val="16"/>
              </w:rPr>
              <w:t>AX</w:t>
            </w:r>
          </w:p>
        </w:tc>
      </w:tr>
      <w:tr w:rsidR="00151BAD" w14:paraId="631B571D" w14:textId="77777777">
        <w:trPr>
          <w:trHeight w:val="316"/>
        </w:trPr>
        <w:tc>
          <w:tcPr>
            <w:tcW w:w="739" w:type="dxa"/>
            <w:tcBorders>
              <w:top w:val="nil"/>
              <w:bottom w:val="nil"/>
            </w:tcBorders>
            <w:shd w:val="clear" w:color="auto" w:fill="DADADA"/>
          </w:tcPr>
          <w:p w14:paraId="5CBC9F3F" w14:textId="77777777" w:rsidR="00151BAD" w:rsidRDefault="00AC1F28">
            <w:pPr>
              <w:pStyle w:val="TableParagraph"/>
              <w:spacing w:before="62"/>
              <w:ind w:right="198"/>
              <w:jc w:val="right"/>
              <w:rPr>
                <w:sz w:val="16"/>
              </w:rPr>
            </w:pPr>
            <w:r>
              <w:rPr>
                <w:sz w:val="16"/>
              </w:rPr>
              <w:t>2825</w:t>
            </w:r>
          </w:p>
        </w:tc>
        <w:tc>
          <w:tcPr>
            <w:tcW w:w="705" w:type="dxa"/>
            <w:tcBorders>
              <w:top w:val="nil"/>
              <w:bottom w:val="nil"/>
            </w:tcBorders>
            <w:shd w:val="clear" w:color="auto" w:fill="DADADA"/>
          </w:tcPr>
          <w:p w14:paraId="4B361B5D" w14:textId="77777777" w:rsidR="00151BAD" w:rsidRDefault="00AC1F28">
            <w:pPr>
              <w:pStyle w:val="TableParagraph"/>
              <w:spacing w:before="62"/>
              <w:ind w:left="211" w:right="211"/>
              <w:rPr>
                <w:sz w:val="16"/>
              </w:rPr>
            </w:pPr>
            <w:r>
              <w:rPr>
                <w:sz w:val="16"/>
              </w:rPr>
              <w:t>AX</w:t>
            </w:r>
          </w:p>
        </w:tc>
        <w:tc>
          <w:tcPr>
            <w:tcW w:w="722" w:type="dxa"/>
            <w:tcBorders>
              <w:top w:val="nil"/>
              <w:bottom w:val="nil"/>
            </w:tcBorders>
            <w:shd w:val="clear" w:color="auto" w:fill="DADADA"/>
          </w:tcPr>
          <w:p w14:paraId="75C492B4" w14:textId="77777777" w:rsidR="00151BAD" w:rsidRDefault="00AC1F28">
            <w:pPr>
              <w:pStyle w:val="TableParagraph"/>
              <w:spacing w:before="62"/>
              <w:ind w:left="217" w:right="217"/>
              <w:rPr>
                <w:sz w:val="16"/>
              </w:rPr>
            </w:pPr>
            <w:r>
              <w:rPr>
                <w:sz w:val="16"/>
              </w:rPr>
              <w:t>AX</w:t>
            </w:r>
          </w:p>
        </w:tc>
        <w:tc>
          <w:tcPr>
            <w:tcW w:w="720" w:type="dxa"/>
            <w:tcBorders>
              <w:top w:val="nil"/>
              <w:bottom w:val="nil"/>
            </w:tcBorders>
            <w:shd w:val="clear" w:color="auto" w:fill="DADADA"/>
          </w:tcPr>
          <w:p w14:paraId="113CEE04"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6983D536"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shd w:val="clear" w:color="auto" w:fill="DADADA"/>
          </w:tcPr>
          <w:p w14:paraId="01975695"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25E13D11" w14:textId="77777777" w:rsidR="00151BAD" w:rsidRDefault="00AC1F28">
            <w:pPr>
              <w:pStyle w:val="TableParagraph"/>
              <w:spacing w:before="62"/>
              <w:ind w:left="220" w:right="205"/>
              <w:rPr>
                <w:sz w:val="16"/>
              </w:rPr>
            </w:pPr>
            <w:r>
              <w:rPr>
                <w:sz w:val="16"/>
              </w:rPr>
              <w:t>TG</w:t>
            </w:r>
          </w:p>
        </w:tc>
        <w:tc>
          <w:tcPr>
            <w:tcW w:w="722" w:type="dxa"/>
            <w:tcBorders>
              <w:top w:val="nil"/>
              <w:bottom w:val="nil"/>
            </w:tcBorders>
            <w:shd w:val="clear" w:color="auto" w:fill="DADADA"/>
          </w:tcPr>
          <w:p w14:paraId="4CF06BB9"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3E61868A" w14:textId="77777777" w:rsidR="00151BAD" w:rsidRDefault="00AC1F28">
            <w:pPr>
              <w:pStyle w:val="TableParagraph"/>
              <w:spacing w:before="62"/>
              <w:ind w:left="14"/>
              <w:rPr>
                <w:sz w:val="16"/>
              </w:rPr>
            </w:pPr>
            <w:r>
              <w:rPr>
                <w:sz w:val="16"/>
              </w:rPr>
              <w:t>C</w:t>
            </w:r>
          </w:p>
        </w:tc>
        <w:tc>
          <w:tcPr>
            <w:tcW w:w="720" w:type="dxa"/>
            <w:tcBorders>
              <w:top w:val="nil"/>
              <w:bottom w:val="nil"/>
            </w:tcBorders>
            <w:shd w:val="clear" w:color="auto" w:fill="DADADA"/>
          </w:tcPr>
          <w:p w14:paraId="3E7334B3"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64B98553" w14:textId="77777777" w:rsidR="00151BAD" w:rsidRDefault="00AC1F28">
            <w:pPr>
              <w:pStyle w:val="TableParagraph"/>
              <w:spacing w:before="62"/>
              <w:ind w:right="94"/>
              <w:jc w:val="right"/>
              <w:rPr>
                <w:sz w:val="16"/>
              </w:rPr>
            </w:pPr>
            <w:r>
              <w:rPr>
                <w:sz w:val="16"/>
              </w:rPr>
              <w:t>1994157</w:t>
            </w:r>
          </w:p>
        </w:tc>
        <w:tc>
          <w:tcPr>
            <w:tcW w:w="578" w:type="dxa"/>
            <w:tcBorders>
              <w:top w:val="nil"/>
              <w:bottom w:val="nil"/>
            </w:tcBorders>
            <w:shd w:val="clear" w:color="auto" w:fill="DADADA"/>
          </w:tcPr>
          <w:p w14:paraId="3C3CBA3D"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00C17E05" w14:textId="77777777" w:rsidR="00151BAD" w:rsidRDefault="00AC1F28">
            <w:pPr>
              <w:pStyle w:val="TableParagraph"/>
              <w:spacing w:before="62"/>
              <w:ind w:left="148" w:right="137"/>
              <w:rPr>
                <w:sz w:val="16"/>
              </w:rPr>
            </w:pPr>
            <w:r>
              <w:rPr>
                <w:sz w:val="16"/>
              </w:rPr>
              <w:t>AX</w:t>
            </w:r>
          </w:p>
        </w:tc>
        <w:tc>
          <w:tcPr>
            <w:tcW w:w="581" w:type="dxa"/>
            <w:tcBorders>
              <w:top w:val="nil"/>
              <w:bottom w:val="nil"/>
            </w:tcBorders>
            <w:shd w:val="clear" w:color="auto" w:fill="DADADA"/>
          </w:tcPr>
          <w:p w14:paraId="1A0C40B6" w14:textId="77777777" w:rsidR="00151BAD" w:rsidRDefault="00AC1F28">
            <w:pPr>
              <w:pStyle w:val="TableParagraph"/>
              <w:spacing w:before="62"/>
              <w:ind w:left="152" w:right="146"/>
              <w:rPr>
                <w:sz w:val="16"/>
              </w:rPr>
            </w:pPr>
            <w:r>
              <w:rPr>
                <w:sz w:val="16"/>
              </w:rPr>
              <w:t>AX</w:t>
            </w:r>
          </w:p>
        </w:tc>
      </w:tr>
      <w:tr w:rsidR="00151BAD" w14:paraId="43E36A33" w14:textId="77777777">
        <w:trPr>
          <w:trHeight w:val="316"/>
        </w:trPr>
        <w:tc>
          <w:tcPr>
            <w:tcW w:w="739" w:type="dxa"/>
            <w:tcBorders>
              <w:top w:val="nil"/>
              <w:bottom w:val="nil"/>
            </w:tcBorders>
          </w:tcPr>
          <w:p w14:paraId="2AE9E670" w14:textId="77777777" w:rsidR="00151BAD" w:rsidRDefault="00AC1F28">
            <w:pPr>
              <w:pStyle w:val="TableParagraph"/>
              <w:spacing w:before="62"/>
              <w:ind w:right="198"/>
              <w:jc w:val="right"/>
              <w:rPr>
                <w:sz w:val="16"/>
              </w:rPr>
            </w:pPr>
            <w:r>
              <w:rPr>
                <w:sz w:val="16"/>
              </w:rPr>
              <w:t>2830</w:t>
            </w:r>
          </w:p>
        </w:tc>
        <w:tc>
          <w:tcPr>
            <w:tcW w:w="705" w:type="dxa"/>
            <w:tcBorders>
              <w:top w:val="nil"/>
              <w:bottom w:val="nil"/>
            </w:tcBorders>
          </w:tcPr>
          <w:p w14:paraId="6A3A323F" w14:textId="77777777" w:rsidR="00151BAD" w:rsidRDefault="00AC1F28">
            <w:pPr>
              <w:pStyle w:val="TableParagraph"/>
              <w:spacing w:before="62"/>
              <w:ind w:left="211" w:right="209"/>
              <w:rPr>
                <w:sz w:val="16"/>
              </w:rPr>
            </w:pPr>
            <w:r>
              <w:rPr>
                <w:sz w:val="16"/>
              </w:rPr>
              <w:t>KZ</w:t>
            </w:r>
          </w:p>
        </w:tc>
        <w:tc>
          <w:tcPr>
            <w:tcW w:w="722" w:type="dxa"/>
            <w:tcBorders>
              <w:top w:val="nil"/>
              <w:bottom w:val="nil"/>
            </w:tcBorders>
          </w:tcPr>
          <w:p w14:paraId="55A699BD" w14:textId="77777777" w:rsidR="00151BAD" w:rsidRDefault="00AC1F28">
            <w:pPr>
              <w:pStyle w:val="TableParagraph"/>
              <w:spacing w:before="62"/>
              <w:ind w:left="220" w:right="215"/>
              <w:rPr>
                <w:sz w:val="16"/>
              </w:rPr>
            </w:pPr>
            <w:r>
              <w:rPr>
                <w:sz w:val="16"/>
              </w:rPr>
              <w:t>KZ</w:t>
            </w:r>
          </w:p>
        </w:tc>
        <w:tc>
          <w:tcPr>
            <w:tcW w:w="720" w:type="dxa"/>
            <w:tcBorders>
              <w:top w:val="nil"/>
              <w:bottom w:val="nil"/>
            </w:tcBorders>
          </w:tcPr>
          <w:p w14:paraId="7364D55A" w14:textId="77777777" w:rsidR="00151BAD" w:rsidRDefault="00151BAD">
            <w:pPr>
              <w:pStyle w:val="TableParagraph"/>
              <w:spacing w:before="0"/>
              <w:jc w:val="left"/>
              <w:rPr>
                <w:sz w:val="14"/>
              </w:rPr>
            </w:pPr>
          </w:p>
        </w:tc>
        <w:tc>
          <w:tcPr>
            <w:tcW w:w="722" w:type="dxa"/>
            <w:tcBorders>
              <w:top w:val="nil"/>
              <w:bottom w:val="nil"/>
            </w:tcBorders>
          </w:tcPr>
          <w:p w14:paraId="7E59DAE6" w14:textId="77777777" w:rsidR="00151BAD" w:rsidRDefault="00AC1F28">
            <w:pPr>
              <w:pStyle w:val="TableParagraph"/>
              <w:spacing w:before="62"/>
              <w:ind w:left="220" w:right="210"/>
              <w:rPr>
                <w:sz w:val="16"/>
              </w:rPr>
            </w:pPr>
            <w:r>
              <w:rPr>
                <w:sz w:val="16"/>
              </w:rPr>
              <w:t>KZ</w:t>
            </w:r>
          </w:p>
        </w:tc>
        <w:tc>
          <w:tcPr>
            <w:tcW w:w="722" w:type="dxa"/>
            <w:tcBorders>
              <w:top w:val="nil"/>
              <w:bottom w:val="nil"/>
            </w:tcBorders>
          </w:tcPr>
          <w:p w14:paraId="582F9779"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34D2E8C8" w14:textId="77777777" w:rsidR="00151BAD" w:rsidRDefault="00AC1F28">
            <w:pPr>
              <w:pStyle w:val="TableParagraph"/>
              <w:spacing w:before="62"/>
              <w:ind w:left="220" w:right="207"/>
              <w:rPr>
                <w:sz w:val="16"/>
              </w:rPr>
            </w:pPr>
            <w:r>
              <w:rPr>
                <w:sz w:val="16"/>
              </w:rPr>
              <w:t>SU</w:t>
            </w:r>
          </w:p>
        </w:tc>
        <w:tc>
          <w:tcPr>
            <w:tcW w:w="722" w:type="dxa"/>
            <w:tcBorders>
              <w:top w:val="nil"/>
              <w:bottom w:val="nil"/>
            </w:tcBorders>
          </w:tcPr>
          <w:p w14:paraId="1A3902BF" w14:textId="77777777" w:rsidR="00151BAD" w:rsidRDefault="00AC1F28">
            <w:pPr>
              <w:pStyle w:val="TableParagraph"/>
              <w:spacing w:before="62"/>
              <w:ind w:left="15"/>
              <w:rPr>
                <w:sz w:val="16"/>
              </w:rPr>
            </w:pPr>
            <w:r>
              <w:rPr>
                <w:sz w:val="16"/>
              </w:rPr>
              <w:t>0</w:t>
            </w:r>
          </w:p>
        </w:tc>
        <w:tc>
          <w:tcPr>
            <w:tcW w:w="722" w:type="dxa"/>
            <w:tcBorders>
              <w:top w:val="nil"/>
              <w:bottom w:val="nil"/>
            </w:tcBorders>
          </w:tcPr>
          <w:p w14:paraId="182B14CF" w14:textId="77777777" w:rsidR="00151BAD" w:rsidRDefault="00AC1F28">
            <w:pPr>
              <w:pStyle w:val="TableParagraph"/>
              <w:spacing w:before="62"/>
              <w:ind w:left="13"/>
              <w:rPr>
                <w:sz w:val="16"/>
              </w:rPr>
            </w:pPr>
            <w:r>
              <w:rPr>
                <w:sz w:val="16"/>
              </w:rPr>
              <w:t>I</w:t>
            </w:r>
          </w:p>
        </w:tc>
        <w:tc>
          <w:tcPr>
            <w:tcW w:w="720" w:type="dxa"/>
            <w:tcBorders>
              <w:top w:val="nil"/>
              <w:bottom w:val="nil"/>
            </w:tcBorders>
          </w:tcPr>
          <w:p w14:paraId="47C9FE40" w14:textId="77777777" w:rsidR="00151BAD" w:rsidRDefault="00151BAD">
            <w:pPr>
              <w:pStyle w:val="TableParagraph"/>
              <w:spacing w:before="0"/>
              <w:jc w:val="left"/>
              <w:rPr>
                <w:sz w:val="14"/>
              </w:rPr>
            </w:pPr>
          </w:p>
        </w:tc>
        <w:tc>
          <w:tcPr>
            <w:tcW w:w="780" w:type="dxa"/>
            <w:tcBorders>
              <w:top w:val="nil"/>
              <w:bottom w:val="nil"/>
            </w:tcBorders>
          </w:tcPr>
          <w:p w14:paraId="2B2BA7CE"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44D15969" w14:textId="77777777" w:rsidR="00151BAD" w:rsidRDefault="00AC1F28">
            <w:pPr>
              <w:pStyle w:val="TableParagraph"/>
              <w:spacing w:before="62"/>
              <w:ind w:left="151" w:right="141"/>
              <w:rPr>
                <w:sz w:val="16"/>
              </w:rPr>
            </w:pPr>
            <w:r>
              <w:rPr>
                <w:sz w:val="16"/>
              </w:rPr>
              <w:t>DS</w:t>
            </w:r>
          </w:p>
        </w:tc>
        <w:tc>
          <w:tcPr>
            <w:tcW w:w="576" w:type="dxa"/>
            <w:tcBorders>
              <w:top w:val="nil"/>
              <w:bottom w:val="nil"/>
            </w:tcBorders>
          </w:tcPr>
          <w:p w14:paraId="2E5FE73D" w14:textId="77777777" w:rsidR="00151BAD" w:rsidRDefault="00AC1F28">
            <w:pPr>
              <w:pStyle w:val="TableParagraph"/>
              <w:spacing w:before="62"/>
              <w:ind w:left="148" w:right="135"/>
              <w:rPr>
                <w:sz w:val="16"/>
              </w:rPr>
            </w:pPr>
            <w:r>
              <w:rPr>
                <w:sz w:val="16"/>
              </w:rPr>
              <w:t>KZ</w:t>
            </w:r>
          </w:p>
        </w:tc>
        <w:tc>
          <w:tcPr>
            <w:tcW w:w="581" w:type="dxa"/>
            <w:tcBorders>
              <w:top w:val="nil"/>
              <w:bottom w:val="nil"/>
            </w:tcBorders>
          </w:tcPr>
          <w:p w14:paraId="3036DDB0" w14:textId="77777777" w:rsidR="00151BAD" w:rsidRDefault="00AC1F28">
            <w:pPr>
              <w:pStyle w:val="TableParagraph"/>
              <w:spacing w:before="62"/>
              <w:ind w:left="152" w:right="140"/>
              <w:rPr>
                <w:sz w:val="16"/>
              </w:rPr>
            </w:pPr>
            <w:r>
              <w:rPr>
                <w:sz w:val="16"/>
              </w:rPr>
              <w:t>KZ</w:t>
            </w:r>
          </w:p>
        </w:tc>
      </w:tr>
      <w:tr w:rsidR="00151BAD" w14:paraId="2658E376" w14:textId="77777777">
        <w:trPr>
          <w:trHeight w:val="316"/>
        </w:trPr>
        <w:tc>
          <w:tcPr>
            <w:tcW w:w="739" w:type="dxa"/>
            <w:tcBorders>
              <w:top w:val="nil"/>
              <w:bottom w:val="nil"/>
            </w:tcBorders>
            <w:shd w:val="clear" w:color="auto" w:fill="DADADA"/>
          </w:tcPr>
          <w:p w14:paraId="066E0863" w14:textId="77777777" w:rsidR="00151BAD" w:rsidRDefault="00AC1F28">
            <w:pPr>
              <w:pStyle w:val="TableParagraph"/>
              <w:spacing w:before="62"/>
              <w:ind w:right="198"/>
              <w:jc w:val="right"/>
              <w:rPr>
                <w:sz w:val="16"/>
              </w:rPr>
            </w:pPr>
            <w:r>
              <w:rPr>
                <w:sz w:val="16"/>
              </w:rPr>
              <w:t>2835</w:t>
            </w:r>
          </w:p>
        </w:tc>
        <w:tc>
          <w:tcPr>
            <w:tcW w:w="705" w:type="dxa"/>
            <w:tcBorders>
              <w:top w:val="nil"/>
              <w:bottom w:val="nil"/>
            </w:tcBorders>
            <w:shd w:val="clear" w:color="auto" w:fill="DADADA"/>
          </w:tcPr>
          <w:p w14:paraId="464479FB"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4C087EFB"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7CFC3321"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724271EB" w14:textId="77777777" w:rsidR="00151BAD" w:rsidRDefault="00AC1F28">
            <w:pPr>
              <w:pStyle w:val="TableParagraph"/>
              <w:spacing w:before="62"/>
              <w:ind w:left="220" w:right="206"/>
              <w:rPr>
                <w:sz w:val="16"/>
              </w:rPr>
            </w:pPr>
            <w:r>
              <w:rPr>
                <w:sz w:val="16"/>
              </w:rPr>
              <w:t>CX</w:t>
            </w:r>
          </w:p>
        </w:tc>
        <w:tc>
          <w:tcPr>
            <w:tcW w:w="722" w:type="dxa"/>
            <w:tcBorders>
              <w:top w:val="nil"/>
              <w:bottom w:val="nil"/>
            </w:tcBorders>
            <w:shd w:val="clear" w:color="auto" w:fill="DADADA"/>
          </w:tcPr>
          <w:p w14:paraId="7A194B2A"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376581C5"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shd w:val="clear" w:color="auto" w:fill="DADADA"/>
          </w:tcPr>
          <w:p w14:paraId="4C30319E"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6FEC4613"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56493246"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511A8C82"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028D3258"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DD108A5"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5745A85D" w14:textId="77777777" w:rsidR="00151BAD" w:rsidRDefault="00AC1F28">
            <w:pPr>
              <w:pStyle w:val="TableParagraph"/>
              <w:spacing w:before="62"/>
              <w:ind w:left="152" w:right="137"/>
              <w:rPr>
                <w:sz w:val="16"/>
              </w:rPr>
            </w:pPr>
            <w:r>
              <w:rPr>
                <w:sz w:val="16"/>
              </w:rPr>
              <w:t>CX</w:t>
            </w:r>
          </w:p>
        </w:tc>
      </w:tr>
      <w:tr w:rsidR="00151BAD" w14:paraId="0B2DD700" w14:textId="77777777">
        <w:trPr>
          <w:trHeight w:val="316"/>
        </w:trPr>
        <w:tc>
          <w:tcPr>
            <w:tcW w:w="739" w:type="dxa"/>
            <w:tcBorders>
              <w:top w:val="nil"/>
              <w:bottom w:val="nil"/>
            </w:tcBorders>
          </w:tcPr>
          <w:p w14:paraId="3B1ADA05" w14:textId="77777777" w:rsidR="00151BAD" w:rsidRDefault="00AC1F28">
            <w:pPr>
              <w:pStyle w:val="TableParagraph"/>
              <w:spacing w:before="62"/>
              <w:ind w:right="198"/>
              <w:jc w:val="right"/>
              <w:rPr>
                <w:sz w:val="16"/>
              </w:rPr>
            </w:pPr>
            <w:r>
              <w:rPr>
                <w:sz w:val="16"/>
              </w:rPr>
              <w:t>2840</w:t>
            </w:r>
          </w:p>
        </w:tc>
        <w:tc>
          <w:tcPr>
            <w:tcW w:w="705" w:type="dxa"/>
            <w:tcBorders>
              <w:top w:val="nil"/>
              <w:bottom w:val="nil"/>
            </w:tcBorders>
          </w:tcPr>
          <w:p w14:paraId="102AB57B"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tcPr>
          <w:p w14:paraId="5180E3FC"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tcPr>
          <w:p w14:paraId="58B70C25" w14:textId="77777777" w:rsidR="00151BAD" w:rsidRDefault="00151BAD">
            <w:pPr>
              <w:pStyle w:val="TableParagraph"/>
              <w:spacing w:before="0"/>
              <w:jc w:val="left"/>
              <w:rPr>
                <w:sz w:val="14"/>
              </w:rPr>
            </w:pPr>
          </w:p>
        </w:tc>
        <w:tc>
          <w:tcPr>
            <w:tcW w:w="722" w:type="dxa"/>
            <w:tcBorders>
              <w:top w:val="nil"/>
              <w:bottom w:val="nil"/>
            </w:tcBorders>
          </w:tcPr>
          <w:p w14:paraId="0159B9DE"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tcPr>
          <w:p w14:paraId="6A3C25A1"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207C833C" w14:textId="77777777" w:rsidR="00151BAD" w:rsidRDefault="00AC1F28">
            <w:pPr>
              <w:pStyle w:val="TableParagraph"/>
              <w:spacing w:before="62"/>
              <w:ind w:left="220" w:right="208"/>
              <w:rPr>
                <w:sz w:val="16"/>
              </w:rPr>
            </w:pPr>
            <w:r>
              <w:rPr>
                <w:sz w:val="16"/>
              </w:rPr>
              <w:t>*1</w:t>
            </w:r>
          </w:p>
        </w:tc>
        <w:tc>
          <w:tcPr>
            <w:tcW w:w="722" w:type="dxa"/>
            <w:tcBorders>
              <w:top w:val="nil"/>
              <w:bottom w:val="nil"/>
            </w:tcBorders>
          </w:tcPr>
          <w:p w14:paraId="63C34965" w14:textId="77777777" w:rsidR="00151BAD" w:rsidRDefault="00AC1F28">
            <w:pPr>
              <w:pStyle w:val="TableParagraph"/>
              <w:spacing w:before="62"/>
              <w:ind w:left="15"/>
              <w:rPr>
                <w:sz w:val="16"/>
              </w:rPr>
            </w:pPr>
            <w:r>
              <w:rPr>
                <w:sz w:val="16"/>
              </w:rPr>
              <w:t>2</w:t>
            </w:r>
          </w:p>
        </w:tc>
        <w:tc>
          <w:tcPr>
            <w:tcW w:w="722" w:type="dxa"/>
            <w:tcBorders>
              <w:top w:val="nil"/>
              <w:bottom w:val="nil"/>
            </w:tcBorders>
          </w:tcPr>
          <w:p w14:paraId="55E39529" w14:textId="77777777" w:rsidR="00151BAD" w:rsidRDefault="00AC1F28">
            <w:pPr>
              <w:pStyle w:val="TableParagraph"/>
              <w:spacing w:before="62"/>
              <w:ind w:left="14"/>
              <w:rPr>
                <w:sz w:val="16"/>
              </w:rPr>
            </w:pPr>
            <w:r>
              <w:rPr>
                <w:sz w:val="16"/>
              </w:rPr>
              <w:t>G</w:t>
            </w:r>
          </w:p>
        </w:tc>
        <w:tc>
          <w:tcPr>
            <w:tcW w:w="720" w:type="dxa"/>
            <w:tcBorders>
              <w:top w:val="nil"/>
              <w:bottom w:val="nil"/>
            </w:tcBorders>
          </w:tcPr>
          <w:p w14:paraId="16DE2E33" w14:textId="77777777" w:rsidR="00151BAD" w:rsidRDefault="00151BAD">
            <w:pPr>
              <w:pStyle w:val="TableParagraph"/>
              <w:spacing w:before="0"/>
              <w:jc w:val="left"/>
              <w:rPr>
                <w:sz w:val="14"/>
              </w:rPr>
            </w:pPr>
          </w:p>
        </w:tc>
        <w:tc>
          <w:tcPr>
            <w:tcW w:w="780" w:type="dxa"/>
            <w:tcBorders>
              <w:top w:val="nil"/>
              <w:bottom w:val="nil"/>
            </w:tcBorders>
          </w:tcPr>
          <w:p w14:paraId="649F0802"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44031862"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45CB3168"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tcPr>
          <w:p w14:paraId="1F333967" w14:textId="77777777" w:rsidR="00151BAD" w:rsidRDefault="00AC1F28">
            <w:pPr>
              <w:pStyle w:val="TableParagraph"/>
              <w:spacing w:before="62"/>
              <w:ind w:left="152" w:right="136"/>
              <w:rPr>
                <w:sz w:val="16"/>
              </w:rPr>
            </w:pPr>
            <w:r>
              <w:rPr>
                <w:sz w:val="16"/>
              </w:rPr>
              <w:t>CX</w:t>
            </w:r>
          </w:p>
        </w:tc>
      </w:tr>
      <w:tr w:rsidR="00151BAD" w14:paraId="47C7A28F" w14:textId="77777777">
        <w:trPr>
          <w:trHeight w:val="316"/>
        </w:trPr>
        <w:tc>
          <w:tcPr>
            <w:tcW w:w="739" w:type="dxa"/>
            <w:tcBorders>
              <w:top w:val="nil"/>
              <w:bottom w:val="nil"/>
            </w:tcBorders>
            <w:shd w:val="clear" w:color="auto" w:fill="DADADA"/>
          </w:tcPr>
          <w:p w14:paraId="789DBF69" w14:textId="77777777" w:rsidR="00151BAD" w:rsidRDefault="00AC1F28">
            <w:pPr>
              <w:pStyle w:val="TableParagraph"/>
              <w:spacing w:before="62"/>
              <w:ind w:right="198"/>
              <w:jc w:val="right"/>
              <w:rPr>
                <w:sz w:val="16"/>
              </w:rPr>
            </w:pPr>
            <w:r>
              <w:rPr>
                <w:sz w:val="16"/>
              </w:rPr>
              <w:t>2845</w:t>
            </w:r>
          </w:p>
        </w:tc>
        <w:tc>
          <w:tcPr>
            <w:tcW w:w="705" w:type="dxa"/>
            <w:tcBorders>
              <w:top w:val="nil"/>
              <w:bottom w:val="nil"/>
            </w:tcBorders>
            <w:shd w:val="clear" w:color="auto" w:fill="DADADA"/>
          </w:tcPr>
          <w:p w14:paraId="56C529FC"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64E898B6"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4A377B19"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4D7A4705"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shd w:val="clear" w:color="auto" w:fill="DADADA"/>
          </w:tcPr>
          <w:p w14:paraId="67037BF5"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0BB74A7C" w14:textId="77777777" w:rsidR="00151BAD" w:rsidRDefault="00AC1F28">
            <w:pPr>
              <w:pStyle w:val="TableParagraph"/>
              <w:spacing w:before="62"/>
              <w:ind w:left="220" w:right="208"/>
              <w:rPr>
                <w:sz w:val="16"/>
              </w:rPr>
            </w:pPr>
            <w:r>
              <w:rPr>
                <w:sz w:val="16"/>
              </w:rPr>
              <w:t>*1</w:t>
            </w:r>
          </w:p>
        </w:tc>
        <w:tc>
          <w:tcPr>
            <w:tcW w:w="722" w:type="dxa"/>
            <w:tcBorders>
              <w:top w:val="nil"/>
              <w:bottom w:val="nil"/>
            </w:tcBorders>
            <w:shd w:val="clear" w:color="auto" w:fill="DADADA"/>
          </w:tcPr>
          <w:p w14:paraId="11B140C8"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580EE1F1"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4DFEB79C"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3FD6CC70"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2E6DCCB0"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45525A46"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035DFD36" w14:textId="77777777" w:rsidR="00151BAD" w:rsidRDefault="00AC1F28">
            <w:pPr>
              <w:pStyle w:val="TableParagraph"/>
              <w:spacing w:before="62"/>
              <w:ind w:left="152" w:right="137"/>
              <w:rPr>
                <w:sz w:val="16"/>
              </w:rPr>
            </w:pPr>
            <w:r>
              <w:rPr>
                <w:sz w:val="16"/>
              </w:rPr>
              <w:t>CX</w:t>
            </w:r>
          </w:p>
        </w:tc>
      </w:tr>
      <w:tr w:rsidR="00151BAD" w14:paraId="0509D517" w14:textId="77777777">
        <w:trPr>
          <w:trHeight w:val="316"/>
        </w:trPr>
        <w:tc>
          <w:tcPr>
            <w:tcW w:w="739" w:type="dxa"/>
            <w:tcBorders>
              <w:top w:val="nil"/>
              <w:bottom w:val="nil"/>
            </w:tcBorders>
          </w:tcPr>
          <w:p w14:paraId="50B42CA7" w14:textId="77777777" w:rsidR="00151BAD" w:rsidRDefault="00AC1F28">
            <w:pPr>
              <w:pStyle w:val="TableParagraph"/>
              <w:spacing w:before="64"/>
              <w:ind w:right="198"/>
              <w:jc w:val="right"/>
              <w:rPr>
                <w:sz w:val="16"/>
              </w:rPr>
            </w:pPr>
            <w:r>
              <w:rPr>
                <w:sz w:val="16"/>
              </w:rPr>
              <w:t>2850</w:t>
            </w:r>
          </w:p>
        </w:tc>
        <w:tc>
          <w:tcPr>
            <w:tcW w:w="705" w:type="dxa"/>
            <w:tcBorders>
              <w:top w:val="nil"/>
              <w:bottom w:val="nil"/>
            </w:tcBorders>
          </w:tcPr>
          <w:p w14:paraId="2B21E14E" w14:textId="77777777" w:rsidR="00151BAD" w:rsidRDefault="00AC1F28">
            <w:pPr>
              <w:pStyle w:val="TableParagraph"/>
              <w:spacing w:before="64"/>
              <w:ind w:left="211" w:right="209"/>
              <w:rPr>
                <w:sz w:val="16"/>
              </w:rPr>
            </w:pPr>
            <w:r>
              <w:rPr>
                <w:sz w:val="16"/>
              </w:rPr>
              <w:t>KZ</w:t>
            </w:r>
          </w:p>
        </w:tc>
        <w:tc>
          <w:tcPr>
            <w:tcW w:w="722" w:type="dxa"/>
            <w:tcBorders>
              <w:top w:val="nil"/>
              <w:bottom w:val="nil"/>
            </w:tcBorders>
          </w:tcPr>
          <w:p w14:paraId="4DCD309F" w14:textId="77777777" w:rsidR="00151BAD" w:rsidRDefault="00AC1F28">
            <w:pPr>
              <w:pStyle w:val="TableParagraph"/>
              <w:spacing w:before="64"/>
              <w:ind w:left="220" w:right="215"/>
              <w:rPr>
                <w:sz w:val="16"/>
              </w:rPr>
            </w:pPr>
            <w:r>
              <w:rPr>
                <w:sz w:val="16"/>
              </w:rPr>
              <w:t>KZ</w:t>
            </w:r>
          </w:p>
        </w:tc>
        <w:tc>
          <w:tcPr>
            <w:tcW w:w="720" w:type="dxa"/>
            <w:tcBorders>
              <w:top w:val="nil"/>
              <w:bottom w:val="nil"/>
            </w:tcBorders>
          </w:tcPr>
          <w:p w14:paraId="53CF21F2" w14:textId="77777777" w:rsidR="00151BAD" w:rsidRDefault="00151BAD">
            <w:pPr>
              <w:pStyle w:val="TableParagraph"/>
              <w:spacing w:before="0"/>
              <w:jc w:val="left"/>
              <w:rPr>
                <w:sz w:val="14"/>
              </w:rPr>
            </w:pPr>
          </w:p>
        </w:tc>
        <w:tc>
          <w:tcPr>
            <w:tcW w:w="722" w:type="dxa"/>
            <w:tcBorders>
              <w:top w:val="nil"/>
              <w:bottom w:val="nil"/>
            </w:tcBorders>
          </w:tcPr>
          <w:p w14:paraId="4C56271E" w14:textId="77777777" w:rsidR="00151BAD" w:rsidRDefault="00AC1F28">
            <w:pPr>
              <w:pStyle w:val="TableParagraph"/>
              <w:spacing w:before="64"/>
              <w:ind w:left="220" w:right="210"/>
              <w:rPr>
                <w:sz w:val="16"/>
              </w:rPr>
            </w:pPr>
            <w:r>
              <w:rPr>
                <w:sz w:val="16"/>
              </w:rPr>
              <w:t>KZ</w:t>
            </w:r>
          </w:p>
        </w:tc>
        <w:tc>
          <w:tcPr>
            <w:tcW w:w="722" w:type="dxa"/>
            <w:tcBorders>
              <w:top w:val="nil"/>
              <w:bottom w:val="nil"/>
            </w:tcBorders>
          </w:tcPr>
          <w:p w14:paraId="20277A73"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tcPr>
          <w:p w14:paraId="25914B5F" w14:textId="77777777" w:rsidR="00151BAD" w:rsidRDefault="00AC1F28">
            <w:pPr>
              <w:pStyle w:val="TableParagraph"/>
              <w:spacing w:before="64"/>
              <w:ind w:left="220" w:right="206"/>
              <w:rPr>
                <w:sz w:val="16"/>
              </w:rPr>
            </w:pPr>
            <w:r>
              <w:rPr>
                <w:sz w:val="16"/>
              </w:rPr>
              <w:t>TG</w:t>
            </w:r>
          </w:p>
        </w:tc>
        <w:tc>
          <w:tcPr>
            <w:tcW w:w="722" w:type="dxa"/>
            <w:tcBorders>
              <w:top w:val="nil"/>
              <w:bottom w:val="nil"/>
            </w:tcBorders>
          </w:tcPr>
          <w:p w14:paraId="52053AD3" w14:textId="77777777" w:rsidR="00151BAD" w:rsidRDefault="00AC1F28">
            <w:pPr>
              <w:pStyle w:val="TableParagraph"/>
              <w:spacing w:before="64"/>
              <w:ind w:left="15"/>
              <w:rPr>
                <w:sz w:val="16"/>
              </w:rPr>
            </w:pPr>
            <w:r>
              <w:rPr>
                <w:sz w:val="16"/>
              </w:rPr>
              <w:t>6</w:t>
            </w:r>
          </w:p>
        </w:tc>
        <w:tc>
          <w:tcPr>
            <w:tcW w:w="722" w:type="dxa"/>
            <w:tcBorders>
              <w:top w:val="nil"/>
              <w:bottom w:val="nil"/>
            </w:tcBorders>
          </w:tcPr>
          <w:p w14:paraId="2DAE9D26" w14:textId="77777777" w:rsidR="00151BAD" w:rsidRDefault="00AC1F28">
            <w:pPr>
              <w:pStyle w:val="TableParagraph"/>
              <w:spacing w:before="64"/>
              <w:ind w:left="13"/>
              <w:rPr>
                <w:sz w:val="16"/>
              </w:rPr>
            </w:pPr>
            <w:r>
              <w:rPr>
                <w:sz w:val="16"/>
              </w:rPr>
              <w:t>I</w:t>
            </w:r>
          </w:p>
        </w:tc>
        <w:tc>
          <w:tcPr>
            <w:tcW w:w="720" w:type="dxa"/>
            <w:tcBorders>
              <w:top w:val="nil"/>
              <w:bottom w:val="nil"/>
            </w:tcBorders>
          </w:tcPr>
          <w:p w14:paraId="1ECF953F" w14:textId="77777777" w:rsidR="00151BAD" w:rsidRDefault="00151BAD">
            <w:pPr>
              <w:pStyle w:val="TableParagraph"/>
              <w:spacing w:before="0"/>
              <w:jc w:val="left"/>
              <w:rPr>
                <w:sz w:val="14"/>
              </w:rPr>
            </w:pPr>
          </w:p>
        </w:tc>
        <w:tc>
          <w:tcPr>
            <w:tcW w:w="780" w:type="dxa"/>
            <w:tcBorders>
              <w:top w:val="nil"/>
              <w:bottom w:val="nil"/>
            </w:tcBorders>
          </w:tcPr>
          <w:p w14:paraId="1C9D4E95" w14:textId="77777777" w:rsidR="00151BAD" w:rsidRDefault="00AC1F28">
            <w:pPr>
              <w:pStyle w:val="TableParagraph"/>
              <w:spacing w:before="64"/>
              <w:ind w:right="94"/>
              <w:jc w:val="right"/>
              <w:rPr>
                <w:sz w:val="16"/>
              </w:rPr>
            </w:pPr>
            <w:r>
              <w:rPr>
                <w:sz w:val="16"/>
              </w:rPr>
              <w:t>2000251</w:t>
            </w:r>
          </w:p>
        </w:tc>
        <w:tc>
          <w:tcPr>
            <w:tcW w:w="578" w:type="dxa"/>
            <w:tcBorders>
              <w:top w:val="nil"/>
              <w:bottom w:val="nil"/>
            </w:tcBorders>
          </w:tcPr>
          <w:p w14:paraId="59DC628C" w14:textId="77777777" w:rsidR="00151BAD" w:rsidRDefault="00AC1F28">
            <w:pPr>
              <w:pStyle w:val="TableParagraph"/>
              <w:spacing w:before="64"/>
              <w:ind w:left="151" w:right="141"/>
              <w:rPr>
                <w:sz w:val="16"/>
              </w:rPr>
            </w:pPr>
            <w:r>
              <w:rPr>
                <w:sz w:val="16"/>
              </w:rPr>
              <w:t>DS</w:t>
            </w:r>
          </w:p>
        </w:tc>
        <w:tc>
          <w:tcPr>
            <w:tcW w:w="576" w:type="dxa"/>
            <w:tcBorders>
              <w:top w:val="nil"/>
              <w:bottom w:val="nil"/>
            </w:tcBorders>
          </w:tcPr>
          <w:p w14:paraId="76BD8C71" w14:textId="77777777" w:rsidR="00151BAD" w:rsidRDefault="00AC1F28">
            <w:pPr>
              <w:pStyle w:val="TableParagraph"/>
              <w:spacing w:before="64"/>
              <w:ind w:left="148" w:right="136"/>
              <w:rPr>
                <w:sz w:val="16"/>
              </w:rPr>
            </w:pPr>
            <w:r>
              <w:rPr>
                <w:sz w:val="16"/>
              </w:rPr>
              <w:t>KZ</w:t>
            </w:r>
          </w:p>
        </w:tc>
        <w:tc>
          <w:tcPr>
            <w:tcW w:w="581" w:type="dxa"/>
            <w:tcBorders>
              <w:top w:val="nil"/>
              <w:bottom w:val="nil"/>
            </w:tcBorders>
          </w:tcPr>
          <w:p w14:paraId="60C1C75B" w14:textId="77777777" w:rsidR="00151BAD" w:rsidRDefault="00AC1F28">
            <w:pPr>
              <w:pStyle w:val="TableParagraph"/>
              <w:spacing w:before="64"/>
              <w:ind w:left="152" w:right="140"/>
              <w:rPr>
                <w:sz w:val="16"/>
              </w:rPr>
            </w:pPr>
            <w:r>
              <w:rPr>
                <w:sz w:val="16"/>
              </w:rPr>
              <w:t>KZ</w:t>
            </w:r>
          </w:p>
        </w:tc>
      </w:tr>
      <w:tr w:rsidR="00151BAD" w14:paraId="6AD3B77D" w14:textId="77777777">
        <w:trPr>
          <w:trHeight w:val="316"/>
        </w:trPr>
        <w:tc>
          <w:tcPr>
            <w:tcW w:w="739" w:type="dxa"/>
            <w:tcBorders>
              <w:top w:val="nil"/>
              <w:bottom w:val="nil"/>
            </w:tcBorders>
            <w:shd w:val="clear" w:color="auto" w:fill="DADADA"/>
          </w:tcPr>
          <w:p w14:paraId="65407D77" w14:textId="77777777" w:rsidR="00151BAD" w:rsidRDefault="00AC1F28">
            <w:pPr>
              <w:pStyle w:val="TableParagraph"/>
              <w:spacing w:before="64"/>
              <w:ind w:right="198"/>
              <w:jc w:val="right"/>
              <w:rPr>
                <w:sz w:val="16"/>
              </w:rPr>
            </w:pPr>
            <w:r>
              <w:rPr>
                <w:sz w:val="16"/>
              </w:rPr>
              <w:t>2895</w:t>
            </w:r>
          </w:p>
        </w:tc>
        <w:tc>
          <w:tcPr>
            <w:tcW w:w="705" w:type="dxa"/>
            <w:tcBorders>
              <w:top w:val="nil"/>
              <w:bottom w:val="nil"/>
            </w:tcBorders>
            <w:shd w:val="clear" w:color="auto" w:fill="DADADA"/>
          </w:tcPr>
          <w:p w14:paraId="761A1B37" w14:textId="77777777" w:rsidR="00151BAD" w:rsidRDefault="00AC1F28">
            <w:pPr>
              <w:pStyle w:val="TableParagraph"/>
              <w:spacing w:before="64"/>
              <w:ind w:left="211" w:right="211"/>
              <w:rPr>
                <w:sz w:val="16"/>
              </w:rPr>
            </w:pPr>
            <w:r>
              <w:rPr>
                <w:sz w:val="16"/>
              </w:rPr>
              <w:t>AX</w:t>
            </w:r>
          </w:p>
        </w:tc>
        <w:tc>
          <w:tcPr>
            <w:tcW w:w="722" w:type="dxa"/>
            <w:tcBorders>
              <w:top w:val="nil"/>
              <w:bottom w:val="nil"/>
            </w:tcBorders>
            <w:shd w:val="clear" w:color="auto" w:fill="DADADA"/>
          </w:tcPr>
          <w:p w14:paraId="6292F6C7" w14:textId="77777777" w:rsidR="00151BAD" w:rsidRDefault="00AC1F28">
            <w:pPr>
              <w:pStyle w:val="TableParagraph"/>
              <w:spacing w:before="64"/>
              <w:ind w:left="217" w:right="217"/>
              <w:rPr>
                <w:sz w:val="16"/>
              </w:rPr>
            </w:pPr>
            <w:r>
              <w:rPr>
                <w:sz w:val="16"/>
              </w:rPr>
              <w:t>AX</w:t>
            </w:r>
          </w:p>
        </w:tc>
        <w:tc>
          <w:tcPr>
            <w:tcW w:w="720" w:type="dxa"/>
            <w:tcBorders>
              <w:top w:val="nil"/>
              <w:bottom w:val="nil"/>
            </w:tcBorders>
            <w:shd w:val="clear" w:color="auto" w:fill="DADADA"/>
          </w:tcPr>
          <w:p w14:paraId="3B121C6A"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40D8EC78"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shd w:val="clear" w:color="auto" w:fill="DADADA"/>
          </w:tcPr>
          <w:p w14:paraId="5CF488E4"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shd w:val="clear" w:color="auto" w:fill="DADADA"/>
          </w:tcPr>
          <w:p w14:paraId="2C346FBE" w14:textId="77777777" w:rsidR="00151BAD" w:rsidRDefault="00AC1F28">
            <w:pPr>
              <w:pStyle w:val="TableParagraph"/>
              <w:spacing w:before="64"/>
              <w:ind w:left="220" w:right="205"/>
              <w:rPr>
                <w:sz w:val="16"/>
              </w:rPr>
            </w:pPr>
            <w:r>
              <w:rPr>
                <w:sz w:val="16"/>
              </w:rPr>
              <w:t>TG</w:t>
            </w:r>
          </w:p>
        </w:tc>
        <w:tc>
          <w:tcPr>
            <w:tcW w:w="722" w:type="dxa"/>
            <w:tcBorders>
              <w:top w:val="nil"/>
              <w:bottom w:val="nil"/>
            </w:tcBorders>
            <w:shd w:val="clear" w:color="auto" w:fill="DADADA"/>
          </w:tcPr>
          <w:p w14:paraId="72AF887D" w14:textId="77777777" w:rsidR="00151BAD" w:rsidRDefault="00AC1F28">
            <w:pPr>
              <w:pStyle w:val="TableParagraph"/>
              <w:spacing w:before="64"/>
              <w:ind w:left="16"/>
              <w:rPr>
                <w:sz w:val="16"/>
              </w:rPr>
            </w:pPr>
            <w:r>
              <w:rPr>
                <w:sz w:val="16"/>
              </w:rPr>
              <w:t>6</w:t>
            </w:r>
          </w:p>
        </w:tc>
        <w:tc>
          <w:tcPr>
            <w:tcW w:w="722" w:type="dxa"/>
            <w:tcBorders>
              <w:top w:val="nil"/>
              <w:bottom w:val="nil"/>
            </w:tcBorders>
            <w:shd w:val="clear" w:color="auto" w:fill="DADADA"/>
          </w:tcPr>
          <w:p w14:paraId="531413A7" w14:textId="77777777" w:rsidR="00151BAD" w:rsidRDefault="00AC1F28">
            <w:pPr>
              <w:pStyle w:val="TableParagraph"/>
              <w:spacing w:before="64"/>
              <w:ind w:left="14"/>
              <w:rPr>
                <w:sz w:val="16"/>
              </w:rPr>
            </w:pPr>
            <w:r>
              <w:rPr>
                <w:sz w:val="16"/>
              </w:rPr>
              <w:t>C</w:t>
            </w:r>
          </w:p>
        </w:tc>
        <w:tc>
          <w:tcPr>
            <w:tcW w:w="720" w:type="dxa"/>
            <w:tcBorders>
              <w:top w:val="nil"/>
              <w:bottom w:val="nil"/>
            </w:tcBorders>
            <w:shd w:val="clear" w:color="auto" w:fill="DADADA"/>
          </w:tcPr>
          <w:p w14:paraId="4442CB67"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5182112C" w14:textId="77777777" w:rsidR="00151BAD" w:rsidRDefault="00AC1F28">
            <w:pPr>
              <w:pStyle w:val="TableParagraph"/>
              <w:spacing w:before="64"/>
              <w:ind w:right="94"/>
              <w:jc w:val="right"/>
              <w:rPr>
                <w:sz w:val="16"/>
              </w:rPr>
            </w:pPr>
            <w:r>
              <w:rPr>
                <w:sz w:val="16"/>
              </w:rPr>
              <w:t>1992350</w:t>
            </w:r>
          </w:p>
        </w:tc>
        <w:tc>
          <w:tcPr>
            <w:tcW w:w="578" w:type="dxa"/>
            <w:tcBorders>
              <w:top w:val="nil"/>
              <w:bottom w:val="nil"/>
            </w:tcBorders>
            <w:shd w:val="clear" w:color="auto" w:fill="DADADA"/>
          </w:tcPr>
          <w:p w14:paraId="05D9AE43"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shd w:val="clear" w:color="auto" w:fill="DADADA"/>
          </w:tcPr>
          <w:p w14:paraId="0AFEFBB0" w14:textId="77777777" w:rsidR="00151BAD" w:rsidRDefault="00AC1F28">
            <w:pPr>
              <w:pStyle w:val="TableParagraph"/>
              <w:spacing w:before="64"/>
              <w:ind w:left="148" w:right="137"/>
              <w:rPr>
                <w:sz w:val="16"/>
              </w:rPr>
            </w:pPr>
            <w:r>
              <w:rPr>
                <w:sz w:val="16"/>
              </w:rPr>
              <w:t>AX</w:t>
            </w:r>
          </w:p>
        </w:tc>
        <w:tc>
          <w:tcPr>
            <w:tcW w:w="581" w:type="dxa"/>
            <w:tcBorders>
              <w:top w:val="nil"/>
              <w:bottom w:val="nil"/>
            </w:tcBorders>
            <w:shd w:val="clear" w:color="auto" w:fill="DADADA"/>
          </w:tcPr>
          <w:p w14:paraId="730A3D04" w14:textId="77777777" w:rsidR="00151BAD" w:rsidRDefault="00AC1F28">
            <w:pPr>
              <w:pStyle w:val="TableParagraph"/>
              <w:spacing w:before="64"/>
              <w:ind w:left="152" w:right="146"/>
              <w:rPr>
                <w:sz w:val="16"/>
              </w:rPr>
            </w:pPr>
            <w:r>
              <w:rPr>
                <w:sz w:val="16"/>
              </w:rPr>
              <w:t>AX</w:t>
            </w:r>
          </w:p>
        </w:tc>
      </w:tr>
      <w:tr w:rsidR="00151BAD" w14:paraId="4E43D828" w14:textId="77777777">
        <w:trPr>
          <w:trHeight w:val="316"/>
        </w:trPr>
        <w:tc>
          <w:tcPr>
            <w:tcW w:w="739" w:type="dxa"/>
            <w:tcBorders>
              <w:top w:val="nil"/>
              <w:bottom w:val="nil"/>
            </w:tcBorders>
          </w:tcPr>
          <w:p w14:paraId="57332C1F" w14:textId="77777777" w:rsidR="00151BAD" w:rsidRDefault="00AC1F28">
            <w:pPr>
              <w:pStyle w:val="TableParagraph"/>
              <w:spacing w:before="64"/>
              <w:ind w:right="198"/>
              <w:jc w:val="right"/>
              <w:rPr>
                <w:sz w:val="16"/>
              </w:rPr>
            </w:pPr>
            <w:r>
              <w:rPr>
                <w:sz w:val="16"/>
              </w:rPr>
              <w:t>2910</w:t>
            </w:r>
          </w:p>
        </w:tc>
        <w:tc>
          <w:tcPr>
            <w:tcW w:w="705" w:type="dxa"/>
            <w:tcBorders>
              <w:top w:val="nil"/>
              <w:bottom w:val="nil"/>
            </w:tcBorders>
          </w:tcPr>
          <w:p w14:paraId="613088E3" w14:textId="77777777" w:rsidR="00151BAD" w:rsidRDefault="00AC1F28">
            <w:pPr>
              <w:pStyle w:val="TableParagraph"/>
              <w:spacing w:before="64"/>
              <w:ind w:left="211" w:right="209"/>
              <w:rPr>
                <w:sz w:val="16"/>
              </w:rPr>
            </w:pPr>
            <w:r>
              <w:rPr>
                <w:sz w:val="16"/>
              </w:rPr>
              <w:t>*2</w:t>
            </w:r>
          </w:p>
        </w:tc>
        <w:tc>
          <w:tcPr>
            <w:tcW w:w="722" w:type="dxa"/>
            <w:tcBorders>
              <w:top w:val="nil"/>
              <w:bottom w:val="nil"/>
            </w:tcBorders>
          </w:tcPr>
          <w:p w14:paraId="1E004E53" w14:textId="77777777" w:rsidR="00151BAD" w:rsidRDefault="00AC1F28">
            <w:pPr>
              <w:pStyle w:val="TableParagraph"/>
              <w:spacing w:before="64"/>
              <w:ind w:left="220" w:right="215"/>
              <w:rPr>
                <w:sz w:val="16"/>
              </w:rPr>
            </w:pPr>
            <w:r>
              <w:rPr>
                <w:sz w:val="16"/>
              </w:rPr>
              <w:t>*2</w:t>
            </w:r>
          </w:p>
        </w:tc>
        <w:tc>
          <w:tcPr>
            <w:tcW w:w="720" w:type="dxa"/>
            <w:tcBorders>
              <w:top w:val="nil"/>
              <w:bottom w:val="nil"/>
            </w:tcBorders>
          </w:tcPr>
          <w:p w14:paraId="0CC9822C" w14:textId="77777777" w:rsidR="00151BAD" w:rsidRDefault="00151BAD">
            <w:pPr>
              <w:pStyle w:val="TableParagraph"/>
              <w:spacing w:before="0"/>
              <w:jc w:val="left"/>
              <w:rPr>
                <w:sz w:val="14"/>
              </w:rPr>
            </w:pPr>
          </w:p>
        </w:tc>
        <w:tc>
          <w:tcPr>
            <w:tcW w:w="722" w:type="dxa"/>
            <w:tcBorders>
              <w:top w:val="nil"/>
              <w:bottom w:val="nil"/>
            </w:tcBorders>
          </w:tcPr>
          <w:p w14:paraId="2993986B"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tcPr>
          <w:p w14:paraId="1E4B10D2" w14:textId="77777777" w:rsidR="00151BAD" w:rsidRDefault="00AC1F28">
            <w:pPr>
              <w:pStyle w:val="TableParagraph"/>
              <w:spacing w:before="64"/>
              <w:ind w:left="220" w:right="208"/>
              <w:rPr>
                <w:sz w:val="16"/>
              </w:rPr>
            </w:pPr>
            <w:r>
              <w:rPr>
                <w:sz w:val="16"/>
              </w:rPr>
              <w:t>*2</w:t>
            </w:r>
          </w:p>
        </w:tc>
        <w:tc>
          <w:tcPr>
            <w:tcW w:w="722" w:type="dxa"/>
            <w:tcBorders>
              <w:top w:val="nil"/>
              <w:bottom w:val="nil"/>
            </w:tcBorders>
          </w:tcPr>
          <w:p w14:paraId="40D11ADC" w14:textId="77777777" w:rsidR="00151BAD" w:rsidRDefault="00AC1F28">
            <w:pPr>
              <w:pStyle w:val="TableParagraph"/>
              <w:spacing w:before="64"/>
              <w:ind w:left="220" w:right="206"/>
              <w:rPr>
                <w:sz w:val="16"/>
              </w:rPr>
            </w:pPr>
            <w:r>
              <w:rPr>
                <w:sz w:val="16"/>
              </w:rPr>
              <w:t>SU</w:t>
            </w:r>
          </w:p>
        </w:tc>
        <w:tc>
          <w:tcPr>
            <w:tcW w:w="722" w:type="dxa"/>
            <w:tcBorders>
              <w:top w:val="nil"/>
              <w:bottom w:val="nil"/>
            </w:tcBorders>
          </w:tcPr>
          <w:p w14:paraId="31004A35" w14:textId="77777777" w:rsidR="00151BAD" w:rsidRDefault="00AC1F28">
            <w:pPr>
              <w:pStyle w:val="TableParagraph"/>
              <w:spacing w:before="64"/>
              <w:ind w:left="16"/>
              <w:rPr>
                <w:sz w:val="16"/>
              </w:rPr>
            </w:pPr>
            <w:r>
              <w:rPr>
                <w:sz w:val="16"/>
              </w:rPr>
              <w:t>6</w:t>
            </w:r>
          </w:p>
        </w:tc>
        <w:tc>
          <w:tcPr>
            <w:tcW w:w="722" w:type="dxa"/>
            <w:tcBorders>
              <w:top w:val="nil"/>
              <w:bottom w:val="nil"/>
            </w:tcBorders>
          </w:tcPr>
          <w:p w14:paraId="732B9663" w14:textId="77777777" w:rsidR="00151BAD" w:rsidRDefault="00AC1F28">
            <w:pPr>
              <w:pStyle w:val="TableParagraph"/>
              <w:spacing w:before="64"/>
              <w:ind w:left="15"/>
              <w:rPr>
                <w:sz w:val="16"/>
              </w:rPr>
            </w:pPr>
            <w:r>
              <w:rPr>
                <w:sz w:val="16"/>
              </w:rPr>
              <w:t>Z</w:t>
            </w:r>
          </w:p>
        </w:tc>
        <w:tc>
          <w:tcPr>
            <w:tcW w:w="720" w:type="dxa"/>
            <w:tcBorders>
              <w:top w:val="nil"/>
              <w:bottom w:val="nil"/>
            </w:tcBorders>
          </w:tcPr>
          <w:p w14:paraId="6A354A93" w14:textId="77777777" w:rsidR="00151BAD" w:rsidRDefault="00151BAD">
            <w:pPr>
              <w:pStyle w:val="TableParagraph"/>
              <w:spacing w:before="0"/>
              <w:jc w:val="left"/>
              <w:rPr>
                <w:sz w:val="14"/>
              </w:rPr>
            </w:pPr>
          </w:p>
        </w:tc>
        <w:tc>
          <w:tcPr>
            <w:tcW w:w="780" w:type="dxa"/>
            <w:tcBorders>
              <w:top w:val="nil"/>
              <w:bottom w:val="nil"/>
            </w:tcBorders>
          </w:tcPr>
          <w:p w14:paraId="197AD7ED" w14:textId="77777777" w:rsidR="00151BAD" w:rsidRDefault="00AC1F28">
            <w:pPr>
              <w:pStyle w:val="TableParagraph"/>
              <w:spacing w:before="64"/>
              <w:ind w:right="94"/>
              <w:jc w:val="right"/>
              <w:rPr>
                <w:sz w:val="16"/>
              </w:rPr>
            </w:pPr>
            <w:r>
              <w:rPr>
                <w:sz w:val="16"/>
              </w:rPr>
              <w:t>2000160</w:t>
            </w:r>
          </w:p>
        </w:tc>
        <w:tc>
          <w:tcPr>
            <w:tcW w:w="578" w:type="dxa"/>
            <w:tcBorders>
              <w:top w:val="nil"/>
              <w:bottom w:val="nil"/>
            </w:tcBorders>
          </w:tcPr>
          <w:p w14:paraId="18BA4F81"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tcPr>
          <w:p w14:paraId="3E88C861" w14:textId="77777777" w:rsidR="00151BAD" w:rsidRDefault="00AC1F28">
            <w:pPr>
              <w:pStyle w:val="TableParagraph"/>
              <w:spacing w:before="64"/>
              <w:ind w:left="148" w:right="136"/>
              <w:rPr>
                <w:sz w:val="16"/>
              </w:rPr>
            </w:pPr>
            <w:r>
              <w:rPr>
                <w:sz w:val="16"/>
              </w:rPr>
              <w:t>AX</w:t>
            </w:r>
          </w:p>
        </w:tc>
        <w:tc>
          <w:tcPr>
            <w:tcW w:w="581" w:type="dxa"/>
            <w:tcBorders>
              <w:top w:val="nil"/>
              <w:bottom w:val="nil"/>
            </w:tcBorders>
          </w:tcPr>
          <w:p w14:paraId="207BF3C7" w14:textId="77777777" w:rsidR="00151BAD" w:rsidRDefault="00AC1F28">
            <w:pPr>
              <w:pStyle w:val="TableParagraph"/>
              <w:spacing w:before="64"/>
              <w:ind w:left="152" w:right="145"/>
              <w:rPr>
                <w:sz w:val="16"/>
              </w:rPr>
            </w:pPr>
            <w:r>
              <w:rPr>
                <w:sz w:val="16"/>
              </w:rPr>
              <w:t>AX</w:t>
            </w:r>
          </w:p>
        </w:tc>
      </w:tr>
      <w:tr w:rsidR="00151BAD" w14:paraId="755791DB" w14:textId="77777777">
        <w:trPr>
          <w:trHeight w:val="319"/>
        </w:trPr>
        <w:tc>
          <w:tcPr>
            <w:tcW w:w="739" w:type="dxa"/>
            <w:tcBorders>
              <w:top w:val="nil"/>
              <w:bottom w:val="nil"/>
            </w:tcBorders>
            <w:shd w:val="clear" w:color="auto" w:fill="DADADA"/>
          </w:tcPr>
          <w:p w14:paraId="1BC85F95" w14:textId="77777777" w:rsidR="00151BAD" w:rsidRDefault="00AC1F28">
            <w:pPr>
              <w:pStyle w:val="TableParagraph"/>
              <w:spacing w:before="64"/>
              <w:ind w:right="198"/>
              <w:jc w:val="right"/>
              <w:rPr>
                <w:sz w:val="16"/>
              </w:rPr>
            </w:pPr>
            <w:r>
              <w:rPr>
                <w:sz w:val="16"/>
              </w:rPr>
              <w:t>2915</w:t>
            </w:r>
          </w:p>
        </w:tc>
        <w:tc>
          <w:tcPr>
            <w:tcW w:w="705" w:type="dxa"/>
            <w:tcBorders>
              <w:top w:val="nil"/>
              <w:bottom w:val="nil"/>
            </w:tcBorders>
            <w:shd w:val="clear" w:color="auto" w:fill="DADADA"/>
          </w:tcPr>
          <w:p w14:paraId="7107A3EE" w14:textId="77777777" w:rsidR="00151BAD" w:rsidRDefault="00AC1F28">
            <w:pPr>
              <w:pStyle w:val="TableParagraph"/>
              <w:spacing w:before="64"/>
              <w:ind w:left="211" w:right="206"/>
              <w:rPr>
                <w:sz w:val="16"/>
              </w:rPr>
            </w:pPr>
            <w:r>
              <w:rPr>
                <w:sz w:val="16"/>
              </w:rPr>
              <w:t>CX</w:t>
            </w:r>
          </w:p>
        </w:tc>
        <w:tc>
          <w:tcPr>
            <w:tcW w:w="722" w:type="dxa"/>
            <w:tcBorders>
              <w:top w:val="nil"/>
              <w:bottom w:val="nil"/>
            </w:tcBorders>
            <w:shd w:val="clear" w:color="auto" w:fill="DADADA"/>
          </w:tcPr>
          <w:p w14:paraId="4D28C245" w14:textId="77777777" w:rsidR="00151BAD" w:rsidRDefault="00AC1F28">
            <w:pPr>
              <w:pStyle w:val="TableParagraph"/>
              <w:spacing w:before="64"/>
              <w:ind w:left="220" w:right="212"/>
              <w:rPr>
                <w:sz w:val="16"/>
              </w:rPr>
            </w:pPr>
            <w:r>
              <w:rPr>
                <w:sz w:val="16"/>
              </w:rPr>
              <w:t>CX</w:t>
            </w:r>
          </w:p>
        </w:tc>
        <w:tc>
          <w:tcPr>
            <w:tcW w:w="720" w:type="dxa"/>
            <w:tcBorders>
              <w:top w:val="nil"/>
              <w:bottom w:val="nil"/>
            </w:tcBorders>
            <w:shd w:val="clear" w:color="auto" w:fill="DADADA"/>
          </w:tcPr>
          <w:p w14:paraId="2FB19E9E"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4C1EED2A" w14:textId="77777777" w:rsidR="00151BAD" w:rsidRDefault="00AC1F28">
            <w:pPr>
              <w:pStyle w:val="TableParagraph"/>
              <w:spacing w:before="64"/>
              <w:ind w:left="220" w:right="212"/>
              <w:rPr>
                <w:sz w:val="16"/>
              </w:rPr>
            </w:pPr>
            <w:r>
              <w:rPr>
                <w:sz w:val="16"/>
              </w:rPr>
              <w:t>TU</w:t>
            </w:r>
          </w:p>
        </w:tc>
        <w:tc>
          <w:tcPr>
            <w:tcW w:w="722" w:type="dxa"/>
            <w:tcBorders>
              <w:top w:val="nil"/>
              <w:bottom w:val="nil"/>
            </w:tcBorders>
            <w:shd w:val="clear" w:color="auto" w:fill="DADADA"/>
          </w:tcPr>
          <w:p w14:paraId="597D2EF6"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shd w:val="clear" w:color="auto" w:fill="DADADA"/>
          </w:tcPr>
          <w:p w14:paraId="327F70E1" w14:textId="77777777" w:rsidR="00151BAD" w:rsidRDefault="00AC1F28">
            <w:pPr>
              <w:pStyle w:val="TableParagraph"/>
              <w:spacing w:before="64"/>
              <w:ind w:left="220" w:right="206"/>
              <w:rPr>
                <w:sz w:val="16"/>
              </w:rPr>
            </w:pPr>
            <w:r>
              <w:rPr>
                <w:sz w:val="16"/>
              </w:rPr>
              <w:t>SX</w:t>
            </w:r>
          </w:p>
        </w:tc>
        <w:tc>
          <w:tcPr>
            <w:tcW w:w="722" w:type="dxa"/>
            <w:tcBorders>
              <w:top w:val="nil"/>
              <w:bottom w:val="nil"/>
            </w:tcBorders>
            <w:shd w:val="clear" w:color="auto" w:fill="DADADA"/>
          </w:tcPr>
          <w:p w14:paraId="5E1A3596" w14:textId="77777777" w:rsidR="00151BAD" w:rsidRDefault="00AC1F28">
            <w:pPr>
              <w:pStyle w:val="TableParagraph"/>
              <w:spacing w:before="64"/>
              <w:ind w:left="16"/>
              <w:rPr>
                <w:sz w:val="16"/>
              </w:rPr>
            </w:pPr>
            <w:r>
              <w:rPr>
                <w:sz w:val="16"/>
              </w:rPr>
              <w:t>2</w:t>
            </w:r>
          </w:p>
        </w:tc>
        <w:tc>
          <w:tcPr>
            <w:tcW w:w="722" w:type="dxa"/>
            <w:tcBorders>
              <w:top w:val="nil"/>
              <w:bottom w:val="nil"/>
            </w:tcBorders>
            <w:shd w:val="clear" w:color="auto" w:fill="DADADA"/>
          </w:tcPr>
          <w:p w14:paraId="2E86B122" w14:textId="77777777" w:rsidR="00151BAD" w:rsidRDefault="00AC1F28">
            <w:pPr>
              <w:pStyle w:val="TableParagraph"/>
              <w:spacing w:before="64"/>
              <w:ind w:left="14"/>
              <w:rPr>
                <w:sz w:val="16"/>
              </w:rPr>
            </w:pPr>
            <w:r>
              <w:rPr>
                <w:sz w:val="16"/>
              </w:rPr>
              <w:t>G</w:t>
            </w:r>
          </w:p>
        </w:tc>
        <w:tc>
          <w:tcPr>
            <w:tcW w:w="720" w:type="dxa"/>
            <w:tcBorders>
              <w:top w:val="nil"/>
              <w:bottom w:val="nil"/>
            </w:tcBorders>
            <w:shd w:val="clear" w:color="auto" w:fill="DADADA"/>
          </w:tcPr>
          <w:p w14:paraId="00461F93"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1D36030D" w14:textId="77777777" w:rsidR="00151BAD" w:rsidRDefault="00AC1F28">
            <w:pPr>
              <w:pStyle w:val="TableParagraph"/>
              <w:spacing w:before="64"/>
              <w:ind w:right="94"/>
              <w:jc w:val="right"/>
              <w:rPr>
                <w:sz w:val="16"/>
              </w:rPr>
            </w:pPr>
            <w:r>
              <w:rPr>
                <w:sz w:val="16"/>
              </w:rPr>
              <w:t>2000251</w:t>
            </w:r>
          </w:p>
        </w:tc>
        <w:tc>
          <w:tcPr>
            <w:tcW w:w="578" w:type="dxa"/>
            <w:tcBorders>
              <w:top w:val="nil"/>
              <w:bottom w:val="nil"/>
            </w:tcBorders>
            <w:shd w:val="clear" w:color="auto" w:fill="DADADA"/>
          </w:tcPr>
          <w:p w14:paraId="3C1FC97D"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shd w:val="clear" w:color="auto" w:fill="DADADA"/>
          </w:tcPr>
          <w:p w14:paraId="2A819861" w14:textId="77777777" w:rsidR="00151BAD" w:rsidRDefault="00AC1F28">
            <w:pPr>
              <w:pStyle w:val="TableParagraph"/>
              <w:spacing w:before="64"/>
              <w:ind w:left="148" w:right="132"/>
              <w:rPr>
                <w:sz w:val="16"/>
              </w:rPr>
            </w:pPr>
            <w:r>
              <w:rPr>
                <w:sz w:val="16"/>
              </w:rPr>
              <w:t>CX</w:t>
            </w:r>
          </w:p>
        </w:tc>
        <w:tc>
          <w:tcPr>
            <w:tcW w:w="581" w:type="dxa"/>
            <w:tcBorders>
              <w:top w:val="nil"/>
              <w:bottom w:val="nil"/>
            </w:tcBorders>
            <w:shd w:val="clear" w:color="auto" w:fill="DADADA"/>
          </w:tcPr>
          <w:p w14:paraId="48BF7E28" w14:textId="77777777" w:rsidR="00151BAD" w:rsidRDefault="00AC1F28">
            <w:pPr>
              <w:pStyle w:val="TableParagraph"/>
              <w:spacing w:before="64"/>
              <w:ind w:left="152" w:right="137"/>
              <w:rPr>
                <w:sz w:val="16"/>
              </w:rPr>
            </w:pPr>
            <w:r>
              <w:rPr>
                <w:sz w:val="16"/>
              </w:rPr>
              <w:t>CX</w:t>
            </w:r>
          </w:p>
        </w:tc>
      </w:tr>
      <w:tr w:rsidR="00151BAD" w14:paraId="7BA15E79" w14:textId="77777777">
        <w:trPr>
          <w:trHeight w:val="316"/>
        </w:trPr>
        <w:tc>
          <w:tcPr>
            <w:tcW w:w="739" w:type="dxa"/>
            <w:tcBorders>
              <w:top w:val="nil"/>
              <w:bottom w:val="nil"/>
            </w:tcBorders>
          </w:tcPr>
          <w:p w14:paraId="3B8369C8" w14:textId="77777777" w:rsidR="00151BAD" w:rsidRDefault="00AC1F28">
            <w:pPr>
              <w:pStyle w:val="TableParagraph"/>
              <w:spacing w:before="62"/>
              <w:ind w:right="198"/>
              <w:jc w:val="right"/>
              <w:rPr>
                <w:sz w:val="16"/>
              </w:rPr>
            </w:pPr>
            <w:r>
              <w:rPr>
                <w:sz w:val="16"/>
              </w:rPr>
              <w:t>2920</w:t>
            </w:r>
          </w:p>
        </w:tc>
        <w:tc>
          <w:tcPr>
            <w:tcW w:w="705" w:type="dxa"/>
            <w:tcBorders>
              <w:top w:val="nil"/>
              <w:bottom w:val="nil"/>
            </w:tcBorders>
          </w:tcPr>
          <w:p w14:paraId="3B7DF4CC" w14:textId="77777777" w:rsidR="00151BAD" w:rsidRDefault="00AC1F28">
            <w:pPr>
              <w:pStyle w:val="TableParagraph"/>
              <w:spacing w:before="62"/>
              <w:ind w:left="211" w:right="209"/>
              <w:rPr>
                <w:sz w:val="16"/>
              </w:rPr>
            </w:pPr>
            <w:r>
              <w:rPr>
                <w:sz w:val="16"/>
              </w:rPr>
              <w:t>*2</w:t>
            </w:r>
          </w:p>
        </w:tc>
        <w:tc>
          <w:tcPr>
            <w:tcW w:w="722" w:type="dxa"/>
            <w:tcBorders>
              <w:top w:val="nil"/>
              <w:bottom w:val="nil"/>
            </w:tcBorders>
          </w:tcPr>
          <w:p w14:paraId="6A251976" w14:textId="77777777" w:rsidR="00151BAD" w:rsidRDefault="00AC1F28">
            <w:pPr>
              <w:pStyle w:val="TableParagraph"/>
              <w:spacing w:before="62"/>
              <w:ind w:left="220" w:right="215"/>
              <w:rPr>
                <w:sz w:val="16"/>
              </w:rPr>
            </w:pPr>
            <w:r>
              <w:rPr>
                <w:sz w:val="16"/>
              </w:rPr>
              <w:t>*2</w:t>
            </w:r>
          </w:p>
        </w:tc>
        <w:tc>
          <w:tcPr>
            <w:tcW w:w="720" w:type="dxa"/>
            <w:tcBorders>
              <w:top w:val="nil"/>
              <w:bottom w:val="nil"/>
            </w:tcBorders>
          </w:tcPr>
          <w:p w14:paraId="2C4EBE87" w14:textId="77777777" w:rsidR="00151BAD" w:rsidRDefault="00151BAD">
            <w:pPr>
              <w:pStyle w:val="TableParagraph"/>
              <w:spacing w:before="0"/>
              <w:jc w:val="left"/>
              <w:rPr>
                <w:sz w:val="14"/>
              </w:rPr>
            </w:pPr>
          </w:p>
        </w:tc>
        <w:tc>
          <w:tcPr>
            <w:tcW w:w="722" w:type="dxa"/>
            <w:tcBorders>
              <w:top w:val="nil"/>
              <w:bottom w:val="nil"/>
            </w:tcBorders>
          </w:tcPr>
          <w:p w14:paraId="63F001C7"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tcPr>
          <w:p w14:paraId="09812D1A" w14:textId="77777777" w:rsidR="00151BAD" w:rsidRDefault="00AC1F28">
            <w:pPr>
              <w:pStyle w:val="TableParagraph"/>
              <w:spacing w:before="62"/>
              <w:ind w:left="220" w:right="208"/>
              <w:rPr>
                <w:sz w:val="16"/>
              </w:rPr>
            </w:pPr>
            <w:r>
              <w:rPr>
                <w:sz w:val="16"/>
              </w:rPr>
              <w:t>*2</w:t>
            </w:r>
          </w:p>
        </w:tc>
        <w:tc>
          <w:tcPr>
            <w:tcW w:w="722" w:type="dxa"/>
            <w:tcBorders>
              <w:top w:val="nil"/>
              <w:bottom w:val="nil"/>
            </w:tcBorders>
          </w:tcPr>
          <w:p w14:paraId="3BABF0F3"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tcPr>
          <w:p w14:paraId="4E475E16" w14:textId="77777777" w:rsidR="00151BAD" w:rsidRDefault="00AC1F28">
            <w:pPr>
              <w:pStyle w:val="TableParagraph"/>
              <w:spacing w:before="62"/>
              <w:ind w:left="16"/>
              <w:rPr>
                <w:sz w:val="16"/>
              </w:rPr>
            </w:pPr>
            <w:r>
              <w:rPr>
                <w:sz w:val="16"/>
              </w:rPr>
              <w:t>0</w:t>
            </w:r>
          </w:p>
        </w:tc>
        <w:tc>
          <w:tcPr>
            <w:tcW w:w="722" w:type="dxa"/>
            <w:tcBorders>
              <w:top w:val="nil"/>
              <w:bottom w:val="nil"/>
            </w:tcBorders>
          </w:tcPr>
          <w:p w14:paraId="22F15A98" w14:textId="77777777" w:rsidR="00151BAD" w:rsidRDefault="00AC1F28">
            <w:pPr>
              <w:pStyle w:val="TableParagraph"/>
              <w:spacing w:before="62"/>
              <w:ind w:left="15"/>
              <w:rPr>
                <w:sz w:val="16"/>
              </w:rPr>
            </w:pPr>
            <w:r>
              <w:rPr>
                <w:sz w:val="16"/>
              </w:rPr>
              <w:t>Z</w:t>
            </w:r>
          </w:p>
        </w:tc>
        <w:tc>
          <w:tcPr>
            <w:tcW w:w="720" w:type="dxa"/>
            <w:tcBorders>
              <w:top w:val="nil"/>
              <w:bottom w:val="nil"/>
            </w:tcBorders>
          </w:tcPr>
          <w:p w14:paraId="202D4293" w14:textId="77777777" w:rsidR="00151BAD" w:rsidRDefault="00151BAD">
            <w:pPr>
              <w:pStyle w:val="TableParagraph"/>
              <w:spacing w:before="0"/>
              <w:jc w:val="left"/>
              <w:rPr>
                <w:sz w:val="14"/>
              </w:rPr>
            </w:pPr>
          </w:p>
        </w:tc>
        <w:tc>
          <w:tcPr>
            <w:tcW w:w="780" w:type="dxa"/>
            <w:tcBorders>
              <w:top w:val="nil"/>
              <w:bottom w:val="nil"/>
            </w:tcBorders>
          </w:tcPr>
          <w:p w14:paraId="035FD494"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tcPr>
          <w:p w14:paraId="0E6AD6B5"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33BBA649" w14:textId="77777777" w:rsidR="00151BAD" w:rsidRDefault="00AC1F28">
            <w:pPr>
              <w:pStyle w:val="TableParagraph"/>
              <w:spacing w:before="62"/>
              <w:ind w:left="148" w:right="136"/>
              <w:rPr>
                <w:sz w:val="16"/>
              </w:rPr>
            </w:pPr>
            <w:r>
              <w:rPr>
                <w:sz w:val="16"/>
              </w:rPr>
              <w:t>AX</w:t>
            </w:r>
          </w:p>
        </w:tc>
        <w:tc>
          <w:tcPr>
            <w:tcW w:w="581" w:type="dxa"/>
            <w:tcBorders>
              <w:top w:val="nil"/>
              <w:bottom w:val="nil"/>
            </w:tcBorders>
          </w:tcPr>
          <w:p w14:paraId="40E711C4" w14:textId="77777777" w:rsidR="00151BAD" w:rsidRDefault="00AC1F28">
            <w:pPr>
              <w:pStyle w:val="TableParagraph"/>
              <w:spacing w:before="62"/>
              <w:ind w:left="152" w:right="145"/>
              <w:rPr>
                <w:sz w:val="16"/>
              </w:rPr>
            </w:pPr>
            <w:r>
              <w:rPr>
                <w:sz w:val="16"/>
              </w:rPr>
              <w:t>AX</w:t>
            </w:r>
          </w:p>
        </w:tc>
      </w:tr>
      <w:tr w:rsidR="00151BAD" w14:paraId="4D0F02DE" w14:textId="77777777">
        <w:trPr>
          <w:trHeight w:val="316"/>
        </w:trPr>
        <w:tc>
          <w:tcPr>
            <w:tcW w:w="739" w:type="dxa"/>
            <w:tcBorders>
              <w:top w:val="nil"/>
              <w:bottom w:val="nil"/>
            </w:tcBorders>
            <w:shd w:val="clear" w:color="auto" w:fill="DADADA"/>
          </w:tcPr>
          <w:p w14:paraId="78B232BA" w14:textId="77777777" w:rsidR="00151BAD" w:rsidRDefault="00AC1F28">
            <w:pPr>
              <w:pStyle w:val="TableParagraph"/>
              <w:spacing w:before="62"/>
              <w:ind w:right="198"/>
              <w:jc w:val="right"/>
              <w:rPr>
                <w:sz w:val="16"/>
              </w:rPr>
            </w:pPr>
            <w:r>
              <w:rPr>
                <w:sz w:val="16"/>
              </w:rPr>
              <w:t>2925</w:t>
            </w:r>
          </w:p>
        </w:tc>
        <w:tc>
          <w:tcPr>
            <w:tcW w:w="705" w:type="dxa"/>
            <w:tcBorders>
              <w:top w:val="nil"/>
              <w:bottom w:val="nil"/>
            </w:tcBorders>
            <w:shd w:val="clear" w:color="auto" w:fill="DADADA"/>
          </w:tcPr>
          <w:p w14:paraId="675103A0"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2A050D48"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1EDB5C2C"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606BD5BB"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shd w:val="clear" w:color="auto" w:fill="DADADA"/>
          </w:tcPr>
          <w:p w14:paraId="23F3474B"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4702D25A" w14:textId="77777777" w:rsidR="00151BAD" w:rsidRDefault="00AC1F28">
            <w:pPr>
              <w:pStyle w:val="TableParagraph"/>
              <w:spacing w:before="62"/>
              <w:ind w:left="220" w:right="206"/>
              <w:rPr>
                <w:sz w:val="16"/>
              </w:rPr>
            </w:pPr>
            <w:r>
              <w:rPr>
                <w:sz w:val="16"/>
              </w:rPr>
              <w:t>SX</w:t>
            </w:r>
          </w:p>
        </w:tc>
        <w:tc>
          <w:tcPr>
            <w:tcW w:w="722" w:type="dxa"/>
            <w:tcBorders>
              <w:top w:val="nil"/>
              <w:bottom w:val="nil"/>
            </w:tcBorders>
            <w:shd w:val="clear" w:color="auto" w:fill="DADADA"/>
          </w:tcPr>
          <w:p w14:paraId="524C92D2" w14:textId="77777777" w:rsidR="00151BAD" w:rsidRDefault="00AC1F28">
            <w:pPr>
              <w:pStyle w:val="TableParagraph"/>
              <w:spacing w:before="62"/>
              <w:ind w:left="16"/>
              <w:rPr>
                <w:sz w:val="16"/>
              </w:rPr>
            </w:pPr>
            <w:r>
              <w:rPr>
                <w:sz w:val="16"/>
              </w:rPr>
              <w:t>2</w:t>
            </w:r>
          </w:p>
        </w:tc>
        <w:tc>
          <w:tcPr>
            <w:tcW w:w="722" w:type="dxa"/>
            <w:tcBorders>
              <w:top w:val="nil"/>
              <w:bottom w:val="nil"/>
            </w:tcBorders>
            <w:shd w:val="clear" w:color="auto" w:fill="DADADA"/>
          </w:tcPr>
          <w:p w14:paraId="5EA9711B"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25650B73"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3075112C"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16208906"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9355BF4"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0F15A95D" w14:textId="77777777" w:rsidR="00151BAD" w:rsidRDefault="00AC1F28">
            <w:pPr>
              <w:pStyle w:val="TableParagraph"/>
              <w:spacing w:before="62"/>
              <w:ind w:left="152" w:right="137"/>
              <w:rPr>
                <w:sz w:val="16"/>
              </w:rPr>
            </w:pPr>
            <w:r>
              <w:rPr>
                <w:sz w:val="16"/>
              </w:rPr>
              <w:t>CX</w:t>
            </w:r>
          </w:p>
        </w:tc>
      </w:tr>
      <w:tr w:rsidR="00151BAD" w14:paraId="69AFB2F3" w14:textId="77777777">
        <w:trPr>
          <w:trHeight w:val="316"/>
        </w:trPr>
        <w:tc>
          <w:tcPr>
            <w:tcW w:w="739" w:type="dxa"/>
            <w:tcBorders>
              <w:top w:val="nil"/>
              <w:bottom w:val="nil"/>
            </w:tcBorders>
          </w:tcPr>
          <w:p w14:paraId="53EDCD52" w14:textId="77777777" w:rsidR="00151BAD" w:rsidRDefault="00AC1F28">
            <w:pPr>
              <w:pStyle w:val="TableParagraph"/>
              <w:spacing w:before="62"/>
              <w:ind w:right="198"/>
              <w:jc w:val="right"/>
              <w:rPr>
                <w:sz w:val="16"/>
              </w:rPr>
            </w:pPr>
            <w:r>
              <w:rPr>
                <w:sz w:val="16"/>
              </w:rPr>
              <w:t>2930</w:t>
            </w:r>
          </w:p>
        </w:tc>
        <w:tc>
          <w:tcPr>
            <w:tcW w:w="705" w:type="dxa"/>
            <w:tcBorders>
              <w:top w:val="nil"/>
              <w:bottom w:val="nil"/>
            </w:tcBorders>
          </w:tcPr>
          <w:p w14:paraId="64EAB85A" w14:textId="77777777" w:rsidR="00151BAD" w:rsidRDefault="00AC1F28">
            <w:pPr>
              <w:pStyle w:val="TableParagraph"/>
              <w:spacing w:before="62"/>
              <w:ind w:left="211" w:right="209"/>
              <w:rPr>
                <w:sz w:val="16"/>
              </w:rPr>
            </w:pPr>
            <w:r>
              <w:rPr>
                <w:sz w:val="16"/>
              </w:rPr>
              <w:t>*2</w:t>
            </w:r>
          </w:p>
        </w:tc>
        <w:tc>
          <w:tcPr>
            <w:tcW w:w="722" w:type="dxa"/>
            <w:tcBorders>
              <w:top w:val="nil"/>
              <w:bottom w:val="nil"/>
            </w:tcBorders>
          </w:tcPr>
          <w:p w14:paraId="1BAF2E50" w14:textId="77777777" w:rsidR="00151BAD" w:rsidRDefault="00AC1F28">
            <w:pPr>
              <w:pStyle w:val="TableParagraph"/>
              <w:spacing w:before="62"/>
              <w:ind w:left="220" w:right="215"/>
              <w:rPr>
                <w:sz w:val="16"/>
              </w:rPr>
            </w:pPr>
            <w:r>
              <w:rPr>
                <w:sz w:val="16"/>
              </w:rPr>
              <w:t>*2</w:t>
            </w:r>
          </w:p>
        </w:tc>
        <w:tc>
          <w:tcPr>
            <w:tcW w:w="720" w:type="dxa"/>
            <w:tcBorders>
              <w:top w:val="nil"/>
              <w:bottom w:val="nil"/>
            </w:tcBorders>
          </w:tcPr>
          <w:p w14:paraId="2A906FD5" w14:textId="77777777" w:rsidR="00151BAD" w:rsidRDefault="00151BAD">
            <w:pPr>
              <w:pStyle w:val="TableParagraph"/>
              <w:spacing w:before="0"/>
              <w:jc w:val="left"/>
              <w:rPr>
                <w:sz w:val="14"/>
              </w:rPr>
            </w:pPr>
          </w:p>
        </w:tc>
        <w:tc>
          <w:tcPr>
            <w:tcW w:w="722" w:type="dxa"/>
            <w:tcBorders>
              <w:top w:val="nil"/>
              <w:bottom w:val="nil"/>
            </w:tcBorders>
          </w:tcPr>
          <w:p w14:paraId="021EFDC6"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tcPr>
          <w:p w14:paraId="79FA3BAA" w14:textId="77777777" w:rsidR="00151BAD" w:rsidRDefault="00AC1F28">
            <w:pPr>
              <w:pStyle w:val="TableParagraph"/>
              <w:spacing w:before="62"/>
              <w:ind w:left="220" w:right="208"/>
              <w:rPr>
                <w:sz w:val="16"/>
              </w:rPr>
            </w:pPr>
            <w:r>
              <w:rPr>
                <w:sz w:val="16"/>
              </w:rPr>
              <w:t>*2</w:t>
            </w:r>
          </w:p>
        </w:tc>
        <w:tc>
          <w:tcPr>
            <w:tcW w:w="722" w:type="dxa"/>
            <w:tcBorders>
              <w:top w:val="nil"/>
              <w:bottom w:val="nil"/>
            </w:tcBorders>
          </w:tcPr>
          <w:p w14:paraId="0FCFE572"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tcPr>
          <w:p w14:paraId="35A1F432" w14:textId="77777777" w:rsidR="00151BAD" w:rsidRDefault="00AC1F28">
            <w:pPr>
              <w:pStyle w:val="TableParagraph"/>
              <w:spacing w:before="62"/>
              <w:ind w:left="16"/>
              <w:rPr>
                <w:sz w:val="16"/>
              </w:rPr>
            </w:pPr>
            <w:r>
              <w:rPr>
                <w:sz w:val="16"/>
              </w:rPr>
              <w:t>6</w:t>
            </w:r>
          </w:p>
        </w:tc>
        <w:tc>
          <w:tcPr>
            <w:tcW w:w="722" w:type="dxa"/>
            <w:tcBorders>
              <w:top w:val="nil"/>
              <w:bottom w:val="nil"/>
            </w:tcBorders>
          </w:tcPr>
          <w:p w14:paraId="2121FB55" w14:textId="77777777" w:rsidR="00151BAD" w:rsidRDefault="00AC1F28">
            <w:pPr>
              <w:pStyle w:val="TableParagraph"/>
              <w:spacing w:before="62"/>
              <w:ind w:left="15"/>
              <w:rPr>
                <w:sz w:val="16"/>
              </w:rPr>
            </w:pPr>
            <w:r>
              <w:rPr>
                <w:sz w:val="16"/>
              </w:rPr>
              <w:t>Z</w:t>
            </w:r>
          </w:p>
        </w:tc>
        <w:tc>
          <w:tcPr>
            <w:tcW w:w="720" w:type="dxa"/>
            <w:tcBorders>
              <w:top w:val="nil"/>
              <w:bottom w:val="nil"/>
            </w:tcBorders>
          </w:tcPr>
          <w:p w14:paraId="2FB3A533" w14:textId="77777777" w:rsidR="00151BAD" w:rsidRDefault="00151BAD">
            <w:pPr>
              <w:pStyle w:val="TableParagraph"/>
              <w:spacing w:before="0"/>
              <w:jc w:val="left"/>
              <w:rPr>
                <w:sz w:val="14"/>
              </w:rPr>
            </w:pPr>
          </w:p>
        </w:tc>
        <w:tc>
          <w:tcPr>
            <w:tcW w:w="780" w:type="dxa"/>
            <w:tcBorders>
              <w:top w:val="nil"/>
              <w:bottom w:val="nil"/>
            </w:tcBorders>
          </w:tcPr>
          <w:p w14:paraId="19D56DA5"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tcPr>
          <w:p w14:paraId="2BDC1DCC"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366FE032" w14:textId="77777777" w:rsidR="00151BAD" w:rsidRDefault="00AC1F28">
            <w:pPr>
              <w:pStyle w:val="TableParagraph"/>
              <w:spacing w:before="62"/>
              <w:ind w:left="148" w:right="136"/>
              <w:rPr>
                <w:sz w:val="16"/>
              </w:rPr>
            </w:pPr>
            <w:r>
              <w:rPr>
                <w:sz w:val="16"/>
              </w:rPr>
              <w:t>AX</w:t>
            </w:r>
          </w:p>
        </w:tc>
        <w:tc>
          <w:tcPr>
            <w:tcW w:w="581" w:type="dxa"/>
            <w:tcBorders>
              <w:top w:val="nil"/>
              <w:bottom w:val="nil"/>
            </w:tcBorders>
          </w:tcPr>
          <w:p w14:paraId="7CF8A3C5" w14:textId="77777777" w:rsidR="00151BAD" w:rsidRDefault="00AC1F28">
            <w:pPr>
              <w:pStyle w:val="TableParagraph"/>
              <w:spacing w:before="62"/>
              <w:ind w:left="152" w:right="145"/>
              <w:rPr>
                <w:sz w:val="16"/>
              </w:rPr>
            </w:pPr>
            <w:r>
              <w:rPr>
                <w:sz w:val="16"/>
              </w:rPr>
              <w:t>AX</w:t>
            </w:r>
          </w:p>
        </w:tc>
      </w:tr>
      <w:tr w:rsidR="00151BAD" w14:paraId="2300D01B" w14:textId="77777777">
        <w:trPr>
          <w:trHeight w:val="316"/>
        </w:trPr>
        <w:tc>
          <w:tcPr>
            <w:tcW w:w="739" w:type="dxa"/>
            <w:tcBorders>
              <w:top w:val="nil"/>
              <w:bottom w:val="nil"/>
            </w:tcBorders>
            <w:shd w:val="clear" w:color="auto" w:fill="DADADA"/>
          </w:tcPr>
          <w:p w14:paraId="1471142F" w14:textId="77777777" w:rsidR="00151BAD" w:rsidRDefault="00AC1F28">
            <w:pPr>
              <w:pStyle w:val="TableParagraph"/>
              <w:spacing w:before="62"/>
              <w:ind w:right="198"/>
              <w:jc w:val="right"/>
              <w:rPr>
                <w:sz w:val="16"/>
              </w:rPr>
            </w:pPr>
            <w:r>
              <w:rPr>
                <w:sz w:val="16"/>
              </w:rPr>
              <w:t>2935</w:t>
            </w:r>
          </w:p>
        </w:tc>
        <w:tc>
          <w:tcPr>
            <w:tcW w:w="705" w:type="dxa"/>
            <w:tcBorders>
              <w:top w:val="nil"/>
              <w:bottom w:val="nil"/>
            </w:tcBorders>
            <w:shd w:val="clear" w:color="auto" w:fill="DADADA"/>
          </w:tcPr>
          <w:p w14:paraId="512004DF"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5467C8E2"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2C927931"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0A4026A5"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shd w:val="clear" w:color="auto" w:fill="DADADA"/>
          </w:tcPr>
          <w:p w14:paraId="5A173340"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4715F7A4" w14:textId="77777777" w:rsidR="00151BAD" w:rsidRDefault="00AC1F28">
            <w:pPr>
              <w:pStyle w:val="TableParagraph"/>
              <w:spacing w:before="62"/>
              <w:ind w:left="220" w:right="206"/>
              <w:rPr>
                <w:sz w:val="16"/>
              </w:rPr>
            </w:pPr>
            <w:r>
              <w:rPr>
                <w:sz w:val="16"/>
              </w:rPr>
              <w:t>SX</w:t>
            </w:r>
          </w:p>
        </w:tc>
        <w:tc>
          <w:tcPr>
            <w:tcW w:w="722" w:type="dxa"/>
            <w:tcBorders>
              <w:top w:val="nil"/>
              <w:bottom w:val="nil"/>
            </w:tcBorders>
            <w:shd w:val="clear" w:color="auto" w:fill="DADADA"/>
          </w:tcPr>
          <w:p w14:paraId="30CA1CCE" w14:textId="77777777" w:rsidR="00151BAD" w:rsidRDefault="00AC1F28">
            <w:pPr>
              <w:pStyle w:val="TableParagraph"/>
              <w:spacing w:before="62"/>
              <w:ind w:left="16"/>
              <w:rPr>
                <w:sz w:val="16"/>
              </w:rPr>
            </w:pPr>
            <w:r>
              <w:rPr>
                <w:sz w:val="16"/>
              </w:rPr>
              <w:t>2</w:t>
            </w:r>
          </w:p>
        </w:tc>
        <w:tc>
          <w:tcPr>
            <w:tcW w:w="722" w:type="dxa"/>
            <w:tcBorders>
              <w:top w:val="nil"/>
              <w:bottom w:val="nil"/>
            </w:tcBorders>
            <w:shd w:val="clear" w:color="auto" w:fill="DADADA"/>
          </w:tcPr>
          <w:p w14:paraId="54BFD696"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5E982AD5"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0EB00E44"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131FF4DD"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4C017191"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6E6E92C0" w14:textId="77777777" w:rsidR="00151BAD" w:rsidRDefault="00AC1F28">
            <w:pPr>
              <w:pStyle w:val="TableParagraph"/>
              <w:spacing w:before="62"/>
              <w:ind w:left="152" w:right="137"/>
              <w:rPr>
                <w:sz w:val="16"/>
              </w:rPr>
            </w:pPr>
            <w:r>
              <w:rPr>
                <w:sz w:val="16"/>
              </w:rPr>
              <w:t>CX</w:t>
            </w:r>
          </w:p>
        </w:tc>
      </w:tr>
      <w:tr w:rsidR="00151BAD" w14:paraId="29E0B697" w14:textId="77777777">
        <w:trPr>
          <w:trHeight w:val="316"/>
        </w:trPr>
        <w:tc>
          <w:tcPr>
            <w:tcW w:w="739" w:type="dxa"/>
            <w:tcBorders>
              <w:top w:val="nil"/>
              <w:bottom w:val="nil"/>
            </w:tcBorders>
          </w:tcPr>
          <w:p w14:paraId="713C5520" w14:textId="77777777" w:rsidR="00151BAD" w:rsidRDefault="00AC1F28">
            <w:pPr>
              <w:pStyle w:val="TableParagraph"/>
              <w:spacing w:before="62"/>
              <w:ind w:right="198"/>
              <w:jc w:val="right"/>
              <w:rPr>
                <w:sz w:val="16"/>
              </w:rPr>
            </w:pPr>
            <w:r>
              <w:rPr>
                <w:sz w:val="16"/>
              </w:rPr>
              <w:t>2940</w:t>
            </w:r>
          </w:p>
        </w:tc>
        <w:tc>
          <w:tcPr>
            <w:tcW w:w="705" w:type="dxa"/>
            <w:tcBorders>
              <w:top w:val="nil"/>
              <w:bottom w:val="nil"/>
            </w:tcBorders>
          </w:tcPr>
          <w:p w14:paraId="329AAB1B" w14:textId="77777777" w:rsidR="00151BAD" w:rsidRDefault="00AC1F28">
            <w:pPr>
              <w:pStyle w:val="TableParagraph"/>
              <w:spacing w:before="62"/>
              <w:ind w:left="211" w:right="209"/>
              <w:rPr>
                <w:sz w:val="16"/>
              </w:rPr>
            </w:pPr>
            <w:r>
              <w:rPr>
                <w:sz w:val="16"/>
              </w:rPr>
              <w:t>*2</w:t>
            </w:r>
          </w:p>
        </w:tc>
        <w:tc>
          <w:tcPr>
            <w:tcW w:w="722" w:type="dxa"/>
            <w:tcBorders>
              <w:top w:val="nil"/>
              <w:bottom w:val="nil"/>
            </w:tcBorders>
          </w:tcPr>
          <w:p w14:paraId="72A2F5A9" w14:textId="77777777" w:rsidR="00151BAD" w:rsidRDefault="00AC1F28">
            <w:pPr>
              <w:pStyle w:val="TableParagraph"/>
              <w:spacing w:before="62"/>
              <w:ind w:left="220" w:right="215"/>
              <w:rPr>
                <w:sz w:val="16"/>
              </w:rPr>
            </w:pPr>
            <w:r>
              <w:rPr>
                <w:sz w:val="16"/>
              </w:rPr>
              <w:t>*2</w:t>
            </w:r>
          </w:p>
        </w:tc>
        <w:tc>
          <w:tcPr>
            <w:tcW w:w="720" w:type="dxa"/>
            <w:tcBorders>
              <w:top w:val="nil"/>
              <w:bottom w:val="nil"/>
            </w:tcBorders>
          </w:tcPr>
          <w:p w14:paraId="70B73FD7" w14:textId="77777777" w:rsidR="00151BAD" w:rsidRDefault="00151BAD">
            <w:pPr>
              <w:pStyle w:val="TableParagraph"/>
              <w:spacing w:before="0"/>
              <w:jc w:val="left"/>
              <w:rPr>
                <w:sz w:val="14"/>
              </w:rPr>
            </w:pPr>
          </w:p>
        </w:tc>
        <w:tc>
          <w:tcPr>
            <w:tcW w:w="722" w:type="dxa"/>
            <w:tcBorders>
              <w:top w:val="nil"/>
              <w:bottom w:val="nil"/>
            </w:tcBorders>
          </w:tcPr>
          <w:p w14:paraId="4119073A"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tcPr>
          <w:p w14:paraId="78371A1A" w14:textId="77777777" w:rsidR="00151BAD" w:rsidRDefault="00AC1F28">
            <w:pPr>
              <w:pStyle w:val="TableParagraph"/>
              <w:spacing w:before="62"/>
              <w:ind w:left="220" w:right="208"/>
              <w:rPr>
                <w:sz w:val="16"/>
              </w:rPr>
            </w:pPr>
            <w:r>
              <w:rPr>
                <w:sz w:val="16"/>
              </w:rPr>
              <w:t>*2</w:t>
            </w:r>
          </w:p>
        </w:tc>
        <w:tc>
          <w:tcPr>
            <w:tcW w:w="722" w:type="dxa"/>
            <w:tcBorders>
              <w:top w:val="nil"/>
              <w:bottom w:val="nil"/>
            </w:tcBorders>
          </w:tcPr>
          <w:p w14:paraId="74F15612"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tcPr>
          <w:p w14:paraId="697FEFD7" w14:textId="77777777" w:rsidR="00151BAD" w:rsidRDefault="00AC1F28">
            <w:pPr>
              <w:pStyle w:val="TableParagraph"/>
              <w:spacing w:before="62"/>
              <w:ind w:left="16"/>
              <w:rPr>
                <w:sz w:val="16"/>
              </w:rPr>
            </w:pPr>
            <w:r>
              <w:rPr>
                <w:sz w:val="16"/>
              </w:rPr>
              <w:t>6</w:t>
            </w:r>
          </w:p>
        </w:tc>
        <w:tc>
          <w:tcPr>
            <w:tcW w:w="722" w:type="dxa"/>
            <w:tcBorders>
              <w:top w:val="nil"/>
              <w:bottom w:val="nil"/>
            </w:tcBorders>
          </w:tcPr>
          <w:p w14:paraId="6C20FC52" w14:textId="77777777" w:rsidR="00151BAD" w:rsidRDefault="00AC1F28">
            <w:pPr>
              <w:pStyle w:val="TableParagraph"/>
              <w:spacing w:before="62"/>
              <w:ind w:left="15"/>
              <w:rPr>
                <w:sz w:val="16"/>
              </w:rPr>
            </w:pPr>
            <w:r>
              <w:rPr>
                <w:sz w:val="16"/>
              </w:rPr>
              <w:t>Z</w:t>
            </w:r>
          </w:p>
        </w:tc>
        <w:tc>
          <w:tcPr>
            <w:tcW w:w="720" w:type="dxa"/>
            <w:tcBorders>
              <w:top w:val="nil"/>
              <w:bottom w:val="nil"/>
            </w:tcBorders>
          </w:tcPr>
          <w:p w14:paraId="487CC13C" w14:textId="77777777" w:rsidR="00151BAD" w:rsidRDefault="00151BAD">
            <w:pPr>
              <w:pStyle w:val="TableParagraph"/>
              <w:spacing w:before="0"/>
              <w:jc w:val="left"/>
              <w:rPr>
                <w:sz w:val="14"/>
              </w:rPr>
            </w:pPr>
          </w:p>
        </w:tc>
        <w:tc>
          <w:tcPr>
            <w:tcW w:w="780" w:type="dxa"/>
            <w:tcBorders>
              <w:top w:val="nil"/>
              <w:bottom w:val="nil"/>
            </w:tcBorders>
          </w:tcPr>
          <w:p w14:paraId="750E06EA"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tcPr>
          <w:p w14:paraId="362C4355"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5B1FE553" w14:textId="77777777" w:rsidR="00151BAD" w:rsidRDefault="00AC1F28">
            <w:pPr>
              <w:pStyle w:val="TableParagraph"/>
              <w:spacing w:before="62"/>
              <w:ind w:left="148" w:right="136"/>
              <w:rPr>
                <w:sz w:val="16"/>
              </w:rPr>
            </w:pPr>
            <w:r>
              <w:rPr>
                <w:sz w:val="16"/>
              </w:rPr>
              <w:t>AX</w:t>
            </w:r>
          </w:p>
        </w:tc>
        <w:tc>
          <w:tcPr>
            <w:tcW w:w="581" w:type="dxa"/>
            <w:tcBorders>
              <w:top w:val="nil"/>
              <w:bottom w:val="nil"/>
            </w:tcBorders>
          </w:tcPr>
          <w:p w14:paraId="71AD8BFF" w14:textId="77777777" w:rsidR="00151BAD" w:rsidRDefault="00AC1F28">
            <w:pPr>
              <w:pStyle w:val="TableParagraph"/>
              <w:spacing w:before="62"/>
              <w:ind w:left="152" w:right="145"/>
              <w:rPr>
                <w:sz w:val="16"/>
              </w:rPr>
            </w:pPr>
            <w:r>
              <w:rPr>
                <w:sz w:val="16"/>
              </w:rPr>
              <w:t>AX</w:t>
            </w:r>
          </w:p>
        </w:tc>
      </w:tr>
      <w:tr w:rsidR="00151BAD" w14:paraId="149E17E9" w14:textId="77777777">
        <w:trPr>
          <w:trHeight w:val="316"/>
        </w:trPr>
        <w:tc>
          <w:tcPr>
            <w:tcW w:w="739" w:type="dxa"/>
            <w:tcBorders>
              <w:top w:val="nil"/>
              <w:bottom w:val="nil"/>
            </w:tcBorders>
            <w:shd w:val="clear" w:color="auto" w:fill="DADADA"/>
          </w:tcPr>
          <w:p w14:paraId="2CC9898F" w14:textId="77777777" w:rsidR="00151BAD" w:rsidRDefault="00AC1F28">
            <w:pPr>
              <w:pStyle w:val="TableParagraph"/>
              <w:spacing w:before="62"/>
              <w:ind w:right="198"/>
              <w:jc w:val="right"/>
              <w:rPr>
                <w:sz w:val="16"/>
              </w:rPr>
            </w:pPr>
            <w:r>
              <w:rPr>
                <w:sz w:val="16"/>
              </w:rPr>
              <w:t>2945</w:t>
            </w:r>
          </w:p>
        </w:tc>
        <w:tc>
          <w:tcPr>
            <w:tcW w:w="705" w:type="dxa"/>
            <w:tcBorders>
              <w:top w:val="nil"/>
              <w:bottom w:val="nil"/>
            </w:tcBorders>
            <w:shd w:val="clear" w:color="auto" w:fill="DADADA"/>
          </w:tcPr>
          <w:p w14:paraId="4AAF1076"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39174CB8"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4DE6FE1E"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31AFA57B"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shd w:val="clear" w:color="auto" w:fill="DADADA"/>
          </w:tcPr>
          <w:p w14:paraId="3A6C3EB1"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65ADF26D" w14:textId="77777777" w:rsidR="00151BAD" w:rsidRDefault="00AC1F28">
            <w:pPr>
              <w:pStyle w:val="TableParagraph"/>
              <w:spacing w:before="62"/>
              <w:ind w:left="220" w:right="206"/>
              <w:rPr>
                <w:sz w:val="16"/>
              </w:rPr>
            </w:pPr>
            <w:r>
              <w:rPr>
                <w:sz w:val="16"/>
              </w:rPr>
              <w:t>SX</w:t>
            </w:r>
          </w:p>
        </w:tc>
        <w:tc>
          <w:tcPr>
            <w:tcW w:w="722" w:type="dxa"/>
            <w:tcBorders>
              <w:top w:val="nil"/>
              <w:bottom w:val="nil"/>
            </w:tcBorders>
            <w:shd w:val="clear" w:color="auto" w:fill="DADADA"/>
          </w:tcPr>
          <w:p w14:paraId="5D3A2F8A" w14:textId="77777777" w:rsidR="00151BAD" w:rsidRDefault="00AC1F28">
            <w:pPr>
              <w:pStyle w:val="TableParagraph"/>
              <w:spacing w:before="62"/>
              <w:ind w:left="16"/>
              <w:rPr>
                <w:sz w:val="16"/>
              </w:rPr>
            </w:pPr>
            <w:r>
              <w:rPr>
                <w:sz w:val="16"/>
              </w:rPr>
              <w:t>2</w:t>
            </w:r>
          </w:p>
        </w:tc>
        <w:tc>
          <w:tcPr>
            <w:tcW w:w="722" w:type="dxa"/>
            <w:tcBorders>
              <w:top w:val="nil"/>
              <w:bottom w:val="nil"/>
            </w:tcBorders>
            <w:shd w:val="clear" w:color="auto" w:fill="DADADA"/>
          </w:tcPr>
          <w:p w14:paraId="1C3EA936"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2AEE3B8F"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106FA69B"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265750FE"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ECADB17"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4743F1BF" w14:textId="77777777" w:rsidR="00151BAD" w:rsidRDefault="00AC1F28">
            <w:pPr>
              <w:pStyle w:val="TableParagraph"/>
              <w:spacing w:before="62"/>
              <w:ind w:left="152" w:right="137"/>
              <w:rPr>
                <w:sz w:val="16"/>
              </w:rPr>
            </w:pPr>
            <w:r>
              <w:rPr>
                <w:sz w:val="16"/>
              </w:rPr>
              <w:t>CX</w:t>
            </w:r>
          </w:p>
        </w:tc>
      </w:tr>
      <w:tr w:rsidR="00151BAD" w14:paraId="7977EAA6" w14:textId="77777777">
        <w:trPr>
          <w:trHeight w:val="316"/>
        </w:trPr>
        <w:tc>
          <w:tcPr>
            <w:tcW w:w="739" w:type="dxa"/>
            <w:tcBorders>
              <w:top w:val="nil"/>
              <w:bottom w:val="nil"/>
            </w:tcBorders>
          </w:tcPr>
          <w:p w14:paraId="10081239" w14:textId="77777777" w:rsidR="00151BAD" w:rsidRDefault="00AC1F28">
            <w:pPr>
              <w:pStyle w:val="TableParagraph"/>
              <w:spacing w:before="62"/>
              <w:ind w:right="198"/>
              <w:jc w:val="right"/>
              <w:rPr>
                <w:sz w:val="16"/>
              </w:rPr>
            </w:pPr>
            <w:r>
              <w:rPr>
                <w:sz w:val="16"/>
              </w:rPr>
              <w:t>2950</w:t>
            </w:r>
          </w:p>
        </w:tc>
        <w:tc>
          <w:tcPr>
            <w:tcW w:w="705" w:type="dxa"/>
            <w:tcBorders>
              <w:top w:val="nil"/>
              <w:bottom w:val="nil"/>
            </w:tcBorders>
          </w:tcPr>
          <w:p w14:paraId="20AFE09D"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tcPr>
          <w:p w14:paraId="16489A97"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tcPr>
          <w:p w14:paraId="7A5F4521" w14:textId="77777777" w:rsidR="00151BAD" w:rsidRDefault="00151BAD">
            <w:pPr>
              <w:pStyle w:val="TableParagraph"/>
              <w:spacing w:before="0"/>
              <w:jc w:val="left"/>
              <w:rPr>
                <w:sz w:val="14"/>
              </w:rPr>
            </w:pPr>
          </w:p>
        </w:tc>
        <w:tc>
          <w:tcPr>
            <w:tcW w:w="722" w:type="dxa"/>
            <w:tcBorders>
              <w:top w:val="nil"/>
              <w:bottom w:val="nil"/>
            </w:tcBorders>
          </w:tcPr>
          <w:p w14:paraId="33EBFE9F" w14:textId="77777777" w:rsidR="00151BAD" w:rsidRDefault="00AC1F28">
            <w:pPr>
              <w:pStyle w:val="TableParagraph"/>
              <w:spacing w:before="62"/>
              <w:ind w:left="220" w:right="212"/>
              <w:rPr>
                <w:sz w:val="16"/>
              </w:rPr>
            </w:pPr>
            <w:r>
              <w:rPr>
                <w:sz w:val="16"/>
              </w:rPr>
              <w:t>TU</w:t>
            </w:r>
          </w:p>
        </w:tc>
        <w:tc>
          <w:tcPr>
            <w:tcW w:w="722" w:type="dxa"/>
            <w:tcBorders>
              <w:top w:val="nil"/>
              <w:bottom w:val="nil"/>
            </w:tcBorders>
          </w:tcPr>
          <w:p w14:paraId="7F93E882"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684BBFC1" w14:textId="77777777" w:rsidR="00151BAD" w:rsidRDefault="00AC1F28">
            <w:pPr>
              <w:pStyle w:val="TableParagraph"/>
              <w:spacing w:before="62"/>
              <w:ind w:left="220" w:right="207"/>
              <w:rPr>
                <w:sz w:val="16"/>
              </w:rPr>
            </w:pPr>
            <w:r>
              <w:rPr>
                <w:sz w:val="16"/>
              </w:rPr>
              <w:t>SX</w:t>
            </w:r>
          </w:p>
        </w:tc>
        <w:tc>
          <w:tcPr>
            <w:tcW w:w="722" w:type="dxa"/>
            <w:tcBorders>
              <w:top w:val="nil"/>
              <w:bottom w:val="nil"/>
            </w:tcBorders>
          </w:tcPr>
          <w:p w14:paraId="3D084B1F" w14:textId="77777777" w:rsidR="00151BAD" w:rsidRDefault="00AC1F28">
            <w:pPr>
              <w:pStyle w:val="TableParagraph"/>
              <w:spacing w:before="62"/>
              <w:ind w:left="15"/>
              <w:rPr>
                <w:sz w:val="16"/>
              </w:rPr>
            </w:pPr>
            <w:r>
              <w:rPr>
                <w:sz w:val="16"/>
              </w:rPr>
              <w:t>2</w:t>
            </w:r>
          </w:p>
        </w:tc>
        <w:tc>
          <w:tcPr>
            <w:tcW w:w="722" w:type="dxa"/>
            <w:tcBorders>
              <w:top w:val="nil"/>
              <w:bottom w:val="nil"/>
            </w:tcBorders>
          </w:tcPr>
          <w:p w14:paraId="0236AF58" w14:textId="77777777" w:rsidR="00151BAD" w:rsidRDefault="00AC1F28">
            <w:pPr>
              <w:pStyle w:val="TableParagraph"/>
              <w:spacing w:before="62"/>
              <w:ind w:left="14"/>
              <w:rPr>
                <w:sz w:val="16"/>
              </w:rPr>
            </w:pPr>
            <w:r>
              <w:rPr>
                <w:sz w:val="16"/>
              </w:rPr>
              <w:t>G</w:t>
            </w:r>
          </w:p>
        </w:tc>
        <w:tc>
          <w:tcPr>
            <w:tcW w:w="720" w:type="dxa"/>
            <w:tcBorders>
              <w:top w:val="nil"/>
              <w:bottom w:val="nil"/>
            </w:tcBorders>
          </w:tcPr>
          <w:p w14:paraId="06F17699" w14:textId="77777777" w:rsidR="00151BAD" w:rsidRDefault="00151BAD">
            <w:pPr>
              <w:pStyle w:val="TableParagraph"/>
              <w:spacing w:before="0"/>
              <w:jc w:val="left"/>
              <w:rPr>
                <w:sz w:val="14"/>
              </w:rPr>
            </w:pPr>
          </w:p>
        </w:tc>
        <w:tc>
          <w:tcPr>
            <w:tcW w:w="780" w:type="dxa"/>
            <w:tcBorders>
              <w:top w:val="nil"/>
              <w:bottom w:val="nil"/>
            </w:tcBorders>
          </w:tcPr>
          <w:p w14:paraId="785F84D4"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0377A129"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1F6E58AB"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tcPr>
          <w:p w14:paraId="674C697E" w14:textId="77777777" w:rsidR="00151BAD" w:rsidRDefault="00AC1F28">
            <w:pPr>
              <w:pStyle w:val="TableParagraph"/>
              <w:spacing w:before="62"/>
              <w:ind w:left="152" w:right="136"/>
              <w:rPr>
                <w:sz w:val="16"/>
              </w:rPr>
            </w:pPr>
            <w:r>
              <w:rPr>
                <w:sz w:val="16"/>
              </w:rPr>
              <w:t>CX</w:t>
            </w:r>
          </w:p>
        </w:tc>
      </w:tr>
      <w:tr w:rsidR="00151BAD" w14:paraId="31F41BE5" w14:textId="77777777">
        <w:trPr>
          <w:trHeight w:val="316"/>
        </w:trPr>
        <w:tc>
          <w:tcPr>
            <w:tcW w:w="739" w:type="dxa"/>
            <w:tcBorders>
              <w:top w:val="nil"/>
              <w:bottom w:val="nil"/>
            </w:tcBorders>
            <w:shd w:val="clear" w:color="auto" w:fill="DADADA"/>
          </w:tcPr>
          <w:p w14:paraId="0871E762" w14:textId="77777777" w:rsidR="00151BAD" w:rsidRDefault="00AC1F28">
            <w:pPr>
              <w:pStyle w:val="TableParagraph"/>
              <w:spacing w:before="62"/>
              <w:ind w:right="198"/>
              <w:jc w:val="right"/>
              <w:rPr>
                <w:sz w:val="16"/>
              </w:rPr>
            </w:pPr>
            <w:r>
              <w:rPr>
                <w:sz w:val="16"/>
              </w:rPr>
              <w:t>2990</w:t>
            </w:r>
          </w:p>
        </w:tc>
        <w:tc>
          <w:tcPr>
            <w:tcW w:w="705" w:type="dxa"/>
            <w:tcBorders>
              <w:top w:val="nil"/>
              <w:bottom w:val="nil"/>
            </w:tcBorders>
            <w:shd w:val="clear" w:color="auto" w:fill="DADADA"/>
          </w:tcPr>
          <w:p w14:paraId="14C63E7F" w14:textId="77777777" w:rsidR="00151BAD" w:rsidRDefault="00AC1F28">
            <w:pPr>
              <w:pStyle w:val="TableParagraph"/>
              <w:spacing w:before="62"/>
              <w:ind w:left="211" w:right="209"/>
              <w:rPr>
                <w:sz w:val="16"/>
              </w:rPr>
            </w:pPr>
            <w:r>
              <w:rPr>
                <w:sz w:val="16"/>
              </w:rPr>
              <w:t>*2</w:t>
            </w:r>
          </w:p>
        </w:tc>
        <w:tc>
          <w:tcPr>
            <w:tcW w:w="722" w:type="dxa"/>
            <w:tcBorders>
              <w:top w:val="nil"/>
              <w:bottom w:val="nil"/>
            </w:tcBorders>
            <w:shd w:val="clear" w:color="auto" w:fill="DADADA"/>
          </w:tcPr>
          <w:p w14:paraId="145841D7" w14:textId="77777777" w:rsidR="00151BAD" w:rsidRDefault="00AC1F28">
            <w:pPr>
              <w:pStyle w:val="TableParagraph"/>
              <w:spacing w:before="62"/>
              <w:ind w:left="220" w:right="215"/>
              <w:rPr>
                <w:sz w:val="16"/>
              </w:rPr>
            </w:pPr>
            <w:r>
              <w:rPr>
                <w:sz w:val="16"/>
              </w:rPr>
              <w:t>*2</w:t>
            </w:r>
          </w:p>
        </w:tc>
        <w:tc>
          <w:tcPr>
            <w:tcW w:w="720" w:type="dxa"/>
            <w:tcBorders>
              <w:top w:val="nil"/>
              <w:bottom w:val="nil"/>
            </w:tcBorders>
            <w:shd w:val="clear" w:color="auto" w:fill="DADADA"/>
          </w:tcPr>
          <w:p w14:paraId="18E29552"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478737D1"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shd w:val="clear" w:color="auto" w:fill="DADADA"/>
          </w:tcPr>
          <w:p w14:paraId="29751C47" w14:textId="77777777" w:rsidR="00151BAD" w:rsidRDefault="00AC1F28">
            <w:pPr>
              <w:pStyle w:val="TableParagraph"/>
              <w:spacing w:before="62"/>
              <w:ind w:left="220" w:right="209"/>
              <w:rPr>
                <w:sz w:val="16"/>
              </w:rPr>
            </w:pPr>
            <w:r>
              <w:rPr>
                <w:sz w:val="16"/>
              </w:rPr>
              <w:t>*2</w:t>
            </w:r>
          </w:p>
        </w:tc>
        <w:tc>
          <w:tcPr>
            <w:tcW w:w="722" w:type="dxa"/>
            <w:tcBorders>
              <w:top w:val="nil"/>
              <w:bottom w:val="nil"/>
            </w:tcBorders>
            <w:shd w:val="clear" w:color="auto" w:fill="DADADA"/>
          </w:tcPr>
          <w:p w14:paraId="0CCA90FC" w14:textId="77777777" w:rsidR="00151BAD" w:rsidRDefault="00AC1F28">
            <w:pPr>
              <w:pStyle w:val="TableParagraph"/>
              <w:spacing w:before="62"/>
              <w:ind w:left="220" w:right="206"/>
              <w:rPr>
                <w:sz w:val="16"/>
              </w:rPr>
            </w:pPr>
            <w:r>
              <w:rPr>
                <w:sz w:val="16"/>
              </w:rPr>
              <w:t>SU</w:t>
            </w:r>
          </w:p>
        </w:tc>
        <w:tc>
          <w:tcPr>
            <w:tcW w:w="722" w:type="dxa"/>
            <w:tcBorders>
              <w:top w:val="nil"/>
              <w:bottom w:val="nil"/>
            </w:tcBorders>
            <w:shd w:val="clear" w:color="auto" w:fill="DADADA"/>
          </w:tcPr>
          <w:p w14:paraId="5228C812" w14:textId="77777777" w:rsidR="00151BAD" w:rsidRDefault="00AC1F28">
            <w:pPr>
              <w:pStyle w:val="TableParagraph"/>
              <w:spacing w:before="62"/>
              <w:ind w:left="16"/>
              <w:rPr>
                <w:sz w:val="16"/>
              </w:rPr>
            </w:pPr>
            <w:r>
              <w:rPr>
                <w:sz w:val="16"/>
              </w:rPr>
              <w:t>6</w:t>
            </w:r>
          </w:p>
        </w:tc>
        <w:tc>
          <w:tcPr>
            <w:tcW w:w="722" w:type="dxa"/>
            <w:tcBorders>
              <w:top w:val="nil"/>
              <w:bottom w:val="nil"/>
            </w:tcBorders>
            <w:shd w:val="clear" w:color="auto" w:fill="DADADA"/>
          </w:tcPr>
          <w:p w14:paraId="0190410C"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161C090F"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4C94318F"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6C3E0743"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22A98270" w14:textId="77777777" w:rsidR="00151BAD" w:rsidRDefault="00AC1F28">
            <w:pPr>
              <w:pStyle w:val="TableParagraph"/>
              <w:spacing w:before="62"/>
              <w:ind w:left="148" w:right="137"/>
              <w:rPr>
                <w:sz w:val="16"/>
              </w:rPr>
            </w:pPr>
            <w:r>
              <w:rPr>
                <w:sz w:val="16"/>
              </w:rPr>
              <w:t>AX</w:t>
            </w:r>
          </w:p>
        </w:tc>
        <w:tc>
          <w:tcPr>
            <w:tcW w:w="581" w:type="dxa"/>
            <w:tcBorders>
              <w:top w:val="nil"/>
              <w:bottom w:val="nil"/>
            </w:tcBorders>
            <w:shd w:val="clear" w:color="auto" w:fill="DADADA"/>
          </w:tcPr>
          <w:p w14:paraId="5BFDC825" w14:textId="77777777" w:rsidR="00151BAD" w:rsidRDefault="00AC1F28">
            <w:pPr>
              <w:pStyle w:val="TableParagraph"/>
              <w:spacing w:before="62"/>
              <w:ind w:left="152" w:right="146"/>
              <w:rPr>
                <w:sz w:val="16"/>
              </w:rPr>
            </w:pPr>
            <w:r>
              <w:rPr>
                <w:sz w:val="16"/>
              </w:rPr>
              <w:t>AX</w:t>
            </w:r>
          </w:p>
        </w:tc>
      </w:tr>
      <w:tr w:rsidR="00151BAD" w14:paraId="3214CAA1" w14:textId="77777777">
        <w:trPr>
          <w:trHeight w:val="316"/>
        </w:trPr>
        <w:tc>
          <w:tcPr>
            <w:tcW w:w="739" w:type="dxa"/>
            <w:tcBorders>
              <w:top w:val="nil"/>
              <w:bottom w:val="nil"/>
            </w:tcBorders>
          </w:tcPr>
          <w:p w14:paraId="7CDEDB9B" w14:textId="77777777" w:rsidR="00151BAD" w:rsidRDefault="00AC1F28">
            <w:pPr>
              <w:pStyle w:val="TableParagraph"/>
              <w:spacing w:before="64"/>
              <w:ind w:right="198"/>
              <w:jc w:val="right"/>
              <w:rPr>
                <w:sz w:val="16"/>
              </w:rPr>
            </w:pPr>
            <w:r>
              <w:rPr>
                <w:sz w:val="16"/>
              </w:rPr>
              <w:t>2995</w:t>
            </w:r>
          </w:p>
        </w:tc>
        <w:tc>
          <w:tcPr>
            <w:tcW w:w="705" w:type="dxa"/>
            <w:tcBorders>
              <w:top w:val="nil"/>
              <w:bottom w:val="nil"/>
            </w:tcBorders>
          </w:tcPr>
          <w:p w14:paraId="0C9BCB16" w14:textId="77777777" w:rsidR="00151BAD" w:rsidRDefault="00AC1F28">
            <w:pPr>
              <w:pStyle w:val="TableParagraph"/>
              <w:spacing w:before="64"/>
              <w:ind w:left="211" w:right="206"/>
              <w:rPr>
                <w:sz w:val="16"/>
              </w:rPr>
            </w:pPr>
            <w:r>
              <w:rPr>
                <w:sz w:val="16"/>
              </w:rPr>
              <w:t>CX</w:t>
            </w:r>
          </w:p>
        </w:tc>
        <w:tc>
          <w:tcPr>
            <w:tcW w:w="722" w:type="dxa"/>
            <w:tcBorders>
              <w:top w:val="nil"/>
              <w:bottom w:val="nil"/>
            </w:tcBorders>
          </w:tcPr>
          <w:p w14:paraId="4FCAD58C" w14:textId="77777777" w:rsidR="00151BAD" w:rsidRDefault="00AC1F28">
            <w:pPr>
              <w:pStyle w:val="TableParagraph"/>
              <w:spacing w:before="64"/>
              <w:ind w:left="220" w:right="212"/>
              <w:rPr>
                <w:sz w:val="16"/>
              </w:rPr>
            </w:pPr>
            <w:r>
              <w:rPr>
                <w:sz w:val="16"/>
              </w:rPr>
              <w:t>CX</w:t>
            </w:r>
          </w:p>
        </w:tc>
        <w:tc>
          <w:tcPr>
            <w:tcW w:w="720" w:type="dxa"/>
            <w:tcBorders>
              <w:top w:val="nil"/>
              <w:bottom w:val="nil"/>
            </w:tcBorders>
          </w:tcPr>
          <w:p w14:paraId="336F2B6F" w14:textId="77777777" w:rsidR="00151BAD" w:rsidRDefault="00151BAD">
            <w:pPr>
              <w:pStyle w:val="TableParagraph"/>
              <w:spacing w:before="0"/>
              <w:jc w:val="left"/>
              <w:rPr>
                <w:sz w:val="14"/>
              </w:rPr>
            </w:pPr>
          </w:p>
        </w:tc>
        <w:tc>
          <w:tcPr>
            <w:tcW w:w="722" w:type="dxa"/>
            <w:tcBorders>
              <w:top w:val="nil"/>
              <w:bottom w:val="nil"/>
            </w:tcBorders>
          </w:tcPr>
          <w:p w14:paraId="4AE2176B" w14:textId="77777777" w:rsidR="00151BAD" w:rsidRDefault="00AC1F28">
            <w:pPr>
              <w:pStyle w:val="TableParagraph"/>
              <w:spacing w:before="64"/>
              <w:ind w:left="220" w:right="212"/>
              <w:rPr>
                <w:sz w:val="16"/>
              </w:rPr>
            </w:pPr>
            <w:r>
              <w:rPr>
                <w:sz w:val="16"/>
              </w:rPr>
              <w:t>TU</w:t>
            </w:r>
          </w:p>
        </w:tc>
        <w:tc>
          <w:tcPr>
            <w:tcW w:w="722" w:type="dxa"/>
            <w:tcBorders>
              <w:top w:val="nil"/>
              <w:bottom w:val="nil"/>
            </w:tcBorders>
          </w:tcPr>
          <w:p w14:paraId="5EA93265"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tcPr>
          <w:p w14:paraId="1BFF3452" w14:textId="77777777" w:rsidR="00151BAD" w:rsidRDefault="00AC1F28">
            <w:pPr>
              <w:pStyle w:val="TableParagraph"/>
              <w:spacing w:before="64"/>
              <w:ind w:left="220" w:right="207"/>
              <w:rPr>
                <w:sz w:val="16"/>
              </w:rPr>
            </w:pPr>
            <w:r>
              <w:rPr>
                <w:sz w:val="16"/>
              </w:rPr>
              <w:t>SX</w:t>
            </w:r>
          </w:p>
        </w:tc>
        <w:tc>
          <w:tcPr>
            <w:tcW w:w="722" w:type="dxa"/>
            <w:tcBorders>
              <w:top w:val="nil"/>
              <w:bottom w:val="nil"/>
            </w:tcBorders>
          </w:tcPr>
          <w:p w14:paraId="2886E949" w14:textId="77777777" w:rsidR="00151BAD" w:rsidRDefault="00AC1F28">
            <w:pPr>
              <w:pStyle w:val="TableParagraph"/>
              <w:spacing w:before="64"/>
              <w:ind w:left="15"/>
              <w:rPr>
                <w:sz w:val="16"/>
              </w:rPr>
            </w:pPr>
            <w:r>
              <w:rPr>
                <w:sz w:val="16"/>
              </w:rPr>
              <w:t>2</w:t>
            </w:r>
          </w:p>
        </w:tc>
        <w:tc>
          <w:tcPr>
            <w:tcW w:w="722" w:type="dxa"/>
            <w:tcBorders>
              <w:top w:val="nil"/>
              <w:bottom w:val="nil"/>
            </w:tcBorders>
          </w:tcPr>
          <w:p w14:paraId="5AB05189" w14:textId="77777777" w:rsidR="00151BAD" w:rsidRDefault="00AC1F28">
            <w:pPr>
              <w:pStyle w:val="TableParagraph"/>
              <w:spacing w:before="64"/>
              <w:ind w:left="14"/>
              <w:rPr>
                <w:sz w:val="16"/>
              </w:rPr>
            </w:pPr>
            <w:r>
              <w:rPr>
                <w:sz w:val="16"/>
              </w:rPr>
              <w:t>I</w:t>
            </w:r>
          </w:p>
        </w:tc>
        <w:tc>
          <w:tcPr>
            <w:tcW w:w="720" w:type="dxa"/>
            <w:tcBorders>
              <w:top w:val="nil"/>
              <w:bottom w:val="nil"/>
            </w:tcBorders>
          </w:tcPr>
          <w:p w14:paraId="3934E191" w14:textId="77777777" w:rsidR="00151BAD" w:rsidRDefault="00151BAD">
            <w:pPr>
              <w:pStyle w:val="TableParagraph"/>
              <w:spacing w:before="0"/>
              <w:jc w:val="left"/>
              <w:rPr>
                <w:sz w:val="14"/>
              </w:rPr>
            </w:pPr>
          </w:p>
        </w:tc>
        <w:tc>
          <w:tcPr>
            <w:tcW w:w="780" w:type="dxa"/>
            <w:tcBorders>
              <w:top w:val="nil"/>
              <w:bottom w:val="nil"/>
            </w:tcBorders>
          </w:tcPr>
          <w:p w14:paraId="3CBE47A0" w14:textId="77777777" w:rsidR="00151BAD" w:rsidRDefault="00AC1F28">
            <w:pPr>
              <w:pStyle w:val="TableParagraph"/>
              <w:spacing w:before="64"/>
              <w:ind w:right="94"/>
              <w:jc w:val="right"/>
              <w:rPr>
                <w:sz w:val="16"/>
              </w:rPr>
            </w:pPr>
            <w:r>
              <w:rPr>
                <w:sz w:val="16"/>
              </w:rPr>
              <w:t>1996123</w:t>
            </w:r>
          </w:p>
        </w:tc>
        <w:tc>
          <w:tcPr>
            <w:tcW w:w="578" w:type="dxa"/>
            <w:tcBorders>
              <w:top w:val="nil"/>
              <w:bottom w:val="nil"/>
            </w:tcBorders>
          </w:tcPr>
          <w:p w14:paraId="6ACE97B2"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tcPr>
          <w:p w14:paraId="129E67F3" w14:textId="77777777" w:rsidR="00151BAD" w:rsidRDefault="00AC1F28">
            <w:pPr>
              <w:pStyle w:val="TableParagraph"/>
              <w:spacing w:before="64"/>
              <w:ind w:left="148" w:right="132"/>
              <w:rPr>
                <w:sz w:val="16"/>
              </w:rPr>
            </w:pPr>
            <w:r>
              <w:rPr>
                <w:sz w:val="16"/>
              </w:rPr>
              <w:t>CX</w:t>
            </w:r>
          </w:p>
        </w:tc>
        <w:tc>
          <w:tcPr>
            <w:tcW w:w="581" w:type="dxa"/>
            <w:tcBorders>
              <w:top w:val="nil"/>
              <w:bottom w:val="nil"/>
            </w:tcBorders>
          </w:tcPr>
          <w:p w14:paraId="6206987C" w14:textId="77777777" w:rsidR="00151BAD" w:rsidRDefault="00AC1F28">
            <w:pPr>
              <w:pStyle w:val="TableParagraph"/>
              <w:spacing w:before="64"/>
              <w:ind w:left="152" w:right="136"/>
              <w:rPr>
                <w:sz w:val="16"/>
              </w:rPr>
            </w:pPr>
            <w:r>
              <w:rPr>
                <w:sz w:val="16"/>
              </w:rPr>
              <w:t>CX</w:t>
            </w:r>
          </w:p>
        </w:tc>
      </w:tr>
      <w:tr w:rsidR="00151BAD" w14:paraId="6AC9598D" w14:textId="77777777">
        <w:trPr>
          <w:trHeight w:val="316"/>
        </w:trPr>
        <w:tc>
          <w:tcPr>
            <w:tcW w:w="739" w:type="dxa"/>
            <w:tcBorders>
              <w:top w:val="nil"/>
              <w:bottom w:val="nil"/>
            </w:tcBorders>
            <w:shd w:val="clear" w:color="auto" w:fill="DADADA"/>
          </w:tcPr>
          <w:p w14:paraId="62AE4672" w14:textId="77777777" w:rsidR="00151BAD" w:rsidRDefault="00AC1F28">
            <w:pPr>
              <w:pStyle w:val="TableParagraph"/>
              <w:spacing w:before="64"/>
              <w:ind w:right="198"/>
              <w:jc w:val="right"/>
              <w:rPr>
                <w:sz w:val="16"/>
              </w:rPr>
            </w:pPr>
            <w:r>
              <w:rPr>
                <w:sz w:val="16"/>
              </w:rPr>
              <w:t>3010</w:t>
            </w:r>
          </w:p>
        </w:tc>
        <w:tc>
          <w:tcPr>
            <w:tcW w:w="705" w:type="dxa"/>
            <w:tcBorders>
              <w:top w:val="nil"/>
              <w:bottom w:val="nil"/>
            </w:tcBorders>
            <w:shd w:val="clear" w:color="auto" w:fill="DADADA"/>
          </w:tcPr>
          <w:p w14:paraId="52D179F3" w14:textId="77777777" w:rsidR="00151BAD" w:rsidRDefault="00AC1F28">
            <w:pPr>
              <w:pStyle w:val="TableParagraph"/>
              <w:spacing w:before="64"/>
              <w:ind w:left="211" w:right="211"/>
              <w:rPr>
                <w:sz w:val="16"/>
              </w:rPr>
            </w:pPr>
            <w:r>
              <w:rPr>
                <w:sz w:val="16"/>
              </w:rPr>
              <w:t>AX</w:t>
            </w:r>
          </w:p>
        </w:tc>
        <w:tc>
          <w:tcPr>
            <w:tcW w:w="722" w:type="dxa"/>
            <w:tcBorders>
              <w:top w:val="nil"/>
              <w:bottom w:val="nil"/>
            </w:tcBorders>
            <w:shd w:val="clear" w:color="auto" w:fill="DADADA"/>
          </w:tcPr>
          <w:p w14:paraId="494046C1" w14:textId="77777777" w:rsidR="00151BAD" w:rsidRDefault="00AC1F28">
            <w:pPr>
              <w:pStyle w:val="TableParagraph"/>
              <w:spacing w:before="64"/>
              <w:ind w:left="217" w:right="217"/>
              <w:rPr>
                <w:sz w:val="16"/>
              </w:rPr>
            </w:pPr>
            <w:r>
              <w:rPr>
                <w:sz w:val="16"/>
              </w:rPr>
              <w:t>AX</w:t>
            </w:r>
          </w:p>
        </w:tc>
        <w:tc>
          <w:tcPr>
            <w:tcW w:w="720" w:type="dxa"/>
            <w:tcBorders>
              <w:top w:val="nil"/>
              <w:bottom w:val="nil"/>
            </w:tcBorders>
            <w:shd w:val="clear" w:color="auto" w:fill="DADADA"/>
          </w:tcPr>
          <w:p w14:paraId="41E72E08"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5CDDD387"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shd w:val="clear" w:color="auto" w:fill="DADADA"/>
          </w:tcPr>
          <w:p w14:paraId="4508CE17"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shd w:val="clear" w:color="auto" w:fill="DADADA"/>
          </w:tcPr>
          <w:p w14:paraId="7DD71F58" w14:textId="77777777" w:rsidR="00151BAD" w:rsidRDefault="00AC1F28">
            <w:pPr>
              <w:pStyle w:val="TableParagraph"/>
              <w:spacing w:before="64"/>
              <w:ind w:left="220" w:right="206"/>
              <w:rPr>
                <w:sz w:val="16"/>
              </w:rPr>
            </w:pPr>
            <w:r>
              <w:rPr>
                <w:sz w:val="16"/>
              </w:rPr>
              <w:t>SX</w:t>
            </w:r>
          </w:p>
        </w:tc>
        <w:tc>
          <w:tcPr>
            <w:tcW w:w="722" w:type="dxa"/>
            <w:tcBorders>
              <w:top w:val="nil"/>
              <w:bottom w:val="nil"/>
            </w:tcBorders>
            <w:shd w:val="clear" w:color="auto" w:fill="DADADA"/>
          </w:tcPr>
          <w:p w14:paraId="40DA6EC0" w14:textId="77777777" w:rsidR="00151BAD" w:rsidRDefault="00AC1F28">
            <w:pPr>
              <w:pStyle w:val="TableParagraph"/>
              <w:spacing w:before="64"/>
              <w:ind w:left="16"/>
              <w:rPr>
                <w:sz w:val="16"/>
              </w:rPr>
            </w:pPr>
            <w:r>
              <w:rPr>
                <w:sz w:val="16"/>
              </w:rPr>
              <w:t>5</w:t>
            </w:r>
          </w:p>
        </w:tc>
        <w:tc>
          <w:tcPr>
            <w:tcW w:w="722" w:type="dxa"/>
            <w:tcBorders>
              <w:top w:val="nil"/>
              <w:bottom w:val="nil"/>
            </w:tcBorders>
            <w:shd w:val="clear" w:color="auto" w:fill="DADADA"/>
          </w:tcPr>
          <w:p w14:paraId="16D7984A" w14:textId="77777777" w:rsidR="00151BAD" w:rsidRDefault="00AC1F28">
            <w:pPr>
              <w:pStyle w:val="TableParagraph"/>
              <w:spacing w:before="64"/>
              <w:ind w:left="14"/>
              <w:rPr>
                <w:sz w:val="16"/>
              </w:rPr>
            </w:pPr>
            <w:r>
              <w:rPr>
                <w:sz w:val="16"/>
              </w:rPr>
              <w:t>C</w:t>
            </w:r>
          </w:p>
        </w:tc>
        <w:tc>
          <w:tcPr>
            <w:tcW w:w="720" w:type="dxa"/>
            <w:tcBorders>
              <w:top w:val="nil"/>
              <w:bottom w:val="nil"/>
            </w:tcBorders>
            <w:shd w:val="clear" w:color="auto" w:fill="DADADA"/>
          </w:tcPr>
          <w:p w14:paraId="67FA0EDF"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7F195F7E" w14:textId="77777777" w:rsidR="00151BAD" w:rsidRDefault="00AC1F28">
            <w:pPr>
              <w:pStyle w:val="TableParagraph"/>
              <w:spacing w:before="64"/>
              <w:ind w:right="94"/>
              <w:jc w:val="right"/>
              <w:rPr>
                <w:sz w:val="16"/>
              </w:rPr>
            </w:pPr>
            <w:r>
              <w:rPr>
                <w:sz w:val="16"/>
              </w:rPr>
              <w:t>2000160</w:t>
            </w:r>
          </w:p>
        </w:tc>
        <w:tc>
          <w:tcPr>
            <w:tcW w:w="578" w:type="dxa"/>
            <w:tcBorders>
              <w:top w:val="nil"/>
              <w:bottom w:val="nil"/>
            </w:tcBorders>
            <w:shd w:val="clear" w:color="auto" w:fill="DADADA"/>
          </w:tcPr>
          <w:p w14:paraId="0B7166DA"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shd w:val="clear" w:color="auto" w:fill="DADADA"/>
          </w:tcPr>
          <w:p w14:paraId="18837943" w14:textId="77777777" w:rsidR="00151BAD" w:rsidRDefault="00AC1F28">
            <w:pPr>
              <w:pStyle w:val="TableParagraph"/>
              <w:spacing w:before="64"/>
              <w:ind w:left="148" w:right="137"/>
              <w:rPr>
                <w:sz w:val="16"/>
              </w:rPr>
            </w:pPr>
            <w:r>
              <w:rPr>
                <w:sz w:val="16"/>
              </w:rPr>
              <w:t>AX</w:t>
            </w:r>
          </w:p>
        </w:tc>
        <w:tc>
          <w:tcPr>
            <w:tcW w:w="581" w:type="dxa"/>
            <w:tcBorders>
              <w:top w:val="nil"/>
              <w:bottom w:val="nil"/>
            </w:tcBorders>
            <w:shd w:val="clear" w:color="auto" w:fill="DADADA"/>
          </w:tcPr>
          <w:p w14:paraId="06CFBE6F" w14:textId="77777777" w:rsidR="00151BAD" w:rsidRDefault="00AC1F28">
            <w:pPr>
              <w:pStyle w:val="TableParagraph"/>
              <w:spacing w:before="64"/>
              <w:ind w:left="152" w:right="146"/>
              <w:rPr>
                <w:sz w:val="16"/>
              </w:rPr>
            </w:pPr>
            <w:r>
              <w:rPr>
                <w:sz w:val="16"/>
              </w:rPr>
              <w:t>AX</w:t>
            </w:r>
          </w:p>
        </w:tc>
      </w:tr>
      <w:tr w:rsidR="00151BAD" w14:paraId="29B64FD8" w14:textId="77777777">
        <w:trPr>
          <w:trHeight w:val="316"/>
        </w:trPr>
        <w:tc>
          <w:tcPr>
            <w:tcW w:w="739" w:type="dxa"/>
            <w:tcBorders>
              <w:top w:val="nil"/>
              <w:bottom w:val="nil"/>
            </w:tcBorders>
          </w:tcPr>
          <w:p w14:paraId="497D5D06" w14:textId="77777777" w:rsidR="00151BAD" w:rsidRDefault="00AC1F28">
            <w:pPr>
              <w:pStyle w:val="TableParagraph"/>
              <w:spacing w:before="64"/>
              <w:ind w:right="198"/>
              <w:jc w:val="right"/>
              <w:rPr>
                <w:sz w:val="16"/>
              </w:rPr>
            </w:pPr>
            <w:r>
              <w:rPr>
                <w:sz w:val="16"/>
              </w:rPr>
              <w:t>3020</w:t>
            </w:r>
          </w:p>
        </w:tc>
        <w:tc>
          <w:tcPr>
            <w:tcW w:w="705" w:type="dxa"/>
            <w:tcBorders>
              <w:top w:val="nil"/>
              <w:bottom w:val="nil"/>
            </w:tcBorders>
          </w:tcPr>
          <w:p w14:paraId="6966911C" w14:textId="77777777" w:rsidR="00151BAD" w:rsidRDefault="00AC1F28">
            <w:pPr>
              <w:pStyle w:val="TableParagraph"/>
              <w:spacing w:before="64"/>
              <w:ind w:left="211" w:right="211"/>
              <w:rPr>
                <w:sz w:val="16"/>
              </w:rPr>
            </w:pPr>
            <w:r>
              <w:rPr>
                <w:sz w:val="16"/>
              </w:rPr>
              <w:t>AX</w:t>
            </w:r>
          </w:p>
        </w:tc>
        <w:tc>
          <w:tcPr>
            <w:tcW w:w="722" w:type="dxa"/>
            <w:tcBorders>
              <w:top w:val="nil"/>
              <w:bottom w:val="nil"/>
            </w:tcBorders>
          </w:tcPr>
          <w:p w14:paraId="1ED9C886" w14:textId="77777777" w:rsidR="00151BAD" w:rsidRDefault="00AC1F28">
            <w:pPr>
              <w:pStyle w:val="TableParagraph"/>
              <w:spacing w:before="64"/>
              <w:ind w:left="217" w:right="217"/>
              <w:rPr>
                <w:sz w:val="16"/>
              </w:rPr>
            </w:pPr>
            <w:r>
              <w:rPr>
                <w:sz w:val="16"/>
              </w:rPr>
              <w:t>AX</w:t>
            </w:r>
          </w:p>
        </w:tc>
        <w:tc>
          <w:tcPr>
            <w:tcW w:w="720" w:type="dxa"/>
            <w:tcBorders>
              <w:top w:val="nil"/>
              <w:bottom w:val="nil"/>
            </w:tcBorders>
          </w:tcPr>
          <w:p w14:paraId="23EE7EFE" w14:textId="77777777" w:rsidR="00151BAD" w:rsidRDefault="00151BAD">
            <w:pPr>
              <w:pStyle w:val="TableParagraph"/>
              <w:spacing w:before="0"/>
              <w:jc w:val="left"/>
              <w:rPr>
                <w:sz w:val="14"/>
              </w:rPr>
            </w:pPr>
          </w:p>
        </w:tc>
        <w:tc>
          <w:tcPr>
            <w:tcW w:w="722" w:type="dxa"/>
            <w:tcBorders>
              <w:top w:val="nil"/>
              <w:bottom w:val="nil"/>
            </w:tcBorders>
          </w:tcPr>
          <w:p w14:paraId="0F8AA69A" w14:textId="77777777" w:rsidR="00151BAD" w:rsidRDefault="00AC1F28">
            <w:pPr>
              <w:pStyle w:val="TableParagraph"/>
              <w:spacing w:before="64"/>
              <w:ind w:left="220" w:right="215"/>
              <w:rPr>
                <w:sz w:val="16"/>
              </w:rPr>
            </w:pPr>
            <w:r>
              <w:rPr>
                <w:sz w:val="16"/>
              </w:rPr>
              <w:t>AX</w:t>
            </w:r>
          </w:p>
        </w:tc>
        <w:tc>
          <w:tcPr>
            <w:tcW w:w="722" w:type="dxa"/>
            <w:tcBorders>
              <w:top w:val="nil"/>
              <w:bottom w:val="nil"/>
            </w:tcBorders>
          </w:tcPr>
          <w:p w14:paraId="55260AA1" w14:textId="77777777" w:rsidR="00151BAD" w:rsidRDefault="00AC1F28">
            <w:pPr>
              <w:pStyle w:val="TableParagraph"/>
              <w:spacing w:before="64"/>
              <w:ind w:left="220" w:right="205"/>
              <w:rPr>
                <w:sz w:val="16"/>
              </w:rPr>
            </w:pPr>
            <w:r>
              <w:rPr>
                <w:sz w:val="16"/>
              </w:rPr>
              <w:t>CD</w:t>
            </w:r>
          </w:p>
        </w:tc>
        <w:tc>
          <w:tcPr>
            <w:tcW w:w="722" w:type="dxa"/>
            <w:tcBorders>
              <w:top w:val="nil"/>
              <w:bottom w:val="nil"/>
            </w:tcBorders>
          </w:tcPr>
          <w:p w14:paraId="2F72B488" w14:textId="77777777" w:rsidR="00151BAD" w:rsidRDefault="00AC1F28">
            <w:pPr>
              <w:pStyle w:val="TableParagraph"/>
              <w:spacing w:before="64"/>
              <w:ind w:left="220" w:right="206"/>
              <w:rPr>
                <w:sz w:val="16"/>
              </w:rPr>
            </w:pPr>
            <w:r>
              <w:rPr>
                <w:sz w:val="16"/>
              </w:rPr>
              <w:t>SX</w:t>
            </w:r>
          </w:p>
        </w:tc>
        <w:tc>
          <w:tcPr>
            <w:tcW w:w="722" w:type="dxa"/>
            <w:tcBorders>
              <w:top w:val="nil"/>
              <w:bottom w:val="nil"/>
            </w:tcBorders>
          </w:tcPr>
          <w:p w14:paraId="5E848A6A" w14:textId="77777777" w:rsidR="00151BAD" w:rsidRDefault="00AC1F28">
            <w:pPr>
              <w:pStyle w:val="TableParagraph"/>
              <w:spacing w:before="64"/>
              <w:ind w:left="16"/>
              <w:rPr>
                <w:sz w:val="16"/>
              </w:rPr>
            </w:pPr>
            <w:r>
              <w:rPr>
                <w:sz w:val="16"/>
              </w:rPr>
              <w:t>5</w:t>
            </w:r>
          </w:p>
        </w:tc>
        <w:tc>
          <w:tcPr>
            <w:tcW w:w="722" w:type="dxa"/>
            <w:tcBorders>
              <w:top w:val="nil"/>
              <w:bottom w:val="nil"/>
            </w:tcBorders>
          </w:tcPr>
          <w:p w14:paraId="1DBEE983" w14:textId="77777777" w:rsidR="00151BAD" w:rsidRDefault="00AC1F28">
            <w:pPr>
              <w:pStyle w:val="TableParagraph"/>
              <w:spacing w:before="64"/>
              <w:ind w:left="15"/>
              <w:rPr>
                <w:sz w:val="16"/>
              </w:rPr>
            </w:pPr>
            <w:r>
              <w:rPr>
                <w:sz w:val="16"/>
              </w:rPr>
              <w:t>C</w:t>
            </w:r>
          </w:p>
        </w:tc>
        <w:tc>
          <w:tcPr>
            <w:tcW w:w="720" w:type="dxa"/>
            <w:tcBorders>
              <w:top w:val="nil"/>
              <w:bottom w:val="nil"/>
            </w:tcBorders>
          </w:tcPr>
          <w:p w14:paraId="40111ABC" w14:textId="77777777" w:rsidR="00151BAD" w:rsidRDefault="00151BAD">
            <w:pPr>
              <w:pStyle w:val="TableParagraph"/>
              <w:spacing w:before="0"/>
              <w:jc w:val="left"/>
              <w:rPr>
                <w:sz w:val="14"/>
              </w:rPr>
            </w:pPr>
          </w:p>
        </w:tc>
        <w:tc>
          <w:tcPr>
            <w:tcW w:w="780" w:type="dxa"/>
            <w:tcBorders>
              <w:top w:val="nil"/>
              <w:bottom w:val="nil"/>
            </w:tcBorders>
          </w:tcPr>
          <w:p w14:paraId="6B3B7776" w14:textId="77777777" w:rsidR="00151BAD" w:rsidRDefault="00AC1F28">
            <w:pPr>
              <w:pStyle w:val="TableParagraph"/>
              <w:spacing w:before="64"/>
              <w:ind w:right="94"/>
              <w:jc w:val="right"/>
              <w:rPr>
                <w:sz w:val="16"/>
              </w:rPr>
            </w:pPr>
            <w:r>
              <w:rPr>
                <w:sz w:val="16"/>
              </w:rPr>
              <w:t>2000160</w:t>
            </w:r>
          </w:p>
        </w:tc>
        <w:tc>
          <w:tcPr>
            <w:tcW w:w="578" w:type="dxa"/>
            <w:tcBorders>
              <w:top w:val="nil"/>
              <w:bottom w:val="nil"/>
            </w:tcBorders>
          </w:tcPr>
          <w:p w14:paraId="6362C98C"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tcPr>
          <w:p w14:paraId="5FDAFE69" w14:textId="77777777" w:rsidR="00151BAD" w:rsidRDefault="00AC1F28">
            <w:pPr>
              <w:pStyle w:val="TableParagraph"/>
              <w:spacing w:before="64"/>
              <w:ind w:left="148" w:right="136"/>
              <w:rPr>
                <w:sz w:val="16"/>
              </w:rPr>
            </w:pPr>
            <w:r>
              <w:rPr>
                <w:sz w:val="16"/>
              </w:rPr>
              <w:t>AX</w:t>
            </w:r>
          </w:p>
        </w:tc>
        <w:tc>
          <w:tcPr>
            <w:tcW w:w="581" w:type="dxa"/>
            <w:tcBorders>
              <w:top w:val="nil"/>
              <w:bottom w:val="nil"/>
            </w:tcBorders>
          </w:tcPr>
          <w:p w14:paraId="6F5EFA54" w14:textId="77777777" w:rsidR="00151BAD" w:rsidRDefault="00AC1F28">
            <w:pPr>
              <w:pStyle w:val="TableParagraph"/>
              <w:spacing w:before="64"/>
              <w:ind w:left="152" w:right="145"/>
              <w:rPr>
                <w:sz w:val="16"/>
              </w:rPr>
            </w:pPr>
            <w:r>
              <w:rPr>
                <w:sz w:val="16"/>
              </w:rPr>
              <w:t>AX</w:t>
            </w:r>
          </w:p>
        </w:tc>
      </w:tr>
      <w:tr w:rsidR="00151BAD" w14:paraId="034FAA52" w14:textId="77777777">
        <w:trPr>
          <w:trHeight w:val="319"/>
        </w:trPr>
        <w:tc>
          <w:tcPr>
            <w:tcW w:w="739" w:type="dxa"/>
            <w:tcBorders>
              <w:top w:val="nil"/>
              <w:bottom w:val="nil"/>
            </w:tcBorders>
            <w:shd w:val="clear" w:color="auto" w:fill="DADADA"/>
          </w:tcPr>
          <w:p w14:paraId="5221D787" w14:textId="77777777" w:rsidR="00151BAD" w:rsidRDefault="00AC1F28">
            <w:pPr>
              <w:pStyle w:val="TableParagraph"/>
              <w:spacing w:before="64"/>
              <w:ind w:right="198"/>
              <w:jc w:val="right"/>
              <w:rPr>
                <w:sz w:val="16"/>
              </w:rPr>
            </w:pPr>
            <w:r>
              <w:rPr>
                <w:sz w:val="16"/>
              </w:rPr>
              <w:t>3030</w:t>
            </w:r>
          </w:p>
        </w:tc>
        <w:tc>
          <w:tcPr>
            <w:tcW w:w="705" w:type="dxa"/>
            <w:tcBorders>
              <w:top w:val="nil"/>
              <w:bottom w:val="nil"/>
            </w:tcBorders>
            <w:shd w:val="clear" w:color="auto" w:fill="DADADA"/>
          </w:tcPr>
          <w:p w14:paraId="77562983" w14:textId="77777777" w:rsidR="00151BAD" w:rsidRDefault="00AC1F28">
            <w:pPr>
              <w:pStyle w:val="TableParagraph"/>
              <w:spacing w:before="64"/>
              <w:ind w:left="211" w:right="209"/>
              <w:rPr>
                <w:sz w:val="16"/>
              </w:rPr>
            </w:pPr>
            <w:r>
              <w:rPr>
                <w:sz w:val="16"/>
              </w:rPr>
              <w:t>KZ</w:t>
            </w:r>
          </w:p>
        </w:tc>
        <w:tc>
          <w:tcPr>
            <w:tcW w:w="722" w:type="dxa"/>
            <w:tcBorders>
              <w:top w:val="nil"/>
              <w:bottom w:val="nil"/>
            </w:tcBorders>
            <w:shd w:val="clear" w:color="auto" w:fill="DADADA"/>
          </w:tcPr>
          <w:p w14:paraId="3F836DC4" w14:textId="77777777" w:rsidR="00151BAD" w:rsidRDefault="00AC1F28">
            <w:pPr>
              <w:pStyle w:val="TableParagraph"/>
              <w:spacing w:before="64"/>
              <w:ind w:left="220" w:right="215"/>
              <w:rPr>
                <w:sz w:val="16"/>
              </w:rPr>
            </w:pPr>
            <w:r>
              <w:rPr>
                <w:sz w:val="16"/>
              </w:rPr>
              <w:t>KZ</w:t>
            </w:r>
          </w:p>
        </w:tc>
        <w:tc>
          <w:tcPr>
            <w:tcW w:w="720" w:type="dxa"/>
            <w:tcBorders>
              <w:top w:val="nil"/>
              <w:bottom w:val="nil"/>
            </w:tcBorders>
            <w:shd w:val="clear" w:color="auto" w:fill="DADADA"/>
          </w:tcPr>
          <w:p w14:paraId="3016D6B0"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7736F9A6" w14:textId="77777777" w:rsidR="00151BAD" w:rsidRDefault="00AC1F28">
            <w:pPr>
              <w:pStyle w:val="TableParagraph"/>
              <w:spacing w:before="64"/>
              <w:ind w:left="220" w:right="209"/>
              <w:rPr>
                <w:sz w:val="16"/>
              </w:rPr>
            </w:pPr>
            <w:r>
              <w:rPr>
                <w:sz w:val="16"/>
              </w:rPr>
              <w:t>KZ</w:t>
            </w:r>
          </w:p>
        </w:tc>
        <w:tc>
          <w:tcPr>
            <w:tcW w:w="722" w:type="dxa"/>
            <w:tcBorders>
              <w:top w:val="nil"/>
              <w:bottom w:val="nil"/>
            </w:tcBorders>
            <w:shd w:val="clear" w:color="auto" w:fill="DADADA"/>
          </w:tcPr>
          <w:p w14:paraId="13143BBC" w14:textId="77777777" w:rsidR="00151BAD" w:rsidRDefault="00AC1F28">
            <w:pPr>
              <w:pStyle w:val="TableParagraph"/>
              <w:spacing w:before="64"/>
              <w:ind w:left="220" w:right="206"/>
              <w:rPr>
                <w:sz w:val="16"/>
              </w:rPr>
            </w:pPr>
            <w:r>
              <w:rPr>
                <w:sz w:val="16"/>
              </w:rPr>
              <w:t>CD</w:t>
            </w:r>
          </w:p>
        </w:tc>
        <w:tc>
          <w:tcPr>
            <w:tcW w:w="722" w:type="dxa"/>
            <w:tcBorders>
              <w:top w:val="nil"/>
              <w:bottom w:val="nil"/>
            </w:tcBorders>
            <w:shd w:val="clear" w:color="auto" w:fill="DADADA"/>
          </w:tcPr>
          <w:p w14:paraId="0A445A77" w14:textId="77777777" w:rsidR="00151BAD" w:rsidRDefault="00AC1F28">
            <w:pPr>
              <w:pStyle w:val="TableParagraph"/>
              <w:spacing w:before="64"/>
              <w:ind w:left="220" w:right="206"/>
              <w:rPr>
                <w:sz w:val="16"/>
              </w:rPr>
            </w:pPr>
            <w:r>
              <w:rPr>
                <w:sz w:val="16"/>
              </w:rPr>
              <w:t>SX</w:t>
            </w:r>
          </w:p>
        </w:tc>
        <w:tc>
          <w:tcPr>
            <w:tcW w:w="722" w:type="dxa"/>
            <w:tcBorders>
              <w:top w:val="nil"/>
              <w:bottom w:val="nil"/>
            </w:tcBorders>
            <w:shd w:val="clear" w:color="auto" w:fill="DADADA"/>
          </w:tcPr>
          <w:p w14:paraId="7B4F3F6C" w14:textId="77777777" w:rsidR="00151BAD" w:rsidRDefault="00AC1F28">
            <w:pPr>
              <w:pStyle w:val="TableParagraph"/>
              <w:spacing w:before="64"/>
              <w:ind w:left="16"/>
              <w:rPr>
                <w:sz w:val="16"/>
              </w:rPr>
            </w:pPr>
            <w:r>
              <w:rPr>
                <w:sz w:val="16"/>
              </w:rPr>
              <w:t>5</w:t>
            </w:r>
          </w:p>
        </w:tc>
        <w:tc>
          <w:tcPr>
            <w:tcW w:w="722" w:type="dxa"/>
            <w:tcBorders>
              <w:top w:val="nil"/>
              <w:bottom w:val="nil"/>
            </w:tcBorders>
            <w:shd w:val="clear" w:color="auto" w:fill="DADADA"/>
          </w:tcPr>
          <w:p w14:paraId="2A411B48" w14:textId="77777777" w:rsidR="00151BAD" w:rsidRDefault="00AC1F28">
            <w:pPr>
              <w:pStyle w:val="TableParagraph"/>
              <w:spacing w:before="64"/>
              <w:ind w:left="13"/>
              <w:rPr>
                <w:sz w:val="16"/>
              </w:rPr>
            </w:pPr>
            <w:r>
              <w:rPr>
                <w:sz w:val="16"/>
              </w:rPr>
              <w:t>I</w:t>
            </w:r>
          </w:p>
        </w:tc>
        <w:tc>
          <w:tcPr>
            <w:tcW w:w="720" w:type="dxa"/>
            <w:tcBorders>
              <w:top w:val="nil"/>
              <w:bottom w:val="nil"/>
            </w:tcBorders>
            <w:shd w:val="clear" w:color="auto" w:fill="DADADA"/>
          </w:tcPr>
          <w:p w14:paraId="1EC0552D"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539065C8" w14:textId="77777777" w:rsidR="00151BAD" w:rsidRDefault="00AC1F28">
            <w:pPr>
              <w:pStyle w:val="TableParagraph"/>
              <w:spacing w:before="64"/>
              <w:ind w:right="94"/>
              <w:jc w:val="right"/>
              <w:rPr>
                <w:sz w:val="16"/>
              </w:rPr>
            </w:pPr>
            <w:r>
              <w:rPr>
                <w:sz w:val="16"/>
              </w:rPr>
              <w:t>2000251</w:t>
            </w:r>
          </w:p>
        </w:tc>
        <w:tc>
          <w:tcPr>
            <w:tcW w:w="578" w:type="dxa"/>
            <w:tcBorders>
              <w:top w:val="nil"/>
              <w:bottom w:val="nil"/>
            </w:tcBorders>
            <w:shd w:val="clear" w:color="auto" w:fill="DADADA"/>
          </w:tcPr>
          <w:p w14:paraId="659D799A" w14:textId="77777777" w:rsidR="00151BAD" w:rsidRDefault="00AC1F28">
            <w:pPr>
              <w:pStyle w:val="TableParagraph"/>
              <w:spacing w:before="64"/>
              <w:ind w:left="152" w:right="141"/>
              <w:rPr>
                <w:sz w:val="16"/>
              </w:rPr>
            </w:pPr>
            <w:r>
              <w:rPr>
                <w:sz w:val="16"/>
              </w:rPr>
              <w:t>DS</w:t>
            </w:r>
          </w:p>
        </w:tc>
        <w:tc>
          <w:tcPr>
            <w:tcW w:w="576" w:type="dxa"/>
            <w:tcBorders>
              <w:top w:val="nil"/>
              <w:bottom w:val="nil"/>
            </w:tcBorders>
            <w:shd w:val="clear" w:color="auto" w:fill="DADADA"/>
          </w:tcPr>
          <w:p w14:paraId="654F01E1" w14:textId="77777777" w:rsidR="00151BAD" w:rsidRDefault="00AC1F28">
            <w:pPr>
              <w:pStyle w:val="TableParagraph"/>
              <w:spacing w:before="64"/>
              <w:ind w:left="148" w:right="135"/>
              <w:rPr>
                <w:sz w:val="16"/>
              </w:rPr>
            </w:pPr>
            <w:r>
              <w:rPr>
                <w:sz w:val="16"/>
              </w:rPr>
              <w:t>KZ</w:t>
            </w:r>
          </w:p>
        </w:tc>
        <w:tc>
          <w:tcPr>
            <w:tcW w:w="581" w:type="dxa"/>
            <w:tcBorders>
              <w:top w:val="nil"/>
              <w:bottom w:val="nil"/>
            </w:tcBorders>
            <w:shd w:val="clear" w:color="auto" w:fill="DADADA"/>
          </w:tcPr>
          <w:p w14:paraId="2307F506" w14:textId="77777777" w:rsidR="00151BAD" w:rsidRDefault="00AC1F28">
            <w:pPr>
              <w:pStyle w:val="TableParagraph"/>
              <w:spacing w:before="64"/>
              <w:ind w:left="152" w:right="140"/>
              <w:rPr>
                <w:sz w:val="16"/>
              </w:rPr>
            </w:pPr>
            <w:r>
              <w:rPr>
                <w:sz w:val="16"/>
              </w:rPr>
              <w:t>KZ</w:t>
            </w:r>
          </w:p>
        </w:tc>
      </w:tr>
      <w:tr w:rsidR="00151BAD" w14:paraId="28D0DE55" w14:textId="77777777">
        <w:trPr>
          <w:trHeight w:val="316"/>
        </w:trPr>
        <w:tc>
          <w:tcPr>
            <w:tcW w:w="739" w:type="dxa"/>
            <w:tcBorders>
              <w:top w:val="nil"/>
              <w:bottom w:val="nil"/>
            </w:tcBorders>
          </w:tcPr>
          <w:p w14:paraId="2245B5AD" w14:textId="77777777" w:rsidR="00151BAD" w:rsidRDefault="00AC1F28">
            <w:pPr>
              <w:pStyle w:val="TableParagraph"/>
              <w:spacing w:before="62"/>
              <w:ind w:right="198"/>
              <w:jc w:val="right"/>
              <w:rPr>
                <w:sz w:val="16"/>
              </w:rPr>
            </w:pPr>
            <w:r>
              <w:rPr>
                <w:sz w:val="16"/>
              </w:rPr>
              <w:t>3040</w:t>
            </w:r>
          </w:p>
        </w:tc>
        <w:tc>
          <w:tcPr>
            <w:tcW w:w="705" w:type="dxa"/>
            <w:tcBorders>
              <w:top w:val="nil"/>
              <w:bottom w:val="nil"/>
            </w:tcBorders>
          </w:tcPr>
          <w:p w14:paraId="675775EE" w14:textId="77777777" w:rsidR="00151BAD" w:rsidRDefault="00AC1F28">
            <w:pPr>
              <w:pStyle w:val="TableParagraph"/>
              <w:spacing w:before="62"/>
              <w:ind w:left="211" w:right="211"/>
              <w:rPr>
                <w:sz w:val="16"/>
              </w:rPr>
            </w:pPr>
            <w:r>
              <w:rPr>
                <w:sz w:val="16"/>
              </w:rPr>
              <w:t>AX</w:t>
            </w:r>
          </w:p>
        </w:tc>
        <w:tc>
          <w:tcPr>
            <w:tcW w:w="722" w:type="dxa"/>
            <w:tcBorders>
              <w:top w:val="nil"/>
              <w:bottom w:val="nil"/>
            </w:tcBorders>
          </w:tcPr>
          <w:p w14:paraId="21541244" w14:textId="77777777" w:rsidR="00151BAD" w:rsidRDefault="00AC1F28">
            <w:pPr>
              <w:pStyle w:val="TableParagraph"/>
              <w:spacing w:before="62"/>
              <w:ind w:left="217" w:right="217"/>
              <w:rPr>
                <w:sz w:val="16"/>
              </w:rPr>
            </w:pPr>
            <w:r>
              <w:rPr>
                <w:sz w:val="16"/>
              </w:rPr>
              <w:t>AX</w:t>
            </w:r>
          </w:p>
        </w:tc>
        <w:tc>
          <w:tcPr>
            <w:tcW w:w="720" w:type="dxa"/>
            <w:tcBorders>
              <w:top w:val="nil"/>
              <w:bottom w:val="nil"/>
            </w:tcBorders>
          </w:tcPr>
          <w:p w14:paraId="314D7646" w14:textId="77777777" w:rsidR="00151BAD" w:rsidRDefault="00151BAD">
            <w:pPr>
              <w:pStyle w:val="TableParagraph"/>
              <w:spacing w:before="0"/>
              <w:jc w:val="left"/>
              <w:rPr>
                <w:sz w:val="14"/>
              </w:rPr>
            </w:pPr>
          </w:p>
        </w:tc>
        <w:tc>
          <w:tcPr>
            <w:tcW w:w="722" w:type="dxa"/>
            <w:tcBorders>
              <w:top w:val="nil"/>
              <w:bottom w:val="nil"/>
            </w:tcBorders>
          </w:tcPr>
          <w:p w14:paraId="03BF1E6B" w14:textId="77777777" w:rsidR="00151BAD" w:rsidRDefault="00AC1F28">
            <w:pPr>
              <w:pStyle w:val="TableParagraph"/>
              <w:spacing w:before="62"/>
              <w:ind w:left="220" w:right="215"/>
              <w:rPr>
                <w:sz w:val="16"/>
              </w:rPr>
            </w:pPr>
            <w:r>
              <w:rPr>
                <w:sz w:val="16"/>
              </w:rPr>
              <w:t>AX</w:t>
            </w:r>
          </w:p>
        </w:tc>
        <w:tc>
          <w:tcPr>
            <w:tcW w:w="722" w:type="dxa"/>
            <w:tcBorders>
              <w:top w:val="nil"/>
              <w:bottom w:val="nil"/>
            </w:tcBorders>
          </w:tcPr>
          <w:p w14:paraId="55FEB12E" w14:textId="77777777" w:rsidR="00151BAD" w:rsidRDefault="00AC1F28">
            <w:pPr>
              <w:pStyle w:val="TableParagraph"/>
              <w:spacing w:before="62"/>
              <w:ind w:left="220" w:right="205"/>
              <w:rPr>
                <w:sz w:val="16"/>
              </w:rPr>
            </w:pPr>
            <w:r>
              <w:rPr>
                <w:sz w:val="16"/>
              </w:rPr>
              <w:t>CD</w:t>
            </w:r>
          </w:p>
        </w:tc>
        <w:tc>
          <w:tcPr>
            <w:tcW w:w="722" w:type="dxa"/>
            <w:tcBorders>
              <w:top w:val="nil"/>
              <w:bottom w:val="nil"/>
            </w:tcBorders>
          </w:tcPr>
          <w:p w14:paraId="26E02866" w14:textId="77777777" w:rsidR="00151BAD" w:rsidRDefault="00AC1F28">
            <w:pPr>
              <w:pStyle w:val="TableParagraph"/>
              <w:spacing w:before="62"/>
              <w:ind w:left="220" w:right="206"/>
              <w:rPr>
                <w:sz w:val="16"/>
              </w:rPr>
            </w:pPr>
            <w:r>
              <w:rPr>
                <w:sz w:val="16"/>
              </w:rPr>
              <w:t>SX</w:t>
            </w:r>
          </w:p>
        </w:tc>
        <w:tc>
          <w:tcPr>
            <w:tcW w:w="722" w:type="dxa"/>
            <w:tcBorders>
              <w:top w:val="nil"/>
              <w:bottom w:val="nil"/>
            </w:tcBorders>
          </w:tcPr>
          <w:p w14:paraId="007AA01C" w14:textId="77777777" w:rsidR="00151BAD" w:rsidRDefault="00AC1F28">
            <w:pPr>
              <w:pStyle w:val="TableParagraph"/>
              <w:spacing w:before="62"/>
              <w:ind w:left="16"/>
              <w:rPr>
                <w:sz w:val="16"/>
              </w:rPr>
            </w:pPr>
            <w:r>
              <w:rPr>
                <w:sz w:val="16"/>
              </w:rPr>
              <w:t>5</w:t>
            </w:r>
          </w:p>
        </w:tc>
        <w:tc>
          <w:tcPr>
            <w:tcW w:w="722" w:type="dxa"/>
            <w:tcBorders>
              <w:top w:val="nil"/>
              <w:bottom w:val="nil"/>
            </w:tcBorders>
          </w:tcPr>
          <w:p w14:paraId="7B5CF77C" w14:textId="77777777" w:rsidR="00151BAD" w:rsidRDefault="00AC1F28">
            <w:pPr>
              <w:pStyle w:val="TableParagraph"/>
              <w:spacing w:before="62"/>
              <w:ind w:left="15"/>
              <w:rPr>
                <w:sz w:val="16"/>
              </w:rPr>
            </w:pPr>
            <w:r>
              <w:rPr>
                <w:sz w:val="16"/>
              </w:rPr>
              <w:t>C</w:t>
            </w:r>
          </w:p>
        </w:tc>
        <w:tc>
          <w:tcPr>
            <w:tcW w:w="720" w:type="dxa"/>
            <w:tcBorders>
              <w:top w:val="nil"/>
              <w:bottom w:val="nil"/>
            </w:tcBorders>
          </w:tcPr>
          <w:p w14:paraId="388F3B6C" w14:textId="77777777" w:rsidR="00151BAD" w:rsidRDefault="00151BAD">
            <w:pPr>
              <w:pStyle w:val="TableParagraph"/>
              <w:spacing w:before="0"/>
              <w:jc w:val="left"/>
              <w:rPr>
                <w:sz w:val="14"/>
              </w:rPr>
            </w:pPr>
          </w:p>
        </w:tc>
        <w:tc>
          <w:tcPr>
            <w:tcW w:w="780" w:type="dxa"/>
            <w:tcBorders>
              <w:top w:val="nil"/>
              <w:bottom w:val="nil"/>
            </w:tcBorders>
          </w:tcPr>
          <w:p w14:paraId="69E7687C" w14:textId="77777777" w:rsidR="00151BAD" w:rsidRDefault="00AC1F28">
            <w:pPr>
              <w:pStyle w:val="TableParagraph"/>
              <w:spacing w:before="62"/>
              <w:ind w:right="94"/>
              <w:jc w:val="right"/>
              <w:rPr>
                <w:sz w:val="16"/>
              </w:rPr>
            </w:pPr>
            <w:r>
              <w:rPr>
                <w:sz w:val="16"/>
              </w:rPr>
              <w:t>2000160</w:t>
            </w:r>
          </w:p>
        </w:tc>
        <w:tc>
          <w:tcPr>
            <w:tcW w:w="578" w:type="dxa"/>
            <w:tcBorders>
              <w:top w:val="nil"/>
              <w:bottom w:val="nil"/>
            </w:tcBorders>
          </w:tcPr>
          <w:p w14:paraId="6DA05D79"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tcPr>
          <w:p w14:paraId="3C2ED189" w14:textId="77777777" w:rsidR="00151BAD" w:rsidRDefault="00AC1F28">
            <w:pPr>
              <w:pStyle w:val="TableParagraph"/>
              <w:spacing w:before="62"/>
              <w:ind w:left="148" w:right="136"/>
              <w:rPr>
                <w:sz w:val="16"/>
              </w:rPr>
            </w:pPr>
            <w:r>
              <w:rPr>
                <w:sz w:val="16"/>
              </w:rPr>
              <w:t>AX</w:t>
            </w:r>
          </w:p>
        </w:tc>
        <w:tc>
          <w:tcPr>
            <w:tcW w:w="581" w:type="dxa"/>
            <w:tcBorders>
              <w:top w:val="nil"/>
              <w:bottom w:val="nil"/>
            </w:tcBorders>
          </w:tcPr>
          <w:p w14:paraId="6B2941DE" w14:textId="77777777" w:rsidR="00151BAD" w:rsidRDefault="00AC1F28">
            <w:pPr>
              <w:pStyle w:val="TableParagraph"/>
              <w:spacing w:before="62"/>
              <w:ind w:left="152" w:right="145"/>
              <w:rPr>
                <w:sz w:val="16"/>
              </w:rPr>
            </w:pPr>
            <w:r>
              <w:rPr>
                <w:sz w:val="16"/>
              </w:rPr>
              <w:t>AX</w:t>
            </w:r>
          </w:p>
        </w:tc>
      </w:tr>
      <w:tr w:rsidR="00151BAD" w14:paraId="05E26AAC" w14:textId="77777777">
        <w:trPr>
          <w:trHeight w:val="316"/>
        </w:trPr>
        <w:tc>
          <w:tcPr>
            <w:tcW w:w="739" w:type="dxa"/>
            <w:tcBorders>
              <w:top w:val="nil"/>
              <w:bottom w:val="nil"/>
            </w:tcBorders>
            <w:shd w:val="clear" w:color="auto" w:fill="DADADA"/>
          </w:tcPr>
          <w:p w14:paraId="6FEE1FF1" w14:textId="77777777" w:rsidR="00151BAD" w:rsidRDefault="00AC1F28">
            <w:pPr>
              <w:pStyle w:val="TableParagraph"/>
              <w:spacing w:before="62"/>
              <w:ind w:right="198"/>
              <w:jc w:val="right"/>
              <w:rPr>
                <w:sz w:val="16"/>
              </w:rPr>
            </w:pPr>
            <w:r>
              <w:rPr>
                <w:sz w:val="16"/>
              </w:rPr>
              <w:t>3110</w:t>
            </w:r>
          </w:p>
        </w:tc>
        <w:tc>
          <w:tcPr>
            <w:tcW w:w="705" w:type="dxa"/>
            <w:tcBorders>
              <w:top w:val="nil"/>
              <w:bottom w:val="nil"/>
            </w:tcBorders>
            <w:shd w:val="clear" w:color="auto" w:fill="DADADA"/>
          </w:tcPr>
          <w:p w14:paraId="1D4C622E"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165F3B7B"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5E799D12"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7A8BAF00" w14:textId="77777777" w:rsidR="00151BAD" w:rsidRDefault="00AC1F28">
            <w:pPr>
              <w:pStyle w:val="TableParagraph"/>
              <w:spacing w:before="62"/>
              <w:ind w:left="220" w:right="206"/>
              <w:rPr>
                <w:sz w:val="16"/>
              </w:rPr>
            </w:pPr>
            <w:r>
              <w:rPr>
                <w:sz w:val="16"/>
              </w:rPr>
              <w:t>CX</w:t>
            </w:r>
          </w:p>
        </w:tc>
        <w:tc>
          <w:tcPr>
            <w:tcW w:w="722" w:type="dxa"/>
            <w:tcBorders>
              <w:top w:val="nil"/>
              <w:bottom w:val="nil"/>
            </w:tcBorders>
            <w:shd w:val="clear" w:color="auto" w:fill="DADADA"/>
          </w:tcPr>
          <w:p w14:paraId="5BC58FAE"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4525E9A4" w14:textId="77777777" w:rsidR="00151BAD" w:rsidRDefault="00AC1F28">
            <w:pPr>
              <w:pStyle w:val="TableParagraph"/>
              <w:spacing w:before="62"/>
              <w:ind w:left="220" w:right="205"/>
              <w:rPr>
                <w:sz w:val="16"/>
              </w:rPr>
            </w:pPr>
            <w:r>
              <w:rPr>
                <w:sz w:val="16"/>
              </w:rPr>
              <w:t>TG</w:t>
            </w:r>
          </w:p>
        </w:tc>
        <w:tc>
          <w:tcPr>
            <w:tcW w:w="722" w:type="dxa"/>
            <w:tcBorders>
              <w:top w:val="nil"/>
              <w:bottom w:val="nil"/>
            </w:tcBorders>
            <w:shd w:val="clear" w:color="auto" w:fill="DADADA"/>
          </w:tcPr>
          <w:p w14:paraId="5A8113D7"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24E30216"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33D3DDCF"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61F1238A"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7AED6110"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FB18D48"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598607B4" w14:textId="77777777" w:rsidR="00151BAD" w:rsidRDefault="00AC1F28">
            <w:pPr>
              <w:pStyle w:val="TableParagraph"/>
              <w:spacing w:before="62"/>
              <w:ind w:left="152" w:right="137"/>
              <w:rPr>
                <w:sz w:val="16"/>
              </w:rPr>
            </w:pPr>
            <w:r>
              <w:rPr>
                <w:sz w:val="16"/>
              </w:rPr>
              <w:t>CX</w:t>
            </w:r>
          </w:p>
        </w:tc>
      </w:tr>
      <w:tr w:rsidR="00151BAD" w14:paraId="79A184CE" w14:textId="77777777">
        <w:trPr>
          <w:trHeight w:val="316"/>
        </w:trPr>
        <w:tc>
          <w:tcPr>
            <w:tcW w:w="739" w:type="dxa"/>
            <w:tcBorders>
              <w:top w:val="nil"/>
              <w:bottom w:val="nil"/>
            </w:tcBorders>
          </w:tcPr>
          <w:p w14:paraId="5A22F9A3" w14:textId="77777777" w:rsidR="00151BAD" w:rsidRDefault="00AC1F28">
            <w:pPr>
              <w:pStyle w:val="TableParagraph"/>
              <w:spacing w:before="62"/>
              <w:ind w:right="198"/>
              <w:jc w:val="right"/>
              <w:rPr>
                <w:sz w:val="16"/>
              </w:rPr>
            </w:pPr>
            <w:r>
              <w:rPr>
                <w:sz w:val="16"/>
              </w:rPr>
              <w:t>3120</w:t>
            </w:r>
          </w:p>
        </w:tc>
        <w:tc>
          <w:tcPr>
            <w:tcW w:w="705" w:type="dxa"/>
            <w:tcBorders>
              <w:top w:val="nil"/>
              <w:bottom w:val="nil"/>
            </w:tcBorders>
          </w:tcPr>
          <w:p w14:paraId="0ACFC20D"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tcPr>
          <w:p w14:paraId="5F542C69"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tcPr>
          <w:p w14:paraId="3B38A11F" w14:textId="77777777" w:rsidR="00151BAD" w:rsidRDefault="00151BAD">
            <w:pPr>
              <w:pStyle w:val="TableParagraph"/>
              <w:spacing w:before="0"/>
              <w:jc w:val="left"/>
              <w:rPr>
                <w:sz w:val="14"/>
              </w:rPr>
            </w:pPr>
          </w:p>
        </w:tc>
        <w:tc>
          <w:tcPr>
            <w:tcW w:w="722" w:type="dxa"/>
            <w:tcBorders>
              <w:top w:val="nil"/>
              <w:bottom w:val="nil"/>
            </w:tcBorders>
          </w:tcPr>
          <w:p w14:paraId="0689E819" w14:textId="77777777" w:rsidR="00151BAD" w:rsidRDefault="00AC1F28">
            <w:pPr>
              <w:pStyle w:val="TableParagraph"/>
              <w:spacing w:before="62"/>
              <w:ind w:left="220" w:right="206"/>
              <w:rPr>
                <w:sz w:val="16"/>
              </w:rPr>
            </w:pPr>
            <w:r>
              <w:rPr>
                <w:sz w:val="16"/>
              </w:rPr>
              <w:t>CX</w:t>
            </w:r>
          </w:p>
        </w:tc>
        <w:tc>
          <w:tcPr>
            <w:tcW w:w="722" w:type="dxa"/>
            <w:tcBorders>
              <w:top w:val="nil"/>
              <w:bottom w:val="nil"/>
            </w:tcBorders>
          </w:tcPr>
          <w:p w14:paraId="7399C5A5"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6D403E7A" w14:textId="77777777" w:rsidR="00151BAD" w:rsidRDefault="00AC1F28">
            <w:pPr>
              <w:pStyle w:val="TableParagraph"/>
              <w:spacing w:before="62"/>
              <w:ind w:left="220" w:right="206"/>
              <w:rPr>
                <w:sz w:val="16"/>
              </w:rPr>
            </w:pPr>
            <w:r>
              <w:rPr>
                <w:sz w:val="16"/>
              </w:rPr>
              <w:t>TG</w:t>
            </w:r>
          </w:p>
        </w:tc>
        <w:tc>
          <w:tcPr>
            <w:tcW w:w="722" w:type="dxa"/>
            <w:tcBorders>
              <w:top w:val="nil"/>
              <w:bottom w:val="nil"/>
            </w:tcBorders>
          </w:tcPr>
          <w:p w14:paraId="54A9D21E" w14:textId="77777777" w:rsidR="00151BAD" w:rsidRDefault="00AC1F28">
            <w:pPr>
              <w:pStyle w:val="TableParagraph"/>
              <w:spacing w:before="62"/>
              <w:ind w:left="15"/>
              <w:rPr>
                <w:sz w:val="16"/>
              </w:rPr>
            </w:pPr>
            <w:r>
              <w:rPr>
                <w:sz w:val="16"/>
              </w:rPr>
              <w:t>0</w:t>
            </w:r>
          </w:p>
        </w:tc>
        <w:tc>
          <w:tcPr>
            <w:tcW w:w="722" w:type="dxa"/>
            <w:tcBorders>
              <w:top w:val="nil"/>
              <w:bottom w:val="nil"/>
            </w:tcBorders>
          </w:tcPr>
          <w:p w14:paraId="11EEB639" w14:textId="77777777" w:rsidR="00151BAD" w:rsidRDefault="00AC1F28">
            <w:pPr>
              <w:pStyle w:val="TableParagraph"/>
              <w:spacing w:before="62"/>
              <w:ind w:left="13"/>
              <w:rPr>
                <w:sz w:val="16"/>
              </w:rPr>
            </w:pPr>
            <w:r>
              <w:rPr>
                <w:sz w:val="16"/>
              </w:rPr>
              <w:t>G</w:t>
            </w:r>
          </w:p>
        </w:tc>
        <w:tc>
          <w:tcPr>
            <w:tcW w:w="720" w:type="dxa"/>
            <w:tcBorders>
              <w:top w:val="nil"/>
              <w:bottom w:val="nil"/>
            </w:tcBorders>
          </w:tcPr>
          <w:p w14:paraId="0DD15CB6" w14:textId="77777777" w:rsidR="00151BAD" w:rsidRDefault="00151BAD">
            <w:pPr>
              <w:pStyle w:val="TableParagraph"/>
              <w:spacing w:before="0"/>
              <w:jc w:val="left"/>
              <w:rPr>
                <w:sz w:val="14"/>
              </w:rPr>
            </w:pPr>
          </w:p>
        </w:tc>
        <w:tc>
          <w:tcPr>
            <w:tcW w:w="780" w:type="dxa"/>
            <w:tcBorders>
              <w:top w:val="nil"/>
              <w:bottom w:val="nil"/>
            </w:tcBorders>
          </w:tcPr>
          <w:p w14:paraId="33DE67D8"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76428602" w14:textId="77777777" w:rsidR="00151BAD" w:rsidRDefault="00AC1F28">
            <w:pPr>
              <w:pStyle w:val="TableParagraph"/>
              <w:spacing w:before="62"/>
              <w:ind w:left="151" w:right="141"/>
              <w:rPr>
                <w:sz w:val="16"/>
              </w:rPr>
            </w:pPr>
            <w:r>
              <w:rPr>
                <w:sz w:val="16"/>
              </w:rPr>
              <w:t>DS</w:t>
            </w:r>
          </w:p>
        </w:tc>
        <w:tc>
          <w:tcPr>
            <w:tcW w:w="576" w:type="dxa"/>
            <w:tcBorders>
              <w:top w:val="nil"/>
              <w:bottom w:val="nil"/>
            </w:tcBorders>
          </w:tcPr>
          <w:p w14:paraId="711BF1EF"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tcPr>
          <w:p w14:paraId="581D5DBA" w14:textId="77777777" w:rsidR="00151BAD" w:rsidRDefault="00AC1F28">
            <w:pPr>
              <w:pStyle w:val="TableParagraph"/>
              <w:spacing w:before="62"/>
              <w:ind w:left="152" w:right="137"/>
              <w:rPr>
                <w:sz w:val="16"/>
              </w:rPr>
            </w:pPr>
            <w:r>
              <w:rPr>
                <w:sz w:val="16"/>
              </w:rPr>
              <w:t>CX</w:t>
            </w:r>
          </w:p>
        </w:tc>
      </w:tr>
      <w:tr w:rsidR="00151BAD" w14:paraId="6365E896" w14:textId="77777777">
        <w:trPr>
          <w:trHeight w:val="316"/>
        </w:trPr>
        <w:tc>
          <w:tcPr>
            <w:tcW w:w="739" w:type="dxa"/>
            <w:tcBorders>
              <w:top w:val="nil"/>
              <w:bottom w:val="nil"/>
            </w:tcBorders>
            <w:shd w:val="clear" w:color="auto" w:fill="DADADA"/>
          </w:tcPr>
          <w:p w14:paraId="4470C3AE" w14:textId="77777777" w:rsidR="00151BAD" w:rsidRDefault="00AC1F28">
            <w:pPr>
              <w:pStyle w:val="TableParagraph"/>
              <w:spacing w:before="62"/>
              <w:ind w:right="198"/>
              <w:jc w:val="right"/>
              <w:rPr>
                <w:sz w:val="16"/>
              </w:rPr>
            </w:pPr>
            <w:r>
              <w:rPr>
                <w:sz w:val="16"/>
              </w:rPr>
              <w:t>3130</w:t>
            </w:r>
          </w:p>
        </w:tc>
        <w:tc>
          <w:tcPr>
            <w:tcW w:w="705" w:type="dxa"/>
            <w:tcBorders>
              <w:top w:val="nil"/>
              <w:bottom w:val="nil"/>
            </w:tcBorders>
            <w:shd w:val="clear" w:color="auto" w:fill="DADADA"/>
          </w:tcPr>
          <w:p w14:paraId="350FB2F8" w14:textId="77777777" w:rsidR="00151BAD" w:rsidRDefault="00AC1F28">
            <w:pPr>
              <w:pStyle w:val="TableParagraph"/>
              <w:spacing w:before="62"/>
              <w:ind w:left="211" w:right="206"/>
              <w:rPr>
                <w:sz w:val="16"/>
              </w:rPr>
            </w:pPr>
            <w:r>
              <w:rPr>
                <w:sz w:val="16"/>
              </w:rPr>
              <w:t>CX</w:t>
            </w:r>
          </w:p>
        </w:tc>
        <w:tc>
          <w:tcPr>
            <w:tcW w:w="722" w:type="dxa"/>
            <w:tcBorders>
              <w:top w:val="nil"/>
              <w:bottom w:val="nil"/>
            </w:tcBorders>
            <w:shd w:val="clear" w:color="auto" w:fill="DADADA"/>
          </w:tcPr>
          <w:p w14:paraId="365195E2" w14:textId="77777777" w:rsidR="00151BAD" w:rsidRDefault="00AC1F28">
            <w:pPr>
              <w:pStyle w:val="TableParagraph"/>
              <w:spacing w:before="62"/>
              <w:ind w:left="220" w:right="212"/>
              <w:rPr>
                <w:sz w:val="16"/>
              </w:rPr>
            </w:pPr>
            <w:r>
              <w:rPr>
                <w:sz w:val="16"/>
              </w:rPr>
              <w:t>CX</w:t>
            </w:r>
          </w:p>
        </w:tc>
        <w:tc>
          <w:tcPr>
            <w:tcW w:w="720" w:type="dxa"/>
            <w:tcBorders>
              <w:top w:val="nil"/>
              <w:bottom w:val="nil"/>
            </w:tcBorders>
            <w:shd w:val="clear" w:color="auto" w:fill="DADADA"/>
          </w:tcPr>
          <w:p w14:paraId="72EFC502"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7365C99F" w14:textId="77777777" w:rsidR="00151BAD" w:rsidRDefault="00AC1F28">
            <w:pPr>
              <w:pStyle w:val="TableParagraph"/>
              <w:spacing w:before="62"/>
              <w:ind w:left="220" w:right="206"/>
              <w:rPr>
                <w:sz w:val="16"/>
              </w:rPr>
            </w:pPr>
            <w:r>
              <w:rPr>
                <w:sz w:val="16"/>
              </w:rPr>
              <w:t>CX</w:t>
            </w:r>
          </w:p>
        </w:tc>
        <w:tc>
          <w:tcPr>
            <w:tcW w:w="722" w:type="dxa"/>
            <w:tcBorders>
              <w:top w:val="nil"/>
              <w:bottom w:val="nil"/>
            </w:tcBorders>
            <w:shd w:val="clear" w:color="auto" w:fill="DADADA"/>
          </w:tcPr>
          <w:p w14:paraId="22F4C82F"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23B06A73" w14:textId="77777777" w:rsidR="00151BAD" w:rsidRDefault="00AC1F28">
            <w:pPr>
              <w:pStyle w:val="TableParagraph"/>
              <w:spacing w:before="62"/>
              <w:ind w:left="220" w:right="205"/>
              <w:rPr>
                <w:sz w:val="16"/>
              </w:rPr>
            </w:pPr>
            <w:r>
              <w:rPr>
                <w:sz w:val="16"/>
              </w:rPr>
              <w:t>TG</w:t>
            </w:r>
          </w:p>
        </w:tc>
        <w:tc>
          <w:tcPr>
            <w:tcW w:w="722" w:type="dxa"/>
            <w:tcBorders>
              <w:top w:val="nil"/>
              <w:bottom w:val="nil"/>
            </w:tcBorders>
            <w:shd w:val="clear" w:color="auto" w:fill="DADADA"/>
          </w:tcPr>
          <w:p w14:paraId="41F07A2B"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418BACE5" w14:textId="77777777" w:rsidR="00151BAD" w:rsidRDefault="00AC1F28">
            <w:pPr>
              <w:pStyle w:val="TableParagraph"/>
              <w:spacing w:before="62"/>
              <w:ind w:left="14"/>
              <w:rPr>
                <w:sz w:val="16"/>
              </w:rPr>
            </w:pPr>
            <w:r>
              <w:rPr>
                <w:sz w:val="16"/>
              </w:rPr>
              <w:t>G</w:t>
            </w:r>
          </w:p>
        </w:tc>
        <w:tc>
          <w:tcPr>
            <w:tcW w:w="720" w:type="dxa"/>
            <w:tcBorders>
              <w:top w:val="nil"/>
              <w:bottom w:val="nil"/>
            </w:tcBorders>
            <w:shd w:val="clear" w:color="auto" w:fill="DADADA"/>
          </w:tcPr>
          <w:p w14:paraId="2674AEE6"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656681FF"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289608AD"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1ED7A40D" w14:textId="77777777" w:rsidR="00151BAD" w:rsidRDefault="00AC1F28">
            <w:pPr>
              <w:pStyle w:val="TableParagraph"/>
              <w:spacing w:before="62"/>
              <w:ind w:left="148" w:right="132"/>
              <w:rPr>
                <w:sz w:val="16"/>
              </w:rPr>
            </w:pPr>
            <w:r>
              <w:rPr>
                <w:sz w:val="16"/>
              </w:rPr>
              <w:t>CX</w:t>
            </w:r>
          </w:p>
        </w:tc>
        <w:tc>
          <w:tcPr>
            <w:tcW w:w="581" w:type="dxa"/>
            <w:tcBorders>
              <w:top w:val="nil"/>
              <w:bottom w:val="nil"/>
            </w:tcBorders>
            <w:shd w:val="clear" w:color="auto" w:fill="DADADA"/>
          </w:tcPr>
          <w:p w14:paraId="51BD39F9" w14:textId="77777777" w:rsidR="00151BAD" w:rsidRDefault="00AC1F28">
            <w:pPr>
              <w:pStyle w:val="TableParagraph"/>
              <w:spacing w:before="62"/>
              <w:ind w:left="152" w:right="137"/>
              <w:rPr>
                <w:sz w:val="16"/>
              </w:rPr>
            </w:pPr>
            <w:r>
              <w:rPr>
                <w:sz w:val="16"/>
              </w:rPr>
              <w:t>CX</w:t>
            </w:r>
          </w:p>
        </w:tc>
      </w:tr>
      <w:tr w:rsidR="00151BAD" w14:paraId="46598BA3" w14:textId="77777777">
        <w:trPr>
          <w:trHeight w:val="316"/>
        </w:trPr>
        <w:tc>
          <w:tcPr>
            <w:tcW w:w="739" w:type="dxa"/>
            <w:tcBorders>
              <w:top w:val="nil"/>
              <w:bottom w:val="nil"/>
            </w:tcBorders>
          </w:tcPr>
          <w:p w14:paraId="5798A83E" w14:textId="77777777" w:rsidR="00151BAD" w:rsidRDefault="00AC1F28">
            <w:pPr>
              <w:pStyle w:val="TableParagraph"/>
              <w:spacing w:before="62"/>
              <w:ind w:right="198"/>
              <w:jc w:val="right"/>
              <w:rPr>
                <w:sz w:val="16"/>
              </w:rPr>
            </w:pPr>
            <w:r>
              <w:rPr>
                <w:sz w:val="16"/>
              </w:rPr>
              <w:t>3210</w:t>
            </w:r>
          </w:p>
        </w:tc>
        <w:tc>
          <w:tcPr>
            <w:tcW w:w="705" w:type="dxa"/>
            <w:tcBorders>
              <w:top w:val="nil"/>
              <w:bottom w:val="nil"/>
            </w:tcBorders>
          </w:tcPr>
          <w:p w14:paraId="167B45FE" w14:textId="77777777" w:rsidR="00151BAD" w:rsidRDefault="00AC1F28">
            <w:pPr>
              <w:pStyle w:val="TableParagraph"/>
              <w:spacing w:before="62"/>
              <w:ind w:left="211" w:right="209"/>
              <w:rPr>
                <w:sz w:val="16"/>
              </w:rPr>
            </w:pPr>
            <w:r>
              <w:rPr>
                <w:sz w:val="16"/>
              </w:rPr>
              <w:t>KZ</w:t>
            </w:r>
          </w:p>
        </w:tc>
        <w:tc>
          <w:tcPr>
            <w:tcW w:w="722" w:type="dxa"/>
            <w:tcBorders>
              <w:top w:val="nil"/>
              <w:bottom w:val="nil"/>
            </w:tcBorders>
          </w:tcPr>
          <w:p w14:paraId="1238D13B" w14:textId="77777777" w:rsidR="00151BAD" w:rsidRDefault="00AC1F28">
            <w:pPr>
              <w:pStyle w:val="TableParagraph"/>
              <w:spacing w:before="62"/>
              <w:ind w:left="220" w:right="215"/>
              <w:rPr>
                <w:sz w:val="16"/>
              </w:rPr>
            </w:pPr>
            <w:r>
              <w:rPr>
                <w:sz w:val="16"/>
              </w:rPr>
              <w:t>KZ</w:t>
            </w:r>
          </w:p>
        </w:tc>
        <w:tc>
          <w:tcPr>
            <w:tcW w:w="720" w:type="dxa"/>
            <w:tcBorders>
              <w:top w:val="nil"/>
              <w:bottom w:val="nil"/>
            </w:tcBorders>
          </w:tcPr>
          <w:p w14:paraId="28BF8180" w14:textId="77777777" w:rsidR="00151BAD" w:rsidRDefault="00151BAD">
            <w:pPr>
              <w:pStyle w:val="TableParagraph"/>
              <w:spacing w:before="0"/>
              <w:jc w:val="left"/>
              <w:rPr>
                <w:sz w:val="14"/>
              </w:rPr>
            </w:pPr>
          </w:p>
        </w:tc>
        <w:tc>
          <w:tcPr>
            <w:tcW w:w="722" w:type="dxa"/>
            <w:tcBorders>
              <w:top w:val="nil"/>
              <w:bottom w:val="nil"/>
            </w:tcBorders>
          </w:tcPr>
          <w:p w14:paraId="55D7E6C3" w14:textId="77777777" w:rsidR="00151BAD" w:rsidRDefault="00AC1F28">
            <w:pPr>
              <w:pStyle w:val="TableParagraph"/>
              <w:spacing w:before="62"/>
              <w:ind w:left="220" w:right="210"/>
              <w:rPr>
                <w:sz w:val="16"/>
              </w:rPr>
            </w:pPr>
            <w:r>
              <w:rPr>
                <w:sz w:val="16"/>
              </w:rPr>
              <w:t>KZ</w:t>
            </w:r>
          </w:p>
        </w:tc>
        <w:tc>
          <w:tcPr>
            <w:tcW w:w="722" w:type="dxa"/>
            <w:tcBorders>
              <w:top w:val="nil"/>
              <w:bottom w:val="nil"/>
            </w:tcBorders>
          </w:tcPr>
          <w:p w14:paraId="56BCA9D2"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1ECBB51B" w14:textId="77777777" w:rsidR="00151BAD" w:rsidRDefault="00AC1F28">
            <w:pPr>
              <w:pStyle w:val="TableParagraph"/>
              <w:spacing w:before="62"/>
              <w:ind w:left="220" w:right="206"/>
              <w:rPr>
                <w:sz w:val="16"/>
              </w:rPr>
            </w:pPr>
            <w:r>
              <w:rPr>
                <w:sz w:val="16"/>
              </w:rPr>
              <w:t>TG</w:t>
            </w:r>
          </w:p>
        </w:tc>
        <w:tc>
          <w:tcPr>
            <w:tcW w:w="722" w:type="dxa"/>
            <w:tcBorders>
              <w:top w:val="nil"/>
              <w:bottom w:val="nil"/>
            </w:tcBorders>
          </w:tcPr>
          <w:p w14:paraId="07EFA228" w14:textId="77777777" w:rsidR="00151BAD" w:rsidRDefault="00AC1F28">
            <w:pPr>
              <w:pStyle w:val="TableParagraph"/>
              <w:spacing w:before="62"/>
              <w:ind w:left="15"/>
              <w:rPr>
                <w:sz w:val="16"/>
              </w:rPr>
            </w:pPr>
            <w:r>
              <w:rPr>
                <w:sz w:val="16"/>
              </w:rPr>
              <w:t>0</w:t>
            </w:r>
          </w:p>
        </w:tc>
        <w:tc>
          <w:tcPr>
            <w:tcW w:w="722" w:type="dxa"/>
            <w:tcBorders>
              <w:top w:val="nil"/>
              <w:bottom w:val="nil"/>
            </w:tcBorders>
          </w:tcPr>
          <w:p w14:paraId="0F2C87BD" w14:textId="77777777" w:rsidR="00151BAD" w:rsidRDefault="00AC1F28">
            <w:pPr>
              <w:pStyle w:val="TableParagraph"/>
              <w:spacing w:before="62"/>
              <w:ind w:left="13"/>
              <w:rPr>
                <w:sz w:val="16"/>
              </w:rPr>
            </w:pPr>
            <w:r>
              <w:rPr>
                <w:sz w:val="16"/>
              </w:rPr>
              <w:t>I</w:t>
            </w:r>
          </w:p>
        </w:tc>
        <w:tc>
          <w:tcPr>
            <w:tcW w:w="720" w:type="dxa"/>
            <w:tcBorders>
              <w:top w:val="nil"/>
              <w:bottom w:val="nil"/>
            </w:tcBorders>
          </w:tcPr>
          <w:p w14:paraId="3A6021C5" w14:textId="77777777" w:rsidR="00151BAD" w:rsidRDefault="00151BAD">
            <w:pPr>
              <w:pStyle w:val="TableParagraph"/>
              <w:spacing w:before="0"/>
              <w:jc w:val="left"/>
              <w:rPr>
                <w:sz w:val="14"/>
              </w:rPr>
            </w:pPr>
          </w:p>
        </w:tc>
        <w:tc>
          <w:tcPr>
            <w:tcW w:w="780" w:type="dxa"/>
            <w:tcBorders>
              <w:top w:val="nil"/>
              <w:bottom w:val="nil"/>
            </w:tcBorders>
          </w:tcPr>
          <w:p w14:paraId="14FC60AE"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3115AC15" w14:textId="77777777" w:rsidR="00151BAD" w:rsidRDefault="00AC1F28">
            <w:pPr>
              <w:pStyle w:val="TableParagraph"/>
              <w:spacing w:before="62"/>
              <w:ind w:left="151" w:right="141"/>
              <w:rPr>
                <w:sz w:val="16"/>
              </w:rPr>
            </w:pPr>
            <w:r>
              <w:rPr>
                <w:sz w:val="16"/>
              </w:rPr>
              <w:t>DS</w:t>
            </w:r>
          </w:p>
        </w:tc>
        <w:tc>
          <w:tcPr>
            <w:tcW w:w="576" w:type="dxa"/>
            <w:tcBorders>
              <w:top w:val="nil"/>
              <w:bottom w:val="nil"/>
            </w:tcBorders>
          </w:tcPr>
          <w:p w14:paraId="2777764D" w14:textId="77777777" w:rsidR="00151BAD" w:rsidRDefault="00AC1F28">
            <w:pPr>
              <w:pStyle w:val="TableParagraph"/>
              <w:spacing w:before="62"/>
              <w:ind w:left="148" w:right="136"/>
              <w:rPr>
                <w:sz w:val="16"/>
              </w:rPr>
            </w:pPr>
            <w:r>
              <w:rPr>
                <w:sz w:val="16"/>
              </w:rPr>
              <w:t>KZ</w:t>
            </w:r>
          </w:p>
        </w:tc>
        <w:tc>
          <w:tcPr>
            <w:tcW w:w="581" w:type="dxa"/>
            <w:tcBorders>
              <w:top w:val="nil"/>
              <w:bottom w:val="nil"/>
            </w:tcBorders>
          </w:tcPr>
          <w:p w14:paraId="2D022531" w14:textId="77777777" w:rsidR="00151BAD" w:rsidRDefault="00AC1F28">
            <w:pPr>
              <w:pStyle w:val="TableParagraph"/>
              <w:spacing w:before="62"/>
              <w:ind w:left="152" w:right="140"/>
              <w:rPr>
                <w:sz w:val="16"/>
              </w:rPr>
            </w:pPr>
            <w:r>
              <w:rPr>
                <w:sz w:val="16"/>
              </w:rPr>
              <w:t>KZ</w:t>
            </w:r>
          </w:p>
        </w:tc>
      </w:tr>
      <w:tr w:rsidR="00151BAD" w14:paraId="15C584B7" w14:textId="77777777">
        <w:trPr>
          <w:trHeight w:val="316"/>
        </w:trPr>
        <w:tc>
          <w:tcPr>
            <w:tcW w:w="739" w:type="dxa"/>
            <w:tcBorders>
              <w:top w:val="nil"/>
              <w:bottom w:val="nil"/>
            </w:tcBorders>
            <w:shd w:val="clear" w:color="auto" w:fill="DADADA"/>
          </w:tcPr>
          <w:p w14:paraId="744EC6F3" w14:textId="77777777" w:rsidR="00151BAD" w:rsidRDefault="00AC1F28">
            <w:pPr>
              <w:pStyle w:val="TableParagraph"/>
              <w:spacing w:before="62"/>
              <w:ind w:right="198"/>
              <w:jc w:val="right"/>
              <w:rPr>
                <w:sz w:val="16"/>
              </w:rPr>
            </w:pPr>
            <w:r>
              <w:rPr>
                <w:sz w:val="16"/>
              </w:rPr>
              <w:t>3220</w:t>
            </w:r>
          </w:p>
        </w:tc>
        <w:tc>
          <w:tcPr>
            <w:tcW w:w="705" w:type="dxa"/>
            <w:tcBorders>
              <w:top w:val="nil"/>
              <w:bottom w:val="nil"/>
            </w:tcBorders>
            <w:shd w:val="clear" w:color="auto" w:fill="DADADA"/>
          </w:tcPr>
          <w:p w14:paraId="0D335736" w14:textId="77777777" w:rsidR="00151BAD" w:rsidRDefault="00AC1F28">
            <w:pPr>
              <w:pStyle w:val="TableParagraph"/>
              <w:spacing w:before="62"/>
              <w:ind w:left="211" w:right="209"/>
              <w:rPr>
                <w:sz w:val="16"/>
              </w:rPr>
            </w:pPr>
            <w:r>
              <w:rPr>
                <w:sz w:val="16"/>
              </w:rPr>
              <w:t>KZ</w:t>
            </w:r>
          </w:p>
        </w:tc>
        <w:tc>
          <w:tcPr>
            <w:tcW w:w="722" w:type="dxa"/>
            <w:tcBorders>
              <w:top w:val="nil"/>
              <w:bottom w:val="nil"/>
            </w:tcBorders>
            <w:shd w:val="clear" w:color="auto" w:fill="DADADA"/>
          </w:tcPr>
          <w:p w14:paraId="05A55AB5" w14:textId="77777777" w:rsidR="00151BAD" w:rsidRDefault="00AC1F28">
            <w:pPr>
              <w:pStyle w:val="TableParagraph"/>
              <w:spacing w:before="62"/>
              <w:ind w:left="220" w:right="215"/>
              <w:rPr>
                <w:sz w:val="16"/>
              </w:rPr>
            </w:pPr>
            <w:r>
              <w:rPr>
                <w:sz w:val="16"/>
              </w:rPr>
              <w:t>KZ</w:t>
            </w:r>
          </w:p>
        </w:tc>
        <w:tc>
          <w:tcPr>
            <w:tcW w:w="720" w:type="dxa"/>
            <w:tcBorders>
              <w:top w:val="nil"/>
              <w:bottom w:val="nil"/>
            </w:tcBorders>
            <w:shd w:val="clear" w:color="auto" w:fill="DADADA"/>
          </w:tcPr>
          <w:p w14:paraId="33958C0D" w14:textId="77777777" w:rsidR="00151BAD" w:rsidRDefault="00151BAD">
            <w:pPr>
              <w:pStyle w:val="TableParagraph"/>
              <w:spacing w:before="0"/>
              <w:jc w:val="left"/>
              <w:rPr>
                <w:sz w:val="14"/>
              </w:rPr>
            </w:pPr>
          </w:p>
        </w:tc>
        <w:tc>
          <w:tcPr>
            <w:tcW w:w="722" w:type="dxa"/>
            <w:tcBorders>
              <w:top w:val="nil"/>
              <w:bottom w:val="nil"/>
            </w:tcBorders>
            <w:shd w:val="clear" w:color="auto" w:fill="DADADA"/>
          </w:tcPr>
          <w:p w14:paraId="0B2A8E57" w14:textId="77777777" w:rsidR="00151BAD" w:rsidRDefault="00AC1F28">
            <w:pPr>
              <w:pStyle w:val="TableParagraph"/>
              <w:spacing w:before="62"/>
              <w:ind w:left="220" w:right="209"/>
              <w:rPr>
                <w:sz w:val="16"/>
              </w:rPr>
            </w:pPr>
            <w:r>
              <w:rPr>
                <w:sz w:val="16"/>
              </w:rPr>
              <w:t>KZ</w:t>
            </w:r>
          </w:p>
        </w:tc>
        <w:tc>
          <w:tcPr>
            <w:tcW w:w="722" w:type="dxa"/>
            <w:tcBorders>
              <w:top w:val="nil"/>
              <w:bottom w:val="nil"/>
            </w:tcBorders>
            <w:shd w:val="clear" w:color="auto" w:fill="DADADA"/>
          </w:tcPr>
          <w:p w14:paraId="7AA35B3F"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shd w:val="clear" w:color="auto" w:fill="DADADA"/>
          </w:tcPr>
          <w:p w14:paraId="67F07034" w14:textId="77777777" w:rsidR="00151BAD" w:rsidRDefault="00AC1F28">
            <w:pPr>
              <w:pStyle w:val="TableParagraph"/>
              <w:spacing w:before="62"/>
              <w:ind w:left="220" w:right="205"/>
              <w:rPr>
                <w:sz w:val="16"/>
              </w:rPr>
            </w:pPr>
            <w:r>
              <w:rPr>
                <w:sz w:val="16"/>
              </w:rPr>
              <w:t>TG</w:t>
            </w:r>
          </w:p>
        </w:tc>
        <w:tc>
          <w:tcPr>
            <w:tcW w:w="722" w:type="dxa"/>
            <w:tcBorders>
              <w:top w:val="nil"/>
              <w:bottom w:val="nil"/>
            </w:tcBorders>
            <w:shd w:val="clear" w:color="auto" w:fill="DADADA"/>
          </w:tcPr>
          <w:p w14:paraId="0E0D5F86" w14:textId="77777777" w:rsidR="00151BAD" w:rsidRDefault="00AC1F28">
            <w:pPr>
              <w:pStyle w:val="TableParagraph"/>
              <w:spacing w:before="62"/>
              <w:ind w:left="16"/>
              <w:rPr>
                <w:sz w:val="16"/>
              </w:rPr>
            </w:pPr>
            <w:r>
              <w:rPr>
                <w:sz w:val="16"/>
              </w:rPr>
              <w:t>0</w:t>
            </w:r>
          </w:p>
        </w:tc>
        <w:tc>
          <w:tcPr>
            <w:tcW w:w="722" w:type="dxa"/>
            <w:tcBorders>
              <w:top w:val="nil"/>
              <w:bottom w:val="nil"/>
            </w:tcBorders>
            <w:shd w:val="clear" w:color="auto" w:fill="DADADA"/>
          </w:tcPr>
          <w:p w14:paraId="321648FC" w14:textId="77777777" w:rsidR="00151BAD" w:rsidRDefault="00AC1F28">
            <w:pPr>
              <w:pStyle w:val="TableParagraph"/>
              <w:spacing w:before="62"/>
              <w:ind w:left="13"/>
              <w:rPr>
                <w:sz w:val="16"/>
              </w:rPr>
            </w:pPr>
            <w:r>
              <w:rPr>
                <w:sz w:val="16"/>
              </w:rPr>
              <w:t>I</w:t>
            </w:r>
          </w:p>
        </w:tc>
        <w:tc>
          <w:tcPr>
            <w:tcW w:w="720" w:type="dxa"/>
            <w:tcBorders>
              <w:top w:val="nil"/>
              <w:bottom w:val="nil"/>
            </w:tcBorders>
            <w:shd w:val="clear" w:color="auto" w:fill="DADADA"/>
          </w:tcPr>
          <w:p w14:paraId="1BFAB2F5" w14:textId="77777777" w:rsidR="00151BAD" w:rsidRDefault="00151BAD">
            <w:pPr>
              <w:pStyle w:val="TableParagraph"/>
              <w:spacing w:before="0"/>
              <w:jc w:val="left"/>
              <w:rPr>
                <w:sz w:val="14"/>
              </w:rPr>
            </w:pPr>
          </w:p>
        </w:tc>
        <w:tc>
          <w:tcPr>
            <w:tcW w:w="780" w:type="dxa"/>
            <w:tcBorders>
              <w:top w:val="nil"/>
              <w:bottom w:val="nil"/>
            </w:tcBorders>
            <w:shd w:val="clear" w:color="auto" w:fill="DADADA"/>
          </w:tcPr>
          <w:p w14:paraId="7BB01873"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shd w:val="clear" w:color="auto" w:fill="DADADA"/>
          </w:tcPr>
          <w:p w14:paraId="2DA6DD81" w14:textId="77777777" w:rsidR="00151BAD" w:rsidRDefault="00AC1F28">
            <w:pPr>
              <w:pStyle w:val="TableParagraph"/>
              <w:spacing w:before="62"/>
              <w:ind w:left="152" w:right="141"/>
              <w:rPr>
                <w:sz w:val="16"/>
              </w:rPr>
            </w:pPr>
            <w:r>
              <w:rPr>
                <w:sz w:val="16"/>
              </w:rPr>
              <w:t>DS</w:t>
            </w:r>
          </w:p>
        </w:tc>
        <w:tc>
          <w:tcPr>
            <w:tcW w:w="576" w:type="dxa"/>
            <w:tcBorders>
              <w:top w:val="nil"/>
              <w:bottom w:val="nil"/>
            </w:tcBorders>
            <w:shd w:val="clear" w:color="auto" w:fill="DADADA"/>
          </w:tcPr>
          <w:p w14:paraId="758C5CBA" w14:textId="77777777" w:rsidR="00151BAD" w:rsidRDefault="00AC1F28">
            <w:pPr>
              <w:pStyle w:val="TableParagraph"/>
              <w:spacing w:before="62"/>
              <w:ind w:left="148" w:right="135"/>
              <w:rPr>
                <w:sz w:val="16"/>
              </w:rPr>
            </w:pPr>
            <w:r>
              <w:rPr>
                <w:sz w:val="16"/>
              </w:rPr>
              <w:t>KZ</w:t>
            </w:r>
          </w:p>
        </w:tc>
        <w:tc>
          <w:tcPr>
            <w:tcW w:w="581" w:type="dxa"/>
            <w:tcBorders>
              <w:top w:val="nil"/>
              <w:bottom w:val="nil"/>
            </w:tcBorders>
            <w:shd w:val="clear" w:color="auto" w:fill="DADADA"/>
          </w:tcPr>
          <w:p w14:paraId="24CE349F" w14:textId="77777777" w:rsidR="00151BAD" w:rsidRDefault="00AC1F28">
            <w:pPr>
              <w:pStyle w:val="TableParagraph"/>
              <w:spacing w:before="62"/>
              <w:ind w:left="152" w:right="140"/>
              <w:rPr>
                <w:sz w:val="16"/>
              </w:rPr>
            </w:pPr>
            <w:r>
              <w:rPr>
                <w:sz w:val="16"/>
              </w:rPr>
              <w:t>KZ</w:t>
            </w:r>
          </w:p>
        </w:tc>
      </w:tr>
      <w:tr w:rsidR="00151BAD" w14:paraId="71BA997F" w14:textId="77777777">
        <w:trPr>
          <w:trHeight w:val="316"/>
        </w:trPr>
        <w:tc>
          <w:tcPr>
            <w:tcW w:w="739" w:type="dxa"/>
            <w:tcBorders>
              <w:top w:val="nil"/>
              <w:bottom w:val="nil"/>
            </w:tcBorders>
          </w:tcPr>
          <w:p w14:paraId="558128DC" w14:textId="77777777" w:rsidR="00151BAD" w:rsidRDefault="00AC1F28">
            <w:pPr>
              <w:pStyle w:val="TableParagraph"/>
              <w:spacing w:before="62"/>
              <w:ind w:right="198"/>
              <w:jc w:val="right"/>
              <w:rPr>
                <w:sz w:val="16"/>
              </w:rPr>
            </w:pPr>
            <w:r>
              <w:rPr>
                <w:sz w:val="16"/>
              </w:rPr>
              <w:t>3230</w:t>
            </w:r>
          </w:p>
        </w:tc>
        <w:tc>
          <w:tcPr>
            <w:tcW w:w="705" w:type="dxa"/>
            <w:tcBorders>
              <w:top w:val="nil"/>
              <w:bottom w:val="nil"/>
            </w:tcBorders>
          </w:tcPr>
          <w:p w14:paraId="57096B98" w14:textId="77777777" w:rsidR="00151BAD" w:rsidRDefault="00AC1F28">
            <w:pPr>
              <w:pStyle w:val="TableParagraph"/>
              <w:spacing w:before="62"/>
              <w:ind w:left="211" w:right="209"/>
              <w:rPr>
                <w:sz w:val="16"/>
              </w:rPr>
            </w:pPr>
            <w:r>
              <w:rPr>
                <w:sz w:val="16"/>
              </w:rPr>
              <w:t>KZ</w:t>
            </w:r>
          </w:p>
        </w:tc>
        <w:tc>
          <w:tcPr>
            <w:tcW w:w="722" w:type="dxa"/>
            <w:tcBorders>
              <w:top w:val="nil"/>
              <w:bottom w:val="nil"/>
            </w:tcBorders>
          </w:tcPr>
          <w:p w14:paraId="1F7180BC" w14:textId="77777777" w:rsidR="00151BAD" w:rsidRDefault="00AC1F28">
            <w:pPr>
              <w:pStyle w:val="TableParagraph"/>
              <w:spacing w:before="62"/>
              <w:ind w:left="220" w:right="215"/>
              <w:rPr>
                <w:sz w:val="16"/>
              </w:rPr>
            </w:pPr>
            <w:r>
              <w:rPr>
                <w:sz w:val="16"/>
              </w:rPr>
              <w:t>KZ</w:t>
            </w:r>
          </w:p>
        </w:tc>
        <w:tc>
          <w:tcPr>
            <w:tcW w:w="720" w:type="dxa"/>
            <w:tcBorders>
              <w:top w:val="nil"/>
              <w:bottom w:val="nil"/>
            </w:tcBorders>
          </w:tcPr>
          <w:p w14:paraId="60646FF5" w14:textId="77777777" w:rsidR="00151BAD" w:rsidRDefault="00151BAD">
            <w:pPr>
              <w:pStyle w:val="TableParagraph"/>
              <w:spacing w:before="0"/>
              <w:jc w:val="left"/>
              <w:rPr>
                <w:sz w:val="14"/>
              </w:rPr>
            </w:pPr>
          </w:p>
        </w:tc>
        <w:tc>
          <w:tcPr>
            <w:tcW w:w="722" w:type="dxa"/>
            <w:tcBorders>
              <w:top w:val="nil"/>
              <w:bottom w:val="nil"/>
            </w:tcBorders>
          </w:tcPr>
          <w:p w14:paraId="0827E4AC" w14:textId="77777777" w:rsidR="00151BAD" w:rsidRDefault="00AC1F28">
            <w:pPr>
              <w:pStyle w:val="TableParagraph"/>
              <w:spacing w:before="62"/>
              <w:ind w:left="220" w:right="210"/>
              <w:rPr>
                <w:sz w:val="16"/>
              </w:rPr>
            </w:pPr>
            <w:r>
              <w:rPr>
                <w:sz w:val="16"/>
              </w:rPr>
              <w:t>KZ</w:t>
            </w:r>
          </w:p>
        </w:tc>
        <w:tc>
          <w:tcPr>
            <w:tcW w:w="722" w:type="dxa"/>
            <w:tcBorders>
              <w:top w:val="nil"/>
              <w:bottom w:val="nil"/>
            </w:tcBorders>
          </w:tcPr>
          <w:p w14:paraId="7D7C45B7" w14:textId="77777777" w:rsidR="00151BAD" w:rsidRDefault="00AC1F28">
            <w:pPr>
              <w:pStyle w:val="TableParagraph"/>
              <w:spacing w:before="62"/>
              <w:ind w:left="220" w:right="206"/>
              <w:rPr>
                <w:sz w:val="16"/>
              </w:rPr>
            </w:pPr>
            <w:r>
              <w:rPr>
                <w:sz w:val="16"/>
              </w:rPr>
              <w:t>CD</w:t>
            </w:r>
          </w:p>
        </w:tc>
        <w:tc>
          <w:tcPr>
            <w:tcW w:w="722" w:type="dxa"/>
            <w:tcBorders>
              <w:top w:val="nil"/>
              <w:bottom w:val="nil"/>
            </w:tcBorders>
          </w:tcPr>
          <w:p w14:paraId="238B7644" w14:textId="77777777" w:rsidR="00151BAD" w:rsidRDefault="00AC1F28">
            <w:pPr>
              <w:pStyle w:val="TableParagraph"/>
              <w:spacing w:before="62"/>
              <w:ind w:left="220" w:right="206"/>
              <w:rPr>
                <w:sz w:val="16"/>
              </w:rPr>
            </w:pPr>
            <w:r>
              <w:rPr>
                <w:sz w:val="16"/>
              </w:rPr>
              <w:t>TG</w:t>
            </w:r>
          </w:p>
        </w:tc>
        <w:tc>
          <w:tcPr>
            <w:tcW w:w="722" w:type="dxa"/>
            <w:tcBorders>
              <w:top w:val="nil"/>
              <w:bottom w:val="nil"/>
            </w:tcBorders>
          </w:tcPr>
          <w:p w14:paraId="3844E10D" w14:textId="77777777" w:rsidR="00151BAD" w:rsidRDefault="00AC1F28">
            <w:pPr>
              <w:pStyle w:val="TableParagraph"/>
              <w:spacing w:before="62"/>
              <w:ind w:left="15"/>
              <w:rPr>
                <w:sz w:val="16"/>
              </w:rPr>
            </w:pPr>
            <w:r>
              <w:rPr>
                <w:sz w:val="16"/>
              </w:rPr>
              <w:t>0</w:t>
            </w:r>
          </w:p>
        </w:tc>
        <w:tc>
          <w:tcPr>
            <w:tcW w:w="722" w:type="dxa"/>
            <w:tcBorders>
              <w:top w:val="nil"/>
              <w:bottom w:val="nil"/>
            </w:tcBorders>
          </w:tcPr>
          <w:p w14:paraId="457A7B1A" w14:textId="77777777" w:rsidR="00151BAD" w:rsidRDefault="00AC1F28">
            <w:pPr>
              <w:pStyle w:val="TableParagraph"/>
              <w:spacing w:before="62"/>
              <w:ind w:left="13"/>
              <w:rPr>
                <w:sz w:val="16"/>
              </w:rPr>
            </w:pPr>
            <w:r>
              <w:rPr>
                <w:sz w:val="16"/>
              </w:rPr>
              <w:t>I</w:t>
            </w:r>
          </w:p>
        </w:tc>
        <w:tc>
          <w:tcPr>
            <w:tcW w:w="720" w:type="dxa"/>
            <w:tcBorders>
              <w:top w:val="nil"/>
              <w:bottom w:val="nil"/>
            </w:tcBorders>
          </w:tcPr>
          <w:p w14:paraId="06D163F3" w14:textId="77777777" w:rsidR="00151BAD" w:rsidRDefault="00151BAD">
            <w:pPr>
              <w:pStyle w:val="TableParagraph"/>
              <w:spacing w:before="0"/>
              <w:jc w:val="left"/>
              <w:rPr>
                <w:sz w:val="14"/>
              </w:rPr>
            </w:pPr>
          </w:p>
        </w:tc>
        <w:tc>
          <w:tcPr>
            <w:tcW w:w="780" w:type="dxa"/>
            <w:tcBorders>
              <w:top w:val="nil"/>
              <w:bottom w:val="nil"/>
            </w:tcBorders>
          </w:tcPr>
          <w:p w14:paraId="29F40A0A" w14:textId="77777777" w:rsidR="00151BAD" w:rsidRDefault="00AC1F28">
            <w:pPr>
              <w:pStyle w:val="TableParagraph"/>
              <w:spacing w:before="62"/>
              <w:ind w:right="94"/>
              <w:jc w:val="right"/>
              <w:rPr>
                <w:sz w:val="16"/>
              </w:rPr>
            </w:pPr>
            <w:r>
              <w:rPr>
                <w:sz w:val="16"/>
              </w:rPr>
              <w:t>2000251</w:t>
            </w:r>
          </w:p>
        </w:tc>
        <w:tc>
          <w:tcPr>
            <w:tcW w:w="578" w:type="dxa"/>
            <w:tcBorders>
              <w:top w:val="nil"/>
              <w:bottom w:val="nil"/>
            </w:tcBorders>
          </w:tcPr>
          <w:p w14:paraId="1231F448" w14:textId="77777777" w:rsidR="00151BAD" w:rsidRDefault="00AC1F28">
            <w:pPr>
              <w:pStyle w:val="TableParagraph"/>
              <w:spacing w:before="62"/>
              <w:ind w:left="151" w:right="141"/>
              <w:rPr>
                <w:sz w:val="16"/>
              </w:rPr>
            </w:pPr>
            <w:r>
              <w:rPr>
                <w:sz w:val="16"/>
              </w:rPr>
              <w:t>DS</w:t>
            </w:r>
          </w:p>
        </w:tc>
        <w:tc>
          <w:tcPr>
            <w:tcW w:w="576" w:type="dxa"/>
            <w:tcBorders>
              <w:top w:val="nil"/>
              <w:bottom w:val="nil"/>
            </w:tcBorders>
          </w:tcPr>
          <w:p w14:paraId="21752F0C" w14:textId="77777777" w:rsidR="00151BAD" w:rsidRDefault="00AC1F28">
            <w:pPr>
              <w:pStyle w:val="TableParagraph"/>
              <w:spacing w:before="62"/>
              <w:ind w:left="148" w:right="136"/>
              <w:rPr>
                <w:sz w:val="16"/>
              </w:rPr>
            </w:pPr>
            <w:r>
              <w:rPr>
                <w:sz w:val="16"/>
              </w:rPr>
              <w:t>KZ</w:t>
            </w:r>
          </w:p>
        </w:tc>
        <w:tc>
          <w:tcPr>
            <w:tcW w:w="581" w:type="dxa"/>
            <w:tcBorders>
              <w:top w:val="nil"/>
              <w:bottom w:val="nil"/>
            </w:tcBorders>
          </w:tcPr>
          <w:p w14:paraId="279A9E60" w14:textId="77777777" w:rsidR="00151BAD" w:rsidRDefault="00AC1F28">
            <w:pPr>
              <w:pStyle w:val="TableParagraph"/>
              <w:spacing w:before="62"/>
              <w:ind w:left="152" w:right="140"/>
              <w:rPr>
                <w:sz w:val="16"/>
              </w:rPr>
            </w:pPr>
            <w:r>
              <w:rPr>
                <w:sz w:val="16"/>
              </w:rPr>
              <w:t>KZ</w:t>
            </w:r>
          </w:p>
        </w:tc>
      </w:tr>
    </w:tbl>
    <w:p w14:paraId="1E9F8810" w14:textId="77777777" w:rsidR="00151BAD" w:rsidRDefault="00151BAD">
      <w:pPr>
        <w:rPr>
          <w:sz w:val="16"/>
        </w:rPr>
        <w:sectPr w:rsidR="00151BAD">
          <w:pgSz w:w="12240" w:h="15840"/>
          <w:pgMar w:top="1080" w:right="580" w:bottom="1000" w:left="500" w:header="0" w:footer="808"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5E5F3424" w14:textId="77777777">
        <w:trPr>
          <w:trHeight w:val="316"/>
        </w:trPr>
        <w:tc>
          <w:tcPr>
            <w:tcW w:w="720" w:type="dxa"/>
            <w:vMerge w:val="restart"/>
            <w:textDirection w:val="btLr"/>
          </w:tcPr>
          <w:p w14:paraId="69338914" w14:textId="77777777" w:rsidR="00151BAD" w:rsidRDefault="00151BAD">
            <w:pPr>
              <w:pStyle w:val="TableParagraph"/>
              <w:spacing w:before="3"/>
              <w:jc w:val="left"/>
              <w:rPr>
                <w:b/>
                <w:sz w:val="16"/>
              </w:rPr>
            </w:pPr>
          </w:p>
          <w:p w14:paraId="791EB81A" w14:textId="77777777" w:rsidR="00151BAD" w:rsidRDefault="00AC1F28">
            <w:pPr>
              <w:pStyle w:val="TableParagraph"/>
              <w:spacing w:before="0"/>
              <w:ind w:left="134"/>
              <w:jc w:val="left"/>
              <w:rPr>
                <w:b/>
                <w:sz w:val="12"/>
              </w:rPr>
            </w:pPr>
            <w:r>
              <w:rPr>
                <w:b/>
                <w:sz w:val="12"/>
              </w:rPr>
              <w:t>ASSIGNED FEDERAL SUPPLY</w:t>
            </w:r>
          </w:p>
          <w:p w14:paraId="2A89B69B"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002F2736" w14:textId="77777777" w:rsidR="00151BAD" w:rsidRDefault="00151BAD">
            <w:pPr>
              <w:pStyle w:val="TableParagraph"/>
              <w:spacing w:before="3"/>
              <w:jc w:val="left"/>
              <w:rPr>
                <w:b/>
                <w:sz w:val="16"/>
              </w:rPr>
            </w:pPr>
          </w:p>
          <w:p w14:paraId="2C00005C"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171A96AD" w14:textId="77777777" w:rsidR="00151BAD" w:rsidRDefault="00151BAD">
            <w:pPr>
              <w:pStyle w:val="TableParagraph"/>
              <w:spacing w:before="4"/>
              <w:jc w:val="left"/>
              <w:rPr>
                <w:b/>
                <w:sz w:val="12"/>
              </w:rPr>
            </w:pPr>
          </w:p>
          <w:p w14:paraId="7213371F"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6369D04" w14:textId="77777777" w:rsidR="00151BAD" w:rsidRDefault="00151BAD">
            <w:pPr>
              <w:pStyle w:val="TableParagraph"/>
              <w:spacing w:before="3"/>
              <w:jc w:val="left"/>
              <w:rPr>
                <w:b/>
                <w:sz w:val="16"/>
              </w:rPr>
            </w:pPr>
          </w:p>
          <w:p w14:paraId="58328CED"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26553E36" w14:textId="77777777" w:rsidR="00151BAD" w:rsidRDefault="00151BAD">
            <w:pPr>
              <w:pStyle w:val="TableParagraph"/>
              <w:spacing w:before="11"/>
              <w:jc w:val="left"/>
              <w:rPr>
                <w:b/>
                <w:sz w:val="12"/>
              </w:rPr>
            </w:pPr>
          </w:p>
          <w:p w14:paraId="2F40567D"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5242CE14" w14:textId="77777777" w:rsidR="00151BAD" w:rsidRDefault="00151BAD">
            <w:pPr>
              <w:pStyle w:val="TableParagraph"/>
              <w:spacing w:before="3"/>
              <w:jc w:val="left"/>
              <w:rPr>
                <w:b/>
                <w:sz w:val="16"/>
              </w:rPr>
            </w:pPr>
          </w:p>
          <w:p w14:paraId="67E8B8D8"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66081FAB" w14:textId="77777777" w:rsidR="00151BAD" w:rsidRDefault="00151BAD">
            <w:pPr>
              <w:pStyle w:val="TableParagraph"/>
              <w:spacing w:before="11"/>
              <w:jc w:val="left"/>
              <w:rPr>
                <w:b/>
                <w:sz w:val="12"/>
              </w:rPr>
            </w:pPr>
          </w:p>
          <w:p w14:paraId="60B3BDDC"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6A87797C" w14:textId="77777777" w:rsidR="00151BAD" w:rsidRDefault="00151BAD">
            <w:pPr>
              <w:pStyle w:val="TableParagraph"/>
              <w:spacing w:before="11"/>
              <w:jc w:val="left"/>
              <w:rPr>
                <w:b/>
                <w:sz w:val="12"/>
              </w:rPr>
            </w:pPr>
          </w:p>
          <w:p w14:paraId="6A4C7EB5"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13A5DED7" w14:textId="77777777" w:rsidR="00151BAD" w:rsidRDefault="00151BAD">
            <w:pPr>
              <w:pStyle w:val="TableParagraph"/>
              <w:spacing w:before="11"/>
              <w:jc w:val="left"/>
              <w:rPr>
                <w:b/>
                <w:sz w:val="12"/>
              </w:rPr>
            </w:pPr>
          </w:p>
          <w:p w14:paraId="5D62A5F6"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2C85AFA0" w14:textId="77777777" w:rsidR="00151BAD" w:rsidRDefault="00151BAD">
            <w:pPr>
              <w:pStyle w:val="TableParagraph"/>
              <w:spacing w:before="3"/>
              <w:jc w:val="left"/>
              <w:rPr>
                <w:b/>
                <w:sz w:val="16"/>
              </w:rPr>
            </w:pPr>
          </w:p>
          <w:p w14:paraId="1FAF5E20"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25BAB2AA" w14:textId="77777777" w:rsidR="00151BAD" w:rsidRDefault="00151BAD">
            <w:pPr>
              <w:pStyle w:val="TableParagraph"/>
              <w:spacing w:before="0"/>
              <w:jc w:val="left"/>
              <w:rPr>
                <w:b/>
                <w:sz w:val="12"/>
              </w:rPr>
            </w:pPr>
          </w:p>
          <w:p w14:paraId="0664F0B7" w14:textId="77777777" w:rsidR="00151BAD" w:rsidRDefault="00151BAD">
            <w:pPr>
              <w:pStyle w:val="TableParagraph"/>
              <w:spacing w:before="6"/>
              <w:jc w:val="left"/>
              <w:rPr>
                <w:b/>
                <w:sz w:val="15"/>
              </w:rPr>
            </w:pPr>
          </w:p>
          <w:p w14:paraId="69733E7F"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053179D0" w14:textId="77777777" w:rsidR="00151BAD" w:rsidRDefault="00AC1F28">
            <w:pPr>
              <w:pStyle w:val="TableParagraph"/>
              <w:spacing w:before="0" w:line="136" w:lineRule="exact"/>
              <w:ind w:left="299"/>
              <w:jc w:val="left"/>
              <w:rPr>
                <w:b/>
                <w:sz w:val="12"/>
              </w:rPr>
            </w:pPr>
            <w:r>
              <w:rPr>
                <w:b/>
                <w:sz w:val="12"/>
              </w:rPr>
              <w:t>AUTHORIZATION FOR</w:t>
            </w:r>
          </w:p>
          <w:p w14:paraId="561AD4B6" w14:textId="77777777" w:rsidR="00151BAD" w:rsidRDefault="00AC1F28">
            <w:pPr>
              <w:pStyle w:val="TableParagraph"/>
              <w:spacing w:before="20"/>
              <w:ind w:left="630"/>
              <w:jc w:val="left"/>
              <w:rPr>
                <w:b/>
                <w:sz w:val="12"/>
              </w:rPr>
            </w:pPr>
            <w:r>
              <w:rPr>
                <w:b/>
                <w:sz w:val="12"/>
              </w:rPr>
              <w:t>DISTRIBUTION</w:t>
            </w:r>
          </w:p>
        </w:tc>
      </w:tr>
      <w:tr w:rsidR="00151BAD" w14:paraId="4228F5F9" w14:textId="77777777">
        <w:trPr>
          <w:trHeight w:val="1962"/>
        </w:trPr>
        <w:tc>
          <w:tcPr>
            <w:tcW w:w="720" w:type="dxa"/>
            <w:vMerge/>
            <w:tcBorders>
              <w:top w:val="nil"/>
            </w:tcBorders>
            <w:textDirection w:val="btLr"/>
          </w:tcPr>
          <w:p w14:paraId="056023BF" w14:textId="77777777" w:rsidR="00151BAD" w:rsidRDefault="00151BAD">
            <w:pPr>
              <w:rPr>
                <w:sz w:val="2"/>
                <w:szCs w:val="2"/>
              </w:rPr>
            </w:pPr>
          </w:p>
        </w:tc>
        <w:tc>
          <w:tcPr>
            <w:tcW w:w="720" w:type="dxa"/>
            <w:vMerge/>
            <w:tcBorders>
              <w:top w:val="nil"/>
            </w:tcBorders>
            <w:textDirection w:val="btLr"/>
          </w:tcPr>
          <w:p w14:paraId="5448019F" w14:textId="77777777" w:rsidR="00151BAD" w:rsidRDefault="00151BAD">
            <w:pPr>
              <w:rPr>
                <w:sz w:val="2"/>
                <w:szCs w:val="2"/>
              </w:rPr>
            </w:pPr>
          </w:p>
        </w:tc>
        <w:tc>
          <w:tcPr>
            <w:tcW w:w="720" w:type="dxa"/>
            <w:vMerge/>
            <w:tcBorders>
              <w:top w:val="nil"/>
            </w:tcBorders>
            <w:textDirection w:val="btLr"/>
          </w:tcPr>
          <w:p w14:paraId="6973032E" w14:textId="77777777" w:rsidR="00151BAD" w:rsidRDefault="00151BAD">
            <w:pPr>
              <w:rPr>
                <w:sz w:val="2"/>
                <w:szCs w:val="2"/>
              </w:rPr>
            </w:pPr>
          </w:p>
        </w:tc>
        <w:tc>
          <w:tcPr>
            <w:tcW w:w="720" w:type="dxa"/>
            <w:vMerge/>
            <w:tcBorders>
              <w:top w:val="nil"/>
            </w:tcBorders>
            <w:textDirection w:val="btLr"/>
          </w:tcPr>
          <w:p w14:paraId="7C4DF46B" w14:textId="77777777" w:rsidR="00151BAD" w:rsidRDefault="00151BAD">
            <w:pPr>
              <w:rPr>
                <w:sz w:val="2"/>
                <w:szCs w:val="2"/>
              </w:rPr>
            </w:pPr>
          </w:p>
        </w:tc>
        <w:tc>
          <w:tcPr>
            <w:tcW w:w="720" w:type="dxa"/>
            <w:vMerge/>
            <w:tcBorders>
              <w:top w:val="nil"/>
            </w:tcBorders>
            <w:textDirection w:val="btLr"/>
          </w:tcPr>
          <w:p w14:paraId="55A69E9C" w14:textId="77777777" w:rsidR="00151BAD" w:rsidRDefault="00151BAD">
            <w:pPr>
              <w:rPr>
                <w:sz w:val="2"/>
                <w:szCs w:val="2"/>
              </w:rPr>
            </w:pPr>
          </w:p>
        </w:tc>
        <w:tc>
          <w:tcPr>
            <w:tcW w:w="720" w:type="dxa"/>
            <w:vMerge/>
            <w:tcBorders>
              <w:top w:val="nil"/>
            </w:tcBorders>
            <w:textDirection w:val="btLr"/>
          </w:tcPr>
          <w:p w14:paraId="741FBCAE" w14:textId="77777777" w:rsidR="00151BAD" w:rsidRDefault="00151BAD">
            <w:pPr>
              <w:rPr>
                <w:sz w:val="2"/>
                <w:szCs w:val="2"/>
              </w:rPr>
            </w:pPr>
          </w:p>
        </w:tc>
        <w:tc>
          <w:tcPr>
            <w:tcW w:w="720" w:type="dxa"/>
            <w:vMerge/>
            <w:tcBorders>
              <w:top w:val="nil"/>
            </w:tcBorders>
            <w:textDirection w:val="btLr"/>
          </w:tcPr>
          <w:p w14:paraId="009662A4" w14:textId="77777777" w:rsidR="00151BAD" w:rsidRDefault="00151BAD">
            <w:pPr>
              <w:rPr>
                <w:sz w:val="2"/>
                <w:szCs w:val="2"/>
              </w:rPr>
            </w:pPr>
          </w:p>
        </w:tc>
        <w:tc>
          <w:tcPr>
            <w:tcW w:w="720" w:type="dxa"/>
            <w:vMerge/>
            <w:tcBorders>
              <w:top w:val="nil"/>
            </w:tcBorders>
            <w:textDirection w:val="btLr"/>
          </w:tcPr>
          <w:p w14:paraId="2452D1C5" w14:textId="77777777" w:rsidR="00151BAD" w:rsidRDefault="00151BAD">
            <w:pPr>
              <w:rPr>
                <w:sz w:val="2"/>
                <w:szCs w:val="2"/>
              </w:rPr>
            </w:pPr>
          </w:p>
        </w:tc>
        <w:tc>
          <w:tcPr>
            <w:tcW w:w="720" w:type="dxa"/>
            <w:vMerge/>
            <w:tcBorders>
              <w:top w:val="nil"/>
            </w:tcBorders>
            <w:textDirection w:val="btLr"/>
          </w:tcPr>
          <w:p w14:paraId="18464225" w14:textId="77777777" w:rsidR="00151BAD" w:rsidRDefault="00151BAD">
            <w:pPr>
              <w:rPr>
                <w:sz w:val="2"/>
                <w:szCs w:val="2"/>
              </w:rPr>
            </w:pPr>
          </w:p>
        </w:tc>
        <w:tc>
          <w:tcPr>
            <w:tcW w:w="720" w:type="dxa"/>
            <w:vMerge/>
            <w:tcBorders>
              <w:top w:val="nil"/>
            </w:tcBorders>
            <w:textDirection w:val="btLr"/>
          </w:tcPr>
          <w:p w14:paraId="5A6440AC" w14:textId="77777777" w:rsidR="00151BAD" w:rsidRDefault="00151BAD">
            <w:pPr>
              <w:rPr>
                <w:sz w:val="2"/>
                <w:szCs w:val="2"/>
              </w:rPr>
            </w:pPr>
          </w:p>
        </w:tc>
        <w:tc>
          <w:tcPr>
            <w:tcW w:w="778" w:type="dxa"/>
            <w:vMerge/>
            <w:tcBorders>
              <w:top w:val="nil"/>
            </w:tcBorders>
            <w:textDirection w:val="btLr"/>
          </w:tcPr>
          <w:p w14:paraId="5311E3A8" w14:textId="77777777" w:rsidR="00151BAD" w:rsidRDefault="00151BAD">
            <w:pPr>
              <w:rPr>
                <w:sz w:val="2"/>
                <w:szCs w:val="2"/>
              </w:rPr>
            </w:pPr>
          </w:p>
        </w:tc>
        <w:tc>
          <w:tcPr>
            <w:tcW w:w="576" w:type="dxa"/>
            <w:textDirection w:val="btLr"/>
          </w:tcPr>
          <w:p w14:paraId="70578C07" w14:textId="77777777" w:rsidR="00151BAD" w:rsidRDefault="00151BAD">
            <w:pPr>
              <w:pStyle w:val="TableParagraph"/>
              <w:spacing w:before="0"/>
              <w:jc w:val="left"/>
              <w:rPr>
                <w:b/>
                <w:sz w:val="12"/>
              </w:rPr>
            </w:pPr>
          </w:p>
          <w:p w14:paraId="69A3ED3D"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50D13160"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045FFF27" w14:textId="77777777" w:rsidR="00151BAD" w:rsidRDefault="00151BAD">
            <w:pPr>
              <w:pStyle w:val="TableParagraph"/>
              <w:spacing w:before="0"/>
              <w:jc w:val="left"/>
              <w:rPr>
                <w:b/>
                <w:sz w:val="10"/>
              </w:rPr>
            </w:pPr>
          </w:p>
          <w:p w14:paraId="71CC3562"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40727A6B" w14:textId="77777777">
        <w:trPr>
          <w:trHeight w:val="307"/>
        </w:trPr>
        <w:tc>
          <w:tcPr>
            <w:tcW w:w="720" w:type="dxa"/>
            <w:tcBorders>
              <w:bottom w:val="nil"/>
            </w:tcBorders>
          </w:tcPr>
          <w:p w14:paraId="38713796" w14:textId="77777777" w:rsidR="00151BAD" w:rsidRDefault="00AC1F28">
            <w:pPr>
              <w:pStyle w:val="TableParagraph"/>
              <w:spacing w:before="57"/>
              <w:ind w:right="188"/>
              <w:jc w:val="right"/>
              <w:rPr>
                <w:sz w:val="16"/>
              </w:rPr>
            </w:pPr>
            <w:r>
              <w:rPr>
                <w:sz w:val="16"/>
              </w:rPr>
              <w:t>3365</w:t>
            </w:r>
          </w:p>
        </w:tc>
        <w:tc>
          <w:tcPr>
            <w:tcW w:w="720" w:type="dxa"/>
            <w:tcBorders>
              <w:bottom w:val="nil"/>
            </w:tcBorders>
          </w:tcPr>
          <w:p w14:paraId="6A6E3F12" w14:textId="77777777" w:rsidR="00151BAD" w:rsidRDefault="00151BAD">
            <w:pPr>
              <w:pStyle w:val="TableParagraph"/>
              <w:spacing w:before="0"/>
              <w:jc w:val="left"/>
              <w:rPr>
                <w:sz w:val="14"/>
              </w:rPr>
            </w:pPr>
          </w:p>
        </w:tc>
        <w:tc>
          <w:tcPr>
            <w:tcW w:w="720" w:type="dxa"/>
            <w:tcBorders>
              <w:bottom w:val="nil"/>
            </w:tcBorders>
          </w:tcPr>
          <w:p w14:paraId="22767D9E" w14:textId="77777777" w:rsidR="00151BAD" w:rsidRDefault="00151BAD">
            <w:pPr>
              <w:pStyle w:val="TableParagraph"/>
              <w:spacing w:before="0"/>
              <w:jc w:val="left"/>
              <w:rPr>
                <w:sz w:val="14"/>
              </w:rPr>
            </w:pPr>
          </w:p>
        </w:tc>
        <w:tc>
          <w:tcPr>
            <w:tcW w:w="720" w:type="dxa"/>
            <w:tcBorders>
              <w:bottom w:val="nil"/>
            </w:tcBorders>
          </w:tcPr>
          <w:p w14:paraId="36BDD557" w14:textId="77777777" w:rsidR="00151BAD" w:rsidRDefault="00151BAD">
            <w:pPr>
              <w:pStyle w:val="TableParagraph"/>
              <w:spacing w:before="0"/>
              <w:jc w:val="left"/>
              <w:rPr>
                <w:sz w:val="14"/>
              </w:rPr>
            </w:pPr>
          </w:p>
        </w:tc>
        <w:tc>
          <w:tcPr>
            <w:tcW w:w="720" w:type="dxa"/>
            <w:tcBorders>
              <w:bottom w:val="nil"/>
            </w:tcBorders>
          </w:tcPr>
          <w:p w14:paraId="2BAE3443" w14:textId="77777777" w:rsidR="00151BAD" w:rsidRDefault="00151BAD">
            <w:pPr>
              <w:pStyle w:val="TableParagraph"/>
              <w:spacing w:before="0"/>
              <w:jc w:val="left"/>
              <w:rPr>
                <w:sz w:val="14"/>
              </w:rPr>
            </w:pPr>
          </w:p>
        </w:tc>
        <w:tc>
          <w:tcPr>
            <w:tcW w:w="720" w:type="dxa"/>
            <w:tcBorders>
              <w:bottom w:val="nil"/>
            </w:tcBorders>
          </w:tcPr>
          <w:p w14:paraId="5517B705" w14:textId="77777777" w:rsidR="00151BAD" w:rsidRDefault="00AC1F28">
            <w:pPr>
              <w:pStyle w:val="TableParagraph"/>
              <w:spacing w:before="57"/>
              <w:ind w:left="219" w:right="210"/>
              <w:rPr>
                <w:sz w:val="16"/>
              </w:rPr>
            </w:pPr>
            <w:r>
              <w:rPr>
                <w:sz w:val="16"/>
              </w:rPr>
              <w:t>CD</w:t>
            </w:r>
          </w:p>
        </w:tc>
        <w:tc>
          <w:tcPr>
            <w:tcW w:w="720" w:type="dxa"/>
            <w:tcBorders>
              <w:bottom w:val="nil"/>
            </w:tcBorders>
          </w:tcPr>
          <w:p w14:paraId="09D51C01" w14:textId="77777777" w:rsidR="00151BAD" w:rsidRDefault="00AC1F28">
            <w:pPr>
              <w:pStyle w:val="TableParagraph"/>
              <w:spacing w:before="57"/>
              <w:ind w:left="219" w:right="211"/>
              <w:rPr>
                <w:sz w:val="16"/>
              </w:rPr>
            </w:pPr>
            <w:r>
              <w:rPr>
                <w:sz w:val="16"/>
              </w:rPr>
              <w:t>TG</w:t>
            </w:r>
          </w:p>
        </w:tc>
        <w:tc>
          <w:tcPr>
            <w:tcW w:w="720" w:type="dxa"/>
            <w:tcBorders>
              <w:bottom w:val="nil"/>
            </w:tcBorders>
          </w:tcPr>
          <w:p w14:paraId="4F9FF607"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46AE5611" w14:textId="77777777" w:rsidR="00151BAD" w:rsidRDefault="00AC1F28">
            <w:pPr>
              <w:pStyle w:val="TableParagraph"/>
              <w:spacing w:before="57"/>
              <w:ind w:left="8"/>
              <w:rPr>
                <w:sz w:val="16"/>
              </w:rPr>
            </w:pPr>
            <w:r>
              <w:rPr>
                <w:w w:val="98"/>
                <w:sz w:val="16"/>
              </w:rPr>
              <w:t>G</w:t>
            </w:r>
          </w:p>
        </w:tc>
        <w:tc>
          <w:tcPr>
            <w:tcW w:w="720" w:type="dxa"/>
            <w:tcBorders>
              <w:bottom w:val="nil"/>
            </w:tcBorders>
          </w:tcPr>
          <w:p w14:paraId="292896C1" w14:textId="77777777" w:rsidR="00151BAD" w:rsidRDefault="00151BAD">
            <w:pPr>
              <w:pStyle w:val="TableParagraph"/>
              <w:spacing w:before="0"/>
              <w:jc w:val="left"/>
              <w:rPr>
                <w:sz w:val="14"/>
              </w:rPr>
            </w:pPr>
          </w:p>
        </w:tc>
        <w:tc>
          <w:tcPr>
            <w:tcW w:w="778" w:type="dxa"/>
            <w:tcBorders>
              <w:bottom w:val="nil"/>
            </w:tcBorders>
          </w:tcPr>
          <w:p w14:paraId="152C3605" w14:textId="77777777" w:rsidR="00151BAD" w:rsidRDefault="00AC1F28">
            <w:pPr>
              <w:pStyle w:val="TableParagraph"/>
              <w:spacing w:before="57"/>
              <w:ind w:left="107"/>
              <w:jc w:val="left"/>
              <w:rPr>
                <w:sz w:val="16"/>
              </w:rPr>
            </w:pPr>
            <w:r>
              <w:rPr>
                <w:sz w:val="16"/>
              </w:rPr>
              <w:t>2009329</w:t>
            </w:r>
          </w:p>
        </w:tc>
        <w:tc>
          <w:tcPr>
            <w:tcW w:w="576" w:type="dxa"/>
            <w:tcBorders>
              <w:bottom w:val="nil"/>
            </w:tcBorders>
          </w:tcPr>
          <w:p w14:paraId="5C21115E" w14:textId="77777777" w:rsidR="00151BAD" w:rsidRDefault="00151BAD">
            <w:pPr>
              <w:pStyle w:val="TableParagraph"/>
              <w:spacing w:before="0"/>
              <w:jc w:val="left"/>
              <w:rPr>
                <w:sz w:val="14"/>
              </w:rPr>
            </w:pPr>
          </w:p>
        </w:tc>
        <w:tc>
          <w:tcPr>
            <w:tcW w:w="576" w:type="dxa"/>
            <w:tcBorders>
              <w:bottom w:val="nil"/>
            </w:tcBorders>
          </w:tcPr>
          <w:p w14:paraId="7BA41BC9" w14:textId="77777777" w:rsidR="00151BAD" w:rsidRDefault="00151BAD">
            <w:pPr>
              <w:pStyle w:val="TableParagraph"/>
              <w:spacing w:before="0"/>
              <w:jc w:val="left"/>
              <w:rPr>
                <w:sz w:val="14"/>
              </w:rPr>
            </w:pPr>
          </w:p>
        </w:tc>
        <w:tc>
          <w:tcPr>
            <w:tcW w:w="576" w:type="dxa"/>
            <w:tcBorders>
              <w:bottom w:val="nil"/>
            </w:tcBorders>
          </w:tcPr>
          <w:p w14:paraId="61CAE9A6" w14:textId="77777777" w:rsidR="00151BAD" w:rsidRDefault="00151BAD">
            <w:pPr>
              <w:pStyle w:val="TableParagraph"/>
              <w:spacing w:before="0"/>
              <w:jc w:val="left"/>
              <w:rPr>
                <w:sz w:val="14"/>
              </w:rPr>
            </w:pPr>
          </w:p>
        </w:tc>
      </w:tr>
      <w:tr w:rsidR="00151BAD" w14:paraId="628575CC" w14:textId="77777777">
        <w:trPr>
          <w:trHeight w:val="316"/>
        </w:trPr>
        <w:tc>
          <w:tcPr>
            <w:tcW w:w="720" w:type="dxa"/>
            <w:tcBorders>
              <w:top w:val="nil"/>
              <w:bottom w:val="nil"/>
            </w:tcBorders>
            <w:shd w:val="clear" w:color="auto" w:fill="DADADA"/>
          </w:tcPr>
          <w:p w14:paraId="02CF310B" w14:textId="77777777" w:rsidR="00151BAD" w:rsidRDefault="00AC1F28">
            <w:pPr>
              <w:pStyle w:val="TableParagraph"/>
              <w:spacing w:before="62"/>
              <w:ind w:right="188"/>
              <w:jc w:val="right"/>
              <w:rPr>
                <w:sz w:val="16"/>
              </w:rPr>
            </w:pPr>
            <w:r>
              <w:rPr>
                <w:sz w:val="16"/>
              </w:rPr>
              <w:t>3375</w:t>
            </w:r>
          </w:p>
        </w:tc>
        <w:tc>
          <w:tcPr>
            <w:tcW w:w="720" w:type="dxa"/>
            <w:tcBorders>
              <w:top w:val="nil"/>
              <w:bottom w:val="nil"/>
            </w:tcBorders>
            <w:shd w:val="clear" w:color="auto" w:fill="DADADA"/>
          </w:tcPr>
          <w:p w14:paraId="6199222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BF092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DCE303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A1CD08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E77978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CFC74B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C15D76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CF4BB13"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3B96DA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BB10194" w14:textId="77777777" w:rsidR="00151BAD" w:rsidRDefault="00AC1F28">
            <w:pPr>
              <w:pStyle w:val="TableParagraph"/>
              <w:spacing w:before="62"/>
              <w:ind w:left="107"/>
              <w:jc w:val="left"/>
              <w:rPr>
                <w:sz w:val="16"/>
              </w:rPr>
            </w:pPr>
            <w:r>
              <w:rPr>
                <w:sz w:val="16"/>
              </w:rPr>
              <w:t>2009322</w:t>
            </w:r>
          </w:p>
        </w:tc>
        <w:tc>
          <w:tcPr>
            <w:tcW w:w="576" w:type="dxa"/>
            <w:tcBorders>
              <w:top w:val="nil"/>
              <w:bottom w:val="nil"/>
            </w:tcBorders>
            <w:shd w:val="clear" w:color="auto" w:fill="DADADA"/>
          </w:tcPr>
          <w:p w14:paraId="7096570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2961763"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630C1B70" w14:textId="77777777" w:rsidR="00151BAD" w:rsidRDefault="00151BAD">
            <w:pPr>
              <w:pStyle w:val="TableParagraph"/>
              <w:spacing w:before="0"/>
              <w:jc w:val="left"/>
              <w:rPr>
                <w:sz w:val="14"/>
              </w:rPr>
            </w:pPr>
          </w:p>
        </w:tc>
      </w:tr>
      <w:tr w:rsidR="00151BAD" w14:paraId="5BE56812" w14:textId="77777777">
        <w:trPr>
          <w:trHeight w:val="316"/>
        </w:trPr>
        <w:tc>
          <w:tcPr>
            <w:tcW w:w="720" w:type="dxa"/>
            <w:tcBorders>
              <w:top w:val="nil"/>
              <w:bottom w:val="nil"/>
            </w:tcBorders>
          </w:tcPr>
          <w:p w14:paraId="3504F258" w14:textId="77777777" w:rsidR="00151BAD" w:rsidRDefault="00AC1F28">
            <w:pPr>
              <w:pStyle w:val="TableParagraph"/>
              <w:spacing w:before="62"/>
              <w:ind w:right="188"/>
              <w:jc w:val="right"/>
              <w:rPr>
                <w:sz w:val="16"/>
              </w:rPr>
            </w:pPr>
            <w:r>
              <w:rPr>
                <w:sz w:val="16"/>
              </w:rPr>
              <w:t>3405</w:t>
            </w:r>
          </w:p>
        </w:tc>
        <w:tc>
          <w:tcPr>
            <w:tcW w:w="720" w:type="dxa"/>
            <w:tcBorders>
              <w:top w:val="nil"/>
              <w:bottom w:val="nil"/>
            </w:tcBorders>
          </w:tcPr>
          <w:p w14:paraId="19D1EEA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5BCC6C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62342F2" w14:textId="77777777" w:rsidR="00151BAD" w:rsidRDefault="00151BAD">
            <w:pPr>
              <w:pStyle w:val="TableParagraph"/>
              <w:spacing w:before="0"/>
              <w:jc w:val="left"/>
              <w:rPr>
                <w:sz w:val="14"/>
              </w:rPr>
            </w:pPr>
          </w:p>
        </w:tc>
        <w:tc>
          <w:tcPr>
            <w:tcW w:w="720" w:type="dxa"/>
            <w:tcBorders>
              <w:top w:val="nil"/>
              <w:bottom w:val="nil"/>
            </w:tcBorders>
          </w:tcPr>
          <w:p w14:paraId="21CC18A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DDA973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5E8A71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395F3CC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5AC72B2"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3B8D190" w14:textId="77777777" w:rsidR="00151BAD" w:rsidRDefault="00151BAD">
            <w:pPr>
              <w:pStyle w:val="TableParagraph"/>
              <w:spacing w:before="0"/>
              <w:jc w:val="left"/>
              <w:rPr>
                <w:sz w:val="14"/>
              </w:rPr>
            </w:pPr>
          </w:p>
        </w:tc>
        <w:tc>
          <w:tcPr>
            <w:tcW w:w="778" w:type="dxa"/>
            <w:tcBorders>
              <w:top w:val="nil"/>
              <w:bottom w:val="nil"/>
            </w:tcBorders>
          </w:tcPr>
          <w:p w14:paraId="344C2BF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93ECA5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8E45261"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5A391B9E" w14:textId="77777777" w:rsidR="00151BAD" w:rsidRDefault="00AC1F28">
            <w:pPr>
              <w:pStyle w:val="TableParagraph"/>
              <w:spacing w:before="62"/>
              <w:ind w:left="148" w:right="140"/>
              <w:rPr>
                <w:sz w:val="16"/>
              </w:rPr>
            </w:pPr>
            <w:r>
              <w:rPr>
                <w:sz w:val="16"/>
              </w:rPr>
              <w:t>CX</w:t>
            </w:r>
          </w:p>
        </w:tc>
      </w:tr>
      <w:tr w:rsidR="00151BAD" w14:paraId="396EB6AC" w14:textId="77777777">
        <w:trPr>
          <w:trHeight w:val="316"/>
        </w:trPr>
        <w:tc>
          <w:tcPr>
            <w:tcW w:w="720" w:type="dxa"/>
            <w:tcBorders>
              <w:top w:val="nil"/>
              <w:bottom w:val="nil"/>
            </w:tcBorders>
            <w:shd w:val="clear" w:color="auto" w:fill="DADADA"/>
          </w:tcPr>
          <w:p w14:paraId="0AD6550E" w14:textId="77777777" w:rsidR="00151BAD" w:rsidRDefault="00AC1F28">
            <w:pPr>
              <w:pStyle w:val="TableParagraph"/>
              <w:spacing w:before="64"/>
              <w:ind w:right="188"/>
              <w:jc w:val="right"/>
              <w:rPr>
                <w:sz w:val="16"/>
              </w:rPr>
            </w:pPr>
            <w:r>
              <w:rPr>
                <w:sz w:val="16"/>
              </w:rPr>
              <w:t>3408</w:t>
            </w:r>
          </w:p>
        </w:tc>
        <w:tc>
          <w:tcPr>
            <w:tcW w:w="720" w:type="dxa"/>
            <w:tcBorders>
              <w:top w:val="nil"/>
              <w:bottom w:val="nil"/>
            </w:tcBorders>
            <w:shd w:val="clear" w:color="auto" w:fill="DADADA"/>
          </w:tcPr>
          <w:p w14:paraId="5B89BDBF"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4E41230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3EA7B5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89CB36"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245A8F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56FD71B"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3E9C1CAC"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604C19D"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7F84505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20A1AA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8AE446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4081F56F"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54B18601" w14:textId="77777777" w:rsidR="00151BAD" w:rsidRDefault="00AC1F28">
            <w:pPr>
              <w:pStyle w:val="TableParagraph"/>
              <w:spacing w:before="64"/>
              <w:ind w:left="148" w:right="140"/>
              <w:rPr>
                <w:sz w:val="16"/>
              </w:rPr>
            </w:pPr>
            <w:r>
              <w:rPr>
                <w:sz w:val="16"/>
              </w:rPr>
              <w:t>CX</w:t>
            </w:r>
          </w:p>
        </w:tc>
      </w:tr>
      <w:tr w:rsidR="00151BAD" w14:paraId="5295EE49" w14:textId="77777777">
        <w:trPr>
          <w:trHeight w:val="316"/>
        </w:trPr>
        <w:tc>
          <w:tcPr>
            <w:tcW w:w="720" w:type="dxa"/>
            <w:tcBorders>
              <w:top w:val="nil"/>
              <w:bottom w:val="nil"/>
            </w:tcBorders>
          </w:tcPr>
          <w:p w14:paraId="6762A3F2" w14:textId="77777777" w:rsidR="00151BAD" w:rsidRDefault="00AC1F28">
            <w:pPr>
              <w:pStyle w:val="TableParagraph"/>
              <w:spacing w:before="64"/>
              <w:ind w:right="188"/>
              <w:jc w:val="right"/>
              <w:rPr>
                <w:sz w:val="16"/>
              </w:rPr>
            </w:pPr>
            <w:r>
              <w:rPr>
                <w:sz w:val="16"/>
              </w:rPr>
              <w:t>3410</w:t>
            </w:r>
          </w:p>
        </w:tc>
        <w:tc>
          <w:tcPr>
            <w:tcW w:w="720" w:type="dxa"/>
            <w:tcBorders>
              <w:top w:val="nil"/>
              <w:bottom w:val="nil"/>
            </w:tcBorders>
          </w:tcPr>
          <w:p w14:paraId="4E387559"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6FAA987"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94683D9" w14:textId="77777777" w:rsidR="00151BAD" w:rsidRDefault="00151BAD">
            <w:pPr>
              <w:pStyle w:val="TableParagraph"/>
              <w:spacing w:before="0"/>
              <w:jc w:val="left"/>
              <w:rPr>
                <w:sz w:val="14"/>
              </w:rPr>
            </w:pPr>
          </w:p>
        </w:tc>
        <w:tc>
          <w:tcPr>
            <w:tcW w:w="720" w:type="dxa"/>
            <w:tcBorders>
              <w:top w:val="nil"/>
              <w:bottom w:val="nil"/>
            </w:tcBorders>
          </w:tcPr>
          <w:p w14:paraId="613CF392"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7A591CC6"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47B1D7FB"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CB7A25C"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BDC65A8"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5134CDC0" w14:textId="77777777" w:rsidR="00151BAD" w:rsidRDefault="00151BAD">
            <w:pPr>
              <w:pStyle w:val="TableParagraph"/>
              <w:spacing w:before="0"/>
              <w:jc w:val="left"/>
              <w:rPr>
                <w:sz w:val="14"/>
              </w:rPr>
            </w:pPr>
          </w:p>
        </w:tc>
        <w:tc>
          <w:tcPr>
            <w:tcW w:w="778" w:type="dxa"/>
            <w:tcBorders>
              <w:top w:val="nil"/>
              <w:bottom w:val="nil"/>
            </w:tcBorders>
          </w:tcPr>
          <w:p w14:paraId="71C611F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6AD35E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DF9F034"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0880DC73" w14:textId="77777777" w:rsidR="00151BAD" w:rsidRDefault="00AC1F28">
            <w:pPr>
              <w:pStyle w:val="TableParagraph"/>
              <w:spacing w:before="64"/>
              <w:ind w:left="148" w:right="140"/>
              <w:rPr>
                <w:sz w:val="16"/>
              </w:rPr>
            </w:pPr>
            <w:r>
              <w:rPr>
                <w:sz w:val="16"/>
              </w:rPr>
              <w:t>CX</w:t>
            </w:r>
          </w:p>
        </w:tc>
      </w:tr>
      <w:tr w:rsidR="00151BAD" w14:paraId="4B3180C1" w14:textId="77777777">
        <w:trPr>
          <w:trHeight w:val="316"/>
        </w:trPr>
        <w:tc>
          <w:tcPr>
            <w:tcW w:w="720" w:type="dxa"/>
            <w:tcBorders>
              <w:top w:val="nil"/>
              <w:bottom w:val="nil"/>
            </w:tcBorders>
            <w:shd w:val="clear" w:color="auto" w:fill="DADADA"/>
          </w:tcPr>
          <w:p w14:paraId="5CE33D6F" w14:textId="77777777" w:rsidR="00151BAD" w:rsidRDefault="00AC1F28">
            <w:pPr>
              <w:pStyle w:val="TableParagraph"/>
              <w:spacing w:before="64"/>
              <w:ind w:right="188"/>
              <w:jc w:val="right"/>
              <w:rPr>
                <w:sz w:val="16"/>
              </w:rPr>
            </w:pPr>
            <w:r>
              <w:rPr>
                <w:sz w:val="16"/>
              </w:rPr>
              <w:t>3411</w:t>
            </w:r>
          </w:p>
        </w:tc>
        <w:tc>
          <w:tcPr>
            <w:tcW w:w="720" w:type="dxa"/>
            <w:tcBorders>
              <w:top w:val="nil"/>
              <w:bottom w:val="nil"/>
            </w:tcBorders>
            <w:shd w:val="clear" w:color="auto" w:fill="DADADA"/>
          </w:tcPr>
          <w:p w14:paraId="14B8C024"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EAFDF6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C19257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C00E6B"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1F5E8D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1F1CB3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140D80F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6518DC2B"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05C33B1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DBD7555"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84B114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2E28AA3"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57ED71BF" w14:textId="77777777" w:rsidR="00151BAD" w:rsidRDefault="00AC1F28">
            <w:pPr>
              <w:pStyle w:val="TableParagraph"/>
              <w:spacing w:before="64"/>
              <w:ind w:left="148" w:right="140"/>
              <w:rPr>
                <w:sz w:val="16"/>
              </w:rPr>
            </w:pPr>
            <w:r>
              <w:rPr>
                <w:sz w:val="16"/>
              </w:rPr>
              <w:t>CX</w:t>
            </w:r>
          </w:p>
        </w:tc>
      </w:tr>
      <w:tr w:rsidR="00151BAD" w14:paraId="7FE905BB" w14:textId="77777777">
        <w:trPr>
          <w:trHeight w:val="319"/>
        </w:trPr>
        <w:tc>
          <w:tcPr>
            <w:tcW w:w="720" w:type="dxa"/>
            <w:tcBorders>
              <w:top w:val="nil"/>
              <w:bottom w:val="nil"/>
            </w:tcBorders>
          </w:tcPr>
          <w:p w14:paraId="45255A2F" w14:textId="77777777" w:rsidR="00151BAD" w:rsidRDefault="00AC1F28">
            <w:pPr>
              <w:pStyle w:val="TableParagraph"/>
              <w:spacing w:before="64"/>
              <w:ind w:right="188"/>
              <w:jc w:val="right"/>
              <w:rPr>
                <w:sz w:val="16"/>
              </w:rPr>
            </w:pPr>
            <w:r>
              <w:rPr>
                <w:sz w:val="16"/>
              </w:rPr>
              <w:t>3412</w:t>
            </w:r>
          </w:p>
        </w:tc>
        <w:tc>
          <w:tcPr>
            <w:tcW w:w="720" w:type="dxa"/>
            <w:tcBorders>
              <w:top w:val="nil"/>
              <w:bottom w:val="nil"/>
            </w:tcBorders>
          </w:tcPr>
          <w:p w14:paraId="45019065"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80D4BE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126D01C" w14:textId="77777777" w:rsidR="00151BAD" w:rsidRDefault="00151BAD">
            <w:pPr>
              <w:pStyle w:val="TableParagraph"/>
              <w:spacing w:before="0"/>
              <w:jc w:val="left"/>
              <w:rPr>
                <w:sz w:val="14"/>
              </w:rPr>
            </w:pPr>
          </w:p>
        </w:tc>
        <w:tc>
          <w:tcPr>
            <w:tcW w:w="720" w:type="dxa"/>
            <w:tcBorders>
              <w:top w:val="nil"/>
              <w:bottom w:val="nil"/>
            </w:tcBorders>
          </w:tcPr>
          <w:p w14:paraId="290ABC88"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1BEF78A3"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4CF3C6C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3F1D97A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D50004A"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3128052E" w14:textId="77777777" w:rsidR="00151BAD" w:rsidRDefault="00151BAD">
            <w:pPr>
              <w:pStyle w:val="TableParagraph"/>
              <w:spacing w:before="0"/>
              <w:jc w:val="left"/>
              <w:rPr>
                <w:sz w:val="14"/>
              </w:rPr>
            </w:pPr>
          </w:p>
        </w:tc>
        <w:tc>
          <w:tcPr>
            <w:tcW w:w="778" w:type="dxa"/>
            <w:tcBorders>
              <w:top w:val="nil"/>
              <w:bottom w:val="nil"/>
            </w:tcBorders>
          </w:tcPr>
          <w:p w14:paraId="675B7792"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B070F4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8E1FE92"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30EFF078" w14:textId="77777777" w:rsidR="00151BAD" w:rsidRDefault="00AC1F28">
            <w:pPr>
              <w:pStyle w:val="TableParagraph"/>
              <w:spacing w:before="64"/>
              <w:ind w:left="148" w:right="140"/>
              <w:rPr>
                <w:sz w:val="16"/>
              </w:rPr>
            </w:pPr>
            <w:r>
              <w:rPr>
                <w:sz w:val="16"/>
              </w:rPr>
              <w:t>CX</w:t>
            </w:r>
          </w:p>
        </w:tc>
      </w:tr>
      <w:tr w:rsidR="00151BAD" w14:paraId="396583EC" w14:textId="77777777">
        <w:trPr>
          <w:trHeight w:val="316"/>
        </w:trPr>
        <w:tc>
          <w:tcPr>
            <w:tcW w:w="720" w:type="dxa"/>
            <w:tcBorders>
              <w:top w:val="nil"/>
              <w:bottom w:val="nil"/>
            </w:tcBorders>
            <w:shd w:val="clear" w:color="auto" w:fill="DADADA"/>
          </w:tcPr>
          <w:p w14:paraId="298DC47B" w14:textId="77777777" w:rsidR="00151BAD" w:rsidRDefault="00AC1F28">
            <w:pPr>
              <w:pStyle w:val="TableParagraph"/>
              <w:spacing w:before="62"/>
              <w:ind w:right="188"/>
              <w:jc w:val="right"/>
              <w:rPr>
                <w:sz w:val="16"/>
              </w:rPr>
            </w:pPr>
            <w:r>
              <w:rPr>
                <w:sz w:val="16"/>
              </w:rPr>
              <w:t>3413</w:t>
            </w:r>
          </w:p>
        </w:tc>
        <w:tc>
          <w:tcPr>
            <w:tcW w:w="720" w:type="dxa"/>
            <w:tcBorders>
              <w:top w:val="nil"/>
              <w:bottom w:val="nil"/>
            </w:tcBorders>
            <w:shd w:val="clear" w:color="auto" w:fill="DADADA"/>
          </w:tcPr>
          <w:p w14:paraId="3EB76BB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DAD0F5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331989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0B72CC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E3E6F7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C461A17"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863CE9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7F9D9AB"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72021E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6C272C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7CB991B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618AC8A"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BA022D8" w14:textId="77777777" w:rsidR="00151BAD" w:rsidRDefault="00AC1F28">
            <w:pPr>
              <w:pStyle w:val="TableParagraph"/>
              <w:spacing w:before="62"/>
              <w:ind w:left="148" w:right="140"/>
              <w:rPr>
                <w:sz w:val="16"/>
              </w:rPr>
            </w:pPr>
            <w:r>
              <w:rPr>
                <w:sz w:val="16"/>
              </w:rPr>
              <w:t>CX</w:t>
            </w:r>
          </w:p>
        </w:tc>
      </w:tr>
      <w:tr w:rsidR="00151BAD" w14:paraId="0BF02E38" w14:textId="77777777">
        <w:trPr>
          <w:trHeight w:val="316"/>
        </w:trPr>
        <w:tc>
          <w:tcPr>
            <w:tcW w:w="720" w:type="dxa"/>
            <w:tcBorders>
              <w:top w:val="nil"/>
              <w:bottom w:val="nil"/>
            </w:tcBorders>
          </w:tcPr>
          <w:p w14:paraId="0682CB35" w14:textId="77777777" w:rsidR="00151BAD" w:rsidRDefault="00AC1F28">
            <w:pPr>
              <w:pStyle w:val="TableParagraph"/>
              <w:spacing w:before="62"/>
              <w:ind w:right="188"/>
              <w:jc w:val="right"/>
              <w:rPr>
                <w:sz w:val="16"/>
              </w:rPr>
            </w:pPr>
            <w:r>
              <w:rPr>
                <w:sz w:val="16"/>
              </w:rPr>
              <w:t>3414</w:t>
            </w:r>
          </w:p>
        </w:tc>
        <w:tc>
          <w:tcPr>
            <w:tcW w:w="720" w:type="dxa"/>
            <w:tcBorders>
              <w:top w:val="nil"/>
              <w:bottom w:val="nil"/>
            </w:tcBorders>
          </w:tcPr>
          <w:p w14:paraId="62BA54E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157A83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ADD0359" w14:textId="77777777" w:rsidR="00151BAD" w:rsidRDefault="00151BAD">
            <w:pPr>
              <w:pStyle w:val="TableParagraph"/>
              <w:spacing w:before="0"/>
              <w:jc w:val="left"/>
              <w:rPr>
                <w:sz w:val="14"/>
              </w:rPr>
            </w:pPr>
          </w:p>
        </w:tc>
        <w:tc>
          <w:tcPr>
            <w:tcW w:w="720" w:type="dxa"/>
            <w:tcBorders>
              <w:top w:val="nil"/>
              <w:bottom w:val="nil"/>
            </w:tcBorders>
          </w:tcPr>
          <w:p w14:paraId="4BD63E1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519644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A29DDA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32916EC"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A6151F9"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4292890F" w14:textId="77777777" w:rsidR="00151BAD" w:rsidRDefault="00151BAD">
            <w:pPr>
              <w:pStyle w:val="TableParagraph"/>
              <w:spacing w:before="0"/>
              <w:jc w:val="left"/>
              <w:rPr>
                <w:sz w:val="14"/>
              </w:rPr>
            </w:pPr>
          </w:p>
        </w:tc>
        <w:tc>
          <w:tcPr>
            <w:tcW w:w="778" w:type="dxa"/>
            <w:tcBorders>
              <w:top w:val="nil"/>
              <w:bottom w:val="nil"/>
            </w:tcBorders>
          </w:tcPr>
          <w:p w14:paraId="0AA0E8D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A11DC5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A3E098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39018FA3" w14:textId="77777777" w:rsidR="00151BAD" w:rsidRDefault="00AC1F28">
            <w:pPr>
              <w:pStyle w:val="TableParagraph"/>
              <w:spacing w:before="62"/>
              <w:ind w:left="148" w:right="140"/>
              <w:rPr>
                <w:sz w:val="16"/>
              </w:rPr>
            </w:pPr>
            <w:r>
              <w:rPr>
                <w:sz w:val="16"/>
              </w:rPr>
              <w:t>CX</w:t>
            </w:r>
          </w:p>
        </w:tc>
      </w:tr>
      <w:tr w:rsidR="00151BAD" w14:paraId="4398D818" w14:textId="77777777">
        <w:trPr>
          <w:trHeight w:val="316"/>
        </w:trPr>
        <w:tc>
          <w:tcPr>
            <w:tcW w:w="720" w:type="dxa"/>
            <w:tcBorders>
              <w:top w:val="nil"/>
              <w:bottom w:val="nil"/>
            </w:tcBorders>
            <w:shd w:val="clear" w:color="auto" w:fill="DADADA"/>
          </w:tcPr>
          <w:p w14:paraId="1829D132" w14:textId="77777777" w:rsidR="00151BAD" w:rsidRDefault="00AC1F28">
            <w:pPr>
              <w:pStyle w:val="TableParagraph"/>
              <w:spacing w:before="62"/>
              <w:ind w:right="188"/>
              <w:jc w:val="right"/>
              <w:rPr>
                <w:sz w:val="16"/>
              </w:rPr>
            </w:pPr>
            <w:r>
              <w:rPr>
                <w:sz w:val="16"/>
              </w:rPr>
              <w:t>3415</w:t>
            </w:r>
          </w:p>
        </w:tc>
        <w:tc>
          <w:tcPr>
            <w:tcW w:w="720" w:type="dxa"/>
            <w:tcBorders>
              <w:top w:val="nil"/>
              <w:bottom w:val="nil"/>
            </w:tcBorders>
            <w:shd w:val="clear" w:color="auto" w:fill="DADADA"/>
          </w:tcPr>
          <w:p w14:paraId="174B1D2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7A9CDD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84A69D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9CAB0C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FEB7B3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7E288B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8A3432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A54CA66"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11E5759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ADDB13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5E593F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36AD2B6"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4225161" w14:textId="77777777" w:rsidR="00151BAD" w:rsidRDefault="00AC1F28">
            <w:pPr>
              <w:pStyle w:val="TableParagraph"/>
              <w:spacing w:before="62"/>
              <w:ind w:left="148" w:right="140"/>
              <w:rPr>
                <w:sz w:val="16"/>
              </w:rPr>
            </w:pPr>
            <w:r>
              <w:rPr>
                <w:sz w:val="16"/>
              </w:rPr>
              <w:t>CX</w:t>
            </w:r>
          </w:p>
        </w:tc>
      </w:tr>
      <w:tr w:rsidR="00151BAD" w14:paraId="4A5D6367" w14:textId="77777777">
        <w:trPr>
          <w:trHeight w:val="316"/>
        </w:trPr>
        <w:tc>
          <w:tcPr>
            <w:tcW w:w="720" w:type="dxa"/>
            <w:tcBorders>
              <w:top w:val="nil"/>
              <w:bottom w:val="nil"/>
            </w:tcBorders>
          </w:tcPr>
          <w:p w14:paraId="59A6F319" w14:textId="77777777" w:rsidR="00151BAD" w:rsidRDefault="00AC1F28">
            <w:pPr>
              <w:pStyle w:val="TableParagraph"/>
              <w:spacing w:before="62"/>
              <w:ind w:right="188"/>
              <w:jc w:val="right"/>
              <w:rPr>
                <w:sz w:val="16"/>
              </w:rPr>
            </w:pPr>
            <w:r>
              <w:rPr>
                <w:sz w:val="16"/>
              </w:rPr>
              <w:t>3416</w:t>
            </w:r>
          </w:p>
        </w:tc>
        <w:tc>
          <w:tcPr>
            <w:tcW w:w="720" w:type="dxa"/>
            <w:tcBorders>
              <w:top w:val="nil"/>
              <w:bottom w:val="nil"/>
            </w:tcBorders>
          </w:tcPr>
          <w:p w14:paraId="74C8F2E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C1A71A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D883F94" w14:textId="77777777" w:rsidR="00151BAD" w:rsidRDefault="00151BAD">
            <w:pPr>
              <w:pStyle w:val="TableParagraph"/>
              <w:spacing w:before="0"/>
              <w:jc w:val="left"/>
              <w:rPr>
                <w:sz w:val="14"/>
              </w:rPr>
            </w:pPr>
          </w:p>
        </w:tc>
        <w:tc>
          <w:tcPr>
            <w:tcW w:w="720" w:type="dxa"/>
            <w:tcBorders>
              <w:top w:val="nil"/>
              <w:bottom w:val="nil"/>
            </w:tcBorders>
          </w:tcPr>
          <w:p w14:paraId="6EFC1E6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92654C4"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2E8EC1D7"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35AF1864"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9479284"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69CC91CA" w14:textId="77777777" w:rsidR="00151BAD" w:rsidRDefault="00151BAD">
            <w:pPr>
              <w:pStyle w:val="TableParagraph"/>
              <w:spacing w:before="0"/>
              <w:jc w:val="left"/>
              <w:rPr>
                <w:sz w:val="14"/>
              </w:rPr>
            </w:pPr>
          </w:p>
        </w:tc>
        <w:tc>
          <w:tcPr>
            <w:tcW w:w="778" w:type="dxa"/>
            <w:tcBorders>
              <w:top w:val="nil"/>
              <w:bottom w:val="nil"/>
            </w:tcBorders>
          </w:tcPr>
          <w:p w14:paraId="6801E94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C5FC63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1437834"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44674F63" w14:textId="77777777" w:rsidR="00151BAD" w:rsidRDefault="00AC1F28">
            <w:pPr>
              <w:pStyle w:val="TableParagraph"/>
              <w:spacing w:before="62"/>
              <w:ind w:left="148" w:right="140"/>
              <w:rPr>
                <w:sz w:val="16"/>
              </w:rPr>
            </w:pPr>
            <w:r>
              <w:rPr>
                <w:sz w:val="16"/>
              </w:rPr>
              <w:t>CX</w:t>
            </w:r>
          </w:p>
        </w:tc>
      </w:tr>
      <w:tr w:rsidR="00151BAD" w14:paraId="1163A96E" w14:textId="77777777">
        <w:trPr>
          <w:trHeight w:val="316"/>
        </w:trPr>
        <w:tc>
          <w:tcPr>
            <w:tcW w:w="720" w:type="dxa"/>
            <w:tcBorders>
              <w:top w:val="nil"/>
              <w:bottom w:val="nil"/>
            </w:tcBorders>
            <w:shd w:val="clear" w:color="auto" w:fill="DADADA"/>
          </w:tcPr>
          <w:p w14:paraId="7BBB4978" w14:textId="77777777" w:rsidR="00151BAD" w:rsidRDefault="00AC1F28">
            <w:pPr>
              <w:pStyle w:val="TableParagraph"/>
              <w:spacing w:before="62"/>
              <w:ind w:right="188"/>
              <w:jc w:val="right"/>
              <w:rPr>
                <w:sz w:val="16"/>
              </w:rPr>
            </w:pPr>
            <w:r>
              <w:rPr>
                <w:sz w:val="16"/>
              </w:rPr>
              <w:t>3417</w:t>
            </w:r>
          </w:p>
        </w:tc>
        <w:tc>
          <w:tcPr>
            <w:tcW w:w="720" w:type="dxa"/>
            <w:tcBorders>
              <w:top w:val="nil"/>
              <w:bottom w:val="nil"/>
            </w:tcBorders>
            <w:shd w:val="clear" w:color="auto" w:fill="DADADA"/>
          </w:tcPr>
          <w:p w14:paraId="5AFE85B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15D9B5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F1C75B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DC36D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8315FC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935193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514E90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E3BDB01"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794D70B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AE9A43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04D0746"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61D04F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25426DD" w14:textId="77777777" w:rsidR="00151BAD" w:rsidRDefault="00AC1F28">
            <w:pPr>
              <w:pStyle w:val="TableParagraph"/>
              <w:spacing w:before="62"/>
              <w:ind w:left="148" w:right="140"/>
              <w:rPr>
                <w:sz w:val="16"/>
              </w:rPr>
            </w:pPr>
            <w:r>
              <w:rPr>
                <w:sz w:val="16"/>
              </w:rPr>
              <w:t>CX</w:t>
            </w:r>
          </w:p>
        </w:tc>
      </w:tr>
      <w:tr w:rsidR="00151BAD" w14:paraId="49372438" w14:textId="77777777">
        <w:trPr>
          <w:trHeight w:val="316"/>
        </w:trPr>
        <w:tc>
          <w:tcPr>
            <w:tcW w:w="720" w:type="dxa"/>
            <w:tcBorders>
              <w:top w:val="nil"/>
              <w:bottom w:val="nil"/>
            </w:tcBorders>
          </w:tcPr>
          <w:p w14:paraId="37679CD4" w14:textId="77777777" w:rsidR="00151BAD" w:rsidRDefault="00AC1F28">
            <w:pPr>
              <w:pStyle w:val="TableParagraph"/>
              <w:spacing w:before="62"/>
              <w:ind w:right="188"/>
              <w:jc w:val="right"/>
              <w:rPr>
                <w:sz w:val="16"/>
              </w:rPr>
            </w:pPr>
            <w:r>
              <w:rPr>
                <w:sz w:val="16"/>
              </w:rPr>
              <w:t>3418</w:t>
            </w:r>
          </w:p>
        </w:tc>
        <w:tc>
          <w:tcPr>
            <w:tcW w:w="720" w:type="dxa"/>
            <w:tcBorders>
              <w:top w:val="nil"/>
              <w:bottom w:val="nil"/>
            </w:tcBorders>
          </w:tcPr>
          <w:p w14:paraId="1CF84FE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D1D1C9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0DDB87F" w14:textId="77777777" w:rsidR="00151BAD" w:rsidRDefault="00151BAD">
            <w:pPr>
              <w:pStyle w:val="TableParagraph"/>
              <w:spacing w:before="0"/>
              <w:jc w:val="left"/>
              <w:rPr>
                <w:sz w:val="14"/>
              </w:rPr>
            </w:pPr>
          </w:p>
        </w:tc>
        <w:tc>
          <w:tcPr>
            <w:tcW w:w="720" w:type="dxa"/>
            <w:tcBorders>
              <w:top w:val="nil"/>
              <w:bottom w:val="nil"/>
            </w:tcBorders>
          </w:tcPr>
          <w:p w14:paraId="34FBC77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A1FE637"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4CF987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5B1991F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F022837"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0CDC49D" w14:textId="77777777" w:rsidR="00151BAD" w:rsidRDefault="00151BAD">
            <w:pPr>
              <w:pStyle w:val="TableParagraph"/>
              <w:spacing w:before="0"/>
              <w:jc w:val="left"/>
              <w:rPr>
                <w:sz w:val="14"/>
              </w:rPr>
            </w:pPr>
          </w:p>
        </w:tc>
        <w:tc>
          <w:tcPr>
            <w:tcW w:w="778" w:type="dxa"/>
            <w:tcBorders>
              <w:top w:val="nil"/>
              <w:bottom w:val="nil"/>
            </w:tcBorders>
          </w:tcPr>
          <w:p w14:paraId="40FC6D9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F05EAD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10E120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3D6F9B9" w14:textId="77777777" w:rsidR="00151BAD" w:rsidRDefault="00AC1F28">
            <w:pPr>
              <w:pStyle w:val="TableParagraph"/>
              <w:spacing w:before="62"/>
              <w:ind w:left="148" w:right="140"/>
              <w:rPr>
                <w:sz w:val="16"/>
              </w:rPr>
            </w:pPr>
            <w:r>
              <w:rPr>
                <w:sz w:val="16"/>
              </w:rPr>
              <w:t>CX</w:t>
            </w:r>
          </w:p>
        </w:tc>
      </w:tr>
      <w:tr w:rsidR="00151BAD" w14:paraId="46CC1ACD" w14:textId="77777777">
        <w:trPr>
          <w:trHeight w:val="316"/>
        </w:trPr>
        <w:tc>
          <w:tcPr>
            <w:tcW w:w="720" w:type="dxa"/>
            <w:tcBorders>
              <w:top w:val="nil"/>
              <w:bottom w:val="nil"/>
            </w:tcBorders>
            <w:shd w:val="clear" w:color="auto" w:fill="DADADA"/>
          </w:tcPr>
          <w:p w14:paraId="63755567" w14:textId="77777777" w:rsidR="00151BAD" w:rsidRDefault="00AC1F28">
            <w:pPr>
              <w:pStyle w:val="TableParagraph"/>
              <w:spacing w:before="62"/>
              <w:ind w:right="188"/>
              <w:jc w:val="right"/>
              <w:rPr>
                <w:sz w:val="16"/>
              </w:rPr>
            </w:pPr>
            <w:r>
              <w:rPr>
                <w:sz w:val="16"/>
              </w:rPr>
              <w:t>3419</w:t>
            </w:r>
          </w:p>
        </w:tc>
        <w:tc>
          <w:tcPr>
            <w:tcW w:w="720" w:type="dxa"/>
            <w:tcBorders>
              <w:top w:val="nil"/>
              <w:bottom w:val="nil"/>
            </w:tcBorders>
            <w:shd w:val="clear" w:color="auto" w:fill="DADADA"/>
          </w:tcPr>
          <w:p w14:paraId="275A413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C83901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E3B07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917CE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D72CBA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7FB453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D9B4BB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9B555B2"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1CA564C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019163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D752A1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2DCC1D3"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A046CBA" w14:textId="77777777" w:rsidR="00151BAD" w:rsidRDefault="00AC1F28">
            <w:pPr>
              <w:pStyle w:val="TableParagraph"/>
              <w:spacing w:before="62"/>
              <w:ind w:left="148" w:right="140"/>
              <w:rPr>
                <w:sz w:val="16"/>
              </w:rPr>
            </w:pPr>
            <w:r>
              <w:rPr>
                <w:sz w:val="16"/>
              </w:rPr>
              <w:t>CX</w:t>
            </w:r>
          </w:p>
        </w:tc>
      </w:tr>
      <w:tr w:rsidR="00151BAD" w14:paraId="59FD65E7" w14:textId="77777777">
        <w:trPr>
          <w:trHeight w:val="316"/>
        </w:trPr>
        <w:tc>
          <w:tcPr>
            <w:tcW w:w="720" w:type="dxa"/>
            <w:tcBorders>
              <w:top w:val="nil"/>
              <w:bottom w:val="nil"/>
            </w:tcBorders>
          </w:tcPr>
          <w:p w14:paraId="1F2D054A" w14:textId="77777777" w:rsidR="00151BAD" w:rsidRDefault="00AC1F28">
            <w:pPr>
              <w:pStyle w:val="TableParagraph"/>
              <w:spacing w:before="62"/>
              <w:ind w:right="188"/>
              <w:jc w:val="right"/>
              <w:rPr>
                <w:sz w:val="16"/>
              </w:rPr>
            </w:pPr>
            <w:r>
              <w:rPr>
                <w:sz w:val="16"/>
              </w:rPr>
              <w:t>3422</w:t>
            </w:r>
          </w:p>
        </w:tc>
        <w:tc>
          <w:tcPr>
            <w:tcW w:w="720" w:type="dxa"/>
            <w:tcBorders>
              <w:top w:val="nil"/>
              <w:bottom w:val="nil"/>
            </w:tcBorders>
          </w:tcPr>
          <w:p w14:paraId="1D30A10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D9F604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163CE3CD" w14:textId="77777777" w:rsidR="00151BAD" w:rsidRDefault="00151BAD">
            <w:pPr>
              <w:pStyle w:val="TableParagraph"/>
              <w:spacing w:before="0"/>
              <w:jc w:val="left"/>
              <w:rPr>
                <w:sz w:val="14"/>
              </w:rPr>
            </w:pPr>
          </w:p>
        </w:tc>
        <w:tc>
          <w:tcPr>
            <w:tcW w:w="720" w:type="dxa"/>
            <w:tcBorders>
              <w:top w:val="nil"/>
              <w:bottom w:val="nil"/>
            </w:tcBorders>
          </w:tcPr>
          <w:p w14:paraId="38FBF3E2"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4C7F8B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69D9FF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180E502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8267DA0"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77AE5490" w14:textId="77777777" w:rsidR="00151BAD" w:rsidRDefault="00151BAD">
            <w:pPr>
              <w:pStyle w:val="TableParagraph"/>
              <w:spacing w:before="0"/>
              <w:jc w:val="left"/>
              <w:rPr>
                <w:sz w:val="14"/>
              </w:rPr>
            </w:pPr>
          </w:p>
        </w:tc>
        <w:tc>
          <w:tcPr>
            <w:tcW w:w="778" w:type="dxa"/>
            <w:tcBorders>
              <w:top w:val="nil"/>
              <w:bottom w:val="nil"/>
            </w:tcBorders>
          </w:tcPr>
          <w:p w14:paraId="75EF18D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097D12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B40C80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4F4660D3" w14:textId="77777777" w:rsidR="00151BAD" w:rsidRDefault="00AC1F28">
            <w:pPr>
              <w:pStyle w:val="TableParagraph"/>
              <w:spacing w:before="62"/>
              <w:ind w:left="148" w:right="140"/>
              <w:rPr>
                <w:sz w:val="16"/>
              </w:rPr>
            </w:pPr>
            <w:r>
              <w:rPr>
                <w:sz w:val="16"/>
              </w:rPr>
              <w:t>CX</w:t>
            </w:r>
          </w:p>
        </w:tc>
      </w:tr>
      <w:tr w:rsidR="00151BAD" w14:paraId="3438E446" w14:textId="77777777">
        <w:trPr>
          <w:trHeight w:val="316"/>
        </w:trPr>
        <w:tc>
          <w:tcPr>
            <w:tcW w:w="720" w:type="dxa"/>
            <w:tcBorders>
              <w:top w:val="nil"/>
              <w:bottom w:val="nil"/>
            </w:tcBorders>
            <w:shd w:val="clear" w:color="auto" w:fill="DADADA"/>
          </w:tcPr>
          <w:p w14:paraId="693B344B" w14:textId="77777777" w:rsidR="00151BAD" w:rsidRDefault="00AC1F28">
            <w:pPr>
              <w:pStyle w:val="TableParagraph"/>
              <w:spacing w:before="64"/>
              <w:ind w:right="188"/>
              <w:jc w:val="right"/>
              <w:rPr>
                <w:sz w:val="16"/>
              </w:rPr>
            </w:pPr>
            <w:r>
              <w:rPr>
                <w:sz w:val="16"/>
              </w:rPr>
              <w:t>3424</w:t>
            </w:r>
          </w:p>
        </w:tc>
        <w:tc>
          <w:tcPr>
            <w:tcW w:w="720" w:type="dxa"/>
            <w:tcBorders>
              <w:top w:val="nil"/>
              <w:bottom w:val="nil"/>
            </w:tcBorders>
            <w:shd w:val="clear" w:color="auto" w:fill="DADADA"/>
          </w:tcPr>
          <w:p w14:paraId="1F52183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B787A5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47FAD69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0831E7"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E6F683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2FD3AF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7CC697A"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7F7534C"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46436C9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3AAB35B"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6AF683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23F2FF2"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7D1F48CD" w14:textId="77777777" w:rsidR="00151BAD" w:rsidRDefault="00AC1F28">
            <w:pPr>
              <w:pStyle w:val="TableParagraph"/>
              <w:spacing w:before="64"/>
              <w:ind w:left="148" w:right="140"/>
              <w:rPr>
                <w:sz w:val="16"/>
              </w:rPr>
            </w:pPr>
            <w:r>
              <w:rPr>
                <w:sz w:val="16"/>
              </w:rPr>
              <w:t>CX</w:t>
            </w:r>
          </w:p>
        </w:tc>
      </w:tr>
      <w:tr w:rsidR="00151BAD" w14:paraId="49A92E04" w14:textId="77777777">
        <w:trPr>
          <w:trHeight w:val="316"/>
        </w:trPr>
        <w:tc>
          <w:tcPr>
            <w:tcW w:w="720" w:type="dxa"/>
            <w:tcBorders>
              <w:top w:val="nil"/>
              <w:bottom w:val="nil"/>
            </w:tcBorders>
          </w:tcPr>
          <w:p w14:paraId="059A1864" w14:textId="77777777" w:rsidR="00151BAD" w:rsidRDefault="00AC1F28">
            <w:pPr>
              <w:pStyle w:val="TableParagraph"/>
              <w:spacing w:before="64"/>
              <w:ind w:right="188"/>
              <w:jc w:val="right"/>
              <w:rPr>
                <w:sz w:val="16"/>
              </w:rPr>
            </w:pPr>
            <w:r>
              <w:rPr>
                <w:sz w:val="16"/>
              </w:rPr>
              <w:t>3426</w:t>
            </w:r>
          </w:p>
        </w:tc>
        <w:tc>
          <w:tcPr>
            <w:tcW w:w="720" w:type="dxa"/>
            <w:tcBorders>
              <w:top w:val="nil"/>
              <w:bottom w:val="nil"/>
            </w:tcBorders>
          </w:tcPr>
          <w:p w14:paraId="03A66855"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21FD3A9B"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0ABE08DB" w14:textId="77777777" w:rsidR="00151BAD" w:rsidRDefault="00151BAD">
            <w:pPr>
              <w:pStyle w:val="TableParagraph"/>
              <w:spacing w:before="0"/>
              <w:jc w:val="left"/>
              <w:rPr>
                <w:sz w:val="14"/>
              </w:rPr>
            </w:pPr>
          </w:p>
        </w:tc>
        <w:tc>
          <w:tcPr>
            <w:tcW w:w="720" w:type="dxa"/>
            <w:tcBorders>
              <w:top w:val="nil"/>
              <w:bottom w:val="nil"/>
            </w:tcBorders>
          </w:tcPr>
          <w:p w14:paraId="3766640B"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E18D375"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49752B0F"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2F01CC85"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30FDDA2"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42B68F74" w14:textId="77777777" w:rsidR="00151BAD" w:rsidRDefault="00151BAD">
            <w:pPr>
              <w:pStyle w:val="TableParagraph"/>
              <w:spacing w:before="0"/>
              <w:jc w:val="left"/>
              <w:rPr>
                <w:sz w:val="14"/>
              </w:rPr>
            </w:pPr>
          </w:p>
        </w:tc>
        <w:tc>
          <w:tcPr>
            <w:tcW w:w="778" w:type="dxa"/>
            <w:tcBorders>
              <w:top w:val="nil"/>
              <w:bottom w:val="nil"/>
            </w:tcBorders>
          </w:tcPr>
          <w:p w14:paraId="70AA3BD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DC78E9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BB6E44A"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3260E11F" w14:textId="77777777" w:rsidR="00151BAD" w:rsidRDefault="00AC1F28">
            <w:pPr>
              <w:pStyle w:val="TableParagraph"/>
              <w:spacing w:before="64"/>
              <w:ind w:left="148" w:right="140"/>
              <w:rPr>
                <w:sz w:val="16"/>
              </w:rPr>
            </w:pPr>
            <w:r>
              <w:rPr>
                <w:sz w:val="16"/>
              </w:rPr>
              <w:t>CX</w:t>
            </w:r>
          </w:p>
        </w:tc>
      </w:tr>
      <w:tr w:rsidR="00151BAD" w14:paraId="02D1C35F" w14:textId="77777777">
        <w:trPr>
          <w:trHeight w:val="316"/>
        </w:trPr>
        <w:tc>
          <w:tcPr>
            <w:tcW w:w="720" w:type="dxa"/>
            <w:tcBorders>
              <w:top w:val="nil"/>
              <w:bottom w:val="nil"/>
            </w:tcBorders>
            <w:shd w:val="clear" w:color="auto" w:fill="DADADA"/>
          </w:tcPr>
          <w:p w14:paraId="7A571B6D" w14:textId="77777777" w:rsidR="00151BAD" w:rsidRDefault="00AC1F28">
            <w:pPr>
              <w:pStyle w:val="TableParagraph"/>
              <w:spacing w:before="64"/>
              <w:ind w:right="188"/>
              <w:jc w:val="right"/>
              <w:rPr>
                <w:sz w:val="16"/>
              </w:rPr>
            </w:pPr>
            <w:r>
              <w:rPr>
                <w:sz w:val="16"/>
              </w:rPr>
              <w:t>3431</w:t>
            </w:r>
          </w:p>
        </w:tc>
        <w:tc>
          <w:tcPr>
            <w:tcW w:w="720" w:type="dxa"/>
            <w:tcBorders>
              <w:top w:val="nil"/>
              <w:bottom w:val="nil"/>
            </w:tcBorders>
            <w:shd w:val="clear" w:color="auto" w:fill="DADADA"/>
          </w:tcPr>
          <w:p w14:paraId="7AC42BD7"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2D2D21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7CD18C7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E07D86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E06A3D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FC84B9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0207D910"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21EF70F"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78F8AF6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76EC32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F42A52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AC5F911"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47F0FAC9" w14:textId="77777777" w:rsidR="00151BAD" w:rsidRDefault="00AC1F28">
            <w:pPr>
              <w:pStyle w:val="TableParagraph"/>
              <w:spacing w:before="64"/>
              <w:ind w:left="148" w:right="140"/>
              <w:rPr>
                <w:sz w:val="16"/>
              </w:rPr>
            </w:pPr>
            <w:r>
              <w:rPr>
                <w:sz w:val="16"/>
              </w:rPr>
              <w:t>CX</w:t>
            </w:r>
          </w:p>
        </w:tc>
      </w:tr>
      <w:tr w:rsidR="00151BAD" w14:paraId="7FE66361" w14:textId="77777777">
        <w:trPr>
          <w:trHeight w:val="319"/>
        </w:trPr>
        <w:tc>
          <w:tcPr>
            <w:tcW w:w="720" w:type="dxa"/>
            <w:tcBorders>
              <w:top w:val="nil"/>
              <w:bottom w:val="nil"/>
            </w:tcBorders>
          </w:tcPr>
          <w:p w14:paraId="4440B887" w14:textId="77777777" w:rsidR="00151BAD" w:rsidRDefault="00AC1F28">
            <w:pPr>
              <w:pStyle w:val="TableParagraph"/>
              <w:spacing w:before="64"/>
              <w:ind w:right="188"/>
              <w:jc w:val="right"/>
              <w:rPr>
                <w:sz w:val="16"/>
              </w:rPr>
            </w:pPr>
            <w:r>
              <w:rPr>
                <w:sz w:val="16"/>
              </w:rPr>
              <w:t>3432</w:t>
            </w:r>
          </w:p>
        </w:tc>
        <w:tc>
          <w:tcPr>
            <w:tcW w:w="720" w:type="dxa"/>
            <w:tcBorders>
              <w:top w:val="nil"/>
              <w:bottom w:val="nil"/>
            </w:tcBorders>
          </w:tcPr>
          <w:p w14:paraId="01F3E28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0446D4A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2C57C7B5" w14:textId="77777777" w:rsidR="00151BAD" w:rsidRDefault="00151BAD">
            <w:pPr>
              <w:pStyle w:val="TableParagraph"/>
              <w:spacing w:before="0"/>
              <w:jc w:val="left"/>
              <w:rPr>
                <w:sz w:val="14"/>
              </w:rPr>
            </w:pPr>
          </w:p>
        </w:tc>
        <w:tc>
          <w:tcPr>
            <w:tcW w:w="720" w:type="dxa"/>
            <w:tcBorders>
              <w:top w:val="nil"/>
              <w:bottom w:val="nil"/>
            </w:tcBorders>
          </w:tcPr>
          <w:p w14:paraId="3E954376"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7F49D2DA"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4E2AFA9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61DB72CD"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AD0126B"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5B5F5495" w14:textId="77777777" w:rsidR="00151BAD" w:rsidRDefault="00151BAD">
            <w:pPr>
              <w:pStyle w:val="TableParagraph"/>
              <w:spacing w:before="0"/>
              <w:jc w:val="left"/>
              <w:rPr>
                <w:sz w:val="14"/>
              </w:rPr>
            </w:pPr>
          </w:p>
        </w:tc>
        <w:tc>
          <w:tcPr>
            <w:tcW w:w="778" w:type="dxa"/>
            <w:tcBorders>
              <w:top w:val="nil"/>
              <w:bottom w:val="nil"/>
            </w:tcBorders>
          </w:tcPr>
          <w:p w14:paraId="733CBD6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7C3C14F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7FDA9F1"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496D446A" w14:textId="77777777" w:rsidR="00151BAD" w:rsidRDefault="00AC1F28">
            <w:pPr>
              <w:pStyle w:val="TableParagraph"/>
              <w:spacing w:before="64"/>
              <w:ind w:left="148" w:right="140"/>
              <w:rPr>
                <w:sz w:val="16"/>
              </w:rPr>
            </w:pPr>
            <w:r>
              <w:rPr>
                <w:sz w:val="16"/>
              </w:rPr>
              <w:t>CX</w:t>
            </w:r>
          </w:p>
        </w:tc>
      </w:tr>
      <w:tr w:rsidR="00151BAD" w14:paraId="79AB1813" w14:textId="77777777">
        <w:trPr>
          <w:trHeight w:val="316"/>
        </w:trPr>
        <w:tc>
          <w:tcPr>
            <w:tcW w:w="720" w:type="dxa"/>
            <w:tcBorders>
              <w:top w:val="nil"/>
              <w:bottom w:val="nil"/>
            </w:tcBorders>
            <w:shd w:val="clear" w:color="auto" w:fill="DADADA"/>
          </w:tcPr>
          <w:p w14:paraId="447F8E61" w14:textId="77777777" w:rsidR="00151BAD" w:rsidRDefault="00AC1F28">
            <w:pPr>
              <w:pStyle w:val="TableParagraph"/>
              <w:spacing w:before="62"/>
              <w:ind w:right="188"/>
              <w:jc w:val="right"/>
              <w:rPr>
                <w:sz w:val="16"/>
              </w:rPr>
            </w:pPr>
            <w:r>
              <w:rPr>
                <w:sz w:val="16"/>
              </w:rPr>
              <w:t>3433</w:t>
            </w:r>
          </w:p>
        </w:tc>
        <w:tc>
          <w:tcPr>
            <w:tcW w:w="720" w:type="dxa"/>
            <w:tcBorders>
              <w:top w:val="nil"/>
              <w:bottom w:val="nil"/>
            </w:tcBorders>
            <w:shd w:val="clear" w:color="auto" w:fill="DADADA"/>
          </w:tcPr>
          <w:p w14:paraId="6C85E8B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83EA22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5DEB56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E26CC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8744D9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0D142EA"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700F98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B7186E2"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7D5079F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3631DD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C7CB4B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72DDB19"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753B2944" w14:textId="77777777" w:rsidR="00151BAD" w:rsidRDefault="00AC1F28">
            <w:pPr>
              <w:pStyle w:val="TableParagraph"/>
              <w:spacing w:before="62"/>
              <w:ind w:left="148" w:right="140"/>
              <w:rPr>
                <w:sz w:val="16"/>
              </w:rPr>
            </w:pPr>
            <w:r>
              <w:rPr>
                <w:sz w:val="16"/>
              </w:rPr>
              <w:t>CX</w:t>
            </w:r>
          </w:p>
        </w:tc>
      </w:tr>
      <w:tr w:rsidR="00151BAD" w14:paraId="412E7DF9" w14:textId="77777777">
        <w:trPr>
          <w:trHeight w:val="316"/>
        </w:trPr>
        <w:tc>
          <w:tcPr>
            <w:tcW w:w="720" w:type="dxa"/>
            <w:tcBorders>
              <w:top w:val="nil"/>
              <w:bottom w:val="nil"/>
            </w:tcBorders>
          </w:tcPr>
          <w:p w14:paraId="33C79334" w14:textId="77777777" w:rsidR="00151BAD" w:rsidRDefault="00AC1F28">
            <w:pPr>
              <w:pStyle w:val="TableParagraph"/>
              <w:spacing w:before="62"/>
              <w:ind w:right="188"/>
              <w:jc w:val="right"/>
              <w:rPr>
                <w:sz w:val="16"/>
              </w:rPr>
            </w:pPr>
            <w:r>
              <w:rPr>
                <w:sz w:val="16"/>
              </w:rPr>
              <w:t>3436</w:t>
            </w:r>
          </w:p>
        </w:tc>
        <w:tc>
          <w:tcPr>
            <w:tcW w:w="720" w:type="dxa"/>
            <w:tcBorders>
              <w:top w:val="nil"/>
              <w:bottom w:val="nil"/>
            </w:tcBorders>
          </w:tcPr>
          <w:p w14:paraId="0A6706F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D81DEE2"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6A5058B1" w14:textId="77777777" w:rsidR="00151BAD" w:rsidRDefault="00151BAD">
            <w:pPr>
              <w:pStyle w:val="TableParagraph"/>
              <w:spacing w:before="0"/>
              <w:jc w:val="left"/>
              <w:rPr>
                <w:sz w:val="14"/>
              </w:rPr>
            </w:pPr>
          </w:p>
        </w:tc>
        <w:tc>
          <w:tcPr>
            <w:tcW w:w="720" w:type="dxa"/>
            <w:tcBorders>
              <w:top w:val="nil"/>
              <w:bottom w:val="nil"/>
            </w:tcBorders>
          </w:tcPr>
          <w:p w14:paraId="2767814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48D747C0"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05E86B1E"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4062139F"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0D979DAC" w14:textId="77777777" w:rsidR="00151BAD" w:rsidRDefault="00AC1F28">
            <w:pPr>
              <w:pStyle w:val="TableParagraph"/>
              <w:spacing w:before="62"/>
              <w:ind w:left="10"/>
              <w:rPr>
                <w:sz w:val="16"/>
              </w:rPr>
            </w:pPr>
            <w:r>
              <w:rPr>
                <w:sz w:val="16"/>
              </w:rPr>
              <w:t>G</w:t>
            </w:r>
          </w:p>
        </w:tc>
        <w:tc>
          <w:tcPr>
            <w:tcW w:w="720" w:type="dxa"/>
            <w:tcBorders>
              <w:top w:val="nil"/>
              <w:bottom w:val="nil"/>
            </w:tcBorders>
          </w:tcPr>
          <w:p w14:paraId="0C8879F9" w14:textId="77777777" w:rsidR="00151BAD" w:rsidRDefault="00151BAD">
            <w:pPr>
              <w:pStyle w:val="TableParagraph"/>
              <w:spacing w:before="0"/>
              <w:jc w:val="left"/>
              <w:rPr>
                <w:sz w:val="14"/>
              </w:rPr>
            </w:pPr>
          </w:p>
        </w:tc>
        <w:tc>
          <w:tcPr>
            <w:tcW w:w="778" w:type="dxa"/>
            <w:tcBorders>
              <w:top w:val="nil"/>
              <w:bottom w:val="nil"/>
            </w:tcBorders>
          </w:tcPr>
          <w:p w14:paraId="6ABBF88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83B5B24"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28246213"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16D33F42" w14:textId="77777777" w:rsidR="00151BAD" w:rsidRDefault="00AC1F28">
            <w:pPr>
              <w:pStyle w:val="TableParagraph"/>
              <w:spacing w:before="62"/>
              <w:ind w:left="148" w:right="140"/>
              <w:rPr>
                <w:sz w:val="16"/>
              </w:rPr>
            </w:pPr>
            <w:r>
              <w:rPr>
                <w:sz w:val="16"/>
              </w:rPr>
              <w:t>CX</w:t>
            </w:r>
          </w:p>
        </w:tc>
      </w:tr>
      <w:tr w:rsidR="00151BAD" w14:paraId="6AAD07A4" w14:textId="77777777">
        <w:trPr>
          <w:trHeight w:val="316"/>
        </w:trPr>
        <w:tc>
          <w:tcPr>
            <w:tcW w:w="720" w:type="dxa"/>
            <w:tcBorders>
              <w:top w:val="nil"/>
              <w:bottom w:val="nil"/>
            </w:tcBorders>
            <w:shd w:val="clear" w:color="auto" w:fill="DADADA"/>
          </w:tcPr>
          <w:p w14:paraId="2FA39FBC" w14:textId="77777777" w:rsidR="00151BAD" w:rsidRDefault="00AC1F28">
            <w:pPr>
              <w:pStyle w:val="TableParagraph"/>
              <w:spacing w:before="62"/>
              <w:ind w:right="188"/>
              <w:jc w:val="right"/>
              <w:rPr>
                <w:sz w:val="16"/>
              </w:rPr>
            </w:pPr>
            <w:r>
              <w:rPr>
                <w:sz w:val="16"/>
              </w:rPr>
              <w:t>3438</w:t>
            </w:r>
          </w:p>
        </w:tc>
        <w:tc>
          <w:tcPr>
            <w:tcW w:w="720" w:type="dxa"/>
            <w:tcBorders>
              <w:top w:val="nil"/>
              <w:bottom w:val="nil"/>
            </w:tcBorders>
            <w:shd w:val="clear" w:color="auto" w:fill="DADADA"/>
          </w:tcPr>
          <w:p w14:paraId="3333C6D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45EF96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A927DB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0EECAF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3EE84D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06AC44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AF9D7F3"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1DDE6989" w14:textId="77777777" w:rsidR="00151BAD" w:rsidRDefault="00AC1F28">
            <w:pPr>
              <w:pStyle w:val="TableParagraph"/>
              <w:spacing w:before="62"/>
              <w:ind w:left="10"/>
              <w:rPr>
                <w:sz w:val="16"/>
              </w:rPr>
            </w:pPr>
            <w:r>
              <w:rPr>
                <w:sz w:val="16"/>
              </w:rPr>
              <w:t>G</w:t>
            </w:r>
          </w:p>
        </w:tc>
        <w:tc>
          <w:tcPr>
            <w:tcW w:w="720" w:type="dxa"/>
            <w:tcBorders>
              <w:top w:val="nil"/>
              <w:bottom w:val="nil"/>
            </w:tcBorders>
            <w:shd w:val="clear" w:color="auto" w:fill="DADADA"/>
          </w:tcPr>
          <w:p w14:paraId="7883619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343E03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DFE135F"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5739F87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5FE5FC5" w14:textId="77777777" w:rsidR="00151BAD" w:rsidRDefault="00AC1F28">
            <w:pPr>
              <w:pStyle w:val="TableParagraph"/>
              <w:spacing w:before="62"/>
              <w:ind w:left="148" w:right="140"/>
              <w:rPr>
                <w:sz w:val="16"/>
              </w:rPr>
            </w:pPr>
            <w:r>
              <w:rPr>
                <w:sz w:val="16"/>
              </w:rPr>
              <w:t>CX</w:t>
            </w:r>
          </w:p>
        </w:tc>
      </w:tr>
      <w:tr w:rsidR="00151BAD" w14:paraId="201254A3" w14:textId="77777777">
        <w:trPr>
          <w:trHeight w:val="316"/>
        </w:trPr>
        <w:tc>
          <w:tcPr>
            <w:tcW w:w="720" w:type="dxa"/>
            <w:tcBorders>
              <w:top w:val="nil"/>
              <w:bottom w:val="nil"/>
            </w:tcBorders>
          </w:tcPr>
          <w:p w14:paraId="0B0B212F" w14:textId="77777777" w:rsidR="00151BAD" w:rsidRDefault="00AC1F28">
            <w:pPr>
              <w:pStyle w:val="TableParagraph"/>
              <w:spacing w:before="62"/>
              <w:ind w:right="188"/>
              <w:jc w:val="right"/>
              <w:rPr>
                <w:sz w:val="16"/>
              </w:rPr>
            </w:pPr>
            <w:r>
              <w:rPr>
                <w:sz w:val="16"/>
              </w:rPr>
              <w:t>3439</w:t>
            </w:r>
          </w:p>
        </w:tc>
        <w:tc>
          <w:tcPr>
            <w:tcW w:w="720" w:type="dxa"/>
            <w:tcBorders>
              <w:top w:val="nil"/>
              <w:bottom w:val="nil"/>
            </w:tcBorders>
          </w:tcPr>
          <w:p w14:paraId="4504AC3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F4E9C68"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65D31BFE" w14:textId="77777777" w:rsidR="00151BAD" w:rsidRDefault="00151BAD">
            <w:pPr>
              <w:pStyle w:val="TableParagraph"/>
              <w:spacing w:before="0"/>
              <w:jc w:val="left"/>
              <w:rPr>
                <w:sz w:val="14"/>
              </w:rPr>
            </w:pPr>
          </w:p>
        </w:tc>
        <w:tc>
          <w:tcPr>
            <w:tcW w:w="720" w:type="dxa"/>
            <w:tcBorders>
              <w:top w:val="nil"/>
              <w:bottom w:val="nil"/>
            </w:tcBorders>
          </w:tcPr>
          <w:p w14:paraId="6EE5D3C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01FAB12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096B8ED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E54C917"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15B38484" w14:textId="77777777" w:rsidR="00151BAD" w:rsidRDefault="00AC1F28">
            <w:pPr>
              <w:pStyle w:val="TableParagraph"/>
              <w:spacing w:before="62"/>
              <w:ind w:left="10"/>
              <w:rPr>
                <w:sz w:val="16"/>
              </w:rPr>
            </w:pPr>
            <w:r>
              <w:rPr>
                <w:sz w:val="16"/>
              </w:rPr>
              <w:t>G</w:t>
            </w:r>
          </w:p>
        </w:tc>
        <w:tc>
          <w:tcPr>
            <w:tcW w:w="720" w:type="dxa"/>
            <w:tcBorders>
              <w:top w:val="nil"/>
              <w:bottom w:val="nil"/>
            </w:tcBorders>
          </w:tcPr>
          <w:p w14:paraId="22EF6863" w14:textId="77777777" w:rsidR="00151BAD" w:rsidRDefault="00151BAD">
            <w:pPr>
              <w:pStyle w:val="TableParagraph"/>
              <w:spacing w:before="0"/>
              <w:jc w:val="left"/>
              <w:rPr>
                <w:sz w:val="14"/>
              </w:rPr>
            </w:pPr>
          </w:p>
        </w:tc>
        <w:tc>
          <w:tcPr>
            <w:tcW w:w="778" w:type="dxa"/>
            <w:tcBorders>
              <w:top w:val="nil"/>
              <w:bottom w:val="nil"/>
            </w:tcBorders>
          </w:tcPr>
          <w:p w14:paraId="55846CC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44E5E85"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5D8CE5B0"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015474D2" w14:textId="77777777" w:rsidR="00151BAD" w:rsidRDefault="00AC1F28">
            <w:pPr>
              <w:pStyle w:val="TableParagraph"/>
              <w:spacing w:before="62"/>
              <w:ind w:left="148" w:right="140"/>
              <w:rPr>
                <w:sz w:val="16"/>
              </w:rPr>
            </w:pPr>
            <w:r>
              <w:rPr>
                <w:sz w:val="16"/>
              </w:rPr>
              <w:t>CX</w:t>
            </w:r>
          </w:p>
        </w:tc>
      </w:tr>
      <w:tr w:rsidR="00151BAD" w14:paraId="719A3BA5" w14:textId="77777777">
        <w:trPr>
          <w:trHeight w:val="316"/>
        </w:trPr>
        <w:tc>
          <w:tcPr>
            <w:tcW w:w="720" w:type="dxa"/>
            <w:tcBorders>
              <w:top w:val="nil"/>
              <w:bottom w:val="nil"/>
            </w:tcBorders>
            <w:shd w:val="clear" w:color="auto" w:fill="DADADA"/>
          </w:tcPr>
          <w:p w14:paraId="7A45BB77" w14:textId="77777777" w:rsidR="00151BAD" w:rsidRDefault="00AC1F28">
            <w:pPr>
              <w:pStyle w:val="TableParagraph"/>
              <w:spacing w:before="62"/>
              <w:ind w:right="188"/>
              <w:jc w:val="right"/>
              <w:rPr>
                <w:sz w:val="16"/>
              </w:rPr>
            </w:pPr>
            <w:r>
              <w:rPr>
                <w:sz w:val="16"/>
              </w:rPr>
              <w:t>3441</w:t>
            </w:r>
          </w:p>
        </w:tc>
        <w:tc>
          <w:tcPr>
            <w:tcW w:w="720" w:type="dxa"/>
            <w:tcBorders>
              <w:top w:val="nil"/>
              <w:bottom w:val="nil"/>
            </w:tcBorders>
            <w:shd w:val="clear" w:color="auto" w:fill="DADADA"/>
          </w:tcPr>
          <w:p w14:paraId="6035D02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B7F83C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5EFE6D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780672"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A9C27A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3AAA64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4BB00B7"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3517220E" w14:textId="77777777" w:rsidR="00151BAD" w:rsidRDefault="00AC1F28">
            <w:pPr>
              <w:pStyle w:val="TableParagraph"/>
              <w:spacing w:before="62"/>
              <w:ind w:left="10"/>
              <w:rPr>
                <w:sz w:val="16"/>
              </w:rPr>
            </w:pPr>
            <w:r>
              <w:rPr>
                <w:sz w:val="16"/>
              </w:rPr>
              <w:t>G</w:t>
            </w:r>
          </w:p>
        </w:tc>
        <w:tc>
          <w:tcPr>
            <w:tcW w:w="720" w:type="dxa"/>
            <w:tcBorders>
              <w:top w:val="nil"/>
              <w:bottom w:val="nil"/>
            </w:tcBorders>
            <w:shd w:val="clear" w:color="auto" w:fill="DADADA"/>
          </w:tcPr>
          <w:p w14:paraId="5382480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8131A2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FE00911"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70C8870C"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7F1C833" w14:textId="77777777" w:rsidR="00151BAD" w:rsidRDefault="00AC1F28">
            <w:pPr>
              <w:pStyle w:val="TableParagraph"/>
              <w:spacing w:before="62"/>
              <w:ind w:left="148" w:right="140"/>
              <w:rPr>
                <w:sz w:val="16"/>
              </w:rPr>
            </w:pPr>
            <w:r>
              <w:rPr>
                <w:sz w:val="16"/>
              </w:rPr>
              <w:t>CX</w:t>
            </w:r>
          </w:p>
        </w:tc>
      </w:tr>
      <w:tr w:rsidR="00151BAD" w14:paraId="36FBD8D2" w14:textId="77777777">
        <w:trPr>
          <w:trHeight w:val="316"/>
        </w:trPr>
        <w:tc>
          <w:tcPr>
            <w:tcW w:w="720" w:type="dxa"/>
            <w:tcBorders>
              <w:top w:val="nil"/>
              <w:bottom w:val="nil"/>
            </w:tcBorders>
          </w:tcPr>
          <w:p w14:paraId="44EF1117" w14:textId="77777777" w:rsidR="00151BAD" w:rsidRDefault="00AC1F28">
            <w:pPr>
              <w:pStyle w:val="TableParagraph"/>
              <w:spacing w:before="62"/>
              <w:ind w:right="188"/>
              <w:jc w:val="right"/>
              <w:rPr>
                <w:sz w:val="16"/>
              </w:rPr>
            </w:pPr>
            <w:r>
              <w:rPr>
                <w:sz w:val="16"/>
              </w:rPr>
              <w:t>3442</w:t>
            </w:r>
          </w:p>
        </w:tc>
        <w:tc>
          <w:tcPr>
            <w:tcW w:w="720" w:type="dxa"/>
            <w:tcBorders>
              <w:top w:val="nil"/>
              <w:bottom w:val="nil"/>
            </w:tcBorders>
          </w:tcPr>
          <w:p w14:paraId="226F8BC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C5224C4"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66593404" w14:textId="77777777" w:rsidR="00151BAD" w:rsidRDefault="00151BAD">
            <w:pPr>
              <w:pStyle w:val="TableParagraph"/>
              <w:spacing w:before="0"/>
              <w:jc w:val="left"/>
              <w:rPr>
                <w:sz w:val="14"/>
              </w:rPr>
            </w:pPr>
          </w:p>
        </w:tc>
        <w:tc>
          <w:tcPr>
            <w:tcW w:w="720" w:type="dxa"/>
            <w:tcBorders>
              <w:top w:val="nil"/>
              <w:bottom w:val="nil"/>
            </w:tcBorders>
          </w:tcPr>
          <w:p w14:paraId="072D5BD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22A0207"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509CB117"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2642A496"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65B0D12D" w14:textId="77777777" w:rsidR="00151BAD" w:rsidRDefault="00AC1F28">
            <w:pPr>
              <w:pStyle w:val="TableParagraph"/>
              <w:spacing w:before="62"/>
              <w:ind w:left="10"/>
              <w:rPr>
                <w:sz w:val="16"/>
              </w:rPr>
            </w:pPr>
            <w:r>
              <w:rPr>
                <w:sz w:val="16"/>
              </w:rPr>
              <w:t>G</w:t>
            </w:r>
          </w:p>
        </w:tc>
        <w:tc>
          <w:tcPr>
            <w:tcW w:w="720" w:type="dxa"/>
            <w:tcBorders>
              <w:top w:val="nil"/>
              <w:bottom w:val="nil"/>
            </w:tcBorders>
          </w:tcPr>
          <w:p w14:paraId="4B559E83" w14:textId="77777777" w:rsidR="00151BAD" w:rsidRDefault="00151BAD">
            <w:pPr>
              <w:pStyle w:val="TableParagraph"/>
              <w:spacing w:before="0"/>
              <w:jc w:val="left"/>
              <w:rPr>
                <w:sz w:val="14"/>
              </w:rPr>
            </w:pPr>
          </w:p>
        </w:tc>
        <w:tc>
          <w:tcPr>
            <w:tcW w:w="778" w:type="dxa"/>
            <w:tcBorders>
              <w:top w:val="nil"/>
              <w:bottom w:val="nil"/>
            </w:tcBorders>
          </w:tcPr>
          <w:p w14:paraId="2EAEE86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7165E9C"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00383A14"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0818B59C" w14:textId="77777777" w:rsidR="00151BAD" w:rsidRDefault="00AC1F28">
            <w:pPr>
              <w:pStyle w:val="TableParagraph"/>
              <w:spacing w:before="62"/>
              <w:ind w:left="148" w:right="140"/>
              <w:rPr>
                <w:sz w:val="16"/>
              </w:rPr>
            </w:pPr>
            <w:r>
              <w:rPr>
                <w:sz w:val="16"/>
              </w:rPr>
              <w:t>CX</w:t>
            </w:r>
          </w:p>
        </w:tc>
      </w:tr>
      <w:tr w:rsidR="00151BAD" w14:paraId="26B228E0" w14:textId="77777777">
        <w:trPr>
          <w:trHeight w:val="316"/>
        </w:trPr>
        <w:tc>
          <w:tcPr>
            <w:tcW w:w="720" w:type="dxa"/>
            <w:tcBorders>
              <w:top w:val="nil"/>
              <w:bottom w:val="nil"/>
            </w:tcBorders>
            <w:shd w:val="clear" w:color="auto" w:fill="DADADA"/>
          </w:tcPr>
          <w:p w14:paraId="76B9CC83" w14:textId="77777777" w:rsidR="00151BAD" w:rsidRDefault="00AC1F28">
            <w:pPr>
              <w:pStyle w:val="TableParagraph"/>
              <w:spacing w:before="62"/>
              <w:ind w:right="188"/>
              <w:jc w:val="right"/>
              <w:rPr>
                <w:sz w:val="16"/>
              </w:rPr>
            </w:pPr>
            <w:r>
              <w:rPr>
                <w:sz w:val="16"/>
              </w:rPr>
              <w:t>3443</w:t>
            </w:r>
          </w:p>
        </w:tc>
        <w:tc>
          <w:tcPr>
            <w:tcW w:w="720" w:type="dxa"/>
            <w:tcBorders>
              <w:top w:val="nil"/>
              <w:bottom w:val="nil"/>
            </w:tcBorders>
            <w:shd w:val="clear" w:color="auto" w:fill="DADADA"/>
          </w:tcPr>
          <w:p w14:paraId="50E7C582"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690F93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2B6CAB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8CA13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31235D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CA8580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14656CA"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127C7773" w14:textId="77777777" w:rsidR="00151BAD" w:rsidRDefault="00AC1F28">
            <w:pPr>
              <w:pStyle w:val="TableParagraph"/>
              <w:spacing w:before="62"/>
              <w:ind w:left="10"/>
              <w:rPr>
                <w:sz w:val="16"/>
              </w:rPr>
            </w:pPr>
            <w:r>
              <w:rPr>
                <w:sz w:val="16"/>
              </w:rPr>
              <w:t>G</w:t>
            </w:r>
          </w:p>
        </w:tc>
        <w:tc>
          <w:tcPr>
            <w:tcW w:w="720" w:type="dxa"/>
            <w:tcBorders>
              <w:top w:val="nil"/>
              <w:bottom w:val="nil"/>
            </w:tcBorders>
            <w:shd w:val="clear" w:color="auto" w:fill="DADADA"/>
          </w:tcPr>
          <w:p w14:paraId="4BFF381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918995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FC03CAE"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6CE4CC61"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0819808" w14:textId="77777777" w:rsidR="00151BAD" w:rsidRDefault="00AC1F28">
            <w:pPr>
              <w:pStyle w:val="TableParagraph"/>
              <w:spacing w:before="62"/>
              <w:ind w:left="148" w:right="140"/>
              <w:rPr>
                <w:sz w:val="16"/>
              </w:rPr>
            </w:pPr>
            <w:r>
              <w:rPr>
                <w:sz w:val="16"/>
              </w:rPr>
              <w:t>CX</w:t>
            </w:r>
          </w:p>
        </w:tc>
      </w:tr>
      <w:tr w:rsidR="00151BAD" w14:paraId="1D476403" w14:textId="77777777">
        <w:trPr>
          <w:trHeight w:val="316"/>
        </w:trPr>
        <w:tc>
          <w:tcPr>
            <w:tcW w:w="720" w:type="dxa"/>
            <w:tcBorders>
              <w:top w:val="nil"/>
              <w:bottom w:val="nil"/>
            </w:tcBorders>
          </w:tcPr>
          <w:p w14:paraId="1BD6D52C" w14:textId="77777777" w:rsidR="00151BAD" w:rsidRDefault="00AC1F28">
            <w:pPr>
              <w:pStyle w:val="TableParagraph"/>
              <w:spacing w:before="62"/>
              <w:ind w:right="188"/>
              <w:jc w:val="right"/>
              <w:rPr>
                <w:sz w:val="16"/>
              </w:rPr>
            </w:pPr>
            <w:r>
              <w:rPr>
                <w:sz w:val="16"/>
              </w:rPr>
              <w:t>3444</w:t>
            </w:r>
          </w:p>
        </w:tc>
        <w:tc>
          <w:tcPr>
            <w:tcW w:w="720" w:type="dxa"/>
            <w:tcBorders>
              <w:top w:val="nil"/>
              <w:bottom w:val="nil"/>
            </w:tcBorders>
          </w:tcPr>
          <w:p w14:paraId="1BBCAA8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FE63FE7"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2F2E525E" w14:textId="77777777" w:rsidR="00151BAD" w:rsidRDefault="00151BAD">
            <w:pPr>
              <w:pStyle w:val="TableParagraph"/>
              <w:spacing w:before="0"/>
              <w:jc w:val="left"/>
              <w:rPr>
                <w:sz w:val="14"/>
              </w:rPr>
            </w:pPr>
          </w:p>
        </w:tc>
        <w:tc>
          <w:tcPr>
            <w:tcW w:w="720" w:type="dxa"/>
            <w:tcBorders>
              <w:top w:val="nil"/>
              <w:bottom w:val="nil"/>
            </w:tcBorders>
          </w:tcPr>
          <w:p w14:paraId="1F1AA4A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C2AB570"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D7F7AAD"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4E923BC1"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5B0B2D29" w14:textId="77777777" w:rsidR="00151BAD" w:rsidRDefault="00AC1F28">
            <w:pPr>
              <w:pStyle w:val="TableParagraph"/>
              <w:spacing w:before="62"/>
              <w:ind w:left="10"/>
              <w:rPr>
                <w:sz w:val="16"/>
              </w:rPr>
            </w:pPr>
            <w:r>
              <w:rPr>
                <w:sz w:val="16"/>
              </w:rPr>
              <w:t>G</w:t>
            </w:r>
          </w:p>
        </w:tc>
        <w:tc>
          <w:tcPr>
            <w:tcW w:w="720" w:type="dxa"/>
            <w:tcBorders>
              <w:top w:val="nil"/>
              <w:bottom w:val="nil"/>
            </w:tcBorders>
          </w:tcPr>
          <w:p w14:paraId="56D053C3" w14:textId="77777777" w:rsidR="00151BAD" w:rsidRDefault="00151BAD">
            <w:pPr>
              <w:pStyle w:val="TableParagraph"/>
              <w:spacing w:before="0"/>
              <w:jc w:val="left"/>
              <w:rPr>
                <w:sz w:val="14"/>
              </w:rPr>
            </w:pPr>
          </w:p>
        </w:tc>
        <w:tc>
          <w:tcPr>
            <w:tcW w:w="778" w:type="dxa"/>
            <w:tcBorders>
              <w:top w:val="nil"/>
              <w:bottom w:val="nil"/>
            </w:tcBorders>
          </w:tcPr>
          <w:p w14:paraId="112A3FD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1CDF4F48"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3DF1378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9EBFCA0" w14:textId="77777777" w:rsidR="00151BAD" w:rsidRDefault="00AC1F28">
            <w:pPr>
              <w:pStyle w:val="TableParagraph"/>
              <w:spacing w:before="62"/>
              <w:ind w:left="148" w:right="140"/>
              <w:rPr>
                <w:sz w:val="16"/>
              </w:rPr>
            </w:pPr>
            <w:r>
              <w:rPr>
                <w:sz w:val="16"/>
              </w:rPr>
              <w:t>CX</w:t>
            </w:r>
          </w:p>
        </w:tc>
      </w:tr>
      <w:tr w:rsidR="00151BAD" w14:paraId="6D672095" w14:textId="77777777">
        <w:trPr>
          <w:trHeight w:val="316"/>
        </w:trPr>
        <w:tc>
          <w:tcPr>
            <w:tcW w:w="720" w:type="dxa"/>
            <w:tcBorders>
              <w:top w:val="nil"/>
              <w:bottom w:val="nil"/>
            </w:tcBorders>
            <w:shd w:val="clear" w:color="auto" w:fill="DADADA"/>
          </w:tcPr>
          <w:p w14:paraId="56D4916B" w14:textId="77777777" w:rsidR="00151BAD" w:rsidRDefault="00AC1F28">
            <w:pPr>
              <w:pStyle w:val="TableParagraph"/>
              <w:spacing w:before="64"/>
              <w:ind w:right="188"/>
              <w:jc w:val="right"/>
              <w:rPr>
                <w:sz w:val="16"/>
              </w:rPr>
            </w:pPr>
            <w:r>
              <w:rPr>
                <w:sz w:val="16"/>
              </w:rPr>
              <w:t>3445</w:t>
            </w:r>
          </w:p>
        </w:tc>
        <w:tc>
          <w:tcPr>
            <w:tcW w:w="720" w:type="dxa"/>
            <w:tcBorders>
              <w:top w:val="nil"/>
              <w:bottom w:val="nil"/>
            </w:tcBorders>
            <w:shd w:val="clear" w:color="auto" w:fill="DADADA"/>
          </w:tcPr>
          <w:p w14:paraId="33DB96E8"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A38FE6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4783764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5D4DA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B779FB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736BF8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A5DFFD8" w14:textId="77777777" w:rsidR="00151BAD" w:rsidRDefault="00AC1F28">
            <w:pPr>
              <w:pStyle w:val="TableParagraph"/>
              <w:spacing w:before="64"/>
              <w:ind w:left="8"/>
              <w:rPr>
                <w:sz w:val="16"/>
              </w:rPr>
            </w:pPr>
            <w:r>
              <w:rPr>
                <w:sz w:val="16"/>
              </w:rPr>
              <w:t>0</w:t>
            </w:r>
          </w:p>
        </w:tc>
        <w:tc>
          <w:tcPr>
            <w:tcW w:w="720" w:type="dxa"/>
            <w:tcBorders>
              <w:top w:val="nil"/>
              <w:bottom w:val="nil"/>
            </w:tcBorders>
            <w:shd w:val="clear" w:color="auto" w:fill="DADADA"/>
          </w:tcPr>
          <w:p w14:paraId="032CF9F5" w14:textId="77777777" w:rsidR="00151BAD" w:rsidRDefault="00AC1F28">
            <w:pPr>
              <w:pStyle w:val="TableParagraph"/>
              <w:spacing w:before="64"/>
              <w:ind w:left="10"/>
              <w:rPr>
                <w:sz w:val="16"/>
              </w:rPr>
            </w:pPr>
            <w:r>
              <w:rPr>
                <w:sz w:val="16"/>
              </w:rPr>
              <w:t>G</w:t>
            </w:r>
          </w:p>
        </w:tc>
        <w:tc>
          <w:tcPr>
            <w:tcW w:w="720" w:type="dxa"/>
            <w:tcBorders>
              <w:top w:val="nil"/>
              <w:bottom w:val="nil"/>
            </w:tcBorders>
            <w:shd w:val="clear" w:color="auto" w:fill="DADADA"/>
          </w:tcPr>
          <w:p w14:paraId="6F7DE27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B663E2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C6C7627"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57FD9148"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35BB4C33" w14:textId="77777777" w:rsidR="00151BAD" w:rsidRDefault="00AC1F28">
            <w:pPr>
              <w:pStyle w:val="TableParagraph"/>
              <w:spacing w:before="64"/>
              <w:ind w:left="148" w:right="140"/>
              <w:rPr>
                <w:sz w:val="16"/>
              </w:rPr>
            </w:pPr>
            <w:r>
              <w:rPr>
                <w:sz w:val="16"/>
              </w:rPr>
              <w:t>CX</w:t>
            </w:r>
          </w:p>
        </w:tc>
      </w:tr>
      <w:tr w:rsidR="00151BAD" w14:paraId="2D483AFD" w14:textId="77777777">
        <w:trPr>
          <w:trHeight w:val="316"/>
        </w:trPr>
        <w:tc>
          <w:tcPr>
            <w:tcW w:w="720" w:type="dxa"/>
            <w:tcBorders>
              <w:top w:val="nil"/>
              <w:bottom w:val="nil"/>
            </w:tcBorders>
          </w:tcPr>
          <w:p w14:paraId="2859EF17" w14:textId="77777777" w:rsidR="00151BAD" w:rsidRDefault="00AC1F28">
            <w:pPr>
              <w:pStyle w:val="TableParagraph"/>
              <w:spacing w:before="64"/>
              <w:ind w:right="188"/>
              <w:jc w:val="right"/>
              <w:rPr>
                <w:sz w:val="16"/>
              </w:rPr>
            </w:pPr>
            <w:r>
              <w:rPr>
                <w:sz w:val="16"/>
              </w:rPr>
              <w:t>3446</w:t>
            </w:r>
          </w:p>
        </w:tc>
        <w:tc>
          <w:tcPr>
            <w:tcW w:w="720" w:type="dxa"/>
            <w:tcBorders>
              <w:top w:val="nil"/>
              <w:bottom w:val="nil"/>
            </w:tcBorders>
          </w:tcPr>
          <w:p w14:paraId="1D35FBA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B051023" w14:textId="77777777" w:rsidR="00151BAD" w:rsidRDefault="00AC1F28">
            <w:pPr>
              <w:pStyle w:val="TableParagraph"/>
              <w:spacing w:before="64"/>
              <w:ind w:left="219" w:right="210"/>
              <w:rPr>
                <w:sz w:val="16"/>
              </w:rPr>
            </w:pPr>
            <w:r>
              <w:rPr>
                <w:sz w:val="16"/>
              </w:rPr>
              <w:t>CX</w:t>
            </w:r>
          </w:p>
        </w:tc>
        <w:tc>
          <w:tcPr>
            <w:tcW w:w="720" w:type="dxa"/>
            <w:tcBorders>
              <w:top w:val="nil"/>
              <w:bottom w:val="nil"/>
            </w:tcBorders>
          </w:tcPr>
          <w:p w14:paraId="4C48E4F5" w14:textId="77777777" w:rsidR="00151BAD" w:rsidRDefault="00151BAD">
            <w:pPr>
              <w:pStyle w:val="TableParagraph"/>
              <w:spacing w:before="0"/>
              <w:jc w:val="left"/>
              <w:rPr>
                <w:sz w:val="14"/>
              </w:rPr>
            </w:pPr>
          </w:p>
        </w:tc>
        <w:tc>
          <w:tcPr>
            <w:tcW w:w="720" w:type="dxa"/>
            <w:tcBorders>
              <w:top w:val="nil"/>
              <w:bottom w:val="nil"/>
            </w:tcBorders>
          </w:tcPr>
          <w:p w14:paraId="23846778"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29821F9E"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0003ACA5"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2802EAEB" w14:textId="77777777" w:rsidR="00151BAD" w:rsidRDefault="00AC1F28">
            <w:pPr>
              <w:pStyle w:val="TableParagraph"/>
              <w:spacing w:before="64"/>
              <w:ind w:left="8"/>
              <w:rPr>
                <w:sz w:val="16"/>
              </w:rPr>
            </w:pPr>
            <w:r>
              <w:rPr>
                <w:sz w:val="16"/>
              </w:rPr>
              <w:t>0</w:t>
            </w:r>
          </w:p>
        </w:tc>
        <w:tc>
          <w:tcPr>
            <w:tcW w:w="720" w:type="dxa"/>
            <w:tcBorders>
              <w:top w:val="nil"/>
              <w:bottom w:val="nil"/>
            </w:tcBorders>
          </w:tcPr>
          <w:p w14:paraId="12FAFCF6" w14:textId="77777777" w:rsidR="00151BAD" w:rsidRDefault="00AC1F28">
            <w:pPr>
              <w:pStyle w:val="TableParagraph"/>
              <w:spacing w:before="64"/>
              <w:ind w:left="10"/>
              <w:rPr>
                <w:sz w:val="16"/>
              </w:rPr>
            </w:pPr>
            <w:r>
              <w:rPr>
                <w:sz w:val="16"/>
              </w:rPr>
              <w:t>G</w:t>
            </w:r>
          </w:p>
        </w:tc>
        <w:tc>
          <w:tcPr>
            <w:tcW w:w="720" w:type="dxa"/>
            <w:tcBorders>
              <w:top w:val="nil"/>
              <w:bottom w:val="nil"/>
            </w:tcBorders>
          </w:tcPr>
          <w:p w14:paraId="41C72486" w14:textId="77777777" w:rsidR="00151BAD" w:rsidRDefault="00151BAD">
            <w:pPr>
              <w:pStyle w:val="TableParagraph"/>
              <w:spacing w:before="0"/>
              <w:jc w:val="left"/>
              <w:rPr>
                <w:sz w:val="14"/>
              </w:rPr>
            </w:pPr>
          </w:p>
        </w:tc>
        <w:tc>
          <w:tcPr>
            <w:tcW w:w="778" w:type="dxa"/>
            <w:tcBorders>
              <w:top w:val="nil"/>
              <w:bottom w:val="nil"/>
            </w:tcBorders>
          </w:tcPr>
          <w:p w14:paraId="0FD0FEE3"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FCF104C"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25B1188A"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16073350" w14:textId="77777777" w:rsidR="00151BAD" w:rsidRDefault="00AC1F28">
            <w:pPr>
              <w:pStyle w:val="TableParagraph"/>
              <w:spacing w:before="64"/>
              <w:ind w:left="148" w:right="140"/>
              <w:rPr>
                <w:sz w:val="16"/>
              </w:rPr>
            </w:pPr>
            <w:r>
              <w:rPr>
                <w:sz w:val="16"/>
              </w:rPr>
              <w:t>CX</w:t>
            </w:r>
          </w:p>
        </w:tc>
      </w:tr>
      <w:tr w:rsidR="00151BAD" w14:paraId="2E078E2E" w14:textId="77777777">
        <w:trPr>
          <w:trHeight w:val="316"/>
        </w:trPr>
        <w:tc>
          <w:tcPr>
            <w:tcW w:w="720" w:type="dxa"/>
            <w:tcBorders>
              <w:top w:val="nil"/>
              <w:bottom w:val="nil"/>
            </w:tcBorders>
            <w:shd w:val="clear" w:color="auto" w:fill="DADADA"/>
          </w:tcPr>
          <w:p w14:paraId="470BB4DB" w14:textId="77777777" w:rsidR="00151BAD" w:rsidRDefault="00AC1F28">
            <w:pPr>
              <w:pStyle w:val="TableParagraph"/>
              <w:spacing w:before="64"/>
              <w:ind w:right="188"/>
              <w:jc w:val="right"/>
              <w:rPr>
                <w:sz w:val="16"/>
              </w:rPr>
            </w:pPr>
            <w:r>
              <w:rPr>
                <w:sz w:val="16"/>
              </w:rPr>
              <w:t>3447</w:t>
            </w:r>
          </w:p>
        </w:tc>
        <w:tc>
          <w:tcPr>
            <w:tcW w:w="720" w:type="dxa"/>
            <w:tcBorders>
              <w:top w:val="nil"/>
              <w:bottom w:val="nil"/>
            </w:tcBorders>
            <w:shd w:val="clear" w:color="auto" w:fill="DADADA"/>
          </w:tcPr>
          <w:p w14:paraId="27261133"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7A6E8A9F"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7DC8DF5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2CBD89"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56FFBC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41AADF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E902702" w14:textId="77777777" w:rsidR="00151BAD" w:rsidRDefault="00AC1F28">
            <w:pPr>
              <w:pStyle w:val="TableParagraph"/>
              <w:spacing w:before="64"/>
              <w:ind w:left="8"/>
              <w:rPr>
                <w:sz w:val="16"/>
              </w:rPr>
            </w:pPr>
            <w:r>
              <w:rPr>
                <w:sz w:val="16"/>
              </w:rPr>
              <w:t>0</w:t>
            </w:r>
          </w:p>
        </w:tc>
        <w:tc>
          <w:tcPr>
            <w:tcW w:w="720" w:type="dxa"/>
            <w:tcBorders>
              <w:top w:val="nil"/>
              <w:bottom w:val="nil"/>
            </w:tcBorders>
            <w:shd w:val="clear" w:color="auto" w:fill="DADADA"/>
          </w:tcPr>
          <w:p w14:paraId="6B35487F" w14:textId="77777777" w:rsidR="00151BAD" w:rsidRDefault="00AC1F28">
            <w:pPr>
              <w:pStyle w:val="TableParagraph"/>
              <w:spacing w:before="64"/>
              <w:ind w:left="10"/>
              <w:rPr>
                <w:sz w:val="16"/>
              </w:rPr>
            </w:pPr>
            <w:r>
              <w:rPr>
                <w:sz w:val="16"/>
              </w:rPr>
              <w:t>G</w:t>
            </w:r>
          </w:p>
        </w:tc>
        <w:tc>
          <w:tcPr>
            <w:tcW w:w="720" w:type="dxa"/>
            <w:tcBorders>
              <w:top w:val="nil"/>
              <w:bottom w:val="nil"/>
            </w:tcBorders>
            <w:shd w:val="clear" w:color="auto" w:fill="DADADA"/>
          </w:tcPr>
          <w:p w14:paraId="762B28F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0D09806"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0D6512D9"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7990BB43"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406CEE87" w14:textId="77777777" w:rsidR="00151BAD" w:rsidRDefault="00AC1F28">
            <w:pPr>
              <w:pStyle w:val="TableParagraph"/>
              <w:spacing w:before="64"/>
              <w:ind w:left="148" w:right="140"/>
              <w:rPr>
                <w:sz w:val="16"/>
              </w:rPr>
            </w:pPr>
            <w:r>
              <w:rPr>
                <w:sz w:val="16"/>
              </w:rPr>
              <w:t>CX</w:t>
            </w:r>
          </w:p>
        </w:tc>
      </w:tr>
      <w:tr w:rsidR="00151BAD" w14:paraId="5B6BDF77" w14:textId="77777777">
        <w:trPr>
          <w:trHeight w:val="319"/>
        </w:trPr>
        <w:tc>
          <w:tcPr>
            <w:tcW w:w="720" w:type="dxa"/>
            <w:tcBorders>
              <w:top w:val="nil"/>
              <w:bottom w:val="nil"/>
            </w:tcBorders>
          </w:tcPr>
          <w:p w14:paraId="72E64C15" w14:textId="77777777" w:rsidR="00151BAD" w:rsidRDefault="00AC1F28">
            <w:pPr>
              <w:pStyle w:val="TableParagraph"/>
              <w:spacing w:before="64"/>
              <w:ind w:right="188"/>
              <w:jc w:val="right"/>
              <w:rPr>
                <w:sz w:val="16"/>
              </w:rPr>
            </w:pPr>
            <w:r>
              <w:rPr>
                <w:sz w:val="16"/>
              </w:rPr>
              <w:t>3448</w:t>
            </w:r>
          </w:p>
        </w:tc>
        <w:tc>
          <w:tcPr>
            <w:tcW w:w="720" w:type="dxa"/>
            <w:tcBorders>
              <w:top w:val="nil"/>
              <w:bottom w:val="nil"/>
            </w:tcBorders>
          </w:tcPr>
          <w:p w14:paraId="0801A583"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42374B03" w14:textId="77777777" w:rsidR="00151BAD" w:rsidRDefault="00AC1F28">
            <w:pPr>
              <w:pStyle w:val="TableParagraph"/>
              <w:spacing w:before="64"/>
              <w:ind w:left="219" w:right="210"/>
              <w:rPr>
                <w:sz w:val="16"/>
              </w:rPr>
            </w:pPr>
            <w:r>
              <w:rPr>
                <w:sz w:val="16"/>
              </w:rPr>
              <w:t>CX</w:t>
            </w:r>
          </w:p>
        </w:tc>
        <w:tc>
          <w:tcPr>
            <w:tcW w:w="720" w:type="dxa"/>
            <w:tcBorders>
              <w:top w:val="nil"/>
              <w:bottom w:val="nil"/>
            </w:tcBorders>
          </w:tcPr>
          <w:p w14:paraId="5E458350" w14:textId="77777777" w:rsidR="00151BAD" w:rsidRDefault="00151BAD">
            <w:pPr>
              <w:pStyle w:val="TableParagraph"/>
              <w:spacing w:before="0"/>
              <w:jc w:val="left"/>
              <w:rPr>
                <w:sz w:val="14"/>
              </w:rPr>
            </w:pPr>
          </w:p>
        </w:tc>
        <w:tc>
          <w:tcPr>
            <w:tcW w:w="720" w:type="dxa"/>
            <w:tcBorders>
              <w:top w:val="nil"/>
              <w:bottom w:val="nil"/>
            </w:tcBorders>
          </w:tcPr>
          <w:p w14:paraId="2BCB6A02"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5AE8F51"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04BCDFEF"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5CE78E91" w14:textId="77777777" w:rsidR="00151BAD" w:rsidRDefault="00AC1F28">
            <w:pPr>
              <w:pStyle w:val="TableParagraph"/>
              <w:spacing w:before="64"/>
              <w:ind w:left="8"/>
              <w:rPr>
                <w:sz w:val="16"/>
              </w:rPr>
            </w:pPr>
            <w:r>
              <w:rPr>
                <w:sz w:val="16"/>
              </w:rPr>
              <w:t>0</w:t>
            </w:r>
          </w:p>
        </w:tc>
        <w:tc>
          <w:tcPr>
            <w:tcW w:w="720" w:type="dxa"/>
            <w:tcBorders>
              <w:top w:val="nil"/>
              <w:bottom w:val="nil"/>
            </w:tcBorders>
          </w:tcPr>
          <w:p w14:paraId="3A553A1A" w14:textId="77777777" w:rsidR="00151BAD" w:rsidRDefault="00AC1F28">
            <w:pPr>
              <w:pStyle w:val="TableParagraph"/>
              <w:spacing w:before="64"/>
              <w:ind w:left="10"/>
              <w:rPr>
                <w:sz w:val="16"/>
              </w:rPr>
            </w:pPr>
            <w:r>
              <w:rPr>
                <w:sz w:val="16"/>
              </w:rPr>
              <w:t>G</w:t>
            </w:r>
          </w:p>
        </w:tc>
        <w:tc>
          <w:tcPr>
            <w:tcW w:w="720" w:type="dxa"/>
            <w:tcBorders>
              <w:top w:val="nil"/>
              <w:bottom w:val="nil"/>
            </w:tcBorders>
          </w:tcPr>
          <w:p w14:paraId="72A2C0B9" w14:textId="77777777" w:rsidR="00151BAD" w:rsidRDefault="00151BAD">
            <w:pPr>
              <w:pStyle w:val="TableParagraph"/>
              <w:spacing w:before="0"/>
              <w:jc w:val="left"/>
              <w:rPr>
                <w:sz w:val="14"/>
              </w:rPr>
            </w:pPr>
          </w:p>
        </w:tc>
        <w:tc>
          <w:tcPr>
            <w:tcW w:w="778" w:type="dxa"/>
            <w:tcBorders>
              <w:top w:val="nil"/>
              <w:bottom w:val="nil"/>
            </w:tcBorders>
          </w:tcPr>
          <w:p w14:paraId="68C86BC5"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BDB5A6D"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5928FD16"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148207A4" w14:textId="77777777" w:rsidR="00151BAD" w:rsidRDefault="00AC1F28">
            <w:pPr>
              <w:pStyle w:val="TableParagraph"/>
              <w:spacing w:before="64"/>
              <w:ind w:left="148" w:right="140"/>
              <w:rPr>
                <w:sz w:val="16"/>
              </w:rPr>
            </w:pPr>
            <w:r>
              <w:rPr>
                <w:sz w:val="16"/>
              </w:rPr>
              <w:t>CX</w:t>
            </w:r>
          </w:p>
        </w:tc>
      </w:tr>
      <w:tr w:rsidR="00151BAD" w14:paraId="0F3BE86B" w14:textId="77777777">
        <w:trPr>
          <w:trHeight w:val="316"/>
        </w:trPr>
        <w:tc>
          <w:tcPr>
            <w:tcW w:w="720" w:type="dxa"/>
            <w:tcBorders>
              <w:top w:val="nil"/>
              <w:bottom w:val="nil"/>
            </w:tcBorders>
            <w:shd w:val="clear" w:color="auto" w:fill="DADADA"/>
          </w:tcPr>
          <w:p w14:paraId="5468BD9C" w14:textId="77777777" w:rsidR="00151BAD" w:rsidRDefault="00AC1F28">
            <w:pPr>
              <w:pStyle w:val="TableParagraph"/>
              <w:spacing w:before="62"/>
              <w:ind w:right="188"/>
              <w:jc w:val="right"/>
              <w:rPr>
                <w:sz w:val="16"/>
              </w:rPr>
            </w:pPr>
            <w:r>
              <w:rPr>
                <w:sz w:val="16"/>
              </w:rPr>
              <w:t>3449</w:t>
            </w:r>
          </w:p>
        </w:tc>
        <w:tc>
          <w:tcPr>
            <w:tcW w:w="720" w:type="dxa"/>
            <w:tcBorders>
              <w:top w:val="nil"/>
              <w:bottom w:val="nil"/>
            </w:tcBorders>
            <w:shd w:val="clear" w:color="auto" w:fill="DADADA"/>
          </w:tcPr>
          <w:p w14:paraId="513EDA4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3495A2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015052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1747C5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CD4070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D1D779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E80FD72"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2587DD5A" w14:textId="77777777" w:rsidR="00151BAD" w:rsidRDefault="00AC1F28">
            <w:pPr>
              <w:pStyle w:val="TableParagraph"/>
              <w:spacing w:before="62"/>
              <w:ind w:left="10"/>
              <w:rPr>
                <w:sz w:val="16"/>
              </w:rPr>
            </w:pPr>
            <w:r>
              <w:rPr>
                <w:sz w:val="16"/>
              </w:rPr>
              <w:t>G</w:t>
            </w:r>
          </w:p>
        </w:tc>
        <w:tc>
          <w:tcPr>
            <w:tcW w:w="720" w:type="dxa"/>
            <w:tcBorders>
              <w:top w:val="nil"/>
              <w:bottom w:val="nil"/>
            </w:tcBorders>
            <w:shd w:val="clear" w:color="auto" w:fill="DADADA"/>
          </w:tcPr>
          <w:p w14:paraId="68437E7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058757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C9F8AA8"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6F9737D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1746B935" w14:textId="77777777" w:rsidR="00151BAD" w:rsidRDefault="00AC1F28">
            <w:pPr>
              <w:pStyle w:val="TableParagraph"/>
              <w:spacing w:before="62"/>
              <w:ind w:left="148" w:right="140"/>
              <w:rPr>
                <w:sz w:val="16"/>
              </w:rPr>
            </w:pPr>
            <w:r>
              <w:rPr>
                <w:sz w:val="16"/>
              </w:rPr>
              <w:t>CX</w:t>
            </w:r>
          </w:p>
        </w:tc>
      </w:tr>
      <w:tr w:rsidR="00151BAD" w14:paraId="7F07E290" w14:textId="77777777">
        <w:trPr>
          <w:trHeight w:val="316"/>
        </w:trPr>
        <w:tc>
          <w:tcPr>
            <w:tcW w:w="720" w:type="dxa"/>
            <w:tcBorders>
              <w:top w:val="nil"/>
              <w:bottom w:val="nil"/>
            </w:tcBorders>
          </w:tcPr>
          <w:p w14:paraId="08501343" w14:textId="77777777" w:rsidR="00151BAD" w:rsidRDefault="00AC1F28">
            <w:pPr>
              <w:pStyle w:val="TableParagraph"/>
              <w:spacing w:before="62"/>
              <w:ind w:right="188"/>
              <w:jc w:val="right"/>
              <w:rPr>
                <w:sz w:val="16"/>
              </w:rPr>
            </w:pPr>
            <w:r>
              <w:rPr>
                <w:sz w:val="16"/>
              </w:rPr>
              <w:t>3450</w:t>
            </w:r>
          </w:p>
        </w:tc>
        <w:tc>
          <w:tcPr>
            <w:tcW w:w="720" w:type="dxa"/>
            <w:tcBorders>
              <w:top w:val="nil"/>
              <w:bottom w:val="nil"/>
            </w:tcBorders>
          </w:tcPr>
          <w:p w14:paraId="02FFA24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400FBFF"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54D031B1" w14:textId="77777777" w:rsidR="00151BAD" w:rsidRDefault="00151BAD">
            <w:pPr>
              <w:pStyle w:val="TableParagraph"/>
              <w:spacing w:before="0"/>
              <w:jc w:val="left"/>
              <w:rPr>
                <w:sz w:val="14"/>
              </w:rPr>
            </w:pPr>
          </w:p>
        </w:tc>
        <w:tc>
          <w:tcPr>
            <w:tcW w:w="720" w:type="dxa"/>
            <w:tcBorders>
              <w:top w:val="nil"/>
              <w:bottom w:val="nil"/>
            </w:tcBorders>
          </w:tcPr>
          <w:p w14:paraId="520F2BC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B0FD214"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8FB201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50B99A7"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59128072" w14:textId="77777777" w:rsidR="00151BAD" w:rsidRDefault="00AC1F28">
            <w:pPr>
              <w:pStyle w:val="TableParagraph"/>
              <w:spacing w:before="62"/>
              <w:ind w:left="10"/>
              <w:rPr>
                <w:sz w:val="16"/>
              </w:rPr>
            </w:pPr>
            <w:r>
              <w:rPr>
                <w:sz w:val="16"/>
              </w:rPr>
              <w:t>G</w:t>
            </w:r>
          </w:p>
        </w:tc>
        <w:tc>
          <w:tcPr>
            <w:tcW w:w="720" w:type="dxa"/>
            <w:tcBorders>
              <w:top w:val="nil"/>
              <w:bottom w:val="nil"/>
            </w:tcBorders>
          </w:tcPr>
          <w:p w14:paraId="35D67B18" w14:textId="77777777" w:rsidR="00151BAD" w:rsidRDefault="00151BAD">
            <w:pPr>
              <w:pStyle w:val="TableParagraph"/>
              <w:spacing w:before="0"/>
              <w:jc w:val="left"/>
              <w:rPr>
                <w:sz w:val="14"/>
              </w:rPr>
            </w:pPr>
          </w:p>
        </w:tc>
        <w:tc>
          <w:tcPr>
            <w:tcW w:w="778" w:type="dxa"/>
            <w:tcBorders>
              <w:top w:val="nil"/>
              <w:bottom w:val="nil"/>
            </w:tcBorders>
          </w:tcPr>
          <w:p w14:paraId="003D0DD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1493EA2"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31F4AFE9"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130D4474" w14:textId="77777777" w:rsidR="00151BAD" w:rsidRDefault="00AC1F28">
            <w:pPr>
              <w:pStyle w:val="TableParagraph"/>
              <w:spacing w:before="62"/>
              <w:ind w:left="148" w:right="140"/>
              <w:rPr>
                <w:sz w:val="16"/>
              </w:rPr>
            </w:pPr>
            <w:r>
              <w:rPr>
                <w:sz w:val="16"/>
              </w:rPr>
              <w:t>CX</w:t>
            </w:r>
          </w:p>
        </w:tc>
      </w:tr>
      <w:tr w:rsidR="00151BAD" w14:paraId="324D402B" w14:textId="77777777">
        <w:trPr>
          <w:trHeight w:val="316"/>
        </w:trPr>
        <w:tc>
          <w:tcPr>
            <w:tcW w:w="720" w:type="dxa"/>
            <w:tcBorders>
              <w:top w:val="nil"/>
              <w:bottom w:val="nil"/>
            </w:tcBorders>
            <w:shd w:val="clear" w:color="auto" w:fill="DADADA"/>
          </w:tcPr>
          <w:p w14:paraId="6C8BB901" w14:textId="77777777" w:rsidR="00151BAD" w:rsidRDefault="00AC1F28">
            <w:pPr>
              <w:pStyle w:val="TableParagraph"/>
              <w:spacing w:before="62"/>
              <w:ind w:right="188"/>
              <w:jc w:val="right"/>
              <w:rPr>
                <w:sz w:val="16"/>
              </w:rPr>
            </w:pPr>
            <w:r>
              <w:rPr>
                <w:sz w:val="16"/>
              </w:rPr>
              <w:t>3455</w:t>
            </w:r>
          </w:p>
        </w:tc>
        <w:tc>
          <w:tcPr>
            <w:tcW w:w="720" w:type="dxa"/>
            <w:tcBorders>
              <w:top w:val="nil"/>
              <w:bottom w:val="nil"/>
            </w:tcBorders>
            <w:shd w:val="clear" w:color="auto" w:fill="DADADA"/>
          </w:tcPr>
          <w:p w14:paraId="47453D9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658CF2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80FEA5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59D663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26733A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C36830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24DCE88"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4DF8FE37" w14:textId="77777777" w:rsidR="00151BAD" w:rsidRDefault="00AC1F28">
            <w:pPr>
              <w:pStyle w:val="TableParagraph"/>
              <w:spacing w:before="62"/>
              <w:ind w:left="10"/>
              <w:rPr>
                <w:sz w:val="16"/>
              </w:rPr>
            </w:pPr>
            <w:r>
              <w:rPr>
                <w:sz w:val="16"/>
              </w:rPr>
              <w:t>G</w:t>
            </w:r>
          </w:p>
        </w:tc>
        <w:tc>
          <w:tcPr>
            <w:tcW w:w="720" w:type="dxa"/>
            <w:tcBorders>
              <w:top w:val="nil"/>
              <w:bottom w:val="nil"/>
            </w:tcBorders>
            <w:shd w:val="clear" w:color="auto" w:fill="DADADA"/>
          </w:tcPr>
          <w:p w14:paraId="643D506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F428A1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6B93654"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1A660C69"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7F6CE17" w14:textId="77777777" w:rsidR="00151BAD" w:rsidRDefault="00AC1F28">
            <w:pPr>
              <w:pStyle w:val="TableParagraph"/>
              <w:spacing w:before="62"/>
              <w:ind w:left="148" w:right="140"/>
              <w:rPr>
                <w:sz w:val="16"/>
              </w:rPr>
            </w:pPr>
            <w:r>
              <w:rPr>
                <w:sz w:val="16"/>
              </w:rPr>
              <w:t>CX</w:t>
            </w:r>
          </w:p>
        </w:tc>
      </w:tr>
    </w:tbl>
    <w:p w14:paraId="58A3761B" w14:textId="77777777" w:rsidR="00151BAD" w:rsidRDefault="00151BAD">
      <w:pPr>
        <w:rPr>
          <w:sz w:val="16"/>
        </w:rPr>
        <w:sectPr w:rsidR="00151BAD">
          <w:footerReference w:type="default" r:id="rId20"/>
          <w:pgSz w:w="12240" w:h="15840"/>
          <w:pgMar w:top="1080" w:right="580" w:bottom="900" w:left="500" w:header="0" w:footer="705" w:gutter="0"/>
          <w:pgNumType w:start="7"/>
          <w:cols w:space="720"/>
        </w:sect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5E1C4C0A" w14:textId="77777777" w:rsidTr="00F74599">
        <w:trPr>
          <w:trHeight w:val="316"/>
        </w:trPr>
        <w:tc>
          <w:tcPr>
            <w:tcW w:w="720" w:type="dxa"/>
            <w:vMerge w:val="restart"/>
            <w:textDirection w:val="btLr"/>
          </w:tcPr>
          <w:p w14:paraId="11F6C466" w14:textId="77777777" w:rsidR="00151BAD" w:rsidRDefault="00151BAD" w:rsidP="00F74599">
            <w:pPr>
              <w:pStyle w:val="TableParagraph"/>
              <w:spacing w:before="3"/>
              <w:jc w:val="left"/>
              <w:rPr>
                <w:b/>
                <w:sz w:val="16"/>
              </w:rPr>
            </w:pPr>
          </w:p>
          <w:p w14:paraId="42D947AF" w14:textId="77777777" w:rsidR="00151BAD" w:rsidRDefault="00AC1F28" w:rsidP="00F74599">
            <w:pPr>
              <w:pStyle w:val="TableParagraph"/>
              <w:spacing w:before="0"/>
              <w:ind w:left="134"/>
              <w:jc w:val="left"/>
              <w:rPr>
                <w:b/>
                <w:sz w:val="12"/>
              </w:rPr>
            </w:pPr>
            <w:r>
              <w:rPr>
                <w:b/>
                <w:sz w:val="12"/>
              </w:rPr>
              <w:t>ASSIGNED FEDERAL SUPPLY</w:t>
            </w:r>
          </w:p>
          <w:p w14:paraId="249FDB1E" w14:textId="77777777" w:rsidR="00151BAD" w:rsidRDefault="00AC1F28" w:rsidP="00F74599">
            <w:pPr>
              <w:pStyle w:val="TableParagraph"/>
              <w:spacing w:before="35"/>
              <w:ind w:left="640"/>
              <w:jc w:val="left"/>
              <w:rPr>
                <w:b/>
                <w:sz w:val="12"/>
              </w:rPr>
            </w:pPr>
            <w:r>
              <w:rPr>
                <w:b/>
                <w:sz w:val="12"/>
              </w:rPr>
              <w:t>CLASS (DRN 3990)</w:t>
            </w:r>
          </w:p>
        </w:tc>
        <w:tc>
          <w:tcPr>
            <w:tcW w:w="720" w:type="dxa"/>
            <w:vMerge w:val="restart"/>
            <w:textDirection w:val="btLr"/>
          </w:tcPr>
          <w:p w14:paraId="23A5DFDF" w14:textId="77777777" w:rsidR="00151BAD" w:rsidRDefault="00151BAD" w:rsidP="00F74599">
            <w:pPr>
              <w:pStyle w:val="TableParagraph"/>
              <w:spacing w:before="3"/>
              <w:jc w:val="left"/>
              <w:rPr>
                <w:b/>
                <w:sz w:val="16"/>
              </w:rPr>
            </w:pPr>
          </w:p>
          <w:p w14:paraId="2D8A3CEA" w14:textId="77777777" w:rsidR="00151BAD" w:rsidRDefault="00AC1F28" w:rsidP="00F74599">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2B4F9AC0" w14:textId="77777777" w:rsidR="00151BAD" w:rsidRDefault="00151BAD" w:rsidP="00F74599">
            <w:pPr>
              <w:pStyle w:val="TableParagraph"/>
              <w:spacing w:before="4"/>
              <w:jc w:val="left"/>
              <w:rPr>
                <w:b/>
                <w:sz w:val="12"/>
              </w:rPr>
            </w:pPr>
          </w:p>
          <w:p w14:paraId="27F08501" w14:textId="77777777" w:rsidR="00151BAD" w:rsidRDefault="00AC1F28" w:rsidP="00F74599">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12B3541" w14:textId="77777777" w:rsidR="00151BAD" w:rsidRDefault="00151BAD" w:rsidP="00F74599">
            <w:pPr>
              <w:pStyle w:val="TableParagraph"/>
              <w:spacing w:before="3"/>
              <w:jc w:val="left"/>
              <w:rPr>
                <w:b/>
                <w:sz w:val="16"/>
              </w:rPr>
            </w:pPr>
          </w:p>
          <w:p w14:paraId="01A6D9CE" w14:textId="77777777" w:rsidR="00151BAD" w:rsidRDefault="00AC1F28" w:rsidP="00F74599">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78FE697B" w14:textId="77777777" w:rsidR="00151BAD" w:rsidRDefault="00151BAD" w:rsidP="00F74599">
            <w:pPr>
              <w:pStyle w:val="TableParagraph"/>
              <w:spacing w:before="11"/>
              <w:jc w:val="left"/>
              <w:rPr>
                <w:b/>
                <w:sz w:val="12"/>
              </w:rPr>
            </w:pPr>
          </w:p>
          <w:p w14:paraId="532195FC" w14:textId="77777777" w:rsidR="00151BAD" w:rsidRDefault="00AC1F28" w:rsidP="00F74599">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4A83C521" w14:textId="77777777" w:rsidR="00151BAD" w:rsidRDefault="00151BAD" w:rsidP="00F74599">
            <w:pPr>
              <w:pStyle w:val="TableParagraph"/>
              <w:spacing w:before="3"/>
              <w:jc w:val="left"/>
              <w:rPr>
                <w:b/>
                <w:sz w:val="16"/>
              </w:rPr>
            </w:pPr>
          </w:p>
          <w:p w14:paraId="3C2E61FF" w14:textId="77777777" w:rsidR="00151BAD" w:rsidRDefault="00AC1F28" w:rsidP="00F74599">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5A7259C3" w14:textId="77777777" w:rsidR="00151BAD" w:rsidRDefault="00151BAD" w:rsidP="00F74599">
            <w:pPr>
              <w:pStyle w:val="TableParagraph"/>
              <w:spacing w:before="11"/>
              <w:jc w:val="left"/>
              <w:rPr>
                <w:b/>
                <w:sz w:val="12"/>
              </w:rPr>
            </w:pPr>
          </w:p>
          <w:p w14:paraId="6FEA7DC8" w14:textId="77777777" w:rsidR="00151BAD" w:rsidRDefault="00AC1F28" w:rsidP="00F74599">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11E849BC" w14:textId="77777777" w:rsidR="00151BAD" w:rsidRDefault="00151BAD" w:rsidP="00F74599">
            <w:pPr>
              <w:pStyle w:val="TableParagraph"/>
              <w:spacing w:before="11"/>
              <w:jc w:val="left"/>
              <w:rPr>
                <w:b/>
                <w:sz w:val="12"/>
              </w:rPr>
            </w:pPr>
          </w:p>
          <w:p w14:paraId="17617050" w14:textId="77777777" w:rsidR="00151BAD" w:rsidRDefault="00AC1F28" w:rsidP="00F74599">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101E7DB0" w14:textId="77777777" w:rsidR="00151BAD" w:rsidRDefault="00151BAD" w:rsidP="00F74599">
            <w:pPr>
              <w:pStyle w:val="TableParagraph"/>
              <w:spacing w:before="11"/>
              <w:jc w:val="left"/>
              <w:rPr>
                <w:b/>
                <w:sz w:val="12"/>
              </w:rPr>
            </w:pPr>
          </w:p>
          <w:p w14:paraId="7CC88D7E" w14:textId="77777777" w:rsidR="00151BAD" w:rsidRDefault="00AC1F28" w:rsidP="00F74599">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34E922B2" w14:textId="77777777" w:rsidR="00151BAD" w:rsidRDefault="00151BAD" w:rsidP="00F74599">
            <w:pPr>
              <w:pStyle w:val="TableParagraph"/>
              <w:spacing w:before="3"/>
              <w:jc w:val="left"/>
              <w:rPr>
                <w:b/>
                <w:sz w:val="16"/>
              </w:rPr>
            </w:pPr>
          </w:p>
          <w:p w14:paraId="6EE4CD52" w14:textId="77777777" w:rsidR="00151BAD" w:rsidRDefault="00AC1F28" w:rsidP="00F74599">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5AA5A7A4" w14:textId="77777777" w:rsidR="00151BAD" w:rsidRDefault="00151BAD" w:rsidP="00F74599">
            <w:pPr>
              <w:pStyle w:val="TableParagraph"/>
              <w:spacing w:before="0"/>
              <w:jc w:val="left"/>
              <w:rPr>
                <w:b/>
                <w:sz w:val="12"/>
              </w:rPr>
            </w:pPr>
          </w:p>
          <w:p w14:paraId="201D2B4D" w14:textId="77777777" w:rsidR="00151BAD" w:rsidRDefault="00151BAD" w:rsidP="00F74599">
            <w:pPr>
              <w:pStyle w:val="TableParagraph"/>
              <w:spacing w:before="6"/>
              <w:jc w:val="left"/>
              <w:rPr>
                <w:b/>
                <w:sz w:val="15"/>
              </w:rPr>
            </w:pPr>
          </w:p>
          <w:p w14:paraId="1A12F1F5" w14:textId="77777777" w:rsidR="00151BAD" w:rsidRDefault="00AC1F28" w:rsidP="00F74599">
            <w:pPr>
              <w:pStyle w:val="TableParagraph"/>
              <w:spacing w:before="1"/>
              <w:ind w:left="278"/>
              <w:jc w:val="left"/>
              <w:rPr>
                <w:b/>
                <w:sz w:val="12"/>
              </w:rPr>
            </w:pPr>
            <w:r>
              <w:rPr>
                <w:b/>
                <w:sz w:val="12"/>
              </w:rPr>
              <w:t>DATE EFFECTIVE (DRN 2128)</w:t>
            </w:r>
          </w:p>
        </w:tc>
        <w:tc>
          <w:tcPr>
            <w:tcW w:w="1728" w:type="dxa"/>
            <w:gridSpan w:val="3"/>
          </w:tcPr>
          <w:p w14:paraId="63D8F455" w14:textId="77777777" w:rsidR="00151BAD" w:rsidRDefault="00AC1F28" w:rsidP="00F74599">
            <w:pPr>
              <w:pStyle w:val="TableParagraph"/>
              <w:spacing w:before="0" w:line="136" w:lineRule="exact"/>
              <w:ind w:left="299"/>
              <w:jc w:val="left"/>
              <w:rPr>
                <w:b/>
                <w:sz w:val="12"/>
              </w:rPr>
            </w:pPr>
            <w:r>
              <w:rPr>
                <w:b/>
                <w:sz w:val="12"/>
              </w:rPr>
              <w:t>AUTHORIZATION FOR</w:t>
            </w:r>
          </w:p>
          <w:p w14:paraId="152240CA" w14:textId="77777777" w:rsidR="00151BAD" w:rsidRDefault="00AC1F28" w:rsidP="00F74599">
            <w:pPr>
              <w:pStyle w:val="TableParagraph"/>
              <w:spacing w:before="20"/>
              <w:ind w:left="630"/>
              <w:jc w:val="left"/>
              <w:rPr>
                <w:b/>
                <w:sz w:val="12"/>
              </w:rPr>
            </w:pPr>
            <w:r>
              <w:rPr>
                <w:b/>
                <w:sz w:val="12"/>
              </w:rPr>
              <w:t>DISTRIBUTION</w:t>
            </w:r>
          </w:p>
        </w:tc>
      </w:tr>
      <w:tr w:rsidR="00151BAD" w14:paraId="66387E47" w14:textId="77777777" w:rsidTr="00F74599">
        <w:trPr>
          <w:trHeight w:val="1962"/>
        </w:trPr>
        <w:tc>
          <w:tcPr>
            <w:tcW w:w="720" w:type="dxa"/>
            <w:vMerge/>
            <w:tcBorders>
              <w:top w:val="nil"/>
            </w:tcBorders>
            <w:textDirection w:val="btLr"/>
          </w:tcPr>
          <w:p w14:paraId="7E9E007C" w14:textId="77777777" w:rsidR="00151BAD" w:rsidRDefault="00151BAD" w:rsidP="00F74599">
            <w:pPr>
              <w:rPr>
                <w:sz w:val="2"/>
                <w:szCs w:val="2"/>
              </w:rPr>
            </w:pPr>
          </w:p>
        </w:tc>
        <w:tc>
          <w:tcPr>
            <w:tcW w:w="720" w:type="dxa"/>
            <w:vMerge/>
            <w:tcBorders>
              <w:top w:val="nil"/>
            </w:tcBorders>
            <w:textDirection w:val="btLr"/>
          </w:tcPr>
          <w:p w14:paraId="0E85819F" w14:textId="77777777" w:rsidR="00151BAD" w:rsidRDefault="00151BAD" w:rsidP="00F74599">
            <w:pPr>
              <w:rPr>
                <w:sz w:val="2"/>
                <w:szCs w:val="2"/>
              </w:rPr>
            </w:pPr>
          </w:p>
        </w:tc>
        <w:tc>
          <w:tcPr>
            <w:tcW w:w="720" w:type="dxa"/>
            <w:vMerge/>
            <w:tcBorders>
              <w:top w:val="nil"/>
            </w:tcBorders>
            <w:textDirection w:val="btLr"/>
          </w:tcPr>
          <w:p w14:paraId="32CA6BE2" w14:textId="77777777" w:rsidR="00151BAD" w:rsidRDefault="00151BAD" w:rsidP="00F74599">
            <w:pPr>
              <w:rPr>
                <w:sz w:val="2"/>
                <w:szCs w:val="2"/>
              </w:rPr>
            </w:pPr>
          </w:p>
        </w:tc>
        <w:tc>
          <w:tcPr>
            <w:tcW w:w="720" w:type="dxa"/>
            <w:vMerge/>
            <w:tcBorders>
              <w:top w:val="nil"/>
            </w:tcBorders>
            <w:textDirection w:val="btLr"/>
          </w:tcPr>
          <w:p w14:paraId="1A997CA5" w14:textId="77777777" w:rsidR="00151BAD" w:rsidRDefault="00151BAD" w:rsidP="00F74599">
            <w:pPr>
              <w:rPr>
                <w:sz w:val="2"/>
                <w:szCs w:val="2"/>
              </w:rPr>
            </w:pPr>
          </w:p>
        </w:tc>
        <w:tc>
          <w:tcPr>
            <w:tcW w:w="720" w:type="dxa"/>
            <w:vMerge/>
            <w:tcBorders>
              <w:top w:val="nil"/>
            </w:tcBorders>
            <w:textDirection w:val="btLr"/>
          </w:tcPr>
          <w:p w14:paraId="0D4F7A9F" w14:textId="77777777" w:rsidR="00151BAD" w:rsidRDefault="00151BAD" w:rsidP="00F74599">
            <w:pPr>
              <w:rPr>
                <w:sz w:val="2"/>
                <w:szCs w:val="2"/>
              </w:rPr>
            </w:pPr>
          </w:p>
        </w:tc>
        <w:tc>
          <w:tcPr>
            <w:tcW w:w="720" w:type="dxa"/>
            <w:vMerge/>
            <w:tcBorders>
              <w:top w:val="nil"/>
            </w:tcBorders>
            <w:textDirection w:val="btLr"/>
          </w:tcPr>
          <w:p w14:paraId="3D1FCD79" w14:textId="77777777" w:rsidR="00151BAD" w:rsidRDefault="00151BAD" w:rsidP="00F74599">
            <w:pPr>
              <w:rPr>
                <w:sz w:val="2"/>
                <w:szCs w:val="2"/>
              </w:rPr>
            </w:pPr>
          </w:p>
        </w:tc>
        <w:tc>
          <w:tcPr>
            <w:tcW w:w="720" w:type="dxa"/>
            <w:vMerge/>
            <w:tcBorders>
              <w:top w:val="nil"/>
            </w:tcBorders>
            <w:textDirection w:val="btLr"/>
          </w:tcPr>
          <w:p w14:paraId="081A7F24" w14:textId="77777777" w:rsidR="00151BAD" w:rsidRDefault="00151BAD" w:rsidP="00F74599">
            <w:pPr>
              <w:rPr>
                <w:sz w:val="2"/>
                <w:szCs w:val="2"/>
              </w:rPr>
            </w:pPr>
          </w:p>
        </w:tc>
        <w:tc>
          <w:tcPr>
            <w:tcW w:w="720" w:type="dxa"/>
            <w:vMerge/>
            <w:tcBorders>
              <w:top w:val="nil"/>
            </w:tcBorders>
            <w:textDirection w:val="btLr"/>
          </w:tcPr>
          <w:p w14:paraId="7B8C35EE" w14:textId="77777777" w:rsidR="00151BAD" w:rsidRDefault="00151BAD" w:rsidP="00F74599">
            <w:pPr>
              <w:rPr>
                <w:sz w:val="2"/>
                <w:szCs w:val="2"/>
              </w:rPr>
            </w:pPr>
          </w:p>
        </w:tc>
        <w:tc>
          <w:tcPr>
            <w:tcW w:w="720" w:type="dxa"/>
            <w:vMerge/>
            <w:tcBorders>
              <w:top w:val="nil"/>
            </w:tcBorders>
            <w:textDirection w:val="btLr"/>
          </w:tcPr>
          <w:p w14:paraId="4CFDF1F5" w14:textId="77777777" w:rsidR="00151BAD" w:rsidRDefault="00151BAD" w:rsidP="00F74599">
            <w:pPr>
              <w:rPr>
                <w:sz w:val="2"/>
                <w:szCs w:val="2"/>
              </w:rPr>
            </w:pPr>
          </w:p>
        </w:tc>
        <w:tc>
          <w:tcPr>
            <w:tcW w:w="720" w:type="dxa"/>
            <w:vMerge/>
            <w:tcBorders>
              <w:top w:val="nil"/>
            </w:tcBorders>
            <w:textDirection w:val="btLr"/>
          </w:tcPr>
          <w:p w14:paraId="45381FA4" w14:textId="77777777" w:rsidR="00151BAD" w:rsidRDefault="00151BAD" w:rsidP="00F74599">
            <w:pPr>
              <w:rPr>
                <w:sz w:val="2"/>
                <w:szCs w:val="2"/>
              </w:rPr>
            </w:pPr>
          </w:p>
        </w:tc>
        <w:tc>
          <w:tcPr>
            <w:tcW w:w="778" w:type="dxa"/>
            <w:vMerge/>
            <w:tcBorders>
              <w:top w:val="nil"/>
            </w:tcBorders>
            <w:textDirection w:val="btLr"/>
          </w:tcPr>
          <w:p w14:paraId="1522B60A" w14:textId="77777777" w:rsidR="00151BAD" w:rsidRDefault="00151BAD" w:rsidP="00F74599">
            <w:pPr>
              <w:rPr>
                <w:sz w:val="2"/>
                <w:szCs w:val="2"/>
              </w:rPr>
            </w:pPr>
          </w:p>
        </w:tc>
        <w:tc>
          <w:tcPr>
            <w:tcW w:w="576" w:type="dxa"/>
            <w:textDirection w:val="btLr"/>
          </w:tcPr>
          <w:p w14:paraId="6FAE60D7" w14:textId="77777777" w:rsidR="00151BAD" w:rsidRDefault="00151BAD" w:rsidP="00F74599">
            <w:pPr>
              <w:pStyle w:val="TableParagraph"/>
              <w:spacing w:before="0"/>
              <w:jc w:val="left"/>
              <w:rPr>
                <w:b/>
                <w:sz w:val="12"/>
              </w:rPr>
            </w:pPr>
          </w:p>
          <w:p w14:paraId="0FC615B0" w14:textId="77777777" w:rsidR="00151BAD" w:rsidRDefault="00AC1F28" w:rsidP="00F74599">
            <w:pPr>
              <w:pStyle w:val="TableParagraph"/>
              <w:spacing w:before="78"/>
              <w:ind w:left="417"/>
              <w:jc w:val="left"/>
              <w:rPr>
                <w:b/>
                <w:sz w:val="12"/>
              </w:rPr>
            </w:pPr>
            <w:r>
              <w:rPr>
                <w:b/>
                <w:sz w:val="12"/>
              </w:rPr>
              <w:t>MOE CODE (DRN 2833)</w:t>
            </w:r>
          </w:p>
        </w:tc>
        <w:tc>
          <w:tcPr>
            <w:tcW w:w="576" w:type="dxa"/>
            <w:textDirection w:val="btLr"/>
          </w:tcPr>
          <w:p w14:paraId="3D3AC4E6" w14:textId="77777777" w:rsidR="00151BAD" w:rsidRDefault="00AC1F28" w:rsidP="00F74599">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12A07BBB" w14:textId="77777777" w:rsidR="00151BAD" w:rsidRDefault="00151BAD" w:rsidP="00F74599">
            <w:pPr>
              <w:pStyle w:val="TableParagraph"/>
              <w:spacing w:before="0"/>
              <w:jc w:val="left"/>
              <w:rPr>
                <w:b/>
                <w:sz w:val="10"/>
              </w:rPr>
            </w:pPr>
          </w:p>
          <w:p w14:paraId="31B7760C" w14:textId="77777777" w:rsidR="00151BAD" w:rsidRDefault="00AC1F28" w:rsidP="00F74599">
            <w:pPr>
              <w:pStyle w:val="TableParagraph"/>
              <w:spacing w:before="0" w:line="300" w:lineRule="auto"/>
              <w:ind w:left="162" w:firstLine="312"/>
              <w:jc w:val="left"/>
              <w:rPr>
                <w:b/>
                <w:sz w:val="12"/>
              </w:rPr>
            </w:pPr>
            <w:r>
              <w:rPr>
                <w:b/>
                <w:sz w:val="12"/>
              </w:rPr>
              <w:t>FILE MAINTENANCE RECEIVER CODE (DRN 8905)</w:t>
            </w:r>
          </w:p>
        </w:tc>
      </w:tr>
      <w:tr w:rsidR="00151BAD" w14:paraId="7EA31F25" w14:textId="77777777" w:rsidTr="00F74599">
        <w:trPr>
          <w:trHeight w:val="307"/>
        </w:trPr>
        <w:tc>
          <w:tcPr>
            <w:tcW w:w="720" w:type="dxa"/>
            <w:tcBorders>
              <w:bottom w:val="nil"/>
            </w:tcBorders>
            <w:shd w:val="clear" w:color="auto" w:fill="D9D9D9" w:themeFill="background1" w:themeFillShade="D9"/>
          </w:tcPr>
          <w:p w14:paraId="2051546B" w14:textId="77777777" w:rsidR="00151BAD" w:rsidRDefault="00AC1F28" w:rsidP="00F74599">
            <w:pPr>
              <w:pStyle w:val="TableParagraph"/>
              <w:spacing w:before="57"/>
              <w:ind w:right="188"/>
              <w:jc w:val="right"/>
              <w:rPr>
                <w:sz w:val="16"/>
              </w:rPr>
            </w:pPr>
            <w:r>
              <w:rPr>
                <w:sz w:val="16"/>
              </w:rPr>
              <w:t>3456</w:t>
            </w:r>
          </w:p>
        </w:tc>
        <w:tc>
          <w:tcPr>
            <w:tcW w:w="720" w:type="dxa"/>
            <w:tcBorders>
              <w:bottom w:val="nil"/>
            </w:tcBorders>
            <w:shd w:val="clear" w:color="auto" w:fill="D9D9D9" w:themeFill="background1" w:themeFillShade="D9"/>
          </w:tcPr>
          <w:p w14:paraId="6B20528D" w14:textId="77777777" w:rsidR="00151BAD" w:rsidRDefault="00AC1F28" w:rsidP="00F74599">
            <w:pPr>
              <w:pStyle w:val="TableParagraph"/>
              <w:spacing w:before="57"/>
              <w:ind w:left="219" w:right="211"/>
              <w:rPr>
                <w:sz w:val="16"/>
              </w:rPr>
            </w:pPr>
            <w:r>
              <w:rPr>
                <w:sz w:val="16"/>
              </w:rPr>
              <w:t>CX</w:t>
            </w:r>
          </w:p>
        </w:tc>
        <w:tc>
          <w:tcPr>
            <w:tcW w:w="720" w:type="dxa"/>
            <w:tcBorders>
              <w:bottom w:val="nil"/>
            </w:tcBorders>
            <w:shd w:val="clear" w:color="auto" w:fill="D9D9D9" w:themeFill="background1" w:themeFillShade="D9"/>
          </w:tcPr>
          <w:p w14:paraId="520BE894" w14:textId="77777777" w:rsidR="00151BAD" w:rsidRDefault="00AC1F28" w:rsidP="00F74599">
            <w:pPr>
              <w:pStyle w:val="TableParagraph"/>
              <w:spacing w:before="57"/>
              <w:ind w:left="219" w:right="210"/>
              <w:rPr>
                <w:sz w:val="16"/>
              </w:rPr>
            </w:pPr>
            <w:r>
              <w:rPr>
                <w:sz w:val="16"/>
              </w:rPr>
              <w:t>CX</w:t>
            </w:r>
          </w:p>
        </w:tc>
        <w:tc>
          <w:tcPr>
            <w:tcW w:w="720" w:type="dxa"/>
            <w:tcBorders>
              <w:bottom w:val="nil"/>
            </w:tcBorders>
            <w:shd w:val="clear" w:color="auto" w:fill="D9D9D9" w:themeFill="background1" w:themeFillShade="D9"/>
          </w:tcPr>
          <w:p w14:paraId="2DE64B43" w14:textId="77777777" w:rsidR="00151BAD" w:rsidRDefault="00151BAD" w:rsidP="00F74599">
            <w:pPr>
              <w:pStyle w:val="TableParagraph"/>
              <w:spacing w:before="0"/>
              <w:jc w:val="left"/>
              <w:rPr>
                <w:sz w:val="14"/>
              </w:rPr>
            </w:pPr>
          </w:p>
        </w:tc>
        <w:tc>
          <w:tcPr>
            <w:tcW w:w="720" w:type="dxa"/>
            <w:tcBorders>
              <w:bottom w:val="nil"/>
            </w:tcBorders>
            <w:shd w:val="clear" w:color="auto" w:fill="D9D9D9" w:themeFill="background1" w:themeFillShade="D9"/>
          </w:tcPr>
          <w:p w14:paraId="76E2067A" w14:textId="77777777" w:rsidR="00151BAD" w:rsidRDefault="00AC1F28" w:rsidP="00F74599">
            <w:pPr>
              <w:pStyle w:val="TableParagraph"/>
              <w:spacing w:before="57"/>
              <w:ind w:left="219" w:right="211"/>
              <w:rPr>
                <w:sz w:val="16"/>
              </w:rPr>
            </w:pPr>
            <w:r>
              <w:rPr>
                <w:sz w:val="16"/>
              </w:rPr>
              <w:t>CX</w:t>
            </w:r>
          </w:p>
        </w:tc>
        <w:tc>
          <w:tcPr>
            <w:tcW w:w="720" w:type="dxa"/>
            <w:tcBorders>
              <w:bottom w:val="nil"/>
            </w:tcBorders>
            <w:shd w:val="clear" w:color="auto" w:fill="D9D9D9" w:themeFill="background1" w:themeFillShade="D9"/>
          </w:tcPr>
          <w:p w14:paraId="581F7EEA" w14:textId="77777777" w:rsidR="00151BAD" w:rsidRDefault="00AC1F28" w:rsidP="00F74599">
            <w:pPr>
              <w:pStyle w:val="TableParagraph"/>
              <w:spacing w:before="57"/>
              <w:ind w:left="219" w:right="210"/>
              <w:rPr>
                <w:sz w:val="16"/>
              </w:rPr>
            </w:pPr>
            <w:r>
              <w:rPr>
                <w:sz w:val="16"/>
              </w:rPr>
              <w:t>CD</w:t>
            </w:r>
          </w:p>
        </w:tc>
        <w:tc>
          <w:tcPr>
            <w:tcW w:w="720" w:type="dxa"/>
            <w:tcBorders>
              <w:bottom w:val="nil"/>
            </w:tcBorders>
            <w:shd w:val="clear" w:color="auto" w:fill="D9D9D9" w:themeFill="background1" w:themeFillShade="D9"/>
          </w:tcPr>
          <w:p w14:paraId="4B54B5F1" w14:textId="77777777" w:rsidR="00151BAD" w:rsidRDefault="00AC1F28" w:rsidP="00F74599">
            <w:pPr>
              <w:pStyle w:val="TableParagraph"/>
              <w:spacing w:before="57"/>
              <w:ind w:left="219" w:right="211"/>
              <w:rPr>
                <w:sz w:val="16"/>
              </w:rPr>
            </w:pPr>
            <w:r>
              <w:rPr>
                <w:sz w:val="16"/>
              </w:rPr>
              <w:t>TG</w:t>
            </w:r>
          </w:p>
        </w:tc>
        <w:tc>
          <w:tcPr>
            <w:tcW w:w="720" w:type="dxa"/>
            <w:tcBorders>
              <w:bottom w:val="nil"/>
            </w:tcBorders>
            <w:shd w:val="clear" w:color="auto" w:fill="D9D9D9" w:themeFill="background1" w:themeFillShade="D9"/>
          </w:tcPr>
          <w:p w14:paraId="0BD4BDB7" w14:textId="77777777" w:rsidR="00151BAD" w:rsidRDefault="00AC1F28" w:rsidP="00F74599">
            <w:pPr>
              <w:pStyle w:val="TableParagraph"/>
              <w:spacing w:before="57"/>
              <w:ind w:left="6"/>
              <w:rPr>
                <w:sz w:val="16"/>
              </w:rPr>
            </w:pPr>
            <w:r>
              <w:rPr>
                <w:w w:val="98"/>
                <w:sz w:val="16"/>
              </w:rPr>
              <w:t>0</w:t>
            </w:r>
          </w:p>
        </w:tc>
        <w:tc>
          <w:tcPr>
            <w:tcW w:w="720" w:type="dxa"/>
            <w:tcBorders>
              <w:bottom w:val="nil"/>
            </w:tcBorders>
            <w:shd w:val="clear" w:color="auto" w:fill="D9D9D9" w:themeFill="background1" w:themeFillShade="D9"/>
          </w:tcPr>
          <w:p w14:paraId="7B7EBCD1" w14:textId="77777777" w:rsidR="00151BAD" w:rsidRDefault="00AC1F28" w:rsidP="00F74599">
            <w:pPr>
              <w:pStyle w:val="TableParagraph"/>
              <w:spacing w:before="57"/>
              <w:ind w:left="8"/>
              <w:rPr>
                <w:sz w:val="16"/>
              </w:rPr>
            </w:pPr>
            <w:r>
              <w:rPr>
                <w:w w:val="98"/>
                <w:sz w:val="16"/>
              </w:rPr>
              <w:t>G</w:t>
            </w:r>
          </w:p>
        </w:tc>
        <w:tc>
          <w:tcPr>
            <w:tcW w:w="720" w:type="dxa"/>
            <w:tcBorders>
              <w:bottom w:val="nil"/>
            </w:tcBorders>
            <w:shd w:val="clear" w:color="auto" w:fill="D9D9D9" w:themeFill="background1" w:themeFillShade="D9"/>
          </w:tcPr>
          <w:p w14:paraId="481E85A0" w14:textId="77777777" w:rsidR="00151BAD" w:rsidRDefault="00151BAD" w:rsidP="00F74599">
            <w:pPr>
              <w:pStyle w:val="TableParagraph"/>
              <w:spacing w:before="0"/>
              <w:jc w:val="left"/>
              <w:rPr>
                <w:sz w:val="14"/>
              </w:rPr>
            </w:pPr>
          </w:p>
        </w:tc>
        <w:tc>
          <w:tcPr>
            <w:tcW w:w="778" w:type="dxa"/>
            <w:tcBorders>
              <w:bottom w:val="nil"/>
            </w:tcBorders>
            <w:shd w:val="clear" w:color="auto" w:fill="D9D9D9" w:themeFill="background1" w:themeFillShade="D9"/>
          </w:tcPr>
          <w:p w14:paraId="55F933F3" w14:textId="77777777" w:rsidR="00151BAD" w:rsidRDefault="00AC1F28" w:rsidP="00F74599">
            <w:pPr>
              <w:pStyle w:val="TableParagraph"/>
              <w:spacing w:before="57"/>
              <w:ind w:left="107"/>
              <w:jc w:val="left"/>
              <w:rPr>
                <w:sz w:val="16"/>
              </w:rPr>
            </w:pPr>
            <w:r>
              <w:rPr>
                <w:sz w:val="16"/>
              </w:rPr>
              <w:t>1992350</w:t>
            </w:r>
          </w:p>
        </w:tc>
        <w:tc>
          <w:tcPr>
            <w:tcW w:w="576" w:type="dxa"/>
            <w:tcBorders>
              <w:bottom w:val="nil"/>
            </w:tcBorders>
            <w:shd w:val="clear" w:color="auto" w:fill="D9D9D9" w:themeFill="background1" w:themeFillShade="D9"/>
          </w:tcPr>
          <w:p w14:paraId="544ACF89" w14:textId="77777777" w:rsidR="00151BAD" w:rsidRDefault="00AC1F28" w:rsidP="00F74599">
            <w:pPr>
              <w:pStyle w:val="TableParagraph"/>
              <w:spacing w:before="57"/>
              <w:ind w:left="143" w:right="141"/>
              <w:rPr>
                <w:sz w:val="16"/>
              </w:rPr>
            </w:pPr>
            <w:r>
              <w:rPr>
                <w:sz w:val="16"/>
              </w:rPr>
              <w:t>DS</w:t>
            </w:r>
          </w:p>
        </w:tc>
        <w:tc>
          <w:tcPr>
            <w:tcW w:w="576" w:type="dxa"/>
            <w:tcBorders>
              <w:bottom w:val="nil"/>
            </w:tcBorders>
            <w:shd w:val="clear" w:color="auto" w:fill="D9D9D9" w:themeFill="background1" w:themeFillShade="D9"/>
          </w:tcPr>
          <w:p w14:paraId="5508A7F0" w14:textId="77777777" w:rsidR="00151BAD" w:rsidRDefault="00AC1F28" w:rsidP="00F74599">
            <w:pPr>
              <w:pStyle w:val="TableParagraph"/>
              <w:spacing w:before="57"/>
              <w:ind w:left="148" w:right="140"/>
              <w:rPr>
                <w:sz w:val="16"/>
              </w:rPr>
            </w:pPr>
            <w:r>
              <w:rPr>
                <w:sz w:val="16"/>
              </w:rPr>
              <w:t>CX</w:t>
            </w:r>
          </w:p>
        </w:tc>
        <w:tc>
          <w:tcPr>
            <w:tcW w:w="576" w:type="dxa"/>
            <w:tcBorders>
              <w:bottom w:val="nil"/>
            </w:tcBorders>
            <w:shd w:val="clear" w:color="auto" w:fill="D9D9D9" w:themeFill="background1" w:themeFillShade="D9"/>
          </w:tcPr>
          <w:p w14:paraId="481F94FA" w14:textId="77777777" w:rsidR="00151BAD" w:rsidRDefault="00AC1F28" w:rsidP="00F74599">
            <w:pPr>
              <w:pStyle w:val="TableParagraph"/>
              <w:spacing w:before="57"/>
              <w:ind w:left="148" w:right="140"/>
              <w:rPr>
                <w:sz w:val="16"/>
              </w:rPr>
            </w:pPr>
            <w:r>
              <w:rPr>
                <w:sz w:val="16"/>
              </w:rPr>
              <w:t>CX</w:t>
            </w:r>
          </w:p>
        </w:tc>
      </w:tr>
      <w:tr w:rsidR="00151BAD" w14:paraId="74B939B2" w14:textId="77777777" w:rsidTr="00F74599">
        <w:trPr>
          <w:trHeight w:val="316"/>
        </w:trPr>
        <w:tc>
          <w:tcPr>
            <w:tcW w:w="720" w:type="dxa"/>
            <w:tcBorders>
              <w:top w:val="nil"/>
              <w:bottom w:val="nil"/>
            </w:tcBorders>
            <w:shd w:val="clear" w:color="auto" w:fill="auto"/>
          </w:tcPr>
          <w:p w14:paraId="52EED6F6" w14:textId="77777777" w:rsidR="00151BAD" w:rsidRDefault="00AC1F28" w:rsidP="00F74599">
            <w:pPr>
              <w:pStyle w:val="TableParagraph"/>
              <w:spacing w:before="62"/>
              <w:ind w:right="188"/>
              <w:jc w:val="right"/>
              <w:rPr>
                <w:sz w:val="16"/>
              </w:rPr>
            </w:pPr>
            <w:r>
              <w:rPr>
                <w:sz w:val="16"/>
              </w:rPr>
              <w:t>3460</w:t>
            </w:r>
          </w:p>
        </w:tc>
        <w:tc>
          <w:tcPr>
            <w:tcW w:w="720" w:type="dxa"/>
            <w:tcBorders>
              <w:top w:val="nil"/>
              <w:bottom w:val="nil"/>
            </w:tcBorders>
            <w:shd w:val="clear" w:color="auto" w:fill="auto"/>
          </w:tcPr>
          <w:p w14:paraId="2FB9736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788D470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5EEAC71C"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6FE568D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4EF400FB"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auto"/>
          </w:tcPr>
          <w:p w14:paraId="01D68736"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auto"/>
          </w:tcPr>
          <w:p w14:paraId="1E0DD6EB"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auto"/>
          </w:tcPr>
          <w:p w14:paraId="13FAC6F9"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shd w:val="clear" w:color="auto" w:fill="auto"/>
          </w:tcPr>
          <w:p w14:paraId="16B00185"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79371498"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auto"/>
          </w:tcPr>
          <w:p w14:paraId="511DFDC9"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auto"/>
          </w:tcPr>
          <w:p w14:paraId="069DD786"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auto"/>
          </w:tcPr>
          <w:p w14:paraId="7061D870" w14:textId="77777777" w:rsidR="00151BAD" w:rsidRDefault="00AC1F28" w:rsidP="00F74599">
            <w:pPr>
              <w:pStyle w:val="TableParagraph"/>
              <w:spacing w:before="62"/>
              <w:ind w:left="148" w:right="140"/>
              <w:rPr>
                <w:sz w:val="16"/>
              </w:rPr>
            </w:pPr>
            <w:r>
              <w:rPr>
                <w:sz w:val="16"/>
              </w:rPr>
              <w:t>CX</w:t>
            </w:r>
          </w:p>
        </w:tc>
      </w:tr>
      <w:tr w:rsidR="00151BAD" w14:paraId="4C85A7BA" w14:textId="77777777" w:rsidTr="00F74599">
        <w:trPr>
          <w:trHeight w:val="316"/>
        </w:trPr>
        <w:tc>
          <w:tcPr>
            <w:tcW w:w="720" w:type="dxa"/>
            <w:tcBorders>
              <w:top w:val="nil"/>
              <w:bottom w:val="nil"/>
            </w:tcBorders>
            <w:shd w:val="clear" w:color="auto" w:fill="D9D9D9" w:themeFill="background1" w:themeFillShade="D9"/>
          </w:tcPr>
          <w:p w14:paraId="00E748FF" w14:textId="77777777" w:rsidR="00151BAD" w:rsidRDefault="00AC1F28" w:rsidP="00F74599">
            <w:pPr>
              <w:pStyle w:val="TableParagraph"/>
              <w:spacing w:before="62"/>
              <w:ind w:right="188"/>
              <w:jc w:val="right"/>
              <w:rPr>
                <w:sz w:val="16"/>
              </w:rPr>
            </w:pPr>
            <w:r>
              <w:rPr>
                <w:sz w:val="16"/>
              </w:rPr>
              <w:t>3461</w:t>
            </w:r>
          </w:p>
        </w:tc>
        <w:tc>
          <w:tcPr>
            <w:tcW w:w="720" w:type="dxa"/>
            <w:tcBorders>
              <w:top w:val="nil"/>
              <w:bottom w:val="nil"/>
            </w:tcBorders>
            <w:shd w:val="clear" w:color="auto" w:fill="D9D9D9" w:themeFill="background1" w:themeFillShade="D9"/>
          </w:tcPr>
          <w:p w14:paraId="43E7FE55"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9D9D9" w:themeFill="background1" w:themeFillShade="D9"/>
          </w:tcPr>
          <w:p w14:paraId="3614D65A"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shd w:val="clear" w:color="auto" w:fill="D9D9D9" w:themeFill="background1" w:themeFillShade="D9"/>
          </w:tcPr>
          <w:p w14:paraId="587006F9"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5CC854D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9D9D9" w:themeFill="background1" w:themeFillShade="D9"/>
          </w:tcPr>
          <w:p w14:paraId="0C6BF33C"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shd w:val="clear" w:color="auto" w:fill="D9D9D9" w:themeFill="background1" w:themeFillShade="D9"/>
          </w:tcPr>
          <w:p w14:paraId="245EF594"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9D9D9" w:themeFill="background1" w:themeFillShade="D9"/>
          </w:tcPr>
          <w:p w14:paraId="69FFEBC1"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D9D9D9" w:themeFill="background1" w:themeFillShade="D9"/>
          </w:tcPr>
          <w:p w14:paraId="1A0445C6"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shd w:val="clear" w:color="auto" w:fill="D9D9D9" w:themeFill="background1" w:themeFillShade="D9"/>
          </w:tcPr>
          <w:p w14:paraId="30F57DAB"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54E2E090"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9D9D9" w:themeFill="background1" w:themeFillShade="D9"/>
          </w:tcPr>
          <w:p w14:paraId="1ECDCD2E"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D9D9D9" w:themeFill="background1" w:themeFillShade="D9"/>
          </w:tcPr>
          <w:p w14:paraId="58452185"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9D9D9" w:themeFill="background1" w:themeFillShade="D9"/>
          </w:tcPr>
          <w:p w14:paraId="6F23D3EA" w14:textId="77777777" w:rsidR="00151BAD" w:rsidRDefault="00AC1F28" w:rsidP="00F74599">
            <w:pPr>
              <w:pStyle w:val="TableParagraph"/>
              <w:spacing w:before="62"/>
              <w:ind w:left="148" w:right="140"/>
              <w:rPr>
                <w:sz w:val="16"/>
              </w:rPr>
            </w:pPr>
            <w:r>
              <w:rPr>
                <w:sz w:val="16"/>
              </w:rPr>
              <w:t>CX</w:t>
            </w:r>
          </w:p>
        </w:tc>
      </w:tr>
      <w:tr w:rsidR="00151BAD" w14:paraId="3DD5F22E" w14:textId="77777777" w:rsidTr="00F74599">
        <w:trPr>
          <w:trHeight w:val="316"/>
        </w:trPr>
        <w:tc>
          <w:tcPr>
            <w:tcW w:w="720" w:type="dxa"/>
            <w:tcBorders>
              <w:top w:val="nil"/>
              <w:bottom w:val="nil"/>
            </w:tcBorders>
            <w:shd w:val="clear" w:color="auto" w:fill="auto"/>
          </w:tcPr>
          <w:p w14:paraId="3E805DD1" w14:textId="77777777" w:rsidR="00151BAD" w:rsidRDefault="00AC1F28" w:rsidP="00F74599">
            <w:pPr>
              <w:pStyle w:val="TableParagraph"/>
              <w:spacing w:before="64"/>
              <w:ind w:right="188"/>
              <w:jc w:val="right"/>
              <w:rPr>
                <w:sz w:val="16"/>
              </w:rPr>
            </w:pPr>
            <w:r>
              <w:rPr>
                <w:sz w:val="16"/>
              </w:rPr>
              <w:t>3465</w:t>
            </w:r>
          </w:p>
        </w:tc>
        <w:tc>
          <w:tcPr>
            <w:tcW w:w="720" w:type="dxa"/>
            <w:tcBorders>
              <w:top w:val="nil"/>
              <w:bottom w:val="nil"/>
            </w:tcBorders>
            <w:shd w:val="clear" w:color="auto" w:fill="auto"/>
          </w:tcPr>
          <w:p w14:paraId="5D9BED32"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auto"/>
          </w:tcPr>
          <w:p w14:paraId="41E781F0"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auto"/>
          </w:tcPr>
          <w:p w14:paraId="6970A7CE"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21E27EF3"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auto"/>
          </w:tcPr>
          <w:p w14:paraId="092D0673"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auto"/>
          </w:tcPr>
          <w:p w14:paraId="1F5D18E9"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auto"/>
          </w:tcPr>
          <w:p w14:paraId="51915FC9"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auto"/>
          </w:tcPr>
          <w:p w14:paraId="51148440" w14:textId="77777777" w:rsidR="00151BAD" w:rsidRDefault="00AC1F28" w:rsidP="00F74599">
            <w:pPr>
              <w:pStyle w:val="TableParagraph"/>
              <w:spacing w:before="64"/>
              <w:ind w:left="8"/>
              <w:rPr>
                <w:sz w:val="16"/>
              </w:rPr>
            </w:pPr>
            <w:r>
              <w:rPr>
                <w:w w:val="98"/>
                <w:sz w:val="16"/>
              </w:rPr>
              <w:t>G</w:t>
            </w:r>
          </w:p>
        </w:tc>
        <w:tc>
          <w:tcPr>
            <w:tcW w:w="720" w:type="dxa"/>
            <w:tcBorders>
              <w:top w:val="nil"/>
              <w:bottom w:val="nil"/>
            </w:tcBorders>
            <w:shd w:val="clear" w:color="auto" w:fill="auto"/>
          </w:tcPr>
          <w:p w14:paraId="1B226A1D"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124D8C5E"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auto"/>
          </w:tcPr>
          <w:p w14:paraId="440E9D9B"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auto"/>
          </w:tcPr>
          <w:p w14:paraId="7FC12AA2"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auto"/>
          </w:tcPr>
          <w:p w14:paraId="308D7533" w14:textId="77777777" w:rsidR="00151BAD" w:rsidRDefault="00AC1F28" w:rsidP="00F74599">
            <w:pPr>
              <w:pStyle w:val="TableParagraph"/>
              <w:spacing w:before="64"/>
              <w:ind w:left="148" w:right="140"/>
              <w:rPr>
                <w:sz w:val="16"/>
              </w:rPr>
            </w:pPr>
            <w:r>
              <w:rPr>
                <w:sz w:val="16"/>
              </w:rPr>
              <w:t>CX</w:t>
            </w:r>
          </w:p>
        </w:tc>
      </w:tr>
      <w:tr w:rsidR="00151BAD" w14:paraId="297084B6" w14:textId="77777777" w:rsidTr="00F74599">
        <w:trPr>
          <w:trHeight w:val="316"/>
        </w:trPr>
        <w:tc>
          <w:tcPr>
            <w:tcW w:w="720" w:type="dxa"/>
            <w:tcBorders>
              <w:top w:val="nil"/>
              <w:bottom w:val="nil"/>
            </w:tcBorders>
            <w:shd w:val="clear" w:color="auto" w:fill="D9D9D9" w:themeFill="background1" w:themeFillShade="D9"/>
          </w:tcPr>
          <w:p w14:paraId="53B8A195" w14:textId="77777777" w:rsidR="00151BAD" w:rsidRDefault="00AC1F28" w:rsidP="00F74599">
            <w:pPr>
              <w:pStyle w:val="TableParagraph"/>
              <w:spacing w:before="64"/>
              <w:ind w:right="188"/>
              <w:jc w:val="right"/>
              <w:rPr>
                <w:sz w:val="16"/>
              </w:rPr>
            </w:pPr>
            <w:r>
              <w:rPr>
                <w:sz w:val="16"/>
              </w:rPr>
              <w:t>3470</w:t>
            </w:r>
          </w:p>
        </w:tc>
        <w:tc>
          <w:tcPr>
            <w:tcW w:w="720" w:type="dxa"/>
            <w:tcBorders>
              <w:top w:val="nil"/>
              <w:bottom w:val="nil"/>
            </w:tcBorders>
            <w:shd w:val="clear" w:color="auto" w:fill="D9D9D9" w:themeFill="background1" w:themeFillShade="D9"/>
          </w:tcPr>
          <w:p w14:paraId="6D1BA6EB"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9D9D9" w:themeFill="background1" w:themeFillShade="D9"/>
          </w:tcPr>
          <w:p w14:paraId="58DF84BF" w14:textId="77777777" w:rsidR="00151BAD" w:rsidRDefault="00AC1F28" w:rsidP="00F74599">
            <w:pPr>
              <w:pStyle w:val="TableParagraph"/>
              <w:spacing w:before="64"/>
              <w:ind w:left="219" w:right="210"/>
              <w:rPr>
                <w:sz w:val="16"/>
              </w:rPr>
            </w:pPr>
            <w:r>
              <w:rPr>
                <w:sz w:val="16"/>
              </w:rPr>
              <w:t>CX</w:t>
            </w:r>
          </w:p>
        </w:tc>
        <w:tc>
          <w:tcPr>
            <w:tcW w:w="720" w:type="dxa"/>
            <w:tcBorders>
              <w:top w:val="nil"/>
              <w:bottom w:val="nil"/>
            </w:tcBorders>
            <w:shd w:val="clear" w:color="auto" w:fill="D9D9D9" w:themeFill="background1" w:themeFillShade="D9"/>
          </w:tcPr>
          <w:p w14:paraId="11F48B80"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6D98677E"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9D9D9" w:themeFill="background1" w:themeFillShade="D9"/>
          </w:tcPr>
          <w:p w14:paraId="0AC73D3F" w14:textId="77777777" w:rsidR="00151BAD" w:rsidRDefault="00AC1F28" w:rsidP="00F74599">
            <w:pPr>
              <w:pStyle w:val="TableParagraph"/>
              <w:spacing w:before="64"/>
              <w:ind w:left="219" w:right="210"/>
              <w:rPr>
                <w:sz w:val="16"/>
              </w:rPr>
            </w:pPr>
            <w:r>
              <w:rPr>
                <w:sz w:val="16"/>
              </w:rPr>
              <w:t>CD</w:t>
            </w:r>
          </w:p>
        </w:tc>
        <w:tc>
          <w:tcPr>
            <w:tcW w:w="720" w:type="dxa"/>
            <w:tcBorders>
              <w:top w:val="nil"/>
              <w:bottom w:val="nil"/>
            </w:tcBorders>
            <w:shd w:val="clear" w:color="auto" w:fill="D9D9D9" w:themeFill="background1" w:themeFillShade="D9"/>
          </w:tcPr>
          <w:p w14:paraId="18853FBA"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D9D9D9" w:themeFill="background1" w:themeFillShade="D9"/>
          </w:tcPr>
          <w:p w14:paraId="4AEA91FE"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D9D9D9" w:themeFill="background1" w:themeFillShade="D9"/>
          </w:tcPr>
          <w:p w14:paraId="23EFABCB" w14:textId="77777777" w:rsidR="00151BAD" w:rsidRDefault="00AC1F28" w:rsidP="00F74599">
            <w:pPr>
              <w:pStyle w:val="TableParagraph"/>
              <w:spacing w:before="64"/>
              <w:ind w:left="8"/>
              <w:rPr>
                <w:sz w:val="16"/>
              </w:rPr>
            </w:pPr>
            <w:r>
              <w:rPr>
                <w:w w:val="98"/>
                <w:sz w:val="16"/>
              </w:rPr>
              <w:t>G</w:t>
            </w:r>
          </w:p>
        </w:tc>
        <w:tc>
          <w:tcPr>
            <w:tcW w:w="720" w:type="dxa"/>
            <w:tcBorders>
              <w:top w:val="nil"/>
              <w:bottom w:val="nil"/>
            </w:tcBorders>
            <w:shd w:val="clear" w:color="auto" w:fill="D9D9D9" w:themeFill="background1" w:themeFillShade="D9"/>
          </w:tcPr>
          <w:p w14:paraId="3C9E6183"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230FC578"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D9D9D9" w:themeFill="background1" w:themeFillShade="D9"/>
          </w:tcPr>
          <w:p w14:paraId="2F174F22"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D9D9D9" w:themeFill="background1" w:themeFillShade="D9"/>
          </w:tcPr>
          <w:p w14:paraId="2C438A38"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D9D9D9" w:themeFill="background1" w:themeFillShade="D9"/>
          </w:tcPr>
          <w:p w14:paraId="361A4908" w14:textId="77777777" w:rsidR="00151BAD" w:rsidRDefault="00AC1F28" w:rsidP="00F74599">
            <w:pPr>
              <w:pStyle w:val="TableParagraph"/>
              <w:spacing w:before="64"/>
              <w:ind w:left="148" w:right="140"/>
              <w:rPr>
                <w:sz w:val="16"/>
              </w:rPr>
            </w:pPr>
            <w:r>
              <w:rPr>
                <w:sz w:val="16"/>
              </w:rPr>
              <w:t>CX</w:t>
            </w:r>
          </w:p>
        </w:tc>
      </w:tr>
      <w:tr w:rsidR="00151BAD" w14:paraId="69639EB7" w14:textId="77777777" w:rsidTr="00F74599">
        <w:trPr>
          <w:trHeight w:val="316"/>
        </w:trPr>
        <w:tc>
          <w:tcPr>
            <w:tcW w:w="720" w:type="dxa"/>
            <w:tcBorders>
              <w:top w:val="nil"/>
              <w:bottom w:val="nil"/>
            </w:tcBorders>
            <w:shd w:val="clear" w:color="auto" w:fill="auto"/>
          </w:tcPr>
          <w:p w14:paraId="5C9FF48F" w14:textId="77777777" w:rsidR="00151BAD" w:rsidRDefault="00AC1F28" w:rsidP="00F74599">
            <w:pPr>
              <w:pStyle w:val="TableParagraph"/>
              <w:spacing w:before="64"/>
              <w:ind w:right="188"/>
              <w:jc w:val="right"/>
              <w:rPr>
                <w:sz w:val="16"/>
              </w:rPr>
            </w:pPr>
            <w:r>
              <w:rPr>
                <w:sz w:val="16"/>
              </w:rPr>
              <w:t>3510</w:t>
            </w:r>
          </w:p>
        </w:tc>
        <w:tc>
          <w:tcPr>
            <w:tcW w:w="720" w:type="dxa"/>
            <w:tcBorders>
              <w:top w:val="nil"/>
              <w:bottom w:val="nil"/>
            </w:tcBorders>
            <w:shd w:val="clear" w:color="auto" w:fill="auto"/>
          </w:tcPr>
          <w:p w14:paraId="7F7605DC" w14:textId="77777777" w:rsidR="00151BAD" w:rsidRDefault="00AC1F28" w:rsidP="00F74599">
            <w:pPr>
              <w:pStyle w:val="TableParagraph"/>
              <w:spacing w:before="64"/>
              <w:ind w:left="219" w:right="214"/>
              <w:rPr>
                <w:sz w:val="16"/>
              </w:rPr>
            </w:pPr>
            <w:r>
              <w:rPr>
                <w:sz w:val="16"/>
              </w:rPr>
              <w:t>KZ</w:t>
            </w:r>
          </w:p>
        </w:tc>
        <w:tc>
          <w:tcPr>
            <w:tcW w:w="720" w:type="dxa"/>
            <w:tcBorders>
              <w:top w:val="nil"/>
              <w:bottom w:val="nil"/>
            </w:tcBorders>
            <w:shd w:val="clear" w:color="auto" w:fill="auto"/>
          </w:tcPr>
          <w:p w14:paraId="6DCBC90C" w14:textId="77777777" w:rsidR="00151BAD" w:rsidRDefault="00AC1F28" w:rsidP="00F74599">
            <w:pPr>
              <w:pStyle w:val="TableParagraph"/>
              <w:spacing w:before="64"/>
              <w:ind w:left="219" w:right="214"/>
              <w:rPr>
                <w:sz w:val="16"/>
              </w:rPr>
            </w:pPr>
            <w:r>
              <w:rPr>
                <w:sz w:val="16"/>
              </w:rPr>
              <w:t>KZ</w:t>
            </w:r>
          </w:p>
        </w:tc>
        <w:tc>
          <w:tcPr>
            <w:tcW w:w="720" w:type="dxa"/>
            <w:tcBorders>
              <w:top w:val="nil"/>
              <w:bottom w:val="nil"/>
            </w:tcBorders>
            <w:shd w:val="clear" w:color="auto" w:fill="auto"/>
          </w:tcPr>
          <w:p w14:paraId="3DECC294"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3EF16CED" w14:textId="77777777" w:rsidR="00151BAD" w:rsidRDefault="00AC1F28" w:rsidP="00F74599">
            <w:pPr>
              <w:pStyle w:val="TableParagraph"/>
              <w:spacing w:before="64"/>
              <w:ind w:left="219" w:right="214"/>
              <w:rPr>
                <w:sz w:val="16"/>
              </w:rPr>
            </w:pPr>
            <w:r>
              <w:rPr>
                <w:sz w:val="16"/>
              </w:rPr>
              <w:t>KZ</w:t>
            </w:r>
          </w:p>
        </w:tc>
        <w:tc>
          <w:tcPr>
            <w:tcW w:w="720" w:type="dxa"/>
            <w:tcBorders>
              <w:top w:val="nil"/>
              <w:bottom w:val="nil"/>
            </w:tcBorders>
            <w:shd w:val="clear" w:color="auto" w:fill="auto"/>
          </w:tcPr>
          <w:p w14:paraId="4EEC8CAC"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auto"/>
          </w:tcPr>
          <w:p w14:paraId="63DD94C0" w14:textId="77777777" w:rsidR="00151BAD" w:rsidRDefault="00AC1F28" w:rsidP="00F74599">
            <w:pPr>
              <w:pStyle w:val="TableParagraph"/>
              <w:spacing w:before="64"/>
              <w:ind w:left="219" w:right="211"/>
              <w:rPr>
                <w:sz w:val="16"/>
              </w:rPr>
            </w:pPr>
            <w:r>
              <w:rPr>
                <w:sz w:val="16"/>
              </w:rPr>
              <w:t>SR</w:t>
            </w:r>
          </w:p>
        </w:tc>
        <w:tc>
          <w:tcPr>
            <w:tcW w:w="720" w:type="dxa"/>
            <w:tcBorders>
              <w:top w:val="nil"/>
              <w:bottom w:val="nil"/>
            </w:tcBorders>
            <w:shd w:val="clear" w:color="auto" w:fill="auto"/>
          </w:tcPr>
          <w:p w14:paraId="46A063AA"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auto"/>
          </w:tcPr>
          <w:p w14:paraId="121C4967" w14:textId="77777777" w:rsidR="00151BAD" w:rsidRDefault="00AC1F28" w:rsidP="00F74599">
            <w:pPr>
              <w:pStyle w:val="TableParagraph"/>
              <w:spacing w:before="64"/>
              <w:ind w:left="9"/>
              <w:rPr>
                <w:sz w:val="16"/>
              </w:rPr>
            </w:pPr>
            <w:r>
              <w:rPr>
                <w:w w:val="98"/>
                <w:sz w:val="16"/>
              </w:rPr>
              <w:t>I</w:t>
            </w:r>
          </w:p>
        </w:tc>
        <w:tc>
          <w:tcPr>
            <w:tcW w:w="720" w:type="dxa"/>
            <w:tcBorders>
              <w:top w:val="nil"/>
              <w:bottom w:val="nil"/>
            </w:tcBorders>
            <w:shd w:val="clear" w:color="auto" w:fill="auto"/>
          </w:tcPr>
          <w:p w14:paraId="6238A352"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31DE75C1" w14:textId="77777777" w:rsidR="00151BAD" w:rsidRDefault="00AC1F28" w:rsidP="00F74599">
            <w:pPr>
              <w:pStyle w:val="TableParagraph"/>
              <w:spacing w:before="64"/>
              <w:ind w:left="107"/>
              <w:jc w:val="left"/>
              <w:rPr>
                <w:sz w:val="16"/>
              </w:rPr>
            </w:pPr>
            <w:r>
              <w:rPr>
                <w:sz w:val="16"/>
              </w:rPr>
              <w:t>2000251</w:t>
            </w:r>
          </w:p>
        </w:tc>
        <w:tc>
          <w:tcPr>
            <w:tcW w:w="576" w:type="dxa"/>
            <w:tcBorders>
              <w:top w:val="nil"/>
              <w:bottom w:val="nil"/>
            </w:tcBorders>
            <w:shd w:val="clear" w:color="auto" w:fill="auto"/>
          </w:tcPr>
          <w:p w14:paraId="3E583558"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auto"/>
          </w:tcPr>
          <w:p w14:paraId="59034EB4" w14:textId="77777777" w:rsidR="00151BAD" w:rsidRDefault="00AC1F28" w:rsidP="00F74599">
            <w:pPr>
              <w:pStyle w:val="TableParagraph"/>
              <w:spacing w:before="64"/>
              <w:ind w:left="146" w:right="141"/>
              <w:rPr>
                <w:sz w:val="16"/>
              </w:rPr>
            </w:pPr>
            <w:r>
              <w:rPr>
                <w:sz w:val="16"/>
              </w:rPr>
              <w:t>KZ</w:t>
            </w:r>
          </w:p>
        </w:tc>
        <w:tc>
          <w:tcPr>
            <w:tcW w:w="576" w:type="dxa"/>
            <w:tcBorders>
              <w:top w:val="nil"/>
              <w:bottom w:val="nil"/>
            </w:tcBorders>
            <w:shd w:val="clear" w:color="auto" w:fill="auto"/>
          </w:tcPr>
          <w:p w14:paraId="6EEF3225" w14:textId="77777777" w:rsidR="00151BAD" w:rsidRDefault="00AC1F28" w:rsidP="00F74599">
            <w:pPr>
              <w:pStyle w:val="TableParagraph"/>
              <w:spacing w:before="64"/>
              <w:ind w:left="146" w:right="141"/>
              <w:rPr>
                <w:sz w:val="16"/>
              </w:rPr>
            </w:pPr>
            <w:r>
              <w:rPr>
                <w:sz w:val="16"/>
              </w:rPr>
              <w:t>KZ</w:t>
            </w:r>
          </w:p>
        </w:tc>
      </w:tr>
      <w:tr w:rsidR="00151BAD" w14:paraId="452D091B" w14:textId="77777777" w:rsidTr="00F74599">
        <w:trPr>
          <w:trHeight w:val="319"/>
        </w:trPr>
        <w:tc>
          <w:tcPr>
            <w:tcW w:w="720" w:type="dxa"/>
            <w:tcBorders>
              <w:top w:val="nil"/>
              <w:bottom w:val="nil"/>
            </w:tcBorders>
            <w:shd w:val="clear" w:color="auto" w:fill="D9D9D9" w:themeFill="background1" w:themeFillShade="D9"/>
          </w:tcPr>
          <w:p w14:paraId="2DCCB443" w14:textId="77777777" w:rsidR="00151BAD" w:rsidRDefault="00AC1F28" w:rsidP="00F74599">
            <w:pPr>
              <w:pStyle w:val="TableParagraph"/>
              <w:spacing w:before="64"/>
              <w:ind w:right="188"/>
              <w:jc w:val="right"/>
              <w:rPr>
                <w:sz w:val="16"/>
              </w:rPr>
            </w:pPr>
            <w:r>
              <w:rPr>
                <w:sz w:val="16"/>
              </w:rPr>
              <w:t>3520</w:t>
            </w:r>
          </w:p>
        </w:tc>
        <w:tc>
          <w:tcPr>
            <w:tcW w:w="720" w:type="dxa"/>
            <w:tcBorders>
              <w:top w:val="nil"/>
              <w:bottom w:val="nil"/>
            </w:tcBorders>
            <w:shd w:val="clear" w:color="auto" w:fill="D9D9D9" w:themeFill="background1" w:themeFillShade="D9"/>
          </w:tcPr>
          <w:p w14:paraId="212C49C1" w14:textId="77777777" w:rsidR="00151BAD" w:rsidRDefault="00AC1F28" w:rsidP="00F74599">
            <w:pPr>
              <w:pStyle w:val="TableParagraph"/>
              <w:spacing w:before="64"/>
              <w:ind w:left="219" w:right="213"/>
              <w:rPr>
                <w:sz w:val="16"/>
              </w:rPr>
            </w:pPr>
            <w:r>
              <w:rPr>
                <w:sz w:val="16"/>
              </w:rPr>
              <w:t>KZ</w:t>
            </w:r>
          </w:p>
        </w:tc>
        <w:tc>
          <w:tcPr>
            <w:tcW w:w="720" w:type="dxa"/>
            <w:tcBorders>
              <w:top w:val="nil"/>
              <w:bottom w:val="nil"/>
            </w:tcBorders>
            <w:shd w:val="clear" w:color="auto" w:fill="D9D9D9" w:themeFill="background1" w:themeFillShade="D9"/>
          </w:tcPr>
          <w:p w14:paraId="3B163BAB" w14:textId="77777777" w:rsidR="00151BAD" w:rsidRDefault="00AC1F28" w:rsidP="00F74599">
            <w:pPr>
              <w:pStyle w:val="TableParagraph"/>
              <w:spacing w:before="64"/>
              <w:ind w:left="219" w:right="214"/>
              <w:rPr>
                <w:sz w:val="16"/>
              </w:rPr>
            </w:pPr>
            <w:r>
              <w:rPr>
                <w:sz w:val="16"/>
              </w:rPr>
              <w:t>KZ</w:t>
            </w:r>
          </w:p>
        </w:tc>
        <w:tc>
          <w:tcPr>
            <w:tcW w:w="720" w:type="dxa"/>
            <w:tcBorders>
              <w:top w:val="nil"/>
              <w:bottom w:val="nil"/>
            </w:tcBorders>
            <w:shd w:val="clear" w:color="auto" w:fill="D9D9D9" w:themeFill="background1" w:themeFillShade="D9"/>
          </w:tcPr>
          <w:p w14:paraId="5EFBDEB2"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7F9B28C1" w14:textId="77777777" w:rsidR="00151BAD" w:rsidRDefault="00AC1F28" w:rsidP="00F74599">
            <w:pPr>
              <w:pStyle w:val="TableParagraph"/>
              <w:spacing w:before="64"/>
              <w:ind w:left="219" w:right="214"/>
              <w:rPr>
                <w:sz w:val="16"/>
              </w:rPr>
            </w:pPr>
            <w:r>
              <w:rPr>
                <w:sz w:val="16"/>
              </w:rPr>
              <w:t>KZ</w:t>
            </w:r>
          </w:p>
        </w:tc>
        <w:tc>
          <w:tcPr>
            <w:tcW w:w="720" w:type="dxa"/>
            <w:tcBorders>
              <w:top w:val="nil"/>
              <w:bottom w:val="nil"/>
            </w:tcBorders>
            <w:shd w:val="clear" w:color="auto" w:fill="D9D9D9" w:themeFill="background1" w:themeFillShade="D9"/>
          </w:tcPr>
          <w:p w14:paraId="7E7768FF"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D9D9D9" w:themeFill="background1" w:themeFillShade="D9"/>
          </w:tcPr>
          <w:p w14:paraId="46040CA0" w14:textId="77777777" w:rsidR="00151BAD" w:rsidRDefault="00AC1F28" w:rsidP="00F74599">
            <w:pPr>
              <w:pStyle w:val="TableParagraph"/>
              <w:spacing w:before="64"/>
              <w:ind w:left="219" w:right="212"/>
              <w:rPr>
                <w:sz w:val="16"/>
              </w:rPr>
            </w:pPr>
            <w:r>
              <w:rPr>
                <w:sz w:val="16"/>
              </w:rPr>
              <w:t>TG</w:t>
            </w:r>
          </w:p>
        </w:tc>
        <w:tc>
          <w:tcPr>
            <w:tcW w:w="720" w:type="dxa"/>
            <w:tcBorders>
              <w:top w:val="nil"/>
              <w:bottom w:val="nil"/>
            </w:tcBorders>
            <w:shd w:val="clear" w:color="auto" w:fill="D9D9D9" w:themeFill="background1" w:themeFillShade="D9"/>
          </w:tcPr>
          <w:p w14:paraId="2465380F"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D9D9D9" w:themeFill="background1" w:themeFillShade="D9"/>
          </w:tcPr>
          <w:p w14:paraId="5A245A6F" w14:textId="77777777" w:rsidR="00151BAD" w:rsidRDefault="00AC1F28" w:rsidP="00F74599">
            <w:pPr>
              <w:pStyle w:val="TableParagraph"/>
              <w:spacing w:before="64"/>
              <w:ind w:left="9"/>
              <w:rPr>
                <w:sz w:val="16"/>
              </w:rPr>
            </w:pPr>
            <w:r>
              <w:rPr>
                <w:w w:val="98"/>
                <w:sz w:val="16"/>
              </w:rPr>
              <w:t>I</w:t>
            </w:r>
          </w:p>
        </w:tc>
        <w:tc>
          <w:tcPr>
            <w:tcW w:w="720" w:type="dxa"/>
            <w:tcBorders>
              <w:top w:val="nil"/>
              <w:bottom w:val="nil"/>
            </w:tcBorders>
            <w:shd w:val="clear" w:color="auto" w:fill="D9D9D9" w:themeFill="background1" w:themeFillShade="D9"/>
          </w:tcPr>
          <w:p w14:paraId="3FAE3D00"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1A66F953" w14:textId="77777777" w:rsidR="00151BAD" w:rsidRDefault="00AC1F28" w:rsidP="00F74599">
            <w:pPr>
              <w:pStyle w:val="TableParagraph"/>
              <w:spacing w:before="64"/>
              <w:ind w:left="107"/>
              <w:jc w:val="left"/>
              <w:rPr>
                <w:sz w:val="16"/>
              </w:rPr>
            </w:pPr>
            <w:r>
              <w:rPr>
                <w:sz w:val="16"/>
              </w:rPr>
              <w:t>2000251</w:t>
            </w:r>
          </w:p>
        </w:tc>
        <w:tc>
          <w:tcPr>
            <w:tcW w:w="576" w:type="dxa"/>
            <w:tcBorders>
              <w:top w:val="nil"/>
              <w:bottom w:val="nil"/>
            </w:tcBorders>
            <w:shd w:val="clear" w:color="auto" w:fill="D9D9D9" w:themeFill="background1" w:themeFillShade="D9"/>
          </w:tcPr>
          <w:p w14:paraId="7B77B433"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D9D9D9" w:themeFill="background1" w:themeFillShade="D9"/>
          </w:tcPr>
          <w:p w14:paraId="3A48FA92" w14:textId="77777777" w:rsidR="00151BAD" w:rsidRDefault="00AC1F28" w:rsidP="00F74599">
            <w:pPr>
              <w:pStyle w:val="TableParagraph"/>
              <w:spacing w:before="64"/>
              <w:ind w:left="146" w:right="141"/>
              <w:rPr>
                <w:sz w:val="16"/>
              </w:rPr>
            </w:pPr>
            <w:r>
              <w:rPr>
                <w:sz w:val="16"/>
              </w:rPr>
              <w:t>KZ</w:t>
            </w:r>
          </w:p>
        </w:tc>
        <w:tc>
          <w:tcPr>
            <w:tcW w:w="576" w:type="dxa"/>
            <w:tcBorders>
              <w:top w:val="nil"/>
              <w:bottom w:val="nil"/>
            </w:tcBorders>
            <w:shd w:val="clear" w:color="auto" w:fill="D9D9D9" w:themeFill="background1" w:themeFillShade="D9"/>
          </w:tcPr>
          <w:p w14:paraId="1CC17833" w14:textId="77777777" w:rsidR="00151BAD" w:rsidRDefault="00AC1F28" w:rsidP="00F74599">
            <w:pPr>
              <w:pStyle w:val="TableParagraph"/>
              <w:spacing w:before="64"/>
              <w:ind w:left="146" w:right="141"/>
              <w:rPr>
                <w:sz w:val="16"/>
              </w:rPr>
            </w:pPr>
            <w:r>
              <w:rPr>
                <w:sz w:val="16"/>
              </w:rPr>
              <w:t>KZ</w:t>
            </w:r>
          </w:p>
        </w:tc>
      </w:tr>
      <w:tr w:rsidR="00151BAD" w14:paraId="473E9934" w14:textId="77777777" w:rsidTr="00F74599">
        <w:trPr>
          <w:trHeight w:val="316"/>
        </w:trPr>
        <w:tc>
          <w:tcPr>
            <w:tcW w:w="720" w:type="dxa"/>
            <w:tcBorders>
              <w:top w:val="nil"/>
              <w:bottom w:val="nil"/>
            </w:tcBorders>
            <w:shd w:val="clear" w:color="auto" w:fill="auto"/>
          </w:tcPr>
          <w:p w14:paraId="6BC31CB5" w14:textId="77777777" w:rsidR="00151BAD" w:rsidRDefault="00AC1F28" w:rsidP="00F74599">
            <w:pPr>
              <w:pStyle w:val="TableParagraph"/>
              <w:spacing w:before="62"/>
              <w:ind w:right="188"/>
              <w:jc w:val="right"/>
              <w:rPr>
                <w:sz w:val="16"/>
              </w:rPr>
            </w:pPr>
            <w:r>
              <w:rPr>
                <w:sz w:val="16"/>
              </w:rPr>
              <w:t>3530</w:t>
            </w:r>
          </w:p>
        </w:tc>
        <w:tc>
          <w:tcPr>
            <w:tcW w:w="720" w:type="dxa"/>
            <w:tcBorders>
              <w:top w:val="nil"/>
              <w:bottom w:val="nil"/>
            </w:tcBorders>
            <w:shd w:val="clear" w:color="auto" w:fill="auto"/>
          </w:tcPr>
          <w:p w14:paraId="37314C08"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auto"/>
          </w:tcPr>
          <w:p w14:paraId="793EA78B"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auto"/>
          </w:tcPr>
          <w:p w14:paraId="73AE7B20"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07B66FBE"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auto"/>
          </w:tcPr>
          <w:p w14:paraId="7CE97BE6"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auto"/>
          </w:tcPr>
          <w:p w14:paraId="24432962"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auto"/>
          </w:tcPr>
          <w:p w14:paraId="3F974DC6"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auto"/>
          </w:tcPr>
          <w:p w14:paraId="2A8F6F1C" w14:textId="77777777" w:rsidR="00151BAD" w:rsidRDefault="00AC1F28" w:rsidP="00F74599">
            <w:pPr>
              <w:pStyle w:val="TableParagraph"/>
              <w:spacing w:before="62"/>
              <w:ind w:left="9"/>
              <w:rPr>
                <w:sz w:val="16"/>
              </w:rPr>
            </w:pPr>
            <w:r>
              <w:rPr>
                <w:w w:val="98"/>
                <w:sz w:val="16"/>
              </w:rPr>
              <w:t>I</w:t>
            </w:r>
          </w:p>
        </w:tc>
        <w:tc>
          <w:tcPr>
            <w:tcW w:w="720" w:type="dxa"/>
            <w:tcBorders>
              <w:top w:val="nil"/>
              <w:bottom w:val="nil"/>
            </w:tcBorders>
            <w:shd w:val="clear" w:color="auto" w:fill="auto"/>
          </w:tcPr>
          <w:p w14:paraId="5BA65844"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17951367" w14:textId="77777777" w:rsidR="00151BAD" w:rsidRDefault="00AC1F28" w:rsidP="00F74599">
            <w:pPr>
              <w:pStyle w:val="TableParagraph"/>
              <w:spacing w:before="62"/>
              <w:ind w:left="107"/>
              <w:jc w:val="left"/>
              <w:rPr>
                <w:sz w:val="16"/>
              </w:rPr>
            </w:pPr>
            <w:r>
              <w:rPr>
                <w:sz w:val="16"/>
              </w:rPr>
              <w:t>2000251</w:t>
            </w:r>
          </w:p>
        </w:tc>
        <w:tc>
          <w:tcPr>
            <w:tcW w:w="576" w:type="dxa"/>
            <w:tcBorders>
              <w:top w:val="nil"/>
              <w:bottom w:val="nil"/>
            </w:tcBorders>
            <w:shd w:val="clear" w:color="auto" w:fill="auto"/>
          </w:tcPr>
          <w:p w14:paraId="4D162312"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auto"/>
          </w:tcPr>
          <w:p w14:paraId="654C3C68" w14:textId="77777777" w:rsidR="00151BAD" w:rsidRDefault="00AC1F28" w:rsidP="00F74599">
            <w:pPr>
              <w:pStyle w:val="TableParagraph"/>
              <w:spacing w:before="62"/>
              <w:ind w:left="146" w:right="141"/>
              <w:rPr>
                <w:sz w:val="16"/>
              </w:rPr>
            </w:pPr>
            <w:r>
              <w:rPr>
                <w:sz w:val="16"/>
              </w:rPr>
              <w:t>KZ</w:t>
            </w:r>
          </w:p>
        </w:tc>
        <w:tc>
          <w:tcPr>
            <w:tcW w:w="576" w:type="dxa"/>
            <w:tcBorders>
              <w:top w:val="nil"/>
              <w:bottom w:val="nil"/>
            </w:tcBorders>
            <w:shd w:val="clear" w:color="auto" w:fill="auto"/>
          </w:tcPr>
          <w:p w14:paraId="38B65DF0" w14:textId="77777777" w:rsidR="00151BAD" w:rsidRDefault="00AC1F28" w:rsidP="00F74599">
            <w:pPr>
              <w:pStyle w:val="TableParagraph"/>
              <w:spacing w:before="62"/>
              <w:ind w:left="146" w:right="141"/>
              <w:rPr>
                <w:sz w:val="16"/>
              </w:rPr>
            </w:pPr>
            <w:r>
              <w:rPr>
                <w:sz w:val="16"/>
              </w:rPr>
              <w:t>KZ</w:t>
            </w:r>
          </w:p>
        </w:tc>
      </w:tr>
      <w:tr w:rsidR="00151BAD" w14:paraId="774203BF" w14:textId="77777777" w:rsidTr="00F74599">
        <w:trPr>
          <w:trHeight w:val="316"/>
        </w:trPr>
        <w:tc>
          <w:tcPr>
            <w:tcW w:w="720" w:type="dxa"/>
            <w:tcBorders>
              <w:top w:val="nil"/>
              <w:bottom w:val="nil"/>
            </w:tcBorders>
            <w:shd w:val="clear" w:color="auto" w:fill="D9D9D9" w:themeFill="background1" w:themeFillShade="D9"/>
          </w:tcPr>
          <w:p w14:paraId="478831A3" w14:textId="77777777" w:rsidR="00151BAD" w:rsidRDefault="00AC1F28" w:rsidP="00F74599">
            <w:pPr>
              <w:pStyle w:val="TableParagraph"/>
              <w:spacing w:before="62"/>
              <w:ind w:right="188"/>
              <w:jc w:val="right"/>
              <w:rPr>
                <w:sz w:val="16"/>
              </w:rPr>
            </w:pPr>
            <w:r>
              <w:rPr>
                <w:sz w:val="16"/>
              </w:rPr>
              <w:t>3540</w:t>
            </w:r>
          </w:p>
        </w:tc>
        <w:tc>
          <w:tcPr>
            <w:tcW w:w="720" w:type="dxa"/>
            <w:tcBorders>
              <w:top w:val="nil"/>
              <w:bottom w:val="nil"/>
            </w:tcBorders>
            <w:shd w:val="clear" w:color="auto" w:fill="D9D9D9" w:themeFill="background1" w:themeFillShade="D9"/>
          </w:tcPr>
          <w:p w14:paraId="4EE51A92"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46394382"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1DDF9E5B"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26CAD184"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4DD4813B"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shd w:val="clear" w:color="auto" w:fill="D9D9D9" w:themeFill="background1" w:themeFillShade="D9"/>
          </w:tcPr>
          <w:p w14:paraId="6C6E8AD3"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9D9D9" w:themeFill="background1" w:themeFillShade="D9"/>
          </w:tcPr>
          <w:p w14:paraId="67D0AB0C"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D9D9D9" w:themeFill="background1" w:themeFillShade="D9"/>
          </w:tcPr>
          <w:p w14:paraId="4B3EE8DD" w14:textId="77777777" w:rsidR="00151BAD" w:rsidRDefault="00AC1F28" w:rsidP="00F74599">
            <w:pPr>
              <w:pStyle w:val="TableParagraph"/>
              <w:spacing w:before="62"/>
              <w:ind w:left="8"/>
              <w:rPr>
                <w:sz w:val="16"/>
              </w:rPr>
            </w:pPr>
            <w:r>
              <w:rPr>
                <w:w w:val="98"/>
                <w:sz w:val="16"/>
              </w:rPr>
              <w:t>X</w:t>
            </w:r>
          </w:p>
        </w:tc>
        <w:tc>
          <w:tcPr>
            <w:tcW w:w="720" w:type="dxa"/>
            <w:tcBorders>
              <w:top w:val="nil"/>
              <w:bottom w:val="nil"/>
            </w:tcBorders>
            <w:shd w:val="clear" w:color="auto" w:fill="D9D9D9" w:themeFill="background1" w:themeFillShade="D9"/>
          </w:tcPr>
          <w:p w14:paraId="477849A4"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6CADECDF"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9D9D9" w:themeFill="background1" w:themeFillShade="D9"/>
          </w:tcPr>
          <w:p w14:paraId="67650E1C" w14:textId="77777777" w:rsidR="00151BAD" w:rsidRDefault="00AC1F28" w:rsidP="00F74599">
            <w:pPr>
              <w:pStyle w:val="TableParagraph"/>
              <w:spacing w:before="62"/>
              <w:ind w:left="148" w:right="141"/>
              <w:rPr>
                <w:sz w:val="16"/>
              </w:rPr>
            </w:pPr>
            <w:r>
              <w:rPr>
                <w:sz w:val="16"/>
              </w:rPr>
              <w:t>TG</w:t>
            </w:r>
          </w:p>
        </w:tc>
        <w:tc>
          <w:tcPr>
            <w:tcW w:w="576" w:type="dxa"/>
            <w:tcBorders>
              <w:top w:val="nil"/>
              <w:bottom w:val="nil"/>
            </w:tcBorders>
            <w:shd w:val="clear" w:color="auto" w:fill="D9D9D9" w:themeFill="background1" w:themeFillShade="D9"/>
          </w:tcPr>
          <w:p w14:paraId="2ADB45FA" w14:textId="77777777" w:rsidR="00151BAD" w:rsidRDefault="00151BAD" w:rsidP="00F74599">
            <w:pPr>
              <w:pStyle w:val="TableParagraph"/>
              <w:spacing w:before="0"/>
              <w:jc w:val="left"/>
              <w:rPr>
                <w:sz w:val="14"/>
              </w:rPr>
            </w:pPr>
          </w:p>
        </w:tc>
        <w:tc>
          <w:tcPr>
            <w:tcW w:w="576" w:type="dxa"/>
            <w:tcBorders>
              <w:top w:val="nil"/>
              <w:bottom w:val="nil"/>
            </w:tcBorders>
            <w:shd w:val="clear" w:color="auto" w:fill="D9D9D9" w:themeFill="background1" w:themeFillShade="D9"/>
          </w:tcPr>
          <w:p w14:paraId="391860B0" w14:textId="77777777" w:rsidR="00151BAD" w:rsidRDefault="00AC1F28" w:rsidP="00F74599">
            <w:pPr>
              <w:pStyle w:val="TableParagraph"/>
              <w:spacing w:before="62"/>
              <w:ind w:left="148" w:right="141"/>
              <w:rPr>
                <w:sz w:val="16"/>
              </w:rPr>
            </w:pPr>
            <w:r>
              <w:rPr>
                <w:sz w:val="16"/>
              </w:rPr>
              <w:t>75</w:t>
            </w:r>
          </w:p>
        </w:tc>
      </w:tr>
      <w:tr w:rsidR="00151BAD" w14:paraId="5C3E6FD3" w14:textId="77777777" w:rsidTr="00F74599">
        <w:trPr>
          <w:trHeight w:val="316"/>
        </w:trPr>
        <w:tc>
          <w:tcPr>
            <w:tcW w:w="720" w:type="dxa"/>
            <w:tcBorders>
              <w:top w:val="nil"/>
              <w:bottom w:val="nil"/>
            </w:tcBorders>
            <w:shd w:val="clear" w:color="auto" w:fill="auto"/>
          </w:tcPr>
          <w:p w14:paraId="3A969EFD" w14:textId="77777777" w:rsidR="00151BAD" w:rsidRDefault="00AC1F28" w:rsidP="00F74599">
            <w:pPr>
              <w:pStyle w:val="TableParagraph"/>
              <w:spacing w:before="62"/>
              <w:ind w:right="188"/>
              <w:jc w:val="right"/>
              <w:rPr>
                <w:sz w:val="16"/>
              </w:rPr>
            </w:pPr>
            <w:r>
              <w:rPr>
                <w:sz w:val="16"/>
              </w:rPr>
              <w:t>3550</w:t>
            </w:r>
          </w:p>
        </w:tc>
        <w:tc>
          <w:tcPr>
            <w:tcW w:w="720" w:type="dxa"/>
            <w:tcBorders>
              <w:top w:val="nil"/>
              <w:bottom w:val="nil"/>
            </w:tcBorders>
            <w:shd w:val="clear" w:color="auto" w:fill="auto"/>
          </w:tcPr>
          <w:p w14:paraId="3F5E1944"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auto"/>
          </w:tcPr>
          <w:p w14:paraId="17FC18E0"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auto"/>
          </w:tcPr>
          <w:p w14:paraId="3D5314AE"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374D1FBE"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auto"/>
          </w:tcPr>
          <w:p w14:paraId="24C78F45"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auto"/>
          </w:tcPr>
          <w:p w14:paraId="16D01C57"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auto"/>
          </w:tcPr>
          <w:p w14:paraId="48DBFA04"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auto"/>
          </w:tcPr>
          <w:p w14:paraId="3A133F13" w14:textId="77777777" w:rsidR="00151BAD" w:rsidRDefault="00AC1F28" w:rsidP="00F74599">
            <w:pPr>
              <w:pStyle w:val="TableParagraph"/>
              <w:spacing w:before="62"/>
              <w:ind w:left="8"/>
              <w:rPr>
                <w:sz w:val="16"/>
              </w:rPr>
            </w:pPr>
            <w:r>
              <w:rPr>
                <w:w w:val="98"/>
                <w:sz w:val="16"/>
              </w:rPr>
              <w:t>X</w:t>
            </w:r>
          </w:p>
        </w:tc>
        <w:tc>
          <w:tcPr>
            <w:tcW w:w="720" w:type="dxa"/>
            <w:tcBorders>
              <w:top w:val="nil"/>
              <w:bottom w:val="nil"/>
            </w:tcBorders>
            <w:shd w:val="clear" w:color="auto" w:fill="auto"/>
          </w:tcPr>
          <w:p w14:paraId="0F678AA8"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123EFED7"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auto"/>
          </w:tcPr>
          <w:p w14:paraId="15C32D3D" w14:textId="77777777" w:rsidR="00151BAD" w:rsidRDefault="00AC1F28" w:rsidP="00F74599">
            <w:pPr>
              <w:pStyle w:val="TableParagraph"/>
              <w:spacing w:before="62"/>
              <w:ind w:left="148" w:right="141"/>
              <w:rPr>
                <w:sz w:val="16"/>
              </w:rPr>
            </w:pPr>
            <w:r>
              <w:rPr>
                <w:sz w:val="16"/>
              </w:rPr>
              <w:t>TG</w:t>
            </w:r>
          </w:p>
        </w:tc>
        <w:tc>
          <w:tcPr>
            <w:tcW w:w="576" w:type="dxa"/>
            <w:tcBorders>
              <w:top w:val="nil"/>
              <w:bottom w:val="nil"/>
            </w:tcBorders>
            <w:shd w:val="clear" w:color="auto" w:fill="auto"/>
          </w:tcPr>
          <w:p w14:paraId="7BAB3A4C" w14:textId="77777777" w:rsidR="00151BAD" w:rsidRDefault="00151BAD" w:rsidP="00F74599">
            <w:pPr>
              <w:pStyle w:val="TableParagraph"/>
              <w:spacing w:before="0"/>
              <w:jc w:val="left"/>
              <w:rPr>
                <w:sz w:val="14"/>
              </w:rPr>
            </w:pPr>
          </w:p>
        </w:tc>
        <w:tc>
          <w:tcPr>
            <w:tcW w:w="576" w:type="dxa"/>
            <w:tcBorders>
              <w:top w:val="nil"/>
              <w:bottom w:val="nil"/>
            </w:tcBorders>
            <w:shd w:val="clear" w:color="auto" w:fill="auto"/>
          </w:tcPr>
          <w:p w14:paraId="72E87E33" w14:textId="77777777" w:rsidR="00151BAD" w:rsidRDefault="00AC1F28" w:rsidP="00F74599">
            <w:pPr>
              <w:pStyle w:val="TableParagraph"/>
              <w:spacing w:before="62"/>
              <w:ind w:left="148" w:right="141"/>
              <w:rPr>
                <w:sz w:val="16"/>
              </w:rPr>
            </w:pPr>
            <w:r>
              <w:rPr>
                <w:sz w:val="16"/>
              </w:rPr>
              <w:t>75</w:t>
            </w:r>
          </w:p>
        </w:tc>
      </w:tr>
      <w:tr w:rsidR="00151BAD" w14:paraId="5C9541D7" w14:textId="77777777" w:rsidTr="00F74599">
        <w:trPr>
          <w:trHeight w:val="316"/>
        </w:trPr>
        <w:tc>
          <w:tcPr>
            <w:tcW w:w="720" w:type="dxa"/>
            <w:tcBorders>
              <w:top w:val="nil"/>
              <w:bottom w:val="nil"/>
            </w:tcBorders>
            <w:shd w:val="clear" w:color="auto" w:fill="D9D9D9" w:themeFill="background1" w:themeFillShade="D9"/>
          </w:tcPr>
          <w:p w14:paraId="6254D0E2" w14:textId="77777777" w:rsidR="00151BAD" w:rsidRDefault="00AC1F28" w:rsidP="00F74599">
            <w:pPr>
              <w:pStyle w:val="TableParagraph"/>
              <w:spacing w:before="62"/>
              <w:ind w:right="188"/>
              <w:jc w:val="right"/>
              <w:rPr>
                <w:sz w:val="16"/>
              </w:rPr>
            </w:pPr>
            <w:r>
              <w:rPr>
                <w:sz w:val="16"/>
              </w:rPr>
              <w:t>3590</w:t>
            </w:r>
          </w:p>
        </w:tc>
        <w:tc>
          <w:tcPr>
            <w:tcW w:w="720" w:type="dxa"/>
            <w:tcBorders>
              <w:top w:val="nil"/>
              <w:bottom w:val="nil"/>
            </w:tcBorders>
            <w:shd w:val="clear" w:color="auto" w:fill="D9D9D9" w:themeFill="background1" w:themeFillShade="D9"/>
          </w:tcPr>
          <w:p w14:paraId="6ADE6922"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717420EE"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0F2033BD"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616D9514" w14:textId="77777777" w:rsidR="00151BAD" w:rsidRDefault="00AC1F28" w:rsidP="00F74599">
            <w:pPr>
              <w:pStyle w:val="TableParagraph"/>
              <w:spacing w:before="62"/>
              <w:ind w:left="219" w:right="211"/>
              <w:rPr>
                <w:sz w:val="16"/>
              </w:rPr>
            </w:pPr>
            <w:r>
              <w:rPr>
                <w:sz w:val="16"/>
              </w:rPr>
              <w:t>75</w:t>
            </w:r>
          </w:p>
        </w:tc>
        <w:tc>
          <w:tcPr>
            <w:tcW w:w="720" w:type="dxa"/>
            <w:tcBorders>
              <w:top w:val="nil"/>
              <w:bottom w:val="nil"/>
            </w:tcBorders>
            <w:shd w:val="clear" w:color="auto" w:fill="D9D9D9" w:themeFill="background1" w:themeFillShade="D9"/>
          </w:tcPr>
          <w:p w14:paraId="43FCFBAE"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shd w:val="clear" w:color="auto" w:fill="D9D9D9" w:themeFill="background1" w:themeFillShade="D9"/>
          </w:tcPr>
          <w:p w14:paraId="5B500CC3"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9D9D9" w:themeFill="background1" w:themeFillShade="D9"/>
          </w:tcPr>
          <w:p w14:paraId="29068AC7"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D9D9D9" w:themeFill="background1" w:themeFillShade="D9"/>
          </w:tcPr>
          <w:p w14:paraId="7B06CA62" w14:textId="77777777" w:rsidR="00151BAD" w:rsidRDefault="00AC1F28" w:rsidP="00F74599">
            <w:pPr>
              <w:pStyle w:val="TableParagraph"/>
              <w:spacing w:before="62"/>
              <w:ind w:left="8"/>
              <w:rPr>
                <w:sz w:val="16"/>
              </w:rPr>
            </w:pPr>
            <w:r>
              <w:rPr>
                <w:w w:val="98"/>
                <w:sz w:val="16"/>
              </w:rPr>
              <w:t>X</w:t>
            </w:r>
          </w:p>
        </w:tc>
        <w:tc>
          <w:tcPr>
            <w:tcW w:w="720" w:type="dxa"/>
            <w:tcBorders>
              <w:top w:val="nil"/>
              <w:bottom w:val="nil"/>
            </w:tcBorders>
            <w:shd w:val="clear" w:color="auto" w:fill="D9D9D9" w:themeFill="background1" w:themeFillShade="D9"/>
          </w:tcPr>
          <w:p w14:paraId="4E8F067D"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5FF8D109"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9D9D9" w:themeFill="background1" w:themeFillShade="D9"/>
          </w:tcPr>
          <w:p w14:paraId="67782820" w14:textId="77777777" w:rsidR="00151BAD" w:rsidRDefault="00AC1F28" w:rsidP="00F74599">
            <w:pPr>
              <w:pStyle w:val="TableParagraph"/>
              <w:spacing w:before="62"/>
              <w:ind w:left="148" w:right="141"/>
              <w:rPr>
                <w:sz w:val="16"/>
              </w:rPr>
            </w:pPr>
            <w:r>
              <w:rPr>
                <w:sz w:val="16"/>
              </w:rPr>
              <w:t>TG</w:t>
            </w:r>
          </w:p>
        </w:tc>
        <w:tc>
          <w:tcPr>
            <w:tcW w:w="576" w:type="dxa"/>
            <w:tcBorders>
              <w:top w:val="nil"/>
              <w:bottom w:val="nil"/>
            </w:tcBorders>
            <w:shd w:val="clear" w:color="auto" w:fill="D9D9D9" w:themeFill="background1" w:themeFillShade="D9"/>
          </w:tcPr>
          <w:p w14:paraId="07A83602" w14:textId="77777777" w:rsidR="00151BAD" w:rsidRDefault="00151BAD" w:rsidP="00F74599">
            <w:pPr>
              <w:pStyle w:val="TableParagraph"/>
              <w:spacing w:before="0"/>
              <w:jc w:val="left"/>
              <w:rPr>
                <w:sz w:val="14"/>
              </w:rPr>
            </w:pPr>
          </w:p>
        </w:tc>
        <w:tc>
          <w:tcPr>
            <w:tcW w:w="576" w:type="dxa"/>
            <w:tcBorders>
              <w:top w:val="nil"/>
              <w:bottom w:val="nil"/>
            </w:tcBorders>
            <w:shd w:val="clear" w:color="auto" w:fill="D9D9D9" w:themeFill="background1" w:themeFillShade="D9"/>
          </w:tcPr>
          <w:p w14:paraId="5B2CB128" w14:textId="77777777" w:rsidR="00151BAD" w:rsidRDefault="00AC1F28" w:rsidP="00F74599">
            <w:pPr>
              <w:pStyle w:val="TableParagraph"/>
              <w:spacing w:before="62"/>
              <w:ind w:left="148" w:right="141"/>
              <w:rPr>
                <w:sz w:val="16"/>
              </w:rPr>
            </w:pPr>
            <w:r>
              <w:rPr>
                <w:sz w:val="16"/>
              </w:rPr>
              <w:t>75</w:t>
            </w:r>
          </w:p>
        </w:tc>
      </w:tr>
      <w:tr w:rsidR="00151BAD" w14:paraId="56CD8B91" w14:textId="77777777" w:rsidTr="00F74599">
        <w:trPr>
          <w:trHeight w:val="316"/>
        </w:trPr>
        <w:tc>
          <w:tcPr>
            <w:tcW w:w="720" w:type="dxa"/>
            <w:tcBorders>
              <w:top w:val="nil"/>
              <w:bottom w:val="nil"/>
            </w:tcBorders>
            <w:shd w:val="clear" w:color="auto" w:fill="auto"/>
          </w:tcPr>
          <w:p w14:paraId="650BCE0A" w14:textId="77777777" w:rsidR="00151BAD" w:rsidRDefault="00AC1F28" w:rsidP="00F74599">
            <w:pPr>
              <w:pStyle w:val="TableParagraph"/>
              <w:spacing w:before="62"/>
              <w:ind w:right="188"/>
              <w:jc w:val="right"/>
              <w:rPr>
                <w:sz w:val="16"/>
              </w:rPr>
            </w:pPr>
            <w:r>
              <w:rPr>
                <w:sz w:val="16"/>
              </w:rPr>
              <w:t>3605</w:t>
            </w:r>
          </w:p>
        </w:tc>
        <w:tc>
          <w:tcPr>
            <w:tcW w:w="720" w:type="dxa"/>
            <w:tcBorders>
              <w:top w:val="nil"/>
              <w:bottom w:val="nil"/>
            </w:tcBorders>
            <w:shd w:val="clear" w:color="auto" w:fill="auto"/>
          </w:tcPr>
          <w:p w14:paraId="10EC35EB"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50DD3B82"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5240BA79"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183EA26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35E91938"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auto"/>
          </w:tcPr>
          <w:p w14:paraId="4A793DFA"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auto"/>
          </w:tcPr>
          <w:p w14:paraId="284B8859"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auto"/>
          </w:tcPr>
          <w:p w14:paraId="74BA80B7"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shd w:val="clear" w:color="auto" w:fill="auto"/>
          </w:tcPr>
          <w:p w14:paraId="31E8EA23"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4F6B0BB8"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auto"/>
          </w:tcPr>
          <w:p w14:paraId="58AD64DD"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auto"/>
          </w:tcPr>
          <w:p w14:paraId="0F035605"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auto"/>
          </w:tcPr>
          <w:p w14:paraId="0E07A83B" w14:textId="77777777" w:rsidR="00151BAD" w:rsidRDefault="00AC1F28" w:rsidP="00F74599">
            <w:pPr>
              <w:pStyle w:val="TableParagraph"/>
              <w:spacing w:before="62"/>
              <w:ind w:left="148" w:right="140"/>
              <w:rPr>
                <w:sz w:val="16"/>
              </w:rPr>
            </w:pPr>
            <w:r>
              <w:rPr>
                <w:sz w:val="16"/>
              </w:rPr>
              <w:t>CX</w:t>
            </w:r>
          </w:p>
        </w:tc>
      </w:tr>
      <w:tr w:rsidR="00151BAD" w14:paraId="3F01E0F0" w14:textId="77777777" w:rsidTr="00F74599">
        <w:trPr>
          <w:trHeight w:val="316"/>
        </w:trPr>
        <w:tc>
          <w:tcPr>
            <w:tcW w:w="720" w:type="dxa"/>
            <w:tcBorders>
              <w:top w:val="nil"/>
              <w:bottom w:val="nil"/>
            </w:tcBorders>
            <w:shd w:val="clear" w:color="auto" w:fill="D9D9D9" w:themeFill="background1" w:themeFillShade="D9"/>
          </w:tcPr>
          <w:p w14:paraId="267012FE" w14:textId="77777777" w:rsidR="00151BAD" w:rsidRDefault="00AC1F28" w:rsidP="00F74599">
            <w:pPr>
              <w:pStyle w:val="TableParagraph"/>
              <w:spacing w:before="62"/>
              <w:ind w:right="188"/>
              <w:jc w:val="right"/>
              <w:rPr>
                <w:sz w:val="16"/>
              </w:rPr>
            </w:pPr>
            <w:r>
              <w:rPr>
                <w:sz w:val="16"/>
              </w:rPr>
              <w:t>3610</w:t>
            </w:r>
          </w:p>
        </w:tc>
        <w:tc>
          <w:tcPr>
            <w:tcW w:w="720" w:type="dxa"/>
            <w:tcBorders>
              <w:top w:val="nil"/>
              <w:bottom w:val="nil"/>
            </w:tcBorders>
            <w:shd w:val="clear" w:color="auto" w:fill="D9D9D9" w:themeFill="background1" w:themeFillShade="D9"/>
          </w:tcPr>
          <w:p w14:paraId="34956188"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9D9D9" w:themeFill="background1" w:themeFillShade="D9"/>
          </w:tcPr>
          <w:p w14:paraId="61CB6E47"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shd w:val="clear" w:color="auto" w:fill="D9D9D9" w:themeFill="background1" w:themeFillShade="D9"/>
          </w:tcPr>
          <w:p w14:paraId="54528BC2"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9D9D9" w:themeFill="background1" w:themeFillShade="D9"/>
          </w:tcPr>
          <w:p w14:paraId="7DC875E1"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9D9D9" w:themeFill="background1" w:themeFillShade="D9"/>
          </w:tcPr>
          <w:p w14:paraId="0E5F21DE"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shd w:val="clear" w:color="auto" w:fill="D9D9D9" w:themeFill="background1" w:themeFillShade="D9"/>
          </w:tcPr>
          <w:p w14:paraId="72A2EF21"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9D9D9" w:themeFill="background1" w:themeFillShade="D9"/>
          </w:tcPr>
          <w:p w14:paraId="6FBCA8A4"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D9D9D9" w:themeFill="background1" w:themeFillShade="D9"/>
          </w:tcPr>
          <w:p w14:paraId="339E8BE6"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shd w:val="clear" w:color="auto" w:fill="D9D9D9" w:themeFill="background1" w:themeFillShade="D9"/>
          </w:tcPr>
          <w:p w14:paraId="6469B4D1"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9D9D9" w:themeFill="background1" w:themeFillShade="D9"/>
          </w:tcPr>
          <w:p w14:paraId="464AB3F5"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9D9D9" w:themeFill="background1" w:themeFillShade="D9"/>
          </w:tcPr>
          <w:p w14:paraId="3AE68569"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D9D9D9" w:themeFill="background1" w:themeFillShade="D9"/>
          </w:tcPr>
          <w:p w14:paraId="3898EAF5"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9D9D9" w:themeFill="background1" w:themeFillShade="D9"/>
          </w:tcPr>
          <w:p w14:paraId="5D7A7C5D" w14:textId="77777777" w:rsidR="00151BAD" w:rsidRDefault="00AC1F28" w:rsidP="00F74599">
            <w:pPr>
              <w:pStyle w:val="TableParagraph"/>
              <w:spacing w:before="62"/>
              <w:ind w:left="148" w:right="140"/>
              <w:rPr>
                <w:sz w:val="16"/>
              </w:rPr>
            </w:pPr>
            <w:r>
              <w:rPr>
                <w:sz w:val="16"/>
              </w:rPr>
              <w:t>CX</w:t>
            </w:r>
          </w:p>
        </w:tc>
      </w:tr>
      <w:tr w:rsidR="00151BAD" w14:paraId="22A09726" w14:textId="77777777" w:rsidTr="00F74599">
        <w:trPr>
          <w:trHeight w:val="316"/>
        </w:trPr>
        <w:tc>
          <w:tcPr>
            <w:tcW w:w="720" w:type="dxa"/>
            <w:tcBorders>
              <w:top w:val="nil"/>
              <w:bottom w:val="nil"/>
            </w:tcBorders>
            <w:shd w:val="clear" w:color="auto" w:fill="auto"/>
          </w:tcPr>
          <w:p w14:paraId="461F3945" w14:textId="77777777" w:rsidR="00151BAD" w:rsidRDefault="00AC1F28" w:rsidP="00F74599">
            <w:pPr>
              <w:pStyle w:val="TableParagraph"/>
              <w:spacing w:before="62"/>
              <w:ind w:right="188"/>
              <w:jc w:val="right"/>
              <w:rPr>
                <w:sz w:val="16"/>
              </w:rPr>
            </w:pPr>
            <w:r>
              <w:rPr>
                <w:sz w:val="16"/>
              </w:rPr>
              <w:t>3611</w:t>
            </w:r>
          </w:p>
        </w:tc>
        <w:tc>
          <w:tcPr>
            <w:tcW w:w="720" w:type="dxa"/>
            <w:tcBorders>
              <w:top w:val="nil"/>
              <w:bottom w:val="nil"/>
            </w:tcBorders>
            <w:shd w:val="clear" w:color="auto" w:fill="auto"/>
          </w:tcPr>
          <w:p w14:paraId="36E4DCFD"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04FEB65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3AA61F0B" w14:textId="77777777" w:rsidR="00151BAD" w:rsidRDefault="00151BAD" w:rsidP="00F74599">
            <w:pPr>
              <w:pStyle w:val="TableParagraph"/>
              <w:spacing w:before="0"/>
              <w:jc w:val="left"/>
              <w:rPr>
                <w:sz w:val="14"/>
              </w:rPr>
            </w:pPr>
          </w:p>
        </w:tc>
        <w:tc>
          <w:tcPr>
            <w:tcW w:w="720" w:type="dxa"/>
            <w:tcBorders>
              <w:top w:val="nil"/>
              <w:bottom w:val="nil"/>
            </w:tcBorders>
            <w:shd w:val="clear" w:color="auto" w:fill="auto"/>
          </w:tcPr>
          <w:p w14:paraId="1201B101"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auto"/>
          </w:tcPr>
          <w:p w14:paraId="65F03C31"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auto"/>
          </w:tcPr>
          <w:p w14:paraId="4C4212EB"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auto"/>
          </w:tcPr>
          <w:p w14:paraId="1DDCA986"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shd w:val="clear" w:color="auto" w:fill="auto"/>
          </w:tcPr>
          <w:p w14:paraId="35603F97"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shd w:val="clear" w:color="auto" w:fill="auto"/>
          </w:tcPr>
          <w:p w14:paraId="48744964" w14:textId="77777777" w:rsidR="00151BAD" w:rsidRDefault="00151BAD" w:rsidP="00F74599">
            <w:pPr>
              <w:pStyle w:val="TableParagraph"/>
              <w:spacing w:before="0"/>
              <w:jc w:val="left"/>
              <w:rPr>
                <w:sz w:val="14"/>
              </w:rPr>
            </w:pPr>
          </w:p>
        </w:tc>
        <w:tc>
          <w:tcPr>
            <w:tcW w:w="778" w:type="dxa"/>
            <w:tcBorders>
              <w:top w:val="nil"/>
              <w:bottom w:val="nil"/>
            </w:tcBorders>
            <w:shd w:val="clear" w:color="auto" w:fill="auto"/>
          </w:tcPr>
          <w:p w14:paraId="30304A62"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auto"/>
          </w:tcPr>
          <w:p w14:paraId="47A26F43"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shd w:val="clear" w:color="auto" w:fill="auto"/>
          </w:tcPr>
          <w:p w14:paraId="3D933921"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auto"/>
          </w:tcPr>
          <w:p w14:paraId="54036E05" w14:textId="77777777" w:rsidR="00151BAD" w:rsidRDefault="00AC1F28" w:rsidP="00F74599">
            <w:pPr>
              <w:pStyle w:val="TableParagraph"/>
              <w:spacing w:before="62"/>
              <w:ind w:left="148" w:right="140"/>
              <w:rPr>
                <w:sz w:val="16"/>
              </w:rPr>
            </w:pPr>
            <w:r>
              <w:rPr>
                <w:sz w:val="16"/>
              </w:rPr>
              <w:t>CX</w:t>
            </w:r>
          </w:p>
        </w:tc>
      </w:tr>
      <w:tr w:rsidR="00F74599" w14:paraId="224572BA" w14:textId="77777777" w:rsidTr="00F74599">
        <w:trPr>
          <w:trHeight w:val="316"/>
        </w:trPr>
        <w:tc>
          <w:tcPr>
            <w:tcW w:w="720" w:type="dxa"/>
            <w:tcBorders>
              <w:top w:val="nil"/>
              <w:bottom w:val="nil"/>
            </w:tcBorders>
            <w:shd w:val="clear" w:color="auto" w:fill="D9D9D9" w:themeFill="background1" w:themeFillShade="D9"/>
          </w:tcPr>
          <w:p w14:paraId="2059F1FF" w14:textId="2775B688" w:rsidR="00F74599" w:rsidRPr="00FB6F16" w:rsidRDefault="00F74599" w:rsidP="00F74599">
            <w:pPr>
              <w:pStyle w:val="TableParagraph"/>
              <w:spacing w:before="62"/>
              <w:ind w:right="188"/>
              <w:jc w:val="right"/>
              <w:rPr>
                <w:b/>
                <w:i/>
                <w:sz w:val="16"/>
              </w:rPr>
            </w:pPr>
            <w:r w:rsidRPr="00FB6F16">
              <w:rPr>
                <w:b/>
                <w:i/>
                <w:sz w:val="16"/>
              </w:rPr>
              <w:t>3612</w:t>
            </w:r>
          </w:p>
        </w:tc>
        <w:tc>
          <w:tcPr>
            <w:tcW w:w="720" w:type="dxa"/>
            <w:tcBorders>
              <w:top w:val="nil"/>
              <w:bottom w:val="nil"/>
            </w:tcBorders>
            <w:shd w:val="clear" w:color="auto" w:fill="D9D9D9" w:themeFill="background1" w:themeFillShade="D9"/>
          </w:tcPr>
          <w:p w14:paraId="35A59469" w14:textId="03678A20" w:rsidR="00F74599" w:rsidRPr="00FB6F16" w:rsidRDefault="00F74599" w:rsidP="00F74599">
            <w:pPr>
              <w:pStyle w:val="TableParagraph"/>
              <w:spacing w:before="62"/>
              <w:ind w:left="219" w:right="211"/>
              <w:rPr>
                <w:b/>
                <w:i/>
                <w:sz w:val="16"/>
              </w:rPr>
            </w:pPr>
            <w:r w:rsidRPr="00FB6F16">
              <w:rPr>
                <w:b/>
                <w:i/>
                <w:sz w:val="16"/>
              </w:rPr>
              <w:t>CX</w:t>
            </w:r>
          </w:p>
        </w:tc>
        <w:tc>
          <w:tcPr>
            <w:tcW w:w="720" w:type="dxa"/>
            <w:tcBorders>
              <w:top w:val="nil"/>
              <w:bottom w:val="nil"/>
            </w:tcBorders>
            <w:shd w:val="clear" w:color="auto" w:fill="D9D9D9" w:themeFill="background1" w:themeFillShade="D9"/>
          </w:tcPr>
          <w:p w14:paraId="2C3B52A4" w14:textId="72CDCD9F" w:rsidR="00F74599" w:rsidRPr="00FB6F16" w:rsidRDefault="00F74599" w:rsidP="00F74599">
            <w:pPr>
              <w:pStyle w:val="TableParagraph"/>
              <w:spacing w:before="62"/>
              <w:ind w:left="219" w:right="210"/>
              <w:rPr>
                <w:b/>
                <w:i/>
                <w:sz w:val="16"/>
              </w:rPr>
            </w:pPr>
            <w:r w:rsidRPr="00FB6F16">
              <w:rPr>
                <w:b/>
                <w:i/>
                <w:sz w:val="16"/>
              </w:rPr>
              <w:t>CX</w:t>
            </w:r>
          </w:p>
        </w:tc>
        <w:tc>
          <w:tcPr>
            <w:tcW w:w="720" w:type="dxa"/>
            <w:tcBorders>
              <w:top w:val="nil"/>
              <w:bottom w:val="nil"/>
            </w:tcBorders>
            <w:shd w:val="clear" w:color="auto" w:fill="D9D9D9" w:themeFill="background1" w:themeFillShade="D9"/>
          </w:tcPr>
          <w:p w14:paraId="7ADE36E4" w14:textId="77777777" w:rsidR="00F74599" w:rsidRPr="00FB6F16" w:rsidRDefault="00F74599" w:rsidP="00F74599">
            <w:pPr>
              <w:pStyle w:val="TableParagraph"/>
              <w:spacing w:before="0"/>
              <w:jc w:val="left"/>
              <w:rPr>
                <w:b/>
                <w:i/>
                <w:sz w:val="14"/>
              </w:rPr>
            </w:pPr>
          </w:p>
        </w:tc>
        <w:tc>
          <w:tcPr>
            <w:tcW w:w="720" w:type="dxa"/>
            <w:tcBorders>
              <w:top w:val="nil"/>
              <w:bottom w:val="nil"/>
            </w:tcBorders>
            <w:shd w:val="clear" w:color="auto" w:fill="D9D9D9" w:themeFill="background1" w:themeFillShade="D9"/>
          </w:tcPr>
          <w:p w14:paraId="39ECB673" w14:textId="31CF1645" w:rsidR="00F74599" w:rsidRPr="00FB6F16" w:rsidRDefault="00F74599" w:rsidP="00F74599">
            <w:pPr>
              <w:pStyle w:val="TableParagraph"/>
              <w:spacing w:before="62"/>
              <w:ind w:left="219" w:right="211"/>
              <w:rPr>
                <w:b/>
                <w:i/>
                <w:sz w:val="16"/>
              </w:rPr>
            </w:pPr>
            <w:r w:rsidRPr="00FB6F16">
              <w:rPr>
                <w:b/>
                <w:i/>
                <w:sz w:val="16"/>
              </w:rPr>
              <w:t>CX</w:t>
            </w:r>
          </w:p>
        </w:tc>
        <w:tc>
          <w:tcPr>
            <w:tcW w:w="720" w:type="dxa"/>
            <w:tcBorders>
              <w:top w:val="nil"/>
              <w:bottom w:val="nil"/>
            </w:tcBorders>
            <w:shd w:val="clear" w:color="auto" w:fill="D9D9D9" w:themeFill="background1" w:themeFillShade="D9"/>
          </w:tcPr>
          <w:p w14:paraId="492029BA" w14:textId="2800493D" w:rsidR="00F74599" w:rsidRPr="00FB6F16" w:rsidRDefault="00F74599" w:rsidP="00F74599">
            <w:pPr>
              <w:pStyle w:val="TableParagraph"/>
              <w:spacing w:before="62"/>
              <w:ind w:left="219" w:right="210"/>
              <w:rPr>
                <w:b/>
                <w:i/>
                <w:sz w:val="16"/>
              </w:rPr>
            </w:pPr>
            <w:r w:rsidRPr="00FB6F16">
              <w:rPr>
                <w:b/>
                <w:i/>
                <w:sz w:val="16"/>
              </w:rPr>
              <w:t>CD</w:t>
            </w:r>
          </w:p>
        </w:tc>
        <w:tc>
          <w:tcPr>
            <w:tcW w:w="720" w:type="dxa"/>
            <w:tcBorders>
              <w:top w:val="nil"/>
              <w:bottom w:val="nil"/>
            </w:tcBorders>
            <w:shd w:val="clear" w:color="auto" w:fill="D9D9D9" w:themeFill="background1" w:themeFillShade="D9"/>
          </w:tcPr>
          <w:p w14:paraId="71ED9723" w14:textId="1373FA11" w:rsidR="00F74599" w:rsidRPr="00FB6F16" w:rsidRDefault="00F74599" w:rsidP="00F74599">
            <w:pPr>
              <w:pStyle w:val="TableParagraph"/>
              <w:spacing w:before="62"/>
              <w:ind w:left="219" w:right="211"/>
              <w:rPr>
                <w:b/>
                <w:i/>
                <w:sz w:val="16"/>
              </w:rPr>
            </w:pPr>
            <w:r w:rsidRPr="00FB6F16">
              <w:rPr>
                <w:b/>
                <w:i/>
                <w:sz w:val="16"/>
              </w:rPr>
              <w:t>TG</w:t>
            </w:r>
          </w:p>
        </w:tc>
        <w:tc>
          <w:tcPr>
            <w:tcW w:w="720" w:type="dxa"/>
            <w:tcBorders>
              <w:top w:val="nil"/>
              <w:bottom w:val="nil"/>
            </w:tcBorders>
            <w:shd w:val="clear" w:color="auto" w:fill="D9D9D9" w:themeFill="background1" w:themeFillShade="D9"/>
          </w:tcPr>
          <w:p w14:paraId="42CC205C" w14:textId="5178CBA6" w:rsidR="00F74599" w:rsidRPr="00FB6F16" w:rsidRDefault="00F74599" w:rsidP="00F74599">
            <w:pPr>
              <w:pStyle w:val="TableParagraph"/>
              <w:spacing w:before="62"/>
              <w:ind w:left="6"/>
              <w:rPr>
                <w:b/>
                <w:i/>
                <w:w w:val="98"/>
                <w:sz w:val="16"/>
              </w:rPr>
            </w:pPr>
            <w:r w:rsidRPr="00FB6F16">
              <w:rPr>
                <w:b/>
                <w:i/>
                <w:w w:val="98"/>
                <w:sz w:val="16"/>
              </w:rPr>
              <w:t>0</w:t>
            </w:r>
          </w:p>
        </w:tc>
        <w:tc>
          <w:tcPr>
            <w:tcW w:w="720" w:type="dxa"/>
            <w:tcBorders>
              <w:top w:val="nil"/>
              <w:bottom w:val="nil"/>
            </w:tcBorders>
            <w:shd w:val="clear" w:color="auto" w:fill="D9D9D9" w:themeFill="background1" w:themeFillShade="D9"/>
          </w:tcPr>
          <w:p w14:paraId="2C0252FF" w14:textId="0FCF3D32" w:rsidR="00F74599" w:rsidRPr="00FB6F16" w:rsidRDefault="00F74599" w:rsidP="00F74599">
            <w:pPr>
              <w:pStyle w:val="TableParagraph"/>
              <w:spacing w:before="62"/>
              <w:ind w:left="8"/>
              <w:rPr>
                <w:b/>
                <w:i/>
                <w:w w:val="98"/>
                <w:sz w:val="16"/>
              </w:rPr>
            </w:pPr>
            <w:r w:rsidRPr="00FB6F16">
              <w:rPr>
                <w:b/>
                <w:i/>
                <w:w w:val="98"/>
                <w:sz w:val="16"/>
              </w:rPr>
              <w:t>G</w:t>
            </w:r>
          </w:p>
        </w:tc>
        <w:tc>
          <w:tcPr>
            <w:tcW w:w="720" w:type="dxa"/>
            <w:tcBorders>
              <w:top w:val="nil"/>
              <w:bottom w:val="nil"/>
            </w:tcBorders>
            <w:shd w:val="clear" w:color="auto" w:fill="D9D9D9" w:themeFill="background1" w:themeFillShade="D9"/>
          </w:tcPr>
          <w:p w14:paraId="7036D7DA" w14:textId="77777777" w:rsidR="00F74599" w:rsidRPr="00FB6F16" w:rsidRDefault="00F74599" w:rsidP="00F74599">
            <w:pPr>
              <w:pStyle w:val="TableParagraph"/>
              <w:spacing w:before="0"/>
              <w:jc w:val="left"/>
              <w:rPr>
                <w:b/>
                <w:i/>
                <w:sz w:val="14"/>
              </w:rPr>
            </w:pPr>
          </w:p>
        </w:tc>
        <w:tc>
          <w:tcPr>
            <w:tcW w:w="778" w:type="dxa"/>
            <w:tcBorders>
              <w:top w:val="nil"/>
              <w:bottom w:val="nil"/>
            </w:tcBorders>
            <w:shd w:val="clear" w:color="auto" w:fill="D9D9D9" w:themeFill="background1" w:themeFillShade="D9"/>
          </w:tcPr>
          <w:p w14:paraId="0303B086" w14:textId="4C5037BB" w:rsidR="00F74599" w:rsidRPr="00FB6F16" w:rsidRDefault="00F74599" w:rsidP="00F74599">
            <w:pPr>
              <w:pStyle w:val="TableParagraph"/>
              <w:spacing w:before="62"/>
              <w:ind w:left="107"/>
              <w:jc w:val="left"/>
              <w:rPr>
                <w:b/>
                <w:i/>
                <w:sz w:val="16"/>
              </w:rPr>
            </w:pPr>
            <w:r w:rsidRPr="00FB6F16">
              <w:rPr>
                <w:b/>
                <w:i/>
                <w:sz w:val="16"/>
              </w:rPr>
              <w:t>2019120</w:t>
            </w:r>
          </w:p>
        </w:tc>
        <w:tc>
          <w:tcPr>
            <w:tcW w:w="576" w:type="dxa"/>
            <w:tcBorders>
              <w:top w:val="nil"/>
              <w:bottom w:val="nil"/>
            </w:tcBorders>
            <w:shd w:val="clear" w:color="auto" w:fill="D9D9D9" w:themeFill="background1" w:themeFillShade="D9"/>
          </w:tcPr>
          <w:p w14:paraId="3F97AE91" w14:textId="7A31B865" w:rsidR="00F74599" w:rsidRPr="00FB6F16" w:rsidRDefault="00F74599" w:rsidP="00F74599">
            <w:pPr>
              <w:pStyle w:val="TableParagraph"/>
              <w:spacing w:before="62"/>
              <w:ind w:left="143" w:right="141"/>
              <w:rPr>
                <w:b/>
                <w:i/>
                <w:sz w:val="16"/>
              </w:rPr>
            </w:pPr>
            <w:r w:rsidRPr="00FB6F16">
              <w:rPr>
                <w:b/>
                <w:i/>
                <w:sz w:val="16"/>
              </w:rPr>
              <w:t>DS</w:t>
            </w:r>
          </w:p>
        </w:tc>
        <w:tc>
          <w:tcPr>
            <w:tcW w:w="576" w:type="dxa"/>
            <w:tcBorders>
              <w:top w:val="nil"/>
              <w:bottom w:val="nil"/>
            </w:tcBorders>
            <w:shd w:val="clear" w:color="auto" w:fill="D9D9D9" w:themeFill="background1" w:themeFillShade="D9"/>
          </w:tcPr>
          <w:p w14:paraId="3910B8C3" w14:textId="4531B0F6" w:rsidR="00F74599" w:rsidRPr="00FB6F16" w:rsidRDefault="00F74599" w:rsidP="00F74599">
            <w:pPr>
              <w:pStyle w:val="TableParagraph"/>
              <w:spacing w:before="62"/>
              <w:ind w:left="148" w:right="140"/>
              <w:rPr>
                <w:b/>
                <w:i/>
                <w:sz w:val="16"/>
              </w:rPr>
            </w:pPr>
            <w:r w:rsidRPr="00FB6F16">
              <w:rPr>
                <w:b/>
                <w:i/>
                <w:sz w:val="16"/>
              </w:rPr>
              <w:t>CX</w:t>
            </w:r>
          </w:p>
        </w:tc>
        <w:tc>
          <w:tcPr>
            <w:tcW w:w="576" w:type="dxa"/>
            <w:tcBorders>
              <w:top w:val="nil"/>
              <w:bottom w:val="nil"/>
            </w:tcBorders>
            <w:shd w:val="clear" w:color="auto" w:fill="D9D9D9" w:themeFill="background1" w:themeFillShade="D9"/>
          </w:tcPr>
          <w:p w14:paraId="518CD147" w14:textId="5E7F5D4E" w:rsidR="00F74599" w:rsidRPr="00FB6F16" w:rsidRDefault="00F74599" w:rsidP="00F74599">
            <w:pPr>
              <w:pStyle w:val="TableParagraph"/>
              <w:spacing w:before="62"/>
              <w:ind w:left="148" w:right="140"/>
              <w:rPr>
                <w:b/>
                <w:i/>
                <w:sz w:val="16"/>
              </w:rPr>
            </w:pPr>
            <w:r w:rsidRPr="00FB6F16">
              <w:rPr>
                <w:b/>
                <w:i/>
                <w:sz w:val="16"/>
              </w:rPr>
              <w:t>CX</w:t>
            </w:r>
          </w:p>
        </w:tc>
      </w:tr>
      <w:tr w:rsidR="00151BAD" w14:paraId="7A9D9563" w14:textId="77777777" w:rsidTr="00F74599">
        <w:trPr>
          <w:trHeight w:val="316"/>
        </w:trPr>
        <w:tc>
          <w:tcPr>
            <w:tcW w:w="720" w:type="dxa"/>
            <w:tcBorders>
              <w:top w:val="nil"/>
              <w:bottom w:val="nil"/>
            </w:tcBorders>
          </w:tcPr>
          <w:p w14:paraId="05D364C6" w14:textId="77777777" w:rsidR="00151BAD" w:rsidRDefault="00AC1F28" w:rsidP="00F74599">
            <w:pPr>
              <w:pStyle w:val="TableParagraph"/>
              <w:spacing w:before="62"/>
              <w:ind w:right="188"/>
              <w:jc w:val="right"/>
              <w:rPr>
                <w:sz w:val="16"/>
              </w:rPr>
            </w:pPr>
            <w:r>
              <w:rPr>
                <w:sz w:val="16"/>
              </w:rPr>
              <w:t>3615</w:t>
            </w:r>
          </w:p>
        </w:tc>
        <w:tc>
          <w:tcPr>
            <w:tcW w:w="720" w:type="dxa"/>
            <w:tcBorders>
              <w:top w:val="nil"/>
              <w:bottom w:val="nil"/>
            </w:tcBorders>
          </w:tcPr>
          <w:p w14:paraId="19CDBCD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04D29E29"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tcPr>
          <w:p w14:paraId="1F0A4FC2" w14:textId="77777777" w:rsidR="00151BAD" w:rsidRDefault="00151BAD" w:rsidP="00F74599">
            <w:pPr>
              <w:pStyle w:val="TableParagraph"/>
              <w:spacing w:before="0"/>
              <w:jc w:val="left"/>
              <w:rPr>
                <w:sz w:val="14"/>
              </w:rPr>
            </w:pPr>
          </w:p>
        </w:tc>
        <w:tc>
          <w:tcPr>
            <w:tcW w:w="720" w:type="dxa"/>
            <w:tcBorders>
              <w:top w:val="nil"/>
              <w:bottom w:val="nil"/>
            </w:tcBorders>
          </w:tcPr>
          <w:p w14:paraId="69A2762E"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189C9F1A"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tcPr>
          <w:p w14:paraId="4B905A7F"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tcPr>
          <w:p w14:paraId="7BECA0DC" w14:textId="77777777" w:rsidR="00151BAD" w:rsidRDefault="00AC1F28" w:rsidP="00F74599">
            <w:pPr>
              <w:pStyle w:val="TableParagraph"/>
              <w:spacing w:before="62"/>
              <w:ind w:left="6"/>
              <w:rPr>
                <w:sz w:val="16"/>
              </w:rPr>
            </w:pPr>
            <w:r>
              <w:rPr>
                <w:w w:val="98"/>
                <w:sz w:val="16"/>
              </w:rPr>
              <w:t>0</w:t>
            </w:r>
          </w:p>
        </w:tc>
        <w:tc>
          <w:tcPr>
            <w:tcW w:w="720" w:type="dxa"/>
            <w:tcBorders>
              <w:top w:val="nil"/>
              <w:bottom w:val="nil"/>
            </w:tcBorders>
          </w:tcPr>
          <w:p w14:paraId="3FE41940" w14:textId="77777777" w:rsidR="00151BAD" w:rsidRDefault="00AC1F28" w:rsidP="00F74599">
            <w:pPr>
              <w:pStyle w:val="TableParagraph"/>
              <w:spacing w:before="62"/>
              <w:ind w:left="8"/>
              <w:rPr>
                <w:sz w:val="16"/>
              </w:rPr>
            </w:pPr>
            <w:r>
              <w:rPr>
                <w:w w:val="98"/>
                <w:sz w:val="16"/>
              </w:rPr>
              <w:t>G</w:t>
            </w:r>
          </w:p>
        </w:tc>
        <w:tc>
          <w:tcPr>
            <w:tcW w:w="720" w:type="dxa"/>
            <w:tcBorders>
              <w:top w:val="nil"/>
              <w:bottom w:val="nil"/>
            </w:tcBorders>
          </w:tcPr>
          <w:p w14:paraId="2CA97382" w14:textId="77777777" w:rsidR="00151BAD" w:rsidRDefault="00151BAD" w:rsidP="00F74599">
            <w:pPr>
              <w:pStyle w:val="TableParagraph"/>
              <w:spacing w:before="0"/>
              <w:jc w:val="left"/>
              <w:rPr>
                <w:sz w:val="14"/>
              </w:rPr>
            </w:pPr>
          </w:p>
        </w:tc>
        <w:tc>
          <w:tcPr>
            <w:tcW w:w="778" w:type="dxa"/>
            <w:tcBorders>
              <w:top w:val="nil"/>
              <w:bottom w:val="nil"/>
            </w:tcBorders>
          </w:tcPr>
          <w:p w14:paraId="7BC11219"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tcPr>
          <w:p w14:paraId="38E03B0C" w14:textId="77777777" w:rsidR="00151BAD" w:rsidRDefault="00AC1F28" w:rsidP="00F74599">
            <w:pPr>
              <w:pStyle w:val="TableParagraph"/>
              <w:spacing w:before="62"/>
              <w:ind w:left="143" w:right="141"/>
              <w:rPr>
                <w:sz w:val="16"/>
              </w:rPr>
            </w:pPr>
            <w:r>
              <w:rPr>
                <w:sz w:val="16"/>
              </w:rPr>
              <w:t>DS</w:t>
            </w:r>
          </w:p>
        </w:tc>
        <w:tc>
          <w:tcPr>
            <w:tcW w:w="576" w:type="dxa"/>
            <w:tcBorders>
              <w:top w:val="nil"/>
              <w:bottom w:val="nil"/>
            </w:tcBorders>
          </w:tcPr>
          <w:p w14:paraId="0D461FD7"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tcPr>
          <w:p w14:paraId="564044D5" w14:textId="77777777" w:rsidR="00151BAD" w:rsidRDefault="00AC1F28" w:rsidP="00F74599">
            <w:pPr>
              <w:pStyle w:val="TableParagraph"/>
              <w:spacing w:before="62"/>
              <w:ind w:left="148" w:right="140"/>
              <w:rPr>
                <w:sz w:val="16"/>
              </w:rPr>
            </w:pPr>
            <w:r>
              <w:rPr>
                <w:sz w:val="16"/>
              </w:rPr>
              <w:t>CX</w:t>
            </w:r>
          </w:p>
        </w:tc>
      </w:tr>
      <w:tr w:rsidR="00151BAD" w14:paraId="707633B8" w14:textId="77777777" w:rsidTr="00F74599">
        <w:trPr>
          <w:trHeight w:val="316"/>
        </w:trPr>
        <w:tc>
          <w:tcPr>
            <w:tcW w:w="720" w:type="dxa"/>
            <w:tcBorders>
              <w:top w:val="nil"/>
              <w:bottom w:val="nil"/>
            </w:tcBorders>
            <w:shd w:val="clear" w:color="auto" w:fill="DADADA"/>
          </w:tcPr>
          <w:p w14:paraId="0A78FA65" w14:textId="77777777" w:rsidR="00151BAD" w:rsidRDefault="00AC1F28" w:rsidP="00F74599">
            <w:pPr>
              <w:pStyle w:val="TableParagraph"/>
              <w:spacing w:before="64"/>
              <w:ind w:right="188"/>
              <w:jc w:val="right"/>
              <w:rPr>
                <w:sz w:val="16"/>
              </w:rPr>
            </w:pPr>
            <w:r>
              <w:rPr>
                <w:sz w:val="16"/>
              </w:rPr>
              <w:t>3620</w:t>
            </w:r>
          </w:p>
        </w:tc>
        <w:tc>
          <w:tcPr>
            <w:tcW w:w="720" w:type="dxa"/>
            <w:tcBorders>
              <w:top w:val="nil"/>
              <w:bottom w:val="nil"/>
            </w:tcBorders>
            <w:shd w:val="clear" w:color="auto" w:fill="DADADA"/>
          </w:tcPr>
          <w:p w14:paraId="5E2A98E1"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337E5AD"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272F3F1"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7F053312"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5854788"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515E7F9"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147124CF"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DADADA"/>
          </w:tcPr>
          <w:p w14:paraId="539DDB83" w14:textId="77777777" w:rsidR="00151BAD" w:rsidRDefault="00AC1F28" w:rsidP="00F74599">
            <w:pPr>
              <w:pStyle w:val="TableParagraph"/>
              <w:spacing w:before="64"/>
              <w:ind w:left="8"/>
              <w:rPr>
                <w:sz w:val="16"/>
              </w:rPr>
            </w:pPr>
            <w:r>
              <w:rPr>
                <w:w w:val="98"/>
                <w:sz w:val="16"/>
              </w:rPr>
              <w:t>G</w:t>
            </w:r>
          </w:p>
        </w:tc>
        <w:tc>
          <w:tcPr>
            <w:tcW w:w="720" w:type="dxa"/>
            <w:tcBorders>
              <w:top w:val="nil"/>
              <w:bottom w:val="nil"/>
            </w:tcBorders>
            <w:shd w:val="clear" w:color="auto" w:fill="DADADA"/>
          </w:tcPr>
          <w:p w14:paraId="69FB00E9"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5D5EE00E"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1BC66B21"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6089600"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326F3CA4" w14:textId="77777777" w:rsidR="00151BAD" w:rsidRDefault="00AC1F28" w:rsidP="00F74599">
            <w:pPr>
              <w:pStyle w:val="TableParagraph"/>
              <w:spacing w:before="64"/>
              <w:ind w:left="148" w:right="140"/>
              <w:rPr>
                <w:sz w:val="16"/>
              </w:rPr>
            </w:pPr>
            <w:r>
              <w:rPr>
                <w:sz w:val="16"/>
              </w:rPr>
              <w:t>CX</w:t>
            </w:r>
          </w:p>
        </w:tc>
      </w:tr>
      <w:tr w:rsidR="00151BAD" w14:paraId="4028E3E0" w14:textId="77777777" w:rsidTr="00F74599">
        <w:trPr>
          <w:trHeight w:val="316"/>
        </w:trPr>
        <w:tc>
          <w:tcPr>
            <w:tcW w:w="720" w:type="dxa"/>
            <w:tcBorders>
              <w:top w:val="nil"/>
              <w:bottom w:val="nil"/>
            </w:tcBorders>
          </w:tcPr>
          <w:p w14:paraId="01AB1960" w14:textId="77777777" w:rsidR="00151BAD" w:rsidRDefault="00AC1F28" w:rsidP="00F74599">
            <w:pPr>
              <w:pStyle w:val="TableParagraph"/>
              <w:spacing w:before="64"/>
              <w:ind w:right="188"/>
              <w:jc w:val="right"/>
              <w:rPr>
                <w:sz w:val="16"/>
              </w:rPr>
            </w:pPr>
            <w:r>
              <w:rPr>
                <w:sz w:val="16"/>
              </w:rPr>
              <w:t>3625</w:t>
            </w:r>
          </w:p>
        </w:tc>
        <w:tc>
          <w:tcPr>
            <w:tcW w:w="720" w:type="dxa"/>
            <w:tcBorders>
              <w:top w:val="nil"/>
              <w:bottom w:val="nil"/>
            </w:tcBorders>
          </w:tcPr>
          <w:p w14:paraId="1BF93159"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41E6E306" w14:textId="77777777" w:rsidR="00151BAD" w:rsidRDefault="00AC1F28" w:rsidP="00F74599">
            <w:pPr>
              <w:pStyle w:val="TableParagraph"/>
              <w:spacing w:before="64"/>
              <w:ind w:left="219" w:right="210"/>
              <w:rPr>
                <w:sz w:val="16"/>
              </w:rPr>
            </w:pPr>
            <w:r>
              <w:rPr>
                <w:sz w:val="16"/>
              </w:rPr>
              <w:t>CX</w:t>
            </w:r>
          </w:p>
        </w:tc>
        <w:tc>
          <w:tcPr>
            <w:tcW w:w="720" w:type="dxa"/>
            <w:tcBorders>
              <w:top w:val="nil"/>
              <w:bottom w:val="nil"/>
            </w:tcBorders>
          </w:tcPr>
          <w:p w14:paraId="51A036CB" w14:textId="77777777" w:rsidR="00151BAD" w:rsidRDefault="00151BAD" w:rsidP="00F74599">
            <w:pPr>
              <w:pStyle w:val="TableParagraph"/>
              <w:spacing w:before="0"/>
              <w:jc w:val="left"/>
              <w:rPr>
                <w:sz w:val="14"/>
              </w:rPr>
            </w:pPr>
          </w:p>
        </w:tc>
        <w:tc>
          <w:tcPr>
            <w:tcW w:w="720" w:type="dxa"/>
            <w:tcBorders>
              <w:top w:val="nil"/>
              <w:bottom w:val="nil"/>
            </w:tcBorders>
          </w:tcPr>
          <w:p w14:paraId="0A62ECE1"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10263322" w14:textId="77777777" w:rsidR="00151BAD" w:rsidRDefault="00AC1F28" w:rsidP="00F74599">
            <w:pPr>
              <w:pStyle w:val="TableParagraph"/>
              <w:spacing w:before="64"/>
              <w:ind w:left="219" w:right="210"/>
              <w:rPr>
                <w:sz w:val="16"/>
              </w:rPr>
            </w:pPr>
            <w:r>
              <w:rPr>
                <w:sz w:val="16"/>
              </w:rPr>
              <w:t>CD</w:t>
            </w:r>
          </w:p>
        </w:tc>
        <w:tc>
          <w:tcPr>
            <w:tcW w:w="720" w:type="dxa"/>
            <w:tcBorders>
              <w:top w:val="nil"/>
              <w:bottom w:val="nil"/>
            </w:tcBorders>
          </w:tcPr>
          <w:p w14:paraId="24844617"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tcPr>
          <w:p w14:paraId="0181B6AD"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tcPr>
          <w:p w14:paraId="6849C7E9" w14:textId="77777777" w:rsidR="00151BAD" w:rsidRDefault="00AC1F28" w:rsidP="00F74599">
            <w:pPr>
              <w:pStyle w:val="TableParagraph"/>
              <w:spacing w:before="64"/>
              <w:ind w:left="8"/>
              <w:rPr>
                <w:sz w:val="16"/>
              </w:rPr>
            </w:pPr>
            <w:r>
              <w:rPr>
                <w:w w:val="98"/>
                <w:sz w:val="16"/>
              </w:rPr>
              <w:t>G</w:t>
            </w:r>
          </w:p>
        </w:tc>
        <w:tc>
          <w:tcPr>
            <w:tcW w:w="720" w:type="dxa"/>
            <w:tcBorders>
              <w:top w:val="nil"/>
              <w:bottom w:val="nil"/>
            </w:tcBorders>
          </w:tcPr>
          <w:p w14:paraId="71873745" w14:textId="77777777" w:rsidR="00151BAD" w:rsidRDefault="00151BAD" w:rsidP="00F74599">
            <w:pPr>
              <w:pStyle w:val="TableParagraph"/>
              <w:spacing w:before="0"/>
              <w:jc w:val="left"/>
              <w:rPr>
                <w:sz w:val="14"/>
              </w:rPr>
            </w:pPr>
          </w:p>
        </w:tc>
        <w:tc>
          <w:tcPr>
            <w:tcW w:w="778" w:type="dxa"/>
            <w:tcBorders>
              <w:top w:val="nil"/>
              <w:bottom w:val="nil"/>
            </w:tcBorders>
          </w:tcPr>
          <w:p w14:paraId="6B604082"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tcPr>
          <w:p w14:paraId="6697B189"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tcPr>
          <w:p w14:paraId="6482CDC7"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tcPr>
          <w:p w14:paraId="091D328C" w14:textId="77777777" w:rsidR="00151BAD" w:rsidRDefault="00AC1F28" w:rsidP="00F74599">
            <w:pPr>
              <w:pStyle w:val="TableParagraph"/>
              <w:spacing w:before="64"/>
              <w:ind w:left="148" w:right="140"/>
              <w:rPr>
                <w:sz w:val="16"/>
              </w:rPr>
            </w:pPr>
            <w:r>
              <w:rPr>
                <w:sz w:val="16"/>
              </w:rPr>
              <w:t>CX</w:t>
            </w:r>
          </w:p>
        </w:tc>
      </w:tr>
      <w:tr w:rsidR="00151BAD" w14:paraId="63528918" w14:textId="77777777" w:rsidTr="00F74599">
        <w:trPr>
          <w:trHeight w:val="316"/>
        </w:trPr>
        <w:tc>
          <w:tcPr>
            <w:tcW w:w="720" w:type="dxa"/>
            <w:tcBorders>
              <w:top w:val="nil"/>
              <w:bottom w:val="nil"/>
            </w:tcBorders>
            <w:shd w:val="clear" w:color="auto" w:fill="DADADA"/>
          </w:tcPr>
          <w:p w14:paraId="7BBAD8FF" w14:textId="77777777" w:rsidR="00151BAD" w:rsidRDefault="00AC1F28" w:rsidP="00F74599">
            <w:pPr>
              <w:pStyle w:val="TableParagraph"/>
              <w:spacing w:before="64"/>
              <w:ind w:right="188"/>
              <w:jc w:val="right"/>
              <w:rPr>
                <w:sz w:val="16"/>
              </w:rPr>
            </w:pPr>
            <w:r>
              <w:rPr>
                <w:sz w:val="16"/>
              </w:rPr>
              <w:t>3630</w:t>
            </w:r>
          </w:p>
        </w:tc>
        <w:tc>
          <w:tcPr>
            <w:tcW w:w="720" w:type="dxa"/>
            <w:tcBorders>
              <w:top w:val="nil"/>
              <w:bottom w:val="nil"/>
            </w:tcBorders>
            <w:shd w:val="clear" w:color="auto" w:fill="DADADA"/>
          </w:tcPr>
          <w:p w14:paraId="4A23998F"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2C6E494"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33BF59B"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1E4A0E1B"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A0BF0A3"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71B53FD"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E71E248" w14:textId="77777777" w:rsidR="00151BAD" w:rsidRDefault="00AC1F28" w:rsidP="00F74599">
            <w:pPr>
              <w:pStyle w:val="TableParagraph"/>
              <w:spacing w:before="64"/>
              <w:ind w:left="6"/>
              <w:rPr>
                <w:sz w:val="16"/>
              </w:rPr>
            </w:pPr>
            <w:r>
              <w:rPr>
                <w:w w:val="98"/>
                <w:sz w:val="16"/>
              </w:rPr>
              <w:t>0</w:t>
            </w:r>
          </w:p>
        </w:tc>
        <w:tc>
          <w:tcPr>
            <w:tcW w:w="720" w:type="dxa"/>
            <w:tcBorders>
              <w:top w:val="nil"/>
              <w:bottom w:val="nil"/>
            </w:tcBorders>
            <w:shd w:val="clear" w:color="auto" w:fill="DADADA"/>
          </w:tcPr>
          <w:p w14:paraId="0202C80A" w14:textId="77777777" w:rsidR="00151BAD" w:rsidRDefault="00AC1F28" w:rsidP="00F74599">
            <w:pPr>
              <w:pStyle w:val="TableParagraph"/>
              <w:spacing w:before="64"/>
              <w:ind w:left="8"/>
              <w:rPr>
                <w:sz w:val="16"/>
              </w:rPr>
            </w:pPr>
            <w:r>
              <w:rPr>
                <w:w w:val="98"/>
                <w:sz w:val="16"/>
              </w:rPr>
              <w:t>G</w:t>
            </w:r>
          </w:p>
        </w:tc>
        <w:tc>
          <w:tcPr>
            <w:tcW w:w="720" w:type="dxa"/>
            <w:tcBorders>
              <w:top w:val="nil"/>
              <w:bottom w:val="nil"/>
            </w:tcBorders>
            <w:shd w:val="clear" w:color="auto" w:fill="DADADA"/>
          </w:tcPr>
          <w:p w14:paraId="3FC0DFFB"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655D6A70"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BC93BC1" w14:textId="77777777" w:rsidR="00151BAD" w:rsidRDefault="00AC1F28" w:rsidP="00F74599">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20638A1"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43B71FFA" w14:textId="77777777" w:rsidR="00151BAD" w:rsidRDefault="00AC1F28" w:rsidP="00F74599">
            <w:pPr>
              <w:pStyle w:val="TableParagraph"/>
              <w:spacing w:before="64"/>
              <w:ind w:left="148" w:right="140"/>
              <w:rPr>
                <w:sz w:val="16"/>
              </w:rPr>
            </w:pPr>
            <w:r>
              <w:rPr>
                <w:sz w:val="16"/>
              </w:rPr>
              <w:t>CX</w:t>
            </w:r>
          </w:p>
        </w:tc>
      </w:tr>
      <w:tr w:rsidR="00151BAD" w14:paraId="18DA4577" w14:textId="77777777" w:rsidTr="00F74599">
        <w:trPr>
          <w:trHeight w:val="319"/>
        </w:trPr>
        <w:tc>
          <w:tcPr>
            <w:tcW w:w="720" w:type="dxa"/>
            <w:tcBorders>
              <w:top w:val="nil"/>
              <w:bottom w:val="nil"/>
            </w:tcBorders>
          </w:tcPr>
          <w:p w14:paraId="7062554D" w14:textId="77777777" w:rsidR="00151BAD" w:rsidRDefault="00AC1F28" w:rsidP="00F74599">
            <w:pPr>
              <w:pStyle w:val="TableParagraph"/>
              <w:spacing w:before="64"/>
              <w:ind w:right="188"/>
              <w:jc w:val="right"/>
              <w:rPr>
                <w:sz w:val="16"/>
              </w:rPr>
            </w:pPr>
            <w:r>
              <w:rPr>
                <w:sz w:val="16"/>
              </w:rPr>
              <w:t>3635</w:t>
            </w:r>
          </w:p>
        </w:tc>
        <w:tc>
          <w:tcPr>
            <w:tcW w:w="720" w:type="dxa"/>
            <w:tcBorders>
              <w:top w:val="nil"/>
              <w:bottom w:val="nil"/>
            </w:tcBorders>
          </w:tcPr>
          <w:p w14:paraId="076F6748"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57D9F5D1" w14:textId="77777777" w:rsidR="00151BAD" w:rsidRDefault="00AC1F28" w:rsidP="00F74599">
            <w:pPr>
              <w:pStyle w:val="TableParagraph"/>
              <w:spacing w:before="64"/>
              <w:ind w:left="219" w:right="210"/>
              <w:rPr>
                <w:sz w:val="16"/>
              </w:rPr>
            </w:pPr>
            <w:r>
              <w:rPr>
                <w:sz w:val="16"/>
              </w:rPr>
              <w:t>CX</w:t>
            </w:r>
          </w:p>
        </w:tc>
        <w:tc>
          <w:tcPr>
            <w:tcW w:w="720" w:type="dxa"/>
            <w:tcBorders>
              <w:top w:val="nil"/>
              <w:bottom w:val="nil"/>
            </w:tcBorders>
          </w:tcPr>
          <w:p w14:paraId="5FB849C3" w14:textId="77777777" w:rsidR="00151BAD" w:rsidRDefault="00151BAD" w:rsidP="00F74599">
            <w:pPr>
              <w:pStyle w:val="TableParagraph"/>
              <w:spacing w:before="0"/>
              <w:jc w:val="left"/>
              <w:rPr>
                <w:sz w:val="14"/>
              </w:rPr>
            </w:pPr>
          </w:p>
        </w:tc>
        <w:tc>
          <w:tcPr>
            <w:tcW w:w="720" w:type="dxa"/>
            <w:tcBorders>
              <w:top w:val="nil"/>
              <w:bottom w:val="nil"/>
            </w:tcBorders>
          </w:tcPr>
          <w:p w14:paraId="3BF29AD4"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652A7A73" w14:textId="77777777" w:rsidR="00151BAD" w:rsidRDefault="00AC1F28" w:rsidP="00F74599">
            <w:pPr>
              <w:pStyle w:val="TableParagraph"/>
              <w:spacing w:before="64"/>
              <w:ind w:left="219" w:right="210"/>
              <w:rPr>
                <w:sz w:val="16"/>
              </w:rPr>
            </w:pPr>
            <w:r>
              <w:rPr>
                <w:sz w:val="16"/>
              </w:rPr>
              <w:t>CD</w:t>
            </w:r>
          </w:p>
        </w:tc>
        <w:tc>
          <w:tcPr>
            <w:tcW w:w="720" w:type="dxa"/>
            <w:tcBorders>
              <w:top w:val="nil"/>
              <w:bottom w:val="nil"/>
            </w:tcBorders>
          </w:tcPr>
          <w:p w14:paraId="29A879E7"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tcPr>
          <w:p w14:paraId="3F594A84" w14:textId="77777777" w:rsidR="00151BAD" w:rsidRDefault="00AC1F28" w:rsidP="00F74599">
            <w:pPr>
              <w:pStyle w:val="TableParagraph"/>
              <w:spacing w:before="64"/>
              <w:ind w:left="8"/>
              <w:rPr>
                <w:sz w:val="16"/>
              </w:rPr>
            </w:pPr>
            <w:r>
              <w:rPr>
                <w:sz w:val="16"/>
              </w:rPr>
              <w:t>0</w:t>
            </w:r>
          </w:p>
        </w:tc>
        <w:tc>
          <w:tcPr>
            <w:tcW w:w="720" w:type="dxa"/>
            <w:tcBorders>
              <w:top w:val="nil"/>
              <w:bottom w:val="nil"/>
            </w:tcBorders>
          </w:tcPr>
          <w:p w14:paraId="5F8C7B40" w14:textId="77777777" w:rsidR="00151BAD" w:rsidRDefault="00AC1F28" w:rsidP="00F74599">
            <w:pPr>
              <w:pStyle w:val="TableParagraph"/>
              <w:spacing w:before="64"/>
              <w:ind w:left="10"/>
              <w:rPr>
                <w:sz w:val="16"/>
              </w:rPr>
            </w:pPr>
            <w:r>
              <w:rPr>
                <w:sz w:val="16"/>
              </w:rPr>
              <w:t>G</w:t>
            </w:r>
          </w:p>
        </w:tc>
        <w:tc>
          <w:tcPr>
            <w:tcW w:w="720" w:type="dxa"/>
            <w:tcBorders>
              <w:top w:val="nil"/>
              <w:bottom w:val="nil"/>
            </w:tcBorders>
          </w:tcPr>
          <w:p w14:paraId="2B61232A" w14:textId="77777777" w:rsidR="00151BAD" w:rsidRDefault="00151BAD" w:rsidP="00F74599">
            <w:pPr>
              <w:pStyle w:val="TableParagraph"/>
              <w:spacing w:before="0"/>
              <w:jc w:val="left"/>
              <w:rPr>
                <w:sz w:val="14"/>
              </w:rPr>
            </w:pPr>
          </w:p>
        </w:tc>
        <w:tc>
          <w:tcPr>
            <w:tcW w:w="778" w:type="dxa"/>
            <w:tcBorders>
              <w:top w:val="nil"/>
              <w:bottom w:val="nil"/>
            </w:tcBorders>
          </w:tcPr>
          <w:p w14:paraId="488EBEBA"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tcPr>
          <w:p w14:paraId="2737AF74" w14:textId="77777777" w:rsidR="00151BAD" w:rsidRDefault="00AC1F28" w:rsidP="00F74599">
            <w:pPr>
              <w:pStyle w:val="TableParagraph"/>
              <w:spacing w:before="64"/>
              <w:ind w:left="146" w:right="141"/>
              <w:rPr>
                <w:sz w:val="16"/>
              </w:rPr>
            </w:pPr>
            <w:r>
              <w:rPr>
                <w:sz w:val="16"/>
              </w:rPr>
              <w:t>DS</w:t>
            </w:r>
          </w:p>
        </w:tc>
        <w:tc>
          <w:tcPr>
            <w:tcW w:w="576" w:type="dxa"/>
            <w:tcBorders>
              <w:top w:val="nil"/>
              <w:bottom w:val="nil"/>
            </w:tcBorders>
          </w:tcPr>
          <w:p w14:paraId="1E52AC5D"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tcPr>
          <w:p w14:paraId="64AB409A" w14:textId="77777777" w:rsidR="00151BAD" w:rsidRDefault="00AC1F28" w:rsidP="00F74599">
            <w:pPr>
              <w:pStyle w:val="TableParagraph"/>
              <w:spacing w:before="64"/>
              <w:ind w:left="148" w:right="140"/>
              <w:rPr>
                <w:sz w:val="16"/>
              </w:rPr>
            </w:pPr>
            <w:r>
              <w:rPr>
                <w:sz w:val="16"/>
              </w:rPr>
              <w:t>CX</w:t>
            </w:r>
          </w:p>
        </w:tc>
      </w:tr>
      <w:tr w:rsidR="00151BAD" w14:paraId="742C6C39" w14:textId="77777777" w:rsidTr="00F74599">
        <w:trPr>
          <w:trHeight w:val="316"/>
        </w:trPr>
        <w:tc>
          <w:tcPr>
            <w:tcW w:w="720" w:type="dxa"/>
            <w:tcBorders>
              <w:top w:val="nil"/>
              <w:bottom w:val="nil"/>
            </w:tcBorders>
            <w:shd w:val="clear" w:color="auto" w:fill="DADADA"/>
          </w:tcPr>
          <w:p w14:paraId="08A7A0D4" w14:textId="77777777" w:rsidR="00151BAD" w:rsidRDefault="00AC1F28" w:rsidP="00F74599">
            <w:pPr>
              <w:pStyle w:val="TableParagraph"/>
              <w:spacing w:before="62"/>
              <w:ind w:right="188"/>
              <w:jc w:val="right"/>
              <w:rPr>
                <w:sz w:val="16"/>
              </w:rPr>
            </w:pPr>
            <w:r>
              <w:rPr>
                <w:sz w:val="16"/>
              </w:rPr>
              <w:t>3640</w:t>
            </w:r>
          </w:p>
        </w:tc>
        <w:tc>
          <w:tcPr>
            <w:tcW w:w="720" w:type="dxa"/>
            <w:tcBorders>
              <w:top w:val="nil"/>
              <w:bottom w:val="nil"/>
            </w:tcBorders>
            <w:shd w:val="clear" w:color="auto" w:fill="DADADA"/>
          </w:tcPr>
          <w:p w14:paraId="21D19A24"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113289B"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7096766"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1ED08A8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15F0D26"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68835CE"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2851938"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27255D13"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shd w:val="clear" w:color="auto" w:fill="DADADA"/>
          </w:tcPr>
          <w:p w14:paraId="5F7072AC"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77EC2957"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9FAEE49"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6A942DC6"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1ACFB2A" w14:textId="77777777" w:rsidR="00151BAD" w:rsidRDefault="00AC1F28" w:rsidP="00F74599">
            <w:pPr>
              <w:pStyle w:val="TableParagraph"/>
              <w:spacing w:before="62"/>
              <w:ind w:left="148" w:right="140"/>
              <w:rPr>
                <w:sz w:val="16"/>
              </w:rPr>
            </w:pPr>
            <w:r>
              <w:rPr>
                <w:sz w:val="16"/>
              </w:rPr>
              <w:t>CX</w:t>
            </w:r>
          </w:p>
        </w:tc>
      </w:tr>
      <w:tr w:rsidR="00151BAD" w14:paraId="58CC8638" w14:textId="77777777" w:rsidTr="00F74599">
        <w:trPr>
          <w:trHeight w:val="316"/>
        </w:trPr>
        <w:tc>
          <w:tcPr>
            <w:tcW w:w="720" w:type="dxa"/>
            <w:tcBorders>
              <w:top w:val="nil"/>
              <w:bottom w:val="nil"/>
            </w:tcBorders>
          </w:tcPr>
          <w:p w14:paraId="6740AB1C" w14:textId="77777777" w:rsidR="00151BAD" w:rsidRDefault="00AC1F28" w:rsidP="00F74599">
            <w:pPr>
              <w:pStyle w:val="TableParagraph"/>
              <w:spacing w:before="62"/>
              <w:ind w:right="188"/>
              <w:jc w:val="right"/>
              <w:rPr>
                <w:sz w:val="16"/>
              </w:rPr>
            </w:pPr>
            <w:r>
              <w:rPr>
                <w:sz w:val="16"/>
              </w:rPr>
              <w:t>3645</w:t>
            </w:r>
          </w:p>
        </w:tc>
        <w:tc>
          <w:tcPr>
            <w:tcW w:w="720" w:type="dxa"/>
            <w:tcBorders>
              <w:top w:val="nil"/>
              <w:bottom w:val="nil"/>
            </w:tcBorders>
          </w:tcPr>
          <w:p w14:paraId="36F13A4C"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5F564961"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tcPr>
          <w:p w14:paraId="0C49EAEE" w14:textId="77777777" w:rsidR="00151BAD" w:rsidRDefault="00151BAD" w:rsidP="00F74599">
            <w:pPr>
              <w:pStyle w:val="TableParagraph"/>
              <w:spacing w:before="0"/>
              <w:jc w:val="left"/>
              <w:rPr>
                <w:sz w:val="14"/>
              </w:rPr>
            </w:pPr>
          </w:p>
        </w:tc>
        <w:tc>
          <w:tcPr>
            <w:tcW w:w="720" w:type="dxa"/>
            <w:tcBorders>
              <w:top w:val="nil"/>
              <w:bottom w:val="nil"/>
            </w:tcBorders>
          </w:tcPr>
          <w:p w14:paraId="0AC6540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7592406B"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tcPr>
          <w:p w14:paraId="06BE4BB3"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tcPr>
          <w:p w14:paraId="4D6ACB32"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tcPr>
          <w:p w14:paraId="15022DB6"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tcPr>
          <w:p w14:paraId="0FA04BDA" w14:textId="77777777" w:rsidR="00151BAD" w:rsidRDefault="00151BAD" w:rsidP="00F74599">
            <w:pPr>
              <w:pStyle w:val="TableParagraph"/>
              <w:spacing w:before="0"/>
              <w:jc w:val="left"/>
              <w:rPr>
                <w:sz w:val="14"/>
              </w:rPr>
            </w:pPr>
          </w:p>
        </w:tc>
        <w:tc>
          <w:tcPr>
            <w:tcW w:w="778" w:type="dxa"/>
            <w:tcBorders>
              <w:top w:val="nil"/>
              <w:bottom w:val="nil"/>
            </w:tcBorders>
          </w:tcPr>
          <w:p w14:paraId="138AAE88"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tcPr>
          <w:p w14:paraId="4A56640F"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tcPr>
          <w:p w14:paraId="6F496651"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tcPr>
          <w:p w14:paraId="6DE72D94" w14:textId="77777777" w:rsidR="00151BAD" w:rsidRDefault="00AC1F28" w:rsidP="00F74599">
            <w:pPr>
              <w:pStyle w:val="TableParagraph"/>
              <w:spacing w:before="62"/>
              <w:ind w:left="148" w:right="140"/>
              <w:rPr>
                <w:sz w:val="16"/>
              </w:rPr>
            </w:pPr>
            <w:r>
              <w:rPr>
                <w:sz w:val="16"/>
              </w:rPr>
              <w:t>CX</w:t>
            </w:r>
          </w:p>
        </w:tc>
      </w:tr>
      <w:tr w:rsidR="00151BAD" w14:paraId="24767FAA" w14:textId="77777777" w:rsidTr="00F74599">
        <w:trPr>
          <w:trHeight w:val="316"/>
        </w:trPr>
        <w:tc>
          <w:tcPr>
            <w:tcW w:w="720" w:type="dxa"/>
            <w:tcBorders>
              <w:top w:val="nil"/>
              <w:bottom w:val="nil"/>
            </w:tcBorders>
            <w:shd w:val="clear" w:color="auto" w:fill="DADADA"/>
          </w:tcPr>
          <w:p w14:paraId="3945EB22" w14:textId="77777777" w:rsidR="00151BAD" w:rsidRDefault="00AC1F28" w:rsidP="00F74599">
            <w:pPr>
              <w:pStyle w:val="TableParagraph"/>
              <w:spacing w:before="62"/>
              <w:ind w:right="188"/>
              <w:jc w:val="right"/>
              <w:rPr>
                <w:sz w:val="16"/>
              </w:rPr>
            </w:pPr>
            <w:r>
              <w:rPr>
                <w:sz w:val="16"/>
              </w:rPr>
              <w:t>3650</w:t>
            </w:r>
          </w:p>
        </w:tc>
        <w:tc>
          <w:tcPr>
            <w:tcW w:w="720" w:type="dxa"/>
            <w:tcBorders>
              <w:top w:val="nil"/>
              <w:bottom w:val="nil"/>
            </w:tcBorders>
            <w:shd w:val="clear" w:color="auto" w:fill="DADADA"/>
          </w:tcPr>
          <w:p w14:paraId="4A5A5A8E"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750E650"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5A02DAE"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2D0542E8"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DE477D4"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0D5C6AD"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4339957"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6A8E64D0"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shd w:val="clear" w:color="auto" w:fill="DADADA"/>
          </w:tcPr>
          <w:p w14:paraId="73BE6C78"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6B542523"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6219F23" w14:textId="77777777" w:rsidR="00151BAD" w:rsidRDefault="00AC1F28" w:rsidP="00F74599">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22E2B917" w14:textId="77777777" w:rsidR="00151BAD" w:rsidRDefault="00151BAD" w:rsidP="00F74599">
            <w:pPr>
              <w:pStyle w:val="TableParagraph"/>
              <w:spacing w:before="0"/>
              <w:jc w:val="left"/>
              <w:rPr>
                <w:sz w:val="14"/>
              </w:rPr>
            </w:pPr>
          </w:p>
        </w:tc>
        <w:tc>
          <w:tcPr>
            <w:tcW w:w="576" w:type="dxa"/>
            <w:tcBorders>
              <w:top w:val="nil"/>
              <w:bottom w:val="nil"/>
            </w:tcBorders>
            <w:shd w:val="clear" w:color="auto" w:fill="DADADA"/>
          </w:tcPr>
          <w:p w14:paraId="6EE363BF" w14:textId="77777777" w:rsidR="00151BAD" w:rsidRDefault="00AC1F28" w:rsidP="00F74599">
            <w:pPr>
              <w:pStyle w:val="TableParagraph"/>
              <w:spacing w:before="62"/>
              <w:ind w:left="141" w:right="141"/>
              <w:rPr>
                <w:sz w:val="16"/>
              </w:rPr>
            </w:pPr>
            <w:r>
              <w:rPr>
                <w:sz w:val="16"/>
              </w:rPr>
              <w:t>AC</w:t>
            </w:r>
          </w:p>
        </w:tc>
      </w:tr>
      <w:tr w:rsidR="00151BAD" w14:paraId="2045A16F" w14:textId="77777777" w:rsidTr="00F74599">
        <w:trPr>
          <w:trHeight w:val="316"/>
        </w:trPr>
        <w:tc>
          <w:tcPr>
            <w:tcW w:w="720" w:type="dxa"/>
            <w:tcBorders>
              <w:top w:val="nil"/>
              <w:bottom w:val="nil"/>
            </w:tcBorders>
          </w:tcPr>
          <w:p w14:paraId="710C582C" w14:textId="77777777" w:rsidR="00151BAD" w:rsidRDefault="00151BAD" w:rsidP="00F74599">
            <w:pPr>
              <w:pStyle w:val="TableParagraph"/>
              <w:spacing w:before="0"/>
              <w:jc w:val="left"/>
              <w:rPr>
                <w:sz w:val="14"/>
              </w:rPr>
            </w:pPr>
          </w:p>
        </w:tc>
        <w:tc>
          <w:tcPr>
            <w:tcW w:w="720" w:type="dxa"/>
            <w:tcBorders>
              <w:top w:val="nil"/>
              <w:bottom w:val="nil"/>
            </w:tcBorders>
          </w:tcPr>
          <w:p w14:paraId="019F91C4" w14:textId="77777777" w:rsidR="00151BAD" w:rsidRDefault="00151BAD" w:rsidP="00F74599">
            <w:pPr>
              <w:pStyle w:val="TableParagraph"/>
              <w:spacing w:before="0"/>
              <w:jc w:val="left"/>
              <w:rPr>
                <w:sz w:val="14"/>
              </w:rPr>
            </w:pPr>
          </w:p>
        </w:tc>
        <w:tc>
          <w:tcPr>
            <w:tcW w:w="720" w:type="dxa"/>
            <w:tcBorders>
              <w:top w:val="nil"/>
              <w:bottom w:val="nil"/>
            </w:tcBorders>
          </w:tcPr>
          <w:p w14:paraId="61A7B064" w14:textId="77777777" w:rsidR="00151BAD" w:rsidRDefault="00151BAD" w:rsidP="00F74599">
            <w:pPr>
              <w:pStyle w:val="TableParagraph"/>
              <w:spacing w:before="0"/>
              <w:jc w:val="left"/>
              <w:rPr>
                <w:sz w:val="14"/>
              </w:rPr>
            </w:pPr>
          </w:p>
        </w:tc>
        <w:tc>
          <w:tcPr>
            <w:tcW w:w="720" w:type="dxa"/>
            <w:tcBorders>
              <w:top w:val="nil"/>
              <w:bottom w:val="nil"/>
            </w:tcBorders>
          </w:tcPr>
          <w:p w14:paraId="7926E243" w14:textId="77777777" w:rsidR="00151BAD" w:rsidRDefault="00151BAD" w:rsidP="00F74599">
            <w:pPr>
              <w:pStyle w:val="TableParagraph"/>
              <w:spacing w:before="0"/>
              <w:jc w:val="left"/>
              <w:rPr>
                <w:sz w:val="14"/>
              </w:rPr>
            </w:pPr>
          </w:p>
        </w:tc>
        <w:tc>
          <w:tcPr>
            <w:tcW w:w="720" w:type="dxa"/>
            <w:tcBorders>
              <w:top w:val="nil"/>
              <w:bottom w:val="nil"/>
            </w:tcBorders>
          </w:tcPr>
          <w:p w14:paraId="63C32C42" w14:textId="77777777" w:rsidR="00151BAD" w:rsidRDefault="00151BAD" w:rsidP="00F74599">
            <w:pPr>
              <w:pStyle w:val="TableParagraph"/>
              <w:spacing w:before="0"/>
              <w:jc w:val="left"/>
              <w:rPr>
                <w:sz w:val="14"/>
              </w:rPr>
            </w:pPr>
          </w:p>
        </w:tc>
        <w:tc>
          <w:tcPr>
            <w:tcW w:w="720" w:type="dxa"/>
            <w:tcBorders>
              <w:top w:val="nil"/>
              <w:bottom w:val="nil"/>
            </w:tcBorders>
          </w:tcPr>
          <w:p w14:paraId="5185CCFF" w14:textId="77777777" w:rsidR="00151BAD" w:rsidRDefault="00151BAD" w:rsidP="00F74599">
            <w:pPr>
              <w:pStyle w:val="TableParagraph"/>
              <w:spacing w:before="0"/>
              <w:jc w:val="left"/>
              <w:rPr>
                <w:sz w:val="14"/>
              </w:rPr>
            </w:pPr>
          </w:p>
        </w:tc>
        <w:tc>
          <w:tcPr>
            <w:tcW w:w="720" w:type="dxa"/>
            <w:tcBorders>
              <w:top w:val="nil"/>
              <w:bottom w:val="nil"/>
            </w:tcBorders>
          </w:tcPr>
          <w:p w14:paraId="1516377E" w14:textId="77777777" w:rsidR="00151BAD" w:rsidRDefault="00151BAD" w:rsidP="00F74599">
            <w:pPr>
              <w:pStyle w:val="TableParagraph"/>
              <w:spacing w:before="0"/>
              <w:jc w:val="left"/>
              <w:rPr>
                <w:sz w:val="14"/>
              </w:rPr>
            </w:pPr>
          </w:p>
        </w:tc>
        <w:tc>
          <w:tcPr>
            <w:tcW w:w="720" w:type="dxa"/>
            <w:tcBorders>
              <w:top w:val="nil"/>
              <w:bottom w:val="nil"/>
            </w:tcBorders>
          </w:tcPr>
          <w:p w14:paraId="105BA2FC" w14:textId="77777777" w:rsidR="00151BAD" w:rsidRDefault="00151BAD" w:rsidP="00F74599">
            <w:pPr>
              <w:pStyle w:val="TableParagraph"/>
              <w:spacing w:before="0"/>
              <w:jc w:val="left"/>
              <w:rPr>
                <w:sz w:val="14"/>
              </w:rPr>
            </w:pPr>
          </w:p>
        </w:tc>
        <w:tc>
          <w:tcPr>
            <w:tcW w:w="720" w:type="dxa"/>
            <w:tcBorders>
              <w:top w:val="nil"/>
              <w:bottom w:val="nil"/>
            </w:tcBorders>
          </w:tcPr>
          <w:p w14:paraId="26885898" w14:textId="77777777" w:rsidR="00151BAD" w:rsidRDefault="00151BAD" w:rsidP="00F74599">
            <w:pPr>
              <w:pStyle w:val="TableParagraph"/>
              <w:spacing w:before="0"/>
              <w:jc w:val="left"/>
              <w:rPr>
                <w:sz w:val="14"/>
              </w:rPr>
            </w:pPr>
          </w:p>
        </w:tc>
        <w:tc>
          <w:tcPr>
            <w:tcW w:w="720" w:type="dxa"/>
            <w:tcBorders>
              <w:top w:val="nil"/>
              <w:bottom w:val="nil"/>
            </w:tcBorders>
          </w:tcPr>
          <w:p w14:paraId="57BB77CA" w14:textId="77777777" w:rsidR="00151BAD" w:rsidRDefault="00151BAD" w:rsidP="00F74599">
            <w:pPr>
              <w:pStyle w:val="TableParagraph"/>
              <w:spacing w:before="0"/>
              <w:jc w:val="left"/>
              <w:rPr>
                <w:sz w:val="14"/>
              </w:rPr>
            </w:pPr>
          </w:p>
        </w:tc>
        <w:tc>
          <w:tcPr>
            <w:tcW w:w="778" w:type="dxa"/>
            <w:tcBorders>
              <w:top w:val="nil"/>
              <w:bottom w:val="nil"/>
            </w:tcBorders>
          </w:tcPr>
          <w:p w14:paraId="4DEF5F8B" w14:textId="77777777" w:rsidR="00151BAD" w:rsidRDefault="00151BAD" w:rsidP="00F74599">
            <w:pPr>
              <w:pStyle w:val="TableParagraph"/>
              <w:spacing w:before="0"/>
              <w:jc w:val="left"/>
              <w:rPr>
                <w:sz w:val="14"/>
              </w:rPr>
            </w:pPr>
          </w:p>
        </w:tc>
        <w:tc>
          <w:tcPr>
            <w:tcW w:w="576" w:type="dxa"/>
            <w:tcBorders>
              <w:top w:val="nil"/>
              <w:bottom w:val="nil"/>
            </w:tcBorders>
          </w:tcPr>
          <w:p w14:paraId="73312532" w14:textId="77777777" w:rsidR="00151BAD" w:rsidRDefault="00AC1F28" w:rsidP="00F74599">
            <w:pPr>
              <w:pStyle w:val="TableParagraph"/>
              <w:spacing w:before="62"/>
              <w:ind w:left="148" w:right="141"/>
              <w:rPr>
                <w:sz w:val="16"/>
              </w:rPr>
            </w:pPr>
            <w:r>
              <w:rPr>
                <w:sz w:val="16"/>
              </w:rPr>
              <w:t>DS</w:t>
            </w:r>
          </w:p>
        </w:tc>
        <w:tc>
          <w:tcPr>
            <w:tcW w:w="576" w:type="dxa"/>
            <w:tcBorders>
              <w:top w:val="nil"/>
              <w:bottom w:val="nil"/>
            </w:tcBorders>
          </w:tcPr>
          <w:p w14:paraId="3F6CD6DD" w14:textId="77777777" w:rsidR="00151BAD" w:rsidRDefault="00AC1F28" w:rsidP="00F74599">
            <w:pPr>
              <w:pStyle w:val="TableParagraph"/>
              <w:spacing w:before="62"/>
              <w:ind w:left="148" w:right="139"/>
              <w:rPr>
                <w:sz w:val="16"/>
              </w:rPr>
            </w:pPr>
            <w:r>
              <w:rPr>
                <w:sz w:val="16"/>
              </w:rPr>
              <w:t>CX</w:t>
            </w:r>
          </w:p>
        </w:tc>
        <w:tc>
          <w:tcPr>
            <w:tcW w:w="576" w:type="dxa"/>
            <w:tcBorders>
              <w:top w:val="nil"/>
              <w:bottom w:val="nil"/>
            </w:tcBorders>
          </w:tcPr>
          <w:p w14:paraId="4D7BC51C" w14:textId="77777777" w:rsidR="00151BAD" w:rsidRDefault="00AC1F28" w:rsidP="00F74599">
            <w:pPr>
              <w:pStyle w:val="TableParagraph"/>
              <w:spacing w:before="62"/>
              <w:ind w:left="148" w:right="139"/>
              <w:rPr>
                <w:sz w:val="16"/>
              </w:rPr>
            </w:pPr>
            <w:r>
              <w:rPr>
                <w:sz w:val="16"/>
              </w:rPr>
              <w:t>CX</w:t>
            </w:r>
          </w:p>
        </w:tc>
      </w:tr>
      <w:tr w:rsidR="00151BAD" w14:paraId="45802D1D" w14:textId="77777777" w:rsidTr="00F74599">
        <w:trPr>
          <w:trHeight w:val="316"/>
        </w:trPr>
        <w:tc>
          <w:tcPr>
            <w:tcW w:w="720" w:type="dxa"/>
            <w:tcBorders>
              <w:top w:val="nil"/>
              <w:bottom w:val="nil"/>
            </w:tcBorders>
            <w:shd w:val="clear" w:color="auto" w:fill="DADADA"/>
          </w:tcPr>
          <w:p w14:paraId="2A4EE622" w14:textId="77777777" w:rsidR="00151BAD" w:rsidRDefault="00AC1F28" w:rsidP="00F74599">
            <w:pPr>
              <w:pStyle w:val="TableParagraph"/>
              <w:spacing w:before="62"/>
              <w:ind w:right="188"/>
              <w:jc w:val="right"/>
              <w:rPr>
                <w:sz w:val="16"/>
              </w:rPr>
            </w:pPr>
            <w:r>
              <w:rPr>
                <w:sz w:val="16"/>
              </w:rPr>
              <w:t>3655</w:t>
            </w:r>
          </w:p>
        </w:tc>
        <w:tc>
          <w:tcPr>
            <w:tcW w:w="720" w:type="dxa"/>
            <w:tcBorders>
              <w:top w:val="nil"/>
              <w:bottom w:val="nil"/>
            </w:tcBorders>
            <w:shd w:val="clear" w:color="auto" w:fill="DADADA"/>
          </w:tcPr>
          <w:p w14:paraId="2FDF72C8"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A4320A0"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C4755EA"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07B7F044"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68916BA"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439B5FC"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5076B45"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38AB3765"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shd w:val="clear" w:color="auto" w:fill="DADADA"/>
          </w:tcPr>
          <w:p w14:paraId="1B78E4F3"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07F40E28" w14:textId="77777777" w:rsidR="00151BAD" w:rsidRDefault="00AC1F28" w:rsidP="00F74599">
            <w:pPr>
              <w:pStyle w:val="TableParagraph"/>
              <w:spacing w:before="62"/>
              <w:ind w:left="107"/>
              <w:jc w:val="left"/>
              <w:rPr>
                <w:sz w:val="16"/>
              </w:rPr>
            </w:pPr>
            <w:r>
              <w:rPr>
                <w:sz w:val="16"/>
              </w:rPr>
              <w:t>2000160</w:t>
            </w:r>
          </w:p>
        </w:tc>
        <w:tc>
          <w:tcPr>
            <w:tcW w:w="576" w:type="dxa"/>
            <w:tcBorders>
              <w:top w:val="nil"/>
              <w:bottom w:val="nil"/>
            </w:tcBorders>
            <w:shd w:val="clear" w:color="auto" w:fill="DADADA"/>
          </w:tcPr>
          <w:p w14:paraId="38CFB9C5"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14169EF9"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42DD7938" w14:textId="77777777" w:rsidR="00151BAD" w:rsidRDefault="00AC1F28" w:rsidP="00F74599">
            <w:pPr>
              <w:pStyle w:val="TableParagraph"/>
              <w:spacing w:before="62"/>
              <w:ind w:left="148" w:right="140"/>
              <w:rPr>
                <w:sz w:val="16"/>
              </w:rPr>
            </w:pPr>
            <w:r>
              <w:rPr>
                <w:sz w:val="16"/>
              </w:rPr>
              <w:t>CX</w:t>
            </w:r>
          </w:p>
        </w:tc>
      </w:tr>
      <w:tr w:rsidR="00151BAD" w14:paraId="47C2DF0A" w14:textId="77777777" w:rsidTr="00F74599">
        <w:trPr>
          <w:trHeight w:val="316"/>
        </w:trPr>
        <w:tc>
          <w:tcPr>
            <w:tcW w:w="720" w:type="dxa"/>
            <w:tcBorders>
              <w:top w:val="nil"/>
              <w:bottom w:val="nil"/>
            </w:tcBorders>
          </w:tcPr>
          <w:p w14:paraId="614F8E38" w14:textId="77777777" w:rsidR="00151BAD" w:rsidRDefault="00AC1F28" w:rsidP="00F74599">
            <w:pPr>
              <w:pStyle w:val="TableParagraph"/>
              <w:spacing w:before="62"/>
              <w:ind w:right="188"/>
              <w:jc w:val="right"/>
              <w:rPr>
                <w:sz w:val="16"/>
              </w:rPr>
            </w:pPr>
            <w:r>
              <w:rPr>
                <w:sz w:val="16"/>
              </w:rPr>
              <w:t>3660</w:t>
            </w:r>
          </w:p>
        </w:tc>
        <w:tc>
          <w:tcPr>
            <w:tcW w:w="720" w:type="dxa"/>
            <w:tcBorders>
              <w:top w:val="nil"/>
              <w:bottom w:val="nil"/>
            </w:tcBorders>
          </w:tcPr>
          <w:p w14:paraId="440FEEA2"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32429318"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tcPr>
          <w:p w14:paraId="3F11DC2E" w14:textId="77777777" w:rsidR="00151BAD" w:rsidRDefault="00151BAD" w:rsidP="00F74599">
            <w:pPr>
              <w:pStyle w:val="TableParagraph"/>
              <w:spacing w:before="0"/>
              <w:jc w:val="left"/>
              <w:rPr>
                <w:sz w:val="14"/>
              </w:rPr>
            </w:pPr>
          </w:p>
        </w:tc>
        <w:tc>
          <w:tcPr>
            <w:tcW w:w="720" w:type="dxa"/>
            <w:tcBorders>
              <w:top w:val="nil"/>
              <w:bottom w:val="nil"/>
            </w:tcBorders>
          </w:tcPr>
          <w:p w14:paraId="2B38B01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38C86B53"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tcPr>
          <w:p w14:paraId="7BCA2A7D"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tcPr>
          <w:p w14:paraId="15CCE75D"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tcPr>
          <w:p w14:paraId="70D48844"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tcPr>
          <w:p w14:paraId="247C7C5C" w14:textId="77777777" w:rsidR="00151BAD" w:rsidRDefault="00151BAD" w:rsidP="00F74599">
            <w:pPr>
              <w:pStyle w:val="TableParagraph"/>
              <w:spacing w:before="0"/>
              <w:jc w:val="left"/>
              <w:rPr>
                <w:sz w:val="14"/>
              </w:rPr>
            </w:pPr>
          </w:p>
        </w:tc>
        <w:tc>
          <w:tcPr>
            <w:tcW w:w="778" w:type="dxa"/>
            <w:tcBorders>
              <w:top w:val="nil"/>
              <w:bottom w:val="nil"/>
            </w:tcBorders>
          </w:tcPr>
          <w:p w14:paraId="56BB9F60"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tcPr>
          <w:p w14:paraId="76DE0A6D"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tcPr>
          <w:p w14:paraId="3F42EEA9"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tcPr>
          <w:p w14:paraId="05CA9500" w14:textId="77777777" w:rsidR="00151BAD" w:rsidRDefault="00AC1F28" w:rsidP="00F74599">
            <w:pPr>
              <w:pStyle w:val="TableParagraph"/>
              <w:spacing w:before="62"/>
              <w:ind w:left="148" w:right="140"/>
              <w:rPr>
                <w:sz w:val="16"/>
              </w:rPr>
            </w:pPr>
            <w:r>
              <w:rPr>
                <w:sz w:val="16"/>
              </w:rPr>
              <w:t>CX</w:t>
            </w:r>
          </w:p>
        </w:tc>
      </w:tr>
      <w:tr w:rsidR="00151BAD" w14:paraId="236CA768" w14:textId="77777777" w:rsidTr="00F74599">
        <w:trPr>
          <w:trHeight w:val="316"/>
        </w:trPr>
        <w:tc>
          <w:tcPr>
            <w:tcW w:w="720" w:type="dxa"/>
            <w:tcBorders>
              <w:top w:val="nil"/>
              <w:bottom w:val="nil"/>
            </w:tcBorders>
            <w:shd w:val="clear" w:color="auto" w:fill="DADADA"/>
          </w:tcPr>
          <w:p w14:paraId="19F36BC3" w14:textId="77777777" w:rsidR="00151BAD" w:rsidRDefault="00AC1F28" w:rsidP="00F74599">
            <w:pPr>
              <w:pStyle w:val="TableParagraph"/>
              <w:spacing w:before="62"/>
              <w:ind w:right="188"/>
              <w:jc w:val="right"/>
              <w:rPr>
                <w:sz w:val="16"/>
              </w:rPr>
            </w:pPr>
            <w:r>
              <w:rPr>
                <w:sz w:val="16"/>
              </w:rPr>
              <w:t>3670</w:t>
            </w:r>
          </w:p>
        </w:tc>
        <w:tc>
          <w:tcPr>
            <w:tcW w:w="720" w:type="dxa"/>
            <w:tcBorders>
              <w:top w:val="nil"/>
              <w:bottom w:val="nil"/>
            </w:tcBorders>
            <w:shd w:val="clear" w:color="auto" w:fill="DADADA"/>
          </w:tcPr>
          <w:p w14:paraId="2A79C53F"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C90DE93"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CB77B53"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26031BC3"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04CBE03"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B225F70" w14:textId="77777777" w:rsidR="00151BAD" w:rsidRDefault="00AC1F28" w:rsidP="00F74599">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70B45088"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5082738E"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shd w:val="clear" w:color="auto" w:fill="DADADA"/>
          </w:tcPr>
          <w:p w14:paraId="3797FC0F"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5CAD8D62" w14:textId="77777777" w:rsidR="00151BAD" w:rsidRDefault="00AC1F28" w:rsidP="00F74599">
            <w:pPr>
              <w:pStyle w:val="TableParagraph"/>
              <w:spacing w:before="62"/>
              <w:ind w:left="107"/>
              <w:jc w:val="left"/>
              <w:rPr>
                <w:sz w:val="16"/>
              </w:rPr>
            </w:pPr>
            <w:r>
              <w:rPr>
                <w:sz w:val="16"/>
              </w:rPr>
              <w:t>2000160</w:t>
            </w:r>
          </w:p>
        </w:tc>
        <w:tc>
          <w:tcPr>
            <w:tcW w:w="576" w:type="dxa"/>
            <w:tcBorders>
              <w:top w:val="nil"/>
              <w:bottom w:val="nil"/>
            </w:tcBorders>
            <w:shd w:val="clear" w:color="auto" w:fill="DADADA"/>
          </w:tcPr>
          <w:p w14:paraId="0915E2D0"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27AB02DB"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699555C" w14:textId="77777777" w:rsidR="00151BAD" w:rsidRDefault="00AC1F28" w:rsidP="00F74599">
            <w:pPr>
              <w:pStyle w:val="TableParagraph"/>
              <w:spacing w:before="62"/>
              <w:ind w:left="148" w:right="140"/>
              <w:rPr>
                <w:sz w:val="16"/>
              </w:rPr>
            </w:pPr>
            <w:r>
              <w:rPr>
                <w:sz w:val="16"/>
              </w:rPr>
              <w:t>CX</w:t>
            </w:r>
          </w:p>
        </w:tc>
      </w:tr>
      <w:tr w:rsidR="00151BAD" w14:paraId="5E9844B9" w14:textId="77777777" w:rsidTr="00F74599">
        <w:trPr>
          <w:trHeight w:val="316"/>
        </w:trPr>
        <w:tc>
          <w:tcPr>
            <w:tcW w:w="720" w:type="dxa"/>
            <w:tcBorders>
              <w:top w:val="nil"/>
              <w:bottom w:val="nil"/>
            </w:tcBorders>
          </w:tcPr>
          <w:p w14:paraId="1A5EF35C" w14:textId="77777777" w:rsidR="00151BAD" w:rsidRDefault="00AC1F28" w:rsidP="00F74599">
            <w:pPr>
              <w:pStyle w:val="TableParagraph"/>
              <w:spacing w:before="62"/>
              <w:ind w:right="188"/>
              <w:jc w:val="right"/>
              <w:rPr>
                <w:sz w:val="16"/>
              </w:rPr>
            </w:pPr>
            <w:r>
              <w:rPr>
                <w:sz w:val="16"/>
              </w:rPr>
              <w:t>3680</w:t>
            </w:r>
          </w:p>
        </w:tc>
        <w:tc>
          <w:tcPr>
            <w:tcW w:w="720" w:type="dxa"/>
            <w:tcBorders>
              <w:top w:val="nil"/>
              <w:bottom w:val="nil"/>
            </w:tcBorders>
          </w:tcPr>
          <w:p w14:paraId="47AADB33"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00A81803" w14:textId="77777777" w:rsidR="00151BAD" w:rsidRDefault="00AC1F28" w:rsidP="00F74599">
            <w:pPr>
              <w:pStyle w:val="TableParagraph"/>
              <w:spacing w:before="62"/>
              <w:ind w:left="219" w:right="210"/>
              <w:rPr>
                <w:sz w:val="16"/>
              </w:rPr>
            </w:pPr>
            <w:r>
              <w:rPr>
                <w:sz w:val="16"/>
              </w:rPr>
              <w:t>CX</w:t>
            </w:r>
          </w:p>
        </w:tc>
        <w:tc>
          <w:tcPr>
            <w:tcW w:w="720" w:type="dxa"/>
            <w:tcBorders>
              <w:top w:val="nil"/>
              <w:bottom w:val="nil"/>
            </w:tcBorders>
          </w:tcPr>
          <w:p w14:paraId="4BADCE75" w14:textId="77777777" w:rsidR="00151BAD" w:rsidRDefault="00151BAD" w:rsidP="00F74599">
            <w:pPr>
              <w:pStyle w:val="TableParagraph"/>
              <w:spacing w:before="0"/>
              <w:jc w:val="left"/>
              <w:rPr>
                <w:sz w:val="14"/>
              </w:rPr>
            </w:pPr>
          </w:p>
        </w:tc>
        <w:tc>
          <w:tcPr>
            <w:tcW w:w="720" w:type="dxa"/>
            <w:tcBorders>
              <w:top w:val="nil"/>
              <w:bottom w:val="nil"/>
            </w:tcBorders>
          </w:tcPr>
          <w:p w14:paraId="65D62E27"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tcPr>
          <w:p w14:paraId="64B576B1" w14:textId="77777777" w:rsidR="00151BAD" w:rsidRDefault="00AC1F28" w:rsidP="00F74599">
            <w:pPr>
              <w:pStyle w:val="TableParagraph"/>
              <w:spacing w:before="62"/>
              <w:ind w:left="219" w:right="210"/>
              <w:rPr>
                <w:sz w:val="16"/>
              </w:rPr>
            </w:pPr>
            <w:r>
              <w:rPr>
                <w:sz w:val="16"/>
              </w:rPr>
              <w:t>CD</w:t>
            </w:r>
          </w:p>
        </w:tc>
        <w:tc>
          <w:tcPr>
            <w:tcW w:w="720" w:type="dxa"/>
            <w:tcBorders>
              <w:top w:val="nil"/>
              <w:bottom w:val="nil"/>
            </w:tcBorders>
          </w:tcPr>
          <w:p w14:paraId="20974D0E"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tcPr>
          <w:p w14:paraId="6773C303"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tcPr>
          <w:p w14:paraId="5F0D3B61"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tcPr>
          <w:p w14:paraId="19ABEAA8" w14:textId="77777777" w:rsidR="00151BAD" w:rsidRDefault="00151BAD" w:rsidP="00F74599">
            <w:pPr>
              <w:pStyle w:val="TableParagraph"/>
              <w:spacing w:before="0"/>
              <w:jc w:val="left"/>
              <w:rPr>
                <w:sz w:val="14"/>
              </w:rPr>
            </w:pPr>
          </w:p>
        </w:tc>
        <w:tc>
          <w:tcPr>
            <w:tcW w:w="778" w:type="dxa"/>
            <w:tcBorders>
              <w:top w:val="nil"/>
              <w:bottom w:val="nil"/>
            </w:tcBorders>
          </w:tcPr>
          <w:p w14:paraId="7355F084"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tcPr>
          <w:p w14:paraId="42F8EEB7"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tcPr>
          <w:p w14:paraId="62EAB892"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tcPr>
          <w:p w14:paraId="61B7ADED" w14:textId="77777777" w:rsidR="00151BAD" w:rsidRDefault="00AC1F28" w:rsidP="00F74599">
            <w:pPr>
              <w:pStyle w:val="TableParagraph"/>
              <w:spacing w:before="62"/>
              <w:ind w:left="148" w:right="140"/>
              <w:rPr>
                <w:sz w:val="16"/>
              </w:rPr>
            </w:pPr>
            <w:r>
              <w:rPr>
                <w:sz w:val="16"/>
              </w:rPr>
              <w:t>CX</w:t>
            </w:r>
          </w:p>
        </w:tc>
      </w:tr>
      <w:tr w:rsidR="00151BAD" w14:paraId="381D03BF" w14:textId="77777777" w:rsidTr="00F74599">
        <w:trPr>
          <w:trHeight w:val="316"/>
        </w:trPr>
        <w:tc>
          <w:tcPr>
            <w:tcW w:w="720" w:type="dxa"/>
            <w:tcBorders>
              <w:top w:val="nil"/>
              <w:bottom w:val="nil"/>
            </w:tcBorders>
            <w:shd w:val="clear" w:color="auto" w:fill="DADADA"/>
          </w:tcPr>
          <w:p w14:paraId="12914F11" w14:textId="77777777" w:rsidR="00151BAD" w:rsidRDefault="00AC1F28" w:rsidP="00F74599">
            <w:pPr>
              <w:pStyle w:val="TableParagraph"/>
              <w:spacing w:before="64"/>
              <w:ind w:right="188"/>
              <w:jc w:val="right"/>
              <w:rPr>
                <w:sz w:val="16"/>
              </w:rPr>
            </w:pPr>
            <w:r>
              <w:rPr>
                <w:sz w:val="16"/>
              </w:rPr>
              <w:t>3685</w:t>
            </w:r>
          </w:p>
        </w:tc>
        <w:tc>
          <w:tcPr>
            <w:tcW w:w="720" w:type="dxa"/>
            <w:tcBorders>
              <w:top w:val="nil"/>
              <w:bottom w:val="nil"/>
            </w:tcBorders>
            <w:shd w:val="clear" w:color="auto" w:fill="DADADA"/>
          </w:tcPr>
          <w:p w14:paraId="6B92FB31"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0BB739A"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24E8488"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093F27FB"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6ED8D9B"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25E4517"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58D7A58" w14:textId="77777777" w:rsidR="00151BAD" w:rsidRDefault="00AC1F28" w:rsidP="00F74599">
            <w:pPr>
              <w:pStyle w:val="TableParagraph"/>
              <w:spacing w:before="64"/>
              <w:ind w:left="8"/>
              <w:rPr>
                <w:sz w:val="16"/>
              </w:rPr>
            </w:pPr>
            <w:r>
              <w:rPr>
                <w:sz w:val="16"/>
              </w:rPr>
              <w:t>0</w:t>
            </w:r>
          </w:p>
        </w:tc>
        <w:tc>
          <w:tcPr>
            <w:tcW w:w="720" w:type="dxa"/>
            <w:tcBorders>
              <w:top w:val="nil"/>
              <w:bottom w:val="nil"/>
            </w:tcBorders>
            <w:shd w:val="clear" w:color="auto" w:fill="DADADA"/>
          </w:tcPr>
          <w:p w14:paraId="3F9B4687" w14:textId="77777777" w:rsidR="00151BAD" w:rsidRDefault="00AC1F28" w:rsidP="00F74599">
            <w:pPr>
              <w:pStyle w:val="TableParagraph"/>
              <w:spacing w:before="64"/>
              <w:ind w:left="10"/>
              <w:rPr>
                <w:sz w:val="16"/>
              </w:rPr>
            </w:pPr>
            <w:r>
              <w:rPr>
                <w:sz w:val="16"/>
              </w:rPr>
              <w:t>G</w:t>
            </w:r>
          </w:p>
        </w:tc>
        <w:tc>
          <w:tcPr>
            <w:tcW w:w="720" w:type="dxa"/>
            <w:tcBorders>
              <w:top w:val="nil"/>
              <w:bottom w:val="nil"/>
            </w:tcBorders>
            <w:shd w:val="clear" w:color="auto" w:fill="DADADA"/>
          </w:tcPr>
          <w:p w14:paraId="42ED8A9A"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2DEAFC74"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AE3C50F" w14:textId="77777777" w:rsidR="00151BAD" w:rsidRDefault="00AC1F28" w:rsidP="00F74599">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7F0B9EE5"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7BDBBE35" w14:textId="77777777" w:rsidR="00151BAD" w:rsidRDefault="00AC1F28" w:rsidP="00F74599">
            <w:pPr>
              <w:pStyle w:val="TableParagraph"/>
              <w:spacing w:before="64"/>
              <w:ind w:left="148" w:right="140"/>
              <w:rPr>
                <w:sz w:val="16"/>
              </w:rPr>
            </w:pPr>
            <w:r>
              <w:rPr>
                <w:sz w:val="16"/>
              </w:rPr>
              <w:t>CX</w:t>
            </w:r>
          </w:p>
        </w:tc>
      </w:tr>
      <w:tr w:rsidR="00151BAD" w14:paraId="5888664B" w14:textId="77777777" w:rsidTr="00F74599">
        <w:trPr>
          <w:trHeight w:val="316"/>
        </w:trPr>
        <w:tc>
          <w:tcPr>
            <w:tcW w:w="720" w:type="dxa"/>
            <w:tcBorders>
              <w:top w:val="nil"/>
              <w:bottom w:val="nil"/>
            </w:tcBorders>
          </w:tcPr>
          <w:p w14:paraId="4C25800A" w14:textId="77777777" w:rsidR="00151BAD" w:rsidRDefault="00AC1F28" w:rsidP="00F74599">
            <w:pPr>
              <w:pStyle w:val="TableParagraph"/>
              <w:spacing w:before="64"/>
              <w:ind w:right="188"/>
              <w:jc w:val="right"/>
              <w:rPr>
                <w:sz w:val="16"/>
              </w:rPr>
            </w:pPr>
            <w:r>
              <w:rPr>
                <w:sz w:val="16"/>
              </w:rPr>
              <w:t>3690</w:t>
            </w:r>
          </w:p>
        </w:tc>
        <w:tc>
          <w:tcPr>
            <w:tcW w:w="720" w:type="dxa"/>
            <w:tcBorders>
              <w:top w:val="nil"/>
              <w:bottom w:val="nil"/>
            </w:tcBorders>
          </w:tcPr>
          <w:p w14:paraId="55ADEEAD"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0CAA4408" w14:textId="77777777" w:rsidR="00151BAD" w:rsidRDefault="00AC1F28" w:rsidP="00F74599">
            <w:pPr>
              <w:pStyle w:val="TableParagraph"/>
              <w:spacing w:before="64"/>
              <w:ind w:left="219" w:right="210"/>
              <w:rPr>
                <w:sz w:val="16"/>
              </w:rPr>
            </w:pPr>
            <w:r>
              <w:rPr>
                <w:sz w:val="16"/>
              </w:rPr>
              <w:t>CX</w:t>
            </w:r>
          </w:p>
        </w:tc>
        <w:tc>
          <w:tcPr>
            <w:tcW w:w="720" w:type="dxa"/>
            <w:tcBorders>
              <w:top w:val="nil"/>
              <w:bottom w:val="nil"/>
            </w:tcBorders>
          </w:tcPr>
          <w:p w14:paraId="7B00B0EF" w14:textId="77777777" w:rsidR="00151BAD" w:rsidRDefault="00151BAD" w:rsidP="00F74599">
            <w:pPr>
              <w:pStyle w:val="TableParagraph"/>
              <w:spacing w:before="0"/>
              <w:jc w:val="left"/>
              <w:rPr>
                <w:sz w:val="14"/>
              </w:rPr>
            </w:pPr>
          </w:p>
        </w:tc>
        <w:tc>
          <w:tcPr>
            <w:tcW w:w="720" w:type="dxa"/>
            <w:tcBorders>
              <w:top w:val="nil"/>
              <w:bottom w:val="nil"/>
            </w:tcBorders>
          </w:tcPr>
          <w:p w14:paraId="6490AC58" w14:textId="77777777" w:rsidR="00151BAD" w:rsidRDefault="00AC1F28" w:rsidP="00F74599">
            <w:pPr>
              <w:pStyle w:val="TableParagraph"/>
              <w:spacing w:before="64"/>
              <w:ind w:left="219" w:right="212"/>
              <w:rPr>
                <w:sz w:val="16"/>
              </w:rPr>
            </w:pPr>
            <w:r>
              <w:rPr>
                <w:sz w:val="16"/>
              </w:rPr>
              <w:t>D6</w:t>
            </w:r>
          </w:p>
        </w:tc>
        <w:tc>
          <w:tcPr>
            <w:tcW w:w="720" w:type="dxa"/>
            <w:tcBorders>
              <w:top w:val="nil"/>
              <w:bottom w:val="nil"/>
            </w:tcBorders>
          </w:tcPr>
          <w:p w14:paraId="1D309EFC" w14:textId="77777777" w:rsidR="00151BAD" w:rsidRDefault="00AC1F28" w:rsidP="00F74599">
            <w:pPr>
              <w:pStyle w:val="TableParagraph"/>
              <w:spacing w:before="64"/>
              <w:ind w:left="219" w:right="210"/>
              <w:rPr>
                <w:sz w:val="16"/>
              </w:rPr>
            </w:pPr>
            <w:r>
              <w:rPr>
                <w:sz w:val="16"/>
              </w:rPr>
              <w:t>CD</w:t>
            </w:r>
          </w:p>
        </w:tc>
        <w:tc>
          <w:tcPr>
            <w:tcW w:w="720" w:type="dxa"/>
            <w:tcBorders>
              <w:top w:val="nil"/>
              <w:bottom w:val="nil"/>
            </w:tcBorders>
          </w:tcPr>
          <w:p w14:paraId="6D4FFC6A" w14:textId="77777777" w:rsidR="00151BAD" w:rsidRDefault="00AC1F28" w:rsidP="00F74599">
            <w:pPr>
              <w:pStyle w:val="TableParagraph"/>
              <w:spacing w:before="64"/>
              <w:ind w:left="219" w:right="212"/>
              <w:rPr>
                <w:sz w:val="16"/>
              </w:rPr>
            </w:pPr>
            <w:r>
              <w:rPr>
                <w:sz w:val="16"/>
              </w:rPr>
              <w:t>SU</w:t>
            </w:r>
          </w:p>
        </w:tc>
        <w:tc>
          <w:tcPr>
            <w:tcW w:w="720" w:type="dxa"/>
            <w:tcBorders>
              <w:top w:val="nil"/>
              <w:bottom w:val="nil"/>
            </w:tcBorders>
          </w:tcPr>
          <w:p w14:paraId="30936AAA" w14:textId="77777777" w:rsidR="00151BAD" w:rsidRDefault="00AC1F28" w:rsidP="00F74599">
            <w:pPr>
              <w:pStyle w:val="TableParagraph"/>
              <w:spacing w:before="64"/>
              <w:ind w:left="8"/>
              <w:rPr>
                <w:sz w:val="16"/>
              </w:rPr>
            </w:pPr>
            <w:r>
              <w:rPr>
                <w:sz w:val="16"/>
              </w:rPr>
              <w:t>0</w:t>
            </w:r>
          </w:p>
        </w:tc>
        <w:tc>
          <w:tcPr>
            <w:tcW w:w="720" w:type="dxa"/>
            <w:tcBorders>
              <w:top w:val="nil"/>
              <w:bottom w:val="nil"/>
            </w:tcBorders>
          </w:tcPr>
          <w:p w14:paraId="226FD4DA" w14:textId="77777777" w:rsidR="00151BAD" w:rsidRDefault="00AC1F28" w:rsidP="00F74599">
            <w:pPr>
              <w:pStyle w:val="TableParagraph"/>
              <w:spacing w:before="64"/>
              <w:ind w:left="10"/>
              <w:rPr>
                <w:sz w:val="16"/>
              </w:rPr>
            </w:pPr>
            <w:r>
              <w:rPr>
                <w:sz w:val="16"/>
              </w:rPr>
              <w:t>G</w:t>
            </w:r>
          </w:p>
        </w:tc>
        <w:tc>
          <w:tcPr>
            <w:tcW w:w="720" w:type="dxa"/>
            <w:tcBorders>
              <w:top w:val="nil"/>
              <w:bottom w:val="nil"/>
            </w:tcBorders>
          </w:tcPr>
          <w:p w14:paraId="3745618C" w14:textId="77777777" w:rsidR="00151BAD" w:rsidRDefault="00151BAD" w:rsidP="00F74599">
            <w:pPr>
              <w:pStyle w:val="TableParagraph"/>
              <w:spacing w:before="0"/>
              <w:jc w:val="left"/>
              <w:rPr>
                <w:sz w:val="14"/>
              </w:rPr>
            </w:pPr>
          </w:p>
        </w:tc>
        <w:tc>
          <w:tcPr>
            <w:tcW w:w="778" w:type="dxa"/>
            <w:tcBorders>
              <w:top w:val="nil"/>
              <w:bottom w:val="nil"/>
            </w:tcBorders>
          </w:tcPr>
          <w:p w14:paraId="7BBC1418"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tcPr>
          <w:p w14:paraId="795BCD8F" w14:textId="77777777" w:rsidR="00151BAD" w:rsidRDefault="00AC1F28" w:rsidP="00F74599">
            <w:pPr>
              <w:pStyle w:val="TableParagraph"/>
              <w:spacing w:before="64"/>
              <w:ind w:left="147" w:right="141"/>
              <w:rPr>
                <w:sz w:val="16"/>
              </w:rPr>
            </w:pPr>
            <w:r>
              <w:rPr>
                <w:sz w:val="16"/>
              </w:rPr>
              <w:t>DS</w:t>
            </w:r>
          </w:p>
        </w:tc>
        <w:tc>
          <w:tcPr>
            <w:tcW w:w="576" w:type="dxa"/>
            <w:tcBorders>
              <w:top w:val="nil"/>
              <w:bottom w:val="nil"/>
            </w:tcBorders>
          </w:tcPr>
          <w:p w14:paraId="51E9D611"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tcPr>
          <w:p w14:paraId="12C63267" w14:textId="77777777" w:rsidR="00151BAD" w:rsidRDefault="00AC1F28" w:rsidP="00F74599">
            <w:pPr>
              <w:pStyle w:val="TableParagraph"/>
              <w:spacing w:before="64"/>
              <w:ind w:left="148" w:right="140"/>
              <w:rPr>
                <w:sz w:val="16"/>
              </w:rPr>
            </w:pPr>
            <w:r>
              <w:rPr>
                <w:sz w:val="16"/>
              </w:rPr>
              <w:t>CX</w:t>
            </w:r>
          </w:p>
        </w:tc>
      </w:tr>
      <w:tr w:rsidR="00151BAD" w14:paraId="007E3CE8" w14:textId="77777777" w:rsidTr="00F74599">
        <w:trPr>
          <w:trHeight w:val="316"/>
        </w:trPr>
        <w:tc>
          <w:tcPr>
            <w:tcW w:w="720" w:type="dxa"/>
            <w:tcBorders>
              <w:top w:val="nil"/>
              <w:bottom w:val="nil"/>
            </w:tcBorders>
            <w:shd w:val="clear" w:color="auto" w:fill="DADADA"/>
          </w:tcPr>
          <w:p w14:paraId="03C93307" w14:textId="77777777" w:rsidR="00151BAD" w:rsidRDefault="00AC1F28" w:rsidP="00F74599">
            <w:pPr>
              <w:pStyle w:val="TableParagraph"/>
              <w:spacing w:before="64"/>
              <w:ind w:right="188"/>
              <w:jc w:val="right"/>
              <w:rPr>
                <w:sz w:val="16"/>
              </w:rPr>
            </w:pPr>
            <w:r>
              <w:rPr>
                <w:sz w:val="16"/>
              </w:rPr>
              <w:t>3693</w:t>
            </w:r>
          </w:p>
        </w:tc>
        <w:tc>
          <w:tcPr>
            <w:tcW w:w="720" w:type="dxa"/>
            <w:tcBorders>
              <w:top w:val="nil"/>
              <w:bottom w:val="nil"/>
            </w:tcBorders>
            <w:shd w:val="clear" w:color="auto" w:fill="DADADA"/>
          </w:tcPr>
          <w:p w14:paraId="58B7369C"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7B6D8D0"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CA86ABF"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3413EA4B"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7B100EF7" w14:textId="77777777" w:rsidR="00151BAD" w:rsidRDefault="00AC1F28" w:rsidP="00F74599">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21B2420"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645A5FB" w14:textId="77777777" w:rsidR="00151BAD" w:rsidRDefault="00AC1F28" w:rsidP="00F74599">
            <w:pPr>
              <w:pStyle w:val="TableParagraph"/>
              <w:spacing w:before="64"/>
              <w:ind w:left="8"/>
              <w:rPr>
                <w:sz w:val="16"/>
              </w:rPr>
            </w:pPr>
            <w:r>
              <w:rPr>
                <w:sz w:val="16"/>
              </w:rPr>
              <w:t>0</w:t>
            </w:r>
          </w:p>
        </w:tc>
        <w:tc>
          <w:tcPr>
            <w:tcW w:w="720" w:type="dxa"/>
            <w:tcBorders>
              <w:top w:val="nil"/>
              <w:bottom w:val="nil"/>
            </w:tcBorders>
            <w:shd w:val="clear" w:color="auto" w:fill="DADADA"/>
          </w:tcPr>
          <w:p w14:paraId="48FD7D87" w14:textId="77777777" w:rsidR="00151BAD" w:rsidRDefault="00AC1F28" w:rsidP="00F74599">
            <w:pPr>
              <w:pStyle w:val="TableParagraph"/>
              <w:spacing w:before="64"/>
              <w:ind w:left="10"/>
              <w:rPr>
                <w:sz w:val="16"/>
              </w:rPr>
            </w:pPr>
            <w:r>
              <w:rPr>
                <w:sz w:val="16"/>
              </w:rPr>
              <w:t>G</w:t>
            </w:r>
          </w:p>
        </w:tc>
        <w:tc>
          <w:tcPr>
            <w:tcW w:w="720" w:type="dxa"/>
            <w:tcBorders>
              <w:top w:val="nil"/>
              <w:bottom w:val="nil"/>
            </w:tcBorders>
            <w:shd w:val="clear" w:color="auto" w:fill="DADADA"/>
          </w:tcPr>
          <w:p w14:paraId="3FC57ABC"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16025E35"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73E4DDE9" w14:textId="77777777" w:rsidR="00151BAD" w:rsidRDefault="00AC1F28" w:rsidP="00F74599">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2E221880"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6D12ACDB" w14:textId="77777777" w:rsidR="00151BAD" w:rsidRDefault="00AC1F28" w:rsidP="00F74599">
            <w:pPr>
              <w:pStyle w:val="TableParagraph"/>
              <w:spacing w:before="64"/>
              <w:ind w:left="148" w:right="140"/>
              <w:rPr>
                <w:sz w:val="16"/>
              </w:rPr>
            </w:pPr>
            <w:r>
              <w:rPr>
                <w:sz w:val="16"/>
              </w:rPr>
              <w:t>CX</w:t>
            </w:r>
          </w:p>
        </w:tc>
      </w:tr>
      <w:tr w:rsidR="00151BAD" w14:paraId="3293AF52" w14:textId="77777777" w:rsidTr="00F74599">
        <w:trPr>
          <w:trHeight w:val="319"/>
        </w:trPr>
        <w:tc>
          <w:tcPr>
            <w:tcW w:w="720" w:type="dxa"/>
            <w:tcBorders>
              <w:top w:val="nil"/>
              <w:bottom w:val="nil"/>
            </w:tcBorders>
          </w:tcPr>
          <w:p w14:paraId="05F340C4" w14:textId="77777777" w:rsidR="00151BAD" w:rsidRDefault="00AC1F28" w:rsidP="00F74599">
            <w:pPr>
              <w:pStyle w:val="TableParagraph"/>
              <w:spacing w:before="64"/>
              <w:ind w:right="188"/>
              <w:jc w:val="right"/>
              <w:rPr>
                <w:sz w:val="16"/>
              </w:rPr>
            </w:pPr>
            <w:r>
              <w:rPr>
                <w:sz w:val="16"/>
              </w:rPr>
              <w:t>3694</w:t>
            </w:r>
          </w:p>
        </w:tc>
        <w:tc>
          <w:tcPr>
            <w:tcW w:w="720" w:type="dxa"/>
            <w:tcBorders>
              <w:top w:val="nil"/>
              <w:bottom w:val="nil"/>
            </w:tcBorders>
          </w:tcPr>
          <w:p w14:paraId="60084052"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37987A11" w14:textId="77777777" w:rsidR="00151BAD" w:rsidRDefault="00AC1F28" w:rsidP="00F74599">
            <w:pPr>
              <w:pStyle w:val="TableParagraph"/>
              <w:spacing w:before="64"/>
              <w:ind w:left="219" w:right="210"/>
              <w:rPr>
                <w:sz w:val="16"/>
              </w:rPr>
            </w:pPr>
            <w:r>
              <w:rPr>
                <w:sz w:val="16"/>
              </w:rPr>
              <w:t>CX</w:t>
            </w:r>
          </w:p>
        </w:tc>
        <w:tc>
          <w:tcPr>
            <w:tcW w:w="720" w:type="dxa"/>
            <w:tcBorders>
              <w:top w:val="nil"/>
              <w:bottom w:val="nil"/>
            </w:tcBorders>
          </w:tcPr>
          <w:p w14:paraId="6F8FA475" w14:textId="77777777" w:rsidR="00151BAD" w:rsidRDefault="00151BAD" w:rsidP="00F74599">
            <w:pPr>
              <w:pStyle w:val="TableParagraph"/>
              <w:spacing w:before="0"/>
              <w:jc w:val="left"/>
              <w:rPr>
                <w:sz w:val="14"/>
              </w:rPr>
            </w:pPr>
          </w:p>
        </w:tc>
        <w:tc>
          <w:tcPr>
            <w:tcW w:w="720" w:type="dxa"/>
            <w:tcBorders>
              <w:top w:val="nil"/>
              <w:bottom w:val="nil"/>
            </w:tcBorders>
          </w:tcPr>
          <w:p w14:paraId="74A504E0" w14:textId="77777777" w:rsidR="00151BAD" w:rsidRDefault="00AC1F28" w:rsidP="00F74599">
            <w:pPr>
              <w:pStyle w:val="TableParagraph"/>
              <w:spacing w:before="64"/>
              <w:ind w:left="219" w:right="211"/>
              <w:rPr>
                <w:sz w:val="16"/>
              </w:rPr>
            </w:pPr>
            <w:r>
              <w:rPr>
                <w:sz w:val="16"/>
              </w:rPr>
              <w:t>CX</w:t>
            </w:r>
          </w:p>
        </w:tc>
        <w:tc>
          <w:tcPr>
            <w:tcW w:w="720" w:type="dxa"/>
            <w:tcBorders>
              <w:top w:val="nil"/>
              <w:bottom w:val="nil"/>
            </w:tcBorders>
          </w:tcPr>
          <w:p w14:paraId="79B906A0" w14:textId="77777777" w:rsidR="00151BAD" w:rsidRDefault="00AC1F28" w:rsidP="00F74599">
            <w:pPr>
              <w:pStyle w:val="TableParagraph"/>
              <w:spacing w:before="64"/>
              <w:ind w:left="219" w:right="210"/>
              <w:rPr>
                <w:sz w:val="16"/>
              </w:rPr>
            </w:pPr>
            <w:r>
              <w:rPr>
                <w:sz w:val="16"/>
              </w:rPr>
              <w:t>CD</w:t>
            </w:r>
          </w:p>
        </w:tc>
        <w:tc>
          <w:tcPr>
            <w:tcW w:w="720" w:type="dxa"/>
            <w:tcBorders>
              <w:top w:val="nil"/>
              <w:bottom w:val="nil"/>
            </w:tcBorders>
          </w:tcPr>
          <w:p w14:paraId="4A400EB4" w14:textId="77777777" w:rsidR="00151BAD" w:rsidRDefault="00AC1F28" w:rsidP="00F74599">
            <w:pPr>
              <w:pStyle w:val="TableParagraph"/>
              <w:spacing w:before="64"/>
              <w:ind w:left="219" w:right="211"/>
              <w:rPr>
                <w:sz w:val="16"/>
              </w:rPr>
            </w:pPr>
            <w:r>
              <w:rPr>
                <w:sz w:val="16"/>
              </w:rPr>
              <w:t>TG</w:t>
            </w:r>
          </w:p>
        </w:tc>
        <w:tc>
          <w:tcPr>
            <w:tcW w:w="720" w:type="dxa"/>
            <w:tcBorders>
              <w:top w:val="nil"/>
              <w:bottom w:val="nil"/>
            </w:tcBorders>
          </w:tcPr>
          <w:p w14:paraId="1680DC7F" w14:textId="77777777" w:rsidR="00151BAD" w:rsidRDefault="00AC1F28" w:rsidP="00F74599">
            <w:pPr>
              <w:pStyle w:val="TableParagraph"/>
              <w:spacing w:before="64"/>
              <w:ind w:left="8"/>
              <w:rPr>
                <w:sz w:val="16"/>
              </w:rPr>
            </w:pPr>
            <w:r>
              <w:rPr>
                <w:sz w:val="16"/>
              </w:rPr>
              <w:t>0</w:t>
            </w:r>
          </w:p>
        </w:tc>
        <w:tc>
          <w:tcPr>
            <w:tcW w:w="720" w:type="dxa"/>
            <w:tcBorders>
              <w:top w:val="nil"/>
              <w:bottom w:val="nil"/>
            </w:tcBorders>
          </w:tcPr>
          <w:p w14:paraId="6897A417" w14:textId="77777777" w:rsidR="00151BAD" w:rsidRDefault="00AC1F28" w:rsidP="00F74599">
            <w:pPr>
              <w:pStyle w:val="TableParagraph"/>
              <w:spacing w:before="64"/>
              <w:ind w:left="10"/>
              <w:rPr>
                <w:sz w:val="16"/>
              </w:rPr>
            </w:pPr>
            <w:r>
              <w:rPr>
                <w:sz w:val="16"/>
              </w:rPr>
              <w:t>G</w:t>
            </w:r>
          </w:p>
        </w:tc>
        <w:tc>
          <w:tcPr>
            <w:tcW w:w="720" w:type="dxa"/>
            <w:tcBorders>
              <w:top w:val="nil"/>
              <w:bottom w:val="nil"/>
            </w:tcBorders>
          </w:tcPr>
          <w:p w14:paraId="1C7EE9CA" w14:textId="77777777" w:rsidR="00151BAD" w:rsidRDefault="00151BAD" w:rsidP="00F74599">
            <w:pPr>
              <w:pStyle w:val="TableParagraph"/>
              <w:spacing w:before="0"/>
              <w:jc w:val="left"/>
              <w:rPr>
                <w:sz w:val="14"/>
              </w:rPr>
            </w:pPr>
          </w:p>
        </w:tc>
        <w:tc>
          <w:tcPr>
            <w:tcW w:w="778" w:type="dxa"/>
            <w:tcBorders>
              <w:top w:val="nil"/>
              <w:bottom w:val="nil"/>
            </w:tcBorders>
          </w:tcPr>
          <w:p w14:paraId="4BDB9F48" w14:textId="77777777" w:rsidR="00151BAD" w:rsidRDefault="00AC1F28" w:rsidP="00F74599">
            <w:pPr>
              <w:pStyle w:val="TableParagraph"/>
              <w:spacing w:before="64"/>
              <w:ind w:left="107"/>
              <w:jc w:val="left"/>
              <w:rPr>
                <w:sz w:val="16"/>
              </w:rPr>
            </w:pPr>
            <w:r>
              <w:rPr>
                <w:sz w:val="16"/>
              </w:rPr>
              <w:t>1992350</w:t>
            </w:r>
          </w:p>
        </w:tc>
        <w:tc>
          <w:tcPr>
            <w:tcW w:w="576" w:type="dxa"/>
            <w:tcBorders>
              <w:top w:val="nil"/>
              <w:bottom w:val="nil"/>
            </w:tcBorders>
          </w:tcPr>
          <w:p w14:paraId="437A7023" w14:textId="77777777" w:rsidR="00151BAD" w:rsidRDefault="00AC1F28" w:rsidP="00F74599">
            <w:pPr>
              <w:pStyle w:val="TableParagraph"/>
              <w:spacing w:before="64"/>
              <w:ind w:left="146" w:right="141"/>
              <w:rPr>
                <w:sz w:val="16"/>
              </w:rPr>
            </w:pPr>
            <w:r>
              <w:rPr>
                <w:sz w:val="16"/>
              </w:rPr>
              <w:t>DS</w:t>
            </w:r>
          </w:p>
        </w:tc>
        <w:tc>
          <w:tcPr>
            <w:tcW w:w="576" w:type="dxa"/>
            <w:tcBorders>
              <w:top w:val="nil"/>
              <w:bottom w:val="nil"/>
            </w:tcBorders>
          </w:tcPr>
          <w:p w14:paraId="4B2CC688" w14:textId="77777777" w:rsidR="00151BAD" w:rsidRDefault="00AC1F28" w:rsidP="00F74599">
            <w:pPr>
              <w:pStyle w:val="TableParagraph"/>
              <w:spacing w:before="64"/>
              <w:ind w:left="148" w:right="140"/>
              <w:rPr>
                <w:sz w:val="16"/>
              </w:rPr>
            </w:pPr>
            <w:r>
              <w:rPr>
                <w:sz w:val="16"/>
              </w:rPr>
              <w:t>CX</w:t>
            </w:r>
          </w:p>
        </w:tc>
        <w:tc>
          <w:tcPr>
            <w:tcW w:w="576" w:type="dxa"/>
            <w:tcBorders>
              <w:top w:val="nil"/>
              <w:bottom w:val="nil"/>
            </w:tcBorders>
          </w:tcPr>
          <w:p w14:paraId="0FC924C1" w14:textId="77777777" w:rsidR="00151BAD" w:rsidRDefault="00AC1F28" w:rsidP="00F74599">
            <w:pPr>
              <w:pStyle w:val="TableParagraph"/>
              <w:spacing w:before="64"/>
              <w:ind w:left="148" w:right="140"/>
              <w:rPr>
                <w:sz w:val="16"/>
              </w:rPr>
            </w:pPr>
            <w:r>
              <w:rPr>
                <w:sz w:val="16"/>
              </w:rPr>
              <w:t>CX</w:t>
            </w:r>
          </w:p>
        </w:tc>
      </w:tr>
      <w:tr w:rsidR="00151BAD" w14:paraId="7F8715C3" w14:textId="77777777" w:rsidTr="00F74599">
        <w:trPr>
          <w:trHeight w:val="316"/>
        </w:trPr>
        <w:tc>
          <w:tcPr>
            <w:tcW w:w="720" w:type="dxa"/>
            <w:tcBorders>
              <w:top w:val="nil"/>
              <w:bottom w:val="nil"/>
            </w:tcBorders>
            <w:shd w:val="clear" w:color="auto" w:fill="DADADA"/>
          </w:tcPr>
          <w:p w14:paraId="66B9A0E6" w14:textId="77777777" w:rsidR="00151BAD" w:rsidRDefault="00AC1F28" w:rsidP="00F74599">
            <w:pPr>
              <w:pStyle w:val="TableParagraph"/>
              <w:spacing w:before="62"/>
              <w:ind w:right="188"/>
              <w:jc w:val="right"/>
              <w:rPr>
                <w:sz w:val="16"/>
              </w:rPr>
            </w:pPr>
            <w:r>
              <w:rPr>
                <w:sz w:val="16"/>
              </w:rPr>
              <w:t>3695</w:t>
            </w:r>
          </w:p>
        </w:tc>
        <w:tc>
          <w:tcPr>
            <w:tcW w:w="720" w:type="dxa"/>
            <w:tcBorders>
              <w:top w:val="nil"/>
              <w:bottom w:val="nil"/>
            </w:tcBorders>
            <w:shd w:val="clear" w:color="auto" w:fill="DADADA"/>
          </w:tcPr>
          <w:p w14:paraId="7A5E75A9"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4D4D9FF"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4BBBA04"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70DC1600" w14:textId="77777777" w:rsidR="00151BAD" w:rsidRDefault="00AC1F28" w:rsidP="00F74599">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644E314"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BC85174"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EE9AB27"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5557D31B" w14:textId="77777777" w:rsidR="00151BAD" w:rsidRDefault="00AC1F28" w:rsidP="00F74599">
            <w:pPr>
              <w:pStyle w:val="TableParagraph"/>
              <w:spacing w:before="62"/>
              <w:ind w:left="10"/>
              <w:rPr>
                <w:sz w:val="16"/>
              </w:rPr>
            </w:pPr>
            <w:r>
              <w:rPr>
                <w:sz w:val="16"/>
              </w:rPr>
              <w:t>G</w:t>
            </w:r>
          </w:p>
        </w:tc>
        <w:tc>
          <w:tcPr>
            <w:tcW w:w="720" w:type="dxa"/>
            <w:tcBorders>
              <w:top w:val="nil"/>
              <w:bottom w:val="nil"/>
            </w:tcBorders>
            <w:shd w:val="clear" w:color="auto" w:fill="DADADA"/>
          </w:tcPr>
          <w:p w14:paraId="254A87C7"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3747B662" w14:textId="77777777" w:rsidR="00151BAD" w:rsidRDefault="00AC1F28" w:rsidP="00F74599">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52CA651"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2CF54DAA" w14:textId="77777777" w:rsidR="00151BAD" w:rsidRDefault="00AC1F28" w:rsidP="00F74599">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9B13D3C" w14:textId="77777777" w:rsidR="00151BAD" w:rsidRDefault="00AC1F28" w:rsidP="00F74599">
            <w:pPr>
              <w:pStyle w:val="TableParagraph"/>
              <w:spacing w:before="62"/>
              <w:ind w:left="148" w:right="140"/>
              <w:rPr>
                <w:sz w:val="16"/>
              </w:rPr>
            </w:pPr>
            <w:r>
              <w:rPr>
                <w:sz w:val="16"/>
              </w:rPr>
              <w:t>CX</w:t>
            </w:r>
          </w:p>
        </w:tc>
      </w:tr>
      <w:tr w:rsidR="00151BAD" w14:paraId="653AFBF8" w14:textId="77777777" w:rsidTr="00F74599">
        <w:trPr>
          <w:trHeight w:val="316"/>
        </w:trPr>
        <w:tc>
          <w:tcPr>
            <w:tcW w:w="720" w:type="dxa"/>
            <w:tcBorders>
              <w:top w:val="nil"/>
              <w:bottom w:val="nil"/>
            </w:tcBorders>
          </w:tcPr>
          <w:p w14:paraId="7C5ADA6A" w14:textId="77777777" w:rsidR="00151BAD" w:rsidRDefault="00AC1F28" w:rsidP="00F74599">
            <w:pPr>
              <w:pStyle w:val="TableParagraph"/>
              <w:spacing w:before="62"/>
              <w:ind w:right="188"/>
              <w:jc w:val="right"/>
              <w:rPr>
                <w:sz w:val="16"/>
              </w:rPr>
            </w:pPr>
            <w:r>
              <w:rPr>
                <w:sz w:val="16"/>
              </w:rPr>
              <w:t>3710</w:t>
            </w:r>
          </w:p>
        </w:tc>
        <w:tc>
          <w:tcPr>
            <w:tcW w:w="720" w:type="dxa"/>
            <w:tcBorders>
              <w:top w:val="nil"/>
              <w:bottom w:val="nil"/>
            </w:tcBorders>
          </w:tcPr>
          <w:p w14:paraId="447A0905" w14:textId="77777777" w:rsidR="00151BAD" w:rsidRDefault="00AC1F28" w:rsidP="00F74599">
            <w:pPr>
              <w:pStyle w:val="TableParagraph"/>
              <w:spacing w:before="62"/>
              <w:ind w:left="219" w:right="213"/>
              <w:rPr>
                <w:sz w:val="16"/>
              </w:rPr>
            </w:pPr>
            <w:r>
              <w:rPr>
                <w:sz w:val="16"/>
              </w:rPr>
              <w:t>KZ</w:t>
            </w:r>
          </w:p>
        </w:tc>
        <w:tc>
          <w:tcPr>
            <w:tcW w:w="720" w:type="dxa"/>
            <w:tcBorders>
              <w:top w:val="nil"/>
              <w:bottom w:val="nil"/>
            </w:tcBorders>
          </w:tcPr>
          <w:p w14:paraId="18B8F00B"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tcPr>
          <w:p w14:paraId="09DD86B4" w14:textId="77777777" w:rsidR="00151BAD" w:rsidRDefault="00151BAD" w:rsidP="00F74599">
            <w:pPr>
              <w:pStyle w:val="TableParagraph"/>
              <w:spacing w:before="0"/>
              <w:jc w:val="left"/>
              <w:rPr>
                <w:sz w:val="14"/>
              </w:rPr>
            </w:pPr>
          </w:p>
        </w:tc>
        <w:tc>
          <w:tcPr>
            <w:tcW w:w="720" w:type="dxa"/>
            <w:tcBorders>
              <w:top w:val="nil"/>
              <w:bottom w:val="nil"/>
            </w:tcBorders>
          </w:tcPr>
          <w:p w14:paraId="12855D6B"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tcPr>
          <w:p w14:paraId="215D83ED"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tcPr>
          <w:p w14:paraId="1B9ADB77" w14:textId="77777777" w:rsidR="00151BAD" w:rsidRDefault="00AC1F28" w:rsidP="00F74599">
            <w:pPr>
              <w:pStyle w:val="TableParagraph"/>
              <w:spacing w:before="62"/>
              <w:ind w:left="219" w:right="212"/>
              <w:rPr>
                <w:sz w:val="16"/>
              </w:rPr>
            </w:pPr>
            <w:r>
              <w:rPr>
                <w:sz w:val="16"/>
              </w:rPr>
              <w:t>TG</w:t>
            </w:r>
          </w:p>
        </w:tc>
        <w:tc>
          <w:tcPr>
            <w:tcW w:w="720" w:type="dxa"/>
            <w:tcBorders>
              <w:top w:val="nil"/>
              <w:bottom w:val="nil"/>
            </w:tcBorders>
          </w:tcPr>
          <w:p w14:paraId="1EE218D5" w14:textId="77777777" w:rsidR="00151BAD" w:rsidRDefault="00AC1F28" w:rsidP="00F74599">
            <w:pPr>
              <w:pStyle w:val="TableParagraph"/>
              <w:spacing w:before="62"/>
              <w:ind w:left="7"/>
              <w:rPr>
                <w:sz w:val="16"/>
              </w:rPr>
            </w:pPr>
            <w:r>
              <w:rPr>
                <w:sz w:val="16"/>
              </w:rPr>
              <w:t>0</w:t>
            </w:r>
          </w:p>
        </w:tc>
        <w:tc>
          <w:tcPr>
            <w:tcW w:w="720" w:type="dxa"/>
            <w:tcBorders>
              <w:top w:val="nil"/>
              <w:bottom w:val="nil"/>
            </w:tcBorders>
          </w:tcPr>
          <w:p w14:paraId="62DF6A7C" w14:textId="77777777" w:rsidR="00151BAD" w:rsidRDefault="00AC1F28" w:rsidP="00F74599">
            <w:pPr>
              <w:pStyle w:val="TableParagraph"/>
              <w:spacing w:before="62"/>
              <w:ind w:left="9"/>
              <w:rPr>
                <w:sz w:val="16"/>
              </w:rPr>
            </w:pPr>
            <w:r>
              <w:rPr>
                <w:sz w:val="16"/>
              </w:rPr>
              <w:t>I</w:t>
            </w:r>
          </w:p>
        </w:tc>
        <w:tc>
          <w:tcPr>
            <w:tcW w:w="720" w:type="dxa"/>
            <w:tcBorders>
              <w:top w:val="nil"/>
              <w:bottom w:val="nil"/>
            </w:tcBorders>
          </w:tcPr>
          <w:p w14:paraId="3004FF59" w14:textId="77777777" w:rsidR="00151BAD" w:rsidRDefault="00151BAD" w:rsidP="00F74599">
            <w:pPr>
              <w:pStyle w:val="TableParagraph"/>
              <w:spacing w:before="0"/>
              <w:jc w:val="left"/>
              <w:rPr>
                <w:sz w:val="14"/>
              </w:rPr>
            </w:pPr>
          </w:p>
        </w:tc>
        <w:tc>
          <w:tcPr>
            <w:tcW w:w="778" w:type="dxa"/>
            <w:tcBorders>
              <w:top w:val="nil"/>
              <w:bottom w:val="nil"/>
            </w:tcBorders>
          </w:tcPr>
          <w:p w14:paraId="4AC4CD2D" w14:textId="77777777" w:rsidR="00151BAD" w:rsidRDefault="00AC1F28" w:rsidP="00F74599">
            <w:pPr>
              <w:pStyle w:val="TableParagraph"/>
              <w:spacing w:before="62"/>
              <w:ind w:left="107"/>
              <w:jc w:val="left"/>
              <w:rPr>
                <w:sz w:val="16"/>
              </w:rPr>
            </w:pPr>
            <w:r>
              <w:rPr>
                <w:sz w:val="16"/>
              </w:rPr>
              <w:t>2000251</w:t>
            </w:r>
          </w:p>
        </w:tc>
        <w:tc>
          <w:tcPr>
            <w:tcW w:w="576" w:type="dxa"/>
            <w:tcBorders>
              <w:top w:val="nil"/>
              <w:bottom w:val="nil"/>
            </w:tcBorders>
          </w:tcPr>
          <w:p w14:paraId="7B001B00"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tcPr>
          <w:p w14:paraId="4E18BF2B" w14:textId="77777777" w:rsidR="00151BAD" w:rsidRDefault="00AC1F28" w:rsidP="00F74599">
            <w:pPr>
              <w:pStyle w:val="TableParagraph"/>
              <w:spacing w:before="62"/>
              <w:ind w:left="145" w:right="141"/>
              <w:rPr>
                <w:sz w:val="16"/>
              </w:rPr>
            </w:pPr>
            <w:r>
              <w:rPr>
                <w:sz w:val="16"/>
              </w:rPr>
              <w:t>KZ</w:t>
            </w:r>
          </w:p>
        </w:tc>
        <w:tc>
          <w:tcPr>
            <w:tcW w:w="576" w:type="dxa"/>
            <w:tcBorders>
              <w:top w:val="nil"/>
              <w:bottom w:val="nil"/>
            </w:tcBorders>
          </w:tcPr>
          <w:p w14:paraId="266AAB51" w14:textId="77777777" w:rsidR="00151BAD" w:rsidRDefault="00AC1F28" w:rsidP="00F74599">
            <w:pPr>
              <w:pStyle w:val="TableParagraph"/>
              <w:spacing w:before="62"/>
              <w:ind w:left="145" w:right="141"/>
              <w:rPr>
                <w:sz w:val="16"/>
              </w:rPr>
            </w:pPr>
            <w:r>
              <w:rPr>
                <w:sz w:val="16"/>
              </w:rPr>
              <w:t>KZ</w:t>
            </w:r>
          </w:p>
        </w:tc>
      </w:tr>
      <w:tr w:rsidR="00151BAD" w14:paraId="5E09719A" w14:textId="77777777" w:rsidTr="00F74599">
        <w:trPr>
          <w:trHeight w:val="316"/>
        </w:trPr>
        <w:tc>
          <w:tcPr>
            <w:tcW w:w="720" w:type="dxa"/>
            <w:tcBorders>
              <w:top w:val="nil"/>
              <w:bottom w:val="nil"/>
            </w:tcBorders>
            <w:shd w:val="clear" w:color="auto" w:fill="DADADA"/>
          </w:tcPr>
          <w:p w14:paraId="22E1461E" w14:textId="77777777" w:rsidR="00151BAD" w:rsidRDefault="00AC1F28" w:rsidP="00F74599">
            <w:pPr>
              <w:pStyle w:val="TableParagraph"/>
              <w:spacing w:before="62"/>
              <w:ind w:right="188"/>
              <w:jc w:val="right"/>
              <w:rPr>
                <w:sz w:val="16"/>
              </w:rPr>
            </w:pPr>
            <w:r>
              <w:rPr>
                <w:sz w:val="16"/>
              </w:rPr>
              <w:t>3720</w:t>
            </w:r>
          </w:p>
        </w:tc>
        <w:tc>
          <w:tcPr>
            <w:tcW w:w="720" w:type="dxa"/>
            <w:tcBorders>
              <w:top w:val="nil"/>
              <w:bottom w:val="nil"/>
            </w:tcBorders>
            <w:shd w:val="clear" w:color="auto" w:fill="DADADA"/>
          </w:tcPr>
          <w:p w14:paraId="374BAB64"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CFAE189"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FAB262C" w14:textId="77777777" w:rsidR="00151BAD" w:rsidRDefault="00151BAD" w:rsidP="00F74599">
            <w:pPr>
              <w:pStyle w:val="TableParagraph"/>
              <w:spacing w:before="0"/>
              <w:jc w:val="left"/>
              <w:rPr>
                <w:sz w:val="14"/>
              </w:rPr>
            </w:pPr>
          </w:p>
        </w:tc>
        <w:tc>
          <w:tcPr>
            <w:tcW w:w="720" w:type="dxa"/>
            <w:tcBorders>
              <w:top w:val="nil"/>
              <w:bottom w:val="nil"/>
            </w:tcBorders>
            <w:shd w:val="clear" w:color="auto" w:fill="DADADA"/>
          </w:tcPr>
          <w:p w14:paraId="13E46B49" w14:textId="77777777" w:rsidR="00151BAD" w:rsidRDefault="00AC1F28" w:rsidP="00F74599">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CF48864" w14:textId="77777777" w:rsidR="00151BAD" w:rsidRDefault="00AC1F28" w:rsidP="00F74599">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C213900" w14:textId="77777777" w:rsidR="00151BAD" w:rsidRDefault="00AC1F28" w:rsidP="00F74599">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1947237" w14:textId="77777777" w:rsidR="00151BAD" w:rsidRDefault="00AC1F28" w:rsidP="00F74599">
            <w:pPr>
              <w:pStyle w:val="TableParagraph"/>
              <w:spacing w:before="62"/>
              <w:ind w:left="8"/>
              <w:rPr>
                <w:sz w:val="16"/>
              </w:rPr>
            </w:pPr>
            <w:r>
              <w:rPr>
                <w:sz w:val="16"/>
              </w:rPr>
              <w:t>0</w:t>
            </w:r>
          </w:p>
        </w:tc>
        <w:tc>
          <w:tcPr>
            <w:tcW w:w="720" w:type="dxa"/>
            <w:tcBorders>
              <w:top w:val="nil"/>
              <w:bottom w:val="nil"/>
            </w:tcBorders>
            <w:shd w:val="clear" w:color="auto" w:fill="DADADA"/>
          </w:tcPr>
          <w:p w14:paraId="66EE912E" w14:textId="77777777" w:rsidR="00151BAD" w:rsidRDefault="00AC1F28" w:rsidP="00F74599">
            <w:pPr>
              <w:pStyle w:val="TableParagraph"/>
              <w:spacing w:before="62"/>
              <w:ind w:left="10"/>
              <w:rPr>
                <w:sz w:val="16"/>
              </w:rPr>
            </w:pPr>
            <w:r>
              <w:rPr>
                <w:sz w:val="16"/>
              </w:rPr>
              <w:t>I</w:t>
            </w:r>
          </w:p>
        </w:tc>
        <w:tc>
          <w:tcPr>
            <w:tcW w:w="720" w:type="dxa"/>
            <w:tcBorders>
              <w:top w:val="nil"/>
              <w:bottom w:val="nil"/>
            </w:tcBorders>
            <w:shd w:val="clear" w:color="auto" w:fill="DADADA"/>
          </w:tcPr>
          <w:p w14:paraId="69446C72" w14:textId="77777777" w:rsidR="00151BAD" w:rsidRDefault="00151BAD" w:rsidP="00F74599">
            <w:pPr>
              <w:pStyle w:val="TableParagraph"/>
              <w:spacing w:before="0"/>
              <w:jc w:val="left"/>
              <w:rPr>
                <w:sz w:val="14"/>
              </w:rPr>
            </w:pPr>
          </w:p>
        </w:tc>
        <w:tc>
          <w:tcPr>
            <w:tcW w:w="778" w:type="dxa"/>
            <w:tcBorders>
              <w:top w:val="nil"/>
              <w:bottom w:val="nil"/>
            </w:tcBorders>
            <w:shd w:val="clear" w:color="auto" w:fill="DADADA"/>
          </w:tcPr>
          <w:p w14:paraId="01015059" w14:textId="77777777" w:rsidR="00151BAD" w:rsidRDefault="00AC1F28" w:rsidP="00F74599">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2A740E45" w14:textId="77777777" w:rsidR="00151BAD" w:rsidRDefault="00AC1F28" w:rsidP="00F74599">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41543FCA" w14:textId="77777777" w:rsidR="00151BAD" w:rsidRDefault="00AC1F28" w:rsidP="00F74599">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81FFBBD" w14:textId="77777777" w:rsidR="00151BAD" w:rsidRDefault="00AC1F28" w:rsidP="00F74599">
            <w:pPr>
              <w:pStyle w:val="TableParagraph"/>
              <w:spacing w:before="62"/>
              <w:ind w:left="146" w:right="141"/>
              <w:rPr>
                <w:sz w:val="16"/>
              </w:rPr>
            </w:pPr>
            <w:r>
              <w:rPr>
                <w:sz w:val="16"/>
              </w:rPr>
              <w:t>KZ</w:t>
            </w:r>
          </w:p>
        </w:tc>
      </w:tr>
    </w:tbl>
    <w:p w14:paraId="2B580906" w14:textId="77D23A22" w:rsidR="00151BAD" w:rsidRDefault="00F74599">
      <w:pPr>
        <w:rPr>
          <w:sz w:val="16"/>
        </w:rPr>
        <w:sectPr w:rsidR="00151BAD">
          <w:pgSz w:w="12240" w:h="15840"/>
          <w:pgMar w:top="1080" w:right="580" w:bottom="900" w:left="500" w:header="0" w:footer="705" w:gutter="0"/>
          <w:cols w:space="720"/>
        </w:sectPr>
      </w:pPr>
      <w:r>
        <w:rPr>
          <w:sz w:val="16"/>
        </w:rPr>
        <w:br w:type="textWrapping" w:clear="all"/>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3F66C943" w14:textId="77777777">
        <w:trPr>
          <w:trHeight w:val="316"/>
        </w:trPr>
        <w:tc>
          <w:tcPr>
            <w:tcW w:w="720" w:type="dxa"/>
            <w:vMerge w:val="restart"/>
            <w:textDirection w:val="btLr"/>
          </w:tcPr>
          <w:p w14:paraId="6B5EEA1E" w14:textId="77777777" w:rsidR="00151BAD" w:rsidRDefault="00151BAD">
            <w:pPr>
              <w:pStyle w:val="TableParagraph"/>
              <w:spacing w:before="3"/>
              <w:jc w:val="left"/>
              <w:rPr>
                <w:b/>
                <w:sz w:val="16"/>
              </w:rPr>
            </w:pPr>
          </w:p>
          <w:p w14:paraId="334870EB" w14:textId="77777777" w:rsidR="00151BAD" w:rsidRDefault="00AC1F28">
            <w:pPr>
              <w:pStyle w:val="TableParagraph"/>
              <w:spacing w:before="0"/>
              <w:ind w:left="134"/>
              <w:jc w:val="left"/>
              <w:rPr>
                <w:b/>
                <w:sz w:val="12"/>
              </w:rPr>
            </w:pPr>
            <w:r>
              <w:rPr>
                <w:b/>
                <w:sz w:val="12"/>
              </w:rPr>
              <w:t>ASSIGNED FEDERAL SUPPLY</w:t>
            </w:r>
          </w:p>
          <w:p w14:paraId="7D20B020"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6A11A3C6" w14:textId="77777777" w:rsidR="00151BAD" w:rsidRDefault="00151BAD">
            <w:pPr>
              <w:pStyle w:val="TableParagraph"/>
              <w:spacing w:before="3"/>
              <w:jc w:val="left"/>
              <w:rPr>
                <w:b/>
                <w:sz w:val="16"/>
              </w:rPr>
            </w:pPr>
          </w:p>
          <w:p w14:paraId="41C4CF5A"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3653832B" w14:textId="77777777" w:rsidR="00151BAD" w:rsidRDefault="00151BAD">
            <w:pPr>
              <w:pStyle w:val="TableParagraph"/>
              <w:spacing w:before="4"/>
              <w:jc w:val="left"/>
              <w:rPr>
                <w:b/>
                <w:sz w:val="12"/>
              </w:rPr>
            </w:pPr>
          </w:p>
          <w:p w14:paraId="3CDBC96F"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6CB85BC" w14:textId="77777777" w:rsidR="00151BAD" w:rsidRDefault="00151BAD">
            <w:pPr>
              <w:pStyle w:val="TableParagraph"/>
              <w:spacing w:before="3"/>
              <w:jc w:val="left"/>
              <w:rPr>
                <w:b/>
                <w:sz w:val="16"/>
              </w:rPr>
            </w:pPr>
          </w:p>
          <w:p w14:paraId="58D6520A"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3116342F" w14:textId="77777777" w:rsidR="00151BAD" w:rsidRDefault="00151BAD">
            <w:pPr>
              <w:pStyle w:val="TableParagraph"/>
              <w:spacing w:before="11"/>
              <w:jc w:val="left"/>
              <w:rPr>
                <w:b/>
                <w:sz w:val="12"/>
              </w:rPr>
            </w:pPr>
          </w:p>
          <w:p w14:paraId="3BDCADCA"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1C03F980" w14:textId="77777777" w:rsidR="00151BAD" w:rsidRDefault="00151BAD">
            <w:pPr>
              <w:pStyle w:val="TableParagraph"/>
              <w:spacing w:before="3"/>
              <w:jc w:val="left"/>
              <w:rPr>
                <w:b/>
                <w:sz w:val="16"/>
              </w:rPr>
            </w:pPr>
          </w:p>
          <w:p w14:paraId="5F87522E"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65688EC4" w14:textId="77777777" w:rsidR="00151BAD" w:rsidRDefault="00151BAD">
            <w:pPr>
              <w:pStyle w:val="TableParagraph"/>
              <w:spacing w:before="11"/>
              <w:jc w:val="left"/>
              <w:rPr>
                <w:b/>
                <w:sz w:val="12"/>
              </w:rPr>
            </w:pPr>
          </w:p>
          <w:p w14:paraId="7739F028"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04BF3183" w14:textId="77777777" w:rsidR="00151BAD" w:rsidRDefault="00151BAD">
            <w:pPr>
              <w:pStyle w:val="TableParagraph"/>
              <w:spacing w:before="11"/>
              <w:jc w:val="left"/>
              <w:rPr>
                <w:b/>
                <w:sz w:val="12"/>
              </w:rPr>
            </w:pPr>
          </w:p>
          <w:p w14:paraId="35DB0F2F"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2FE25870" w14:textId="77777777" w:rsidR="00151BAD" w:rsidRDefault="00151BAD">
            <w:pPr>
              <w:pStyle w:val="TableParagraph"/>
              <w:spacing w:before="11"/>
              <w:jc w:val="left"/>
              <w:rPr>
                <w:b/>
                <w:sz w:val="12"/>
              </w:rPr>
            </w:pPr>
          </w:p>
          <w:p w14:paraId="19679CC7"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36F63AD6" w14:textId="77777777" w:rsidR="00151BAD" w:rsidRDefault="00151BAD">
            <w:pPr>
              <w:pStyle w:val="TableParagraph"/>
              <w:spacing w:before="3"/>
              <w:jc w:val="left"/>
              <w:rPr>
                <w:b/>
                <w:sz w:val="16"/>
              </w:rPr>
            </w:pPr>
          </w:p>
          <w:p w14:paraId="1F3BF498"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5A231E52" w14:textId="77777777" w:rsidR="00151BAD" w:rsidRDefault="00151BAD">
            <w:pPr>
              <w:pStyle w:val="TableParagraph"/>
              <w:spacing w:before="0"/>
              <w:jc w:val="left"/>
              <w:rPr>
                <w:b/>
                <w:sz w:val="12"/>
              </w:rPr>
            </w:pPr>
          </w:p>
          <w:p w14:paraId="104F04FC" w14:textId="77777777" w:rsidR="00151BAD" w:rsidRDefault="00151BAD">
            <w:pPr>
              <w:pStyle w:val="TableParagraph"/>
              <w:spacing w:before="6"/>
              <w:jc w:val="left"/>
              <w:rPr>
                <w:b/>
                <w:sz w:val="15"/>
              </w:rPr>
            </w:pPr>
          </w:p>
          <w:p w14:paraId="427EFF2E"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1D105411" w14:textId="77777777" w:rsidR="00151BAD" w:rsidRDefault="00AC1F28">
            <w:pPr>
              <w:pStyle w:val="TableParagraph"/>
              <w:spacing w:before="0" w:line="136" w:lineRule="exact"/>
              <w:ind w:left="299"/>
              <w:jc w:val="left"/>
              <w:rPr>
                <w:b/>
                <w:sz w:val="12"/>
              </w:rPr>
            </w:pPr>
            <w:r>
              <w:rPr>
                <w:b/>
                <w:sz w:val="12"/>
              </w:rPr>
              <w:t>AUTHORIZATION FOR</w:t>
            </w:r>
          </w:p>
          <w:p w14:paraId="1675C72D" w14:textId="77777777" w:rsidR="00151BAD" w:rsidRDefault="00AC1F28">
            <w:pPr>
              <w:pStyle w:val="TableParagraph"/>
              <w:spacing w:before="20"/>
              <w:ind w:left="630"/>
              <w:jc w:val="left"/>
              <w:rPr>
                <w:b/>
                <w:sz w:val="12"/>
              </w:rPr>
            </w:pPr>
            <w:r>
              <w:rPr>
                <w:b/>
                <w:sz w:val="12"/>
              </w:rPr>
              <w:t>DISTRIBUTION</w:t>
            </w:r>
          </w:p>
        </w:tc>
      </w:tr>
      <w:tr w:rsidR="00151BAD" w14:paraId="43BB7943" w14:textId="77777777">
        <w:trPr>
          <w:trHeight w:val="1962"/>
        </w:trPr>
        <w:tc>
          <w:tcPr>
            <w:tcW w:w="720" w:type="dxa"/>
            <w:vMerge/>
            <w:tcBorders>
              <w:top w:val="nil"/>
            </w:tcBorders>
            <w:textDirection w:val="btLr"/>
          </w:tcPr>
          <w:p w14:paraId="6543E6DB" w14:textId="77777777" w:rsidR="00151BAD" w:rsidRDefault="00151BAD">
            <w:pPr>
              <w:rPr>
                <w:sz w:val="2"/>
                <w:szCs w:val="2"/>
              </w:rPr>
            </w:pPr>
          </w:p>
        </w:tc>
        <w:tc>
          <w:tcPr>
            <w:tcW w:w="720" w:type="dxa"/>
            <w:vMerge/>
            <w:tcBorders>
              <w:top w:val="nil"/>
            </w:tcBorders>
            <w:textDirection w:val="btLr"/>
          </w:tcPr>
          <w:p w14:paraId="78FC3F64" w14:textId="77777777" w:rsidR="00151BAD" w:rsidRDefault="00151BAD">
            <w:pPr>
              <w:rPr>
                <w:sz w:val="2"/>
                <w:szCs w:val="2"/>
              </w:rPr>
            </w:pPr>
          </w:p>
        </w:tc>
        <w:tc>
          <w:tcPr>
            <w:tcW w:w="720" w:type="dxa"/>
            <w:vMerge/>
            <w:tcBorders>
              <w:top w:val="nil"/>
            </w:tcBorders>
            <w:textDirection w:val="btLr"/>
          </w:tcPr>
          <w:p w14:paraId="0018C562" w14:textId="77777777" w:rsidR="00151BAD" w:rsidRDefault="00151BAD">
            <w:pPr>
              <w:rPr>
                <w:sz w:val="2"/>
                <w:szCs w:val="2"/>
              </w:rPr>
            </w:pPr>
          </w:p>
        </w:tc>
        <w:tc>
          <w:tcPr>
            <w:tcW w:w="720" w:type="dxa"/>
            <w:vMerge/>
            <w:tcBorders>
              <w:top w:val="nil"/>
            </w:tcBorders>
            <w:textDirection w:val="btLr"/>
          </w:tcPr>
          <w:p w14:paraId="5159035D" w14:textId="77777777" w:rsidR="00151BAD" w:rsidRDefault="00151BAD">
            <w:pPr>
              <w:rPr>
                <w:sz w:val="2"/>
                <w:szCs w:val="2"/>
              </w:rPr>
            </w:pPr>
          </w:p>
        </w:tc>
        <w:tc>
          <w:tcPr>
            <w:tcW w:w="720" w:type="dxa"/>
            <w:vMerge/>
            <w:tcBorders>
              <w:top w:val="nil"/>
            </w:tcBorders>
            <w:textDirection w:val="btLr"/>
          </w:tcPr>
          <w:p w14:paraId="5EE2DA8E" w14:textId="77777777" w:rsidR="00151BAD" w:rsidRDefault="00151BAD">
            <w:pPr>
              <w:rPr>
                <w:sz w:val="2"/>
                <w:szCs w:val="2"/>
              </w:rPr>
            </w:pPr>
          </w:p>
        </w:tc>
        <w:tc>
          <w:tcPr>
            <w:tcW w:w="720" w:type="dxa"/>
            <w:vMerge/>
            <w:tcBorders>
              <w:top w:val="nil"/>
            </w:tcBorders>
            <w:textDirection w:val="btLr"/>
          </w:tcPr>
          <w:p w14:paraId="3FE763E9" w14:textId="77777777" w:rsidR="00151BAD" w:rsidRDefault="00151BAD">
            <w:pPr>
              <w:rPr>
                <w:sz w:val="2"/>
                <w:szCs w:val="2"/>
              </w:rPr>
            </w:pPr>
          </w:p>
        </w:tc>
        <w:tc>
          <w:tcPr>
            <w:tcW w:w="720" w:type="dxa"/>
            <w:vMerge/>
            <w:tcBorders>
              <w:top w:val="nil"/>
            </w:tcBorders>
            <w:textDirection w:val="btLr"/>
          </w:tcPr>
          <w:p w14:paraId="2AF0B1D2" w14:textId="77777777" w:rsidR="00151BAD" w:rsidRDefault="00151BAD">
            <w:pPr>
              <w:rPr>
                <w:sz w:val="2"/>
                <w:szCs w:val="2"/>
              </w:rPr>
            </w:pPr>
          </w:p>
        </w:tc>
        <w:tc>
          <w:tcPr>
            <w:tcW w:w="720" w:type="dxa"/>
            <w:vMerge/>
            <w:tcBorders>
              <w:top w:val="nil"/>
            </w:tcBorders>
            <w:textDirection w:val="btLr"/>
          </w:tcPr>
          <w:p w14:paraId="6EE28666" w14:textId="77777777" w:rsidR="00151BAD" w:rsidRDefault="00151BAD">
            <w:pPr>
              <w:rPr>
                <w:sz w:val="2"/>
                <w:szCs w:val="2"/>
              </w:rPr>
            </w:pPr>
          </w:p>
        </w:tc>
        <w:tc>
          <w:tcPr>
            <w:tcW w:w="720" w:type="dxa"/>
            <w:vMerge/>
            <w:tcBorders>
              <w:top w:val="nil"/>
            </w:tcBorders>
            <w:textDirection w:val="btLr"/>
          </w:tcPr>
          <w:p w14:paraId="034AF157" w14:textId="77777777" w:rsidR="00151BAD" w:rsidRDefault="00151BAD">
            <w:pPr>
              <w:rPr>
                <w:sz w:val="2"/>
                <w:szCs w:val="2"/>
              </w:rPr>
            </w:pPr>
          </w:p>
        </w:tc>
        <w:tc>
          <w:tcPr>
            <w:tcW w:w="720" w:type="dxa"/>
            <w:vMerge/>
            <w:tcBorders>
              <w:top w:val="nil"/>
            </w:tcBorders>
            <w:textDirection w:val="btLr"/>
          </w:tcPr>
          <w:p w14:paraId="6D195ADD" w14:textId="77777777" w:rsidR="00151BAD" w:rsidRDefault="00151BAD">
            <w:pPr>
              <w:rPr>
                <w:sz w:val="2"/>
                <w:szCs w:val="2"/>
              </w:rPr>
            </w:pPr>
          </w:p>
        </w:tc>
        <w:tc>
          <w:tcPr>
            <w:tcW w:w="778" w:type="dxa"/>
            <w:vMerge/>
            <w:tcBorders>
              <w:top w:val="nil"/>
            </w:tcBorders>
            <w:textDirection w:val="btLr"/>
          </w:tcPr>
          <w:p w14:paraId="00BFBC57" w14:textId="77777777" w:rsidR="00151BAD" w:rsidRDefault="00151BAD">
            <w:pPr>
              <w:rPr>
                <w:sz w:val="2"/>
                <w:szCs w:val="2"/>
              </w:rPr>
            </w:pPr>
          </w:p>
        </w:tc>
        <w:tc>
          <w:tcPr>
            <w:tcW w:w="576" w:type="dxa"/>
            <w:textDirection w:val="btLr"/>
          </w:tcPr>
          <w:p w14:paraId="56A8F6F3" w14:textId="77777777" w:rsidR="00151BAD" w:rsidRDefault="00151BAD">
            <w:pPr>
              <w:pStyle w:val="TableParagraph"/>
              <w:spacing w:before="0"/>
              <w:jc w:val="left"/>
              <w:rPr>
                <w:b/>
                <w:sz w:val="12"/>
              </w:rPr>
            </w:pPr>
          </w:p>
          <w:p w14:paraId="2B169B9A"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1D5C214A"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7275CC27" w14:textId="77777777" w:rsidR="00151BAD" w:rsidRDefault="00151BAD">
            <w:pPr>
              <w:pStyle w:val="TableParagraph"/>
              <w:spacing w:before="0"/>
              <w:jc w:val="left"/>
              <w:rPr>
                <w:b/>
                <w:sz w:val="10"/>
              </w:rPr>
            </w:pPr>
          </w:p>
          <w:p w14:paraId="2C25DDD2"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5B639AD3" w14:textId="77777777">
        <w:trPr>
          <w:trHeight w:val="307"/>
        </w:trPr>
        <w:tc>
          <w:tcPr>
            <w:tcW w:w="720" w:type="dxa"/>
            <w:tcBorders>
              <w:bottom w:val="nil"/>
            </w:tcBorders>
          </w:tcPr>
          <w:p w14:paraId="0A27CD1E" w14:textId="77777777" w:rsidR="00151BAD" w:rsidRDefault="00AC1F28">
            <w:pPr>
              <w:pStyle w:val="TableParagraph"/>
              <w:spacing w:before="57"/>
              <w:ind w:right="188"/>
              <w:jc w:val="right"/>
              <w:rPr>
                <w:sz w:val="16"/>
              </w:rPr>
            </w:pPr>
            <w:r>
              <w:rPr>
                <w:sz w:val="16"/>
              </w:rPr>
              <w:t>3730</w:t>
            </w:r>
          </w:p>
        </w:tc>
        <w:tc>
          <w:tcPr>
            <w:tcW w:w="720" w:type="dxa"/>
            <w:tcBorders>
              <w:bottom w:val="nil"/>
            </w:tcBorders>
          </w:tcPr>
          <w:p w14:paraId="33F4C035" w14:textId="77777777" w:rsidR="00151BAD" w:rsidRDefault="00AC1F28">
            <w:pPr>
              <w:pStyle w:val="TableParagraph"/>
              <w:spacing w:before="57"/>
              <w:ind w:left="219" w:right="213"/>
              <w:rPr>
                <w:sz w:val="16"/>
              </w:rPr>
            </w:pPr>
            <w:r>
              <w:rPr>
                <w:sz w:val="16"/>
              </w:rPr>
              <w:t>KZ</w:t>
            </w:r>
          </w:p>
        </w:tc>
        <w:tc>
          <w:tcPr>
            <w:tcW w:w="720" w:type="dxa"/>
            <w:tcBorders>
              <w:bottom w:val="nil"/>
            </w:tcBorders>
          </w:tcPr>
          <w:p w14:paraId="4F7E6F98" w14:textId="77777777" w:rsidR="00151BAD" w:rsidRDefault="00AC1F28">
            <w:pPr>
              <w:pStyle w:val="TableParagraph"/>
              <w:spacing w:before="57"/>
              <w:ind w:left="219" w:right="214"/>
              <w:rPr>
                <w:sz w:val="16"/>
              </w:rPr>
            </w:pPr>
            <w:r>
              <w:rPr>
                <w:sz w:val="16"/>
              </w:rPr>
              <w:t>KZ</w:t>
            </w:r>
          </w:p>
        </w:tc>
        <w:tc>
          <w:tcPr>
            <w:tcW w:w="720" w:type="dxa"/>
            <w:tcBorders>
              <w:bottom w:val="nil"/>
            </w:tcBorders>
          </w:tcPr>
          <w:p w14:paraId="408BF8DA" w14:textId="77777777" w:rsidR="00151BAD" w:rsidRDefault="00151BAD">
            <w:pPr>
              <w:pStyle w:val="TableParagraph"/>
              <w:spacing w:before="0"/>
              <w:jc w:val="left"/>
              <w:rPr>
                <w:sz w:val="14"/>
              </w:rPr>
            </w:pPr>
          </w:p>
        </w:tc>
        <w:tc>
          <w:tcPr>
            <w:tcW w:w="720" w:type="dxa"/>
            <w:tcBorders>
              <w:bottom w:val="nil"/>
            </w:tcBorders>
          </w:tcPr>
          <w:p w14:paraId="54D6ACD8" w14:textId="77777777" w:rsidR="00151BAD" w:rsidRDefault="00AC1F28">
            <w:pPr>
              <w:pStyle w:val="TableParagraph"/>
              <w:spacing w:before="57"/>
              <w:ind w:left="219" w:right="214"/>
              <w:rPr>
                <w:sz w:val="16"/>
              </w:rPr>
            </w:pPr>
            <w:r>
              <w:rPr>
                <w:sz w:val="16"/>
              </w:rPr>
              <w:t>KZ</w:t>
            </w:r>
          </w:p>
        </w:tc>
        <w:tc>
          <w:tcPr>
            <w:tcW w:w="720" w:type="dxa"/>
            <w:tcBorders>
              <w:bottom w:val="nil"/>
            </w:tcBorders>
          </w:tcPr>
          <w:p w14:paraId="4AB1B8A7" w14:textId="77777777" w:rsidR="00151BAD" w:rsidRDefault="00AC1F28">
            <w:pPr>
              <w:pStyle w:val="TableParagraph"/>
              <w:spacing w:before="57"/>
              <w:ind w:left="219" w:right="211"/>
              <w:rPr>
                <w:sz w:val="16"/>
              </w:rPr>
            </w:pPr>
            <w:r>
              <w:rPr>
                <w:sz w:val="16"/>
              </w:rPr>
              <w:t>CD</w:t>
            </w:r>
          </w:p>
        </w:tc>
        <w:tc>
          <w:tcPr>
            <w:tcW w:w="720" w:type="dxa"/>
            <w:tcBorders>
              <w:bottom w:val="nil"/>
            </w:tcBorders>
          </w:tcPr>
          <w:p w14:paraId="1F05C4DF" w14:textId="77777777" w:rsidR="00151BAD" w:rsidRDefault="00AC1F28">
            <w:pPr>
              <w:pStyle w:val="TableParagraph"/>
              <w:spacing w:before="57"/>
              <w:ind w:left="219" w:right="212"/>
              <w:rPr>
                <w:sz w:val="16"/>
              </w:rPr>
            </w:pPr>
            <w:r>
              <w:rPr>
                <w:sz w:val="16"/>
              </w:rPr>
              <w:t>TG</w:t>
            </w:r>
          </w:p>
        </w:tc>
        <w:tc>
          <w:tcPr>
            <w:tcW w:w="720" w:type="dxa"/>
            <w:tcBorders>
              <w:bottom w:val="nil"/>
            </w:tcBorders>
          </w:tcPr>
          <w:p w14:paraId="3B5E6F8F"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30EAA4E8" w14:textId="77777777" w:rsidR="00151BAD" w:rsidRDefault="00AC1F28">
            <w:pPr>
              <w:pStyle w:val="TableParagraph"/>
              <w:spacing w:before="57"/>
              <w:ind w:left="9"/>
              <w:rPr>
                <w:sz w:val="16"/>
              </w:rPr>
            </w:pPr>
            <w:r>
              <w:rPr>
                <w:w w:val="98"/>
                <w:sz w:val="16"/>
              </w:rPr>
              <w:t>I</w:t>
            </w:r>
          </w:p>
        </w:tc>
        <w:tc>
          <w:tcPr>
            <w:tcW w:w="720" w:type="dxa"/>
            <w:tcBorders>
              <w:bottom w:val="nil"/>
            </w:tcBorders>
          </w:tcPr>
          <w:p w14:paraId="34C51799" w14:textId="77777777" w:rsidR="00151BAD" w:rsidRDefault="00151BAD">
            <w:pPr>
              <w:pStyle w:val="TableParagraph"/>
              <w:spacing w:before="0"/>
              <w:jc w:val="left"/>
              <w:rPr>
                <w:sz w:val="14"/>
              </w:rPr>
            </w:pPr>
          </w:p>
        </w:tc>
        <w:tc>
          <w:tcPr>
            <w:tcW w:w="778" w:type="dxa"/>
            <w:tcBorders>
              <w:bottom w:val="nil"/>
            </w:tcBorders>
          </w:tcPr>
          <w:p w14:paraId="08270EB8" w14:textId="77777777" w:rsidR="00151BAD" w:rsidRDefault="00AC1F28">
            <w:pPr>
              <w:pStyle w:val="TableParagraph"/>
              <w:spacing w:before="57"/>
              <w:ind w:left="107"/>
              <w:jc w:val="left"/>
              <w:rPr>
                <w:sz w:val="16"/>
              </w:rPr>
            </w:pPr>
            <w:r>
              <w:rPr>
                <w:sz w:val="16"/>
              </w:rPr>
              <w:t>2000251</w:t>
            </w:r>
          </w:p>
        </w:tc>
        <w:tc>
          <w:tcPr>
            <w:tcW w:w="576" w:type="dxa"/>
            <w:tcBorders>
              <w:bottom w:val="nil"/>
            </w:tcBorders>
          </w:tcPr>
          <w:p w14:paraId="5D6C5CEB"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2135866E" w14:textId="77777777" w:rsidR="00151BAD" w:rsidRDefault="00AC1F28">
            <w:pPr>
              <w:pStyle w:val="TableParagraph"/>
              <w:spacing w:before="57"/>
              <w:ind w:left="146" w:right="141"/>
              <w:rPr>
                <w:sz w:val="16"/>
              </w:rPr>
            </w:pPr>
            <w:r>
              <w:rPr>
                <w:sz w:val="16"/>
              </w:rPr>
              <w:t>KZ</w:t>
            </w:r>
          </w:p>
        </w:tc>
        <w:tc>
          <w:tcPr>
            <w:tcW w:w="576" w:type="dxa"/>
            <w:tcBorders>
              <w:bottom w:val="nil"/>
            </w:tcBorders>
          </w:tcPr>
          <w:p w14:paraId="1D72E262" w14:textId="77777777" w:rsidR="00151BAD" w:rsidRDefault="00AC1F28">
            <w:pPr>
              <w:pStyle w:val="TableParagraph"/>
              <w:spacing w:before="57"/>
              <w:ind w:left="146" w:right="141"/>
              <w:rPr>
                <w:sz w:val="16"/>
              </w:rPr>
            </w:pPr>
            <w:r>
              <w:rPr>
                <w:sz w:val="16"/>
              </w:rPr>
              <w:t>KZ</w:t>
            </w:r>
          </w:p>
        </w:tc>
      </w:tr>
      <w:tr w:rsidR="00151BAD" w14:paraId="340F9260" w14:textId="77777777">
        <w:trPr>
          <w:trHeight w:val="316"/>
        </w:trPr>
        <w:tc>
          <w:tcPr>
            <w:tcW w:w="720" w:type="dxa"/>
            <w:tcBorders>
              <w:top w:val="nil"/>
              <w:bottom w:val="nil"/>
            </w:tcBorders>
            <w:shd w:val="clear" w:color="auto" w:fill="DADADA"/>
          </w:tcPr>
          <w:p w14:paraId="17376699" w14:textId="77777777" w:rsidR="00151BAD" w:rsidRDefault="00AC1F28">
            <w:pPr>
              <w:pStyle w:val="TableParagraph"/>
              <w:spacing w:before="62"/>
              <w:ind w:right="188"/>
              <w:jc w:val="right"/>
              <w:rPr>
                <w:sz w:val="16"/>
              </w:rPr>
            </w:pPr>
            <w:r>
              <w:rPr>
                <w:sz w:val="16"/>
              </w:rPr>
              <w:t>3740</w:t>
            </w:r>
          </w:p>
        </w:tc>
        <w:tc>
          <w:tcPr>
            <w:tcW w:w="720" w:type="dxa"/>
            <w:tcBorders>
              <w:top w:val="nil"/>
              <w:bottom w:val="nil"/>
            </w:tcBorders>
            <w:shd w:val="clear" w:color="auto" w:fill="DADADA"/>
          </w:tcPr>
          <w:p w14:paraId="4367BC2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DAAAD7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7CE758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67F326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8BC7C8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201C68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929ABB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EAE602F"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2AC9B7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2D57E32"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63572D1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268A40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369FCAF" w14:textId="77777777" w:rsidR="00151BAD" w:rsidRDefault="00AC1F28">
            <w:pPr>
              <w:pStyle w:val="TableParagraph"/>
              <w:spacing w:before="62"/>
              <w:ind w:left="148" w:right="140"/>
              <w:rPr>
                <w:sz w:val="16"/>
              </w:rPr>
            </w:pPr>
            <w:r>
              <w:rPr>
                <w:sz w:val="16"/>
              </w:rPr>
              <w:t>CX</w:t>
            </w:r>
          </w:p>
        </w:tc>
      </w:tr>
      <w:tr w:rsidR="00151BAD" w14:paraId="177C737B" w14:textId="77777777">
        <w:trPr>
          <w:trHeight w:val="316"/>
        </w:trPr>
        <w:tc>
          <w:tcPr>
            <w:tcW w:w="720" w:type="dxa"/>
            <w:tcBorders>
              <w:top w:val="nil"/>
              <w:bottom w:val="nil"/>
            </w:tcBorders>
          </w:tcPr>
          <w:p w14:paraId="546F4DAE" w14:textId="77777777" w:rsidR="00151BAD" w:rsidRDefault="00AC1F28">
            <w:pPr>
              <w:pStyle w:val="TableParagraph"/>
              <w:spacing w:before="62"/>
              <w:ind w:right="188"/>
              <w:jc w:val="right"/>
              <w:rPr>
                <w:sz w:val="16"/>
              </w:rPr>
            </w:pPr>
            <w:r>
              <w:rPr>
                <w:sz w:val="16"/>
              </w:rPr>
              <w:t>3750</w:t>
            </w:r>
          </w:p>
        </w:tc>
        <w:tc>
          <w:tcPr>
            <w:tcW w:w="720" w:type="dxa"/>
            <w:tcBorders>
              <w:top w:val="nil"/>
              <w:bottom w:val="nil"/>
            </w:tcBorders>
          </w:tcPr>
          <w:p w14:paraId="4D04002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D85A56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B26B807" w14:textId="77777777" w:rsidR="00151BAD" w:rsidRDefault="00151BAD">
            <w:pPr>
              <w:pStyle w:val="TableParagraph"/>
              <w:spacing w:before="0"/>
              <w:jc w:val="left"/>
              <w:rPr>
                <w:sz w:val="14"/>
              </w:rPr>
            </w:pPr>
          </w:p>
        </w:tc>
        <w:tc>
          <w:tcPr>
            <w:tcW w:w="720" w:type="dxa"/>
            <w:tcBorders>
              <w:top w:val="nil"/>
              <w:bottom w:val="nil"/>
            </w:tcBorders>
          </w:tcPr>
          <w:p w14:paraId="176EE86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4D71EB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BC26E7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0D15454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40F20B7"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5366CC3E" w14:textId="77777777" w:rsidR="00151BAD" w:rsidRDefault="00151BAD">
            <w:pPr>
              <w:pStyle w:val="TableParagraph"/>
              <w:spacing w:before="0"/>
              <w:jc w:val="left"/>
              <w:rPr>
                <w:sz w:val="14"/>
              </w:rPr>
            </w:pPr>
          </w:p>
        </w:tc>
        <w:tc>
          <w:tcPr>
            <w:tcW w:w="778" w:type="dxa"/>
            <w:tcBorders>
              <w:top w:val="nil"/>
              <w:bottom w:val="nil"/>
            </w:tcBorders>
          </w:tcPr>
          <w:p w14:paraId="29B6567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31FFB4E"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0CF8C4A4" w14:textId="77777777" w:rsidR="00151BAD" w:rsidRDefault="00151BAD">
            <w:pPr>
              <w:pStyle w:val="TableParagraph"/>
              <w:spacing w:before="0"/>
              <w:jc w:val="left"/>
              <w:rPr>
                <w:sz w:val="14"/>
              </w:rPr>
            </w:pPr>
          </w:p>
        </w:tc>
        <w:tc>
          <w:tcPr>
            <w:tcW w:w="576" w:type="dxa"/>
            <w:tcBorders>
              <w:top w:val="nil"/>
              <w:bottom w:val="nil"/>
            </w:tcBorders>
          </w:tcPr>
          <w:p w14:paraId="3E9C913C" w14:textId="77777777" w:rsidR="00151BAD" w:rsidRDefault="00AC1F28">
            <w:pPr>
              <w:pStyle w:val="TableParagraph"/>
              <w:spacing w:before="62"/>
              <w:ind w:left="148" w:right="141"/>
              <w:rPr>
                <w:sz w:val="16"/>
              </w:rPr>
            </w:pPr>
            <w:r>
              <w:rPr>
                <w:sz w:val="16"/>
              </w:rPr>
              <w:t>75</w:t>
            </w:r>
          </w:p>
        </w:tc>
      </w:tr>
      <w:tr w:rsidR="00151BAD" w14:paraId="5EA0520A" w14:textId="77777777">
        <w:trPr>
          <w:trHeight w:val="316"/>
        </w:trPr>
        <w:tc>
          <w:tcPr>
            <w:tcW w:w="720" w:type="dxa"/>
            <w:tcBorders>
              <w:top w:val="nil"/>
              <w:bottom w:val="nil"/>
            </w:tcBorders>
            <w:shd w:val="clear" w:color="auto" w:fill="DADADA"/>
          </w:tcPr>
          <w:p w14:paraId="1C66F081" w14:textId="77777777" w:rsidR="00151BAD" w:rsidRDefault="00AC1F28">
            <w:pPr>
              <w:pStyle w:val="TableParagraph"/>
              <w:spacing w:before="64"/>
              <w:ind w:right="188"/>
              <w:jc w:val="right"/>
              <w:rPr>
                <w:sz w:val="16"/>
              </w:rPr>
            </w:pPr>
            <w:r>
              <w:rPr>
                <w:sz w:val="16"/>
              </w:rPr>
              <w:t>3770</w:t>
            </w:r>
          </w:p>
        </w:tc>
        <w:tc>
          <w:tcPr>
            <w:tcW w:w="720" w:type="dxa"/>
            <w:tcBorders>
              <w:top w:val="nil"/>
              <w:bottom w:val="nil"/>
            </w:tcBorders>
            <w:shd w:val="clear" w:color="auto" w:fill="DADADA"/>
          </w:tcPr>
          <w:p w14:paraId="34254EE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6506C5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659854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35A9A5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55DF88C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B8FAC62"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1D5273C"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94EF78B"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657B8C0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FB7BE2F"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708028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9555BF1"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0AB50C2A" w14:textId="77777777" w:rsidR="00151BAD" w:rsidRDefault="00AC1F28">
            <w:pPr>
              <w:pStyle w:val="TableParagraph"/>
              <w:spacing w:before="64"/>
              <w:ind w:left="146" w:right="141"/>
              <w:rPr>
                <w:sz w:val="16"/>
              </w:rPr>
            </w:pPr>
            <w:r>
              <w:rPr>
                <w:sz w:val="16"/>
              </w:rPr>
              <w:t>KZ</w:t>
            </w:r>
          </w:p>
        </w:tc>
      </w:tr>
      <w:tr w:rsidR="00151BAD" w14:paraId="315BF9ED" w14:textId="77777777">
        <w:trPr>
          <w:trHeight w:val="316"/>
        </w:trPr>
        <w:tc>
          <w:tcPr>
            <w:tcW w:w="720" w:type="dxa"/>
            <w:tcBorders>
              <w:top w:val="nil"/>
              <w:bottom w:val="nil"/>
            </w:tcBorders>
          </w:tcPr>
          <w:p w14:paraId="47783EF8" w14:textId="77777777" w:rsidR="00151BAD" w:rsidRDefault="00AC1F28">
            <w:pPr>
              <w:pStyle w:val="TableParagraph"/>
              <w:spacing w:before="64"/>
              <w:ind w:right="188"/>
              <w:jc w:val="right"/>
              <w:rPr>
                <w:sz w:val="16"/>
              </w:rPr>
            </w:pPr>
            <w:r>
              <w:rPr>
                <w:sz w:val="16"/>
              </w:rPr>
              <w:t>3805</w:t>
            </w:r>
          </w:p>
        </w:tc>
        <w:tc>
          <w:tcPr>
            <w:tcW w:w="720" w:type="dxa"/>
            <w:tcBorders>
              <w:top w:val="nil"/>
              <w:bottom w:val="nil"/>
            </w:tcBorders>
          </w:tcPr>
          <w:p w14:paraId="6B149B2A"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109189C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3A5E6F61" w14:textId="77777777" w:rsidR="00151BAD" w:rsidRDefault="00151BAD">
            <w:pPr>
              <w:pStyle w:val="TableParagraph"/>
              <w:spacing w:before="0"/>
              <w:jc w:val="left"/>
              <w:rPr>
                <w:sz w:val="14"/>
              </w:rPr>
            </w:pPr>
          </w:p>
        </w:tc>
        <w:tc>
          <w:tcPr>
            <w:tcW w:w="720" w:type="dxa"/>
            <w:tcBorders>
              <w:top w:val="nil"/>
              <w:bottom w:val="nil"/>
            </w:tcBorders>
          </w:tcPr>
          <w:p w14:paraId="53E3B3E7"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17992B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FFD47C0"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02B6541D"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27C59B54"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62E4A13C" w14:textId="77777777" w:rsidR="00151BAD" w:rsidRDefault="00151BAD">
            <w:pPr>
              <w:pStyle w:val="TableParagraph"/>
              <w:spacing w:before="0"/>
              <w:jc w:val="left"/>
              <w:rPr>
                <w:sz w:val="14"/>
              </w:rPr>
            </w:pPr>
          </w:p>
        </w:tc>
        <w:tc>
          <w:tcPr>
            <w:tcW w:w="778" w:type="dxa"/>
            <w:tcBorders>
              <w:top w:val="nil"/>
              <w:bottom w:val="nil"/>
            </w:tcBorders>
          </w:tcPr>
          <w:p w14:paraId="780A62B8"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417A2A9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6C01B74"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12E9E0A6" w14:textId="77777777" w:rsidR="00151BAD" w:rsidRDefault="00AC1F28">
            <w:pPr>
              <w:pStyle w:val="TableParagraph"/>
              <w:spacing w:before="64"/>
              <w:ind w:left="146" w:right="141"/>
              <w:rPr>
                <w:sz w:val="16"/>
              </w:rPr>
            </w:pPr>
            <w:r>
              <w:rPr>
                <w:sz w:val="16"/>
              </w:rPr>
              <w:t>KZ</w:t>
            </w:r>
          </w:p>
        </w:tc>
      </w:tr>
      <w:tr w:rsidR="00151BAD" w14:paraId="2D3536C7" w14:textId="77777777">
        <w:trPr>
          <w:trHeight w:val="316"/>
        </w:trPr>
        <w:tc>
          <w:tcPr>
            <w:tcW w:w="720" w:type="dxa"/>
            <w:tcBorders>
              <w:top w:val="nil"/>
              <w:bottom w:val="nil"/>
            </w:tcBorders>
            <w:shd w:val="clear" w:color="auto" w:fill="DADADA"/>
          </w:tcPr>
          <w:p w14:paraId="308FC6BA" w14:textId="77777777" w:rsidR="00151BAD" w:rsidRDefault="00AC1F28">
            <w:pPr>
              <w:pStyle w:val="TableParagraph"/>
              <w:spacing w:before="64"/>
              <w:ind w:right="188"/>
              <w:jc w:val="right"/>
              <w:rPr>
                <w:sz w:val="16"/>
              </w:rPr>
            </w:pPr>
            <w:r>
              <w:rPr>
                <w:sz w:val="16"/>
              </w:rPr>
              <w:t>3810</w:t>
            </w:r>
          </w:p>
        </w:tc>
        <w:tc>
          <w:tcPr>
            <w:tcW w:w="720" w:type="dxa"/>
            <w:tcBorders>
              <w:top w:val="nil"/>
              <w:bottom w:val="nil"/>
            </w:tcBorders>
            <w:shd w:val="clear" w:color="auto" w:fill="DADADA"/>
          </w:tcPr>
          <w:p w14:paraId="16C787F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FB6EF2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800C93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34F39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770C35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C01B266"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825C0D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B6373AF"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7159E54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0BDB36E"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2899465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1B2B9CF2"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7330ABA1" w14:textId="77777777" w:rsidR="00151BAD" w:rsidRDefault="00AC1F28">
            <w:pPr>
              <w:pStyle w:val="TableParagraph"/>
              <w:spacing w:before="64"/>
              <w:ind w:left="146" w:right="141"/>
              <w:rPr>
                <w:sz w:val="16"/>
              </w:rPr>
            </w:pPr>
            <w:r>
              <w:rPr>
                <w:sz w:val="16"/>
              </w:rPr>
              <w:t>KZ</w:t>
            </w:r>
          </w:p>
        </w:tc>
      </w:tr>
      <w:tr w:rsidR="00151BAD" w14:paraId="7346CCF8" w14:textId="77777777">
        <w:trPr>
          <w:trHeight w:val="319"/>
        </w:trPr>
        <w:tc>
          <w:tcPr>
            <w:tcW w:w="720" w:type="dxa"/>
            <w:tcBorders>
              <w:top w:val="nil"/>
              <w:bottom w:val="nil"/>
            </w:tcBorders>
          </w:tcPr>
          <w:p w14:paraId="6D832A5C" w14:textId="77777777" w:rsidR="00151BAD" w:rsidRDefault="00AC1F28">
            <w:pPr>
              <w:pStyle w:val="TableParagraph"/>
              <w:spacing w:before="64"/>
              <w:ind w:right="188"/>
              <w:jc w:val="right"/>
              <w:rPr>
                <w:sz w:val="16"/>
              </w:rPr>
            </w:pPr>
            <w:r>
              <w:rPr>
                <w:sz w:val="16"/>
              </w:rPr>
              <w:t>3815</w:t>
            </w:r>
          </w:p>
        </w:tc>
        <w:tc>
          <w:tcPr>
            <w:tcW w:w="720" w:type="dxa"/>
            <w:tcBorders>
              <w:top w:val="nil"/>
              <w:bottom w:val="nil"/>
            </w:tcBorders>
          </w:tcPr>
          <w:p w14:paraId="5BFD02DB"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14637A1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74F2808" w14:textId="77777777" w:rsidR="00151BAD" w:rsidRDefault="00151BAD">
            <w:pPr>
              <w:pStyle w:val="TableParagraph"/>
              <w:spacing w:before="0"/>
              <w:jc w:val="left"/>
              <w:rPr>
                <w:sz w:val="14"/>
              </w:rPr>
            </w:pPr>
          </w:p>
        </w:tc>
        <w:tc>
          <w:tcPr>
            <w:tcW w:w="720" w:type="dxa"/>
            <w:tcBorders>
              <w:top w:val="nil"/>
              <w:bottom w:val="nil"/>
            </w:tcBorders>
          </w:tcPr>
          <w:p w14:paraId="42BFA1C8"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CAE5E8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586E52D0"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1B6BDE9D"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447F9D7"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2848678D" w14:textId="77777777" w:rsidR="00151BAD" w:rsidRDefault="00151BAD">
            <w:pPr>
              <w:pStyle w:val="TableParagraph"/>
              <w:spacing w:before="0"/>
              <w:jc w:val="left"/>
              <w:rPr>
                <w:sz w:val="14"/>
              </w:rPr>
            </w:pPr>
          </w:p>
        </w:tc>
        <w:tc>
          <w:tcPr>
            <w:tcW w:w="778" w:type="dxa"/>
            <w:tcBorders>
              <w:top w:val="nil"/>
              <w:bottom w:val="nil"/>
            </w:tcBorders>
          </w:tcPr>
          <w:p w14:paraId="7CB959C5"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6DB5DAB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493A984"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5FDB1879" w14:textId="77777777" w:rsidR="00151BAD" w:rsidRDefault="00AC1F28">
            <w:pPr>
              <w:pStyle w:val="TableParagraph"/>
              <w:spacing w:before="64"/>
              <w:ind w:left="146" w:right="141"/>
              <w:rPr>
                <w:sz w:val="16"/>
              </w:rPr>
            </w:pPr>
            <w:r>
              <w:rPr>
                <w:sz w:val="16"/>
              </w:rPr>
              <w:t>KZ</w:t>
            </w:r>
          </w:p>
        </w:tc>
      </w:tr>
      <w:tr w:rsidR="00151BAD" w14:paraId="0883DAB9" w14:textId="77777777">
        <w:trPr>
          <w:trHeight w:val="316"/>
        </w:trPr>
        <w:tc>
          <w:tcPr>
            <w:tcW w:w="720" w:type="dxa"/>
            <w:tcBorders>
              <w:top w:val="nil"/>
              <w:bottom w:val="nil"/>
            </w:tcBorders>
            <w:shd w:val="clear" w:color="auto" w:fill="DADADA"/>
          </w:tcPr>
          <w:p w14:paraId="7E323F53" w14:textId="77777777" w:rsidR="00151BAD" w:rsidRDefault="00AC1F28">
            <w:pPr>
              <w:pStyle w:val="TableParagraph"/>
              <w:spacing w:before="62"/>
              <w:ind w:right="188"/>
              <w:jc w:val="right"/>
              <w:rPr>
                <w:sz w:val="16"/>
              </w:rPr>
            </w:pPr>
            <w:r>
              <w:rPr>
                <w:sz w:val="16"/>
              </w:rPr>
              <w:t>3820</w:t>
            </w:r>
          </w:p>
        </w:tc>
        <w:tc>
          <w:tcPr>
            <w:tcW w:w="720" w:type="dxa"/>
            <w:tcBorders>
              <w:top w:val="nil"/>
              <w:bottom w:val="nil"/>
            </w:tcBorders>
            <w:shd w:val="clear" w:color="auto" w:fill="DADADA"/>
          </w:tcPr>
          <w:p w14:paraId="68B44F7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859228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E8E8BE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9913B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4968A0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E39347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39F571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2DC98E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33E261F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ED5BD6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8CF6BB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86307E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A339910" w14:textId="77777777" w:rsidR="00151BAD" w:rsidRDefault="00AC1F28">
            <w:pPr>
              <w:pStyle w:val="TableParagraph"/>
              <w:spacing w:before="62"/>
              <w:ind w:left="146" w:right="141"/>
              <w:rPr>
                <w:sz w:val="16"/>
              </w:rPr>
            </w:pPr>
            <w:r>
              <w:rPr>
                <w:sz w:val="16"/>
              </w:rPr>
              <w:t>KZ</w:t>
            </w:r>
          </w:p>
        </w:tc>
      </w:tr>
      <w:tr w:rsidR="00151BAD" w14:paraId="657986B1" w14:textId="77777777">
        <w:trPr>
          <w:trHeight w:val="316"/>
        </w:trPr>
        <w:tc>
          <w:tcPr>
            <w:tcW w:w="720" w:type="dxa"/>
            <w:tcBorders>
              <w:top w:val="nil"/>
              <w:bottom w:val="nil"/>
            </w:tcBorders>
          </w:tcPr>
          <w:p w14:paraId="456AB1DD" w14:textId="77777777" w:rsidR="00151BAD" w:rsidRDefault="00AC1F28">
            <w:pPr>
              <w:pStyle w:val="TableParagraph"/>
              <w:spacing w:before="62"/>
              <w:ind w:right="188"/>
              <w:jc w:val="right"/>
              <w:rPr>
                <w:sz w:val="16"/>
              </w:rPr>
            </w:pPr>
            <w:r>
              <w:rPr>
                <w:sz w:val="16"/>
              </w:rPr>
              <w:t>3825</w:t>
            </w:r>
          </w:p>
        </w:tc>
        <w:tc>
          <w:tcPr>
            <w:tcW w:w="720" w:type="dxa"/>
            <w:tcBorders>
              <w:top w:val="nil"/>
              <w:bottom w:val="nil"/>
            </w:tcBorders>
          </w:tcPr>
          <w:p w14:paraId="29365024"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23AD3B4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7C840ED" w14:textId="77777777" w:rsidR="00151BAD" w:rsidRDefault="00151BAD">
            <w:pPr>
              <w:pStyle w:val="TableParagraph"/>
              <w:spacing w:before="0"/>
              <w:jc w:val="left"/>
              <w:rPr>
                <w:sz w:val="14"/>
              </w:rPr>
            </w:pPr>
          </w:p>
        </w:tc>
        <w:tc>
          <w:tcPr>
            <w:tcW w:w="720" w:type="dxa"/>
            <w:tcBorders>
              <w:top w:val="nil"/>
              <w:bottom w:val="nil"/>
            </w:tcBorders>
          </w:tcPr>
          <w:p w14:paraId="686FA30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DCE491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DD5DEE1"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60D41F1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4B904BA"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8F731D5" w14:textId="77777777" w:rsidR="00151BAD" w:rsidRDefault="00151BAD">
            <w:pPr>
              <w:pStyle w:val="TableParagraph"/>
              <w:spacing w:before="0"/>
              <w:jc w:val="left"/>
              <w:rPr>
                <w:sz w:val="14"/>
              </w:rPr>
            </w:pPr>
          </w:p>
        </w:tc>
        <w:tc>
          <w:tcPr>
            <w:tcW w:w="778" w:type="dxa"/>
            <w:tcBorders>
              <w:top w:val="nil"/>
              <w:bottom w:val="nil"/>
            </w:tcBorders>
          </w:tcPr>
          <w:p w14:paraId="0E3F7F31"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4FF20D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A9CA29D"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6174331" w14:textId="77777777" w:rsidR="00151BAD" w:rsidRDefault="00AC1F28">
            <w:pPr>
              <w:pStyle w:val="TableParagraph"/>
              <w:spacing w:before="62"/>
              <w:ind w:left="146" w:right="141"/>
              <w:rPr>
                <w:sz w:val="16"/>
              </w:rPr>
            </w:pPr>
            <w:r>
              <w:rPr>
                <w:sz w:val="16"/>
              </w:rPr>
              <w:t>KZ</w:t>
            </w:r>
          </w:p>
        </w:tc>
      </w:tr>
      <w:tr w:rsidR="00151BAD" w14:paraId="629F06DF" w14:textId="77777777">
        <w:trPr>
          <w:trHeight w:val="316"/>
        </w:trPr>
        <w:tc>
          <w:tcPr>
            <w:tcW w:w="720" w:type="dxa"/>
            <w:tcBorders>
              <w:top w:val="nil"/>
              <w:bottom w:val="nil"/>
            </w:tcBorders>
            <w:shd w:val="clear" w:color="auto" w:fill="DADADA"/>
          </w:tcPr>
          <w:p w14:paraId="0231109E" w14:textId="77777777" w:rsidR="00151BAD" w:rsidRDefault="00AC1F28">
            <w:pPr>
              <w:pStyle w:val="TableParagraph"/>
              <w:spacing w:before="62"/>
              <w:ind w:right="188"/>
              <w:jc w:val="right"/>
              <w:rPr>
                <w:sz w:val="16"/>
              </w:rPr>
            </w:pPr>
            <w:r>
              <w:rPr>
                <w:sz w:val="16"/>
              </w:rPr>
              <w:t>3830</w:t>
            </w:r>
          </w:p>
        </w:tc>
        <w:tc>
          <w:tcPr>
            <w:tcW w:w="720" w:type="dxa"/>
            <w:tcBorders>
              <w:top w:val="nil"/>
              <w:bottom w:val="nil"/>
            </w:tcBorders>
            <w:shd w:val="clear" w:color="auto" w:fill="DADADA"/>
          </w:tcPr>
          <w:p w14:paraId="2F57287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DB8E18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8B10FF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BF919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F4018C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9027CF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F816CFF"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33F34DF"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ADC3EB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E5F5F2E"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BD339F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1643CF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6D83569F" w14:textId="77777777" w:rsidR="00151BAD" w:rsidRDefault="00AC1F28">
            <w:pPr>
              <w:pStyle w:val="TableParagraph"/>
              <w:spacing w:before="62"/>
              <w:ind w:left="146" w:right="141"/>
              <w:rPr>
                <w:sz w:val="16"/>
              </w:rPr>
            </w:pPr>
            <w:r>
              <w:rPr>
                <w:sz w:val="16"/>
              </w:rPr>
              <w:t>KZ</w:t>
            </w:r>
          </w:p>
        </w:tc>
      </w:tr>
      <w:tr w:rsidR="00151BAD" w14:paraId="0D7925ED" w14:textId="77777777">
        <w:trPr>
          <w:trHeight w:val="316"/>
        </w:trPr>
        <w:tc>
          <w:tcPr>
            <w:tcW w:w="720" w:type="dxa"/>
            <w:tcBorders>
              <w:top w:val="nil"/>
              <w:bottom w:val="nil"/>
            </w:tcBorders>
          </w:tcPr>
          <w:p w14:paraId="09D7959F" w14:textId="77777777" w:rsidR="00151BAD" w:rsidRDefault="00AC1F28">
            <w:pPr>
              <w:pStyle w:val="TableParagraph"/>
              <w:spacing w:before="62"/>
              <w:ind w:right="188"/>
              <w:jc w:val="right"/>
              <w:rPr>
                <w:sz w:val="16"/>
              </w:rPr>
            </w:pPr>
            <w:r>
              <w:rPr>
                <w:sz w:val="16"/>
              </w:rPr>
              <w:t>3835</w:t>
            </w:r>
          </w:p>
        </w:tc>
        <w:tc>
          <w:tcPr>
            <w:tcW w:w="720" w:type="dxa"/>
            <w:tcBorders>
              <w:top w:val="nil"/>
              <w:bottom w:val="nil"/>
            </w:tcBorders>
          </w:tcPr>
          <w:p w14:paraId="2E93AADD"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20E994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51C27F1" w14:textId="77777777" w:rsidR="00151BAD" w:rsidRDefault="00151BAD">
            <w:pPr>
              <w:pStyle w:val="TableParagraph"/>
              <w:spacing w:before="0"/>
              <w:jc w:val="left"/>
              <w:rPr>
                <w:sz w:val="14"/>
              </w:rPr>
            </w:pPr>
          </w:p>
        </w:tc>
        <w:tc>
          <w:tcPr>
            <w:tcW w:w="720" w:type="dxa"/>
            <w:tcBorders>
              <w:top w:val="nil"/>
              <w:bottom w:val="nil"/>
            </w:tcBorders>
          </w:tcPr>
          <w:p w14:paraId="143523E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5AEA56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80CA734"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08774B9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39C71B7"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3C375B7" w14:textId="77777777" w:rsidR="00151BAD" w:rsidRDefault="00151BAD">
            <w:pPr>
              <w:pStyle w:val="TableParagraph"/>
              <w:spacing w:before="0"/>
              <w:jc w:val="left"/>
              <w:rPr>
                <w:sz w:val="14"/>
              </w:rPr>
            </w:pPr>
          </w:p>
        </w:tc>
        <w:tc>
          <w:tcPr>
            <w:tcW w:w="778" w:type="dxa"/>
            <w:tcBorders>
              <w:top w:val="nil"/>
              <w:bottom w:val="nil"/>
            </w:tcBorders>
          </w:tcPr>
          <w:p w14:paraId="7C87A719"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7B225E1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07FB94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EF37916" w14:textId="77777777" w:rsidR="00151BAD" w:rsidRDefault="00AC1F28">
            <w:pPr>
              <w:pStyle w:val="TableParagraph"/>
              <w:spacing w:before="62"/>
              <w:ind w:left="146" w:right="141"/>
              <w:rPr>
                <w:sz w:val="16"/>
              </w:rPr>
            </w:pPr>
            <w:r>
              <w:rPr>
                <w:sz w:val="16"/>
              </w:rPr>
              <w:t>KZ</w:t>
            </w:r>
          </w:p>
        </w:tc>
      </w:tr>
      <w:tr w:rsidR="00151BAD" w14:paraId="1F74667D" w14:textId="77777777">
        <w:trPr>
          <w:trHeight w:val="316"/>
        </w:trPr>
        <w:tc>
          <w:tcPr>
            <w:tcW w:w="720" w:type="dxa"/>
            <w:tcBorders>
              <w:top w:val="nil"/>
              <w:bottom w:val="nil"/>
            </w:tcBorders>
            <w:shd w:val="clear" w:color="auto" w:fill="DADADA"/>
          </w:tcPr>
          <w:p w14:paraId="7BB09BFB" w14:textId="77777777" w:rsidR="00151BAD" w:rsidRDefault="00AC1F28">
            <w:pPr>
              <w:pStyle w:val="TableParagraph"/>
              <w:spacing w:before="62"/>
              <w:ind w:right="188"/>
              <w:jc w:val="right"/>
              <w:rPr>
                <w:sz w:val="16"/>
              </w:rPr>
            </w:pPr>
            <w:r>
              <w:rPr>
                <w:sz w:val="16"/>
              </w:rPr>
              <w:t>3895</w:t>
            </w:r>
          </w:p>
        </w:tc>
        <w:tc>
          <w:tcPr>
            <w:tcW w:w="720" w:type="dxa"/>
            <w:tcBorders>
              <w:top w:val="nil"/>
              <w:bottom w:val="nil"/>
            </w:tcBorders>
            <w:shd w:val="clear" w:color="auto" w:fill="DADADA"/>
          </w:tcPr>
          <w:p w14:paraId="415CF6C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674F1D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F6D7C2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40918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61AB14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910634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4BCD31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AFAD35A"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38AEDC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3D19D9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0B97E56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D486CB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E7EBF0F" w14:textId="77777777" w:rsidR="00151BAD" w:rsidRDefault="00AC1F28">
            <w:pPr>
              <w:pStyle w:val="TableParagraph"/>
              <w:spacing w:before="62"/>
              <w:ind w:left="146" w:right="141"/>
              <w:rPr>
                <w:sz w:val="16"/>
              </w:rPr>
            </w:pPr>
            <w:r>
              <w:rPr>
                <w:sz w:val="16"/>
              </w:rPr>
              <w:t>KZ</w:t>
            </w:r>
          </w:p>
        </w:tc>
      </w:tr>
      <w:tr w:rsidR="00151BAD" w14:paraId="7A98227F" w14:textId="77777777">
        <w:trPr>
          <w:trHeight w:val="316"/>
        </w:trPr>
        <w:tc>
          <w:tcPr>
            <w:tcW w:w="720" w:type="dxa"/>
            <w:tcBorders>
              <w:top w:val="nil"/>
              <w:bottom w:val="nil"/>
            </w:tcBorders>
          </w:tcPr>
          <w:p w14:paraId="4F8C7A30" w14:textId="77777777" w:rsidR="00151BAD" w:rsidRDefault="00AC1F28">
            <w:pPr>
              <w:pStyle w:val="TableParagraph"/>
              <w:spacing w:before="62"/>
              <w:ind w:right="188"/>
              <w:jc w:val="right"/>
              <w:rPr>
                <w:sz w:val="16"/>
              </w:rPr>
            </w:pPr>
            <w:r>
              <w:rPr>
                <w:sz w:val="16"/>
              </w:rPr>
              <w:t>3910</w:t>
            </w:r>
          </w:p>
        </w:tc>
        <w:tc>
          <w:tcPr>
            <w:tcW w:w="720" w:type="dxa"/>
            <w:tcBorders>
              <w:top w:val="nil"/>
              <w:bottom w:val="nil"/>
            </w:tcBorders>
          </w:tcPr>
          <w:p w14:paraId="5B3866CB"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DCC4E0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1DABCBC" w14:textId="77777777" w:rsidR="00151BAD" w:rsidRDefault="00151BAD">
            <w:pPr>
              <w:pStyle w:val="TableParagraph"/>
              <w:spacing w:before="0"/>
              <w:jc w:val="left"/>
              <w:rPr>
                <w:sz w:val="14"/>
              </w:rPr>
            </w:pPr>
          </w:p>
        </w:tc>
        <w:tc>
          <w:tcPr>
            <w:tcW w:w="720" w:type="dxa"/>
            <w:tcBorders>
              <w:top w:val="nil"/>
              <w:bottom w:val="nil"/>
            </w:tcBorders>
          </w:tcPr>
          <w:p w14:paraId="7F874FB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50ADE8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D07A502"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7951E789"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562C5A3F"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7E8EF6E1" w14:textId="77777777" w:rsidR="00151BAD" w:rsidRDefault="00151BAD">
            <w:pPr>
              <w:pStyle w:val="TableParagraph"/>
              <w:spacing w:before="0"/>
              <w:jc w:val="left"/>
              <w:rPr>
                <w:sz w:val="14"/>
              </w:rPr>
            </w:pPr>
          </w:p>
        </w:tc>
        <w:tc>
          <w:tcPr>
            <w:tcW w:w="778" w:type="dxa"/>
            <w:tcBorders>
              <w:top w:val="nil"/>
              <w:bottom w:val="nil"/>
            </w:tcBorders>
          </w:tcPr>
          <w:p w14:paraId="4DA2075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5C00097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8770B6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59FDD9C4" w14:textId="77777777" w:rsidR="00151BAD" w:rsidRDefault="00AC1F28">
            <w:pPr>
              <w:pStyle w:val="TableParagraph"/>
              <w:spacing w:before="62"/>
              <w:ind w:left="146" w:right="141"/>
              <w:rPr>
                <w:sz w:val="16"/>
              </w:rPr>
            </w:pPr>
            <w:r>
              <w:rPr>
                <w:sz w:val="16"/>
              </w:rPr>
              <w:t>KZ</w:t>
            </w:r>
          </w:p>
        </w:tc>
      </w:tr>
      <w:tr w:rsidR="00151BAD" w14:paraId="194D8655" w14:textId="77777777">
        <w:trPr>
          <w:trHeight w:val="316"/>
        </w:trPr>
        <w:tc>
          <w:tcPr>
            <w:tcW w:w="720" w:type="dxa"/>
            <w:tcBorders>
              <w:top w:val="nil"/>
              <w:bottom w:val="nil"/>
            </w:tcBorders>
            <w:shd w:val="clear" w:color="auto" w:fill="DADADA"/>
          </w:tcPr>
          <w:p w14:paraId="39704A5D" w14:textId="77777777" w:rsidR="00151BAD" w:rsidRDefault="00AC1F28">
            <w:pPr>
              <w:pStyle w:val="TableParagraph"/>
              <w:spacing w:before="62"/>
              <w:ind w:right="188"/>
              <w:jc w:val="right"/>
              <w:rPr>
                <w:sz w:val="16"/>
              </w:rPr>
            </w:pPr>
            <w:r>
              <w:rPr>
                <w:sz w:val="16"/>
              </w:rPr>
              <w:t>3915</w:t>
            </w:r>
          </w:p>
        </w:tc>
        <w:tc>
          <w:tcPr>
            <w:tcW w:w="720" w:type="dxa"/>
            <w:tcBorders>
              <w:top w:val="nil"/>
              <w:bottom w:val="nil"/>
            </w:tcBorders>
            <w:shd w:val="clear" w:color="auto" w:fill="DADADA"/>
          </w:tcPr>
          <w:p w14:paraId="23E19EB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193810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2CA484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544B2D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78E18D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15C6438"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07DB04F"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70E172D4"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3FF2EB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FAF3576"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FA2BEB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17A696F"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02BBF10" w14:textId="77777777" w:rsidR="00151BAD" w:rsidRDefault="00AC1F28">
            <w:pPr>
              <w:pStyle w:val="TableParagraph"/>
              <w:spacing w:before="62"/>
              <w:ind w:left="146" w:right="141"/>
              <w:rPr>
                <w:sz w:val="16"/>
              </w:rPr>
            </w:pPr>
            <w:r>
              <w:rPr>
                <w:sz w:val="16"/>
              </w:rPr>
              <w:t>KZ</w:t>
            </w:r>
          </w:p>
        </w:tc>
      </w:tr>
      <w:tr w:rsidR="00151BAD" w14:paraId="164BE3AF" w14:textId="77777777">
        <w:trPr>
          <w:trHeight w:val="316"/>
        </w:trPr>
        <w:tc>
          <w:tcPr>
            <w:tcW w:w="720" w:type="dxa"/>
            <w:tcBorders>
              <w:top w:val="nil"/>
              <w:bottom w:val="nil"/>
            </w:tcBorders>
          </w:tcPr>
          <w:p w14:paraId="4E272339" w14:textId="77777777" w:rsidR="00151BAD" w:rsidRDefault="00AC1F28">
            <w:pPr>
              <w:pStyle w:val="TableParagraph"/>
              <w:spacing w:before="62"/>
              <w:ind w:right="188"/>
              <w:jc w:val="right"/>
              <w:rPr>
                <w:sz w:val="16"/>
              </w:rPr>
            </w:pPr>
            <w:r>
              <w:rPr>
                <w:sz w:val="16"/>
              </w:rPr>
              <w:t>3920</w:t>
            </w:r>
          </w:p>
        </w:tc>
        <w:tc>
          <w:tcPr>
            <w:tcW w:w="720" w:type="dxa"/>
            <w:tcBorders>
              <w:top w:val="nil"/>
              <w:bottom w:val="nil"/>
            </w:tcBorders>
          </w:tcPr>
          <w:p w14:paraId="4E7F3253"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00BA743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C094890" w14:textId="77777777" w:rsidR="00151BAD" w:rsidRDefault="00151BAD">
            <w:pPr>
              <w:pStyle w:val="TableParagraph"/>
              <w:spacing w:before="0"/>
              <w:jc w:val="left"/>
              <w:rPr>
                <w:sz w:val="14"/>
              </w:rPr>
            </w:pPr>
          </w:p>
        </w:tc>
        <w:tc>
          <w:tcPr>
            <w:tcW w:w="720" w:type="dxa"/>
            <w:tcBorders>
              <w:top w:val="nil"/>
              <w:bottom w:val="nil"/>
            </w:tcBorders>
          </w:tcPr>
          <w:p w14:paraId="5B3162F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0AEEBA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193F55C"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44389606"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49E04895"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C4D6541" w14:textId="77777777" w:rsidR="00151BAD" w:rsidRDefault="00151BAD">
            <w:pPr>
              <w:pStyle w:val="TableParagraph"/>
              <w:spacing w:before="0"/>
              <w:jc w:val="left"/>
              <w:rPr>
                <w:sz w:val="14"/>
              </w:rPr>
            </w:pPr>
          </w:p>
        </w:tc>
        <w:tc>
          <w:tcPr>
            <w:tcW w:w="778" w:type="dxa"/>
            <w:tcBorders>
              <w:top w:val="nil"/>
              <w:bottom w:val="nil"/>
            </w:tcBorders>
          </w:tcPr>
          <w:p w14:paraId="00324263"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2329864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B1192D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C39F3D4" w14:textId="77777777" w:rsidR="00151BAD" w:rsidRDefault="00AC1F28">
            <w:pPr>
              <w:pStyle w:val="TableParagraph"/>
              <w:spacing w:before="62"/>
              <w:ind w:left="146" w:right="141"/>
              <w:rPr>
                <w:sz w:val="16"/>
              </w:rPr>
            </w:pPr>
            <w:r>
              <w:rPr>
                <w:sz w:val="16"/>
              </w:rPr>
              <w:t>KZ</w:t>
            </w:r>
          </w:p>
        </w:tc>
      </w:tr>
      <w:tr w:rsidR="00151BAD" w14:paraId="0F8D76A8" w14:textId="77777777">
        <w:trPr>
          <w:trHeight w:val="316"/>
        </w:trPr>
        <w:tc>
          <w:tcPr>
            <w:tcW w:w="720" w:type="dxa"/>
            <w:tcBorders>
              <w:top w:val="nil"/>
              <w:bottom w:val="nil"/>
            </w:tcBorders>
            <w:shd w:val="clear" w:color="auto" w:fill="DADADA"/>
          </w:tcPr>
          <w:p w14:paraId="786A77FA" w14:textId="77777777" w:rsidR="00151BAD" w:rsidRDefault="00AC1F28">
            <w:pPr>
              <w:pStyle w:val="TableParagraph"/>
              <w:spacing w:before="64"/>
              <w:ind w:right="188"/>
              <w:jc w:val="right"/>
              <w:rPr>
                <w:sz w:val="16"/>
              </w:rPr>
            </w:pPr>
            <w:r>
              <w:rPr>
                <w:sz w:val="16"/>
              </w:rPr>
              <w:t>3930</w:t>
            </w:r>
          </w:p>
        </w:tc>
        <w:tc>
          <w:tcPr>
            <w:tcW w:w="720" w:type="dxa"/>
            <w:tcBorders>
              <w:top w:val="nil"/>
              <w:bottom w:val="nil"/>
            </w:tcBorders>
            <w:shd w:val="clear" w:color="auto" w:fill="DADADA"/>
          </w:tcPr>
          <w:p w14:paraId="2789B5F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917BAF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E6DADC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0B1007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016BA62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9D2069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9541305"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196A7A54"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24E399A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A89A505"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1D8C85C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2F3D92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4FDDEB01" w14:textId="77777777" w:rsidR="00151BAD" w:rsidRDefault="00AC1F28">
            <w:pPr>
              <w:pStyle w:val="TableParagraph"/>
              <w:spacing w:before="64"/>
              <w:ind w:left="146" w:right="141"/>
              <w:rPr>
                <w:sz w:val="16"/>
              </w:rPr>
            </w:pPr>
            <w:r>
              <w:rPr>
                <w:sz w:val="16"/>
              </w:rPr>
              <w:t>KZ</w:t>
            </w:r>
          </w:p>
        </w:tc>
      </w:tr>
      <w:tr w:rsidR="00151BAD" w14:paraId="4FA5C8CB" w14:textId="77777777">
        <w:trPr>
          <w:trHeight w:val="316"/>
        </w:trPr>
        <w:tc>
          <w:tcPr>
            <w:tcW w:w="720" w:type="dxa"/>
            <w:tcBorders>
              <w:top w:val="nil"/>
              <w:bottom w:val="nil"/>
            </w:tcBorders>
          </w:tcPr>
          <w:p w14:paraId="410DD715" w14:textId="77777777" w:rsidR="00151BAD" w:rsidRDefault="00AC1F28">
            <w:pPr>
              <w:pStyle w:val="TableParagraph"/>
              <w:spacing w:before="64"/>
              <w:ind w:right="188"/>
              <w:jc w:val="right"/>
              <w:rPr>
                <w:sz w:val="16"/>
              </w:rPr>
            </w:pPr>
            <w:r>
              <w:rPr>
                <w:sz w:val="16"/>
              </w:rPr>
              <w:t>3940</w:t>
            </w:r>
          </w:p>
        </w:tc>
        <w:tc>
          <w:tcPr>
            <w:tcW w:w="720" w:type="dxa"/>
            <w:tcBorders>
              <w:top w:val="nil"/>
              <w:bottom w:val="nil"/>
            </w:tcBorders>
          </w:tcPr>
          <w:p w14:paraId="4B01287B"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67AC71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2F3446A6" w14:textId="77777777" w:rsidR="00151BAD" w:rsidRDefault="00151BAD">
            <w:pPr>
              <w:pStyle w:val="TableParagraph"/>
              <w:spacing w:before="0"/>
              <w:jc w:val="left"/>
              <w:rPr>
                <w:sz w:val="14"/>
              </w:rPr>
            </w:pPr>
          </w:p>
        </w:tc>
        <w:tc>
          <w:tcPr>
            <w:tcW w:w="720" w:type="dxa"/>
            <w:tcBorders>
              <w:top w:val="nil"/>
              <w:bottom w:val="nil"/>
            </w:tcBorders>
          </w:tcPr>
          <w:p w14:paraId="038715D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705E84A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514759A"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2CF07AED"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20A891D1"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7DEECFD8" w14:textId="77777777" w:rsidR="00151BAD" w:rsidRDefault="00151BAD">
            <w:pPr>
              <w:pStyle w:val="TableParagraph"/>
              <w:spacing w:before="0"/>
              <w:jc w:val="left"/>
              <w:rPr>
                <w:sz w:val="14"/>
              </w:rPr>
            </w:pPr>
          </w:p>
        </w:tc>
        <w:tc>
          <w:tcPr>
            <w:tcW w:w="778" w:type="dxa"/>
            <w:tcBorders>
              <w:top w:val="nil"/>
              <w:bottom w:val="nil"/>
            </w:tcBorders>
          </w:tcPr>
          <w:p w14:paraId="4DA89844"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57E639D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6462F2C"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3D8C6FB2" w14:textId="77777777" w:rsidR="00151BAD" w:rsidRDefault="00AC1F28">
            <w:pPr>
              <w:pStyle w:val="TableParagraph"/>
              <w:spacing w:before="64"/>
              <w:ind w:left="146" w:right="141"/>
              <w:rPr>
                <w:sz w:val="16"/>
              </w:rPr>
            </w:pPr>
            <w:r>
              <w:rPr>
                <w:sz w:val="16"/>
              </w:rPr>
              <w:t>KZ</w:t>
            </w:r>
          </w:p>
        </w:tc>
      </w:tr>
      <w:tr w:rsidR="00151BAD" w14:paraId="46EDE173" w14:textId="77777777">
        <w:trPr>
          <w:trHeight w:val="316"/>
        </w:trPr>
        <w:tc>
          <w:tcPr>
            <w:tcW w:w="720" w:type="dxa"/>
            <w:tcBorders>
              <w:top w:val="nil"/>
              <w:bottom w:val="nil"/>
            </w:tcBorders>
            <w:shd w:val="clear" w:color="auto" w:fill="DADADA"/>
          </w:tcPr>
          <w:p w14:paraId="2614F860" w14:textId="77777777" w:rsidR="00151BAD" w:rsidRDefault="00AC1F28">
            <w:pPr>
              <w:pStyle w:val="TableParagraph"/>
              <w:spacing w:before="64"/>
              <w:ind w:right="188"/>
              <w:jc w:val="right"/>
              <w:rPr>
                <w:sz w:val="16"/>
              </w:rPr>
            </w:pPr>
            <w:r>
              <w:rPr>
                <w:sz w:val="16"/>
              </w:rPr>
              <w:t>3950</w:t>
            </w:r>
          </w:p>
        </w:tc>
        <w:tc>
          <w:tcPr>
            <w:tcW w:w="720" w:type="dxa"/>
            <w:tcBorders>
              <w:top w:val="nil"/>
              <w:bottom w:val="nil"/>
            </w:tcBorders>
            <w:shd w:val="clear" w:color="auto" w:fill="DADADA"/>
          </w:tcPr>
          <w:p w14:paraId="0D89528B"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683065E7"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23C22CB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B3AC54B"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48AFB36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782324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8CFF960"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5D9ED66D"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31950BD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DF4BEDA"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714A996B"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5EC911C"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6F87C718" w14:textId="77777777" w:rsidR="00151BAD" w:rsidRDefault="00AC1F28">
            <w:pPr>
              <w:pStyle w:val="TableParagraph"/>
              <w:spacing w:before="64"/>
              <w:ind w:left="144" w:right="141"/>
              <w:rPr>
                <w:sz w:val="16"/>
              </w:rPr>
            </w:pPr>
            <w:r>
              <w:rPr>
                <w:sz w:val="16"/>
              </w:rPr>
              <w:t>AX</w:t>
            </w:r>
          </w:p>
        </w:tc>
      </w:tr>
      <w:tr w:rsidR="00151BAD" w14:paraId="68D8998A" w14:textId="77777777">
        <w:trPr>
          <w:trHeight w:val="319"/>
        </w:trPr>
        <w:tc>
          <w:tcPr>
            <w:tcW w:w="720" w:type="dxa"/>
            <w:tcBorders>
              <w:top w:val="nil"/>
              <w:bottom w:val="nil"/>
            </w:tcBorders>
          </w:tcPr>
          <w:p w14:paraId="2EEECAD3" w14:textId="77777777" w:rsidR="00151BAD" w:rsidRDefault="00AC1F28">
            <w:pPr>
              <w:pStyle w:val="TableParagraph"/>
              <w:spacing w:before="64"/>
              <w:ind w:right="188"/>
              <w:jc w:val="right"/>
              <w:rPr>
                <w:sz w:val="16"/>
              </w:rPr>
            </w:pPr>
            <w:r>
              <w:rPr>
                <w:sz w:val="16"/>
              </w:rPr>
              <w:t>3960</w:t>
            </w:r>
          </w:p>
        </w:tc>
        <w:tc>
          <w:tcPr>
            <w:tcW w:w="720" w:type="dxa"/>
            <w:tcBorders>
              <w:top w:val="nil"/>
              <w:bottom w:val="nil"/>
            </w:tcBorders>
          </w:tcPr>
          <w:p w14:paraId="19E7D686"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6E1D8C4C"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7E9C3398" w14:textId="77777777" w:rsidR="00151BAD" w:rsidRDefault="00151BAD">
            <w:pPr>
              <w:pStyle w:val="TableParagraph"/>
              <w:spacing w:before="0"/>
              <w:jc w:val="left"/>
              <w:rPr>
                <w:sz w:val="14"/>
              </w:rPr>
            </w:pPr>
          </w:p>
        </w:tc>
        <w:tc>
          <w:tcPr>
            <w:tcW w:w="720" w:type="dxa"/>
            <w:tcBorders>
              <w:top w:val="nil"/>
              <w:bottom w:val="nil"/>
            </w:tcBorders>
          </w:tcPr>
          <w:p w14:paraId="49745550"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EF9CB16"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1FF0C97C"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736E6040"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6C6F7F05"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0C68C1C1" w14:textId="77777777" w:rsidR="00151BAD" w:rsidRDefault="00151BAD">
            <w:pPr>
              <w:pStyle w:val="TableParagraph"/>
              <w:spacing w:before="0"/>
              <w:jc w:val="left"/>
              <w:rPr>
                <w:sz w:val="14"/>
              </w:rPr>
            </w:pPr>
          </w:p>
        </w:tc>
        <w:tc>
          <w:tcPr>
            <w:tcW w:w="778" w:type="dxa"/>
            <w:tcBorders>
              <w:top w:val="nil"/>
              <w:bottom w:val="nil"/>
            </w:tcBorders>
          </w:tcPr>
          <w:p w14:paraId="29DDC1FC" w14:textId="77777777" w:rsidR="00151BAD" w:rsidRDefault="00AC1F28">
            <w:pPr>
              <w:pStyle w:val="TableParagraph"/>
              <w:spacing w:before="64"/>
              <w:ind w:left="107"/>
              <w:jc w:val="left"/>
              <w:rPr>
                <w:sz w:val="16"/>
              </w:rPr>
            </w:pPr>
            <w:r>
              <w:rPr>
                <w:sz w:val="16"/>
              </w:rPr>
              <w:t>1994157</w:t>
            </w:r>
          </w:p>
        </w:tc>
        <w:tc>
          <w:tcPr>
            <w:tcW w:w="576" w:type="dxa"/>
            <w:tcBorders>
              <w:top w:val="nil"/>
              <w:bottom w:val="nil"/>
            </w:tcBorders>
          </w:tcPr>
          <w:p w14:paraId="3B67B537"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49FE290"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tcPr>
          <w:p w14:paraId="54C37126" w14:textId="77777777" w:rsidR="00151BAD" w:rsidRDefault="00AC1F28">
            <w:pPr>
              <w:pStyle w:val="TableParagraph"/>
              <w:spacing w:before="64"/>
              <w:ind w:left="144" w:right="141"/>
              <w:rPr>
                <w:sz w:val="16"/>
              </w:rPr>
            </w:pPr>
            <w:r>
              <w:rPr>
                <w:sz w:val="16"/>
              </w:rPr>
              <w:t>AX</w:t>
            </w:r>
          </w:p>
        </w:tc>
      </w:tr>
      <w:tr w:rsidR="00151BAD" w14:paraId="4408A1C8" w14:textId="77777777">
        <w:trPr>
          <w:trHeight w:val="316"/>
        </w:trPr>
        <w:tc>
          <w:tcPr>
            <w:tcW w:w="720" w:type="dxa"/>
            <w:tcBorders>
              <w:top w:val="nil"/>
              <w:bottom w:val="nil"/>
            </w:tcBorders>
            <w:shd w:val="clear" w:color="auto" w:fill="DADADA"/>
          </w:tcPr>
          <w:p w14:paraId="5887420F" w14:textId="77777777" w:rsidR="00151BAD" w:rsidRDefault="00AC1F28">
            <w:pPr>
              <w:pStyle w:val="TableParagraph"/>
              <w:spacing w:before="62"/>
              <w:ind w:right="188"/>
              <w:jc w:val="right"/>
              <w:rPr>
                <w:sz w:val="16"/>
              </w:rPr>
            </w:pPr>
            <w:r>
              <w:rPr>
                <w:sz w:val="16"/>
              </w:rPr>
              <w:t>3990</w:t>
            </w:r>
          </w:p>
        </w:tc>
        <w:tc>
          <w:tcPr>
            <w:tcW w:w="720" w:type="dxa"/>
            <w:tcBorders>
              <w:top w:val="nil"/>
              <w:bottom w:val="nil"/>
            </w:tcBorders>
            <w:shd w:val="clear" w:color="auto" w:fill="DADADA"/>
          </w:tcPr>
          <w:p w14:paraId="57FE2E1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D3BE14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D3D68D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7EB94A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3B2023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F0BB90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FC5C1C4"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70A76AF2"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61BEB19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BAFA21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4BE9CA4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3011C84"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CAFEC4A" w14:textId="77777777" w:rsidR="00151BAD" w:rsidRDefault="00AC1F28">
            <w:pPr>
              <w:pStyle w:val="TableParagraph"/>
              <w:spacing w:before="62"/>
              <w:ind w:left="146" w:right="141"/>
              <w:rPr>
                <w:sz w:val="16"/>
              </w:rPr>
            </w:pPr>
            <w:r>
              <w:rPr>
                <w:sz w:val="16"/>
              </w:rPr>
              <w:t>KZ</w:t>
            </w:r>
          </w:p>
        </w:tc>
      </w:tr>
      <w:tr w:rsidR="00151BAD" w14:paraId="6123FE24" w14:textId="77777777">
        <w:trPr>
          <w:trHeight w:val="316"/>
        </w:trPr>
        <w:tc>
          <w:tcPr>
            <w:tcW w:w="720" w:type="dxa"/>
            <w:tcBorders>
              <w:top w:val="nil"/>
              <w:bottom w:val="nil"/>
            </w:tcBorders>
          </w:tcPr>
          <w:p w14:paraId="1A3359C3" w14:textId="77777777" w:rsidR="00151BAD" w:rsidRDefault="00AC1F28">
            <w:pPr>
              <w:pStyle w:val="TableParagraph"/>
              <w:spacing w:before="62"/>
              <w:ind w:right="188"/>
              <w:jc w:val="right"/>
              <w:rPr>
                <w:sz w:val="16"/>
              </w:rPr>
            </w:pPr>
            <w:r>
              <w:rPr>
                <w:sz w:val="16"/>
              </w:rPr>
              <w:t>4010</w:t>
            </w:r>
          </w:p>
        </w:tc>
        <w:tc>
          <w:tcPr>
            <w:tcW w:w="720" w:type="dxa"/>
            <w:tcBorders>
              <w:top w:val="nil"/>
              <w:bottom w:val="nil"/>
            </w:tcBorders>
          </w:tcPr>
          <w:p w14:paraId="3F075B1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183E659D"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2CCCECDC" w14:textId="77777777" w:rsidR="00151BAD" w:rsidRDefault="00151BAD">
            <w:pPr>
              <w:pStyle w:val="TableParagraph"/>
              <w:spacing w:before="0"/>
              <w:jc w:val="left"/>
              <w:rPr>
                <w:sz w:val="14"/>
              </w:rPr>
            </w:pPr>
          </w:p>
        </w:tc>
        <w:tc>
          <w:tcPr>
            <w:tcW w:w="720" w:type="dxa"/>
            <w:tcBorders>
              <w:top w:val="nil"/>
              <w:bottom w:val="nil"/>
            </w:tcBorders>
          </w:tcPr>
          <w:p w14:paraId="4CA78FE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3499FC3"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4A82D0CF"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7916E4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140E599"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71B4FAD1" w14:textId="77777777" w:rsidR="00151BAD" w:rsidRDefault="00151BAD">
            <w:pPr>
              <w:pStyle w:val="TableParagraph"/>
              <w:spacing w:before="0"/>
              <w:jc w:val="left"/>
              <w:rPr>
                <w:sz w:val="14"/>
              </w:rPr>
            </w:pPr>
          </w:p>
        </w:tc>
        <w:tc>
          <w:tcPr>
            <w:tcW w:w="778" w:type="dxa"/>
            <w:tcBorders>
              <w:top w:val="nil"/>
              <w:bottom w:val="nil"/>
            </w:tcBorders>
          </w:tcPr>
          <w:p w14:paraId="470714C5"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75B4925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B5E3BF1"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592E529C" w14:textId="77777777" w:rsidR="00151BAD" w:rsidRDefault="00AC1F28">
            <w:pPr>
              <w:pStyle w:val="TableParagraph"/>
              <w:spacing w:before="62"/>
              <w:ind w:left="148" w:right="140"/>
              <w:rPr>
                <w:sz w:val="16"/>
              </w:rPr>
            </w:pPr>
            <w:r>
              <w:rPr>
                <w:sz w:val="16"/>
              </w:rPr>
              <w:t>CX</w:t>
            </w:r>
          </w:p>
        </w:tc>
      </w:tr>
      <w:tr w:rsidR="00151BAD" w14:paraId="5406E30A" w14:textId="77777777">
        <w:trPr>
          <w:trHeight w:val="316"/>
        </w:trPr>
        <w:tc>
          <w:tcPr>
            <w:tcW w:w="720" w:type="dxa"/>
            <w:tcBorders>
              <w:top w:val="nil"/>
              <w:bottom w:val="nil"/>
            </w:tcBorders>
            <w:shd w:val="clear" w:color="auto" w:fill="DADADA"/>
          </w:tcPr>
          <w:p w14:paraId="3CD99241" w14:textId="77777777" w:rsidR="00151BAD" w:rsidRDefault="00AC1F28">
            <w:pPr>
              <w:pStyle w:val="TableParagraph"/>
              <w:spacing w:before="62"/>
              <w:ind w:right="188"/>
              <w:jc w:val="right"/>
              <w:rPr>
                <w:sz w:val="16"/>
              </w:rPr>
            </w:pPr>
            <w:r>
              <w:rPr>
                <w:sz w:val="16"/>
              </w:rPr>
              <w:t>4020</w:t>
            </w:r>
          </w:p>
        </w:tc>
        <w:tc>
          <w:tcPr>
            <w:tcW w:w="720" w:type="dxa"/>
            <w:tcBorders>
              <w:top w:val="nil"/>
              <w:bottom w:val="nil"/>
            </w:tcBorders>
            <w:shd w:val="clear" w:color="auto" w:fill="DADADA"/>
          </w:tcPr>
          <w:p w14:paraId="01CCA60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30A08E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305304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91A363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D9F943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E058B1E"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35B7043F"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92AB29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06120C3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D6A9C9F"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7E07846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16E90ED"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09BA882D" w14:textId="77777777" w:rsidR="00151BAD" w:rsidRDefault="00AC1F28">
            <w:pPr>
              <w:pStyle w:val="TableParagraph"/>
              <w:spacing w:before="62"/>
              <w:ind w:left="146" w:right="141"/>
              <w:rPr>
                <w:sz w:val="16"/>
              </w:rPr>
            </w:pPr>
            <w:r>
              <w:rPr>
                <w:sz w:val="16"/>
              </w:rPr>
              <w:t>KZ</w:t>
            </w:r>
          </w:p>
        </w:tc>
      </w:tr>
      <w:tr w:rsidR="00151BAD" w14:paraId="72DCA711" w14:textId="77777777">
        <w:trPr>
          <w:trHeight w:val="316"/>
        </w:trPr>
        <w:tc>
          <w:tcPr>
            <w:tcW w:w="720" w:type="dxa"/>
            <w:tcBorders>
              <w:top w:val="nil"/>
              <w:bottom w:val="nil"/>
            </w:tcBorders>
          </w:tcPr>
          <w:p w14:paraId="2740E0EC" w14:textId="77777777" w:rsidR="00151BAD" w:rsidRDefault="00AC1F28">
            <w:pPr>
              <w:pStyle w:val="TableParagraph"/>
              <w:spacing w:before="62"/>
              <w:ind w:right="188"/>
              <w:jc w:val="right"/>
              <w:rPr>
                <w:sz w:val="16"/>
              </w:rPr>
            </w:pPr>
            <w:r>
              <w:rPr>
                <w:sz w:val="16"/>
              </w:rPr>
              <w:t>4030</w:t>
            </w:r>
          </w:p>
        </w:tc>
        <w:tc>
          <w:tcPr>
            <w:tcW w:w="720" w:type="dxa"/>
            <w:tcBorders>
              <w:top w:val="nil"/>
              <w:bottom w:val="nil"/>
            </w:tcBorders>
          </w:tcPr>
          <w:p w14:paraId="7F017747"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7649CBD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81CCF7F" w14:textId="77777777" w:rsidR="00151BAD" w:rsidRDefault="00151BAD">
            <w:pPr>
              <w:pStyle w:val="TableParagraph"/>
              <w:spacing w:before="0"/>
              <w:jc w:val="left"/>
              <w:rPr>
                <w:sz w:val="14"/>
              </w:rPr>
            </w:pPr>
          </w:p>
        </w:tc>
        <w:tc>
          <w:tcPr>
            <w:tcW w:w="720" w:type="dxa"/>
            <w:tcBorders>
              <w:top w:val="nil"/>
              <w:bottom w:val="nil"/>
            </w:tcBorders>
          </w:tcPr>
          <w:p w14:paraId="5450E206"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3DFBE46F"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03775184"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37EEA9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6FAF1E3"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641E4012" w14:textId="77777777" w:rsidR="00151BAD" w:rsidRDefault="00151BAD">
            <w:pPr>
              <w:pStyle w:val="TableParagraph"/>
              <w:spacing w:before="0"/>
              <w:jc w:val="left"/>
              <w:rPr>
                <w:sz w:val="14"/>
              </w:rPr>
            </w:pPr>
          </w:p>
        </w:tc>
        <w:tc>
          <w:tcPr>
            <w:tcW w:w="778" w:type="dxa"/>
            <w:tcBorders>
              <w:top w:val="nil"/>
              <w:bottom w:val="nil"/>
            </w:tcBorders>
          </w:tcPr>
          <w:p w14:paraId="778CCBA0"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6F6CB83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8E37F21"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tcPr>
          <w:p w14:paraId="0A90DF8C" w14:textId="77777777" w:rsidR="00151BAD" w:rsidRDefault="00AC1F28">
            <w:pPr>
              <w:pStyle w:val="TableParagraph"/>
              <w:spacing w:before="62"/>
              <w:ind w:left="144" w:right="141"/>
              <w:rPr>
                <w:sz w:val="16"/>
              </w:rPr>
            </w:pPr>
            <w:r>
              <w:rPr>
                <w:sz w:val="16"/>
              </w:rPr>
              <w:t>AX</w:t>
            </w:r>
          </w:p>
        </w:tc>
      </w:tr>
      <w:tr w:rsidR="00151BAD" w14:paraId="1CA2A63B" w14:textId="77777777">
        <w:trPr>
          <w:trHeight w:val="316"/>
        </w:trPr>
        <w:tc>
          <w:tcPr>
            <w:tcW w:w="720" w:type="dxa"/>
            <w:tcBorders>
              <w:top w:val="nil"/>
              <w:bottom w:val="nil"/>
            </w:tcBorders>
            <w:shd w:val="clear" w:color="auto" w:fill="DADADA"/>
          </w:tcPr>
          <w:p w14:paraId="160233A2" w14:textId="77777777" w:rsidR="00151BAD" w:rsidRDefault="00AC1F28">
            <w:pPr>
              <w:pStyle w:val="TableParagraph"/>
              <w:spacing w:before="62"/>
              <w:ind w:right="188"/>
              <w:jc w:val="right"/>
              <w:rPr>
                <w:sz w:val="16"/>
              </w:rPr>
            </w:pPr>
            <w:r>
              <w:rPr>
                <w:sz w:val="16"/>
              </w:rPr>
              <w:t>4110</w:t>
            </w:r>
          </w:p>
        </w:tc>
        <w:tc>
          <w:tcPr>
            <w:tcW w:w="720" w:type="dxa"/>
            <w:tcBorders>
              <w:top w:val="nil"/>
              <w:bottom w:val="nil"/>
            </w:tcBorders>
            <w:shd w:val="clear" w:color="auto" w:fill="DADADA"/>
          </w:tcPr>
          <w:p w14:paraId="6D839C7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D15D65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9CDD83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8EDCBB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5AD1BC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D1045A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44D5B74"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36BA6308"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776075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60481D9"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25F65B9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7249023"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0BA7837" w14:textId="77777777" w:rsidR="00151BAD" w:rsidRDefault="00AC1F28">
            <w:pPr>
              <w:pStyle w:val="TableParagraph"/>
              <w:spacing w:before="62"/>
              <w:ind w:left="146" w:right="141"/>
              <w:rPr>
                <w:sz w:val="16"/>
              </w:rPr>
            </w:pPr>
            <w:r>
              <w:rPr>
                <w:sz w:val="16"/>
              </w:rPr>
              <w:t>KZ</w:t>
            </w:r>
          </w:p>
        </w:tc>
      </w:tr>
      <w:tr w:rsidR="00151BAD" w14:paraId="41B1CDA8" w14:textId="77777777">
        <w:trPr>
          <w:trHeight w:val="316"/>
        </w:trPr>
        <w:tc>
          <w:tcPr>
            <w:tcW w:w="720" w:type="dxa"/>
            <w:tcBorders>
              <w:top w:val="nil"/>
              <w:bottom w:val="nil"/>
            </w:tcBorders>
          </w:tcPr>
          <w:p w14:paraId="26CFED84" w14:textId="77777777" w:rsidR="00151BAD" w:rsidRDefault="00AC1F28">
            <w:pPr>
              <w:pStyle w:val="TableParagraph"/>
              <w:spacing w:before="62"/>
              <w:ind w:right="188"/>
              <w:jc w:val="right"/>
              <w:rPr>
                <w:sz w:val="16"/>
              </w:rPr>
            </w:pPr>
            <w:r>
              <w:rPr>
                <w:sz w:val="16"/>
              </w:rPr>
              <w:t>4120</w:t>
            </w:r>
          </w:p>
        </w:tc>
        <w:tc>
          <w:tcPr>
            <w:tcW w:w="720" w:type="dxa"/>
            <w:tcBorders>
              <w:top w:val="nil"/>
              <w:bottom w:val="nil"/>
            </w:tcBorders>
          </w:tcPr>
          <w:p w14:paraId="11D7B0C1"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AA4A0C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8B7A7EA" w14:textId="77777777" w:rsidR="00151BAD" w:rsidRDefault="00151BAD">
            <w:pPr>
              <w:pStyle w:val="TableParagraph"/>
              <w:spacing w:before="0"/>
              <w:jc w:val="left"/>
              <w:rPr>
                <w:sz w:val="14"/>
              </w:rPr>
            </w:pPr>
          </w:p>
        </w:tc>
        <w:tc>
          <w:tcPr>
            <w:tcW w:w="720" w:type="dxa"/>
            <w:tcBorders>
              <w:top w:val="nil"/>
              <w:bottom w:val="nil"/>
            </w:tcBorders>
          </w:tcPr>
          <w:p w14:paraId="78B17E6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C4ABFF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AB3F18C"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1446813F"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6FD90B40"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74918D62" w14:textId="77777777" w:rsidR="00151BAD" w:rsidRDefault="00151BAD">
            <w:pPr>
              <w:pStyle w:val="TableParagraph"/>
              <w:spacing w:before="0"/>
              <w:jc w:val="left"/>
              <w:rPr>
                <w:sz w:val="14"/>
              </w:rPr>
            </w:pPr>
          </w:p>
        </w:tc>
        <w:tc>
          <w:tcPr>
            <w:tcW w:w="778" w:type="dxa"/>
            <w:tcBorders>
              <w:top w:val="nil"/>
              <w:bottom w:val="nil"/>
            </w:tcBorders>
          </w:tcPr>
          <w:p w14:paraId="0EE9E19D"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D81050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9A996F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A120E0D" w14:textId="77777777" w:rsidR="00151BAD" w:rsidRDefault="00AC1F28">
            <w:pPr>
              <w:pStyle w:val="TableParagraph"/>
              <w:spacing w:before="62"/>
              <w:ind w:left="146" w:right="141"/>
              <w:rPr>
                <w:sz w:val="16"/>
              </w:rPr>
            </w:pPr>
            <w:r>
              <w:rPr>
                <w:sz w:val="16"/>
              </w:rPr>
              <w:t>KZ</w:t>
            </w:r>
          </w:p>
        </w:tc>
      </w:tr>
      <w:tr w:rsidR="00151BAD" w14:paraId="1B6B8EEF" w14:textId="77777777">
        <w:trPr>
          <w:trHeight w:val="316"/>
        </w:trPr>
        <w:tc>
          <w:tcPr>
            <w:tcW w:w="720" w:type="dxa"/>
            <w:tcBorders>
              <w:top w:val="nil"/>
              <w:bottom w:val="nil"/>
            </w:tcBorders>
            <w:shd w:val="clear" w:color="auto" w:fill="DADADA"/>
          </w:tcPr>
          <w:p w14:paraId="5D2B8411" w14:textId="77777777" w:rsidR="00151BAD" w:rsidRDefault="00AC1F28">
            <w:pPr>
              <w:pStyle w:val="TableParagraph"/>
              <w:spacing w:before="62"/>
              <w:ind w:right="188"/>
              <w:jc w:val="right"/>
              <w:rPr>
                <w:sz w:val="16"/>
              </w:rPr>
            </w:pPr>
            <w:r>
              <w:rPr>
                <w:sz w:val="16"/>
              </w:rPr>
              <w:t>4130</w:t>
            </w:r>
          </w:p>
        </w:tc>
        <w:tc>
          <w:tcPr>
            <w:tcW w:w="720" w:type="dxa"/>
            <w:tcBorders>
              <w:top w:val="nil"/>
              <w:bottom w:val="nil"/>
            </w:tcBorders>
            <w:shd w:val="clear" w:color="auto" w:fill="DADADA"/>
          </w:tcPr>
          <w:p w14:paraId="6976587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C2BBFD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56B7E5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7D9896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F79BD3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C5CBDD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CEB0F35"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60B35000"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A10F1A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712A15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00C3E65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66759E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5F03699" w14:textId="77777777" w:rsidR="00151BAD" w:rsidRDefault="00AC1F28">
            <w:pPr>
              <w:pStyle w:val="TableParagraph"/>
              <w:spacing w:before="62"/>
              <w:ind w:left="146" w:right="141"/>
              <w:rPr>
                <w:sz w:val="16"/>
              </w:rPr>
            </w:pPr>
            <w:r>
              <w:rPr>
                <w:sz w:val="16"/>
              </w:rPr>
              <w:t>KZ</w:t>
            </w:r>
          </w:p>
        </w:tc>
      </w:tr>
      <w:tr w:rsidR="00151BAD" w14:paraId="6DEC687F" w14:textId="77777777">
        <w:trPr>
          <w:trHeight w:val="316"/>
        </w:trPr>
        <w:tc>
          <w:tcPr>
            <w:tcW w:w="720" w:type="dxa"/>
            <w:tcBorders>
              <w:top w:val="nil"/>
              <w:bottom w:val="nil"/>
            </w:tcBorders>
          </w:tcPr>
          <w:p w14:paraId="08572A57" w14:textId="77777777" w:rsidR="00151BAD" w:rsidRDefault="00AC1F28">
            <w:pPr>
              <w:pStyle w:val="TableParagraph"/>
              <w:spacing w:before="62"/>
              <w:ind w:right="188"/>
              <w:jc w:val="right"/>
              <w:rPr>
                <w:sz w:val="16"/>
              </w:rPr>
            </w:pPr>
            <w:r>
              <w:rPr>
                <w:sz w:val="16"/>
              </w:rPr>
              <w:t>4140</w:t>
            </w:r>
          </w:p>
        </w:tc>
        <w:tc>
          <w:tcPr>
            <w:tcW w:w="720" w:type="dxa"/>
            <w:tcBorders>
              <w:top w:val="nil"/>
              <w:bottom w:val="nil"/>
            </w:tcBorders>
          </w:tcPr>
          <w:p w14:paraId="12FFF1F9"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FF290E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7AEF280" w14:textId="77777777" w:rsidR="00151BAD" w:rsidRDefault="00151BAD">
            <w:pPr>
              <w:pStyle w:val="TableParagraph"/>
              <w:spacing w:before="0"/>
              <w:jc w:val="left"/>
              <w:rPr>
                <w:sz w:val="14"/>
              </w:rPr>
            </w:pPr>
          </w:p>
        </w:tc>
        <w:tc>
          <w:tcPr>
            <w:tcW w:w="720" w:type="dxa"/>
            <w:tcBorders>
              <w:top w:val="nil"/>
              <w:bottom w:val="nil"/>
            </w:tcBorders>
          </w:tcPr>
          <w:p w14:paraId="2D99CBA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027880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7999E9B"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2B6646AD"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0DB21CB4"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503E306" w14:textId="77777777" w:rsidR="00151BAD" w:rsidRDefault="00151BAD">
            <w:pPr>
              <w:pStyle w:val="TableParagraph"/>
              <w:spacing w:before="0"/>
              <w:jc w:val="left"/>
              <w:rPr>
                <w:sz w:val="14"/>
              </w:rPr>
            </w:pPr>
          </w:p>
        </w:tc>
        <w:tc>
          <w:tcPr>
            <w:tcW w:w="778" w:type="dxa"/>
            <w:tcBorders>
              <w:top w:val="nil"/>
              <w:bottom w:val="nil"/>
            </w:tcBorders>
          </w:tcPr>
          <w:p w14:paraId="01290CCD" w14:textId="77777777" w:rsidR="00151BAD" w:rsidRDefault="00AC1F28">
            <w:pPr>
              <w:pStyle w:val="TableParagraph"/>
              <w:spacing w:before="62"/>
              <w:ind w:left="107"/>
              <w:jc w:val="left"/>
              <w:rPr>
                <w:sz w:val="16"/>
              </w:rPr>
            </w:pPr>
            <w:r>
              <w:rPr>
                <w:sz w:val="16"/>
              </w:rPr>
              <w:t>2003209</w:t>
            </w:r>
          </w:p>
        </w:tc>
        <w:tc>
          <w:tcPr>
            <w:tcW w:w="576" w:type="dxa"/>
            <w:tcBorders>
              <w:top w:val="nil"/>
              <w:bottom w:val="nil"/>
            </w:tcBorders>
          </w:tcPr>
          <w:p w14:paraId="1EDCC55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68C5B6A"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19BB7F1" w14:textId="77777777" w:rsidR="00151BAD" w:rsidRDefault="00AC1F28">
            <w:pPr>
              <w:pStyle w:val="TableParagraph"/>
              <w:spacing w:before="62"/>
              <w:ind w:left="146" w:right="141"/>
              <w:rPr>
                <w:sz w:val="16"/>
              </w:rPr>
            </w:pPr>
            <w:r>
              <w:rPr>
                <w:sz w:val="16"/>
              </w:rPr>
              <w:t>KZ</w:t>
            </w:r>
          </w:p>
        </w:tc>
      </w:tr>
      <w:tr w:rsidR="00151BAD" w14:paraId="1C969BF4" w14:textId="77777777">
        <w:trPr>
          <w:trHeight w:val="316"/>
        </w:trPr>
        <w:tc>
          <w:tcPr>
            <w:tcW w:w="720" w:type="dxa"/>
            <w:tcBorders>
              <w:top w:val="nil"/>
              <w:bottom w:val="nil"/>
            </w:tcBorders>
            <w:shd w:val="clear" w:color="auto" w:fill="DADADA"/>
          </w:tcPr>
          <w:p w14:paraId="2171C913" w14:textId="77777777" w:rsidR="00151BAD" w:rsidRDefault="00AC1F28">
            <w:pPr>
              <w:pStyle w:val="TableParagraph"/>
              <w:spacing w:before="64"/>
              <w:ind w:right="188"/>
              <w:jc w:val="right"/>
              <w:rPr>
                <w:sz w:val="16"/>
              </w:rPr>
            </w:pPr>
            <w:r>
              <w:rPr>
                <w:sz w:val="16"/>
              </w:rPr>
              <w:t>4150</w:t>
            </w:r>
          </w:p>
        </w:tc>
        <w:tc>
          <w:tcPr>
            <w:tcW w:w="720" w:type="dxa"/>
            <w:tcBorders>
              <w:top w:val="nil"/>
              <w:bottom w:val="nil"/>
            </w:tcBorders>
            <w:shd w:val="clear" w:color="auto" w:fill="DADADA"/>
          </w:tcPr>
          <w:p w14:paraId="253B97F9"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7A41FC87"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081B56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196C6A"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960EE3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A03176"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A966883"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573451F7"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0D394B8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A13F307"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1A5F441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3C3D316"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1A85DDB1" w14:textId="77777777" w:rsidR="00151BAD" w:rsidRDefault="00AC1F28">
            <w:pPr>
              <w:pStyle w:val="TableParagraph"/>
              <w:spacing w:before="64"/>
              <w:ind w:left="148" w:right="140"/>
              <w:rPr>
                <w:sz w:val="16"/>
              </w:rPr>
            </w:pPr>
            <w:r>
              <w:rPr>
                <w:sz w:val="16"/>
              </w:rPr>
              <w:t>CX</w:t>
            </w:r>
          </w:p>
        </w:tc>
      </w:tr>
      <w:tr w:rsidR="00151BAD" w14:paraId="7E1482B4" w14:textId="77777777">
        <w:trPr>
          <w:trHeight w:val="316"/>
        </w:trPr>
        <w:tc>
          <w:tcPr>
            <w:tcW w:w="720" w:type="dxa"/>
            <w:tcBorders>
              <w:top w:val="nil"/>
              <w:bottom w:val="nil"/>
            </w:tcBorders>
          </w:tcPr>
          <w:p w14:paraId="58E9B283" w14:textId="77777777" w:rsidR="00151BAD" w:rsidRDefault="00AC1F28">
            <w:pPr>
              <w:pStyle w:val="TableParagraph"/>
              <w:spacing w:before="64"/>
              <w:ind w:right="188"/>
              <w:jc w:val="right"/>
              <w:rPr>
                <w:sz w:val="16"/>
              </w:rPr>
            </w:pPr>
            <w:r>
              <w:rPr>
                <w:sz w:val="16"/>
              </w:rPr>
              <w:t>4210</w:t>
            </w:r>
          </w:p>
        </w:tc>
        <w:tc>
          <w:tcPr>
            <w:tcW w:w="720" w:type="dxa"/>
            <w:tcBorders>
              <w:top w:val="nil"/>
              <w:bottom w:val="nil"/>
            </w:tcBorders>
          </w:tcPr>
          <w:p w14:paraId="18722163"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6D77859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D4DD026" w14:textId="77777777" w:rsidR="00151BAD" w:rsidRDefault="00151BAD">
            <w:pPr>
              <w:pStyle w:val="TableParagraph"/>
              <w:spacing w:before="0"/>
              <w:jc w:val="left"/>
              <w:rPr>
                <w:sz w:val="14"/>
              </w:rPr>
            </w:pPr>
          </w:p>
        </w:tc>
        <w:tc>
          <w:tcPr>
            <w:tcW w:w="720" w:type="dxa"/>
            <w:tcBorders>
              <w:top w:val="nil"/>
              <w:bottom w:val="nil"/>
            </w:tcBorders>
          </w:tcPr>
          <w:p w14:paraId="4D36FBE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1699172"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59FDB0C8"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7473D7D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B2C8EF4"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1774E881" w14:textId="77777777" w:rsidR="00151BAD" w:rsidRDefault="00151BAD">
            <w:pPr>
              <w:pStyle w:val="TableParagraph"/>
              <w:spacing w:before="0"/>
              <w:jc w:val="left"/>
              <w:rPr>
                <w:sz w:val="14"/>
              </w:rPr>
            </w:pPr>
          </w:p>
        </w:tc>
        <w:tc>
          <w:tcPr>
            <w:tcW w:w="778" w:type="dxa"/>
            <w:tcBorders>
              <w:top w:val="nil"/>
              <w:bottom w:val="nil"/>
            </w:tcBorders>
          </w:tcPr>
          <w:p w14:paraId="7B0869BD"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0CCD5F7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DD31531"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65E0D9E8" w14:textId="77777777" w:rsidR="00151BAD" w:rsidRDefault="00AC1F28">
            <w:pPr>
              <w:pStyle w:val="TableParagraph"/>
              <w:spacing w:before="64"/>
              <w:ind w:left="146" w:right="141"/>
              <w:rPr>
                <w:sz w:val="16"/>
              </w:rPr>
            </w:pPr>
            <w:r>
              <w:rPr>
                <w:sz w:val="16"/>
              </w:rPr>
              <w:t>KZ</w:t>
            </w:r>
          </w:p>
        </w:tc>
      </w:tr>
      <w:tr w:rsidR="00151BAD" w14:paraId="0B7B8206" w14:textId="77777777">
        <w:trPr>
          <w:trHeight w:val="316"/>
        </w:trPr>
        <w:tc>
          <w:tcPr>
            <w:tcW w:w="720" w:type="dxa"/>
            <w:tcBorders>
              <w:top w:val="nil"/>
              <w:bottom w:val="nil"/>
            </w:tcBorders>
            <w:shd w:val="clear" w:color="auto" w:fill="DADADA"/>
          </w:tcPr>
          <w:p w14:paraId="73E72308" w14:textId="77777777" w:rsidR="00151BAD" w:rsidRDefault="00AC1F28">
            <w:pPr>
              <w:pStyle w:val="TableParagraph"/>
              <w:spacing w:before="64"/>
              <w:ind w:right="188"/>
              <w:jc w:val="right"/>
              <w:rPr>
                <w:sz w:val="16"/>
              </w:rPr>
            </w:pPr>
            <w:r>
              <w:rPr>
                <w:sz w:val="16"/>
              </w:rPr>
              <w:t>4220</w:t>
            </w:r>
          </w:p>
        </w:tc>
        <w:tc>
          <w:tcPr>
            <w:tcW w:w="720" w:type="dxa"/>
            <w:tcBorders>
              <w:top w:val="nil"/>
              <w:bottom w:val="nil"/>
            </w:tcBorders>
            <w:shd w:val="clear" w:color="auto" w:fill="DADADA"/>
          </w:tcPr>
          <w:p w14:paraId="0537DCA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B179D3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3F6746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DCB38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DE0955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BCE0D2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ADAD796"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88D6BD9"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746F379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B4EBA1"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CC073DA" w14:textId="77777777" w:rsidR="00151BAD" w:rsidRDefault="00AC1F28">
            <w:pPr>
              <w:pStyle w:val="TableParagraph"/>
              <w:spacing w:before="64"/>
              <w:ind w:left="144" w:right="141"/>
              <w:rPr>
                <w:sz w:val="16"/>
              </w:rPr>
            </w:pPr>
            <w:r>
              <w:rPr>
                <w:sz w:val="16"/>
              </w:rPr>
              <w:t>DN</w:t>
            </w:r>
          </w:p>
        </w:tc>
        <w:tc>
          <w:tcPr>
            <w:tcW w:w="576" w:type="dxa"/>
            <w:tcBorders>
              <w:top w:val="nil"/>
              <w:bottom w:val="nil"/>
            </w:tcBorders>
            <w:shd w:val="clear" w:color="auto" w:fill="DADADA"/>
          </w:tcPr>
          <w:p w14:paraId="5E294F68" w14:textId="77777777" w:rsidR="00151BAD" w:rsidRDefault="00AC1F28">
            <w:pPr>
              <w:pStyle w:val="TableParagraph"/>
              <w:spacing w:before="64"/>
              <w:ind w:left="148" w:right="140"/>
              <w:rPr>
                <w:sz w:val="16"/>
              </w:rPr>
            </w:pPr>
            <w:r>
              <w:rPr>
                <w:sz w:val="16"/>
              </w:rPr>
              <w:t>HA</w:t>
            </w:r>
          </w:p>
        </w:tc>
        <w:tc>
          <w:tcPr>
            <w:tcW w:w="576" w:type="dxa"/>
            <w:tcBorders>
              <w:top w:val="nil"/>
              <w:bottom w:val="nil"/>
            </w:tcBorders>
            <w:shd w:val="clear" w:color="auto" w:fill="DADADA"/>
          </w:tcPr>
          <w:p w14:paraId="71D8211E" w14:textId="77777777" w:rsidR="00151BAD" w:rsidRDefault="00AC1F28">
            <w:pPr>
              <w:pStyle w:val="TableParagraph"/>
              <w:spacing w:before="64"/>
              <w:ind w:left="148" w:right="140"/>
              <w:rPr>
                <w:sz w:val="16"/>
              </w:rPr>
            </w:pPr>
            <w:r>
              <w:rPr>
                <w:sz w:val="16"/>
              </w:rPr>
              <w:t>HA</w:t>
            </w:r>
          </w:p>
        </w:tc>
      </w:tr>
      <w:tr w:rsidR="00151BAD" w14:paraId="1DA41414" w14:textId="77777777">
        <w:trPr>
          <w:trHeight w:val="319"/>
        </w:trPr>
        <w:tc>
          <w:tcPr>
            <w:tcW w:w="720" w:type="dxa"/>
            <w:tcBorders>
              <w:top w:val="nil"/>
              <w:bottom w:val="nil"/>
            </w:tcBorders>
          </w:tcPr>
          <w:p w14:paraId="1C37D90E" w14:textId="77777777" w:rsidR="00151BAD" w:rsidRDefault="00151BAD">
            <w:pPr>
              <w:pStyle w:val="TableParagraph"/>
              <w:spacing w:before="0"/>
              <w:jc w:val="left"/>
              <w:rPr>
                <w:sz w:val="14"/>
              </w:rPr>
            </w:pPr>
          </w:p>
        </w:tc>
        <w:tc>
          <w:tcPr>
            <w:tcW w:w="720" w:type="dxa"/>
            <w:tcBorders>
              <w:top w:val="nil"/>
              <w:bottom w:val="nil"/>
            </w:tcBorders>
          </w:tcPr>
          <w:p w14:paraId="258E9C65" w14:textId="77777777" w:rsidR="00151BAD" w:rsidRDefault="00151BAD">
            <w:pPr>
              <w:pStyle w:val="TableParagraph"/>
              <w:spacing w:before="0"/>
              <w:jc w:val="left"/>
              <w:rPr>
                <w:sz w:val="14"/>
              </w:rPr>
            </w:pPr>
          </w:p>
        </w:tc>
        <w:tc>
          <w:tcPr>
            <w:tcW w:w="720" w:type="dxa"/>
            <w:tcBorders>
              <w:top w:val="nil"/>
              <w:bottom w:val="nil"/>
            </w:tcBorders>
          </w:tcPr>
          <w:p w14:paraId="6B128BE8" w14:textId="77777777" w:rsidR="00151BAD" w:rsidRDefault="00151BAD">
            <w:pPr>
              <w:pStyle w:val="TableParagraph"/>
              <w:spacing w:before="0"/>
              <w:jc w:val="left"/>
              <w:rPr>
                <w:sz w:val="14"/>
              </w:rPr>
            </w:pPr>
          </w:p>
        </w:tc>
        <w:tc>
          <w:tcPr>
            <w:tcW w:w="720" w:type="dxa"/>
            <w:tcBorders>
              <w:top w:val="nil"/>
              <w:bottom w:val="nil"/>
            </w:tcBorders>
          </w:tcPr>
          <w:p w14:paraId="418E2C7B" w14:textId="77777777" w:rsidR="00151BAD" w:rsidRDefault="00151BAD">
            <w:pPr>
              <w:pStyle w:val="TableParagraph"/>
              <w:spacing w:before="0"/>
              <w:jc w:val="left"/>
              <w:rPr>
                <w:sz w:val="14"/>
              </w:rPr>
            </w:pPr>
          </w:p>
        </w:tc>
        <w:tc>
          <w:tcPr>
            <w:tcW w:w="720" w:type="dxa"/>
            <w:tcBorders>
              <w:top w:val="nil"/>
              <w:bottom w:val="nil"/>
            </w:tcBorders>
          </w:tcPr>
          <w:p w14:paraId="064D456D" w14:textId="77777777" w:rsidR="00151BAD" w:rsidRDefault="00151BAD">
            <w:pPr>
              <w:pStyle w:val="TableParagraph"/>
              <w:spacing w:before="0"/>
              <w:jc w:val="left"/>
              <w:rPr>
                <w:sz w:val="14"/>
              </w:rPr>
            </w:pPr>
          </w:p>
        </w:tc>
        <w:tc>
          <w:tcPr>
            <w:tcW w:w="720" w:type="dxa"/>
            <w:tcBorders>
              <w:top w:val="nil"/>
              <w:bottom w:val="nil"/>
            </w:tcBorders>
          </w:tcPr>
          <w:p w14:paraId="5D6D18CC" w14:textId="77777777" w:rsidR="00151BAD" w:rsidRDefault="00151BAD">
            <w:pPr>
              <w:pStyle w:val="TableParagraph"/>
              <w:spacing w:before="0"/>
              <w:jc w:val="left"/>
              <w:rPr>
                <w:sz w:val="14"/>
              </w:rPr>
            </w:pPr>
          </w:p>
        </w:tc>
        <w:tc>
          <w:tcPr>
            <w:tcW w:w="720" w:type="dxa"/>
            <w:tcBorders>
              <w:top w:val="nil"/>
              <w:bottom w:val="nil"/>
            </w:tcBorders>
          </w:tcPr>
          <w:p w14:paraId="3D5D3EC6" w14:textId="77777777" w:rsidR="00151BAD" w:rsidRDefault="00151BAD">
            <w:pPr>
              <w:pStyle w:val="TableParagraph"/>
              <w:spacing w:before="0"/>
              <w:jc w:val="left"/>
              <w:rPr>
                <w:sz w:val="14"/>
              </w:rPr>
            </w:pPr>
          </w:p>
        </w:tc>
        <w:tc>
          <w:tcPr>
            <w:tcW w:w="720" w:type="dxa"/>
            <w:tcBorders>
              <w:top w:val="nil"/>
              <w:bottom w:val="nil"/>
            </w:tcBorders>
          </w:tcPr>
          <w:p w14:paraId="3D3E04A7" w14:textId="77777777" w:rsidR="00151BAD" w:rsidRDefault="00151BAD">
            <w:pPr>
              <w:pStyle w:val="TableParagraph"/>
              <w:spacing w:before="0"/>
              <w:jc w:val="left"/>
              <w:rPr>
                <w:sz w:val="14"/>
              </w:rPr>
            </w:pPr>
          </w:p>
        </w:tc>
        <w:tc>
          <w:tcPr>
            <w:tcW w:w="720" w:type="dxa"/>
            <w:tcBorders>
              <w:top w:val="nil"/>
              <w:bottom w:val="nil"/>
            </w:tcBorders>
          </w:tcPr>
          <w:p w14:paraId="0F454287" w14:textId="77777777" w:rsidR="00151BAD" w:rsidRDefault="00151BAD">
            <w:pPr>
              <w:pStyle w:val="TableParagraph"/>
              <w:spacing w:before="0"/>
              <w:jc w:val="left"/>
              <w:rPr>
                <w:sz w:val="14"/>
              </w:rPr>
            </w:pPr>
          </w:p>
        </w:tc>
        <w:tc>
          <w:tcPr>
            <w:tcW w:w="720" w:type="dxa"/>
            <w:tcBorders>
              <w:top w:val="nil"/>
              <w:bottom w:val="nil"/>
            </w:tcBorders>
          </w:tcPr>
          <w:p w14:paraId="6F15EFEF" w14:textId="77777777" w:rsidR="00151BAD" w:rsidRDefault="00151BAD">
            <w:pPr>
              <w:pStyle w:val="TableParagraph"/>
              <w:spacing w:before="0"/>
              <w:jc w:val="left"/>
              <w:rPr>
                <w:sz w:val="14"/>
              </w:rPr>
            </w:pPr>
          </w:p>
        </w:tc>
        <w:tc>
          <w:tcPr>
            <w:tcW w:w="778" w:type="dxa"/>
            <w:tcBorders>
              <w:top w:val="nil"/>
              <w:bottom w:val="nil"/>
            </w:tcBorders>
          </w:tcPr>
          <w:p w14:paraId="37A29B30" w14:textId="77777777" w:rsidR="00151BAD" w:rsidRDefault="00151BAD">
            <w:pPr>
              <w:pStyle w:val="TableParagraph"/>
              <w:spacing w:before="0"/>
              <w:jc w:val="left"/>
              <w:rPr>
                <w:sz w:val="14"/>
              </w:rPr>
            </w:pPr>
          </w:p>
        </w:tc>
        <w:tc>
          <w:tcPr>
            <w:tcW w:w="576" w:type="dxa"/>
            <w:tcBorders>
              <w:top w:val="nil"/>
              <w:bottom w:val="nil"/>
            </w:tcBorders>
          </w:tcPr>
          <w:p w14:paraId="7428418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7679224"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6B5E59B3" w14:textId="77777777" w:rsidR="00151BAD" w:rsidRDefault="00AC1F28">
            <w:pPr>
              <w:pStyle w:val="TableParagraph"/>
              <w:spacing w:before="64"/>
              <w:ind w:left="146" w:right="141"/>
              <w:rPr>
                <w:sz w:val="16"/>
              </w:rPr>
            </w:pPr>
            <w:r>
              <w:rPr>
                <w:sz w:val="16"/>
              </w:rPr>
              <w:t>KZ</w:t>
            </w:r>
          </w:p>
        </w:tc>
      </w:tr>
      <w:tr w:rsidR="00151BAD" w14:paraId="16D3C076" w14:textId="77777777">
        <w:trPr>
          <w:trHeight w:val="316"/>
        </w:trPr>
        <w:tc>
          <w:tcPr>
            <w:tcW w:w="720" w:type="dxa"/>
            <w:tcBorders>
              <w:top w:val="nil"/>
              <w:bottom w:val="nil"/>
            </w:tcBorders>
            <w:shd w:val="clear" w:color="auto" w:fill="DADADA"/>
          </w:tcPr>
          <w:p w14:paraId="3AA2F40B" w14:textId="77777777" w:rsidR="00151BAD" w:rsidRDefault="00AC1F28">
            <w:pPr>
              <w:pStyle w:val="TableParagraph"/>
              <w:spacing w:before="62"/>
              <w:ind w:right="188"/>
              <w:jc w:val="right"/>
              <w:rPr>
                <w:sz w:val="16"/>
              </w:rPr>
            </w:pPr>
            <w:r>
              <w:rPr>
                <w:sz w:val="16"/>
              </w:rPr>
              <w:t>4230</w:t>
            </w:r>
          </w:p>
        </w:tc>
        <w:tc>
          <w:tcPr>
            <w:tcW w:w="720" w:type="dxa"/>
            <w:tcBorders>
              <w:top w:val="nil"/>
              <w:bottom w:val="nil"/>
            </w:tcBorders>
            <w:shd w:val="clear" w:color="auto" w:fill="DADADA"/>
          </w:tcPr>
          <w:p w14:paraId="18792D5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BCDA9F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BFF360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8C7E88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830824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8027B3E"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23EBBC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BB5F132"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DF2DE5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48548B"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6E04778"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shd w:val="clear" w:color="auto" w:fill="DADADA"/>
          </w:tcPr>
          <w:p w14:paraId="35227A7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6C03591" w14:textId="77777777" w:rsidR="00151BAD" w:rsidRDefault="00AC1F28">
            <w:pPr>
              <w:pStyle w:val="TableParagraph"/>
              <w:spacing w:before="62"/>
              <w:ind w:left="141" w:right="141"/>
              <w:rPr>
                <w:sz w:val="16"/>
              </w:rPr>
            </w:pPr>
            <w:r>
              <w:rPr>
                <w:sz w:val="16"/>
              </w:rPr>
              <w:t>AC</w:t>
            </w:r>
          </w:p>
        </w:tc>
      </w:tr>
      <w:tr w:rsidR="00151BAD" w14:paraId="25E1707B" w14:textId="77777777">
        <w:trPr>
          <w:trHeight w:val="316"/>
        </w:trPr>
        <w:tc>
          <w:tcPr>
            <w:tcW w:w="720" w:type="dxa"/>
            <w:tcBorders>
              <w:top w:val="nil"/>
              <w:bottom w:val="nil"/>
            </w:tcBorders>
          </w:tcPr>
          <w:p w14:paraId="548B3EF7" w14:textId="77777777" w:rsidR="00151BAD" w:rsidRDefault="00151BAD">
            <w:pPr>
              <w:pStyle w:val="TableParagraph"/>
              <w:spacing w:before="0"/>
              <w:jc w:val="left"/>
              <w:rPr>
                <w:sz w:val="14"/>
              </w:rPr>
            </w:pPr>
          </w:p>
        </w:tc>
        <w:tc>
          <w:tcPr>
            <w:tcW w:w="720" w:type="dxa"/>
            <w:tcBorders>
              <w:top w:val="nil"/>
              <w:bottom w:val="nil"/>
            </w:tcBorders>
          </w:tcPr>
          <w:p w14:paraId="7CFB6A3C" w14:textId="77777777" w:rsidR="00151BAD" w:rsidRDefault="00151BAD">
            <w:pPr>
              <w:pStyle w:val="TableParagraph"/>
              <w:spacing w:before="0"/>
              <w:jc w:val="left"/>
              <w:rPr>
                <w:sz w:val="14"/>
              </w:rPr>
            </w:pPr>
          </w:p>
        </w:tc>
        <w:tc>
          <w:tcPr>
            <w:tcW w:w="720" w:type="dxa"/>
            <w:tcBorders>
              <w:top w:val="nil"/>
              <w:bottom w:val="nil"/>
            </w:tcBorders>
          </w:tcPr>
          <w:p w14:paraId="54277E33" w14:textId="77777777" w:rsidR="00151BAD" w:rsidRDefault="00151BAD">
            <w:pPr>
              <w:pStyle w:val="TableParagraph"/>
              <w:spacing w:before="0"/>
              <w:jc w:val="left"/>
              <w:rPr>
                <w:sz w:val="14"/>
              </w:rPr>
            </w:pPr>
          </w:p>
        </w:tc>
        <w:tc>
          <w:tcPr>
            <w:tcW w:w="720" w:type="dxa"/>
            <w:tcBorders>
              <w:top w:val="nil"/>
              <w:bottom w:val="nil"/>
            </w:tcBorders>
          </w:tcPr>
          <w:p w14:paraId="0A2154DB" w14:textId="77777777" w:rsidR="00151BAD" w:rsidRDefault="00151BAD">
            <w:pPr>
              <w:pStyle w:val="TableParagraph"/>
              <w:spacing w:before="0"/>
              <w:jc w:val="left"/>
              <w:rPr>
                <w:sz w:val="14"/>
              </w:rPr>
            </w:pPr>
          </w:p>
        </w:tc>
        <w:tc>
          <w:tcPr>
            <w:tcW w:w="720" w:type="dxa"/>
            <w:tcBorders>
              <w:top w:val="nil"/>
              <w:bottom w:val="nil"/>
            </w:tcBorders>
          </w:tcPr>
          <w:p w14:paraId="3BC0FF5F" w14:textId="77777777" w:rsidR="00151BAD" w:rsidRDefault="00151BAD">
            <w:pPr>
              <w:pStyle w:val="TableParagraph"/>
              <w:spacing w:before="0"/>
              <w:jc w:val="left"/>
              <w:rPr>
                <w:sz w:val="14"/>
              </w:rPr>
            </w:pPr>
          </w:p>
        </w:tc>
        <w:tc>
          <w:tcPr>
            <w:tcW w:w="720" w:type="dxa"/>
            <w:tcBorders>
              <w:top w:val="nil"/>
              <w:bottom w:val="nil"/>
            </w:tcBorders>
          </w:tcPr>
          <w:p w14:paraId="7611A09F" w14:textId="77777777" w:rsidR="00151BAD" w:rsidRDefault="00151BAD">
            <w:pPr>
              <w:pStyle w:val="TableParagraph"/>
              <w:spacing w:before="0"/>
              <w:jc w:val="left"/>
              <w:rPr>
                <w:sz w:val="14"/>
              </w:rPr>
            </w:pPr>
          </w:p>
        </w:tc>
        <w:tc>
          <w:tcPr>
            <w:tcW w:w="720" w:type="dxa"/>
            <w:tcBorders>
              <w:top w:val="nil"/>
              <w:bottom w:val="nil"/>
            </w:tcBorders>
          </w:tcPr>
          <w:p w14:paraId="1D4BEE0C" w14:textId="77777777" w:rsidR="00151BAD" w:rsidRDefault="00151BAD">
            <w:pPr>
              <w:pStyle w:val="TableParagraph"/>
              <w:spacing w:before="0"/>
              <w:jc w:val="left"/>
              <w:rPr>
                <w:sz w:val="14"/>
              </w:rPr>
            </w:pPr>
          </w:p>
        </w:tc>
        <w:tc>
          <w:tcPr>
            <w:tcW w:w="720" w:type="dxa"/>
            <w:tcBorders>
              <w:top w:val="nil"/>
              <w:bottom w:val="nil"/>
            </w:tcBorders>
          </w:tcPr>
          <w:p w14:paraId="04F8069F" w14:textId="77777777" w:rsidR="00151BAD" w:rsidRDefault="00151BAD">
            <w:pPr>
              <w:pStyle w:val="TableParagraph"/>
              <w:spacing w:before="0"/>
              <w:jc w:val="left"/>
              <w:rPr>
                <w:sz w:val="14"/>
              </w:rPr>
            </w:pPr>
          </w:p>
        </w:tc>
        <w:tc>
          <w:tcPr>
            <w:tcW w:w="720" w:type="dxa"/>
            <w:tcBorders>
              <w:top w:val="nil"/>
              <w:bottom w:val="nil"/>
            </w:tcBorders>
          </w:tcPr>
          <w:p w14:paraId="3A22C772" w14:textId="77777777" w:rsidR="00151BAD" w:rsidRDefault="00151BAD">
            <w:pPr>
              <w:pStyle w:val="TableParagraph"/>
              <w:spacing w:before="0"/>
              <w:jc w:val="left"/>
              <w:rPr>
                <w:sz w:val="14"/>
              </w:rPr>
            </w:pPr>
          </w:p>
        </w:tc>
        <w:tc>
          <w:tcPr>
            <w:tcW w:w="720" w:type="dxa"/>
            <w:tcBorders>
              <w:top w:val="nil"/>
              <w:bottom w:val="nil"/>
            </w:tcBorders>
          </w:tcPr>
          <w:p w14:paraId="634A3767" w14:textId="77777777" w:rsidR="00151BAD" w:rsidRDefault="00151BAD">
            <w:pPr>
              <w:pStyle w:val="TableParagraph"/>
              <w:spacing w:before="0"/>
              <w:jc w:val="left"/>
              <w:rPr>
                <w:sz w:val="14"/>
              </w:rPr>
            </w:pPr>
          </w:p>
        </w:tc>
        <w:tc>
          <w:tcPr>
            <w:tcW w:w="778" w:type="dxa"/>
            <w:tcBorders>
              <w:top w:val="nil"/>
              <w:bottom w:val="nil"/>
            </w:tcBorders>
          </w:tcPr>
          <w:p w14:paraId="313C6633" w14:textId="77777777" w:rsidR="00151BAD" w:rsidRDefault="00151BAD">
            <w:pPr>
              <w:pStyle w:val="TableParagraph"/>
              <w:spacing w:before="0"/>
              <w:jc w:val="left"/>
              <w:rPr>
                <w:sz w:val="14"/>
              </w:rPr>
            </w:pPr>
          </w:p>
        </w:tc>
        <w:tc>
          <w:tcPr>
            <w:tcW w:w="576" w:type="dxa"/>
            <w:tcBorders>
              <w:top w:val="nil"/>
              <w:bottom w:val="nil"/>
            </w:tcBorders>
          </w:tcPr>
          <w:p w14:paraId="75298F1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56623F2A"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21E0CE5" w14:textId="77777777" w:rsidR="00151BAD" w:rsidRDefault="00AC1F28">
            <w:pPr>
              <w:pStyle w:val="TableParagraph"/>
              <w:spacing w:before="62"/>
              <w:ind w:left="146" w:right="141"/>
              <w:rPr>
                <w:sz w:val="16"/>
              </w:rPr>
            </w:pPr>
            <w:r>
              <w:rPr>
                <w:sz w:val="16"/>
              </w:rPr>
              <w:t>KZ</w:t>
            </w:r>
          </w:p>
        </w:tc>
      </w:tr>
      <w:tr w:rsidR="00151BAD" w14:paraId="5FDEC7D6" w14:textId="77777777">
        <w:trPr>
          <w:trHeight w:val="316"/>
        </w:trPr>
        <w:tc>
          <w:tcPr>
            <w:tcW w:w="720" w:type="dxa"/>
            <w:tcBorders>
              <w:top w:val="nil"/>
              <w:bottom w:val="nil"/>
            </w:tcBorders>
            <w:shd w:val="clear" w:color="auto" w:fill="DADADA"/>
          </w:tcPr>
          <w:p w14:paraId="54A4D681" w14:textId="77777777" w:rsidR="00151BAD" w:rsidRDefault="00AC1F28">
            <w:pPr>
              <w:pStyle w:val="TableParagraph"/>
              <w:spacing w:before="62"/>
              <w:ind w:right="188"/>
              <w:jc w:val="right"/>
              <w:rPr>
                <w:sz w:val="16"/>
              </w:rPr>
            </w:pPr>
            <w:r>
              <w:rPr>
                <w:sz w:val="16"/>
              </w:rPr>
              <w:t>4235</w:t>
            </w:r>
          </w:p>
        </w:tc>
        <w:tc>
          <w:tcPr>
            <w:tcW w:w="720" w:type="dxa"/>
            <w:tcBorders>
              <w:top w:val="nil"/>
              <w:bottom w:val="nil"/>
            </w:tcBorders>
            <w:shd w:val="clear" w:color="auto" w:fill="DADADA"/>
          </w:tcPr>
          <w:p w14:paraId="52C5F91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FF0D1B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4AA8A2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D832C9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C51C98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8AD673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F5D3F6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755785B"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34F7082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400E337"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3119720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839119F"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0065E3BF" w14:textId="77777777" w:rsidR="00151BAD" w:rsidRDefault="00AC1F28">
            <w:pPr>
              <w:pStyle w:val="TableParagraph"/>
              <w:spacing w:before="62"/>
              <w:ind w:left="148" w:right="140"/>
              <w:rPr>
                <w:sz w:val="16"/>
              </w:rPr>
            </w:pPr>
            <w:r>
              <w:rPr>
                <w:sz w:val="16"/>
              </w:rPr>
              <w:t>CX</w:t>
            </w:r>
          </w:p>
        </w:tc>
      </w:tr>
    </w:tbl>
    <w:p w14:paraId="00A55874"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572122E3" w14:textId="77777777">
        <w:trPr>
          <w:trHeight w:val="316"/>
        </w:trPr>
        <w:tc>
          <w:tcPr>
            <w:tcW w:w="720" w:type="dxa"/>
            <w:vMerge w:val="restart"/>
            <w:textDirection w:val="btLr"/>
          </w:tcPr>
          <w:p w14:paraId="623F17BB" w14:textId="77777777" w:rsidR="00151BAD" w:rsidRDefault="00151BAD">
            <w:pPr>
              <w:pStyle w:val="TableParagraph"/>
              <w:spacing w:before="3"/>
              <w:jc w:val="left"/>
              <w:rPr>
                <w:b/>
                <w:sz w:val="16"/>
              </w:rPr>
            </w:pPr>
          </w:p>
          <w:p w14:paraId="297E469D" w14:textId="77777777" w:rsidR="00151BAD" w:rsidRDefault="00AC1F28">
            <w:pPr>
              <w:pStyle w:val="TableParagraph"/>
              <w:spacing w:before="0"/>
              <w:ind w:left="134"/>
              <w:jc w:val="left"/>
              <w:rPr>
                <w:b/>
                <w:sz w:val="12"/>
              </w:rPr>
            </w:pPr>
            <w:r>
              <w:rPr>
                <w:b/>
                <w:sz w:val="12"/>
              </w:rPr>
              <w:t>ASSIGNED FEDERAL SUPPLY</w:t>
            </w:r>
          </w:p>
          <w:p w14:paraId="6C67C6A1"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643C0745" w14:textId="77777777" w:rsidR="00151BAD" w:rsidRDefault="00151BAD">
            <w:pPr>
              <w:pStyle w:val="TableParagraph"/>
              <w:spacing w:before="3"/>
              <w:jc w:val="left"/>
              <w:rPr>
                <w:b/>
                <w:sz w:val="16"/>
              </w:rPr>
            </w:pPr>
          </w:p>
          <w:p w14:paraId="6DEFDAC6"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25A8CFAC" w14:textId="77777777" w:rsidR="00151BAD" w:rsidRDefault="00151BAD">
            <w:pPr>
              <w:pStyle w:val="TableParagraph"/>
              <w:spacing w:before="4"/>
              <w:jc w:val="left"/>
              <w:rPr>
                <w:b/>
                <w:sz w:val="12"/>
              </w:rPr>
            </w:pPr>
          </w:p>
          <w:p w14:paraId="5833C922"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5B7FA69" w14:textId="77777777" w:rsidR="00151BAD" w:rsidRDefault="00151BAD">
            <w:pPr>
              <w:pStyle w:val="TableParagraph"/>
              <w:spacing w:before="3"/>
              <w:jc w:val="left"/>
              <w:rPr>
                <w:b/>
                <w:sz w:val="16"/>
              </w:rPr>
            </w:pPr>
          </w:p>
          <w:p w14:paraId="0E0E7EEA"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5D2798A5" w14:textId="77777777" w:rsidR="00151BAD" w:rsidRDefault="00151BAD">
            <w:pPr>
              <w:pStyle w:val="TableParagraph"/>
              <w:spacing w:before="11"/>
              <w:jc w:val="left"/>
              <w:rPr>
                <w:b/>
                <w:sz w:val="12"/>
              </w:rPr>
            </w:pPr>
          </w:p>
          <w:p w14:paraId="5317D046"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539E0191" w14:textId="77777777" w:rsidR="00151BAD" w:rsidRDefault="00151BAD">
            <w:pPr>
              <w:pStyle w:val="TableParagraph"/>
              <w:spacing w:before="3"/>
              <w:jc w:val="left"/>
              <w:rPr>
                <w:b/>
                <w:sz w:val="16"/>
              </w:rPr>
            </w:pPr>
          </w:p>
          <w:p w14:paraId="6FAF0658"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289342AD" w14:textId="77777777" w:rsidR="00151BAD" w:rsidRDefault="00151BAD">
            <w:pPr>
              <w:pStyle w:val="TableParagraph"/>
              <w:spacing w:before="11"/>
              <w:jc w:val="left"/>
              <w:rPr>
                <w:b/>
                <w:sz w:val="12"/>
              </w:rPr>
            </w:pPr>
          </w:p>
          <w:p w14:paraId="34719F1F"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05F22B8D" w14:textId="77777777" w:rsidR="00151BAD" w:rsidRDefault="00151BAD">
            <w:pPr>
              <w:pStyle w:val="TableParagraph"/>
              <w:spacing w:before="11"/>
              <w:jc w:val="left"/>
              <w:rPr>
                <w:b/>
                <w:sz w:val="12"/>
              </w:rPr>
            </w:pPr>
          </w:p>
          <w:p w14:paraId="367D780C"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06732434" w14:textId="77777777" w:rsidR="00151BAD" w:rsidRDefault="00151BAD">
            <w:pPr>
              <w:pStyle w:val="TableParagraph"/>
              <w:spacing w:before="11"/>
              <w:jc w:val="left"/>
              <w:rPr>
                <w:b/>
                <w:sz w:val="12"/>
              </w:rPr>
            </w:pPr>
          </w:p>
          <w:p w14:paraId="0A408914"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68D781DB" w14:textId="77777777" w:rsidR="00151BAD" w:rsidRDefault="00151BAD">
            <w:pPr>
              <w:pStyle w:val="TableParagraph"/>
              <w:spacing w:before="3"/>
              <w:jc w:val="left"/>
              <w:rPr>
                <w:b/>
                <w:sz w:val="16"/>
              </w:rPr>
            </w:pPr>
          </w:p>
          <w:p w14:paraId="2E9D943D"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6E4CAE4A" w14:textId="77777777" w:rsidR="00151BAD" w:rsidRDefault="00151BAD">
            <w:pPr>
              <w:pStyle w:val="TableParagraph"/>
              <w:spacing w:before="0"/>
              <w:jc w:val="left"/>
              <w:rPr>
                <w:b/>
                <w:sz w:val="12"/>
              </w:rPr>
            </w:pPr>
          </w:p>
          <w:p w14:paraId="0EC74DB0" w14:textId="77777777" w:rsidR="00151BAD" w:rsidRDefault="00151BAD">
            <w:pPr>
              <w:pStyle w:val="TableParagraph"/>
              <w:spacing w:before="6"/>
              <w:jc w:val="left"/>
              <w:rPr>
                <w:b/>
                <w:sz w:val="15"/>
              </w:rPr>
            </w:pPr>
          </w:p>
          <w:p w14:paraId="0EFC15B5"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77D98024" w14:textId="77777777" w:rsidR="00151BAD" w:rsidRDefault="00AC1F28">
            <w:pPr>
              <w:pStyle w:val="TableParagraph"/>
              <w:spacing w:before="0" w:line="136" w:lineRule="exact"/>
              <w:ind w:left="299"/>
              <w:jc w:val="left"/>
              <w:rPr>
                <w:b/>
                <w:sz w:val="12"/>
              </w:rPr>
            </w:pPr>
            <w:r>
              <w:rPr>
                <w:b/>
                <w:sz w:val="12"/>
              </w:rPr>
              <w:t>AUTHORIZATION FOR</w:t>
            </w:r>
          </w:p>
          <w:p w14:paraId="6E15D88A" w14:textId="77777777" w:rsidR="00151BAD" w:rsidRDefault="00AC1F28">
            <w:pPr>
              <w:pStyle w:val="TableParagraph"/>
              <w:spacing w:before="20"/>
              <w:ind w:left="630"/>
              <w:jc w:val="left"/>
              <w:rPr>
                <w:b/>
                <w:sz w:val="12"/>
              </w:rPr>
            </w:pPr>
            <w:r>
              <w:rPr>
                <w:b/>
                <w:sz w:val="12"/>
              </w:rPr>
              <w:t>DISTRIBUTION</w:t>
            </w:r>
          </w:p>
        </w:tc>
      </w:tr>
      <w:tr w:rsidR="00151BAD" w14:paraId="67C206E3" w14:textId="77777777">
        <w:trPr>
          <w:trHeight w:val="1962"/>
        </w:trPr>
        <w:tc>
          <w:tcPr>
            <w:tcW w:w="720" w:type="dxa"/>
            <w:vMerge/>
            <w:tcBorders>
              <w:top w:val="nil"/>
            </w:tcBorders>
            <w:textDirection w:val="btLr"/>
          </w:tcPr>
          <w:p w14:paraId="2D4448F0" w14:textId="77777777" w:rsidR="00151BAD" w:rsidRDefault="00151BAD">
            <w:pPr>
              <w:rPr>
                <w:sz w:val="2"/>
                <w:szCs w:val="2"/>
              </w:rPr>
            </w:pPr>
          </w:p>
        </w:tc>
        <w:tc>
          <w:tcPr>
            <w:tcW w:w="720" w:type="dxa"/>
            <w:vMerge/>
            <w:tcBorders>
              <w:top w:val="nil"/>
            </w:tcBorders>
            <w:textDirection w:val="btLr"/>
          </w:tcPr>
          <w:p w14:paraId="2FAEFD4C" w14:textId="77777777" w:rsidR="00151BAD" w:rsidRDefault="00151BAD">
            <w:pPr>
              <w:rPr>
                <w:sz w:val="2"/>
                <w:szCs w:val="2"/>
              </w:rPr>
            </w:pPr>
          </w:p>
        </w:tc>
        <w:tc>
          <w:tcPr>
            <w:tcW w:w="720" w:type="dxa"/>
            <w:vMerge/>
            <w:tcBorders>
              <w:top w:val="nil"/>
            </w:tcBorders>
            <w:textDirection w:val="btLr"/>
          </w:tcPr>
          <w:p w14:paraId="67382BD7" w14:textId="77777777" w:rsidR="00151BAD" w:rsidRDefault="00151BAD">
            <w:pPr>
              <w:rPr>
                <w:sz w:val="2"/>
                <w:szCs w:val="2"/>
              </w:rPr>
            </w:pPr>
          </w:p>
        </w:tc>
        <w:tc>
          <w:tcPr>
            <w:tcW w:w="720" w:type="dxa"/>
            <w:vMerge/>
            <w:tcBorders>
              <w:top w:val="nil"/>
            </w:tcBorders>
            <w:textDirection w:val="btLr"/>
          </w:tcPr>
          <w:p w14:paraId="70F6D223" w14:textId="77777777" w:rsidR="00151BAD" w:rsidRDefault="00151BAD">
            <w:pPr>
              <w:rPr>
                <w:sz w:val="2"/>
                <w:szCs w:val="2"/>
              </w:rPr>
            </w:pPr>
          </w:p>
        </w:tc>
        <w:tc>
          <w:tcPr>
            <w:tcW w:w="720" w:type="dxa"/>
            <w:vMerge/>
            <w:tcBorders>
              <w:top w:val="nil"/>
            </w:tcBorders>
            <w:textDirection w:val="btLr"/>
          </w:tcPr>
          <w:p w14:paraId="47E86C4B" w14:textId="77777777" w:rsidR="00151BAD" w:rsidRDefault="00151BAD">
            <w:pPr>
              <w:rPr>
                <w:sz w:val="2"/>
                <w:szCs w:val="2"/>
              </w:rPr>
            </w:pPr>
          </w:p>
        </w:tc>
        <w:tc>
          <w:tcPr>
            <w:tcW w:w="720" w:type="dxa"/>
            <w:vMerge/>
            <w:tcBorders>
              <w:top w:val="nil"/>
            </w:tcBorders>
            <w:textDirection w:val="btLr"/>
          </w:tcPr>
          <w:p w14:paraId="3A8F6285" w14:textId="77777777" w:rsidR="00151BAD" w:rsidRDefault="00151BAD">
            <w:pPr>
              <w:rPr>
                <w:sz w:val="2"/>
                <w:szCs w:val="2"/>
              </w:rPr>
            </w:pPr>
          </w:p>
        </w:tc>
        <w:tc>
          <w:tcPr>
            <w:tcW w:w="720" w:type="dxa"/>
            <w:vMerge/>
            <w:tcBorders>
              <w:top w:val="nil"/>
            </w:tcBorders>
            <w:textDirection w:val="btLr"/>
          </w:tcPr>
          <w:p w14:paraId="29C36A06" w14:textId="77777777" w:rsidR="00151BAD" w:rsidRDefault="00151BAD">
            <w:pPr>
              <w:rPr>
                <w:sz w:val="2"/>
                <w:szCs w:val="2"/>
              </w:rPr>
            </w:pPr>
          </w:p>
        </w:tc>
        <w:tc>
          <w:tcPr>
            <w:tcW w:w="720" w:type="dxa"/>
            <w:vMerge/>
            <w:tcBorders>
              <w:top w:val="nil"/>
            </w:tcBorders>
            <w:textDirection w:val="btLr"/>
          </w:tcPr>
          <w:p w14:paraId="48C73CA0" w14:textId="77777777" w:rsidR="00151BAD" w:rsidRDefault="00151BAD">
            <w:pPr>
              <w:rPr>
                <w:sz w:val="2"/>
                <w:szCs w:val="2"/>
              </w:rPr>
            </w:pPr>
          </w:p>
        </w:tc>
        <w:tc>
          <w:tcPr>
            <w:tcW w:w="720" w:type="dxa"/>
            <w:vMerge/>
            <w:tcBorders>
              <w:top w:val="nil"/>
            </w:tcBorders>
            <w:textDirection w:val="btLr"/>
          </w:tcPr>
          <w:p w14:paraId="1E6D94CD" w14:textId="77777777" w:rsidR="00151BAD" w:rsidRDefault="00151BAD">
            <w:pPr>
              <w:rPr>
                <w:sz w:val="2"/>
                <w:szCs w:val="2"/>
              </w:rPr>
            </w:pPr>
          </w:p>
        </w:tc>
        <w:tc>
          <w:tcPr>
            <w:tcW w:w="720" w:type="dxa"/>
            <w:vMerge/>
            <w:tcBorders>
              <w:top w:val="nil"/>
            </w:tcBorders>
            <w:textDirection w:val="btLr"/>
          </w:tcPr>
          <w:p w14:paraId="6CF24BAB" w14:textId="77777777" w:rsidR="00151BAD" w:rsidRDefault="00151BAD">
            <w:pPr>
              <w:rPr>
                <w:sz w:val="2"/>
                <w:szCs w:val="2"/>
              </w:rPr>
            </w:pPr>
          </w:p>
        </w:tc>
        <w:tc>
          <w:tcPr>
            <w:tcW w:w="778" w:type="dxa"/>
            <w:vMerge/>
            <w:tcBorders>
              <w:top w:val="nil"/>
            </w:tcBorders>
            <w:textDirection w:val="btLr"/>
          </w:tcPr>
          <w:p w14:paraId="264DDF1A" w14:textId="77777777" w:rsidR="00151BAD" w:rsidRDefault="00151BAD">
            <w:pPr>
              <w:rPr>
                <w:sz w:val="2"/>
                <w:szCs w:val="2"/>
              </w:rPr>
            </w:pPr>
          </w:p>
        </w:tc>
        <w:tc>
          <w:tcPr>
            <w:tcW w:w="576" w:type="dxa"/>
            <w:textDirection w:val="btLr"/>
          </w:tcPr>
          <w:p w14:paraId="1474A537" w14:textId="77777777" w:rsidR="00151BAD" w:rsidRDefault="00151BAD">
            <w:pPr>
              <w:pStyle w:val="TableParagraph"/>
              <w:spacing w:before="0"/>
              <w:jc w:val="left"/>
              <w:rPr>
                <w:b/>
                <w:sz w:val="12"/>
              </w:rPr>
            </w:pPr>
          </w:p>
          <w:p w14:paraId="59F2EE5E"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57AF7F9D"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02BF805B" w14:textId="77777777" w:rsidR="00151BAD" w:rsidRDefault="00151BAD">
            <w:pPr>
              <w:pStyle w:val="TableParagraph"/>
              <w:spacing w:before="0"/>
              <w:jc w:val="left"/>
              <w:rPr>
                <w:b/>
                <w:sz w:val="10"/>
              </w:rPr>
            </w:pPr>
          </w:p>
          <w:p w14:paraId="07ABE021"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06206033" w14:textId="77777777">
        <w:trPr>
          <w:trHeight w:val="307"/>
        </w:trPr>
        <w:tc>
          <w:tcPr>
            <w:tcW w:w="720" w:type="dxa"/>
            <w:tcBorders>
              <w:bottom w:val="nil"/>
            </w:tcBorders>
          </w:tcPr>
          <w:p w14:paraId="198F2C71" w14:textId="77777777" w:rsidR="00151BAD" w:rsidRDefault="00AC1F28">
            <w:pPr>
              <w:pStyle w:val="TableParagraph"/>
              <w:spacing w:before="57"/>
              <w:ind w:right="188"/>
              <w:jc w:val="right"/>
              <w:rPr>
                <w:sz w:val="16"/>
              </w:rPr>
            </w:pPr>
            <w:r>
              <w:rPr>
                <w:sz w:val="16"/>
              </w:rPr>
              <w:t>4240</w:t>
            </w:r>
          </w:p>
        </w:tc>
        <w:tc>
          <w:tcPr>
            <w:tcW w:w="720" w:type="dxa"/>
            <w:tcBorders>
              <w:bottom w:val="nil"/>
            </w:tcBorders>
          </w:tcPr>
          <w:p w14:paraId="24A8AA84" w14:textId="77777777" w:rsidR="00151BAD" w:rsidRDefault="00AC1F28">
            <w:pPr>
              <w:pStyle w:val="TableParagraph"/>
              <w:spacing w:before="57"/>
              <w:ind w:left="219" w:right="213"/>
              <w:rPr>
                <w:sz w:val="16"/>
              </w:rPr>
            </w:pPr>
            <w:r>
              <w:rPr>
                <w:sz w:val="16"/>
              </w:rPr>
              <w:t>KZ</w:t>
            </w:r>
          </w:p>
        </w:tc>
        <w:tc>
          <w:tcPr>
            <w:tcW w:w="720" w:type="dxa"/>
            <w:tcBorders>
              <w:bottom w:val="nil"/>
            </w:tcBorders>
          </w:tcPr>
          <w:p w14:paraId="75A25E05" w14:textId="77777777" w:rsidR="00151BAD" w:rsidRDefault="00AC1F28">
            <w:pPr>
              <w:pStyle w:val="TableParagraph"/>
              <w:spacing w:before="57"/>
              <w:ind w:left="219" w:right="214"/>
              <w:rPr>
                <w:sz w:val="16"/>
              </w:rPr>
            </w:pPr>
            <w:r>
              <w:rPr>
                <w:sz w:val="16"/>
              </w:rPr>
              <w:t>KZ</w:t>
            </w:r>
          </w:p>
        </w:tc>
        <w:tc>
          <w:tcPr>
            <w:tcW w:w="720" w:type="dxa"/>
            <w:tcBorders>
              <w:bottom w:val="nil"/>
            </w:tcBorders>
          </w:tcPr>
          <w:p w14:paraId="70FDDE60" w14:textId="77777777" w:rsidR="00151BAD" w:rsidRDefault="00151BAD">
            <w:pPr>
              <w:pStyle w:val="TableParagraph"/>
              <w:spacing w:before="0"/>
              <w:jc w:val="left"/>
              <w:rPr>
                <w:sz w:val="14"/>
              </w:rPr>
            </w:pPr>
          </w:p>
        </w:tc>
        <w:tc>
          <w:tcPr>
            <w:tcW w:w="720" w:type="dxa"/>
            <w:tcBorders>
              <w:bottom w:val="nil"/>
            </w:tcBorders>
          </w:tcPr>
          <w:p w14:paraId="5648ECC1" w14:textId="77777777" w:rsidR="00151BAD" w:rsidRDefault="00AC1F28">
            <w:pPr>
              <w:pStyle w:val="TableParagraph"/>
              <w:spacing w:before="57"/>
              <w:ind w:left="219" w:right="214"/>
              <w:rPr>
                <w:sz w:val="16"/>
              </w:rPr>
            </w:pPr>
            <w:r>
              <w:rPr>
                <w:sz w:val="16"/>
              </w:rPr>
              <w:t>KZ</w:t>
            </w:r>
          </w:p>
        </w:tc>
        <w:tc>
          <w:tcPr>
            <w:tcW w:w="720" w:type="dxa"/>
            <w:tcBorders>
              <w:bottom w:val="nil"/>
            </w:tcBorders>
          </w:tcPr>
          <w:p w14:paraId="46AF86E6" w14:textId="77777777" w:rsidR="00151BAD" w:rsidRDefault="00AC1F28">
            <w:pPr>
              <w:pStyle w:val="TableParagraph"/>
              <w:spacing w:before="57"/>
              <w:ind w:left="219" w:right="211"/>
              <w:rPr>
                <w:sz w:val="16"/>
              </w:rPr>
            </w:pPr>
            <w:r>
              <w:rPr>
                <w:sz w:val="16"/>
              </w:rPr>
              <w:t>CD</w:t>
            </w:r>
          </w:p>
        </w:tc>
        <w:tc>
          <w:tcPr>
            <w:tcW w:w="720" w:type="dxa"/>
            <w:tcBorders>
              <w:bottom w:val="nil"/>
            </w:tcBorders>
          </w:tcPr>
          <w:p w14:paraId="56D6F6C7" w14:textId="77777777" w:rsidR="00151BAD" w:rsidRDefault="00AC1F28">
            <w:pPr>
              <w:pStyle w:val="TableParagraph"/>
              <w:spacing w:before="57"/>
              <w:ind w:left="219" w:right="212"/>
              <w:rPr>
                <w:sz w:val="16"/>
              </w:rPr>
            </w:pPr>
            <w:r>
              <w:rPr>
                <w:sz w:val="16"/>
              </w:rPr>
              <w:t>TG</w:t>
            </w:r>
          </w:p>
        </w:tc>
        <w:tc>
          <w:tcPr>
            <w:tcW w:w="720" w:type="dxa"/>
            <w:tcBorders>
              <w:bottom w:val="nil"/>
            </w:tcBorders>
          </w:tcPr>
          <w:p w14:paraId="0FC6063D"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3AEA12C0" w14:textId="77777777" w:rsidR="00151BAD" w:rsidRDefault="00AC1F28">
            <w:pPr>
              <w:pStyle w:val="TableParagraph"/>
              <w:spacing w:before="57"/>
              <w:ind w:left="9"/>
              <w:rPr>
                <w:sz w:val="16"/>
              </w:rPr>
            </w:pPr>
            <w:r>
              <w:rPr>
                <w:w w:val="98"/>
                <w:sz w:val="16"/>
              </w:rPr>
              <w:t>I</w:t>
            </w:r>
          </w:p>
        </w:tc>
        <w:tc>
          <w:tcPr>
            <w:tcW w:w="720" w:type="dxa"/>
            <w:tcBorders>
              <w:bottom w:val="nil"/>
            </w:tcBorders>
          </w:tcPr>
          <w:p w14:paraId="40DE1941" w14:textId="77777777" w:rsidR="00151BAD" w:rsidRDefault="00151BAD">
            <w:pPr>
              <w:pStyle w:val="TableParagraph"/>
              <w:spacing w:before="0"/>
              <w:jc w:val="left"/>
              <w:rPr>
                <w:sz w:val="14"/>
              </w:rPr>
            </w:pPr>
          </w:p>
        </w:tc>
        <w:tc>
          <w:tcPr>
            <w:tcW w:w="778" w:type="dxa"/>
            <w:tcBorders>
              <w:bottom w:val="nil"/>
            </w:tcBorders>
          </w:tcPr>
          <w:p w14:paraId="237BB3B9" w14:textId="77777777" w:rsidR="00151BAD" w:rsidRDefault="00AC1F28">
            <w:pPr>
              <w:pStyle w:val="TableParagraph"/>
              <w:spacing w:before="57"/>
              <w:ind w:left="107"/>
              <w:jc w:val="left"/>
              <w:rPr>
                <w:sz w:val="16"/>
              </w:rPr>
            </w:pPr>
            <w:r>
              <w:rPr>
                <w:sz w:val="16"/>
              </w:rPr>
              <w:t>2001096</w:t>
            </w:r>
          </w:p>
        </w:tc>
        <w:tc>
          <w:tcPr>
            <w:tcW w:w="576" w:type="dxa"/>
            <w:tcBorders>
              <w:bottom w:val="nil"/>
            </w:tcBorders>
          </w:tcPr>
          <w:p w14:paraId="5BAA8344" w14:textId="77777777" w:rsidR="00151BAD" w:rsidRDefault="00AC1F28">
            <w:pPr>
              <w:pStyle w:val="TableParagraph"/>
              <w:spacing w:before="57"/>
              <w:ind w:left="144" w:right="141"/>
              <w:rPr>
                <w:sz w:val="16"/>
              </w:rPr>
            </w:pPr>
            <w:r>
              <w:rPr>
                <w:sz w:val="16"/>
              </w:rPr>
              <w:t>DA</w:t>
            </w:r>
          </w:p>
        </w:tc>
        <w:tc>
          <w:tcPr>
            <w:tcW w:w="576" w:type="dxa"/>
            <w:tcBorders>
              <w:bottom w:val="nil"/>
            </w:tcBorders>
          </w:tcPr>
          <w:p w14:paraId="377AB759" w14:textId="77777777" w:rsidR="00151BAD" w:rsidRDefault="00151BAD">
            <w:pPr>
              <w:pStyle w:val="TableParagraph"/>
              <w:spacing w:before="0"/>
              <w:jc w:val="left"/>
              <w:rPr>
                <w:sz w:val="14"/>
              </w:rPr>
            </w:pPr>
          </w:p>
        </w:tc>
        <w:tc>
          <w:tcPr>
            <w:tcW w:w="576" w:type="dxa"/>
            <w:tcBorders>
              <w:bottom w:val="nil"/>
            </w:tcBorders>
          </w:tcPr>
          <w:p w14:paraId="79D89D88" w14:textId="77777777" w:rsidR="00151BAD" w:rsidRDefault="00AC1F28">
            <w:pPr>
              <w:pStyle w:val="TableParagraph"/>
              <w:spacing w:before="57"/>
              <w:ind w:left="141" w:right="141"/>
              <w:rPr>
                <w:sz w:val="16"/>
              </w:rPr>
            </w:pPr>
            <w:r>
              <w:rPr>
                <w:sz w:val="16"/>
              </w:rPr>
              <w:t>AC</w:t>
            </w:r>
          </w:p>
        </w:tc>
      </w:tr>
      <w:tr w:rsidR="00151BAD" w14:paraId="785CDE34" w14:textId="77777777">
        <w:trPr>
          <w:trHeight w:val="316"/>
        </w:trPr>
        <w:tc>
          <w:tcPr>
            <w:tcW w:w="720" w:type="dxa"/>
            <w:tcBorders>
              <w:top w:val="nil"/>
              <w:bottom w:val="nil"/>
            </w:tcBorders>
            <w:shd w:val="clear" w:color="auto" w:fill="DADADA"/>
          </w:tcPr>
          <w:p w14:paraId="2317265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25EE8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C3DA47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3DB2BC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A2AE36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A63DC0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3FC2BE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C2CAAB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89DDCA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262ED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2E0790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88ECEF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9A79F8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6E9F8276" w14:textId="77777777" w:rsidR="00151BAD" w:rsidRDefault="00AC1F28">
            <w:pPr>
              <w:pStyle w:val="TableParagraph"/>
              <w:spacing w:before="62"/>
              <w:ind w:left="146" w:right="141"/>
              <w:rPr>
                <w:sz w:val="16"/>
              </w:rPr>
            </w:pPr>
            <w:r>
              <w:rPr>
                <w:sz w:val="16"/>
              </w:rPr>
              <w:t>KZ</w:t>
            </w:r>
          </w:p>
        </w:tc>
      </w:tr>
      <w:tr w:rsidR="00151BAD" w14:paraId="7F4A80E6" w14:textId="77777777">
        <w:trPr>
          <w:trHeight w:val="316"/>
        </w:trPr>
        <w:tc>
          <w:tcPr>
            <w:tcW w:w="720" w:type="dxa"/>
            <w:tcBorders>
              <w:top w:val="nil"/>
              <w:bottom w:val="nil"/>
            </w:tcBorders>
          </w:tcPr>
          <w:p w14:paraId="1DC55C1E" w14:textId="77777777" w:rsidR="00151BAD" w:rsidRDefault="00AC1F28">
            <w:pPr>
              <w:pStyle w:val="TableParagraph"/>
              <w:spacing w:before="62"/>
              <w:ind w:right="188"/>
              <w:jc w:val="right"/>
              <w:rPr>
                <w:sz w:val="16"/>
              </w:rPr>
            </w:pPr>
            <w:r>
              <w:rPr>
                <w:sz w:val="16"/>
              </w:rPr>
              <w:t>4250</w:t>
            </w:r>
          </w:p>
        </w:tc>
        <w:tc>
          <w:tcPr>
            <w:tcW w:w="720" w:type="dxa"/>
            <w:tcBorders>
              <w:top w:val="nil"/>
              <w:bottom w:val="nil"/>
            </w:tcBorders>
          </w:tcPr>
          <w:p w14:paraId="376B9BA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6401F34"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54F9E22F" w14:textId="77777777" w:rsidR="00151BAD" w:rsidRDefault="00151BAD">
            <w:pPr>
              <w:pStyle w:val="TableParagraph"/>
              <w:spacing w:before="0"/>
              <w:jc w:val="left"/>
              <w:rPr>
                <w:sz w:val="14"/>
              </w:rPr>
            </w:pPr>
          </w:p>
        </w:tc>
        <w:tc>
          <w:tcPr>
            <w:tcW w:w="720" w:type="dxa"/>
            <w:tcBorders>
              <w:top w:val="nil"/>
              <w:bottom w:val="nil"/>
            </w:tcBorders>
          </w:tcPr>
          <w:p w14:paraId="11670C2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94AF1CA" w14:textId="77777777" w:rsidR="00151BAD" w:rsidRDefault="00151BAD">
            <w:pPr>
              <w:pStyle w:val="TableParagraph"/>
              <w:spacing w:before="0"/>
              <w:jc w:val="left"/>
              <w:rPr>
                <w:sz w:val="14"/>
              </w:rPr>
            </w:pPr>
          </w:p>
        </w:tc>
        <w:tc>
          <w:tcPr>
            <w:tcW w:w="720" w:type="dxa"/>
            <w:tcBorders>
              <w:top w:val="nil"/>
              <w:bottom w:val="nil"/>
            </w:tcBorders>
          </w:tcPr>
          <w:p w14:paraId="0B2AAB40"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EF87A0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D6F7A0D"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58AA0E14" w14:textId="77777777" w:rsidR="00151BAD" w:rsidRDefault="00151BAD">
            <w:pPr>
              <w:pStyle w:val="TableParagraph"/>
              <w:spacing w:before="0"/>
              <w:jc w:val="left"/>
              <w:rPr>
                <w:sz w:val="14"/>
              </w:rPr>
            </w:pPr>
          </w:p>
        </w:tc>
        <w:tc>
          <w:tcPr>
            <w:tcW w:w="778" w:type="dxa"/>
            <w:tcBorders>
              <w:top w:val="nil"/>
              <w:bottom w:val="nil"/>
            </w:tcBorders>
          </w:tcPr>
          <w:p w14:paraId="0EEAE870"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64E3DBF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47B67CF"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5D4A1D14" w14:textId="77777777" w:rsidR="00151BAD" w:rsidRDefault="00AC1F28">
            <w:pPr>
              <w:pStyle w:val="TableParagraph"/>
              <w:spacing w:before="62"/>
              <w:ind w:left="148" w:right="140"/>
              <w:rPr>
                <w:sz w:val="16"/>
              </w:rPr>
            </w:pPr>
            <w:r>
              <w:rPr>
                <w:sz w:val="16"/>
              </w:rPr>
              <w:t>CX</w:t>
            </w:r>
          </w:p>
        </w:tc>
      </w:tr>
      <w:tr w:rsidR="00151BAD" w14:paraId="403B1848" w14:textId="77777777">
        <w:trPr>
          <w:trHeight w:val="316"/>
        </w:trPr>
        <w:tc>
          <w:tcPr>
            <w:tcW w:w="720" w:type="dxa"/>
            <w:tcBorders>
              <w:top w:val="nil"/>
              <w:bottom w:val="nil"/>
            </w:tcBorders>
            <w:shd w:val="clear" w:color="auto" w:fill="DADADA"/>
          </w:tcPr>
          <w:p w14:paraId="683FE253" w14:textId="77777777" w:rsidR="00151BAD" w:rsidRDefault="00AC1F28">
            <w:pPr>
              <w:pStyle w:val="TableParagraph"/>
              <w:spacing w:before="64"/>
              <w:ind w:right="188"/>
              <w:jc w:val="right"/>
              <w:rPr>
                <w:sz w:val="16"/>
              </w:rPr>
            </w:pPr>
            <w:r>
              <w:rPr>
                <w:sz w:val="16"/>
              </w:rPr>
              <w:t>4310</w:t>
            </w:r>
          </w:p>
        </w:tc>
        <w:tc>
          <w:tcPr>
            <w:tcW w:w="720" w:type="dxa"/>
            <w:tcBorders>
              <w:top w:val="nil"/>
              <w:bottom w:val="nil"/>
            </w:tcBorders>
            <w:shd w:val="clear" w:color="auto" w:fill="DADADA"/>
          </w:tcPr>
          <w:p w14:paraId="75DA8435"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5B0EE155"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64E7724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1856C1"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26C4E3B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A6170EC"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3735EE78"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2B0A382E"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4219F43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8BB6C1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92FE8A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4DFD5790"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0B1503AF" w14:textId="77777777" w:rsidR="00151BAD" w:rsidRDefault="00AC1F28">
            <w:pPr>
              <w:pStyle w:val="TableParagraph"/>
              <w:spacing w:before="64"/>
              <w:ind w:left="144" w:right="141"/>
              <w:rPr>
                <w:sz w:val="16"/>
              </w:rPr>
            </w:pPr>
            <w:r>
              <w:rPr>
                <w:sz w:val="16"/>
              </w:rPr>
              <w:t>AX</w:t>
            </w:r>
          </w:p>
        </w:tc>
      </w:tr>
      <w:tr w:rsidR="00151BAD" w14:paraId="262B002E" w14:textId="77777777">
        <w:trPr>
          <w:trHeight w:val="316"/>
        </w:trPr>
        <w:tc>
          <w:tcPr>
            <w:tcW w:w="720" w:type="dxa"/>
            <w:tcBorders>
              <w:top w:val="nil"/>
              <w:bottom w:val="nil"/>
            </w:tcBorders>
          </w:tcPr>
          <w:p w14:paraId="361F557A" w14:textId="77777777" w:rsidR="00151BAD" w:rsidRDefault="00AC1F28">
            <w:pPr>
              <w:pStyle w:val="TableParagraph"/>
              <w:spacing w:before="64"/>
              <w:ind w:right="188"/>
              <w:jc w:val="right"/>
              <w:rPr>
                <w:sz w:val="16"/>
              </w:rPr>
            </w:pPr>
            <w:r>
              <w:rPr>
                <w:sz w:val="16"/>
              </w:rPr>
              <w:t>4320</w:t>
            </w:r>
          </w:p>
        </w:tc>
        <w:tc>
          <w:tcPr>
            <w:tcW w:w="720" w:type="dxa"/>
            <w:tcBorders>
              <w:top w:val="nil"/>
              <w:bottom w:val="nil"/>
            </w:tcBorders>
          </w:tcPr>
          <w:p w14:paraId="6B1F028F"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1FB20E9A"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CE6FE18" w14:textId="77777777" w:rsidR="00151BAD" w:rsidRDefault="00151BAD">
            <w:pPr>
              <w:pStyle w:val="TableParagraph"/>
              <w:spacing w:before="0"/>
              <w:jc w:val="left"/>
              <w:rPr>
                <w:sz w:val="14"/>
              </w:rPr>
            </w:pPr>
          </w:p>
        </w:tc>
        <w:tc>
          <w:tcPr>
            <w:tcW w:w="720" w:type="dxa"/>
            <w:tcBorders>
              <w:top w:val="nil"/>
              <w:bottom w:val="nil"/>
            </w:tcBorders>
          </w:tcPr>
          <w:p w14:paraId="14AE9186"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8117B01"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1A8871E"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595454C0"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13443533"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3AB9AB23" w14:textId="77777777" w:rsidR="00151BAD" w:rsidRDefault="00151BAD">
            <w:pPr>
              <w:pStyle w:val="TableParagraph"/>
              <w:spacing w:before="0"/>
              <w:jc w:val="left"/>
              <w:rPr>
                <w:sz w:val="14"/>
              </w:rPr>
            </w:pPr>
          </w:p>
        </w:tc>
        <w:tc>
          <w:tcPr>
            <w:tcW w:w="778" w:type="dxa"/>
            <w:tcBorders>
              <w:top w:val="nil"/>
              <w:bottom w:val="nil"/>
            </w:tcBorders>
          </w:tcPr>
          <w:p w14:paraId="7FE72DB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2D2853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14CD1C4"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tcPr>
          <w:p w14:paraId="3B1816AF" w14:textId="77777777" w:rsidR="00151BAD" w:rsidRDefault="00AC1F28">
            <w:pPr>
              <w:pStyle w:val="TableParagraph"/>
              <w:spacing w:before="64"/>
              <w:ind w:left="144" w:right="141"/>
              <w:rPr>
                <w:sz w:val="16"/>
              </w:rPr>
            </w:pPr>
            <w:r>
              <w:rPr>
                <w:sz w:val="16"/>
              </w:rPr>
              <w:t>AX</w:t>
            </w:r>
          </w:p>
        </w:tc>
      </w:tr>
      <w:tr w:rsidR="00151BAD" w14:paraId="47C63D0B" w14:textId="77777777">
        <w:trPr>
          <w:trHeight w:val="316"/>
        </w:trPr>
        <w:tc>
          <w:tcPr>
            <w:tcW w:w="720" w:type="dxa"/>
            <w:tcBorders>
              <w:top w:val="nil"/>
              <w:bottom w:val="nil"/>
            </w:tcBorders>
            <w:shd w:val="clear" w:color="auto" w:fill="DADADA"/>
          </w:tcPr>
          <w:p w14:paraId="5AB2BEEC" w14:textId="77777777" w:rsidR="00151BAD" w:rsidRDefault="00AC1F28">
            <w:pPr>
              <w:pStyle w:val="TableParagraph"/>
              <w:spacing w:before="64"/>
              <w:ind w:right="188"/>
              <w:jc w:val="right"/>
              <w:rPr>
                <w:sz w:val="16"/>
              </w:rPr>
            </w:pPr>
            <w:r>
              <w:rPr>
                <w:sz w:val="16"/>
              </w:rPr>
              <w:t>4330</w:t>
            </w:r>
          </w:p>
        </w:tc>
        <w:tc>
          <w:tcPr>
            <w:tcW w:w="720" w:type="dxa"/>
            <w:tcBorders>
              <w:top w:val="nil"/>
              <w:bottom w:val="nil"/>
            </w:tcBorders>
            <w:shd w:val="clear" w:color="auto" w:fill="DADADA"/>
          </w:tcPr>
          <w:p w14:paraId="16535840"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166D5409"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7B3DAD5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830CFA9"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539B3812"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4C2F4CB"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635B296"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15111018"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4AA315E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D8C06B2"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FE9DB5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98F879F"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5252A664" w14:textId="77777777" w:rsidR="00151BAD" w:rsidRDefault="00AC1F28">
            <w:pPr>
              <w:pStyle w:val="TableParagraph"/>
              <w:spacing w:before="64"/>
              <w:ind w:left="144" w:right="141"/>
              <w:rPr>
                <w:sz w:val="16"/>
              </w:rPr>
            </w:pPr>
            <w:r>
              <w:rPr>
                <w:sz w:val="16"/>
              </w:rPr>
              <w:t>AX</w:t>
            </w:r>
          </w:p>
        </w:tc>
      </w:tr>
      <w:tr w:rsidR="00151BAD" w14:paraId="4367C971" w14:textId="77777777">
        <w:trPr>
          <w:trHeight w:val="319"/>
        </w:trPr>
        <w:tc>
          <w:tcPr>
            <w:tcW w:w="720" w:type="dxa"/>
            <w:tcBorders>
              <w:top w:val="nil"/>
              <w:bottom w:val="nil"/>
            </w:tcBorders>
          </w:tcPr>
          <w:p w14:paraId="1B20AC5C" w14:textId="77777777" w:rsidR="00151BAD" w:rsidRDefault="00AC1F28">
            <w:pPr>
              <w:pStyle w:val="TableParagraph"/>
              <w:spacing w:before="64"/>
              <w:ind w:right="188"/>
              <w:jc w:val="right"/>
              <w:rPr>
                <w:sz w:val="16"/>
              </w:rPr>
            </w:pPr>
            <w:r>
              <w:rPr>
                <w:sz w:val="16"/>
              </w:rPr>
              <w:t>4410</w:t>
            </w:r>
          </w:p>
        </w:tc>
        <w:tc>
          <w:tcPr>
            <w:tcW w:w="720" w:type="dxa"/>
            <w:tcBorders>
              <w:top w:val="nil"/>
              <w:bottom w:val="nil"/>
            </w:tcBorders>
          </w:tcPr>
          <w:p w14:paraId="4F810556"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23B68BC3"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2D1C7150" w14:textId="77777777" w:rsidR="00151BAD" w:rsidRDefault="00151BAD">
            <w:pPr>
              <w:pStyle w:val="TableParagraph"/>
              <w:spacing w:before="0"/>
              <w:jc w:val="left"/>
              <w:rPr>
                <w:sz w:val="14"/>
              </w:rPr>
            </w:pPr>
          </w:p>
        </w:tc>
        <w:tc>
          <w:tcPr>
            <w:tcW w:w="720" w:type="dxa"/>
            <w:tcBorders>
              <w:top w:val="nil"/>
              <w:bottom w:val="nil"/>
            </w:tcBorders>
          </w:tcPr>
          <w:p w14:paraId="3733C9C1"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8CFB3B9"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332EAC68"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2098D05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217DB383"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6E5C5F83" w14:textId="77777777" w:rsidR="00151BAD" w:rsidRDefault="00151BAD">
            <w:pPr>
              <w:pStyle w:val="TableParagraph"/>
              <w:spacing w:before="0"/>
              <w:jc w:val="left"/>
              <w:rPr>
                <w:sz w:val="14"/>
              </w:rPr>
            </w:pPr>
          </w:p>
        </w:tc>
        <w:tc>
          <w:tcPr>
            <w:tcW w:w="778" w:type="dxa"/>
            <w:tcBorders>
              <w:top w:val="nil"/>
              <w:bottom w:val="nil"/>
            </w:tcBorders>
          </w:tcPr>
          <w:p w14:paraId="68C903E5" w14:textId="77777777" w:rsidR="00151BAD" w:rsidRDefault="00AC1F28">
            <w:pPr>
              <w:pStyle w:val="TableParagraph"/>
              <w:spacing w:before="64"/>
              <w:ind w:left="107"/>
              <w:jc w:val="left"/>
              <w:rPr>
                <w:sz w:val="16"/>
              </w:rPr>
            </w:pPr>
            <w:r>
              <w:rPr>
                <w:sz w:val="16"/>
              </w:rPr>
              <w:t>1994157</w:t>
            </w:r>
          </w:p>
        </w:tc>
        <w:tc>
          <w:tcPr>
            <w:tcW w:w="576" w:type="dxa"/>
            <w:tcBorders>
              <w:top w:val="nil"/>
              <w:bottom w:val="nil"/>
            </w:tcBorders>
          </w:tcPr>
          <w:p w14:paraId="02A76A3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6BA1B942"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tcPr>
          <w:p w14:paraId="364D028E" w14:textId="77777777" w:rsidR="00151BAD" w:rsidRDefault="00AC1F28">
            <w:pPr>
              <w:pStyle w:val="TableParagraph"/>
              <w:spacing w:before="64"/>
              <w:ind w:left="144" w:right="141"/>
              <w:rPr>
                <w:sz w:val="16"/>
              </w:rPr>
            </w:pPr>
            <w:r>
              <w:rPr>
                <w:sz w:val="16"/>
              </w:rPr>
              <w:t>AX</w:t>
            </w:r>
          </w:p>
        </w:tc>
      </w:tr>
      <w:tr w:rsidR="00151BAD" w14:paraId="1B2F7020" w14:textId="77777777">
        <w:trPr>
          <w:trHeight w:val="316"/>
        </w:trPr>
        <w:tc>
          <w:tcPr>
            <w:tcW w:w="720" w:type="dxa"/>
            <w:tcBorders>
              <w:top w:val="nil"/>
              <w:bottom w:val="nil"/>
            </w:tcBorders>
            <w:shd w:val="clear" w:color="auto" w:fill="DADADA"/>
          </w:tcPr>
          <w:p w14:paraId="7FA7D54E" w14:textId="77777777" w:rsidR="00151BAD" w:rsidRDefault="00AC1F28">
            <w:pPr>
              <w:pStyle w:val="TableParagraph"/>
              <w:spacing w:before="62"/>
              <w:ind w:right="188"/>
              <w:jc w:val="right"/>
              <w:rPr>
                <w:sz w:val="16"/>
              </w:rPr>
            </w:pPr>
            <w:r>
              <w:rPr>
                <w:sz w:val="16"/>
              </w:rPr>
              <w:t>4420</w:t>
            </w:r>
          </w:p>
        </w:tc>
        <w:tc>
          <w:tcPr>
            <w:tcW w:w="720" w:type="dxa"/>
            <w:tcBorders>
              <w:top w:val="nil"/>
              <w:bottom w:val="nil"/>
            </w:tcBorders>
            <w:shd w:val="clear" w:color="auto" w:fill="DADADA"/>
          </w:tcPr>
          <w:p w14:paraId="64AF08B2"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29ED7C24"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6C0450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23D542"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EB9310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19A8A2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0B38F6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3913EF4"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5628FCF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D7E7AC1" w14:textId="77777777" w:rsidR="00151BAD" w:rsidRDefault="00AC1F28">
            <w:pPr>
              <w:pStyle w:val="TableParagraph"/>
              <w:spacing w:before="62"/>
              <w:ind w:left="107"/>
              <w:jc w:val="left"/>
              <w:rPr>
                <w:sz w:val="16"/>
              </w:rPr>
            </w:pPr>
            <w:r>
              <w:rPr>
                <w:sz w:val="16"/>
              </w:rPr>
              <w:t>1994157</w:t>
            </w:r>
          </w:p>
        </w:tc>
        <w:tc>
          <w:tcPr>
            <w:tcW w:w="576" w:type="dxa"/>
            <w:tcBorders>
              <w:top w:val="nil"/>
              <w:bottom w:val="nil"/>
            </w:tcBorders>
            <w:shd w:val="clear" w:color="auto" w:fill="DADADA"/>
          </w:tcPr>
          <w:p w14:paraId="7838403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10357DE"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184E9ED1" w14:textId="77777777" w:rsidR="00151BAD" w:rsidRDefault="00AC1F28">
            <w:pPr>
              <w:pStyle w:val="TableParagraph"/>
              <w:spacing w:before="62"/>
              <w:ind w:left="144" w:right="141"/>
              <w:rPr>
                <w:sz w:val="16"/>
              </w:rPr>
            </w:pPr>
            <w:r>
              <w:rPr>
                <w:sz w:val="16"/>
              </w:rPr>
              <w:t>AX</w:t>
            </w:r>
          </w:p>
        </w:tc>
      </w:tr>
      <w:tr w:rsidR="00151BAD" w14:paraId="742CFB02" w14:textId="77777777">
        <w:trPr>
          <w:trHeight w:val="316"/>
        </w:trPr>
        <w:tc>
          <w:tcPr>
            <w:tcW w:w="720" w:type="dxa"/>
            <w:tcBorders>
              <w:top w:val="nil"/>
              <w:bottom w:val="nil"/>
            </w:tcBorders>
          </w:tcPr>
          <w:p w14:paraId="05ED37F2" w14:textId="77777777" w:rsidR="00151BAD" w:rsidRDefault="00AC1F28">
            <w:pPr>
              <w:pStyle w:val="TableParagraph"/>
              <w:spacing w:before="62"/>
              <w:ind w:right="188"/>
              <w:jc w:val="right"/>
              <w:rPr>
                <w:sz w:val="16"/>
              </w:rPr>
            </w:pPr>
            <w:r>
              <w:rPr>
                <w:sz w:val="16"/>
              </w:rPr>
              <w:t>4430</w:t>
            </w:r>
          </w:p>
        </w:tc>
        <w:tc>
          <w:tcPr>
            <w:tcW w:w="720" w:type="dxa"/>
            <w:tcBorders>
              <w:top w:val="nil"/>
              <w:bottom w:val="nil"/>
            </w:tcBorders>
          </w:tcPr>
          <w:p w14:paraId="7887FADB"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3AF896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0366F1C" w14:textId="77777777" w:rsidR="00151BAD" w:rsidRDefault="00151BAD">
            <w:pPr>
              <w:pStyle w:val="TableParagraph"/>
              <w:spacing w:before="0"/>
              <w:jc w:val="left"/>
              <w:rPr>
                <w:sz w:val="14"/>
              </w:rPr>
            </w:pPr>
          </w:p>
        </w:tc>
        <w:tc>
          <w:tcPr>
            <w:tcW w:w="720" w:type="dxa"/>
            <w:tcBorders>
              <w:top w:val="nil"/>
              <w:bottom w:val="nil"/>
            </w:tcBorders>
          </w:tcPr>
          <w:p w14:paraId="53515E5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39CE8E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5A0A436"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EC89CD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13582D3"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CE8C4A1" w14:textId="77777777" w:rsidR="00151BAD" w:rsidRDefault="00151BAD">
            <w:pPr>
              <w:pStyle w:val="TableParagraph"/>
              <w:spacing w:before="0"/>
              <w:jc w:val="left"/>
              <w:rPr>
                <w:sz w:val="14"/>
              </w:rPr>
            </w:pPr>
          </w:p>
        </w:tc>
        <w:tc>
          <w:tcPr>
            <w:tcW w:w="778" w:type="dxa"/>
            <w:tcBorders>
              <w:top w:val="nil"/>
              <w:bottom w:val="nil"/>
            </w:tcBorders>
          </w:tcPr>
          <w:p w14:paraId="58CBFE26"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24E1D15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628F92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CEA50DC" w14:textId="77777777" w:rsidR="00151BAD" w:rsidRDefault="00AC1F28">
            <w:pPr>
              <w:pStyle w:val="TableParagraph"/>
              <w:spacing w:before="62"/>
              <w:ind w:left="146" w:right="141"/>
              <w:rPr>
                <w:sz w:val="16"/>
              </w:rPr>
            </w:pPr>
            <w:r>
              <w:rPr>
                <w:sz w:val="16"/>
              </w:rPr>
              <w:t>KZ</w:t>
            </w:r>
          </w:p>
        </w:tc>
      </w:tr>
      <w:tr w:rsidR="00151BAD" w14:paraId="0F99B70B" w14:textId="77777777">
        <w:trPr>
          <w:trHeight w:val="316"/>
        </w:trPr>
        <w:tc>
          <w:tcPr>
            <w:tcW w:w="720" w:type="dxa"/>
            <w:tcBorders>
              <w:top w:val="nil"/>
              <w:bottom w:val="nil"/>
            </w:tcBorders>
            <w:shd w:val="clear" w:color="auto" w:fill="DADADA"/>
          </w:tcPr>
          <w:p w14:paraId="7CA67BED" w14:textId="77777777" w:rsidR="00151BAD" w:rsidRDefault="00AC1F28">
            <w:pPr>
              <w:pStyle w:val="TableParagraph"/>
              <w:spacing w:before="62"/>
              <w:ind w:right="188"/>
              <w:jc w:val="right"/>
              <w:rPr>
                <w:sz w:val="16"/>
              </w:rPr>
            </w:pPr>
            <w:r>
              <w:rPr>
                <w:sz w:val="16"/>
              </w:rPr>
              <w:t>4440</w:t>
            </w:r>
          </w:p>
        </w:tc>
        <w:tc>
          <w:tcPr>
            <w:tcW w:w="720" w:type="dxa"/>
            <w:tcBorders>
              <w:top w:val="nil"/>
              <w:bottom w:val="nil"/>
            </w:tcBorders>
            <w:shd w:val="clear" w:color="auto" w:fill="DADADA"/>
          </w:tcPr>
          <w:p w14:paraId="19ED2B36"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3A9F70B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1B2E10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66EF81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3A309FE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6739CC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C51CCF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931F254"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0C2A7A5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4A48FA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8280C6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36FB1BD"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2F028AF5" w14:textId="77777777" w:rsidR="00151BAD" w:rsidRDefault="00AC1F28">
            <w:pPr>
              <w:pStyle w:val="TableParagraph"/>
              <w:spacing w:before="62"/>
              <w:ind w:left="144" w:right="141"/>
              <w:rPr>
                <w:sz w:val="16"/>
              </w:rPr>
            </w:pPr>
            <w:r>
              <w:rPr>
                <w:sz w:val="16"/>
              </w:rPr>
              <w:t>AX</w:t>
            </w:r>
          </w:p>
        </w:tc>
      </w:tr>
      <w:tr w:rsidR="00151BAD" w14:paraId="3E53A5DC" w14:textId="77777777">
        <w:trPr>
          <w:trHeight w:val="316"/>
        </w:trPr>
        <w:tc>
          <w:tcPr>
            <w:tcW w:w="720" w:type="dxa"/>
            <w:tcBorders>
              <w:top w:val="nil"/>
              <w:bottom w:val="nil"/>
            </w:tcBorders>
          </w:tcPr>
          <w:p w14:paraId="170FD2E7" w14:textId="77777777" w:rsidR="00151BAD" w:rsidRDefault="00AC1F28">
            <w:pPr>
              <w:pStyle w:val="TableParagraph"/>
              <w:spacing w:before="62"/>
              <w:ind w:right="188"/>
              <w:jc w:val="right"/>
              <w:rPr>
                <w:sz w:val="16"/>
              </w:rPr>
            </w:pPr>
            <w:r>
              <w:rPr>
                <w:sz w:val="16"/>
              </w:rPr>
              <w:t>4460</w:t>
            </w:r>
          </w:p>
        </w:tc>
        <w:tc>
          <w:tcPr>
            <w:tcW w:w="720" w:type="dxa"/>
            <w:tcBorders>
              <w:top w:val="nil"/>
              <w:bottom w:val="nil"/>
            </w:tcBorders>
          </w:tcPr>
          <w:p w14:paraId="551A9A5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78A0052C"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2DF355B5" w14:textId="77777777" w:rsidR="00151BAD" w:rsidRDefault="00151BAD">
            <w:pPr>
              <w:pStyle w:val="TableParagraph"/>
              <w:spacing w:before="0"/>
              <w:jc w:val="left"/>
              <w:rPr>
                <w:sz w:val="14"/>
              </w:rPr>
            </w:pPr>
          </w:p>
        </w:tc>
        <w:tc>
          <w:tcPr>
            <w:tcW w:w="720" w:type="dxa"/>
            <w:tcBorders>
              <w:top w:val="nil"/>
              <w:bottom w:val="nil"/>
            </w:tcBorders>
          </w:tcPr>
          <w:p w14:paraId="6B2BC9CF"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9E9E7D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D70BED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1956D2E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2E54E12"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21F0C8D4" w14:textId="77777777" w:rsidR="00151BAD" w:rsidRDefault="00151BAD">
            <w:pPr>
              <w:pStyle w:val="TableParagraph"/>
              <w:spacing w:before="0"/>
              <w:jc w:val="left"/>
              <w:rPr>
                <w:sz w:val="14"/>
              </w:rPr>
            </w:pPr>
          </w:p>
        </w:tc>
        <w:tc>
          <w:tcPr>
            <w:tcW w:w="778" w:type="dxa"/>
            <w:tcBorders>
              <w:top w:val="nil"/>
              <w:bottom w:val="nil"/>
            </w:tcBorders>
          </w:tcPr>
          <w:p w14:paraId="2D55410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AABDB5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E099A59"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tcPr>
          <w:p w14:paraId="01734611" w14:textId="77777777" w:rsidR="00151BAD" w:rsidRDefault="00AC1F28">
            <w:pPr>
              <w:pStyle w:val="TableParagraph"/>
              <w:spacing w:before="62"/>
              <w:ind w:left="144" w:right="141"/>
              <w:rPr>
                <w:sz w:val="16"/>
              </w:rPr>
            </w:pPr>
            <w:r>
              <w:rPr>
                <w:sz w:val="16"/>
              </w:rPr>
              <w:t>AX</w:t>
            </w:r>
          </w:p>
        </w:tc>
      </w:tr>
      <w:tr w:rsidR="00151BAD" w14:paraId="367FF41D" w14:textId="77777777">
        <w:trPr>
          <w:trHeight w:val="316"/>
        </w:trPr>
        <w:tc>
          <w:tcPr>
            <w:tcW w:w="720" w:type="dxa"/>
            <w:tcBorders>
              <w:top w:val="nil"/>
              <w:bottom w:val="nil"/>
            </w:tcBorders>
            <w:shd w:val="clear" w:color="auto" w:fill="DADADA"/>
          </w:tcPr>
          <w:p w14:paraId="2A0EBECB" w14:textId="77777777" w:rsidR="00151BAD" w:rsidRDefault="00AC1F28">
            <w:pPr>
              <w:pStyle w:val="TableParagraph"/>
              <w:spacing w:before="62"/>
              <w:ind w:right="188"/>
              <w:jc w:val="right"/>
              <w:rPr>
                <w:sz w:val="16"/>
              </w:rPr>
            </w:pPr>
            <w:r>
              <w:rPr>
                <w:sz w:val="16"/>
              </w:rPr>
              <w:t>4470</w:t>
            </w:r>
          </w:p>
        </w:tc>
        <w:tc>
          <w:tcPr>
            <w:tcW w:w="720" w:type="dxa"/>
            <w:tcBorders>
              <w:top w:val="nil"/>
              <w:bottom w:val="nil"/>
            </w:tcBorders>
            <w:shd w:val="clear" w:color="auto" w:fill="DADADA"/>
          </w:tcPr>
          <w:p w14:paraId="12BA36D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CD64EF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A10FF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1ED1D5E" w14:textId="77777777" w:rsidR="00151BAD" w:rsidRDefault="00AC1F28">
            <w:pPr>
              <w:pStyle w:val="TableParagraph"/>
              <w:spacing w:before="62"/>
              <w:ind w:left="219" w:right="210"/>
              <w:rPr>
                <w:sz w:val="16"/>
              </w:rPr>
            </w:pPr>
            <w:r>
              <w:rPr>
                <w:sz w:val="16"/>
              </w:rPr>
              <w:t>HX</w:t>
            </w:r>
          </w:p>
        </w:tc>
        <w:tc>
          <w:tcPr>
            <w:tcW w:w="720" w:type="dxa"/>
            <w:tcBorders>
              <w:top w:val="nil"/>
              <w:bottom w:val="nil"/>
            </w:tcBorders>
            <w:shd w:val="clear" w:color="auto" w:fill="DADADA"/>
          </w:tcPr>
          <w:p w14:paraId="008C54F3" w14:textId="77777777" w:rsidR="00151BAD" w:rsidRDefault="00AC1F28">
            <w:pPr>
              <w:pStyle w:val="TableParagraph"/>
              <w:spacing w:before="62"/>
              <w:ind w:left="217" w:right="214"/>
              <w:rPr>
                <w:sz w:val="16"/>
              </w:rPr>
            </w:pPr>
            <w:r>
              <w:rPr>
                <w:sz w:val="16"/>
              </w:rPr>
              <w:t>AJ</w:t>
            </w:r>
          </w:p>
        </w:tc>
        <w:tc>
          <w:tcPr>
            <w:tcW w:w="720" w:type="dxa"/>
            <w:tcBorders>
              <w:top w:val="nil"/>
              <w:bottom w:val="nil"/>
            </w:tcBorders>
            <w:shd w:val="clear" w:color="auto" w:fill="DADADA"/>
          </w:tcPr>
          <w:p w14:paraId="22A3B1CB" w14:textId="77777777" w:rsidR="00151BAD" w:rsidRDefault="00AC1F28">
            <w:pPr>
              <w:pStyle w:val="TableParagraph"/>
              <w:spacing w:before="62"/>
              <w:ind w:left="219" w:right="211"/>
              <w:rPr>
                <w:sz w:val="16"/>
              </w:rPr>
            </w:pPr>
            <w:r>
              <w:rPr>
                <w:sz w:val="16"/>
              </w:rPr>
              <w:t>SE</w:t>
            </w:r>
          </w:p>
        </w:tc>
        <w:tc>
          <w:tcPr>
            <w:tcW w:w="720" w:type="dxa"/>
            <w:tcBorders>
              <w:top w:val="nil"/>
              <w:bottom w:val="nil"/>
            </w:tcBorders>
            <w:shd w:val="clear" w:color="auto" w:fill="DADADA"/>
          </w:tcPr>
          <w:p w14:paraId="7CE8761A"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D07CDCC" w14:textId="77777777" w:rsidR="00151BAD" w:rsidRDefault="00AC1F28">
            <w:pPr>
              <w:pStyle w:val="TableParagraph"/>
              <w:spacing w:before="62"/>
              <w:ind w:left="8"/>
              <w:rPr>
                <w:sz w:val="16"/>
              </w:rPr>
            </w:pPr>
            <w:r>
              <w:rPr>
                <w:w w:val="98"/>
                <w:sz w:val="16"/>
              </w:rPr>
              <w:t>O</w:t>
            </w:r>
          </w:p>
        </w:tc>
        <w:tc>
          <w:tcPr>
            <w:tcW w:w="720" w:type="dxa"/>
            <w:tcBorders>
              <w:top w:val="nil"/>
              <w:bottom w:val="nil"/>
            </w:tcBorders>
            <w:shd w:val="clear" w:color="auto" w:fill="DADADA"/>
          </w:tcPr>
          <w:p w14:paraId="2F6F0791" w14:textId="77777777" w:rsidR="00151BAD" w:rsidRDefault="00AC1F28">
            <w:pPr>
              <w:pStyle w:val="TableParagraph"/>
              <w:spacing w:before="62"/>
              <w:ind w:left="7"/>
              <w:rPr>
                <w:sz w:val="16"/>
              </w:rPr>
            </w:pPr>
            <w:r>
              <w:rPr>
                <w:sz w:val="16"/>
              </w:rPr>
              <w:t>W</w:t>
            </w:r>
          </w:p>
        </w:tc>
        <w:tc>
          <w:tcPr>
            <w:tcW w:w="778" w:type="dxa"/>
            <w:tcBorders>
              <w:top w:val="nil"/>
              <w:bottom w:val="nil"/>
            </w:tcBorders>
            <w:shd w:val="clear" w:color="auto" w:fill="DADADA"/>
          </w:tcPr>
          <w:p w14:paraId="5182144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650B00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607DB3E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16BFAC3" w14:textId="77777777" w:rsidR="00151BAD" w:rsidRDefault="00151BAD">
            <w:pPr>
              <w:pStyle w:val="TableParagraph"/>
              <w:spacing w:before="0"/>
              <w:jc w:val="left"/>
              <w:rPr>
                <w:sz w:val="14"/>
              </w:rPr>
            </w:pPr>
          </w:p>
        </w:tc>
      </w:tr>
      <w:tr w:rsidR="00151BAD" w14:paraId="2C8B1039" w14:textId="77777777">
        <w:trPr>
          <w:trHeight w:val="316"/>
        </w:trPr>
        <w:tc>
          <w:tcPr>
            <w:tcW w:w="720" w:type="dxa"/>
            <w:tcBorders>
              <w:top w:val="nil"/>
              <w:bottom w:val="nil"/>
            </w:tcBorders>
          </w:tcPr>
          <w:p w14:paraId="65C4DE3D" w14:textId="77777777" w:rsidR="00151BAD" w:rsidRDefault="00AC1F28">
            <w:pPr>
              <w:pStyle w:val="TableParagraph"/>
              <w:spacing w:before="62"/>
              <w:ind w:right="188"/>
              <w:jc w:val="right"/>
              <w:rPr>
                <w:sz w:val="16"/>
              </w:rPr>
            </w:pPr>
            <w:r>
              <w:rPr>
                <w:sz w:val="16"/>
              </w:rPr>
              <w:t>4510</w:t>
            </w:r>
          </w:p>
        </w:tc>
        <w:tc>
          <w:tcPr>
            <w:tcW w:w="720" w:type="dxa"/>
            <w:tcBorders>
              <w:top w:val="nil"/>
              <w:bottom w:val="nil"/>
            </w:tcBorders>
          </w:tcPr>
          <w:p w14:paraId="4C8EC4F8"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C272CC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5ED50C4" w14:textId="77777777" w:rsidR="00151BAD" w:rsidRDefault="00151BAD">
            <w:pPr>
              <w:pStyle w:val="TableParagraph"/>
              <w:spacing w:before="0"/>
              <w:jc w:val="left"/>
              <w:rPr>
                <w:sz w:val="14"/>
              </w:rPr>
            </w:pPr>
          </w:p>
        </w:tc>
        <w:tc>
          <w:tcPr>
            <w:tcW w:w="720" w:type="dxa"/>
            <w:tcBorders>
              <w:top w:val="nil"/>
              <w:bottom w:val="nil"/>
            </w:tcBorders>
          </w:tcPr>
          <w:p w14:paraId="1C4048D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69365D0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59CC7D6"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4AAB503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930D793"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51CADF78" w14:textId="77777777" w:rsidR="00151BAD" w:rsidRDefault="00151BAD">
            <w:pPr>
              <w:pStyle w:val="TableParagraph"/>
              <w:spacing w:before="0"/>
              <w:jc w:val="left"/>
              <w:rPr>
                <w:sz w:val="14"/>
              </w:rPr>
            </w:pPr>
          </w:p>
        </w:tc>
        <w:tc>
          <w:tcPr>
            <w:tcW w:w="778" w:type="dxa"/>
            <w:tcBorders>
              <w:top w:val="nil"/>
              <w:bottom w:val="nil"/>
            </w:tcBorders>
          </w:tcPr>
          <w:p w14:paraId="6EEBD9DB"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6911898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0D64B06"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809017E" w14:textId="77777777" w:rsidR="00151BAD" w:rsidRDefault="00AC1F28">
            <w:pPr>
              <w:pStyle w:val="TableParagraph"/>
              <w:spacing w:before="62"/>
              <w:ind w:left="146" w:right="141"/>
              <w:rPr>
                <w:sz w:val="16"/>
              </w:rPr>
            </w:pPr>
            <w:r>
              <w:rPr>
                <w:sz w:val="16"/>
              </w:rPr>
              <w:t>KZ</w:t>
            </w:r>
          </w:p>
        </w:tc>
      </w:tr>
      <w:tr w:rsidR="00151BAD" w14:paraId="5F68C368" w14:textId="77777777">
        <w:trPr>
          <w:trHeight w:val="316"/>
        </w:trPr>
        <w:tc>
          <w:tcPr>
            <w:tcW w:w="720" w:type="dxa"/>
            <w:tcBorders>
              <w:top w:val="nil"/>
              <w:bottom w:val="nil"/>
            </w:tcBorders>
            <w:shd w:val="clear" w:color="auto" w:fill="DADADA"/>
          </w:tcPr>
          <w:p w14:paraId="6DFA1F30" w14:textId="77777777" w:rsidR="00151BAD" w:rsidRDefault="00AC1F28">
            <w:pPr>
              <w:pStyle w:val="TableParagraph"/>
              <w:spacing w:before="62"/>
              <w:ind w:right="188"/>
              <w:jc w:val="right"/>
              <w:rPr>
                <w:sz w:val="16"/>
              </w:rPr>
            </w:pPr>
            <w:r>
              <w:rPr>
                <w:sz w:val="16"/>
              </w:rPr>
              <w:t>4520</w:t>
            </w:r>
          </w:p>
        </w:tc>
        <w:tc>
          <w:tcPr>
            <w:tcW w:w="720" w:type="dxa"/>
            <w:tcBorders>
              <w:top w:val="nil"/>
              <w:bottom w:val="nil"/>
            </w:tcBorders>
            <w:shd w:val="clear" w:color="auto" w:fill="DADADA"/>
          </w:tcPr>
          <w:p w14:paraId="2F8B756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423480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88F38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742EB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9313E7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136D54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FA070B5"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910DC3F"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6DE268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3796B2D"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54117E8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E2FF17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04E1AD8" w14:textId="77777777" w:rsidR="00151BAD" w:rsidRDefault="00AC1F28">
            <w:pPr>
              <w:pStyle w:val="TableParagraph"/>
              <w:spacing w:before="62"/>
              <w:ind w:left="146" w:right="141"/>
              <w:rPr>
                <w:sz w:val="16"/>
              </w:rPr>
            </w:pPr>
            <w:r>
              <w:rPr>
                <w:sz w:val="16"/>
              </w:rPr>
              <w:t>KZ</w:t>
            </w:r>
          </w:p>
        </w:tc>
      </w:tr>
      <w:tr w:rsidR="00151BAD" w14:paraId="595FC239" w14:textId="77777777">
        <w:trPr>
          <w:trHeight w:val="316"/>
        </w:trPr>
        <w:tc>
          <w:tcPr>
            <w:tcW w:w="720" w:type="dxa"/>
            <w:tcBorders>
              <w:top w:val="nil"/>
              <w:bottom w:val="nil"/>
            </w:tcBorders>
          </w:tcPr>
          <w:p w14:paraId="511D5F0C" w14:textId="77777777" w:rsidR="00151BAD" w:rsidRDefault="00AC1F28">
            <w:pPr>
              <w:pStyle w:val="TableParagraph"/>
              <w:spacing w:before="62"/>
              <w:ind w:right="188"/>
              <w:jc w:val="right"/>
              <w:rPr>
                <w:sz w:val="16"/>
              </w:rPr>
            </w:pPr>
            <w:r>
              <w:rPr>
                <w:sz w:val="16"/>
              </w:rPr>
              <w:t>4530</w:t>
            </w:r>
          </w:p>
        </w:tc>
        <w:tc>
          <w:tcPr>
            <w:tcW w:w="720" w:type="dxa"/>
            <w:tcBorders>
              <w:top w:val="nil"/>
              <w:bottom w:val="nil"/>
            </w:tcBorders>
          </w:tcPr>
          <w:p w14:paraId="6ED42945"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5C403B12"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2726F6E2" w14:textId="77777777" w:rsidR="00151BAD" w:rsidRDefault="00151BAD">
            <w:pPr>
              <w:pStyle w:val="TableParagraph"/>
              <w:spacing w:before="0"/>
              <w:jc w:val="left"/>
              <w:rPr>
                <w:sz w:val="14"/>
              </w:rPr>
            </w:pPr>
          </w:p>
        </w:tc>
        <w:tc>
          <w:tcPr>
            <w:tcW w:w="720" w:type="dxa"/>
            <w:tcBorders>
              <w:top w:val="nil"/>
              <w:bottom w:val="nil"/>
            </w:tcBorders>
          </w:tcPr>
          <w:p w14:paraId="1CDA11AC"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4E4B79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5642055"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6D3915BF"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2043B6B"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7685B9A" w14:textId="77777777" w:rsidR="00151BAD" w:rsidRDefault="00151BAD">
            <w:pPr>
              <w:pStyle w:val="TableParagraph"/>
              <w:spacing w:before="0"/>
              <w:jc w:val="left"/>
              <w:rPr>
                <w:sz w:val="14"/>
              </w:rPr>
            </w:pPr>
          </w:p>
        </w:tc>
        <w:tc>
          <w:tcPr>
            <w:tcW w:w="778" w:type="dxa"/>
            <w:tcBorders>
              <w:top w:val="nil"/>
              <w:bottom w:val="nil"/>
            </w:tcBorders>
          </w:tcPr>
          <w:p w14:paraId="398EF3B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C28AC57"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7F685EEB"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20E4AFD" w14:textId="77777777" w:rsidR="00151BAD" w:rsidRDefault="00AC1F28">
            <w:pPr>
              <w:pStyle w:val="TableParagraph"/>
              <w:spacing w:before="62"/>
              <w:ind w:left="146" w:right="141"/>
              <w:rPr>
                <w:sz w:val="16"/>
              </w:rPr>
            </w:pPr>
            <w:r>
              <w:rPr>
                <w:sz w:val="16"/>
              </w:rPr>
              <w:t>KZ</w:t>
            </w:r>
          </w:p>
        </w:tc>
      </w:tr>
      <w:tr w:rsidR="00151BAD" w14:paraId="75747D22" w14:textId="77777777">
        <w:trPr>
          <w:trHeight w:val="316"/>
        </w:trPr>
        <w:tc>
          <w:tcPr>
            <w:tcW w:w="720" w:type="dxa"/>
            <w:tcBorders>
              <w:top w:val="nil"/>
              <w:bottom w:val="nil"/>
            </w:tcBorders>
            <w:shd w:val="clear" w:color="auto" w:fill="DADADA"/>
          </w:tcPr>
          <w:p w14:paraId="49AAD747" w14:textId="77777777" w:rsidR="00151BAD" w:rsidRDefault="00AC1F28">
            <w:pPr>
              <w:pStyle w:val="TableParagraph"/>
              <w:spacing w:before="64"/>
              <w:ind w:right="188"/>
              <w:jc w:val="right"/>
              <w:rPr>
                <w:sz w:val="16"/>
              </w:rPr>
            </w:pPr>
            <w:r>
              <w:rPr>
                <w:sz w:val="16"/>
              </w:rPr>
              <w:t>4540</w:t>
            </w:r>
          </w:p>
        </w:tc>
        <w:tc>
          <w:tcPr>
            <w:tcW w:w="720" w:type="dxa"/>
            <w:tcBorders>
              <w:top w:val="nil"/>
              <w:bottom w:val="nil"/>
            </w:tcBorders>
            <w:shd w:val="clear" w:color="auto" w:fill="DADADA"/>
          </w:tcPr>
          <w:p w14:paraId="3A119F14"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51108567"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01DA90A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8ECB83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C6372B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E33CBF0"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642395B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433A463"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0C363D1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7D15326"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46FA575"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5A2B4C60"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4A1DD4AB" w14:textId="77777777" w:rsidR="00151BAD" w:rsidRDefault="00AC1F28">
            <w:pPr>
              <w:pStyle w:val="TableParagraph"/>
              <w:spacing w:before="64"/>
              <w:ind w:left="146" w:right="141"/>
              <w:rPr>
                <w:sz w:val="16"/>
              </w:rPr>
            </w:pPr>
            <w:r>
              <w:rPr>
                <w:sz w:val="16"/>
              </w:rPr>
              <w:t>KZ</w:t>
            </w:r>
          </w:p>
        </w:tc>
      </w:tr>
      <w:tr w:rsidR="00151BAD" w14:paraId="01753D5E" w14:textId="77777777">
        <w:trPr>
          <w:trHeight w:val="316"/>
        </w:trPr>
        <w:tc>
          <w:tcPr>
            <w:tcW w:w="720" w:type="dxa"/>
            <w:tcBorders>
              <w:top w:val="nil"/>
              <w:bottom w:val="nil"/>
            </w:tcBorders>
          </w:tcPr>
          <w:p w14:paraId="10F17977" w14:textId="77777777" w:rsidR="00151BAD" w:rsidRDefault="00AC1F28">
            <w:pPr>
              <w:pStyle w:val="TableParagraph"/>
              <w:spacing w:before="64"/>
              <w:ind w:right="188"/>
              <w:jc w:val="right"/>
              <w:rPr>
                <w:sz w:val="16"/>
              </w:rPr>
            </w:pPr>
            <w:r>
              <w:rPr>
                <w:sz w:val="16"/>
              </w:rPr>
              <w:t>4610</w:t>
            </w:r>
          </w:p>
        </w:tc>
        <w:tc>
          <w:tcPr>
            <w:tcW w:w="720" w:type="dxa"/>
            <w:tcBorders>
              <w:top w:val="nil"/>
              <w:bottom w:val="nil"/>
            </w:tcBorders>
          </w:tcPr>
          <w:p w14:paraId="1ACD844D"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9594F0B"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523A475D" w14:textId="77777777" w:rsidR="00151BAD" w:rsidRDefault="00151BAD">
            <w:pPr>
              <w:pStyle w:val="TableParagraph"/>
              <w:spacing w:before="0"/>
              <w:jc w:val="left"/>
              <w:rPr>
                <w:sz w:val="14"/>
              </w:rPr>
            </w:pPr>
          </w:p>
        </w:tc>
        <w:tc>
          <w:tcPr>
            <w:tcW w:w="720" w:type="dxa"/>
            <w:tcBorders>
              <w:top w:val="nil"/>
              <w:bottom w:val="nil"/>
            </w:tcBorders>
          </w:tcPr>
          <w:p w14:paraId="20D0A9FB"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0015CAF1"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5F174156"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1A326C85"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B79D720"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2C3EB1EE" w14:textId="77777777" w:rsidR="00151BAD" w:rsidRDefault="00151BAD">
            <w:pPr>
              <w:pStyle w:val="TableParagraph"/>
              <w:spacing w:before="0"/>
              <w:jc w:val="left"/>
              <w:rPr>
                <w:sz w:val="14"/>
              </w:rPr>
            </w:pPr>
          </w:p>
        </w:tc>
        <w:tc>
          <w:tcPr>
            <w:tcW w:w="778" w:type="dxa"/>
            <w:tcBorders>
              <w:top w:val="nil"/>
              <w:bottom w:val="nil"/>
            </w:tcBorders>
          </w:tcPr>
          <w:p w14:paraId="7C3CBFF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19E4685"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70042EA9"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tcPr>
          <w:p w14:paraId="6B7EFB22" w14:textId="77777777" w:rsidR="00151BAD" w:rsidRDefault="00AC1F28">
            <w:pPr>
              <w:pStyle w:val="TableParagraph"/>
              <w:spacing w:before="64"/>
              <w:ind w:left="144" w:right="141"/>
              <w:rPr>
                <w:sz w:val="16"/>
              </w:rPr>
            </w:pPr>
            <w:r>
              <w:rPr>
                <w:sz w:val="16"/>
              </w:rPr>
              <w:t>AX</w:t>
            </w:r>
          </w:p>
        </w:tc>
      </w:tr>
      <w:tr w:rsidR="00151BAD" w14:paraId="41863755" w14:textId="77777777">
        <w:trPr>
          <w:trHeight w:val="316"/>
        </w:trPr>
        <w:tc>
          <w:tcPr>
            <w:tcW w:w="720" w:type="dxa"/>
            <w:tcBorders>
              <w:top w:val="nil"/>
              <w:bottom w:val="nil"/>
            </w:tcBorders>
            <w:shd w:val="clear" w:color="auto" w:fill="DADADA"/>
          </w:tcPr>
          <w:p w14:paraId="09BFF5ED" w14:textId="77777777" w:rsidR="00151BAD" w:rsidRDefault="00AC1F28">
            <w:pPr>
              <w:pStyle w:val="TableParagraph"/>
              <w:spacing w:before="64"/>
              <w:ind w:right="188"/>
              <w:jc w:val="right"/>
              <w:rPr>
                <w:sz w:val="16"/>
              </w:rPr>
            </w:pPr>
            <w:r>
              <w:rPr>
                <w:sz w:val="16"/>
              </w:rPr>
              <w:t>4620</w:t>
            </w:r>
          </w:p>
        </w:tc>
        <w:tc>
          <w:tcPr>
            <w:tcW w:w="720" w:type="dxa"/>
            <w:tcBorders>
              <w:top w:val="nil"/>
              <w:bottom w:val="nil"/>
            </w:tcBorders>
            <w:shd w:val="clear" w:color="auto" w:fill="DADADA"/>
          </w:tcPr>
          <w:p w14:paraId="244A301C"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4D246B30"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0930FDC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78545BD"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0ED13A3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BB2AEDE"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60EB232F"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7B1A62E"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3540FFF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9A864A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C2902F2"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7C630049"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7D0EF2D1" w14:textId="77777777" w:rsidR="00151BAD" w:rsidRDefault="00AC1F28">
            <w:pPr>
              <w:pStyle w:val="TableParagraph"/>
              <w:spacing w:before="64"/>
              <w:ind w:left="144" w:right="141"/>
              <w:rPr>
                <w:sz w:val="16"/>
              </w:rPr>
            </w:pPr>
            <w:r>
              <w:rPr>
                <w:sz w:val="16"/>
              </w:rPr>
              <w:t>AX</w:t>
            </w:r>
          </w:p>
        </w:tc>
      </w:tr>
      <w:tr w:rsidR="00151BAD" w14:paraId="29B40B46" w14:textId="77777777">
        <w:trPr>
          <w:trHeight w:val="319"/>
        </w:trPr>
        <w:tc>
          <w:tcPr>
            <w:tcW w:w="720" w:type="dxa"/>
            <w:tcBorders>
              <w:top w:val="nil"/>
              <w:bottom w:val="nil"/>
            </w:tcBorders>
          </w:tcPr>
          <w:p w14:paraId="55059803" w14:textId="77777777" w:rsidR="00151BAD" w:rsidRDefault="00AC1F28">
            <w:pPr>
              <w:pStyle w:val="TableParagraph"/>
              <w:spacing w:before="64"/>
              <w:ind w:right="188"/>
              <w:jc w:val="right"/>
              <w:rPr>
                <w:sz w:val="16"/>
              </w:rPr>
            </w:pPr>
            <w:r>
              <w:rPr>
                <w:sz w:val="16"/>
              </w:rPr>
              <w:t>4630</w:t>
            </w:r>
          </w:p>
        </w:tc>
        <w:tc>
          <w:tcPr>
            <w:tcW w:w="720" w:type="dxa"/>
            <w:tcBorders>
              <w:top w:val="nil"/>
              <w:bottom w:val="nil"/>
            </w:tcBorders>
          </w:tcPr>
          <w:p w14:paraId="52A586A7"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332B8D29"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28D3253A" w14:textId="77777777" w:rsidR="00151BAD" w:rsidRDefault="00151BAD">
            <w:pPr>
              <w:pStyle w:val="TableParagraph"/>
              <w:spacing w:before="0"/>
              <w:jc w:val="left"/>
              <w:rPr>
                <w:sz w:val="14"/>
              </w:rPr>
            </w:pPr>
          </w:p>
        </w:tc>
        <w:tc>
          <w:tcPr>
            <w:tcW w:w="720" w:type="dxa"/>
            <w:tcBorders>
              <w:top w:val="nil"/>
              <w:bottom w:val="nil"/>
            </w:tcBorders>
          </w:tcPr>
          <w:p w14:paraId="4747F8E9"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2F24F07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372AD031"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0081A70B"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08F2102A"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4962D374" w14:textId="77777777" w:rsidR="00151BAD" w:rsidRDefault="00151BAD">
            <w:pPr>
              <w:pStyle w:val="TableParagraph"/>
              <w:spacing w:before="0"/>
              <w:jc w:val="left"/>
              <w:rPr>
                <w:sz w:val="14"/>
              </w:rPr>
            </w:pPr>
          </w:p>
        </w:tc>
        <w:tc>
          <w:tcPr>
            <w:tcW w:w="778" w:type="dxa"/>
            <w:tcBorders>
              <w:top w:val="nil"/>
              <w:bottom w:val="nil"/>
            </w:tcBorders>
          </w:tcPr>
          <w:p w14:paraId="6F56F752"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65AF5C7"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1A93D03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33A70693" w14:textId="77777777" w:rsidR="00151BAD" w:rsidRDefault="00AC1F28">
            <w:pPr>
              <w:pStyle w:val="TableParagraph"/>
              <w:spacing w:before="64"/>
              <w:ind w:left="146" w:right="141"/>
              <w:rPr>
                <w:sz w:val="16"/>
              </w:rPr>
            </w:pPr>
            <w:r>
              <w:rPr>
                <w:sz w:val="16"/>
              </w:rPr>
              <w:t>KZ</w:t>
            </w:r>
          </w:p>
        </w:tc>
      </w:tr>
      <w:tr w:rsidR="00151BAD" w14:paraId="7739C863" w14:textId="77777777">
        <w:trPr>
          <w:trHeight w:val="316"/>
        </w:trPr>
        <w:tc>
          <w:tcPr>
            <w:tcW w:w="720" w:type="dxa"/>
            <w:tcBorders>
              <w:top w:val="nil"/>
              <w:bottom w:val="nil"/>
            </w:tcBorders>
            <w:shd w:val="clear" w:color="auto" w:fill="DADADA"/>
          </w:tcPr>
          <w:p w14:paraId="7B21360C" w14:textId="77777777" w:rsidR="00151BAD" w:rsidRDefault="00AC1F28">
            <w:pPr>
              <w:pStyle w:val="TableParagraph"/>
              <w:spacing w:before="62"/>
              <w:ind w:right="188"/>
              <w:jc w:val="right"/>
              <w:rPr>
                <w:sz w:val="16"/>
              </w:rPr>
            </w:pPr>
            <w:r>
              <w:rPr>
                <w:sz w:val="16"/>
              </w:rPr>
              <w:t>4710</w:t>
            </w:r>
          </w:p>
        </w:tc>
        <w:tc>
          <w:tcPr>
            <w:tcW w:w="720" w:type="dxa"/>
            <w:tcBorders>
              <w:top w:val="nil"/>
              <w:bottom w:val="nil"/>
            </w:tcBorders>
            <w:shd w:val="clear" w:color="auto" w:fill="DADADA"/>
          </w:tcPr>
          <w:p w14:paraId="44235E5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BE75D11"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5EA1BC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37BF5C"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62B51D1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92AC291"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58771721"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6BBF40C0"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2323F7F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5EBAB7F"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2D1F03E6"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19E56373"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102504E7" w14:textId="77777777" w:rsidR="00151BAD" w:rsidRDefault="00AC1F28">
            <w:pPr>
              <w:pStyle w:val="TableParagraph"/>
              <w:spacing w:before="62"/>
              <w:ind w:left="144" w:right="141"/>
              <w:rPr>
                <w:sz w:val="16"/>
              </w:rPr>
            </w:pPr>
            <w:r>
              <w:rPr>
                <w:sz w:val="16"/>
              </w:rPr>
              <w:t>AX</w:t>
            </w:r>
          </w:p>
        </w:tc>
      </w:tr>
      <w:tr w:rsidR="00151BAD" w14:paraId="5D164479" w14:textId="77777777">
        <w:trPr>
          <w:trHeight w:val="316"/>
        </w:trPr>
        <w:tc>
          <w:tcPr>
            <w:tcW w:w="720" w:type="dxa"/>
            <w:tcBorders>
              <w:top w:val="nil"/>
              <w:bottom w:val="nil"/>
            </w:tcBorders>
          </w:tcPr>
          <w:p w14:paraId="7EC98030" w14:textId="77777777" w:rsidR="00151BAD" w:rsidRDefault="00AC1F28">
            <w:pPr>
              <w:pStyle w:val="TableParagraph"/>
              <w:spacing w:before="62"/>
              <w:ind w:right="188"/>
              <w:jc w:val="right"/>
              <w:rPr>
                <w:sz w:val="16"/>
              </w:rPr>
            </w:pPr>
            <w:r>
              <w:rPr>
                <w:sz w:val="16"/>
              </w:rPr>
              <w:t>4720</w:t>
            </w:r>
          </w:p>
        </w:tc>
        <w:tc>
          <w:tcPr>
            <w:tcW w:w="720" w:type="dxa"/>
            <w:tcBorders>
              <w:top w:val="nil"/>
              <w:bottom w:val="nil"/>
            </w:tcBorders>
          </w:tcPr>
          <w:p w14:paraId="1347A5F4"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3EB6468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71BB7390" w14:textId="77777777" w:rsidR="00151BAD" w:rsidRDefault="00151BAD">
            <w:pPr>
              <w:pStyle w:val="TableParagraph"/>
              <w:spacing w:before="0"/>
              <w:jc w:val="left"/>
              <w:rPr>
                <w:sz w:val="14"/>
              </w:rPr>
            </w:pPr>
          </w:p>
        </w:tc>
        <w:tc>
          <w:tcPr>
            <w:tcW w:w="720" w:type="dxa"/>
            <w:tcBorders>
              <w:top w:val="nil"/>
              <w:bottom w:val="nil"/>
            </w:tcBorders>
          </w:tcPr>
          <w:p w14:paraId="3F4D5E1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161E644E"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26FACBAB"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7E6435F6"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65770C36"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231C588C" w14:textId="77777777" w:rsidR="00151BAD" w:rsidRDefault="00151BAD">
            <w:pPr>
              <w:pStyle w:val="TableParagraph"/>
              <w:spacing w:before="0"/>
              <w:jc w:val="left"/>
              <w:rPr>
                <w:sz w:val="14"/>
              </w:rPr>
            </w:pPr>
          </w:p>
        </w:tc>
        <w:tc>
          <w:tcPr>
            <w:tcW w:w="778" w:type="dxa"/>
            <w:tcBorders>
              <w:top w:val="nil"/>
              <w:bottom w:val="nil"/>
            </w:tcBorders>
          </w:tcPr>
          <w:p w14:paraId="117DC00A"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203CF68F"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5DCB84E5"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tcPr>
          <w:p w14:paraId="63B620D4" w14:textId="77777777" w:rsidR="00151BAD" w:rsidRDefault="00AC1F28">
            <w:pPr>
              <w:pStyle w:val="TableParagraph"/>
              <w:spacing w:before="62"/>
              <w:ind w:left="144" w:right="141"/>
              <w:rPr>
                <w:sz w:val="16"/>
              </w:rPr>
            </w:pPr>
            <w:r>
              <w:rPr>
                <w:sz w:val="16"/>
              </w:rPr>
              <w:t>AX</w:t>
            </w:r>
          </w:p>
        </w:tc>
      </w:tr>
      <w:tr w:rsidR="00151BAD" w14:paraId="17494D36" w14:textId="77777777">
        <w:trPr>
          <w:trHeight w:val="316"/>
        </w:trPr>
        <w:tc>
          <w:tcPr>
            <w:tcW w:w="720" w:type="dxa"/>
            <w:tcBorders>
              <w:top w:val="nil"/>
              <w:bottom w:val="nil"/>
            </w:tcBorders>
            <w:shd w:val="clear" w:color="auto" w:fill="DADADA"/>
          </w:tcPr>
          <w:p w14:paraId="3A4DBF88" w14:textId="77777777" w:rsidR="00151BAD" w:rsidRDefault="00AC1F28">
            <w:pPr>
              <w:pStyle w:val="TableParagraph"/>
              <w:spacing w:before="62"/>
              <w:ind w:right="188"/>
              <w:jc w:val="right"/>
              <w:rPr>
                <w:sz w:val="16"/>
              </w:rPr>
            </w:pPr>
            <w:r>
              <w:rPr>
                <w:sz w:val="16"/>
              </w:rPr>
              <w:t>4730</w:t>
            </w:r>
          </w:p>
        </w:tc>
        <w:tc>
          <w:tcPr>
            <w:tcW w:w="720" w:type="dxa"/>
            <w:tcBorders>
              <w:top w:val="nil"/>
              <w:bottom w:val="nil"/>
            </w:tcBorders>
            <w:shd w:val="clear" w:color="auto" w:fill="DADADA"/>
          </w:tcPr>
          <w:p w14:paraId="53B99B9F"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2940D17"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54C6D52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AEC93BB"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0EC673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840939A"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406B66FE"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735AF543"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0380072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19E0CCC"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075DD477"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35AC915A"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38510569" w14:textId="77777777" w:rsidR="00151BAD" w:rsidRDefault="00AC1F28">
            <w:pPr>
              <w:pStyle w:val="TableParagraph"/>
              <w:spacing w:before="62"/>
              <w:ind w:left="144" w:right="141"/>
              <w:rPr>
                <w:sz w:val="16"/>
              </w:rPr>
            </w:pPr>
            <w:r>
              <w:rPr>
                <w:sz w:val="16"/>
              </w:rPr>
              <w:t>AX</w:t>
            </w:r>
          </w:p>
        </w:tc>
      </w:tr>
      <w:tr w:rsidR="00151BAD" w14:paraId="3F752072" w14:textId="77777777">
        <w:trPr>
          <w:trHeight w:val="316"/>
        </w:trPr>
        <w:tc>
          <w:tcPr>
            <w:tcW w:w="720" w:type="dxa"/>
            <w:tcBorders>
              <w:top w:val="nil"/>
              <w:bottom w:val="nil"/>
            </w:tcBorders>
          </w:tcPr>
          <w:p w14:paraId="7223CFB4" w14:textId="77777777" w:rsidR="00151BAD" w:rsidRDefault="00AC1F28">
            <w:pPr>
              <w:pStyle w:val="TableParagraph"/>
              <w:spacing w:before="62"/>
              <w:ind w:right="188"/>
              <w:jc w:val="right"/>
              <w:rPr>
                <w:sz w:val="16"/>
              </w:rPr>
            </w:pPr>
            <w:r>
              <w:rPr>
                <w:sz w:val="16"/>
              </w:rPr>
              <w:t>4810</w:t>
            </w:r>
          </w:p>
        </w:tc>
        <w:tc>
          <w:tcPr>
            <w:tcW w:w="720" w:type="dxa"/>
            <w:tcBorders>
              <w:top w:val="nil"/>
              <w:bottom w:val="nil"/>
            </w:tcBorders>
          </w:tcPr>
          <w:p w14:paraId="62E42A5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663958D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41123F5E" w14:textId="77777777" w:rsidR="00151BAD" w:rsidRDefault="00151BAD">
            <w:pPr>
              <w:pStyle w:val="TableParagraph"/>
              <w:spacing w:before="0"/>
              <w:jc w:val="left"/>
              <w:rPr>
                <w:sz w:val="14"/>
              </w:rPr>
            </w:pPr>
          </w:p>
        </w:tc>
        <w:tc>
          <w:tcPr>
            <w:tcW w:w="720" w:type="dxa"/>
            <w:tcBorders>
              <w:top w:val="nil"/>
              <w:bottom w:val="nil"/>
            </w:tcBorders>
          </w:tcPr>
          <w:p w14:paraId="7415DE60"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600F1EE"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D4DDE0C"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5F4C611A"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10360E45"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04CE2F28" w14:textId="77777777" w:rsidR="00151BAD" w:rsidRDefault="00151BAD">
            <w:pPr>
              <w:pStyle w:val="TableParagraph"/>
              <w:spacing w:before="0"/>
              <w:jc w:val="left"/>
              <w:rPr>
                <w:sz w:val="14"/>
              </w:rPr>
            </w:pPr>
          </w:p>
        </w:tc>
        <w:tc>
          <w:tcPr>
            <w:tcW w:w="778" w:type="dxa"/>
            <w:tcBorders>
              <w:top w:val="nil"/>
              <w:bottom w:val="nil"/>
            </w:tcBorders>
          </w:tcPr>
          <w:p w14:paraId="74F3CCF2"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480A61B1" w14:textId="77777777" w:rsidR="00151BAD" w:rsidRDefault="00AC1F28">
            <w:pPr>
              <w:pStyle w:val="TableParagraph"/>
              <w:spacing w:before="62"/>
              <w:ind w:left="148" w:right="140"/>
              <w:rPr>
                <w:sz w:val="16"/>
              </w:rPr>
            </w:pPr>
            <w:r>
              <w:rPr>
                <w:sz w:val="16"/>
              </w:rPr>
              <w:t>DN</w:t>
            </w:r>
          </w:p>
        </w:tc>
        <w:tc>
          <w:tcPr>
            <w:tcW w:w="576" w:type="dxa"/>
            <w:tcBorders>
              <w:top w:val="nil"/>
              <w:bottom w:val="nil"/>
            </w:tcBorders>
          </w:tcPr>
          <w:p w14:paraId="51528DDB" w14:textId="77777777" w:rsidR="00151BAD" w:rsidRDefault="00AC1F28">
            <w:pPr>
              <w:pStyle w:val="TableParagraph"/>
              <w:spacing w:before="62"/>
              <w:ind w:left="148" w:right="140"/>
              <w:rPr>
                <w:sz w:val="16"/>
              </w:rPr>
            </w:pPr>
            <w:r>
              <w:rPr>
                <w:sz w:val="16"/>
              </w:rPr>
              <w:t>HA</w:t>
            </w:r>
          </w:p>
        </w:tc>
        <w:tc>
          <w:tcPr>
            <w:tcW w:w="576" w:type="dxa"/>
            <w:tcBorders>
              <w:top w:val="nil"/>
              <w:bottom w:val="nil"/>
            </w:tcBorders>
          </w:tcPr>
          <w:p w14:paraId="6718DA21" w14:textId="77777777" w:rsidR="00151BAD" w:rsidRDefault="00AC1F28">
            <w:pPr>
              <w:pStyle w:val="TableParagraph"/>
              <w:spacing w:before="62"/>
              <w:ind w:left="148" w:right="140"/>
              <w:rPr>
                <w:sz w:val="16"/>
              </w:rPr>
            </w:pPr>
            <w:r>
              <w:rPr>
                <w:sz w:val="16"/>
              </w:rPr>
              <w:t>HA</w:t>
            </w:r>
          </w:p>
        </w:tc>
      </w:tr>
      <w:tr w:rsidR="00151BAD" w14:paraId="27D420E3" w14:textId="77777777">
        <w:trPr>
          <w:trHeight w:val="316"/>
        </w:trPr>
        <w:tc>
          <w:tcPr>
            <w:tcW w:w="720" w:type="dxa"/>
            <w:tcBorders>
              <w:top w:val="nil"/>
              <w:bottom w:val="nil"/>
            </w:tcBorders>
            <w:shd w:val="clear" w:color="auto" w:fill="DADADA"/>
          </w:tcPr>
          <w:p w14:paraId="0B6A83F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5475D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3388E6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BBC814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9B7610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12D94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277E4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F23FD5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BB28E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1D239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5EA895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1A34DEF"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40F18B50"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0D7A4C77" w14:textId="77777777" w:rsidR="00151BAD" w:rsidRDefault="00AC1F28">
            <w:pPr>
              <w:pStyle w:val="TableParagraph"/>
              <w:spacing w:before="62"/>
              <w:ind w:left="144" w:right="141"/>
              <w:rPr>
                <w:sz w:val="16"/>
              </w:rPr>
            </w:pPr>
            <w:r>
              <w:rPr>
                <w:sz w:val="16"/>
              </w:rPr>
              <w:t>AX</w:t>
            </w:r>
          </w:p>
        </w:tc>
      </w:tr>
      <w:tr w:rsidR="00151BAD" w14:paraId="2CC1B864" w14:textId="77777777">
        <w:trPr>
          <w:trHeight w:val="316"/>
        </w:trPr>
        <w:tc>
          <w:tcPr>
            <w:tcW w:w="720" w:type="dxa"/>
            <w:tcBorders>
              <w:top w:val="nil"/>
              <w:bottom w:val="nil"/>
            </w:tcBorders>
          </w:tcPr>
          <w:p w14:paraId="0FFE6C06" w14:textId="77777777" w:rsidR="00151BAD" w:rsidRDefault="00AC1F28">
            <w:pPr>
              <w:pStyle w:val="TableParagraph"/>
              <w:spacing w:before="62"/>
              <w:ind w:right="188"/>
              <w:jc w:val="right"/>
              <w:rPr>
                <w:sz w:val="16"/>
              </w:rPr>
            </w:pPr>
            <w:r>
              <w:rPr>
                <w:sz w:val="16"/>
              </w:rPr>
              <w:t>4820</w:t>
            </w:r>
          </w:p>
        </w:tc>
        <w:tc>
          <w:tcPr>
            <w:tcW w:w="720" w:type="dxa"/>
            <w:tcBorders>
              <w:top w:val="nil"/>
              <w:bottom w:val="nil"/>
            </w:tcBorders>
          </w:tcPr>
          <w:p w14:paraId="2E82E791"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6EFA60CB"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166031A7" w14:textId="77777777" w:rsidR="00151BAD" w:rsidRDefault="00151BAD">
            <w:pPr>
              <w:pStyle w:val="TableParagraph"/>
              <w:spacing w:before="0"/>
              <w:jc w:val="left"/>
              <w:rPr>
                <w:sz w:val="14"/>
              </w:rPr>
            </w:pPr>
          </w:p>
        </w:tc>
        <w:tc>
          <w:tcPr>
            <w:tcW w:w="720" w:type="dxa"/>
            <w:tcBorders>
              <w:top w:val="nil"/>
              <w:bottom w:val="nil"/>
            </w:tcBorders>
          </w:tcPr>
          <w:p w14:paraId="035D885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3644660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90B982C"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4CD9CA91"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5A3CFCCF"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70BB6CC2" w14:textId="77777777" w:rsidR="00151BAD" w:rsidRDefault="00151BAD">
            <w:pPr>
              <w:pStyle w:val="TableParagraph"/>
              <w:spacing w:before="0"/>
              <w:jc w:val="left"/>
              <w:rPr>
                <w:sz w:val="14"/>
              </w:rPr>
            </w:pPr>
          </w:p>
        </w:tc>
        <w:tc>
          <w:tcPr>
            <w:tcW w:w="778" w:type="dxa"/>
            <w:tcBorders>
              <w:top w:val="nil"/>
              <w:bottom w:val="nil"/>
            </w:tcBorders>
          </w:tcPr>
          <w:p w14:paraId="61484D54"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2DCB7D49" w14:textId="77777777" w:rsidR="00151BAD" w:rsidRDefault="00AC1F28">
            <w:pPr>
              <w:pStyle w:val="TableParagraph"/>
              <w:spacing w:before="62"/>
              <w:ind w:left="148" w:right="140"/>
              <w:rPr>
                <w:sz w:val="16"/>
              </w:rPr>
            </w:pPr>
            <w:r>
              <w:rPr>
                <w:sz w:val="16"/>
              </w:rPr>
              <w:t>DN</w:t>
            </w:r>
          </w:p>
        </w:tc>
        <w:tc>
          <w:tcPr>
            <w:tcW w:w="576" w:type="dxa"/>
            <w:tcBorders>
              <w:top w:val="nil"/>
              <w:bottom w:val="nil"/>
            </w:tcBorders>
          </w:tcPr>
          <w:p w14:paraId="72923754" w14:textId="77777777" w:rsidR="00151BAD" w:rsidRDefault="00AC1F28">
            <w:pPr>
              <w:pStyle w:val="TableParagraph"/>
              <w:spacing w:before="62"/>
              <w:ind w:left="148" w:right="140"/>
              <w:rPr>
                <w:sz w:val="16"/>
              </w:rPr>
            </w:pPr>
            <w:r>
              <w:rPr>
                <w:sz w:val="16"/>
              </w:rPr>
              <w:t>HA</w:t>
            </w:r>
          </w:p>
        </w:tc>
        <w:tc>
          <w:tcPr>
            <w:tcW w:w="576" w:type="dxa"/>
            <w:tcBorders>
              <w:top w:val="nil"/>
              <w:bottom w:val="nil"/>
            </w:tcBorders>
          </w:tcPr>
          <w:p w14:paraId="6E617B3D" w14:textId="77777777" w:rsidR="00151BAD" w:rsidRDefault="00AC1F28">
            <w:pPr>
              <w:pStyle w:val="TableParagraph"/>
              <w:spacing w:before="62"/>
              <w:ind w:left="148" w:right="140"/>
              <w:rPr>
                <w:sz w:val="16"/>
              </w:rPr>
            </w:pPr>
            <w:r>
              <w:rPr>
                <w:sz w:val="16"/>
              </w:rPr>
              <w:t>HA</w:t>
            </w:r>
          </w:p>
        </w:tc>
      </w:tr>
      <w:tr w:rsidR="00151BAD" w14:paraId="744D2B4A" w14:textId="77777777">
        <w:trPr>
          <w:trHeight w:val="316"/>
        </w:trPr>
        <w:tc>
          <w:tcPr>
            <w:tcW w:w="720" w:type="dxa"/>
            <w:tcBorders>
              <w:top w:val="nil"/>
              <w:bottom w:val="nil"/>
            </w:tcBorders>
            <w:shd w:val="clear" w:color="auto" w:fill="DADADA"/>
          </w:tcPr>
          <w:p w14:paraId="1ECB971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7021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B3A5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9D9BBF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10DAF2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0547A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99CAD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508AF9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461BB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1A2E53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141759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748AAD9"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19CF18E2"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38FA459B" w14:textId="77777777" w:rsidR="00151BAD" w:rsidRDefault="00AC1F28">
            <w:pPr>
              <w:pStyle w:val="TableParagraph"/>
              <w:spacing w:before="62"/>
              <w:ind w:left="144" w:right="141"/>
              <w:rPr>
                <w:sz w:val="16"/>
              </w:rPr>
            </w:pPr>
            <w:r>
              <w:rPr>
                <w:sz w:val="16"/>
              </w:rPr>
              <w:t>AX</w:t>
            </w:r>
          </w:p>
        </w:tc>
      </w:tr>
      <w:tr w:rsidR="00151BAD" w14:paraId="28D9C7EB" w14:textId="77777777">
        <w:trPr>
          <w:trHeight w:val="316"/>
        </w:trPr>
        <w:tc>
          <w:tcPr>
            <w:tcW w:w="720" w:type="dxa"/>
            <w:tcBorders>
              <w:top w:val="nil"/>
              <w:bottom w:val="nil"/>
            </w:tcBorders>
          </w:tcPr>
          <w:p w14:paraId="4F82A9DF" w14:textId="77777777" w:rsidR="00151BAD" w:rsidRDefault="00AC1F28">
            <w:pPr>
              <w:pStyle w:val="TableParagraph"/>
              <w:spacing w:before="62"/>
              <w:ind w:right="188"/>
              <w:jc w:val="right"/>
              <w:rPr>
                <w:sz w:val="16"/>
              </w:rPr>
            </w:pPr>
            <w:r>
              <w:rPr>
                <w:sz w:val="16"/>
              </w:rPr>
              <w:t>4910</w:t>
            </w:r>
          </w:p>
        </w:tc>
        <w:tc>
          <w:tcPr>
            <w:tcW w:w="720" w:type="dxa"/>
            <w:tcBorders>
              <w:top w:val="nil"/>
              <w:bottom w:val="nil"/>
            </w:tcBorders>
          </w:tcPr>
          <w:p w14:paraId="62BBB0BE"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557855F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486E8FC" w14:textId="77777777" w:rsidR="00151BAD" w:rsidRDefault="00151BAD">
            <w:pPr>
              <w:pStyle w:val="TableParagraph"/>
              <w:spacing w:before="0"/>
              <w:jc w:val="left"/>
              <w:rPr>
                <w:sz w:val="14"/>
              </w:rPr>
            </w:pPr>
          </w:p>
        </w:tc>
        <w:tc>
          <w:tcPr>
            <w:tcW w:w="720" w:type="dxa"/>
            <w:tcBorders>
              <w:top w:val="nil"/>
              <w:bottom w:val="nil"/>
            </w:tcBorders>
          </w:tcPr>
          <w:p w14:paraId="46A4AF83"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36EE159F"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6C05737"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BDECCB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D618737"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118D1BEE" w14:textId="77777777" w:rsidR="00151BAD" w:rsidRDefault="00151BAD">
            <w:pPr>
              <w:pStyle w:val="TableParagraph"/>
              <w:spacing w:before="0"/>
              <w:jc w:val="left"/>
              <w:rPr>
                <w:sz w:val="14"/>
              </w:rPr>
            </w:pPr>
          </w:p>
        </w:tc>
        <w:tc>
          <w:tcPr>
            <w:tcW w:w="778" w:type="dxa"/>
            <w:tcBorders>
              <w:top w:val="nil"/>
              <w:bottom w:val="nil"/>
            </w:tcBorders>
          </w:tcPr>
          <w:p w14:paraId="6D752FDB"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43B9DFD1"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4CCC271F"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tcPr>
          <w:p w14:paraId="4F05B411" w14:textId="77777777" w:rsidR="00151BAD" w:rsidRDefault="00AC1F28">
            <w:pPr>
              <w:pStyle w:val="TableParagraph"/>
              <w:spacing w:before="62"/>
              <w:ind w:left="144" w:right="141"/>
              <w:rPr>
                <w:sz w:val="16"/>
              </w:rPr>
            </w:pPr>
            <w:r>
              <w:rPr>
                <w:sz w:val="16"/>
              </w:rPr>
              <w:t>AX</w:t>
            </w:r>
          </w:p>
        </w:tc>
      </w:tr>
      <w:tr w:rsidR="00151BAD" w14:paraId="7B87A894" w14:textId="77777777">
        <w:trPr>
          <w:trHeight w:val="316"/>
        </w:trPr>
        <w:tc>
          <w:tcPr>
            <w:tcW w:w="720" w:type="dxa"/>
            <w:tcBorders>
              <w:top w:val="nil"/>
              <w:bottom w:val="nil"/>
            </w:tcBorders>
            <w:shd w:val="clear" w:color="auto" w:fill="DADADA"/>
          </w:tcPr>
          <w:p w14:paraId="45D750BF" w14:textId="77777777" w:rsidR="00151BAD" w:rsidRDefault="00AC1F28">
            <w:pPr>
              <w:pStyle w:val="TableParagraph"/>
              <w:spacing w:before="64"/>
              <w:ind w:right="188"/>
              <w:jc w:val="right"/>
              <w:rPr>
                <w:sz w:val="16"/>
              </w:rPr>
            </w:pPr>
            <w:r>
              <w:rPr>
                <w:sz w:val="16"/>
              </w:rPr>
              <w:t>4920</w:t>
            </w:r>
          </w:p>
        </w:tc>
        <w:tc>
          <w:tcPr>
            <w:tcW w:w="720" w:type="dxa"/>
            <w:tcBorders>
              <w:top w:val="nil"/>
              <w:bottom w:val="nil"/>
            </w:tcBorders>
            <w:shd w:val="clear" w:color="auto" w:fill="DADADA"/>
          </w:tcPr>
          <w:p w14:paraId="70418913"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D34880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35249A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6DF995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4B09FE5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96E28E1"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2232AE2" w14:textId="77777777" w:rsidR="00151BAD" w:rsidRDefault="00AC1F28">
            <w:pPr>
              <w:pStyle w:val="TableParagraph"/>
              <w:spacing w:before="64"/>
              <w:ind w:left="6"/>
              <w:rPr>
                <w:sz w:val="16"/>
              </w:rPr>
            </w:pPr>
            <w:r>
              <w:rPr>
                <w:w w:val="98"/>
                <w:sz w:val="16"/>
              </w:rPr>
              <w:t>3</w:t>
            </w:r>
          </w:p>
        </w:tc>
        <w:tc>
          <w:tcPr>
            <w:tcW w:w="720" w:type="dxa"/>
            <w:tcBorders>
              <w:top w:val="nil"/>
              <w:bottom w:val="nil"/>
            </w:tcBorders>
            <w:shd w:val="clear" w:color="auto" w:fill="DADADA"/>
          </w:tcPr>
          <w:p w14:paraId="4A311690"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583B72E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BB39A32"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342F7CA8"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1CCE02B0"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2649E29F" w14:textId="77777777" w:rsidR="00151BAD" w:rsidRDefault="00AC1F28">
            <w:pPr>
              <w:pStyle w:val="TableParagraph"/>
              <w:spacing w:before="64"/>
              <w:ind w:left="148" w:right="140"/>
              <w:rPr>
                <w:sz w:val="16"/>
              </w:rPr>
            </w:pPr>
            <w:r>
              <w:rPr>
                <w:sz w:val="16"/>
              </w:rPr>
              <w:t>CX</w:t>
            </w:r>
          </w:p>
        </w:tc>
      </w:tr>
      <w:tr w:rsidR="00151BAD" w14:paraId="6C9BF5A7" w14:textId="77777777">
        <w:trPr>
          <w:trHeight w:val="316"/>
        </w:trPr>
        <w:tc>
          <w:tcPr>
            <w:tcW w:w="720" w:type="dxa"/>
            <w:tcBorders>
              <w:top w:val="nil"/>
              <w:bottom w:val="nil"/>
            </w:tcBorders>
          </w:tcPr>
          <w:p w14:paraId="1E5B2629" w14:textId="77777777" w:rsidR="00151BAD" w:rsidRDefault="00AC1F28">
            <w:pPr>
              <w:pStyle w:val="TableParagraph"/>
              <w:spacing w:before="64"/>
              <w:ind w:right="188"/>
              <w:jc w:val="right"/>
              <w:rPr>
                <w:sz w:val="16"/>
              </w:rPr>
            </w:pPr>
            <w:r>
              <w:rPr>
                <w:sz w:val="16"/>
              </w:rPr>
              <w:t>4921</w:t>
            </w:r>
          </w:p>
        </w:tc>
        <w:tc>
          <w:tcPr>
            <w:tcW w:w="720" w:type="dxa"/>
            <w:tcBorders>
              <w:top w:val="nil"/>
              <w:bottom w:val="nil"/>
            </w:tcBorders>
          </w:tcPr>
          <w:p w14:paraId="29D3B80E"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3A48BDAA"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tcPr>
          <w:p w14:paraId="13A0EEAA" w14:textId="77777777" w:rsidR="00151BAD" w:rsidRDefault="00151BAD">
            <w:pPr>
              <w:pStyle w:val="TableParagraph"/>
              <w:spacing w:before="0"/>
              <w:jc w:val="left"/>
              <w:rPr>
                <w:sz w:val="14"/>
              </w:rPr>
            </w:pPr>
          </w:p>
        </w:tc>
        <w:tc>
          <w:tcPr>
            <w:tcW w:w="720" w:type="dxa"/>
            <w:tcBorders>
              <w:top w:val="nil"/>
              <w:bottom w:val="nil"/>
            </w:tcBorders>
          </w:tcPr>
          <w:p w14:paraId="1FF0A350"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6DB5E65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6526CDF"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53279C20"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19D4DDE" w14:textId="77777777" w:rsidR="00151BAD" w:rsidRDefault="00AC1F28">
            <w:pPr>
              <w:pStyle w:val="TableParagraph"/>
              <w:spacing w:before="64"/>
              <w:ind w:left="9"/>
              <w:rPr>
                <w:sz w:val="16"/>
              </w:rPr>
            </w:pPr>
            <w:r>
              <w:rPr>
                <w:w w:val="98"/>
                <w:sz w:val="16"/>
              </w:rPr>
              <w:t>C</w:t>
            </w:r>
          </w:p>
        </w:tc>
        <w:tc>
          <w:tcPr>
            <w:tcW w:w="720" w:type="dxa"/>
            <w:tcBorders>
              <w:top w:val="nil"/>
              <w:bottom w:val="nil"/>
            </w:tcBorders>
          </w:tcPr>
          <w:p w14:paraId="7AC11A1B" w14:textId="77777777" w:rsidR="00151BAD" w:rsidRDefault="00151BAD">
            <w:pPr>
              <w:pStyle w:val="TableParagraph"/>
              <w:spacing w:before="0"/>
              <w:jc w:val="left"/>
              <w:rPr>
                <w:sz w:val="14"/>
              </w:rPr>
            </w:pPr>
          </w:p>
        </w:tc>
        <w:tc>
          <w:tcPr>
            <w:tcW w:w="778" w:type="dxa"/>
            <w:tcBorders>
              <w:top w:val="nil"/>
              <w:bottom w:val="nil"/>
            </w:tcBorders>
          </w:tcPr>
          <w:p w14:paraId="5D13838E"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50AAC144"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41C53002"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tcPr>
          <w:p w14:paraId="44CFA28E" w14:textId="77777777" w:rsidR="00151BAD" w:rsidRDefault="00AC1F28">
            <w:pPr>
              <w:pStyle w:val="TableParagraph"/>
              <w:spacing w:before="64"/>
              <w:ind w:left="144" w:right="141"/>
              <w:rPr>
                <w:sz w:val="16"/>
              </w:rPr>
            </w:pPr>
            <w:r>
              <w:rPr>
                <w:sz w:val="16"/>
              </w:rPr>
              <w:t>AX</w:t>
            </w:r>
          </w:p>
        </w:tc>
      </w:tr>
      <w:tr w:rsidR="00151BAD" w14:paraId="067CDD57" w14:textId="77777777">
        <w:trPr>
          <w:trHeight w:val="316"/>
        </w:trPr>
        <w:tc>
          <w:tcPr>
            <w:tcW w:w="720" w:type="dxa"/>
            <w:tcBorders>
              <w:top w:val="nil"/>
              <w:bottom w:val="nil"/>
            </w:tcBorders>
            <w:shd w:val="clear" w:color="auto" w:fill="DADADA"/>
          </w:tcPr>
          <w:p w14:paraId="362C003B" w14:textId="77777777" w:rsidR="00151BAD" w:rsidRDefault="00AC1F28">
            <w:pPr>
              <w:pStyle w:val="TableParagraph"/>
              <w:spacing w:before="64"/>
              <w:ind w:right="188"/>
              <w:jc w:val="right"/>
              <w:rPr>
                <w:sz w:val="16"/>
              </w:rPr>
            </w:pPr>
            <w:r>
              <w:rPr>
                <w:sz w:val="16"/>
              </w:rPr>
              <w:t>4923</w:t>
            </w:r>
          </w:p>
        </w:tc>
        <w:tc>
          <w:tcPr>
            <w:tcW w:w="720" w:type="dxa"/>
            <w:tcBorders>
              <w:top w:val="nil"/>
              <w:bottom w:val="nil"/>
            </w:tcBorders>
            <w:shd w:val="clear" w:color="auto" w:fill="DADADA"/>
          </w:tcPr>
          <w:p w14:paraId="511194F3"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2A8C0CFD"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59DB102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07F552" w14:textId="77777777" w:rsidR="00151BAD" w:rsidRDefault="00AC1F28">
            <w:pPr>
              <w:pStyle w:val="TableParagraph"/>
              <w:spacing w:before="64"/>
              <w:ind w:left="218" w:right="214"/>
              <w:rPr>
                <w:sz w:val="16"/>
              </w:rPr>
            </w:pPr>
            <w:r>
              <w:rPr>
                <w:sz w:val="16"/>
              </w:rPr>
              <w:t>AX</w:t>
            </w:r>
          </w:p>
        </w:tc>
        <w:tc>
          <w:tcPr>
            <w:tcW w:w="720" w:type="dxa"/>
            <w:tcBorders>
              <w:top w:val="nil"/>
              <w:bottom w:val="nil"/>
            </w:tcBorders>
            <w:shd w:val="clear" w:color="auto" w:fill="DADADA"/>
          </w:tcPr>
          <w:p w14:paraId="005B315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581B02D"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1B507DB3"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9F30B99" w14:textId="77777777" w:rsidR="00151BAD" w:rsidRDefault="00AC1F28">
            <w:pPr>
              <w:pStyle w:val="TableParagraph"/>
              <w:spacing w:before="64"/>
              <w:ind w:left="9"/>
              <w:rPr>
                <w:sz w:val="16"/>
              </w:rPr>
            </w:pPr>
            <w:r>
              <w:rPr>
                <w:w w:val="98"/>
                <w:sz w:val="16"/>
              </w:rPr>
              <w:t>C</w:t>
            </w:r>
          </w:p>
        </w:tc>
        <w:tc>
          <w:tcPr>
            <w:tcW w:w="720" w:type="dxa"/>
            <w:tcBorders>
              <w:top w:val="nil"/>
              <w:bottom w:val="nil"/>
            </w:tcBorders>
            <w:shd w:val="clear" w:color="auto" w:fill="DADADA"/>
          </w:tcPr>
          <w:p w14:paraId="7C10E90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FC8F33C"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4B280D1A"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5A8B8326" w14:textId="77777777" w:rsidR="00151BAD" w:rsidRDefault="00AC1F28">
            <w:pPr>
              <w:pStyle w:val="TableParagraph"/>
              <w:spacing w:before="64"/>
              <w:ind w:left="144" w:right="141"/>
              <w:rPr>
                <w:sz w:val="16"/>
              </w:rPr>
            </w:pPr>
            <w:r>
              <w:rPr>
                <w:sz w:val="16"/>
              </w:rPr>
              <w:t>AX</w:t>
            </w:r>
          </w:p>
        </w:tc>
        <w:tc>
          <w:tcPr>
            <w:tcW w:w="576" w:type="dxa"/>
            <w:tcBorders>
              <w:top w:val="nil"/>
              <w:bottom w:val="nil"/>
            </w:tcBorders>
            <w:shd w:val="clear" w:color="auto" w:fill="DADADA"/>
          </w:tcPr>
          <w:p w14:paraId="35332771" w14:textId="77777777" w:rsidR="00151BAD" w:rsidRDefault="00AC1F28">
            <w:pPr>
              <w:pStyle w:val="TableParagraph"/>
              <w:spacing w:before="64"/>
              <w:ind w:left="144" w:right="141"/>
              <w:rPr>
                <w:sz w:val="16"/>
              </w:rPr>
            </w:pPr>
            <w:r>
              <w:rPr>
                <w:sz w:val="16"/>
              </w:rPr>
              <w:t>AX</w:t>
            </w:r>
          </w:p>
        </w:tc>
      </w:tr>
      <w:tr w:rsidR="00151BAD" w14:paraId="57972F9E" w14:textId="77777777">
        <w:trPr>
          <w:trHeight w:val="319"/>
        </w:trPr>
        <w:tc>
          <w:tcPr>
            <w:tcW w:w="720" w:type="dxa"/>
            <w:tcBorders>
              <w:top w:val="nil"/>
              <w:bottom w:val="nil"/>
            </w:tcBorders>
          </w:tcPr>
          <w:p w14:paraId="7F440A6C" w14:textId="77777777" w:rsidR="00151BAD" w:rsidRDefault="00AC1F28">
            <w:pPr>
              <w:pStyle w:val="TableParagraph"/>
              <w:spacing w:before="64"/>
              <w:ind w:right="188"/>
              <w:jc w:val="right"/>
              <w:rPr>
                <w:sz w:val="16"/>
              </w:rPr>
            </w:pPr>
            <w:r>
              <w:rPr>
                <w:sz w:val="16"/>
              </w:rPr>
              <w:t>4925</w:t>
            </w:r>
          </w:p>
        </w:tc>
        <w:tc>
          <w:tcPr>
            <w:tcW w:w="720" w:type="dxa"/>
            <w:tcBorders>
              <w:top w:val="nil"/>
              <w:bottom w:val="nil"/>
            </w:tcBorders>
          </w:tcPr>
          <w:p w14:paraId="7050DDC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959D205"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5DAEDD9" w14:textId="77777777" w:rsidR="00151BAD" w:rsidRDefault="00151BAD">
            <w:pPr>
              <w:pStyle w:val="TableParagraph"/>
              <w:spacing w:before="0"/>
              <w:jc w:val="left"/>
              <w:rPr>
                <w:sz w:val="14"/>
              </w:rPr>
            </w:pPr>
          </w:p>
        </w:tc>
        <w:tc>
          <w:tcPr>
            <w:tcW w:w="720" w:type="dxa"/>
            <w:tcBorders>
              <w:top w:val="nil"/>
              <w:bottom w:val="nil"/>
            </w:tcBorders>
          </w:tcPr>
          <w:p w14:paraId="2AE3641E"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708494E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9518976"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38132D0A"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2B3A2D0"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5079D8A8" w14:textId="77777777" w:rsidR="00151BAD" w:rsidRDefault="00151BAD">
            <w:pPr>
              <w:pStyle w:val="TableParagraph"/>
              <w:spacing w:before="0"/>
              <w:jc w:val="left"/>
              <w:rPr>
                <w:sz w:val="14"/>
              </w:rPr>
            </w:pPr>
          </w:p>
        </w:tc>
        <w:tc>
          <w:tcPr>
            <w:tcW w:w="778" w:type="dxa"/>
            <w:tcBorders>
              <w:top w:val="nil"/>
              <w:bottom w:val="nil"/>
            </w:tcBorders>
          </w:tcPr>
          <w:p w14:paraId="6D798FBA"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B8BC595"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tcPr>
          <w:p w14:paraId="6C27DE6F"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508D4B86" w14:textId="77777777" w:rsidR="00151BAD" w:rsidRDefault="00AC1F28">
            <w:pPr>
              <w:pStyle w:val="TableParagraph"/>
              <w:spacing w:before="64"/>
              <w:ind w:left="148" w:right="140"/>
              <w:rPr>
                <w:sz w:val="16"/>
              </w:rPr>
            </w:pPr>
            <w:r>
              <w:rPr>
                <w:sz w:val="16"/>
              </w:rPr>
              <w:t>CX</w:t>
            </w:r>
          </w:p>
        </w:tc>
      </w:tr>
      <w:tr w:rsidR="00151BAD" w14:paraId="3D10ED9C" w14:textId="77777777">
        <w:trPr>
          <w:trHeight w:val="316"/>
        </w:trPr>
        <w:tc>
          <w:tcPr>
            <w:tcW w:w="720" w:type="dxa"/>
            <w:tcBorders>
              <w:top w:val="nil"/>
              <w:bottom w:val="nil"/>
            </w:tcBorders>
            <w:shd w:val="clear" w:color="auto" w:fill="DADADA"/>
          </w:tcPr>
          <w:p w14:paraId="5E0A955E" w14:textId="77777777" w:rsidR="00151BAD" w:rsidRDefault="00AC1F28">
            <w:pPr>
              <w:pStyle w:val="TableParagraph"/>
              <w:spacing w:before="62"/>
              <w:ind w:right="188"/>
              <w:jc w:val="right"/>
              <w:rPr>
                <w:sz w:val="16"/>
              </w:rPr>
            </w:pPr>
            <w:r>
              <w:rPr>
                <w:sz w:val="16"/>
              </w:rPr>
              <w:t>4927</w:t>
            </w:r>
          </w:p>
        </w:tc>
        <w:tc>
          <w:tcPr>
            <w:tcW w:w="720" w:type="dxa"/>
            <w:tcBorders>
              <w:top w:val="nil"/>
              <w:bottom w:val="nil"/>
            </w:tcBorders>
            <w:shd w:val="clear" w:color="auto" w:fill="DADADA"/>
          </w:tcPr>
          <w:p w14:paraId="5711103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4A8CCE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AC8899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A541684" w14:textId="77777777" w:rsidR="00151BAD" w:rsidRDefault="00AC1F28">
            <w:pPr>
              <w:pStyle w:val="TableParagraph"/>
              <w:spacing w:before="62"/>
              <w:ind w:left="219" w:right="211"/>
              <w:rPr>
                <w:sz w:val="16"/>
              </w:rPr>
            </w:pPr>
            <w:r>
              <w:rPr>
                <w:sz w:val="16"/>
              </w:rPr>
              <w:t>BD</w:t>
            </w:r>
          </w:p>
        </w:tc>
        <w:tc>
          <w:tcPr>
            <w:tcW w:w="720" w:type="dxa"/>
            <w:tcBorders>
              <w:top w:val="nil"/>
              <w:bottom w:val="nil"/>
            </w:tcBorders>
            <w:shd w:val="clear" w:color="auto" w:fill="DADADA"/>
          </w:tcPr>
          <w:p w14:paraId="26F08E8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599DE29"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2AECBF6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777E401"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D72D16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8D94559"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2463FC0"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4C08691D"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79B5587F" w14:textId="77777777" w:rsidR="00151BAD" w:rsidRDefault="00AC1F28">
            <w:pPr>
              <w:pStyle w:val="TableParagraph"/>
              <w:spacing w:before="62"/>
              <w:ind w:left="148" w:right="140"/>
              <w:rPr>
                <w:sz w:val="16"/>
              </w:rPr>
            </w:pPr>
            <w:r>
              <w:rPr>
                <w:sz w:val="16"/>
              </w:rPr>
              <w:t>CX</w:t>
            </w:r>
          </w:p>
        </w:tc>
      </w:tr>
      <w:tr w:rsidR="00151BAD" w14:paraId="7A140CB1" w14:textId="77777777">
        <w:trPr>
          <w:trHeight w:val="316"/>
        </w:trPr>
        <w:tc>
          <w:tcPr>
            <w:tcW w:w="720" w:type="dxa"/>
            <w:tcBorders>
              <w:top w:val="nil"/>
              <w:bottom w:val="nil"/>
            </w:tcBorders>
          </w:tcPr>
          <w:p w14:paraId="4D783BAF" w14:textId="77777777" w:rsidR="00151BAD" w:rsidRDefault="00AC1F28">
            <w:pPr>
              <w:pStyle w:val="TableParagraph"/>
              <w:spacing w:before="62"/>
              <w:ind w:right="188"/>
              <w:jc w:val="right"/>
              <w:rPr>
                <w:sz w:val="16"/>
              </w:rPr>
            </w:pPr>
            <w:r>
              <w:rPr>
                <w:sz w:val="16"/>
              </w:rPr>
              <w:t>4930</w:t>
            </w:r>
          </w:p>
        </w:tc>
        <w:tc>
          <w:tcPr>
            <w:tcW w:w="720" w:type="dxa"/>
            <w:tcBorders>
              <w:top w:val="nil"/>
              <w:bottom w:val="nil"/>
            </w:tcBorders>
          </w:tcPr>
          <w:p w14:paraId="18968364"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613B4C7F"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3AF294AE" w14:textId="77777777" w:rsidR="00151BAD" w:rsidRDefault="00151BAD">
            <w:pPr>
              <w:pStyle w:val="TableParagraph"/>
              <w:spacing w:before="0"/>
              <w:jc w:val="left"/>
              <w:rPr>
                <w:sz w:val="14"/>
              </w:rPr>
            </w:pPr>
          </w:p>
        </w:tc>
        <w:tc>
          <w:tcPr>
            <w:tcW w:w="720" w:type="dxa"/>
            <w:tcBorders>
              <w:top w:val="nil"/>
              <w:bottom w:val="nil"/>
            </w:tcBorders>
          </w:tcPr>
          <w:p w14:paraId="073EAA4F"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0A185D0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3B5EEEB"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59BA69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F535E1A"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4C4DE476" w14:textId="77777777" w:rsidR="00151BAD" w:rsidRDefault="00151BAD">
            <w:pPr>
              <w:pStyle w:val="TableParagraph"/>
              <w:spacing w:before="0"/>
              <w:jc w:val="left"/>
              <w:rPr>
                <w:sz w:val="14"/>
              </w:rPr>
            </w:pPr>
          </w:p>
        </w:tc>
        <w:tc>
          <w:tcPr>
            <w:tcW w:w="778" w:type="dxa"/>
            <w:tcBorders>
              <w:top w:val="nil"/>
              <w:bottom w:val="nil"/>
            </w:tcBorders>
          </w:tcPr>
          <w:p w14:paraId="6342549D"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02B4EB66"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71B74BCB"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FE39D3E" w14:textId="77777777" w:rsidR="00151BAD" w:rsidRDefault="00AC1F28">
            <w:pPr>
              <w:pStyle w:val="TableParagraph"/>
              <w:spacing w:before="62"/>
              <w:ind w:left="146" w:right="141"/>
              <w:rPr>
                <w:sz w:val="16"/>
              </w:rPr>
            </w:pPr>
            <w:r>
              <w:rPr>
                <w:sz w:val="16"/>
              </w:rPr>
              <w:t>KZ</w:t>
            </w:r>
          </w:p>
        </w:tc>
      </w:tr>
      <w:tr w:rsidR="00151BAD" w14:paraId="57B0BA3E" w14:textId="77777777">
        <w:trPr>
          <w:trHeight w:val="316"/>
        </w:trPr>
        <w:tc>
          <w:tcPr>
            <w:tcW w:w="720" w:type="dxa"/>
            <w:tcBorders>
              <w:top w:val="nil"/>
              <w:bottom w:val="nil"/>
            </w:tcBorders>
            <w:shd w:val="clear" w:color="auto" w:fill="DADADA"/>
          </w:tcPr>
          <w:p w14:paraId="6E37D2D7" w14:textId="77777777" w:rsidR="00151BAD" w:rsidRDefault="00AC1F28">
            <w:pPr>
              <w:pStyle w:val="TableParagraph"/>
              <w:spacing w:before="62"/>
              <w:ind w:right="188"/>
              <w:jc w:val="right"/>
              <w:rPr>
                <w:sz w:val="16"/>
              </w:rPr>
            </w:pPr>
            <w:r>
              <w:rPr>
                <w:sz w:val="16"/>
              </w:rPr>
              <w:t>4931</w:t>
            </w:r>
          </w:p>
        </w:tc>
        <w:tc>
          <w:tcPr>
            <w:tcW w:w="720" w:type="dxa"/>
            <w:tcBorders>
              <w:top w:val="nil"/>
              <w:bottom w:val="nil"/>
            </w:tcBorders>
            <w:shd w:val="clear" w:color="auto" w:fill="DADADA"/>
          </w:tcPr>
          <w:p w14:paraId="6EA07BB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DB6EDD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DCEA97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C483710"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shd w:val="clear" w:color="auto" w:fill="DADADA"/>
          </w:tcPr>
          <w:p w14:paraId="09752BD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F1EC3F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A4FFEA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9E8D0CA"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339EAED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A69006"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5F0242D"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58A89EB3"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7DD1663" w14:textId="77777777" w:rsidR="00151BAD" w:rsidRDefault="00AC1F28">
            <w:pPr>
              <w:pStyle w:val="TableParagraph"/>
              <w:spacing w:before="62"/>
              <w:ind w:left="148" w:right="140"/>
              <w:rPr>
                <w:sz w:val="16"/>
              </w:rPr>
            </w:pPr>
            <w:r>
              <w:rPr>
                <w:sz w:val="16"/>
              </w:rPr>
              <w:t>CX</w:t>
            </w:r>
          </w:p>
        </w:tc>
      </w:tr>
    </w:tbl>
    <w:p w14:paraId="31E5B40A"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6550D421" w14:textId="77777777">
        <w:trPr>
          <w:trHeight w:val="316"/>
        </w:trPr>
        <w:tc>
          <w:tcPr>
            <w:tcW w:w="720" w:type="dxa"/>
            <w:vMerge w:val="restart"/>
            <w:textDirection w:val="btLr"/>
          </w:tcPr>
          <w:p w14:paraId="5438C377" w14:textId="77777777" w:rsidR="00151BAD" w:rsidRDefault="00151BAD">
            <w:pPr>
              <w:pStyle w:val="TableParagraph"/>
              <w:spacing w:before="3"/>
              <w:jc w:val="left"/>
              <w:rPr>
                <w:b/>
                <w:sz w:val="16"/>
              </w:rPr>
            </w:pPr>
          </w:p>
          <w:p w14:paraId="20AF9249" w14:textId="77777777" w:rsidR="00151BAD" w:rsidRDefault="00AC1F28">
            <w:pPr>
              <w:pStyle w:val="TableParagraph"/>
              <w:spacing w:before="0"/>
              <w:ind w:left="134"/>
              <w:jc w:val="left"/>
              <w:rPr>
                <w:b/>
                <w:sz w:val="12"/>
              </w:rPr>
            </w:pPr>
            <w:r>
              <w:rPr>
                <w:b/>
                <w:sz w:val="12"/>
              </w:rPr>
              <w:t>ASSIGNED FEDERAL SUPPLY</w:t>
            </w:r>
          </w:p>
          <w:p w14:paraId="0A8BBD22"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2DE38730" w14:textId="77777777" w:rsidR="00151BAD" w:rsidRDefault="00151BAD">
            <w:pPr>
              <w:pStyle w:val="TableParagraph"/>
              <w:spacing w:before="3"/>
              <w:jc w:val="left"/>
              <w:rPr>
                <w:b/>
                <w:sz w:val="16"/>
              </w:rPr>
            </w:pPr>
          </w:p>
          <w:p w14:paraId="0CC5FB02"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223B228B" w14:textId="77777777" w:rsidR="00151BAD" w:rsidRDefault="00151BAD">
            <w:pPr>
              <w:pStyle w:val="TableParagraph"/>
              <w:spacing w:before="4"/>
              <w:jc w:val="left"/>
              <w:rPr>
                <w:b/>
                <w:sz w:val="12"/>
              </w:rPr>
            </w:pPr>
          </w:p>
          <w:p w14:paraId="51A8E56B"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776192E" w14:textId="77777777" w:rsidR="00151BAD" w:rsidRDefault="00151BAD">
            <w:pPr>
              <w:pStyle w:val="TableParagraph"/>
              <w:spacing w:before="3"/>
              <w:jc w:val="left"/>
              <w:rPr>
                <w:b/>
                <w:sz w:val="16"/>
              </w:rPr>
            </w:pPr>
          </w:p>
          <w:p w14:paraId="68B0D559"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62F596CA" w14:textId="77777777" w:rsidR="00151BAD" w:rsidRDefault="00151BAD">
            <w:pPr>
              <w:pStyle w:val="TableParagraph"/>
              <w:spacing w:before="11"/>
              <w:jc w:val="left"/>
              <w:rPr>
                <w:b/>
                <w:sz w:val="12"/>
              </w:rPr>
            </w:pPr>
          </w:p>
          <w:p w14:paraId="02A6ACF6"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4F460A38" w14:textId="77777777" w:rsidR="00151BAD" w:rsidRDefault="00151BAD">
            <w:pPr>
              <w:pStyle w:val="TableParagraph"/>
              <w:spacing w:before="3"/>
              <w:jc w:val="left"/>
              <w:rPr>
                <w:b/>
                <w:sz w:val="16"/>
              </w:rPr>
            </w:pPr>
          </w:p>
          <w:p w14:paraId="4D02F0AB"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04D7B74D" w14:textId="77777777" w:rsidR="00151BAD" w:rsidRDefault="00151BAD">
            <w:pPr>
              <w:pStyle w:val="TableParagraph"/>
              <w:spacing w:before="11"/>
              <w:jc w:val="left"/>
              <w:rPr>
                <w:b/>
                <w:sz w:val="12"/>
              </w:rPr>
            </w:pPr>
          </w:p>
          <w:p w14:paraId="629FBD04"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25233D90" w14:textId="77777777" w:rsidR="00151BAD" w:rsidRDefault="00151BAD">
            <w:pPr>
              <w:pStyle w:val="TableParagraph"/>
              <w:spacing w:before="11"/>
              <w:jc w:val="left"/>
              <w:rPr>
                <w:b/>
                <w:sz w:val="12"/>
              </w:rPr>
            </w:pPr>
          </w:p>
          <w:p w14:paraId="53FD817F"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3F5DCA37" w14:textId="77777777" w:rsidR="00151BAD" w:rsidRDefault="00151BAD">
            <w:pPr>
              <w:pStyle w:val="TableParagraph"/>
              <w:spacing w:before="11"/>
              <w:jc w:val="left"/>
              <w:rPr>
                <w:b/>
                <w:sz w:val="12"/>
              </w:rPr>
            </w:pPr>
          </w:p>
          <w:p w14:paraId="0C237B19"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48361CC3" w14:textId="77777777" w:rsidR="00151BAD" w:rsidRDefault="00151BAD">
            <w:pPr>
              <w:pStyle w:val="TableParagraph"/>
              <w:spacing w:before="3"/>
              <w:jc w:val="left"/>
              <w:rPr>
                <w:b/>
                <w:sz w:val="16"/>
              </w:rPr>
            </w:pPr>
          </w:p>
          <w:p w14:paraId="5EFA44E5"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42320026" w14:textId="77777777" w:rsidR="00151BAD" w:rsidRDefault="00151BAD">
            <w:pPr>
              <w:pStyle w:val="TableParagraph"/>
              <w:spacing w:before="0"/>
              <w:jc w:val="left"/>
              <w:rPr>
                <w:b/>
                <w:sz w:val="12"/>
              </w:rPr>
            </w:pPr>
          </w:p>
          <w:p w14:paraId="133C8E6B" w14:textId="77777777" w:rsidR="00151BAD" w:rsidRDefault="00151BAD">
            <w:pPr>
              <w:pStyle w:val="TableParagraph"/>
              <w:spacing w:before="6"/>
              <w:jc w:val="left"/>
              <w:rPr>
                <w:b/>
                <w:sz w:val="15"/>
              </w:rPr>
            </w:pPr>
          </w:p>
          <w:p w14:paraId="153065D5"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7CBF5060" w14:textId="77777777" w:rsidR="00151BAD" w:rsidRDefault="00AC1F28">
            <w:pPr>
              <w:pStyle w:val="TableParagraph"/>
              <w:spacing w:before="0" w:line="136" w:lineRule="exact"/>
              <w:ind w:left="299"/>
              <w:jc w:val="left"/>
              <w:rPr>
                <w:b/>
                <w:sz w:val="12"/>
              </w:rPr>
            </w:pPr>
            <w:r>
              <w:rPr>
                <w:b/>
                <w:sz w:val="12"/>
              </w:rPr>
              <w:t>AUTHORIZATION FOR</w:t>
            </w:r>
          </w:p>
          <w:p w14:paraId="527B7553" w14:textId="77777777" w:rsidR="00151BAD" w:rsidRDefault="00AC1F28">
            <w:pPr>
              <w:pStyle w:val="TableParagraph"/>
              <w:spacing w:before="20"/>
              <w:ind w:left="630"/>
              <w:jc w:val="left"/>
              <w:rPr>
                <w:b/>
                <w:sz w:val="12"/>
              </w:rPr>
            </w:pPr>
            <w:r>
              <w:rPr>
                <w:b/>
                <w:sz w:val="12"/>
              </w:rPr>
              <w:t>DISTRIBUTION</w:t>
            </w:r>
          </w:p>
        </w:tc>
      </w:tr>
      <w:tr w:rsidR="00151BAD" w14:paraId="2022A752" w14:textId="77777777">
        <w:trPr>
          <w:trHeight w:val="1962"/>
        </w:trPr>
        <w:tc>
          <w:tcPr>
            <w:tcW w:w="720" w:type="dxa"/>
            <w:vMerge/>
            <w:tcBorders>
              <w:top w:val="nil"/>
            </w:tcBorders>
            <w:textDirection w:val="btLr"/>
          </w:tcPr>
          <w:p w14:paraId="68E6F42A" w14:textId="77777777" w:rsidR="00151BAD" w:rsidRDefault="00151BAD">
            <w:pPr>
              <w:rPr>
                <w:sz w:val="2"/>
                <w:szCs w:val="2"/>
              </w:rPr>
            </w:pPr>
          </w:p>
        </w:tc>
        <w:tc>
          <w:tcPr>
            <w:tcW w:w="720" w:type="dxa"/>
            <w:vMerge/>
            <w:tcBorders>
              <w:top w:val="nil"/>
            </w:tcBorders>
            <w:textDirection w:val="btLr"/>
          </w:tcPr>
          <w:p w14:paraId="7F31EAF6" w14:textId="77777777" w:rsidR="00151BAD" w:rsidRDefault="00151BAD">
            <w:pPr>
              <w:rPr>
                <w:sz w:val="2"/>
                <w:szCs w:val="2"/>
              </w:rPr>
            </w:pPr>
          </w:p>
        </w:tc>
        <w:tc>
          <w:tcPr>
            <w:tcW w:w="720" w:type="dxa"/>
            <w:vMerge/>
            <w:tcBorders>
              <w:top w:val="nil"/>
            </w:tcBorders>
            <w:textDirection w:val="btLr"/>
          </w:tcPr>
          <w:p w14:paraId="390FDB4D" w14:textId="77777777" w:rsidR="00151BAD" w:rsidRDefault="00151BAD">
            <w:pPr>
              <w:rPr>
                <w:sz w:val="2"/>
                <w:szCs w:val="2"/>
              </w:rPr>
            </w:pPr>
          </w:p>
        </w:tc>
        <w:tc>
          <w:tcPr>
            <w:tcW w:w="720" w:type="dxa"/>
            <w:vMerge/>
            <w:tcBorders>
              <w:top w:val="nil"/>
            </w:tcBorders>
            <w:textDirection w:val="btLr"/>
          </w:tcPr>
          <w:p w14:paraId="305CDD3C" w14:textId="77777777" w:rsidR="00151BAD" w:rsidRDefault="00151BAD">
            <w:pPr>
              <w:rPr>
                <w:sz w:val="2"/>
                <w:szCs w:val="2"/>
              </w:rPr>
            </w:pPr>
          </w:p>
        </w:tc>
        <w:tc>
          <w:tcPr>
            <w:tcW w:w="720" w:type="dxa"/>
            <w:vMerge/>
            <w:tcBorders>
              <w:top w:val="nil"/>
            </w:tcBorders>
            <w:textDirection w:val="btLr"/>
          </w:tcPr>
          <w:p w14:paraId="75A00C7A" w14:textId="77777777" w:rsidR="00151BAD" w:rsidRDefault="00151BAD">
            <w:pPr>
              <w:rPr>
                <w:sz w:val="2"/>
                <w:szCs w:val="2"/>
              </w:rPr>
            </w:pPr>
          </w:p>
        </w:tc>
        <w:tc>
          <w:tcPr>
            <w:tcW w:w="720" w:type="dxa"/>
            <w:vMerge/>
            <w:tcBorders>
              <w:top w:val="nil"/>
            </w:tcBorders>
            <w:textDirection w:val="btLr"/>
          </w:tcPr>
          <w:p w14:paraId="180BA1AE" w14:textId="77777777" w:rsidR="00151BAD" w:rsidRDefault="00151BAD">
            <w:pPr>
              <w:rPr>
                <w:sz w:val="2"/>
                <w:szCs w:val="2"/>
              </w:rPr>
            </w:pPr>
          </w:p>
        </w:tc>
        <w:tc>
          <w:tcPr>
            <w:tcW w:w="720" w:type="dxa"/>
            <w:vMerge/>
            <w:tcBorders>
              <w:top w:val="nil"/>
            </w:tcBorders>
            <w:textDirection w:val="btLr"/>
          </w:tcPr>
          <w:p w14:paraId="11463F58" w14:textId="77777777" w:rsidR="00151BAD" w:rsidRDefault="00151BAD">
            <w:pPr>
              <w:rPr>
                <w:sz w:val="2"/>
                <w:szCs w:val="2"/>
              </w:rPr>
            </w:pPr>
          </w:p>
        </w:tc>
        <w:tc>
          <w:tcPr>
            <w:tcW w:w="720" w:type="dxa"/>
            <w:vMerge/>
            <w:tcBorders>
              <w:top w:val="nil"/>
            </w:tcBorders>
            <w:textDirection w:val="btLr"/>
          </w:tcPr>
          <w:p w14:paraId="4EF8D01C" w14:textId="77777777" w:rsidR="00151BAD" w:rsidRDefault="00151BAD">
            <w:pPr>
              <w:rPr>
                <w:sz w:val="2"/>
                <w:szCs w:val="2"/>
              </w:rPr>
            </w:pPr>
          </w:p>
        </w:tc>
        <w:tc>
          <w:tcPr>
            <w:tcW w:w="720" w:type="dxa"/>
            <w:vMerge/>
            <w:tcBorders>
              <w:top w:val="nil"/>
            </w:tcBorders>
            <w:textDirection w:val="btLr"/>
          </w:tcPr>
          <w:p w14:paraId="3A54A467" w14:textId="77777777" w:rsidR="00151BAD" w:rsidRDefault="00151BAD">
            <w:pPr>
              <w:rPr>
                <w:sz w:val="2"/>
                <w:szCs w:val="2"/>
              </w:rPr>
            </w:pPr>
          </w:p>
        </w:tc>
        <w:tc>
          <w:tcPr>
            <w:tcW w:w="720" w:type="dxa"/>
            <w:vMerge/>
            <w:tcBorders>
              <w:top w:val="nil"/>
            </w:tcBorders>
            <w:textDirection w:val="btLr"/>
          </w:tcPr>
          <w:p w14:paraId="5C33E247" w14:textId="77777777" w:rsidR="00151BAD" w:rsidRDefault="00151BAD">
            <w:pPr>
              <w:rPr>
                <w:sz w:val="2"/>
                <w:szCs w:val="2"/>
              </w:rPr>
            </w:pPr>
          </w:p>
        </w:tc>
        <w:tc>
          <w:tcPr>
            <w:tcW w:w="778" w:type="dxa"/>
            <w:vMerge/>
            <w:tcBorders>
              <w:top w:val="nil"/>
            </w:tcBorders>
            <w:textDirection w:val="btLr"/>
          </w:tcPr>
          <w:p w14:paraId="4D7C95FC" w14:textId="77777777" w:rsidR="00151BAD" w:rsidRDefault="00151BAD">
            <w:pPr>
              <w:rPr>
                <w:sz w:val="2"/>
                <w:szCs w:val="2"/>
              </w:rPr>
            </w:pPr>
          </w:p>
        </w:tc>
        <w:tc>
          <w:tcPr>
            <w:tcW w:w="576" w:type="dxa"/>
            <w:textDirection w:val="btLr"/>
          </w:tcPr>
          <w:p w14:paraId="3F92B65E" w14:textId="77777777" w:rsidR="00151BAD" w:rsidRDefault="00151BAD">
            <w:pPr>
              <w:pStyle w:val="TableParagraph"/>
              <w:spacing w:before="0"/>
              <w:jc w:val="left"/>
              <w:rPr>
                <w:b/>
                <w:sz w:val="12"/>
              </w:rPr>
            </w:pPr>
          </w:p>
          <w:p w14:paraId="7A6B1B79"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7A09DD4D"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677BC5FC" w14:textId="77777777" w:rsidR="00151BAD" w:rsidRDefault="00151BAD">
            <w:pPr>
              <w:pStyle w:val="TableParagraph"/>
              <w:spacing w:before="0"/>
              <w:jc w:val="left"/>
              <w:rPr>
                <w:b/>
                <w:sz w:val="10"/>
              </w:rPr>
            </w:pPr>
          </w:p>
          <w:p w14:paraId="12674DDC"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6118B96F" w14:textId="77777777">
        <w:trPr>
          <w:trHeight w:val="307"/>
        </w:trPr>
        <w:tc>
          <w:tcPr>
            <w:tcW w:w="720" w:type="dxa"/>
            <w:tcBorders>
              <w:bottom w:val="nil"/>
            </w:tcBorders>
          </w:tcPr>
          <w:p w14:paraId="6C79C9AE" w14:textId="77777777" w:rsidR="00151BAD" w:rsidRDefault="00AC1F28">
            <w:pPr>
              <w:pStyle w:val="TableParagraph"/>
              <w:spacing w:before="57"/>
              <w:ind w:right="188"/>
              <w:jc w:val="right"/>
              <w:rPr>
                <w:sz w:val="16"/>
              </w:rPr>
            </w:pPr>
            <w:r>
              <w:rPr>
                <w:sz w:val="16"/>
              </w:rPr>
              <w:t>4933</w:t>
            </w:r>
          </w:p>
        </w:tc>
        <w:tc>
          <w:tcPr>
            <w:tcW w:w="720" w:type="dxa"/>
            <w:tcBorders>
              <w:bottom w:val="nil"/>
            </w:tcBorders>
          </w:tcPr>
          <w:p w14:paraId="173B10B3" w14:textId="77777777" w:rsidR="00151BAD" w:rsidRDefault="00AC1F28">
            <w:pPr>
              <w:pStyle w:val="TableParagraph"/>
              <w:spacing w:before="57"/>
              <w:ind w:left="219" w:right="211"/>
              <w:rPr>
                <w:sz w:val="16"/>
              </w:rPr>
            </w:pPr>
            <w:r>
              <w:rPr>
                <w:sz w:val="16"/>
              </w:rPr>
              <w:t>CX</w:t>
            </w:r>
          </w:p>
        </w:tc>
        <w:tc>
          <w:tcPr>
            <w:tcW w:w="720" w:type="dxa"/>
            <w:tcBorders>
              <w:bottom w:val="nil"/>
            </w:tcBorders>
          </w:tcPr>
          <w:p w14:paraId="4FFC5980" w14:textId="77777777" w:rsidR="00151BAD" w:rsidRDefault="00AC1F28">
            <w:pPr>
              <w:pStyle w:val="TableParagraph"/>
              <w:spacing w:before="57"/>
              <w:ind w:left="219" w:right="211"/>
              <w:rPr>
                <w:sz w:val="16"/>
              </w:rPr>
            </w:pPr>
            <w:r>
              <w:rPr>
                <w:sz w:val="16"/>
              </w:rPr>
              <w:t>CX</w:t>
            </w:r>
          </w:p>
        </w:tc>
        <w:tc>
          <w:tcPr>
            <w:tcW w:w="720" w:type="dxa"/>
            <w:tcBorders>
              <w:bottom w:val="nil"/>
            </w:tcBorders>
          </w:tcPr>
          <w:p w14:paraId="1F025F5D" w14:textId="77777777" w:rsidR="00151BAD" w:rsidRDefault="00151BAD">
            <w:pPr>
              <w:pStyle w:val="TableParagraph"/>
              <w:spacing w:before="0"/>
              <w:jc w:val="left"/>
              <w:rPr>
                <w:sz w:val="14"/>
              </w:rPr>
            </w:pPr>
          </w:p>
        </w:tc>
        <w:tc>
          <w:tcPr>
            <w:tcW w:w="720" w:type="dxa"/>
            <w:tcBorders>
              <w:bottom w:val="nil"/>
            </w:tcBorders>
          </w:tcPr>
          <w:p w14:paraId="391140C9" w14:textId="77777777" w:rsidR="00151BAD" w:rsidRDefault="00AC1F28">
            <w:pPr>
              <w:pStyle w:val="TableParagraph"/>
              <w:spacing w:before="57"/>
              <w:ind w:left="219" w:right="212"/>
              <w:rPr>
                <w:sz w:val="16"/>
              </w:rPr>
            </w:pPr>
            <w:r>
              <w:rPr>
                <w:sz w:val="16"/>
              </w:rPr>
              <w:t>D6</w:t>
            </w:r>
          </w:p>
        </w:tc>
        <w:tc>
          <w:tcPr>
            <w:tcW w:w="720" w:type="dxa"/>
            <w:tcBorders>
              <w:bottom w:val="nil"/>
            </w:tcBorders>
          </w:tcPr>
          <w:p w14:paraId="65EF3C3A" w14:textId="77777777" w:rsidR="00151BAD" w:rsidRDefault="00AC1F28">
            <w:pPr>
              <w:pStyle w:val="TableParagraph"/>
              <w:spacing w:before="57"/>
              <w:ind w:left="219" w:right="210"/>
              <w:rPr>
                <w:sz w:val="16"/>
              </w:rPr>
            </w:pPr>
            <w:r>
              <w:rPr>
                <w:sz w:val="16"/>
              </w:rPr>
              <w:t>CD</w:t>
            </w:r>
          </w:p>
        </w:tc>
        <w:tc>
          <w:tcPr>
            <w:tcW w:w="720" w:type="dxa"/>
            <w:tcBorders>
              <w:bottom w:val="nil"/>
            </w:tcBorders>
          </w:tcPr>
          <w:p w14:paraId="25E67BC7" w14:textId="77777777" w:rsidR="00151BAD" w:rsidRDefault="00AC1F28">
            <w:pPr>
              <w:pStyle w:val="TableParagraph"/>
              <w:spacing w:before="57"/>
              <w:ind w:left="219" w:right="211"/>
              <w:rPr>
                <w:sz w:val="16"/>
              </w:rPr>
            </w:pPr>
            <w:r>
              <w:rPr>
                <w:sz w:val="16"/>
              </w:rPr>
              <w:t>TG</w:t>
            </w:r>
          </w:p>
        </w:tc>
        <w:tc>
          <w:tcPr>
            <w:tcW w:w="720" w:type="dxa"/>
            <w:tcBorders>
              <w:bottom w:val="nil"/>
            </w:tcBorders>
          </w:tcPr>
          <w:p w14:paraId="16273AB1"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7A035105" w14:textId="77777777" w:rsidR="00151BAD" w:rsidRDefault="00AC1F28">
            <w:pPr>
              <w:pStyle w:val="TableParagraph"/>
              <w:spacing w:before="57"/>
              <w:ind w:left="8"/>
              <w:rPr>
                <w:sz w:val="16"/>
              </w:rPr>
            </w:pPr>
            <w:r>
              <w:rPr>
                <w:w w:val="98"/>
                <w:sz w:val="16"/>
              </w:rPr>
              <w:t>G</w:t>
            </w:r>
          </w:p>
        </w:tc>
        <w:tc>
          <w:tcPr>
            <w:tcW w:w="720" w:type="dxa"/>
            <w:tcBorders>
              <w:bottom w:val="nil"/>
            </w:tcBorders>
          </w:tcPr>
          <w:p w14:paraId="6C4819E9" w14:textId="77777777" w:rsidR="00151BAD" w:rsidRDefault="00151BAD">
            <w:pPr>
              <w:pStyle w:val="TableParagraph"/>
              <w:spacing w:before="0"/>
              <w:jc w:val="left"/>
              <w:rPr>
                <w:sz w:val="14"/>
              </w:rPr>
            </w:pPr>
          </w:p>
        </w:tc>
        <w:tc>
          <w:tcPr>
            <w:tcW w:w="778" w:type="dxa"/>
            <w:tcBorders>
              <w:bottom w:val="nil"/>
            </w:tcBorders>
          </w:tcPr>
          <w:p w14:paraId="2516EB78"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7B541CC1" w14:textId="77777777" w:rsidR="00151BAD" w:rsidRDefault="00AC1F28">
            <w:pPr>
              <w:pStyle w:val="TableParagraph"/>
              <w:spacing w:before="57"/>
              <w:ind w:left="146" w:right="141"/>
              <w:rPr>
                <w:sz w:val="16"/>
              </w:rPr>
            </w:pPr>
            <w:r>
              <w:rPr>
                <w:sz w:val="16"/>
              </w:rPr>
              <w:t>DS</w:t>
            </w:r>
          </w:p>
        </w:tc>
        <w:tc>
          <w:tcPr>
            <w:tcW w:w="576" w:type="dxa"/>
            <w:tcBorders>
              <w:bottom w:val="nil"/>
            </w:tcBorders>
          </w:tcPr>
          <w:p w14:paraId="64E000DC" w14:textId="77777777" w:rsidR="00151BAD" w:rsidRDefault="00AC1F28">
            <w:pPr>
              <w:pStyle w:val="TableParagraph"/>
              <w:spacing w:before="57"/>
              <w:ind w:left="148" w:right="140"/>
              <w:rPr>
                <w:sz w:val="16"/>
              </w:rPr>
            </w:pPr>
            <w:r>
              <w:rPr>
                <w:sz w:val="16"/>
              </w:rPr>
              <w:t>CX</w:t>
            </w:r>
          </w:p>
        </w:tc>
        <w:tc>
          <w:tcPr>
            <w:tcW w:w="576" w:type="dxa"/>
            <w:tcBorders>
              <w:bottom w:val="nil"/>
            </w:tcBorders>
          </w:tcPr>
          <w:p w14:paraId="008DF5BB" w14:textId="77777777" w:rsidR="00151BAD" w:rsidRDefault="00AC1F28">
            <w:pPr>
              <w:pStyle w:val="TableParagraph"/>
              <w:spacing w:before="57"/>
              <w:ind w:left="148" w:right="140"/>
              <w:rPr>
                <w:sz w:val="16"/>
              </w:rPr>
            </w:pPr>
            <w:r>
              <w:rPr>
                <w:sz w:val="16"/>
              </w:rPr>
              <w:t>CX</w:t>
            </w:r>
          </w:p>
        </w:tc>
      </w:tr>
      <w:tr w:rsidR="00151BAD" w14:paraId="4663AA4D" w14:textId="77777777">
        <w:trPr>
          <w:trHeight w:val="316"/>
        </w:trPr>
        <w:tc>
          <w:tcPr>
            <w:tcW w:w="720" w:type="dxa"/>
            <w:tcBorders>
              <w:top w:val="nil"/>
              <w:bottom w:val="nil"/>
            </w:tcBorders>
            <w:shd w:val="clear" w:color="auto" w:fill="DADADA"/>
          </w:tcPr>
          <w:p w14:paraId="0C8EC181" w14:textId="77777777" w:rsidR="00151BAD" w:rsidRDefault="00AC1F28">
            <w:pPr>
              <w:pStyle w:val="TableParagraph"/>
              <w:spacing w:before="62"/>
              <w:ind w:right="188"/>
              <w:jc w:val="right"/>
              <w:rPr>
                <w:sz w:val="16"/>
              </w:rPr>
            </w:pPr>
            <w:r>
              <w:rPr>
                <w:sz w:val="16"/>
              </w:rPr>
              <w:t>4935</w:t>
            </w:r>
          </w:p>
        </w:tc>
        <w:tc>
          <w:tcPr>
            <w:tcW w:w="720" w:type="dxa"/>
            <w:tcBorders>
              <w:top w:val="nil"/>
              <w:bottom w:val="nil"/>
            </w:tcBorders>
            <w:shd w:val="clear" w:color="auto" w:fill="DADADA"/>
          </w:tcPr>
          <w:p w14:paraId="5BA2193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4ADA13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40F16E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1EE2D87" w14:textId="77777777" w:rsidR="00151BAD" w:rsidRDefault="00AC1F28">
            <w:pPr>
              <w:pStyle w:val="TableParagraph"/>
              <w:spacing w:before="62"/>
              <w:ind w:left="219" w:right="211"/>
              <w:rPr>
                <w:sz w:val="16"/>
              </w:rPr>
            </w:pPr>
            <w:r>
              <w:rPr>
                <w:sz w:val="16"/>
              </w:rPr>
              <w:t>BD</w:t>
            </w:r>
          </w:p>
        </w:tc>
        <w:tc>
          <w:tcPr>
            <w:tcW w:w="720" w:type="dxa"/>
            <w:tcBorders>
              <w:top w:val="nil"/>
              <w:bottom w:val="nil"/>
            </w:tcBorders>
            <w:shd w:val="clear" w:color="auto" w:fill="DADADA"/>
          </w:tcPr>
          <w:p w14:paraId="795561D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B967D98" w14:textId="77777777" w:rsidR="00151BAD" w:rsidRDefault="00AC1F28">
            <w:pPr>
              <w:pStyle w:val="TableParagraph"/>
              <w:spacing w:before="62"/>
              <w:ind w:left="219" w:right="214"/>
              <w:rPr>
                <w:sz w:val="16"/>
              </w:rPr>
            </w:pPr>
            <w:r>
              <w:rPr>
                <w:sz w:val="16"/>
              </w:rPr>
              <w:t>*1</w:t>
            </w:r>
          </w:p>
        </w:tc>
        <w:tc>
          <w:tcPr>
            <w:tcW w:w="720" w:type="dxa"/>
            <w:tcBorders>
              <w:top w:val="nil"/>
              <w:bottom w:val="nil"/>
            </w:tcBorders>
            <w:shd w:val="clear" w:color="auto" w:fill="DADADA"/>
          </w:tcPr>
          <w:p w14:paraId="375D1500" w14:textId="77777777" w:rsidR="00151BAD" w:rsidRDefault="00AC1F28">
            <w:pPr>
              <w:pStyle w:val="TableParagraph"/>
              <w:spacing w:before="62"/>
              <w:ind w:left="6"/>
              <w:rPr>
                <w:sz w:val="16"/>
              </w:rPr>
            </w:pPr>
            <w:r>
              <w:rPr>
                <w:w w:val="98"/>
                <w:sz w:val="16"/>
              </w:rPr>
              <w:t>4</w:t>
            </w:r>
          </w:p>
        </w:tc>
        <w:tc>
          <w:tcPr>
            <w:tcW w:w="720" w:type="dxa"/>
            <w:tcBorders>
              <w:top w:val="nil"/>
              <w:bottom w:val="nil"/>
            </w:tcBorders>
            <w:shd w:val="clear" w:color="auto" w:fill="DADADA"/>
          </w:tcPr>
          <w:p w14:paraId="08FB603E"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EA7E9B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ABCE37E"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B7061D1"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6165714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0BB8AA23" w14:textId="77777777" w:rsidR="00151BAD" w:rsidRDefault="00AC1F28">
            <w:pPr>
              <w:pStyle w:val="TableParagraph"/>
              <w:spacing w:before="62"/>
              <w:ind w:left="148" w:right="140"/>
              <w:rPr>
                <w:sz w:val="16"/>
              </w:rPr>
            </w:pPr>
            <w:r>
              <w:rPr>
                <w:sz w:val="16"/>
              </w:rPr>
              <w:t>CX</w:t>
            </w:r>
          </w:p>
        </w:tc>
      </w:tr>
      <w:tr w:rsidR="00151BAD" w14:paraId="35D7AFF4" w14:textId="77777777">
        <w:trPr>
          <w:trHeight w:val="316"/>
        </w:trPr>
        <w:tc>
          <w:tcPr>
            <w:tcW w:w="720" w:type="dxa"/>
            <w:tcBorders>
              <w:top w:val="nil"/>
              <w:bottom w:val="nil"/>
            </w:tcBorders>
          </w:tcPr>
          <w:p w14:paraId="78891E8A" w14:textId="77777777" w:rsidR="00151BAD" w:rsidRDefault="00AC1F28">
            <w:pPr>
              <w:pStyle w:val="TableParagraph"/>
              <w:spacing w:before="62"/>
              <w:ind w:right="188"/>
              <w:jc w:val="right"/>
              <w:rPr>
                <w:sz w:val="16"/>
              </w:rPr>
            </w:pPr>
            <w:r>
              <w:rPr>
                <w:sz w:val="16"/>
              </w:rPr>
              <w:t>4940</w:t>
            </w:r>
          </w:p>
        </w:tc>
        <w:tc>
          <w:tcPr>
            <w:tcW w:w="720" w:type="dxa"/>
            <w:tcBorders>
              <w:top w:val="nil"/>
              <w:bottom w:val="nil"/>
            </w:tcBorders>
          </w:tcPr>
          <w:p w14:paraId="3F659AC8"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37EFADDE"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tcPr>
          <w:p w14:paraId="00EDF4DF" w14:textId="77777777" w:rsidR="00151BAD" w:rsidRDefault="00151BAD">
            <w:pPr>
              <w:pStyle w:val="TableParagraph"/>
              <w:spacing w:before="0"/>
              <w:jc w:val="left"/>
              <w:rPr>
                <w:sz w:val="14"/>
              </w:rPr>
            </w:pPr>
          </w:p>
        </w:tc>
        <w:tc>
          <w:tcPr>
            <w:tcW w:w="720" w:type="dxa"/>
            <w:tcBorders>
              <w:top w:val="nil"/>
              <w:bottom w:val="nil"/>
            </w:tcBorders>
          </w:tcPr>
          <w:p w14:paraId="43D7AC9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4405ACD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8C4CD69"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2109010D" w14:textId="77777777" w:rsidR="00151BAD" w:rsidRDefault="00AC1F28">
            <w:pPr>
              <w:pStyle w:val="TableParagraph"/>
              <w:spacing w:before="62"/>
              <w:ind w:left="6"/>
              <w:rPr>
                <w:sz w:val="16"/>
              </w:rPr>
            </w:pPr>
            <w:r>
              <w:rPr>
                <w:w w:val="98"/>
                <w:sz w:val="16"/>
              </w:rPr>
              <w:t>3</w:t>
            </w:r>
          </w:p>
        </w:tc>
        <w:tc>
          <w:tcPr>
            <w:tcW w:w="720" w:type="dxa"/>
            <w:tcBorders>
              <w:top w:val="nil"/>
              <w:bottom w:val="nil"/>
            </w:tcBorders>
          </w:tcPr>
          <w:p w14:paraId="717A0345" w14:textId="77777777" w:rsidR="00151BAD" w:rsidRDefault="00AC1F28">
            <w:pPr>
              <w:pStyle w:val="TableParagraph"/>
              <w:spacing w:before="62"/>
              <w:ind w:left="9"/>
              <w:rPr>
                <w:sz w:val="16"/>
              </w:rPr>
            </w:pPr>
            <w:r>
              <w:rPr>
                <w:w w:val="98"/>
                <w:sz w:val="16"/>
              </w:rPr>
              <w:t>C</w:t>
            </w:r>
          </w:p>
        </w:tc>
        <w:tc>
          <w:tcPr>
            <w:tcW w:w="720" w:type="dxa"/>
            <w:tcBorders>
              <w:top w:val="nil"/>
              <w:bottom w:val="nil"/>
            </w:tcBorders>
          </w:tcPr>
          <w:p w14:paraId="70DC6D11" w14:textId="77777777" w:rsidR="00151BAD" w:rsidRDefault="00151BAD">
            <w:pPr>
              <w:pStyle w:val="TableParagraph"/>
              <w:spacing w:before="0"/>
              <w:jc w:val="left"/>
              <w:rPr>
                <w:sz w:val="14"/>
              </w:rPr>
            </w:pPr>
          </w:p>
        </w:tc>
        <w:tc>
          <w:tcPr>
            <w:tcW w:w="778" w:type="dxa"/>
            <w:tcBorders>
              <w:top w:val="nil"/>
              <w:bottom w:val="nil"/>
            </w:tcBorders>
          </w:tcPr>
          <w:p w14:paraId="535120E2"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6A6753BE"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tcPr>
          <w:p w14:paraId="19049178"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tcPr>
          <w:p w14:paraId="5F4D5C38" w14:textId="77777777" w:rsidR="00151BAD" w:rsidRDefault="00AC1F28">
            <w:pPr>
              <w:pStyle w:val="TableParagraph"/>
              <w:spacing w:before="62"/>
              <w:ind w:left="144" w:right="141"/>
              <w:rPr>
                <w:sz w:val="16"/>
              </w:rPr>
            </w:pPr>
            <w:r>
              <w:rPr>
                <w:sz w:val="16"/>
              </w:rPr>
              <w:t>AX</w:t>
            </w:r>
          </w:p>
        </w:tc>
      </w:tr>
      <w:tr w:rsidR="00151BAD" w14:paraId="08D1A601" w14:textId="77777777">
        <w:trPr>
          <w:trHeight w:val="316"/>
        </w:trPr>
        <w:tc>
          <w:tcPr>
            <w:tcW w:w="720" w:type="dxa"/>
            <w:tcBorders>
              <w:top w:val="nil"/>
              <w:bottom w:val="nil"/>
            </w:tcBorders>
            <w:shd w:val="clear" w:color="auto" w:fill="DADADA"/>
          </w:tcPr>
          <w:p w14:paraId="2E85F4CA" w14:textId="77777777" w:rsidR="00151BAD" w:rsidRDefault="00AC1F28">
            <w:pPr>
              <w:pStyle w:val="TableParagraph"/>
              <w:spacing w:before="64"/>
              <w:ind w:right="188"/>
              <w:jc w:val="right"/>
              <w:rPr>
                <w:sz w:val="16"/>
              </w:rPr>
            </w:pPr>
            <w:r>
              <w:rPr>
                <w:sz w:val="16"/>
              </w:rPr>
              <w:t>4960</w:t>
            </w:r>
          </w:p>
        </w:tc>
        <w:tc>
          <w:tcPr>
            <w:tcW w:w="720" w:type="dxa"/>
            <w:tcBorders>
              <w:top w:val="nil"/>
              <w:bottom w:val="nil"/>
            </w:tcBorders>
            <w:shd w:val="clear" w:color="auto" w:fill="DADADA"/>
          </w:tcPr>
          <w:p w14:paraId="640CB85B"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709662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E9FEF7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8B326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D1A2B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45CA77E" w14:textId="77777777" w:rsidR="00151BAD" w:rsidRDefault="00AC1F28">
            <w:pPr>
              <w:pStyle w:val="TableParagraph"/>
              <w:spacing w:before="64"/>
              <w:ind w:left="219" w:right="214"/>
              <w:rPr>
                <w:sz w:val="16"/>
              </w:rPr>
            </w:pPr>
            <w:r>
              <w:rPr>
                <w:sz w:val="16"/>
              </w:rPr>
              <w:t>*1</w:t>
            </w:r>
          </w:p>
        </w:tc>
        <w:tc>
          <w:tcPr>
            <w:tcW w:w="720" w:type="dxa"/>
            <w:tcBorders>
              <w:top w:val="nil"/>
              <w:bottom w:val="nil"/>
            </w:tcBorders>
            <w:shd w:val="clear" w:color="auto" w:fill="DADADA"/>
          </w:tcPr>
          <w:p w14:paraId="7192522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1566AA04"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1E951B1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93C3D2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7703FE07"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6F353718"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678F8AED" w14:textId="77777777" w:rsidR="00151BAD" w:rsidRDefault="00AC1F28">
            <w:pPr>
              <w:pStyle w:val="TableParagraph"/>
              <w:spacing w:before="64"/>
              <w:ind w:left="148" w:right="140"/>
              <w:rPr>
                <w:sz w:val="16"/>
              </w:rPr>
            </w:pPr>
            <w:r>
              <w:rPr>
                <w:sz w:val="16"/>
              </w:rPr>
              <w:t>CX</w:t>
            </w:r>
          </w:p>
        </w:tc>
      </w:tr>
      <w:tr w:rsidR="00151BAD" w14:paraId="1799D6A1" w14:textId="77777777">
        <w:trPr>
          <w:trHeight w:val="316"/>
        </w:trPr>
        <w:tc>
          <w:tcPr>
            <w:tcW w:w="720" w:type="dxa"/>
            <w:tcBorders>
              <w:top w:val="nil"/>
              <w:bottom w:val="nil"/>
            </w:tcBorders>
          </w:tcPr>
          <w:p w14:paraId="6DDA2A29" w14:textId="77777777" w:rsidR="00151BAD" w:rsidRDefault="00AC1F28">
            <w:pPr>
              <w:pStyle w:val="TableParagraph"/>
              <w:spacing w:before="64"/>
              <w:ind w:right="188"/>
              <w:jc w:val="right"/>
              <w:rPr>
                <w:sz w:val="16"/>
              </w:rPr>
            </w:pPr>
            <w:r>
              <w:rPr>
                <w:sz w:val="16"/>
              </w:rPr>
              <w:t>4970</w:t>
            </w:r>
          </w:p>
        </w:tc>
        <w:tc>
          <w:tcPr>
            <w:tcW w:w="720" w:type="dxa"/>
            <w:tcBorders>
              <w:top w:val="nil"/>
              <w:bottom w:val="nil"/>
            </w:tcBorders>
          </w:tcPr>
          <w:p w14:paraId="659050C4"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C77625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B0590F5" w14:textId="77777777" w:rsidR="00151BAD" w:rsidRDefault="00151BAD">
            <w:pPr>
              <w:pStyle w:val="TableParagraph"/>
              <w:spacing w:before="0"/>
              <w:jc w:val="left"/>
              <w:rPr>
                <w:sz w:val="14"/>
              </w:rPr>
            </w:pPr>
          </w:p>
        </w:tc>
        <w:tc>
          <w:tcPr>
            <w:tcW w:w="720" w:type="dxa"/>
            <w:tcBorders>
              <w:top w:val="nil"/>
              <w:bottom w:val="nil"/>
            </w:tcBorders>
          </w:tcPr>
          <w:p w14:paraId="5F96D48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3865255A"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1B56B867"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68ECFE90" w14:textId="77777777" w:rsidR="00151BAD" w:rsidRDefault="00AC1F28">
            <w:pPr>
              <w:pStyle w:val="TableParagraph"/>
              <w:spacing w:before="64"/>
              <w:ind w:left="6"/>
              <w:rPr>
                <w:sz w:val="16"/>
              </w:rPr>
            </w:pPr>
            <w:r>
              <w:rPr>
                <w:w w:val="98"/>
                <w:sz w:val="16"/>
              </w:rPr>
              <w:t>3</w:t>
            </w:r>
          </w:p>
        </w:tc>
        <w:tc>
          <w:tcPr>
            <w:tcW w:w="720" w:type="dxa"/>
            <w:tcBorders>
              <w:top w:val="nil"/>
              <w:bottom w:val="nil"/>
            </w:tcBorders>
          </w:tcPr>
          <w:p w14:paraId="66EECE86"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7275E050" w14:textId="77777777" w:rsidR="00151BAD" w:rsidRDefault="00151BAD">
            <w:pPr>
              <w:pStyle w:val="TableParagraph"/>
              <w:spacing w:before="0"/>
              <w:jc w:val="left"/>
              <w:rPr>
                <w:sz w:val="14"/>
              </w:rPr>
            </w:pPr>
          </w:p>
        </w:tc>
        <w:tc>
          <w:tcPr>
            <w:tcW w:w="778" w:type="dxa"/>
            <w:tcBorders>
              <w:top w:val="nil"/>
              <w:bottom w:val="nil"/>
            </w:tcBorders>
          </w:tcPr>
          <w:p w14:paraId="2F2B6402" w14:textId="77777777" w:rsidR="00151BAD" w:rsidRDefault="00AC1F28">
            <w:pPr>
              <w:pStyle w:val="TableParagraph"/>
              <w:spacing w:before="64"/>
              <w:ind w:left="107"/>
              <w:jc w:val="left"/>
              <w:rPr>
                <w:sz w:val="16"/>
              </w:rPr>
            </w:pPr>
            <w:r>
              <w:rPr>
                <w:sz w:val="16"/>
              </w:rPr>
              <w:t>2000209</w:t>
            </w:r>
          </w:p>
        </w:tc>
        <w:tc>
          <w:tcPr>
            <w:tcW w:w="576" w:type="dxa"/>
            <w:tcBorders>
              <w:top w:val="nil"/>
              <w:bottom w:val="nil"/>
            </w:tcBorders>
          </w:tcPr>
          <w:p w14:paraId="2EA87FD0" w14:textId="77777777" w:rsidR="00151BAD" w:rsidRDefault="00151BAD">
            <w:pPr>
              <w:pStyle w:val="TableParagraph"/>
              <w:spacing w:before="0"/>
              <w:jc w:val="left"/>
              <w:rPr>
                <w:sz w:val="14"/>
              </w:rPr>
            </w:pPr>
          </w:p>
        </w:tc>
        <w:tc>
          <w:tcPr>
            <w:tcW w:w="576" w:type="dxa"/>
            <w:tcBorders>
              <w:top w:val="nil"/>
              <w:bottom w:val="nil"/>
            </w:tcBorders>
          </w:tcPr>
          <w:p w14:paraId="113C154C" w14:textId="77777777" w:rsidR="00151BAD" w:rsidRDefault="00151BAD">
            <w:pPr>
              <w:pStyle w:val="TableParagraph"/>
              <w:spacing w:before="0"/>
              <w:jc w:val="left"/>
              <w:rPr>
                <w:sz w:val="14"/>
              </w:rPr>
            </w:pPr>
          </w:p>
        </w:tc>
        <w:tc>
          <w:tcPr>
            <w:tcW w:w="576" w:type="dxa"/>
            <w:tcBorders>
              <w:top w:val="nil"/>
              <w:bottom w:val="nil"/>
            </w:tcBorders>
          </w:tcPr>
          <w:p w14:paraId="4909CA11" w14:textId="77777777" w:rsidR="00151BAD" w:rsidRDefault="00151BAD">
            <w:pPr>
              <w:pStyle w:val="TableParagraph"/>
              <w:spacing w:before="0"/>
              <w:jc w:val="left"/>
              <w:rPr>
                <w:sz w:val="14"/>
              </w:rPr>
            </w:pPr>
          </w:p>
        </w:tc>
      </w:tr>
      <w:tr w:rsidR="00151BAD" w14:paraId="078575D8" w14:textId="77777777">
        <w:trPr>
          <w:trHeight w:val="316"/>
        </w:trPr>
        <w:tc>
          <w:tcPr>
            <w:tcW w:w="720" w:type="dxa"/>
            <w:tcBorders>
              <w:top w:val="nil"/>
              <w:bottom w:val="nil"/>
            </w:tcBorders>
            <w:shd w:val="clear" w:color="auto" w:fill="DADADA"/>
          </w:tcPr>
          <w:p w14:paraId="03CB99E9" w14:textId="77777777" w:rsidR="00151BAD" w:rsidRDefault="00AC1F28">
            <w:pPr>
              <w:pStyle w:val="TableParagraph"/>
              <w:spacing w:before="64"/>
              <w:ind w:right="188"/>
              <w:jc w:val="right"/>
              <w:rPr>
                <w:sz w:val="16"/>
              </w:rPr>
            </w:pPr>
            <w:r>
              <w:rPr>
                <w:sz w:val="16"/>
              </w:rPr>
              <w:t>5110</w:t>
            </w:r>
          </w:p>
        </w:tc>
        <w:tc>
          <w:tcPr>
            <w:tcW w:w="720" w:type="dxa"/>
            <w:tcBorders>
              <w:top w:val="nil"/>
              <w:bottom w:val="nil"/>
            </w:tcBorders>
            <w:shd w:val="clear" w:color="auto" w:fill="DADADA"/>
          </w:tcPr>
          <w:p w14:paraId="34DC34B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7EDE5B37"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335E42E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23A079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4742EE7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DC45D85"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14499ED"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FD1CE12"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0EDB727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3C3F91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0385686"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6C5C4B1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BB9873A" w14:textId="77777777" w:rsidR="00151BAD" w:rsidRDefault="00AC1F28">
            <w:pPr>
              <w:pStyle w:val="TableParagraph"/>
              <w:spacing w:before="64"/>
              <w:ind w:left="148" w:right="141"/>
              <w:rPr>
                <w:sz w:val="16"/>
              </w:rPr>
            </w:pPr>
            <w:r>
              <w:rPr>
                <w:sz w:val="16"/>
              </w:rPr>
              <w:t>75</w:t>
            </w:r>
          </w:p>
        </w:tc>
      </w:tr>
      <w:tr w:rsidR="00151BAD" w14:paraId="7D15ED05" w14:textId="77777777">
        <w:trPr>
          <w:trHeight w:val="319"/>
        </w:trPr>
        <w:tc>
          <w:tcPr>
            <w:tcW w:w="720" w:type="dxa"/>
            <w:tcBorders>
              <w:top w:val="nil"/>
              <w:bottom w:val="nil"/>
            </w:tcBorders>
          </w:tcPr>
          <w:p w14:paraId="260694AB" w14:textId="77777777" w:rsidR="00151BAD" w:rsidRDefault="00AC1F28">
            <w:pPr>
              <w:pStyle w:val="TableParagraph"/>
              <w:spacing w:before="64"/>
              <w:ind w:right="188"/>
              <w:jc w:val="right"/>
              <w:rPr>
                <w:sz w:val="16"/>
              </w:rPr>
            </w:pPr>
            <w:r>
              <w:rPr>
                <w:sz w:val="16"/>
              </w:rPr>
              <w:t>5120</w:t>
            </w:r>
          </w:p>
        </w:tc>
        <w:tc>
          <w:tcPr>
            <w:tcW w:w="720" w:type="dxa"/>
            <w:tcBorders>
              <w:top w:val="nil"/>
              <w:bottom w:val="nil"/>
            </w:tcBorders>
          </w:tcPr>
          <w:p w14:paraId="65823C9C"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505C1A5E"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786C5EFD" w14:textId="77777777" w:rsidR="00151BAD" w:rsidRDefault="00151BAD">
            <w:pPr>
              <w:pStyle w:val="TableParagraph"/>
              <w:spacing w:before="0"/>
              <w:jc w:val="left"/>
              <w:rPr>
                <w:sz w:val="14"/>
              </w:rPr>
            </w:pPr>
          </w:p>
        </w:tc>
        <w:tc>
          <w:tcPr>
            <w:tcW w:w="720" w:type="dxa"/>
            <w:tcBorders>
              <w:top w:val="nil"/>
              <w:bottom w:val="nil"/>
            </w:tcBorders>
          </w:tcPr>
          <w:p w14:paraId="7084FDC1"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3907BA0B"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7879053E"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55CB262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D830E6A"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57CCE275" w14:textId="77777777" w:rsidR="00151BAD" w:rsidRDefault="00151BAD">
            <w:pPr>
              <w:pStyle w:val="TableParagraph"/>
              <w:spacing w:before="0"/>
              <w:jc w:val="left"/>
              <w:rPr>
                <w:sz w:val="14"/>
              </w:rPr>
            </w:pPr>
          </w:p>
        </w:tc>
        <w:tc>
          <w:tcPr>
            <w:tcW w:w="778" w:type="dxa"/>
            <w:tcBorders>
              <w:top w:val="nil"/>
              <w:bottom w:val="nil"/>
            </w:tcBorders>
          </w:tcPr>
          <w:p w14:paraId="6A187659"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78117FD"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3E820EB7" w14:textId="77777777" w:rsidR="00151BAD" w:rsidRDefault="00151BAD">
            <w:pPr>
              <w:pStyle w:val="TableParagraph"/>
              <w:spacing w:before="0"/>
              <w:jc w:val="left"/>
              <w:rPr>
                <w:sz w:val="14"/>
              </w:rPr>
            </w:pPr>
          </w:p>
        </w:tc>
        <w:tc>
          <w:tcPr>
            <w:tcW w:w="576" w:type="dxa"/>
            <w:tcBorders>
              <w:top w:val="nil"/>
              <w:bottom w:val="nil"/>
            </w:tcBorders>
          </w:tcPr>
          <w:p w14:paraId="1E7B591A" w14:textId="77777777" w:rsidR="00151BAD" w:rsidRDefault="00AC1F28">
            <w:pPr>
              <w:pStyle w:val="TableParagraph"/>
              <w:spacing w:before="64"/>
              <w:ind w:left="148" w:right="141"/>
              <w:rPr>
                <w:sz w:val="16"/>
              </w:rPr>
            </w:pPr>
            <w:r>
              <w:rPr>
                <w:sz w:val="16"/>
              </w:rPr>
              <w:t>75</w:t>
            </w:r>
          </w:p>
        </w:tc>
      </w:tr>
      <w:tr w:rsidR="00151BAD" w14:paraId="505EEFEF" w14:textId="77777777">
        <w:trPr>
          <w:trHeight w:val="316"/>
        </w:trPr>
        <w:tc>
          <w:tcPr>
            <w:tcW w:w="720" w:type="dxa"/>
            <w:tcBorders>
              <w:top w:val="nil"/>
              <w:bottom w:val="nil"/>
            </w:tcBorders>
            <w:shd w:val="clear" w:color="auto" w:fill="DADADA"/>
          </w:tcPr>
          <w:p w14:paraId="4D32C9F5" w14:textId="77777777" w:rsidR="00151BAD" w:rsidRDefault="00AC1F28">
            <w:pPr>
              <w:pStyle w:val="TableParagraph"/>
              <w:spacing w:before="62"/>
              <w:ind w:right="188"/>
              <w:jc w:val="right"/>
              <w:rPr>
                <w:sz w:val="16"/>
              </w:rPr>
            </w:pPr>
            <w:r>
              <w:rPr>
                <w:sz w:val="16"/>
              </w:rPr>
              <w:t>5130</w:t>
            </w:r>
          </w:p>
        </w:tc>
        <w:tc>
          <w:tcPr>
            <w:tcW w:w="720" w:type="dxa"/>
            <w:tcBorders>
              <w:top w:val="nil"/>
              <w:bottom w:val="nil"/>
            </w:tcBorders>
            <w:shd w:val="clear" w:color="auto" w:fill="DADADA"/>
          </w:tcPr>
          <w:p w14:paraId="307AA0A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B713E8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72783BB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998061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82E912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D823A4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801FAA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EFA8C9F"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1CF19E6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C57C6B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E702643"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F78BDD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618CC36" w14:textId="77777777" w:rsidR="00151BAD" w:rsidRDefault="00AC1F28">
            <w:pPr>
              <w:pStyle w:val="TableParagraph"/>
              <w:spacing w:before="62"/>
              <w:ind w:left="148" w:right="141"/>
              <w:rPr>
                <w:sz w:val="16"/>
              </w:rPr>
            </w:pPr>
            <w:r>
              <w:rPr>
                <w:sz w:val="16"/>
              </w:rPr>
              <w:t>75</w:t>
            </w:r>
          </w:p>
        </w:tc>
      </w:tr>
      <w:tr w:rsidR="00151BAD" w14:paraId="2CE16697" w14:textId="77777777">
        <w:trPr>
          <w:trHeight w:val="316"/>
        </w:trPr>
        <w:tc>
          <w:tcPr>
            <w:tcW w:w="720" w:type="dxa"/>
            <w:tcBorders>
              <w:top w:val="nil"/>
              <w:bottom w:val="nil"/>
            </w:tcBorders>
          </w:tcPr>
          <w:p w14:paraId="65278621" w14:textId="77777777" w:rsidR="00151BAD" w:rsidRDefault="00AC1F28">
            <w:pPr>
              <w:pStyle w:val="TableParagraph"/>
              <w:spacing w:before="62"/>
              <w:ind w:right="188"/>
              <w:jc w:val="right"/>
              <w:rPr>
                <w:sz w:val="16"/>
              </w:rPr>
            </w:pPr>
            <w:r>
              <w:rPr>
                <w:sz w:val="16"/>
              </w:rPr>
              <w:t>5133</w:t>
            </w:r>
          </w:p>
        </w:tc>
        <w:tc>
          <w:tcPr>
            <w:tcW w:w="720" w:type="dxa"/>
            <w:tcBorders>
              <w:top w:val="nil"/>
              <w:bottom w:val="nil"/>
            </w:tcBorders>
          </w:tcPr>
          <w:p w14:paraId="385185D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A8776F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9ECE6D6" w14:textId="77777777" w:rsidR="00151BAD" w:rsidRDefault="00151BAD">
            <w:pPr>
              <w:pStyle w:val="TableParagraph"/>
              <w:spacing w:before="0"/>
              <w:jc w:val="left"/>
              <w:rPr>
                <w:sz w:val="14"/>
              </w:rPr>
            </w:pPr>
          </w:p>
        </w:tc>
        <w:tc>
          <w:tcPr>
            <w:tcW w:w="720" w:type="dxa"/>
            <w:tcBorders>
              <w:top w:val="nil"/>
              <w:bottom w:val="nil"/>
            </w:tcBorders>
          </w:tcPr>
          <w:p w14:paraId="00605D3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BE3ABD2"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8433F4E"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06E0550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72B36A6"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7FDC6C39" w14:textId="77777777" w:rsidR="00151BAD" w:rsidRDefault="00151BAD">
            <w:pPr>
              <w:pStyle w:val="TableParagraph"/>
              <w:spacing w:before="0"/>
              <w:jc w:val="left"/>
              <w:rPr>
                <w:sz w:val="14"/>
              </w:rPr>
            </w:pPr>
          </w:p>
        </w:tc>
        <w:tc>
          <w:tcPr>
            <w:tcW w:w="778" w:type="dxa"/>
            <w:tcBorders>
              <w:top w:val="nil"/>
              <w:bottom w:val="nil"/>
            </w:tcBorders>
          </w:tcPr>
          <w:p w14:paraId="4630B27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53AEDC5"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50C09268" w14:textId="77777777" w:rsidR="00151BAD" w:rsidRDefault="00151BAD">
            <w:pPr>
              <w:pStyle w:val="TableParagraph"/>
              <w:spacing w:before="0"/>
              <w:jc w:val="left"/>
              <w:rPr>
                <w:sz w:val="14"/>
              </w:rPr>
            </w:pPr>
          </w:p>
        </w:tc>
        <w:tc>
          <w:tcPr>
            <w:tcW w:w="576" w:type="dxa"/>
            <w:tcBorders>
              <w:top w:val="nil"/>
              <w:bottom w:val="nil"/>
            </w:tcBorders>
          </w:tcPr>
          <w:p w14:paraId="06BD7295" w14:textId="77777777" w:rsidR="00151BAD" w:rsidRDefault="00AC1F28">
            <w:pPr>
              <w:pStyle w:val="TableParagraph"/>
              <w:spacing w:before="62"/>
              <w:ind w:left="148" w:right="141"/>
              <w:rPr>
                <w:sz w:val="16"/>
              </w:rPr>
            </w:pPr>
            <w:r>
              <w:rPr>
                <w:sz w:val="16"/>
              </w:rPr>
              <w:t>75</w:t>
            </w:r>
          </w:p>
        </w:tc>
      </w:tr>
      <w:tr w:rsidR="00151BAD" w14:paraId="7CB1E820" w14:textId="77777777">
        <w:trPr>
          <w:trHeight w:val="316"/>
        </w:trPr>
        <w:tc>
          <w:tcPr>
            <w:tcW w:w="720" w:type="dxa"/>
            <w:tcBorders>
              <w:top w:val="nil"/>
              <w:bottom w:val="nil"/>
            </w:tcBorders>
            <w:shd w:val="clear" w:color="auto" w:fill="DADADA"/>
          </w:tcPr>
          <w:p w14:paraId="5E298BFD" w14:textId="77777777" w:rsidR="00151BAD" w:rsidRDefault="00AC1F28">
            <w:pPr>
              <w:pStyle w:val="TableParagraph"/>
              <w:spacing w:before="62"/>
              <w:ind w:right="188"/>
              <w:jc w:val="right"/>
              <w:rPr>
                <w:sz w:val="16"/>
              </w:rPr>
            </w:pPr>
            <w:r>
              <w:rPr>
                <w:sz w:val="16"/>
              </w:rPr>
              <w:t>5136</w:t>
            </w:r>
          </w:p>
        </w:tc>
        <w:tc>
          <w:tcPr>
            <w:tcW w:w="720" w:type="dxa"/>
            <w:tcBorders>
              <w:top w:val="nil"/>
              <w:bottom w:val="nil"/>
            </w:tcBorders>
            <w:shd w:val="clear" w:color="auto" w:fill="DADADA"/>
          </w:tcPr>
          <w:p w14:paraId="7AEC60A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59447DD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39BC01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9246A1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508239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44958B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CDCC1D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C061846"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00DDF8D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EA1226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6B1CDBE"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4E2ECEC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4BFC9E9" w14:textId="77777777" w:rsidR="00151BAD" w:rsidRDefault="00AC1F28">
            <w:pPr>
              <w:pStyle w:val="TableParagraph"/>
              <w:spacing w:before="62"/>
              <w:ind w:left="148" w:right="141"/>
              <w:rPr>
                <w:sz w:val="16"/>
              </w:rPr>
            </w:pPr>
            <w:r>
              <w:rPr>
                <w:sz w:val="16"/>
              </w:rPr>
              <w:t>75</w:t>
            </w:r>
          </w:p>
        </w:tc>
      </w:tr>
      <w:tr w:rsidR="00151BAD" w14:paraId="5CAFCFD2" w14:textId="77777777">
        <w:trPr>
          <w:trHeight w:val="316"/>
        </w:trPr>
        <w:tc>
          <w:tcPr>
            <w:tcW w:w="720" w:type="dxa"/>
            <w:tcBorders>
              <w:top w:val="nil"/>
              <w:bottom w:val="nil"/>
            </w:tcBorders>
          </w:tcPr>
          <w:p w14:paraId="502316D3" w14:textId="77777777" w:rsidR="00151BAD" w:rsidRDefault="00AC1F28">
            <w:pPr>
              <w:pStyle w:val="TableParagraph"/>
              <w:spacing w:before="62"/>
              <w:ind w:right="188"/>
              <w:jc w:val="right"/>
              <w:rPr>
                <w:sz w:val="16"/>
              </w:rPr>
            </w:pPr>
            <w:r>
              <w:rPr>
                <w:sz w:val="16"/>
              </w:rPr>
              <w:t>5140</w:t>
            </w:r>
          </w:p>
        </w:tc>
        <w:tc>
          <w:tcPr>
            <w:tcW w:w="720" w:type="dxa"/>
            <w:tcBorders>
              <w:top w:val="nil"/>
              <w:bottom w:val="nil"/>
            </w:tcBorders>
          </w:tcPr>
          <w:p w14:paraId="6D2F789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1320DD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84930E5" w14:textId="77777777" w:rsidR="00151BAD" w:rsidRDefault="00151BAD">
            <w:pPr>
              <w:pStyle w:val="TableParagraph"/>
              <w:spacing w:before="0"/>
              <w:jc w:val="left"/>
              <w:rPr>
                <w:sz w:val="14"/>
              </w:rPr>
            </w:pPr>
          </w:p>
        </w:tc>
        <w:tc>
          <w:tcPr>
            <w:tcW w:w="720" w:type="dxa"/>
            <w:tcBorders>
              <w:top w:val="nil"/>
              <w:bottom w:val="nil"/>
            </w:tcBorders>
          </w:tcPr>
          <w:p w14:paraId="7AE5817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1A51FA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46BD218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0BB8D7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62FA14C"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3C4B8C85" w14:textId="77777777" w:rsidR="00151BAD" w:rsidRDefault="00151BAD">
            <w:pPr>
              <w:pStyle w:val="TableParagraph"/>
              <w:spacing w:before="0"/>
              <w:jc w:val="left"/>
              <w:rPr>
                <w:sz w:val="14"/>
              </w:rPr>
            </w:pPr>
          </w:p>
        </w:tc>
        <w:tc>
          <w:tcPr>
            <w:tcW w:w="778" w:type="dxa"/>
            <w:tcBorders>
              <w:top w:val="nil"/>
              <w:bottom w:val="nil"/>
            </w:tcBorders>
          </w:tcPr>
          <w:p w14:paraId="395A8EB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2224930"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585EAB8D" w14:textId="77777777" w:rsidR="00151BAD" w:rsidRDefault="00151BAD">
            <w:pPr>
              <w:pStyle w:val="TableParagraph"/>
              <w:spacing w:before="0"/>
              <w:jc w:val="left"/>
              <w:rPr>
                <w:sz w:val="14"/>
              </w:rPr>
            </w:pPr>
          </w:p>
        </w:tc>
        <w:tc>
          <w:tcPr>
            <w:tcW w:w="576" w:type="dxa"/>
            <w:tcBorders>
              <w:top w:val="nil"/>
              <w:bottom w:val="nil"/>
            </w:tcBorders>
          </w:tcPr>
          <w:p w14:paraId="42E81664" w14:textId="77777777" w:rsidR="00151BAD" w:rsidRDefault="00AC1F28">
            <w:pPr>
              <w:pStyle w:val="TableParagraph"/>
              <w:spacing w:before="62"/>
              <w:ind w:left="148" w:right="141"/>
              <w:rPr>
                <w:sz w:val="16"/>
              </w:rPr>
            </w:pPr>
            <w:r>
              <w:rPr>
                <w:sz w:val="16"/>
              </w:rPr>
              <w:t>75</w:t>
            </w:r>
          </w:p>
        </w:tc>
      </w:tr>
      <w:tr w:rsidR="00151BAD" w14:paraId="7997CC3F" w14:textId="77777777">
        <w:trPr>
          <w:trHeight w:val="316"/>
        </w:trPr>
        <w:tc>
          <w:tcPr>
            <w:tcW w:w="720" w:type="dxa"/>
            <w:tcBorders>
              <w:top w:val="nil"/>
              <w:bottom w:val="nil"/>
            </w:tcBorders>
            <w:shd w:val="clear" w:color="auto" w:fill="DADADA"/>
          </w:tcPr>
          <w:p w14:paraId="5FC48ECB" w14:textId="77777777" w:rsidR="00151BAD" w:rsidRDefault="00AC1F28">
            <w:pPr>
              <w:pStyle w:val="TableParagraph"/>
              <w:spacing w:before="62"/>
              <w:ind w:right="188"/>
              <w:jc w:val="right"/>
              <w:rPr>
                <w:sz w:val="16"/>
              </w:rPr>
            </w:pPr>
            <w:r>
              <w:rPr>
                <w:sz w:val="16"/>
              </w:rPr>
              <w:t>5180</w:t>
            </w:r>
          </w:p>
        </w:tc>
        <w:tc>
          <w:tcPr>
            <w:tcW w:w="720" w:type="dxa"/>
            <w:tcBorders>
              <w:top w:val="nil"/>
              <w:bottom w:val="nil"/>
            </w:tcBorders>
            <w:shd w:val="clear" w:color="auto" w:fill="DADADA"/>
          </w:tcPr>
          <w:p w14:paraId="12A6E3F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784CCA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CAD076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01CC3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105277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DC8AC6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68A6B3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73F221A"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1C0BF71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214122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709AE0D"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966E59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B81B209" w14:textId="77777777" w:rsidR="00151BAD" w:rsidRDefault="00AC1F28">
            <w:pPr>
              <w:pStyle w:val="TableParagraph"/>
              <w:spacing w:before="62"/>
              <w:ind w:left="148" w:right="141"/>
              <w:rPr>
                <w:sz w:val="16"/>
              </w:rPr>
            </w:pPr>
            <w:r>
              <w:rPr>
                <w:sz w:val="16"/>
              </w:rPr>
              <w:t>75</w:t>
            </w:r>
          </w:p>
        </w:tc>
      </w:tr>
      <w:tr w:rsidR="00151BAD" w14:paraId="5DFD85B2" w14:textId="77777777">
        <w:trPr>
          <w:trHeight w:val="316"/>
        </w:trPr>
        <w:tc>
          <w:tcPr>
            <w:tcW w:w="720" w:type="dxa"/>
            <w:tcBorders>
              <w:top w:val="nil"/>
              <w:bottom w:val="nil"/>
            </w:tcBorders>
          </w:tcPr>
          <w:p w14:paraId="4F8389F1" w14:textId="77777777" w:rsidR="00151BAD" w:rsidRDefault="00AC1F28">
            <w:pPr>
              <w:pStyle w:val="TableParagraph"/>
              <w:spacing w:before="62"/>
              <w:ind w:right="188"/>
              <w:jc w:val="right"/>
              <w:rPr>
                <w:sz w:val="16"/>
              </w:rPr>
            </w:pPr>
            <w:r>
              <w:rPr>
                <w:sz w:val="16"/>
              </w:rPr>
              <w:t>5210</w:t>
            </w:r>
          </w:p>
        </w:tc>
        <w:tc>
          <w:tcPr>
            <w:tcW w:w="720" w:type="dxa"/>
            <w:tcBorders>
              <w:top w:val="nil"/>
              <w:bottom w:val="nil"/>
            </w:tcBorders>
          </w:tcPr>
          <w:p w14:paraId="044FC28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2E6CF6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BAF366C" w14:textId="77777777" w:rsidR="00151BAD" w:rsidRDefault="00151BAD">
            <w:pPr>
              <w:pStyle w:val="TableParagraph"/>
              <w:spacing w:before="0"/>
              <w:jc w:val="left"/>
              <w:rPr>
                <w:sz w:val="14"/>
              </w:rPr>
            </w:pPr>
          </w:p>
        </w:tc>
        <w:tc>
          <w:tcPr>
            <w:tcW w:w="720" w:type="dxa"/>
            <w:tcBorders>
              <w:top w:val="nil"/>
              <w:bottom w:val="nil"/>
            </w:tcBorders>
          </w:tcPr>
          <w:p w14:paraId="3BC7BA2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83E6BA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0DB5941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09FEA101"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8735FC2"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4D2D5863" w14:textId="77777777" w:rsidR="00151BAD" w:rsidRDefault="00151BAD">
            <w:pPr>
              <w:pStyle w:val="TableParagraph"/>
              <w:spacing w:before="0"/>
              <w:jc w:val="left"/>
              <w:rPr>
                <w:sz w:val="14"/>
              </w:rPr>
            </w:pPr>
          </w:p>
        </w:tc>
        <w:tc>
          <w:tcPr>
            <w:tcW w:w="778" w:type="dxa"/>
            <w:tcBorders>
              <w:top w:val="nil"/>
              <w:bottom w:val="nil"/>
            </w:tcBorders>
          </w:tcPr>
          <w:p w14:paraId="5FA4AFA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BF42DEE"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7192D222" w14:textId="77777777" w:rsidR="00151BAD" w:rsidRDefault="00151BAD">
            <w:pPr>
              <w:pStyle w:val="TableParagraph"/>
              <w:spacing w:before="0"/>
              <w:jc w:val="left"/>
              <w:rPr>
                <w:sz w:val="14"/>
              </w:rPr>
            </w:pPr>
          </w:p>
        </w:tc>
        <w:tc>
          <w:tcPr>
            <w:tcW w:w="576" w:type="dxa"/>
            <w:tcBorders>
              <w:top w:val="nil"/>
              <w:bottom w:val="nil"/>
            </w:tcBorders>
          </w:tcPr>
          <w:p w14:paraId="289457EA" w14:textId="77777777" w:rsidR="00151BAD" w:rsidRDefault="00AC1F28">
            <w:pPr>
              <w:pStyle w:val="TableParagraph"/>
              <w:spacing w:before="62"/>
              <w:ind w:left="148" w:right="141"/>
              <w:rPr>
                <w:sz w:val="16"/>
              </w:rPr>
            </w:pPr>
            <w:r>
              <w:rPr>
                <w:sz w:val="16"/>
              </w:rPr>
              <w:t>75</w:t>
            </w:r>
          </w:p>
        </w:tc>
      </w:tr>
      <w:tr w:rsidR="00151BAD" w14:paraId="0B93A79A" w14:textId="77777777">
        <w:trPr>
          <w:trHeight w:val="316"/>
        </w:trPr>
        <w:tc>
          <w:tcPr>
            <w:tcW w:w="720" w:type="dxa"/>
            <w:tcBorders>
              <w:top w:val="nil"/>
              <w:bottom w:val="nil"/>
            </w:tcBorders>
            <w:shd w:val="clear" w:color="auto" w:fill="DADADA"/>
          </w:tcPr>
          <w:p w14:paraId="61FEE7C3" w14:textId="77777777" w:rsidR="00151BAD" w:rsidRDefault="00AC1F28">
            <w:pPr>
              <w:pStyle w:val="TableParagraph"/>
              <w:spacing w:before="62"/>
              <w:ind w:right="188"/>
              <w:jc w:val="right"/>
              <w:rPr>
                <w:sz w:val="16"/>
              </w:rPr>
            </w:pPr>
            <w:r>
              <w:rPr>
                <w:sz w:val="16"/>
              </w:rPr>
              <w:t>5220</w:t>
            </w:r>
          </w:p>
        </w:tc>
        <w:tc>
          <w:tcPr>
            <w:tcW w:w="720" w:type="dxa"/>
            <w:tcBorders>
              <w:top w:val="nil"/>
              <w:bottom w:val="nil"/>
            </w:tcBorders>
            <w:shd w:val="clear" w:color="auto" w:fill="DADADA"/>
          </w:tcPr>
          <w:p w14:paraId="0B0E057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3F4C06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F87351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10DB517"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shd w:val="clear" w:color="auto" w:fill="DADADA"/>
          </w:tcPr>
          <w:p w14:paraId="55E8EA2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36AC55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2223E4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6BCEEAF"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91D79D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AD7941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B58A9D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378907F"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34C277D" w14:textId="77777777" w:rsidR="00151BAD" w:rsidRDefault="00AC1F28">
            <w:pPr>
              <w:pStyle w:val="TableParagraph"/>
              <w:spacing w:before="62"/>
              <w:ind w:left="146" w:right="141"/>
              <w:rPr>
                <w:sz w:val="16"/>
              </w:rPr>
            </w:pPr>
            <w:r>
              <w:rPr>
                <w:sz w:val="16"/>
              </w:rPr>
              <w:t>KZ</w:t>
            </w:r>
          </w:p>
        </w:tc>
      </w:tr>
      <w:tr w:rsidR="00151BAD" w14:paraId="7E82DA62" w14:textId="77777777">
        <w:trPr>
          <w:trHeight w:val="316"/>
        </w:trPr>
        <w:tc>
          <w:tcPr>
            <w:tcW w:w="720" w:type="dxa"/>
            <w:tcBorders>
              <w:top w:val="nil"/>
              <w:bottom w:val="nil"/>
            </w:tcBorders>
          </w:tcPr>
          <w:p w14:paraId="3A917379" w14:textId="77777777" w:rsidR="00151BAD" w:rsidRDefault="00AC1F28">
            <w:pPr>
              <w:pStyle w:val="TableParagraph"/>
              <w:spacing w:before="62"/>
              <w:ind w:right="188"/>
              <w:jc w:val="right"/>
              <w:rPr>
                <w:sz w:val="16"/>
              </w:rPr>
            </w:pPr>
            <w:r>
              <w:rPr>
                <w:sz w:val="16"/>
              </w:rPr>
              <w:t>5280</w:t>
            </w:r>
          </w:p>
        </w:tc>
        <w:tc>
          <w:tcPr>
            <w:tcW w:w="720" w:type="dxa"/>
            <w:tcBorders>
              <w:top w:val="nil"/>
              <w:bottom w:val="nil"/>
            </w:tcBorders>
          </w:tcPr>
          <w:p w14:paraId="7907A918"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35EEEA2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9993AA0" w14:textId="77777777" w:rsidR="00151BAD" w:rsidRDefault="00151BAD">
            <w:pPr>
              <w:pStyle w:val="TableParagraph"/>
              <w:spacing w:before="0"/>
              <w:jc w:val="left"/>
              <w:rPr>
                <w:sz w:val="14"/>
              </w:rPr>
            </w:pPr>
          </w:p>
        </w:tc>
        <w:tc>
          <w:tcPr>
            <w:tcW w:w="720" w:type="dxa"/>
            <w:tcBorders>
              <w:top w:val="nil"/>
              <w:bottom w:val="nil"/>
            </w:tcBorders>
          </w:tcPr>
          <w:p w14:paraId="766AD3E7" w14:textId="77777777" w:rsidR="00151BAD" w:rsidRDefault="00AC1F28">
            <w:pPr>
              <w:pStyle w:val="TableParagraph"/>
              <w:spacing w:before="62"/>
              <w:ind w:left="219" w:right="212"/>
              <w:rPr>
                <w:sz w:val="16"/>
              </w:rPr>
            </w:pPr>
            <w:r>
              <w:rPr>
                <w:sz w:val="16"/>
              </w:rPr>
              <w:t>D2</w:t>
            </w:r>
          </w:p>
        </w:tc>
        <w:tc>
          <w:tcPr>
            <w:tcW w:w="720" w:type="dxa"/>
            <w:tcBorders>
              <w:top w:val="nil"/>
              <w:bottom w:val="nil"/>
            </w:tcBorders>
          </w:tcPr>
          <w:p w14:paraId="7B50459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189C73B"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2DAD1081"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35EF82F"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4D63FC50" w14:textId="77777777" w:rsidR="00151BAD" w:rsidRDefault="00151BAD">
            <w:pPr>
              <w:pStyle w:val="TableParagraph"/>
              <w:spacing w:before="0"/>
              <w:jc w:val="left"/>
              <w:rPr>
                <w:sz w:val="14"/>
              </w:rPr>
            </w:pPr>
          </w:p>
        </w:tc>
        <w:tc>
          <w:tcPr>
            <w:tcW w:w="778" w:type="dxa"/>
            <w:tcBorders>
              <w:top w:val="nil"/>
              <w:bottom w:val="nil"/>
            </w:tcBorders>
          </w:tcPr>
          <w:p w14:paraId="0FD36FB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D71937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9337A8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56F134C9" w14:textId="77777777" w:rsidR="00151BAD" w:rsidRDefault="00AC1F28">
            <w:pPr>
              <w:pStyle w:val="TableParagraph"/>
              <w:spacing w:before="62"/>
              <w:ind w:left="146" w:right="141"/>
              <w:rPr>
                <w:sz w:val="16"/>
              </w:rPr>
            </w:pPr>
            <w:r>
              <w:rPr>
                <w:sz w:val="16"/>
              </w:rPr>
              <w:t>KZ</w:t>
            </w:r>
          </w:p>
        </w:tc>
      </w:tr>
      <w:tr w:rsidR="00151BAD" w14:paraId="7B2810F4" w14:textId="77777777">
        <w:trPr>
          <w:trHeight w:val="316"/>
        </w:trPr>
        <w:tc>
          <w:tcPr>
            <w:tcW w:w="720" w:type="dxa"/>
            <w:tcBorders>
              <w:top w:val="nil"/>
              <w:bottom w:val="nil"/>
            </w:tcBorders>
            <w:shd w:val="clear" w:color="auto" w:fill="DADADA"/>
          </w:tcPr>
          <w:p w14:paraId="7D00D9DC" w14:textId="77777777" w:rsidR="00151BAD" w:rsidRDefault="00AC1F28">
            <w:pPr>
              <w:pStyle w:val="TableParagraph"/>
              <w:spacing w:before="64"/>
              <w:ind w:right="188"/>
              <w:jc w:val="right"/>
              <w:rPr>
                <w:sz w:val="16"/>
              </w:rPr>
            </w:pPr>
            <w:r>
              <w:rPr>
                <w:sz w:val="16"/>
              </w:rPr>
              <w:t>5305</w:t>
            </w:r>
          </w:p>
        </w:tc>
        <w:tc>
          <w:tcPr>
            <w:tcW w:w="720" w:type="dxa"/>
            <w:tcBorders>
              <w:top w:val="nil"/>
              <w:bottom w:val="nil"/>
            </w:tcBorders>
            <w:shd w:val="clear" w:color="auto" w:fill="DADADA"/>
          </w:tcPr>
          <w:p w14:paraId="24B2BB4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7C7F52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D14A8E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CA016D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499BC3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8D5FF43"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74AEAE83"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6C69DD7C"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3462CEA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D9F29E5"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6E1723B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8C2D292"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3514D47A" w14:textId="77777777" w:rsidR="00151BAD" w:rsidRDefault="00AC1F28">
            <w:pPr>
              <w:pStyle w:val="TableParagraph"/>
              <w:spacing w:before="64"/>
              <w:ind w:left="146" w:right="141"/>
              <w:rPr>
                <w:sz w:val="16"/>
              </w:rPr>
            </w:pPr>
            <w:r>
              <w:rPr>
                <w:sz w:val="16"/>
              </w:rPr>
              <w:t>KZ</w:t>
            </w:r>
          </w:p>
        </w:tc>
      </w:tr>
      <w:tr w:rsidR="00151BAD" w14:paraId="27340A7B" w14:textId="77777777">
        <w:trPr>
          <w:trHeight w:val="316"/>
        </w:trPr>
        <w:tc>
          <w:tcPr>
            <w:tcW w:w="720" w:type="dxa"/>
            <w:tcBorders>
              <w:top w:val="nil"/>
              <w:bottom w:val="nil"/>
            </w:tcBorders>
          </w:tcPr>
          <w:p w14:paraId="4B1F492A" w14:textId="77777777" w:rsidR="00151BAD" w:rsidRDefault="00AC1F28">
            <w:pPr>
              <w:pStyle w:val="TableParagraph"/>
              <w:spacing w:before="64"/>
              <w:ind w:right="188"/>
              <w:jc w:val="right"/>
              <w:rPr>
                <w:sz w:val="16"/>
              </w:rPr>
            </w:pPr>
            <w:r>
              <w:rPr>
                <w:sz w:val="16"/>
              </w:rPr>
              <w:t>5306</w:t>
            </w:r>
          </w:p>
        </w:tc>
        <w:tc>
          <w:tcPr>
            <w:tcW w:w="720" w:type="dxa"/>
            <w:tcBorders>
              <w:top w:val="nil"/>
              <w:bottom w:val="nil"/>
            </w:tcBorders>
          </w:tcPr>
          <w:p w14:paraId="0A46B916"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563738E3"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F8E49A3" w14:textId="77777777" w:rsidR="00151BAD" w:rsidRDefault="00151BAD">
            <w:pPr>
              <w:pStyle w:val="TableParagraph"/>
              <w:spacing w:before="0"/>
              <w:jc w:val="left"/>
              <w:rPr>
                <w:sz w:val="14"/>
              </w:rPr>
            </w:pPr>
          </w:p>
        </w:tc>
        <w:tc>
          <w:tcPr>
            <w:tcW w:w="720" w:type="dxa"/>
            <w:tcBorders>
              <w:top w:val="nil"/>
              <w:bottom w:val="nil"/>
            </w:tcBorders>
          </w:tcPr>
          <w:p w14:paraId="30ABBEA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7BD7DE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B940F70"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0A211395"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31F8F114"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36455DB7" w14:textId="77777777" w:rsidR="00151BAD" w:rsidRDefault="00151BAD">
            <w:pPr>
              <w:pStyle w:val="TableParagraph"/>
              <w:spacing w:before="0"/>
              <w:jc w:val="left"/>
              <w:rPr>
                <w:sz w:val="14"/>
              </w:rPr>
            </w:pPr>
          </w:p>
        </w:tc>
        <w:tc>
          <w:tcPr>
            <w:tcW w:w="778" w:type="dxa"/>
            <w:tcBorders>
              <w:top w:val="nil"/>
              <w:bottom w:val="nil"/>
            </w:tcBorders>
          </w:tcPr>
          <w:p w14:paraId="1E28F9F8"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250A535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82B3B6C"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4D934E6A" w14:textId="77777777" w:rsidR="00151BAD" w:rsidRDefault="00AC1F28">
            <w:pPr>
              <w:pStyle w:val="TableParagraph"/>
              <w:spacing w:before="64"/>
              <w:ind w:left="146" w:right="141"/>
              <w:rPr>
                <w:sz w:val="16"/>
              </w:rPr>
            </w:pPr>
            <w:r>
              <w:rPr>
                <w:sz w:val="16"/>
              </w:rPr>
              <w:t>KZ</w:t>
            </w:r>
          </w:p>
        </w:tc>
      </w:tr>
      <w:tr w:rsidR="00151BAD" w14:paraId="6FE1F2D2" w14:textId="77777777">
        <w:trPr>
          <w:trHeight w:val="316"/>
        </w:trPr>
        <w:tc>
          <w:tcPr>
            <w:tcW w:w="720" w:type="dxa"/>
            <w:tcBorders>
              <w:top w:val="nil"/>
              <w:bottom w:val="nil"/>
            </w:tcBorders>
            <w:shd w:val="clear" w:color="auto" w:fill="DADADA"/>
          </w:tcPr>
          <w:p w14:paraId="1282DF96" w14:textId="77777777" w:rsidR="00151BAD" w:rsidRDefault="00AC1F28">
            <w:pPr>
              <w:pStyle w:val="TableParagraph"/>
              <w:spacing w:before="64"/>
              <w:ind w:right="188"/>
              <w:jc w:val="right"/>
              <w:rPr>
                <w:sz w:val="16"/>
              </w:rPr>
            </w:pPr>
            <w:r>
              <w:rPr>
                <w:sz w:val="16"/>
              </w:rPr>
              <w:t>5307</w:t>
            </w:r>
          </w:p>
        </w:tc>
        <w:tc>
          <w:tcPr>
            <w:tcW w:w="720" w:type="dxa"/>
            <w:tcBorders>
              <w:top w:val="nil"/>
              <w:bottom w:val="nil"/>
            </w:tcBorders>
            <w:shd w:val="clear" w:color="auto" w:fill="DADADA"/>
          </w:tcPr>
          <w:p w14:paraId="41C83B3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9953A0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CE0C29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96DC39"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78B52B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6F138C8"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F1C25A0"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65DC4436"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4E31CAB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739EAE6"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33F56A6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8FF93A8"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2FD0949C" w14:textId="77777777" w:rsidR="00151BAD" w:rsidRDefault="00AC1F28">
            <w:pPr>
              <w:pStyle w:val="TableParagraph"/>
              <w:spacing w:before="64"/>
              <w:ind w:left="146" w:right="141"/>
              <w:rPr>
                <w:sz w:val="16"/>
              </w:rPr>
            </w:pPr>
            <w:r>
              <w:rPr>
                <w:sz w:val="16"/>
              </w:rPr>
              <w:t>KZ</w:t>
            </w:r>
          </w:p>
        </w:tc>
      </w:tr>
      <w:tr w:rsidR="00151BAD" w14:paraId="7999D447" w14:textId="77777777">
        <w:trPr>
          <w:trHeight w:val="319"/>
        </w:trPr>
        <w:tc>
          <w:tcPr>
            <w:tcW w:w="720" w:type="dxa"/>
            <w:tcBorders>
              <w:top w:val="nil"/>
              <w:bottom w:val="nil"/>
            </w:tcBorders>
          </w:tcPr>
          <w:p w14:paraId="4A2D4D70" w14:textId="77777777" w:rsidR="00151BAD" w:rsidRDefault="00AC1F28">
            <w:pPr>
              <w:pStyle w:val="TableParagraph"/>
              <w:spacing w:before="64"/>
              <w:ind w:right="188"/>
              <w:jc w:val="right"/>
              <w:rPr>
                <w:sz w:val="16"/>
              </w:rPr>
            </w:pPr>
            <w:r>
              <w:rPr>
                <w:sz w:val="16"/>
              </w:rPr>
              <w:t>5310</w:t>
            </w:r>
          </w:p>
        </w:tc>
        <w:tc>
          <w:tcPr>
            <w:tcW w:w="720" w:type="dxa"/>
            <w:tcBorders>
              <w:top w:val="nil"/>
              <w:bottom w:val="nil"/>
            </w:tcBorders>
          </w:tcPr>
          <w:p w14:paraId="470091F0"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7BEB6C4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1A562DE" w14:textId="77777777" w:rsidR="00151BAD" w:rsidRDefault="00151BAD">
            <w:pPr>
              <w:pStyle w:val="TableParagraph"/>
              <w:spacing w:before="0"/>
              <w:jc w:val="left"/>
              <w:rPr>
                <w:sz w:val="14"/>
              </w:rPr>
            </w:pPr>
          </w:p>
        </w:tc>
        <w:tc>
          <w:tcPr>
            <w:tcW w:w="720" w:type="dxa"/>
            <w:tcBorders>
              <w:top w:val="nil"/>
              <w:bottom w:val="nil"/>
            </w:tcBorders>
          </w:tcPr>
          <w:p w14:paraId="10CEA35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25DC98D"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30A0ADA"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734F24DC"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3E45F9B1"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1D88D930" w14:textId="77777777" w:rsidR="00151BAD" w:rsidRDefault="00151BAD">
            <w:pPr>
              <w:pStyle w:val="TableParagraph"/>
              <w:spacing w:before="0"/>
              <w:jc w:val="left"/>
              <w:rPr>
                <w:sz w:val="14"/>
              </w:rPr>
            </w:pPr>
          </w:p>
        </w:tc>
        <w:tc>
          <w:tcPr>
            <w:tcW w:w="778" w:type="dxa"/>
            <w:tcBorders>
              <w:top w:val="nil"/>
              <w:bottom w:val="nil"/>
            </w:tcBorders>
          </w:tcPr>
          <w:p w14:paraId="2600D0C5"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0855D03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F227040"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47393B04" w14:textId="77777777" w:rsidR="00151BAD" w:rsidRDefault="00AC1F28">
            <w:pPr>
              <w:pStyle w:val="TableParagraph"/>
              <w:spacing w:before="64"/>
              <w:ind w:left="146" w:right="141"/>
              <w:rPr>
                <w:sz w:val="16"/>
              </w:rPr>
            </w:pPr>
            <w:r>
              <w:rPr>
                <w:sz w:val="16"/>
              </w:rPr>
              <w:t>KZ</w:t>
            </w:r>
          </w:p>
        </w:tc>
      </w:tr>
      <w:tr w:rsidR="00151BAD" w14:paraId="2EF22F9D" w14:textId="77777777">
        <w:trPr>
          <w:trHeight w:val="316"/>
        </w:trPr>
        <w:tc>
          <w:tcPr>
            <w:tcW w:w="720" w:type="dxa"/>
            <w:tcBorders>
              <w:top w:val="nil"/>
              <w:bottom w:val="nil"/>
            </w:tcBorders>
            <w:shd w:val="clear" w:color="auto" w:fill="DADADA"/>
          </w:tcPr>
          <w:p w14:paraId="1D71A11B" w14:textId="77777777" w:rsidR="00151BAD" w:rsidRDefault="00AC1F28">
            <w:pPr>
              <w:pStyle w:val="TableParagraph"/>
              <w:spacing w:before="62"/>
              <w:ind w:right="188"/>
              <w:jc w:val="right"/>
              <w:rPr>
                <w:sz w:val="16"/>
              </w:rPr>
            </w:pPr>
            <w:r>
              <w:rPr>
                <w:sz w:val="16"/>
              </w:rPr>
              <w:t>5315</w:t>
            </w:r>
          </w:p>
        </w:tc>
        <w:tc>
          <w:tcPr>
            <w:tcW w:w="720" w:type="dxa"/>
            <w:tcBorders>
              <w:top w:val="nil"/>
              <w:bottom w:val="nil"/>
            </w:tcBorders>
            <w:shd w:val="clear" w:color="auto" w:fill="DADADA"/>
          </w:tcPr>
          <w:p w14:paraId="2B3E3F4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E0E890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EAB52D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D94F92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7268C0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CD7D4EB"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F10216D"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18DF155D"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41433E3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BB5BA7D"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15C01B5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5E5887D"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1B1D982" w14:textId="77777777" w:rsidR="00151BAD" w:rsidRDefault="00AC1F28">
            <w:pPr>
              <w:pStyle w:val="TableParagraph"/>
              <w:spacing w:before="62"/>
              <w:ind w:left="146" w:right="141"/>
              <w:rPr>
                <w:sz w:val="16"/>
              </w:rPr>
            </w:pPr>
            <w:r>
              <w:rPr>
                <w:sz w:val="16"/>
              </w:rPr>
              <w:t>KZ</w:t>
            </w:r>
          </w:p>
        </w:tc>
      </w:tr>
      <w:tr w:rsidR="00151BAD" w14:paraId="551993F6" w14:textId="77777777">
        <w:trPr>
          <w:trHeight w:val="316"/>
        </w:trPr>
        <w:tc>
          <w:tcPr>
            <w:tcW w:w="720" w:type="dxa"/>
            <w:tcBorders>
              <w:top w:val="nil"/>
              <w:bottom w:val="nil"/>
            </w:tcBorders>
          </w:tcPr>
          <w:p w14:paraId="1C195648" w14:textId="77777777" w:rsidR="00151BAD" w:rsidRDefault="00AC1F28">
            <w:pPr>
              <w:pStyle w:val="TableParagraph"/>
              <w:spacing w:before="62"/>
              <w:ind w:right="188"/>
              <w:jc w:val="right"/>
              <w:rPr>
                <w:sz w:val="16"/>
              </w:rPr>
            </w:pPr>
            <w:r>
              <w:rPr>
                <w:sz w:val="16"/>
              </w:rPr>
              <w:t>5320</w:t>
            </w:r>
          </w:p>
        </w:tc>
        <w:tc>
          <w:tcPr>
            <w:tcW w:w="720" w:type="dxa"/>
            <w:tcBorders>
              <w:top w:val="nil"/>
              <w:bottom w:val="nil"/>
            </w:tcBorders>
          </w:tcPr>
          <w:p w14:paraId="130FBD22"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5DD784E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013BEE2" w14:textId="77777777" w:rsidR="00151BAD" w:rsidRDefault="00151BAD">
            <w:pPr>
              <w:pStyle w:val="TableParagraph"/>
              <w:spacing w:before="0"/>
              <w:jc w:val="left"/>
              <w:rPr>
                <w:sz w:val="14"/>
              </w:rPr>
            </w:pPr>
          </w:p>
        </w:tc>
        <w:tc>
          <w:tcPr>
            <w:tcW w:w="720" w:type="dxa"/>
            <w:tcBorders>
              <w:top w:val="nil"/>
              <w:bottom w:val="nil"/>
            </w:tcBorders>
          </w:tcPr>
          <w:p w14:paraId="008EB9D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E7B7F5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2D0DC1C"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019909B3"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6715BE3D"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48301C6D" w14:textId="77777777" w:rsidR="00151BAD" w:rsidRDefault="00151BAD">
            <w:pPr>
              <w:pStyle w:val="TableParagraph"/>
              <w:spacing w:before="0"/>
              <w:jc w:val="left"/>
              <w:rPr>
                <w:sz w:val="14"/>
              </w:rPr>
            </w:pPr>
          </w:p>
        </w:tc>
        <w:tc>
          <w:tcPr>
            <w:tcW w:w="778" w:type="dxa"/>
            <w:tcBorders>
              <w:top w:val="nil"/>
              <w:bottom w:val="nil"/>
            </w:tcBorders>
          </w:tcPr>
          <w:p w14:paraId="78BF66F9"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61DE557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980BAFA"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4A91C403" w14:textId="77777777" w:rsidR="00151BAD" w:rsidRDefault="00AC1F28">
            <w:pPr>
              <w:pStyle w:val="TableParagraph"/>
              <w:spacing w:before="62"/>
              <w:ind w:left="146" w:right="141"/>
              <w:rPr>
                <w:sz w:val="16"/>
              </w:rPr>
            </w:pPr>
            <w:r>
              <w:rPr>
                <w:sz w:val="16"/>
              </w:rPr>
              <w:t>KZ</w:t>
            </w:r>
          </w:p>
        </w:tc>
      </w:tr>
      <w:tr w:rsidR="00151BAD" w14:paraId="62FC8B6B" w14:textId="77777777">
        <w:trPr>
          <w:trHeight w:val="316"/>
        </w:trPr>
        <w:tc>
          <w:tcPr>
            <w:tcW w:w="720" w:type="dxa"/>
            <w:tcBorders>
              <w:top w:val="nil"/>
              <w:bottom w:val="nil"/>
            </w:tcBorders>
            <w:shd w:val="clear" w:color="auto" w:fill="DADADA"/>
          </w:tcPr>
          <w:p w14:paraId="514E1B49" w14:textId="77777777" w:rsidR="00151BAD" w:rsidRDefault="00AC1F28">
            <w:pPr>
              <w:pStyle w:val="TableParagraph"/>
              <w:spacing w:before="62"/>
              <w:ind w:right="188"/>
              <w:jc w:val="right"/>
              <w:rPr>
                <w:sz w:val="16"/>
              </w:rPr>
            </w:pPr>
            <w:r>
              <w:rPr>
                <w:sz w:val="16"/>
              </w:rPr>
              <w:t>5325</w:t>
            </w:r>
          </w:p>
        </w:tc>
        <w:tc>
          <w:tcPr>
            <w:tcW w:w="720" w:type="dxa"/>
            <w:tcBorders>
              <w:top w:val="nil"/>
              <w:bottom w:val="nil"/>
            </w:tcBorders>
            <w:shd w:val="clear" w:color="auto" w:fill="DADADA"/>
          </w:tcPr>
          <w:p w14:paraId="3C798DF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E4843C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55C02B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E17B9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64EA6B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25EC566"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48C7AAE7"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2EF43962"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6A4A39C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C980EBE"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307A5B6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1104F3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49BC9713" w14:textId="77777777" w:rsidR="00151BAD" w:rsidRDefault="00AC1F28">
            <w:pPr>
              <w:pStyle w:val="TableParagraph"/>
              <w:spacing w:before="62"/>
              <w:ind w:left="146" w:right="141"/>
              <w:rPr>
                <w:sz w:val="16"/>
              </w:rPr>
            </w:pPr>
            <w:r>
              <w:rPr>
                <w:sz w:val="16"/>
              </w:rPr>
              <w:t>KZ</w:t>
            </w:r>
          </w:p>
        </w:tc>
      </w:tr>
      <w:tr w:rsidR="00151BAD" w14:paraId="78842001" w14:textId="77777777">
        <w:trPr>
          <w:trHeight w:val="316"/>
        </w:trPr>
        <w:tc>
          <w:tcPr>
            <w:tcW w:w="720" w:type="dxa"/>
            <w:tcBorders>
              <w:top w:val="nil"/>
              <w:bottom w:val="nil"/>
            </w:tcBorders>
          </w:tcPr>
          <w:p w14:paraId="0D7D67B5" w14:textId="77777777" w:rsidR="00151BAD" w:rsidRDefault="00AC1F28">
            <w:pPr>
              <w:pStyle w:val="TableParagraph"/>
              <w:spacing w:before="62"/>
              <w:ind w:right="188"/>
              <w:jc w:val="right"/>
              <w:rPr>
                <w:sz w:val="16"/>
              </w:rPr>
            </w:pPr>
            <w:r>
              <w:rPr>
                <w:sz w:val="16"/>
              </w:rPr>
              <w:t>5330</w:t>
            </w:r>
          </w:p>
        </w:tc>
        <w:tc>
          <w:tcPr>
            <w:tcW w:w="720" w:type="dxa"/>
            <w:tcBorders>
              <w:top w:val="nil"/>
              <w:bottom w:val="nil"/>
            </w:tcBorders>
          </w:tcPr>
          <w:p w14:paraId="1F004A72"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6934BA0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6D16461" w14:textId="77777777" w:rsidR="00151BAD" w:rsidRDefault="00151BAD">
            <w:pPr>
              <w:pStyle w:val="TableParagraph"/>
              <w:spacing w:before="0"/>
              <w:jc w:val="left"/>
              <w:rPr>
                <w:sz w:val="14"/>
              </w:rPr>
            </w:pPr>
          </w:p>
        </w:tc>
        <w:tc>
          <w:tcPr>
            <w:tcW w:w="720" w:type="dxa"/>
            <w:tcBorders>
              <w:top w:val="nil"/>
              <w:bottom w:val="nil"/>
            </w:tcBorders>
          </w:tcPr>
          <w:p w14:paraId="4A049BC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DD9FB03"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E7F7F61"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1C466530"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53A497B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6C5D0093" w14:textId="77777777" w:rsidR="00151BAD" w:rsidRDefault="00151BAD">
            <w:pPr>
              <w:pStyle w:val="TableParagraph"/>
              <w:spacing w:before="0"/>
              <w:jc w:val="left"/>
              <w:rPr>
                <w:sz w:val="14"/>
              </w:rPr>
            </w:pPr>
          </w:p>
        </w:tc>
        <w:tc>
          <w:tcPr>
            <w:tcW w:w="778" w:type="dxa"/>
            <w:tcBorders>
              <w:top w:val="nil"/>
              <w:bottom w:val="nil"/>
            </w:tcBorders>
          </w:tcPr>
          <w:p w14:paraId="46EBF0FA"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64887E1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35AE976"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1BB4649" w14:textId="77777777" w:rsidR="00151BAD" w:rsidRDefault="00AC1F28">
            <w:pPr>
              <w:pStyle w:val="TableParagraph"/>
              <w:spacing w:before="62"/>
              <w:ind w:left="146" w:right="141"/>
              <w:rPr>
                <w:sz w:val="16"/>
              </w:rPr>
            </w:pPr>
            <w:r>
              <w:rPr>
                <w:sz w:val="16"/>
              </w:rPr>
              <w:t>KZ</w:t>
            </w:r>
          </w:p>
        </w:tc>
      </w:tr>
      <w:tr w:rsidR="00151BAD" w14:paraId="712EA9A8" w14:textId="77777777">
        <w:trPr>
          <w:trHeight w:val="316"/>
        </w:trPr>
        <w:tc>
          <w:tcPr>
            <w:tcW w:w="720" w:type="dxa"/>
            <w:tcBorders>
              <w:top w:val="nil"/>
              <w:bottom w:val="nil"/>
            </w:tcBorders>
            <w:shd w:val="clear" w:color="auto" w:fill="DADADA"/>
          </w:tcPr>
          <w:p w14:paraId="7FCCBD1F" w14:textId="77777777" w:rsidR="00151BAD" w:rsidRDefault="00AC1F28">
            <w:pPr>
              <w:pStyle w:val="TableParagraph"/>
              <w:spacing w:before="62"/>
              <w:ind w:right="188"/>
              <w:jc w:val="right"/>
              <w:rPr>
                <w:sz w:val="16"/>
              </w:rPr>
            </w:pPr>
            <w:r>
              <w:rPr>
                <w:sz w:val="16"/>
              </w:rPr>
              <w:t>5331</w:t>
            </w:r>
          </w:p>
        </w:tc>
        <w:tc>
          <w:tcPr>
            <w:tcW w:w="720" w:type="dxa"/>
            <w:tcBorders>
              <w:top w:val="nil"/>
              <w:bottom w:val="nil"/>
            </w:tcBorders>
            <w:shd w:val="clear" w:color="auto" w:fill="DADADA"/>
          </w:tcPr>
          <w:p w14:paraId="6C804AB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0BF437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48B34B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725B8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D2EE87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B9A136B"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60E7F46B"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3D98932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151F05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F7D599F"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66E40ED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6192A89"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1E81B5F8" w14:textId="77777777" w:rsidR="00151BAD" w:rsidRDefault="00AC1F28">
            <w:pPr>
              <w:pStyle w:val="TableParagraph"/>
              <w:spacing w:before="62"/>
              <w:ind w:left="146" w:right="141"/>
              <w:rPr>
                <w:sz w:val="16"/>
              </w:rPr>
            </w:pPr>
            <w:r>
              <w:rPr>
                <w:sz w:val="16"/>
              </w:rPr>
              <w:t>KZ</w:t>
            </w:r>
          </w:p>
        </w:tc>
      </w:tr>
      <w:tr w:rsidR="00151BAD" w14:paraId="37CB642B" w14:textId="77777777">
        <w:trPr>
          <w:trHeight w:val="316"/>
        </w:trPr>
        <w:tc>
          <w:tcPr>
            <w:tcW w:w="720" w:type="dxa"/>
            <w:tcBorders>
              <w:top w:val="nil"/>
              <w:bottom w:val="nil"/>
            </w:tcBorders>
          </w:tcPr>
          <w:p w14:paraId="262F8593" w14:textId="77777777" w:rsidR="00151BAD" w:rsidRDefault="00AC1F28">
            <w:pPr>
              <w:pStyle w:val="TableParagraph"/>
              <w:spacing w:before="62"/>
              <w:ind w:right="188"/>
              <w:jc w:val="right"/>
              <w:rPr>
                <w:sz w:val="16"/>
              </w:rPr>
            </w:pPr>
            <w:r>
              <w:rPr>
                <w:sz w:val="16"/>
              </w:rPr>
              <w:t>5335</w:t>
            </w:r>
          </w:p>
        </w:tc>
        <w:tc>
          <w:tcPr>
            <w:tcW w:w="720" w:type="dxa"/>
            <w:tcBorders>
              <w:top w:val="nil"/>
              <w:bottom w:val="nil"/>
            </w:tcBorders>
          </w:tcPr>
          <w:p w14:paraId="08240F7A"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6A72823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5F9D849" w14:textId="77777777" w:rsidR="00151BAD" w:rsidRDefault="00151BAD">
            <w:pPr>
              <w:pStyle w:val="TableParagraph"/>
              <w:spacing w:before="0"/>
              <w:jc w:val="left"/>
              <w:rPr>
                <w:sz w:val="14"/>
              </w:rPr>
            </w:pPr>
          </w:p>
        </w:tc>
        <w:tc>
          <w:tcPr>
            <w:tcW w:w="720" w:type="dxa"/>
            <w:tcBorders>
              <w:top w:val="nil"/>
              <w:bottom w:val="nil"/>
            </w:tcBorders>
          </w:tcPr>
          <w:p w14:paraId="1CEB48B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951EA1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68EBBD1"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4CC808A2"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3100022C"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68602B39" w14:textId="77777777" w:rsidR="00151BAD" w:rsidRDefault="00151BAD">
            <w:pPr>
              <w:pStyle w:val="TableParagraph"/>
              <w:spacing w:before="0"/>
              <w:jc w:val="left"/>
              <w:rPr>
                <w:sz w:val="14"/>
              </w:rPr>
            </w:pPr>
          </w:p>
        </w:tc>
        <w:tc>
          <w:tcPr>
            <w:tcW w:w="778" w:type="dxa"/>
            <w:tcBorders>
              <w:top w:val="nil"/>
              <w:bottom w:val="nil"/>
            </w:tcBorders>
          </w:tcPr>
          <w:p w14:paraId="4C67105C"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28EB6D6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AD16D19"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7F534001" w14:textId="77777777" w:rsidR="00151BAD" w:rsidRDefault="00AC1F28">
            <w:pPr>
              <w:pStyle w:val="TableParagraph"/>
              <w:spacing w:before="62"/>
              <w:ind w:left="146" w:right="141"/>
              <w:rPr>
                <w:sz w:val="16"/>
              </w:rPr>
            </w:pPr>
            <w:r>
              <w:rPr>
                <w:sz w:val="16"/>
              </w:rPr>
              <w:t>KZ</w:t>
            </w:r>
          </w:p>
        </w:tc>
      </w:tr>
      <w:tr w:rsidR="00151BAD" w14:paraId="353C396A" w14:textId="77777777">
        <w:trPr>
          <w:trHeight w:val="316"/>
        </w:trPr>
        <w:tc>
          <w:tcPr>
            <w:tcW w:w="720" w:type="dxa"/>
            <w:tcBorders>
              <w:top w:val="nil"/>
              <w:bottom w:val="nil"/>
            </w:tcBorders>
            <w:shd w:val="clear" w:color="auto" w:fill="DADADA"/>
          </w:tcPr>
          <w:p w14:paraId="10CE9E90" w14:textId="77777777" w:rsidR="00151BAD" w:rsidRDefault="00AC1F28">
            <w:pPr>
              <w:pStyle w:val="TableParagraph"/>
              <w:spacing w:before="62"/>
              <w:ind w:right="188"/>
              <w:jc w:val="right"/>
              <w:rPr>
                <w:sz w:val="16"/>
              </w:rPr>
            </w:pPr>
            <w:r>
              <w:rPr>
                <w:sz w:val="16"/>
              </w:rPr>
              <w:t>5340</w:t>
            </w:r>
          </w:p>
        </w:tc>
        <w:tc>
          <w:tcPr>
            <w:tcW w:w="720" w:type="dxa"/>
            <w:tcBorders>
              <w:top w:val="nil"/>
              <w:bottom w:val="nil"/>
            </w:tcBorders>
            <w:shd w:val="clear" w:color="auto" w:fill="DADADA"/>
          </w:tcPr>
          <w:p w14:paraId="61A5C51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F86E7D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578C67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562DF9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D291A5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CE578EA"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1A5C9103"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6C33D80F"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BF4AB9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4678850"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62E53156"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DA2AD0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4D39D09" w14:textId="77777777" w:rsidR="00151BAD" w:rsidRDefault="00AC1F28">
            <w:pPr>
              <w:pStyle w:val="TableParagraph"/>
              <w:spacing w:before="62"/>
              <w:ind w:left="146" w:right="141"/>
              <w:rPr>
                <w:sz w:val="16"/>
              </w:rPr>
            </w:pPr>
            <w:r>
              <w:rPr>
                <w:sz w:val="16"/>
              </w:rPr>
              <w:t>KZ</w:t>
            </w:r>
          </w:p>
        </w:tc>
      </w:tr>
      <w:tr w:rsidR="00151BAD" w14:paraId="14A45C10" w14:textId="77777777">
        <w:trPr>
          <w:trHeight w:val="316"/>
        </w:trPr>
        <w:tc>
          <w:tcPr>
            <w:tcW w:w="720" w:type="dxa"/>
            <w:tcBorders>
              <w:top w:val="nil"/>
              <w:bottom w:val="nil"/>
            </w:tcBorders>
          </w:tcPr>
          <w:p w14:paraId="6273547F" w14:textId="77777777" w:rsidR="00151BAD" w:rsidRDefault="00AC1F28">
            <w:pPr>
              <w:pStyle w:val="TableParagraph"/>
              <w:spacing w:before="62"/>
              <w:ind w:right="188"/>
              <w:jc w:val="right"/>
              <w:rPr>
                <w:sz w:val="16"/>
              </w:rPr>
            </w:pPr>
            <w:r>
              <w:rPr>
                <w:sz w:val="16"/>
              </w:rPr>
              <w:t>5342</w:t>
            </w:r>
          </w:p>
        </w:tc>
        <w:tc>
          <w:tcPr>
            <w:tcW w:w="720" w:type="dxa"/>
            <w:tcBorders>
              <w:top w:val="nil"/>
              <w:bottom w:val="nil"/>
            </w:tcBorders>
          </w:tcPr>
          <w:p w14:paraId="7D7D86C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3A900D9"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15925C47" w14:textId="77777777" w:rsidR="00151BAD" w:rsidRDefault="00151BAD">
            <w:pPr>
              <w:pStyle w:val="TableParagraph"/>
              <w:spacing w:before="0"/>
              <w:jc w:val="left"/>
              <w:rPr>
                <w:sz w:val="14"/>
              </w:rPr>
            </w:pPr>
          </w:p>
        </w:tc>
        <w:tc>
          <w:tcPr>
            <w:tcW w:w="720" w:type="dxa"/>
            <w:tcBorders>
              <w:top w:val="nil"/>
              <w:bottom w:val="nil"/>
            </w:tcBorders>
          </w:tcPr>
          <w:p w14:paraId="2AEAC24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0B2CA16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4A396E78"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84FE151" w14:textId="77777777" w:rsidR="00151BAD" w:rsidRDefault="00AC1F28">
            <w:pPr>
              <w:pStyle w:val="TableParagraph"/>
              <w:spacing w:before="62"/>
              <w:ind w:left="6"/>
              <w:rPr>
                <w:sz w:val="16"/>
              </w:rPr>
            </w:pPr>
            <w:r>
              <w:rPr>
                <w:w w:val="98"/>
                <w:sz w:val="16"/>
              </w:rPr>
              <w:t>5</w:t>
            </w:r>
          </w:p>
        </w:tc>
        <w:tc>
          <w:tcPr>
            <w:tcW w:w="720" w:type="dxa"/>
            <w:tcBorders>
              <w:top w:val="nil"/>
              <w:bottom w:val="nil"/>
            </w:tcBorders>
          </w:tcPr>
          <w:p w14:paraId="4B838D3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0CE021A" w14:textId="77777777" w:rsidR="00151BAD" w:rsidRDefault="00151BAD">
            <w:pPr>
              <w:pStyle w:val="TableParagraph"/>
              <w:spacing w:before="0"/>
              <w:jc w:val="left"/>
              <w:rPr>
                <w:sz w:val="14"/>
              </w:rPr>
            </w:pPr>
          </w:p>
        </w:tc>
        <w:tc>
          <w:tcPr>
            <w:tcW w:w="778" w:type="dxa"/>
            <w:tcBorders>
              <w:top w:val="nil"/>
              <w:bottom w:val="nil"/>
            </w:tcBorders>
          </w:tcPr>
          <w:p w14:paraId="4A3367F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128B51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1B71F74"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93E432F" w14:textId="77777777" w:rsidR="00151BAD" w:rsidRDefault="00AC1F28">
            <w:pPr>
              <w:pStyle w:val="TableParagraph"/>
              <w:spacing w:before="62"/>
              <w:ind w:left="148" w:right="140"/>
              <w:rPr>
                <w:sz w:val="16"/>
              </w:rPr>
            </w:pPr>
            <w:r>
              <w:rPr>
                <w:sz w:val="16"/>
              </w:rPr>
              <w:t>CX</w:t>
            </w:r>
          </w:p>
        </w:tc>
      </w:tr>
      <w:tr w:rsidR="00151BAD" w14:paraId="7E6D6243" w14:textId="77777777">
        <w:trPr>
          <w:trHeight w:val="316"/>
        </w:trPr>
        <w:tc>
          <w:tcPr>
            <w:tcW w:w="720" w:type="dxa"/>
            <w:tcBorders>
              <w:top w:val="nil"/>
              <w:bottom w:val="nil"/>
            </w:tcBorders>
            <w:shd w:val="clear" w:color="auto" w:fill="DADADA"/>
          </w:tcPr>
          <w:p w14:paraId="006C9135" w14:textId="77777777" w:rsidR="00151BAD" w:rsidRDefault="00AC1F28">
            <w:pPr>
              <w:pStyle w:val="TableParagraph"/>
              <w:spacing w:before="64"/>
              <w:ind w:right="188"/>
              <w:jc w:val="right"/>
              <w:rPr>
                <w:sz w:val="16"/>
              </w:rPr>
            </w:pPr>
            <w:r>
              <w:rPr>
                <w:sz w:val="16"/>
              </w:rPr>
              <w:t>5345</w:t>
            </w:r>
          </w:p>
        </w:tc>
        <w:tc>
          <w:tcPr>
            <w:tcW w:w="720" w:type="dxa"/>
            <w:tcBorders>
              <w:top w:val="nil"/>
              <w:bottom w:val="nil"/>
            </w:tcBorders>
            <w:shd w:val="clear" w:color="auto" w:fill="DADADA"/>
          </w:tcPr>
          <w:p w14:paraId="600B44F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2B629A9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00D181C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6B7600"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359A89E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4A97F8F"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58F35E3"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1213345D"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05CC80A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170F265"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350FD11A"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3AD5A61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150A8ED" w14:textId="77777777" w:rsidR="00151BAD" w:rsidRDefault="00AC1F28">
            <w:pPr>
              <w:pStyle w:val="TableParagraph"/>
              <w:spacing w:before="64"/>
              <w:ind w:left="148" w:right="141"/>
              <w:rPr>
                <w:sz w:val="16"/>
              </w:rPr>
            </w:pPr>
            <w:r>
              <w:rPr>
                <w:sz w:val="16"/>
              </w:rPr>
              <w:t>75</w:t>
            </w:r>
          </w:p>
        </w:tc>
      </w:tr>
      <w:tr w:rsidR="00151BAD" w14:paraId="77D736A7" w14:textId="77777777">
        <w:trPr>
          <w:trHeight w:val="316"/>
        </w:trPr>
        <w:tc>
          <w:tcPr>
            <w:tcW w:w="720" w:type="dxa"/>
            <w:tcBorders>
              <w:top w:val="nil"/>
              <w:bottom w:val="nil"/>
            </w:tcBorders>
          </w:tcPr>
          <w:p w14:paraId="455FA032" w14:textId="77777777" w:rsidR="00151BAD" w:rsidRDefault="00AC1F28">
            <w:pPr>
              <w:pStyle w:val="TableParagraph"/>
              <w:spacing w:before="64"/>
              <w:ind w:right="188"/>
              <w:jc w:val="right"/>
              <w:rPr>
                <w:sz w:val="16"/>
              </w:rPr>
            </w:pPr>
            <w:r>
              <w:rPr>
                <w:sz w:val="16"/>
              </w:rPr>
              <w:t>5350</w:t>
            </w:r>
          </w:p>
        </w:tc>
        <w:tc>
          <w:tcPr>
            <w:tcW w:w="720" w:type="dxa"/>
            <w:tcBorders>
              <w:top w:val="nil"/>
              <w:bottom w:val="nil"/>
            </w:tcBorders>
          </w:tcPr>
          <w:p w14:paraId="009181BF"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692B3F3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3B254872" w14:textId="77777777" w:rsidR="00151BAD" w:rsidRDefault="00151BAD">
            <w:pPr>
              <w:pStyle w:val="TableParagraph"/>
              <w:spacing w:before="0"/>
              <w:jc w:val="left"/>
              <w:rPr>
                <w:sz w:val="14"/>
              </w:rPr>
            </w:pPr>
          </w:p>
        </w:tc>
        <w:tc>
          <w:tcPr>
            <w:tcW w:w="720" w:type="dxa"/>
            <w:tcBorders>
              <w:top w:val="nil"/>
              <w:bottom w:val="nil"/>
            </w:tcBorders>
          </w:tcPr>
          <w:p w14:paraId="2059217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664D8B3"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35DA0D0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9331373"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077DDBF4"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026BC376" w14:textId="77777777" w:rsidR="00151BAD" w:rsidRDefault="00151BAD">
            <w:pPr>
              <w:pStyle w:val="TableParagraph"/>
              <w:spacing w:before="0"/>
              <w:jc w:val="left"/>
              <w:rPr>
                <w:sz w:val="14"/>
              </w:rPr>
            </w:pPr>
          </w:p>
        </w:tc>
        <w:tc>
          <w:tcPr>
            <w:tcW w:w="778" w:type="dxa"/>
            <w:tcBorders>
              <w:top w:val="nil"/>
              <w:bottom w:val="nil"/>
            </w:tcBorders>
          </w:tcPr>
          <w:p w14:paraId="7B363299"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9400248"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57A467E2" w14:textId="77777777" w:rsidR="00151BAD" w:rsidRDefault="00151BAD">
            <w:pPr>
              <w:pStyle w:val="TableParagraph"/>
              <w:spacing w:before="0"/>
              <w:jc w:val="left"/>
              <w:rPr>
                <w:sz w:val="14"/>
              </w:rPr>
            </w:pPr>
          </w:p>
        </w:tc>
        <w:tc>
          <w:tcPr>
            <w:tcW w:w="576" w:type="dxa"/>
            <w:tcBorders>
              <w:top w:val="nil"/>
              <w:bottom w:val="nil"/>
            </w:tcBorders>
          </w:tcPr>
          <w:p w14:paraId="5932403D" w14:textId="77777777" w:rsidR="00151BAD" w:rsidRDefault="00AC1F28">
            <w:pPr>
              <w:pStyle w:val="TableParagraph"/>
              <w:spacing w:before="64"/>
              <w:ind w:left="148" w:right="141"/>
              <w:rPr>
                <w:sz w:val="16"/>
              </w:rPr>
            </w:pPr>
            <w:r>
              <w:rPr>
                <w:sz w:val="16"/>
              </w:rPr>
              <w:t>75</w:t>
            </w:r>
          </w:p>
        </w:tc>
      </w:tr>
      <w:tr w:rsidR="00151BAD" w14:paraId="32C4E70F" w14:textId="77777777">
        <w:trPr>
          <w:trHeight w:val="316"/>
        </w:trPr>
        <w:tc>
          <w:tcPr>
            <w:tcW w:w="720" w:type="dxa"/>
            <w:tcBorders>
              <w:top w:val="nil"/>
              <w:bottom w:val="nil"/>
            </w:tcBorders>
            <w:shd w:val="clear" w:color="auto" w:fill="DADADA"/>
          </w:tcPr>
          <w:p w14:paraId="1658A459" w14:textId="77777777" w:rsidR="00151BAD" w:rsidRDefault="00AC1F28">
            <w:pPr>
              <w:pStyle w:val="TableParagraph"/>
              <w:spacing w:before="64"/>
              <w:ind w:right="188"/>
              <w:jc w:val="right"/>
              <w:rPr>
                <w:sz w:val="16"/>
              </w:rPr>
            </w:pPr>
            <w:r>
              <w:rPr>
                <w:sz w:val="16"/>
              </w:rPr>
              <w:t>5355</w:t>
            </w:r>
          </w:p>
        </w:tc>
        <w:tc>
          <w:tcPr>
            <w:tcW w:w="720" w:type="dxa"/>
            <w:tcBorders>
              <w:top w:val="nil"/>
              <w:bottom w:val="nil"/>
            </w:tcBorders>
            <w:shd w:val="clear" w:color="auto" w:fill="DADADA"/>
          </w:tcPr>
          <w:p w14:paraId="61A5B19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2C9ABDB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76D7A8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02BE2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5A46871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EBA10F1"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328CA3D" w14:textId="77777777" w:rsidR="00151BAD" w:rsidRDefault="00AC1F28">
            <w:pPr>
              <w:pStyle w:val="TableParagraph"/>
              <w:spacing w:before="64"/>
              <w:ind w:left="6"/>
              <w:rPr>
                <w:sz w:val="16"/>
              </w:rPr>
            </w:pPr>
            <w:r>
              <w:rPr>
                <w:w w:val="98"/>
                <w:sz w:val="16"/>
              </w:rPr>
              <w:t>5</w:t>
            </w:r>
          </w:p>
        </w:tc>
        <w:tc>
          <w:tcPr>
            <w:tcW w:w="720" w:type="dxa"/>
            <w:tcBorders>
              <w:top w:val="nil"/>
              <w:bottom w:val="nil"/>
            </w:tcBorders>
            <w:shd w:val="clear" w:color="auto" w:fill="DADADA"/>
          </w:tcPr>
          <w:p w14:paraId="6EE35415"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221DA63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67F2855"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73B2B3B"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3F654EA"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4C249715" w14:textId="77777777" w:rsidR="00151BAD" w:rsidRDefault="00AC1F28">
            <w:pPr>
              <w:pStyle w:val="TableParagraph"/>
              <w:spacing w:before="64"/>
              <w:ind w:left="146" w:right="141"/>
              <w:rPr>
                <w:sz w:val="16"/>
              </w:rPr>
            </w:pPr>
            <w:r>
              <w:rPr>
                <w:sz w:val="16"/>
              </w:rPr>
              <w:t>KZ</w:t>
            </w:r>
          </w:p>
        </w:tc>
      </w:tr>
      <w:tr w:rsidR="00151BAD" w14:paraId="3CF5A8E7" w14:textId="77777777">
        <w:trPr>
          <w:trHeight w:val="319"/>
        </w:trPr>
        <w:tc>
          <w:tcPr>
            <w:tcW w:w="720" w:type="dxa"/>
            <w:tcBorders>
              <w:top w:val="nil"/>
              <w:bottom w:val="nil"/>
            </w:tcBorders>
          </w:tcPr>
          <w:p w14:paraId="46E0E98A" w14:textId="77777777" w:rsidR="00151BAD" w:rsidRDefault="00AC1F28">
            <w:pPr>
              <w:pStyle w:val="TableParagraph"/>
              <w:spacing w:before="64"/>
              <w:ind w:right="188"/>
              <w:jc w:val="right"/>
              <w:rPr>
                <w:sz w:val="16"/>
              </w:rPr>
            </w:pPr>
            <w:r>
              <w:rPr>
                <w:sz w:val="16"/>
              </w:rPr>
              <w:t>5360</w:t>
            </w:r>
          </w:p>
        </w:tc>
        <w:tc>
          <w:tcPr>
            <w:tcW w:w="720" w:type="dxa"/>
            <w:tcBorders>
              <w:top w:val="nil"/>
              <w:bottom w:val="nil"/>
            </w:tcBorders>
          </w:tcPr>
          <w:p w14:paraId="3D6C2AB9"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79AFE20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B7E48A8" w14:textId="77777777" w:rsidR="00151BAD" w:rsidRDefault="00151BAD">
            <w:pPr>
              <w:pStyle w:val="TableParagraph"/>
              <w:spacing w:before="0"/>
              <w:jc w:val="left"/>
              <w:rPr>
                <w:sz w:val="14"/>
              </w:rPr>
            </w:pPr>
          </w:p>
        </w:tc>
        <w:tc>
          <w:tcPr>
            <w:tcW w:w="720" w:type="dxa"/>
            <w:tcBorders>
              <w:top w:val="nil"/>
              <w:bottom w:val="nil"/>
            </w:tcBorders>
          </w:tcPr>
          <w:p w14:paraId="66B63E7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7886D7D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6813E617"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5E6EF22C" w14:textId="77777777" w:rsidR="00151BAD" w:rsidRDefault="00AC1F28">
            <w:pPr>
              <w:pStyle w:val="TableParagraph"/>
              <w:spacing w:before="64"/>
              <w:ind w:left="6"/>
              <w:rPr>
                <w:sz w:val="16"/>
              </w:rPr>
            </w:pPr>
            <w:r>
              <w:rPr>
                <w:w w:val="98"/>
                <w:sz w:val="16"/>
              </w:rPr>
              <w:t>5</w:t>
            </w:r>
          </w:p>
        </w:tc>
        <w:tc>
          <w:tcPr>
            <w:tcW w:w="720" w:type="dxa"/>
            <w:tcBorders>
              <w:top w:val="nil"/>
              <w:bottom w:val="nil"/>
            </w:tcBorders>
          </w:tcPr>
          <w:p w14:paraId="614D5873"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6F472524" w14:textId="77777777" w:rsidR="00151BAD" w:rsidRDefault="00151BAD">
            <w:pPr>
              <w:pStyle w:val="TableParagraph"/>
              <w:spacing w:before="0"/>
              <w:jc w:val="left"/>
              <w:rPr>
                <w:sz w:val="14"/>
              </w:rPr>
            </w:pPr>
          </w:p>
        </w:tc>
        <w:tc>
          <w:tcPr>
            <w:tcW w:w="778" w:type="dxa"/>
            <w:tcBorders>
              <w:top w:val="nil"/>
              <w:bottom w:val="nil"/>
            </w:tcBorders>
          </w:tcPr>
          <w:p w14:paraId="1768CF77"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2AEBC59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2084F5B"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03D9288F" w14:textId="77777777" w:rsidR="00151BAD" w:rsidRDefault="00AC1F28">
            <w:pPr>
              <w:pStyle w:val="TableParagraph"/>
              <w:spacing w:before="64"/>
              <w:ind w:left="146" w:right="141"/>
              <w:rPr>
                <w:sz w:val="16"/>
              </w:rPr>
            </w:pPr>
            <w:r>
              <w:rPr>
                <w:sz w:val="16"/>
              </w:rPr>
              <w:t>KZ</w:t>
            </w:r>
          </w:p>
        </w:tc>
      </w:tr>
      <w:tr w:rsidR="00151BAD" w14:paraId="41705A82" w14:textId="77777777">
        <w:trPr>
          <w:trHeight w:val="316"/>
        </w:trPr>
        <w:tc>
          <w:tcPr>
            <w:tcW w:w="720" w:type="dxa"/>
            <w:tcBorders>
              <w:top w:val="nil"/>
              <w:bottom w:val="nil"/>
            </w:tcBorders>
            <w:shd w:val="clear" w:color="auto" w:fill="DADADA"/>
          </w:tcPr>
          <w:p w14:paraId="375D6D2D" w14:textId="77777777" w:rsidR="00151BAD" w:rsidRDefault="00AC1F28">
            <w:pPr>
              <w:pStyle w:val="TableParagraph"/>
              <w:spacing w:before="62"/>
              <w:ind w:right="188"/>
              <w:jc w:val="right"/>
              <w:rPr>
                <w:sz w:val="16"/>
              </w:rPr>
            </w:pPr>
            <w:r>
              <w:rPr>
                <w:sz w:val="16"/>
              </w:rPr>
              <w:t>5365</w:t>
            </w:r>
          </w:p>
        </w:tc>
        <w:tc>
          <w:tcPr>
            <w:tcW w:w="720" w:type="dxa"/>
            <w:tcBorders>
              <w:top w:val="nil"/>
              <w:bottom w:val="nil"/>
            </w:tcBorders>
            <w:shd w:val="clear" w:color="auto" w:fill="DADADA"/>
          </w:tcPr>
          <w:p w14:paraId="1632273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D17815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9C8981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80069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D88E2C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771FBE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7AD90163" w14:textId="77777777" w:rsidR="00151BAD" w:rsidRDefault="00AC1F28">
            <w:pPr>
              <w:pStyle w:val="TableParagraph"/>
              <w:spacing w:before="62"/>
              <w:ind w:left="6"/>
              <w:rPr>
                <w:sz w:val="16"/>
              </w:rPr>
            </w:pPr>
            <w:r>
              <w:rPr>
                <w:w w:val="98"/>
                <w:sz w:val="16"/>
              </w:rPr>
              <w:t>5</w:t>
            </w:r>
          </w:p>
        </w:tc>
        <w:tc>
          <w:tcPr>
            <w:tcW w:w="720" w:type="dxa"/>
            <w:tcBorders>
              <w:top w:val="nil"/>
              <w:bottom w:val="nil"/>
            </w:tcBorders>
            <w:shd w:val="clear" w:color="auto" w:fill="DADADA"/>
          </w:tcPr>
          <w:p w14:paraId="72172F91"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7E88D09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1B67DD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106138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1289A0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1DAAEDC5" w14:textId="77777777" w:rsidR="00151BAD" w:rsidRDefault="00AC1F28">
            <w:pPr>
              <w:pStyle w:val="TableParagraph"/>
              <w:spacing w:before="62"/>
              <w:ind w:left="148" w:right="140"/>
              <w:rPr>
                <w:sz w:val="16"/>
              </w:rPr>
            </w:pPr>
            <w:r>
              <w:rPr>
                <w:sz w:val="16"/>
              </w:rPr>
              <w:t>CX</w:t>
            </w:r>
          </w:p>
        </w:tc>
      </w:tr>
      <w:tr w:rsidR="00151BAD" w14:paraId="5ED86709" w14:textId="77777777">
        <w:trPr>
          <w:trHeight w:val="316"/>
        </w:trPr>
        <w:tc>
          <w:tcPr>
            <w:tcW w:w="720" w:type="dxa"/>
            <w:tcBorders>
              <w:top w:val="nil"/>
              <w:bottom w:val="nil"/>
            </w:tcBorders>
          </w:tcPr>
          <w:p w14:paraId="0E4D130F" w14:textId="77777777" w:rsidR="00151BAD" w:rsidRDefault="00AC1F28">
            <w:pPr>
              <w:pStyle w:val="TableParagraph"/>
              <w:spacing w:before="62"/>
              <w:ind w:right="188"/>
              <w:jc w:val="right"/>
              <w:rPr>
                <w:sz w:val="16"/>
              </w:rPr>
            </w:pPr>
            <w:r>
              <w:rPr>
                <w:sz w:val="16"/>
              </w:rPr>
              <w:t>5410</w:t>
            </w:r>
          </w:p>
        </w:tc>
        <w:tc>
          <w:tcPr>
            <w:tcW w:w="720" w:type="dxa"/>
            <w:tcBorders>
              <w:top w:val="nil"/>
              <w:bottom w:val="nil"/>
            </w:tcBorders>
          </w:tcPr>
          <w:p w14:paraId="3DE0D428"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537D4B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9E8C75F" w14:textId="77777777" w:rsidR="00151BAD" w:rsidRDefault="00151BAD">
            <w:pPr>
              <w:pStyle w:val="TableParagraph"/>
              <w:spacing w:before="0"/>
              <w:jc w:val="left"/>
              <w:rPr>
                <w:sz w:val="14"/>
              </w:rPr>
            </w:pPr>
          </w:p>
        </w:tc>
        <w:tc>
          <w:tcPr>
            <w:tcW w:w="720" w:type="dxa"/>
            <w:tcBorders>
              <w:top w:val="nil"/>
              <w:bottom w:val="nil"/>
            </w:tcBorders>
          </w:tcPr>
          <w:p w14:paraId="7235859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A53CCD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4BE68190"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65055E42"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9FDE7DD"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CB4D39D" w14:textId="77777777" w:rsidR="00151BAD" w:rsidRDefault="00151BAD">
            <w:pPr>
              <w:pStyle w:val="TableParagraph"/>
              <w:spacing w:before="0"/>
              <w:jc w:val="left"/>
              <w:rPr>
                <w:sz w:val="14"/>
              </w:rPr>
            </w:pPr>
          </w:p>
        </w:tc>
        <w:tc>
          <w:tcPr>
            <w:tcW w:w="778" w:type="dxa"/>
            <w:tcBorders>
              <w:top w:val="nil"/>
              <w:bottom w:val="nil"/>
            </w:tcBorders>
          </w:tcPr>
          <w:p w14:paraId="00270F12"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7579E1A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5FD1D141"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0F5584E8" w14:textId="77777777" w:rsidR="00151BAD" w:rsidRDefault="00AC1F28">
            <w:pPr>
              <w:pStyle w:val="TableParagraph"/>
              <w:spacing w:before="62"/>
              <w:ind w:left="146" w:right="141"/>
              <w:rPr>
                <w:sz w:val="16"/>
              </w:rPr>
            </w:pPr>
            <w:r>
              <w:rPr>
                <w:sz w:val="16"/>
              </w:rPr>
              <w:t>KZ</w:t>
            </w:r>
          </w:p>
        </w:tc>
      </w:tr>
      <w:tr w:rsidR="00151BAD" w14:paraId="2BE2754E" w14:textId="77777777">
        <w:trPr>
          <w:trHeight w:val="316"/>
        </w:trPr>
        <w:tc>
          <w:tcPr>
            <w:tcW w:w="720" w:type="dxa"/>
            <w:tcBorders>
              <w:top w:val="nil"/>
              <w:bottom w:val="nil"/>
            </w:tcBorders>
            <w:shd w:val="clear" w:color="auto" w:fill="DADADA"/>
          </w:tcPr>
          <w:p w14:paraId="2EF5AB4C" w14:textId="77777777" w:rsidR="00151BAD" w:rsidRDefault="00AC1F28">
            <w:pPr>
              <w:pStyle w:val="TableParagraph"/>
              <w:spacing w:before="62"/>
              <w:ind w:right="188"/>
              <w:jc w:val="right"/>
              <w:rPr>
                <w:sz w:val="16"/>
              </w:rPr>
            </w:pPr>
            <w:r>
              <w:rPr>
                <w:sz w:val="16"/>
              </w:rPr>
              <w:t>5411</w:t>
            </w:r>
          </w:p>
        </w:tc>
        <w:tc>
          <w:tcPr>
            <w:tcW w:w="720" w:type="dxa"/>
            <w:tcBorders>
              <w:top w:val="nil"/>
              <w:bottom w:val="nil"/>
            </w:tcBorders>
            <w:shd w:val="clear" w:color="auto" w:fill="DADADA"/>
          </w:tcPr>
          <w:p w14:paraId="21B9531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DB5299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A0A55D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8BB88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031E47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516542A"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24A7AC2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F84D073"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353DBC0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C62E96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9A0E93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D20945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5E6A204" w14:textId="77777777" w:rsidR="00151BAD" w:rsidRDefault="00AC1F28">
            <w:pPr>
              <w:pStyle w:val="TableParagraph"/>
              <w:spacing w:before="62"/>
              <w:ind w:left="146" w:right="141"/>
              <w:rPr>
                <w:sz w:val="16"/>
              </w:rPr>
            </w:pPr>
            <w:r>
              <w:rPr>
                <w:sz w:val="16"/>
              </w:rPr>
              <w:t>KZ</w:t>
            </w:r>
          </w:p>
        </w:tc>
      </w:tr>
    </w:tbl>
    <w:p w14:paraId="29BB02EF"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18202F39" w14:textId="77777777">
        <w:trPr>
          <w:trHeight w:val="316"/>
        </w:trPr>
        <w:tc>
          <w:tcPr>
            <w:tcW w:w="720" w:type="dxa"/>
            <w:vMerge w:val="restart"/>
            <w:textDirection w:val="btLr"/>
          </w:tcPr>
          <w:p w14:paraId="066C5D40" w14:textId="77777777" w:rsidR="00151BAD" w:rsidRDefault="00151BAD">
            <w:pPr>
              <w:pStyle w:val="TableParagraph"/>
              <w:spacing w:before="3"/>
              <w:jc w:val="left"/>
              <w:rPr>
                <w:b/>
                <w:sz w:val="16"/>
              </w:rPr>
            </w:pPr>
          </w:p>
          <w:p w14:paraId="06420C3D" w14:textId="77777777" w:rsidR="00151BAD" w:rsidRDefault="00AC1F28">
            <w:pPr>
              <w:pStyle w:val="TableParagraph"/>
              <w:spacing w:before="0"/>
              <w:ind w:left="134"/>
              <w:jc w:val="left"/>
              <w:rPr>
                <w:b/>
                <w:sz w:val="12"/>
              </w:rPr>
            </w:pPr>
            <w:r>
              <w:rPr>
                <w:b/>
                <w:sz w:val="12"/>
              </w:rPr>
              <w:t>ASSIGNED FEDERAL SUPPLY</w:t>
            </w:r>
          </w:p>
          <w:p w14:paraId="2EDC252D"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4E8AFED9" w14:textId="77777777" w:rsidR="00151BAD" w:rsidRDefault="00151BAD">
            <w:pPr>
              <w:pStyle w:val="TableParagraph"/>
              <w:spacing w:before="3"/>
              <w:jc w:val="left"/>
              <w:rPr>
                <w:b/>
                <w:sz w:val="16"/>
              </w:rPr>
            </w:pPr>
          </w:p>
          <w:p w14:paraId="455F99F5"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7FA21EA5" w14:textId="77777777" w:rsidR="00151BAD" w:rsidRDefault="00151BAD">
            <w:pPr>
              <w:pStyle w:val="TableParagraph"/>
              <w:spacing w:before="4"/>
              <w:jc w:val="left"/>
              <w:rPr>
                <w:b/>
                <w:sz w:val="12"/>
              </w:rPr>
            </w:pPr>
          </w:p>
          <w:p w14:paraId="097EAD8F"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5BD5061D" w14:textId="77777777" w:rsidR="00151BAD" w:rsidRDefault="00151BAD">
            <w:pPr>
              <w:pStyle w:val="TableParagraph"/>
              <w:spacing w:before="3"/>
              <w:jc w:val="left"/>
              <w:rPr>
                <w:b/>
                <w:sz w:val="16"/>
              </w:rPr>
            </w:pPr>
          </w:p>
          <w:p w14:paraId="16586519"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582B2C66" w14:textId="77777777" w:rsidR="00151BAD" w:rsidRDefault="00151BAD">
            <w:pPr>
              <w:pStyle w:val="TableParagraph"/>
              <w:spacing w:before="11"/>
              <w:jc w:val="left"/>
              <w:rPr>
                <w:b/>
                <w:sz w:val="12"/>
              </w:rPr>
            </w:pPr>
          </w:p>
          <w:p w14:paraId="0B53275D"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1019DA41" w14:textId="77777777" w:rsidR="00151BAD" w:rsidRDefault="00151BAD">
            <w:pPr>
              <w:pStyle w:val="TableParagraph"/>
              <w:spacing w:before="3"/>
              <w:jc w:val="left"/>
              <w:rPr>
                <w:b/>
                <w:sz w:val="16"/>
              </w:rPr>
            </w:pPr>
          </w:p>
          <w:p w14:paraId="4AD69D52"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265E24FD" w14:textId="77777777" w:rsidR="00151BAD" w:rsidRDefault="00151BAD">
            <w:pPr>
              <w:pStyle w:val="TableParagraph"/>
              <w:spacing w:before="11"/>
              <w:jc w:val="left"/>
              <w:rPr>
                <w:b/>
                <w:sz w:val="12"/>
              </w:rPr>
            </w:pPr>
          </w:p>
          <w:p w14:paraId="04BDBB5B"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7DC9436F" w14:textId="77777777" w:rsidR="00151BAD" w:rsidRDefault="00151BAD">
            <w:pPr>
              <w:pStyle w:val="TableParagraph"/>
              <w:spacing w:before="11"/>
              <w:jc w:val="left"/>
              <w:rPr>
                <w:b/>
                <w:sz w:val="12"/>
              </w:rPr>
            </w:pPr>
          </w:p>
          <w:p w14:paraId="2D2CEE10"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2FB5B5A7" w14:textId="77777777" w:rsidR="00151BAD" w:rsidRDefault="00151BAD">
            <w:pPr>
              <w:pStyle w:val="TableParagraph"/>
              <w:spacing w:before="11"/>
              <w:jc w:val="left"/>
              <w:rPr>
                <w:b/>
                <w:sz w:val="12"/>
              </w:rPr>
            </w:pPr>
          </w:p>
          <w:p w14:paraId="69069956"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3D3577FF" w14:textId="77777777" w:rsidR="00151BAD" w:rsidRDefault="00151BAD">
            <w:pPr>
              <w:pStyle w:val="TableParagraph"/>
              <w:spacing w:before="3"/>
              <w:jc w:val="left"/>
              <w:rPr>
                <w:b/>
                <w:sz w:val="16"/>
              </w:rPr>
            </w:pPr>
          </w:p>
          <w:p w14:paraId="47493FDD"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6023CD09" w14:textId="77777777" w:rsidR="00151BAD" w:rsidRDefault="00151BAD">
            <w:pPr>
              <w:pStyle w:val="TableParagraph"/>
              <w:spacing w:before="0"/>
              <w:jc w:val="left"/>
              <w:rPr>
                <w:b/>
                <w:sz w:val="12"/>
              </w:rPr>
            </w:pPr>
          </w:p>
          <w:p w14:paraId="587DC49C" w14:textId="77777777" w:rsidR="00151BAD" w:rsidRDefault="00151BAD">
            <w:pPr>
              <w:pStyle w:val="TableParagraph"/>
              <w:spacing w:before="6"/>
              <w:jc w:val="left"/>
              <w:rPr>
                <w:b/>
                <w:sz w:val="15"/>
              </w:rPr>
            </w:pPr>
          </w:p>
          <w:p w14:paraId="6BEC758D"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69669D1A" w14:textId="77777777" w:rsidR="00151BAD" w:rsidRDefault="00AC1F28">
            <w:pPr>
              <w:pStyle w:val="TableParagraph"/>
              <w:spacing w:before="0" w:line="136" w:lineRule="exact"/>
              <w:ind w:left="299"/>
              <w:jc w:val="left"/>
              <w:rPr>
                <w:b/>
                <w:sz w:val="12"/>
              </w:rPr>
            </w:pPr>
            <w:r>
              <w:rPr>
                <w:b/>
                <w:sz w:val="12"/>
              </w:rPr>
              <w:t>AUTHORIZATION FOR</w:t>
            </w:r>
          </w:p>
          <w:p w14:paraId="20A5EA74" w14:textId="77777777" w:rsidR="00151BAD" w:rsidRDefault="00AC1F28">
            <w:pPr>
              <w:pStyle w:val="TableParagraph"/>
              <w:spacing w:before="20"/>
              <w:ind w:left="630"/>
              <w:jc w:val="left"/>
              <w:rPr>
                <w:b/>
                <w:sz w:val="12"/>
              </w:rPr>
            </w:pPr>
            <w:r>
              <w:rPr>
                <w:b/>
                <w:sz w:val="12"/>
              </w:rPr>
              <w:t>DISTRIBUTION</w:t>
            </w:r>
          </w:p>
        </w:tc>
      </w:tr>
      <w:tr w:rsidR="00151BAD" w14:paraId="3DD3866D" w14:textId="77777777">
        <w:trPr>
          <w:trHeight w:val="1962"/>
        </w:trPr>
        <w:tc>
          <w:tcPr>
            <w:tcW w:w="720" w:type="dxa"/>
            <w:vMerge/>
            <w:tcBorders>
              <w:top w:val="nil"/>
            </w:tcBorders>
            <w:textDirection w:val="btLr"/>
          </w:tcPr>
          <w:p w14:paraId="25C05156" w14:textId="77777777" w:rsidR="00151BAD" w:rsidRDefault="00151BAD">
            <w:pPr>
              <w:rPr>
                <w:sz w:val="2"/>
                <w:szCs w:val="2"/>
              </w:rPr>
            </w:pPr>
          </w:p>
        </w:tc>
        <w:tc>
          <w:tcPr>
            <w:tcW w:w="720" w:type="dxa"/>
            <w:vMerge/>
            <w:tcBorders>
              <w:top w:val="nil"/>
            </w:tcBorders>
            <w:textDirection w:val="btLr"/>
          </w:tcPr>
          <w:p w14:paraId="5DFD097C" w14:textId="77777777" w:rsidR="00151BAD" w:rsidRDefault="00151BAD">
            <w:pPr>
              <w:rPr>
                <w:sz w:val="2"/>
                <w:szCs w:val="2"/>
              </w:rPr>
            </w:pPr>
          </w:p>
        </w:tc>
        <w:tc>
          <w:tcPr>
            <w:tcW w:w="720" w:type="dxa"/>
            <w:vMerge/>
            <w:tcBorders>
              <w:top w:val="nil"/>
            </w:tcBorders>
            <w:textDirection w:val="btLr"/>
          </w:tcPr>
          <w:p w14:paraId="4F61D18F" w14:textId="77777777" w:rsidR="00151BAD" w:rsidRDefault="00151BAD">
            <w:pPr>
              <w:rPr>
                <w:sz w:val="2"/>
                <w:szCs w:val="2"/>
              </w:rPr>
            </w:pPr>
          </w:p>
        </w:tc>
        <w:tc>
          <w:tcPr>
            <w:tcW w:w="720" w:type="dxa"/>
            <w:vMerge/>
            <w:tcBorders>
              <w:top w:val="nil"/>
            </w:tcBorders>
            <w:textDirection w:val="btLr"/>
          </w:tcPr>
          <w:p w14:paraId="76B129EC" w14:textId="77777777" w:rsidR="00151BAD" w:rsidRDefault="00151BAD">
            <w:pPr>
              <w:rPr>
                <w:sz w:val="2"/>
                <w:szCs w:val="2"/>
              </w:rPr>
            </w:pPr>
          </w:p>
        </w:tc>
        <w:tc>
          <w:tcPr>
            <w:tcW w:w="720" w:type="dxa"/>
            <w:vMerge/>
            <w:tcBorders>
              <w:top w:val="nil"/>
            </w:tcBorders>
            <w:textDirection w:val="btLr"/>
          </w:tcPr>
          <w:p w14:paraId="05A22DD0" w14:textId="77777777" w:rsidR="00151BAD" w:rsidRDefault="00151BAD">
            <w:pPr>
              <w:rPr>
                <w:sz w:val="2"/>
                <w:szCs w:val="2"/>
              </w:rPr>
            </w:pPr>
          </w:p>
        </w:tc>
        <w:tc>
          <w:tcPr>
            <w:tcW w:w="720" w:type="dxa"/>
            <w:vMerge/>
            <w:tcBorders>
              <w:top w:val="nil"/>
            </w:tcBorders>
            <w:textDirection w:val="btLr"/>
          </w:tcPr>
          <w:p w14:paraId="39C42768" w14:textId="77777777" w:rsidR="00151BAD" w:rsidRDefault="00151BAD">
            <w:pPr>
              <w:rPr>
                <w:sz w:val="2"/>
                <w:szCs w:val="2"/>
              </w:rPr>
            </w:pPr>
          </w:p>
        </w:tc>
        <w:tc>
          <w:tcPr>
            <w:tcW w:w="720" w:type="dxa"/>
            <w:vMerge/>
            <w:tcBorders>
              <w:top w:val="nil"/>
            </w:tcBorders>
            <w:textDirection w:val="btLr"/>
          </w:tcPr>
          <w:p w14:paraId="35288604" w14:textId="77777777" w:rsidR="00151BAD" w:rsidRDefault="00151BAD">
            <w:pPr>
              <w:rPr>
                <w:sz w:val="2"/>
                <w:szCs w:val="2"/>
              </w:rPr>
            </w:pPr>
          </w:p>
        </w:tc>
        <w:tc>
          <w:tcPr>
            <w:tcW w:w="720" w:type="dxa"/>
            <w:vMerge/>
            <w:tcBorders>
              <w:top w:val="nil"/>
            </w:tcBorders>
            <w:textDirection w:val="btLr"/>
          </w:tcPr>
          <w:p w14:paraId="6EAA1AFF" w14:textId="77777777" w:rsidR="00151BAD" w:rsidRDefault="00151BAD">
            <w:pPr>
              <w:rPr>
                <w:sz w:val="2"/>
                <w:szCs w:val="2"/>
              </w:rPr>
            </w:pPr>
          </w:p>
        </w:tc>
        <w:tc>
          <w:tcPr>
            <w:tcW w:w="720" w:type="dxa"/>
            <w:vMerge/>
            <w:tcBorders>
              <w:top w:val="nil"/>
            </w:tcBorders>
            <w:textDirection w:val="btLr"/>
          </w:tcPr>
          <w:p w14:paraId="0EDA96C9" w14:textId="77777777" w:rsidR="00151BAD" w:rsidRDefault="00151BAD">
            <w:pPr>
              <w:rPr>
                <w:sz w:val="2"/>
                <w:szCs w:val="2"/>
              </w:rPr>
            </w:pPr>
          </w:p>
        </w:tc>
        <w:tc>
          <w:tcPr>
            <w:tcW w:w="720" w:type="dxa"/>
            <w:vMerge/>
            <w:tcBorders>
              <w:top w:val="nil"/>
            </w:tcBorders>
            <w:textDirection w:val="btLr"/>
          </w:tcPr>
          <w:p w14:paraId="72D75118" w14:textId="77777777" w:rsidR="00151BAD" w:rsidRDefault="00151BAD">
            <w:pPr>
              <w:rPr>
                <w:sz w:val="2"/>
                <w:szCs w:val="2"/>
              </w:rPr>
            </w:pPr>
          </w:p>
        </w:tc>
        <w:tc>
          <w:tcPr>
            <w:tcW w:w="778" w:type="dxa"/>
            <w:vMerge/>
            <w:tcBorders>
              <w:top w:val="nil"/>
            </w:tcBorders>
            <w:textDirection w:val="btLr"/>
          </w:tcPr>
          <w:p w14:paraId="494EE8C6" w14:textId="77777777" w:rsidR="00151BAD" w:rsidRDefault="00151BAD">
            <w:pPr>
              <w:rPr>
                <w:sz w:val="2"/>
                <w:szCs w:val="2"/>
              </w:rPr>
            </w:pPr>
          </w:p>
        </w:tc>
        <w:tc>
          <w:tcPr>
            <w:tcW w:w="576" w:type="dxa"/>
            <w:textDirection w:val="btLr"/>
          </w:tcPr>
          <w:p w14:paraId="7344D2DC" w14:textId="77777777" w:rsidR="00151BAD" w:rsidRDefault="00151BAD">
            <w:pPr>
              <w:pStyle w:val="TableParagraph"/>
              <w:spacing w:before="0"/>
              <w:jc w:val="left"/>
              <w:rPr>
                <w:b/>
                <w:sz w:val="12"/>
              </w:rPr>
            </w:pPr>
          </w:p>
          <w:p w14:paraId="325A4772"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4C73AE44"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0CF135FB" w14:textId="77777777" w:rsidR="00151BAD" w:rsidRDefault="00151BAD">
            <w:pPr>
              <w:pStyle w:val="TableParagraph"/>
              <w:spacing w:before="0"/>
              <w:jc w:val="left"/>
              <w:rPr>
                <w:b/>
                <w:sz w:val="10"/>
              </w:rPr>
            </w:pPr>
          </w:p>
          <w:p w14:paraId="1CB09868"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366B282F" w14:textId="77777777">
        <w:trPr>
          <w:trHeight w:val="307"/>
        </w:trPr>
        <w:tc>
          <w:tcPr>
            <w:tcW w:w="720" w:type="dxa"/>
            <w:tcBorders>
              <w:bottom w:val="nil"/>
            </w:tcBorders>
          </w:tcPr>
          <w:p w14:paraId="76D8E9B9" w14:textId="77777777" w:rsidR="00151BAD" w:rsidRDefault="00AC1F28">
            <w:pPr>
              <w:pStyle w:val="TableParagraph"/>
              <w:spacing w:before="57"/>
              <w:ind w:right="188"/>
              <w:jc w:val="right"/>
              <w:rPr>
                <w:sz w:val="16"/>
              </w:rPr>
            </w:pPr>
            <w:r>
              <w:rPr>
                <w:sz w:val="16"/>
              </w:rPr>
              <w:t>5419</w:t>
            </w:r>
          </w:p>
        </w:tc>
        <w:tc>
          <w:tcPr>
            <w:tcW w:w="720" w:type="dxa"/>
            <w:tcBorders>
              <w:bottom w:val="nil"/>
            </w:tcBorders>
          </w:tcPr>
          <w:p w14:paraId="7A8B4E26" w14:textId="77777777" w:rsidR="00151BAD" w:rsidRDefault="00AC1F28">
            <w:pPr>
              <w:pStyle w:val="TableParagraph"/>
              <w:spacing w:before="57"/>
              <w:ind w:left="218" w:right="214"/>
              <w:rPr>
                <w:sz w:val="16"/>
              </w:rPr>
            </w:pPr>
            <w:r>
              <w:rPr>
                <w:sz w:val="16"/>
              </w:rPr>
              <w:t>AX</w:t>
            </w:r>
          </w:p>
        </w:tc>
        <w:tc>
          <w:tcPr>
            <w:tcW w:w="720" w:type="dxa"/>
            <w:tcBorders>
              <w:bottom w:val="nil"/>
            </w:tcBorders>
          </w:tcPr>
          <w:p w14:paraId="4D41F008" w14:textId="77777777" w:rsidR="00151BAD" w:rsidRDefault="00AC1F28">
            <w:pPr>
              <w:pStyle w:val="TableParagraph"/>
              <w:spacing w:before="57"/>
              <w:ind w:left="218" w:right="214"/>
              <w:rPr>
                <w:sz w:val="16"/>
              </w:rPr>
            </w:pPr>
            <w:r>
              <w:rPr>
                <w:sz w:val="16"/>
              </w:rPr>
              <w:t>AX</w:t>
            </w:r>
          </w:p>
        </w:tc>
        <w:tc>
          <w:tcPr>
            <w:tcW w:w="720" w:type="dxa"/>
            <w:tcBorders>
              <w:bottom w:val="nil"/>
            </w:tcBorders>
          </w:tcPr>
          <w:p w14:paraId="75A22FDB" w14:textId="77777777" w:rsidR="00151BAD" w:rsidRDefault="00151BAD">
            <w:pPr>
              <w:pStyle w:val="TableParagraph"/>
              <w:spacing w:before="0"/>
              <w:jc w:val="left"/>
              <w:rPr>
                <w:sz w:val="14"/>
              </w:rPr>
            </w:pPr>
          </w:p>
        </w:tc>
        <w:tc>
          <w:tcPr>
            <w:tcW w:w="720" w:type="dxa"/>
            <w:tcBorders>
              <w:bottom w:val="nil"/>
            </w:tcBorders>
          </w:tcPr>
          <w:p w14:paraId="6A12D34D" w14:textId="77777777" w:rsidR="00151BAD" w:rsidRDefault="00AC1F28">
            <w:pPr>
              <w:pStyle w:val="TableParagraph"/>
              <w:spacing w:before="57"/>
              <w:ind w:left="218" w:right="214"/>
              <w:rPr>
                <w:sz w:val="16"/>
              </w:rPr>
            </w:pPr>
            <w:r>
              <w:rPr>
                <w:sz w:val="16"/>
              </w:rPr>
              <w:t>AX</w:t>
            </w:r>
          </w:p>
        </w:tc>
        <w:tc>
          <w:tcPr>
            <w:tcW w:w="720" w:type="dxa"/>
            <w:tcBorders>
              <w:bottom w:val="nil"/>
            </w:tcBorders>
          </w:tcPr>
          <w:p w14:paraId="6F411CCB" w14:textId="77777777" w:rsidR="00151BAD" w:rsidRDefault="00AC1F28">
            <w:pPr>
              <w:pStyle w:val="TableParagraph"/>
              <w:spacing w:before="57"/>
              <w:ind w:left="219" w:right="210"/>
              <w:rPr>
                <w:sz w:val="16"/>
              </w:rPr>
            </w:pPr>
            <w:r>
              <w:rPr>
                <w:sz w:val="16"/>
              </w:rPr>
              <w:t>CD</w:t>
            </w:r>
          </w:p>
        </w:tc>
        <w:tc>
          <w:tcPr>
            <w:tcW w:w="720" w:type="dxa"/>
            <w:tcBorders>
              <w:bottom w:val="nil"/>
            </w:tcBorders>
          </w:tcPr>
          <w:p w14:paraId="2FFA8033" w14:textId="77777777" w:rsidR="00151BAD" w:rsidRDefault="00AC1F28">
            <w:pPr>
              <w:pStyle w:val="TableParagraph"/>
              <w:spacing w:before="57"/>
              <w:ind w:left="251"/>
              <w:jc w:val="left"/>
              <w:rPr>
                <w:sz w:val="16"/>
              </w:rPr>
            </w:pPr>
            <w:r>
              <w:rPr>
                <w:sz w:val="16"/>
              </w:rPr>
              <w:t>TG</w:t>
            </w:r>
          </w:p>
        </w:tc>
        <w:tc>
          <w:tcPr>
            <w:tcW w:w="720" w:type="dxa"/>
            <w:tcBorders>
              <w:bottom w:val="nil"/>
            </w:tcBorders>
          </w:tcPr>
          <w:p w14:paraId="3814E019"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13E5E212" w14:textId="77777777" w:rsidR="00151BAD" w:rsidRDefault="00AC1F28">
            <w:pPr>
              <w:pStyle w:val="TableParagraph"/>
              <w:spacing w:before="57"/>
              <w:ind w:left="9"/>
              <w:rPr>
                <w:sz w:val="16"/>
              </w:rPr>
            </w:pPr>
            <w:r>
              <w:rPr>
                <w:w w:val="98"/>
                <w:sz w:val="16"/>
              </w:rPr>
              <w:t>C</w:t>
            </w:r>
          </w:p>
        </w:tc>
        <w:tc>
          <w:tcPr>
            <w:tcW w:w="720" w:type="dxa"/>
            <w:tcBorders>
              <w:bottom w:val="nil"/>
            </w:tcBorders>
          </w:tcPr>
          <w:p w14:paraId="751E8ED9" w14:textId="77777777" w:rsidR="00151BAD" w:rsidRDefault="00151BAD">
            <w:pPr>
              <w:pStyle w:val="TableParagraph"/>
              <w:spacing w:before="0"/>
              <w:jc w:val="left"/>
              <w:rPr>
                <w:sz w:val="14"/>
              </w:rPr>
            </w:pPr>
          </w:p>
        </w:tc>
        <w:tc>
          <w:tcPr>
            <w:tcW w:w="778" w:type="dxa"/>
            <w:tcBorders>
              <w:bottom w:val="nil"/>
            </w:tcBorders>
          </w:tcPr>
          <w:p w14:paraId="305B1185" w14:textId="77777777" w:rsidR="00151BAD" w:rsidRDefault="00AC1F28">
            <w:pPr>
              <w:pStyle w:val="TableParagraph"/>
              <w:spacing w:before="57"/>
              <w:ind w:left="107"/>
              <w:jc w:val="left"/>
              <w:rPr>
                <w:sz w:val="16"/>
              </w:rPr>
            </w:pPr>
            <w:r>
              <w:rPr>
                <w:sz w:val="16"/>
              </w:rPr>
              <w:t>1994213</w:t>
            </w:r>
          </w:p>
        </w:tc>
        <w:tc>
          <w:tcPr>
            <w:tcW w:w="576" w:type="dxa"/>
            <w:tcBorders>
              <w:bottom w:val="nil"/>
            </w:tcBorders>
          </w:tcPr>
          <w:p w14:paraId="30BBEA5E"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341AE3D4" w14:textId="77777777" w:rsidR="00151BAD" w:rsidRDefault="00AC1F28">
            <w:pPr>
              <w:pStyle w:val="TableParagraph"/>
              <w:spacing w:before="57"/>
              <w:ind w:left="144" w:right="141"/>
              <w:rPr>
                <w:sz w:val="16"/>
              </w:rPr>
            </w:pPr>
            <w:r>
              <w:rPr>
                <w:sz w:val="16"/>
              </w:rPr>
              <w:t>AX</w:t>
            </w:r>
          </w:p>
        </w:tc>
        <w:tc>
          <w:tcPr>
            <w:tcW w:w="576" w:type="dxa"/>
            <w:tcBorders>
              <w:bottom w:val="nil"/>
            </w:tcBorders>
          </w:tcPr>
          <w:p w14:paraId="06A30107" w14:textId="77777777" w:rsidR="00151BAD" w:rsidRDefault="00AC1F28">
            <w:pPr>
              <w:pStyle w:val="TableParagraph"/>
              <w:spacing w:before="57"/>
              <w:ind w:left="144" w:right="141"/>
              <w:rPr>
                <w:sz w:val="16"/>
              </w:rPr>
            </w:pPr>
            <w:r>
              <w:rPr>
                <w:sz w:val="16"/>
              </w:rPr>
              <w:t>AX</w:t>
            </w:r>
          </w:p>
        </w:tc>
      </w:tr>
      <w:tr w:rsidR="00151BAD" w14:paraId="1155312E" w14:textId="77777777">
        <w:trPr>
          <w:trHeight w:val="316"/>
        </w:trPr>
        <w:tc>
          <w:tcPr>
            <w:tcW w:w="720" w:type="dxa"/>
            <w:tcBorders>
              <w:top w:val="nil"/>
              <w:bottom w:val="nil"/>
            </w:tcBorders>
            <w:shd w:val="clear" w:color="auto" w:fill="DADADA"/>
          </w:tcPr>
          <w:p w14:paraId="47F16738" w14:textId="77777777" w:rsidR="00151BAD" w:rsidRDefault="00AC1F28">
            <w:pPr>
              <w:pStyle w:val="TableParagraph"/>
              <w:spacing w:before="62"/>
              <w:ind w:right="188"/>
              <w:jc w:val="right"/>
              <w:rPr>
                <w:sz w:val="16"/>
              </w:rPr>
            </w:pPr>
            <w:r>
              <w:rPr>
                <w:sz w:val="16"/>
              </w:rPr>
              <w:t>5420</w:t>
            </w:r>
          </w:p>
        </w:tc>
        <w:tc>
          <w:tcPr>
            <w:tcW w:w="720" w:type="dxa"/>
            <w:tcBorders>
              <w:top w:val="nil"/>
              <w:bottom w:val="nil"/>
            </w:tcBorders>
            <w:shd w:val="clear" w:color="auto" w:fill="DADADA"/>
          </w:tcPr>
          <w:p w14:paraId="1311A883"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277A62E9"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1D315CC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9C06FB2" w14:textId="77777777" w:rsidR="00151BAD" w:rsidRDefault="00AC1F28">
            <w:pPr>
              <w:pStyle w:val="TableParagraph"/>
              <w:spacing w:before="62"/>
              <w:ind w:left="218" w:right="214"/>
              <w:rPr>
                <w:sz w:val="16"/>
              </w:rPr>
            </w:pPr>
            <w:r>
              <w:rPr>
                <w:sz w:val="16"/>
              </w:rPr>
              <w:t>AX</w:t>
            </w:r>
          </w:p>
        </w:tc>
        <w:tc>
          <w:tcPr>
            <w:tcW w:w="720" w:type="dxa"/>
            <w:tcBorders>
              <w:top w:val="nil"/>
              <w:bottom w:val="nil"/>
            </w:tcBorders>
            <w:shd w:val="clear" w:color="auto" w:fill="DADADA"/>
          </w:tcPr>
          <w:p w14:paraId="3689C4C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E4DBF5B"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67B2FC7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88B7AF4" w14:textId="77777777" w:rsidR="00151BAD" w:rsidRDefault="00AC1F28">
            <w:pPr>
              <w:pStyle w:val="TableParagraph"/>
              <w:spacing w:before="62"/>
              <w:ind w:left="9"/>
              <w:rPr>
                <w:sz w:val="16"/>
              </w:rPr>
            </w:pPr>
            <w:r>
              <w:rPr>
                <w:w w:val="98"/>
                <w:sz w:val="16"/>
              </w:rPr>
              <w:t>C</w:t>
            </w:r>
          </w:p>
        </w:tc>
        <w:tc>
          <w:tcPr>
            <w:tcW w:w="720" w:type="dxa"/>
            <w:tcBorders>
              <w:top w:val="nil"/>
              <w:bottom w:val="nil"/>
            </w:tcBorders>
            <w:shd w:val="clear" w:color="auto" w:fill="DADADA"/>
          </w:tcPr>
          <w:p w14:paraId="79F8BEC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6BCA858" w14:textId="77777777" w:rsidR="00151BAD" w:rsidRDefault="00AC1F28">
            <w:pPr>
              <w:pStyle w:val="TableParagraph"/>
              <w:spacing w:before="62"/>
              <w:ind w:left="107"/>
              <w:jc w:val="left"/>
              <w:rPr>
                <w:sz w:val="16"/>
              </w:rPr>
            </w:pPr>
            <w:r>
              <w:rPr>
                <w:sz w:val="16"/>
              </w:rPr>
              <w:t>1994157</w:t>
            </w:r>
          </w:p>
        </w:tc>
        <w:tc>
          <w:tcPr>
            <w:tcW w:w="576" w:type="dxa"/>
            <w:tcBorders>
              <w:top w:val="nil"/>
              <w:bottom w:val="nil"/>
            </w:tcBorders>
            <w:shd w:val="clear" w:color="auto" w:fill="DADADA"/>
          </w:tcPr>
          <w:p w14:paraId="1E932B2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EEA982A" w14:textId="77777777" w:rsidR="00151BAD" w:rsidRDefault="00AC1F28">
            <w:pPr>
              <w:pStyle w:val="TableParagraph"/>
              <w:spacing w:before="62"/>
              <w:ind w:left="144" w:right="141"/>
              <w:rPr>
                <w:sz w:val="16"/>
              </w:rPr>
            </w:pPr>
            <w:r>
              <w:rPr>
                <w:sz w:val="16"/>
              </w:rPr>
              <w:t>AX</w:t>
            </w:r>
          </w:p>
        </w:tc>
        <w:tc>
          <w:tcPr>
            <w:tcW w:w="576" w:type="dxa"/>
            <w:tcBorders>
              <w:top w:val="nil"/>
              <w:bottom w:val="nil"/>
            </w:tcBorders>
            <w:shd w:val="clear" w:color="auto" w:fill="DADADA"/>
          </w:tcPr>
          <w:p w14:paraId="58DC2A72" w14:textId="77777777" w:rsidR="00151BAD" w:rsidRDefault="00AC1F28">
            <w:pPr>
              <w:pStyle w:val="TableParagraph"/>
              <w:spacing w:before="62"/>
              <w:ind w:left="144" w:right="141"/>
              <w:rPr>
                <w:sz w:val="16"/>
              </w:rPr>
            </w:pPr>
            <w:r>
              <w:rPr>
                <w:sz w:val="16"/>
              </w:rPr>
              <w:t>AX</w:t>
            </w:r>
          </w:p>
        </w:tc>
      </w:tr>
      <w:tr w:rsidR="00151BAD" w14:paraId="53AD767D" w14:textId="77777777">
        <w:trPr>
          <w:trHeight w:val="316"/>
        </w:trPr>
        <w:tc>
          <w:tcPr>
            <w:tcW w:w="720" w:type="dxa"/>
            <w:tcBorders>
              <w:top w:val="nil"/>
              <w:bottom w:val="nil"/>
            </w:tcBorders>
          </w:tcPr>
          <w:p w14:paraId="0C4C7C6B" w14:textId="77777777" w:rsidR="00151BAD" w:rsidRDefault="00AC1F28">
            <w:pPr>
              <w:pStyle w:val="TableParagraph"/>
              <w:spacing w:before="62"/>
              <w:ind w:right="188"/>
              <w:jc w:val="right"/>
              <w:rPr>
                <w:sz w:val="16"/>
              </w:rPr>
            </w:pPr>
            <w:r>
              <w:rPr>
                <w:sz w:val="16"/>
              </w:rPr>
              <w:t>5430</w:t>
            </w:r>
          </w:p>
        </w:tc>
        <w:tc>
          <w:tcPr>
            <w:tcW w:w="720" w:type="dxa"/>
            <w:tcBorders>
              <w:top w:val="nil"/>
              <w:bottom w:val="nil"/>
            </w:tcBorders>
          </w:tcPr>
          <w:p w14:paraId="6D4DCC04"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5C98A9A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67B1D478" w14:textId="77777777" w:rsidR="00151BAD" w:rsidRDefault="00151BAD">
            <w:pPr>
              <w:pStyle w:val="TableParagraph"/>
              <w:spacing w:before="0"/>
              <w:jc w:val="left"/>
              <w:rPr>
                <w:sz w:val="14"/>
              </w:rPr>
            </w:pPr>
          </w:p>
        </w:tc>
        <w:tc>
          <w:tcPr>
            <w:tcW w:w="720" w:type="dxa"/>
            <w:tcBorders>
              <w:top w:val="nil"/>
              <w:bottom w:val="nil"/>
            </w:tcBorders>
          </w:tcPr>
          <w:p w14:paraId="2C30E72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6B20515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1DCEA04"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230A87E0"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60B6FD8"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5FCE98A5" w14:textId="77777777" w:rsidR="00151BAD" w:rsidRDefault="00151BAD">
            <w:pPr>
              <w:pStyle w:val="TableParagraph"/>
              <w:spacing w:before="0"/>
              <w:jc w:val="left"/>
              <w:rPr>
                <w:sz w:val="14"/>
              </w:rPr>
            </w:pPr>
          </w:p>
        </w:tc>
        <w:tc>
          <w:tcPr>
            <w:tcW w:w="778" w:type="dxa"/>
            <w:tcBorders>
              <w:top w:val="nil"/>
              <w:bottom w:val="nil"/>
            </w:tcBorders>
          </w:tcPr>
          <w:p w14:paraId="13C2D05B"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3BFE17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338703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073692E1" w14:textId="77777777" w:rsidR="00151BAD" w:rsidRDefault="00AC1F28">
            <w:pPr>
              <w:pStyle w:val="TableParagraph"/>
              <w:spacing w:before="62"/>
              <w:ind w:left="146" w:right="141"/>
              <w:rPr>
                <w:sz w:val="16"/>
              </w:rPr>
            </w:pPr>
            <w:r>
              <w:rPr>
                <w:sz w:val="16"/>
              </w:rPr>
              <w:t>KZ</w:t>
            </w:r>
          </w:p>
        </w:tc>
      </w:tr>
      <w:tr w:rsidR="00151BAD" w14:paraId="69D4BD0E" w14:textId="77777777">
        <w:trPr>
          <w:trHeight w:val="316"/>
        </w:trPr>
        <w:tc>
          <w:tcPr>
            <w:tcW w:w="720" w:type="dxa"/>
            <w:tcBorders>
              <w:top w:val="nil"/>
              <w:bottom w:val="nil"/>
            </w:tcBorders>
            <w:shd w:val="clear" w:color="auto" w:fill="DADADA"/>
          </w:tcPr>
          <w:p w14:paraId="40A76E74" w14:textId="77777777" w:rsidR="00151BAD" w:rsidRDefault="00AC1F28">
            <w:pPr>
              <w:pStyle w:val="TableParagraph"/>
              <w:spacing w:before="64"/>
              <w:ind w:right="188"/>
              <w:jc w:val="right"/>
              <w:rPr>
                <w:sz w:val="16"/>
              </w:rPr>
            </w:pPr>
            <w:r>
              <w:rPr>
                <w:sz w:val="16"/>
              </w:rPr>
              <w:t>5440</w:t>
            </w:r>
          </w:p>
        </w:tc>
        <w:tc>
          <w:tcPr>
            <w:tcW w:w="720" w:type="dxa"/>
            <w:tcBorders>
              <w:top w:val="nil"/>
              <w:bottom w:val="nil"/>
            </w:tcBorders>
            <w:shd w:val="clear" w:color="auto" w:fill="DADADA"/>
          </w:tcPr>
          <w:p w14:paraId="7245383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6489D11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6286EF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8352E3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B3A572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82D8FD1"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76F2FDF1"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63050F85"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54313CA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FF0BC9D"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180CD1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548E78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68E6659A" w14:textId="77777777" w:rsidR="00151BAD" w:rsidRDefault="00AC1F28">
            <w:pPr>
              <w:pStyle w:val="TableParagraph"/>
              <w:spacing w:before="64"/>
              <w:ind w:left="146" w:right="141"/>
              <w:rPr>
                <w:sz w:val="16"/>
              </w:rPr>
            </w:pPr>
            <w:r>
              <w:rPr>
                <w:sz w:val="16"/>
              </w:rPr>
              <w:t>KZ</w:t>
            </w:r>
          </w:p>
        </w:tc>
      </w:tr>
      <w:tr w:rsidR="00151BAD" w14:paraId="6F89B7E1" w14:textId="77777777">
        <w:trPr>
          <w:trHeight w:val="316"/>
        </w:trPr>
        <w:tc>
          <w:tcPr>
            <w:tcW w:w="720" w:type="dxa"/>
            <w:tcBorders>
              <w:top w:val="nil"/>
              <w:bottom w:val="nil"/>
            </w:tcBorders>
          </w:tcPr>
          <w:p w14:paraId="2165A272" w14:textId="77777777" w:rsidR="00151BAD" w:rsidRDefault="00AC1F28">
            <w:pPr>
              <w:pStyle w:val="TableParagraph"/>
              <w:spacing w:before="64"/>
              <w:ind w:right="188"/>
              <w:jc w:val="right"/>
              <w:rPr>
                <w:sz w:val="16"/>
              </w:rPr>
            </w:pPr>
            <w:r>
              <w:rPr>
                <w:sz w:val="16"/>
              </w:rPr>
              <w:t>5445</w:t>
            </w:r>
          </w:p>
        </w:tc>
        <w:tc>
          <w:tcPr>
            <w:tcW w:w="720" w:type="dxa"/>
            <w:tcBorders>
              <w:top w:val="nil"/>
              <w:bottom w:val="nil"/>
            </w:tcBorders>
          </w:tcPr>
          <w:p w14:paraId="5315B984"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37AEF73"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E40B0DF" w14:textId="77777777" w:rsidR="00151BAD" w:rsidRDefault="00151BAD">
            <w:pPr>
              <w:pStyle w:val="TableParagraph"/>
              <w:spacing w:before="0"/>
              <w:jc w:val="left"/>
              <w:rPr>
                <w:sz w:val="14"/>
              </w:rPr>
            </w:pPr>
          </w:p>
        </w:tc>
        <w:tc>
          <w:tcPr>
            <w:tcW w:w="720" w:type="dxa"/>
            <w:tcBorders>
              <w:top w:val="nil"/>
              <w:bottom w:val="nil"/>
            </w:tcBorders>
          </w:tcPr>
          <w:p w14:paraId="32CE274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29C6184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F9E1FD4"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6037DF28"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A78E4E3"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6AF1ACC2" w14:textId="77777777" w:rsidR="00151BAD" w:rsidRDefault="00151BAD">
            <w:pPr>
              <w:pStyle w:val="TableParagraph"/>
              <w:spacing w:before="0"/>
              <w:jc w:val="left"/>
              <w:rPr>
                <w:sz w:val="14"/>
              </w:rPr>
            </w:pPr>
          </w:p>
        </w:tc>
        <w:tc>
          <w:tcPr>
            <w:tcW w:w="778" w:type="dxa"/>
            <w:tcBorders>
              <w:top w:val="nil"/>
              <w:bottom w:val="nil"/>
            </w:tcBorders>
          </w:tcPr>
          <w:p w14:paraId="547D7594"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6C14863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6A6D781E"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04A6013A" w14:textId="77777777" w:rsidR="00151BAD" w:rsidRDefault="00AC1F28">
            <w:pPr>
              <w:pStyle w:val="TableParagraph"/>
              <w:spacing w:before="64"/>
              <w:ind w:left="146" w:right="141"/>
              <w:rPr>
                <w:sz w:val="16"/>
              </w:rPr>
            </w:pPr>
            <w:r>
              <w:rPr>
                <w:sz w:val="16"/>
              </w:rPr>
              <w:t>KZ</w:t>
            </w:r>
          </w:p>
        </w:tc>
      </w:tr>
      <w:tr w:rsidR="00151BAD" w14:paraId="58FBD82A" w14:textId="77777777">
        <w:trPr>
          <w:trHeight w:val="316"/>
        </w:trPr>
        <w:tc>
          <w:tcPr>
            <w:tcW w:w="720" w:type="dxa"/>
            <w:tcBorders>
              <w:top w:val="nil"/>
              <w:bottom w:val="nil"/>
            </w:tcBorders>
            <w:shd w:val="clear" w:color="auto" w:fill="DADADA"/>
          </w:tcPr>
          <w:p w14:paraId="11601A38" w14:textId="77777777" w:rsidR="00151BAD" w:rsidRDefault="00AC1F28">
            <w:pPr>
              <w:pStyle w:val="TableParagraph"/>
              <w:spacing w:before="64"/>
              <w:ind w:right="188"/>
              <w:jc w:val="right"/>
              <w:rPr>
                <w:sz w:val="16"/>
              </w:rPr>
            </w:pPr>
            <w:r>
              <w:rPr>
                <w:sz w:val="16"/>
              </w:rPr>
              <w:t>5450</w:t>
            </w:r>
          </w:p>
        </w:tc>
        <w:tc>
          <w:tcPr>
            <w:tcW w:w="720" w:type="dxa"/>
            <w:tcBorders>
              <w:top w:val="nil"/>
              <w:bottom w:val="nil"/>
            </w:tcBorders>
            <w:shd w:val="clear" w:color="auto" w:fill="DADADA"/>
          </w:tcPr>
          <w:p w14:paraId="2EDA83F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005D90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B64894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AF38CE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C70B25D"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A7761CB"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40EF719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CE50386"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38C4ED7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5D6DA80"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4E894C65"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444AE1D"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59D845D5" w14:textId="77777777" w:rsidR="00151BAD" w:rsidRDefault="00AC1F28">
            <w:pPr>
              <w:pStyle w:val="TableParagraph"/>
              <w:spacing w:before="64"/>
              <w:ind w:left="146" w:right="141"/>
              <w:rPr>
                <w:sz w:val="16"/>
              </w:rPr>
            </w:pPr>
            <w:r>
              <w:rPr>
                <w:sz w:val="16"/>
              </w:rPr>
              <w:t>KZ</w:t>
            </w:r>
          </w:p>
        </w:tc>
      </w:tr>
      <w:tr w:rsidR="00151BAD" w14:paraId="5E4EC0A4" w14:textId="77777777">
        <w:trPr>
          <w:trHeight w:val="319"/>
        </w:trPr>
        <w:tc>
          <w:tcPr>
            <w:tcW w:w="720" w:type="dxa"/>
            <w:tcBorders>
              <w:top w:val="nil"/>
              <w:bottom w:val="nil"/>
            </w:tcBorders>
          </w:tcPr>
          <w:p w14:paraId="50A0B0A7" w14:textId="77777777" w:rsidR="00151BAD" w:rsidRDefault="00AC1F28">
            <w:pPr>
              <w:pStyle w:val="TableParagraph"/>
              <w:spacing w:before="64"/>
              <w:ind w:right="188"/>
              <w:jc w:val="right"/>
              <w:rPr>
                <w:sz w:val="16"/>
              </w:rPr>
            </w:pPr>
            <w:r>
              <w:rPr>
                <w:sz w:val="16"/>
              </w:rPr>
              <w:t>5510</w:t>
            </w:r>
          </w:p>
        </w:tc>
        <w:tc>
          <w:tcPr>
            <w:tcW w:w="720" w:type="dxa"/>
            <w:tcBorders>
              <w:top w:val="nil"/>
              <w:bottom w:val="nil"/>
            </w:tcBorders>
          </w:tcPr>
          <w:p w14:paraId="3FA5D800"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585C4FF7"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8749A02" w14:textId="77777777" w:rsidR="00151BAD" w:rsidRDefault="00151BAD">
            <w:pPr>
              <w:pStyle w:val="TableParagraph"/>
              <w:spacing w:before="0"/>
              <w:jc w:val="left"/>
              <w:rPr>
                <w:sz w:val="14"/>
              </w:rPr>
            </w:pPr>
          </w:p>
        </w:tc>
        <w:tc>
          <w:tcPr>
            <w:tcW w:w="720" w:type="dxa"/>
            <w:tcBorders>
              <w:top w:val="nil"/>
              <w:bottom w:val="nil"/>
            </w:tcBorders>
          </w:tcPr>
          <w:p w14:paraId="5C45326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5ABF7BA"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114B9801"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1C13146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2301F262"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1CBC59F8" w14:textId="77777777" w:rsidR="00151BAD" w:rsidRDefault="00151BAD">
            <w:pPr>
              <w:pStyle w:val="TableParagraph"/>
              <w:spacing w:before="0"/>
              <w:jc w:val="left"/>
              <w:rPr>
                <w:sz w:val="14"/>
              </w:rPr>
            </w:pPr>
          </w:p>
        </w:tc>
        <w:tc>
          <w:tcPr>
            <w:tcW w:w="778" w:type="dxa"/>
            <w:tcBorders>
              <w:top w:val="nil"/>
              <w:bottom w:val="nil"/>
            </w:tcBorders>
          </w:tcPr>
          <w:p w14:paraId="00D433B3"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67CFFAC5"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0D43FDE"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59A306F5" w14:textId="77777777" w:rsidR="00151BAD" w:rsidRDefault="00AC1F28">
            <w:pPr>
              <w:pStyle w:val="TableParagraph"/>
              <w:spacing w:before="64"/>
              <w:ind w:left="146" w:right="141"/>
              <w:rPr>
                <w:sz w:val="16"/>
              </w:rPr>
            </w:pPr>
            <w:r>
              <w:rPr>
                <w:sz w:val="16"/>
              </w:rPr>
              <w:t>KZ</w:t>
            </w:r>
          </w:p>
        </w:tc>
      </w:tr>
      <w:tr w:rsidR="00151BAD" w14:paraId="017C215C" w14:textId="77777777">
        <w:trPr>
          <w:trHeight w:val="316"/>
        </w:trPr>
        <w:tc>
          <w:tcPr>
            <w:tcW w:w="720" w:type="dxa"/>
            <w:tcBorders>
              <w:top w:val="nil"/>
              <w:bottom w:val="nil"/>
            </w:tcBorders>
            <w:shd w:val="clear" w:color="auto" w:fill="DADADA"/>
          </w:tcPr>
          <w:p w14:paraId="0E41330A" w14:textId="77777777" w:rsidR="00151BAD" w:rsidRDefault="00AC1F28">
            <w:pPr>
              <w:pStyle w:val="TableParagraph"/>
              <w:spacing w:before="62"/>
              <w:ind w:right="188"/>
              <w:jc w:val="right"/>
              <w:rPr>
                <w:sz w:val="16"/>
              </w:rPr>
            </w:pPr>
            <w:r>
              <w:rPr>
                <w:sz w:val="16"/>
              </w:rPr>
              <w:t>5520</w:t>
            </w:r>
          </w:p>
        </w:tc>
        <w:tc>
          <w:tcPr>
            <w:tcW w:w="720" w:type="dxa"/>
            <w:tcBorders>
              <w:top w:val="nil"/>
              <w:bottom w:val="nil"/>
            </w:tcBorders>
            <w:shd w:val="clear" w:color="auto" w:fill="DADADA"/>
          </w:tcPr>
          <w:p w14:paraId="764FC9D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DFF3AA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37B35E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8CF88C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CC00EF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F0BFD0A"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69F74F8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FB21720"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E2E0BD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789933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03E2A4D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8DA947D"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647F44B8" w14:textId="77777777" w:rsidR="00151BAD" w:rsidRDefault="00AC1F28">
            <w:pPr>
              <w:pStyle w:val="TableParagraph"/>
              <w:spacing w:before="62"/>
              <w:ind w:left="146" w:right="141"/>
              <w:rPr>
                <w:sz w:val="16"/>
              </w:rPr>
            </w:pPr>
            <w:r>
              <w:rPr>
                <w:sz w:val="16"/>
              </w:rPr>
              <w:t>KZ</w:t>
            </w:r>
          </w:p>
        </w:tc>
      </w:tr>
      <w:tr w:rsidR="00151BAD" w14:paraId="196D31F4" w14:textId="77777777">
        <w:trPr>
          <w:trHeight w:val="316"/>
        </w:trPr>
        <w:tc>
          <w:tcPr>
            <w:tcW w:w="720" w:type="dxa"/>
            <w:tcBorders>
              <w:top w:val="nil"/>
              <w:bottom w:val="nil"/>
            </w:tcBorders>
          </w:tcPr>
          <w:p w14:paraId="12188A16" w14:textId="77777777" w:rsidR="00151BAD" w:rsidRDefault="00AC1F28">
            <w:pPr>
              <w:pStyle w:val="TableParagraph"/>
              <w:spacing w:before="62"/>
              <w:ind w:right="188"/>
              <w:jc w:val="right"/>
              <w:rPr>
                <w:sz w:val="16"/>
              </w:rPr>
            </w:pPr>
            <w:r>
              <w:rPr>
                <w:sz w:val="16"/>
              </w:rPr>
              <w:t>5530</w:t>
            </w:r>
          </w:p>
        </w:tc>
        <w:tc>
          <w:tcPr>
            <w:tcW w:w="720" w:type="dxa"/>
            <w:tcBorders>
              <w:top w:val="nil"/>
              <w:bottom w:val="nil"/>
            </w:tcBorders>
          </w:tcPr>
          <w:p w14:paraId="5276224B"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90E745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A923513" w14:textId="77777777" w:rsidR="00151BAD" w:rsidRDefault="00151BAD">
            <w:pPr>
              <w:pStyle w:val="TableParagraph"/>
              <w:spacing w:before="0"/>
              <w:jc w:val="left"/>
              <w:rPr>
                <w:sz w:val="14"/>
              </w:rPr>
            </w:pPr>
          </w:p>
        </w:tc>
        <w:tc>
          <w:tcPr>
            <w:tcW w:w="720" w:type="dxa"/>
            <w:tcBorders>
              <w:top w:val="nil"/>
              <w:bottom w:val="nil"/>
            </w:tcBorders>
          </w:tcPr>
          <w:p w14:paraId="360B035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F8B76C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4593C51"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6E6B987C"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0C5BB91"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2CB98085" w14:textId="77777777" w:rsidR="00151BAD" w:rsidRDefault="00151BAD">
            <w:pPr>
              <w:pStyle w:val="TableParagraph"/>
              <w:spacing w:before="0"/>
              <w:jc w:val="left"/>
              <w:rPr>
                <w:sz w:val="14"/>
              </w:rPr>
            </w:pPr>
          </w:p>
        </w:tc>
        <w:tc>
          <w:tcPr>
            <w:tcW w:w="778" w:type="dxa"/>
            <w:tcBorders>
              <w:top w:val="nil"/>
              <w:bottom w:val="nil"/>
            </w:tcBorders>
          </w:tcPr>
          <w:p w14:paraId="638435CC"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6210B7E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66B651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511122B4" w14:textId="77777777" w:rsidR="00151BAD" w:rsidRDefault="00AC1F28">
            <w:pPr>
              <w:pStyle w:val="TableParagraph"/>
              <w:spacing w:before="62"/>
              <w:ind w:left="146" w:right="141"/>
              <w:rPr>
                <w:sz w:val="16"/>
              </w:rPr>
            </w:pPr>
            <w:r>
              <w:rPr>
                <w:sz w:val="16"/>
              </w:rPr>
              <w:t>KZ</w:t>
            </w:r>
          </w:p>
        </w:tc>
      </w:tr>
      <w:tr w:rsidR="00151BAD" w14:paraId="76C3C7D0" w14:textId="77777777">
        <w:trPr>
          <w:trHeight w:val="316"/>
        </w:trPr>
        <w:tc>
          <w:tcPr>
            <w:tcW w:w="720" w:type="dxa"/>
            <w:tcBorders>
              <w:top w:val="nil"/>
              <w:bottom w:val="nil"/>
            </w:tcBorders>
            <w:shd w:val="clear" w:color="auto" w:fill="DADADA"/>
          </w:tcPr>
          <w:p w14:paraId="0D2219F6" w14:textId="77777777" w:rsidR="00151BAD" w:rsidRDefault="00AC1F28">
            <w:pPr>
              <w:pStyle w:val="TableParagraph"/>
              <w:spacing w:before="62"/>
              <w:ind w:right="188"/>
              <w:jc w:val="right"/>
              <w:rPr>
                <w:sz w:val="16"/>
              </w:rPr>
            </w:pPr>
            <w:r>
              <w:rPr>
                <w:sz w:val="16"/>
              </w:rPr>
              <w:t>5610</w:t>
            </w:r>
          </w:p>
        </w:tc>
        <w:tc>
          <w:tcPr>
            <w:tcW w:w="720" w:type="dxa"/>
            <w:tcBorders>
              <w:top w:val="nil"/>
              <w:bottom w:val="nil"/>
            </w:tcBorders>
            <w:shd w:val="clear" w:color="auto" w:fill="DADADA"/>
          </w:tcPr>
          <w:p w14:paraId="704AAE4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7C0DF28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E1DF93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ED7FA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847F68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BC8607F"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712AB35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E2FDEB7"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5D7FC38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97E1DD1" w14:textId="77777777" w:rsidR="00151BAD" w:rsidRDefault="00AC1F28">
            <w:pPr>
              <w:pStyle w:val="TableParagraph"/>
              <w:spacing w:before="62"/>
              <w:ind w:left="107"/>
              <w:jc w:val="left"/>
              <w:rPr>
                <w:sz w:val="16"/>
              </w:rPr>
            </w:pPr>
            <w:r>
              <w:rPr>
                <w:sz w:val="16"/>
              </w:rPr>
              <w:t>1995025</w:t>
            </w:r>
          </w:p>
        </w:tc>
        <w:tc>
          <w:tcPr>
            <w:tcW w:w="576" w:type="dxa"/>
            <w:tcBorders>
              <w:top w:val="nil"/>
              <w:bottom w:val="nil"/>
            </w:tcBorders>
            <w:shd w:val="clear" w:color="auto" w:fill="DADADA"/>
          </w:tcPr>
          <w:p w14:paraId="464A9EB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7B87AE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B4F92E9" w14:textId="77777777" w:rsidR="00151BAD" w:rsidRDefault="00AC1F28">
            <w:pPr>
              <w:pStyle w:val="TableParagraph"/>
              <w:spacing w:before="62"/>
              <w:ind w:left="148" w:right="141"/>
              <w:rPr>
                <w:sz w:val="16"/>
              </w:rPr>
            </w:pPr>
            <w:r>
              <w:rPr>
                <w:sz w:val="16"/>
              </w:rPr>
              <w:t>75</w:t>
            </w:r>
          </w:p>
        </w:tc>
      </w:tr>
      <w:tr w:rsidR="00151BAD" w14:paraId="172932EE" w14:textId="77777777">
        <w:trPr>
          <w:trHeight w:val="316"/>
        </w:trPr>
        <w:tc>
          <w:tcPr>
            <w:tcW w:w="720" w:type="dxa"/>
            <w:tcBorders>
              <w:top w:val="nil"/>
              <w:bottom w:val="nil"/>
            </w:tcBorders>
          </w:tcPr>
          <w:p w14:paraId="4FD5683A" w14:textId="77777777" w:rsidR="00151BAD" w:rsidRDefault="00AC1F28">
            <w:pPr>
              <w:pStyle w:val="TableParagraph"/>
              <w:spacing w:before="62"/>
              <w:ind w:right="188"/>
              <w:jc w:val="right"/>
              <w:rPr>
                <w:sz w:val="16"/>
              </w:rPr>
            </w:pPr>
            <w:r>
              <w:rPr>
                <w:sz w:val="16"/>
              </w:rPr>
              <w:t>5620</w:t>
            </w:r>
          </w:p>
        </w:tc>
        <w:tc>
          <w:tcPr>
            <w:tcW w:w="720" w:type="dxa"/>
            <w:tcBorders>
              <w:top w:val="nil"/>
              <w:bottom w:val="nil"/>
            </w:tcBorders>
          </w:tcPr>
          <w:p w14:paraId="490C680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C0021D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C1F4FFC" w14:textId="77777777" w:rsidR="00151BAD" w:rsidRDefault="00151BAD">
            <w:pPr>
              <w:pStyle w:val="TableParagraph"/>
              <w:spacing w:before="0"/>
              <w:jc w:val="left"/>
              <w:rPr>
                <w:sz w:val="14"/>
              </w:rPr>
            </w:pPr>
          </w:p>
        </w:tc>
        <w:tc>
          <w:tcPr>
            <w:tcW w:w="720" w:type="dxa"/>
            <w:tcBorders>
              <w:top w:val="nil"/>
              <w:bottom w:val="nil"/>
            </w:tcBorders>
          </w:tcPr>
          <w:p w14:paraId="484C3B6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F8FDBD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CF1F038"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28996CC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0EE3535"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6D7BE6DA" w14:textId="77777777" w:rsidR="00151BAD" w:rsidRDefault="00151BAD">
            <w:pPr>
              <w:pStyle w:val="TableParagraph"/>
              <w:spacing w:before="0"/>
              <w:jc w:val="left"/>
              <w:rPr>
                <w:sz w:val="14"/>
              </w:rPr>
            </w:pPr>
          </w:p>
        </w:tc>
        <w:tc>
          <w:tcPr>
            <w:tcW w:w="778" w:type="dxa"/>
            <w:tcBorders>
              <w:top w:val="nil"/>
              <w:bottom w:val="nil"/>
            </w:tcBorders>
          </w:tcPr>
          <w:p w14:paraId="455426AA" w14:textId="77777777" w:rsidR="00151BAD" w:rsidRDefault="00AC1F28">
            <w:pPr>
              <w:pStyle w:val="TableParagraph"/>
              <w:spacing w:before="62"/>
              <w:ind w:left="107"/>
              <w:jc w:val="left"/>
              <w:rPr>
                <w:sz w:val="16"/>
              </w:rPr>
            </w:pPr>
            <w:r>
              <w:rPr>
                <w:sz w:val="16"/>
              </w:rPr>
              <w:t>1995025</w:t>
            </w:r>
          </w:p>
        </w:tc>
        <w:tc>
          <w:tcPr>
            <w:tcW w:w="576" w:type="dxa"/>
            <w:tcBorders>
              <w:top w:val="nil"/>
              <w:bottom w:val="nil"/>
            </w:tcBorders>
          </w:tcPr>
          <w:p w14:paraId="485C3022"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13AF632B" w14:textId="77777777" w:rsidR="00151BAD" w:rsidRDefault="00151BAD">
            <w:pPr>
              <w:pStyle w:val="TableParagraph"/>
              <w:spacing w:before="0"/>
              <w:jc w:val="left"/>
              <w:rPr>
                <w:sz w:val="14"/>
              </w:rPr>
            </w:pPr>
          </w:p>
        </w:tc>
        <w:tc>
          <w:tcPr>
            <w:tcW w:w="576" w:type="dxa"/>
            <w:tcBorders>
              <w:top w:val="nil"/>
              <w:bottom w:val="nil"/>
            </w:tcBorders>
          </w:tcPr>
          <w:p w14:paraId="4A7C21CB" w14:textId="77777777" w:rsidR="00151BAD" w:rsidRDefault="00AC1F28">
            <w:pPr>
              <w:pStyle w:val="TableParagraph"/>
              <w:spacing w:before="62"/>
              <w:ind w:left="148" w:right="141"/>
              <w:rPr>
                <w:sz w:val="16"/>
              </w:rPr>
            </w:pPr>
            <w:r>
              <w:rPr>
                <w:sz w:val="16"/>
              </w:rPr>
              <w:t>75</w:t>
            </w:r>
          </w:p>
        </w:tc>
      </w:tr>
      <w:tr w:rsidR="00151BAD" w14:paraId="27072723" w14:textId="77777777">
        <w:trPr>
          <w:trHeight w:val="316"/>
        </w:trPr>
        <w:tc>
          <w:tcPr>
            <w:tcW w:w="720" w:type="dxa"/>
            <w:tcBorders>
              <w:top w:val="nil"/>
              <w:bottom w:val="nil"/>
            </w:tcBorders>
            <w:shd w:val="clear" w:color="auto" w:fill="DADADA"/>
          </w:tcPr>
          <w:p w14:paraId="22938132" w14:textId="77777777" w:rsidR="00151BAD" w:rsidRDefault="00AC1F28">
            <w:pPr>
              <w:pStyle w:val="TableParagraph"/>
              <w:spacing w:before="62"/>
              <w:ind w:right="188"/>
              <w:jc w:val="right"/>
              <w:rPr>
                <w:sz w:val="16"/>
              </w:rPr>
            </w:pPr>
            <w:r>
              <w:rPr>
                <w:sz w:val="16"/>
              </w:rPr>
              <w:t>5630</w:t>
            </w:r>
          </w:p>
        </w:tc>
        <w:tc>
          <w:tcPr>
            <w:tcW w:w="720" w:type="dxa"/>
            <w:tcBorders>
              <w:top w:val="nil"/>
              <w:bottom w:val="nil"/>
            </w:tcBorders>
            <w:shd w:val="clear" w:color="auto" w:fill="DADADA"/>
          </w:tcPr>
          <w:p w14:paraId="0FD01F8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E553E27"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73E310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7EC226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8F1889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512C0C9"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3B7A9904"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94CF88E"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48E8521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3A191B9" w14:textId="77777777" w:rsidR="00151BAD" w:rsidRDefault="00AC1F28">
            <w:pPr>
              <w:pStyle w:val="TableParagraph"/>
              <w:spacing w:before="62"/>
              <w:ind w:left="107"/>
              <w:jc w:val="left"/>
              <w:rPr>
                <w:sz w:val="16"/>
              </w:rPr>
            </w:pPr>
            <w:r>
              <w:rPr>
                <w:sz w:val="16"/>
              </w:rPr>
              <w:t>1995025</w:t>
            </w:r>
          </w:p>
        </w:tc>
        <w:tc>
          <w:tcPr>
            <w:tcW w:w="576" w:type="dxa"/>
            <w:tcBorders>
              <w:top w:val="nil"/>
              <w:bottom w:val="nil"/>
            </w:tcBorders>
            <w:shd w:val="clear" w:color="auto" w:fill="DADADA"/>
          </w:tcPr>
          <w:p w14:paraId="3860327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5D7D9570"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5DAD416" w14:textId="77777777" w:rsidR="00151BAD" w:rsidRDefault="00AC1F28">
            <w:pPr>
              <w:pStyle w:val="TableParagraph"/>
              <w:spacing w:before="62"/>
              <w:ind w:left="148" w:right="141"/>
              <w:rPr>
                <w:sz w:val="16"/>
              </w:rPr>
            </w:pPr>
            <w:r>
              <w:rPr>
                <w:sz w:val="16"/>
              </w:rPr>
              <w:t>75</w:t>
            </w:r>
          </w:p>
        </w:tc>
      </w:tr>
      <w:tr w:rsidR="00151BAD" w14:paraId="0223ED2D" w14:textId="77777777">
        <w:trPr>
          <w:trHeight w:val="316"/>
        </w:trPr>
        <w:tc>
          <w:tcPr>
            <w:tcW w:w="720" w:type="dxa"/>
            <w:tcBorders>
              <w:top w:val="nil"/>
              <w:bottom w:val="nil"/>
            </w:tcBorders>
          </w:tcPr>
          <w:p w14:paraId="587526B5" w14:textId="77777777" w:rsidR="00151BAD" w:rsidRDefault="00AC1F28">
            <w:pPr>
              <w:pStyle w:val="TableParagraph"/>
              <w:spacing w:before="62"/>
              <w:ind w:right="188"/>
              <w:jc w:val="right"/>
              <w:rPr>
                <w:sz w:val="16"/>
              </w:rPr>
            </w:pPr>
            <w:r>
              <w:rPr>
                <w:sz w:val="16"/>
              </w:rPr>
              <w:t>5640</w:t>
            </w:r>
          </w:p>
        </w:tc>
        <w:tc>
          <w:tcPr>
            <w:tcW w:w="720" w:type="dxa"/>
            <w:tcBorders>
              <w:top w:val="nil"/>
              <w:bottom w:val="nil"/>
            </w:tcBorders>
          </w:tcPr>
          <w:p w14:paraId="215AC20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31D32D7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D83DF50" w14:textId="77777777" w:rsidR="00151BAD" w:rsidRDefault="00151BAD">
            <w:pPr>
              <w:pStyle w:val="TableParagraph"/>
              <w:spacing w:before="0"/>
              <w:jc w:val="left"/>
              <w:rPr>
                <w:sz w:val="14"/>
              </w:rPr>
            </w:pPr>
          </w:p>
        </w:tc>
        <w:tc>
          <w:tcPr>
            <w:tcW w:w="720" w:type="dxa"/>
            <w:tcBorders>
              <w:top w:val="nil"/>
              <w:bottom w:val="nil"/>
            </w:tcBorders>
          </w:tcPr>
          <w:p w14:paraId="171AB29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641287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CBB05A6"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6DD47AA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B727892"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41881E21" w14:textId="77777777" w:rsidR="00151BAD" w:rsidRDefault="00151BAD">
            <w:pPr>
              <w:pStyle w:val="TableParagraph"/>
              <w:spacing w:before="0"/>
              <w:jc w:val="left"/>
              <w:rPr>
                <w:sz w:val="14"/>
              </w:rPr>
            </w:pPr>
          </w:p>
        </w:tc>
        <w:tc>
          <w:tcPr>
            <w:tcW w:w="778" w:type="dxa"/>
            <w:tcBorders>
              <w:top w:val="nil"/>
              <w:bottom w:val="nil"/>
            </w:tcBorders>
          </w:tcPr>
          <w:p w14:paraId="1DF8AE75" w14:textId="77777777" w:rsidR="00151BAD" w:rsidRDefault="00AC1F28">
            <w:pPr>
              <w:pStyle w:val="TableParagraph"/>
              <w:spacing w:before="62"/>
              <w:ind w:left="107"/>
              <w:jc w:val="left"/>
              <w:rPr>
                <w:sz w:val="16"/>
              </w:rPr>
            </w:pPr>
            <w:r>
              <w:rPr>
                <w:sz w:val="16"/>
              </w:rPr>
              <w:t>1995025</w:t>
            </w:r>
          </w:p>
        </w:tc>
        <w:tc>
          <w:tcPr>
            <w:tcW w:w="576" w:type="dxa"/>
            <w:tcBorders>
              <w:top w:val="nil"/>
              <w:bottom w:val="nil"/>
            </w:tcBorders>
          </w:tcPr>
          <w:p w14:paraId="68498981"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682D133F" w14:textId="77777777" w:rsidR="00151BAD" w:rsidRDefault="00151BAD">
            <w:pPr>
              <w:pStyle w:val="TableParagraph"/>
              <w:spacing w:before="0"/>
              <w:jc w:val="left"/>
              <w:rPr>
                <w:sz w:val="14"/>
              </w:rPr>
            </w:pPr>
          </w:p>
        </w:tc>
        <w:tc>
          <w:tcPr>
            <w:tcW w:w="576" w:type="dxa"/>
            <w:tcBorders>
              <w:top w:val="nil"/>
              <w:bottom w:val="nil"/>
            </w:tcBorders>
          </w:tcPr>
          <w:p w14:paraId="24483B9E" w14:textId="77777777" w:rsidR="00151BAD" w:rsidRDefault="00AC1F28">
            <w:pPr>
              <w:pStyle w:val="TableParagraph"/>
              <w:spacing w:before="62"/>
              <w:ind w:left="148" w:right="141"/>
              <w:rPr>
                <w:sz w:val="16"/>
              </w:rPr>
            </w:pPr>
            <w:r>
              <w:rPr>
                <w:sz w:val="16"/>
              </w:rPr>
              <w:t>75</w:t>
            </w:r>
          </w:p>
        </w:tc>
      </w:tr>
      <w:tr w:rsidR="00151BAD" w14:paraId="28A0D752" w14:textId="77777777">
        <w:trPr>
          <w:trHeight w:val="316"/>
        </w:trPr>
        <w:tc>
          <w:tcPr>
            <w:tcW w:w="720" w:type="dxa"/>
            <w:tcBorders>
              <w:top w:val="nil"/>
              <w:bottom w:val="nil"/>
            </w:tcBorders>
            <w:shd w:val="clear" w:color="auto" w:fill="DADADA"/>
          </w:tcPr>
          <w:p w14:paraId="374E837B" w14:textId="77777777" w:rsidR="00151BAD" w:rsidRDefault="00AC1F28">
            <w:pPr>
              <w:pStyle w:val="TableParagraph"/>
              <w:spacing w:before="62"/>
              <w:ind w:right="188"/>
              <w:jc w:val="right"/>
              <w:rPr>
                <w:sz w:val="16"/>
              </w:rPr>
            </w:pPr>
            <w:r>
              <w:rPr>
                <w:sz w:val="16"/>
              </w:rPr>
              <w:t>5650</w:t>
            </w:r>
          </w:p>
        </w:tc>
        <w:tc>
          <w:tcPr>
            <w:tcW w:w="720" w:type="dxa"/>
            <w:tcBorders>
              <w:top w:val="nil"/>
              <w:bottom w:val="nil"/>
            </w:tcBorders>
            <w:shd w:val="clear" w:color="auto" w:fill="DADADA"/>
          </w:tcPr>
          <w:p w14:paraId="5A16DF0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A75E14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574F8E2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20D143C"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ACDFFC3"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BD9BDFE"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6B5AB7A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245522D"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086E323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689EFE2" w14:textId="77777777" w:rsidR="00151BAD" w:rsidRDefault="00AC1F28">
            <w:pPr>
              <w:pStyle w:val="TableParagraph"/>
              <w:spacing w:before="62"/>
              <w:ind w:left="107"/>
              <w:jc w:val="left"/>
              <w:rPr>
                <w:sz w:val="16"/>
              </w:rPr>
            </w:pPr>
            <w:r>
              <w:rPr>
                <w:sz w:val="16"/>
              </w:rPr>
              <w:t>1995025</w:t>
            </w:r>
          </w:p>
        </w:tc>
        <w:tc>
          <w:tcPr>
            <w:tcW w:w="576" w:type="dxa"/>
            <w:tcBorders>
              <w:top w:val="nil"/>
              <w:bottom w:val="nil"/>
            </w:tcBorders>
            <w:shd w:val="clear" w:color="auto" w:fill="DADADA"/>
          </w:tcPr>
          <w:p w14:paraId="74C45A89"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2BD224C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7D95BBB" w14:textId="77777777" w:rsidR="00151BAD" w:rsidRDefault="00AC1F28">
            <w:pPr>
              <w:pStyle w:val="TableParagraph"/>
              <w:spacing w:before="62"/>
              <w:ind w:left="148" w:right="141"/>
              <w:rPr>
                <w:sz w:val="16"/>
              </w:rPr>
            </w:pPr>
            <w:r>
              <w:rPr>
                <w:sz w:val="16"/>
              </w:rPr>
              <w:t>75</w:t>
            </w:r>
          </w:p>
        </w:tc>
      </w:tr>
      <w:tr w:rsidR="00151BAD" w14:paraId="2C6E2367" w14:textId="77777777">
        <w:trPr>
          <w:trHeight w:val="316"/>
        </w:trPr>
        <w:tc>
          <w:tcPr>
            <w:tcW w:w="720" w:type="dxa"/>
            <w:tcBorders>
              <w:top w:val="nil"/>
              <w:bottom w:val="nil"/>
            </w:tcBorders>
          </w:tcPr>
          <w:p w14:paraId="3D713C15" w14:textId="77777777" w:rsidR="00151BAD" w:rsidRDefault="00AC1F28">
            <w:pPr>
              <w:pStyle w:val="TableParagraph"/>
              <w:spacing w:before="62"/>
              <w:ind w:right="188"/>
              <w:jc w:val="right"/>
              <w:rPr>
                <w:sz w:val="16"/>
              </w:rPr>
            </w:pPr>
            <w:r>
              <w:rPr>
                <w:sz w:val="16"/>
              </w:rPr>
              <w:t>5660</w:t>
            </w:r>
          </w:p>
        </w:tc>
        <w:tc>
          <w:tcPr>
            <w:tcW w:w="720" w:type="dxa"/>
            <w:tcBorders>
              <w:top w:val="nil"/>
              <w:bottom w:val="nil"/>
            </w:tcBorders>
          </w:tcPr>
          <w:p w14:paraId="3C1ABC8F"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68C0860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CE195DA" w14:textId="77777777" w:rsidR="00151BAD" w:rsidRDefault="00151BAD">
            <w:pPr>
              <w:pStyle w:val="TableParagraph"/>
              <w:spacing w:before="0"/>
              <w:jc w:val="left"/>
              <w:rPr>
                <w:sz w:val="14"/>
              </w:rPr>
            </w:pPr>
          </w:p>
        </w:tc>
        <w:tc>
          <w:tcPr>
            <w:tcW w:w="720" w:type="dxa"/>
            <w:tcBorders>
              <w:top w:val="nil"/>
              <w:bottom w:val="nil"/>
            </w:tcBorders>
          </w:tcPr>
          <w:p w14:paraId="353E9C9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E0A493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BA870B8"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77F9083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7BD7A8E"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2B135934" w14:textId="77777777" w:rsidR="00151BAD" w:rsidRDefault="00151BAD">
            <w:pPr>
              <w:pStyle w:val="TableParagraph"/>
              <w:spacing w:before="0"/>
              <w:jc w:val="left"/>
              <w:rPr>
                <w:sz w:val="14"/>
              </w:rPr>
            </w:pPr>
          </w:p>
        </w:tc>
        <w:tc>
          <w:tcPr>
            <w:tcW w:w="778" w:type="dxa"/>
            <w:tcBorders>
              <w:top w:val="nil"/>
              <w:bottom w:val="nil"/>
            </w:tcBorders>
          </w:tcPr>
          <w:p w14:paraId="2051DB89"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7F5FE0B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C3CFDC3"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ADFF2AF" w14:textId="77777777" w:rsidR="00151BAD" w:rsidRDefault="00AC1F28">
            <w:pPr>
              <w:pStyle w:val="TableParagraph"/>
              <w:spacing w:before="62"/>
              <w:ind w:left="146" w:right="141"/>
              <w:rPr>
                <w:sz w:val="16"/>
              </w:rPr>
            </w:pPr>
            <w:r>
              <w:rPr>
                <w:sz w:val="16"/>
              </w:rPr>
              <w:t>KZ</w:t>
            </w:r>
          </w:p>
        </w:tc>
      </w:tr>
      <w:tr w:rsidR="00151BAD" w14:paraId="66C79885" w14:textId="77777777">
        <w:trPr>
          <w:trHeight w:val="316"/>
        </w:trPr>
        <w:tc>
          <w:tcPr>
            <w:tcW w:w="720" w:type="dxa"/>
            <w:tcBorders>
              <w:top w:val="nil"/>
              <w:bottom w:val="nil"/>
            </w:tcBorders>
            <w:shd w:val="clear" w:color="auto" w:fill="DADADA"/>
          </w:tcPr>
          <w:p w14:paraId="1850FBC4" w14:textId="77777777" w:rsidR="00151BAD" w:rsidRDefault="00AC1F28">
            <w:pPr>
              <w:pStyle w:val="TableParagraph"/>
              <w:spacing w:before="64"/>
              <w:ind w:right="188"/>
              <w:jc w:val="right"/>
              <w:rPr>
                <w:sz w:val="16"/>
              </w:rPr>
            </w:pPr>
            <w:r>
              <w:rPr>
                <w:sz w:val="16"/>
              </w:rPr>
              <w:t>5670</w:t>
            </w:r>
          </w:p>
        </w:tc>
        <w:tc>
          <w:tcPr>
            <w:tcW w:w="720" w:type="dxa"/>
            <w:tcBorders>
              <w:top w:val="nil"/>
              <w:bottom w:val="nil"/>
            </w:tcBorders>
            <w:shd w:val="clear" w:color="auto" w:fill="DADADA"/>
          </w:tcPr>
          <w:p w14:paraId="75D73D6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5D5BA941"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207900C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20784F"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41B4659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0AAF5A0"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799DE0CD"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8C604F8"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1FB9788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951DC77" w14:textId="77777777" w:rsidR="00151BAD" w:rsidRDefault="00AC1F28">
            <w:pPr>
              <w:pStyle w:val="TableParagraph"/>
              <w:spacing w:before="64"/>
              <w:ind w:left="107"/>
              <w:jc w:val="left"/>
              <w:rPr>
                <w:sz w:val="16"/>
              </w:rPr>
            </w:pPr>
            <w:r>
              <w:rPr>
                <w:sz w:val="16"/>
              </w:rPr>
              <w:t>1995025</w:t>
            </w:r>
          </w:p>
        </w:tc>
        <w:tc>
          <w:tcPr>
            <w:tcW w:w="576" w:type="dxa"/>
            <w:tcBorders>
              <w:top w:val="nil"/>
              <w:bottom w:val="nil"/>
            </w:tcBorders>
            <w:shd w:val="clear" w:color="auto" w:fill="DADADA"/>
          </w:tcPr>
          <w:p w14:paraId="448379A7"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02DECCE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8671CC6" w14:textId="77777777" w:rsidR="00151BAD" w:rsidRDefault="00AC1F28">
            <w:pPr>
              <w:pStyle w:val="TableParagraph"/>
              <w:spacing w:before="64"/>
              <w:ind w:left="148" w:right="141"/>
              <w:rPr>
                <w:sz w:val="16"/>
              </w:rPr>
            </w:pPr>
            <w:r>
              <w:rPr>
                <w:sz w:val="16"/>
              </w:rPr>
              <w:t>75</w:t>
            </w:r>
          </w:p>
        </w:tc>
      </w:tr>
      <w:tr w:rsidR="00151BAD" w14:paraId="5BC1422E" w14:textId="77777777">
        <w:trPr>
          <w:trHeight w:val="316"/>
        </w:trPr>
        <w:tc>
          <w:tcPr>
            <w:tcW w:w="720" w:type="dxa"/>
            <w:tcBorders>
              <w:top w:val="nil"/>
              <w:bottom w:val="nil"/>
            </w:tcBorders>
          </w:tcPr>
          <w:p w14:paraId="123306D4" w14:textId="77777777" w:rsidR="00151BAD" w:rsidRDefault="00AC1F28">
            <w:pPr>
              <w:pStyle w:val="TableParagraph"/>
              <w:spacing w:before="64"/>
              <w:ind w:right="188"/>
              <w:jc w:val="right"/>
              <w:rPr>
                <w:sz w:val="16"/>
              </w:rPr>
            </w:pPr>
            <w:r>
              <w:rPr>
                <w:sz w:val="16"/>
              </w:rPr>
              <w:t>5675</w:t>
            </w:r>
          </w:p>
        </w:tc>
        <w:tc>
          <w:tcPr>
            <w:tcW w:w="720" w:type="dxa"/>
            <w:tcBorders>
              <w:top w:val="nil"/>
              <w:bottom w:val="nil"/>
            </w:tcBorders>
          </w:tcPr>
          <w:p w14:paraId="4A99A4B1"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350048E"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2FCB5E6E" w14:textId="77777777" w:rsidR="00151BAD" w:rsidRDefault="00151BAD">
            <w:pPr>
              <w:pStyle w:val="TableParagraph"/>
              <w:spacing w:before="0"/>
              <w:jc w:val="left"/>
              <w:rPr>
                <w:sz w:val="14"/>
              </w:rPr>
            </w:pPr>
          </w:p>
        </w:tc>
        <w:tc>
          <w:tcPr>
            <w:tcW w:w="720" w:type="dxa"/>
            <w:tcBorders>
              <w:top w:val="nil"/>
              <w:bottom w:val="nil"/>
            </w:tcBorders>
          </w:tcPr>
          <w:p w14:paraId="27F26733"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96DD3B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55FD233"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680FA346"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AF7AFD6"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4B2184CD" w14:textId="77777777" w:rsidR="00151BAD" w:rsidRDefault="00151BAD">
            <w:pPr>
              <w:pStyle w:val="TableParagraph"/>
              <w:spacing w:before="0"/>
              <w:jc w:val="left"/>
              <w:rPr>
                <w:sz w:val="14"/>
              </w:rPr>
            </w:pPr>
          </w:p>
        </w:tc>
        <w:tc>
          <w:tcPr>
            <w:tcW w:w="778" w:type="dxa"/>
            <w:tcBorders>
              <w:top w:val="nil"/>
              <w:bottom w:val="nil"/>
            </w:tcBorders>
          </w:tcPr>
          <w:p w14:paraId="5FF08111"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289445C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B461D57"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2BE06CF8" w14:textId="77777777" w:rsidR="00151BAD" w:rsidRDefault="00AC1F28">
            <w:pPr>
              <w:pStyle w:val="TableParagraph"/>
              <w:spacing w:before="64"/>
              <w:ind w:left="146" w:right="141"/>
              <w:rPr>
                <w:sz w:val="16"/>
              </w:rPr>
            </w:pPr>
            <w:r>
              <w:rPr>
                <w:sz w:val="16"/>
              </w:rPr>
              <w:t>KZ</w:t>
            </w:r>
          </w:p>
        </w:tc>
      </w:tr>
      <w:tr w:rsidR="00151BAD" w14:paraId="688F477B" w14:textId="77777777">
        <w:trPr>
          <w:trHeight w:val="316"/>
        </w:trPr>
        <w:tc>
          <w:tcPr>
            <w:tcW w:w="720" w:type="dxa"/>
            <w:tcBorders>
              <w:top w:val="nil"/>
              <w:bottom w:val="nil"/>
            </w:tcBorders>
            <w:shd w:val="clear" w:color="auto" w:fill="DADADA"/>
          </w:tcPr>
          <w:p w14:paraId="2014C19E" w14:textId="77777777" w:rsidR="00151BAD" w:rsidRDefault="00AC1F28">
            <w:pPr>
              <w:pStyle w:val="TableParagraph"/>
              <w:spacing w:before="64"/>
              <w:ind w:right="188"/>
              <w:jc w:val="right"/>
              <w:rPr>
                <w:sz w:val="16"/>
              </w:rPr>
            </w:pPr>
            <w:r>
              <w:rPr>
                <w:sz w:val="16"/>
              </w:rPr>
              <w:t>5680</w:t>
            </w:r>
          </w:p>
        </w:tc>
        <w:tc>
          <w:tcPr>
            <w:tcW w:w="720" w:type="dxa"/>
            <w:tcBorders>
              <w:top w:val="nil"/>
              <w:bottom w:val="nil"/>
            </w:tcBorders>
            <w:shd w:val="clear" w:color="auto" w:fill="DADADA"/>
          </w:tcPr>
          <w:p w14:paraId="57549B3F"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63D49959"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6E0BE6E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9A58075"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3D3DFB3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DDB70B5"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367F8FA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6B76AA3"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5582CF0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64DE56A" w14:textId="77777777" w:rsidR="00151BAD" w:rsidRDefault="00AC1F28">
            <w:pPr>
              <w:pStyle w:val="TableParagraph"/>
              <w:spacing w:before="64"/>
              <w:ind w:left="107"/>
              <w:jc w:val="left"/>
              <w:rPr>
                <w:sz w:val="16"/>
              </w:rPr>
            </w:pPr>
            <w:r>
              <w:rPr>
                <w:sz w:val="16"/>
              </w:rPr>
              <w:t>1995025</w:t>
            </w:r>
          </w:p>
        </w:tc>
        <w:tc>
          <w:tcPr>
            <w:tcW w:w="576" w:type="dxa"/>
            <w:tcBorders>
              <w:top w:val="nil"/>
              <w:bottom w:val="nil"/>
            </w:tcBorders>
            <w:shd w:val="clear" w:color="auto" w:fill="DADADA"/>
          </w:tcPr>
          <w:p w14:paraId="4566D61E"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1531291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A0262A6" w14:textId="77777777" w:rsidR="00151BAD" w:rsidRDefault="00AC1F28">
            <w:pPr>
              <w:pStyle w:val="TableParagraph"/>
              <w:spacing w:before="64"/>
              <w:ind w:left="148" w:right="141"/>
              <w:rPr>
                <w:sz w:val="16"/>
              </w:rPr>
            </w:pPr>
            <w:r>
              <w:rPr>
                <w:sz w:val="16"/>
              </w:rPr>
              <w:t>75</w:t>
            </w:r>
          </w:p>
        </w:tc>
      </w:tr>
      <w:tr w:rsidR="00151BAD" w14:paraId="0A6C50B8" w14:textId="77777777">
        <w:trPr>
          <w:trHeight w:val="319"/>
        </w:trPr>
        <w:tc>
          <w:tcPr>
            <w:tcW w:w="720" w:type="dxa"/>
            <w:tcBorders>
              <w:top w:val="nil"/>
              <w:bottom w:val="nil"/>
            </w:tcBorders>
          </w:tcPr>
          <w:p w14:paraId="5BB616F8" w14:textId="77777777" w:rsidR="00151BAD" w:rsidRDefault="00AC1F28">
            <w:pPr>
              <w:pStyle w:val="TableParagraph"/>
              <w:spacing w:before="64"/>
              <w:ind w:right="188"/>
              <w:jc w:val="right"/>
              <w:rPr>
                <w:sz w:val="16"/>
              </w:rPr>
            </w:pPr>
            <w:r>
              <w:rPr>
                <w:sz w:val="16"/>
              </w:rPr>
              <w:t>5805</w:t>
            </w:r>
          </w:p>
        </w:tc>
        <w:tc>
          <w:tcPr>
            <w:tcW w:w="720" w:type="dxa"/>
            <w:tcBorders>
              <w:top w:val="nil"/>
              <w:bottom w:val="nil"/>
            </w:tcBorders>
          </w:tcPr>
          <w:p w14:paraId="739C0766"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43D4D60E"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724B69E" w14:textId="77777777" w:rsidR="00151BAD" w:rsidRDefault="00151BAD">
            <w:pPr>
              <w:pStyle w:val="TableParagraph"/>
              <w:spacing w:before="0"/>
              <w:jc w:val="left"/>
              <w:rPr>
                <w:sz w:val="14"/>
              </w:rPr>
            </w:pPr>
          </w:p>
        </w:tc>
        <w:tc>
          <w:tcPr>
            <w:tcW w:w="720" w:type="dxa"/>
            <w:tcBorders>
              <w:top w:val="nil"/>
              <w:bottom w:val="nil"/>
            </w:tcBorders>
          </w:tcPr>
          <w:p w14:paraId="367EBBF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36FCDFA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1E1CA7A4"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4C580B3B"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68B3A94D"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4F72EB21" w14:textId="77777777" w:rsidR="00151BAD" w:rsidRDefault="00151BAD">
            <w:pPr>
              <w:pStyle w:val="TableParagraph"/>
              <w:spacing w:before="0"/>
              <w:jc w:val="left"/>
              <w:rPr>
                <w:sz w:val="14"/>
              </w:rPr>
            </w:pPr>
          </w:p>
        </w:tc>
        <w:tc>
          <w:tcPr>
            <w:tcW w:w="778" w:type="dxa"/>
            <w:tcBorders>
              <w:top w:val="nil"/>
              <w:bottom w:val="nil"/>
            </w:tcBorders>
          </w:tcPr>
          <w:p w14:paraId="06B32A02"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225F3A1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A452488"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09973F84" w14:textId="77777777" w:rsidR="00151BAD" w:rsidRDefault="00AC1F28">
            <w:pPr>
              <w:pStyle w:val="TableParagraph"/>
              <w:spacing w:before="64"/>
              <w:ind w:left="146" w:right="141"/>
              <w:rPr>
                <w:sz w:val="16"/>
              </w:rPr>
            </w:pPr>
            <w:r>
              <w:rPr>
                <w:sz w:val="16"/>
              </w:rPr>
              <w:t>KZ</w:t>
            </w:r>
          </w:p>
        </w:tc>
      </w:tr>
      <w:tr w:rsidR="00151BAD" w14:paraId="664D84A3" w14:textId="77777777">
        <w:trPr>
          <w:trHeight w:val="316"/>
        </w:trPr>
        <w:tc>
          <w:tcPr>
            <w:tcW w:w="720" w:type="dxa"/>
            <w:tcBorders>
              <w:top w:val="nil"/>
              <w:bottom w:val="nil"/>
            </w:tcBorders>
            <w:shd w:val="clear" w:color="auto" w:fill="DADADA"/>
          </w:tcPr>
          <w:p w14:paraId="78616B4C" w14:textId="77777777" w:rsidR="00151BAD" w:rsidRDefault="00AC1F28">
            <w:pPr>
              <w:pStyle w:val="TableParagraph"/>
              <w:spacing w:before="62"/>
              <w:ind w:right="188"/>
              <w:jc w:val="right"/>
              <w:rPr>
                <w:sz w:val="16"/>
              </w:rPr>
            </w:pPr>
            <w:r>
              <w:rPr>
                <w:sz w:val="16"/>
              </w:rPr>
              <w:t>5810</w:t>
            </w:r>
          </w:p>
        </w:tc>
        <w:tc>
          <w:tcPr>
            <w:tcW w:w="720" w:type="dxa"/>
            <w:tcBorders>
              <w:top w:val="nil"/>
              <w:bottom w:val="nil"/>
            </w:tcBorders>
            <w:shd w:val="clear" w:color="auto" w:fill="DADADA"/>
          </w:tcPr>
          <w:p w14:paraId="4C5E354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52DAECB"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49773B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3F28BE" w14:textId="77777777" w:rsidR="00151BAD" w:rsidRDefault="00AC1F28">
            <w:pPr>
              <w:pStyle w:val="TableParagraph"/>
              <w:spacing w:before="62"/>
              <w:ind w:left="219" w:right="213"/>
              <w:rPr>
                <w:sz w:val="16"/>
              </w:rPr>
            </w:pPr>
            <w:r>
              <w:rPr>
                <w:sz w:val="16"/>
              </w:rPr>
              <w:t>XP</w:t>
            </w:r>
          </w:p>
        </w:tc>
        <w:tc>
          <w:tcPr>
            <w:tcW w:w="720" w:type="dxa"/>
            <w:tcBorders>
              <w:top w:val="nil"/>
              <w:bottom w:val="nil"/>
            </w:tcBorders>
            <w:shd w:val="clear" w:color="auto" w:fill="DADADA"/>
          </w:tcPr>
          <w:p w14:paraId="7F0AE52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004F03D" w14:textId="77777777" w:rsidR="00151BAD" w:rsidRDefault="00AC1F28">
            <w:pPr>
              <w:pStyle w:val="TableParagraph"/>
              <w:spacing w:before="62"/>
              <w:ind w:left="282"/>
              <w:jc w:val="left"/>
              <w:rPr>
                <w:sz w:val="16"/>
              </w:rPr>
            </w:pPr>
            <w:r>
              <w:rPr>
                <w:sz w:val="16"/>
              </w:rPr>
              <w:t>SJ</w:t>
            </w:r>
          </w:p>
        </w:tc>
        <w:tc>
          <w:tcPr>
            <w:tcW w:w="720" w:type="dxa"/>
            <w:tcBorders>
              <w:top w:val="nil"/>
              <w:bottom w:val="nil"/>
            </w:tcBorders>
            <w:shd w:val="clear" w:color="auto" w:fill="DADADA"/>
          </w:tcPr>
          <w:p w14:paraId="3881387D"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5060F591"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32B9939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45EFDF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B42A45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6A821E8"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5B299BDE" w14:textId="77777777" w:rsidR="00151BAD" w:rsidRDefault="00AC1F28">
            <w:pPr>
              <w:pStyle w:val="TableParagraph"/>
              <w:spacing w:before="62"/>
              <w:ind w:left="143" w:right="141"/>
              <w:rPr>
                <w:sz w:val="16"/>
              </w:rPr>
            </w:pPr>
            <w:r>
              <w:rPr>
                <w:sz w:val="16"/>
              </w:rPr>
              <w:t>TX</w:t>
            </w:r>
          </w:p>
        </w:tc>
      </w:tr>
      <w:tr w:rsidR="00151BAD" w14:paraId="6618CC8E" w14:textId="77777777">
        <w:trPr>
          <w:trHeight w:val="316"/>
        </w:trPr>
        <w:tc>
          <w:tcPr>
            <w:tcW w:w="720" w:type="dxa"/>
            <w:tcBorders>
              <w:top w:val="nil"/>
              <w:bottom w:val="nil"/>
            </w:tcBorders>
          </w:tcPr>
          <w:p w14:paraId="46E65E1F" w14:textId="77777777" w:rsidR="00151BAD" w:rsidRDefault="00AC1F28">
            <w:pPr>
              <w:pStyle w:val="TableParagraph"/>
              <w:spacing w:before="62"/>
              <w:ind w:right="188"/>
              <w:jc w:val="right"/>
              <w:rPr>
                <w:sz w:val="16"/>
              </w:rPr>
            </w:pPr>
            <w:r>
              <w:rPr>
                <w:sz w:val="16"/>
              </w:rPr>
              <w:t>5811</w:t>
            </w:r>
          </w:p>
        </w:tc>
        <w:tc>
          <w:tcPr>
            <w:tcW w:w="720" w:type="dxa"/>
            <w:tcBorders>
              <w:top w:val="nil"/>
              <w:bottom w:val="nil"/>
            </w:tcBorders>
          </w:tcPr>
          <w:p w14:paraId="0EB59D3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85DD5B2"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72DBF1C4" w14:textId="77777777" w:rsidR="00151BAD" w:rsidRDefault="00151BAD">
            <w:pPr>
              <w:pStyle w:val="TableParagraph"/>
              <w:spacing w:before="0"/>
              <w:jc w:val="left"/>
              <w:rPr>
                <w:sz w:val="14"/>
              </w:rPr>
            </w:pPr>
          </w:p>
        </w:tc>
        <w:tc>
          <w:tcPr>
            <w:tcW w:w="720" w:type="dxa"/>
            <w:tcBorders>
              <w:top w:val="nil"/>
              <w:bottom w:val="nil"/>
            </w:tcBorders>
          </w:tcPr>
          <w:p w14:paraId="7AD6DFD0" w14:textId="77777777" w:rsidR="00151BAD" w:rsidRDefault="00AC1F28">
            <w:pPr>
              <w:pStyle w:val="TableParagraph"/>
              <w:spacing w:before="62"/>
              <w:ind w:left="219" w:right="213"/>
              <w:rPr>
                <w:sz w:val="16"/>
              </w:rPr>
            </w:pPr>
            <w:r>
              <w:rPr>
                <w:sz w:val="16"/>
              </w:rPr>
              <w:t>XP</w:t>
            </w:r>
          </w:p>
        </w:tc>
        <w:tc>
          <w:tcPr>
            <w:tcW w:w="720" w:type="dxa"/>
            <w:tcBorders>
              <w:top w:val="nil"/>
              <w:bottom w:val="nil"/>
            </w:tcBorders>
          </w:tcPr>
          <w:p w14:paraId="2055394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08254D9" w14:textId="77777777" w:rsidR="00151BAD" w:rsidRDefault="00AC1F28">
            <w:pPr>
              <w:pStyle w:val="TableParagraph"/>
              <w:spacing w:before="62"/>
              <w:ind w:left="282"/>
              <w:jc w:val="left"/>
              <w:rPr>
                <w:sz w:val="16"/>
              </w:rPr>
            </w:pPr>
            <w:r>
              <w:rPr>
                <w:sz w:val="16"/>
              </w:rPr>
              <w:t>SJ</w:t>
            </w:r>
          </w:p>
        </w:tc>
        <w:tc>
          <w:tcPr>
            <w:tcW w:w="720" w:type="dxa"/>
            <w:tcBorders>
              <w:top w:val="nil"/>
              <w:bottom w:val="nil"/>
            </w:tcBorders>
          </w:tcPr>
          <w:p w14:paraId="22FDC154"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7BEE8BB4"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09727C15" w14:textId="77777777" w:rsidR="00151BAD" w:rsidRDefault="00151BAD">
            <w:pPr>
              <w:pStyle w:val="TableParagraph"/>
              <w:spacing w:before="0"/>
              <w:jc w:val="left"/>
              <w:rPr>
                <w:sz w:val="14"/>
              </w:rPr>
            </w:pPr>
          </w:p>
        </w:tc>
        <w:tc>
          <w:tcPr>
            <w:tcW w:w="778" w:type="dxa"/>
            <w:tcBorders>
              <w:top w:val="nil"/>
              <w:bottom w:val="nil"/>
            </w:tcBorders>
          </w:tcPr>
          <w:p w14:paraId="080EDAE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CF1201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9681CF2"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7A2B318C" w14:textId="77777777" w:rsidR="00151BAD" w:rsidRDefault="00AC1F28">
            <w:pPr>
              <w:pStyle w:val="TableParagraph"/>
              <w:spacing w:before="62"/>
              <w:ind w:left="143" w:right="141"/>
              <w:rPr>
                <w:sz w:val="16"/>
              </w:rPr>
            </w:pPr>
            <w:r>
              <w:rPr>
                <w:sz w:val="16"/>
              </w:rPr>
              <w:t>TX</w:t>
            </w:r>
          </w:p>
        </w:tc>
      </w:tr>
      <w:tr w:rsidR="00151BAD" w14:paraId="2F95A875" w14:textId="77777777">
        <w:trPr>
          <w:trHeight w:val="316"/>
        </w:trPr>
        <w:tc>
          <w:tcPr>
            <w:tcW w:w="720" w:type="dxa"/>
            <w:tcBorders>
              <w:top w:val="nil"/>
              <w:bottom w:val="nil"/>
            </w:tcBorders>
            <w:shd w:val="clear" w:color="auto" w:fill="DADADA"/>
          </w:tcPr>
          <w:p w14:paraId="606C57CC" w14:textId="77777777" w:rsidR="00151BAD" w:rsidRDefault="00AC1F28">
            <w:pPr>
              <w:pStyle w:val="TableParagraph"/>
              <w:spacing w:before="62"/>
              <w:ind w:right="188"/>
              <w:jc w:val="right"/>
              <w:rPr>
                <w:sz w:val="16"/>
              </w:rPr>
            </w:pPr>
            <w:r>
              <w:rPr>
                <w:sz w:val="16"/>
              </w:rPr>
              <w:t>5815</w:t>
            </w:r>
          </w:p>
        </w:tc>
        <w:tc>
          <w:tcPr>
            <w:tcW w:w="720" w:type="dxa"/>
            <w:tcBorders>
              <w:top w:val="nil"/>
              <w:bottom w:val="nil"/>
            </w:tcBorders>
            <w:shd w:val="clear" w:color="auto" w:fill="DADADA"/>
          </w:tcPr>
          <w:p w14:paraId="377122B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A4ED9F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E0CDE1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B1719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85EDDF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A76CE43"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0AD39F48"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739256CF"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019323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1A955D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084F8A8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E821A1B"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10307F70" w14:textId="77777777" w:rsidR="00151BAD" w:rsidRDefault="00AC1F28">
            <w:pPr>
              <w:pStyle w:val="TableParagraph"/>
              <w:spacing w:before="62"/>
              <w:ind w:left="146" w:right="141"/>
              <w:rPr>
                <w:sz w:val="16"/>
              </w:rPr>
            </w:pPr>
            <w:r>
              <w:rPr>
                <w:sz w:val="16"/>
              </w:rPr>
              <w:t>KZ</w:t>
            </w:r>
          </w:p>
        </w:tc>
      </w:tr>
      <w:tr w:rsidR="00151BAD" w14:paraId="2CBCDC99" w14:textId="77777777">
        <w:trPr>
          <w:trHeight w:val="316"/>
        </w:trPr>
        <w:tc>
          <w:tcPr>
            <w:tcW w:w="720" w:type="dxa"/>
            <w:tcBorders>
              <w:top w:val="nil"/>
              <w:bottom w:val="nil"/>
            </w:tcBorders>
          </w:tcPr>
          <w:p w14:paraId="1B6C4FE5" w14:textId="77777777" w:rsidR="00151BAD" w:rsidRDefault="00AC1F28">
            <w:pPr>
              <w:pStyle w:val="TableParagraph"/>
              <w:spacing w:before="62"/>
              <w:ind w:right="188"/>
              <w:jc w:val="right"/>
              <w:rPr>
                <w:sz w:val="16"/>
              </w:rPr>
            </w:pPr>
            <w:r>
              <w:rPr>
                <w:sz w:val="16"/>
              </w:rPr>
              <w:t>5820</w:t>
            </w:r>
          </w:p>
        </w:tc>
        <w:tc>
          <w:tcPr>
            <w:tcW w:w="720" w:type="dxa"/>
            <w:tcBorders>
              <w:top w:val="nil"/>
              <w:bottom w:val="nil"/>
            </w:tcBorders>
          </w:tcPr>
          <w:p w14:paraId="2541D14B"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907009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4CAD77BE" w14:textId="77777777" w:rsidR="00151BAD" w:rsidRDefault="00151BAD">
            <w:pPr>
              <w:pStyle w:val="TableParagraph"/>
              <w:spacing w:before="0"/>
              <w:jc w:val="left"/>
              <w:rPr>
                <w:sz w:val="14"/>
              </w:rPr>
            </w:pPr>
          </w:p>
        </w:tc>
        <w:tc>
          <w:tcPr>
            <w:tcW w:w="720" w:type="dxa"/>
            <w:tcBorders>
              <w:top w:val="nil"/>
              <w:bottom w:val="nil"/>
            </w:tcBorders>
          </w:tcPr>
          <w:p w14:paraId="35D78F49"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29A0C68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7EBF452"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52089CC5"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2F730723"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6AE58DD3" w14:textId="77777777" w:rsidR="00151BAD" w:rsidRDefault="00151BAD">
            <w:pPr>
              <w:pStyle w:val="TableParagraph"/>
              <w:spacing w:before="0"/>
              <w:jc w:val="left"/>
              <w:rPr>
                <w:sz w:val="14"/>
              </w:rPr>
            </w:pPr>
          </w:p>
        </w:tc>
        <w:tc>
          <w:tcPr>
            <w:tcW w:w="778" w:type="dxa"/>
            <w:tcBorders>
              <w:top w:val="nil"/>
              <w:bottom w:val="nil"/>
            </w:tcBorders>
          </w:tcPr>
          <w:p w14:paraId="037EB5C4"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2F0FD91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E078293"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5128FE9E" w14:textId="77777777" w:rsidR="00151BAD" w:rsidRDefault="00AC1F28">
            <w:pPr>
              <w:pStyle w:val="TableParagraph"/>
              <w:spacing w:before="62"/>
              <w:ind w:left="143" w:right="141"/>
              <w:rPr>
                <w:sz w:val="16"/>
              </w:rPr>
            </w:pPr>
            <w:r>
              <w:rPr>
                <w:sz w:val="16"/>
              </w:rPr>
              <w:t>TX</w:t>
            </w:r>
          </w:p>
        </w:tc>
      </w:tr>
      <w:tr w:rsidR="00151BAD" w14:paraId="71E03F73" w14:textId="77777777">
        <w:trPr>
          <w:trHeight w:val="316"/>
        </w:trPr>
        <w:tc>
          <w:tcPr>
            <w:tcW w:w="720" w:type="dxa"/>
            <w:tcBorders>
              <w:top w:val="nil"/>
              <w:bottom w:val="nil"/>
            </w:tcBorders>
            <w:shd w:val="clear" w:color="auto" w:fill="DADADA"/>
          </w:tcPr>
          <w:p w14:paraId="6467B451" w14:textId="77777777" w:rsidR="00151BAD" w:rsidRDefault="00AC1F28">
            <w:pPr>
              <w:pStyle w:val="TableParagraph"/>
              <w:spacing w:before="62"/>
              <w:ind w:right="188"/>
              <w:jc w:val="right"/>
              <w:rPr>
                <w:sz w:val="16"/>
              </w:rPr>
            </w:pPr>
            <w:r>
              <w:rPr>
                <w:sz w:val="16"/>
              </w:rPr>
              <w:t>5821</w:t>
            </w:r>
          </w:p>
        </w:tc>
        <w:tc>
          <w:tcPr>
            <w:tcW w:w="720" w:type="dxa"/>
            <w:tcBorders>
              <w:top w:val="nil"/>
              <w:bottom w:val="nil"/>
            </w:tcBorders>
            <w:shd w:val="clear" w:color="auto" w:fill="DADADA"/>
          </w:tcPr>
          <w:p w14:paraId="797D865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F981F5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9F7DF3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53B362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B99ECC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B1C9FD9"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242D2BB7"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73F2C3D3"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434F664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8133F3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756C9B6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293E097"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5E1BF704" w14:textId="77777777" w:rsidR="00151BAD" w:rsidRDefault="00AC1F28">
            <w:pPr>
              <w:pStyle w:val="TableParagraph"/>
              <w:spacing w:before="62"/>
              <w:ind w:left="148" w:right="140"/>
              <w:rPr>
                <w:sz w:val="16"/>
              </w:rPr>
            </w:pPr>
            <w:r>
              <w:rPr>
                <w:sz w:val="16"/>
              </w:rPr>
              <w:t>CX</w:t>
            </w:r>
          </w:p>
        </w:tc>
      </w:tr>
      <w:tr w:rsidR="00151BAD" w14:paraId="31C3F6EE" w14:textId="77777777">
        <w:trPr>
          <w:trHeight w:val="316"/>
        </w:trPr>
        <w:tc>
          <w:tcPr>
            <w:tcW w:w="720" w:type="dxa"/>
            <w:tcBorders>
              <w:top w:val="nil"/>
              <w:bottom w:val="nil"/>
            </w:tcBorders>
          </w:tcPr>
          <w:p w14:paraId="42EF074D" w14:textId="77777777" w:rsidR="00151BAD" w:rsidRDefault="00AC1F28">
            <w:pPr>
              <w:pStyle w:val="TableParagraph"/>
              <w:spacing w:before="62"/>
              <w:ind w:right="188"/>
              <w:jc w:val="right"/>
              <w:rPr>
                <w:sz w:val="16"/>
              </w:rPr>
            </w:pPr>
            <w:r>
              <w:rPr>
                <w:sz w:val="16"/>
              </w:rPr>
              <w:t>5825</w:t>
            </w:r>
          </w:p>
        </w:tc>
        <w:tc>
          <w:tcPr>
            <w:tcW w:w="720" w:type="dxa"/>
            <w:tcBorders>
              <w:top w:val="nil"/>
              <w:bottom w:val="nil"/>
            </w:tcBorders>
          </w:tcPr>
          <w:p w14:paraId="66F7FDC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2D0595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E015852" w14:textId="77777777" w:rsidR="00151BAD" w:rsidRDefault="00151BAD">
            <w:pPr>
              <w:pStyle w:val="TableParagraph"/>
              <w:spacing w:before="0"/>
              <w:jc w:val="left"/>
              <w:rPr>
                <w:sz w:val="14"/>
              </w:rPr>
            </w:pPr>
          </w:p>
        </w:tc>
        <w:tc>
          <w:tcPr>
            <w:tcW w:w="720" w:type="dxa"/>
            <w:tcBorders>
              <w:top w:val="nil"/>
              <w:bottom w:val="nil"/>
            </w:tcBorders>
          </w:tcPr>
          <w:p w14:paraId="34A60E38"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17C384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58910DA"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26587974"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2B380D2A"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05DDCAD" w14:textId="77777777" w:rsidR="00151BAD" w:rsidRDefault="00151BAD">
            <w:pPr>
              <w:pStyle w:val="TableParagraph"/>
              <w:spacing w:before="0"/>
              <w:jc w:val="left"/>
              <w:rPr>
                <w:sz w:val="14"/>
              </w:rPr>
            </w:pPr>
          </w:p>
        </w:tc>
        <w:tc>
          <w:tcPr>
            <w:tcW w:w="778" w:type="dxa"/>
            <w:tcBorders>
              <w:top w:val="nil"/>
              <w:bottom w:val="nil"/>
            </w:tcBorders>
          </w:tcPr>
          <w:p w14:paraId="4BE79936"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0EED879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977263C"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7B02B418" w14:textId="77777777" w:rsidR="00151BAD" w:rsidRDefault="00AC1F28">
            <w:pPr>
              <w:pStyle w:val="TableParagraph"/>
              <w:spacing w:before="62"/>
              <w:ind w:left="143" w:right="141"/>
              <w:rPr>
                <w:sz w:val="16"/>
              </w:rPr>
            </w:pPr>
            <w:r>
              <w:rPr>
                <w:sz w:val="16"/>
              </w:rPr>
              <w:t>TX</w:t>
            </w:r>
          </w:p>
        </w:tc>
      </w:tr>
      <w:tr w:rsidR="00151BAD" w14:paraId="67F9A0AF" w14:textId="77777777">
        <w:trPr>
          <w:trHeight w:val="316"/>
        </w:trPr>
        <w:tc>
          <w:tcPr>
            <w:tcW w:w="720" w:type="dxa"/>
            <w:tcBorders>
              <w:top w:val="nil"/>
              <w:bottom w:val="nil"/>
            </w:tcBorders>
            <w:shd w:val="clear" w:color="auto" w:fill="DADADA"/>
          </w:tcPr>
          <w:p w14:paraId="45E4C5D4" w14:textId="77777777" w:rsidR="00151BAD" w:rsidRDefault="00AC1F28">
            <w:pPr>
              <w:pStyle w:val="TableParagraph"/>
              <w:spacing w:before="62"/>
              <w:ind w:right="188"/>
              <w:jc w:val="right"/>
              <w:rPr>
                <w:sz w:val="16"/>
              </w:rPr>
            </w:pPr>
            <w:r>
              <w:rPr>
                <w:sz w:val="16"/>
              </w:rPr>
              <w:t>5826</w:t>
            </w:r>
          </w:p>
        </w:tc>
        <w:tc>
          <w:tcPr>
            <w:tcW w:w="720" w:type="dxa"/>
            <w:tcBorders>
              <w:top w:val="nil"/>
              <w:bottom w:val="nil"/>
            </w:tcBorders>
            <w:shd w:val="clear" w:color="auto" w:fill="DADADA"/>
          </w:tcPr>
          <w:p w14:paraId="748626C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98AE5E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0A1C2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8A13A37"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7C431BB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58BC746"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4E68A976"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2039F653"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AAB9B8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47B626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C7B4F7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1A3F1E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4983FFD0" w14:textId="77777777" w:rsidR="00151BAD" w:rsidRDefault="00AC1F28">
            <w:pPr>
              <w:pStyle w:val="TableParagraph"/>
              <w:spacing w:before="62"/>
              <w:ind w:left="148" w:right="140"/>
              <w:rPr>
                <w:sz w:val="16"/>
              </w:rPr>
            </w:pPr>
            <w:r>
              <w:rPr>
                <w:sz w:val="16"/>
              </w:rPr>
              <w:t>CX</w:t>
            </w:r>
          </w:p>
        </w:tc>
      </w:tr>
      <w:tr w:rsidR="00151BAD" w14:paraId="25C3201A" w14:textId="77777777">
        <w:trPr>
          <w:trHeight w:val="316"/>
        </w:trPr>
        <w:tc>
          <w:tcPr>
            <w:tcW w:w="720" w:type="dxa"/>
            <w:tcBorders>
              <w:top w:val="nil"/>
              <w:bottom w:val="nil"/>
            </w:tcBorders>
          </w:tcPr>
          <w:p w14:paraId="6E963668" w14:textId="77777777" w:rsidR="00151BAD" w:rsidRDefault="00AC1F28">
            <w:pPr>
              <w:pStyle w:val="TableParagraph"/>
              <w:spacing w:before="62"/>
              <w:ind w:right="188"/>
              <w:jc w:val="right"/>
              <w:rPr>
                <w:sz w:val="16"/>
              </w:rPr>
            </w:pPr>
            <w:r>
              <w:rPr>
                <w:sz w:val="16"/>
              </w:rPr>
              <w:t>5830</w:t>
            </w:r>
          </w:p>
        </w:tc>
        <w:tc>
          <w:tcPr>
            <w:tcW w:w="720" w:type="dxa"/>
            <w:tcBorders>
              <w:top w:val="nil"/>
              <w:bottom w:val="nil"/>
            </w:tcBorders>
          </w:tcPr>
          <w:p w14:paraId="13B23602"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36CEB8E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3975486" w14:textId="77777777" w:rsidR="00151BAD" w:rsidRDefault="00151BAD">
            <w:pPr>
              <w:pStyle w:val="TableParagraph"/>
              <w:spacing w:before="0"/>
              <w:jc w:val="left"/>
              <w:rPr>
                <w:sz w:val="14"/>
              </w:rPr>
            </w:pPr>
          </w:p>
        </w:tc>
        <w:tc>
          <w:tcPr>
            <w:tcW w:w="720" w:type="dxa"/>
            <w:tcBorders>
              <w:top w:val="nil"/>
              <w:bottom w:val="nil"/>
            </w:tcBorders>
          </w:tcPr>
          <w:p w14:paraId="4F9268C7"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3ECA7AC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8D5E283"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405FA5D7"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3069F27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6B876C09" w14:textId="77777777" w:rsidR="00151BAD" w:rsidRDefault="00151BAD">
            <w:pPr>
              <w:pStyle w:val="TableParagraph"/>
              <w:spacing w:before="0"/>
              <w:jc w:val="left"/>
              <w:rPr>
                <w:sz w:val="14"/>
              </w:rPr>
            </w:pPr>
          </w:p>
        </w:tc>
        <w:tc>
          <w:tcPr>
            <w:tcW w:w="778" w:type="dxa"/>
            <w:tcBorders>
              <w:top w:val="nil"/>
              <w:bottom w:val="nil"/>
            </w:tcBorders>
          </w:tcPr>
          <w:p w14:paraId="454886F0"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0A6D6DC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319DEF6"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28B5185" w14:textId="77777777" w:rsidR="00151BAD" w:rsidRDefault="00AC1F28">
            <w:pPr>
              <w:pStyle w:val="TableParagraph"/>
              <w:spacing w:before="62"/>
              <w:ind w:left="146" w:right="141"/>
              <w:rPr>
                <w:sz w:val="16"/>
              </w:rPr>
            </w:pPr>
            <w:r>
              <w:rPr>
                <w:sz w:val="16"/>
              </w:rPr>
              <w:t>KZ</w:t>
            </w:r>
          </w:p>
        </w:tc>
      </w:tr>
      <w:tr w:rsidR="00151BAD" w14:paraId="0E04CDC4" w14:textId="77777777">
        <w:trPr>
          <w:trHeight w:val="316"/>
        </w:trPr>
        <w:tc>
          <w:tcPr>
            <w:tcW w:w="720" w:type="dxa"/>
            <w:tcBorders>
              <w:top w:val="nil"/>
              <w:bottom w:val="nil"/>
            </w:tcBorders>
            <w:shd w:val="clear" w:color="auto" w:fill="DADADA"/>
          </w:tcPr>
          <w:p w14:paraId="49B3558B" w14:textId="77777777" w:rsidR="00151BAD" w:rsidRDefault="00AC1F28">
            <w:pPr>
              <w:pStyle w:val="TableParagraph"/>
              <w:spacing w:before="64"/>
              <w:ind w:right="188"/>
              <w:jc w:val="right"/>
              <w:rPr>
                <w:sz w:val="16"/>
              </w:rPr>
            </w:pPr>
            <w:r>
              <w:rPr>
                <w:sz w:val="16"/>
              </w:rPr>
              <w:t>5831</w:t>
            </w:r>
          </w:p>
        </w:tc>
        <w:tc>
          <w:tcPr>
            <w:tcW w:w="720" w:type="dxa"/>
            <w:tcBorders>
              <w:top w:val="nil"/>
              <w:bottom w:val="nil"/>
            </w:tcBorders>
            <w:shd w:val="clear" w:color="auto" w:fill="DADADA"/>
          </w:tcPr>
          <w:p w14:paraId="7FE5960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5B87C68"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18965B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F10FA3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495B37A4"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B726293"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7E3C6CA0"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6F204469"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43ED6DF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69FDC39"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DD01B1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3AD58BD"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5C323AC0" w14:textId="77777777" w:rsidR="00151BAD" w:rsidRDefault="00AC1F28">
            <w:pPr>
              <w:pStyle w:val="TableParagraph"/>
              <w:spacing w:before="64"/>
              <w:ind w:left="148" w:right="140"/>
              <w:rPr>
                <w:sz w:val="16"/>
              </w:rPr>
            </w:pPr>
            <w:r>
              <w:rPr>
                <w:sz w:val="16"/>
              </w:rPr>
              <w:t>CX</w:t>
            </w:r>
          </w:p>
        </w:tc>
      </w:tr>
      <w:tr w:rsidR="00151BAD" w14:paraId="28046EFF" w14:textId="77777777">
        <w:trPr>
          <w:trHeight w:val="316"/>
        </w:trPr>
        <w:tc>
          <w:tcPr>
            <w:tcW w:w="720" w:type="dxa"/>
            <w:tcBorders>
              <w:top w:val="nil"/>
              <w:bottom w:val="nil"/>
            </w:tcBorders>
          </w:tcPr>
          <w:p w14:paraId="69568EE6" w14:textId="77777777" w:rsidR="00151BAD" w:rsidRDefault="00AC1F28">
            <w:pPr>
              <w:pStyle w:val="TableParagraph"/>
              <w:spacing w:before="64"/>
              <w:ind w:right="188"/>
              <w:jc w:val="right"/>
              <w:rPr>
                <w:sz w:val="16"/>
              </w:rPr>
            </w:pPr>
            <w:r>
              <w:rPr>
                <w:sz w:val="16"/>
              </w:rPr>
              <w:t>5835</w:t>
            </w:r>
          </w:p>
        </w:tc>
        <w:tc>
          <w:tcPr>
            <w:tcW w:w="720" w:type="dxa"/>
            <w:tcBorders>
              <w:top w:val="nil"/>
              <w:bottom w:val="nil"/>
            </w:tcBorders>
          </w:tcPr>
          <w:p w14:paraId="38B4FE53"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128D77C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8395EB7" w14:textId="77777777" w:rsidR="00151BAD" w:rsidRDefault="00151BAD">
            <w:pPr>
              <w:pStyle w:val="TableParagraph"/>
              <w:spacing w:before="0"/>
              <w:jc w:val="left"/>
              <w:rPr>
                <w:sz w:val="14"/>
              </w:rPr>
            </w:pPr>
          </w:p>
        </w:tc>
        <w:tc>
          <w:tcPr>
            <w:tcW w:w="720" w:type="dxa"/>
            <w:tcBorders>
              <w:top w:val="nil"/>
              <w:bottom w:val="nil"/>
            </w:tcBorders>
          </w:tcPr>
          <w:p w14:paraId="2BF3869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38804A1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CA652E2"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tcPr>
          <w:p w14:paraId="03C66060"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6C6C0629"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07353115" w14:textId="77777777" w:rsidR="00151BAD" w:rsidRDefault="00151BAD">
            <w:pPr>
              <w:pStyle w:val="TableParagraph"/>
              <w:spacing w:before="0"/>
              <w:jc w:val="left"/>
              <w:rPr>
                <w:sz w:val="14"/>
              </w:rPr>
            </w:pPr>
          </w:p>
        </w:tc>
        <w:tc>
          <w:tcPr>
            <w:tcW w:w="778" w:type="dxa"/>
            <w:tcBorders>
              <w:top w:val="nil"/>
              <w:bottom w:val="nil"/>
            </w:tcBorders>
          </w:tcPr>
          <w:p w14:paraId="1EA8B28C"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48D6560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61AE90EC"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00FA93CA" w14:textId="77777777" w:rsidR="00151BAD" w:rsidRDefault="00AC1F28">
            <w:pPr>
              <w:pStyle w:val="TableParagraph"/>
              <w:spacing w:before="64"/>
              <w:ind w:left="146" w:right="141"/>
              <w:rPr>
                <w:sz w:val="16"/>
              </w:rPr>
            </w:pPr>
            <w:r>
              <w:rPr>
                <w:sz w:val="16"/>
              </w:rPr>
              <w:t>KZ</w:t>
            </w:r>
          </w:p>
        </w:tc>
      </w:tr>
      <w:tr w:rsidR="00151BAD" w14:paraId="60E82E86" w14:textId="77777777">
        <w:trPr>
          <w:trHeight w:val="316"/>
        </w:trPr>
        <w:tc>
          <w:tcPr>
            <w:tcW w:w="720" w:type="dxa"/>
            <w:tcBorders>
              <w:top w:val="nil"/>
              <w:bottom w:val="nil"/>
            </w:tcBorders>
            <w:shd w:val="clear" w:color="auto" w:fill="DADADA"/>
          </w:tcPr>
          <w:p w14:paraId="4D22F278" w14:textId="77777777" w:rsidR="00151BAD" w:rsidRDefault="00AC1F28">
            <w:pPr>
              <w:pStyle w:val="TableParagraph"/>
              <w:spacing w:before="64"/>
              <w:ind w:right="188"/>
              <w:jc w:val="right"/>
              <w:rPr>
                <w:sz w:val="16"/>
              </w:rPr>
            </w:pPr>
            <w:r>
              <w:rPr>
                <w:sz w:val="16"/>
              </w:rPr>
              <w:t>5836</w:t>
            </w:r>
          </w:p>
        </w:tc>
        <w:tc>
          <w:tcPr>
            <w:tcW w:w="720" w:type="dxa"/>
            <w:tcBorders>
              <w:top w:val="nil"/>
              <w:bottom w:val="nil"/>
            </w:tcBorders>
            <w:shd w:val="clear" w:color="auto" w:fill="DADADA"/>
          </w:tcPr>
          <w:p w14:paraId="50BCD60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76B800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21BF3F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6C5AE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8E8EF1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B2A3481" w14:textId="77777777" w:rsidR="00151BAD" w:rsidRDefault="00AC1F28">
            <w:pPr>
              <w:pStyle w:val="TableParagraph"/>
              <w:spacing w:before="64"/>
              <w:ind w:left="251"/>
              <w:jc w:val="left"/>
              <w:rPr>
                <w:sz w:val="16"/>
              </w:rPr>
            </w:pPr>
            <w:r>
              <w:rPr>
                <w:sz w:val="16"/>
              </w:rPr>
              <w:t>TG</w:t>
            </w:r>
          </w:p>
        </w:tc>
        <w:tc>
          <w:tcPr>
            <w:tcW w:w="720" w:type="dxa"/>
            <w:tcBorders>
              <w:top w:val="nil"/>
              <w:bottom w:val="nil"/>
            </w:tcBorders>
            <w:shd w:val="clear" w:color="auto" w:fill="DADADA"/>
          </w:tcPr>
          <w:p w14:paraId="5D2D1433"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256CD27A"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5AD3660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AFD7D2B"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69B7D307"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4C27AFD9"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2991FEC9" w14:textId="77777777" w:rsidR="00151BAD" w:rsidRDefault="00AC1F28">
            <w:pPr>
              <w:pStyle w:val="TableParagraph"/>
              <w:spacing w:before="64"/>
              <w:ind w:left="146" w:right="141"/>
              <w:rPr>
                <w:sz w:val="16"/>
              </w:rPr>
            </w:pPr>
            <w:r>
              <w:rPr>
                <w:sz w:val="16"/>
              </w:rPr>
              <w:t>KZ</w:t>
            </w:r>
          </w:p>
        </w:tc>
      </w:tr>
      <w:tr w:rsidR="00151BAD" w14:paraId="2E4095BC" w14:textId="77777777">
        <w:trPr>
          <w:trHeight w:val="319"/>
        </w:trPr>
        <w:tc>
          <w:tcPr>
            <w:tcW w:w="720" w:type="dxa"/>
            <w:tcBorders>
              <w:top w:val="nil"/>
              <w:bottom w:val="nil"/>
            </w:tcBorders>
          </w:tcPr>
          <w:p w14:paraId="464DABC9" w14:textId="77777777" w:rsidR="00151BAD" w:rsidRDefault="00AC1F28">
            <w:pPr>
              <w:pStyle w:val="TableParagraph"/>
              <w:spacing w:before="64"/>
              <w:ind w:right="188"/>
              <w:jc w:val="right"/>
              <w:rPr>
                <w:sz w:val="16"/>
              </w:rPr>
            </w:pPr>
            <w:r>
              <w:rPr>
                <w:sz w:val="16"/>
              </w:rPr>
              <w:t>5840</w:t>
            </w:r>
          </w:p>
        </w:tc>
        <w:tc>
          <w:tcPr>
            <w:tcW w:w="720" w:type="dxa"/>
            <w:tcBorders>
              <w:top w:val="nil"/>
              <w:bottom w:val="nil"/>
            </w:tcBorders>
          </w:tcPr>
          <w:p w14:paraId="2CC42772"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7C2A09B1"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73C2BDDD" w14:textId="77777777" w:rsidR="00151BAD" w:rsidRDefault="00151BAD">
            <w:pPr>
              <w:pStyle w:val="TableParagraph"/>
              <w:spacing w:before="0"/>
              <w:jc w:val="left"/>
              <w:rPr>
                <w:sz w:val="14"/>
              </w:rPr>
            </w:pPr>
          </w:p>
        </w:tc>
        <w:tc>
          <w:tcPr>
            <w:tcW w:w="720" w:type="dxa"/>
            <w:tcBorders>
              <w:top w:val="nil"/>
              <w:bottom w:val="nil"/>
            </w:tcBorders>
          </w:tcPr>
          <w:p w14:paraId="10FABD27"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7E372A0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255341FB" w14:textId="77777777" w:rsidR="00151BAD" w:rsidRDefault="00AC1F28">
            <w:pPr>
              <w:pStyle w:val="TableParagraph"/>
              <w:spacing w:before="64"/>
              <w:ind w:left="256"/>
              <w:jc w:val="left"/>
              <w:rPr>
                <w:sz w:val="16"/>
              </w:rPr>
            </w:pPr>
            <w:r>
              <w:rPr>
                <w:sz w:val="16"/>
              </w:rPr>
              <w:t>SU</w:t>
            </w:r>
          </w:p>
        </w:tc>
        <w:tc>
          <w:tcPr>
            <w:tcW w:w="720" w:type="dxa"/>
            <w:tcBorders>
              <w:top w:val="nil"/>
              <w:bottom w:val="nil"/>
            </w:tcBorders>
          </w:tcPr>
          <w:p w14:paraId="0616F6F4"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3A0CAE08"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137D3603" w14:textId="77777777" w:rsidR="00151BAD" w:rsidRDefault="00151BAD">
            <w:pPr>
              <w:pStyle w:val="TableParagraph"/>
              <w:spacing w:before="0"/>
              <w:jc w:val="left"/>
              <w:rPr>
                <w:sz w:val="14"/>
              </w:rPr>
            </w:pPr>
          </w:p>
        </w:tc>
        <w:tc>
          <w:tcPr>
            <w:tcW w:w="778" w:type="dxa"/>
            <w:tcBorders>
              <w:top w:val="nil"/>
              <w:bottom w:val="nil"/>
            </w:tcBorders>
          </w:tcPr>
          <w:p w14:paraId="458DC10B" w14:textId="77777777" w:rsidR="00151BAD" w:rsidRDefault="00AC1F28">
            <w:pPr>
              <w:pStyle w:val="TableParagraph"/>
              <w:spacing w:before="64"/>
              <w:ind w:left="107"/>
              <w:jc w:val="left"/>
              <w:rPr>
                <w:sz w:val="16"/>
              </w:rPr>
            </w:pPr>
            <w:r>
              <w:rPr>
                <w:sz w:val="16"/>
              </w:rPr>
              <w:t>2000209</w:t>
            </w:r>
          </w:p>
        </w:tc>
        <w:tc>
          <w:tcPr>
            <w:tcW w:w="576" w:type="dxa"/>
            <w:tcBorders>
              <w:top w:val="nil"/>
              <w:bottom w:val="nil"/>
            </w:tcBorders>
          </w:tcPr>
          <w:p w14:paraId="6A33A66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A847EDC"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2803A0E7" w14:textId="77777777" w:rsidR="00151BAD" w:rsidRDefault="00AC1F28">
            <w:pPr>
              <w:pStyle w:val="TableParagraph"/>
              <w:spacing w:before="64"/>
              <w:ind w:left="143" w:right="141"/>
              <w:rPr>
                <w:sz w:val="16"/>
              </w:rPr>
            </w:pPr>
            <w:r>
              <w:rPr>
                <w:sz w:val="16"/>
              </w:rPr>
              <w:t>TX</w:t>
            </w:r>
          </w:p>
        </w:tc>
      </w:tr>
      <w:tr w:rsidR="00151BAD" w14:paraId="3C81E896" w14:textId="77777777">
        <w:trPr>
          <w:trHeight w:val="316"/>
        </w:trPr>
        <w:tc>
          <w:tcPr>
            <w:tcW w:w="720" w:type="dxa"/>
            <w:tcBorders>
              <w:top w:val="nil"/>
              <w:bottom w:val="nil"/>
            </w:tcBorders>
            <w:shd w:val="clear" w:color="auto" w:fill="DADADA"/>
          </w:tcPr>
          <w:p w14:paraId="7EBD22A3" w14:textId="77777777" w:rsidR="00151BAD" w:rsidRDefault="00AC1F28">
            <w:pPr>
              <w:pStyle w:val="TableParagraph"/>
              <w:spacing w:before="62"/>
              <w:ind w:right="188"/>
              <w:jc w:val="right"/>
              <w:rPr>
                <w:sz w:val="16"/>
              </w:rPr>
            </w:pPr>
            <w:r>
              <w:rPr>
                <w:sz w:val="16"/>
              </w:rPr>
              <w:t>5841</w:t>
            </w:r>
          </w:p>
        </w:tc>
        <w:tc>
          <w:tcPr>
            <w:tcW w:w="720" w:type="dxa"/>
            <w:tcBorders>
              <w:top w:val="nil"/>
              <w:bottom w:val="nil"/>
            </w:tcBorders>
            <w:shd w:val="clear" w:color="auto" w:fill="DADADA"/>
          </w:tcPr>
          <w:p w14:paraId="38E6C32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7D94D1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66E4AD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03AB0EA"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26A1D66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9ABF023"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44282EB4"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54948DE0"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213A61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6D7806C"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4666E5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8A33DB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098488D4" w14:textId="77777777" w:rsidR="00151BAD" w:rsidRDefault="00AC1F28">
            <w:pPr>
              <w:pStyle w:val="TableParagraph"/>
              <w:spacing w:before="62"/>
              <w:ind w:left="148" w:right="140"/>
              <w:rPr>
                <w:sz w:val="16"/>
              </w:rPr>
            </w:pPr>
            <w:r>
              <w:rPr>
                <w:sz w:val="16"/>
              </w:rPr>
              <w:t>CX</w:t>
            </w:r>
          </w:p>
        </w:tc>
      </w:tr>
      <w:tr w:rsidR="00151BAD" w14:paraId="200E025A" w14:textId="77777777">
        <w:trPr>
          <w:trHeight w:val="316"/>
        </w:trPr>
        <w:tc>
          <w:tcPr>
            <w:tcW w:w="720" w:type="dxa"/>
            <w:tcBorders>
              <w:top w:val="nil"/>
              <w:bottom w:val="nil"/>
            </w:tcBorders>
          </w:tcPr>
          <w:p w14:paraId="5EC4857A" w14:textId="77777777" w:rsidR="00151BAD" w:rsidRDefault="00AC1F28">
            <w:pPr>
              <w:pStyle w:val="TableParagraph"/>
              <w:spacing w:before="62"/>
              <w:ind w:right="188"/>
              <w:jc w:val="right"/>
              <w:rPr>
                <w:sz w:val="16"/>
              </w:rPr>
            </w:pPr>
            <w:r>
              <w:rPr>
                <w:sz w:val="16"/>
              </w:rPr>
              <w:t>5845</w:t>
            </w:r>
          </w:p>
        </w:tc>
        <w:tc>
          <w:tcPr>
            <w:tcW w:w="720" w:type="dxa"/>
            <w:tcBorders>
              <w:top w:val="nil"/>
              <w:bottom w:val="nil"/>
            </w:tcBorders>
          </w:tcPr>
          <w:p w14:paraId="344181F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024E3F6"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24A236B" w14:textId="77777777" w:rsidR="00151BAD" w:rsidRDefault="00151BAD">
            <w:pPr>
              <w:pStyle w:val="TableParagraph"/>
              <w:spacing w:before="0"/>
              <w:jc w:val="left"/>
              <w:rPr>
                <w:sz w:val="14"/>
              </w:rPr>
            </w:pPr>
          </w:p>
        </w:tc>
        <w:tc>
          <w:tcPr>
            <w:tcW w:w="720" w:type="dxa"/>
            <w:tcBorders>
              <w:top w:val="nil"/>
              <w:bottom w:val="nil"/>
            </w:tcBorders>
          </w:tcPr>
          <w:p w14:paraId="613D8B8C" w14:textId="77777777" w:rsidR="00151BAD" w:rsidRDefault="00AC1F28">
            <w:pPr>
              <w:pStyle w:val="TableParagraph"/>
              <w:spacing w:before="62"/>
              <w:ind w:left="219" w:right="210"/>
              <w:rPr>
                <w:sz w:val="16"/>
              </w:rPr>
            </w:pPr>
            <w:r>
              <w:rPr>
                <w:sz w:val="16"/>
              </w:rPr>
              <w:t>HD</w:t>
            </w:r>
          </w:p>
        </w:tc>
        <w:tc>
          <w:tcPr>
            <w:tcW w:w="720" w:type="dxa"/>
            <w:tcBorders>
              <w:top w:val="nil"/>
              <w:bottom w:val="nil"/>
            </w:tcBorders>
          </w:tcPr>
          <w:p w14:paraId="111F653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C7B6D6F"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tcPr>
          <w:p w14:paraId="262235D5"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0978059F"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5C7C650C" w14:textId="77777777" w:rsidR="00151BAD" w:rsidRDefault="00151BAD">
            <w:pPr>
              <w:pStyle w:val="TableParagraph"/>
              <w:spacing w:before="0"/>
              <w:jc w:val="left"/>
              <w:rPr>
                <w:sz w:val="14"/>
              </w:rPr>
            </w:pPr>
          </w:p>
        </w:tc>
        <w:tc>
          <w:tcPr>
            <w:tcW w:w="778" w:type="dxa"/>
            <w:tcBorders>
              <w:top w:val="nil"/>
              <w:bottom w:val="nil"/>
            </w:tcBorders>
          </w:tcPr>
          <w:p w14:paraId="2B3D77B8"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7026991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3CB2F78"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74E8BFAB" w14:textId="77777777" w:rsidR="00151BAD" w:rsidRDefault="00AC1F28">
            <w:pPr>
              <w:pStyle w:val="TableParagraph"/>
              <w:spacing w:before="62"/>
              <w:ind w:left="143" w:right="141"/>
              <w:rPr>
                <w:sz w:val="16"/>
              </w:rPr>
            </w:pPr>
            <w:r>
              <w:rPr>
                <w:sz w:val="16"/>
              </w:rPr>
              <w:t>TX</w:t>
            </w:r>
          </w:p>
        </w:tc>
      </w:tr>
      <w:tr w:rsidR="00151BAD" w14:paraId="510E23BC" w14:textId="77777777">
        <w:trPr>
          <w:trHeight w:val="316"/>
        </w:trPr>
        <w:tc>
          <w:tcPr>
            <w:tcW w:w="720" w:type="dxa"/>
            <w:tcBorders>
              <w:top w:val="nil"/>
              <w:bottom w:val="nil"/>
            </w:tcBorders>
            <w:shd w:val="clear" w:color="auto" w:fill="DADADA"/>
          </w:tcPr>
          <w:p w14:paraId="547CFAA8" w14:textId="77777777" w:rsidR="00151BAD" w:rsidRDefault="00AC1F28">
            <w:pPr>
              <w:pStyle w:val="TableParagraph"/>
              <w:spacing w:before="62"/>
              <w:ind w:right="188"/>
              <w:jc w:val="right"/>
              <w:rPr>
                <w:sz w:val="16"/>
              </w:rPr>
            </w:pPr>
            <w:r>
              <w:rPr>
                <w:sz w:val="16"/>
              </w:rPr>
              <w:t>5850</w:t>
            </w:r>
          </w:p>
        </w:tc>
        <w:tc>
          <w:tcPr>
            <w:tcW w:w="720" w:type="dxa"/>
            <w:tcBorders>
              <w:top w:val="nil"/>
              <w:bottom w:val="nil"/>
            </w:tcBorders>
            <w:shd w:val="clear" w:color="auto" w:fill="DADADA"/>
          </w:tcPr>
          <w:p w14:paraId="59A8CF3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3C21E55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B691B1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A4045CD"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EC28F3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8FDA864" w14:textId="77777777" w:rsidR="00151BAD" w:rsidRDefault="00AC1F28">
            <w:pPr>
              <w:pStyle w:val="TableParagraph"/>
              <w:spacing w:before="62"/>
              <w:ind w:left="251"/>
              <w:jc w:val="left"/>
              <w:rPr>
                <w:sz w:val="16"/>
              </w:rPr>
            </w:pPr>
            <w:r>
              <w:rPr>
                <w:sz w:val="16"/>
              </w:rPr>
              <w:t>TG</w:t>
            </w:r>
          </w:p>
        </w:tc>
        <w:tc>
          <w:tcPr>
            <w:tcW w:w="720" w:type="dxa"/>
            <w:tcBorders>
              <w:top w:val="nil"/>
              <w:bottom w:val="nil"/>
            </w:tcBorders>
            <w:shd w:val="clear" w:color="auto" w:fill="DADADA"/>
          </w:tcPr>
          <w:p w14:paraId="6631FBFD"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269CF5D3"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6E8F5C1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CCDDB25"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505CD1D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3E9FB52"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125B3BB4" w14:textId="77777777" w:rsidR="00151BAD" w:rsidRDefault="00AC1F28">
            <w:pPr>
              <w:pStyle w:val="TableParagraph"/>
              <w:spacing w:before="62"/>
              <w:ind w:left="143" w:right="141"/>
              <w:rPr>
                <w:sz w:val="16"/>
              </w:rPr>
            </w:pPr>
            <w:r>
              <w:rPr>
                <w:sz w:val="16"/>
              </w:rPr>
              <w:t>TX</w:t>
            </w:r>
          </w:p>
        </w:tc>
      </w:tr>
    </w:tbl>
    <w:p w14:paraId="267DB7BE"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4E9BF135" w14:textId="77777777">
        <w:trPr>
          <w:trHeight w:val="316"/>
        </w:trPr>
        <w:tc>
          <w:tcPr>
            <w:tcW w:w="720" w:type="dxa"/>
            <w:vMerge w:val="restart"/>
            <w:textDirection w:val="btLr"/>
          </w:tcPr>
          <w:p w14:paraId="3FFEC2B3" w14:textId="77777777" w:rsidR="00151BAD" w:rsidRDefault="00151BAD">
            <w:pPr>
              <w:pStyle w:val="TableParagraph"/>
              <w:spacing w:before="3"/>
              <w:jc w:val="left"/>
              <w:rPr>
                <w:b/>
                <w:sz w:val="16"/>
              </w:rPr>
            </w:pPr>
          </w:p>
          <w:p w14:paraId="2B801C3A" w14:textId="77777777" w:rsidR="00151BAD" w:rsidRDefault="00AC1F28">
            <w:pPr>
              <w:pStyle w:val="TableParagraph"/>
              <w:spacing w:before="0"/>
              <w:ind w:left="134"/>
              <w:jc w:val="left"/>
              <w:rPr>
                <w:b/>
                <w:sz w:val="12"/>
              </w:rPr>
            </w:pPr>
            <w:r>
              <w:rPr>
                <w:b/>
                <w:sz w:val="12"/>
              </w:rPr>
              <w:t>ASSIGNED FEDERAL SUPPLY</w:t>
            </w:r>
          </w:p>
          <w:p w14:paraId="6CC7B6AF"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44B83AB4" w14:textId="77777777" w:rsidR="00151BAD" w:rsidRDefault="00151BAD">
            <w:pPr>
              <w:pStyle w:val="TableParagraph"/>
              <w:spacing w:before="3"/>
              <w:jc w:val="left"/>
              <w:rPr>
                <w:b/>
                <w:sz w:val="16"/>
              </w:rPr>
            </w:pPr>
          </w:p>
          <w:p w14:paraId="6AB0F137"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2122C56A" w14:textId="77777777" w:rsidR="00151BAD" w:rsidRDefault="00151BAD">
            <w:pPr>
              <w:pStyle w:val="TableParagraph"/>
              <w:spacing w:before="4"/>
              <w:jc w:val="left"/>
              <w:rPr>
                <w:b/>
                <w:sz w:val="12"/>
              </w:rPr>
            </w:pPr>
          </w:p>
          <w:p w14:paraId="4DFC45B4"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20AEE31" w14:textId="77777777" w:rsidR="00151BAD" w:rsidRDefault="00151BAD">
            <w:pPr>
              <w:pStyle w:val="TableParagraph"/>
              <w:spacing w:before="3"/>
              <w:jc w:val="left"/>
              <w:rPr>
                <w:b/>
                <w:sz w:val="16"/>
              </w:rPr>
            </w:pPr>
          </w:p>
          <w:p w14:paraId="5860CBE7"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147B51A9" w14:textId="77777777" w:rsidR="00151BAD" w:rsidRDefault="00151BAD">
            <w:pPr>
              <w:pStyle w:val="TableParagraph"/>
              <w:spacing w:before="11"/>
              <w:jc w:val="left"/>
              <w:rPr>
                <w:b/>
                <w:sz w:val="12"/>
              </w:rPr>
            </w:pPr>
          </w:p>
          <w:p w14:paraId="59F873B8"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2B7C43F2" w14:textId="77777777" w:rsidR="00151BAD" w:rsidRDefault="00151BAD">
            <w:pPr>
              <w:pStyle w:val="TableParagraph"/>
              <w:spacing w:before="3"/>
              <w:jc w:val="left"/>
              <w:rPr>
                <w:b/>
                <w:sz w:val="16"/>
              </w:rPr>
            </w:pPr>
          </w:p>
          <w:p w14:paraId="5947562E"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20C2168D" w14:textId="77777777" w:rsidR="00151BAD" w:rsidRDefault="00151BAD">
            <w:pPr>
              <w:pStyle w:val="TableParagraph"/>
              <w:spacing w:before="11"/>
              <w:jc w:val="left"/>
              <w:rPr>
                <w:b/>
                <w:sz w:val="12"/>
              </w:rPr>
            </w:pPr>
          </w:p>
          <w:p w14:paraId="50E7F205"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6D3C78A3" w14:textId="77777777" w:rsidR="00151BAD" w:rsidRDefault="00151BAD">
            <w:pPr>
              <w:pStyle w:val="TableParagraph"/>
              <w:spacing w:before="11"/>
              <w:jc w:val="left"/>
              <w:rPr>
                <w:b/>
                <w:sz w:val="12"/>
              </w:rPr>
            </w:pPr>
          </w:p>
          <w:p w14:paraId="43ED08B7"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777425ED" w14:textId="77777777" w:rsidR="00151BAD" w:rsidRDefault="00151BAD">
            <w:pPr>
              <w:pStyle w:val="TableParagraph"/>
              <w:spacing w:before="11"/>
              <w:jc w:val="left"/>
              <w:rPr>
                <w:b/>
                <w:sz w:val="12"/>
              </w:rPr>
            </w:pPr>
          </w:p>
          <w:p w14:paraId="3DDFDFF2"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509F21A7" w14:textId="77777777" w:rsidR="00151BAD" w:rsidRDefault="00151BAD">
            <w:pPr>
              <w:pStyle w:val="TableParagraph"/>
              <w:spacing w:before="3"/>
              <w:jc w:val="left"/>
              <w:rPr>
                <w:b/>
                <w:sz w:val="16"/>
              </w:rPr>
            </w:pPr>
          </w:p>
          <w:p w14:paraId="03DADC3D"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7E3FB818" w14:textId="77777777" w:rsidR="00151BAD" w:rsidRDefault="00151BAD">
            <w:pPr>
              <w:pStyle w:val="TableParagraph"/>
              <w:spacing w:before="0"/>
              <w:jc w:val="left"/>
              <w:rPr>
                <w:b/>
                <w:sz w:val="12"/>
              </w:rPr>
            </w:pPr>
          </w:p>
          <w:p w14:paraId="6D8669CD" w14:textId="77777777" w:rsidR="00151BAD" w:rsidRDefault="00151BAD">
            <w:pPr>
              <w:pStyle w:val="TableParagraph"/>
              <w:spacing w:before="6"/>
              <w:jc w:val="left"/>
              <w:rPr>
                <w:b/>
                <w:sz w:val="15"/>
              </w:rPr>
            </w:pPr>
          </w:p>
          <w:p w14:paraId="5895CBB1"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05B426A3" w14:textId="77777777" w:rsidR="00151BAD" w:rsidRDefault="00AC1F28">
            <w:pPr>
              <w:pStyle w:val="TableParagraph"/>
              <w:spacing w:before="0" w:line="136" w:lineRule="exact"/>
              <w:ind w:left="299"/>
              <w:jc w:val="left"/>
              <w:rPr>
                <w:b/>
                <w:sz w:val="12"/>
              </w:rPr>
            </w:pPr>
            <w:r>
              <w:rPr>
                <w:b/>
                <w:sz w:val="12"/>
              </w:rPr>
              <w:t>AUTHORIZATION FOR</w:t>
            </w:r>
          </w:p>
          <w:p w14:paraId="6B3AECD1" w14:textId="77777777" w:rsidR="00151BAD" w:rsidRDefault="00AC1F28">
            <w:pPr>
              <w:pStyle w:val="TableParagraph"/>
              <w:spacing w:before="20"/>
              <w:ind w:left="630"/>
              <w:jc w:val="left"/>
              <w:rPr>
                <w:b/>
                <w:sz w:val="12"/>
              </w:rPr>
            </w:pPr>
            <w:r>
              <w:rPr>
                <w:b/>
                <w:sz w:val="12"/>
              </w:rPr>
              <w:t>DISTRIBUTION</w:t>
            </w:r>
          </w:p>
        </w:tc>
      </w:tr>
      <w:tr w:rsidR="00151BAD" w14:paraId="5EC22438" w14:textId="77777777">
        <w:trPr>
          <w:trHeight w:val="1962"/>
        </w:trPr>
        <w:tc>
          <w:tcPr>
            <w:tcW w:w="720" w:type="dxa"/>
            <w:vMerge/>
            <w:tcBorders>
              <w:top w:val="nil"/>
            </w:tcBorders>
            <w:textDirection w:val="btLr"/>
          </w:tcPr>
          <w:p w14:paraId="4F814BA7" w14:textId="77777777" w:rsidR="00151BAD" w:rsidRDefault="00151BAD">
            <w:pPr>
              <w:rPr>
                <w:sz w:val="2"/>
                <w:szCs w:val="2"/>
              </w:rPr>
            </w:pPr>
          </w:p>
        </w:tc>
        <w:tc>
          <w:tcPr>
            <w:tcW w:w="720" w:type="dxa"/>
            <w:vMerge/>
            <w:tcBorders>
              <w:top w:val="nil"/>
            </w:tcBorders>
            <w:textDirection w:val="btLr"/>
          </w:tcPr>
          <w:p w14:paraId="2E4037DC" w14:textId="77777777" w:rsidR="00151BAD" w:rsidRDefault="00151BAD">
            <w:pPr>
              <w:rPr>
                <w:sz w:val="2"/>
                <w:szCs w:val="2"/>
              </w:rPr>
            </w:pPr>
          </w:p>
        </w:tc>
        <w:tc>
          <w:tcPr>
            <w:tcW w:w="720" w:type="dxa"/>
            <w:vMerge/>
            <w:tcBorders>
              <w:top w:val="nil"/>
            </w:tcBorders>
            <w:textDirection w:val="btLr"/>
          </w:tcPr>
          <w:p w14:paraId="70ABC5DD" w14:textId="77777777" w:rsidR="00151BAD" w:rsidRDefault="00151BAD">
            <w:pPr>
              <w:rPr>
                <w:sz w:val="2"/>
                <w:szCs w:val="2"/>
              </w:rPr>
            </w:pPr>
          </w:p>
        </w:tc>
        <w:tc>
          <w:tcPr>
            <w:tcW w:w="720" w:type="dxa"/>
            <w:vMerge/>
            <w:tcBorders>
              <w:top w:val="nil"/>
            </w:tcBorders>
            <w:textDirection w:val="btLr"/>
          </w:tcPr>
          <w:p w14:paraId="08D2B26A" w14:textId="77777777" w:rsidR="00151BAD" w:rsidRDefault="00151BAD">
            <w:pPr>
              <w:rPr>
                <w:sz w:val="2"/>
                <w:szCs w:val="2"/>
              </w:rPr>
            </w:pPr>
          </w:p>
        </w:tc>
        <w:tc>
          <w:tcPr>
            <w:tcW w:w="720" w:type="dxa"/>
            <w:vMerge/>
            <w:tcBorders>
              <w:top w:val="nil"/>
            </w:tcBorders>
            <w:textDirection w:val="btLr"/>
          </w:tcPr>
          <w:p w14:paraId="16133B31" w14:textId="77777777" w:rsidR="00151BAD" w:rsidRDefault="00151BAD">
            <w:pPr>
              <w:rPr>
                <w:sz w:val="2"/>
                <w:szCs w:val="2"/>
              </w:rPr>
            </w:pPr>
          </w:p>
        </w:tc>
        <w:tc>
          <w:tcPr>
            <w:tcW w:w="720" w:type="dxa"/>
            <w:vMerge/>
            <w:tcBorders>
              <w:top w:val="nil"/>
            </w:tcBorders>
            <w:textDirection w:val="btLr"/>
          </w:tcPr>
          <w:p w14:paraId="7AD2807E" w14:textId="77777777" w:rsidR="00151BAD" w:rsidRDefault="00151BAD">
            <w:pPr>
              <w:rPr>
                <w:sz w:val="2"/>
                <w:szCs w:val="2"/>
              </w:rPr>
            </w:pPr>
          </w:p>
        </w:tc>
        <w:tc>
          <w:tcPr>
            <w:tcW w:w="720" w:type="dxa"/>
            <w:vMerge/>
            <w:tcBorders>
              <w:top w:val="nil"/>
            </w:tcBorders>
            <w:textDirection w:val="btLr"/>
          </w:tcPr>
          <w:p w14:paraId="78985CBA" w14:textId="77777777" w:rsidR="00151BAD" w:rsidRDefault="00151BAD">
            <w:pPr>
              <w:rPr>
                <w:sz w:val="2"/>
                <w:szCs w:val="2"/>
              </w:rPr>
            </w:pPr>
          </w:p>
        </w:tc>
        <w:tc>
          <w:tcPr>
            <w:tcW w:w="720" w:type="dxa"/>
            <w:vMerge/>
            <w:tcBorders>
              <w:top w:val="nil"/>
            </w:tcBorders>
            <w:textDirection w:val="btLr"/>
          </w:tcPr>
          <w:p w14:paraId="082A4EA0" w14:textId="77777777" w:rsidR="00151BAD" w:rsidRDefault="00151BAD">
            <w:pPr>
              <w:rPr>
                <w:sz w:val="2"/>
                <w:szCs w:val="2"/>
              </w:rPr>
            </w:pPr>
          </w:p>
        </w:tc>
        <w:tc>
          <w:tcPr>
            <w:tcW w:w="720" w:type="dxa"/>
            <w:vMerge/>
            <w:tcBorders>
              <w:top w:val="nil"/>
            </w:tcBorders>
            <w:textDirection w:val="btLr"/>
          </w:tcPr>
          <w:p w14:paraId="5A16F7C3" w14:textId="77777777" w:rsidR="00151BAD" w:rsidRDefault="00151BAD">
            <w:pPr>
              <w:rPr>
                <w:sz w:val="2"/>
                <w:szCs w:val="2"/>
              </w:rPr>
            </w:pPr>
          </w:p>
        </w:tc>
        <w:tc>
          <w:tcPr>
            <w:tcW w:w="720" w:type="dxa"/>
            <w:vMerge/>
            <w:tcBorders>
              <w:top w:val="nil"/>
            </w:tcBorders>
            <w:textDirection w:val="btLr"/>
          </w:tcPr>
          <w:p w14:paraId="3E2BD10D" w14:textId="77777777" w:rsidR="00151BAD" w:rsidRDefault="00151BAD">
            <w:pPr>
              <w:rPr>
                <w:sz w:val="2"/>
                <w:szCs w:val="2"/>
              </w:rPr>
            </w:pPr>
          </w:p>
        </w:tc>
        <w:tc>
          <w:tcPr>
            <w:tcW w:w="778" w:type="dxa"/>
            <w:vMerge/>
            <w:tcBorders>
              <w:top w:val="nil"/>
            </w:tcBorders>
            <w:textDirection w:val="btLr"/>
          </w:tcPr>
          <w:p w14:paraId="31FFB810" w14:textId="77777777" w:rsidR="00151BAD" w:rsidRDefault="00151BAD">
            <w:pPr>
              <w:rPr>
                <w:sz w:val="2"/>
                <w:szCs w:val="2"/>
              </w:rPr>
            </w:pPr>
          </w:p>
        </w:tc>
        <w:tc>
          <w:tcPr>
            <w:tcW w:w="576" w:type="dxa"/>
            <w:textDirection w:val="btLr"/>
          </w:tcPr>
          <w:p w14:paraId="3A451D92" w14:textId="77777777" w:rsidR="00151BAD" w:rsidRDefault="00151BAD">
            <w:pPr>
              <w:pStyle w:val="TableParagraph"/>
              <w:spacing w:before="0"/>
              <w:jc w:val="left"/>
              <w:rPr>
                <w:b/>
                <w:sz w:val="12"/>
              </w:rPr>
            </w:pPr>
          </w:p>
          <w:p w14:paraId="088C4920"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08DE175C"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4B32E9E1" w14:textId="77777777" w:rsidR="00151BAD" w:rsidRDefault="00151BAD">
            <w:pPr>
              <w:pStyle w:val="TableParagraph"/>
              <w:spacing w:before="0"/>
              <w:jc w:val="left"/>
              <w:rPr>
                <w:b/>
                <w:sz w:val="10"/>
              </w:rPr>
            </w:pPr>
          </w:p>
          <w:p w14:paraId="7B43452F"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1A2F7116" w14:textId="77777777">
        <w:trPr>
          <w:trHeight w:val="307"/>
        </w:trPr>
        <w:tc>
          <w:tcPr>
            <w:tcW w:w="720" w:type="dxa"/>
            <w:tcBorders>
              <w:bottom w:val="nil"/>
            </w:tcBorders>
          </w:tcPr>
          <w:p w14:paraId="58F453D4" w14:textId="77777777" w:rsidR="00151BAD" w:rsidRDefault="00AC1F28">
            <w:pPr>
              <w:pStyle w:val="TableParagraph"/>
              <w:spacing w:before="57"/>
              <w:ind w:right="188"/>
              <w:jc w:val="right"/>
              <w:rPr>
                <w:sz w:val="16"/>
              </w:rPr>
            </w:pPr>
            <w:r>
              <w:rPr>
                <w:sz w:val="16"/>
              </w:rPr>
              <w:t>5855</w:t>
            </w:r>
          </w:p>
        </w:tc>
        <w:tc>
          <w:tcPr>
            <w:tcW w:w="720" w:type="dxa"/>
            <w:tcBorders>
              <w:bottom w:val="nil"/>
            </w:tcBorders>
          </w:tcPr>
          <w:p w14:paraId="3040E3E7"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4473E05F"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2C7372FB" w14:textId="77777777" w:rsidR="00151BAD" w:rsidRDefault="00151BAD">
            <w:pPr>
              <w:pStyle w:val="TableParagraph"/>
              <w:spacing w:before="0"/>
              <w:jc w:val="left"/>
              <w:rPr>
                <w:sz w:val="14"/>
              </w:rPr>
            </w:pPr>
          </w:p>
        </w:tc>
        <w:tc>
          <w:tcPr>
            <w:tcW w:w="720" w:type="dxa"/>
            <w:tcBorders>
              <w:bottom w:val="nil"/>
            </w:tcBorders>
          </w:tcPr>
          <w:p w14:paraId="640ED22F"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27A24E76" w14:textId="77777777" w:rsidR="00151BAD" w:rsidRDefault="00AC1F28">
            <w:pPr>
              <w:pStyle w:val="TableParagraph"/>
              <w:spacing w:before="57"/>
              <w:ind w:left="219" w:right="211"/>
              <w:rPr>
                <w:sz w:val="16"/>
              </w:rPr>
            </w:pPr>
            <w:r>
              <w:rPr>
                <w:sz w:val="16"/>
              </w:rPr>
              <w:t>CD</w:t>
            </w:r>
          </w:p>
        </w:tc>
        <w:tc>
          <w:tcPr>
            <w:tcW w:w="720" w:type="dxa"/>
            <w:tcBorders>
              <w:bottom w:val="nil"/>
            </w:tcBorders>
          </w:tcPr>
          <w:p w14:paraId="18A8C23C" w14:textId="77777777" w:rsidR="00151BAD" w:rsidRDefault="00AC1F28">
            <w:pPr>
              <w:pStyle w:val="TableParagraph"/>
              <w:spacing w:before="57"/>
              <w:ind w:left="219" w:right="212"/>
              <w:rPr>
                <w:sz w:val="16"/>
              </w:rPr>
            </w:pPr>
            <w:r>
              <w:rPr>
                <w:sz w:val="16"/>
              </w:rPr>
              <w:t>TG</w:t>
            </w:r>
          </w:p>
        </w:tc>
        <w:tc>
          <w:tcPr>
            <w:tcW w:w="720" w:type="dxa"/>
            <w:tcBorders>
              <w:bottom w:val="nil"/>
            </w:tcBorders>
          </w:tcPr>
          <w:p w14:paraId="1D304892" w14:textId="77777777" w:rsidR="00151BAD" w:rsidRDefault="00AC1F28">
            <w:pPr>
              <w:pStyle w:val="TableParagraph"/>
              <w:spacing w:before="57"/>
              <w:ind w:left="6"/>
              <w:rPr>
                <w:sz w:val="16"/>
              </w:rPr>
            </w:pPr>
            <w:r>
              <w:rPr>
                <w:w w:val="98"/>
                <w:sz w:val="16"/>
              </w:rPr>
              <w:t>9</w:t>
            </w:r>
          </w:p>
        </w:tc>
        <w:tc>
          <w:tcPr>
            <w:tcW w:w="720" w:type="dxa"/>
            <w:tcBorders>
              <w:bottom w:val="nil"/>
            </w:tcBorders>
          </w:tcPr>
          <w:p w14:paraId="605CDB89" w14:textId="77777777" w:rsidR="00151BAD" w:rsidRDefault="00AC1F28">
            <w:pPr>
              <w:pStyle w:val="TableParagraph"/>
              <w:spacing w:before="57"/>
              <w:ind w:left="10"/>
              <w:rPr>
                <w:sz w:val="16"/>
              </w:rPr>
            </w:pPr>
            <w:r>
              <w:rPr>
                <w:w w:val="98"/>
                <w:sz w:val="16"/>
              </w:rPr>
              <w:t>E</w:t>
            </w:r>
          </w:p>
        </w:tc>
        <w:tc>
          <w:tcPr>
            <w:tcW w:w="720" w:type="dxa"/>
            <w:tcBorders>
              <w:bottom w:val="nil"/>
            </w:tcBorders>
          </w:tcPr>
          <w:p w14:paraId="655EF015" w14:textId="77777777" w:rsidR="00151BAD" w:rsidRDefault="00151BAD">
            <w:pPr>
              <w:pStyle w:val="TableParagraph"/>
              <w:spacing w:before="0"/>
              <w:jc w:val="left"/>
              <w:rPr>
                <w:sz w:val="14"/>
              </w:rPr>
            </w:pPr>
          </w:p>
        </w:tc>
        <w:tc>
          <w:tcPr>
            <w:tcW w:w="778" w:type="dxa"/>
            <w:tcBorders>
              <w:bottom w:val="nil"/>
            </w:tcBorders>
          </w:tcPr>
          <w:p w14:paraId="062D4341" w14:textId="77777777" w:rsidR="00151BAD" w:rsidRDefault="00AC1F28">
            <w:pPr>
              <w:pStyle w:val="TableParagraph"/>
              <w:spacing w:before="57"/>
              <w:ind w:left="107"/>
              <w:jc w:val="left"/>
              <w:rPr>
                <w:sz w:val="16"/>
              </w:rPr>
            </w:pPr>
            <w:r>
              <w:rPr>
                <w:sz w:val="16"/>
              </w:rPr>
              <w:t>1994157</w:t>
            </w:r>
          </w:p>
        </w:tc>
        <w:tc>
          <w:tcPr>
            <w:tcW w:w="576" w:type="dxa"/>
            <w:tcBorders>
              <w:bottom w:val="nil"/>
            </w:tcBorders>
          </w:tcPr>
          <w:p w14:paraId="1179BE20"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067F9D3B" w14:textId="77777777" w:rsidR="00151BAD" w:rsidRDefault="00AC1F28">
            <w:pPr>
              <w:pStyle w:val="TableParagraph"/>
              <w:spacing w:before="57"/>
              <w:ind w:left="143" w:right="141"/>
              <w:rPr>
                <w:sz w:val="16"/>
              </w:rPr>
            </w:pPr>
            <w:r>
              <w:rPr>
                <w:sz w:val="16"/>
              </w:rPr>
              <w:t>TX</w:t>
            </w:r>
          </w:p>
        </w:tc>
        <w:tc>
          <w:tcPr>
            <w:tcW w:w="576" w:type="dxa"/>
            <w:tcBorders>
              <w:bottom w:val="nil"/>
            </w:tcBorders>
          </w:tcPr>
          <w:p w14:paraId="68BF9E79" w14:textId="77777777" w:rsidR="00151BAD" w:rsidRDefault="00AC1F28">
            <w:pPr>
              <w:pStyle w:val="TableParagraph"/>
              <w:spacing w:before="57"/>
              <w:ind w:left="143" w:right="141"/>
              <w:rPr>
                <w:sz w:val="16"/>
              </w:rPr>
            </w:pPr>
            <w:r>
              <w:rPr>
                <w:sz w:val="16"/>
              </w:rPr>
              <w:t>TX</w:t>
            </w:r>
          </w:p>
        </w:tc>
      </w:tr>
      <w:tr w:rsidR="00151BAD" w14:paraId="0C0A230E" w14:textId="77777777">
        <w:trPr>
          <w:trHeight w:val="316"/>
        </w:trPr>
        <w:tc>
          <w:tcPr>
            <w:tcW w:w="720" w:type="dxa"/>
            <w:tcBorders>
              <w:top w:val="nil"/>
              <w:bottom w:val="nil"/>
            </w:tcBorders>
            <w:shd w:val="clear" w:color="auto" w:fill="DADADA"/>
          </w:tcPr>
          <w:p w14:paraId="29120667" w14:textId="77777777" w:rsidR="00151BAD" w:rsidRDefault="00AC1F28">
            <w:pPr>
              <w:pStyle w:val="TableParagraph"/>
              <w:spacing w:before="62"/>
              <w:ind w:right="188"/>
              <w:jc w:val="right"/>
              <w:rPr>
                <w:sz w:val="16"/>
              </w:rPr>
            </w:pPr>
            <w:r>
              <w:rPr>
                <w:sz w:val="16"/>
              </w:rPr>
              <w:t>5860</w:t>
            </w:r>
          </w:p>
        </w:tc>
        <w:tc>
          <w:tcPr>
            <w:tcW w:w="720" w:type="dxa"/>
            <w:tcBorders>
              <w:top w:val="nil"/>
              <w:bottom w:val="nil"/>
            </w:tcBorders>
            <w:shd w:val="clear" w:color="auto" w:fill="DADADA"/>
          </w:tcPr>
          <w:p w14:paraId="338C53B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9756DF3"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907D98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309FC7" w14:textId="77777777" w:rsidR="00151BAD" w:rsidRDefault="00AC1F28">
            <w:pPr>
              <w:pStyle w:val="TableParagraph"/>
              <w:spacing w:before="62"/>
              <w:ind w:left="219" w:right="212"/>
              <w:rPr>
                <w:sz w:val="16"/>
              </w:rPr>
            </w:pPr>
            <w:r>
              <w:rPr>
                <w:sz w:val="16"/>
              </w:rPr>
              <w:t>D3</w:t>
            </w:r>
          </w:p>
        </w:tc>
        <w:tc>
          <w:tcPr>
            <w:tcW w:w="720" w:type="dxa"/>
            <w:tcBorders>
              <w:top w:val="nil"/>
              <w:bottom w:val="nil"/>
            </w:tcBorders>
            <w:shd w:val="clear" w:color="auto" w:fill="DADADA"/>
          </w:tcPr>
          <w:p w14:paraId="2D6E74A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17EF37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E4E847A"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253D2646"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35F2044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09BD2A5"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14ECC12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9BB04BB"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76B154AB" w14:textId="77777777" w:rsidR="00151BAD" w:rsidRDefault="00AC1F28">
            <w:pPr>
              <w:pStyle w:val="TableParagraph"/>
              <w:spacing w:before="62"/>
              <w:ind w:left="143" w:right="141"/>
              <w:rPr>
                <w:sz w:val="16"/>
              </w:rPr>
            </w:pPr>
            <w:r>
              <w:rPr>
                <w:sz w:val="16"/>
              </w:rPr>
              <w:t>TX</w:t>
            </w:r>
          </w:p>
        </w:tc>
      </w:tr>
      <w:tr w:rsidR="00151BAD" w14:paraId="309C6B7C" w14:textId="77777777">
        <w:trPr>
          <w:trHeight w:val="316"/>
        </w:trPr>
        <w:tc>
          <w:tcPr>
            <w:tcW w:w="720" w:type="dxa"/>
            <w:tcBorders>
              <w:top w:val="nil"/>
              <w:bottom w:val="nil"/>
            </w:tcBorders>
          </w:tcPr>
          <w:p w14:paraId="7BEF782B" w14:textId="77777777" w:rsidR="00151BAD" w:rsidRDefault="00AC1F28">
            <w:pPr>
              <w:pStyle w:val="TableParagraph"/>
              <w:spacing w:before="62"/>
              <w:ind w:right="188"/>
              <w:jc w:val="right"/>
              <w:rPr>
                <w:sz w:val="16"/>
              </w:rPr>
            </w:pPr>
            <w:r>
              <w:rPr>
                <w:sz w:val="16"/>
              </w:rPr>
              <w:t>5865</w:t>
            </w:r>
          </w:p>
        </w:tc>
        <w:tc>
          <w:tcPr>
            <w:tcW w:w="720" w:type="dxa"/>
            <w:tcBorders>
              <w:top w:val="nil"/>
              <w:bottom w:val="nil"/>
            </w:tcBorders>
          </w:tcPr>
          <w:p w14:paraId="2CE210A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77A549B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B096E56" w14:textId="77777777" w:rsidR="00151BAD" w:rsidRDefault="00151BAD">
            <w:pPr>
              <w:pStyle w:val="TableParagraph"/>
              <w:spacing w:before="0"/>
              <w:jc w:val="left"/>
              <w:rPr>
                <w:sz w:val="14"/>
              </w:rPr>
            </w:pPr>
          </w:p>
        </w:tc>
        <w:tc>
          <w:tcPr>
            <w:tcW w:w="720" w:type="dxa"/>
            <w:tcBorders>
              <w:top w:val="nil"/>
              <w:bottom w:val="nil"/>
            </w:tcBorders>
          </w:tcPr>
          <w:p w14:paraId="53DA9B1A"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047D27B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0684C59"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4C45E220"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3000BFC4"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7C98963" w14:textId="77777777" w:rsidR="00151BAD" w:rsidRDefault="00151BAD">
            <w:pPr>
              <w:pStyle w:val="TableParagraph"/>
              <w:spacing w:before="0"/>
              <w:jc w:val="left"/>
              <w:rPr>
                <w:sz w:val="14"/>
              </w:rPr>
            </w:pPr>
          </w:p>
        </w:tc>
        <w:tc>
          <w:tcPr>
            <w:tcW w:w="778" w:type="dxa"/>
            <w:tcBorders>
              <w:top w:val="nil"/>
              <w:bottom w:val="nil"/>
            </w:tcBorders>
          </w:tcPr>
          <w:p w14:paraId="79A863D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C0C31B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ADCDD54"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5623A5CC" w14:textId="77777777" w:rsidR="00151BAD" w:rsidRDefault="00AC1F28">
            <w:pPr>
              <w:pStyle w:val="TableParagraph"/>
              <w:spacing w:before="62"/>
              <w:ind w:left="143" w:right="141"/>
              <w:rPr>
                <w:sz w:val="16"/>
              </w:rPr>
            </w:pPr>
            <w:r>
              <w:rPr>
                <w:sz w:val="16"/>
              </w:rPr>
              <w:t>TX</w:t>
            </w:r>
          </w:p>
        </w:tc>
      </w:tr>
      <w:tr w:rsidR="00151BAD" w14:paraId="4A1E11EE" w14:textId="77777777">
        <w:trPr>
          <w:trHeight w:val="316"/>
        </w:trPr>
        <w:tc>
          <w:tcPr>
            <w:tcW w:w="720" w:type="dxa"/>
            <w:tcBorders>
              <w:top w:val="nil"/>
              <w:bottom w:val="nil"/>
            </w:tcBorders>
            <w:shd w:val="clear" w:color="auto" w:fill="DADADA"/>
          </w:tcPr>
          <w:p w14:paraId="7BD44EDB" w14:textId="77777777" w:rsidR="00151BAD" w:rsidRDefault="00AC1F28">
            <w:pPr>
              <w:pStyle w:val="TableParagraph"/>
              <w:spacing w:before="64"/>
              <w:ind w:right="188"/>
              <w:jc w:val="right"/>
              <w:rPr>
                <w:sz w:val="16"/>
              </w:rPr>
            </w:pPr>
            <w:r>
              <w:rPr>
                <w:sz w:val="16"/>
              </w:rPr>
              <w:t>5895</w:t>
            </w:r>
          </w:p>
        </w:tc>
        <w:tc>
          <w:tcPr>
            <w:tcW w:w="720" w:type="dxa"/>
            <w:tcBorders>
              <w:top w:val="nil"/>
              <w:bottom w:val="nil"/>
            </w:tcBorders>
            <w:shd w:val="clear" w:color="auto" w:fill="DADADA"/>
          </w:tcPr>
          <w:p w14:paraId="1AE22D75"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71F6ABC1"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F280B8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E4F93DC"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2DE839E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1018092"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1AE4956"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46406273"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2F0DB98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C92810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B6BAF7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4D387473"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09D84D67" w14:textId="77777777" w:rsidR="00151BAD" w:rsidRDefault="00AC1F28">
            <w:pPr>
              <w:pStyle w:val="TableParagraph"/>
              <w:spacing w:before="64"/>
              <w:ind w:left="143" w:right="141"/>
              <w:rPr>
                <w:sz w:val="16"/>
              </w:rPr>
            </w:pPr>
            <w:r>
              <w:rPr>
                <w:sz w:val="16"/>
              </w:rPr>
              <w:t>TX</w:t>
            </w:r>
          </w:p>
        </w:tc>
      </w:tr>
      <w:tr w:rsidR="00151BAD" w14:paraId="4D2C9393" w14:textId="77777777">
        <w:trPr>
          <w:trHeight w:val="316"/>
        </w:trPr>
        <w:tc>
          <w:tcPr>
            <w:tcW w:w="720" w:type="dxa"/>
            <w:tcBorders>
              <w:top w:val="nil"/>
              <w:bottom w:val="nil"/>
            </w:tcBorders>
          </w:tcPr>
          <w:p w14:paraId="7EA2A30F" w14:textId="77777777" w:rsidR="00151BAD" w:rsidRDefault="00AC1F28">
            <w:pPr>
              <w:pStyle w:val="TableParagraph"/>
              <w:spacing w:before="64"/>
              <w:ind w:right="188"/>
              <w:jc w:val="right"/>
              <w:rPr>
                <w:sz w:val="16"/>
              </w:rPr>
            </w:pPr>
            <w:r>
              <w:rPr>
                <w:sz w:val="16"/>
              </w:rPr>
              <w:t>5905</w:t>
            </w:r>
          </w:p>
        </w:tc>
        <w:tc>
          <w:tcPr>
            <w:tcW w:w="720" w:type="dxa"/>
            <w:tcBorders>
              <w:top w:val="nil"/>
              <w:bottom w:val="nil"/>
            </w:tcBorders>
          </w:tcPr>
          <w:p w14:paraId="40568137"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1A8041B"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35B25394" w14:textId="77777777" w:rsidR="00151BAD" w:rsidRDefault="00151BAD">
            <w:pPr>
              <w:pStyle w:val="TableParagraph"/>
              <w:spacing w:before="0"/>
              <w:jc w:val="left"/>
              <w:rPr>
                <w:sz w:val="14"/>
              </w:rPr>
            </w:pPr>
          </w:p>
        </w:tc>
        <w:tc>
          <w:tcPr>
            <w:tcW w:w="720" w:type="dxa"/>
            <w:tcBorders>
              <w:top w:val="nil"/>
              <w:bottom w:val="nil"/>
            </w:tcBorders>
          </w:tcPr>
          <w:p w14:paraId="153D3174"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679EFD1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595F4B6B"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37DD2455"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39C7B043"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3CC1DCF2" w14:textId="77777777" w:rsidR="00151BAD" w:rsidRDefault="00151BAD">
            <w:pPr>
              <w:pStyle w:val="TableParagraph"/>
              <w:spacing w:before="0"/>
              <w:jc w:val="left"/>
              <w:rPr>
                <w:sz w:val="14"/>
              </w:rPr>
            </w:pPr>
          </w:p>
        </w:tc>
        <w:tc>
          <w:tcPr>
            <w:tcW w:w="778" w:type="dxa"/>
            <w:tcBorders>
              <w:top w:val="nil"/>
              <w:bottom w:val="nil"/>
            </w:tcBorders>
          </w:tcPr>
          <w:p w14:paraId="74460B40"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3E2A803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F84F85E"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2B39382B" w14:textId="77777777" w:rsidR="00151BAD" w:rsidRDefault="00AC1F28">
            <w:pPr>
              <w:pStyle w:val="TableParagraph"/>
              <w:spacing w:before="64"/>
              <w:ind w:left="143" w:right="141"/>
              <w:rPr>
                <w:sz w:val="16"/>
              </w:rPr>
            </w:pPr>
            <w:r>
              <w:rPr>
                <w:sz w:val="16"/>
              </w:rPr>
              <w:t>TX</w:t>
            </w:r>
          </w:p>
        </w:tc>
      </w:tr>
      <w:tr w:rsidR="00151BAD" w14:paraId="63302A53" w14:textId="77777777">
        <w:trPr>
          <w:trHeight w:val="316"/>
        </w:trPr>
        <w:tc>
          <w:tcPr>
            <w:tcW w:w="720" w:type="dxa"/>
            <w:tcBorders>
              <w:top w:val="nil"/>
              <w:bottom w:val="nil"/>
            </w:tcBorders>
            <w:shd w:val="clear" w:color="auto" w:fill="DADADA"/>
          </w:tcPr>
          <w:p w14:paraId="422652F5" w14:textId="77777777" w:rsidR="00151BAD" w:rsidRDefault="00AC1F28">
            <w:pPr>
              <w:pStyle w:val="TableParagraph"/>
              <w:spacing w:before="64"/>
              <w:ind w:right="188"/>
              <w:jc w:val="right"/>
              <w:rPr>
                <w:sz w:val="16"/>
              </w:rPr>
            </w:pPr>
            <w:r>
              <w:rPr>
                <w:sz w:val="16"/>
              </w:rPr>
              <w:t>5910</w:t>
            </w:r>
          </w:p>
        </w:tc>
        <w:tc>
          <w:tcPr>
            <w:tcW w:w="720" w:type="dxa"/>
            <w:tcBorders>
              <w:top w:val="nil"/>
              <w:bottom w:val="nil"/>
            </w:tcBorders>
            <w:shd w:val="clear" w:color="auto" w:fill="DADADA"/>
          </w:tcPr>
          <w:p w14:paraId="534951B3"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3ED031EB"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417E1C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33E8915"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11DBE0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D0FCC63"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1220D480"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1084EC20"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56632EE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60A9B33"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4FF0BA1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120A20E"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3BF5E3C7" w14:textId="77777777" w:rsidR="00151BAD" w:rsidRDefault="00AC1F28">
            <w:pPr>
              <w:pStyle w:val="TableParagraph"/>
              <w:spacing w:before="64"/>
              <w:ind w:left="143" w:right="141"/>
              <w:rPr>
                <w:sz w:val="16"/>
              </w:rPr>
            </w:pPr>
            <w:r>
              <w:rPr>
                <w:sz w:val="16"/>
              </w:rPr>
              <w:t>TX</w:t>
            </w:r>
          </w:p>
        </w:tc>
      </w:tr>
      <w:tr w:rsidR="00151BAD" w14:paraId="783AEE76" w14:textId="77777777">
        <w:trPr>
          <w:trHeight w:val="319"/>
        </w:trPr>
        <w:tc>
          <w:tcPr>
            <w:tcW w:w="720" w:type="dxa"/>
            <w:tcBorders>
              <w:top w:val="nil"/>
              <w:bottom w:val="nil"/>
            </w:tcBorders>
          </w:tcPr>
          <w:p w14:paraId="49D4949C" w14:textId="77777777" w:rsidR="00151BAD" w:rsidRDefault="00AC1F28">
            <w:pPr>
              <w:pStyle w:val="TableParagraph"/>
              <w:spacing w:before="64"/>
              <w:ind w:right="188"/>
              <w:jc w:val="right"/>
              <w:rPr>
                <w:sz w:val="16"/>
              </w:rPr>
            </w:pPr>
            <w:r>
              <w:rPr>
                <w:sz w:val="16"/>
              </w:rPr>
              <w:t>5915</w:t>
            </w:r>
          </w:p>
        </w:tc>
        <w:tc>
          <w:tcPr>
            <w:tcW w:w="720" w:type="dxa"/>
            <w:tcBorders>
              <w:top w:val="nil"/>
              <w:bottom w:val="nil"/>
            </w:tcBorders>
          </w:tcPr>
          <w:p w14:paraId="7B55F212"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2B348EBB"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1A546EE2" w14:textId="77777777" w:rsidR="00151BAD" w:rsidRDefault="00151BAD">
            <w:pPr>
              <w:pStyle w:val="TableParagraph"/>
              <w:spacing w:before="0"/>
              <w:jc w:val="left"/>
              <w:rPr>
                <w:sz w:val="14"/>
              </w:rPr>
            </w:pPr>
          </w:p>
        </w:tc>
        <w:tc>
          <w:tcPr>
            <w:tcW w:w="720" w:type="dxa"/>
            <w:tcBorders>
              <w:top w:val="nil"/>
              <w:bottom w:val="nil"/>
            </w:tcBorders>
          </w:tcPr>
          <w:p w14:paraId="342E8A80"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78842564"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09B65D1"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649DB966"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11DE59EC"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1A2C65D7" w14:textId="77777777" w:rsidR="00151BAD" w:rsidRDefault="00151BAD">
            <w:pPr>
              <w:pStyle w:val="TableParagraph"/>
              <w:spacing w:before="0"/>
              <w:jc w:val="left"/>
              <w:rPr>
                <w:sz w:val="14"/>
              </w:rPr>
            </w:pPr>
          </w:p>
        </w:tc>
        <w:tc>
          <w:tcPr>
            <w:tcW w:w="778" w:type="dxa"/>
            <w:tcBorders>
              <w:top w:val="nil"/>
              <w:bottom w:val="nil"/>
            </w:tcBorders>
          </w:tcPr>
          <w:p w14:paraId="344B97F0"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531099D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EE9D9A4"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2C4F45F1" w14:textId="77777777" w:rsidR="00151BAD" w:rsidRDefault="00AC1F28">
            <w:pPr>
              <w:pStyle w:val="TableParagraph"/>
              <w:spacing w:before="64"/>
              <w:ind w:left="143" w:right="141"/>
              <w:rPr>
                <w:sz w:val="16"/>
              </w:rPr>
            </w:pPr>
            <w:r>
              <w:rPr>
                <w:sz w:val="16"/>
              </w:rPr>
              <w:t>TX</w:t>
            </w:r>
          </w:p>
        </w:tc>
      </w:tr>
      <w:tr w:rsidR="00151BAD" w14:paraId="19B54408" w14:textId="77777777">
        <w:trPr>
          <w:trHeight w:val="316"/>
        </w:trPr>
        <w:tc>
          <w:tcPr>
            <w:tcW w:w="720" w:type="dxa"/>
            <w:tcBorders>
              <w:top w:val="nil"/>
              <w:bottom w:val="nil"/>
            </w:tcBorders>
            <w:shd w:val="clear" w:color="auto" w:fill="DADADA"/>
          </w:tcPr>
          <w:p w14:paraId="07DB22C0" w14:textId="77777777" w:rsidR="00151BAD" w:rsidRDefault="00AC1F28">
            <w:pPr>
              <w:pStyle w:val="TableParagraph"/>
              <w:spacing w:before="62"/>
              <w:ind w:right="188"/>
              <w:jc w:val="right"/>
              <w:rPr>
                <w:sz w:val="16"/>
              </w:rPr>
            </w:pPr>
            <w:r>
              <w:rPr>
                <w:sz w:val="16"/>
              </w:rPr>
              <w:t>5920</w:t>
            </w:r>
          </w:p>
        </w:tc>
        <w:tc>
          <w:tcPr>
            <w:tcW w:w="720" w:type="dxa"/>
            <w:tcBorders>
              <w:top w:val="nil"/>
              <w:bottom w:val="nil"/>
            </w:tcBorders>
            <w:shd w:val="clear" w:color="auto" w:fill="DADADA"/>
          </w:tcPr>
          <w:p w14:paraId="7CD0D937"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32A1F6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32034ED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F37BC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6EE0183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60E0C8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0402D449"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7B96AE10"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5EA088D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FAE384F"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69B2FBE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2759DAA"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452E3BB4" w14:textId="77777777" w:rsidR="00151BAD" w:rsidRDefault="00AC1F28">
            <w:pPr>
              <w:pStyle w:val="TableParagraph"/>
              <w:spacing w:before="62"/>
              <w:ind w:left="143" w:right="141"/>
              <w:rPr>
                <w:sz w:val="16"/>
              </w:rPr>
            </w:pPr>
            <w:r>
              <w:rPr>
                <w:sz w:val="16"/>
              </w:rPr>
              <w:t>TX</w:t>
            </w:r>
          </w:p>
        </w:tc>
      </w:tr>
      <w:tr w:rsidR="00151BAD" w14:paraId="31396E07" w14:textId="77777777">
        <w:trPr>
          <w:trHeight w:val="316"/>
        </w:trPr>
        <w:tc>
          <w:tcPr>
            <w:tcW w:w="720" w:type="dxa"/>
            <w:tcBorders>
              <w:top w:val="nil"/>
              <w:bottom w:val="nil"/>
            </w:tcBorders>
          </w:tcPr>
          <w:p w14:paraId="59FFA000" w14:textId="77777777" w:rsidR="00151BAD" w:rsidRDefault="00AC1F28">
            <w:pPr>
              <w:pStyle w:val="TableParagraph"/>
              <w:spacing w:before="62"/>
              <w:ind w:right="188"/>
              <w:jc w:val="right"/>
              <w:rPr>
                <w:sz w:val="16"/>
              </w:rPr>
            </w:pPr>
            <w:r>
              <w:rPr>
                <w:sz w:val="16"/>
              </w:rPr>
              <w:t>5925</w:t>
            </w:r>
          </w:p>
        </w:tc>
        <w:tc>
          <w:tcPr>
            <w:tcW w:w="720" w:type="dxa"/>
            <w:tcBorders>
              <w:top w:val="nil"/>
              <w:bottom w:val="nil"/>
            </w:tcBorders>
          </w:tcPr>
          <w:p w14:paraId="3EAA0993"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C3E239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6E94EB9" w14:textId="77777777" w:rsidR="00151BAD" w:rsidRDefault="00151BAD">
            <w:pPr>
              <w:pStyle w:val="TableParagraph"/>
              <w:spacing w:before="0"/>
              <w:jc w:val="left"/>
              <w:rPr>
                <w:sz w:val="14"/>
              </w:rPr>
            </w:pPr>
          </w:p>
        </w:tc>
        <w:tc>
          <w:tcPr>
            <w:tcW w:w="720" w:type="dxa"/>
            <w:tcBorders>
              <w:top w:val="nil"/>
              <w:bottom w:val="nil"/>
            </w:tcBorders>
          </w:tcPr>
          <w:p w14:paraId="0F7DDF62"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6AEF73B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F370766"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7D23BEAD"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5F56DEF8"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2B4AE22" w14:textId="77777777" w:rsidR="00151BAD" w:rsidRDefault="00151BAD">
            <w:pPr>
              <w:pStyle w:val="TableParagraph"/>
              <w:spacing w:before="0"/>
              <w:jc w:val="left"/>
              <w:rPr>
                <w:sz w:val="14"/>
              </w:rPr>
            </w:pPr>
          </w:p>
        </w:tc>
        <w:tc>
          <w:tcPr>
            <w:tcW w:w="778" w:type="dxa"/>
            <w:tcBorders>
              <w:top w:val="nil"/>
              <w:bottom w:val="nil"/>
            </w:tcBorders>
          </w:tcPr>
          <w:p w14:paraId="08890042"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0ADB966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525D0A0"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36C1507C" w14:textId="77777777" w:rsidR="00151BAD" w:rsidRDefault="00AC1F28">
            <w:pPr>
              <w:pStyle w:val="TableParagraph"/>
              <w:spacing w:before="62"/>
              <w:ind w:left="143" w:right="141"/>
              <w:rPr>
                <w:sz w:val="16"/>
              </w:rPr>
            </w:pPr>
            <w:r>
              <w:rPr>
                <w:sz w:val="16"/>
              </w:rPr>
              <w:t>TX</w:t>
            </w:r>
          </w:p>
        </w:tc>
      </w:tr>
      <w:tr w:rsidR="00151BAD" w14:paraId="3B76A09C" w14:textId="77777777">
        <w:trPr>
          <w:trHeight w:val="316"/>
        </w:trPr>
        <w:tc>
          <w:tcPr>
            <w:tcW w:w="720" w:type="dxa"/>
            <w:tcBorders>
              <w:top w:val="nil"/>
              <w:bottom w:val="nil"/>
            </w:tcBorders>
            <w:shd w:val="clear" w:color="auto" w:fill="DADADA"/>
          </w:tcPr>
          <w:p w14:paraId="033ED93D" w14:textId="77777777" w:rsidR="00151BAD" w:rsidRDefault="00AC1F28">
            <w:pPr>
              <w:pStyle w:val="TableParagraph"/>
              <w:spacing w:before="62"/>
              <w:ind w:right="188"/>
              <w:jc w:val="right"/>
              <w:rPr>
                <w:sz w:val="16"/>
              </w:rPr>
            </w:pPr>
            <w:r>
              <w:rPr>
                <w:sz w:val="16"/>
              </w:rPr>
              <w:t>5930</w:t>
            </w:r>
          </w:p>
        </w:tc>
        <w:tc>
          <w:tcPr>
            <w:tcW w:w="720" w:type="dxa"/>
            <w:tcBorders>
              <w:top w:val="nil"/>
              <w:bottom w:val="nil"/>
            </w:tcBorders>
            <w:shd w:val="clear" w:color="auto" w:fill="DADADA"/>
          </w:tcPr>
          <w:p w14:paraId="1D20B2B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A74906B"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34D5080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BA0CB8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2ABF61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A0CD5A7"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096D46D5"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404300B7"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657F542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0CD5189"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3FBDD30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055A0B6"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200358E9" w14:textId="77777777" w:rsidR="00151BAD" w:rsidRDefault="00AC1F28">
            <w:pPr>
              <w:pStyle w:val="TableParagraph"/>
              <w:spacing w:before="62"/>
              <w:ind w:left="143" w:right="141"/>
              <w:rPr>
                <w:sz w:val="16"/>
              </w:rPr>
            </w:pPr>
            <w:r>
              <w:rPr>
                <w:sz w:val="16"/>
              </w:rPr>
              <w:t>TX</w:t>
            </w:r>
          </w:p>
        </w:tc>
      </w:tr>
      <w:tr w:rsidR="00151BAD" w14:paraId="50012D1D" w14:textId="77777777">
        <w:trPr>
          <w:trHeight w:val="316"/>
        </w:trPr>
        <w:tc>
          <w:tcPr>
            <w:tcW w:w="720" w:type="dxa"/>
            <w:tcBorders>
              <w:top w:val="nil"/>
              <w:bottom w:val="nil"/>
            </w:tcBorders>
          </w:tcPr>
          <w:p w14:paraId="50FC62D4" w14:textId="77777777" w:rsidR="00151BAD" w:rsidRDefault="00AC1F28">
            <w:pPr>
              <w:pStyle w:val="TableParagraph"/>
              <w:spacing w:before="62"/>
              <w:ind w:right="188"/>
              <w:jc w:val="right"/>
              <w:rPr>
                <w:sz w:val="16"/>
              </w:rPr>
            </w:pPr>
            <w:r>
              <w:rPr>
                <w:sz w:val="16"/>
              </w:rPr>
              <w:t>5935</w:t>
            </w:r>
          </w:p>
        </w:tc>
        <w:tc>
          <w:tcPr>
            <w:tcW w:w="720" w:type="dxa"/>
            <w:tcBorders>
              <w:top w:val="nil"/>
              <w:bottom w:val="nil"/>
            </w:tcBorders>
          </w:tcPr>
          <w:p w14:paraId="7D6836E7"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220F3E98"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DE11EAB" w14:textId="77777777" w:rsidR="00151BAD" w:rsidRDefault="00151BAD">
            <w:pPr>
              <w:pStyle w:val="TableParagraph"/>
              <w:spacing w:before="0"/>
              <w:jc w:val="left"/>
              <w:rPr>
                <w:sz w:val="14"/>
              </w:rPr>
            </w:pPr>
          </w:p>
        </w:tc>
        <w:tc>
          <w:tcPr>
            <w:tcW w:w="720" w:type="dxa"/>
            <w:tcBorders>
              <w:top w:val="nil"/>
              <w:bottom w:val="nil"/>
            </w:tcBorders>
          </w:tcPr>
          <w:p w14:paraId="00624A9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5D4F6E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610A02F"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26DE1001"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3018C38A"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4112626B" w14:textId="77777777" w:rsidR="00151BAD" w:rsidRDefault="00151BAD">
            <w:pPr>
              <w:pStyle w:val="TableParagraph"/>
              <w:spacing w:before="0"/>
              <w:jc w:val="left"/>
              <w:rPr>
                <w:sz w:val="14"/>
              </w:rPr>
            </w:pPr>
          </w:p>
        </w:tc>
        <w:tc>
          <w:tcPr>
            <w:tcW w:w="778" w:type="dxa"/>
            <w:tcBorders>
              <w:top w:val="nil"/>
              <w:bottom w:val="nil"/>
            </w:tcBorders>
          </w:tcPr>
          <w:p w14:paraId="7956822D"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06CCFA5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0AD07DF"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091399D5" w14:textId="77777777" w:rsidR="00151BAD" w:rsidRDefault="00AC1F28">
            <w:pPr>
              <w:pStyle w:val="TableParagraph"/>
              <w:spacing w:before="62"/>
              <w:ind w:left="143" w:right="141"/>
              <w:rPr>
                <w:sz w:val="16"/>
              </w:rPr>
            </w:pPr>
            <w:r>
              <w:rPr>
                <w:sz w:val="16"/>
              </w:rPr>
              <w:t>TX</w:t>
            </w:r>
          </w:p>
        </w:tc>
      </w:tr>
      <w:tr w:rsidR="00151BAD" w14:paraId="2E840B16" w14:textId="77777777">
        <w:trPr>
          <w:trHeight w:val="316"/>
        </w:trPr>
        <w:tc>
          <w:tcPr>
            <w:tcW w:w="720" w:type="dxa"/>
            <w:tcBorders>
              <w:top w:val="nil"/>
              <w:bottom w:val="nil"/>
            </w:tcBorders>
            <w:shd w:val="clear" w:color="auto" w:fill="DADADA"/>
          </w:tcPr>
          <w:p w14:paraId="582C815F" w14:textId="77777777" w:rsidR="00151BAD" w:rsidRDefault="00AC1F28">
            <w:pPr>
              <w:pStyle w:val="TableParagraph"/>
              <w:spacing w:before="62"/>
              <w:ind w:right="188"/>
              <w:jc w:val="right"/>
              <w:rPr>
                <w:sz w:val="16"/>
              </w:rPr>
            </w:pPr>
            <w:r>
              <w:rPr>
                <w:sz w:val="16"/>
              </w:rPr>
              <w:t>5940</w:t>
            </w:r>
          </w:p>
        </w:tc>
        <w:tc>
          <w:tcPr>
            <w:tcW w:w="720" w:type="dxa"/>
            <w:tcBorders>
              <w:top w:val="nil"/>
              <w:bottom w:val="nil"/>
            </w:tcBorders>
            <w:shd w:val="clear" w:color="auto" w:fill="DADADA"/>
          </w:tcPr>
          <w:p w14:paraId="3E6BF4C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E9A32E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C9FEC7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E3F403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B8F2D3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EC54EB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4268EEB6"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4E9A931C"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1B0A6E9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A417364"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3BF4A9A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41E56D9"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0AF6861F" w14:textId="77777777" w:rsidR="00151BAD" w:rsidRDefault="00AC1F28">
            <w:pPr>
              <w:pStyle w:val="TableParagraph"/>
              <w:spacing w:before="62"/>
              <w:ind w:left="148" w:right="140"/>
              <w:rPr>
                <w:sz w:val="16"/>
              </w:rPr>
            </w:pPr>
            <w:r>
              <w:rPr>
                <w:sz w:val="16"/>
              </w:rPr>
              <w:t>CX</w:t>
            </w:r>
          </w:p>
        </w:tc>
      </w:tr>
      <w:tr w:rsidR="00151BAD" w14:paraId="6BD67EE0" w14:textId="77777777">
        <w:trPr>
          <w:trHeight w:val="316"/>
        </w:trPr>
        <w:tc>
          <w:tcPr>
            <w:tcW w:w="720" w:type="dxa"/>
            <w:tcBorders>
              <w:top w:val="nil"/>
              <w:bottom w:val="nil"/>
            </w:tcBorders>
          </w:tcPr>
          <w:p w14:paraId="1AAA0AD5" w14:textId="77777777" w:rsidR="00151BAD" w:rsidRDefault="00AC1F28">
            <w:pPr>
              <w:pStyle w:val="TableParagraph"/>
              <w:spacing w:before="62"/>
              <w:ind w:right="188"/>
              <w:jc w:val="right"/>
              <w:rPr>
                <w:sz w:val="16"/>
              </w:rPr>
            </w:pPr>
            <w:r>
              <w:rPr>
                <w:sz w:val="16"/>
              </w:rPr>
              <w:t>5945</w:t>
            </w:r>
          </w:p>
        </w:tc>
        <w:tc>
          <w:tcPr>
            <w:tcW w:w="720" w:type="dxa"/>
            <w:tcBorders>
              <w:top w:val="nil"/>
              <w:bottom w:val="nil"/>
            </w:tcBorders>
          </w:tcPr>
          <w:p w14:paraId="086E5DE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D16310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2764A567" w14:textId="77777777" w:rsidR="00151BAD" w:rsidRDefault="00151BAD">
            <w:pPr>
              <w:pStyle w:val="TableParagraph"/>
              <w:spacing w:before="0"/>
              <w:jc w:val="left"/>
              <w:rPr>
                <w:sz w:val="14"/>
              </w:rPr>
            </w:pPr>
          </w:p>
        </w:tc>
        <w:tc>
          <w:tcPr>
            <w:tcW w:w="720" w:type="dxa"/>
            <w:tcBorders>
              <w:top w:val="nil"/>
              <w:bottom w:val="nil"/>
            </w:tcBorders>
          </w:tcPr>
          <w:p w14:paraId="5B2A268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7B15C9A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DE63B74"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548389B6"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5546EA46"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1C96737F" w14:textId="77777777" w:rsidR="00151BAD" w:rsidRDefault="00151BAD">
            <w:pPr>
              <w:pStyle w:val="TableParagraph"/>
              <w:spacing w:before="0"/>
              <w:jc w:val="left"/>
              <w:rPr>
                <w:sz w:val="14"/>
              </w:rPr>
            </w:pPr>
          </w:p>
        </w:tc>
        <w:tc>
          <w:tcPr>
            <w:tcW w:w="778" w:type="dxa"/>
            <w:tcBorders>
              <w:top w:val="nil"/>
              <w:bottom w:val="nil"/>
            </w:tcBorders>
          </w:tcPr>
          <w:p w14:paraId="52D99079"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7F885AC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D0F88EB"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48046654" w14:textId="77777777" w:rsidR="00151BAD" w:rsidRDefault="00AC1F28">
            <w:pPr>
              <w:pStyle w:val="TableParagraph"/>
              <w:spacing w:before="62"/>
              <w:ind w:left="143" w:right="141"/>
              <w:rPr>
                <w:sz w:val="16"/>
              </w:rPr>
            </w:pPr>
            <w:r>
              <w:rPr>
                <w:sz w:val="16"/>
              </w:rPr>
              <w:t>TX</w:t>
            </w:r>
          </w:p>
        </w:tc>
      </w:tr>
      <w:tr w:rsidR="00151BAD" w14:paraId="302021F7" w14:textId="77777777">
        <w:trPr>
          <w:trHeight w:val="316"/>
        </w:trPr>
        <w:tc>
          <w:tcPr>
            <w:tcW w:w="720" w:type="dxa"/>
            <w:tcBorders>
              <w:top w:val="nil"/>
              <w:bottom w:val="nil"/>
            </w:tcBorders>
            <w:shd w:val="clear" w:color="auto" w:fill="DADADA"/>
          </w:tcPr>
          <w:p w14:paraId="1ECE59D4" w14:textId="77777777" w:rsidR="00151BAD" w:rsidRDefault="00AC1F28">
            <w:pPr>
              <w:pStyle w:val="TableParagraph"/>
              <w:spacing w:before="62"/>
              <w:ind w:right="188"/>
              <w:jc w:val="right"/>
              <w:rPr>
                <w:sz w:val="16"/>
              </w:rPr>
            </w:pPr>
            <w:r>
              <w:rPr>
                <w:sz w:val="16"/>
              </w:rPr>
              <w:t>5950</w:t>
            </w:r>
          </w:p>
        </w:tc>
        <w:tc>
          <w:tcPr>
            <w:tcW w:w="720" w:type="dxa"/>
            <w:tcBorders>
              <w:top w:val="nil"/>
              <w:bottom w:val="nil"/>
            </w:tcBorders>
            <w:shd w:val="clear" w:color="auto" w:fill="DADADA"/>
          </w:tcPr>
          <w:p w14:paraId="6D58D6A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42EDCA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4D4617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2ABE7C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7E8679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9DA9D3C"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52CF0C65"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6C1B536F"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6F5CB3D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26D573D"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47B8A84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21CCC4B"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75D60F91" w14:textId="77777777" w:rsidR="00151BAD" w:rsidRDefault="00AC1F28">
            <w:pPr>
              <w:pStyle w:val="TableParagraph"/>
              <w:spacing w:before="62"/>
              <w:ind w:left="143" w:right="141"/>
              <w:rPr>
                <w:sz w:val="16"/>
              </w:rPr>
            </w:pPr>
            <w:r>
              <w:rPr>
                <w:sz w:val="16"/>
              </w:rPr>
              <w:t>TX</w:t>
            </w:r>
          </w:p>
        </w:tc>
      </w:tr>
      <w:tr w:rsidR="00151BAD" w14:paraId="2E33E1FE" w14:textId="77777777">
        <w:trPr>
          <w:trHeight w:val="316"/>
        </w:trPr>
        <w:tc>
          <w:tcPr>
            <w:tcW w:w="720" w:type="dxa"/>
            <w:tcBorders>
              <w:top w:val="nil"/>
              <w:bottom w:val="nil"/>
            </w:tcBorders>
          </w:tcPr>
          <w:p w14:paraId="5BC3D6F9" w14:textId="77777777" w:rsidR="00151BAD" w:rsidRDefault="00AC1F28">
            <w:pPr>
              <w:pStyle w:val="TableParagraph"/>
              <w:spacing w:before="62"/>
              <w:ind w:right="188"/>
              <w:jc w:val="right"/>
              <w:rPr>
                <w:sz w:val="16"/>
              </w:rPr>
            </w:pPr>
            <w:r>
              <w:rPr>
                <w:sz w:val="16"/>
              </w:rPr>
              <w:t>5955</w:t>
            </w:r>
          </w:p>
        </w:tc>
        <w:tc>
          <w:tcPr>
            <w:tcW w:w="720" w:type="dxa"/>
            <w:tcBorders>
              <w:top w:val="nil"/>
              <w:bottom w:val="nil"/>
            </w:tcBorders>
          </w:tcPr>
          <w:p w14:paraId="031AEAEC"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AB318C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3C986BA" w14:textId="77777777" w:rsidR="00151BAD" w:rsidRDefault="00151BAD">
            <w:pPr>
              <w:pStyle w:val="TableParagraph"/>
              <w:spacing w:before="0"/>
              <w:jc w:val="left"/>
              <w:rPr>
                <w:sz w:val="14"/>
              </w:rPr>
            </w:pPr>
          </w:p>
        </w:tc>
        <w:tc>
          <w:tcPr>
            <w:tcW w:w="720" w:type="dxa"/>
            <w:tcBorders>
              <w:top w:val="nil"/>
              <w:bottom w:val="nil"/>
            </w:tcBorders>
          </w:tcPr>
          <w:p w14:paraId="6542332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7B272F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3F0F586"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E07EB52"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70DB9A3A"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33B8A36C" w14:textId="77777777" w:rsidR="00151BAD" w:rsidRDefault="00151BAD">
            <w:pPr>
              <w:pStyle w:val="TableParagraph"/>
              <w:spacing w:before="0"/>
              <w:jc w:val="left"/>
              <w:rPr>
                <w:sz w:val="14"/>
              </w:rPr>
            </w:pPr>
          </w:p>
        </w:tc>
        <w:tc>
          <w:tcPr>
            <w:tcW w:w="778" w:type="dxa"/>
            <w:tcBorders>
              <w:top w:val="nil"/>
              <w:bottom w:val="nil"/>
            </w:tcBorders>
          </w:tcPr>
          <w:p w14:paraId="4D6245E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E21207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7E82643"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5010C3C9" w14:textId="77777777" w:rsidR="00151BAD" w:rsidRDefault="00AC1F28">
            <w:pPr>
              <w:pStyle w:val="TableParagraph"/>
              <w:spacing w:before="62"/>
              <w:ind w:left="143" w:right="141"/>
              <w:rPr>
                <w:sz w:val="16"/>
              </w:rPr>
            </w:pPr>
            <w:r>
              <w:rPr>
                <w:sz w:val="16"/>
              </w:rPr>
              <w:t>TX</w:t>
            </w:r>
          </w:p>
        </w:tc>
      </w:tr>
      <w:tr w:rsidR="00151BAD" w14:paraId="6C252ABE" w14:textId="77777777">
        <w:trPr>
          <w:trHeight w:val="316"/>
        </w:trPr>
        <w:tc>
          <w:tcPr>
            <w:tcW w:w="720" w:type="dxa"/>
            <w:tcBorders>
              <w:top w:val="nil"/>
              <w:bottom w:val="nil"/>
            </w:tcBorders>
            <w:shd w:val="clear" w:color="auto" w:fill="DADADA"/>
          </w:tcPr>
          <w:p w14:paraId="17719D4D" w14:textId="77777777" w:rsidR="00151BAD" w:rsidRDefault="00AC1F28">
            <w:pPr>
              <w:pStyle w:val="TableParagraph"/>
              <w:spacing w:before="64"/>
              <w:ind w:right="188"/>
              <w:jc w:val="right"/>
              <w:rPr>
                <w:sz w:val="16"/>
              </w:rPr>
            </w:pPr>
            <w:r>
              <w:rPr>
                <w:sz w:val="16"/>
              </w:rPr>
              <w:t>5960</w:t>
            </w:r>
          </w:p>
        </w:tc>
        <w:tc>
          <w:tcPr>
            <w:tcW w:w="720" w:type="dxa"/>
            <w:tcBorders>
              <w:top w:val="nil"/>
              <w:bottom w:val="nil"/>
            </w:tcBorders>
            <w:shd w:val="clear" w:color="auto" w:fill="DADADA"/>
          </w:tcPr>
          <w:p w14:paraId="7CAC4625"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780BFBF7"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7ECE1CC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31F2DA"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4B3E6DD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5088003"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223C1B1"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50CA6B88"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008C1E2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A6D2DD6"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69842DA7"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ED84CE1"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1B0A106F" w14:textId="77777777" w:rsidR="00151BAD" w:rsidRDefault="00AC1F28">
            <w:pPr>
              <w:pStyle w:val="TableParagraph"/>
              <w:spacing w:before="64"/>
              <w:ind w:left="143" w:right="141"/>
              <w:rPr>
                <w:sz w:val="16"/>
              </w:rPr>
            </w:pPr>
            <w:r>
              <w:rPr>
                <w:sz w:val="16"/>
              </w:rPr>
              <w:t>TX</w:t>
            </w:r>
          </w:p>
        </w:tc>
      </w:tr>
      <w:tr w:rsidR="00151BAD" w14:paraId="593E65B2" w14:textId="77777777">
        <w:trPr>
          <w:trHeight w:val="316"/>
        </w:trPr>
        <w:tc>
          <w:tcPr>
            <w:tcW w:w="720" w:type="dxa"/>
            <w:tcBorders>
              <w:top w:val="nil"/>
              <w:bottom w:val="nil"/>
            </w:tcBorders>
          </w:tcPr>
          <w:p w14:paraId="68E5B29B" w14:textId="77777777" w:rsidR="00151BAD" w:rsidRDefault="00AC1F28">
            <w:pPr>
              <w:pStyle w:val="TableParagraph"/>
              <w:spacing w:before="64"/>
              <w:ind w:right="188"/>
              <w:jc w:val="right"/>
              <w:rPr>
                <w:sz w:val="16"/>
              </w:rPr>
            </w:pPr>
            <w:r>
              <w:rPr>
                <w:sz w:val="16"/>
              </w:rPr>
              <w:t>5961</w:t>
            </w:r>
          </w:p>
        </w:tc>
        <w:tc>
          <w:tcPr>
            <w:tcW w:w="720" w:type="dxa"/>
            <w:tcBorders>
              <w:top w:val="nil"/>
              <w:bottom w:val="nil"/>
            </w:tcBorders>
          </w:tcPr>
          <w:p w14:paraId="4F01E09D"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1612CDFD"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6A752C6A" w14:textId="77777777" w:rsidR="00151BAD" w:rsidRDefault="00151BAD">
            <w:pPr>
              <w:pStyle w:val="TableParagraph"/>
              <w:spacing w:before="0"/>
              <w:jc w:val="left"/>
              <w:rPr>
                <w:sz w:val="14"/>
              </w:rPr>
            </w:pPr>
          </w:p>
        </w:tc>
        <w:tc>
          <w:tcPr>
            <w:tcW w:w="720" w:type="dxa"/>
            <w:tcBorders>
              <w:top w:val="nil"/>
              <w:bottom w:val="nil"/>
            </w:tcBorders>
          </w:tcPr>
          <w:p w14:paraId="2C35BF9E"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2504D37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5311F26"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0884C103"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67ED3926"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12B65554" w14:textId="77777777" w:rsidR="00151BAD" w:rsidRDefault="00151BAD">
            <w:pPr>
              <w:pStyle w:val="TableParagraph"/>
              <w:spacing w:before="0"/>
              <w:jc w:val="left"/>
              <w:rPr>
                <w:sz w:val="14"/>
              </w:rPr>
            </w:pPr>
          </w:p>
        </w:tc>
        <w:tc>
          <w:tcPr>
            <w:tcW w:w="778" w:type="dxa"/>
            <w:tcBorders>
              <w:top w:val="nil"/>
              <w:bottom w:val="nil"/>
            </w:tcBorders>
          </w:tcPr>
          <w:p w14:paraId="77F427EB"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6CAC493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882DEDD"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3FAC8A32" w14:textId="77777777" w:rsidR="00151BAD" w:rsidRDefault="00AC1F28">
            <w:pPr>
              <w:pStyle w:val="TableParagraph"/>
              <w:spacing w:before="64"/>
              <w:ind w:left="143" w:right="141"/>
              <w:rPr>
                <w:sz w:val="16"/>
              </w:rPr>
            </w:pPr>
            <w:r>
              <w:rPr>
                <w:sz w:val="16"/>
              </w:rPr>
              <w:t>TX</w:t>
            </w:r>
          </w:p>
        </w:tc>
      </w:tr>
      <w:tr w:rsidR="00151BAD" w14:paraId="7531E966" w14:textId="77777777">
        <w:trPr>
          <w:trHeight w:val="316"/>
        </w:trPr>
        <w:tc>
          <w:tcPr>
            <w:tcW w:w="720" w:type="dxa"/>
            <w:tcBorders>
              <w:top w:val="nil"/>
              <w:bottom w:val="nil"/>
            </w:tcBorders>
            <w:shd w:val="clear" w:color="auto" w:fill="DADADA"/>
          </w:tcPr>
          <w:p w14:paraId="49D04D15" w14:textId="77777777" w:rsidR="00151BAD" w:rsidRDefault="00AC1F28">
            <w:pPr>
              <w:pStyle w:val="TableParagraph"/>
              <w:spacing w:before="64"/>
              <w:ind w:right="188"/>
              <w:jc w:val="right"/>
              <w:rPr>
                <w:sz w:val="16"/>
              </w:rPr>
            </w:pPr>
            <w:r>
              <w:rPr>
                <w:sz w:val="16"/>
              </w:rPr>
              <w:t>5962</w:t>
            </w:r>
          </w:p>
        </w:tc>
        <w:tc>
          <w:tcPr>
            <w:tcW w:w="720" w:type="dxa"/>
            <w:tcBorders>
              <w:top w:val="nil"/>
              <w:bottom w:val="nil"/>
            </w:tcBorders>
            <w:shd w:val="clear" w:color="auto" w:fill="DADADA"/>
          </w:tcPr>
          <w:p w14:paraId="5729FC4A"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0C07EAD"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73C8538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738D049"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99B641A"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95BFC48"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48EA30E5"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5B6299C1"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70B175C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3002603"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17BF2F5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1C86CAF5"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7A24EA00" w14:textId="77777777" w:rsidR="00151BAD" w:rsidRDefault="00AC1F28">
            <w:pPr>
              <w:pStyle w:val="TableParagraph"/>
              <w:spacing w:before="64"/>
              <w:ind w:left="143" w:right="141"/>
              <w:rPr>
                <w:sz w:val="16"/>
              </w:rPr>
            </w:pPr>
            <w:r>
              <w:rPr>
                <w:sz w:val="16"/>
              </w:rPr>
              <w:t>TX</w:t>
            </w:r>
          </w:p>
        </w:tc>
      </w:tr>
      <w:tr w:rsidR="00151BAD" w14:paraId="51DD7123" w14:textId="77777777">
        <w:trPr>
          <w:trHeight w:val="319"/>
        </w:trPr>
        <w:tc>
          <w:tcPr>
            <w:tcW w:w="720" w:type="dxa"/>
            <w:tcBorders>
              <w:top w:val="nil"/>
              <w:bottom w:val="nil"/>
            </w:tcBorders>
          </w:tcPr>
          <w:p w14:paraId="16D3E15F" w14:textId="77777777" w:rsidR="00151BAD" w:rsidRDefault="00AC1F28">
            <w:pPr>
              <w:pStyle w:val="TableParagraph"/>
              <w:spacing w:before="64"/>
              <w:ind w:right="188"/>
              <w:jc w:val="right"/>
              <w:rPr>
                <w:sz w:val="16"/>
              </w:rPr>
            </w:pPr>
            <w:r>
              <w:rPr>
                <w:sz w:val="16"/>
              </w:rPr>
              <w:t>5963</w:t>
            </w:r>
          </w:p>
        </w:tc>
        <w:tc>
          <w:tcPr>
            <w:tcW w:w="720" w:type="dxa"/>
            <w:tcBorders>
              <w:top w:val="nil"/>
              <w:bottom w:val="nil"/>
            </w:tcBorders>
          </w:tcPr>
          <w:p w14:paraId="5979C1F7"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2F13135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09DAF9E8" w14:textId="77777777" w:rsidR="00151BAD" w:rsidRDefault="00151BAD">
            <w:pPr>
              <w:pStyle w:val="TableParagraph"/>
              <w:spacing w:before="0"/>
              <w:jc w:val="left"/>
              <w:rPr>
                <w:sz w:val="14"/>
              </w:rPr>
            </w:pPr>
          </w:p>
        </w:tc>
        <w:tc>
          <w:tcPr>
            <w:tcW w:w="720" w:type="dxa"/>
            <w:tcBorders>
              <w:top w:val="nil"/>
              <w:bottom w:val="nil"/>
            </w:tcBorders>
          </w:tcPr>
          <w:p w14:paraId="30B1FD51"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374FE39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EDA1509"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5F65A833"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59F293A1"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4A165EEE" w14:textId="77777777" w:rsidR="00151BAD" w:rsidRDefault="00151BAD">
            <w:pPr>
              <w:pStyle w:val="TableParagraph"/>
              <w:spacing w:before="0"/>
              <w:jc w:val="left"/>
              <w:rPr>
                <w:sz w:val="14"/>
              </w:rPr>
            </w:pPr>
          </w:p>
        </w:tc>
        <w:tc>
          <w:tcPr>
            <w:tcW w:w="778" w:type="dxa"/>
            <w:tcBorders>
              <w:top w:val="nil"/>
              <w:bottom w:val="nil"/>
            </w:tcBorders>
          </w:tcPr>
          <w:p w14:paraId="5744A953"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0020BF5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358BBC2"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7E27A477" w14:textId="77777777" w:rsidR="00151BAD" w:rsidRDefault="00AC1F28">
            <w:pPr>
              <w:pStyle w:val="TableParagraph"/>
              <w:spacing w:before="64"/>
              <w:ind w:left="143" w:right="141"/>
              <w:rPr>
                <w:sz w:val="16"/>
              </w:rPr>
            </w:pPr>
            <w:r>
              <w:rPr>
                <w:sz w:val="16"/>
              </w:rPr>
              <w:t>TX</w:t>
            </w:r>
          </w:p>
        </w:tc>
      </w:tr>
      <w:tr w:rsidR="00151BAD" w14:paraId="21723658" w14:textId="77777777">
        <w:trPr>
          <w:trHeight w:val="316"/>
        </w:trPr>
        <w:tc>
          <w:tcPr>
            <w:tcW w:w="720" w:type="dxa"/>
            <w:tcBorders>
              <w:top w:val="nil"/>
              <w:bottom w:val="nil"/>
            </w:tcBorders>
            <w:shd w:val="clear" w:color="auto" w:fill="DADADA"/>
          </w:tcPr>
          <w:p w14:paraId="374A21CF" w14:textId="77777777" w:rsidR="00151BAD" w:rsidRDefault="00AC1F28">
            <w:pPr>
              <w:pStyle w:val="TableParagraph"/>
              <w:spacing w:before="62"/>
              <w:ind w:right="188"/>
              <w:jc w:val="right"/>
              <w:rPr>
                <w:sz w:val="16"/>
              </w:rPr>
            </w:pPr>
            <w:r>
              <w:rPr>
                <w:sz w:val="16"/>
              </w:rPr>
              <w:t>5965</w:t>
            </w:r>
          </w:p>
        </w:tc>
        <w:tc>
          <w:tcPr>
            <w:tcW w:w="720" w:type="dxa"/>
            <w:tcBorders>
              <w:top w:val="nil"/>
              <w:bottom w:val="nil"/>
            </w:tcBorders>
            <w:shd w:val="clear" w:color="auto" w:fill="DADADA"/>
          </w:tcPr>
          <w:p w14:paraId="31FFD0BA"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3DF730D5"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4F193D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64F092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11FF02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14C8B6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08C4DFA"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419830C9"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0694550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38DD3DE"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7305B09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C54222A"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02AF7D9A" w14:textId="77777777" w:rsidR="00151BAD" w:rsidRDefault="00AC1F28">
            <w:pPr>
              <w:pStyle w:val="TableParagraph"/>
              <w:spacing w:before="62"/>
              <w:ind w:left="143" w:right="141"/>
              <w:rPr>
                <w:sz w:val="16"/>
              </w:rPr>
            </w:pPr>
            <w:r>
              <w:rPr>
                <w:sz w:val="16"/>
              </w:rPr>
              <w:t>TX</w:t>
            </w:r>
          </w:p>
        </w:tc>
      </w:tr>
      <w:tr w:rsidR="00151BAD" w14:paraId="04EEF86F" w14:textId="77777777">
        <w:trPr>
          <w:trHeight w:val="316"/>
        </w:trPr>
        <w:tc>
          <w:tcPr>
            <w:tcW w:w="720" w:type="dxa"/>
            <w:tcBorders>
              <w:top w:val="nil"/>
              <w:bottom w:val="nil"/>
            </w:tcBorders>
          </w:tcPr>
          <w:p w14:paraId="359B86B1" w14:textId="77777777" w:rsidR="00151BAD" w:rsidRDefault="00AC1F28">
            <w:pPr>
              <w:pStyle w:val="TableParagraph"/>
              <w:spacing w:before="62"/>
              <w:ind w:right="188"/>
              <w:jc w:val="right"/>
              <w:rPr>
                <w:sz w:val="16"/>
              </w:rPr>
            </w:pPr>
            <w:r>
              <w:rPr>
                <w:sz w:val="16"/>
              </w:rPr>
              <w:t>5970</w:t>
            </w:r>
          </w:p>
        </w:tc>
        <w:tc>
          <w:tcPr>
            <w:tcW w:w="720" w:type="dxa"/>
            <w:tcBorders>
              <w:top w:val="nil"/>
              <w:bottom w:val="nil"/>
            </w:tcBorders>
          </w:tcPr>
          <w:p w14:paraId="2A8B120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43FC607"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0D9CBD75" w14:textId="77777777" w:rsidR="00151BAD" w:rsidRDefault="00151BAD">
            <w:pPr>
              <w:pStyle w:val="TableParagraph"/>
              <w:spacing w:before="0"/>
              <w:jc w:val="left"/>
              <w:rPr>
                <w:sz w:val="14"/>
              </w:rPr>
            </w:pPr>
          </w:p>
        </w:tc>
        <w:tc>
          <w:tcPr>
            <w:tcW w:w="720" w:type="dxa"/>
            <w:tcBorders>
              <w:top w:val="nil"/>
              <w:bottom w:val="nil"/>
            </w:tcBorders>
          </w:tcPr>
          <w:p w14:paraId="511CECD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DB71546"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53B81378"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57CFB1CB"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55E4925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3CCFB68D" w14:textId="77777777" w:rsidR="00151BAD" w:rsidRDefault="00151BAD">
            <w:pPr>
              <w:pStyle w:val="TableParagraph"/>
              <w:spacing w:before="0"/>
              <w:jc w:val="left"/>
              <w:rPr>
                <w:sz w:val="14"/>
              </w:rPr>
            </w:pPr>
          </w:p>
        </w:tc>
        <w:tc>
          <w:tcPr>
            <w:tcW w:w="778" w:type="dxa"/>
            <w:tcBorders>
              <w:top w:val="nil"/>
              <w:bottom w:val="nil"/>
            </w:tcBorders>
          </w:tcPr>
          <w:p w14:paraId="079B24FB"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65E657E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50C7CF0D"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1C5F0928" w14:textId="77777777" w:rsidR="00151BAD" w:rsidRDefault="00AC1F28">
            <w:pPr>
              <w:pStyle w:val="TableParagraph"/>
              <w:spacing w:before="62"/>
              <w:ind w:left="148" w:right="140"/>
              <w:rPr>
                <w:sz w:val="16"/>
              </w:rPr>
            </w:pPr>
            <w:r>
              <w:rPr>
                <w:sz w:val="16"/>
              </w:rPr>
              <w:t>CX</w:t>
            </w:r>
          </w:p>
        </w:tc>
      </w:tr>
      <w:tr w:rsidR="00151BAD" w14:paraId="68DAB2E3" w14:textId="77777777">
        <w:trPr>
          <w:trHeight w:val="316"/>
        </w:trPr>
        <w:tc>
          <w:tcPr>
            <w:tcW w:w="720" w:type="dxa"/>
            <w:tcBorders>
              <w:top w:val="nil"/>
              <w:bottom w:val="nil"/>
            </w:tcBorders>
            <w:shd w:val="clear" w:color="auto" w:fill="DADADA"/>
          </w:tcPr>
          <w:p w14:paraId="5EBD76F1" w14:textId="77777777" w:rsidR="00151BAD" w:rsidRDefault="00AC1F28">
            <w:pPr>
              <w:pStyle w:val="TableParagraph"/>
              <w:spacing w:before="62"/>
              <w:ind w:right="188"/>
              <w:jc w:val="right"/>
              <w:rPr>
                <w:sz w:val="16"/>
              </w:rPr>
            </w:pPr>
            <w:r>
              <w:rPr>
                <w:sz w:val="16"/>
              </w:rPr>
              <w:t>5975</w:t>
            </w:r>
          </w:p>
        </w:tc>
        <w:tc>
          <w:tcPr>
            <w:tcW w:w="720" w:type="dxa"/>
            <w:tcBorders>
              <w:top w:val="nil"/>
              <w:bottom w:val="nil"/>
            </w:tcBorders>
            <w:shd w:val="clear" w:color="auto" w:fill="DADADA"/>
          </w:tcPr>
          <w:p w14:paraId="2588D35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D21927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BFDC15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0EF111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E6F0A6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4EDE41B"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1554DAD8"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735C4DAF"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371D1BC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2BF55AA"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314659B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2EB8362"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01C4D9F" w14:textId="77777777" w:rsidR="00151BAD" w:rsidRDefault="00AC1F28">
            <w:pPr>
              <w:pStyle w:val="TableParagraph"/>
              <w:spacing w:before="62"/>
              <w:ind w:left="148" w:right="140"/>
              <w:rPr>
                <w:sz w:val="16"/>
              </w:rPr>
            </w:pPr>
            <w:r>
              <w:rPr>
                <w:sz w:val="16"/>
              </w:rPr>
              <w:t>CX</w:t>
            </w:r>
          </w:p>
        </w:tc>
      </w:tr>
      <w:tr w:rsidR="00151BAD" w14:paraId="6B6CB4E4" w14:textId="77777777">
        <w:trPr>
          <w:trHeight w:val="316"/>
        </w:trPr>
        <w:tc>
          <w:tcPr>
            <w:tcW w:w="720" w:type="dxa"/>
            <w:tcBorders>
              <w:top w:val="nil"/>
              <w:bottom w:val="nil"/>
            </w:tcBorders>
          </w:tcPr>
          <w:p w14:paraId="290D9E69" w14:textId="77777777" w:rsidR="00151BAD" w:rsidRDefault="00AC1F28">
            <w:pPr>
              <w:pStyle w:val="TableParagraph"/>
              <w:spacing w:before="62"/>
              <w:ind w:right="188"/>
              <w:jc w:val="right"/>
              <w:rPr>
                <w:sz w:val="16"/>
              </w:rPr>
            </w:pPr>
            <w:r>
              <w:rPr>
                <w:sz w:val="16"/>
              </w:rPr>
              <w:t>5977</w:t>
            </w:r>
          </w:p>
        </w:tc>
        <w:tc>
          <w:tcPr>
            <w:tcW w:w="720" w:type="dxa"/>
            <w:tcBorders>
              <w:top w:val="nil"/>
              <w:bottom w:val="nil"/>
            </w:tcBorders>
          </w:tcPr>
          <w:p w14:paraId="0A82E3D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A6C2DDC"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032840F2" w14:textId="77777777" w:rsidR="00151BAD" w:rsidRDefault="00151BAD">
            <w:pPr>
              <w:pStyle w:val="TableParagraph"/>
              <w:spacing w:before="0"/>
              <w:jc w:val="left"/>
              <w:rPr>
                <w:sz w:val="14"/>
              </w:rPr>
            </w:pPr>
          </w:p>
        </w:tc>
        <w:tc>
          <w:tcPr>
            <w:tcW w:w="720" w:type="dxa"/>
            <w:tcBorders>
              <w:top w:val="nil"/>
              <w:bottom w:val="nil"/>
            </w:tcBorders>
          </w:tcPr>
          <w:p w14:paraId="3A50263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FD7869F"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A543C6D"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0C9F2A6C"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512B186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7D54C0FF" w14:textId="77777777" w:rsidR="00151BAD" w:rsidRDefault="00151BAD">
            <w:pPr>
              <w:pStyle w:val="TableParagraph"/>
              <w:spacing w:before="0"/>
              <w:jc w:val="left"/>
              <w:rPr>
                <w:sz w:val="14"/>
              </w:rPr>
            </w:pPr>
          </w:p>
        </w:tc>
        <w:tc>
          <w:tcPr>
            <w:tcW w:w="778" w:type="dxa"/>
            <w:tcBorders>
              <w:top w:val="nil"/>
              <w:bottom w:val="nil"/>
            </w:tcBorders>
          </w:tcPr>
          <w:p w14:paraId="377CE7B4"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4DD1C1F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30B68A5"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7BA26BB" w14:textId="77777777" w:rsidR="00151BAD" w:rsidRDefault="00AC1F28">
            <w:pPr>
              <w:pStyle w:val="TableParagraph"/>
              <w:spacing w:before="62"/>
              <w:ind w:left="148" w:right="140"/>
              <w:rPr>
                <w:sz w:val="16"/>
              </w:rPr>
            </w:pPr>
            <w:r>
              <w:rPr>
                <w:sz w:val="16"/>
              </w:rPr>
              <w:t>CX</w:t>
            </w:r>
          </w:p>
        </w:tc>
      </w:tr>
      <w:tr w:rsidR="00151BAD" w14:paraId="1771D843" w14:textId="77777777">
        <w:trPr>
          <w:trHeight w:val="316"/>
        </w:trPr>
        <w:tc>
          <w:tcPr>
            <w:tcW w:w="720" w:type="dxa"/>
            <w:tcBorders>
              <w:top w:val="nil"/>
              <w:bottom w:val="nil"/>
            </w:tcBorders>
            <w:shd w:val="clear" w:color="auto" w:fill="DADADA"/>
          </w:tcPr>
          <w:p w14:paraId="44648152" w14:textId="77777777" w:rsidR="00151BAD" w:rsidRDefault="00AC1F28">
            <w:pPr>
              <w:pStyle w:val="TableParagraph"/>
              <w:spacing w:before="62"/>
              <w:ind w:right="188"/>
              <w:jc w:val="right"/>
              <w:rPr>
                <w:sz w:val="16"/>
              </w:rPr>
            </w:pPr>
            <w:r>
              <w:rPr>
                <w:sz w:val="16"/>
              </w:rPr>
              <w:t>5980</w:t>
            </w:r>
          </w:p>
        </w:tc>
        <w:tc>
          <w:tcPr>
            <w:tcW w:w="720" w:type="dxa"/>
            <w:tcBorders>
              <w:top w:val="nil"/>
              <w:bottom w:val="nil"/>
            </w:tcBorders>
            <w:shd w:val="clear" w:color="auto" w:fill="DADADA"/>
          </w:tcPr>
          <w:p w14:paraId="5EC1EF3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104102A"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3ECF1A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3FF57B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5D46B8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12E23C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21EC423"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11573375"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595DC09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CB1ECFE"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50DDB67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4AD1C16"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601B6EAD" w14:textId="77777777" w:rsidR="00151BAD" w:rsidRDefault="00AC1F28">
            <w:pPr>
              <w:pStyle w:val="TableParagraph"/>
              <w:spacing w:before="62"/>
              <w:ind w:left="143" w:right="141"/>
              <w:rPr>
                <w:sz w:val="16"/>
              </w:rPr>
            </w:pPr>
            <w:r>
              <w:rPr>
                <w:sz w:val="16"/>
              </w:rPr>
              <w:t>TX</w:t>
            </w:r>
          </w:p>
        </w:tc>
      </w:tr>
      <w:tr w:rsidR="00151BAD" w14:paraId="6F58C86B" w14:textId="77777777">
        <w:trPr>
          <w:trHeight w:val="316"/>
        </w:trPr>
        <w:tc>
          <w:tcPr>
            <w:tcW w:w="720" w:type="dxa"/>
            <w:tcBorders>
              <w:top w:val="nil"/>
              <w:bottom w:val="nil"/>
            </w:tcBorders>
          </w:tcPr>
          <w:p w14:paraId="05824E05" w14:textId="77777777" w:rsidR="00151BAD" w:rsidRDefault="00AC1F28">
            <w:pPr>
              <w:pStyle w:val="TableParagraph"/>
              <w:spacing w:before="62"/>
              <w:ind w:right="188"/>
              <w:jc w:val="right"/>
              <w:rPr>
                <w:sz w:val="16"/>
              </w:rPr>
            </w:pPr>
            <w:r>
              <w:rPr>
                <w:sz w:val="16"/>
              </w:rPr>
              <w:t>5985</w:t>
            </w:r>
          </w:p>
        </w:tc>
        <w:tc>
          <w:tcPr>
            <w:tcW w:w="720" w:type="dxa"/>
            <w:tcBorders>
              <w:top w:val="nil"/>
              <w:bottom w:val="nil"/>
            </w:tcBorders>
          </w:tcPr>
          <w:p w14:paraId="72F7DAD3"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2992B5A8"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7C4FC22C" w14:textId="77777777" w:rsidR="00151BAD" w:rsidRDefault="00151BAD">
            <w:pPr>
              <w:pStyle w:val="TableParagraph"/>
              <w:spacing w:before="0"/>
              <w:jc w:val="left"/>
              <w:rPr>
                <w:sz w:val="14"/>
              </w:rPr>
            </w:pPr>
          </w:p>
        </w:tc>
        <w:tc>
          <w:tcPr>
            <w:tcW w:w="720" w:type="dxa"/>
            <w:tcBorders>
              <w:top w:val="nil"/>
              <w:bottom w:val="nil"/>
            </w:tcBorders>
          </w:tcPr>
          <w:p w14:paraId="1AD9118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481AE6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4E0D4B49"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6F0E187E"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0ACE85F9"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FF66006" w14:textId="77777777" w:rsidR="00151BAD" w:rsidRDefault="00151BAD">
            <w:pPr>
              <w:pStyle w:val="TableParagraph"/>
              <w:spacing w:before="0"/>
              <w:jc w:val="left"/>
              <w:rPr>
                <w:sz w:val="14"/>
              </w:rPr>
            </w:pPr>
          </w:p>
        </w:tc>
        <w:tc>
          <w:tcPr>
            <w:tcW w:w="778" w:type="dxa"/>
            <w:tcBorders>
              <w:top w:val="nil"/>
              <w:bottom w:val="nil"/>
            </w:tcBorders>
          </w:tcPr>
          <w:p w14:paraId="19CE935C"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24F7E75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5572FA47"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36F8516E" w14:textId="77777777" w:rsidR="00151BAD" w:rsidRDefault="00AC1F28">
            <w:pPr>
              <w:pStyle w:val="TableParagraph"/>
              <w:spacing w:before="62"/>
              <w:ind w:left="143" w:right="141"/>
              <w:rPr>
                <w:sz w:val="16"/>
              </w:rPr>
            </w:pPr>
            <w:r>
              <w:rPr>
                <w:sz w:val="16"/>
              </w:rPr>
              <w:t>TX</w:t>
            </w:r>
          </w:p>
        </w:tc>
      </w:tr>
      <w:tr w:rsidR="00151BAD" w14:paraId="79F2362B" w14:textId="77777777">
        <w:trPr>
          <w:trHeight w:val="316"/>
        </w:trPr>
        <w:tc>
          <w:tcPr>
            <w:tcW w:w="720" w:type="dxa"/>
            <w:tcBorders>
              <w:top w:val="nil"/>
              <w:bottom w:val="nil"/>
            </w:tcBorders>
            <w:shd w:val="clear" w:color="auto" w:fill="DADADA"/>
          </w:tcPr>
          <w:p w14:paraId="3C0D9A72" w14:textId="77777777" w:rsidR="00151BAD" w:rsidRDefault="00AC1F28">
            <w:pPr>
              <w:pStyle w:val="TableParagraph"/>
              <w:spacing w:before="62"/>
              <w:ind w:right="188"/>
              <w:jc w:val="right"/>
              <w:rPr>
                <w:sz w:val="16"/>
              </w:rPr>
            </w:pPr>
            <w:r>
              <w:rPr>
                <w:sz w:val="16"/>
              </w:rPr>
              <w:t>5990</w:t>
            </w:r>
          </w:p>
        </w:tc>
        <w:tc>
          <w:tcPr>
            <w:tcW w:w="720" w:type="dxa"/>
            <w:tcBorders>
              <w:top w:val="nil"/>
              <w:bottom w:val="nil"/>
            </w:tcBorders>
            <w:shd w:val="clear" w:color="auto" w:fill="DADADA"/>
          </w:tcPr>
          <w:p w14:paraId="70EADEB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D6E90A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5B155A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F2EC30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4FFDA11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019C140"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0717A28C"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30C396B9"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5A7A041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5FB8168"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6CA03C3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A32BDC1"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67A682BB" w14:textId="77777777" w:rsidR="00151BAD" w:rsidRDefault="00AC1F28">
            <w:pPr>
              <w:pStyle w:val="TableParagraph"/>
              <w:spacing w:before="62"/>
              <w:ind w:left="143" w:right="141"/>
              <w:rPr>
                <w:sz w:val="16"/>
              </w:rPr>
            </w:pPr>
            <w:r>
              <w:rPr>
                <w:sz w:val="16"/>
              </w:rPr>
              <w:t>TX</w:t>
            </w:r>
          </w:p>
        </w:tc>
      </w:tr>
      <w:tr w:rsidR="00151BAD" w14:paraId="71FBB7FA" w14:textId="77777777">
        <w:trPr>
          <w:trHeight w:val="316"/>
        </w:trPr>
        <w:tc>
          <w:tcPr>
            <w:tcW w:w="720" w:type="dxa"/>
            <w:tcBorders>
              <w:top w:val="nil"/>
              <w:bottom w:val="nil"/>
            </w:tcBorders>
          </w:tcPr>
          <w:p w14:paraId="5C150196" w14:textId="77777777" w:rsidR="00151BAD" w:rsidRDefault="00AC1F28">
            <w:pPr>
              <w:pStyle w:val="TableParagraph"/>
              <w:spacing w:before="62"/>
              <w:ind w:right="188"/>
              <w:jc w:val="right"/>
              <w:rPr>
                <w:sz w:val="16"/>
              </w:rPr>
            </w:pPr>
            <w:r>
              <w:rPr>
                <w:sz w:val="16"/>
              </w:rPr>
              <w:t>5995</w:t>
            </w:r>
          </w:p>
        </w:tc>
        <w:tc>
          <w:tcPr>
            <w:tcW w:w="720" w:type="dxa"/>
            <w:tcBorders>
              <w:top w:val="nil"/>
              <w:bottom w:val="nil"/>
            </w:tcBorders>
          </w:tcPr>
          <w:p w14:paraId="2CEABBF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443A0930"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017F4617" w14:textId="77777777" w:rsidR="00151BAD" w:rsidRDefault="00151BAD">
            <w:pPr>
              <w:pStyle w:val="TableParagraph"/>
              <w:spacing w:before="0"/>
              <w:jc w:val="left"/>
              <w:rPr>
                <w:sz w:val="14"/>
              </w:rPr>
            </w:pPr>
          </w:p>
        </w:tc>
        <w:tc>
          <w:tcPr>
            <w:tcW w:w="720" w:type="dxa"/>
            <w:tcBorders>
              <w:top w:val="nil"/>
              <w:bottom w:val="nil"/>
            </w:tcBorders>
          </w:tcPr>
          <w:p w14:paraId="0AB0970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39FBE7E"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25BB4EA"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63383BA0"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7F545DA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629A9142" w14:textId="77777777" w:rsidR="00151BAD" w:rsidRDefault="00151BAD">
            <w:pPr>
              <w:pStyle w:val="TableParagraph"/>
              <w:spacing w:before="0"/>
              <w:jc w:val="left"/>
              <w:rPr>
                <w:sz w:val="14"/>
              </w:rPr>
            </w:pPr>
          </w:p>
        </w:tc>
        <w:tc>
          <w:tcPr>
            <w:tcW w:w="778" w:type="dxa"/>
            <w:tcBorders>
              <w:top w:val="nil"/>
              <w:bottom w:val="nil"/>
            </w:tcBorders>
          </w:tcPr>
          <w:p w14:paraId="5EC381E4"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0D5AFDC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6C61E4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29851823" w14:textId="77777777" w:rsidR="00151BAD" w:rsidRDefault="00AC1F28">
            <w:pPr>
              <w:pStyle w:val="TableParagraph"/>
              <w:spacing w:before="62"/>
              <w:ind w:left="148" w:right="140"/>
              <w:rPr>
                <w:sz w:val="16"/>
              </w:rPr>
            </w:pPr>
            <w:r>
              <w:rPr>
                <w:sz w:val="16"/>
              </w:rPr>
              <w:t>CX</w:t>
            </w:r>
          </w:p>
        </w:tc>
      </w:tr>
      <w:tr w:rsidR="00151BAD" w14:paraId="76BC64D1" w14:textId="77777777">
        <w:trPr>
          <w:trHeight w:val="316"/>
        </w:trPr>
        <w:tc>
          <w:tcPr>
            <w:tcW w:w="720" w:type="dxa"/>
            <w:tcBorders>
              <w:top w:val="nil"/>
              <w:bottom w:val="nil"/>
            </w:tcBorders>
            <w:shd w:val="clear" w:color="auto" w:fill="DADADA"/>
          </w:tcPr>
          <w:p w14:paraId="60CDD3AD" w14:textId="77777777" w:rsidR="00151BAD" w:rsidRDefault="00AC1F28">
            <w:pPr>
              <w:pStyle w:val="TableParagraph"/>
              <w:spacing w:before="64"/>
              <w:ind w:right="188"/>
              <w:jc w:val="right"/>
              <w:rPr>
                <w:sz w:val="16"/>
              </w:rPr>
            </w:pPr>
            <w:r>
              <w:rPr>
                <w:sz w:val="16"/>
              </w:rPr>
              <w:t>5996</w:t>
            </w:r>
          </w:p>
        </w:tc>
        <w:tc>
          <w:tcPr>
            <w:tcW w:w="720" w:type="dxa"/>
            <w:tcBorders>
              <w:top w:val="nil"/>
              <w:bottom w:val="nil"/>
            </w:tcBorders>
            <w:shd w:val="clear" w:color="auto" w:fill="DADADA"/>
          </w:tcPr>
          <w:p w14:paraId="533E7661"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E503B9C"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70B97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BB378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434F423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2AB1217"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07E1D05B"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7D02D7EB"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712260A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EE30AD6"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77238CA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9D8E05B"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0023C154" w14:textId="77777777" w:rsidR="00151BAD" w:rsidRDefault="00AC1F28">
            <w:pPr>
              <w:pStyle w:val="TableParagraph"/>
              <w:spacing w:before="64"/>
              <w:ind w:left="143" w:right="141"/>
              <w:rPr>
                <w:sz w:val="16"/>
              </w:rPr>
            </w:pPr>
            <w:r>
              <w:rPr>
                <w:sz w:val="16"/>
              </w:rPr>
              <w:t>TX</w:t>
            </w:r>
          </w:p>
        </w:tc>
      </w:tr>
      <w:tr w:rsidR="00151BAD" w14:paraId="58B0FF13" w14:textId="77777777">
        <w:trPr>
          <w:trHeight w:val="316"/>
        </w:trPr>
        <w:tc>
          <w:tcPr>
            <w:tcW w:w="720" w:type="dxa"/>
            <w:tcBorders>
              <w:top w:val="nil"/>
              <w:bottom w:val="nil"/>
            </w:tcBorders>
          </w:tcPr>
          <w:p w14:paraId="347493B3" w14:textId="77777777" w:rsidR="00151BAD" w:rsidRDefault="00AC1F28">
            <w:pPr>
              <w:pStyle w:val="TableParagraph"/>
              <w:spacing w:before="64"/>
              <w:ind w:right="188"/>
              <w:jc w:val="right"/>
              <w:rPr>
                <w:sz w:val="16"/>
              </w:rPr>
            </w:pPr>
            <w:r>
              <w:rPr>
                <w:sz w:val="16"/>
              </w:rPr>
              <w:t>5998</w:t>
            </w:r>
          </w:p>
        </w:tc>
        <w:tc>
          <w:tcPr>
            <w:tcW w:w="720" w:type="dxa"/>
            <w:tcBorders>
              <w:top w:val="nil"/>
              <w:bottom w:val="nil"/>
            </w:tcBorders>
          </w:tcPr>
          <w:p w14:paraId="7752FFE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46315FB9"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6F320542" w14:textId="77777777" w:rsidR="00151BAD" w:rsidRDefault="00151BAD">
            <w:pPr>
              <w:pStyle w:val="TableParagraph"/>
              <w:spacing w:before="0"/>
              <w:jc w:val="left"/>
              <w:rPr>
                <w:sz w:val="14"/>
              </w:rPr>
            </w:pPr>
          </w:p>
        </w:tc>
        <w:tc>
          <w:tcPr>
            <w:tcW w:w="720" w:type="dxa"/>
            <w:tcBorders>
              <w:top w:val="nil"/>
              <w:bottom w:val="nil"/>
            </w:tcBorders>
          </w:tcPr>
          <w:p w14:paraId="6D00B8F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4FC610F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C849C3A"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066A637F"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3A77AD85"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1C488B81" w14:textId="77777777" w:rsidR="00151BAD" w:rsidRDefault="00151BAD">
            <w:pPr>
              <w:pStyle w:val="TableParagraph"/>
              <w:spacing w:before="0"/>
              <w:jc w:val="left"/>
              <w:rPr>
                <w:sz w:val="14"/>
              </w:rPr>
            </w:pPr>
          </w:p>
        </w:tc>
        <w:tc>
          <w:tcPr>
            <w:tcW w:w="778" w:type="dxa"/>
            <w:tcBorders>
              <w:top w:val="nil"/>
              <w:bottom w:val="nil"/>
            </w:tcBorders>
          </w:tcPr>
          <w:p w14:paraId="261C9295"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313012E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C5116C9"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6DE3D6B6" w14:textId="77777777" w:rsidR="00151BAD" w:rsidRDefault="00AC1F28">
            <w:pPr>
              <w:pStyle w:val="TableParagraph"/>
              <w:spacing w:before="64"/>
              <w:ind w:left="143" w:right="141"/>
              <w:rPr>
                <w:sz w:val="16"/>
              </w:rPr>
            </w:pPr>
            <w:r>
              <w:rPr>
                <w:sz w:val="16"/>
              </w:rPr>
              <w:t>TX</w:t>
            </w:r>
          </w:p>
        </w:tc>
      </w:tr>
      <w:tr w:rsidR="00151BAD" w14:paraId="7E5B11C1" w14:textId="77777777">
        <w:trPr>
          <w:trHeight w:val="316"/>
        </w:trPr>
        <w:tc>
          <w:tcPr>
            <w:tcW w:w="720" w:type="dxa"/>
            <w:tcBorders>
              <w:top w:val="nil"/>
              <w:bottom w:val="nil"/>
            </w:tcBorders>
            <w:shd w:val="clear" w:color="auto" w:fill="DADADA"/>
          </w:tcPr>
          <w:p w14:paraId="19365897" w14:textId="77777777" w:rsidR="00151BAD" w:rsidRDefault="00AC1F28">
            <w:pPr>
              <w:pStyle w:val="TableParagraph"/>
              <w:spacing w:before="64"/>
              <w:ind w:right="188"/>
              <w:jc w:val="right"/>
              <w:rPr>
                <w:sz w:val="16"/>
              </w:rPr>
            </w:pPr>
            <w:r>
              <w:rPr>
                <w:sz w:val="16"/>
              </w:rPr>
              <w:t>5999</w:t>
            </w:r>
          </w:p>
        </w:tc>
        <w:tc>
          <w:tcPr>
            <w:tcW w:w="720" w:type="dxa"/>
            <w:tcBorders>
              <w:top w:val="nil"/>
              <w:bottom w:val="nil"/>
            </w:tcBorders>
            <w:shd w:val="clear" w:color="auto" w:fill="DADADA"/>
          </w:tcPr>
          <w:p w14:paraId="54F166C8"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4C00DCE6"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827400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CFB8D5"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FF2CC5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0964DAC"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12E8312"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10671D3D"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5ED9680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5784226"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018E822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322C2B1"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7793DB90" w14:textId="77777777" w:rsidR="00151BAD" w:rsidRDefault="00AC1F28">
            <w:pPr>
              <w:pStyle w:val="TableParagraph"/>
              <w:spacing w:before="64"/>
              <w:ind w:left="143" w:right="141"/>
              <w:rPr>
                <w:sz w:val="16"/>
              </w:rPr>
            </w:pPr>
            <w:r>
              <w:rPr>
                <w:sz w:val="16"/>
              </w:rPr>
              <w:t>TX</w:t>
            </w:r>
          </w:p>
        </w:tc>
      </w:tr>
      <w:tr w:rsidR="00151BAD" w14:paraId="308CC8CA" w14:textId="77777777">
        <w:trPr>
          <w:trHeight w:val="319"/>
        </w:trPr>
        <w:tc>
          <w:tcPr>
            <w:tcW w:w="720" w:type="dxa"/>
            <w:tcBorders>
              <w:top w:val="nil"/>
              <w:bottom w:val="nil"/>
            </w:tcBorders>
          </w:tcPr>
          <w:p w14:paraId="06C50F6E" w14:textId="77777777" w:rsidR="00151BAD" w:rsidRDefault="00AC1F28">
            <w:pPr>
              <w:pStyle w:val="TableParagraph"/>
              <w:spacing w:before="64"/>
              <w:ind w:right="188"/>
              <w:jc w:val="right"/>
              <w:rPr>
                <w:sz w:val="16"/>
              </w:rPr>
            </w:pPr>
            <w:r>
              <w:rPr>
                <w:sz w:val="16"/>
              </w:rPr>
              <w:t>6010</w:t>
            </w:r>
          </w:p>
        </w:tc>
        <w:tc>
          <w:tcPr>
            <w:tcW w:w="720" w:type="dxa"/>
            <w:tcBorders>
              <w:top w:val="nil"/>
              <w:bottom w:val="nil"/>
            </w:tcBorders>
          </w:tcPr>
          <w:p w14:paraId="50ED9B3E"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466980C6"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87E114E" w14:textId="77777777" w:rsidR="00151BAD" w:rsidRDefault="00151BAD">
            <w:pPr>
              <w:pStyle w:val="TableParagraph"/>
              <w:spacing w:before="0"/>
              <w:jc w:val="left"/>
              <w:rPr>
                <w:sz w:val="14"/>
              </w:rPr>
            </w:pPr>
          </w:p>
        </w:tc>
        <w:tc>
          <w:tcPr>
            <w:tcW w:w="720" w:type="dxa"/>
            <w:tcBorders>
              <w:top w:val="nil"/>
              <w:bottom w:val="nil"/>
            </w:tcBorders>
          </w:tcPr>
          <w:p w14:paraId="776AD452"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86038B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E6C7FBF" w14:textId="77777777" w:rsidR="00151BAD" w:rsidRDefault="00AC1F28">
            <w:pPr>
              <w:pStyle w:val="TableParagraph"/>
              <w:spacing w:before="64"/>
              <w:ind w:left="219" w:right="213"/>
              <w:rPr>
                <w:sz w:val="16"/>
              </w:rPr>
            </w:pPr>
            <w:r>
              <w:rPr>
                <w:sz w:val="16"/>
              </w:rPr>
              <w:t>SU</w:t>
            </w:r>
          </w:p>
        </w:tc>
        <w:tc>
          <w:tcPr>
            <w:tcW w:w="720" w:type="dxa"/>
            <w:tcBorders>
              <w:top w:val="nil"/>
              <w:bottom w:val="nil"/>
            </w:tcBorders>
          </w:tcPr>
          <w:p w14:paraId="236DB63A"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2F4A204"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3DF85037" w14:textId="77777777" w:rsidR="00151BAD" w:rsidRDefault="00151BAD">
            <w:pPr>
              <w:pStyle w:val="TableParagraph"/>
              <w:spacing w:before="0"/>
              <w:jc w:val="left"/>
              <w:rPr>
                <w:sz w:val="14"/>
              </w:rPr>
            </w:pPr>
          </w:p>
        </w:tc>
        <w:tc>
          <w:tcPr>
            <w:tcW w:w="778" w:type="dxa"/>
            <w:tcBorders>
              <w:top w:val="nil"/>
              <w:bottom w:val="nil"/>
            </w:tcBorders>
          </w:tcPr>
          <w:p w14:paraId="7A2A22DF"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tcPr>
          <w:p w14:paraId="3D88BD7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1DA8DF9"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78856551" w14:textId="77777777" w:rsidR="00151BAD" w:rsidRDefault="00AC1F28">
            <w:pPr>
              <w:pStyle w:val="TableParagraph"/>
              <w:spacing w:before="64"/>
              <w:ind w:left="143" w:right="141"/>
              <w:rPr>
                <w:sz w:val="16"/>
              </w:rPr>
            </w:pPr>
            <w:r>
              <w:rPr>
                <w:sz w:val="16"/>
              </w:rPr>
              <w:t>TX</w:t>
            </w:r>
          </w:p>
        </w:tc>
      </w:tr>
      <w:tr w:rsidR="00151BAD" w14:paraId="61341836" w14:textId="77777777">
        <w:trPr>
          <w:trHeight w:val="316"/>
        </w:trPr>
        <w:tc>
          <w:tcPr>
            <w:tcW w:w="720" w:type="dxa"/>
            <w:tcBorders>
              <w:top w:val="nil"/>
              <w:bottom w:val="nil"/>
            </w:tcBorders>
            <w:shd w:val="clear" w:color="auto" w:fill="DADADA"/>
          </w:tcPr>
          <w:p w14:paraId="23FFCAAC" w14:textId="77777777" w:rsidR="00151BAD" w:rsidRDefault="00AC1F28">
            <w:pPr>
              <w:pStyle w:val="TableParagraph"/>
              <w:spacing w:before="62"/>
              <w:ind w:right="188"/>
              <w:jc w:val="right"/>
              <w:rPr>
                <w:sz w:val="16"/>
              </w:rPr>
            </w:pPr>
            <w:r>
              <w:rPr>
                <w:sz w:val="16"/>
              </w:rPr>
              <w:t>6015</w:t>
            </w:r>
          </w:p>
        </w:tc>
        <w:tc>
          <w:tcPr>
            <w:tcW w:w="720" w:type="dxa"/>
            <w:tcBorders>
              <w:top w:val="nil"/>
              <w:bottom w:val="nil"/>
            </w:tcBorders>
            <w:shd w:val="clear" w:color="auto" w:fill="DADADA"/>
          </w:tcPr>
          <w:p w14:paraId="270EE16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0EB149A"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582110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9D4963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6B9351E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DBB2035"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5ECF57C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366AAC1"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24B1A2E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DC43EC1"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7CA85816"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1484C5C"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2DA655BE" w14:textId="77777777" w:rsidR="00151BAD" w:rsidRDefault="00AC1F28">
            <w:pPr>
              <w:pStyle w:val="TableParagraph"/>
              <w:spacing w:before="62"/>
              <w:ind w:left="143" w:right="141"/>
              <w:rPr>
                <w:sz w:val="16"/>
              </w:rPr>
            </w:pPr>
            <w:r>
              <w:rPr>
                <w:sz w:val="16"/>
              </w:rPr>
              <w:t>TX</w:t>
            </w:r>
          </w:p>
        </w:tc>
      </w:tr>
      <w:tr w:rsidR="00151BAD" w14:paraId="308F73F9" w14:textId="77777777">
        <w:trPr>
          <w:trHeight w:val="316"/>
        </w:trPr>
        <w:tc>
          <w:tcPr>
            <w:tcW w:w="720" w:type="dxa"/>
            <w:tcBorders>
              <w:top w:val="nil"/>
              <w:bottom w:val="nil"/>
            </w:tcBorders>
          </w:tcPr>
          <w:p w14:paraId="2691C6AE" w14:textId="77777777" w:rsidR="00151BAD" w:rsidRDefault="00AC1F28">
            <w:pPr>
              <w:pStyle w:val="TableParagraph"/>
              <w:spacing w:before="62"/>
              <w:ind w:right="188"/>
              <w:jc w:val="right"/>
              <w:rPr>
                <w:sz w:val="16"/>
              </w:rPr>
            </w:pPr>
            <w:r>
              <w:rPr>
                <w:sz w:val="16"/>
              </w:rPr>
              <w:t>6020</w:t>
            </w:r>
          </w:p>
        </w:tc>
        <w:tc>
          <w:tcPr>
            <w:tcW w:w="720" w:type="dxa"/>
            <w:tcBorders>
              <w:top w:val="nil"/>
              <w:bottom w:val="nil"/>
            </w:tcBorders>
          </w:tcPr>
          <w:p w14:paraId="417FCCB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EDE4C18"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11A21F8" w14:textId="77777777" w:rsidR="00151BAD" w:rsidRDefault="00151BAD">
            <w:pPr>
              <w:pStyle w:val="TableParagraph"/>
              <w:spacing w:before="0"/>
              <w:jc w:val="left"/>
              <w:rPr>
                <w:sz w:val="14"/>
              </w:rPr>
            </w:pPr>
          </w:p>
        </w:tc>
        <w:tc>
          <w:tcPr>
            <w:tcW w:w="720" w:type="dxa"/>
            <w:tcBorders>
              <w:top w:val="nil"/>
              <w:bottom w:val="nil"/>
            </w:tcBorders>
          </w:tcPr>
          <w:p w14:paraId="3295D42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8F7AFD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12160EA" w14:textId="77777777" w:rsidR="00151BAD" w:rsidRDefault="00AC1F28">
            <w:pPr>
              <w:pStyle w:val="TableParagraph"/>
              <w:spacing w:before="62"/>
              <w:ind w:left="219" w:right="213"/>
              <w:rPr>
                <w:sz w:val="16"/>
              </w:rPr>
            </w:pPr>
            <w:r>
              <w:rPr>
                <w:sz w:val="16"/>
              </w:rPr>
              <w:t>SU</w:t>
            </w:r>
          </w:p>
        </w:tc>
        <w:tc>
          <w:tcPr>
            <w:tcW w:w="720" w:type="dxa"/>
            <w:tcBorders>
              <w:top w:val="nil"/>
              <w:bottom w:val="nil"/>
            </w:tcBorders>
          </w:tcPr>
          <w:p w14:paraId="488F9F0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8D42429"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0D7C0C38" w14:textId="77777777" w:rsidR="00151BAD" w:rsidRDefault="00151BAD">
            <w:pPr>
              <w:pStyle w:val="TableParagraph"/>
              <w:spacing w:before="0"/>
              <w:jc w:val="left"/>
              <w:rPr>
                <w:sz w:val="14"/>
              </w:rPr>
            </w:pPr>
          </w:p>
        </w:tc>
        <w:tc>
          <w:tcPr>
            <w:tcW w:w="778" w:type="dxa"/>
            <w:tcBorders>
              <w:top w:val="nil"/>
              <w:bottom w:val="nil"/>
            </w:tcBorders>
          </w:tcPr>
          <w:p w14:paraId="6AED7338"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326A11F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A4137C8"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2305CCD3" w14:textId="77777777" w:rsidR="00151BAD" w:rsidRDefault="00AC1F28">
            <w:pPr>
              <w:pStyle w:val="TableParagraph"/>
              <w:spacing w:before="62"/>
              <w:ind w:left="143" w:right="141"/>
              <w:rPr>
                <w:sz w:val="16"/>
              </w:rPr>
            </w:pPr>
            <w:r>
              <w:rPr>
                <w:sz w:val="16"/>
              </w:rPr>
              <w:t>TX</w:t>
            </w:r>
          </w:p>
        </w:tc>
      </w:tr>
      <w:tr w:rsidR="00151BAD" w14:paraId="4588448C" w14:textId="77777777">
        <w:trPr>
          <w:trHeight w:val="316"/>
        </w:trPr>
        <w:tc>
          <w:tcPr>
            <w:tcW w:w="720" w:type="dxa"/>
            <w:tcBorders>
              <w:top w:val="nil"/>
              <w:bottom w:val="nil"/>
            </w:tcBorders>
            <w:shd w:val="clear" w:color="auto" w:fill="DADADA"/>
          </w:tcPr>
          <w:p w14:paraId="0A60EF94" w14:textId="77777777" w:rsidR="00151BAD" w:rsidRDefault="00AC1F28">
            <w:pPr>
              <w:pStyle w:val="TableParagraph"/>
              <w:spacing w:before="62"/>
              <w:ind w:right="188"/>
              <w:jc w:val="right"/>
              <w:rPr>
                <w:sz w:val="16"/>
              </w:rPr>
            </w:pPr>
            <w:r>
              <w:rPr>
                <w:sz w:val="16"/>
              </w:rPr>
              <w:t>6021</w:t>
            </w:r>
          </w:p>
        </w:tc>
        <w:tc>
          <w:tcPr>
            <w:tcW w:w="720" w:type="dxa"/>
            <w:tcBorders>
              <w:top w:val="nil"/>
              <w:bottom w:val="nil"/>
            </w:tcBorders>
            <w:shd w:val="clear" w:color="auto" w:fill="DADADA"/>
          </w:tcPr>
          <w:p w14:paraId="43D3A54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9779A1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6C5E1D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9B884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6C72583"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0F71530"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31F4C35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5F749A3"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4AD0A1F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0E18F70"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2848A35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5AE15EC"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028BBAC2" w14:textId="77777777" w:rsidR="00151BAD" w:rsidRDefault="00AC1F28">
            <w:pPr>
              <w:pStyle w:val="TableParagraph"/>
              <w:spacing w:before="62"/>
              <w:ind w:left="143" w:right="141"/>
              <w:rPr>
                <w:sz w:val="16"/>
              </w:rPr>
            </w:pPr>
            <w:r>
              <w:rPr>
                <w:sz w:val="16"/>
              </w:rPr>
              <w:t>TX</w:t>
            </w:r>
          </w:p>
        </w:tc>
      </w:tr>
    </w:tbl>
    <w:p w14:paraId="17BA7ED0"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6EA9BF82" w14:textId="77777777">
        <w:trPr>
          <w:trHeight w:val="316"/>
        </w:trPr>
        <w:tc>
          <w:tcPr>
            <w:tcW w:w="720" w:type="dxa"/>
            <w:vMerge w:val="restart"/>
            <w:textDirection w:val="btLr"/>
          </w:tcPr>
          <w:p w14:paraId="689FB4C5" w14:textId="77777777" w:rsidR="00151BAD" w:rsidRDefault="00151BAD">
            <w:pPr>
              <w:pStyle w:val="TableParagraph"/>
              <w:spacing w:before="3"/>
              <w:jc w:val="left"/>
              <w:rPr>
                <w:b/>
                <w:sz w:val="16"/>
              </w:rPr>
            </w:pPr>
          </w:p>
          <w:p w14:paraId="51E6E725" w14:textId="77777777" w:rsidR="00151BAD" w:rsidRDefault="00AC1F28">
            <w:pPr>
              <w:pStyle w:val="TableParagraph"/>
              <w:spacing w:before="0"/>
              <w:ind w:left="134"/>
              <w:jc w:val="left"/>
              <w:rPr>
                <w:b/>
                <w:sz w:val="12"/>
              </w:rPr>
            </w:pPr>
            <w:r>
              <w:rPr>
                <w:b/>
                <w:sz w:val="12"/>
              </w:rPr>
              <w:t>ASSIGNED FEDERAL SUPPLY</w:t>
            </w:r>
          </w:p>
          <w:p w14:paraId="223E60C4"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4E130F60" w14:textId="77777777" w:rsidR="00151BAD" w:rsidRDefault="00151BAD">
            <w:pPr>
              <w:pStyle w:val="TableParagraph"/>
              <w:spacing w:before="3"/>
              <w:jc w:val="left"/>
              <w:rPr>
                <w:b/>
                <w:sz w:val="16"/>
              </w:rPr>
            </w:pPr>
          </w:p>
          <w:p w14:paraId="4C41BD5A"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1109F99E" w14:textId="77777777" w:rsidR="00151BAD" w:rsidRDefault="00151BAD">
            <w:pPr>
              <w:pStyle w:val="TableParagraph"/>
              <w:spacing w:before="4"/>
              <w:jc w:val="left"/>
              <w:rPr>
                <w:b/>
                <w:sz w:val="12"/>
              </w:rPr>
            </w:pPr>
          </w:p>
          <w:p w14:paraId="46B9E6A8"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4D2A713" w14:textId="77777777" w:rsidR="00151BAD" w:rsidRDefault="00151BAD">
            <w:pPr>
              <w:pStyle w:val="TableParagraph"/>
              <w:spacing w:before="3"/>
              <w:jc w:val="left"/>
              <w:rPr>
                <w:b/>
                <w:sz w:val="16"/>
              </w:rPr>
            </w:pPr>
          </w:p>
          <w:p w14:paraId="00608143"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114B9666" w14:textId="77777777" w:rsidR="00151BAD" w:rsidRDefault="00151BAD">
            <w:pPr>
              <w:pStyle w:val="TableParagraph"/>
              <w:spacing w:before="11"/>
              <w:jc w:val="left"/>
              <w:rPr>
                <w:b/>
                <w:sz w:val="12"/>
              </w:rPr>
            </w:pPr>
          </w:p>
          <w:p w14:paraId="1BD57D3B"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68320ECA" w14:textId="77777777" w:rsidR="00151BAD" w:rsidRDefault="00151BAD">
            <w:pPr>
              <w:pStyle w:val="TableParagraph"/>
              <w:spacing w:before="3"/>
              <w:jc w:val="left"/>
              <w:rPr>
                <w:b/>
                <w:sz w:val="16"/>
              </w:rPr>
            </w:pPr>
          </w:p>
          <w:p w14:paraId="636E3CF0"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1724B010" w14:textId="77777777" w:rsidR="00151BAD" w:rsidRDefault="00151BAD">
            <w:pPr>
              <w:pStyle w:val="TableParagraph"/>
              <w:spacing w:before="11"/>
              <w:jc w:val="left"/>
              <w:rPr>
                <w:b/>
                <w:sz w:val="12"/>
              </w:rPr>
            </w:pPr>
          </w:p>
          <w:p w14:paraId="7583065D"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3E981299" w14:textId="77777777" w:rsidR="00151BAD" w:rsidRDefault="00151BAD">
            <w:pPr>
              <w:pStyle w:val="TableParagraph"/>
              <w:spacing w:before="11"/>
              <w:jc w:val="left"/>
              <w:rPr>
                <w:b/>
                <w:sz w:val="12"/>
              </w:rPr>
            </w:pPr>
          </w:p>
          <w:p w14:paraId="6B0E5850"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205EE203" w14:textId="77777777" w:rsidR="00151BAD" w:rsidRDefault="00151BAD">
            <w:pPr>
              <w:pStyle w:val="TableParagraph"/>
              <w:spacing w:before="11"/>
              <w:jc w:val="left"/>
              <w:rPr>
                <w:b/>
                <w:sz w:val="12"/>
              </w:rPr>
            </w:pPr>
          </w:p>
          <w:p w14:paraId="731144C2"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7887C51A" w14:textId="77777777" w:rsidR="00151BAD" w:rsidRDefault="00151BAD">
            <w:pPr>
              <w:pStyle w:val="TableParagraph"/>
              <w:spacing w:before="3"/>
              <w:jc w:val="left"/>
              <w:rPr>
                <w:b/>
                <w:sz w:val="16"/>
              </w:rPr>
            </w:pPr>
          </w:p>
          <w:p w14:paraId="0BA175C1"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4C2F119A" w14:textId="77777777" w:rsidR="00151BAD" w:rsidRDefault="00151BAD">
            <w:pPr>
              <w:pStyle w:val="TableParagraph"/>
              <w:spacing w:before="0"/>
              <w:jc w:val="left"/>
              <w:rPr>
                <w:b/>
                <w:sz w:val="12"/>
              </w:rPr>
            </w:pPr>
          </w:p>
          <w:p w14:paraId="44C32C64" w14:textId="77777777" w:rsidR="00151BAD" w:rsidRDefault="00151BAD">
            <w:pPr>
              <w:pStyle w:val="TableParagraph"/>
              <w:spacing w:before="6"/>
              <w:jc w:val="left"/>
              <w:rPr>
                <w:b/>
                <w:sz w:val="15"/>
              </w:rPr>
            </w:pPr>
          </w:p>
          <w:p w14:paraId="0E8AE44E"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01652E00" w14:textId="77777777" w:rsidR="00151BAD" w:rsidRDefault="00AC1F28">
            <w:pPr>
              <w:pStyle w:val="TableParagraph"/>
              <w:spacing w:before="0" w:line="136" w:lineRule="exact"/>
              <w:ind w:left="299"/>
              <w:jc w:val="left"/>
              <w:rPr>
                <w:b/>
                <w:sz w:val="12"/>
              </w:rPr>
            </w:pPr>
            <w:r>
              <w:rPr>
                <w:b/>
                <w:sz w:val="12"/>
              </w:rPr>
              <w:t>AUTHORIZATION FOR</w:t>
            </w:r>
          </w:p>
          <w:p w14:paraId="21A2692E" w14:textId="77777777" w:rsidR="00151BAD" w:rsidRDefault="00AC1F28">
            <w:pPr>
              <w:pStyle w:val="TableParagraph"/>
              <w:spacing w:before="20"/>
              <w:ind w:left="630"/>
              <w:jc w:val="left"/>
              <w:rPr>
                <w:b/>
                <w:sz w:val="12"/>
              </w:rPr>
            </w:pPr>
            <w:r>
              <w:rPr>
                <w:b/>
                <w:sz w:val="12"/>
              </w:rPr>
              <w:t>DISTRIBUTION</w:t>
            </w:r>
          </w:p>
        </w:tc>
      </w:tr>
      <w:tr w:rsidR="00151BAD" w14:paraId="36696B9C" w14:textId="77777777">
        <w:trPr>
          <w:trHeight w:val="1962"/>
        </w:trPr>
        <w:tc>
          <w:tcPr>
            <w:tcW w:w="720" w:type="dxa"/>
            <w:vMerge/>
            <w:tcBorders>
              <w:top w:val="nil"/>
            </w:tcBorders>
            <w:textDirection w:val="btLr"/>
          </w:tcPr>
          <w:p w14:paraId="0124D39B" w14:textId="77777777" w:rsidR="00151BAD" w:rsidRDefault="00151BAD">
            <w:pPr>
              <w:rPr>
                <w:sz w:val="2"/>
                <w:szCs w:val="2"/>
              </w:rPr>
            </w:pPr>
          </w:p>
        </w:tc>
        <w:tc>
          <w:tcPr>
            <w:tcW w:w="720" w:type="dxa"/>
            <w:vMerge/>
            <w:tcBorders>
              <w:top w:val="nil"/>
            </w:tcBorders>
            <w:textDirection w:val="btLr"/>
          </w:tcPr>
          <w:p w14:paraId="7CD6966E" w14:textId="77777777" w:rsidR="00151BAD" w:rsidRDefault="00151BAD">
            <w:pPr>
              <w:rPr>
                <w:sz w:val="2"/>
                <w:szCs w:val="2"/>
              </w:rPr>
            </w:pPr>
          </w:p>
        </w:tc>
        <w:tc>
          <w:tcPr>
            <w:tcW w:w="720" w:type="dxa"/>
            <w:vMerge/>
            <w:tcBorders>
              <w:top w:val="nil"/>
            </w:tcBorders>
            <w:textDirection w:val="btLr"/>
          </w:tcPr>
          <w:p w14:paraId="4F55F1D9" w14:textId="77777777" w:rsidR="00151BAD" w:rsidRDefault="00151BAD">
            <w:pPr>
              <w:rPr>
                <w:sz w:val="2"/>
                <w:szCs w:val="2"/>
              </w:rPr>
            </w:pPr>
          </w:p>
        </w:tc>
        <w:tc>
          <w:tcPr>
            <w:tcW w:w="720" w:type="dxa"/>
            <w:vMerge/>
            <w:tcBorders>
              <w:top w:val="nil"/>
            </w:tcBorders>
            <w:textDirection w:val="btLr"/>
          </w:tcPr>
          <w:p w14:paraId="2F2BE8D3" w14:textId="77777777" w:rsidR="00151BAD" w:rsidRDefault="00151BAD">
            <w:pPr>
              <w:rPr>
                <w:sz w:val="2"/>
                <w:szCs w:val="2"/>
              </w:rPr>
            </w:pPr>
          </w:p>
        </w:tc>
        <w:tc>
          <w:tcPr>
            <w:tcW w:w="720" w:type="dxa"/>
            <w:vMerge/>
            <w:tcBorders>
              <w:top w:val="nil"/>
            </w:tcBorders>
            <w:textDirection w:val="btLr"/>
          </w:tcPr>
          <w:p w14:paraId="428FBC12" w14:textId="77777777" w:rsidR="00151BAD" w:rsidRDefault="00151BAD">
            <w:pPr>
              <w:rPr>
                <w:sz w:val="2"/>
                <w:szCs w:val="2"/>
              </w:rPr>
            </w:pPr>
          </w:p>
        </w:tc>
        <w:tc>
          <w:tcPr>
            <w:tcW w:w="720" w:type="dxa"/>
            <w:vMerge/>
            <w:tcBorders>
              <w:top w:val="nil"/>
            </w:tcBorders>
            <w:textDirection w:val="btLr"/>
          </w:tcPr>
          <w:p w14:paraId="1F2EDB14" w14:textId="77777777" w:rsidR="00151BAD" w:rsidRDefault="00151BAD">
            <w:pPr>
              <w:rPr>
                <w:sz w:val="2"/>
                <w:szCs w:val="2"/>
              </w:rPr>
            </w:pPr>
          </w:p>
        </w:tc>
        <w:tc>
          <w:tcPr>
            <w:tcW w:w="720" w:type="dxa"/>
            <w:vMerge/>
            <w:tcBorders>
              <w:top w:val="nil"/>
            </w:tcBorders>
            <w:textDirection w:val="btLr"/>
          </w:tcPr>
          <w:p w14:paraId="63974E41" w14:textId="77777777" w:rsidR="00151BAD" w:rsidRDefault="00151BAD">
            <w:pPr>
              <w:rPr>
                <w:sz w:val="2"/>
                <w:szCs w:val="2"/>
              </w:rPr>
            </w:pPr>
          </w:p>
        </w:tc>
        <w:tc>
          <w:tcPr>
            <w:tcW w:w="720" w:type="dxa"/>
            <w:vMerge/>
            <w:tcBorders>
              <w:top w:val="nil"/>
            </w:tcBorders>
            <w:textDirection w:val="btLr"/>
          </w:tcPr>
          <w:p w14:paraId="3EA1F219" w14:textId="77777777" w:rsidR="00151BAD" w:rsidRDefault="00151BAD">
            <w:pPr>
              <w:rPr>
                <w:sz w:val="2"/>
                <w:szCs w:val="2"/>
              </w:rPr>
            </w:pPr>
          </w:p>
        </w:tc>
        <w:tc>
          <w:tcPr>
            <w:tcW w:w="720" w:type="dxa"/>
            <w:vMerge/>
            <w:tcBorders>
              <w:top w:val="nil"/>
            </w:tcBorders>
            <w:textDirection w:val="btLr"/>
          </w:tcPr>
          <w:p w14:paraId="65D184CB" w14:textId="77777777" w:rsidR="00151BAD" w:rsidRDefault="00151BAD">
            <w:pPr>
              <w:rPr>
                <w:sz w:val="2"/>
                <w:szCs w:val="2"/>
              </w:rPr>
            </w:pPr>
          </w:p>
        </w:tc>
        <w:tc>
          <w:tcPr>
            <w:tcW w:w="720" w:type="dxa"/>
            <w:vMerge/>
            <w:tcBorders>
              <w:top w:val="nil"/>
            </w:tcBorders>
            <w:textDirection w:val="btLr"/>
          </w:tcPr>
          <w:p w14:paraId="31E0462D" w14:textId="77777777" w:rsidR="00151BAD" w:rsidRDefault="00151BAD">
            <w:pPr>
              <w:rPr>
                <w:sz w:val="2"/>
                <w:szCs w:val="2"/>
              </w:rPr>
            </w:pPr>
          </w:p>
        </w:tc>
        <w:tc>
          <w:tcPr>
            <w:tcW w:w="778" w:type="dxa"/>
            <w:vMerge/>
            <w:tcBorders>
              <w:top w:val="nil"/>
            </w:tcBorders>
            <w:textDirection w:val="btLr"/>
          </w:tcPr>
          <w:p w14:paraId="03F0EB71" w14:textId="77777777" w:rsidR="00151BAD" w:rsidRDefault="00151BAD">
            <w:pPr>
              <w:rPr>
                <w:sz w:val="2"/>
                <w:szCs w:val="2"/>
              </w:rPr>
            </w:pPr>
          </w:p>
        </w:tc>
        <w:tc>
          <w:tcPr>
            <w:tcW w:w="576" w:type="dxa"/>
            <w:textDirection w:val="btLr"/>
          </w:tcPr>
          <w:p w14:paraId="4C84FF47" w14:textId="77777777" w:rsidR="00151BAD" w:rsidRDefault="00151BAD">
            <w:pPr>
              <w:pStyle w:val="TableParagraph"/>
              <w:spacing w:before="0"/>
              <w:jc w:val="left"/>
              <w:rPr>
                <w:b/>
                <w:sz w:val="12"/>
              </w:rPr>
            </w:pPr>
          </w:p>
          <w:p w14:paraId="25422D99"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76DC0226"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714B5527" w14:textId="77777777" w:rsidR="00151BAD" w:rsidRDefault="00151BAD">
            <w:pPr>
              <w:pStyle w:val="TableParagraph"/>
              <w:spacing w:before="0"/>
              <w:jc w:val="left"/>
              <w:rPr>
                <w:b/>
                <w:sz w:val="10"/>
              </w:rPr>
            </w:pPr>
          </w:p>
          <w:p w14:paraId="720EA1FD"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328A44CE" w14:textId="77777777">
        <w:trPr>
          <w:trHeight w:val="307"/>
        </w:trPr>
        <w:tc>
          <w:tcPr>
            <w:tcW w:w="720" w:type="dxa"/>
            <w:tcBorders>
              <w:bottom w:val="nil"/>
            </w:tcBorders>
          </w:tcPr>
          <w:p w14:paraId="05520D87" w14:textId="77777777" w:rsidR="00151BAD" w:rsidRDefault="00AC1F28">
            <w:pPr>
              <w:pStyle w:val="TableParagraph"/>
              <w:spacing w:before="57"/>
              <w:ind w:right="188"/>
              <w:jc w:val="right"/>
              <w:rPr>
                <w:sz w:val="16"/>
              </w:rPr>
            </w:pPr>
            <w:r>
              <w:rPr>
                <w:sz w:val="16"/>
              </w:rPr>
              <w:t>6030</w:t>
            </w:r>
          </w:p>
        </w:tc>
        <w:tc>
          <w:tcPr>
            <w:tcW w:w="720" w:type="dxa"/>
            <w:tcBorders>
              <w:bottom w:val="nil"/>
            </w:tcBorders>
          </w:tcPr>
          <w:p w14:paraId="37DD9CF4"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4BDB1D39"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2FFCF2B8" w14:textId="77777777" w:rsidR="00151BAD" w:rsidRDefault="00151BAD">
            <w:pPr>
              <w:pStyle w:val="TableParagraph"/>
              <w:spacing w:before="0"/>
              <w:jc w:val="left"/>
              <w:rPr>
                <w:sz w:val="14"/>
              </w:rPr>
            </w:pPr>
          </w:p>
        </w:tc>
        <w:tc>
          <w:tcPr>
            <w:tcW w:w="720" w:type="dxa"/>
            <w:tcBorders>
              <w:bottom w:val="nil"/>
            </w:tcBorders>
          </w:tcPr>
          <w:p w14:paraId="15F83C9C" w14:textId="77777777" w:rsidR="00151BAD" w:rsidRDefault="00AC1F28">
            <w:pPr>
              <w:pStyle w:val="TableParagraph"/>
              <w:spacing w:before="57"/>
              <w:ind w:left="217" w:right="214"/>
              <w:rPr>
                <w:sz w:val="16"/>
              </w:rPr>
            </w:pPr>
            <w:r>
              <w:rPr>
                <w:sz w:val="16"/>
              </w:rPr>
              <w:t>TX</w:t>
            </w:r>
          </w:p>
        </w:tc>
        <w:tc>
          <w:tcPr>
            <w:tcW w:w="720" w:type="dxa"/>
            <w:tcBorders>
              <w:bottom w:val="nil"/>
            </w:tcBorders>
          </w:tcPr>
          <w:p w14:paraId="6F39F640" w14:textId="77777777" w:rsidR="00151BAD" w:rsidRDefault="00AC1F28">
            <w:pPr>
              <w:pStyle w:val="TableParagraph"/>
              <w:spacing w:before="57"/>
              <w:ind w:left="219" w:right="211"/>
              <w:rPr>
                <w:sz w:val="16"/>
              </w:rPr>
            </w:pPr>
            <w:r>
              <w:rPr>
                <w:sz w:val="16"/>
              </w:rPr>
              <w:t>CD</w:t>
            </w:r>
          </w:p>
        </w:tc>
        <w:tc>
          <w:tcPr>
            <w:tcW w:w="720" w:type="dxa"/>
            <w:tcBorders>
              <w:bottom w:val="nil"/>
            </w:tcBorders>
          </w:tcPr>
          <w:p w14:paraId="1DA8DD54" w14:textId="77777777" w:rsidR="00151BAD" w:rsidRDefault="00AC1F28">
            <w:pPr>
              <w:pStyle w:val="TableParagraph"/>
              <w:spacing w:before="57"/>
              <w:ind w:left="219" w:right="213"/>
              <w:rPr>
                <w:sz w:val="16"/>
              </w:rPr>
            </w:pPr>
            <w:r>
              <w:rPr>
                <w:sz w:val="16"/>
              </w:rPr>
              <w:t>SU</w:t>
            </w:r>
          </w:p>
        </w:tc>
        <w:tc>
          <w:tcPr>
            <w:tcW w:w="720" w:type="dxa"/>
            <w:tcBorders>
              <w:bottom w:val="nil"/>
            </w:tcBorders>
          </w:tcPr>
          <w:p w14:paraId="723F9E87"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0DB19808" w14:textId="77777777" w:rsidR="00151BAD" w:rsidRDefault="00AC1F28">
            <w:pPr>
              <w:pStyle w:val="TableParagraph"/>
              <w:spacing w:before="57"/>
              <w:ind w:left="10"/>
              <w:rPr>
                <w:sz w:val="16"/>
              </w:rPr>
            </w:pPr>
            <w:r>
              <w:rPr>
                <w:w w:val="98"/>
                <w:sz w:val="16"/>
              </w:rPr>
              <w:t>E</w:t>
            </w:r>
          </w:p>
        </w:tc>
        <w:tc>
          <w:tcPr>
            <w:tcW w:w="720" w:type="dxa"/>
            <w:tcBorders>
              <w:bottom w:val="nil"/>
            </w:tcBorders>
          </w:tcPr>
          <w:p w14:paraId="71222F77" w14:textId="77777777" w:rsidR="00151BAD" w:rsidRDefault="00151BAD">
            <w:pPr>
              <w:pStyle w:val="TableParagraph"/>
              <w:spacing w:before="0"/>
              <w:jc w:val="left"/>
              <w:rPr>
                <w:sz w:val="14"/>
              </w:rPr>
            </w:pPr>
          </w:p>
        </w:tc>
        <w:tc>
          <w:tcPr>
            <w:tcW w:w="778" w:type="dxa"/>
            <w:tcBorders>
              <w:bottom w:val="nil"/>
            </w:tcBorders>
          </w:tcPr>
          <w:p w14:paraId="4783C9C9" w14:textId="77777777" w:rsidR="00151BAD" w:rsidRDefault="00AC1F28">
            <w:pPr>
              <w:pStyle w:val="TableParagraph"/>
              <w:spacing w:before="57"/>
              <w:ind w:left="107"/>
              <w:jc w:val="left"/>
              <w:rPr>
                <w:sz w:val="16"/>
              </w:rPr>
            </w:pPr>
            <w:r>
              <w:rPr>
                <w:sz w:val="16"/>
              </w:rPr>
              <w:t>2000173</w:t>
            </w:r>
          </w:p>
        </w:tc>
        <w:tc>
          <w:tcPr>
            <w:tcW w:w="576" w:type="dxa"/>
            <w:tcBorders>
              <w:bottom w:val="nil"/>
            </w:tcBorders>
          </w:tcPr>
          <w:p w14:paraId="25E1110B"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4657917C" w14:textId="77777777" w:rsidR="00151BAD" w:rsidRDefault="00AC1F28">
            <w:pPr>
              <w:pStyle w:val="TableParagraph"/>
              <w:spacing w:before="57"/>
              <w:ind w:left="143" w:right="141"/>
              <w:rPr>
                <w:sz w:val="16"/>
              </w:rPr>
            </w:pPr>
            <w:r>
              <w:rPr>
                <w:sz w:val="16"/>
              </w:rPr>
              <w:t>TX</w:t>
            </w:r>
          </w:p>
        </w:tc>
        <w:tc>
          <w:tcPr>
            <w:tcW w:w="576" w:type="dxa"/>
            <w:tcBorders>
              <w:bottom w:val="nil"/>
            </w:tcBorders>
          </w:tcPr>
          <w:p w14:paraId="28752E9F" w14:textId="77777777" w:rsidR="00151BAD" w:rsidRDefault="00AC1F28">
            <w:pPr>
              <w:pStyle w:val="TableParagraph"/>
              <w:spacing w:before="57"/>
              <w:ind w:left="143" w:right="141"/>
              <w:rPr>
                <w:sz w:val="16"/>
              </w:rPr>
            </w:pPr>
            <w:r>
              <w:rPr>
                <w:sz w:val="16"/>
              </w:rPr>
              <w:t>TX</w:t>
            </w:r>
          </w:p>
        </w:tc>
      </w:tr>
      <w:tr w:rsidR="00151BAD" w14:paraId="5CCAE54B" w14:textId="77777777">
        <w:trPr>
          <w:trHeight w:val="316"/>
        </w:trPr>
        <w:tc>
          <w:tcPr>
            <w:tcW w:w="720" w:type="dxa"/>
            <w:tcBorders>
              <w:top w:val="nil"/>
              <w:bottom w:val="nil"/>
            </w:tcBorders>
            <w:shd w:val="clear" w:color="auto" w:fill="DADADA"/>
          </w:tcPr>
          <w:p w14:paraId="7D7E71C4" w14:textId="77777777" w:rsidR="00151BAD" w:rsidRDefault="00AC1F28">
            <w:pPr>
              <w:pStyle w:val="TableParagraph"/>
              <w:spacing w:before="62"/>
              <w:ind w:right="188"/>
              <w:jc w:val="right"/>
              <w:rPr>
                <w:sz w:val="16"/>
              </w:rPr>
            </w:pPr>
            <w:r>
              <w:rPr>
                <w:sz w:val="16"/>
              </w:rPr>
              <w:t>6032</w:t>
            </w:r>
          </w:p>
        </w:tc>
        <w:tc>
          <w:tcPr>
            <w:tcW w:w="720" w:type="dxa"/>
            <w:tcBorders>
              <w:top w:val="nil"/>
              <w:bottom w:val="nil"/>
            </w:tcBorders>
            <w:shd w:val="clear" w:color="auto" w:fill="DADADA"/>
          </w:tcPr>
          <w:p w14:paraId="76DF71B9"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751ABA6B"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1D6E909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AD8BC1"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DD74CF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7B0A87A"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3F3C16C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F41BA0F"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178BCA6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8DFF208"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shd w:val="clear" w:color="auto" w:fill="DADADA"/>
          </w:tcPr>
          <w:p w14:paraId="7255145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4FA3BFA"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4EDBAEBA" w14:textId="77777777" w:rsidR="00151BAD" w:rsidRDefault="00AC1F28">
            <w:pPr>
              <w:pStyle w:val="TableParagraph"/>
              <w:spacing w:before="62"/>
              <w:ind w:left="143" w:right="141"/>
              <w:rPr>
                <w:sz w:val="16"/>
              </w:rPr>
            </w:pPr>
            <w:r>
              <w:rPr>
                <w:sz w:val="16"/>
              </w:rPr>
              <w:t>TX</w:t>
            </w:r>
          </w:p>
        </w:tc>
      </w:tr>
      <w:tr w:rsidR="00151BAD" w14:paraId="7E8D8489" w14:textId="77777777">
        <w:trPr>
          <w:trHeight w:val="316"/>
        </w:trPr>
        <w:tc>
          <w:tcPr>
            <w:tcW w:w="720" w:type="dxa"/>
            <w:tcBorders>
              <w:top w:val="nil"/>
              <w:bottom w:val="nil"/>
            </w:tcBorders>
          </w:tcPr>
          <w:p w14:paraId="6ECB5246" w14:textId="77777777" w:rsidR="00151BAD" w:rsidRDefault="00AC1F28">
            <w:pPr>
              <w:pStyle w:val="TableParagraph"/>
              <w:spacing w:before="62"/>
              <w:ind w:right="188"/>
              <w:jc w:val="right"/>
              <w:rPr>
                <w:sz w:val="16"/>
              </w:rPr>
            </w:pPr>
            <w:r>
              <w:rPr>
                <w:sz w:val="16"/>
              </w:rPr>
              <w:t>6035</w:t>
            </w:r>
          </w:p>
        </w:tc>
        <w:tc>
          <w:tcPr>
            <w:tcW w:w="720" w:type="dxa"/>
            <w:tcBorders>
              <w:top w:val="nil"/>
              <w:bottom w:val="nil"/>
            </w:tcBorders>
          </w:tcPr>
          <w:p w14:paraId="0920341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337AA56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03292F5A" w14:textId="77777777" w:rsidR="00151BAD" w:rsidRDefault="00151BAD">
            <w:pPr>
              <w:pStyle w:val="TableParagraph"/>
              <w:spacing w:before="0"/>
              <w:jc w:val="left"/>
              <w:rPr>
                <w:sz w:val="14"/>
              </w:rPr>
            </w:pPr>
          </w:p>
        </w:tc>
        <w:tc>
          <w:tcPr>
            <w:tcW w:w="720" w:type="dxa"/>
            <w:tcBorders>
              <w:top w:val="nil"/>
              <w:bottom w:val="nil"/>
            </w:tcBorders>
          </w:tcPr>
          <w:p w14:paraId="5E0A409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4A5E050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3F4CD25" w14:textId="77777777" w:rsidR="00151BAD" w:rsidRDefault="00AC1F28">
            <w:pPr>
              <w:pStyle w:val="TableParagraph"/>
              <w:spacing w:before="62"/>
              <w:ind w:left="219" w:right="213"/>
              <w:rPr>
                <w:sz w:val="16"/>
              </w:rPr>
            </w:pPr>
            <w:r>
              <w:rPr>
                <w:sz w:val="16"/>
              </w:rPr>
              <w:t>SU</w:t>
            </w:r>
          </w:p>
        </w:tc>
        <w:tc>
          <w:tcPr>
            <w:tcW w:w="720" w:type="dxa"/>
            <w:tcBorders>
              <w:top w:val="nil"/>
              <w:bottom w:val="nil"/>
            </w:tcBorders>
          </w:tcPr>
          <w:p w14:paraId="316EBCD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0503B83" w14:textId="77777777" w:rsidR="00151BAD" w:rsidRDefault="00AC1F28">
            <w:pPr>
              <w:pStyle w:val="TableParagraph"/>
              <w:spacing w:before="62"/>
              <w:ind w:left="10"/>
              <w:rPr>
                <w:sz w:val="16"/>
              </w:rPr>
            </w:pPr>
            <w:r>
              <w:rPr>
                <w:w w:val="98"/>
                <w:sz w:val="16"/>
              </w:rPr>
              <w:t>E</w:t>
            </w:r>
          </w:p>
        </w:tc>
        <w:tc>
          <w:tcPr>
            <w:tcW w:w="720" w:type="dxa"/>
            <w:tcBorders>
              <w:top w:val="nil"/>
              <w:bottom w:val="nil"/>
            </w:tcBorders>
          </w:tcPr>
          <w:p w14:paraId="2107C02C" w14:textId="77777777" w:rsidR="00151BAD" w:rsidRDefault="00151BAD">
            <w:pPr>
              <w:pStyle w:val="TableParagraph"/>
              <w:spacing w:before="0"/>
              <w:jc w:val="left"/>
              <w:rPr>
                <w:sz w:val="14"/>
              </w:rPr>
            </w:pPr>
          </w:p>
        </w:tc>
        <w:tc>
          <w:tcPr>
            <w:tcW w:w="778" w:type="dxa"/>
            <w:tcBorders>
              <w:top w:val="nil"/>
              <w:bottom w:val="nil"/>
            </w:tcBorders>
          </w:tcPr>
          <w:p w14:paraId="41641893" w14:textId="77777777" w:rsidR="00151BAD" w:rsidRDefault="00AC1F28">
            <w:pPr>
              <w:pStyle w:val="TableParagraph"/>
              <w:spacing w:before="62"/>
              <w:ind w:left="107"/>
              <w:jc w:val="left"/>
              <w:rPr>
                <w:sz w:val="16"/>
              </w:rPr>
            </w:pPr>
            <w:r>
              <w:rPr>
                <w:sz w:val="16"/>
              </w:rPr>
              <w:t>2000173</w:t>
            </w:r>
          </w:p>
        </w:tc>
        <w:tc>
          <w:tcPr>
            <w:tcW w:w="576" w:type="dxa"/>
            <w:tcBorders>
              <w:top w:val="nil"/>
              <w:bottom w:val="nil"/>
            </w:tcBorders>
          </w:tcPr>
          <w:p w14:paraId="380F974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92BF48F"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tcPr>
          <w:p w14:paraId="3651E366" w14:textId="77777777" w:rsidR="00151BAD" w:rsidRDefault="00AC1F28">
            <w:pPr>
              <w:pStyle w:val="TableParagraph"/>
              <w:spacing w:before="62"/>
              <w:ind w:left="143" w:right="141"/>
              <w:rPr>
                <w:sz w:val="16"/>
              </w:rPr>
            </w:pPr>
            <w:r>
              <w:rPr>
                <w:sz w:val="16"/>
              </w:rPr>
              <w:t>TX</w:t>
            </w:r>
          </w:p>
        </w:tc>
      </w:tr>
      <w:tr w:rsidR="00151BAD" w14:paraId="0A11C5B1" w14:textId="77777777">
        <w:trPr>
          <w:trHeight w:val="316"/>
        </w:trPr>
        <w:tc>
          <w:tcPr>
            <w:tcW w:w="720" w:type="dxa"/>
            <w:tcBorders>
              <w:top w:val="nil"/>
              <w:bottom w:val="nil"/>
            </w:tcBorders>
            <w:shd w:val="clear" w:color="auto" w:fill="DADADA"/>
          </w:tcPr>
          <w:p w14:paraId="16227CB9" w14:textId="77777777" w:rsidR="00151BAD" w:rsidRDefault="00AC1F28">
            <w:pPr>
              <w:pStyle w:val="TableParagraph"/>
              <w:spacing w:before="64"/>
              <w:ind w:right="188"/>
              <w:jc w:val="right"/>
              <w:rPr>
                <w:sz w:val="16"/>
              </w:rPr>
            </w:pPr>
            <w:r>
              <w:rPr>
                <w:sz w:val="16"/>
              </w:rPr>
              <w:t>6060</w:t>
            </w:r>
          </w:p>
        </w:tc>
        <w:tc>
          <w:tcPr>
            <w:tcW w:w="720" w:type="dxa"/>
            <w:tcBorders>
              <w:top w:val="nil"/>
              <w:bottom w:val="nil"/>
            </w:tcBorders>
            <w:shd w:val="clear" w:color="auto" w:fill="DADADA"/>
          </w:tcPr>
          <w:p w14:paraId="44178FE9"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6F8BB27"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F30BB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B916DE1"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5310AF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57E3803"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1637B13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1967AEC"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34F697D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32AC593" w14:textId="77777777" w:rsidR="00151BAD" w:rsidRDefault="00AC1F28">
            <w:pPr>
              <w:pStyle w:val="TableParagraph"/>
              <w:spacing w:before="64"/>
              <w:ind w:left="107"/>
              <w:jc w:val="left"/>
              <w:rPr>
                <w:sz w:val="16"/>
              </w:rPr>
            </w:pPr>
            <w:r>
              <w:rPr>
                <w:sz w:val="16"/>
              </w:rPr>
              <w:t>2000173</w:t>
            </w:r>
          </w:p>
        </w:tc>
        <w:tc>
          <w:tcPr>
            <w:tcW w:w="576" w:type="dxa"/>
            <w:tcBorders>
              <w:top w:val="nil"/>
              <w:bottom w:val="nil"/>
            </w:tcBorders>
            <w:shd w:val="clear" w:color="auto" w:fill="DADADA"/>
          </w:tcPr>
          <w:p w14:paraId="4AEA8F6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38BB3E4"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4180ED06" w14:textId="77777777" w:rsidR="00151BAD" w:rsidRDefault="00AC1F28">
            <w:pPr>
              <w:pStyle w:val="TableParagraph"/>
              <w:spacing w:before="64"/>
              <w:ind w:left="143" w:right="141"/>
              <w:rPr>
                <w:sz w:val="16"/>
              </w:rPr>
            </w:pPr>
            <w:r>
              <w:rPr>
                <w:sz w:val="16"/>
              </w:rPr>
              <w:t>TX</w:t>
            </w:r>
          </w:p>
        </w:tc>
      </w:tr>
      <w:tr w:rsidR="00151BAD" w14:paraId="48BE2EF8" w14:textId="77777777">
        <w:trPr>
          <w:trHeight w:val="316"/>
        </w:trPr>
        <w:tc>
          <w:tcPr>
            <w:tcW w:w="720" w:type="dxa"/>
            <w:tcBorders>
              <w:top w:val="nil"/>
              <w:bottom w:val="nil"/>
            </w:tcBorders>
          </w:tcPr>
          <w:p w14:paraId="66D9C7DA" w14:textId="77777777" w:rsidR="00151BAD" w:rsidRDefault="00AC1F28">
            <w:pPr>
              <w:pStyle w:val="TableParagraph"/>
              <w:spacing w:before="64"/>
              <w:ind w:right="188"/>
              <w:jc w:val="right"/>
              <w:rPr>
                <w:sz w:val="16"/>
              </w:rPr>
            </w:pPr>
            <w:r>
              <w:rPr>
                <w:sz w:val="16"/>
              </w:rPr>
              <w:t>6070</w:t>
            </w:r>
          </w:p>
        </w:tc>
        <w:tc>
          <w:tcPr>
            <w:tcW w:w="720" w:type="dxa"/>
            <w:tcBorders>
              <w:top w:val="nil"/>
              <w:bottom w:val="nil"/>
            </w:tcBorders>
          </w:tcPr>
          <w:p w14:paraId="4BD4EB02"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42488C62"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743E7193" w14:textId="77777777" w:rsidR="00151BAD" w:rsidRDefault="00151BAD">
            <w:pPr>
              <w:pStyle w:val="TableParagraph"/>
              <w:spacing w:before="0"/>
              <w:jc w:val="left"/>
              <w:rPr>
                <w:sz w:val="14"/>
              </w:rPr>
            </w:pPr>
          </w:p>
        </w:tc>
        <w:tc>
          <w:tcPr>
            <w:tcW w:w="720" w:type="dxa"/>
            <w:tcBorders>
              <w:top w:val="nil"/>
              <w:bottom w:val="nil"/>
            </w:tcBorders>
          </w:tcPr>
          <w:p w14:paraId="1A981CC6"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894A1E2"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59133FA7" w14:textId="77777777" w:rsidR="00151BAD" w:rsidRDefault="00AC1F28">
            <w:pPr>
              <w:pStyle w:val="TableParagraph"/>
              <w:spacing w:before="64"/>
              <w:ind w:left="219" w:right="213"/>
              <w:rPr>
                <w:sz w:val="16"/>
              </w:rPr>
            </w:pPr>
            <w:r>
              <w:rPr>
                <w:sz w:val="16"/>
              </w:rPr>
              <w:t>SU</w:t>
            </w:r>
          </w:p>
        </w:tc>
        <w:tc>
          <w:tcPr>
            <w:tcW w:w="720" w:type="dxa"/>
            <w:tcBorders>
              <w:top w:val="nil"/>
              <w:bottom w:val="nil"/>
            </w:tcBorders>
          </w:tcPr>
          <w:p w14:paraId="527DE0BA"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2233176"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5B2D594D" w14:textId="77777777" w:rsidR="00151BAD" w:rsidRDefault="00151BAD">
            <w:pPr>
              <w:pStyle w:val="TableParagraph"/>
              <w:spacing w:before="0"/>
              <w:jc w:val="left"/>
              <w:rPr>
                <w:sz w:val="14"/>
              </w:rPr>
            </w:pPr>
          </w:p>
        </w:tc>
        <w:tc>
          <w:tcPr>
            <w:tcW w:w="778" w:type="dxa"/>
            <w:tcBorders>
              <w:top w:val="nil"/>
              <w:bottom w:val="nil"/>
            </w:tcBorders>
          </w:tcPr>
          <w:p w14:paraId="75C7CC37"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tcPr>
          <w:p w14:paraId="0CF253B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78359F1"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151E5C0E" w14:textId="77777777" w:rsidR="00151BAD" w:rsidRDefault="00AC1F28">
            <w:pPr>
              <w:pStyle w:val="TableParagraph"/>
              <w:spacing w:before="64"/>
              <w:ind w:left="143" w:right="141"/>
              <w:rPr>
                <w:sz w:val="16"/>
              </w:rPr>
            </w:pPr>
            <w:r>
              <w:rPr>
                <w:sz w:val="16"/>
              </w:rPr>
              <w:t>TX</w:t>
            </w:r>
          </w:p>
        </w:tc>
      </w:tr>
      <w:tr w:rsidR="00151BAD" w14:paraId="7672C88C" w14:textId="77777777">
        <w:trPr>
          <w:trHeight w:val="316"/>
        </w:trPr>
        <w:tc>
          <w:tcPr>
            <w:tcW w:w="720" w:type="dxa"/>
            <w:tcBorders>
              <w:top w:val="nil"/>
              <w:bottom w:val="nil"/>
            </w:tcBorders>
            <w:shd w:val="clear" w:color="auto" w:fill="DADADA"/>
          </w:tcPr>
          <w:p w14:paraId="431CCE8A" w14:textId="77777777" w:rsidR="00151BAD" w:rsidRDefault="00AC1F28">
            <w:pPr>
              <w:pStyle w:val="TableParagraph"/>
              <w:spacing w:before="64"/>
              <w:ind w:right="188"/>
              <w:jc w:val="right"/>
              <w:rPr>
                <w:sz w:val="16"/>
              </w:rPr>
            </w:pPr>
            <w:r>
              <w:rPr>
                <w:sz w:val="16"/>
              </w:rPr>
              <w:t>6080</w:t>
            </w:r>
          </w:p>
        </w:tc>
        <w:tc>
          <w:tcPr>
            <w:tcW w:w="720" w:type="dxa"/>
            <w:tcBorders>
              <w:top w:val="nil"/>
              <w:bottom w:val="nil"/>
            </w:tcBorders>
            <w:shd w:val="clear" w:color="auto" w:fill="DADADA"/>
          </w:tcPr>
          <w:p w14:paraId="432C53EE"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69CBC76"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15F6BD0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BE9E4B"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6CCB7A8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5528CB0F"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1902F0DE"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0DF3623"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2E2CAD1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2FA078F"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4D009A2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B2642D4"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75DE9122" w14:textId="77777777" w:rsidR="00151BAD" w:rsidRDefault="00AC1F28">
            <w:pPr>
              <w:pStyle w:val="TableParagraph"/>
              <w:spacing w:before="64"/>
              <w:ind w:left="143" w:right="141"/>
              <w:rPr>
                <w:sz w:val="16"/>
              </w:rPr>
            </w:pPr>
            <w:r>
              <w:rPr>
                <w:sz w:val="16"/>
              </w:rPr>
              <w:t>TX</w:t>
            </w:r>
          </w:p>
        </w:tc>
      </w:tr>
      <w:tr w:rsidR="00151BAD" w14:paraId="05CE9233" w14:textId="77777777">
        <w:trPr>
          <w:trHeight w:val="319"/>
        </w:trPr>
        <w:tc>
          <w:tcPr>
            <w:tcW w:w="720" w:type="dxa"/>
            <w:tcBorders>
              <w:top w:val="nil"/>
              <w:bottom w:val="nil"/>
            </w:tcBorders>
          </w:tcPr>
          <w:p w14:paraId="2C84A529" w14:textId="77777777" w:rsidR="00151BAD" w:rsidRDefault="00AC1F28">
            <w:pPr>
              <w:pStyle w:val="TableParagraph"/>
              <w:spacing w:before="64"/>
              <w:ind w:right="188"/>
              <w:jc w:val="right"/>
              <w:rPr>
                <w:sz w:val="16"/>
              </w:rPr>
            </w:pPr>
            <w:r>
              <w:rPr>
                <w:sz w:val="16"/>
              </w:rPr>
              <w:t>6099</w:t>
            </w:r>
          </w:p>
        </w:tc>
        <w:tc>
          <w:tcPr>
            <w:tcW w:w="720" w:type="dxa"/>
            <w:tcBorders>
              <w:top w:val="nil"/>
              <w:bottom w:val="nil"/>
            </w:tcBorders>
          </w:tcPr>
          <w:p w14:paraId="77C0EAE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3F01D93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44F81AA1" w14:textId="77777777" w:rsidR="00151BAD" w:rsidRDefault="00151BAD">
            <w:pPr>
              <w:pStyle w:val="TableParagraph"/>
              <w:spacing w:before="0"/>
              <w:jc w:val="left"/>
              <w:rPr>
                <w:sz w:val="14"/>
              </w:rPr>
            </w:pPr>
          </w:p>
        </w:tc>
        <w:tc>
          <w:tcPr>
            <w:tcW w:w="720" w:type="dxa"/>
            <w:tcBorders>
              <w:top w:val="nil"/>
              <w:bottom w:val="nil"/>
            </w:tcBorders>
          </w:tcPr>
          <w:p w14:paraId="7D227D08"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2F23A75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5D7DC86" w14:textId="77777777" w:rsidR="00151BAD" w:rsidRDefault="00AC1F28">
            <w:pPr>
              <w:pStyle w:val="TableParagraph"/>
              <w:spacing w:before="64"/>
              <w:ind w:left="219" w:right="213"/>
              <w:rPr>
                <w:sz w:val="16"/>
              </w:rPr>
            </w:pPr>
            <w:r>
              <w:rPr>
                <w:sz w:val="16"/>
              </w:rPr>
              <w:t>SU</w:t>
            </w:r>
          </w:p>
        </w:tc>
        <w:tc>
          <w:tcPr>
            <w:tcW w:w="720" w:type="dxa"/>
            <w:tcBorders>
              <w:top w:val="nil"/>
              <w:bottom w:val="nil"/>
            </w:tcBorders>
          </w:tcPr>
          <w:p w14:paraId="4533B65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BE69073" w14:textId="77777777" w:rsidR="00151BAD" w:rsidRDefault="00AC1F28">
            <w:pPr>
              <w:pStyle w:val="TableParagraph"/>
              <w:spacing w:before="64"/>
              <w:ind w:left="10"/>
              <w:rPr>
                <w:sz w:val="16"/>
              </w:rPr>
            </w:pPr>
            <w:r>
              <w:rPr>
                <w:w w:val="98"/>
                <w:sz w:val="16"/>
              </w:rPr>
              <w:t>E</w:t>
            </w:r>
          </w:p>
        </w:tc>
        <w:tc>
          <w:tcPr>
            <w:tcW w:w="720" w:type="dxa"/>
            <w:tcBorders>
              <w:top w:val="nil"/>
              <w:bottom w:val="nil"/>
            </w:tcBorders>
          </w:tcPr>
          <w:p w14:paraId="0740871D" w14:textId="77777777" w:rsidR="00151BAD" w:rsidRDefault="00151BAD">
            <w:pPr>
              <w:pStyle w:val="TableParagraph"/>
              <w:spacing w:before="0"/>
              <w:jc w:val="left"/>
              <w:rPr>
                <w:sz w:val="14"/>
              </w:rPr>
            </w:pPr>
          </w:p>
        </w:tc>
        <w:tc>
          <w:tcPr>
            <w:tcW w:w="778" w:type="dxa"/>
            <w:tcBorders>
              <w:top w:val="nil"/>
              <w:bottom w:val="nil"/>
            </w:tcBorders>
          </w:tcPr>
          <w:p w14:paraId="518C1669"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tcPr>
          <w:p w14:paraId="0644A0C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1D9861B"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tcPr>
          <w:p w14:paraId="60FA8509" w14:textId="77777777" w:rsidR="00151BAD" w:rsidRDefault="00AC1F28">
            <w:pPr>
              <w:pStyle w:val="TableParagraph"/>
              <w:spacing w:before="64"/>
              <w:ind w:left="143" w:right="141"/>
              <w:rPr>
                <w:sz w:val="16"/>
              </w:rPr>
            </w:pPr>
            <w:r>
              <w:rPr>
                <w:sz w:val="16"/>
              </w:rPr>
              <w:t>TX</w:t>
            </w:r>
          </w:p>
        </w:tc>
      </w:tr>
      <w:tr w:rsidR="00151BAD" w14:paraId="59371327" w14:textId="77777777">
        <w:trPr>
          <w:trHeight w:val="316"/>
        </w:trPr>
        <w:tc>
          <w:tcPr>
            <w:tcW w:w="720" w:type="dxa"/>
            <w:tcBorders>
              <w:top w:val="nil"/>
              <w:bottom w:val="nil"/>
            </w:tcBorders>
            <w:shd w:val="clear" w:color="auto" w:fill="DADADA"/>
          </w:tcPr>
          <w:p w14:paraId="60CB5F87" w14:textId="77777777" w:rsidR="00151BAD" w:rsidRDefault="00AC1F28">
            <w:pPr>
              <w:pStyle w:val="TableParagraph"/>
              <w:spacing w:before="62"/>
              <w:ind w:right="188"/>
              <w:jc w:val="right"/>
              <w:rPr>
                <w:sz w:val="16"/>
              </w:rPr>
            </w:pPr>
            <w:r>
              <w:rPr>
                <w:sz w:val="16"/>
              </w:rPr>
              <w:t>6105</w:t>
            </w:r>
          </w:p>
        </w:tc>
        <w:tc>
          <w:tcPr>
            <w:tcW w:w="720" w:type="dxa"/>
            <w:tcBorders>
              <w:top w:val="nil"/>
              <w:bottom w:val="nil"/>
            </w:tcBorders>
            <w:shd w:val="clear" w:color="auto" w:fill="DADADA"/>
          </w:tcPr>
          <w:p w14:paraId="751CB64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98A964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4B396E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8B1F556"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5E1DCC0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828A552"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0A5B1BE6"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644A099D"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075FBBA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EAFCE69"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shd w:val="clear" w:color="auto" w:fill="DADADA"/>
          </w:tcPr>
          <w:p w14:paraId="398E87E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C01A3F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55FCAAF3" w14:textId="77777777" w:rsidR="00151BAD" w:rsidRDefault="00AC1F28">
            <w:pPr>
              <w:pStyle w:val="TableParagraph"/>
              <w:spacing w:before="62"/>
              <w:ind w:left="148" w:right="140"/>
              <w:rPr>
                <w:sz w:val="16"/>
              </w:rPr>
            </w:pPr>
            <w:r>
              <w:rPr>
                <w:sz w:val="16"/>
              </w:rPr>
              <w:t>CX</w:t>
            </w:r>
          </w:p>
        </w:tc>
      </w:tr>
      <w:tr w:rsidR="00151BAD" w14:paraId="6C813130" w14:textId="77777777">
        <w:trPr>
          <w:trHeight w:val="316"/>
        </w:trPr>
        <w:tc>
          <w:tcPr>
            <w:tcW w:w="720" w:type="dxa"/>
            <w:tcBorders>
              <w:top w:val="nil"/>
              <w:bottom w:val="nil"/>
            </w:tcBorders>
          </w:tcPr>
          <w:p w14:paraId="30E6A812" w14:textId="77777777" w:rsidR="00151BAD" w:rsidRDefault="00AC1F28">
            <w:pPr>
              <w:pStyle w:val="TableParagraph"/>
              <w:spacing w:before="62"/>
              <w:ind w:right="188"/>
              <w:jc w:val="right"/>
              <w:rPr>
                <w:sz w:val="16"/>
              </w:rPr>
            </w:pPr>
            <w:r>
              <w:rPr>
                <w:sz w:val="16"/>
              </w:rPr>
              <w:t>6110</w:t>
            </w:r>
          </w:p>
        </w:tc>
        <w:tc>
          <w:tcPr>
            <w:tcW w:w="720" w:type="dxa"/>
            <w:tcBorders>
              <w:top w:val="nil"/>
              <w:bottom w:val="nil"/>
            </w:tcBorders>
          </w:tcPr>
          <w:p w14:paraId="1BCA796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41A04D78"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3DC8C165" w14:textId="77777777" w:rsidR="00151BAD" w:rsidRDefault="00151BAD">
            <w:pPr>
              <w:pStyle w:val="TableParagraph"/>
              <w:spacing w:before="0"/>
              <w:jc w:val="left"/>
              <w:rPr>
                <w:sz w:val="14"/>
              </w:rPr>
            </w:pPr>
          </w:p>
        </w:tc>
        <w:tc>
          <w:tcPr>
            <w:tcW w:w="720" w:type="dxa"/>
            <w:tcBorders>
              <w:top w:val="nil"/>
              <w:bottom w:val="nil"/>
            </w:tcBorders>
          </w:tcPr>
          <w:p w14:paraId="59B0207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54DB9C0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7FE787E"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48611E1D"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50CD1C0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67B9C635" w14:textId="77777777" w:rsidR="00151BAD" w:rsidRDefault="00151BAD">
            <w:pPr>
              <w:pStyle w:val="TableParagraph"/>
              <w:spacing w:before="0"/>
              <w:jc w:val="left"/>
              <w:rPr>
                <w:sz w:val="14"/>
              </w:rPr>
            </w:pPr>
          </w:p>
        </w:tc>
        <w:tc>
          <w:tcPr>
            <w:tcW w:w="778" w:type="dxa"/>
            <w:tcBorders>
              <w:top w:val="nil"/>
              <w:bottom w:val="nil"/>
            </w:tcBorders>
          </w:tcPr>
          <w:p w14:paraId="5CF5D4E4"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tcPr>
          <w:p w14:paraId="5DF50F6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D5D0E28"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15F4D44C" w14:textId="77777777" w:rsidR="00151BAD" w:rsidRDefault="00AC1F28">
            <w:pPr>
              <w:pStyle w:val="TableParagraph"/>
              <w:spacing w:before="62"/>
              <w:ind w:left="148" w:right="140"/>
              <w:rPr>
                <w:sz w:val="16"/>
              </w:rPr>
            </w:pPr>
            <w:r>
              <w:rPr>
                <w:sz w:val="16"/>
              </w:rPr>
              <w:t>CX</w:t>
            </w:r>
          </w:p>
        </w:tc>
      </w:tr>
      <w:tr w:rsidR="00151BAD" w14:paraId="0B65168D" w14:textId="77777777">
        <w:trPr>
          <w:trHeight w:val="316"/>
        </w:trPr>
        <w:tc>
          <w:tcPr>
            <w:tcW w:w="720" w:type="dxa"/>
            <w:tcBorders>
              <w:top w:val="nil"/>
              <w:bottom w:val="nil"/>
            </w:tcBorders>
            <w:shd w:val="clear" w:color="auto" w:fill="DADADA"/>
          </w:tcPr>
          <w:p w14:paraId="3348E684" w14:textId="77777777" w:rsidR="00151BAD" w:rsidRDefault="00AC1F28">
            <w:pPr>
              <w:pStyle w:val="TableParagraph"/>
              <w:spacing w:before="62"/>
              <w:ind w:right="188"/>
              <w:jc w:val="right"/>
              <w:rPr>
                <w:sz w:val="16"/>
              </w:rPr>
            </w:pPr>
            <w:r>
              <w:rPr>
                <w:sz w:val="16"/>
              </w:rPr>
              <w:t>6115</w:t>
            </w:r>
          </w:p>
        </w:tc>
        <w:tc>
          <w:tcPr>
            <w:tcW w:w="720" w:type="dxa"/>
            <w:tcBorders>
              <w:top w:val="nil"/>
              <w:bottom w:val="nil"/>
            </w:tcBorders>
            <w:shd w:val="clear" w:color="auto" w:fill="DADADA"/>
          </w:tcPr>
          <w:p w14:paraId="0EC014F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9F13EB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6FFDD6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DD9A0E"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06BB233"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EA02152"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402B3BFA"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55A8C2F5"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464C026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D0400C1"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shd w:val="clear" w:color="auto" w:fill="DADADA"/>
          </w:tcPr>
          <w:p w14:paraId="4D9DCAD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97ACAE8"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36C70059" w14:textId="77777777" w:rsidR="00151BAD" w:rsidRDefault="00AC1F28">
            <w:pPr>
              <w:pStyle w:val="TableParagraph"/>
              <w:spacing w:before="62"/>
              <w:ind w:left="148" w:right="140"/>
              <w:rPr>
                <w:sz w:val="16"/>
              </w:rPr>
            </w:pPr>
            <w:r>
              <w:rPr>
                <w:sz w:val="16"/>
              </w:rPr>
              <w:t>CX</w:t>
            </w:r>
          </w:p>
        </w:tc>
      </w:tr>
      <w:tr w:rsidR="00151BAD" w14:paraId="2AF05CD3" w14:textId="77777777">
        <w:trPr>
          <w:trHeight w:val="316"/>
        </w:trPr>
        <w:tc>
          <w:tcPr>
            <w:tcW w:w="720" w:type="dxa"/>
            <w:tcBorders>
              <w:top w:val="nil"/>
              <w:bottom w:val="nil"/>
            </w:tcBorders>
          </w:tcPr>
          <w:p w14:paraId="401EC5E3" w14:textId="77777777" w:rsidR="00151BAD" w:rsidRDefault="00AC1F28">
            <w:pPr>
              <w:pStyle w:val="TableParagraph"/>
              <w:spacing w:before="62"/>
              <w:ind w:right="188"/>
              <w:jc w:val="right"/>
              <w:rPr>
                <w:sz w:val="16"/>
              </w:rPr>
            </w:pPr>
            <w:r>
              <w:rPr>
                <w:sz w:val="16"/>
              </w:rPr>
              <w:t>6116</w:t>
            </w:r>
          </w:p>
        </w:tc>
        <w:tc>
          <w:tcPr>
            <w:tcW w:w="720" w:type="dxa"/>
            <w:tcBorders>
              <w:top w:val="nil"/>
              <w:bottom w:val="nil"/>
            </w:tcBorders>
          </w:tcPr>
          <w:p w14:paraId="779A64D0"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91A671C"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04F29E94" w14:textId="77777777" w:rsidR="00151BAD" w:rsidRDefault="00151BAD">
            <w:pPr>
              <w:pStyle w:val="TableParagraph"/>
              <w:spacing w:before="0"/>
              <w:jc w:val="left"/>
              <w:rPr>
                <w:sz w:val="14"/>
              </w:rPr>
            </w:pPr>
          </w:p>
        </w:tc>
        <w:tc>
          <w:tcPr>
            <w:tcW w:w="720" w:type="dxa"/>
            <w:tcBorders>
              <w:top w:val="nil"/>
              <w:bottom w:val="nil"/>
            </w:tcBorders>
          </w:tcPr>
          <w:p w14:paraId="6ABA3B8D" w14:textId="77777777" w:rsidR="00151BAD" w:rsidRDefault="00AC1F28">
            <w:pPr>
              <w:pStyle w:val="TableParagraph"/>
              <w:spacing w:before="62"/>
              <w:ind w:left="219" w:right="212"/>
              <w:rPr>
                <w:sz w:val="16"/>
              </w:rPr>
            </w:pPr>
            <w:r>
              <w:rPr>
                <w:sz w:val="16"/>
              </w:rPr>
              <w:t>D4</w:t>
            </w:r>
          </w:p>
        </w:tc>
        <w:tc>
          <w:tcPr>
            <w:tcW w:w="720" w:type="dxa"/>
            <w:tcBorders>
              <w:top w:val="nil"/>
              <w:bottom w:val="nil"/>
            </w:tcBorders>
          </w:tcPr>
          <w:p w14:paraId="058B7B60"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5308BB9C"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112302F"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01CF2CC1"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03F4AC01" w14:textId="77777777" w:rsidR="00151BAD" w:rsidRDefault="00151BAD">
            <w:pPr>
              <w:pStyle w:val="TableParagraph"/>
              <w:spacing w:before="0"/>
              <w:jc w:val="left"/>
              <w:rPr>
                <w:sz w:val="14"/>
              </w:rPr>
            </w:pPr>
          </w:p>
        </w:tc>
        <w:tc>
          <w:tcPr>
            <w:tcW w:w="778" w:type="dxa"/>
            <w:tcBorders>
              <w:top w:val="nil"/>
              <w:bottom w:val="nil"/>
            </w:tcBorders>
          </w:tcPr>
          <w:p w14:paraId="5C774535"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tcPr>
          <w:p w14:paraId="66A6DE7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AB1F63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08406F09" w14:textId="77777777" w:rsidR="00151BAD" w:rsidRDefault="00AC1F28">
            <w:pPr>
              <w:pStyle w:val="TableParagraph"/>
              <w:spacing w:before="62"/>
              <w:ind w:left="148" w:right="140"/>
              <w:rPr>
                <w:sz w:val="16"/>
              </w:rPr>
            </w:pPr>
            <w:r>
              <w:rPr>
                <w:sz w:val="16"/>
              </w:rPr>
              <w:t>CX</w:t>
            </w:r>
          </w:p>
        </w:tc>
      </w:tr>
      <w:tr w:rsidR="00151BAD" w14:paraId="46A3F896" w14:textId="77777777">
        <w:trPr>
          <w:trHeight w:val="316"/>
        </w:trPr>
        <w:tc>
          <w:tcPr>
            <w:tcW w:w="720" w:type="dxa"/>
            <w:tcBorders>
              <w:top w:val="nil"/>
              <w:bottom w:val="nil"/>
            </w:tcBorders>
            <w:shd w:val="clear" w:color="auto" w:fill="DADADA"/>
          </w:tcPr>
          <w:p w14:paraId="6225D91A" w14:textId="77777777" w:rsidR="00151BAD" w:rsidRDefault="00AC1F28">
            <w:pPr>
              <w:pStyle w:val="TableParagraph"/>
              <w:spacing w:before="62"/>
              <w:ind w:right="188"/>
              <w:jc w:val="right"/>
              <w:rPr>
                <w:sz w:val="16"/>
              </w:rPr>
            </w:pPr>
            <w:r>
              <w:rPr>
                <w:sz w:val="16"/>
              </w:rPr>
              <w:t>6117</w:t>
            </w:r>
          </w:p>
        </w:tc>
        <w:tc>
          <w:tcPr>
            <w:tcW w:w="720" w:type="dxa"/>
            <w:tcBorders>
              <w:top w:val="nil"/>
              <w:bottom w:val="nil"/>
            </w:tcBorders>
            <w:shd w:val="clear" w:color="auto" w:fill="DADADA"/>
          </w:tcPr>
          <w:p w14:paraId="61069B1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5791A6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1F7833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72AB7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D294BD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450A11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7440216D"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5B4F5665"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0DB24E0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C67A375"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shd w:val="clear" w:color="auto" w:fill="DADADA"/>
          </w:tcPr>
          <w:p w14:paraId="7EF6753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FFC14FA"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14BD8BAC" w14:textId="77777777" w:rsidR="00151BAD" w:rsidRDefault="00AC1F28">
            <w:pPr>
              <w:pStyle w:val="TableParagraph"/>
              <w:spacing w:before="62"/>
              <w:ind w:left="148" w:right="140"/>
              <w:rPr>
                <w:sz w:val="16"/>
              </w:rPr>
            </w:pPr>
            <w:r>
              <w:rPr>
                <w:sz w:val="16"/>
              </w:rPr>
              <w:t>CX</w:t>
            </w:r>
          </w:p>
        </w:tc>
      </w:tr>
      <w:tr w:rsidR="00151BAD" w14:paraId="3FBDF554" w14:textId="77777777">
        <w:trPr>
          <w:trHeight w:val="316"/>
        </w:trPr>
        <w:tc>
          <w:tcPr>
            <w:tcW w:w="720" w:type="dxa"/>
            <w:tcBorders>
              <w:top w:val="nil"/>
              <w:bottom w:val="nil"/>
            </w:tcBorders>
          </w:tcPr>
          <w:p w14:paraId="1B8467B0" w14:textId="77777777" w:rsidR="00151BAD" w:rsidRDefault="00AC1F28">
            <w:pPr>
              <w:pStyle w:val="TableParagraph"/>
              <w:spacing w:before="62"/>
              <w:ind w:right="188"/>
              <w:jc w:val="right"/>
              <w:rPr>
                <w:sz w:val="16"/>
              </w:rPr>
            </w:pPr>
            <w:r>
              <w:rPr>
                <w:sz w:val="16"/>
              </w:rPr>
              <w:t>6120</w:t>
            </w:r>
          </w:p>
        </w:tc>
        <w:tc>
          <w:tcPr>
            <w:tcW w:w="720" w:type="dxa"/>
            <w:tcBorders>
              <w:top w:val="nil"/>
              <w:bottom w:val="nil"/>
            </w:tcBorders>
          </w:tcPr>
          <w:p w14:paraId="418A9292"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7C25B763"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4DF954B0" w14:textId="77777777" w:rsidR="00151BAD" w:rsidRDefault="00151BAD">
            <w:pPr>
              <w:pStyle w:val="TableParagraph"/>
              <w:spacing w:before="0"/>
              <w:jc w:val="left"/>
              <w:rPr>
                <w:sz w:val="14"/>
              </w:rPr>
            </w:pPr>
          </w:p>
        </w:tc>
        <w:tc>
          <w:tcPr>
            <w:tcW w:w="720" w:type="dxa"/>
            <w:tcBorders>
              <w:top w:val="nil"/>
              <w:bottom w:val="nil"/>
            </w:tcBorders>
          </w:tcPr>
          <w:p w14:paraId="7132CA5D"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448A373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575F6E8"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98DCA4C"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6F9678EF"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7AAA52EB" w14:textId="77777777" w:rsidR="00151BAD" w:rsidRDefault="00151BAD">
            <w:pPr>
              <w:pStyle w:val="TableParagraph"/>
              <w:spacing w:before="0"/>
              <w:jc w:val="left"/>
              <w:rPr>
                <w:sz w:val="14"/>
              </w:rPr>
            </w:pPr>
          </w:p>
        </w:tc>
        <w:tc>
          <w:tcPr>
            <w:tcW w:w="778" w:type="dxa"/>
            <w:tcBorders>
              <w:top w:val="nil"/>
              <w:bottom w:val="nil"/>
            </w:tcBorders>
          </w:tcPr>
          <w:p w14:paraId="733C095D"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tcPr>
          <w:p w14:paraId="614028B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56634DD"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D06FA51" w14:textId="77777777" w:rsidR="00151BAD" w:rsidRDefault="00AC1F28">
            <w:pPr>
              <w:pStyle w:val="TableParagraph"/>
              <w:spacing w:before="62"/>
              <w:ind w:left="148" w:right="140"/>
              <w:rPr>
                <w:sz w:val="16"/>
              </w:rPr>
            </w:pPr>
            <w:r>
              <w:rPr>
                <w:sz w:val="16"/>
              </w:rPr>
              <w:t>CX</w:t>
            </w:r>
          </w:p>
        </w:tc>
      </w:tr>
      <w:tr w:rsidR="00151BAD" w14:paraId="784EB7EE" w14:textId="77777777">
        <w:trPr>
          <w:trHeight w:val="316"/>
        </w:trPr>
        <w:tc>
          <w:tcPr>
            <w:tcW w:w="720" w:type="dxa"/>
            <w:tcBorders>
              <w:top w:val="nil"/>
              <w:bottom w:val="nil"/>
            </w:tcBorders>
            <w:shd w:val="clear" w:color="auto" w:fill="DADADA"/>
          </w:tcPr>
          <w:p w14:paraId="757973C0" w14:textId="77777777" w:rsidR="00151BAD" w:rsidRDefault="00AC1F28">
            <w:pPr>
              <w:pStyle w:val="TableParagraph"/>
              <w:spacing w:before="62"/>
              <w:ind w:right="188"/>
              <w:jc w:val="right"/>
              <w:rPr>
                <w:sz w:val="16"/>
              </w:rPr>
            </w:pPr>
            <w:r>
              <w:rPr>
                <w:sz w:val="16"/>
              </w:rPr>
              <w:t>6125</w:t>
            </w:r>
          </w:p>
        </w:tc>
        <w:tc>
          <w:tcPr>
            <w:tcW w:w="720" w:type="dxa"/>
            <w:tcBorders>
              <w:top w:val="nil"/>
              <w:bottom w:val="nil"/>
            </w:tcBorders>
            <w:shd w:val="clear" w:color="auto" w:fill="DADADA"/>
          </w:tcPr>
          <w:p w14:paraId="4F5A7D9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D90F8F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DAC509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69D369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843B7A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8E9BDD1"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A23B239"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3679107F"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5D7A9F2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43915F4"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shd w:val="clear" w:color="auto" w:fill="DADADA"/>
          </w:tcPr>
          <w:p w14:paraId="5D0C099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1D9629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7BA8082E" w14:textId="77777777" w:rsidR="00151BAD" w:rsidRDefault="00AC1F28">
            <w:pPr>
              <w:pStyle w:val="TableParagraph"/>
              <w:spacing w:before="62"/>
              <w:ind w:left="148" w:right="140"/>
              <w:rPr>
                <w:sz w:val="16"/>
              </w:rPr>
            </w:pPr>
            <w:r>
              <w:rPr>
                <w:sz w:val="16"/>
              </w:rPr>
              <w:t>CX</w:t>
            </w:r>
          </w:p>
        </w:tc>
      </w:tr>
      <w:tr w:rsidR="00151BAD" w14:paraId="2EC9F0B1" w14:textId="77777777">
        <w:trPr>
          <w:trHeight w:val="316"/>
        </w:trPr>
        <w:tc>
          <w:tcPr>
            <w:tcW w:w="720" w:type="dxa"/>
            <w:tcBorders>
              <w:top w:val="nil"/>
              <w:bottom w:val="nil"/>
            </w:tcBorders>
          </w:tcPr>
          <w:p w14:paraId="7EF322F6" w14:textId="77777777" w:rsidR="00151BAD" w:rsidRDefault="00AC1F28">
            <w:pPr>
              <w:pStyle w:val="TableParagraph"/>
              <w:spacing w:before="62"/>
              <w:ind w:right="188"/>
              <w:jc w:val="right"/>
              <w:rPr>
                <w:sz w:val="16"/>
              </w:rPr>
            </w:pPr>
            <w:r>
              <w:rPr>
                <w:sz w:val="16"/>
              </w:rPr>
              <w:t>6130</w:t>
            </w:r>
          </w:p>
        </w:tc>
        <w:tc>
          <w:tcPr>
            <w:tcW w:w="720" w:type="dxa"/>
            <w:tcBorders>
              <w:top w:val="nil"/>
              <w:bottom w:val="nil"/>
            </w:tcBorders>
          </w:tcPr>
          <w:p w14:paraId="5091412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F7D9D3B"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4105CA62" w14:textId="77777777" w:rsidR="00151BAD" w:rsidRDefault="00151BAD">
            <w:pPr>
              <w:pStyle w:val="TableParagraph"/>
              <w:spacing w:before="0"/>
              <w:jc w:val="left"/>
              <w:rPr>
                <w:sz w:val="14"/>
              </w:rPr>
            </w:pPr>
          </w:p>
        </w:tc>
        <w:tc>
          <w:tcPr>
            <w:tcW w:w="720" w:type="dxa"/>
            <w:tcBorders>
              <w:top w:val="nil"/>
              <w:bottom w:val="nil"/>
            </w:tcBorders>
          </w:tcPr>
          <w:p w14:paraId="1631E573"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tcPr>
          <w:p w14:paraId="133C2A1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626BE59"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17610C97" w14:textId="77777777" w:rsidR="00151BAD" w:rsidRDefault="00AC1F28">
            <w:pPr>
              <w:pStyle w:val="TableParagraph"/>
              <w:spacing w:before="62"/>
              <w:ind w:left="6"/>
              <w:rPr>
                <w:sz w:val="16"/>
              </w:rPr>
            </w:pPr>
            <w:r>
              <w:rPr>
                <w:w w:val="98"/>
                <w:sz w:val="16"/>
              </w:rPr>
              <w:t>9</w:t>
            </w:r>
          </w:p>
        </w:tc>
        <w:tc>
          <w:tcPr>
            <w:tcW w:w="720" w:type="dxa"/>
            <w:tcBorders>
              <w:top w:val="nil"/>
              <w:bottom w:val="nil"/>
            </w:tcBorders>
          </w:tcPr>
          <w:p w14:paraId="012CAF70"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2A53001B" w14:textId="77777777" w:rsidR="00151BAD" w:rsidRDefault="00151BAD">
            <w:pPr>
              <w:pStyle w:val="TableParagraph"/>
              <w:spacing w:before="0"/>
              <w:jc w:val="left"/>
              <w:rPr>
                <w:sz w:val="14"/>
              </w:rPr>
            </w:pPr>
          </w:p>
        </w:tc>
        <w:tc>
          <w:tcPr>
            <w:tcW w:w="778" w:type="dxa"/>
            <w:tcBorders>
              <w:top w:val="nil"/>
              <w:bottom w:val="nil"/>
            </w:tcBorders>
          </w:tcPr>
          <w:p w14:paraId="4D37C9ED" w14:textId="77777777" w:rsidR="00151BAD" w:rsidRDefault="00AC1F28">
            <w:pPr>
              <w:pStyle w:val="TableParagraph"/>
              <w:spacing w:before="62"/>
              <w:ind w:left="107"/>
              <w:jc w:val="left"/>
              <w:rPr>
                <w:sz w:val="16"/>
              </w:rPr>
            </w:pPr>
            <w:r>
              <w:rPr>
                <w:sz w:val="16"/>
              </w:rPr>
              <w:t>1991001</w:t>
            </w:r>
          </w:p>
        </w:tc>
        <w:tc>
          <w:tcPr>
            <w:tcW w:w="576" w:type="dxa"/>
            <w:tcBorders>
              <w:top w:val="nil"/>
              <w:bottom w:val="nil"/>
            </w:tcBorders>
          </w:tcPr>
          <w:p w14:paraId="704A5E5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0119AC6"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E6B8B3F" w14:textId="77777777" w:rsidR="00151BAD" w:rsidRDefault="00AC1F28">
            <w:pPr>
              <w:pStyle w:val="TableParagraph"/>
              <w:spacing w:before="62"/>
              <w:ind w:left="148" w:right="140"/>
              <w:rPr>
                <w:sz w:val="16"/>
              </w:rPr>
            </w:pPr>
            <w:r>
              <w:rPr>
                <w:sz w:val="16"/>
              </w:rPr>
              <w:t>CX</w:t>
            </w:r>
          </w:p>
        </w:tc>
      </w:tr>
      <w:tr w:rsidR="00151BAD" w14:paraId="2D5CF542" w14:textId="77777777">
        <w:trPr>
          <w:trHeight w:val="316"/>
        </w:trPr>
        <w:tc>
          <w:tcPr>
            <w:tcW w:w="720" w:type="dxa"/>
            <w:tcBorders>
              <w:top w:val="nil"/>
              <w:bottom w:val="nil"/>
            </w:tcBorders>
            <w:shd w:val="clear" w:color="auto" w:fill="DADADA"/>
          </w:tcPr>
          <w:p w14:paraId="14237312" w14:textId="77777777" w:rsidR="00151BAD" w:rsidRDefault="00AC1F28">
            <w:pPr>
              <w:pStyle w:val="TableParagraph"/>
              <w:spacing w:before="64"/>
              <w:ind w:right="188"/>
              <w:jc w:val="right"/>
              <w:rPr>
                <w:sz w:val="16"/>
              </w:rPr>
            </w:pPr>
            <w:r>
              <w:rPr>
                <w:sz w:val="16"/>
              </w:rPr>
              <w:t>6135</w:t>
            </w:r>
          </w:p>
        </w:tc>
        <w:tc>
          <w:tcPr>
            <w:tcW w:w="720" w:type="dxa"/>
            <w:tcBorders>
              <w:top w:val="nil"/>
              <w:bottom w:val="nil"/>
            </w:tcBorders>
            <w:shd w:val="clear" w:color="auto" w:fill="DADADA"/>
          </w:tcPr>
          <w:p w14:paraId="2F0238E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34ECF91"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17D9DA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150CEC"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019D85A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31C5EA9"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426845D3"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354B791F"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2B7264B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E8F95A1" w14:textId="77777777" w:rsidR="00151BAD" w:rsidRDefault="00AC1F28">
            <w:pPr>
              <w:pStyle w:val="TableParagraph"/>
              <w:spacing w:before="64"/>
              <w:ind w:left="107"/>
              <w:jc w:val="left"/>
              <w:rPr>
                <w:sz w:val="16"/>
              </w:rPr>
            </w:pPr>
            <w:r>
              <w:rPr>
                <w:sz w:val="16"/>
              </w:rPr>
              <w:t>2011253</w:t>
            </w:r>
          </w:p>
        </w:tc>
        <w:tc>
          <w:tcPr>
            <w:tcW w:w="576" w:type="dxa"/>
            <w:tcBorders>
              <w:top w:val="nil"/>
              <w:bottom w:val="nil"/>
            </w:tcBorders>
            <w:shd w:val="clear" w:color="auto" w:fill="DADADA"/>
          </w:tcPr>
          <w:p w14:paraId="456C1BB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F6F968A"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56EF1747" w14:textId="77777777" w:rsidR="00151BAD" w:rsidRDefault="00AC1F28">
            <w:pPr>
              <w:pStyle w:val="TableParagraph"/>
              <w:spacing w:before="64"/>
              <w:ind w:left="148" w:right="140"/>
              <w:rPr>
                <w:sz w:val="16"/>
              </w:rPr>
            </w:pPr>
            <w:r>
              <w:rPr>
                <w:sz w:val="16"/>
              </w:rPr>
              <w:t>CX</w:t>
            </w:r>
          </w:p>
        </w:tc>
      </w:tr>
      <w:tr w:rsidR="00151BAD" w14:paraId="07C2D543" w14:textId="77777777">
        <w:trPr>
          <w:trHeight w:val="316"/>
        </w:trPr>
        <w:tc>
          <w:tcPr>
            <w:tcW w:w="720" w:type="dxa"/>
            <w:tcBorders>
              <w:top w:val="nil"/>
              <w:bottom w:val="nil"/>
            </w:tcBorders>
          </w:tcPr>
          <w:p w14:paraId="62399F1F" w14:textId="77777777" w:rsidR="00151BAD" w:rsidRDefault="00AC1F28">
            <w:pPr>
              <w:pStyle w:val="TableParagraph"/>
              <w:spacing w:before="64"/>
              <w:ind w:right="188"/>
              <w:jc w:val="right"/>
              <w:rPr>
                <w:sz w:val="16"/>
              </w:rPr>
            </w:pPr>
            <w:r>
              <w:rPr>
                <w:sz w:val="16"/>
              </w:rPr>
              <w:t>6140</w:t>
            </w:r>
          </w:p>
        </w:tc>
        <w:tc>
          <w:tcPr>
            <w:tcW w:w="720" w:type="dxa"/>
            <w:tcBorders>
              <w:top w:val="nil"/>
              <w:bottom w:val="nil"/>
            </w:tcBorders>
          </w:tcPr>
          <w:p w14:paraId="579A404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53A1B438" w14:textId="77777777" w:rsidR="00151BAD" w:rsidRDefault="00AC1F28">
            <w:pPr>
              <w:pStyle w:val="TableParagraph"/>
              <w:spacing w:before="64"/>
              <w:ind w:left="219" w:right="210"/>
              <w:rPr>
                <w:sz w:val="16"/>
              </w:rPr>
            </w:pPr>
            <w:r>
              <w:rPr>
                <w:sz w:val="16"/>
              </w:rPr>
              <w:t>CX</w:t>
            </w:r>
          </w:p>
        </w:tc>
        <w:tc>
          <w:tcPr>
            <w:tcW w:w="720" w:type="dxa"/>
            <w:tcBorders>
              <w:top w:val="nil"/>
              <w:bottom w:val="nil"/>
            </w:tcBorders>
          </w:tcPr>
          <w:p w14:paraId="7D8BB7E9" w14:textId="77777777" w:rsidR="00151BAD" w:rsidRDefault="00151BAD">
            <w:pPr>
              <w:pStyle w:val="TableParagraph"/>
              <w:spacing w:before="0"/>
              <w:jc w:val="left"/>
              <w:rPr>
                <w:sz w:val="14"/>
              </w:rPr>
            </w:pPr>
          </w:p>
        </w:tc>
        <w:tc>
          <w:tcPr>
            <w:tcW w:w="720" w:type="dxa"/>
            <w:tcBorders>
              <w:top w:val="nil"/>
              <w:bottom w:val="nil"/>
            </w:tcBorders>
          </w:tcPr>
          <w:p w14:paraId="741B513D"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tcPr>
          <w:p w14:paraId="57088B1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DCBF964"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tcPr>
          <w:p w14:paraId="152B78F4"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3FCBD36D"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097ACB93" w14:textId="77777777" w:rsidR="00151BAD" w:rsidRDefault="00151BAD">
            <w:pPr>
              <w:pStyle w:val="TableParagraph"/>
              <w:spacing w:before="0"/>
              <w:jc w:val="left"/>
              <w:rPr>
                <w:sz w:val="14"/>
              </w:rPr>
            </w:pPr>
          </w:p>
        </w:tc>
        <w:tc>
          <w:tcPr>
            <w:tcW w:w="778" w:type="dxa"/>
            <w:tcBorders>
              <w:top w:val="nil"/>
              <w:bottom w:val="nil"/>
            </w:tcBorders>
          </w:tcPr>
          <w:p w14:paraId="46E08B1D" w14:textId="77777777" w:rsidR="00151BAD" w:rsidRDefault="00AC1F28">
            <w:pPr>
              <w:pStyle w:val="TableParagraph"/>
              <w:spacing w:before="64"/>
              <w:ind w:left="107"/>
              <w:jc w:val="left"/>
              <w:rPr>
                <w:sz w:val="16"/>
              </w:rPr>
            </w:pPr>
            <w:r>
              <w:rPr>
                <w:sz w:val="16"/>
              </w:rPr>
              <w:t>2012252</w:t>
            </w:r>
          </w:p>
        </w:tc>
        <w:tc>
          <w:tcPr>
            <w:tcW w:w="576" w:type="dxa"/>
            <w:tcBorders>
              <w:top w:val="nil"/>
              <w:bottom w:val="nil"/>
            </w:tcBorders>
          </w:tcPr>
          <w:p w14:paraId="2F45A0AB"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D317E64"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0ECA73A2" w14:textId="77777777" w:rsidR="00151BAD" w:rsidRDefault="00AC1F28">
            <w:pPr>
              <w:pStyle w:val="TableParagraph"/>
              <w:spacing w:before="64"/>
              <w:ind w:left="148" w:right="140"/>
              <w:rPr>
                <w:sz w:val="16"/>
              </w:rPr>
            </w:pPr>
            <w:r>
              <w:rPr>
                <w:sz w:val="16"/>
              </w:rPr>
              <w:t>CX</w:t>
            </w:r>
          </w:p>
        </w:tc>
      </w:tr>
      <w:tr w:rsidR="00151BAD" w14:paraId="1C84A509" w14:textId="77777777">
        <w:trPr>
          <w:trHeight w:val="316"/>
        </w:trPr>
        <w:tc>
          <w:tcPr>
            <w:tcW w:w="720" w:type="dxa"/>
            <w:tcBorders>
              <w:top w:val="nil"/>
              <w:bottom w:val="nil"/>
            </w:tcBorders>
            <w:shd w:val="clear" w:color="auto" w:fill="DADADA"/>
          </w:tcPr>
          <w:p w14:paraId="587C22C9" w14:textId="77777777" w:rsidR="00151BAD" w:rsidRDefault="00AC1F28">
            <w:pPr>
              <w:pStyle w:val="TableParagraph"/>
              <w:spacing w:before="64"/>
              <w:ind w:right="188"/>
              <w:jc w:val="right"/>
              <w:rPr>
                <w:sz w:val="16"/>
              </w:rPr>
            </w:pPr>
            <w:r>
              <w:rPr>
                <w:sz w:val="16"/>
              </w:rPr>
              <w:t>6145</w:t>
            </w:r>
          </w:p>
        </w:tc>
        <w:tc>
          <w:tcPr>
            <w:tcW w:w="720" w:type="dxa"/>
            <w:tcBorders>
              <w:top w:val="nil"/>
              <w:bottom w:val="nil"/>
            </w:tcBorders>
            <w:shd w:val="clear" w:color="auto" w:fill="DADADA"/>
          </w:tcPr>
          <w:p w14:paraId="2D4F62BF"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598BF82D"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69BCB86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7FC24E3" w14:textId="77777777" w:rsidR="00151BAD" w:rsidRDefault="00AC1F28">
            <w:pPr>
              <w:pStyle w:val="TableParagraph"/>
              <w:spacing w:before="64"/>
              <w:ind w:left="217" w:right="214"/>
              <w:rPr>
                <w:sz w:val="16"/>
              </w:rPr>
            </w:pPr>
            <w:r>
              <w:rPr>
                <w:sz w:val="16"/>
              </w:rPr>
              <w:t>TX</w:t>
            </w:r>
          </w:p>
        </w:tc>
        <w:tc>
          <w:tcPr>
            <w:tcW w:w="720" w:type="dxa"/>
            <w:tcBorders>
              <w:top w:val="nil"/>
              <w:bottom w:val="nil"/>
            </w:tcBorders>
            <w:shd w:val="clear" w:color="auto" w:fill="DADADA"/>
          </w:tcPr>
          <w:p w14:paraId="6F1FD28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2DCA2D8"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556000A0" w14:textId="77777777" w:rsidR="00151BAD" w:rsidRDefault="00AC1F28">
            <w:pPr>
              <w:pStyle w:val="TableParagraph"/>
              <w:spacing w:before="64"/>
              <w:ind w:left="6"/>
              <w:rPr>
                <w:sz w:val="16"/>
              </w:rPr>
            </w:pPr>
            <w:r>
              <w:rPr>
                <w:w w:val="98"/>
                <w:sz w:val="16"/>
              </w:rPr>
              <w:t>9</w:t>
            </w:r>
          </w:p>
        </w:tc>
        <w:tc>
          <w:tcPr>
            <w:tcW w:w="720" w:type="dxa"/>
            <w:tcBorders>
              <w:top w:val="nil"/>
              <w:bottom w:val="nil"/>
            </w:tcBorders>
            <w:shd w:val="clear" w:color="auto" w:fill="DADADA"/>
          </w:tcPr>
          <w:p w14:paraId="5F04D0E4" w14:textId="77777777" w:rsidR="00151BAD" w:rsidRDefault="00AC1F28">
            <w:pPr>
              <w:pStyle w:val="TableParagraph"/>
              <w:spacing w:before="64"/>
              <w:ind w:left="10"/>
              <w:rPr>
                <w:sz w:val="16"/>
              </w:rPr>
            </w:pPr>
            <w:r>
              <w:rPr>
                <w:w w:val="98"/>
                <w:sz w:val="16"/>
              </w:rPr>
              <w:t>E</w:t>
            </w:r>
          </w:p>
        </w:tc>
        <w:tc>
          <w:tcPr>
            <w:tcW w:w="720" w:type="dxa"/>
            <w:tcBorders>
              <w:top w:val="nil"/>
              <w:bottom w:val="nil"/>
            </w:tcBorders>
            <w:shd w:val="clear" w:color="auto" w:fill="DADADA"/>
          </w:tcPr>
          <w:p w14:paraId="56CEA1B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01E5F4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83A7F1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72B3E39" w14:textId="77777777" w:rsidR="00151BAD" w:rsidRDefault="00AC1F28">
            <w:pPr>
              <w:pStyle w:val="TableParagraph"/>
              <w:spacing w:before="64"/>
              <w:ind w:left="143" w:right="141"/>
              <w:rPr>
                <w:sz w:val="16"/>
              </w:rPr>
            </w:pPr>
            <w:r>
              <w:rPr>
                <w:sz w:val="16"/>
              </w:rPr>
              <w:t>TX</w:t>
            </w:r>
          </w:p>
        </w:tc>
        <w:tc>
          <w:tcPr>
            <w:tcW w:w="576" w:type="dxa"/>
            <w:tcBorders>
              <w:top w:val="nil"/>
              <w:bottom w:val="nil"/>
            </w:tcBorders>
            <w:shd w:val="clear" w:color="auto" w:fill="DADADA"/>
          </w:tcPr>
          <w:p w14:paraId="10FEDD83" w14:textId="77777777" w:rsidR="00151BAD" w:rsidRDefault="00AC1F28">
            <w:pPr>
              <w:pStyle w:val="TableParagraph"/>
              <w:spacing w:before="64"/>
              <w:ind w:left="143" w:right="141"/>
              <w:rPr>
                <w:sz w:val="16"/>
              </w:rPr>
            </w:pPr>
            <w:r>
              <w:rPr>
                <w:sz w:val="16"/>
              </w:rPr>
              <w:t>TX</w:t>
            </w:r>
          </w:p>
        </w:tc>
      </w:tr>
      <w:tr w:rsidR="00151BAD" w14:paraId="5BF45F73" w14:textId="77777777">
        <w:trPr>
          <w:trHeight w:val="319"/>
        </w:trPr>
        <w:tc>
          <w:tcPr>
            <w:tcW w:w="720" w:type="dxa"/>
            <w:tcBorders>
              <w:top w:val="nil"/>
              <w:bottom w:val="nil"/>
            </w:tcBorders>
          </w:tcPr>
          <w:p w14:paraId="27BC17D2" w14:textId="77777777" w:rsidR="00151BAD" w:rsidRDefault="00AC1F28">
            <w:pPr>
              <w:pStyle w:val="TableParagraph"/>
              <w:spacing w:before="64"/>
              <w:ind w:right="188"/>
              <w:jc w:val="right"/>
              <w:rPr>
                <w:sz w:val="16"/>
              </w:rPr>
            </w:pPr>
            <w:r>
              <w:rPr>
                <w:sz w:val="16"/>
              </w:rPr>
              <w:t>6150</w:t>
            </w:r>
          </w:p>
        </w:tc>
        <w:tc>
          <w:tcPr>
            <w:tcW w:w="720" w:type="dxa"/>
            <w:tcBorders>
              <w:top w:val="nil"/>
              <w:bottom w:val="nil"/>
            </w:tcBorders>
          </w:tcPr>
          <w:p w14:paraId="75EAAD0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46FDBCCA" w14:textId="77777777" w:rsidR="00151BAD" w:rsidRDefault="00AC1F28">
            <w:pPr>
              <w:pStyle w:val="TableParagraph"/>
              <w:spacing w:before="64"/>
              <w:ind w:left="219" w:right="210"/>
              <w:rPr>
                <w:sz w:val="16"/>
              </w:rPr>
            </w:pPr>
            <w:r>
              <w:rPr>
                <w:sz w:val="16"/>
              </w:rPr>
              <w:t>CX</w:t>
            </w:r>
          </w:p>
        </w:tc>
        <w:tc>
          <w:tcPr>
            <w:tcW w:w="720" w:type="dxa"/>
            <w:tcBorders>
              <w:top w:val="nil"/>
              <w:bottom w:val="nil"/>
            </w:tcBorders>
          </w:tcPr>
          <w:p w14:paraId="0F406EF9" w14:textId="77777777" w:rsidR="00151BAD" w:rsidRDefault="00151BAD">
            <w:pPr>
              <w:pStyle w:val="TableParagraph"/>
              <w:spacing w:before="0"/>
              <w:jc w:val="left"/>
              <w:rPr>
                <w:sz w:val="14"/>
              </w:rPr>
            </w:pPr>
          </w:p>
        </w:tc>
        <w:tc>
          <w:tcPr>
            <w:tcW w:w="720" w:type="dxa"/>
            <w:tcBorders>
              <w:top w:val="nil"/>
              <w:bottom w:val="nil"/>
            </w:tcBorders>
          </w:tcPr>
          <w:p w14:paraId="35EDF4EA"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04D9802A"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71685DB"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tcPr>
          <w:p w14:paraId="2619D7AF" w14:textId="77777777" w:rsidR="00151BAD" w:rsidRDefault="00AC1F28">
            <w:pPr>
              <w:pStyle w:val="TableParagraph"/>
              <w:spacing w:before="64"/>
              <w:ind w:left="6"/>
              <w:rPr>
                <w:sz w:val="16"/>
              </w:rPr>
            </w:pPr>
            <w:r>
              <w:rPr>
                <w:w w:val="98"/>
                <w:sz w:val="16"/>
              </w:rPr>
              <w:t>9</w:t>
            </w:r>
          </w:p>
        </w:tc>
        <w:tc>
          <w:tcPr>
            <w:tcW w:w="720" w:type="dxa"/>
            <w:tcBorders>
              <w:top w:val="nil"/>
              <w:bottom w:val="nil"/>
            </w:tcBorders>
          </w:tcPr>
          <w:p w14:paraId="48742619"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2AE65889" w14:textId="77777777" w:rsidR="00151BAD" w:rsidRDefault="00151BAD">
            <w:pPr>
              <w:pStyle w:val="TableParagraph"/>
              <w:spacing w:before="0"/>
              <w:jc w:val="left"/>
              <w:rPr>
                <w:sz w:val="14"/>
              </w:rPr>
            </w:pPr>
          </w:p>
        </w:tc>
        <w:tc>
          <w:tcPr>
            <w:tcW w:w="778" w:type="dxa"/>
            <w:tcBorders>
              <w:top w:val="nil"/>
              <w:bottom w:val="nil"/>
            </w:tcBorders>
          </w:tcPr>
          <w:p w14:paraId="61DF563C"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tcPr>
          <w:p w14:paraId="4FFC2D2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85D7748"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54B5C286" w14:textId="77777777" w:rsidR="00151BAD" w:rsidRDefault="00AC1F28">
            <w:pPr>
              <w:pStyle w:val="TableParagraph"/>
              <w:spacing w:before="64"/>
              <w:ind w:left="148" w:right="140"/>
              <w:rPr>
                <w:sz w:val="16"/>
              </w:rPr>
            </w:pPr>
            <w:r>
              <w:rPr>
                <w:sz w:val="16"/>
              </w:rPr>
              <w:t>CX</w:t>
            </w:r>
          </w:p>
        </w:tc>
      </w:tr>
      <w:tr w:rsidR="00151BAD" w14:paraId="615FC065" w14:textId="77777777">
        <w:trPr>
          <w:trHeight w:val="316"/>
        </w:trPr>
        <w:tc>
          <w:tcPr>
            <w:tcW w:w="720" w:type="dxa"/>
            <w:tcBorders>
              <w:top w:val="nil"/>
              <w:bottom w:val="nil"/>
            </w:tcBorders>
            <w:shd w:val="clear" w:color="auto" w:fill="DADADA"/>
          </w:tcPr>
          <w:p w14:paraId="48FEB7A3" w14:textId="77777777" w:rsidR="00151BAD" w:rsidRDefault="00AC1F28">
            <w:pPr>
              <w:pStyle w:val="TableParagraph"/>
              <w:spacing w:before="62"/>
              <w:ind w:right="188"/>
              <w:jc w:val="right"/>
              <w:rPr>
                <w:sz w:val="16"/>
              </w:rPr>
            </w:pPr>
            <w:r>
              <w:rPr>
                <w:sz w:val="16"/>
              </w:rPr>
              <w:t>6160</w:t>
            </w:r>
          </w:p>
        </w:tc>
        <w:tc>
          <w:tcPr>
            <w:tcW w:w="720" w:type="dxa"/>
            <w:tcBorders>
              <w:top w:val="nil"/>
              <w:bottom w:val="nil"/>
            </w:tcBorders>
            <w:shd w:val="clear" w:color="auto" w:fill="DADADA"/>
          </w:tcPr>
          <w:p w14:paraId="6ED7C18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62845A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2055AB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275A454"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462DE46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9A15FD2"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6EE5F1E6"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067DF301"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8E016F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7DD3AD9" w14:textId="77777777" w:rsidR="00151BAD" w:rsidRDefault="00AC1F28">
            <w:pPr>
              <w:pStyle w:val="TableParagraph"/>
              <w:spacing w:before="62"/>
              <w:ind w:left="107"/>
              <w:jc w:val="left"/>
              <w:rPr>
                <w:sz w:val="16"/>
              </w:rPr>
            </w:pPr>
            <w:r>
              <w:rPr>
                <w:sz w:val="16"/>
              </w:rPr>
              <w:t>2012091</w:t>
            </w:r>
          </w:p>
        </w:tc>
        <w:tc>
          <w:tcPr>
            <w:tcW w:w="576" w:type="dxa"/>
            <w:tcBorders>
              <w:top w:val="nil"/>
              <w:bottom w:val="nil"/>
            </w:tcBorders>
            <w:shd w:val="clear" w:color="auto" w:fill="DADADA"/>
          </w:tcPr>
          <w:p w14:paraId="3D27771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E117D09"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FF69284" w14:textId="77777777" w:rsidR="00151BAD" w:rsidRDefault="00AC1F28">
            <w:pPr>
              <w:pStyle w:val="TableParagraph"/>
              <w:spacing w:before="62"/>
              <w:ind w:left="148" w:right="140"/>
              <w:rPr>
                <w:sz w:val="16"/>
              </w:rPr>
            </w:pPr>
            <w:r>
              <w:rPr>
                <w:sz w:val="16"/>
              </w:rPr>
              <w:t>CX</w:t>
            </w:r>
          </w:p>
        </w:tc>
      </w:tr>
      <w:tr w:rsidR="00151BAD" w14:paraId="4373668F" w14:textId="77777777">
        <w:trPr>
          <w:trHeight w:val="316"/>
        </w:trPr>
        <w:tc>
          <w:tcPr>
            <w:tcW w:w="720" w:type="dxa"/>
            <w:tcBorders>
              <w:top w:val="nil"/>
              <w:bottom w:val="nil"/>
            </w:tcBorders>
          </w:tcPr>
          <w:p w14:paraId="3164D901" w14:textId="77777777" w:rsidR="00151BAD" w:rsidRDefault="00AC1F28">
            <w:pPr>
              <w:pStyle w:val="TableParagraph"/>
              <w:spacing w:before="62"/>
              <w:ind w:right="188"/>
              <w:jc w:val="right"/>
              <w:rPr>
                <w:sz w:val="16"/>
              </w:rPr>
            </w:pPr>
            <w:r>
              <w:rPr>
                <w:sz w:val="16"/>
              </w:rPr>
              <w:t>6210</w:t>
            </w:r>
          </w:p>
        </w:tc>
        <w:tc>
          <w:tcPr>
            <w:tcW w:w="720" w:type="dxa"/>
            <w:tcBorders>
              <w:top w:val="nil"/>
              <w:bottom w:val="nil"/>
            </w:tcBorders>
          </w:tcPr>
          <w:p w14:paraId="04E5CDF0"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F1A2A1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9CE374F" w14:textId="77777777" w:rsidR="00151BAD" w:rsidRDefault="00151BAD">
            <w:pPr>
              <w:pStyle w:val="TableParagraph"/>
              <w:spacing w:before="0"/>
              <w:jc w:val="left"/>
              <w:rPr>
                <w:sz w:val="14"/>
              </w:rPr>
            </w:pPr>
          </w:p>
        </w:tc>
        <w:tc>
          <w:tcPr>
            <w:tcW w:w="720" w:type="dxa"/>
            <w:tcBorders>
              <w:top w:val="nil"/>
              <w:bottom w:val="nil"/>
            </w:tcBorders>
          </w:tcPr>
          <w:p w14:paraId="672CA1F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64DAF5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5D4D2C38"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74A64B57"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AA53122"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1E5AA7D1" w14:textId="77777777" w:rsidR="00151BAD" w:rsidRDefault="00151BAD">
            <w:pPr>
              <w:pStyle w:val="TableParagraph"/>
              <w:spacing w:before="0"/>
              <w:jc w:val="left"/>
              <w:rPr>
                <w:sz w:val="14"/>
              </w:rPr>
            </w:pPr>
          </w:p>
        </w:tc>
        <w:tc>
          <w:tcPr>
            <w:tcW w:w="778" w:type="dxa"/>
            <w:tcBorders>
              <w:top w:val="nil"/>
              <w:bottom w:val="nil"/>
            </w:tcBorders>
          </w:tcPr>
          <w:p w14:paraId="16E4B4D3"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5EF9C97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FB2804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DF0A193" w14:textId="77777777" w:rsidR="00151BAD" w:rsidRDefault="00AC1F28">
            <w:pPr>
              <w:pStyle w:val="TableParagraph"/>
              <w:spacing w:before="62"/>
              <w:ind w:left="146" w:right="141"/>
              <w:rPr>
                <w:sz w:val="16"/>
              </w:rPr>
            </w:pPr>
            <w:r>
              <w:rPr>
                <w:sz w:val="16"/>
              </w:rPr>
              <w:t>KZ</w:t>
            </w:r>
          </w:p>
        </w:tc>
      </w:tr>
      <w:tr w:rsidR="00151BAD" w14:paraId="765606CD" w14:textId="77777777">
        <w:trPr>
          <w:trHeight w:val="316"/>
        </w:trPr>
        <w:tc>
          <w:tcPr>
            <w:tcW w:w="720" w:type="dxa"/>
            <w:tcBorders>
              <w:top w:val="nil"/>
              <w:bottom w:val="nil"/>
            </w:tcBorders>
            <w:shd w:val="clear" w:color="auto" w:fill="DADADA"/>
          </w:tcPr>
          <w:p w14:paraId="3D3253FE" w14:textId="77777777" w:rsidR="00151BAD" w:rsidRDefault="00AC1F28">
            <w:pPr>
              <w:pStyle w:val="TableParagraph"/>
              <w:spacing w:before="62"/>
              <w:ind w:right="188"/>
              <w:jc w:val="right"/>
              <w:rPr>
                <w:sz w:val="16"/>
              </w:rPr>
            </w:pPr>
            <w:r>
              <w:rPr>
                <w:sz w:val="16"/>
              </w:rPr>
              <w:t>6220</w:t>
            </w:r>
          </w:p>
        </w:tc>
        <w:tc>
          <w:tcPr>
            <w:tcW w:w="720" w:type="dxa"/>
            <w:tcBorders>
              <w:top w:val="nil"/>
              <w:bottom w:val="nil"/>
            </w:tcBorders>
            <w:shd w:val="clear" w:color="auto" w:fill="DADADA"/>
          </w:tcPr>
          <w:p w14:paraId="4ECCFB2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8CC1D1A"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98533A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61C6DC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BAB734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B718545"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1D1256D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3999D50"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734FCE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6D6E08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5C70F7E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4E45194"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61A9F16" w14:textId="77777777" w:rsidR="00151BAD" w:rsidRDefault="00AC1F28">
            <w:pPr>
              <w:pStyle w:val="TableParagraph"/>
              <w:spacing w:before="62"/>
              <w:ind w:left="146" w:right="141"/>
              <w:rPr>
                <w:sz w:val="16"/>
              </w:rPr>
            </w:pPr>
            <w:r>
              <w:rPr>
                <w:sz w:val="16"/>
              </w:rPr>
              <w:t>KZ</w:t>
            </w:r>
          </w:p>
        </w:tc>
      </w:tr>
      <w:tr w:rsidR="00151BAD" w14:paraId="0DD73F2F" w14:textId="77777777">
        <w:trPr>
          <w:trHeight w:val="316"/>
        </w:trPr>
        <w:tc>
          <w:tcPr>
            <w:tcW w:w="720" w:type="dxa"/>
            <w:tcBorders>
              <w:top w:val="nil"/>
              <w:bottom w:val="nil"/>
            </w:tcBorders>
          </w:tcPr>
          <w:p w14:paraId="5D4FD165" w14:textId="77777777" w:rsidR="00151BAD" w:rsidRDefault="00AC1F28">
            <w:pPr>
              <w:pStyle w:val="TableParagraph"/>
              <w:spacing w:before="62"/>
              <w:ind w:right="188"/>
              <w:jc w:val="right"/>
              <w:rPr>
                <w:sz w:val="16"/>
              </w:rPr>
            </w:pPr>
            <w:r>
              <w:rPr>
                <w:sz w:val="16"/>
              </w:rPr>
              <w:t>6230</w:t>
            </w:r>
          </w:p>
        </w:tc>
        <w:tc>
          <w:tcPr>
            <w:tcW w:w="720" w:type="dxa"/>
            <w:tcBorders>
              <w:top w:val="nil"/>
              <w:bottom w:val="nil"/>
            </w:tcBorders>
          </w:tcPr>
          <w:p w14:paraId="5A20F152"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3CD6CAA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7285549" w14:textId="77777777" w:rsidR="00151BAD" w:rsidRDefault="00151BAD">
            <w:pPr>
              <w:pStyle w:val="TableParagraph"/>
              <w:spacing w:before="0"/>
              <w:jc w:val="left"/>
              <w:rPr>
                <w:sz w:val="14"/>
              </w:rPr>
            </w:pPr>
          </w:p>
        </w:tc>
        <w:tc>
          <w:tcPr>
            <w:tcW w:w="720" w:type="dxa"/>
            <w:tcBorders>
              <w:top w:val="nil"/>
              <w:bottom w:val="nil"/>
            </w:tcBorders>
          </w:tcPr>
          <w:p w14:paraId="015CA05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9802D1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54F362F"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6ADE720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2CA59C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57E30746" w14:textId="77777777" w:rsidR="00151BAD" w:rsidRDefault="00151BAD">
            <w:pPr>
              <w:pStyle w:val="TableParagraph"/>
              <w:spacing w:before="0"/>
              <w:jc w:val="left"/>
              <w:rPr>
                <w:sz w:val="14"/>
              </w:rPr>
            </w:pPr>
          </w:p>
        </w:tc>
        <w:tc>
          <w:tcPr>
            <w:tcW w:w="778" w:type="dxa"/>
            <w:tcBorders>
              <w:top w:val="nil"/>
              <w:bottom w:val="nil"/>
            </w:tcBorders>
          </w:tcPr>
          <w:p w14:paraId="3B9AFC7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43D5557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A3CEBC8"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E2E35EB" w14:textId="77777777" w:rsidR="00151BAD" w:rsidRDefault="00AC1F28">
            <w:pPr>
              <w:pStyle w:val="TableParagraph"/>
              <w:spacing w:before="62"/>
              <w:ind w:left="146" w:right="141"/>
              <w:rPr>
                <w:sz w:val="16"/>
              </w:rPr>
            </w:pPr>
            <w:r>
              <w:rPr>
                <w:sz w:val="16"/>
              </w:rPr>
              <w:t>KZ</w:t>
            </w:r>
          </w:p>
        </w:tc>
      </w:tr>
      <w:tr w:rsidR="00151BAD" w14:paraId="6E13BBF6" w14:textId="77777777">
        <w:trPr>
          <w:trHeight w:val="316"/>
        </w:trPr>
        <w:tc>
          <w:tcPr>
            <w:tcW w:w="720" w:type="dxa"/>
            <w:tcBorders>
              <w:top w:val="nil"/>
              <w:bottom w:val="nil"/>
            </w:tcBorders>
            <w:shd w:val="clear" w:color="auto" w:fill="DADADA"/>
          </w:tcPr>
          <w:p w14:paraId="159F9424" w14:textId="77777777" w:rsidR="00151BAD" w:rsidRDefault="00AC1F28">
            <w:pPr>
              <w:pStyle w:val="TableParagraph"/>
              <w:spacing w:before="62"/>
              <w:ind w:right="188"/>
              <w:jc w:val="right"/>
              <w:rPr>
                <w:sz w:val="16"/>
              </w:rPr>
            </w:pPr>
            <w:r>
              <w:rPr>
                <w:sz w:val="16"/>
              </w:rPr>
              <w:t>6240</w:t>
            </w:r>
          </w:p>
        </w:tc>
        <w:tc>
          <w:tcPr>
            <w:tcW w:w="720" w:type="dxa"/>
            <w:tcBorders>
              <w:top w:val="nil"/>
              <w:bottom w:val="nil"/>
            </w:tcBorders>
            <w:shd w:val="clear" w:color="auto" w:fill="DADADA"/>
          </w:tcPr>
          <w:p w14:paraId="2602E70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866732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D5C770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5056C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81D484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66B035E"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426D07B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BCEA849"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21AF56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F4628A6"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19217E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CAB200E"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BF98297" w14:textId="77777777" w:rsidR="00151BAD" w:rsidRDefault="00AC1F28">
            <w:pPr>
              <w:pStyle w:val="TableParagraph"/>
              <w:spacing w:before="62"/>
              <w:ind w:left="146" w:right="141"/>
              <w:rPr>
                <w:sz w:val="16"/>
              </w:rPr>
            </w:pPr>
            <w:r>
              <w:rPr>
                <w:sz w:val="16"/>
              </w:rPr>
              <w:t>KZ</w:t>
            </w:r>
          </w:p>
        </w:tc>
      </w:tr>
      <w:tr w:rsidR="00151BAD" w14:paraId="5DEE83FC" w14:textId="77777777">
        <w:trPr>
          <w:trHeight w:val="316"/>
        </w:trPr>
        <w:tc>
          <w:tcPr>
            <w:tcW w:w="720" w:type="dxa"/>
            <w:tcBorders>
              <w:top w:val="nil"/>
              <w:bottom w:val="nil"/>
            </w:tcBorders>
          </w:tcPr>
          <w:p w14:paraId="061EB5CC" w14:textId="77777777" w:rsidR="00151BAD" w:rsidRDefault="00AC1F28">
            <w:pPr>
              <w:pStyle w:val="TableParagraph"/>
              <w:spacing w:before="62"/>
              <w:ind w:right="188"/>
              <w:jc w:val="right"/>
              <w:rPr>
                <w:sz w:val="16"/>
              </w:rPr>
            </w:pPr>
            <w:r>
              <w:rPr>
                <w:sz w:val="16"/>
              </w:rPr>
              <w:t>6250</w:t>
            </w:r>
          </w:p>
        </w:tc>
        <w:tc>
          <w:tcPr>
            <w:tcW w:w="720" w:type="dxa"/>
            <w:tcBorders>
              <w:top w:val="nil"/>
              <w:bottom w:val="nil"/>
            </w:tcBorders>
          </w:tcPr>
          <w:p w14:paraId="6330F619"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685E169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C9676B3" w14:textId="77777777" w:rsidR="00151BAD" w:rsidRDefault="00151BAD">
            <w:pPr>
              <w:pStyle w:val="TableParagraph"/>
              <w:spacing w:before="0"/>
              <w:jc w:val="left"/>
              <w:rPr>
                <w:sz w:val="14"/>
              </w:rPr>
            </w:pPr>
          </w:p>
        </w:tc>
        <w:tc>
          <w:tcPr>
            <w:tcW w:w="720" w:type="dxa"/>
            <w:tcBorders>
              <w:top w:val="nil"/>
              <w:bottom w:val="nil"/>
            </w:tcBorders>
          </w:tcPr>
          <w:p w14:paraId="33549FE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087F3F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AA7B675"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5F0F6AE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D8566A0"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1BEFD3D" w14:textId="77777777" w:rsidR="00151BAD" w:rsidRDefault="00151BAD">
            <w:pPr>
              <w:pStyle w:val="TableParagraph"/>
              <w:spacing w:before="0"/>
              <w:jc w:val="left"/>
              <w:rPr>
                <w:sz w:val="14"/>
              </w:rPr>
            </w:pPr>
          </w:p>
        </w:tc>
        <w:tc>
          <w:tcPr>
            <w:tcW w:w="778" w:type="dxa"/>
            <w:tcBorders>
              <w:top w:val="nil"/>
              <w:bottom w:val="nil"/>
            </w:tcBorders>
          </w:tcPr>
          <w:p w14:paraId="0705E36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07F1C2E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0CE111F"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5C73B4DE" w14:textId="77777777" w:rsidR="00151BAD" w:rsidRDefault="00AC1F28">
            <w:pPr>
              <w:pStyle w:val="TableParagraph"/>
              <w:spacing w:before="62"/>
              <w:ind w:left="146" w:right="141"/>
              <w:rPr>
                <w:sz w:val="16"/>
              </w:rPr>
            </w:pPr>
            <w:r>
              <w:rPr>
                <w:sz w:val="16"/>
              </w:rPr>
              <w:t>KZ</w:t>
            </w:r>
          </w:p>
        </w:tc>
      </w:tr>
      <w:tr w:rsidR="00151BAD" w14:paraId="617C1C8A" w14:textId="77777777">
        <w:trPr>
          <w:trHeight w:val="316"/>
        </w:trPr>
        <w:tc>
          <w:tcPr>
            <w:tcW w:w="720" w:type="dxa"/>
            <w:tcBorders>
              <w:top w:val="nil"/>
              <w:bottom w:val="nil"/>
            </w:tcBorders>
            <w:shd w:val="clear" w:color="auto" w:fill="DADADA"/>
          </w:tcPr>
          <w:p w14:paraId="224A447F" w14:textId="77777777" w:rsidR="00151BAD" w:rsidRDefault="00AC1F28">
            <w:pPr>
              <w:pStyle w:val="TableParagraph"/>
              <w:spacing w:before="62"/>
              <w:ind w:right="188"/>
              <w:jc w:val="right"/>
              <w:rPr>
                <w:sz w:val="16"/>
              </w:rPr>
            </w:pPr>
            <w:r>
              <w:rPr>
                <w:sz w:val="16"/>
              </w:rPr>
              <w:t>6260</w:t>
            </w:r>
          </w:p>
        </w:tc>
        <w:tc>
          <w:tcPr>
            <w:tcW w:w="720" w:type="dxa"/>
            <w:tcBorders>
              <w:top w:val="nil"/>
              <w:bottom w:val="nil"/>
            </w:tcBorders>
            <w:shd w:val="clear" w:color="auto" w:fill="DADADA"/>
          </w:tcPr>
          <w:p w14:paraId="16328FD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CC4B41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13DF52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F1C8D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6B3598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97EF71F"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6DB40FF"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4593D38"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E8E6B3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8B480C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2FBC99E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167E277"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967E2FF" w14:textId="77777777" w:rsidR="00151BAD" w:rsidRDefault="00AC1F28">
            <w:pPr>
              <w:pStyle w:val="TableParagraph"/>
              <w:spacing w:before="62"/>
              <w:ind w:left="146" w:right="141"/>
              <w:rPr>
                <w:sz w:val="16"/>
              </w:rPr>
            </w:pPr>
            <w:r>
              <w:rPr>
                <w:sz w:val="16"/>
              </w:rPr>
              <w:t>KZ</w:t>
            </w:r>
          </w:p>
        </w:tc>
      </w:tr>
      <w:tr w:rsidR="00151BAD" w14:paraId="1351403E" w14:textId="77777777">
        <w:trPr>
          <w:trHeight w:val="316"/>
        </w:trPr>
        <w:tc>
          <w:tcPr>
            <w:tcW w:w="720" w:type="dxa"/>
            <w:tcBorders>
              <w:top w:val="nil"/>
              <w:bottom w:val="nil"/>
            </w:tcBorders>
          </w:tcPr>
          <w:p w14:paraId="715FB40B" w14:textId="77777777" w:rsidR="00151BAD" w:rsidRDefault="00AC1F28">
            <w:pPr>
              <w:pStyle w:val="TableParagraph"/>
              <w:spacing w:before="62"/>
              <w:ind w:right="188"/>
              <w:jc w:val="right"/>
              <w:rPr>
                <w:sz w:val="16"/>
              </w:rPr>
            </w:pPr>
            <w:r>
              <w:rPr>
                <w:sz w:val="16"/>
              </w:rPr>
              <w:t>6310</w:t>
            </w:r>
          </w:p>
        </w:tc>
        <w:tc>
          <w:tcPr>
            <w:tcW w:w="720" w:type="dxa"/>
            <w:tcBorders>
              <w:top w:val="nil"/>
              <w:bottom w:val="nil"/>
            </w:tcBorders>
          </w:tcPr>
          <w:p w14:paraId="7F8B08FF"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3E51A59"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730779C" w14:textId="77777777" w:rsidR="00151BAD" w:rsidRDefault="00151BAD">
            <w:pPr>
              <w:pStyle w:val="TableParagraph"/>
              <w:spacing w:before="0"/>
              <w:jc w:val="left"/>
              <w:rPr>
                <w:sz w:val="14"/>
              </w:rPr>
            </w:pPr>
          </w:p>
        </w:tc>
        <w:tc>
          <w:tcPr>
            <w:tcW w:w="720" w:type="dxa"/>
            <w:tcBorders>
              <w:top w:val="nil"/>
              <w:bottom w:val="nil"/>
            </w:tcBorders>
          </w:tcPr>
          <w:p w14:paraId="79698D1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61576B8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1C4D35C" w14:textId="77777777" w:rsidR="00151BAD" w:rsidRDefault="00AC1F28">
            <w:pPr>
              <w:pStyle w:val="TableParagraph"/>
              <w:spacing w:before="62"/>
              <w:ind w:left="219" w:right="213"/>
              <w:rPr>
                <w:sz w:val="16"/>
              </w:rPr>
            </w:pPr>
            <w:r>
              <w:rPr>
                <w:sz w:val="16"/>
              </w:rPr>
              <w:t>SX</w:t>
            </w:r>
          </w:p>
        </w:tc>
        <w:tc>
          <w:tcPr>
            <w:tcW w:w="720" w:type="dxa"/>
            <w:tcBorders>
              <w:top w:val="nil"/>
              <w:bottom w:val="nil"/>
            </w:tcBorders>
          </w:tcPr>
          <w:p w14:paraId="26ED6EE7"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DC45EC5"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71749703" w14:textId="77777777" w:rsidR="00151BAD" w:rsidRDefault="00151BAD">
            <w:pPr>
              <w:pStyle w:val="TableParagraph"/>
              <w:spacing w:before="0"/>
              <w:jc w:val="left"/>
              <w:rPr>
                <w:sz w:val="14"/>
              </w:rPr>
            </w:pPr>
          </w:p>
        </w:tc>
        <w:tc>
          <w:tcPr>
            <w:tcW w:w="778" w:type="dxa"/>
            <w:tcBorders>
              <w:top w:val="nil"/>
              <w:bottom w:val="nil"/>
            </w:tcBorders>
          </w:tcPr>
          <w:p w14:paraId="20D23A37"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C1007A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E0269EF"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4DA6CE9D" w14:textId="77777777" w:rsidR="00151BAD" w:rsidRDefault="00AC1F28">
            <w:pPr>
              <w:pStyle w:val="TableParagraph"/>
              <w:spacing w:before="62"/>
              <w:ind w:left="146" w:right="141"/>
              <w:rPr>
                <w:sz w:val="16"/>
              </w:rPr>
            </w:pPr>
            <w:r>
              <w:rPr>
                <w:sz w:val="16"/>
              </w:rPr>
              <w:t>KZ</w:t>
            </w:r>
          </w:p>
        </w:tc>
      </w:tr>
      <w:tr w:rsidR="00151BAD" w14:paraId="344A16C1" w14:textId="77777777">
        <w:trPr>
          <w:trHeight w:val="316"/>
        </w:trPr>
        <w:tc>
          <w:tcPr>
            <w:tcW w:w="720" w:type="dxa"/>
            <w:tcBorders>
              <w:top w:val="nil"/>
              <w:bottom w:val="nil"/>
            </w:tcBorders>
            <w:shd w:val="clear" w:color="auto" w:fill="DADADA"/>
          </w:tcPr>
          <w:p w14:paraId="2F1A50E2" w14:textId="77777777" w:rsidR="00151BAD" w:rsidRDefault="00AC1F28">
            <w:pPr>
              <w:pStyle w:val="TableParagraph"/>
              <w:spacing w:before="64"/>
              <w:ind w:right="188"/>
              <w:jc w:val="right"/>
              <w:rPr>
                <w:sz w:val="16"/>
              </w:rPr>
            </w:pPr>
            <w:r>
              <w:rPr>
                <w:sz w:val="16"/>
              </w:rPr>
              <w:t>6320</w:t>
            </w:r>
          </w:p>
        </w:tc>
        <w:tc>
          <w:tcPr>
            <w:tcW w:w="720" w:type="dxa"/>
            <w:tcBorders>
              <w:top w:val="nil"/>
              <w:bottom w:val="nil"/>
            </w:tcBorders>
            <w:shd w:val="clear" w:color="auto" w:fill="DADADA"/>
          </w:tcPr>
          <w:p w14:paraId="1F9DB716"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00857753"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B3F64B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A06EDAF"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6D942E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7E97947"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52DE8A4F"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E6CD9BB"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70E9BD6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21372BA"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4F253BD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2755AA8"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4B23B7AC" w14:textId="77777777" w:rsidR="00151BAD" w:rsidRDefault="00AC1F28">
            <w:pPr>
              <w:pStyle w:val="TableParagraph"/>
              <w:spacing w:before="64"/>
              <w:ind w:left="148" w:right="140"/>
              <w:rPr>
                <w:sz w:val="16"/>
              </w:rPr>
            </w:pPr>
            <w:r>
              <w:rPr>
                <w:sz w:val="16"/>
              </w:rPr>
              <w:t>CX</w:t>
            </w:r>
          </w:p>
        </w:tc>
      </w:tr>
      <w:tr w:rsidR="00151BAD" w14:paraId="3B967155" w14:textId="77777777">
        <w:trPr>
          <w:trHeight w:val="316"/>
        </w:trPr>
        <w:tc>
          <w:tcPr>
            <w:tcW w:w="720" w:type="dxa"/>
            <w:tcBorders>
              <w:top w:val="nil"/>
              <w:bottom w:val="nil"/>
            </w:tcBorders>
          </w:tcPr>
          <w:p w14:paraId="1957B8B7" w14:textId="77777777" w:rsidR="00151BAD" w:rsidRDefault="00AC1F28">
            <w:pPr>
              <w:pStyle w:val="TableParagraph"/>
              <w:spacing w:before="64"/>
              <w:ind w:right="188"/>
              <w:jc w:val="right"/>
              <w:rPr>
                <w:sz w:val="16"/>
              </w:rPr>
            </w:pPr>
            <w:r>
              <w:rPr>
                <w:sz w:val="16"/>
              </w:rPr>
              <w:t>6330</w:t>
            </w:r>
          </w:p>
        </w:tc>
        <w:tc>
          <w:tcPr>
            <w:tcW w:w="720" w:type="dxa"/>
            <w:tcBorders>
              <w:top w:val="nil"/>
              <w:bottom w:val="nil"/>
            </w:tcBorders>
          </w:tcPr>
          <w:p w14:paraId="55560CB6"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61327FD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95FB0F3" w14:textId="77777777" w:rsidR="00151BAD" w:rsidRDefault="00151BAD">
            <w:pPr>
              <w:pStyle w:val="TableParagraph"/>
              <w:spacing w:before="0"/>
              <w:jc w:val="left"/>
              <w:rPr>
                <w:sz w:val="14"/>
              </w:rPr>
            </w:pPr>
          </w:p>
        </w:tc>
        <w:tc>
          <w:tcPr>
            <w:tcW w:w="720" w:type="dxa"/>
            <w:tcBorders>
              <w:top w:val="nil"/>
              <w:bottom w:val="nil"/>
            </w:tcBorders>
          </w:tcPr>
          <w:p w14:paraId="1714438E"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7F7059ED"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1436D3E8"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166C3A0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0FB1B13"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4C4A7D65" w14:textId="77777777" w:rsidR="00151BAD" w:rsidRDefault="00151BAD">
            <w:pPr>
              <w:pStyle w:val="TableParagraph"/>
              <w:spacing w:before="0"/>
              <w:jc w:val="left"/>
              <w:rPr>
                <w:sz w:val="14"/>
              </w:rPr>
            </w:pPr>
          </w:p>
        </w:tc>
        <w:tc>
          <w:tcPr>
            <w:tcW w:w="778" w:type="dxa"/>
            <w:tcBorders>
              <w:top w:val="nil"/>
              <w:bottom w:val="nil"/>
            </w:tcBorders>
          </w:tcPr>
          <w:p w14:paraId="60B96F32"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44EBB365"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14E088E"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49AAE16A" w14:textId="77777777" w:rsidR="00151BAD" w:rsidRDefault="00AC1F28">
            <w:pPr>
              <w:pStyle w:val="TableParagraph"/>
              <w:spacing w:before="64"/>
              <w:ind w:left="146" w:right="141"/>
              <w:rPr>
                <w:sz w:val="16"/>
              </w:rPr>
            </w:pPr>
            <w:r>
              <w:rPr>
                <w:sz w:val="16"/>
              </w:rPr>
              <w:t>KZ</w:t>
            </w:r>
          </w:p>
        </w:tc>
      </w:tr>
      <w:tr w:rsidR="00151BAD" w14:paraId="1EE45405" w14:textId="77777777">
        <w:trPr>
          <w:trHeight w:val="316"/>
        </w:trPr>
        <w:tc>
          <w:tcPr>
            <w:tcW w:w="720" w:type="dxa"/>
            <w:tcBorders>
              <w:top w:val="nil"/>
              <w:bottom w:val="nil"/>
            </w:tcBorders>
            <w:shd w:val="clear" w:color="auto" w:fill="DADADA"/>
          </w:tcPr>
          <w:p w14:paraId="15868AD8" w14:textId="77777777" w:rsidR="00151BAD" w:rsidRDefault="00AC1F28">
            <w:pPr>
              <w:pStyle w:val="TableParagraph"/>
              <w:spacing w:before="64"/>
              <w:ind w:right="188"/>
              <w:jc w:val="right"/>
              <w:rPr>
                <w:sz w:val="16"/>
              </w:rPr>
            </w:pPr>
            <w:r>
              <w:rPr>
                <w:sz w:val="16"/>
              </w:rPr>
              <w:t>6340</w:t>
            </w:r>
          </w:p>
        </w:tc>
        <w:tc>
          <w:tcPr>
            <w:tcW w:w="720" w:type="dxa"/>
            <w:tcBorders>
              <w:top w:val="nil"/>
              <w:bottom w:val="nil"/>
            </w:tcBorders>
            <w:shd w:val="clear" w:color="auto" w:fill="DADADA"/>
          </w:tcPr>
          <w:p w14:paraId="65894673"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E609CA4"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B662AE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987B169"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45ADE16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AAD51EF"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62D2108" w14:textId="77777777" w:rsidR="00151BAD" w:rsidRDefault="00AC1F28">
            <w:pPr>
              <w:pStyle w:val="TableParagraph"/>
              <w:spacing w:before="64"/>
              <w:ind w:left="6"/>
              <w:rPr>
                <w:sz w:val="16"/>
              </w:rPr>
            </w:pPr>
            <w:r>
              <w:rPr>
                <w:w w:val="98"/>
                <w:sz w:val="16"/>
              </w:rPr>
              <w:t>3</w:t>
            </w:r>
          </w:p>
        </w:tc>
        <w:tc>
          <w:tcPr>
            <w:tcW w:w="720" w:type="dxa"/>
            <w:tcBorders>
              <w:top w:val="nil"/>
              <w:bottom w:val="nil"/>
            </w:tcBorders>
            <w:shd w:val="clear" w:color="auto" w:fill="DADADA"/>
          </w:tcPr>
          <w:p w14:paraId="2C58F644"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6BEC57A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4ECAB44"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66732FA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BF94090"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542EB50B" w14:textId="77777777" w:rsidR="00151BAD" w:rsidRDefault="00AC1F28">
            <w:pPr>
              <w:pStyle w:val="TableParagraph"/>
              <w:spacing w:before="64"/>
              <w:ind w:left="148" w:right="140"/>
              <w:rPr>
                <w:sz w:val="16"/>
              </w:rPr>
            </w:pPr>
            <w:r>
              <w:rPr>
                <w:sz w:val="16"/>
              </w:rPr>
              <w:t>CX</w:t>
            </w:r>
          </w:p>
        </w:tc>
      </w:tr>
      <w:tr w:rsidR="00151BAD" w14:paraId="14E14EB1" w14:textId="77777777">
        <w:trPr>
          <w:trHeight w:val="319"/>
        </w:trPr>
        <w:tc>
          <w:tcPr>
            <w:tcW w:w="720" w:type="dxa"/>
            <w:tcBorders>
              <w:top w:val="nil"/>
              <w:bottom w:val="nil"/>
            </w:tcBorders>
          </w:tcPr>
          <w:p w14:paraId="3878024F" w14:textId="77777777" w:rsidR="00151BAD" w:rsidRDefault="00AC1F28">
            <w:pPr>
              <w:pStyle w:val="TableParagraph"/>
              <w:spacing w:before="64"/>
              <w:ind w:right="188"/>
              <w:jc w:val="right"/>
              <w:rPr>
                <w:sz w:val="16"/>
              </w:rPr>
            </w:pPr>
            <w:r>
              <w:rPr>
                <w:sz w:val="16"/>
              </w:rPr>
              <w:t>6350</w:t>
            </w:r>
          </w:p>
        </w:tc>
        <w:tc>
          <w:tcPr>
            <w:tcW w:w="720" w:type="dxa"/>
            <w:tcBorders>
              <w:top w:val="nil"/>
              <w:bottom w:val="nil"/>
            </w:tcBorders>
          </w:tcPr>
          <w:p w14:paraId="6EFD56E8"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7FBE3B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55AB5DF" w14:textId="77777777" w:rsidR="00151BAD" w:rsidRDefault="00151BAD">
            <w:pPr>
              <w:pStyle w:val="TableParagraph"/>
              <w:spacing w:before="0"/>
              <w:jc w:val="left"/>
              <w:rPr>
                <w:sz w:val="14"/>
              </w:rPr>
            </w:pPr>
          </w:p>
        </w:tc>
        <w:tc>
          <w:tcPr>
            <w:tcW w:w="720" w:type="dxa"/>
            <w:tcBorders>
              <w:top w:val="nil"/>
              <w:bottom w:val="nil"/>
            </w:tcBorders>
          </w:tcPr>
          <w:p w14:paraId="64000B2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70B964A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13587547"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4397E741"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58F86E0"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5E36062E" w14:textId="77777777" w:rsidR="00151BAD" w:rsidRDefault="00151BAD">
            <w:pPr>
              <w:pStyle w:val="TableParagraph"/>
              <w:spacing w:before="0"/>
              <w:jc w:val="left"/>
              <w:rPr>
                <w:sz w:val="14"/>
              </w:rPr>
            </w:pPr>
          </w:p>
        </w:tc>
        <w:tc>
          <w:tcPr>
            <w:tcW w:w="778" w:type="dxa"/>
            <w:tcBorders>
              <w:top w:val="nil"/>
              <w:bottom w:val="nil"/>
            </w:tcBorders>
          </w:tcPr>
          <w:p w14:paraId="59980580"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3817E3D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78C1E2D"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256E55E1" w14:textId="77777777" w:rsidR="00151BAD" w:rsidRDefault="00AC1F28">
            <w:pPr>
              <w:pStyle w:val="TableParagraph"/>
              <w:spacing w:before="64"/>
              <w:ind w:left="146" w:right="141"/>
              <w:rPr>
                <w:sz w:val="16"/>
              </w:rPr>
            </w:pPr>
            <w:r>
              <w:rPr>
                <w:sz w:val="16"/>
              </w:rPr>
              <w:t>KZ</w:t>
            </w:r>
          </w:p>
        </w:tc>
      </w:tr>
      <w:tr w:rsidR="00151BAD" w14:paraId="2C4B498F" w14:textId="77777777">
        <w:trPr>
          <w:trHeight w:val="316"/>
        </w:trPr>
        <w:tc>
          <w:tcPr>
            <w:tcW w:w="720" w:type="dxa"/>
            <w:tcBorders>
              <w:top w:val="nil"/>
              <w:bottom w:val="nil"/>
            </w:tcBorders>
            <w:shd w:val="clear" w:color="auto" w:fill="DADADA"/>
          </w:tcPr>
          <w:p w14:paraId="22948763" w14:textId="77777777" w:rsidR="00151BAD" w:rsidRDefault="00AC1F28">
            <w:pPr>
              <w:pStyle w:val="TableParagraph"/>
              <w:spacing w:before="62"/>
              <w:ind w:right="188"/>
              <w:jc w:val="right"/>
              <w:rPr>
                <w:sz w:val="16"/>
              </w:rPr>
            </w:pPr>
            <w:r>
              <w:rPr>
                <w:sz w:val="16"/>
              </w:rPr>
              <w:t>6505</w:t>
            </w:r>
          </w:p>
        </w:tc>
        <w:tc>
          <w:tcPr>
            <w:tcW w:w="720" w:type="dxa"/>
            <w:tcBorders>
              <w:top w:val="nil"/>
              <w:bottom w:val="nil"/>
            </w:tcBorders>
            <w:shd w:val="clear" w:color="auto" w:fill="DADADA"/>
          </w:tcPr>
          <w:p w14:paraId="371AA57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4A075E"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77096BC6"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3F7887D6"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0DFFEECB" w14:textId="77777777" w:rsidR="00151BAD" w:rsidRDefault="00AC1F28">
            <w:pPr>
              <w:pStyle w:val="TableParagraph"/>
              <w:spacing w:before="62"/>
              <w:ind w:left="215" w:right="214"/>
              <w:rPr>
                <w:sz w:val="16"/>
              </w:rPr>
            </w:pPr>
            <w:r>
              <w:rPr>
                <w:sz w:val="16"/>
              </w:rPr>
              <w:t>AS</w:t>
            </w:r>
          </w:p>
        </w:tc>
        <w:tc>
          <w:tcPr>
            <w:tcW w:w="720" w:type="dxa"/>
            <w:tcBorders>
              <w:top w:val="nil"/>
              <w:bottom w:val="nil"/>
            </w:tcBorders>
            <w:shd w:val="clear" w:color="auto" w:fill="DADADA"/>
          </w:tcPr>
          <w:p w14:paraId="2E789141" w14:textId="77777777" w:rsidR="00151BAD" w:rsidRDefault="00AC1F28">
            <w:pPr>
              <w:pStyle w:val="TableParagraph"/>
              <w:spacing w:before="62"/>
              <w:ind w:left="218" w:right="214"/>
              <w:rPr>
                <w:sz w:val="16"/>
              </w:rPr>
            </w:pPr>
            <w:r>
              <w:rPr>
                <w:sz w:val="16"/>
              </w:rPr>
              <w:t>TT</w:t>
            </w:r>
          </w:p>
        </w:tc>
        <w:tc>
          <w:tcPr>
            <w:tcW w:w="720" w:type="dxa"/>
            <w:tcBorders>
              <w:top w:val="nil"/>
              <w:bottom w:val="nil"/>
            </w:tcBorders>
            <w:shd w:val="clear" w:color="auto" w:fill="DADADA"/>
          </w:tcPr>
          <w:p w14:paraId="6269243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69FDF6B" w14:textId="77777777" w:rsidR="00151BAD" w:rsidRDefault="00AC1F28">
            <w:pPr>
              <w:pStyle w:val="TableParagraph"/>
              <w:spacing w:before="62"/>
              <w:ind w:left="10"/>
              <w:rPr>
                <w:sz w:val="16"/>
              </w:rPr>
            </w:pPr>
            <w:r>
              <w:rPr>
                <w:w w:val="98"/>
                <w:sz w:val="16"/>
              </w:rPr>
              <w:t>M</w:t>
            </w:r>
          </w:p>
        </w:tc>
        <w:tc>
          <w:tcPr>
            <w:tcW w:w="720" w:type="dxa"/>
            <w:tcBorders>
              <w:top w:val="nil"/>
              <w:bottom w:val="nil"/>
            </w:tcBorders>
            <w:shd w:val="clear" w:color="auto" w:fill="DADADA"/>
          </w:tcPr>
          <w:p w14:paraId="6E4B12F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1237AC0" w14:textId="77777777" w:rsidR="00151BAD" w:rsidRDefault="00AC1F28">
            <w:pPr>
              <w:pStyle w:val="TableParagraph"/>
              <w:spacing w:before="62"/>
              <w:ind w:left="107"/>
              <w:jc w:val="left"/>
              <w:rPr>
                <w:sz w:val="16"/>
              </w:rPr>
            </w:pPr>
            <w:r>
              <w:rPr>
                <w:sz w:val="16"/>
              </w:rPr>
              <w:t>2013309</w:t>
            </w:r>
          </w:p>
        </w:tc>
        <w:tc>
          <w:tcPr>
            <w:tcW w:w="576" w:type="dxa"/>
            <w:tcBorders>
              <w:top w:val="nil"/>
              <w:bottom w:val="nil"/>
            </w:tcBorders>
            <w:shd w:val="clear" w:color="auto" w:fill="DADADA"/>
          </w:tcPr>
          <w:p w14:paraId="5928FCA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4726C64"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shd w:val="clear" w:color="auto" w:fill="DADADA"/>
          </w:tcPr>
          <w:p w14:paraId="04B4EF41" w14:textId="77777777" w:rsidR="00151BAD" w:rsidRDefault="00AC1F28">
            <w:pPr>
              <w:pStyle w:val="TableParagraph"/>
              <w:spacing w:before="62"/>
              <w:ind w:left="144" w:right="141"/>
              <w:rPr>
                <w:sz w:val="16"/>
              </w:rPr>
            </w:pPr>
            <w:r>
              <w:rPr>
                <w:sz w:val="16"/>
              </w:rPr>
              <w:t>KX</w:t>
            </w:r>
          </w:p>
        </w:tc>
      </w:tr>
      <w:tr w:rsidR="00151BAD" w14:paraId="19159DE1" w14:textId="77777777">
        <w:trPr>
          <w:trHeight w:val="316"/>
        </w:trPr>
        <w:tc>
          <w:tcPr>
            <w:tcW w:w="720" w:type="dxa"/>
            <w:tcBorders>
              <w:top w:val="nil"/>
              <w:bottom w:val="nil"/>
            </w:tcBorders>
          </w:tcPr>
          <w:p w14:paraId="5F51CE96" w14:textId="77777777" w:rsidR="00151BAD" w:rsidRDefault="00AC1F28">
            <w:pPr>
              <w:pStyle w:val="TableParagraph"/>
              <w:spacing w:before="62"/>
              <w:ind w:right="188"/>
              <w:jc w:val="right"/>
              <w:rPr>
                <w:sz w:val="16"/>
              </w:rPr>
            </w:pPr>
            <w:r>
              <w:rPr>
                <w:sz w:val="16"/>
              </w:rPr>
              <w:t>6508</w:t>
            </w:r>
          </w:p>
        </w:tc>
        <w:tc>
          <w:tcPr>
            <w:tcW w:w="720" w:type="dxa"/>
            <w:tcBorders>
              <w:top w:val="nil"/>
              <w:bottom w:val="nil"/>
            </w:tcBorders>
          </w:tcPr>
          <w:p w14:paraId="606F2FF3" w14:textId="77777777" w:rsidR="00151BAD" w:rsidRDefault="00151BAD">
            <w:pPr>
              <w:pStyle w:val="TableParagraph"/>
              <w:spacing w:before="0"/>
              <w:jc w:val="left"/>
              <w:rPr>
                <w:sz w:val="14"/>
              </w:rPr>
            </w:pPr>
          </w:p>
        </w:tc>
        <w:tc>
          <w:tcPr>
            <w:tcW w:w="720" w:type="dxa"/>
            <w:tcBorders>
              <w:top w:val="nil"/>
              <w:bottom w:val="nil"/>
            </w:tcBorders>
          </w:tcPr>
          <w:p w14:paraId="248F66DA"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2C69906A"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68D5F677"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735D29C4" w14:textId="77777777" w:rsidR="00151BAD" w:rsidRDefault="00AC1F28">
            <w:pPr>
              <w:pStyle w:val="TableParagraph"/>
              <w:spacing w:before="62"/>
              <w:ind w:left="216" w:right="214"/>
              <w:rPr>
                <w:sz w:val="16"/>
              </w:rPr>
            </w:pPr>
            <w:r>
              <w:rPr>
                <w:sz w:val="16"/>
              </w:rPr>
              <w:t>AS</w:t>
            </w:r>
          </w:p>
        </w:tc>
        <w:tc>
          <w:tcPr>
            <w:tcW w:w="720" w:type="dxa"/>
            <w:tcBorders>
              <w:top w:val="nil"/>
              <w:bottom w:val="nil"/>
            </w:tcBorders>
          </w:tcPr>
          <w:p w14:paraId="58182BAE" w14:textId="77777777" w:rsidR="00151BAD" w:rsidRDefault="00AC1F28">
            <w:pPr>
              <w:pStyle w:val="TableParagraph"/>
              <w:spacing w:before="62"/>
              <w:ind w:left="219" w:right="214"/>
              <w:rPr>
                <w:sz w:val="16"/>
              </w:rPr>
            </w:pPr>
            <w:r>
              <w:rPr>
                <w:sz w:val="16"/>
              </w:rPr>
              <w:t>TT</w:t>
            </w:r>
          </w:p>
        </w:tc>
        <w:tc>
          <w:tcPr>
            <w:tcW w:w="720" w:type="dxa"/>
            <w:tcBorders>
              <w:top w:val="nil"/>
              <w:bottom w:val="nil"/>
            </w:tcBorders>
          </w:tcPr>
          <w:p w14:paraId="3250863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6396A7B" w14:textId="77777777" w:rsidR="00151BAD" w:rsidRDefault="00AC1F28">
            <w:pPr>
              <w:pStyle w:val="TableParagraph"/>
              <w:spacing w:before="62"/>
              <w:ind w:left="10"/>
              <w:rPr>
                <w:sz w:val="16"/>
              </w:rPr>
            </w:pPr>
            <w:r>
              <w:rPr>
                <w:w w:val="98"/>
                <w:sz w:val="16"/>
              </w:rPr>
              <w:t>M</w:t>
            </w:r>
          </w:p>
        </w:tc>
        <w:tc>
          <w:tcPr>
            <w:tcW w:w="720" w:type="dxa"/>
            <w:tcBorders>
              <w:top w:val="nil"/>
              <w:bottom w:val="nil"/>
            </w:tcBorders>
          </w:tcPr>
          <w:p w14:paraId="73B6D89B" w14:textId="77777777" w:rsidR="00151BAD" w:rsidRDefault="00151BAD">
            <w:pPr>
              <w:pStyle w:val="TableParagraph"/>
              <w:spacing w:before="0"/>
              <w:jc w:val="left"/>
              <w:rPr>
                <w:sz w:val="14"/>
              </w:rPr>
            </w:pPr>
          </w:p>
        </w:tc>
        <w:tc>
          <w:tcPr>
            <w:tcW w:w="778" w:type="dxa"/>
            <w:tcBorders>
              <w:top w:val="nil"/>
              <w:bottom w:val="nil"/>
            </w:tcBorders>
          </w:tcPr>
          <w:p w14:paraId="48A0B00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78E41A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77A8615"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tcPr>
          <w:p w14:paraId="02768D41" w14:textId="77777777" w:rsidR="00151BAD" w:rsidRDefault="00AC1F28">
            <w:pPr>
              <w:pStyle w:val="TableParagraph"/>
              <w:spacing w:before="62"/>
              <w:ind w:left="144" w:right="141"/>
              <w:rPr>
                <w:sz w:val="16"/>
              </w:rPr>
            </w:pPr>
            <w:r>
              <w:rPr>
                <w:sz w:val="16"/>
              </w:rPr>
              <w:t>KX</w:t>
            </w:r>
          </w:p>
        </w:tc>
      </w:tr>
      <w:tr w:rsidR="00151BAD" w14:paraId="0C179F79" w14:textId="77777777">
        <w:trPr>
          <w:trHeight w:val="316"/>
        </w:trPr>
        <w:tc>
          <w:tcPr>
            <w:tcW w:w="720" w:type="dxa"/>
            <w:tcBorders>
              <w:top w:val="nil"/>
              <w:bottom w:val="nil"/>
            </w:tcBorders>
            <w:shd w:val="clear" w:color="auto" w:fill="DADADA"/>
          </w:tcPr>
          <w:p w14:paraId="6D567B1B" w14:textId="77777777" w:rsidR="00151BAD" w:rsidRDefault="00AC1F28">
            <w:pPr>
              <w:pStyle w:val="TableParagraph"/>
              <w:spacing w:before="62"/>
              <w:ind w:right="188"/>
              <w:jc w:val="right"/>
              <w:rPr>
                <w:sz w:val="16"/>
              </w:rPr>
            </w:pPr>
            <w:r>
              <w:rPr>
                <w:sz w:val="16"/>
              </w:rPr>
              <w:t>6509</w:t>
            </w:r>
          </w:p>
        </w:tc>
        <w:tc>
          <w:tcPr>
            <w:tcW w:w="720" w:type="dxa"/>
            <w:tcBorders>
              <w:top w:val="nil"/>
              <w:bottom w:val="nil"/>
            </w:tcBorders>
            <w:shd w:val="clear" w:color="auto" w:fill="DADADA"/>
          </w:tcPr>
          <w:p w14:paraId="29BDBEC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F4BED5E"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4EDE27A2"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3BA34EB0"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030E91CE" w14:textId="77777777" w:rsidR="00151BAD" w:rsidRDefault="00AC1F28">
            <w:pPr>
              <w:pStyle w:val="TableParagraph"/>
              <w:spacing w:before="62"/>
              <w:ind w:left="215" w:right="214"/>
              <w:rPr>
                <w:sz w:val="16"/>
              </w:rPr>
            </w:pPr>
            <w:r>
              <w:rPr>
                <w:sz w:val="16"/>
              </w:rPr>
              <w:t>AS</w:t>
            </w:r>
          </w:p>
        </w:tc>
        <w:tc>
          <w:tcPr>
            <w:tcW w:w="720" w:type="dxa"/>
            <w:tcBorders>
              <w:top w:val="nil"/>
              <w:bottom w:val="nil"/>
            </w:tcBorders>
            <w:shd w:val="clear" w:color="auto" w:fill="DADADA"/>
          </w:tcPr>
          <w:p w14:paraId="60FC3379" w14:textId="77777777" w:rsidR="00151BAD" w:rsidRDefault="00AC1F28">
            <w:pPr>
              <w:pStyle w:val="TableParagraph"/>
              <w:spacing w:before="62"/>
              <w:ind w:left="218" w:right="214"/>
              <w:rPr>
                <w:sz w:val="16"/>
              </w:rPr>
            </w:pPr>
            <w:r>
              <w:rPr>
                <w:sz w:val="16"/>
              </w:rPr>
              <w:t>TT</w:t>
            </w:r>
          </w:p>
        </w:tc>
        <w:tc>
          <w:tcPr>
            <w:tcW w:w="720" w:type="dxa"/>
            <w:tcBorders>
              <w:top w:val="nil"/>
              <w:bottom w:val="nil"/>
            </w:tcBorders>
            <w:shd w:val="clear" w:color="auto" w:fill="DADADA"/>
          </w:tcPr>
          <w:p w14:paraId="464F862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3DB0EF6" w14:textId="77777777" w:rsidR="00151BAD" w:rsidRDefault="00AC1F28">
            <w:pPr>
              <w:pStyle w:val="TableParagraph"/>
              <w:spacing w:before="62"/>
              <w:ind w:left="10"/>
              <w:rPr>
                <w:sz w:val="16"/>
              </w:rPr>
            </w:pPr>
            <w:r>
              <w:rPr>
                <w:w w:val="98"/>
                <w:sz w:val="16"/>
              </w:rPr>
              <w:t>M</w:t>
            </w:r>
          </w:p>
        </w:tc>
        <w:tc>
          <w:tcPr>
            <w:tcW w:w="720" w:type="dxa"/>
            <w:tcBorders>
              <w:top w:val="nil"/>
              <w:bottom w:val="nil"/>
            </w:tcBorders>
            <w:shd w:val="clear" w:color="auto" w:fill="DADADA"/>
          </w:tcPr>
          <w:p w14:paraId="35D9F06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4E93F39" w14:textId="77777777" w:rsidR="00151BAD" w:rsidRDefault="00AC1F28">
            <w:pPr>
              <w:pStyle w:val="TableParagraph"/>
              <w:spacing w:before="62"/>
              <w:ind w:left="107"/>
              <w:jc w:val="left"/>
              <w:rPr>
                <w:sz w:val="16"/>
              </w:rPr>
            </w:pPr>
            <w:r>
              <w:rPr>
                <w:sz w:val="16"/>
              </w:rPr>
              <w:t>2000113</w:t>
            </w:r>
          </w:p>
        </w:tc>
        <w:tc>
          <w:tcPr>
            <w:tcW w:w="576" w:type="dxa"/>
            <w:tcBorders>
              <w:top w:val="nil"/>
              <w:bottom w:val="nil"/>
            </w:tcBorders>
            <w:shd w:val="clear" w:color="auto" w:fill="DADADA"/>
          </w:tcPr>
          <w:p w14:paraId="032B14F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6D04ED4"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shd w:val="clear" w:color="auto" w:fill="DADADA"/>
          </w:tcPr>
          <w:p w14:paraId="206CE19A" w14:textId="77777777" w:rsidR="00151BAD" w:rsidRDefault="00AC1F28">
            <w:pPr>
              <w:pStyle w:val="TableParagraph"/>
              <w:spacing w:before="62"/>
              <w:ind w:left="144" w:right="141"/>
              <w:rPr>
                <w:sz w:val="16"/>
              </w:rPr>
            </w:pPr>
            <w:r>
              <w:rPr>
                <w:sz w:val="16"/>
              </w:rPr>
              <w:t>KX</w:t>
            </w:r>
          </w:p>
        </w:tc>
      </w:tr>
    </w:tbl>
    <w:p w14:paraId="014DA639"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278E102B" w14:textId="77777777">
        <w:trPr>
          <w:trHeight w:val="316"/>
        </w:trPr>
        <w:tc>
          <w:tcPr>
            <w:tcW w:w="720" w:type="dxa"/>
            <w:vMerge w:val="restart"/>
            <w:textDirection w:val="btLr"/>
          </w:tcPr>
          <w:p w14:paraId="1AEE9434" w14:textId="77777777" w:rsidR="00151BAD" w:rsidRDefault="00151BAD">
            <w:pPr>
              <w:pStyle w:val="TableParagraph"/>
              <w:spacing w:before="3"/>
              <w:jc w:val="left"/>
              <w:rPr>
                <w:b/>
                <w:sz w:val="16"/>
              </w:rPr>
            </w:pPr>
          </w:p>
          <w:p w14:paraId="4DB84AE9" w14:textId="77777777" w:rsidR="00151BAD" w:rsidRDefault="00AC1F28">
            <w:pPr>
              <w:pStyle w:val="TableParagraph"/>
              <w:spacing w:before="0"/>
              <w:ind w:left="134"/>
              <w:jc w:val="left"/>
              <w:rPr>
                <w:b/>
                <w:sz w:val="12"/>
              </w:rPr>
            </w:pPr>
            <w:r>
              <w:rPr>
                <w:b/>
                <w:sz w:val="12"/>
              </w:rPr>
              <w:t>ASSIGNED FEDERAL SUPPLY</w:t>
            </w:r>
          </w:p>
          <w:p w14:paraId="321E9E94"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5BB67253" w14:textId="77777777" w:rsidR="00151BAD" w:rsidRDefault="00151BAD">
            <w:pPr>
              <w:pStyle w:val="TableParagraph"/>
              <w:spacing w:before="3"/>
              <w:jc w:val="left"/>
              <w:rPr>
                <w:b/>
                <w:sz w:val="16"/>
              </w:rPr>
            </w:pPr>
          </w:p>
          <w:p w14:paraId="014CBCD6"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77F519AF" w14:textId="77777777" w:rsidR="00151BAD" w:rsidRDefault="00151BAD">
            <w:pPr>
              <w:pStyle w:val="TableParagraph"/>
              <w:spacing w:before="4"/>
              <w:jc w:val="left"/>
              <w:rPr>
                <w:b/>
                <w:sz w:val="12"/>
              </w:rPr>
            </w:pPr>
          </w:p>
          <w:p w14:paraId="10E73468"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10D2331B" w14:textId="77777777" w:rsidR="00151BAD" w:rsidRDefault="00151BAD">
            <w:pPr>
              <w:pStyle w:val="TableParagraph"/>
              <w:spacing w:before="3"/>
              <w:jc w:val="left"/>
              <w:rPr>
                <w:b/>
                <w:sz w:val="16"/>
              </w:rPr>
            </w:pPr>
          </w:p>
          <w:p w14:paraId="6AFF448F"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5DF6132A" w14:textId="77777777" w:rsidR="00151BAD" w:rsidRDefault="00151BAD">
            <w:pPr>
              <w:pStyle w:val="TableParagraph"/>
              <w:spacing w:before="11"/>
              <w:jc w:val="left"/>
              <w:rPr>
                <w:b/>
                <w:sz w:val="12"/>
              </w:rPr>
            </w:pPr>
          </w:p>
          <w:p w14:paraId="444A1DC8"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6A654E3B" w14:textId="77777777" w:rsidR="00151BAD" w:rsidRDefault="00151BAD">
            <w:pPr>
              <w:pStyle w:val="TableParagraph"/>
              <w:spacing w:before="3"/>
              <w:jc w:val="left"/>
              <w:rPr>
                <w:b/>
                <w:sz w:val="16"/>
              </w:rPr>
            </w:pPr>
          </w:p>
          <w:p w14:paraId="4B771FB3"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3407EFF1" w14:textId="77777777" w:rsidR="00151BAD" w:rsidRDefault="00151BAD">
            <w:pPr>
              <w:pStyle w:val="TableParagraph"/>
              <w:spacing w:before="11"/>
              <w:jc w:val="left"/>
              <w:rPr>
                <w:b/>
                <w:sz w:val="12"/>
              </w:rPr>
            </w:pPr>
          </w:p>
          <w:p w14:paraId="2F8CC931"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470F3212" w14:textId="77777777" w:rsidR="00151BAD" w:rsidRDefault="00151BAD">
            <w:pPr>
              <w:pStyle w:val="TableParagraph"/>
              <w:spacing w:before="11"/>
              <w:jc w:val="left"/>
              <w:rPr>
                <w:b/>
                <w:sz w:val="12"/>
              </w:rPr>
            </w:pPr>
          </w:p>
          <w:p w14:paraId="2D00AB24"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0DB24C50" w14:textId="77777777" w:rsidR="00151BAD" w:rsidRDefault="00151BAD">
            <w:pPr>
              <w:pStyle w:val="TableParagraph"/>
              <w:spacing w:before="11"/>
              <w:jc w:val="left"/>
              <w:rPr>
                <w:b/>
                <w:sz w:val="12"/>
              </w:rPr>
            </w:pPr>
          </w:p>
          <w:p w14:paraId="0C265070"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34E89515" w14:textId="77777777" w:rsidR="00151BAD" w:rsidRDefault="00151BAD">
            <w:pPr>
              <w:pStyle w:val="TableParagraph"/>
              <w:spacing w:before="3"/>
              <w:jc w:val="left"/>
              <w:rPr>
                <w:b/>
                <w:sz w:val="16"/>
              </w:rPr>
            </w:pPr>
          </w:p>
          <w:p w14:paraId="59AC098A"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37F6D4D7" w14:textId="77777777" w:rsidR="00151BAD" w:rsidRDefault="00151BAD">
            <w:pPr>
              <w:pStyle w:val="TableParagraph"/>
              <w:spacing w:before="0"/>
              <w:jc w:val="left"/>
              <w:rPr>
                <w:b/>
                <w:sz w:val="12"/>
              </w:rPr>
            </w:pPr>
          </w:p>
          <w:p w14:paraId="1350108D" w14:textId="77777777" w:rsidR="00151BAD" w:rsidRDefault="00151BAD">
            <w:pPr>
              <w:pStyle w:val="TableParagraph"/>
              <w:spacing w:before="6"/>
              <w:jc w:val="left"/>
              <w:rPr>
                <w:b/>
                <w:sz w:val="15"/>
              </w:rPr>
            </w:pPr>
          </w:p>
          <w:p w14:paraId="0197BFE7"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35A9A9C1" w14:textId="77777777" w:rsidR="00151BAD" w:rsidRDefault="00AC1F28">
            <w:pPr>
              <w:pStyle w:val="TableParagraph"/>
              <w:spacing w:before="0" w:line="136" w:lineRule="exact"/>
              <w:ind w:left="299"/>
              <w:jc w:val="left"/>
              <w:rPr>
                <w:b/>
                <w:sz w:val="12"/>
              </w:rPr>
            </w:pPr>
            <w:r>
              <w:rPr>
                <w:b/>
                <w:sz w:val="12"/>
              </w:rPr>
              <w:t>AUTHORIZATION FOR</w:t>
            </w:r>
          </w:p>
          <w:p w14:paraId="48E22ABA" w14:textId="77777777" w:rsidR="00151BAD" w:rsidRDefault="00AC1F28">
            <w:pPr>
              <w:pStyle w:val="TableParagraph"/>
              <w:spacing w:before="20"/>
              <w:ind w:left="630"/>
              <w:jc w:val="left"/>
              <w:rPr>
                <w:b/>
                <w:sz w:val="12"/>
              </w:rPr>
            </w:pPr>
            <w:r>
              <w:rPr>
                <w:b/>
                <w:sz w:val="12"/>
              </w:rPr>
              <w:t>DISTRIBUTION</w:t>
            </w:r>
          </w:p>
        </w:tc>
      </w:tr>
      <w:tr w:rsidR="00151BAD" w14:paraId="7E3F7E05" w14:textId="77777777">
        <w:trPr>
          <w:trHeight w:val="1962"/>
        </w:trPr>
        <w:tc>
          <w:tcPr>
            <w:tcW w:w="720" w:type="dxa"/>
            <w:vMerge/>
            <w:tcBorders>
              <w:top w:val="nil"/>
            </w:tcBorders>
            <w:textDirection w:val="btLr"/>
          </w:tcPr>
          <w:p w14:paraId="100EF8FF" w14:textId="77777777" w:rsidR="00151BAD" w:rsidRDefault="00151BAD">
            <w:pPr>
              <w:rPr>
                <w:sz w:val="2"/>
                <w:szCs w:val="2"/>
              </w:rPr>
            </w:pPr>
          </w:p>
        </w:tc>
        <w:tc>
          <w:tcPr>
            <w:tcW w:w="720" w:type="dxa"/>
            <w:vMerge/>
            <w:tcBorders>
              <w:top w:val="nil"/>
            </w:tcBorders>
            <w:textDirection w:val="btLr"/>
          </w:tcPr>
          <w:p w14:paraId="29730B08" w14:textId="77777777" w:rsidR="00151BAD" w:rsidRDefault="00151BAD">
            <w:pPr>
              <w:rPr>
                <w:sz w:val="2"/>
                <w:szCs w:val="2"/>
              </w:rPr>
            </w:pPr>
          </w:p>
        </w:tc>
        <w:tc>
          <w:tcPr>
            <w:tcW w:w="720" w:type="dxa"/>
            <w:vMerge/>
            <w:tcBorders>
              <w:top w:val="nil"/>
            </w:tcBorders>
            <w:textDirection w:val="btLr"/>
          </w:tcPr>
          <w:p w14:paraId="3D7AF4D1" w14:textId="77777777" w:rsidR="00151BAD" w:rsidRDefault="00151BAD">
            <w:pPr>
              <w:rPr>
                <w:sz w:val="2"/>
                <w:szCs w:val="2"/>
              </w:rPr>
            </w:pPr>
          </w:p>
        </w:tc>
        <w:tc>
          <w:tcPr>
            <w:tcW w:w="720" w:type="dxa"/>
            <w:vMerge/>
            <w:tcBorders>
              <w:top w:val="nil"/>
            </w:tcBorders>
            <w:textDirection w:val="btLr"/>
          </w:tcPr>
          <w:p w14:paraId="310ED7A2" w14:textId="77777777" w:rsidR="00151BAD" w:rsidRDefault="00151BAD">
            <w:pPr>
              <w:rPr>
                <w:sz w:val="2"/>
                <w:szCs w:val="2"/>
              </w:rPr>
            </w:pPr>
          </w:p>
        </w:tc>
        <w:tc>
          <w:tcPr>
            <w:tcW w:w="720" w:type="dxa"/>
            <w:vMerge/>
            <w:tcBorders>
              <w:top w:val="nil"/>
            </w:tcBorders>
            <w:textDirection w:val="btLr"/>
          </w:tcPr>
          <w:p w14:paraId="2173364C" w14:textId="77777777" w:rsidR="00151BAD" w:rsidRDefault="00151BAD">
            <w:pPr>
              <w:rPr>
                <w:sz w:val="2"/>
                <w:szCs w:val="2"/>
              </w:rPr>
            </w:pPr>
          </w:p>
        </w:tc>
        <w:tc>
          <w:tcPr>
            <w:tcW w:w="720" w:type="dxa"/>
            <w:vMerge/>
            <w:tcBorders>
              <w:top w:val="nil"/>
            </w:tcBorders>
            <w:textDirection w:val="btLr"/>
          </w:tcPr>
          <w:p w14:paraId="5BF6D048" w14:textId="77777777" w:rsidR="00151BAD" w:rsidRDefault="00151BAD">
            <w:pPr>
              <w:rPr>
                <w:sz w:val="2"/>
                <w:szCs w:val="2"/>
              </w:rPr>
            </w:pPr>
          </w:p>
        </w:tc>
        <w:tc>
          <w:tcPr>
            <w:tcW w:w="720" w:type="dxa"/>
            <w:vMerge/>
            <w:tcBorders>
              <w:top w:val="nil"/>
            </w:tcBorders>
            <w:textDirection w:val="btLr"/>
          </w:tcPr>
          <w:p w14:paraId="26A14FB8" w14:textId="77777777" w:rsidR="00151BAD" w:rsidRDefault="00151BAD">
            <w:pPr>
              <w:rPr>
                <w:sz w:val="2"/>
                <w:szCs w:val="2"/>
              </w:rPr>
            </w:pPr>
          </w:p>
        </w:tc>
        <w:tc>
          <w:tcPr>
            <w:tcW w:w="720" w:type="dxa"/>
            <w:vMerge/>
            <w:tcBorders>
              <w:top w:val="nil"/>
            </w:tcBorders>
            <w:textDirection w:val="btLr"/>
          </w:tcPr>
          <w:p w14:paraId="157C1F76" w14:textId="77777777" w:rsidR="00151BAD" w:rsidRDefault="00151BAD">
            <w:pPr>
              <w:rPr>
                <w:sz w:val="2"/>
                <w:szCs w:val="2"/>
              </w:rPr>
            </w:pPr>
          </w:p>
        </w:tc>
        <w:tc>
          <w:tcPr>
            <w:tcW w:w="720" w:type="dxa"/>
            <w:vMerge/>
            <w:tcBorders>
              <w:top w:val="nil"/>
            </w:tcBorders>
            <w:textDirection w:val="btLr"/>
          </w:tcPr>
          <w:p w14:paraId="55CFAEA2" w14:textId="77777777" w:rsidR="00151BAD" w:rsidRDefault="00151BAD">
            <w:pPr>
              <w:rPr>
                <w:sz w:val="2"/>
                <w:szCs w:val="2"/>
              </w:rPr>
            </w:pPr>
          </w:p>
        </w:tc>
        <w:tc>
          <w:tcPr>
            <w:tcW w:w="720" w:type="dxa"/>
            <w:vMerge/>
            <w:tcBorders>
              <w:top w:val="nil"/>
            </w:tcBorders>
            <w:textDirection w:val="btLr"/>
          </w:tcPr>
          <w:p w14:paraId="1B6B629B" w14:textId="77777777" w:rsidR="00151BAD" w:rsidRDefault="00151BAD">
            <w:pPr>
              <w:rPr>
                <w:sz w:val="2"/>
                <w:szCs w:val="2"/>
              </w:rPr>
            </w:pPr>
          </w:p>
        </w:tc>
        <w:tc>
          <w:tcPr>
            <w:tcW w:w="778" w:type="dxa"/>
            <w:vMerge/>
            <w:tcBorders>
              <w:top w:val="nil"/>
            </w:tcBorders>
            <w:textDirection w:val="btLr"/>
          </w:tcPr>
          <w:p w14:paraId="01B2A16A" w14:textId="77777777" w:rsidR="00151BAD" w:rsidRDefault="00151BAD">
            <w:pPr>
              <w:rPr>
                <w:sz w:val="2"/>
                <w:szCs w:val="2"/>
              </w:rPr>
            </w:pPr>
          </w:p>
        </w:tc>
        <w:tc>
          <w:tcPr>
            <w:tcW w:w="576" w:type="dxa"/>
            <w:textDirection w:val="btLr"/>
          </w:tcPr>
          <w:p w14:paraId="3CE70F76" w14:textId="77777777" w:rsidR="00151BAD" w:rsidRDefault="00151BAD">
            <w:pPr>
              <w:pStyle w:val="TableParagraph"/>
              <w:spacing w:before="0"/>
              <w:jc w:val="left"/>
              <w:rPr>
                <w:b/>
                <w:sz w:val="12"/>
              </w:rPr>
            </w:pPr>
          </w:p>
          <w:p w14:paraId="0749054E"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175D26E1"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6BA93949" w14:textId="77777777" w:rsidR="00151BAD" w:rsidRDefault="00151BAD">
            <w:pPr>
              <w:pStyle w:val="TableParagraph"/>
              <w:spacing w:before="0"/>
              <w:jc w:val="left"/>
              <w:rPr>
                <w:b/>
                <w:sz w:val="10"/>
              </w:rPr>
            </w:pPr>
          </w:p>
          <w:p w14:paraId="5607A486"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0B578CAC" w14:textId="77777777">
        <w:trPr>
          <w:trHeight w:val="307"/>
        </w:trPr>
        <w:tc>
          <w:tcPr>
            <w:tcW w:w="720" w:type="dxa"/>
            <w:tcBorders>
              <w:bottom w:val="nil"/>
            </w:tcBorders>
          </w:tcPr>
          <w:p w14:paraId="64D281BF" w14:textId="77777777" w:rsidR="00151BAD" w:rsidRDefault="00AC1F28">
            <w:pPr>
              <w:pStyle w:val="TableParagraph"/>
              <w:spacing w:before="57"/>
              <w:ind w:right="188"/>
              <w:jc w:val="right"/>
              <w:rPr>
                <w:sz w:val="16"/>
              </w:rPr>
            </w:pPr>
            <w:r>
              <w:rPr>
                <w:sz w:val="16"/>
              </w:rPr>
              <w:t>6510</w:t>
            </w:r>
          </w:p>
        </w:tc>
        <w:tc>
          <w:tcPr>
            <w:tcW w:w="720" w:type="dxa"/>
            <w:tcBorders>
              <w:bottom w:val="nil"/>
            </w:tcBorders>
          </w:tcPr>
          <w:p w14:paraId="7AC86702" w14:textId="77777777" w:rsidR="00151BAD" w:rsidRDefault="00151BAD">
            <w:pPr>
              <w:pStyle w:val="TableParagraph"/>
              <w:spacing w:before="0"/>
              <w:jc w:val="left"/>
              <w:rPr>
                <w:sz w:val="14"/>
              </w:rPr>
            </w:pPr>
          </w:p>
        </w:tc>
        <w:tc>
          <w:tcPr>
            <w:tcW w:w="720" w:type="dxa"/>
            <w:tcBorders>
              <w:bottom w:val="nil"/>
            </w:tcBorders>
          </w:tcPr>
          <w:p w14:paraId="7524A3C5" w14:textId="77777777" w:rsidR="00151BAD" w:rsidRDefault="00AC1F28">
            <w:pPr>
              <w:pStyle w:val="TableParagraph"/>
              <w:spacing w:before="57"/>
              <w:ind w:left="218" w:right="214"/>
              <w:rPr>
                <w:sz w:val="16"/>
              </w:rPr>
            </w:pPr>
            <w:r>
              <w:rPr>
                <w:sz w:val="16"/>
              </w:rPr>
              <w:t>KX</w:t>
            </w:r>
          </w:p>
        </w:tc>
        <w:tc>
          <w:tcPr>
            <w:tcW w:w="720" w:type="dxa"/>
            <w:tcBorders>
              <w:bottom w:val="nil"/>
            </w:tcBorders>
          </w:tcPr>
          <w:p w14:paraId="19ABBA13" w14:textId="77777777" w:rsidR="00151BAD" w:rsidRDefault="00AC1F28">
            <w:pPr>
              <w:pStyle w:val="TableParagraph"/>
              <w:spacing w:before="57"/>
              <w:ind w:left="218" w:right="214"/>
              <w:rPr>
                <w:sz w:val="16"/>
              </w:rPr>
            </w:pPr>
            <w:r>
              <w:rPr>
                <w:sz w:val="16"/>
              </w:rPr>
              <w:t>KX</w:t>
            </w:r>
          </w:p>
        </w:tc>
        <w:tc>
          <w:tcPr>
            <w:tcW w:w="720" w:type="dxa"/>
            <w:tcBorders>
              <w:bottom w:val="nil"/>
            </w:tcBorders>
          </w:tcPr>
          <w:p w14:paraId="6C0E27F7" w14:textId="77777777" w:rsidR="00151BAD" w:rsidRDefault="00AC1F28">
            <w:pPr>
              <w:pStyle w:val="TableParagraph"/>
              <w:spacing w:before="57"/>
              <w:ind w:left="218" w:right="214"/>
              <w:rPr>
                <w:sz w:val="16"/>
              </w:rPr>
            </w:pPr>
            <w:r>
              <w:rPr>
                <w:sz w:val="16"/>
              </w:rPr>
              <w:t>KX</w:t>
            </w:r>
          </w:p>
        </w:tc>
        <w:tc>
          <w:tcPr>
            <w:tcW w:w="720" w:type="dxa"/>
            <w:tcBorders>
              <w:bottom w:val="nil"/>
            </w:tcBorders>
          </w:tcPr>
          <w:p w14:paraId="7620305A" w14:textId="77777777" w:rsidR="00151BAD" w:rsidRDefault="00AC1F28">
            <w:pPr>
              <w:pStyle w:val="TableParagraph"/>
              <w:spacing w:before="57"/>
              <w:ind w:left="216" w:right="214"/>
              <w:rPr>
                <w:sz w:val="16"/>
              </w:rPr>
            </w:pPr>
            <w:r>
              <w:rPr>
                <w:sz w:val="16"/>
              </w:rPr>
              <w:t>AS</w:t>
            </w:r>
          </w:p>
        </w:tc>
        <w:tc>
          <w:tcPr>
            <w:tcW w:w="720" w:type="dxa"/>
            <w:tcBorders>
              <w:bottom w:val="nil"/>
            </w:tcBorders>
          </w:tcPr>
          <w:p w14:paraId="4BEBF630" w14:textId="77777777" w:rsidR="00151BAD" w:rsidRDefault="00AC1F28">
            <w:pPr>
              <w:pStyle w:val="TableParagraph"/>
              <w:spacing w:before="57"/>
              <w:ind w:left="219" w:right="214"/>
              <w:rPr>
                <w:sz w:val="16"/>
              </w:rPr>
            </w:pPr>
            <w:r>
              <w:rPr>
                <w:sz w:val="16"/>
              </w:rPr>
              <w:t>TT</w:t>
            </w:r>
          </w:p>
        </w:tc>
        <w:tc>
          <w:tcPr>
            <w:tcW w:w="720" w:type="dxa"/>
            <w:tcBorders>
              <w:bottom w:val="nil"/>
            </w:tcBorders>
          </w:tcPr>
          <w:p w14:paraId="36507544"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47AF85C6" w14:textId="77777777" w:rsidR="00151BAD" w:rsidRDefault="00AC1F28">
            <w:pPr>
              <w:pStyle w:val="TableParagraph"/>
              <w:spacing w:before="57"/>
              <w:ind w:left="10"/>
              <w:rPr>
                <w:sz w:val="16"/>
              </w:rPr>
            </w:pPr>
            <w:r>
              <w:rPr>
                <w:w w:val="98"/>
                <w:sz w:val="16"/>
              </w:rPr>
              <w:t>M</w:t>
            </w:r>
          </w:p>
        </w:tc>
        <w:tc>
          <w:tcPr>
            <w:tcW w:w="720" w:type="dxa"/>
            <w:tcBorders>
              <w:bottom w:val="nil"/>
            </w:tcBorders>
          </w:tcPr>
          <w:p w14:paraId="33ABCF21" w14:textId="77777777" w:rsidR="00151BAD" w:rsidRDefault="00151BAD">
            <w:pPr>
              <w:pStyle w:val="TableParagraph"/>
              <w:spacing w:before="0"/>
              <w:jc w:val="left"/>
              <w:rPr>
                <w:sz w:val="14"/>
              </w:rPr>
            </w:pPr>
          </w:p>
        </w:tc>
        <w:tc>
          <w:tcPr>
            <w:tcW w:w="778" w:type="dxa"/>
            <w:tcBorders>
              <w:bottom w:val="nil"/>
            </w:tcBorders>
          </w:tcPr>
          <w:p w14:paraId="6135E26E"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6B3C6DB3"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084960C5" w14:textId="77777777" w:rsidR="00151BAD" w:rsidRDefault="00AC1F28">
            <w:pPr>
              <w:pStyle w:val="TableParagraph"/>
              <w:spacing w:before="57"/>
              <w:ind w:left="144" w:right="141"/>
              <w:rPr>
                <w:sz w:val="16"/>
              </w:rPr>
            </w:pPr>
            <w:r>
              <w:rPr>
                <w:sz w:val="16"/>
              </w:rPr>
              <w:t>KX</w:t>
            </w:r>
          </w:p>
        </w:tc>
        <w:tc>
          <w:tcPr>
            <w:tcW w:w="576" w:type="dxa"/>
            <w:tcBorders>
              <w:bottom w:val="nil"/>
            </w:tcBorders>
          </w:tcPr>
          <w:p w14:paraId="0212190C" w14:textId="77777777" w:rsidR="00151BAD" w:rsidRDefault="00AC1F28">
            <w:pPr>
              <w:pStyle w:val="TableParagraph"/>
              <w:spacing w:before="57"/>
              <w:ind w:left="144" w:right="141"/>
              <w:rPr>
                <w:sz w:val="16"/>
              </w:rPr>
            </w:pPr>
            <w:r>
              <w:rPr>
                <w:sz w:val="16"/>
              </w:rPr>
              <w:t>KX</w:t>
            </w:r>
          </w:p>
        </w:tc>
      </w:tr>
      <w:tr w:rsidR="00151BAD" w14:paraId="35D4DB18" w14:textId="77777777">
        <w:trPr>
          <w:trHeight w:val="316"/>
        </w:trPr>
        <w:tc>
          <w:tcPr>
            <w:tcW w:w="720" w:type="dxa"/>
            <w:tcBorders>
              <w:top w:val="nil"/>
              <w:bottom w:val="nil"/>
            </w:tcBorders>
            <w:shd w:val="clear" w:color="auto" w:fill="DADADA"/>
          </w:tcPr>
          <w:p w14:paraId="38BC5583" w14:textId="77777777" w:rsidR="00151BAD" w:rsidRDefault="00AC1F28">
            <w:pPr>
              <w:pStyle w:val="TableParagraph"/>
              <w:spacing w:before="62"/>
              <w:ind w:right="188"/>
              <w:jc w:val="right"/>
              <w:rPr>
                <w:sz w:val="16"/>
              </w:rPr>
            </w:pPr>
            <w:r>
              <w:rPr>
                <w:sz w:val="16"/>
              </w:rPr>
              <w:t>6515</w:t>
            </w:r>
          </w:p>
        </w:tc>
        <w:tc>
          <w:tcPr>
            <w:tcW w:w="720" w:type="dxa"/>
            <w:tcBorders>
              <w:top w:val="nil"/>
              <w:bottom w:val="nil"/>
            </w:tcBorders>
            <w:shd w:val="clear" w:color="auto" w:fill="DADADA"/>
          </w:tcPr>
          <w:p w14:paraId="2C2967C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8049F7"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13A25370"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5567A6D5"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04782D99" w14:textId="77777777" w:rsidR="00151BAD" w:rsidRDefault="00AC1F28">
            <w:pPr>
              <w:pStyle w:val="TableParagraph"/>
              <w:spacing w:before="62"/>
              <w:ind w:left="215" w:right="214"/>
              <w:rPr>
                <w:sz w:val="16"/>
              </w:rPr>
            </w:pPr>
            <w:r>
              <w:rPr>
                <w:sz w:val="16"/>
              </w:rPr>
              <w:t>AS</w:t>
            </w:r>
          </w:p>
        </w:tc>
        <w:tc>
          <w:tcPr>
            <w:tcW w:w="720" w:type="dxa"/>
            <w:tcBorders>
              <w:top w:val="nil"/>
              <w:bottom w:val="nil"/>
            </w:tcBorders>
            <w:shd w:val="clear" w:color="auto" w:fill="DADADA"/>
          </w:tcPr>
          <w:p w14:paraId="1179EF7F" w14:textId="77777777" w:rsidR="00151BAD" w:rsidRDefault="00AC1F28">
            <w:pPr>
              <w:pStyle w:val="TableParagraph"/>
              <w:spacing w:before="62"/>
              <w:ind w:left="218" w:right="214"/>
              <w:rPr>
                <w:sz w:val="16"/>
              </w:rPr>
            </w:pPr>
            <w:r>
              <w:rPr>
                <w:sz w:val="16"/>
              </w:rPr>
              <w:t>TT</w:t>
            </w:r>
          </w:p>
        </w:tc>
        <w:tc>
          <w:tcPr>
            <w:tcW w:w="720" w:type="dxa"/>
            <w:tcBorders>
              <w:top w:val="nil"/>
              <w:bottom w:val="nil"/>
            </w:tcBorders>
            <w:shd w:val="clear" w:color="auto" w:fill="DADADA"/>
          </w:tcPr>
          <w:p w14:paraId="0DE5955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B9FA311" w14:textId="77777777" w:rsidR="00151BAD" w:rsidRDefault="00AC1F28">
            <w:pPr>
              <w:pStyle w:val="TableParagraph"/>
              <w:spacing w:before="62"/>
              <w:ind w:left="10"/>
              <w:rPr>
                <w:sz w:val="16"/>
              </w:rPr>
            </w:pPr>
            <w:r>
              <w:rPr>
                <w:w w:val="98"/>
                <w:sz w:val="16"/>
              </w:rPr>
              <w:t>M</w:t>
            </w:r>
          </w:p>
        </w:tc>
        <w:tc>
          <w:tcPr>
            <w:tcW w:w="720" w:type="dxa"/>
            <w:tcBorders>
              <w:top w:val="nil"/>
              <w:bottom w:val="nil"/>
            </w:tcBorders>
            <w:shd w:val="clear" w:color="auto" w:fill="DADADA"/>
          </w:tcPr>
          <w:p w14:paraId="763FA94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34EDEE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3CA9F3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F4B8DAE"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shd w:val="clear" w:color="auto" w:fill="DADADA"/>
          </w:tcPr>
          <w:p w14:paraId="6086FE41" w14:textId="77777777" w:rsidR="00151BAD" w:rsidRDefault="00AC1F28">
            <w:pPr>
              <w:pStyle w:val="TableParagraph"/>
              <w:spacing w:before="62"/>
              <w:ind w:left="144" w:right="141"/>
              <w:rPr>
                <w:sz w:val="16"/>
              </w:rPr>
            </w:pPr>
            <w:r>
              <w:rPr>
                <w:sz w:val="16"/>
              </w:rPr>
              <w:t>KX</w:t>
            </w:r>
          </w:p>
        </w:tc>
      </w:tr>
      <w:tr w:rsidR="00151BAD" w14:paraId="79C009D9" w14:textId="77777777">
        <w:trPr>
          <w:trHeight w:val="316"/>
        </w:trPr>
        <w:tc>
          <w:tcPr>
            <w:tcW w:w="720" w:type="dxa"/>
            <w:tcBorders>
              <w:top w:val="nil"/>
              <w:bottom w:val="nil"/>
            </w:tcBorders>
          </w:tcPr>
          <w:p w14:paraId="41E5F0D9" w14:textId="77777777" w:rsidR="00151BAD" w:rsidRDefault="00AC1F28">
            <w:pPr>
              <w:pStyle w:val="TableParagraph"/>
              <w:spacing w:before="62"/>
              <w:ind w:right="188"/>
              <w:jc w:val="right"/>
              <w:rPr>
                <w:sz w:val="16"/>
              </w:rPr>
            </w:pPr>
            <w:r>
              <w:rPr>
                <w:sz w:val="16"/>
              </w:rPr>
              <w:t>6520</w:t>
            </w:r>
          </w:p>
        </w:tc>
        <w:tc>
          <w:tcPr>
            <w:tcW w:w="720" w:type="dxa"/>
            <w:tcBorders>
              <w:top w:val="nil"/>
              <w:bottom w:val="nil"/>
            </w:tcBorders>
          </w:tcPr>
          <w:p w14:paraId="2D559976" w14:textId="77777777" w:rsidR="00151BAD" w:rsidRDefault="00151BAD">
            <w:pPr>
              <w:pStyle w:val="TableParagraph"/>
              <w:spacing w:before="0"/>
              <w:jc w:val="left"/>
              <w:rPr>
                <w:sz w:val="14"/>
              </w:rPr>
            </w:pPr>
          </w:p>
        </w:tc>
        <w:tc>
          <w:tcPr>
            <w:tcW w:w="720" w:type="dxa"/>
            <w:tcBorders>
              <w:top w:val="nil"/>
              <w:bottom w:val="nil"/>
            </w:tcBorders>
          </w:tcPr>
          <w:p w14:paraId="47ED1B88"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6E461E2C"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13008229"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158E2242" w14:textId="77777777" w:rsidR="00151BAD" w:rsidRDefault="00AC1F28">
            <w:pPr>
              <w:pStyle w:val="TableParagraph"/>
              <w:spacing w:before="62"/>
              <w:ind w:left="216" w:right="214"/>
              <w:rPr>
                <w:sz w:val="16"/>
              </w:rPr>
            </w:pPr>
            <w:r>
              <w:rPr>
                <w:sz w:val="16"/>
              </w:rPr>
              <w:t>AS</w:t>
            </w:r>
          </w:p>
        </w:tc>
        <w:tc>
          <w:tcPr>
            <w:tcW w:w="720" w:type="dxa"/>
            <w:tcBorders>
              <w:top w:val="nil"/>
              <w:bottom w:val="nil"/>
            </w:tcBorders>
          </w:tcPr>
          <w:p w14:paraId="08C4FCC5" w14:textId="77777777" w:rsidR="00151BAD" w:rsidRDefault="00AC1F28">
            <w:pPr>
              <w:pStyle w:val="TableParagraph"/>
              <w:spacing w:before="62"/>
              <w:ind w:left="219" w:right="214"/>
              <w:rPr>
                <w:sz w:val="16"/>
              </w:rPr>
            </w:pPr>
            <w:r>
              <w:rPr>
                <w:sz w:val="16"/>
              </w:rPr>
              <w:t>TT</w:t>
            </w:r>
          </w:p>
        </w:tc>
        <w:tc>
          <w:tcPr>
            <w:tcW w:w="720" w:type="dxa"/>
            <w:tcBorders>
              <w:top w:val="nil"/>
              <w:bottom w:val="nil"/>
            </w:tcBorders>
          </w:tcPr>
          <w:p w14:paraId="0821CD4A"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3CD3A72" w14:textId="77777777" w:rsidR="00151BAD" w:rsidRDefault="00AC1F28">
            <w:pPr>
              <w:pStyle w:val="TableParagraph"/>
              <w:spacing w:before="62"/>
              <w:ind w:left="10"/>
              <w:rPr>
                <w:sz w:val="16"/>
              </w:rPr>
            </w:pPr>
            <w:r>
              <w:rPr>
                <w:w w:val="98"/>
                <w:sz w:val="16"/>
              </w:rPr>
              <w:t>M</w:t>
            </w:r>
          </w:p>
        </w:tc>
        <w:tc>
          <w:tcPr>
            <w:tcW w:w="720" w:type="dxa"/>
            <w:tcBorders>
              <w:top w:val="nil"/>
              <w:bottom w:val="nil"/>
            </w:tcBorders>
          </w:tcPr>
          <w:p w14:paraId="4347E17C" w14:textId="77777777" w:rsidR="00151BAD" w:rsidRDefault="00151BAD">
            <w:pPr>
              <w:pStyle w:val="TableParagraph"/>
              <w:spacing w:before="0"/>
              <w:jc w:val="left"/>
              <w:rPr>
                <w:sz w:val="14"/>
              </w:rPr>
            </w:pPr>
          </w:p>
        </w:tc>
        <w:tc>
          <w:tcPr>
            <w:tcW w:w="778" w:type="dxa"/>
            <w:tcBorders>
              <w:top w:val="nil"/>
              <w:bottom w:val="nil"/>
            </w:tcBorders>
          </w:tcPr>
          <w:p w14:paraId="37A2231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22A244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5BE33E7"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tcPr>
          <w:p w14:paraId="6CD9C74F" w14:textId="77777777" w:rsidR="00151BAD" w:rsidRDefault="00AC1F28">
            <w:pPr>
              <w:pStyle w:val="TableParagraph"/>
              <w:spacing w:before="62"/>
              <w:ind w:left="144" w:right="141"/>
              <w:rPr>
                <w:sz w:val="16"/>
              </w:rPr>
            </w:pPr>
            <w:r>
              <w:rPr>
                <w:sz w:val="16"/>
              </w:rPr>
              <w:t>KX</w:t>
            </w:r>
          </w:p>
        </w:tc>
      </w:tr>
      <w:tr w:rsidR="00151BAD" w14:paraId="29A57B96" w14:textId="77777777">
        <w:trPr>
          <w:trHeight w:val="316"/>
        </w:trPr>
        <w:tc>
          <w:tcPr>
            <w:tcW w:w="720" w:type="dxa"/>
            <w:tcBorders>
              <w:top w:val="nil"/>
              <w:bottom w:val="nil"/>
            </w:tcBorders>
            <w:shd w:val="clear" w:color="auto" w:fill="DADADA"/>
          </w:tcPr>
          <w:p w14:paraId="5746B641" w14:textId="77777777" w:rsidR="00151BAD" w:rsidRDefault="00AC1F28">
            <w:pPr>
              <w:pStyle w:val="TableParagraph"/>
              <w:spacing w:before="64"/>
              <w:ind w:right="188"/>
              <w:jc w:val="right"/>
              <w:rPr>
                <w:sz w:val="16"/>
              </w:rPr>
            </w:pPr>
            <w:r>
              <w:rPr>
                <w:sz w:val="16"/>
              </w:rPr>
              <w:t>6525</w:t>
            </w:r>
          </w:p>
        </w:tc>
        <w:tc>
          <w:tcPr>
            <w:tcW w:w="720" w:type="dxa"/>
            <w:tcBorders>
              <w:top w:val="nil"/>
              <w:bottom w:val="nil"/>
            </w:tcBorders>
            <w:shd w:val="clear" w:color="auto" w:fill="DADADA"/>
          </w:tcPr>
          <w:p w14:paraId="4ECAAF2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0AE7FAD"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5164EA23"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277715D6"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1E8D7368" w14:textId="77777777" w:rsidR="00151BAD" w:rsidRDefault="00AC1F28">
            <w:pPr>
              <w:pStyle w:val="TableParagraph"/>
              <w:spacing w:before="64"/>
              <w:ind w:left="215" w:right="214"/>
              <w:rPr>
                <w:sz w:val="16"/>
              </w:rPr>
            </w:pPr>
            <w:r>
              <w:rPr>
                <w:sz w:val="16"/>
              </w:rPr>
              <w:t>AS</w:t>
            </w:r>
          </w:p>
        </w:tc>
        <w:tc>
          <w:tcPr>
            <w:tcW w:w="720" w:type="dxa"/>
            <w:tcBorders>
              <w:top w:val="nil"/>
              <w:bottom w:val="nil"/>
            </w:tcBorders>
            <w:shd w:val="clear" w:color="auto" w:fill="DADADA"/>
          </w:tcPr>
          <w:p w14:paraId="33912D41" w14:textId="77777777" w:rsidR="00151BAD" w:rsidRDefault="00AC1F28">
            <w:pPr>
              <w:pStyle w:val="TableParagraph"/>
              <w:spacing w:before="64"/>
              <w:ind w:left="218" w:right="214"/>
              <w:rPr>
                <w:sz w:val="16"/>
              </w:rPr>
            </w:pPr>
            <w:r>
              <w:rPr>
                <w:sz w:val="16"/>
              </w:rPr>
              <w:t>TT</w:t>
            </w:r>
          </w:p>
        </w:tc>
        <w:tc>
          <w:tcPr>
            <w:tcW w:w="720" w:type="dxa"/>
            <w:tcBorders>
              <w:top w:val="nil"/>
              <w:bottom w:val="nil"/>
            </w:tcBorders>
            <w:shd w:val="clear" w:color="auto" w:fill="DADADA"/>
          </w:tcPr>
          <w:p w14:paraId="6381F399"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B6B1E62" w14:textId="77777777" w:rsidR="00151BAD" w:rsidRDefault="00AC1F28">
            <w:pPr>
              <w:pStyle w:val="TableParagraph"/>
              <w:spacing w:before="64"/>
              <w:ind w:left="10"/>
              <w:rPr>
                <w:sz w:val="16"/>
              </w:rPr>
            </w:pPr>
            <w:r>
              <w:rPr>
                <w:w w:val="98"/>
                <w:sz w:val="16"/>
              </w:rPr>
              <w:t>M</w:t>
            </w:r>
          </w:p>
        </w:tc>
        <w:tc>
          <w:tcPr>
            <w:tcW w:w="720" w:type="dxa"/>
            <w:tcBorders>
              <w:top w:val="nil"/>
              <w:bottom w:val="nil"/>
            </w:tcBorders>
            <w:shd w:val="clear" w:color="auto" w:fill="DADADA"/>
          </w:tcPr>
          <w:p w14:paraId="27795B5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5B2B66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40B9EE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CDBBA8B"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shd w:val="clear" w:color="auto" w:fill="DADADA"/>
          </w:tcPr>
          <w:p w14:paraId="049029EF" w14:textId="77777777" w:rsidR="00151BAD" w:rsidRDefault="00AC1F28">
            <w:pPr>
              <w:pStyle w:val="TableParagraph"/>
              <w:spacing w:before="64"/>
              <w:ind w:left="144" w:right="141"/>
              <w:rPr>
                <w:sz w:val="16"/>
              </w:rPr>
            </w:pPr>
            <w:r>
              <w:rPr>
                <w:sz w:val="16"/>
              </w:rPr>
              <w:t>KX</w:t>
            </w:r>
          </w:p>
        </w:tc>
      </w:tr>
      <w:tr w:rsidR="00151BAD" w14:paraId="1AD2D741" w14:textId="77777777">
        <w:trPr>
          <w:trHeight w:val="316"/>
        </w:trPr>
        <w:tc>
          <w:tcPr>
            <w:tcW w:w="720" w:type="dxa"/>
            <w:tcBorders>
              <w:top w:val="nil"/>
              <w:bottom w:val="nil"/>
            </w:tcBorders>
          </w:tcPr>
          <w:p w14:paraId="4C82E117" w14:textId="77777777" w:rsidR="00151BAD" w:rsidRDefault="00AC1F28">
            <w:pPr>
              <w:pStyle w:val="TableParagraph"/>
              <w:spacing w:before="64"/>
              <w:ind w:right="188"/>
              <w:jc w:val="right"/>
              <w:rPr>
                <w:sz w:val="16"/>
              </w:rPr>
            </w:pPr>
            <w:r>
              <w:rPr>
                <w:sz w:val="16"/>
              </w:rPr>
              <w:t>6530</w:t>
            </w:r>
          </w:p>
        </w:tc>
        <w:tc>
          <w:tcPr>
            <w:tcW w:w="720" w:type="dxa"/>
            <w:tcBorders>
              <w:top w:val="nil"/>
              <w:bottom w:val="nil"/>
            </w:tcBorders>
          </w:tcPr>
          <w:p w14:paraId="540200A7" w14:textId="77777777" w:rsidR="00151BAD" w:rsidRDefault="00151BAD">
            <w:pPr>
              <w:pStyle w:val="TableParagraph"/>
              <w:spacing w:before="0"/>
              <w:jc w:val="left"/>
              <w:rPr>
                <w:sz w:val="14"/>
              </w:rPr>
            </w:pPr>
          </w:p>
        </w:tc>
        <w:tc>
          <w:tcPr>
            <w:tcW w:w="720" w:type="dxa"/>
            <w:tcBorders>
              <w:top w:val="nil"/>
              <w:bottom w:val="nil"/>
            </w:tcBorders>
          </w:tcPr>
          <w:p w14:paraId="6BDFE394"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072A879A"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05A0C28A"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0353E654" w14:textId="77777777" w:rsidR="00151BAD" w:rsidRDefault="00AC1F28">
            <w:pPr>
              <w:pStyle w:val="TableParagraph"/>
              <w:spacing w:before="64"/>
              <w:ind w:left="216" w:right="214"/>
              <w:rPr>
                <w:sz w:val="16"/>
              </w:rPr>
            </w:pPr>
            <w:r>
              <w:rPr>
                <w:sz w:val="16"/>
              </w:rPr>
              <w:t>AS</w:t>
            </w:r>
          </w:p>
        </w:tc>
        <w:tc>
          <w:tcPr>
            <w:tcW w:w="720" w:type="dxa"/>
            <w:tcBorders>
              <w:top w:val="nil"/>
              <w:bottom w:val="nil"/>
            </w:tcBorders>
          </w:tcPr>
          <w:p w14:paraId="44B7CEDA" w14:textId="77777777" w:rsidR="00151BAD" w:rsidRDefault="00AC1F28">
            <w:pPr>
              <w:pStyle w:val="TableParagraph"/>
              <w:spacing w:before="64"/>
              <w:ind w:left="219" w:right="214"/>
              <w:rPr>
                <w:sz w:val="16"/>
              </w:rPr>
            </w:pPr>
            <w:r>
              <w:rPr>
                <w:sz w:val="16"/>
              </w:rPr>
              <w:t>TT</w:t>
            </w:r>
          </w:p>
        </w:tc>
        <w:tc>
          <w:tcPr>
            <w:tcW w:w="720" w:type="dxa"/>
            <w:tcBorders>
              <w:top w:val="nil"/>
              <w:bottom w:val="nil"/>
            </w:tcBorders>
          </w:tcPr>
          <w:p w14:paraId="5A874CB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39749A6" w14:textId="77777777" w:rsidR="00151BAD" w:rsidRDefault="00AC1F28">
            <w:pPr>
              <w:pStyle w:val="TableParagraph"/>
              <w:spacing w:before="64"/>
              <w:ind w:left="10"/>
              <w:rPr>
                <w:sz w:val="16"/>
              </w:rPr>
            </w:pPr>
            <w:r>
              <w:rPr>
                <w:w w:val="98"/>
                <w:sz w:val="16"/>
              </w:rPr>
              <w:t>M</w:t>
            </w:r>
          </w:p>
        </w:tc>
        <w:tc>
          <w:tcPr>
            <w:tcW w:w="720" w:type="dxa"/>
            <w:tcBorders>
              <w:top w:val="nil"/>
              <w:bottom w:val="nil"/>
            </w:tcBorders>
          </w:tcPr>
          <w:p w14:paraId="2DF1231F" w14:textId="77777777" w:rsidR="00151BAD" w:rsidRDefault="00151BAD">
            <w:pPr>
              <w:pStyle w:val="TableParagraph"/>
              <w:spacing w:before="0"/>
              <w:jc w:val="left"/>
              <w:rPr>
                <w:sz w:val="14"/>
              </w:rPr>
            </w:pPr>
          </w:p>
        </w:tc>
        <w:tc>
          <w:tcPr>
            <w:tcW w:w="778" w:type="dxa"/>
            <w:tcBorders>
              <w:top w:val="nil"/>
              <w:bottom w:val="nil"/>
            </w:tcBorders>
          </w:tcPr>
          <w:p w14:paraId="16DD307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E99BED1"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B3A337D"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tcPr>
          <w:p w14:paraId="72D61AE6" w14:textId="77777777" w:rsidR="00151BAD" w:rsidRDefault="00AC1F28">
            <w:pPr>
              <w:pStyle w:val="TableParagraph"/>
              <w:spacing w:before="64"/>
              <w:ind w:left="144" w:right="141"/>
              <w:rPr>
                <w:sz w:val="16"/>
              </w:rPr>
            </w:pPr>
            <w:r>
              <w:rPr>
                <w:sz w:val="16"/>
              </w:rPr>
              <w:t>KX</w:t>
            </w:r>
          </w:p>
        </w:tc>
      </w:tr>
      <w:tr w:rsidR="00151BAD" w14:paraId="5324BEDF" w14:textId="77777777">
        <w:trPr>
          <w:trHeight w:val="316"/>
        </w:trPr>
        <w:tc>
          <w:tcPr>
            <w:tcW w:w="720" w:type="dxa"/>
            <w:tcBorders>
              <w:top w:val="nil"/>
              <w:bottom w:val="nil"/>
            </w:tcBorders>
            <w:shd w:val="clear" w:color="auto" w:fill="DADADA"/>
          </w:tcPr>
          <w:p w14:paraId="25988918" w14:textId="77777777" w:rsidR="00151BAD" w:rsidRDefault="00AC1F28">
            <w:pPr>
              <w:pStyle w:val="TableParagraph"/>
              <w:spacing w:before="64"/>
              <w:ind w:right="188"/>
              <w:jc w:val="right"/>
              <w:rPr>
                <w:sz w:val="16"/>
              </w:rPr>
            </w:pPr>
            <w:r>
              <w:rPr>
                <w:sz w:val="16"/>
              </w:rPr>
              <w:t>6532</w:t>
            </w:r>
          </w:p>
        </w:tc>
        <w:tc>
          <w:tcPr>
            <w:tcW w:w="720" w:type="dxa"/>
            <w:tcBorders>
              <w:top w:val="nil"/>
              <w:bottom w:val="nil"/>
            </w:tcBorders>
            <w:shd w:val="clear" w:color="auto" w:fill="DADADA"/>
          </w:tcPr>
          <w:p w14:paraId="67D0253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72FFA4F"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46A267F0"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5F7A47B7"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711E160A" w14:textId="77777777" w:rsidR="00151BAD" w:rsidRDefault="00AC1F28">
            <w:pPr>
              <w:pStyle w:val="TableParagraph"/>
              <w:spacing w:before="64"/>
              <w:ind w:left="215" w:right="214"/>
              <w:rPr>
                <w:sz w:val="16"/>
              </w:rPr>
            </w:pPr>
            <w:r>
              <w:rPr>
                <w:sz w:val="16"/>
              </w:rPr>
              <w:t>AS</w:t>
            </w:r>
          </w:p>
        </w:tc>
        <w:tc>
          <w:tcPr>
            <w:tcW w:w="720" w:type="dxa"/>
            <w:tcBorders>
              <w:top w:val="nil"/>
              <w:bottom w:val="nil"/>
            </w:tcBorders>
            <w:shd w:val="clear" w:color="auto" w:fill="DADADA"/>
          </w:tcPr>
          <w:p w14:paraId="2A406051" w14:textId="77777777" w:rsidR="00151BAD" w:rsidRDefault="00AC1F28">
            <w:pPr>
              <w:pStyle w:val="TableParagraph"/>
              <w:spacing w:before="64"/>
              <w:ind w:left="218" w:right="214"/>
              <w:rPr>
                <w:sz w:val="16"/>
              </w:rPr>
            </w:pPr>
            <w:r>
              <w:rPr>
                <w:sz w:val="16"/>
              </w:rPr>
              <w:t>TT</w:t>
            </w:r>
          </w:p>
        </w:tc>
        <w:tc>
          <w:tcPr>
            <w:tcW w:w="720" w:type="dxa"/>
            <w:tcBorders>
              <w:top w:val="nil"/>
              <w:bottom w:val="nil"/>
            </w:tcBorders>
            <w:shd w:val="clear" w:color="auto" w:fill="DADADA"/>
          </w:tcPr>
          <w:p w14:paraId="02BBBF73"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7AC3ED8" w14:textId="77777777" w:rsidR="00151BAD" w:rsidRDefault="00AC1F28">
            <w:pPr>
              <w:pStyle w:val="TableParagraph"/>
              <w:spacing w:before="64"/>
              <w:ind w:left="10"/>
              <w:rPr>
                <w:sz w:val="16"/>
              </w:rPr>
            </w:pPr>
            <w:r>
              <w:rPr>
                <w:w w:val="98"/>
                <w:sz w:val="16"/>
              </w:rPr>
              <w:t>M</w:t>
            </w:r>
          </w:p>
        </w:tc>
        <w:tc>
          <w:tcPr>
            <w:tcW w:w="720" w:type="dxa"/>
            <w:tcBorders>
              <w:top w:val="nil"/>
              <w:bottom w:val="nil"/>
            </w:tcBorders>
            <w:shd w:val="clear" w:color="auto" w:fill="DADADA"/>
          </w:tcPr>
          <w:p w14:paraId="25F3DAC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71D143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19DF2A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372B4A1"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shd w:val="clear" w:color="auto" w:fill="DADADA"/>
          </w:tcPr>
          <w:p w14:paraId="528854A9" w14:textId="77777777" w:rsidR="00151BAD" w:rsidRDefault="00AC1F28">
            <w:pPr>
              <w:pStyle w:val="TableParagraph"/>
              <w:spacing w:before="64"/>
              <w:ind w:left="144" w:right="141"/>
              <w:rPr>
                <w:sz w:val="16"/>
              </w:rPr>
            </w:pPr>
            <w:r>
              <w:rPr>
                <w:sz w:val="16"/>
              </w:rPr>
              <w:t>KX</w:t>
            </w:r>
          </w:p>
        </w:tc>
      </w:tr>
      <w:tr w:rsidR="00151BAD" w14:paraId="2C0C02D9" w14:textId="77777777">
        <w:trPr>
          <w:trHeight w:val="319"/>
        </w:trPr>
        <w:tc>
          <w:tcPr>
            <w:tcW w:w="720" w:type="dxa"/>
            <w:tcBorders>
              <w:top w:val="nil"/>
              <w:bottom w:val="nil"/>
            </w:tcBorders>
          </w:tcPr>
          <w:p w14:paraId="43BB44EE" w14:textId="77777777" w:rsidR="00151BAD" w:rsidRDefault="00AC1F28">
            <w:pPr>
              <w:pStyle w:val="TableParagraph"/>
              <w:spacing w:before="64"/>
              <w:ind w:right="188"/>
              <w:jc w:val="right"/>
              <w:rPr>
                <w:sz w:val="16"/>
              </w:rPr>
            </w:pPr>
            <w:r>
              <w:rPr>
                <w:sz w:val="16"/>
              </w:rPr>
              <w:t>6540</w:t>
            </w:r>
          </w:p>
        </w:tc>
        <w:tc>
          <w:tcPr>
            <w:tcW w:w="720" w:type="dxa"/>
            <w:tcBorders>
              <w:top w:val="nil"/>
              <w:bottom w:val="nil"/>
            </w:tcBorders>
          </w:tcPr>
          <w:p w14:paraId="02504917" w14:textId="77777777" w:rsidR="00151BAD" w:rsidRDefault="00151BAD">
            <w:pPr>
              <w:pStyle w:val="TableParagraph"/>
              <w:spacing w:before="0"/>
              <w:jc w:val="left"/>
              <w:rPr>
                <w:sz w:val="14"/>
              </w:rPr>
            </w:pPr>
          </w:p>
        </w:tc>
        <w:tc>
          <w:tcPr>
            <w:tcW w:w="720" w:type="dxa"/>
            <w:tcBorders>
              <w:top w:val="nil"/>
              <w:bottom w:val="nil"/>
            </w:tcBorders>
          </w:tcPr>
          <w:p w14:paraId="5D1096AD"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607141D7"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73F7C186"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02C82B84" w14:textId="77777777" w:rsidR="00151BAD" w:rsidRDefault="00AC1F28">
            <w:pPr>
              <w:pStyle w:val="TableParagraph"/>
              <w:spacing w:before="64"/>
              <w:ind w:left="216" w:right="214"/>
              <w:rPr>
                <w:sz w:val="16"/>
              </w:rPr>
            </w:pPr>
            <w:r>
              <w:rPr>
                <w:sz w:val="16"/>
              </w:rPr>
              <w:t>AS</w:t>
            </w:r>
          </w:p>
        </w:tc>
        <w:tc>
          <w:tcPr>
            <w:tcW w:w="720" w:type="dxa"/>
            <w:tcBorders>
              <w:top w:val="nil"/>
              <w:bottom w:val="nil"/>
            </w:tcBorders>
          </w:tcPr>
          <w:p w14:paraId="543A27EA" w14:textId="77777777" w:rsidR="00151BAD" w:rsidRDefault="00AC1F28">
            <w:pPr>
              <w:pStyle w:val="TableParagraph"/>
              <w:spacing w:before="64"/>
              <w:ind w:left="219" w:right="214"/>
              <w:rPr>
                <w:sz w:val="16"/>
              </w:rPr>
            </w:pPr>
            <w:r>
              <w:rPr>
                <w:sz w:val="16"/>
              </w:rPr>
              <w:t>TT</w:t>
            </w:r>
          </w:p>
        </w:tc>
        <w:tc>
          <w:tcPr>
            <w:tcW w:w="720" w:type="dxa"/>
            <w:tcBorders>
              <w:top w:val="nil"/>
              <w:bottom w:val="nil"/>
            </w:tcBorders>
          </w:tcPr>
          <w:p w14:paraId="561A285B"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48B0E90" w14:textId="77777777" w:rsidR="00151BAD" w:rsidRDefault="00AC1F28">
            <w:pPr>
              <w:pStyle w:val="TableParagraph"/>
              <w:spacing w:before="64"/>
              <w:ind w:left="10"/>
              <w:rPr>
                <w:sz w:val="16"/>
              </w:rPr>
            </w:pPr>
            <w:r>
              <w:rPr>
                <w:w w:val="98"/>
                <w:sz w:val="16"/>
              </w:rPr>
              <w:t>M</w:t>
            </w:r>
          </w:p>
        </w:tc>
        <w:tc>
          <w:tcPr>
            <w:tcW w:w="720" w:type="dxa"/>
            <w:tcBorders>
              <w:top w:val="nil"/>
              <w:bottom w:val="nil"/>
            </w:tcBorders>
          </w:tcPr>
          <w:p w14:paraId="25BA8C8C" w14:textId="77777777" w:rsidR="00151BAD" w:rsidRDefault="00151BAD">
            <w:pPr>
              <w:pStyle w:val="TableParagraph"/>
              <w:spacing w:before="0"/>
              <w:jc w:val="left"/>
              <w:rPr>
                <w:sz w:val="14"/>
              </w:rPr>
            </w:pPr>
          </w:p>
        </w:tc>
        <w:tc>
          <w:tcPr>
            <w:tcW w:w="778" w:type="dxa"/>
            <w:tcBorders>
              <w:top w:val="nil"/>
              <w:bottom w:val="nil"/>
            </w:tcBorders>
          </w:tcPr>
          <w:p w14:paraId="00AE8F5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3BE6E4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B985F12"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tcPr>
          <w:p w14:paraId="1F842855" w14:textId="77777777" w:rsidR="00151BAD" w:rsidRDefault="00AC1F28">
            <w:pPr>
              <w:pStyle w:val="TableParagraph"/>
              <w:spacing w:before="64"/>
              <w:ind w:left="144" w:right="141"/>
              <w:rPr>
                <w:sz w:val="16"/>
              </w:rPr>
            </w:pPr>
            <w:r>
              <w:rPr>
                <w:sz w:val="16"/>
              </w:rPr>
              <w:t>KX</w:t>
            </w:r>
          </w:p>
        </w:tc>
      </w:tr>
      <w:tr w:rsidR="00151BAD" w14:paraId="74E95E12" w14:textId="77777777">
        <w:trPr>
          <w:trHeight w:val="316"/>
        </w:trPr>
        <w:tc>
          <w:tcPr>
            <w:tcW w:w="720" w:type="dxa"/>
            <w:tcBorders>
              <w:top w:val="nil"/>
              <w:bottom w:val="nil"/>
            </w:tcBorders>
            <w:shd w:val="clear" w:color="auto" w:fill="DADADA"/>
          </w:tcPr>
          <w:p w14:paraId="63D5FA9F" w14:textId="77777777" w:rsidR="00151BAD" w:rsidRDefault="00AC1F28">
            <w:pPr>
              <w:pStyle w:val="TableParagraph"/>
              <w:spacing w:before="62"/>
              <w:ind w:right="188"/>
              <w:jc w:val="right"/>
              <w:rPr>
                <w:sz w:val="16"/>
              </w:rPr>
            </w:pPr>
            <w:r>
              <w:rPr>
                <w:sz w:val="16"/>
              </w:rPr>
              <w:t>6545</w:t>
            </w:r>
          </w:p>
        </w:tc>
        <w:tc>
          <w:tcPr>
            <w:tcW w:w="720" w:type="dxa"/>
            <w:tcBorders>
              <w:top w:val="nil"/>
              <w:bottom w:val="nil"/>
            </w:tcBorders>
            <w:shd w:val="clear" w:color="auto" w:fill="DADADA"/>
          </w:tcPr>
          <w:p w14:paraId="22FCA40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2D09C4"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47DC75A6"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6F9A4C26"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0D684EC2" w14:textId="77777777" w:rsidR="00151BAD" w:rsidRDefault="00AC1F28">
            <w:pPr>
              <w:pStyle w:val="TableParagraph"/>
              <w:spacing w:before="62"/>
              <w:ind w:left="215" w:right="214"/>
              <w:rPr>
                <w:sz w:val="16"/>
              </w:rPr>
            </w:pPr>
            <w:r>
              <w:rPr>
                <w:sz w:val="16"/>
              </w:rPr>
              <w:t>AS</w:t>
            </w:r>
          </w:p>
        </w:tc>
        <w:tc>
          <w:tcPr>
            <w:tcW w:w="720" w:type="dxa"/>
            <w:tcBorders>
              <w:top w:val="nil"/>
              <w:bottom w:val="nil"/>
            </w:tcBorders>
            <w:shd w:val="clear" w:color="auto" w:fill="DADADA"/>
          </w:tcPr>
          <w:p w14:paraId="75A2332D" w14:textId="77777777" w:rsidR="00151BAD" w:rsidRDefault="00AC1F28">
            <w:pPr>
              <w:pStyle w:val="TableParagraph"/>
              <w:spacing w:before="62"/>
              <w:ind w:left="218" w:right="214"/>
              <w:rPr>
                <w:sz w:val="16"/>
              </w:rPr>
            </w:pPr>
            <w:r>
              <w:rPr>
                <w:sz w:val="16"/>
              </w:rPr>
              <w:t>TT</w:t>
            </w:r>
          </w:p>
        </w:tc>
        <w:tc>
          <w:tcPr>
            <w:tcW w:w="720" w:type="dxa"/>
            <w:tcBorders>
              <w:top w:val="nil"/>
              <w:bottom w:val="nil"/>
            </w:tcBorders>
            <w:shd w:val="clear" w:color="auto" w:fill="DADADA"/>
          </w:tcPr>
          <w:p w14:paraId="6A924938"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90FDD90" w14:textId="77777777" w:rsidR="00151BAD" w:rsidRDefault="00AC1F28">
            <w:pPr>
              <w:pStyle w:val="TableParagraph"/>
              <w:spacing w:before="62"/>
              <w:ind w:left="10"/>
              <w:rPr>
                <w:sz w:val="16"/>
              </w:rPr>
            </w:pPr>
            <w:r>
              <w:rPr>
                <w:w w:val="98"/>
                <w:sz w:val="16"/>
              </w:rPr>
              <w:t>M</w:t>
            </w:r>
          </w:p>
        </w:tc>
        <w:tc>
          <w:tcPr>
            <w:tcW w:w="720" w:type="dxa"/>
            <w:tcBorders>
              <w:top w:val="nil"/>
              <w:bottom w:val="nil"/>
            </w:tcBorders>
            <w:shd w:val="clear" w:color="auto" w:fill="DADADA"/>
          </w:tcPr>
          <w:p w14:paraId="40B3863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231194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70A40AE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042B2F4"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shd w:val="clear" w:color="auto" w:fill="DADADA"/>
          </w:tcPr>
          <w:p w14:paraId="79D82AA8" w14:textId="77777777" w:rsidR="00151BAD" w:rsidRDefault="00AC1F28">
            <w:pPr>
              <w:pStyle w:val="TableParagraph"/>
              <w:spacing w:before="62"/>
              <w:ind w:left="144" w:right="141"/>
              <w:rPr>
                <w:sz w:val="16"/>
              </w:rPr>
            </w:pPr>
            <w:r>
              <w:rPr>
                <w:sz w:val="16"/>
              </w:rPr>
              <w:t>KX</w:t>
            </w:r>
          </w:p>
        </w:tc>
      </w:tr>
      <w:tr w:rsidR="00151BAD" w14:paraId="13215A7D" w14:textId="77777777">
        <w:trPr>
          <w:trHeight w:val="316"/>
        </w:trPr>
        <w:tc>
          <w:tcPr>
            <w:tcW w:w="720" w:type="dxa"/>
            <w:tcBorders>
              <w:top w:val="nil"/>
              <w:bottom w:val="nil"/>
            </w:tcBorders>
          </w:tcPr>
          <w:p w14:paraId="37CAE03C" w14:textId="77777777" w:rsidR="00151BAD" w:rsidRDefault="00AC1F28">
            <w:pPr>
              <w:pStyle w:val="TableParagraph"/>
              <w:spacing w:before="62"/>
              <w:ind w:right="188"/>
              <w:jc w:val="right"/>
              <w:rPr>
                <w:sz w:val="16"/>
              </w:rPr>
            </w:pPr>
            <w:r>
              <w:rPr>
                <w:sz w:val="16"/>
              </w:rPr>
              <w:t>6550</w:t>
            </w:r>
          </w:p>
        </w:tc>
        <w:tc>
          <w:tcPr>
            <w:tcW w:w="720" w:type="dxa"/>
            <w:tcBorders>
              <w:top w:val="nil"/>
              <w:bottom w:val="nil"/>
            </w:tcBorders>
          </w:tcPr>
          <w:p w14:paraId="7D0935D6" w14:textId="77777777" w:rsidR="00151BAD" w:rsidRDefault="00151BAD">
            <w:pPr>
              <w:pStyle w:val="TableParagraph"/>
              <w:spacing w:before="0"/>
              <w:jc w:val="left"/>
              <w:rPr>
                <w:sz w:val="14"/>
              </w:rPr>
            </w:pPr>
          </w:p>
        </w:tc>
        <w:tc>
          <w:tcPr>
            <w:tcW w:w="720" w:type="dxa"/>
            <w:tcBorders>
              <w:top w:val="nil"/>
              <w:bottom w:val="nil"/>
            </w:tcBorders>
          </w:tcPr>
          <w:p w14:paraId="65633CFD"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2B27A5A1"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2B09E4A9"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3595F2B3" w14:textId="77777777" w:rsidR="00151BAD" w:rsidRDefault="00AC1F28">
            <w:pPr>
              <w:pStyle w:val="TableParagraph"/>
              <w:spacing w:before="62"/>
              <w:ind w:left="216" w:right="214"/>
              <w:rPr>
                <w:sz w:val="16"/>
              </w:rPr>
            </w:pPr>
            <w:r>
              <w:rPr>
                <w:sz w:val="16"/>
              </w:rPr>
              <w:t>AS</w:t>
            </w:r>
          </w:p>
        </w:tc>
        <w:tc>
          <w:tcPr>
            <w:tcW w:w="720" w:type="dxa"/>
            <w:tcBorders>
              <w:top w:val="nil"/>
              <w:bottom w:val="nil"/>
            </w:tcBorders>
          </w:tcPr>
          <w:p w14:paraId="548C858F" w14:textId="77777777" w:rsidR="00151BAD" w:rsidRDefault="00AC1F28">
            <w:pPr>
              <w:pStyle w:val="TableParagraph"/>
              <w:spacing w:before="62"/>
              <w:ind w:left="219" w:right="214"/>
              <w:rPr>
                <w:sz w:val="16"/>
              </w:rPr>
            </w:pPr>
            <w:r>
              <w:rPr>
                <w:sz w:val="16"/>
              </w:rPr>
              <w:t>TT</w:t>
            </w:r>
          </w:p>
        </w:tc>
        <w:tc>
          <w:tcPr>
            <w:tcW w:w="720" w:type="dxa"/>
            <w:tcBorders>
              <w:top w:val="nil"/>
              <w:bottom w:val="nil"/>
            </w:tcBorders>
          </w:tcPr>
          <w:p w14:paraId="2DEC9232"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7B15A6F" w14:textId="77777777" w:rsidR="00151BAD" w:rsidRDefault="00AC1F28">
            <w:pPr>
              <w:pStyle w:val="TableParagraph"/>
              <w:spacing w:before="62"/>
              <w:ind w:left="10"/>
              <w:rPr>
                <w:sz w:val="16"/>
              </w:rPr>
            </w:pPr>
            <w:r>
              <w:rPr>
                <w:w w:val="98"/>
                <w:sz w:val="16"/>
              </w:rPr>
              <w:t>M</w:t>
            </w:r>
          </w:p>
        </w:tc>
        <w:tc>
          <w:tcPr>
            <w:tcW w:w="720" w:type="dxa"/>
            <w:tcBorders>
              <w:top w:val="nil"/>
              <w:bottom w:val="nil"/>
            </w:tcBorders>
          </w:tcPr>
          <w:p w14:paraId="19E73F1A" w14:textId="77777777" w:rsidR="00151BAD" w:rsidRDefault="00151BAD">
            <w:pPr>
              <w:pStyle w:val="TableParagraph"/>
              <w:spacing w:before="0"/>
              <w:jc w:val="left"/>
              <w:rPr>
                <w:sz w:val="14"/>
              </w:rPr>
            </w:pPr>
          </w:p>
        </w:tc>
        <w:tc>
          <w:tcPr>
            <w:tcW w:w="778" w:type="dxa"/>
            <w:tcBorders>
              <w:top w:val="nil"/>
              <w:bottom w:val="nil"/>
            </w:tcBorders>
          </w:tcPr>
          <w:p w14:paraId="576C75B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6EC492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1BEC03E"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tcPr>
          <w:p w14:paraId="6DE20687" w14:textId="77777777" w:rsidR="00151BAD" w:rsidRDefault="00AC1F28">
            <w:pPr>
              <w:pStyle w:val="TableParagraph"/>
              <w:spacing w:before="62"/>
              <w:ind w:left="144" w:right="141"/>
              <w:rPr>
                <w:sz w:val="16"/>
              </w:rPr>
            </w:pPr>
            <w:r>
              <w:rPr>
                <w:sz w:val="16"/>
              </w:rPr>
              <w:t>KX</w:t>
            </w:r>
          </w:p>
        </w:tc>
      </w:tr>
      <w:tr w:rsidR="00151BAD" w14:paraId="2791C06A" w14:textId="77777777">
        <w:trPr>
          <w:trHeight w:val="316"/>
        </w:trPr>
        <w:tc>
          <w:tcPr>
            <w:tcW w:w="720" w:type="dxa"/>
            <w:tcBorders>
              <w:top w:val="nil"/>
              <w:bottom w:val="nil"/>
            </w:tcBorders>
            <w:shd w:val="clear" w:color="auto" w:fill="DADADA"/>
          </w:tcPr>
          <w:p w14:paraId="01992131" w14:textId="77777777" w:rsidR="00151BAD" w:rsidRDefault="00AC1F28">
            <w:pPr>
              <w:pStyle w:val="TableParagraph"/>
              <w:spacing w:before="62"/>
              <w:ind w:right="188"/>
              <w:jc w:val="right"/>
              <w:rPr>
                <w:sz w:val="16"/>
              </w:rPr>
            </w:pPr>
            <w:r>
              <w:rPr>
                <w:sz w:val="16"/>
              </w:rPr>
              <w:t>6605</w:t>
            </w:r>
          </w:p>
        </w:tc>
        <w:tc>
          <w:tcPr>
            <w:tcW w:w="720" w:type="dxa"/>
            <w:tcBorders>
              <w:top w:val="nil"/>
              <w:bottom w:val="nil"/>
            </w:tcBorders>
            <w:shd w:val="clear" w:color="auto" w:fill="DADADA"/>
          </w:tcPr>
          <w:p w14:paraId="6A9AF59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5CD9DAB"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C2684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AEA6B5"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33E700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D5D9E22"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2B88380C" w14:textId="77777777" w:rsidR="00151BAD" w:rsidRDefault="00AC1F28">
            <w:pPr>
              <w:pStyle w:val="TableParagraph"/>
              <w:spacing w:before="62"/>
              <w:ind w:left="6"/>
              <w:rPr>
                <w:sz w:val="16"/>
              </w:rPr>
            </w:pPr>
            <w:r>
              <w:rPr>
                <w:w w:val="98"/>
                <w:sz w:val="16"/>
              </w:rPr>
              <w:t>3</w:t>
            </w:r>
          </w:p>
        </w:tc>
        <w:tc>
          <w:tcPr>
            <w:tcW w:w="720" w:type="dxa"/>
            <w:tcBorders>
              <w:top w:val="nil"/>
              <w:bottom w:val="nil"/>
            </w:tcBorders>
            <w:shd w:val="clear" w:color="auto" w:fill="DADADA"/>
          </w:tcPr>
          <w:p w14:paraId="23DAF8F5"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28D854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A3DD59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1371C6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A497781"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4F7A72C5" w14:textId="77777777" w:rsidR="00151BAD" w:rsidRDefault="00AC1F28">
            <w:pPr>
              <w:pStyle w:val="TableParagraph"/>
              <w:spacing w:before="62"/>
              <w:ind w:left="148" w:right="140"/>
              <w:rPr>
                <w:sz w:val="16"/>
              </w:rPr>
            </w:pPr>
            <w:r>
              <w:rPr>
                <w:sz w:val="16"/>
              </w:rPr>
              <w:t>CX</w:t>
            </w:r>
          </w:p>
        </w:tc>
      </w:tr>
      <w:tr w:rsidR="00151BAD" w14:paraId="0B611B1B" w14:textId="77777777">
        <w:trPr>
          <w:trHeight w:val="316"/>
        </w:trPr>
        <w:tc>
          <w:tcPr>
            <w:tcW w:w="720" w:type="dxa"/>
            <w:tcBorders>
              <w:top w:val="nil"/>
              <w:bottom w:val="nil"/>
            </w:tcBorders>
          </w:tcPr>
          <w:p w14:paraId="1D8F7BFA" w14:textId="77777777" w:rsidR="00151BAD" w:rsidRDefault="00AC1F28">
            <w:pPr>
              <w:pStyle w:val="TableParagraph"/>
              <w:spacing w:before="62"/>
              <w:ind w:right="188"/>
              <w:jc w:val="right"/>
              <w:rPr>
                <w:sz w:val="16"/>
              </w:rPr>
            </w:pPr>
            <w:r>
              <w:rPr>
                <w:sz w:val="16"/>
              </w:rPr>
              <w:t>6610</w:t>
            </w:r>
          </w:p>
        </w:tc>
        <w:tc>
          <w:tcPr>
            <w:tcW w:w="720" w:type="dxa"/>
            <w:tcBorders>
              <w:top w:val="nil"/>
              <w:bottom w:val="nil"/>
            </w:tcBorders>
          </w:tcPr>
          <w:p w14:paraId="2493D4A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651D24C"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1BFDA054" w14:textId="77777777" w:rsidR="00151BAD" w:rsidRDefault="00151BAD">
            <w:pPr>
              <w:pStyle w:val="TableParagraph"/>
              <w:spacing w:before="0"/>
              <w:jc w:val="left"/>
              <w:rPr>
                <w:sz w:val="14"/>
              </w:rPr>
            </w:pPr>
          </w:p>
        </w:tc>
        <w:tc>
          <w:tcPr>
            <w:tcW w:w="720" w:type="dxa"/>
            <w:tcBorders>
              <w:top w:val="nil"/>
              <w:bottom w:val="nil"/>
            </w:tcBorders>
          </w:tcPr>
          <w:p w14:paraId="6BFC6D83"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4E0220D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42B3BC3D"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044956F7" w14:textId="77777777" w:rsidR="00151BAD" w:rsidRDefault="00AC1F28">
            <w:pPr>
              <w:pStyle w:val="TableParagraph"/>
              <w:spacing w:before="62"/>
              <w:ind w:left="6"/>
              <w:rPr>
                <w:sz w:val="16"/>
              </w:rPr>
            </w:pPr>
            <w:r>
              <w:rPr>
                <w:w w:val="98"/>
                <w:sz w:val="16"/>
              </w:rPr>
              <w:t>3</w:t>
            </w:r>
          </w:p>
        </w:tc>
        <w:tc>
          <w:tcPr>
            <w:tcW w:w="720" w:type="dxa"/>
            <w:tcBorders>
              <w:top w:val="nil"/>
              <w:bottom w:val="nil"/>
            </w:tcBorders>
          </w:tcPr>
          <w:p w14:paraId="0C99FD4D"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0A9735F6" w14:textId="77777777" w:rsidR="00151BAD" w:rsidRDefault="00151BAD">
            <w:pPr>
              <w:pStyle w:val="TableParagraph"/>
              <w:spacing w:before="0"/>
              <w:jc w:val="left"/>
              <w:rPr>
                <w:sz w:val="14"/>
              </w:rPr>
            </w:pPr>
          </w:p>
        </w:tc>
        <w:tc>
          <w:tcPr>
            <w:tcW w:w="778" w:type="dxa"/>
            <w:tcBorders>
              <w:top w:val="nil"/>
              <w:bottom w:val="nil"/>
            </w:tcBorders>
          </w:tcPr>
          <w:p w14:paraId="65FDE0A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7A1438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0A8ADD1"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42211CF8" w14:textId="77777777" w:rsidR="00151BAD" w:rsidRDefault="00AC1F28">
            <w:pPr>
              <w:pStyle w:val="TableParagraph"/>
              <w:spacing w:before="62"/>
              <w:ind w:left="148" w:right="140"/>
              <w:rPr>
                <w:sz w:val="16"/>
              </w:rPr>
            </w:pPr>
            <w:r>
              <w:rPr>
                <w:sz w:val="16"/>
              </w:rPr>
              <w:t>CX</w:t>
            </w:r>
          </w:p>
        </w:tc>
      </w:tr>
      <w:tr w:rsidR="00151BAD" w14:paraId="14E3CCD2" w14:textId="77777777">
        <w:trPr>
          <w:trHeight w:val="316"/>
        </w:trPr>
        <w:tc>
          <w:tcPr>
            <w:tcW w:w="720" w:type="dxa"/>
            <w:tcBorders>
              <w:top w:val="nil"/>
              <w:bottom w:val="nil"/>
            </w:tcBorders>
            <w:shd w:val="clear" w:color="auto" w:fill="DADADA"/>
          </w:tcPr>
          <w:p w14:paraId="27599973" w14:textId="77777777" w:rsidR="00151BAD" w:rsidRDefault="00AC1F28">
            <w:pPr>
              <w:pStyle w:val="TableParagraph"/>
              <w:spacing w:before="62"/>
              <w:ind w:right="188"/>
              <w:jc w:val="right"/>
              <w:rPr>
                <w:sz w:val="16"/>
              </w:rPr>
            </w:pPr>
            <w:r>
              <w:rPr>
                <w:sz w:val="16"/>
              </w:rPr>
              <w:t>6615</w:t>
            </w:r>
          </w:p>
        </w:tc>
        <w:tc>
          <w:tcPr>
            <w:tcW w:w="720" w:type="dxa"/>
            <w:tcBorders>
              <w:top w:val="nil"/>
              <w:bottom w:val="nil"/>
            </w:tcBorders>
            <w:shd w:val="clear" w:color="auto" w:fill="DADADA"/>
          </w:tcPr>
          <w:p w14:paraId="3360A4E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DA3CAE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FABB93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EE3146"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71E53BA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22E1465"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3CD10616" w14:textId="77777777" w:rsidR="00151BAD" w:rsidRDefault="00AC1F28">
            <w:pPr>
              <w:pStyle w:val="TableParagraph"/>
              <w:spacing w:before="62"/>
              <w:ind w:left="6"/>
              <w:rPr>
                <w:sz w:val="16"/>
              </w:rPr>
            </w:pPr>
            <w:r>
              <w:rPr>
                <w:w w:val="98"/>
                <w:sz w:val="16"/>
              </w:rPr>
              <w:t>3</w:t>
            </w:r>
          </w:p>
        </w:tc>
        <w:tc>
          <w:tcPr>
            <w:tcW w:w="720" w:type="dxa"/>
            <w:tcBorders>
              <w:top w:val="nil"/>
              <w:bottom w:val="nil"/>
            </w:tcBorders>
            <w:shd w:val="clear" w:color="auto" w:fill="DADADA"/>
          </w:tcPr>
          <w:p w14:paraId="39E357F5"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1B213F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7B3D86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9817E5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7D8E624"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7701A354" w14:textId="77777777" w:rsidR="00151BAD" w:rsidRDefault="00AC1F28">
            <w:pPr>
              <w:pStyle w:val="TableParagraph"/>
              <w:spacing w:before="62"/>
              <w:ind w:left="148" w:right="140"/>
              <w:rPr>
                <w:sz w:val="16"/>
              </w:rPr>
            </w:pPr>
            <w:r>
              <w:rPr>
                <w:sz w:val="16"/>
              </w:rPr>
              <w:t>CX</w:t>
            </w:r>
          </w:p>
        </w:tc>
      </w:tr>
      <w:tr w:rsidR="00151BAD" w14:paraId="1978425A" w14:textId="77777777">
        <w:trPr>
          <w:trHeight w:val="316"/>
        </w:trPr>
        <w:tc>
          <w:tcPr>
            <w:tcW w:w="720" w:type="dxa"/>
            <w:tcBorders>
              <w:top w:val="nil"/>
              <w:bottom w:val="nil"/>
            </w:tcBorders>
          </w:tcPr>
          <w:p w14:paraId="02355F26" w14:textId="77777777" w:rsidR="00151BAD" w:rsidRDefault="00AC1F28">
            <w:pPr>
              <w:pStyle w:val="TableParagraph"/>
              <w:spacing w:before="62"/>
              <w:ind w:right="188"/>
              <w:jc w:val="right"/>
              <w:rPr>
                <w:sz w:val="16"/>
              </w:rPr>
            </w:pPr>
            <w:r>
              <w:rPr>
                <w:sz w:val="16"/>
              </w:rPr>
              <w:t>6620</w:t>
            </w:r>
          </w:p>
        </w:tc>
        <w:tc>
          <w:tcPr>
            <w:tcW w:w="720" w:type="dxa"/>
            <w:tcBorders>
              <w:top w:val="nil"/>
              <w:bottom w:val="nil"/>
            </w:tcBorders>
          </w:tcPr>
          <w:p w14:paraId="548FD38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2CB2A7A8"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5CD698B1" w14:textId="77777777" w:rsidR="00151BAD" w:rsidRDefault="00151BAD">
            <w:pPr>
              <w:pStyle w:val="TableParagraph"/>
              <w:spacing w:before="0"/>
              <w:jc w:val="left"/>
              <w:rPr>
                <w:sz w:val="14"/>
              </w:rPr>
            </w:pPr>
          </w:p>
        </w:tc>
        <w:tc>
          <w:tcPr>
            <w:tcW w:w="720" w:type="dxa"/>
            <w:tcBorders>
              <w:top w:val="nil"/>
              <w:bottom w:val="nil"/>
            </w:tcBorders>
          </w:tcPr>
          <w:p w14:paraId="2FACB523"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0FADDCB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BF8A8D4"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2D7192C6" w14:textId="77777777" w:rsidR="00151BAD" w:rsidRDefault="00AC1F28">
            <w:pPr>
              <w:pStyle w:val="TableParagraph"/>
              <w:spacing w:before="62"/>
              <w:ind w:left="6"/>
              <w:rPr>
                <w:sz w:val="16"/>
              </w:rPr>
            </w:pPr>
            <w:r>
              <w:rPr>
                <w:w w:val="98"/>
                <w:sz w:val="16"/>
              </w:rPr>
              <w:t>6</w:t>
            </w:r>
          </w:p>
        </w:tc>
        <w:tc>
          <w:tcPr>
            <w:tcW w:w="720" w:type="dxa"/>
            <w:tcBorders>
              <w:top w:val="nil"/>
              <w:bottom w:val="nil"/>
            </w:tcBorders>
          </w:tcPr>
          <w:p w14:paraId="791893E3"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3EEE6320" w14:textId="77777777" w:rsidR="00151BAD" w:rsidRDefault="00151BAD">
            <w:pPr>
              <w:pStyle w:val="TableParagraph"/>
              <w:spacing w:before="0"/>
              <w:jc w:val="left"/>
              <w:rPr>
                <w:sz w:val="14"/>
              </w:rPr>
            </w:pPr>
          </w:p>
        </w:tc>
        <w:tc>
          <w:tcPr>
            <w:tcW w:w="778" w:type="dxa"/>
            <w:tcBorders>
              <w:top w:val="nil"/>
              <w:bottom w:val="nil"/>
            </w:tcBorders>
          </w:tcPr>
          <w:p w14:paraId="5A5D9F9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4C10D7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D2EA0B8"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50D86A71" w14:textId="77777777" w:rsidR="00151BAD" w:rsidRDefault="00AC1F28">
            <w:pPr>
              <w:pStyle w:val="TableParagraph"/>
              <w:spacing w:before="62"/>
              <w:ind w:left="148" w:right="140"/>
              <w:rPr>
                <w:sz w:val="16"/>
              </w:rPr>
            </w:pPr>
            <w:r>
              <w:rPr>
                <w:sz w:val="16"/>
              </w:rPr>
              <w:t>CX</w:t>
            </w:r>
          </w:p>
        </w:tc>
      </w:tr>
      <w:tr w:rsidR="00151BAD" w14:paraId="00219AA3" w14:textId="77777777">
        <w:trPr>
          <w:trHeight w:val="316"/>
        </w:trPr>
        <w:tc>
          <w:tcPr>
            <w:tcW w:w="720" w:type="dxa"/>
            <w:tcBorders>
              <w:top w:val="nil"/>
              <w:bottom w:val="nil"/>
            </w:tcBorders>
            <w:shd w:val="clear" w:color="auto" w:fill="DADADA"/>
          </w:tcPr>
          <w:p w14:paraId="35962D3E" w14:textId="77777777" w:rsidR="00151BAD" w:rsidRDefault="00AC1F28">
            <w:pPr>
              <w:pStyle w:val="TableParagraph"/>
              <w:spacing w:before="62"/>
              <w:ind w:right="188"/>
              <w:jc w:val="right"/>
              <w:rPr>
                <w:sz w:val="16"/>
              </w:rPr>
            </w:pPr>
            <w:r>
              <w:rPr>
                <w:sz w:val="16"/>
              </w:rPr>
              <w:t>6625</w:t>
            </w:r>
          </w:p>
        </w:tc>
        <w:tc>
          <w:tcPr>
            <w:tcW w:w="720" w:type="dxa"/>
            <w:tcBorders>
              <w:top w:val="nil"/>
              <w:bottom w:val="nil"/>
            </w:tcBorders>
            <w:shd w:val="clear" w:color="auto" w:fill="DADADA"/>
          </w:tcPr>
          <w:p w14:paraId="5D52865A"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41F91AF0"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0C8B46C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26EEBF" w14:textId="77777777" w:rsidR="00151BAD" w:rsidRDefault="00AC1F28">
            <w:pPr>
              <w:pStyle w:val="TableParagraph"/>
              <w:spacing w:before="62"/>
              <w:ind w:left="217" w:right="214"/>
              <w:rPr>
                <w:sz w:val="16"/>
              </w:rPr>
            </w:pPr>
            <w:r>
              <w:rPr>
                <w:sz w:val="16"/>
              </w:rPr>
              <w:t>TX</w:t>
            </w:r>
          </w:p>
        </w:tc>
        <w:tc>
          <w:tcPr>
            <w:tcW w:w="720" w:type="dxa"/>
            <w:tcBorders>
              <w:top w:val="nil"/>
              <w:bottom w:val="nil"/>
            </w:tcBorders>
            <w:shd w:val="clear" w:color="auto" w:fill="DADADA"/>
          </w:tcPr>
          <w:p w14:paraId="2EA206E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8EFACE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DC7E8DD" w14:textId="77777777" w:rsidR="00151BAD" w:rsidRDefault="00AC1F28">
            <w:pPr>
              <w:pStyle w:val="TableParagraph"/>
              <w:spacing w:before="62"/>
              <w:ind w:left="6"/>
              <w:rPr>
                <w:sz w:val="16"/>
              </w:rPr>
            </w:pPr>
            <w:r>
              <w:rPr>
                <w:w w:val="98"/>
                <w:sz w:val="16"/>
              </w:rPr>
              <w:t>9</w:t>
            </w:r>
          </w:p>
        </w:tc>
        <w:tc>
          <w:tcPr>
            <w:tcW w:w="720" w:type="dxa"/>
            <w:tcBorders>
              <w:top w:val="nil"/>
              <w:bottom w:val="nil"/>
            </w:tcBorders>
            <w:shd w:val="clear" w:color="auto" w:fill="DADADA"/>
          </w:tcPr>
          <w:p w14:paraId="393D37CF" w14:textId="77777777" w:rsidR="00151BAD" w:rsidRDefault="00AC1F28">
            <w:pPr>
              <w:pStyle w:val="TableParagraph"/>
              <w:spacing w:before="62"/>
              <w:ind w:left="10"/>
              <w:rPr>
                <w:sz w:val="16"/>
              </w:rPr>
            </w:pPr>
            <w:r>
              <w:rPr>
                <w:w w:val="98"/>
                <w:sz w:val="16"/>
              </w:rPr>
              <w:t>E</w:t>
            </w:r>
          </w:p>
        </w:tc>
        <w:tc>
          <w:tcPr>
            <w:tcW w:w="720" w:type="dxa"/>
            <w:tcBorders>
              <w:top w:val="nil"/>
              <w:bottom w:val="nil"/>
            </w:tcBorders>
            <w:shd w:val="clear" w:color="auto" w:fill="DADADA"/>
          </w:tcPr>
          <w:p w14:paraId="7C92CBA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69B9C23"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shd w:val="clear" w:color="auto" w:fill="DADADA"/>
          </w:tcPr>
          <w:p w14:paraId="3AC1B5D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46AE69B" w14:textId="77777777" w:rsidR="00151BAD" w:rsidRDefault="00AC1F28">
            <w:pPr>
              <w:pStyle w:val="TableParagraph"/>
              <w:spacing w:before="62"/>
              <w:ind w:left="143" w:right="141"/>
              <w:rPr>
                <w:sz w:val="16"/>
              </w:rPr>
            </w:pPr>
            <w:r>
              <w:rPr>
                <w:sz w:val="16"/>
              </w:rPr>
              <w:t>TX</w:t>
            </w:r>
          </w:p>
        </w:tc>
        <w:tc>
          <w:tcPr>
            <w:tcW w:w="576" w:type="dxa"/>
            <w:tcBorders>
              <w:top w:val="nil"/>
              <w:bottom w:val="nil"/>
            </w:tcBorders>
            <w:shd w:val="clear" w:color="auto" w:fill="DADADA"/>
          </w:tcPr>
          <w:p w14:paraId="041DA3CD" w14:textId="77777777" w:rsidR="00151BAD" w:rsidRDefault="00AC1F28">
            <w:pPr>
              <w:pStyle w:val="TableParagraph"/>
              <w:spacing w:before="62"/>
              <w:ind w:left="143" w:right="141"/>
              <w:rPr>
                <w:sz w:val="16"/>
              </w:rPr>
            </w:pPr>
            <w:r>
              <w:rPr>
                <w:sz w:val="16"/>
              </w:rPr>
              <w:t>TX</w:t>
            </w:r>
          </w:p>
        </w:tc>
      </w:tr>
      <w:tr w:rsidR="00151BAD" w14:paraId="34F3085F" w14:textId="77777777">
        <w:trPr>
          <w:trHeight w:val="316"/>
        </w:trPr>
        <w:tc>
          <w:tcPr>
            <w:tcW w:w="720" w:type="dxa"/>
            <w:tcBorders>
              <w:top w:val="nil"/>
              <w:bottom w:val="nil"/>
            </w:tcBorders>
          </w:tcPr>
          <w:p w14:paraId="2436044E" w14:textId="77777777" w:rsidR="00151BAD" w:rsidRDefault="00AC1F28">
            <w:pPr>
              <w:pStyle w:val="TableParagraph"/>
              <w:spacing w:before="62"/>
              <w:ind w:right="188"/>
              <w:jc w:val="right"/>
              <w:rPr>
                <w:sz w:val="16"/>
              </w:rPr>
            </w:pPr>
            <w:r>
              <w:rPr>
                <w:sz w:val="16"/>
              </w:rPr>
              <w:t>6630</w:t>
            </w:r>
          </w:p>
        </w:tc>
        <w:tc>
          <w:tcPr>
            <w:tcW w:w="720" w:type="dxa"/>
            <w:tcBorders>
              <w:top w:val="nil"/>
              <w:bottom w:val="nil"/>
            </w:tcBorders>
          </w:tcPr>
          <w:p w14:paraId="474FFACE"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62558A39"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06A4A14D" w14:textId="77777777" w:rsidR="00151BAD" w:rsidRDefault="00151BAD">
            <w:pPr>
              <w:pStyle w:val="TableParagraph"/>
              <w:spacing w:before="0"/>
              <w:jc w:val="left"/>
              <w:rPr>
                <w:sz w:val="14"/>
              </w:rPr>
            </w:pPr>
          </w:p>
        </w:tc>
        <w:tc>
          <w:tcPr>
            <w:tcW w:w="720" w:type="dxa"/>
            <w:tcBorders>
              <w:top w:val="nil"/>
              <w:bottom w:val="nil"/>
            </w:tcBorders>
          </w:tcPr>
          <w:p w14:paraId="74CCAC5C"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tcPr>
          <w:p w14:paraId="6AFD37C3" w14:textId="77777777" w:rsidR="00151BAD" w:rsidRDefault="00AC1F28">
            <w:pPr>
              <w:pStyle w:val="TableParagraph"/>
              <w:spacing w:before="62"/>
              <w:ind w:left="219" w:right="213"/>
              <w:rPr>
                <w:sz w:val="16"/>
              </w:rPr>
            </w:pPr>
            <w:r>
              <w:rPr>
                <w:sz w:val="16"/>
              </w:rPr>
              <w:t>*3</w:t>
            </w:r>
          </w:p>
        </w:tc>
        <w:tc>
          <w:tcPr>
            <w:tcW w:w="720" w:type="dxa"/>
            <w:tcBorders>
              <w:top w:val="nil"/>
              <w:bottom w:val="nil"/>
            </w:tcBorders>
          </w:tcPr>
          <w:p w14:paraId="0F5114E0" w14:textId="77777777" w:rsidR="00151BAD" w:rsidRDefault="00AC1F28">
            <w:pPr>
              <w:pStyle w:val="TableParagraph"/>
              <w:spacing w:before="62"/>
              <w:ind w:left="219" w:right="213"/>
              <w:rPr>
                <w:sz w:val="16"/>
              </w:rPr>
            </w:pPr>
            <w:r>
              <w:rPr>
                <w:sz w:val="16"/>
              </w:rPr>
              <w:t>*4</w:t>
            </w:r>
          </w:p>
        </w:tc>
        <w:tc>
          <w:tcPr>
            <w:tcW w:w="720" w:type="dxa"/>
            <w:tcBorders>
              <w:top w:val="nil"/>
              <w:bottom w:val="nil"/>
            </w:tcBorders>
          </w:tcPr>
          <w:p w14:paraId="349A918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8CE55DE" w14:textId="77777777" w:rsidR="00151BAD" w:rsidRDefault="00AC1F28">
            <w:pPr>
              <w:pStyle w:val="TableParagraph"/>
              <w:spacing w:before="62"/>
              <w:ind w:left="10"/>
              <w:rPr>
                <w:sz w:val="16"/>
              </w:rPr>
            </w:pPr>
            <w:r>
              <w:rPr>
                <w:w w:val="98"/>
                <w:sz w:val="16"/>
              </w:rPr>
              <w:t>M</w:t>
            </w:r>
          </w:p>
        </w:tc>
        <w:tc>
          <w:tcPr>
            <w:tcW w:w="720" w:type="dxa"/>
            <w:tcBorders>
              <w:top w:val="nil"/>
              <w:bottom w:val="nil"/>
            </w:tcBorders>
          </w:tcPr>
          <w:p w14:paraId="0EC0ED5C" w14:textId="77777777" w:rsidR="00151BAD" w:rsidRDefault="00151BAD">
            <w:pPr>
              <w:pStyle w:val="TableParagraph"/>
              <w:spacing w:before="0"/>
              <w:jc w:val="left"/>
              <w:rPr>
                <w:sz w:val="14"/>
              </w:rPr>
            </w:pPr>
          </w:p>
        </w:tc>
        <w:tc>
          <w:tcPr>
            <w:tcW w:w="778" w:type="dxa"/>
            <w:tcBorders>
              <w:top w:val="nil"/>
              <w:bottom w:val="nil"/>
            </w:tcBorders>
          </w:tcPr>
          <w:p w14:paraId="1A5E8F6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8AF557B"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tcPr>
          <w:p w14:paraId="396F0FF9" w14:textId="77777777" w:rsidR="00151BAD" w:rsidRDefault="00151BAD">
            <w:pPr>
              <w:pStyle w:val="TableParagraph"/>
              <w:spacing w:before="0"/>
              <w:jc w:val="left"/>
              <w:rPr>
                <w:sz w:val="14"/>
              </w:rPr>
            </w:pPr>
          </w:p>
        </w:tc>
        <w:tc>
          <w:tcPr>
            <w:tcW w:w="576" w:type="dxa"/>
            <w:tcBorders>
              <w:top w:val="nil"/>
              <w:bottom w:val="nil"/>
            </w:tcBorders>
          </w:tcPr>
          <w:p w14:paraId="74C49773" w14:textId="77777777" w:rsidR="00151BAD" w:rsidRDefault="00AC1F28">
            <w:pPr>
              <w:pStyle w:val="TableParagraph"/>
              <w:spacing w:before="62"/>
              <w:ind w:left="141" w:right="141"/>
              <w:rPr>
                <w:sz w:val="16"/>
              </w:rPr>
            </w:pPr>
            <w:r>
              <w:rPr>
                <w:sz w:val="16"/>
              </w:rPr>
              <w:t>AC</w:t>
            </w:r>
          </w:p>
        </w:tc>
      </w:tr>
      <w:tr w:rsidR="00151BAD" w14:paraId="4756EA4D" w14:textId="77777777">
        <w:trPr>
          <w:trHeight w:val="316"/>
        </w:trPr>
        <w:tc>
          <w:tcPr>
            <w:tcW w:w="720" w:type="dxa"/>
            <w:tcBorders>
              <w:top w:val="nil"/>
              <w:bottom w:val="nil"/>
            </w:tcBorders>
            <w:shd w:val="clear" w:color="auto" w:fill="DADADA"/>
          </w:tcPr>
          <w:p w14:paraId="6A94E61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D4B3E4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AA0AEF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16501B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00789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1E226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B1A929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76598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855BCD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C39E59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42A6E4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AD5AD7A" w14:textId="77777777" w:rsidR="00151BAD" w:rsidRDefault="00AC1F28">
            <w:pPr>
              <w:pStyle w:val="TableParagraph"/>
              <w:spacing w:before="64"/>
              <w:ind w:left="143" w:right="141"/>
              <w:rPr>
                <w:sz w:val="16"/>
              </w:rPr>
            </w:pPr>
            <w:r>
              <w:rPr>
                <w:sz w:val="16"/>
              </w:rPr>
              <w:t>DF</w:t>
            </w:r>
          </w:p>
        </w:tc>
        <w:tc>
          <w:tcPr>
            <w:tcW w:w="576" w:type="dxa"/>
            <w:tcBorders>
              <w:top w:val="nil"/>
              <w:bottom w:val="nil"/>
            </w:tcBorders>
            <w:shd w:val="clear" w:color="auto" w:fill="DADADA"/>
          </w:tcPr>
          <w:p w14:paraId="626CFBA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A0044AA" w14:textId="77777777" w:rsidR="00151BAD" w:rsidRDefault="00AC1F28">
            <w:pPr>
              <w:pStyle w:val="TableParagraph"/>
              <w:spacing w:before="64"/>
              <w:ind w:left="146" w:right="141"/>
              <w:rPr>
                <w:sz w:val="16"/>
              </w:rPr>
            </w:pPr>
            <w:r>
              <w:rPr>
                <w:sz w:val="16"/>
              </w:rPr>
              <w:t>*4</w:t>
            </w:r>
          </w:p>
        </w:tc>
      </w:tr>
      <w:tr w:rsidR="00151BAD" w14:paraId="5C4C54C4" w14:textId="77777777">
        <w:trPr>
          <w:trHeight w:val="316"/>
        </w:trPr>
        <w:tc>
          <w:tcPr>
            <w:tcW w:w="720" w:type="dxa"/>
            <w:tcBorders>
              <w:top w:val="nil"/>
              <w:bottom w:val="nil"/>
            </w:tcBorders>
          </w:tcPr>
          <w:p w14:paraId="6C675CD1" w14:textId="77777777" w:rsidR="00151BAD" w:rsidRDefault="00151BAD">
            <w:pPr>
              <w:pStyle w:val="TableParagraph"/>
              <w:spacing w:before="0"/>
              <w:jc w:val="left"/>
              <w:rPr>
                <w:sz w:val="14"/>
              </w:rPr>
            </w:pPr>
          </w:p>
        </w:tc>
        <w:tc>
          <w:tcPr>
            <w:tcW w:w="720" w:type="dxa"/>
            <w:tcBorders>
              <w:top w:val="nil"/>
              <w:bottom w:val="nil"/>
            </w:tcBorders>
          </w:tcPr>
          <w:p w14:paraId="5460BDC1" w14:textId="77777777" w:rsidR="00151BAD" w:rsidRDefault="00151BAD">
            <w:pPr>
              <w:pStyle w:val="TableParagraph"/>
              <w:spacing w:before="0"/>
              <w:jc w:val="left"/>
              <w:rPr>
                <w:sz w:val="14"/>
              </w:rPr>
            </w:pPr>
          </w:p>
        </w:tc>
        <w:tc>
          <w:tcPr>
            <w:tcW w:w="720" w:type="dxa"/>
            <w:tcBorders>
              <w:top w:val="nil"/>
              <w:bottom w:val="nil"/>
            </w:tcBorders>
          </w:tcPr>
          <w:p w14:paraId="1E5C6A76" w14:textId="77777777" w:rsidR="00151BAD" w:rsidRDefault="00151BAD">
            <w:pPr>
              <w:pStyle w:val="TableParagraph"/>
              <w:spacing w:before="0"/>
              <w:jc w:val="left"/>
              <w:rPr>
                <w:sz w:val="14"/>
              </w:rPr>
            </w:pPr>
          </w:p>
        </w:tc>
        <w:tc>
          <w:tcPr>
            <w:tcW w:w="720" w:type="dxa"/>
            <w:tcBorders>
              <w:top w:val="nil"/>
              <w:bottom w:val="nil"/>
            </w:tcBorders>
          </w:tcPr>
          <w:p w14:paraId="5A6CE012" w14:textId="77777777" w:rsidR="00151BAD" w:rsidRDefault="00151BAD">
            <w:pPr>
              <w:pStyle w:val="TableParagraph"/>
              <w:spacing w:before="0"/>
              <w:jc w:val="left"/>
              <w:rPr>
                <w:sz w:val="14"/>
              </w:rPr>
            </w:pPr>
          </w:p>
        </w:tc>
        <w:tc>
          <w:tcPr>
            <w:tcW w:w="720" w:type="dxa"/>
            <w:tcBorders>
              <w:top w:val="nil"/>
              <w:bottom w:val="nil"/>
            </w:tcBorders>
          </w:tcPr>
          <w:p w14:paraId="1DDCFD04" w14:textId="77777777" w:rsidR="00151BAD" w:rsidRDefault="00151BAD">
            <w:pPr>
              <w:pStyle w:val="TableParagraph"/>
              <w:spacing w:before="0"/>
              <w:jc w:val="left"/>
              <w:rPr>
                <w:sz w:val="14"/>
              </w:rPr>
            </w:pPr>
          </w:p>
        </w:tc>
        <w:tc>
          <w:tcPr>
            <w:tcW w:w="720" w:type="dxa"/>
            <w:tcBorders>
              <w:top w:val="nil"/>
              <w:bottom w:val="nil"/>
            </w:tcBorders>
          </w:tcPr>
          <w:p w14:paraId="41E33A33" w14:textId="77777777" w:rsidR="00151BAD" w:rsidRDefault="00151BAD">
            <w:pPr>
              <w:pStyle w:val="TableParagraph"/>
              <w:spacing w:before="0"/>
              <w:jc w:val="left"/>
              <w:rPr>
                <w:sz w:val="14"/>
              </w:rPr>
            </w:pPr>
          </w:p>
        </w:tc>
        <w:tc>
          <w:tcPr>
            <w:tcW w:w="720" w:type="dxa"/>
            <w:tcBorders>
              <w:top w:val="nil"/>
              <w:bottom w:val="nil"/>
            </w:tcBorders>
          </w:tcPr>
          <w:p w14:paraId="453C95C3" w14:textId="77777777" w:rsidR="00151BAD" w:rsidRDefault="00151BAD">
            <w:pPr>
              <w:pStyle w:val="TableParagraph"/>
              <w:spacing w:before="0"/>
              <w:jc w:val="left"/>
              <w:rPr>
                <w:sz w:val="14"/>
              </w:rPr>
            </w:pPr>
          </w:p>
        </w:tc>
        <w:tc>
          <w:tcPr>
            <w:tcW w:w="720" w:type="dxa"/>
            <w:tcBorders>
              <w:top w:val="nil"/>
              <w:bottom w:val="nil"/>
            </w:tcBorders>
          </w:tcPr>
          <w:p w14:paraId="404A2E82" w14:textId="77777777" w:rsidR="00151BAD" w:rsidRDefault="00151BAD">
            <w:pPr>
              <w:pStyle w:val="TableParagraph"/>
              <w:spacing w:before="0"/>
              <w:jc w:val="left"/>
              <w:rPr>
                <w:sz w:val="14"/>
              </w:rPr>
            </w:pPr>
          </w:p>
        </w:tc>
        <w:tc>
          <w:tcPr>
            <w:tcW w:w="720" w:type="dxa"/>
            <w:tcBorders>
              <w:top w:val="nil"/>
              <w:bottom w:val="nil"/>
            </w:tcBorders>
          </w:tcPr>
          <w:p w14:paraId="78E714CE" w14:textId="77777777" w:rsidR="00151BAD" w:rsidRDefault="00151BAD">
            <w:pPr>
              <w:pStyle w:val="TableParagraph"/>
              <w:spacing w:before="0"/>
              <w:jc w:val="left"/>
              <w:rPr>
                <w:sz w:val="14"/>
              </w:rPr>
            </w:pPr>
          </w:p>
        </w:tc>
        <w:tc>
          <w:tcPr>
            <w:tcW w:w="720" w:type="dxa"/>
            <w:tcBorders>
              <w:top w:val="nil"/>
              <w:bottom w:val="nil"/>
            </w:tcBorders>
          </w:tcPr>
          <w:p w14:paraId="54160C09" w14:textId="77777777" w:rsidR="00151BAD" w:rsidRDefault="00151BAD">
            <w:pPr>
              <w:pStyle w:val="TableParagraph"/>
              <w:spacing w:before="0"/>
              <w:jc w:val="left"/>
              <w:rPr>
                <w:sz w:val="14"/>
              </w:rPr>
            </w:pPr>
          </w:p>
        </w:tc>
        <w:tc>
          <w:tcPr>
            <w:tcW w:w="778" w:type="dxa"/>
            <w:tcBorders>
              <w:top w:val="nil"/>
              <w:bottom w:val="nil"/>
            </w:tcBorders>
          </w:tcPr>
          <w:p w14:paraId="6CD89001" w14:textId="77777777" w:rsidR="00151BAD" w:rsidRDefault="00151BAD">
            <w:pPr>
              <w:pStyle w:val="TableParagraph"/>
              <w:spacing w:before="0"/>
              <w:jc w:val="left"/>
              <w:rPr>
                <w:sz w:val="14"/>
              </w:rPr>
            </w:pPr>
          </w:p>
        </w:tc>
        <w:tc>
          <w:tcPr>
            <w:tcW w:w="576" w:type="dxa"/>
            <w:tcBorders>
              <w:top w:val="nil"/>
              <w:bottom w:val="nil"/>
            </w:tcBorders>
          </w:tcPr>
          <w:p w14:paraId="4B19754B"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AB58CB3"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tcPr>
          <w:p w14:paraId="11E36953" w14:textId="77777777" w:rsidR="00151BAD" w:rsidRDefault="00AC1F28">
            <w:pPr>
              <w:pStyle w:val="TableParagraph"/>
              <w:spacing w:before="64"/>
              <w:ind w:left="144" w:right="141"/>
              <w:rPr>
                <w:sz w:val="16"/>
              </w:rPr>
            </w:pPr>
            <w:r>
              <w:rPr>
                <w:sz w:val="16"/>
              </w:rPr>
              <w:t>KX</w:t>
            </w:r>
          </w:p>
        </w:tc>
      </w:tr>
      <w:tr w:rsidR="00151BAD" w14:paraId="4E8FEEFB" w14:textId="77777777">
        <w:trPr>
          <w:trHeight w:val="316"/>
        </w:trPr>
        <w:tc>
          <w:tcPr>
            <w:tcW w:w="720" w:type="dxa"/>
            <w:tcBorders>
              <w:top w:val="nil"/>
              <w:bottom w:val="nil"/>
            </w:tcBorders>
            <w:shd w:val="clear" w:color="auto" w:fill="DADADA"/>
          </w:tcPr>
          <w:p w14:paraId="775CC535" w14:textId="77777777" w:rsidR="00151BAD" w:rsidRDefault="00AC1F28">
            <w:pPr>
              <w:pStyle w:val="TableParagraph"/>
              <w:spacing w:before="64"/>
              <w:ind w:right="188"/>
              <w:jc w:val="right"/>
              <w:rPr>
                <w:sz w:val="16"/>
              </w:rPr>
            </w:pPr>
            <w:r>
              <w:rPr>
                <w:sz w:val="16"/>
              </w:rPr>
              <w:t>6635</w:t>
            </w:r>
          </w:p>
        </w:tc>
        <w:tc>
          <w:tcPr>
            <w:tcW w:w="720" w:type="dxa"/>
            <w:tcBorders>
              <w:top w:val="nil"/>
              <w:bottom w:val="nil"/>
            </w:tcBorders>
            <w:shd w:val="clear" w:color="auto" w:fill="DADADA"/>
          </w:tcPr>
          <w:p w14:paraId="3D067292"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B662FAB"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A3F8AC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BC2ECA"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85BD932"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6A8168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974F7D5"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7548876"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7103E7C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DE010D1"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57F1F31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806EEE0"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3D06F273" w14:textId="77777777" w:rsidR="00151BAD" w:rsidRDefault="00AC1F28">
            <w:pPr>
              <w:pStyle w:val="TableParagraph"/>
              <w:spacing w:before="64"/>
              <w:ind w:left="148" w:right="140"/>
              <w:rPr>
                <w:sz w:val="16"/>
              </w:rPr>
            </w:pPr>
            <w:r>
              <w:rPr>
                <w:sz w:val="16"/>
              </w:rPr>
              <w:t>CX</w:t>
            </w:r>
          </w:p>
        </w:tc>
      </w:tr>
      <w:tr w:rsidR="00151BAD" w14:paraId="0D60E8D1" w14:textId="77777777">
        <w:trPr>
          <w:trHeight w:val="319"/>
        </w:trPr>
        <w:tc>
          <w:tcPr>
            <w:tcW w:w="720" w:type="dxa"/>
            <w:tcBorders>
              <w:top w:val="nil"/>
              <w:bottom w:val="nil"/>
            </w:tcBorders>
          </w:tcPr>
          <w:p w14:paraId="02CFFEC9" w14:textId="77777777" w:rsidR="00151BAD" w:rsidRDefault="00AC1F28">
            <w:pPr>
              <w:pStyle w:val="TableParagraph"/>
              <w:spacing w:before="64"/>
              <w:ind w:right="188"/>
              <w:jc w:val="right"/>
              <w:rPr>
                <w:sz w:val="16"/>
              </w:rPr>
            </w:pPr>
            <w:r>
              <w:rPr>
                <w:sz w:val="16"/>
              </w:rPr>
              <w:t>6636</w:t>
            </w:r>
          </w:p>
        </w:tc>
        <w:tc>
          <w:tcPr>
            <w:tcW w:w="720" w:type="dxa"/>
            <w:tcBorders>
              <w:top w:val="nil"/>
              <w:bottom w:val="nil"/>
            </w:tcBorders>
          </w:tcPr>
          <w:p w14:paraId="006E1235"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19BD1CA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0701E3C6" w14:textId="77777777" w:rsidR="00151BAD" w:rsidRDefault="00151BAD">
            <w:pPr>
              <w:pStyle w:val="TableParagraph"/>
              <w:spacing w:before="0"/>
              <w:jc w:val="left"/>
              <w:rPr>
                <w:sz w:val="14"/>
              </w:rPr>
            </w:pPr>
          </w:p>
        </w:tc>
        <w:tc>
          <w:tcPr>
            <w:tcW w:w="720" w:type="dxa"/>
            <w:tcBorders>
              <w:top w:val="nil"/>
              <w:bottom w:val="nil"/>
            </w:tcBorders>
          </w:tcPr>
          <w:p w14:paraId="6E8BDBDB" w14:textId="77777777" w:rsidR="00151BAD" w:rsidRDefault="00AC1F28">
            <w:pPr>
              <w:pStyle w:val="TableParagraph"/>
              <w:spacing w:before="64"/>
              <w:ind w:left="219" w:right="210"/>
              <w:rPr>
                <w:sz w:val="16"/>
              </w:rPr>
            </w:pPr>
            <w:r>
              <w:rPr>
                <w:sz w:val="16"/>
              </w:rPr>
              <w:t>HD</w:t>
            </w:r>
          </w:p>
        </w:tc>
        <w:tc>
          <w:tcPr>
            <w:tcW w:w="720" w:type="dxa"/>
            <w:tcBorders>
              <w:top w:val="nil"/>
              <w:bottom w:val="nil"/>
            </w:tcBorders>
          </w:tcPr>
          <w:p w14:paraId="067E440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3505442C"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tcPr>
          <w:p w14:paraId="26150E3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0CF6A11"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0024BAFD" w14:textId="77777777" w:rsidR="00151BAD" w:rsidRDefault="00151BAD">
            <w:pPr>
              <w:pStyle w:val="TableParagraph"/>
              <w:spacing w:before="0"/>
              <w:jc w:val="left"/>
              <w:rPr>
                <w:sz w:val="14"/>
              </w:rPr>
            </w:pPr>
          </w:p>
        </w:tc>
        <w:tc>
          <w:tcPr>
            <w:tcW w:w="778" w:type="dxa"/>
            <w:tcBorders>
              <w:top w:val="nil"/>
              <w:bottom w:val="nil"/>
            </w:tcBorders>
          </w:tcPr>
          <w:p w14:paraId="1C2620D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DC713B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94CA83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6CDDA070" w14:textId="77777777" w:rsidR="00151BAD" w:rsidRDefault="00AC1F28">
            <w:pPr>
              <w:pStyle w:val="TableParagraph"/>
              <w:spacing w:before="64"/>
              <w:ind w:left="146" w:right="141"/>
              <w:rPr>
                <w:sz w:val="16"/>
              </w:rPr>
            </w:pPr>
            <w:r>
              <w:rPr>
                <w:sz w:val="16"/>
              </w:rPr>
              <w:t>KZ</w:t>
            </w:r>
          </w:p>
        </w:tc>
      </w:tr>
      <w:tr w:rsidR="00151BAD" w14:paraId="47107059" w14:textId="77777777">
        <w:trPr>
          <w:trHeight w:val="316"/>
        </w:trPr>
        <w:tc>
          <w:tcPr>
            <w:tcW w:w="720" w:type="dxa"/>
            <w:tcBorders>
              <w:top w:val="nil"/>
              <w:bottom w:val="nil"/>
            </w:tcBorders>
            <w:shd w:val="clear" w:color="auto" w:fill="DADADA"/>
          </w:tcPr>
          <w:p w14:paraId="59D064C7" w14:textId="77777777" w:rsidR="00151BAD" w:rsidRDefault="00AC1F28">
            <w:pPr>
              <w:pStyle w:val="TableParagraph"/>
              <w:spacing w:before="62"/>
              <w:ind w:right="188"/>
              <w:jc w:val="right"/>
              <w:rPr>
                <w:sz w:val="16"/>
              </w:rPr>
            </w:pPr>
            <w:r>
              <w:rPr>
                <w:sz w:val="16"/>
              </w:rPr>
              <w:t>6640</w:t>
            </w:r>
          </w:p>
        </w:tc>
        <w:tc>
          <w:tcPr>
            <w:tcW w:w="720" w:type="dxa"/>
            <w:tcBorders>
              <w:top w:val="nil"/>
              <w:bottom w:val="nil"/>
            </w:tcBorders>
            <w:shd w:val="clear" w:color="auto" w:fill="DADADA"/>
          </w:tcPr>
          <w:p w14:paraId="2AB711BE"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4C306BA2"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789DF5D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EEE6BEA" w14:textId="77777777" w:rsidR="00151BAD" w:rsidRDefault="00AC1F28">
            <w:pPr>
              <w:pStyle w:val="TableParagraph"/>
              <w:spacing w:before="62"/>
              <w:ind w:left="218" w:right="214"/>
              <w:rPr>
                <w:sz w:val="16"/>
              </w:rPr>
            </w:pPr>
            <w:r>
              <w:rPr>
                <w:sz w:val="16"/>
              </w:rPr>
              <w:t>KX</w:t>
            </w:r>
          </w:p>
        </w:tc>
        <w:tc>
          <w:tcPr>
            <w:tcW w:w="720" w:type="dxa"/>
            <w:tcBorders>
              <w:top w:val="nil"/>
              <w:bottom w:val="nil"/>
            </w:tcBorders>
            <w:shd w:val="clear" w:color="auto" w:fill="DADADA"/>
          </w:tcPr>
          <w:p w14:paraId="7BAECC3E" w14:textId="77777777" w:rsidR="00151BAD" w:rsidRDefault="00AC1F28">
            <w:pPr>
              <w:pStyle w:val="TableParagraph"/>
              <w:spacing w:before="62"/>
              <w:ind w:left="219" w:right="214"/>
              <w:rPr>
                <w:sz w:val="16"/>
              </w:rPr>
            </w:pPr>
            <w:r>
              <w:rPr>
                <w:sz w:val="16"/>
              </w:rPr>
              <w:t>*3</w:t>
            </w:r>
          </w:p>
        </w:tc>
        <w:tc>
          <w:tcPr>
            <w:tcW w:w="720" w:type="dxa"/>
            <w:tcBorders>
              <w:top w:val="nil"/>
              <w:bottom w:val="nil"/>
            </w:tcBorders>
            <w:shd w:val="clear" w:color="auto" w:fill="DADADA"/>
          </w:tcPr>
          <w:p w14:paraId="7BDE575D" w14:textId="77777777" w:rsidR="00151BAD" w:rsidRDefault="00AC1F28">
            <w:pPr>
              <w:pStyle w:val="TableParagraph"/>
              <w:spacing w:before="62"/>
              <w:ind w:left="219" w:right="214"/>
              <w:rPr>
                <w:sz w:val="16"/>
              </w:rPr>
            </w:pPr>
            <w:r>
              <w:rPr>
                <w:sz w:val="16"/>
              </w:rPr>
              <w:t>*4</w:t>
            </w:r>
          </w:p>
        </w:tc>
        <w:tc>
          <w:tcPr>
            <w:tcW w:w="720" w:type="dxa"/>
            <w:tcBorders>
              <w:top w:val="nil"/>
              <w:bottom w:val="nil"/>
            </w:tcBorders>
            <w:shd w:val="clear" w:color="auto" w:fill="DADADA"/>
          </w:tcPr>
          <w:p w14:paraId="1BCA79E8"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1B37B25" w14:textId="77777777" w:rsidR="00151BAD" w:rsidRDefault="00AC1F28">
            <w:pPr>
              <w:pStyle w:val="TableParagraph"/>
              <w:spacing w:before="62"/>
              <w:ind w:left="10"/>
              <w:rPr>
                <w:sz w:val="16"/>
              </w:rPr>
            </w:pPr>
            <w:r>
              <w:rPr>
                <w:w w:val="98"/>
                <w:sz w:val="16"/>
              </w:rPr>
              <w:t>M</w:t>
            </w:r>
          </w:p>
        </w:tc>
        <w:tc>
          <w:tcPr>
            <w:tcW w:w="720" w:type="dxa"/>
            <w:tcBorders>
              <w:top w:val="nil"/>
              <w:bottom w:val="nil"/>
            </w:tcBorders>
            <w:shd w:val="clear" w:color="auto" w:fill="DADADA"/>
          </w:tcPr>
          <w:p w14:paraId="1D88075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68D9635"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0C81253"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shd w:val="clear" w:color="auto" w:fill="DADADA"/>
          </w:tcPr>
          <w:p w14:paraId="1673ADE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6EE44AA4" w14:textId="77777777" w:rsidR="00151BAD" w:rsidRDefault="00AC1F28">
            <w:pPr>
              <w:pStyle w:val="TableParagraph"/>
              <w:spacing w:before="62"/>
              <w:ind w:left="141" w:right="141"/>
              <w:rPr>
                <w:sz w:val="16"/>
              </w:rPr>
            </w:pPr>
            <w:r>
              <w:rPr>
                <w:sz w:val="16"/>
              </w:rPr>
              <w:t>AC</w:t>
            </w:r>
          </w:p>
        </w:tc>
      </w:tr>
      <w:tr w:rsidR="00151BAD" w14:paraId="62F42651" w14:textId="77777777">
        <w:trPr>
          <w:trHeight w:val="316"/>
        </w:trPr>
        <w:tc>
          <w:tcPr>
            <w:tcW w:w="720" w:type="dxa"/>
            <w:tcBorders>
              <w:top w:val="nil"/>
              <w:bottom w:val="nil"/>
            </w:tcBorders>
          </w:tcPr>
          <w:p w14:paraId="5CB2E4D1" w14:textId="77777777" w:rsidR="00151BAD" w:rsidRDefault="00151BAD">
            <w:pPr>
              <w:pStyle w:val="TableParagraph"/>
              <w:spacing w:before="0"/>
              <w:jc w:val="left"/>
              <w:rPr>
                <w:sz w:val="14"/>
              </w:rPr>
            </w:pPr>
          </w:p>
        </w:tc>
        <w:tc>
          <w:tcPr>
            <w:tcW w:w="720" w:type="dxa"/>
            <w:tcBorders>
              <w:top w:val="nil"/>
              <w:bottom w:val="nil"/>
            </w:tcBorders>
          </w:tcPr>
          <w:p w14:paraId="560101A3" w14:textId="77777777" w:rsidR="00151BAD" w:rsidRDefault="00151BAD">
            <w:pPr>
              <w:pStyle w:val="TableParagraph"/>
              <w:spacing w:before="0"/>
              <w:jc w:val="left"/>
              <w:rPr>
                <w:sz w:val="14"/>
              </w:rPr>
            </w:pPr>
          </w:p>
        </w:tc>
        <w:tc>
          <w:tcPr>
            <w:tcW w:w="720" w:type="dxa"/>
            <w:tcBorders>
              <w:top w:val="nil"/>
              <w:bottom w:val="nil"/>
            </w:tcBorders>
          </w:tcPr>
          <w:p w14:paraId="7FA8B0A3" w14:textId="77777777" w:rsidR="00151BAD" w:rsidRDefault="00151BAD">
            <w:pPr>
              <w:pStyle w:val="TableParagraph"/>
              <w:spacing w:before="0"/>
              <w:jc w:val="left"/>
              <w:rPr>
                <w:sz w:val="14"/>
              </w:rPr>
            </w:pPr>
          </w:p>
        </w:tc>
        <w:tc>
          <w:tcPr>
            <w:tcW w:w="720" w:type="dxa"/>
            <w:tcBorders>
              <w:top w:val="nil"/>
              <w:bottom w:val="nil"/>
            </w:tcBorders>
          </w:tcPr>
          <w:p w14:paraId="058D6909" w14:textId="77777777" w:rsidR="00151BAD" w:rsidRDefault="00151BAD">
            <w:pPr>
              <w:pStyle w:val="TableParagraph"/>
              <w:spacing w:before="0"/>
              <w:jc w:val="left"/>
              <w:rPr>
                <w:sz w:val="14"/>
              </w:rPr>
            </w:pPr>
          </w:p>
        </w:tc>
        <w:tc>
          <w:tcPr>
            <w:tcW w:w="720" w:type="dxa"/>
            <w:tcBorders>
              <w:top w:val="nil"/>
              <w:bottom w:val="nil"/>
            </w:tcBorders>
          </w:tcPr>
          <w:p w14:paraId="1D032FA6" w14:textId="77777777" w:rsidR="00151BAD" w:rsidRDefault="00151BAD">
            <w:pPr>
              <w:pStyle w:val="TableParagraph"/>
              <w:spacing w:before="0"/>
              <w:jc w:val="left"/>
              <w:rPr>
                <w:sz w:val="14"/>
              </w:rPr>
            </w:pPr>
          </w:p>
        </w:tc>
        <w:tc>
          <w:tcPr>
            <w:tcW w:w="720" w:type="dxa"/>
            <w:tcBorders>
              <w:top w:val="nil"/>
              <w:bottom w:val="nil"/>
            </w:tcBorders>
          </w:tcPr>
          <w:p w14:paraId="1E47C1AF" w14:textId="77777777" w:rsidR="00151BAD" w:rsidRDefault="00151BAD">
            <w:pPr>
              <w:pStyle w:val="TableParagraph"/>
              <w:spacing w:before="0"/>
              <w:jc w:val="left"/>
              <w:rPr>
                <w:sz w:val="14"/>
              </w:rPr>
            </w:pPr>
          </w:p>
        </w:tc>
        <w:tc>
          <w:tcPr>
            <w:tcW w:w="720" w:type="dxa"/>
            <w:tcBorders>
              <w:top w:val="nil"/>
              <w:bottom w:val="nil"/>
            </w:tcBorders>
          </w:tcPr>
          <w:p w14:paraId="41DE09E6" w14:textId="77777777" w:rsidR="00151BAD" w:rsidRDefault="00151BAD">
            <w:pPr>
              <w:pStyle w:val="TableParagraph"/>
              <w:spacing w:before="0"/>
              <w:jc w:val="left"/>
              <w:rPr>
                <w:sz w:val="14"/>
              </w:rPr>
            </w:pPr>
          </w:p>
        </w:tc>
        <w:tc>
          <w:tcPr>
            <w:tcW w:w="720" w:type="dxa"/>
            <w:tcBorders>
              <w:top w:val="nil"/>
              <w:bottom w:val="nil"/>
            </w:tcBorders>
          </w:tcPr>
          <w:p w14:paraId="7E2EA6A6" w14:textId="77777777" w:rsidR="00151BAD" w:rsidRDefault="00151BAD">
            <w:pPr>
              <w:pStyle w:val="TableParagraph"/>
              <w:spacing w:before="0"/>
              <w:jc w:val="left"/>
              <w:rPr>
                <w:sz w:val="14"/>
              </w:rPr>
            </w:pPr>
          </w:p>
        </w:tc>
        <w:tc>
          <w:tcPr>
            <w:tcW w:w="720" w:type="dxa"/>
            <w:tcBorders>
              <w:top w:val="nil"/>
              <w:bottom w:val="nil"/>
            </w:tcBorders>
          </w:tcPr>
          <w:p w14:paraId="5EBC364C" w14:textId="77777777" w:rsidR="00151BAD" w:rsidRDefault="00151BAD">
            <w:pPr>
              <w:pStyle w:val="TableParagraph"/>
              <w:spacing w:before="0"/>
              <w:jc w:val="left"/>
              <w:rPr>
                <w:sz w:val="14"/>
              </w:rPr>
            </w:pPr>
          </w:p>
        </w:tc>
        <w:tc>
          <w:tcPr>
            <w:tcW w:w="720" w:type="dxa"/>
            <w:tcBorders>
              <w:top w:val="nil"/>
              <w:bottom w:val="nil"/>
            </w:tcBorders>
          </w:tcPr>
          <w:p w14:paraId="757BF585" w14:textId="77777777" w:rsidR="00151BAD" w:rsidRDefault="00151BAD">
            <w:pPr>
              <w:pStyle w:val="TableParagraph"/>
              <w:spacing w:before="0"/>
              <w:jc w:val="left"/>
              <w:rPr>
                <w:sz w:val="14"/>
              </w:rPr>
            </w:pPr>
          </w:p>
        </w:tc>
        <w:tc>
          <w:tcPr>
            <w:tcW w:w="778" w:type="dxa"/>
            <w:tcBorders>
              <w:top w:val="nil"/>
              <w:bottom w:val="nil"/>
            </w:tcBorders>
          </w:tcPr>
          <w:p w14:paraId="2F86EF72" w14:textId="77777777" w:rsidR="00151BAD" w:rsidRDefault="00151BAD">
            <w:pPr>
              <w:pStyle w:val="TableParagraph"/>
              <w:spacing w:before="0"/>
              <w:jc w:val="left"/>
              <w:rPr>
                <w:sz w:val="14"/>
              </w:rPr>
            </w:pPr>
          </w:p>
        </w:tc>
        <w:tc>
          <w:tcPr>
            <w:tcW w:w="576" w:type="dxa"/>
            <w:tcBorders>
              <w:top w:val="nil"/>
              <w:bottom w:val="nil"/>
            </w:tcBorders>
          </w:tcPr>
          <w:p w14:paraId="669CB344" w14:textId="77777777" w:rsidR="00151BAD" w:rsidRDefault="00AC1F28">
            <w:pPr>
              <w:pStyle w:val="TableParagraph"/>
              <w:spacing w:before="62"/>
              <w:ind w:left="143" w:right="141"/>
              <w:rPr>
                <w:sz w:val="16"/>
              </w:rPr>
            </w:pPr>
            <w:r>
              <w:rPr>
                <w:sz w:val="16"/>
              </w:rPr>
              <w:t>DF</w:t>
            </w:r>
          </w:p>
        </w:tc>
        <w:tc>
          <w:tcPr>
            <w:tcW w:w="576" w:type="dxa"/>
            <w:tcBorders>
              <w:top w:val="nil"/>
              <w:bottom w:val="nil"/>
            </w:tcBorders>
          </w:tcPr>
          <w:p w14:paraId="24962327" w14:textId="77777777" w:rsidR="00151BAD" w:rsidRDefault="00151BAD">
            <w:pPr>
              <w:pStyle w:val="TableParagraph"/>
              <w:spacing w:before="0"/>
              <w:jc w:val="left"/>
              <w:rPr>
                <w:sz w:val="14"/>
              </w:rPr>
            </w:pPr>
          </w:p>
        </w:tc>
        <w:tc>
          <w:tcPr>
            <w:tcW w:w="576" w:type="dxa"/>
            <w:tcBorders>
              <w:top w:val="nil"/>
              <w:bottom w:val="nil"/>
            </w:tcBorders>
          </w:tcPr>
          <w:p w14:paraId="2ECF54C7" w14:textId="77777777" w:rsidR="00151BAD" w:rsidRDefault="00AC1F28">
            <w:pPr>
              <w:pStyle w:val="TableParagraph"/>
              <w:spacing w:before="62"/>
              <w:ind w:left="146" w:right="141"/>
              <w:rPr>
                <w:sz w:val="16"/>
              </w:rPr>
            </w:pPr>
            <w:r>
              <w:rPr>
                <w:sz w:val="16"/>
              </w:rPr>
              <w:t>*4</w:t>
            </w:r>
          </w:p>
        </w:tc>
      </w:tr>
      <w:tr w:rsidR="00151BAD" w14:paraId="363D27D4" w14:textId="77777777">
        <w:trPr>
          <w:trHeight w:val="316"/>
        </w:trPr>
        <w:tc>
          <w:tcPr>
            <w:tcW w:w="720" w:type="dxa"/>
            <w:tcBorders>
              <w:top w:val="nil"/>
              <w:bottom w:val="nil"/>
            </w:tcBorders>
            <w:shd w:val="clear" w:color="auto" w:fill="DADADA"/>
          </w:tcPr>
          <w:p w14:paraId="4B6ECAF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6D41E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E85B1B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9FF133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901F9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19713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019717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B22F9A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7D0A5F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A7C630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0EEE88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85AF0E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3D8F621"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shd w:val="clear" w:color="auto" w:fill="DADADA"/>
          </w:tcPr>
          <w:p w14:paraId="156747E0" w14:textId="77777777" w:rsidR="00151BAD" w:rsidRDefault="00AC1F28">
            <w:pPr>
              <w:pStyle w:val="TableParagraph"/>
              <w:spacing w:before="62"/>
              <w:ind w:left="144" w:right="141"/>
              <w:rPr>
                <w:sz w:val="16"/>
              </w:rPr>
            </w:pPr>
            <w:r>
              <w:rPr>
                <w:sz w:val="16"/>
              </w:rPr>
              <w:t>KX</w:t>
            </w:r>
          </w:p>
        </w:tc>
      </w:tr>
      <w:tr w:rsidR="00151BAD" w14:paraId="7230731F" w14:textId="77777777">
        <w:trPr>
          <w:trHeight w:val="316"/>
        </w:trPr>
        <w:tc>
          <w:tcPr>
            <w:tcW w:w="720" w:type="dxa"/>
            <w:tcBorders>
              <w:top w:val="nil"/>
              <w:bottom w:val="nil"/>
            </w:tcBorders>
          </w:tcPr>
          <w:p w14:paraId="632DC67B" w14:textId="77777777" w:rsidR="00151BAD" w:rsidRDefault="00AC1F28">
            <w:pPr>
              <w:pStyle w:val="TableParagraph"/>
              <w:spacing w:before="62"/>
              <w:ind w:right="188"/>
              <w:jc w:val="right"/>
              <w:rPr>
                <w:sz w:val="16"/>
              </w:rPr>
            </w:pPr>
            <w:r>
              <w:rPr>
                <w:sz w:val="16"/>
              </w:rPr>
              <w:t>6645</w:t>
            </w:r>
          </w:p>
        </w:tc>
        <w:tc>
          <w:tcPr>
            <w:tcW w:w="720" w:type="dxa"/>
            <w:tcBorders>
              <w:top w:val="nil"/>
              <w:bottom w:val="nil"/>
            </w:tcBorders>
          </w:tcPr>
          <w:p w14:paraId="6E244E0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01D31BBF"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1ADC2BC1" w14:textId="77777777" w:rsidR="00151BAD" w:rsidRDefault="00151BAD">
            <w:pPr>
              <w:pStyle w:val="TableParagraph"/>
              <w:spacing w:before="0"/>
              <w:jc w:val="left"/>
              <w:rPr>
                <w:sz w:val="14"/>
              </w:rPr>
            </w:pPr>
          </w:p>
        </w:tc>
        <w:tc>
          <w:tcPr>
            <w:tcW w:w="720" w:type="dxa"/>
            <w:tcBorders>
              <w:top w:val="nil"/>
              <w:bottom w:val="nil"/>
            </w:tcBorders>
          </w:tcPr>
          <w:p w14:paraId="0B875BE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2DCFCF6"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52E15FFA"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2B2BE844"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E7A4880"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443C417F" w14:textId="77777777" w:rsidR="00151BAD" w:rsidRDefault="00151BAD">
            <w:pPr>
              <w:pStyle w:val="TableParagraph"/>
              <w:spacing w:before="0"/>
              <w:jc w:val="left"/>
              <w:rPr>
                <w:sz w:val="14"/>
              </w:rPr>
            </w:pPr>
          </w:p>
        </w:tc>
        <w:tc>
          <w:tcPr>
            <w:tcW w:w="778" w:type="dxa"/>
            <w:tcBorders>
              <w:top w:val="nil"/>
              <w:bottom w:val="nil"/>
            </w:tcBorders>
          </w:tcPr>
          <w:p w14:paraId="56A98DA9"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tcPr>
          <w:p w14:paraId="41AC752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016E3BC"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592B6E39" w14:textId="77777777" w:rsidR="00151BAD" w:rsidRDefault="00AC1F28">
            <w:pPr>
              <w:pStyle w:val="TableParagraph"/>
              <w:spacing w:before="62"/>
              <w:ind w:left="148" w:right="140"/>
              <w:rPr>
                <w:sz w:val="16"/>
              </w:rPr>
            </w:pPr>
            <w:r>
              <w:rPr>
                <w:sz w:val="16"/>
              </w:rPr>
              <w:t>CX</w:t>
            </w:r>
          </w:p>
        </w:tc>
      </w:tr>
      <w:tr w:rsidR="00151BAD" w14:paraId="136A650C" w14:textId="77777777">
        <w:trPr>
          <w:trHeight w:val="316"/>
        </w:trPr>
        <w:tc>
          <w:tcPr>
            <w:tcW w:w="720" w:type="dxa"/>
            <w:tcBorders>
              <w:top w:val="nil"/>
              <w:bottom w:val="nil"/>
            </w:tcBorders>
            <w:shd w:val="clear" w:color="auto" w:fill="DADADA"/>
          </w:tcPr>
          <w:p w14:paraId="47BD541D" w14:textId="77777777" w:rsidR="00151BAD" w:rsidRDefault="00AC1F28">
            <w:pPr>
              <w:pStyle w:val="TableParagraph"/>
              <w:spacing w:before="62"/>
              <w:ind w:right="188"/>
              <w:jc w:val="right"/>
              <w:rPr>
                <w:sz w:val="16"/>
              </w:rPr>
            </w:pPr>
            <w:r>
              <w:rPr>
                <w:sz w:val="16"/>
              </w:rPr>
              <w:t>6650</w:t>
            </w:r>
          </w:p>
        </w:tc>
        <w:tc>
          <w:tcPr>
            <w:tcW w:w="720" w:type="dxa"/>
            <w:tcBorders>
              <w:top w:val="nil"/>
              <w:bottom w:val="nil"/>
            </w:tcBorders>
            <w:shd w:val="clear" w:color="auto" w:fill="DADADA"/>
          </w:tcPr>
          <w:p w14:paraId="4550AD1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30CE29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05D53C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764F254" w14:textId="77777777" w:rsidR="00151BAD" w:rsidRDefault="00AC1F28">
            <w:pPr>
              <w:pStyle w:val="TableParagraph"/>
              <w:spacing w:before="62"/>
              <w:ind w:left="219" w:right="212"/>
              <w:rPr>
                <w:sz w:val="16"/>
              </w:rPr>
            </w:pPr>
            <w:r>
              <w:rPr>
                <w:sz w:val="16"/>
              </w:rPr>
              <w:t>D6</w:t>
            </w:r>
          </w:p>
        </w:tc>
        <w:tc>
          <w:tcPr>
            <w:tcW w:w="720" w:type="dxa"/>
            <w:tcBorders>
              <w:top w:val="nil"/>
              <w:bottom w:val="nil"/>
            </w:tcBorders>
            <w:shd w:val="clear" w:color="auto" w:fill="DADADA"/>
          </w:tcPr>
          <w:p w14:paraId="76B1815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2BAE38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6B8A46A"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4884A95"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4BA1E1F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C667E2D"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shd w:val="clear" w:color="auto" w:fill="DADADA"/>
          </w:tcPr>
          <w:p w14:paraId="230335B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D30EEF2"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94B939A" w14:textId="77777777" w:rsidR="00151BAD" w:rsidRDefault="00AC1F28">
            <w:pPr>
              <w:pStyle w:val="TableParagraph"/>
              <w:spacing w:before="62"/>
              <w:ind w:left="148" w:right="140"/>
              <w:rPr>
                <w:sz w:val="16"/>
              </w:rPr>
            </w:pPr>
            <w:r>
              <w:rPr>
                <w:sz w:val="16"/>
              </w:rPr>
              <w:t>CX</w:t>
            </w:r>
          </w:p>
        </w:tc>
      </w:tr>
      <w:tr w:rsidR="00151BAD" w14:paraId="3B0388F2" w14:textId="77777777">
        <w:trPr>
          <w:trHeight w:val="316"/>
        </w:trPr>
        <w:tc>
          <w:tcPr>
            <w:tcW w:w="720" w:type="dxa"/>
            <w:tcBorders>
              <w:top w:val="nil"/>
              <w:bottom w:val="nil"/>
            </w:tcBorders>
          </w:tcPr>
          <w:p w14:paraId="73B338A0" w14:textId="77777777" w:rsidR="00151BAD" w:rsidRDefault="00AC1F28">
            <w:pPr>
              <w:pStyle w:val="TableParagraph"/>
              <w:spacing w:before="62"/>
              <w:ind w:right="188"/>
              <w:jc w:val="right"/>
              <w:rPr>
                <w:sz w:val="16"/>
              </w:rPr>
            </w:pPr>
            <w:r>
              <w:rPr>
                <w:sz w:val="16"/>
              </w:rPr>
              <w:t>6655</w:t>
            </w:r>
          </w:p>
        </w:tc>
        <w:tc>
          <w:tcPr>
            <w:tcW w:w="720" w:type="dxa"/>
            <w:tcBorders>
              <w:top w:val="nil"/>
              <w:bottom w:val="nil"/>
            </w:tcBorders>
          </w:tcPr>
          <w:p w14:paraId="3D9045F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2D8E7AD"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363CB49C" w14:textId="77777777" w:rsidR="00151BAD" w:rsidRDefault="00151BAD">
            <w:pPr>
              <w:pStyle w:val="TableParagraph"/>
              <w:spacing w:before="0"/>
              <w:jc w:val="left"/>
              <w:rPr>
                <w:sz w:val="14"/>
              </w:rPr>
            </w:pPr>
          </w:p>
        </w:tc>
        <w:tc>
          <w:tcPr>
            <w:tcW w:w="720" w:type="dxa"/>
            <w:tcBorders>
              <w:top w:val="nil"/>
              <w:bottom w:val="nil"/>
            </w:tcBorders>
          </w:tcPr>
          <w:p w14:paraId="51E9999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09B521C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04DE6BF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63DFFEC6"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33DE64C"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8B8A876" w14:textId="77777777" w:rsidR="00151BAD" w:rsidRDefault="00151BAD">
            <w:pPr>
              <w:pStyle w:val="TableParagraph"/>
              <w:spacing w:before="0"/>
              <w:jc w:val="left"/>
              <w:rPr>
                <w:sz w:val="14"/>
              </w:rPr>
            </w:pPr>
          </w:p>
        </w:tc>
        <w:tc>
          <w:tcPr>
            <w:tcW w:w="778" w:type="dxa"/>
            <w:tcBorders>
              <w:top w:val="nil"/>
              <w:bottom w:val="nil"/>
            </w:tcBorders>
          </w:tcPr>
          <w:p w14:paraId="7F2368D7"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tcPr>
          <w:p w14:paraId="0C7A063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04DBE4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018A8B02" w14:textId="77777777" w:rsidR="00151BAD" w:rsidRDefault="00AC1F28">
            <w:pPr>
              <w:pStyle w:val="TableParagraph"/>
              <w:spacing w:before="62"/>
              <w:ind w:left="148" w:right="140"/>
              <w:rPr>
                <w:sz w:val="16"/>
              </w:rPr>
            </w:pPr>
            <w:r>
              <w:rPr>
                <w:sz w:val="16"/>
              </w:rPr>
              <w:t>CX</w:t>
            </w:r>
          </w:p>
        </w:tc>
      </w:tr>
      <w:tr w:rsidR="00151BAD" w14:paraId="1044EC18" w14:textId="77777777">
        <w:trPr>
          <w:trHeight w:val="316"/>
        </w:trPr>
        <w:tc>
          <w:tcPr>
            <w:tcW w:w="720" w:type="dxa"/>
            <w:tcBorders>
              <w:top w:val="nil"/>
              <w:bottom w:val="nil"/>
            </w:tcBorders>
            <w:shd w:val="clear" w:color="auto" w:fill="DADADA"/>
          </w:tcPr>
          <w:p w14:paraId="11A96EC1" w14:textId="77777777" w:rsidR="00151BAD" w:rsidRDefault="00AC1F28">
            <w:pPr>
              <w:pStyle w:val="TableParagraph"/>
              <w:spacing w:before="62"/>
              <w:ind w:right="188"/>
              <w:jc w:val="right"/>
              <w:rPr>
                <w:sz w:val="16"/>
              </w:rPr>
            </w:pPr>
            <w:r>
              <w:rPr>
                <w:sz w:val="16"/>
              </w:rPr>
              <w:t>6660</w:t>
            </w:r>
          </w:p>
        </w:tc>
        <w:tc>
          <w:tcPr>
            <w:tcW w:w="720" w:type="dxa"/>
            <w:tcBorders>
              <w:top w:val="nil"/>
              <w:bottom w:val="nil"/>
            </w:tcBorders>
            <w:shd w:val="clear" w:color="auto" w:fill="DADADA"/>
          </w:tcPr>
          <w:p w14:paraId="2C0AA1F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EF3DE3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C9FBB6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6E4D10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332FFD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68E755D"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72392D7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692801C"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0D495D1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285B1B8"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shd w:val="clear" w:color="auto" w:fill="DADADA"/>
          </w:tcPr>
          <w:p w14:paraId="6DFFC2A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7DC30BB"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5462D4F" w14:textId="77777777" w:rsidR="00151BAD" w:rsidRDefault="00AC1F28">
            <w:pPr>
              <w:pStyle w:val="TableParagraph"/>
              <w:spacing w:before="62"/>
              <w:ind w:left="148" w:right="140"/>
              <w:rPr>
                <w:sz w:val="16"/>
              </w:rPr>
            </w:pPr>
            <w:r>
              <w:rPr>
                <w:sz w:val="16"/>
              </w:rPr>
              <w:t>CX</w:t>
            </w:r>
          </w:p>
        </w:tc>
      </w:tr>
      <w:tr w:rsidR="00151BAD" w14:paraId="5D08813F" w14:textId="77777777">
        <w:trPr>
          <w:trHeight w:val="316"/>
        </w:trPr>
        <w:tc>
          <w:tcPr>
            <w:tcW w:w="720" w:type="dxa"/>
            <w:tcBorders>
              <w:top w:val="nil"/>
              <w:bottom w:val="nil"/>
            </w:tcBorders>
          </w:tcPr>
          <w:p w14:paraId="3F2217A1" w14:textId="77777777" w:rsidR="00151BAD" w:rsidRDefault="00AC1F28">
            <w:pPr>
              <w:pStyle w:val="TableParagraph"/>
              <w:spacing w:before="62"/>
              <w:ind w:right="188"/>
              <w:jc w:val="right"/>
              <w:rPr>
                <w:sz w:val="16"/>
              </w:rPr>
            </w:pPr>
            <w:r>
              <w:rPr>
                <w:sz w:val="16"/>
              </w:rPr>
              <w:t>6665</w:t>
            </w:r>
          </w:p>
        </w:tc>
        <w:tc>
          <w:tcPr>
            <w:tcW w:w="720" w:type="dxa"/>
            <w:tcBorders>
              <w:top w:val="nil"/>
              <w:bottom w:val="nil"/>
            </w:tcBorders>
          </w:tcPr>
          <w:p w14:paraId="19F15D33"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5B911B9B" w14:textId="77777777" w:rsidR="00151BAD" w:rsidRDefault="00AC1F28">
            <w:pPr>
              <w:pStyle w:val="TableParagraph"/>
              <w:spacing w:before="62"/>
              <w:ind w:left="219" w:right="210"/>
              <w:rPr>
                <w:sz w:val="16"/>
              </w:rPr>
            </w:pPr>
            <w:r>
              <w:rPr>
                <w:sz w:val="16"/>
              </w:rPr>
              <w:t>CX</w:t>
            </w:r>
          </w:p>
        </w:tc>
        <w:tc>
          <w:tcPr>
            <w:tcW w:w="720" w:type="dxa"/>
            <w:tcBorders>
              <w:top w:val="nil"/>
              <w:bottom w:val="nil"/>
            </w:tcBorders>
          </w:tcPr>
          <w:p w14:paraId="68DCFE58" w14:textId="77777777" w:rsidR="00151BAD" w:rsidRDefault="00151BAD">
            <w:pPr>
              <w:pStyle w:val="TableParagraph"/>
              <w:spacing w:before="0"/>
              <w:jc w:val="left"/>
              <w:rPr>
                <w:sz w:val="14"/>
              </w:rPr>
            </w:pPr>
          </w:p>
        </w:tc>
        <w:tc>
          <w:tcPr>
            <w:tcW w:w="720" w:type="dxa"/>
            <w:tcBorders>
              <w:top w:val="nil"/>
              <w:bottom w:val="nil"/>
            </w:tcBorders>
          </w:tcPr>
          <w:p w14:paraId="01166B89" w14:textId="77777777" w:rsidR="00151BAD" w:rsidRDefault="00AC1F28">
            <w:pPr>
              <w:pStyle w:val="TableParagraph"/>
              <w:spacing w:before="62"/>
              <w:ind w:left="219" w:right="210"/>
              <w:rPr>
                <w:sz w:val="16"/>
              </w:rPr>
            </w:pPr>
            <w:r>
              <w:rPr>
                <w:sz w:val="16"/>
              </w:rPr>
              <w:t>HD</w:t>
            </w:r>
          </w:p>
        </w:tc>
        <w:tc>
          <w:tcPr>
            <w:tcW w:w="720" w:type="dxa"/>
            <w:tcBorders>
              <w:top w:val="nil"/>
              <w:bottom w:val="nil"/>
            </w:tcBorders>
          </w:tcPr>
          <w:p w14:paraId="54281A05"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217B14F3"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tcPr>
          <w:p w14:paraId="09DF7922"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D36D26F"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B33D84C" w14:textId="77777777" w:rsidR="00151BAD" w:rsidRDefault="00151BAD">
            <w:pPr>
              <w:pStyle w:val="TableParagraph"/>
              <w:spacing w:before="0"/>
              <w:jc w:val="left"/>
              <w:rPr>
                <w:sz w:val="14"/>
              </w:rPr>
            </w:pPr>
          </w:p>
        </w:tc>
        <w:tc>
          <w:tcPr>
            <w:tcW w:w="778" w:type="dxa"/>
            <w:tcBorders>
              <w:top w:val="nil"/>
              <w:bottom w:val="nil"/>
            </w:tcBorders>
          </w:tcPr>
          <w:p w14:paraId="2EFDABA2"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tcPr>
          <w:p w14:paraId="54AE3F6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BC2BB7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389F9449" w14:textId="77777777" w:rsidR="00151BAD" w:rsidRDefault="00AC1F28">
            <w:pPr>
              <w:pStyle w:val="TableParagraph"/>
              <w:spacing w:before="62"/>
              <w:ind w:left="148" w:right="140"/>
              <w:rPr>
                <w:sz w:val="16"/>
              </w:rPr>
            </w:pPr>
            <w:r>
              <w:rPr>
                <w:sz w:val="16"/>
              </w:rPr>
              <w:t>CX</w:t>
            </w:r>
          </w:p>
        </w:tc>
      </w:tr>
      <w:tr w:rsidR="00151BAD" w14:paraId="4190F28A" w14:textId="77777777">
        <w:trPr>
          <w:trHeight w:val="316"/>
        </w:trPr>
        <w:tc>
          <w:tcPr>
            <w:tcW w:w="720" w:type="dxa"/>
            <w:tcBorders>
              <w:top w:val="nil"/>
              <w:bottom w:val="nil"/>
            </w:tcBorders>
            <w:shd w:val="clear" w:color="auto" w:fill="DADADA"/>
          </w:tcPr>
          <w:p w14:paraId="2A5327BA" w14:textId="77777777" w:rsidR="00151BAD" w:rsidRDefault="00AC1F28">
            <w:pPr>
              <w:pStyle w:val="TableParagraph"/>
              <w:spacing w:before="64"/>
              <w:ind w:right="188"/>
              <w:jc w:val="right"/>
              <w:rPr>
                <w:sz w:val="16"/>
              </w:rPr>
            </w:pPr>
            <w:r>
              <w:rPr>
                <w:sz w:val="16"/>
              </w:rPr>
              <w:t>6670</w:t>
            </w:r>
          </w:p>
        </w:tc>
        <w:tc>
          <w:tcPr>
            <w:tcW w:w="720" w:type="dxa"/>
            <w:tcBorders>
              <w:top w:val="nil"/>
              <w:bottom w:val="nil"/>
            </w:tcBorders>
            <w:shd w:val="clear" w:color="auto" w:fill="DADADA"/>
          </w:tcPr>
          <w:p w14:paraId="5327DC3E"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B390FEA"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172452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773938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57F0543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9DB0969"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2304D5AA"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B85B068"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22CD2A8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3E42420"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524ABF3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189731F2"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7B63DFE3" w14:textId="77777777" w:rsidR="00151BAD" w:rsidRDefault="00AC1F28">
            <w:pPr>
              <w:pStyle w:val="TableParagraph"/>
              <w:spacing w:before="64"/>
              <w:ind w:left="148" w:right="140"/>
              <w:rPr>
                <w:sz w:val="16"/>
              </w:rPr>
            </w:pPr>
            <w:r>
              <w:rPr>
                <w:sz w:val="16"/>
              </w:rPr>
              <w:t>CX</w:t>
            </w:r>
          </w:p>
        </w:tc>
      </w:tr>
      <w:tr w:rsidR="00151BAD" w14:paraId="142DDFCC" w14:textId="77777777">
        <w:trPr>
          <w:trHeight w:val="316"/>
        </w:trPr>
        <w:tc>
          <w:tcPr>
            <w:tcW w:w="720" w:type="dxa"/>
            <w:tcBorders>
              <w:top w:val="nil"/>
              <w:bottom w:val="nil"/>
            </w:tcBorders>
          </w:tcPr>
          <w:p w14:paraId="70B56156" w14:textId="77777777" w:rsidR="00151BAD" w:rsidRDefault="00AC1F28">
            <w:pPr>
              <w:pStyle w:val="TableParagraph"/>
              <w:spacing w:before="64"/>
              <w:ind w:right="188"/>
              <w:jc w:val="right"/>
              <w:rPr>
                <w:sz w:val="16"/>
              </w:rPr>
            </w:pPr>
            <w:r>
              <w:rPr>
                <w:sz w:val="16"/>
              </w:rPr>
              <w:t>6675</w:t>
            </w:r>
          </w:p>
        </w:tc>
        <w:tc>
          <w:tcPr>
            <w:tcW w:w="720" w:type="dxa"/>
            <w:tcBorders>
              <w:top w:val="nil"/>
              <w:bottom w:val="nil"/>
            </w:tcBorders>
          </w:tcPr>
          <w:p w14:paraId="79640BD6"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E270AA7"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0AD07087" w14:textId="77777777" w:rsidR="00151BAD" w:rsidRDefault="00151BAD">
            <w:pPr>
              <w:pStyle w:val="TableParagraph"/>
              <w:spacing w:before="0"/>
              <w:jc w:val="left"/>
              <w:rPr>
                <w:sz w:val="14"/>
              </w:rPr>
            </w:pPr>
          </w:p>
        </w:tc>
        <w:tc>
          <w:tcPr>
            <w:tcW w:w="720" w:type="dxa"/>
            <w:tcBorders>
              <w:top w:val="nil"/>
              <w:bottom w:val="nil"/>
            </w:tcBorders>
          </w:tcPr>
          <w:p w14:paraId="7979A5E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ADFB92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3D0278E"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638A202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4FFEFB3"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299B9213" w14:textId="77777777" w:rsidR="00151BAD" w:rsidRDefault="00151BAD">
            <w:pPr>
              <w:pStyle w:val="TableParagraph"/>
              <w:spacing w:before="0"/>
              <w:jc w:val="left"/>
              <w:rPr>
                <w:sz w:val="14"/>
              </w:rPr>
            </w:pPr>
          </w:p>
        </w:tc>
        <w:tc>
          <w:tcPr>
            <w:tcW w:w="778" w:type="dxa"/>
            <w:tcBorders>
              <w:top w:val="nil"/>
              <w:bottom w:val="nil"/>
            </w:tcBorders>
          </w:tcPr>
          <w:p w14:paraId="503FB9E5"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37CB5B9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F864C36"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2E26739B" w14:textId="77777777" w:rsidR="00151BAD" w:rsidRDefault="00AC1F28">
            <w:pPr>
              <w:pStyle w:val="TableParagraph"/>
              <w:spacing w:before="64"/>
              <w:ind w:left="146" w:right="141"/>
              <w:rPr>
                <w:sz w:val="16"/>
              </w:rPr>
            </w:pPr>
            <w:r>
              <w:rPr>
                <w:sz w:val="16"/>
              </w:rPr>
              <w:t>KZ</w:t>
            </w:r>
          </w:p>
        </w:tc>
      </w:tr>
      <w:tr w:rsidR="00151BAD" w14:paraId="7EF799E7" w14:textId="77777777">
        <w:trPr>
          <w:trHeight w:val="316"/>
        </w:trPr>
        <w:tc>
          <w:tcPr>
            <w:tcW w:w="720" w:type="dxa"/>
            <w:tcBorders>
              <w:top w:val="nil"/>
              <w:bottom w:val="nil"/>
            </w:tcBorders>
            <w:shd w:val="clear" w:color="auto" w:fill="DADADA"/>
          </w:tcPr>
          <w:p w14:paraId="3EEF4A75" w14:textId="77777777" w:rsidR="00151BAD" w:rsidRDefault="00AC1F28">
            <w:pPr>
              <w:pStyle w:val="TableParagraph"/>
              <w:spacing w:before="64"/>
              <w:ind w:right="188"/>
              <w:jc w:val="right"/>
              <w:rPr>
                <w:sz w:val="16"/>
              </w:rPr>
            </w:pPr>
            <w:r>
              <w:rPr>
                <w:sz w:val="16"/>
              </w:rPr>
              <w:t>6680</w:t>
            </w:r>
          </w:p>
        </w:tc>
        <w:tc>
          <w:tcPr>
            <w:tcW w:w="720" w:type="dxa"/>
            <w:tcBorders>
              <w:top w:val="nil"/>
              <w:bottom w:val="nil"/>
            </w:tcBorders>
            <w:shd w:val="clear" w:color="auto" w:fill="DADADA"/>
          </w:tcPr>
          <w:p w14:paraId="7D0850E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43159FEA"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FA4ABC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5DB32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34ADAC5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5B8632A"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shd w:val="clear" w:color="auto" w:fill="DADADA"/>
          </w:tcPr>
          <w:p w14:paraId="0DC0FD88" w14:textId="77777777" w:rsidR="00151BAD" w:rsidRDefault="00AC1F28">
            <w:pPr>
              <w:pStyle w:val="TableParagraph"/>
              <w:spacing w:before="64"/>
              <w:ind w:left="6"/>
              <w:rPr>
                <w:sz w:val="16"/>
              </w:rPr>
            </w:pPr>
            <w:r>
              <w:rPr>
                <w:w w:val="98"/>
                <w:sz w:val="16"/>
              </w:rPr>
              <w:t>3</w:t>
            </w:r>
          </w:p>
        </w:tc>
        <w:tc>
          <w:tcPr>
            <w:tcW w:w="720" w:type="dxa"/>
            <w:tcBorders>
              <w:top w:val="nil"/>
              <w:bottom w:val="nil"/>
            </w:tcBorders>
            <w:shd w:val="clear" w:color="auto" w:fill="DADADA"/>
          </w:tcPr>
          <w:p w14:paraId="3FCAF185"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67A04E1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BE17D5D"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64930F8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8C8B251"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466DD7AB" w14:textId="77777777" w:rsidR="00151BAD" w:rsidRDefault="00AC1F28">
            <w:pPr>
              <w:pStyle w:val="TableParagraph"/>
              <w:spacing w:before="64"/>
              <w:ind w:left="148" w:right="140"/>
              <w:rPr>
                <w:sz w:val="16"/>
              </w:rPr>
            </w:pPr>
            <w:r>
              <w:rPr>
                <w:sz w:val="16"/>
              </w:rPr>
              <w:t>CX</w:t>
            </w:r>
          </w:p>
        </w:tc>
      </w:tr>
      <w:tr w:rsidR="00151BAD" w14:paraId="53960CA0" w14:textId="77777777">
        <w:trPr>
          <w:trHeight w:val="319"/>
        </w:trPr>
        <w:tc>
          <w:tcPr>
            <w:tcW w:w="720" w:type="dxa"/>
            <w:tcBorders>
              <w:top w:val="nil"/>
              <w:bottom w:val="nil"/>
            </w:tcBorders>
          </w:tcPr>
          <w:p w14:paraId="7BD82A80" w14:textId="77777777" w:rsidR="00151BAD" w:rsidRDefault="00AC1F28">
            <w:pPr>
              <w:pStyle w:val="TableParagraph"/>
              <w:spacing w:before="64"/>
              <w:ind w:right="188"/>
              <w:jc w:val="right"/>
              <w:rPr>
                <w:sz w:val="16"/>
              </w:rPr>
            </w:pPr>
            <w:r>
              <w:rPr>
                <w:sz w:val="16"/>
              </w:rPr>
              <w:t>6685</w:t>
            </w:r>
          </w:p>
        </w:tc>
        <w:tc>
          <w:tcPr>
            <w:tcW w:w="720" w:type="dxa"/>
            <w:tcBorders>
              <w:top w:val="nil"/>
              <w:bottom w:val="nil"/>
            </w:tcBorders>
          </w:tcPr>
          <w:p w14:paraId="2EE36CCF"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5D201DC"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449E4BC2" w14:textId="77777777" w:rsidR="00151BAD" w:rsidRDefault="00151BAD">
            <w:pPr>
              <w:pStyle w:val="TableParagraph"/>
              <w:spacing w:before="0"/>
              <w:jc w:val="left"/>
              <w:rPr>
                <w:sz w:val="14"/>
              </w:rPr>
            </w:pPr>
          </w:p>
        </w:tc>
        <w:tc>
          <w:tcPr>
            <w:tcW w:w="720" w:type="dxa"/>
            <w:tcBorders>
              <w:top w:val="nil"/>
              <w:bottom w:val="nil"/>
            </w:tcBorders>
          </w:tcPr>
          <w:p w14:paraId="07CD2E77"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657C4EAA"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6CE2BBE0" w14:textId="77777777" w:rsidR="00151BAD" w:rsidRDefault="00AC1F28">
            <w:pPr>
              <w:pStyle w:val="TableParagraph"/>
              <w:spacing w:before="64"/>
              <w:ind w:left="219" w:right="212"/>
              <w:rPr>
                <w:sz w:val="16"/>
              </w:rPr>
            </w:pPr>
            <w:r>
              <w:rPr>
                <w:sz w:val="16"/>
              </w:rPr>
              <w:t>SX</w:t>
            </w:r>
          </w:p>
        </w:tc>
        <w:tc>
          <w:tcPr>
            <w:tcW w:w="720" w:type="dxa"/>
            <w:tcBorders>
              <w:top w:val="nil"/>
              <w:bottom w:val="nil"/>
            </w:tcBorders>
          </w:tcPr>
          <w:p w14:paraId="514E84B3" w14:textId="77777777" w:rsidR="00151BAD" w:rsidRDefault="00AC1F28">
            <w:pPr>
              <w:pStyle w:val="TableParagraph"/>
              <w:spacing w:before="64"/>
              <w:ind w:left="6"/>
              <w:rPr>
                <w:sz w:val="16"/>
              </w:rPr>
            </w:pPr>
            <w:r>
              <w:rPr>
                <w:w w:val="98"/>
                <w:sz w:val="16"/>
              </w:rPr>
              <w:t>3</w:t>
            </w:r>
          </w:p>
        </w:tc>
        <w:tc>
          <w:tcPr>
            <w:tcW w:w="720" w:type="dxa"/>
            <w:tcBorders>
              <w:top w:val="nil"/>
              <w:bottom w:val="nil"/>
            </w:tcBorders>
          </w:tcPr>
          <w:p w14:paraId="4C459879"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24F744CF" w14:textId="77777777" w:rsidR="00151BAD" w:rsidRDefault="00151BAD">
            <w:pPr>
              <w:pStyle w:val="TableParagraph"/>
              <w:spacing w:before="0"/>
              <w:jc w:val="left"/>
              <w:rPr>
                <w:sz w:val="14"/>
              </w:rPr>
            </w:pPr>
          </w:p>
        </w:tc>
        <w:tc>
          <w:tcPr>
            <w:tcW w:w="778" w:type="dxa"/>
            <w:tcBorders>
              <w:top w:val="nil"/>
              <w:bottom w:val="nil"/>
            </w:tcBorders>
          </w:tcPr>
          <w:p w14:paraId="3D176D6D"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tcPr>
          <w:p w14:paraId="46CDB93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D47BC9C"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tcPr>
          <w:p w14:paraId="241BA502" w14:textId="77777777" w:rsidR="00151BAD" w:rsidRDefault="00AC1F28">
            <w:pPr>
              <w:pStyle w:val="TableParagraph"/>
              <w:spacing w:before="64"/>
              <w:ind w:left="148" w:right="140"/>
              <w:rPr>
                <w:sz w:val="16"/>
              </w:rPr>
            </w:pPr>
            <w:r>
              <w:rPr>
                <w:sz w:val="16"/>
              </w:rPr>
              <w:t>CX</w:t>
            </w:r>
          </w:p>
        </w:tc>
      </w:tr>
      <w:tr w:rsidR="00151BAD" w14:paraId="2A769CB7" w14:textId="77777777">
        <w:trPr>
          <w:trHeight w:val="316"/>
        </w:trPr>
        <w:tc>
          <w:tcPr>
            <w:tcW w:w="720" w:type="dxa"/>
            <w:tcBorders>
              <w:top w:val="nil"/>
              <w:bottom w:val="nil"/>
            </w:tcBorders>
            <w:shd w:val="clear" w:color="auto" w:fill="DADADA"/>
          </w:tcPr>
          <w:p w14:paraId="3E6F3A3B" w14:textId="77777777" w:rsidR="00151BAD" w:rsidRDefault="00AC1F28">
            <w:pPr>
              <w:pStyle w:val="TableParagraph"/>
              <w:spacing w:before="62"/>
              <w:ind w:right="188"/>
              <w:jc w:val="right"/>
              <w:rPr>
                <w:sz w:val="16"/>
              </w:rPr>
            </w:pPr>
            <w:r>
              <w:rPr>
                <w:sz w:val="16"/>
              </w:rPr>
              <w:t>6695</w:t>
            </w:r>
          </w:p>
        </w:tc>
        <w:tc>
          <w:tcPr>
            <w:tcW w:w="720" w:type="dxa"/>
            <w:tcBorders>
              <w:top w:val="nil"/>
              <w:bottom w:val="nil"/>
            </w:tcBorders>
            <w:shd w:val="clear" w:color="auto" w:fill="DADADA"/>
          </w:tcPr>
          <w:p w14:paraId="4C19B6A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11823BD5"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4C3E0F3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DA19E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1208ED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9153C87" w14:textId="77777777" w:rsidR="00151BAD" w:rsidRDefault="00AC1F28">
            <w:pPr>
              <w:pStyle w:val="TableParagraph"/>
              <w:spacing w:before="62"/>
              <w:ind w:left="219" w:right="212"/>
              <w:rPr>
                <w:sz w:val="16"/>
              </w:rPr>
            </w:pPr>
            <w:r>
              <w:rPr>
                <w:sz w:val="16"/>
              </w:rPr>
              <w:t>SX</w:t>
            </w:r>
          </w:p>
        </w:tc>
        <w:tc>
          <w:tcPr>
            <w:tcW w:w="720" w:type="dxa"/>
            <w:tcBorders>
              <w:top w:val="nil"/>
              <w:bottom w:val="nil"/>
            </w:tcBorders>
            <w:shd w:val="clear" w:color="auto" w:fill="DADADA"/>
          </w:tcPr>
          <w:p w14:paraId="7EBFE02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2065112"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760D56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8E80DFD" w14:textId="77777777" w:rsidR="00151BAD" w:rsidRDefault="00AC1F28">
            <w:pPr>
              <w:pStyle w:val="TableParagraph"/>
              <w:spacing w:before="62"/>
              <w:ind w:left="107"/>
              <w:jc w:val="left"/>
              <w:rPr>
                <w:sz w:val="16"/>
              </w:rPr>
            </w:pPr>
            <w:r>
              <w:rPr>
                <w:sz w:val="16"/>
              </w:rPr>
              <w:t>2000174</w:t>
            </w:r>
          </w:p>
        </w:tc>
        <w:tc>
          <w:tcPr>
            <w:tcW w:w="576" w:type="dxa"/>
            <w:tcBorders>
              <w:top w:val="nil"/>
              <w:bottom w:val="nil"/>
            </w:tcBorders>
            <w:shd w:val="clear" w:color="auto" w:fill="DADADA"/>
          </w:tcPr>
          <w:p w14:paraId="496D6B8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5C2812C"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11E21CC6" w14:textId="77777777" w:rsidR="00151BAD" w:rsidRDefault="00AC1F28">
            <w:pPr>
              <w:pStyle w:val="TableParagraph"/>
              <w:spacing w:before="62"/>
              <w:ind w:left="148" w:right="140"/>
              <w:rPr>
                <w:sz w:val="16"/>
              </w:rPr>
            </w:pPr>
            <w:r>
              <w:rPr>
                <w:sz w:val="16"/>
              </w:rPr>
              <w:t>CX</w:t>
            </w:r>
          </w:p>
        </w:tc>
      </w:tr>
      <w:tr w:rsidR="00151BAD" w14:paraId="36ED1614" w14:textId="77777777">
        <w:trPr>
          <w:trHeight w:val="316"/>
        </w:trPr>
        <w:tc>
          <w:tcPr>
            <w:tcW w:w="720" w:type="dxa"/>
            <w:tcBorders>
              <w:top w:val="nil"/>
              <w:bottom w:val="nil"/>
            </w:tcBorders>
          </w:tcPr>
          <w:p w14:paraId="2366E895" w14:textId="77777777" w:rsidR="00151BAD" w:rsidRDefault="00AC1F28">
            <w:pPr>
              <w:pStyle w:val="TableParagraph"/>
              <w:spacing w:before="62"/>
              <w:ind w:right="188"/>
              <w:jc w:val="right"/>
              <w:rPr>
                <w:sz w:val="16"/>
              </w:rPr>
            </w:pPr>
            <w:r>
              <w:rPr>
                <w:sz w:val="16"/>
              </w:rPr>
              <w:t>6710</w:t>
            </w:r>
          </w:p>
        </w:tc>
        <w:tc>
          <w:tcPr>
            <w:tcW w:w="720" w:type="dxa"/>
            <w:tcBorders>
              <w:top w:val="nil"/>
              <w:bottom w:val="nil"/>
            </w:tcBorders>
          </w:tcPr>
          <w:p w14:paraId="3DF55646"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07FB9379"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59554CD7" w14:textId="77777777" w:rsidR="00151BAD" w:rsidRDefault="00151BAD">
            <w:pPr>
              <w:pStyle w:val="TableParagraph"/>
              <w:spacing w:before="0"/>
              <w:jc w:val="left"/>
              <w:rPr>
                <w:sz w:val="14"/>
              </w:rPr>
            </w:pPr>
          </w:p>
        </w:tc>
        <w:tc>
          <w:tcPr>
            <w:tcW w:w="720" w:type="dxa"/>
            <w:tcBorders>
              <w:top w:val="nil"/>
              <w:bottom w:val="nil"/>
            </w:tcBorders>
          </w:tcPr>
          <w:p w14:paraId="3871C3AD"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F6C891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1D3BE2E"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33338C34"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B96882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8F201CE" w14:textId="77777777" w:rsidR="00151BAD" w:rsidRDefault="00151BAD">
            <w:pPr>
              <w:pStyle w:val="TableParagraph"/>
              <w:spacing w:before="0"/>
              <w:jc w:val="left"/>
              <w:rPr>
                <w:sz w:val="14"/>
              </w:rPr>
            </w:pPr>
          </w:p>
        </w:tc>
        <w:tc>
          <w:tcPr>
            <w:tcW w:w="778" w:type="dxa"/>
            <w:tcBorders>
              <w:top w:val="nil"/>
              <w:bottom w:val="nil"/>
            </w:tcBorders>
          </w:tcPr>
          <w:p w14:paraId="373C1A2C"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17C4D7C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5961C2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AC29C26" w14:textId="77777777" w:rsidR="00151BAD" w:rsidRDefault="00AC1F28">
            <w:pPr>
              <w:pStyle w:val="TableParagraph"/>
              <w:spacing w:before="62"/>
              <w:ind w:left="146" w:right="141"/>
              <w:rPr>
                <w:sz w:val="16"/>
              </w:rPr>
            </w:pPr>
            <w:r>
              <w:rPr>
                <w:sz w:val="16"/>
              </w:rPr>
              <w:t>KZ</w:t>
            </w:r>
          </w:p>
        </w:tc>
      </w:tr>
      <w:tr w:rsidR="00151BAD" w14:paraId="34C88C52" w14:textId="77777777">
        <w:trPr>
          <w:trHeight w:val="316"/>
        </w:trPr>
        <w:tc>
          <w:tcPr>
            <w:tcW w:w="720" w:type="dxa"/>
            <w:tcBorders>
              <w:top w:val="nil"/>
              <w:bottom w:val="nil"/>
            </w:tcBorders>
            <w:shd w:val="clear" w:color="auto" w:fill="DADADA"/>
          </w:tcPr>
          <w:p w14:paraId="4074C08D" w14:textId="77777777" w:rsidR="00151BAD" w:rsidRDefault="00AC1F28">
            <w:pPr>
              <w:pStyle w:val="TableParagraph"/>
              <w:spacing w:before="62"/>
              <w:ind w:right="188"/>
              <w:jc w:val="right"/>
              <w:rPr>
                <w:sz w:val="16"/>
              </w:rPr>
            </w:pPr>
            <w:r>
              <w:rPr>
                <w:sz w:val="16"/>
              </w:rPr>
              <w:t>6720</w:t>
            </w:r>
          </w:p>
        </w:tc>
        <w:tc>
          <w:tcPr>
            <w:tcW w:w="720" w:type="dxa"/>
            <w:tcBorders>
              <w:top w:val="nil"/>
              <w:bottom w:val="nil"/>
            </w:tcBorders>
            <w:shd w:val="clear" w:color="auto" w:fill="DADADA"/>
          </w:tcPr>
          <w:p w14:paraId="5A0BBF68"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0FBADEFD"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0F093A1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0068EA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69C422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3A30B76"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50FBB5A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3740D2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62949F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907566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98BA1B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CC89918"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56A5E17E" w14:textId="77777777" w:rsidR="00151BAD" w:rsidRDefault="00AC1F28">
            <w:pPr>
              <w:pStyle w:val="TableParagraph"/>
              <w:spacing w:before="62"/>
              <w:ind w:left="146" w:right="141"/>
              <w:rPr>
                <w:sz w:val="16"/>
              </w:rPr>
            </w:pPr>
            <w:r>
              <w:rPr>
                <w:sz w:val="16"/>
              </w:rPr>
              <w:t>KZ</w:t>
            </w:r>
          </w:p>
        </w:tc>
      </w:tr>
    </w:tbl>
    <w:p w14:paraId="0CBBEEB3"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76BFAEF6" w14:textId="77777777">
        <w:trPr>
          <w:trHeight w:val="316"/>
        </w:trPr>
        <w:tc>
          <w:tcPr>
            <w:tcW w:w="720" w:type="dxa"/>
            <w:vMerge w:val="restart"/>
            <w:textDirection w:val="btLr"/>
          </w:tcPr>
          <w:p w14:paraId="20C0F264" w14:textId="77777777" w:rsidR="00151BAD" w:rsidRDefault="00151BAD">
            <w:pPr>
              <w:pStyle w:val="TableParagraph"/>
              <w:spacing w:before="3"/>
              <w:jc w:val="left"/>
              <w:rPr>
                <w:b/>
                <w:sz w:val="16"/>
              </w:rPr>
            </w:pPr>
          </w:p>
          <w:p w14:paraId="251FA3FF" w14:textId="77777777" w:rsidR="00151BAD" w:rsidRDefault="00AC1F28">
            <w:pPr>
              <w:pStyle w:val="TableParagraph"/>
              <w:spacing w:before="0"/>
              <w:ind w:left="134"/>
              <w:jc w:val="left"/>
              <w:rPr>
                <w:b/>
                <w:sz w:val="12"/>
              </w:rPr>
            </w:pPr>
            <w:r>
              <w:rPr>
                <w:b/>
                <w:sz w:val="12"/>
              </w:rPr>
              <w:t>ASSIGNED FEDERAL SUPPLY</w:t>
            </w:r>
          </w:p>
          <w:p w14:paraId="49E333EB"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2C4BA6BF" w14:textId="77777777" w:rsidR="00151BAD" w:rsidRDefault="00151BAD">
            <w:pPr>
              <w:pStyle w:val="TableParagraph"/>
              <w:spacing w:before="3"/>
              <w:jc w:val="left"/>
              <w:rPr>
                <w:b/>
                <w:sz w:val="16"/>
              </w:rPr>
            </w:pPr>
          </w:p>
          <w:p w14:paraId="6D48C833"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1C352C10" w14:textId="77777777" w:rsidR="00151BAD" w:rsidRDefault="00151BAD">
            <w:pPr>
              <w:pStyle w:val="TableParagraph"/>
              <w:spacing w:before="4"/>
              <w:jc w:val="left"/>
              <w:rPr>
                <w:b/>
                <w:sz w:val="12"/>
              </w:rPr>
            </w:pPr>
          </w:p>
          <w:p w14:paraId="3EE82C11"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BEF623D" w14:textId="77777777" w:rsidR="00151BAD" w:rsidRDefault="00151BAD">
            <w:pPr>
              <w:pStyle w:val="TableParagraph"/>
              <w:spacing w:before="3"/>
              <w:jc w:val="left"/>
              <w:rPr>
                <w:b/>
                <w:sz w:val="16"/>
              </w:rPr>
            </w:pPr>
          </w:p>
          <w:p w14:paraId="5998A4BC"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4FF4B3C3" w14:textId="77777777" w:rsidR="00151BAD" w:rsidRDefault="00151BAD">
            <w:pPr>
              <w:pStyle w:val="TableParagraph"/>
              <w:spacing w:before="11"/>
              <w:jc w:val="left"/>
              <w:rPr>
                <w:b/>
                <w:sz w:val="12"/>
              </w:rPr>
            </w:pPr>
          </w:p>
          <w:p w14:paraId="79A11627"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33DBDFF6" w14:textId="77777777" w:rsidR="00151BAD" w:rsidRDefault="00151BAD">
            <w:pPr>
              <w:pStyle w:val="TableParagraph"/>
              <w:spacing w:before="3"/>
              <w:jc w:val="left"/>
              <w:rPr>
                <w:b/>
                <w:sz w:val="16"/>
              </w:rPr>
            </w:pPr>
          </w:p>
          <w:p w14:paraId="152BBBB5"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49CCD257" w14:textId="77777777" w:rsidR="00151BAD" w:rsidRDefault="00151BAD">
            <w:pPr>
              <w:pStyle w:val="TableParagraph"/>
              <w:spacing w:before="11"/>
              <w:jc w:val="left"/>
              <w:rPr>
                <w:b/>
                <w:sz w:val="12"/>
              </w:rPr>
            </w:pPr>
          </w:p>
          <w:p w14:paraId="51AE274D"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21268AB1" w14:textId="77777777" w:rsidR="00151BAD" w:rsidRDefault="00151BAD">
            <w:pPr>
              <w:pStyle w:val="TableParagraph"/>
              <w:spacing w:before="11"/>
              <w:jc w:val="left"/>
              <w:rPr>
                <w:b/>
                <w:sz w:val="12"/>
              </w:rPr>
            </w:pPr>
          </w:p>
          <w:p w14:paraId="5EA37A59"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40997E33" w14:textId="77777777" w:rsidR="00151BAD" w:rsidRDefault="00151BAD">
            <w:pPr>
              <w:pStyle w:val="TableParagraph"/>
              <w:spacing w:before="11"/>
              <w:jc w:val="left"/>
              <w:rPr>
                <w:b/>
                <w:sz w:val="12"/>
              </w:rPr>
            </w:pPr>
          </w:p>
          <w:p w14:paraId="5B8B4A82"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09B65138" w14:textId="77777777" w:rsidR="00151BAD" w:rsidRDefault="00151BAD">
            <w:pPr>
              <w:pStyle w:val="TableParagraph"/>
              <w:spacing w:before="3"/>
              <w:jc w:val="left"/>
              <w:rPr>
                <w:b/>
                <w:sz w:val="16"/>
              </w:rPr>
            </w:pPr>
          </w:p>
          <w:p w14:paraId="32568BB7"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3D3AB210" w14:textId="77777777" w:rsidR="00151BAD" w:rsidRDefault="00151BAD">
            <w:pPr>
              <w:pStyle w:val="TableParagraph"/>
              <w:spacing w:before="0"/>
              <w:jc w:val="left"/>
              <w:rPr>
                <w:b/>
                <w:sz w:val="12"/>
              </w:rPr>
            </w:pPr>
          </w:p>
          <w:p w14:paraId="0FCDEDB3" w14:textId="77777777" w:rsidR="00151BAD" w:rsidRDefault="00151BAD">
            <w:pPr>
              <w:pStyle w:val="TableParagraph"/>
              <w:spacing w:before="6"/>
              <w:jc w:val="left"/>
              <w:rPr>
                <w:b/>
                <w:sz w:val="15"/>
              </w:rPr>
            </w:pPr>
          </w:p>
          <w:p w14:paraId="6A24B65B"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1D74A218" w14:textId="77777777" w:rsidR="00151BAD" w:rsidRDefault="00AC1F28">
            <w:pPr>
              <w:pStyle w:val="TableParagraph"/>
              <w:spacing w:before="0" w:line="136" w:lineRule="exact"/>
              <w:ind w:left="299"/>
              <w:jc w:val="left"/>
              <w:rPr>
                <w:b/>
                <w:sz w:val="12"/>
              </w:rPr>
            </w:pPr>
            <w:r>
              <w:rPr>
                <w:b/>
                <w:sz w:val="12"/>
              </w:rPr>
              <w:t>AUTHORIZATION FOR</w:t>
            </w:r>
          </w:p>
          <w:p w14:paraId="1E7B2ED0" w14:textId="77777777" w:rsidR="00151BAD" w:rsidRDefault="00AC1F28">
            <w:pPr>
              <w:pStyle w:val="TableParagraph"/>
              <w:spacing w:before="20"/>
              <w:ind w:left="630"/>
              <w:jc w:val="left"/>
              <w:rPr>
                <w:b/>
                <w:sz w:val="12"/>
              </w:rPr>
            </w:pPr>
            <w:r>
              <w:rPr>
                <w:b/>
                <w:sz w:val="12"/>
              </w:rPr>
              <w:t>DISTRIBUTION</w:t>
            </w:r>
          </w:p>
        </w:tc>
      </w:tr>
      <w:tr w:rsidR="00151BAD" w14:paraId="50A3CCDB" w14:textId="77777777">
        <w:trPr>
          <w:trHeight w:val="1962"/>
        </w:trPr>
        <w:tc>
          <w:tcPr>
            <w:tcW w:w="720" w:type="dxa"/>
            <w:vMerge/>
            <w:tcBorders>
              <w:top w:val="nil"/>
            </w:tcBorders>
            <w:textDirection w:val="btLr"/>
          </w:tcPr>
          <w:p w14:paraId="32A8058F" w14:textId="77777777" w:rsidR="00151BAD" w:rsidRDefault="00151BAD">
            <w:pPr>
              <w:rPr>
                <w:sz w:val="2"/>
                <w:szCs w:val="2"/>
              </w:rPr>
            </w:pPr>
          </w:p>
        </w:tc>
        <w:tc>
          <w:tcPr>
            <w:tcW w:w="720" w:type="dxa"/>
            <w:vMerge/>
            <w:tcBorders>
              <w:top w:val="nil"/>
            </w:tcBorders>
            <w:textDirection w:val="btLr"/>
          </w:tcPr>
          <w:p w14:paraId="72EA11E4" w14:textId="77777777" w:rsidR="00151BAD" w:rsidRDefault="00151BAD">
            <w:pPr>
              <w:rPr>
                <w:sz w:val="2"/>
                <w:szCs w:val="2"/>
              </w:rPr>
            </w:pPr>
          </w:p>
        </w:tc>
        <w:tc>
          <w:tcPr>
            <w:tcW w:w="720" w:type="dxa"/>
            <w:vMerge/>
            <w:tcBorders>
              <w:top w:val="nil"/>
            </w:tcBorders>
            <w:textDirection w:val="btLr"/>
          </w:tcPr>
          <w:p w14:paraId="18BD5AF5" w14:textId="77777777" w:rsidR="00151BAD" w:rsidRDefault="00151BAD">
            <w:pPr>
              <w:rPr>
                <w:sz w:val="2"/>
                <w:szCs w:val="2"/>
              </w:rPr>
            </w:pPr>
          </w:p>
        </w:tc>
        <w:tc>
          <w:tcPr>
            <w:tcW w:w="720" w:type="dxa"/>
            <w:vMerge/>
            <w:tcBorders>
              <w:top w:val="nil"/>
            </w:tcBorders>
            <w:textDirection w:val="btLr"/>
          </w:tcPr>
          <w:p w14:paraId="335717AF" w14:textId="77777777" w:rsidR="00151BAD" w:rsidRDefault="00151BAD">
            <w:pPr>
              <w:rPr>
                <w:sz w:val="2"/>
                <w:szCs w:val="2"/>
              </w:rPr>
            </w:pPr>
          </w:p>
        </w:tc>
        <w:tc>
          <w:tcPr>
            <w:tcW w:w="720" w:type="dxa"/>
            <w:vMerge/>
            <w:tcBorders>
              <w:top w:val="nil"/>
            </w:tcBorders>
            <w:textDirection w:val="btLr"/>
          </w:tcPr>
          <w:p w14:paraId="2F3474A2" w14:textId="77777777" w:rsidR="00151BAD" w:rsidRDefault="00151BAD">
            <w:pPr>
              <w:rPr>
                <w:sz w:val="2"/>
                <w:szCs w:val="2"/>
              </w:rPr>
            </w:pPr>
          </w:p>
        </w:tc>
        <w:tc>
          <w:tcPr>
            <w:tcW w:w="720" w:type="dxa"/>
            <w:vMerge/>
            <w:tcBorders>
              <w:top w:val="nil"/>
            </w:tcBorders>
            <w:textDirection w:val="btLr"/>
          </w:tcPr>
          <w:p w14:paraId="0A6B3F73" w14:textId="77777777" w:rsidR="00151BAD" w:rsidRDefault="00151BAD">
            <w:pPr>
              <w:rPr>
                <w:sz w:val="2"/>
                <w:szCs w:val="2"/>
              </w:rPr>
            </w:pPr>
          </w:p>
        </w:tc>
        <w:tc>
          <w:tcPr>
            <w:tcW w:w="720" w:type="dxa"/>
            <w:vMerge/>
            <w:tcBorders>
              <w:top w:val="nil"/>
            </w:tcBorders>
            <w:textDirection w:val="btLr"/>
          </w:tcPr>
          <w:p w14:paraId="4F6DD506" w14:textId="77777777" w:rsidR="00151BAD" w:rsidRDefault="00151BAD">
            <w:pPr>
              <w:rPr>
                <w:sz w:val="2"/>
                <w:szCs w:val="2"/>
              </w:rPr>
            </w:pPr>
          </w:p>
        </w:tc>
        <w:tc>
          <w:tcPr>
            <w:tcW w:w="720" w:type="dxa"/>
            <w:vMerge/>
            <w:tcBorders>
              <w:top w:val="nil"/>
            </w:tcBorders>
            <w:textDirection w:val="btLr"/>
          </w:tcPr>
          <w:p w14:paraId="43923480" w14:textId="77777777" w:rsidR="00151BAD" w:rsidRDefault="00151BAD">
            <w:pPr>
              <w:rPr>
                <w:sz w:val="2"/>
                <w:szCs w:val="2"/>
              </w:rPr>
            </w:pPr>
          </w:p>
        </w:tc>
        <w:tc>
          <w:tcPr>
            <w:tcW w:w="720" w:type="dxa"/>
            <w:vMerge/>
            <w:tcBorders>
              <w:top w:val="nil"/>
            </w:tcBorders>
            <w:textDirection w:val="btLr"/>
          </w:tcPr>
          <w:p w14:paraId="5AF4ECDD" w14:textId="77777777" w:rsidR="00151BAD" w:rsidRDefault="00151BAD">
            <w:pPr>
              <w:rPr>
                <w:sz w:val="2"/>
                <w:szCs w:val="2"/>
              </w:rPr>
            </w:pPr>
          </w:p>
        </w:tc>
        <w:tc>
          <w:tcPr>
            <w:tcW w:w="720" w:type="dxa"/>
            <w:vMerge/>
            <w:tcBorders>
              <w:top w:val="nil"/>
            </w:tcBorders>
            <w:textDirection w:val="btLr"/>
          </w:tcPr>
          <w:p w14:paraId="012FB660" w14:textId="77777777" w:rsidR="00151BAD" w:rsidRDefault="00151BAD">
            <w:pPr>
              <w:rPr>
                <w:sz w:val="2"/>
                <w:szCs w:val="2"/>
              </w:rPr>
            </w:pPr>
          </w:p>
        </w:tc>
        <w:tc>
          <w:tcPr>
            <w:tcW w:w="778" w:type="dxa"/>
            <w:vMerge/>
            <w:tcBorders>
              <w:top w:val="nil"/>
            </w:tcBorders>
            <w:textDirection w:val="btLr"/>
          </w:tcPr>
          <w:p w14:paraId="1E743D6B" w14:textId="77777777" w:rsidR="00151BAD" w:rsidRDefault="00151BAD">
            <w:pPr>
              <w:rPr>
                <w:sz w:val="2"/>
                <w:szCs w:val="2"/>
              </w:rPr>
            </w:pPr>
          </w:p>
        </w:tc>
        <w:tc>
          <w:tcPr>
            <w:tcW w:w="576" w:type="dxa"/>
            <w:textDirection w:val="btLr"/>
          </w:tcPr>
          <w:p w14:paraId="6C6502B8" w14:textId="77777777" w:rsidR="00151BAD" w:rsidRDefault="00151BAD">
            <w:pPr>
              <w:pStyle w:val="TableParagraph"/>
              <w:spacing w:before="0"/>
              <w:jc w:val="left"/>
              <w:rPr>
                <w:b/>
                <w:sz w:val="12"/>
              </w:rPr>
            </w:pPr>
          </w:p>
          <w:p w14:paraId="7A2631CE"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2651B615"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27C2FC0D" w14:textId="77777777" w:rsidR="00151BAD" w:rsidRDefault="00151BAD">
            <w:pPr>
              <w:pStyle w:val="TableParagraph"/>
              <w:spacing w:before="0"/>
              <w:jc w:val="left"/>
              <w:rPr>
                <w:b/>
                <w:sz w:val="10"/>
              </w:rPr>
            </w:pPr>
          </w:p>
          <w:p w14:paraId="7E4C4FF1"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6E1491A6" w14:textId="77777777">
        <w:trPr>
          <w:trHeight w:val="307"/>
        </w:trPr>
        <w:tc>
          <w:tcPr>
            <w:tcW w:w="720" w:type="dxa"/>
            <w:tcBorders>
              <w:bottom w:val="nil"/>
            </w:tcBorders>
          </w:tcPr>
          <w:p w14:paraId="36F6D496" w14:textId="77777777" w:rsidR="00151BAD" w:rsidRDefault="00AC1F28">
            <w:pPr>
              <w:pStyle w:val="TableParagraph"/>
              <w:spacing w:before="57"/>
              <w:ind w:right="188"/>
              <w:jc w:val="right"/>
              <w:rPr>
                <w:sz w:val="16"/>
              </w:rPr>
            </w:pPr>
            <w:r>
              <w:rPr>
                <w:sz w:val="16"/>
              </w:rPr>
              <w:t>6730</w:t>
            </w:r>
          </w:p>
        </w:tc>
        <w:tc>
          <w:tcPr>
            <w:tcW w:w="720" w:type="dxa"/>
            <w:tcBorders>
              <w:bottom w:val="nil"/>
            </w:tcBorders>
          </w:tcPr>
          <w:p w14:paraId="36464EF7" w14:textId="77777777" w:rsidR="00151BAD" w:rsidRDefault="00AC1F28">
            <w:pPr>
              <w:pStyle w:val="TableParagraph"/>
              <w:spacing w:before="57"/>
              <w:ind w:left="219" w:right="212"/>
              <w:rPr>
                <w:sz w:val="16"/>
              </w:rPr>
            </w:pPr>
            <w:r>
              <w:rPr>
                <w:sz w:val="16"/>
              </w:rPr>
              <w:t>KZ</w:t>
            </w:r>
          </w:p>
        </w:tc>
        <w:tc>
          <w:tcPr>
            <w:tcW w:w="720" w:type="dxa"/>
            <w:tcBorders>
              <w:bottom w:val="nil"/>
            </w:tcBorders>
          </w:tcPr>
          <w:p w14:paraId="425036B7" w14:textId="77777777" w:rsidR="00151BAD" w:rsidRDefault="00AC1F28">
            <w:pPr>
              <w:pStyle w:val="TableParagraph"/>
              <w:spacing w:before="57"/>
              <w:ind w:left="219" w:right="212"/>
              <w:rPr>
                <w:sz w:val="16"/>
              </w:rPr>
            </w:pPr>
            <w:r>
              <w:rPr>
                <w:sz w:val="16"/>
              </w:rPr>
              <w:t>KZ</w:t>
            </w:r>
          </w:p>
        </w:tc>
        <w:tc>
          <w:tcPr>
            <w:tcW w:w="720" w:type="dxa"/>
            <w:tcBorders>
              <w:bottom w:val="nil"/>
            </w:tcBorders>
          </w:tcPr>
          <w:p w14:paraId="1A4FF448" w14:textId="77777777" w:rsidR="00151BAD" w:rsidRDefault="00151BAD">
            <w:pPr>
              <w:pStyle w:val="TableParagraph"/>
              <w:spacing w:before="0"/>
              <w:jc w:val="left"/>
              <w:rPr>
                <w:sz w:val="14"/>
              </w:rPr>
            </w:pPr>
          </w:p>
        </w:tc>
        <w:tc>
          <w:tcPr>
            <w:tcW w:w="720" w:type="dxa"/>
            <w:tcBorders>
              <w:bottom w:val="nil"/>
            </w:tcBorders>
          </w:tcPr>
          <w:p w14:paraId="085B33EB" w14:textId="77777777" w:rsidR="00151BAD" w:rsidRDefault="00AC1F28">
            <w:pPr>
              <w:pStyle w:val="TableParagraph"/>
              <w:spacing w:before="57"/>
              <w:ind w:left="219" w:right="213"/>
              <w:rPr>
                <w:sz w:val="16"/>
              </w:rPr>
            </w:pPr>
            <w:r>
              <w:rPr>
                <w:sz w:val="16"/>
              </w:rPr>
              <w:t>KZ</w:t>
            </w:r>
          </w:p>
        </w:tc>
        <w:tc>
          <w:tcPr>
            <w:tcW w:w="720" w:type="dxa"/>
            <w:tcBorders>
              <w:bottom w:val="nil"/>
            </w:tcBorders>
          </w:tcPr>
          <w:p w14:paraId="2DE375F8" w14:textId="77777777" w:rsidR="00151BAD" w:rsidRDefault="00AC1F28">
            <w:pPr>
              <w:pStyle w:val="TableParagraph"/>
              <w:spacing w:before="57"/>
              <w:ind w:left="219" w:right="211"/>
              <w:rPr>
                <w:sz w:val="16"/>
              </w:rPr>
            </w:pPr>
            <w:r>
              <w:rPr>
                <w:sz w:val="16"/>
              </w:rPr>
              <w:t>CD</w:t>
            </w:r>
          </w:p>
        </w:tc>
        <w:tc>
          <w:tcPr>
            <w:tcW w:w="720" w:type="dxa"/>
            <w:tcBorders>
              <w:bottom w:val="nil"/>
            </w:tcBorders>
          </w:tcPr>
          <w:p w14:paraId="0A317C65" w14:textId="77777777" w:rsidR="00151BAD" w:rsidRDefault="00AC1F28">
            <w:pPr>
              <w:pStyle w:val="TableParagraph"/>
              <w:spacing w:before="57"/>
              <w:ind w:left="219" w:right="212"/>
              <w:rPr>
                <w:sz w:val="16"/>
              </w:rPr>
            </w:pPr>
            <w:r>
              <w:rPr>
                <w:sz w:val="16"/>
              </w:rPr>
              <w:t>SU</w:t>
            </w:r>
          </w:p>
        </w:tc>
        <w:tc>
          <w:tcPr>
            <w:tcW w:w="720" w:type="dxa"/>
            <w:tcBorders>
              <w:bottom w:val="nil"/>
            </w:tcBorders>
          </w:tcPr>
          <w:p w14:paraId="277DE53E"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23D037FE" w14:textId="77777777" w:rsidR="00151BAD" w:rsidRDefault="00AC1F28">
            <w:pPr>
              <w:pStyle w:val="TableParagraph"/>
              <w:spacing w:before="57"/>
              <w:ind w:left="9"/>
              <w:rPr>
                <w:sz w:val="16"/>
              </w:rPr>
            </w:pPr>
            <w:r>
              <w:rPr>
                <w:w w:val="98"/>
                <w:sz w:val="16"/>
              </w:rPr>
              <w:t>I</w:t>
            </w:r>
          </w:p>
        </w:tc>
        <w:tc>
          <w:tcPr>
            <w:tcW w:w="720" w:type="dxa"/>
            <w:tcBorders>
              <w:bottom w:val="nil"/>
            </w:tcBorders>
          </w:tcPr>
          <w:p w14:paraId="0600D528" w14:textId="77777777" w:rsidR="00151BAD" w:rsidRDefault="00151BAD">
            <w:pPr>
              <w:pStyle w:val="TableParagraph"/>
              <w:spacing w:before="0"/>
              <w:jc w:val="left"/>
              <w:rPr>
                <w:sz w:val="14"/>
              </w:rPr>
            </w:pPr>
          </w:p>
        </w:tc>
        <w:tc>
          <w:tcPr>
            <w:tcW w:w="778" w:type="dxa"/>
            <w:tcBorders>
              <w:bottom w:val="nil"/>
            </w:tcBorders>
          </w:tcPr>
          <w:p w14:paraId="68FE16C0" w14:textId="77777777" w:rsidR="00151BAD" w:rsidRDefault="00AC1F28">
            <w:pPr>
              <w:pStyle w:val="TableParagraph"/>
              <w:spacing w:before="57"/>
              <w:ind w:left="107"/>
              <w:jc w:val="left"/>
              <w:rPr>
                <w:sz w:val="16"/>
              </w:rPr>
            </w:pPr>
            <w:r>
              <w:rPr>
                <w:sz w:val="16"/>
              </w:rPr>
              <w:t>2000251</w:t>
            </w:r>
          </w:p>
        </w:tc>
        <w:tc>
          <w:tcPr>
            <w:tcW w:w="576" w:type="dxa"/>
            <w:tcBorders>
              <w:bottom w:val="nil"/>
            </w:tcBorders>
          </w:tcPr>
          <w:p w14:paraId="76BBBEEE"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1B98A1FB" w14:textId="77777777" w:rsidR="00151BAD" w:rsidRDefault="00AC1F28">
            <w:pPr>
              <w:pStyle w:val="TableParagraph"/>
              <w:spacing w:before="57"/>
              <w:ind w:left="146" w:right="141"/>
              <w:rPr>
                <w:sz w:val="16"/>
              </w:rPr>
            </w:pPr>
            <w:r>
              <w:rPr>
                <w:sz w:val="16"/>
              </w:rPr>
              <w:t>KZ</w:t>
            </w:r>
          </w:p>
        </w:tc>
        <w:tc>
          <w:tcPr>
            <w:tcW w:w="576" w:type="dxa"/>
            <w:tcBorders>
              <w:bottom w:val="nil"/>
            </w:tcBorders>
          </w:tcPr>
          <w:p w14:paraId="498AD4DA" w14:textId="77777777" w:rsidR="00151BAD" w:rsidRDefault="00AC1F28">
            <w:pPr>
              <w:pStyle w:val="TableParagraph"/>
              <w:spacing w:before="57"/>
              <w:ind w:left="146" w:right="141"/>
              <w:rPr>
                <w:sz w:val="16"/>
              </w:rPr>
            </w:pPr>
            <w:r>
              <w:rPr>
                <w:sz w:val="16"/>
              </w:rPr>
              <w:t>KZ</w:t>
            </w:r>
          </w:p>
        </w:tc>
      </w:tr>
      <w:tr w:rsidR="00151BAD" w14:paraId="6DA95DCF" w14:textId="77777777">
        <w:trPr>
          <w:trHeight w:val="316"/>
        </w:trPr>
        <w:tc>
          <w:tcPr>
            <w:tcW w:w="720" w:type="dxa"/>
            <w:tcBorders>
              <w:top w:val="nil"/>
              <w:bottom w:val="nil"/>
            </w:tcBorders>
            <w:shd w:val="clear" w:color="auto" w:fill="DADADA"/>
          </w:tcPr>
          <w:p w14:paraId="26248112" w14:textId="77777777" w:rsidR="00151BAD" w:rsidRDefault="00AC1F28">
            <w:pPr>
              <w:pStyle w:val="TableParagraph"/>
              <w:spacing w:before="62"/>
              <w:ind w:right="188"/>
              <w:jc w:val="right"/>
              <w:rPr>
                <w:sz w:val="16"/>
              </w:rPr>
            </w:pPr>
            <w:r>
              <w:rPr>
                <w:sz w:val="16"/>
              </w:rPr>
              <w:t>6740</w:t>
            </w:r>
          </w:p>
        </w:tc>
        <w:tc>
          <w:tcPr>
            <w:tcW w:w="720" w:type="dxa"/>
            <w:tcBorders>
              <w:top w:val="nil"/>
              <w:bottom w:val="nil"/>
            </w:tcBorders>
            <w:shd w:val="clear" w:color="auto" w:fill="DADADA"/>
          </w:tcPr>
          <w:p w14:paraId="61785B71"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6158D7F7"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2861F75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5BCCC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9CBE34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DDA2335"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248585F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1721DAB"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01E8EC0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FB3D09C"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056EB7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7194B35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0B1BCEA" w14:textId="77777777" w:rsidR="00151BAD" w:rsidRDefault="00AC1F28">
            <w:pPr>
              <w:pStyle w:val="TableParagraph"/>
              <w:spacing w:before="62"/>
              <w:ind w:left="146" w:right="141"/>
              <w:rPr>
                <w:sz w:val="16"/>
              </w:rPr>
            </w:pPr>
            <w:r>
              <w:rPr>
                <w:sz w:val="16"/>
              </w:rPr>
              <w:t>KZ</w:t>
            </w:r>
          </w:p>
        </w:tc>
      </w:tr>
      <w:tr w:rsidR="00151BAD" w14:paraId="5E6BFC10" w14:textId="77777777">
        <w:trPr>
          <w:trHeight w:val="316"/>
        </w:trPr>
        <w:tc>
          <w:tcPr>
            <w:tcW w:w="720" w:type="dxa"/>
            <w:tcBorders>
              <w:top w:val="nil"/>
              <w:bottom w:val="nil"/>
            </w:tcBorders>
          </w:tcPr>
          <w:p w14:paraId="1580B155" w14:textId="77777777" w:rsidR="00151BAD" w:rsidRDefault="00AC1F28">
            <w:pPr>
              <w:pStyle w:val="TableParagraph"/>
              <w:spacing w:before="62"/>
              <w:ind w:right="188"/>
              <w:jc w:val="right"/>
              <w:rPr>
                <w:sz w:val="16"/>
              </w:rPr>
            </w:pPr>
            <w:r>
              <w:rPr>
                <w:sz w:val="16"/>
              </w:rPr>
              <w:t>6750</w:t>
            </w:r>
          </w:p>
        </w:tc>
        <w:tc>
          <w:tcPr>
            <w:tcW w:w="720" w:type="dxa"/>
            <w:tcBorders>
              <w:top w:val="nil"/>
              <w:bottom w:val="nil"/>
            </w:tcBorders>
          </w:tcPr>
          <w:p w14:paraId="051FC959"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2F7C090A"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447396D4" w14:textId="77777777" w:rsidR="00151BAD" w:rsidRDefault="00151BAD">
            <w:pPr>
              <w:pStyle w:val="TableParagraph"/>
              <w:spacing w:before="0"/>
              <w:jc w:val="left"/>
              <w:rPr>
                <w:sz w:val="14"/>
              </w:rPr>
            </w:pPr>
          </w:p>
        </w:tc>
        <w:tc>
          <w:tcPr>
            <w:tcW w:w="720" w:type="dxa"/>
            <w:tcBorders>
              <w:top w:val="nil"/>
              <w:bottom w:val="nil"/>
            </w:tcBorders>
          </w:tcPr>
          <w:p w14:paraId="216E26D3"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9D41E0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7990E747"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tcPr>
          <w:p w14:paraId="47058ED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B45DEA5"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27B222F" w14:textId="77777777" w:rsidR="00151BAD" w:rsidRDefault="00151BAD">
            <w:pPr>
              <w:pStyle w:val="TableParagraph"/>
              <w:spacing w:before="0"/>
              <w:jc w:val="left"/>
              <w:rPr>
                <w:sz w:val="14"/>
              </w:rPr>
            </w:pPr>
          </w:p>
        </w:tc>
        <w:tc>
          <w:tcPr>
            <w:tcW w:w="778" w:type="dxa"/>
            <w:tcBorders>
              <w:top w:val="nil"/>
              <w:bottom w:val="nil"/>
            </w:tcBorders>
          </w:tcPr>
          <w:p w14:paraId="48DB0811" w14:textId="77777777" w:rsidR="00151BAD" w:rsidRDefault="00AC1F28">
            <w:pPr>
              <w:pStyle w:val="TableParagraph"/>
              <w:spacing w:before="62"/>
              <w:ind w:left="107"/>
              <w:jc w:val="left"/>
              <w:rPr>
                <w:sz w:val="16"/>
              </w:rPr>
            </w:pPr>
            <w:r>
              <w:rPr>
                <w:sz w:val="16"/>
              </w:rPr>
              <w:t>2000270</w:t>
            </w:r>
          </w:p>
        </w:tc>
        <w:tc>
          <w:tcPr>
            <w:tcW w:w="576" w:type="dxa"/>
            <w:tcBorders>
              <w:top w:val="nil"/>
              <w:bottom w:val="nil"/>
            </w:tcBorders>
          </w:tcPr>
          <w:p w14:paraId="15D1475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8AB03A4"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73B76A0A" w14:textId="77777777" w:rsidR="00151BAD" w:rsidRDefault="00AC1F28">
            <w:pPr>
              <w:pStyle w:val="TableParagraph"/>
              <w:spacing w:before="62"/>
              <w:ind w:left="146" w:right="141"/>
              <w:rPr>
                <w:sz w:val="16"/>
              </w:rPr>
            </w:pPr>
            <w:r>
              <w:rPr>
                <w:sz w:val="16"/>
              </w:rPr>
              <w:t>KZ</w:t>
            </w:r>
          </w:p>
        </w:tc>
      </w:tr>
      <w:tr w:rsidR="00151BAD" w14:paraId="523767C9" w14:textId="77777777">
        <w:trPr>
          <w:trHeight w:val="316"/>
        </w:trPr>
        <w:tc>
          <w:tcPr>
            <w:tcW w:w="720" w:type="dxa"/>
            <w:tcBorders>
              <w:top w:val="nil"/>
              <w:bottom w:val="nil"/>
            </w:tcBorders>
            <w:shd w:val="clear" w:color="auto" w:fill="DADADA"/>
          </w:tcPr>
          <w:p w14:paraId="6FB1EA85" w14:textId="77777777" w:rsidR="00151BAD" w:rsidRDefault="00AC1F28">
            <w:pPr>
              <w:pStyle w:val="TableParagraph"/>
              <w:spacing w:before="64"/>
              <w:ind w:right="188"/>
              <w:jc w:val="right"/>
              <w:rPr>
                <w:sz w:val="16"/>
              </w:rPr>
            </w:pPr>
            <w:r>
              <w:rPr>
                <w:sz w:val="16"/>
              </w:rPr>
              <w:t>6760</w:t>
            </w:r>
          </w:p>
        </w:tc>
        <w:tc>
          <w:tcPr>
            <w:tcW w:w="720" w:type="dxa"/>
            <w:tcBorders>
              <w:top w:val="nil"/>
              <w:bottom w:val="nil"/>
            </w:tcBorders>
            <w:shd w:val="clear" w:color="auto" w:fill="DADADA"/>
          </w:tcPr>
          <w:p w14:paraId="177EE20F"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79B32918"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693C812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3332F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438303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A9E5DB5"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587DDDA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6FACC434"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51EFE0B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A8DE1E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020C8B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74C1E8E0"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4E0FE0FF" w14:textId="77777777" w:rsidR="00151BAD" w:rsidRDefault="00AC1F28">
            <w:pPr>
              <w:pStyle w:val="TableParagraph"/>
              <w:spacing w:before="64"/>
              <w:ind w:left="146" w:right="141"/>
              <w:rPr>
                <w:sz w:val="16"/>
              </w:rPr>
            </w:pPr>
            <w:r>
              <w:rPr>
                <w:sz w:val="16"/>
              </w:rPr>
              <w:t>KZ</w:t>
            </w:r>
          </w:p>
        </w:tc>
      </w:tr>
      <w:tr w:rsidR="00151BAD" w14:paraId="5AFF888E" w14:textId="77777777">
        <w:trPr>
          <w:trHeight w:val="316"/>
        </w:trPr>
        <w:tc>
          <w:tcPr>
            <w:tcW w:w="720" w:type="dxa"/>
            <w:tcBorders>
              <w:top w:val="nil"/>
              <w:bottom w:val="nil"/>
            </w:tcBorders>
          </w:tcPr>
          <w:p w14:paraId="329558FF" w14:textId="77777777" w:rsidR="00151BAD" w:rsidRDefault="00AC1F28">
            <w:pPr>
              <w:pStyle w:val="TableParagraph"/>
              <w:spacing w:before="64"/>
              <w:ind w:right="188"/>
              <w:jc w:val="right"/>
              <w:rPr>
                <w:sz w:val="16"/>
              </w:rPr>
            </w:pPr>
            <w:r>
              <w:rPr>
                <w:sz w:val="16"/>
              </w:rPr>
              <w:t>6770</w:t>
            </w:r>
          </w:p>
        </w:tc>
        <w:tc>
          <w:tcPr>
            <w:tcW w:w="720" w:type="dxa"/>
            <w:tcBorders>
              <w:top w:val="nil"/>
              <w:bottom w:val="nil"/>
            </w:tcBorders>
          </w:tcPr>
          <w:p w14:paraId="2683F359"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2F1B6677"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4936A17F" w14:textId="77777777" w:rsidR="00151BAD" w:rsidRDefault="00151BAD">
            <w:pPr>
              <w:pStyle w:val="TableParagraph"/>
              <w:spacing w:before="0"/>
              <w:jc w:val="left"/>
              <w:rPr>
                <w:sz w:val="14"/>
              </w:rPr>
            </w:pPr>
          </w:p>
        </w:tc>
        <w:tc>
          <w:tcPr>
            <w:tcW w:w="720" w:type="dxa"/>
            <w:tcBorders>
              <w:top w:val="nil"/>
              <w:bottom w:val="nil"/>
            </w:tcBorders>
          </w:tcPr>
          <w:p w14:paraId="4FDE5CCD"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209B123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7817B255"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4021509A"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91E092C"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7052C608" w14:textId="77777777" w:rsidR="00151BAD" w:rsidRDefault="00151BAD">
            <w:pPr>
              <w:pStyle w:val="TableParagraph"/>
              <w:spacing w:before="0"/>
              <w:jc w:val="left"/>
              <w:rPr>
                <w:sz w:val="14"/>
              </w:rPr>
            </w:pPr>
          </w:p>
        </w:tc>
        <w:tc>
          <w:tcPr>
            <w:tcW w:w="778" w:type="dxa"/>
            <w:tcBorders>
              <w:top w:val="nil"/>
              <w:bottom w:val="nil"/>
            </w:tcBorders>
          </w:tcPr>
          <w:p w14:paraId="32841412"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1002D76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80F1EC1"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571BA7C1" w14:textId="77777777" w:rsidR="00151BAD" w:rsidRDefault="00AC1F28">
            <w:pPr>
              <w:pStyle w:val="TableParagraph"/>
              <w:spacing w:before="64"/>
              <w:ind w:left="146" w:right="141"/>
              <w:rPr>
                <w:sz w:val="16"/>
              </w:rPr>
            </w:pPr>
            <w:r>
              <w:rPr>
                <w:sz w:val="16"/>
              </w:rPr>
              <w:t>KZ</w:t>
            </w:r>
          </w:p>
        </w:tc>
      </w:tr>
      <w:tr w:rsidR="00151BAD" w14:paraId="05FF59BE" w14:textId="77777777">
        <w:trPr>
          <w:trHeight w:val="316"/>
        </w:trPr>
        <w:tc>
          <w:tcPr>
            <w:tcW w:w="720" w:type="dxa"/>
            <w:tcBorders>
              <w:top w:val="nil"/>
              <w:bottom w:val="nil"/>
            </w:tcBorders>
            <w:shd w:val="clear" w:color="auto" w:fill="DADADA"/>
          </w:tcPr>
          <w:p w14:paraId="18268994" w14:textId="77777777" w:rsidR="00151BAD" w:rsidRDefault="00AC1F28">
            <w:pPr>
              <w:pStyle w:val="TableParagraph"/>
              <w:spacing w:before="64"/>
              <w:ind w:right="188"/>
              <w:jc w:val="right"/>
              <w:rPr>
                <w:sz w:val="16"/>
              </w:rPr>
            </w:pPr>
            <w:r>
              <w:rPr>
                <w:sz w:val="16"/>
              </w:rPr>
              <w:t>6780</w:t>
            </w:r>
          </w:p>
        </w:tc>
        <w:tc>
          <w:tcPr>
            <w:tcW w:w="720" w:type="dxa"/>
            <w:tcBorders>
              <w:top w:val="nil"/>
              <w:bottom w:val="nil"/>
            </w:tcBorders>
            <w:shd w:val="clear" w:color="auto" w:fill="DADADA"/>
          </w:tcPr>
          <w:p w14:paraId="1978AC03"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456BC03D"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51BAB32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2770A6E"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2BD7C0B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F098434"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7B218731"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04C6DDE"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1F1FBC4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F86FFCF"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1910600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4408605"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5A623E5D" w14:textId="77777777" w:rsidR="00151BAD" w:rsidRDefault="00AC1F28">
            <w:pPr>
              <w:pStyle w:val="TableParagraph"/>
              <w:spacing w:before="64"/>
              <w:ind w:left="146" w:right="141"/>
              <w:rPr>
                <w:sz w:val="16"/>
              </w:rPr>
            </w:pPr>
            <w:r>
              <w:rPr>
                <w:sz w:val="16"/>
              </w:rPr>
              <w:t>KZ</w:t>
            </w:r>
          </w:p>
        </w:tc>
      </w:tr>
      <w:tr w:rsidR="00151BAD" w14:paraId="1543DF4C" w14:textId="77777777">
        <w:trPr>
          <w:trHeight w:val="319"/>
        </w:trPr>
        <w:tc>
          <w:tcPr>
            <w:tcW w:w="720" w:type="dxa"/>
            <w:tcBorders>
              <w:top w:val="nil"/>
              <w:bottom w:val="nil"/>
            </w:tcBorders>
          </w:tcPr>
          <w:p w14:paraId="30228D57" w14:textId="77777777" w:rsidR="00151BAD" w:rsidRDefault="00AC1F28">
            <w:pPr>
              <w:pStyle w:val="TableParagraph"/>
              <w:spacing w:before="64"/>
              <w:ind w:right="188"/>
              <w:jc w:val="right"/>
              <w:rPr>
                <w:sz w:val="16"/>
              </w:rPr>
            </w:pPr>
            <w:r>
              <w:rPr>
                <w:sz w:val="16"/>
              </w:rPr>
              <w:t>6810</w:t>
            </w:r>
          </w:p>
        </w:tc>
        <w:tc>
          <w:tcPr>
            <w:tcW w:w="720" w:type="dxa"/>
            <w:tcBorders>
              <w:top w:val="nil"/>
              <w:bottom w:val="nil"/>
            </w:tcBorders>
          </w:tcPr>
          <w:p w14:paraId="389508B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487D1519"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019F4324" w14:textId="77777777" w:rsidR="00151BAD" w:rsidRDefault="00151BAD">
            <w:pPr>
              <w:pStyle w:val="TableParagraph"/>
              <w:spacing w:before="0"/>
              <w:jc w:val="left"/>
              <w:rPr>
                <w:sz w:val="14"/>
              </w:rPr>
            </w:pPr>
          </w:p>
        </w:tc>
        <w:tc>
          <w:tcPr>
            <w:tcW w:w="720" w:type="dxa"/>
            <w:tcBorders>
              <w:top w:val="nil"/>
              <w:bottom w:val="nil"/>
            </w:tcBorders>
          </w:tcPr>
          <w:p w14:paraId="55DF7480"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tcPr>
          <w:p w14:paraId="788523B8"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6B8519E" w14:textId="77777777" w:rsidR="00151BAD" w:rsidRDefault="00AC1F28">
            <w:pPr>
              <w:pStyle w:val="TableParagraph"/>
              <w:spacing w:before="64"/>
              <w:ind w:left="219" w:right="210"/>
              <w:rPr>
                <w:sz w:val="16"/>
              </w:rPr>
            </w:pPr>
            <w:r>
              <w:rPr>
                <w:sz w:val="16"/>
              </w:rPr>
              <w:t>SP</w:t>
            </w:r>
          </w:p>
        </w:tc>
        <w:tc>
          <w:tcPr>
            <w:tcW w:w="720" w:type="dxa"/>
            <w:tcBorders>
              <w:top w:val="nil"/>
              <w:bottom w:val="nil"/>
            </w:tcBorders>
          </w:tcPr>
          <w:p w14:paraId="081FD2F9"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7ED5341" w14:textId="77777777" w:rsidR="00151BAD" w:rsidRDefault="00AC1F28">
            <w:pPr>
              <w:pStyle w:val="TableParagraph"/>
              <w:spacing w:before="64"/>
              <w:ind w:left="8"/>
              <w:rPr>
                <w:sz w:val="16"/>
              </w:rPr>
            </w:pPr>
            <w:r>
              <w:rPr>
                <w:w w:val="98"/>
                <w:sz w:val="16"/>
              </w:rPr>
              <w:t>G</w:t>
            </w:r>
          </w:p>
        </w:tc>
        <w:tc>
          <w:tcPr>
            <w:tcW w:w="720" w:type="dxa"/>
            <w:tcBorders>
              <w:top w:val="nil"/>
              <w:bottom w:val="nil"/>
            </w:tcBorders>
          </w:tcPr>
          <w:p w14:paraId="769FB250" w14:textId="77777777" w:rsidR="00151BAD" w:rsidRDefault="00151BAD">
            <w:pPr>
              <w:pStyle w:val="TableParagraph"/>
              <w:spacing w:before="0"/>
              <w:jc w:val="left"/>
              <w:rPr>
                <w:sz w:val="14"/>
              </w:rPr>
            </w:pPr>
          </w:p>
        </w:tc>
        <w:tc>
          <w:tcPr>
            <w:tcW w:w="778" w:type="dxa"/>
            <w:tcBorders>
              <w:top w:val="nil"/>
              <w:bottom w:val="nil"/>
            </w:tcBorders>
          </w:tcPr>
          <w:p w14:paraId="67888EC3"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7CD9B7A9" w14:textId="77777777" w:rsidR="00151BAD" w:rsidRDefault="00AC1F28">
            <w:pPr>
              <w:pStyle w:val="TableParagraph"/>
              <w:spacing w:before="64"/>
              <w:ind w:left="144" w:right="141"/>
              <w:rPr>
                <w:sz w:val="16"/>
              </w:rPr>
            </w:pPr>
            <w:r>
              <w:rPr>
                <w:sz w:val="16"/>
              </w:rPr>
              <w:t>DA</w:t>
            </w:r>
          </w:p>
        </w:tc>
        <w:tc>
          <w:tcPr>
            <w:tcW w:w="576" w:type="dxa"/>
            <w:tcBorders>
              <w:top w:val="nil"/>
              <w:bottom w:val="nil"/>
            </w:tcBorders>
          </w:tcPr>
          <w:p w14:paraId="4767D304" w14:textId="77777777" w:rsidR="00151BAD" w:rsidRDefault="00151BAD">
            <w:pPr>
              <w:pStyle w:val="TableParagraph"/>
              <w:spacing w:before="0"/>
              <w:jc w:val="left"/>
              <w:rPr>
                <w:sz w:val="14"/>
              </w:rPr>
            </w:pPr>
          </w:p>
        </w:tc>
        <w:tc>
          <w:tcPr>
            <w:tcW w:w="576" w:type="dxa"/>
            <w:tcBorders>
              <w:top w:val="nil"/>
              <w:bottom w:val="nil"/>
            </w:tcBorders>
          </w:tcPr>
          <w:p w14:paraId="75172DC5" w14:textId="77777777" w:rsidR="00151BAD" w:rsidRDefault="00AC1F28">
            <w:pPr>
              <w:pStyle w:val="TableParagraph"/>
              <w:spacing w:before="64"/>
              <w:ind w:left="141" w:right="141"/>
              <w:rPr>
                <w:sz w:val="16"/>
              </w:rPr>
            </w:pPr>
            <w:r>
              <w:rPr>
                <w:sz w:val="16"/>
              </w:rPr>
              <w:t>AC</w:t>
            </w:r>
          </w:p>
        </w:tc>
      </w:tr>
      <w:tr w:rsidR="00151BAD" w14:paraId="3AC0B27D" w14:textId="77777777">
        <w:trPr>
          <w:trHeight w:val="316"/>
        </w:trPr>
        <w:tc>
          <w:tcPr>
            <w:tcW w:w="720" w:type="dxa"/>
            <w:tcBorders>
              <w:top w:val="nil"/>
              <w:bottom w:val="nil"/>
            </w:tcBorders>
            <w:shd w:val="clear" w:color="auto" w:fill="DADADA"/>
          </w:tcPr>
          <w:p w14:paraId="67DA1C7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838B8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28C82A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37CF48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BD607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2AA06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57795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FD6B8C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7A75C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405B0A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956000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34D04C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CBC60FE"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31E1B3EF" w14:textId="77777777" w:rsidR="00151BAD" w:rsidRDefault="00AC1F28">
            <w:pPr>
              <w:pStyle w:val="TableParagraph"/>
              <w:spacing w:before="62"/>
              <w:ind w:left="148" w:right="140"/>
              <w:rPr>
                <w:sz w:val="16"/>
              </w:rPr>
            </w:pPr>
            <w:r>
              <w:rPr>
                <w:sz w:val="16"/>
              </w:rPr>
              <w:t>CX</w:t>
            </w:r>
          </w:p>
        </w:tc>
      </w:tr>
      <w:tr w:rsidR="00151BAD" w14:paraId="72E21BB7" w14:textId="77777777">
        <w:trPr>
          <w:trHeight w:val="316"/>
        </w:trPr>
        <w:tc>
          <w:tcPr>
            <w:tcW w:w="720" w:type="dxa"/>
            <w:tcBorders>
              <w:top w:val="nil"/>
              <w:bottom w:val="nil"/>
            </w:tcBorders>
          </w:tcPr>
          <w:p w14:paraId="0D8C3703" w14:textId="77777777" w:rsidR="00151BAD" w:rsidRDefault="00AC1F28">
            <w:pPr>
              <w:pStyle w:val="TableParagraph"/>
              <w:spacing w:before="62"/>
              <w:ind w:right="188"/>
              <w:jc w:val="right"/>
              <w:rPr>
                <w:sz w:val="16"/>
              </w:rPr>
            </w:pPr>
            <w:r>
              <w:rPr>
                <w:sz w:val="16"/>
              </w:rPr>
              <w:t>6820</w:t>
            </w:r>
          </w:p>
        </w:tc>
        <w:tc>
          <w:tcPr>
            <w:tcW w:w="720" w:type="dxa"/>
            <w:tcBorders>
              <w:top w:val="nil"/>
              <w:bottom w:val="nil"/>
            </w:tcBorders>
          </w:tcPr>
          <w:p w14:paraId="57271A26"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1222F627"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624A018B" w14:textId="77777777" w:rsidR="00151BAD" w:rsidRDefault="00151BAD">
            <w:pPr>
              <w:pStyle w:val="TableParagraph"/>
              <w:spacing w:before="0"/>
              <w:jc w:val="left"/>
              <w:rPr>
                <w:sz w:val="14"/>
              </w:rPr>
            </w:pPr>
          </w:p>
        </w:tc>
        <w:tc>
          <w:tcPr>
            <w:tcW w:w="720" w:type="dxa"/>
            <w:tcBorders>
              <w:top w:val="nil"/>
              <w:bottom w:val="nil"/>
            </w:tcBorders>
          </w:tcPr>
          <w:p w14:paraId="4C2A275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0834C38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B3EA481"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tcPr>
          <w:p w14:paraId="5D39D01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DF1CE11"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107B1A60" w14:textId="77777777" w:rsidR="00151BAD" w:rsidRDefault="00151BAD">
            <w:pPr>
              <w:pStyle w:val="TableParagraph"/>
              <w:spacing w:before="0"/>
              <w:jc w:val="left"/>
              <w:rPr>
                <w:sz w:val="14"/>
              </w:rPr>
            </w:pPr>
          </w:p>
        </w:tc>
        <w:tc>
          <w:tcPr>
            <w:tcW w:w="778" w:type="dxa"/>
            <w:tcBorders>
              <w:top w:val="nil"/>
              <w:bottom w:val="nil"/>
            </w:tcBorders>
          </w:tcPr>
          <w:p w14:paraId="5DAF913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361E71C"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tcPr>
          <w:p w14:paraId="4DEBDCA3" w14:textId="77777777" w:rsidR="00151BAD" w:rsidRDefault="00151BAD">
            <w:pPr>
              <w:pStyle w:val="TableParagraph"/>
              <w:spacing w:before="0"/>
              <w:jc w:val="left"/>
              <w:rPr>
                <w:sz w:val="14"/>
              </w:rPr>
            </w:pPr>
          </w:p>
        </w:tc>
        <w:tc>
          <w:tcPr>
            <w:tcW w:w="576" w:type="dxa"/>
            <w:tcBorders>
              <w:top w:val="nil"/>
              <w:bottom w:val="nil"/>
            </w:tcBorders>
          </w:tcPr>
          <w:p w14:paraId="6C7C2D48" w14:textId="77777777" w:rsidR="00151BAD" w:rsidRDefault="00AC1F28">
            <w:pPr>
              <w:pStyle w:val="TableParagraph"/>
              <w:spacing w:before="62"/>
              <w:ind w:left="141" w:right="141"/>
              <w:rPr>
                <w:sz w:val="16"/>
              </w:rPr>
            </w:pPr>
            <w:r>
              <w:rPr>
                <w:sz w:val="16"/>
              </w:rPr>
              <w:t>AC</w:t>
            </w:r>
          </w:p>
        </w:tc>
      </w:tr>
      <w:tr w:rsidR="00151BAD" w14:paraId="5526E3BA" w14:textId="77777777">
        <w:trPr>
          <w:trHeight w:val="316"/>
        </w:trPr>
        <w:tc>
          <w:tcPr>
            <w:tcW w:w="720" w:type="dxa"/>
            <w:tcBorders>
              <w:top w:val="nil"/>
              <w:bottom w:val="nil"/>
            </w:tcBorders>
            <w:shd w:val="clear" w:color="auto" w:fill="DADADA"/>
          </w:tcPr>
          <w:p w14:paraId="674E1F5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15EB3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ED217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E2A1B4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064C04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431C6E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4A8549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8C252C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1EDF33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9909F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A1FC89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05EC80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F2CB4D3"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1121B4EF" w14:textId="77777777" w:rsidR="00151BAD" w:rsidRDefault="00AC1F28">
            <w:pPr>
              <w:pStyle w:val="TableParagraph"/>
              <w:spacing w:before="62"/>
              <w:ind w:left="148" w:right="140"/>
              <w:rPr>
                <w:sz w:val="16"/>
              </w:rPr>
            </w:pPr>
            <w:r>
              <w:rPr>
                <w:sz w:val="16"/>
              </w:rPr>
              <w:t>CX</w:t>
            </w:r>
          </w:p>
        </w:tc>
      </w:tr>
      <w:tr w:rsidR="00151BAD" w14:paraId="3608F36E" w14:textId="77777777">
        <w:trPr>
          <w:trHeight w:val="316"/>
        </w:trPr>
        <w:tc>
          <w:tcPr>
            <w:tcW w:w="720" w:type="dxa"/>
            <w:tcBorders>
              <w:top w:val="nil"/>
              <w:bottom w:val="nil"/>
            </w:tcBorders>
          </w:tcPr>
          <w:p w14:paraId="4FFB4B88" w14:textId="77777777" w:rsidR="00151BAD" w:rsidRDefault="00AC1F28">
            <w:pPr>
              <w:pStyle w:val="TableParagraph"/>
              <w:spacing w:before="62"/>
              <w:ind w:right="188"/>
              <w:jc w:val="right"/>
              <w:rPr>
                <w:sz w:val="16"/>
              </w:rPr>
            </w:pPr>
            <w:r>
              <w:rPr>
                <w:sz w:val="16"/>
              </w:rPr>
              <w:t>6830</w:t>
            </w:r>
          </w:p>
        </w:tc>
        <w:tc>
          <w:tcPr>
            <w:tcW w:w="720" w:type="dxa"/>
            <w:tcBorders>
              <w:top w:val="nil"/>
              <w:bottom w:val="nil"/>
            </w:tcBorders>
          </w:tcPr>
          <w:p w14:paraId="768D8EFF" w14:textId="77777777" w:rsidR="00151BAD" w:rsidRDefault="00AC1F28">
            <w:pPr>
              <w:pStyle w:val="TableParagraph"/>
              <w:spacing w:before="62"/>
              <w:ind w:left="219" w:right="214"/>
              <w:rPr>
                <w:sz w:val="16"/>
              </w:rPr>
            </w:pPr>
            <w:r>
              <w:rPr>
                <w:sz w:val="16"/>
              </w:rPr>
              <w:t>*6</w:t>
            </w:r>
          </w:p>
        </w:tc>
        <w:tc>
          <w:tcPr>
            <w:tcW w:w="720" w:type="dxa"/>
            <w:tcBorders>
              <w:top w:val="nil"/>
              <w:bottom w:val="nil"/>
            </w:tcBorders>
          </w:tcPr>
          <w:p w14:paraId="2FB3D0BD" w14:textId="77777777" w:rsidR="00151BAD" w:rsidRDefault="00AC1F28">
            <w:pPr>
              <w:pStyle w:val="TableParagraph"/>
              <w:spacing w:before="62"/>
              <w:ind w:left="219" w:right="213"/>
              <w:rPr>
                <w:sz w:val="16"/>
              </w:rPr>
            </w:pPr>
            <w:r>
              <w:rPr>
                <w:sz w:val="16"/>
              </w:rPr>
              <w:t>*6</w:t>
            </w:r>
          </w:p>
        </w:tc>
        <w:tc>
          <w:tcPr>
            <w:tcW w:w="720" w:type="dxa"/>
            <w:tcBorders>
              <w:top w:val="nil"/>
              <w:bottom w:val="nil"/>
            </w:tcBorders>
          </w:tcPr>
          <w:p w14:paraId="205B9F21" w14:textId="77777777" w:rsidR="00151BAD" w:rsidRDefault="00151BAD">
            <w:pPr>
              <w:pStyle w:val="TableParagraph"/>
              <w:spacing w:before="0"/>
              <w:jc w:val="left"/>
              <w:rPr>
                <w:sz w:val="14"/>
              </w:rPr>
            </w:pPr>
          </w:p>
        </w:tc>
        <w:tc>
          <w:tcPr>
            <w:tcW w:w="720" w:type="dxa"/>
            <w:tcBorders>
              <w:top w:val="nil"/>
              <w:bottom w:val="nil"/>
            </w:tcBorders>
          </w:tcPr>
          <w:p w14:paraId="75F47EDD"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tcPr>
          <w:p w14:paraId="3FB3E83C"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3E11AB0"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tcPr>
          <w:p w14:paraId="1DC9CA6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1676E12"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57F68466" w14:textId="77777777" w:rsidR="00151BAD" w:rsidRDefault="00151BAD">
            <w:pPr>
              <w:pStyle w:val="TableParagraph"/>
              <w:spacing w:before="0"/>
              <w:jc w:val="left"/>
              <w:rPr>
                <w:sz w:val="14"/>
              </w:rPr>
            </w:pPr>
          </w:p>
        </w:tc>
        <w:tc>
          <w:tcPr>
            <w:tcW w:w="778" w:type="dxa"/>
            <w:tcBorders>
              <w:top w:val="nil"/>
              <w:bottom w:val="nil"/>
            </w:tcBorders>
          </w:tcPr>
          <w:p w14:paraId="2742316C" w14:textId="77777777" w:rsidR="00151BAD" w:rsidRDefault="00AC1F28">
            <w:pPr>
              <w:pStyle w:val="TableParagraph"/>
              <w:spacing w:before="62"/>
              <w:ind w:left="107"/>
              <w:jc w:val="left"/>
              <w:rPr>
                <w:sz w:val="16"/>
              </w:rPr>
            </w:pPr>
            <w:r>
              <w:rPr>
                <w:sz w:val="16"/>
              </w:rPr>
              <w:t>2001219</w:t>
            </w:r>
          </w:p>
        </w:tc>
        <w:tc>
          <w:tcPr>
            <w:tcW w:w="576" w:type="dxa"/>
            <w:tcBorders>
              <w:top w:val="nil"/>
              <w:bottom w:val="nil"/>
            </w:tcBorders>
          </w:tcPr>
          <w:p w14:paraId="316EB31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ED904F7"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66A07DDA" w14:textId="77777777" w:rsidR="00151BAD" w:rsidRDefault="00AC1F28">
            <w:pPr>
              <w:pStyle w:val="TableParagraph"/>
              <w:spacing w:before="62"/>
              <w:ind w:left="148" w:right="140"/>
              <w:rPr>
                <w:sz w:val="16"/>
              </w:rPr>
            </w:pPr>
            <w:r>
              <w:rPr>
                <w:sz w:val="16"/>
              </w:rPr>
              <w:t>CX</w:t>
            </w:r>
          </w:p>
        </w:tc>
      </w:tr>
      <w:tr w:rsidR="00151BAD" w14:paraId="06F886B0" w14:textId="77777777">
        <w:trPr>
          <w:trHeight w:val="316"/>
        </w:trPr>
        <w:tc>
          <w:tcPr>
            <w:tcW w:w="720" w:type="dxa"/>
            <w:tcBorders>
              <w:top w:val="nil"/>
              <w:bottom w:val="nil"/>
            </w:tcBorders>
            <w:shd w:val="clear" w:color="auto" w:fill="DADADA"/>
          </w:tcPr>
          <w:p w14:paraId="106F97A2" w14:textId="77777777" w:rsidR="00151BAD" w:rsidRDefault="00AC1F28">
            <w:pPr>
              <w:pStyle w:val="TableParagraph"/>
              <w:spacing w:before="62"/>
              <w:ind w:right="188"/>
              <w:jc w:val="right"/>
              <w:rPr>
                <w:sz w:val="16"/>
              </w:rPr>
            </w:pPr>
            <w:r>
              <w:rPr>
                <w:sz w:val="16"/>
              </w:rPr>
              <w:t>6840</w:t>
            </w:r>
          </w:p>
        </w:tc>
        <w:tc>
          <w:tcPr>
            <w:tcW w:w="720" w:type="dxa"/>
            <w:tcBorders>
              <w:top w:val="nil"/>
              <w:bottom w:val="nil"/>
            </w:tcBorders>
            <w:shd w:val="clear" w:color="auto" w:fill="DADADA"/>
          </w:tcPr>
          <w:p w14:paraId="2418DF12"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932785F"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040D59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4FC09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89CA23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C091D9C"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24C1B188"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5C4694D"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4B087FF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022347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B44B916"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shd w:val="clear" w:color="auto" w:fill="DADADA"/>
          </w:tcPr>
          <w:p w14:paraId="767D6FB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5346AF8" w14:textId="77777777" w:rsidR="00151BAD" w:rsidRDefault="00AC1F28">
            <w:pPr>
              <w:pStyle w:val="TableParagraph"/>
              <w:spacing w:before="62"/>
              <w:ind w:left="141" w:right="141"/>
              <w:rPr>
                <w:sz w:val="16"/>
              </w:rPr>
            </w:pPr>
            <w:r>
              <w:rPr>
                <w:sz w:val="16"/>
              </w:rPr>
              <w:t>AC</w:t>
            </w:r>
          </w:p>
        </w:tc>
      </w:tr>
      <w:tr w:rsidR="00151BAD" w14:paraId="0C050807" w14:textId="77777777">
        <w:trPr>
          <w:trHeight w:val="316"/>
        </w:trPr>
        <w:tc>
          <w:tcPr>
            <w:tcW w:w="720" w:type="dxa"/>
            <w:tcBorders>
              <w:top w:val="nil"/>
              <w:bottom w:val="nil"/>
            </w:tcBorders>
          </w:tcPr>
          <w:p w14:paraId="0753B235" w14:textId="77777777" w:rsidR="00151BAD" w:rsidRDefault="00151BAD">
            <w:pPr>
              <w:pStyle w:val="TableParagraph"/>
              <w:spacing w:before="0"/>
              <w:jc w:val="left"/>
              <w:rPr>
                <w:sz w:val="14"/>
              </w:rPr>
            </w:pPr>
          </w:p>
        </w:tc>
        <w:tc>
          <w:tcPr>
            <w:tcW w:w="720" w:type="dxa"/>
            <w:tcBorders>
              <w:top w:val="nil"/>
              <w:bottom w:val="nil"/>
            </w:tcBorders>
          </w:tcPr>
          <w:p w14:paraId="30E84B6F" w14:textId="77777777" w:rsidR="00151BAD" w:rsidRDefault="00151BAD">
            <w:pPr>
              <w:pStyle w:val="TableParagraph"/>
              <w:spacing w:before="0"/>
              <w:jc w:val="left"/>
              <w:rPr>
                <w:sz w:val="14"/>
              </w:rPr>
            </w:pPr>
          </w:p>
        </w:tc>
        <w:tc>
          <w:tcPr>
            <w:tcW w:w="720" w:type="dxa"/>
            <w:tcBorders>
              <w:top w:val="nil"/>
              <w:bottom w:val="nil"/>
            </w:tcBorders>
          </w:tcPr>
          <w:p w14:paraId="5AA2B34B" w14:textId="77777777" w:rsidR="00151BAD" w:rsidRDefault="00151BAD">
            <w:pPr>
              <w:pStyle w:val="TableParagraph"/>
              <w:spacing w:before="0"/>
              <w:jc w:val="left"/>
              <w:rPr>
                <w:sz w:val="14"/>
              </w:rPr>
            </w:pPr>
          </w:p>
        </w:tc>
        <w:tc>
          <w:tcPr>
            <w:tcW w:w="720" w:type="dxa"/>
            <w:tcBorders>
              <w:top w:val="nil"/>
              <w:bottom w:val="nil"/>
            </w:tcBorders>
          </w:tcPr>
          <w:p w14:paraId="2EC53983" w14:textId="77777777" w:rsidR="00151BAD" w:rsidRDefault="00151BAD">
            <w:pPr>
              <w:pStyle w:val="TableParagraph"/>
              <w:spacing w:before="0"/>
              <w:jc w:val="left"/>
              <w:rPr>
                <w:sz w:val="14"/>
              </w:rPr>
            </w:pPr>
          </w:p>
        </w:tc>
        <w:tc>
          <w:tcPr>
            <w:tcW w:w="720" w:type="dxa"/>
            <w:tcBorders>
              <w:top w:val="nil"/>
              <w:bottom w:val="nil"/>
            </w:tcBorders>
          </w:tcPr>
          <w:p w14:paraId="5F3C1454" w14:textId="77777777" w:rsidR="00151BAD" w:rsidRDefault="00151BAD">
            <w:pPr>
              <w:pStyle w:val="TableParagraph"/>
              <w:spacing w:before="0"/>
              <w:jc w:val="left"/>
              <w:rPr>
                <w:sz w:val="14"/>
              </w:rPr>
            </w:pPr>
          </w:p>
        </w:tc>
        <w:tc>
          <w:tcPr>
            <w:tcW w:w="720" w:type="dxa"/>
            <w:tcBorders>
              <w:top w:val="nil"/>
              <w:bottom w:val="nil"/>
            </w:tcBorders>
          </w:tcPr>
          <w:p w14:paraId="1EE4CE22" w14:textId="77777777" w:rsidR="00151BAD" w:rsidRDefault="00151BAD">
            <w:pPr>
              <w:pStyle w:val="TableParagraph"/>
              <w:spacing w:before="0"/>
              <w:jc w:val="left"/>
              <w:rPr>
                <w:sz w:val="14"/>
              </w:rPr>
            </w:pPr>
          </w:p>
        </w:tc>
        <w:tc>
          <w:tcPr>
            <w:tcW w:w="720" w:type="dxa"/>
            <w:tcBorders>
              <w:top w:val="nil"/>
              <w:bottom w:val="nil"/>
            </w:tcBorders>
          </w:tcPr>
          <w:p w14:paraId="4AC4AC3E" w14:textId="77777777" w:rsidR="00151BAD" w:rsidRDefault="00151BAD">
            <w:pPr>
              <w:pStyle w:val="TableParagraph"/>
              <w:spacing w:before="0"/>
              <w:jc w:val="left"/>
              <w:rPr>
                <w:sz w:val="14"/>
              </w:rPr>
            </w:pPr>
          </w:p>
        </w:tc>
        <w:tc>
          <w:tcPr>
            <w:tcW w:w="720" w:type="dxa"/>
            <w:tcBorders>
              <w:top w:val="nil"/>
              <w:bottom w:val="nil"/>
            </w:tcBorders>
          </w:tcPr>
          <w:p w14:paraId="7610A1B5" w14:textId="77777777" w:rsidR="00151BAD" w:rsidRDefault="00151BAD">
            <w:pPr>
              <w:pStyle w:val="TableParagraph"/>
              <w:spacing w:before="0"/>
              <w:jc w:val="left"/>
              <w:rPr>
                <w:sz w:val="14"/>
              </w:rPr>
            </w:pPr>
          </w:p>
        </w:tc>
        <w:tc>
          <w:tcPr>
            <w:tcW w:w="720" w:type="dxa"/>
            <w:tcBorders>
              <w:top w:val="nil"/>
              <w:bottom w:val="nil"/>
            </w:tcBorders>
          </w:tcPr>
          <w:p w14:paraId="77189F20" w14:textId="77777777" w:rsidR="00151BAD" w:rsidRDefault="00151BAD">
            <w:pPr>
              <w:pStyle w:val="TableParagraph"/>
              <w:spacing w:before="0"/>
              <w:jc w:val="left"/>
              <w:rPr>
                <w:sz w:val="14"/>
              </w:rPr>
            </w:pPr>
          </w:p>
        </w:tc>
        <w:tc>
          <w:tcPr>
            <w:tcW w:w="720" w:type="dxa"/>
            <w:tcBorders>
              <w:top w:val="nil"/>
              <w:bottom w:val="nil"/>
            </w:tcBorders>
          </w:tcPr>
          <w:p w14:paraId="069D90EE" w14:textId="77777777" w:rsidR="00151BAD" w:rsidRDefault="00151BAD">
            <w:pPr>
              <w:pStyle w:val="TableParagraph"/>
              <w:spacing w:before="0"/>
              <w:jc w:val="left"/>
              <w:rPr>
                <w:sz w:val="14"/>
              </w:rPr>
            </w:pPr>
          </w:p>
        </w:tc>
        <w:tc>
          <w:tcPr>
            <w:tcW w:w="778" w:type="dxa"/>
            <w:tcBorders>
              <w:top w:val="nil"/>
              <w:bottom w:val="nil"/>
            </w:tcBorders>
          </w:tcPr>
          <w:p w14:paraId="65CDA924" w14:textId="77777777" w:rsidR="00151BAD" w:rsidRDefault="00151BAD">
            <w:pPr>
              <w:pStyle w:val="TableParagraph"/>
              <w:spacing w:before="0"/>
              <w:jc w:val="left"/>
              <w:rPr>
                <w:sz w:val="14"/>
              </w:rPr>
            </w:pPr>
          </w:p>
        </w:tc>
        <w:tc>
          <w:tcPr>
            <w:tcW w:w="576" w:type="dxa"/>
            <w:tcBorders>
              <w:top w:val="nil"/>
              <w:bottom w:val="nil"/>
            </w:tcBorders>
          </w:tcPr>
          <w:p w14:paraId="1DDEAA2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231D550"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4CD1144F" w14:textId="77777777" w:rsidR="00151BAD" w:rsidRDefault="00AC1F28">
            <w:pPr>
              <w:pStyle w:val="TableParagraph"/>
              <w:spacing w:before="62"/>
              <w:ind w:left="148" w:right="140"/>
              <w:rPr>
                <w:sz w:val="16"/>
              </w:rPr>
            </w:pPr>
            <w:r>
              <w:rPr>
                <w:sz w:val="16"/>
              </w:rPr>
              <w:t>CX</w:t>
            </w:r>
          </w:p>
        </w:tc>
      </w:tr>
      <w:tr w:rsidR="00151BAD" w14:paraId="509CB0CC" w14:textId="77777777">
        <w:trPr>
          <w:trHeight w:val="316"/>
        </w:trPr>
        <w:tc>
          <w:tcPr>
            <w:tcW w:w="720" w:type="dxa"/>
            <w:tcBorders>
              <w:top w:val="nil"/>
              <w:bottom w:val="nil"/>
            </w:tcBorders>
            <w:shd w:val="clear" w:color="auto" w:fill="DADADA"/>
          </w:tcPr>
          <w:p w14:paraId="3811992F" w14:textId="77777777" w:rsidR="00151BAD" w:rsidRDefault="00AC1F28">
            <w:pPr>
              <w:pStyle w:val="TableParagraph"/>
              <w:spacing w:before="62"/>
              <w:ind w:right="188"/>
              <w:jc w:val="right"/>
              <w:rPr>
                <w:sz w:val="16"/>
              </w:rPr>
            </w:pPr>
            <w:r>
              <w:rPr>
                <w:sz w:val="16"/>
              </w:rPr>
              <w:t>6850</w:t>
            </w:r>
          </w:p>
        </w:tc>
        <w:tc>
          <w:tcPr>
            <w:tcW w:w="720" w:type="dxa"/>
            <w:tcBorders>
              <w:top w:val="nil"/>
              <w:bottom w:val="nil"/>
            </w:tcBorders>
            <w:shd w:val="clear" w:color="auto" w:fill="DADADA"/>
          </w:tcPr>
          <w:p w14:paraId="162E7319"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0F02437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4E2638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C11EAB8"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36666E2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29CE228"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279CC20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3CCEB99"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277730F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29F1CA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D1BC641" w14:textId="77777777" w:rsidR="00151BAD" w:rsidRDefault="00AC1F28">
            <w:pPr>
              <w:pStyle w:val="TableParagraph"/>
              <w:spacing w:before="62"/>
              <w:ind w:left="144" w:right="141"/>
              <w:rPr>
                <w:sz w:val="16"/>
              </w:rPr>
            </w:pPr>
            <w:r>
              <w:rPr>
                <w:sz w:val="16"/>
              </w:rPr>
              <w:t>DA</w:t>
            </w:r>
          </w:p>
        </w:tc>
        <w:tc>
          <w:tcPr>
            <w:tcW w:w="576" w:type="dxa"/>
            <w:tcBorders>
              <w:top w:val="nil"/>
              <w:bottom w:val="nil"/>
            </w:tcBorders>
            <w:shd w:val="clear" w:color="auto" w:fill="DADADA"/>
          </w:tcPr>
          <w:p w14:paraId="3D91884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326BFE7" w14:textId="77777777" w:rsidR="00151BAD" w:rsidRDefault="00AC1F28">
            <w:pPr>
              <w:pStyle w:val="TableParagraph"/>
              <w:spacing w:before="62"/>
              <w:ind w:left="141" w:right="141"/>
              <w:rPr>
                <w:sz w:val="16"/>
              </w:rPr>
            </w:pPr>
            <w:r>
              <w:rPr>
                <w:sz w:val="16"/>
              </w:rPr>
              <w:t>AC</w:t>
            </w:r>
          </w:p>
        </w:tc>
      </w:tr>
      <w:tr w:rsidR="00151BAD" w14:paraId="180E94D7" w14:textId="77777777">
        <w:trPr>
          <w:trHeight w:val="316"/>
        </w:trPr>
        <w:tc>
          <w:tcPr>
            <w:tcW w:w="720" w:type="dxa"/>
            <w:tcBorders>
              <w:top w:val="nil"/>
              <w:bottom w:val="nil"/>
            </w:tcBorders>
          </w:tcPr>
          <w:p w14:paraId="26375E93" w14:textId="77777777" w:rsidR="00151BAD" w:rsidRDefault="00151BAD">
            <w:pPr>
              <w:pStyle w:val="TableParagraph"/>
              <w:spacing w:before="0"/>
              <w:jc w:val="left"/>
              <w:rPr>
                <w:sz w:val="14"/>
              </w:rPr>
            </w:pPr>
          </w:p>
        </w:tc>
        <w:tc>
          <w:tcPr>
            <w:tcW w:w="720" w:type="dxa"/>
            <w:tcBorders>
              <w:top w:val="nil"/>
              <w:bottom w:val="nil"/>
            </w:tcBorders>
          </w:tcPr>
          <w:p w14:paraId="3533E66C" w14:textId="77777777" w:rsidR="00151BAD" w:rsidRDefault="00151BAD">
            <w:pPr>
              <w:pStyle w:val="TableParagraph"/>
              <w:spacing w:before="0"/>
              <w:jc w:val="left"/>
              <w:rPr>
                <w:sz w:val="14"/>
              </w:rPr>
            </w:pPr>
          </w:p>
        </w:tc>
        <w:tc>
          <w:tcPr>
            <w:tcW w:w="720" w:type="dxa"/>
            <w:tcBorders>
              <w:top w:val="nil"/>
              <w:bottom w:val="nil"/>
            </w:tcBorders>
          </w:tcPr>
          <w:p w14:paraId="231B9FD8" w14:textId="77777777" w:rsidR="00151BAD" w:rsidRDefault="00151BAD">
            <w:pPr>
              <w:pStyle w:val="TableParagraph"/>
              <w:spacing w:before="0"/>
              <w:jc w:val="left"/>
              <w:rPr>
                <w:sz w:val="14"/>
              </w:rPr>
            </w:pPr>
          </w:p>
        </w:tc>
        <w:tc>
          <w:tcPr>
            <w:tcW w:w="720" w:type="dxa"/>
            <w:tcBorders>
              <w:top w:val="nil"/>
              <w:bottom w:val="nil"/>
            </w:tcBorders>
          </w:tcPr>
          <w:p w14:paraId="75CFD671" w14:textId="77777777" w:rsidR="00151BAD" w:rsidRDefault="00151BAD">
            <w:pPr>
              <w:pStyle w:val="TableParagraph"/>
              <w:spacing w:before="0"/>
              <w:jc w:val="left"/>
              <w:rPr>
                <w:sz w:val="14"/>
              </w:rPr>
            </w:pPr>
          </w:p>
        </w:tc>
        <w:tc>
          <w:tcPr>
            <w:tcW w:w="720" w:type="dxa"/>
            <w:tcBorders>
              <w:top w:val="nil"/>
              <w:bottom w:val="nil"/>
            </w:tcBorders>
          </w:tcPr>
          <w:p w14:paraId="41629700" w14:textId="77777777" w:rsidR="00151BAD" w:rsidRDefault="00151BAD">
            <w:pPr>
              <w:pStyle w:val="TableParagraph"/>
              <w:spacing w:before="0"/>
              <w:jc w:val="left"/>
              <w:rPr>
                <w:sz w:val="14"/>
              </w:rPr>
            </w:pPr>
          </w:p>
        </w:tc>
        <w:tc>
          <w:tcPr>
            <w:tcW w:w="720" w:type="dxa"/>
            <w:tcBorders>
              <w:top w:val="nil"/>
              <w:bottom w:val="nil"/>
            </w:tcBorders>
          </w:tcPr>
          <w:p w14:paraId="7E47AED7" w14:textId="77777777" w:rsidR="00151BAD" w:rsidRDefault="00151BAD">
            <w:pPr>
              <w:pStyle w:val="TableParagraph"/>
              <w:spacing w:before="0"/>
              <w:jc w:val="left"/>
              <w:rPr>
                <w:sz w:val="14"/>
              </w:rPr>
            </w:pPr>
          </w:p>
        </w:tc>
        <w:tc>
          <w:tcPr>
            <w:tcW w:w="720" w:type="dxa"/>
            <w:tcBorders>
              <w:top w:val="nil"/>
              <w:bottom w:val="nil"/>
            </w:tcBorders>
          </w:tcPr>
          <w:p w14:paraId="1F0B7820" w14:textId="77777777" w:rsidR="00151BAD" w:rsidRDefault="00151BAD">
            <w:pPr>
              <w:pStyle w:val="TableParagraph"/>
              <w:spacing w:before="0"/>
              <w:jc w:val="left"/>
              <w:rPr>
                <w:sz w:val="14"/>
              </w:rPr>
            </w:pPr>
          </w:p>
        </w:tc>
        <w:tc>
          <w:tcPr>
            <w:tcW w:w="720" w:type="dxa"/>
            <w:tcBorders>
              <w:top w:val="nil"/>
              <w:bottom w:val="nil"/>
            </w:tcBorders>
          </w:tcPr>
          <w:p w14:paraId="160C2D95" w14:textId="77777777" w:rsidR="00151BAD" w:rsidRDefault="00151BAD">
            <w:pPr>
              <w:pStyle w:val="TableParagraph"/>
              <w:spacing w:before="0"/>
              <w:jc w:val="left"/>
              <w:rPr>
                <w:sz w:val="14"/>
              </w:rPr>
            </w:pPr>
          </w:p>
        </w:tc>
        <w:tc>
          <w:tcPr>
            <w:tcW w:w="720" w:type="dxa"/>
            <w:tcBorders>
              <w:top w:val="nil"/>
              <w:bottom w:val="nil"/>
            </w:tcBorders>
          </w:tcPr>
          <w:p w14:paraId="6C3D6B51" w14:textId="77777777" w:rsidR="00151BAD" w:rsidRDefault="00151BAD">
            <w:pPr>
              <w:pStyle w:val="TableParagraph"/>
              <w:spacing w:before="0"/>
              <w:jc w:val="left"/>
              <w:rPr>
                <w:sz w:val="14"/>
              </w:rPr>
            </w:pPr>
          </w:p>
        </w:tc>
        <w:tc>
          <w:tcPr>
            <w:tcW w:w="720" w:type="dxa"/>
            <w:tcBorders>
              <w:top w:val="nil"/>
              <w:bottom w:val="nil"/>
            </w:tcBorders>
          </w:tcPr>
          <w:p w14:paraId="0B4AF97E" w14:textId="77777777" w:rsidR="00151BAD" w:rsidRDefault="00151BAD">
            <w:pPr>
              <w:pStyle w:val="TableParagraph"/>
              <w:spacing w:before="0"/>
              <w:jc w:val="left"/>
              <w:rPr>
                <w:sz w:val="14"/>
              </w:rPr>
            </w:pPr>
          </w:p>
        </w:tc>
        <w:tc>
          <w:tcPr>
            <w:tcW w:w="778" w:type="dxa"/>
            <w:tcBorders>
              <w:top w:val="nil"/>
              <w:bottom w:val="nil"/>
            </w:tcBorders>
          </w:tcPr>
          <w:p w14:paraId="5651FC03" w14:textId="77777777" w:rsidR="00151BAD" w:rsidRDefault="00151BAD">
            <w:pPr>
              <w:pStyle w:val="TableParagraph"/>
              <w:spacing w:before="0"/>
              <w:jc w:val="left"/>
              <w:rPr>
                <w:sz w:val="14"/>
              </w:rPr>
            </w:pPr>
          </w:p>
        </w:tc>
        <w:tc>
          <w:tcPr>
            <w:tcW w:w="576" w:type="dxa"/>
            <w:tcBorders>
              <w:top w:val="nil"/>
              <w:bottom w:val="nil"/>
            </w:tcBorders>
          </w:tcPr>
          <w:p w14:paraId="223DE37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B4D41E6"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tcPr>
          <w:p w14:paraId="1DE5E854" w14:textId="77777777" w:rsidR="00151BAD" w:rsidRDefault="00AC1F28">
            <w:pPr>
              <w:pStyle w:val="TableParagraph"/>
              <w:spacing w:before="62"/>
              <w:ind w:left="148" w:right="140"/>
              <w:rPr>
                <w:sz w:val="16"/>
              </w:rPr>
            </w:pPr>
            <w:r>
              <w:rPr>
                <w:sz w:val="16"/>
              </w:rPr>
              <w:t>CX</w:t>
            </w:r>
          </w:p>
        </w:tc>
      </w:tr>
      <w:tr w:rsidR="00151BAD" w14:paraId="26F8A04E" w14:textId="77777777">
        <w:trPr>
          <w:trHeight w:val="316"/>
        </w:trPr>
        <w:tc>
          <w:tcPr>
            <w:tcW w:w="720" w:type="dxa"/>
            <w:tcBorders>
              <w:top w:val="nil"/>
              <w:bottom w:val="nil"/>
            </w:tcBorders>
            <w:shd w:val="clear" w:color="auto" w:fill="DADADA"/>
          </w:tcPr>
          <w:p w14:paraId="0270CA09" w14:textId="77777777" w:rsidR="00151BAD" w:rsidRDefault="00AC1F28">
            <w:pPr>
              <w:pStyle w:val="TableParagraph"/>
              <w:spacing w:before="64"/>
              <w:ind w:right="188"/>
              <w:jc w:val="right"/>
              <w:rPr>
                <w:sz w:val="16"/>
              </w:rPr>
            </w:pPr>
            <w:r>
              <w:rPr>
                <w:sz w:val="16"/>
              </w:rPr>
              <w:t>6910</w:t>
            </w:r>
          </w:p>
        </w:tc>
        <w:tc>
          <w:tcPr>
            <w:tcW w:w="720" w:type="dxa"/>
            <w:tcBorders>
              <w:top w:val="nil"/>
              <w:bottom w:val="nil"/>
            </w:tcBorders>
            <w:shd w:val="clear" w:color="auto" w:fill="DADADA"/>
          </w:tcPr>
          <w:p w14:paraId="3C036B26"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6A326D44"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2B96C01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540BE5"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20592C5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8076292"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6E5D47C3"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B97040C" w14:textId="77777777" w:rsidR="00151BAD" w:rsidRDefault="00AC1F28">
            <w:pPr>
              <w:pStyle w:val="TableParagraph"/>
              <w:spacing w:before="64"/>
              <w:ind w:left="10"/>
              <w:rPr>
                <w:sz w:val="16"/>
              </w:rPr>
            </w:pPr>
            <w:r>
              <w:rPr>
                <w:w w:val="98"/>
                <w:sz w:val="16"/>
              </w:rPr>
              <w:t>M</w:t>
            </w:r>
          </w:p>
        </w:tc>
        <w:tc>
          <w:tcPr>
            <w:tcW w:w="720" w:type="dxa"/>
            <w:tcBorders>
              <w:top w:val="nil"/>
              <w:bottom w:val="nil"/>
            </w:tcBorders>
            <w:shd w:val="clear" w:color="auto" w:fill="DADADA"/>
          </w:tcPr>
          <w:p w14:paraId="3B82EBB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89AB862"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2A051B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B6B58E1"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shd w:val="clear" w:color="auto" w:fill="DADADA"/>
          </w:tcPr>
          <w:p w14:paraId="103D9E8F" w14:textId="77777777" w:rsidR="00151BAD" w:rsidRDefault="00AC1F28">
            <w:pPr>
              <w:pStyle w:val="TableParagraph"/>
              <w:spacing w:before="64"/>
              <w:ind w:left="144" w:right="141"/>
              <w:rPr>
                <w:sz w:val="16"/>
              </w:rPr>
            </w:pPr>
            <w:r>
              <w:rPr>
                <w:sz w:val="16"/>
              </w:rPr>
              <w:t>KX</w:t>
            </w:r>
          </w:p>
        </w:tc>
      </w:tr>
      <w:tr w:rsidR="00151BAD" w14:paraId="256EBD97" w14:textId="77777777">
        <w:trPr>
          <w:trHeight w:val="316"/>
        </w:trPr>
        <w:tc>
          <w:tcPr>
            <w:tcW w:w="720" w:type="dxa"/>
            <w:tcBorders>
              <w:top w:val="nil"/>
              <w:bottom w:val="nil"/>
            </w:tcBorders>
          </w:tcPr>
          <w:p w14:paraId="2B2A8756" w14:textId="77777777" w:rsidR="00151BAD" w:rsidRDefault="00AC1F28">
            <w:pPr>
              <w:pStyle w:val="TableParagraph"/>
              <w:spacing w:before="64"/>
              <w:ind w:right="188"/>
              <w:jc w:val="right"/>
              <w:rPr>
                <w:sz w:val="16"/>
              </w:rPr>
            </w:pPr>
            <w:r>
              <w:rPr>
                <w:sz w:val="16"/>
              </w:rPr>
              <w:t>6920</w:t>
            </w:r>
          </w:p>
        </w:tc>
        <w:tc>
          <w:tcPr>
            <w:tcW w:w="720" w:type="dxa"/>
            <w:tcBorders>
              <w:top w:val="nil"/>
              <w:bottom w:val="nil"/>
            </w:tcBorders>
          </w:tcPr>
          <w:p w14:paraId="1996AE29"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44A40C0C"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646F0831" w14:textId="77777777" w:rsidR="00151BAD" w:rsidRDefault="00151BAD">
            <w:pPr>
              <w:pStyle w:val="TableParagraph"/>
              <w:spacing w:before="0"/>
              <w:jc w:val="left"/>
              <w:rPr>
                <w:sz w:val="14"/>
              </w:rPr>
            </w:pPr>
          </w:p>
        </w:tc>
        <w:tc>
          <w:tcPr>
            <w:tcW w:w="720" w:type="dxa"/>
            <w:tcBorders>
              <w:top w:val="nil"/>
              <w:bottom w:val="nil"/>
            </w:tcBorders>
          </w:tcPr>
          <w:p w14:paraId="129A25DB"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3EAB052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1F22ED1"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02FAECDC" w14:textId="77777777" w:rsidR="00151BAD" w:rsidRDefault="00AC1F28">
            <w:pPr>
              <w:pStyle w:val="TableParagraph"/>
              <w:spacing w:before="64"/>
              <w:ind w:left="6"/>
              <w:rPr>
                <w:sz w:val="16"/>
              </w:rPr>
            </w:pPr>
            <w:r>
              <w:rPr>
                <w:w w:val="98"/>
                <w:sz w:val="16"/>
              </w:rPr>
              <w:t>7</w:t>
            </w:r>
          </w:p>
        </w:tc>
        <w:tc>
          <w:tcPr>
            <w:tcW w:w="720" w:type="dxa"/>
            <w:tcBorders>
              <w:top w:val="nil"/>
              <w:bottom w:val="nil"/>
            </w:tcBorders>
          </w:tcPr>
          <w:p w14:paraId="6F5D5ABB"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6B6EBB95" w14:textId="77777777" w:rsidR="00151BAD" w:rsidRDefault="00151BAD">
            <w:pPr>
              <w:pStyle w:val="TableParagraph"/>
              <w:spacing w:before="0"/>
              <w:jc w:val="left"/>
              <w:rPr>
                <w:sz w:val="14"/>
              </w:rPr>
            </w:pPr>
          </w:p>
        </w:tc>
        <w:tc>
          <w:tcPr>
            <w:tcW w:w="778" w:type="dxa"/>
            <w:tcBorders>
              <w:top w:val="nil"/>
              <w:bottom w:val="nil"/>
            </w:tcBorders>
          </w:tcPr>
          <w:p w14:paraId="121F3972" w14:textId="77777777" w:rsidR="00151BAD" w:rsidRDefault="00AC1F28">
            <w:pPr>
              <w:pStyle w:val="TableParagraph"/>
              <w:spacing w:before="64"/>
              <w:ind w:left="107"/>
              <w:jc w:val="left"/>
              <w:rPr>
                <w:sz w:val="16"/>
              </w:rPr>
            </w:pPr>
            <w:r>
              <w:rPr>
                <w:sz w:val="16"/>
              </w:rPr>
              <w:t>2001096</w:t>
            </w:r>
          </w:p>
        </w:tc>
        <w:tc>
          <w:tcPr>
            <w:tcW w:w="576" w:type="dxa"/>
            <w:tcBorders>
              <w:top w:val="nil"/>
              <w:bottom w:val="nil"/>
            </w:tcBorders>
          </w:tcPr>
          <w:p w14:paraId="52EB76B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E3571EB"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53600363" w14:textId="77777777" w:rsidR="00151BAD" w:rsidRDefault="00AC1F28">
            <w:pPr>
              <w:pStyle w:val="TableParagraph"/>
              <w:spacing w:before="64"/>
              <w:ind w:left="146" w:right="141"/>
              <w:rPr>
                <w:sz w:val="16"/>
              </w:rPr>
            </w:pPr>
            <w:r>
              <w:rPr>
                <w:sz w:val="16"/>
              </w:rPr>
              <w:t>KZ</w:t>
            </w:r>
          </w:p>
        </w:tc>
      </w:tr>
      <w:tr w:rsidR="00151BAD" w14:paraId="02E7004D" w14:textId="77777777">
        <w:trPr>
          <w:trHeight w:val="316"/>
        </w:trPr>
        <w:tc>
          <w:tcPr>
            <w:tcW w:w="720" w:type="dxa"/>
            <w:tcBorders>
              <w:top w:val="nil"/>
              <w:bottom w:val="nil"/>
            </w:tcBorders>
            <w:shd w:val="clear" w:color="auto" w:fill="DADADA"/>
          </w:tcPr>
          <w:p w14:paraId="246C0E6B" w14:textId="77777777" w:rsidR="00151BAD" w:rsidRDefault="00AC1F28">
            <w:pPr>
              <w:pStyle w:val="TableParagraph"/>
              <w:spacing w:before="64"/>
              <w:ind w:right="188"/>
              <w:jc w:val="right"/>
              <w:rPr>
                <w:sz w:val="16"/>
              </w:rPr>
            </w:pPr>
            <w:r>
              <w:rPr>
                <w:sz w:val="16"/>
              </w:rPr>
              <w:t>6930</w:t>
            </w:r>
          </w:p>
        </w:tc>
        <w:tc>
          <w:tcPr>
            <w:tcW w:w="720" w:type="dxa"/>
            <w:tcBorders>
              <w:top w:val="nil"/>
              <w:bottom w:val="nil"/>
            </w:tcBorders>
            <w:shd w:val="clear" w:color="auto" w:fill="DADADA"/>
          </w:tcPr>
          <w:p w14:paraId="6071DA10"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0AC784B0"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233A047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CB243A"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23397F5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FD7F8C3"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shd w:val="clear" w:color="auto" w:fill="DADADA"/>
          </w:tcPr>
          <w:p w14:paraId="4B6F32D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3FE78CA"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546C9B9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5992719" w14:textId="77777777" w:rsidR="00151BAD" w:rsidRDefault="00AC1F28">
            <w:pPr>
              <w:pStyle w:val="TableParagraph"/>
              <w:spacing w:before="64"/>
              <w:ind w:left="107"/>
              <w:jc w:val="left"/>
              <w:rPr>
                <w:sz w:val="16"/>
              </w:rPr>
            </w:pPr>
            <w:r>
              <w:rPr>
                <w:sz w:val="16"/>
              </w:rPr>
              <w:t>2001096</w:t>
            </w:r>
          </w:p>
        </w:tc>
        <w:tc>
          <w:tcPr>
            <w:tcW w:w="576" w:type="dxa"/>
            <w:tcBorders>
              <w:top w:val="nil"/>
              <w:bottom w:val="nil"/>
            </w:tcBorders>
            <w:shd w:val="clear" w:color="auto" w:fill="DADADA"/>
          </w:tcPr>
          <w:p w14:paraId="3F7DDBF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A6CBCE4"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18976414" w14:textId="77777777" w:rsidR="00151BAD" w:rsidRDefault="00AC1F28">
            <w:pPr>
              <w:pStyle w:val="TableParagraph"/>
              <w:spacing w:before="64"/>
              <w:ind w:left="146" w:right="141"/>
              <w:rPr>
                <w:sz w:val="16"/>
              </w:rPr>
            </w:pPr>
            <w:r>
              <w:rPr>
                <w:sz w:val="16"/>
              </w:rPr>
              <w:t>KZ</w:t>
            </w:r>
          </w:p>
        </w:tc>
      </w:tr>
      <w:tr w:rsidR="00151BAD" w14:paraId="03A9292C" w14:textId="77777777">
        <w:trPr>
          <w:trHeight w:val="319"/>
        </w:trPr>
        <w:tc>
          <w:tcPr>
            <w:tcW w:w="720" w:type="dxa"/>
            <w:tcBorders>
              <w:top w:val="nil"/>
              <w:bottom w:val="nil"/>
            </w:tcBorders>
          </w:tcPr>
          <w:p w14:paraId="730343D1" w14:textId="77777777" w:rsidR="00151BAD" w:rsidRDefault="00AC1F28">
            <w:pPr>
              <w:pStyle w:val="TableParagraph"/>
              <w:spacing w:before="64"/>
              <w:ind w:right="188"/>
              <w:jc w:val="right"/>
              <w:rPr>
                <w:sz w:val="16"/>
              </w:rPr>
            </w:pPr>
            <w:r>
              <w:rPr>
                <w:sz w:val="16"/>
              </w:rPr>
              <w:t>6940</w:t>
            </w:r>
          </w:p>
        </w:tc>
        <w:tc>
          <w:tcPr>
            <w:tcW w:w="720" w:type="dxa"/>
            <w:tcBorders>
              <w:top w:val="nil"/>
              <w:bottom w:val="nil"/>
            </w:tcBorders>
          </w:tcPr>
          <w:p w14:paraId="5F4D8B75"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3CEBF2E0"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42D16061" w14:textId="77777777" w:rsidR="00151BAD" w:rsidRDefault="00151BAD">
            <w:pPr>
              <w:pStyle w:val="TableParagraph"/>
              <w:spacing w:before="0"/>
              <w:jc w:val="left"/>
              <w:rPr>
                <w:sz w:val="14"/>
              </w:rPr>
            </w:pPr>
          </w:p>
        </w:tc>
        <w:tc>
          <w:tcPr>
            <w:tcW w:w="720" w:type="dxa"/>
            <w:tcBorders>
              <w:top w:val="nil"/>
              <w:bottom w:val="nil"/>
            </w:tcBorders>
          </w:tcPr>
          <w:p w14:paraId="756B3D61"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tcPr>
          <w:p w14:paraId="2E1EB1C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6A968C09" w14:textId="77777777" w:rsidR="00151BAD" w:rsidRDefault="00AC1F28">
            <w:pPr>
              <w:pStyle w:val="TableParagraph"/>
              <w:spacing w:before="64"/>
              <w:ind w:left="219" w:right="212"/>
              <w:rPr>
                <w:sz w:val="16"/>
              </w:rPr>
            </w:pPr>
            <w:r>
              <w:rPr>
                <w:sz w:val="16"/>
              </w:rPr>
              <w:t>SU</w:t>
            </w:r>
          </w:p>
        </w:tc>
        <w:tc>
          <w:tcPr>
            <w:tcW w:w="720" w:type="dxa"/>
            <w:tcBorders>
              <w:top w:val="nil"/>
              <w:bottom w:val="nil"/>
            </w:tcBorders>
          </w:tcPr>
          <w:p w14:paraId="2C871B53"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63001C3"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0AC0820A" w14:textId="77777777" w:rsidR="00151BAD" w:rsidRDefault="00151BAD">
            <w:pPr>
              <w:pStyle w:val="TableParagraph"/>
              <w:spacing w:before="0"/>
              <w:jc w:val="left"/>
              <w:rPr>
                <w:sz w:val="14"/>
              </w:rPr>
            </w:pPr>
          </w:p>
        </w:tc>
        <w:tc>
          <w:tcPr>
            <w:tcW w:w="778" w:type="dxa"/>
            <w:tcBorders>
              <w:top w:val="nil"/>
              <w:bottom w:val="nil"/>
            </w:tcBorders>
          </w:tcPr>
          <w:p w14:paraId="16497833"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1B9509B5"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FA21BAD"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490C9B28" w14:textId="77777777" w:rsidR="00151BAD" w:rsidRDefault="00AC1F28">
            <w:pPr>
              <w:pStyle w:val="TableParagraph"/>
              <w:spacing w:before="64"/>
              <w:ind w:left="146" w:right="141"/>
              <w:rPr>
                <w:sz w:val="16"/>
              </w:rPr>
            </w:pPr>
            <w:r>
              <w:rPr>
                <w:sz w:val="16"/>
              </w:rPr>
              <w:t>KZ</w:t>
            </w:r>
          </w:p>
        </w:tc>
      </w:tr>
      <w:tr w:rsidR="00151BAD" w14:paraId="46041B1F" w14:textId="77777777">
        <w:trPr>
          <w:trHeight w:val="316"/>
        </w:trPr>
        <w:tc>
          <w:tcPr>
            <w:tcW w:w="720" w:type="dxa"/>
            <w:tcBorders>
              <w:top w:val="nil"/>
              <w:bottom w:val="nil"/>
            </w:tcBorders>
            <w:shd w:val="clear" w:color="auto" w:fill="DADADA"/>
          </w:tcPr>
          <w:p w14:paraId="0B9D3615" w14:textId="77777777" w:rsidR="00151BAD" w:rsidRDefault="00AC1F28">
            <w:pPr>
              <w:pStyle w:val="TableParagraph"/>
              <w:spacing w:before="62"/>
              <w:ind w:right="188"/>
              <w:jc w:val="right"/>
              <w:rPr>
                <w:sz w:val="16"/>
              </w:rPr>
            </w:pPr>
            <w:r>
              <w:rPr>
                <w:sz w:val="16"/>
              </w:rPr>
              <w:t>7010</w:t>
            </w:r>
          </w:p>
        </w:tc>
        <w:tc>
          <w:tcPr>
            <w:tcW w:w="720" w:type="dxa"/>
            <w:tcBorders>
              <w:top w:val="nil"/>
              <w:bottom w:val="nil"/>
            </w:tcBorders>
            <w:shd w:val="clear" w:color="auto" w:fill="DADADA"/>
          </w:tcPr>
          <w:p w14:paraId="293086D7"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45B1BD52"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4EB8DD1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0771B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9A2143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9EEEF5A"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E613A5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3072179"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639BF61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13D006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4C469CF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C01305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64A917D4" w14:textId="77777777" w:rsidR="00151BAD" w:rsidRDefault="00AC1F28">
            <w:pPr>
              <w:pStyle w:val="TableParagraph"/>
              <w:spacing w:before="62"/>
              <w:ind w:left="146" w:right="141"/>
              <w:rPr>
                <w:sz w:val="16"/>
              </w:rPr>
            </w:pPr>
            <w:r>
              <w:rPr>
                <w:sz w:val="16"/>
              </w:rPr>
              <w:t>KZ</w:t>
            </w:r>
          </w:p>
        </w:tc>
      </w:tr>
      <w:tr w:rsidR="00151BAD" w14:paraId="0737BAB7" w14:textId="77777777">
        <w:trPr>
          <w:trHeight w:val="316"/>
        </w:trPr>
        <w:tc>
          <w:tcPr>
            <w:tcW w:w="720" w:type="dxa"/>
            <w:tcBorders>
              <w:top w:val="nil"/>
              <w:bottom w:val="nil"/>
            </w:tcBorders>
          </w:tcPr>
          <w:p w14:paraId="26915ED0" w14:textId="77777777" w:rsidR="00151BAD" w:rsidRDefault="00AC1F28">
            <w:pPr>
              <w:pStyle w:val="TableParagraph"/>
              <w:spacing w:before="62"/>
              <w:ind w:right="188"/>
              <w:jc w:val="right"/>
              <w:rPr>
                <w:sz w:val="16"/>
              </w:rPr>
            </w:pPr>
            <w:r>
              <w:rPr>
                <w:sz w:val="16"/>
              </w:rPr>
              <w:t>7020</w:t>
            </w:r>
          </w:p>
        </w:tc>
        <w:tc>
          <w:tcPr>
            <w:tcW w:w="720" w:type="dxa"/>
            <w:tcBorders>
              <w:top w:val="nil"/>
              <w:bottom w:val="nil"/>
            </w:tcBorders>
          </w:tcPr>
          <w:p w14:paraId="31EF1047"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3B504EE8"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12EFEF54" w14:textId="77777777" w:rsidR="00151BAD" w:rsidRDefault="00151BAD">
            <w:pPr>
              <w:pStyle w:val="TableParagraph"/>
              <w:spacing w:before="0"/>
              <w:jc w:val="left"/>
              <w:rPr>
                <w:sz w:val="14"/>
              </w:rPr>
            </w:pPr>
          </w:p>
        </w:tc>
        <w:tc>
          <w:tcPr>
            <w:tcW w:w="720" w:type="dxa"/>
            <w:tcBorders>
              <w:top w:val="nil"/>
              <w:bottom w:val="nil"/>
            </w:tcBorders>
          </w:tcPr>
          <w:p w14:paraId="19BD2337"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07FCA33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20E2B3C"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749D3D6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F48FFB2"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E861C77" w14:textId="77777777" w:rsidR="00151BAD" w:rsidRDefault="00151BAD">
            <w:pPr>
              <w:pStyle w:val="TableParagraph"/>
              <w:spacing w:before="0"/>
              <w:jc w:val="left"/>
              <w:rPr>
                <w:sz w:val="14"/>
              </w:rPr>
            </w:pPr>
          </w:p>
        </w:tc>
        <w:tc>
          <w:tcPr>
            <w:tcW w:w="778" w:type="dxa"/>
            <w:tcBorders>
              <w:top w:val="nil"/>
              <w:bottom w:val="nil"/>
            </w:tcBorders>
          </w:tcPr>
          <w:p w14:paraId="39FEE20A"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0232673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2AD4FD6"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DDCB5D0" w14:textId="77777777" w:rsidR="00151BAD" w:rsidRDefault="00AC1F28">
            <w:pPr>
              <w:pStyle w:val="TableParagraph"/>
              <w:spacing w:before="62"/>
              <w:ind w:left="146" w:right="141"/>
              <w:rPr>
                <w:sz w:val="16"/>
              </w:rPr>
            </w:pPr>
            <w:r>
              <w:rPr>
                <w:sz w:val="16"/>
              </w:rPr>
              <w:t>KZ</w:t>
            </w:r>
          </w:p>
        </w:tc>
      </w:tr>
      <w:tr w:rsidR="00151BAD" w14:paraId="452E01BD" w14:textId="77777777">
        <w:trPr>
          <w:trHeight w:val="316"/>
        </w:trPr>
        <w:tc>
          <w:tcPr>
            <w:tcW w:w="720" w:type="dxa"/>
            <w:tcBorders>
              <w:top w:val="nil"/>
              <w:bottom w:val="nil"/>
            </w:tcBorders>
            <w:shd w:val="clear" w:color="auto" w:fill="DADADA"/>
          </w:tcPr>
          <w:p w14:paraId="0002C345" w14:textId="77777777" w:rsidR="00151BAD" w:rsidRDefault="00AC1F28">
            <w:pPr>
              <w:pStyle w:val="TableParagraph"/>
              <w:spacing w:before="62"/>
              <w:ind w:right="188"/>
              <w:jc w:val="right"/>
              <w:rPr>
                <w:sz w:val="16"/>
              </w:rPr>
            </w:pPr>
            <w:r>
              <w:rPr>
                <w:sz w:val="16"/>
              </w:rPr>
              <w:t>7021</w:t>
            </w:r>
          </w:p>
        </w:tc>
        <w:tc>
          <w:tcPr>
            <w:tcW w:w="720" w:type="dxa"/>
            <w:tcBorders>
              <w:top w:val="nil"/>
              <w:bottom w:val="nil"/>
            </w:tcBorders>
            <w:shd w:val="clear" w:color="auto" w:fill="DADADA"/>
          </w:tcPr>
          <w:p w14:paraId="0509D7CE"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65A8B3FB"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140D8A1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6763511"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5FDEC249"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FD0670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90E333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0CFA890"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9825F3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98BEF6B"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586C89F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56F5245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157F06A1" w14:textId="77777777" w:rsidR="00151BAD" w:rsidRDefault="00AC1F28">
            <w:pPr>
              <w:pStyle w:val="TableParagraph"/>
              <w:spacing w:before="62"/>
              <w:ind w:left="146" w:right="141"/>
              <w:rPr>
                <w:sz w:val="16"/>
              </w:rPr>
            </w:pPr>
            <w:r>
              <w:rPr>
                <w:sz w:val="16"/>
              </w:rPr>
              <w:t>KZ</w:t>
            </w:r>
          </w:p>
        </w:tc>
      </w:tr>
      <w:tr w:rsidR="00151BAD" w14:paraId="44AF6CE9" w14:textId="77777777">
        <w:trPr>
          <w:trHeight w:val="316"/>
        </w:trPr>
        <w:tc>
          <w:tcPr>
            <w:tcW w:w="720" w:type="dxa"/>
            <w:tcBorders>
              <w:top w:val="nil"/>
              <w:bottom w:val="nil"/>
            </w:tcBorders>
          </w:tcPr>
          <w:p w14:paraId="110592CB" w14:textId="77777777" w:rsidR="00151BAD" w:rsidRDefault="00AC1F28">
            <w:pPr>
              <w:pStyle w:val="TableParagraph"/>
              <w:spacing w:before="62"/>
              <w:ind w:right="188"/>
              <w:jc w:val="right"/>
              <w:rPr>
                <w:sz w:val="16"/>
              </w:rPr>
            </w:pPr>
            <w:r>
              <w:rPr>
                <w:sz w:val="16"/>
              </w:rPr>
              <w:t>7022</w:t>
            </w:r>
          </w:p>
        </w:tc>
        <w:tc>
          <w:tcPr>
            <w:tcW w:w="720" w:type="dxa"/>
            <w:tcBorders>
              <w:top w:val="nil"/>
              <w:bottom w:val="nil"/>
            </w:tcBorders>
          </w:tcPr>
          <w:p w14:paraId="1DDD3523"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4A4C4CD1"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6C2BC43E" w14:textId="77777777" w:rsidR="00151BAD" w:rsidRDefault="00151BAD">
            <w:pPr>
              <w:pStyle w:val="TableParagraph"/>
              <w:spacing w:before="0"/>
              <w:jc w:val="left"/>
              <w:rPr>
                <w:sz w:val="14"/>
              </w:rPr>
            </w:pPr>
          </w:p>
        </w:tc>
        <w:tc>
          <w:tcPr>
            <w:tcW w:w="720" w:type="dxa"/>
            <w:tcBorders>
              <w:top w:val="nil"/>
              <w:bottom w:val="nil"/>
            </w:tcBorders>
          </w:tcPr>
          <w:p w14:paraId="661461F4" w14:textId="77777777" w:rsidR="00151BAD" w:rsidRDefault="00151BAD">
            <w:pPr>
              <w:pStyle w:val="TableParagraph"/>
              <w:spacing w:before="0"/>
              <w:jc w:val="left"/>
              <w:rPr>
                <w:sz w:val="14"/>
              </w:rPr>
            </w:pPr>
          </w:p>
        </w:tc>
        <w:tc>
          <w:tcPr>
            <w:tcW w:w="720" w:type="dxa"/>
            <w:tcBorders>
              <w:top w:val="nil"/>
              <w:bottom w:val="nil"/>
            </w:tcBorders>
          </w:tcPr>
          <w:p w14:paraId="36FEA8FB"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2A568C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EB12142"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C55DD0E"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50E5A7F" w14:textId="77777777" w:rsidR="00151BAD" w:rsidRDefault="00151BAD">
            <w:pPr>
              <w:pStyle w:val="TableParagraph"/>
              <w:spacing w:before="0"/>
              <w:jc w:val="left"/>
              <w:rPr>
                <w:sz w:val="14"/>
              </w:rPr>
            </w:pPr>
          </w:p>
        </w:tc>
        <w:tc>
          <w:tcPr>
            <w:tcW w:w="778" w:type="dxa"/>
            <w:tcBorders>
              <w:top w:val="nil"/>
              <w:bottom w:val="nil"/>
            </w:tcBorders>
          </w:tcPr>
          <w:p w14:paraId="02B29015"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174E363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E82CBDA"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AD33BF1" w14:textId="77777777" w:rsidR="00151BAD" w:rsidRDefault="00AC1F28">
            <w:pPr>
              <w:pStyle w:val="TableParagraph"/>
              <w:spacing w:before="62"/>
              <w:ind w:left="146" w:right="141"/>
              <w:rPr>
                <w:sz w:val="16"/>
              </w:rPr>
            </w:pPr>
            <w:r>
              <w:rPr>
                <w:sz w:val="16"/>
              </w:rPr>
              <w:t>KZ</w:t>
            </w:r>
          </w:p>
        </w:tc>
      </w:tr>
      <w:tr w:rsidR="00151BAD" w14:paraId="673A4267" w14:textId="77777777">
        <w:trPr>
          <w:trHeight w:val="316"/>
        </w:trPr>
        <w:tc>
          <w:tcPr>
            <w:tcW w:w="720" w:type="dxa"/>
            <w:tcBorders>
              <w:top w:val="nil"/>
              <w:bottom w:val="nil"/>
            </w:tcBorders>
            <w:shd w:val="clear" w:color="auto" w:fill="DADADA"/>
          </w:tcPr>
          <w:p w14:paraId="18F1F0E7" w14:textId="77777777" w:rsidR="00151BAD" w:rsidRDefault="00AC1F28">
            <w:pPr>
              <w:pStyle w:val="TableParagraph"/>
              <w:spacing w:before="62"/>
              <w:ind w:right="188"/>
              <w:jc w:val="right"/>
              <w:rPr>
                <w:sz w:val="16"/>
              </w:rPr>
            </w:pPr>
            <w:r>
              <w:rPr>
                <w:sz w:val="16"/>
              </w:rPr>
              <w:t>7025</w:t>
            </w:r>
          </w:p>
        </w:tc>
        <w:tc>
          <w:tcPr>
            <w:tcW w:w="720" w:type="dxa"/>
            <w:tcBorders>
              <w:top w:val="nil"/>
              <w:bottom w:val="nil"/>
            </w:tcBorders>
            <w:shd w:val="clear" w:color="auto" w:fill="DADADA"/>
          </w:tcPr>
          <w:p w14:paraId="14B3819F"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458070FA"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6B7AF3D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6E99B2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AF31B5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B6C941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F7A657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5934CAA"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6EF0E5B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AA9235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35BD0796"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FD8D691"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2CAC40AF" w14:textId="77777777" w:rsidR="00151BAD" w:rsidRDefault="00AC1F28">
            <w:pPr>
              <w:pStyle w:val="TableParagraph"/>
              <w:spacing w:before="62"/>
              <w:ind w:left="146" w:right="141"/>
              <w:rPr>
                <w:sz w:val="16"/>
              </w:rPr>
            </w:pPr>
            <w:r>
              <w:rPr>
                <w:sz w:val="16"/>
              </w:rPr>
              <w:t>KZ</w:t>
            </w:r>
          </w:p>
        </w:tc>
      </w:tr>
      <w:tr w:rsidR="00151BAD" w14:paraId="0482B1C1" w14:textId="77777777">
        <w:trPr>
          <w:trHeight w:val="316"/>
        </w:trPr>
        <w:tc>
          <w:tcPr>
            <w:tcW w:w="720" w:type="dxa"/>
            <w:tcBorders>
              <w:top w:val="nil"/>
              <w:bottom w:val="nil"/>
            </w:tcBorders>
          </w:tcPr>
          <w:p w14:paraId="41125889" w14:textId="77777777" w:rsidR="00151BAD" w:rsidRDefault="00AC1F28">
            <w:pPr>
              <w:pStyle w:val="TableParagraph"/>
              <w:spacing w:before="62"/>
              <w:ind w:right="188"/>
              <w:jc w:val="right"/>
              <w:rPr>
                <w:sz w:val="16"/>
              </w:rPr>
            </w:pPr>
            <w:r>
              <w:rPr>
                <w:sz w:val="16"/>
              </w:rPr>
              <w:t>7030</w:t>
            </w:r>
          </w:p>
        </w:tc>
        <w:tc>
          <w:tcPr>
            <w:tcW w:w="720" w:type="dxa"/>
            <w:tcBorders>
              <w:top w:val="nil"/>
              <w:bottom w:val="nil"/>
            </w:tcBorders>
          </w:tcPr>
          <w:p w14:paraId="77DB67EB"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372E8EA5"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1023158E" w14:textId="77777777" w:rsidR="00151BAD" w:rsidRDefault="00151BAD">
            <w:pPr>
              <w:pStyle w:val="TableParagraph"/>
              <w:spacing w:before="0"/>
              <w:jc w:val="left"/>
              <w:rPr>
                <w:sz w:val="14"/>
              </w:rPr>
            </w:pPr>
          </w:p>
        </w:tc>
        <w:tc>
          <w:tcPr>
            <w:tcW w:w="720" w:type="dxa"/>
            <w:tcBorders>
              <w:top w:val="nil"/>
              <w:bottom w:val="nil"/>
            </w:tcBorders>
          </w:tcPr>
          <w:p w14:paraId="2CFE923F" w14:textId="77777777" w:rsidR="00151BAD" w:rsidRDefault="00151BAD">
            <w:pPr>
              <w:pStyle w:val="TableParagraph"/>
              <w:spacing w:before="0"/>
              <w:jc w:val="left"/>
              <w:rPr>
                <w:sz w:val="14"/>
              </w:rPr>
            </w:pPr>
          </w:p>
        </w:tc>
        <w:tc>
          <w:tcPr>
            <w:tcW w:w="720" w:type="dxa"/>
            <w:tcBorders>
              <w:top w:val="nil"/>
              <w:bottom w:val="nil"/>
            </w:tcBorders>
          </w:tcPr>
          <w:p w14:paraId="3D3D546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4DCB5C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5235BD5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2ADF27E"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163CD2F2" w14:textId="77777777" w:rsidR="00151BAD" w:rsidRDefault="00151BAD">
            <w:pPr>
              <w:pStyle w:val="TableParagraph"/>
              <w:spacing w:before="0"/>
              <w:jc w:val="left"/>
              <w:rPr>
                <w:sz w:val="14"/>
              </w:rPr>
            </w:pPr>
          </w:p>
        </w:tc>
        <w:tc>
          <w:tcPr>
            <w:tcW w:w="778" w:type="dxa"/>
            <w:tcBorders>
              <w:top w:val="nil"/>
              <w:bottom w:val="nil"/>
            </w:tcBorders>
          </w:tcPr>
          <w:p w14:paraId="36755B77"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4F42BDF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E7FAA57"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12B6A91E" w14:textId="77777777" w:rsidR="00151BAD" w:rsidRDefault="00AC1F28">
            <w:pPr>
              <w:pStyle w:val="TableParagraph"/>
              <w:spacing w:before="62"/>
              <w:ind w:left="146" w:right="141"/>
              <w:rPr>
                <w:sz w:val="16"/>
              </w:rPr>
            </w:pPr>
            <w:r>
              <w:rPr>
                <w:sz w:val="16"/>
              </w:rPr>
              <w:t>KZ</w:t>
            </w:r>
          </w:p>
        </w:tc>
      </w:tr>
      <w:tr w:rsidR="00151BAD" w14:paraId="230C253F" w14:textId="77777777">
        <w:trPr>
          <w:trHeight w:val="316"/>
        </w:trPr>
        <w:tc>
          <w:tcPr>
            <w:tcW w:w="720" w:type="dxa"/>
            <w:tcBorders>
              <w:top w:val="nil"/>
              <w:bottom w:val="nil"/>
            </w:tcBorders>
            <w:shd w:val="clear" w:color="auto" w:fill="DADADA"/>
          </w:tcPr>
          <w:p w14:paraId="24E9E207" w14:textId="77777777" w:rsidR="00151BAD" w:rsidRDefault="00AC1F28">
            <w:pPr>
              <w:pStyle w:val="TableParagraph"/>
              <w:spacing w:before="62"/>
              <w:ind w:right="188"/>
              <w:jc w:val="right"/>
              <w:rPr>
                <w:sz w:val="16"/>
              </w:rPr>
            </w:pPr>
            <w:r>
              <w:rPr>
                <w:sz w:val="16"/>
              </w:rPr>
              <w:t>7035</w:t>
            </w:r>
          </w:p>
        </w:tc>
        <w:tc>
          <w:tcPr>
            <w:tcW w:w="720" w:type="dxa"/>
            <w:tcBorders>
              <w:top w:val="nil"/>
              <w:bottom w:val="nil"/>
            </w:tcBorders>
            <w:shd w:val="clear" w:color="auto" w:fill="DADADA"/>
          </w:tcPr>
          <w:p w14:paraId="3B90E0C3"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400B77D9"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1301A5F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4897F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8FA06F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AEAFD3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400F0A3"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31C65E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37DE36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F88A3E7"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804C07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9577BA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C2E9B63" w14:textId="77777777" w:rsidR="00151BAD" w:rsidRDefault="00AC1F28">
            <w:pPr>
              <w:pStyle w:val="TableParagraph"/>
              <w:spacing w:before="62"/>
              <w:ind w:left="146" w:right="141"/>
              <w:rPr>
                <w:sz w:val="16"/>
              </w:rPr>
            </w:pPr>
            <w:r>
              <w:rPr>
                <w:sz w:val="16"/>
              </w:rPr>
              <w:t>KZ</w:t>
            </w:r>
          </w:p>
        </w:tc>
      </w:tr>
      <w:tr w:rsidR="00151BAD" w14:paraId="1E21F19C" w14:textId="77777777">
        <w:trPr>
          <w:trHeight w:val="316"/>
        </w:trPr>
        <w:tc>
          <w:tcPr>
            <w:tcW w:w="720" w:type="dxa"/>
            <w:tcBorders>
              <w:top w:val="nil"/>
              <w:bottom w:val="nil"/>
            </w:tcBorders>
          </w:tcPr>
          <w:p w14:paraId="23FD942A" w14:textId="77777777" w:rsidR="00151BAD" w:rsidRDefault="00AC1F28">
            <w:pPr>
              <w:pStyle w:val="TableParagraph"/>
              <w:spacing w:before="62"/>
              <w:ind w:right="188"/>
              <w:jc w:val="right"/>
              <w:rPr>
                <w:sz w:val="16"/>
              </w:rPr>
            </w:pPr>
            <w:r>
              <w:rPr>
                <w:sz w:val="16"/>
              </w:rPr>
              <w:t>7040</w:t>
            </w:r>
          </w:p>
        </w:tc>
        <w:tc>
          <w:tcPr>
            <w:tcW w:w="720" w:type="dxa"/>
            <w:tcBorders>
              <w:top w:val="nil"/>
              <w:bottom w:val="nil"/>
            </w:tcBorders>
          </w:tcPr>
          <w:p w14:paraId="5229E487"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2C30DDA5"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69B3CB2C" w14:textId="77777777" w:rsidR="00151BAD" w:rsidRDefault="00151BAD">
            <w:pPr>
              <w:pStyle w:val="TableParagraph"/>
              <w:spacing w:before="0"/>
              <w:jc w:val="left"/>
              <w:rPr>
                <w:sz w:val="14"/>
              </w:rPr>
            </w:pPr>
          </w:p>
        </w:tc>
        <w:tc>
          <w:tcPr>
            <w:tcW w:w="720" w:type="dxa"/>
            <w:tcBorders>
              <w:top w:val="nil"/>
              <w:bottom w:val="nil"/>
            </w:tcBorders>
          </w:tcPr>
          <w:p w14:paraId="318634B9"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04A1599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3CF72BDB"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715A524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112CF2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9A1B38E" w14:textId="77777777" w:rsidR="00151BAD" w:rsidRDefault="00151BAD">
            <w:pPr>
              <w:pStyle w:val="TableParagraph"/>
              <w:spacing w:before="0"/>
              <w:jc w:val="left"/>
              <w:rPr>
                <w:sz w:val="14"/>
              </w:rPr>
            </w:pPr>
          </w:p>
        </w:tc>
        <w:tc>
          <w:tcPr>
            <w:tcW w:w="778" w:type="dxa"/>
            <w:tcBorders>
              <w:top w:val="nil"/>
              <w:bottom w:val="nil"/>
            </w:tcBorders>
          </w:tcPr>
          <w:p w14:paraId="0B7224C2"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4F8D59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9277ED0"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0B38D3CC" w14:textId="77777777" w:rsidR="00151BAD" w:rsidRDefault="00AC1F28">
            <w:pPr>
              <w:pStyle w:val="TableParagraph"/>
              <w:spacing w:before="62"/>
              <w:ind w:left="146" w:right="141"/>
              <w:rPr>
                <w:sz w:val="16"/>
              </w:rPr>
            </w:pPr>
            <w:r>
              <w:rPr>
                <w:sz w:val="16"/>
              </w:rPr>
              <w:t>KZ</w:t>
            </w:r>
          </w:p>
        </w:tc>
      </w:tr>
      <w:tr w:rsidR="00151BAD" w14:paraId="5BED2F5A" w14:textId="77777777">
        <w:trPr>
          <w:trHeight w:val="316"/>
        </w:trPr>
        <w:tc>
          <w:tcPr>
            <w:tcW w:w="720" w:type="dxa"/>
            <w:tcBorders>
              <w:top w:val="nil"/>
              <w:bottom w:val="nil"/>
            </w:tcBorders>
            <w:shd w:val="clear" w:color="auto" w:fill="DADADA"/>
          </w:tcPr>
          <w:p w14:paraId="173E9F81" w14:textId="77777777" w:rsidR="00151BAD" w:rsidRDefault="00AC1F28">
            <w:pPr>
              <w:pStyle w:val="TableParagraph"/>
              <w:spacing w:before="64"/>
              <w:ind w:right="188"/>
              <w:jc w:val="right"/>
              <w:rPr>
                <w:sz w:val="16"/>
              </w:rPr>
            </w:pPr>
            <w:r>
              <w:rPr>
                <w:sz w:val="16"/>
              </w:rPr>
              <w:t>7042</w:t>
            </w:r>
          </w:p>
        </w:tc>
        <w:tc>
          <w:tcPr>
            <w:tcW w:w="720" w:type="dxa"/>
            <w:tcBorders>
              <w:top w:val="nil"/>
              <w:bottom w:val="nil"/>
            </w:tcBorders>
            <w:shd w:val="clear" w:color="auto" w:fill="DADADA"/>
          </w:tcPr>
          <w:p w14:paraId="5879C352"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5247081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0A0F2CE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39A69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5B94D3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0D52190"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B755A3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012E611"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2010FE3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6F4FD9D"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FB2390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3422525"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0B97DC5A" w14:textId="77777777" w:rsidR="00151BAD" w:rsidRDefault="00AC1F28">
            <w:pPr>
              <w:pStyle w:val="TableParagraph"/>
              <w:spacing w:before="64"/>
              <w:ind w:left="146" w:right="141"/>
              <w:rPr>
                <w:sz w:val="16"/>
              </w:rPr>
            </w:pPr>
            <w:r>
              <w:rPr>
                <w:sz w:val="16"/>
              </w:rPr>
              <w:t>KZ</w:t>
            </w:r>
          </w:p>
        </w:tc>
      </w:tr>
      <w:tr w:rsidR="00151BAD" w14:paraId="19F8D4FA" w14:textId="77777777">
        <w:trPr>
          <w:trHeight w:val="316"/>
        </w:trPr>
        <w:tc>
          <w:tcPr>
            <w:tcW w:w="720" w:type="dxa"/>
            <w:tcBorders>
              <w:top w:val="nil"/>
              <w:bottom w:val="nil"/>
            </w:tcBorders>
          </w:tcPr>
          <w:p w14:paraId="353E748D" w14:textId="77777777" w:rsidR="00151BAD" w:rsidRDefault="00AC1F28">
            <w:pPr>
              <w:pStyle w:val="TableParagraph"/>
              <w:spacing w:before="64"/>
              <w:ind w:right="188"/>
              <w:jc w:val="right"/>
              <w:rPr>
                <w:sz w:val="16"/>
              </w:rPr>
            </w:pPr>
            <w:r>
              <w:rPr>
                <w:sz w:val="16"/>
              </w:rPr>
              <w:t>7045</w:t>
            </w:r>
          </w:p>
        </w:tc>
        <w:tc>
          <w:tcPr>
            <w:tcW w:w="720" w:type="dxa"/>
            <w:tcBorders>
              <w:top w:val="nil"/>
              <w:bottom w:val="nil"/>
            </w:tcBorders>
          </w:tcPr>
          <w:p w14:paraId="380A0B6E"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74655C5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F956114" w14:textId="77777777" w:rsidR="00151BAD" w:rsidRDefault="00151BAD">
            <w:pPr>
              <w:pStyle w:val="TableParagraph"/>
              <w:spacing w:before="0"/>
              <w:jc w:val="left"/>
              <w:rPr>
                <w:sz w:val="14"/>
              </w:rPr>
            </w:pPr>
          </w:p>
        </w:tc>
        <w:tc>
          <w:tcPr>
            <w:tcW w:w="720" w:type="dxa"/>
            <w:tcBorders>
              <w:top w:val="nil"/>
              <w:bottom w:val="nil"/>
            </w:tcBorders>
          </w:tcPr>
          <w:p w14:paraId="50BA41D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47D9008"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300B4718"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3BB3226F"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23CD76F"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5321B8BB" w14:textId="77777777" w:rsidR="00151BAD" w:rsidRDefault="00151BAD">
            <w:pPr>
              <w:pStyle w:val="TableParagraph"/>
              <w:spacing w:before="0"/>
              <w:jc w:val="left"/>
              <w:rPr>
                <w:sz w:val="14"/>
              </w:rPr>
            </w:pPr>
          </w:p>
        </w:tc>
        <w:tc>
          <w:tcPr>
            <w:tcW w:w="778" w:type="dxa"/>
            <w:tcBorders>
              <w:top w:val="nil"/>
              <w:bottom w:val="nil"/>
            </w:tcBorders>
          </w:tcPr>
          <w:p w14:paraId="4FB8BDFE"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D5D8DD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9185A4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064B834D" w14:textId="77777777" w:rsidR="00151BAD" w:rsidRDefault="00AC1F28">
            <w:pPr>
              <w:pStyle w:val="TableParagraph"/>
              <w:spacing w:before="64"/>
              <w:ind w:left="146" w:right="141"/>
              <w:rPr>
                <w:sz w:val="16"/>
              </w:rPr>
            </w:pPr>
            <w:r>
              <w:rPr>
                <w:sz w:val="16"/>
              </w:rPr>
              <w:t>KZ</w:t>
            </w:r>
          </w:p>
        </w:tc>
      </w:tr>
      <w:tr w:rsidR="00151BAD" w14:paraId="1011DF2B" w14:textId="77777777">
        <w:trPr>
          <w:trHeight w:val="316"/>
        </w:trPr>
        <w:tc>
          <w:tcPr>
            <w:tcW w:w="720" w:type="dxa"/>
            <w:tcBorders>
              <w:top w:val="nil"/>
              <w:bottom w:val="nil"/>
            </w:tcBorders>
            <w:shd w:val="clear" w:color="auto" w:fill="DADADA"/>
          </w:tcPr>
          <w:p w14:paraId="7A0F308A" w14:textId="77777777" w:rsidR="00151BAD" w:rsidRDefault="00AC1F28">
            <w:pPr>
              <w:pStyle w:val="TableParagraph"/>
              <w:spacing w:before="64"/>
              <w:ind w:right="188"/>
              <w:jc w:val="right"/>
              <w:rPr>
                <w:sz w:val="16"/>
              </w:rPr>
            </w:pPr>
            <w:r>
              <w:rPr>
                <w:sz w:val="16"/>
              </w:rPr>
              <w:t>7050</w:t>
            </w:r>
          </w:p>
        </w:tc>
        <w:tc>
          <w:tcPr>
            <w:tcW w:w="720" w:type="dxa"/>
            <w:tcBorders>
              <w:top w:val="nil"/>
              <w:bottom w:val="nil"/>
            </w:tcBorders>
            <w:shd w:val="clear" w:color="auto" w:fill="DADADA"/>
          </w:tcPr>
          <w:p w14:paraId="33C62767"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53E26B4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039E92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8B2EBD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430D788F"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6D6D24C"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2A4EB156"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7F5F04F"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2110C5C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B80ADF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329F1043"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1B3F95E9"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7166CEA1" w14:textId="77777777" w:rsidR="00151BAD" w:rsidRDefault="00AC1F28">
            <w:pPr>
              <w:pStyle w:val="TableParagraph"/>
              <w:spacing w:before="64"/>
              <w:ind w:left="146" w:right="141"/>
              <w:rPr>
                <w:sz w:val="16"/>
              </w:rPr>
            </w:pPr>
            <w:r>
              <w:rPr>
                <w:sz w:val="16"/>
              </w:rPr>
              <w:t>KZ</w:t>
            </w:r>
          </w:p>
        </w:tc>
      </w:tr>
      <w:tr w:rsidR="00151BAD" w14:paraId="1DCD0CE9" w14:textId="77777777">
        <w:trPr>
          <w:trHeight w:val="319"/>
        </w:trPr>
        <w:tc>
          <w:tcPr>
            <w:tcW w:w="720" w:type="dxa"/>
            <w:tcBorders>
              <w:top w:val="nil"/>
              <w:bottom w:val="nil"/>
            </w:tcBorders>
          </w:tcPr>
          <w:p w14:paraId="18AB1EA9" w14:textId="77777777" w:rsidR="00151BAD" w:rsidRDefault="00AC1F28">
            <w:pPr>
              <w:pStyle w:val="TableParagraph"/>
              <w:spacing w:before="64"/>
              <w:ind w:right="188"/>
              <w:jc w:val="right"/>
              <w:rPr>
                <w:sz w:val="16"/>
              </w:rPr>
            </w:pPr>
            <w:r>
              <w:rPr>
                <w:sz w:val="16"/>
              </w:rPr>
              <w:t>7105</w:t>
            </w:r>
          </w:p>
        </w:tc>
        <w:tc>
          <w:tcPr>
            <w:tcW w:w="720" w:type="dxa"/>
            <w:tcBorders>
              <w:top w:val="nil"/>
              <w:bottom w:val="nil"/>
            </w:tcBorders>
          </w:tcPr>
          <w:p w14:paraId="77C3E90C"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31D05F4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21E4129E" w14:textId="77777777" w:rsidR="00151BAD" w:rsidRDefault="00151BAD">
            <w:pPr>
              <w:pStyle w:val="TableParagraph"/>
              <w:spacing w:before="0"/>
              <w:jc w:val="left"/>
              <w:rPr>
                <w:sz w:val="14"/>
              </w:rPr>
            </w:pPr>
          </w:p>
        </w:tc>
        <w:tc>
          <w:tcPr>
            <w:tcW w:w="720" w:type="dxa"/>
            <w:tcBorders>
              <w:top w:val="nil"/>
              <w:bottom w:val="nil"/>
            </w:tcBorders>
          </w:tcPr>
          <w:p w14:paraId="45AAF97C"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4B31EBD4"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5530FF6D"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53C3E98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DE23C88"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0B38DD24" w14:textId="77777777" w:rsidR="00151BAD" w:rsidRDefault="00151BAD">
            <w:pPr>
              <w:pStyle w:val="TableParagraph"/>
              <w:spacing w:before="0"/>
              <w:jc w:val="left"/>
              <w:rPr>
                <w:sz w:val="14"/>
              </w:rPr>
            </w:pPr>
          </w:p>
        </w:tc>
        <w:tc>
          <w:tcPr>
            <w:tcW w:w="778" w:type="dxa"/>
            <w:tcBorders>
              <w:top w:val="nil"/>
              <w:bottom w:val="nil"/>
            </w:tcBorders>
          </w:tcPr>
          <w:p w14:paraId="1F88563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C6149C9"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4B5885E0" w14:textId="77777777" w:rsidR="00151BAD" w:rsidRDefault="00151BAD">
            <w:pPr>
              <w:pStyle w:val="TableParagraph"/>
              <w:spacing w:before="0"/>
              <w:jc w:val="left"/>
              <w:rPr>
                <w:sz w:val="14"/>
              </w:rPr>
            </w:pPr>
          </w:p>
        </w:tc>
        <w:tc>
          <w:tcPr>
            <w:tcW w:w="576" w:type="dxa"/>
            <w:tcBorders>
              <w:top w:val="nil"/>
              <w:bottom w:val="nil"/>
            </w:tcBorders>
          </w:tcPr>
          <w:p w14:paraId="1E14C4C2" w14:textId="77777777" w:rsidR="00151BAD" w:rsidRDefault="00AC1F28">
            <w:pPr>
              <w:pStyle w:val="TableParagraph"/>
              <w:spacing w:before="64"/>
              <w:ind w:left="148" w:right="141"/>
              <w:rPr>
                <w:sz w:val="16"/>
              </w:rPr>
            </w:pPr>
            <w:r>
              <w:rPr>
                <w:sz w:val="16"/>
              </w:rPr>
              <w:t>75</w:t>
            </w:r>
          </w:p>
        </w:tc>
      </w:tr>
      <w:tr w:rsidR="00151BAD" w14:paraId="318156C6" w14:textId="77777777">
        <w:trPr>
          <w:trHeight w:val="316"/>
        </w:trPr>
        <w:tc>
          <w:tcPr>
            <w:tcW w:w="720" w:type="dxa"/>
            <w:tcBorders>
              <w:top w:val="nil"/>
              <w:bottom w:val="nil"/>
            </w:tcBorders>
            <w:shd w:val="clear" w:color="auto" w:fill="DADADA"/>
          </w:tcPr>
          <w:p w14:paraId="5E751697" w14:textId="77777777" w:rsidR="00151BAD" w:rsidRDefault="00AC1F28">
            <w:pPr>
              <w:pStyle w:val="TableParagraph"/>
              <w:spacing w:before="62"/>
              <w:ind w:right="188"/>
              <w:jc w:val="right"/>
              <w:rPr>
                <w:sz w:val="16"/>
              </w:rPr>
            </w:pPr>
            <w:r>
              <w:rPr>
                <w:sz w:val="16"/>
              </w:rPr>
              <w:t>7110</w:t>
            </w:r>
          </w:p>
        </w:tc>
        <w:tc>
          <w:tcPr>
            <w:tcW w:w="720" w:type="dxa"/>
            <w:tcBorders>
              <w:top w:val="nil"/>
              <w:bottom w:val="nil"/>
            </w:tcBorders>
            <w:shd w:val="clear" w:color="auto" w:fill="DADADA"/>
          </w:tcPr>
          <w:p w14:paraId="4CF097C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4FC00A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2B2634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096AB3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F339828"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960DFF7"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47CF1B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8525518"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3997627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FA96CE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1C30B65"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5298EDB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FE579E0" w14:textId="77777777" w:rsidR="00151BAD" w:rsidRDefault="00AC1F28">
            <w:pPr>
              <w:pStyle w:val="TableParagraph"/>
              <w:spacing w:before="62"/>
              <w:ind w:left="148" w:right="141"/>
              <w:rPr>
                <w:sz w:val="16"/>
              </w:rPr>
            </w:pPr>
            <w:r>
              <w:rPr>
                <w:sz w:val="16"/>
              </w:rPr>
              <w:t>75</w:t>
            </w:r>
          </w:p>
        </w:tc>
      </w:tr>
      <w:tr w:rsidR="00151BAD" w14:paraId="381959B6" w14:textId="77777777">
        <w:trPr>
          <w:trHeight w:val="316"/>
        </w:trPr>
        <w:tc>
          <w:tcPr>
            <w:tcW w:w="720" w:type="dxa"/>
            <w:tcBorders>
              <w:top w:val="nil"/>
              <w:bottom w:val="nil"/>
            </w:tcBorders>
          </w:tcPr>
          <w:p w14:paraId="49EABFF2" w14:textId="77777777" w:rsidR="00151BAD" w:rsidRDefault="00AC1F28">
            <w:pPr>
              <w:pStyle w:val="TableParagraph"/>
              <w:spacing w:before="62"/>
              <w:ind w:right="188"/>
              <w:jc w:val="right"/>
              <w:rPr>
                <w:sz w:val="16"/>
              </w:rPr>
            </w:pPr>
            <w:r>
              <w:rPr>
                <w:sz w:val="16"/>
              </w:rPr>
              <w:t>7125</w:t>
            </w:r>
          </w:p>
        </w:tc>
        <w:tc>
          <w:tcPr>
            <w:tcW w:w="720" w:type="dxa"/>
            <w:tcBorders>
              <w:top w:val="nil"/>
              <w:bottom w:val="nil"/>
            </w:tcBorders>
          </w:tcPr>
          <w:p w14:paraId="4DD294D5"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2A49B2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FDFFC1C" w14:textId="77777777" w:rsidR="00151BAD" w:rsidRDefault="00151BAD">
            <w:pPr>
              <w:pStyle w:val="TableParagraph"/>
              <w:spacing w:before="0"/>
              <w:jc w:val="left"/>
              <w:rPr>
                <w:sz w:val="14"/>
              </w:rPr>
            </w:pPr>
          </w:p>
        </w:tc>
        <w:tc>
          <w:tcPr>
            <w:tcW w:w="720" w:type="dxa"/>
            <w:tcBorders>
              <w:top w:val="nil"/>
              <w:bottom w:val="nil"/>
            </w:tcBorders>
          </w:tcPr>
          <w:p w14:paraId="6ED77DB5"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BFE8A27"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4F06EEAE"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57FF745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E1FBD84"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22B677D3" w14:textId="77777777" w:rsidR="00151BAD" w:rsidRDefault="00151BAD">
            <w:pPr>
              <w:pStyle w:val="TableParagraph"/>
              <w:spacing w:before="0"/>
              <w:jc w:val="left"/>
              <w:rPr>
                <w:sz w:val="14"/>
              </w:rPr>
            </w:pPr>
          </w:p>
        </w:tc>
        <w:tc>
          <w:tcPr>
            <w:tcW w:w="778" w:type="dxa"/>
            <w:tcBorders>
              <w:top w:val="nil"/>
              <w:bottom w:val="nil"/>
            </w:tcBorders>
          </w:tcPr>
          <w:p w14:paraId="4D1FB1B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3F0BD8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55A4936D" w14:textId="77777777" w:rsidR="00151BAD" w:rsidRDefault="00151BAD">
            <w:pPr>
              <w:pStyle w:val="TableParagraph"/>
              <w:spacing w:before="0"/>
              <w:jc w:val="left"/>
              <w:rPr>
                <w:sz w:val="14"/>
              </w:rPr>
            </w:pPr>
          </w:p>
        </w:tc>
        <w:tc>
          <w:tcPr>
            <w:tcW w:w="576" w:type="dxa"/>
            <w:tcBorders>
              <w:top w:val="nil"/>
              <w:bottom w:val="nil"/>
            </w:tcBorders>
          </w:tcPr>
          <w:p w14:paraId="25B8A832" w14:textId="77777777" w:rsidR="00151BAD" w:rsidRDefault="00AC1F28">
            <w:pPr>
              <w:pStyle w:val="TableParagraph"/>
              <w:spacing w:before="62"/>
              <w:ind w:left="148" w:right="141"/>
              <w:rPr>
                <w:sz w:val="16"/>
              </w:rPr>
            </w:pPr>
            <w:r>
              <w:rPr>
                <w:sz w:val="16"/>
              </w:rPr>
              <w:t>75</w:t>
            </w:r>
          </w:p>
        </w:tc>
      </w:tr>
      <w:tr w:rsidR="00151BAD" w14:paraId="76501C37" w14:textId="77777777">
        <w:trPr>
          <w:trHeight w:val="316"/>
        </w:trPr>
        <w:tc>
          <w:tcPr>
            <w:tcW w:w="720" w:type="dxa"/>
            <w:tcBorders>
              <w:top w:val="nil"/>
              <w:bottom w:val="nil"/>
            </w:tcBorders>
            <w:shd w:val="clear" w:color="auto" w:fill="DADADA"/>
          </w:tcPr>
          <w:p w14:paraId="3F9362E6" w14:textId="77777777" w:rsidR="00151BAD" w:rsidRDefault="00AC1F28">
            <w:pPr>
              <w:pStyle w:val="TableParagraph"/>
              <w:spacing w:before="62"/>
              <w:ind w:right="188"/>
              <w:jc w:val="right"/>
              <w:rPr>
                <w:sz w:val="16"/>
              </w:rPr>
            </w:pPr>
            <w:r>
              <w:rPr>
                <w:sz w:val="16"/>
              </w:rPr>
              <w:t>7195</w:t>
            </w:r>
          </w:p>
        </w:tc>
        <w:tc>
          <w:tcPr>
            <w:tcW w:w="720" w:type="dxa"/>
            <w:tcBorders>
              <w:top w:val="nil"/>
              <w:bottom w:val="nil"/>
            </w:tcBorders>
            <w:shd w:val="clear" w:color="auto" w:fill="DADADA"/>
          </w:tcPr>
          <w:p w14:paraId="1445EBD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5975929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E856B8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7A9DC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E042B5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1009EF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FDE960A"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92EB53B"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4FEB69B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54407D9"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DEDCC4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56C36FD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2A6DBEF" w14:textId="77777777" w:rsidR="00151BAD" w:rsidRDefault="00AC1F28">
            <w:pPr>
              <w:pStyle w:val="TableParagraph"/>
              <w:spacing w:before="62"/>
              <w:ind w:left="148" w:right="141"/>
              <w:rPr>
                <w:sz w:val="16"/>
              </w:rPr>
            </w:pPr>
            <w:r>
              <w:rPr>
                <w:sz w:val="16"/>
              </w:rPr>
              <w:t>75</w:t>
            </w:r>
          </w:p>
        </w:tc>
      </w:tr>
    </w:tbl>
    <w:p w14:paraId="7A575340"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0D5A0BA7" w14:textId="77777777">
        <w:trPr>
          <w:trHeight w:val="316"/>
        </w:trPr>
        <w:tc>
          <w:tcPr>
            <w:tcW w:w="720" w:type="dxa"/>
            <w:vMerge w:val="restart"/>
            <w:textDirection w:val="btLr"/>
          </w:tcPr>
          <w:p w14:paraId="0321C666" w14:textId="77777777" w:rsidR="00151BAD" w:rsidRDefault="00151BAD">
            <w:pPr>
              <w:pStyle w:val="TableParagraph"/>
              <w:spacing w:before="3"/>
              <w:jc w:val="left"/>
              <w:rPr>
                <w:b/>
                <w:sz w:val="16"/>
              </w:rPr>
            </w:pPr>
          </w:p>
          <w:p w14:paraId="41C4EC2E" w14:textId="77777777" w:rsidR="00151BAD" w:rsidRDefault="00AC1F28">
            <w:pPr>
              <w:pStyle w:val="TableParagraph"/>
              <w:spacing w:before="0"/>
              <w:ind w:left="134"/>
              <w:jc w:val="left"/>
              <w:rPr>
                <w:b/>
                <w:sz w:val="12"/>
              </w:rPr>
            </w:pPr>
            <w:r>
              <w:rPr>
                <w:b/>
                <w:sz w:val="12"/>
              </w:rPr>
              <w:t>ASSIGNED FEDERAL SUPPLY</w:t>
            </w:r>
          </w:p>
          <w:p w14:paraId="3AA5723C"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781C4A40" w14:textId="77777777" w:rsidR="00151BAD" w:rsidRDefault="00151BAD">
            <w:pPr>
              <w:pStyle w:val="TableParagraph"/>
              <w:spacing w:before="3"/>
              <w:jc w:val="left"/>
              <w:rPr>
                <w:b/>
                <w:sz w:val="16"/>
              </w:rPr>
            </w:pPr>
          </w:p>
          <w:p w14:paraId="70596D03"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31B7FE5B" w14:textId="77777777" w:rsidR="00151BAD" w:rsidRDefault="00151BAD">
            <w:pPr>
              <w:pStyle w:val="TableParagraph"/>
              <w:spacing w:before="4"/>
              <w:jc w:val="left"/>
              <w:rPr>
                <w:b/>
                <w:sz w:val="12"/>
              </w:rPr>
            </w:pPr>
          </w:p>
          <w:p w14:paraId="7AA5C30B"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443882F8" w14:textId="77777777" w:rsidR="00151BAD" w:rsidRDefault="00151BAD">
            <w:pPr>
              <w:pStyle w:val="TableParagraph"/>
              <w:spacing w:before="3"/>
              <w:jc w:val="left"/>
              <w:rPr>
                <w:b/>
                <w:sz w:val="16"/>
              </w:rPr>
            </w:pPr>
          </w:p>
          <w:p w14:paraId="4705353E"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2DD85A80" w14:textId="77777777" w:rsidR="00151BAD" w:rsidRDefault="00151BAD">
            <w:pPr>
              <w:pStyle w:val="TableParagraph"/>
              <w:spacing w:before="11"/>
              <w:jc w:val="left"/>
              <w:rPr>
                <w:b/>
                <w:sz w:val="12"/>
              </w:rPr>
            </w:pPr>
          </w:p>
          <w:p w14:paraId="6014A535"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1312D1C0" w14:textId="77777777" w:rsidR="00151BAD" w:rsidRDefault="00151BAD">
            <w:pPr>
              <w:pStyle w:val="TableParagraph"/>
              <w:spacing w:before="3"/>
              <w:jc w:val="left"/>
              <w:rPr>
                <w:b/>
                <w:sz w:val="16"/>
              </w:rPr>
            </w:pPr>
          </w:p>
          <w:p w14:paraId="54057104"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6FCD7E1E" w14:textId="77777777" w:rsidR="00151BAD" w:rsidRDefault="00151BAD">
            <w:pPr>
              <w:pStyle w:val="TableParagraph"/>
              <w:spacing w:before="11"/>
              <w:jc w:val="left"/>
              <w:rPr>
                <w:b/>
                <w:sz w:val="12"/>
              </w:rPr>
            </w:pPr>
          </w:p>
          <w:p w14:paraId="396C32AB"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06E0A803" w14:textId="77777777" w:rsidR="00151BAD" w:rsidRDefault="00151BAD">
            <w:pPr>
              <w:pStyle w:val="TableParagraph"/>
              <w:spacing w:before="11"/>
              <w:jc w:val="left"/>
              <w:rPr>
                <w:b/>
                <w:sz w:val="12"/>
              </w:rPr>
            </w:pPr>
          </w:p>
          <w:p w14:paraId="739A1F0D"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7AA63D1D" w14:textId="77777777" w:rsidR="00151BAD" w:rsidRDefault="00151BAD">
            <w:pPr>
              <w:pStyle w:val="TableParagraph"/>
              <w:spacing w:before="11"/>
              <w:jc w:val="left"/>
              <w:rPr>
                <w:b/>
                <w:sz w:val="12"/>
              </w:rPr>
            </w:pPr>
          </w:p>
          <w:p w14:paraId="56838A6E"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0F627269" w14:textId="77777777" w:rsidR="00151BAD" w:rsidRDefault="00151BAD">
            <w:pPr>
              <w:pStyle w:val="TableParagraph"/>
              <w:spacing w:before="3"/>
              <w:jc w:val="left"/>
              <w:rPr>
                <w:b/>
                <w:sz w:val="16"/>
              </w:rPr>
            </w:pPr>
          </w:p>
          <w:p w14:paraId="4ECBCE75"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7BBC2DB3" w14:textId="77777777" w:rsidR="00151BAD" w:rsidRDefault="00151BAD">
            <w:pPr>
              <w:pStyle w:val="TableParagraph"/>
              <w:spacing w:before="0"/>
              <w:jc w:val="left"/>
              <w:rPr>
                <w:b/>
                <w:sz w:val="12"/>
              </w:rPr>
            </w:pPr>
          </w:p>
          <w:p w14:paraId="7D322C00" w14:textId="77777777" w:rsidR="00151BAD" w:rsidRDefault="00151BAD">
            <w:pPr>
              <w:pStyle w:val="TableParagraph"/>
              <w:spacing w:before="6"/>
              <w:jc w:val="left"/>
              <w:rPr>
                <w:b/>
                <w:sz w:val="15"/>
              </w:rPr>
            </w:pPr>
          </w:p>
          <w:p w14:paraId="08CF057F"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0912989B" w14:textId="77777777" w:rsidR="00151BAD" w:rsidRDefault="00AC1F28">
            <w:pPr>
              <w:pStyle w:val="TableParagraph"/>
              <w:spacing w:before="0" w:line="136" w:lineRule="exact"/>
              <w:ind w:left="299"/>
              <w:jc w:val="left"/>
              <w:rPr>
                <w:b/>
                <w:sz w:val="12"/>
              </w:rPr>
            </w:pPr>
            <w:r>
              <w:rPr>
                <w:b/>
                <w:sz w:val="12"/>
              </w:rPr>
              <w:t>AUTHORIZATION FOR</w:t>
            </w:r>
          </w:p>
          <w:p w14:paraId="29752004" w14:textId="77777777" w:rsidR="00151BAD" w:rsidRDefault="00AC1F28">
            <w:pPr>
              <w:pStyle w:val="TableParagraph"/>
              <w:spacing w:before="20"/>
              <w:ind w:left="630"/>
              <w:jc w:val="left"/>
              <w:rPr>
                <w:b/>
                <w:sz w:val="12"/>
              </w:rPr>
            </w:pPr>
            <w:r>
              <w:rPr>
                <w:b/>
                <w:sz w:val="12"/>
              </w:rPr>
              <w:t>DISTRIBUTION</w:t>
            </w:r>
          </w:p>
        </w:tc>
      </w:tr>
      <w:tr w:rsidR="00151BAD" w14:paraId="778F8429" w14:textId="77777777">
        <w:trPr>
          <w:trHeight w:val="1962"/>
        </w:trPr>
        <w:tc>
          <w:tcPr>
            <w:tcW w:w="720" w:type="dxa"/>
            <w:vMerge/>
            <w:tcBorders>
              <w:top w:val="nil"/>
            </w:tcBorders>
            <w:textDirection w:val="btLr"/>
          </w:tcPr>
          <w:p w14:paraId="527DC31C" w14:textId="77777777" w:rsidR="00151BAD" w:rsidRDefault="00151BAD">
            <w:pPr>
              <w:rPr>
                <w:sz w:val="2"/>
                <w:szCs w:val="2"/>
              </w:rPr>
            </w:pPr>
          </w:p>
        </w:tc>
        <w:tc>
          <w:tcPr>
            <w:tcW w:w="720" w:type="dxa"/>
            <w:vMerge/>
            <w:tcBorders>
              <w:top w:val="nil"/>
            </w:tcBorders>
            <w:textDirection w:val="btLr"/>
          </w:tcPr>
          <w:p w14:paraId="3DB2E0EA" w14:textId="77777777" w:rsidR="00151BAD" w:rsidRDefault="00151BAD">
            <w:pPr>
              <w:rPr>
                <w:sz w:val="2"/>
                <w:szCs w:val="2"/>
              </w:rPr>
            </w:pPr>
          </w:p>
        </w:tc>
        <w:tc>
          <w:tcPr>
            <w:tcW w:w="720" w:type="dxa"/>
            <w:vMerge/>
            <w:tcBorders>
              <w:top w:val="nil"/>
            </w:tcBorders>
            <w:textDirection w:val="btLr"/>
          </w:tcPr>
          <w:p w14:paraId="126B3F63" w14:textId="77777777" w:rsidR="00151BAD" w:rsidRDefault="00151BAD">
            <w:pPr>
              <w:rPr>
                <w:sz w:val="2"/>
                <w:szCs w:val="2"/>
              </w:rPr>
            </w:pPr>
          </w:p>
        </w:tc>
        <w:tc>
          <w:tcPr>
            <w:tcW w:w="720" w:type="dxa"/>
            <w:vMerge/>
            <w:tcBorders>
              <w:top w:val="nil"/>
            </w:tcBorders>
            <w:textDirection w:val="btLr"/>
          </w:tcPr>
          <w:p w14:paraId="376B6C4B" w14:textId="77777777" w:rsidR="00151BAD" w:rsidRDefault="00151BAD">
            <w:pPr>
              <w:rPr>
                <w:sz w:val="2"/>
                <w:szCs w:val="2"/>
              </w:rPr>
            </w:pPr>
          </w:p>
        </w:tc>
        <w:tc>
          <w:tcPr>
            <w:tcW w:w="720" w:type="dxa"/>
            <w:vMerge/>
            <w:tcBorders>
              <w:top w:val="nil"/>
            </w:tcBorders>
            <w:textDirection w:val="btLr"/>
          </w:tcPr>
          <w:p w14:paraId="2F263CFC" w14:textId="77777777" w:rsidR="00151BAD" w:rsidRDefault="00151BAD">
            <w:pPr>
              <w:rPr>
                <w:sz w:val="2"/>
                <w:szCs w:val="2"/>
              </w:rPr>
            </w:pPr>
          </w:p>
        </w:tc>
        <w:tc>
          <w:tcPr>
            <w:tcW w:w="720" w:type="dxa"/>
            <w:vMerge/>
            <w:tcBorders>
              <w:top w:val="nil"/>
            </w:tcBorders>
            <w:textDirection w:val="btLr"/>
          </w:tcPr>
          <w:p w14:paraId="68FE4AD0" w14:textId="77777777" w:rsidR="00151BAD" w:rsidRDefault="00151BAD">
            <w:pPr>
              <w:rPr>
                <w:sz w:val="2"/>
                <w:szCs w:val="2"/>
              </w:rPr>
            </w:pPr>
          </w:p>
        </w:tc>
        <w:tc>
          <w:tcPr>
            <w:tcW w:w="720" w:type="dxa"/>
            <w:vMerge/>
            <w:tcBorders>
              <w:top w:val="nil"/>
            </w:tcBorders>
            <w:textDirection w:val="btLr"/>
          </w:tcPr>
          <w:p w14:paraId="7E890166" w14:textId="77777777" w:rsidR="00151BAD" w:rsidRDefault="00151BAD">
            <w:pPr>
              <w:rPr>
                <w:sz w:val="2"/>
                <w:szCs w:val="2"/>
              </w:rPr>
            </w:pPr>
          </w:p>
        </w:tc>
        <w:tc>
          <w:tcPr>
            <w:tcW w:w="720" w:type="dxa"/>
            <w:vMerge/>
            <w:tcBorders>
              <w:top w:val="nil"/>
            </w:tcBorders>
            <w:textDirection w:val="btLr"/>
          </w:tcPr>
          <w:p w14:paraId="69079F36" w14:textId="77777777" w:rsidR="00151BAD" w:rsidRDefault="00151BAD">
            <w:pPr>
              <w:rPr>
                <w:sz w:val="2"/>
                <w:szCs w:val="2"/>
              </w:rPr>
            </w:pPr>
          </w:p>
        </w:tc>
        <w:tc>
          <w:tcPr>
            <w:tcW w:w="720" w:type="dxa"/>
            <w:vMerge/>
            <w:tcBorders>
              <w:top w:val="nil"/>
            </w:tcBorders>
            <w:textDirection w:val="btLr"/>
          </w:tcPr>
          <w:p w14:paraId="6473CFE1" w14:textId="77777777" w:rsidR="00151BAD" w:rsidRDefault="00151BAD">
            <w:pPr>
              <w:rPr>
                <w:sz w:val="2"/>
                <w:szCs w:val="2"/>
              </w:rPr>
            </w:pPr>
          </w:p>
        </w:tc>
        <w:tc>
          <w:tcPr>
            <w:tcW w:w="720" w:type="dxa"/>
            <w:vMerge/>
            <w:tcBorders>
              <w:top w:val="nil"/>
            </w:tcBorders>
            <w:textDirection w:val="btLr"/>
          </w:tcPr>
          <w:p w14:paraId="49FACED8" w14:textId="77777777" w:rsidR="00151BAD" w:rsidRDefault="00151BAD">
            <w:pPr>
              <w:rPr>
                <w:sz w:val="2"/>
                <w:szCs w:val="2"/>
              </w:rPr>
            </w:pPr>
          </w:p>
        </w:tc>
        <w:tc>
          <w:tcPr>
            <w:tcW w:w="778" w:type="dxa"/>
            <w:vMerge/>
            <w:tcBorders>
              <w:top w:val="nil"/>
            </w:tcBorders>
            <w:textDirection w:val="btLr"/>
          </w:tcPr>
          <w:p w14:paraId="35DE01B9" w14:textId="77777777" w:rsidR="00151BAD" w:rsidRDefault="00151BAD">
            <w:pPr>
              <w:rPr>
                <w:sz w:val="2"/>
                <w:szCs w:val="2"/>
              </w:rPr>
            </w:pPr>
          </w:p>
        </w:tc>
        <w:tc>
          <w:tcPr>
            <w:tcW w:w="576" w:type="dxa"/>
            <w:textDirection w:val="btLr"/>
          </w:tcPr>
          <w:p w14:paraId="20F4D41A" w14:textId="77777777" w:rsidR="00151BAD" w:rsidRDefault="00151BAD">
            <w:pPr>
              <w:pStyle w:val="TableParagraph"/>
              <w:spacing w:before="0"/>
              <w:jc w:val="left"/>
              <w:rPr>
                <w:b/>
                <w:sz w:val="12"/>
              </w:rPr>
            </w:pPr>
          </w:p>
          <w:p w14:paraId="6B799E44"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33B99914"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72327033" w14:textId="77777777" w:rsidR="00151BAD" w:rsidRDefault="00151BAD">
            <w:pPr>
              <w:pStyle w:val="TableParagraph"/>
              <w:spacing w:before="0"/>
              <w:jc w:val="left"/>
              <w:rPr>
                <w:b/>
                <w:sz w:val="10"/>
              </w:rPr>
            </w:pPr>
          </w:p>
          <w:p w14:paraId="14074FDD"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1EC40390" w14:textId="77777777">
        <w:trPr>
          <w:trHeight w:val="307"/>
        </w:trPr>
        <w:tc>
          <w:tcPr>
            <w:tcW w:w="720" w:type="dxa"/>
            <w:tcBorders>
              <w:bottom w:val="nil"/>
            </w:tcBorders>
          </w:tcPr>
          <w:p w14:paraId="57CDFF8C" w14:textId="77777777" w:rsidR="00151BAD" w:rsidRDefault="00AC1F28">
            <w:pPr>
              <w:pStyle w:val="TableParagraph"/>
              <w:spacing w:before="57"/>
              <w:ind w:right="188"/>
              <w:jc w:val="right"/>
              <w:rPr>
                <w:sz w:val="16"/>
              </w:rPr>
            </w:pPr>
            <w:r>
              <w:rPr>
                <w:sz w:val="16"/>
              </w:rPr>
              <w:t>7210</w:t>
            </w:r>
          </w:p>
        </w:tc>
        <w:tc>
          <w:tcPr>
            <w:tcW w:w="720" w:type="dxa"/>
            <w:tcBorders>
              <w:bottom w:val="nil"/>
            </w:tcBorders>
          </w:tcPr>
          <w:p w14:paraId="14D17202" w14:textId="77777777" w:rsidR="00151BAD" w:rsidRDefault="00151BAD">
            <w:pPr>
              <w:pStyle w:val="TableParagraph"/>
              <w:spacing w:before="0"/>
              <w:jc w:val="left"/>
              <w:rPr>
                <w:sz w:val="14"/>
              </w:rPr>
            </w:pPr>
          </w:p>
        </w:tc>
        <w:tc>
          <w:tcPr>
            <w:tcW w:w="720" w:type="dxa"/>
            <w:tcBorders>
              <w:bottom w:val="nil"/>
            </w:tcBorders>
          </w:tcPr>
          <w:p w14:paraId="420F6987" w14:textId="77777777" w:rsidR="00151BAD" w:rsidRDefault="00AC1F28">
            <w:pPr>
              <w:pStyle w:val="TableParagraph"/>
              <w:spacing w:before="57"/>
              <w:ind w:left="219" w:right="210"/>
              <w:rPr>
                <w:sz w:val="16"/>
              </w:rPr>
            </w:pPr>
            <w:r>
              <w:rPr>
                <w:sz w:val="16"/>
              </w:rPr>
              <w:t>CY</w:t>
            </w:r>
          </w:p>
        </w:tc>
        <w:tc>
          <w:tcPr>
            <w:tcW w:w="720" w:type="dxa"/>
            <w:tcBorders>
              <w:bottom w:val="nil"/>
            </w:tcBorders>
          </w:tcPr>
          <w:p w14:paraId="64503FB9" w14:textId="77777777" w:rsidR="00151BAD" w:rsidRDefault="00AC1F28">
            <w:pPr>
              <w:pStyle w:val="TableParagraph"/>
              <w:spacing w:before="57"/>
              <w:ind w:left="219" w:right="210"/>
              <w:rPr>
                <w:sz w:val="16"/>
              </w:rPr>
            </w:pPr>
            <w:r>
              <w:rPr>
                <w:sz w:val="16"/>
              </w:rPr>
              <w:t>CY</w:t>
            </w:r>
          </w:p>
        </w:tc>
        <w:tc>
          <w:tcPr>
            <w:tcW w:w="720" w:type="dxa"/>
            <w:tcBorders>
              <w:bottom w:val="nil"/>
            </w:tcBorders>
          </w:tcPr>
          <w:p w14:paraId="75A99AAF" w14:textId="77777777" w:rsidR="00151BAD" w:rsidRDefault="00AC1F28">
            <w:pPr>
              <w:pStyle w:val="TableParagraph"/>
              <w:spacing w:before="57"/>
              <w:ind w:left="219" w:right="210"/>
              <w:rPr>
                <w:sz w:val="16"/>
              </w:rPr>
            </w:pPr>
            <w:r>
              <w:rPr>
                <w:sz w:val="16"/>
              </w:rPr>
              <w:t>CY</w:t>
            </w:r>
          </w:p>
        </w:tc>
        <w:tc>
          <w:tcPr>
            <w:tcW w:w="720" w:type="dxa"/>
            <w:tcBorders>
              <w:bottom w:val="nil"/>
            </w:tcBorders>
          </w:tcPr>
          <w:p w14:paraId="06A01CCB" w14:textId="77777777" w:rsidR="00151BAD" w:rsidRDefault="00AC1F28">
            <w:pPr>
              <w:pStyle w:val="TableParagraph"/>
              <w:spacing w:before="57"/>
              <w:ind w:left="219" w:right="210"/>
              <w:rPr>
                <w:sz w:val="16"/>
              </w:rPr>
            </w:pPr>
            <w:r>
              <w:rPr>
                <w:sz w:val="16"/>
              </w:rPr>
              <w:t>CA</w:t>
            </w:r>
          </w:p>
        </w:tc>
        <w:tc>
          <w:tcPr>
            <w:tcW w:w="720" w:type="dxa"/>
            <w:tcBorders>
              <w:bottom w:val="nil"/>
            </w:tcBorders>
          </w:tcPr>
          <w:p w14:paraId="477D5CE8" w14:textId="77777777" w:rsidR="00151BAD" w:rsidRDefault="00AC1F28">
            <w:pPr>
              <w:pStyle w:val="TableParagraph"/>
              <w:spacing w:before="57"/>
              <w:ind w:left="219" w:right="210"/>
              <w:rPr>
                <w:sz w:val="16"/>
              </w:rPr>
            </w:pPr>
            <w:r>
              <w:rPr>
                <w:sz w:val="16"/>
              </w:rPr>
              <w:t>ST</w:t>
            </w:r>
          </w:p>
        </w:tc>
        <w:tc>
          <w:tcPr>
            <w:tcW w:w="720" w:type="dxa"/>
            <w:tcBorders>
              <w:bottom w:val="nil"/>
            </w:tcBorders>
          </w:tcPr>
          <w:p w14:paraId="2F61FCDC"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5D2E4FD3" w14:textId="77777777" w:rsidR="00151BAD" w:rsidRDefault="00AC1F28">
            <w:pPr>
              <w:pStyle w:val="TableParagraph"/>
              <w:spacing w:before="57"/>
              <w:ind w:left="10"/>
              <w:rPr>
                <w:sz w:val="16"/>
              </w:rPr>
            </w:pPr>
            <w:r>
              <w:rPr>
                <w:w w:val="98"/>
                <w:sz w:val="16"/>
              </w:rPr>
              <w:t>T</w:t>
            </w:r>
          </w:p>
        </w:tc>
        <w:tc>
          <w:tcPr>
            <w:tcW w:w="720" w:type="dxa"/>
            <w:tcBorders>
              <w:bottom w:val="nil"/>
            </w:tcBorders>
          </w:tcPr>
          <w:p w14:paraId="54B92B91" w14:textId="77777777" w:rsidR="00151BAD" w:rsidRDefault="00151BAD">
            <w:pPr>
              <w:pStyle w:val="TableParagraph"/>
              <w:spacing w:before="0"/>
              <w:jc w:val="left"/>
              <w:rPr>
                <w:sz w:val="14"/>
              </w:rPr>
            </w:pPr>
          </w:p>
        </w:tc>
        <w:tc>
          <w:tcPr>
            <w:tcW w:w="778" w:type="dxa"/>
            <w:tcBorders>
              <w:bottom w:val="nil"/>
            </w:tcBorders>
          </w:tcPr>
          <w:p w14:paraId="5EC93250"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679C22B1"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6BEBD543" w14:textId="77777777" w:rsidR="00151BAD" w:rsidRDefault="00AC1F28">
            <w:pPr>
              <w:pStyle w:val="TableParagraph"/>
              <w:spacing w:before="57"/>
              <w:ind w:left="148" w:right="140"/>
              <w:rPr>
                <w:sz w:val="16"/>
              </w:rPr>
            </w:pPr>
            <w:r>
              <w:rPr>
                <w:sz w:val="16"/>
              </w:rPr>
              <w:t>CY</w:t>
            </w:r>
          </w:p>
        </w:tc>
        <w:tc>
          <w:tcPr>
            <w:tcW w:w="576" w:type="dxa"/>
            <w:tcBorders>
              <w:bottom w:val="nil"/>
            </w:tcBorders>
          </w:tcPr>
          <w:p w14:paraId="516159EF" w14:textId="77777777" w:rsidR="00151BAD" w:rsidRDefault="00AC1F28">
            <w:pPr>
              <w:pStyle w:val="TableParagraph"/>
              <w:spacing w:before="57"/>
              <w:ind w:left="148" w:right="140"/>
              <w:rPr>
                <w:sz w:val="16"/>
              </w:rPr>
            </w:pPr>
            <w:r>
              <w:rPr>
                <w:sz w:val="16"/>
              </w:rPr>
              <w:t>CY</w:t>
            </w:r>
          </w:p>
        </w:tc>
      </w:tr>
      <w:tr w:rsidR="00151BAD" w14:paraId="5100B0B6" w14:textId="77777777">
        <w:trPr>
          <w:trHeight w:val="316"/>
        </w:trPr>
        <w:tc>
          <w:tcPr>
            <w:tcW w:w="720" w:type="dxa"/>
            <w:tcBorders>
              <w:top w:val="nil"/>
              <w:bottom w:val="nil"/>
            </w:tcBorders>
            <w:shd w:val="clear" w:color="auto" w:fill="DADADA"/>
          </w:tcPr>
          <w:p w14:paraId="60C967B4" w14:textId="77777777" w:rsidR="00151BAD" w:rsidRDefault="00AC1F28">
            <w:pPr>
              <w:pStyle w:val="TableParagraph"/>
              <w:spacing w:before="62"/>
              <w:ind w:right="188"/>
              <w:jc w:val="right"/>
              <w:rPr>
                <w:sz w:val="16"/>
              </w:rPr>
            </w:pPr>
            <w:r>
              <w:rPr>
                <w:sz w:val="16"/>
              </w:rPr>
              <w:t>7220</w:t>
            </w:r>
          </w:p>
        </w:tc>
        <w:tc>
          <w:tcPr>
            <w:tcW w:w="720" w:type="dxa"/>
            <w:tcBorders>
              <w:top w:val="nil"/>
              <w:bottom w:val="nil"/>
            </w:tcBorders>
            <w:shd w:val="clear" w:color="auto" w:fill="DADADA"/>
          </w:tcPr>
          <w:p w14:paraId="299C4DA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C5C547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D212DA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E2149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83D07C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85F266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550BBC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5404E8E"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1F127D3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359B85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400A409"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67A1D85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6F57119" w14:textId="77777777" w:rsidR="00151BAD" w:rsidRDefault="00AC1F28">
            <w:pPr>
              <w:pStyle w:val="TableParagraph"/>
              <w:spacing w:before="62"/>
              <w:ind w:left="148" w:right="141"/>
              <w:rPr>
                <w:sz w:val="16"/>
              </w:rPr>
            </w:pPr>
            <w:r>
              <w:rPr>
                <w:sz w:val="16"/>
              </w:rPr>
              <w:t>75</w:t>
            </w:r>
          </w:p>
        </w:tc>
      </w:tr>
      <w:tr w:rsidR="00151BAD" w14:paraId="2DB9BFAB" w14:textId="77777777">
        <w:trPr>
          <w:trHeight w:val="316"/>
        </w:trPr>
        <w:tc>
          <w:tcPr>
            <w:tcW w:w="720" w:type="dxa"/>
            <w:tcBorders>
              <w:top w:val="nil"/>
              <w:bottom w:val="nil"/>
            </w:tcBorders>
          </w:tcPr>
          <w:p w14:paraId="22880DC9" w14:textId="77777777" w:rsidR="00151BAD" w:rsidRDefault="00AC1F28">
            <w:pPr>
              <w:pStyle w:val="TableParagraph"/>
              <w:spacing w:before="62"/>
              <w:ind w:right="188"/>
              <w:jc w:val="right"/>
              <w:rPr>
                <w:sz w:val="16"/>
              </w:rPr>
            </w:pPr>
            <w:r>
              <w:rPr>
                <w:sz w:val="16"/>
              </w:rPr>
              <w:t>7230</w:t>
            </w:r>
          </w:p>
        </w:tc>
        <w:tc>
          <w:tcPr>
            <w:tcW w:w="720" w:type="dxa"/>
            <w:tcBorders>
              <w:top w:val="nil"/>
              <w:bottom w:val="nil"/>
            </w:tcBorders>
          </w:tcPr>
          <w:p w14:paraId="58859F6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941F66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296DD82" w14:textId="77777777" w:rsidR="00151BAD" w:rsidRDefault="00151BAD">
            <w:pPr>
              <w:pStyle w:val="TableParagraph"/>
              <w:spacing w:before="0"/>
              <w:jc w:val="left"/>
              <w:rPr>
                <w:sz w:val="14"/>
              </w:rPr>
            </w:pPr>
          </w:p>
        </w:tc>
        <w:tc>
          <w:tcPr>
            <w:tcW w:w="720" w:type="dxa"/>
            <w:tcBorders>
              <w:top w:val="nil"/>
              <w:bottom w:val="nil"/>
            </w:tcBorders>
          </w:tcPr>
          <w:p w14:paraId="40BC830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AFB128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2D02E2B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2BF80B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7BA7D5E"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78686D84" w14:textId="77777777" w:rsidR="00151BAD" w:rsidRDefault="00151BAD">
            <w:pPr>
              <w:pStyle w:val="TableParagraph"/>
              <w:spacing w:before="0"/>
              <w:jc w:val="left"/>
              <w:rPr>
                <w:sz w:val="14"/>
              </w:rPr>
            </w:pPr>
          </w:p>
        </w:tc>
        <w:tc>
          <w:tcPr>
            <w:tcW w:w="778" w:type="dxa"/>
            <w:tcBorders>
              <w:top w:val="nil"/>
              <w:bottom w:val="nil"/>
            </w:tcBorders>
          </w:tcPr>
          <w:p w14:paraId="593E5025"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6958A8F"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71F17819" w14:textId="77777777" w:rsidR="00151BAD" w:rsidRDefault="00151BAD">
            <w:pPr>
              <w:pStyle w:val="TableParagraph"/>
              <w:spacing w:before="0"/>
              <w:jc w:val="left"/>
              <w:rPr>
                <w:sz w:val="14"/>
              </w:rPr>
            </w:pPr>
          </w:p>
        </w:tc>
        <w:tc>
          <w:tcPr>
            <w:tcW w:w="576" w:type="dxa"/>
            <w:tcBorders>
              <w:top w:val="nil"/>
              <w:bottom w:val="nil"/>
            </w:tcBorders>
          </w:tcPr>
          <w:p w14:paraId="5799435A" w14:textId="77777777" w:rsidR="00151BAD" w:rsidRDefault="00AC1F28">
            <w:pPr>
              <w:pStyle w:val="TableParagraph"/>
              <w:spacing w:before="62"/>
              <w:ind w:left="148" w:right="141"/>
              <w:rPr>
                <w:sz w:val="16"/>
              </w:rPr>
            </w:pPr>
            <w:r>
              <w:rPr>
                <w:sz w:val="16"/>
              </w:rPr>
              <w:t>75</w:t>
            </w:r>
          </w:p>
        </w:tc>
      </w:tr>
      <w:tr w:rsidR="00151BAD" w14:paraId="6CA51D29" w14:textId="77777777">
        <w:trPr>
          <w:trHeight w:val="316"/>
        </w:trPr>
        <w:tc>
          <w:tcPr>
            <w:tcW w:w="720" w:type="dxa"/>
            <w:tcBorders>
              <w:top w:val="nil"/>
              <w:bottom w:val="nil"/>
            </w:tcBorders>
            <w:shd w:val="clear" w:color="auto" w:fill="DADADA"/>
          </w:tcPr>
          <w:p w14:paraId="49FAD325" w14:textId="77777777" w:rsidR="00151BAD" w:rsidRDefault="00AC1F28">
            <w:pPr>
              <w:pStyle w:val="TableParagraph"/>
              <w:spacing w:before="64"/>
              <w:ind w:right="188"/>
              <w:jc w:val="right"/>
              <w:rPr>
                <w:sz w:val="16"/>
              </w:rPr>
            </w:pPr>
            <w:r>
              <w:rPr>
                <w:sz w:val="16"/>
              </w:rPr>
              <w:t>7240</w:t>
            </w:r>
          </w:p>
        </w:tc>
        <w:tc>
          <w:tcPr>
            <w:tcW w:w="720" w:type="dxa"/>
            <w:tcBorders>
              <w:top w:val="nil"/>
              <w:bottom w:val="nil"/>
            </w:tcBorders>
            <w:shd w:val="clear" w:color="auto" w:fill="DADADA"/>
          </w:tcPr>
          <w:p w14:paraId="36830BFB"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5C6F785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3B68B1D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A7B783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2DBEF001"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10A280A"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4DAEBAA9"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33BB39F"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6466A68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10EE1E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2FE4858"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302A2C7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CF98D0D" w14:textId="77777777" w:rsidR="00151BAD" w:rsidRDefault="00AC1F28">
            <w:pPr>
              <w:pStyle w:val="TableParagraph"/>
              <w:spacing w:before="64"/>
              <w:ind w:left="148" w:right="141"/>
              <w:rPr>
                <w:sz w:val="16"/>
              </w:rPr>
            </w:pPr>
            <w:r>
              <w:rPr>
                <w:sz w:val="16"/>
              </w:rPr>
              <w:t>75</w:t>
            </w:r>
          </w:p>
        </w:tc>
      </w:tr>
      <w:tr w:rsidR="00151BAD" w14:paraId="0CE525A2" w14:textId="77777777">
        <w:trPr>
          <w:trHeight w:val="316"/>
        </w:trPr>
        <w:tc>
          <w:tcPr>
            <w:tcW w:w="720" w:type="dxa"/>
            <w:tcBorders>
              <w:top w:val="nil"/>
              <w:bottom w:val="nil"/>
            </w:tcBorders>
          </w:tcPr>
          <w:p w14:paraId="155CAE40" w14:textId="77777777" w:rsidR="00151BAD" w:rsidRDefault="00AC1F28">
            <w:pPr>
              <w:pStyle w:val="TableParagraph"/>
              <w:spacing w:before="64"/>
              <w:ind w:right="188"/>
              <w:jc w:val="right"/>
              <w:rPr>
                <w:sz w:val="16"/>
              </w:rPr>
            </w:pPr>
            <w:r>
              <w:rPr>
                <w:sz w:val="16"/>
              </w:rPr>
              <w:t>7290</w:t>
            </w:r>
          </w:p>
        </w:tc>
        <w:tc>
          <w:tcPr>
            <w:tcW w:w="720" w:type="dxa"/>
            <w:tcBorders>
              <w:top w:val="nil"/>
              <w:bottom w:val="nil"/>
            </w:tcBorders>
          </w:tcPr>
          <w:p w14:paraId="1F958693"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4658672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487A3462" w14:textId="77777777" w:rsidR="00151BAD" w:rsidRDefault="00151BAD">
            <w:pPr>
              <w:pStyle w:val="TableParagraph"/>
              <w:spacing w:before="0"/>
              <w:jc w:val="left"/>
              <w:rPr>
                <w:sz w:val="14"/>
              </w:rPr>
            </w:pPr>
          </w:p>
        </w:tc>
        <w:tc>
          <w:tcPr>
            <w:tcW w:w="720" w:type="dxa"/>
            <w:tcBorders>
              <w:top w:val="nil"/>
              <w:bottom w:val="nil"/>
            </w:tcBorders>
          </w:tcPr>
          <w:p w14:paraId="13387F0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796EDB54"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CE11BE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52F84675"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9B3D2AB"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22A5ADA2" w14:textId="77777777" w:rsidR="00151BAD" w:rsidRDefault="00151BAD">
            <w:pPr>
              <w:pStyle w:val="TableParagraph"/>
              <w:spacing w:before="0"/>
              <w:jc w:val="left"/>
              <w:rPr>
                <w:sz w:val="14"/>
              </w:rPr>
            </w:pPr>
          </w:p>
        </w:tc>
        <w:tc>
          <w:tcPr>
            <w:tcW w:w="778" w:type="dxa"/>
            <w:tcBorders>
              <w:top w:val="nil"/>
              <w:bottom w:val="nil"/>
            </w:tcBorders>
          </w:tcPr>
          <w:p w14:paraId="4902EC94"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103AC39C"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396EE2FB" w14:textId="77777777" w:rsidR="00151BAD" w:rsidRDefault="00151BAD">
            <w:pPr>
              <w:pStyle w:val="TableParagraph"/>
              <w:spacing w:before="0"/>
              <w:jc w:val="left"/>
              <w:rPr>
                <w:sz w:val="14"/>
              </w:rPr>
            </w:pPr>
          </w:p>
        </w:tc>
        <w:tc>
          <w:tcPr>
            <w:tcW w:w="576" w:type="dxa"/>
            <w:tcBorders>
              <w:top w:val="nil"/>
              <w:bottom w:val="nil"/>
            </w:tcBorders>
          </w:tcPr>
          <w:p w14:paraId="6E069092" w14:textId="77777777" w:rsidR="00151BAD" w:rsidRDefault="00AC1F28">
            <w:pPr>
              <w:pStyle w:val="TableParagraph"/>
              <w:spacing w:before="64"/>
              <w:ind w:left="148" w:right="141"/>
              <w:rPr>
                <w:sz w:val="16"/>
              </w:rPr>
            </w:pPr>
            <w:r>
              <w:rPr>
                <w:sz w:val="16"/>
              </w:rPr>
              <w:t>75</w:t>
            </w:r>
          </w:p>
        </w:tc>
      </w:tr>
      <w:tr w:rsidR="00151BAD" w14:paraId="4E0A5A6E" w14:textId="77777777">
        <w:trPr>
          <w:trHeight w:val="316"/>
        </w:trPr>
        <w:tc>
          <w:tcPr>
            <w:tcW w:w="720" w:type="dxa"/>
            <w:tcBorders>
              <w:top w:val="nil"/>
              <w:bottom w:val="nil"/>
            </w:tcBorders>
            <w:shd w:val="clear" w:color="auto" w:fill="DADADA"/>
          </w:tcPr>
          <w:p w14:paraId="4DE15D3E" w14:textId="77777777" w:rsidR="00151BAD" w:rsidRDefault="00AC1F28">
            <w:pPr>
              <w:pStyle w:val="TableParagraph"/>
              <w:spacing w:before="64"/>
              <w:ind w:right="188"/>
              <w:jc w:val="right"/>
              <w:rPr>
                <w:sz w:val="16"/>
              </w:rPr>
            </w:pPr>
            <w:r>
              <w:rPr>
                <w:sz w:val="16"/>
              </w:rPr>
              <w:t>7310</w:t>
            </w:r>
          </w:p>
        </w:tc>
        <w:tc>
          <w:tcPr>
            <w:tcW w:w="720" w:type="dxa"/>
            <w:tcBorders>
              <w:top w:val="nil"/>
              <w:bottom w:val="nil"/>
            </w:tcBorders>
            <w:shd w:val="clear" w:color="auto" w:fill="DADADA"/>
          </w:tcPr>
          <w:p w14:paraId="59C2DF80"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shd w:val="clear" w:color="auto" w:fill="DADADA"/>
          </w:tcPr>
          <w:p w14:paraId="2405126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19F0E1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DED90E7"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DDCDF70"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3D74865B"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3A533384"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4EC1C5B"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11089AE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22AC96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0E7D9DE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41FA22E"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4C9D6A78" w14:textId="77777777" w:rsidR="00151BAD" w:rsidRDefault="00AC1F28">
            <w:pPr>
              <w:pStyle w:val="TableParagraph"/>
              <w:spacing w:before="64"/>
              <w:ind w:left="146" w:right="141"/>
              <w:rPr>
                <w:sz w:val="16"/>
              </w:rPr>
            </w:pPr>
            <w:r>
              <w:rPr>
                <w:sz w:val="16"/>
              </w:rPr>
              <w:t>KZ</w:t>
            </w:r>
          </w:p>
        </w:tc>
      </w:tr>
      <w:tr w:rsidR="00151BAD" w14:paraId="0D14282A" w14:textId="77777777">
        <w:trPr>
          <w:trHeight w:val="319"/>
        </w:trPr>
        <w:tc>
          <w:tcPr>
            <w:tcW w:w="720" w:type="dxa"/>
            <w:tcBorders>
              <w:top w:val="nil"/>
              <w:bottom w:val="nil"/>
            </w:tcBorders>
          </w:tcPr>
          <w:p w14:paraId="7E3C09D2" w14:textId="77777777" w:rsidR="00151BAD" w:rsidRDefault="00AC1F28">
            <w:pPr>
              <w:pStyle w:val="TableParagraph"/>
              <w:spacing w:before="64"/>
              <w:ind w:right="188"/>
              <w:jc w:val="right"/>
              <w:rPr>
                <w:sz w:val="16"/>
              </w:rPr>
            </w:pPr>
            <w:r>
              <w:rPr>
                <w:sz w:val="16"/>
              </w:rPr>
              <w:t>7320</w:t>
            </w:r>
          </w:p>
        </w:tc>
        <w:tc>
          <w:tcPr>
            <w:tcW w:w="720" w:type="dxa"/>
            <w:tcBorders>
              <w:top w:val="nil"/>
              <w:bottom w:val="nil"/>
            </w:tcBorders>
          </w:tcPr>
          <w:p w14:paraId="6051B1A7" w14:textId="77777777" w:rsidR="00151BAD" w:rsidRDefault="00AC1F28">
            <w:pPr>
              <w:pStyle w:val="TableParagraph"/>
              <w:spacing w:before="64"/>
              <w:ind w:left="219" w:right="212"/>
              <w:rPr>
                <w:sz w:val="16"/>
              </w:rPr>
            </w:pPr>
            <w:r>
              <w:rPr>
                <w:sz w:val="16"/>
              </w:rPr>
              <w:t>KZ</w:t>
            </w:r>
          </w:p>
        </w:tc>
        <w:tc>
          <w:tcPr>
            <w:tcW w:w="720" w:type="dxa"/>
            <w:tcBorders>
              <w:top w:val="nil"/>
              <w:bottom w:val="nil"/>
            </w:tcBorders>
          </w:tcPr>
          <w:p w14:paraId="391930F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677DFF4" w14:textId="77777777" w:rsidR="00151BAD" w:rsidRDefault="00151BAD">
            <w:pPr>
              <w:pStyle w:val="TableParagraph"/>
              <w:spacing w:before="0"/>
              <w:jc w:val="left"/>
              <w:rPr>
                <w:sz w:val="14"/>
              </w:rPr>
            </w:pPr>
          </w:p>
        </w:tc>
        <w:tc>
          <w:tcPr>
            <w:tcW w:w="720" w:type="dxa"/>
            <w:tcBorders>
              <w:top w:val="nil"/>
              <w:bottom w:val="nil"/>
            </w:tcBorders>
          </w:tcPr>
          <w:p w14:paraId="0FD748E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115187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315876CE"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29D2940E"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0E86A10D"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5DDD1988" w14:textId="77777777" w:rsidR="00151BAD" w:rsidRDefault="00151BAD">
            <w:pPr>
              <w:pStyle w:val="TableParagraph"/>
              <w:spacing w:before="0"/>
              <w:jc w:val="left"/>
              <w:rPr>
                <w:sz w:val="14"/>
              </w:rPr>
            </w:pPr>
          </w:p>
        </w:tc>
        <w:tc>
          <w:tcPr>
            <w:tcW w:w="778" w:type="dxa"/>
            <w:tcBorders>
              <w:top w:val="nil"/>
              <w:bottom w:val="nil"/>
            </w:tcBorders>
          </w:tcPr>
          <w:p w14:paraId="06295DE3"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C037B05"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C935971"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2BDB09D0" w14:textId="77777777" w:rsidR="00151BAD" w:rsidRDefault="00AC1F28">
            <w:pPr>
              <w:pStyle w:val="TableParagraph"/>
              <w:spacing w:before="64"/>
              <w:ind w:left="146" w:right="141"/>
              <w:rPr>
                <w:sz w:val="16"/>
              </w:rPr>
            </w:pPr>
            <w:r>
              <w:rPr>
                <w:sz w:val="16"/>
              </w:rPr>
              <w:t>KZ</w:t>
            </w:r>
          </w:p>
        </w:tc>
      </w:tr>
      <w:tr w:rsidR="00151BAD" w14:paraId="7136241B" w14:textId="77777777">
        <w:trPr>
          <w:trHeight w:val="316"/>
        </w:trPr>
        <w:tc>
          <w:tcPr>
            <w:tcW w:w="720" w:type="dxa"/>
            <w:tcBorders>
              <w:top w:val="nil"/>
              <w:bottom w:val="nil"/>
            </w:tcBorders>
            <w:shd w:val="clear" w:color="auto" w:fill="DADADA"/>
          </w:tcPr>
          <w:p w14:paraId="59557E31" w14:textId="77777777" w:rsidR="00151BAD" w:rsidRDefault="00AC1F28">
            <w:pPr>
              <w:pStyle w:val="TableParagraph"/>
              <w:spacing w:before="62"/>
              <w:ind w:right="188"/>
              <w:jc w:val="right"/>
              <w:rPr>
                <w:sz w:val="16"/>
              </w:rPr>
            </w:pPr>
            <w:r>
              <w:rPr>
                <w:sz w:val="16"/>
              </w:rPr>
              <w:t>7330</w:t>
            </w:r>
          </w:p>
        </w:tc>
        <w:tc>
          <w:tcPr>
            <w:tcW w:w="720" w:type="dxa"/>
            <w:tcBorders>
              <w:top w:val="nil"/>
              <w:bottom w:val="nil"/>
            </w:tcBorders>
            <w:shd w:val="clear" w:color="auto" w:fill="DADADA"/>
          </w:tcPr>
          <w:p w14:paraId="3FD6FAB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55CFAF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B14062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A3D0A1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72B9F5B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3145EF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F8D3DA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883AB95"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3E5A1A2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1AAAF7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C19A1B9"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6E5E12F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A0A88FD" w14:textId="77777777" w:rsidR="00151BAD" w:rsidRDefault="00AC1F28">
            <w:pPr>
              <w:pStyle w:val="TableParagraph"/>
              <w:spacing w:before="62"/>
              <w:ind w:left="148" w:right="141"/>
              <w:rPr>
                <w:sz w:val="16"/>
              </w:rPr>
            </w:pPr>
            <w:r>
              <w:rPr>
                <w:sz w:val="16"/>
              </w:rPr>
              <w:t>75</w:t>
            </w:r>
          </w:p>
        </w:tc>
      </w:tr>
      <w:tr w:rsidR="00151BAD" w14:paraId="20418829" w14:textId="77777777">
        <w:trPr>
          <w:trHeight w:val="316"/>
        </w:trPr>
        <w:tc>
          <w:tcPr>
            <w:tcW w:w="720" w:type="dxa"/>
            <w:tcBorders>
              <w:top w:val="nil"/>
              <w:bottom w:val="nil"/>
            </w:tcBorders>
          </w:tcPr>
          <w:p w14:paraId="4514039D" w14:textId="77777777" w:rsidR="00151BAD" w:rsidRDefault="00AC1F28">
            <w:pPr>
              <w:pStyle w:val="TableParagraph"/>
              <w:spacing w:before="62"/>
              <w:ind w:right="188"/>
              <w:jc w:val="right"/>
              <w:rPr>
                <w:sz w:val="16"/>
              </w:rPr>
            </w:pPr>
            <w:r>
              <w:rPr>
                <w:sz w:val="16"/>
              </w:rPr>
              <w:t>7340</w:t>
            </w:r>
          </w:p>
        </w:tc>
        <w:tc>
          <w:tcPr>
            <w:tcW w:w="720" w:type="dxa"/>
            <w:tcBorders>
              <w:top w:val="nil"/>
              <w:bottom w:val="nil"/>
            </w:tcBorders>
          </w:tcPr>
          <w:p w14:paraId="2BDB75C7"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D4221AC"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D1276D0" w14:textId="77777777" w:rsidR="00151BAD" w:rsidRDefault="00151BAD">
            <w:pPr>
              <w:pStyle w:val="TableParagraph"/>
              <w:spacing w:before="0"/>
              <w:jc w:val="left"/>
              <w:rPr>
                <w:sz w:val="14"/>
              </w:rPr>
            </w:pPr>
          </w:p>
        </w:tc>
        <w:tc>
          <w:tcPr>
            <w:tcW w:w="720" w:type="dxa"/>
            <w:tcBorders>
              <w:top w:val="nil"/>
              <w:bottom w:val="nil"/>
            </w:tcBorders>
          </w:tcPr>
          <w:p w14:paraId="1864CD4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E24BE3D"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2A31E0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16C2B8F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73DF8AD"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2F79D9BE" w14:textId="77777777" w:rsidR="00151BAD" w:rsidRDefault="00151BAD">
            <w:pPr>
              <w:pStyle w:val="TableParagraph"/>
              <w:spacing w:before="0"/>
              <w:jc w:val="left"/>
              <w:rPr>
                <w:sz w:val="14"/>
              </w:rPr>
            </w:pPr>
          </w:p>
        </w:tc>
        <w:tc>
          <w:tcPr>
            <w:tcW w:w="778" w:type="dxa"/>
            <w:tcBorders>
              <w:top w:val="nil"/>
              <w:bottom w:val="nil"/>
            </w:tcBorders>
          </w:tcPr>
          <w:p w14:paraId="70A3202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D150847"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6AEB67BA" w14:textId="77777777" w:rsidR="00151BAD" w:rsidRDefault="00151BAD">
            <w:pPr>
              <w:pStyle w:val="TableParagraph"/>
              <w:spacing w:before="0"/>
              <w:jc w:val="left"/>
              <w:rPr>
                <w:sz w:val="14"/>
              </w:rPr>
            </w:pPr>
          </w:p>
        </w:tc>
        <w:tc>
          <w:tcPr>
            <w:tcW w:w="576" w:type="dxa"/>
            <w:tcBorders>
              <w:top w:val="nil"/>
              <w:bottom w:val="nil"/>
            </w:tcBorders>
          </w:tcPr>
          <w:p w14:paraId="63F745E7" w14:textId="77777777" w:rsidR="00151BAD" w:rsidRDefault="00AC1F28">
            <w:pPr>
              <w:pStyle w:val="TableParagraph"/>
              <w:spacing w:before="62"/>
              <w:ind w:left="148" w:right="141"/>
              <w:rPr>
                <w:sz w:val="16"/>
              </w:rPr>
            </w:pPr>
            <w:r>
              <w:rPr>
                <w:sz w:val="16"/>
              </w:rPr>
              <w:t>75</w:t>
            </w:r>
          </w:p>
        </w:tc>
      </w:tr>
      <w:tr w:rsidR="00151BAD" w14:paraId="17720F97" w14:textId="77777777">
        <w:trPr>
          <w:trHeight w:val="316"/>
        </w:trPr>
        <w:tc>
          <w:tcPr>
            <w:tcW w:w="720" w:type="dxa"/>
            <w:tcBorders>
              <w:top w:val="nil"/>
              <w:bottom w:val="nil"/>
            </w:tcBorders>
            <w:shd w:val="clear" w:color="auto" w:fill="DADADA"/>
          </w:tcPr>
          <w:p w14:paraId="0D114D30" w14:textId="77777777" w:rsidR="00151BAD" w:rsidRDefault="00AC1F28">
            <w:pPr>
              <w:pStyle w:val="TableParagraph"/>
              <w:spacing w:before="62"/>
              <w:ind w:right="188"/>
              <w:jc w:val="right"/>
              <w:rPr>
                <w:sz w:val="16"/>
              </w:rPr>
            </w:pPr>
            <w:r>
              <w:rPr>
                <w:sz w:val="16"/>
              </w:rPr>
              <w:t>7350</w:t>
            </w:r>
          </w:p>
        </w:tc>
        <w:tc>
          <w:tcPr>
            <w:tcW w:w="720" w:type="dxa"/>
            <w:tcBorders>
              <w:top w:val="nil"/>
              <w:bottom w:val="nil"/>
            </w:tcBorders>
            <w:shd w:val="clear" w:color="auto" w:fill="DADADA"/>
          </w:tcPr>
          <w:p w14:paraId="6BCAD81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5FCFF5C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814482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D1FF15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5D7B01F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306DBE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930480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C48E799"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73E9C05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8552D9"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AC84F56"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1985D6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D44E781" w14:textId="77777777" w:rsidR="00151BAD" w:rsidRDefault="00AC1F28">
            <w:pPr>
              <w:pStyle w:val="TableParagraph"/>
              <w:spacing w:before="62"/>
              <w:ind w:left="148" w:right="141"/>
              <w:rPr>
                <w:sz w:val="16"/>
              </w:rPr>
            </w:pPr>
            <w:r>
              <w:rPr>
                <w:sz w:val="16"/>
              </w:rPr>
              <w:t>75</w:t>
            </w:r>
          </w:p>
        </w:tc>
      </w:tr>
      <w:tr w:rsidR="00151BAD" w14:paraId="7BB98427" w14:textId="77777777">
        <w:trPr>
          <w:trHeight w:val="316"/>
        </w:trPr>
        <w:tc>
          <w:tcPr>
            <w:tcW w:w="720" w:type="dxa"/>
            <w:tcBorders>
              <w:top w:val="nil"/>
              <w:bottom w:val="nil"/>
            </w:tcBorders>
          </w:tcPr>
          <w:p w14:paraId="0DCCD186" w14:textId="77777777" w:rsidR="00151BAD" w:rsidRDefault="00AC1F28">
            <w:pPr>
              <w:pStyle w:val="TableParagraph"/>
              <w:spacing w:before="62"/>
              <w:ind w:right="188"/>
              <w:jc w:val="right"/>
              <w:rPr>
                <w:sz w:val="16"/>
              </w:rPr>
            </w:pPr>
            <w:r>
              <w:rPr>
                <w:sz w:val="16"/>
              </w:rPr>
              <w:t>7360</w:t>
            </w:r>
          </w:p>
        </w:tc>
        <w:tc>
          <w:tcPr>
            <w:tcW w:w="720" w:type="dxa"/>
            <w:tcBorders>
              <w:top w:val="nil"/>
              <w:bottom w:val="nil"/>
            </w:tcBorders>
          </w:tcPr>
          <w:p w14:paraId="058EC7F7"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519A10B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E8123D7" w14:textId="77777777" w:rsidR="00151BAD" w:rsidRDefault="00151BAD">
            <w:pPr>
              <w:pStyle w:val="TableParagraph"/>
              <w:spacing w:before="0"/>
              <w:jc w:val="left"/>
              <w:rPr>
                <w:sz w:val="14"/>
              </w:rPr>
            </w:pPr>
          </w:p>
        </w:tc>
        <w:tc>
          <w:tcPr>
            <w:tcW w:w="720" w:type="dxa"/>
            <w:tcBorders>
              <w:top w:val="nil"/>
              <w:bottom w:val="nil"/>
            </w:tcBorders>
          </w:tcPr>
          <w:p w14:paraId="5B48A84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D6C75F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14F6A48E"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5139FE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CEAED62"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0BA1C1D7" w14:textId="77777777" w:rsidR="00151BAD" w:rsidRDefault="00151BAD">
            <w:pPr>
              <w:pStyle w:val="TableParagraph"/>
              <w:spacing w:before="0"/>
              <w:jc w:val="left"/>
              <w:rPr>
                <w:sz w:val="14"/>
              </w:rPr>
            </w:pPr>
          </w:p>
        </w:tc>
        <w:tc>
          <w:tcPr>
            <w:tcW w:w="778" w:type="dxa"/>
            <w:tcBorders>
              <w:top w:val="nil"/>
              <w:bottom w:val="nil"/>
            </w:tcBorders>
          </w:tcPr>
          <w:p w14:paraId="579604A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13E948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8D4C88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61E83F8" w14:textId="77777777" w:rsidR="00151BAD" w:rsidRDefault="00AC1F28">
            <w:pPr>
              <w:pStyle w:val="TableParagraph"/>
              <w:spacing w:before="62"/>
              <w:ind w:left="146" w:right="141"/>
              <w:rPr>
                <w:sz w:val="16"/>
              </w:rPr>
            </w:pPr>
            <w:r>
              <w:rPr>
                <w:sz w:val="16"/>
              </w:rPr>
              <w:t>KZ</w:t>
            </w:r>
          </w:p>
        </w:tc>
      </w:tr>
      <w:tr w:rsidR="00151BAD" w14:paraId="0B2104AC" w14:textId="77777777">
        <w:trPr>
          <w:trHeight w:val="316"/>
        </w:trPr>
        <w:tc>
          <w:tcPr>
            <w:tcW w:w="720" w:type="dxa"/>
            <w:tcBorders>
              <w:top w:val="nil"/>
              <w:bottom w:val="nil"/>
            </w:tcBorders>
            <w:shd w:val="clear" w:color="auto" w:fill="DADADA"/>
          </w:tcPr>
          <w:p w14:paraId="170FBBD0" w14:textId="77777777" w:rsidR="00151BAD" w:rsidRDefault="00AC1F28">
            <w:pPr>
              <w:pStyle w:val="TableParagraph"/>
              <w:spacing w:before="62"/>
              <w:ind w:right="188"/>
              <w:jc w:val="right"/>
              <w:rPr>
                <w:sz w:val="16"/>
              </w:rPr>
            </w:pPr>
            <w:r>
              <w:rPr>
                <w:sz w:val="16"/>
              </w:rPr>
              <w:t>7420</w:t>
            </w:r>
          </w:p>
        </w:tc>
        <w:tc>
          <w:tcPr>
            <w:tcW w:w="720" w:type="dxa"/>
            <w:tcBorders>
              <w:top w:val="nil"/>
              <w:bottom w:val="nil"/>
            </w:tcBorders>
            <w:shd w:val="clear" w:color="auto" w:fill="DADADA"/>
          </w:tcPr>
          <w:p w14:paraId="51A4E6E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E3B7C5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B1F086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093151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59DD95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3A8D13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E6E7A8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F5E6CC5"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447FAD7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12E774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EA3092F"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6FA405A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2798647" w14:textId="77777777" w:rsidR="00151BAD" w:rsidRDefault="00AC1F28">
            <w:pPr>
              <w:pStyle w:val="TableParagraph"/>
              <w:spacing w:before="62"/>
              <w:ind w:left="148" w:right="141"/>
              <w:rPr>
                <w:sz w:val="16"/>
              </w:rPr>
            </w:pPr>
            <w:r>
              <w:rPr>
                <w:sz w:val="16"/>
              </w:rPr>
              <w:t>75</w:t>
            </w:r>
          </w:p>
        </w:tc>
      </w:tr>
      <w:tr w:rsidR="00151BAD" w14:paraId="562BDE09" w14:textId="77777777">
        <w:trPr>
          <w:trHeight w:val="316"/>
        </w:trPr>
        <w:tc>
          <w:tcPr>
            <w:tcW w:w="720" w:type="dxa"/>
            <w:tcBorders>
              <w:top w:val="nil"/>
              <w:bottom w:val="nil"/>
            </w:tcBorders>
          </w:tcPr>
          <w:p w14:paraId="0CBCFAC7" w14:textId="77777777" w:rsidR="00151BAD" w:rsidRDefault="00AC1F28">
            <w:pPr>
              <w:pStyle w:val="TableParagraph"/>
              <w:spacing w:before="62"/>
              <w:ind w:right="188"/>
              <w:jc w:val="right"/>
              <w:rPr>
                <w:sz w:val="16"/>
              </w:rPr>
            </w:pPr>
            <w:r>
              <w:rPr>
                <w:sz w:val="16"/>
              </w:rPr>
              <w:t>7430</w:t>
            </w:r>
          </w:p>
        </w:tc>
        <w:tc>
          <w:tcPr>
            <w:tcW w:w="720" w:type="dxa"/>
            <w:tcBorders>
              <w:top w:val="nil"/>
              <w:bottom w:val="nil"/>
            </w:tcBorders>
          </w:tcPr>
          <w:p w14:paraId="48ED68E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6DED8A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3E29D349" w14:textId="77777777" w:rsidR="00151BAD" w:rsidRDefault="00151BAD">
            <w:pPr>
              <w:pStyle w:val="TableParagraph"/>
              <w:spacing w:before="0"/>
              <w:jc w:val="left"/>
              <w:rPr>
                <w:sz w:val="14"/>
              </w:rPr>
            </w:pPr>
          </w:p>
        </w:tc>
        <w:tc>
          <w:tcPr>
            <w:tcW w:w="720" w:type="dxa"/>
            <w:tcBorders>
              <w:top w:val="nil"/>
              <w:bottom w:val="nil"/>
            </w:tcBorders>
          </w:tcPr>
          <w:p w14:paraId="659B6AD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65E9359"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45477D9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2AB10C1"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7AEADB4"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634ABA50" w14:textId="77777777" w:rsidR="00151BAD" w:rsidRDefault="00151BAD">
            <w:pPr>
              <w:pStyle w:val="TableParagraph"/>
              <w:spacing w:before="0"/>
              <w:jc w:val="left"/>
              <w:rPr>
                <w:sz w:val="14"/>
              </w:rPr>
            </w:pPr>
          </w:p>
        </w:tc>
        <w:tc>
          <w:tcPr>
            <w:tcW w:w="778" w:type="dxa"/>
            <w:tcBorders>
              <w:top w:val="nil"/>
              <w:bottom w:val="nil"/>
            </w:tcBorders>
          </w:tcPr>
          <w:p w14:paraId="44DA8CC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F5819A5"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41DC96DF" w14:textId="77777777" w:rsidR="00151BAD" w:rsidRDefault="00151BAD">
            <w:pPr>
              <w:pStyle w:val="TableParagraph"/>
              <w:spacing w:before="0"/>
              <w:jc w:val="left"/>
              <w:rPr>
                <w:sz w:val="14"/>
              </w:rPr>
            </w:pPr>
          </w:p>
        </w:tc>
        <w:tc>
          <w:tcPr>
            <w:tcW w:w="576" w:type="dxa"/>
            <w:tcBorders>
              <w:top w:val="nil"/>
              <w:bottom w:val="nil"/>
            </w:tcBorders>
          </w:tcPr>
          <w:p w14:paraId="4694D13D" w14:textId="77777777" w:rsidR="00151BAD" w:rsidRDefault="00AC1F28">
            <w:pPr>
              <w:pStyle w:val="TableParagraph"/>
              <w:spacing w:before="62"/>
              <w:ind w:left="148" w:right="141"/>
              <w:rPr>
                <w:sz w:val="16"/>
              </w:rPr>
            </w:pPr>
            <w:r>
              <w:rPr>
                <w:sz w:val="16"/>
              </w:rPr>
              <w:t>75</w:t>
            </w:r>
          </w:p>
        </w:tc>
      </w:tr>
      <w:tr w:rsidR="00151BAD" w14:paraId="545F02DA" w14:textId="77777777">
        <w:trPr>
          <w:trHeight w:val="316"/>
        </w:trPr>
        <w:tc>
          <w:tcPr>
            <w:tcW w:w="720" w:type="dxa"/>
            <w:tcBorders>
              <w:top w:val="nil"/>
              <w:bottom w:val="nil"/>
            </w:tcBorders>
            <w:shd w:val="clear" w:color="auto" w:fill="DADADA"/>
          </w:tcPr>
          <w:p w14:paraId="6BF1E70B" w14:textId="77777777" w:rsidR="00151BAD" w:rsidRDefault="00AC1F28">
            <w:pPr>
              <w:pStyle w:val="TableParagraph"/>
              <w:spacing w:before="62"/>
              <w:ind w:right="188"/>
              <w:jc w:val="right"/>
              <w:rPr>
                <w:sz w:val="16"/>
              </w:rPr>
            </w:pPr>
            <w:r>
              <w:rPr>
                <w:sz w:val="16"/>
              </w:rPr>
              <w:t>7435</w:t>
            </w:r>
          </w:p>
        </w:tc>
        <w:tc>
          <w:tcPr>
            <w:tcW w:w="720" w:type="dxa"/>
            <w:tcBorders>
              <w:top w:val="nil"/>
              <w:bottom w:val="nil"/>
            </w:tcBorders>
            <w:shd w:val="clear" w:color="auto" w:fill="DADADA"/>
          </w:tcPr>
          <w:p w14:paraId="3A3980C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B0E9F85"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B0A9ED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17D4D3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07208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3F7798B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A2A446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28EE56D"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6F0487C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BD99677"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56E1D7D"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6C6DF81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1D430BF" w14:textId="77777777" w:rsidR="00151BAD" w:rsidRDefault="00AC1F28">
            <w:pPr>
              <w:pStyle w:val="TableParagraph"/>
              <w:spacing w:before="62"/>
              <w:ind w:left="148" w:right="141"/>
              <w:rPr>
                <w:sz w:val="16"/>
              </w:rPr>
            </w:pPr>
            <w:r>
              <w:rPr>
                <w:sz w:val="16"/>
              </w:rPr>
              <w:t>75</w:t>
            </w:r>
          </w:p>
        </w:tc>
      </w:tr>
      <w:tr w:rsidR="00151BAD" w14:paraId="25FBCDD7" w14:textId="77777777">
        <w:trPr>
          <w:trHeight w:val="316"/>
        </w:trPr>
        <w:tc>
          <w:tcPr>
            <w:tcW w:w="720" w:type="dxa"/>
            <w:tcBorders>
              <w:top w:val="nil"/>
              <w:bottom w:val="nil"/>
            </w:tcBorders>
          </w:tcPr>
          <w:p w14:paraId="5BFD3B83" w14:textId="77777777" w:rsidR="00151BAD" w:rsidRDefault="00AC1F28">
            <w:pPr>
              <w:pStyle w:val="TableParagraph"/>
              <w:spacing w:before="62"/>
              <w:ind w:right="188"/>
              <w:jc w:val="right"/>
              <w:rPr>
                <w:sz w:val="16"/>
              </w:rPr>
            </w:pPr>
            <w:r>
              <w:rPr>
                <w:sz w:val="16"/>
              </w:rPr>
              <w:t>7450</w:t>
            </w:r>
          </w:p>
        </w:tc>
        <w:tc>
          <w:tcPr>
            <w:tcW w:w="720" w:type="dxa"/>
            <w:tcBorders>
              <w:top w:val="nil"/>
              <w:bottom w:val="nil"/>
            </w:tcBorders>
          </w:tcPr>
          <w:p w14:paraId="1CE0F406"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7CFE3F13"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0C6C53F" w14:textId="77777777" w:rsidR="00151BAD" w:rsidRDefault="00151BAD">
            <w:pPr>
              <w:pStyle w:val="TableParagraph"/>
              <w:spacing w:before="0"/>
              <w:jc w:val="left"/>
              <w:rPr>
                <w:sz w:val="14"/>
              </w:rPr>
            </w:pPr>
          </w:p>
        </w:tc>
        <w:tc>
          <w:tcPr>
            <w:tcW w:w="720" w:type="dxa"/>
            <w:tcBorders>
              <w:top w:val="nil"/>
              <w:bottom w:val="nil"/>
            </w:tcBorders>
          </w:tcPr>
          <w:p w14:paraId="2489D9C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774839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BE9A2C2"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3D15B0F6"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432A7F6"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26622CA2" w14:textId="77777777" w:rsidR="00151BAD" w:rsidRDefault="00151BAD">
            <w:pPr>
              <w:pStyle w:val="TableParagraph"/>
              <w:spacing w:before="0"/>
              <w:jc w:val="left"/>
              <w:rPr>
                <w:sz w:val="14"/>
              </w:rPr>
            </w:pPr>
          </w:p>
        </w:tc>
        <w:tc>
          <w:tcPr>
            <w:tcW w:w="778" w:type="dxa"/>
            <w:tcBorders>
              <w:top w:val="nil"/>
              <w:bottom w:val="nil"/>
            </w:tcBorders>
          </w:tcPr>
          <w:p w14:paraId="1F571965"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6B7609A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2A5D8DA9"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2104A35" w14:textId="77777777" w:rsidR="00151BAD" w:rsidRDefault="00AC1F28">
            <w:pPr>
              <w:pStyle w:val="TableParagraph"/>
              <w:spacing w:before="62"/>
              <w:ind w:left="146" w:right="141"/>
              <w:rPr>
                <w:sz w:val="16"/>
              </w:rPr>
            </w:pPr>
            <w:r>
              <w:rPr>
                <w:sz w:val="16"/>
              </w:rPr>
              <w:t>KZ</w:t>
            </w:r>
          </w:p>
        </w:tc>
      </w:tr>
      <w:tr w:rsidR="00151BAD" w14:paraId="22210B8D" w14:textId="77777777">
        <w:trPr>
          <w:trHeight w:val="316"/>
        </w:trPr>
        <w:tc>
          <w:tcPr>
            <w:tcW w:w="720" w:type="dxa"/>
            <w:tcBorders>
              <w:top w:val="nil"/>
              <w:bottom w:val="nil"/>
            </w:tcBorders>
            <w:shd w:val="clear" w:color="auto" w:fill="DADADA"/>
          </w:tcPr>
          <w:p w14:paraId="48146AE0" w14:textId="77777777" w:rsidR="00151BAD" w:rsidRDefault="00AC1F28">
            <w:pPr>
              <w:pStyle w:val="TableParagraph"/>
              <w:spacing w:before="64"/>
              <w:ind w:right="188"/>
              <w:jc w:val="right"/>
              <w:rPr>
                <w:sz w:val="16"/>
              </w:rPr>
            </w:pPr>
            <w:r>
              <w:rPr>
                <w:sz w:val="16"/>
              </w:rPr>
              <w:t>7460</w:t>
            </w:r>
          </w:p>
        </w:tc>
        <w:tc>
          <w:tcPr>
            <w:tcW w:w="720" w:type="dxa"/>
            <w:tcBorders>
              <w:top w:val="nil"/>
              <w:bottom w:val="nil"/>
            </w:tcBorders>
            <w:shd w:val="clear" w:color="auto" w:fill="DADADA"/>
          </w:tcPr>
          <w:p w14:paraId="5254EEF0"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1F5F45AE"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2500EB8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F590A57"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05EE7317"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27C1F7C6"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574B262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9042525"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2F12015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0CB2F9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DEE8A46"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733BA360"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1F79522" w14:textId="77777777" w:rsidR="00151BAD" w:rsidRDefault="00AC1F28">
            <w:pPr>
              <w:pStyle w:val="TableParagraph"/>
              <w:spacing w:before="64"/>
              <w:ind w:left="148" w:right="141"/>
              <w:rPr>
                <w:sz w:val="16"/>
              </w:rPr>
            </w:pPr>
            <w:r>
              <w:rPr>
                <w:sz w:val="16"/>
              </w:rPr>
              <w:t>75</w:t>
            </w:r>
          </w:p>
        </w:tc>
      </w:tr>
      <w:tr w:rsidR="00151BAD" w14:paraId="1B94E2BE" w14:textId="77777777">
        <w:trPr>
          <w:trHeight w:val="316"/>
        </w:trPr>
        <w:tc>
          <w:tcPr>
            <w:tcW w:w="720" w:type="dxa"/>
            <w:tcBorders>
              <w:top w:val="nil"/>
              <w:bottom w:val="nil"/>
            </w:tcBorders>
          </w:tcPr>
          <w:p w14:paraId="68C4DDA9" w14:textId="77777777" w:rsidR="00151BAD" w:rsidRDefault="00AC1F28">
            <w:pPr>
              <w:pStyle w:val="TableParagraph"/>
              <w:spacing w:before="64"/>
              <w:ind w:right="188"/>
              <w:jc w:val="right"/>
              <w:rPr>
                <w:sz w:val="16"/>
              </w:rPr>
            </w:pPr>
            <w:r>
              <w:rPr>
                <w:sz w:val="16"/>
              </w:rPr>
              <w:t>7490</w:t>
            </w:r>
          </w:p>
        </w:tc>
        <w:tc>
          <w:tcPr>
            <w:tcW w:w="720" w:type="dxa"/>
            <w:tcBorders>
              <w:top w:val="nil"/>
              <w:bottom w:val="nil"/>
            </w:tcBorders>
          </w:tcPr>
          <w:p w14:paraId="63789A7F"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24CBEEE1"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3E97E111" w14:textId="77777777" w:rsidR="00151BAD" w:rsidRDefault="00151BAD">
            <w:pPr>
              <w:pStyle w:val="TableParagraph"/>
              <w:spacing w:before="0"/>
              <w:jc w:val="left"/>
              <w:rPr>
                <w:sz w:val="14"/>
              </w:rPr>
            </w:pPr>
          </w:p>
        </w:tc>
        <w:tc>
          <w:tcPr>
            <w:tcW w:w="720" w:type="dxa"/>
            <w:tcBorders>
              <w:top w:val="nil"/>
              <w:bottom w:val="nil"/>
            </w:tcBorders>
          </w:tcPr>
          <w:p w14:paraId="63A20CE9"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5AD62846"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64D3F94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330E9EDD"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2F1531C"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0F0E3650" w14:textId="77777777" w:rsidR="00151BAD" w:rsidRDefault="00151BAD">
            <w:pPr>
              <w:pStyle w:val="TableParagraph"/>
              <w:spacing w:before="0"/>
              <w:jc w:val="left"/>
              <w:rPr>
                <w:sz w:val="14"/>
              </w:rPr>
            </w:pPr>
          </w:p>
        </w:tc>
        <w:tc>
          <w:tcPr>
            <w:tcW w:w="778" w:type="dxa"/>
            <w:tcBorders>
              <w:top w:val="nil"/>
              <w:bottom w:val="nil"/>
            </w:tcBorders>
          </w:tcPr>
          <w:p w14:paraId="2F464613"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5FB046B"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79E55B94" w14:textId="77777777" w:rsidR="00151BAD" w:rsidRDefault="00151BAD">
            <w:pPr>
              <w:pStyle w:val="TableParagraph"/>
              <w:spacing w:before="0"/>
              <w:jc w:val="left"/>
              <w:rPr>
                <w:sz w:val="14"/>
              </w:rPr>
            </w:pPr>
          </w:p>
        </w:tc>
        <w:tc>
          <w:tcPr>
            <w:tcW w:w="576" w:type="dxa"/>
            <w:tcBorders>
              <w:top w:val="nil"/>
              <w:bottom w:val="nil"/>
            </w:tcBorders>
          </w:tcPr>
          <w:p w14:paraId="6EF72D61" w14:textId="77777777" w:rsidR="00151BAD" w:rsidRDefault="00AC1F28">
            <w:pPr>
              <w:pStyle w:val="TableParagraph"/>
              <w:spacing w:before="64"/>
              <w:ind w:left="148" w:right="141"/>
              <w:rPr>
                <w:sz w:val="16"/>
              </w:rPr>
            </w:pPr>
            <w:r>
              <w:rPr>
                <w:sz w:val="16"/>
              </w:rPr>
              <w:t>75</w:t>
            </w:r>
          </w:p>
        </w:tc>
      </w:tr>
      <w:tr w:rsidR="00151BAD" w14:paraId="7306AD50" w14:textId="77777777">
        <w:trPr>
          <w:trHeight w:val="316"/>
        </w:trPr>
        <w:tc>
          <w:tcPr>
            <w:tcW w:w="720" w:type="dxa"/>
            <w:tcBorders>
              <w:top w:val="nil"/>
              <w:bottom w:val="nil"/>
            </w:tcBorders>
            <w:shd w:val="clear" w:color="auto" w:fill="DADADA"/>
          </w:tcPr>
          <w:p w14:paraId="39CB5A48" w14:textId="77777777" w:rsidR="00151BAD" w:rsidRDefault="00AC1F28">
            <w:pPr>
              <w:pStyle w:val="TableParagraph"/>
              <w:spacing w:before="64"/>
              <w:ind w:right="188"/>
              <w:jc w:val="right"/>
              <w:rPr>
                <w:sz w:val="16"/>
              </w:rPr>
            </w:pPr>
            <w:r>
              <w:rPr>
                <w:sz w:val="16"/>
              </w:rPr>
              <w:t>7510</w:t>
            </w:r>
          </w:p>
        </w:tc>
        <w:tc>
          <w:tcPr>
            <w:tcW w:w="720" w:type="dxa"/>
            <w:tcBorders>
              <w:top w:val="nil"/>
              <w:bottom w:val="nil"/>
            </w:tcBorders>
            <w:shd w:val="clear" w:color="auto" w:fill="DADADA"/>
          </w:tcPr>
          <w:p w14:paraId="49534C0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1B989A83"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486C51A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E84769C"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3AC738C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7DB13AD"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A8E895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937E955"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00FF3F2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B270D9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04404F51"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322F9AF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6759971A" w14:textId="77777777" w:rsidR="00151BAD" w:rsidRDefault="00AC1F28">
            <w:pPr>
              <w:pStyle w:val="TableParagraph"/>
              <w:spacing w:before="64"/>
              <w:ind w:left="148" w:right="141"/>
              <w:rPr>
                <w:sz w:val="16"/>
              </w:rPr>
            </w:pPr>
            <w:r>
              <w:rPr>
                <w:sz w:val="16"/>
              </w:rPr>
              <w:t>75</w:t>
            </w:r>
          </w:p>
        </w:tc>
      </w:tr>
      <w:tr w:rsidR="00151BAD" w14:paraId="717EB4C8" w14:textId="77777777">
        <w:trPr>
          <w:trHeight w:val="319"/>
        </w:trPr>
        <w:tc>
          <w:tcPr>
            <w:tcW w:w="720" w:type="dxa"/>
            <w:tcBorders>
              <w:top w:val="nil"/>
              <w:bottom w:val="nil"/>
            </w:tcBorders>
          </w:tcPr>
          <w:p w14:paraId="6233D357" w14:textId="77777777" w:rsidR="00151BAD" w:rsidRDefault="00AC1F28">
            <w:pPr>
              <w:pStyle w:val="TableParagraph"/>
              <w:spacing w:before="64"/>
              <w:ind w:right="188"/>
              <w:jc w:val="right"/>
              <w:rPr>
                <w:sz w:val="16"/>
              </w:rPr>
            </w:pPr>
            <w:r>
              <w:rPr>
                <w:sz w:val="16"/>
              </w:rPr>
              <w:t>7520</w:t>
            </w:r>
          </w:p>
        </w:tc>
        <w:tc>
          <w:tcPr>
            <w:tcW w:w="720" w:type="dxa"/>
            <w:tcBorders>
              <w:top w:val="nil"/>
              <w:bottom w:val="nil"/>
            </w:tcBorders>
          </w:tcPr>
          <w:p w14:paraId="793FA56A"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9B9DA8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A01532D" w14:textId="77777777" w:rsidR="00151BAD" w:rsidRDefault="00151BAD">
            <w:pPr>
              <w:pStyle w:val="TableParagraph"/>
              <w:spacing w:before="0"/>
              <w:jc w:val="left"/>
              <w:rPr>
                <w:sz w:val="14"/>
              </w:rPr>
            </w:pPr>
          </w:p>
        </w:tc>
        <w:tc>
          <w:tcPr>
            <w:tcW w:w="720" w:type="dxa"/>
            <w:tcBorders>
              <w:top w:val="nil"/>
              <w:bottom w:val="nil"/>
            </w:tcBorders>
          </w:tcPr>
          <w:p w14:paraId="6FE08890"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3E3E464"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28BD8F58"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B30F398"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FFDD2C7"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778BFDD9" w14:textId="77777777" w:rsidR="00151BAD" w:rsidRDefault="00151BAD">
            <w:pPr>
              <w:pStyle w:val="TableParagraph"/>
              <w:spacing w:before="0"/>
              <w:jc w:val="left"/>
              <w:rPr>
                <w:sz w:val="14"/>
              </w:rPr>
            </w:pPr>
          </w:p>
        </w:tc>
        <w:tc>
          <w:tcPr>
            <w:tcW w:w="778" w:type="dxa"/>
            <w:tcBorders>
              <w:top w:val="nil"/>
              <w:bottom w:val="nil"/>
            </w:tcBorders>
          </w:tcPr>
          <w:p w14:paraId="50965ADA"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3284220"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2A7D92CE" w14:textId="77777777" w:rsidR="00151BAD" w:rsidRDefault="00151BAD">
            <w:pPr>
              <w:pStyle w:val="TableParagraph"/>
              <w:spacing w:before="0"/>
              <w:jc w:val="left"/>
              <w:rPr>
                <w:sz w:val="14"/>
              </w:rPr>
            </w:pPr>
          </w:p>
        </w:tc>
        <w:tc>
          <w:tcPr>
            <w:tcW w:w="576" w:type="dxa"/>
            <w:tcBorders>
              <w:top w:val="nil"/>
              <w:bottom w:val="nil"/>
            </w:tcBorders>
          </w:tcPr>
          <w:p w14:paraId="2E759FC3" w14:textId="77777777" w:rsidR="00151BAD" w:rsidRDefault="00AC1F28">
            <w:pPr>
              <w:pStyle w:val="TableParagraph"/>
              <w:spacing w:before="64"/>
              <w:ind w:left="148" w:right="141"/>
              <w:rPr>
                <w:sz w:val="16"/>
              </w:rPr>
            </w:pPr>
            <w:r>
              <w:rPr>
                <w:sz w:val="16"/>
              </w:rPr>
              <w:t>75</w:t>
            </w:r>
          </w:p>
        </w:tc>
      </w:tr>
      <w:tr w:rsidR="00151BAD" w14:paraId="716BDC62" w14:textId="77777777">
        <w:trPr>
          <w:trHeight w:val="316"/>
        </w:trPr>
        <w:tc>
          <w:tcPr>
            <w:tcW w:w="720" w:type="dxa"/>
            <w:tcBorders>
              <w:top w:val="nil"/>
              <w:bottom w:val="nil"/>
            </w:tcBorders>
            <w:shd w:val="clear" w:color="auto" w:fill="DADADA"/>
          </w:tcPr>
          <w:p w14:paraId="24EA5EA9" w14:textId="77777777" w:rsidR="00151BAD" w:rsidRDefault="00AC1F28">
            <w:pPr>
              <w:pStyle w:val="TableParagraph"/>
              <w:spacing w:before="62"/>
              <w:ind w:right="188"/>
              <w:jc w:val="right"/>
              <w:rPr>
                <w:sz w:val="16"/>
              </w:rPr>
            </w:pPr>
            <w:r>
              <w:rPr>
                <w:sz w:val="16"/>
              </w:rPr>
              <w:t>7530</w:t>
            </w:r>
          </w:p>
        </w:tc>
        <w:tc>
          <w:tcPr>
            <w:tcW w:w="720" w:type="dxa"/>
            <w:tcBorders>
              <w:top w:val="nil"/>
              <w:bottom w:val="nil"/>
            </w:tcBorders>
            <w:shd w:val="clear" w:color="auto" w:fill="DADADA"/>
          </w:tcPr>
          <w:p w14:paraId="4E3E329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326AED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E0EDAA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AE7235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704499C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2CD205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625EA5E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40FC298"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4BA9311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4CCFA1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6A37A82"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89F968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D5DC56D" w14:textId="77777777" w:rsidR="00151BAD" w:rsidRDefault="00AC1F28">
            <w:pPr>
              <w:pStyle w:val="TableParagraph"/>
              <w:spacing w:before="62"/>
              <w:ind w:left="148" w:right="141"/>
              <w:rPr>
                <w:sz w:val="16"/>
              </w:rPr>
            </w:pPr>
            <w:r>
              <w:rPr>
                <w:sz w:val="16"/>
              </w:rPr>
              <w:t>75</w:t>
            </w:r>
          </w:p>
        </w:tc>
      </w:tr>
      <w:tr w:rsidR="00151BAD" w14:paraId="305FD269" w14:textId="77777777">
        <w:trPr>
          <w:trHeight w:val="316"/>
        </w:trPr>
        <w:tc>
          <w:tcPr>
            <w:tcW w:w="720" w:type="dxa"/>
            <w:tcBorders>
              <w:top w:val="nil"/>
              <w:bottom w:val="nil"/>
            </w:tcBorders>
          </w:tcPr>
          <w:p w14:paraId="51F28A1F" w14:textId="77777777" w:rsidR="00151BAD" w:rsidRDefault="00AC1F28">
            <w:pPr>
              <w:pStyle w:val="TableParagraph"/>
              <w:spacing w:before="62"/>
              <w:ind w:right="188"/>
              <w:jc w:val="right"/>
              <w:rPr>
                <w:sz w:val="16"/>
              </w:rPr>
            </w:pPr>
            <w:r>
              <w:rPr>
                <w:sz w:val="16"/>
              </w:rPr>
              <w:t>7540</w:t>
            </w:r>
          </w:p>
        </w:tc>
        <w:tc>
          <w:tcPr>
            <w:tcW w:w="720" w:type="dxa"/>
            <w:tcBorders>
              <w:top w:val="nil"/>
              <w:bottom w:val="nil"/>
            </w:tcBorders>
          </w:tcPr>
          <w:p w14:paraId="60A99E1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623394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059B0A9" w14:textId="77777777" w:rsidR="00151BAD" w:rsidRDefault="00151BAD">
            <w:pPr>
              <w:pStyle w:val="TableParagraph"/>
              <w:spacing w:before="0"/>
              <w:jc w:val="left"/>
              <w:rPr>
                <w:sz w:val="14"/>
              </w:rPr>
            </w:pPr>
          </w:p>
        </w:tc>
        <w:tc>
          <w:tcPr>
            <w:tcW w:w="720" w:type="dxa"/>
            <w:tcBorders>
              <w:top w:val="nil"/>
              <w:bottom w:val="nil"/>
            </w:tcBorders>
          </w:tcPr>
          <w:p w14:paraId="3BDB28F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1C0A42A"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666BDD1"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1E8CDD9C"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D1E659E"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322D1DDD" w14:textId="77777777" w:rsidR="00151BAD" w:rsidRDefault="00151BAD">
            <w:pPr>
              <w:pStyle w:val="TableParagraph"/>
              <w:spacing w:before="0"/>
              <w:jc w:val="left"/>
              <w:rPr>
                <w:sz w:val="14"/>
              </w:rPr>
            </w:pPr>
          </w:p>
        </w:tc>
        <w:tc>
          <w:tcPr>
            <w:tcW w:w="778" w:type="dxa"/>
            <w:tcBorders>
              <w:top w:val="nil"/>
              <w:bottom w:val="nil"/>
            </w:tcBorders>
          </w:tcPr>
          <w:p w14:paraId="07DF7B5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38C2442"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5257B56B" w14:textId="77777777" w:rsidR="00151BAD" w:rsidRDefault="00151BAD">
            <w:pPr>
              <w:pStyle w:val="TableParagraph"/>
              <w:spacing w:before="0"/>
              <w:jc w:val="left"/>
              <w:rPr>
                <w:sz w:val="14"/>
              </w:rPr>
            </w:pPr>
          </w:p>
        </w:tc>
        <w:tc>
          <w:tcPr>
            <w:tcW w:w="576" w:type="dxa"/>
            <w:tcBorders>
              <w:top w:val="nil"/>
              <w:bottom w:val="nil"/>
            </w:tcBorders>
          </w:tcPr>
          <w:p w14:paraId="09D7A19E" w14:textId="77777777" w:rsidR="00151BAD" w:rsidRDefault="00AC1F28">
            <w:pPr>
              <w:pStyle w:val="TableParagraph"/>
              <w:spacing w:before="62"/>
              <w:ind w:left="148" w:right="141"/>
              <w:rPr>
                <w:sz w:val="16"/>
              </w:rPr>
            </w:pPr>
            <w:r>
              <w:rPr>
                <w:sz w:val="16"/>
              </w:rPr>
              <w:t>75</w:t>
            </w:r>
          </w:p>
        </w:tc>
      </w:tr>
      <w:tr w:rsidR="00151BAD" w14:paraId="06124285" w14:textId="77777777">
        <w:trPr>
          <w:trHeight w:val="316"/>
        </w:trPr>
        <w:tc>
          <w:tcPr>
            <w:tcW w:w="720" w:type="dxa"/>
            <w:tcBorders>
              <w:top w:val="nil"/>
              <w:bottom w:val="nil"/>
            </w:tcBorders>
            <w:shd w:val="clear" w:color="auto" w:fill="DADADA"/>
          </w:tcPr>
          <w:p w14:paraId="6717DFD5" w14:textId="77777777" w:rsidR="00151BAD" w:rsidRDefault="00AC1F28">
            <w:pPr>
              <w:pStyle w:val="TableParagraph"/>
              <w:spacing w:before="62"/>
              <w:ind w:right="188"/>
              <w:jc w:val="right"/>
              <w:rPr>
                <w:sz w:val="16"/>
              </w:rPr>
            </w:pPr>
            <w:r>
              <w:rPr>
                <w:sz w:val="16"/>
              </w:rPr>
              <w:t>7610</w:t>
            </w:r>
          </w:p>
        </w:tc>
        <w:tc>
          <w:tcPr>
            <w:tcW w:w="720" w:type="dxa"/>
            <w:tcBorders>
              <w:top w:val="nil"/>
              <w:bottom w:val="nil"/>
            </w:tcBorders>
            <w:shd w:val="clear" w:color="auto" w:fill="DADADA"/>
          </w:tcPr>
          <w:p w14:paraId="19F2D87B"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1467A1F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6BCDB1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62EE0B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F6EDB7C"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AE7278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0E4F74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AF05630"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12723D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595BB21"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7C38AF4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25A97C9B"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721E0E29" w14:textId="77777777" w:rsidR="00151BAD" w:rsidRDefault="00AC1F28">
            <w:pPr>
              <w:pStyle w:val="TableParagraph"/>
              <w:spacing w:before="62"/>
              <w:ind w:left="146" w:right="141"/>
              <w:rPr>
                <w:sz w:val="16"/>
              </w:rPr>
            </w:pPr>
            <w:r>
              <w:rPr>
                <w:sz w:val="16"/>
              </w:rPr>
              <w:t>KZ</w:t>
            </w:r>
          </w:p>
        </w:tc>
      </w:tr>
      <w:tr w:rsidR="00151BAD" w14:paraId="0E6F3B18" w14:textId="77777777">
        <w:trPr>
          <w:trHeight w:val="316"/>
        </w:trPr>
        <w:tc>
          <w:tcPr>
            <w:tcW w:w="720" w:type="dxa"/>
            <w:tcBorders>
              <w:top w:val="nil"/>
              <w:bottom w:val="nil"/>
            </w:tcBorders>
          </w:tcPr>
          <w:p w14:paraId="058E931B" w14:textId="77777777" w:rsidR="00151BAD" w:rsidRDefault="00AC1F28">
            <w:pPr>
              <w:pStyle w:val="TableParagraph"/>
              <w:spacing w:before="62"/>
              <w:ind w:right="188"/>
              <w:jc w:val="right"/>
              <w:rPr>
                <w:sz w:val="16"/>
              </w:rPr>
            </w:pPr>
            <w:r>
              <w:rPr>
                <w:sz w:val="16"/>
              </w:rPr>
              <w:t>7630</w:t>
            </w:r>
          </w:p>
        </w:tc>
        <w:tc>
          <w:tcPr>
            <w:tcW w:w="720" w:type="dxa"/>
            <w:tcBorders>
              <w:top w:val="nil"/>
              <w:bottom w:val="nil"/>
            </w:tcBorders>
          </w:tcPr>
          <w:p w14:paraId="49AE1B6B"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tcPr>
          <w:p w14:paraId="375EC2F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4969870B" w14:textId="77777777" w:rsidR="00151BAD" w:rsidRDefault="00151BAD">
            <w:pPr>
              <w:pStyle w:val="TableParagraph"/>
              <w:spacing w:before="0"/>
              <w:jc w:val="left"/>
              <w:rPr>
                <w:sz w:val="14"/>
              </w:rPr>
            </w:pPr>
          </w:p>
        </w:tc>
        <w:tc>
          <w:tcPr>
            <w:tcW w:w="720" w:type="dxa"/>
            <w:tcBorders>
              <w:top w:val="nil"/>
              <w:bottom w:val="nil"/>
            </w:tcBorders>
          </w:tcPr>
          <w:p w14:paraId="706E959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D6EF2CA"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04651D4E"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3621FEB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135BA53"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1539E80F" w14:textId="77777777" w:rsidR="00151BAD" w:rsidRDefault="00151BAD">
            <w:pPr>
              <w:pStyle w:val="TableParagraph"/>
              <w:spacing w:before="0"/>
              <w:jc w:val="left"/>
              <w:rPr>
                <w:sz w:val="14"/>
              </w:rPr>
            </w:pPr>
          </w:p>
        </w:tc>
        <w:tc>
          <w:tcPr>
            <w:tcW w:w="778" w:type="dxa"/>
            <w:tcBorders>
              <w:top w:val="nil"/>
              <w:bottom w:val="nil"/>
            </w:tcBorders>
          </w:tcPr>
          <w:p w14:paraId="69883C1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2A7765B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185683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5FB8D79" w14:textId="77777777" w:rsidR="00151BAD" w:rsidRDefault="00AC1F28">
            <w:pPr>
              <w:pStyle w:val="TableParagraph"/>
              <w:spacing w:before="62"/>
              <w:ind w:left="146" w:right="141"/>
              <w:rPr>
                <w:sz w:val="16"/>
              </w:rPr>
            </w:pPr>
            <w:r>
              <w:rPr>
                <w:sz w:val="16"/>
              </w:rPr>
              <w:t>KZ</w:t>
            </w:r>
          </w:p>
        </w:tc>
      </w:tr>
      <w:tr w:rsidR="00151BAD" w14:paraId="49AD4ED5" w14:textId="77777777">
        <w:trPr>
          <w:trHeight w:val="316"/>
        </w:trPr>
        <w:tc>
          <w:tcPr>
            <w:tcW w:w="720" w:type="dxa"/>
            <w:tcBorders>
              <w:top w:val="nil"/>
              <w:bottom w:val="nil"/>
            </w:tcBorders>
            <w:shd w:val="clear" w:color="auto" w:fill="DADADA"/>
          </w:tcPr>
          <w:p w14:paraId="5C3ABCEB" w14:textId="77777777" w:rsidR="00151BAD" w:rsidRDefault="00AC1F28">
            <w:pPr>
              <w:pStyle w:val="TableParagraph"/>
              <w:spacing w:before="62"/>
              <w:ind w:right="188"/>
              <w:jc w:val="right"/>
              <w:rPr>
                <w:sz w:val="16"/>
              </w:rPr>
            </w:pPr>
            <w:r>
              <w:rPr>
                <w:sz w:val="16"/>
              </w:rPr>
              <w:t>7640</w:t>
            </w:r>
          </w:p>
        </w:tc>
        <w:tc>
          <w:tcPr>
            <w:tcW w:w="720" w:type="dxa"/>
            <w:tcBorders>
              <w:top w:val="nil"/>
              <w:bottom w:val="nil"/>
            </w:tcBorders>
            <w:shd w:val="clear" w:color="auto" w:fill="DADADA"/>
          </w:tcPr>
          <w:p w14:paraId="546E5BDC"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8C6F49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73A3283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54B9A01"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05FFD4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D84F36D"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07B5385"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63FF4A0"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6E9879C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A840D4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6FF065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0A2D008"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6113A4FC" w14:textId="77777777" w:rsidR="00151BAD" w:rsidRDefault="00AC1F28">
            <w:pPr>
              <w:pStyle w:val="TableParagraph"/>
              <w:spacing w:before="62"/>
              <w:ind w:left="148" w:right="140"/>
              <w:rPr>
                <w:sz w:val="16"/>
              </w:rPr>
            </w:pPr>
            <w:r>
              <w:rPr>
                <w:sz w:val="16"/>
              </w:rPr>
              <w:t>CX</w:t>
            </w:r>
          </w:p>
        </w:tc>
      </w:tr>
      <w:tr w:rsidR="00151BAD" w14:paraId="24897179" w14:textId="77777777">
        <w:trPr>
          <w:trHeight w:val="316"/>
        </w:trPr>
        <w:tc>
          <w:tcPr>
            <w:tcW w:w="720" w:type="dxa"/>
            <w:tcBorders>
              <w:top w:val="nil"/>
              <w:bottom w:val="nil"/>
            </w:tcBorders>
          </w:tcPr>
          <w:p w14:paraId="18B621D0" w14:textId="77777777" w:rsidR="00151BAD" w:rsidRDefault="00AC1F28">
            <w:pPr>
              <w:pStyle w:val="TableParagraph"/>
              <w:spacing w:before="62"/>
              <w:ind w:right="188"/>
              <w:jc w:val="right"/>
              <w:rPr>
                <w:sz w:val="16"/>
              </w:rPr>
            </w:pPr>
            <w:r>
              <w:rPr>
                <w:sz w:val="16"/>
              </w:rPr>
              <w:t>7641</w:t>
            </w:r>
          </w:p>
        </w:tc>
        <w:tc>
          <w:tcPr>
            <w:tcW w:w="720" w:type="dxa"/>
            <w:tcBorders>
              <w:top w:val="nil"/>
              <w:bottom w:val="nil"/>
            </w:tcBorders>
          </w:tcPr>
          <w:p w14:paraId="1E3BF9A3" w14:textId="77777777" w:rsidR="00151BAD" w:rsidRDefault="00151BAD">
            <w:pPr>
              <w:pStyle w:val="TableParagraph"/>
              <w:spacing w:before="0"/>
              <w:jc w:val="left"/>
              <w:rPr>
                <w:sz w:val="14"/>
              </w:rPr>
            </w:pPr>
          </w:p>
        </w:tc>
        <w:tc>
          <w:tcPr>
            <w:tcW w:w="720" w:type="dxa"/>
            <w:tcBorders>
              <w:top w:val="nil"/>
              <w:bottom w:val="nil"/>
            </w:tcBorders>
          </w:tcPr>
          <w:p w14:paraId="7DE4AA38"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4863158A"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1C3E17E4"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1527479E" w14:textId="77777777" w:rsidR="00151BAD" w:rsidRDefault="00151BAD">
            <w:pPr>
              <w:pStyle w:val="TableParagraph"/>
              <w:spacing w:before="0"/>
              <w:jc w:val="left"/>
              <w:rPr>
                <w:sz w:val="14"/>
              </w:rPr>
            </w:pPr>
          </w:p>
        </w:tc>
        <w:tc>
          <w:tcPr>
            <w:tcW w:w="720" w:type="dxa"/>
            <w:tcBorders>
              <w:top w:val="nil"/>
              <w:bottom w:val="nil"/>
            </w:tcBorders>
          </w:tcPr>
          <w:p w14:paraId="1EF33E4F" w14:textId="77777777" w:rsidR="00151BAD" w:rsidRDefault="00151BAD">
            <w:pPr>
              <w:pStyle w:val="TableParagraph"/>
              <w:spacing w:before="0"/>
              <w:jc w:val="left"/>
              <w:rPr>
                <w:sz w:val="14"/>
              </w:rPr>
            </w:pPr>
          </w:p>
        </w:tc>
        <w:tc>
          <w:tcPr>
            <w:tcW w:w="720" w:type="dxa"/>
            <w:tcBorders>
              <w:top w:val="nil"/>
              <w:bottom w:val="nil"/>
            </w:tcBorders>
          </w:tcPr>
          <w:p w14:paraId="74AA223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DF020DA"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402928EE" w14:textId="77777777" w:rsidR="00151BAD" w:rsidRDefault="00151BAD">
            <w:pPr>
              <w:pStyle w:val="TableParagraph"/>
              <w:spacing w:before="0"/>
              <w:jc w:val="left"/>
              <w:rPr>
                <w:sz w:val="14"/>
              </w:rPr>
            </w:pPr>
          </w:p>
        </w:tc>
        <w:tc>
          <w:tcPr>
            <w:tcW w:w="778" w:type="dxa"/>
            <w:tcBorders>
              <w:top w:val="nil"/>
              <w:bottom w:val="nil"/>
            </w:tcBorders>
          </w:tcPr>
          <w:p w14:paraId="06141538" w14:textId="77777777" w:rsidR="00151BAD" w:rsidRDefault="00AC1F28">
            <w:pPr>
              <w:pStyle w:val="TableParagraph"/>
              <w:spacing w:before="62"/>
              <w:ind w:left="107"/>
              <w:jc w:val="left"/>
              <w:rPr>
                <w:sz w:val="16"/>
              </w:rPr>
            </w:pPr>
            <w:r>
              <w:rPr>
                <w:sz w:val="16"/>
              </w:rPr>
              <w:t>1995037</w:t>
            </w:r>
          </w:p>
        </w:tc>
        <w:tc>
          <w:tcPr>
            <w:tcW w:w="576" w:type="dxa"/>
            <w:tcBorders>
              <w:top w:val="nil"/>
              <w:bottom w:val="nil"/>
            </w:tcBorders>
          </w:tcPr>
          <w:p w14:paraId="4B7EC841" w14:textId="77777777" w:rsidR="00151BAD" w:rsidRDefault="00AC1F28">
            <w:pPr>
              <w:pStyle w:val="TableParagraph"/>
              <w:spacing w:before="62"/>
              <w:ind w:left="143" w:right="141"/>
              <w:rPr>
                <w:sz w:val="16"/>
              </w:rPr>
            </w:pPr>
            <w:r>
              <w:rPr>
                <w:sz w:val="16"/>
              </w:rPr>
              <w:t>DP</w:t>
            </w:r>
          </w:p>
        </w:tc>
        <w:tc>
          <w:tcPr>
            <w:tcW w:w="576" w:type="dxa"/>
            <w:tcBorders>
              <w:top w:val="nil"/>
              <w:bottom w:val="nil"/>
            </w:tcBorders>
          </w:tcPr>
          <w:p w14:paraId="59D54752" w14:textId="77777777" w:rsidR="00151BAD" w:rsidRDefault="00AC1F28">
            <w:pPr>
              <w:pStyle w:val="TableParagraph"/>
              <w:spacing w:before="62"/>
              <w:ind w:left="148" w:right="140"/>
              <w:rPr>
                <w:sz w:val="16"/>
              </w:rPr>
            </w:pPr>
            <w:r>
              <w:rPr>
                <w:sz w:val="16"/>
              </w:rPr>
              <w:t>DH</w:t>
            </w:r>
          </w:p>
        </w:tc>
        <w:tc>
          <w:tcPr>
            <w:tcW w:w="576" w:type="dxa"/>
            <w:tcBorders>
              <w:top w:val="nil"/>
              <w:bottom w:val="nil"/>
            </w:tcBorders>
          </w:tcPr>
          <w:p w14:paraId="661DE93B" w14:textId="77777777" w:rsidR="00151BAD" w:rsidRDefault="00AC1F28">
            <w:pPr>
              <w:pStyle w:val="TableParagraph"/>
              <w:spacing w:before="62"/>
              <w:ind w:left="148" w:right="140"/>
              <w:rPr>
                <w:sz w:val="16"/>
              </w:rPr>
            </w:pPr>
            <w:r>
              <w:rPr>
                <w:sz w:val="16"/>
              </w:rPr>
              <w:t>DH</w:t>
            </w:r>
          </w:p>
        </w:tc>
      </w:tr>
      <w:tr w:rsidR="00151BAD" w14:paraId="03DB889B" w14:textId="77777777">
        <w:trPr>
          <w:trHeight w:val="316"/>
        </w:trPr>
        <w:tc>
          <w:tcPr>
            <w:tcW w:w="720" w:type="dxa"/>
            <w:tcBorders>
              <w:top w:val="nil"/>
              <w:bottom w:val="nil"/>
            </w:tcBorders>
            <w:shd w:val="clear" w:color="auto" w:fill="DADADA"/>
          </w:tcPr>
          <w:p w14:paraId="47D2FE28" w14:textId="77777777" w:rsidR="00151BAD" w:rsidRDefault="00AC1F28">
            <w:pPr>
              <w:pStyle w:val="TableParagraph"/>
              <w:spacing w:before="62"/>
              <w:ind w:right="188"/>
              <w:jc w:val="right"/>
              <w:rPr>
                <w:sz w:val="16"/>
              </w:rPr>
            </w:pPr>
            <w:r>
              <w:rPr>
                <w:sz w:val="16"/>
              </w:rPr>
              <w:t>7642</w:t>
            </w:r>
          </w:p>
        </w:tc>
        <w:tc>
          <w:tcPr>
            <w:tcW w:w="720" w:type="dxa"/>
            <w:tcBorders>
              <w:top w:val="nil"/>
              <w:bottom w:val="nil"/>
            </w:tcBorders>
            <w:shd w:val="clear" w:color="auto" w:fill="DADADA"/>
          </w:tcPr>
          <w:p w14:paraId="046D1E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92A5492"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shd w:val="clear" w:color="auto" w:fill="DADADA"/>
          </w:tcPr>
          <w:p w14:paraId="17FB4ACB"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shd w:val="clear" w:color="auto" w:fill="DADADA"/>
          </w:tcPr>
          <w:p w14:paraId="1E711ADA"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shd w:val="clear" w:color="auto" w:fill="DADADA"/>
          </w:tcPr>
          <w:p w14:paraId="741FCD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0E0E3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D44EF2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896D54D"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7D81D5A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8EEF422" w14:textId="77777777" w:rsidR="00151BAD" w:rsidRDefault="00AC1F28">
            <w:pPr>
              <w:pStyle w:val="TableParagraph"/>
              <w:spacing w:before="62"/>
              <w:ind w:left="107"/>
              <w:jc w:val="left"/>
              <w:rPr>
                <w:sz w:val="16"/>
              </w:rPr>
            </w:pPr>
            <w:r>
              <w:rPr>
                <w:sz w:val="16"/>
              </w:rPr>
              <w:t>1994213</w:t>
            </w:r>
          </w:p>
        </w:tc>
        <w:tc>
          <w:tcPr>
            <w:tcW w:w="576" w:type="dxa"/>
            <w:tcBorders>
              <w:top w:val="nil"/>
              <w:bottom w:val="nil"/>
            </w:tcBorders>
            <w:shd w:val="clear" w:color="auto" w:fill="DADADA"/>
          </w:tcPr>
          <w:p w14:paraId="0218B5AA" w14:textId="77777777" w:rsidR="00151BAD" w:rsidRDefault="00AC1F28">
            <w:pPr>
              <w:pStyle w:val="TableParagraph"/>
              <w:spacing w:before="62"/>
              <w:ind w:left="143" w:right="141"/>
              <w:rPr>
                <w:sz w:val="16"/>
              </w:rPr>
            </w:pPr>
            <w:r>
              <w:rPr>
                <w:sz w:val="16"/>
              </w:rPr>
              <w:t>DP</w:t>
            </w:r>
          </w:p>
        </w:tc>
        <w:tc>
          <w:tcPr>
            <w:tcW w:w="576" w:type="dxa"/>
            <w:tcBorders>
              <w:top w:val="nil"/>
              <w:bottom w:val="nil"/>
            </w:tcBorders>
            <w:shd w:val="clear" w:color="auto" w:fill="DADADA"/>
          </w:tcPr>
          <w:p w14:paraId="08FDF13C" w14:textId="77777777" w:rsidR="00151BAD" w:rsidRDefault="00AC1F28">
            <w:pPr>
              <w:pStyle w:val="TableParagraph"/>
              <w:spacing w:before="62"/>
              <w:ind w:left="148" w:right="140"/>
              <w:rPr>
                <w:sz w:val="16"/>
              </w:rPr>
            </w:pPr>
            <w:r>
              <w:rPr>
                <w:sz w:val="16"/>
              </w:rPr>
              <w:t>DH</w:t>
            </w:r>
          </w:p>
        </w:tc>
        <w:tc>
          <w:tcPr>
            <w:tcW w:w="576" w:type="dxa"/>
            <w:tcBorders>
              <w:top w:val="nil"/>
              <w:bottom w:val="nil"/>
            </w:tcBorders>
            <w:shd w:val="clear" w:color="auto" w:fill="DADADA"/>
          </w:tcPr>
          <w:p w14:paraId="111C404D" w14:textId="77777777" w:rsidR="00151BAD" w:rsidRDefault="00AC1F28">
            <w:pPr>
              <w:pStyle w:val="TableParagraph"/>
              <w:spacing w:before="62"/>
              <w:ind w:left="148" w:right="140"/>
              <w:rPr>
                <w:sz w:val="16"/>
              </w:rPr>
            </w:pPr>
            <w:r>
              <w:rPr>
                <w:sz w:val="16"/>
              </w:rPr>
              <w:t>DH</w:t>
            </w:r>
          </w:p>
        </w:tc>
      </w:tr>
      <w:tr w:rsidR="00151BAD" w14:paraId="6E109B7C" w14:textId="77777777">
        <w:trPr>
          <w:trHeight w:val="316"/>
        </w:trPr>
        <w:tc>
          <w:tcPr>
            <w:tcW w:w="720" w:type="dxa"/>
            <w:tcBorders>
              <w:top w:val="nil"/>
              <w:bottom w:val="nil"/>
            </w:tcBorders>
          </w:tcPr>
          <w:p w14:paraId="18146735" w14:textId="77777777" w:rsidR="00151BAD" w:rsidRDefault="00AC1F28">
            <w:pPr>
              <w:pStyle w:val="TableParagraph"/>
              <w:spacing w:before="62"/>
              <w:ind w:right="188"/>
              <w:jc w:val="right"/>
              <w:rPr>
                <w:sz w:val="16"/>
              </w:rPr>
            </w:pPr>
            <w:r>
              <w:rPr>
                <w:sz w:val="16"/>
              </w:rPr>
              <w:t>7643</w:t>
            </w:r>
          </w:p>
        </w:tc>
        <w:tc>
          <w:tcPr>
            <w:tcW w:w="720" w:type="dxa"/>
            <w:tcBorders>
              <w:top w:val="nil"/>
              <w:bottom w:val="nil"/>
            </w:tcBorders>
          </w:tcPr>
          <w:p w14:paraId="61C8239F" w14:textId="77777777" w:rsidR="00151BAD" w:rsidRDefault="00151BAD">
            <w:pPr>
              <w:pStyle w:val="TableParagraph"/>
              <w:spacing w:before="0"/>
              <w:jc w:val="left"/>
              <w:rPr>
                <w:sz w:val="14"/>
              </w:rPr>
            </w:pPr>
          </w:p>
        </w:tc>
        <w:tc>
          <w:tcPr>
            <w:tcW w:w="720" w:type="dxa"/>
            <w:tcBorders>
              <w:top w:val="nil"/>
              <w:bottom w:val="nil"/>
            </w:tcBorders>
          </w:tcPr>
          <w:p w14:paraId="560B7845"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1111C7A3"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72246026" w14:textId="77777777" w:rsidR="00151BAD" w:rsidRDefault="00AC1F28">
            <w:pPr>
              <w:pStyle w:val="TableParagraph"/>
              <w:spacing w:before="62"/>
              <w:ind w:left="219" w:right="210"/>
              <w:rPr>
                <w:sz w:val="16"/>
              </w:rPr>
            </w:pPr>
            <w:r>
              <w:rPr>
                <w:sz w:val="16"/>
              </w:rPr>
              <w:t>DH</w:t>
            </w:r>
          </w:p>
        </w:tc>
        <w:tc>
          <w:tcPr>
            <w:tcW w:w="720" w:type="dxa"/>
            <w:tcBorders>
              <w:top w:val="nil"/>
              <w:bottom w:val="nil"/>
            </w:tcBorders>
          </w:tcPr>
          <w:p w14:paraId="78898AE3" w14:textId="77777777" w:rsidR="00151BAD" w:rsidRDefault="00151BAD">
            <w:pPr>
              <w:pStyle w:val="TableParagraph"/>
              <w:spacing w:before="0"/>
              <w:jc w:val="left"/>
              <w:rPr>
                <w:sz w:val="14"/>
              </w:rPr>
            </w:pPr>
          </w:p>
        </w:tc>
        <w:tc>
          <w:tcPr>
            <w:tcW w:w="720" w:type="dxa"/>
            <w:tcBorders>
              <w:top w:val="nil"/>
              <w:bottom w:val="nil"/>
            </w:tcBorders>
          </w:tcPr>
          <w:p w14:paraId="4FA214AF" w14:textId="77777777" w:rsidR="00151BAD" w:rsidRDefault="00151BAD">
            <w:pPr>
              <w:pStyle w:val="TableParagraph"/>
              <w:spacing w:before="0"/>
              <w:jc w:val="left"/>
              <w:rPr>
                <w:sz w:val="14"/>
              </w:rPr>
            </w:pPr>
          </w:p>
        </w:tc>
        <w:tc>
          <w:tcPr>
            <w:tcW w:w="720" w:type="dxa"/>
            <w:tcBorders>
              <w:top w:val="nil"/>
              <w:bottom w:val="nil"/>
            </w:tcBorders>
          </w:tcPr>
          <w:p w14:paraId="18005EE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145C23F" w14:textId="77777777" w:rsidR="00151BAD" w:rsidRDefault="00AC1F28">
            <w:pPr>
              <w:pStyle w:val="TableParagraph"/>
              <w:spacing w:before="62"/>
              <w:ind w:left="8"/>
              <w:rPr>
                <w:sz w:val="16"/>
              </w:rPr>
            </w:pPr>
            <w:r>
              <w:rPr>
                <w:w w:val="98"/>
                <w:sz w:val="16"/>
              </w:rPr>
              <w:t>G</w:t>
            </w:r>
          </w:p>
        </w:tc>
        <w:tc>
          <w:tcPr>
            <w:tcW w:w="720" w:type="dxa"/>
            <w:tcBorders>
              <w:top w:val="nil"/>
              <w:bottom w:val="nil"/>
            </w:tcBorders>
          </w:tcPr>
          <w:p w14:paraId="4C39CE2B" w14:textId="77777777" w:rsidR="00151BAD" w:rsidRDefault="00151BAD">
            <w:pPr>
              <w:pStyle w:val="TableParagraph"/>
              <w:spacing w:before="0"/>
              <w:jc w:val="left"/>
              <w:rPr>
                <w:sz w:val="14"/>
              </w:rPr>
            </w:pPr>
          </w:p>
        </w:tc>
        <w:tc>
          <w:tcPr>
            <w:tcW w:w="778" w:type="dxa"/>
            <w:tcBorders>
              <w:top w:val="nil"/>
              <w:bottom w:val="nil"/>
            </w:tcBorders>
          </w:tcPr>
          <w:p w14:paraId="60A714F2" w14:textId="77777777" w:rsidR="00151BAD" w:rsidRDefault="00AC1F28">
            <w:pPr>
              <w:pStyle w:val="TableParagraph"/>
              <w:spacing w:before="62"/>
              <w:ind w:left="107"/>
              <w:jc w:val="left"/>
              <w:rPr>
                <w:sz w:val="16"/>
              </w:rPr>
            </w:pPr>
            <w:r>
              <w:rPr>
                <w:sz w:val="16"/>
              </w:rPr>
              <w:t>1994213</w:t>
            </w:r>
          </w:p>
        </w:tc>
        <w:tc>
          <w:tcPr>
            <w:tcW w:w="576" w:type="dxa"/>
            <w:tcBorders>
              <w:top w:val="nil"/>
              <w:bottom w:val="nil"/>
            </w:tcBorders>
          </w:tcPr>
          <w:p w14:paraId="04DB7324" w14:textId="77777777" w:rsidR="00151BAD" w:rsidRDefault="00AC1F28">
            <w:pPr>
              <w:pStyle w:val="TableParagraph"/>
              <w:spacing w:before="62"/>
              <w:ind w:left="143" w:right="141"/>
              <w:rPr>
                <w:sz w:val="16"/>
              </w:rPr>
            </w:pPr>
            <w:r>
              <w:rPr>
                <w:sz w:val="16"/>
              </w:rPr>
              <w:t>DP</w:t>
            </w:r>
          </w:p>
        </w:tc>
        <w:tc>
          <w:tcPr>
            <w:tcW w:w="576" w:type="dxa"/>
            <w:tcBorders>
              <w:top w:val="nil"/>
              <w:bottom w:val="nil"/>
            </w:tcBorders>
          </w:tcPr>
          <w:p w14:paraId="71DCDCC7" w14:textId="77777777" w:rsidR="00151BAD" w:rsidRDefault="00AC1F28">
            <w:pPr>
              <w:pStyle w:val="TableParagraph"/>
              <w:spacing w:before="62"/>
              <w:ind w:left="148" w:right="140"/>
              <w:rPr>
                <w:sz w:val="16"/>
              </w:rPr>
            </w:pPr>
            <w:r>
              <w:rPr>
                <w:sz w:val="16"/>
              </w:rPr>
              <w:t>DH</w:t>
            </w:r>
          </w:p>
        </w:tc>
        <w:tc>
          <w:tcPr>
            <w:tcW w:w="576" w:type="dxa"/>
            <w:tcBorders>
              <w:top w:val="nil"/>
              <w:bottom w:val="nil"/>
            </w:tcBorders>
          </w:tcPr>
          <w:p w14:paraId="410EC10B" w14:textId="77777777" w:rsidR="00151BAD" w:rsidRDefault="00AC1F28">
            <w:pPr>
              <w:pStyle w:val="TableParagraph"/>
              <w:spacing w:before="62"/>
              <w:ind w:left="148" w:right="140"/>
              <w:rPr>
                <w:sz w:val="16"/>
              </w:rPr>
            </w:pPr>
            <w:r>
              <w:rPr>
                <w:sz w:val="16"/>
              </w:rPr>
              <w:t>DH</w:t>
            </w:r>
          </w:p>
        </w:tc>
      </w:tr>
      <w:tr w:rsidR="00151BAD" w14:paraId="7F562301" w14:textId="77777777">
        <w:trPr>
          <w:trHeight w:val="316"/>
        </w:trPr>
        <w:tc>
          <w:tcPr>
            <w:tcW w:w="720" w:type="dxa"/>
            <w:tcBorders>
              <w:top w:val="nil"/>
              <w:bottom w:val="nil"/>
            </w:tcBorders>
            <w:shd w:val="clear" w:color="auto" w:fill="DADADA"/>
          </w:tcPr>
          <w:p w14:paraId="0E29D1BF" w14:textId="77777777" w:rsidR="00151BAD" w:rsidRDefault="00AC1F28">
            <w:pPr>
              <w:pStyle w:val="TableParagraph"/>
              <w:spacing w:before="64"/>
              <w:ind w:right="188"/>
              <w:jc w:val="right"/>
              <w:rPr>
                <w:sz w:val="16"/>
              </w:rPr>
            </w:pPr>
            <w:r>
              <w:rPr>
                <w:sz w:val="16"/>
              </w:rPr>
              <w:t>7644</w:t>
            </w:r>
          </w:p>
        </w:tc>
        <w:tc>
          <w:tcPr>
            <w:tcW w:w="720" w:type="dxa"/>
            <w:tcBorders>
              <w:top w:val="nil"/>
              <w:bottom w:val="nil"/>
            </w:tcBorders>
            <w:shd w:val="clear" w:color="auto" w:fill="DADADA"/>
          </w:tcPr>
          <w:p w14:paraId="75603CD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80BD822" w14:textId="77777777" w:rsidR="00151BAD" w:rsidRDefault="00AC1F28">
            <w:pPr>
              <w:pStyle w:val="TableParagraph"/>
              <w:spacing w:before="64"/>
              <w:ind w:left="219" w:right="210"/>
              <w:rPr>
                <w:sz w:val="16"/>
              </w:rPr>
            </w:pPr>
            <w:r>
              <w:rPr>
                <w:sz w:val="16"/>
              </w:rPr>
              <w:t>DH</w:t>
            </w:r>
          </w:p>
        </w:tc>
        <w:tc>
          <w:tcPr>
            <w:tcW w:w="720" w:type="dxa"/>
            <w:tcBorders>
              <w:top w:val="nil"/>
              <w:bottom w:val="nil"/>
            </w:tcBorders>
            <w:shd w:val="clear" w:color="auto" w:fill="DADADA"/>
          </w:tcPr>
          <w:p w14:paraId="496F4EEB" w14:textId="77777777" w:rsidR="00151BAD" w:rsidRDefault="00AC1F28">
            <w:pPr>
              <w:pStyle w:val="TableParagraph"/>
              <w:spacing w:before="64"/>
              <w:ind w:left="219" w:right="210"/>
              <w:rPr>
                <w:sz w:val="16"/>
              </w:rPr>
            </w:pPr>
            <w:r>
              <w:rPr>
                <w:sz w:val="16"/>
              </w:rPr>
              <w:t>DH</w:t>
            </w:r>
          </w:p>
        </w:tc>
        <w:tc>
          <w:tcPr>
            <w:tcW w:w="720" w:type="dxa"/>
            <w:tcBorders>
              <w:top w:val="nil"/>
              <w:bottom w:val="nil"/>
            </w:tcBorders>
            <w:shd w:val="clear" w:color="auto" w:fill="DADADA"/>
          </w:tcPr>
          <w:p w14:paraId="4E335A8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3258A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2318CB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1F17D62"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8641E7F"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13F2DEC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7586C2D" w14:textId="77777777" w:rsidR="00151BAD" w:rsidRDefault="00AC1F28">
            <w:pPr>
              <w:pStyle w:val="TableParagraph"/>
              <w:spacing w:before="64"/>
              <w:ind w:left="107"/>
              <w:jc w:val="left"/>
              <w:rPr>
                <w:sz w:val="16"/>
              </w:rPr>
            </w:pPr>
            <w:r>
              <w:rPr>
                <w:sz w:val="16"/>
              </w:rPr>
              <w:t>1995037</w:t>
            </w:r>
          </w:p>
        </w:tc>
        <w:tc>
          <w:tcPr>
            <w:tcW w:w="576" w:type="dxa"/>
            <w:tcBorders>
              <w:top w:val="nil"/>
              <w:bottom w:val="nil"/>
            </w:tcBorders>
            <w:shd w:val="clear" w:color="auto" w:fill="DADADA"/>
          </w:tcPr>
          <w:p w14:paraId="463AE0ED" w14:textId="77777777" w:rsidR="00151BAD" w:rsidRDefault="00AC1F28">
            <w:pPr>
              <w:pStyle w:val="TableParagraph"/>
              <w:spacing w:before="64"/>
              <w:ind w:left="143" w:right="141"/>
              <w:rPr>
                <w:sz w:val="16"/>
              </w:rPr>
            </w:pPr>
            <w:r>
              <w:rPr>
                <w:sz w:val="16"/>
              </w:rPr>
              <w:t>DP</w:t>
            </w:r>
          </w:p>
        </w:tc>
        <w:tc>
          <w:tcPr>
            <w:tcW w:w="576" w:type="dxa"/>
            <w:tcBorders>
              <w:top w:val="nil"/>
              <w:bottom w:val="nil"/>
            </w:tcBorders>
            <w:shd w:val="clear" w:color="auto" w:fill="DADADA"/>
          </w:tcPr>
          <w:p w14:paraId="5BD3B11F" w14:textId="77777777" w:rsidR="00151BAD" w:rsidRDefault="00AC1F28">
            <w:pPr>
              <w:pStyle w:val="TableParagraph"/>
              <w:spacing w:before="64"/>
              <w:ind w:left="148" w:right="140"/>
              <w:rPr>
                <w:sz w:val="16"/>
              </w:rPr>
            </w:pPr>
            <w:r>
              <w:rPr>
                <w:sz w:val="16"/>
              </w:rPr>
              <w:t>DH</w:t>
            </w:r>
          </w:p>
        </w:tc>
        <w:tc>
          <w:tcPr>
            <w:tcW w:w="576" w:type="dxa"/>
            <w:tcBorders>
              <w:top w:val="nil"/>
              <w:bottom w:val="nil"/>
            </w:tcBorders>
            <w:shd w:val="clear" w:color="auto" w:fill="DADADA"/>
          </w:tcPr>
          <w:p w14:paraId="633EE7F9" w14:textId="77777777" w:rsidR="00151BAD" w:rsidRDefault="00AC1F28">
            <w:pPr>
              <w:pStyle w:val="TableParagraph"/>
              <w:spacing w:before="64"/>
              <w:ind w:left="148" w:right="140"/>
              <w:rPr>
                <w:sz w:val="16"/>
              </w:rPr>
            </w:pPr>
            <w:r>
              <w:rPr>
                <w:sz w:val="16"/>
              </w:rPr>
              <w:t>DH</w:t>
            </w:r>
          </w:p>
        </w:tc>
      </w:tr>
      <w:tr w:rsidR="00151BAD" w14:paraId="562CC13E" w14:textId="77777777">
        <w:trPr>
          <w:trHeight w:val="316"/>
        </w:trPr>
        <w:tc>
          <w:tcPr>
            <w:tcW w:w="720" w:type="dxa"/>
            <w:tcBorders>
              <w:top w:val="nil"/>
              <w:bottom w:val="nil"/>
            </w:tcBorders>
          </w:tcPr>
          <w:p w14:paraId="2689DE9E" w14:textId="77777777" w:rsidR="00151BAD" w:rsidRDefault="00AC1F28">
            <w:pPr>
              <w:pStyle w:val="TableParagraph"/>
              <w:spacing w:before="64"/>
              <w:ind w:right="188"/>
              <w:jc w:val="right"/>
              <w:rPr>
                <w:sz w:val="16"/>
              </w:rPr>
            </w:pPr>
            <w:r>
              <w:rPr>
                <w:sz w:val="16"/>
              </w:rPr>
              <w:t>7650</w:t>
            </w:r>
          </w:p>
        </w:tc>
        <w:tc>
          <w:tcPr>
            <w:tcW w:w="720" w:type="dxa"/>
            <w:tcBorders>
              <w:top w:val="nil"/>
              <w:bottom w:val="nil"/>
            </w:tcBorders>
          </w:tcPr>
          <w:p w14:paraId="122E139D"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0CB33B11"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52EDA429" w14:textId="77777777" w:rsidR="00151BAD" w:rsidRDefault="00151BAD">
            <w:pPr>
              <w:pStyle w:val="TableParagraph"/>
              <w:spacing w:before="0"/>
              <w:jc w:val="left"/>
              <w:rPr>
                <w:sz w:val="14"/>
              </w:rPr>
            </w:pPr>
          </w:p>
        </w:tc>
        <w:tc>
          <w:tcPr>
            <w:tcW w:w="720" w:type="dxa"/>
            <w:tcBorders>
              <w:top w:val="nil"/>
              <w:bottom w:val="nil"/>
            </w:tcBorders>
          </w:tcPr>
          <w:p w14:paraId="01BFA073"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2F7B104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1F2D407B"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260F6562"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7B12B02"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22CBAD5E" w14:textId="77777777" w:rsidR="00151BAD" w:rsidRDefault="00151BAD">
            <w:pPr>
              <w:pStyle w:val="TableParagraph"/>
              <w:spacing w:before="0"/>
              <w:jc w:val="left"/>
              <w:rPr>
                <w:sz w:val="14"/>
              </w:rPr>
            </w:pPr>
          </w:p>
        </w:tc>
        <w:tc>
          <w:tcPr>
            <w:tcW w:w="778" w:type="dxa"/>
            <w:tcBorders>
              <w:top w:val="nil"/>
              <w:bottom w:val="nil"/>
            </w:tcBorders>
          </w:tcPr>
          <w:p w14:paraId="7AC6A71E"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32061E0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FBB2E17"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3AE3F4A2" w14:textId="77777777" w:rsidR="00151BAD" w:rsidRDefault="00AC1F28">
            <w:pPr>
              <w:pStyle w:val="TableParagraph"/>
              <w:spacing w:before="64"/>
              <w:ind w:left="146" w:right="141"/>
              <w:rPr>
                <w:sz w:val="16"/>
              </w:rPr>
            </w:pPr>
            <w:r>
              <w:rPr>
                <w:sz w:val="16"/>
              </w:rPr>
              <w:t>KZ</w:t>
            </w:r>
          </w:p>
        </w:tc>
      </w:tr>
      <w:tr w:rsidR="00151BAD" w14:paraId="37DE0F7C" w14:textId="77777777">
        <w:trPr>
          <w:trHeight w:val="316"/>
        </w:trPr>
        <w:tc>
          <w:tcPr>
            <w:tcW w:w="720" w:type="dxa"/>
            <w:tcBorders>
              <w:top w:val="nil"/>
              <w:bottom w:val="nil"/>
            </w:tcBorders>
            <w:shd w:val="clear" w:color="auto" w:fill="DADADA"/>
          </w:tcPr>
          <w:p w14:paraId="0DFE51ED" w14:textId="77777777" w:rsidR="00151BAD" w:rsidRDefault="00AC1F28">
            <w:pPr>
              <w:pStyle w:val="TableParagraph"/>
              <w:spacing w:before="64"/>
              <w:ind w:right="188"/>
              <w:jc w:val="right"/>
              <w:rPr>
                <w:sz w:val="16"/>
              </w:rPr>
            </w:pPr>
            <w:r>
              <w:rPr>
                <w:sz w:val="16"/>
              </w:rPr>
              <w:t>7660</w:t>
            </w:r>
          </w:p>
        </w:tc>
        <w:tc>
          <w:tcPr>
            <w:tcW w:w="720" w:type="dxa"/>
            <w:tcBorders>
              <w:top w:val="nil"/>
              <w:bottom w:val="nil"/>
            </w:tcBorders>
            <w:shd w:val="clear" w:color="auto" w:fill="DADADA"/>
          </w:tcPr>
          <w:p w14:paraId="7099A1E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50E3F1BB"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53BD676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433C2EA"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70C95A34"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7967CDD"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634133C7"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76C3F1F"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6EBE5C5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7E8FB14"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5FF4EBC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206365D"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53607E67" w14:textId="77777777" w:rsidR="00151BAD" w:rsidRDefault="00AC1F28">
            <w:pPr>
              <w:pStyle w:val="TableParagraph"/>
              <w:spacing w:before="64"/>
              <w:ind w:left="146" w:right="141"/>
              <w:rPr>
                <w:sz w:val="16"/>
              </w:rPr>
            </w:pPr>
            <w:r>
              <w:rPr>
                <w:sz w:val="16"/>
              </w:rPr>
              <w:t>KZ</w:t>
            </w:r>
          </w:p>
        </w:tc>
      </w:tr>
      <w:tr w:rsidR="00151BAD" w14:paraId="62F260E7" w14:textId="77777777">
        <w:trPr>
          <w:trHeight w:val="319"/>
        </w:trPr>
        <w:tc>
          <w:tcPr>
            <w:tcW w:w="720" w:type="dxa"/>
            <w:tcBorders>
              <w:top w:val="nil"/>
              <w:bottom w:val="nil"/>
            </w:tcBorders>
          </w:tcPr>
          <w:p w14:paraId="5D04C842" w14:textId="77777777" w:rsidR="00151BAD" w:rsidRDefault="00AC1F28">
            <w:pPr>
              <w:pStyle w:val="TableParagraph"/>
              <w:spacing w:before="64"/>
              <w:ind w:right="188"/>
              <w:jc w:val="right"/>
              <w:rPr>
                <w:sz w:val="16"/>
              </w:rPr>
            </w:pPr>
            <w:r>
              <w:rPr>
                <w:sz w:val="16"/>
              </w:rPr>
              <w:t>7670</w:t>
            </w:r>
          </w:p>
        </w:tc>
        <w:tc>
          <w:tcPr>
            <w:tcW w:w="720" w:type="dxa"/>
            <w:tcBorders>
              <w:top w:val="nil"/>
              <w:bottom w:val="nil"/>
            </w:tcBorders>
          </w:tcPr>
          <w:p w14:paraId="1B837F5E"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1EBA088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61E4D7B0" w14:textId="77777777" w:rsidR="00151BAD" w:rsidRDefault="00151BAD">
            <w:pPr>
              <w:pStyle w:val="TableParagraph"/>
              <w:spacing w:before="0"/>
              <w:jc w:val="left"/>
              <w:rPr>
                <w:sz w:val="14"/>
              </w:rPr>
            </w:pPr>
          </w:p>
        </w:tc>
        <w:tc>
          <w:tcPr>
            <w:tcW w:w="720" w:type="dxa"/>
            <w:tcBorders>
              <w:top w:val="nil"/>
              <w:bottom w:val="nil"/>
            </w:tcBorders>
          </w:tcPr>
          <w:p w14:paraId="233355D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03706629"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0A0BD298" w14:textId="77777777" w:rsidR="00151BAD" w:rsidRDefault="00AC1F28">
            <w:pPr>
              <w:pStyle w:val="TableParagraph"/>
              <w:spacing w:before="64"/>
              <w:ind w:left="219" w:right="213"/>
              <w:rPr>
                <w:sz w:val="16"/>
              </w:rPr>
            </w:pPr>
            <w:r>
              <w:rPr>
                <w:sz w:val="16"/>
              </w:rPr>
              <w:t>SX</w:t>
            </w:r>
          </w:p>
        </w:tc>
        <w:tc>
          <w:tcPr>
            <w:tcW w:w="720" w:type="dxa"/>
            <w:tcBorders>
              <w:top w:val="nil"/>
              <w:bottom w:val="nil"/>
            </w:tcBorders>
          </w:tcPr>
          <w:p w14:paraId="029ABE5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05845D55"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41FD3DEE" w14:textId="77777777" w:rsidR="00151BAD" w:rsidRDefault="00151BAD">
            <w:pPr>
              <w:pStyle w:val="TableParagraph"/>
              <w:spacing w:before="0"/>
              <w:jc w:val="left"/>
              <w:rPr>
                <w:sz w:val="14"/>
              </w:rPr>
            </w:pPr>
          </w:p>
        </w:tc>
        <w:tc>
          <w:tcPr>
            <w:tcW w:w="778" w:type="dxa"/>
            <w:tcBorders>
              <w:top w:val="nil"/>
              <w:bottom w:val="nil"/>
            </w:tcBorders>
          </w:tcPr>
          <w:p w14:paraId="2B3D98D6"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51D1BF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8C5A9FD"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52174D04" w14:textId="77777777" w:rsidR="00151BAD" w:rsidRDefault="00AC1F28">
            <w:pPr>
              <w:pStyle w:val="TableParagraph"/>
              <w:spacing w:before="64"/>
              <w:ind w:left="146" w:right="141"/>
              <w:rPr>
                <w:sz w:val="16"/>
              </w:rPr>
            </w:pPr>
            <w:r>
              <w:rPr>
                <w:sz w:val="16"/>
              </w:rPr>
              <w:t>KZ</w:t>
            </w:r>
          </w:p>
        </w:tc>
      </w:tr>
      <w:tr w:rsidR="00151BAD" w14:paraId="6ADAE54A" w14:textId="77777777">
        <w:trPr>
          <w:trHeight w:val="316"/>
        </w:trPr>
        <w:tc>
          <w:tcPr>
            <w:tcW w:w="720" w:type="dxa"/>
            <w:tcBorders>
              <w:top w:val="nil"/>
              <w:bottom w:val="nil"/>
            </w:tcBorders>
            <w:shd w:val="clear" w:color="auto" w:fill="DADADA"/>
          </w:tcPr>
          <w:p w14:paraId="077C5E94" w14:textId="77777777" w:rsidR="00151BAD" w:rsidRDefault="00AC1F28">
            <w:pPr>
              <w:pStyle w:val="TableParagraph"/>
              <w:spacing w:before="62"/>
              <w:ind w:right="188"/>
              <w:jc w:val="right"/>
              <w:rPr>
                <w:sz w:val="16"/>
              </w:rPr>
            </w:pPr>
            <w:r>
              <w:rPr>
                <w:sz w:val="16"/>
              </w:rPr>
              <w:t>7690</w:t>
            </w:r>
          </w:p>
        </w:tc>
        <w:tc>
          <w:tcPr>
            <w:tcW w:w="720" w:type="dxa"/>
            <w:tcBorders>
              <w:top w:val="nil"/>
              <w:bottom w:val="nil"/>
            </w:tcBorders>
            <w:shd w:val="clear" w:color="auto" w:fill="DADADA"/>
          </w:tcPr>
          <w:p w14:paraId="4945136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A05523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93104D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89390BC"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02453F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CB5F22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B17068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D622C67"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A4E50A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978B2FE"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677873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28B8475"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3D651B73" w14:textId="77777777" w:rsidR="00151BAD" w:rsidRDefault="00AC1F28">
            <w:pPr>
              <w:pStyle w:val="TableParagraph"/>
              <w:spacing w:before="62"/>
              <w:ind w:left="146" w:right="141"/>
              <w:rPr>
                <w:sz w:val="16"/>
              </w:rPr>
            </w:pPr>
            <w:r>
              <w:rPr>
                <w:sz w:val="16"/>
              </w:rPr>
              <w:t>KZ</w:t>
            </w:r>
          </w:p>
        </w:tc>
      </w:tr>
      <w:tr w:rsidR="00151BAD" w14:paraId="45F26760" w14:textId="77777777">
        <w:trPr>
          <w:trHeight w:val="316"/>
        </w:trPr>
        <w:tc>
          <w:tcPr>
            <w:tcW w:w="720" w:type="dxa"/>
            <w:tcBorders>
              <w:top w:val="nil"/>
              <w:bottom w:val="nil"/>
            </w:tcBorders>
          </w:tcPr>
          <w:p w14:paraId="6A9B48E8" w14:textId="77777777" w:rsidR="00151BAD" w:rsidRDefault="00AC1F28">
            <w:pPr>
              <w:pStyle w:val="TableParagraph"/>
              <w:spacing w:before="62"/>
              <w:ind w:right="188"/>
              <w:jc w:val="right"/>
              <w:rPr>
                <w:sz w:val="16"/>
              </w:rPr>
            </w:pPr>
            <w:r>
              <w:rPr>
                <w:sz w:val="16"/>
              </w:rPr>
              <w:t>7710</w:t>
            </w:r>
          </w:p>
        </w:tc>
        <w:tc>
          <w:tcPr>
            <w:tcW w:w="720" w:type="dxa"/>
            <w:tcBorders>
              <w:top w:val="nil"/>
              <w:bottom w:val="nil"/>
            </w:tcBorders>
          </w:tcPr>
          <w:p w14:paraId="6248E46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16EB0B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E7D1A0B" w14:textId="77777777" w:rsidR="00151BAD" w:rsidRDefault="00151BAD">
            <w:pPr>
              <w:pStyle w:val="TableParagraph"/>
              <w:spacing w:before="0"/>
              <w:jc w:val="left"/>
              <w:rPr>
                <w:sz w:val="14"/>
              </w:rPr>
            </w:pPr>
          </w:p>
        </w:tc>
        <w:tc>
          <w:tcPr>
            <w:tcW w:w="720" w:type="dxa"/>
            <w:tcBorders>
              <w:top w:val="nil"/>
              <w:bottom w:val="nil"/>
            </w:tcBorders>
          </w:tcPr>
          <w:p w14:paraId="105CE42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6A86814"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15ADB9E9"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44C1CFAC"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A48E3E2"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395B2C3E" w14:textId="77777777" w:rsidR="00151BAD" w:rsidRDefault="00151BAD">
            <w:pPr>
              <w:pStyle w:val="TableParagraph"/>
              <w:spacing w:before="0"/>
              <w:jc w:val="left"/>
              <w:rPr>
                <w:sz w:val="14"/>
              </w:rPr>
            </w:pPr>
          </w:p>
        </w:tc>
        <w:tc>
          <w:tcPr>
            <w:tcW w:w="778" w:type="dxa"/>
            <w:tcBorders>
              <w:top w:val="nil"/>
              <w:bottom w:val="nil"/>
            </w:tcBorders>
          </w:tcPr>
          <w:p w14:paraId="79BD29E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8FC7108"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37892715" w14:textId="77777777" w:rsidR="00151BAD" w:rsidRDefault="00151BAD">
            <w:pPr>
              <w:pStyle w:val="TableParagraph"/>
              <w:spacing w:before="0"/>
              <w:jc w:val="left"/>
              <w:rPr>
                <w:sz w:val="14"/>
              </w:rPr>
            </w:pPr>
          </w:p>
        </w:tc>
        <w:tc>
          <w:tcPr>
            <w:tcW w:w="576" w:type="dxa"/>
            <w:tcBorders>
              <w:top w:val="nil"/>
              <w:bottom w:val="nil"/>
            </w:tcBorders>
          </w:tcPr>
          <w:p w14:paraId="23AD2F0A" w14:textId="77777777" w:rsidR="00151BAD" w:rsidRDefault="00AC1F28">
            <w:pPr>
              <w:pStyle w:val="TableParagraph"/>
              <w:spacing w:before="62"/>
              <w:ind w:left="148" w:right="141"/>
              <w:rPr>
                <w:sz w:val="16"/>
              </w:rPr>
            </w:pPr>
            <w:r>
              <w:rPr>
                <w:sz w:val="16"/>
              </w:rPr>
              <w:t>75</w:t>
            </w:r>
          </w:p>
        </w:tc>
      </w:tr>
      <w:tr w:rsidR="00151BAD" w14:paraId="7D99035F" w14:textId="77777777">
        <w:trPr>
          <w:trHeight w:val="316"/>
        </w:trPr>
        <w:tc>
          <w:tcPr>
            <w:tcW w:w="720" w:type="dxa"/>
            <w:tcBorders>
              <w:top w:val="nil"/>
              <w:bottom w:val="nil"/>
            </w:tcBorders>
            <w:shd w:val="clear" w:color="auto" w:fill="DADADA"/>
          </w:tcPr>
          <w:p w14:paraId="7F74B86B" w14:textId="77777777" w:rsidR="00151BAD" w:rsidRDefault="00AC1F28">
            <w:pPr>
              <w:pStyle w:val="TableParagraph"/>
              <w:spacing w:before="62"/>
              <w:ind w:right="188"/>
              <w:jc w:val="right"/>
              <w:rPr>
                <w:sz w:val="16"/>
              </w:rPr>
            </w:pPr>
            <w:r>
              <w:rPr>
                <w:sz w:val="16"/>
              </w:rPr>
              <w:t>7720</w:t>
            </w:r>
          </w:p>
        </w:tc>
        <w:tc>
          <w:tcPr>
            <w:tcW w:w="720" w:type="dxa"/>
            <w:tcBorders>
              <w:top w:val="nil"/>
              <w:bottom w:val="nil"/>
            </w:tcBorders>
            <w:shd w:val="clear" w:color="auto" w:fill="DADADA"/>
          </w:tcPr>
          <w:p w14:paraId="3BD3EC5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C1D944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5CD374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CCDE147"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14835C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1A4352E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3D14D2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F8A9396"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724CABF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26E381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969981A"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42FCF291"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CF27C57" w14:textId="77777777" w:rsidR="00151BAD" w:rsidRDefault="00AC1F28">
            <w:pPr>
              <w:pStyle w:val="TableParagraph"/>
              <w:spacing w:before="62"/>
              <w:ind w:left="148" w:right="141"/>
              <w:rPr>
                <w:sz w:val="16"/>
              </w:rPr>
            </w:pPr>
            <w:r>
              <w:rPr>
                <w:sz w:val="16"/>
              </w:rPr>
              <w:t>75</w:t>
            </w:r>
          </w:p>
        </w:tc>
      </w:tr>
    </w:tbl>
    <w:p w14:paraId="722357C2"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0E6B026E" w14:textId="77777777">
        <w:trPr>
          <w:trHeight w:val="316"/>
        </w:trPr>
        <w:tc>
          <w:tcPr>
            <w:tcW w:w="720" w:type="dxa"/>
            <w:vMerge w:val="restart"/>
            <w:textDirection w:val="btLr"/>
          </w:tcPr>
          <w:p w14:paraId="50EA9E3E" w14:textId="77777777" w:rsidR="00151BAD" w:rsidRDefault="00151BAD">
            <w:pPr>
              <w:pStyle w:val="TableParagraph"/>
              <w:spacing w:before="3"/>
              <w:jc w:val="left"/>
              <w:rPr>
                <w:b/>
                <w:sz w:val="16"/>
              </w:rPr>
            </w:pPr>
          </w:p>
          <w:p w14:paraId="53C59899" w14:textId="77777777" w:rsidR="00151BAD" w:rsidRDefault="00AC1F28">
            <w:pPr>
              <w:pStyle w:val="TableParagraph"/>
              <w:spacing w:before="0"/>
              <w:ind w:left="134"/>
              <w:jc w:val="left"/>
              <w:rPr>
                <w:b/>
                <w:sz w:val="12"/>
              </w:rPr>
            </w:pPr>
            <w:r>
              <w:rPr>
                <w:b/>
                <w:sz w:val="12"/>
              </w:rPr>
              <w:t>ASSIGNED FEDERAL SUPPLY</w:t>
            </w:r>
          </w:p>
          <w:p w14:paraId="5E7C0AE2"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57BA701E" w14:textId="77777777" w:rsidR="00151BAD" w:rsidRDefault="00151BAD">
            <w:pPr>
              <w:pStyle w:val="TableParagraph"/>
              <w:spacing w:before="3"/>
              <w:jc w:val="left"/>
              <w:rPr>
                <w:b/>
                <w:sz w:val="16"/>
              </w:rPr>
            </w:pPr>
          </w:p>
          <w:p w14:paraId="266C1DF2"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1CC587BC" w14:textId="77777777" w:rsidR="00151BAD" w:rsidRDefault="00151BAD">
            <w:pPr>
              <w:pStyle w:val="TableParagraph"/>
              <w:spacing w:before="4"/>
              <w:jc w:val="left"/>
              <w:rPr>
                <w:b/>
                <w:sz w:val="12"/>
              </w:rPr>
            </w:pPr>
          </w:p>
          <w:p w14:paraId="60F50153"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3240B8AD" w14:textId="77777777" w:rsidR="00151BAD" w:rsidRDefault="00151BAD">
            <w:pPr>
              <w:pStyle w:val="TableParagraph"/>
              <w:spacing w:before="3"/>
              <w:jc w:val="left"/>
              <w:rPr>
                <w:b/>
                <w:sz w:val="16"/>
              </w:rPr>
            </w:pPr>
          </w:p>
          <w:p w14:paraId="77F9916C"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3C4CCE80" w14:textId="77777777" w:rsidR="00151BAD" w:rsidRDefault="00151BAD">
            <w:pPr>
              <w:pStyle w:val="TableParagraph"/>
              <w:spacing w:before="11"/>
              <w:jc w:val="left"/>
              <w:rPr>
                <w:b/>
                <w:sz w:val="12"/>
              </w:rPr>
            </w:pPr>
          </w:p>
          <w:p w14:paraId="699ADE7D"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75564104" w14:textId="77777777" w:rsidR="00151BAD" w:rsidRDefault="00151BAD">
            <w:pPr>
              <w:pStyle w:val="TableParagraph"/>
              <w:spacing w:before="3"/>
              <w:jc w:val="left"/>
              <w:rPr>
                <w:b/>
                <w:sz w:val="16"/>
              </w:rPr>
            </w:pPr>
          </w:p>
          <w:p w14:paraId="09092DF8"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40352BC8" w14:textId="77777777" w:rsidR="00151BAD" w:rsidRDefault="00151BAD">
            <w:pPr>
              <w:pStyle w:val="TableParagraph"/>
              <w:spacing w:before="11"/>
              <w:jc w:val="left"/>
              <w:rPr>
                <w:b/>
                <w:sz w:val="12"/>
              </w:rPr>
            </w:pPr>
          </w:p>
          <w:p w14:paraId="52DD6355"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12389F41" w14:textId="77777777" w:rsidR="00151BAD" w:rsidRDefault="00151BAD">
            <w:pPr>
              <w:pStyle w:val="TableParagraph"/>
              <w:spacing w:before="11"/>
              <w:jc w:val="left"/>
              <w:rPr>
                <w:b/>
                <w:sz w:val="12"/>
              </w:rPr>
            </w:pPr>
          </w:p>
          <w:p w14:paraId="21423F41"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058174C3" w14:textId="77777777" w:rsidR="00151BAD" w:rsidRDefault="00151BAD">
            <w:pPr>
              <w:pStyle w:val="TableParagraph"/>
              <w:spacing w:before="11"/>
              <w:jc w:val="left"/>
              <w:rPr>
                <w:b/>
                <w:sz w:val="12"/>
              </w:rPr>
            </w:pPr>
          </w:p>
          <w:p w14:paraId="52690FA4"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2389E643" w14:textId="77777777" w:rsidR="00151BAD" w:rsidRDefault="00151BAD">
            <w:pPr>
              <w:pStyle w:val="TableParagraph"/>
              <w:spacing w:before="3"/>
              <w:jc w:val="left"/>
              <w:rPr>
                <w:b/>
                <w:sz w:val="16"/>
              </w:rPr>
            </w:pPr>
          </w:p>
          <w:p w14:paraId="7C537074"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280E035C" w14:textId="77777777" w:rsidR="00151BAD" w:rsidRDefault="00151BAD">
            <w:pPr>
              <w:pStyle w:val="TableParagraph"/>
              <w:spacing w:before="0"/>
              <w:jc w:val="left"/>
              <w:rPr>
                <w:b/>
                <w:sz w:val="12"/>
              </w:rPr>
            </w:pPr>
          </w:p>
          <w:p w14:paraId="3CA3A595" w14:textId="77777777" w:rsidR="00151BAD" w:rsidRDefault="00151BAD">
            <w:pPr>
              <w:pStyle w:val="TableParagraph"/>
              <w:spacing w:before="6"/>
              <w:jc w:val="left"/>
              <w:rPr>
                <w:b/>
                <w:sz w:val="15"/>
              </w:rPr>
            </w:pPr>
          </w:p>
          <w:p w14:paraId="6D1411B4"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35F818A8" w14:textId="77777777" w:rsidR="00151BAD" w:rsidRDefault="00AC1F28">
            <w:pPr>
              <w:pStyle w:val="TableParagraph"/>
              <w:spacing w:before="0" w:line="136" w:lineRule="exact"/>
              <w:ind w:left="299"/>
              <w:jc w:val="left"/>
              <w:rPr>
                <w:b/>
                <w:sz w:val="12"/>
              </w:rPr>
            </w:pPr>
            <w:r>
              <w:rPr>
                <w:b/>
                <w:sz w:val="12"/>
              </w:rPr>
              <w:t>AUTHORIZATION FOR</w:t>
            </w:r>
          </w:p>
          <w:p w14:paraId="09D6BF06" w14:textId="77777777" w:rsidR="00151BAD" w:rsidRDefault="00AC1F28">
            <w:pPr>
              <w:pStyle w:val="TableParagraph"/>
              <w:spacing w:before="20"/>
              <w:ind w:left="630"/>
              <w:jc w:val="left"/>
              <w:rPr>
                <w:b/>
                <w:sz w:val="12"/>
              </w:rPr>
            </w:pPr>
            <w:r>
              <w:rPr>
                <w:b/>
                <w:sz w:val="12"/>
              </w:rPr>
              <w:t>DISTRIBUTION</w:t>
            </w:r>
          </w:p>
        </w:tc>
      </w:tr>
      <w:tr w:rsidR="00151BAD" w14:paraId="5AE64A7E" w14:textId="77777777">
        <w:trPr>
          <w:trHeight w:val="1962"/>
        </w:trPr>
        <w:tc>
          <w:tcPr>
            <w:tcW w:w="720" w:type="dxa"/>
            <w:vMerge/>
            <w:tcBorders>
              <w:top w:val="nil"/>
            </w:tcBorders>
            <w:textDirection w:val="btLr"/>
          </w:tcPr>
          <w:p w14:paraId="3A48E0BF" w14:textId="77777777" w:rsidR="00151BAD" w:rsidRDefault="00151BAD">
            <w:pPr>
              <w:rPr>
                <w:sz w:val="2"/>
                <w:szCs w:val="2"/>
              </w:rPr>
            </w:pPr>
          </w:p>
        </w:tc>
        <w:tc>
          <w:tcPr>
            <w:tcW w:w="720" w:type="dxa"/>
            <w:vMerge/>
            <w:tcBorders>
              <w:top w:val="nil"/>
            </w:tcBorders>
            <w:textDirection w:val="btLr"/>
          </w:tcPr>
          <w:p w14:paraId="18E2CE5D" w14:textId="77777777" w:rsidR="00151BAD" w:rsidRDefault="00151BAD">
            <w:pPr>
              <w:rPr>
                <w:sz w:val="2"/>
                <w:szCs w:val="2"/>
              </w:rPr>
            </w:pPr>
          </w:p>
        </w:tc>
        <w:tc>
          <w:tcPr>
            <w:tcW w:w="720" w:type="dxa"/>
            <w:vMerge/>
            <w:tcBorders>
              <w:top w:val="nil"/>
            </w:tcBorders>
            <w:textDirection w:val="btLr"/>
          </w:tcPr>
          <w:p w14:paraId="50138A7E" w14:textId="77777777" w:rsidR="00151BAD" w:rsidRDefault="00151BAD">
            <w:pPr>
              <w:rPr>
                <w:sz w:val="2"/>
                <w:szCs w:val="2"/>
              </w:rPr>
            </w:pPr>
          </w:p>
        </w:tc>
        <w:tc>
          <w:tcPr>
            <w:tcW w:w="720" w:type="dxa"/>
            <w:vMerge/>
            <w:tcBorders>
              <w:top w:val="nil"/>
            </w:tcBorders>
            <w:textDirection w:val="btLr"/>
          </w:tcPr>
          <w:p w14:paraId="18B4F345" w14:textId="77777777" w:rsidR="00151BAD" w:rsidRDefault="00151BAD">
            <w:pPr>
              <w:rPr>
                <w:sz w:val="2"/>
                <w:szCs w:val="2"/>
              </w:rPr>
            </w:pPr>
          </w:p>
        </w:tc>
        <w:tc>
          <w:tcPr>
            <w:tcW w:w="720" w:type="dxa"/>
            <w:vMerge/>
            <w:tcBorders>
              <w:top w:val="nil"/>
            </w:tcBorders>
            <w:textDirection w:val="btLr"/>
          </w:tcPr>
          <w:p w14:paraId="70E55C54" w14:textId="77777777" w:rsidR="00151BAD" w:rsidRDefault="00151BAD">
            <w:pPr>
              <w:rPr>
                <w:sz w:val="2"/>
                <w:szCs w:val="2"/>
              </w:rPr>
            </w:pPr>
          </w:p>
        </w:tc>
        <w:tc>
          <w:tcPr>
            <w:tcW w:w="720" w:type="dxa"/>
            <w:vMerge/>
            <w:tcBorders>
              <w:top w:val="nil"/>
            </w:tcBorders>
            <w:textDirection w:val="btLr"/>
          </w:tcPr>
          <w:p w14:paraId="2A14008C" w14:textId="77777777" w:rsidR="00151BAD" w:rsidRDefault="00151BAD">
            <w:pPr>
              <w:rPr>
                <w:sz w:val="2"/>
                <w:szCs w:val="2"/>
              </w:rPr>
            </w:pPr>
          </w:p>
        </w:tc>
        <w:tc>
          <w:tcPr>
            <w:tcW w:w="720" w:type="dxa"/>
            <w:vMerge/>
            <w:tcBorders>
              <w:top w:val="nil"/>
            </w:tcBorders>
            <w:textDirection w:val="btLr"/>
          </w:tcPr>
          <w:p w14:paraId="5C65C26A" w14:textId="77777777" w:rsidR="00151BAD" w:rsidRDefault="00151BAD">
            <w:pPr>
              <w:rPr>
                <w:sz w:val="2"/>
                <w:szCs w:val="2"/>
              </w:rPr>
            </w:pPr>
          </w:p>
        </w:tc>
        <w:tc>
          <w:tcPr>
            <w:tcW w:w="720" w:type="dxa"/>
            <w:vMerge/>
            <w:tcBorders>
              <w:top w:val="nil"/>
            </w:tcBorders>
            <w:textDirection w:val="btLr"/>
          </w:tcPr>
          <w:p w14:paraId="46E04841" w14:textId="77777777" w:rsidR="00151BAD" w:rsidRDefault="00151BAD">
            <w:pPr>
              <w:rPr>
                <w:sz w:val="2"/>
                <w:szCs w:val="2"/>
              </w:rPr>
            </w:pPr>
          </w:p>
        </w:tc>
        <w:tc>
          <w:tcPr>
            <w:tcW w:w="720" w:type="dxa"/>
            <w:vMerge/>
            <w:tcBorders>
              <w:top w:val="nil"/>
            </w:tcBorders>
            <w:textDirection w:val="btLr"/>
          </w:tcPr>
          <w:p w14:paraId="2540C719" w14:textId="77777777" w:rsidR="00151BAD" w:rsidRDefault="00151BAD">
            <w:pPr>
              <w:rPr>
                <w:sz w:val="2"/>
                <w:szCs w:val="2"/>
              </w:rPr>
            </w:pPr>
          </w:p>
        </w:tc>
        <w:tc>
          <w:tcPr>
            <w:tcW w:w="720" w:type="dxa"/>
            <w:vMerge/>
            <w:tcBorders>
              <w:top w:val="nil"/>
            </w:tcBorders>
            <w:textDirection w:val="btLr"/>
          </w:tcPr>
          <w:p w14:paraId="4122C99F" w14:textId="77777777" w:rsidR="00151BAD" w:rsidRDefault="00151BAD">
            <w:pPr>
              <w:rPr>
                <w:sz w:val="2"/>
                <w:szCs w:val="2"/>
              </w:rPr>
            </w:pPr>
          </w:p>
        </w:tc>
        <w:tc>
          <w:tcPr>
            <w:tcW w:w="778" w:type="dxa"/>
            <w:vMerge/>
            <w:tcBorders>
              <w:top w:val="nil"/>
            </w:tcBorders>
            <w:textDirection w:val="btLr"/>
          </w:tcPr>
          <w:p w14:paraId="6E9DB3CC" w14:textId="77777777" w:rsidR="00151BAD" w:rsidRDefault="00151BAD">
            <w:pPr>
              <w:rPr>
                <w:sz w:val="2"/>
                <w:szCs w:val="2"/>
              </w:rPr>
            </w:pPr>
          </w:p>
        </w:tc>
        <w:tc>
          <w:tcPr>
            <w:tcW w:w="576" w:type="dxa"/>
            <w:textDirection w:val="btLr"/>
          </w:tcPr>
          <w:p w14:paraId="33078D8D" w14:textId="77777777" w:rsidR="00151BAD" w:rsidRDefault="00151BAD">
            <w:pPr>
              <w:pStyle w:val="TableParagraph"/>
              <w:spacing w:before="0"/>
              <w:jc w:val="left"/>
              <w:rPr>
                <w:b/>
                <w:sz w:val="12"/>
              </w:rPr>
            </w:pPr>
          </w:p>
          <w:p w14:paraId="43CE1830"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5482CB98"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38C95E1C" w14:textId="77777777" w:rsidR="00151BAD" w:rsidRDefault="00151BAD">
            <w:pPr>
              <w:pStyle w:val="TableParagraph"/>
              <w:spacing w:before="0"/>
              <w:jc w:val="left"/>
              <w:rPr>
                <w:b/>
                <w:sz w:val="10"/>
              </w:rPr>
            </w:pPr>
          </w:p>
          <w:p w14:paraId="202C347C"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7EEA55E5" w14:textId="77777777">
        <w:trPr>
          <w:trHeight w:val="307"/>
        </w:trPr>
        <w:tc>
          <w:tcPr>
            <w:tcW w:w="720" w:type="dxa"/>
            <w:tcBorders>
              <w:bottom w:val="nil"/>
            </w:tcBorders>
          </w:tcPr>
          <w:p w14:paraId="4FC4AE9F" w14:textId="77777777" w:rsidR="00151BAD" w:rsidRDefault="00AC1F28">
            <w:pPr>
              <w:pStyle w:val="TableParagraph"/>
              <w:spacing w:before="57"/>
              <w:ind w:right="188"/>
              <w:jc w:val="right"/>
              <w:rPr>
                <w:sz w:val="16"/>
              </w:rPr>
            </w:pPr>
            <w:r>
              <w:rPr>
                <w:sz w:val="16"/>
              </w:rPr>
              <w:t>7730</w:t>
            </w:r>
          </w:p>
        </w:tc>
        <w:tc>
          <w:tcPr>
            <w:tcW w:w="720" w:type="dxa"/>
            <w:tcBorders>
              <w:bottom w:val="nil"/>
            </w:tcBorders>
          </w:tcPr>
          <w:p w14:paraId="476BE45A" w14:textId="77777777" w:rsidR="00151BAD" w:rsidRDefault="00AC1F28">
            <w:pPr>
              <w:pStyle w:val="TableParagraph"/>
              <w:spacing w:before="57"/>
              <w:ind w:left="219" w:right="211"/>
              <w:rPr>
                <w:sz w:val="16"/>
              </w:rPr>
            </w:pPr>
            <w:r>
              <w:rPr>
                <w:sz w:val="16"/>
              </w:rPr>
              <w:t>75</w:t>
            </w:r>
          </w:p>
        </w:tc>
        <w:tc>
          <w:tcPr>
            <w:tcW w:w="720" w:type="dxa"/>
            <w:tcBorders>
              <w:bottom w:val="nil"/>
            </w:tcBorders>
          </w:tcPr>
          <w:p w14:paraId="11241B54" w14:textId="77777777" w:rsidR="00151BAD" w:rsidRDefault="00AC1F28">
            <w:pPr>
              <w:pStyle w:val="TableParagraph"/>
              <w:spacing w:before="57"/>
              <w:ind w:left="219" w:right="211"/>
              <w:rPr>
                <w:sz w:val="16"/>
              </w:rPr>
            </w:pPr>
            <w:r>
              <w:rPr>
                <w:sz w:val="16"/>
              </w:rPr>
              <w:t>75</w:t>
            </w:r>
          </w:p>
        </w:tc>
        <w:tc>
          <w:tcPr>
            <w:tcW w:w="720" w:type="dxa"/>
            <w:tcBorders>
              <w:bottom w:val="nil"/>
            </w:tcBorders>
          </w:tcPr>
          <w:p w14:paraId="313915B2" w14:textId="77777777" w:rsidR="00151BAD" w:rsidRDefault="00151BAD">
            <w:pPr>
              <w:pStyle w:val="TableParagraph"/>
              <w:spacing w:before="0"/>
              <w:jc w:val="left"/>
              <w:rPr>
                <w:sz w:val="14"/>
              </w:rPr>
            </w:pPr>
          </w:p>
        </w:tc>
        <w:tc>
          <w:tcPr>
            <w:tcW w:w="720" w:type="dxa"/>
            <w:tcBorders>
              <w:bottom w:val="nil"/>
            </w:tcBorders>
          </w:tcPr>
          <w:p w14:paraId="76021FA2" w14:textId="77777777" w:rsidR="00151BAD" w:rsidRDefault="00AC1F28">
            <w:pPr>
              <w:pStyle w:val="TableParagraph"/>
              <w:spacing w:before="57"/>
              <w:ind w:left="219" w:right="211"/>
              <w:rPr>
                <w:sz w:val="16"/>
              </w:rPr>
            </w:pPr>
            <w:r>
              <w:rPr>
                <w:sz w:val="16"/>
              </w:rPr>
              <w:t>75</w:t>
            </w:r>
          </w:p>
        </w:tc>
        <w:tc>
          <w:tcPr>
            <w:tcW w:w="720" w:type="dxa"/>
            <w:tcBorders>
              <w:bottom w:val="nil"/>
            </w:tcBorders>
          </w:tcPr>
          <w:p w14:paraId="4A847F1D" w14:textId="77777777" w:rsidR="00151BAD" w:rsidRDefault="00AC1F28">
            <w:pPr>
              <w:pStyle w:val="TableParagraph"/>
              <w:spacing w:before="57"/>
              <w:ind w:left="219" w:right="210"/>
              <w:rPr>
                <w:sz w:val="16"/>
              </w:rPr>
            </w:pPr>
            <w:r>
              <w:rPr>
                <w:sz w:val="16"/>
              </w:rPr>
              <w:t>CD</w:t>
            </w:r>
          </w:p>
        </w:tc>
        <w:tc>
          <w:tcPr>
            <w:tcW w:w="720" w:type="dxa"/>
            <w:tcBorders>
              <w:bottom w:val="nil"/>
            </w:tcBorders>
          </w:tcPr>
          <w:p w14:paraId="580D5FB7" w14:textId="77777777" w:rsidR="00151BAD" w:rsidRDefault="00AC1F28">
            <w:pPr>
              <w:pStyle w:val="TableParagraph"/>
              <w:spacing w:before="57"/>
              <w:ind w:left="219" w:right="211"/>
              <w:rPr>
                <w:sz w:val="16"/>
              </w:rPr>
            </w:pPr>
            <w:r>
              <w:rPr>
                <w:sz w:val="16"/>
              </w:rPr>
              <w:t>TG</w:t>
            </w:r>
          </w:p>
        </w:tc>
        <w:tc>
          <w:tcPr>
            <w:tcW w:w="720" w:type="dxa"/>
            <w:tcBorders>
              <w:bottom w:val="nil"/>
            </w:tcBorders>
          </w:tcPr>
          <w:p w14:paraId="141DC3B4"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54E98A29" w14:textId="77777777" w:rsidR="00151BAD" w:rsidRDefault="00AC1F28">
            <w:pPr>
              <w:pStyle w:val="TableParagraph"/>
              <w:spacing w:before="57"/>
              <w:ind w:left="8"/>
              <w:rPr>
                <w:sz w:val="16"/>
              </w:rPr>
            </w:pPr>
            <w:r>
              <w:rPr>
                <w:w w:val="98"/>
                <w:sz w:val="16"/>
              </w:rPr>
              <w:t>X</w:t>
            </w:r>
          </w:p>
        </w:tc>
        <w:tc>
          <w:tcPr>
            <w:tcW w:w="720" w:type="dxa"/>
            <w:tcBorders>
              <w:bottom w:val="nil"/>
            </w:tcBorders>
          </w:tcPr>
          <w:p w14:paraId="1E662276" w14:textId="77777777" w:rsidR="00151BAD" w:rsidRDefault="00151BAD">
            <w:pPr>
              <w:pStyle w:val="TableParagraph"/>
              <w:spacing w:before="0"/>
              <w:jc w:val="left"/>
              <w:rPr>
                <w:sz w:val="14"/>
              </w:rPr>
            </w:pPr>
          </w:p>
        </w:tc>
        <w:tc>
          <w:tcPr>
            <w:tcW w:w="778" w:type="dxa"/>
            <w:tcBorders>
              <w:bottom w:val="nil"/>
            </w:tcBorders>
          </w:tcPr>
          <w:p w14:paraId="4F44BAFE"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1AC68FF9" w14:textId="77777777" w:rsidR="00151BAD" w:rsidRDefault="00AC1F28">
            <w:pPr>
              <w:pStyle w:val="TableParagraph"/>
              <w:spacing w:before="57"/>
              <w:ind w:left="148" w:right="141"/>
              <w:rPr>
                <w:sz w:val="16"/>
              </w:rPr>
            </w:pPr>
            <w:r>
              <w:rPr>
                <w:sz w:val="16"/>
              </w:rPr>
              <w:t>TG</w:t>
            </w:r>
          </w:p>
        </w:tc>
        <w:tc>
          <w:tcPr>
            <w:tcW w:w="576" w:type="dxa"/>
            <w:tcBorders>
              <w:bottom w:val="nil"/>
            </w:tcBorders>
          </w:tcPr>
          <w:p w14:paraId="4E8DF3EF" w14:textId="77777777" w:rsidR="00151BAD" w:rsidRDefault="00151BAD">
            <w:pPr>
              <w:pStyle w:val="TableParagraph"/>
              <w:spacing w:before="0"/>
              <w:jc w:val="left"/>
              <w:rPr>
                <w:sz w:val="14"/>
              </w:rPr>
            </w:pPr>
          </w:p>
        </w:tc>
        <w:tc>
          <w:tcPr>
            <w:tcW w:w="576" w:type="dxa"/>
            <w:tcBorders>
              <w:bottom w:val="nil"/>
            </w:tcBorders>
          </w:tcPr>
          <w:p w14:paraId="36D405AC" w14:textId="77777777" w:rsidR="00151BAD" w:rsidRDefault="00AC1F28">
            <w:pPr>
              <w:pStyle w:val="TableParagraph"/>
              <w:spacing w:before="57"/>
              <w:ind w:left="148" w:right="141"/>
              <w:rPr>
                <w:sz w:val="16"/>
              </w:rPr>
            </w:pPr>
            <w:r>
              <w:rPr>
                <w:sz w:val="16"/>
              </w:rPr>
              <w:t>75</w:t>
            </w:r>
          </w:p>
        </w:tc>
      </w:tr>
      <w:tr w:rsidR="00151BAD" w14:paraId="32E29049" w14:textId="77777777">
        <w:trPr>
          <w:trHeight w:val="316"/>
        </w:trPr>
        <w:tc>
          <w:tcPr>
            <w:tcW w:w="720" w:type="dxa"/>
            <w:tcBorders>
              <w:top w:val="nil"/>
              <w:bottom w:val="nil"/>
            </w:tcBorders>
            <w:shd w:val="clear" w:color="auto" w:fill="DADADA"/>
          </w:tcPr>
          <w:p w14:paraId="7EEE3E27" w14:textId="77777777" w:rsidR="00151BAD" w:rsidRDefault="00AC1F28">
            <w:pPr>
              <w:pStyle w:val="TableParagraph"/>
              <w:spacing w:before="62"/>
              <w:ind w:right="188"/>
              <w:jc w:val="right"/>
              <w:rPr>
                <w:sz w:val="16"/>
              </w:rPr>
            </w:pPr>
            <w:r>
              <w:rPr>
                <w:sz w:val="16"/>
              </w:rPr>
              <w:t>7735</w:t>
            </w:r>
          </w:p>
        </w:tc>
        <w:tc>
          <w:tcPr>
            <w:tcW w:w="720" w:type="dxa"/>
            <w:tcBorders>
              <w:top w:val="nil"/>
              <w:bottom w:val="nil"/>
            </w:tcBorders>
            <w:shd w:val="clear" w:color="auto" w:fill="DADADA"/>
          </w:tcPr>
          <w:p w14:paraId="14D36A1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D98A01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33422F4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D1C94F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C8C210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6DBB3BA"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58ACA86"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8885C5B"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524BFBA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80130E5" w14:textId="77777777" w:rsidR="00151BAD" w:rsidRDefault="00AC1F28">
            <w:pPr>
              <w:pStyle w:val="TableParagraph"/>
              <w:spacing w:before="62"/>
              <w:ind w:left="107"/>
              <w:jc w:val="left"/>
              <w:rPr>
                <w:sz w:val="16"/>
              </w:rPr>
            </w:pPr>
            <w:r>
              <w:rPr>
                <w:sz w:val="16"/>
              </w:rPr>
              <w:t>2004030</w:t>
            </w:r>
          </w:p>
        </w:tc>
        <w:tc>
          <w:tcPr>
            <w:tcW w:w="576" w:type="dxa"/>
            <w:tcBorders>
              <w:top w:val="nil"/>
              <w:bottom w:val="nil"/>
            </w:tcBorders>
            <w:shd w:val="clear" w:color="auto" w:fill="DADADA"/>
          </w:tcPr>
          <w:p w14:paraId="70BDA01F"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5B4CAC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3D44EDE" w14:textId="77777777" w:rsidR="00151BAD" w:rsidRDefault="00AC1F28">
            <w:pPr>
              <w:pStyle w:val="TableParagraph"/>
              <w:spacing w:before="62"/>
              <w:ind w:left="148" w:right="141"/>
              <w:rPr>
                <w:sz w:val="16"/>
              </w:rPr>
            </w:pPr>
            <w:r>
              <w:rPr>
                <w:sz w:val="16"/>
              </w:rPr>
              <w:t>75</w:t>
            </w:r>
          </w:p>
        </w:tc>
      </w:tr>
      <w:tr w:rsidR="00151BAD" w14:paraId="4A1FF2DB" w14:textId="77777777">
        <w:trPr>
          <w:trHeight w:val="316"/>
        </w:trPr>
        <w:tc>
          <w:tcPr>
            <w:tcW w:w="720" w:type="dxa"/>
            <w:tcBorders>
              <w:top w:val="nil"/>
              <w:bottom w:val="nil"/>
            </w:tcBorders>
          </w:tcPr>
          <w:p w14:paraId="38C62141" w14:textId="77777777" w:rsidR="00151BAD" w:rsidRDefault="00AC1F28">
            <w:pPr>
              <w:pStyle w:val="TableParagraph"/>
              <w:spacing w:before="62"/>
              <w:ind w:right="188"/>
              <w:jc w:val="right"/>
              <w:rPr>
                <w:sz w:val="16"/>
              </w:rPr>
            </w:pPr>
            <w:r>
              <w:rPr>
                <w:sz w:val="16"/>
              </w:rPr>
              <w:t>7740</w:t>
            </w:r>
          </w:p>
        </w:tc>
        <w:tc>
          <w:tcPr>
            <w:tcW w:w="720" w:type="dxa"/>
            <w:tcBorders>
              <w:top w:val="nil"/>
              <w:bottom w:val="nil"/>
            </w:tcBorders>
          </w:tcPr>
          <w:p w14:paraId="23F6813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2C7390D"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FE4720D" w14:textId="77777777" w:rsidR="00151BAD" w:rsidRDefault="00151BAD">
            <w:pPr>
              <w:pStyle w:val="TableParagraph"/>
              <w:spacing w:before="0"/>
              <w:jc w:val="left"/>
              <w:rPr>
                <w:sz w:val="14"/>
              </w:rPr>
            </w:pPr>
          </w:p>
        </w:tc>
        <w:tc>
          <w:tcPr>
            <w:tcW w:w="720" w:type="dxa"/>
            <w:tcBorders>
              <w:top w:val="nil"/>
              <w:bottom w:val="nil"/>
            </w:tcBorders>
          </w:tcPr>
          <w:p w14:paraId="29F83DC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3365F7A5"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9DA494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63B49C4"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B89DDE3"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531226B4" w14:textId="77777777" w:rsidR="00151BAD" w:rsidRDefault="00151BAD">
            <w:pPr>
              <w:pStyle w:val="TableParagraph"/>
              <w:spacing w:before="0"/>
              <w:jc w:val="left"/>
              <w:rPr>
                <w:sz w:val="14"/>
              </w:rPr>
            </w:pPr>
          </w:p>
        </w:tc>
        <w:tc>
          <w:tcPr>
            <w:tcW w:w="778" w:type="dxa"/>
            <w:tcBorders>
              <w:top w:val="nil"/>
              <w:bottom w:val="nil"/>
            </w:tcBorders>
          </w:tcPr>
          <w:p w14:paraId="7A63AE0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D18AFFD"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17246E94" w14:textId="77777777" w:rsidR="00151BAD" w:rsidRDefault="00151BAD">
            <w:pPr>
              <w:pStyle w:val="TableParagraph"/>
              <w:spacing w:before="0"/>
              <w:jc w:val="left"/>
              <w:rPr>
                <w:sz w:val="14"/>
              </w:rPr>
            </w:pPr>
          </w:p>
        </w:tc>
        <w:tc>
          <w:tcPr>
            <w:tcW w:w="576" w:type="dxa"/>
            <w:tcBorders>
              <w:top w:val="nil"/>
              <w:bottom w:val="nil"/>
            </w:tcBorders>
          </w:tcPr>
          <w:p w14:paraId="6BB2EC4B" w14:textId="77777777" w:rsidR="00151BAD" w:rsidRDefault="00AC1F28">
            <w:pPr>
              <w:pStyle w:val="TableParagraph"/>
              <w:spacing w:before="62"/>
              <w:ind w:left="148" w:right="141"/>
              <w:rPr>
                <w:sz w:val="16"/>
              </w:rPr>
            </w:pPr>
            <w:r>
              <w:rPr>
                <w:sz w:val="16"/>
              </w:rPr>
              <w:t>75</w:t>
            </w:r>
          </w:p>
        </w:tc>
      </w:tr>
      <w:tr w:rsidR="00151BAD" w14:paraId="6903ED9C" w14:textId="77777777">
        <w:trPr>
          <w:trHeight w:val="316"/>
        </w:trPr>
        <w:tc>
          <w:tcPr>
            <w:tcW w:w="720" w:type="dxa"/>
            <w:tcBorders>
              <w:top w:val="nil"/>
              <w:bottom w:val="nil"/>
            </w:tcBorders>
            <w:shd w:val="clear" w:color="auto" w:fill="DADADA"/>
          </w:tcPr>
          <w:p w14:paraId="46B48DE8" w14:textId="77777777" w:rsidR="00151BAD" w:rsidRDefault="00AC1F28">
            <w:pPr>
              <w:pStyle w:val="TableParagraph"/>
              <w:spacing w:before="64"/>
              <w:ind w:right="188"/>
              <w:jc w:val="right"/>
              <w:rPr>
                <w:sz w:val="16"/>
              </w:rPr>
            </w:pPr>
            <w:r>
              <w:rPr>
                <w:sz w:val="16"/>
              </w:rPr>
              <w:t>7810</w:t>
            </w:r>
          </w:p>
        </w:tc>
        <w:tc>
          <w:tcPr>
            <w:tcW w:w="720" w:type="dxa"/>
            <w:tcBorders>
              <w:top w:val="nil"/>
              <w:bottom w:val="nil"/>
            </w:tcBorders>
            <w:shd w:val="clear" w:color="auto" w:fill="DADADA"/>
          </w:tcPr>
          <w:p w14:paraId="17B4C8A9"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0D82CAE6"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6DAE825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ACA301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19A309D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EBE4FA2"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0601C65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D2355FF"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1FA6CF5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D6BE1F7"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0EC89986"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40B66686"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087E90A" w14:textId="77777777" w:rsidR="00151BAD" w:rsidRDefault="00AC1F28">
            <w:pPr>
              <w:pStyle w:val="TableParagraph"/>
              <w:spacing w:before="64"/>
              <w:ind w:left="148" w:right="141"/>
              <w:rPr>
                <w:sz w:val="16"/>
              </w:rPr>
            </w:pPr>
            <w:r>
              <w:rPr>
                <w:sz w:val="16"/>
              </w:rPr>
              <w:t>75</w:t>
            </w:r>
          </w:p>
        </w:tc>
      </w:tr>
      <w:tr w:rsidR="00151BAD" w14:paraId="75F0D876" w14:textId="77777777">
        <w:trPr>
          <w:trHeight w:val="316"/>
        </w:trPr>
        <w:tc>
          <w:tcPr>
            <w:tcW w:w="720" w:type="dxa"/>
            <w:tcBorders>
              <w:top w:val="nil"/>
              <w:bottom w:val="nil"/>
            </w:tcBorders>
          </w:tcPr>
          <w:p w14:paraId="56BF76BA" w14:textId="77777777" w:rsidR="00151BAD" w:rsidRDefault="00AC1F28">
            <w:pPr>
              <w:pStyle w:val="TableParagraph"/>
              <w:spacing w:before="64"/>
              <w:ind w:right="188"/>
              <w:jc w:val="right"/>
              <w:rPr>
                <w:sz w:val="16"/>
              </w:rPr>
            </w:pPr>
            <w:r>
              <w:rPr>
                <w:sz w:val="16"/>
              </w:rPr>
              <w:t>7820</w:t>
            </w:r>
          </w:p>
        </w:tc>
        <w:tc>
          <w:tcPr>
            <w:tcW w:w="720" w:type="dxa"/>
            <w:tcBorders>
              <w:top w:val="nil"/>
              <w:bottom w:val="nil"/>
            </w:tcBorders>
          </w:tcPr>
          <w:p w14:paraId="0A3A9D7B"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5B83E58"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83C7476" w14:textId="77777777" w:rsidR="00151BAD" w:rsidRDefault="00151BAD">
            <w:pPr>
              <w:pStyle w:val="TableParagraph"/>
              <w:spacing w:before="0"/>
              <w:jc w:val="left"/>
              <w:rPr>
                <w:sz w:val="14"/>
              </w:rPr>
            </w:pPr>
          </w:p>
        </w:tc>
        <w:tc>
          <w:tcPr>
            <w:tcW w:w="720" w:type="dxa"/>
            <w:tcBorders>
              <w:top w:val="nil"/>
              <w:bottom w:val="nil"/>
            </w:tcBorders>
          </w:tcPr>
          <w:p w14:paraId="124C9914"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F994F50"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578468A2"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DAEEE0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0AEDB6CB"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5C8A4B15" w14:textId="77777777" w:rsidR="00151BAD" w:rsidRDefault="00151BAD">
            <w:pPr>
              <w:pStyle w:val="TableParagraph"/>
              <w:spacing w:before="0"/>
              <w:jc w:val="left"/>
              <w:rPr>
                <w:sz w:val="14"/>
              </w:rPr>
            </w:pPr>
          </w:p>
        </w:tc>
        <w:tc>
          <w:tcPr>
            <w:tcW w:w="778" w:type="dxa"/>
            <w:tcBorders>
              <w:top w:val="nil"/>
              <w:bottom w:val="nil"/>
            </w:tcBorders>
          </w:tcPr>
          <w:p w14:paraId="406F4D74"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08FB3967"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28D5EB3A" w14:textId="77777777" w:rsidR="00151BAD" w:rsidRDefault="00151BAD">
            <w:pPr>
              <w:pStyle w:val="TableParagraph"/>
              <w:spacing w:before="0"/>
              <w:jc w:val="left"/>
              <w:rPr>
                <w:sz w:val="14"/>
              </w:rPr>
            </w:pPr>
          </w:p>
        </w:tc>
        <w:tc>
          <w:tcPr>
            <w:tcW w:w="576" w:type="dxa"/>
            <w:tcBorders>
              <w:top w:val="nil"/>
              <w:bottom w:val="nil"/>
            </w:tcBorders>
          </w:tcPr>
          <w:p w14:paraId="31ADDC80" w14:textId="77777777" w:rsidR="00151BAD" w:rsidRDefault="00AC1F28">
            <w:pPr>
              <w:pStyle w:val="TableParagraph"/>
              <w:spacing w:before="64"/>
              <w:ind w:left="148" w:right="141"/>
              <w:rPr>
                <w:sz w:val="16"/>
              </w:rPr>
            </w:pPr>
            <w:r>
              <w:rPr>
                <w:sz w:val="16"/>
              </w:rPr>
              <w:t>75</w:t>
            </w:r>
          </w:p>
        </w:tc>
      </w:tr>
      <w:tr w:rsidR="00151BAD" w14:paraId="45CCE213" w14:textId="77777777">
        <w:trPr>
          <w:trHeight w:val="316"/>
        </w:trPr>
        <w:tc>
          <w:tcPr>
            <w:tcW w:w="720" w:type="dxa"/>
            <w:tcBorders>
              <w:top w:val="nil"/>
              <w:bottom w:val="nil"/>
            </w:tcBorders>
            <w:shd w:val="clear" w:color="auto" w:fill="DADADA"/>
          </w:tcPr>
          <w:p w14:paraId="33AD2F63" w14:textId="77777777" w:rsidR="00151BAD" w:rsidRDefault="00AC1F28">
            <w:pPr>
              <w:pStyle w:val="TableParagraph"/>
              <w:spacing w:before="64"/>
              <w:ind w:right="188"/>
              <w:jc w:val="right"/>
              <w:rPr>
                <w:sz w:val="16"/>
              </w:rPr>
            </w:pPr>
            <w:r>
              <w:rPr>
                <w:sz w:val="16"/>
              </w:rPr>
              <w:t>7830</w:t>
            </w:r>
          </w:p>
        </w:tc>
        <w:tc>
          <w:tcPr>
            <w:tcW w:w="720" w:type="dxa"/>
            <w:tcBorders>
              <w:top w:val="nil"/>
              <w:bottom w:val="nil"/>
            </w:tcBorders>
            <w:shd w:val="clear" w:color="auto" w:fill="DADADA"/>
          </w:tcPr>
          <w:p w14:paraId="15FFC10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0F9C2D9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758EA93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CFF74C1"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shd w:val="clear" w:color="auto" w:fill="DADADA"/>
          </w:tcPr>
          <w:p w14:paraId="6F2F0A05"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7AA05008"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32B4A99"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ED9CDFC" w14:textId="77777777" w:rsidR="00151BAD" w:rsidRDefault="00AC1F28">
            <w:pPr>
              <w:pStyle w:val="TableParagraph"/>
              <w:spacing w:before="64"/>
              <w:ind w:left="8"/>
              <w:rPr>
                <w:sz w:val="16"/>
              </w:rPr>
            </w:pPr>
            <w:r>
              <w:rPr>
                <w:w w:val="98"/>
                <w:sz w:val="16"/>
              </w:rPr>
              <w:t>X</w:t>
            </w:r>
          </w:p>
        </w:tc>
        <w:tc>
          <w:tcPr>
            <w:tcW w:w="720" w:type="dxa"/>
            <w:tcBorders>
              <w:top w:val="nil"/>
              <w:bottom w:val="nil"/>
            </w:tcBorders>
            <w:shd w:val="clear" w:color="auto" w:fill="DADADA"/>
          </w:tcPr>
          <w:p w14:paraId="64C026D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AA0093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88D378D"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4C98F02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2417FB4" w14:textId="77777777" w:rsidR="00151BAD" w:rsidRDefault="00AC1F28">
            <w:pPr>
              <w:pStyle w:val="TableParagraph"/>
              <w:spacing w:before="64"/>
              <w:ind w:left="148" w:right="141"/>
              <w:rPr>
                <w:sz w:val="16"/>
              </w:rPr>
            </w:pPr>
            <w:r>
              <w:rPr>
                <w:sz w:val="16"/>
              </w:rPr>
              <w:t>75</w:t>
            </w:r>
          </w:p>
        </w:tc>
      </w:tr>
      <w:tr w:rsidR="00151BAD" w14:paraId="14374C4E" w14:textId="77777777">
        <w:trPr>
          <w:trHeight w:val="319"/>
        </w:trPr>
        <w:tc>
          <w:tcPr>
            <w:tcW w:w="720" w:type="dxa"/>
            <w:tcBorders>
              <w:top w:val="nil"/>
              <w:bottom w:val="nil"/>
            </w:tcBorders>
          </w:tcPr>
          <w:p w14:paraId="6009C9E4" w14:textId="77777777" w:rsidR="00151BAD" w:rsidRDefault="00AC1F28">
            <w:pPr>
              <w:pStyle w:val="TableParagraph"/>
              <w:spacing w:before="64"/>
              <w:ind w:right="188"/>
              <w:jc w:val="right"/>
              <w:rPr>
                <w:sz w:val="16"/>
              </w:rPr>
            </w:pPr>
            <w:r>
              <w:rPr>
                <w:sz w:val="16"/>
              </w:rPr>
              <w:t>7910</w:t>
            </w:r>
          </w:p>
        </w:tc>
        <w:tc>
          <w:tcPr>
            <w:tcW w:w="720" w:type="dxa"/>
            <w:tcBorders>
              <w:top w:val="nil"/>
              <w:bottom w:val="nil"/>
            </w:tcBorders>
          </w:tcPr>
          <w:p w14:paraId="72932B9B"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2FCDC36"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998C3AF" w14:textId="77777777" w:rsidR="00151BAD" w:rsidRDefault="00151BAD">
            <w:pPr>
              <w:pStyle w:val="TableParagraph"/>
              <w:spacing w:before="0"/>
              <w:jc w:val="left"/>
              <w:rPr>
                <w:sz w:val="14"/>
              </w:rPr>
            </w:pPr>
          </w:p>
        </w:tc>
        <w:tc>
          <w:tcPr>
            <w:tcW w:w="720" w:type="dxa"/>
            <w:tcBorders>
              <w:top w:val="nil"/>
              <w:bottom w:val="nil"/>
            </w:tcBorders>
          </w:tcPr>
          <w:p w14:paraId="4497CFAA"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F06845A"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08103123"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7039C748"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39EFE81"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359683B0" w14:textId="77777777" w:rsidR="00151BAD" w:rsidRDefault="00151BAD">
            <w:pPr>
              <w:pStyle w:val="TableParagraph"/>
              <w:spacing w:before="0"/>
              <w:jc w:val="left"/>
              <w:rPr>
                <w:sz w:val="14"/>
              </w:rPr>
            </w:pPr>
          </w:p>
        </w:tc>
        <w:tc>
          <w:tcPr>
            <w:tcW w:w="778" w:type="dxa"/>
            <w:tcBorders>
              <w:top w:val="nil"/>
              <w:bottom w:val="nil"/>
            </w:tcBorders>
          </w:tcPr>
          <w:p w14:paraId="6A46D545"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A70AC35"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0F8B3590" w14:textId="77777777" w:rsidR="00151BAD" w:rsidRDefault="00151BAD">
            <w:pPr>
              <w:pStyle w:val="TableParagraph"/>
              <w:spacing w:before="0"/>
              <w:jc w:val="left"/>
              <w:rPr>
                <w:sz w:val="14"/>
              </w:rPr>
            </w:pPr>
          </w:p>
        </w:tc>
        <w:tc>
          <w:tcPr>
            <w:tcW w:w="576" w:type="dxa"/>
            <w:tcBorders>
              <w:top w:val="nil"/>
              <w:bottom w:val="nil"/>
            </w:tcBorders>
          </w:tcPr>
          <w:p w14:paraId="6A9293A7" w14:textId="77777777" w:rsidR="00151BAD" w:rsidRDefault="00AC1F28">
            <w:pPr>
              <w:pStyle w:val="TableParagraph"/>
              <w:spacing w:before="64"/>
              <w:ind w:left="148" w:right="141"/>
              <w:rPr>
                <w:sz w:val="16"/>
              </w:rPr>
            </w:pPr>
            <w:r>
              <w:rPr>
                <w:sz w:val="16"/>
              </w:rPr>
              <w:t>75</w:t>
            </w:r>
          </w:p>
        </w:tc>
      </w:tr>
      <w:tr w:rsidR="00151BAD" w14:paraId="7D2C3581" w14:textId="77777777">
        <w:trPr>
          <w:trHeight w:val="316"/>
        </w:trPr>
        <w:tc>
          <w:tcPr>
            <w:tcW w:w="720" w:type="dxa"/>
            <w:tcBorders>
              <w:top w:val="nil"/>
              <w:bottom w:val="nil"/>
            </w:tcBorders>
            <w:shd w:val="clear" w:color="auto" w:fill="DADADA"/>
          </w:tcPr>
          <w:p w14:paraId="28770FA0" w14:textId="77777777" w:rsidR="00151BAD" w:rsidRDefault="00AC1F28">
            <w:pPr>
              <w:pStyle w:val="TableParagraph"/>
              <w:spacing w:before="62"/>
              <w:ind w:right="188"/>
              <w:jc w:val="right"/>
              <w:rPr>
                <w:sz w:val="16"/>
              </w:rPr>
            </w:pPr>
            <w:r>
              <w:rPr>
                <w:sz w:val="16"/>
              </w:rPr>
              <w:t>7920</w:t>
            </w:r>
          </w:p>
        </w:tc>
        <w:tc>
          <w:tcPr>
            <w:tcW w:w="720" w:type="dxa"/>
            <w:tcBorders>
              <w:top w:val="nil"/>
              <w:bottom w:val="nil"/>
            </w:tcBorders>
            <w:shd w:val="clear" w:color="auto" w:fill="DADADA"/>
          </w:tcPr>
          <w:p w14:paraId="7A9F24F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6593E1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8B0D57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2F95A5E"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30CADD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8756425"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A8FE03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C9A8D93"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503645B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D1CC343"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37BB602"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1C024E4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F82EF8A" w14:textId="77777777" w:rsidR="00151BAD" w:rsidRDefault="00AC1F28">
            <w:pPr>
              <w:pStyle w:val="TableParagraph"/>
              <w:spacing w:before="62"/>
              <w:ind w:left="148" w:right="141"/>
              <w:rPr>
                <w:sz w:val="16"/>
              </w:rPr>
            </w:pPr>
            <w:r>
              <w:rPr>
                <w:sz w:val="16"/>
              </w:rPr>
              <w:t>75</w:t>
            </w:r>
          </w:p>
        </w:tc>
      </w:tr>
      <w:tr w:rsidR="00151BAD" w14:paraId="7F3370BA" w14:textId="77777777">
        <w:trPr>
          <w:trHeight w:val="316"/>
        </w:trPr>
        <w:tc>
          <w:tcPr>
            <w:tcW w:w="720" w:type="dxa"/>
            <w:tcBorders>
              <w:top w:val="nil"/>
              <w:bottom w:val="nil"/>
            </w:tcBorders>
          </w:tcPr>
          <w:p w14:paraId="240D94CB" w14:textId="77777777" w:rsidR="00151BAD" w:rsidRDefault="00AC1F28">
            <w:pPr>
              <w:pStyle w:val="TableParagraph"/>
              <w:spacing w:before="62"/>
              <w:ind w:right="188"/>
              <w:jc w:val="right"/>
              <w:rPr>
                <w:sz w:val="16"/>
              </w:rPr>
            </w:pPr>
            <w:r>
              <w:rPr>
                <w:sz w:val="16"/>
              </w:rPr>
              <w:t>7930</w:t>
            </w:r>
          </w:p>
        </w:tc>
        <w:tc>
          <w:tcPr>
            <w:tcW w:w="720" w:type="dxa"/>
            <w:tcBorders>
              <w:top w:val="nil"/>
              <w:bottom w:val="nil"/>
            </w:tcBorders>
          </w:tcPr>
          <w:p w14:paraId="3811FE3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551A4D3"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82CF244" w14:textId="77777777" w:rsidR="00151BAD" w:rsidRDefault="00151BAD">
            <w:pPr>
              <w:pStyle w:val="TableParagraph"/>
              <w:spacing w:before="0"/>
              <w:jc w:val="left"/>
              <w:rPr>
                <w:sz w:val="14"/>
              </w:rPr>
            </w:pPr>
          </w:p>
        </w:tc>
        <w:tc>
          <w:tcPr>
            <w:tcW w:w="720" w:type="dxa"/>
            <w:tcBorders>
              <w:top w:val="nil"/>
              <w:bottom w:val="nil"/>
            </w:tcBorders>
          </w:tcPr>
          <w:p w14:paraId="7F56FCB5"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7299C12"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2255432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3BFEA04A"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257FE4A"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74C33AB1" w14:textId="77777777" w:rsidR="00151BAD" w:rsidRDefault="00151BAD">
            <w:pPr>
              <w:pStyle w:val="TableParagraph"/>
              <w:spacing w:before="0"/>
              <w:jc w:val="left"/>
              <w:rPr>
                <w:sz w:val="14"/>
              </w:rPr>
            </w:pPr>
          </w:p>
        </w:tc>
        <w:tc>
          <w:tcPr>
            <w:tcW w:w="778" w:type="dxa"/>
            <w:tcBorders>
              <w:top w:val="nil"/>
              <w:bottom w:val="nil"/>
            </w:tcBorders>
          </w:tcPr>
          <w:p w14:paraId="00AF8207"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81C0568"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16084FD6" w14:textId="77777777" w:rsidR="00151BAD" w:rsidRDefault="00151BAD">
            <w:pPr>
              <w:pStyle w:val="TableParagraph"/>
              <w:spacing w:before="0"/>
              <w:jc w:val="left"/>
              <w:rPr>
                <w:sz w:val="14"/>
              </w:rPr>
            </w:pPr>
          </w:p>
        </w:tc>
        <w:tc>
          <w:tcPr>
            <w:tcW w:w="576" w:type="dxa"/>
            <w:tcBorders>
              <w:top w:val="nil"/>
              <w:bottom w:val="nil"/>
            </w:tcBorders>
          </w:tcPr>
          <w:p w14:paraId="57EB76A5" w14:textId="77777777" w:rsidR="00151BAD" w:rsidRDefault="00AC1F28">
            <w:pPr>
              <w:pStyle w:val="TableParagraph"/>
              <w:spacing w:before="62"/>
              <w:ind w:left="148" w:right="141"/>
              <w:rPr>
                <w:sz w:val="16"/>
              </w:rPr>
            </w:pPr>
            <w:r>
              <w:rPr>
                <w:sz w:val="16"/>
              </w:rPr>
              <w:t>75</w:t>
            </w:r>
          </w:p>
        </w:tc>
      </w:tr>
      <w:tr w:rsidR="00151BAD" w14:paraId="00752E93" w14:textId="77777777">
        <w:trPr>
          <w:trHeight w:val="316"/>
        </w:trPr>
        <w:tc>
          <w:tcPr>
            <w:tcW w:w="720" w:type="dxa"/>
            <w:tcBorders>
              <w:top w:val="nil"/>
              <w:bottom w:val="nil"/>
            </w:tcBorders>
            <w:shd w:val="clear" w:color="auto" w:fill="DADADA"/>
          </w:tcPr>
          <w:p w14:paraId="73789923" w14:textId="77777777" w:rsidR="00151BAD" w:rsidRDefault="00AC1F28">
            <w:pPr>
              <w:pStyle w:val="TableParagraph"/>
              <w:spacing w:before="62"/>
              <w:ind w:right="188"/>
              <w:jc w:val="right"/>
              <w:rPr>
                <w:sz w:val="16"/>
              </w:rPr>
            </w:pPr>
            <w:r>
              <w:rPr>
                <w:sz w:val="16"/>
              </w:rPr>
              <w:t>8010</w:t>
            </w:r>
          </w:p>
        </w:tc>
        <w:tc>
          <w:tcPr>
            <w:tcW w:w="720" w:type="dxa"/>
            <w:tcBorders>
              <w:top w:val="nil"/>
              <w:bottom w:val="nil"/>
            </w:tcBorders>
            <w:shd w:val="clear" w:color="auto" w:fill="DADADA"/>
          </w:tcPr>
          <w:p w14:paraId="7497C06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7CBE51B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C52C3C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E2CCC4E"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17A6BC9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29D5780"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1932AC42"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4807230A" w14:textId="77777777" w:rsidR="00151BAD" w:rsidRDefault="00AC1F28">
            <w:pPr>
              <w:pStyle w:val="TableParagraph"/>
              <w:spacing w:before="62"/>
              <w:ind w:left="10"/>
              <w:rPr>
                <w:sz w:val="16"/>
              </w:rPr>
            </w:pPr>
            <w:r>
              <w:rPr>
                <w:sz w:val="16"/>
              </w:rPr>
              <w:t>I</w:t>
            </w:r>
          </w:p>
        </w:tc>
        <w:tc>
          <w:tcPr>
            <w:tcW w:w="720" w:type="dxa"/>
            <w:tcBorders>
              <w:top w:val="nil"/>
              <w:bottom w:val="nil"/>
            </w:tcBorders>
            <w:shd w:val="clear" w:color="auto" w:fill="DADADA"/>
          </w:tcPr>
          <w:p w14:paraId="54D7FFE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D818035" w14:textId="77777777" w:rsidR="00151BAD" w:rsidRDefault="00AC1F28">
            <w:pPr>
              <w:pStyle w:val="TableParagraph"/>
              <w:spacing w:before="62"/>
              <w:ind w:left="107"/>
              <w:jc w:val="left"/>
              <w:rPr>
                <w:sz w:val="16"/>
              </w:rPr>
            </w:pPr>
            <w:r>
              <w:rPr>
                <w:sz w:val="16"/>
              </w:rPr>
              <w:t>2014108</w:t>
            </w:r>
          </w:p>
        </w:tc>
        <w:tc>
          <w:tcPr>
            <w:tcW w:w="576" w:type="dxa"/>
            <w:tcBorders>
              <w:top w:val="nil"/>
              <w:bottom w:val="nil"/>
            </w:tcBorders>
            <w:shd w:val="clear" w:color="auto" w:fill="DADADA"/>
          </w:tcPr>
          <w:p w14:paraId="6C20670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21DD92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E208403" w14:textId="77777777" w:rsidR="00151BAD" w:rsidRDefault="00AC1F28">
            <w:pPr>
              <w:pStyle w:val="TableParagraph"/>
              <w:spacing w:before="62"/>
              <w:ind w:left="146" w:right="141"/>
              <w:rPr>
                <w:sz w:val="16"/>
              </w:rPr>
            </w:pPr>
            <w:r>
              <w:rPr>
                <w:sz w:val="16"/>
              </w:rPr>
              <w:t>KZ</w:t>
            </w:r>
          </w:p>
        </w:tc>
      </w:tr>
      <w:tr w:rsidR="00151BAD" w14:paraId="5651DDC4" w14:textId="77777777">
        <w:trPr>
          <w:trHeight w:val="316"/>
        </w:trPr>
        <w:tc>
          <w:tcPr>
            <w:tcW w:w="720" w:type="dxa"/>
            <w:tcBorders>
              <w:top w:val="nil"/>
              <w:bottom w:val="nil"/>
            </w:tcBorders>
          </w:tcPr>
          <w:p w14:paraId="2A887BD2" w14:textId="77777777" w:rsidR="00151BAD" w:rsidRDefault="00AC1F28">
            <w:pPr>
              <w:pStyle w:val="TableParagraph"/>
              <w:spacing w:before="62"/>
              <w:ind w:right="188"/>
              <w:jc w:val="right"/>
              <w:rPr>
                <w:sz w:val="16"/>
              </w:rPr>
            </w:pPr>
            <w:r>
              <w:rPr>
                <w:sz w:val="16"/>
              </w:rPr>
              <w:t>8020</w:t>
            </w:r>
          </w:p>
        </w:tc>
        <w:tc>
          <w:tcPr>
            <w:tcW w:w="720" w:type="dxa"/>
            <w:tcBorders>
              <w:top w:val="nil"/>
              <w:bottom w:val="nil"/>
            </w:tcBorders>
          </w:tcPr>
          <w:p w14:paraId="5102E687"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752BA1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BB931C9" w14:textId="77777777" w:rsidR="00151BAD" w:rsidRDefault="00151BAD">
            <w:pPr>
              <w:pStyle w:val="TableParagraph"/>
              <w:spacing w:before="0"/>
              <w:jc w:val="left"/>
              <w:rPr>
                <w:sz w:val="14"/>
              </w:rPr>
            </w:pPr>
          </w:p>
        </w:tc>
        <w:tc>
          <w:tcPr>
            <w:tcW w:w="720" w:type="dxa"/>
            <w:tcBorders>
              <w:top w:val="nil"/>
              <w:bottom w:val="nil"/>
            </w:tcBorders>
          </w:tcPr>
          <w:p w14:paraId="4AB7BF9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63CE576"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93B93CA"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2DA1A7DE" w14:textId="77777777" w:rsidR="00151BAD" w:rsidRDefault="00AC1F28">
            <w:pPr>
              <w:pStyle w:val="TableParagraph"/>
              <w:spacing w:before="62"/>
              <w:ind w:left="7"/>
              <w:rPr>
                <w:sz w:val="16"/>
              </w:rPr>
            </w:pPr>
            <w:r>
              <w:rPr>
                <w:sz w:val="16"/>
              </w:rPr>
              <w:t>0</w:t>
            </w:r>
          </w:p>
        </w:tc>
        <w:tc>
          <w:tcPr>
            <w:tcW w:w="720" w:type="dxa"/>
            <w:tcBorders>
              <w:top w:val="nil"/>
              <w:bottom w:val="nil"/>
            </w:tcBorders>
          </w:tcPr>
          <w:p w14:paraId="2DB1B050" w14:textId="77777777" w:rsidR="00151BAD" w:rsidRDefault="00AC1F28">
            <w:pPr>
              <w:pStyle w:val="TableParagraph"/>
              <w:spacing w:before="62"/>
              <w:ind w:left="9"/>
              <w:rPr>
                <w:sz w:val="16"/>
              </w:rPr>
            </w:pPr>
            <w:r>
              <w:rPr>
                <w:sz w:val="16"/>
              </w:rPr>
              <w:t>I</w:t>
            </w:r>
          </w:p>
        </w:tc>
        <w:tc>
          <w:tcPr>
            <w:tcW w:w="720" w:type="dxa"/>
            <w:tcBorders>
              <w:top w:val="nil"/>
              <w:bottom w:val="nil"/>
            </w:tcBorders>
          </w:tcPr>
          <w:p w14:paraId="14C5BD8A" w14:textId="77777777" w:rsidR="00151BAD" w:rsidRDefault="00151BAD">
            <w:pPr>
              <w:pStyle w:val="TableParagraph"/>
              <w:spacing w:before="0"/>
              <w:jc w:val="left"/>
              <w:rPr>
                <w:sz w:val="14"/>
              </w:rPr>
            </w:pPr>
          </w:p>
        </w:tc>
        <w:tc>
          <w:tcPr>
            <w:tcW w:w="778" w:type="dxa"/>
            <w:tcBorders>
              <w:top w:val="nil"/>
              <w:bottom w:val="nil"/>
            </w:tcBorders>
          </w:tcPr>
          <w:p w14:paraId="01050DC2" w14:textId="77777777" w:rsidR="00151BAD" w:rsidRDefault="00AC1F28">
            <w:pPr>
              <w:pStyle w:val="TableParagraph"/>
              <w:spacing w:before="62"/>
              <w:ind w:left="107"/>
              <w:jc w:val="left"/>
              <w:rPr>
                <w:sz w:val="16"/>
              </w:rPr>
            </w:pPr>
            <w:r>
              <w:rPr>
                <w:sz w:val="16"/>
              </w:rPr>
              <w:t>2014108</w:t>
            </w:r>
          </w:p>
        </w:tc>
        <w:tc>
          <w:tcPr>
            <w:tcW w:w="576" w:type="dxa"/>
            <w:tcBorders>
              <w:top w:val="nil"/>
              <w:bottom w:val="nil"/>
            </w:tcBorders>
          </w:tcPr>
          <w:p w14:paraId="39ED8EE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69906CC4" w14:textId="77777777" w:rsidR="00151BAD" w:rsidRDefault="00151BAD">
            <w:pPr>
              <w:pStyle w:val="TableParagraph"/>
              <w:spacing w:before="0"/>
              <w:jc w:val="left"/>
              <w:rPr>
                <w:sz w:val="14"/>
              </w:rPr>
            </w:pPr>
          </w:p>
        </w:tc>
        <w:tc>
          <w:tcPr>
            <w:tcW w:w="576" w:type="dxa"/>
            <w:tcBorders>
              <w:top w:val="nil"/>
              <w:bottom w:val="nil"/>
            </w:tcBorders>
          </w:tcPr>
          <w:p w14:paraId="64A984A0" w14:textId="77777777" w:rsidR="00151BAD" w:rsidRDefault="00AC1F28">
            <w:pPr>
              <w:pStyle w:val="TableParagraph"/>
              <w:spacing w:before="62"/>
              <w:ind w:left="146" w:right="141"/>
              <w:rPr>
                <w:sz w:val="16"/>
              </w:rPr>
            </w:pPr>
            <w:r>
              <w:rPr>
                <w:sz w:val="16"/>
              </w:rPr>
              <w:t>KZ</w:t>
            </w:r>
          </w:p>
        </w:tc>
      </w:tr>
      <w:tr w:rsidR="00151BAD" w14:paraId="6764F49F" w14:textId="77777777">
        <w:trPr>
          <w:trHeight w:val="316"/>
        </w:trPr>
        <w:tc>
          <w:tcPr>
            <w:tcW w:w="720" w:type="dxa"/>
            <w:tcBorders>
              <w:top w:val="nil"/>
              <w:bottom w:val="nil"/>
            </w:tcBorders>
            <w:shd w:val="clear" w:color="auto" w:fill="DADADA"/>
          </w:tcPr>
          <w:p w14:paraId="1DB59AC5" w14:textId="77777777" w:rsidR="00151BAD" w:rsidRDefault="00AC1F28">
            <w:pPr>
              <w:pStyle w:val="TableParagraph"/>
              <w:spacing w:before="62"/>
              <w:ind w:right="188"/>
              <w:jc w:val="right"/>
              <w:rPr>
                <w:sz w:val="16"/>
              </w:rPr>
            </w:pPr>
            <w:r>
              <w:rPr>
                <w:sz w:val="16"/>
              </w:rPr>
              <w:t>8030</w:t>
            </w:r>
          </w:p>
        </w:tc>
        <w:tc>
          <w:tcPr>
            <w:tcW w:w="720" w:type="dxa"/>
            <w:tcBorders>
              <w:top w:val="nil"/>
              <w:bottom w:val="nil"/>
            </w:tcBorders>
            <w:shd w:val="clear" w:color="auto" w:fill="DADADA"/>
          </w:tcPr>
          <w:p w14:paraId="5AFF46F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0E53466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BC1C0B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0B867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2C31AC5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8AC5E4B"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7AA25EE"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357E0EA0" w14:textId="77777777" w:rsidR="00151BAD" w:rsidRDefault="00AC1F28">
            <w:pPr>
              <w:pStyle w:val="TableParagraph"/>
              <w:spacing w:before="62"/>
              <w:ind w:left="10"/>
              <w:rPr>
                <w:sz w:val="16"/>
              </w:rPr>
            </w:pPr>
            <w:r>
              <w:rPr>
                <w:sz w:val="16"/>
              </w:rPr>
              <w:t>I</w:t>
            </w:r>
          </w:p>
        </w:tc>
        <w:tc>
          <w:tcPr>
            <w:tcW w:w="720" w:type="dxa"/>
            <w:tcBorders>
              <w:top w:val="nil"/>
              <w:bottom w:val="nil"/>
            </w:tcBorders>
            <w:shd w:val="clear" w:color="auto" w:fill="DADADA"/>
          </w:tcPr>
          <w:p w14:paraId="4003F0E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23ECE5F" w14:textId="77777777" w:rsidR="00151BAD" w:rsidRDefault="00AC1F28">
            <w:pPr>
              <w:pStyle w:val="TableParagraph"/>
              <w:spacing w:before="62"/>
              <w:ind w:left="107"/>
              <w:jc w:val="left"/>
              <w:rPr>
                <w:sz w:val="16"/>
              </w:rPr>
            </w:pPr>
            <w:r>
              <w:rPr>
                <w:sz w:val="16"/>
              </w:rPr>
              <w:t>2014108</w:t>
            </w:r>
          </w:p>
        </w:tc>
        <w:tc>
          <w:tcPr>
            <w:tcW w:w="576" w:type="dxa"/>
            <w:tcBorders>
              <w:top w:val="nil"/>
              <w:bottom w:val="nil"/>
            </w:tcBorders>
            <w:shd w:val="clear" w:color="auto" w:fill="DADADA"/>
          </w:tcPr>
          <w:p w14:paraId="6E8012A3"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4257E86F"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17CAF7C" w14:textId="77777777" w:rsidR="00151BAD" w:rsidRDefault="00AC1F28">
            <w:pPr>
              <w:pStyle w:val="TableParagraph"/>
              <w:spacing w:before="62"/>
              <w:ind w:left="146" w:right="141"/>
              <w:rPr>
                <w:sz w:val="16"/>
              </w:rPr>
            </w:pPr>
            <w:r>
              <w:rPr>
                <w:sz w:val="16"/>
              </w:rPr>
              <w:t>KZ</w:t>
            </w:r>
          </w:p>
        </w:tc>
      </w:tr>
      <w:tr w:rsidR="00151BAD" w14:paraId="34270A63" w14:textId="77777777">
        <w:trPr>
          <w:trHeight w:val="316"/>
        </w:trPr>
        <w:tc>
          <w:tcPr>
            <w:tcW w:w="720" w:type="dxa"/>
            <w:tcBorders>
              <w:top w:val="nil"/>
              <w:bottom w:val="nil"/>
            </w:tcBorders>
          </w:tcPr>
          <w:p w14:paraId="27096A07" w14:textId="77777777" w:rsidR="00151BAD" w:rsidRDefault="00AC1F28">
            <w:pPr>
              <w:pStyle w:val="TableParagraph"/>
              <w:spacing w:before="62"/>
              <w:ind w:right="188"/>
              <w:jc w:val="right"/>
              <w:rPr>
                <w:sz w:val="16"/>
              </w:rPr>
            </w:pPr>
            <w:r>
              <w:rPr>
                <w:sz w:val="16"/>
              </w:rPr>
              <w:t>8040</w:t>
            </w:r>
          </w:p>
        </w:tc>
        <w:tc>
          <w:tcPr>
            <w:tcW w:w="720" w:type="dxa"/>
            <w:tcBorders>
              <w:top w:val="nil"/>
              <w:bottom w:val="nil"/>
            </w:tcBorders>
          </w:tcPr>
          <w:p w14:paraId="2F356875"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2EF5292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0E3845B7" w14:textId="77777777" w:rsidR="00151BAD" w:rsidRDefault="00151BAD">
            <w:pPr>
              <w:pStyle w:val="TableParagraph"/>
              <w:spacing w:before="0"/>
              <w:jc w:val="left"/>
              <w:rPr>
                <w:sz w:val="14"/>
              </w:rPr>
            </w:pPr>
          </w:p>
        </w:tc>
        <w:tc>
          <w:tcPr>
            <w:tcW w:w="720" w:type="dxa"/>
            <w:tcBorders>
              <w:top w:val="nil"/>
              <w:bottom w:val="nil"/>
            </w:tcBorders>
          </w:tcPr>
          <w:p w14:paraId="1FD725B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BCECC14"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6777D2A3"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7AD899F8" w14:textId="77777777" w:rsidR="00151BAD" w:rsidRDefault="00AC1F28">
            <w:pPr>
              <w:pStyle w:val="TableParagraph"/>
              <w:spacing w:before="62"/>
              <w:ind w:left="7"/>
              <w:rPr>
                <w:sz w:val="16"/>
              </w:rPr>
            </w:pPr>
            <w:r>
              <w:rPr>
                <w:sz w:val="16"/>
              </w:rPr>
              <w:t>0</w:t>
            </w:r>
          </w:p>
        </w:tc>
        <w:tc>
          <w:tcPr>
            <w:tcW w:w="720" w:type="dxa"/>
            <w:tcBorders>
              <w:top w:val="nil"/>
              <w:bottom w:val="nil"/>
            </w:tcBorders>
          </w:tcPr>
          <w:p w14:paraId="6297A85E" w14:textId="77777777" w:rsidR="00151BAD" w:rsidRDefault="00AC1F28">
            <w:pPr>
              <w:pStyle w:val="TableParagraph"/>
              <w:spacing w:before="62"/>
              <w:ind w:left="9"/>
              <w:rPr>
                <w:sz w:val="16"/>
              </w:rPr>
            </w:pPr>
            <w:r>
              <w:rPr>
                <w:sz w:val="16"/>
              </w:rPr>
              <w:t>I</w:t>
            </w:r>
          </w:p>
        </w:tc>
        <w:tc>
          <w:tcPr>
            <w:tcW w:w="720" w:type="dxa"/>
            <w:tcBorders>
              <w:top w:val="nil"/>
              <w:bottom w:val="nil"/>
            </w:tcBorders>
          </w:tcPr>
          <w:p w14:paraId="6F22FFED" w14:textId="77777777" w:rsidR="00151BAD" w:rsidRDefault="00151BAD">
            <w:pPr>
              <w:pStyle w:val="TableParagraph"/>
              <w:spacing w:before="0"/>
              <w:jc w:val="left"/>
              <w:rPr>
                <w:sz w:val="14"/>
              </w:rPr>
            </w:pPr>
          </w:p>
        </w:tc>
        <w:tc>
          <w:tcPr>
            <w:tcW w:w="778" w:type="dxa"/>
            <w:tcBorders>
              <w:top w:val="nil"/>
              <w:bottom w:val="nil"/>
            </w:tcBorders>
          </w:tcPr>
          <w:p w14:paraId="2CC128E0" w14:textId="77777777" w:rsidR="00151BAD" w:rsidRDefault="00AC1F28">
            <w:pPr>
              <w:pStyle w:val="TableParagraph"/>
              <w:spacing w:before="62"/>
              <w:ind w:left="107"/>
              <w:jc w:val="left"/>
              <w:rPr>
                <w:sz w:val="16"/>
              </w:rPr>
            </w:pPr>
            <w:r>
              <w:rPr>
                <w:sz w:val="16"/>
              </w:rPr>
              <w:t>2014108</w:t>
            </w:r>
          </w:p>
        </w:tc>
        <w:tc>
          <w:tcPr>
            <w:tcW w:w="576" w:type="dxa"/>
            <w:tcBorders>
              <w:top w:val="nil"/>
              <w:bottom w:val="nil"/>
            </w:tcBorders>
          </w:tcPr>
          <w:p w14:paraId="0949E3E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2B9F108" w14:textId="77777777" w:rsidR="00151BAD" w:rsidRDefault="00151BAD">
            <w:pPr>
              <w:pStyle w:val="TableParagraph"/>
              <w:spacing w:before="0"/>
              <w:jc w:val="left"/>
              <w:rPr>
                <w:sz w:val="14"/>
              </w:rPr>
            </w:pPr>
          </w:p>
        </w:tc>
        <w:tc>
          <w:tcPr>
            <w:tcW w:w="576" w:type="dxa"/>
            <w:tcBorders>
              <w:top w:val="nil"/>
              <w:bottom w:val="nil"/>
            </w:tcBorders>
          </w:tcPr>
          <w:p w14:paraId="6260BC5C" w14:textId="77777777" w:rsidR="00151BAD" w:rsidRDefault="00AC1F28">
            <w:pPr>
              <w:pStyle w:val="TableParagraph"/>
              <w:spacing w:before="62"/>
              <w:ind w:left="146" w:right="141"/>
              <w:rPr>
                <w:sz w:val="16"/>
              </w:rPr>
            </w:pPr>
            <w:r>
              <w:rPr>
                <w:sz w:val="16"/>
              </w:rPr>
              <w:t>KZ</w:t>
            </w:r>
          </w:p>
        </w:tc>
      </w:tr>
      <w:tr w:rsidR="00151BAD" w14:paraId="0AB77DA8" w14:textId="77777777">
        <w:trPr>
          <w:trHeight w:val="316"/>
        </w:trPr>
        <w:tc>
          <w:tcPr>
            <w:tcW w:w="720" w:type="dxa"/>
            <w:tcBorders>
              <w:top w:val="nil"/>
              <w:bottom w:val="nil"/>
            </w:tcBorders>
            <w:shd w:val="clear" w:color="auto" w:fill="DADADA"/>
          </w:tcPr>
          <w:p w14:paraId="58C6403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8999BE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7FEA94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B224F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041462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32D8DB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A2011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30FB86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D21147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91BE28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DCEADE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CF1AA91"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3E2952FE"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261BDB4" w14:textId="77777777" w:rsidR="00151BAD" w:rsidRDefault="00AC1F28">
            <w:pPr>
              <w:pStyle w:val="TableParagraph"/>
              <w:spacing w:before="62"/>
              <w:ind w:left="148" w:right="141"/>
              <w:rPr>
                <w:sz w:val="16"/>
              </w:rPr>
            </w:pPr>
            <w:r>
              <w:rPr>
                <w:sz w:val="16"/>
              </w:rPr>
              <w:t>75</w:t>
            </w:r>
          </w:p>
        </w:tc>
      </w:tr>
      <w:tr w:rsidR="00151BAD" w14:paraId="1F4BC056" w14:textId="77777777">
        <w:trPr>
          <w:trHeight w:val="316"/>
        </w:trPr>
        <w:tc>
          <w:tcPr>
            <w:tcW w:w="720" w:type="dxa"/>
            <w:tcBorders>
              <w:top w:val="nil"/>
              <w:bottom w:val="nil"/>
            </w:tcBorders>
          </w:tcPr>
          <w:p w14:paraId="3C5C52A6" w14:textId="77777777" w:rsidR="00151BAD" w:rsidRDefault="00AC1F28">
            <w:pPr>
              <w:pStyle w:val="TableParagraph"/>
              <w:spacing w:before="62"/>
              <w:ind w:right="188"/>
              <w:jc w:val="right"/>
              <w:rPr>
                <w:sz w:val="16"/>
              </w:rPr>
            </w:pPr>
            <w:r>
              <w:rPr>
                <w:sz w:val="16"/>
              </w:rPr>
              <w:t>8105</w:t>
            </w:r>
          </w:p>
        </w:tc>
        <w:tc>
          <w:tcPr>
            <w:tcW w:w="720" w:type="dxa"/>
            <w:tcBorders>
              <w:top w:val="nil"/>
              <w:bottom w:val="nil"/>
            </w:tcBorders>
          </w:tcPr>
          <w:p w14:paraId="3CDB821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C1BB49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5DEC73E0" w14:textId="77777777" w:rsidR="00151BAD" w:rsidRDefault="00151BAD">
            <w:pPr>
              <w:pStyle w:val="TableParagraph"/>
              <w:spacing w:before="0"/>
              <w:jc w:val="left"/>
              <w:rPr>
                <w:sz w:val="14"/>
              </w:rPr>
            </w:pPr>
          </w:p>
        </w:tc>
        <w:tc>
          <w:tcPr>
            <w:tcW w:w="720" w:type="dxa"/>
            <w:tcBorders>
              <w:top w:val="nil"/>
              <w:bottom w:val="nil"/>
            </w:tcBorders>
          </w:tcPr>
          <w:p w14:paraId="532642D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DDF5CF0"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7CFD68C8"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20A9BBC4"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A951277"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33F224EA" w14:textId="77777777" w:rsidR="00151BAD" w:rsidRDefault="00151BAD">
            <w:pPr>
              <w:pStyle w:val="TableParagraph"/>
              <w:spacing w:before="0"/>
              <w:jc w:val="left"/>
              <w:rPr>
                <w:sz w:val="14"/>
              </w:rPr>
            </w:pPr>
          </w:p>
        </w:tc>
        <w:tc>
          <w:tcPr>
            <w:tcW w:w="778" w:type="dxa"/>
            <w:tcBorders>
              <w:top w:val="nil"/>
              <w:bottom w:val="nil"/>
            </w:tcBorders>
          </w:tcPr>
          <w:p w14:paraId="6B7EFBF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196616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01242269" w14:textId="77777777" w:rsidR="00151BAD" w:rsidRDefault="00151BAD">
            <w:pPr>
              <w:pStyle w:val="TableParagraph"/>
              <w:spacing w:before="0"/>
              <w:jc w:val="left"/>
              <w:rPr>
                <w:sz w:val="14"/>
              </w:rPr>
            </w:pPr>
          </w:p>
        </w:tc>
        <w:tc>
          <w:tcPr>
            <w:tcW w:w="576" w:type="dxa"/>
            <w:tcBorders>
              <w:top w:val="nil"/>
              <w:bottom w:val="nil"/>
            </w:tcBorders>
          </w:tcPr>
          <w:p w14:paraId="6248D622" w14:textId="77777777" w:rsidR="00151BAD" w:rsidRDefault="00AC1F28">
            <w:pPr>
              <w:pStyle w:val="TableParagraph"/>
              <w:spacing w:before="62"/>
              <w:ind w:left="148" w:right="141"/>
              <w:rPr>
                <w:sz w:val="16"/>
              </w:rPr>
            </w:pPr>
            <w:r>
              <w:rPr>
                <w:sz w:val="16"/>
              </w:rPr>
              <w:t>75</w:t>
            </w:r>
          </w:p>
        </w:tc>
      </w:tr>
      <w:tr w:rsidR="00151BAD" w14:paraId="74218EA9" w14:textId="77777777">
        <w:trPr>
          <w:trHeight w:val="316"/>
        </w:trPr>
        <w:tc>
          <w:tcPr>
            <w:tcW w:w="720" w:type="dxa"/>
            <w:tcBorders>
              <w:top w:val="nil"/>
              <w:bottom w:val="nil"/>
            </w:tcBorders>
            <w:shd w:val="clear" w:color="auto" w:fill="DADADA"/>
          </w:tcPr>
          <w:p w14:paraId="381E76A3" w14:textId="77777777" w:rsidR="00151BAD" w:rsidRDefault="00AC1F28">
            <w:pPr>
              <w:pStyle w:val="TableParagraph"/>
              <w:spacing w:before="64"/>
              <w:ind w:right="188"/>
              <w:jc w:val="right"/>
              <w:rPr>
                <w:sz w:val="16"/>
              </w:rPr>
            </w:pPr>
            <w:r>
              <w:rPr>
                <w:sz w:val="16"/>
              </w:rPr>
              <w:t>8110</w:t>
            </w:r>
          </w:p>
        </w:tc>
        <w:tc>
          <w:tcPr>
            <w:tcW w:w="720" w:type="dxa"/>
            <w:tcBorders>
              <w:top w:val="nil"/>
              <w:bottom w:val="nil"/>
            </w:tcBorders>
            <w:shd w:val="clear" w:color="auto" w:fill="DADADA"/>
          </w:tcPr>
          <w:p w14:paraId="03BA2B6D"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820B0C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92A239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0A3861C"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C5CB37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B5EC203"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0D45D3BF"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AD8F405"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00162F0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E17A0EB"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1B85551B"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51EA620"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63D8181A" w14:textId="77777777" w:rsidR="00151BAD" w:rsidRDefault="00AC1F28">
            <w:pPr>
              <w:pStyle w:val="TableParagraph"/>
              <w:spacing w:before="64"/>
              <w:ind w:left="146" w:right="141"/>
              <w:rPr>
                <w:sz w:val="16"/>
              </w:rPr>
            </w:pPr>
            <w:r>
              <w:rPr>
                <w:sz w:val="16"/>
              </w:rPr>
              <w:t>KZ</w:t>
            </w:r>
          </w:p>
        </w:tc>
      </w:tr>
      <w:tr w:rsidR="00151BAD" w14:paraId="36B28EBD" w14:textId="77777777">
        <w:trPr>
          <w:trHeight w:val="316"/>
        </w:trPr>
        <w:tc>
          <w:tcPr>
            <w:tcW w:w="720" w:type="dxa"/>
            <w:tcBorders>
              <w:top w:val="nil"/>
              <w:bottom w:val="nil"/>
            </w:tcBorders>
          </w:tcPr>
          <w:p w14:paraId="466AD4D7" w14:textId="77777777" w:rsidR="00151BAD" w:rsidRDefault="00AC1F28">
            <w:pPr>
              <w:pStyle w:val="TableParagraph"/>
              <w:spacing w:before="64"/>
              <w:ind w:right="188"/>
              <w:jc w:val="right"/>
              <w:rPr>
                <w:sz w:val="16"/>
              </w:rPr>
            </w:pPr>
            <w:r>
              <w:rPr>
                <w:sz w:val="16"/>
              </w:rPr>
              <w:t>8115</w:t>
            </w:r>
          </w:p>
        </w:tc>
        <w:tc>
          <w:tcPr>
            <w:tcW w:w="720" w:type="dxa"/>
            <w:tcBorders>
              <w:top w:val="nil"/>
              <w:bottom w:val="nil"/>
            </w:tcBorders>
          </w:tcPr>
          <w:p w14:paraId="0B74283B"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2381709"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3CD85F34" w14:textId="77777777" w:rsidR="00151BAD" w:rsidRDefault="00151BAD">
            <w:pPr>
              <w:pStyle w:val="TableParagraph"/>
              <w:spacing w:before="0"/>
              <w:jc w:val="left"/>
              <w:rPr>
                <w:sz w:val="14"/>
              </w:rPr>
            </w:pPr>
          </w:p>
        </w:tc>
        <w:tc>
          <w:tcPr>
            <w:tcW w:w="720" w:type="dxa"/>
            <w:tcBorders>
              <w:top w:val="nil"/>
              <w:bottom w:val="nil"/>
            </w:tcBorders>
          </w:tcPr>
          <w:p w14:paraId="53C92ACE"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677BF44E" w14:textId="77777777" w:rsidR="00151BAD" w:rsidRDefault="00AC1F28">
            <w:pPr>
              <w:pStyle w:val="TableParagraph"/>
              <w:spacing w:before="64"/>
              <w:ind w:left="219" w:right="210"/>
              <w:rPr>
                <w:sz w:val="16"/>
              </w:rPr>
            </w:pPr>
            <w:r>
              <w:rPr>
                <w:sz w:val="16"/>
              </w:rPr>
              <w:t>CD</w:t>
            </w:r>
          </w:p>
        </w:tc>
        <w:tc>
          <w:tcPr>
            <w:tcW w:w="720" w:type="dxa"/>
            <w:tcBorders>
              <w:top w:val="nil"/>
              <w:bottom w:val="nil"/>
            </w:tcBorders>
          </w:tcPr>
          <w:p w14:paraId="19583B84"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68EFEEFF"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7B0A7BE"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2F200E93" w14:textId="77777777" w:rsidR="00151BAD" w:rsidRDefault="00151BAD">
            <w:pPr>
              <w:pStyle w:val="TableParagraph"/>
              <w:spacing w:before="0"/>
              <w:jc w:val="left"/>
              <w:rPr>
                <w:sz w:val="14"/>
              </w:rPr>
            </w:pPr>
          </w:p>
        </w:tc>
        <w:tc>
          <w:tcPr>
            <w:tcW w:w="778" w:type="dxa"/>
            <w:tcBorders>
              <w:top w:val="nil"/>
              <w:bottom w:val="nil"/>
            </w:tcBorders>
          </w:tcPr>
          <w:p w14:paraId="7BDBDC1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C984603"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tcPr>
          <w:p w14:paraId="38C2B622" w14:textId="77777777" w:rsidR="00151BAD" w:rsidRDefault="00151BAD">
            <w:pPr>
              <w:pStyle w:val="TableParagraph"/>
              <w:spacing w:before="0"/>
              <w:jc w:val="left"/>
              <w:rPr>
                <w:sz w:val="14"/>
              </w:rPr>
            </w:pPr>
          </w:p>
        </w:tc>
        <w:tc>
          <w:tcPr>
            <w:tcW w:w="576" w:type="dxa"/>
            <w:tcBorders>
              <w:top w:val="nil"/>
              <w:bottom w:val="nil"/>
            </w:tcBorders>
          </w:tcPr>
          <w:p w14:paraId="20D21669" w14:textId="77777777" w:rsidR="00151BAD" w:rsidRDefault="00AC1F28">
            <w:pPr>
              <w:pStyle w:val="TableParagraph"/>
              <w:spacing w:before="64"/>
              <w:ind w:left="148" w:right="141"/>
              <w:rPr>
                <w:sz w:val="16"/>
              </w:rPr>
            </w:pPr>
            <w:r>
              <w:rPr>
                <w:sz w:val="16"/>
              </w:rPr>
              <w:t>75</w:t>
            </w:r>
          </w:p>
        </w:tc>
      </w:tr>
      <w:tr w:rsidR="00151BAD" w14:paraId="6E384F63" w14:textId="77777777">
        <w:trPr>
          <w:trHeight w:val="316"/>
        </w:trPr>
        <w:tc>
          <w:tcPr>
            <w:tcW w:w="720" w:type="dxa"/>
            <w:tcBorders>
              <w:top w:val="nil"/>
              <w:bottom w:val="nil"/>
            </w:tcBorders>
            <w:shd w:val="clear" w:color="auto" w:fill="DADADA"/>
          </w:tcPr>
          <w:p w14:paraId="7B1AC545" w14:textId="77777777" w:rsidR="00151BAD" w:rsidRDefault="00AC1F28">
            <w:pPr>
              <w:pStyle w:val="TableParagraph"/>
              <w:spacing w:before="64"/>
              <w:ind w:right="188"/>
              <w:jc w:val="right"/>
              <w:rPr>
                <w:sz w:val="16"/>
              </w:rPr>
            </w:pPr>
            <w:r>
              <w:rPr>
                <w:sz w:val="16"/>
              </w:rPr>
              <w:t>8120</w:t>
            </w:r>
          </w:p>
        </w:tc>
        <w:tc>
          <w:tcPr>
            <w:tcW w:w="720" w:type="dxa"/>
            <w:tcBorders>
              <w:top w:val="nil"/>
              <w:bottom w:val="nil"/>
            </w:tcBorders>
            <w:shd w:val="clear" w:color="auto" w:fill="DADADA"/>
          </w:tcPr>
          <w:p w14:paraId="4D0ED563" w14:textId="77777777" w:rsidR="00151BAD" w:rsidRDefault="00AC1F28">
            <w:pPr>
              <w:pStyle w:val="TableParagraph"/>
              <w:spacing w:before="64"/>
              <w:ind w:left="219" w:right="214"/>
              <w:rPr>
                <w:sz w:val="16"/>
              </w:rPr>
            </w:pPr>
            <w:r>
              <w:rPr>
                <w:sz w:val="16"/>
              </w:rPr>
              <w:t>*6</w:t>
            </w:r>
          </w:p>
        </w:tc>
        <w:tc>
          <w:tcPr>
            <w:tcW w:w="720" w:type="dxa"/>
            <w:tcBorders>
              <w:top w:val="nil"/>
              <w:bottom w:val="nil"/>
            </w:tcBorders>
            <w:shd w:val="clear" w:color="auto" w:fill="DADADA"/>
          </w:tcPr>
          <w:p w14:paraId="4D1D1167" w14:textId="77777777" w:rsidR="00151BAD" w:rsidRDefault="00AC1F28">
            <w:pPr>
              <w:pStyle w:val="TableParagraph"/>
              <w:spacing w:before="64"/>
              <w:ind w:left="219" w:right="214"/>
              <w:rPr>
                <w:sz w:val="16"/>
              </w:rPr>
            </w:pPr>
            <w:r>
              <w:rPr>
                <w:sz w:val="16"/>
              </w:rPr>
              <w:t>*6</w:t>
            </w:r>
          </w:p>
        </w:tc>
        <w:tc>
          <w:tcPr>
            <w:tcW w:w="720" w:type="dxa"/>
            <w:tcBorders>
              <w:top w:val="nil"/>
              <w:bottom w:val="nil"/>
            </w:tcBorders>
            <w:shd w:val="clear" w:color="auto" w:fill="DADADA"/>
          </w:tcPr>
          <w:p w14:paraId="6F317F7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8F423BD" w14:textId="77777777" w:rsidR="00151BAD" w:rsidRDefault="00AC1F28">
            <w:pPr>
              <w:pStyle w:val="TableParagraph"/>
              <w:spacing w:before="64"/>
              <w:ind w:left="219" w:right="211"/>
              <w:rPr>
                <w:sz w:val="16"/>
              </w:rPr>
            </w:pPr>
            <w:r>
              <w:rPr>
                <w:sz w:val="16"/>
              </w:rPr>
              <w:t>CX</w:t>
            </w:r>
          </w:p>
        </w:tc>
        <w:tc>
          <w:tcPr>
            <w:tcW w:w="720" w:type="dxa"/>
            <w:tcBorders>
              <w:top w:val="nil"/>
              <w:bottom w:val="nil"/>
            </w:tcBorders>
            <w:shd w:val="clear" w:color="auto" w:fill="DADADA"/>
          </w:tcPr>
          <w:p w14:paraId="290C0153"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4C9B83B3" w14:textId="77777777" w:rsidR="00151BAD" w:rsidRDefault="00AC1F28">
            <w:pPr>
              <w:pStyle w:val="TableParagraph"/>
              <w:spacing w:before="64"/>
              <w:ind w:left="219" w:right="210"/>
              <w:rPr>
                <w:sz w:val="16"/>
              </w:rPr>
            </w:pPr>
            <w:r>
              <w:rPr>
                <w:sz w:val="16"/>
              </w:rPr>
              <w:t>SP</w:t>
            </w:r>
          </w:p>
        </w:tc>
        <w:tc>
          <w:tcPr>
            <w:tcW w:w="720" w:type="dxa"/>
            <w:tcBorders>
              <w:top w:val="nil"/>
              <w:bottom w:val="nil"/>
            </w:tcBorders>
            <w:shd w:val="clear" w:color="auto" w:fill="DADADA"/>
          </w:tcPr>
          <w:p w14:paraId="05184CDD"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10495DCE" w14:textId="77777777" w:rsidR="00151BAD" w:rsidRDefault="00AC1F28">
            <w:pPr>
              <w:pStyle w:val="TableParagraph"/>
              <w:spacing w:before="64"/>
              <w:ind w:left="8"/>
              <w:rPr>
                <w:sz w:val="16"/>
              </w:rPr>
            </w:pPr>
            <w:r>
              <w:rPr>
                <w:w w:val="98"/>
                <w:sz w:val="16"/>
              </w:rPr>
              <w:t>G</w:t>
            </w:r>
          </w:p>
        </w:tc>
        <w:tc>
          <w:tcPr>
            <w:tcW w:w="720" w:type="dxa"/>
            <w:tcBorders>
              <w:top w:val="nil"/>
              <w:bottom w:val="nil"/>
            </w:tcBorders>
            <w:shd w:val="clear" w:color="auto" w:fill="DADADA"/>
          </w:tcPr>
          <w:p w14:paraId="69A05F0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86B9745" w14:textId="77777777" w:rsidR="00151BAD" w:rsidRDefault="00AC1F28">
            <w:pPr>
              <w:pStyle w:val="TableParagraph"/>
              <w:spacing w:before="64"/>
              <w:ind w:left="107"/>
              <w:jc w:val="left"/>
              <w:rPr>
                <w:sz w:val="16"/>
              </w:rPr>
            </w:pPr>
            <w:r>
              <w:rPr>
                <w:sz w:val="16"/>
              </w:rPr>
              <w:t>2001219</w:t>
            </w:r>
          </w:p>
        </w:tc>
        <w:tc>
          <w:tcPr>
            <w:tcW w:w="576" w:type="dxa"/>
            <w:tcBorders>
              <w:top w:val="nil"/>
              <w:bottom w:val="nil"/>
            </w:tcBorders>
            <w:shd w:val="clear" w:color="auto" w:fill="DADADA"/>
          </w:tcPr>
          <w:p w14:paraId="6296FD38"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57D2E4D" w14:textId="77777777" w:rsidR="00151BAD" w:rsidRDefault="00AC1F28">
            <w:pPr>
              <w:pStyle w:val="TableParagraph"/>
              <w:spacing w:before="64"/>
              <w:ind w:left="148" w:right="140"/>
              <w:rPr>
                <w:sz w:val="16"/>
              </w:rPr>
            </w:pPr>
            <w:r>
              <w:rPr>
                <w:sz w:val="16"/>
              </w:rPr>
              <w:t>CX</w:t>
            </w:r>
          </w:p>
        </w:tc>
        <w:tc>
          <w:tcPr>
            <w:tcW w:w="576" w:type="dxa"/>
            <w:tcBorders>
              <w:top w:val="nil"/>
              <w:bottom w:val="nil"/>
            </w:tcBorders>
            <w:shd w:val="clear" w:color="auto" w:fill="DADADA"/>
          </w:tcPr>
          <w:p w14:paraId="3E661B76" w14:textId="77777777" w:rsidR="00151BAD" w:rsidRDefault="00AC1F28">
            <w:pPr>
              <w:pStyle w:val="TableParagraph"/>
              <w:spacing w:before="64"/>
              <w:ind w:left="148" w:right="140"/>
              <w:rPr>
                <w:sz w:val="16"/>
              </w:rPr>
            </w:pPr>
            <w:r>
              <w:rPr>
                <w:sz w:val="16"/>
              </w:rPr>
              <w:t>CX</w:t>
            </w:r>
          </w:p>
        </w:tc>
      </w:tr>
      <w:tr w:rsidR="00151BAD" w14:paraId="5217241B" w14:textId="77777777">
        <w:trPr>
          <w:trHeight w:val="319"/>
        </w:trPr>
        <w:tc>
          <w:tcPr>
            <w:tcW w:w="720" w:type="dxa"/>
            <w:tcBorders>
              <w:top w:val="nil"/>
              <w:bottom w:val="nil"/>
            </w:tcBorders>
          </w:tcPr>
          <w:p w14:paraId="014A7AC9" w14:textId="77777777" w:rsidR="00151BAD" w:rsidRDefault="00AC1F28">
            <w:pPr>
              <w:pStyle w:val="TableParagraph"/>
              <w:spacing w:before="64"/>
              <w:ind w:right="188"/>
              <w:jc w:val="right"/>
              <w:rPr>
                <w:sz w:val="16"/>
              </w:rPr>
            </w:pPr>
            <w:r>
              <w:rPr>
                <w:sz w:val="16"/>
              </w:rPr>
              <w:t>8125</w:t>
            </w:r>
          </w:p>
        </w:tc>
        <w:tc>
          <w:tcPr>
            <w:tcW w:w="720" w:type="dxa"/>
            <w:tcBorders>
              <w:top w:val="nil"/>
              <w:bottom w:val="nil"/>
            </w:tcBorders>
          </w:tcPr>
          <w:p w14:paraId="21552133"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59E77380"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1F46CFE7" w14:textId="77777777" w:rsidR="00151BAD" w:rsidRDefault="00151BAD">
            <w:pPr>
              <w:pStyle w:val="TableParagraph"/>
              <w:spacing w:before="0"/>
              <w:jc w:val="left"/>
              <w:rPr>
                <w:sz w:val="14"/>
              </w:rPr>
            </w:pPr>
          </w:p>
        </w:tc>
        <w:tc>
          <w:tcPr>
            <w:tcW w:w="720" w:type="dxa"/>
            <w:tcBorders>
              <w:top w:val="nil"/>
              <w:bottom w:val="nil"/>
            </w:tcBorders>
          </w:tcPr>
          <w:p w14:paraId="7AA29D57"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B7B1D4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4D1FCED7"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584EECF7"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6E597EB"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11020A8F" w14:textId="77777777" w:rsidR="00151BAD" w:rsidRDefault="00151BAD">
            <w:pPr>
              <w:pStyle w:val="TableParagraph"/>
              <w:spacing w:before="0"/>
              <w:jc w:val="left"/>
              <w:rPr>
                <w:sz w:val="14"/>
              </w:rPr>
            </w:pPr>
          </w:p>
        </w:tc>
        <w:tc>
          <w:tcPr>
            <w:tcW w:w="778" w:type="dxa"/>
            <w:tcBorders>
              <w:top w:val="nil"/>
              <w:bottom w:val="nil"/>
            </w:tcBorders>
          </w:tcPr>
          <w:p w14:paraId="165BD0EA"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5B6A66FD"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BFDEAC7"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77249939" w14:textId="77777777" w:rsidR="00151BAD" w:rsidRDefault="00AC1F28">
            <w:pPr>
              <w:pStyle w:val="TableParagraph"/>
              <w:spacing w:before="64"/>
              <w:ind w:left="146" w:right="141"/>
              <w:rPr>
                <w:sz w:val="16"/>
              </w:rPr>
            </w:pPr>
            <w:r>
              <w:rPr>
                <w:sz w:val="16"/>
              </w:rPr>
              <w:t>KZ</w:t>
            </w:r>
          </w:p>
        </w:tc>
      </w:tr>
      <w:tr w:rsidR="00151BAD" w14:paraId="169AD279" w14:textId="77777777">
        <w:trPr>
          <w:trHeight w:val="316"/>
        </w:trPr>
        <w:tc>
          <w:tcPr>
            <w:tcW w:w="720" w:type="dxa"/>
            <w:tcBorders>
              <w:top w:val="nil"/>
              <w:bottom w:val="nil"/>
            </w:tcBorders>
            <w:shd w:val="clear" w:color="auto" w:fill="DADADA"/>
          </w:tcPr>
          <w:p w14:paraId="5CD0F826" w14:textId="77777777" w:rsidR="00151BAD" w:rsidRDefault="00AC1F28">
            <w:pPr>
              <w:pStyle w:val="TableParagraph"/>
              <w:spacing w:before="62"/>
              <w:ind w:right="188"/>
              <w:jc w:val="right"/>
              <w:rPr>
                <w:sz w:val="16"/>
              </w:rPr>
            </w:pPr>
            <w:r>
              <w:rPr>
                <w:sz w:val="16"/>
              </w:rPr>
              <w:t>8130</w:t>
            </w:r>
          </w:p>
        </w:tc>
        <w:tc>
          <w:tcPr>
            <w:tcW w:w="720" w:type="dxa"/>
            <w:tcBorders>
              <w:top w:val="nil"/>
              <w:bottom w:val="nil"/>
            </w:tcBorders>
            <w:shd w:val="clear" w:color="auto" w:fill="DADADA"/>
          </w:tcPr>
          <w:p w14:paraId="57CCA990"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191D86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32787C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E9115D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EFFC18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4B1465E"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7FE55FA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D92C1BD"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21F3B1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32B9E01"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5B59575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D79842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09D0495B" w14:textId="77777777" w:rsidR="00151BAD" w:rsidRDefault="00AC1F28">
            <w:pPr>
              <w:pStyle w:val="TableParagraph"/>
              <w:spacing w:before="62"/>
              <w:ind w:left="146" w:right="141"/>
              <w:rPr>
                <w:sz w:val="16"/>
              </w:rPr>
            </w:pPr>
            <w:r>
              <w:rPr>
                <w:sz w:val="16"/>
              </w:rPr>
              <w:t>KZ</w:t>
            </w:r>
          </w:p>
        </w:tc>
      </w:tr>
      <w:tr w:rsidR="00151BAD" w14:paraId="1FB61CE1" w14:textId="77777777">
        <w:trPr>
          <w:trHeight w:val="316"/>
        </w:trPr>
        <w:tc>
          <w:tcPr>
            <w:tcW w:w="720" w:type="dxa"/>
            <w:tcBorders>
              <w:top w:val="nil"/>
              <w:bottom w:val="nil"/>
            </w:tcBorders>
          </w:tcPr>
          <w:p w14:paraId="4C891817" w14:textId="77777777" w:rsidR="00151BAD" w:rsidRDefault="00AC1F28">
            <w:pPr>
              <w:pStyle w:val="TableParagraph"/>
              <w:spacing w:before="62"/>
              <w:ind w:right="188"/>
              <w:jc w:val="right"/>
              <w:rPr>
                <w:sz w:val="16"/>
              </w:rPr>
            </w:pPr>
            <w:r>
              <w:rPr>
                <w:sz w:val="16"/>
              </w:rPr>
              <w:t>8135</w:t>
            </w:r>
          </w:p>
        </w:tc>
        <w:tc>
          <w:tcPr>
            <w:tcW w:w="720" w:type="dxa"/>
            <w:tcBorders>
              <w:top w:val="nil"/>
              <w:bottom w:val="nil"/>
            </w:tcBorders>
          </w:tcPr>
          <w:p w14:paraId="426E03AC"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18FA4BF"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EAFDCE5" w14:textId="77777777" w:rsidR="00151BAD" w:rsidRDefault="00151BAD">
            <w:pPr>
              <w:pStyle w:val="TableParagraph"/>
              <w:spacing w:before="0"/>
              <w:jc w:val="left"/>
              <w:rPr>
                <w:sz w:val="14"/>
              </w:rPr>
            </w:pPr>
          </w:p>
        </w:tc>
        <w:tc>
          <w:tcPr>
            <w:tcW w:w="720" w:type="dxa"/>
            <w:tcBorders>
              <w:top w:val="nil"/>
              <w:bottom w:val="nil"/>
            </w:tcBorders>
          </w:tcPr>
          <w:p w14:paraId="4BBA2F2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0AFF5EF"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397ABAF3"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3462D00C"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DD4390C"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619D4F48" w14:textId="77777777" w:rsidR="00151BAD" w:rsidRDefault="00151BAD">
            <w:pPr>
              <w:pStyle w:val="TableParagraph"/>
              <w:spacing w:before="0"/>
              <w:jc w:val="left"/>
              <w:rPr>
                <w:sz w:val="14"/>
              </w:rPr>
            </w:pPr>
          </w:p>
        </w:tc>
        <w:tc>
          <w:tcPr>
            <w:tcW w:w="778" w:type="dxa"/>
            <w:tcBorders>
              <w:top w:val="nil"/>
              <w:bottom w:val="nil"/>
            </w:tcBorders>
          </w:tcPr>
          <w:p w14:paraId="6AF779C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3070A4D"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30230B82" w14:textId="77777777" w:rsidR="00151BAD" w:rsidRDefault="00151BAD">
            <w:pPr>
              <w:pStyle w:val="TableParagraph"/>
              <w:spacing w:before="0"/>
              <w:jc w:val="left"/>
              <w:rPr>
                <w:sz w:val="14"/>
              </w:rPr>
            </w:pPr>
          </w:p>
        </w:tc>
        <w:tc>
          <w:tcPr>
            <w:tcW w:w="576" w:type="dxa"/>
            <w:tcBorders>
              <w:top w:val="nil"/>
              <w:bottom w:val="nil"/>
            </w:tcBorders>
          </w:tcPr>
          <w:p w14:paraId="4B7D4468" w14:textId="77777777" w:rsidR="00151BAD" w:rsidRDefault="00AC1F28">
            <w:pPr>
              <w:pStyle w:val="TableParagraph"/>
              <w:spacing w:before="62"/>
              <w:ind w:left="148" w:right="141"/>
              <w:rPr>
                <w:sz w:val="16"/>
              </w:rPr>
            </w:pPr>
            <w:r>
              <w:rPr>
                <w:sz w:val="16"/>
              </w:rPr>
              <w:t>75</w:t>
            </w:r>
          </w:p>
        </w:tc>
      </w:tr>
      <w:tr w:rsidR="00151BAD" w14:paraId="5FF2C4F0" w14:textId="77777777">
        <w:trPr>
          <w:trHeight w:val="316"/>
        </w:trPr>
        <w:tc>
          <w:tcPr>
            <w:tcW w:w="720" w:type="dxa"/>
            <w:tcBorders>
              <w:top w:val="nil"/>
              <w:bottom w:val="nil"/>
            </w:tcBorders>
            <w:shd w:val="clear" w:color="auto" w:fill="DADADA"/>
          </w:tcPr>
          <w:p w14:paraId="287EA813" w14:textId="77777777" w:rsidR="00151BAD" w:rsidRDefault="00AC1F28">
            <w:pPr>
              <w:pStyle w:val="TableParagraph"/>
              <w:spacing w:before="62"/>
              <w:ind w:right="188"/>
              <w:jc w:val="right"/>
              <w:rPr>
                <w:sz w:val="16"/>
              </w:rPr>
            </w:pPr>
            <w:r>
              <w:rPr>
                <w:sz w:val="16"/>
              </w:rPr>
              <w:t>8140</w:t>
            </w:r>
          </w:p>
        </w:tc>
        <w:tc>
          <w:tcPr>
            <w:tcW w:w="720" w:type="dxa"/>
            <w:tcBorders>
              <w:top w:val="nil"/>
              <w:bottom w:val="nil"/>
            </w:tcBorders>
            <w:shd w:val="clear" w:color="auto" w:fill="DADADA"/>
          </w:tcPr>
          <w:p w14:paraId="1E02AD8E"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67C8F374"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2330A54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C422DA0"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31DD24DF"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BDC5F5F" w14:textId="77777777" w:rsidR="00151BAD" w:rsidRDefault="00AC1F28">
            <w:pPr>
              <w:pStyle w:val="TableParagraph"/>
              <w:spacing w:before="62"/>
              <w:ind w:left="219" w:right="212"/>
              <w:rPr>
                <w:sz w:val="16"/>
              </w:rPr>
            </w:pPr>
            <w:r>
              <w:rPr>
                <w:sz w:val="16"/>
              </w:rPr>
              <w:t>SU</w:t>
            </w:r>
          </w:p>
        </w:tc>
        <w:tc>
          <w:tcPr>
            <w:tcW w:w="720" w:type="dxa"/>
            <w:tcBorders>
              <w:top w:val="nil"/>
              <w:bottom w:val="nil"/>
            </w:tcBorders>
            <w:shd w:val="clear" w:color="auto" w:fill="DADADA"/>
          </w:tcPr>
          <w:p w14:paraId="2043899E"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5A033E86" w14:textId="77777777" w:rsidR="00151BAD" w:rsidRDefault="00AC1F28">
            <w:pPr>
              <w:pStyle w:val="TableParagraph"/>
              <w:spacing w:before="62"/>
              <w:ind w:left="8"/>
              <w:rPr>
                <w:sz w:val="16"/>
              </w:rPr>
            </w:pPr>
            <w:r>
              <w:rPr>
                <w:w w:val="98"/>
                <w:sz w:val="16"/>
              </w:rPr>
              <w:t>G</w:t>
            </w:r>
          </w:p>
        </w:tc>
        <w:tc>
          <w:tcPr>
            <w:tcW w:w="720" w:type="dxa"/>
            <w:tcBorders>
              <w:top w:val="nil"/>
              <w:bottom w:val="nil"/>
            </w:tcBorders>
            <w:shd w:val="clear" w:color="auto" w:fill="DADADA"/>
          </w:tcPr>
          <w:p w14:paraId="4982898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FE1BFC7"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2870BB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1D822FA" w14:textId="77777777" w:rsidR="00151BAD" w:rsidRDefault="00AC1F28">
            <w:pPr>
              <w:pStyle w:val="TableParagraph"/>
              <w:spacing w:before="62"/>
              <w:ind w:left="148" w:right="140"/>
              <w:rPr>
                <w:sz w:val="16"/>
              </w:rPr>
            </w:pPr>
            <w:r>
              <w:rPr>
                <w:sz w:val="16"/>
              </w:rPr>
              <w:t>CX</w:t>
            </w:r>
          </w:p>
        </w:tc>
        <w:tc>
          <w:tcPr>
            <w:tcW w:w="576" w:type="dxa"/>
            <w:tcBorders>
              <w:top w:val="nil"/>
              <w:bottom w:val="nil"/>
            </w:tcBorders>
            <w:shd w:val="clear" w:color="auto" w:fill="DADADA"/>
          </w:tcPr>
          <w:p w14:paraId="2BC2819A" w14:textId="77777777" w:rsidR="00151BAD" w:rsidRDefault="00AC1F28">
            <w:pPr>
              <w:pStyle w:val="TableParagraph"/>
              <w:spacing w:before="62"/>
              <w:ind w:left="148" w:right="140"/>
              <w:rPr>
                <w:sz w:val="16"/>
              </w:rPr>
            </w:pPr>
            <w:r>
              <w:rPr>
                <w:sz w:val="16"/>
              </w:rPr>
              <w:t>CX</w:t>
            </w:r>
          </w:p>
        </w:tc>
      </w:tr>
      <w:tr w:rsidR="00151BAD" w14:paraId="52E6692F" w14:textId="77777777">
        <w:trPr>
          <w:trHeight w:val="316"/>
        </w:trPr>
        <w:tc>
          <w:tcPr>
            <w:tcW w:w="720" w:type="dxa"/>
            <w:tcBorders>
              <w:top w:val="nil"/>
              <w:bottom w:val="nil"/>
            </w:tcBorders>
          </w:tcPr>
          <w:p w14:paraId="7F7A1CC6" w14:textId="77777777" w:rsidR="00151BAD" w:rsidRDefault="00AC1F28">
            <w:pPr>
              <w:pStyle w:val="TableParagraph"/>
              <w:spacing w:before="62"/>
              <w:ind w:right="188"/>
              <w:jc w:val="right"/>
              <w:rPr>
                <w:sz w:val="16"/>
              </w:rPr>
            </w:pPr>
            <w:r>
              <w:rPr>
                <w:sz w:val="16"/>
              </w:rPr>
              <w:t>8145</w:t>
            </w:r>
          </w:p>
        </w:tc>
        <w:tc>
          <w:tcPr>
            <w:tcW w:w="720" w:type="dxa"/>
            <w:tcBorders>
              <w:top w:val="nil"/>
              <w:bottom w:val="nil"/>
            </w:tcBorders>
          </w:tcPr>
          <w:p w14:paraId="0AAEE639"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72C2C9C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5C3FCE3" w14:textId="77777777" w:rsidR="00151BAD" w:rsidRDefault="00151BAD">
            <w:pPr>
              <w:pStyle w:val="TableParagraph"/>
              <w:spacing w:before="0"/>
              <w:jc w:val="left"/>
              <w:rPr>
                <w:sz w:val="14"/>
              </w:rPr>
            </w:pPr>
          </w:p>
        </w:tc>
        <w:tc>
          <w:tcPr>
            <w:tcW w:w="720" w:type="dxa"/>
            <w:tcBorders>
              <w:top w:val="nil"/>
              <w:bottom w:val="nil"/>
            </w:tcBorders>
          </w:tcPr>
          <w:p w14:paraId="3AC9546D"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tcPr>
          <w:p w14:paraId="58B8A9C5"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3F55D20B"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A67C3EA"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9D3D2A1"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2E445689" w14:textId="77777777" w:rsidR="00151BAD" w:rsidRDefault="00151BAD">
            <w:pPr>
              <w:pStyle w:val="TableParagraph"/>
              <w:spacing w:before="0"/>
              <w:jc w:val="left"/>
              <w:rPr>
                <w:sz w:val="14"/>
              </w:rPr>
            </w:pPr>
          </w:p>
        </w:tc>
        <w:tc>
          <w:tcPr>
            <w:tcW w:w="778" w:type="dxa"/>
            <w:tcBorders>
              <w:top w:val="nil"/>
              <w:bottom w:val="nil"/>
            </w:tcBorders>
          </w:tcPr>
          <w:p w14:paraId="0EB89CC4" w14:textId="77777777" w:rsidR="00151BAD" w:rsidRDefault="00AC1F28">
            <w:pPr>
              <w:pStyle w:val="TableParagraph"/>
              <w:spacing w:before="62"/>
              <w:ind w:left="107"/>
              <w:jc w:val="left"/>
              <w:rPr>
                <w:sz w:val="16"/>
              </w:rPr>
            </w:pPr>
            <w:r>
              <w:rPr>
                <w:sz w:val="16"/>
              </w:rPr>
              <w:t>2009086</w:t>
            </w:r>
          </w:p>
        </w:tc>
        <w:tc>
          <w:tcPr>
            <w:tcW w:w="576" w:type="dxa"/>
            <w:tcBorders>
              <w:top w:val="nil"/>
              <w:bottom w:val="nil"/>
            </w:tcBorders>
          </w:tcPr>
          <w:p w14:paraId="5B62BA42"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75905283"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3CBA51F1" w14:textId="77777777" w:rsidR="00151BAD" w:rsidRDefault="00AC1F28">
            <w:pPr>
              <w:pStyle w:val="TableParagraph"/>
              <w:spacing w:before="62"/>
              <w:ind w:left="146" w:right="141"/>
              <w:rPr>
                <w:sz w:val="16"/>
              </w:rPr>
            </w:pPr>
            <w:r>
              <w:rPr>
                <w:sz w:val="16"/>
              </w:rPr>
              <w:t>KZ</w:t>
            </w:r>
          </w:p>
        </w:tc>
      </w:tr>
      <w:tr w:rsidR="00151BAD" w14:paraId="17603EDA" w14:textId="77777777">
        <w:trPr>
          <w:trHeight w:val="316"/>
        </w:trPr>
        <w:tc>
          <w:tcPr>
            <w:tcW w:w="720" w:type="dxa"/>
            <w:tcBorders>
              <w:top w:val="nil"/>
              <w:bottom w:val="nil"/>
            </w:tcBorders>
            <w:shd w:val="clear" w:color="auto" w:fill="DADADA"/>
          </w:tcPr>
          <w:p w14:paraId="6C5E19B9" w14:textId="77777777" w:rsidR="00151BAD" w:rsidRDefault="00AC1F28">
            <w:pPr>
              <w:pStyle w:val="TableParagraph"/>
              <w:spacing w:before="62"/>
              <w:ind w:right="188"/>
              <w:jc w:val="right"/>
              <w:rPr>
                <w:sz w:val="16"/>
              </w:rPr>
            </w:pPr>
            <w:r>
              <w:rPr>
                <w:sz w:val="16"/>
              </w:rPr>
              <w:t>8150</w:t>
            </w:r>
          </w:p>
        </w:tc>
        <w:tc>
          <w:tcPr>
            <w:tcW w:w="720" w:type="dxa"/>
            <w:tcBorders>
              <w:top w:val="nil"/>
              <w:bottom w:val="nil"/>
            </w:tcBorders>
            <w:shd w:val="clear" w:color="auto" w:fill="DADADA"/>
          </w:tcPr>
          <w:p w14:paraId="710DAC64"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349B5E9B" w14:textId="77777777" w:rsidR="00151BAD" w:rsidRDefault="00AC1F28">
            <w:pPr>
              <w:pStyle w:val="TableParagraph"/>
              <w:spacing w:before="62"/>
              <w:ind w:left="219" w:right="212"/>
              <w:rPr>
                <w:sz w:val="16"/>
              </w:rPr>
            </w:pPr>
            <w:r>
              <w:rPr>
                <w:sz w:val="16"/>
              </w:rPr>
              <w:t>KZ</w:t>
            </w:r>
          </w:p>
        </w:tc>
        <w:tc>
          <w:tcPr>
            <w:tcW w:w="720" w:type="dxa"/>
            <w:tcBorders>
              <w:top w:val="nil"/>
              <w:bottom w:val="nil"/>
            </w:tcBorders>
            <w:shd w:val="clear" w:color="auto" w:fill="DADADA"/>
          </w:tcPr>
          <w:p w14:paraId="478937E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632595A" w14:textId="77777777" w:rsidR="00151BAD" w:rsidRDefault="00AC1F28">
            <w:pPr>
              <w:pStyle w:val="TableParagraph"/>
              <w:spacing w:before="62"/>
              <w:ind w:left="217" w:right="214"/>
              <w:rPr>
                <w:sz w:val="16"/>
              </w:rPr>
            </w:pPr>
            <w:r>
              <w:rPr>
                <w:sz w:val="16"/>
              </w:rPr>
              <w:t>TU</w:t>
            </w:r>
          </w:p>
        </w:tc>
        <w:tc>
          <w:tcPr>
            <w:tcW w:w="720" w:type="dxa"/>
            <w:tcBorders>
              <w:top w:val="nil"/>
              <w:bottom w:val="nil"/>
            </w:tcBorders>
            <w:shd w:val="clear" w:color="auto" w:fill="DADADA"/>
          </w:tcPr>
          <w:p w14:paraId="049AD9FE"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43A9A856"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5EABB485" w14:textId="77777777" w:rsidR="00151BAD" w:rsidRDefault="00AC1F28">
            <w:pPr>
              <w:pStyle w:val="TableParagraph"/>
              <w:spacing w:before="62"/>
              <w:ind w:left="6"/>
              <w:rPr>
                <w:sz w:val="16"/>
              </w:rPr>
            </w:pPr>
            <w:r>
              <w:rPr>
                <w:w w:val="98"/>
                <w:sz w:val="16"/>
              </w:rPr>
              <w:t>7</w:t>
            </w:r>
          </w:p>
        </w:tc>
        <w:tc>
          <w:tcPr>
            <w:tcW w:w="720" w:type="dxa"/>
            <w:tcBorders>
              <w:top w:val="nil"/>
              <w:bottom w:val="nil"/>
            </w:tcBorders>
            <w:shd w:val="clear" w:color="auto" w:fill="DADADA"/>
          </w:tcPr>
          <w:p w14:paraId="7C3944E1"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3C14618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4EE4032" w14:textId="77777777" w:rsidR="00151BAD" w:rsidRDefault="00AC1F28">
            <w:pPr>
              <w:pStyle w:val="TableParagraph"/>
              <w:spacing w:before="62"/>
              <w:ind w:left="107"/>
              <w:jc w:val="left"/>
              <w:rPr>
                <w:sz w:val="16"/>
              </w:rPr>
            </w:pPr>
            <w:r>
              <w:rPr>
                <w:sz w:val="16"/>
              </w:rPr>
              <w:t>2009086</w:t>
            </w:r>
          </w:p>
        </w:tc>
        <w:tc>
          <w:tcPr>
            <w:tcW w:w="576" w:type="dxa"/>
            <w:tcBorders>
              <w:top w:val="nil"/>
              <w:bottom w:val="nil"/>
            </w:tcBorders>
            <w:shd w:val="clear" w:color="auto" w:fill="DADADA"/>
          </w:tcPr>
          <w:p w14:paraId="7321BB4B"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01B134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9BF34FA" w14:textId="77777777" w:rsidR="00151BAD" w:rsidRDefault="00151BAD">
            <w:pPr>
              <w:pStyle w:val="TableParagraph"/>
              <w:spacing w:before="0"/>
              <w:jc w:val="left"/>
              <w:rPr>
                <w:sz w:val="14"/>
              </w:rPr>
            </w:pPr>
          </w:p>
        </w:tc>
      </w:tr>
      <w:tr w:rsidR="00151BAD" w14:paraId="07B2E865" w14:textId="77777777">
        <w:trPr>
          <w:trHeight w:val="316"/>
        </w:trPr>
        <w:tc>
          <w:tcPr>
            <w:tcW w:w="720" w:type="dxa"/>
            <w:tcBorders>
              <w:top w:val="nil"/>
              <w:bottom w:val="nil"/>
            </w:tcBorders>
          </w:tcPr>
          <w:p w14:paraId="6257F77A" w14:textId="77777777" w:rsidR="00151BAD" w:rsidRDefault="00AC1F28">
            <w:pPr>
              <w:pStyle w:val="TableParagraph"/>
              <w:spacing w:before="62"/>
              <w:ind w:right="188"/>
              <w:jc w:val="right"/>
              <w:rPr>
                <w:sz w:val="16"/>
              </w:rPr>
            </w:pPr>
            <w:r>
              <w:rPr>
                <w:sz w:val="16"/>
              </w:rPr>
              <w:t>8305</w:t>
            </w:r>
          </w:p>
        </w:tc>
        <w:tc>
          <w:tcPr>
            <w:tcW w:w="720" w:type="dxa"/>
            <w:tcBorders>
              <w:top w:val="nil"/>
              <w:bottom w:val="nil"/>
            </w:tcBorders>
          </w:tcPr>
          <w:p w14:paraId="63BDEBB2" w14:textId="77777777" w:rsidR="00151BAD" w:rsidRDefault="00151BAD">
            <w:pPr>
              <w:pStyle w:val="TableParagraph"/>
              <w:spacing w:before="0"/>
              <w:jc w:val="left"/>
              <w:rPr>
                <w:sz w:val="14"/>
              </w:rPr>
            </w:pPr>
          </w:p>
        </w:tc>
        <w:tc>
          <w:tcPr>
            <w:tcW w:w="720" w:type="dxa"/>
            <w:tcBorders>
              <w:top w:val="nil"/>
              <w:bottom w:val="nil"/>
            </w:tcBorders>
          </w:tcPr>
          <w:p w14:paraId="0807E67B"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3221B5DB"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524A5CBD"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09D491C2"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3AE883D0"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05158F3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72403DA"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2BB497FD" w14:textId="77777777" w:rsidR="00151BAD" w:rsidRDefault="00151BAD">
            <w:pPr>
              <w:pStyle w:val="TableParagraph"/>
              <w:spacing w:before="0"/>
              <w:jc w:val="left"/>
              <w:rPr>
                <w:sz w:val="14"/>
              </w:rPr>
            </w:pPr>
          </w:p>
        </w:tc>
        <w:tc>
          <w:tcPr>
            <w:tcW w:w="778" w:type="dxa"/>
            <w:tcBorders>
              <w:top w:val="nil"/>
              <w:bottom w:val="nil"/>
            </w:tcBorders>
          </w:tcPr>
          <w:p w14:paraId="4A379DE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2B25ED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FED64D4"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7141E31E" w14:textId="77777777" w:rsidR="00151BAD" w:rsidRDefault="00AC1F28">
            <w:pPr>
              <w:pStyle w:val="TableParagraph"/>
              <w:spacing w:before="62"/>
              <w:ind w:left="148" w:right="140"/>
              <w:rPr>
                <w:sz w:val="16"/>
              </w:rPr>
            </w:pPr>
            <w:r>
              <w:rPr>
                <w:sz w:val="16"/>
              </w:rPr>
              <w:t>CY</w:t>
            </w:r>
          </w:p>
        </w:tc>
      </w:tr>
      <w:tr w:rsidR="00151BAD" w14:paraId="3A0A2D3B" w14:textId="77777777">
        <w:trPr>
          <w:trHeight w:val="316"/>
        </w:trPr>
        <w:tc>
          <w:tcPr>
            <w:tcW w:w="720" w:type="dxa"/>
            <w:tcBorders>
              <w:top w:val="nil"/>
              <w:bottom w:val="nil"/>
            </w:tcBorders>
            <w:shd w:val="clear" w:color="auto" w:fill="DADADA"/>
          </w:tcPr>
          <w:p w14:paraId="758A0CC8" w14:textId="77777777" w:rsidR="00151BAD" w:rsidRDefault="00AC1F28">
            <w:pPr>
              <w:pStyle w:val="TableParagraph"/>
              <w:spacing w:before="62"/>
              <w:ind w:right="188"/>
              <w:jc w:val="right"/>
              <w:rPr>
                <w:sz w:val="16"/>
              </w:rPr>
            </w:pPr>
            <w:r>
              <w:rPr>
                <w:sz w:val="16"/>
              </w:rPr>
              <w:t>8310</w:t>
            </w:r>
          </w:p>
        </w:tc>
        <w:tc>
          <w:tcPr>
            <w:tcW w:w="720" w:type="dxa"/>
            <w:tcBorders>
              <w:top w:val="nil"/>
              <w:bottom w:val="nil"/>
            </w:tcBorders>
            <w:shd w:val="clear" w:color="auto" w:fill="DADADA"/>
          </w:tcPr>
          <w:p w14:paraId="4C19474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D10528"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6DBF7B23"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65E3E2FA"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72878089"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535B014D"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654DD8C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68293D9"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0A6EDD3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A28C09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8727E75"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0B6A4186"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shd w:val="clear" w:color="auto" w:fill="DADADA"/>
          </w:tcPr>
          <w:p w14:paraId="06605E31" w14:textId="77777777" w:rsidR="00151BAD" w:rsidRDefault="00AC1F28">
            <w:pPr>
              <w:pStyle w:val="TableParagraph"/>
              <w:spacing w:before="62"/>
              <w:ind w:left="148" w:right="140"/>
              <w:rPr>
                <w:sz w:val="16"/>
              </w:rPr>
            </w:pPr>
            <w:r>
              <w:rPr>
                <w:sz w:val="16"/>
              </w:rPr>
              <w:t>CY</w:t>
            </w:r>
          </w:p>
        </w:tc>
      </w:tr>
      <w:tr w:rsidR="00151BAD" w14:paraId="095D075F" w14:textId="77777777">
        <w:trPr>
          <w:trHeight w:val="316"/>
        </w:trPr>
        <w:tc>
          <w:tcPr>
            <w:tcW w:w="720" w:type="dxa"/>
            <w:tcBorders>
              <w:top w:val="nil"/>
              <w:bottom w:val="nil"/>
            </w:tcBorders>
          </w:tcPr>
          <w:p w14:paraId="33760973" w14:textId="77777777" w:rsidR="00151BAD" w:rsidRDefault="00AC1F28">
            <w:pPr>
              <w:pStyle w:val="TableParagraph"/>
              <w:spacing w:before="62"/>
              <w:ind w:right="188"/>
              <w:jc w:val="right"/>
              <w:rPr>
                <w:sz w:val="16"/>
              </w:rPr>
            </w:pPr>
            <w:r>
              <w:rPr>
                <w:sz w:val="16"/>
              </w:rPr>
              <w:t>8315</w:t>
            </w:r>
          </w:p>
        </w:tc>
        <w:tc>
          <w:tcPr>
            <w:tcW w:w="720" w:type="dxa"/>
            <w:tcBorders>
              <w:top w:val="nil"/>
              <w:bottom w:val="nil"/>
            </w:tcBorders>
          </w:tcPr>
          <w:p w14:paraId="52555286" w14:textId="77777777" w:rsidR="00151BAD" w:rsidRDefault="00151BAD">
            <w:pPr>
              <w:pStyle w:val="TableParagraph"/>
              <w:spacing w:before="0"/>
              <w:jc w:val="left"/>
              <w:rPr>
                <w:sz w:val="14"/>
              </w:rPr>
            </w:pPr>
          </w:p>
        </w:tc>
        <w:tc>
          <w:tcPr>
            <w:tcW w:w="720" w:type="dxa"/>
            <w:tcBorders>
              <w:top w:val="nil"/>
              <w:bottom w:val="nil"/>
            </w:tcBorders>
          </w:tcPr>
          <w:p w14:paraId="2E4BBF0A"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2AECACBD"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54AB9AC9"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565DFFD6"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6F2CA761"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1F1E30FF"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44A6ABF"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15EDFF80" w14:textId="77777777" w:rsidR="00151BAD" w:rsidRDefault="00151BAD">
            <w:pPr>
              <w:pStyle w:val="TableParagraph"/>
              <w:spacing w:before="0"/>
              <w:jc w:val="left"/>
              <w:rPr>
                <w:sz w:val="14"/>
              </w:rPr>
            </w:pPr>
          </w:p>
        </w:tc>
        <w:tc>
          <w:tcPr>
            <w:tcW w:w="778" w:type="dxa"/>
            <w:tcBorders>
              <w:top w:val="nil"/>
              <w:bottom w:val="nil"/>
            </w:tcBorders>
          </w:tcPr>
          <w:p w14:paraId="666F8A5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01C332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4E44F4B"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35C2B315" w14:textId="77777777" w:rsidR="00151BAD" w:rsidRDefault="00AC1F28">
            <w:pPr>
              <w:pStyle w:val="TableParagraph"/>
              <w:spacing w:before="62"/>
              <w:ind w:left="148" w:right="140"/>
              <w:rPr>
                <w:sz w:val="16"/>
              </w:rPr>
            </w:pPr>
            <w:r>
              <w:rPr>
                <w:sz w:val="16"/>
              </w:rPr>
              <w:t>CY</w:t>
            </w:r>
          </w:p>
        </w:tc>
      </w:tr>
      <w:tr w:rsidR="00151BAD" w14:paraId="293E2319" w14:textId="77777777">
        <w:trPr>
          <w:trHeight w:val="316"/>
        </w:trPr>
        <w:tc>
          <w:tcPr>
            <w:tcW w:w="720" w:type="dxa"/>
            <w:tcBorders>
              <w:top w:val="nil"/>
              <w:bottom w:val="nil"/>
            </w:tcBorders>
            <w:shd w:val="clear" w:color="auto" w:fill="DADADA"/>
          </w:tcPr>
          <w:p w14:paraId="50F079B7" w14:textId="77777777" w:rsidR="00151BAD" w:rsidRDefault="00AC1F28">
            <w:pPr>
              <w:pStyle w:val="TableParagraph"/>
              <w:spacing w:before="64"/>
              <w:ind w:right="188"/>
              <w:jc w:val="right"/>
              <w:rPr>
                <w:sz w:val="16"/>
              </w:rPr>
            </w:pPr>
            <w:r>
              <w:rPr>
                <w:sz w:val="16"/>
              </w:rPr>
              <w:t>8320</w:t>
            </w:r>
          </w:p>
        </w:tc>
        <w:tc>
          <w:tcPr>
            <w:tcW w:w="720" w:type="dxa"/>
            <w:tcBorders>
              <w:top w:val="nil"/>
              <w:bottom w:val="nil"/>
            </w:tcBorders>
            <w:shd w:val="clear" w:color="auto" w:fill="DADADA"/>
          </w:tcPr>
          <w:p w14:paraId="347A2FC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E87DE60"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4D6AF718"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1B9634FA"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6C7B2BD1"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4C4CD854"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shd w:val="clear" w:color="auto" w:fill="DADADA"/>
          </w:tcPr>
          <w:p w14:paraId="3B13DB7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3D752FA"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7697062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AD2FA8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AE0EA86"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1191F159"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shd w:val="clear" w:color="auto" w:fill="DADADA"/>
          </w:tcPr>
          <w:p w14:paraId="26E48E91" w14:textId="77777777" w:rsidR="00151BAD" w:rsidRDefault="00AC1F28">
            <w:pPr>
              <w:pStyle w:val="TableParagraph"/>
              <w:spacing w:before="64"/>
              <w:ind w:left="148" w:right="140"/>
              <w:rPr>
                <w:sz w:val="16"/>
              </w:rPr>
            </w:pPr>
            <w:r>
              <w:rPr>
                <w:sz w:val="16"/>
              </w:rPr>
              <w:t>CY</w:t>
            </w:r>
          </w:p>
        </w:tc>
      </w:tr>
      <w:tr w:rsidR="00151BAD" w14:paraId="30A2B87E" w14:textId="77777777">
        <w:trPr>
          <w:trHeight w:val="316"/>
        </w:trPr>
        <w:tc>
          <w:tcPr>
            <w:tcW w:w="720" w:type="dxa"/>
            <w:tcBorders>
              <w:top w:val="nil"/>
              <w:bottom w:val="nil"/>
            </w:tcBorders>
          </w:tcPr>
          <w:p w14:paraId="4FD5486D" w14:textId="77777777" w:rsidR="00151BAD" w:rsidRDefault="00AC1F28">
            <w:pPr>
              <w:pStyle w:val="TableParagraph"/>
              <w:spacing w:before="64"/>
              <w:ind w:right="188"/>
              <w:jc w:val="right"/>
              <w:rPr>
                <w:sz w:val="16"/>
              </w:rPr>
            </w:pPr>
            <w:r>
              <w:rPr>
                <w:sz w:val="16"/>
              </w:rPr>
              <w:t>8325</w:t>
            </w:r>
          </w:p>
        </w:tc>
        <w:tc>
          <w:tcPr>
            <w:tcW w:w="720" w:type="dxa"/>
            <w:tcBorders>
              <w:top w:val="nil"/>
              <w:bottom w:val="nil"/>
            </w:tcBorders>
          </w:tcPr>
          <w:p w14:paraId="44486F57" w14:textId="77777777" w:rsidR="00151BAD" w:rsidRDefault="00151BAD">
            <w:pPr>
              <w:pStyle w:val="TableParagraph"/>
              <w:spacing w:before="0"/>
              <w:jc w:val="left"/>
              <w:rPr>
                <w:sz w:val="14"/>
              </w:rPr>
            </w:pPr>
          </w:p>
        </w:tc>
        <w:tc>
          <w:tcPr>
            <w:tcW w:w="720" w:type="dxa"/>
            <w:tcBorders>
              <w:top w:val="nil"/>
              <w:bottom w:val="nil"/>
            </w:tcBorders>
          </w:tcPr>
          <w:p w14:paraId="29E42C1B"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317CD6EF"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1D4E6179"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62FE1FD8"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4A1886D9"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tcPr>
          <w:p w14:paraId="29FA0375"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763640F" w14:textId="77777777" w:rsidR="00151BAD" w:rsidRDefault="00AC1F28">
            <w:pPr>
              <w:pStyle w:val="TableParagraph"/>
              <w:spacing w:before="64"/>
              <w:ind w:left="10"/>
              <w:rPr>
                <w:sz w:val="16"/>
              </w:rPr>
            </w:pPr>
            <w:r>
              <w:rPr>
                <w:w w:val="98"/>
                <w:sz w:val="16"/>
              </w:rPr>
              <w:t>T</w:t>
            </w:r>
          </w:p>
        </w:tc>
        <w:tc>
          <w:tcPr>
            <w:tcW w:w="720" w:type="dxa"/>
            <w:tcBorders>
              <w:top w:val="nil"/>
              <w:bottom w:val="nil"/>
            </w:tcBorders>
          </w:tcPr>
          <w:p w14:paraId="3B029B5F" w14:textId="77777777" w:rsidR="00151BAD" w:rsidRDefault="00151BAD">
            <w:pPr>
              <w:pStyle w:val="TableParagraph"/>
              <w:spacing w:before="0"/>
              <w:jc w:val="left"/>
              <w:rPr>
                <w:sz w:val="14"/>
              </w:rPr>
            </w:pPr>
          </w:p>
        </w:tc>
        <w:tc>
          <w:tcPr>
            <w:tcW w:w="778" w:type="dxa"/>
            <w:tcBorders>
              <w:top w:val="nil"/>
              <w:bottom w:val="nil"/>
            </w:tcBorders>
          </w:tcPr>
          <w:p w14:paraId="6E0F522B"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CD02079"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77AAEAE"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tcPr>
          <w:p w14:paraId="788C1230" w14:textId="77777777" w:rsidR="00151BAD" w:rsidRDefault="00AC1F28">
            <w:pPr>
              <w:pStyle w:val="TableParagraph"/>
              <w:spacing w:before="64"/>
              <w:ind w:left="148" w:right="140"/>
              <w:rPr>
                <w:sz w:val="16"/>
              </w:rPr>
            </w:pPr>
            <w:r>
              <w:rPr>
                <w:sz w:val="16"/>
              </w:rPr>
              <w:t>CY</w:t>
            </w:r>
          </w:p>
        </w:tc>
      </w:tr>
      <w:tr w:rsidR="00151BAD" w14:paraId="0B197932" w14:textId="77777777">
        <w:trPr>
          <w:trHeight w:val="316"/>
        </w:trPr>
        <w:tc>
          <w:tcPr>
            <w:tcW w:w="720" w:type="dxa"/>
            <w:tcBorders>
              <w:top w:val="nil"/>
              <w:bottom w:val="nil"/>
            </w:tcBorders>
            <w:shd w:val="clear" w:color="auto" w:fill="DADADA"/>
          </w:tcPr>
          <w:p w14:paraId="6D8C99C1" w14:textId="77777777" w:rsidR="00151BAD" w:rsidRDefault="00AC1F28">
            <w:pPr>
              <w:pStyle w:val="TableParagraph"/>
              <w:spacing w:before="64"/>
              <w:ind w:right="188"/>
              <w:jc w:val="right"/>
              <w:rPr>
                <w:sz w:val="16"/>
              </w:rPr>
            </w:pPr>
            <w:r>
              <w:rPr>
                <w:sz w:val="16"/>
              </w:rPr>
              <w:t>8330</w:t>
            </w:r>
          </w:p>
        </w:tc>
        <w:tc>
          <w:tcPr>
            <w:tcW w:w="720" w:type="dxa"/>
            <w:tcBorders>
              <w:top w:val="nil"/>
              <w:bottom w:val="nil"/>
            </w:tcBorders>
            <w:shd w:val="clear" w:color="auto" w:fill="DADADA"/>
          </w:tcPr>
          <w:p w14:paraId="45F3751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7E0472E"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6217764B"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3921F922"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675F57AE"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4FB38F3E"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shd w:val="clear" w:color="auto" w:fill="DADADA"/>
          </w:tcPr>
          <w:p w14:paraId="368B1FFB"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1256AD96"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224E1F5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A145FBD"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6AA98C0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056EF059"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shd w:val="clear" w:color="auto" w:fill="DADADA"/>
          </w:tcPr>
          <w:p w14:paraId="0C073218" w14:textId="77777777" w:rsidR="00151BAD" w:rsidRDefault="00AC1F28">
            <w:pPr>
              <w:pStyle w:val="TableParagraph"/>
              <w:spacing w:before="64"/>
              <w:ind w:left="148" w:right="140"/>
              <w:rPr>
                <w:sz w:val="16"/>
              </w:rPr>
            </w:pPr>
            <w:r>
              <w:rPr>
                <w:sz w:val="16"/>
              </w:rPr>
              <w:t>CY</w:t>
            </w:r>
          </w:p>
        </w:tc>
      </w:tr>
      <w:tr w:rsidR="00151BAD" w14:paraId="5C6F6FBC" w14:textId="77777777">
        <w:trPr>
          <w:trHeight w:val="319"/>
        </w:trPr>
        <w:tc>
          <w:tcPr>
            <w:tcW w:w="720" w:type="dxa"/>
            <w:tcBorders>
              <w:top w:val="nil"/>
              <w:bottom w:val="nil"/>
            </w:tcBorders>
          </w:tcPr>
          <w:p w14:paraId="6B4B28A9" w14:textId="77777777" w:rsidR="00151BAD" w:rsidRDefault="00AC1F28">
            <w:pPr>
              <w:pStyle w:val="TableParagraph"/>
              <w:spacing w:before="64"/>
              <w:ind w:right="188"/>
              <w:jc w:val="right"/>
              <w:rPr>
                <w:sz w:val="16"/>
              </w:rPr>
            </w:pPr>
            <w:r>
              <w:rPr>
                <w:sz w:val="16"/>
              </w:rPr>
              <w:t>8335</w:t>
            </w:r>
          </w:p>
        </w:tc>
        <w:tc>
          <w:tcPr>
            <w:tcW w:w="720" w:type="dxa"/>
            <w:tcBorders>
              <w:top w:val="nil"/>
              <w:bottom w:val="nil"/>
            </w:tcBorders>
          </w:tcPr>
          <w:p w14:paraId="3D63CFC2" w14:textId="77777777" w:rsidR="00151BAD" w:rsidRDefault="00151BAD">
            <w:pPr>
              <w:pStyle w:val="TableParagraph"/>
              <w:spacing w:before="0"/>
              <w:jc w:val="left"/>
              <w:rPr>
                <w:sz w:val="14"/>
              </w:rPr>
            </w:pPr>
          </w:p>
        </w:tc>
        <w:tc>
          <w:tcPr>
            <w:tcW w:w="720" w:type="dxa"/>
            <w:tcBorders>
              <w:top w:val="nil"/>
              <w:bottom w:val="nil"/>
            </w:tcBorders>
          </w:tcPr>
          <w:p w14:paraId="392622C3"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07107227"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1CF7F772"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6FDC8982"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7A9429CC"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tcPr>
          <w:p w14:paraId="211474C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28D04E35" w14:textId="77777777" w:rsidR="00151BAD" w:rsidRDefault="00AC1F28">
            <w:pPr>
              <w:pStyle w:val="TableParagraph"/>
              <w:spacing w:before="64"/>
              <w:ind w:left="10"/>
              <w:rPr>
                <w:sz w:val="16"/>
              </w:rPr>
            </w:pPr>
            <w:r>
              <w:rPr>
                <w:w w:val="98"/>
                <w:sz w:val="16"/>
              </w:rPr>
              <w:t>T</w:t>
            </w:r>
          </w:p>
        </w:tc>
        <w:tc>
          <w:tcPr>
            <w:tcW w:w="720" w:type="dxa"/>
            <w:tcBorders>
              <w:top w:val="nil"/>
              <w:bottom w:val="nil"/>
            </w:tcBorders>
          </w:tcPr>
          <w:p w14:paraId="5A551A46" w14:textId="77777777" w:rsidR="00151BAD" w:rsidRDefault="00151BAD">
            <w:pPr>
              <w:pStyle w:val="TableParagraph"/>
              <w:spacing w:before="0"/>
              <w:jc w:val="left"/>
              <w:rPr>
                <w:sz w:val="14"/>
              </w:rPr>
            </w:pPr>
          </w:p>
        </w:tc>
        <w:tc>
          <w:tcPr>
            <w:tcW w:w="778" w:type="dxa"/>
            <w:tcBorders>
              <w:top w:val="nil"/>
              <w:bottom w:val="nil"/>
            </w:tcBorders>
          </w:tcPr>
          <w:p w14:paraId="0DDDD32A"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11FA9CA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56591E9E"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tcPr>
          <w:p w14:paraId="33F86CB7" w14:textId="77777777" w:rsidR="00151BAD" w:rsidRDefault="00AC1F28">
            <w:pPr>
              <w:pStyle w:val="TableParagraph"/>
              <w:spacing w:before="64"/>
              <w:ind w:left="148" w:right="140"/>
              <w:rPr>
                <w:sz w:val="16"/>
              </w:rPr>
            </w:pPr>
            <w:r>
              <w:rPr>
                <w:sz w:val="16"/>
              </w:rPr>
              <w:t>CY</w:t>
            </w:r>
          </w:p>
        </w:tc>
      </w:tr>
      <w:tr w:rsidR="00151BAD" w14:paraId="3CA9C097" w14:textId="77777777">
        <w:trPr>
          <w:trHeight w:val="316"/>
        </w:trPr>
        <w:tc>
          <w:tcPr>
            <w:tcW w:w="720" w:type="dxa"/>
            <w:tcBorders>
              <w:top w:val="nil"/>
              <w:bottom w:val="nil"/>
            </w:tcBorders>
            <w:shd w:val="clear" w:color="auto" w:fill="DADADA"/>
          </w:tcPr>
          <w:p w14:paraId="3A1E7589" w14:textId="77777777" w:rsidR="00151BAD" w:rsidRDefault="00AC1F28">
            <w:pPr>
              <w:pStyle w:val="TableParagraph"/>
              <w:spacing w:before="62"/>
              <w:ind w:right="188"/>
              <w:jc w:val="right"/>
              <w:rPr>
                <w:sz w:val="16"/>
              </w:rPr>
            </w:pPr>
            <w:r>
              <w:rPr>
                <w:sz w:val="16"/>
              </w:rPr>
              <w:t>8340</w:t>
            </w:r>
          </w:p>
        </w:tc>
        <w:tc>
          <w:tcPr>
            <w:tcW w:w="720" w:type="dxa"/>
            <w:tcBorders>
              <w:top w:val="nil"/>
              <w:bottom w:val="nil"/>
            </w:tcBorders>
            <w:shd w:val="clear" w:color="auto" w:fill="DADADA"/>
          </w:tcPr>
          <w:p w14:paraId="3D8FD45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1D324EA"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2C3C0E22"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16F70220"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1D193BF3"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6C1DA733"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48A44C2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20990E3"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24083AD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AC5426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C9191DC"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79564FC"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shd w:val="clear" w:color="auto" w:fill="DADADA"/>
          </w:tcPr>
          <w:p w14:paraId="694FFCFF" w14:textId="77777777" w:rsidR="00151BAD" w:rsidRDefault="00AC1F28">
            <w:pPr>
              <w:pStyle w:val="TableParagraph"/>
              <w:spacing w:before="62"/>
              <w:ind w:left="148" w:right="140"/>
              <w:rPr>
                <w:sz w:val="16"/>
              </w:rPr>
            </w:pPr>
            <w:r>
              <w:rPr>
                <w:sz w:val="16"/>
              </w:rPr>
              <w:t>CY</w:t>
            </w:r>
          </w:p>
        </w:tc>
      </w:tr>
      <w:tr w:rsidR="00151BAD" w14:paraId="3FB455A8" w14:textId="77777777">
        <w:trPr>
          <w:trHeight w:val="316"/>
        </w:trPr>
        <w:tc>
          <w:tcPr>
            <w:tcW w:w="720" w:type="dxa"/>
            <w:tcBorders>
              <w:top w:val="nil"/>
              <w:bottom w:val="nil"/>
            </w:tcBorders>
          </w:tcPr>
          <w:p w14:paraId="574E47A8" w14:textId="77777777" w:rsidR="00151BAD" w:rsidRDefault="00AC1F28">
            <w:pPr>
              <w:pStyle w:val="TableParagraph"/>
              <w:spacing w:before="62"/>
              <w:ind w:right="188"/>
              <w:jc w:val="right"/>
              <w:rPr>
                <w:sz w:val="16"/>
              </w:rPr>
            </w:pPr>
            <w:r>
              <w:rPr>
                <w:sz w:val="16"/>
              </w:rPr>
              <w:t>8345</w:t>
            </w:r>
          </w:p>
        </w:tc>
        <w:tc>
          <w:tcPr>
            <w:tcW w:w="720" w:type="dxa"/>
            <w:tcBorders>
              <w:top w:val="nil"/>
              <w:bottom w:val="nil"/>
            </w:tcBorders>
          </w:tcPr>
          <w:p w14:paraId="711FD9F6" w14:textId="77777777" w:rsidR="00151BAD" w:rsidRDefault="00151BAD">
            <w:pPr>
              <w:pStyle w:val="TableParagraph"/>
              <w:spacing w:before="0"/>
              <w:jc w:val="left"/>
              <w:rPr>
                <w:sz w:val="14"/>
              </w:rPr>
            </w:pPr>
          </w:p>
        </w:tc>
        <w:tc>
          <w:tcPr>
            <w:tcW w:w="720" w:type="dxa"/>
            <w:tcBorders>
              <w:top w:val="nil"/>
              <w:bottom w:val="nil"/>
            </w:tcBorders>
          </w:tcPr>
          <w:p w14:paraId="6DF99BB7"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1BD7A44F"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3AC722AC"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0489EE44"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3A8648A5"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4C9DC6A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BDA8693"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69699F0D" w14:textId="77777777" w:rsidR="00151BAD" w:rsidRDefault="00151BAD">
            <w:pPr>
              <w:pStyle w:val="TableParagraph"/>
              <w:spacing w:before="0"/>
              <w:jc w:val="left"/>
              <w:rPr>
                <w:sz w:val="14"/>
              </w:rPr>
            </w:pPr>
          </w:p>
        </w:tc>
        <w:tc>
          <w:tcPr>
            <w:tcW w:w="778" w:type="dxa"/>
            <w:tcBorders>
              <w:top w:val="nil"/>
              <w:bottom w:val="nil"/>
            </w:tcBorders>
          </w:tcPr>
          <w:p w14:paraId="140793E9"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1C2117D"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D259299"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7575B52C" w14:textId="77777777" w:rsidR="00151BAD" w:rsidRDefault="00AC1F28">
            <w:pPr>
              <w:pStyle w:val="TableParagraph"/>
              <w:spacing w:before="62"/>
              <w:ind w:left="148" w:right="140"/>
              <w:rPr>
                <w:sz w:val="16"/>
              </w:rPr>
            </w:pPr>
            <w:r>
              <w:rPr>
                <w:sz w:val="16"/>
              </w:rPr>
              <w:t>CY</w:t>
            </w:r>
          </w:p>
        </w:tc>
      </w:tr>
    </w:tbl>
    <w:p w14:paraId="0446E254"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34D67184" w14:textId="77777777">
        <w:trPr>
          <w:trHeight w:val="316"/>
        </w:trPr>
        <w:tc>
          <w:tcPr>
            <w:tcW w:w="720" w:type="dxa"/>
            <w:vMerge w:val="restart"/>
            <w:textDirection w:val="btLr"/>
          </w:tcPr>
          <w:p w14:paraId="2E657141" w14:textId="77777777" w:rsidR="00151BAD" w:rsidRDefault="00151BAD">
            <w:pPr>
              <w:pStyle w:val="TableParagraph"/>
              <w:spacing w:before="3"/>
              <w:jc w:val="left"/>
              <w:rPr>
                <w:b/>
                <w:sz w:val="16"/>
              </w:rPr>
            </w:pPr>
          </w:p>
          <w:p w14:paraId="04B6A20F" w14:textId="77777777" w:rsidR="00151BAD" w:rsidRDefault="00AC1F28">
            <w:pPr>
              <w:pStyle w:val="TableParagraph"/>
              <w:spacing w:before="0"/>
              <w:ind w:left="134"/>
              <w:jc w:val="left"/>
              <w:rPr>
                <w:b/>
                <w:sz w:val="12"/>
              </w:rPr>
            </w:pPr>
            <w:r>
              <w:rPr>
                <w:b/>
                <w:sz w:val="12"/>
              </w:rPr>
              <w:t>ASSIGNED FEDERAL SUPPLY</w:t>
            </w:r>
          </w:p>
          <w:p w14:paraId="6D73CBF3"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0E641374" w14:textId="77777777" w:rsidR="00151BAD" w:rsidRDefault="00151BAD">
            <w:pPr>
              <w:pStyle w:val="TableParagraph"/>
              <w:spacing w:before="3"/>
              <w:jc w:val="left"/>
              <w:rPr>
                <w:b/>
                <w:sz w:val="16"/>
              </w:rPr>
            </w:pPr>
          </w:p>
          <w:p w14:paraId="304B0B74"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9090)</w:t>
            </w:r>
          </w:p>
        </w:tc>
        <w:tc>
          <w:tcPr>
            <w:tcW w:w="720" w:type="dxa"/>
            <w:vMerge w:val="restart"/>
            <w:textDirection w:val="btLr"/>
          </w:tcPr>
          <w:p w14:paraId="4A033177" w14:textId="77777777" w:rsidR="00151BAD" w:rsidRDefault="00151BAD">
            <w:pPr>
              <w:pStyle w:val="TableParagraph"/>
              <w:spacing w:before="4"/>
              <w:jc w:val="left"/>
              <w:rPr>
                <w:b/>
                <w:sz w:val="12"/>
              </w:rPr>
            </w:pPr>
          </w:p>
          <w:p w14:paraId="778D7147"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083FA2D6" w14:textId="77777777" w:rsidR="00151BAD" w:rsidRDefault="00151BAD">
            <w:pPr>
              <w:pStyle w:val="TableParagraph"/>
              <w:spacing w:before="3"/>
              <w:jc w:val="left"/>
              <w:rPr>
                <w:b/>
                <w:sz w:val="16"/>
              </w:rPr>
            </w:pPr>
          </w:p>
          <w:p w14:paraId="0C56B0E8"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74CD5A7E" w14:textId="77777777" w:rsidR="00151BAD" w:rsidRDefault="00151BAD">
            <w:pPr>
              <w:pStyle w:val="TableParagraph"/>
              <w:spacing w:before="11"/>
              <w:jc w:val="left"/>
              <w:rPr>
                <w:b/>
                <w:sz w:val="12"/>
              </w:rPr>
            </w:pPr>
          </w:p>
          <w:p w14:paraId="0515860B"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25C407A0" w14:textId="77777777" w:rsidR="00151BAD" w:rsidRDefault="00151BAD">
            <w:pPr>
              <w:pStyle w:val="TableParagraph"/>
              <w:spacing w:before="3"/>
              <w:jc w:val="left"/>
              <w:rPr>
                <w:b/>
                <w:sz w:val="16"/>
              </w:rPr>
            </w:pPr>
          </w:p>
          <w:p w14:paraId="6C653E5E"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031693AA" w14:textId="77777777" w:rsidR="00151BAD" w:rsidRDefault="00151BAD">
            <w:pPr>
              <w:pStyle w:val="TableParagraph"/>
              <w:spacing w:before="11"/>
              <w:jc w:val="left"/>
              <w:rPr>
                <w:b/>
                <w:sz w:val="12"/>
              </w:rPr>
            </w:pPr>
          </w:p>
          <w:p w14:paraId="142B8972"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6544A618" w14:textId="77777777" w:rsidR="00151BAD" w:rsidRDefault="00151BAD">
            <w:pPr>
              <w:pStyle w:val="TableParagraph"/>
              <w:spacing w:before="11"/>
              <w:jc w:val="left"/>
              <w:rPr>
                <w:b/>
                <w:sz w:val="12"/>
              </w:rPr>
            </w:pPr>
          </w:p>
          <w:p w14:paraId="15A4C2BC"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6CCF5BDE" w14:textId="77777777" w:rsidR="00151BAD" w:rsidRDefault="00151BAD">
            <w:pPr>
              <w:pStyle w:val="TableParagraph"/>
              <w:spacing w:before="11"/>
              <w:jc w:val="left"/>
              <w:rPr>
                <w:b/>
                <w:sz w:val="12"/>
              </w:rPr>
            </w:pPr>
          </w:p>
          <w:p w14:paraId="6A044EFA"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4256CC6C" w14:textId="77777777" w:rsidR="00151BAD" w:rsidRDefault="00151BAD">
            <w:pPr>
              <w:pStyle w:val="TableParagraph"/>
              <w:spacing w:before="3"/>
              <w:jc w:val="left"/>
              <w:rPr>
                <w:b/>
                <w:sz w:val="16"/>
              </w:rPr>
            </w:pPr>
          </w:p>
          <w:p w14:paraId="16ED31E4" w14:textId="77777777" w:rsidR="00151BAD" w:rsidRDefault="00AC1F28">
            <w:pPr>
              <w:pStyle w:val="TableParagraph"/>
              <w:spacing w:before="0" w:line="300" w:lineRule="auto"/>
              <w:ind w:left="402" w:right="582" w:hanging="159"/>
              <w:jc w:val="left"/>
              <w:rPr>
                <w:b/>
                <w:sz w:val="12"/>
              </w:rPr>
            </w:pPr>
            <w:r>
              <w:rPr>
                <w:b/>
                <w:w w:val="95"/>
                <w:sz w:val="12"/>
              </w:rPr>
              <w:t xml:space="preserve">INTEGRATED MATERIEL </w:t>
            </w:r>
            <w:r>
              <w:rPr>
                <w:b/>
                <w:sz w:val="12"/>
              </w:rPr>
              <w:t>MANAGER (DRN 0090)</w:t>
            </w:r>
          </w:p>
        </w:tc>
        <w:tc>
          <w:tcPr>
            <w:tcW w:w="778" w:type="dxa"/>
            <w:vMerge w:val="restart"/>
            <w:textDirection w:val="btLr"/>
          </w:tcPr>
          <w:p w14:paraId="249FA576" w14:textId="77777777" w:rsidR="00151BAD" w:rsidRDefault="00151BAD">
            <w:pPr>
              <w:pStyle w:val="TableParagraph"/>
              <w:spacing w:before="0"/>
              <w:jc w:val="left"/>
              <w:rPr>
                <w:b/>
                <w:sz w:val="12"/>
              </w:rPr>
            </w:pPr>
          </w:p>
          <w:p w14:paraId="1B9B6B19" w14:textId="77777777" w:rsidR="00151BAD" w:rsidRDefault="00151BAD">
            <w:pPr>
              <w:pStyle w:val="TableParagraph"/>
              <w:spacing w:before="6"/>
              <w:jc w:val="left"/>
              <w:rPr>
                <w:b/>
                <w:sz w:val="15"/>
              </w:rPr>
            </w:pPr>
          </w:p>
          <w:p w14:paraId="34685FA5"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232A144F" w14:textId="77777777" w:rsidR="00151BAD" w:rsidRDefault="00AC1F28">
            <w:pPr>
              <w:pStyle w:val="TableParagraph"/>
              <w:spacing w:before="0" w:line="136" w:lineRule="exact"/>
              <w:ind w:left="299"/>
              <w:jc w:val="left"/>
              <w:rPr>
                <w:b/>
                <w:sz w:val="12"/>
              </w:rPr>
            </w:pPr>
            <w:r>
              <w:rPr>
                <w:b/>
                <w:sz w:val="12"/>
              </w:rPr>
              <w:t>AUTHORIZATION FOR</w:t>
            </w:r>
          </w:p>
          <w:p w14:paraId="2059EC99" w14:textId="77777777" w:rsidR="00151BAD" w:rsidRDefault="00AC1F28">
            <w:pPr>
              <w:pStyle w:val="TableParagraph"/>
              <w:spacing w:before="20"/>
              <w:ind w:left="630"/>
              <w:jc w:val="left"/>
              <w:rPr>
                <w:b/>
                <w:sz w:val="12"/>
              </w:rPr>
            </w:pPr>
            <w:r>
              <w:rPr>
                <w:b/>
                <w:sz w:val="12"/>
              </w:rPr>
              <w:t>DISTRIBUTION</w:t>
            </w:r>
          </w:p>
        </w:tc>
      </w:tr>
      <w:tr w:rsidR="00151BAD" w14:paraId="0540B351" w14:textId="77777777">
        <w:trPr>
          <w:trHeight w:val="1962"/>
        </w:trPr>
        <w:tc>
          <w:tcPr>
            <w:tcW w:w="720" w:type="dxa"/>
            <w:vMerge/>
            <w:tcBorders>
              <w:top w:val="nil"/>
            </w:tcBorders>
            <w:textDirection w:val="btLr"/>
          </w:tcPr>
          <w:p w14:paraId="21CD96D1" w14:textId="77777777" w:rsidR="00151BAD" w:rsidRDefault="00151BAD">
            <w:pPr>
              <w:rPr>
                <w:sz w:val="2"/>
                <w:szCs w:val="2"/>
              </w:rPr>
            </w:pPr>
          </w:p>
        </w:tc>
        <w:tc>
          <w:tcPr>
            <w:tcW w:w="720" w:type="dxa"/>
            <w:vMerge/>
            <w:tcBorders>
              <w:top w:val="nil"/>
            </w:tcBorders>
            <w:textDirection w:val="btLr"/>
          </w:tcPr>
          <w:p w14:paraId="671F9CCD" w14:textId="77777777" w:rsidR="00151BAD" w:rsidRDefault="00151BAD">
            <w:pPr>
              <w:rPr>
                <w:sz w:val="2"/>
                <w:szCs w:val="2"/>
              </w:rPr>
            </w:pPr>
          </w:p>
        </w:tc>
        <w:tc>
          <w:tcPr>
            <w:tcW w:w="720" w:type="dxa"/>
            <w:vMerge/>
            <w:tcBorders>
              <w:top w:val="nil"/>
            </w:tcBorders>
            <w:textDirection w:val="btLr"/>
          </w:tcPr>
          <w:p w14:paraId="42CF4C40" w14:textId="77777777" w:rsidR="00151BAD" w:rsidRDefault="00151BAD">
            <w:pPr>
              <w:rPr>
                <w:sz w:val="2"/>
                <w:szCs w:val="2"/>
              </w:rPr>
            </w:pPr>
          </w:p>
        </w:tc>
        <w:tc>
          <w:tcPr>
            <w:tcW w:w="720" w:type="dxa"/>
            <w:vMerge/>
            <w:tcBorders>
              <w:top w:val="nil"/>
            </w:tcBorders>
            <w:textDirection w:val="btLr"/>
          </w:tcPr>
          <w:p w14:paraId="25ACFCAF" w14:textId="77777777" w:rsidR="00151BAD" w:rsidRDefault="00151BAD">
            <w:pPr>
              <w:rPr>
                <w:sz w:val="2"/>
                <w:szCs w:val="2"/>
              </w:rPr>
            </w:pPr>
          </w:p>
        </w:tc>
        <w:tc>
          <w:tcPr>
            <w:tcW w:w="720" w:type="dxa"/>
            <w:vMerge/>
            <w:tcBorders>
              <w:top w:val="nil"/>
            </w:tcBorders>
            <w:textDirection w:val="btLr"/>
          </w:tcPr>
          <w:p w14:paraId="78667959" w14:textId="77777777" w:rsidR="00151BAD" w:rsidRDefault="00151BAD">
            <w:pPr>
              <w:rPr>
                <w:sz w:val="2"/>
                <w:szCs w:val="2"/>
              </w:rPr>
            </w:pPr>
          </w:p>
        </w:tc>
        <w:tc>
          <w:tcPr>
            <w:tcW w:w="720" w:type="dxa"/>
            <w:vMerge/>
            <w:tcBorders>
              <w:top w:val="nil"/>
            </w:tcBorders>
            <w:textDirection w:val="btLr"/>
          </w:tcPr>
          <w:p w14:paraId="0E4A38E1" w14:textId="77777777" w:rsidR="00151BAD" w:rsidRDefault="00151BAD">
            <w:pPr>
              <w:rPr>
                <w:sz w:val="2"/>
                <w:szCs w:val="2"/>
              </w:rPr>
            </w:pPr>
          </w:p>
        </w:tc>
        <w:tc>
          <w:tcPr>
            <w:tcW w:w="720" w:type="dxa"/>
            <w:vMerge/>
            <w:tcBorders>
              <w:top w:val="nil"/>
            </w:tcBorders>
            <w:textDirection w:val="btLr"/>
          </w:tcPr>
          <w:p w14:paraId="5074D8CB" w14:textId="77777777" w:rsidR="00151BAD" w:rsidRDefault="00151BAD">
            <w:pPr>
              <w:rPr>
                <w:sz w:val="2"/>
                <w:szCs w:val="2"/>
              </w:rPr>
            </w:pPr>
          </w:p>
        </w:tc>
        <w:tc>
          <w:tcPr>
            <w:tcW w:w="720" w:type="dxa"/>
            <w:vMerge/>
            <w:tcBorders>
              <w:top w:val="nil"/>
            </w:tcBorders>
            <w:textDirection w:val="btLr"/>
          </w:tcPr>
          <w:p w14:paraId="2DADC168" w14:textId="77777777" w:rsidR="00151BAD" w:rsidRDefault="00151BAD">
            <w:pPr>
              <w:rPr>
                <w:sz w:val="2"/>
                <w:szCs w:val="2"/>
              </w:rPr>
            </w:pPr>
          </w:p>
        </w:tc>
        <w:tc>
          <w:tcPr>
            <w:tcW w:w="720" w:type="dxa"/>
            <w:vMerge/>
            <w:tcBorders>
              <w:top w:val="nil"/>
            </w:tcBorders>
            <w:textDirection w:val="btLr"/>
          </w:tcPr>
          <w:p w14:paraId="7DE18E91" w14:textId="77777777" w:rsidR="00151BAD" w:rsidRDefault="00151BAD">
            <w:pPr>
              <w:rPr>
                <w:sz w:val="2"/>
                <w:szCs w:val="2"/>
              </w:rPr>
            </w:pPr>
          </w:p>
        </w:tc>
        <w:tc>
          <w:tcPr>
            <w:tcW w:w="720" w:type="dxa"/>
            <w:vMerge/>
            <w:tcBorders>
              <w:top w:val="nil"/>
            </w:tcBorders>
            <w:textDirection w:val="btLr"/>
          </w:tcPr>
          <w:p w14:paraId="51273E12" w14:textId="77777777" w:rsidR="00151BAD" w:rsidRDefault="00151BAD">
            <w:pPr>
              <w:rPr>
                <w:sz w:val="2"/>
                <w:szCs w:val="2"/>
              </w:rPr>
            </w:pPr>
          </w:p>
        </w:tc>
        <w:tc>
          <w:tcPr>
            <w:tcW w:w="778" w:type="dxa"/>
            <w:vMerge/>
            <w:tcBorders>
              <w:top w:val="nil"/>
            </w:tcBorders>
            <w:textDirection w:val="btLr"/>
          </w:tcPr>
          <w:p w14:paraId="698519DE" w14:textId="77777777" w:rsidR="00151BAD" w:rsidRDefault="00151BAD">
            <w:pPr>
              <w:rPr>
                <w:sz w:val="2"/>
                <w:szCs w:val="2"/>
              </w:rPr>
            </w:pPr>
          </w:p>
        </w:tc>
        <w:tc>
          <w:tcPr>
            <w:tcW w:w="576" w:type="dxa"/>
            <w:textDirection w:val="btLr"/>
          </w:tcPr>
          <w:p w14:paraId="323E57FB" w14:textId="77777777" w:rsidR="00151BAD" w:rsidRDefault="00151BAD">
            <w:pPr>
              <w:pStyle w:val="TableParagraph"/>
              <w:spacing w:before="0"/>
              <w:jc w:val="left"/>
              <w:rPr>
                <w:b/>
                <w:sz w:val="12"/>
              </w:rPr>
            </w:pPr>
          </w:p>
          <w:p w14:paraId="1CC1F51A"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57E4B3C5"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7BD177C9" w14:textId="77777777" w:rsidR="00151BAD" w:rsidRDefault="00151BAD">
            <w:pPr>
              <w:pStyle w:val="TableParagraph"/>
              <w:spacing w:before="0"/>
              <w:jc w:val="left"/>
              <w:rPr>
                <w:b/>
                <w:sz w:val="10"/>
              </w:rPr>
            </w:pPr>
          </w:p>
          <w:p w14:paraId="2DED5773"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7E3DB5B3" w14:textId="77777777">
        <w:trPr>
          <w:trHeight w:val="307"/>
        </w:trPr>
        <w:tc>
          <w:tcPr>
            <w:tcW w:w="720" w:type="dxa"/>
            <w:tcBorders>
              <w:bottom w:val="nil"/>
            </w:tcBorders>
          </w:tcPr>
          <w:p w14:paraId="1E2BEA6B" w14:textId="77777777" w:rsidR="00151BAD" w:rsidRDefault="00AC1F28">
            <w:pPr>
              <w:pStyle w:val="TableParagraph"/>
              <w:spacing w:before="57"/>
              <w:ind w:right="188"/>
              <w:jc w:val="right"/>
              <w:rPr>
                <w:sz w:val="16"/>
              </w:rPr>
            </w:pPr>
            <w:r>
              <w:rPr>
                <w:sz w:val="16"/>
              </w:rPr>
              <w:t>8405</w:t>
            </w:r>
          </w:p>
        </w:tc>
        <w:tc>
          <w:tcPr>
            <w:tcW w:w="720" w:type="dxa"/>
            <w:tcBorders>
              <w:bottom w:val="nil"/>
            </w:tcBorders>
          </w:tcPr>
          <w:p w14:paraId="15CCC2FF" w14:textId="77777777" w:rsidR="00151BAD" w:rsidRDefault="00151BAD">
            <w:pPr>
              <w:pStyle w:val="TableParagraph"/>
              <w:spacing w:before="0"/>
              <w:jc w:val="left"/>
              <w:rPr>
                <w:sz w:val="14"/>
              </w:rPr>
            </w:pPr>
          </w:p>
        </w:tc>
        <w:tc>
          <w:tcPr>
            <w:tcW w:w="720" w:type="dxa"/>
            <w:tcBorders>
              <w:bottom w:val="nil"/>
            </w:tcBorders>
          </w:tcPr>
          <w:p w14:paraId="6B6165FC" w14:textId="77777777" w:rsidR="00151BAD" w:rsidRDefault="00AC1F28">
            <w:pPr>
              <w:pStyle w:val="TableParagraph"/>
              <w:spacing w:before="57"/>
              <w:ind w:left="219" w:right="211"/>
              <w:rPr>
                <w:sz w:val="16"/>
              </w:rPr>
            </w:pPr>
            <w:r>
              <w:rPr>
                <w:sz w:val="16"/>
              </w:rPr>
              <w:t>CY</w:t>
            </w:r>
          </w:p>
        </w:tc>
        <w:tc>
          <w:tcPr>
            <w:tcW w:w="720" w:type="dxa"/>
            <w:tcBorders>
              <w:bottom w:val="nil"/>
            </w:tcBorders>
          </w:tcPr>
          <w:p w14:paraId="12925AFA" w14:textId="77777777" w:rsidR="00151BAD" w:rsidRDefault="00AC1F28">
            <w:pPr>
              <w:pStyle w:val="TableParagraph"/>
              <w:spacing w:before="57"/>
              <w:ind w:left="219" w:right="211"/>
              <w:rPr>
                <w:sz w:val="16"/>
              </w:rPr>
            </w:pPr>
            <w:r>
              <w:rPr>
                <w:sz w:val="16"/>
              </w:rPr>
              <w:t>CY</w:t>
            </w:r>
          </w:p>
        </w:tc>
        <w:tc>
          <w:tcPr>
            <w:tcW w:w="720" w:type="dxa"/>
            <w:tcBorders>
              <w:bottom w:val="nil"/>
            </w:tcBorders>
          </w:tcPr>
          <w:p w14:paraId="13B8E7FD" w14:textId="77777777" w:rsidR="00151BAD" w:rsidRDefault="00AC1F28">
            <w:pPr>
              <w:pStyle w:val="TableParagraph"/>
              <w:spacing w:before="57"/>
              <w:ind w:left="219" w:right="211"/>
              <w:rPr>
                <w:sz w:val="16"/>
              </w:rPr>
            </w:pPr>
            <w:r>
              <w:rPr>
                <w:sz w:val="16"/>
              </w:rPr>
              <w:t>CY</w:t>
            </w:r>
          </w:p>
        </w:tc>
        <w:tc>
          <w:tcPr>
            <w:tcW w:w="720" w:type="dxa"/>
            <w:tcBorders>
              <w:bottom w:val="nil"/>
            </w:tcBorders>
          </w:tcPr>
          <w:p w14:paraId="37A88D1B" w14:textId="77777777" w:rsidR="00151BAD" w:rsidRDefault="00AC1F28">
            <w:pPr>
              <w:pStyle w:val="TableParagraph"/>
              <w:spacing w:before="57"/>
              <w:ind w:left="219" w:right="210"/>
              <w:rPr>
                <w:sz w:val="16"/>
              </w:rPr>
            </w:pPr>
            <w:r>
              <w:rPr>
                <w:sz w:val="16"/>
              </w:rPr>
              <w:t>CA</w:t>
            </w:r>
          </w:p>
        </w:tc>
        <w:tc>
          <w:tcPr>
            <w:tcW w:w="720" w:type="dxa"/>
            <w:tcBorders>
              <w:bottom w:val="nil"/>
            </w:tcBorders>
          </w:tcPr>
          <w:p w14:paraId="583A277D" w14:textId="77777777" w:rsidR="00151BAD" w:rsidRDefault="00AC1F28">
            <w:pPr>
              <w:pStyle w:val="TableParagraph"/>
              <w:spacing w:before="57"/>
              <w:ind w:left="219" w:right="211"/>
              <w:rPr>
                <w:sz w:val="16"/>
              </w:rPr>
            </w:pPr>
            <w:r>
              <w:rPr>
                <w:sz w:val="16"/>
              </w:rPr>
              <w:t>ST</w:t>
            </w:r>
          </w:p>
        </w:tc>
        <w:tc>
          <w:tcPr>
            <w:tcW w:w="720" w:type="dxa"/>
            <w:tcBorders>
              <w:bottom w:val="nil"/>
            </w:tcBorders>
          </w:tcPr>
          <w:p w14:paraId="4A09C8B7"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7465FA4E" w14:textId="77777777" w:rsidR="00151BAD" w:rsidRDefault="00AC1F28">
            <w:pPr>
              <w:pStyle w:val="TableParagraph"/>
              <w:spacing w:before="57"/>
              <w:ind w:left="10"/>
              <w:rPr>
                <w:sz w:val="16"/>
              </w:rPr>
            </w:pPr>
            <w:r>
              <w:rPr>
                <w:w w:val="98"/>
                <w:sz w:val="16"/>
              </w:rPr>
              <w:t>T</w:t>
            </w:r>
          </w:p>
        </w:tc>
        <w:tc>
          <w:tcPr>
            <w:tcW w:w="720" w:type="dxa"/>
            <w:tcBorders>
              <w:bottom w:val="nil"/>
            </w:tcBorders>
          </w:tcPr>
          <w:p w14:paraId="07407CC6" w14:textId="77777777" w:rsidR="00151BAD" w:rsidRDefault="00151BAD">
            <w:pPr>
              <w:pStyle w:val="TableParagraph"/>
              <w:spacing w:before="0"/>
              <w:jc w:val="left"/>
              <w:rPr>
                <w:sz w:val="14"/>
              </w:rPr>
            </w:pPr>
          </w:p>
        </w:tc>
        <w:tc>
          <w:tcPr>
            <w:tcW w:w="778" w:type="dxa"/>
            <w:tcBorders>
              <w:bottom w:val="nil"/>
            </w:tcBorders>
          </w:tcPr>
          <w:p w14:paraId="4FFF63E9"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13A8D364" w14:textId="77777777" w:rsidR="00151BAD" w:rsidRDefault="00AC1F28">
            <w:pPr>
              <w:pStyle w:val="TableParagraph"/>
              <w:spacing w:before="57"/>
              <w:ind w:left="143" w:right="141"/>
              <w:rPr>
                <w:sz w:val="16"/>
              </w:rPr>
            </w:pPr>
            <w:r>
              <w:rPr>
                <w:sz w:val="16"/>
              </w:rPr>
              <w:t>DS</w:t>
            </w:r>
          </w:p>
        </w:tc>
        <w:tc>
          <w:tcPr>
            <w:tcW w:w="576" w:type="dxa"/>
            <w:tcBorders>
              <w:bottom w:val="nil"/>
            </w:tcBorders>
          </w:tcPr>
          <w:p w14:paraId="4EC24C77" w14:textId="77777777" w:rsidR="00151BAD" w:rsidRDefault="00AC1F28">
            <w:pPr>
              <w:pStyle w:val="TableParagraph"/>
              <w:spacing w:before="57"/>
              <w:ind w:left="148" w:right="141"/>
              <w:rPr>
                <w:sz w:val="16"/>
              </w:rPr>
            </w:pPr>
            <w:r>
              <w:rPr>
                <w:sz w:val="16"/>
              </w:rPr>
              <w:t>CY</w:t>
            </w:r>
          </w:p>
        </w:tc>
        <w:tc>
          <w:tcPr>
            <w:tcW w:w="576" w:type="dxa"/>
            <w:tcBorders>
              <w:bottom w:val="nil"/>
            </w:tcBorders>
          </w:tcPr>
          <w:p w14:paraId="0EFC405C" w14:textId="77777777" w:rsidR="00151BAD" w:rsidRDefault="00AC1F28">
            <w:pPr>
              <w:pStyle w:val="TableParagraph"/>
              <w:spacing w:before="57"/>
              <w:ind w:left="148" w:right="140"/>
              <w:rPr>
                <w:sz w:val="16"/>
              </w:rPr>
            </w:pPr>
            <w:r>
              <w:rPr>
                <w:sz w:val="16"/>
              </w:rPr>
              <w:t>CY</w:t>
            </w:r>
          </w:p>
        </w:tc>
      </w:tr>
      <w:tr w:rsidR="00151BAD" w14:paraId="209D575C" w14:textId="77777777">
        <w:trPr>
          <w:trHeight w:val="316"/>
        </w:trPr>
        <w:tc>
          <w:tcPr>
            <w:tcW w:w="720" w:type="dxa"/>
            <w:tcBorders>
              <w:top w:val="nil"/>
              <w:bottom w:val="nil"/>
            </w:tcBorders>
            <w:shd w:val="clear" w:color="auto" w:fill="DADADA"/>
          </w:tcPr>
          <w:p w14:paraId="2070A1A5" w14:textId="77777777" w:rsidR="00151BAD" w:rsidRDefault="00AC1F28">
            <w:pPr>
              <w:pStyle w:val="TableParagraph"/>
              <w:spacing w:before="62"/>
              <w:ind w:right="188"/>
              <w:jc w:val="right"/>
              <w:rPr>
                <w:sz w:val="16"/>
              </w:rPr>
            </w:pPr>
            <w:r>
              <w:rPr>
                <w:sz w:val="16"/>
              </w:rPr>
              <w:t>8410</w:t>
            </w:r>
          </w:p>
        </w:tc>
        <w:tc>
          <w:tcPr>
            <w:tcW w:w="720" w:type="dxa"/>
            <w:tcBorders>
              <w:top w:val="nil"/>
              <w:bottom w:val="nil"/>
            </w:tcBorders>
            <w:shd w:val="clear" w:color="auto" w:fill="DADADA"/>
          </w:tcPr>
          <w:p w14:paraId="1BF5F61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EF485E"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07B820D5"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3DD04752"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7A4CFA9D"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76375377"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4389F4F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E868D02"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2ADC35D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D09F76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2643D9F"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A9CE07E"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shd w:val="clear" w:color="auto" w:fill="DADADA"/>
          </w:tcPr>
          <w:p w14:paraId="2F5D128C" w14:textId="77777777" w:rsidR="00151BAD" w:rsidRDefault="00AC1F28">
            <w:pPr>
              <w:pStyle w:val="TableParagraph"/>
              <w:spacing w:before="62"/>
              <w:ind w:left="148" w:right="140"/>
              <w:rPr>
                <w:sz w:val="16"/>
              </w:rPr>
            </w:pPr>
            <w:r>
              <w:rPr>
                <w:sz w:val="16"/>
              </w:rPr>
              <w:t>CY</w:t>
            </w:r>
          </w:p>
        </w:tc>
      </w:tr>
      <w:tr w:rsidR="00151BAD" w14:paraId="62D009F8" w14:textId="77777777">
        <w:trPr>
          <w:trHeight w:val="316"/>
        </w:trPr>
        <w:tc>
          <w:tcPr>
            <w:tcW w:w="720" w:type="dxa"/>
            <w:tcBorders>
              <w:top w:val="nil"/>
              <w:bottom w:val="nil"/>
            </w:tcBorders>
          </w:tcPr>
          <w:p w14:paraId="4F2D175F" w14:textId="77777777" w:rsidR="00151BAD" w:rsidRDefault="00AC1F28">
            <w:pPr>
              <w:pStyle w:val="TableParagraph"/>
              <w:spacing w:before="62"/>
              <w:ind w:right="188"/>
              <w:jc w:val="right"/>
              <w:rPr>
                <w:sz w:val="16"/>
              </w:rPr>
            </w:pPr>
            <w:r>
              <w:rPr>
                <w:sz w:val="16"/>
              </w:rPr>
              <w:t>8415</w:t>
            </w:r>
          </w:p>
        </w:tc>
        <w:tc>
          <w:tcPr>
            <w:tcW w:w="720" w:type="dxa"/>
            <w:tcBorders>
              <w:top w:val="nil"/>
              <w:bottom w:val="nil"/>
            </w:tcBorders>
          </w:tcPr>
          <w:p w14:paraId="0FE68523" w14:textId="77777777" w:rsidR="00151BAD" w:rsidRDefault="00151BAD">
            <w:pPr>
              <w:pStyle w:val="TableParagraph"/>
              <w:spacing w:before="0"/>
              <w:jc w:val="left"/>
              <w:rPr>
                <w:sz w:val="14"/>
              </w:rPr>
            </w:pPr>
          </w:p>
        </w:tc>
        <w:tc>
          <w:tcPr>
            <w:tcW w:w="720" w:type="dxa"/>
            <w:tcBorders>
              <w:top w:val="nil"/>
              <w:bottom w:val="nil"/>
            </w:tcBorders>
          </w:tcPr>
          <w:p w14:paraId="198E393A"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003631AD"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3A1C77E4"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71302897"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5F920B03"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00BD4A2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8D1BE3C"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217BF35E" w14:textId="77777777" w:rsidR="00151BAD" w:rsidRDefault="00151BAD">
            <w:pPr>
              <w:pStyle w:val="TableParagraph"/>
              <w:spacing w:before="0"/>
              <w:jc w:val="left"/>
              <w:rPr>
                <w:sz w:val="14"/>
              </w:rPr>
            </w:pPr>
          </w:p>
        </w:tc>
        <w:tc>
          <w:tcPr>
            <w:tcW w:w="778" w:type="dxa"/>
            <w:tcBorders>
              <w:top w:val="nil"/>
              <w:bottom w:val="nil"/>
            </w:tcBorders>
          </w:tcPr>
          <w:p w14:paraId="2B342DF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BD5691B"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52DDFA4"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1BE95E36" w14:textId="77777777" w:rsidR="00151BAD" w:rsidRDefault="00AC1F28">
            <w:pPr>
              <w:pStyle w:val="TableParagraph"/>
              <w:spacing w:before="62"/>
              <w:ind w:left="148" w:right="140"/>
              <w:rPr>
                <w:sz w:val="16"/>
              </w:rPr>
            </w:pPr>
            <w:r>
              <w:rPr>
                <w:sz w:val="16"/>
              </w:rPr>
              <w:t>CY</w:t>
            </w:r>
          </w:p>
        </w:tc>
      </w:tr>
      <w:tr w:rsidR="00151BAD" w14:paraId="6A4D03C4" w14:textId="77777777">
        <w:trPr>
          <w:trHeight w:val="316"/>
        </w:trPr>
        <w:tc>
          <w:tcPr>
            <w:tcW w:w="720" w:type="dxa"/>
            <w:tcBorders>
              <w:top w:val="nil"/>
              <w:bottom w:val="nil"/>
            </w:tcBorders>
            <w:shd w:val="clear" w:color="auto" w:fill="DADADA"/>
          </w:tcPr>
          <w:p w14:paraId="621B4C74" w14:textId="77777777" w:rsidR="00151BAD" w:rsidRDefault="00AC1F28">
            <w:pPr>
              <w:pStyle w:val="TableParagraph"/>
              <w:spacing w:before="64"/>
              <w:ind w:right="188"/>
              <w:jc w:val="right"/>
              <w:rPr>
                <w:sz w:val="16"/>
              </w:rPr>
            </w:pPr>
            <w:r>
              <w:rPr>
                <w:sz w:val="16"/>
              </w:rPr>
              <w:t>8420</w:t>
            </w:r>
          </w:p>
        </w:tc>
        <w:tc>
          <w:tcPr>
            <w:tcW w:w="720" w:type="dxa"/>
            <w:tcBorders>
              <w:top w:val="nil"/>
              <w:bottom w:val="nil"/>
            </w:tcBorders>
            <w:shd w:val="clear" w:color="auto" w:fill="DADADA"/>
          </w:tcPr>
          <w:p w14:paraId="4C50E46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657B463"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7DB019CB"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67DA8D29"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46664705"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5CBF5E96"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shd w:val="clear" w:color="auto" w:fill="DADADA"/>
          </w:tcPr>
          <w:p w14:paraId="349C7D2E"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27B1BA2"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77E0127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A30EF0A"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724F390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644CD9E6"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shd w:val="clear" w:color="auto" w:fill="DADADA"/>
          </w:tcPr>
          <w:p w14:paraId="73504AA8" w14:textId="77777777" w:rsidR="00151BAD" w:rsidRDefault="00AC1F28">
            <w:pPr>
              <w:pStyle w:val="TableParagraph"/>
              <w:spacing w:before="64"/>
              <w:ind w:left="148" w:right="140"/>
              <w:rPr>
                <w:sz w:val="16"/>
              </w:rPr>
            </w:pPr>
            <w:r>
              <w:rPr>
                <w:sz w:val="16"/>
              </w:rPr>
              <w:t>CY</w:t>
            </w:r>
          </w:p>
        </w:tc>
      </w:tr>
      <w:tr w:rsidR="00151BAD" w14:paraId="3A34B048" w14:textId="77777777">
        <w:trPr>
          <w:trHeight w:val="316"/>
        </w:trPr>
        <w:tc>
          <w:tcPr>
            <w:tcW w:w="720" w:type="dxa"/>
            <w:tcBorders>
              <w:top w:val="nil"/>
              <w:bottom w:val="nil"/>
            </w:tcBorders>
          </w:tcPr>
          <w:p w14:paraId="27967668" w14:textId="77777777" w:rsidR="00151BAD" w:rsidRDefault="00AC1F28">
            <w:pPr>
              <w:pStyle w:val="TableParagraph"/>
              <w:spacing w:before="64"/>
              <w:ind w:right="188"/>
              <w:jc w:val="right"/>
              <w:rPr>
                <w:sz w:val="16"/>
              </w:rPr>
            </w:pPr>
            <w:r>
              <w:rPr>
                <w:sz w:val="16"/>
              </w:rPr>
              <w:t>8425</w:t>
            </w:r>
          </w:p>
        </w:tc>
        <w:tc>
          <w:tcPr>
            <w:tcW w:w="720" w:type="dxa"/>
            <w:tcBorders>
              <w:top w:val="nil"/>
              <w:bottom w:val="nil"/>
            </w:tcBorders>
          </w:tcPr>
          <w:p w14:paraId="52494574" w14:textId="77777777" w:rsidR="00151BAD" w:rsidRDefault="00151BAD">
            <w:pPr>
              <w:pStyle w:val="TableParagraph"/>
              <w:spacing w:before="0"/>
              <w:jc w:val="left"/>
              <w:rPr>
                <w:sz w:val="14"/>
              </w:rPr>
            </w:pPr>
          </w:p>
        </w:tc>
        <w:tc>
          <w:tcPr>
            <w:tcW w:w="720" w:type="dxa"/>
            <w:tcBorders>
              <w:top w:val="nil"/>
              <w:bottom w:val="nil"/>
            </w:tcBorders>
          </w:tcPr>
          <w:p w14:paraId="5FFA4C87"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2056CBA2"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3CCED19B"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654BF349"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2DC11867"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tcPr>
          <w:p w14:paraId="63D1FBEF"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09BAFBD6" w14:textId="77777777" w:rsidR="00151BAD" w:rsidRDefault="00AC1F28">
            <w:pPr>
              <w:pStyle w:val="TableParagraph"/>
              <w:spacing w:before="64"/>
              <w:ind w:left="10"/>
              <w:rPr>
                <w:sz w:val="16"/>
              </w:rPr>
            </w:pPr>
            <w:r>
              <w:rPr>
                <w:w w:val="98"/>
                <w:sz w:val="16"/>
              </w:rPr>
              <w:t>T</w:t>
            </w:r>
          </w:p>
        </w:tc>
        <w:tc>
          <w:tcPr>
            <w:tcW w:w="720" w:type="dxa"/>
            <w:tcBorders>
              <w:top w:val="nil"/>
              <w:bottom w:val="nil"/>
            </w:tcBorders>
          </w:tcPr>
          <w:p w14:paraId="655BE575" w14:textId="77777777" w:rsidR="00151BAD" w:rsidRDefault="00151BAD">
            <w:pPr>
              <w:pStyle w:val="TableParagraph"/>
              <w:spacing w:before="0"/>
              <w:jc w:val="left"/>
              <w:rPr>
                <w:sz w:val="14"/>
              </w:rPr>
            </w:pPr>
          </w:p>
        </w:tc>
        <w:tc>
          <w:tcPr>
            <w:tcW w:w="778" w:type="dxa"/>
            <w:tcBorders>
              <w:top w:val="nil"/>
              <w:bottom w:val="nil"/>
            </w:tcBorders>
          </w:tcPr>
          <w:p w14:paraId="117E937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3FED2862"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083308C1"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tcPr>
          <w:p w14:paraId="28E37CBA" w14:textId="77777777" w:rsidR="00151BAD" w:rsidRDefault="00AC1F28">
            <w:pPr>
              <w:pStyle w:val="TableParagraph"/>
              <w:spacing w:before="64"/>
              <w:ind w:left="148" w:right="140"/>
              <w:rPr>
                <w:sz w:val="16"/>
              </w:rPr>
            </w:pPr>
            <w:r>
              <w:rPr>
                <w:sz w:val="16"/>
              </w:rPr>
              <w:t>CY</w:t>
            </w:r>
          </w:p>
        </w:tc>
      </w:tr>
      <w:tr w:rsidR="00151BAD" w14:paraId="78B0ECC9" w14:textId="77777777">
        <w:trPr>
          <w:trHeight w:val="316"/>
        </w:trPr>
        <w:tc>
          <w:tcPr>
            <w:tcW w:w="720" w:type="dxa"/>
            <w:tcBorders>
              <w:top w:val="nil"/>
              <w:bottom w:val="nil"/>
            </w:tcBorders>
            <w:shd w:val="clear" w:color="auto" w:fill="DADADA"/>
          </w:tcPr>
          <w:p w14:paraId="125B834A" w14:textId="77777777" w:rsidR="00151BAD" w:rsidRDefault="00AC1F28">
            <w:pPr>
              <w:pStyle w:val="TableParagraph"/>
              <w:spacing w:before="64"/>
              <w:ind w:right="188"/>
              <w:jc w:val="right"/>
              <w:rPr>
                <w:sz w:val="16"/>
              </w:rPr>
            </w:pPr>
            <w:r>
              <w:rPr>
                <w:sz w:val="16"/>
              </w:rPr>
              <w:t>8430</w:t>
            </w:r>
          </w:p>
        </w:tc>
        <w:tc>
          <w:tcPr>
            <w:tcW w:w="720" w:type="dxa"/>
            <w:tcBorders>
              <w:top w:val="nil"/>
              <w:bottom w:val="nil"/>
            </w:tcBorders>
            <w:shd w:val="clear" w:color="auto" w:fill="DADADA"/>
          </w:tcPr>
          <w:p w14:paraId="5BC86C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2E9C579"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4D497A5D"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16E81F99"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6210F3F1"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3F6B49B4"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shd w:val="clear" w:color="auto" w:fill="DADADA"/>
          </w:tcPr>
          <w:p w14:paraId="11F7607A"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5A3CD2E1"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6A72E22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45B830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5BF9E7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332EB756"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shd w:val="clear" w:color="auto" w:fill="DADADA"/>
          </w:tcPr>
          <w:p w14:paraId="223C2700" w14:textId="77777777" w:rsidR="00151BAD" w:rsidRDefault="00AC1F28">
            <w:pPr>
              <w:pStyle w:val="TableParagraph"/>
              <w:spacing w:before="64"/>
              <w:ind w:left="148" w:right="140"/>
              <w:rPr>
                <w:sz w:val="16"/>
              </w:rPr>
            </w:pPr>
            <w:r>
              <w:rPr>
                <w:sz w:val="16"/>
              </w:rPr>
              <w:t>CY</w:t>
            </w:r>
          </w:p>
        </w:tc>
      </w:tr>
      <w:tr w:rsidR="00151BAD" w14:paraId="4C606DEE" w14:textId="77777777">
        <w:trPr>
          <w:trHeight w:val="319"/>
        </w:trPr>
        <w:tc>
          <w:tcPr>
            <w:tcW w:w="720" w:type="dxa"/>
            <w:tcBorders>
              <w:top w:val="nil"/>
              <w:bottom w:val="nil"/>
            </w:tcBorders>
          </w:tcPr>
          <w:p w14:paraId="3678C74B" w14:textId="77777777" w:rsidR="00151BAD" w:rsidRDefault="00AC1F28">
            <w:pPr>
              <w:pStyle w:val="TableParagraph"/>
              <w:spacing w:before="64"/>
              <w:ind w:right="188"/>
              <w:jc w:val="right"/>
              <w:rPr>
                <w:sz w:val="16"/>
              </w:rPr>
            </w:pPr>
            <w:r>
              <w:rPr>
                <w:sz w:val="16"/>
              </w:rPr>
              <w:t>8435</w:t>
            </w:r>
          </w:p>
        </w:tc>
        <w:tc>
          <w:tcPr>
            <w:tcW w:w="720" w:type="dxa"/>
            <w:tcBorders>
              <w:top w:val="nil"/>
              <w:bottom w:val="nil"/>
            </w:tcBorders>
          </w:tcPr>
          <w:p w14:paraId="52824DDB" w14:textId="77777777" w:rsidR="00151BAD" w:rsidRDefault="00151BAD">
            <w:pPr>
              <w:pStyle w:val="TableParagraph"/>
              <w:spacing w:before="0"/>
              <w:jc w:val="left"/>
              <w:rPr>
                <w:sz w:val="14"/>
              </w:rPr>
            </w:pPr>
          </w:p>
        </w:tc>
        <w:tc>
          <w:tcPr>
            <w:tcW w:w="720" w:type="dxa"/>
            <w:tcBorders>
              <w:top w:val="nil"/>
              <w:bottom w:val="nil"/>
            </w:tcBorders>
          </w:tcPr>
          <w:p w14:paraId="6BF19A94"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2EC41FAB"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34FFBF5C"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tcPr>
          <w:p w14:paraId="525CF6E6"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5378C486" w14:textId="77777777" w:rsidR="00151BAD" w:rsidRDefault="00AC1F28">
            <w:pPr>
              <w:pStyle w:val="TableParagraph"/>
              <w:spacing w:before="64"/>
              <w:ind w:left="219" w:right="211"/>
              <w:rPr>
                <w:sz w:val="16"/>
              </w:rPr>
            </w:pPr>
            <w:r>
              <w:rPr>
                <w:sz w:val="16"/>
              </w:rPr>
              <w:t>ST</w:t>
            </w:r>
          </w:p>
        </w:tc>
        <w:tc>
          <w:tcPr>
            <w:tcW w:w="720" w:type="dxa"/>
            <w:tcBorders>
              <w:top w:val="nil"/>
              <w:bottom w:val="nil"/>
            </w:tcBorders>
          </w:tcPr>
          <w:p w14:paraId="5B1822E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47FF7957" w14:textId="77777777" w:rsidR="00151BAD" w:rsidRDefault="00AC1F28">
            <w:pPr>
              <w:pStyle w:val="TableParagraph"/>
              <w:spacing w:before="64"/>
              <w:ind w:left="10"/>
              <w:rPr>
                <w:sz w:val="16"/>
              </w:rPr>
            </w:pPr>
            <w:r>
              <w:rPr>
                <w:w w:val="98"/>
                <w:sz w:val="16"/>
              </w:rPr>
              <w:t>T</w:t>
            </w:r>
          </w:p>
        </w:tc>
        <w:tc>
          <w:tcPr>
            <w:tcW w:w="720" w:type="dxa"/>
            <w:tcBorders>
              <w:top w:val="nil"/>
              <w:bottom w:val="nil"/>
            </w:tcBorders>
          </w:tcPr>
          <w:p w14:paraId="2EDEE9C1" w14:textId="77777777" w:rsidR="00151BAD" w:rsidRDefault="00151BAD">
            <w:pPr>
              <w:pStyle w:val="TableParagraph"/>
              <w:spacing w:before="0"/>
              <w:jc w:val="left"/>
              <w:rPr>
                <w:sz w:val="14"/>
              </w:rPr>
            </w:pPr>
          </w:p>
        </w:tc>
        <w:tc>
          <w:tcPr>
            <w:tcW w:w="778" w:type="dxa"/>
            <w:tcBorders>
              <w:top w:val="nil"/>
              <w:bottom w:val="nil"/>
            </w:tcBorders>
          </w:tcPr>
          <w:p w14:paraId="38BA6136"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130352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1172E4AB"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tcPr>
          <w:p w14:paraId="7FBB3801" w14:textId="77777777" w:rsidR="00151BAD" w:rsidRDefault="00AC1F28">
            <w:pPr>
              <w:pStyle w:val="TableParagraph"/>
              <w:spacing w:before="64"/>
              <w:ind w:left="148" w:right="140"/>
              <w:rPr>
                <w:sz w:val="16"/>
              </w:rPr>
            </w:pPr>
            <w:r>
              <w:rPr>
                <w:sz w:val="16"/>
              </w:rPr>
              <w:t>CY</w:t>
            </w:r>
          </w:p>
        </w:tc>
      </w:tr>
      <w:tr w:rsidR="00151BAD" w14:paraId="2514FCCA" w14:textId="77777777">
        <w:trPr>
          <w:trHeight w:val="316"/>
        </w:trPr>
        <w:tc>
          <w:tcPr>
            <w:tcW w:w="720" w:type="dxa"/>
            <w:tcBorders>
              <w:top w:val="nil"/>
              <w:bottom w:val="nil"/>
            </w:tcBorders>
            <w:shd w:val="clear" w:color="auto" w:fill="DADADA"/>
          </w:tcPr>
          <w:p w14:paraId="2A662F22" w14:textId="77777777" w:rsidR="00151BAD" w:rsidRDefault="00AC1F28">
            <w:pPr>
              <w:pStyle w:val="TableParagraph"/>
              <w:spacing w:before="62"/>
              <w:ind w:right="188"/>
              <w:jc w:val="right"/>
              <w:rPr>
                <w:sz w:val="16"/>
              </w:rPr>
            </w:pPr>
            <w:r>
              <w:rPr>
                <w:sz w:val="16"/>
              </w:rPr>
              <w:t>8440</w:t>
            </w:r>
          </w:p>
        </w:tc>
        <w:tc>
          <w:tcPr>
            <w:tcW w:w="720" w:type="dxa"/>
            <w:tcBorders>
              <w:top w:val="nil"/>
              <w:bottom w:val="nil"/>
            </w:tcBorders>
            <w:shd w:val="clear" w:color="auto" w:fill="DADADA"/>
          </w:tcPr>
          <w:p w14:paraId="2D2B05D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68CD94F"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4479865D"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05246F63"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61D1D505"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49E61987"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1B6E1B6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A1ECDBB"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3AC7746C"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0CA25E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61C0FF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D9E4249"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shd w:val="clear" w:color="auto" w:fill="DADADA"/>
          </w:tcPr>
          <w:p w14:paraId="6B61E181" w14:textId="77777777" w:rsidR="00151BAD" w:rsidRDefault="00AC1F28">
            <w:pPr>
              <w:pStyle w:val="TableParagraph"/>
              <w:spacing w:before="62"/>
              <w:ind w:left="148" w:right="140"/>
              <w:rPr>
                <w:sz w:val="16"/>
              </w:rPr>
            </w:pPr>
            <w:r>
              <w:rPr>
                <w:sz w:val="16"/>
              </w:rPr>
              <w:t>CY</w:t>
            </w:r>
          </w:p>
        </w:tc>
      </w:tr>
      <w:tr w:rsidR="00151BAD" w14:paraId="6785D10B" w14:textId="77777777">
        <w:trPr>
          <w:trHeight w:val="316"/>
        </w:trPr>
        <w:tc>
          <w:tcPr>
            <w:tcW w:w="720" w:type="dxa"/>
            <w:tcBorders>
              <w:top w:val="nil"/>
            </w:tcBorders>
          </w:tcPr>
          <w:p w14:paraId="31328CA7" w14:textId="77777777" w:rsidR="00151BAD" w:rsidRDefault="00AC1F28">
            <w:pPr>
              <w:pStyle w:val="TableParagraph"/>
              <w:spacing w:before="62"/>
              <w:ind w:right="188"/>
              <w:jc w:val="right"/>
              <w:rPr>
                <w:sz w:val="16"/>
              </w:rPr>
            </w:pPr>
            <w:r>
              <w:rPr>
                <w:sz w:val="16"/>
              </w:rPr>
              <w:t>8445</w:t>
            </w:r>
          </w:p>
        </w:tc>
        <w:tc>
          <w:tcPr>
            <w:tcW w:w="720" w:type="dxa"/>
            <w:tcBorders>
              <w:top w:val="nil"/>
            </w:tcBorders>
          </w:tcPr>
          <w:p w14:paraId="7B4AB024" w14:textId="77777777" w:rsidR="00151BAD" w:rsidRDefault="00151BAD">
            <w:pPr>
              <w:pStyle w:val="TableParagraph"/>
              <w:spacing w:before="0"/>
              <w:jc w:val="left"/>
              <w:rPr>
                <w:sz w:val="14"/>
              </w:rPr>
            </w:pPr>
          </w:p>
        </w:tc>
        <w:tc>
          <w:tcPr>
            <w:tcW w:w="720" w:type="dxa"/>
            <w:tcBorders>
              <w:top w:val="nil"/>
            </w:tcBorders>
          </w:tcPr>
          <w:p w14:paraId="7B544E3C" w14:textId="77777777" w:rsidR="00151BAD" w:rsidRDefault="00AC1F28">
            <w:pPr>
              <w:pStyle w:val="TableParagraph"/>
              <w:spacing w:before="62"/>
              <w:ind w:left="219" w:right="211"/>
              <w:rPr>
                <w:sz w:val="16"/>
              </w:rPr>
            </w:pPr>
            <w:r>
              <w:rPr>
                <w:sz w:val="16"/>
              </w:rPr>
              <w:t>CY</w:t>
            </w:r>
          </w:p>
        </w:tc>
        <w:tc>
          <w:tcPr>
            <w:tcW w:w="720" w:type="dxa"/>
            <w:tcBorders>
              <w:top w:val="nil"/>
            </w:tcBorders>
          </w:tcPr>
          <w:p w14:paraId="6C4A490F" w14:textId="77777777" w:rsidR="00151BAD" w:rsidRDefault="00AC1F28">
            <w:pPr>
              <w:pStyle w:val="TableParagraph"/>
              <w:spacing w:before="62"/>
              <w:ind w:left="219" w:right="211"/>
              <w:rPr>
                <w:sz w:val="16"/>
              </w:rPr>
            </w:pPr>
            <w:r>
              <w:rPr>
                <w:sz w:val="16"/>
              </w:rPr>
              <w:t>CY</w:t>
            </w:r>
          </w:p>
        </w:tc>
        <w:tc>
          <w:tcPr>
            <w:tcW w:w="720" w:type="dxa"/>
            <w:tcBorders>
              <w:top w:val="nil"/>
            </w:tcBorders>
          </w:tcPr>
          <w:p w14:paraId="78E1A8A0" w14:textId="77777777" w:rsidR="00151BAD" w:rsidRDefault="00AC1F28">
            <w:pPr>
              <w:pStyle w:val="TableParagraph"/>
              <w:spacing w:before="62"/>
              <w:ind w:left="219" w:right="211"/>
              <w:rPr>
                <w:sz w:val="16"/>
              </w:rPr>
            </w:pPr>
            <w:r>
              <w:rPr>
                <w:sz w:val="16"/>
              </w:rPr>
              <w:t>CY</w:t>
            </w:r>
          </w:p>
        </w:tc>
        <w:tc>
          <w:tcPr>
            <w:tcW w:w="720" w:type="dxa"/>
            <w:tcBorders>
              <w:top w:val="nil"/>
            </w:tcBorders>
          </w:tcPr>
          <w:p w14:paraId="040EFCC9" w14:textId="77777777" w:rsidR="00151BAD" w:rsidRDefault="00AC1F28">
            <w:pPr>
              <w:pStyle w:val="TableParagraph"/>
              <w:spacing w:before="62"/>
              <w:ind w:left="219" w:right="210"/>
              <w:rPr>
                <w:sz w:val="16"/>
              </w:rPr>
            </w:pPr>
            <w:r>
              <w:rPr>
                <w:sz w:val="16"/>
              </w:rPr>
              <w:t>CA</w:t>
            </w:r>
          </w:p>
        </w:tc>
        <w:tc>
          <w:tcPr>
            <w:tcW w:w="720" w:type="dxa"/>
            <w:tcBorders>
              <w:top w:val="nil"/>
            </w:tcBorders>
          </w:tcPr>
          <w:p w14:paraId="4E046BD5" w14:textId="77777777" w:rsidR="00151BAD" w:rsidRDefault="00AC1F28">
            <w:pPr>
              <w:pStyle w:val="TableParagraph"/>
              <w:spacing w:before="62"/>
              <w:ind w:left="219" w:right="211"/>
              <w:rPr>
                <w:sz w:val="16"/>
              </w:rPr>
            </w:pPr>
            <w:r>
              <w:rPr>
                <w:sz w:val="16"/>
              </w:rPr>
              <w:t>ST</w:t>
            </w:r>
          </w:p>
        </w:tc>
        <w:tc>
          <w:tcPr>
            <w:tcW w:w="720" w:type="dxa"/>
            <w:tcBorders>
              <w:top w:val="nil"/>
            </w:tcBorders>
          </w:tcPr>
          <w:p w14:paraId="1AA9A8CB" w14:textId="77777777" w:rsidR="00151BAD" w:rsidRDefault="00AC1F28">
            <w:pPr>
              <w:pStyle w:val="TableParagraph"/>
              <w:spacing w:before="62"/>
              <w:ind w:left="6"/>
              <w:rPr>
                <w:sz w:val="16"/>
              </w:rPr>
            </w:pPr>
            <w:r>
              <w:rPr>
                <w:w w:val="98"/>
                <w:sz w:val="16"/>
              </w:rPr>
              <w:t>0</w:t>
            </w:r>
          </w:p>
        </w:tc>
        <w:tc>
          <w:tcPr>
            <w:tcW w:w="720" w:type="dxa"/>
            <w:tcBorders>
              <w:top w:val="nil"/>
            </w:tcBorders>
          </w:tcPr>
          <w:p w14:paraId="79BD2220" w14:textId="77777777" w:rsidR="00151BAD" w:rsidRDefault="00AC1F28">
            <w:pPr>
              <w:pStyle w:val="TableParagraph"/>
              <w:spacing w:before="62"/>
              <w:ind w:left="10"/>
              <w:rPr>
                <w:sz w:val="16"/>
              </w:rPr>
            </w:pPr>
            <w:r>
              <w:rPr>
                <w:w w:val="98"/>
                <w:sz w:val="16"/>
              </w:rPr>
              <w:t>T</w:t>
            </w:r>
          </w:p>
        </w:tc>
        <w:tc>
          <w:tcPr>
            <w:tcW w:w="720" w:type="dxa"/>
            <w:tcBorders>
              <w:top w:val="nil"/>
            </w:tcBorders>
          </w:tcPr>
          <w:p w14:paraId="67D3102C" w14:textId="77777777" w:rsidR="00151BAD" w:rsidRDefault="00151BAD">
            <w:pPr>
              <w:pStyle w:val="TableParagraph"/>
              <w:spacing w:before="0"/>
              <w:jc w:val="left"/>
              <w:rPr>
                <w:sz w:val="14"/>
              </w:rPr>
            </w:pPr>
          </w:p>
        </w:tc>
        <w:tc>
          <w:tcPr>
            <w:tcW w:w="778" w:type="dxa"/>
            <w:tcBorders>
              <w:top w:val="nil"/>
            </w:tcBorders>
          </w:tcPr>
          <w:p w14:paraId="27204D37" w14:textId="77777777" w:rsidR="00151BAD" w:rsidRDefault="00AC1F28">
            <w:pPr>
              <w:pStyle w:val="TableParagraph"/>
              <w:spacing w:before="62"/>
              <w:ind w:left="107"/>
              <w:jc w:val="left"/>
              <w:rPr>
                <w:sz w:val="16"/>
              </w:rPr>
            </w:pPr>
            <w:r>
              <w:rPr>
                <w:sz w:val="16"/>
              </w:rPr>
              <w:t>1992350</w:t>
            </w:r>
          </w:p>
        </w:tc>
        <w:tc>
          <w:tcPr>
            <w:tcW w:w="576" w:type="dxa"/>
            <w:tcBorders>
              <w:top w:val="nil"/>
            </w:tcBorders>
          </w:tcPr>
          <w:p w14:paraId="1D3EF9AB" w14:textId="77777777" w:rsidR="00151BAD" w:rsidRDefault="00AC1F28">
            <w:pPr>
              <w:pStyle w:val="TableParagraph"/>
              <w:spacing w:before="62"/>
              <w:ind w:left="143" w:right="141"/>
              <w:rPr>
                <w:sz w:val="16"/>
              </w:rPr>
            </w:pPr>
            <w:r>
              <w:rPr>
                <w:sz w:val="16"/>
              </w:rPr>
              <w:t>DS</w:t>
            </w:r>
          </w:p>
        </w:tc>
        <w:tc>
          <w:tcPr>
            <w:tcW w:w="576" w:type="dxa"/>
            <w:tcBorders>
              <w:top w:val="nil"/>
            </w:tcBorders>
          </w:tcPr>
          <w:p w14:paraId="13FCE1ED" w14:textId="77777777" w:rsidR="00151BAD" w:rsidRDefault="00AC1F28">
            <w:pPr>
              <w:pStyle w:val="TableParagraph"/>
              <w:spacing w:before="62"/>
              <w:ind w:left="148" w:right="141"/>
              <w:rPr>
                <w:sz w:val="16"/>
              </w:rPr>
            </w:pPr>
            <w:r>
              <w:rPr>
                <w:sz w:val="16"/>
              </w:rPr>
              <w:t>CY</w:t>
            </w:r>
          </w:p>
        </w:tc>
        <w:tc>
          <w:tcPr>
            <w:tcW w:w="576" w:type="dxa"/>
            <w:tcBorders>
              <w:top w:val="nil"/>
            </w:tcBorders>
          </w:tcPr>
          <w:p w14:paraId="6773FB8A" w14:textId="77777777" w:rsidR="00151BAD" w:rsidRDefault="00AC1F28">
            <w:pPr>
              <w:pStyle w:val="TableParagraph"/>
              <w:spacing w:before="62"/>
              <w:ind w:left="148" w:right="140"/>
              <w:rPr>
                <w:sz w:val="16"/>
              </w:rPr>
            </w:pPr>
            <w:r>
              <w:rPr>
                <w:sz w:val="16"/>
              </w:rPr>
              <w:t>CY</w:t>
            </w:r>
          </w:p>
        </w:tc>
      </w:tr>
      <w:tr w:rsidR="00151BAD" w14:paraId="1BF59BE7" w14:textId="77777777">
        <w:trPr>
          <w:trHeight w:val="307"/>
        </w:trPr>
        <w:tc>
          <w:tcPr>
            <w:tcW w:w="720" w:type="dxa"/>
            <w:tcBorders>
              <w:bottom w:val="nil"/>
            </w:tcBorders>
            <w:shd w:val="clear" w:color="auto" w:fill="DADADA"/>
          </w:tcPr>
          <w:p w14:paraId="13B19320" w14:textId="77777777" w:rsidR="00151BAD" w:rsidRDefault="00AC1F28">
            <w:pPr>
              <w:pStyle w:val="TableParagraph"/>
              <w:spacing w:before="57"/>
              <w:ind w:right="188"/>
              <w:jc w:val="right"/>
              <w:rPr>
                <w:sz w:val="16"/>
              </w:rPr>
            </w:pPr>
            <w:r>
              <w:rPr>
                <w:sz w:val="16"/>
              </w:rPr>
              <w:t>8450</w:t>
            </w:r>
          </w:p>
        </w:tc>
        <w:tc>
          <w:tcPr>
            <w:tcW w:w="720" w:type="dxa"/>
            <w:tcBorders>
              <w:bottom w:val="nil"/>
            </w:tcBorders>
            <w:shd w:val="clear" w:color="auto" w:fill="DADADA"/>
          </w:tcPr>
          <w:p w14:paraId="1E65FD55" w14:textId="77777777" w:rsidR="00151BAD" w:rsidRDefault="00151BAD">
            <w:pPr>
              <w:pStyle w:val="TableParagraph"/>
              <w:spacing w:before="0"/>
              <w:jc w:val="left"/>
              <w:rPr>
                <w:sz w:val="14"/>
              </w:rPr>
            </w:pPr>
          </w:p>
        </w:tc>
        <w:tc>
          <w:tcPr>
            <w:tcW w:w="720" w:type="dxa"/>
            <w:tcBorders>
              <w:bottom w:val="nil"/>
            </w:tcBorders>
            <w:shd w:val="clear" w:color="auto" w:fill="DADADA"/>
          </w:tcPr>
          <w:p w14:paraId="49B45D07" w14:textId="77777777" w:rsidR="00151BAD" w:rsidRDefault="00AC1F28">
            <w:pPr>
              <w:pStyle w:val="TableParagraph"/>
              <w:spacing w:before="57"/>
              <w:ind w:left="219" w:right="211"/>
              <w:rPr>
                <w:sz w:val="16"/>
              </w:rPr>
            </w:pPr>
            <w:r>
              <w:rPr>
                <w:sz w:val="16"/>
              </w:rPr>
              <w:t>CY</w:t>
            </w:r>
          </w:p>
        </w:tc>
        <w:tc>
          <w:tcPr>
            <w:tcW w:w="720" w:type="dxa"/>
            <w:tcBorders>
              <w:bottom w:val="nil"/>
            </w:tcBorders>
            <w:shd w:val="clear" w:color="auto" w:fill="DADADA"/>
          </w:tcPr>
          <w:p w14:paraId="2761A365" w14:textId="77777777" w:rsidR="00151BAD" w:rsidRDefault="00AC1F28">
            <w:pPr>
              <w:pStyle w:val="TableParagraph"/>
              <w:spacing w:before="57"/>
              <w:ind w:left="219" w:right="211"/>
              <w:rPr>
                <w:sz w:val="16"/>
              </w:rPr>
            </w:pPr>
            <w:r>
              <w:rPr>
                <w:sz w:val="16"/>
              </w:rPr>
              <w:t>CY</w:t>
            </w:r>
          </w:p>
        </w:tc>
        <w:tc>
          <w:tcPr>
            <w:tcW w:w="720" w:type="dxa"/>
            <w:tcBorders>
              <w:bottom w:val="nil"/>
            </w:tcBorders>
            <w:shd w:val="clear" w:color="auto" w:fill="DADADA"/>
          </w:tcPr>
          <w:p w14:paraId="67C628F7" w14:textId="77777777" w:rsidR="00151BAD" w:rsidRDefault="00AC1F28">
            <w:pPr>
              <w:pStyle w:val="TableParagraph"/>
              <w:spacing w:before="57"/>
              <w:ind w:left="219" w:right="211"/>
              <w:rPr>
                <w:sz w:val="16"/>
              </w:rPr>
            </w:pPr>
            <w:r>
              <w:rPr>
                <w:sz w:val="16"/>
              </w:rPr>
              <w:t>CY</w:t>
            </w:r>
          </w:p>
        </w:tc>
        <w:tc>
          <w:tcPr>
            <w:tcW w:w="720" w:type="dxa"/>
            <w:tcBorders>
              <w:bottom w:val="nil"/>
            </w:tcBorders>
            <w:shd w:val="clear" w:color="auto" w:fill="DADADA"/>
          </w:tcPr>
          <w:p w14:paraId="381E6C50" w14:textId="77777777" w:rsidR="00151BAD" w:rsidRDefault="00AC1F28">
            <w:pPr>
              <w:pStyle w:val="TableParagraph"/>
              <w:spacing w:before="57"/>
              <w:ind w:left="219" w:right="211"/>
              <w:rPr>
                <w:sz w:val="16"/>
              </w:rPr>
            </w:pPr>
            <w:r>
              <w:rPr>
                <w:sz w:val="16"/>
              </w:rPr>
              <w:t>CA</w:t>
            </w:r>
          </w:p>
        </w:tc>
        <w:tc>
          <w:tcPr>
            <w:tcW w:w="720" w:type="dxa"/>
            <w:tcBorders>
              <w:bottom w:val="nil"/>
            </w:tcBorders>
            <w:shd w:val="clear" w:color="auto" w:fill="DADADA"/>
          </w:tcPr>
          <w:p w14:paraId="022E1813" w14:textId="77777777" w:rsidR="00151BAD" w:rsidRDefault="00AC1F28">
            <w:pPr>
              <w:pStyle w:val="TableParagraph"/>
              <w:spacing w:before="57"/>
              <w:ind w:left="219" w:right="211"/>
              <w:rPr>
                <w:sz w:val="16"/>
              </w:rPr>
            </w:pPr>
            <w:r>
              <w:rPr>
                <w:sz w:val="16"/>
              </w:rPr>
              <w:t>ST</w:t>
            </w:r>
          </w:p>
        </w:tc>
        <w:tc>
          <w:tcPr>
            <w:tcW w:w="720" w:type="dxa"/>
            <w:tcBorders>
              <w:bottom w:val="nil"/>
            </w:tcBorders>
            <w:shd w:val="clear" w:color="auto" w:fill="DADADA"/>
          </w:tcPr>
          <w:p w14:paraId="3D5E50AB" w14:textId="77777777" w:rsidR="00151BAD" w:rsidRDefault="00AC1F28">
            <w:pPr>
              <w:pStyle w:val="TableParagraph"/>
              <w:spacing w:before="57"/>
              <w:ind w:left="6"/>
              <w:rPr>
                <w:sz w:val="16"/>
              </w:rPr>
            </w:pPr>
            <w:r>
              <w:rPr>
                <w:w w:val="98"/>
                <w:sz w:val="16"/>
              </w:rPr>
              <w:t>0</w:t>
            </w:r>
          </w:p>
        </w:tc>
        <w:tc>
          <w:tcPr>
            <w:tcW w:w="720" w:type="dxa"/>
            <w:tcBorders>
              <w:bottom w:val="nil"/>
            </w:tcBorders>
            <w:shd w:val="clear" w:color="auto" w:fill="DADADA"/>
          </w:tcPr>
          <w:p w14:paraId="664979B3" w14:textId="77777777" w:rsidR="00151BAD" w:rsidRDefault="00AC1F28">
            <w:pPr>
              <w:pStyle w:val="TableParagraph"/>
              <w:spacing w:before="57"/>
              <w:ind w:left="10"/>
              <w:rPr>
                <w:sz w:val="16"/>
              </w:rPr>
            </w:pPr>
            <w:r>
              <w:rPr>
                <w:w w:val="98"/>
                <w:sz w:val="16"/>
              </w:rPr>
              <w:t>T</w:t>
            </w:r>
          </w:p>
        </w:tc>
        <w:tc>
          <w:tcPr>
            <w:tcW w:w="720" w:type="dxa"/>
            <w:tcBorders>
              <w:bottom w:val="nil"/>
            </w:tcBorders>
            <w:shd w:val="clear" w:color="auto" w:fill="DADADA"/>
          </w:tcPr>
          <w:p w14:paraId="2BCEC71B" w14:textId="77777777" w:rsidR="00151BAD" w:rsidRDefault="00151BAD">
            <w:pPr>
              <w:pStyle w:val="TableParagraph"/>
              <w:spacing w:before="0"/>
              <w:jc w:val="left"/>
              <w:rPr>
                <w:sz w:val="14"/>
              </w:rPr>
            </w:pPr>
          </w:p>
        </w:tc>
        <w:tc>
          <w:tcPr>
            <w:tcW w:w="778" w:type="dxa"/>
            <w:tcBorders>
              <w:bottom w:val="nil"/>
            </w:tcBorders>
            <w:shd w:val="clear" w:color="auto" w:fill="DADADA"/>
          </w:tcPr>
          <w:p w14:paraId="36B9330C" w14:textId="77777777" w:rsidR="00151BAD" w:rsidRDefault="00AC1F28">
            <w:pPr>
              <w:pStyle w:val="TableParagraph"/>
              <w:spacing w:before="57"/>
              <w:ind w:left="107"/>
              <w:jc w:val="left"/>
              <w:rPr>
                <w:sz w:val="16"/>
              </w:rPr>
            </w:pPr>
            <w:r>
              <w:rPr>
                <w:sz w:val="16"/>
              </w:rPr>
              <w:t>1992350</w:t>
            </w:r>
          </w:p>
        </w:tc>
        <w:tc>
          <w:tcPr>
            <w:tcW w:w="576" w:type="dxa"/>
            <w:tcBorders>
              <w:bottom w:val="nil"/>
            </w:tcBorders>
            <w:shd w:val="clear" w:color="auto" w:fill="DADADA"/>
          </w:tcPr>
          <w:p w14:paraId="79E81DD6" w14:textId="77777777" w:rsidR="00151BAD" w:rsidRDefault="00AC1F28">
            <w:pPr>
              <w:pStyle w:val="TableParagraph"/>
              <w:spacing w:before="57"/>
              <w:ind w:left="143" w:right="141"/>
              <w:rPr>
                <w:sz w:val="16"/>
              </w:rPr>
            </w:pPr>
            <w:r>
              <w:rPr>
                <w:sz w:val="16"/>
              </w:rPr>
              <w:t>DS</w:t>
            </w:r>
          </w:p>
        </w:tc>
        <w:tc>
          <w:tcPr>
            <w:tcW w:w="576" w:type="dxa"/>
            <w:tcBorders>
              <w:bottom w:val="nil"/>
            </w:tcBorders>
            <w:shd w:val="clear" w:color="auto" w:fill="DADADA"/>
          </w:tcPr>
          <w:p w14:paraId="58CD89B6" w14:textId="77777777" w:rsidR="00151BAD" w:rsidRDefault="00AC1F28">
            <w:pPr>
              <w:pStyle w:val="TableParagraph"/>
              <w:spacing w:before="57"/>
              <w:ind w:left="148" w:right="141"/>
              <w:rPr>
                <w:sz w:val="16"/>
              </w:rPr>
            </w:pPr>
            <w:r>
              <w:rPr>
                <w:sz w:val="16"/>
              </w:rPr>
              <w:t>CY</w:t>
            </w:r>
          </w:p>
        </w:tc>
        <w:tc>
          <w:tcPr>
            <w:tcW w:w="576" w:type="dxa"/>
            <w:tcBorders>
              <w:bottom w:val="nil"/>
            </w:tcBorders>
            <w:shd w:val="clear" w:color="auto" w:fill="DADADA"/>
          </w:tcPr>
          <w:p w14:paraId="6028E567" w14:textId="77777777" w:rsidR="00151BAD" w:rsidRDefault="00AC1F28">
            <w:pPr>
              <w:pStyle w:val="TableParagraph"/>
              <w:spacing w:before="57"/>
              <w:ind w:left="148" w:right="140"/>
              <w:rPr>
                <w:sz w:val="16"/>
              </w:rPr>
            </w:pPr>
            <w:r>
              <w:rPr>
                <w:sz w:val="16"/>
              </w:rPr>
              <w:t>CY</w:t>
            </w:r>
          </w:p>
        </w:tc>
      </w:tr>
      <w:tr w:rsidR="00151BAD" w14:paraId="1B981C61" w14:textId="77777777">
        <w:trPr>
          <w:trHeight w:val="316"/>
        </w:trPr>
        <w:tc>
          <w:tcPr>
            <w:tcW w:w="720" w:type="dxa"/>
            <w:tcBorders>
              <w:top w:val="nil"/>
              <w:bottom w:val="nil"/>
            </w:tcBorders>
          </w:tcPr>
          <w:p w14:paraId="386AAD95" w14:textId="77777777" w:rsidR="00151BAD" w:rsidRDefault="00AC1F28">
            <w:pPr>
              <w:pStyle w:val="TableParagraph"/>
              <w:spacing w:before="62"/>
              <w:ind w:right="188"/>
              <w:jc w:val="right"/>
              <w:rPr>
                <w:sz w:val="16"/>
              </w:rPr>
            </w:pPr>
            <w:r>
              <w:rPr>
                <w:sz w:val="16"/>
              </w:rPr>
              <w:t>8455</w:t>
            </w:r>
          </w:p>
        </w:tc>
        <w:tc>
          <w:tcPr>
            <w:tcW w:w="720" w:type="dxa"/>
            <w:tcBorders>
              <w:top w:val="nil"/>
              <w:bottom w:val="nil"/>
            </w:tcBorders>
          </w:tcPr>
          <w:p w14:paraId="6F91FD99" w14:textId="77777777" w:rsidR="00151BAD" w:rsidRDefault="00151BAD">
            <w:pPr>
              <w:pStyle w:val="TableParagraph"/>
              <w:spacing w:before="0"/>
              <w:jc w:val="left"/>
              <w:rPr>
                <w:sz w:val="14"/>
              </w:rPr>
            </w:pPr>
          </w:p>
        </w:tc>
        <w:tc>
          <w:tcPr>
            <w:tcW w:w="720" w:type="dxa"/>
            <w:tcBorders>
              <w:top w:val="nil"/>
              <w:bottom w:val="nil"/>
            </w:tcBorders>
          </w:tcPr>
          <w:p w14:paraId="4EBAD9EE"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71476955"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5BA0D4F8"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441707EF"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42982D7F"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63163A86"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6D01B44"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58B2F1D1" w14:textId="77777777" w:rsidR="00151BAD" w:rsidRDefault="00151BAD">
            <w:pPr>
              <w:pStyle w:val="TableParagraph"/>
              <w:spacing w:before="0"/>
              <w:jc w:val="left"/>
              <w:rPr>
                <w:sz w:val="14"/>
              </w:rPr>
            </w:pPr>
          </w:p>
        </w:tc>
        <w:tc>
          <w:tcPr>
            <w:tcW w:w="778" w:type="dxa"/>
            <w:tcBorders>
              <w:top w:val="nil"/>
              <w:bottom w:val="nil"/>
            </w:tcBorders>
          </w:tcPr>
          <w:p w14:paraId="63F3D14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1BAFFE97"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9C69503"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624F69BB" w14:textId="77777777" w:rsidR="00151BAD" w:rsidRDefault="00AC1F28">
            <w:pPr>
              <w:pStyle w:val="TableParagraph"/>
              <w:spacing w:before="62"/>
              <w:ind w:left="148" w:right="140"/>
              <w:rPr>
                <w:sz w:val="16"/>
              </w:rPr>
            </w:pPr>
            <w:r>
              <w:rPr>
                <w:sz w:val="16"/>
              </w:rPr>
              <w:t>CY</w:t>
            </w:r>
          </w:p>
        </w:tc>
      </w:tr>
      <w:tr w:rsidR="00151BAD" w14:paraId="13DE3D23" w14:textId="77777777">
        <w:trPr>
          <w:trHeight w:val="316"/>
        </w:trPr>
        <w:tc>
          <w:tcPr>
            <w:tcW w:w="720" w:type="dxa"/>
            <w:tcBorders>
              <w:top w:val="nil"/>
              <w:bottom w:val="nil"/>
            </w:tcBorders>
            <w:shd w:val="clear" w:color="auto" w:fill="DADADA"/>
          </w:tcPr>
          <w:p w14:paraId="358568DD" w14:textId="77777777" w:rsidR="00151BAD" w:rsidRDefault="00AC1F28">
            <w:pPr>
              <w:pStyle w:val="TableParagraph"/>
              <w:spacing w:before="62"/>
              <w:ind w:right="188"/>
              <w:jc w:val="right"/>
              <w:rPr>
                <w:sz w:val="16"/>
              </w:rPr>
            </w:pPr>
            <w:r>
              <w:rPr>
                <w:sz w:val="16"/>
              </w:rPr>
              <w:t>8457</w:t>
            </w:r>
          </w:p>
        </w:tc>
        <w:tc>
          <w:tcPr>
            <w:tcW w:w="720" w:type="dxa"/>
            <w:tcBorders>
              <w:top w:val="nil"/>
              <w:bottom w:val="nil"/>
            </w:tcBorders>
            <w:shd w:val="clear" w:color="auto" w:fill="DADADA"/>
          </w:tcPr>
          <w:p w14:paraId="5A14C5E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9F8B35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0504DF9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7021BD7"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16F2D03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C2B726C"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29D19744"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8A4D342"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164976B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B5C78B1" w14:textId="77777777" w:rsidR="00151BAD" w:rsidRDefault="00AC1F28">
            <w:pPr>
              <w:pStyle w:val="TableParagraph"/>
              <w:spacing w:before="62"/>
              <w:ind w:left="107"/>
              <w:jc w:val="left"/>
              <w:rPr>
                <w:sz w:val="16"/>
              </w:rPr>
            </w:pPr>
            <w:r>
              <w:rPr>
                <w:sz w:val="16"/>
              </w:rPr>
              <w:t>2012116</w:t>
            </w:r>
          </w:p>
        </w:tc>
        <w:tc>
          <w:tcPr>
            <w:tcW w:w="576" w:type="dxa"/>
            <w:tcBorders>
              <w:top w:val="nil"/>
              <w:bottom w:val="nil"/>
            </w:tcBorders>
            <w:shd w:val="clear" w:color="auto" w:fill="DADADA"/>
          </w:tcPr>
          <w:p w14:paraId="458EDDD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4E15C2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498C585" w14:textId="77777777" w:rsidR="00151BAD" w:rsidRDefault="00151BAD">
            <w:pPr>
              <w:pStyle w:val="TableParagraph"/>
              <w:spacing w:before="0"/>
              <w:jc w:val="left"/>
              <w:rPr>
                <w:sz w:val="14"/>
              </w:rPr>
            </w:pPr>
          </w:p>
        </w:tc>
      </w:tr>
      <w:tr w:rsidR="00151BAD" w14:paraId="49E88884" w14:textId="77777777">
        <w:trPr>
          <w:trHeight w:val="316"/>
        </w:trPr>
        <w:tc>
          <w:tcPr>
            <w:tcW w:w="720" w:type="dxa"/>
            <w:tcBorders>
              <w:top w:val="nil"/>
              <w:bottom w:val="nil"/>
            </w:tcBorders>
          </w:tcPr>
          <w:p w14:paraId="4FDC1592" w14:textId="77777777" w:rsidR="00151BAD" w:rsidRDefault="00AC1F28">
            <w:pPr>
              <w:pStyle w:val="TableParagraph"/>
              <w:spacing w:before="62"/>
              <w:ind w:right="188"/>
              <w:jc w:val="right"/>
              <w:rPr>
                <w:sz w:val="16"/>
              </w:rPr>
            </w:pPr>
            <w:r>
              <w:rPr>
                <w:sz w:val="16"/>
              </w:rPr>
              <w:t>8460</w:t>
            </w:r>
          </w:p>
        </w:tc>
        <w:tc>
          <w:tcPr>
            <w:tcW w:w="720" w:type="dxa"/>
            <w:tcBorders>
              <w:top w:val="nil"/>
              <w:bottom w:val="nil"/>
            </w:tcBorders>
          </w:tcPr>
          <w:p w14:paraId="4934622C" w14:textId="77777777" w:rsidR="00151BAD" w:rsidRDefault="00151BAD">
            <w:pPr>
              <w:pStyle w:val="TableParagraph"/>
              <w:spacing w:before="0"/>
              <w:jc w:val="left"/>
              <w:rPr>
                <w:sz w:val="14"/>
              </w:rPr>
            </w:pPr>
          </w:p>
        </w:tc>
        <w:tc>
          <w:tcPr>
            <w:tcW w:w="720" w:type="dxa"/>
            <w:tcBorders>
              <w:top w:val="nil"/>
              <w:bottom w:val="nil"/>
            </w:tcBorders>
          </w:tcPr>
          <w:p w14:paraId="79A70D8B"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18BF8C5A"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0778201B"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26746342"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5A109E56"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4A972E65"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24DBBAC6"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1C990EDB" w14:textId="77777777" w:rsidR="00151BAD" w:rsidRDefault="00151BAD">
            <w:pPr>
              <w:pStyle w:val="TableParagraph"/>
              <w:spacing w:before="0"/>
              <w:jc w:val="left"/>
              <w:rPr>
                <w:sz w:val="14"/>
              </w:rPr>
            </w:pPr>
          </w:p>
        </w:tc>
        <w:tc>
          <w:tcPr>
            <w:tcW w:w="778" w:type="dxa"/>
            <w:tcBorders>
              <w:top w:val="nil"/>
              <w:bottom w:val="nil"/>
            </w:tcBorders>
          </w:tcPr>
          <w:p w14:paraId="36DBA1A1"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2D46E90"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AA25251"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503CDC9E" w14:textId="77777777" w:rsidR="00151BAD" w:rsidRDefault="00AC1F28">
            <w:pPr>
              <w:pStyle w:val="TableParagraph"/>
              <w:spacing w:before="62"/>
              <w:ind w:left="148" w:right="140"/>
              <w:rPr>
                <w:sz w:val="16"/>
              </w:rPr>
            </w:pPr>
            <w:r>
              <w:rPr>
                <w:sz w:val="16"/>
              </w:rPr>
              <w:t>CY</w:t>
            </w:r>
          </w:p>
        </w:tc>
      </w:tr>
      <w:tr w:rsidR="00151BAD" w14:paraId="1C357163" w14:textId="77777777">
        <w:trPr>
          <w:trHeight w:val="316"/>
        </w:trPr>
        <w:tc>
          <w:tcPr>
            <w:tcW w:w="720" w:type="dxa"/>
            <w:tcBorders>
              <w:top w:val="nil"/>
              <w:bottom w:val="nil"/>
            </w:tcBorders>
            <w:shd w:val="clear" w:color="auto" w:fill="DADADA"/>
          </w:tcPr>
          <w:p w14:paraId="78CA181A" w14:textId="77777777" w:rsidR="00151BAD" w:rsidRDefault="00AC1F28">
            <w:pPr>
              <w:pStyle w:val="TableParagraph"/>
              <w:spacing w:before="62"/>
              <w:ind w:right="188"/>
              <w:jc w:val="right"/>
              <w:rPr>
                <w:sz w:val="16"/>
              </w:rPr>
            </w:pPr>
            <w:r>
              <w:rPr>
                <w:sz w:val="16"/>
              </w:rPr>
              <w:t>8465</w:t>
            </w:r>
          </w:p>
        </w:tc>
        <w:tc>
          <w:tcPr>
            <w:tcW w:w="720" w:type="dxa"/>
            <w:tcBorders>
              <w:top w:val="nil"/>
              <w:bottom w:val="nil"/>
            </w:tcBorders>
            <w:shd w:val="clear" w:color="auto" w:fill="DADADA"/>
          </w:tcPr>
          <w:p w14:paraId="7C0B89B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1AF1D73"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1609BB3E"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0E60F3AC"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3870BF2A"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58627224"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53C1BEA5"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4ABBAB8A"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1CB0A0A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F10FAF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979BC9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1E43B56F"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shd w:val="clear" w:color="auto" w:fill="DADADA"/>
          </w:tcPr>
          <w:p w14:paraId="269423FD" w14:textId="77777777" w:rsidR="00151BAD" w:rsidRDefault="00AC1F28">
            <w:pPr>
              <w:pStyle w:val="TableParagraph"/>
              <w:spacing w:before="62"/>
              <w:ind w:left="148" w:right="140"/>
              <w:rPr>
                <w:sz w:val="16"/>
              </w:rPr>
            </w:pPr>
            <w:r>
              <w:rPr>
                <w:sz w:val="16"/>
              </w:rPr>
              <w:t>CY</w:t>
            </w:r>
          </w:p>
        </w:tc>
      </w:tr>
      <w:tr w:rsidR="00151BAD" w14:paraId="2722E095" w14:textId="77777777">
        <w:trPr>
          <w:trHeight w:val="316"/>
        </w:trPr>
        <w:tc>
          <w:tcPr>
            <w:tcW w:w="720" w:type="dxa"/>
            <w:tcBorders>
              <w:top w:val="nil"/>
              <w:bottom w:val="nil"/>
            </w:tcBorders>
          </w:tcPr>
          <w:p w14:paraId="494B9996" w14:textId="77777777" w:rsidR="00151BAD" w:rsidRDefault="00AC1F28">
            <w:pPr>
              <w:pStyle w:val="TableParagraph"/>
              <w:spacing w:before="62"/>
              <w:ind w:right="188"/>
              <w:jc w:val="right"/>
              <w:rPr>
                <w:sz w:val="16"/>
              </w:rPr>
            </w:pPr>
            <w:r>
              <w:rPr>
                <w:sz w:val="16"/>
              </w:rPr>
              <w:t>8470</w:t>
            </w:r>
          </w:p>
        </w:tc>
        <w:tc>
          <w:tcPr>
            <w:tcW w:w="720" w:type="dxa"/>
            <w:tcBorders>
              <w:top w:val="nil"/>
              <w:bottom w:val="nil"/>
            </w:tcBorders>
          </w:tcPr>
          <w:p w14:paraId="744FF94A" w14:textId="77777777" w:rsidR="00151BAD" w:rsidRDefault="00151BAD">
            <w:pPr>
              <w:pStyle w:val="TableParagraph"/>
              <w:spacing w:before="0"/>
              <w:jc w:val="left"/>
              <w:rPr>
                <w:sz w:val="14"/>
              </w:rPr>
            </w:pPr>
          </w:p>
        </w:tc>
        <w:tc>
          <w:tcPr>
            <w:tcW w:w="720" w:type="dxa"/>
            <w:tcBorders>
              <w:top w:val="nil"/>
              <w:bottom w:val="nil"/>
            </w:tcBorders>
          </w:tcPr>
          <w:p w14:paraId="3B1B7801"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27D79C66"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1597CD53"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tcPr>
          <w:p w14:paraId="7BAC9B93"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27D95FF9"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tcPr>
          <w:p w14:paraId="594399D0"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170AFE9" w14:textId="77777777" w:rsidR="00151BAD" w:rsidRDefault="00AC1F28">
            <w:pPr>
              <w:pStyle w:val="TableParagraph"/>
              <w:spacing w:before="62"/>
              <w:ind w:left="10"/>
              <w:rPr>
                <w:sz w:val="16"/>
              </w:rPr>
            </w:pPr>
            <w:r>
              <w:rPr>
                <w:w w:val="98"/>
                <w:sz w:val="16"/>
              </w:rPr>
              <w:t>T</w:t>
            </w:r>
          </w:p>
        </w:tc>
        <w:tc>
          <w:tcPr>
            <w:tcW w:w="720" w:type="dxa"/>
            <w:tcBorders>
              <w:top w:val="nil"/>
              <w:bottom w:val="nil"/>
            </w:tcBorders>
          </w:tcPr>
          <w:p w14:paraId="2B192DFA" w14:textId="77777777" w:rsidR="00151BAD" w:rsidRDefault="00151BAD">
            <w:pPr>
              <w:pStyle w:val="TableParagraph"/>
              <w:spacing w:before="0"/>
              <w:jc w:val="left"/>
              <w:rPr>
                <w:sz w:val="14"/>
              </w:rPr>
            </w:pPr>
          </w:p>
        </w:tc>
        <w:tc>
          <w:tcPr>
            <w:tcW w:w="778" w:type="dxa"/>
            <w:tcBorders>
              <w:top w:val="nil"/>
              <w:bottom w:val="nil"/>
            </w:tcBorders>
          </w:tcPr>
          <w:p w14:paraId="0005895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6F73A1CE"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21340B1" w14:textId="77777777" w:rsidR="00151BAD" w:rsidRDefault="00AC1F28">
            <w:pPr>
              <w:pStyle w:val="TableParagraph"/>
              <w:spacing w:before="62"/>
              <w:ind w:left="148" w:right="141"/>
              <w:rPr>
                <w:sz w:val="16"/>
              </w:rPr>
            </w:pPr>
            <w:r>
              <w:rPr>
                <w:sz w:val="16"/>
              </w:rPr>
              <w:t>CY</w:t>
            </w:r>
          </w:p>
        </w:tc>
        <w:tc>
          <w:tcPr>
            <w:tcW w:w="576" w:type="dxa"/>
            <w:tcBorders>
              <w:top w:val="nil"/>
              <w:bottom w:val="nil"/>
            </w:tcBorders>
          </w:tcPr>
          <w:p w14:paraId="77A59A71" w14:textId="77777777" w:rsidR="00151BAD" w:rsidRDefault="00AC1F28">
            <w:pPr>
              <w:pStyle w:val="TableParagraph"/>
              <w:spacing w:before="62"/>
              <w:ind w:left="148" w:right="140"/>
              <w:rPr>
                <w:sz w:val="16"/>
              </w:rPr>
            </w:pPr>
            <w:r>
              <w:rPr>
                <w:sz w:val="16"/>
              </w:rPr>
              <w:t>CY</w:t>
            </w:r>
          </w:p>
        </w:tc>
      </w:tr>
      <w:tr w:rsidR="00151BAD" w14:paraId="344828D1" w14:textId="77777777">
        <w:trPr>
          <w:trHeight w:val="316"/>
        </w:trPr>
        <w:tc>
          <w:tcPr>
            <w:tcW w:w="720" w:type="dxa"/>
            <w:tcBorders>
              <w:top w:val="nil"/>
              <w:bottom w:val="nil"/>
            </w:tcBorders>
            <w:shd w:val="clear" w:color="auto" w:fill="DADADA"/>
          </w:tcPr>
          <w:p w14:paraId="000E6D9A" w14:textId="77777777" w:rsidR="00151BAD" w:rsidRDefault="00AC1F28">
            <w:pPr>
              <w:pStyle w:val="TableParagraph"/>
              <w:spacing w:before="64"/>
              <w:ind w:right="188"/>
              <w:jc w:val="right"/>
              <w:rPr>
                <w:sz w:val="16"/>
              </w:rPr>
            </w:pPr>
            <w:r>
              <w:rPr>
                <w:sz w:val="16"/>
              </w:rPr>
              <w:t>8475</w:t>
            </w:r>
          </w:p>
        </w:tc>
        <w:tc>
          <w:tcPr>
            <w:tcW w:w="720" w:type="dxa"/>
            <w:tcBorders>
              <w:top w:val="nil"/>
              <w:bottom w:val="nil"/>
            </w:tcBorders>
            <w:shd w:val="clear" w:color="auto" w:fill="DADADA"/>
          </w:tcPr>
          <w:p w14:paraId="448F6CA2"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4D476BD4" w14:textId="77777777" w:rsidR="00151BAD" w:rsidRDefault="00AC1F28">
            <w:pPr>
              <w:pStyle w:val="TableParagraph"/>
              <w:spacing w:before="64"/>
              <w:ind w:left="219" w:right="211"/>
              <w:rPr>
                <w:sz w:val="16"/>
              </w:rPr>
            </w:pPr>
            <w:r>
              <w:rPr>
                <w:sz w:val="16"/>
              </w:rPr>
              <w:t>CY</w:t>
            </w:r>
          </w:p>
        </w:tc>
        <w:tc>
          <w:tcPr>
            <w:tcW w:w="720" w:type="dxa"/>
            <w:tcBorders>
              <w:top w:val="nil"/>
              <w:bottom w:val="nil"/>
            </w:tcBorders>
            <w:shd w:val="clear" w:color="auto" w:fill="DADADA"/>
          </w:tcPr>
          <w:p w14:paraId="4800777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4F4B739" w14:textId="77777777" w:rsidR="00151BAD" w:rsidRDefault="00AC1F28">
            <w:pPr>
              <w:pStyle w:val="TableParagraph"/>
              <w:spacing w:before="64"/>
              <w:ind w:left="217" w:right="214"/>
              <w:rPr>
                <w:sz w:val="16"/>
              </w:rPr>
            </w:pPr>
            <w:r>
              <w:rPr>
                <w:sz w:val="16"/>
              </w:rPr>
              <w:t>TU</w:t>
            </w:r>
          </w:p>
        </w:tc>
        <w:tc>
          <w:tcPr>
            <w:tcW w:w="720" w:type="dxa"/>
            <w:tcBorders>
              <w:top w:val="nil"/>
              <w:bottom w:val="nil"/>
            </w:tcBorders>
            <w:shd w:val="clear" w:color="auto" w:fill="DADADA"/>
          </w:tcPr>
          <w:p w14:paraId="4B25E41E"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07AD27A5"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18D6A921"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E2315B3"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2304758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D1CAAE7"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4FD56657"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48C3EC59" w14:textId="77777777" w:rsidR="00151BAD" w:rsidRDefault="00AC1F28">
            <w:pPr>
              <w:pStyle w:val="TableParagraph"/>
              <w:spacing w:before="64"/>
              <w:ind w:left="148" w:right="141"/>
              <w:rPr>
                <w:sz w:val="16"/>
              </w:rPr>
            </w:pPr>
            <w:r>
              <w:rPr>
                <w:sz w:val="16"/>
              </w:rPr>
              <w:t>CY</w:t>
            </w:r>
          </w:p>
        </w:tc>
        <w:tc>
          <w:tcPr>
            <w:tcW w:w="576" w:type="dxa"/>
            <w:tcBorders>
              <w:top w:val="nil"/>
              <w:bottom w:val="nil"/>
            </w:tcBorders>
            <w:shd w:val="clear" w:color="auto" w:fill="DADADA"/>
          </w:tcPr>
          <w:p w14:paraId="1F4EFCE2" w14:textId="77777777" w:rsidR="00151BAD" w:rsidRDefault="00AC1F28">
            <w:pPr>
              <w:pStyle w:val="TableParagraph"/>
              <w:spacing w:before="64"/>
              <w:ind w:left="148" w:right="140"/>
              <w:rPr>
                <w:sz w:val="16"/>
              </w:rPr>
            </w:pPr>
            <w:r>
              <w:rPr>
                <w:sz w:val="16"/>
              </w:rPr>
              <w:t>CY</w:t>
            </w:r>
          </w:p>
        </w:tc>
      </w:tr>
      <w:tr w:rsidR="00151BAD" w14:paraId="0FB3A481" w14:textId="77777777">
        <w:trPr>
          <w:trHeight w:val="316"/>
        </w:trPr>
        <w:tc>
          <w:tcPr>
            <w:tcW w:w="720" w:type="dxa"/>
            <w:tcBorders>
              <w:top w:val="nil"/>
              <w:bottom w:val="nil"/>
            </w:tcBorders>
          </w:tcPr>
          <w:p w14:paraId="4F52B50A" w14:textId="77777777" w:rsidR="00151BAD" w:rsidRDefault="00AC1F28">
            <w:pPr>
              <w:pStyle w:val="TableParagraph"/>
              <w:spacing w:before="64"/>
              <w:ind w:right="188"/>
              <w:jc w:val="right"/>
              <w:rPr>
                <w:sz w:val="16"/>
              </w:rPr>
            </w:pPr>
            <w:r>
              <w:rPr>
                <w:sz w:val="16"/>
              </w:rPr>
              <w:t>8510</w:t>
            </w:r>
          </w:p>
        </w:tc>
        <w:tc>
          <w:tcPr>
            <w:tcW w:w="720" w:type="dxa"/>
            <w:tcBorders>
              <w:top w:val="nil"/>
              <w:bottom w:val="nil"/>
            </w:tcBorders>
          </w:tcPr>
          <w:p w14:paraId="32F815A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72646DE7"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11D931E1" w14:textId="77777777" w:rsidR="00151BAD" w:rsidRDefault="00151BAD">
            <w:pPr>
              <w:pStyle w:val="TableParagraph"/>
              <w:spacing w:before="0"/>
              <w:jc w:val="left"/>
              <w:rPr>
                <w:sz w:val="14"/>
              </w:rPr>
            </w:pPr>
          </w:p>
        </w:tc>
        <w:tc>
          <w:tcPr>
            <w:tcW w:w="720" w:type="dxa"/>
            <w:tcBorders>
              <w:top w:val="nil"/>
              <w:bottom w:val="nil"/>
            </w:tcBorders>
          </w:tcPr>
          <w:p w14:paraId="545B3B0F"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4AF5A2BD"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4C7102E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26893462"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8AB4C9E"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5EA7525E" w14:textId="77777777" w:rsidR="00151BAD" w:rsidRDefault="00151BAD">
            <w:pPr>
              <w:pStyle w:val="TableParagraph"/>
              <w:spacing w:before="0"/>
              <w:jc w:val="left"/>
              <w:rPr>
                <w:sz w:val="14"/>
              </w:rPr>
            </w:pPr>
          </w:p>
        </w:tc>
        <w:tc>
          <w:tcPr>
            <w:tcW w:w="778" w:type="dxa"/>
            <w:tcBorders>
              <w:top w:val="nil"/>
              <w:bottom w:val="nil"/>
            </w:tcBorders>
          </w:tcPr>
          <w:p w14:paraId="540FBB7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7A986DFE"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44C0A355"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tcPr>
          <w:p w14:paraId="2D46C9AC" w14:textId="77777777" w:rsidR="00151BAD" w:rsidRDefault="00AC1F28">
            <w:pPr>
              <w:pStyle w:val="TableParagraph"/>
              <w:spacing w:before="64"/>
              <w:ind w:left="144" w:right="141"/>
              <w:rPr>
                <w:sz w:val="16"/>
              </w:rPr>
            </w:pPr>
            <w:r>
              <w:rPr>
                <w:sz w:val="16"/>
              </w:rPr>
              <w:t>KX</w:t>
            </w:r>
          </w:p>
        </w:tc>
      </w:tr>
      <w:tr w:rsidR="00151BAD" w14:paraId="4C3E1AA1" w14:textId="77777777">
        <w:trPr>
          <w:trHeight w:val="316"/>
        </w:trPr>
        <w:tc>
          <w:tcPr>
            <w:tcW w:w="720" w:type="dxa"/>
            <w:tcBorders>
              <w:top w:val="nil"/>
              <w:bottom w:val="nil"/>
            </w:tcBorders>
            <w:shd w:val="clear" w:color="auto" w:fill="DADADA"/>
          </w:tcPr>
          <w:p w14:paraId="79BA943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D6154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0F9DC2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C7F2B2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A6EAA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F85078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7FD6F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C65E9F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CCE743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74D2BA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68FD4E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16E73660" w14:textId="77777777" w:rsidR="00151BAD" w:rsidRDefault="00AC1F28">
            <w:pPr>
              <w:pStyle w:val="TableParagraph"/>
              <w:spacing w:before="64"/>
              <w:ind w:left="148" w:right="141"/>
              <w:rPr>
                <w:sz w:val="16"/>
              </w:rPr>
            </w:pPr>
            <w:r>
              <w:rPr>
                <w:sz w:val="16"/>
              </w:rPr>
              <w:t>TG</w:t>
            </w:r>
          </w:p>
        </w:tc>
        <w:tc>
          <w:tcPr>
            <w:tcW w:w="576" w:type="dxa"/>
            <w:tcBorders>
              <w:top w:val="nil"/>
              <w:bottom w:val="nil"/>
            </w:tcBorders>
            <w:shd w:val="clear" w:color="auto" w:fill="DADADA"/>
          </w:tcPr>
          <w:p w14:paraId="3F1DCAE8"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4FDEB70" w14:textId="77777777" w:rsidR="00151BAD" w:rsidRDefault="00AC1F28">
            <w:pPr>
              <w:pStyle w:val="TableParagraph"/>
              <w:spacing w:before="64"/>
              <w:ind w:left="148" w:right="141"/>
              <w:rPr>
                <w:sz w:val="16"/>
              </w:rPr>
            </w:pPr>
            <w:r>
              <w:rPr>
                <w:sz w:val="16"/>
              </w:rPr>
              <w:t>75</w:t>
            </w:r>
          </w:p>
        </w:tc>
      </w:tr>
      <w:tr w:rsidR="00151BAD" w14:paraId="7261E8E0" w14:textId="77777777">
        <w:trPr>
          <w:trHeight w:val="319"/>
        </w:trPr>
        <w:tc>
          <w:tcPr>
            <w:tcW w:w="720" w:type="dxa"/>
            <w:tcBorders>
              <w:top w:val="nil"/>
              <w:bottom w:val="nil"/>
            </w:tcBorders>
          </w:tcPr>
          <w:p w14:paraId="05905E8B" w14:textId="77777777" w:rsidR="00151BAD" w:rsidRDefault="00AC1F28">
            <w:pPr>
              <w:pStyle w:val="TableParagraph"/>
              <w:spacing w:before="64"/>
              <w:ind w:right="188"/>
              <w:jc w:val="right"/>
              <w:rPr>
                <w:sz w:val="16"/>
              </w:rPr>
            </w:pPr>
            <w:r>
              <w:rPr>
                <w:sz w:val="16"/>
              </w:rPr>
              <w:t>8520</w:t>
            </w:r>
          </w:p>
        </w:tc>
        <w:tc>
          <w:tcPr>
            <w:tcW w:w="720" w:type="dxa"/>
            <w:tcBorders>
              <w:top w:val="nil"/>
              <w:bottom w:val="nil"/>
            </w:tcBorders>
          </w:tcPr>
          <w:p w14:paraId="0E87BBFD"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084382F3"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210353EF" w14:textId="77777777" w:rsidR="00151BAD" w:rsidRDefault="00151BAD">
            <w:pPr>
              <w:pStyle w:val="TableParagraph"/>
              <w:spacing w:before="0"/>
              <w:jc w:val="left"/>
              <w:rPr>
                <w:sz w:val="14"/>
              </w:rPr>
            </w:pPr>
          </w:p>
        </w:tc>
        <w:tc>
          <w:tcPr>
            <w:tcW w:w="720" w:type="dxa"/>
            <w:tcBorders>
              <w:top w:val="nil"/>
              <w:bottom w:val="nil"/>
            </w:tcBorders>
          </w:tcPr>
          <w:p w14:paraId="17B7BF62" w14:textId="77777777" w:rsidR="00151BAD" w:rsidRDefault="00AC1F28">
            <w:pPr>
              <w:pStyle w:val="TableParagraph"/>
              <w:spacing w:before="64"/>
              <w:ind w:left="219" w:right="211"/>
              <w:rPr>
                <w:sz w:val="16"/>
              </w:rPr>
            </w:pPr>
            <w:r>
              <w:rPr>
                <w:sz w:val="16"/>
              </w:rPr>
              <w:t>75</w:t>
            </w:r>
          </w:p>
        </w:tc>
        <w:tc>
          <w:tcPr>
            <w:tcW w:w="720" w:type="dxa"/>
            <w:tcBorders>
              <w:top w:val="nil"/>
              <w:bottom w:val="nil"/>
            </w:tcBorders>
          </w:tcPr>
          <w:p w14:paraId="7F35D7FB"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4FABC007"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0AF2B286"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BB77A53"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68DC8C1B" w14:textId="77777777" w:rsidR="00151BAD" w:rsidRDefault="00151BAD">
            <w:pPr>
              <w:pStyle w:val="TableParagraph"/>
              <w:spacing w:before="0"/>
              <w:jc w:val="left"/>
              <w:rPr>
                <w:sz w:val="14"/>
              </w:rPr>
            </w:pPr>
          </w:p>
        </w:tc>
        <w:tc>
          <w:tcPr>
            <w:tcW w:w="778" w:type="dxa"/>
            <w:tcBorders>
              <w:top w:val="nil"/>
              <w:bottom w:val="nil"/>
            </w:tcBorders>
          </w:tcPr>
          <w:p w14:paraId="6FF7CC5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1067DC7C"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7B824CA5"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tcPr>
          <w:p w14:paraId="50C360B5" w14:textId="77777777" w:rsidR="00151BAD" w:rsidRDefault="00AC1F28">
            <w:pPr>
              <w:pStyle w:val="TableParagraph"/>
              <w:spacing w:before="64"/>
              <w:ind w:left="144" w:right="141"/>
              <w:rPr>
                <w:sz w:val="16"/>
              </w:rPr>
            </w:pPr>
            <w:r>
              <w:rPr>
                <w:sz w:val="16"/>
              </w:rPr>
              <w:t>KX</w:t>
            </w:r>
          </w:p>
        </w:tc>
      </w:tr>
      <w:tr w:rsidR="00151BAD" w14:paraId="34299F05" w14:textId="77777777">
        <w:trPr>
          <w:trHeight w:val="316"/>
        </w:trPr>
        <w:tc>
          <w:tcPr>
            <w:tcW w:w="720" w:type="dxa"/>
            <w:tcBorders>
              <w:top w:val="nil"/>
              <w:bottom w:val="nil"/>
            </w:tcBorders>
            <w:shd w:val="clear" w:color="auto" w:fill="DADADA"/>
          </w:tcPr>
          <w:p w14:paraId="312FD38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2D1FF1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D32E4A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47B8ED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323F80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5EF965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36740FF"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B357C1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DE61EC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0386AE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F69DDE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B720955"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40DCE0BD"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4A68AD9" w14:textId="77777777" w:rsidR="00151BAD" w:rsidRDefault="00AC1F28">
            <w:pPr>
              <w:pStyle w:val="TableParagraph"/>
              <w:spacing w:before="62"/>
              <w:ind w:left="148" w:right="141"/>
              <w:rPr>
                <w:sz w:val="16"/>
              </w:rPr>
            </w:pPr>
            <w:r>
              <w:rPr>
                <w:sz w:val="16"/>
              </w:rPr>
              <w:t>75</w:t>
            </w:r>
          </w:p>
        </w:tc>
      </w:tr>
      <w:tr w:rsidR="00151BAD" w14:paraId="2D2005A7" w14:textId="77777777">
        <w:trPr>
          <w:trHeight w:val="316"/>
        </w:trPr>
        <w:tc>
          <w:tcPr>
            <w:tcW w:w="720" w:type="dxa"/>
            <w:tcBorders>
              <w:top w:val="nil"/>
              <w:bottom w:val="nil"/>
            </w:tcBorders>
          </w:tcPr>
          <w:p w14:paraId="3BC643C8" w14:textId="77777777" w:rsidR="00151BAD" w:rsidRDefault="00AC1F28">
            <w:pPr>
              <w:pStyle w:val="TableParagraph"/>
              <w:spacing w:before="62"/>
              <w:ind w:right="188"/>
              <w:jc w:val="right"/>
              <w:rPr>
                <w:sz w:val="16"/>
              </w:rPr>
            </w:pPr>
            <w:r>
              <w:rPr>
                <w:sz w:val="16"/>
              </w:rPr>
              <w:t>8530</w:t>
            </w:r>
          </w:p>
        </w:tc>
        <w:tc>
          <w:tcPr>
            <w:tcW w:w="720" w:type="dxa"/>
            <w:tcBorders>
              <w:top w:val="nil"/>
              <w:bottom w:val="nil"/>
            </w:tcBorders>
          </w:tcPr>
          <w:p w14:paraId="402315A4"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D020115"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0F0478F" w14:textId="77777777" w:rsidR="00151BAD" w:rsidRDefault="00151BAD">
            <w:pPr>
              <w:pStyle w:val="TableParagraph"/>
              <w:spacing w:before="0"/>
              <w:jc w:val="left"/>
              <w:rPr>
                <w:sz w:val="14"/>
              </w:rPr>
            </w:pPr>
          </w:p>
        </w:tc>
        <w:tc>
          <w:tcPr>
            <w:tcW w:w="720" w:type="dxa"/>
            <w:tcBorders>
              <w:top w:val="nil"/>
              <w:bottom w:val="nil"/>
            </w:tcBorders>
          </w:tcPr>
          <w:p w14:paraId="4CF63D5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1D9C57AD"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11DC413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49BFC69B"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D331567"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0BC8FC3E" w14:textId="77777777" w:rsidR="00151BAD" w:rsidRDefault="00151BAD">
            <w:pPr>
              <w:pStyle w:val="TableParagraph"/>
              <w:spacing w:before="0"/>
              <w:jc w:val="left"/>
              <w:rPr>
                <w:sz w:val="14"/>
              </w:rPr>
            </w:pPr>
          </w:p>
        </w:tc>
        <w:tc>
          <w:tcPr>
            <w:tcW w:w="778" w:type="dxa"/>
            <w:tcBorders>
              <w:top w:val="nil"/>
              <w:bottom w:val="nil"/>
            </w:tcBorders>
          </w:tcPr>
          <w:p w14:paraId="3881989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5EC87A74"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4C0E8F8D"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tcPr>
          <w:p w14:paraId="65A60523" w14:textId="77777777" w:rsidR="00151BAD" w:rsidRDefault="00AC1F28">
            <w:pPr>
              <w:pStyle w:val="TableParagraph"/>
              <w:spacing w:before="62"/>
              <w:ind w:left="144" w:right="141"/>
              <w:rPr>
                <w:sz w:val="16"/>
              </w:rPr>
            </w:pPr>
            <w:r>
              <w:rPr>
                <w:sz w:val="16"/>
              </w:rPr>
              <w:t>KX</w:t>
            </w:r>
          </w:p>
        </w:tc>
      </w:tr>
      <w:tr w:rsidR="00151BAD" w14:paraId="32C3A6F8" w14:textId="77777777">
        <w:trPr>
          <w:trHeight w:val="316"/>
        </w:trPr>
        <w:tc>
          <w:tcPr>
            <w:tcW w:w="720" w:type="dxa"/>
            <w:tcBorders>
              <w:top w:val="nil"/>
              <w:bottom w:val="nil"/>
            </w:tcBorders>
            <w:shd w:val="clear" w:color="auto" w:fill="DADADA"/>
          </w:tcPr>
          <w:p w14:paraId="4085ADC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367E05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317376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CB5990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DBB776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BDFB10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F97763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09F14E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1F2354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3F3416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6201CDA"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8FFB647"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0500AEE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642264A" w14:textId="77777777" w:rsidR="00151BAD" w:rsidRDefault="00AC1F28">
            <w:pPr>
              <w:pStyle w:val="TableParagraph"/>
              <w:spacing w:before="62"/>
              <w:ind w:left="148" w:right="141"/>
              <w:rPr>
                <w:sz w:val="16"/>
              </w:rPr>
            </w:pPr>
            <w:r>
              <w:rPr>
                <w:sz w:val="16"/>
              </w:rPr>
              <w:t>75</w:t>
            </w:r>
          </w:p>
        </w:tc>
      </w:tr>
      <w:tr w:rsidR="00151BAD" w14:paraId="3BE49669" w14:textId="77777777">
        <w:trPr>
          <w:trHeight w:val="316"/>
        </w:trPr>
        <w:tc>
          <w:tcPr>
            <w:tcW w:w="720" w:type="dxa"/>
            <w:tcBorders>
              <w:top w:val="nil"/>
              <w:bottom w:val="nil"/>
            </w:tcBorders>
          </w:tcPr>
          <w:p w14:paraId="16E959E1" w14:textId="77777777" w:rsidR="00151BAD" w:rsidRDefault="00AC1F28">
            <w:pPr>
              <w:pStyle w:val="TableParagraph"/>
              <w:spacing w:before="62"/>
              <w:ind w:right="188"/>
              <w:jc w:val="right"/>
              <w:rPr>
                <w:sz w:val="16"/>
              </w:rPr>
            </w:pPr>
            <w:r>
              <w:rPr>
                <w:sz w:val="16"/>
              </w:rPr>
              <w:t>8540</w:t>
            </w:r>
          </w:p>
        </w:tc>
        <w:tc>
          <w:tcPr>
            <w:tcW w:w="720" w:type="dxa"/>
            <w:tcBorders>
              <w:top w:val="nil"/>
              <w:bottom w:val="nil"/>
            </w:tcBorders>
          </w:tcPr>
          <w:p w14:paraId="1129C1CA"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09FC2CF1"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A54C2C3" w14:textId="77777777" w:rsidR="00151BAD" w:rsidRDefault="00151BAD">
            <w:pPr>
              <w:pStyle w:val="TableParagraph"/>
              <w:spacing w:before="0"/>
              <w:jc w:val="left"/>
              <w:rPr>
                <w:sz w:val="14"/>
              </w:rPr>
            </w:pPr>
          </w:p>
        </w:tc>
        <w:tc>
          <w:tcPr>
            <w:tcW w:w="720" w:type="dxa"/>
            <w:tcBorders>
              <w:top w:val="nil"/>
              <w:bottom w:val="nil"/>
            </w:tcBorders>
          </w:tcPr>
          <w:p w14:paraId="10C088F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5520759"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76F0C8F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0E5A40D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7771A74"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6F3EA882" w14:textId="77777777" w:rsidR="00151BAD" w:rsidRDefault="00151BAD">
            <w:pPr>
              <w:pStyle w:val="TableParagraph"/>
              <w:spacing w:before="0"/>
              <w:jc w:val="left"/>
              <w:rPr>
                <w:sz w:val="14"/>
              </w:rPr>
            </w:pPr>
          </w:p>
        </w:tc>
        <w:tc>
          <w:tcPr>
            <w:tcW w:w="778" w:type="dxa"/>
            <w:tcBorders>
              <w:top w:val="nil"/>
              <w:bottom w:val="nil"/>
            </w:tcBorders>
          </w:tcPr>
          <w:p w14:paraId="51D3714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7AE440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3373BA93" w14:textId="77777777" w:rsidR="00151BAD" w:rsidRDefault="00AC1F28">
            <w:pPr>
              <w:pStyle w:val="TableParagraph"/>
              <w:spacing w:before="62"/>
              <w:ind w:left="144" w:right="141"/>
              <w:rPr>
                <w:sz w:val="16"/>
              </w:rPr>
            </w:pPr>
            <w:r>
              <w:rPr>
                <w:sz w:val="16"/>
              </w:rPr>
              <w:t>KX</w:t>
            </w:r>
          </w:p>
        </w:tc>
        <w:tc>
          <w:tcPr>
            <w:tcW w:w="576" w:type="dxa"/>
            <w:tcBorders>
              <w:top w:val="nil"/>
              <w:bottom w:val="nil"/>
            </w:tcBorders>
          </w:tcPr>
          <w:p w14:paraId="79C95591" w14:textId="77777777" w:rsidR="00151BAD" w:rsidRDefault="00AC1F28">
            <w:pPr>
              <w:pStyle w:val="TableParagraph"/>
              <w:spacing w:before="62"/>
              <w:ind w:left="144" w:right="141"/>
              <w:rPr>
                <w:sz w:val="16"/>
              </w:rPr>
            </w:pPr>
            <w:r>
              <w:rPr>
                <w:sz w:val="16"/>
              </w:rPr>
              <w:t>KX</w:t>
            </w:r>
          </w:p>
        </w:tc>
      </w:tr>
      <w:tr w:rsidR="00151BAD" w14:paraId="428635F7" w14:textId="77777777">
        <w:trPr>
          <w:trHeight w:val="316"/>
        </w:trPr>
        <w:tc>
          <w:tcPr>
            <w:tcW w:w="720" w:type="dxa"/>
            <w:tcBorders>
              <w:top w:val="nil"/>
              <w:bottom w:val="nil"/>
            </w:tcBorders>
            <w:shd w:val="clear" w:color="auto" w:fill="DADADA"/>
          </w:tcPr>
          <w:p w14:paraId="4B6B020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3389B41"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DA903F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80A4ED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E801AE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393CBC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7FC96C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031778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4C3866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C09049F"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1033FB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64B06EB3"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5F93C8B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3878F03" w14:textId="77777777" w:rsidR="00151BAD" w:rsidRDefault="00AC1F28">
            <w:pPr>
              <w:pStyle w:val="TableParagraph"/>
              <w:spacing w:before="62"/>
              <w:ind w:left="148" w:right="141"/>
              <w:rPr>
                <w:sz w:val="16"/>
              </w:rPr>
            </w:pPr>
            <w:r>
              <w:rPr>
                <w:sz w:val="16"/>
              </w:rPr>
              <w:t>75</w:t>
            </w:r>
          </w:p>
        </w:tc>
      </w:tr>
      <w:tr w:rsidR="00151BAD" w14:paraId="510263C8" w14:textId="77777777">
        <w:trPr>
          <w:trHeight w:val="316"/>
        </w:trPr>
        <w:tc>
          <w:tcPr>
            <w:tcW w:w="720" w:type="dxa"/>
            <w:tcBorders>
              <w:top w:val="nil"/>
              <w:bottom w:val="nil"/>
            </w:tcBorders>
          </w:tcPr>
          <w:p w14:paraId="31D11056" w14:textId="77777777" w:rsidR="00151BAD" w:rsidRDefault="00AC1F28">
            <w:pPr>
              <w:pStyle w:val="TableParagraph"/>
              <w:spacing w:before="62"/>
              <w:ind w:right="188"/>
              <w:jc w:val="right"/>
              <w:rPr>
                <w:sz w:val="16"/>
              </w:rPr>
            </w:pPr>
            <w:r>
              <w:rPr>
                <w:sz w:val="16"/>
              </w:rPr>
              <w:t>8710</w:t>
            </w:r>
          </w:p>
        </w:tc>
        <w:tc>
          <w:tcPr>
            <w:tcW w:w="720" w:type="dxa"/>
            <w:tcBorders>
              <w:top w:val="nil"/>
              <w:bottom w:val="nil"/>
            </w:tcBorders>
          </w:tcPr>
          <w:p w14:paraId="3C6C714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742C04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46D75DED" w14:textId="77777777" w:rsidR="00151BAD" w:rsidRDefault="00151BAD">
            <w:pPr>
              <w:pStyle w:val="TableParagraph"/>
              <w:spacing w:before="0"/>
              <w:jc w:val="left"/>
              <w:rPr>
                <w:sz w:val="14"/>
              </w:rPr>
            </w:pPr>
          </w:p>
        </w:tc>
        <w:tc>
          <w:tcPr>
            <w:tcW w:w="720" w:type="dxa"/>
            <w:tcBorders>
              <w:top w:val="nil"/>
              <w:bottom w:val="nil"/>
            </w:tcBorders>
          </w:tcPr>
          <w:p w14:paraId="4F3B29C9"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2BBED1F2"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52890728"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6DE465F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E29A0A8"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4E052FB6" w14:textId="77777777" w:rsidR="00151BAD" w:rsidRDefault="00151BAD">
            <w:pPr>
              <w:pStyle w:val="TableParagraph"/>
              <w:spacing w:before="0"/>
              <w:jc w:val="left"/>
              <w:rPr>
                <w:sz w:val="14"/>
              </w:rPr>
            </w:pPr>
          </w:p>
        </w:tc>
        <w:tc>
          <w:tcPr>
            <w:tcW w:w="778" w:type="dxa"/>
            <w:tcBorders>
              <w:top w:val="nil"/>
              <w:bottom w:val="nil"/>
            </w:tcBorders>
          </w:tcPr>
          <w:p w14:paraId="38043B8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156B63EF"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53E597C6" w14:textId="77777777" w:rsidR="00151BAD" w:rsidRDefault="00151BAD">
            <w:pPr>
              <w:pStyle w:val="TableParagraph"/>
              <w:spacing w:before="0"/>
              <w:jc w:val="left"/>
              <w:rPr>
                <w:sz w:val="14"/>
              </w:rPr>
            </w:pPr>
          </w:p>
        </w:tc>
        <w:tc>
          <w:tcPr>
            <w:tcW w:w="576" w:type="dxa"/>
            <w:tcBorders>
              <w:top w:val="nil"/>
              <w:bottom w:val="nil"/>
            </w:tcBorders>
          </w:tcPr>
          <w:p w14:paraId="29FC5981" w14:textId="77777777" w:rsidR="00151BAD" w:rsidRDefault="00AC1F28">
            <w:pPr>
              <w:pStyle w:val="TableParagraph"/>
              <w:spacing w:before="62"/>
              <w:ind w:left="148" w:right="141"/>
              <w:rPr>
                <w:sz w:val="16"/>
              </w:rPr>
            </w:pPr>
            <w:r>
              <w:rPr>
                <w:sz w:val="16"/>
              </w:rPr>
              <w:t>75</w:t>
            </w:r>
          </w:p>
        </w:tc>
      </w:tr>
      <w:tr w:rsidR="00151BAD" w14:paraId="6B112531" w14:textId="77777777">
        <w:trPr>
          <w:trHeight w:val="316"/>
        </w:trPr>
        <w:tc>
          <w:tcPr>
            <w:tcW w:w="720" w:type="dxa"/>
            <w:tcBorders>
              <w:top w:val="nil"/>
              <w:bottom w:val="nil"/>
            </w:tcBorders>
            <w:shd w:val="clear" w:color="auto" w:fill="DADADA"/>
          </w:tcPr>
          <w:p w14:paraId="63BAD927" w14:textId="77777777" w:rsidR="00151BAD" w:rsidRDefault="00AC1F28">
            <w:pPr>
              <w:pStyle w:val="TableParagraph"/>
              <w:spacing w:before="62"/>
              <w:ind w:right="188"/>
              <w:jc w:val="right"/>
              <w:rPr>
                <w:sz w:val="16"/>
              </w:rPr>
            </w:pPr>
            <w:r>
              <w:rPr>
                <w:sz w:val="16"/>
              </w:rPr>
              <w:t>8720</w:t>
            </w:r>
          </w:p>
        </w:tc>
        <w:tc>
          <w:tcPr>
            <w:tcW w:w="720" w:type="dxa"/>
            <w:tcBorders>
              <w:top w:val="nil"/>
              <w:bottom w:val="nil"/>
            </w:tcBorders>
            <w:shd w:val="clear" w:color="auto" w:fill="DADADA"/>
          </w:tcPr>
          <w:p w14:paraId="1229A3C8"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27CF7BC"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F38DD7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394BC8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C10630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BB3C60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0ABFF2A0"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0CBAAF0"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20695F4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577FE9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76E616C"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109C52C7"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582052B1" w14:textId="77777777" w:rsidR="00151BAD" w:rsidRDefault="00AC1F28">
            <w:pPr>
              <w:pStyle w:val="TableParagraph"/>
              <w:spacing w:before="62"/>
              <w:ind w:left="148" w:right="141"/>
              <w:rPr>
                <w:sz w:val="16"/>
              </w:rPr>
            </w:pPr>
            <w:r>
              <w:rPr>
                <w:sz w:val="16"/>
              </w:rPr>
              <w:t>75</w:t>
            </w:r>
          </w:p>
        </w:tc>
      </w:tr>
      <w:tr w:rsidR="00151BAD" w14:paraId="10424421" w14:textId="77777777">
        <w:trPr>
          <w:trHeight w:val="316"/>
        </w:trPr>
        <w:tc>
          <w:tcPr>
            <w:tcW w:w="720" w:type="dxa"/>
            <w:tcBorders>
              <w:top w:val="nil"/>
              <w:bottom w:val="nil"/>
            </w:tcBorders>
          </w:tcPr>
          <w:p w14:paraId="0BCCC14A" w14:textId="77777777" w:rsidR="00151BAD" w:rsidRDefault="00AC1F28">
            <w:pPr>
              <w:pStyle w:val="TableParagraph"/>
              <w:spacing w:before="62"/>
              <w:ind w:right="188"/>
              <w:jc w:val="right"/>
              <w:rPr>
                <w:sz w:val="16"/>
              </w:rPr>
            </w:pPr>
            <w:r>
              <w:rPr>
                <w:sz w:val="16"/>
              </w:rPr>
              <w:t>8730</w:t>
            </w:r>
          </w:p>
        </w:tc>
        <w:tc>
          <w:tcPr>
            <w:tcW w:w="720" w:type="dxa"/>
            <w:tcBorders>
              <w:top w:val="nil"/>
              <w:bottom w:val="nil"/>
            </w:tcBorders>
          </w:tcPr>
          <w:p w14:paraId="491FEA5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86E80EB"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7254ABBB" w14:textId="77777777" w:rsidR="00151BAD" w:rsidRDefault="00151BAD">
            <w:pPr>
              <w:pStyle w:val="TableParagraph"/>
              <w:spacing w:before="0"/>
              <w:jc w:val="left"/>
              <w:rPr>
                <w:sz w:val="14"/>
              </w:rPr>
            </w:pPr>
          </w:p>
        </w:tc>
        <w:tc>
          <w:tcPr>
            <w:tcW w:w="720" w:type="dxa"/>
            <w:tcBorders>
              <w:top w:val="nil"/>
              <w:bottom w:val="nil"/>
            </w:tcBorders>
          </w:tcPr>
          <w:p w14:paraId="354D288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tcPr>
          <w:p w14:paraId="6C17DB91" w14:textId="77777777" w:rsidR="00151BAD" w:rsidRDefault="00AC1F28">
            <w:pPr>
              <w:pStyle w:val="TableParagraph"/>
              <w:spacing w:before="62"/>
              <w:ind w:left="219" w:right="210"/>
              <w:rPr>
                <w:sz w:val="16"/>
              </w:rPr>
            </w:pPr>
            <w:r>
              <w:rPr>
                <w:sz w:val="16"/>
              </w:rPr>
              <w:t>CD</w:t>
            </w:r>
          </w:p>
        </w:tc>
        <w:tc>
          <w:tcPr>
            <w:tcW w:w="720" w:type="dxa"/>
            <w:tcBorders>
              <w:top w:val="nil"/>
              <w:bottom w:val="nil"/>
            </w:tcBorders>
          </w:tcPr>
          <w:p w14:paraId="6A4F296F"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tcPr>
          <w:p w14:paraId="79F5668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66C509E" w14:textId="77777777" w:rsidR="00151BAD" w:rsidRDefault="00AC1F28">
            <w:pPr>
              <w:pStyle w:val="TableParagraph"/>
              <w:spacing w:before="62"/>
              <w:ind w:left="8"/>
              <w:rPr>
                <w:sz w:val="16"/>
              </w:rPr>
            </w:pPr>
            <w:r>
              <w:rPr>
                <w:w w:val="98"/>
                <w:sz w:val="16"/>
              </w:rPr>
              <w:t>X</w:t>
            </w:r>
          </w:p>
        </w:tc>
        <w:tc>
          <w:tcPr>
            <w:tcW w:w="720" w:type="dxa"/>
            <w:tcBorders>
              <w:top w:val="nil"/>
              <w:bottom w:val="nil"/>
            </w:tcBorders>
          </w:tcPr>
          <w:p w14:paraId="145DA122" w14:textId="77777777" w:rsidR="00151BAD" w:rsidRDefault="00151BAD">
            <w:pPr>
              <w:pStyle w:val="TableParagraph"/>
              <w:spacing w:before="0"/>
              <w:jc w:val="left"/>
              <w:rPr>
                <w:sz w:val="14"/>
              </w:rPr>
            </w:pPr>
          </w:p>
        </w:tc>
        <w:tc>
          <w:tcPr>
            <w:tcW w:w="778" w:type="dxa"/>
            <w:tcBorders>
              <w:top w:val="nil"/>
              <w:bottom w:val="nil"/>
            </w:tcBorders>
          </w:tcPr>
          <w:p w14:paraId="66FB3FC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FC9EE56"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tcPr>
          <w:p w14:paraId="10C9328F" w14:textId="77777777" w:rsidR="00151BAD" w:rsidRDefault="00151BAD">
            <w:pPr>
              <w:pStyle w:val="TableParagraph"/>
              <w:spacing w:before="0"/>
              <w:jc w:val="left"/>
              <w:rPr>
                <w:sz w:val="14"/>
              </w:rPr>
            </w:pPr>
          </w:p>
        </w:tc>
        <w:tc>
          <w:tcPr>
            <w:tcW w:w="576" w:type="dxa"/>
            <w:tcBorders>
              <w:top w:val="nil"/>
              <w:bottom w:val="nil"/>
            </w:tcBorders>
          </w:tcPr>
          <w:p w14:paraId="11A55F36" w14:textId="77777777" w:rsidR="00151BAD" w:rsidRDefault="00AC1F28">
            <w:pPr>
              <w:pStyle w:val="TableParagraph"/>
              <w:spacing w:before="62"/>
              <w:ind w:left="148" w:right="141"/>
              <w:rPr>
                <w:sz w:val="16"/>
              </w:rPr>
            </w:pPr>
            <w:r>
              <w:rPr>
                <w:sz w:val="16"/>
              </w:rPr>
              <w:t>75</w:t>
            </w:r>
          </w:p>
        </w:tc>
      </w:tr>
      <w:tr w:rsidR="00151BAD" w14:paraId="6D62D185" w14:textId="77777777">
        <w:trPr>
          <w:trHeight w:val="316"/>
        </w:trPr>
        <w:tc>
          <w:tcPr>
            <w:tcW w:w="720" w:type="dxa"/>
            <w:tcBorders>
              <w:top w:val="nil"/>
              <w:bottom w:val="nil"/>
            </w:tcBorders>
            <w:shd w:val="clear" w:color="auto" w:fill="DADADA"/>
          </w:tcPr>
          <w:p w14:paraId="593C7197" w14:textId="77777777" w:rsidR="00151BAD" w:rsidRDefault="00AC1F28">
            <w:pPr>
              <w:pStyle w:val="TableParagraph"/>
              <w:spacing w:before="64"/>
              <w:ind w:right="188"/>
              <w:jc w:val="right"/>
              <w:rPr>
                <w:sz w:val="16"/>
              </w:rPr>
            </w:pPr>
            <w:r>
              <w:rPr>
                <w:sz w:val="16"/>
              </w:rPr>
              <w:t>8810</w:t>
            </w:r>
          </w:p>
        </w:tc>
        <w:tc>
          <w:tcPr>
            <w:tcW w:w="720" w:type="dxa"/>
            <w:tcBorders>
              <w:top w:val="nil"/>
              <w:bottom w:val="nil"/>
            </w:tcBorders>
            <w:shd w:val="clear" w:color="auto" w:fill="DADADA"/>
          </w:tcPr>
          <w:p w14:paraId="7EDE9242"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B9DD71A"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3151D44B"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2B49FE8A"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50B6BDF0"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0DA176CF"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065795C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6919BE12" w14:textId="77777777" w:rsidR="00151BAD" w:rsidRDefault="00AC1F28">
            <w:pPr>
              <w:pStyle w:val="TableParagraph"/>
              <w:spacing w:before="64"/>
              <w:ind w:left="10"/>
              <w:rPr>
                <w:sz w:val="16"/>
              </w:rPr>
            </w:pPr>
            <w:r>
              <w:rPr>
                <w:w w:val="98"/>
                <w:sz w:val="16"/>
              </w:rPr>
              <w:t>S</w:t>
            </w:r>
          </w:p>
        </w:tc>
        <w:tc>
          <w:tcPr>
            <w:tcW w:w="720" w:type="dxa"/>
            <w:tcBorders>
              <w:top w:val="nil"/>
              <w:bottom w:val="nil"/>
            </w:tcBorders>
            <w:shd w:val="clear" w:color="auto" w:fill="DADADA"/>
          </w:tcPr>
          <w:p w14:paraId="1B9D9D0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89D928D"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shd w:val="clear" w:color="auto" w:fill="DADADA"/>
          </w:tcPr>
          <w:p w14:paraId="200BD483"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00E45C4B"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shd w:val="clear" w:color="auto" w:fill="DADADA"/>
          </w:tcPr>
          <w:p w14:paraId="53B54D49" w14:textId="77777777" w:rsidR="00151BAD" w:rsidRDefault="00AC1F28">
            <w:pPr>
              <w:pStyle w:val="TableParagraph"/>
              <w:spacing w:before="64"/>
              <w:ind w:left="148" w:right="139"/>
              <w:rPr>
                <w:sz w:val="16"/>
              </w:rPr>
            </w:pPr>
            <w:r>
              <w:rPr>
                <w:sz w:val="16"/>
              </w:rPr>
              <w:t>CZ</w:t>
            </w:r>
          </w:p>
        </w:tc>
      </w:tr>
      <w:tr w:rsidR="00151BAD" w14:paraId="054B2C2B" w14:textId="77777777">
        <w:trPr>
          <w:trHeight w:val="316"/>
        </w:trPr>
        <w:tc>
          <w:tcPr>
            <w:tcW w:w="720" w:type="dxa"/>
            <w:tcBorders>
              <w:top w:val="nil"/>
              <w:bottom w:val="nil"/>
            </w:tcBorders>
          </w:tcPr>
          <w:p w14:paraId="030CC51F" w14:textId="77777777" w:rsidR="00151BAD" w:rsidRDefault="00AC1F28">
            <w:pPr>
              <w:pStyle w:val="TableParagraph"/>
              <w:spacing w:before="64"/>
              <w:ind w:right="188"/>
              <w:jc w:val="right"/>
              <w:rPr>
                <w:sz w:val="16"/>
              </w:rPr>
            </w:pPr>
            <w:r>
              <w:rPr>
                <w:sz w:val="16"/>
              </w:rPr>
              <w:t>8820</w:t>
            </w:r>
          </w:p>
        </w:tc>
        <w:tc>
          <w:tcPr>
            <w:tcW w:w="720" w:type="dxa"/>
            <w:tcBorders>
              <w:top w:val="nil"/>
              <w:bottom w:val="nil"/>
            </w:tcBorders>
          </w:tcPr>
          <w:p w14:paraId="1BF2D5A9"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4DFB6BFE"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416AD793" w14:textId="77777777" w:rsidR="00151BAD" w:rsidRDefault="00151BAD">
            <w:pPr>
              <w:pStyle w:val="TableParagraph"/>
              <w:spacing w:before="0"/>
              <w:jc w:val="left"/>
              <w:rPr>
                <w:sz w:val="14"/>
              </w:rPr>
            </w:pPr>
          </w:p>
        </w:tc>
        <w:tc>
          <w:tcPr>
            <w:tcW w:w="720" w:type="dxa"/>
            <w:tcBorders>
              <w:top w:val="nil"/>
              <w:bottom w:val="nil"/>
            </w:tcBorders>
          </w:tcPr>
          <w:p w14:paraId="3ADCF63F"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tcPr>
          <w:p w14:paraId="49DFB28B"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25D1484D"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tcPr>
          <w:p w14:paraId="68CF8896"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7CB7E1CB" w14:textId="77777777" w:rsidR="00151BAD" w:rsidRDefault="00AC1F28">
            <w:pPr>
              <w:pStyle w:val="TableParagraph"/>
              <w:spacing w:before="64"/>
              <w:ind w:left="10"/>
              <w:rPr>
                <w:sz w:val="16"/>
              </w:rPr>
            </w:pPr>
            <w:r>
              <w:rPr>
                <w:w w:val="98"/>
                <w:sz w:val="16"/>
              </w:rPr>
              <w:t>M</w:t>
            </w:r>
          </w:p>
        </w:tc>
        <w:tc>
          <w:tcPr>
            <w:tcW w:w="720" w:type="dxa"/>
            <w:tcBorders>
              <w:top w:val="nil"/>
              <w:bottom w:val="nil"/>
            </w:tcBorders>
          </w:tcPr>
          <w:p w14:paraId="355E19E4" w14:textId="77777777" w:rsidR="00151BAD" w:rsidRDefault="00151BAD">
            <w:pPr>
              <w:pStyle w:val="TableParagraph"/>
              <w:spacing w:before="0"/>
              <w:jc w:val="left"/>
              <w:rPr>
                <w:sz w:val="14"/>
              </w:rPr>
            </w:pPr>
          </w:p>
        </w:tc>
        <w:tc>
          <w:tcPr>
            <w:tcW w:w="778" w:type="dxa"/>
            <w:tcBorders>
              <w:top w:val="nil"/>
              <w:bottom w:val="nil"/>
            </w:tcBorders>
          </w:tcPr>
          <w:p w14:paraId="7613FE17" w14:textId="77777777" w:rsidR="00151BAD" w:rsidRDefault="00AC1F28">
            <w:pPr>
              <w:pStyle w:val="TableParagraph"/>
              <w:spacing w:before="64"/>
              <w:ind w:left="107"/>
              <w:jc w:val="left"/>
              <w:rPr>
                <w:sz w:val="16"/>
              </w:rPr>
            </w:pPr>
            <w:r>
              <w:rPr>
                <w:sz w:val="16"/>
              </w:rPr>
              <w:t>2000174</w:t>
            </w:r>
          </w:p>
        </w:tc>
        <w:tc>
          <w:tcPr>
            <w:tcW w:w="576" w:type="dxa"/>
            <w:tcBorders>
              <w:top w:val="nil"/>
              <w:bottom w:val="nil"/>
            </w:tcBorders>
          </w:tcPr>
          <w:p w14:paraId="7807B662" w14:textId="77777777" w:rsidR="00151BAD" w:rsidRDefault="00AC1F28">
            <w:pPr>
              <w:pStyle w:val="TableParagraph"/>
              <w:spacing w:before="64"/>
              <w:ind w:left="147" w:right="141"/>
              <w:rPr>
                <w:sz w:val="16"/>
              </w:rPr>
            </w:pPr>
            <w:r>
              <w:rPr>
                <w:sz w:val="16"/>
              </w:rPr>
              <w:t>DS</w:t>
            </w:r>
          </w:p>
        </w:tc>
        <w:tc>
          <w:tcPr>
            <w:tcW w:w="576" w:type="dxa"/>
            <w:tcBorders>
              <w:top w:val="nil"/>
              <w:bottom w:val="nil"/>
            </w:tcBorders>
          </w:tcPr>
          <w:p w14:paraId="5AECBB85" w14:textId="77777777" w:rsidR="00151BAD" w:rsidRDefault="00AC1F28">
            <w:pPr>
              <w:pStyle w:val="TableParagraph"/>
              <w:spacing w:before="64"/>
              <w:ind w:left="145" w:right="141"/>
              <w:rPr>
                <w:sz w:val="16"/>
              </w:rPr>
            </w:pPr>
            <w:r>
              <w:rPr>
                <w:sz w:val="16"/>
              </w:rPr>
              <w:t>KX</w:t>
            </w:r>
          </w:p>
        </w:tc>
        <w:tc>
          <w:tcPr>
            <w:tcW w:w="576" w:type="dxa"/>
            <w:tcBorders>
              <w:top w:val="nil"/>
              <w:bottom w:val="nil"/>
            </w:tcBorders>
          </w:tcPr>
          <w:p w14:paraId="46E2C923" w14:textId="77777777" w:rsidR="00151BAD" w:rsidRDefault="00AC1F28">
            <w:pPr>
              <w:pStyle w:val="TableParagraph"/>
              <w:spacing w:before="64"/>
              <w:ind w:left="145" w:right="141"/>
              <w:rPr>
                <w:sz w:val="16"/>
              </w:rPr>
            </w:pPr>
            <w:r>
              <w:rPr>
                <w:sz w:val="16"/>
              </w:rPr>
              <w:t>KX</w:t>
            </w:r>
          </w:p>
        </w:tc>
      </w:tr>
      <w:tr w:rsidR="00151BAD" w14:paraId="3493C25C" w14:textId="77777777">
        <w:trPr>
          <w:trHeight w:val="316"/>
        </w:trPr>
        <w:tc>
          <w:tcPr>
            <w:tcW w:w="720" w:type="dxa"/>
            <w:tcBorders>
              <w:top w:val="nil"/>
              <w:bottom w:val="nil"/>
            </w:tcBorders>
            <w:shd w:val="clear" w:color="auto" w:fill="DADADA"/>
          </w:tcPr>
          <w:p w14:paraId="2FEA290A" w14:textId="77777777" w:rsidR="00151BAD" w:rsidRDefault="00AC1F28">
            <w:pPr>
              <w:pStyle w:val="TableParagraph"/>
              <w:spacing w:before="64"/>
              <w:ind w:right="188"/>
              <w:jc w:val="right"/>
              <w:rPr>
                <w:sz w:val="16"/>
              </w:rPr>
            </w:pPr>
            <w:r>
              <w:rPr>
                <w:sz w:val="16"/>
              </w:rPr>
              <w:t>8905</w:t>
            </w:r>
          </w:p>
        </w:tc>
        <w:tc>
          <w:tcPr>
            <w:tcW w:w="720" w:type="dxa"/>
            <w:tcBorders>
              <w:top w:val="nil"/>
              <w:bottom w:val="nil"/>
            </w:tcBorders>
            <w:shd w:val="clear" w:color="auto" w:fill="DADADA"/>
          </w:tcPr>
          <w:p w14:paraId="4535400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6E6D6EA"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00CF9E96"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38039039"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7BC0A93B"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29292F86"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shd w:val="clear" w:color="auto" w:fill="DADADA"/>
          </w:tcPr>
          <w:p w14:paraId="2C110185"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3741CFE" w14:textId="77777777" w:rsidR="00151BAD" w:rsidRDefault="00AC1F28">
            <w:pPr>
              <w:pStyle w:val="TableParagraph"/>
              <w:spacing w:before="64"/>
              <w:ind w:left="10"/>
              <w:rPr>
                <w:sz w:val="16"/>
              </w:rPr>
            </w:pPr>
            <w:r>
              <w:rPr>
                <w:w w:val="98"/>
                <w:sz w:val="16"/>
              </w:rPr>
              <w:t>S</w:t>
            </w:r>
          </w:p>
        </w:tc>
        <w:tc>
          <w:tcPr>
            <w:tcW w:w="720" w:type="dxa"/>
            <w:tcBorders>
              <w:top w:val="nil"/>
              <w:bottom w:val="nil"/>
            </w:tcBorders>
            <w:shd w:val="clear" w:color="auto" w:fill="DADADA"/>
          </w:tcPr>
          <w:p w14:paraId="3888EF4D"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8512B32"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CF30F47"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739E0935"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shd w:val="clear" w:color="auto" w:fill="DADADA"/>
          </w:tcPr>
          <w:p w14:paraId="10D41E1C" w14:textId="77777777" w:rsidR="00151BAD" w:rsidRDefault="00AC1F28">
            <w:pPr>
              <w:pStyle w:val="TableParagraph"/>
              <w:spacing w:before="64"/>
              <w:ind w:left="148" w:right="139"/>
              <w:rPr>
                <w:sz w:val="16"/>
              </w:rPr>
            </w:pPr>
            <w:r>
              <w:rPr>
                <w:sz w:val="16"/>
              </w:rPr>
              <w:t>CZ</w:t>
            </w:r>
          </w:p>
        </w:tc>
      </w:tr>
      <w:tr w:rsidR="00151BAD" w14:paraId="49583FF9" w14:textId="77777777">
        <w:trPr>
          <w:trHeight w:val="319"/>
        </w:trPr>
        <w:tc>
          <w:tcPr>
            <w:tcW w:w="720" w:type="dxa"/>
            <w:tcBorders>
              <w:top w:val="nil"/>
              <w:bottom w:val="nil"/>
            </w:tcBorders>
          </w:tcPr>
          <w:p w14:paraId="23940104" w14:textId="77777777" w:rsidR="00151BAD" w:rsidRDefault="00AC1F28">
            <w:pPr>
              <w:pStyle w:val="TableParagraph"/>
              <w:spacing w:before="64"/>
              <w:ind w:right="188"/>
              <w:jc w:val="right"/>
              <w:rPr>
                <w:sz w:val="16"/>
              </w:rPr>
            </w:pPr>
            <w:r>
              <w:rPr>
                <w:sz w:val="16"/>
              </w:rPr>
              <w:t>8910</w:t>
            </w:r>
          </w:p>
        </w:tc>
        <w:tc>
          <w:tcPr>
            <w:tcW w:w="720" w:type="dxa"/>
            <w:tcBorders>
              <w:top w:val="nil"/>
              <w:bottom w:val="nil"/>
            </w:tcBorders>
          </w:tcPr>
          <w:p w14:paraId="7FF7B5C4" w14:textId="77777777" w:rsidR="00151BAD" w:rsidRDefault="00151BAD">
            <w:pPr>
              <w:pStyle w:val="TableParagraph"/>
              <w:spacing w:before="0"/>
              <w:jc w:val="left"/>
              <w:rPr>
                <w:sz w:val="14"/>
              </w:rPr>
            </w:pPr>
          </w:p>
        </w:tc>
        <w:tc>
          <w:tcPr>
            <w:tcW w:w="720" w:type="dxa"/>
            <w:tcBorders>
              <w:top w:val="nil"/>
              <w:bottom w:val="nil"/>
            </w:tcBorders>
          </w:tcPr>
          <w:p w14:paraId="5D050CB3"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25C50978"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1308FD4A"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5AE9B84D"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5350598F"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tcPr>
          <w:p w14:paraId="4C8898E4"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2F5E49C8" w14:textId="77777777" w:rsidR="00151BAD" w:rsidRDefault="00AC1F28">
            <w:pPr>
              <w:pStyle w:val="TableParagraph"/>
              <w:spacing w:before="64"/>
              <w:ind w:left="10"/>
              <w:rPr>
                <w:sz w:val="16"/>
              </w:rPr>
            </w:pPr>
            <w:r>
              <w:rPr>
                <w:w w:val="98"/>
                <w:sz w:val="16"/>
              </w:rPr>
              <w:t>S</w:t>
            </w:r>
          </w:p>
        </w:tc>
        <w:tc>
          <w:tcPr>
            <w:tcW w:w="720" w:type="dxa"/>
            <w:tcBorders>
              <w:top w:val="nil"/>
              <w:bottom w:val="nil"/>
            </w:tcBorders>
          </w:tcPr>
          <w:p w14:paraId="4F414729" w14:textId="77777777" w:rsidR="00151BAD" w:rsidRDefault="00151BAD">
            <w:pPr>
              <w:pStyle w:val="TableParagraph"/>
              <w:spacing w:before="0"/>
              <w:jc w:val="left"/>
              <w:rPr>
                <w:sz w:val="14"/>
              </w:rPr>
            </w:pPr>
          </w:p>
        </w:tc>
        <w:tc>
          <w:tcPr>
            <w:tcW w:w="778" w:type="dxa"/>
            <w:tcBorders>
              <w:top w:val="nil"/>
              <w:bottom w:val="nil"/>
            </w:tcBorders>
          </w:tcPr>
          <w:p w14:paraId="1653D10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2885D66D" w14:textId="77777777" w:rsidR="00151BAD" w:rsidRDefault="00AC1F28">
            <w:pPr>
              <w:pStyle w:val="TableParagraph"/>
              <w:spacing w:before="64"/>
              <w:ind w:left="147" w:right="141"/>
              <w:rPr>
                <w:sz w:val="16"/>
              </w:rPr>
            </w:pPr>
            <w:r>
              <w:rPr>
                <w:sz w:val="16"/>
              </w:rPr>
              <w:t>DS</w:t>
            </w:r>
          </w:p>
        </w:tc>
        <w:tc>
          <w:tcPr>
            <w:tcW w:w="576" w:type="dxa"/>
            <w:tcBorders>
              <w:top w:val="nil"/>
              <w:bottom w:val="nil"/>
            </w:tcBorders>
          </w:tcPr>
          <w:p w14:paraId="317FDCE1"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tcPr>
          <w:p w14:paraId="11496FF2" w14:textId="77777777" w:rsidR="00151BAD" w:rsidRDefault="00AC1F28">
            <w:pPr>
              <w:pStyle w:val="TableParagraph"/>
              <w:spacing w:before="64"/>
              <w:ind w:left="148" w:right="139"/>
              <w:rPr>
                <w:sz w:val="16"/>
              </w:rPr>
            </w:pPr>
            <w:r>
              <w:rPr>
                <w:sz w:val="16"/>
              </w:rPr>
              <w:t>CZ</w:t>
            </w:r>
          </w:p>
        </w:tc>
      </w:tr>
      <w:tr w:rsidR="00151BAD" w14:paraId="290525B1" w14:textId="77777777">
        <w:trPr>
          <w:trHeight w:val="316"/>
        </w:trPr>
        <w:tc>
          <w:tcPr>
            <w:tcW w:w="720" w:type="dxa"/>
            <w:tcBorders>
              <w:top w:val="nil"/>
              <w:bottom w:val="nil"/>
            </w:tcBorders>
            <w:shd w:val="clear" w:color="auto" w:fill="DADADA"/>
          </w:tcPr>
          <w:p w14:paraId="599B21FA" w14:textId="77777777" w:rsidR="00151BAD" w:rsidRDefault="00AC1F28">
            <w:pPr>
              <w:pStyle w:val="TableParagraph"/>
              <w:spacing w:before="62"/>
              <w:ind w:right="188"/>
              <w:jc w:val="right"/>
              <w:rPr>
                <w:sz w:val="16"/>
              </w:rPr>
            </w:pPr>
            <w:r>
              <w:rPr>
                <w:sz w:val="16"/>
              </w:rPr>
              <w:t>8915</w:t>
            </w:r>
          </w:p>
        </w:tc>
        <w:tc>
          <w:tcPr>
            <w:tcW w:w="720" w:type="dxa"/>
            <w:tcBorders>
              <w:top w:val="nil"/>
              <w:bottom w:val="nil"/>
            </w:tcBorders>
            <w:shd w:val="clear" w:color="auto" w:fill="DADADA"/>
          </w:tcPr>
          <w:p w14:paraId="2F734A97"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501435E"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4C82560C"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3F2BEF96"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1393368B"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11A03F4D"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shd w:val="clear" w:color="auto" w:fill="DADADA"/>
          </w:tcPr>
          <w:p w14:paraId="4BA9276B"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335A016C" w14:textId="77777777" w:rsidR="00151BAD" w:rsidRDefault="00AC1F28">
            <w:pPr>
              <w:pStyle w:val="TableParagraph"/>
              <w:spacing w:before="62"/>
              <w:ind w:left="10"/>
              <w:rPr>
                <w:sz w:val="16"/>
              </w:rPr>
            </w:pPr>
            <w:r>
              <w:rPr>
                <w:w w:val="98"/>
                <w:sz w:val="16"/>
              </w:rPr>
              <w:t>S</w:t>
            </w:r>
          </w:p>
        </w:tc>
        <w:tc>
          <w:tcPr>
            <w:tcW w:w="720" w:type="dxa"/>
            <w:tcBorders>
              <w:top w:val="nil"/>
              <w:bottom w:val="nil"/>
            </w:tcBorders>
            <w:shd w:val="clear" w:color="auto" w:fill="DADADA"/>
          </w:tcPr>
          <w:p w14:paraId="1EF5660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756D8B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9C44EE6"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2B13C1C5"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shd w:val="clear" w:color="auto" w:fill="DADADA"/>
          </w:tcPr>
          <w:p w14:paraId="2FFD71D8" w14:textId="77777777" w:rsidR="00151BAD" w:rsidRDefault="00AC1F28">
            <w:pPr>
              <w:pStyle w:val="TableParagraph"/>
              <w:spacing w:before="62"/>
              <w:ind w:left="148" w:right="139"/>
              <w:rPr>
                <w:sz w:val="16"/>
              </w:rPr>
            </w:pPr>
            <w:r>
              <w:rPr>
                <w:sz w:val="16"/>
              </w:rPr>
              <w:t>CZ</w:t>
            </w:r>
          </w:p>
        </w:tc>
      </w:tr>
      <w:tr w:rsidR="00151BAD" w14:paraId="35CF8D98" w14:textId="77777777">
        <w:trPr>
          <w:trHeight w:val="316"/>
        </w:trPr>
        <w:tc>
          <w:tcPr>
            <w:tcW w:w="720" w:type="dxa"/>
            <w:tcBorders>
              <w:top w:val="nil"/>
              <w:bottom w:val="nil"/>
            </w:tcBorders>
          </w:tcPr>
          <w:p w14:paraId="4583AFF2" w14:textId="77777777" w:rsidR="00151BAD" w:rsidRDefault="00AC1F28">
            <w:pPr>
              <w:pStyle w:val="TableParagraph"/>
              <w:spacing w:before="62"/>
              <w:ind w:right="188"/>
              <w:jc w:val="right"/>
              <w:rPr>
                <w:sz w:val="16"/>
              </w:rPr>
            </w:pPr>
            <w:r>
              <w:rPr>
                <w:sz w:val="16"/>
              </w:rPr>
              <w:t>8920</w:t>
            </w:r>
          </w:p>
        </w:tc>
        <w:tc>
          <w:tcPr>
            <w:tcW w:w="720" w:type="dxa"/>
            <w:tcBorders>
              <w:top w:val="nil"/>
              <w:bottom w:val="nil"/>
            </w:tcBorders>
          </w:tcPr>
          <w:p w14:paraId="6801BD0A" w14:textId="77777777" w:rsidR="00151BAD" w:rsidRDefault="00151BAD">
            <w:pPr>
              <w:pStyle w:val="TableParagraph"/>
              <w:spacing w:before="0"/>
              <w:jc w:val="left"/>
              <w:rPr>
                <w:sz w:val="14"/>
              </w:rPr>
            </w:pPr>
          </w:p>
        </w:tc>
        <w:tc>
          <w:tcPr>
            <w:tcW w:w="720" w:type="dxa"/>
            <w:tcBorders>
              <w:top w:val="nil"/>
              <w:bottom w:val="nil"/>
            </w:tcBorders>
          </w:tcPr>
          <w:p w14:paraId="25BE1894"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08C1A77B"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0842D8A1"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077D3BC9"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6A6B3056"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tcPr>
          <w:p w14:paraId="2D2A346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72A03A0" w14:textId="77777777" w:rsidR="00151BAD" w:rsidRDefault="00AC1F28">
            <w:pPr>
              <w:pStyle w:val="TableParagraph"/>
              <w:spacing w:before="62"/>
              <w:ind w:left="10"/>
              <w:rPr>
                <w:sz w:val="16"/>
              </w:rPr>
            </w:pPr>
            <w:r>
              <w:rPr>
                <w:w w:val="98"/>
                <w:sz w:val="16"/>
              </w:rPr>
              <w:t>S</w:t>
            </w:r>
          </w:p>
        </w:tc>
        <w:tc>
          <w:tcPr>
            <w:tcW w:w="720" w:type="dxa"/>
            <w:tcBorders>
              <w:top w:val="nil"/>
              <w:bottom w:val="nil"/>
            </w:tcBorders>
          </w:tcPr>
          <w:p w14:paraId="31D9FCA6" w14:textId="77777777" w:rsidR="00151BAD" w:rsidRDefault="00151BAD">
            <w:pPr>
              <w:pStyle w:val="TableParagraph"/>
              <w:spacing w:before="0"/>
              <w:jc w:val="left"/>
              <w:rPr>
                <w:sz w:val="14"/>
              </w:rPr>
            </w:pPr>
          </w:p>
        </w:tc>
        <w:tc>
          <w:tcPr>
            <w:tcW w:w="778" w:type="dxa"/>
            <w:tcBorders>
              <w:top w:val="nil"/>
              <w:bottom w:val="nil"/>
            </w:tcBorders>
          </w:tcPr>
          <w:p w14:paraId="12BE38E2"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6990201" w14:textId="77777777" w:rsidR="00151BAD" w:rsidRDefault="00AC1F28">
            <w:pPr>
              <w:pStyle w:val="TableParagraph"/>
              <w:spacing w:before="62"/>
              <w:ind w:left="147" w:right="141"/>
              <w:rPr>
                <w:sz w:val="16"/>
              </w:rPr>
            </w:pPr>
            <w:r>
              <w:rPr>
                <w:sz w:val="16"/>
              </w:rPr>
              <w:t>DS</w:t>
            </w:r>
          </w:p>
        </w:tc>
        <w:tc>
          <w:tcPr>
            <w:tcW w:w="576" w:type="dxa"/>
            <w:tcBorders>
              <w:top w:val="nil"/>
              <w:bottom w:val="nil"/>
            </w:tcBorders>
          </w:tcPr>
          <w:p w14:paraId="56EEBA47"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tcPr>
          <w:p w14:paraId="1F6D0E6F" w14:textId="77777777" w:rsidR="00151BAD" w:rsidRDefault="00AC1F28">
            <w:pPr>
              <w:pStyle w:val="TableParagraph"/>
              <w:spacing w:before="62"/>
              <w:ind w:left="148" w:right="139"/>
              <w:rPr>
                <w:sz w:val="16"/>
              </w:rPr>
            </w:pPr>
            <w:r>
              <w:rPr>
                <w:sz w:val="16"/>
              </w:rPr>
              <w:t>CZ</w:t>
            </w:r>
          </w:p>
        </w:tc>
      </w:tr>
    </w:tbl>
    <w:p w14:paraId="7677CED1"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11D88C07" w14:textId="77777777">
        <w:trPr>
          <w:trHeight w:val="316"/>
        </w:trPr>
        <w:tc>
          <w:tcPr>
            <w:tcW w:w="720" w:type="dxa"/>
            <w:vMerge w:val="restart"/>
            <w:textDirection w:val="btLr"/>
          </w:tcPr>
          <w:p w14:paraId="6D461684" w14:textId="77777777" w:rsidR="00151BAD" w:rsidRDefault="00151BAD">
            <w:pPr>
              <w:pStyle w:val="TableParagraph"/>
              <w:spacing w:before="3"/>
              <w:jc w:val="left"/>
              <w:rPr>
                <w:b/>
                <w:sz w:val="16"/>
              </w:rPr>
            </w:pPr>
          </w:p>
          <w:p w14:paraId="34DACA0D" w14:textId="77777777" w:rsidR="00151BAD" w:rsidRDefault="00AC1F28">
            <w:pPr>
              <w:pStyle w:val="TableParagraph"/>
              <w:spacing w:before="0"/>
              <w:ind w:left="134"/>
              <w:jc w:val="left"/>
              <w:rPr>
                <w:b/>
                <w:sz w:val="12"/>
              </w:rPr>
            </w:pPr>
            <w:r>
              <w:rPr>
                <w:b/>
                <w:sz w:val="12"/>
              </w:rPr>
              <w:t>ASSIGNED FEDERAL SUPPLY</w:t>
            </w:r>
          </w:p>
          <w:p w14:paraId="4886378E"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600E0C77" w14:textId="77777777" w:rsidR="00151BAD" w:rsidRDefault="00151BAD">
            <w:pPr>
              <w:pStyle w:val="TableParagraph"/>
              <w:spacing w:before="3"/>
              <w:jc w:val="left"/>
              <w:rPr>
                <w:b/>
                <w:sz w:val="16"/>
              </w:rPr>
            </w:pPr>
          </w:p>
          <w:p w14:paraId="16010ED2"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41A23CBF" w14:textId="77777777" w:rsidR="00151BAD" w:rsidRDefault="00151BAD">
            <w:pPr>
              <w:pStyle w:val="TableParagraph"/>
              <w:spacing w:before="4"/>
              <w:jc w:val="left"/>
              <w:rPr>
                <w:b/>
                <w:sz w:val="12"/>
              </w:rPr>
            </w:pPr>
          </w:p>
          <w:p w14:paraId="0801368B"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31962D17" w14:textId="77777777" w:rsidR="00151BAD" w:rsidRDefault="00151BAD">
            <w:pPr>
              <w:pStyle w:val="TableParagraph"/>
              <w:spacing w:before="3"/>
              <w:jc w:val="left"/>
              <w:rPr>
                <w:b/>
                <w:sz w:val="16"/>
              </w:rPr>
            </w:pPr>
          </w:p>
          <w:p w14:paraId="694CA6D7"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3CA97DFE" w14:textId="77777777" w:rsidR="00151BAD" w:rsidRDefault="00151BAD">
            <w:pPr>
              <w:pStyle w:val="TableParagraph"/>
              <w:spacing w:before="11"/>
              <w:jc w:val="left"/>
              <w:rPr>
                <w:b/>
                <w:sz w:val="12"/>
              </w:rPr>
            </w:pPr>
          </w:p>
          <w:p w14:paraId="4D5344BA"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0E806A0A" w14:textId="77777777" w:rsidR="00151BAD" w:rsidRDefault="00151BAD">
            <w:pPr>
              <w:pStyle w:val="TableParagraph"/>
              <w:spacing w:before="3"/>
              <w:jc w:val="left"/>
              <w:rPr>
                <w:b/>
                <w:sz w:val="16"/>
              </w:rPr>
            </w:pPr>
          </w:p>
          <w:p w14:paraId="6F70CCA2"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55675C3C" w14:textId="77777777" w:rsidR="00151BAD" w:rsidRDefault="00151BAD">
            <w:pPr>
              <w:pStyle w:val="TableParagraph"/>
              <w:spacing w:before="11"/>
              <w:jc w:val="left"/>
              <w:rPr>
                <w:b/>
                <w:sz w:val="12"/>
              </w:rPr>
            </w:pPr>
          </w:p>
          <w:p w14:paraId="794A4D86"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328D04D1" w14:textId="77777777" w:rsidR="00151BAD" w:rsidRDefault="00151BAD">
            <w:pPr>
              <w:pStyle w:val="TableParagraph"/>
              <w:spacing w:before="11"/>
              <w:jc w:val="left"/>
              <w:rPr>
                <w:b/>
                <w:sz w:val="12"/>
              </w:rPr>
            </w:pPr>
          </w:p>
          <w:p w14:paraId="66FE9892"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5030004A" w14:textId="77777777" w:rsidR="00151BAD" w:rsidRDefault="00151BAD">
            <w:pPr>
              <w:pStyle w:val="TableParagraph"/>
              <w:spacing w:before="11"/>
              <w:jc w:val="left"/>
              <w:rPr>
                <w:b/>
                <w:sz w:val="12"/>
              </w:rPr>
            </w:pPr>
          </w:p>
          <w:p w14:paraId="5C87FC42"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67E566F6" w14:textId="77777777" w:rsidR="00151BAD" w:rsidRDefault="00151BAD">
            <w:pPr>
              <w:pStyle w:val="TableParagraph"/>
              <w:spacing w:before="3"/>
              <w:jc w:val="left"/>
              <w:rPr>
                <w:b/>
                <w:sz w:val="16"/>
              </w:rPr>
            </w:pPr>
          </w:p>
          <w:p w14:paraId="66ABD64A"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6948B670" w14:textId="77777777" w:rsidR="00151BAD" w:rsidRDefault="00151BAD">
            <w:pPr>
              <w:pStyle w:val="TableParagraph"/>
              <w:spacing w:before="0"/>
              <w:jc w:val="left"/>
              <w:rPr>
                <w:b/>
                <w:sz w:val="12"/>
              </w:rPr>
            </w:pPr>
          </w:p>
          <w:p w14:paraId="258BD38F" w14:textId="77777777" w:rsidR="00151BAD" w:rsidRDefault="00151BAD">
            <w:pPr>
              <w:pStyle w:val="TableParagraph"/>
              <w:spacing w:before="6"/>
              <w:jc w:val="left"/>
              <w:rPr>
                <w:b/>
                <w:sz w:val="15"/>
              </w:rPr>
            </w:pPr>
          </w:p>
          <w:p w14:paraId="003FEBDF"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2F48721A" w14:textId="77777777" w:rsidR="00151BAD" w:rsidRDefault="00AC1F28">
            <w:pPr>
              <w:pStyle w:val="TableParagraph"/>
              <w:spacing w:before="0" w:line="136" w:lineRule="exact"/>
              <w:ind w:left="299"/>
              <w:jc w:val="left"/>
              <w:rPr>
                <w:b/>
                <w:sz w:val="12"/>
              </w:rPr>
            </w:pPr>
            <w:r>
              <w:rPr>
                <w:b/>
                <w:sz w:val="12"/>
              </w:rPr>
              <w:t>AUTHORIZATION FOR</w:t>
            </w:r>
          </w:p>
          <w:p w14:paraId="094E09BF" w14:textId="77777777" w:rsidR="00151BAD" w:rsidRDefault="00AC1F28">
            <w:pPr>
              <w:pStyle w:val="TableParagraph"/>
              <w:spacing w:before="20"/>
              <w:ind w:left="630"/>
              <w:jc w:val="left"/>
              <w:rPr>
                <w:b/>
                <w:sz w:val="12"/>
              </w:rPr>
            </w:pPr>
            <w:r>
              <w:rPr>
                <w:b/>
                <w:sz w:val="12"/>
              </w:rPr>
              <w:t>DISTRIBUTION</w:t>
            </w:r>
          </w:p>
        </w:tc>
      </w:tr>
      <w:tr w:rsidR="00151BAD" w14:paraId="0B10DE85" w14:textId="77777777">
        <w:trPr>
          <w:trHeight w:val="1962"/>
        </w:trPr>
        <w:tc>
          <w:tcPr>
            <w:tcW w:w="720" w:type="dxa"/>
            <w:vMerge/>
            <w:tcBorders>
              <w:top w:val="nil"/>
            </w:tcBorders>
            <w:textDirection w:val="btLr"/>
          </w:tcPr>
          <w:p w14:paraId="3B809F64" w14:textId="77777777" w:rsidR="00151BAD" w:rsidRDefault="00151BAD">
            <w:pPr>
              <w:rPr>
                <w:sz w:val="2"/>
                <w:szCs w:val="2"/>
              </w:rPr>
            </w:pPr>
          </w:p>
        </w:tc>
        <w:tc>
          <w:tcPr>
            <w:tcW w:w="720" w:type="dxa"/>
            <w:vMerge/>
            <w:tcBorders>
              <w:top w:val="nil"/>
            </w:tcBorders>
            <w:textDirection w:val="btLr"/>
          </w:tcPr>
          <w:p w14:paraId="506F97AB" w14:textId="77777777" w:rsidR="00151BAD" w:rsidRDefault="00151BAD">
            <w:pPr>
              <w:rPr>
                <w:sz w:val="2"/>
                <w:szCs w:val="2"/>
              </w:rPr>
            </w:pPr>
          </w:p>
        </w:tc>
        <w:tc>
          <w:tcPr>
            <w:tcW w:w="720" w:type="dxa"/>
            <w:vMerge/>
            <w:tcBorders>
              <w:top w:val="nil"/>
            </w:tcBorders>
            <w:textDirection w:val="btLr"/>
          </w:tcPr>
          <w:p w14:paraId="641A5AE1" w14:textId="77777777" w:rsidR="00151BAD" w:rsidRDefault="00151BAD">
            <w:pPr>
              <w:rPr>
                <w:sz w:val="2"/>
                <w:szCs w:val="2"/>
              </w:rPr>
            </w:pPr>
          </w:p>
        </w:tc>
        <w:tc>
          <w:tcPr>
            <w:tcW w:w="720" w:type="dxa"/>
            <w:vMerge/>
            <w:tcBorders>
              <w:top w:val="nil"/>
            </w:tcBorders>
            <w:textDirection w:val="btLr"/>
          </w:tcPr>
          <w:p w14:paraId="621D48D2" w14:textId="77777777" w:rsidR="00151BAD" w:rsidRDefault="00151BAD">
            <w:pPr>
              <w:rPr>
                <w:sz w:val="2"/>
                <w:szCs w:val="2"/>
              </w:rPr>
            </w:pPr>
          </w:p>
        </w:tc>
        <w:tc>
          <w:tcPr>
            <w:tcW w:w="720" w:type="dxa"/>
            <w:vMerge/>
            <w:tcBorders>
              <w:top w:val="nil"/>
            </w:tcBorders>
            <w:textDirection w:val="btLr"/>
          </w:tcPr>
          <w:p w14:paraId="187F8D63" w14:textId="77777777" w:rsidR="00151BAD" w:rsidRDefault="00151BAD">
            <w:pPr>
              <w:rPr>
                <w:sz w:val="2"/>
                <w:szCs w:val="2"/>
              </w:rPr>
            </w:pPr>
          </w:p>
        </w:tc>
        <w:tc>
          <w:tcPr>
            <w:tcW w:w="720" w:type="dxa"/>
            <w:vMerge/>
            <w:tcBorders>
              <w:top w:val="nil"/>
            </w:tcBorders>
            <w:textDirection w:val="btLr"/>
          </w:tcPr>
          <w:p w14:paraId="705FD46C" w14:textId="77777777" w:rsidR="00151BAD" w:rsidRDefault="00151BAD">
            <w:pPr>
              <w:rPr>
                <w:sz w:val="2"/>
                <w:szCs w:val="2"/>
              </w:rPr>
            </w:pPr>
          </w:p>
        </w:tc>
        <w:tc>
          <w:tcPr>
            <w:tcW w:w="720" w:type="dxa"/>
            <w:vMerge/>
            <w:tcBorders>
              <w:top w:val="nil"/>
            </w:tcBorders>
            <w:textDirection w:val="btLr"/>
          </w:tcPr>
          <w:p w14:paraId="27651BB0" w14:textId="77777777" w:rsidR="00151BAD" w:rsidRDefault="00151BAD">
            <w:pPr>
              <w:rPr>
                <w:sz w:val="2"/>
                <w:szCs w:val="2"/>
              </w:rPr>
            </w:pPr>
          </w:p>
        </w:tc>
        <w:tc>
          <w:tcPr>
            <w:tcW w:w="720" w:type="dxa"/>
            <w:vMerge/>
            <w:tcBorders>
              <w:top w:val="nil"/>
            </w:tcBorders>
            <w:textDirection w:val="btLr"/>
          </w:tcPr>
          <w:p w14:paraId="6CE3EA81" w14:textId="77777777" w:rsidR="00151BAD" w:rsidRDefault="00151BAD">
            <w:pPr>
              <w:rPr>
                <w:sz w:val="2"/>
                <w:szCs w:val="2"/>
              </w:rPr>
            </w:pPr>
          </w:p>
        </w:tc>
        <w:tc>
          <w:tcPr>
            <w:tcW w:w="720" w:type="dxa"/>
            <w:vMerge/>
            <w:tcBorders>
              <w:top w:val="nil"/>
            </w:tcBorders>
            <w:textDirection w:val="btLr"/>
          </w:tcPr>
          <w:p w14:paraId="7EA84035" w14:textId="77777777" w:rsidR="00151BAD" w:rsidRDefault="00151BAD">
            <w:pPr>
              <w:rPr>
                <w:sz w:val="2"/>
                <w:szCs w:val="2"/>
              </w:rPr>
            </w:pPr>
          </w:p>
        </w:tc>
        <w:tc>
          <w:tcPr>
            <w:tcW w:w="720" w:type="dxa"/>
            <w:vMerge/>
            <w:tcBorders>
              <w:top w:val="nil"/>
            </w:tcBorders>
            <w:textDirection w:val="btLr"/>
          </w:tcPr>
          <w:p w14:paraId="17B44072" w14:textId="77777777" w:rsidR="00151BAD" w:rsidRDefault="00151BAD">
            <w:pPr>
              <w:rPr>
                <w:sz w:val="2"/>
                <w:szCs w:val="2"/>
              </w:rPr>
            </w:pPr>
          </w:p>
        </w:tc>
        <w:tc>
          <w:tcPr>
            <w:tcW w:w="778" w:type="dxa"/>
            <w:vMerge/>
            <w:tcBorders>
              <w:top w:val="nil"/>
            </w:tcBorders>
            <w:textDirection w:val="btLr"/>
          </w:tcPr>
          <w:p w14:paraId="79190D62" w14:textId="77777777" w:rsidR="00151BAD" w:rsidRDefault="00151BAD">
            <w:pPr>
              <w:rPr>
                <w:sz w:val="2"/>
                <w:szCs w:val="2"/>
              </w:rPr>
            </w:pPr>
          </w:p>
        </w:tc>
        <w:tc>
          <w:tcPr>
            <w:tcW w:w="576" w:type="dxa"/>
            <w:textDirection w:val="btLr"/>
          </w:tcPr>
          <w:p w14:paraId="51235CBD" w14:textId="77777777" w:rsidR="00151BAD" w:rsidRDefault="00151BAD">
            <w:pPr>
              <w:pStyle w:val="TableParagraph"/>
              <w:spacing w:before="0"/>
              <w:jc w:val="left"/>
              <w:rPr>
                <w:b/>
                <w:sz w:val="12"/>
              </w:rPr>
            </w:pPr>
          </w:p>
          <w:p w14:paraId="54A9AD7A"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0C7113F7"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69179AC2" w14:textId="77777777" w:rsidR="00151BAD" w:rsidRDefault="00151BAD">
            <w:pPr>
              <w:pStyle w:val="TableParagraph"/>
              <w:spacing w:before="0"/>
              <w:jc w:val="left"/>
              <w:rPr>
                <w:b/>
                <w:sz w:val="10"/>
              </w:rPr>
            </w:pPr>
          </w:p>
          <w:p w14:paraId="4998EEE0"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6EB21D57" w14:textId="77777777">
        <w:trPr>
          <w:trHeight w:val="307"/>
        </w:trPr>
        <w:tc>
          <w:tcPr>
            <w:tcW w:w="720" w:type="dxa"/>
            <w:tcBorders>
              <w:bottom w:val="nil"/>
            </w:tcBorders>
          </w:tcPr>
          <w:p w14:paraId="2135514F" w14:textId="77777777" w:rsidR="00151BAD" w:rsidRDefault="00AC1F28">
            <w:pPr>
              <w:pStyle w:val="TableParagraph"/>
              <w:spacing w:before="57"/>
              <w:ind w:right="188"/>
              <w:jc w:val="right"/>
              <w:rPr>
                <w:sz w:val="16"/>
              </w:rPr>
            </w:pPr>
            <w:r>
              <w:rPr>
                <w:sz w:val="16"/>
              </w:rPr>
              <w:t>8925</w:t>
            </w:r>
          </w:p>
        </w:tc>
        <w:tc>
          <w:tcPr>
            <w:tcW w:w="720" w:type="dxa"/>
            <w:tcBorders>
              <w:bottom w:val="nil"/>
            </w:tcBorders>
          </w:tcPr>
          <w:p w14:paraId="157D17FF" w14:textId="77777777" w:rsidR="00151BAD" w:rsidRDefault="00151BAD">
            <w:pPr>
              <w:pStyle w:val="TableParagraph"/>
              <w:spacing w:before="0"/>
              <w:jc w:val="left"/>
              <w:rPr>
                <w:sz w:val="14"/>
              </w:rPr>
            </w:pPr>
          </w:p>
        </w:tc>
        <w:tc>
          <w:tcPr>
            <w:tcW w:w="720" w:type="dxa"/>
            <w:tcBorders>
              <w:bottom w:val="nil"/>
            </w:tcBorders>
          </w:tcPr>
          <w:p w14:paraId="7B0E525F" w14:textId="77777777" w:rsidR="00151BAD" w:rsidRDefault="00AC1F28">
            <w:pPr>
              <w:pStyle w:val="TableParagraph"/>
              <w:spacing w:before="57"/>
              <w:ind w:left="219" w:right="209"/>
              <w:rPr>
                <w:sz w:val="16"/>
              </w:rPr>
            </w:pPr>
            <w:r>
              <w:rPr>
                <w:sz w:val="16"/>
              </w:rPr>
              <w:t>CZ</w:t>
            </w:r>
          </w:p>
        </w:tc>
        <w:tc>
          <w:tcPr>
            <w:tcW w:w="720" w:type="dxa"/>
            <w:tcBorders>
              <w:bottom w:val="nil"/>
            </w:tcBorders>
          </w:tcPr>
          <w:p w14:paraId="6F7B0450" w14:textId="77777777" w:rsidR="00151BAD" w:rsidRDefault="00AC1F28">
            <w:pPr>
              <w:pStyle w:val="TableParagraph"/>
              <w:spacing w:before="57"/>
              <w:ind w:left="219" w:right="209"/>
              <w:rPr>
                <w:sz w:val="16"/>
              </w:rPr>
            </w:pPr>
            <w:r>
              <w:rPr>
                <w:sz w:val="16"/>
              </w:rPr>
              <w:t>CZ</w:t>
            </w:r>
          </w:p>
        </w:tc>
        <w:tc>
          <w:tcPr>
            <w:tcW w:w="720" w:type="dxa"/>
            <w:tcBorders>
              <w:bottom w:val="nil"/>
            </w:tcBorders>
          </w:tcPr>
          <w:p w14:paraId="5D61705D" w14:textId="77777777" w:rsidR="00151BAD" w:rsidRDefault="00AC1F28">
            <w:pPr>
              <w:pStyle w:val="TableParagraph"/>
              <w:spacing w:before="57"/>
              <w:ind w:left="219" w:right="209"/>
              <w:rPr>
                <w:sz w:val="16"/>
              </w:rPr>
            </w:pPr>
            <w:r>
              <w:rPr>
                <w:sz w:val="16"/>
              </w:rPr>
              <w:t>CZ</w:t>
            </w:r>
          </w:p>
        </w:tc>
        <w:tc>
          <w:tcPr>
            <w:tcW w:w="720" w:type="dxa"/>
            <w:tcBorders>
              <w:bottom w:val="nil"/>
            </w:tcBorders>
          </w:tcPr>
          <w:p w14:paraId="7E209100" w14:textId="77777777" w:rsidR="00151BAD" w:rsidRDefault="00AC1F28">
            <w:pPr>
              <w:pStyle w:val="TableParagraph"/>
              <w:spacing w:before="57"/>
              <w:ind w:left="219" w:right="210"/>
              <w:rPr>
                <w:sz w:val="16"/>
              </w:rPr>
            </w:pPr>
            <w:r>
              <w:rPr>
                <w:sz w:val="16"/>
              </w:rPr>
              <w:t>CA</w:t>
            </w:r>
          </w:p>
        </w:tc>
        <w:tc>
          <w:tcPr>
            <w:tcW w:w="720" w:type="dxa"/>
            <w:tcBorders>
              <w:bottom w:val="nil"/>
            </w:tcBorders>
          </w:tcPr>
          <w:p w14:paraId="42679873" w14:textId="77777777" w:rsidR="00151BAD" w:rsidRDefault="00AC1F28">
            <w:pPr>
              <w:pStyle w:val="TableParagraph"/>
              <w:spacing w:before="57"/>
              <w:ind w:left="219" w:right="211"/>
              <w:rPr>
                <w:sz w:val="16"/>
              </w:rPr>
            </w:pPr>
            <w:r>
              <w:rPr>
                <w:sz w:val="16"/>
              </w:rPr>
              <w:t>SR</w:t>
            </w:r>
          </w:p>
        </w:tc>
        <w:tc>
          <w:tcPr>
            <w:tcW w:w="720" w:type="dxa"/>
            <w:tcBorders>
              <w:bottom w:val="nil"/>
            </w:tcBorders>
          </w:tcPr>
          <w:p w14:paraId="1B50398A"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6FBC1ABA" w14:textId="77777777" w:rsidR="00151BAD" w:rsidRDefault="00AC1F28">
            <w:pPr>
              <w:pStyle w:val="TableParagraph"/>
              <w:spacing w:before="57"/>
              <w:ind w:left="10"/>
              <w:rPr>
                <w:sz w:val="16"/>
              </w:rPr>
            </w:pPr>
            <w:r>
              <w:rPr>
                <w:w w:val="98"/>
                <w:sz w:val="16"/>
              </w:rPr>
              <w:t>S</w:t>
            </w:r>
          </w:p>
        </w:tc>
        <w:tc>
          <w:tcPr>
            <w:tcW w:w="720" w:type="dxa"/>
            <w:tcBorders>
              <w:bottom w:val="nil"/>
            </w:tcBorders>
          </w:tcPr>
          <w:p w14:paraId="1E5A493C" w14:textId="77777777" w:rsidR="00151BAD" w:rsidRDefault="00151BAD">
            <w:pPr>
              <w:pStyle w:val="TableParagraph"/>
              <w:spacing w:before="0"/>
              <w:jc w:val="left"/>
              <w:rPr>
                <w:sz w:val="14"/>
              </w:rPr>
            </w:pPr>
          </w:p>
        </w:tc>
        <w:tc>
          <w:tcPr>
            <w:tcW w:w="778" w:type="dxa"/>
            <w:tcBorders>
              <w:bottom w:val="nil"/>
            </w:tcBorders>
          </w:tcPr>
          <w:p w14:paraId="08B8396C" w14:textId="77777777" w:rsidR="00151BAD" w:rsidRDefault="00AC1F28">
            <w:pPr>
              <w:pStyle w:val="TableParagraph"/>
              <w:spacing w:before="57"/>
              <w:ind w:left="107"/>
              <w:jc w:val="left"/>
              <w:rPr>
                <w:sz w:val="16"/>
              </w:rPr>
            </w:pPr>
            <w:r>
              <w:rPr>
                <w:sz w:val="16"/>
              </w:rPr>
              <w:t>1992350</w:t>
            </w:r>
          </w:p>
        </w:tc>
        <w:tc>
          <w:tcPr>
            <w:tcW w:w="576" w:type="dxa"/>
            <w:tcBorders>
              <w:bottom w:val="nil"/>
            </w:tcBorders>
          </w:tcPr>
          <w:p w14:paraId="1E7FA7AC" w14:textId="77777777" w:rsidR="00151BAD" w:rsidRDefault="00AC1F28">
            <w:pPr>
              <w:pStyle w:val="TableParagraph"/>
              <w:spacing w:before="57"/>
              <w:ind w:left="147" w:right="141"/>
              <w:rPr>
                <w:sz w:val="16"/>
              </w:rPr>
            </w:pPr>
            <w:r>
              <w:rPr>
                <w:sz w:val="16"/>
              </w:rPr>
              <w:t>DS</w:t>
            </w:r>
          </w:p>
        </w:tc>
        <w:tc>
          <w:tcPr>
            <w:tcW w:w="576" w:type="dxa"/>
            <w:tcBorders>
              <w:bottom w:val="nil"/>
            </w:tcBorders>
          </w:tcPr>
          <w:p w14:paraId="2250373F" w14:textId="77777777" w:rsidR="00151BAD" w:rsidRDefault="00AC1F28">
            <w:pPr>
              <w:pStyle w:val="TableParagraph"/>
              <w:spacing w:before="57"/>
              <w:ind w:left="148" w:right="139"/>
              <w:rPr>
                <w:sz w:val="16"/>
              </w:rPr>
            </w:pPr>
            <w:r>
              <w:rPr>
                <w:sz w:val="16"/>
              </w:rPr>
              <w:t>CZ</w:t>
            </w:r>
          </w:p>
        </w:tc>
        <w:tc>
          <w:tcPr>
            <w:tcW w:w="576" w:type="dxa"/>
            <w:tcBorders>
              <w:bottom w:val="nil"/>
            </w:tcBorders>
          </w:tcPr>
          <w:p w14:paraId="7A64237B" w14:textId="77777777" w:rsidR="00151BAD" w:rsidRDefault="00AC1F28">
            <w:pPr>
              <w:pStyle w:val="TableParagraph"/>
              <w:spacing w:before="57"/>
              <w:ind w:left="148" w:right="139"/>
              <w:rPr>
                <w:sz w:val="16"/>
              </w:rPr>
            </w:pPr>
            <w:r>
              <w:rPr>
                <w:sz w:val="16"/>
              </w:rPr>
              <w:t>CZ</w:t>
            </w:r>
          </w:p>
        </w:tc>
      </w:tr>
      <w:tr w:rsidR="00151BAD" w14:paraId="53C7D579" w14:textId="77777777">
        <w:trPr>
          <w:trHeight w:val="316"/>
        </w:trPr>
        <w:tc>
          <w:tcPr>
            <w:tcW w:w="720" w:type="dxa"/>
            <w:tcBorders>
              <w:top w:val="nil"/>
              <w:bottom w:val="nil"/>
            </w:tcBorders>
            <w:shd w:val="clear" w:color="auto" w:fill="DADADA"/>
          </w:tcPr>
          <w:p w14:paraId="421C95F4" w14:textId="77777777" w:rsidR="00151BAD" w:rsidRDefault="00AC1F28">
            <w:pPr>
              <w:pStyle w:val="TableParagraph"/>
              <w:spacing w:before="62"/>
              <w:ind w:right="188"/>
              <w:jc w:val="right"/>
              <w:rPr>
                <w:sz w:val="16"/>
              </w:rPr>
            </w:pPr>
            <w:r>
              <w:rPr>
                <w:sz w:val="16"/>
              </w:rPr>
              <w:t>8930</w:t>
            </w:r>
          </w:p>
        </w:tc>
        <w:tc>
          <w:tcPr>
            <w:tcW w:w="720" w:type="dxa"/>
            <w:tcBorders>
              <w:top w:val="nil"/>
              <w:bottom w:val="nil"/>
            </w:tcBorders>
            <w:shd w:val="clear" w:color="auto" w:fill="DADADA"/>
          </w:tcPr>
          <w:p w14:paraId="5DB19B8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1A7E3AF"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20D6640D"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5BC91865"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4CB9BF95"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0CF7940B"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shd w:val="clear" w:color="auto" w:fill="DADADA"/>
          </w:tcPr>
          <w:p w14:paraId="10F7267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48B6D1B" w14:textId="77777777" w:rsidR="00151BAD" w:rsidRDefault="00AC1F28">
            <w:pPr>
              <w:pStyle w:val="TableParagraph"/>
              <w:spacing w:before="62"/>
              <w:ind w:left="10"/>
              <w:rPr>
                <w:sz w:val="16"/>
              </w:rPr>
            </w:pPr>
            <w:r>
              <w:rPr>
                <w:w w:val="98"/>
                <w:sz w:val="16"/>
              </w:rPr>
              <w:t>S</w:t>
            </w:r>
          </w:p>
        </w:tc>
        <w:tc>
          <w:tcPr>
            <w:tcW w:w="720" w:type="dxa"/>
            <w:tcBorders>
              <w:top w:val="nil"/>
              <w:bottom w:val="nil"/>
            </w:tcBorders>
            <w:shd w:val="clear" w:color="auto" w:fill="DADADA"/>
          </w:tcPr>
          <w:p w14:paraId="23E5A8C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C87EF5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5F6E1A2"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2B3AE0B0"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shd w:val="clear" w:color="auto" w:fill="DADADA"/>
          </w:tcPr>
          <w:p w14:paraId="0CCA9BCE" w14:textId="77777777" w:rsidR="00151BAD" w:rsidRDefault="00AC1F28">
            <w:pPr>
              <w:pStyle w:val="TableParagraph"/>
              <w:spacing w:before="62"/>
              <w:ind w:left="148" w:right="139"/>
              <w:rPr>
                <w:sz w:val="16"/>
              </w:rPr>
            </w:pPr>
            <w:r>
              <w:rPr>
                <w:sz w:val="16"/>
              </w:rPr>
              <w:t>CZ</w:t>
            </w:r>
          </w:p>
        </w:tc>
      </w:tr>
      <w:tr w:rsidR="00151BAD" w14:paraId="34D8266E" w14:textId="77777777">
        <w:trPr>
          <w:trHeight w:val="316"/>
        </w:trPr>
        <w:tc>
          <w:tcPr>
            <w:tcW w:w="720" w:type="dxa"/>
            <w:tcBorders>
              <w:top w:val="nil"/>
              <w:bottom w:val="nil"/>
            </w:tcBorders>
          </w:tcPr>
          <w:p w14:paraId="3455602B" w14:textId="77777777" w:rsidR="00151BAD" w:rsidRDefault="00AC1F28">
            <w:pPr>
              <w:pStyle w:val="TableParagraph"/>
              <w:spacing w:before="62"/>
              <w:ind w:right="188"/>
              <w:jc w:val="right"/>
              <w:rPr>
                <w:sz w:val="16"/>
              </w:rPr>
            </w:pPr>
            <w:r>
              <w:rPr>
                <w:sz w:val="16"/>
              </w:rPr>
              <w:t>8935</w:t>
            </w:r>
          </w:p>
        </w:tc>
        <w:tc>
          <w:tcPr>
            <w:tcW w:w="720" w:type="dxa"/>
            <w:tcBorders>
              <w:top w:val="nil"/>
              <w:bottom w:val="nil"/>
            </w:tcBorders>
          </w:tcPr>
          <w:p w14:paraId="4A5729F6" w14:textId="77777777" w:rsidR="00151BAD" w:rsidRDefault="00151BAD">
            <w:pPr>
              <w:pStyle w:val="TableParagraph"/>
              <w:spacing w:before="0"/>
              <w:jc w:val="left"/>
              <w:rPr>
                <w:sz w:val="14"/>
              </w:rPr>
            </w:pPr>
          </w:p>
        </w:tc>
        <w:tc>
          <w:tcPr>
            <w:tcW w:w="720" w:type="dxa"/>
            <w:tcBorders>
              <w:top w:val="nil"/>
              <w:bottom w:val="nil"/>
            </w:tcBorders>
          </w:tcPr>
          <w:p w14:paraId="0CF1A221"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2CE584B6"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7C2100D9"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192A70A8"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0C309F32"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tcPr>
          <w:p w14:paraId="4058038D"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B8D0F85" w14:textId="77777777" w:rsidR="00151BAD" w:rsidRDefault="00AC1F28">
            <w:pPr>
              <w:pStyle w:val="TableParagraph"/>
              <w:spacing w:before="62"/>
              <w:ind w:left="10"/>
              <w:rPr>
                <w:sz w:val="16"/>
              </w:rPr>
            </w:pPr>
            <w:r>
              <w:rPr>
                <w:w w:val="98"/>
                <w:sz w:val="16"/>
              </w:rPr>
              <w:t>S</w:t>
            </w:r>
          </w:p>
        </w:tc>
        <w:tc>
          <w:tcPr>
            <w:tcW w:w="720" w:type="dxa"/>
            <w:tcBorders>
              <w:top w:val="nil"/>
              <w:bottom w:val="nil"/>
            </w:tcBorders>
          </w:tcPr>
          <w:p w14:paraId="3D9905E2" w14:textId="77777777" w:rsidR="00151BAD" w:rsidRDefault="00151BAD">
            <w:pPr>
              <w:pStyle w:val="TableParagraph"/>
              <w:spacing w:before="0"/>
              <w:jc w:val="left"/>
              <w:rPr>
                <w:sz w:val="14"/>
              </w:rPr>
            </w:pPr>
          </w:p>
        </w:tc>
        <w:tc>
          <w:tcPr>
            <w:tcW w:w="778" w:type="dxa"/>
            <w:tcBorders>
              <w:top w:val="nil"/>
              <w:bottom w:val="nil"/>
            </w:tcBorders>
          </w:tcPr>
          <w:p w14:paraId="32837B2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9186F04" w14:textId="77777777" w:rsidR="00151BAD" w:rsidRDefault="00AC1F28">
            <w:pPr>
              <w:pStyle w:val="TableParagraph"/>
              <w:spacing w:before="62"/>
              <w:ind w:left="147" w:right="141"/>
              <w:rPr>
                <w:sz w:val="16"/>
              </w:rPr>
            </w:pPr>
            <w:r>
              <w:rPr>
                <w:sz w:val="16"/>
              </w:rPr>
              <w:t>DS</w:t>
            </w:r>
          </w:p>
        </w:tc>
        <w:tc>
          <w:tcPr>
            <w:tcW w:w="576" w:type="dxa"/>
            <w:tcBorders>
              <w:top w:val="nil"/>
              <w:bottom w:val="nil"/>
            </w:tcBorders>
          </w:tcPr>
          <w:p w14:paraId="3967E337"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tcPr>
          <w:p w14:paraId="61848B12" w14:textId="77777777" w:rsidR="00151BAD" w:rsidRDefault="00AC1F28">
            <w:pPr>
              <w:pStyle w:val="TableParagraph"/>
              <w:spacing w:before="62"/>
              <w:ind w:left="148" w:right="139"/>
              <w:rPr>
                <w:sz w:val="16"/>
              </w:rPr>
            </w:pPr>
            <w:r>
              <w:rPr>
                <w:sz w:val="16"/>
              </w:rPr>
              <w:t>CZ</w:t>
            </w:r>
          </w:p>
        </w:tc>
      </w:tr>
      <w:tr w:rsidR="00151BAD" w14:paraId="22D4B4AE" w14:textId="77777777">
        <w:trPr>
          <w:trHeight w:val="316"/>
        </w:trPr>
        <w:tc>
          <w:tcPr>
            <w:tcW w:w="720" w:type="dxa"/>
            <w:tcBorders>
              <w:top w:val="nil"/>
              <w:bottom w:val="nil"/>
            </w:tcBorders>
            <w:shd w:val="clear" w:color="auto" w:fill="DADADA"/>
          </w:tcPr>
          <w:p w14:paraId="63470B39" w14:textId="77777777" w:rsidR="00151BAD" w:rsidRDefault="00AC1F28">
            <w:pPr>
              <w:pStyle w:val="TableParagraph"/>
              <w:spacing w:before="64"/>
              <w:ind w:right="188"/>
              <w:jc w:val="right"/>
              <w:rPr>
                <w:sz w:val="16"/>
              </w:rPr>
            </w:pPr>
            <w:r>
              <w:rPr>
                <w:sz w:val="16"/>
              </w:rPr>
              <w:t>8940</w:t>
            </w:r>
          </w:p>
        </w:tc>
        <w:tc>
          <w:tcPr>
            <w:tcW w:w="720" w:type="dxa"/>
            <w:tcBorders>
              <w:top w:val="nil"/>
              <w:bottom w:val="nil"/>
            </w:tcBorders>
            <w:shd w:val="clear" w:color="auto" w:fill="DADADA"/>
          </w:tcPr>
          <w:p w14:paraId="37866B9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AD955B2"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3EB95419"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66DC1307"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23D2EC7B"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6DC6E49A"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shd w:val="clear" w:color="auto" w:fill="DADADA"/>
          </w:tcPr>
          <w:p w14:paraId="023CD173"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23BD2A9" w14:textId="77777777" w:rsidR="00151BAD" w:rsidRDefault="00AC1F28">
            <w:pPr>
              <w:pStyle w:val="TableParagraph"/>
              <w:spacing w:before="64"/>
              <w:ind w:left="10"/>
              <w:rPr>
                <w:sz w:val="16"/>
              </w:rPr>
            </w:pPr>
            <w:r>
              <w:rPr>
                <w:w w:val="98"/>
                <w:sz w:val="16"/>
              </w:rPr>
              <w:t>S</w:t>
            </w:r>
          </w:p>
        </w:tc>
        <w:tc>
          <w:tcPr>
            <w:tcW w:w="720" w:type="dxa"/>
            <w:tcBorders>
              <w:top w:val="nil"/>
              <w:bottom w:val="nil"/>
            </w:tcBorders>
            <w:shd w:val="clear" w:color="auto" w:fill="DADADA"/>
          </w:tcPr>
          <w:p w14:paraId="7C0D8BD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EBA9DF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84B8F28"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15BFDDBB"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shd w:val="clear" w:color="auto" w:fill="DADADA"/>
          </w:tcPr>
          <w:p w14:paraId="7CAA0D7F" w14:textId="77777777" w:rsidR="00151BAD" w:rsidRDefault="00AC1F28">
            <w:pPr>
              <w:pStyle w:val="TableParagraph"/>
              <w:spacing w:before="64"/>
              <w:ind w:left="148" w:right="139"/>
              <w:rPr>
                <w:sz w:val="16"/>
              </w:rPr>
            </w:pPr>
            <w:r>
              <w:rPr>
                <w:sz w:val="16"/>
              </w:rPr>
              <w:t>CZ</w:t>
            </w:r>
          </w:p>
        </w:tc>
      </w:tr>
      <w:tr w:rsidR="00151BAD" w14:paraId="3E0B0B69" w14:textId="77777777">
        <w:trPr>
          <w:trHeight w:val="316"/>
        </w:trPr>
        <w:tc>
          <w:tcPr>
            <w:tcW w:w="720" w:type="dxa"/>
            <w:tcBorders>
              <w:top w:val="nil"/>
              <w:bottom w:val="nil"/>
            </w:tcBorders>
          </w:tcPr>
          <w:p w14:paraId="55242E48" w14:textId="77777777" w:rsidR="00151BAD" w:rsidRDefault="00AC1F28">
            <w:pPr>
              <w:pStyle w:val="TableParagraph"/>
              <w:spacing w:before="64"/>
              <w:ind w:right="188"/>
              <w:jc w:val="right"/>
              <w:rPr>
                <w:sz w:val="16"/>
              </w:rPr>
            </w:pPr>
            <w:r>
              <w:rPr>
                <w:sz w:val="16"/>
              </w:rPr>
              <w:t>8945</w:t>
            </w:r>
          </w:p>
        </w:tc>
        <w:tc>
          <w:tcPr>
            <w:tcW w:w="720" w:type="dxa"/>
            <w:tcBorders>
              <w:top w:val="nil"/>
              <w:bottom w:val="nil"/>
            </w:tcBorders>
          </w:tcPr>
          <w:p w14:paraId="68106D66" w14:textId="77777777" w:rsidR="00151BAD" w:rsidRDefault="00151BAD">
            <w:pPr>
              <w:pStyle w:val="TableParagraph"/>
              <w:spacing w:before="0"/>
              <w:jc w:val="left"/>
              <w:rPr>
                <w:sz w:val="14"/>
              </w:rPr>
            </w:pPr>
          </w:p>
        </w:tc>
        <w:tc>
          <w:tcPr>
            <w:tcW w:w="720" w:type="dxa"/>
            <w:tcBorders>
              <w:top w:val="nil"/>
              <w:bottom w:val="nil"/>
            </w:tcBorders>
          </w:tcPr>
          <w:p w14:paraId="5941DBD0"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4E9A9AC5"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1C305A1A"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05FD4575"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605E3AD8"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tcPr>
          <w:p w14:paraId="1A046A28"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6693369" w14:textId="77777777" w:rsidR="00151BAD" w:rsidRDefault="00AC1F28">
            <w:pPr>
              <w:pStyle w:val="TableParagraph"/>
              <w:spacing w:before="64"/>
              <w:ind w:left="10"/>
              <w:rPr>
                <w:sz w:val="16"/>
              </w:rPr>
            </w:pPr>
            <w:r>
              <w:rPr>
                <w:w w:val="98"/>
                <w:sz w:val="16"/>
              </w:rPr>
              <w:t>S</w:t>
            </w:r>
          </w:p>
        </w:tc>
        <w:tc>
          <w:tcPr>
            <w:tcW w:w="720" w:type="dxa"/>
            <w:tcBorders>
              <w:top w:val="nil"/>
              <w:bottom w:val="nil"/>
            </w:tcBorders>
          </w:tcPr>
          <w:p w14:paraId="7CE6036E" w14:textId="77777777" w:rsidR="00151BAD" w:rsidRDefault="00151BAD">
            <w:pPr>
              <w:pStyle w:val="TableParagraph"/>
              <w:spacing w:before="0"/>
              <w:jc w:val="left"/>
              <w:rPr>
                <w:sz w:val="14"/>
              </w:rPr>
            </w:pPr>
          </w:p>
        </w:tc>
        <w:tc>
          <w:tcPr>
            <w:tcW w:w="778" w:type="dxa"/>
            <w:tcBorders>
              <w:top w:val="nil"/>
              <w:bottom w:val="nil"/>
            </w:tcBorders>
          </w:tcPr>
          <w:p w14:paraId="1F1E8D52"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72204E17" w14:textId="77777777" w:rsidR="00151BAD" w:rsidRDefault="00AC1F28">
            <w:pPr>
              <w:pStyle w:val="TableParagraph"/>
              <w:spacing w:before="64"/>
              <w:ind w:left="147" w:right="141"/>
              <w:rPr>
                <w:sz w:val="16"/>
              </w:rPr>
            </w:pPr>
            <w:r>
              <w:rPr>
                <w:sz w:val="16"/>
              </w:rPr>
              <w:t>DS</w:t>
            </w:r>
          </w:p>
        </w:tc>
        <w:tc>
          <w:tcPr>
            <w:tcW w:w="576" w:type="dxa"/>
            <w:tcBorders>
              <w:top w:val="nil"/>
              <w:bottom w:val="nil"/>
            </w:tcBorders>
          </w:tcPr>
          <w:p w14:paraId="5C60B73F"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tcPr>
          <w:p w14:paraId="0562E580" w14:textId="77777777" w:rsidR="00151BAD" w:rsidRDefault="00AC1F28">
            <w:pPr>
              <w:pStyle w:val="TableParagraph"/>
              <w:spacing w:before="64"/>
              <w:ind w:left="148" w:right="139"/>
              <w:rPr>
                <w:sz w:val="16"/>
              </w:rPr>
            </w:pPr>
            <w:r>
              <w:rPr>
                <w:sz w:val="16"/>
              </w:rPr>
              <w:t>CZ</w:t>
            </w:r>
          </w:p>
        </w:tc>
      </w:tr>
      <w:tr w:rsidR="00151BAD" w14:paraId="1AB8DE9C" w14:textId="77777777">
        <w:trPr>
          <w:trHeight w:val="316"/>
        </w:trPr>
        <w:tc>
          <w:tcPr>
            <w:tcW w:w="720" w:type="dxa"/>
            <w:tcBorders>
              <w:top w:val="nil"/>
              <w:bottom w:val="nil"/>
            </w:tcBorders>
            <w:shd w:val="clear" w:color="auto" w:fill="DADADA"/>
          </w:tcPr>
          <w:p w14:paraId="48C17F8E" w14:textId="77777777" w:rsidR="00151BAD" w:rsidRDefault="00AC1F28">
            <w:pPr>
              <w:pStyle w:val="TableParagraph"/>
              <w:spacing w:before="64"/>
              <w:ind w:right="188"/>
              <w:jc w:val="right"/>
              <w:rPr>
                <w:sz w:val="16"/>
              </w:rPr>
            </w:pPr>
            <w:r>
              <w:rPr>
                <w:sz w:val="16"/>
              </w:rPr>
              <w:t>8950</w:t>
            </w:r>
          </w:p>
        </w:tc>
        <w:tc>
          <w:tcPr>
            <w:tcW w:w="720" w:type="dxa"/>
            <w:tcBorders>
              <w:top w:val="nil"/>
              <w:bottom w:val="nil"/>
            </w:tcBorders>
            <w:shd w:val="clear" w:color="auto" w:fill="DADADA"/>
          </w:tcPr>
          <w:p w14:paraId="42473E3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22A4601"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6ACC6A87"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3F1FB8E6"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shd w:val="clear" w:color="auto" w:fill="DADADA"/>
          </w:tcPr>
          <w:p w14:paraId="3F053323"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4587888D"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shd w:val="clear" w:color="auto" w:fill="DADADA"/>
          </w:tcPr>
          <w:p w14:paraId="7B8E63F5"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09DACEF" w14:textId="77777777" w:rsidR="00151BAD" w:rsidRDefault="00AC1F28">
            <w:pPr>
              <w:pStyle w:val="TableParagraph"/>
              <w:spacing w:before="64"/>
              <w:ind w:left="10"/>
              <w:rPr>
                <w:sz w:val="16"/>
              </w:rPr>
            </w:pPr>
            <w:r>
              <w:rPr>
                <w:w w:val="98"/>
                <w:sz w:val="16"/>
              </w:rPr>
              <w:t>S</w:t>
            </w:r>
          </w:p>
        </w:tc>
        <w:tc>
          <w:tcPr>
            <w:tcW w:w="720" w:type="dxa"/>
            <w:tcBorders>
              <w:top w:val="nil"/>
              <w:bottom w:val="nil"/>
            </w:tcBorders>
            <w:shd w:val="clear" w:color="auto" w:fill="DADADA"/>
          </w:tcPr>
          <w:p w14:paraId="5C001B4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B232D17"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F858AF8" w14:textId="77777777" w:rsidR="00151BAD" w:rsidRDefault="00AC1F28">
            <w:pPr>
              <w:pStyle w:val="TableParagraph"/>
              <w:spacing w:before="64"/>
              <w:ind w:left="146" w:right="141"/>
              <w:rPr>
                <w:sz w:val="16"/>
              </w:rPr>
            </w:pPr>
            <w:r>
              <w:rPr>
                <w:sz w:val="16"/>
              </w:rPr>
              <w:t>DS</w:t>
            </w:r>
          </w:p>
        </w:tc>
        <w:tc>
          <w:tcPr>
            <w:tcW w:w="576" w:type="dxa"/>
            <w:tcBorders>
              <w:top w:val="nil"/>
              <w:bottom w:val="nil"/>
            </w:tcBorders>
            <w:shd w:val="clear" w:color="auto" w:fill="DADADA"/>
          </w:tcPr>
          <w:p w14:paraId="21312E1A"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shd w:val="clear" w:color="auto" w:fill="DADADA"/>
          </w:tcPr>
          <w:p w14:paraId="76C26566" w14:textId="77777777" w:rsidR="00151BAD" w:rsidRDefault="00AC1F28">
            <w:pPr>
              <w:pStyle w:val="TableParagraph"/>
              <w:spacing w:before="64"/>
              <w:ind w:left="148" w:right="139"/>
              <w:rPr>
                <w:sz w:val="16"/>
              </w:rPr>
            </w:pPr>
            <w:r>
              <w:rPr>
                <w:sz w:val="16"/>
              </w:rPr>
              <w:t>CZ</w:t>
            </w:r>
          </w:p>
        </w:tc>
      </w:tr>
      <w:tr w:rsidR="00151BAD" w14:paraId="21E9F6E0" w14:textId="77777777">
        <w:trPr>
          <w:trHeight w:val="319"/>
        </w:trPr>
        <w:tc>
          <w:tcPr>
            <w:tcW w:w="720" w:type="dxa"/>
            <w:tcBorders>
              <w:top w:val="nil"/>
              <w:bottom w:val="nil"/>
            </w:tcBorders>
          </w:tcPr>
          <w:p w14:paraId="4140D785" w14:textId="77777777" w:rsidR="00151BAD" w:rsidRDefault="00AC1F28">
            <w:pPr>
              <w:pStyle w:val="TableParagraph"/>
              <w:spacing w:before="64"/>
              <w:ind w:right="188"/>
              <w:jc w:val="right"/>
              <w:rPr>
                <w:sz w:val="16"/>
              </w:rPr>
            </w:pPr>
            <w:r>
              <w:rPr>
                <w:sz w:val="16"/>
              </w:rPr>
              <w:t>8955</w:t>
            </w:r>
          </w:p>
        </w:tc>
        <w:tc>
          <w:tcPr>
            <w:tcW w:w="720" w:type="dxa"/>
            <w:tcBorders>
              <w:top w:val="nil"/>
              <w:bottom w:val="nil"/>
            </w:tcBorders>
          </w:tcPr>
          <w:p w14:paraId="6F98E2C7" w14:textId="77777777" w:rsidR="00151BAD" w:rsidRDefault="00151BAD">
            <w:pPr>
              <w:pStyle w:val="TableParagraph"/>
              <w:spacing w:before="0"/>
              <w:jc w:val="left"/>
              <w:rPr>
                <w:sz w:val="14"/>
              </w:rPr>
            </w:pPr>
          </w:p>
        </w:tc>
        <w:tc>
          <w:tcPr>
            <w:tcW w:w="720" w:type="dxa"/>
            <w:tcBorders>
              <w:top w:val="nil"/>
              <w:bottom w:val="nil"/>
            </w:tcBorders>
          </w:tcPr>
          <w:p w14:paraId="5740E7D9"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700B5DE6"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7F1E3A3C" w14:textId="77777777" w:rsidR="00151BAD" w:rsidRDefault="00AC1F28">
            <w:pPr>
              <w:pStyle w:val="TableParagraph"/>
              <w:spacing w:before="64"/>
              <w:ind w:left="219" w:right="209"/>
              <w:rPr>
                <w:sz w:val="16"/>
              </w:rPr>
            </w:pPr>
            <w:r>
              <w:rPr>
                <w:sz w:val="16"/>
              </w:rPr>
              <w:t>CZ</w:t>
            </w:r>
          </w:p>
        </w:tc>
        <w:tc>
          <w:tcPr>
            <w:tcW w:w="720" w:type="dxa"/>
            <w:tcBorders>
              <w:top w:val="nil"/>
              <w:bottom w:val="nil"/>
            </w:tcBorders>
          </w:tcPr>
          <w:p w14:paraId="45AD0F66"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1B34A2C9" w14:textId="77777777" w:rsidR="00151BAD" w:rsidRDefault="00AC1F28">
            <w:pPr>
              <w:pStyle w:val="TableParagraph"/>
              <w:spacing w:before="64"/>
              <w:ind w:left="219" w:right="211"/>
              <w:rPr>
                <w:sz w:val="16"/>
              </w:rPr>
            </w:pPr>
            <w:r>
              <w:rPr>
                <w:sz w:val="16"/>
              </w:rPr>
              <w:t>SR</w:t>
            </w:r>
          </w:p>
        </w:tc>
        <w:tc>
          <w:tcPr>
            <w:tcW w:w="720" w:type="dxa"/>
            <w:tcBorders>
              <w:top w:val="nil"/>
              <w:bottom w:val="nil"/>
            </w:tcBorders>
          </w:tcPr>
          <w:p w14:paraId="4D55AD9E"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AF273DE" w14:textId="77777777" w:rsidR="00151BAD" w:rsidRDefault="00AC1F28">
            <w:pPr>
              <w:pStyle w:val="TableParagraph"/>
              <w:spacing w:before="64"/>
              <w:ind w:left="10"/>
              <w:rPr>
                <w:sz w:val="16"/>
              </w:rPr>
            </w:pPr>
            <w:r>
              <w:rPr>
                <w:w w:val="98"/>
                <w:sz w:val="16"/>
              </w:rPr>
              <w:t>S</w:t>
            </w:r>
          </w:p>
        </w:tc>
        <w:tc>
          <w:tcPr>
            <w:tcW w:w="720" w:type="dxa"/>
            <w:tcBorders>
              <w:top w:val="nil"/>
              <w:bottom w:val="nil"/>
            </w:tcBorders>
          </w:tcPr>
          <w:p w14:paraId="7253F3F2" w14:textId="77777777" w:rsidR="00151BAD" w:rsidRDefault="00151BAD">
            <w:pPr>
              <w:pStyle w:val="TableParagraph"/>
              <w:spacing w:before="0"/>
              <w:jc w:val="left"/>
              <w:rPr>
                <w:sz w:val="14"/>
              </w:rPr>
            </w:pPr>
          </w:p>
        </w:tc>
        <w:tc>
          <w:tcPr>
            <w:tcW w:w="778" w:type="dxa"/>
            <w:tcBorders>
              <w:top w:val="nil"/>
              <w:bottom w:val="nil"/>
            </w:tcBorders>
          </w:tcPr>
          <w:p w14:paraId="19C2852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679D9FD" w14:textId="77777777" w:rsidR="00151BAD" w:rsidRDefault="00AC1F28">
            <w:pPr>
              <w:pStyle w:val="TableParagraph"/>
              <w:spacing w:before="64"/>
              <w:ind w:left="147" w:right="141"/>
              <w:rPr>
                <w:sz w:val="16"/>
              </w:rPr>
            </w:pPr>
            <w:r>
              <w:rPr>
                <w:sz w:val="16"/>
              </w:rPr>
              <w:t>DS</w:t>
            </w:r>
          </w:p>
        </w:tc>
        <w:tc>
          <w:tcPr>
            <w:tcW w:w="576" w:type="dxa"/>
            <w:tcBorders>
              <w:top w:val="nil"/>
              <w:bottom w:val="nil"/>
            </w:tcBorders>
          </w:tcPr>
          <w:p w14:paraId="1BACB60C" w14:textId="77777777" w:rsidR="00151BAD" w:rsidRDefault="00AC1F28">
            <w:pPr>
              <w:pStyle w:val="TableParagraph"/>
              <w:spacing w:before="64"/>
              <w:ind w:left="148" w:right="139"/>
              <w:rPr>
                <w:sz w:val="16"/>
              </w:rPr>
            </w:pPr>
            <w:r>
              <w:rPr>
                <w:sz w:val="16"/>
              </w:rPr>
              <w:t>CZ</w:t>
            </w:r>
          </w:p>
        </w:tc>
        <w:tc>
          <w:tcPr>
            <w:tcW w:w="576" w:type="dxa"/>
            <w:tcBorders>
              <w:top w:val="nil"/>
              <w:bottom w:val="nil"/>
            </w:tcBorders>
          </w:tcPr>
          <w:p w14:paraId="4BD0BCDB" w14:textId="77777777" w:rsidR="00151BAD" w:rsidRDefault="00AC1F28">
            <w:pPr>
              <w:pStyle w:val="TableParagraph"/>
              <w:spacing w:before="64"/>
              <w:ind w:left="148" w:right="139"/>
              <w:rPr>
                <w:sz w:val="16"/>
              </w:rPr>
            </w:pPr>
            <w:r>
              <w:rPr>
                <w:sz w:val="16"/>
              </w:rPr>
              <w:t>CZ</w:t>
            </w:r>
          </w:p>
        </w:tc>
      </w:tr>
      <w:tr w:rsidR="00151BAD" w14:paraId="74D9B50E" w14:textId="77777777">
        <w:trPr>
          <w:trHeight w:val="316"/>
        </w:trPr>
        <w:tc>
          <w:tcPr>
            <w:tcW w:w="720" w:type="dxa"/>
            <w:tcBorders>
              <w:top w:val="nil"/>
              <w:bottom w:val="nil"/>
            </w:tcBorders>
            <w:shd w:val="clear" w:color="auto" w:fill="DADADA"/>
          </w:tcPr>
          <w:p w14:paraId="27B0B6A2" w14:textId="77777777" w:rsidR="00151BAD" w:rsidRDefault="00AC1F28">
            <w:pPr>
              <w:pStyle w:val="TableParagraph"/>
              <w:spacing w:before="62"/>
              <w:ind w:right="188"/>
              <w:jc w:val="right"/>
              <w:rPr>
                <w:sz w:val="16"/>
              </w:rPr>
            </w:pPr>
            <w:r>
              <w:rPr>
                <w:sz w:val="16"/>
              </w:rPr>
              <w:t>8960</w:t>
            </w:r>
          </w:p>
        </w:tc>
        <w:tc>
          <w:tcPr>
            <w:tcW w:w="720" w:type="dxa"/>
            <w:tcBorders>
              <w:top w:val="nil"/>
              <w:bottom w:val="nil"/>
            </w:tcBorders>
            <w:shd w:val="clear" w:color="auto" w:fill="DADADA"/>
          </w:tcPr>
          <w:p w14:paraId="415B34BA"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3028F2C"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743B6F63"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272D1217"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071BD034"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510F182E"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shd w:val="clear" w:color="auto" w:fill="DADADA"/>
          </w:tcPr>
          <w:p w14:paraId="4B1F8CE1"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46C6A5C" w14:textId="77777777" w:rsidR="00151BAD" w:rsidRDefault="00AC1F28">
            <w:pPr>
              <w:pStyle w:val="TableParagraph"/>
              <w:spacing w:before="62"/>
              <w:ind w:left="10"/>
              <w:rPr>
                <w:sz w:val="16"/>
              </w:rPr>
            </w:pPr>
            <w:r>
              <w:rPr>
                <w:w w:val="98"/>
                <w:sz w:val="16"/>
              </w:rPr>
              <w:t>S</w:t>
            </w:r>
          </w:p>
        </w:tc>
        <w:tc>
          <w:tcPr>
            <w:tcW w:w="720" w:type="dxa"/>
            <w:tcBorders>
              <w:top w:val="nil"/>
              <w:bottom w:val="nil"/>
            </w:tcBorders>
            <w:shd w:val="clear" w:color="auto" w:fill="DADADA"/>
          </w:tcPr>
          <w:p w14:paraId="1E38FE00"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B7510C8"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51186C6"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2C6C23A9"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shd w:val="clear" w:color="auto" w:fill="DADADA"/>
          </w:tcPr>
          <w:p w14:paraId="4BA0DA0B" w14:textId="77777777" w:rsidR="00151BAD" w:rsidRDefault="00AC1F28">
            <w:pPr>
              <w:pStyle w:val="TableParagraph"/>
              <w:spacing w:before="62"/>
              <w:ind w:left="148" w:right="139"/>
              <w:rPr>
                <w:sz w:val="16"/>
              </w:rPr>
            </w:pPr>
            <w:r>
              <w:rPr>
                <w:sz w:val="16"/>
              </w:rPr>
              <w:t>CZ</w:t>
            </w:r>
          </w:p>
        </w:tc>
      </w:tr>
      <w:tr w:rsidR="00151BAD" w14:paraId="0F852412" w14:textId="77777777">
        <w:trPr>
          <w:trHeight w:val="316"/>
        </w:trPr>
        <w:tc>
          <w:tcPr>
            <w:tcW w:w="720" w:type="dxa"/>
            <w:tcBorders>
              <w:top w:val="nil"/>
              <w:bottom w:val="nil"/>
            </w:tcBorders>
          </w:tcPr>
          <w:p w14:paraId="5F03CADA" w14:textId="77777777" w:rsidR="00151BAD" w:rsidRDefault="00AC1F28">
            <w:pPr>
              <w:pStyle w:val="TableParagraph"/>
              <w:spacing w:before="62"/>
              <w:ind w:right="188"/>
              <w:jc w:val="right"/>
              <w:rPr>
                <w:sz w:val="16"/>
              </w:rPr>
            </w:pPr>
            <w:r>
              <w:rPr>
                <w:sz w:val="16"/>
              </w:rPr>
              <w:t>8965</w:t>
            </w:r>
          </w:p>
        </w:tc>
        <w:tc>
          <w:tcPr>
            <w:tcW w:w="720" w:type="dxa"/>
            <w:tcBorders>
              <w:top w:val="nil"/>
              <w:bottom w:val="nil"/>
            </w:tcBorders>
          </w:tcPr>
          <w:p w14:paraId="2F89F546" w14:textId="77777777" w:rsidR="00151BAD" w:rsidRDefault="00151BAD">
            <w:pPr>
              <w:pStyle w:val="TableParagraph"/>
              <w:spacing w:before="0"/>
              <w:jc w:val="left"/>
              <w:rPr>
                <w:sz w:val="14"/>
              </w:rPr>
            </w:pPr>
          </w:p>
        </w:tc>
        <w:tc>
          <w:tcPr>
            <w:tcW w:w="720" w:type="dxa"/>
            <w:tcBorders>
              <w:top w:val="nil"/>
              <w:bottom w:val="nil"/>
            </w:tcBorders>
          </w:tcPr>
          <w:p w14:paraId="5A933D5E"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5DA62F2A"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4B6C4D4D"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14DE6428"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32B51C90"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tcPr>
          <w:p w14:paraId="6915857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9AE3F88" w14:textId="77777777" w:rsidR="00151BAD" w:rsidRDefault="00AC1F28">
            <w:pPr>
              <w:pStyle w:val="TableParagraph"/>
              <w:spacing w:before="62"/>
              <w:ind w:left="10"/>
              <w:rPr>
                <w:sz w:val="16"/>
              </w:rPr>
            </w:pPr>
            <w:r>
              <w:rPr>
                <w:w w:val="98"/>
                <w:sz w:val="16"/>
              </w:rPr>
              <w:t>S</w:t>
            </w:r>
          </w:p>
        </w:tc>
        <w:tc>
          <w:tcPr>
            <w:tcW w:w="720" w:type="dxa"/>
            <w:tcBorders>
              <w:top w:val="nil"/>
              <w:bottom w:val="nil"/>
            </w:tcBorders>
          </w:tcPr>
          <w:p w14:paraId="2CC836AC" w14:textId="77777777" w:rsidR="00151BAD" w:rsidRDefault="00151BAD">
            <w:pPr>
              <w:pStyle w:val="TableParagraph"/>
              <w:spacing w:before="0"/>
              <w:jc w:val="left"/>
              <w:rPr>
                <w:sz w:val="14"/>
              </w:rPr>
            </w:pPr>
          </w:p>
        </w:tc>
        <w:tc>
          <w:tcPr>
            <w:tcW w:w="778" w:type="dxa"/>
            <w:tcBorders>
              <w:top w:val="nil"/>
              <w:bottom w:val="nil"/>
            </w:tcBorders>
          </w:tcPr>
          <w:p w14:paraId="17E63E7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6F78790" w14:textId="77777777" w:rsidR="00151BAD" w:rsidRDefault="00AC1F28">
            <w:pPr>
              <w:pStyle w:val="TableParagraph"/>
              <w:spacing w:before="62"/>
              <w:ind w:left="147" w:right="141"/>
              <w:rPr>
                <w:sz w:val="16"/>
              </w:rPr>
            </w:pPr>
            <w:r>
              <w:rPr>
                <w:sz w:val="16"/>
              </w:rPr>
              <w:t>DS</w:t>
            </w:r>
          </w:p>
        </w:tc>
        <w:tc>
          <w:tcPr>
            <w:tcW w:w="576" w:type="dxa"/>
            <w:tcBorders>
              <w:top w:val="nil"/>
              <w:bottom w:val="nil"/>
            </w:tcBorders>
          </w:tcPr>
          <w:p w14:paraId="111896D4"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tcPr>
          <w:p w14:paraId="775EEBB3" w14:textId="77777777" w:rsidR="00151BAD" w:rsidRDefault="00AC1F28">
            <w:pPr>
              <w:pStyle w:val="TableParagraph"/>
              <w:spacing w:before="62"/>
              <w:ind w:left="148" w:right="139"/>
              <w:rPr>
                <w:sz w:val="16"/>
              </w:rPr>
            </w:pPr>
            <w:r>
              <w:rPr>
                <w:sz w:val="16"/>
              </w:rPr>
              <w:t>CZ</w:t>
            </w:r>
          </w:p>
        </w:tc>
      </w:tr>
      <w:tr w:rsidR="00151BAD" w14:paraId="50850CC7" w14:textId="77777777">
        <w:trPr>
          <w:trHeight w:val="316"/>
        </w:trPr>
        <w:tc>
          <w:tcPr>
            <w:tcW w:w="720" w:type="dxa"/>
            <w:tcBorders>
              <w:top w:val="nil"/>
              <w:bottom w:val="nil"/>
            </w:tcBorders>
            <w:shd w:val="clear" w:color="auto" w:fill="DADADA"/>
          </w:tcPr>
          <w:p w14:paraId="01C58BB4" w14:textId="77777777" w:rsidR="00151BAD" w:rsidRDefault="00AC1F28">
            <w:pPr>
              <w:pStyle w:val="TableParagraph"/>
              <w:spacing w:before="62"/>
              <w:ind w:right="188"/>
              <w:jc w:val="right"/>
              <w:rPr>
                <w:sz w:val="16"/>
              </w:rPr>
            </w:pPr>
            <w:r>
              <w:rPr>
                <w:sz w:val="16"/>
              </w:rPr>
              <w:t>8970</w:t>
            </w:r>
          </w:p>
        </w:tc>
        <w:tc>
          <w:tcPr>
            <w:tcW w:w="720" w:type="dxa"/>
            <w:tcBorders>
              <w:top w:val="nil"/>
              <w:bottom w:val="nil"/>
            </w:tcBorders>
            <w:shd w:val="clear" w:color="auto" w:fill="DADADA"/>
          </w:tcPr>
          <w:p w14:paraId="128D1E9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ADBEC37"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7201C488"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48DD8B58"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shd w:val="clear" w:color="auto" w:fill="DADADA"/>
          </w:tcPr>
          <w:p w14:paraId="76378535"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4AFE4514"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shd w:val="clear" w:color="auto" w:fill="DADADA"/>
          </w:tcPr>
          <w:p w14:paraId="17ACEFC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07855A6" w14:textId="77777777" w:rsidR="00151BAD" w:rsidRDefault="00AC1F28">
            <w:pPr>
              <w:pStyle w:val="TableParagraph"/>
              <w:spacing w:before="62"/>
              <w:ind w:left="10"/>
              <w:rPr>
                <w:sz w:val="16"/>
              </w:rPr>
            </w:pPr>
            <w:r>
              <w:rPr>
                <w:w w:val="98"/>
                <w:sz w:val="16"/>
              </w:rPr>
              <w:t>S</w:t>
            </w:r>
          </w:p>
        </w:tc>
        <w:tc>
          <w:tcPr>
            <w:tcW w:w="720" w:type="dxa"/>
            <w:tcBorders>
              <w:top w:val="nil"/>
              <w:bottom w:val="nil"/>
            </w:tcBorders>
            <w:shd w:val="clear" w:color="auto" w:fill="DADADA"/>
          </w:tcPr>
          <w:p w14:paraId="037ABAC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65BB58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7503BC9" w14:textId="77777777" w:rsidR="00151BAD" w:rsidRDefault="00AC1F28">
            <w:pPr>
              <w:pStyle w:val="TableParagraph"/>
              <w:spacing w:before="62"/>
              <w:ind w:left="146" w:right="141"/>
              <w:rPr>
                <w:sz w:val="16"/>
              </w:rPr>
            </w:pPr>
            <w:r>
              <w:rPr>
                <w:sz w:val="16"/>
              </w:rPr>
              <w:t>DS</w:t>
            </w:r>
          </w:p>
        </w:tc>
        <w:tc>
          <w:tcPr>
            <w:tcW w:w="576" w:type="dxa"/>
            <w:tcBorders>
              <w:top w:val="nil"/>
              <w:bottom w:val="nil"/>
            </w:tcBorders>
            <w:shd w:val="clear" w:color="auto" w:fill="DADADA"/>
          </w:tcPr>
          <w:p w14:paraId="3C1260E4"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shd w:val="clear" w:color="auto" w:fill="DADADA"/>
          </w:tcPr>
          <w:p w14:paraId="281BE09F" w14:textId="77777777" w:rsidR="00151BAD" w:rsidRDefault="00AC1F28">
            <w:pPr>
              <w:pStyle w:val="TableParagraph"/>
              <w:spacing w:before="62"/>
              <w:ind w:left="148" w:right="139"/>
              <w:rPr>
                <w:sz w:val="16"/>
              </w:rPr>
            </w:pPr>
            <w:r>
              <w:rPr>
                <w:sz w:val="16"/>
              </w:rPr>
              <w:t>CZ</w:t>
            </w:r>
          </w:p>
        </w:tc>
      </w:tr>
      <w:tr w:rsidR="00151BAD" w14:paraId="5FDE8D2E" w14:textId="77777777">
        <w:trPr>
          <w:trHeight w:val="316"/>
        </w:trPr>
        <w:tc>
          <w:tcPr>
            <w:tcW w:w="720" w:type="dxa"/>
            <w:tcBorders>
              <w:top w:val="nil"/>
              <w:bottom w:val="nil"/>
            </w:tcBorders>
          </w:tcPr>
          <w:p w14:paraId="1B48000B" w14:textId="77777777" w:rsidR="00151BAD" w:rsidRDefault="00AC1F28">
            <w:pPr>
              <w:pStyle w:val="TableParagraph"/>
              <w:spacing w:before="62"/>
              <w:ind w:right="188"/>
              <w:jc w:val="right"/>
              <w:rPr>
                <w:sz w:val="16"/>
              </w:rPr>
            </w:pPr>
            <w:r>
              <w:rPr>
                <w:sz w:val="16"/>
              </w:rPr>
              <w:t>8975</w:t>
            </w:r>
          </w:p>
        </w:tc>
        <w:tc>
          <w:tcPr>
            <w:tcW w:w="720" w:type="dxa"/>
            <w:tcBorders>
              <w:top w:val="nil"/>
              <w:bottom w:val="nil"/>
            </w:tcBorders>
          </w:tcPr>
          <w:p w14:paraId="34365FFE" w14:textId="77777777" w:rsidR="00151BAD" w:rsidRDefault="00151BAD">
            <w:pPr>
              <w:pStyle w:val="TableParagraph"/>
              <w:spacing w:before="0"/>
              <w:jc w:val="left"/>
              <w:rPr>
                <w:sz w:val="14"/>
              </w:rPr>
            </w:pPr>
          </w:p>
        </w:tc>
        <w:tc>
          <w:tcPr>
            <w:tcW w:w="720" w:type="dxa"/>
            <w:tcBorders>
              <w:top w:val="nil"/>
              <w:bottom w:val="nil"/>
            </w:tcBorders>
          </w:tcPr>
          <w:p w14:paraId="250D5D61"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0CC41E5E"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5ACDC49A" w14:textId="77777777" w:rsidR="00151BAD" w:rsidRDefault="00AC1F28">
            <w:pPr>
              <w:pStyle w:val="TableParagraph"/>
              <w:spacing w:before="62"/>
              <w:ind w:left="219" w:right="209"/>
              <w:rPr>
                <w:sz w:val="16"/>
              </w:rPr>
            </w:pPr>
            <w:r>
              <w:rPr>
                <w:sz w:val="16"/>
              </w:rPr>
              <w:t>CZ</w:t>
            </w:r>
          </w:p>
        </w:tc>
        <w:tc>
          <w:tcPr>
            <w:tcW w:w="720" w:type="dxa"/>
            <w:tcBorders>
              <w:top w:val="nil"/>
              <w:bottom w:val="nil"/>
            </w:tcBorders>
          </w:tcPr>
          <w:p w14:paraId="22FC3A96" w14:textId="77777777" w:rsidR="00151BAD" w:rsidRDefault="00AC1F28">
            <w:pPr>
              <w:pStyle w:val="TableParagraph"/>
              <w:spacing w:before="62"/>
              <w:ind w:left="219" w:right="210"/>
              <w:rPr>
                <w:sz w:val="16"/>
              </w:rPr>
            </w:pPr>
            <w:r>
              <w:rPr>
                <w:sz w:val="16"/>
              </w:rPr>
              <w:t>CA</w:t>
            </w:r>
          </w:p>
        </w:tc>
        <w:tc>
          <w:tcPr>
            <w:tcW w:w="720" w:type="dxa"/>
            <w:tcBorders>
              <w:top w:val="nil"/>
              <w:bottom w:val="nil"/>
            </w:tcBorders>
          </w:tcPr>
          <w:p w14:paraId="416062E2" w14:textId="77777777" w:rsidR="00151BAD" w:rsidRDefault="00AC1F28">
            <w:pPr>
              <w:pStyle w:val="TableParagraph"/>
              <w:spacing w:before="62"/>
              <w:ind w:left="219" w:right="211"/>
              <w:rPr>
                <w:sz w:val="16"/>
              </w:rPr>
            </w:pPr>
            <w:r>
              <w:rPr>
                <w:sz w:val="16"/>
              </w:rPr>
              <w:t>SR</w:t>
            </w:r>
          </w:p>
        </w:tc>
        <w:tc>
          <w:tcPr>
            <w:tcW w:w="720" w:type="dxa"/>
            <w:tcBorders>
              <w:top w:val="nil"/>
              <w:bottom w:val="nil"/>
            </w:tcBorders>
          </w:tcPr>
          <w:p w14:paraId="29BE6280"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7D59FA5" w14:textId="77777777" w:rsidR="00151BAD" w:rsidRDefault="00AC1F28">
            <w:pPr>
              <w:pStyle w:val="TableParagraph"/>
              <w:spacing w:before="62"/>
              <w:ind w:left="10"/>
              <w:rPr>
                <w:sz w:val="16"/>
              </w:rPr>
            </w:pPr>
            <w:r>
              <w:rPr>
                <w:w w:val="98"/>
                <w:sz w:val="16"/>
              </w:rPr>
              <w:t>S</w:t>
            </w:r>
          </w:p>
        </w:tc>
        <w:tc>
          <w:tcPr>
            <w:tcW w:w="720" w:type="dxa"/>
            <w:tcBorders>
              <w:top w:val="nil"/>
              <w:bottom w:val="nil"/>
            </w:tcBorders>
          </w:tcPr>
          <w:p w14:paraId="295A39EF" w14:textId="77777777" w:rsidR="00151BAD" w:rsidRDefault="00151BAD">
            <w:pPr>
              <w:pStyle w:val="TableParagraph"/>
              <w:spacing w:before="0"/>
              <w:jc w:val="left"/>
              <w:rPr>
                <w:sz w:val="14"/>
              </w:rPr>
            </w:pPr>
          </w:p>
        </w:tc>
        <w:tc>
          <w:tcPr>
            <w:tcW w:w="778" w:type="dxa"/>
            <w:tcBorders>
              <w:top w:val="nil"/>
              <w:bottom w:val="nil"/>
            </w:tcBorders>
          </w:tcPr>
          <w:p w14:paraId="056D5A1F"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4F271800" w14:textId="77777777" w:rsidR="00151BAD" w:rsidRDefault="00AC1F28">
            <w:pPr>
              <w:pStyle w:val="TableParagraph"/>
              <w:spacing w:before="62"/>
              <w:ind w:left="147" w:right="141"/>
              <w:rPr>
                <w:sz w:val="16"/>
              </w:rPr>
            </w:pPr>
            <w:r>
              <w:rPr>
                <w:sz w:val="16"/>
              </w:rPr>
              <w:t>DS</w:t>
            </w:r>
          </w:p>
        </w:tc>
        <w:tc>
          <w:tcPr>
            <w:tcW w:w="576" w:type="dxa"/>
            <w:tcBorders>
              <w:top w:val="nil"/>
              <w:bottom w:val="nil"/>
            </w:tcBorders>
          </w:tcPr>
          <w:p w14:paraId="29D08F71" w14:textId="77777777" w:rsidR="00151BAD" w:rsidRDefault="00AC1F28">
            <w:pPr>
              <w:pStyle w:val="TableParagraph"/>
              <w:spacing w:before="62"/>
              <w:ind w:left="148" w:right="139"/>
              <w:rPr>
                <w:sz w:val="16"/>
              </w:rPr>
            </w:pPr>
            <w:r>
              <w:rPr>
                <w:sz w:val="16"/>
              </w:rPr>
              <w:t>CZ</w:t>
            </w:r>
          </w:p>
        </w:tc>
        <w:tc>
          <w:tcPr>
            <w:tcW w:w="576" w:type="dxa"/>
            <w:tcBorders>
              <w:top w:val="nil"/>
              <w:bottom w:val="nil"/>
            </w:tcBorders>
          </w:tcPr>
          <w:p w14:paraId="411BBAEA" w14:textId="77777777" w:rsidR="00151BAD" w:rsidRDefault="00AC1F28">
            <w:pPr>
              <w:pStyle w:val="TableParagraph"/>
              <w:spacing w:before="62"/>
              <w:ind w:left="148" w:right="139"/>
              <w:rPr>
                <w:sz w:val="16"/>
              </w:rPr>
            </w:pPr>
            <w:r>
              <w:rPr>
                <w:sz w:val="16"/>
              </w:rPr>
              <w:t>CZ</w:t>
            </w:r>
          </w:p>
        </w:tc>
      </w:tr>
      <w:tr w:rsidR="00151BAD" w14:paraId="51F743FD" w14:textId="77777777">
        <w:trPr>
          <w:trHeight w:val="316"/>
        </w:trPr>
        <w:tc>
          <w:tcPr>
            <w:tcW w:w="720" w:type="dxa"/>
            <w:tcBorders>
              <w:top w:val="nil"/>
              <w:bottom w:val="nil"/>
            </w:tcBorders>
            <w:shd w:val="clear" w:color="auto" w:fill="DADADA"/>
          </w:tcPr>
          <w:p w14:paraId="77DB064F" w14:textId="77777777" w:rsidR="00151BAD" w:rsidRDefault="00AC1F28">
            <w:pPr>
              <w:pStyle w:val="TableParagraph"/>
              <w:spacing w:before="62"/>
              <w:ind w:right="188"/>
              <w:jc w:val="right"/>
              <w:rPr>
                <w:sz w:val="16"/>
              </w:rPr>
            </w:pPr>
            <w:r>
              <w:rPr>
                <w:sz w:val="16"/>
              </w:rPr>
              <w:t>9110</w:t>
            </w:r>
          </w:p>
        </w:tc>
        <w:tc>
          <w:tcPr>
            <w:tcW w:w="720" w:type="dxa"/>
            <w:tcBorders>
              <w:top w:val="nil"/>
              <w:bottom w:val="nil"/>
            </w:tcBorders>
            <w:shd w:val="clear" w:color="auto" w:fill="DADADA"/>
          </w:tcPr>
          <w:p w14:paraId="288DF46B"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8E6801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DCDD12B"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BDE4966"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9B27B62"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F345AAE"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1687BDA0"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08252B4"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2ABAA5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EB2BBA0"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49D4B1CE"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7FB60D0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61E42D9" w14:textId="77777777" w:rsidR="00151BAD" w:rsidRDefault="00AC1F28">
            <w:pPr>
              <w:pStyle w:val="TableParagraph"/>
              <w:spacing w:before="62"/>
              <w:ind w:left="141" w:right="141"/>
              <w:rPr>
                <w:sz w:val="16"/>
              </w:rPr>
            </w:pPr>
            <w:r>
              <w:rPr>
                <w:sz w:val="16"/>
              </w:rPr>
              <w:t>AC</w:t>
            </w:r>
          </w:p>
        </w:tc>
      </w:tr>
      <w:tr w:rsidR="00151BAD" w14:paraId="1F9324DC" w14:textId="77777777">
        <w:trPr>
          <w:trHeight w:val="316"/>
        </w:trPr>
        <w:tc>
          <w:tcPr>
            <w:tcW w:w="720" w:type="dxa"/>
            <w:tcBorders>
              <w:top w:val="nil"/>
              <w:bottom w:val="nil"/>
            </w:tcBorders>
          </w:tcPr>
          <w:p w14:paraId="15F833DA" w14:textId="77777777" w:rsidR="00151BAD" w:rsidRDefault="00151BAD">
            <w:pPr>
              <w:pStyle w:val="TableParagraph"/>
              <w:spacing w:before="0"/>
              <w:jc w:val="left"/>
              <w:rPr>
                <w:sz w:val="14"/>
              </w:rPr>
            </w:pPr>
          </w:p>
        </w:tc>
        <w:tc>
          <w:tcPr>
            <w:tcW w:w="720" w:type="dxa"/>
            <w:tcBorders>
              <w:top w:val="nil"/>
              <w:bottom w:val="nil"/>
            </w:tcBorders>
          </w:tcPr>
          <w:p w14:paraId="6DE9FE18" w14:textId="77777777" w:rsidR="00151BAD" w:rsidRDefault="00151BAD">
            <w:pPr>
              <w:pStyle w:val="TableParagraph"/>
              <w:spacing w:before="0"/>
              <w:jc w:val="left"/>
              <w:rPr>
                <w:sz w:val="14"/>
              </w:rPr>
            </w:pPr>
          </w:p>
        </w:tc>
        <w:tc>
          <w:tcPr>
            <w:tcW w:w="720" w:type="dxa"/>
            <w:tcBorders>
              <w:top w:val="nil"/>
              <w:bottom w:val="nil"/>
            </w:tcBorders>
          </w:tcPr>
          <w:p w14:paraId="44C5DEFF" w14:textId="77777777" w:rsidR="00151BAD" w:rsidRDefault="00151BAD">
            <w:pPr>
              <w:pStyle w:val="TableParagraph"/>
              <w:spacing w:before="0"/>
              <w:jc w:val="left"/>
              <w:rPr>
                <w:sz w:val="14"/>
              </w:rPr>
            </w:pPr>
          </w:p>
        </w:tc>
        <w:tc>
          <w:tcPr>
            <w:tcW w:w="720" w:type="dxa"/>
            <w:tcBorders>
              <w:top w:val="nil"/>
              <w:bottom w:val="nil"/>
            </w:tcBorders>
          </w:tcPr>
          <w:p w14:paraId="7608B546" w14:textId="77777777" w:rsidR="00151BAD" w:rsidRDefault="00151BAD">
            <w:pPr>
              <w:pStyle w:val="TableParagraph"/>
              <w:spacing w:before="0"/>
              <w:jc w:val="left"/>
              <w:rPr>
                <w:sz w:val="14"/>
              </w:rPr>
            </w:pPr>
          </w:p>
        </w:tc>
        <w:tc>
          <w:tcPr>
            <w:tcW w:w="720" w:type="dxa"/>
            <w:tcBorders>
              <w:top w:val="nil"/>
              <w:bottom w:val="nil"/>
            </w:tcBorders>
          </w:tcPr>
          <w:p w14:paraId="471F3A10" w14:textId="77777777" w:rsidR="00151BAD" w:rsidRDefault="00151BAD">
            <w:pPr>
              <w:pStyle w:val="TableParagraph"/>
              <w:spacing w:before="0"/>
              <w:jc w:val="left"/>
              <w:rPr>
                <w:sz w:val="14"/>
              </w:rPr>
            </w:pPr>
          </w:p>
        </w:tc>
        <w:tc>
          <w:tcPr>
            <w:tcW w:w="720" w:type="dxa"/>
            <w:tcBorders>
              <w:top w:val="nil"/>
              <w:bottom w:val="nil"/>
            </w:tcBorders>
          </w:tcPr>
          <w:p w14:paraId="14034691" w14:textId="77777777" w:rsidR="00151BAD" w:rsidRDefault="00151BAD">
            <w:pPr>
              <w:pStyle w:val="TableParagraph"/>
              <w:spacing w:before="0"/>
              <w:jc w:val="left"/>
              <w:rPr>
                <w:sz w:val="14"/>
              </w:rPr>
            </w:pPr>
          </w:p>
        </w:tc>
        <w:tc>
          <w:tcPr>
            <w:tcW w:w="720" w:type="dxa"/>
            <w:tcBorders>
              <w:top w:val="nil"/>
              <w:bottom w:val="nil"/>
            </w:tcBorders>
          </w:tcPr>
          <w:p w14:paraId="5CB6D87B" w14:textId="77777777" w:rsidR="00151BAD" w:rsidRDefault="00151BAD">
            <w:pPr>
              <w:pStyle w:val="TableParagraph"/>
              <w:spacing w:before="0"/>
              <w:jc w:val="left"/>
              <w:rPr>
                <w:sz w:val="14"/>
              </w:rPr>
            </w:pPr>
          </w:p>
        </w:tc>
        <w:tc>
          <w:tcPr>
            <w:tcW w:w="720" w:type="dxa"/>
            <w:tcBorders>
              <w:top w:val="nil"/>
              <w:bottom w:val="nil"/>
            </w:tcBorders>
          </w:tcPr>
          <w:p w14:paraId="6D9BBC2D" w14:textId="77777777" w:rsidR="00151BAD" w:rsidRDefault="00151BAD">
            <w:pPr>
              <w:pStyle w:val="TableParagraph"/>
              <w:spacing w:before="0"/>
              <w:jc w:val="left"/>
              <w:rPr>
                <w:sz w:val="14"/>
              </w:rPr>
            </w:pPr>
          </w:p>
        </w:tc>
        <w:tc>
          <w:tcPr>
            <w:tcW w:w="720" w:type="dxa"/>
            <w:tcBorders>
              <w:top w:val="nil"/>
              <w:bottom w:val="nil"/>
            </w:tcBorders>
          </w:tcPr>
          <w:p w14:paraId="0A8EEDDB" w14:textId="77777777" w:rsidR="00151BAD" w:rsidRDefault="00151BAD">
            <w:pPr>
              <w:pStyle w:val="TableParagraph"/>
              <w:spacing w:before="0"/>
              <w:jc w:val="left"/>
              <w:rPr>
                <w:sz w:val="14"/>
              </w:rPr>
            </w:pPr>
          </w:p>
        </w:tc>
        <w:tc>
          <w:tcPr>
            <w:tcW w:w="720" w:type="dxa"/>
            <w:tcBorders>
              <w:top w:val="nil"/>
              <w:bottom w:val="nil"/>
            </w:tcBorders>
          </w:tcPr>
          <w:p w14:paraId="2847A66E" w14:textId="77777777" w:rsidR="00151BAD" w:rsidRDefault="00151BAD">
            <w:pPr>
              <w:pStyle w:val="TableParagraph"/>
              <w:spacing w:before="0"/>
              <w:jc w:val="left"/>
              <w:rPr>
                <w:sz w:val="14"/>
              </w:rPr>
            </w:pPr>
          </w:p>
        </w:tc>
        <w:tc>
          <w:tcPr>
            <w:tcW w:w="778" w:type="dxa"/>
            <w:tcBorders>
              <w:top w:val="nil"/>
              <w:bottom w:val="nil"/>
            </w:tcBorders>
          </w:tcPr>
          <w:p w14:paraId="5FC88275" w14:textId="77777777" w:rsidR="00151BAD" w:rsidRDefault="00151BAD">
            <w:pPr>
              <w:pStyle w:val="TableParagraph"/>
              <w:spacing w:before="0"/>
              <w:jc w:val="left"/>
              <w:rPr>
                <w:sz w:val="14"/>
              </w:rPr>
            </w:pPr>
          </w:p>
        </w:tc>
        <w:tc>
          <w:tcPr>
            <w:tcW w:w="576" w:type="dxa"/>
            <w:tcBorders>
              <w:top w:val="nil"/>
              <w:bottom w:val="nil"/>
            </w:tcBorders>
          </w:tcPr>
          <w:p w14:paraId="2A419AB2" w14:textId="77777777" w:rsidR="00151BAD" w:rsidRDefault="00AC1F28">
            <w:pPr>
              <w:pStyle w:val="TableParagraph"/>
              <w:spacing w:before="62"/>
              <w:ind w:left="148" w:right="141"/>
              <w:rPr>
                <w:sz w:val="16"/>
              </w:rPr>
            </w:pPr>
            <w:r>
              <w:rPr>
                <w:sz w:val="16"/>
              </w:rPr>
              <w:t>DS</w:t>
            </w:r>
          </w:p>
        </w:tc>
        <w:tc>
          <w:tcPr>
            <w:tcW w:w="576" w:type="dxa"/>
            <w:tcBorders>
              <w:top w:val="nil"/>
              <w:bottom w:val="nil"/>
            </w:tcBorders>
          </w:tcPr>
          <w:p w14:paraId="31D8707D" w14:textId="77777777" w:rsidR="00151BAD" w:rsidRDefault="00AC1F28">
            <w:pPr>
              <w:pStyle w:val="TableParagraph"/>
              <w:spacing w:before="62"/>
              <w:ind w:left="147" w:right="141"/>
              <w:rPr>
                <w:sz w:val="16"/>
              </w:rPr>
            </w:pPr>
            <w:r>
              <w:rPr>
                <w:sz w:val="16"/>
              </w:rPr>
              <w:t>KZ</w:t>
            </w:r>
          </w:p>
        </w:tc>
        <w:tc>
          <w:tcPr>
            <w:tcW w:w="576" w:type="dxa"/>
            <w:tcBorders>
              <w:top w:val="nil"/>
              <w:bottom w:val="nil"/>
            </w:tcBorders>
          </w:tcPr>
          <w:p w14:paraId="57602C5F" w14:textId="77777777" w:rsidR="00151BAD" w:rsidRDefault="00AC1F28">
            <w:pPr>
              <w:pStyle w:val="TableParagraph"/>
              <w:spacing w:before="62"/>
              <w:ind w:left="147" w:right="141"/>
              <w:rPr>
                <w:sz w:val="16"/>
              </w:rPr>
            </w:pPr>
            <w:r>
              <w:rPr>
                <w:sz w:val="16"/>
              </w:rPr>
              <w:t>KZ</w:t>
            </w:r>
          </w:p>
        </w:tc>
      </w:tr>
      <w:tr w:rsidR="00151BAD" w14:paraId="1CE6F20F" w14:textId="77777777">
        <w:trPr>
          <w:trHeight w:val="316"/>
        </w:trPr>
        <w:tc>
          <w:tcPr>
            <w:tcW w:w="720" w:type="dxa"/>
            <w:tcBorders>
              <w:top w:val="nil"/>
              <w:bottom w:val="nil"/>
            </w:tcBorders>
            <w:shd w:val="clear" w:color="auto" w:fill="DADADA"/>
          </w:tcPr>
          <w:p w14:paraId="6AF9D86C" w14:textId="77777777" w:rsidR="00151BAD" w:rsidRDefault="00AC1F28">
            <w:pPr>
              <w:pStyle w:val="TableParagraph"/>
              <w:spacing w:before="62"/>
              <w:ind w:right="188"/>
              <w:jc w:val="right"/>
              <w:rPr>
                <w:sz w:val="16"/>
              </w:rPr>
            </w:pPr>
            <w:r>
              <w:rPr>
                <w:sz w:val="16"/>
              </w:rPr>
              <w:t>9130</w:t>
            </w:r>
          </w:p>
        </w:tc>
        <w:tc>
          <w:tcPr>
            <w:tcW w:w="720" w:type="dxa"/>
            <w:tcBorders>
              <w:top w:val="nil"/>
              <w:bottom w:val="nil"/>
            </w:tcBorders>
            <w:shd w:val="clear" w:color="auto" w:fill="DADADA"/>
          </w:tcPr>
          <w:p w14:paraId="0DF0928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1324971" w14:textId="77777777" w:rsidR="00151BAD" w:rsidRDefault="00AC1F28">
            <w:pPr>
              <w:pStyle w:val="TableParagraph"/>
              <w:spacing w:before="62"/>
              <w:ind w:left="218" w:right="214"/>
              <w:rPr>
                <w:sz w:val="16"/>
              </w:rPr>
            </w:pPr>
            <w:r>
              <w:rPr>
                <w:sz w:val="16"/>
              </w:rPr>
              <w:t>KY</w:t>
            </w:r>
          </w:p>
        </w:tc>
        <w:tc>
          <w:tcPr>
            <w:tcW w:w="720" w:type="dxa"/>
            <w:tcBorders>
              <w:top w:val="nil"/>
              <w:bottom w:val="nil"/>
            </w:tcBorders>
            <w:shd w:val="clear" w:color="auto" w:fill="DADADA"/>
          </w:tcPr>
          <w:p w14:paraId="61384C51" w14:textId="77777777" w:rsidR="00151BAD" w:rsidRDefault="00AC1F28">
            <w:pPr>
              <w:pStyle w:val="TableParagraph"/>
              <w:spacing w:before="62"/>
              <w:ind w:left="218" w:right="214"/>
              <w:rPr>
                <w:sz w:val="16"/>
              </w:rPr>
            </w:pPr>
            <w:r>
              <w:rPr>
                <w:sz w:val="16"/>
              </w:rPr>
              <w:t>KY</w:t>
            </w:r>
          </w:p>
        </w:tc>
        <w:tc>
          <w:tcPr>
            <w:tcW w:w="720" w:type="dxa"/>
            <w:tcBorders>
              <w:top w:val="nil"/>
              <w:bottom w:val="nil"/>
            </w:tcBorders>
            <w:shd w:val="clear" w:color="auto" w:fill="DADADA"/>
          </w:tcPr>
          <w:p w14:paraId="47D49837" w14:textId="77777777" w:rsidR="00151BAD" w:rsidRDefault="00AC1F28">
            <w:pPr>
              <w:pStyle w:val="TableParagraph"/>
              <w:spacing w:before="62"/>
              <w:ind w:left="218" w:right="214"/>
              <w:rPr>
                <w:sz w:val="16"/>
              </w:rPr>
            </w:pPr>
            <w:r>
              <w:rPr>
                <w:sz w:val="16"/>
              </w:rPr>
              <w:t>KY</w:t>
            </w:r>
          </w:p>
        </w:tc>
        <w:tc>
          <w:tcPr>
            <w:tcW w:w="720" w:type="dxa"/>
            <w:tcBorders>
              <w:top w:val="nil"/>
              <w:bottom w:val="nil"/>
            </w:tcBorders>
            <w:shd w:val="clear" w:color="auto" w:fill="DADADA"/>
          </w:tcPr>
          <w:p w14:paraId="41E05930"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56CA4CCB"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29F0F71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C44040D" w14:textId="77777777" w:rsidR="00151BAD" w:rsidRDefault="00AC1F28">
            <w:pPr>
              <w:pStyle w:val="TableParagraph"/>
              <w:spacing w:before="62"/>
              <w:ind w:left="10"/>
              <w:rPr>
                <w:sz w:val="16"/>
              </w:rPr>
            </w:pPr>
            <w:r>
              <w:rPr>
                <w:w w:val="98"/>
                <w:sz w:val="16"/>
              </w:rPr>
              <w:t>F</w:t>
            </w:r>
          </w:p>
        </w:tc>
        <w:tc>
          <w:tcPr>
            <w:tcW w:w="720" w:type="dxa"/>
            <w:tcBorders>
              <w:top w:val="nil"/>
              <w:bottom w:val="nil"/>
            </w:tcBorders>
            <w:shd w:val="clear" w:color="auto" w:fill="DADADA"/>
          </w:tcPr>
          <w:p w14:paraId="785C204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14EBDBA"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44D14723"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2BA2D6E5"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211AD195" w14:textId="77777777" w:rsidR="00151BAD" w:rsidRDefault="00AC1F28">
            <w:pPr>
              <w:pStyle w:val="TableParagraph"/>
              <w:spacing w:before="62"/>
              <w:ind w:left="141" w:right="141"/>
              <w:rPr>
                <w:sz w:val="16"/>
              </w:rPr>
            </w:pPr>
            <w:r>
              <w:rPr>
                <w:sz w:val="16"/>
              </w:rPr>
              <w:t>AC</w:t>
            </w:r>
          </w:p>
        </w:tc>
      </w:tr>
      <w:tr w:rsidR="00151BAD" w14:paraId="7034E8F5" w14:textId="77777777">
        <w:trPr>
          <w:trHeight w:val="316"/>
        </w:trPr>
        <w:tc>
          <w:tcPr>
            <w:tcW w:w="720" w:type="dxa"/>
            <w:tcBorders>
              <w:top w:val="nil"/>
              <w:bottom w:val="nil"/>
            </w:tcBorders>
          </w:tcPr>
          <w:p w14:paraId="62E0F460" w14:textId="77777777" w:rsidR="00151BAD" w:rsidRDefault="00151BAD">
            <w:pPr>
              <w:pStyle w:val="TableParagraph"/>
              <w:spacing w:before="0"/>
              <w:jc w:val="left"/>
              <w:rPr>
                <w:sz w:val="14"/>
              </w:rPr>
            </w:pPr>
          </w:p>
        </w:tc>
        <w:tc>
          <w:tcPr>
            <w:tcW w:w="720" w:type="dxa"/>
            <w:tcBorders>
              <w:top w:val="nil"/>
              <w:bottom w:val="nil"/>
            </w:tcBorders>
          </w:tcPr>
          <w:p w14:paraId="6B0BF94A" w14:textId="77777777" w:rsidR="00151BAD" w:rsidRDefault="00151BAD">
            <w:pPr>
              <w:pStyle w:val="TableParagraph"/>
              <w:spacing w:before="0"/>
              <w:jc w:val="left"/>
              <w:rPr>
                <w:sz w:val="14"/>
              </w:rPr>
            </w:pPr>
          </w:p>
        </w:tc>
        <w:tc>
          <w:tcPr>
            <w:tcW w:w="720" w:type="dxa"/>
            <w:tcBorders>
              <w:top w:val="nil"/>
              <w:bottom w:val="nil"/>
            </w:tcBorders>
          </w:tcPr>
          <w:p w14:paraId="456773BC" w14:textId="77777777" w:rsidR="00151BAD" w:rsidRDefault="00151BAD">
            <w:pPr>
              <w:pStyle w:val="TableParagraph"/>
              <w:spacing w:before="0"/>
              <w:jc w:val="left"/>
              <w:rPr>
                <w:sz w:val="14"/>
              </w:rPr>
            </w:pPr>
          </w:p>
        </w:tc>
        <w:tc>
          <w:tcPr>
            <w:tcW w:w="720" w:type="dxa"/>
            <w:tcBorders>
              <w:top w:val="nil"/>
              <w:bottom w:val="nil"/>
            </w:tcBorders>
          </w:tcPr>
          <w:p w14:paraId="2CCFC3D9" w14:textId="77777777" w:rsidR="00151BAD" w:rsidRDefault="00151BAD">
            <w:pPr>
              <w:pStyle w:val="TableParagraph"/>
              <w:spacing w:before="0"/>
              <w:jc w:val="left"/>
              <w:rPr>
                <w:sz w:val="14"/>
              </w:rPr>
            </w:pPr>
          </w:p>
        </w:tc>
        <w:tc>
          <w:tcPr>
            <w:tcW w:w="720" w:type="dxa"/>
            <w:tcBorders>
              <w:top w:val="nil"/>
              <w:bottom w:val="nil"/>
            </w:tcBorders>
          </w:tcPr>
          <w:p w14:paraId="3999196C" w14:textId="77777777" w:rsidR="00151BAD" w:rsidRDefault="00151BAD">
            <w:pPr>
              <w:pStyle w:val="TableParagraph"/>
              <w:spacing w:before="0"/>
              <w:jc w:val="left"/>
              <w:rPr>
                <w:sz w:val="14"/>
              </w:rPr>
            </w:pPr>
          </w:p>
        </w:tc>
        <w:tc>
          <w:tcPr>
            <w:tcW w:w="720" w:type="dxa"/>
            <w:tcBorders>
              <w:top w:val="nil"/>
              <w:bottom w:val="nil"/>
            </w:tcBorders>
          </w:tcPr>
          <w:p w14:paraId="417129EA" w14:textId="77777777" w:rsidR="00151BAD" w:rsidRDefault="00151BAD">
            <w:pPr>
              <w:pStyle w:val="TableParagraph"/>
              <w:spacing w:before="0"/>
              <w:jc w:val="left"/>
              <w:rPr>
                <w:sz w:val="14"/>
              </w:rPr>
            </w:pPr>
          </w:p>
        </w:tc>
        <w:tc>
          <w:tcPr>
            <w:tcW w:w="720" w:type="dxa"/>
            <w:tcBorders>
              <w:top w:val="nil"/>
              <w:bottom w:val="nil"/>
            </w:tcBorders>
          </w:tcPr>
          <w:p w14:paraId="2D61BC24" w14:textId="77777777" w:rsidR="00151BAD" w:rsidRDefault="00151BAD">
            <w:pPr>
              <w:pStyle w:val="TableParagraph"/>
              <w:spacing w:before="0"/>
              <w:jc w:val="left"/>
              <w:rPr>
                <w:sz w:val="14"/>
              </w:rPr>
            </w:pPr>
          </w:p>
        </w:tc>
        <w:tc>
          <w:tcPr>
            <w:tcW w:w="720" w:type="dxa"/>
            <w:tcBorders>
              <w:top w:val="nil"/>
              <w:bottom w:val="nil"/>
            </w:tcBorders>
          </w:tcPr>
          <w:p w14:paraId="197B8B85" w14:textId="77777777" w:rsidR="00151BAD" w:rsidRDefault="00151BAD">
            <w:pPr>
              <w:pStyle w:val="TableParagraph"/>
              <w:spacing w:before="0"/>
              <w:jc w:val="left"/>
              <w:rPr>
                <w:sz w:val="14"/>
              </w:rPr>
            </w:pPr>
          </w:p>
        </w:tc>
        <w:tc>
          <w:tcPr>
            <w:tcW w:w="720" w:type="dxa"/>
            <w:tcBorders>
              <w:top w:val="nil"/>
              <w:bottom w:val="nil"/>
            </w:tcBorders>
          </w:tcPr>
          <w:p w14:paraId="33A42A02" w14:textId="77777777" w:rsidR="00151BAD" w:rsidRDefault="00151BAD">
            <w:pPr>
              <w:pStyle w:val="TableParagraph"/>
              <w:spacing w:before="0"/>
              <w:jc w:val="left"/>
              <w:rPr>
                <w:sz w:val="14"/>
              </w:rPr>
            </w:pPr>
          </w:p>
        </w:tc>
        <w:tc>
          <w:tcPr>
            <w:tcW w:w="720" w:type="dxa"/>
            <w:tcBorders>
              <w:top w:val="nil"/>
              <w:bottom w:val="nil"/>
            </w:tcBorders>
          </w:tcPr>
          <w:p w14:paraId="3BEC6D83" w14:textId="77777777" w:rsidR="00151BAD" w:rsidRDefault="00151BAD">
            <w:pPr>
              <w:pStyle w:val="TableParagraph"/>
              <w:spacing w:before="0"/>
              <w:jc w:val="left"/>
              <w:rPr>
                <w:sz w:val="14"/>
              </w:rPr>
            </w:pPr>
          </w:p>
        </w:tc>
        <w:tc>
          <w:tcPr>
            <w:tcW w:w="778" w:type="dxa"/>
            <w:tcBorders>
              <w:top w:val="nil"/>
              <w:bottom w:val="nil"/>
            </w:tcBorders>
          </w:tcPr>
          <w:p w14:paraId="78320BCF" w14:textId="77777777" w:rsidR="00151BAD" w:rsidRDefault="00151BAD">
            <w:pPr>
              <w:pStyle w:val="TableParagraph"/>
              <w:spacing w:before="0"/>
              <w:jc w:val="left"/>
              <w:rPr>
                <w:sz w:val="14"/>
              </w:rPr>
            </w:pPr>
          </w:p>
        </w:tc>
        <w:tc>
          <w:tcPr>
            <w:tcW w:w="576" w:type="dxa"/>
            <w:tcBorders>
              <w:top w:val="nil"/>
              <w:bottom w:val="nil"/>
            </w:tcBorders>
          </w:tcPr>
          <w:p w14:paraId="32FC0082" w14:textId="77777777" w:rsidR="00151BAD" w:rsidRDefault="00AC1F28">
            <w:pPr>
              <w:pStyle w:val="TableParagraph"/>
              <w:spacing w:before="62"/>
              <w:ind w:left="148" w:right="141"/>
              <w:rPr>
                <w:sz w:val="16"/>
              </w:rPr>
            </w:pPr>
            <w:r>
              <w:rPr>
                <w:sz w:val="16"/>
              </w:rPr>
              <w:t>DS</w:t>
            </w:r>
          </w:p>
        </w:tc>
        <w:tc>
          <w:tcPr>
            <w:tcW w:w="576" w:type="dxa"/>
            <w:tcBorders>
              <w:top w:val="nil"/>
              <w:bottom w:val="nil"/>
            </w:tcBorders>
          </w:tcPr>
          <w:p w14:paraId="08AC3BE5" w14:textId="77777777" w:rsidR="00151BAD" w:rsidRDefault="00AC1F28">
            <w:pPr>
              <w:pStyle w:val="TableParagraph"/>
              <w:spacing w:before="62"/>
              <w:ind w:left="146" w:right="141"/>
              <w:rPr>
                <w:sz w:val="16"/>
              </w:rPr>
            </w:pPr>
            <w:r>
              <w:rPr>
                <w:sz w:val="16"/>
              </w:rPr>
              <w:t>KY</w:t>
            </w:r>
          </w:p>
        </w:tc>
        <w:tc>
          <w:tcPr>
            <w:tcW w:w="576" w:type="dxa"/>
            <w:tcBorders>
              <w:top w:val="nil"/>
              <w:bottom w:val="nil"/>
            </w:tcBorders>
          </w:tcPr>
          <w:p w14:paraId="52826A4D" w14:textId="77777777" w:rsidR="00151BAD" w:rsidRDefault="00AC1F28">
            <w:pPr>
              <w:pStyle w:val="TableParagraph"/>
              <w:spacing w:before="62"/>
              <w:ind w:left="146" w:right="141"/>
              <w:rPr>
                <w:sz w:val="16"/>
              </w:rPr>
            </w:pPr>
            <w:r>
              <w:rPr>
                <w:sz w:val="16"/>
              </w:rPr>
              <w:t>KY</w:t>
            </w:r>
          </w:p>
        </w:tc>
      </w:tr>
      <w:tr w:rsidR="00151BAD" w14:paraId="71CEB247" w14:textId="77777777">
        <w:trPr>
          <w:trHeight w:val="316"/>
        </w:trPr>
        <w:tc>
          <w:tcPr>
            <w:tcW w:w="720" w:type="dxa"/>
            <w:tcBorders>
              <w:top w:val="nil"/>
              <w:bottom w:val="nil"/>
            </w:tcBorders>
            <w:shd w:val="clear" w:color="auto" w:fill="DADADA"/>
          </w:tcPr>
          <w:p w14:paraId="38D9E8CE" w14:textId="77777777" w:rsidR="00151BAD" w:rsidRDefault="00AC1F28">
            <w:pPr>
              <w:pStyle w:val="TableParagraph"/>
              <w:spacing w:before="64"/>
              <w:ind w:right="188"/>
              <w:jc w:val="right"/>
              <w:rPr>
                <w:sz w:val="16"/>
              </w:rPr>
            </w:pPr>
            <w:r>
              <w:rPr>
                <w:sz w:val="16"/>
              </w:rPr>
              <w:t>9135</w:t>
            </w:r>
          </w:p>
        </w:tc>
        <w:tc>
          <w:tcPr>
            <w:tcW w:w="720" w:type="dxa"/>
            <w:tcBorders>
              <w:top w:val="nil"/>
              <w:bottom w:val="nil"/>
            </w:tcBorders>
            <w:shd w:val="clear" w:color="auto" w:fill="DADADA"/>
          </w:tcPr>
          <w:p w14:paraId="1AC4EC99"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FB5612F"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3C5DF302"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7B4070A2"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722E000B"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69C49650" w14:textId="77777777" w:rsidR="00151BAD" w:rsidRDefault="00AC1F28">
            <w:pPr>
              <w:pStyle w:val="TableParagraph"/>
              <w:spacing w:before="64"/>
              <w:ind w:left="219" w:right="210"/>
              <w:rPr>
                <w:sz w:val="16"/>
              </w:rPr>
            </w:pPr>
            <w:r>
              <w:rPr>
                <w:sz w:val="16"/>
              </w:rPr>
              <w:t>SP</w:t>
            </w:r>
          </w:p>
        </w:tc>
        <w:tc>
          <w:tcPr>
            <w:tcW w:w="720" w:type="dxa"/>
            <w:tcBorders>
              <w:top w:val="nil"/>
              <w:bottom w:val="nil"/>
            </w:tcBorders>
            <w:shd w:val="clear" w:color="auto" w:fill="DADADA"/>
          </w:tcPr>
          <w:p w14:paraId="35C75FB1"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CAEE0F8" w14:textId="77777777" w:rsidR="00151BAD" w:rsidRDefault="00AC1F28">
            <w:pPr>
              <w:pStyle w:val="TableParagraph"/>
              <w:spacing w:before="64"/>
              <w:ind w:left="10"/>
              <w:rPr>
                <w:sz w:val="16"/>
              </w:rPr>
            </w:pPr>
            <w:r>
              <w:rPr>
                <w:w w:val="98"/>
                <w:sz w:val="16"/>
              </w:rPr>
              <w:t>F</w:t>
            </w:r>
          </w:p>
        </w:tc>
        <w:tc>
          <w:tcPr>
            <w:tcW w:w="720" w:type="dxa"/>
            <w:tcBorders>
              <w:top w:val="nil"/>
              <w:bottom w:val="nil"/>
            </w:tcBorders>
            <w:shd w:val="clear" w:color="auto" w:fill="DADADA"/>
          </w:tcPr>
          <w:p w14:paraId="1BF9518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6B8794F" w14:textId="77777777" w:rsidR="00151BAD" w:rsidRDefault="00AC1F28">
            <w:pPr>
              <w:pStyle w:val="TableParagraph"/>
              <w:spacing w:before="64"/>
              <w:ind w:left="107"/>
              <w:jc w:val="left"/>
              <w:rPr>
                <w:sz w:val="16"/>
              </w:rPr>
            </w:pPr>
            <w:r>
              <w:rPr>
                <w:sz w:val="16"/>
              </w:rPr>
              <w:t>2001240</w:t>
            </w:r>
          </w:p>
        </w:tc>
        <w:tc>
          <w:tcPr>
            <w:tcW w:w="576" w:type="dxa"/>
            <w:tcBorders>
              <w:top w:val="nil"/>
              <w:bottom w:val="nil"/>
            </w:tcBorders>
            <w:shd w:val="clear" w:color="auto" w:fill="DADADA"/>
          </w:tcPr>
          <w:p w14:paraId="2E12B56D"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shd w:val="clear" w:color="auto" w:fill="DADADA"/>
          </w:tcPr>
          <w:p w14:paraId="1EC6D56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CF5190C" w14:textId="77777777" w:rsidR="00151BAD" w:rsidRDefault="00AC1F28">
            <w:pPr>
              <w:pStyle w:val="TableParagraph"/>
              <w:spacing w:before="64"/>
              <w:ind w:left="141" w:right="141"/>
              <w:rPr>
                <w:sz w:val="16"/>
              </w:rPr>
            </w:pPr>
            <w:r>
              <w:rPr>
                <w:sz w:val="16"/>
              </w:rPr>
              <w:t>AC</w:t>
            </w:r>
          </w:p>
        </w:tc>
      </w:tr>
      <w:tr w:rsidR="00151BAD" w14:paraId="4278C993" w14:textId="77777777">
        <w:trPr>
          <w:trHeight w:val="316"/>
        </w:trPr>
        <w:tc>
          <w:tcPr>
            <w:tcW w:w="720" w:type="dxa"/>
            <w:tcBorders>
              <w:top w:val="nil"/>
              <w:bottom w:val="nil"/>
            </w:tcBorders>
          </w:tcPr>
          <w:p w14:paraId="219A5497" w14:textId="77777777" w:rsidR="00151BAD" w:rsidRDefault="00151BAD">
            <w:pPr>
              <w:pStyle w:val="TableParagraph"/>
              <w:spacing w:before="0"/>
              <w:jc w:val="left"/>
              <w:rPr>
                <w:sz w:val="14"/>
              </w:rPr>
            </w:pPr>
          </w:p>
        </w:tc>
        <w:tc>
          <w:tcPr>
            <w:tcW w:w="720" w:type="dxa"/>
            <w:tcBorders>
              <w:top w:val="nil"/>
              <w:bottom w:val="nil"/>
            </w:tcBorders>
          </w:tcPr>
          <w:p w14:paraId="38ABF601" w14:textId="77777777" w:rsidR="00151BAD" w:rsidRDefault="00151BAD">
            <w:pPr>
              <w:pStyle w:val="TableParagraph"/>
              <w:spacing w:before="0"/>
              <w:jc w:val="left"/>
              <w:rPr>
                <w:sz w:val="14"/>
              </w:rPr>
            </w:pPr>
          </w:p>
        </w:tc>
        <w:tc>
          <w:tcPr>
            <w:tcW w:w="720" w:type="dxa"/>
            <w:tcBorders>
              <w:top w:val="nil"/>
              <w:bottom w:val="nil"/>
            </w:tcBorders>
          </w:tcPr>
          <w:p w14:paraId="38095357" w14:textId="77777777" w:rsidR="00151BAD" w:rsidRDefault="00151BAD">
            <w:pPr>
              <w:pStyle w:val="TableParagraph"/>
              <w:spacing w:before="0"/>
              <w:jc w:val="left"/>
              <w:rPr>
                <w:sz w:val="14"/>
              </w:rPr>
            </w:pPr>
          </w:p>
        </w:tc>
        <w:tc>
          <w:tcPr>
            <w:tcW w:w="720" w:type="dxa"/>
            <w:tcBorders>
              <w:top w:val="nil"/>
              <w:bottom w:val="nil"/>
            </w:tcBorders>
          </w:tcPr>
          <w:p w14:paraId="58CEF550" w14:textId="77777777" w:rsidR="00151BAD" w:rsidRDefault="00151BAD">
            <w:pPr>
              <w:pStyle w:val="TableParagraph"/>
              <w:spacing w:before="0"/>
              <w:jc w:val="left"/>
              <w:rPr>
                <w:sz w:val="14"/>
              </w:rPr>
            </w:pPr>
          </w:p>
        </w:tc>
        <w:tc>
          <w:tcPr>
            <w:tcW w:w="720" w:type="dxa"/>
            <w:tcBorders>
              <w:top w:val="nil"/>
              <w:bottom w:val="nil"/>
            </w:tcBorders>
          </w:tcPr>
          <w:p w14:paraId="16A5ED8F" w14:textId="77777777" w:rsidR="00151BAD" w:rsidRDefault="00151BAD">
            <w:pPr>
              <w:pStyle w:val="TableParagraph"/>
              <w:spacing w:before="0"/>
              <w:jc w:val="left"/>
              <w:rPr>
                <w:sz w:val="14"/>
              </w:rPr>
            </w:pPr>
          </w:p>
        </w:tc>
        <w:tc>
          <w:tcPr>
            <w:tcW w:w="720" w:type="dxa"/>
            <w:tcBorders>
              <w:top w:val="nil"/>
              <w:bottom w:val="nil"/>
            </w:tcBorders>
          </w:tcPr>
          <w:p w14:paraId="76974536" w14:textId="77777777" w:rsidR="00151BAD" w:rsidRDefault="00151BAD">
            <w:pPr>
              <w:pStyle w:val="TableParagraph"/>
              <w:spacing w:before="0"/>
              <w:jc w:val="left"/>
              <w:rPr>
                <w:sz w:val="14"/>
              </w:rPr>
            </w:pPr>
          </w:p>
        </w:tc>
        <w:tc>
          <w:tcPr>
            <w:tcW w:w="720" w:type="dxa"/>
            <w:tcBorders>
              <w:top w:val="nil"/>
              <w:bottom w:val="nil"/>
            </w:tcBorders>
          </w:tcPr>
          <w:p w14:paraId="244726A6" w14:textId="77777777" w:rsidR="00151BAD" w:rsidRDefault="00151BAD">
            <w:pPr>
              <w:pStyle w:val="TableParagraph"/>
              <w:spacing w:before="0"/>
              <w:jc w:val="left"/>
              <w:rPr>
                <w:sz w:val="14"/>
              </w:rPr>
            </w:pPr>
          </w:p>
        </w:tc>
        <w:tc>
          <w:tcPr>
            <w:tcW w:w="720" w:type="dxa"/>
            <w:tcBorders>
              <w:top w:val="nil"/>
              <w:bottom w:val="nil"/>
            </w:tcBorders>
          </w:tcPr>
          <w:p w14:paraId="58A275DC" w14:textId="77777777" w:rsidR="00151BAD" w:rsidRDefault="00151BAD">
            <w:pPr>
              <w:pStyle w:val="TableParagraph"/>
              <w:spacing w:before="0"/>
              <w:jc w:val="left"/>
              <w:rPr>
                <w:sz w:val="14"/>
              </w:rPr>
            </w:pPr>
          </w:p>
        </w:tc>
        <w:tc>
          <w:tcPr>
            <w:tcW w:w="720" w:type="dxa"/>
            <w:tcBorders>
              <w:top w:val="nil"/>
              <w:bottom w:val="nil"/>
            </w:tcBorders>
          </w:tcPr>
          <w:p w14:paraId="6B9064AB" w14:textId="77777777" w:rsidR="00151BAD" w:rsidRDefault="00151BAD">
            <w:pPr>
              <w:pStyle w:val="TableParagraph"/>
              <w:spacing w:before="0"/>
              <w:jc w:val="left"/>
              <w:rPr>
                <w:sz w:val="14"/>
              </w:rPr>
            </w:pPr>
          </w:p>
        </w:tc>
        <w:tc>
          <w:tcPr>
            <w:tcW w:w="720" w:type="dxa"/>
            <w:tcBorders>
              <w:top w:val="nil"/>
              <w:bottom w:val="nil"/>
            </w:tcBorders>
          </w:tcPr>
          <w:p w14:paraId="1D72D59B" w14:textId="77777777" w:rsidR="00151BAD" w:rsidRDefault="00151BAD">
            <w:pPr>
              <w:pStyle w:val="TableParagraph"/>
              <w:spacing w:before="0"/>
              <w:jc w:val="left"/>
              <w:rPr>
                <w:sz w:val="14"/>
              </w:rPr>
            </w:pPr>
          </w:p>
        </w:tc>
        <w:tc>
          <w:tcPr>
            <w:tcW w:w="778" w:type="dxa"/>
            <w:tcBorders>
              <w:top w:val="nil"/>
              <w:bottom w:val="nil"/>
            </w:tcBorders>
          </w:tcPr>
          <w:p w14:paraId="59795AEC" w14:textId="77777777" w:rsidR="00151BAD" w:rsidRDefault="00151BAD">
            <w:pPr>
              <w:pStyle w:val="TableParagraph"/>
              <w:spacing w:before="0"/>
              <w:jc w:val="left"/>
              <w:rPr>
                <w:sz w:val="14"/>
              </w:rPr>
            </w:pPr>
          </w:p>
        </w:tc>
        <w:tc>
          <w:tcPr>
            <w:tcW w:w="576" w:type="dxa"/>
            <w:tcBorders>
              <w:top w:val="nil"/>
              <w:bottom w:val="nil"/>
            </w:tcBorders>
          </w:tcPr>
          <w:p w14:paraId="1FA1F1BE" w14:textId="77777777" w:rsidR="00151BAD" w:rsidRDefault="00AC1F28">
            <w:pPr>
              <w:pStyle w:val="TableParagraph"/>
              <w:spacing w:before="64"/>
              <w:ind w:left="148" w:right="141"/>
              <w:rPr>
                <w:sz w:val="16"/>
              </w:rPr>
            </w:pPr>
            <w:r>
              <w:rPr>
                <w:sz w:val="16"/>
              </w:rPr>
              <w:t>DS</w:t>
            </w:r>
          </w:p>
        </w:tc>
        <w:tc>
          <w:tcPr>
            <w:tcW w:w="576" w:type="dxa"/>
            <w:tcBorders>
              <w:top w:val="nil"/>
              <w:bottom w:val="nil"/>
            </w:tcBorders>
          </w:tcPr>
          <w:p w14:paraId="22C3CFFB" w14:textId="77777777" w:rsidR="00151BAD" w:rsidRDefault="00AC1F28">
            <w:pPr>
              <w:pStyle w:val="TableParagraph"/>
              <w:spacing w:before="64"/>
              <w:ind w:left="146" w:right="141"/>
              <w:rPr>
                <w:sz w:val="16"/>
              </w:rPr>
            </w:pPr>
            <w:r>
              <w:rPr>
                <w:sz w:val="16"/>
              </w:rPr>
              <w:t>KY</w:t>
            </w:r>
          </w:p>
        </w:tc>
        <w:tc>
          <w:tcPr>
            <w:tcW w:w="576" w:type="dxa"/>
            <w:tcBorders>
              <w:top w:val="nil"/>
              <w:bottom w:val="nil"/>
            </w:tcBorders>
          </w:tcPr>
          <w:p w14:paraId="4D0E8E60" w14:textId="77777777" w:rsidR="00151BAD" w:rsidRDefault="00AC1F28">
            <w:pPr>
              <w:pStyle w:val="TableParagraph"/>
              <w:spacing w:before="64"/>
              <w:ind w:left="146" w:right="141"/>
              <w:rPr>
                <w:sz w:val="16"/>
              </w:rPr>
            </w:pPr>
            <w:r>
              <w:rPr>
                <w:sz w:val="16"/>
              </w:rPr>
              <w:t>KY</w:t>
            </w:r>
          </w:p>
        </w:tc>
      </w:tr>
      <w:tr w:rsidR="00151BAD" w14:paraId="60CB92FE" w14:textId="77777777">
        <w:trPr>
          <w:trHeight w:val="316"/>
        </w:trPr>
        <w:tc>
          <w:tcPr>
            <w:tcW w:w="720" w:type="dxa"/>
            <w:tcBorders>
              <w:top w:val="nil"/>
              <w:bottom w:val="nil"/>
            </w:tcBorders>
            <w:shd w:val="clear" w:color="auto" w:fill="DADADA"/>
          </w:tcPr>
          <w:p w14:paraId="2ED9D7EE" w14:textId="77777777" w:rsidR="00151BAD" w:rsidRDefault="00AC1F28">
            <w:pPr>
              <w:pStyle w:val="TableParagraph"/>
              <w:spacing w:before="64"/>
              <w:ind w:right="188"/>
              <w:jc w:val="right"/>
              <w:rPr>
                <w:sz w:val="16"/>
              </w:rPr>
            </w:pPr>
            <w:r>
              <w:rPr>
                <w:sz w:val="16"/>
              </w:rPr>
              <w:t>9140</w:t>
            </w:r>
          </w:p>
        </w:tc>
        <w:tc>
          <w:tcPr>
            <w:tcW w:w="720" w:type="dxa"/>
            <w:tcBorders>
              <w:top w:val="nil"/>
              <w:bottom w:val="nil"/>
            </w:tcBorders>
            <w:shd w:val="clear" w:color="auto" w:fill="DADADA"/>
          </w:tcPr>
          <w:p w14:paraId="763DA2E5"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59F1870"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3379543C"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50A14994" w14:textId="77777777" w:rsidR="00151BAD" w:rsidRDefault="00AC1F28">
            <w:pPr>
              <w:pStyle w:val="TableParagraph"/>
              <w:spacing w:before="64"/>
              <w:ind w:left="218" w:right="214"/>
              <w:rPr>
                <w:sz w:val="16"/>
              </w:rPr>
            </w:pPr>
            <w:r>
              <w:rPr>
                <w:sz w:val="16"/>
              </w:rPr>
              <w:t>KY</w:t>
            </w:r>
          </w:p>
        </w:tc>
        <w:tc>
          <w:tcPr>
            <w:tcW w:w="720" w:type="dxa"/>
            <w:tcBorders>
              <w:top w:val="nil"/>
              <w:bottom w:val="nil"/>
            </w:tcBorders>
            <w:shd w:val="clear" w:color="auto" w:fill="DADADA"/>
          </w:tcPr>
          <w:p w14:paraId="56908D0E"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02802735" w14:textId="77777777" w:rsidR="00151BAD" w:rsidRDefault="00AC1F28">
            <w:pPr>
              <w:pStyle w:val="TableParagraph"/>
              <w:spacing w:before="64"/>
              <w:ind w:left="219" w:right="210"/>
              <w:rPr>
                <w:sz w:val="16"/>
              </w:rPr>
            </w:pPr>
            <w:r>
              <w:rPr>
                <w:sz w:val="16"/>
              </w:rPr>
              <w:t>SP</w:t>
            </w:r>
          </w:p>
        </w:tc>
        <w:tc>
          <w:tcPr>
            <w:tcW w:w="720" w:type="dxa"/>
            <w:tcBorders>
              <w:top w:val="nil"/>
              <w:bottom w:val="nil"/>
            </w:tcBorders>
            <w:shd w:val="clear" w:color="auto" w:fill="DADADA"/>
          </w:tcPr>
          <w:p w14:paraId="096CDCEC"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3063F3D9" w14:textId="77777777" w:rsidR="00151BAD" w:rsidRDefault="00AC1F28">
            <w:pPr>
              <w:pStyle w:val="TableParagraph"/>
              <w:spacing w:before="64"/>
              <w:ind w:left="10"/>
              <w:rPr>
                <w:sz w:val="16"/>
              </w:rPr>
            </w:pPr>
            <w:r>
              <w:rPr>
                <w:w w:val="98"/>
                <w:sz w:val="16"/>
              </w:rPr>
              <w:t>F</w:t>
            </w:r>
          </w:p>
        </w:tc>
        <w:tc>
          <w:tcPr>
            <w:tcW w:w="720" w:type="dxa"/>
            <w:tcBorders>
              <w:top w:val="nil"/>
              <w:bottom w:val="nil"/>
            </w:tcBorders>
            <w:shd w:val="clear" w:color="auto" w:fill="DADADA"/>
          </w:tcPr>
          <w:p w14:paraId="058E997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AA1A243"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35DABF7E" w14:textId="77777777" w:rsidR="00151BAD" w:rsidRDefault="00AC1F28">
            <w:pPr>
              <w:pStyle w:val="TableParagraph"/>
              <w:spacing w:before="64"/>
              <w:ind w:left="148" w:right="140"/>
              <w:rPr>
                <w:sz w:val="16"/>
              </w:rPr>
            </w:pPr>
            <w:r>
              <w:rPr>
                <w:sz w:val="16"/>
              </w:rPr>
              <w:t>DA</w:t>
            </w:r>
          </w:p>
        </w:tc>
        <w:tc>
          <w:tcPr>
            <w:tcW w:w="576" w:type="dxa"/>
            <w:tcBorders>
              <w:top w:val="nil"/>
              <w:bottom w:val="nil"/>
            </w:tcBorders>
            <w:shd w:val="clear" w:color="auto" w:fill="DADADA"/>
          </w:tcPr>
          <w:p w14:paraId="23F10A29"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11F8203" w14:textId="77777777" w:rsidR="00151BAD" w:rsidRDefault="00AC1F28">
            <w:pPr>
              <w:pStyle w:val="TableParagraph"/>
              <w:spacing w:before="64"/>
              <w:ind w:left="141" w:right="141"/>
              <w:rPr>
                <w:sz w:val="16"/>
              </w:rPr>
            </w:pPr>
            <w:r>
              <w:rPr>
                <w:sz w:val="16"/>
              </w:rPr>
              <w:t>AC</w:t>
            </w:r>
          </w:p>
        </w:tc>
      </w:tr>
      <w:tr w:rsidR="00151BAD" w14:paraId="4ABD20CE" w14:textId="77777777">
        <w:trPr>
          <w:trHeight w:val="319"/>
        </w:trPr>
        <w:tc>
          <w:tcPr>
            <w:tcW w:w="720" w:type="dxa"/>
            <w:tcBorders>
              <w:top w:val="nil"/>
              <w:bottom w:val="nil"/>
            </w:tcBorders>
          </w:tcPr>
          <w:p w14:paraId="7CD2F54F" w14:textId="77777777" w:rsidR="00151BAD" w:rsidRDefault="00151BAD">
            <w:pPr>
              <w:pStyle w:val="TableParagraph"/>
              <w:spacing w:before="0"/>
              <w:jc w:val="left"/>
              <w:rPr>
                <w:sz w:val="14"/>
              </w:rPr>
            </w:pPr>
          </w:p>
        </w:tc>
        <w:tc>
          <w:tcPr>
            <w:tcW w:w="720" w:type="dxa"/>
            <w:tcBorders>
              <w:top w:val="nil"/>
              <w:bottom w:val="nil"/>
            </w:tcBorders>
          </w:tcPr>
          <w:p w14:paraId="4419CC23" w14:textId="77777777" w:rsidR="00151BAD" w:rsidRDefault="00151BAD">
            <w:pPr>
              <w:pStyle w:val="TableParagraph"/>
              <w:spacing w:before="0"/>
              <w:jc w:val="left"/>
              <w:rPr>
                <w:sz w:val="14"/>
              </w:rPr>
            </w:pPr>
          </w:p>
        </w:tc>
        <w:tc>
          <w:tcPr>
            <w:tcW w:w="720" w:type="dxa"/>
            <w:tcBorders>
              <w:top w:val="nil"/>
              <w:bottom w:val="nil"/>
            </w:tcBorders>
          </w:tcPr>
          <w:p w14:paraId="2CB93F0C" w14:textId="77777777" w:rsidR="00151BAD" w:rsidRDefault="00151BAD">
            <w:pPr>
              <w:pStyle w:val="TableParagraph"/>
              <w:spacing w:before="0"/>
              <w:jc w:val="left"/>
              <w:rPr>
                <w:sz w:val="14"/>
              </w:rPr>
            </w:pPr>
          </w:p>
        </w:tc>
        <w:tc>
          <w:tcPr>
            <w:tcW w:w="720" w:type="dxa"/>
            <w:tcBorders>
              <w:top w:val="nil"/>
              <w:bottom w:val="nil"/>
            </w:tcBorders>
          </w:tcPr>
          <w:p w14:paraId="59B46B27" w14:textId="77777777" w:rsidR="00151BAD" w:rsidRDefault="00151BAD">
            <w:pPr>
              <w:pStyle w:val="TableParagraph"/>
              <w:spacing w:before="0"/>
              <w:jc w:val="left"/>
              <w:rPr>
                <w:sz w:val="14"/>
              </w:rPr>
            </w:pPr>
          </w:p>
        </w:tc>
        <w:tc>
          <w:tcPr>
            <w:tcW w:w="720" w:type="dxa"/>
            <w:tcBorders>
              <w:top w:val="nil"/>
              <w:bottom w:val="nil"/>
            </w:tcBorders>
          </w:tcPr>
          <w:p w14:paraId="797F8F0E" w14:textId="77777777" w:rsidR="00151BAD" w:rsidRDefault="00151BAD">
            <w:pPr>
              <w:pStyle w:val="TableParagraph"/>
              <w:spacing w:before="0"/>
              <w:jc w:val="left"/>
              <w:rPr>
                <w:sz w:val="14"/>
              </w:rPr>
            </w:pPr>
          </w:p>
        </w:tc>
        <w:tc>
          <w:tcPr>
            <w:tcW w:w="720" w:type="dxa"/>
            <w:tcBorders>
              <w:top w:val="nil"/>
              <w:bottom w:val="nil"/>
            </w:tcBorders>
          </w:tcPr>
          <w:p w14:paraId="2DA00EC3" w14:textId="77777777" w:rsidR="00151BAD" w:rsidRDefault="00151BAD">
            <w:pPr>
              <w:pStyle w:val="TableParagraph"/>
              <w:spacing w:before="0"/>
              <w:jc w:val="left"/>
              <w:rPr>
                <w:sz w:val="14"/>
              </w:rPr>
            </w:pPr>
          </w:p>
        </w:tc>
        <w:tc>
          <w:tcPr>
            <w:tcW w:w="720" w:type="dxa"/>
            <w:tcBorders>
              <w:top w:val="nil"/>
              <w:bottom w:val="nil"/>
            </w:tcBorders>
          </w:tcPr>
          <w:p w14:paraId="70632049" w14:textId="77777777" w:rsidR="00151BAD" w:rsidRDefault="00151BAD">
            <w:pPr>
              <w:pStyle w:val="TableParagraph"/>
              <w:spacing w:before="0"/>
              <w:jc w:val="left"/>
              <w:rPr>
                <w:sz w:val="14"/>
              </w:rPr>
            </w:pPr>
          </w:p>
        </w:tc>
        <w:tc>
          <w:tcPr>
            <w:tcW w:w="720" w:type="dxa"/>
            <w:tcBorders>
              <w:top w:val="nil"/>
              <w:bottom w:val="nil"/>
            </w:tcBorders>
          </w:tcPr>
          <w:p w14:paraId="25DA7B5F" w14:textId="77777777" w:rsidR="00151BAD" w:rsidRDefault="00151BAD">
            <w:pPr>
              <w:pStyle w:val="TableParagraph"/>
              <w:spacing w:before="0"/>
              <w:jc w:val="left"/>
              <w:rPr>
                <w:sz w:val="14"/>
              </w:rPr>
            </w:pPr>
          </w:p>
        </w:tc>
        <w:tc>
          <w:tcPr>
            <w:tcW w:w="720" w:type="dxa"/>
            <w:tcBorders>
              <w:top w:val="nil"/>
              <w:bottom w:val="nil"/>
            </w:tcBorders>
          </w:tcPr>
          <w:p w14:paraId="49BB9FE3" w14:textId="77777777" w:rsidR="00151BAD" w:rsidRDefault="00151BAD">
            <w:pPr>
              <w:pStyle w:val="TableParagraph"/>
              <w:spacing w:before="0"/>
              <w:jc w:val="left"/>
              <w:rPr>
                <w:sz w:val="14"/>
              </w:rPr>
            </w:pPr>
          </w:p>
        </w:tc>
        <w:tc>
          <w:tcPr>
            <w:tcW w:w="720" w:type="dxa"/>
            <w:tcBorders>
              <w:top w:val="nil"/>
              <w:bottom w:val="nil"/>
            </w:tcBorders>
          </w:tcPr>
          <w:p w14:paraId="3DF1A008" w14:textId="77777777" w:rsidR="00151BAD" w:rsidRDefault="00151BAD">
            <w:pPr>
              <w:pStyle w:val="TableParagraph"/>
              <w:spacing w:before="0"/>
              <w:jc w:val="left"/>
              <w:rPr>
                <w:sz w:val="14"/>
              </w:rPr>
            </w:pPr>
          </w:p>
        </w:tc>
        <w:tc>
          <w:tcPr>
            <w:tcW w:w="778" w:type="dxa"/>
            <w:tcBorders>
              <w:top w:val="nil"/>
              <w:bottom w:val="nil"/>
            </w:tcBorders>
          </w:tcPr>
          <w:p w14:paraId="79952134" w14:textId="77777777" w:rsidR="00151BAD" w:rsidRDefault="00151BAD">
            <w:pPr>
              <w:pStyle w:val="TableParagraph"/>
              <w:spacing w:before="0"/>
              <w:jc w:val="left"/>
              <w:rPr>
                <w:sz w:val="14"/>
              </w:rPr>
            </w:pPr>
          </w:p>
        </w:tc>
        <w:tc>
          <w:tcPr>
            <w:tcW w:w="576" w:type="dxa"/>
            <w:tcBorders>
              <w:top w:val="nil"/>
              <w:bottom w:val="nil"/>
            </w:tcBorders>
          </w:tcPr>
          <w:p w14:paraId="6927C0F9" w14:textId="77777777" w:rsidR="00151BAD" w:rsidRDefault="00AC1F28">
            <w:pPr>
              <w:pStyle w:val="TableParagraph"/>
              <w:spacing w:before="64"/>
              <w:ind w:left="148" w:right="141"/>
              <w:rPr>
                <w:sz w:val="16"/>
              </w:rPr>
            </w:pPr>
            <w:r>
              <w:rPr>
                <w:sz w:val="16"/>
              </w:rPr>
              <w:t>DS</w:t>
            </w:r>
          </w:p>
        </w:tc>
        <w:tc>
          <w:tcPr>
            <w:tcW w:w="576" w:type="dxa"/>
            <w:tcBorders>
              <w:top w:val="nil"/>
              <w:bottom w:val="nil"/>
            </w:tcBorders>
          </w:tcPr>
          <w:p w14:paraId="3522FEAD" w14:textId="77777777" w:rsidR="00151BAD" w:rsidRDefault="00AC1F28">
            <w:pPr>
              <w:pStyle w:val="TableParagraph"/>
              <w:spacing w:before="64"/>
              <w:ind w:left="146" w:right="141"/>
              <w:rPr>
                <w:sz w:val="16"/>
              </w:rPr>
            </w:pPr>
            <w:r>
              <w:rPr>
                <w:sz w:val="16"/>
              </w:rPr>
              <w:t>KY</w:t>
            </w:r>
          </w:p>
        </w:tc>
        <w:tc>
          <w:tcPr>
            <w:tcW w:w="576" w:type="dxa"/>
            <w:tcBorders>
              <w:top w:val="nil"/>
              <w:bottom w:val="nil"/>
            </w:tcBorders>
          </w:tcPr>
          <w:p w14:paraId="1A91141B" w14:textId="77777777" w:rsidR="00151BAD" w:rsidRDefault="00AC1F28">
            <w:pPr>
              <w:pStyle w:val="TableParagraph"/>
              <w:spacing w:before="64"/>
              <w:ind w:left="146" w:right="141"/>
              <w:rPr>
                <w:sz w:val="16"/>
              </w:rPr>
            </w:pPr>
            <w:r>
              <w:rPr>
                <w:sz w:val="16"/>
              </w:rPr>
              <w:t>KY</w:t>
            </w:r>
          </w:p>
        </w:tc>
      </w:tr>
      <w:tr w:rsidR="00151BAD" w14:paraId="37215398" w14:textId="77777777">
        <w:trPr>
          <w:trHeight w:val="316"/>
        </w:trPr>
        <w:tc>
          <w:tcPr>
            <w:tcW w:w="720" w:type="dxa"/>
            <w:tcBorders>
              <w:top w:val="nil"/>
              <w:bottom w:val="nil"/>
            </w:tcBorders>
            <w:shd w:val="clear" w:color="auto" w:fill="DADADA"/>
          </w:tcPr>
          <w:p w14:paraId="54A0663C" w14:textId="77777777" w:rsidR="00151BAD" w:rsidRDefault="00AC1F28">
            <w:pPr>
              <w:pStyle w:val="TableParagraph"/>
              <w:spacing w:before="62"/>
              <w:ind w:right="188"/>
              <w:jc w:val="right"/>
              <w:rPr>
                <w:sz w:val="16"/>
              </w:rPr>
            </w:pPr>
            <w:r>
              <w:rPr>
                <w:sz w:val="16"/>
              </w:rPr>
              <w:t>9150</w:t>
            </w:r>
          </w:p>
        </w:tc>
        <w:tc>
          <w:tcPr>
            <w:tcW w:w="720" w:type="dxa"/>
            <w:tcBorders>
              <w:top w:val="nil"/>
              <w:bottom w:val="nil"/>
            </w:tcBorders>
            <w:shd w:val="clear" w:color="auto" w:fill="DADADA"/>
          </w:tcPr>
          <w:p w14:paraId="287EFF1D" w14:textId="77777777" w:rsidR="00151BAD" w:rsidRDefault="00AC1F28">
            <w:pPr>
              <w:pStyle w:val="TableParagraph"/>
              <w:spacing w:before="62"/>
              <w:ind w:left="219" w:right="214"/>
              <w:rPr>
                <w:sz w:val="16"/>
              </w:rPr>
            </w:pPr>
            <w:r>
              <w:rPr>
                <w:sz w:val="16"/>
              </w:rPr>
              <w:t>*6</w:t>
            </w:r>
          </w:p>
        </w:tc>
        <w:tc>
          <w:tcPr>
            <w:tcW w:w="720" w:type="dxa"/>
            <w:tcBorders>
              <w:top w:val="nil"/>
              <w:bottom w:val="nil"/>
            </w:tcBorders>
            <w:shd w:val="clear" w:color="auto" w:fill="DADADA"/>
          </w:tcPr>
          <w:p w14:paraId="2B0DC3EB" w14:textId="77777777" w:rsidR="00151BAD" w:rsidRDefault="00AC1F28">
            <w:pPr>
              <w:pStyle w:val="TableParagraph"/>
              <w:spacing w:before="62"/>
              <w:ind w:left="219" w:right="214"/>
              <w:rPr>
                <w:sz w:val="16"/>
              </w:rPr>
            </w:pPr>
            <w:r>
              <w:rPr>
                <w:sz w:val="16"/>
              </w:rPr>
              <w:t>*6</w:t>
            </w:r>
          </w:p>
        </w:tc>
        <w:tc>
          <w:tcPr>
            <w:tcW w:w="720" w:type="dxa"/>
            <w:tcBorders>
              <w:top w:val="nil"/>
              <w:bottom w:val="nil"/>
            </w:tcBorders>
            <w:shd w:val="clear" w:color="auto" w:fill="DADADA"/>
          </w:tcPr>
          <w:p w14:paraId="4A21D3AE"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EC294BA" w14:textId="77777777" w:rsidR="00151BAD" w:rsidRDefault="00AC1F28">
            <w:pPr>
              <w:pStyle w:val="TableParagraph"/>
              <w:spacing w:before="62"/>
              <w:ind w:left="219" w:right="211"/>
              <w:rPr>
                <w:sz w:val="16"/>
              </w:rPr>
            </w:pPr>
            <w:r>
              <w:rPr>
                <w:sz w:val="16"/>
              </w:rPr>
              <w:t>CX</w:t>
            </w:r>
          </w:p>
        </w:tc>
        <w:tc>
          <w:tcPr>
            <w:tcW w:w="720" w:type="dxa"/>
            <w:tcBorders>
              <w:top w:val="nil"/>
              <w:bottom w:val="nil"/>
            </w:tcBorders>
            <w:shd w:val="clear" w:color="auto" w:fill="DADADA"/>
          </w:tcPr>
          <w:p w14:paraId="59D0673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2B151D19"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640A19A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287FAA1" w14:textId="77777777" w:rsidR="00151BAD" w:rsidRDefault="00AC1F28">
            <w:pPr>
              <w:pStyle w:val="TableParagraph"/>
              <w:spacing w:before="62"/>
              <w:ind w:left="10"/>
              <w:rPr>
                <w:sz w:val="16"/>
              </w:rPr>
            </w:pPr>
            <w:r>
              <w:rPr>
                <w:w w:val="98"/>
                <w:sz w:val="16"/>
              </w:rPr>
              <w:t>F</w:t>
            </w:r>
          </w:p>
        </w:tc>
        <w:tc>
          <w:tcPr>
            <w:tcW w:w="720" w:type="dxa"/>
            <w:tcBorders>
              <w:top w:val="nil"/>
              <w:bottom w:val="nil"/>
            </w:tcBorders>
            <w:shd w:val="clear" w:color="auto" w:fill="DADADA"/>
          </w:tcPr>
          <w:p w14:paraId="65A6EB3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F99CEF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5AA649A6"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386456AC"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7C5DD780" w14:textId="77777777" w:rsidR="00151BAD" w:rsidRDefault="00AC1F28">
            <w:pPr>
              <w:pStyle w:val="TableParagraph"/>
              <w:spacing w:before="62"/>
              <w:ind w:left="141" w:right="141"/>
              <w:rPr>
                <w:sz w:val="16"/>
              </w:rPr>
            </w:pPr>
            <w:r>
              <w:rPr>
                <w:sz w:val="16"/>
              </w:rPr>
              <w:t>AC</w:t>
            </w:r>
          </w:p>
        </w:tc>
      </w:tr>
      <w:tr w:rsidR="00151BAD" w14:paraId="23CE4CBA" w14:textId="77777777">
        <w:trPr>
          <w:trHeight w:val="316"/>
        </w:trPr>
        <w:tc>
          <w:tcPr>
            <w:tcW w:w="720" w:type="dxa"/>
            <w:tcBorders>
              <w:top w:val="nil"/>
              <w:bottom w:val="nil"/>
            </w:tcBorders>
          </w:tcPr>
          <w:p w14:paraId="1490BF12" w14:textId="77777777" w:rsidR="00151BAD" w:rsidRDefault="00151BAD">
            <w:pPr>
              <w:pStyle w:val="TableParagraph"/>
              <w:spacing w:before="0"/>
              <w:jc w:val="left"/>
              <w:rPr>
                <w:sz w:val="14"/>
              </w:rPr>
            </w:pPr>
          </w:p>
        </w:tc>
        <w:tc>
          <w:tcPr>
            <w:tcW w:w="720" w:type="dxa"/>
            <w:tcBorders>
              <w:top w:val="nil"/>
              <w:bottom w:val="nil"/>
            </w:tcBorders>
          </w:tcPr>
          <w:p w14:paraId="0FFEC8A5" w14:textId="77777777" w:rsidR="00151BAD" w:rsidRDefault="00151BAD">
            <w:pPr>
              <w:pStyle w:val="TableParagraph"/>
              <w:spacing w:before="0"/>
              <w:jc w:val="left"/>
              <w:rPr>
                <w:sz w:val="14"/>
              </w:rPr>
            </w:pPr>
          </w:p>
        </w:tc>
        <w:tc>
          <w:tcPr>
            <w:tcW w:w="720" w:type="dxa"/>
            <w:tcBorders>
              <w:top w:val="nil"/>
              <w:bottom w:val="nil"/>
            </w:tcBorders>
          </w:tcPr>
          <w:p w14:paraId="3C6410C6" w14:textId="77777777" w:rsidR="00151BAD" w:rsidRDefault="00151BAD">
            <w:pPr>
              <w:pStyle w:val="TableParagraph"/>
              <w:spacing w:before="0"/>
              <w:jc w:val="left"/>
              <w:rPr>
                <w:sz w:val="14"/>
              </w:rPr>
            </w:pPr>
          </w:p>
        </w:tc>
        <w:tc>
          <w:tcPr>
            <w:tcW w:w="720" w:type="dxa"/>
            <w:tcBorders>
              <w:top w:val="nil"/>
              <w:bottom w:val="nil"/>
            </w:tcBorders>
          </w:tcPr>
          <w:p w14:paraId="65E4438F" w14:textId="77777777" w:rsidR="00151BAD" w:rsidRDefault="00151BAD">
            <w:pPr>
              <w:pStyle w:val="TableParagraph"/>
              <w:spacing w:before="0"/>
              <w:jc w:val="left"/>
              <w:rPr>
                <w:sz w:val="14"/>
              </w:rPr>
            </w:pPr>
          </w:p>
        </w:tc>
        <w:tc>
          <w:tcPr>
            <w:tcW w:w="720" w:type="dxa"/>
            <w:tcBorders>
              <w:top w:val="nil"/>
              <w:bottom w:val="nil"/>
            </w:tcBorders>
          </w:tcPr>
          <w:p w14:paraId="0100B7AB" w14:textId="77777777" w:rsidR="00151BAD" w:rsidRDefault="00151BAD">
            <w:pPr>
              <w:pStyle w:val="TableParagraph"/>
              <w:spacing w:before="0"/>
              <w:jc w:val="left"/>
              <w:rPr>
                <w:sz w:val="14"/>
              </w:rPr>
            </w:pPr>
          </w:p>
        </w:tc>
        <w:tc>
          <w:tcPr>
            <w:tcW w:w="720" w:type="dxa"/>
            <w:tcBorders>
              <w:top w:val="nil"/>
              <w:bottom w:val="nil"/>
            </w:tcBorders>
          </w:tcPr>
          <w:p w14:paraId="1392D21F" w14:textId="77777777" w:rsidR="00151BAD" w:rsidRDefault="00151BAD">
            <w:pPr>
              <w:pStyle w:val="TableParagraph"/>
              <w:spacing w:before="0"/>
              <w:jc w:val="left"/>
              <w:rPr>
                <w:sz w:val="14"/>
              </w:rPr>
            </w:pPr>
          </w:p>
        </w:tc>
        <w:tc>
          <w:tcPr>
            <w:tcW w:w="720" w:type="dxa"/>
            <w:tcBorders>
              <w:top w:val="nil"/>
              <w:bottom w:val="nil"/>
            </w:tcBorders>
          </w:tcPr>
          <w:p w14:paraId="0293AF2E" w14:textId="77777777" w:rsidR="00151BAD" w:rsidRDefault="00151BAD">
            <w:pPr>
              <w:pStyle w:val="TableParagraph"/>
              <w:spacing w:before="0"/>
              <w:jc w:val="left"/>
              <w:rPr>
                <w:sz w:val="14"/>
              </w:rPr>
            </w:pPr>
          </w:p>
        </w:tc>
        <w:tc>
          <w:tcPr>
            <w:tcW w:w="720" w:type="dxa"/>
            <w:tcBorders>
              <w:top w:val="nil"/>
              <w:bottom w:val="nil"/>
            </w:tcBorders>
          </w:tcPr>
          <w:p w14:paraId="76B4345D" w14:textId="77777777" w:rsidR="00151BAD" w:rsidRDefault="00151BAD">
            <w:pPr>
              <w:pStyle w:val="TableParagraph"/>
              <w:spacing w:before="0"/>
              <w:jc w:val="left"/>
              <w:rPr>
                <w:sz w:val="14"/>
              </w:rPr>
            </w:pPr>
          </w:p>
        </w:tc>
        <w:tc>
          <w:tcPr>
            <w:tcW w:w="720" w:type="dxa"/>
            <w:tcBorders>
              <w:top w:val="nil"/>
              <w:bottom w:val="nil"/>
            </w:tcBorders>
          </w:tcPr>
          <w:p w14:paraId="7A49C244" w14:textId="77777777" w:rsidR="00151BAD" w:rsidRDefault="00151BAD">
            <w:pPr>
              <w:pStyle w:val="TableParagraph"/>
              <w:spacing w:before="0"/>
              <w:jc w:val="left"/>
              <w:rPr>
                <w:sz w:val="14"/>
              </w:rPr>
            </w:pPr>
          </w:p>
        </w:tc>
        <w:tc>
          <w:tcPr>
            <w:tcW w:w="720" w:type="dxa"/>
            <w:tcBorders>
              <w:top w:val="nil"/>
              <w:bottom w:val="nil"/>
            </w:tcBorders>
          </w:tcPr>
          <w:p w14:paraId="7AAEA834" w14:textId="77777777" w:rsidR="00151BAD" w:rsidRDefault="00151BAD">
            <w:pPr>
              <w:pStyle w:val="TableParagraph"/>
              <w:spacing w:before="0"/>
              <w:jc w:val="left"/>
              <w:rPr>
                <w:sz w:val="14"/>
              </w:rPr>
            </w:pPr>
          </w:p>
        </w:tc>
        <w:tc>
          <w:tcPr>
            <w:tcW w:w="778" w:type="dxa"/>
            <w:tcBorders>
              <w:top w:val="nil"/>
              <w:bottom w:val="nil"/>
            </w:tcBorders>
          </w:tcPr>
          <w:p w14:paraId="1977DCB0" w14:textId="77777777" w:rsidR="00151BAD" w:rsidRDefault="00151BAD">
            <w:pPr>
              <w:pStyle w:val="TableParagraph"/>
              <w:spacing w:before="0"/>
              <w:jc w:val="left"/>
              <w:rPr>
                <w:sz w:val="14"/>
              </w:rPr>
            </w:pPr>
          </w:p>
        </w:tc>
        <w:tc>
          <w:tcPr>
            <w:tcW w:w="576" w:type="dxa"/>
            <w:tcBorders>
              <w:top w:val="nil"/>
              <w:bottom w:val="nil"/>
            </w:tcBorders>
          </w:tcPr>
          <w:p w14:paraId="265A00EA" w14:textId="77777777" w:rsidR="00151BAD" w:rsidRDefault="00AC1F28">
            <w:pPr>
              <w:pStyle w:val="TableParagraph"/>
              <w:spacing w:before="62"/>
              <w:ind w:left="148" w:right="141"/>
              <w:rPr>
                <w:sz w:val="16"/>
              </w:rPr>
            </w:pPr>
            <w:r>
              <w:rPr>
                <w:sz w:val="16"/>
              </w:rPr>
              <w:t>DS</w:t>
            </w:r>
          </w:p>
        </w:tc>
        <w:tc>
          <w:tcPr>
            <w:tcW w:w="576" w:type="dxa"/>
            <w:tcBorders>
              <w:top w:val="nil"/>
              <w:bottom w:val="nil"/>
            </w:tcBorders>
          </w:tcPr>
          <w:p w14:paraId="65E1D497" w14:textId="77777777" w:rsidR="00151BAD" w:rsidRDefault="00AC1F28">
            <w:pPr>
              <w:pStyle w:val="TableParagraph"/>
              <w:spacing w:before="62"/>
              <w:ind w:left="148" w:right="139"/>
              <w:rPr>
                <w:sz w:val="16"/>
              </w:rPr>
            </w:pPr>
            <w:r>
              <w:rPr>
                <w:sz w:val="16"/>
              </w:rPr>
              <w:t>CX</w:t>
            </w:r>
          </w:p>
        </w:tc>
        <w:tc>
          <w:tcPr>
            <w:tcW w:w="576" w:type="dxa"/>
            <w:tcBorders>
              <w:top w:val="nil"/>
              <w:bottom w:val="nil"/>
            </w:tcBorders>
          </w:tcPr>
          <w:p w14:paraId="23A59EEA" w14:textId="77777777" w:rsidR="00151BAD" w:rsidRDefault="00AC1F28">
            <w:pPr>
              <w:pStyle w:val="TableParagraph"/>
              <w:spacing w:before="62"/>
              <w:ind w:left="148" w:right="139"/>
              <w:rPr>
                <w:sz w:val="16"/>
              </w:rPr>
            </w:pPr>
            <w:r>
              <w:rPr>
                <w:sz w:val="16"/>
              </w:rPr>
              <w:t>CX</w:t>
            </w:r>
          </w:p>
        </w:tc>
      </w:tr>
      <w:tr w:rsidR="00151BAD" w14:paraId="1A1893AE" w14:textId="77777777">
        <w:trPr>
          <w:trHeight w:val="316"/>
        </w:trPr>
        <w:tc>
          <w:tcPr>
            <w:tcW w:w="720" w:type="dxa"/>
            <w:tcBorders>
              <w:top w:val="nil"/>
              <w:bottom w:val="nil"/>
            </w:tcBorders>
            <w:shd w:val="clear" w:color="auto" w:fill="DADADA"/>
          </w:tcPr>
          <w:p w14:paraId="3C624D9E" w14:textId="77777777" w:rsidR="00151BAD" w:rsidRDefault="00AC1F28">
            <w:pPr>
              <w:pStyle w:val="TableParagraph"/>
              <w:spacing w:before="62"/>
              <w:ind w:right="188"/>
              <w:jc w:val="right"/>
              <w:rPr>
                <w:sz w:val="16"/>
              </w:rPr>
            </w:pPr>
            <w:r>
              <w:rPr>
                <w:sz w:val="16"/>
              </w:rPr>
              <w:t>9160</w:t>
            </w:r>
          </w:p>
        </w:tc>
        <w:tc>
          <w:tcPr>
            <w:tcW w:w="720" w:type="dxa"/>
            <w:tcBorders>
              <w:top w:val="nil"/>
              <w:bottom w:val="nil"/>
            </w:tcBorders>
            <w:shd w:val="clear" w:color="auto" w:fill="DADADA"/>
          </w:tcPr>
          <w:p w14:paraId="22487C45"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1D41CA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515D599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541CA0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7F0F4F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01F19F71" w14:textId="77777777" w:rsidR="00151BAD" w:rsidRDefault="00AC1F28">
            <w:pPr>
              <w:pStyle w:val="TableParagraph"/>
              <w:spacing w:before="62"/>
              <w:ind w:left="219" w:right="210"/>
              <w:rPr>
                <w:sz w:val="16"/>
              </w:rPr>
            </w:pPr>
            <w:r>
              <w:rPr>
                <w:sz w:val="16"/>
              </w:rPr>
              <w:t>SP</w:t>
            </w:r>
          </w:p>
        </w:tc>
        <w:tc>
          <w:tcPr>
            <w:tcW w:w="720" w:type="dxa"/>
            <w:tcBorders>
              <w:top w:val="nil"/>
              <w:bottom w:val="nil"/>
            </w:tcBorders>
            <w:shd w:val="clear" w:color="auto" w:fill="DADADA"/>
          </w:tcPr>
          <w:p w14:paraId="2D7E5605"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62B6B87C"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6D06682"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3F94D8F"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1E2159F7" w14:textId="77777777" w:rsidR="00151BAD" w:rsidRDefault="00AC1F28">
            <w:pPr>
              <w:pStyle w:val="TableParagraph"/>
              <w:spacing w:before="62"/>
              <w:ind w:left="148" w:right="140"/>
              <w:rPr>
                <w:sz w:val="16"/>
              </w:rPr>
            </w:pPr>
            <w:r>
              <w:rPr>
                <w:sz w:val="16"/>
              </w:rPr>
              <w:t>DA</w:t>
            </w:r>
          </w:p>
        </w:tc>
        <w:tc>
          <w:tcPr>
            <w:tcW w:w="576" w:type="dxa"/>
            <w:tcBorders>
              <w:top w:val="nil"/>
              <w:bottom w:val="nil"/>
            </w:tcBorders>
            <w:shd w:val="clear" w:color="auto" w:fill="DADADA"/>
          </w:tcPr>
          <w:p w14:paraId="00852B9B"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0FE688BE" w14:textId="77777777" w:rsidR="00151BAD" w:rsidRDefault="00AC1F28">
            <w:pPr>
              <w:pStyle w:val="TableParagraph"/>
              <w:spacing w:before="62"/>
              <w:ind w:left="141" w:right="141"/>
              <w:rPr>
                <w:sz w:val="16"/>
              </w:rPr>
            </w:pPr>
            <w:r>
              <w:rPr>
                <w:sz w:val="16"/>
              </w:rPr>
              <w:t>AC</w:t>
            </w:r>
          </w:p>
        </w:tc>
      </w:tr>
      <w:tr w:rsidR="00151BAD" w14:paraId="26470C12" w14:textId="77777777">
        <w:trPr>
          <w:trHeight w:val="316"/>
        </w:trPr>
        <w:tc>
          <w:tcPr>
            <w:tcW w:w="720" w:type="dxa"/>
            <w:tcBorders>
              <w:top w:val="nil"/>
              <w:bottom w:val="nil"/>
            </w:tcBorders>
          </w:tcPr>
          <w:p w14:paraId="3BE63119" w14:textId="77777777" w:rsidR="00151BAD" w:rsidRDefault="00151BAD">
            <w:pPr>
              <w:pStyle w:val="TableParagraph"/>
              <w:spacing w:before="0"/>
              <w:jc w:val="left"/>
              <w:rPr>
                <w:sz w:val="14"/>
              </w:rPr>
            </w:pPr>
          </w:p>
        </w:tc>
        <w:tc>
          <w:tcPr>
            <w:tcW w:w="720" w:type="dxa"/>
            <w:tcBorders>
              <w:top w:val="nil"/>
              <w:bottom w:val="nil"/>
            </w:tcBorders>
          </w:tcPr>
          <w:p w14:paraId="08F654BB" w14:textId="77777777" w:rsidR="00151BAD" w:rsidRDefault="00151BAD">
            <w:pPr>
              <w:pStyle w:val="TableParagraph"/>
              <w:spacing w:before="0"/>
              <w:jc w:val="left"/>
              <w:rPr>
                <w:sz w:val="14"/>
              </w:rPr>
            </w:pPr>
          </w:p>
        </w:tc>
        <w:tc>
          <w:tcPr>
            <w:tcW w:w="720" w:type="dxa"/>
            <w:tcBorders>
              <w:top w:val="nil"/>
              <w:bottom w:val="nil"/>
            </w:tcBorders>
          </w:tcPr>
          <w:p w14:paraId="6D1D2E0C" w14:textId="77777777" w:rsidR="00151BAD" w:rsidRDefault="00151BAD">
            <w:pPr>
              <w:pStyle w:val="TableParagraph"/>
              <w:spacing w:before="0"/>
              <w:jc w:val="left"/>
              <w:rPr>
                <w:sz w:val="14"/>
              </w:rPr>
            </w:pPr>
          </w:p>
        </w:tc>
        <w:tc>
          <w:tcPr>
            <w:tcW w:w="720" w:type="dxa"/>
            <w:tcBorders>
              <w:top w:val="nil"/>
              <w:bottom w:val="nil"/>
            </w:tcBorders>
          </w:tcPr>
          <w:p w14:paraId="137C7155" w14:textId="77777777" w:rsidR="00151BAD" w:rsidRDefault="00151BAD">
            <w:pPr>
              <w:pStyle w:val="TableParagraph"/>
              <w:spacing w:before="0"/>
              <w:jc w:val="left"/>
              <w:rPr>
                <w:sz w:val="14"/>
              </w:rPr>
            </w:pPr>
          </w:p>
        </w:tc>
        <w:tc>
          <w:tcPr>
            <w:tcW w:w="720" w:type="dxa"/>
            <w:tcBorders>
              <w:top w:val="nil"/>
              <w:bottom w:val="nil"/>
            </w:tcBorders>
          </w:tcPr>
          <w:p w14:paraId="28147DCE" w14:textId="77777777" w:rsidR="00151BAD" w:rsidRDefault="00151BAD">
            <w:pPr>
              <w:pStyle w:val="TableParagraph"/>
              <w:spacing w:before="0"/>
              <w:jc w:val="left"/>
              <w:rPr>
                <w:sz w:val="14"/>
              </w:rPr>
            </w:pPr>
          </w:p>
        </w:tc>
        <w:tc>
          <w:tcPr>
            <w:tcW w:w="720" w:type="dxa"/>
            <w:tcBorders>
              <w:top w:val="nil"/>
              <w:bottom w:val="nil"/>
            </w:tcBorders>
          </w:tcPr>
          <w:p w14:paraId="352B1CF5" w14:textId="77777777" w:rsidR="00151BAD" w:rsidRDefault="00151BAD">
            <w:pPr>
              <w:pStyle w:val="TableParagraph"/>
              <w:spacing w:before="0"/>
              <w:jc w:val="left"/>
              <w:rPr>
                <w:sz w:val="14"/>
              </w:rPr>
            </w:pPr>
          </w:p>
        </w:tc>
        <w:tc>
          <w:tcPr>
            <w:tcW w:w="720" w:type="dxa"/>
            <w:tcBorders>
              <w:top w:val="nil"/>
              <w:bottom w:val="nil"/>
            </w:tcBorders>
          </w:tcPr>
          <w:p w14:paraId="5202A3AB" w14:textId="77777777" w:rsidR="00151BAD" w:rsidRDefault="00151BAD">
            <w:pPr>
              <w:pStyle w:val="TableParagraph"/>
              <w:spacing w:before="0"/>
              <w:jc w:val="left"/>
              <w:rPr>
                <w:sz w:val="14"/>
              </w:rPr>
            </w:pPr>
          </w:p>
        </w:tc>
        <w:tc>
          <w:tcPr>
            <w:tcW w:w="720" w:type="dxa"/>
            <w:tcBorders>
              <w:top w:val="nil"/>
              <w:bottom w:val="nil"/>
            </w:tcBorders>
          </w:tcPr>
          <w:p w14:paraId="4A4DA798" w14:textId="77777777" w:rsidR="00151BAD" w:rsidRDefault="00151BAD">
            <w:pPr>
              <w:pStyle w:val="TableParagraph"/>
              <w:spacing w:before="0"/>
              <w:jc w:val="left"/>
              <w:rPr>
                <w:sz w:val="14"/>
              </w:rPr>
            </w:pPr>
          </w:p>
        </w:tc>
        <w:tc>
          <w:tcPr>
            <w:tcW w:w="720" w:type="dxa"/>
            <w:tcBorders>
              <w:top w:val="nil"/>
              <w:bottom w:val="nil"/>
            </w:tcBorders>
          </w:tcPr>
          <w:p w14:paraId="20234F35" w14:textId="77777777" w:rsidR="00151BAD" w:rsidRDefault="00151BAD">
            <w:pPr>
              <w:pStyle w:val="TableParagraph"/>
              <w:spacing w:before="0"/>
              <w:jc w:val="left"/>
              <w:rPr>
                <w:sz w:val="14"/>
              </w:rPr>
            </w:pPr>
          </w:p>
        </w:tc>
        <w:tc>
          <w:tcPr>
            <w:tcW w:w="720" w:type="dxa"/>
            <w:tcBorders>
              <w:top w:val="nil"/>
              <w:bottom w:val="nil"/>
            </w:tcBorders>
          </w:tcPr>
          <w:p w14:paraId="05A267B1" w14:textId="77777777" w:rsidR="00151BAD" w:rsidRDefault="00151BAD">
            <w:pPr>
              <w:pStyle w:val="TableParagraph"/>
              <w:spacing w:before="0"/>
              <w:jc w:val="left"/>
              <w:rPr>
                <w:sz w:val="14"/>
              </w:rPr>
            </w:pPr>
          </w:p>
        </w:tc>
        <w:tc>
          <w:tcPr>
            <w:tcW w:w="778" w:type="dxa"/>
            <w:tcBorders>
              <w:top w:val="nil"/>
              <w:bottom w:val="nil"/>
            </w:tcBorders>
          </w:tcPr>
          <w:p w14:paraId="4270B70F" w14:textId="77777777" w:rsidR="00151BAD" w:rsidRDefault="00151BAD">
            <w:pPr>
              <w:pStyle w:val="TableParagraph"/>
              <w:spacing w:before="0"/>
              <w:jc w:val="left"/>
              <w:rPr>
                <w:sz w:val="14"/>
              </w:rPr>
            </w:pPr>
          </w:p>
        </w:tc>
        <w:tc>
          <w:tcPr>
            <w:tcW w:w="576" w:type="dxa"/>
            <w:tcBorders>
              <w:top w:val="nil"/>
              <w:bottom w:val="nil"/>
            </w:tcBorders>
          </w:tcPr>
          <w:p w14:paraId="792B986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882C572"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6BDD5D09" w14:textId="77777777" w:rsidR="00151BAD" w:rsidRDefault="00AC1F28">
            <w:pPr>
              <w:pStyle w:val="TableParagraph"/>
              <w:spacing w:before="62"/>
              <w:ind w:left="146" w:right="141"/>
              <w:rPr>
                <w:sz w:val="16"/>
              </w:rPr>
            </w:pPr>
            <w:r>
              <w:rPr>
                <w:sz w:val="16"/>
              </w:rPr>
              <w:t>KZ</w:t>
            </w:r>
          </w:p>
        </w:tc>
      </w:tr>
      <w:tr w:rsidR="00151BAD" w14:paraId="2670AE6B" w14:textId="77777777">
        <w:trPr>
          <w:trHeight w:val="316"/>
        </w:trPr>
        <w:tc>
          <w:tcPr>
            <w:tcW w:w="720" w:type="dxa"/>
            <w:tcBorders>
              <w:top w:val="nil"/>
              <w:bottom w:val="nil"/>
            </w:tcBorders>
            <w:shd w:val="clear" w:color="auto" w:fill="DADADA"/>
          </w:tcPr>
          <w:p w14:paraId="0EA6D44D" w14:textId="77777777" w:rsidR="00151BAD" w:rsidRDefault="00AC1F28">
            <w:pPr>
              <w:pStyle w:val="TableParagraph"/>
              <w:spacing w:before="62"/>
              <w:ind w:right="188"/>
              <w:jc w:val="right"/>
              <w:rPr>
                <w:sz w:val="16"/>
              </w:rPr>
            </w:pPr>
            <w:r>
              <w:rPr>
                <w:sz w:val="16"/>
              </w:rPr>
              <w:t>9310</w:t>
            </w:r>
          </w:p>
        </w:tc>
        <w:tc>
          <w:tcPr>
            <w:tcW w:w="720" w:type="dxa"/>
            <w:tcBorders>
              <w:top w:val="nil"/>
              <w:bottom w:val="nil"/>
            </w:tcBorders>
            <w:shd w:val="clear" w:color="auto" w:fill="DADADA"/>
          </w:tcPr>
          <w:p w14:paraId="312B4592"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6418C356"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250A972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2559600" w14:textId="77777777" w:rsidR="00151BAD" w:rsidRDefault="00AC1F28">
            <w:pPr>
              <w:pStyle w:val="TableParagraph"/>
              <w:spacing w:before="62"/>
              <w:ind w:left="219" w:right="211"/>
              <w:rPr>
                <w:sz w:val="16"/>
              </w:rPr>
            </w:pPr>
            <w:r>
              <w:rPr>
                <w:sz w:val="16"/>
              </w:rPr>
              <w:t>75</w:t>
            </w:r>
          </w:p>
        </w:tc>
        <w:tc>
          <w:tcPr>
            <w:tcW w:w="720" w:type="dxa"/>
            <w:tcBorders>
              <w:top w:val="nil"/>
              <w:bottom w:val="nil"/>
            </w:tcBorders>
            <w:shd w:val="clear" w:color="auto" w:fill="DADADA"/>
          </w:tcPr>
          <w:p w14:paraId="486847E1"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639A6052"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346E24F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08D2F9D"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436854A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4837FFB"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13D176CF" w14:textId="77777777" w:rsidR="00151BAD" w:rsidRDefault="00AC1F28">
            <w:pPr>
              <w:pStyle w:val="TableParagraph"/>
              <w:spacing w:before="62"/>
              <w:ind w:left="148" w:right="141"/>
              <w:rPr>
                <w:sz w:val="16"/>
              </w:rPr>
            </w:pPr>
            <w:r>
              <w:rPr>
                <w:sz w:val="16"/>
              </w:rPr>
              <w:t>TG</w:t>
            </w:r>
          </w:p>
        </w:tc>
        <w:tc>
          <w:tcPr>
            <w:tcW w:w="576" w:type="dxa"/>
            <w:tcBorders>
              <w:top w:val="nil"/>
              <w:bottom w:val="nil"/>
            </w:tcBorders>
            <w:shd w:val="clear" w:color="auto" w:fill="DADADA"/>
          </w:tcPr>
          <w:p w14:paraId="65C7A6A2"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375080F9" w14:textId="77777777" w:rsidR="00151BAD" w:rsidRDefault="00AC1F28">
            <w:pPr>
              <w:pStyle w:val="TableParagraph"/>
              <w:spacing w:before="62"/>
              <w:ind w:left="148" w:right="141"/>
              <w:rPr>
                <w:sz w:val="16"/>
              </w:rPr>
            </w:pPr>
            <w:r>
              <w:rPr>
                <w:sz w:val="16"/>
              </w:rPr>
              <w:t>75</w:t>
            </w:r>
          </w:p>
        </w:tc>
      </w:tr>
      <w:tr w:rsidR="00151BAD" w14:paraId="3971BC17" w14:textId="77777777">
        <w:trPr>
          <w:trHeight w:val="316"/>
        </w:trPr>
        <w:tc>
          <w:tcPr>
            <w:tcW w:w="720" w:type="dxa"/>
            <w:tcBorders>
              <w:top w:val="nil"/>
              <w:bottom w:val="nil"/>
            </w:tcBorders>
          </w:tcPr>
          <w:p w14:paraId="4BE0102B" w14:textId="77777777" w:rsidR="00151BAD" w:rsidRDefault="00AC1F28">
            <w:pPr>
              <w:pStyle w:val="TableParagraph"/>
              <w:spacing w:before="62"/>
              <w:ind w:right="188"/>
              <w:jc w:val="right"/>
              <w:rPr>
                <w:sz w:val="16"/>
              </w:rPr>
            </w:pPr>
            <w:r>
              <w:rPr>
                <w:sz w:val="16"/>
              </w:rPr>
              <w:t>9320</w:t>
            </w:r>
          </w:p>
        </w:tc>
        <w:tc>
          <w:tcPr>
            <w:tcW w:w="720" w:type="dxa"/>
            <w:tcBorders>
              <w:top w:val="nil"/>
              <w:bottom w:val="nil"/>
            </w:tcBorders>
          </w:tcPr>
          <w:p w14:paraId="6DD91E88"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3D752A3D"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52E2301D" w14:textId="77777777" w:rsidR="00151BAD" w:rsidRDefault="00151BAD">
            <w:pPr>
              <w:pStyle w:val="TableParagraph"/>
              <w:spacing w:before="0"/>
              <w:jc w:val="left"/>
              <w:rPr>
                <w:sz w:val="14"/>
              </w:rPr>
            </w:pPr>
          </w:p>
        </w:tc>
        <w:tc>
          <w:tcPr>
            <w:tcW w:w="720" w:type="dxa"/>
            <w:tcBorders>
              <w:top w:val="nil"/>
              <w:bottom w:val="nil"/>
            </w:tcBorders>
          </w:tcPr>
          <w:p w14:paraId="4A5CAD1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60691C0D"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3B66109D"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55983478"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4B21CCD7"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6ABC2780" w14:textId="77777777" w:rsidR="00151BAD" w:rsidRDefault="00151BAD">
            <w:pPr>
              <w:pStyle w:val="TableParagraph"/>
              <w:spacing w:before="0"/>
              <w:jc w:val="left"/>
              <w:rPr>
                <w:sz w:val="14"/>
              </w:rPr>
            </w:pPr>
          </w:p>
        </w:tc>
        <w:tc>
          <w:tcPr>
            <w:tcW w:w="778" w:type="dxa"/>
            <w:tcBorders>
              <w:top w:val="nil"/>
              <w:bottom w:val="nil"/>
            </w:tcBorders>
          </w:tcPr>
          <w:p w14:paraId="4F4439B5"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0766B74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0A923FE4"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7A9D589" w14:textId="77777777" w:rsidR="00151BAD" w:rsidRDefault="00AC1F28">
            <w:pPr>
              <w:pStyle w:val="TableParagraph"/>
              <w:spacing w:before="62"/>
              <w:ind w:left="146" w:right="141"/>
              <w:rPr>
                <w:sz w:val="16"/>
              </w:rPr>
            </w:pPr>
            <w:r>
              <w:rPr>
                <w:sz w:val="16"/>
              </w:rPr>
              <w:t>KZ</w:t>
            </w:r>
          </w:p>
        </w:tc>
      </w:tr>
      <w:tr w:rsidR="00151BAD" w14:paraId="4FAD1F71" w14:textId="77777777">
        <w:trPr>
          <w:trHeight w:val="316"/>
        </w:trPr>
        <w:tc>
          <w:tcPr>
            <w:tcW w:w="720" w:type="dxa"/>
            <w:tcBorders>
              <w:top w:val="nil"/>
              <w:bottom w:val="nil"/>
            </w:tcBorders>
            <w:shd w:val="clear" w:color="auto" w:fill="DADADA"/>
          </w:tcPr>
          <w:p w14:paraId="5B499798" w14:textId="77777777" w:rsidR="00151BAD" w:rsidRDefault="00AC1F28">
            <w:pPr>
              <w:pStyle w:val="TableParagraph"/>
              <w:spacing w:before="62"/>
              <w:ind w:right="188"/>
              <w:jc w:val="right"/>
              <w:rPr>
                <w:sz w:val="16"/>
              </w:rPr>
            </w:pPr>
            <w:r>
              <w:rPr>
                <w:sz w:val="16"/>
              </w:rPr>
              <w:t>9330</w:t>
            </w:r>
          </w:p>
        </w:tc>
        <w:tc>
          <w:tcPr>
            <w:tcW w:w="720" w:type="dxa"/>
            <w:tcBorders>
              <w:top w:val="nil"/>
              <w:bottom w:val="nil"/>
            </w:tcBorders>
            <w:shd w:val="clear" w:color="auto" w:fill="DADADA"/>
          </w:tcPr>
          <w:p w14:paraId="314988DF"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6D14A70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C57C2F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DDEF291"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shd w:val="clear" w:color="auto" w:fill="DADADA"/>
          </w:tcPr>
          <w:p w14:paraId="4D0C7C0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shd w:val="clear" w:color="auto" w:fill="DADADA"/>
          </w:tcPr>
          <w:p w14:paraId="72FF83E4" w14:textId="77777777" w:rsidR="00151BAD" w:rsidRDefault="00AC1F28">
            <w:pPr>
              <w:pStyle w:val="TableParagraph"/>
              <w:spacing w:before="62"/>
              <w:ind w:left="219" w:right="211"/>
              <w:rPr>
                <w:sz w:val="16"/>
              </w:rPr>
            </w:pPr>
            <w:r>
              <w:rPr>
                <w:sz w:val="16"/>
              </w:rPr>
              <w:t>TG</w:t>
            </w:r>
          </w:p>
        </w:tc>
        <w:tc>
          <w:tcPr>
            <w:tcW w:w="720" w:type="dxa"/>
            <w:tcBorders>
              <w:top w:val="nil"/>
              <w:bottom w:val="nil"/>
            </w:tcBorders>
            <w:shd w:val="clear" w:color="auto" w:fill="DADADA"/>
          </w:tcPr>
          <w:p w14:paraId="4F73B01F"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24387D7D"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2632F14A"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0B5F654C"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65BDDE0A"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3FFBFFC6"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shd w:val="clear" w:color="auto" w:fill="DADADA"/>
          </w:tcPr>
          <w:p w14:paraId="4190161D" w14:textId="77777777" w:rsidR="00151BAD" w:rsidRDefault="00AC1F28">
            <w:pPr>
              <w:pStyle w:val="TableParagraph"/>
              <w:spacing w:before="62"/>
              <w:ind w:left="146" w:right="141"/>
              <w:rPr>
                <w:sz w:val="16"/>
              </w:rPr>
            </w:pPr>
            <w:r>
              <w:rPr>
                <w:sz w:val="16"/>
              </w:rPr>
              <w:t>KZ</w:t>
            </w:r>
          </w:p>
        </w:tc>
      </w:tr>
      <w:tr w:rsidR="00151BAD" w14:paraId="701FE365" w14:textId="77777777">
        <w:trPr>
          <w:trHeight w:val="316"/>
        </w:trPr>
        <w:tc>
          <w:tcPr>
            <w:tcW w:w="720" w:type="dxa"/>
            <w:tcBorders>
              <w:top w:val="nil"/>
              <w:bottom w:val="nil"/>
            </w:tcBorders>
          </w:tcPr>
          <w:p w14:paraId="3F9C01C6" w14:textId="77777777" w:rsidR="00151BAD" w:rsidRDefault="00AC1F28">
            <w:pPr>
              <w:pStyle w:val="TableParagraph"/>
              <w:spacing w:before="62"/>
              <w:ind w:right="188"/>
              <w:jc w:val="right"/>
              <w:rPr>
                <w:sz w:val="16"/>
              </w:rPr>
            </w:pPr>
            <w:r>
              <w:rPr>
                <w:sz w:val="16"/>
              </w:rPr>
              <w:t>9340</w:t>
            </w:r>
          </w:p>
        </w:tc>
        <w:tc>
          <w:tcPr>
            <w:tcW w:w="720" w:type="dxa"/>
            <w:tcBorders>
              <w:top w:val="nil"/>
              <w:bottom w:val="nil"/>
            </w:tcBorders>
          </w:tcPr>
          <w:p w14:paraId="5EFCECF5"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281B5FA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3D314BAE" w14:textId="77777777" w:rsidR="00151BAD" w:rsidRDefault="00151BAD">
            <w:pPr>
              <w:pStyle w:val="TableParagraph"/>
              <w:spacing w:before="0"/>
              <w:jc w:val="left"/>
              <w:rPr>
                <w:sz w:val="14"/>
              </w:rPr>
            </w:pPr>
          </w:p>
        </w:tc>
        <w:tc>
          <w:tcPr>
            <w:tcW w:w="720" w:type="dxa"/>
            <w:tcBorders>
              <w:top w:val="nil"/>
              <w:bottom w:val="nil"/>
            </w:tcBorders>
          </w:tcPr>
          <w:p w14:paraId="27312D07"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24991EB7"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13C1CA9"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1A24527E"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7E7D701B"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2D42AED3" w14:textId="77777777" w:rsidR="00151BAD" w:rsidRDefault="00151BAD">
            <w:pPr>
              <w:pStyle w:val="TableParagraph"/>
              <w:spacing w:before="0"/>
              <w:jc w:val="left"/>
              <w:rPr>
                <w:sz w:val="14"/>
              </w:rPr>
            </w:pPr>
          </w:p>
        </w:tc>
        <w:tc>
          <w:tcPr>
            <w:tcW w:w="778" w:type="dxa"/>
            <w:tcBorders>
              <w:top w:val="nil"/>
              <w:bottom w:val="nil"/>
            </w:tcBorders>
          </w:tcPr>
          <w:p w14:paraId="7239A79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28DF7558"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FA58604"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2C130126" w14:textId="77777777" w:rsidR="00151BAD" w:rsidRDefault="00AC1F28">
            <w:pPr>
              <w:pStyle w:val="TableParagraph"/>
              <w:spacing w:before="62"/>
              <w:ind w:left="146" w:right="141"/>
              <w:rPr>
                <w:sz w:val="16"/>
              </w:rPr>
            </w:pPr>
            <w:r>
              <w:rPr>
                <w:sz w:val="16"/>
              </w:rPr>
              <w:t>KZ</w:t>
            </w:r>
          </w:p>
        </w:tc>
      </w:tr>
      <w:tr w:rsidR="00151BAD" w14:paraId="3DFDB329" w14:textId="77777777">
        <w:trPr>
          <w:trHeight w:val="316"/>
        </w:trPr>
        <w:tc>
          <w:tcPr>
            <w:tcW w:w="720" w:type="dxa"/>
            <w:tcBorders>
              <w:top w:val="nil"/>
              <w:bottom w:val="nil"/>
            </w:tcBorders>
            <w:shd w:val="clear" w:color="auto" w:fill="DADADA"/>
          </w:tcPr>
          <w:p w14:paraId="12639CAB" w14:textId="77777777" w:rsidR="00151BAD" w:rsidRDefault="00AC1F28">
            <w:pPr>
              <w:pStyle w:val="TableParagraph"/>
              <w:spacing w:before="64"/>
              <w:ind w:right="188"/>
              <w:jc w:val="right"/>
              <w:rPr>
                <w:sz w:val="16"/>
              </w:rPr>
            </w:pPr>
            <w:r>
              <w:rPr>
                <w:sz w:val="16"/>
              </w:rPr>
              <w:t>9350</w:t>
            </w:r>
          </w:p>
        </w:tc>
        <w:tc>
          <w:tcPr>
            <w:tcW w:w="720" w:type="dxa"/>
            <w:tcBorders>
              <w:top w:val="nil"/>
              <w:bottom w:val="nil"/>
            </w:tcBorders>
            <w:shd w:val="clear" w:color="auto" w:fill="DADADA"/>
          </w:tcPr>
          <w:p w14:paraId="127E1315"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09AEC0A2"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1020BC9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EF364F"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shd w:val="clear" w:color="auto" w:fill="DADADA"/>
          </w:tcPr>
          <w:p w14:paraId="3E03458C"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shd w:val="clear" w:color="auto" w:fill="DADADA"/>
          </w:tcPr>
          <w:p w14:paraId="1E8FE553"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115D7659"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4991FBF7"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007BFF16"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FF5A5FE"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shd w:val="clear" w:color="auto" w:fill="DADADA"/>
          </w:tcPr>
          <w:p w14:paraId="7DEDC12F"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25193175"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shd w:val="clear" w:color="auto" w:fill="DADADA"/>
          </w:tcPr>
          <w:p w14:paraId="528B1DA9" w14:textId="77777777" w:rsidR="00151BAD" w:rsidRDefault="00AC1F28">
            <w:pPr>
              <w:pStyle w:val="TableParagraph"/>
              <w:spacing w:before="64"/>
              <w:ind w:left="146" w:right="141"/>
              <w:rPr>
                <w:sz w:val="16"/>
              </w:rPr>
            </w:pPr>
            <w:r>
              <w:rPr>
                <w:sz w:val="16"/>
              </w:rPr>
              <w:t>KZ</w:t>
            </w:r>
          </w:p>
        </w:tc>
      </w:tr>
      <w:tr w:rsidR="00151BAD" w14:paraId="4429CFFD" w14:textId="77777777">
        <w:trPr>
          <w:trHeight w:val="316"/>
        </w:trPr>
        <w:tc>
          <w:tcPr>
            <w:tcW w:w="720" w:type="dxa"/>
            <w:tcBorders>
              <w:top w:val="nil"/>
              <w:bottom w:val="nil"/>
            </w:tcBorders>
          </w:tcPr>
          <w:p w14:paraId="48CF12C5" w14:textId="77777777" w:rsidR="00151BAD" w:rsidRDefault="00AC1F28">
            <w:pPr>
              <w:pStyle w:val="TableParagraph"/>
              <w:spacing w:before="64"/>
              <w:ind w:right="188"/>
              <w:jc w:val="right"/>
              <w:rPr>
                <w:sz w:val="16"/>
              </w:rPr>
            </w:pPr>
            <w:r>
              <w:rPr>
                <w:sz w:val="16"/>
              </w:rPr>
              <w:t>9390</w:t>
            </w:r>
          </w:p>
        </w:tc>
        <w:tc>
          <w:tcPr>
            <w:tcW w:w="720" w:type="dxa"/>
            <w:tcBorders>
              <w:top w:val="nil"/>
              <w:bottom w:val="nil"/>
            </w:tcBorders>
          </w:tcPr>
          <w:p w14:paraId="4B0FF877" w14:textId="77777777" w:rsidR="00151BAD" w:rsidRDefault="00AC1F28">
            <w:pPr>
              <w:pStyle w:val="TableParagraph"/>
              <w:spacing w:before="64"/>
              <w:ind w:left="219" w:right="213"/>
              <w:rPr>
                <w:sz w:val="16"/>
              </w:rPr>
            </w:pPr>
            <w:r>
              <w:rPr>
                <w:sz w:val="16"/>
              </w:rPr>
              <w:t>KZ</w:t>
            </w:r>
          </w:p>
        </w:tc>
        <w:tc>
          <w:tcPr>
            <w:tcW w:w="720" w:type="dxa"/>
            <w:tcBorders>
              <w:top w:val="nil"/>
              <w:bottom w:val="nil"/>
            </w:tcBorders>
          </w:tcPr>
          <w:p w14:paraId="3EBBD276"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4685BB8E" w14:textId="77777777" w:rsidR="00151BAD" w:rsidRDefault="00151BAD">
            <w:pPr>
              <w:pStyle w:val="TableParagraph"/>
              <w:spacing w:before="0"/>
              <w:jc w:val="left"/>
              <w:rPr>
                <w:sz w:val="14"/>
              </w:rPr>
            </w:pPr>
          </w:p>
        </w:tc>
        <w:tc>
          <w:tcPr>
            <w:tcW w:w="720" w:type="dxa"/>
            <w:tcBorders>
              <w:top w:val="nil"/>
              <w:bottom w:val="nil"/>
            </w:tcBorders>
          </w:tcPr>
          <w:p w14:paraId="13790364" w14:textId="77777777" w:rsidR="00151BAD" w:rsidRDefault="00AC1F28">
            <w:pPr>
              <w:pStyle w:val="TableParagraph"/>
              <w:spacing w:before="64"/>
              <w:ind w:left="219" w:right="214"/>
              <w:rPr>
                <w:sz w:val="16"/>
              </w:rPr>
            </w:pPr>
            <w:r>
              <w:rPr>
                <w:sz w:val="16"/>
              </w:rPr>
              <w:t>KZ</w:t>
            </w:r>
          </w:p>
        </w:tc>
        <w:tc>
          <w:tcPr>
            <w:tcW w:w="720" w:type="dxa"/>
            <w:tcBorders>
              <w:top w:val="nil"/>
              <w:bottom w:val="nil"/>
            </w:tcBorders>
          </w:tcPr>
          <w:p w14:paraId="2483CDC6" w14:textId="77777777" w:rsidR="00151BAD" w:rsidRDefault="00AC1F28">
            <w:pPr>
              <w:pStyle w:val="TableParagraph"/>
              <w:spacing w:before="64"/>
              <w:ind w:left="219" w:right="211"/>
              <w:rPr>
                <w:sz w:val="16"/>
              </w:rPr>
            </w:pPr>
            <w:r>
              <w:rPr>
                <w:sz w:val="16"/>
              </w:rPr>
              <w:t>CD</w:t>
            </w:r>
          </w:p>
        </w:tc>
        <w:tc>
          <w:tcPr>
            <w:tcW w:w="720" w:type="dxa"/>
            <w:tcBorders>
              <w:top w:val="nil"/>
              <w:bottom w:val="nil"/>
            </w:tcBorders>
          </w:tcPr>
          <w:p w14:paraId="6F79F27A" w14:textId="77777777" w:rsidR="00151BAD" w:rsidRDefault="00AC1F28">
            <w:pPr>
              <w:pStyle w:val="TableParagraph"/>
              <w:spacing w:before="64"/>
              <w:ind w:left="219" w:right="212"/>
              <w:rPr>
                <w:sz w:val="16"/>
              </w:rPr>
            </w:pPr>
            <w:r>
              <w:rPr>
                <w:sz w:val="16"/>
              </w:rPr>
              <w:t>TG</w:t>
            </w:r>
          </w:p>
        </w:tc>
        <w:tc>
          <w:tcPr>
            <w:tcW w:w="720" w:type="dxa"/>
            <w:tcBorders>
              <w:top w:val="nil"/>
              <w:bottom w:val="nil"/>
            </w:tcBorders>
          </w:tcPr>
          <w:p w14:paraId="34583273"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69430A2"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6E1A7BEF" w14:textId="77777777" w:rsidR="00151BAD" w:rsidRDefault="00151BAD">
            <w:pPr>
              <w:pStyle w:val="TableParagraph"/>
              <w:spacing w:before="0"/>
              <w:jc w:val="left"/>
              <w:rPr>
                <w:sz w:val="14"/>
              </w:rPr>
            </w:pPr>
          </w:p>
        </w:tc>
        <w:tc>
          <w:tcPr>
            <w:tcW w:w="778" w:type="dxa"/>
            <w:tcBorders>
              <w:top w:val="nil"/>
              <w:bottom w:val="nil"/>
            </w:tcBorders>
          </w:tcPr>
          <w:p w14:paraId="09116BCD" w14:textId="77777777" w:rsidR="00151BAD" w:rsidRDefault="00AC1F28">
            <w:pPr>
              <w:pStyle w:val="TableParagraph"/>
              <w:spacing w:before="64"/>
              <w:ind w:left="107"/>
              <w:jc w:val="left"/>
              <w:rPr>
                <w:sz w:val="16"/>
              </w:rPr>
            </w:pPr>
            <w:r>
              <w:rPr>
                <w:sz w:val="16"/>
              </w:rPr>
              <w:t>2000251</w:t>
            </w:r>
          </w:p>
        </w:tc>
        <w:tc>
          <w:tcPr>
            <w:tcW w:w="576" w:type="dxa"/>
            <w:tcBorders>
              <w:top w:val="nil"/>
              <w:bottom w:val="nil"/>
            </w:tcBorders>
          </w:tcPr>
          <w:p w14:paraId="7C614134"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3A0F6EC3" w14:textId="77777777" w:rsidR="00151BAD" w:rsidRDefault="00AC1F28">
            <w:pPr>
              <w:pStyle w:val="TableParagraph"/>
              <w:spacing w:before="64"/>
              <w:ind w:left="146" w:right="141"/>
              <w:rPr>
                <w:sz w:val="16"/>
              </w:rPr>
            </w:pPr>
            <w:r>
              <w:rPr>
                <w:sz w:val="16"/>
              </w:rPr>
              <w:t>KZ</w:t>
            </w:r>
          </w:p>
        </w:tc>
        <w:tc>
          <w:tcPr>
            <w:tcW w:w="576" w:type="dxa"/>
            <w:tcBorders>
              <w:top w:val="nil"/>
              <w:bottom w:val="nil"/>
            </w:tcBorders>
          </w:tcPr>
          <w:p w14:paraId="7D1906E1" w14:textId="77777777" w:rsidR="00151BAD" w:rsidRDefault="00AC1F28">
            <w:pPr>
              <w:pStyle w:val="TableParagraph"/>
              <w:spacing w:before="64"/>
              <w:ind w:left="146" w:right="141"/>
              <w:rPr>
                <w:sz w:val="16"/>
              </w:rPr>
            </w:pPr>
            <w:r>
              <w:rPr>
                <w:sz w:val="16"/>
              </w:rPr>
              <w:t>KZ</w:t>
            </w:r>
          </w:p>
        </w:tc>
      </w:tr>
      <w:tr w:rsidR="00151BAD" w14:paraId="17063038" w14:textId="77777777">
        <w:trPr>
          <w:trHeight w:val="316"/>
        </w:trPr>
        <w:tc>
          <w:tcPr>
            <w:tcW w:w="720" w:type="dxa"/>
            <w:tcBorders>
              <w:top w:val="nil"/>
              <w:bottom w:val="nil"/>
            </w:tcBorders>
            <w:shd w:val="clear" w:color="auto" w:fill="DADADA"/>
          </w:tcPr>
          <w:p w14:paraId="131CE645" w14:textId="77777777" w:rsidR="00151BAD" w:rsidRDefault="00AC1F28">
            <w:pPr>
              <w:pStyle w:val="TableParagraph"/>
              <w:spacing w:before="64"/>
              <w:ind w:right="188"/>
              <w:jc w:val="right"/>
              <w:rPr>
                <w:sz w:val="16"/>
              </w:rPr>
            </w:pPr>
            <w:r>
              <w:rPr>
                <w:sz w:val="16"/>
              </w:rPr>
              <w:t>9410</w:t>
            </w:r>
          </w:p>
        </w:tc>
        <w:tc>
          <w:tcPr>
            <w:tcW w:w="720" w:type="dxa"/>
            <w:tcBorders>
              <w:top w:val="nil"/>
              <w:bottom w:val="nil"/>
            </w:tcBorders>
            <w:shd w:val="clear" w:color="auto" w:fill="DADADA"/>
          </w:tcPr>
          <w:p w14:paraId="56BA91DF"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4E7B09AD"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612F20B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6807EC44" w14:textId="77777777" w:rsidR="00151BAD" w:rsidRDefault="00AC1F28">
            <w:pPr>
              <w:pStyle w:val="TableParagraph"/>
              <w:spacing w:before="64"/>
              <w:ind w:left="218" w:right="214"/>
              <w:rPr>
                <w:sz w:val="16"/>
              </w:rPr>
            </w:pPr>
            <w:r>
              <w:rPr>
                <w:sz w:val="16"/>
              </w:rPr>
              <w:t>KX</w:t>
            </w:r>
          </w:p>
        </w:tc>
        <w:tc>
          <w:tcPr>
            <w:tcW w:w="720" w:type="dxa"/>
            <w:tcBorders>
              <w:top w:val="nil"/>
              <w:bottom w:val="nil"/>
            </w:tcBorders>
            <w:shd w:val="clear" w:color="auto" w:fill="DADADA"/>
          </w:tcPr>
          <w:p w14:paraId="12FFE557" w14:textId="77777777" w:rsidR="00151BAD" w:rsidRDefault="00AC1F28">
            <w:pPr>
              <w:pStyle w:val="TableParagraph"/>
              <w:spacing w:before="64"/>
              <w:ind w:left="219" w:right="211"/>
              <w:rPr>
                <w:sz w:val="16"/>
              </w:rPr>
            </w:pPr>
            <w:r>
              <w:rPr>
                <w:sz w:val="16"/>
              </w:rPr>
              <w:t>CA</w:t>
            </w:r>
          </w:p>
        </w:tc>
        <w:tc>
          <w:tcPr>
            <w:tcW w:w="720" w:type="dxa"/>
            <w:tcBorders>
              <w:top w:val="nil"/>
              <w:bottom w:val="nil"/>
            </w:tcBorders>
            <w:shd w:val="clear" w:color="auto" w:fill="DADADA"/>
          </w:tcPr>
          <w:p w14:paraId="7E0DFF03" w14:textId="77777777" w:rsidR="00151BAD" w:rsidRDefault="00AC1F28">
            <w:pPr>
              <w:pStyle w:val="TableParagraph"/>
              <w:spacing w:before="64"/>
              <w:ind w:left="219" w:right="211"/>
              <w:rPr>
                <w:sz w:val="16"/>
              </w:rPr>
            </w:pPr>
            <w:r>
              <w:rPr>
                <w:sz w:val="16"/>
              </w:rPr>
              <w:t>TG</w:t>
            </w:r>
          </w:p>
        </w:tc>
        <w:tc>
          <w:tcPr>
            <w:tcW w:w="720" w:type="dxa"/>
            <w:tcBorders>
              <w:top w:val="nil"/>
              <w:bottom w:val="nil"/>
            </w:tcBorders>
            <w:shd w:val="clear" w:color="auto" w:fill="DADADA"/>
          </w:tcPr>
          <w:p w14:paraId="79FD1012"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7C5E77A6" w14:textId="77777777" w:rsidR="00151BAD" w:rsidRDefault="00AC1F28">
            <w:pPr>
              <w:pStyle w:val="TableParagraph"/>
              <w:spacing w:before="64"/>
              <w:ind w:left="10"/>
              <w:rPr>
                <w:sz w:val="16"/>
              </w:rPr>
            </w:pPr>
            <w:r>
              <w:rPr>
                <w:w w:val="98"/>
                <w:sz w:val="16"/>
              </w:rPr>
              <w:t>T</w:t>
            </w:r>
          </w:p>
        </w:tc>
        <w:tc>
          <w:tcPr>
            <w:tcW w:w="720" w:type="dxa"/>
            <w:tcBorders>
              <w:top w:val="nil"/>
              <w:bottom w:val="nil"/>
            </w:tcBorders>
            <w:shd w:val="clear" w:color="auto" w:fill="DADADA"/>
          </w:tcPr>
          <w:p w14:paraId="4F2117E9"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39F222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4AEF2510"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shd w:val="clear" w:color="auto" w:fill="DADADA"/>
          </w:tcPr>
          <w:p w14:paraId="536DB54C" w14:textId="77777777" w:rsidR="00151BAD" w:rsidRDefault="00AC1F28">
            <w:pPr>
              <w:pStyle w:val="TableParagraph"/>
              <w:spacing w:before="64"/>
              <w:ind w:left="144" w:right="141"/>
              <w:rPr>
                <w:sz w:val="16"/>
              </w:rPr>
            </w:pPr>
            <w:r>
              <w:rPr>
                <w:sz w:val="16"/>
              </w:rPr>
              <w:t>KX</w:t>
            </w:r>
          </w:p>
        </w:tc>
        <w:tc>
          <w:tcPr>
            <w:tcW w:w="576" w:type="dxa"/>
            <w:tcBorders>
              <w:top w:val="nil"/>
              <w:bottom w:val="nil"/>
            </w:tcBorders>
            <w:shd w:val="clear" w:color="auto" w:fill="DADADA"/>
          </w:tcPr>
          <w:p w14:paraId="32D10053" w14:textId="77777777" w:rsidR="00151BAD" w:rsidRDefault="00AC1F28">
            <w:pPr>
              <w:pStyle w:val="TableParagraph"/>
              <w:spacing w:before="64"/>
              <w:ind w:left="144" w:right="141"/>
              <w:rPr>
                <w:sz w:val="16"/>
              </w:rPr>
            </w:pPr>
            <w:r>
              <w:rPr>
                <w:sz w:val="16"/>
              </w:rPr>
              <w:t>KX</w:t>
            </w:r>
          </w:p>
        </w:tc>
      </w:tr>
      <w:tr w:rsidR="00151BAD" w14:paraId="3864E61F" w14:textId="77777777">
        <w:trPr>
          <w:trHeight w:val="319"/>
        </w:trPr>
        <w:tc>
          <w:tcPr>
            <w:tcW w:w="720" w:type="dxa"/>
            <w:tcBorders>
              <w:top w:val="nil"/>
              <w:bottom w:val="nil"/>
            </w:tcBorders>
          </w:tcPr>
          <w:p w14:paraId="6374936E" w14:textId="77777777" w:rsidR="00151BAD" w:rsidRDefault="00AC1F28">
            <w:pPr>
              <w:pStyle w:val="TableParagraph"/>
              <w:spacing w:before="64"/>
              <w:ind w:right="188"/>
              <w:jc w:val="right"/>
              <w:rPr>
                <w:sz w:val="16"/>
              </w:rPr>
            </w:pPr>
            <w:r>
              <w:rPr>
                <w:sz w:val="16"/>
              </w:rPr>
              <w:t>9420</w:t>
            </w:r>
          </w:p>
        </w:tc>
        <w:tc>
          <w:tcPr>
            <w:tcW w:w="720" w:type="dxa"/>
            <w:tcBorders>
              <w:top w:val="nil"/>
              <w:bottom w:val="nil"/>
            </w:tcBorders>
          </w:tcPr>
          <w:p w14:paraId="0A48E0EB" w14:textId="77777777" w:rsidR="00151BAD" w:rsidRDefault="00151BAD">
            <w:pPr>
              <w:pStyle w:val="TableParagraph"/>
              <w:spacing w:before="0"/>
              <w:jc w:val="left"/>
              <w:rPr>
                <w:sz w:val="14"/>
              </w:rPr>
            </w:pPr>
          </w:p>
        </w:tc>
        <w:tc>
          <w:tcPr>
            <w:tcW w:w="720" w:type="dxa"/>
            <w:tcBorders>
              <w:top w:val="nil"/>
              <w:bottom w:val="nil"/>
            </w:tcBorders>
          </w:tcPr>
          <w:p w14:paraId="28E957D0" w14:textId="77777777" w:rsidR="00151BAD" w:rsidRDefault="00AC1F28">
            <w:pPr>
              <w:pStyle w:val="TableParagraph"/>
              <w:spacing w:before="64"/>
              <w:ind w:left="219" w:right="210"/>
              <w:rPr>
                <w:sz w:val="16"/>
              </w:rPr>
            </w:pPr>
            <w:r>
              <w:rPr>
                <w:sz w:val="16"/>
              </w:rPr>
              <w:t>CY</w:t>
            </w:r>
          </w:p>
        </w:tc>
        <w:tc>
          <w:tcPr>
            <w:tcW w:w="720" w:type="dxa"/>
            <w:tcBorders>
              <w:top w:val="nil"/>
              <w:bottom w:val="nil"/>
            </w:tcBorders>
          </w:tcPr>
          <w:p w14:paraId="1ADA8222" w14:textId="77777777" w:rsidR="00151BAD" w:rsidRDefault="00AC1F28">
            <w:pPr>
              <w:pStyle w:val="TableParagraph"/>
              <w:spacing w:before="64"/>
              <w:ind w:left="219" w:right="210"/>
              <w:rPr>
                <w:sz w:val="16"/>
              </w:rPr>
            </w:pPr>
            <w:r>
              <w:rPr>
                <w:sz w:val="16"/>
              </w:rPr>
              <w:t>CY</w:t>
            </w:r>
          </w:p>
        </w:tc>
        <w:tc>
          <w:tcPr>
            <w:tcW w:w="720" w:type="dxa"/>
            <w:tcBorders>
              <w:top w:val="nil"/>
              <w:bottom w:val="nil"/>
            </w:tcBorders>
          </w:tcPr>
          <w:p w14:paraId="4BBF1556" w14:textId="77777777" w:rsidR="00151BAD" w:rsidRDefault="00AC1F28">
            <w:pPr>
              <w:pStyle w:val="TableParagraph"/>
              <w:spacing w:before="64"/>
              <w:ind w:left="219" w:right="210"/>
              <w:rPr>
                <w:sz w:val="16"/>
              </w:rPr>
            </w:pPr>
            <w:r>
              <w:rPr>
                <w:sz w:val="16"/>
              </w:rPr>
              <w:t>CY</w:t>
            </w:r>
          </w:p>
        </w:tc>
        <w:tc>
          <w:tcPr>
            <w:tcW w:w="720" w:type="dxa"/>
            <w:tcBorders>
              <w:top w:val="nil"/>
              <w:bottom w:val="nil"/>
            </w:tcBorders>
          </w:tcPr>
          <w:p w14:paraId="7CA26CEA" w14:textId="77777777" w:rsidR="00151BAD" w:rsidRDefault="00AC1F28">
            <w:pPr>
              <w:pStyle w:val="TableParagraph"/>
              <w:spacing w:before="64"/>
              <w:ind w:left="219" w:right="210"/>
              <w:rPr>
                <w:sz w:val="16"/>
              </w:rPr>
            </w:pPr>
            <w:r>
              <w:rPr>
                <w:sz w:val="16"/>
              </w:rPr>
              <w:t>CA</w:t>
            </w:r>
          </w:p>
        </w:tc>
        <w:tc>
          <w:tcPr>
            <w:tcW w:w="720" w:type="dxa"/>
            <w:tcBorders>
              <w:top w:val="nil"/>
              <w:bottom w:val="nil"/>
            </w:tcBorders>
          </w:tcPr>
          <w:p w14:paraId="7E3943B1" w14:textId="77777777" w:rsidR="00151BAD" w:rsidRDefault="00AC1F28">
            <w:pPr>
              <w:pStyle w:val="TableParagraph"/>
              <w:spacing w:before="64"/>
              <w:ind w:left="219" w:right="210"/>
              <w:rPr>
                <w:sz w:val="16"/>
              </w:rPr>
            </w:pPr>
            <w:r>
              <w:rPr>
                <w:sz w:val="16"/>
              </w:rPr>
              <w:t>ST</w:t>
            </w:r>
          </w:p>
        </w:tc>
        <w:tc>
          <w:tcPr>
            <w:tcW w:w="720" w:type="dxa"/>
            <w:tcBorders>
              <w:top w:val="nil"/>
              <w:bottom w:val="nil"/>
            </w:tcBorders>
          </w:tcPr>
          <w:p w14:paraId="75E6D2B6"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32E823C" w14:textId="77777777" w:rsidR="00151BAD" w:rsidRDefault="00AC1F28">
            <w:pPr>
              <w:pStyle w:val="TableParagraph"/>
              <w:spacing w:before="64"/>
              <w:ind w:left="10"/>
              <w:rPr>
                <w:sz w:val="16"/>
              </w:rPr>
            </w:pPr>
            <w:r>
              <w:rPr>
                <w:w w:val="98"/>
                <w:sz w:val="16"/>
              </w:rPr>
              <w:t>T</w:t>
            </w:r>
          </w:p>
        </w:tc>
        <w:tc>
          <w:tcPr>
            <w:tcW w:w="720" w:type="dxa"/>
            <w:tcBorders>
              <w:top w:val="nil"/>
              <w:bottom w:val="nil"/>
            </w:tcBorders>
          </w:tcPr>
          <w:p w14:paraId="1A4703DA" w14:textId="77777777" w:rsidR="00151BAD" w:rsidRDefault="00151BAD">
            <w:pPr>
              <w:pStyle w:val="TableParagraph"/>
              <w:spacing w:before="0"/>
              <w:jc w:val="left"/>
              <w:rPr>
                <w:sz w:val="14"/>
              </w:rPr>
            </w:pPr>
          </w:p>
        </w:tc>
        <w:tc>
          <w:tcPr>
            <w:tcW w:w="778" w:type="dxa"/>
            <w:tcBorders>
              <w:top w:val="nil"/>
              <w:bottom w:val="nil"/>
            </w:tcBorders>
          </w:tcPr>
          <w:p w14:paraId="316B83A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04A7A0FA" w14:textId="77777777" w:rsidR="00151BAD" w:rsidRDefault="00AC1F28">
            <w:pPr>
              <w:pStyle w:val="TableParagraph"/>
              <w:spacing w:before="64"/>
              <w:ind w:left="143" w:right="141"/>
              <w:rPr>
                <w:sz w:val="16"/>
              </w:rPr>
            </w:pPr>
            <w:r>
              <w:rPr>
                <w:sz w:val="16"/>
              </w:rPr>
              <w:t>DS</w:t>
            </w:r>
          </w:p>
        </w:tc>
        <w:tc>
          <w:tcPr>
            <w:tcW w:w="576" w:type="dxa"/>
            <w:tcBorders>
              <w:top w:val="nil"/>
              <w:bottom w:val="nil"/>
            </w:tcBorders>
          </w:tcPr>
          <w:p w14:paraId="2DD7467A" w14:textId="77777777" w:rsidR="00151BAD" w:rsidRDefault="00AC1F28">
            <w:pPr>
              <w:pStyle w:val="TableParagraph"/>
              <w:spacing w:before="64"/>
              <w:ind w:left="148" w:right="140"/>
              <w:rPr>
                <w:sz w:val="16"/>
              </w:rPr>
            </w:pPr>
            <w:r>
              <w:rPr>
                <w:sz w:val="16"/>
              </w:rPr>
              <w:t>CY</w:t>
            </w:r>
          </w:p>
        </w:tc>
        <w:tc>
          <w:tcPr>
            <w:tcW w:w="576" w:type="dxa"/>
            <w:tcBorders>
              <w:top w:val="nil"/>
              <w:bottom w:val="nil"/>
            </w:tcBorders>
          </w:tcPr>
          <w:p w14:paraId="36B77DE1" w14:textId="77777777" w:rsidR="00151BAD" w:rsidRDefault="00AC1F28">
            <w:pPr>
              <w:pStyle w:val="TableParagraph"/>
              <w:spacing w:before="64"/>
              <w:ind w:left="148" w:right="140"/>
              <w:rPr>
                <w:sz w:val="16"/>
              </w:rPr>
            </w:pPr>
            <w:r>
              <w:rPr>
                <w:sz w:val="16"/>
              </w:rPr>
              <w:t>CY</w:t>
            </w:r>
          </w:p>
        </w:tc>
      </w:tr>
      <w:tr w:rsidR="00151BAD" w14:paraId="7E37E7FE" w14:textId="77777777">
        <w:trPr>
          <w:trHeight w:val="316"/>
        </w:trPr>
        <w:tc>
          <w:tcPr>
            <w:tcW w:w="720" w:type="dxa"/>
            <w:tcBorders>
              <w:top w:val="nil"/>
              <w:bottom w:val="nil"/>
            </w:tcBorders>
            <w:shd w:val="clear" w:color="auto" w:fill="DADADA"/>
          </w:tcPr>
          <w:p w14:paraId="11DD14BF" w14:textId="77777777" w:rsidR="00151BAD" w:rsidRDefault="00AC1F28">
            <w:pPr>
              <w:pStyle w:val="TableParagraph"/>
              <w:spacing w:before="62"/>
              <w:ind w:right="188"/>
              <w:jc w:val="right"/>
              <w:rPr>
                <w:sz w:val="16"/>
              </w:rPr>
            </w:pPr>
            <w:r>
              <w:rPr>
                <w:sz w:val="16"/>
              </w:rPr>
              <w:t>9430</w:t>
            </w:r>
          </w:p>
        </w:tc>
        <w:tc>
          <w:tcPr>
            <w:tcW w:w="720" w:type="dxa"/>
            <w:tcBorders>
              <w:top w:val="nil"/>
              <w:bottom w:val="nil"/>
            </w:tcBorders>
            <w:shd w:val="clear" w:color="auto" w:fill="DADADA"/>
          </w:tcPr>
          <w:p w14:paraId="6971A2E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7843923"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3690C1CB"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6A67468F" w14:textId="77777777" w:rsidR="00151BAD" w:rsidRDefault="00AC1F28">
            <w:pPr>
              <w:pStyle w:val="TableParagraph"/>
              <w:spacing w:before="62"/>
              <w:ind w:left="219" w:right="211"/>
              <w:rPr>
                <w:sz w:val="16"/>
              </w:rPr>
            </w:pPr>
            <w:r>
              <w:rPr>
                <w:sz w:val="16"/>
              </w:rPr>
              <w:t>CY</w:t>
            </w:r>
          </w:p>
        </w:tc>
        <w:tc>
          <w:tcPr>
            <w:tcW w:w="720" w:type="dxa"/>
            <w:tcBorders>
              <w:top w:val="nil"/>
              <w:bottom w:val="nil"/>
            </w:tcBorders>
            <w:shd w:val="clear" w:color="auto" w:fill="DADADA"/>
          </w:tcPr>
          <w:p w14:paraId="170AD689" w14:textId="77777777" w:rsidR="00151BAD" w:rsidRDefault="00AC1F28">
            <w:pPr>
              <w:pStyle w:val="TableParagraph"/>
              <w:spacing w:before="62"/>
              <w:ind w:left="219" w:right="211"/>
              <w:rPr>
                <w:sz w:val="16"/>
              </w:rPr>
            </w:pPr>
            <w:r>
              <w:rPr>
                <w:sz w:val="16"/>
              </w:rPr>
              <w:t>CA</w:t>
            </w:r>
          </w:p>
        </w:tc>
        <w:tc>
          <w:tcPr>
            <w:tcW w:w="720" w:type="dxa"/>
            <w:tcBorders>
              <w:top w:val="nil"/>
              <w:bottom w:val="nil"/>
            </w:tcBorders>
            <w:shd w:val="clear" w:color="auto" w:fill="DADADA"/>
          </w:tcPr>
          <w:p w14:paraId="15D4FF8B" w14:textId="77777777" w:rsidR="00151BAD" w:rsidRDefault="00AC1F28">
            <w:pPr>
              <w:pStyle w:val="TableParagraph"/>
              <w:spacing w:before="62"/>
              <w:ind w:left="219" w:right="211"/>
              <w:rPr>
                <w:sz w:val="16"/>
              </w:rPr>
            </w:pPr>
            <w:r>
              <w:rPr>
                <w:sz w:val="16"/>
              </w:rPr>
              <w:t>ST</w:t>
            </w:r>
          </w:p>
        </w:tc>
        <w:tc>
          <w:tcPr>
            <w:tcW w:w="720" w:type="dxa"/>
            <w:tcBorders>
              <w:top w:val="nil"/>
              <w:bottom w:val="nil"/>
            </w:tcBorders>
            <w:shd w:val="clear" w:color="auto" w:fill="DADADA"/>
          </w:tcPr>
          <w:p w14:paraId="275C2CB2"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62B8128" w14:textId="77777777" w:rsidR="00151BAD" w:rsidRDefault="00AC1F28">
            <w:pPr>
              <w:pStyle w:val="TableParagraph"/>
              <w:spacing w:before="62"/>
              <w:ind w:left="10"/>
              <w:rPr>
                <w:sz w:val="16"/>
              </w:rPr>
            </w:pPr>
            <w:r>
              <w:rPr>
                <w:w w:val="98"/>
                <w:sz w:val="16"/>
              </w:rPr>
              <w:t>T</w:t>
            </w:r>
          </w:p>
        </w:tc>
        <w:tc>
          <w:tcPr>
            <w:tcW w:w="720" w:type="dxa"/>
            <w:tcBorders>
              <w:top w:val="nil"/>
              <w:bottom w:val="nil"/>
            </w:tcBorders>
            <w:shd w:val="clear" w:color="auto" w:fill="DADADA"/>
          </w:tcPr>
          <w:p w14:paraId="1E06A2DE"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7FA2CF2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23F0EC79"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shd w:val="clear" w:color="auto" w:fill="DADADA"/>
          </w:tcPr>
          <w:p w14:paraId="6CAC9C85" w14:textId="77777777" w:rsidR="00151BAD" w:rsidRDefault="00AC1F28">
            <w:pPr>
              <w:pStyle w:val="TableParagraph"/>
              <w:spacing w:before="62"/>
              <w:ind w:left="148" w:right="140"/>
              <w:rPr>
                <w:sz w:val="16"/>
              </w:rPr>
            </w:pPr>
            <w:r>
              <w:rPr>
                <w:sz w:val="16"/>
              </w:rPr>
              <w:t>CY</w:t>
            </w:r>
          </w:p>
        </w:tc>
        <w:tc>
          <w:tcPr>
            <w:tcW w:w="576" w:type="dxa"/>
            <w:tcBorders>
              <w:top w:val="nil"/>
              <w:bottom w:val="nil"/>
            </w:tcBorders>
            <w:shd w:val="clear" w:color="auto" w:fill="DADADA"/>
          </w:tcPr>
          <w:p w14:paraId="34FD8DDB" w14:textId="77777777" w:rsidR="00151BAD" w:rsidRDefault="00AC1F28">
            <w:pPr>
              <w:pStyle w:val="TableParagraph"/>
              <w:spacing w:before="62"/>
              <w:ind w:left="148" w:right="140"/>
              <w:rPr>
                <w:sz w:val="16"/>
              </w:rPr>
            </w:pPr>
            <w:r>
              <w:rPr>
                <w:sz w:val="16"/>
              </w:rPr>
              <w:t>CY</w:t>
            </w:r>
          </w:p>
        </w:tc>
      </w:tr>
      <w:tr w:rsidR="00151BAD" w14:paraId="5F80938D" w14:textId="77777777">
        <w:trPr>
          <w:trHeight w:val="316"/>
        </w:trPr>
        <w:tc>
          <w:tcPr>
            <w:tcW w:w="720" w:type="dxa"/>
            <w:tcBorders>
              <w:top w:val="nil"/>
              <w:bottom w:val="nil"/>
            </w:tcBorders>
          </w:tcPr>
          <w:p w14:paraId="41CBE885" w14:textId="77777777" w:rsidR="00151BAD" w:rsidRDefault="00AC1F28">
            <w:pPr>
              <w:pStyle w:val="TableParagraph"/>
              <w:spacing w:before="62"/>
              <w:ind w:right="188"/>
              <w:jc w:val="right"/>
              <w:rPr>
                <w:sz w:val="16"/>
              </w:rPr>
            </w:pPr>
            <w:r>
              <w:rPr>
                <w:sz w:val="16"/>
              </w:rPr>
              <w:t>9440</w:t>
            </w:r>
          </w:p>
        </w:tc>
        <w:tc>
          <w:tcPr>
            <w:tcW w:w="720" w:type="dxa"/>
            <w:tcBorders>
              <w:top w:val="nil"/>
              <w:bottom w:val="nil"/>
            </w:tcBorders>
          </w:tcPr>
          <w:p w14:paraId="46A409DD" w14:textId="77777777" w:rsidR="00151BAD" w:rsidRDefault="00AC1F28">
            <w:pPr>
              <w:pStyle w:val="TableParagraph"/>
              <w:spacing w:before="62"/>
              <w:ind w:left="219" w:right="213"/>
              <w:rPr>
                <w:sz w:val="16"/>
              </w:rPr>
            </w:pPr>
            <w:r>
              <w:rPr>
                <w:sz w:val="16"/>
              </w:rPr>
              <w:t>KZ</w:t>
            </w:r>
          </w:p>
        </w:tc>
        <w:tc>
          <w:tcPr>
            <w:tcW w:w="720" w:type="dxa"/>
            <w:tcBorders>
              <w:top w:val="nil"/>
              <w:bottom w:val="nil"/>
            </w:tcBorders>
          </w:tcPr>
          <w:p w14:paraId="1E1B2B12"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13500578" w14:textId="77777777" w:rsidR="00151BAD" w:rsidRDefault="00151BAD">
            <w:pPr>
              <w:pStyle w:val="TableParagraph"/>
              <w:spacing w:before="0"/>
              <w:jc w:val="left"/>
              <w:rPr>
                <w:sz w:val="14"/>
              </w:rPr>
            </w:pPr>
          </w:p>
        </w:tc>
        <w:tc>
          <w:tcPr>
            <w:tcW w:w="720" w:type="dxa"/>
            <w:tcBorders>
              <w:top w:val="nil"/>
              <w:bottom w:val="nil"/>
            </w:tcBorders>
          </w:tcPr>
          <w:p w14:paraId="7FEE7B58" w14:textId="77777777" w:rsidR="00151BAD" w:rsidRDefault="00AC1F28">
            <w:pPr>
              <w:pStyle w:val="TableParagraph"/>
              <w:spacing w:before="62"/>
              <w:ind w:left="219" w:right="214"/>
              <w:rPr>
                <w:sz w:val="16"/>
              </w:rPr>
            </w:pPr>
            <w:r>
              <w:rPr>
                <w:sz w:val="16"/>
              </w:rPr>
              <w:t>KZ</w:t>
            </w:r>
          </w:p>
        </w:tc>
        <w:tc>
          <w:tcPr>
            <w:tcW w:w="720" w:type="dxa"/>
            <w:tcBorders>
              <w:top w:val="nil"/>
              <w:bottom w:val="nil"/>
            </w:tcBorders>
          </w:tcPr>
          <w:p w14:paraId="7AFEEC5B" w14:textId="77777777" w:rsidR="00151BAD" w:rsidRDefault="00AC1F28">
            <w:pPr>
              <w:pStyle w:val="TableParagraph"/>
              <w:spacing w:before="62"/>
              <w:ind w:left="219" w:right="211"/>
              <w:rPr>
                <w:sz w:val="16"/>
              </w:rPr>
            </w:pPr>
            <w:r>
              <w:rPr>
                <w:sz w:val="16"/>
              </w:rPr>
              <w:t>CD</w:t>
            </w:r>
          </w:p>
        </w:tc>
        <w:tc>
          <w:tcPr>
            <w:tcW w:w="720" w:type="dxa"/>
            <w:tcBorders>
              <w:top w:val="nil"/>
              <w:bottom w:val="nil"/>
            </w:tcBorders>
          </w:tcPr>
          <w:p w14:paraId="20BE55F9" w14:textId="77777777" w:rsidR="00151BAD" w:rsidRDefault="00AC1F28">
            <w:pPr>
              <w:pStyle w:val="TableParagraph"/>
              <w:spacing w:before="62"/>
              <w:ind w:left="219" w:right="212"/>
              <w:rPr>
                <w:sz w:val="16"/>
              </w:rPr>
            </w:pPr>
            <w:r>
              <w:rPr>
                <w:sz w:val="16"/>
              </w:rPr>
              <w:t>TG</w:t>
            </w:r>
          </w:p>
        </w:tc>
        <w:tc>
          <w:tcPr>
            <w:tcW w:w="720" w:type="dxa"/>
            <w:tcBorders>
              <w:top w:val="nil"/>
              <w:bottom w:val="nil"/>
            </w:tcBorders>
          </w:tcPr>
          <w:p w14:paraId="40F4EF20"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0F8664E9"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31DA00A8" w14:textId="77777777" w:rsidR="00151BAD" w:rsidRDefault="00151BAD">
            <w:pPr>
              <w:pStyle w:val="TableParagraph"/>
              <w:spacing w:before="0"/>
              <w:jc w:val="left"/>
              <w:rPr>
                <w:sz w:val="14"/>
              </w:rPr>
            </w:pPr>
          </w:p>
        </w:tc>
        <w:tc>
          <w:tcPr>
            <w:tcW w:w="778" w:type="dxa"/>
            <w:tcBorders>
              <w:top w:val="nil"/>
              <w:bottom w:val="nil"/>
            </w:tcBorders>
          </w:tcPr>
          <w:p w14:paraId="135807D9"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3331C901" w14:textId="77777777" w:rsidR="00151BAD" w:rsidRDefault="00AC1F28">
            <w:pPr>
              <w:pStyle w:val="TableParagraph"/>
              <w:spacing w:before="62"/>
              <w:ind w:left="143" w:right="141"/>
              <w:rPr>
                <w:sz w:val="16"/>
              </w:rPr>
            </w:pPr>
            <w:r>
              <w:rPr>
                <w:sz w:val="16"/>
              </w:rPr>
              <w:t>DS</w:t>
            </w:r>
          </w:p>
        </w:tc>
        <w:tc>
          <w:tcPr>
            <w:tcW w:w="576" w:type="dxa"/>
            <w:tcBorders>
              <w:top w:val="nil"/>
              <w:bottom w:val="nil"/>
            </w:tcBorders>
          </w:tcPr>
          <w:p w14:paraId="17F8F58C" w14:textId="77777777" w:rsidR="00151BAD" w:rsidRDefault="00AC1F28">
            <w:pPr>
              <w:pStyle w:val="TableParagraph"/>
              <w:spacing w:before="62"/>
              <w:ind w:left="146" w:right="141"/>
              <w:rPr>
                <w:sz w:val="16"/>
              </w:rPr>
            </w:pPr>
            <w:r>
              <w:rPr>
                <w:sz w:val="16"/>
              </w:rPr>
              <w:t>KZ</w:t>
            </w:r>
          </w:p>
        </w:tc>
        <w:tc>
          <w:tcPr>
            <w:tcW w:w="576" w:type="dxa"/>
            <w:tcBorders>
              <w:top w:val="nil"/>
              <w:bottom w:val="nil"/>
            </w:tcBorders>
          </w:tcPr>
          <w:p w14:paraId="44F0A897" w14:textId="77777777" w:rsidR="00151BAD" w:rsidRDefault="00AC1F28">
            <w:pPr>
              <w:pStyle w:val="TableParagraph"/>
              <w:spacing w:before="62"/>
              <w:ind w:left="146" w:right="141"/>
              <w:rPr>
                <w:sz w:val="16"/>
              </w:rPr>
            </w:pPr>
            <w:r>
              <w:rPr>
                <w:sz w:val="16"/>
              </w:rPr>
              <w:t>KZ</w:t>
            </w:r>
          </w:p>
        </w:tc>
      </w:tr>
    </w:tbl>
    <w:p w14:paraId="62A97B3C" w14:textId="77777777" w:rsidR="00151BAD" w:rsidRDefault="00151BAD">
      <w:pPr>
        <w:rPr>
          <w:sz w:val="16"/>
        </w:rPr>
        <w:sectPr w:rsidR="00151BAD">
          <w:pgSz w:w="12240" w:h="15840"/>
          <w:pgMar w:top="1080" w:right="580" w:bottom="900" w:left="500" w:header="0" w:footer="705" w:gutter="0"/>
          <w:cols w:space="720"/>
        </w:sect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720"/>
        <w:gridCol w:w="720"/>
        <w:gridCol w:w="720"/>
        <w:gridCol w:w="720"/>
        <w:gridCol w:w="720"/>
        <w:gridCol w:w="720"/>
        <w:gridCol w:w="720"/>
        <w:gridCol w:w="720"/>
        <w:gridCol w:w="778"/>
        <w:gridCol w:w="576"/>
        <w:gridCol w:w="576"/>
        <w:gridCol w:w="576"/>
      </w:tblGrid>
      <w:tr w:rsidR="00151BAD" w14:paraId="5F6415A5" w14:textId="77777777">
        <w:trPr>
          <w:trHeight w:val="316"/>
        </w:trPr>
        <w:tc>
          <w:tcPr>
            <w:tcW w:w="720" w:type="dxa"/>
            <w:vMerge w:val="restart"/>
            <w:textDirection w:val="btLr"/>
          </w:tcPr>
          <w:p w14:paraId="1AE9A609" w14:textId="77777777" w:rsidR="00151BAD" w:rsidRDefault="00151BAD">
            <w:pPr>
              <w:pStyle w:val="TableParagraph"/>
              <w:spacing w:before="3"/>
              <w:jc w:val="left"/>
              <w:rPr>
                <w:b/>
                <w:sz w:val="16"/>
              </w:rPr>
            </w:pPr>
          </w:p>
          <w:p w14:paraId="109356B4" w14:textId="77777777" w:rsidR="00151BAD" w:rsidRDefault="00AC1F28">
            <w:pPr>
              <w:pStyle w:val="TableParagraph"/>
              <w:spacing w:before="0"/>
              <w:ind w:left="134"/>
              <w:jc w:val="left"/>
              <w:rPr>
                <w:b/>
                <w:sz w:val="12"/>
              </w:rPr>
            </w:pPr>
            <w:r>
              <w:rPr>
                <w:b/>
                <w:sz w:val="12"/>
              </w:rPr>
              <w:t>ASSIGNED FEDERAL SUPPLY</w:t>
            </w:r>
          </w:p>
          <w:p w14:paraId="7F71EA0A" w14:textId="77777777" w:rsidR="00151BAD" w:rsidRDefault="00AC1F28">
            <w:pPr>
              <w:pStyle w:val="TableParagraph"/>
              <w:spacing w:before="35"/>
              <w:ind w:left="640"/>
              <w:jc w:val="left"/>
              <w:rPr>
                <w:b/>
                <w:sz w:val="12"/>
              </w:rPr>
            </w:pPr>
            <w:r>
              <w:rPr>
                <w:b/>
                <w:sz w:val="12"/>
              </w:rPr>
              <w:t>CLASS (DRN 3990)</w:t>
            </w:r>
          </w:p>
        </w:tc>
        <w:tc>
          <w:tcPr>
            <w:tcW w:w="720" w:type="dxa"/>
            <w:vMerge w:val="restart"/>
            <w:textDirection w:val="btLr"/>
          </w:tcPr>
          <w:p w14:paraId="502C79BE" w14:textId="77777777" w:rsidR="00151BAD" w:rsidRDefault="00151BAD">
            <w:pPr>
              <w:pStyle w:val="TableParagraph"/>
              <w:spacing w:before="3"/>
              <w:jc w:val="left"/>
              <w:rPr>
                <w:b/>
                <w:sz w:val="16"/>
              </w:rPr>
            </w:pPr>
          </w:p>
          <w:p w14:paraId="55474E75"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9090)</w:t>
            </w:r>
          </w:p>
        </w:tc>
        <w:tc>
          <w:tcPr>
            <w:tcW w:w="720" w:type="dxa"/>
            <w:vMerge w:val="restart"/>
            <w:textDirection w:val="btLr"/>
          </w:tcPr>
          <w:p w14:paraId="2B99AF94" w14:textId="77777777" w:rsidR="00151BAD" w:rsidRDefault="00151BAD">
            <w:pPr>
              <w:pStyle w:val="TableParagraph"/>
              <w:spacing w:before="4"/>
              <w:jc w:val="left"/>
              <w:rPr>
                <w:b/>
                <w:sz w:val="12"/>
              </w:rPr>
            </w:pPr>
          </w:p>
          <w:p w14:paraId="41F188C6" w14:textId="77777777" w:rsidR="00151BAD" w:rsidRDefault="00AC1F28">
            <w:pPr>
              <w:pStyle w:val="TableParagraph"/>
              <w:spacing w:before="0" w:line="309" w:lineRule="auto"/>
              <w:ind w:left="177" w:right="491" w:firstLine="5"/>
              <w:rPr>
                <w:b/>
                <w:sz w:val="12"/>
              </w:rPr>
            </w:pPr>
            <w:r>
              <w:rPr>
                <w:b/>
                <w:sz w:val="12"/>
              </w:rPr>
              <w:t xml:space="preserve">ITEM MANAGEMENT </w:t>
            </w:r>
            <w:r>
              <w:rPr>
                <w:b/>
                <w:w w:val="95"/>
                <w:sz w:val="12"/>
              </w:rPr>
              <w:t xml:space="preserve">CLASSIFICATION ACTIVITY </w:t>
            </w:r>
            <w:r>
              <w:rPr>
                <w:b/>
                <w:sz w:val="12"/>
              </w:rPr>
              <w:t>(DRN 4075)</w:t>
            </w:r>
          </w:p>
        </w:tc>
        <w:tc>
          <w:tcPr>
            <w:tcW w:w="720" w:type="dxa"/>
            <w:vMerge w:val="restart"/>
            <w:textDirection w:val="btLr"/>
          </w:tcPr>
          <w:p w14:paraId="6A18DCC2" w14:textId="77777777" w:rsidR="00151BAD" w:rsidRDefault="00151BAD">
            <w:pPr>
              <w:pStyle w:val="TableParagraph"/>
              <w:spacing w:before="3"/>
              <w:jc w:val="left"/>
              <w:rPr>
                <w:b/>
                <w:sz w:val="16"/>
              </w:rPr>
            </w:pPr>
          </w:p>
          <w:p w14:paraId="56D9ED98" w14:textId="77777777" w:rsidR="00151BAD" w:rsidRDefault="00AC1F28">
            <w:pPr>
              <w:pStyle w:val="TableParagraph"/>
              <w:spacing w:before="0" w:line="300" w:lineRule="auto"/>
              <w:ind w:left="376" w:right="685" w:hanging="17"/>
              <w:jc w:val="left"/>
              <w:rPr>
                <w:b/>
                <w:sz w:val="12"/>
              </w:rPr>
            </w:pPr>
            <w:r>
              <w:rPr>
                <w:b/>
                <w:sz w:val="12"/>
              </w:rPr>
              <w:t>SINGLE SUBMITTING ACTIVITY</w:t>
            </w:r>
            <w:r>
              <w:rPr>
                <w:b/>
                <w:spacing w:val="-16"/>
                <w:sz w:val="12"/>
              </w:rPr>
              <w:t xml:space="preserve"> </w:t>
            </w:r>
            <w:r>
              <w:rPr>
                <w:b/>
                <w:sz w:val="12"/>
              </w:rPr>
              <w:t>(DRN</w:t>
            </w:r>
            <w:r>
              <w:rPr>
                <w:b/>
                <w:spacing w:val="-16"/>
                <w:sz w:val="12"/>
              </w:rPr>
              <w:t xml:space="preserve"> </w:t>
            </w:r>
            <w:r>
              <w:rPr>
                <w:b/>
                <w:sz w:val="12"/>
              </w:rPr>
              <w:t>9255)</w:t>
            </w:r>
          </w:p>
        </w:tc>
        <w:tc>
          <w:tcPr>
            <w:tcW w:w="720" w:type="dxa"/>
            <w:vMerge w:val="restart"/>
            <w:textDirection w:val="btLr"/>
          </w:tcPr>
          <w:p w14:paraId="017CC860" w14:textId="77777777" w:rsidR="00151BAD" w:rsidRDefault="00151BAD">
            <w:pPr>
              <w:pStyle w:val="TableParagraph"/>
              <w:spacing w:before="11"/>
              <w:jc w:val="left"/>
              <w:rPr>
                <w:b/>
                <w:sz w:val="12"/>
              </w:rPr>
            </w:pPr>
          </w:p>
          <w:p w14:paraId="2B1FAA6C" w14:textId="77777777" w:rsidR="00151BAD" w:rsidRDefault="00AC1F28">
            <w:pPr>
              <w:pStyle w:val="TableParagraph"/>
              <w:spacing w:before="0" w:line="304" w:lineRule="auto"/>
              <w:ind w:left="299" w:right="611" w:hanging="3"/>
              <w:rPr>
                <w:b/>
                <w:sz w:val="12"/>
              </w:rPr>
            </w:pPr>
            <w:r>
              <w:rPr>
                <w:b/>
                <w:sz w:val="12"/>
              </w:rPr>
              <w:t xml:space="preserve">STANDARDIZATION </w:t>
            </w:r>
            <w:r>
              <w:rPr>
                <w:b/>
                <w:w w:val="95"/>
                <w:sz w:val="12"/>
              </w:rPr>
              <w:t>SUBMITTING ACTIVITY</w:t>
            </w:r>
            <w:r>
              <w:rPr>
                <w:b/>
                <w:w w:val="97"/>
                <w:sz w:val="12"/>
              </w:rPr>
              <w:t xml:space="preserve"> </w:t>
            </w:r>
            <w:r>
              <w:rPr>
                <w:b/>
                <w:sz w:val="12"/>
              </w:rPr>
              <w:t>(DRN 0749)</w:t>
            </w:r>
          </w:p>
        </w:tc>
        <w:tc>
          <w:tcPr>
            <w:tcW w:w="720" w:type="dxa"/>
            <w:vMerge w:val="restart"/>
            <w:textDirection w:val="btLr"/>
          </w:tcPr>
          <w:p w14:paraId="78D9B6C4" w14:textId="77777777" w:rsidR="00151BAD" w:rsidRDefault="00151BAD">
            <w:pPr>
              <w:pStyle w:val="TableParagraph"/>
              <w:spacing w:before="3"/>
              <w:jc w:val="left"/>
              <w:rPr>
                <w:b/>
                <w:sz w:val="16"/>
              </w:rPr>
            </w:pPr>
          </w:p>
          <w:p w14:paraId="5345781F" w14:textId="77777777" w:rsidR="00151BAD" w:rsidRDefault="00AC1F28">
            <w:pPr>
              <w:pStyle w:val="TableParagraph"/>
              <w:spacing w:before="0" w:line="300" w:lineRule="auto"/>
              <w:ind w:left="148" w:right="419" w:firstLine="160"/>
              <w:jc w:val="left"/>
              <w:rPr>
                <w:b/>
                <w:sz w:val="12"/>
              </w:rPr>
            </w:pPr>
            <w:r>
              <w:rPr>
                <w:b/>
                <w:sz w:val="12"/>
              </w:rPr>
              <w:t>ARMY FEDERAL SUPPLY CLASS MANAGER (DRN 8831)</w:t>
            </w:r>
          </w:p>
        </w:tc>
        <w:tc>
          <w:tcPr>
            <w:tcW w:w="720" w:type="dxa"/>
            <w:vMerge w:val="restart"/>
            <w:textDirection w:val="btLr"/>
          </w:tcPr>
          <w:p w14:paraId="2B1E29AF" w14:textId="77777777" w:rsidR="00151BAD" w:rsidRDefault="00151BAD">
            <w:pPr>
              <w:pStyle w:val="TableParagraph"/>
              <w:spacing w:before="11"/>
              <w:jc w:val="left"/>
              <w:rPr>
                <w:b/>
                <w:sz w:val="12"/>
              </w:rPr>
            </w:pPr>
          </w:p>
          <w:p w14:paraId="3F31F20B" w14:textId="77777777" w:rsidR="00151BAD" w:rsidRDefault="00AC1F28">
            <w:pPr>
              <w:pStyle w:val="TableParagraph"/>
              <w:spacing w:before="0" w:line="304" w:lineRule="auto"/>
              <w:ind w:left="190" w:right="505"/>
              <w:rPr>
                <w:b/>
                <w:sz w:val="12"/>
              </w:rPr>
            </w:pPr>
            <w:r>
              <w:rPr>
                <w:b/>
                <w:sz w:val="12"/>
              </w:rPr>
              <w:t>AIR FORCE FEDERAL SUPPLY CLASS MANAGER</w:t>
            </w:r>
            <w:r>
              <w:rPr>
                <w:b/>
                <w:w w:val="97"/>
                <w:sz w:val="12"/>
              </w:rPr>
              <w:t xml:space="preserve"> </w:t>
            </w:r>
            <w:r>
              <w:rPr>
                <w:b/>
                <w:sz w:val="12"/>
              </w:rPr>
              <w:t>(DRN 8860)</w:t>
            </w:r>
          </w:p>
        </w:tc>
        <w:tc>
          <w:tcPr>
            <w:tcW w:w="720" w:type="dxa"/>
            <w:vMerge w:val="restart"/>
            <w:textDirection w:val="btLr"/>
          </w:tcPr>
          <w:p w14:paraId="7A1F772B" w14:textId="77777777" w:rsidR="00151BAD" w:rsidRDefault="00151BAD">
            <w:pPr>
              <w:pStyle w:val="TableParagraph"/>
              <w:spacing w:before="11"/>
              <w:jc w:val="left"/>
              <w:rPr>
                <w:b/>
                <w:sz w:val="12"/>
              </w:rPr>
            </w:pPr>
          </w:p>
          <w:p w14:paraId="242BB165" w14:textId="77777777" w:rsidR="00151BAD" w:rsidRDefault="00AC1F28">
            <w:pPr>
              <w:pStyle w:val="TableParagraph"/>
              <w:spacing w:before="0" w:line="304" w:lineRule="auto"/>
              <w:ind w:left="239" w:right="551" w:hanging="2"/>
              <w:rPr>
                <w:b/>
                <w:sz w:val="12"/>
              </w:rPr>
            </w:pPr>
            <w:r>
              <w:rPr>
                <w:b/>
                <w:sz w:val="12"/>
              </w:rPr>
              <w:t xml:space="preserve">HI-DOLLAR BREAKOUT </w:t>
            </w:r>
            <w:r>
              <w:rPr>
                <w:b/>
                <w:w w:val="95"/>
                <w:sz w:val="12"/>
              </w:rPr>
              <w:t>COMMODITY CATEGORY</w:t>
            </w:r>
            <w:r>
              <w:rPr>
                <w:b/>
                <w:w w:val="97"/>
                <w:sz w:val="12"/>
              </w:rPr>
              <w:t xml:space="preserve"> </w:t>
            </w:r>
            <w:r>
              <w:rPr>
                <w:b/>
                <w:sz w:val="12"/>
              </w:rPr>
              <w:t>CODE (DRN 3428)</w:t>
            </w:r>
          </w:p>
        </w:tc>
        <w:tc>
          <w:tcPr>
            <w:tcW w:w="720" w:type="dxa"/>
            <w:vMerge w:val="restart"/>
            <w:textDirection w:val="btLr"/>
          </w:tcPr>
          <w:p w14:paraId="3B414470" w14:textId="77777777" w:rsidR="00151BAD" w:rsidRDefault="00151BAD">
            <w:pPr>
              <w:pStyle w:val="TableParagraph"/>
              <w:spacing w:before="11"/>
              <w:jc w:val="left"/>
              <w:rPr>
                <w:b/>
                <w:sz w:val="12"/>
              </w:rPr>
            </w:pPr>
          </w:p>
          <w:p w14:paraId="51EB40DF" w14:textId="77777777" w:rsidR="00151BAD" w:rsidRDefault="00AC1F28">
            <w:pPr>
              <w:pStyle w:val="TableParagraph"/>
              <w:spacing w:before="0" w:line="304" w:lineRule="auto"/>
              <w:ind w:left="153" w:right="459" w:hanging="11"/>
              <w:rPr>
                <w:b/>
                <w:sz w:val="12"/>
              </w:rPr>
            </w:pPr>
            <w:r>
              <w:rPr>
                <w:b/>
                <w:sz w:val="12"/>
              </w:rPr>
              <w:t xml:space="preserve">DOD </w:t>
            </w:r>
            <w:r>
              <w:rPr>
                <w:b/>
                <w:spacing w:val="-3"/>
                <w:sz w:val="12"/>
              </w:rPr>
              <w:t xml:space="preserve">COMMODITY MATERIEL </w:t>
            </w:r>
            <w:r>
              <w:rPr>
                <w:b/>
                <w:sz w:val="12"/>
              </w:rPr>
              <w:t>MANAGEMENT CATEGORY</w:t>
            </w:r>
            <w:r>
              <w:rPr>
                <w:b/>
                <w:spacing w:val="-16"/>
                <w:sz w:val="12"/>
              </w:rPr>
              <w:t xml:space="preserve"> </w:t>
            </w:r>
            <w:r>
              <w:rPr>
                <w:b/>
                <w:sz w:val="12"/>
              </w:rPr>
              <w:t>CODE</w:t>
            </w:r>
            <w:r>
              <w:rPr>
                <w:b/>
                <w:spacing w:val="-17"/>
                <w:sz w:val="12"/>
              </w:rPr>
              <w:t xml:space="preserve"> </w:t>
            </w:r>
            <w:r>
              <w:rPr>
                <w:b/>
                <w:sz w:val="12"/>
              </w:rPr>
              <w:t>(DRN</w:t>
            </w:r>
            <w:r>
              <w:rPr>
                <w:b/>
                <w:spacing w:val="-16"/>
                <w:sz w:val="12"/>
              </w:rPr>
              <w:t xml:space="preserve"> </w:t>
            </w:r>
            <w:r>
              <w:rPr>
                <w:b/>
                <w:sz w:val="12"/>
              </w:rPr>
              <w:t>2611)</w:t>
            </w:r>
          </w:p>
        </w:tc>
        <w:tc>
          <w:tcPr>
            <w:tcW w:w="720" w:type="dxa"/>
            <w:vMerge w:val="restart"/>
            <w:textDirection w:val="btLr"/>
          </w:tcPr>
          <w:p w14:paraId="49249017" w14:textId="77777777" w:rsidR="00151BAD" w:rsidRDefault="00151BAD">
            <w:pPr>
              <w:pStyle w:val="TableParagraph"/>
              <w:spacing w:before="3"/>
              <w:jc w:val="left"/>
              <w:rPr>
                <w:b/>
                <w:sz w:val="16"/>
              </w:rPr>
            </w:pPr>
          </w:p>
          <w:p w14:paraId="1AB89D79" w14:textId="77777777" w:rsidR="00151BAD" w:rsidRDefault="00AC1F28">
            <w:pPr>
              <w:pStyle w:val="TableParagraph"/>
              <w:spacing w:before="0" w:line="300" w:lineRule="auto"/>
              <w:ind w:left="405" w:right="579" w:hanging="156"/>
              <w:jc w:val="left"/>
              <w:rPr>
                <w:b/>
                <w:sz w:val="12"/>
              </w:rPr>
            </w:pPr>
            <w:r>
              <w:rPr>
                <w:b/>
                <w:w w:val="95"/>
                <w:sz w:val="12"/>
              </w:rPr>
              <w:t xml:space="preserve">INTEGRATED MATERIEL </w:t>
            </w:r>
            <w:r>
              <w:rPr>
                <w:b/>
                <w:sz w:val="12"/>
              </w:rPr>
              <w:t>MANAGER (DRN 0090)</w:t>
            </w:r>
          </w:p>
        </w:tc>
        <w:tc>
          <w:tcPr>
            <w:tcW w:w="778" w:type="dxa"/>
            <w:vMerge w:val="restart"/>
            <w:textDirection w:val="btLr"/>
          </w:tcPr>
          <w:p w14:paraId="377DD9A3" w14:textId="77777777" w:rsidR="00151BAD" w:rsidRDefault="00151BAD">
            <w:pPr>
              <w:pStyle w:val="TableParagraph"/>
              <w:spacing w:before="0"/>
              <w:jc w:val="left"/>
              <w:rPr>
                <w:b/>
                <w:sz w:val="12"/>
              </w:rPr>
            </w:pPr>
          </w:p>
          <w:p w14:paraId="72132245" w14:textId="77777777" w:rsidR="00151BAD" w:rsidRDefault="00151BAD">
            <w:pPr>
              <w:pStyle w:val="TableParagraph"/>
              <w:spacing w:before="6"/>
              <w:jc w:val="left"/>
              <w:rPr>
                <w:b/>
                <w:sz w:val="15"/>
              </w:rPr>
            </w:pPr>
          </w:p>
          <w:p w14:paraId="6316AC06" w14:textId="77777777" w:rsidR="00151BAD" w:rsidRDefault="00AC1F28">
            <w:pPr>
              <w:pStyle w:val="TableParagraph"/>
              <w:spacing w:before="1"/>
              <w:ind w:left="278"/>
              <w:jc w:val="left"/>
              <w:rPr>
                <w:b/>
                <w:sz w:val="12"/>
              </w:rPr>
            </w:pPr>
            <w:r>
              <w:rPr>
                <w:b/>
                <w:sz w:val="12"/>
              </w:rPr>
              <w:t>DATE EFFECTIVE (DRN 2128)</w:t>
            </w:r>
          </w:p>
        </w:tc>
        <w:tc>
          <w:tcPr>
            <w:tcW w:w="1728" w:type="dxa"/>
            <w:gridSpan w:val="3"/>
          </w:tcPr>
          <w:p w14:paraId="77D23EDD" w14:textId="77777777" w:rsidR="00151BAD" w:rsidRDefault="00AC1F28">
            <w:pPr>
              <w:pStyle w:val="TableParagraph"/>
              <w:spacing w:before="0" w:line="136" w:lineRule="exact"/>
              <w:ind w:left="299"/>
              <w:jc w:val="left"/>
              <w:rPr>
                <w:b/>
                <w:sz w:val="12"/>
              </w:rPr>
            </w:pPr>
            <w:r>
              <w:rPr>
                <w:b/>
                <w:sz w:val="12"/>
              </w:rPr>
              <w:t>AUTHORIZATION FOR</w:t>
            </w:r>
          </w:p>
          <w:p w14:paraId="57C29893" w14:textId="77777777" w:rsidR="00151BAD" w:rsidRDefault="00AC1F28">
            <w:pPr>
              <w:pStyle w:val="TableParagraph"/>
              <w:spacing w:before="20"/>
              <w:ind w:left="630"/>
              <w:jc w:val="left"/>
              <w:rPr>
                <w:b/>
                <w:sz w:val="12"/>
              </w:rPr>
            </w:pPr>
            <w:r>
              <w:rPr>
                <w:b/>
                <w:sz w:val="12"/>
              </w:rPr>
              <w:t>DISTRIBUTION</w:t>
            </w:r>
          </w:p>
        </w:tc>
      </w:tr>
      <w:tr w:rsidR="00151BAD" w14:paraId="621630BA" w14:textId="77777777">
        <w:trPr>
          <w:trHeight w:val="1962"/>
        </w:trPr>
        <w:tc>
          <w:tcPr>
            <w:tcW w:w="720" w:type="dxa"/>
            <w:vMerge/>
            <w:tcBorders>
              <w:top w:val="nil"/>
            </w:tcBorders>
            <w:textDirection w:val="btLr"/>
          </w:tcPr>
          <w:p w14:paraId="1D9F3768" w14:textId="77777777" w:rsidR="00151BAD" w:rsidRDefault="00151BAD">
            <w:pPr>
              <w:rPr>
                <w:sz w:val="2"/>
                <w:szCs w:val="2"/>
              </w:rPr>
            </w:pPr>
          </w:p>
        </w:tc>
        <w:tc>
          <w:tcPr>
            <w:tcW w:w="720" w:type="dxa"/>
            <w:vMerge/>
            <w:tcBorders>
              <w:top w:val="nil"/>
            </w:tcBorders>
            <w:textDirection w:val="btLr"/>
          </w:tcPr>
          <w:p w14:paraId="001D49CE" w14:textId="77777777" w:rsidR="00151BAD" w:rsidRDefault="00151BAD">
            <w:pPr>
              <w:rPr>
                <w:sz w:val="2"/>
                <w:szCs w:val="2"/>
              </w:rPr>
            </w:pPr>
          </w:p>
        </w:tc>
        <w:tc>
          <w:tcPr>
            <w:tcW w:w="720" w:type="dxa"/>
            <w:vMerge/>
            <w:tcBorders>
              <w:top w:val="nil"/>
            </w:tcBorders>
            <w:textDirection w:val="btLr"/>
          </w:tcPr>
          <w:p w14:paraId="7EA52013" w14:textId="77777777" w:rsidR="00151BAD" w:rsidRDefault="00151BAD">
            <w:pPr>
              <w:rPr>
                <w:sz w:val="2"/>
                <w:szCs w:val="2"/>
              </w:rPr>
            </w:pPr>
          </w:p>
        </w:tc>
        <w:tc>
          <w:tcPr>
            <w:tcW w:w="720" w:type="dxa"/>
            <w:vMerge/>
            <w:tcBorders>
              <w:top w:val="nil"/>
            </w:tcBorders>
            <w:textDirection w:val="btLr"/>
          </w:tcPr>
          <w:p w14:paraId="1FCC7A9B" w14:textId="77777777" w:rsidR="00151BAD" w:rsidRDefault="00151BAD">
            <w:pPr>
              <w:rPr>
                <w:sz w:val="2"/>
                <w:szCs w:val="2"/>
              </w:rPr>
            </w:pPr>
          </w:p>
        </w:tc>
        <w:tc>
          <w:tcPr>
            <w:tcW w:w="720" w:type="dxa"/>
            <w:vMerge/>
            <w:tcBorders>
              <w:top w:val="nil"/>
            </w:tcBorders>
            <w:textDirection w:val="btLr"/>
          </w:tcPr>
          <w:p w14:paraId="02885E5C" w14:textId="77777777" w:rsidR="00151BAD" w:rsidRDefault="00151BAD">
            <w:pPr>
              <w:rPr>
                <w:sz w:val="2"/>
                <w:szCs w:val="2"/>
              </w:rPr>
            </w:pPr>
          </w:p>
        </w:tc>
        <w:tc>
          <w:tcPr>
            <w:tcW w:w="720" w:type="dxa"/>
            <w:vMerge/>
            <w:tcBorders>
              <w:top w:val="nil"/>
            </w:tcBorders>
            <w:textDirection w:val="btLr"/>
          </w:tcPr>
          <w:p w14:paraId="44989EED" w14:textId="77777777" w:rsidR="00151BAD" w:rsidRDefault="00151BAD">
            <w:pPr>
              <w:rPr>
                <w:sz w:val="2"/>
                <w:szCs w:val="2"/>
              </w:rPr>
            </w:pPr>
          </w:p>
        </w:tc>
        <w:tc>
          <w:tcPr>
            <w:tcW w:w="720" w:type="dxa"/>
            <w:vMerge/>
            <w:tcBorders>
              <w:top w:val="nil"/>
            </w:tcBorders>
            <w:textDirection w:val="btLr"/>
          </w:tcPr>
          <w:p w14:paraId="2E15CA16" w14:textId="77777777" w:rsidR="00151BAD" w:rsidRDefault="00151BAD">
            <w:pPr>
              <w:rPr>
                <w:sz w:val="2"/>
                <w:szCs w:val="2"/>
              </w:rPr>
            </w:pPr>
          </w:p>
        </w:tc>
        <w:tc>
          <w:tcPr>
            <w:tcW w:w="720" w:type="dxa"/>
            <w:vMerge/>
            <w:tcBorders>
              <w:top w:val="nil"/>
            </w:tcBorders>
            <w:textDirection w:val="btLr"/>
          </w:tcPr>
          <w:p w14:paraId="14F66C43" w14:textId="77777777" w:rsidR="00151BAD" w:rsidRDefault="00151BAD">
            <w:pPr>
              <w:rPr>
                <w:sz w:val="2"/>
                <w:szCs w:val="2"/>
              </w:rPr>
            </w:pPr>
          </w:p>
        </w:tc>
        <w:tc>
          <w:tcPr>
            <w:tcW w:w="720" w:type="dxa"/>
            <w:vMerge/>
            <w:tcBorders>
              <w:top w:val="nil"/>
            </w:tcBorders>
            <w:textDirection w:val="btLr"/>
          </w:tcPr>
          <w:p w14:paraId="4CA3F7A4" w14:textId="77777777" w:rsidR="00151BAD" w:rsidRDefault="00151BAD">
            <w:pPr>
              <w:rPr>
                <w:sz w:val="2"/>
                <w:szCs w:val="2"/>
              </w:rPr>
            </w:pPr>
          </w:p>
        </w:tc>
        <w:tc>
          <w:tcPr>
            <w:tcW w:w="720" w:type="dxa"/>
            <w:vMerge/>
            <w:tcBorders>
              <w:top w:val="nil"/>
            </w:tcBorders>
            <w:textDirection w:val="btLr"/>
          </w:tcPr>
          <w:p w14:paraId="49603C59" w14:textId="77777777" w:rsidR="00151BAD" w:rsidRDefault="00151BAD">
            <w:pPr>
              <w:rPr>
                <w:sz w:val="2"/>
                <w:szCs w:val="2"/>
              </w:rPr>
            </w:pPr>
          </w:p>
        </w:tc>
        <w:tc>
          <w:tcPr>
            <w:tcW w:w="778" w:type="dxa"/>
            <w:vMerge/>
            <w:tcBorders>
              <w:top w:val="nil"/>
            </w:tcBorders>
            <w:textDirection w:val="btLr"/>
          </w:tcPr>
          <w:p w14:paraId="0BF80025" w14:textId="77777777" w:rsidR="00151BAD" w:rsidRDefault="00151BAD">
            <w:pPr>
              <w:rPr>
                <w:sz w:val="2"/>
                <w:szCs w:val="2"/>
              </w:rPr>
            </w:pPr>
          </w:p>
        </w:tc>
        <w:tc>
          <w:tcPr>
            <w:tcW w:w="576" w:type="dxa"/>
            <w:textDirection w:val="btLr"/>
          </w:tcPr>
          <w:p w14:paraId="442A4ECD" w14:textId="77777777" w:rsidR="00151BAD" w:rsidRDefault="00151BAD">
            <w:pPr>
              <w:pStyle w:val="TableParagraph"/>
              <w:spacing w:before="0"/>
              <w:jc w:val="left"/>
              <w:rPr>
                <w:b/>
                <w:sz w:val="12"/>
              </w:rPr>
            </w:pPr>
          </w:p>
          <w:p w14:paraId="261DF3A1" w14:textId="77777777" w:rsidR="00151BAD" w:rsidRDefault="00AC1F28">
            <w:pPr>
              <w:pStyle w:val="TableParagraph"/>
              <w:spacing w:before="78"/>
              <w:ind w:left="417"/>
              <w:jc w:val="left"/>
              <w:rPr>
                <w:b/>
                <w:sz w:val="12"/>
              </w:rPr>
            </w:pPr>
            <w:r>
              <w:rPr>
                <w:b/>
                <w:sz w:val="12"/>
              </w:rPr>
              <w:t>MOE CODE (DRN 2833)</w:t>
            </w:r>
          </w:p>
        </w:tc>
        <w:tc>
          <w:tcPr>
            <w:tcW w:w="576" w:type="dxa"/>
            <w:textDirection w:val="btLr"/>
          </w:tcPr>
          <w:p w14:paraId="66182334" w14:textId="77777777" w:rsidR="00151BAD" w:rsidRDefault="00AC1F28">
            <w:pPr>
              <w:pStyle w:val="TableParagraph"/>
              <w:spacing w:before="9" w:line="170" w:lineRule="atLeast"/>
              <w:ind w:left="243" w:right="228"/>
              <w:rPr>
                <w:b/>
                <w:sz w:val="12"/>
              </w:rPr>
            </w:pPr>
            <w:r>
              <w:rPr>
                <w:b/>
                <w:w w:val="95"/>
                <w:sz w:val="12"/>
              </w:rPr>
              <w:t xml:space="preserve">DISTRIBUTION ACTIVITY </w:t>
            </w:r>
            <w:r>
              <w:rPr>
                <w:b/>
                <w:sz w:val="12"/>
              </w:rPr>
              <w:t>CODE SEGMENT M (DRN 0478)</w:t>
            </w:r>
          </w:p>
        </w:tc>
        <w:tc>
          <w:tcPr>
            <w:tcW w:w="576" w:type="dxa"/>
            <w:textDirection w:val="btLr"/>
          </w:tcPr>
          <w:p w14:paraId="470B792D" w14:textId="77777777" w:rsidR="00151BAD" w:rsidRDefault="00151BAD">
            <w:pPr>
              <w:pStyle w:val="TableParagraph"/>
              <w:spacing w:before="0"/>
              <w:jc w:val="left"/>
              <w:rPr>
                <w:b/>
                <w:sz w:val="10"/>
              </w:rPr>
            </w:pPr>
          </w:p>
          <w:p w14:paraId="1E3493C8" w14:textId="77777777" w:rsidR="00151BAD" w:rsidRDefault="00AC1F28">
            <w:pPr>
              <w:pStyle w:val="TableParagraph"/>
              <w:spacing w:before="0" w:line="300" w:lineRule="auto"/>
              <w:ind w:left="162" w:firstLine="312"/>
              <w:jc w:val="left"/>
              <w:rPr>
                <w:b/>
                <w:sz w:val="12"/>
              </w:rPr>
            </w:pPr>
            <w:r>
              <w:rPr>
                <w:b/>
                <w:sz w:val="12"/>
              </w:rPr>
              <w:t>FILE MAINTENANCE RECEIVER CODE (DRN 8905)</w:t>
            </w:r>
          </w:p>
        </w:tc>
      </w:tr>
      <w:tr w:rsidR="00151BAD" w14:paraId="2A0437AE" w14:textId="77777777">
        <w:trPr>
          <w:trHeight w:val="307"/>
        </w:trPr>
        <w:tc>
          <w:tcPr>
            <w:tcW w:w="720" w:type="dxa"/>
            <w:tcBorders>
              <w:bottom w:val="nil"/>
            </w:tcBorders>
          </w:tcPr>
          <w:p w14:paraId="08583DF2" w14:textId="77777777" w:rsidR="00151BAD" w:rsidRDefault="00AC1F28">
            <w:pPr>
              <w:pStyle w:val="TableParagraph"/>
              <w:spacing w:before="57"/>
              <w:ind w:right="188"/>
              <w:jc w:val="right"/>
              <w:rPr>
                <w:sz w:val="16"/>
              </w:rPr>
            </w:pPr>
            <w:r>
              <w:rPr>
                <w:sz w:val="16"/>
              </w:rPr>
              <w:t>9450</w:t>
            </w:r>
          </w:p>
        </w:tc>
        <w:tc>
          <w:tcPr>
            <w:tcW w:w="720" w:type="dxa"/>
            <w:tcBorders>
              <w:bottom w:val="nil"/>
            </w:tcBorders>
          </w:tcPr>
          <w:p w14:paraId="3C4D0F62" w14:textId="77777777" w:rsidR="00151BAD" w:rsidRDefault="00AC1F28">
            <w:pPr>
              <w:pStyle w:val="TableParagraph"/>
              <w:spacing w:before="57"/>
              <w:ind w:left="251"/>
              <w:jc w:val="left"/>
              <w:rPr>
                <w:sz w:val="16"/>
              </w:rPr>
            </w:pPr>
            <w:r>
              <w:rPr>
                <w:sz w:val="16"/>
              </w:rPr>
              <w:t>KZ</w:t>
            </w:r>
          </w:p>
        </w:tc>
        <w:tc>
          <w:tcPr>
            <w:tcW w:w="720" w:type="dxa"/>
            <w:tcBorders>
              <w:bottom w:val="nil"/>
            </w:tcBorders>
          </w:tcPr>
          <w:p w14:paraId="7353EB5B" w14:textId="77777777" w:rsidR="00151BAD" w:rsidRDefault="00AC1F28">
            <w:pPr>
              <w:pStyle w:val="TableParagraph"/>
              <w:spacing w:before="57"/>
              <w:ind w:left="251"/>
              <w:jc w:val="left"/>
              <w:rPr>
                <w:sz w:val="16"/>
              </w:rPr>
            </w:pPr>
            <w:r>
              <w:rPr>
                <w:sz w:val="16"/>
              </w:rPr>
              <w:t>KZ</w:t>
            </w:r>
          </w:p>
        </w:tc>
        <w:tc>
          <w:tcPr>
            <w:tcW w:w="720" w:type="dxa"/>
            <w:tcBorders>
              <w:bottom w:val="nil"/>
            </w:tcBorders>
          </w:tcPr>
          <w:p w14:paraId="7578EA35" w14:textId="77777777" w:rsidR="00151BAD" w:rsidRDefault="00151BAD">
            <w:pPr>
              <w:pStyle w:val="TableParagraph"/>
              <w:spacing w:before="0"/>
              <w:jc w:val="left"/>
              <w:rPr>
                <w:sz w:val="14"/>
              </w:rPr>
            </w:pPr>
          </w:p>
        </w:tc>
        <w:tc>
          <w:tcPr>
            <w:tcW w:w="720" w:type="dxa"/>
            <w:tcBorders>
              <w:bottom w:val="nil"/>
            </w:tcBorders>
          </w:tcPr>
          <w:p w14:paraId="3ABDDFAD" w14:textId="77777777" w:rsidR="00151BAD" w:rsidRDefault="00AC1F28">
            <w:pPr>
              <w:pStyle w:val="TableParagraph"/>
              <w:spacing w:before="57"/>
              <w:ind w:left="251"/>
              <w:jc w:val="left"/>
              <w:rPr>
                <w:sz w:val="16"/>
              </w:rPr>
            </w:pPr>
            <w:r>
              <w:rPr>
                <w:sz w:val="16"/>
              </w:rPr>
              <w:t>KZ</w:t>
            </w:r>
          </w:p>
        </w:tc>
        <w:tc>
          <w:tcPr>
            <w:tcW w:w="720" w:type="dxa"/>
            <w:tcBorders>
              <w:bottom w:val="nil"/>
            </w:tcBorders>
          </w:tcPr>
          <w:p w14:paraId="213AC365" w14:textId="77777777" w:rsidR="00151BAD" w:rsidRDefault="00AC1F28">
            <w:pPr>
              <w:pStyle w:val="TableParagraph"/>
              <w:spacing w:before="57"/>
              <w:ind w:left="246"/>
              <w:jc w:val="left"/>
              <w:rPr>
                <w:sz w:val="16"/>
              </w:rPr>
            </w:pPr>
            <w:r>
              <w:rPr>
                <w:sz w:val="16"/>
              </w:rPr>
              <w:t>CD</w:t>
            </w:r>
          </w:p>
        </w:tc>
        <w:tc>
          <w:tcPr>
            <w:tcW w:w="720" w:type="dxa"/>
            <w:tcBorders>
              <w:bottom w:val="nil"/>
            </w:tcBorders>
          </w:tcPr>
          <w:p w14:paraId="6666C178" w14:textId="77777777" w:rsidR="00151BAD" w:rsidRDefault="00AC1F28">
            <w:pPr>
              <w:pStyle w:val="TableParagraph"/>
              <w:spacing w:before="57"/>
              <w:ind w:right="241"/>
              <w:jc w:val="right"/>
              <w:rPr>
                <w:sz w:val="16"/>
              </w:rPr>
            </w:pPr>
            <w:r>
              <w:rPr>
                <w:sz w:val="16"/>
              </w:rPr>
              <w:t>TG</w:t>
            </w:r>
          </w:p>
        </w:tc>
        <w:tc>
          <w:tcPr>
            <w:tcW w:w="720" w:type="dxa"/>
            <w:tcBorders>
              <w:bottom w:val="nil"/>
            </w:tcBorders>
          </w:tcPr>
          <w:p w14:paraId="0F191940" w14:textId="77777777" w:rsidR="00151BAD" w:rsidRDefault="00AC1F28">
            <w:pPr>
              <w:pStyle w:val="TableParagraph"/>
              <w:spacing w:before="57"/>
              <w:ind w:left="6"/>
              <w:rPr>
                <w:sz w:val="16"/>
              </w:rPr>
            </w:pPr>
            <w:r>
              <w:rPr>
                <w:w w:val="98"/>
                <w:sz w:val="16"/>
              </w:rPr>
              <w:t>0</w:t>
            </w:r>
          </w:p>
        </w:tc>
        <w:tc>
          <w:tcPr>
            <w:tcW w:w="720" w:type="dxa"/>
            <w:tcBorders>
              <w:bottom w:val="nil"/>
            </w:tcBorders>
          </w:tcPr>
          <w:p w14:paraId="50EA5B01" w14:textId="77777777" w:rsidR="00151BAD" w:rsidRDefault="00AC1F28">
            <w:pPr>
              <w:pStyle w:val="TableParagraph"/>
              <w:spacing w:before="57"/>
              <w:ind w:left="9"/>
              <w:rPr>
                <w:sz w:val="16"/>
              </w:rPr>
            </w:pPr>
            <w:r>
              <w:rPr>
                <w:w w:val="98"/>
                <w:sz w:val="16"/>
              </w:rPr>
              <w:t>I</w:t>
            </w:r>
          </w:p>
        </w:tc>
        <w:tc>
          <w:tcPr>
            <w:tcW w:w="720" w:type="dxa"/>
            <w:tcBorders>
              <w:bottom w:val="nil"/>
            </w:tcBorders>
          </w:tcPr>
          <w:p w14:paraId="49B21C64" w14:textId="77777777" w:rsidR="00151BAD" w:rsidRDefault="00151BAD">
            <w:pPr>
              <w:pStyle w:val="TableParagraph"/>
              <w:spacing w:before="0"/>
              <w:jc w:val="left"/>
              <w:rPr>
                <w:sz w:val="14"/>
              </w:rPr>
            </w:pPr>
          </w:p>
        </w:tc>
        <w:tc>
          <w:tcPr>
            <w:tcW w:w="778" w:type="dxa"/>
            <w:tcBorders>
              <w:bottom w:val="nil"/>
            </w:tcBorders>
          </w:tcPr>
          <w:p w14:paraId="50F7F8CD" w14:textId="77777777" w:rsidR="00151BAD" w:rsidRDefault="00AC1F28">
            <w:pPr>
              <w:pStyle w:val="TableParagraph"/>
              <w:spacing w:before="57"/>
              <w:ind w:left="107"/>
              <w:jc w:val="left"/>
              <w:rPr>
                <w:sz w:val="16"/>
              </w:rPr>
            </w:pPr>
            <w:r>
              <w:rPr>
                <w:sz w:val="16"/>
              </w:rPr>
              <w:t>2000251</w:t>
            </w:r>
          </w:p>
        </w:tc>
        <w:tc>
          <w:tcPr>
            <w:tcW w:w="576" w:type="dxa"/>
            <w:tcBorders>
              <w:bottom w:val="nil"/>
            </w:tcBorders>
          </w:tcPr>
          <w:p w14:paraId="5410AD75" w14:textId="77777777" w:rsidR="00151BAD" w:rsidRDefault="00AC1F28">
            <w:pPr>
              <w:pStyle w:val="TableParagraph"/>
              <w:spacing w:before="57"/>
              <w:ind w:left="188"/>
              <w:jc w:val="left"/>
              <w:rPr>
                <w:sz w:val="16"/>
              </w:rPr>
            </w:pPr>
            <w:r>
              <w:rPr>
                <w:sz w:val="16"/>
              </w:rPr>
              <w:t>DS</w:t>
            </w:r>
          </w:p>
        </w:tc>
        <w:tc>
          <w:tcPr>
            <w:tcW w:w="576" w:type="dxa"/>
            <w:tcBorders>
              <w:bottom w:val="nil"/>
            </w:tcBorders>
          </w:tcPr>
          <w:p w14:paraId="1EDB4B4E" w14:textId="77777777" w:rsidR="00151BAD" w:rsidRDefault="00AC1F28">
            <w:pPr>
              <w:pStyle w:val="TableParagraph"/>
              <w:spacing w:before="57"/>
              <w:ind w:left="179"/>
              <w:jc w:val="left"/>
              <w:rPr>
                <w:sz w:val="16"/>
              </w:rPr>
            </w:pPr>
            <w:r>
              <w:rPr>
                <w:sz w:val="16"/>
              </w:rPr>
              <w:t>KZ</w:t>
            </w:r>
          </w:p>
        </w:tc>
        <w:tc>
          <w:tcPr>
            <w:tcW w:w="576" w:type="dxa"/>
            <w:tcBorders>
              <w:bottom w:val="nil"/>
            </w:tcBorders>
          </w:tcPr>
          <w:p w14:paraId="5DE4B518" w14:textId="77777777" w:rsidR="00151BAD" w:rsidRDefault="00AC1F28">
            <w:pPr>
              <w:pStyle w:val="TableParagraph"/>
              <w:spacing w:before="57"/>
              <w:ind w:left="146" w:right="141"/>
              <w:rPr>
                <w:sz w:val="16"/>
              </w:rPr>
            </w:pPr>
            <w:r>
              <w:rPr>
                <w:sz w:val="16"/>
              </w:rPr>
              <w:t>KZ</w:t>
            </w:r>
          </w:p>
        </w:tc>
      </w:tr>
      <w:tr w:rsidR="00151BAD" w14:paraId="0B79F1A6" w14:textId="77777777">
        <w:trPr>
          <w:trHeight w:val="316"/>
        </w:trPr>
        <w:tc>
          <w:tcPr>
            <w:tcW w:w="720" w:type="dxa"/>
            <w:tcBorders>
              <w:top w:val="nil"/>
              <w:bottom w:val="nil"/>
            </w:tcBorders>
            <w:shd w:val="clear" w:color="auto" w:fill="DADADA"/>
          </w:tcPr>
          <w:p w14:paraId="7ED8DF81" w14:textId="77777777" w:rsidR="00151BAD" w:rsidRDefault="00AC1F28">
            <w:pPr>
              <w:pStyle w:val="TableParagraph"/>
              <w:spacing w:before="62"/>
              <w:ind w:right="188"/>
              <w:jc w:val="right"/>
              <w:rPr>
                <w:sz w:val="16"/>
              </w:rPr>
            </w:pPr>
            <w:r>
              <w:rPr>
                <w:sz w:val="16"/>
              </w:rPr>
              <w:t>9505</w:t>
            </w:r>
          </w:p>
        </w:tc>
        <w:tc>
          <w:tcPr>
            <w:tcW w:w="720" w:type="dxa"/>
            <w:tcBorders>
              <w:top w:val="nil"/>
              <w:bottom w:val="nil"/>
            </w:tcBorders>
            <w:shd w:val="clear" w:color="auto" w:fill="DADADA"/>
          </w:tcPr>
          <w:p w14:paraId="61035B23"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58CC308B"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2C6F34B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147143F"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5EE089B4"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shd w:val="clear" w:color="auto" w:fill="DADADA"/>
          </w:tcPr>
          <w:p w14:paraId="670FAFE8"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shd w:val="clear" w:color="auto" w:fill="DADADA"/>
          </w:tcPr>
          <w:p w14:paraId="5FDC383D"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1E6657A6"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73D4CD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5B92C77"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0BEBCE11"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shd w:val="clear" w:color="auto" w:fill="DADADA"/>
          </w:tcPr>
          <w:p w14:paraId="704D06D0"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shd w:val="clear" w:color="auto" w:fill="DADADA"/>
          </w:tcPr>
          <w:p w14:paraId="560B52F2" w14:textId="77777777" w:rsidR="00151BAD" w:rsidRDefault="00AC1F28">
            <w:pPr>
              <w:pStyle w:val="TableParagraph"/>
              <w:spacing w:before="62"/>
              <w:ind w:left="146" w:right="141"/>
              <w:rPr>
                <w:sz w:val="16"/>
              </w:rPr>
            </w:pPr>
            <w:r>
              <w:rPr>
                <w:sz w:val="16"/>
              </w:rPr>
              <w:t>KZ</w:t>
            </w:r>
          </w:p>
        </w:tc>
      </w:tr>
      <w:tr w:rsidR="00151BAD" w14:paraId="130A761C" w14:textId="77777777">
        <w:trPr>
          <w:trHeight w:val="316"/>
        </w:trPr>
        <w:tc>
          <w:tcPr>
            <w:tcW w:w="720" w:type="dxa"/>
            <w:tcBorders>
              <w:top w:val="nil"/>
              <w:bottom w:val="nil"/>
            </w:tcBorders>
          </w:tcPr>
          <w:p w14:paraId="603817B6" w14:textId="77777777" w:rsidR="00151BAD" w:rsidRDefault="00AC1F28">
            <w:pPr>
              <w:pStyle w:val="TableParagraph"/>
              <w:spacing w:before="62"/>
              <w:ind w:right="188"/>
              <w:jc w:val="right"/>
              <w:rPr>
                <w:sz w:val="16"/>
              </w:rPr>
            </w:pPr>
            <w:r>
              <w:rPr>
                <w:sz w:val="16"/>
              </w:rPr>
              <w:t>9510</w:t>
            </w:r>
          </w:p>
        </w:tc>
        <w:tc>
          <w:tcPr>
            <w:tcW w:w="720" w:type="dxa"/>
            <w:tcBorders>
              <w:top w:val="nil"/>
              <w:bottom w:val="nil"/>
            </w:tcBorders>
          </w:tcPr>
          <w:p w14:paraId="62F299FA"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1009E523"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66A836F8" w14:textId="77777777" w:rsidR="00151BAD" w:rsidRDefault="00151BAD">
            <w:pPr>
              <w:pStyle w:val="TableParagraph"/>
              <w:spacing w:before="0"/>
              <w:jc w:val="left"/>
              <w:rPr>
                <w:sz w:val="14"/>
              </w:rPr>
            </w:pPr>
          </w:p>
        </w:tc>
        <w:tc>
          <w:tcPr>
            <w:tcW w:w="720" w:type="dxa"/>
            <w:tcBorders>
              <w:top w:val="nil"/>
              <w:bottom w:val="nil"/>
            </w:tcBorders>
          </w:tcPr>
          <w:p w14:paraId="5E51BE54"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00FF8E7C"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tcPr>
          <w:p w14:paraId="6709E916"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tcPr>
          <w:p w14:paraId="023FDA1F"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669F9021"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12693D07" w14:textId="77777777" w:rsidR="00151BAD" w:rsidRDefault="00151BAD">
            <w:pPr>
              <w:pStyle w:val="TableParagraph"/>
              <w:spacing w:before="0"/>
              <w:jc w:val="left"/>
              <w:rPr>
                <w:sz w:val="14"/>
              </w:rPr>
            </w:pPr>
          </w:p>
        </w:tc>
        <w:tc>
          <w:tcPr>
            <w:tcW w:w="778" w:type="dxa"/>
            <w:tcBorders>
              <w:top w:val="nil"/>
              <w:bottom w:val="nil"/>
            </w:tcBorders>
          </w:tcPr>
          <w:p w14:paraId="6A56E366"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225EA031"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tcPr>
          <w:p w14:paraId="23342D01"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tcPr>
          <w:p w14:paraId="23AF317E" w14:textId="77777777" w:rsidR="00151BAD" w:rsidRDefault="00AC1F28">
            <w:pPr>
              <w:pStyle w:val="TableParagraph"/>
              <w:spacing w:before="62"/>
              <w:ind w:left="146" w:right="141"/>
              <w:rPr>
                <w:sz w:val="16"/>
              </w:rPr>
            </w:pPr>
            <w:r>
              <w:rPr>
                <w:sz w:val="16"/>
              </w:rPr>
              <w:t>KZ</w:t>
            </w:r>
          </w:p>
        </w:tc>
      </w:tr>
      <w:tr w:rsidR="00151BAD" w14:paraId="12CA6F4D" w14:textId="77777777">
        <w:trPr>
          <w:trHeight w:val="316"/>
        </w:trPr>
        <w:tc>
          <w:tcPr>
            <w:tcW w:w="720" w:type="dxa"/>
            <w:tcBorders>
              <w:top w:val="nil"/>
              <w:bottom w:val="nil"/>
            </w:tcBorders>
            <w:shd w:val="clear" w:color="auto" w:fill="DADADA"/>
          </w:tcPr>
          <w:p w14:paraId="1361C0A7" w14:textId="77777777" w:rsidR="00151BAD" w:rsidRDefault="00AC1F28">
            <w:pPr>
              <w:pStyle w:val="TableParagraph"/>
              <w:spacing w:before="64"/>
              <w:ind w:right="188"/>
              <w:jc w:val="right"/>
              <w:rPr>
                <w:sz w:val="16"/>
              </w:rPr>
            </w:pPr>
            <w:r>
              <w:rPr>
                <w:sz w:val="16"/>
              </w:rPr>
              <w:t>9515</w:t>
            </w:r>
          </w:p>
        </w:tc>
        <w:tc>
          <w:tcPr>
            <w:tcW w:w="720" w:type="dxa"/>
            <w:tcBorders>
              <w:top w:val="nil"/>
              <w:bottom w:val="nil"/>
            </w:tcBorders>
            <w:shd w:val="clear" w:color="auto" w:fill="DADADA"/>
          </w:tcPr>
          <w:p w14:paraId="28288E27"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36E22C96"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1DD535B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177B2C77"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6B65896D"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shd w:val="clear" w:color="auto" w:fill="DADADA"/>
          </w:tcPr>
          <w:p w14:paraId="3155FD48"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shd w:val="clear" w:color="auto" w:fill="DADADA"/>
          </w:tcPr>
          <w:p w14:paraId="4AE26F2C"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6BCFD7C7"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1F95E39B"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44983F4"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23580EE5"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shd w:val="clear" w:color="auto" w:fill="DADADA"/>
          </w:tcPr>
          <w:p w14:paraId="04402636"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shd w:val="clear" w:color="auto" w:fill="DADADA"/>
          </w:tcPr>
          <w:p w14:paraId="2C068FE1" w14:textId="77777777" w:rsidR="00151BAD" w:rsidRDefault="00AC1F28">
            <w:pPr>
              <w:pStyle w:val="TableParagraph"/>
              <w:spacing w:before="64"/>
              <w:ind w:left="146" w:right="141"/>
              <w:rPr>
                <w:sz w:val="16"/>
              </w:rPr>
            </w:pPr>
            <w:r>
              <w:rPr>
                <w:sz w:val="16"/>
              </w:rPr>
              <w:t>KZ</w:t>
            </w:r>
          </w:p>
        </w:tc>
      </w:tr>
      <w:tr w:rsidR="00151BAD" w14:paraId="7CF3937F" w14:textId="77777777">
        <w:trPr>
          <w:trHeight w:val="316"/>
        </w:trPr>
        <w:tc>
          <w:tcPr>
            <w:tcW w:w="720" w:type="dxa"/>
            <w:tcBorders>
              <w:top w:val="nil"/>
              <w:bottom w:val="nil"/>
            </w:tcBorders>
          </w:tcPr>
          <w:p w14:paraId="7B1C982A" w14:textId="77777777" w:rsidR="00151BAD" w:rsidRDefault="00AC1F28">
            <w:pPr>
              <w:pStyle w:val="TableParagraph"/>
              <w:spacing w:before="64"/>
              <w:ind w:right="188"/>
              <w:jc w:val="right"/>
              <w:rPr>
                <w:sz w:val="16"/>
              </w:rPr>
            </w:pPr>
            <w:r>
              <w:rPr>
                <w:sz w:val="16"/>
              </w:rPr>
              <w:t>9520</w:t>
            </w:r>
          </w:p>
        </w:tc>
        <w:tc>
          <w:tcPr>
            <w:tcW w:w="720" w:type="dxa"/>
            <w:tcBorders>
              <w:top w:val="nil"/>
              <w:bottom w:val="nil"/>
            </w:tcBorders>
          </w:tcPr>
          <w:p w14:paraId="13067022"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790878FA"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55160A9A" w14:textId="77777777" w:rsidR="00151BAD" w:rsidRDefault="00151BAD">
            <w:pPr>
              <w:pStyle w:val="TableParagraph"/>
              <w:spacing w:before="0"/>
              <w:jc w:val="left"/>
              <w:rPr>
                <w:sz w:val="14"/>
              </w:rPr>
            </w:pPr>
          </w:p>
        </w:tc>
        <w:tc>
          <w:tcPr>
            <w:tcW w:w="720" w:type="dxa"/>
            <w:tcBorders>
              <w:top w:val="nil"/>
              <w:bottom w:val="nil"/>
            </w:tcBorders>
          </w:tcPr>
          <w:p w14:paraId="49A1927B"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567D5F09"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tcPr>
          <w:p w14:paraId="22B3BAC2"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tcPr>
          <w:p w14:paraId="641059D3"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6252DA14"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1F8516B9" w14:textId="77777777" w:rsidR="00151BAD" w:rsidRDefault="00151BAD">
            <w:pPr>
              <w:pStyle w:val="TableParagraph"/>
              <w:spacing w:before="0"/>
              <w:jc w:val="left"/>
              <w:rPr>
                <w:sz w:val="14"/>
              </w:rPr>
            </w:pPr>
          </w:p>
        </w:tc>
        <w:tc>
          <w:tcPr>
            <w:tcW w:w="778" w:type="dxa"/>
            <w:tcBorders>
              <w:top w:val="nil"/>
              <w:bottom w:val="nil"/>
            </w:tcBorders>
          </w:tcPr>
          <w:p w14:paraId="4FC5686F"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63445120"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tcPr>
          <w:p w14:paraId="4EE91A8E"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tcPr>
          <w:p w14:paraId="5FACA2EF" w14:textId="77777777" w:rsidR="00151BAD" w:rsidRDefault="00AC1F28">
            <w:pPr>
              <w:pStyle w:val="TableParagraph"/>
              <w:spacing w:before="64"/>
              <w:ind w:left="146" w:right="141"/>
              <w:rPr>
                <w:sz w:val="16"/>
              </w:rPr>
            </w:pPr>
            <w:r>
              <w:rPr>
                <w:sz w:val="16"/>
              </w:rPr>
              <w:t>KZ</w:t>
            </w:r>
          </w:p>
        </w:tc>
      </w:tr>
      <w:tr w:rsidR="00151BAD" w14:paraId="747DFB8E" w14:textId="77777777">
        <w:trPr>
          <w:trHeight w:val="316"/>
        </w:trPr>
        <w:tc>
          <w:tcPr>
            <w:tcW w:w="720" w:type="dxa"/>
            <w:tcBorders>
              <w:top w:val="nil"/>
              <w:bottom w:val="nil"/>
            </w:tcBorders>
            <w:shd w:val="clear" w:color="auto" w:fill="DADADA"/>
          </w:tcPr>
          <w:p w14:paraId="276E65D3" w14:textId="77777777" w:rsidR="00151BAD" w:rsidRDefault="00AC1F28">
            <w:pPr>
              <w:pStyle w:val="TableParagraph"/>
              <w:spacing w:before="64"/>
              <w:ind w:right="188"/>
              <w:jc w:val="right"/>
              <w:rPr>
                <w:sz w:val="16"/>
              </w:rPr>
            </w:pPr>
            <w:r>
              <w:rPr>
                <w:sz w:val="16"/>
              </w:rPr>
              <w:t>9525</w:t>
            </w:r>
          </w:p>
        </w:tc>
        <w:tc>
          <w:tcPr>
            <w:tcW w:w="720" w:type="dxa"/>
            <w:tcBorders>
              <w:top w:val="nil"/>
              <w:bottom w:val="nil"/>
            </w:tcBorders>
            <w:shd w:val="clear" w:color="auto" w:fill="DADADA"/>
          </w:tcPr>
          <w:p w14:paraId="51451EB3"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63B7AB11"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182A968D"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4DE5DDD"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51C3BB6E"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shd w:val="clear" w:color="auto" w:fill="DADADA"/>
          </w:tcPr>
          <w:p w14:paraId="5CFA4420"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shd w:val="clear" w:color="auto" w:fill="DADADA"/>
          </w:tcPr>
          <w:p w14:paraId="08145F50"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109931D1"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6018E9C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6CD62BE"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0051D8A3"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shd w:val="clear" w:color="auto" w:fill="DADADA"/>
          </w:tcPr>
          <w:p w14:paraId="5EF08EE0"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shd w:val="clear" w:color="auto" w:fill="DADADA"/>
          </w:tcPr>
          <w:p w14:paraId="4DA600EA" w14:textId="77777777" w:rsidR="00151BAD" w:rsidRDefault="00AC1F28">
            <w:pPr>
              <w:pStyle w:val="TableParagraph"/>
              <w:spacing w:before="64"/>
              <w:ind w:left="146" w:right="141"/>
              <w:rPr>
                <w:sz w:val="16"/>
              </w:rPr>
            </w:pPr>
            <w:r>
              <w:rPr>
                <w:sz w:val="16"/>
              </w:rPr>
              <w:t>KZ</w:t>
            </w:r>
          </w:p>
        </w:tc>
      </w:tr>
      <w:tr w:rsidR="00151BAD" w14:paraId="608107EC" w14:textId="77777777">
        <w:trPr>
          <w:trHeight w:val="319"/>
        </w:trPr>
        <w:tc>
          <w:tcPr>
            <w:tcW w:w="720" w:type="dxa"/>
            <w:tcBorders>
              <w:top w:val="nil"/>
              <w:bottom w:val="nil"/>
            </w:tcBorders>
          </w:tcPr>
          <w:p w14:paraId="20285BAB" w14:textId="77777777" w:rsidR="00151BAD" w:rsidRDefault="00AC1F28">
            <w:pPr>
              <w:pStyle w:val="TableParagraph"/>
              <w:spacing w:before="64"/>
              <w:ind w:right="188"/>
              <w:jc w:val="right"/>
              <w:rPr>
                <w:sz w:val="16"/>
              </w:rPr>
            </w:pPr>
            <w:r>
              <w:rPr>
                <w:sz w:val="16"/>
              </w:rPr>
              <w:t>9530</w:t>
            </w:r>
          </w:p>
        </w:tc>
        <w:tc>
          <w:tcPr>
            <w:tcW w:w="720" w:type="dxa"/>
            <w:tcBorders>
              <w:top w:val="nil"/>
              <w:bottom w:val="nil"/>
            </w:tcBorders>
          </w:tcPr>
          <w:p w14:paraId="475163F2"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187416EE"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38A05E09" w14:textId="77777777" w:rsidR="00151BAD" w:rsidRDefault="00151BAD">
            <w:pPr>
              <w:pStyle w:val="TableParagraph"/>
              <w:spacing w:before="0"/>
              <w:jc w:val="left"/>
              <w:rPr>
                <w:sz w:val="14"/>
              </w:rPr>
            </w:pPr>
          </w:p>
        </w:tc>
        <w:tc>
          <w:tcPr>
            <w:tcW w:w="720" w:type="dxa"/>
            <w:tcBorders>
              <w:top w:val="nil"/>
              <w:bottom w:val="nil"/>
            </w:tcBorders>
          </w:tcPr>
          <w:p w14:paraId="7B44543C"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07608141"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tcPr>
          <w:p w14:paraId="1C4B4D0B"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tcPr>
          <w:p w14:paraId="0FD75BD7"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53EB0D76"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7B705735" w14:textId="77777777" w:rsidR="00151BAD" w:rsidRDefault="00151BAD">
            <w:pPr>
              <w:pStyle w:val="TableParagraph"/>
              <w:spacing w:before="0"/>
              <w:jc w:val="left"/>
              <w:rPr>
                <w:sz w:val="14"/>
              </w:rPr>
            </w:pPr>
          </w:p>
        </w:tc>
        <w:tc>
          <w:tcPr>
            <w:tcW w:w="778" w:type="dxa"/>
            <w:tcBorders>
              <w:top w:val="nil"/>
              <w:bottom w:val="nil"/>
            </w:tcBorders>
          </w:tcPr>
          <w:p w14:paraId="1FCE895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51767BAE"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tcPr>
          <w:p w14:paraId="4973B633"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tcPr>
          <w:p w14:paraId="7721A342" w14:textId="77777777" w:rsidR="00151BAD" w:rsidRDefault="00AC1F28">
            <w:pPr>
              <w:pStyle w:val="TableParagraph"/>
              <w:spacing w:before="64"/>
              <w:ind w:left="146" w:right="141"/>
              <w:rPr>
                <w:sz w:val="16"/>
              </w:rPr>
            </w:pPr>
            <w:r>
              <w:rPr>
                <w:sz w:val="16"/>
              </w:rPr>
              <w:t>KZ</w:t>
            </w:r>
          </w:p>
        </w:tc>
      </w:tr>
      <w:tr w:rsidR="00151BAD" w14:paraId="1B916402" w14:textId="77777777">
        <w:trPr>
          <w:trHeight w:val="316"/>
        </w:trPr>
        <w:tc>
          <w:tcPr>
            <w:tcW w:w="720" w:type="dxa"/>
            <w:tcBorders>
              <w:top w:val="nil"/>
              <w:bottom w:val="nil"/>
            </w:tcBorders>
            <w:shd w:val="clear" w:color="auto" w:fill="DADADA"/>
          </w:tcPr>
          <w:p w14:paraId="5119C6C5" w14:textId="77777777" w:rsidR="00151BAD" w:rsidRDefault="00AC1F28">
            <w:pPr>
              <w:pStyle w:val="TableParagraph"/>
              <w:spacing w:before="62"/>
              <w:ind w:right="188"/>
              <w:jc w:val="right"/>
              <w:rPr>
                <w:sz w:val="16"/>
              </w:rPr>
            </w:pPr>
            <w:r>
              <w:rPr>
                <w:sz w:val="16"/>
              </w:rPr>
              <w:t>9535</w:t>
            </w:r>
          </w:p>
        </w:tc>
        <w:tc>
          <w:tcPr>
            <w:tcW w:w="720" w:type="dxa"/>
            <w:tcBorders>
              <w:top w:val="nil"/>
              <w:bottom w:val="nil"/>
            </w:tcBorders>
            <w:shd w:val="clear" w:color="auto" w:fill="DADADA"/>
          </w:tcPr>
          <w:p w14:paraId="64EB4BD4"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31C9032C"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078B6BD4"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AB46A60"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4661ADDB"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shd w:val="clear" w:color="auto" w:fill="DADADA"/>
          </w:tcPr>
          <w:p w14:paraId="2C578141"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shd w:val="clear" w:color="auto" w:fill="DADADA"/>
          </w:tcPr>
          <w:p w14:paraId="34065429"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1D76F8D"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70DF5913"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43691AA0"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22F352E"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shd w:val="clear" w:color="auto" w:fill="DADADA"/>
          </w:tcPr>
          <w:p w14:paraId="5818035F"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shd w:val="clear" w:color="auto" w:fill="DADADA"/>
          </w:tcPr>
          <w:p w14:paraId="2C462F4D" w14:textId="77777777" w:rsidR="00151BAD" w:rsidRDefault="00AC1F28">
            <w:pPr>
              <w:pStyle w:val="TableParagraph"/>
              <w:spacing w:before="62"/>
              <w:ind w:left="146" w:right="141"/>
              <w:rPr>
                <w:sz w:val="16"/>
              </w:rPr>
            </w:pPr>
            <w:r>
              <w:rPr>
                <w:sz w:val="16"/>
              </w:rPr>
              <w:t>KZ</w:t>
            </w:r>
          </w:p>
        </w:tc>
      </w:tr>
      <w:tr w:rsidR="00151BAD" w14:paraId="4DE28A32" w14:textId="77777777">
        <w:trPr>
          <w:trHeight w:val="316"/>
        </w:trPr>
        <w:tc>
          <w:tcPr>
            <w:tcW w:w="720" w:type="dxa"/>
            <w:tcBorders>
              <w:top w:val="nil"/>
              <w:bottom w:val="nil"/>
            </w:tcBorders>
          </w:tcPr>
          <w:p w14:paraId="33B65BB2" w14:textId="77777777" w:rsidR="00151BAD" w:rsidRDefault="00AC1F28">
            <w:pPr>
              <w:pStyle w:val="TableParagraph"/>
              <w:spacing w:before="62"/>
              <w:ind w:right="188"/>
              <w:jc w:val="right"/>
              <w:rPr>
                <w:sz w:val="16"/>
              </w:rPr>
            </w:pPr>
            <w:r>
              <w:rPr>
                <w:sz w:val="16"/>
              </w:rPr>
              <w:t>9540</w:t>
            </w:r>
          </w:p>
        </w:tc>
        <w:tc>
          <w:tcPr>
            <w:tcW w:w="720" w:type="dxa"/>
            <w:tcBorders>
              <w:top w:val="nil"/>
              <w:bottom w:val="nil"/>
            </w:tcBorders>
          </w:tcPr>
          <w:p w14:paraId="75E893A0"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76746AC4"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6B30D4F7" w14:textId="77777777" w:rsidR="00151BAD" w:rsidRDefault="00151BAD">
            <w:pPr>
              <w:pStyle w:val="TableParagraph"/>
              <w:spacing w:before="0"/>
              <w:jc w:val="left"/>
              <w:rPr>
                <w:sz w:val="14"/>
              </w:rPr>
            </w:pPr>
          </w:p>
        </w:tc>
        <w:tc>
          <w:tcPr>
            <w:tcW w:w="720" w:type="dxa"/>
            <w:tcBorders>
              <w:top w:val="nil"/>
              <w:bottom w:val="nil"/>
            </w:tcBorders>
          </w:tcPr>
          <w:p w14:paraId="4B66F9FF"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489185A0"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tcPr>
          <w:p w14:paraId="11C02ABD"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tcPr>
          <w:p w14:paraId="14343F72"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3372C764"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55580C09" w14:textId="77777777" w:rsidR="00151BAD" w:rsidRDefault="00151BAD">
            <w:pPr>
              <w:pStyle w:val="TableParagraph"/>
              <w:spacing w:before="0"/>
              <w:jc w:val="left"/>
              <w:rPr>
                <w:sz w:val="14"/>
              </w:rPr>
            </w:pPr>
          </w:p>
        </w:tc>
        <w:tc>
          <w:tcPr>
            <w:tcW w:w="778" w:type="dxa"/>
            <w:tcBorders>
              <w:top w:val="nil"/>
              <w:bottom w:val="nil"/>
            </w:tcBorders>
          </w:tcPr>
          <w:p w14:paraId="2DD2A4C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0507B179"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tcPr>
          <w:p w14:paraId="13302043"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tcPr>
          <w:p w14:paraId="385271BF" w14:textId="77777777" w:rsidR="00151BAD" w:rsidRDefault="00AC1F28">
            <w:pPr>
              <w:pStyle w:val="TableParagraph"/>
              <w:spacing w:before="62"/>
              <w:ind w:left="146" w:right="141"/>
              <w:rPr>
                <w:sz w:val="16"/>
              </w:rPr>
            </w:pPr>
            <w:r>
              <w:rPr>
                <w:sz w:val="16"/>
              </w:rPr>
              <w:t>KZ</w:t>
            </w:r>
          </w:p>
        </w:tc>
      </w:tr>
      <w:tr w:rsidR="00151BAD" w14:paraId="79CAF7B3" w14:textId="77777777">
        <w:trPr>
          <w:trHeight w:val="316"/>
        </w:trPr>
        <w:tc>
          <w:tcPr>
            <w:tcW w:w="720" w:type="dxa"/>
            <w:tcBorders>
              <w:top w:val="nil"/>
              <w:bottom w:val="nil"/>
            </w:tcBorders>
            <w:shd w:val="clear" w:color="auto" w:fill="DADADA"/>
          </w:tcPr>
          <w:p w14:paraId="06DC89E4" w14:textId="77777777" w:rsidR="00151BAD" w:rsidRDefault="00AC1F28">
            <w:pPr>
              <w:pStyle w:val="TableParagraph"/>
              <w:spacing w:before="62"/>
              <w:ind w:right="188"/>
              <w:jc w:val="right"/>
              <w:rPr>
                <w:sz w:val="16"/>
              </w:rPr>
            </w:pPr>
            <w:r>
              <w:rPr>
                <w:sz w:val="16"/>
              </w:rPr>
              <w:t>9545</w:t>
            </w:r>
          </w:p>
        </w:tc>
        <w:tc>
          <w:tcPr>
            <w:tcW w:w="720" w:type="dxa"/>
            <w:tcBorders>
              <w:top w:val="nil"/>
              <w:bottom w:val="nil"/>
            </w:tcBorders>
            <w:shd w:val="clear" w:color="auto" w:fill="DADADA"/>
          </w:tcPr>
          <w:p w14:paraId="55A2AE9E"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5D11C57A"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0DD1D09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53CAABE"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436F0C19"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shd w:val="clear" w:color="auto" w:fill="DADADA"/>
          </w:tcPr>
          <w:p w14:paraId="162FE317"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shd w:val="clear" w:color="auto" w:fill="DADADA"/>
          </w:tcPr>
          <w:p w14:paraId="4627B230"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7BEBA431"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1A06D3F4"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12FDFDB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34FA8F80"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shd w:val="clear" w:color="auto" w:fill="DADADA"/>
          </w:tcPr>
          <w:p w14:paraId="0B5FE251"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shd w:val="clear" w:color="auto" w:fill="DADADA"/>
          </w:tcPr>
          <w:p w14:paraId="7879F578" w14:textId="77777777" w:rsidR="00151BAD" w:rsidRDefault="00AC1F28">
            <w:pPr>
              <w:pStyle w:val="TableParagraph"/>
              <w:spacing w:before="62"/>
              <w:ind w:left="146" w:right="141"/>
              <w:rPr>
                <w:sz w:val="16"/>
              </w:rPr>
            </w:pPr>
            <w:r>
              <w:rPr>
                <w:sz w:val="16"/>
              </w:rPr>
              <w:t>KZ</w:t>
            </w:r>
          </w:p>
        </w:tc>
      </w:tr>
      <w:tr w:rsidR="00151BAD" w14:paraId="3FCA8E2D" w14:textId="77777777">
        <w:trPr>
          <w:trHeight w:val="316"/>
        </w:trPr>
        <w:tc>
          <w:tcPr>
            <w:tcW w:w="720" w:type="dxa"/>
            <w:tcBorders>
              <w:top w:val="nil"/>
            </w:tcBorders>
          </w:tcPr>
          <w:p w14:paraId="7A8D78A6" w14:textId="77777777" w:rsidR="00151BAD" w:rsidRDefault="00AC1F28">
            <w:pPr>
              <w:pStyle w:val="TableParagraph"/>
              <w:spacing w:before="62"/>
              <w:ind w:right="188"/>
              <w:jc w:val="right"/>
              <w:rPr>
                <w:sz w:val="16"/>
              </w:rPr>
            </w:pPr>
            <w:r>
              <w:rPr>
                <w:sz w:val="16"/>
              </w:rPr>
              <w:t>9610</w:t>
            </w:r>
          </w:p>
        </w:tc>
        <w:tc>
          <w:tcPr>
            <w:tcW w:w="720" w:type="dxa"/>
            <w:tcBorders>
              <w:top w:val="nil"/>
            </w:tcBorders>
          </w:tcPr>
          <w:p w14:paraId="205A646E" w14:textId="77777777" w:rsidR="00151BAD" w:rsidRDefault="00AC1F28">
            <w:pPr>
              <w:pStyle w:val="TableParagraph"/>
              <w:spacing w:before="62"/>
              <w:ind w:left="251"/>
              <w:jc w:val="left"/>
              <w:rPr>
                <w:sz w:val="16"/>
              </w:rPr>
            </w:pPr>
            <w:r>
              <w:rPr>
                <w:sz w:val="16"/>
              </w:rPr>
              <w:t>KZ</w:t>
            </w:r>
          </w:p>
        </w:tc>
        <w:tc>
          <w:tcPr>
            <w:tcW w:w="720" w:type="dxa"/>
            <w:tcBorders>
              <w:top w:val="nil"/>
            </w:tcBorders>
          </w:tcPr>
          <w:p w14:paraId="46CB87A2" w14:textId="77777777" w:rsidR="00151BAD" w:rsidRDefault="00AC1F28">
            <w:pPr>
              <w:pStyle w:val="TableParagraph"/>
              <w:spacing w:before="62"/>
              <w:ind w:left="251"/>
              <w:jc w:val="left"/>
              <w:rPr>
                <w:sz w:val="16"/>
              </w:rPr>
            </w:pPr>
            <w:r>
              <w:rPr>
                <w:sz w:val="16"/>
              </w:rPr>
              <w:t>KZ</w:t>
            </w:r>
          </w:p>
        </w:tc>
        <w:tc>
          <w:tcPr>
            <w:tcW w:w="720" w:type="dxa"/>
            <w:tcBorders>
              <w:top w:val="nil"/>
            </w:tcBorders>
          </w:tcPr>
          <w:p w14:paraId="091F2A1F" w14:textId="77777777" w:rsidR="00151BAD" w:rsidRDefault="00151BAD">
            <w:pPr>
              <w:pStyle w:val="TableParagraph"/>
              <w:spacing w:before="0"/>
              <w:jc w:val="left"/>
              <w:rPr>
                <w:sz w:val="14"/>
              </w:rPr>
            </w:pPr>
          </w:p>
        </w:tc>
        <w:tc>
          <w:tcPr>
            <w:tcW w:w="720" w:type="dxa"/>
            <w:tcBorders>
              <w:top w:val="nil"/>
            </w:tcBorders>
          </w:tcPr>
          <w:p w14:paraId="0B9F99B1" w14:textId="77777777" w:rsidR="00151BAD" w:rsidRDefault="00AC1F28">
            <w:pPr>
              <w:pStyle w:val="TableParagraph"/>
              <w:spacing w:before="62"/>
              <w:ind w:left="251"/>
              <w:jc w:val="left"/>
              <w:rPr>
                <w:sz w:val="16"/>
              </w:rPr>
            </w:pPr>
            <w:r>
              <w:rPr>
                <w:sz w:val="16"/>
              </w:rPr>
              <w:t>KZ</w:t>
            </w:r>
          </w:p>
        </w:tc>
        <w:tc>
          <w:tcPr>
            <w:tcW w:w="720" w:type="dxa"/>
            <w:tcBorders>
              <w:top w:val="nil"/>
            </w:tcBorders>
          </w:tcPr>
          <w:p w14:paraId="04D7D826" w14:textId="77777777" w:rsidR="00151BAD" w:rsidRDefault="00AC1F28">
            <w:pPr>
              <w:pStyle w:val="TableParagraph"/>
              <w:spacing w:before="62"/>
              <w:ind w:left="246"/>
              <w:jc w:val="left"/>
              <w:rPr>
                <w:sz w:val="16"/>
              </w:rPr>
            </w:pPr>
            <w:r>
              <w:rPr>
                <w:sz w:val="16"/>
              </w:rPr>
              <w:t>CD</w:t>
            </w:r>
          </w:p>
        </w:tc>
        <w:tc>
          <w:tcPr>
            <w:tcW w:w="720" w:type="dxa"/>
            <w:tcBorders>
              <w:top w:val="nil"/>
            </w:tcBorders>
          </w:tcPr>
          <w:p w14:paraId="678BC9CC" w14:textId="77777777" w:rsidR="00151BAD" w:rsidRDefault="00AC1F28">
            <w:pPr>
              <w:pStyle w:val="TableParagraph"/>
              <w:spacing w:before="62"/>
              <w:ind w:right="241"/>
              <w:jc w:val="right"/>
              <w:rPr>
                <w:sz w:val="16"/>
              </w:rPr>
            </w:pPr>
            <w:r>
              <w:rPr>
                <w:sz w:val="16"/>
              </w:rPr>
              <w:t>TG</w:t>
            </w:r>
          </w:p>
        </w:tc>
        <w:tc>
          <w:tcPr>
            <w:tcW w:w="720" w:type="dxa"/>
            <w:tcBorders>
              <w:top w:val="nil"/>
            </w:tcBorders>
          </w:tcPr>
          <w:p w14:paraId="78C98673" w14:textId="77777777" w:rsidR="00151BAD" w:rsidRDefault="00AC1F28">
            <w:pPr>
              <w:pStyle w:val="TableParagraph"/>
              <w:spacing w:before="62"/>
              <w:ind w:left="6"/>
              <w:rPr>
                <w:sz w:val="16"/>
              </w:rPr>
            </w:pPr>
            <w:r>
              <w:rPr>
                <w:w w:val="98"/>
                <w:sz w:val="16"/>
              </w:rPr>
              <w:t>0</w:t>
            </w:r>
          </w:p>
        </w:tc>
        <w:tc>
          <w:tcPr>
            <w:tcW w:w="720" w:type="dxa"/>
            <w:tcBorders>
              <w:top w:val="nil"/>
            </w:tcBorders>
          </w:tcPr>
          <w:p w14:paraId="6637E6D5" w14:textId="77777777" w:rsidR="00151BAD" w:rsidRDefault="00AC1F28">
            <w:pPr>
              <w:pStyle w:val="TableParagraph"/>
              <w:spacing w:before="62"/>
              <w:ind w:left="9"/>
              <w:rPr>
                <w:sz w:val="16"/>
              </w:rPr>
            </w:pPr>
            <w:r>
              <w:rPr>
                <w:w w:val="98"/>
                <w:sz w:val="16"/>
              </w:rPr>
              <w:t>I</w:t>
            </w:r>
          </w:p>
        </w:tc>
        <w:tc>
          <w:tcPr>
            <w:tcW w:w="720" w:type="dxa"/>
            <w:tcBorders>
              <w:top w:val="nil"/>
            </w:tcBorders>
          </w:tcPr>
          <w:p w14:paraId="099F595E" w14:textId="77777777" w:rsidR="00151BAD" w:rsidRDefault="00151BAD">
            <w:pPr>
              <w:pStyle w:val="TableParagraph"/>
              <w:spacing w:before="0"/>
              <w:jc w:val="left"/>
              <w:rPr>
                <w:sz w:val="14"/>
              </w:rPr>
            </w:pPr>
          </w:p>
        </w:tc>
        <w:tc>
          <w:tcPr>
            <w:tcW w:w="778" w:type="dxa"/>
            <w:tcBorders>
              <w:top w:val="nil"/>
            </w:tcBorders>
          </w:tcPr>
          <w:p w14:paraId="41341269" w14:textId="77777777" w:rsidR="00151BAD" w:rsidRDefault="00AC1F28">
            <w:pPr>
              <w:pStyle w:val="TableParagraph"/>
              <w:spacing w:before="62"/>
              <w:ind w:left="107"/>
              <w:jc w:val="left"/>
              <w:rPr>
                <w:sz w:val="16"/>
              </w:rPr>
            </w:pPr>
            <w:r>
              <w:rPr>
                <w:sz w:val="16"/>
              </w:rPr>
              <w:t>1992350</w:t>
            </w:r>
          </w:p>
        </w:tc>
        <w:tc>
          <w:tcPr>
            <w:tcW w:w="576" w:type="dxa"/>
            <w:tcBorders>
              <w:top w:val="nil"/>
            </w:tcBorders>
          </w:tcPr>
          <w:p w14:paraId="05B326E1" w14:textId="77777777" w:rsidR="00151BAD" w:rsidRDefault="00AC1F28">
            <w:pPr>
              <w:pStyle w:val="TableParagraph"/>
              <w:spacing w:before="62"/>
              <w:ind w:left="188"/>
              <w:jc w:val="left"/>
              <w:rPr>
                <w:sz w:val="16"/>
              </w:rPr>
            </w:pPr>
            <w:r>
              <w:rPr>
                <w:sz w:val="16"/>
              </w:rPr>
              <w:t>DS</w:t>
            </w:r>
          </w:p>
        </w:tc>
        <w:tc>
          <w:tcPr>
            <w:tcW w:w="576" w:type="dxa"/>
            <w:tcBorders>
              <w:top w:val="nil"/>
            </w:tcBorders>
          </w:tcPr>
          <w:p w14:paraId="44E74C52" w14:textId="77777777" w:rsidR="00151BAD" w:rsidRDefault="00AC1F28">
            <w:pPr>
              <w:pStyle w:val="TableParagraph"/>
              <w:spacing w:before="62"/>
              <w:ind w:left="179"/>
              <w:jc w:val="left"/>
              <w:rPr>
                <w:sz w:val="16"/>
              </w:rPr>
            </w:pPr>
            <w:r>
              <w:rPr>
                <w:sz w:val="16"/>
              </w:rPr>
              <w:t>KZ</w:t>
            </w:r>
          </w:p>
        </w:tc>
        <w:tc>
          <w:tcPr>
            <w:tcW w:w="576" w:type="dxa"/>
            <w:tcBorders>
              <w:top w:val="nil"/>
            </w:tcBorders>
          </w:tcPr>
          <w:p w14:paraId="7867C3AC" w14:textId="77777777" w:rsidR="00151BAD" w:rsidRDefault="00AC1F28">
            <w:pPr>
              <w:pStyle w:val="TableParagraph"/>
              <w:spacing w:before="62"/>
              <w:ind w:left="146" w:right="141"/>
              <w:rPr>
                <w:sz w:val="16"/>
              </w:rPr>
            </w:pPr>
            <w:r>
              <w:rPr>
                <w:sz w:val="16"/>
              </w:rPr>
              <w:t>KZ</w:t>
            </w:r>
          </w:p>
        </w:tc>
      </w:tr>
      <w:tr w:rsidR="00151BAD" w14:paraId="3DAE8424" w14:textId="77777777">
        <w:trPr>
          <w:trHeight w:val="307"/>
        </w:trPr>
        <w:tc>
          <w:tcPr>
            <w:tcW w:w="720" w:type="dxa"/>
            <w:tcBorders>
              <w:bottom w:val="nil"/>
            </w:tcBorders>
            <w:shd w:val="clear" w:color="auto" w:fill="DADADA"/>
          </w:tcPr>
          <w:p w14:paraId="58BD3561" w14:textId="77777777" w:rsidR="00151BAD" w:rsidRDefault="00AC1F28">
            <w:pPr>
              <w:pStyle w:val="TableParagraph"/>
              <w:spacing w:before="57"/>
              <w:ind w:right="188"/>
              <w:jc w:val="right"/>
              <w:rPr>
                <w:sz w:val="16"/>
              </w:rPr>
            </w:pPr>
            <w:r>
              <w:rPr>
                <w:sz w:val="16"/>
              </w:rPr>
              <w:t>9620</w:t>
            </w:r>
          </w:p>
        </w:tc>
        <w:tc>
          <w:tcPr>
            <w:tcW w:w="720" w:type="dxa"/>
            <w:tcBorders>
              <w:bottom w:val="nil"/>
            </w:tcBorders>
            <w:shd w:val="clear" w:color="auto" w:fill="DADADA"/>
          </w:tcPr>
          <w:p w14:paraId="6DB5ACB1" w14:textId="77777777" w:rsidR="00151BAD" w:rsidRDefault="00AC1F28">
            <w:pPr>
              <w:pStyle w:val="TableParagraph"/>
              <w:spacing w:before="57"/>
              <w:ind w:left="251"/>
              <w:jc w:val="left"/>
              <w:rPr>
                <w:sz w:val="16"/>
              </w:rPr>
            </w:pPr>
            <w:r>
              <w:rPr>
                <w:sz w:val="16"/>
              </w:rPr>
              <w:t>KZ</w:t>
            </w:r>
          </w:p>
        </w:tc>
        <w:tc>
          <w:tcPr>
            <w:tcW w:w="720" w:type="dxa"/>
            <w:tcBorders>
              <w:bottom w:val="nil"/>
            </w:tcBorders>
            <w:shd w:val="clear" w:color="auto" w:fill="DADADA"/>
          </w:tcPr>
          <w:p w14:paraId="6DAEF610" w14:textId="77777777" w:rsidR="00151BAD" w:rsidRDefault="00AC1F28">
            <w:pPr>
              <w:pStyle w:val="TableParagraph"/>
              <w:spacing w:before="57"/>
              <w:ind w:left="251"/>
              <w:jc w:val="left"/>
              <w:rPr>
                <w:sz w:val="16"/>
              </w:rPr>
            </w:pPr>
            <w:r>
              <w:rPr>
                <w:sz w:val="16"/>
              </w:rPr>
              <w:t>KZ</w:t>
            </w:r>
          </w:p>
        </w:tc>
        <w:tc>
          <w:tcPr>
            <w:tcW w:w="720" w:type="dxa"/>
            <w:tcBorders>
              <w:bottom w:val="nil"/>
            </w:tcBorders>
            <w:shd w:val="clear" w:color="auto" w:fill="DADADA"/>
          </w:tcPr>
          <w:p w14:paraId="6C22B613" w14:textId="77777777" w:rsidR="00151BAD" w:rsidRDefault="00151BAD">
            <w:pPr>
              <w:pStyle w:val="TableParagraph"/>
              <w:spacing w:before="0"/>
              <w:jc w:val="left"/>
              <w:rPr>
                <w:sz w:val="14"/>
              </w:rPr>
            </w:pPr>
          </w:p>
        </w:tc>
        <w:tc>
          <w:tcPr>
            <w:tcW w:w="720" w:type="dxa"/>
            <w:tcBorders>
              <w:bottom w:val="nil"/>
            </w:tcBorders>
            <w:shd w:val="clear" w:color="auto" w:fill="DADADA"/>
          </w:tcPr>
          <w:p w14:paraId="0AAFF742" w14:textId="77777777" w:rsidR="00151BAD" w:rsidRDefault="00AC1F28">
            <w:pPr>
              <w:pStyle w:val="TableParagraph"/>
              <w:spacing w:before="57"/>
              <w:ind w:left="251"/>
              <w:jc w:val="left"/>
              <w:rPr>
                <w:sz w:val="16"/>
              </w:rPr>
            </w:pPr>
            <w:r>
              <w:rPr>
                <w:sz w:val="16"/>
              </w:rPr>
              <w:t>KZ</w:t>
            </w:r>
          </w:p>
        </w:tc>
        <w:tc>
          <w:tcPr>
            <w:tcW w:w="720" w:type="dxa"/>
            <w:tcBorders>
              <w:bottom w:val="nil"/>
            </w:tcBorders>
            <w:shd w:val="clear" w:color="auto" w:fill="DADADA"/>
          </w:tcPr>
          <w:p w14:paraId="1BAD584D" w14:textId="77777777" w:rsidR="00151BAD" w:rsidRDefault="00AC1F28">
            <w:pPr>
              <w:pStyle w:val="TableParagraph"/>
              <w:spacing w:before="57"/>
              <w:ind w:left="246"/>
              <w:jc w:val="left"/>
              <w:rPr>
                <w:sz w:val="16"/>
              </w:rPr>
            </w:pPr>
            <w:r>
              <w:rPr>
                <w:sz w:val="16"/>
              </w:rPr>
              <w:t>CD</w:t>
            </w:r>
          </w:p>
        </w:tc>
        <w:tc>
          <w:tcPr>
            <w:tcW w:w="720" w:type="dxa"/>
            <w:tcBorders>
              <w:bottom w:val="nil"/>
            </w:tcBorders>
            <w:shd w:val="clear" w:color="auto" w:fill="DADADA"/>
          </w:tcPr>
          <w:p w14:paraId="642133B9" w14:textId="77777777" w:rsidR="00151BAD" w:rsidRDefault="00AC1F28">
            <w:pPr>
              <w:pStyle w:val="TableParagraph"/>
              <w:spacing w:before="57"/>
              <w:ind w:right="241"/>
              <w:jc w:val="right"/>
              <w:rPr>
                <w:sz w:val="16"/>
              </w:rPr>
            </w:pPr>
            <w:r>
              <w:rPr>
                <w:sz w:val="16"/>
              </w:rPr>
              <w:t>TG</w:t>
            </w:r>
          </w:p>
        </w:tc>
        <w:tc>
          <w:tcPr>
            <w:tcW w:w="720" w:type="dxa"/>
            <w:tcBorders>
              <w:bottom w:val="nil"/>
            </w:tcBorders>
            <w:shd w:val="clear" w:color="auto" w:fill="DADADA"/>
          </w:tcPr>
          <w:p w14:paraId="68CA316C" w14:textId="77777777" w:rsidR="00151BAD" w:rsidRDefault="00AC1F28">
            <w:pPr>
              <w:pStyle w:val="TableParagraph"/>
              <w:spacing w:before="57"/>
              <w:ind w:left="6"/>
              <w:rPr>
                <w:sz w:val="16"/>
              </w:rPr>
            </w:pPr>
            <w:r>
              <w:rPr>
                <w:w w:val="98"/>
                <w:sz w:val="16"/>
              </w:rPr>
              <w:t>0</w:t>
            </w:r>
          </w:p>
        </w:tc>
        <w:tc>
          <w:tcPr>
            <w:tcW w:w="720" w:type="dxa"/>
            <w:tcBorders>
              <w:bottom w:val="nil"/>
            </w:tcBorders>
            <w:shd w:val="clear" w:color="auto" w:fill="DADADA"/>
          </w:tcPr>
          <w:p w14:paraId="2FD6E7AF" w14:textId="77777777" w:rsidR="00151BAD" w:rsidRDefault="00AC1F28">
            <w:pPr>
              <w:pStyle w:val="TableParagraph"/>
              <w:spacing w:before="57"/>
              <w:ind w:left="9"/>
              <w:rPr>
                <w:sz w:val="16"/>
              </w:rPr>
            </w:pPr>
            <w:r>
              <w:rPr>
                <w:w w:val="98"/>
                <w:sz w:val="16"/>
              </w:rPr>
              <w:t>I</w:t>
            </w:r>
          </w:p>
        </w:tc>
        <w:tc>
          <w:tcPr>
            <w:tcW w:w="720" w:type="dxa"/>
            <w:tcBorders>
              <w:bottom w:val="nil"/>
            </w:tcBorders>
            <w:shd w:val="clear" w:color="auto" w:fill="DADADA"/>
          </w:tcPr>
          <w:p w14:paraId="6282EA2E" w14:textId="77777777" w:rsidR="00151BAD" w:rsidRDefault="00151BAD">
            <w:pPr>
              <w:pStyle w:val="TableParagraph"/>
              <w:spacing w:before="0"/>
              <w:jc w:val="left"/>
              <w:rPr>
                <w:sz w:val="14"/>
              </w:rPr>
            </w:pPr>
          </w:p>
        </w:tc>
        <w:tc>
          <w:tcPr>
            <w:tcW w:w="778" w:type="dxa"/>
            <w:tcBorders>
              <w:bottom w:val="nil"/>
            </w:tcBorders>
            <w:shd w:val="clear" w:color="auto" w:fill="DADADA"/>
          </w:tcPr>
          <w:p w14:paraId="535EDD19" w14:textId="77777777" w:rsidR="00151BAD" w:rsidRDefault="00AC1F28">
            <w:pPr>
              <w:pStyle w:val="TableParagraph"/>
              <w:spacing w:before="57"/>
              <w:ind w:left="107"/>
              <w:jc w:val="left"/>
              <w:rPr>
                <w:sz w:val="16"/>
              </w:rPr>
            </w:pPr>
            <w:r>
              <w:rPr>
                <w:sz w:val="16"/>
              </w:rPr>
              <w:t>1992350</w:t>
            </w:r>
          </w:p>
        </w:tc>
        <w:tc>
          <w:tcPr>
            <w:tcW w:w="576" w:type="dxa"/>
            <w:tcBorders>
              <w:bottom w:val="nil"/>
            </w:tcBorders>
            <w:shd w:val="clear" w:color="auto" w:fill="DADADA"/>
          </w:tcPr>
          <w:p w14:paraId="7954E19E" w14:textId="77777777" w:rsidR="00151BAD" w:rsidRDefault="00AC1F28">
            <w:pPr>
              <w:pStyle w:val="TableParagraph"/>
              <w:spacing w:before="57"/>
              <w:ind w:left="188"/>
              <w:jc w:val="left"/>
              <w:rPr>
                <w:sz w:val="16"/>
              </w:rPr>
            </w:pPr>
            <w:r>
              <w:rPr>
                <w:sz w:val="16"/>
              </w:rPr>
              <w:t>DS</w:t>
            </w:r>
          </w:p>
        </w:tc>
        <w:tc>
          <w:tcPr>
            <w:tcW w:w="576" w:type="dxa"/>
            <w:tcBorders>
              <w:bottom w:val="nil"/>
            </w:tcBorders>
            <w:shd w:val="clear" w:color="auto" w:fill="DADADA"/>
          </w:tcPr>
          <w:p w14:paraId="48606CEC" w14:textId="77777777" w:rsidR="00151BAD" w:rsidRDefault="00AC1F28">
            <w:pPr>
              <w:pStyle w:val="TableParagraph"/>
              <w:spacing w:before="57"/>
              <w:ind w:left="179"/>
              <w:jc w:val="left"/>
              <w:rPr>
                <w:sz w:val="16"/>
              </w:rPr>
            </w:pPr>
            <w:r>
              <w:rPr>
                <w:sz w:val="16"/>
              </w:rPr>
              <w:t>KZ</w:t>
            </w:r>
          </w:p>
        </w:tc>
        <w:tc>
          <w:tcPr>
            <w:tcW w:w="576" w:type="dxa"/>
            <w:tcBorders>
              <w:bottom w:val="nil"/>
            </w:tcBorders>
            <w:shd w:val="clear" w:color="auto" w:fill="DADADA"/>
          </w:tcPr>
          <w:p w14:paraId="363F83C2" w14:textId="77777777" w:rsidR="00151BAD" w:rsidRDefault="00AC1F28">
            <w:pPr>
              <w:pStyle w:val="TableParagraph"/>
              <w:spacing w:before="57"/>
              <w:ind w:left="146" w:right="141"/>
              <w:rPr>
                <w:sz w:val="16"/>
              </w:rPr>
            </w:pPr>
            <w:r>
              <w:rPr>
                <w:sz w:val="16"/>
              </w:rPr>
              <w:t>KZ</w:t>
            </w:r>
          </w:p>
        </w:tc>
      </w:tr>
      <w:tr w:rsidR="00151BAD" w14:paraId="3662F1E3" w14:textId="77777777">
        <w:trPr>
          <w:trHeight w:val="316"/>
        </w:trPr>
        <w:tc>
          <w:tcPr>
            <w:tcW w:w="720" w:type="dxa"/>
            <w:tcBorders>
              <w:top w:val="nil"/>
              <w:bottom w:val="nil"/>
            </w:tcBorders>
          </w:tcPr>
          <w:p w14:paraId="6B102AAC" w14:textId="77777777" w:rsidR="00151BAD" w:rsidRDefault="00AC1F28">
            <w:pPr>
              <w:pStyle w:val="TableParagraph"/>
              <w:spacing w:before="62"/>
              <w:ind w:right="188"/>
              <w:jc w:val="right"/>
              <w:rPr>
                <w:sz w:val="16"/>
              </w:rPr>
            </w:pPr>
            <w:r>
              <w:rPr>
                <w:sz w:val="16"/>
              </w:rPr>
              <w:t>9630</w:t>
            </w:r>
          </w:p>
        </w:tc>
        <w:tc>
          <w:tcPr>
            <w:tcW w:w="720" w:type="dxa"/>
            <w:tcBorders>
              <w:top w:val="nil"/>
              <w:bottom w:val="nil"/>
            </w:tcBorders>
          </w:tcPr>
          <w:p w14:paraId="66420144"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0D37866B"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262C5BE3" w14:textId="77777777" w:rsidR="00151BAD" w:rsidRDefault="00151BAD">
            <w:pPr>
              <w:pStyle w:val="TableParagraph"/>
              <w:spacing w:before="0"/>
              <w:jc w:val="left"/>
              <w:rPr>
                <w:sz w:val="14"/>
              </w:rPr>
            </w:pPr>
          </w:p>
        </w:tc>
        <w:tc>
          <w:tcPr>
            <w:tcW w:w="720" w:type="dxa"/>
            <w:tcBorders>
              <w:top w:val="nil"/>
              <w:bottom w:val="nil"/>
            </w:tcBorders>
          </w:tcPr>
          <w:p w14:paraId="0ECDE2F8"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0B88ECDC"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tcPr>
          <w:p w14:paraId="1EF36035"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tcPr>
          <w:p w14:paraId="79BE9223"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1EF95475"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5E29DD33" w14:textId="77777777" w:rsidR="00151BAD" w:rsidRDefault="00151BAD">
            <w:pPr>
              <w:pStyle w:val="TableParagraph"/>
              <w:spacing w:before="0"/>
              <w:jc w:val="left"/>
              <w:rPr>
                <w:sz w:val="14"/>
              </w:rPr>
            </w:pPr>
          </w:p>
        </w:tc>
        <w:tc>
          <w:tcPr>
            <w:tcW w:w="778" w:type="dxa"/>
            <w:tcBorders>
              <w:top w:val="nil"/>
              <w:bottom w:val="nil"/>
            </w:tcBorders>
          </w:tcPr>
          <w:p w14:paraId="0717DF6C"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39E2E94F"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tcPr>
          <w:p w14:paraId="511D4295"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tcPr>
          <w:p w14:paraId="6A902186" w14:textId="77777777" w:rsidR="00151BAD" w:rsidRDefault="00AC1F28">
            <w:pPr>
              <w:pStyle w:val="TableParagraph"/>
              <w:spacing w:before="62"/>
              <w:ind w:left="146" w:right="141"/>
              <w:rPr>
                <w:sz w:val="16"/>
              </w:rPr>
            </w:pPr>
            <w:r>
              <w:rPr>
                <w:sz w:val="16"/>
              </w:rPr>
              <w:t>KZ</w:t>
            </w:r>
          </w:p>
        </w:tc>
      </w:tr>
      <w:tr w:rsidR="00151BAD" w14:paraId="388693BF" w14:textId="77777777">
        <w:trPr>
          <w:trHeight w:val="316"/>
        </w:trPr>
        <w:tc>
          <w:tcPr>
            <w:tcW w:w="720" w:type="dxa"/>
            <w:tcBorders>
              <w:top w:val="nil"/>
              <w:bottom w:val="nil"/>
            </w:tcBorders>
            <w:shd w:val="clear" w:color="auto" w:fill="DADADA"/>
          </w:tcPr>
          <w:p w14:paraId="0CE67400" w14:textId="77777777" w:rsidR="00151BAD" w:rsidRDefault="00AC1F28">
            <w:pPr>
              <w:pStyle w:val="TableParagraph"/>
              <w:spacing w:before="62"/>
              <w:ind w:right="188"/>
              <w:jc w:val="right"/>
              <w:rPr>
                <w:sz w:val="16"/>
              </w:rPr>
            </w:pPr>
            <w:r>
              <w:rPr>
                <w:sz w:val="16"/>
              </w:rPr>
              <w:t>9640</w:t>
            </w:r>
          </w:p>
        </w:tc>
        <w:tc>
          <w:tcPr>
            <w:tcW w:w="720" w:type="dxa"/>
            <w:tcBorders>
              <w:top w:val="nil"/>
              <w:bottom w:val="nil"/>
            </w:tcBorders>
            <w:shd w:val="clear" w:color="auto" w:fill="DADADA"/>
          </w:tcPr>
          <w:p w14:paraId="7FFCD201"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21115E6F"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32609BB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3F42C20D"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shd w:val="clear" w:color="auto" w:fill="DADADA"/>
          </w:tcPr>
          <w:p w14:paraId="7F1B4F40"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shd w:val="clear" w:color="auto" w:fill="DADADA"/>
          </w:tcPr>
          <w:p w14:paraId="55BC44FB"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shd w:val="clear" w:color="auto" w:fill="DADADA"/>
          </w:tcPr>
          <w:p w14:paraId="32AF3F67"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82033AE" w14:textId="77777777" w:rsidR="00151BAD" w:rsidRDefault="00AC1F28">
            <w:pPr>
              <w:pStyle w:val="TableParagraph"/>
              <w:spacing w:before="62"/>
              <w:ind w:left="9"/>
              <w:rPr>
                <w:sz w:val="16"/>
              </w:rPr>
            </w:pPr>
            <w:r>
              <w:rPr>
                <w:w w:val="98"/>
                <w:sz w:val="16"/>
              </w:rPr>
              <w:t>I</w:t>
            </w:r>
          </w:p>
        </w:tc>
        <w:tc>
          <w:tcPr>
            <w:tcW w:w="720" w:type="dxa"/>
            <w:tcBorders>
              <w:top w:val="nil"/>
              <w:bottom w:val="nil"/>
            </w:tcBorders>
            <w:shd w:val="clear" w:color="auto" w:fill="DADADA"/>
          </w:tcPr>
          <w:p w14:paraId="566B44D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C3CF9DE"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7A4AACF6"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shd w:val="clear" w:color="auto" w:fill="DADADA"/>
          </w:tcPr>
          <w:p w14:paraId="1DDA4830"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shd w:val="clear" w:color="auto" w:fill="DADADA"/>
          </w:tcPr>
          <w:p w14:paraId="5A1025CA" w14:textId="77777777" w:rsidR="00151BAD" w:rsidRDefault="00AC1F28">
            <w:pPr>
              <w:pStyle w:val="TableParagraph"/>
              <w:spacing w:before="62"/>
              <w:ind w:left="146" w:right="141"/>
              <w:rPr>
                <w:sz w:val="16"/>
              </w:rPr>
            </w:pPr>
            <w:r>
              <w:rPr>
                <w:sz w:val="16"/>
              </w:rPr>
              <w:t>KZ</w:t>
            </w:r>
          </w:p>
        </w:tc>
      </w:tr>
      <w:tr w:rsidR="00151BAD" w14:paraId="68648D3E" w14:textId="77777777">
        <w:trPr>
          <w:trHeight w:val="316"/>
        </w:trPr>
        <w:tc>
          <w:tcPr>
            <w:tcW w:w="720" w:type="dxa"/>
            <w:tcBorders>
              <w:top w:val="nil"/>
              <w:bottom w:val="nil"/>
            </w:tcBorders>
          </w:tcPr>
          <w:p w14:paraId="1DDEC64E" w14:textId="77777777" w:rsidR="00151BAD" w:rsidRDefault="00AC1F28">
            <w:pPr>
              <w:pStyle w:val="TableParagraph"/>
              <w:spacing w:before="62"/>
              <w:ind w:right="188"/>
              <w:jc w:val="right"/>
              <w:rPr>
                <w:sz w:val="16"/>
              </w:rPr>
            </w:pPr>
            <w:r>
              <w:rPr>
                <w:sz w:val="16"/>
              </w:rPr>
              <w:t>9650</w:t>
            </w:r>
          </w:p>
        </w:tc>
        <w:tc>
          <w:tcPr>
            <w:tcW w:w="720" w:type="dxa"/>
            <w:tcBorders>
              <w:top w:val="nil"/>
              <w:bottom w:val="nil"/>
            </w:tcBorders>
          </w:tcPr>
          <w:p w14:paraId="066A4F7E"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37784E3F"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1D5E8694" w14:textId="77777777" w:rsidR="00151BAD" w:rsidRDefault="00151BAD">
            <w:pPr>
              <w:pStyle w:val="TableParagraph"/>
              <w:spacing w:before="0"/>
              <w:jc w:val="left"/>
              <w:rPr>
                <w:sz w:val="14"/>
              </w:rPr>
            </w:pPr>
          </w:p>
        </w:tc>
        <w:tc>
          <w:tcPr>
            <w:tcW w:w="720" w:type="dxa"/>
            <w:tcBorders>
              <w:top w:val="nil"/>
              <w:bottom w:val="nil"/>
            </w:tcBorders>
          </w:tcPr>
          <w:p w14:paraId="4E5D9E60" w14:textId="77777777" w:rsidR="00151BAD" w:rsidRDefault="00AC1F28">
            <w:pPr>
              <w:pStyle w:val="TableParagraph"/>
              <w:spacing w:before="62"/>
              <w:ind w:left="251"/>
              <w:jc w:val="left"/>
              <w:rPr>
                <w:sz w:val="16"/>
              </w:rPr>
            </w:pPr>
            <w:r>
              <w:rPr>
                <w:sz w:val="16"/>
              </w:rPr>
              <w:t>KZ</w:t>
            </w:r>
          </w:p>
        </w:tc>
        <w:tc>
          <w:tcPr>
            <w:tcW w:w="720" w:type="dxa"/>
            <w:tcBorders>
              <w:top w:val="nil"/>
              <w:bottom w:val="nil"/>
            </w:tcBorders>
          </w:tcPr>
          <w:p w14:paraId="7891B511"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tcPr>
          <w:p w14:paraId="08DC5879"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tcPr>
          <w:p w14:paraId="083AC0D9" w14:textId="77777777" w:rsidR="00151BAD" w:rsidRDefault="00AC1F28">
            <w:pPr>
              <w:pStyle w:val="TableParagraph"/>
              <w:spacing w:before="62"/>
              <w:ind w:left="6"/>
              <w:rPr>
                <w:sz w:val="16"/>
              </w:rPr>
            </w:pPr>
            <w:r>
              <w:rPr>
                <w:w w:val="98"/>
                <w:sz w:val="16"/>
              </w:rPr>
              <w:t>0</w:t>
            </w:r>
          </w:p>
        </w:tc>
        <w:tc>
          <w:tcPr>
            <w:tcW w:w="720" w:type="dxa"/>
            <w:tcBorders>
              <w:top w:val="nil"/>
              <w:bottom w:val="nil"/>
            </w:tcBorders>
          </w:tcPr>
          <w:p w14:paraId="510502B9" w14:textId="77777777" w:rsidR="00151BAD" w:rsidRDefault="00AC1F28">
            <w:pPr>
              <w:pStyle w:val="TableParagraph"/>
              <w:spacing w:before="62"/>
              <w:ind w:left="9"/>
              <w:rPr>
                <w:sz w:val="16"/>
              </w:rPr>
            </w:pPr>
            <w:r>
              <w:rPr>
                <w:w w:val="98"/>
                <w:sz w:val="16"/>
              </w:rPr>
              <w:t>I</w:t>
            </w:r>
          </w:p>
        </w:tc>
        <w:tc>
          <w:tcPr>
            <w:tcW w:w="720" w:type="dxa"/>
            <w:tcBorders>
              <w:top w:val="nil"/>
              <w:bottom w:val="nil"/>
            </w:tcBorders>
          </w:tcPr>
          <w:p w14:paraId="48464E65" w14:textId="77777777" w:rsidR="00151BAD" w:rsidRDefault="00151BAD">
            <w:pPr>
              <w:pStyle w:val="TableParagraph"/>
              <w:spacing w:before="0"/>
              <w:jc w:val="left"/>
              <w:rPr>
                <w:sz w:val="14"/>
              </w:rPr>
            </w:pPr>
          </w:p>
        </w:tc>
        <w:tc>
          <w:tcPr>
            <w:tcW w:w="778" w:type="dxa"/>
            <w:tcBorders>
              <w:top w:val="nil"/>
              <w:bottom w:val="nil"/>
            </w:tcBorders>
          </w:tcPr>
          <w:p w14:paraId="4C3A54B4"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4D05953" w14:textId="77777777" w:rsidR="00151BAD" w:rsidRDefault="00AC1F28">
            <w:pPr>
              <w:pStyle w:val="TableParagraph"/>
              <w:spacing w:before="62"/>
              <w:ind w:left="188"/>
              <w:jc w:val="left"/>
              <w:rPr>
                <w:sz w:val="16"/>
              </w:rPr>
            </w:pPr>
            <w:r>
              <w:rPr>
                <w:sz w:val="16"/>
              </w:rPr>
              <w:t>DS</w:t>
            </w:r>
          </w:p>
        </w:tc>
        <w:tc>
          <w:tcPr>
            <w:tcW w:w="576" w:type="dxa"/>
            <w:tcBorders>
              <w:top w:val="nil"/>
              <w:bottom w:val="nil"/>
            </w:tcBorders>
          </w:tcPr>
          <w:p w14:paraId="77FFC07B" w14:textId="77777777" w:rsidR="00151BAD" w:rsidRDefault="00AC1F28">
            <w:pPr>
              <w:pStyle w:val="TableParagraph"/>
              <w:spacing w:before="62"/>
              <w:ind w:left="179"/>
              <w:jc w:val="left"/>
              <w:rPr>
                <w:sz w:val="16"/>
              </w:rPr>
            </w:pPr>
            <w:r>
              <w:rPr>
                <w:sz w:val="16"/>
              </w:rPr>
              <w:t>KZ</w:t>
            </w:r>
          </w:p>
        </w:tc>
        <w:tc>
          <w:tcPr>
            <w:tcW w:w="576" w:type="dxa"/>
            <w:tcBorders>
              <w:top w:val="nil"/>
              <w:bottom w:val="nil"/>
            </w:tcBorders>
          </w:tcPr>
          <w:p w14:paraId="29882E4A" w14:textId="77777777" w:rsidR="00151BAD" w:rsidRDefault="00AC1F28">
            <w:pPr>
              <w:pStyle w:val="TableParagraph"/>
              <w:spacing w:before="62"/>
              <w:ind w:left="146" w:right="141"/>
              <w:rPr>
                <w:sz w:val="16"/>
              </w:rPr>
            </w:pPr>
            <w:r>
              <w:rPr>
                <w:sz w:val="16"/>
              </w:rPr>
              <w:t>KZ</w:t>
            </w:r>
          </w:p>
        </w:tc>
      </w:tr>
      <w:tr w:rsidR="00151BAD" w14:paraId="2453FA6F" w14:textId="77777777">
        <w:trPr>
          <w:trHeight w:val="316"/>
        </w:trPr>
        <w:tc>
          <w:tcPr>
            <w:tcW w:w="720" w:type="dxa"/>
            <w:tcBorders>
              <w:top w:val="nil"/>
              <w:bottom w:val="nil"/>
            </w:tcBorders>
            <w:shd w:val="clear" w:color="auto" w:fill="DADADA"/>
          </w:tcPr>
          <w:p w14:paraId="748B84D9" w14:textId="77777777" w:rsidR="00151BAD" w:rsidRDefault="00AC1F28">
            <w:pPr>
              <w:pStyle w:val="TableParagraph"/>
              <w:spacing w:before="64"/>
              <w:ind w:right="188"/>
              <w:jc w:val="right"/>
              <w:rPr>
                <w:sz w:val="16"/>
              </w:rPr>
            </w:pPr>
            <w:r>
              <w:rPr>
                <w:sz w:val="16"/>
              </w:rPr>
              <w:t>9660</w:t>
            </w:r>
          </w:p>
        </w:tc>
        <w:tc>
          <w:tcPr>
            <w:tcW w:w="720" w:type="dxa"/>
            <w:tcBorders>
              <w:top w:val="nil"/>
              <w:bottom w:val="nil"/>
            </w:tcBorders>
            <w:shd w:val="clear" w:color="auto" w:fill="DADADA"/>
          </w:tcPr>
          <w:p w14:paraId="2774664E"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37858059"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1799B126"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7E2DB7F9"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3AF7BC00"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shd w:val="clear" w:color="auto" w:fill="DADADA"/>
          </w:tcPr>
          <w:p w14:paraId="4CF41F3F"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shd w:val="clear" w:color="auto" w:fill="DADADA"/>
          </w:tcPr>
          <w:p w14:paraId="4C5F8628"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07AA974F"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367B5EF5"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5F6ABC1"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5327E148"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shd w:val="clear" w:color="auto" w:fill="DADADA"/>
          </w:tcPr>
          <w:p w14:paraId="3BFA5CA6"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shd w:val="clear" w:color="auto" w:fill="DADADA"/>
          </w:tcPr>
          <w:p w14:paraId="0EC12FD0" w14:textId="77777777" w:rsidR="00151BAD" w:rsidRDefault="00AC1F28">
            <w:pPr>
              <w:pStyle w:val="TableParagraph"/>
              <w:spacing w:before="64"/>
              <w:ind w:left="146" w:right="141"/>
              <w:rPr>
                <w:sz w:val="16"/>
              </w:rPr>
            </w:pPr>
            <w:r>
              <w:rPr>
                <w:sz w:val="16"/>
              </w:rPr>
              <w:t>KZ</w:t>
            </w:r>
          </w:p>
        </w:tc>
      </w:tr>
      <w:tr w:rsidR="00151BAD" w14:paraId="02B1F87B" w14:textId="77777777">
        <w:trPr>
          <w:trHeight w:val="316"/>
        </w:trPr>
        <w:tc>
          <w:tcPr>
            <w:tcW w:w="720" w:type="dxa"/>
            <w:tcBorders>
              <w:top w:val="nil"/>
              <w:bottom w:val="nil"/>
            </w:tcBorders>
          </w:tcPr>
          <w:p w14:paraId="44BB2CD2" w14:textId="77777777" w:rsidR="00151BAD" w:rsidRDefault="00AC1F28">
            <w:pPr>
              <w:pStyle w:val="TableParagraph"/>
              <w:spacing w:before="64"/>
              <w:ind w:right="188"/>
              <w:jc w:val="right"/>
              <w:rPr>
                <w:sz w:val="16"/>
              </w:rPr>
            </w:pPr>
            <w:r>
              <w:rPr>
                <w:sz w:val="16"/>
              </w:rPr>
              <w:t>9670</w:t>
            </w:r>
          </w:p>
        </w:tc>
        <w:tc>
          <w:tcPr>
            <w:tcW w:w="720" w:type="dxa"/>
            <w:tcBorders>
              <w:top w:val="nil"/>
              <w:bottom w:val="nil"/>
            </w:tcBorders>
          </w:tcPr>
          <w:p w14:paraId="5BB34C7A"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0889DC82"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2BDD2831" w14:textId="77777777" w:rsidR="00151BAD" w:rsidRDefault="00151BAD">
            <w:pPr>
              <w:pStyle w:val="TableParagraph"/>
              <w:spacing w:before="0"/>
              <w:jc w:val="left"/>
              <w:rPr>
                <w:sz w:val="14"/>
              </w:rPr>
            </w:pPr>
          </w:p>
        </w:tc>
        <w:tc>
          <w:tcPr>
            <w:tcW w:w="720" w:type="dxa"/>
            <w:tcBorders>
              <w:top w:val="nil"/>
              <w:bottom w:val="nil"/>
            </w:tcBorders>
          </w:tcPr>
          <w:p w14:paraId="5E5BA5C8"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tcPr>
          <w:p w14:paraId="7CF3DC85"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tcPr>
          <w:p w14:paraId="325FC59D"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tcPr>
          <w:p w14:paraId="1F2CF613"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1AE8E8CF" w14:textId="77777777" w:rsidR="00151BAD" w:rsidRDefault="00AC1F28">
            <w:pPr>
              <w:pStyle w:val="TableParagraph"/>
              <w:spacing w:before="64"/>
              <w:ind w:left="9"/>
              <w:rPr>
                <w:sz w:val="16"/>
              </w:rPr>
            </w:pPr>
            <w:r>
              <w:rPr>
                <w:w w:val="98"/>
                <w:sz w:val="16"/>
              </w:rPr>
              <w:t>I</w:t>
            </w:r>
          </w:p>
        </w:tc>
        <w:tc>
          <w:tcPr>
            <w:tcW w:w="720" w:type="dxa"/>
            <w:tcBorders>
              <w:top w:val="nil"/>
              <w:bottom w:val="nil"/>
            </w:tcBorders>
          </w:tcPr>
          <w:p w14:paraId="7437FFA0" w14:textId="77777777" w:rsidR="00151BAD" w:rsidRDefault="00151BAD">
            <w:pPr>
              <w:pStyle w:val="TableParagraph"/>
              <w:spacing w:before="0"/>
              <w:jc w:val="left"/>
              <w:rPr>
                <w:sz w:val="14"/>
              </w:rPr>
            </w:pPr>
          </w:p>
        </w:tc>
        <w:tc>
          <w:tcPr>
            <w:tcW w:w="778" w:type="dxa"/>
            <w:tcBorders>
              <w:top w:val="nil"/>
              <w:bottom w:val="nil"/>
            </w:tcBorders>
          </w:tcPr>
          <w:p w14:paraId="23568055"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4886033D"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tcPr>
          <w:p w14:paraId="58370424"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tcPr>
          <w:p w14:paraId="51A6AFC5" w14:textId="77777777" w:rsidR="00151BAD" w:rsidRDefault="00AC1F28">
            <w:pPr>
              <w:pStyle w:val="TableParagraph"/>
              <w:spacing w:before="64"/>
              <w:ind w:left="146" w:right="141"/>
              <w:rPr>
                <w:sz w:val="16"/>
              </w:rPr>
            </w:pPr>
            <w:r>
              <w:rPr>
                <w:sz w:val="16"/>
              </w:rPr>
              <w:t>KZ</w:t>
            </w:r>
          </w:p>
        </w:tc>
      </w:tr>
      <w:tr w:rsidR="00151BAD" w14:paraId="2BCAFF09" w14:textId="77777777">
        <w:trPr>
          <w:trHeight w:val="316"/>
        </w:trPr>
        <w:tc>
          <w:tcPr>
            <w:tcW w:w="720" w:type="dxa"/>
            <w:tcBorders>
              <w:top w:val="nil"/>
              <w:bottom w:val="nil"/>
            </w:tcBorders>
            <w:shd w:val="clear" w:color="auto" w:fill="DADADA"/>
          </w:tcPr>
          <w:p w14:paraId="009626FB" w14:textId="77777777" w:rsidR="00151BAD" w:rsidRDefault="00AC1F28">
            <w:pPr>
              <w:pStyle w:val="TableParagraph"/>
              <w:spacing w:before="64"/>
              <w:ind w:right="188"/>
              <w:jc w:val="right"/>
              <w:rPr>
                <w:sz w:val="16"/>
              </w:rPr>
            </w:pPr>
            <w:r>
              <w:rPr>
                <w:sz w:val="16"/>
              </w:rPr>
              <w:t>9680</w:t>
            </w:r>
          </w:p>
        </w:tc>
        <w:tc>
          <w:tcPr>
            <w:tcW w:w="720" w:type="dxa"/>
            <w:tcBorders>
              <w:top w:val="nil"/>
              <w:bottom w:val="nil"/>
            </w:tcBorders>
            <w:shd w:val="clear" w:color="auto" w:fill="DADADA"/>
          </w:tcPr>
          <w:p w14:paraId="1B6229AE"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1FE5AF0E"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49797148"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52FBBA66" w14:textId="77777777" w:rsidR="00151BAD" w:rsidRDefault="00AC1F28">
            <w:pPr>
              <w:pStyle w:val="TableParagraph"/>
              <w:spacing w:before="64"/>
              <w:ind w:left="251"/>
              <w:jc w:val="left"/>
              <w:rPr>
                <w:sz w:val="16"/>
              </w:rPr>
            </w:pPr>
            <w:r>
              <w:rPr>
                <w:sz w:val="16"/>
              </w:rPr>
              <w:t>KZ</w:t>
            </w:r>
          </w:p>
        </w:tc>
        <w:tc>
          <w:tcPr>
            <w:tcW w:w="720" w:type="dxa"/>
            <w:tcBorders>
              <w:top w:val="nil"/>
              <w:bottom w:val="nil"/>
            </w:tcBorders>
            <w:shd w:val="clear" w:color="auto" w:fill="DADADA"/>
          </w:tcPr>
          <w:p w14:paraId="1E2AB81E" w14:textId="77777777" w:rsidR="00151BAD" w:rsidRDefault="00AC1F28">
            <w:pPr>
              <w:pStyle w:val="TableParagraph"/>
              <w:spacing w:before="64"/>
              <w:ind w:left="246"/>
              <w:jc w:val="left"/>
              <w:rPr>
                <w:sz w:val="16"/>
              </w:rPr>
            </w:pPr>
            <w:r>
              <w:rPr>
                <w:sz w:val="16"/>
              </w:rPr>
              <w:t>CD</w:t>
            </w:r>
          </w:p>
        </w:tc>
        <w:tc>
          <w:tcPr>
            <w:tcW w:w="720" w:type="dxa"/>
            <w:tcBorders>
              <w:top w:val="nil"/>
              <w:bottom w:val="nil"/>
            </w:tcBorders>
            <w:shd w:val="clear" w:color="auto" w:fill="DADADA"/>
          </w:tcPr>
          <w:p w14:paraId="67E6214D"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shd w:val="clear" w:color="auto" w:fill="DADADA"/>
          </w:tcPr>
          <w:p w14:paraId="02986EFA" w14:textId="77777777" w:rsidR="00151BAD" w:rsidRDefault="00AC1F28">
            <w:pPr>
              <w:pStyle w:val="TableParagraph"/>
              <w:spacing w:before="64"/>
              <w:ind w:left="6"/>
              <w:rPr>
                <w:sz w:val="16"/>
              </w:rPr>
            </w:pPr>
            <w:r>
              <w:rPr>
                <w:w w:val="98"/>
                <w:sz w:val="16"/>
              </w:rPr>
              <w:t>0</w:t>
            </w:r>
          </w:p>
        </w:tc>
        <w:tc>
          <w:tcPr>
            <w:tcW w:w="720" w:type="dxa"/>
            <w:tcBorders>
              <w:top w:val="nil"/>
              <w:bottom w:val="nil"/>
            </w:tcBorders>
            <w:shd w:val="clear" w:color="auto" w:fill="DADADA"/>
          </w:tcPr>
          <w:p w14:paraId="2CE624CB" w14:textId="77777777" w:rsidR="00151BAD" w:rsidRDefault="00AC1F28">
            <w:pPr>
              <w:pStyle w:val="TableParagraph"/>
              <w:spacing w:before="64"/>
              <w:ind w:left="9"/>
              <w:rPr>
                <w:sz w:val="16"/>
              </w:rPr>
            </w:pPr>
            <w:r>
              <w:rPr>
                <w:w w:val="98"/>
                <w:sz w:val="16"/>
              </w:rPr>
              <w:t>I</w:t>
            </w:r>
          </w:p>
        </w:tc>
        <w:tc>
          <w:tcPr>
            <w:tcW w:w="720" w:type="dxa"/>
            <w:tcBorders>
              <w:top w:val="nil"/>
              <w:bottom w:val="nil"/>
            </w:tcBorders>
            <w:shd w:val="clear" w:color="auto" w:fill="DADADA"/>
          </w:tcPr>
          <w:p w14:paraId="141E4D87"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6990ECFC"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shd w:val="clear" w:color="auto" w:fill="DADADA"/>
          </w:tcPr>
          <w:p w14:paraId="77E0818B" w14:textId="77777777" w:rsidR="00151BAD" w:rsidRDefault="00AC1F28">
            <w:pPr>
              <w:pStyle w:val="TableParagraph"/>
              <w:spacing w:before="64"/>
              <w:ind w:left="188"/>
              <w:jc w:val="left"/>
              <w:rPr>
                <w:sz w:val="16"/>
              </w:rPr>
            </w:pPr>
            <w:r>
              <w:rPr>
                <w:sz w:val="16"/>
              </w:rPr>
              <w:t>DS</w:t>
            </w:r>
          </w:p>
        </w:tc>
        <w:tc>
          <w:tcPr>
            <w:tcW w:w="576" w:type="dxa"/>
            <w:tcBorders>
              <w:top w:val="nil"/>
              <w:bottom w:val="nil"/>
            </w:tcBorders>
            <w:shd w:val="clear" w:color="auto" w:fill="DADADA"/>
          </w:tcPr>
          <w:p w14:paraId="7AD6B751" w14:textId="77777777" w:rsidR="00151BAD" w:rsidRDefault="00AC1F28">
            <w:pPr>
              <w:pStyle w:val="TableParagraph"/>
              <w:spacing w:before="64"/>
              <w:ind w:left="179"/>
              <w:jc w:val="left"/>
              <w:rPr>
                <w:sz w:val="16"/>
              </w:rPr>
            </w:pPr>
            <w:r>
              <w:rPr>
                <w:sz w:val="16"/>
              </w:rPr>
              <w:t>KZ</w:t>
            </w:r>
          </w:p>
        </w:tc>
        <w:tc>
          <w:tcPr>
            <w:tcW w:w="576" w:type="dxa"/>
            <w:tcBorders>
              <w:top w:val="nil"/>
              <w:bottom w:val="nil"/>
            </w:tcBorders>
            <w:shd w:val="clear" w:color="auto" w:fill="DADADA"/>
          </w:tcPr>
          <w:p w14:paraId="1A438827" w14:textId="77777777" w:rsidR="00151BAD" w:rsidRDefault="00AC1F28">
            <w:pPr>
              <w:pStyle w:val="TableParagraph"/>
              <w:spacing w:before="64"/>
              <w:ind w:left="146" w:right="141"/>
              <w:rPr>
                <w:sz w:val="16"/>
              </w:rPr>
            </w:pPr>
            <w:r>
              <w:rPr>
                <w:sz w:val="16"/>
              </w:rPr>
              <w:t>KZ</w:t>
            </w:r>
          </w:p>
        </w:tc>
      </w:tr>
      <w:tr w:rsidR="00151BAD" w14:paraId="0F8D45F3" w14:textId="77777777">
        <w:trPr>
          <w:trHeight w:val="319"/>
        </w:trPr>
        <w:tc>
          <w:tcPr>
            <w:tcW w:w="720" w:type="dxa"/>
            <w:tcBorders>
              <w:top w:val="nil"/>
              <w:bottom w:val="nil"/>
            </w:tcBorders>
          </w:tcPr>
          <w:p w14:paraId="25A6BEF5" w14:textId="77777777" w:rsidR="00151BAD" w:rsidRDefault="00AC1F28">
            <w:pPr>
              <w:pStyle w:val="TableParagraph"/>
              <w:spacing w:before="64"/>
              <w:ind w:right="188"/>
              <w:jc w:val="right"/>
              <w:rPr>
                <w:sz w:val="16"/>
              </w:rPr>
            </w:pPr>
            <w:r>
              <w:rPr>
                <w:sz w:val="16"/>
              </w:rPr>
              <w:t>9905</w:t>
            </w:r>
          </w:p>
        </w:tc>
        <w:tc>
          <w:tcPr>
            <w:tcW w:w="720" w:type="dxa"/>
            <w:tcBorders>
              <w:top w:val="nil"/>
              <w:bottom w:val="nil"/>
            </w:tcBorders>
          </w:tcPr>
          <w:p w14:paraId="08F889CF" w14:textId="77777777" w:rsidR="00151BAD" w:rsidRDefault="00AC1F28">
            <w:pPr>
              <w:pStyle w:val="TableParagraph"/>
              <w:spacing w:before="64"/>
              <w:ind w:left="278"/>
              <w:jc w:val="left"/>
              <w:rPr>
                <w:sz w:val="16"/>
              </w:rPr>
            </w:pPr>
            <w:r>
              <w:rPr>
                <w:sz w:val="16"/>
              </w:rPr>
              <w:t>75</w:t>
            </w:r>
          </w:p>
        </w:tc>
        <w:tc>
          <w:tcPr>
            <w:tcW w:w="720" w:type="dxa"/>
            <w:tcBorders>
              <w:top w:val="nil"/>
              <w:bottom w:val="nil"/>
            </w:tcBorders>
          </w:tcPr>
          <w:p w14:paraId="41CB84A5" w14:textId="77777777" w:rsidR="00151BAD" w:rsidRDefault="00AC1F28">
            <w:pPr>
              <w:pStyle w:val="TableParagraph"/>
              <w:spacing w:before="64"/>
              <w:ind w:left="278"/>
              <w:jc w:val="left"/>
              <w:rPr>
                <w:sz w:val="16"/>
              </w:rPr>
            </w:pPr>
            <w:r>
              <w:rPr>
                <w:sz w:val="16"/>
              </w:rPr>
              <w:t>75</w:t>
            </w:r>
          </w:p>
        </w:tc>
        <w:tc>
          <w:tcPr>
            <w:tcW w:w="720" w:type="dxa"/>
            <w:tcBorders>
              <w:top w:val="nil"/>
              <w:bottom w:val="nil"/>
            </w:tcBorders>
          </w:tcPr>
          <w:p w14:paraId="37AC7B7E" w14:textId="77777777" w:rsidR="00151BAD" w:rsidRDefault="00151BAD">
            <w:pPr>
              <w:pStyle w:val="TableParagraph"/>
              <w:spacing w:before="0"/>
              <w:jc w:val="left"/>
              <w:rPr>
                <w:sz w:val="14"/>
              </w:rPr>
            </w:pPr>
          </w:p>
        </w:tc>
        <w:tc>
          <w:tcPr>
            <w:tcW w:w="720" w:type="dxa"/>
            <w:tcBorders>
              <w:top w:val="nil"/>
              <w:bottom w:val="nil"/>
            </w:tcBorders>
          </w:tcPr>
          <w:p w14:paraId="6F0A6A89" w14:textId="77777777" w:rsidR="00151BAD" w:rsidRDefault="00AC1F28">
            <w:pPr>
              <w:pStyle w:val="TableParagraph"/>
              <w:spacing w:before="64"/>
              <w:ind w:left="278"/>
              <w:jc w:val="left"/>
              <w:rPr>
                <w:sz w:val="16"/>
              </w:rPr>
            </w:pPr>
            <w:r>
              <w:rPr>
                <w:sz w:val="16"/>
              </w:rPr>
              <w:t>75</w:t>
            </w:r>
          </w:p>
        </w:tc>
        <w:tc>
          <w:tcPr>
            <w:tcW w:w="720" w:type="dxa"/>
            <w:tcBorders>
              <w:top w:val="nil"/>
              <w:bottom w:val="nil"/>
            </w:tcBorders>
          </w:tcPr>
          <w:p w14:paraId="7DA5FAD5" w14:textId="77777777" w:rsidR="00151BAD" w:rsidRDefault="00AC1F28">
            <w:pPr>
              <w:pStyle w:val="TableParagraph"/>
              <w:spacing w:before="64"/>
              <w:ind w:left="247"/>
              <w:jc w:val="left"/>
              <w:rPr>
                <w:sz w:val="16"/>
              </w:rPr>
            </w:pPr>
            <w:r>
              <w:rPr>
                <w:sz w:val="16"/>
              </w:rPr>
              <w:t>CD</w:t>
            </w:r>
          </w:p>
        </w:tc>
        <w:tc>
          <w:tcPr>
            <w:tcW w:w="720" w:type="dxa"/>
            <w:tcBorders>
              <w:top w:val="nil"/>
              <w:bottom w:val="nil"/>
            </w:tcBorders>
          </w:tcPr>
          <w:p w14:paraId="6394C153" w14:textId="77777777" w:rsidR="00151BAD" w:rsidRDefault="00AC1F28">
            <w:pPr>
              <w:pStyle w:val="TableParagraph"/>
              <w:spacing w:before="64"/>
              <w:ind w:right="241"/>
              <w:jc w:val="right"/>
              <w:rPr>
                <w:sz w:val="16"/>
              </w:rPr>
            </w:pPr>
            <w:r>
              <w:rPr>
                <w:sz w:val="16"/>
              </w:rPr>
              <w:t>TG</w:t>
            </w:r>
          </w:p>
        </w:tc>
        <w:tc>
          <w:tcPr>
            <w:tcW w:w="720" w:type="dxa"/>
            <w:tcBorders>
              <w:top w:val="nil"/>
              <w:bottom w:val="nil"/>
            </w:tcBorders>
          </w:tcPr>
          <w:p w14:paraId="5CC98868" w14:textId="77777777" w:rsidR="00151BAD" w:rsidRDefault="00AC1F28">
            <w:pPr>
              <w:pStyle w:val="TableParagraph"/>
              <w:spacing w:before="64"/>
              <w:ind w:left="6"/>
              <w:rPr>
                <w:sz w:val="16"/>
              </w:rPr>
            </w:pPr>
            <w:r>
              <w:rPr>
                <w:w w:val="98"/>
                <w:sz w:val="16"/>
              </w:rPr>
              <w:t>0</w:t>
            </w:r>
          </w:p>
        </w:tc>
        <w:tc>
          <w:tcPr>
            <w:tcW w:w="720" w:type="dxa"/>
            <w:tcBorders>
              <w:top w:val="nil"/>
              <w:bottom w:val="nil"/>
            </w:tcBorders>
          </w:tcPr>
          <w:p w14:paraId="3A82F644" w14:textId="77777777" w:rsidR="00151BAD" w:rsidRDefault="00AC1F28">
            <w:pPr>
              <w:pStyle w:val="TableParagraph"/>
              <w:spacing w:before="64"/>
              <w:ind w:left="8"/>
              <w:rPr>
                <w:sz w:val="16"/>
              </w:rPr>
            </w:pPr>
            <w:r>
              <w:rPr>
                <w:w w:val="98"/>
                <w:sz w:val="16"/>
              </w:rPr>
              <w:t>X</w:t>
            </w:r>
          </w:p>
        </w:tc>
        <w:tc>
          <w:tcPr>
            <w:tcW w:w="720" w:type="dxa"/>
            <w:tcBorders>
              <w:top w:val="nil"/>
              <w:bottom w:val="nil"/>
            </w:tcBorders>
          </w:tcPr>
          <w:p w14:paraId="4D2E6B8A" w14:textId="77777777" w:rsidR="00151BAD" w:rsidRDefault="00151BAD">
            <w:pPr>
              <w:pStyle w:val="TableParagraph"/>
              <w:spacing w:before="0"/>
              <w:jc w:val="left"/>
              <w:rPr>
                <w:sz w:val="14"/>
              </w:rPr>
            </w:pPr>
          </w:p>
        </w:tc>
        <w:tc>
          <w:tcPr>
            <w:tcW w:w="778" w:type="dxa"/>
            <w:tcBorders>
              <w:top w:val="nil"/>
              <w:bottom w:val="nil"/>
            </w:tcBorders>
          </w:tcPr>
          <w:p w14:paraId="08E06900" w14:textId="77777777" w:rsidR="00151BAD" w:rsidRDefault="00AC1F28">
            <w:pPr>
              <w:pStyle w:val="TableParagraph"/>
              <w:spacing w:before="64"/>
              <w:ind w:left="107"/>
              <w:jc w:val="left"/>
              <w:rPr>
                <w:sz w:val="16"/>
              </w:rPr>
            </w:pPr>
            <w:r>
              <w:rPr>
                <w:sz w:val="16"/>
              </w:rPr>
              <w:t>1992350</w:t>
            </w:r>
          </w:p>
        </w:tc>
        <w:tc>
          <w:tcPr>
            <w:tcW w:w="576" w:type="dxa"/>
            <w:tcBorders>
              <w:top w:val="nil"/>
              <w:bottom w:val="nil"/>
            </w:tcBorders>
          </w:tcPr>
          <w:p w14:paraId="2428CCA4" w14:textId="77777777" w:rsidR="00151BAD" w:rsidRDefault="00AC1F28">
            <w:pPr>
              <w:pStyle w:val="TableParagraph"/>
              <w:spacing w:before="64"/>
              <w:ind w:left="179"/>
              <w:jc w:val="left"/>
              <w:rPr>
                <w:sz w:val="16"/>
              </w:rPr>
            </w:pPr>
            <w:r>
              <w:rPr>
                <w:sz w:val="16"/>
              </w:rPr>
              <w:t>TG</w:t>
            </w:r>
          </w:p>
        </w:tc>
        <w:tc>
          <w:tcPr>
            <w:tcW w:w="576" w:type="dxa"/>
            <w:tcBorders>
              <w:top w:val="nil"/>
              <w:bottom w:val="nil"/>
            </w:tcBorders>
          </w:tcPr>
          <w:p w14:paraId="4C3F666D" w14:textId="77777777" w:rsidR="00151BAD" w:rsidRDefault="00151BAD">
            <w:pPr>
              <w:pStyle w:val="TableParagraph"/>
              <w:spacing w:before="0"/>
              <w:jc w:val="left"/>
              <w:rPr>
                <w:sz w:val="14"/>
              </w:rPr>
            </w:pPr>
          </w:p>
        </w:tc>
        <w:tc>
          <w:tcPr>
            <w:tcW w:w="576" w:type="dxa"/>
            <w:tcBorders>
              <w:top w:val="nil"/>
              <w:bottom w:val="nil"/>
            </w:tcBorders>
          </w:tcPr>
          <w:p w14:paraId="37493BF0" w14:textId="77777777" w:rsidR="00151BAD" w:rsidRDefault="00AC1F28">
            <w:pPr>
              <w:pStyle w:val="TableParagraph"/>
              <w:spacing w:before="64"/>
              <w:ind w:left="148" w:right="141"/>
              <w:rPr>
                <w:sz w:val="16"/>
              </w:rPr>
            </w:pPr>
            <w:r>
              <w:rPr>
                <w:sz w:val="16"/>
              </w:rPr>
              <w:t>75</w:t>
            </w:r>
          </w:p>
        </w:tc>
      </w:tr>
      <w:tr w:rsidR="00151BAD" w14:paraId="040B4FB1" w14:textId="77777777">
        <w:trPr>
          <w:trHeight w:val="316"/>
        </w:trPr>
        <w:tc>
          <w:tcPr>
            <w:tcW w:w="720" w:type="dxa"/>
            <w:tcBorders>
              <w:top w:val="nil"/>
              <w:bottom w:val="nil"/>
            </w:tcBorders>
            <w:shd w:val="clear" w:color="auto" w:fill="DADADA"/>
          </w:tcPr>
          <w:p w14:paraId="39C13400" w14:textId="77777777" w:rsidR="00151BAD" w:rsidRDefault="00AC1F28">
            <w:pPr>
              <w:pStyle w:val="TableParagraph"/>
              <w:spacing w:before="62"/>
              <w:ind w:right="188"/>
              <w:jc w:val="right"/>
              <w:rPr>
                <w:sz w:val="16"/>
              </w:rPr>
            </w:pPr>
            <w:r>
              <w:rPr>
                <w:sz w:val="16"/>
              </w:rPr>
              <w:t>9915</w:t>
            </w:r>
          </w:p>
        </w:tc>
        <w:tc>
          <w:tcPr>
            <w:tcW w:w="720" w:type="dxa"/>
            <w:tcBorders>
              <w:top w:val="nil"/>
              <w:bottom w:val="nil"/>
            </w:tcBorders>
            <w:shd w:val="clear" w:color="auto" w:fill="DADADA"/>
          </w:tcPr>
          <w:p w14:paraId="43F4AABB"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shd w:val="clear" w:color="auto" w:fill="DADADA"/>
          </w:tcPr>
          <w:p w14:paraId="1C46B3C2"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shd w:val="clear" w:color="auto" w:fill="DADADA"/>
          </w:tcPr>
          <w:p w14:paraId="5F6ADB90"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21760519"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shd w:val="clear" w:color="auto" w:fill="DADADA"/>
          </w:tcPr>
          <w:p w14:paraId="47AE4522" w14:textId="77777777" w:rsidR="00151BAD" w:rsidRDefault="00AC1F28">
            <w:pPr>
              <w:pStyle w:val="TableParagraph"/>
              <w:spacing w:before="62"/>
              <w:ind w:left="246"/>
              <w:jc w:val="left"/>
              <w:rPr>
                <w:sz w:val="16"/>
              </w:rPr>
            </w:pPr>
            <w:r>
              <w:rPr>
                <w:sz w:val="16"/>
              </w:rPr>
              <w:t>CD</w:t>
            </w:r>
          </w:p>
        </w:tc>
        <w:tc>
          <w:tcPr>
            <w:tcW w:w="720" w:type="dxa"/>
            <w:tcBorders>
              <w:top w:val="nil"/>
              <w:bottom w:val="nil"/>
            </w:tcBorders>
            <w:shd w:val="clear" w:color="auto" w:fill="DADADA"/>
          </w:tcPr>
          <w:p w14:paraId="039EF3E9"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shd w:val="clear" w:color="auto" w:fill="DADADA"/>
          </w:tcPr>
          <w:p w14:paraId="03FFDADC" w14:textId="77777777" w:rsidR="00151BAD" w:rsidRDefault="00AC1F28">
            <w:pPr>
              <w:pStyle w:val="TableParagraph"/>
              <w:spacing w:before="62"/>
              <w:ind w:left="6"/>
              <w:rPr>
                <w:sz w:val="16"/>
              </w:rPr>
            </w:pPr>
            <w:r>
              <w:rPr>
                <w:w w:val="98"/>
                <w:sz w:val="16"/>
              </w:rPr>
              <w:t>0</w:t>
            </w:r>
          </w:p>
        </w:tc>
        <w:tc>
          <w:tcPr>
            <w:tcW w:w="720" w:type="dxa"/>
            <w:tcBorders>
              <w:top w:val="nil"/>
              <w:bottom w:val="nil"/>
            </w:tcBorders>
            <w:shd w:val="clear" w:color="auto" w:fill="DADADA"/>
          </w:tcPr>
          <w:p w14:paraId="097BD9A8" w14:textId="77777777" w:rsidR="00151BAD" w:rsidRDefault="00AC1F28">
            <w:pPr>
              <w:pStyle w:val="TableParagraph"/>
              <w:spacing w:before="62"/>
              <w:ind w:left="8"/>
              <w:rPr>
                <w:sz w:val="16"/>
              </w:rPr>
            </w:pPr>
            <w:r>
              <w:rPr>
                <w:w w:val="98"/>
                <w:sz w:val="16"/>
              </w:rPr>
              <w:t>X</w:t>
            </w:r>
          </w:p>
        </w:tc>
        <w:tc>
          <w:tcPr>
            <w:tcW w:w="720" w:type="dxa"/>
            <w:tcBorders>
              <w:top w:val="nil"/>
              <w:bottom w:val="nil"/>
            </w:tcBorders>
            <w:shd w:val="clear" w:color="auto" w:fill="DADADA"/>
          </w:tcPr>
          <w:p w14:paraId="6F59AA31"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5DE3016D"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shd w:val="clear" w:color="auto" w:fill="DADADA"/>
          </w:tcPr>
          <w:p w14:paraId="68BA9487" w14:textId="77777777" w:rsidR="00151BAD" w:rsidRDefault="00AC1F28">
            <w:pPr>
              <w:pStyle w:val="TableParagraph"/>
              <w:spacing w:before="62"/>
              <w:ind w:left="179"/>
              <w:jc w:val="left"/>
              <w:rPr>
                <w:sz w:val="16"/>
              </w:rPr>
            </w:pPr>
            <w:r>
              <w:rPr>
                <w:sz w:val="16"/>
              </w:rPr>
              <w:t>TG</w:t>
            </w:r>
          </w:p>
        </w:tc>
        <w:tc>
          <w:tcPr>
            <w:tcW w:w="576" w:type="dxa"/>
            <w:tcBorders>
              <w:top w:val="nil"/>
              <w:bottom w:val="nil"/>
            </w:tcBorders>
            <w:shd w:val="clear" w:color="auto" w:fill="DADADA"/>
          </w:tcPr>
          <w:p w14:paraId="58E0E864" w14:textId="77777777" w:rsidR="00151BAD" w:rsidRDefault="00151BAD">
            <w:pPr>
              <w:pStyle w:val="TableParagraph"/>
              <w:spacing w:before="0"/>
              <w:jc w:val="left"/>
              <w:rPr>
                <w:sz w:val="14"/>
              </w:rPr>
            </w:pPr>
          </w:p>
        </w:tc>
        <w:tc>
          <w:tcPr>
            <w:tcW w:w="576" w:type="dxa"/>
            <w:tcBorders>
              <w:top w:val="nil"/>
              <w:bottom w:val="nil"/>
            </w:tcBorders>
            <w:shd w:val="clear" w:color="auto" w:fill="DADADA"/>
          </w:tcPr>
          <w:p w14:paraId="47402D01" w14:textId="77777777" w:rsidR="00151BAD" w:rsidRDefault="00AC1F28">
            <w:pPr>
              <w:pStyle w:val="TableParagraph"/>
              <w:spacing w:before="62"/>
              <w:ind w:left="148" w:right="141"/>
              <w:rPr>
                <w:sz w:val="16"/>
              </w:rPr>
            </w:pPr>
            <w:r>
              <w:rPr>
                <w:sz w:val="16"/>
              </w:rPr>
              <w:t>75</w:t>
            </w:r>
          </w:p>
        </w:tc>
      </w:tr>
      <w:tr w:rsidR="00151BAD" w14:paraId="501C9A3D" w14:textId="77777777">
        <w:trPr>
          <w:trHeight w:val="316"/>
        </w:trPr>
        <w:tc>
          <w:tcPr>
            <w:tcW w:w="720" w:type="dxa"/>
            <w:tcBorders>
              <w:top w:val="nil"/>
              <w:bottom w:val="nil"/>
            </w:tcBorders>
          </w:tcPr>
          <w:p w14:paraId="40FCE1FD" w14:textId="77777777" w:rsidR="00151BAD" w:rsidRDefault="00AC1F28">
            <w:pPr>
              <w:pStyle w:val="TableParagraph"/>
              <w:spacing w:before="62"/>
              <w:ind w:right="188"/>
              <w:jc w:val="right"/>
              <w:rPr>
                <w:sz w:val="16"/>
              </w:rPr>
            </w:pPr>
            <w:r>
              <w:rPr>
                <w:sz w:val="16"/>
              </w:rPr>
              <w:t>9920</w:t>
            </w:r>
          </w:p>
        </w:tc>
        <w:tc>
          <w:tcPr>
            <w:tcW w:w="720" w:type="dxa"/>
            <w:tcBorders>
              <w:top w:val="nil"/>
              <w:bottom w:val="nil"/>
            </w:tcBorders>
          </w:tcPr>
          <w:p w14:paraId="40767297"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tcPr>
          <w:p w14:paraId="1B16CFDE"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tcPr>
          <w:p w14:paraId="5531364A" w14:textId="77777777" w:rsidR="00151BAD" w:rsidRDefault="00151BAD">
            <w:pPr>
              <w:pStyle w:val="TableParagraph"/>
              <w:spacing w:before="0"/>
              <w:jc w:val="left"/>
              <w:rPr>
                <w:sz w:val="14"/>
              </w:rPr>
            </w:pPr>
          </w:p>
        </w:tc>
        <w:tc>
          <w:tcPr>
            <w:tcW w:w="720" w:type="dxa"/>
            <w:tcBorders>
              <w:top w:val="nil"/>
              <w:bottom w:val="nil"/>
            </w:tcBorders>
          </w:tcPr>
          <w:p w14:paraId="5BFC8907" w14:textId="77777777" w:rsidR="00151BAD" w:rsidRDefault="00AC1F28">
            <w:pPr>
              <w:pStyle w:val="TableParagraph"/>
              <w:spacing w:before="62"/>
              <w:ind w:left="278"/>
              <w:jc w:val="left"/>
              <w:rPr>
                <w:sz w:val="16"/>
              </w:rPr>
            </w:pPr>
            <w:r>
              <w:rPr>
                <w:sz w:val="16"/>
              </w:rPr>
              <w:t>75</w:t>
            </w:r>
          </w:p>
        </w:tc>
        <w:tc>
          <w:tcPr>
            <w:tcW w:w="720" w:type="dxa"/>
            <w:tcBorders>
              <w:top w:val="nil"/>
              <w:bottom w:val="nil"/>
            </w:tcBorders>
          </w:tcPr>
          <w:p w14:paraId="0221AAB6" w14:textId="77777777" w:rsidR="00151BAD" w:rsidRDefault="00AC1F28">
            <w:pPr>
              <w:pStyle w:val="TableParagraph"/>
              <w:spacing w:before="62"/>
              <w:ind w:left="247"/>
              <w:jc w:val="left"/>
              <w:rPr>
                <w:sz w:val="16"/>
              </w:rPr>
            </w:pPr>
            <w:r>
              <w:rPr>
                <w:sz w:val="16"/>
              </w:rPr>
              <w:t>CD</w:t>
            </w:r>
          </w:p>
        </w:tc>
        <w:tc>
          <w:tcPr>
            <w:tcW w:w="720" w:type="dxa"/>
            <w:tcBorders>
              <w:top w:val="nil"/>
              <w:bottom w:val="nil"/>
            </w:tcBorders>
          </w:tcPr>
          <w:p w14:paraId="609EC170" w14:textId="77777777" w:rsidR="00151BAD" w:rsidRDefault="00AC1F28">
            <w:pPr>
              <w:pStyle w:val="TableParagraph"/>
              <w:spacing w:before="62"/>
              <w:ind w:right="241"/>
              <w:jc w:val="right"/>
              <w:rPr>
                <w:sz w:val="16"/>
              </w:rPr>
            </w:pPr>
            <w:r>
              <w:rPr>
                <w:sz w:val="16"/>
              </w:rPr>
              <w:t>TG</w:t>
            </w:r>
          </w:p>
        </w:tc>
        <w:tc>
          <w:tcPr>
            <w:tcW w:w="720" w:type="dxa"/>
            <w:tcBorders>
              <w:top w:val="nil"/>
              <w:bottom w:val="nil"/>
            </w:tcBorders>
          </w:tcPr>
          <w:p w14:paraId="456FBDCE" w14:textId="77777777" w:rsidR="00151BAD" w:rsidRDefault="00AC1F28">
            <w:pPr>
              <w:pStyle w:val="TableParagraph"/>
              <w:spacing w:before="62"/>
              <w:ind w:left="8"/>
              <w:rPr>
                <w:sz w:val="16"/>
              </w:rPr>
            </w:pPr>
            <w:r>
              <w:rPr>
                <w:sz w:val="16"/>
              </w:rPr>
              <w:t>0</w:t>
            </w:r>
          </w:p>
        </w:tc>
        <w:tc>
          <w:tcPr>
            <w:tcW w:w="720" w:type="dxa"/>
            <w:tcBorders>
              <w:top w:val="nil"/>
              <w:bottom w:val="nil"/>
            </w:tcBorders>
          </w:tcPr>
          <w:p w14:paraId="6AD169B1" w14:textId="77777777" w:rsidR="00151BAD" w:rsidRDefault="00AC1F28">
            <w:pPr>
              <w:pStyle w:val="TableParagraph"/>
              <w:spacing w:before="62"/>
              <w:ind w:left="10"/>
              <w:rPr>
                <w:sz w:val="16"/>
              </w:rPr>
            </w:pPr>
            <w:r>
              <w:rPr>
                <w:sz w:val="16"/>
              </w:rPr>
              <w:t>X</w:t>
            </w:r>
          </w:p>
        </w:tc>
        <w:tc>
          <w:tcPr>
            <w:tcW w:w="720" w:type="dxa"/>
            <w:tcBorders>
              <w:top w:val="nil"/>
              <w:bottom w:val="nil"/>
            </w:tcBorders>
          </w:tcPr>
          <w:p w14:paraId="7ED08DAE" w14:textId="77777777" w:rsidR="00151BAD" w:rsidRDefault="00151BAD">
            <w:pPr>
              <w:pStyle w:val="TableParagraph"/>
              <w:spacing w:before="0"/>
              <w:jc w:val="left"/>
              <w:rPr>
                <w:sz w:val="14"/>
              </w:rPr>
            </w:pPr>
          </w:p>
        </w:tc>
        <w:tc>
          <w:tcPr>
            <w:tcW w:w="778" w:type="dxa"/>
            <w:tcBorders>
              <w:top w:val="nil"/>
              <w:bottom w:val="nil"/>
            </w:tcBorders>
          </w:tcPr>
          <w:p w14:paraId="21D83915" w14:textId="77777777" w:rsidR="00151BAD" w:rsidRDefault="00AC1F28">
            <w:pPr>
              <w:pStyle w:val="TableParagraph"/>
              <w:spacing w:before="62"/>
              <w:ind w:left="107"/>
              <w:jc w:val="left"/>
              <w:rPr>
                <w:sz w:val="16"/>
              </w:rPr>
            </w:pPr>
            <w:r>
              <w:rPr>
                <w:sz w:val="16"/>
              </w:rPr>
              <w:t>1992350</w:t>
            </w:r>
          </w:p>
        </w:tc>
        <w:tc>
          <w:tcPr>
            <w:tcW w:w="576" w:type="dxa"/>
            <w:tcBorders>
              <w:top w:val="nil"/>
              <w:bottom w:val="nil"/>
            </w:tcBorders>
          </w:tcPr>
          <w:p w14:paraId="7F12B19E" w14:textId="77777777" w:rsidR="00151BAD" w:rsidRDefault="00AC1F28">
            <w:pPr>
              <w:pStyle w:val="TableParagraph"/>
              <w:spacing w:before="62"/>
              <w:ind w:left="179"/>
              <w:jc w:val="left"/>
              <w:rPr>
                <w:sz w:val="16"/>
              </w:rPr>
            </w:pPr>
            <w:r>
              <w:rPr>
                <w:sz w:val="16"/>
              </w:rPr>
              <w:t>TG</w:t>
            </w:r>
          </w:p>
        </w:tc>
        <w:tc>
          <w:tcPr>
            <w:tcW w:w="576" w:type="dxa"/>
            <w:tcBorders>
              <w:top w:val="nil"/>
              <w:bottom w:val="nil"/>
            </w:tcBorders>
          </w:tcPr>
          <w:p w14:paraId="0B34F62F" w14:textId="77777777" w:rsidR="00151BAD" w:rsidRDefault="00151BAD">
            <w:pPr>
              <w:pStyle w:val="TableParagraph"/>
              <w:spacing w:before="0"/>
              <w:jc w:val="left"/>
              <w:rPr>
                <w:sz w:val="14"/>
              </w:rPr>
            </w:pPr>
          </w:p>
        </w:tc>
        <w:tc>
          <w:tcPr>
            <w:tcW w:w="576" w:type="dxa"/>
            <w:tcBorders>
              <w:top w:val="nil"/>
              <w:bottom w:val="nil"/>
            </w:tcBorders>
          </w:tcPr>
          <w:p w14:paraId="09D51F40" w14:textId="77777777" w:rsidR="00151BAD" w:rsidRDefault="00AC1F28">
            <w:pPr>
              <w:pStyle w:val="TableParagraph"/>
              <w:spacing w:before="62"/>
              <w:ind w:left="148" w:right="141"/>
              <w:rPr>
                <w:sz w:val="16"/>
              </w:rPr>
            </w:pPr>
            <w:r>
              <w:rPr>
                <w:sz w:val="16"/>
              </w:rPr>
              <w:t>75</w:t>
            </w:r>
          </w:p>
        </w:tc>
      </w:tr>
      <w:tr w:rsidR="00151BAD" w14:paraId="765F89A0" w14:textId="77777777">
        <w:trPr>
          <w:trHeight w:val="316"/>
        </w:trPr>
        <w:tc>
          <w:tcPr>
            <w:tcW w:w="720" w:type="dxa"/>
            <w:tcBorders>
              <w:top w:val="nil"/>
              <w:bottom w:val="nil"/>
            </w:tcBorders>
            <w:shd w:val="clear" w:color="auto" w:fill="DADADA"/>
          </w:tcPr>
          <w:p w14:paraId="7455F4A4" w14:textId="77777777" w:rsidR="00151BAD" w:rsidRDefault="00AC1F28">
            <w:pPr>
              <w:pStyle w:val="TableParagraph"/>
              <w:spacing w:before="62"/>
              <w:ind w:right="188"/>
              <w:jc w:val="right"/>
              <w:rPr>
                <w:sz w:val="16"/>
              </w:rPr>
            </w:pPr>
            <w:r>
              <w:rPr>
                <w:sz w:val="16"/>
              </w:rPr>
              <w:t>9925</w:t>
            </w:r>
          </w:p>
        </w:tc>
        <w:tc>
          <w:tcPr>
            <w:tcW w:w="720" w:type="dxa"/>
            <w:tcBorders>
              <w:top w:val="nil"/>
              <w:bottom w:val="nil"/>
            </w:tcBorders>
            <w:shd w:val="clear" w:color="auto" w:fill="DADADA"/>
          </w:tcPr>
          <w:p w14:paraId="209739A8" w14:textId="77777777" w:rsidR="00151BAD" w:rsidRDefault="00AC1F28">
            <w:pPr>
              <w:pStyle w:val="TableParagraph"/>
              <w:spacing w:before="62"/>
              <w:ind w:left="306"/>
              <w:jc w:val="left"/>
              <w:rPr>
                <w:sz w:val="16"/>
              </w:rPr>
            </w:pPr>
            <w:r>
              <w:rPr>
                <w:sz w:val="16"/>
              </w:rPr>
              <w:t>C</w:t>
            </w:r>
          </w:p>
        </w:tc>
        <w:tc>
          <w:tcPr>
            <w:tcW w:w="720" w:type="dxa"/>
            <w:tcBorders>
              <w:top w:val="nil"/>
              <w:bottom w:val="nil"/>
            </w:tcBorders>
            <w:shd w:val="clear" w:color="auto" w:fill="DADADA"/>
          </w:tcPr>
          <w:p w14:paraId="648BA218" w14:textId="77777777" w:rsidR="00151BAD" w:rsidRDefault="00AC1F28">
            <w:pPr>
              <w:pStyle w:val="TableParagraph"/>
              <w:spacing w:before="62"/>
              <w:ind w:left="306"/>
              <w:jc w:val="left"/>
              <w:rPr>
                <w:sz w:val="16"/>
              </w:rPr>
            </w:pPr>
            <w:r>
              <w:rPr>
                <w:sz w:val="16"/>
              </w:rPr>
              <w:t>C</w:t>
            </w:r>
          </w:p>
        </w:tc>
        <w:tc>
          <w:tcPr>
            <w:tcW w:w="720" w:type="dxa"/>
            <w:tcBorders>
              <w:top w:val="nil"/>
              <w:bottom w:val="nil"/>
            </w:tcBorders>
            <w:shd w:val="clear" w:color="auto" w:fill="DADADA"/>
          </w:tcPr>
          <w:p w14:paraId="5BD6582C"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49016793" w14:textId="77777777" w:rsidR="00151BAD" w:rsidRDefault="00AC1F28">
            <w:pPr>
              <w:pStyle w:val="TableParagraph"/>
              <w:spacing w:before="62"/>
              <w:ind w:left="306"/>
              <w:jc w:val="left"/>
              <w:rPr>
                <w:sz w:val="16"/>
              </w:rPr>
            </w:pPr>
            <w:r>
              <w:rPr>
                <w:sz w:val="16"/>
              </w:rPr>
              <w:t>C</w:t>
            </w:r>
          </w:p>
        </w:tc>
        <w:tc>
          <w:tcPr>
            <w:tcW w:w="720" w:type="dxa"/>
            <w:tcBorders>
              <w:top w:val="nil"/>
              <w:bottom w:val="nil"/>
            </w:tcBorders>
            <w:shd w:val="clear" w:color="auto" w:fill="DADADA"/>
          </w:tcPr>
          <w:p w14:paraId="55EF5934" w14:textId="77777777" w:rsidR="00151BAD" w:rsidRDefault="00AC1F28">
            <w:pPr>
              <w:pStyle w:val="TableParagraph"/>
              <w:spacing w:before="62"/>
              <w:ind w:left="306"/>
              <w:jc w:val="left"/>
              <w:rPr>
                <w:sz w:val="16"/>
              </w:rPr>
            </w:pPr>
            <w:r>
              <w:rPr>
                <w:sz w:val="16"/>
              </w:rPr>
              <w:t>C</w:t>
            </w:r>
          </w:p>
        </w:tc>
        <w:tc>
          <w:tcPr>
            <w:tcW w:w="720" w:type="dxa"/>
            <w:tcBorders>
              <w:top w:val="nil"/>
              <w:bottom w:val="nil"/>
            </w:tcBorders>
            <w:shd w:val="clear" w:color="auto" w:fill="DADADA"/>
          </w:tcPr>
          <w:p w14:paraId="5A3E01D2" w14:textId="77777777" w:rsidR="00151BAD" w:rsidRDefault="00AC1F28">
            <w:pPr>
              <w:pStyle w:val="TableParagraph"/>
              <w:spacing w:before="62"/>
              <w:ind w:right="304"/>
              <w:jc w:val="right"/>
              <w:rPr>
                <w:sz w:val="16"/>
              </w:rPr>
            </w:pPr>
            <w:r>
              <w:rPr>
                <w:sz w:val="16"/>
              </w:rPr>
              <w:t>S</w:t>
            </w:r>
          </w:p>
        </w:tc>
        <w:tc>
          <w:tcPr>
            <w:tcW w:w="720" w:type="dxa"/>
            <w:tcBorders>
              <w:top w:val="nil"/>
              <w:bottom w:val="nil"/>
            </w:tcBorders>
            <w:shd w:val="clear" w:color="auto" w:fill="DADADA"/>
          </w:tcPr>
          <w:p w14:paraId="17D8BEA4"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71165BE3" w14:textId="77777777" w:rsidR="00151BAD" w:rsidRDefault="00AC1F28">
            <w:pPr>
              <w:pStyle w:val="TableParagraph"/>
              <w:spacing w:before="62"/>
              <w:ind w:left="10"/>
              <w:rPr>
                <w:sz w:val="16"/>
              </w:rPr>
            </w:pPr>
            <w:r>
              <w:rPr>
                <w:sz w:val="16"/>
              </w:rPr>
              <w:t>I</w:t>
            </w:r>
          </w:p>
        </w:tc>
        <w:tc>
          <w:tcPr>
            <w:tcW w:w="720" w:type="dxa"/>
            <w:tcBorders>
              <w:top w:val="nil"/>
              <w:bottom w:val="nil"/>
            </w:tcBorders>
            <w:shd w:val="clear" w:color="auto" w:fill="DADADA"/>
          </w:tcPr>
          <w:p w14:paraId="01D00A2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25224938"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2F5FB506" w14:textId="77777777" w:rsidR="00151BAD" w:rsidRDefault="00AC1F28">
            <w:pPr>
              <w:pStyle w:val="TableParagraph"/>
              <w:spacing w:before="62"/>
              <w:ind w:left="229"/>
              <w:jc w:val="left"/>
              <w:rPr>
                <w:sz w:val="16"/>
              </w:rPr>
            </w:pPr>
            <w:r>
              <w:rPr>
                <w:sz w:val="16"/>
              </w:rPr>
              <w:t>D</w:t>
            </w:r>
          </w:p>
        </w:tc>
        <w:tc>
          <w:tcPr>
            <w:tcW w:w="576" w:type="dxa"/>
            <w:tcBorders>
              <w:top w:val="nil"/>
              <w:bottom w:val="nil"/>
            </w:tcBorders>
            <w:shd w:val="clear" w:color="auto" w:fill="DADADA"/>
          </w:tcPr>
          <w:p w14:paraId="05B08332" w14:textId="77777777" w:rsidR="00151BAD" w:rsidRDefault="00AC1F28">
            <w:pPr>
              <w:pStyle w:val="TableParagraph"/>
              <w:spacing w:before="62"/>
              <w:ind w:left="234"/>
              <w:jc w:val="left"/>
              <w:rPr>
                <w:sz w:val="16"/>
              </w:rPr>
            </w:pPr>
            <w:r>
              <w:rPr>
                <w:w w:val="98"/>
                <w:sz w:val="16"/>
              </w:rPr>
              <w:t>C</w:t>
            </w:r>
          </w:p>
        </w:tc>
        <w:tc>
          <w:tcPr>
            <w:tcW w:w="576" w:type="dxa"/>
            <w:tcBorders>
              <w:top w:val="nil"/>
              <w:bottom w:val="nil"/>
            </w:tcBorders>
            <w:shd w:val="clear" w:color="auto" w:fill="DADADA"/>
          </w:tcPr>
          <w:p w14:paraId="5FA5CABC" w14:textId="77777777" w:rsidR="00151BAD" w:rsidRDefault="00AC1F28">
            <w:pPr>
              <w:pStyle w:val="TableParagraph"/>
              <w:spacing w:before="62"/>
              <w:ind w:left="10"/>
              <w:rPr>
                <w:sz w:val="16"/>
              </w:rPr>
            </w:pPr>
            <w:r>
              <w:rPr>
                <w:sz w:val="16"/>
              </w:rPr>
              <w:t>C</w:t>
            </w:r>
          </w:p>
        </w:tc>
      </w:tr>
      <w:tr w:rsidR="00151BAD" w14:paraId="09C9339F" w14:textId="77777777">
        <w:trPr>
          <w:trHeight w:val="316"/>
        </w:trPr>
        <w:tc>
          <w:tcPr>
            <w:tcW w:w="720" w:type="dxa"/>
            <w:tcBorders>
              <w:top w:val="nil"/>
              <w:bottom w:val="nil"/>
            </w:tcBorders>
          </w:tcPr>
          <w:p w14:paraId="4A2FBE94" w14:textId="77777777" w:rsidR="00151BAD" w:rsidRDefault="00AC1F28">
            <w:pPr>
              <w:pStyle w:val="TableParagraph"/>
              <w:spacing w:before="62"/>
              <w:ind w:right="188"/>
              <w:jc w:val="right"/>
              <w:rPr>
                <w:sz w:val="16"/>
              </w:rPr>
            </w:pPr>
            <w:r>
              <w:rPr>
                <w:sz w:val="16"/>
              </w:rPr>
              <w:t>9930</w:t>
            </w:r>
          </w:p>
        </w:tc>
        <w:tc>
          <w:tcPr>
            <w:tcW w:w="720" w:type="dxa"/>
            <w:tcBorders>
              <w:top w:val="nil"/>
              <w:bottom w:val="nil"/>
            </w:tcBorders>
          </w:tcPr>
          <w:p w14:paraId="24AF0C8F" w14:textId="77777777" w:rsidR="00151BAD" w:rsidRDefault="00AC1F28">
            <w:pPr>
              <w:pStyle w:val="TableParagraph"/>
              <w:spacing w:before="62"/>
              <w:ind w:left="302"/>
              <w:jc w:val="left"/>
              <w:rPr>
                <w:sz w:val="16"/>
              </w:rPr>
            </w:pPr>
            <w:r>
              <w:rPr>
                <w:sz w:val="16"/>
              </w:rPr>
              <w:t>Y</w:t>
            </w:r>
          </w:p>
        </w:tc>
        <w:tc>
          <w:tcPr>
            <w:tcW w:w="720" w:type="dxa"/>
            <w:tcBorders>
              <w:top w:val="nil"/>
              <w:bottom w:val="nil"/>
            </w:tcBorders>
          </w:tcPr>
          <w:p w14:paraId="6A8186CA" w14:textId="77777777" w:rsidR="00151BAD" w:rsidRDefault="00AC1F28">
            <w:pPr>
              <w:pStyle w:val="TableParagraph"/>
              <w:spacing w:before="62"/>
              <w:ind w:left="302"/>
              <w:jc w:val="left"/>
              <w:rPr>
                <w:sz w:val="16"/>
              </w:rPr>
            </w:pPr>
            <w:r>
              <w:rPr>
                <w:sz w:val="16"/>
              </w:rPr>
              <w:t>Y</w:t>
            </w:r>
          </w:p>
        </w:tc>
        <w:tc>
          <w:tcPr>
            <w:tcW w:w="720" w:type="dxa"/>
            <w:tcBorders>
              <w:top w:val="nil"/>
              <w:bottom w:val="nil"/>
            </w:tcBorders>
          </w:tcPr>
          <w:p w14:paraId="061CE01C" w14:textId="77777777" w:rsidR="00151BAD" w:rsidRDefault="00151BAD">
            <w:pPr>
              <w:pStyle w:val="TableParagraph"/>
              <w:spacing w:before="0"/>
              <w:jc w:val="left"/>
              <w:rPr>
                <w:sz w:val="14"/>
              </w:rPr>
            </w:pPr>
          </w:p>
        </w:tc>
        <w:tc>
          <w:tcPr>
            <w:tcW w:w="720" w:type="dxa"/>
            <w:tcBorders>
              <w:top w:val="nil"/>
              <w:bottom w:val="nil"/>
            </w:tcBorders>
          </w:tcPr>
          <w:p w14:paraId="1CCE34CB" w14:textId="77777777" w:rsidR="00151BAD" w:rsidRDefault="00AC1F28">
            <w:pPr>
              <w:pStyle w:val="TableParagraph"/>
              <w:spacing w:before="62"/>
              <w:ind w:left="301"/>
              <w:jc w:val="left"/>
              <w:rPr>
                <w:sz w:val="16"/>
              </w:rPr>
            </w:pPr>
            <w:r>
              <w:rPr>
                <w:sz w:val="16"/>
              </w:rPr>
              <w:t>Y</w:t>
            </w:r>
          </w:p>
        </w:tc>
        <w:tc>
          <w:tcPr>
            <w:tcW w:w="720" w:type="dxa"/>
            <w:tcBorders>
              <w:top w:val="nil"/>
              <w:bottom w:val="nil"/>
            </w:tcBorders>
          </w:tcPr>
          <w:p w14:paraId="2DCC0014" w14:textId="77777777" w:rsidR="00151BAD" w:rsidRDefault="00AC1F28">
            <w:pPr>
              <w:pStyle w:val="TableParagraph"/>
              <w:spacing w:before="62"/>
              <w:ind w:left="301"/>
              <w:jc w:val="left"/>
              <w:rPr>
                <w:sz w:val="16"/>
              </w:rPr>
            </w:pPr>
            <w:r>
              <w:rPr>
                <w:sz w:val="16"/>
              </w:rPr>
              <w:t>D</w:t>
            </w:r>
          </w:p>
        </w:tc>
        <w:tc>
          <w:tcPr>
            <w:tcW w:w="720" w:type="dxa"/>
            <w:tcBorders>
              <w:top w:val="nil"/>
              <w:bottom w:val="nil"/>
            </w:tcBorders>
          </w:tcPr>
          <w:p w14:paraId="062BB8D0" w14:textId="77777777" w:rsidR="00151BAD" w:rsidRDefault="00AC1F28">
            <w:pPr>
              <w:pStyle w:val="TableParagraph"/>
              <w:spacing w:before="62"/>
              <w:ind w:right="290"/>
              <w:jc w:val="right"/>
              <w:rPr>
                <w:sz w:val="16"/>
              </w:rPr>
            </w:pPr>
            <w:r>
              <w:rPr>
                <w:sz w:val="16"/>
              </w:rPr>
              <w:t>A</w:t>
            </w:r>
          </w:p>
        </w:tc>
        <w:tc>
          <w:tcPr>
            <w:tcW w:w="720" w:type="dxa"/>
            <w:tcBorders>
              <w:top w:val="nil"/>
              <w:bottom w:val="nil"/>
            </w:tcBorders>
          </w:tcPr>
          <w:p w14:paraId="565DCA38" w14:textId="77777777" w:rsidR="00151BAD" w:rsidRDefault="00AC1F28">
            <w:pPr>
              <w:pStyle w:val="TableParagraph"/>
              <w:spacing w:before="62"/>
              <w:ind w:left="7"/>
              <w:rPr>
                <w:sz w:val="16"/>
              </w:rPr>
            </w:pPr>
            <w:r>
              <w:rPr>
                <w:sz w:val="16"/>
              </w:rPr>
              <w:t>0</w:t>
            </w:r>
          </w:p>
        </w:tc>
        <w:tc>
          <w:tcPr>
            <w:tcW w:w="720" w:type="dxa"/>
            <w:tcBorders>
              <w:top w:val="nil"/>
              <w:bottom w:val="nil"/>
            </w:tcBorders>
          </w:tcPr>
          <w:p w14:paraId="6723AB32" w14:textId="77777777" w:rsidR="00151BAD" w:rsidRDefault="00AC1F28">
            <w:pPr>
              <w:pStyle w:val="TableParagraph"/>
              <w:spacing w:before="62"/>
              <w:ind w:left="9"/>
              <w:rPr>
                <w:sz w:val="16"/>
              </w:rPr>
            </w:pPr>
            <w:r>
              <w:rPr>
                <w:sz w:val="16"/>
              </w:rPr>
              <w:t>I</w:t>
            </w:r>
          </w:p>
        </w:tc>
        <w:tc>
          <w:tcPr>
            <w:tcW w:w="720" w:type="dxa"/>
            <w:tcBorders>
              <w:top w:val="nil"/>
              <w:bottom w:val="nil"/>
            </w:tcBorders>
          </w:tcPr>
          <w:p w14:paraId="5E6B89BC" w14:textId="77777777" w:rsidR="00151BAD" w:rsidRDefault="00151BAD">
            <w:pPr>
              <w:pStyle w:val="TableParagraph"/>
              <w:spacing w:before="0"/>
              <w:jc w:val="left"/>
              <w:rPr>
                <w:sz w:val="14"/>
              </w:rPr>
            </w:pPr>
          </w:p>
        </w:tc>
        <w:tc>
          <w:tcPr>
            <w:tcW w:w="778" w:type="dxa"/>
            <w:tcBorders>
              <w:top w:val="nil"/>
              <w:bottom w:val="nil"/>
            </w:tcBorders>
          </w:tcPr>
          <w:p w14:paraId="5E8FD2B4"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tcPr>
          <w:p w14:paraId="4E932253" w14:textId="77777777" w:rsidR="00151BAD" w:rsidRDefault="00AC1F28">
            <w:pPr>
              <w:pStyle w:val="TableParagraph"/>
              <w:spacing w:before="62"/>
              <w:ind w:left="241"/>
              <w:jc w:val="left"/>
              <w:rPr>
                <w:sz w:val="16"/>
              </w:rPr>
            </w:pPr>
            <w:r>
              <w:rPr>
                <w:sz w:val="16"/>
              </w:rPr>
              <w:t>S</w:t>
            </w:r>
          </w:p>
        </w:tc>
        <w:tc>
          <w:tcPr>
            <w:tcW w:w="576" w:type="dxa"/>
            <w:tcBorders>
              <w:top w:val="nil"/>
              <w:bottom w:val="nil"/>
            </w:tcBorders>
          </w:tcPr>
          <w:p w14:paraId="7D98A94F" w14:textId="77777777" w:rsidR="00151BAD" w:rsidRDefault="00AC1F28">
            <w:pPr>
              <w:pStyle w:val="TableParagraph"/>
              <w:spacing w:before="62"/>
              <w:ind w:left="229"/>
              <w:jc w:val="left"/>
              <w:rPr>
                <w:sz w:val="16"/>
              </w:rPr>
            </w:pPr>
            <w:r>
              <w:rPr>
                <w:w w:val="98"/>
                <w:sz w:val="16"/>
              </w:rPr>
              <w:t>Y</w:t>
            </w:r>
          </w:p>
        </w:tc>
        <w:tc>
          <w:tcPr>
            <w:tcW w:w="576" w:type="dxa"/>
            <w:tcBorders>
              <w:top w:val="nil"/>
              <w:bottom w:val="nil"/>
            </w:tcBorders>
          </w:tcPr>
          <w:p w14:paraId="64A42FC3" w14:textId="77777777" w:rsidR="00151BAD" w:rsidRDefault="00AC1F28">
            <w:pPr>
              <w:pStyle w:val="TableParagraph"/>
              <w:spacing w:before="62"/>
              <w:ind w:left="9"/>
              <w:rPr>
                <w:sz w:val="16"/>
              </w:rPr>
            </w:pPr>
            <w:r>
              <w:rPr>
                <w:sz w:val="16"/>
              </w:rPr>
              <w:t>Y</w:t>
            </w:r>
          </w:p>
        </w:tc>
      </w:tr>
      <w:tr w:rsidR="00151BAD" w14:paraId="2FA346A8" w14:textId="77777777">
        <w:trPr>
          <w:trHeight w:val="316"/>
        </w:trPr>
        <w:tc>
          <w:tcPr>
            <w:tcW w:w="720" w:type="dxa"/>
            <w:tcBorders>
              <w:top w:val="nil"/>
              <w:bottom w:val="nil"/>
            </w:tcBorders>
            <w:shd w:val="clear" w:color="auto" w:fill="DADADA"/>
          </w:tcPr>
          <w:p w14:paraId="06CDFDD5" w14:textId="77777777" w:rsidR="00151BAD" w:rsidRDefault="00AC1F28">
            <w:pPr>
              <w:pStyle w:val="TableParagraph"/>
              <w:spacing w:before="62"/>
              <w:ind w:right="188"/>
              <w:jc w:val="right"/>
              <w:rPr>
                <w:sz w:val="16"/>
              </w:rPr>
            </w:pPr>
            <w:r>
              <w:rPr>
                <w:sz w:val="16"/>
              </w:rPr>
              <w:t>9999</w:t>
            </w:r>
          </w:p>
        </w:tc>
        <w:tc>
          <w:tcPr>
            <w:tcW w:w="720" w:type="dxa"/>
            <w:tcBorders>
              <w:top w:val="nil"/>
              <w:bottom w:val="nil"/>
            </w:tcBorders>
            <w:shd w:val="clear" w:color="auto" w:fill="DADADA"/>
          </w:tcPr>
          <w:p w14:paraId="278F8828" w14:textId="77777777" w:rsidR="00151BAD" w:rsidRDefault="00AC1F28">
            <w:pPr>
              <w:pStyle w:val="TableParagraph"/>
              <w:spacing w:before="62"/>
              <w:ind w:left="302"/>
              <w:jc w:val="left"/>
              <w:rPr>
                <w:sz w:val="16"/>
              </w:rPr>
            </w:pPr>
            <w:r>
              <w:rPr>
                <w:sz w:val="16"/>
              </w:rPr>
              <w:t>K</w:t>
            </w:r>
          </w:p>
        </w:tc>
        <w:tc>
          <w:tcPr>
            <w:tcW w:w="720" w:type="dxa"/>
            <w:tcBorders>
              <w:top w:val="nil"/>
              <w:bottom w:val="nil"/>
            </w:tcBorders>
            <w:shd w:val="clear" w:color="auto" w:fill="DADADA"/>
          </w:tcPr>
          <w:p w14:paraId="48672DB7" w14:textId="77777777" w:rsidR="00151BAD" w:rsidRDefault="00AC1F28">
            <w:pPr>
              <w:pStyle w:val="TableParagraph"/>
              <w:spacing w:before="62"/>
              <w:ind w:left="302"/>
              <w:jc w:val="left"/>
              <w:rPr>
                <w:sz w:val="16"/>
              </w:rPr>
            </w:pPr>
            <w:r>
              <w:rPr>
                <w:sz w:val="16"/>
              </w:rPr>
              <w:t>K</w:t>
            </w:r>
          </w:p>
        </w:tc>
        <w:tc>
          <w:tcPr>
            <w:tcW w:w="720" w:type="dxa"/>
            <w:tcBorders>
              <w:top w:val="nil"/>
              <w:bottom w:val="nil"/>
            </w:tcBorders>
            <w:shd w:val="clear" w:color="auto" w:fill="DADADA"/>
          </w:tcPr>
          <w:p w14:paraId="39518E63" w14:textId="77777777" w:rsidR="00151BAD" w:rsidRDefault="00151BAD">
            <w:pPr>
              <w:pStyle w:val="TableParagraph"/>
              <w:spacing w:before="0"/>
              <w:jc w:val="left"/>
              <w:rPr>
                <w:sz w:val="14"/>
              </w:rPr>
            </w:pPr>
          </w:p>
        </w:tc>
        <w:tc>
          <w:tcPr>
            <w:tcW w:w="720" w:type="dxa"/>
            <w:tcBorders>
              <w:top w:val="nil"/>
              <w:bottom w:val="nil"/>
            </w:tcBorders>
            <w:shd w:val="clear" w:color="auto" w:fill="DADADA"/>
          </w:tcPr>
          <w:p w14:paraId="08D03BB1" w14:textId="77777777" w:rsidR="00151BAD" w:rsidRDefault="00AC1F28">
            <w:pPr>
              <w:pStyle w:val="TableParagraph"/>
              <w:spacing w:before="62"/>
              <w:ind w:left="302"/>
              <w:jc w:val="left"/>
              <w:rPr>
                <w:sz w:val="16"/>
              </w:rPr>
            </w:pPr>
            <w:r>
              <w:rPr>
                <w:sz w:val="16"/>
              </w:rPr>
              <w:t>K</w:t>
            </w:r>
          </w:p>
        </w:tc>
        <w:tc>
          <w:tcPr>
            <w:tcW w:w="720" w:type="dxa"/>
            <w:tcBorders>
              <w:top w:val="nil"/>
              <w:bottom w:val="nil"/>
            </w:tcBorders>
            <w:shd w:val="clear" w:color="auto" w:fill="DADADA"/>
          </w:tcPr>
          <w:p w14:paraId="378EB2F8" w14:textId="77777777" w:rsidR="00151BAD" w:rsidRDefault="00AC1F28">
            <w:pPr>
              <w:pStyle w:val="TableParagraph"/>
              <w:spacing w:before="62"/>
              <w:ind w:left="306"/>
              <w:jc w:val="left"/>
              <w:rPr>
                <w:sz w:val="16"/>
              </w:rPr>
            </w:pPr>
            <w:r>
              <w:rPr>
                <w:sz w:val="16"/>
              </w:rPr>
              <w:t>C</w:t>
            </w:r>
          </w:p>
        </w:tc>
        <w:tc>
          <w:tcPr>
            <w:tcW w:w="720" w:type="dxa"/>
            <w:tcBorders>
              <w:top w:val="nil"/>
              <w:bottom w:val="nil"/>
            </w:tcBorders>
            <w:shd w:val="clear" w:color="auto" w:fill="DADADA"/>
          </w:tcPr>
          <w:p w14:paraId="78749A60" w14:textId="77777777" w:rsidR="00151BAD" w:rsidRDefault="00AC1F28">
            <w:pPr>
              <w:pStyle w:val="TableParagraph"/>
              <w:spacing w:before="62"/>
              <w:ind w:right="304"/>
              <w:jc w:val="right"/>
              <w:rPr>
                <w:sz w:val="16"/>
              </w:rPr>
            </w:pPr>
            <w:r>
              <w:rPr>
                <w:sz w:val="16"/>
              </w:rPr>
              <w:t>S</w:t>
            </w:r>
          </w:p>
        </w:tc>
        <w:tc>
          <w:tcPr>
            <w:tcW w:w="720" w:type="dxa"/>
            <w:tcBorders>
              <w:top w:val="nil"/>
              <w:bottom w:val="nil"/>
            </w:tcBorders>
            <w:shd w:val="clear" w:color="auto" w:fill="DADADA"/>
          </w:tcPr>
          <w:p w14:paraId="2C533D40" w14:textId="77777777" w:rsidR="00151BAD" w:rsidRDefault="00AC1F28">
            <w:pPr>
              <w:pStyle w:val="TableParagraph"/>
              <w:spacing w:before="62"/>
              <w:ind w:left="8"/>
              <w:rPr>
                <w:sz w:val="16"/>
              </w:rPr>
            </w:pPr>
            <w:r>
              <w:rPr>
                <w:sz w:val="16"/>
              </w:rPr>
              <w:t>0</w:t>
            </w:r>
          </w:p>
        </w:tc>
        <w:tc>
          <w:tcPr>
            <w:tcW w:w="720" w:type="dxa"/>
            <w:tcBorders>
              <w:top w:val="nil"/>
              <w:bottom w:val="nil"/>
            </w:tcBorders>
            <w:shd w:val="clear" w:color="auto" w:fill="DADADA"/>
          </w:tcPr>
          <w:p w14:paraId="10619B24" w14:textId="77777777" w:rsidR="00151BAD" w:rsidRDefault="00AC1F28">
            <w:pPr>
              <w:pStyle w:val="TableParagraph"/>
              <w:spacing w:before="62"/>
              <w:ind w:left="10"/>
              <w:rPr>
                <w:sz w:val="16"/>
              </w:rPr>
            </w:pPr>
            <w:r>
              <w:rPr>
                <w:sz w:val="16"/>
              </w:rPr>
              <w:t>I</w:t>
            </w:r>
          </w:p>
        </w:tc>
        <w:tc>
          <w:tcPr>
            <w:tcW w:w="720" w:type="dxa"/>
            <w:tcBorders>
              <w:top w:val="nil"/>
              <w:bottom w:val="nil"/>
            </w:tcBorders>
            <w:shd w:val="clear" w:color="auto" w:fill="DADADA"/>
          </w:tcPr>
          <w:p w14:paraId="0B897438" w14:textId="77777777" w:rsidR="00151BAD" w:rsidRDefault="00151BAD">
            <w:pPr>
              <w:pStyle w:val="TableParagraph"/>
              <w:spacing w:before="0"/>
              <w:jc w:val="left"/>
              <w:rPr>
                <w:sz w:val="14"/>
              </w:rPr>
            </w:pPr>
          </w:p>
        </w:tc>
        <w:tc>
          <w:tcPr>
            <w:tcW w:w="778" w:type="dxa"/>
            <w:tcBorders>
              <w:top w:val="nil"/>
              <w:bottom w:val="nil"/>
            </w:tcBorders>
            <w:shd w:val="clear" w:color="auto" w:fill="DADADA"/>
          </w:tcPr>
          <w:p w14:paraId="333C4E67" w14:textId="77777777" w:rsidR="00151BAD" w:rsidRDefault="00AC1F28">
            <w:pPr>
              <w:pStyle w:val="TableParagraph"/>
              <w:spacing w:before="62"/>
              <w:ind w:left="107"/>
              <w:jc w:val="left"/>
              <w:rPr>
                <w:sz w:val="16"/>
              </w:rPr>
            </w:pPr>
            <w:r>
              <w:rPr>
                <w:sz w:val="16"/>
              </w:rPr>
              <w:t>2000251</w:t>
            </w:r>
          </w:p>
        </w:tc>
        <w:tc>
          <w:tcPr>
            <w:tcW w:w="576" w:type="dxa"/>
            <w:tcBorders>
              <w:top w:val="nil"/>
              <w:bottom w:val="nil"/>
            </w:tcBorders>
            <w:shd w:val="clear" w:color="auto" w:fill="DADADA"/>
          </w:tcPr>
          <w:p w14:paraId="2B9898E4" w14:textId="77777777" w:rsidR="00151BAD" w:rsidRDefault="00AC1F28">
            <w:pPr>
              <w:pStyle w:val="TableParagraph"/>
              <w:spacing w:before="62"/>
              <w:ind w:left="229"/>
              <w:jc w:val="left"/>
              <w:rPr>
                <w:sz w:val="16"/>
              </w:rPr>
            </w:pPr>
            <w:r>
              <w:rPr>
                <w:sz w:val="16"/>
              </w:rPr>
              <w:t>D</w:t>
            </w:r>
          </w:p>
        </w:tc>
        <w:tc>
          <w:tcPr>
            <w:tcW w:w="576" w:type="dxa"/>
            <w:tcBorders>
              <w:top w:val="nil"/>
              <w:bottom w:val="nil"/>
            </w:tcBorders>
            <w:shd w:val="clear" w:color="auto" w:fill="DADADA"/>
          </w:tcPr>
          <w:p w14:paraId="182E23A5" w14:textId="77777777" w:rsidR="00151BAD" w:rsidRDefault="00AC1F28">
            <w:pPr>
              <w:pStyle w:val="TableParagraph"/>
              <w:spacing w:before="62"/>
              <w:ind w:left="229"/>
              <w:jc w:val="left"/>
              <w:rPr>
                <w:sz w:val="16"/>
              </w:rPr>
            </w:pPr>
            <w:r>
              <w:rPr>
                <w:w w:val="98"/>
                <w:sz w:val="16"/>
              </w:rPr>
              <w:t>K</w:t>
            </w:r>
          </w:p>
        </w:tc>
        <w:tc>
          <w:tcPr>
            <w:tcW w:w="576" w:type="dxa"/>
            <w:tcBorders>
              <w:top w:val="nil"/>
              <w:bottom w:val="nil"/>
            </w:tcBorders>
            <w:shd w:val="clear" w:color="auto" w:fill="DADADA"/>
          </w:tcPr>
          <w:p w14:paraId="3D1A28FD" w14:textId="77777777" w:rsidR="00151BAD" w:rsidRDefault="00AC1F28">
            <w:pPr>
              <w:pStyle w:val="TableParagraph"/>
              <w:spacing w:before="62"/>
              <w:ind w:left="9"/>
              <w:rPr>
                <w:sz w:val="16"/>
              </w:rPr>
            </w:pPr>
            <w:r>
              <w:rPr>
                <w:sz w:val="16"/>
              </w:rPr>
              <w:t>K</w:t>
            </w:r>
          </w:p>
        </w:tc>
      </w:tr>
    </w:tbl>
    <w:p w14:paraId="25DA5F38" w14:textId="77777777" w:rsidR="00151BAD" w:rsidRDefault="00151BAD">
      <w:pPr>
        <w:rPr>
          <w:sz w:val="16"/>
        </w:rPr>
        <w:sectPr w:rsidR="00151BAD">
          <w:pgSz w:w="12240" w:h="15840"/>
          <w:pgMar w:top="1080" w:right="580" w:bottom="900" w:left="500" w:header="0" w:footer="705" w:gutter="0"/>
          <w:cols w:space="720"/>
        </w:sectPr>
      </w:pPr>
    </w:p>
    <w:p w14:paraId="4583A60F" w14:textId="77777777" w:rsidR="00151BAD" w:rsidRDefault="00AC1F28">
      <w:pPr>
        <w:spacing w:before="74"/>
        <w:ind w:left="5125"/>
      </w:pPr>
      <w:r>
        <w:lastRenderedPageBreak/>
        <w:t>NOTES:</w:t>
      </w:r>
    </w:p>
    <w:p w14:paraId="6686688F" w14:textId="77777777" w:rsidR="00151BAD" w:rsidRDefault="00AC1F28">
      <w:pPr>
        <w:pStyle w:val="BodyText"/>
        <w:spacing w:before="54" w:line="273" w:lineRule="auto"/>
        <w:ind w:left="220" w:right="455"/>
      </w:pPr>
      <w:r>
        <w:t>*1. Air Force - Multiple manager assignments by weapons systems are possible in these classes. FSCs where this note appears require a MMAC that must coincide with applicable system. (See AFMCPD 90–706 and Mission Workload Assignment System (D086 https://d086.wpafb.af.mil).</w:t>
      </w:r>
    </w:p>
    <w:p w14:paraId="4D66315B" w14:textId="77777777" w:rsidR="00151BAD" w:rsidRDefault="00AC1F28">
      <w:pPr>
        <w:pStyle w:val="BodyText"/>
        <w:spacing w:before="16" w:line="273" w:lineRule="auto"/>
        <w:ind w:left="219"/>
      </w:pPr>
      <w:r>
        <w:t>*2. Activity AX is the Integrated Materiel Manager for items in these classes, except when the item is a component of a combat or tactical vehicle. Activity AZ is the Integrated Materiel Manager for parts peculiar to combat and tactical vehicles of Army design regardless of FSC. Appropriate secondary control activities for supported Services are determined by selection and use of the applicable MOE Rule from the MOE Rule Table.</w:t>
      </w:r>
    </w:p>
    <w:p w14:paraId="6480501D" w14:textId="77777777" w:rsidR="00151BAD" w:rsidRDefault="00AC1F28">
      <w:pPr>
        <w:pStyle w:val="BodyText"/>
        <w:spacing w:before="14" w:line="273" w:lineRule="auto"/>
        <w:ind w:left="219" w:right="195"/>
      </w:pPr>
      <w:r>
        <w:t xml:space="preserve">*3. </w:t>
      </w:r>
      <w:r>
        <w:rPr>
          <w:spacing w:val="-4"/>
        </w:rPr>
        <w:t xml:space="preserve">Army-These </w:t>
      </w:r>
      <w:r>
        <w:t xml:space="preserve">FSCs are </w:t>
      </w:r>
      <w:r>
        <w:rPr>
          <w:spacing w:val="-3"/>
        </w:rPr>
        <w:t xml:space="preserve">assigned </w:t>
      </w:r>
      <w:r>
        <w:t xml:space="preserve">to DSCP medical KX. The army class manager for </w:t>
      </w:r>
      <w:r>
        <w:rPr>
          <w:spacing w:val="-3"/>
        </w:rPr>
        <w:t xml:space="preserve">medical </w:t>
      </w:r>
      <w:r>
        <w:rPr>
          <w:spacing w:val="-4"/>
        </w:rPr>
        <w:t xml:space="preserve">items </w:t>
      </w:r>
      <w:r>
        <w:t xml:space="preserve">is AS, and for the non-medical </w:t>
      </w:r>
      <w:r>
        <w:rPr>
          <w:spacing w:val="-3"/>
        </w:rPr>
        <w:t xml:space="preserve">items </w:t>
      </w:r>
      <w:r>
        <w:t xml:space="preserve">CD </w:t>
      </w:r>
      <w:r>
        <w:rPr>
          <w:spacing w:val="-3"/>
        </w:rPr>
        <w:t xml:space="preserve">is </w:t>
      </w:r>
      <w:r>
        <w:t>the class manager.</w:t>
      </w:r>
    </w:p>
    <w:p w14:paraId="298E637F" w14:textId="77777777" w:rsidR="00151BAD" w:rsidRDefault="00AC1F28">
      <w:pPr>
        <w:pStyle w:val="BodyText"/>
        <w:spacing w:before="16" w:line="271" w:lineRule="auto"/>
        <w:ind w:left="219" w:right="494"/>
      </w:pPr>
      <w:r>
        <w:t xml:space="preserve">*4. </w:t>
      </w:r>
      <w:r>
        <w:rPr>
          <w:spacing w:val="-4"/>
        </w:rPr>
        <w:t xml:space="preserve">Air </w:t>
      </w:r>
      <w:r>
        <w:t xml:space="preserve">Force-These FSCs are </w:t>
      </w:r>
      <w:r>
        <w:rPr>
          <w:spacing w:val="-3"/>
        </w:rPr>
        <w:t xml:space="preserve">assigned </w:t>
      </w:r>
      <w:r>
        <w:t xml:space="preserve">to DSCP </w:t>
      </w:r>
      <w:r>
        <w:rPr>
          <w:spacing w:val="-3"/>
        </w:rPr>
        <w:t xml:space="preserve">medical, </w:t>
      </w:r>
      <w:r>
        <w:t xml:space="preserve">KX. The </w:t>
      </w:r>
      <w:r>
        <w:rPr>
          <w:spacing w:val="-4"/>
        </w:rPr>
        <w:t xml:space="preserve">Air </w:t>
      </w:r>
      <w:r>
        <w:t xml:space="preserve">Force </w:t>
      </w:r>
      <w:r>
        <w:rPr>
          <w:spacing w:val="-3"/>
        </w:rPr>
        <w:t xml:space="preserve">class manager </w:t>
      </w:r>
      <w:r>
        <w:t xml:space="preserve">for medical </w:t>
      </w:r>
      <w:r>
        <w:rPr>
          <w:spacing w:val="-6"/>
        </w:rPr>
        <w:t xml:space="preserve">items </w:t>
      </w:r>
      <w:r>
        <w:t xml:space="preserve">is TT, AF Medical Logistics office at </w:t>
      </w:r>
      <w:r>
        <w:rPr>
          <w:spacing w:val="-3"/>
        </w:rPr>
        <w:t xml:space="preserve">Fort Detrick </w:t>
      </w:r>
      <w:r>
        <w:t xml:space="preserve">Md, and for non-medical </w:t>
      </w:r>
      <w:r>
        <w:rPr>
          <w:spacing w:val="-3"/>
        </w:rPr>
        <w:t xml:space="preserve">items, </w:t>
      </w:r>
      <w:r>
        <w:t>TG</w:t>
      </w:r>
      <w:r>
        <w:rPr>
          <w:spacing w:val="-3"/>
        </w:rPr>
        <w:t xml:space="preserve"> is </w:t>
      </w:r>
      <w:r>
        <w:t>the</w:t>
      </w:r>
      <w:r>
        <w:rPr>
          <w:spacing w:val="-3"/>
        </w:rPr>
        <w:t xml:space="preserve"> class </w:t>
      </w:r>
      <w:r>
        <w:t>manager.</w:t>
      </w:r>
    </w:p>
    <w:p w14:paraId="568BB562" w14:textId="77777777" w:rsidR="00151BAD" w:rsidRDefault="00AC1F28">
      <w:pPr>
        <w:pStyle w:val="BodyText"/>
        <w:spacing w:before="13" w:line="278" w:lineRule="auto"/>
        <w:ind w:left="219" w:right="536"/>
      </w:pPr>
      <w:r>
        <w:t>*5. All codes appearing in this class apply to the limited data and pseudo codes in FLIS files (See paragraph 13.1.4.e(3)).</w:t>
      </w:r>
    </w:p>
    <w:p w14:paraId="48BA5DEC" w14:textId="77777777" w:rsidR="00151BAD" w:rsidRDefault="00AC1F28">
      <w:pPr>
        <w:pStyle w:val="BodyText"/>
        <w:spacing w:before="3" w:line="280" w:lineRule="auto"/>
        <w:ind w:left="219" w:right="137"/>
      </w:pPr>
      <w:r>
        <w:t>*6. Activity CX is the Integrated Manager for packaged petroleum items. Activity KY is the assigned Integrated Materiel Manager for bulk petroleum items within that class.</w:t>
      </w:r>
    </w:p>
    <w:p w14:paraId="30B20119" w14:textId="77777777" w:rsidR="00151BAD" w:rsidRDefault="00AC1F28">
      <w:pPr>
        <w:pStyle w:val="BodyText"/>
        <w:spacing w:before="2" w:line="276" w:lineRule="auto"/>
        <w:ind w:left="219" w:right="117"/>
      </w:pPr>
      <w:r>
        <w:t>*7. These FSCs are managed by the Defense Supply Center Philadelphia (DSCP) for the Department of Defense (DoD) activities and by the Veterans Administration (VA) for Civil Agencies. Activity KX is the single submitter for FSG 65 (Medical) and Activity CZ is the single submitter for FSG 89 (subsistence) except</w:t>
      </w:r>
    </w:p>
    <w:p w14:paraId="37E0F82B" w14:textId="77777777" w:rsidR="00151BAD" w:rsidRDefault="00AC1F28">
      <w:pPr>
        <w:pStyle w:val="BodyText"/>
        <w:spacing w:before="3" w:line="273" w:lineRule="auto"/>
        <w:ind w:left="219" w:right="195"/>
      </w:pPr>
      <w:r>
        <w:t xml:space="preserve">where activity 54 (VA) </w:t>
      </w:r>
      <w:r>
        <w:rPr>
          <w:spacing w:val="-3"/>
        </w:rPr>
        <w:t xml:space="preserve">is </w:t>
      </w:r>
      <w:r>
        <w:t xml:space="preserve">the </w:t>
      </w:r>
      <w:r>
        <w:rPr>
          <w:spacing w:val="-3"/>
        </w:rPr>
        <w:t xml:space="preserve">authorized </w:t>
      </w:r>
      <w:r>
        <w:t xml:space="preserve">submitter. The VA may </w:t>
      </w:r>
      <w:r>
        <w:rPr>
          <w:spacing w:val="-3"/>
        </w:rPr>
        <w:t xml:space="preserve">submit </w:t>
      </w:r>
      <w:r>
        <w:t xml:space="preserve">or retain NSNs in the </w:t>
      </w:r>
      <w:r>
        <w:rPr>
          <w:spacing w:val="-4"/>
        </w:rPr>
        <w:t xml:space="preserve">FLIS </w:t>
      </w:r>
      <w:r>
        <w:t xml:space="preserve">data </w:t>
      </w:r>
      <w:r>
        <w:rPr>
          <w:spacing w:val="-3"/>
        </w:rPr>
        <w:t xml:space="preserve">base </w:t>
      </w:r>
      <w:r>
        <w:t xml:space="preserve">as a </w:t>
      </w:r>
      <w:r>
        <w:rPr>
          <w:spacing w:val="-3"/>
        </w:rPr>
        <w:t xml:space="preserve">single </w:t>
      </w:r>
      <w:r>
        <w:t xml:space="preserve">submitter for item in those </w:t>
      </w:r>
      <w:r>
        <w:rPr>
          <w:spacing w:val="-5"/>
        </w:rPr>
        <w:t>classes.</w:t>
      </w:r>
    </w:p>
    <w:p w14:paraId="4C9D6C87" w14:textId="77777777" w:rsidR="00151BAD" w:rsidRDefault="00AC1F28">
      <w:pPr>
        <w:pStyle w:val="BodyText"/>
        <w:spacing w:before="14"/>
        <w:ind w:left="219"/>
      </w:pPr>
      <w:r>
        <w:t>GENERAL NOTE:</w:t>
      </w:r>
    </w:p>
    <w:p w14:paraId="4E5947E4" w14:textId="77777777" w:rsidR="00151BAD" w:rsidRDefault="00AC1F28">
      <w:pPr>
        <w:pStyle w:val="BodyText"/>
        <w:spacing w:before="50" w:line="276" w:lineRule="auto"/>
        <w:ind w:left="219" w:right="169"/>
      </w:pPr>
      <w:r>
        <w:t>** Activity XP is the Single Submitter for NSA design controlled items with CAGE Code 98230 and Reference Number Category Code (RNCC, DRN 2910) of 1 or 3.</w:t>
      </w:r>
    </w:p>
    <w:p w14:paraId="5227CF4B" w14:textId="77777777" w:rsidR="00151BAD" w:rsidRDefault="00151BAD">
      <w:pPr>
        <w:pStyle w:val="BodyText"/>
        <w:rPr>
          <w:sz w:val="20"/>
        </w:rPr>
      </w:pPr>
    </w:p>
    <w:p w14:paraId="5C484570" w14:textId="77777777" w:rsidR="00151BAD" w:rsidRDefault="00151BAD">
      <w:pPr>
        <w:pStyle w:val="BodyText"/>
        <w:rPr>
          <w:sz w:val="20"/>
        </w:rPr>
      </w:pPr>
    </w:p>
    <w:p w14:paraId="5B9CC7AE" w14:textId="77777777" w:rsidR="00151BAD" w:rsidRDefault="00151BAD">
      <w:pPr>
        <w:pStyle w:val="BodyText"/>
        <w:rPr>
          <w:sz w:val="20"/>
        </w:rPr>
      </w:pPr>
    </w:p>
    <w:p w14:paraId="28A550EE" w14:textId="77777777" w:rsidR="00151BAD" w:rsidRDefault="00151BAD">
      <w:pPr>
        <w:pStyle w:val="BodyText"/>
        <w:rPr>
          <w:sz w:val="20"/>
        </w:rPr>
      </w:pPr>
    </w:p>
    <w:p w14:paraId="691E7175" w14:textId="77777777" w:rsidR="00151BAD" w:rsidRDefault="00151BAD">
      <w:pPr>
        <w:pStyle w:val="BodyText"/>
        <w:rPr>
          <w:sz w:val="20"/>
        </w:rPr>
      </w:pPr>
    </w:p>
    <w:p w14:paraId="4FF37BC8" w14:textId="77777777" w:rsidR="00151BAD" w:rsidRDefault="00151BAD">
      <w:pPr>
        <w:pStyle w:val="BodyText"/>
        <w:rPr>
          <w:sz w:val="20"/>
        </w:rPr>
      </w:pPr>
    </w:p>
    <w:p w14:paraId="4AE07F2C" w14:textId="77777777" w:rsidR="00151BAD" w:rsidRDefault="00151BAD">
      <w:pPr>
        <w:pStyle w:val="BodyText"/>
        <w:rPr>
          <w:sz w:val="20"/>
        </w:rPr>
      </w:pPr>
    </w:p>
    <w:p w14:paraId="217B9AD2" w14:textId="77777777" w:rsidR="00151BAD" w:rsidRDefault="00151BAD">
      <w:pPr>
        <w:pStyle w:val="BodyText"/>
        <w:rPr>
          <w:sz w:val="20"/>
        </w:rPr>
      </w:pPr>
    </w:p>
    <w:p w14:paraId="1DEF29FB" w14:textId="77777777" w:rsidR="00151BAD" w:rsidRDefault="00151BAD">
      <w:pPr>
        <w:pStyle w:val="BodyText"/>
        <w:rPr>
          <w:sz w:val="20"/>
        </w:rPr>
      </w:pPr>
    </w:p>
    <w:p w14:paraId="7B2A44CB" w14:textId="77777777" w:rsidR="00151BAD" w:rsidRDefault="00151BAD">
      <w:pPr>
        <w:pStyle w:val="BodyText"/>
        <w:rPr>
          <w:sz w:val="20"/>
        </w:rPr>
      </w:pPr>
    </w:p>
    <w:p w14:paraId="1F9E0BF2" w14:textId="77777777" w:rsidR="00151BAD" w:rsidRDefault="00151BAD">
      <w:pPr>
        <w:pStyle w:val="BodyText"/>
        <w:rPr>
          <w:sz w:val="20"/>
        </w:rPr>
      </w:pPr>
    </w:p>
    <w:p w14:paraId="0D3D017C" w14:textId="77777777" w:rsidR="00151BAD" w:rsidRDefault="00151BAD">
      <w:pPr>
        <w:pStyle w:val="BodyText"/>
        <w:rPr>
          <w:sz w:val="20"/>
        </w:rPr>
      </w:pPr>
    </w:p>
    <w:p w14:paraId="786E98DB" w14:textId="77777777" w:rsidR="00151BAD" w:rsidRDefault="00151BAD">
      <w:pPr>
        <w:pStyle w:val="BodyText"/>
        <w:rPr>
          <w:sz w:val="20"/>
        </w:rPr>
      </w:pPr>
    </w:p>
    <w:p w14:paraId="45EB0D35" w14:textId="77777777" w:rsidR="00151BAD" w:rsidRDefault="00151BAD">
      <w:pPr>
        <w:pStyle w:val="BodyText"/>
        <w:rPr>
          <w:sz w:val="20"/>
        </w:rPr>
      </w:pPr>
    </w:p>
    <w:p w14:paraId="656689A3" w14:textId="77777777" w:rsidR="00151BAD" w:rsidRDefault="00151BAD">
      <w:pPr>
        <w:pStyle w:val="BodyText"/>
        <w:rPr>
          <w:sz w:val="20"/>
        </w:rPr>
      </w:pPr>
    </w:p>
    <w:p w14:paraId="29BB14D2" w14:textId="77777777" w:rsidR="00151BAD" w:rsidRDefault="00151BAD">
      <w:pPr>
        <w:pStyle w:val="BodyText"/>
        <w:rPr>
          <w:sz w:val="20"/>
        </w:rPr>
      </w:pPr>
    </w:p>
    <w:p w14:paraId="091A97A1" w14:textId="77777777" w:rsidR="00151BAD" w:rsidRDefault="00151BAD">
      <w:pPr>
        <w:pStyle w:val="BodyText"/>
        <w:rPr>
          <w:sz w:val="20"/>
        </w:rPr>
      </w:pPr>
    </w:p>
    <w:p w14:paraId="5C37BF12" w14:textId="77777777" w:rsidR="00151BAD" w:rsidRDefault="00151BAD">
      <w:pPr>
        <w:pStyle w:val="BodyText"/>
        <w:rPr>
          <w:sz w:val="20"/>
        </w:rPr>
      </w:pPr>
    </w:p>
    <w:p w14:paraId="61AA0F98" w14:textId="77777777" w:rsidR="00151BAD" w:rsidRDefault="00151BAD">
      <w:pPr>
        <w:pStyle w:val="BodyText"/>
        <w:rPr>
          <w:sz w:val="20"/>
        </w:rPr>
      </w:pPr>
    </w:p>
    <w:p w14:paraId="5425364D" w14:textId="77777777" w:rsidR="00151BAD" w:rsidRDefault="00151BAD">
      <w:pPr>
        <w:pStyle w:val="BodyText"/>
        <w:rPr>
          <w:sz w:val="20"/>
        </w:rPr>
      </w:pPr>
    </w:p>
    <w:p w14:paraId="32A0FA05" w14:textId="77777777" w:rsidR="00151BAD" w:rsidRDefault="00151BAD">
      <w:pPr>
        <w:pStyle w:val="BodyText"/>
        <w:rPr>
          <w:sz w:val="20"/>
        </w:rPr>
      </w:pPr>
    </w:p>
    <w:p w14:paraId="64A467AF" w14:textId="77777777" w:rsidR="00151BAD" w:rsidRDefault="00151BAD">
      <w:pPr>
        <w:pStyle w:val="BodyText"/>
        <w:rPr>
          <w:sz w:val="20"/>
        </w:rPr>
      </w:pPr>
    </w:p>
    <w:p w14:paraId="122A848F" w14:textId="77777777" w:rsidR="00151BAD" w:rsidRDefault="00151BAD">
      <w:pPr>
        <w:pStyle w:val="BodyText"/>
        <w:rPr>
          <w:sz w:val="20"/>
        </w:rPr>
      </w:pPr>
    </w:p>
    <w:p w14:paraId="042C2F94" w14:textId="77777777" w:rsidR="00151BAD" w:rsidRDefault="00151BAD">
      <w:pPr>
        <w:pStyle w:val="BodyText"/>
        <w:rPr>
          <w:sz w:val="20"/>
        </w:rPr>
      </w:pPr>
    </w:p>
    <w:p w14:paraId="2E29FB23" w14:textId="77777777" w:rsidR="00151BAD" w:rsidRDefault="00151BAD">
      <w:pPr>
        <w:pStyle w:val="BodyText"/>
        <w:rPr>
          <w:sz w:val="20"/>
        </w:rPr>
      </w:pPr>
    </w:p>
    <w:p w14:paraId="1B94344D" w14:textId="77777777" w:rsidR="00151BAD" w:rsidRDefault="00151BAD">
      <w:pPr>
        <w:pStyle w:val="BodyText"/>
        <w:rPr>
          <w:sz w:val="20"/>
        </w:rPr>
      </w:pPr>
    </w:p>
    <w:p w14:paraId="1FA7257F" w14:textId="77777777" w:rsidR="00151BAD" w:rsidRDefault="00AC1F28">
      <w:pPr>
        <w:pStyle w:val="Heading1"/>
        <w:spacing w:before="246"/>
        <w:ind w:left="1437" w:right="390"/>
        <w:jc w:val="center"/>
      </w:pPr>
      <w:r>
        <w:t>13-2A-22</w:t>
      </w:r>
    </w:p>
    <w:p w14:paraId="6A564377" w14:textId="77777777" w:rsidR="00151BAD" w:rsidRDefault="00151BAD">
      <w:pPr>
        <w:jc w:val="center"/>
        <w:sectPr w:rsidR="00151BAD">
          <w:footerReference w:type="default" r:id="rId21"/>
          <w:pgSz w:w="12240" w:h="15840"/>
          <w:pgMar w:top="940" w:right="580" w:bottom="280" w:left="500" w:header="0" w:footer="0" w:gutter="0"/>
          <w:cols w:space="720"/>
        </w:sectPr>
      </w:pPr>
    </w:p>
    <w:tbl>
      <w:tblPr>
        <w:tblW w:w="0" w:type="auto"/>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1"/>
        <w:gridCol w:w="1973"/>
        <w:gridCol w:w="327"/>
      </w:tblGrid>
      <w:tr w:rsidR="00151BAD" w14:paraId="097244D2" w14:textId="77777777">
        <w:trPr>
          <w:trHeight w:val="710"/>
        </w:trPr>
        <w:tc>
          <w:tcPr>
            <w:tcW w:w="9451" w:type="dxa"/>
          </w:tcPr>
          <w:p w14:paraId="0A670D44" w14:textId="77777777" w:rsidR="00151BAD" w:rsidRDefault="00151BAD">
            <w:pPr>
              <w:pStyle w:val="TableParagraph"/>
              <w:spacing w:before="0"/>
              <w:jc w:val="left"/>
              <w:rPr>
                <w:sz w:val="12"/>
              </w:rPr>
            </w:pPr>
          </w:p>
        </w:tc>
        <w:tc>
          <w:tcPr>
            <w:tcW w:w="2300" w:type="dxa"/>
            <w:gridSpan w:val="2"/>
          </w:tcPr>
          <w:p w14:paraId="2E74A5CC" w14:textId="77777777" w:rsidR="00151BAD" w:rsidRDefault="00151BAD">
            <w:pPr>
              <w:pStyle w:val="TableParagraph"/>
              <w:spacing w:before="1"/>
              <w:jc w:val="left"/>
              <w:rPr>
                <w:b/>
                <w:sz w:val="16"/>
              </w:rPr>
            </w:pPr>
          </w:p>
          <w:p w14:paraId="4C095083" w14:textId="77777777" w:rsidR="00151BAD" w:rsidRDefault="00AC1F28">
            <w:pPr>
              <w:pStyle w:val="TableParagraph"/>
              <w:spacing w:before="0"/>
              <w:ind w:left="139"/>
              <w:jc w:val="left"/>
              <w:rPr>
                <w:b/>
                <w:sz w:val="12"/>
              </w:rPr>
            </w:pPr>
            <w:r>
              <w:rPr>
                <w:b/>
                <w:sz w:val="12"/>
              </w:rPr>
              <w:t>ASSIGNED FEDERAL SUPPLY</w:t>
            </w:r>
          </w:p>
          <w:p w14:paraId="1C627D6B" w14:textId="77777777" w:rsidR="00151BAD" w:rsidRDefault="00AC1F28">
            <w:pPr>
              <w:pStyle w:val="TableParagraph"/>
              <w:spacing w:before="35"/>
              <w:ind w:left="645"/>
              <w:jc w:val="left"/>
              <w:rPr>
                <w:b/>
                <w:sz w:val="12"/>
              </w:rPr>
            </w:pPr>
            <w:r>
              <w:rPr>
                <w:b/>
                <w:sz w:val="12"/>
              </w:rPr>
              <w:t>CLASS (DRN 3990)</w:t>
            </w:r>
          </w:p>
        </w:tc>
      </w:tr>
      <w:tr w:rsidR="00151BAD" w14:paraId="530FD235" w14:textId="77777777">
        <w:trPr>
          <w:trHeight w:val="710"/>
        </w:trPr>
        <w:tc>
          <w:tcPr>
            <w:tcW w:w="9451" w:type="dxa"/>
          </w:tcPr>
          <w:p w14:paraId="7FC6E2AF" w14:textId="77777777" w:rsidR="00151BAD" w:rsidRDefault="00151BAD">
            <w:pPr>
              <w:pStyle w:val="TableParagraph"/>
              <w:spacing w:before="0"/>
              <w:jc w:val="left"/>
              <w:rPr>
                <w:sz w:val="12"/>
              </w:rPr>
            </w:pPr>
          </w:p>
        </w:tc>
        <w:tc>
          <w:tcPr>
            <w:tcW w:w="2300" w:type="dxa"/>
            <w:gridSpan w:val="2"/>
          </w:tcPr>
          <w:p w14:paraId="0BF34ED6" w14:textId="77777777" w:rsidR="00151BAD" w:rsidRDefault="00151BAD">
            <w:pPr>
              <w:pStyle w:val="TableParagraph"/>
              <w:spacing w:before="1"/>
              <w:jc w:val="left"/>
              <w:rPr>
                <w:b/>
                <w:sz w:val="16"/>
              </w:rPr>
            </w:pPr>
          </w:p>
          <w:p w14:paraId="10241394" w14:textId="77777777" w:rsidR="00151BAD" w:rsidRDefault="00AC1F28">
            <w:pPr>
              <w:pStyle w:val="TableParagraph"/>
              <w:spacing w:before="0" w:line="300" w:lineRule="auto"/>
              <w:ind w:left="410" w:right="145" w:hanging="156"/>
              <w:jc w:val="left"/>
              <w:rPr>
                <w:b/>
                <w:sz w:val="12"/>
              </w:rPr>
            </w:pPr>
            <w:r>
              <w:rPr>
                <w:b/>
                <w:w w:val="95"/>
                <w:sz w:val="12"/>
              </w:rPr>
              <w:t xml:space="preserve">INTEGRATED MATERIEL </w:t>
            </w:r>
            <w:r>
              <w:rPr>
                <w:b/>
                <w:sz w:val="12"/>
              </w:rPr>
              <w:t>MANAGER (DRN 9090)</w:t>
            </w:r>
          </w:p>
        </w:tc>
      </w:tr>
      <w:tr w:rsidR="00151BAD" w14:paraId="32179F65" w14:textId="77777777">
        <w:trPr>
          <w:trHeight w:val="710"/>
        </w:trPr>
        <w:tc>
          <w:tcPr>
            <w:tcW w:w="9451" w:type="dxa"/>
          </w:tcPr>
          <w:p w14:paraId="210012FF" w14:textId="77777777" w:rsidR="00151BAD" w:rsidRDefault="00151BAD">
            <w:pPr>
              <w:pStyle w:val="TableParagraph"/>
              <w:spacing w:before="0"/>
              <w:jc w:val="left"/>
              <w:rPr>
                <w:sz w:val="12"/>
              </w:rPr>
            </w:pPr>
          </w:p>
        </w:tc>
        <w:tc>
          <w:tcPr>
            <w:tcW w:w="2300" w:type="dxa"/>
            <w:gridSpan w:val="2"/>
          </w:tcPr>
          <w:p w14:paraId="1AE58F04" w14:textId="77777777" w:rsidR="00151BAD" w:rsidRDefault="00151BAD">
            <w:pPr>
              <w:pStyle w:val="TableParagraph"/>
              <w:spacing w:before="1"/>
              <w:jc w:val="left"/>
              <w:rPr>
                <w:b/>
                <w:sz w:val="12"/>
              </w:rPr>
            </w:pPr>
          </w:p>
          <w:p w14:paraId="73AC3FC7" w14:textId="77777777" w:rsidR="00151BAD" w:rsidRDefault="00AC1F28">
            <w:pPr>
              <w:pStyle w:val="TableParagraph"/>
              <w:spacing w:before="0" w:line="309" w:lineRule="auto"/>
              <w:ind w:left="182" w:right="487" w:firstLine="5"/>
              <w:rPr>
                <w:b/>
                <w:sz w:val="12"/>
              </w:rPr>
            </w:pPr>
            <w:r>
              <w:rPr>
                <w:b/>
                <w:sz w:val="12"/>
              </w:rPr>
              <w:t xml:space="preserve">ITEM MANAGEMENT </w:t>
            </w:r>
            <w:r>
              <w:rPr>
                <w:b/>
                <w:w w:val="95"/>
                <w:sz w:val="12"/>
              </w:rPr>
              <w:t xml:space="preserve">CLASSIFICATION ACTIVITY </w:t>
            </w:r>
            <w:r>
              <w:rPr>
                <w:b/>
                <w:sz w:val="12"/>
              </w:rPr>
              <w:t>(DRN 4075)</w:t>
            </w:r>
          </w:p>
        </w:tc>
      </w:tr>
      <w:tr w:rsidR="00151BAD" w14:paraId="43BD669A" w14:textId="77777777">
        <w:trPr>
          <w:trHeight w:val="710"/>
        </w:trPr>
        <w:tc>
          <w:tcPr>
            <w:tcW w:w="9451" w:type="dxa"/>
          </w:tcPr>
          <w:p w14:paraId="4F4AA0F6" w14:textId="77777777" w:rsidR="00151BAD" w:rsidRDefault="00151BAD">
            <w:pPr>
              <w:pStyle w:val="TableParagraph"/>
              <w:spacing w:before="0"/>
              <w:jc w:val="left"/>
              <w:rPr>
                <w:sz w:val="12"/>
              </w:rPr>
            </w:pPr>
          </w:p>
        </w:tc>
        <w:tc>
          <w:tcPr>
            <w:tcW w:w="2300" w:type="dxa"/>
            <w:gridSpan w:val="2"/>
          </w:tcPr>
          <w:p w14:paraId="7D0DCAD7" w14:textId="77777777" w:rsidR="00151BAD" w:rsidRDefault="00151BAD">
            <w:pPr>
              <w:pStyle w:val="TableParagraph"/>
              <w:spacing w:before="1"/>
              <w:jc w:val="left"/>
              <w:rPr>
                <w:b/>
                <w:sz w:val="16"/>
              </w:rPr>
            </w:pPr>
          </w:p>
          <w:p w14:paraId="152B9344" w14:textId="77777777" w:rsidR="00151BAD" w:rsidRDefault="00AC1F28">
            <w:pPr>
              <w:pStyle w:val="TableParagraph"/>
              <w:spacing w:before="0" w:line="300" w:lineRule="auto"/>
              <w:ind w:left="381" w:right="145" w:hanging="17"/>
              <w:jc w:val="left"/>
              <w:rPr>
                <w:b/>
                <w:sz w:val="12"/>
              </w:rPr>
            </w:pPr>
            <w:r>
              <w:rPr>
                <w:b/>
                <w:w w:val="95"/>
                <w:sz w:val="12"/>
              </w:rPr>
              <w:t xml:space="preserve">SINGLE SUBMITTING </w:t>
            </w:r>
            <w:r>
              <w:rPr>
                <w:b/>
                <w:sz w:val="12"/>
              </w:rPr>
              <w:t>ACTIVITY (DRN 9255)</w:t>
            </w:r>
          </w:p>
        </w:tc>
      </w:tr>
      <w:tr w:rsidR="00151BAD" w14:paraId="5DD21A74" w14:textId="77777777">
        <w:trPr>
          <w:trHeight w:val="710"/>
        </w:trPr>
        <w:tc>
          <w:tcPr>
            <w:tcW w:w="9451" w:type="dxa"/>
          </w:tcPr>
          <w:p w14:paraId="5416060C" w14:textId="77777777" w:rsidR="00151BAD" w:rsidRDefault="00151BAD">
            <w:pPr>
              <w:pStyle w:val="TableParagraph"/>
              <w:spacing w:before="0"/>
              <w:jc w:val="left"/>
              <w:rPr>
                <w:sz w:val="12"/>
              </w:rPr>
            </w:pPr>
          </w:p>
        </w:tc>
        <w:tc>
          <w:tcPr>
            <w:tcW w:w="2300" w:type="dxa"/>
            <w:gridSpan w:val="2"/>
          </w:tcPr>
          <w:p w14:paraId="6BF2EDF9" w14:textId="77777777" w:rsidR="00151BAD" w:rsidRDefault="00151BAD">
            <w:pPr>
              <w:pStyle w:val="TableParagraph"/>
              <w:spacing w:before="8"/>
              <w:jc w:val="left"/>
              <w:rPr>
                <w:b/>
                <w:sz w:val="12"/>
              </w:rPr>
            </w:pPr>
          </w:p>
          <w:p w14:paraId="61A04DB6" w14:textId="77777777" w:rsidR="00151BAD" w:rsidRDefault="00AC1F28">
            <w:pPr>
              <w:pStyle w:val="TableParagraph"/>
              <w:spacing w:before="1" w:line="304" w:lineRule="auto"/>
              <w:ind w:left="304" w:right="607" w:hanging="3"/>
              <w:rPr>
                <w:b/>
                <w:sz w:val="12"/>
              </w:rPr>
            </w:pPr>
            <w:r>
              <w:rPr>
                <w:b/>
                <w:sz w:val="12"/>
              </w:rPr>
              <w:t xml:space="preserve">STANDARDIZATION </w:t>
            </w:r>
            <w:r>
              <w:rPr>
                <w:b/>
                <w:w w:val="95"/>
                <w:sz w:val="12"/>
              </w:rPr>
              <w:t xml:space="preserve">SUBMITTING ACTIVITY </w:t>
            </w:r>
            <w:r>
              <w:rPr>
                <w:b/>
                <w:sz w:val="12"/>
              </w:rPr>
              <w:t>(DRN 0749)</w:t>
            </w:r>
          </w:p>
        </w:tc>
      </w:tr>
      <w:tr w:rsidR="00151BAD" w14:paraId="56961519" w14:textId="77777777">
        <w:trPr>
          <w:trHeight w:val="710"/>
        </w:trPr>
        <w:tc>
          <w:tcPr>
            <w:tcW w:w="9451" w:type="dxa"/>
          </w:tcPr>
          <w:p w14:paraId="604DBE16" w14:textId="77777777" w:rsidR="00151BAD" w:rsidRDefault="00151BAD">
            <w:pPr>
              <w:pStyle w:val="TableParagraph"/>
              <w:spacing w:before="0"/>
              <w:jc w:val="left"/>
              <w:rPr>
                <w:sz w:val="12"/>
              </w:rPr>
            </w:pPr>
          </w:p>
        </w:tc>
        <w:tc>
          <w:tcPr>
            <w:tcW w:w="2300" w:type="dxa"/>
            <w:gridSpan w:val="2"/>
          </w:tcPr>
          <w:p w14:paraId="21824C0D" w14:textId="77777777" w:rsidR="00151BAD" w:rsidRDefault="00151BAD">
            <w:pPr>
              <w:pStyle w:val="TableParagraph"/>
              <w:spacing w:before="1"/>
              <w:jc w:val="left"/>
              <w:rPr>
                <w:b/>
                <w:sz w:val="16"/>
              </w:rPr>
            </w:pPr>
          </w:p>
          <w:p w14:paraId="1EAC6471" w14:textId="77777777" w:rsidR="00151BAD" w:rsidRDefault="00AC1F28">
            <w:pPr>
              <w:pStyle w:val="TableParagraph"/>
              <w:spacing w:before="0" w:line="300" w:lineRule="auto"/>
              <w:ind w:left="153" w:right="145" w:firstLine="160"/>
              <w:jc w:val="left"/>
              <w:rPr>
                <w:b/>
                <w:sz w:val="12"/>
              </w:rPr>
            </w:pPr>
            <w:r>
              <w:rPr>
                <w:b/>
                <w:sz w:val="12"/>
              </w:rPr>
              <w:t>ARMY FEDERAL SUPPLY CLASS MANAGER (DRN 8831)</w:t>
            </w:r>
          </w:p>
        </w:tc>
      </w:tr>
      <w:tr w:rsidR="00151BAD" w14:paraId="73AA2276" w14:textId="77777777">
        <w:trPr>
          <w:trHeight w:val="710"/>
        </w:trPr>
        <w:tc>
          <w:tcPr>
            <w:tcW w:w="9451" w:type="dxa"/>
          </w:tcPr>
          <w:p w14:paraId="56B435F3" w14:textId="77777777" w:rsidR="00151BAD" w:rsidRDefault="00151BAD">
            <w:pPr>
              <w:pStyle w:val="TableParagraph"/>
              <w:spacing w:before="0"/>
              <w:jc w:val="left"/>
              <w:rPr>
                <w:sz w:val="12"/>
              </w:rPr>
            </w:pPr>
          </w:p>
        </w:tc>
        <w:tc>
          <w:tcPr>
            <w:tcW w:w="2300" w:type="dxa"/>
            <w:gridSpan w:val="2"/>
          </w:tcPr>
          <w:p w14:paraId="5A868B42" w14:textId="77777777" w:rsidR="00151BAD" w:rsidRDefault="00151BAD">
            <w:pPr>
              <w:pStyle w:val="TableParagraph"/>
              <w:spacing w:before="8"/>
              <w:jc w:val="left"/>
              <w:rPr>
                <w:b/>
                <w:sz w:val="12"/>
              </w:rPr>
            </w:pPr>
          </w:p>
          <w:p w14:paraId="769956F6" w14:textId="77777777" w:rsidR="00151BAD" w:rsidRDefault="00AC1F28">
            <w:pPr>
              <w:pStyle w:val="TableParagraph"/>
              <w:spacing w:before="1" w:line="304" w:lineRule="auto"/>
              <w:ind w:left="205" w:right="510"/>
              <w:rPr>
                <w:b/>
                <w:sz w:val="12"/>
              </w:rPr>
            </w:pPr>
            <w:r>
              <w:rPr>
                <w:b/>
                <w:sz w:val="12"/>
              </w:rPr>
              <w:t>AIR FORCE FEDERAL SUPPLY CLASS MANAGER (DRN 8860)</w:t>
            </w:r>
          </w:p>
        </w:tc>
      </w:tr>
      <w:tr w:rsidR="00151BAD" w14:paraId="3DECAEEF" w14:textId="77777777">
        <w:trPr>
          <w:trHeight w:val="710"/>
        </w:trPr>
        <w:tc>
          <w:tcPr>
            <w:tcW w:w="9451" w:type="dxa"/>
          </w:tcPr>
          <w:p w14:paraId="60F8F5E3" w14:textId="77777777" w:rsidR="00151BAD" w:rsidRDefault="00151BAD">
            <w:pPr>
              <w:pStyle w:val="TableParagraph"/>
              <w:spacing w:before="0"/>
              <w:jc w:val="left"/>
              <w:rPr>
                <w:sz w:val="12"/>
              </w:rPr>
            </w:pPr>
          </w:p>
        </w:tc>
        <w:tc>
          <w:tcPr>
            <w:tcW w:w="2300" w:type="dxa"/>
            <w:gridSpan w:val="2"/>
          </w:tcPr>
          <w:p w14:paraId="49FDEA65" w14:textId="77777777" w:rsidR="00151BAD" w:rsidRDefault="00151BAD">
            <w:pPr>
              <w:pStyle w:val="TableParagraph"/>
              <w:spacing w:before="8"/>
              <w:jc w:val="left"/>
              <w:rPr>
                <w:b/>
                <w:sz w:val="12"/>
              </w:rPr>
            </w:pPr>
          </w:p>
          <w:p w14:paraId="2D15F1DE" w14:textId="77777777" w:rsidR="00151BAD" w:rsidRDefault="00AC1F28">
            <w:pPr>
              <w:pStyle w:val="TableParagraph"/>
              <w:spacing w:before="1" w:line="304" w:lineRule="auto"/>
              <w:ind w:left="244" w:right="547" w:hanging="2"/>
              <w:rPr>
                <w:b/>
                <w:sz w:val="12"/>
              </w:rPr>
            </w:pPr>
            <w:r>
              <w:rPr>
                <w:b/>
                <w:sz w:val="12"/>
              </w:rPr>
              <w:t xml:space="preserve">HI-DOLLAR BREAKOUT </w:t>
            </w:r>
            <w:r>
              <w:rPr>
                <w:b/>
                <w:w w:val="95"/>
                <w:sz w:val="12"/>
              </w:rPr>
              <w:t xml:space="preserve">COMMODITY CATEGORY </w:t>
            </w:r>
            <w:r>
              <w:rPr>
                <w:b/>
                <w:sz w:val="12"/>
              </w:rPr>
              <w:t>CODE (DRN 3428)</w:t>
            </w:r>
          </w:p>
        </w:tc>
      </w:tr>
      <w:tr w:rsidR="00151BAD" w14:paraId="7E924DB8" w14:textId="77777777">
        <w:trPr>
          <w:trHeight w:val="710"/>
        </w:trPr>
        <w:tc>
          <w:tcPr>
            <w:tcW w:w="9451" w:type="dxa"/>
          </w:tcPr>
          <w:p w14:paraId="3BFFE622" w14:textId="77777777" w:rsidR="00151BAD" w:rsidRDefault="00151BAD">
            <w:pPr>
              <w:pStyle w:val="TableParagraph"/>
              <w:spacing w:before="0"/>
              <w:jc w:val="left"/>
              <w:rPr>
                <w:sz w:val="12"/>
              </w:rPr>
            </w:pPr>
          </w:p>
        </w:tc>
        <w:tc>
          <w:tcPr>
            <w:tcW w:w="2300" w:type="dxa"/>
            <w:gridSpan w:val="2"/>
          </w:tcPr>
          <w:p w14:paraId="632C81FD" w14:textId="77777777" w:rsidR="00151BAD" w:rsidRDefault="00151BAD">
            <w:pPr>
              <w:pStyle w:val="TableParagraph"/>
              <w:spacing w:before="8"/>
              <w:jc w:val="left"/>
              <w:rPr>
                <w:b/>
                <w:sz w:val="12"/>
              </w:rPr>
            </w:pPr>
          </w:p>
          <w:p w14:paraId="3D83A65F" w14:textId="77777777" w:rsidR="00151BAD" w:rsidRDefault="00AC1F28">
            <w:pPr>
              <w:pStyle w:val="TableParagraph"/>
              <w:spacing w:before="1" w:line="304" w:lineRule="auto"/>
              <w:ind w:left="158" w:right="455" w:hanging="11"/>
              <w:rPr>
                <w:b/>
                <w:sz w:val="12"/>
              </w:rPr>
            </w:pPr>
            <w:r>
              <w:rPr>
                <w:b/>
                <w:sz w:val="12"/>
              </w:rPr>
              <w:t xml:space="preserve">DOD </w:t>
            </w:r>
            <w:r>
              <w:rPr>
                <w:b/>
                <w:spacing w:val="-3"/>
                <w:sz w:val="12"/>
              </w:rPr>
              <w:t xml:space="preserve">COMMODITY MATERIEL </w:t>
            </w:r>
            <w:r>
              <w:rPr>
                <w:b/>
                <w:sz w:val="12"/>
              </w:rPr>
              <w:t>MANAGEMENT CATEGORY</w:t>
            </w:r>
            <w:r>
              <w:rPr>
                <w:b/>
                <w:spacing w:val="-15"/>
                <w:sz w:val="12"/>
              </w:rPr>
              <w:t xml:space="preserve"> </w:t>
            </w:r>
            <w:r>
              <w:rPr>
                <w:b/>
                <w:sz w:val="12"/>
              </w:rPr>
              <w:t>CODE</w:t>
            </w:r>
            <w:r>
              <w:rPr>
                <w:b/>
                <w:spacing w:val="-16"/>
                <w:sz w:val="12"/>
              </w:rPr>
              <w:t xml:space="preserve"> </w:t>
            </w:r>
            <w:r>
              <w:rPr>
                <w:b/>
                <w:sz w:val="12"/>
              </w:rPr>
              <w:t>(DRN</w:t>
            </w:r>
            <w:r>
              <w:rPr>
                <w:b/>
                <w:spacing w:val="-15"/>
                <w:sz w:val="12"/>
              </w:rPr>
              <w:t xml:space="preserve"> </w:t>
            </w:r>
            <w:r>
              <w:rPr>
                <w:b/>
                <w:sz w:val="12"/>
              </w:rPr>
              <w:t>2611)</w:t>
            </w:r>
          </w:p>
        </w:tc>
      </w:tr>
      <w:tr w:rsidR="00151BAD" w14:paraId="32BA60BD" w14:textId="77777777">
        <w:trPr>
          <w:trHeight w:val="710"/>
        </w:trPr>
        <w:tc>
          <w:tcPr>
            <w:tcW w:w="9451" w:type="dxa"/>
          </w:tcPr>
          <w:p w14:paraId="4DBC896C" w14:textId="77777777" w:rsidR="00151BAD" w:rsidRDefault="00151BAD">
            <w:pPr>
              <w:pStyle w:val="TableParagraph"/>
              <w:spacing w:before="0"/>
              <w:jc w:val="left"/>
              <w:rPr>
                <w:sz w:val="12"/>
              </w:rPr>
            </w:pPr>
          </w:p>
        </w:tc>
        <w:tc>
          <w:tcPr>
            <w:tcW w:w="2300" w:type="dxa"/>
            <w:gridSpan w:val="2"/>
          </w:tcPr>
          <w:p w14:paraId="54F0DE8F" w14:textId="77777777" w:rsidR="00151BAD" w:rsidRDefault="00151BAD">
            <w:pPr>
              <w:pStyle w:val="TableParagraph"/>
              <w:spacing w:before="1"/>
              <w:jc w:val="left"/>
              <w:rPr>
                <w:b/>
                <w:sz w:val="16"/>
              </w:rPr>
            </w:pPr>
          </w:p>
          <w:p w14:paraId="3796E420" w14:textId="77777777" w:rsidR="00151BAD" w:rsidRDefault="00AC1F28">
            <w:pPr>
              <w:pStyle w:val="TableParagraph"/>
              <w:spacing w:before="0" w:line="300" w:lineRule="auto"/>
              <w:ind w:left="410" w:right="145" w:hanging="156"/>
              <w:jc w:val="left"/>
              <w:rPr>
                <w:b/>
                <w:sz w:val="12"/>
              </w:rPr>
            </w:pPr>
            <w:r>
              <w:rPr>
                <w:b/>
                <w:w w:val="95"/>
                <w:sz w:val="12"/>
              </w:rPr>
              <w:t xml:space="preserve">INTEGRATED MATERIEL </w:t>
            </w:r>
            <w:r>
              <w:rPr>
                <w:b/>
                <w:sz w:val="12"/>
              </w:rPr>
              <w:t>MANAGER (DRN 0090)</w:t>
            </w:r>
          </w:p>
        </w:tc>
      </w:tr>
      <w:tr w:rsidR="00151BAD" w14:paraId="37418D1F" w14:textId="77777777">
        <w:trPr>
          <w:trHeight w:val="767"/>
        </w:trPr>
        <w:tc>
          <w:tcPr>
            <w:tcW w:w="9451" w:type="dxa"/>
          </w:tcPr>
          <w:p w14:paraId="331E0695" w14:textId="77777777" w:rsidR="00151BAD" w:rsidRDefault="00151BAD">
            <w:pPr>
              <w:pStyle w:val="TableParagraph"/>
              <w:spacing w:before="0"/>
              <w:jc w:val="left"/>
              <w:rPr>
                <w:sz w:val="12"/>
              </w:rPr>
            </w:pPr>
          </w:p>
        </w:tc>
        <w:tc>
          <w:tcPr>
            <w:tcW w:w="2300" w:type="dxa"/>
            <w:gridSpan w:val="2"/>
          </w:tcPr>
          <w:p w14:paraId="21EF4664" w14:textId="77777777" w:rsidR="00151BAD" w:rsidRDefault="00151BAD">
            <w:pPr>
              <w:pStyle w:val="TableParagraph"/>
              <w:spacing w:before="0"/>
              <w:jc w:val="left"/>
              <w:rPr>
                <w:b/>
                <w:sz w:val="12"/>
              </w:rPr>
            </w:pPr>
          </w:p>
          <w:p w14:paraId="736C3002" w14:textId="77777777" w:rsidR="00151BAD" w:rsidRDefault="00151BAD">
            <w:pPr>
              <w:pStyle w:val="TableParagraph"/>
              <w:spacing w:before="4"/>
              <w:jc w:val="left"/>
              <w:rPr>
                <w:b/>
                <w:sz w:val="15"/>
              </w:rPr>
            </w:pPr>
          </w:p>
          <w:p w14:paraId="187ABA16" w14:textId="77777777" w:rsidR="00151BAD" w:rsidRDefault="00AC1F28">
            <w:pPr>
              <w:pStyle w:val="TableParagraph"/>
              <w:spacing w:before="0"/>
              <w:ind w:left="283"/>
              <w:jc w:val="left"/>
              <w:rPr>
                <w:b/>
                <w:sz w:val="12"/>
              </w:rPr>
            </w:pPr>
            <w:r>
              <w:rPr>
                <w:b/>
                <w:sz w:val="12"/>
              </w:rPr>
              <w:t>DATE EFFECTIVE (DRN 2128)</w:t>
            </w:r>
          </w:p>
        </w:tc>
      </w:tr>
      <w:tr w:rsidR="00151BAD" w14:paraId="28103402" w14:textId="77777777">
        <w:trPr>
          <w:trHeight w:val="566"/>
        </w:trPr>
        <w:tc>
          <w:tcPr>
            <w:tcW w:w="9451" w:type="dxa"/>
          </w:tcPr>
          <w:p w14:paraId="68CFC1C4" w14:textId="77777777" w:rsidR="00151BAD" w:rsidRDefault="00151BAD">
            <w:pPr>
              <w:pStyle w:val="TableParagraph"/>
              <w:spacing w:before="0"/>
              <w:jc w:val="left"/>
              <w:rPr>
                <w:sz w:val="12"/>
              </w:rPr>
            </w:pPr>
          </w:p>
        </w:tc>
        <w:tc>
          <w:tcPr>
            <w:tcW w:w="1973" w:type="dxa"/>
          </w:tcPr>
          <w:p w14:paraId="05495E70" w14:textId="77777777" w:rsidR="00151BAD" w:rsidRDefault="00151BAD">
            <w:pPr>
              <w:pStyle w:val="TableParagraph"/>
              <w:spacing w:before="0"/>
              <w:jc w:val="left"/>
              <w:rPr>
                <w:b/>
                <w:sz w:val="12"/>
              </w:rPr>
            </w:pPr>
          </w:p>
          <w:p w14:paraId="6AB8A72E" w14:textId="77777777" w:rsidR="00151BAD" w:rsidRDefault="00AC1F28">
            <w:pPr>
              <w:pStyle w:val="TableParagraph"/>
              <w:ind w:left="422"/>
              <w:jc w:val="left"/>
              <w:rPr>
                <w:b/>
                <w:sz w:val="12"/>
              </w:rPr>
            </w:pPr>
            <w:r>
              <w:rPr>
                <w:b/>
                <w:sz w:val="12"/>
              </w:rPr>
              <w:t>MOE CODE (DRN 2833)</w:t>
            </w:r>
          </w:p>
        </w:tc>
        <w:tc>
          <w:tcPr>
            <w:tcW w:w="327" w:type="dxa"/>
            <w:vMerge w:val="restart"/>
            <w:textDirection w:val="tbRl"/>
          </w:tcPr>
          <w:p w14:paraId="48F28E44" w14:textId="77777777" w:rsidR="00151BAD" w:rsidRDefault="00AC1F28">
            <w:pPr>
              <w:pStyle w:val="TableParagraph"/>
              <w:spacing w:before="0" w:line="134" w:lineRule="exact"/>
              <w:ind w:left="297"/>
              <w:jc w:val="left"/>
              <w:rPr>
                <w:b/>
                <w:sz w:val="12"/>
              </w:rPr>
            </w:pPr>
            <w:r>
              <w:rPr>
                <w:b/>
                <w:sz w:val="12"/>
              </w:rPr>
              <w:t>AUTHORIZATION FOR</w:t>
            </w:r>
          </w:p>
          <w:p w14:paraId="1C489887" w14:textId="77777777" w:rsidR="00151BAD" w:rsidRDefault="00AC1F28">
            <w:pPr>
              <w:pStyle w:val="TableParagraph"/>
              <w:spacing w:before="20"/>
              <w:ind w:left="628"/>
              <w:jc w:val="left"/>
              <w:rPr>
                <w:b/>
                <w:sz w:val="12"/>
              </w:rPr>
            </w:pPr>
            <w:r>
              <w:rPr>
                <w:b/>
                <w:sz w:val="12"/>
              </w:rPr>
              <w:t>DISTRIBUTION</w:t>
            </w:r>
          </w:p>
        </w:tc>
      </w:tr>
      <w:tr w:rsidR="00151BAD" w14:paraId="093AB2B4" w14:textId="77777777">
        <w:trPr>
          <w:trHeight w:val="565"/>
        </w:trPr>
        <w:tc>
          <w:tcPr>
            <w:tcW w:w="9451" w:type="dxa"/>
          </w:tcPr>
          <w:p w14:paraId="10A7F6B6" w14:textId="77777777" w:rsidR="00151BAD" w:rsidRDefault="00151BAD">
            <w:pPr>
              <w:pStyle w:val="TableParagraph"/>
              <w:spacing w:before="0"/>
              <w:jc w:val="left"/>
              <w:rPr>
                <w:sz w:val="12"/>
              </w:rPr>
            </w:pPr>
          </w:p>
        </w:tc>
        <w:tc>
          <w:tcPr>
            <w:tcW w:w="1973" w:type="dxa"/>
          </w:tcPr>
          <w:p w14:paraId="16B0709F" w14:textId="77777777" w:rsidR="00151BAD" w:rsidRDefault="00AC1F28">
            <w:pPr>
              <w:pStyle w:val="TableParagraph"/>
              <w:spacing w:before="7" w:line="170" w:lineRule="atLeast"/>
              <w:ind w:left="254" w:right="230"/>
              <w:rPr>
                <w:b/>
                <w:sz w:val="12"/>
              </w:rPr>
            </w:pPr>
            <w:r>
              <w:rPr>
                <w:b/>
                <w:w w:val="95"/>
                <w:sz w:val="12"/>
              </w:rPr>
              <w:t xml:space="preserve">DISTRIBUTION ACTIVITY </w:t>
            </w:r>
            <w:r>
              <w:rPr>
                <w:b/>
                <w:sz w:val="12"/>
              </w:rPr>
              <w:t>CODE SEGMENT M (DRN 0478)</w:t>
            </w:r>
          </w:p>
        </w:tc>
        <w:tc>
          <w:tcPr>
            <w:tcW w:w="327" w:type="dxa"/>
            <w:vMerge/>
            <w:tcBorders>
              <w:top w:val="nil"/>
            </w:tcBorders>
            <w:textDirection w:val="tbRl"/>
          </w:tcPr>
          <w:p w14:paraId="09DD48B3" w14:textId="77777777" w:rsidR="00151BAD" w:rsidRDefault="00151BAD">
            <w:pPr>
              <w:rPr>
                <w:sz w:val="2"/>
                <w:szCs w:val="2"/>
              </w:rPr>
            </w:pPr>
          </w:p>
        </w:tc>
      </w:tr>
      <w:tr w:rsidR="00151BAD" w14:paraId="33E2E144" w14:textId="77777777">
        <w:trPr>
          <w:trHeight w:val="566"/>
        </w:trPr>
        <w:tc>
          <w:tcPr>
            <w:tcW w:w="9451" w:type="dxa"/>
          </w:tcPr>
          <w:p w14:paraId="2BE6554B" w14:textId="77777777" w:rsidR="00151BAD" w:rsidRDefault="00151BAD">
            <w:pPr>
              <w:pStyle w:val="TableParagraph"/>
              <w:spacing w:before="0"/>
              <w:jc w:val="left"/>
              <w:rPr>
                <w:sz w:val="12"/>
              </w:rPr>
            </w:pPr>
          </w:p>
        </w:tc>
        <w:tc>
          <w:tcPr>
            <w:tcW w:w="1973" w:type="dxa"/>
          </w:tcPr>
          <w:p w14:paraId="3E62F709" w14:textId="77777777" w:rsidR="00151BAD" w:rsidRDefault="00151BAD">
            <w:pPr>
              <w:pStyle w:val="TableParagraph"/>
              <w:spacing w:before="9"/>
              <w:jc w:val="left"/>
              <w:rPr>
                <w:b/>
                <w:sz w:val="9"/>
              </w:rPr>
            </w:pPr>
          </w:p>
          <w:p w14:paraId="75ABF779" w14:textId="77777777" w:rsidR="00151BAD" w:rsidRDefault="00AC1F28">
            <w:pPr>
              <w:pStyle w:val="TableParagraph"/>
              <w:spacing w:before="1" w:line="300" w:lineRule="auto"/>
              <w:ind w:left="167" w:firstLine="312"/>
              <w:jc w:val="left"/>
              <w:rPr>
                <w:b/>
                <w:sz w:val="12"/>
              </w:rPr>
            </w:pPr>
            <w:r>
              <w:rPr>
                <w:b/>
                <w:sz w:val="12"/>
              </w:rPr>
              <w:t>FILE MAINTENANCE RECEIVER CODE (DRN 8905)</w:t>
            </w:r>
          </w:p>
        </w:tc>
        <w:tc>
          <w:tcPr>
            <w:tcW w:w="327" w:type="dxa"/>
            <w:vMerge/>
            <w:tcBorders>
              <w:top w:val="nil"/>
            </w:tcBorders>
            <w:textDirection w:val="tbRl"/>
          </w:tcPr>
          <w:p w14:paraId="6141C9AD" w14:textId="77777777" w:rsidR="00151BAD" w:rsidRDefault="00151BAD">
            <w:pPr>
              <w:rPr>
                <w:sz w:val="2"/>
                <w:szCs w:val="2"/>
              </w:rPr>
            </w:pPr>
          </w:p>
        </w:tc>
      </w:tr>
    </w:tbl>
    <w:p w14:paraId="21E8CB5E" w14:textId="77777777" w:rsidR="00151BAD" w:rsidRDefault="00AC1F28">
      <w:pPr>
        <w:rPr>
          <w:sz w:val="2"/>
          <w:szCs w:val="2"/>
        </w:rPr>
      </w:pPr>
      <w:r>
        <w:rPr>
          <w:noProof/>
          <w:lang w:bidi="ar-SA"/>
        </w:rPr>
        <mc:AlternateContent>
          <mc:Choice Requires="wps">
            <w:drawing>
              <wp:anchor distT="0" distB="0" distL="114300" distR="114300" simplePos="0" relativeHeight="251655680" behindDoc="0" locked="0" layoutInCell="1" allowOverlap="1" wp14:anchorId="1C17FAF0" wp14:editId="5F028A60">
                <wp:simplePos x="0" y="0"/>
                <wp:positionH relativeFrom="page">
                  <wp:posOffset>1463040</wp:posOffset>
                </wp:positionH>
                <wp:positionV relativeFrom="page">
                  <wp:posOffset>822325</wp:posOffset>
                </wp:positionV>
                <wp:extent cx="361950" cy="5949950"/>
                <wp:effectExtent l="0" t="3175" r="381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94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82640" w14:textId="77777777" w:rsidR="00C32C74" w:rsidRDefault="00C32C74">
                            <w:pPr>
                              <w:pStyle w:val="BodyText"/>
                              <w:spacing w:before="10" w:line="270" w:lineRule="exact"/>
                              <w:ind w:left="15" w:right="15"/>
                              <w:jc w:val="center"/>
                            </w:pPr>
                            <w:r>
                              <w:t>NOTE:</w:t>
                            </w:r>
                            <w:r>
                              <w:rPr>
                                <w:spacing w:val="-8"/>
                              </w:rPr>
                              <w:t xml:space="preserve"> </w:t>
                            </w:r>
                            <w:r>
                              <w:rPr>
                                <w:spacing w:val="-4"/>
                              </w:rPr>
                              <w:t>USE</w:t>
                            </w:r>
                            <w:r>
                              <w:rPr>
                                <w:spacing w:val="-13"/>
                              </w:rPr>
                              <w:t xml:space="preserve"> </w:t>
                            </w:r>
                            <w:r>
                              <w:rPr>
                                <w:spacing w:val="-5"/>
                              </w:rPr>
                              <w:t>THIS</w:t>
                            </w:r>
                            <w:r>
                              <w:rPr>
                                <w:spacing w:val="-12"/>
                              </w:rPr>
                              <w:t xml:space="preserve"> </w:t>
                            </w:r>
                            <w:r>
                              <w:t>PAGE</w:t>
                            </w:r>
                            <w:r>
                              <w:rPr>
                                <w:spacing w:val="-15"/>
                              </w:rPr>
                              <w:t xml:space="preserve"> </w:t>
                            </w:r>
                            <w:r>
                              <w:t>TO</w:t>
                            </w:r>
                            <w:r>
                              <w:rPr>
                                <w:spacing w:val="-13"/>
                              </w:rPr>
                              <w:t xml:space="preserve"> </w:t>
                            </w:r>
                            <w:r>
                              <w:t>SUBMIT</w:t>
                            </w:r>
                            <w:r>
                              <w:rPr>
                                <w:spacing w:val="-8"/>
                              </w:rPr>
                              <w:t xml:space="preserve"> </w:t>
                            </w:r>
                            <w:r>
                              <w:t>ADD,</w:t>
                            </w:r>
                            <w:r>
                              <w:rPr>
                                <w:spacing w:val="-9"/>
                              </w:rPr>
                              <w:t xml:space="preserve"> </w:t>
                            </w:r>
                            <w:r>
                              <w:t>CHANGE</w:t>
                            </w:r>
                            <w:r>
                              <w:rPr>
                                <w:spacing w:val="-6"/>
                              </w:rPr>
                              <w:t xml:space="preserve"> </w:t>
                            </w:r>
                            <w:r>
                              <w:t>AND/OR</w:t>
                            </w:r>
                            <w:r>
                              <w:rPr>
                                <w:spacing w:val="-12"/>
                              </w:rPr>
                              <w:t xml:space="preserve"> </w:t>
                            </w:r>
                            <w:r>
                              <w:t>DELETE</w:t>
                            </w:r>
                            <w:r>
                              <w:rPr>
                                <w:spacing w:val="-10"/>
                              </w:rPr>
                              <w:t xml:space="preserve"> </w:t>
                            </w:r>
                            <w:r>
                              <w:t>FSC</w:t>
                            </w:r>
                            <w:r>
                              <w:rPr>
                                <w:spacing w:val="-14"/>
                              </w:rPr>
                              <w:t xml:space="preserve"> </w:t>
                            </w:r>
                            <w:r>
                              <w:t>ACTIONS</w:t>
                            </w:r>
                            <w:r>
                              <w:rPr>
                                <w:spacing w:val="-10"/>
                              </w:rPr>
                              <w:t xml:space="preserve"> </w:t>
                            </w:r>
                            <w:r>
                              <w:t>TO</w:t>
                            </w:r>
                          </w:p>
                          <w:p w14:paraId="65E04DD9" w14:textId="77777777" w:rsidR="00C32C74" w:rsidRDefault="00C32C74">
                            <w:pPr>
                              <w:pStyle w:val="BodyText"/>
                              <w:spacing w:line="270" w:lineRule="exact"/>
                              <w:ind w:left="15" w:right="15"/>
                              <w:jc w:val="center"/>
                            </w:pPr>
                            <w:r>
                              <w:t>Logistics Information Services.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7FAF0" id="_x0000_t202" coordsize="21600,21600" o:spt="202" path="m,l,21600r21600,l21600,xe">
                <v:stroke joinstyle="miter"/>
                <v:path gradientshapeok="t" o:connecttype="rect"/>
              </v:shapetype>
              <v:shape id="Text Box 8" o:spid="_x0000_s1026" type="#_x0000_t202" style="position:absolute;margin-left:115.2pt;margin-top:64.75pt;width:28.5pt;height:4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" filled="f" stroked="f">
                <v:textbox style="layout-flow:vertical" inset="0,0,0,0">
                  <w:txbxContent>
                    <w:p w14:paraId="57F82640" w14:textId="77777777" w:rsidR="00C32C74" w:rsidRDefault="00C32C74">
                      <w:pPr>
                        <w:pStyle w:val="BodyText"/>
                        <w:spacing w:before="10" w:line="270" w:lineRule="exact"/>
                        <w:ind w:left="15" w:right="15"/>
                        <w:jc w:val="center"/>
                      </w:pPr>
                      <w:r>
                        <w:t>NOTE:</w:t>
                      </w:r>
                      <w:r>
                        <w:rPr>
                          <w:spacing w:val="-8"/>
                        </w:rPr>
                        <w:t xml:space="preserve"> </w:t>
                      </w:r>
                      <w:r>
                        <w:rPr>
                          <w:spacing w:val="-4"/>
                        </w:rPr>
                        <w:t>USE</w:t>
                      </w:r>
                      <w:r>
                        <w:rPr>
                          <w:spacing w:val="-13"/>
                        </w:rPr>
                        <w:t xml:space="preserve"> </w:t>
                      </w:r>
                      <w:r>
                        <w:rPr>
                          <w:spacing w:val="-5"/>
                        </w:rPr>
                        <w:t>THIS</w:t>
                      </w:r>
                      <w:r>
                        <w:rPr>
                          <w:spacing w:val="-12"/>
                        </w:rPr>
                        <w:t xml:space="preserve"> </w:t>
                      </w:r>
                      <w:r>
                        <w:t>PAGE</w:t>
                      </w:r>
                      <w:r>
                        <w:rPr>
                          <w:spacing w:val="-15"/>
                        </w:rPr>
                        <w:t xml:space="preserve"> </w:t>
                      </w:r>
                      <w:r>
                        <w:t>TO</w:t>
                      </w:r>
                      <w:r>
                        <w:rPr>
                          <w:spacing w:val="-13"/>
                        </w:rPr>
                        <w:t xml:space="preserve"> </w:t>
                      </w:r>
                      <w:r>
                        <w:t>SUBMIT</w:t>
                      </w:r>
                      <w:r>
                        <w:rPr>
                          <w:spacing w:val="-8"/>
                        </w:rPr>
                        <w:t xml:space="preserve"> </w:t>
                      </w:r>
                      <w:r>
                        <w:t>ADD,</w:t>
                      </w:r>
                      <w:r>
                        <w:rPr>
                          <w:spacing w:val="-9"/>
                        </w:rPr>
                        <w:t xml:space="preserve"> </w:t>
                      </w:r>
                      <w:r>
                        <w:t>CHANGE</w:t>
                      </w:r>
                      <w:r>
                        <w:rPr>
                          <w:spacing w:val="-6"/>
                        </w:rPr>
                        <w:t xml:space="preserve"> </w:t>
                      </w:r>
                      <w:r>
                        <w:t>AND/OR</w:t>
                      </w:r>
                      <w:r>
                        <w:rPr>
                          <w:spacing w:val="-12"/>
                        </w:rPr>
                        <w:t xml:space="preserve"> </w:t>
                      </w:r>
                      <w:r>
                        <w:t>DELETE</w:t>
                      </w:r>
                      <w:r>
                        <w:rPr>
                          <w:spacing w:val="-10"/>
                        </w:rPr>
                        <w:t xml:space="preserve"> </w:t>
                      </w:r>
                      <w:r>
                        <w:t>FSC</w:t>
                      </w:r>
                      <w:r>
                        <w:rPr>
                          <w:spacing w:val="-14"/>
                        </w:rPr>
                        <w:t xml:space="preserve"> </w:t>
                      </w:r>
                      <w:r>
                        <w:t>ACTIONS</w:t>
                      </w:r>
                      <w:r>
                        <w:rPr>
                          <w:spacing w:val="-10"/>
                        </w:rPr>
                        <w:t xml:space="preserve"> </w:t>
                      </w:r>
                      <w:r>
                        <w:t>TO</w:t>
                      </w:r>
                    </w:p>
                    <w:p w14:paraId="65E04DD9" w14:textId="77777777" w:rsidR="00C32C74" w:rsidRDefault="00C32C74">
                      <w:pPr>
                        <w:pStyle w:val="BodyText"/>
                        <w:spacing w:line="270" w:lineRule="exact"/>
                        <w:ind w:left="15" w:right="15"/>
                        <w:jc w:val="center"/>
                      </w:pPr>
                      <w:r>
                        <w:t>Logistics Information Services.</w:t>
                      </w:r>
                    </w:p>
                  </w:txbxContent>
                </v:textbox>
                <w10:wrap anchorx="page" anchory="page"/>
              </v:shape>
            </w:pict>
          </mc:Fallback>
        </mc:AlternateContent>
      </w:r>
      <w:r>
        <w:rPr>
          <w:noProof/>
          <w:lang w:bidi="ar-SA"/>
        </w:rPr>
        <mc:AlternateContent>
          <mc:Choice Requires="wps">
            <w:drawing>
              <wp:anchor distT="0" distB="0" distL="114300" distR="114300" simplePos="0" relativeHeight="251656704" behindDoc="0" locked="0" layoutInCell="1" allowOverlap="1" wp14:anchorId="7F835FC2" wp14:editId="6DFDA257">
                <wp:simplePos x="0" y="0"/>
                <wp:positionH relativeFrom="page">
                  <wp:posOffset>419735</wp:posOffset>
                </wp:positionH>
                <wp:positionV relativeFrom="page">
                  <wp:posOffset>3483610</wp:posOffset>
                </wp:positionV>
                <wp:extent cx="222885" cy="718820"/>
                <wp:effectExtent l="635"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8D65" w14:textId="77777777" w:rsidR="00C32C74" w:rsidRDefault="00C32C74">
                            <w:pPr>
                              <w:spacing w:before="9"/>
                              <w:ind w:left="20"/>
                              <w:rPr>
                                <w:b/>
                                <w:sz w:val="28"/>
                              </w:rPr>
                            </w:pPr>
                            <w:r>
                              <w:rPr>
                                <w:b/>
                                <w:sz w:val="28"/>
                              </w:rPr>
                              <w:t>13-2A-23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5FC2" id="Text Box 7" o:spid="_x0000_s1027" type="#_x0000_t202" style="position:absolute;margin-left:33.05pt;margin-top:274.3pt;width:17.55pt;height:56.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" filled="f" stroked="f">
                <v:textbox style="layout-flow:vertical" inset="0,0,0,0">
                  <w:txbxContent>
                    <w:p w14:paraId="42D28D65" w14:textId="77777777" w:rsidR="00C32C74" w:rsidRDefault="00C32C74">
                      <w:pPr>
                        <w:spacing w:before="9"/>
                        <w:ind w:left="20"/>
                        <w:rPr>
                          <w:b/>
                          <w:sz w:val="28"/>
                        </w:rPr>
                      </w:pPr>
                      <w:r>
                        <w:rPr>
                          <w:b/>
                          <w:sz w:val="28"/>
                        </w:rPr>
                        <w:t>13-2A-23</w:t>
                      </w:r>
                    </w:p>
                  </w:txbxContent>
                </v:textbox>
                <w10:wrap anchorx="page" anchory="page"/>
              </v:shape>
            </w:pict>
          </mc:Fallback>
        </mc:AlternateContent>
      </w:r>
    </w:p>
    <w:p w14:paraId="7ACE8A92" w14:textId="77777777" w:rsidR="00151BAD" w:rsidRDefault="00151BAD">
      <w:pPr>
        <w:rPr>
          <w:sz w:val="2"/>
          <w:szCs w:val="2"/>
        </w:rPr>
        <w:sectPr w:rsidR="00151BAD">
          <w:footerReference w:type="default" r:id="rId22"/>
          <w:pgSz w:w="15840" w:h="12240" w:orient="landscape"/>
          <w:pgMar w:top="1120" w:right="1120" w:bottom="280" w:left="1180" w:header="0" w:footer="0" w:gutter="0"/>
          <w:cols w:space="720"/>
        </w:sectPr>
      </w:pPr>
    </w:p>
    <w:p w14:paraId="60A6F06F" w14:textId="77777777" w:rsidR="00151BAD" w:rsidRDefault="00AC1F28">
      <w:pPr>
        <w:spacing w:before="78"/>
        <w:ind w:left="1250" w:right="1228"/>
        <w:jc w:val="center"/>
        <w:rPr>
          <w:b/>
          <w:sz w:val="28"/>
        </w:rPr>
      </w:pPr>
      <w:r>
        <w:rPr>
          <w:b/>
          <w:sz w:val="28"/>
        </w:rPr>
        <w:lastRenderedPageBreak/>
        <w:t>CHAPTER 3</w:t>
      </w:r>
    </w:p>
    <w:p w14:paraId="7F62B3A7" w14:textId="77777777" w:rsidR="00151BAD" w:rsidRDefault="00AC1F28">
      <w:pPr>
        <w:spacing w:before="48" w:line="271" w:lineRule="auto"/>
        <w:ind w:left="1879" w:right="583" w:hanging="1253"/>
        <w:rPr>
          <w:b/>
          <w:sz w:val="28"/>
        </w:rPr>
      </w:pPr>
      <w:r>
        <w:rPr>
          <w:b/>
          <w:sz w:val="28"/>
        </w:rPr>
        <w:t>REGISTRATION</w:t>
      </w:r>
      <w:r>
        <w:rPr>
          <w:b/>
          <w:spacing w:val="-26"/>
          <w:sz w:val="28"/>
        </w:rPr>
        <w:t xml:space="preserve"> </w:t>
      </w:r>
      <w:r>
        <w:rPr>
          <w:b/>
          <w:spacing w:val="-3"/>
          <w:sz w:val="28"/>
        </w:rPr>
        <w:t>OF</w:t>
      </w:r>
      <w:r>
        <w:rPr>
          <w:b/>
          <w:spacing w:val="-26"/>
          <w:sz w:val="28"/>
        </w:rPr>
        <w:t xml:space="preserve"> </w:t>
      </w:r>
      <w:r>
        <w:rPr>
          <w:b/>
          <w:sz w:val="28"/>
        </w:rPr>
        <w:t>ACTIVITY</w:t>
      </w:r>
      <w:r>
        <w:rPr>
          <w:b/>
          <w:spacing w:val="-31"/>
          <w:sz w:val="28"/>
        </w:rPr>
        <w:t xml:space="preserve"> </w:t>
      </w:r>
      <w:r>
        <w:rPr>
          <w:b/>
          <w:sz w:val="28"/>
        </w:rPr>
        <w:t>INTEREST</w:t>
      </w:r>
      <w:r>
        <w:rPr>
          <w:b/>
          <w:spacing w:val="-25"/>
          <w:sz w:val="28"/>
        </w:rPr>
        <w:t xml:space="preserve"> </w:t>
      </w:r>
      <w:r>
        <w:rPr>
          <w:b/>
          <w:sz w:val="28"/>
        </w:rPr>
        <w:t>FOR</w:t>
      </w:r>
      <w:r>
        <w:rPr>
          <w:b/>
          <w:spacing w:val="-31"/>
          <w:sz w:val="28"/>
        </w:rPr>
        <w:t xml:space="preserve"> </w:t>
      </w:r>
      <w:r>
        <w:rPr>
          <w:b/>
          <w:sz w:val="28"/>
        </w:rPr>
        <w:t>LEVEL</w:t>
      </w:r>
      <w:r>
        <w:rPr>
          <w:b/>
          <w:spacing w:val="-23"/>
          <w:sz w:val="28"/>
        </w:rPr>
        <w:t xml:space="preserve"> </w:t>
      </w:r>
      <w:r>
        <w:rPr>
          <w:b/>
          <w:sz w:val="28"/>
        </w:rPr>
        <w:t>OF</w:t>
      </w:r>
      <w:r>
        <w:rPr>
          <w:b/>
          <w:spacing w:val="-28"/>
          <w:sz w:val="28"/>
        </w:rPr>
        <w:t xml:space="preserve"> </w:t>
      </w:r>
      <w:r>
        <w:rPr>
          <w:b/>
          <w:sz w:val="28"/>
        </w:rPr>
        <w:t>AUTHORITY</w:t>
      </w:r>
      <w:r>
        <w:rPr>
          <w:b/>
          <w:spacing w:val="-26"/>
          <w:sz w:val="28"/>
        </w:rPr>
        <w:t xml:space="preserve"> </w:t>
      </w:r>
      <w:r>
        <w:rPr>
          <w:b/>
          <w:sz w:val="28"/>
        </w:rPr>
        <w:t>CODES 01</w:t>
      </w:r>
      <w:r>
        <w:rPr>
          <w:b/>
          <w:spacing w:val="-17"/>
          <w:sz w:val="28"/>
        </w:rPr>
        <w:t xml:space="preserve"> </w:t>
      </w:r>
      <w:r>
        <w:rPr>
          <w:b/>
          <w:sz w:val="28"/>
        </w:rPr>
        <w:t>AND</w:t>
      </w:r>
      <w:r>
        <w:rPr>
          <w:b/>
          <w:spacing w:val="-18"/>
          <w:sz w:val="28"/>
        </w:rPr>
        <w:t xml:space="preserve"> </w:t>
      </w:r>
      <w:r>
        <w:rPr>
          <w:b/>
          <w:sz w:val="28"/>
        </w:rPr>
        <w:t>02</w:t>
      </w:r>
      <w:r>
        <w:rPr>
          <w:b/>
          <w:spacing w:val="-22"/>
          <w:sz w:val="28"/>
        </w:rPr>
        <w:t xml:space="preserve"> </w:t>
      </w:r>
      <w:r>
        <w:rPr>
          <w:b/>
          <w:sz w:val="28"/>
        </w:rPr>
        <w:t>BY</w:t>
      </w:r>
      <w:r>
        <w:rPr>
          <w:b/>
          <w:spacing w:val="-25"/>
          <w:sz w:val="28"/>
        </w:rPr>
        <w:t xml:space="preserve"> </w:t>
      </w:r>
      <w:r>
        <w:rPr>
          <w:b/>
          <w:sz w:val="28"/>
        </w:rPr>
        <w:t>INTEGRATED</w:t>
      </w:r>
      <w:r>
        <w:rPr>
          <w:b/>
          <w:spacing w:val="-27"/>
          <w:sz w:val="28"/>
        </w:rPr>
        <w:t xml:space="preserve"> </w:t>
      </w:r>
      <w:r>
        <w:rPr>
          <w:b/>
          <w:sz w:val="28"/>
        </w:rPr>
        <w:t>MATERIEL</w:t>
      </w:r>
      <w:r>
        <w:rPr>
          <w:b/>
          <w:spacing w:val="-26"/>
          <w:sz w:val="28"/>
        </w:rPr>
        <w:t xml:space="preserve"> </w:t>
      </w:r>
      <w:r>
        <w:rPr>
          <w:b/>
          <w:sz w:val="28"/>
        </w:rPr>
        <w:t>MANAGERS</w:t>
      </w:r>
      <w:r>
        <w:rPr>
          <w:b/>
          <w:spacing w:val="-19"/>
          <w:sz w:val="28"/>
        </w:rPr>
        <w:t xml:space="preserve"> </w:t>
      </w:r>
      <w:r>
        <w:rPr>
          <w:b/>
          <w:sz w:val="28"/>
        </w:rPr>
        <w:t>(IMMs)</w:t>
      </w:r>
    </w:p>
    <w:p w14:paraId="08930C00" w14:textId="77777777" w:rsidR="00151BAD" w:rsidRDefault="00151BAD">
      <w:pPr>
        <w:pStyle w:val="BodyText"/>
        <w:spacing w:before="10"/>
        <w:rPr>
          <w:b/>
          <w:sz w:val="42"/>
        </w:rPr>
      </w:pPr>
    </w:p>
    <w:p w14:paraId="0C401912" w14:textId="77777777" w:rsidR="00151BAD" w:rsidRDefault="00AC1F28">
      <w:pPr>
        <w:pStyle w:val="Heading2"/>
        <w:numPr>
          <w:ilvl w:val="2"/>
          <w:numId w:val="5"/>
        </w:numPr>
        <w:tabs>
          <w:tab w:val="left" w:pos="1131"/>
        </w:tabs>
        <w:ind w:hanging="830"/>
        <w:jc w:val="left"/>
      </w:pPr>
      <w:bookmarkStart w:id="9" w:name="13.3.1_Instructions_for_Registering_Depa"/>
      <w:bookmarkEnd w:id="9"/>
      <w:r>
        <w:t>Instructions</w:t>
      </w:r>
      <w:r>
        <w:rPr>
          <w:spacing w:val="-18"/>
        </w:rPr>
        <w:t xml:space="preserve"> </w:t>
      </w:r>
      <w:r>
        <w:t>for</w:t>
      </w:r>
      <w:r>
        <w:rPr>
          <w:spacing w:val="-9"/>
        </w:rPr>
        <w:t xml:space="preserve"> </w:t>
      </w:r>
      <w:r>
        <w:t>Registering</w:t>
      </w:r>
      <w:r>
        <w:rPr>
          <w:spacing w:val="-20"/>
        </w:rPr>
        <w:t xml:space="preserve"> </w:t>
      </w:r>
      <w:r>
        <w:t>Department</w:t>
      </w:r>
      <w:r>
        <w:rPr>
          <w:spacing w:val="-20"/>
        </w:rPr>
        <w:t xml:space="preserve"> </w:t>
      </w:r>
      <w:r>
        <w:t>of</w:t>
      </w:r>
      <w:r>
        <w:rPr>
          <w:spacing w:val="-11"/>
        </w:rPr>
        <w:t xml:space="preserve"> </w:t>
      </w:r>
      <w:r>
        <w:t>Army</w:t>
      </w:r>
      <w:r>
        <w:rPr>
          <w:spacing w:val="-11"/>
        </w:rPr>
        <w:t xml:space="preserve"> </w:t>
      </w:r>
      <w:r>
        <w:t>Activities</w:t>
      </w:r>
    </w:p>
    <w:p w14:paraId="120E7C71" w14:textId="77777777" w:rsidR="00151BAD" w:rsidRDefault="00AC1F28">
      <w:pPr>
        <w:pStyle w:val="ListParagraph"/>
        <w:numPr>
          <w:ilvl w:val="3"/>
          <w:numId w:val="5"/>
        </w:numPr>
        <w:tabs>
          <w:tab w:val="left" w:pos="1020"/>
        </w:tabs>
        <w:spacing w:before="44"/>
        <w:rPr>
          <w:sz w:val="24"/>
        </w:rPr>
      </w:pPr>
      <w:r>
        <w:rPr>
          <w:sz w:val="24"/>
        </w:rPr>
        <w:t xml:space="preserve">These instructions apply to </w:t>
      </w:r>
      <w:r>
        <w:rPr>
          <w:spacing w:val="-3"/>
          <w:sz w:val="24"/>
        </w:rPr>
        <w:t xml:space="preserve">items </w:t>
      </w:r>
      <w:r>
        <w:rPr>
          <w:sz w:val="24"/>
        </w:rPr>
        <w:t>submitted by the IMM</w:t>
      </w:r>
      <w:r>
        <w:rPr>
          <w:spacing w:val="-39"/>
          <w:sz w:val="24"/>
        </w:rPr>
        <w:t xml:space="preserve"> </w:t>
      </w:r>
      <w:r>
        <w:rPr>
          <w:sz w:val="24"/>
        </w:rPr>
        <w:t>for:</w:t>
      </w:r>
    </w:p>
    <w:p w14:paraId="50C8B7AB" w14:textId="77777777" w:rsidR="00151BAD" w:rsidRDefault="00151BAD">
      <w:pPr>
        <w:pStyle w:val="BodyText"/>
        <w:spacing w:before="10"/>
        <w:rPr>
          <w:sz w:val="20"/>
        </w:rPr>
      </w:pPr>
    </w:p>
    <w:p w14:paraId="3F3AF2F0" w14:textId="77777777" w:rsidR="00151BAD" w:rsidRDefault="00AC1F28">
      <w:pPr>
        <w:pStyle w:val="ListParagraph"/>
        <w:numPr>
          <w:ilvl w:val="4"/>
          <w:numId w:val="5"/>
        </w:numPr>
        <w:tabs>
          <w:tab w:val="left" w:pos="1380"/>
        </w:tabs>
        <w:spacing w:line="276" w:lineRule="auto"/>
        <w:ind w:right="642"/>
        <w:rPr>
          <w:sz w:val="24"/>
        </w:rPr>
      </w:pPr>
      <w:r>
        <w:rPr>
          <w:sz w:val="24"/>
        </w:rPr>
        <w:t>Provisioning</w:t>
      </w:r>
      <w:r>
        <w:rPr>
          <w:spacing w:val="-12"/>
          <w:sz w:val="24"/>
        </w:rPr>
        <w:t xml:space="preserve"> </w:t>
      </w:r>
      <w:r>
        <w:rPr>
          <w:sz w:val="24"/>
        </w:rPr>
        <w:t>and</w:t>
      </w:r>
      <w:r>
        <w:rPr>
          <w:spacing w:val="-7"/>
          <w:sz w:val="24"/>
        </w:rPr>
        <w:t xml:space="preserve"> </w:t>
      </w:r>
      <w:r>
        <w:rPr>
          <w:sz w:val="24"/>
        </w:rPr>
        <w:t>non-provisioning</w:t>
      </w:r>
      <w:r>
        <w:rPr>
          <w:spacing w:val="-14"/>
          <w:sz w:val="24"/>
        </w:rPr>
        <w:t xml:space="preserve"> </w:t>
      </w:r>
      <w:r>
        <w:rPr>
          <w:sz w:val="24"/>
        </w:rPr>
        <w:t>supply</w:t>
      </w:r>
      <w:r>
        <w:rPr>
          <w:spacing w:val="-22"/>
          <w:sz w:val="24"/>
        </w:rPr>
        <w:t xml:space="preserve"> </w:t>
      </w:r>
      <w:r>
        <w:rPr>
          <w:sz w:val="24"/>
        </w:rPr>
        <w:t>support</w:t>
      </w:r>
      <w:r>
        <w:rPr>
          <w:spacing w:val="-7"/>
          <w:sz w:val="24"/>
        </w:rPr>
        <w:t xml:space="preserve"> </w:t>
      </w:r>
      <w:r>
        <w:rPr>
          <w:sz w:val="24"/>
        </w:rPr>
        <w:t>and Integrated</w:t>
      </w:r>
      <w:r>
        <w:rPr>
          <w:spacing w:val="-12"/>
          <w:sz w:val="24"/>
        </w:rPr>
        <w:t xml:space="preserve"> </w:t>
      </w:r>
      <w:r>
        <w:rPr>
          <w:sz w:val="24"/>
        </w:rPr>
        <w:t>Materiel</w:t>
      </w:r>
      <w:r>
        <w:rPr>
          <w:spacing w:val="-14"/>
          <w:sz w:val="24"/>
        </w:rPr>
        <w:t xml:space="preserve"> </w:t>
      </w:r>
      <w:r>
        <w:rPr>
          <w:sz w:val="24"/>
        </w:rPr>
        <w:t>Management</w:t>
      </w:r>
      <w:r>
        <w:rPr>
          <w:spacing w:val="-2"/>
          <w:sz w:val="24"/>
        </w:rPr>
        <w:t xml:space="preserve"> </w:t>
      </w:r>
      <w:r>
        <w:rPr>
          <w:sz w:val="24"/>
        </w:rPr>
        <w:t>as</w:t>
      </w:r>
      <w:r>
        <w:rPr>
          <w:spacing w:val="-14"/>
          <w:sz w:val="24"/>
        </w:rPr>
        <w:t xml:space="preserve"> </w:t>
      </w:r>
      <w:r>
        <w:rPr>
          <w:sz w:val="24"/>
        </w:rPr>
        <w:t>a</w:t>
      </w:r>
      <w:r>
        <w:rPr>
          <w:spacing w:val="-13"/>
          <w:sz w:val="24"/>
        </w:rPr>
        <w:t xml:space="preserve"> </w:t>
      </w:r>
      <w:r>
        <w:rPr>
          <w:spacing w:val="-3"/>
          <w:sz w:val="24"/>
        </w:rPr>
        <w:t>result</w:t>
      </w:r>
      <w:r>
        <w:rPr>
          <w:spacing w:val="-12"/>
          <w:sz w:val="24"/>
        </w:rPr>
        <w:t xml:space="preserve"> </w:t>
      </w:r>
      <w:r>
        <w:rPr>
          <w:sz w:val="24"/>
        </w:rPr>
        <w:t xml:space="preserve">of Item Management </w:t>
      </w:r>
      <w:r>
        <w:rPr>
          <w:spacing w:val="-3"/>
          <w:sz w:val="24"/>
        </w:rPr>
        <w:t xml:space="preserve">Coding </w:t>
      </w:r>
      <w:r>
        <w:rPr>
          <w:sz w:val="24"/>
        </w:rPr>
        <w:t xml:space="preserve">(IMC) </w:t>
      </w:r>
      <w:r>
        <w:rPr>
          <w:spacing w:val="-3"/>
          <w:sz w:val="24"/>
        </w:rPr>
        <w:t xml:space="preserve">in </w:t>
      </w:r>
      <w:r>
        <w:rPr>
          <w:sz w:val="24"/>
        </w:rPr>
        <w:t xml:space="preserve">accordance with DoD 4140.26-M, </w:t>
      </w:r>
      <w:r>
        <w:rPr>
          <w:spacing w:val="-3"/>
          <w:sz w:val="24"/>
        </w:rPr>
        <w:t xml:space="preserve">Defense </w:t>
      </w:r>
      <w:r>
        <w:rPr>
          <w:sz w:val="24"/>
        </w:rPr>
        <w:t xml:space="preserve">Integrated Materiel Management Manual for </w:t>
      </w:r>
      <w:r>
        <w:rPr>
          <w:spacing w:val="-3"/>
          <w:sz w:val="24"/>
        </w:rPr>
        <w:t>Consumable</w:t>
      </w:r>
      <w:r>
        <w:rPr>
          <w:spacing w:val="-8"/>
          <w:sz w:val="24"/>
        </w:rPr>
        <w:t xml:space="preserve"> </w:t>
      </w:r>
      <w:r>
        <w:rPr>
          <w:spacing w:val="-4"/>
          <w:sz w:val="24"/>
        </w:rPr>
        <w:t>Items.</w:t>
      </w:r>
    </w:p>
    <w:p w14:paraId="5386B688" w14:textId="77777777" w:rsidR="00151BAD" w:rsidRDefault="00AC1F28">
      <w:pPr>
        <w:pStyle w:val="ListParagraph"/>
        <w:numPr>
          <w:ilvl w:val="4"/>
          <w:numId w:val="5"/>
        </w:numPr>
        <w:tabs>
          <w:tab w:val="left" w:pos="1380"/>
        </w:tabs>
        <w:spacing w:before="202" w:line="276" w:lineRule="auto"/>
        <w:ind w:right="1327"/>
        <w:rPr>
          <w:sz w:val="24"/>
        </w:rPr>
      </w:pPr>
      <w:r>
        <w:rPr>
          <w:sz w:val="24"/>
        </w:rPr>
        <w:t xml:space="preserve">Medical items FSG 65, FSCs 6630 and 6640, and </w:t>
      </w:r>
      <w:r>
        <w:rPr>
          <w:spacing w:val="-3"/>
          <w:sz w:val="24"/>
        </w:rPr>
        <w:t xml:space="preserve">items in </w:t>
      </w:r>
      <w:r>
        <w:rPr>
          <w:sz w:val="24"/>
        </w:rPr>
        <w:t xml:space="preserve">other FSCs </w:t>
      </w:r>
      <w:r>
        <w:rPr>
          <w:spacing w:val="-3"/>
          <w:sz w:val="24"/>
        </w:rPr>
        <w:t xml:space="preserve">in </w:t>
      </w:r>
      <w:r>
        <w:rPr>
          <w:sz w:val="24"/>
        </w:rPr>
        <w:t>accordance with</w:t>
      </w:r>
      <w:r>
        <w:rPr>
          <w:spacing w:val="-39"/>
          <w:sz w:val="24"/>
        </w:rPr>
        <w:t xml:space="preserve"> </w:t>
      </w:r>
      <w:r>
        <w:rPr>
          <w:spacing w:val="-3"/>
          <w:sz w:val="24"/>
        </w:rPr>
        <w:t>this manual.</w:t>
      </w:r>
    </w:p>
    <w:p w14:paraId="721554F9" w14:textId="77777777" w:rsidR="00151BAD" w:rsidRDefault="00AC1F28">
      <w:pPr>
        <w:pStyle w:val="ListParagraph"/>
        <w:numPr>
          <w:ilvl w:val="4"/>
          <w:numId w:val="5"/>
        </w:numPr>
        <w:tabs>
          <w:tab w:val="left" w:pos="1380"/>
        </w:tabs>
        <w:spacing w:before="203"/>
        <w:rPr>
          <w:sz w:val="24"/>
        </w:rPr>
      </w:pPr>
      <w:r>
        <w:rPr>
          <w:sz w:val="24"/>
        </w:rPr>
        <w:t xml:space="preserve">Clothing and textile </w:t>
      </w:r>
      <w:r>
        <w:rPr>
          <w:spacing w:val="-4"/>
          <w:sz w:val="24"/>
        </w:rPr>
        <w:t xml:space="preserve">items </w:t>
      </w:r>
      <w:r>
        <w:rPr>
          <w:sz w:val="24"/>
        </w:rPr>
        <w:t>in accordance with</w:t>
      </w:r>
      <w:r>
        <w:rPr>
          <w:spacing w:val="-14"/>
          <w:sz w:val="24"/>
        </w:rPr>
        <w:t xml:space="preserve"> </w:t>
      </w:r>
      <w:r>
        <w:rPr>
          <w:sz w:val="24"/>
        </w:rPr>
        <w:t>thismanual.</w:t>
      </w:r>
    </w:p>
    <w:p w14:paraId="3769BEEE" w14:textId="77777777" w:rsidR="00151BAD" w:rsidRDefault="00151BAD">
      <w:pPr>
        <w:pStyle w:val="BodyText"/>
        <w:spacing w:before="2"/>
        <w:rPr>
          <w:sz w:val="23"/>
        </w:rPr>
      </w:pPr>
    </w:p>
    <w:p w14:paraId="6ECE8EA5" w14:textId="77777777" w:rsidR="00151BAD" w:rsidRDefault="00AC1F28">
      <w:pPr>
        <w:pStyle w:val="ListParagraph"/>
        <w:numPr>
          <w:ilvl w:val="3"/>
          <w:numId w:val="5"/>
        </w:numPr>
        <w:tabs>
          <w:tab w:val="left" w:pos="1020"/>
        </w:tabs>
        <w:spacing w:line="276" w:lineRule="auto"/>
        <w:ind w:right="963" w:hanging="341"/>
        <w:rPr>
          <w:sz w:val="24"/>
        </w:rPr>
      </w:pPr>
      <w:r>
        <w:rPr>
          <w:sz w:val="24"/>
        </w:rPr>
        <w:t>Upon</w:t>
      </w:r>
      <w:r>
        <w:rPr>
          <w:spacing w:val="-9"/>
          <w:sz w:val="24"/>
        </w:rPr>
        <w:t xml:space="preserve"> </w:t>
      </w:r>
      <w:r>
        <w:rPr>
          <w:sz w:val="24"/>
        </w:rPr>
        <w:t>receipt</w:t>
      </w:r>
      <w:r>
        <w:rPr>
          <w:spacing w:val="-3"/>
          <w:sz w:val="24"/>
        </w:rPr>
        <w:t xml:space="preserve"> </w:t>
      </w:r>
      <w:r>
        <w:rPr>
          <w:sz w:val="24"/>
        </w:rPr>
        <w:t>and</w:t>
      </w:r>
      <w:r>
        <w:rPr>
          <w:spacing w:val="-4"/>
          <w:sz w:val="24"/>
        </w:rPr>
        <w:t xml:space="preserve"> </w:t>
      </w:r>
      <w:r>
        <w:rPr>
          <w:sz w:val="24"/>
        </w:rPr>
        <w:t>acceptance</w:t>
      </w:r>
      <w:r>
        <w:rPr>
          <w:spacing w:val="-10"/>
          <w:sz w:val="24"/>
        </w:rPr>
        <w:t xml:space="preserve"> </w:t>
      </w:r>
      <w:r>
        <w:rPr>
          <w:sz w:val="24"/>
        </w:rPr>
        <w:t>of</w:t>
      </w:r>
      <w:r>
        <w:rPr>
          <w:spacing w:val="-12"/>
          <w:sz w:val="24"/>
        </w:rPr>
        <w:t xml:space="preserve"> </w:t>
      </w:r>
      <w:r>
        <w:rPr>
          <w:sz w:val="24"/>
        </w:rPr>
        <w:t>a</w:t>
      </w:r>
      <w:r>
        <w:rPr>
          <w:spacing w:val="-10"/>
          <w:sz w:val="24"/>
        </w:rPr>
        <w:t xml:space="preserve"> </w:t>
      </w:r>
      <w:r>
        <w:rPr>
          <w:sz w:val="24"/>
        </w:rPr>
        <w:t>SSR</w:t>
      </w:r>
      <w:r>
        <w:rPr>
          <w:spacing w:val="-13"/>
          <w:sz w:val="24"/>
        </w:rPr>
        <w:t xml:space="preserve"> </w:t>
      </w:r>
      <w:r>
        <w:rPr>
          <w:sz w:val="24"/>
        </w:rPr>
        <w:t xml:space="preserve">or </w:t>
      </w:r>
      <w:r>
        <w:rPr>
          <w:spacing w:val="-5"/>
          <w:sz w:val="24"/>
        </w:rPr>
        <w:t>IMM</w:t>
      </w:r>
      <w:r>
        <w:rPr>
          <w:spacing w:val="-8"/>
          <w:sz w:val="24"/>
        </w:rPr>
        <w:t xml:space="preserve"> </w:t>
      </w:r>
      <w:r>
        <w:rPr>
          <w:sz w:val="24"/>
        </w:rPr>
        <w:t>resulting</w:t>
      </w:r>
      <w:r>
        <w:rPr>
          <w:spacing w:val="-6"/>
          <w:sz w:val="24"/>
        </w:rPr>
        <w:t xml:space="preserve"> </w:t>
      </w:r>
      <w:r>
        <w:rPr>
          <w:sz w:val="24"/>
        </w:rPr>
        <w:t>from</w:t>
      </w:r>
      <w:r>
        <w:rPr>
          <w:spacing w:val="-8"/>
          <w:sz w:val="24"/>
        </w:rPr>
        <w:t xml:space="preserve"> </w:t>
      </w:r>
      <w:r>
        <w:rPr>
          <w:sz w:val="24"/>
        </w:rPr>
        <w:t>IMC,</w:t>
      </w:r>
      <w:r>
        <w:rPr>
          <w:spacing w:val="-6"/>
          <w:sz w:val="24"/>
        </w:rPr>
        <w:t xml:space="preserve"> </w:t>
      </w:r>
      <w:r>
        <w:rPr>
          <w:sz w:val="24"/>
        </w:rPr>
        <w:t>the</w:t>
      </w:r>
      <w:r>
        <w:rPr>
          <w:spacing w:val="-2"/>
          <w:sz w:val="24"/>
        </w:rPr>
        <w:t xml:space="preserve"> </w:t>
      </w:r>
      <w:r>
        <w:rPr>
          <w:sz w:val="24"/>
        </w:rPr>
        <w:t>IMM</w:t>
      </w:r>
      <w:r>
        <w:rPr>
          <w:spacing w:val="-6"/>
          <w:sz w:val="24"/>
        </w:rPr>
        <w:t xml:space="preserve"> </w:t>
      </w:r>
      <w:r>
        <w:rPr>
          <w:sz w:val="24"/>
        </w:rPr>
        <w:t>will</w:t>
      </w:r>
      <w:r>
        <w:rPr>
          <w:spacing w:val="-13"/>
          <w:sz w:val="24"/>
        </w:rPr>
        <w:t xml:space="preserve"> </w:t>
      </w:r>
      <w:r>
        <w:rPr>
          <w:sz w:val="24"/>
        </w:rPr>
        <w:t>prepare</w:t>
      </w:r>
      <w:r>
        <w:rPr>
          <w:spacing w:val="-5"/>
          <w:sz w:val="24"/>
        </w:rPr>
        <w:t xml:space="preserve"> </w:t>
      </w:r>
      <w:r>
        <w:rPr>
          <w:sz w:val="24"/>
        </w:rPr>
        <w:t>and</w:t>
      </w:r>
      <w:r>
        <w:rPr>
          <w:spacing w:val="-4"/>
          <w:sz w:val="24"/>
        </w:rPr>
        <w:t xml:space="preserve"> </w:t>
      </w:r>
      <w:r>
        <w:rPr>
          <w:sz w:val="24"/>
        </w:rPr>
        <w:t>submit the</w:t>
      </w:r>
      <w:r>
        <w:rPr>
          <w:spacing w:val="-2"/>
          <w:sz w:val="24"/>
        </w:rPr>
        <w:t xml:space="preserve"> </w:t>
      </w:r>
      <w:r>
        <w:rPr>
          <w:sz w:val="24"/>
        </w:rPr>
        <w:t>appropriate</w:t>
      </w:r>
      <w:r>
        <w:rPr>
          <w:spacing w:val="-7"/>
          <w:sz w:val="24"/>
        </w:rPr>
        <w:t xml:space="preserve"> </w:t>
      </w:r>
      <w:r>
        <w:rPr>
          <w:sz w:val="24"/>
        </w:rPr>
        <w:t>data</w:t>
      </w:r>
      <w:r>
        <w:rPr>
          <w:spacing w:val="-14"/>
          <w:sz w:val="24"/>
        </w:rPr>
        <w:t xml:space="preserve"> </w:t>
      </w:r>
      <w:r>
        <w:rPr>
          <w:sz w:val="24"/>
        </w:rPr>
        <w:t>to</w:t>
      </w:r>
      <w:r>
        <w:rPr>
          <w:spacing w:val="-9"/>
          <w:sz w:val="24"/>
        </w:rPr>
        <w:t xml:space="preserve"> </w:t>
      </w:r>
      <w:r>
        <w:rPr>
          <w:sz w:val="24"/>
        </w:rPr>
        <w:t>register</w:t>
      </w:r>
      <w:r>
        <w:rPr>
          <w:spacing w:val="-2"/>
          <w:sz w:val="24"/>
        </w:rPr>
        <w:t xml:space="preserve"> </w:t>
      </w:r>
      <w:r>
        <w:rPr>
          <w:sz w:val="24"/>
        </w:rPr>
        <w:t>Army</w:t>
      </w:r>
      <w:r>
        <w:rPr>
          <w:spacing w:val="-23"/>
          <w:sz w:val="24"/>
        </w:rPr>
        <w:t xml:space="preserve"> </w:t>
      </w:r>
      <w:r>
        <w:rPr>
          <w:sz w:val="24"/>
        </w:rPr>
        <w:t>activities</w:t>
      </w:r>
      <w:r>
        <w:rPr>
          <w:spacing w:val="-1"/>
          <w:sz w:val="24"/>
        </w:rPr>
        <w:t xml:space="preserve"> </w:t>
      </w:r>
      <w:r>
        <w:rPr>
          <w:sz w:val="24"/>
        </w:rPr>
        <w:t>in</w:t>
      </w:r>
      <w:r>
        <w:rPr>
          <w:spacing w:val="-11"/>
          <w:sz w:val="24"/>
        </w:rPr>
        <w:t xml:space="preserve"> </w:t>
      </w:r>
      <w:r>
        <w:rPr>
          <w:sz w:val="24"/>
        </w:rPr>
        <w:t>the</w:t>
      </w:r>
      <w:r>
        <w:rPr>
          <w:spacing w:val="-7"/>
          <w:sz w:val="24"/>
        </w:rPr>
        <w:t xml:space="preserve"> </w:t>
      </w:r>
      <w:r>
        <w:rPr>
          <w:spacing w:val="-3"/>
          <w:sz w:val="24"/>
        </w:rPr>
        <w:t>FLIS</w:t>
      </w:r>
    </w:p>
    <w:p w14:paraId="05433626" w14:textId="77777777" w:rsidR="00151BAD" w:rsidRDefault="00AC1F28">
      <w:pPr>
        <w:pStyle w:val="ListParagraph"/>
        <w:numPr>
          <w:ilvl w:val="3"/>
          <w:numId w:val="5"/>
        </w:numPr>
        <w:tabs>
          <w:tab w:val="left" w:pos="1020"/>
        </w:tabs>
        <w:spacing w:before="196" w:line="278" w:lineRule="auto"/>
        <w:ind w:right="919" w:hanging="341"/>
        <w:rPr>
          <w:sz w:val="24"/>
        </w:rPr>
      </w:pPr>
      <w:r>
        <w:rPr>
          <w:sz w:val="24"/>
        </w:rPr>
        <w:t xml:space="preserve">The Army Inventory Control Point (ICP) </w:t>
      </w:r>
      <w:r>
        <w:rPr>
          <w:spacing w:val="-3"/>
          <w:sz w:val="24"/>
        </w:rPr>
        <w:t xml:space="preserve">which </w:t>
      </w:r>
      <w:r>
        <w:rPr>
          <w:sz w:val="24"/>
        </w:rPr>
        <w:t xml:space="preserve">submitted the SSR or IMC will be recorded as a supplementary data </w:t>
      </w:r>
      <w:r>
        <w:rPr>
          <w:spacing w:val="-3"/>
          <w:sz w:val="24"/>
        </w:rPr>
        <w:t xml:space="preserve">receiver </w:t>
      </w:r>
      <w:r>
        <w:rPr>
          <w:sz w:val="24"/>
        </w:rPr>
        <w:t xml:space="preserve">when not </w:t>
      </w:r>
      <w:r>
        <w:rPr>
          <w:spacing w:val="-3"/>
          <w:sz w:val="24"/>
        </w:rPr>
        <w:t xml:space="preserve">included </w:t>
      </w:r>
      <w:r>
        <w:rPr>
          <w:sz w:val="24"/>
        </w:rPr>
        <w:t xml:space="preserve">in the Major Organizational Entity (MOE) Rule established for the applicable FSC. The ICP </w:t>
      </w:r>
      <w:r>
        <w:rPr>
          <w:spacing w:val="-3"/>
          <w:sz w:val="24"/>
        </w:rPr>
        <w:t xml:space="preserve">which </w:t>
      </w:r>
      <w:r>
        <w:rPr>
          <w:sz w:val="24"/>
        </w:rPr>
        <w:t xml:space="preserve">submitted the SSR </w:t>
      </w:r>
      <w:r>
        <w:rPr>
          <w:spacing w:val="-4"/>
          <w:sz w:val="24"/>
        </w:rPr>
        <w:t xml:space="preserve">must </w:t>
      </w:r>
      <w:r>
        <w:rPr>
          <w:sz w:val="24"/>
        </w:rPr>
        <w:t>be recorded as the</w:t>
      </w:r>
      <w:r>
        <w:rPr>
          <w:spacing w:val="-49"/>
          <w:sz w:val="24"/>
        </w:rPr>
        <w:t xml:space="preserve"> </w:t>
      </w:r>
      <w:r>
        <w:rPr>
          <w:spacing w:val="-5"/>
          <w:sz w:val="24"/>
        </w:rPr>
        <w:t>IMCA.</w:t>
      </w:r>
    </w:p>
    <w:p w14:paraId="7E80F9FC" w14:textId="77777777" w:rsidR="00151BAD" w:rsidRDefault="00AC1F28">
      <w:pPr>
        <w:pStyle w:val="ListParagraph"/>
        <w:numPr>
          <w:ilvl w:val="3"/>
          <w:numId w:val="5"/>
        </w:numPr>
        <w:tabs>
          <w:tab w:val="left" w:pos="1020"/>
        </w:tabs>
        <w:spacing w:before="199"/>
        <w:ind w:hanging="341"/>
        <w:rPr>
          <w:sz w:val="24"/>
        </w:rPr>
      </w:pPr>
      <w:r>
        <w:rPr>
          <w:sz w:val="24"/>
        </w:rPr>
        <w:t>Army MOE Rules for</w:t>
      </w:r>
      <w:r>
        <w:rPr>
          <w:spacing w:val="-15"/>
          <w:sz w:val="24"/>
        </w:rPr>
        <w:t xml:space="preserve"> </w:t>
      </w:r>
      <w:r>
        <w:rPr>
          <w:spacing w:val="-3"/>
          <w:sz w:val="24"/>
        </w:rPr>
        <w:t>IMMs:</w:t>
      </w:r>
    </w:p>
    <w:p w14:paraId="350342DE" w14:textId="77777777" w:rsidR="00151BAD" w:rsidRDefault="00151BAD">
      <w:pPr>
        <w:pStyle w:val="BodyText"/>
        <w:spacing w:before="1"/>
        <w:rPr>
          <w:sz w:val="25"/>
        </w:rPr>
      </w:pPr>
    </w:p>
    <w:tbl>
      <w:tblPr>
        <w:tblW w:w="0" w:type="auto"/>
        <w:tblInd w:w="2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980"/>
        <w:gridCol w:w="1980"/>
        <w:gridCol w:w="1579"/>
      </w:tblGrid>
      <w:tr w:rsidR="00151BAD" w14:paraId="5CB375DC" w14:textId="77777777" w:rsidTr="00BE5DBD">
        <w:trPr>
          <w:trHeight w:val="443"/>
          <w:tblHeader/>
        </w:trPr>
        <w:tc>
          <w:tcPr>
            <w:tcW w:w="1620" w:type="dxa"/>
          </w:tcPr>
          <w:p w14:paraId="5928FE1D" w14:textId="77777777" w:rsidR="00151BAD" w:rsidRDefault="00AC1F28">
            <w:pPr>
              <w:pStyle w:val="TableParagraph"/>
              <w:spacing w:before="129"/>
              <w:ind w:left="606" w:right="599"/>
              <w:rPr>
                <w:b/>
                <w:sz w:val="16"/>
              </w:rPr>
            </w:pPr>
            <w:r>
              <w:rPr>
                <w:b/>
                <w:sz w:val="16"/>
                <w:u w:val="thick"/>
              </w:rPr>
              <w:t>IMM</w:t>
            </w:r>
          </w:p>
        </w:tc>
        <w:tc>
          <w:tcPr>
            <w:tcW w:w="1980" w:type="dxa"/>
          </w:tcPr>
          <w:p w14:paraId="14A9729C" w14:textId="77777777" w:rsidR="00151BAD" w:rsidRDefault="00AC1F28">
            <w:pPr>
              <w:pStyle w:val="TableParagraph"/>
              <w:spacing w:before="129"/>
              <w:ind w:right="787"/>
              <w:jc w:val="right"/>
              <w:rPr>
                <w:b/>
                <w:sz w:val="16"/>
              </w:rPr>
            </w:pPr>
            <w:r>
              <w:rPr>
                <w:b/>
                <w:sz w:val="16"/>
                <w:u w:val="thick"/>
              </w:rPr>
              <w:t>SICA</w:t>
            </w:r>
          </w:p>
        </w:tc>
        <w:tc>
          <w:tcPr>
            <w:tcW w:w="1980" w:type="dxa"/>
          </w:tcPr>
          <w:p w14:paraId="439E7681" w14:textId="77777777" w:rsidR="00151BAD" w:rsidRDefault="00AC1F28">
            <w:pPr>
              <w:pStyle w:val="TableParagraph"/>
              <w:spacing w:before="129"/>
              <w:ind w:left="412" w:right="400"/>
              <w:rPr>
                <w:b/>
                <w:sz w:val="16"/>
              </w:rPr>
            </w:pPr>
            <w:r>
              <w:rPr>
                <w:b/>
                <w:sz w:val="16"/>
                <w:u w:val="thick"/>
              </w:rPr>
              <w:t>Mil Svc MMC</w:t>
            </w:r>
          </w:p>
        </w:tc>
        <w:tc>
          <w:tcPr>
            <w:tcW w:w="1579" w:type="dxa"/>
          </w:tcPr>
          <w:p w14:paraId="313516AB" w14:textId="77777777" w:rsidR="00151BAD" w:rsidRDefault="00AC1F28">
            <w:pPr>
              <w:pStyle w:val="TableParagraph"/>
              <w:spacing w:before="129"/>
              <w:ind w:left="396" w:right="389"/>
              <w:rPr>
                <w:b/>
                <w:sz w:val="16"/>
              </w:rPr>
            </w:pPr>
            <w:r>
              <w:rPr>
                <w:b/>
                <w:sz w:val="16"/>
                <w:u w:val="thick"/>
              </w:rPr>
              <w:t>MOE Rule</w:t>
            </w:r>
          </w:p>
        </w:tc>
      </w:tr>
      <w:tr w:rsidR="00151BAD" w14:paraId="7DE5C441" w14:textId="77777777">
        <w:trPr>
          <w:trHeight w:val="321"/>
        </w:trPr>
        <w:tc>
          <w:tcPr>
            <w:tcW w:w="1620" w:type="dxa"/>
            <w:tcBorders>
              <w:bottom w:val="nil"/>
            </w:tcBorders>
            <w:shd w:val="clear" w:color="auto" w:fill="DADADA"/>
          </w:tcPr>
          <w:p w14:paraId="6BBD6DA8" w14:textId="77777777" w:rsidR="00151BAD" w:rsidRDefault="00AC1F28">
            <w:pPr>
              <w:pStyle w:val="TableParagraph"/>
              <w:spacing w:before="64"/>
              <w:ind w:left="601" w:right="599"/>
              <w:rPr>
                <w:sz w:val="16"/>
              </w:rPr>
            </w:pPr>
            <w:r>
              <w:rPr>
                <w:sz w:val="16"/>
              </w:rPr>
              <w:t>GX</w:t>
            </w:r>
          </w:p>
        </w:tc>
        <w:tc>
          <w:tcPr>
            <w:tcW w:w="1980" w:type="dxa"/>
            <w:tcBorders>
              <w:bottom w:val="nil"/>
            </w:tcBorders>
            <w:shd w:val="clear" w:color="auto" w:fill="DADADA"/>
          </w:tcPr>
          <w:p w14:paraId="5D24C615" w14:textId="77777777" w:rsidR="00151BAD" w:rsidRDefault="00AC1F28">
            <w:pPr>
              <w:pStyle w:val="TableParagraph"/>
              <w:spacing w:before="64"/>
              <w:ind w:right="864"/>
              <w:jc w:val="right"/>
              <w:rPr>
                <w:sz w:val="16"/>
              </w:rPr>
            </w:pPr>
            <w:r>
              <w:rPr>
                <w:sz w:val="16"/>
              </w:rPr>
              <w:t>CD</w:t>
            </w:r>
          </w:p>
        </w:tc>
        <w:tc>
          <w:tcPr>
            <w:tcW w:w="1980" w:type="dxa"/>
            <w:tcBorders>
              <w:bottom w:val="nil"/>
            </w:tcBorders>
            <w:shd w:val="clear" w:color="auto" w:fill="DADADA"/>
          </w:tcPr>
          <w:p w14:paraId="66CFFDCD" w14:textId="77777777" w:rsidR="00151BAD" w:rsidRDefault="00AC1F28">
            <w:pPr>
              <w:pStyle w:val="TableParagraph"/>
              <w:spacing w:before="64"/>
              <w:ind w:left="6"/>
              <w:rPr>
                <w:sz w:val="16"/>
              </w:rPr>
            </w:pPr>
            <w:r>
              <w:rPr>
                <w:w w:val="98"/>
                <w:sz w:val="16"/>
              </w:rPr>
              <w:t>J</w:t>
            </w:r>
          </w:p>
        </w:tc>
        <w:tc>
          <w:tcPr>
            <w:tcW w:w="1579" w:type="dxa"/>
            <w:tcBorders>
              <w:bottom w:val="nil"/>
            </w:tcBorders>
            <w:shd w:val="clear" w:color="auto" w:fill="DADADA"/>
          </w:tcPr>
          <w:p w14:paraId="54488A12" w14:textId="77777777" w:rsidR="00151BAD" w:rsidRDefault="00AC1F28">
            <w:pPr>
              <w:pStyle w:val="TableParagraph"/>
              <w:spacing w:before="64"/>
              <w:ind w:left="396" w:right="386"/>
              <w:rPr>
                <w:sz w:val="16"/>
              </w:rPr>
            </w:pPr>
            <w:r>
              <w:rPr>
                <w:sz w:val="16"/>
              </w:rPr>
              <w:t>A920</w:t>
            </w:r>
          </w:p>
        </w:tc>
      </w:tr>
      <w:tr w:rsidR="00151BAD" w14:paraId="477EFBC8" w14:textId="77777777">
        <w:trPr>
          <w:trHeight w:val="331"/>
        </w:trPr>
        <w:tc>
          <w:tcPr>
            <w:tcW w:w="1620" w:type="dxa"/>
            <w:tcBorders>
              <w:top w:val="nil"/>
              <w:bottom w:val="nil"/>
            </w:tcBorders>
          </w:tcPr>
          <w:p w14:paraId="72A6EB25"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0897DC43"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tcPr>
          <w:p w14:paraId="44E9A685" w14:textId="77777777" w:rsidR="00151BAD" w:rsidRDefault="00AC1F28">
            <w:pPr>
              <w:pStyle w:val="TableParagraph"/>
              <w:spacing w:before="69"/>
              <w:ind w:left="5"/>
              <w:rPr>
                <w:sz w:val="16"/>
              </w:rPr>
            </w:pPr>
            <w:r>
              <w:rPr>
                <w:w w:val="98"/>
                <w:sz w:val="16"/>
              </w:rPr>
              <w:t>Q</w:t>
            </w:r>
          </w:p>
        </w:tc>
        <w:tc>
          <w:tcPr>
            <w:tcW w:w="1579" w:type="dxa"/>
            <w:tcBorders>
              <w:top w:val="nil"/>
              <w:bottom w:val="nil"/>
            </w:tcBorders>
          </w:tcPr>
          <w:p w14:paraId="52A60E4A" w14:textId="77777777" w:rsidR="00151BAD" w:rsidRDefault="00AC1F28">
            <w:pPr>
              <w:pStyle w:val="TableParagraph"/>
              <w:spacing w:before="69"/>
              <w:ind w:left="396" w:right="385"/>
              <w:rPr>
                <w:sz w:val="16"/>
              </w:rPr>
            </w:pPr>
            <w:r>
              <w:rPr>
                <w:sz w:val="16"/>
              </w:rPr>
              <w:t>A918</w:t>
            </w:r>
          </w:p>
        </w:tc>
      </w:tr>
      <w:tr w:rsidR="00151BAD" w14:paraId="059A2BB3" w14:textId="77777777">
        <w:trPr>
          <w:trHeight w:val="331"/>
        </w:trPr>
        <w:tc>
          <w:tcPr>
            <w:tcW w:w="1620" w:type="dxa"/>
            <w:tcBorders>
              <w:top w:val="nil"/>
              <w:bottom w:val="nil"/>
            </w:tcBorders>
            <w:shd w:val="clear" w:color="auto" w:fill="DADADA"/>
          </w:tcPr>
          <w:p w14:paraId="6D8E0BC2"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shd w:val="clear" w:color="auto" w:fill="DADADA"/>
          </w:tcPr>
          <w:p w14:paraId="7D660516"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shd w:val="clear" w:color="auto" w:fill="DADADA"/>
          </w:tcPr>
          <w:p w14:paraId="4DDE27AF" w14:textId="77777777" w:rsidR="00151BAD" w:rsidRDefault="00AC1F28">
            <w:pPr>
              <w:pStyle w:val="TableParagraph"/>
              <w:spacing w:before="69"/>
              <w:ind w:left="9"/>
              <w:rPr>
                <w:sz w:val="16"/>
              </w:rPr>
            </w:pPr>
            <w:r>
              <w:rPr>
                <w:sz w:val="16"/>
              </w:rPr>
              <w:t>T</w:t>
            </w:r>
          </w:p>
        </w:tc>
        <w:tc>
          <w:tcPr>
            <w:tcW w:w="1579" w:type="dxa"/>
            <w:tcBorders>
              <w:top w:val="nil"/>
              <w:bottom w:val="nil"/>
            </w:tcBorders>
            <w:shd w:val="clear" w:color="auto" w:fill="DADADA"/>
          </w:tcPr>
          <w:p w14:paraId="5EA546CE" w14:textId="77777777" w:rsidR="00151BAD" w:rsidRDefault="00AC1F28">
            <w:pPr>
              <w:pStyle w:val="TableParagraph"/>
              <w:spacing w:before="69"/>
              <w:ind w:left="396" w:right="386"/>
              <w:rPr>
                <w:sz w:val="16"/>
              </w:rPr>
            </w:pPr>
            <w:r>
              <w:rPr>
                <w:sz w:val="16"/>
              </w:rPr>
              <w:t>A919</w:t>
            </w:r>
          </w:p>
        </w:tc>
      </w:tr>
      <w:tr w:rsidR="00151BAD" w14:paraId="6AD251E5" w14:textId="77777777">
        <w:trPr>
          <w:trHeight w:val="331"/>
        </w:trPr>
        <w:tc>
          <w:tcPr>
            <w:tcW w:w="1620" w:type="dxa"/>
            <w:tcBorders>
              <w:top w:val="nil"/>
              <w:bottom w:val="nil"/>
            </w:tcBorders>
          </w:tcPr>
          <w:p w14:paraId="068B23DC"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22EB5A62"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tcPr>
          <w:p w14:paraId="39F72291" w14:textId="77777777" w:rsidR="00151BAD" w:rsidRDefault="00AC1F28">
            <w:pPr>
              <w:pStyle w:val="TableParagraph"/>
              <w:spacing w:before="69"/>
              <w:ind w:left="9"/>
              <w:rPr>
                <w:sz w:val="16"/>
              </w:rPr>
            </w:pPr>
            <w:r>
              <w:rPr>
                <w:sz w:val="16"/>
              </w:rPr>
              <w:t>R</w:t>
            </w:r>
          </w:p>
        </w:tc>
        <w:tc>
          <w:tcPr>
            <w:tcW w:w="1579" w:type="dxa"/>
            <w:tcBorders>
              <w:top w:val="nil"/>
              <w:bottom w:val="nil"/>
            </w:tcBorders>
          </w:tcPr>
          <w:p w14:paraId="58F5DAA8" w14:textId="77777777" w:rsidR="00151BAD" w:rsidRDefault="00AC1F28">
            <w:pPr>
              <w:pStyle w:val="TableParagraph"/>
              <w:spacing w:before="69"/>
              <w:ind w:left="396" w:right="385"/>
              <w:rPr>
                <w:sz w:val="16"/>
              </w:rPr>
            </w:pPr>
            <w:r>
              <w:rPr>
                <w:sz w:val="16"/>
              </w:rPr>
              <w:t>A917</w:t>
            </w:r>
          </w:p>
        </w:tc>
      </w:tr>
      <w:tr w:rsidR="00151BAD" w14:paraId="5FBBAA34" w14:textId="77777777">
        <w:trPr>
          <w:trHeight w:val="331"/>
        </w:trPr>
        <w:tc>
          <w:tcPr>
            <w:tcW w:w="1620" w:type="dxa"/>
            <w:tcBorders>
              <w:top w:val="nil"/>
              <w:bottom w:val="nil"/>
            </w:tcBorders>
            <w:shd w:val="clear" w:color="auto" w:fill="DADADA"/>
          </w:tcPr>
          <w:p w14:paraId="219CA97E"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shd w:val="clear" w:color="auto" w:fill="DADADA"/>
          </w:tcPr>
          <w:p w14:paraId="121EFE73"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shd w:val="clear" w:color="auto" w:fill="DADADA"/>
          </w:tcPr>
          <w:p w14:paraId="4A1433AE" w14:textId="77777777" w:rsidR="00151BAD" w:rsidRDefault="00AC1F28">
            <w:pPr>
              <w:pStyle w:val="TableParagraph"/>
              <w:spacing w:before="69"/>
              <w:ind w:left="9"/>
              <w:rPr>
                <w:sz w:val="16"/>
              </w:rPr>
            </w:pPr>
            <w:r>
              <w:rPr>
                <w:sz w:val="16"/>
              </w:rPr>
              <w:t>E</w:t>
            </w:r>
          </w:p>
        </w:tc>
        <w:tc>
          <w:tcPr>
            <w:tcW w:w="1579" w:type="dxa"/>
            <w:tcBorders>
              <w:top w:val="nil"/>
              <w:bottom w:val="nil"/>
            </w:tcBorders>
            <w:shd w:val="clear" w:color="auto" w:fill="DADADA"/>
          </w:tcPr>
          <w:p w14:paraId="040F7301" w14:textId="77777777" w:rsidR="00151BAD" w:rsidRDefault="00AC1F28">
            <w:pPr>
              <w:pStyle w:val="TableParagraph"/>
              <w:spacing w:before="69"/>
              <w:ind w:left="396" w:right="386"/>
              <w:rPr>
                <w:sz w:val="16"/>
              </w:rPr>
            </w:pPr>
            <w:r>
              <w:rPr>
                <w:sz w:val="16"/>
              </w:rPr>
              <w:t>A921</w:t>
            </w:r>
          </w:p>
        </w:tc>
      </w:tr>
      <w:tr w:rsidR="00151BAD" w14:paraId="0B3E6B5B" w14:textId="77777777">
        <w:trPr>
          <w:trHeight w:val="328"/>
        </w:trPr>
        <w:tc>
          <w:tcPr>
            <w:tcW w:w="1620" w:type="dxa"/>
            <w:tcBorders>
              <w:top w:val="nil"/>
              <w:bottom w:val="nil"/>
            </w:tcBorders>
          </w:tcPr>
          <w:p w14:paraId="3D7D799D"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11AF4505"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tcPr>
          <w:p w14:paraId="0BF78126" w14:textId="77777777" w:rsidR="00151BAD" w:rsidRDefault="00AC1F28">
            <w:pPr>
              <w:pStyle w:val="TableParagraph"/>
              <w:spacing w:before="69"/>
              <w:ind w:left="6"/>
              <w:rPr>
                <w:sz w:val="16"/>
              </w:rPr>
            </w:pPr>
            <w:r>
              <w:rPr>
                <w:w w:val="98"/>
                <w:sz w:val="16"/>
              </w:rPr>
              <w:t>J</w:t>
            </w:r>
          </w:p>
        </w:tc>
        <w:tc>
          <w:tcPr>
            <w:tcW w:w="1579" w:type="dxa"/>
            <w:tcBorders>
              <w:top w:val="nil"/>
              <w:bottom w:val="nil"/>
            </w:tcBorders>
          </w:tcPr>
          <w:p w14:paraId="3122485A" w14:textId="77777777" w:rsidR="00151BAD" w:rsidRDefault="00AC1F28">
            <w:pPr>
              <w:pStyle w:val="TableParagraph"/>
              <w:spacing w:before="69"/>
              <w:ind w:left="396" w:right="386"/>
              <w:rPr>
                <w:sz w:val="16"/>
              </w:rPr>
            </w:pPr>
            <w:r>
              <w:rPr>
                <w:sz w:val="16"/>
              </w:rPr>
              <w:t>A920</w:t>
            </w:r>
          </w:p>
        </w:tc>
      </w:tr>
      <w:tr w:rsidR="00151BAD" w14:paraId="7D4537AD" w14:textId="77777777">
        <w:trPr>
          <w:trHeight w:val="331"/>
        </w:trPr>
        <w:tc>
          <w:tcPr>
            <w:tcW w:w="1620" w:type="dxa"/>
            <w:tcBorders>
              <w:top w:val="nil"/>
              <w:bottom w:val="nil"/>
            </w:tcBorders>
            <w:shd w:val="clear" w:color="auto" w:fill="DADADA"/>
          </w:tcPr>
          <w:p w14:paraId="74A9408C" w14:textId="77777777" w:rsidR="00151BAD" w:rsidRDefault="00AC1F28">
            <w:pPr>
              <w:pStyle w:val="TableParagraph"/>
              <w:spacing w:before="71"/>
              <w:ind w:left="601" w:right="599"/>
              <w:rPr>
                <w:sz w:val="16"/>
              </w:rPr>
            </w:pPr>
            <w:r>
              <w:rPr>
                <w:sz w:val="16"/>
              </w:rPr>
              <w:t>GX</w:t>
            </w:r>
          </w:p>
        </w:tc>
        <w:tc>
          <w:tcPr>
            <w:tcW w:w="1980" w:type="dxa"/>
            <w:tcBorders>
              <w:top w:val="nil"/>
              <w:bottom w:val="nil"/>
            </w:tcBorders>
            <w:shd w:val="clear" w:color="auto" w:fill="DADADA"/>
          </w:tcPr>
          <w:p w14:paraId="1C1E276F" w14:textId="77777777" w:rsidR="00151BAD" w:rsidRDefault="00AC1F28">
            <w:pPr>
              <w:pStyle w:val="TableParagraph"/>
              <w:spacing w:before="71"/>
              <w:ind w:right="864"/>
              <w:jc w:val="right"/>
              <w:rPr>
                <w:sz w:val="16"/>
              </w:rPr>
            </w:pPr>
            <w:r>
              <w:rPr>
                <w:sz w:val="16"/>
              </w:rPr>
              <w:t>CA</w:t>
            </w:r>
          </w:p>
        </w:tc>
        <w:tc>
          <w:tcPr>
            <w:tcW w:w="1980" w:type="dxa"/>
            <w:tcBorders>
              <w:top w:val="nil"/>
              <w:bottom w:val="nil"/>
            </w:tcBorders>
            <w:shd w:val="clear" w:color="auto" w:fill="DADADA"/>
          </w:tcPr>
          <w:p w14:paraId="4BDB8871" w14:textId="77777777" w:rsidR="00151BAD" w:rsidRDefault="00AC1F28">
            <w:pPr>
              <w:pStyle w:val="TableParagraph"/>
              <w:spacing w:before="71"/>
              <w:ind w:left="8"/>
              <w:rPr>
                <w:sz w:val="16"/>
              </w:rPr>
            </w:pPr>
            <w:r>
              <w:rPr>
                <w:w w:val="98"/>
                <w:sz w:val="16"/>
              </w:rPr>
              <w:t>F</w:t>
            </w:r>
          </w:p>
        </w:tc>
        <w:tc>
          <w:tcPr>
            <w:tcW w:w="1579" w:type="dxa"/>
            <w:tcBorders>
              <w:top w:val="nil"/>
              <w:bottom w:val="nil"/>
            </w:tcBorders>
            <w:shd w:val="clear" w:color="auto" w:fill="DADADA"/>
          </w:tcPr>
          <w:p w14:paraId="400E3CF4" w14:textId="77777777" w:rsidR="00151BAD" w:rsidRDefault="00AC1F28">
            <w:pPr>
              <w:pStyle w:val="TableParagraph"/>
              <w:spacing w:before="71"/>
              <w:ind w:left="396" w:right="386"/>
              <w:rPr>
                <w:sz w:val="16"/>
              </w:rPr>
            </w:pPr>
            <w:r>
              <w:rPr>
                <w:sz w:val="16"/>
              </w:rPr>
              <w:t>A914</w:t>
            </w:r>
          </w:p>
        </w:tc>
      </w:tr>
      <w:tr w:rsidR="00151BAD" w14:paraId="7A0887C8" w14:textId="77777777">
        <w:trPr>
          <w:trHeight w:val="331"/>
        </w:trPr>
        <w:tc>
          <w:tcPr>
            <w:tcW w:w="1620" w:type="dxa"/>
            <w:tcBorders>
              <w:top w:val="nil"/>
              <w:bottom w:val="nil"/>
            </w:tcBorders>
          </w:tcPr>
          <w:p w14:paraId="6375DC49" w14:textId="77777777" w:rsidR="00151BAD" w:rsidRDefault="00AC1F28">
            <w:pPr>
              <w:pStyle w:val="TableParagraph"/>
              <w:spacing w:before="71"/>
              <w:ind w:left="601" w:right="599"/>
              <w:rPr>
                <w:sz w:val="16"/>
              </w:rPr>
            </w:pPr>
            <w:r>
              <w:rPr>
                <w:sz w:val="16"/>
              </w:rPr>
              <w:t>GX</w:t>
            </w:r>
          </w:p>
        </w:tc>
        <w:tc>
          <w:tcPr>
            <w:tcW w:w="1980" w:type="dxa"/>
            <w:tcBorders>
              <w:top w:val="nil"/>
              <w:bottom w:val="nil"/>
            </w:tcBorders>
          </w:tcPr>
          <w:p w14:paraId="3B90C0D9" w14:textId="77777777" w:rsidR="00151BAD" w:rsidRDefault="00AC1F28">
            <w:pPr>
              <w:pStyle w:val="TableParagraph"/>
              <w:spacing w:before="71"/>
              <w:ind w:right="864"/>
              <w:jc w:val="right"/>
              <w:rPr>
                <w:sz w:val="16"/>
              </w:rPr>
            </w:pPr>
            <w:r>
              <w:rPr>
                <w:sz w:val="16"/>
              </w:rPr>
              <w:t>CA</w:t>
            </w:r>
          </w:p>
        </w:tc>
        <w:tc>
          <w:tcPr>
            <w:tcW w:w="1980" w:type="dxa"/>
            <w:tcBorders>
              <w:top w:val="nil"/>
              <w:bottom w:val="nil"/>
            </w:tcBorders>
          </w:tcPr>
          <w:p w14:paraId="3B4326FD" w14:textId="77777777" w:rsidR="00151BAD" w:rsidRDefault="00AC1F28">
            <w:pPr>
              <w:pStyle w:val="TableParagraph"/>
              <w:spacing w:before="71"/>
              <w:ind w:left="8"/>
              <w:rPr>
                <w:sz w:val="16"/>
              </w:rPr>
            </w:pPr>
            <w:r>
              <w:rPr>
                <w:w w:val="98"/>
                <w:sz w:val="16"/>
              </w:rPr>
              <w:t>S</w:t>
            </w:r>
          </w:p>
        </w:tc>
        <w:tc>
          <w:tcPr>
            <w:tcW w:w="1579" w:type="dxa"/>
            <w:tcBorders>
              <w:top w:val="nil"/>
              <w:bottom w:val="nil"/>
            </w:tcBorders>
          </w:tcPr>
          <w:p w14:paraId="1A3B8FCE" w14:textId="77777777" w:rsidR="00151BAD" w:rsidRDefault="00AC1F28">
            <w:pPr>
              <w:pStyle w:val="TableParagraph"/>
              <w:spacing w:before="71"/>
              <w:ind w:left="396" w:right="385"/>
              <w:rPr>
                <w:sz w:val="16"/>
              </w:rPr>
            </w:pPr>
            <w:r>
              <w:rPr>
                <w:sz w:val="16"/>
              </w:rPr>
              <w:t>A915</w:t>
            </w:r>
          </w:p>
        </w:tc>
      </w:tr>
      <w:tr w:rsidR="00151BAD" w14:paraId="5E011042" w14:textId="77777777">
        <w:trPr>
          <w:trHeight w:val="331"/>
        </w:trPr>
        <w:tc>
          <w:tcPr>
            <w:tcW w:w="1620" w:type="dxa"/>
            <w:tcBorders>
              <w:top w:val="nil"/>
              <w:bottom w:val="nil"/>
            </w:tcBorders>
            <w:shd w:val="clear" w:color="auto" w:fill="DADADA"/>
          </w:tcPr>
          <w:p w14:paraId="344DFB78" w14:textId="77777777" w:rsidR="00151BAD" w:rsidRDefault="00AC1F28">
            <w:pPr>
              <w:pStyle w:val="TableParagraph"/>
              <w:spacing w:before="71"/>
              <w:ind w:left="601" w:right="599"/>
              <w:rPr>
                <w:sz w:val="16"/>
              </w:rPr>
            </w:pPr>
            <w:r>
              <w:rPr>
                <w:sz w:val="16"/>
              </w:rPr>
              <w:t>GX</w:t>
            </w:r>
          </w:p>
        </w:tc>
        <w:tc>
          <w:tcPr>
            <w:tcW w:w="1980" w:type="dxa"/>
            <w:tcBorders>
              <w:top w:val="nil"/>
              <w:bottom w:val="nil"/>
            </w:tcBorders>
            <w:shd w:val="clear" w:color="auto" w:fill="DADADA"/>
          </w:tcPr>
          <w:p w14:paraId="2EB4EF28" w14:textId="77777777" w:rsidR="00151BAD" w:rsidRDefault="00AC1F28">
            <w:pPr>
              <w:pStyle w:val="TableParagraph"/>
              <w:spacing w:before="71"/>
              <w:ind w:right="881"/>
              <w:jc w:val="right"/>
              <w:rPr>
                <w:sz w:val="16"/>
              </w:rPr>
            </w:pPr>
            <w:r>
              <w:rPr>
                <w:sz w:val="16"/>
              </w:rPr>
              <w:t>AS</w:t>
            </w:r>
          </w:p>
        </w:tc>
        <w:tc>
          <w:tcPr>
            <w:tcW w:w="1980" w:type="dxa"/>
            <w:tcBorders>
              <w:top w:val="nil"/>
              <w:bottom w:val="nil"/>
            </w:tcBorders>
            <w:shd w:val="clear" w:color="auto" w:fill="DADADA"/>
          </w:tcPr>
          <w:p w14:paraId="6E478CB9" w14:textId="77777777" w:rsidR="00151BAD" w:rsidRDefault="00AC1F28">
            <w:pPr>
              <w:pStyle w:val="TableParagraph"/>
              <w:spacing w:before="71"/>
              <w:ind w:left="8"/>
              <w:rPr>
                <w:sz w:val="16"/>
              </w:rPr>
            </w:pPr>
            <w:r>
              <w:rPr>
                <w:sz w:val="16"/>
              </w:rPr>
              <w:t>C</w:t>
            </w:r>
          </w:p>
        </w:tc>
        <w:tc>
          <w:tcPr>
            <w:tcW w:w="1579" w:type="dxa"/>
            <w:tcBorders>
              <w:top w:val="nil"/>
              <w:bottom w:val="nil"/>
            </w:tcBorders>
            <w:shd w:val="clear" w:color="auto" w:fill="DADADA"/>
          </w:tcPr>
          <w:p w14:paraId="49EE8214" w14:textId="77777777" w:rsidR="00151BAD" w:rsidRDefault="00AC1F28">
            <w:pPr>
              <w:pStyle w:val="TableParagraph"/>
              <w:spacing w:before="71"/>
              <w:ind w:left="396" w:right="386"/>
              <w:rPr>
                <w:sz w:val="16"/>
              </w:rPr>
            </w:pPr>
            <w:r>
              <w:rPr>
                <w:sz w:val="16"/>
              </w:rPr>
              <w:t>A911</w:t>
            </w:r>
          </w:p>
        </w:tc>
      </w:tr>
      <w:tr w:rsidR="00151BAD" w14:paraId="468E8A8E" w14:textId="77777777">
        <w:trPr>
          <w:trHeight w:val="331"/>
        </w:trPr>
        <w:tc>
          <w:tcPr>
            <w:tcW w:w="1620" w:type="dxa"/>
            <w:tcBorders>
              <w:top w:val="nil"/>
              <w:bottom w:val="nil"/>
            </w:tcBorders>
          </w:tcPr>
          <w:p w14:paraId="69D98965"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5978C43A" w14:textId="77777777" w:rsidR="00151BAD" w:rsidRDefault="00AC1F28">
            <w:pPr>
              <w:pStyle w:val="TableParagraph"/>
              <w:spacing w:before="69"/>
              <w:ind w:right="881"/>
              <w:jc w:val="right"/>
              <w:rPr>
                <w:sz w:val="16"/>
              </w:rPr>
            </w:pPr>
            <w:r>
              <w:rPr>
                <w:sz w:val="16"/>
              </w:rPr>
              <w:t>AS</w:t>
            </w:r>
          </w:p>
        </w:tc>
        <w:tc>
          <w:tcPr>
            <w:tcW w:w="1980" w:type="dxa"/>
            <w:tcBorders>
              <w:top w:val="nil"/>
              <w:bottom w:val="nil"/>
            </w:tcBorders>
          </w:tcPr>
          <w:p w14:paraId="090CCB6D" w14:textId="77777777" w:rsidR="00151BAD" w:rsidRDefault="00AC1F28">
            <w:pPr>
              <w:pStyle w:val="TableParagraph"/>
              <w:spacing w:before="69"/>
              <w:ind w:left="9"/>
              <w:rPr>
                <w:sz w:val="16"/>
              </w:rPr>
            </w:pPr>
            <w:r>
              <w:rPr>
                <w:sz w:val="16"/>
              </w:rPr>
              <w:t>C</w:t>
            </w:r>
          </w:p>
        </w:tc>
        <w:tc>
          <w:tcPr>
            <w:tcW w:w="1579" w:type="dxa"/>
            <w:tcBorders>
              <w:top w:val="nil"/>
              <w:bottom w:val="nil"/>
            </w:tcBorders>
          </w:tcPr>
          <w:p w14:paraId="4AE4CCB8" w14:textId="77777777" w:rsidR="00151BAD" w:rsidRDefault="00AC1F28">
            <w:pPr>
              <w:pStyle w:val="TableParagraph"/>
              <w:spacing w:before="69"/>
              <w:ind w:left="396" w:right="385"/>
              <w:rPr>
                <w:sz w:val="16"/>
              </w:rPr>
            </w:pPr>
            <w:r>
              <w:rPr>
                <w:sz w:val="16"/>
              </w:rPr>
              <w:t>A912</w:t>
            </w:r>
          </w:p>
        </w:tc>
      </w:tr>
      <w:tr w:rsidR="00151BAD" w14:paraId="439F8BAD" w14:textId="77777777">
        <w:trPr>
          <w:trHeight w:val="331"/>
        </w:trPr>
        <w:tc>
          <w:tcPr>
            <w:tcW w:w="1620" w:type="dxa"/>
            <w:tcBorders>
              <w:top w:val="nil"/>
              <w:bottom w:val="nil"/>
            </w:tcBorders>
            <w:shd w:val="clear" w:color="auto" w:fill="DADADA"/>
          </w:tcPr>
          <w:p w14:paraId="65665003"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shd w:val="clear" w:color="auto" w:fill="DADADA"/>
          </w:tcPr>
          <w:p w14:paraId="2118688C" w14:textId="77777777" w:rsidR="00151BAD" w:rsidRDefault="00AC1F28">
            <w:pPr>
              <w:pStyle w:val="TableParagraph"/>
              <w:spacing w:before="69"/>
              <w:ind w:right="881"/>
              <w:jc w:val="right"/>
              <w:rPr>
                <w:sz w:val="16"/>
              </w:rPr>
            </w:pPr>
            <w:r>
              <w:rPr>
                <w:sz w:val="16"/>
              </w:rPr>
              <w:t>AS</w:t>
            </w:r>
          </w:p>
        </w:tc>
        <w:tc>
          <w:tcPr>
            <w:tcW w:w="1980" w:type="dxa"/>
            <w:tcBorders>
              <w:top w:val="nil"/>
              <w:bottom w:val="nil"/>
            </w:tcBorders>
            <w:shd w:val="clear" w:color="auto" w:fill="DADADA"/>
          </w:tcPr>
          <w:p w14:paraId="406F7416" w14:textId="77777777" w:rsidR="00151BAD" w:rsidRDefault="00AC1F28">
            <w:pPr>
              <w:pStyle w:val="TableParagraph"/>
              <w:spacing w:before="69"/>
              <w:ind w:left="8"/>
              <w:rPr>
                <w:sz w:val="16"/>
              </w:rPr>
            </w:pPr>
            <w:r>
              <w:rPr>
                <w:sz w:val="16"/>
              </w:rPr>
              <w:t>C</w:t>
            </w:r>
          </w:p>
        </w:tc>
        <w:tc>
          <w:tcPr>
            <w:tcW w:w="1579" w:type="dxa"/>
            <w:tcBorders>
              <w:top w:val="nil"/>
              <w:bottom w:val="nil"/>
            </w:tcBorders>
            <w:shd w:val="clear" w:color="auto" w:fill="DADADA"/>
          </w:tcPr>
          <w:p w14:paraId="0EC556CC" w14:textId="77777777" w:rsidR="00151BAD" w:rsidRDefault="00AC1F28">
            <w:pPr>
              <w:pStyle w:val="TableParagraph"/>
              <w:spacing w:before="69"/>
              <w:ind w:left="396" w:right="386"/>
              <w:rPr>
                <w:sz w:val="16"/>
              </w:rPr>
            </w:pPr>
            <w:r>
              <w:rPr>
                <w:sz w:val="16"/>
              </w:rPr>
              <w:t>A913</w:t>
            </w:r>
          </w:p>
        </w:tc>
      </w:tr>
      <w:tr w:rsidR="00151BAD" w14:paraId="2DC328C5" w14:textId="77777777">
        <w:trPr>
          <w:trHeight w:val="331"/>
        </w:trPr>
        <w:tc>
          <w:tcPr>
            <w:tcW w:w="1620" w:type="dxa"/>
            <w:tcBorders>
              <w:top w:val="nil"/>
              <w:bottom w:val="nil"/>
            </w:tcBorders>
          </w:tcPr>
          <w:p w14:paraId="5ABE5532"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52D747D7" w14:textId="77777777" w:rsidR="00151BAD" w:rsidRDefault="00AC1F28">
            <w:pPr>
              <w:pStyle w:val="TableParagraph"/>
              <w:spacing w:before="69"/>
              <w:ind w:right="864"/>
              <w:jc w:val="right"/>
              <w:rPr>
                <w:sz w:val="16"/>
              </w:rPr>
            </w:pPr>
            <w:r>
              <w:rPr>
                <w:sz w:val="16"/>
              </w:rPr>
              <w:t>CA</w:t>
            </w:r>
          </w:p>
        </w:tc>
        <w:tc>
          <w:tcPr>
            <w:tcW w:w="1980" w:type="dxa"/>
            <w:tcBorders>
              <w:top w:val="nil"/>
              <w:bottom w:val="nil"/>
            </w:tcBorders>
          </w:tcPr>
          <w:p w14:paraId="27EBD36E" w14:textId="77777777" w:rsidR="00151BAD" w:rsidRDefault="00AC1F28">
            <w:pPr>
              <w:pStyle w:val="TableParagraph"/>
              <w:spacing w:before="69"/>
              <w:ind w:left="8"/>
              <w:rPr>
                <w:sz w:val="16"/>
              </w:rPr>
            </w:pPr>
            <w:r>
              <w:rPr>
                <w:w w:val="98"/>
                <w:sz w:val="16"/>
              </w:rPr>
              <w:t>S</w:t>
            </w:r>
          </w:p>
        </w:tc>
        <w:tc>
          <w:tcPr>
            <w:tcW w:w="1579" w:type="dxa"/>
            <w:tcBorders>
              <w:top w:val="nil"/>
              <w:bottom w:val="nil"/>
            </w:tcBorders>
          </w:tcPr>
          <w:p w14:paraId="1D1AF203" w14:textId="77777777" w:rsidR="00151BAD" w:rsidRDefault="00AC1F28">
            <w:pPr>
              <w:pStyle w:val="TableParagraph"/>
              <w:spacing w:before="69"/>
              <w:ind w:left="396" w:right="385"/>
              <w:rPr>
                <w:sz w:val="16"/>
              </w:rPr>
            </w:pPr>
            <w:r>
              <w:rPr>
                <w:sz w:val="16"/>
              </w:rPr>
              <w:t>A922</w:t>
            </w:r>
          </w:p>
        </w:tc>
      </w:tr>
      <w:tr w:rsidR="00151BAD" w14:paraId="67B13205" w14:textId="77777777">
        <w:trPr>
          <w:trHeight w:val="331"/>
        </w:trPr>
        <w:tc>
          <w:tcPr>
            <w:tcW w:w="1620" w:type="dxa"/>
            <w:tcBorders>
              <w:top w:val="nil"/>
              <w:bottom w:val="nil"/>
            </w:tcBorders>
            <w:shd w:val="clear" w:color="auto" w:fill="DADADA"/>
          </w:tcPr>
          <w:p w14:paraId="32FFD294"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shd w:val="clear" w:color="auto" w:fill="DADADA"/>
          </w:tcPr>
          <w:p w14:paraId="1B3E3669"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shd w:val="clear" w:color="auto" w:fill="DADADA"/>
          </w:tcPr>
          <w:p w14:paraId="3CBA07ED" w14:textId="77777777" w:rsidR="00151BAD" w:rsidRDefault="00AC1F28">
            <w:pPr>
              <w:pStyle w:val="TableParagraph"/>
              <w:spacing w:before="69"/>
              <w:ind w:left="8"/>
              <w:rPr>
                <w:sz w:val="16"/>
              </w:rPr>
            </w:pPr>
            <w:r>
              <w:rPr>
                <w:sz w:val="16"/>
              </w:rPr>
              <w:t>R</w:t>
            </w:r>
          </w:p>
        </w:tc>
        <w:tc>
          <w:tcPr>
            <w:tcW w:w="1579" w:type="dxa"/>
            <w:tcBorders>
              <w:top w:val="nil"/>
              <w:bottom w:val="nil"/>
            </w:tcBorders>
            <w:shd w:val="clear" w:color="auto" w:fill="DADADA"/>
          </w:tcPr>
          <w:p w14:paraId="47CEE843" w14:textId="77777777" w:rsidR="00151BAD" w:rsidRDefault="00AC1F28">
            <w:pPr>
              <w:pStyle w:val="TableParagraph"/>
              <w:spacing w:before="69"/>
              <w:ind w:left="396" w:right="386"/>
              <w:rPr>
                <w:sz w:val="16"/>
              </w:rPr>
            </w:pPr>
            <w:r>
              <w:rPr>
                <w:sz w:val="16"/>
              </w:rPr>
              <w:t>A923</w:t>
            </w:r>
          </w:p>
        </w:tc>
      </w:tr>
      <w:tr w:rsidR="00151BAD" w14:paraId="3D401D4C" w14:textId="77777777">
        <w:trPr>
          <w:trHeight w:val="331"/>
        </w:trPr>
        <w:tc>
          <w:tcPr>
            <w:tcW w:w="1620" w:type="dxa"/>
            <w:tcBorders>
              <w:top w:val="nil"/>
              <w:bottom w:val="nil"/>
            </w:tcBorders>
          </w:tcPr>
          <w:p w14:paraId="13D8E84C"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tcPr>
          <w:p w14:paraId="03547677"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tcPr>
          <w:p w14:paraId="5A517850" w14:textId="77777777" w:rsidR="00151BAD" w:rsidRDefault="00AC1F28">
            <w:pPr>
              <w:pStyle w:val="TableParagraph"/>
              <w:spacing w:before="69"/>
              <w:ind w:left="7"/>
              <w:rPr>
                <w:sz w:val="16"/>
              </w:rPr>
            </w:pPr>
            <w:r>
              <w:rPr>
                <w:sz w:val="16"/>
              </w:rPr>
              <w:t>J</w:t>
            </w:r>
          </w:p>
        </w:tc>
        <w:tc>
          <w:tcPr>
            <w:tcW w:w="1579" w:type="dxa"/>
            <w:tcBorders>
              <w:top w:val="nil"/>
              <w:bottom w:val="nil"/>
            </w:tcBorders>
          </w:tcPr>
          <w:p w14:paraId="0281810A" w14:textId="77777777" w:rsidR="00151BAD" w:rsidRDefault="00AC1F28">
            <w:pPr>
              <w:pStyle w:val="TableParagraph"/>
              <w:spacing w:before="69"/>
              <w:ind w:left="396" w:right="386"/>
              <w:rPr>
                <w:sz w:val="16"/>
              </w:rPr>
            </w:pPr>
            <w:r>
              <w:rPr>
                <w:sz w:val="16"/>
              </w:rPr>
              <w:t>A920</w:t>
            </w:r>
          </w:p>
        </w:tc>
      </w:tr>
      <w:tr w:rsidR="00151BAD" w14:paraId="67599CDB" w14:textId="77777777">
        <w:trPr>
          <w:trHeight w:val="331"/>
        </w:trPr>
        <w:tc>
          <w:tcPr>
            <w:tcW w:w="1620" w:type="dxa"/>
            <w:tcBorders>
              <w:top w:val="nil"/>
              <w:bottom w:val="nil"/>
            </w:tcBorders>
            <w:shd w:val="clear" w:color="auto" w:fill="DADADA"/>
          </w:tcPr>
          <w:p w14:paraId="5FB0BD15" w14:textId="77777777" w:rsidR="00151BAD" w:rsidRDefault="00AC1F28">
            <w:pPr>
              <w:pStyle w:val="TableParagraph"/>
              <w:spacing w:before="69"/>
              <w:ind w:left="601" w:right="599"/>
              <w:rPr>
                <w:sz w:val="16"/>
              </w:rPr>
            </w:pPr>
            <w:r>
              <w:rPr>
                <w:sz w:val="16"/>
              </w:rPr>
              <w:t>GX</w:t>
            </w:r>
          </w:p>
        </w:tc>
        <w:tc>
          <w:tcPr>
            <w:tcW w:w="1980" w:type="dxa"/>
            <w:tcBorders>
              <w:top w:val="nil"/>
              <w:bottom w:val="nil"/>
            </w:tcBorders>
            <w:shd w:val="clear" w:color="auto" w:fill="DADADA"/>
          </w:tcPr>
          <w:p w14:paraId="1A52C29F" w14:textId="77777777" w:rsidR="00151BAD" w:rsidRDefault="00AC1F28">
            <w:pPr>
              <w:pStyle w:val="TableParagraph"/>
              <w:spacing w:before="69"/>
              <w:ind w:right="864"/>
              <w:jc w:val="right"/>
              <w:rPr>
                <w:sz w:val="16"/>
              </w:rPr>
            </w:pPr>
            <w:r>
              <w:rPr>
                <w:sz w:val="16"/>
              </w:rPr>
              <w:t>CD</w:t>
            </w:r>
          </w:p>
        </w:tc>
        <w:tc>
          <w:tcPr>
            <w:tcW w:w="1980" w:type="dxa"/>
            <w:tcBorders>
              <w:top w:val="nil"/>
              <w:bottom w:val="nil"/>
            </w:tcBorders>
            <w:shd w:val="clear" w:color="auto" w:fill="DADADA"/>
          </w:tcPr>
          <w:p w14:paraId="74010821" w14:textId="77777777" w:rsidR="00151BAD" w:rsidRDefault="00AC1F28">
            <w:pPr>
              <w:pStyle w:val="TableParagraph"/>
              <w:spacing w:before="69"/>
              <w:ind w:left="9"/>
              <w:rPr>
                <w:sz w:val="16"/>
              </w:rPr>
            </w:pPr>
            <w:r>
              <w:rPr>
                <w:sz w:val="16"/>
              </w:rPr>
              <w:t>T</w:t>
            </w:r>
          </w:p>
        </w:tc>
        <w:tc>
          <w:tcPr>
            <w:tcW w:w="1579" w:type="dxa"/>
            <w:tcBorders>
              <w:top w:val="nil"/>
              <w:bottom w:val="nil"/>
            </w:tcBorders>
            <w:shd w:val="clear" w:color="auto" w:fill="DADADA"/>
          </w:tcPr>
          <w:p w14:paraId="66A1C6EF" w14:textId="77777777" w:rsidR="00151BAD" w:rsidRDefault="00AC1F28">
            <w:pPr>
              <w:pStyle w:val="TableParagraph"/>
              <w:spacing w:before="69"/>
              <w:ind w:left="396" w:right="386"/>
              <w:rPr>
                <w:sz w:val="16"/>
              </w:rPr>
            </w:pPr>
            <w:r>
              <w:rPr>
                <w:sz w:val="16"/>
              </w:rPr>
              <w:t>A919</w:t>
            </w:r>
          </w:p>
        </w:tc>
      </w:tr>
    </w:tbl>
    <w:p w14:paraId="73E37C2F" w14:textId="77777777" w:rsidR="00151BAD" w:rsidRDefault="00151BAD">
      <w:pPr>
        <w:rPr>
          <w:sz w:val="16"/>
        </w:rPr>
        <w:sectPr w:rsidR="00151BAD">
          <w:footerReference w:type="default" r:id="rId23"/>
          <w:pgSz w:w="12240" w:h="15840"/>
          <w:pgMar w:top="1280" w:right="300" w:bottom="840" w:left="300" w:header="0" w:footer="645" w:gutter="0"/>
          <w:pgNumType w:start="1"/>
          <w:cols w:space="720"/>
        </w:sectPr>
      </w:pPr>
    </w:p>
    <w:tbl>
      <w:tblPr>
        <w:tblW w:w="0" w:type="auto"/>
        <w:tblInd w:w="2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980"/>
        <w:gridCol w:w="1889"/>
        <w:gridCol w:w="1711"/>
      </w:tblGrid>
      <w:tr w:rsidR="00151BAD" w14:paraId="360BD397" w14:textId="77777777">
        <w:trPr>
          <w:trHeight w:val="453"/>
        </w:trPr>
        <w:tc>
          <w:tcPr>
            <w:tcW w:w="1620" w:type="dxa"/>
          </w:tcPr>
          <w:p w14:paraId="79201639" w14:textId="77777777" w:rsidR="00151BAD" w:rsidRDefault="00AC1F28">
            <w:pPr>
              <w:pStyle w:val="TableParagraph"/>
              <w:spacing w:before="133"/>
              <w:ind w:left="606" w:right="599"/>
              <w:rPr>
                <w:b/>
                <w:sz w:val="16"/>
              </w:rPr>
            </w:pPr>
            <w:r>
              <w:rPr>
                <w:b/>
                <w:sz w:val="16"/>
                <w:u w:val="thick"/>
              </w:rPr>
              <w:lastRenderedPageBreak/>
              <w:t>IMM</w:t>
            </w:r>
          </w:p>
        </w:tc>
        <w:tc>
          <w:tcPr>
            <w:tcW w:w="1980" w:type="dxa"/>
          </w:tcPr>
          <w:p w14:paraId="5F019259" w14:textId="77777777" w:rsidR="00151BAD" w:rsidRDefault="00AC1F28">
            <w:pPr>
              <w:pStyle w:val="TableParagraph"/>
              <w:spacing w:before="133"/>
              <w:ind w:left="411" w:right="402"/>
              <w:rPr>
                <w:b/>
                <w:sz w:val="16"/>
              </w:rPr>
            </w:pPr>
            <w:r>
              <w:rPr>
                <w:b/>
                <w:sz w:val="16"/>
                <w:u w:val="thick"/>
              </w:rPr>
              <w:t>SICA</w:t>
            </w:r>
          </w:p>
        </w:tc>
        <w:tc>
          <w:tcPr>
            <w:tcW w:w="1889" w:type="dxa"/>
          </w:tcPr>
          <w:p w14:paraId="5A585418" w14:textId="77777777" w:rsidR="00151BAD" w:rsidRDefault="00AC1F28">
            <w:pPr>
              <w:pStyle w:val="TableParagraph"/>
              <w:spacing w:before="133"/>
              <w:ind w:left="436" w:right="424"/>
              <w:rPr>
                <w:b/>
                <w:sz w:val="16"/>
              </w:rPr>
            </w:pPr>
            <w:r>
              <w:rPr>
                <w:b/>
                <w:sz w:val="16"/>
                <w:u w:val="thick"/>
              </w:rPr>
              <w:t>Mil Svc MMC</w:t>
            </w:r>
          </w:p>
        </w:tc>
        <w:tc>
          <w:tcPr>
            <w:tcW w:w="1711" w:type="dxa"/>
          </w:tcPr>
          <w:p w14:paraId="099F0EEA" w14:textId="77777777" w:rsidR="00151BAD" w:rsidRDefault="00AC1F28">
            <w:pPr>
              <w:pStyle w:val="TableParagraph"/>
              <w:spacing w:before="133"/>
              <w:ind w:left="461" w:right="456"/>
              <w:rPr>
                <w:b/>
                <w:sz w:val="16"/>
              </w:rPr>
            </w:pPr>
            <w:r>
              <w:rPr>
                <w:b/>
                <w:sz w:val="16"/>
                <w:u w:val="thick"/>
              </w:rPr>
              <w:t>MOE Rule</w:t>
            </w:r>
          </w:p>
        </w:tc>
      </w:tr>
      <w:tr w:rsidR="00151BAD" w14:paraId="0096A84E" w14:textId="77777777">
        <w:trPr>
          <w:trHeight w:val="321"/>
        </w:trPr>
        <w:tc>
          <w:tcPr>
            <w:tcW w:w="1620" w:type="dxa"/>
            <w:tcBorders>
              <w:bottom w:val="nil"/>
            </w:tcBorders>
            <w:shd w:val="clear" w:color="auto" w:fill="DADADA"/>
          </w:tcPr>
          <w:p w14:paraId="7EC1249D" w14:textId="77777777" w:rsidR="00151BAD" w:rsidRDefault="00AC1F28">
            <w:pPr>
              <w:pStyle w:val="TableParagraph"/>
              <w:spacing w:before="66"/>
              <w:ind w:left="601" w:right="599"/>
              <w:rPr>
                <w:sz w:val="16"/>
              </w:rPr>
            </w:pPr>
            <w:r>
              <w:rPr>
                <w:sz w:val="16"/>
              </w:rPr>
              <w:t>GX</w:t>
            </w:r>
          </w:p>
        </w:tc>
        <w:tc>
          <w:tcPr>
            <w:tcW w:w="1980" w:type="dxa"/>
            <w:tcBorders>
              <w:bottom w:val="nil"/>
            </w:tcBorders>
            <w:shd w:val="clear" w:color="auto" w:fill="DADADA"/>
          </w:tcPr>
          <w:p w14:paraId="52A6964B" w14:textId="77777777" w:rsidR="00151BAD" w:rsidRDefault="00AC1F28">
            <w:pPr>
              <w:pStyle w:val="TableParagraph"/>
              <w:spacing w:before="66"/>
              <w:ind w:left="412" w:right="401"/>
              <w:rPr>
                <w:sz w:val="16"/>
              </w:rPr>
            </w:pPr>
            <w:r>
              <w:rPr>
                <w:sz w:val="16"/>
              </w:rPr>
              <w:t>CD</w:t>
            </w:r>
          </w:p>
        </w:tc>
        <w:tc>
          <w:tcPr>
            <w:tcW w:w="1889" w:type="dxa"/>
            <w:tcBorders>
              <w:bottom w:val="nil"/>
            </w:tcBorders>
            <w:shd w:val="clear" w:color="auto" w:fill="DADADA"/>
          </w:tcPr>
          <w:p w14:paraId="5BE08D71" w14:textId="77777777" w:rsidR="00151BAD" w:rsidRDefault="00AC1F28">
            <w:pPr>
              <w:pStyle w:val="TableParagraph"/>
              <w:spacing w:before="66"/>
              <w:ind w:left="5"/>
              <w:rPr>
                <w:sz w:val="16"/>
              </w:rPr>
            </w:pPr>
            <w:r>
              <w:rPr>
                <w:w w:val="98"/>
                <w:sz w:val="16"/>
              </w:rPr>
              <w:t>Q</w:t>
            </w:r>
          </w:p>
        </w:tc>
        <w:tc>
          <w:tcPr>
            <w:tcW w:w="1711" w:type="dxa"/>
            <w:tcBorders>
              <w:bottom w:val="nil"/>
            </w:tcBorders>
            <w:shd w:val="clear" w:color="auto" w:fill="DADADA"/>
          </w:tcPr>
          <w:p w14:paraId="509F0BDB" w14:textId="77777777" w:rsidR="00151BAD" w:rsidRDefault="00AC1F28">
            <w:pPr>
              <w:pStyle w:val="TableParagraph"/>
              <w:spacing w:before="66"/>
              <w:ind w:left="461" w:right="453"/>
              <w:rPr>
                <w:sz w:val="16"/>
              </w:rPr>
            </w:pPr>
            <w:r>
              <w:rPr>
                <w:sz w:val="16"/>
              </w:rPr>
              <w:t>A918</w:t>
            </w:r>
          </w:p>
        </w:tc>
      </w:tr>
      <w:tr w:rsidR="00151BAD" w14:paraId="7957CA61" w14:textId="77777777">
        <w:trPr>
          <w:trHeight w:val="331"/>
        </w:trPr>
        <w:tc>
          <w:tcPr>
            <w:tcW w:w="1620" w:type="dxa"/>
            <w:tcBorders>
              <w:top w:val="nil"/>
              <w:bottom w:val="nil"/>
            </w:tcBorders>
          </w:tcPr>
          <w:p w14:paraId="2EC36059" w14:textId="77777777" w:rsidR="00151BAD" w:rsidRDefault="00AC1F28">
            <w:pPr>
              <w:pStyle w:val="TableParagraph"/>
              <w:spacing w:before="71"/>
              <w:ind w:left="601" w:right="599"/>
              <w:rPr>
                <w:sz w:val="16"/>
              </w:rPr>
            </w:pPr>
            <w:r>
              <w:rPr>
                <w:sz w:val="16"/>
              </w:rPr>
              <w:t>GX</w:t>
            </w:r>
          </w:p>
        </w:tc>
        <w:tc>
          <w:tcPr>
            <w:tcW w:w="1980" w:type="dxa"/>
            <w:tcBorders>
              <w:top w:val="nil"/>
              <w:bottom w:val="nil"/>
            </w:tcBorders>
          </w:tcPr>
          <w:p w14:paraId="18541006" w14:textId="77777777" w:rsidR="00151BAD" w:rsidRDefault="00AC1F28">
            <w:pPr>
              <w:pStyle w:val="TableParagraph"/>
              <w:spacing w:before="71"/>
              <w:ind w:left="412" w:right="401"/>
              <w:rPr>
                <w:sz w:val="16"/>
              </w:rPr>
            </w:pPr>
            <w:r>
              <w:rPr>
                <w:sz w:val="16"/>
              </w:rPr>
              <w:t>CD</w:t>
            </w:r>
          </w:p>
        </w:tc>
        <w:tc>
          <w:tcPr>
            <w:tcW w:w="1889" w:type="dxa"/>
            <w:tcBorders>
              <w:top w:val="nil"/>
              <w:bottom w:val="nil"/>
            </w:tcBorders>
          </w:tcPr>
          <w:p w14:paraId="6BF7856A" w14:textId="77777777" w:rsidR="00151BAD" w:rsidRDefault="00AC1F28">
            <w:pPr>
              <w:pStyle w:val="TableParagraph"/>
              <w:spacing w:before="71"/>
              <w:ind w:left="8"/>
              <w:rPr>
                <w:sz w:val="16"/>
              </w:rPr>
            </w:pPr>
            <w:r>
              <w:rPr>
                <w:sz w:val="16"/>
              </w:rPr>
              <w:t>R</w:t>
            </w:r>
          </w:p>
        </w:tc>
        <w:tc>
          <w:tcPr>
            <w:tcW w:w="1711" w:type="dxa"/>
            <w:tcBorders>
              <w:top w:val="nil"/>
              <w:bottom w:val="nil"/>
            </w:tcBorders>
          </w:tcPr>
          <w:p w14:paraId="11C623CA" w14:textId="77777777" w:rsidR="00151BAD" w:rsidRDefault="00AC1F28">
            <w:pPr>
              <w:pStyle w:val="TableParagraph"/>
              <w:spacing w:before="71"/>
              <w:ind w:left="461" w:right="453"/>
              <w:rPr>
                <w:sz w:val="16"/>
              </w:rPr>
            </w:pPr>
            <w:r>
              <w:rPr>
                <w:sz w:val="16"/>
              </w:rPr>
              <w:t>A917</w:t>
            </w:r>
          </w:p>
        </w:tc>
      </w:tr>
      <w:tr w:rsidR="00151BAD" w14:paraId="199FD88F" w14:textId="77777777">
        <w:trPr>
          <w:trHeight w:val="331"/>
        </w:trPr>
        <w:tc>
          <w:tcPr>
            <w:tcW w:w="1620" w:type="dxa"/>
            <w:tcBorders>
              <w:top w:val="nil"/>
              <w:bottom w:val="nil"/>
            </w:tcBorders>
            <w:shd w:val="clear" w:color="auto" w:fill="DADADA"/>
          </w:tcPr>
          <w:p w14:paraId="37FBEED0" w14:textId="77777777" w:rsidR="00151BAD" w:rsidRDefault="00AC1F28">
            <w:pPr>
              <w:pStyle w:val="TableParagraph"/>
              <w:spacing w:before="71"/>
              <w:ind w:left="601" w:right="599"/>
              <w:rPr>
                <w:sz w:val="16"/>
              </w:rPr>
            </w:pPr>
            <w:r>
              <w:rPr>
                <w:sz w:val="16"/>
              </w:rPr>
              <w:t>GX</w:t>
            </w:r>
          </w:p>
        </w:tc>
        <w:tc>
          <w:tcPr>
            <w:tcW w:w="1980" w:type="dxa"/>
            <w:tcBorders>
              <w:top w:val="nil"/>
              <w:bottom w:val="nil"/>
            </w:tcBorders>
            <w:shd w:val="clear" w:color="auto" w:fill="DADADA"/>
          </w:tcPr>
          <w:p w14:paraId="570579E7" w14:textId="77777777" w:rsidR="00151BAD" w:rsidRDefault="00AC1F28">
            <w:pPr>
              <w:pStyle w:val="TableParagraph"/>
              <w:spacing w:before="71"/>
              <w:ind w:left="412" w:right="401"/>
              <w:rPr>
                <w:sz w:val="16"/>
              </w:rPr>
            </w:pPr>
            <w:r>
              <w:rPr>
                <w:sz w:val="16"/>
              </w:rPr>
              <w:t>CD</w:t>
            </w:r>
          </w:p>
        </w:tc>
        <w:tc>
          <w:tcPr>
            <w:tcW w:w="1889" w:type="dxa"/>
            <w:tcBorders>
              <w:top w:val="nil"/>
              <w:bottom w:val="nil"/>
            </w:tcBorders>
            <w:shd w:val="clear" w:color="auto" w:fill="DADADA"/>
          </w:tcPr>
          <w:p w14:paraId="082272AE" w14:textId="77777777" w:rsidR="00151BAD" w:rsidRDefault="00AC1F28">
            <w:pPr>
              <w:pStyle w:val="TableParagraph"/>
              <w:spacing w:before="71"/>
              <w:ind w:left="5"/>
              <w:rPr>
                <w:sz w:val="16"/>
              </w:rPr>
            </w:pPr>
            <w:r>
              <w:rPr>
                <w:w w:val="98"/>
                <w:sz w:val="16"/>
              </w:rPr>
              <w:t>Q</w:t>
            </w:r>
          </w:p>
        </w:tc>
        <w:tc>
          <w:tcPr>
            <w:tcW w:w="1711" w:type="dxa"/>
            <w:tcBorders>
              <w:top w:val="nil"/>
              <w:bottom w:val="nil"/>
            </w:tcBorders>
            <w:shd w:val="clear" w:color="auto" w:fill="DADADA"/>
          </w:tcPr>
          <w:p w14:paraId="2C9635EF" w14:textId="77777777" w:rsidR="00151BAD" w:rsidRDefault="00AC1F28">
            <w:pPr>
              <w:pStyle w:val="TableParagraph"/>
              <w:spacing w:before="71"/>
              <w:ind w:left="461" w:right="453"/>
              <w:rPr>
                <w:sz w:val="16"/>
              </w:rPr>
            </w:pPr>
            <w:r>
              <w:rPr>
                <w:sz w:val="16"/>
              </w:rPr>
              <w:t>A918</w:t>
            </w:r>
          </w:p>
        </w:tc>
      </w:tr>
      <w:tr w:rsidR="00151BAD" w14:paraId="4129543F" w14:textId="77777777">
        <w:trPr>
          <w:trHeight w:val="331"/>
        </w:trPr>
        <w:tc>
          <w:tcPr>
            <w:tcW w:w="1620" w:type="dxa"/>
            <w:tcBorders>
              <w:top w:val="nil"/>
              <w:bottom w:val="nil"/>
            </w:tcBorders>
          </w:tcPr>
          <w:p w14:paraId="2443AB69"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tcPr>
          <w:p w14:paraId="53139D3B" w14:textId="77777777" w:rsidR="00151BAD" w:rsidRDefault="00AC1F28">
            <w:pPr>
              <w:pStyle w:val="TableParagraph"/>
              <w:spacing w:before="69"/>
              <w:ind w:left="412" w:right="401"/>
              <w:rPr>
                <w:sz w:val="16"/>
              </w:rPr>
            </w:pPr>
            <w:r>
              <w:rPr>
                <w:sz w:val="16"/>
              </w:rPr>
              <w:t>CA</w:t>
            </w:r>
          </w:p>
        </w:tc>
        <w:tc>
          <w:tcPr>
            <w:tcW w:w="1889" w:type="dxa"/>
            <w:tcBorders>
              <w:top w:val="nil"/>
              <w:bottom w:val="nil"/>
            </w:tcBorders>
          </w:tcPr>
          <w:p w14:paraId="3283C237" w14:textId="77777777" w:rsidR="00151BAD" w:rsidRDefault="00AC1F28">
            <w:pPr>
              <w:pStyle w:val="TableParagraph"/>
              <w:spacing w:before="69"/>
              <w:ind w:left="8"/>
              <w:rPr>
                <w:sz w:val="16"/>
              </w:rPr>
            </w:pPr>
            <w:r>
              <w:rPr>
                <w:w w:val="98"/>
                <w:sz w:val="16"/>
              </w:rPr>
              <w:t>F</w:t>
            </w:r>
          </w:p>
        </w:tc>
        <w:tc>
          <w:tcPr>
            <w:tcW w:w="1711" w:type="dxa"/>
            <w:tcBorders>
              <w:top w:val="nil"/>
              <w:bottom w:val="nil"/>
            </w:tcBorders>
          </w:tcPr>
          <w:p w14:paraId="03BE9366" w14:textId="77777777" w:rsidR="00151BAD" w:rsidRDefault="00AC1F28">
            <w:pPr>
              <w:pStyle w:val="TableParagraph"/>
              <w:spacing w:before="69"/>
              <w:ind w:left="461" w:right="453"/>
              <w:rPr>
                <w:sz w:val="16"/>
              </w:rPr>
            </w:pPr>
            <w:r>
              <w:rPr>
                <w:sz w:val="16"/>
              </w:rPr>
              <w:t>A143</w:t>
            </w:r>
          </w:p>
        </w:tc>
      </w:tr>
      <w:tr w:rsidR="00151BAD" w14:paraId="12B7A900" w14:textId="77777777">
        <w:trPr>
          <w:trHeight w:val="331"/>
        </w:trPr>
        <w:tc>
          <w:tcPr>
            <w:tcW w:w="1620" w:type="dxa"/>
            <w:tcBorders>
              <w:top w:val="nil"/>
              <w:bottom w:val="nil"/>
            </w:tcBorders>
            <w:shd w:val="clear" w:color="auto" w:fill="DADADA"/>
          </w:tcPr>
          <w:p w14:paraId="6991C475"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shd w:val="clear" w:color="auto" w:fill="DADADA"/>
          </w:tcPr>
          <w:p w14:paraId="182AB8F6"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shd w:val="clear" w:color="auto" w:fill="DADADA"/>
          </w:tcPr>
          <w:p w14:paraId="3A0683E5" w14:textId="77777777" w:rsidR="00151BAD" w:rsidRDefault="00AC1F28">
            <w:pPr>
              <w:pStyle w:val="TableParagraph"/>
              <w:spacing w:before="69"/>
              <w:ind w:left="5"/>
              <w:rPr>
                <w:sz w:val="16"/>
              </w:rPr>
            </w:pPr>
            <w:r>
              <w:rPr>
                <w:w w:val="98"/>
                <w:sz w:val="16"/>
              </w:rPr>
              <w:t>Q</w:t>
            </w:r>
          </w:p>
        </w:tc>
        <w:tc>
          <w:tcPr>
            <w:tcW w:w="1711" w:type="dxa"/>
            <w:tcBorders>
              <w:top w:val="nil"/>
              <w:bottom w:val="nil"/>
            </w:tcBorders>
            <w:shd w:val="clear" w:color="auto" w:fill="DADADA"/>
          </w:tcPr>
          <w:p w14:paraId="26FEA975" w14:textId="77777777" w:rsidR="00151BAD" w:rsidRDefault="00AC1F28">
            <w:pPr>
              <w:pStyle w:val="TableParagraph"/>
              <w:spacing w:before="69"/>
              <w:ind w:left="461" w:right="453"/>
              <w:rPr>
                <w:sz w:val="16"/>
              </w:rPr>
            </w:pPr>
            <w:r>
              <w:rPr>
                <w:sz w:val="16"/>
              </w:rPr>
              <w:t>A177</w:t>
            </w:r>
          </w:p>
        </w:tc>
      </w:tr>
      <w:tr w:rsidR="00151BAD" w14:paraId="73EC4883" w14:textId="77777777">
        <w:trPr>
          <w:trHeight w:val="331"/>
        </w:trPr>
        <w:tc>
          <w:tcPr>
            <w:tcW w:w="1620" w:type="dxa"/>
            <w:tcBorders>
              <w:top w:val="nil"/>
              <w:bottom w:val="nil"/>
            </w:tcBorders>
          </w:tcPr>
          <w:p w14:paraId="2ADB2105"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tcPr>
          <w:p w14:paraId="338E8340"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tcPr>
          <w:p w14:paraId="7D4DFE32" w14:textId="77777777" w:rsidR="00151BAD" w:rsidRDefault="00AC1F28">
            <w:pPr>
              <w:pStyle w:val="TableParagraph"/>
              <w:spacing w:before="69"/>
              <w:ind w:left="5"/>
              <w:rPr>
                <w:sz w:val="16"/>
              </w:rPr>
            </w:pPr>
            <w:r>
              <w:rPr>
                <w:w w:val="98"/>
                <w:sz w:val="16"/>
              </w:rPr>
              <w:t>J</w:t>
            </w:r>
          </w:p>
        </w:tc>
        <w:tc>
          <w:tcPr>
            <w:tcW w:w="1711" w:type="dxa"/>
            <w:tcBorders>
              <w:top w:val="nil"/>
              <w:bottom w:val="nil"/>
            </w:tcBorders>
          </w:tcPr>
          <w:p w14:paraId="341DBD19" w14:textId="77777777" w:rsidR="00151BAD" w:rsidRDefault="00AC1F28">
            <w:pPr>
              <w:pStyle w:val="TableParagraph"/>
              <w:spacing w:before="69"/>
              <w:ind w:left="461" w:right="453"/>
              <w:rPr>
                <w:sz w:val="16"/>
              </w:rPr>
            </w:pPr>
            <w:r>
              <w:rPr>
                <w:sz w:val="16"/>
              </w:rPr>
              <w:t>A190</w:t>
            </w:r>
          </w:p>
        </w:tc>
      </w:tr>
      <w:tr w:rsidR="00151BAD" w14:paraId="53ABAC67" w14:textId="77777777">
        <w:trPr>
          <w:trHeight w:val="331"/>
        </w:trPr>
        <w:tc>
          <w:tcPr>
            <w:tcW w:w="1620" w:type="dxa"/>
            <w:tcBorders>
              <w:top w:val="nil"/>
              <w:bottom w:val="nil"/>
            </w:tcBorders>
            <w:shd w:val="clear" w:color="auto" w:fill="DADADA"/>
          </w:tcPr>
          <w:p w14:paraId="4AA6C106"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shd w:val="clear" w:color="auto" w:fill="DADADA"/>
          </w:tcPr>
          <w:p w14:paraId="7A47F1B2"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shd w:val="clear" w:color="auto" w:fill="DADADA"/>
          </w:tcPr>
          <w:p w14:paraId="351036CC" w14:textId="77777777" w:rsidR="00151BAD" w:rsidRDefault="00AC1F28">
            <w:pPr>
              <w:pStyle w:val="TableParagraph"/>
              <w:spacing w:before="69"/>
              <w:ind w:left="9"/>
              <w:rPr>
                <w:sz w:val="16"/>
              </w:rPr>
            </w:pPr>
            <w:r>
              <w:rPr>
                <w:sz w:val="16"/>
              </w:rPr>
              <w:t>T</w:t>
            </w:r>
          </w:p>
        </w:tc>
        <w:tc>
          <w:tcPr>
            <w:tcW w:w="1711" w:type="dxa"/>
            <w:tcBorders>
              <w:top w:val="nil"/>
              <w:bottom w:val="nil"/>
            </w:tcBorders>
            <w:shd w:val="clear" w:color="auto" w:fill="DADADA"/>
          </w:tcPr>
          <w:p w14:paraId="4A12F0C6" w14:textId="77777777" w:rsidR="00151BAD" w:rsidRDefault="00AC1F28">
            <w:pPr>
              <w:pStyle w:val="TableParagraph"/>
              <w:spacing w:before="69"/>
              <w:ind w:left="461" w:right="453"/>
              <w:rPr>
                <w:sz w:val="16"/>
              </w:rPr>
            </w:pPr>
            <w:r>
              <w:rPr>
                <w:sz w:val="16"/>
              </w:rPr>
              <w:t>A191</w:t>
            </w:r>
          </w:p>
        </w:tc>
      </w:tr>
      <w:tr w:rsidR="00151BAD" w14:paraId="23CA1CF3" w14:textId="77777777">
        <w:trPr>
          <w:trHeight w:val="331"/>
        </w:trPr>
        <w:tc>
          <w:tcPr>
            <w:tcW w:w="1620" w:type="dxa"/>
            <w:tcBorders>
              <w:top w:val="nil"/>
              <w:bottom w:val="nil"/>
            </w:tcBorders>
          </w:tcPr>
          <w:p w14:paraId="7C01C867"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tcPr>
          <w:p w14:paraId="6B720137"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tcPr>
          <w:p w14:paraId="0FA5871B" w14:textId="77777777" w:rsidR="00151BAD" w:rsidRDefault="00AC1F28">
            <w:pPr>
              <w:pStyle w:val="TableParagraph"/>
              <w:spacing w:before="69"/>
              <w:ind w:left="9"/>
              <w:rPr>
                <w:sz w:val="16"/>
              </w:rPr>
            </w:pPr>
            <w:r>
              <w:rPr>
                <w:sz w:val="16"/>
              </w:rPr>
              <w:t>E</w:t>
            </w:r>
          </w:p>
        </w:tc>
        <w:tc>
          <w:tcPr>
            <w:tcW w:w="1711" w:type="dxa"/>
            <w:tcBorders>
              <w:top w:val="nil"/>
              <w:bottom w:val="nil"/>
            </w:tcBorders>
          </w:tcPr>
          <w:p w14:paraId="5C3CCE7B" w14:textId="77777777" w:rsidR="00151BAD" w:rsidRDefault="00AC1F28">
            <w:pPr>
              <w:pStyle w:val="TableParagraph"/>
              <w:spacing w:before="69"/>
              <w:ind w:left="461" w:right="453"/>
              <w:rPr>
                <w:sz w:val="16"/>
              </w:rPr>
            </w:pPr>
            <w:r>
              <w:rPr>
                <w:sz w:val="16"/>
              </w:rPr>
              <w:t>A192</w:t>
            </w:r>
          </w:p>
        </w:tc>
      </w:tr>
      <w:tr w:rsidR="00151BAD" w14:paraId="42953069" w14:textId="77777777">
        <w:trPr>
          <w:trHeight w:val="331"/>
        </w:trPr>
        <w:tc>
          <w:tcPr>
            <w:tcW w:w="1620" w:type="dxa"/>
            <w:tcBorders>
              <w:top w:val="nil"/>
              <w:bottom w:val="nil"/>
            </w:tcBorders>
            <w:shd w:val="clear" w:color="auto" w:fill="DADADA"/>
          </w:tcPr>
          <w:p w14:paraId="1BC56F12"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shd w:val="clear" w:color="auto" w:fill="DADADA"/>
          </w:tcPr>
          <w:p w14:paraId="0042C263"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shd w:val="clear" w:color="auto" w:fill="DADADA"/>
          </w:tcPr>
          <w:p w14:paraId="1C27EFF6" w14:textId="77777777" w:rsidR="00151BAD" w:rsidRDefault="00AC1F28">
            <w:pPr>
              <w:pStyle w:val="TableParagraph"/>
              <w:spacing w:before="69"/>
              <w:ind w:left="8"/>
              <w:rPr>
                <w:sz w:val="16"/>
              </w:rPr>
            </w:pPr>
            <w:r>
              <w:rPr>
                <w:sz w:val="16"/>
              </w:rPr>
              <w:t>R</w:t>
            </w:r>
          </w:p>
        </w:tc>
        <w:tc>
          <w:tcPr>
            <w:tcW w:w="1711" w:type="dxa"/>
            <w:tcBorders>
              <w:top w:val="nil"/>
              <w:bottom w:val="nil"/>
            </w:tcBorders>
            <w:shd w:val="clear" w:color="auto" w:fill="DADADA"/>
          </w:tcPr>
          <w:p w14:paraId="432D7959" w14:textId="77777777" w:rsidR="00151BAD" w:rsidRDefault="00AC1F28">
            <w:pPr>
              <w:pStyle w:val="TableParagraph"/>
              <w:spacing w:before="69"/>
              <w:ind w:left="461" w:right="453"/>
              <w:rPr>
                <w:sz w:val="16"/>
              </w:rPr>
            </w:pPr>
            <w:r>
              <w:rPr>
                <w:sz w:val="16"/>
              </w:rPr>
              <w:t>A194</w:t>
            </w:r>
          </w:p>
        </w:tc>
      </w:tr>
      <w:tr w:rsidR="00151BAD" w14:paraId="52D82C77" w14:textId="77777777">
        <w:trPr>
          <w:trHeight w:val="331"/>
        </w:trPr>
        <w:tc>
          <w:tcPr>
            <w:tcW w:w="1620" w:type="dxa"/>
            <w:tcBorders>
              <w:top w:val="nil"/>
              <w:bottom w:val="nil"/>
            </w:tcBorders>
          </w:tcPr>
          <w:p w14:paraId="706F0741" w14:textId="77777777" w:rsidR="00151BAD" w:rsidRDefault="00AC1F28">
            <w:pPr>
              <w:pStyle w:val="TableParagraph"/>
              <w:spacing w:before="69"/>
              <w:ind w:left="606" w:right="596"/>
              <w:rPr>
                <w:sz w:val="16"/>
              </w:rPr>
            </w:pPr>
            <w:r>
              <w:rPr>
                <w:sz w:val="16"/>
              </w:rPr>
              <w:t>75</w:t>
            </w:r>
          </w:p>
        </w:tc>
        <w:tc>
          <w:tcPr>
            <w:tcW w:w="1980" w:type="dxa"/>
            <w:tcBorders>
              <w:top w:val="nil"/>
              <w:bottom w:val="nil"/>
            </w:tcBorders>
          </w:tcPr>
          <w:p w14:paraId="6E764405" w14:textId="77777777" w:rsidR="00151BAD" w:rsidRDefault="00AC1F28">
            <w:pPr>
              <w:pStyle w:val="TableParagraph"/>
              <w:spacing w:before="69"/>
              <w:ind w:left="412" w:right="401"/>
              <w:rPr>
                <w:sz w:val="16"/>
              </w:rPr>
            </w:pPr>
            <w:r>
              <w:rPr>
                <w:sz w:val="16"/>
              </w:rPr>
              <w:t>CD</w:t>
            </w:r>
          </w:p>
        </w:tc>
        <w:tc>
          <w:tcPr>
            <w:tcW w:w="1889" w:type="dxa"/>
            <w:tcBorders>
              <w:top w:val="nil"/>
              <w:bottom w:val="nil"/>
            </w:tcBorders>
          </w:tcPr>
          <w:p w14:paraId="4A1C53F3" w14:textId="77777777" w:rsidR="00151BAD" w:rsidRDefault="00AC1F28">
            <w:pPr>
              <w:pStyle w:val="TableParagraph"/>
              <w:spacing w:before="69"/>
              <w:ind w:left="5"/>
              <w:rPr>
                <w:sz w:val="16"/>
              </w:rPr>
            </w:pPr>
            <w:r>
              <w:rPr>
                <w:w w:val="98"/>
                <w:sz w:val="16"/>
              </w:rPr>
              <w:t>Q</w:t>
            </w:r>
          </w:p>
        </w:tc>
        <w:tc>
          <w:tcPr>
            <w:tcW w:w="1711" w:type="dxa"/>
            <w:tcBorders>
              <w:top w:val="nil"/>
              <w:bottom w:val="nil"/>
            </w:tcBorders>
          </w:tcPr>
          <w:p w14:paraId="3BCD6CEA" w14:textId="77777777" w:rsidR="00151BAD" w:rsidRDefault="00AC1F28">
            <w:pPr>
              <w:pStyle w:val="TableParagraph"/>
              <w:spacing w:before="69"/>
              <w:ind w:left="461" w:right="453"/>
              <w:rPr>
                <w:sz w:val="16"/>
              </w:rPr>
            </w:pPr>
            <w:r>
              <w:rPr>
                <w:sz w:val="16"/>
              </w:rPr>
              <w:t>A177</w:t>
            </w:r>
          </w:p>
        </w:tc>
      </w:tr>
    </w:tbl>
    <w:p w14:paraId="4A2EBACE" w14:textId="77777777" w:rsidR="00151BAD" w:rsidRDefault="00151BAD">
      <w:pPr>
        <w:pStyle w:val="BodyText"/>
        <w:rPr>
          <w:sz w:val="20"/>
        </w:rPr>
      </w:pPr>
    </w:p>
    <w:p w14:paraId="7DC1480D" w14:textId="77777777" w:rsidR="00151BAD" w:rsidRDefault="00151BAD">
      <w:pPr>
        <w:pStyle w:val="BodyText"/>
        <w:spacing w:before="3"/>
        <w:rPr>
          <w:sz w:val="20"/>
        </w:rPr>
      </w:pPr>
    </w:p>
    <w:p w14:paraId="7AF6050B" w14:textId="77777777" w:rsidR="00151BAD" w:rsidRDefault="00AC1F28">
      <w:pPr>
        <w:pStyle w:val="BodyText"/>
        <w:spacing w:before="90"/>
        <w:ind w:left="420"/>
      </w:pPr>
      <w:r>
        <w:t>NOTE: Applicable only to medical items in FSC classes assigned to activity CY.</w:t>
      </w:r>
    </w:p>
    <w:p w14:paraId="4B2C6D9B" w14:textId="77777777" w:rsidR="00151BAD" w:rsidRDefault="00151BAD">
      <w:pPr>
        <w:pStyle w:val="BodyText"/>
        <w:spacing w:before="1"/>
        <w:rPr>
          <w:sz w:val="21"/>
        </w:rPr>
      </w:pPr>
    </w:p>
    <w:p w14:paraId="0275C1D5" w14:textId="77777777" w:rsidR="00151BAD" w:rsidRDefault="00AC1F28">
      <w:pPr>
        <w:pStyle w:val="ListParagraph"/>
        <w:numPr>
          <w:ilvl w:val="3"/>
          <w:numId w:val="5"/>
        </w:numPr>
        <w:tabs>
          <w:tab w:val="left" w:pos="1040"/>
        </w:tabs>
        <w:ind w:left="1039"/>
        <w:rPr>
          <w:sz w:val="24"/>
        </w:rPr>
      </w:pPr>
      <w:r>
        <w:rPr>
          <w:sz w:val="24"/>
        </w:rPr>
        <w:t xml:space="preserve">Cross-Reference of IMM FSC </w:t>
      </w:r>
      <w:r>
        <w:rPr>
          <w:spacing w:val="-5"/>
          <w:sz w:val="24"/>
        </w:rPr>
        <w:t xml:space="preserve">Class </w:t>
      </w:r>
      <w:r>
        <w:rPr>
          <w:sz w:val="24"/>
        </w:rPr>
        <w:t>to Army</w:t>
      </w:r>
      <w:r>
        <w:rPr>
          <w:spacing w:val="-11"/>
          <w:sz w:val="24"/>
        </w:rPr>
        <w:t xml:space="preserve"> </w:t>
      </w:r>
      <w:r>
        <w:rPr>
          <w:spacing w:val="1"/>
          <w:sz w:val="24"/>
        </w:rPr>
        <w:t>MOERule:</w:t>
      </w:r>
    </w:p>
    <w:p w14:paraId="7A99B8C8" w14:textId="77777777" w:rsidR="00151BAD" w:rsidRDefault="00151BAD">
      <w:pPr>
        <w:pStyle w:val="BodyText"/>
        <w:spacing w:before="6"/>
        <w:rPr>
          <w:sz w:val="25"/>
        </w:rPr>
      </w:pPr>
    </w:p>
    <w:tbl>
      <w:tblPr>
        <w:tblW w:w="0" w:type="auto"/>
        <w:tblInd w:w="2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1473"/>
        <w:gridCol w:w="1483"/>
        <w:gridCol w:w="1766"/>
      </w:tblGrid>
      <w:tr w:rsidR="00151BAD" w14:paraId="57E793E0" w14:textId="77777777">
        <w:trPr>
          <w:trHeight w:val="318"/>
        </w:trPr>
        <w:tc>
          <w:tcPr>
            <w:tcW w:w="1159" w:type="dxa"/>
          </w:tcPr>
          <w:p w14:paraId="7652B788" w14:textId="77777777" w:rsidR="00151BAD" w:rsidRDefault="00AC1F28">
            <w:pPr>
              <w:pStyle w:val="TableParagraph"/>
              <w:spacing w:before="66"/>
              <w:ind w:left="396" w:right="389"/>
              <w:rPr>
                <w:b/>
                <w:sz w:val="16"/>
              </w:rPr>
            </w:pPr>
            <w:r>
              <w:rPr>
                <w:b/>
                <w:sz w:val="16"/>
                <w:u w:val="thick"/>
              </w:rPr>
              <w:t>FSC</w:t>
            </w:r>
          </w:p>
        </w:tc>
        <w:tc>
          <w:tcPr>
            <w:tcW w:w="1473" w:type="dxa"/>
          </w:tcPr>
          <w:p w14:paraId="5E57DC4F" w14:textId="77777777" w:rsidR="00151BAD" w:rsidRDefault="00AC1F28">
            <w:pPr>
              <w:pStyle w:val="TableParagraph"/>
              <w:spacing w:before="66"/>
              <w:ind w:left="534" w:right="523"/>
              <w:rPr>
                <w:b/>
                <w:sz w:val="16"/>
              </w:rPr>
            </w:pPr>
            <w:r>
              <w:rPr>
                <w:b/>
                <w:sz w:val="16"/>
                <w:u w:val="thick"/>
              </w:rPr>
              <w:t>IMM</w:t>
            </w:r>
          </w:p>
        </w:tc>
        <w:tc>
          <w:tcPr>
            <w:tcW w:w="1483" w:type="dxa"/>
          </w:tcPr>
          <w:p w14:paraId="6BAB9EEF" w14:textId="77777777" w:rsidR="00151BAD" w:rsidRDefault="00AC1F28">
            <w:pPr>
              <w:pStyle w:val="TableParagraph"/>
              <w:spacing w:before="66"/>
              <w:ind w:left="433" w:right="425"/>
              <w:rPr>
                <w:b/>
                <w:sz w:val="16"/>
              </w:rPr>
            </w:pPr>
            <w:r>
              <w:rPr>
                <w:b/>
                <w:sz w:val="16"/>
                <w:u w:val="thick"/>
              </w:rPr>
              <w:t>SICA</w:t>
            </w:r>
          </w:p>
        </w:tc>
        <w:tc>
          <w:tcPr>
            <w:tcW w:w="1766" w:type="dxa"/>
          </w:tcPr>
          <w:p w14:paraId="31FD27AB" w14:textId="77777777" w:rsidR="00151BAD" w:rsidRDefault="00AC1F28">
            <w:pPr>
              <w:pStyle w:val="TableParagraph"/>
              <w:spacing w:before="66"/>
              <w:ind w:left="488" w:right="478"/>
              <w:rPr>
                <w:b/>
                <w:sz w:val="16"/>
              </w:rPr>
            </w:pPr>
            <w:r>
              <w:rPr>
                <w:b/>
                <w:sz w:val="16"/>
                <w:u w:val="thick"/>
              </w:rPr>
              <w:t>MOE Rule</w:t>
            </w:r>
          </w:p>
        </w:tc>
      </w:tr>
      <w:tr w:rsidR="00151BAD" w14:paraId="7614BE13" w14:textId="77777777">
        <w:trPr>
          <w:trHeight w:val="321"/>
        </w:trPr>
        <w:tc>
          <w:tcPr>
            <w:tcW w:w="1159" w:type="dxa"/>
            <w:tcBorders>
              <w:bottom w:val="nil"/>
            </w:tcBorders>
            <w:shd w:val="clear" w:color="auto" w:fill="DADADA"/>
          </w:tcPr>
          <w:p w14:paraId="6A20E086" w14:textId="77777777" w:rsidR="00151BAD" w:rsidRDefault="00AC1F28">
            <w:pPr>
              <w:pStyle w:val="TableParagraph"/>
              <w:spacing w:before="66"/>
              <w:ind w:left="399" w:right="389"/>
              <w:rPr>
                <w:sz w:val="16"/>
              </w:rPr>
            </w:pPr>
            <w:r>
              <w:rPr>
                <w:sz w:val="16"/>
              </w:rPr>
              <w:t>1005</w:t>
            </w:r>
          </w:p>
        </w:tc>
        <w:tc>
          <w:tcPr>
            <w:tcW w:w="1473" w:type="dxa"/>
            <w:tcBorders>
              <w:bottom w:val="nil"/>
            </w:tcBorders>
            <w:shd w:val="clear" w:color="auto" w:fill="DADADA"/>
          </w:tcPr>
          <w:p w14:paraId="0A5260F4" w14:textId="77777777" w:rsidR="00151BAD" w:rsidRDefault="00AC1F28">
            <w:pPr>
              <w:pStyle w:val="TableParagraph"/>
              <w:spacing w:before="66"/>
              <w:ind w:left="528" w:right="523"/>
              <w:rPr>
                <w:sz w:val="16"/>
              </w:rPr>
            </w:pPr>
            <w:r>
              <w:rPr>
                <w:sz w:val="16"/>
              </w:rPr>
              <w:t>GX</w:t>
            </w:r>
          </w:p>
        </w:tc>
        <w:tc>
          <w:tcPr>
            <w:tcW w:w="1483" w:type="dxa"/>
            <w:tcBorders>
              <w:bottom w:val="nil"/>
            </w:tcBorders>
            <w:shd w:val="clear" w:color="auto" w:fill="DADADA"/>
          </w:tcPr>
          <w:p w14:paraId="155E362D" w14:textId="77777777" w:rsidR="00151BAD" w:rsidRDefault="00AC1F28">
            <w:pPr>
              <w:pStyle w:val="TableParagraph"/>
              <w:spacing w:before="66"/>
              <w:ind w:left="433" w:right="423"/>
              <w:rPr>
                <w:sz w:val="16"/>
              </w:rPr>
            </w:pPr>
            <w:r>
              <w:rPr>
                <w:sz w:val="16"/>
              </w:rPr>
              <w:t>CD</w:t>
            </w:r>
          </w:p>
        </w:tc>
        <w:tc>
          <w:tcPr>
            <w:tcW w:w="1766" w:type="dxa"/>
            <w:tcBorders>
              <w:bottom w:val="nil"/>
            </w:tcBorders>
            <w:shd w:val="clear" w:color="auto" w:fill="DADADA"/>
          </w:tcPr>
          <w:p w14:paraId="5A512567" w14:textId="77777777" w:rsidR="00151BAD" w:rsidRDefault="00AC1F28">
            <w:pPr>
              <w:pStyle w:val="TableParagraph"/>
              <w:spacing w:before="66"/>
              <w:ind w:left="488" w:right="475"/>
              <w:rPr>
                <w:sz w:val="16"/>
              </w:rPr>
            </w:pPr>
            <w:r>
              <w:rPr>
                <w:sz w:val="16"/>
              </w:rPr>
              <w:t>A920</w:t>
            </w:r>
          </w:p>
        </w:tc>
      </w:tr>
      <w:tr w:rsidR="00151BAD" w14:paraId="31DC808A" w14:textId="77777777">
        <w:trPr>
          <w:trHeight w:val="331"/>
        </w:trPr>
        <w:tc>
          <w:tcPr>
            <w:tcW w:w="1159" w:type="dxa"/>
            <w:tcBorders>
              <w:top w:val="nil"/>
              <w:bottom w:val="nil"/>
            </w:tcBorders>
          </w:tcPr>
          <w:p w14:paraId="14CCE10E" w14:textId="77777777" w:rsidR="00151BAD" w:rsidRDefault="00AC1F28">
            <w:pPr>
              <w:pStyle w:val="TableParagraph"/>
              <w:spacing w:before="71"/>
              <w:ind w:left="399" w:right="389"/>
              <w:rPr>
                <w:sz w:val="16"/>
              </w:rPr>
            </w:pPr>
            <w:r>
              <w:rPr>
                <w:sz w:val="16"/>
              </w:rPr>
              <w:t>1010</w:t>
            </w:r>
          </w:p>
        </w:tc>
        <w:tc>
          <w:tcPr>
            <w:tcW w:w="1473" w:type="dxa"/>
            <w:tcBorders>
              <w:top w:val="nil"/>
              <w:bottom w:val="nil"/>
            </w:tcBorders>
          </w:tcPr>
          <w:p w14:paraId="12E29D32"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tcPr>
          <w:p w14:paraId="1AB5491B"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tcPr>
          <w:p w14:paraId="37C23E4A" w14:textId="77777777" w:rsidR="00151BAD" w:rsidRDefault="00AC1F28">
            <w:pPr>
              <w:pStyle w:val="TableParagraph"/>
              <w:spacing w:before="71"/>
              <w:ind w:left="488" w:right="475"/>
              <w:rPr>
                <w:sz w:val="16"/>
              </w:rPr>
            </w:pPr>
            <w:r>
              <w:rPr>
                <w:sz w:val="16"/>
              </w:rPr>
              <w:t>A920</w:t>
            </w:r>
          </w:p>
        </w:tc>
      </w:tr>
      <w:tr w:rsidR="00151BAD" w14:paraId="24B7F705" w14:textId="77777777">
        <w:trPr>
          <w:trHeight w:val="331"/>
        </w:trPr>
        <w:tc>
          <w:tcPr>
            <w:tcW w:w="1159" w:type="dxa"/>
            <w:tcBorders>
              <w:top w:val="nil"/>
              <w:bottom w:val="nil"/>
            </w:tcBorders>
            <w:shd w:val="clear" w:color="auto" w:fill="DADADA"/>
          </w:tcPr>
          <w:p w14:paraId="733BF7EF" w14:textId="77777777" w:rsidR="00151BAD" w:rsidRDefault="00AC1F28">
            <w:pPr>
              <w:pStyle w:val="TableParagraph"/>
              <w:spacing w:before="71"/>
              <w:ind w:left="399" w:right="389"/>
              <w:rPr>
                <w:sz w:val="16"/>
              </w:rPr>
            </w:pPr>
            <w:r>
              <w:rPr>
                <w:sz w:val="16"/>
              </w:rPr>
              <w:t>1015</w:t>
            </w:r>
          </w:p>
        </w:tc>
        <w:tc>
          <w:tcPr>
            <w:tcW w:w="1473" w:type="dxa"/>
            <w:tcBorders>
              <w:top w:val="nil"/>
              <w:bottom w:val="nil"/>
            </w:tcBorders>
            <w:shd w:val="clear" w:color="auto" w:fill="DADADA"/>
          </w:tcPr>
          <w:p w14:paraId="5EA388CE"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shd w:val="clear" w:color="auto" w:fill="DADADA"/>
          </w:tcPr>
          <w:p w14:paraId="42C41FC7"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shd w:val="clear" w:color="auto" w:fill="DADADA"/>
          </w:tcPr>
          <w:p w14:paraId="7903E011" w14:textId="77777777" w:rsidR="00151BAD" w:rsidRDefault="00AC1F28">
            <w:pPr>
              <w:pStyle w:val="TableParagraph"/>
              <w:spacing w:before="71"/>
              <w:ind w:left="488" w:right="475"/>
              <w:rPr>
                <w:sz w:val="16"/>
              </w:rPr>
            </w:pPr>
            <w:r>
              <w:rPr>
                <w:sz w:val="16"/>
              </w:rPr>
              <w:t>A920</w:t>
            </w:r>
          </w:p>
        </w:tc>
      </w:tr>
      <w:tr w:rsidR="00151BAD" w14:paraId="6780FAE3" w14:textId="77777777">
        <w:trPr>
          <w:trHeight w:val="331"/>
        </w:trPr>
        <w:tc>
          <w:tcPr>
            <w:tcW w:w="1159" w:type="dxa"/>
            <w:tcBorders>
              <w:top w:val="nil"/>
              <w:bottom w:val="nil"/>
            </w:tcBorders>
          </w:tcPr>
          <w:p w14:paraId="408C449F" w14:textId="77777777" w:rsidR="00151BAD" w:rsidRDefault="00AC1F28">
            <w:pPr>
              <w:pStyle w:val="TableParagraph"/>
              <w:spacing w:before="71"/>
              <w:ind w:left="399" w:right="389"/>
              <w:rPr>
                <w:sz w:val="16"/>
              </w:rPr>
            </w:pPr>
            <w:r>
              <w:rPr>
                <w:sz w:val="16"/>
              </w:rPr>
              <w:t>1020</w:t>
            </w:r>
          </w:p>
        </w:tc>
        <w:tc>
          <w:tcPr>
            <w:tcW w:w="1473" w:type="dxa"/>
            <w:tcBorders>
              <w:top w:val="nil"/>
              <w:bottom w:val="nil"/>
            </w:tcBorders>
          </w:tcPr>
          <w:p w14:paraId="60315E61"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tcPr>
          <w:p w14:paraId="60FE882D"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tcPr>
          <w:p w14:paraId="1FBB177E" w14:textId="77777777" w:rsidR="00151BAD" w:rsidRDefault="00AC1F28">
            <w:pPr>
              <w:pStyle w:val="TableParagraph"/>
              <w:spacing w:before="71"/>
              <w:ind w:left="488" w:right="475"/>
              <w:rPr>
                <w:sz w:val="16"/>
              </w:rPr>
            </w:pPr>
            <w:r>
              <w:rPr>
                <w:sz w:val="16"/>
              </w:rPr>
              <w:t>A920</w:t>
            </w:r>
          </w:p>
        </w:tc>
      </w:tr>
      <w:tr w:rsidR="00151BAD" w14:paraId="14683CCA" w14:textId="77777777">
        <w:trPr>
          <w:trHeight w:val="331"/>
        </w:trPr>
        <w:tc>
          <w:tcPr>
            <w:tcW w:w="1159" w:type="dxa"/>
            <w:tcBorders>
              <w:top w:val="nil"/>
              <w:bottom w:val="nil"/>
            </w:tcBorders>
            <w:shd w:val="clear" w:color="auto" w:fill="DADADA"/>
          </w:tcPr>
          <w:p w14:paraId="5A25C68E" w14:textId="77777777" w:rsidR="00151BAD" w:rsidRDefault="00AC1F28">
            <w:pPr>
              <w:pStyle w:val="TableParagraph"/>
              <w:spacing w:before="69"/>
              <w:ind w:left="399" w:right="389"/>
              <w:rPr>
                <w:sz w:val="16"/>
              </w:rPr>
            </w:pPr>
            <w:r>
              <w:rPr>
                <w:sz w:val="16"/>
              </w:rPr>
              <w:t>1025</w:t>
            </w:r>
          </w:p>
        </w:tc>
        <w:tc>
          <w:tcPr>
            <w:tcW w:w="1473" w:type="dxa"/>
            <w:tcBorders>
              <w:top w:val="nil"/>
              <w:bottom w:val="nil"/>
            </w:tcBorders>
            <w:shd w:val="clear" w:color="auto" w:fill="DADADA"/>
          </w:tcPr>
          <w:p w14:paraId="763F2B98"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707869A4"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5679A97E" w14:textId="77777777" w:rsidR="00151BAD" w:rsidRDefault="00AC1F28">
            <w:pPr>
              <w:pStyle w:val="TableParagraph"/>
              <w:spacing w:before="69"/>
              <w:ind w:left="488" w:right="475"/>
              <w:rPr>
                <w:sz w:val="16"/>
              </w:rPr>
            </w:pPr>
            <w:r>
              <w:rPr>
                <w:sz w:val="16"/>
              </w:rPr>
              <w:t>A920</w:t>
            </w:r>
          </w:p>
        </w:tc>
      </w:tr>
      <w:tr w:rsidR="00151BAD" w14:paraId="05E42112" w14:textId="77777777">
        <w:trPr>
          <w:trHeight w:val="331"/>
        </w:trPr>
        <w:tc>
          <w:tcPr>
            <w:tcW w:w="1159" w:type="dxa"/>
            <w:tcBorders>
              <w:top w:val="nil"/>
              <w:bottom w:val="nil"/>
            </w:tcBorders>
          </w:tcPr>
          <w:p w14:paraId="7DF0C814" w14:textId="77777777" w:rsidR="00151BAD" w:rsidRDefault="00AC1F28">
            <w:pPr>
              <w:pStyle w:val="TableParagraph"/>
              <w:spacing w:before="69"/>
              <w:ind w:left="399" w:right="389"/>
              <w:rPr>
                <w:sz w:val="16"/>
              </w:rPr>
            </w:pPr>
            <w:r>
              <w:rPr>
                <w:sz w:val="16"/>
              </w:rPr>
              <w:t>1030</w:t>
            </w:r>
          </w:p>
        </w:tc>
        <w:tc>
          <w:tcPr>
            <w:tcW w:w="1473" w:type="dxa"/>
            <w:tcBorders>
              <w:top w:val="nil"/>
              <w:bottom w:val="nil"/>
            </w:tcBorders>
          </w:tcPr>
          <w:p w14:paraId="19389809"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2B2D52FC"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04D54C7E" w14:textId="77777777" w:rsidR="00151BAD" w:rsidRDefault="00AC1F28">
            <w:pPr>
              <w:pStyle w:val="TableParagraph"/>
              <w:spacing w:before="69"/>
              <w:ind w:left="488" w:right="475"/>
              <w:rPr>
                <w:sz w:val="16"/>
              </w:rPr>
            </w:pPr>
            <w:r>
              <w:rPr>
                <w:sz w:val="16"/>
              </w:rPr>
              <w:t>A920</w:t>
            </w:r>
          </w:p>
        </w:tc>
      </w:tr>
      <w:tr w:rsidR="00151BAD" w14:paraId="09001978" w14:textId="77777777">
        <w:trPr>
          <w:trHeight w:val="331"/>
        </w:trPr>
        <w:tc>
          <w:tcPr>
            <w:tcW w:w="1159" w:type="dxa"/>
            <w:tcBorders>
              <w:top w:val="nil"/>
              <w:bottom w:val="nil"/>
            </w:tcBorders>
            <w:shd w:val="clear" w:color="auto" w:fill="DADADA"/>
          </w:tcPr>
          <w:p w14:paraId="1BD551DC" w14:textId="77777777" w:rsidR="00151BAD" w:rsidRDefault="00AC1F28">
            <w:pPr>
              <w:pStyle w:val="TableParagraph"/>
              <w:spacing w:before="69"/>
              <w:ind w:left="399" w:right="389"/>
              <w:rPr>
                <w:sz w:val="16"/>
              </w:rPr>
            </w:pPr>
            <w:r>
              <w:rPr>
                <w:sz w:val="16"/>
              </w:rPr>
              <w:t>1035</w:t>
            </w:r>
          </w:p>
        </w:tc>
        <w:tc>
          <w:tcPr>
            <w:tcW w:w="1473" w:type="dxa"/>
            <w:tcBorders>
              <w:top w:val="nil"/>
              <w:bottom w:val="nil"/>
            </w:tcBorders>
            <w:shd w:val="clear" w:color="auto" w:fill="DADADA"/>
          </w:tcPr>
          <w:p w14:paraId="61B21FBD"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0978860E"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6FBB8C3E" w14:textId="77777777" w:rsidR="00151BAD" w:rsidRDefault="00AC1F28">
            <w:pPr>
              <w:pStyle w:val="TableParagraph"/>
              <w:spacing w:before="69"/>
              <w:ind w:left="488" w:right="475"/>
              <w:rPr>
                <w:sz w:val="16"/>
              </w:rPr>
            </w:pPr>
            <w:r>
              <w:rPr>
                <w:sz w:val="16"/>
              </w:rPr>
              <w:t>A920</w:t>
            </w:r>
          </w:p>
        </w:tc>
      </w:tr>
      <w:tr w:rsidR="00151BAD" w14:paraId="59E9D37F" w14:textId="77777777">
        <w:trPr>
          <w:trHeight w:val="331"/>
        </w:trPr>
        <w:tc>
          <w:tcPr>
            <w:tcW w:w="1159" w:type="dxa"/>
            <w:tcBorders>
              <w:top w:val="nil"/>
              <w:bottom w:val="nil"/>
            </w:tcBorders>
          </w:tcPr>
          <w:p w14:paraId="63DDB648" w14:textId="77777777" w:rsidR="00151BAD" w:rsidRDefault="00AC1F28">
            <w:pPr>
              <w:pStyle w:val="TableParagraph"/>
              <w:spacing w:before="69"/>
              <w:ind w:left="399" w:right="389"/>
              <w:rPr>
                <w:sz w:val="16"/>
              </w:rPr>
            </w:pPr>
            <w:r>
              <w:rPr>
                <w:sz w:val="16"/>
              </w:rPr>
              <w:t>1040</w:t>
            </w:r>
          </w:p>
        </w:tc>
        <w:tc>
          <w:tcPr>
            <w:tcW w:w="1473" w:type="dxa"/>
            <w:tcBorders>
              <w:top w:val="nil"/>
              <w:bottom w:val="nil"/>
            </w:tcBorders>
          </w:tcPr>
          <w:p w14:paraId="4BA6D002"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5986AD20"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1EAC7AA5" w14:textId="77777777" w:rsidR="00151BAD" w:rsidRDefault="00AC1F28">
            <w:pPr>
              <w:pStyle w:val="TableParagraph"/>
              <w:spacing w:before="69"/>
              <w:ind w:left="488" w:right="475"/>
              <w:rPr>
                <w:sz w:val="16"/>
              </w:rPr>
            </w:pPr>
            <w:r>
              <w:rPr>
                <w:sz w:val="16"/>
              </w:rPr>
              <w:t>A920</w:t>
            </w:r>
          </w:p>
        </w:tc>
      </w:tr>
      <w:tr w:rsidR="00151BAD" w14:paraId="426333E1" w14:textId="77777777">
        <w:trPr>
          <w:trHeight w:val="331"/>
        </w:trPr>
        <w:tc>
          <w:tcPr>
            <w:tcW w:w="1159" w:type="dxa"/>
            <w:tcBorders>
              <w:top w:val="nil"/>
              <w:bottom w:val="nil"/>
            </w:tcBorders>
            <w:shd w:val="clear" w:color="auto" w:fill="DADADA"/>
          </w:tcPr>
          <w:p w14:paraId="7A639AE1" w14:textId="77777777" w:rsidR="00151BAD" w:rsidRDefault="00AC1F28">
            <w:pPr>
              <w:pStyle w:val="TableParagraph"/>
              <w:spacing w:before="69"/>
              <w:ind w:left="399" w:right="389"/>
              <w:rPr>
                <w:sz w:val="16"/>
              </w:rPr>
            </w:pPr>
            <w:r>
              <w:rPr>
                <w:sz w:val="16"/>
              </w:rPr>
              <w:t>1045</w:t>
            </w:r>
          </w:p>
        </w:tc>
        <w:tc>
          <w:tcPr>
            <w:tcW w:w="1473" w:type="dxa"/>
            <w:tcBorders>
              <w:top w:val="nil"/>
              <w:bottom w:val="nil"/>
            </w:tcBorders>
            <w:shd w:val="clear" w:color="auto" w:fill="DADADA"/>
          </w:tcPr>
          <w:p w14:paraId="5A39B195"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725E871B"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2F71F8D1" w14:textId="77777777" w:rsidR="00151BAD" w:rsidRDefault="00AC1F28">
            <w:pPr>
              <w:pStyle w:val="TableParagraph"/>
              <w:spacing w:before="69"/>
              <w:ind w:left="488" w:right="475"/>
              <w:rPr>
                <w:sz w:val="16"/>
              </w:rPr>
            </w:pPr>
            <w:r>
              <w:rPr>
                <w:sz w:val="16"/>
              </w:rPr>
              <w:t>A920</w:t>
            </w:r>
          </w:p>
        </w:tc>
      </w:tr>
      <w:tr w:rsidR="00151BAD" w14:paraId="05D4A330" w14:textId="77777777">
        <w:trPr>
          <w:trHeight w:val="331"/>
        </w:trPr>
        <w:tc>
          <w:tcPr>
            <w:tcW w:w="1159" w:type="dxa"/>
            <w:tcBorders>
              <w:top w:val="nil"/>
              <w:bottom w:val="nil"/>
            </w:tcBorders>
          </w:tcPr>
          <w:p w14:paraId="72CA234A" w14:textId="77777777" w:rsidR="00151BAD" w:rsidRDefault="00AC1F28">
            <w:pPr>
              <w:pStyle w:val="TableParagraph"/>
              <w:spacing w:before="69"/>
              <w:ind w:left="399" w:right="389"/>
              <w:rPr>
                <w:sz w:val="16"/>
              </w:rPr>
            </w:pPr>
            <w:r>
              <w:rPr>
                <w:sz w:val="16"/>
              </w:rPr>
              <w:t>1055</w:t>
            </w:r>
          </w:p>
        </w:tc>
        <w:tc>
          <w:tcPr>
            <w:tcW w:w="1473" w:type="dxa"/>
            <w:tcBorders>
              <w:top w:val="nil"/>
              <w:bottom w:val="nil"/>
            </w:tcBorders>
          </w:tcPr>
          <w:p w14:paraId="4FB8C4F1"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7E684383"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00F3035C" w14:textId="77777777" w:rsidR="00151BAD" w:rsidRDefault="00AC1F28">
            <w:pPr>
              <w:pStyle w:val="TableParagraph"/>
              <w:spacing w:before="69"/>
              <w:ind w:left="488" w:right="475"/>
              <w:rPr>
                <w:sz w:val="16"/>
              </w:rPr>
            </w:pPr>
            <w:r>
              <w:rPr>
                <w:sz w:val="16"/>
              </w:rPr>
              <w:t>A920</w:t>
            </w:r>
          </w:p>
        </w:tc>
      </w:tr>
      <w:tr w:rsidR="00151BAD" w14:paraId="721A6D0C" w14:textId="77777777">
        <w:trPr>
          <w:trHeight w:val="331"/>
        </w:trPr>
        <w:tc>
          <w:tcPr>
            <w:tcW w:w="1159" w:type="dxa"/>
            <w:tcBorders>
              <w:top w:val="nil"/>
              <w:bottom w:val="nil"/>
            </w:tcBorders>
            <w:shd w:val="clear" w:color="auto" w:fill="DADADA"/>
          </w:tcPr>
          <w:p w14:paraId="498515D8" w14:textId="77777777" w:rsidR="00151BAD" w:rsidRDefault="00AC1F28">
            <w:pPr>
              <w:pStyle w:val="TableParagraph"/>
              <w:spacing w:before="69"/>
              <w:ind w:left="399" w:right="389"/>
              <w:rPr>
                <w:sz w:val="16"/>
              </w:rPr>
            </w:pPr>
            <w:r>
              <w:rPr>
                <w:sz w:val="16"/>
              </w:rPr>
              <w:t>1075</w:t>
            </w:r>
          </w:p>
        </w:tc>
        <w:tc>
          <w:tcPr>
            <w:tcW w:w="1473" w:type="dxa"/>
            <w:tcBorders>
              <w:top w:val="nil"/>
              <w:bottom w:val="nil"/>
            </w:tcBorders>
            <w:shd w:val="clear" w:color="auto" w:fill="DADADA"/>
          </w:tcPr>
          <w:p w14:paraId="11A3E7A8"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57FAC6A3"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4AA3344E" w14:textId="77777777" w:rsidR="00151BAD" w:rsidRDefault="00AC1F28">
            <w:pPr>
              <w:pStyle w:val="TableParagraph"/>
              <w:spacing w:before="69"/>
              <w:ind w:left="488" w:right="475"/>
              <w:rPr>
                <w:sz w:val="16"/>
              </w:rPr>
            </w:pPr>
            <w:r>
              <w:rPr>
                <w:sz w:val="16"/>
              </w:rPr>
              <w:t>A920</w:t>
            </w:r>
          </w:p>
        </w:tc>
      </w:tr>
      <w:tr w:rsidR="00151BAD" w14:paraId="6BE7CF4F" w14:textId="77777777">
        <w:trPr>
          <w:trHeight w:val="328"/>
        </w:trPr>
        <w:tc>
          <w:tcPr>
            <w:tcW w:w="1159" w:type="dxa"/>
            <w:tcBorders>
              <w:top w:val="nil"/>
              <w:bottom w:val="nil"/>
            </w:tcBorders>
          </w:tcPr>
          <w:p w14:paraId="7AD667F5" w14:textId="77777777" w:rsidR="00151BAD" w:rsidRDefault="00AC1F28">
            <w:pPr>
              <w:pStyle w:val="TableParagraph"/>
              <w:spacing w:before="69"/>
              <w:ind w:left="399" w:right="389"/>
              <w:rPr>
                <w:sz w:val="16"/>
              </w:rPr>
            </w:pPr>
            <w:r>
              <w:rPr>
                <w:sz w:val="16"/>
              </w:rPr>
              <w:t>1080</w:t>
            </w:r>
          </w:p>
        </w:tc>
        <w:tc>
          <w:tcPr>
            <w:tcW w:w="1473" w:type="dxa"/>
            <w:tcBorders>
              <w:top w:val="nil"/>
              <w:bottom w:val="nil"/>
            </w:tcBorders>
          </w:tcPr>
          <w:p w14:paraId="0E5F12ED"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7065B761"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093907AB" w14:textId="77777777" w:rsidR="00151BAD" w:rsidRDefault="00AC1F28">
            <w:pPr>
              <w:pStyle w:val="TableParagraph"/>
              <w:spacing w:before="69"/>
              <w:ind w:left="488" w:right="475"/>
              <w:rPr>
                <w:sz w:val="16"/>
              </w:rPr>
            </w:pPr>
            <w:r>
              <w:rPr>
                <w:sz w:val="16"/>
              </w:rPr>
              <w:t>A920</w:t>
            </w:r>
          </w:p>
        </w:tc>
      </w:tr>
      <w:tr w:rsidR="00151BAD" w14:paraId="049C73E3" w14:textId="77777777">
        <w:trPr>
          <w:trHeight w:val="331"/>
        </w:trPr>
        <w:tc>
          <w:tcPr>
            <w:tcW w:w="1159" w:type="dxa"/>
            <w:tcBorders>
              <w:top w:val="nil"/>
              <w:bottom w:val="nil"/>
            </w:tcBorders>
            <w:shd w:val="clear" w:color="auto" w:fill="DADADA"/>
          </w:tcPr>
          <w:p w14:paraId="3708FFA3" w14:textId="77777777" w:rsidR="00151BAD" w:rsidRDefault="00AC1F28">
            <w:pPr>
              <w:pStyle w:val="TableParagraph"/>
              <w:spacing w:before="71"/>
              <w:ind w:left="399" w:right="389"/>
              <w:rPr>
                <w:sz w:val="16"/>
              </w:rPr>
            </w:pPr>
            <w:r>
              <w:rPr>
                <w:sz w:val="16"/>
              </w:rPr>
              <w:t>1090</w:t>
            </w:r>
          </w:p>
        </w:tc>
        <w:tc>
          <w:tcPr>
            <w:tcW w:w="1473" w:type="dxa"/>
            <w:tcBorders>
              <w:top w:val="nil"/>
              <w:bottom w:val="nil"/>
            </w:tcBorders>
            <w:shd w:val="clear" w:color="auto" w:fill="DADADA"/>
          </w:tcPr>
          <w:p w14:paraId="6F43E674"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shd w:val="clear" w:color="auto" w:fill="DADADA"/>
          </w:tcPr>
          <w:p w14:paraId="1AECF2F8"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shd w:val="clear" w:color="auto" w:fill="DADADA"/>
          </w:tcPr>
          <w:p w14:paraId="0F31CD44" w14:textId="77777777" w:rsidR="00151BAD" w:rsidRDefault="00AC1F28">
            <w:pPr>
              <w:pStyle w:val="TableParagraph"/>
              <w:spacing w:before="71"/>
              <w:ind w:left="488" w:right="475"/>
              <w:rPr>
                <w:sz w:val="16"/>
              </w:rPr>
            </w:pPr>
            <w:r>
              <w:rPr>
                <w:sz w:val="16"/>
              </w:rPr>
              <w:t>A920</w:t>
            </w:r>
          </w:p>
        </w:tc>
      </w:tr>
      <w:tr w:rsidR="00151BAD" w14:paraId="2C90FD88" w14:textId="77777777">
        <w:trPr>
          <w:trHeight w:val="331"/>
        </w:trPr>
        <w:tc>
          <w:tcPr>
            <w:tcW w:w="1159" w:type="dxa"/>
            <w:tcBorders>
              <w:top w:val="nil"/>
              <w:bottom w:val="nil"/>
            </w:tcBorders>
          </w:tcPr>
          <w:p w14:paraId="01167834" w14:textId="77777777" w:rsidR="00151BAD" w:rsidRDefault="00AC1F28">
            <w:pPr>
              <w:pStyle w:val="TableParagraph"/>
              <w:spacing w:before="71"/>
              <w:ind w:left="399" w:right="389"/>
              <w:rPr>
                <w:sz w:val="16"/>
              </w:rPr>
            </w:pPr>
            <w:r>
              <w:rPr>
                <w:sz w:val="16"/>
              </w:rPr>
              <w:t>1095</w:t>
            </w:r>
          </w:p>
        </w:tc>
        <w:tc>
          <w:tcPr>
            <w:tcW w:w="1473" w:type="dxa"/>
            <w:tcBorders>
              <w:top w:val="nil"/>
              <w:bottom w:val="nil"/>
            </w:tcBorders>
          </w:tcPr>
          <w:p w14:paraId="560E00DC"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tcPr>
          <w:p w14:paraId="7243EAEF"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tcPr>
          <w:p w14:paraId="3298D786" w14:textId="77777777" w:rsidR="00151BAD" w:rsidRDefault="00AC1F28">
            <w:pPr>
              <w:pStyle w:val="TableParagraph"/>
              <w:spacing w:before="71"/>
              <w:ind w:left="488" w:right="475"/>
              <w:rPr>
                <w:sz w:val="16"/>
              </w:rPr>
            </w:pPr>
            <w:r>
              <w:rPr>
                <w:sz w:val="16"/>
              </w:rPr>
              <w:t>A920</w:t>
            </w:r>
          </w:p>
        </w:tc>
      </w:tr>
      <w:tr w:rsidR="00151BAD" w14:paraId="201BA01B" w14:textId="77777777">
        <w:trPr>
          <w:trHeight w:val="331"/>
        </w:trPr>
        <w:tc>
          <w:tcPr>
            <w:tcW w:w="1159" w:type="dxa"/>
            <w:tcBorders>
              <w:top w:val="nil"/>
              <w:bottom w:val="nil"/>
            </w:tcBorders>
            <w:shd w:val="clear" w:color="auto" w:fill="DADADA"/>
          </w:tcPr>
          <w:p w14:paraId="515B19AE" w14:textId="77777777" w:rsidR="00151BAD" w:rsidRDefault="00AC1F28">
            <w:pPr>
              <w:pStyle w:val="TableParagraph"/>
              <w:spacing w:before="71"/>
              <w:ind w:left="399" w:right="389"/>
              <w:rPr>
                <w:sz w:val="16"/>
              </w:rPr>
            </w:pPr>
            <w:r>
              <w:rPr>
                <w:sz w:val="16"/>
              </w:rPr>
              <w:t>1210</w:t>
            </w:r>
          </w:p>
        </w:tc>
        <w:tc>
          <w:tcPr>
            <w:tcW w:w="1473" w:type="dxa"/>
            <w:tcBorders>
              <w:top w:val="nil"/>
              <w:bottom w:val="nil"/>
            </w:tcBorders>
            <w:shd w:val="clear" w:color="auto" w:fill="DADADA"/>
          </w:tcPr>
          <w:p w14:paraId="2EF508CB"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shd w:val="clear" w:color="auto" w:fill="DADADA"/>
          </w:tcPr>
          <w:p w14:paraId="095F32C2"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shd w:val="clear" w:color="auto" w:fill="DADADA"/>
          </w:tcPr>
          <w:p w14:paraId="242AFC3E" w14:textId="77777777" w:rsidR="00151BAD" w:rsidRDefault="00AC1F28">
            <w:pPr>
              <w:pStyle w:val="TableParagraph"/>
              <w:spacing w:before="71"/>
              <w:ind w:left="488" w:right="475"/>
              <w:rPr>
                <w:sz w:val="16"/>
              </w:rPr>
            </w:pPr>
            <w:r>
              <w:rPr>
                <w:sz w:val="16"/>
              </w:rPr>
              <w:t>A918</w:t>
            </w:r>
          </w:p>
        </w:tc>
      </w:tr>
      <w:tr w:rsidR="00151BAD" w14:paraId="0A09D069" w14:textId="77777777">
        <w:trPr>
          <w:trHeight w:val="331"/>
        </w:trPr>
        <w:tc>
          <w:tcPr>
            <w:tcW w:w="1159" w:type="dxa"/>
            <w:tcBorders>
              <w:top w:val="nil"/>
              <w:bottom w:val="nil"/>
            </w:tcBorders>
          </w:tcPr>
          <w:p w14:paraId="5ED9ED85" w14:textId="77777777" w:rsidR="00151BAD" w:rsidRDefault="00AC1F28">
            <w:pPr>
              <w:pStyle w:val="TableParagraph"/>
              <w:spacing w:before="71"/>
              <w:ind w:left="399" w:right="389"/>
              <w:rPr>
                <w:sz w:val="16"/>
              </w:rPr>
            </w:pPr>
            <w:r>
              <w:rPr>
                <w:sz w:val="16"/>
              </w:rPr>
              <w:t>1220</w:t>
            </w:r>
          </w:p>
        </w:tc>
        <w:tc>
          <w:tcPr>
            <w:tcW w:w="1473" w:type="dxa"/>
            <w:tcBorders>
              <w:top w:val="nil"/>
              <w:bottom w:val="nil"/>
            </w:tcBorders>
          </w:tcPr>
          <w:p w14:paraId="6979EC9E" w14:textId="77777777" w:rsidR="00151BAD" w:rsidRDefault="00AC1F28">
            <w:pPr>
              <w:pStyle w:val="TableParagraph"/>
              <w:spacing w:before="71"/>
              <w:ind w:left="528" w:right="523"/>
              <w:rPr>
                <w:sz w:val="16"/>
              </w:rPr>
            </w:pPr>
            <w:r>
              <w:rPr>
                <w:sz w:val="16"/>
              </w:rPr>
              <w:t>GX</w:t>
            </w:r>
          </w:p>
        </w:tc>
        <w:tc>
          <w:tcPr>
            <w:tcW w:w="1483" w:type="dxa"/>
            <w:tcBorders>
              <w:top w:val="nil"/>
              <w:bottom w:val="nil"/>
            </w:tcBorders>
          </w:tcPr>
          <w:p w14:paraId="0577596C" w14:textId="77777777" w:rsidR="00151BAD" w:rsidRDefault="00AC1F28">
            <w:pPr>
              <w:pStyle w:val="TableParagraph"/>
              <w:spacing w:before="71"/>
              <w:ind w:left="433" w:right="423"/>
              <w:rPr>
                <w:sz w:val="16"/>
              </w:rPr>
            </w:pPr>
            <w:r>
              <w:rPr>
                <w:sz w:val="16"/>
              </w:rPr>
              <w:t>CD</w:t>
            </w:r>
          </w:p>
        </w:tc>
        <w:tc>
          <w:tcPr>
            <w:tcW w:w="1766" w:type="dxa"/>
            <w:tcBorders>
              <w:top w:val="nil"/>
              <w:bottom w:val="nil"/>
            </w:tcBorders>
          </w:tcPr>
          <w:p w14:paraId="4EAE268D" w14:textId="77777777" w:rsidR="00151BAD" w:rsidRDefault="00AC1F28">
            <w:pPr>
              <w:pStyle w:val="TableParagraph"/>
              <w:spacing w:before="71"/>
              <w:ind w:left="488" w:right="475"/>
              <w:rPr>
                <w:sz w:val="16"/>
              </w:rPr>
            </w:pPr>
            <w:r>
              <w:rPr>
                <w:sz w:val="16"/>
              </w:rPr>
              <w:t>A918</w:t>
            </w:r>
          </w:p>
        </w:tc>
      </w:tr>
      <w:tr w:rsidR="00151BAD" w14:paraId="481E3564" w14:textId="77777777">
        <w:trPr>
          <w:trHeight w:val="331"/>
        </w:trPr>
        <w:tc>
          <w:tcPr>
            <w:tcW w:w="1159" w:type="dxa"/>
            <w:tcBorders>
              <w:top w:val="nil"/>
              <w:bottom w:val="nil"/>
            </w:tcBorders>
            <w:shd w:val="clear" w:color="auto" w:fill="DADADA"/>
          </w:tcPr>
          <w:p w14:paraId="358CEFD0" w14:textId="77777777" w:rsidR="00151BAD" w:rsidRDefault="00AC1F28">
            <w:pPr>
              <w:pStyle w:val="TableParagraph"/>
              <w:spacing w:before="69"/>
              <w:ind w:left="399" w:right="389"/>
              <w:rPr>
                <w:sz w:val="16"/>
              </w:rPr>
            </w:pPr>
            <w:r>
              <w:rPr>
                <w:sz w:val="16"/>
              </w:rPr>
              <w:t>1240</w:t>
            </w:r>
          </w:p>
        </w:tc>
        <w:tc>
          <w:tcPr>
            <w:tcW w:w="1473" w:type="dxa"/>
            <w:tcBorders>
              <w:top w:val="nil"/>
              <w:bottom w:val="nil"/>
            </w:tcBorders>
            <w:shd w:val="clear" w:color="auto" w:fill="DADADA"/>
          </w:tcPr>
          <w:p w14:paraId="7AD8C3B8"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68D95CC8"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75C95712" w14:textId="77777777" w:rsidR="00151BAD" w:rsidRDefault="00AC1F28">
            <w:pPr>
              <w:pStyle w:val="TableParagraph"/>
              <w:spacing w:before="69"/>
              <w:ind w:left="488" w:right="475"/>
              <w:rPr>
                <w:sz w:val="16"/>
              </w:rPr>
            </w:pPr>
            <w:r>
              <w:rPr>
                <w:sz w:val="16"/>
              </w:rPr>
              <w:t>A918</w:t>
            </w:r>
          </w:p>
        </w:tc>
      </w:tr>
      <w:tr w:rsidR="00151BAD" w14:paraId="1B14340D" w14:textId="77777777">
        <w:trPr>
          <w:trHeight w:val="331"/>
        </w:trPr>
        <w:tc>
          <w:tcPr>
            <w:tcW w:w="1159" w:type="dxa"/>
            <w:tcBorders>
              <w:top w:val="nil"/>
              <w:bottom w:val="nil"/>
            </w:tcBorders>
          </w:tcPr>
          <w:p w14:paraId="49F30DE0" w14:textId="77777777" w:rsidR="00151BAD" w:rsidRDefault="00AC1F28">
            <w:pPr>
              <w:pStyle w:val="TableParagraph"/>
              <w:spacing w:before="69"/>
              <w:ind w:left="399" w:right="389"/>
              <w:rPr>
                <w:sz w:val="16"/>
              </w:rPr>
            </w:pPr>
            <w:r>
              <w:rPr>
                <w:sz w:val="16"/>
              </w:rPr>
              <w:t>1250</w:t>
            </w:r>
          </w:p>
        </w:tc>
        <w:tc>
          <w:tcPr>
            <w:tcW w:w="1473" w:type="dxa"/>
            <w:tcBorders>
              <w:top w:val="nil"/>
              <w:bottom w:val="nil"/>
            </w:tcBorders>
          </w:tcPr>
          <w:p w14:paraId="0C682E55"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13C63232"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35806E4C" w14:textId="77777777" w:rsidR="00151BAD" w:rsidRDefault="00AC1F28">
            <w:pPr>
              <w:pStyle w:val="TableParagraph"/>
              <w:spacing w:before="69"/>
              <w:ind w:left="488" w:right="475"/>
              <w:rPr>
                <w:sz w:val="16"/>
              </w:rPr>
            </w:pPr>
            <w:r>
              <w:rPr>
                <w:sz w:val="16"/>
              </w:rPr>
              <w:t>A918</w:t>
            </w:r>
          </w:p>
        </w:tc>
      </w:tr>
      <w:tr w:rsidR="00151BAD" w14:paraId="217A8B9D" w14:textId="77777777">
        <w:trPr>
          <w:trHeight w:val="331"/>
        </w:trPr>
        <w:tc>
          <w:tcPr>
            <w:tcW w:w="1159" w:type="dxa"/>
            <w:tcBorders>
              <w:top w:val="nil"/>
              <w:bottom w:val="nil"/>
            </w:tcBorders>
            <w:shd w:val="clear" w:color="auto" w:fill="DADADA"/>
          </w:tcPr>
          <w:p w14:paraId="711D9369" w14:textId="77777777" w:rsidR="00151BAD" w:rsidRDefault="00AC1F28">
            <w:pPr>
              <w:pStyle w:val="TableParagraph"/>
              <w:spacing w:before="69"/>
              <w:ind w:left="399" w:right="389"/>
              <w:rPr>
                <w:sz w:val="16"/>
              </w:rPr>
            </w:pPr>
            <w:r>
              <w:rPr>
                <w:sz w:val="16"/>
              </w:rPr>
              <w:t>1260</w:t>
            </w:r>
          </w:p>
        </w:tc>
        <w:tc>
          <w:tcPr>
            <w:tcW w:w="1473" w:type="dxa"/>
            <w:tcBorders>
              <w:top w:val="nil"/>
              <w:bottom w:val="nil"/>
            </w:tcBorders>
            <w:shd w:val="clear" w:color="auto" w:fill="DADADA"/>
          </w:tcPr>
          <w:p w14:paraId="16AD284C"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0BEF968C"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016F2F69" w14:textId="77777777" w:rsidR="00151BAD" w:rsidRDefault="00AC1F28">
            <w:pPr>
              <w:pStyle w:val="TableParagraph"/>
              <w:spacing w:before="69"/>
              <w:ind w:left="488" w:right="475"/>
              <w:rPr>
                <w:sz w:val="16"/>
              </w:rPr>
            </w:pPr>
            <w:r>
              <w:rPr>
                <w:sz w:val="16"/>
              </w:rPr>
              <w:t>A918</w:t>
            </w:r>
          </w:p>
        </w:tc>
      </w:tr>
      <w:tr w:rsidR="00151BAD" w14:paraId="4A60B8F0" w14:textId="77777777">
        <w:trPr>
          <w:trHeight w:val="331"/>
        </w:trPr>
        <w:tc>
          <w:tcPr>
            <w:tcW w:w="1159" w:type="dxa"/>
            <w:tcBorders>
              <w:top w:val="nil"/>
              <w:bottom w:val="nil"/>
            </w:tcBorders>
          </w:tcPr>
          <w:p w14:paraId="754ACFEA" w14:textId="77777777" w:rsidR="00151BAD" w:rsidRDefault="00AC1F28">
            <w:pPr>
              <w:pStyle w:val="TableParagraph"/>
              <w:spacing w:before="69"/>
              <w:ind w:left="399" w:right="389"/>
              <w:rPr>
                <w:sz w:val="16"/>
              </w:rPr>
            </w:pPr>
            <w:r>
              <w:rPr>
                <w:sz w:val="16"/>
              </w:rPr>
              <w:t>1265</w:t>
            </w:r>
          </w:p>
        </w:tc>
        <w:tc>
          <w:tcPr>
            <w:tcW w:w="1473" w:type="dxa"/>
            <w:tcBorders>
              <w:top w:val="nil"/>
              <w:bottom w:val="nil"/>
            </w:tcBorders>
          </w:tcPr>
          <w:p w14:paraId="52172D18"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5E29D54C"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05E8ADD0" w14:textId="77777777" w:rsidR="00151BAD" w:rsidRDefault="00AC1F28">
            <w:pPr>
              <w:pStyle w:val="TableParagraph"/>
              <w:spacing w:before="69"/>
              <w:ind w:left="488" w:right="475"/>
              <w:rPr>
                <w:sz w:val="16"/>
              </w:rPr>
            </w:pPr>
            <w:r>
              <w:rPr>
                <w:sz w:val="16"/>
              </w:rPr>
              <w:t>A918</w:t>
            </w:r>
          </w:p>
        </w:tc>
      </w:tr>
      <w:tr w:rsidR="00151BAD" w14:paraId="33EB3B08" w14:textId="77777777">
        <w:trPr>
          <w:trHeight w:val="331"/>
        </w:trPr>
        <w:tc>
          <w:tcPr>
            <w:tcW w:w="1159" w:type="dxa"/>
            <w:tcBorders>
              <w:top w:val="nil"/>
              <w:bottom w:val="nil"/>
            </w:tcBorders>
            <w:shd w:val="clear" w:color="auto" w:fill="DADADA"/>
          </w:tcPr>
          <w:p w14:paraId="7BA3A7C0" w14:textId="77777777" w:rsidR="00151BAD" w:rsidRDefault="00AC1F28">
            <w:pPr>
              <w:pStyle w:val="TableParagraph"/>
              <w:spacing w:before="69"/>
              <w:ind w:left="399" w:right="389"/>
              <w:rPr>
                <w:sz w:val="16"/>
              </w:rPr>
            </w:pPr>
            <w:r>
              <w:rPr>
                <w:sz w:val="16"/>
              </w:rPr>
              <w:t>1270</w:t>
            </w:r>
          </w:p>
        </w:tc>
        <w:tc>
          <w:tcPr>
            <w:tcW w:w="1473" w:type="dxa"/>
            <w:tcBorders>
              <w:top w:val="nil"/>
              <w:bottom w:val="nil"/>
            </w:tcBorders>
            <w:shd w:val="clear" w:color="auto" w:fill="DADADA"/>
          </w:tcPr>
          <w:p w14:paraId="5067656A"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shd w:val="clear" w:color="auto" w:fill="DADADA"/>
          </w:tcPr>
          <w:p w14:paraId="29AA664E"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shd w:val="clear" w:color="auto" w:fill="DADADA"/>
          </w:tcPr>
          <w:p w14:paraId="09238D2A" w14:textId="77777777" w:rsidR="00151BAD" w:rsidRDefault="00AC1F28">
            <w:pPr>
              <w:pStyle w:val="TableParagraph"/>
              <w:spacing w:before="69"/>
              <w:ind w:left="488" w:right="475"/>
              <w:rPr>
                <w:sz w:val="16"/>
              </w:rPr>
            </w:pPr>
            <w:r>
              <w:rPr>
                <w:sz w:val="16"/>
              </w:rPr>
              <w:t>A918</w:t>
            </w:r>
          </w:p>
        </w:tc>
      </w:tr>
      <w:tr w:rsidR="00151BAD" w14:paraId="3A681E03" w14:textId="77777777">
        <w:trPr>
          <w:trHeight w:val="331"/>
        </w:trPr>
        <w:tc>
          <w:tcPr>
            <w:tcW w:w="1159" w:type="dxa"/>
            <w:tcBorders>
              <w:top w:val="nil"/>
              <w:bottom w:val="nil"/>
            </w:tcBorders>
          </w:tcPr>
          <w:p w14:paraId="62447347" w14:textId="77777777" w:rsidR="00151BAD" w:rsidRDefault="00AC1F28">
            <w:pPr>
              <w:pStyle w:val="TableParagraph"/>
              <w:spacing w:before="69"/>
              <w:ind w:left="399" w:right="389"/>
              <w:rPr>
                <w:sz w:val="16"/>
              </w:rPr>
            </w:pPr>
            <w:r>
              <w:rPr>
                <w:sz w:val="16"/>
              </w:rPr>
              <w:t>1280</w:t>
            </w:r>
          </w:p>
        </w:tc>
        <w:tc>
          <w:tcPr>
            <w:tcW w:w="1473" w:type="dxa"/>
            <w:tcBorders>
              <w:top w:val="nil"/>
              <w:bottom w:val="nil"/>
            </w:tcBorders>
          </w:tcPr>
          <w:p w14:paraId="77074EAB" w14:textId="77777777" w:rsidR="00151BAD" w:rsidRDefault="00AC1F28">
            <w:pPr>
              <w:pStyle w:val="TableParagraph"/>
              <w:spacing w:before="69"/>
              <w:ind w:left="528" w:right="523"/>
              <w:rPr>
                <w:sz w:val="16"/>
              </w:rPr>
            </w:pPr>
            <w:r>
              <w:rPr>
                <w:sz w:val="16"/>
              </w:rPr>
              <w:t>GX</w:t>
            </w:r>
          </w:p>
        </w:tc>
        <w:tc>
          <w:tcPr>
            <w:tcW w:w="1483" w:type="dxa"/>
            <w:tcBorders>
              <w:top w:val="nil"/>
              <w:bottom w:val="nil"/>
            </w:tcBorders>
          </w:tcPr>
          <w:p w14:paraId="6E61FB31" w14:textId="77777777" w:rsidR="00151BAD" w:rsidRDefault="00AC1F28">
            <w:pPr>
              <w:pStyle w:val="TableParagraph"/>
              <w:spacing w:before="69"/>
              <w:ind w:left="433" w:right="423"/>
              <w:rPr>
                <w:sz w:val="16"/>
              </w:rPr>
            </w:pPr>
            <w:r>
              <w:rPr>
                <w:sz w:val="16"/>
              </w:rPr>
              <w:t>CD</w:t>
            </w:r>
          </w:p>
        </w:tc>
        <w:tc>
          <w:tcPr>
            <w:tcW w:w="1766" w:type="dxa"/>
            <w:tcBorders>
              <w:top w:val="nil"/>
              <w:bottom w:val="nil"/>
            </w:tcBorders>
          </w:tcPr>
          <w:p w14:paraId="3FEE776B" w14:textId="77777777" w:rsidR="00151BAD" w:rsidRDefault="00AC1F28">
            <w:pPr>
              <w:pStyle w:val="TableParagraph"/>
              <w:spacing w:before="69"/>
              <w:ind w:left="488" w:right="475"/>
              <w:rPr>
                <w:sz w:val="16"/>
              </w:rPr>
            </w:pPr>
            <w:r>
              <w:rPr>
                <w:sz w:val="16"/>
              </w:rPr>
              <w:t>A918</w:t>
            </w:r>
          </w:p>
        </w:tc>
      </w:tr>
    </w:tbl>
    <w:p w14:paraId="47542046" w14:textId="77777777" w:rsidR="00151BAD" w:rsidRDefault="00151BAD">
      <w:pPr>
        <w:rPr>
          <w:sz w:val="16"/>
        </w:rPr>
        <w:sectPr w:rsidR="00151BAD">
          <w:pgSz w:w="12240" w:h="15840"/>
          <w:pgMar w:top="1120" w:right="300" w:bottom="92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440"/>
        <w:gridCol w:w="1529"/>
        <w:gridCol w:w="1800"/>
      </w:tblGrid>
      <w:tr w:rsidR="00151BAD" w14:paraId="5DBA9BEC" w14:textId="77777777">
        <w:trPr>
          <w:trHeight w:val="453"/>
        </w:trPr>
        <w:tc>
          <w:tcPr>
            <w:tcW w:w="1171" w:type="dxa"/>
          </w:tcPr>
          <w:p w14:paraId="0166E657" w14:textId="77777777" w:rsidR="00151BAD" w:rsidRDefault="00AC1F28">
            <w:pPr>
              <w:pStyle w:val="TableParagraph"/>
              <w:spacing w:before="133"/>
              <w:ind w:left="431"/>
              <w:jc w:val="left"/>
              <w:rPr>
                <w:b/>
                <w:sz w:val="16"/>
              </w:rPr>
            </w:pPr>
            <w:r>
              <w:rPr>
                <w:b/>
                <w:sz w:val="16"/>
                <w:u w:val="thick"/>
              </w:rPr>
              <w:lastRenderedPageBreak/>
              <w:t>FSC</w:t>
            </w:r>
          </w:p>
        </w:tc>
        <w:tc>
          <w:tcPr>
            <w:tcW w:w="1440" w:type="dxa"/>
          </w:tcPr>
          <w:p w14:paraId="639F40F7" w14:textId="77777777" w:rsidR="00151BAD" w:rsidRDefault="00AC1F28">
            <w:pPr>
              <w:pStyle w:val="TableParagraph"/>
              <w:spacing w:before="133"/>
              <w:ind w:left="251" w:right="246"/>
              <w:rPr>
                <w:b/>
                <w:sz w:val="16"/>
              </w:rPr>
            </w:pPr>
            <w:r>
              <w:rPr>
                <w:b/>
                <w:sz w:val="16"/>
                <w:u w:val="thick"/>
              </w:rPr>
              <w:t>IMM</w:t>
            </w:r>
          </w:p>
        </w:tc>
        <w:tc>
          <w:tcPr>
            <w:tcW w:w="1529" w:type="dxa"/>
          </w:tcPr>
          <w:p w14:paraId="6F8C27C2" w14:textId="77777777" w:rsidR="00151BAD" w:rsidRDefault="00AC1F28">
            <w:pPr>
              <w:pStyle w:val="TableParagraph"/>
              <w:spacing w:before="133"/>
              <w:ind w:left="288" w:right="284"/>
              <w:rPr>
                <w:b/>
                <w:sz w:val="16"/>
              </w:rPr>
            </w:pPr>
            <w:r>
              <w:rPr>
                <w:b/>
                <w:sz w:val="16"/>
                <w:u w:val="thick"/>
              </w:rPr>
              <w:t>SICA</w:t>
            </w:r>
          </w:p>
        </w:tc>
        <w:tc>
          <w:tcPr>
            <w:tcW w:w="1800" w:type="dxa"/>
          </w:tcPr>
          <w:p w14:paraId="6EDE3596" w14:textId="77777777" w:rsidR="00151BAD" w:rsidRDefault="00AC1F28">
            <w:pPr>
              <w:pStyle w:val="TableParagraph"/>
              <w:spacing w:before="133"/>
              <w:ind w:left="317" w:right="310"/>
              <w:rPr>
                <w:b/>
                <w:sz w:val="16"/>
              </w:rPr>
            </w:pPr>
            <w:r>
              <w:rPr>
                <w:b/>
                <w:sz w:val="16"/>
                <w:u w:val="thick"/>
              </w:rPr>
              <w:t>MOE Rule</w:t>
            </w:r>
          </w:p>
        </w:tc>
      </w:tr>
      <w:tr w:rsidR="00151BAD" w14:paraId="275077D5" w14:textId="77777777">
        <w:trPr>
          <w:trHeight w:val="321"/>
        </w:trPr>
        <w:tc>
          <w:tcPr>
            <w:tcW w:w="1171" w:type="dxa"/>
            <w:tcBorders>
              <w:bottom w:val="nil"/>
            </w:tcBorders>
            <w:shd w:val="clear" w:color="auto" w:fill="DADADA"/>
          </w:tcPr>
          <w:p w14:paraId="5AFCA43E" w14:textId="77777777" w:rsidR="00151BAD" w:rsidRDefault="00AC1F28">
            <w:pPr>
              <w:pStyle w:val="TableParagraph"/>
              <w:spacing w:before="66"/>
              <w:ind w:left="424"/>
              <w:jc w:val="left"/>
              <w:rPr>
                <w:sz w:val="16"/>
              </w:rPr>
            </w:pPr>
            <w:r>
              <w:rPr>
                <w:sz w:val="16"/>
              </w:rPr>
              <w:t>1285</w:t>
            </w:r>
          </w:p>
        </w:tc>
        <w:tc>
          <w:tcPr>
            <w:tcW w:w="1440" w:type="dxa"/>
            <w:tcBorders>
              <w:bottom w:val="nil"/>
            </w:tcBorders>
            <w:shd w:val="clear" w:color="auto" w:fill="DADADA"/>
          </w:tcPr>
          <w:p w14:paraId="2935D3DD" w14:textId="77777777" w:rsidR="00151BAD" w:rsidRDefault="00AC1F28">
            <w:pPr>
              <w:pStyle w:val="TableParagraph"/>
              <w:spacing w:before="66"/>
              <w:ind w:left="246" w:right="246"/>
              <w:rPr>
                <w:sz w:val="16"/>
              </w:rPr>
            </w:pPr>
            <w:r>
              <w:rPr>
                <w:sz w:val="16"/>
              </w:rPr>
              <w:t>GX</w:t>
            </w:r>
          </w:p>
        </w:tc>
        <w:tc>
          <w:tcPr>
            <w:tcW w:w="1529" w:type="dxa"/>
            <w:tcBorders>
              <w:bottom w:val="nil"/>
            </w:tcBorders>
            <w:shd w:val="clear" w:color="auto" w:fill="DADADA"/>
          </w:tcPr>
          <w:p w14:paraId="110D89FF" w14:textId="77777777" w:rsidR="00151BAD" w:rsidRDefault="00AC1F28">
            <w:pPr>
              <w:pStyle w:val="TableParagraph"/>
              <w:spacing w:before="66"/>
              <w:ind w:left="290" w:right="284"/>
              <w:rPr>
                <w:sz w:val="16"/>
              </w:rPr>
            </w:pPr>
            <w:r>
              <w:rPr>
                <w:sz w:val="16"/>
              </w:rPr>
              <w:t>CD</w:t>
            </w:r>
          </w:p>
        </w:tc>
        <w:tc>
          <w:tcPr>
            <w:tcW w:w="1800" w:type="dxa"/>
            <w:tcBorders>
              <w:bottom w:val="nil"/>
            </w:tcBorders>
            <w:shd w:val="clear" w:color="auto" w:fill="DADADA"/>
          </w:tcPr>
          <w:p w14:paraId="4F73C4C4" w14:textId="77777777" w:rsidR="00151BAD" w:rsidRDefault="00AC1F28">
            <w:pPr>
              <w:pStyle w:val="TableParagraph"/>
              <w:spacing w:before="66"/>
              <w:ind w:left="320" w:right="310"/>
              <w:rPr>
                <w:sz w:val="16"/>
              </w:rPr>
            </w:pPr>
            <w:r>
              <w:rPr>
                <w:sz w:val="16"/>
              </w:rPr>
              <w:t>A918</w:t>
            </w:r>
          </w:p>
        </w:tc>
      </w:tr>
      <w:tr w:rsidR="00151BAD" w14:paraId="74E49EB6" w14:textId="77777777">
        <w:trPr>
          <w:trHeight w:val="331"/>
        </w:trPr>
        <w:tc>
          <w:tcPr>
            <w:tcW w:w="1171" w:type="dxa"/>
            <w:tcBorders>
              <w:top w:val="nil"/>
              <w:bottom w:val="nil"/>
            </w:tcBorders>
          </w:tcPr>
          <w:p w14:paraId="5511FE0B" w14:textId="77777777" w:rsidR="00151BAD" w:rsidRDefault="00AC1F28">
            <w:pPr>
              <w:pStyle w:val="TableParagraph"/>
              <w:spacing w:before="71"/>
              <w:ind w:left="424"/>
              <w:jc w:val="left"/>
              <w:rPr>
                <w:sz w:val="16"/>
              </w:rPr>
            </w:pPr>
            <w:r>
              <w:rPr>
                <w:sz w:val="16"/>
              </w:rPr>
              <w:t>1287</w:t>
            </w:r>
          </w:p>
        </w:tc>
        <w:tc>
          <w:tcPr>
            <w:tcW w:w="1440" w:type="dxa"/>
            <w:tcBorders>
              <w:top w:val="nil"/>
              <w:bottom w:val="nil"/>
            </w:tcBorders>
          </w:tcPr>
          <w:p w14:paraId="2E4BD9C4"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2EEE1204"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7E35E6CF" w14:textId="77777777" w:rsidR="00151BAD" w:rsidRDefault="00AC1F28">
            <w:pPr>
              <w:pStyle w:val="TableParagraph"/>
              <w:spacing w:before="71"/>
              <w:ind w:left="320" w:right="310"/>
              <w:rPr>
                <w:sz w:val="16"/>
              </w:rPr>
            </w:pPr>
            <w:r>
              <w:rPr>
                <w:sz w:val="16"/>
              </w:rPr>
              <w:t>A918</w:t>
            </w:r>
          </w:p>
        </w:tc>
      </w:tr>
      <w:tr w:rsidR="00151BAD" w14:paraId="0ED15164" w14:textId="77777777">
        <w:trPr>
          <w:trHeight w:val="331"/>
        </w:trPr>
        <w:tc>
          <w:tcPr>
            <w:tcW w:w="1171" w:type="dxa"/>
            <w:tcBorders>
              <w:top w:val="nil"/>
              <w:bottom w:val="nil"/>
            </w:tcBorders>
            <w:shd w:val="clear" w:color="auto" w:fill="DADADA"/>
          </w:tcPr>
          <w:p w14:paraId="01A9B4B7" w14:textId="77777777" w:rsidR="00151BAD" w:rsidRDefault="00AC1F28">
            <w:pPr>
              <w:pStyle w:val="TableParagraph"/>
              <w:spacing w:before="71"/>
              <w:ind w:left="424"/>
              <w:jc w:val="left"/>
              <w:rPr>
                <w:sz w:val="16"/>
              </w:rPr>
            </w:pPr>
            <w:r>
              <w:rPr>
                <w:sz w:val="16"/>
              </w:rPr>
              <w:t>1290</w:t>
            </w:r>
          </w:p>
        </w:tc>
        <w:tc>
          <w:tcPr>
            <w:tcW w:w="1440" w:type="dxa"/>
            <w:tcBorders>
              <w:top w:val="nil"/>
              <w:bottom w:val="nil"/>
            </w:tcBorders>
            <w:shd w:val="clear" w:color="auto" w:fill="DADADA"/>
          </w:tcPr>
          <w:p w14:paraId="6686890D"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524496E2"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2C5D3545" w14:textId="77777777" w:rsidR="00151BAD" w:rsidRDefault="00AC1F28">
            <w:pPr>
              <w:pStyle w:val="TableParagraph"/>
              <w:spacing w:before="71"/>
              <w:ind w:left="320" w:right="310"/>
              <w:rPr>
                <w:sz w:val="16"/>
              </w:rPr>
            </w:pPr>
            <w:r>
              <w:rPr>
                <w:sz w:val="16"/>
              </w:rPr>
              <w:t>A918</w:t>
            </w:r>
          </w:p>
        </w:tc>
      </w:tr>
      <w:tr w:rsidR="00151BAD" w14:paraId="7B3B5B76" w14:textId="77777777">
        <w:trPr>
          <w:trHeight w:val="331"/>
        </w:trPr>
        <w:tc>
          <w:tcPr>
            <w:tcW w:w="1171" w:type="dxa"/>
            <w:tcBorders>
              <w:top w:val="nil"/>
              <w:bottom w:val="nil"/>
            </w:tcBorders>
          </w:tcPr>
          <w:p w14:paraId="0F2C1B15" w14:textId="77777777" w:rsidR="00151BAD" w:rsidRDefault="00AC1F28">
            <w:pPr>
              <w:pStyle w:val="TableParagraph"/>
              <w:spacing w:before="69"/>
              <w:ind w:left="424"/>
              <w:jc w:val="left"/>
              <w:rPr>
                <w:sz w:val="16"/>
              </w:rPr>
            </w:pPr>
            <w:r>
              <w:rPr>
                <w:sz w:val="16"/>
              </w:rPr>
              <w:t>1420</w:t>
            </w:r>
          </w:p>
        </w:tc>
        <w:tc>
          <w:tcPr>
            <w:tcW w:w="1440" w:type="dxa"/>
            <w:tcBorders>
              <w:top w:val="nil"/>
              <w:bottom w:val="nil"/>
            </w:tcBorders>
          </w:tcPr>
          <w:p w14:paraId="2A17BF7C"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C19BD2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327986F6" w14:textId="77777777" w:rsidR="00151BAD" w:rsidRDefault="00AC1F28">
            <w:pPr>
              <w:pStyle w:val="TableParagraph"/>
              <w:spacing w:before="69"/>
              <w:ind w:left="320" w:right="310"/>
              <w:rPr>
                <w:sz w:val="16"/>
              </w:rPr>
            </w:pPr>
            <w:r>
              <w:rPr>
                <w:sz w:val="16"/>
              </w:rPr>
              <w:t>A918</w:t>
            </w:r>
          </w:p>
        </w:tc>
      </w:tr>
      <w:tr w:rsidR="00151BAD" w14:paraId="0CC958FB" w14:textId="77777777">
        <w:trPr>
          <w:trHeight w:val="331"/>
        </w:trPr>
        <w:tc>
          <w:tcPr>
            <w:tcW w:w="1171" w:type="dxa"/>
            <w:tcBorders>
              <w:top w:val="nil"/>
              <w:bottom w:val="nil"/>
            </w:tcBorders>
            <w:shd w:val="clear" w:color="auto" w:fill="DADADA"/>
          </w:tcPr>
          <w:p w14:paraId="2F30C4BD" w14:textId="77777777" w:rsidR="00151BAD" w:rsidRDefault="00AC1F28">
            <w:pPr>
              <w:pStyle w:val="TableParagraph"/>
              <w:spacing w:before="69"/>
              <w:ind w:left="424"/>
              <w:jc w:val="left"/>
              <w:rPr>
                <w:sz w:val="16"/>
              </w:rPr>
            </w:pPr>
            <w:r>
              <w:rPr>
                <w:sz w:val="16"/>
              </w:rPr>
              <w:t>1430</w:t>
            </w:r>
          </w:p>
        </w:tc>
        <w:tc>
          <w:tcPr>
            <w:tcW w:w="1440" w:type="dxa"/>
            <w:tcBorders>
              <w:top w:val="nil"/>
              <w:bottom w:val="nil"/>
            </w:tcBorders>
            <w:shd w:val="clear" w:color="auto" w:fill="DADADA"/>
          </w:tcPr>
          <w:p w14:paraId="7CF85EB3"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5F55E34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7CFCE425" w14:textId="77777777" w:rsidR="00151BAD" w:rsidRDefault="00AC1F28">
            <w:pPr>
              <w:pStyle w:val="TableParagraph"/>
              <w:spacing w:before="69"/>
              <w:ind w:left="320" w:right="310"/>
              <w:rPr>
                <w:sz w:val="16"/>
              </w:rPr>
            </w:pPr>
            <w:r>
              <w:rPr>
                <w:sz w:val="16"/>
              </w:rPr>
              <w:t>A918</w:t>
            </w:r>
          </w:p>
        </w:tc>
      </w:tr>
      <w:tr w:rsidR="00151BAD" w14:paraId="5EE118D2" w14:textId="77777777">
        <w:trPr>
          <w:trHeight w:val="331"/>
        </w:trPr>
        <w:tc>
          <w:tcPr>
            <w:tcW w:w="1171" w:type="dxa"/>
            <w:tcBorders>
              <w:top w:val="nil"/>
              <w:bottom w:val="nil"/>
            </w:tcBorders>
          </w:tcPr>
          <w:p w14:paraId="23673A46" w14:textId="77777777" w:rsidR="00151BAD" w:rsidRDefault="00AC1F28">
            <w:pPr>
              <w:pStyle w:val="TableParagraph"/>
              <w:spacing w:before="69"/>
              <w:ind w:left="424"/>
              <w:jc w:val="left"/>
              <w:rPr>
                <w:sz w:val="16"/>
              </w:rPr>
            </w:pPr>
            <w:r>
              <w:rPr>
                <w:sz w:val="16"/>
              </w:rPr>
              <w:t>1440</w:t>
            </w:r>
          </w:p>
        </w:tc>
        <w:tc>
          <w:tcPr>
            <w:tcW w:w="1440" w:type="dxa"/>
            <w:tcBorders>
              <w:top w:val="nil"/>
              <w:bottom w:val="nil"/>
            </w:tcBorders>
          </w:tcPr>
          <w:p w14:paraId="4A3365E6"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0D8F38F"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E0487F9" w14:textId="77777777" w:rsidR="00151BAD" w:rsidRDefault="00AC1F28">
            <w:pPr>
              <w:pStyle w:val="TableParagraph"/>
              <w:spacing w:before="69"/>
              <w:ind w:left="320" w:right="310"/>
              <w:rPr>
                <w:sz w:val="16"/>
              </w:rPr>
            </w:pPr>
            <w:r>
              <w:rPr>
                <w:sz w:val="16"/>
              </w:rPr>
              <w:t>A918</w:t>
            </w:r>
          </w:p>
        </w:tc>
      </w:tr>
      <w:tr w:rsidR="00151BAD" w14:paraId="132135CF" w14:textId="77777777">
        <w:trPr>
          <w:trHeight w:val="331"/>
        </w:trPr>
        <w:tc>
          <w:tcPr>
            <w:tcW w:w="1171" w:type="dxa"/>
            <w:tcBorders>
              <w:top w:val="nil"/>
              <w:bottom w:val="nil"/>
            </w:tcBorders>
            <w:shd w:val="clear" w:color="auto" w:fill="DADADA"/>
          </w:tcPr>
          <w:p w14:paraId="7C82276C" w14:textId="77777777" w:rsidR="00151BAD" w:rsidRDefault="00AC1F28">
            <w:pPr>
              <w:pStyle w:val="TableParagraph"/>
              <w:spacing w:before="69"/>
              <w:ind w:left="424"/>
              <w:jc w:val="left"/>
              <w:rPr>
                <w:sz w:val="16"/>
              </w:rPr>
            </w:pPr>
            <w:r>
              <w:rPr>
                <w:sz w:val="16"/>
              </w:rPr>
              <w:t>1450</w:t>
            </w:r>
          </w:p>
        </w:tc>
        <w:tc>
          <w:tcPr>
            <w:tcW w:w="1440" w:type="dxa"/>
            <w:tcBorders>
              <w:top w:val="nil"/>
              <w:bottom w:val="nil"/>
            </w:tcBorders>
            <w:shd w:val="clear" w:color="auto" w:fill="DADADA"/>
          </w:tcPr>
          <w:p w14:paraId="282F5318"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A93991C"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4B659566" w14:textId="77777777" w:rsidR="00151BAD" w:rsidRDefault="00AC1F28">
            <w:pPr>
              <w:pStyle w:val="TableParagraph"/>
              <w:spacing w:before="69"/>
              <w:ind w:left="320" w:right="310"/>
              <w:rPr>
                <w:sz w:val="16"/>
              </w:rPr>
            </w:pPr>
            <w:r>
              <w:rPr>
                <w:sz w:val="16"/>
              </w:rPr>
              <w:t>A920</w:t>
            </w:r>
          </w:p>
        </w:tc>
      </w:tr>
      <w:tr w:rsidR="00151BAD" w14:paraId="0ED7437E" w14:textId="77777777">
        <w:trPr>
          <w:trHeight w:val="331"/>
        </w:trPr>
        <w:tc>
          <w:tcPr>
            <w:tcW w:w="1171" w:type="dxa"/>
            <w:tcBorders>
              <w:top w:val="nil"/>
              <w:bottom w:val="nil"/>
            </w:tcBorders>
          </w:tcPr>
          <w:p w14:paraId="7C1A122C" w14:textId="77777777" w:rsidR="00151BAD" w:rsidRDefault="00AC1F28">
            <w:pPr>
              <w:pStyle w:val="TableParagraph"/>
              <w:spacing w:before="69"/>
              <w:ind w:left="424"/>
              <w:jc w:val="left"/>
              <w:rPr>
                <w:sz w:val="16"/>
              </w:rPr>
            </w:pPr>
            <w:r>
              <w:rPr>
                <w:sz w:val="16"/>
              </w:rPr>
              <w:t>1560</w:t>
            </w:r>
          </w:p>
        </w:tc>
        <w:tc>
          <w:tcPr>
            <w:tcW w:w="1440" w:type="dxa"/>
            <w:tcBorders>
              <w:top w:val="nil"/>
              <w:bottom w:val="nil"/>
            </w:tcBorders>
          </w:tcPr>
          <w:p w14:paraId="0F38293C"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892910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29D29628" w14:textId="77777777" w:rsidR="00151BAD" w:rsidRDefault="00AC1F28">
            <w:pPr>
              <w:pStyle w:val="TableParagraph"/>
              <w:spacing w:before="69"/>
              <w:ind w:left="320" w:right="310"/>
              <w:rPr>
                <w:sz w:val="16"/>
              </w:rPr>
            </w:pPr>
            <w:r>
              <w:rPr>
                <w:sz w:val="16"/>
              </w:rPr>
              <w:t>A919</w:t>
            </w:r>
          </w:p>
        </w:tc>
      </w:tr>
      <w:tr w:rsidR="00151BAD" w14:paraId="3B533C6C" w14:textId="77777777">
        <w:trPr>
          <w:trHeight w:val="331"/>
        </w:trPr>
        <w:tc>
          <w:tcPr>
            <w:tcW w:w="1171" w:type="dxa"/>
            <w:tcBorders>
              <w:top w:val="nil"/>
              <w:bottom w:val="nil"/>
            </w:tcBorders>
            <w:shd w:val="clear" w:color="auto" w:fill="DADADA"/>
          </w:tcPr>
          <w:p w14:paraId="7344ECC5" w14:textId="77777777" w:rsidR="00151BAD" w:rsidRDefault="00AC1F28">
            <w:pPr>
              <w:pStyle w:val="TableParagraph"/>
              <w:spacing w:before="69"/>
              <w:ind w:left="424"/>
              <w:jc w:val="left"/>
              <w:rPr>
                <w:sz w:val="16"/>
              </w:rPr>
            </w:pPr>
            <w:r>
              <w:rPr>
                <w:sz w:val="16"/>
              </w:rPr>
              <w:t>1610</w:t>
            </w:r>
          </w:p>
        </w:tc>
        <w:tc>
          <w:tcPr>
            <w:tcW w:w="1440" w:type="dxa"/>
            <w:tcBorders>
              <w:top w:val="nil"/>
              <w:bottom w:val="nil"/>
            </w:tcBorders>
            <w:shd w:val="clear" w:color="auto" w:fill="DADADA"/>
          </w:tcPr>
          <w:p w14:paraId="363C440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410A306F"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EF0EA24" w14:textId="77777777" w:rsidR="00151BAD" w:rsidRDefault="00AC1F28">
            <w:pPr>
              <w:pStyle w:val="TableParagraph"/>
              <w:spacing w:before="69"/>
              <w:ind w:left="320" w:right="310"/>
              <w:rPr>
                <w:sz w:val="16"/>
              </w:rPr>
            </w:pPr>
            <w:r>
              <w:rPr>
                <w:sz w:val="16"/>
              </w:rPr>
              <w:t>A920</w:t>
            </w:r>
          </w:p>
        </w:tc>
      </w:tr>
      <w:tr w:rsidR="00151BAD" w14:paraId="43506C79" w14:textId="77777777">
        <w:trPr>
          <w:trHeight w:val="331"/>
        </w:trPr>
        <w:tc>
          <w:tcPr>
            <w:tcW w:w="1171" w:type="dxa"/>
            <w:tcBorders>
              <w:top w:val="nil"/>
              <w:bottom w:val="nil"/>
            </w:tcBorders>
          </w:tcPr>
          <w:p w14:paraId="0341D0CE" w14:textId="77777777" w:rsidR="00151BAD" w:rsidRDefault="00AC1F28">
            <w:pPr>
              <w:pStyle w:val="TableParagraph"/>
              <w:spacing w:before="69"/>
              <w:ind w:left="424"/>
              <w:jc w:val="left"/>
              <w:rPr>
                <w:sz w:val="16"/>
              </w:rPr>
            </w:pPr>
            <w:r>
              <w:rPr>
                <w:sz w:val="16"/>
              </w:rPr>
              <w:t>1615</w:t>
            </w:r>
          </w:p>
        </w:tc>
        <w:tc>
          <w:tcPr>
            <w:tcW w:w="1440" w:type="dxa"/>
            <w:tcBorders>
              <w:top w:val="nil"/>
              <w:bottom w:val="nil"/>
            </w:tcBorders>
          </w:tcPr>
          <w:p w14:paraId="0EF432F3"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49534C0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B98786B" w14:textId="77777777" w:rsidR="00151BAD" w:rsidRDefault="00AC1F28">
            <w:pPr>
              <w:pStyle w:val="TableParagraph"/>
              <w:spacing w:before="69"/>
              <w:ind w:left="320" w:right="310"/>
              <w:rPr>
                <w:sz w:val="16"/>
              </w:rPr>
            </w:pPr>
            <w:r>
              <w:rPr>
                <w:sz w:val="16"/>
              </w:rPr>
              <w:t>A920</w:t>
            </w:r>
          </w:p>
        </w:tc>
      </w:tr>
      <w:tr w:rsidR="00151BAD" w14:paraId="190FF92B" w14:textId="77777777">
        <w:trPr>
          <w:trHeight w:val="331"/>
        </w:trPr>
        <w:tc>
          <w:tcPr>
            <w:tcW w:w="1171" w:type="dxa"/>
            <w:tcBorders>
              <w:top w:val="nil"/>
              <w:bottom w:val="nil"/>
            </w:tcBorders>
            <w:shd w:val="clear" w:color="auto" w:fill="DADADA"/>
          </w:tcPr>
          <w:p w14:paraId="7F5E425B" w14:textId="77777777" w:rsidR="00151BAD" w:rsidRDefault="00AC1F28">
            <w:pPr>
              <w:pStyle w:val="TableParagraph"/>
              <w:spacing w:before="69"/>
              <w:ind w:left="424"/>
              <w:jc w:val="left"/>
              <w:rPr>
                <w:sz w:val="16"/>
              </w:rPr>
            </w:pPr>
            <w:r>
              <w:rPr>
                <w:sz w:val="16"/>
              </w:rPr>
              <w:t>1620</w:t>
            </w:r>
          </w:p>
        </w:tc>
        <w:tc>
          <w:tcPr>
            <w:tcW w:w="1440" w:type="dxa"/>
            <w:tcBorders>
              <w:top w:val="nil"/>
              <w:bottom w:val="nil"/>
            </w:tcBorders>
            <w:shd w:val="clear" w:color="auto" w:fill="DADADA"/>
          </w:tcPr>
          <w:p w14:paraId="5E24AC8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FFC4AB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4CCABF0B" w14:textId="77777777" w:rsidR="00151BAD" w:rsidRDefault="00AC1F28">
            <w:pPr>
              <w:pStyle w:val="TableParagraph"/>
              <w:spacing w:before="69"/>
              <w:ind w:left="320" w:right="310"/>
              <w:rPr>
                <w:sz w:val="16"/>
              </w:rPr>
            </w:pPr>
            <w:r>
              <w:rPr>
                <w:sz w:val="16"/>
              </w:rPr>
              <w:t>A920</w:t>
            </w:r>
          </w:p>
        </w:tc>
      </w:tr>
      <w:tr w:rsidR="00151BAD" w14:paraId="0623FF3F" w14:textId="77777777">
        <w:trPr>
          <w:trHeight w:val="328"/>
        </w:trPr>
        <w:tc>
          <w:tcPr>
            <w:tcW w:w="1171" w:type="dxa"/>
            <w:tcBorders>
              <w:top w:val="nil"/>
              <w:bottom w:val="nil"/>
            </w:tcBorders>
          </w:tcPr>
          <w:p w14:paraId="14D696E1" w14:textId="77777777" w:rsidR="00151BAD" w:rsidRDefault="00AC1F28">
            <w:pPr>
              <w:pStyle w:val="TableParagraph"/>
              <w:spacing w:before="69"/>
              <w:ind w:left="424"/>
              <w:jc w:val="left"/>
              <w:rPr>
                <w:sz w:val="16"/>
              </w:rPr>
            </w:pPr>
            <w:r>
              <w:rPr>
                <w:sz w:val="16"/>
              </w:rPr>
              <w:t>1630</w:t>
            </w:r>
          </w:p>
        </w:tc>
        <w:tc>
          <w:tcPr>
            <w:tcW w:w="1440" w:type="dxa"/>
            <w:tcBorders>
              <w:top w:val="nil"/>
              <w:bottom w:val="nil"/>
            </w:tcBorders>
          </w:tcPr>
          <w:p w14:paraId="0766E852"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11EB3635"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78B4D60" w14:textId="77777777" w:rsidR="00151BAD" w:rsidRDefault="00AC1F28">
            <w:pPr>
              <w:pStyle w:val="TableParagraph"/>
              <w:spacing w:before="69"/>
              <w:ind w:left="320" w:right="310"/>
              <w:rPr>
                <w:sz w:val="16"/>
              </w:rPr>
            </w:pPr>
            <w:r>
              <w:rPr>
                <w:sz w:val="16"/>
              </w:rPr>
              <w:t>A920</w:t>
            </w:r>
          </w:p>
        </w:tc>
      </w:tr>
      <w:tr w:rsidR="00151BAD" w14:paraId="034E1272" w14:textId="77777777">
        <w:trPr>
          <w:trHeight w:val="331"/>
        </w:trPr>
        <w:tc>
          <w:tcPr>
            <w:tcW w:w="1171" w:type="dxa"/>
            <w:tcBorders>
              <w:top w:val="nil"/>
              <w:bottom w:val="nil"/>
            </w:tcBorders>
            <w:shd w:val="clear" w:color="auto" w:fill="DADADA"/>
          </w:tcPr>
          <w:p w14:paraId="2E03BD2C" w14:textId="77777777" w:rsidR="00151BAD" w:rsidRDefault="00AC1F28">
            <w:pPr>
              <w:pStyle w:val="TableParagraph"/>
              <w:spacing w:before="71"/>
              <w:ind w:left="424"/>
              <w:jc w:val="left"/>
              <w:rPr>
                <w:sz w:val="16"/>
              </w:rPr>
            </w:pPr>
            <w:r>
              <w:rPr>
                <w:sz w:val="16"/>
              </w:rPr>
              <w:t>1650</w:t>
            </w:r>
          </w:p>
        </w:tc>
        <w:tc>
          <w:tcPr>
            <w:tcW w:w="1440" w:type="dxa"/>
            <w:tcBorders>
              <w:top w:val="nil"/>
              <w:bottom w:val="nil"/>
            </w:tcBorders>
            <w:shd w:val="clear" w:color="auto" w:fill="DADADA"/>
          </w:tcPr>
          <w:p w14:paraId="607D1E0B"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3AF67CC4"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1D1D2CD8" w14:textId="77777777" w:rsidR="00151BAD" w:rsidRDefault="00AC1F28">
            <w:pPr>
              <w:pStyle w:val="TableParagraph"/>
              <w:spacing w:before="71"/>
              <w:ind w:left="320" w:right="310"/>
              <w:rPr>
                <w:sz w:val="16"/>
              </w:rPr>
            </w:pPr>
            <w:r>
              <w:rPr>
                <w:sz w:val="16"/>
              </w:rPr>
              <w:t>A920</w:t>
            </w:r>
          </w:p>
        </w:tc>
      </w:tr>
      <w:tr w:rsidR="00151BAD" w14:paraId="61C14103" w14:textId="77777777">
        <w:trPr>
          <w:trHeight w:val="331"/>
        </w:trPr>
        <w:tc>
          <w:tcPr>
            <w:tcW w:w="1171" w:type="dxa"/>
            <w:tcBorders>
              <w:top w:val="nil"/>
              <w:bottom w:val="nil"/>
            </w:tcBorders>
          </w:tcPr>
          <w:p w14:paraId="652646D3" w14:textId="77777777" w:rsidR="00151BAD" w:rsidRDefault="00AC1F28">
            <w:pPr>
              <w:pStyle w:val="TableParagraph"/>
              <w:spacing w:before="71"/>
              <w:ind w:left="424"/>
              <w:jc w:val="left"/>
              <w:rPr>
                <w:sz w:val="16"/>
              </w:rPr>
            </w:pPr>
            <w:r>
              <w:rPr>
                <w:sz w:val="16"/>
              </w:rPr>
              <w:t>1660</w:t>
            </w:r>
          </w:p>
        </w:tc>
        <w:tc>
          <w:tcPr>
            <w:tcW w:w="1440" w:type="dxa"/>
            <w:tcBorders>
              <w:top w:val="nil"/>
              <w:bottom w:val="nil"/>
            </w:tcBorders>
          </w:tcPr>
          <w:p w14:paraId="0877FB54"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7DF1747E"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330F01B5" w14:textId="77777777" w:rsidR="00151BAD" w:rsidRDefault="00AC1F28">
            <w:pPr>
              <w:pStyle w:val="TableParagraph"/>
              <w:spacing w:before="71"/>
              <w:ind w:left="320" w:right="310"/>
              <w:rPr>
                <w:sz w:val="16"/>
              </w:rPr>
            </w:pPr>
            <w:r>
              <w:rPr>
                <w:sz w:val="16"/>
              </w:rPr>
              <w:t>A920</w:t>
            </w:r>
          </w:p>
        </w:tc>
      </w:tr>
      <w:tr w:rsidR="00151BAD" w14:paraId="59357AAB" w14:textId="77777777">
        <w:trPr>
          <w:trHeight w:val="331"/>
        </w:trPr>
        <w:tc>
          <w:tcPr>
            <w:tcW w:w="1171" w:type="dxa"/>
            <w:tcBorders>
              <w:top w:val="nil"/>
              <w:bottom w:val="nil"/>
            </w:tcBorders>
            <w:shd w:val="clear" w:color="auto" w:fill="DADADA"/>
          </w:tcPr>
          <w:p w14:paraId="4DE7FC23" w14:textId="77777777" w:rsidR="00151BAD" w:rsidRDefault="00AC1F28">
            <w:pPr>
              <w:pStyle w:val="TableParagraph"/>
              <w:spacing w:before="71"/>
              <w:ind w:left="424"/>
              <w:jc w:val="left"/>
              <w:rPr>
                <w:sz w:val="16"/>
              </w:rPr>
            </w:pPr>
            <w:r>
              <w:rPr>
                <w:sz w:val="16"/>
              </w:rPr>
              <w:t>1670</w:t>
            </w:r>
          </w:p>
        </w:tc>
        <w:tc>
          <w:tcPr>
            <w:tcW w:w="1440" w:type="dxa"/>
            <w:tcBorders>
              <w:top w:val="nil"/>
              <w:bottom w:val="nil"/>
            </w:tcBorders>
            <w:shd w:val="clear" w:color="auto" w:fill="DADADA"/>
          </w:tcPr>
          <w:p w14:paraId="57C0A1B5"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1408722D"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2310DE86" w14:textId="77777777" w:rsidR="00151BAD" w:rsidRDefault="00AC1F28">
            <w:pPr>
              <w:pStyle w:val="TableParagraph"/>
              <w:spacing w:before="71"/>
              <w:ind w:left="320" w:right="310"/>
              <w:rPr>
                <w:sz w:val="16"/>
              </w:rPr>
            </w:pPr>
            <w:r>
              <w:rPr>
                <w:sz w:val="16"/>
              </w:rPr>
              <w:t>A920</w:t>
            </w:r>
          </w:p>
        </w:tc>
      </w:tr>
      <w:tr w:rsidR="00151BAD" w14:paraId="729DF569" w14:textId="77777777">
        <w:trPr>
          <w:trHeight w:val="331"/>
        </w:trPr>
        <w:tc>
          <w:tcPr>
            <w:tcW w:w="1171" w:type="dxa"/>
            <w:tcBorders>
              <w:top w:val="nil"/>
              <w:bottom w:val="nil"/>
            </w:tcBorders>
          </w:tcPr>
          <w:p w14:paraId="73AFD09A" w14:textId="77777777" w:rsidR="00151BAD" w:rsidRDefault="00AC1F28">
            <w:pPr>
              <w:pStyle w:val="TableParagraph"/>
              <w:spacing w:before="69"/>
              <w:ind w:left="424"/>
              <w:jc w:val="left"/>
              <w:rPr>
                <w:sz w:val="16"/>
              </w:rPr>
            </w:pPr>
            <w:r>
              <w:rPr>
                <w:sz w:val="16"/>
              </w:rPr>
              <w:t>1680</w:t>
            </w:r>
          </w:p>
        </w:tc>
        <w:tc>
          <w:tcPr>
            <w:tcW w:w="1440" w:type="dxa"/>
            <w:tcBorders>
              <w:top w:val="nil"/>
              <w:bottom w:val="nil"/>
            </w:tcBorders>
          </w:tcPr>
          <w:p w14:paraId="3AE2A605"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2407F43F"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031D3FA" w14:textId="77777777" w:rsidR="00151BAD" w:rsidRDefault="00AC1F28">
            <w:pPr>
              <w:pStyle w:val="TableParagraph"/>
              <w:spacing w:before="69"/>
              <w:ind w:left="320" w:right="310"/>
              <w:rPr>
                <w:sz w:val="16"/>
              </w:rPr>
            </w:pPr>
            <w:r>
              <w:rPr>
                <w:sz w:val="16"/>
              </w:rPr>
              <w:t>A920</w:t>
            </w:r>
          </w:p>
        </w:tc>
      </w:tr>
      <w:tr w:rsidR="00151BAD" w14:paraId="3D5C8145" w14:textId="77777777">
        <w:trPr>
          <w:trHeight w:val="331"/>
        </w:trPr>
        <w:tc>
          <w:tcPr>
            <w:tcW w:w="1171" w:type="dxa"/>
            <w:tcBorders>
              <w:top w:val="nil"/>
              <w:bottom w:val="nil"/>
            </w:tcBorders>
            <w:shd w:val="clear" w:color="auto" w:fill="DADADA"/>
          </w:tcPr>
          <w:p w14:paraId="30DCA3F3" w14:textId="77777777" w:rsidR="00151BAD" w:rsidRDefault="00AC1F28">
            <w:pPr>
              <w:pStyle w:val="TableParagraph"/>
              <w:spacing w:before="69"/>
              <w:ind w:left="424"/>
              <w:jc w:val="left"/>
              <w:rPr>
                <w:sz w:val="16"/>
              </w:rPr>
            </w:pPr>
            <w:r>
              <w:rPr>
                <w:sz w:val="16"/>
              </w:rPr>
              <w:t>1710</w:t>
            </w:r>
          </w:p>
        </w:tc>
        <w:tc>
          <w:tcPr>
            <w:tcW w:w="1440" w:type="dxa"/>
            <w:tcBorders>
              <w:top w:val="nil"/>
              <w:bottom w:val="nil"/>
            </w:tcBorders>
            <w:shd w:val="clear" w:color="auto" w:fill="DADADA"/>
          </w:tcPr>
          <w:p w14:paraId="1B8A5CD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2618B3D2"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1CB7419A" w14:textId="77777777" w:rsidR="00151BAD" w:rsidRDefault="00AC1F28">
            <w:pPr>
              <w:pStyle w:val="TableParagraph"/>
              <w:spacing w:before="69"/>
              <w:ind w:left="320" w:right="310"/>
              <w:rPr>
                <w:sz w:val="16"/>
              </w:rPr>
            </w:pPr>
            <w:r>
              <w:rPr>
                <w:sz w:val="16"/>
              </w:rPr>
              <w:t>A920</w:t>
            </w:r>
          </w:p>
        </w:tc>
      </w:tr>
      <w:tr w:rsidR="00151BAD" w14:paraId="14D6DBF9" w14:textId="77777777">
        <w:trPr>
          <w:trHeight w:val="331"/>
        </w:trPr>
        <w:tc>
          <w:tcPr>
            <w:tcW w:w="1171" w:type="dxa"/>
            <w:tcBorders>
              <w:top w:val="nil"/>
              <w:bottom w:val="nil"/>
            </w:tcBorders>
          </w:tcPr>
          <w:p w14:paraId="20D8031E" w14:textId="77777777" w:rsidR="00151BAD" w:rsidRDefault="00AC1F28">
            <w:pPr>
              <w:pStyle w:val="TableParagraph"/>
              <w:spacing w:before="69"/>
              <w:ind w:left="424"/>
              <w:jc w:val="left"/>
              <w:rPr>
                <w:sz w:val="16"/>
              </w:rPr>
            </w:pPr>
            <w:r>
              <w:rPr>
                <w:sz w:val="16"/>
              </w:rPr>
              <w:t>1720</w:t>
            </w:r>
          </w:p>
        </w:tc>
        <w:tc>
          <w:tcPr>
            <w:tcW w:w="1440" w:type="dxa"/>
            <w:tcBorders>
              <w:top w:val="nil"/>
              <w:bottom w:val="nil"/>
            </w:tcBorders>
          </w:tcPr>
          <w:p w14:paraId="19FC619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2382FC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08DA3EF" w14:textId="77777777" w:rsidR="00151BAD" w:rsidRDefault="00AC1F28">
            <w:pPr>
              <w:pStyle w:val="TableParagraph"/>
              <w:spacing w:before="69"/>
              <w:ind w:left="320" w:right="310"/>
              <w:rPr>
                <w:sz w:val="16"/>
              </w:rPr>
            </w:pPr>
            <w:r>
              <w:rPr>
                <w:sz w:val="16"/>
              </w:rPr>
              <w:t>A920</w:t>
            </w:r>
          </w:p>
        </w:tc>
      </w:tr>
      <w:tr w:rsidR="00151BAD" w14:paraId="761620C7" w14:textId="77777777">
        <w:trPr>
          <w:trHeight w:val="331"/>
        </w:trPr>
        <w:tc>
          <w:tcPr>
            <w:tcW w:w="1171" w:type="dxa"/>
            <w:tcBorders>
              <w:top w:val="nil"/>
              <w:bottom w:val="nil"/>
            </w:tcBorders>
            <w:shd w:val="clear" w:color="auto" w:fill="DADADA"/>
          </w:tcPr>
          <w:p w14:paraId="11C1A944" w14:textId="77777777" w:rsidR="00151BAD" w:rsidRDefault="00AC1F28">
            <w:pPr>
              <w:pStyle w:val="TableParagraph"/>
              <w:spacing w:before="69"/>
              <w:ind w:left="424"/>
              <w:jc w:val="left"/>
              <w:rPr>
                <w:sz w:val="16"/>
              </w:rPr>
            </w:pPr>
            <w:r>
              <w:rPr>
                <w:sz w:val="16"/>
              </w:rPr>
              <w:t>1730</w:t>
            </w:r>
          </w:p>
        </w:tc>
        <w:tc>
          <w:tcPr>
            <w:tcW w:w="1440" w:type="dxa"/>
            <w:tcBorders>
              <w:top w:val="nil"/>
              <w:bottom w:val="nil"/>
            </w:tcBorders>
            <w:shd w:val="clear" w:color="auto" w:fill="DADADA"/>
          </w:tcPr>
          <w:p w14:paraId="4D8745F5"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5993A0F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0F922EB2" w14:textId="77777777" w:rsidR="00151BAD" w:rsidRDefault="00AC1F28">
            <w:pPr>
              <w:pStyle w:val="TableParagraph"/>
              <w:spacing w:before="69"/>
              <w:ind w:left="320" w:right="310"/>
              <w:rPr>
                <w:sz w:val="16"/>
              </w:rPr>
            </w:pPr>
            <w:r>
              <w:rPr>
                <w:sz w:val="16"/>
              </w:rPr>
              <w:t>A920</w:t>
            </w:r>
          </w:p>
        </w:tc>
      </w:tr>
      <w:tr w:rsidR="00151BAD" w14:paraId="4142010C" w14:textId="77777777">
        <w:trPr>
          <w:trHeight w:val="331"/>
        </w:trPr>
        <w:tc>
          <w:tcPr>
            <w:tcW w:w="1171" w:type="dxa"/>
            <w:tcBorders>
              <w:top w:val="nil"/>
              <w:bottom w:val="nil"/>
            </w:tcBorders>
          </w:tcPr>
          <w:p w14:paraId="49F46263" w14:textId="77777777" w:rsidR="00151BAD" w:rsidRDefault="00AC1F28">
            <w:pPr>
              <w:pStyle w:val="TableParagraph"/>
              <w:spacing w:before="69"/>
              <w:ind w:left="424"/>
              <w:jc w:val="left"/>
              <w:rPr>
                <w:sz w:val="16"/>
              </w:rPr>
            </w:pPr>
            <w:r>
              <w:rPr>
                <w:sz w:val="16"/>
              </w:rPr>
              <w:t>1740</w:t>
            </w:r>
          </w:p>
        </w:tc>
        <w:tc>
          <w:tcPr>
            <w:tcW w:w="1440" w:type="dxa"/>
            <w:tcBorders>
              <w:top w:val="nil"/>
              <w:bottom w:val="nil"/>
            </w:tcBorders>
          </w:tcPr>
          <w:p w14:paraId="3F6F3F9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29E8471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EFC547C" w14:textId="77777777" w:rsidR="00151BAD" w:rsidRDefault="00AC1F28">
            <w:pPr>
              <w:pStyle w:val="TableParagraph"/>
              <w:spacing w:before="69"/>
              <w:ind w:left="320" w:right="310"/>
              <w:rPr>
                <w:sz w:val="16"/>
              </w:rPr>
            </w:pPr>
            <w:r>
              <w:rPr>
                <w:sz w:val="16"/>
              </w:rPr>
              <w:t>A920</w:t>
            </w:r>
          </w:p>
        </w:tc>
      </w:tr>
      <w:tr w:rsidR="00151BAD" w14:paraId="6291EA79" w14:textId="77777777">
        <w:trPr>
          <w:trHeight w:val="331"/>
        </w:trPr>
        <w:tc>
          <w:tcPr>
            <w:tcW w:w="1171" w:type="dxa"/>
            <w:tcBorders>
              <w:top w:val="nil"/>
              <w:bottom w:val="nil"/>
            </w:tcBorders>
            <w:shd w:val="clear" w:color="auto" w:fill="DADADA"/>
          </w:tcPr>
          <w:p w14:paraId="1C2F07B2" w14:textId="77777777" w:rsidR="00151BAD" w:rsidRDefault="00AC1F28">
            <w:pPr>
              <w:pStyle w:val="TableParagraph"/>
              <w:spacing w:before="69"/>
              <w:ind w:left="424"/>
              <w:jc w:val="left"/>
              <w:rPr>
                <w:sz w:val="16"/>
              </w:rPr>
            </w:pPr>
            <w:r>
              <w:rPr>
                <w:sz w:val="16"/>
              </w:rPr>
              <w:t>2010</w:t>
            </w:r>
          </w:p>
        </w:tc>
        <w:tc>
          <w:tcPr>
            <w:tcW w:w="1440" w:type="dxa"/>
            <w:tcBorders>
              <w:top w:val="nil"/>
              <w:bottom w:val="nil"/>
            </w:tcBorders>
            <w:shd w:val="clear" w:color="auto" w:fill="DADADA"/>
          </w:tcPr>
          <w:p w14:paraId="53470570"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66A8885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6A83EFC3" w14:textId="77777777" w:rsidR="00151BAD" w:rsidRDefault="00AC1F28">
            <w:pPr>
              <w:pStyle w:val="TableParagraph"/>
              <w:spacing w:before="69"/>
              <w:ind w:left="320" w:right="310"/>
              <w:rPr>
                <w:sz w:val="16"/>
              </w:rPr>
            </w:pPr>
            <w:r>
              <w:rPr>
                <w:sz w:val="16"/>
              </w:rPr>
              <w:t>A920</w:t>
            </w:r>
          </w:p>
        </w:tc>
      </w:tr>
      <w:tr w:rsidR="00151BAD" w14:paraId="26EE191B" w14:textId="77777777">
        <w:trPr>
          <w:trHeight w:val="331"/>
        </w:trPr>
        <w:tc>
          <w:tcPr>
            <w:tcW w:w="1171" w:type="dxa"/>
            <w:tcBorders>
              <w:top w:val="nil"/>
              <w:bottom w:val="nil"/>
            </w:tcBorders>
          </w:tcPr>
          <w:p w14:paraId="12DD0D9C" w14:textId="77777777" w:rsidR="00151BAD" w:rsidRDefault="00AC1F28">
            <w:pPr>
              <w:pStyle w:val="TableParagraph"/>
              <w:spacing w:before="69"/>
              <w:ind w:left="424"/>
              <w:jc w:val="left"/>
              <w:rPr>
                <w:sz w:val="16"/>
              </w:rPr>
            </w:pPr>
            <w:r>
              <w:rPr>
                <w:sz w:val="16"/>
              </w:rPr>
              <w:t>2020</w:t>
            </w:r>
          </w:p>
        </w:tc>
        <w:tc>
          <w:tcPr>
            <w:tcW w:w="1440" w:type="dxa"/>
            <w:tcBorders>
              <w:top w:val="nil"/>
              <w:bottom w:val="nil"/>
            </w:tcBorders>
          </w:tcPr>
          <w:p w14:paraId="455FD17E"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7F4B4F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51CFAB5E" w14:textId="77777777" w:rsidR="00151BAD" w:rsidRDefault="00AC1F28">
            <w:pPr>
              <w:pStyle w:val="TableParagraph"/>
              <w:spacing w:before="69"/>
              <w:ind w:left="320" w:right="310"/>
              <w:rPr>
                <w:sz w:val="16"/>
              </w:rPr>
            </w:pPr>
            <w:r>
              <w:rPr>
                <w:sz w:val="16"/>
              </w:rPr>
              <w:t>A920</w:t>
            </w:r>
          </w:p>
        </w:tc>
      </w:tr>
      <w:tr w:rsidR="00151BAD" w14:paraId="55A7C977" w14:textId="77777777">
        <w:trPr>
          <w:trHeight w:val="331"/>
        </w:trPr>
        <w:tc>
          <w:tcPr>
            <w:tcW w:w="1171" w:type="dxa"/>
            <w:tcBorders>
              <w:top w:val="nil"/>
              <w:bottom w:val="nil"/>
            </w:tcBorders>
            <w:shd w:val="clear" w:color="auto" w:fill="DADADA"/>
          </w:tcPr>
          <w:p w14:paraId="1745E020" w14:textId="77777777" w:rsidR="00151BAD" w:rsidRDefault="00AC1F28">
            <w:pPr>
              <w:pStyle w:val="TableParagraph"/>
              <w:spacing w:before="69"/>
              <w:ind w:left="424"/>
              <w:jc w:val="left"/>
              <w:rPr>
                <w:sz w:val="16"/>
              </w:rPr>
            </w:pPr>
            <w:r>
              <w:rPr>
                <w:sz w:val="16"/>
              </w:rPr>
              <w:t>2030</w:t>
            </w:r>
          </w:p>
        </w:tc>
        <w:tc>
          <w:tcPr>
            <w:tcW w:w="1440" w:type="dxa"/>
            <w:tcBorders>
              <w:top w:val="nil"/>
              <w:bottom w:val="nil"/>
            </w:tcBorders>
            <w:shd w:val="clear" w:color="auto" w:fill="DADADA"/>
          </w:tcPr>
          <w:p w14:paraId="6EB3F1C1"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084E79E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45A7E923" w14:textId="77777777" w:rsidR="00151BAD" w:rsidRDefault="00AC1F28">
            <w:pPr>
              <w:pStyle w:val="TableParagraph"/>
              <w:spacing w:before="69"/>
              <w:ind w:left="320" w:right="310"/>
              <w:rPr>
                <w:sz w:val="16"/>
              </w:rPr>
            </w:pPr>
            <w:r>
              <w:rPr>
                <w:sz w:val="16"/>
              </w:rPr>
              <w:t>A920</w:t>
            </w:r>
          </w:p>
        </w:tc>
      </w:tr>
      <w:tr w:rsidR="00151BAD" w14:paraId="34E247BE" w14:textId="77777777">
        <w:trPr>
          <w:trHeight w:val="328"/>
        </w:trPr>
        <w:tc>
          <w:tcPr>
            <w:tcW w:w="1171" w:type="dxa"/>
            <w:tcBorders>
              <w:top w:val="nil"/>
              <w:bottom w:val="nil"/>
            </w:tcBorders>
          </w:tcPr>
          <w:p w14:paraId="20E8CDB2" w14:textId="77777777" w:rsidR="00151BAD" w:rsidRDefault="00AC1F28">
            <w:pPr>
              <w:pStyle w:val="TableParagraph"/>
              <w:spacing w:before="69"/>
              <w:ind w:left="424"/>
              <w:jc w:val="left"/>
              <w:rPr>
                <w:sz w:val="16"/>
              </w:rPr>
            </w:pPr>
            <w:r>
              <w:rPr>
                <w:sz w:val="16"/>
              </w:rPr>
              <w:t>2040</w:t>
            </w:r>
          </w:p>
        </w:tc>
        <w:tc>
          <w:tcPr>
            <w:tcW w:w="1440" w:type="dxa"/>
            <w:tcBorders>
              <w:top w:val="nil"/>
              <w:bottom w:val="nil"/>
            </w:tcBorders>
          </w:tcPr>
          <w:p w14:paraId="1E27FBFC"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EFAAF9C"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22FF54C" w14:textId="77777777" w:rsidR="00151BAD" w:rsidRDefault="00AC1F28">
            <w:pPr>
              <w:pStyle w:val="TableParagraph"/>
              <w:spacing w:before="69"/>
              <w:ind w:left="320" w:right="310"/>
              <w:rPr>
                <w:sz w:val="16"/>
              </w:rPr>
            </w:pPr>
            <w:r>
              <w:rPr>
                <w:sz w:val="16"/>
              </w:rPr>
              <w:t>A920</w:t>
            </w:r>
          </w:p>
        </w:tc>
      </w:tr>
      <w:tr w:rsidR="00151BAD" w14:paraId="35FF793D" w14:textId="77777777">
        <w:trPr>
          <w:trHeight w:val="331"/>
        </w:trPr>
        <w:tc>
          <w:tcPr>
            <w:tcW w:w="1171" w:type="dxa"/>
            <w:tcBorders>
              <w:top w:val="nil"/>
              <w:bottom w:val="nil"/>
            </w:tcBorders>
            <w:shd w:val="clear" w:color="auto" w:fill="DADADA"/>
          </w:tcPr>
          <w:p w14:paraId="67E7037C" w14:textId="77777777" w:rsidR="00151BAD" w:rsidRDefault="00AC1F28">
            <w:pPr>
              <w:pStyle w:val="TableParagraph"/>
              <w:spacing w:before="71"/>
              <w:ind w:left="424"/>
              <w:jc w:val="left"/>
              <w:rPr>
                <w:sz w:val="16"/>
              </w:rPr>
            </w:pPr>
            <w:r>
              <w:rPr>
                <w:sz w:val="16"/>
              </w:rPr>
              <w:t>2050</w:t>
            </w:r>
          </w:p>
        </w:tc>
        <w:tc>
          <w:tcPr>
            <w:tcW w:w="1440" w:type="dxa"/>
            <w:tcBorders>
              <w:top w:val="nil"/>
              <w:bottom w:val="nil"/>
            </w:tcBorders>
            <w:shd w:val="clear" w:color="auto" w:fill="DADADA"/>
          </w:tcPr>
          <w:p w14:paraId="247DA67B"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03688EE2"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5D3E318B" w14:textId="77777777" w:rsidR="00151BAD" w:rsidRDefault="00AC1F28">
            <w:pPr>
              <w:pStyle w:val="TableParagraph"/>
              <w:spacing w:before="71"/>
              <w:ind w:left="320" w:right="310"/>
              <w:rPr>
                <w:sz w:val="16"/>
              </w:rPr>
            </w:pPr>
            <w:r>
              <w:rPr>
                <w:sz w:val="16"/>
              </w:rPr>
              <w:t>A920</w:t>
            </w:r>
          </w:p>
        </w:tc>
      </w:tr>
      <w:tr w:rsidR="00151BAD" w14:paraId="38B8FA3E" w14:textId="77777777">
        <w:trPr>
          <w:trHeight w:val="331"/>
        </w:trPr>
        <w:tc>
          <w:tcPr>
            <w:tcW w:w="1171" w:type="dxa"/>
            <w:tcBorders>
              <w:top w:val="nil"/>
              <w:bottom w:val="nil"/>
            </w:tcBorders>
          </w:tcPr>
          <w:p w14:paraId="24DAE78A" w14:textId="77777777" w:rsidR="00151BAD" w:rsidRDefault="00AC1F28">
            <w:pPr>
              <w:pStyle w:val="TableParagraph"/>
              <w:spacing w:before="71"/>
              <w:ind w:left="424"/>
              <w:jc w:val="left"/>
              <w:rPr>
                <w:sz w:val="16"/>
              </w:rPr>
            </w:pPr>
            <w:r>
              <w:rPr>
                <w:sz w:val="16"/>
              </w:rPr>
              <w:t>2060</w:t>
            </w:r>
          </w:p>
        </w:tc>
        <w:tc>
          <w:tcPr>
            <w:tcW w:w="1440" w:type="dxa"/>
            <w:tcBorders>
              <w:top w:val="nil"/>
              <w:bottom w:val="nil"/>
            </w:tcBorders>
          </w:tcPr>
          <w:p w14:paraId="7CF14C75"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500F0E9A"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6CB00B93" w14:textId="77777777" w:rsidR="00151BAD" w:rsidRDefault="00AC1F28">
            <w:pPr>
              <w:pStyle w:val="TableParagraph"/>
              <w:spacing w:before="71"/>
              <w:ind w:left="320" w:right="310"/>
              <w:rPr>
                <w:sz w:val="16"/>
              </w:rPr>
            </w:pPr>
            <w:r>
              <w:rPr>
                <w:sz w:val="16"/>
              </w:rPr>
              <w:t>A920</w:t>
            </w:r>
          </w:p>
        </w:tc>
      </w:tr>
      <w:tr w:rsidR="00151BAD" w14:paraId="7D3375AC" w14:textId="77777777">
        <w:trPr>
          <w:trHeight w:val="331"/>
        </w:trPr>
        <w:tc>
          <w:tcPr>
            <w:tcW w:w="1171" w:type="dxa"/>
            <w:tcBorders>
              <w:top w:val="nil"/>
              <w:bottom w:val="nil"/>
            </w:tcBorders>
            <w:shd w:val="clear" w:color="auto" w:fill="DADADA"/>
          </w:tcPr>
          <w:p w14:paraId="2B64EF78" w14:textId="77777777" w:rsidR="00151BAD" w:rsidRDefault="00AC1F28">
            <w:pPr>
              <w:pStyle w:val="TableParagraph"/>
              <w:spacing w:before="71"/>
              <w:ind w:left="424"/>
              <w:jc w:val="left"/>
              <w:rPr>
                <w:sz w:val="16"/>
              </w:rPr>
            </w:pPr>
            <w:r>
              <w:rPr>
                <w:sz w:val="16"/>
              </w:rPr>
              <w:t>2090</w:t>
            </w:r>
          </w:p>
        </w:tc>
        <w:tc>
          <w:tcPr>
            <w:tcW w:w="1440" w:type="dxa"/>
            <w:tcBorders>
              <w:top w:val="nil"/>
              <w:bottom w:val="nil"/>
            </w:tcBorders>
            <w:shd w:val="clear" w:color="auto" w:fill="DADADA"/>
          </w:tcPr>
          <w:p w14:paraId="5A43AB5B"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711196F3"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4AD8E0C3" w14:textId="77777777" w:rsidR="00151BAD" w:rsidRDefault="00AC1F28">
            <w:pPr>
              <w:pStyle w:val="TableParagraph"/>
              <w:spacing w:before="71"/>
              <w:ind w:left="320" w:right="310"/>
              <w:rPr>
                <w:sz w:val="16"/>
              </w:rPr>
            </w:pPr>
            <w:r>
              <w:rPr>
                <w:sz w:val="16"/>
              </w:rPr>
              <w:t>A920</w:t>
            </w:r>
          </w:p>
        </w:tc>
      </w:tr>
      <w:tr w:rsidR="00151BAD" w14:paraId="050BFCC2" w14:textId="77777777">
        <w:trPr>
          <w:trHeight w:val="331"/>
        </w:trPr>
        <w:tc>
          <w:tcPr>
            <w:tcW w:w="1171" w:type="dxa"/>
            <w:tcBorders>
              <w:top w:val="nil"/>
              <w:bottom w:val="nil"/>
            </w:tcBorders>
          </w:tcPr>
          <w:p w14:paraId="3A3649B6" w14:textId="77777777" w:rsidR="00151BAD" w:rsidRDefault="00AC1F28">
            <w:pPr>
              <w:pStyle w:val="TableParagraph"/>
              <w:spacing w:before="69"/>
              <w:ind w:left="424"/>
              <w:jc w:val="left"/>
              <w:rPr>
                <w:sz w:val="16"/>
              </w:rPr>
            </w:pPr>
            <w:r>
              <w:rPr>
                <w:sz w:val="16"/>
              </w:rPr>
              <w:t>2230</w:t>
            </w:r>
          </w:p>
        </w:tc>
        <w:tc>
          <w:tcPr>
            <w:tcW w:w="1440" w:type="dxa"/>
            <w:tcBorders>
              <w:top w:val="nil"/>
              <w:bottom w:val="nil"/>
            </w:tcBorders>
          </w:tcPr>
          <w:p w14:paraId="4FB6994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2B22B0DA"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CE76B4B" w14:textId="77777777" w:rsidR="00151BAD" w:rsidRDefault="00AC1F28">
            <w:pPr>
              <w:pStyle w:val="TableParagraph"/>
              <w:spacing w:before="69"/>
              <w:ind w:left="320" w:right="310"/>
              <w:rPr>
                <w:sz w:val="16"/>
              </w:rPr>
            </w:pPr>
            <w:r>
              <w:rPr>
                <w:sz w:val="16"/>
              </w:rPr>
              <w:t>A920</w:t>
            </w:r>
          </w:p>
        </w:tc>
      </w:tr>
      <w:tr w:rsidR="00151BAD" w14:paraId="56AB11EA" w14:textId="77777777">
        <w:trPr>
          <w:trHeight w:val="331"/>
        </w:trPr>
        <w:tc>
          <w:tcPr>
            <w:tcW w:w="1171" w:type="dxa"/>
            <w:tcBorders>
              <w:top w:val="nil"/>
              <w:bottom w:val="nil"/>
            </w:tcBorders>
            <w:shd w:val="clear" w:color="auto" w:fill="DADADA"/>
          </w:tcPr>
          <w:p w14:paraId="37EC5028" w14:textId="77777777" w:rsidR="00151BAD" w:rsidRDefault="00AC1F28">
            <w:pPr>
              <w:pStyle w:val="TableParagraph"/>
              <w:spacing w:before="69"/>
              <w:ind w:left="424"/>
              <w:jc w:val="left"/>
              <w:rPr>
                <w:sz w:val="16"/>
              </w:rPr>
            </w:pPr>
            <w:r>
              <w:rPr>
                <w:sz w:val="16"/>
              </w:rPr>
              <w:t>2240</w:t>
            </w:r>
          </w:p>
        </w:tc>
        <w:tc>
          <w:tcPr>
            <w:tcW w:w="1440" w:type="dxa"/>
            <w:tcBorders>
              <w:top w:val="nil"/>
              <w:bottom w:val="nil"/>
            </w:tcBorders>
            <w:shd w:val="clear" w:color="auto" w:fill="DADADA"/>
          </w:tcPr>
          <w:p w14:paraId="7FCBD26A"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49541C13"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AC5F093" w14:textId="77777777" w:rsidR="00151BAD" w:rsidRDefault="00AC1F28">
            <w:pPr>
              <w:pStyle w:val="TableParagraph"/>
              <w:spacing w:before="69"/>
              <w:ind w:left="320" w:right="310"/>
              <w:rPr>
                <w:sz w:val="16"/>
              </w:rPr>
            </w:pPr>
            <w:r>
              <w:rPr>
                <w:sz w:val="16"/>
              </w:rPr>
              <w:t>A920</w:t>
            </w:r>
          </w:p>
        </w:tc>
      </w:tr>
      <w:tr w:rsidR="00151BAD" w14:paraId="18ADA158" w14:textId="77777777">
        <w:trPr>
          <w:trHeight w:val="331"/>
        </w:trPr>
        <w:tc>
          <w:tcPr>
            <w:tcW w:w="1171" w:type="dxa"/>
            <w:tcBorders>
              <w:top w:val="nil"/>
              <w:bottom w:val="nil"/>
            </w:tcBorders>
          </w:tcPr>
          <w:p w14:paraId="7BDB2807" w14:textId="77777777" w:rsidR="00151BAD" w:rsidRDefault="00AC1F28">
            <w:pPr>
              <w:pStyle w:val="TableParagraph"/>
              <w:spacing w:before="69"/>
              <w:ind w:left="424"/>
              <w:jc w:val="left"/>
              <w:rPr>
                <w:sz w:val="16"/>
              </w:rPr>
            </w:pPr>
            <w:r>
              <w:rPr>
                <w:sz w:val="16"/>
              </w:rPr>
              <w:t>2250</w:t>
            </w:r>
          </w:p>
        </w:tc>
        <w:tc>
          <w:tcPr>
            <w:tcW w:w="1440" w:type="dxa"/>
            <w:tcBorders>
              <w:top w:val="nil"/>
              <w:bottom w:val="nil"/>
            </w:tcBorders>
          </w:tcPr>
          <w:p w14:paraId="219B9592"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8C5D3C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85AA662" w14:textId="77777777" w:rsidR="00151BAD" w:rsidRDefault="00AC1F28">
            <w:pPr>
              <w:pStyle w:val="TableParagraph"/>
              <w:spacing w:before="69"/>
              <w:ind w:left="320" w:right="310"/>
              <w:rPr>
                <w:sz w:val="16"/>
              </w:rPr>
            </w:pPr>
            <w:r>
              <w:rPr>
                <w:sz w:val="16"/>
              </w:rPr>
              <w:t>A920</w:t>
            </w:r>
          </w:p>
        </w:tc>
      </w:tr>
      <w:tr w:rsidR="00151BAD" w14:paraId="4FEE71E9" w14:textId="77777777">
        <w:trPr>
          <w:trHeight w:val="331"/>
        </w:trPr>
        <w:tc>
          <w:tcPr>
            <w:tcW w:w="1171" w:type="dxa"/>
            <w:tcBorders>
              <w:top w:val="nil"/>
              <w:bottom w:val="nil"/>
            </w:tcBorders>
            <w:shd w:val="clear" w:color="auto" w:fill="DADADA"/>
          </w:tcPr>
          <w:p w14:paraId="58137918" w14:textId="77777777" w:rsidR="00151BAD" w:rsidRDefault="00AC1F28">
            <w:pPr>
              <w:pStyle w:val="TableParagraph"/>
              <w:spacing w:before="69"/>
              <w:ind w:left="424"/>
              <w:jc w:val="left"/>
              <w:rPr>
                <w:sz w:val="16"/>
              </w:rPr>
            </w:pPr>
            <w:r>
              <w:rPr>
                <w:sz w:val="16"/>
              </w:rPr>
              <w:t>2410</w:t>
            </w:r>
          </w:p>
        </w:tc>
        <w:tc>
          <w:tcPr>
            <w:tcW w:w="1440" w:type="dxa"/>
            <w:tcBorders>
              <w:top w:val="nil"/>
              <w:bottom w:val="nil"/>
            </w:tcBorders>
            <w:shd w:val="clear" w:color="auto" w:fill="DADADA"/>
          </w:tcPr>
          <w:p w14:paraId="7E197C8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2CB866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44F040B0" w14:textId="77777777" w:rsidR="00151BAD" w:rsidRDefault="00AC1F28">
            <w:pPr>
              <w:pStyle w:val="TableParagraph"/>
              <w:spacing w:before="69"/>
              <w:ind w:left="320" w:right="310"/>
              <w:rPr>
                <w:sz w:val="16"/>
              </w:rPr>
            </w:pPr>
            <w:r>
              <w:rPr>
                <w:sz w:val="16"/>
              </w:rPr>
              <w:t>A920</w:t>
            </w:r>
          </w:p>
        </w:tc>
      </w:tr>
      <w:tr w:rsidR="00151BAD" w14:paraId="18E16510" w14:textId="77777777">
        <w:trPr>
          <w:trHeight w:val="331"/>
        </w:trPr>
        <w:tc>
          <w:tcPr>
            <w:tcW w:w="1171" w:type="dxa"/>
            <w:tcBorders>
              <w:top w:val="nil"/>
              <w:bottom w:val="nil"/>
            </w:tcBorders>
          </w:tcPr>
          <w:p w14:paraId="0994C68C" w14:textId="77777777" w:rsidR="00151BAD" w:rsidRDefault="00AC1F28">
            <w:pPr>
              <w:pStyle w:val="TableParagraph"/>
              <w:spacing w:before="69"/>
              <w:ind w:left="424"/>
              <w:jc w:val="left"/>
              <w:rPr>
                <w:sz w:val="16"/>
              </w:rPr>
            </w:pPr>
            <w:r>
              <w:rPr>
                <w:sz w:val="16"/>
              </w:rPr>
              <w:t>2420</w:t>
            </w:r>
          </w:p>
        </w:tc>
        <w:tc>
          <w:tcPr>
            <w:tcW w:w="1440" w:type="dxa"/>
            <w:tcBorders>
              <w:top w:val="nil"/>
              <w:bottom w:val="nil"/>
            </w:tcBorders>
          </w:tcPr>
          <w:p w14:paraId="2B91A69A"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DB12F33"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16C756B" w14:textId="77777777" w:rsidR="00151BAD" w:rsidRDefault="00AC1F28">
            <w:pPr>
              <w:pStyle w:val="TableParagraph"/>
              <w:spacing w:before="69"/>
              <w:ind w:left="320" w:right="310"/>
              <w:rPr>
                <w:sz w:val="16"/>
              </w:rPr>
            </w:pPr>
            <w:r>
              <w:rPr>
                <w:sz w:val="16"/>
              </w:rPr>
              <w:t>A920</w:t>
            </w:r>
          </w:p>
        </w:tc>
      </w:tr>
      <w:tr w:rsidR="00151BAD" w14:paraId="7E29608D" w14:textId="77777777">
        <w:trPr>
          <w:trHeight w:val="331"/>
        </w:trPr>
        <w:tc>
          <w:tcPr>
            <w:tcW w:w="1171" w:type="dxa"/>
            <w:tcBorders>
              <w:top w:val="nil"/>
              <w:bottom w:val="nil"/>
            </w:tcBorders>
            <w:shd w:val="clear" w:color="auto" w:fill="DADADA"/>
          </w:tcPr>
          <w:p w14:paraId="19EECC77" w14:textId="77777777" w:rsidR="00151BAD" w:rsidRDefault="00AC1F28">
            <w:pPr>
              <w:pStyle w:val="TableParagraph"/>
              <w:spacing w:before="69"/>
              <w:ind w:left="424"/>
              <w:jc w:val="left"/>
              <w:rPr>
                <w:sz w:val="16"/>
              </w:rPr>
            </w:pPr>
            <w:r>
              <w:rPr>
                <w:sz w:val="16"/>
              </w:rPr>
              <w:t>2430</w:t>
            </w:r>
          </w:p>
        </w:tc>
        <w:tc>
          <w:tcPr>
            <w:tcW w:w="1440" w:type="dxa"/>
            <w:tcBorders>
              <w:top w:val="nil"/>
              <w:bottom w:val="nil"/>
            </w:tcBorders>
            <w:shd w:val="clear" w:color="auto" w:fill="DADADA"/>
          </w:tcPr>
          <w:p w14:paraId="7926A6C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5ADA01CE"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78841513" w14:textId="77777777" w:rsidR="00151BAD" w:rsidRDefault="00AC1F28">
            <w:pPr>
              <w:pStyle w:val="TableParagraph"/>
              <w:spacing w:before="69"/>
              <w:ind w:left="320" w:right="310"/>
              <w:rPr>
                <w:sz w:val="16"/>
              </w:rPr>
            </w:pPr>
            <w:r>
              <w:rPr>
                <w:sz w:val="16"/>
              </w:rPr>
              <w:t>A920</w:t>
            </w:r>
          </w:p>
        </w:tc>
      </w:tr>
      <w:tr w:rsidR="00151BAD" w14:paraId="191EB3D9" w14:textId="77777777">
        <w:trPr>
          <w:trHeight w:val="331"/>
        </w:trPr>
        <w:tc>
          <w:tcPr>
            <w:tcW w:w="1171" w:type="dxa"/>
            <w:tcBorders>
              <w:top w:val="nil"/>
              <w:bottom w:val="nil"/>
            </w:tcBorders>
          </w:tcPr>
          <w:p w14:paraId="1469FBBC" w14:textId="77777777" w:rsidR="00151BAD" w:rsidRDefault="00AC1F28">
            <w:pPr>
              <w:pStyle w:val="TableParagraph"/>
              <w:spacing w:before="69"/>
              <w:ind w:left="424"/>
              <w:jc w:val="left"/>
              <w:rPr>
                <w:sz w:val="16"/>
              </w:rPr>
            </w:pPr>
            <w:r>
              <w:rPr>
                <w:sz w:val="16"/>
              </w:rPr>
              <w:t>2510</w:t>
            </w:r>
          </w:p>
        </w:tc>
        <w:tc>
          <w:tcPr>
            <w:tcW w:w="1440" w:type="dxa"/>
            <w:tcBorders>
              <w:top w:val="nil"/>
              <w:bottom w:val="nil"/>
            </w:tcBorders>
          </w:tcPr>
          <w:p w14:paraId="40EB0E2C"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148B94A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9D20536" w14:textId="77777777" w:rsidR="00151BAD" w:rsidRDefault="00AC1F28">
            <w:pPr>
              <w:pStyle w:val="TableParagraph"/>
              <w:spacing w:before="69"/>
              <w:ind w:left="320" w:right="310"/>
              <w:rPr>
                <w:sz w:val="16"/>
              </w:rPr>
            </w:pPr>
            <w:r>
              <w:rPr>
                <w:sz w:val="16"/>
              </w:rPr>
              <w:t>A920</w:t>
            </w:r>
          </w:p>
        </w:tc>
      </w:tr>
      <w:tr w:rsidR="00151BAD" w14:paraId="7044F090" w14:textId="77777777">
        <w:trPr>
          <w:trHeight w:val="331"/>
        </w:trPr>
        <w:tc>
          <w:tcPr>
            <w:tcW w:w="1171" w:type="dxa"/>
            <w:tcBorders>
              <w:top w:val="nil"/>
              <w:bottom w:val="nil"/>
            </w:tcBorders>
            <w:shd w:val="clear" w:color="auto" w:fill="DADADA"/>
          </w:tcPr>
          <w:p w14:paraId="49E64D65" w14:textId="77777777" w:rsidR="00151BAD" w:rsidRDefault="00AC1F28">
            <w:pPr>
              <w:pStyle w:val="TableParagraph"/>
              <w:spacing w:before="69"/>
              <w:ind w:left="424"/>
              <w:jc w:val="left"/>
              <w:rPr>
                <w:sz w:val="16"/>
              </w:rPr>
            </w:pPr>
            <w:r>
              <w:rPr>
                <w:sz w:val="16"/>
              </w:rPr>
              <w:t>2520</w:t>
            </w:r>
          </w:p>
        </w:tc>
        <w:tc>
          <w:tcPr>
            <w:tcW w:w="1440" w:type="dxa"/>
            <w:tcBorders>
              <w:top w:val="nil"/>
              <w:bottom w:val="nil"/>
            </w:tcBorders>
            <w:shd w:val="clear" w:color="auto" w:fill="DADADA"/>
          </w:tcPr>
          <w:p w14:paraId="2333F30F"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1B00585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774A1643" w14:textId="77777777" w:rsidR="00151BAD" w:rsidRDefault="00AC1F28">
            <w:pPr>
              <w:pStyle w:val="TableParagraph"/>
              <w:spacing w:before="69"/>
              <w:ind w:left="320" w:right="310"/>
              <w:rPr>
                <w:sz w:val="16"/>
              </w:rPr>
            </w:pPr>
            <w:r>
              <w:rPr>
                <w:sz w:val="16"/>
              </w:rPr>
              <w:t>A920</w:t>
            </w:r>
          </w:p>
        </w:tc>
      </w:tr>
      <w:tr w:rsidR="00151BAD" w14:paraId="231E7733" w14:textId="77777777">
        <w:trPr>
          <w:trHeight w:val="328"/>
        </w:trPr>
        <w:tc>
          <w:tcPr>
            <w:tcW w:w="1171" w:type="dxa"/>
            <w:tcBorders>
              <w:top w:val="nil"/>
              <w:bottom w:val="nil"/>
            </w:tcBorders>
          </w:tcPr>
          <w:p w14:paraId="1FCDB7A1" w14:textId="77777777" w:rsidR="00151BAD" w:rsidRDefault="00AC1F28">
            <w:pPr>
              <w:pStyle w:val="TableParagraph"/>
              <w:spacing w:before="69"/>
              <w:ind w:left="424"/>
              <w:jc w:val="left"/>
              <w:rPr>
                <w:sz w:val="16"/>
              </w:rPr>
            </w:pPr>
            <w:r>
              <w:rPr>
                <w:sz w:val="16"/>
              </w:rPr>
              <w:t>2530</w:t>
            </w:r>
          </w:p>
        </w:tc>
        <w:tc>
          <w:tcPr>
            <w:tcW w:w="1440" w:type="dxa"/>
            <w:tcBorders>
              <w:top w:val="nil"/>
              <w:bottom w:val="nil"/>
            </w:tcBorders>
          </w:tcPr>
          <w:p w14:paraId="320A63F2"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53A9073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685B932" w14:textId="77777777" w:rsidR="00151BAD" w:rsidRDefault="00AC1F28">
            <w:pPr>
              <w:pStyle w:val="TableParagraph"/>
              <w:spacing w:before="69"/>
              <w:ind w:left="320" w:right="310"/>
              <w:rPr>
                <w:sz w:val="16"/>
              </w:rPr>
            </w:pPr>
            <w:r>
              <w:rPr>
                <w:sz w:val="16"/>
              </w:rPr>
              <w:t>A920</w:t>
            </w:r>
          </w:p>
        </w:tc>
      </w:tr>
      <w:tr w:rsidR="00151BAD" w14:paraId="1BA12D29" w14:textId="77777777">
        <w:trPr>
          <w:trHeight w:val="331"/>
        </w:trPr>
        <w:tc>
          <w:tcPr>
            <w:tcW w:w="1171" w:type="dxa"/>
            <w:tcBorders>
              <w:top w:val="nil"/>
              <w:bottom w:val="nil"/>
            </w:tcBorders>
            <w:shd w:val="clear" w:color="auto" w:fill="DADADA"/>
          </w:tcPr>
          <w:p w14:paraId="62CFB6AB" w14:textId="77777777" w:rsidR="00151BAD" w:rsidRDefault="00AC1F28">
            <w:pPr>
              <w:pStyle w:val="TableParagraph"/>
              <w:spacing w:before="71"/>
              <w:ind w:left="424"/>
              <w:jc w:val="left"/>
              <w:rPr>
                <w:sz w:val="16"/>
              </w:rPr>
            </w:pPr>
            <w:r>
              <w:rPr>
                <w:sz w:val="16"/>
              </w:rPr>
              <w:t>2540</w:t>
            </w:r>
          </w:p>
        </w:tc>
        <w:tc>
          <w:tcPr>
            <w:tcW w:w="1440" w:type="dxa"/>
            <w:tcBorders>
              <w:top w:val="nil"/>
              <w:bottom w:val="nil"/>
            </w:tcBorders>
            <w:shd w:val="clear" w:color="auto" w:fill="DADADA"/>
          </w:tcPr>
          <w:p w14:paraId="559FA17A"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6802999D"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46CC0323" w14:textId="77777777" w:rsidR="00151BAD" w:rsidRDefault="00AC1F28">
            <w:pPr>
              <w:pStyle w:val="TableParagraph"/>
              <w:spacing w:before="71"/>
              <w:ind w:left="320" w:right="310"/>
              <w:rPr>
                <w:sz w:val="16"/>
              </w:rPr>
            </w:pPr>
            <w:r>
              <w:rPr>
                <w:sz w:val="16"/>
              </w:rPr>
              <w:t>A920</w:t>
            </w:r>
          </w:p>
        </w:tc>
      </w:tr>
      <w:tr w:rsidR="00151BAD" w14:paraId="243CE676" w14:textId="77777777">
        <w:trPr>
          <w:trHeight w:val="331"/>
        </w:trPr>
        <w:tc>
          <w:tcPr>
            <w:tcW w:w="1171" w:type="dxa"/>
            <w:tcBorders>
              <w:top w:val="nil"/>
              <w:bottom w:val="nil"/>
            </w:tcBorders>
          </w:tcPr>
          <w:p w14:paraId="114E3066" w14:textId="77777777" w:rsidR="00151BAD" w:rsidRDefault="00AC1F28">
            <w:pPr>
              <w:pStyle w:val="TableParagraph"/>
              <w:spacing w:before="71"/>
              <w:ind w:left="424"/>
              <w:jc w:val="left"/>
              <w:rPr>
                <w:sz w:val="16"/>
              </w:rPr>
            </w:pPr>
            <w:r>
              <w:rPr>
                <w:sz w:val="16"/>
              </w:rPr>
              <w:t>2541</w:t>
            </w:r>
          </w:p>
        </w:tc>
        <w:tc>
          <w:tcPr>
            <w:tcW w:w="1440" w:type="dxa"/>
            <w:tcBorders>
              <w:top w:val="nil"/>
              <w:bottom w:val="nil"/>
            </w:tcBorders>
          </w:tcPr>
          <w:p w14:paraId="7FA37CDC"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3DFA12E3"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3DB357D2" w14:textId="77777777" w:rsidR="00151BAD" w:rsidRDefault="00AC1F28">
            <w:pPr>
              <w:pStyle w:val="TableParagraph"/>
              <w:spacing w:before="71"/>
              <w:ind w:left="320" w:right="310"/>
              <w:rPr>
                <w:sz w:val="16"/>
              </w:rPr>
            </w:pPr>
            <w:r>
              <w:rPr>
                <w:sz w:val="16"/>
              </w:rPr>
              <w:t>A920</w:t>
            </w:r>
          </w:p>
        </w:tc>
      </w:tr>
    </w:tbl>
    <w:p w14:paraId="4F62082B" w14:textId="77777777" w:rsidR="00151BAD" w:rsidRDefault="00151BAD">
      <w:pPr>
        <w:rPr>
          <w:sz w:val="16"/>
        </w:rPr>
        <w:sectPr w:rsidR="00151BAD">
          <w:pgSz w:w="12240" w:h="15840"/>
          <w:pgMar w:top="1120" w:right="300" w:bottom="840" w:left="300" w:header="0" w:footer="645" w:gutter="0"/>
          <w:cols w:space="720"/>
        </w:sectPr>
      </w:pPr>
    </w:p>
    <w:tbl>
      <w:tblPr>
        <w:tblW w:w="0" w:type="auto"/>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1440"/>
        <w:gridCol w:w="1529"/>
        <w:gridCol w:w="1800"/>
      </w:tblGrid>
      <w:tr w:rsidR="00151BAD" w14:paraId="58A87C7B" w14:textId="77777777">
        <w:trPr>
          <w:trHeight w:val="453"/>
        </w:trPr>
        <w:tc>
          <w:tcPr>
            <w:tcW w:w="1181" w:type="dxa"/>
          </w:tcPr>
          <w:p w14:paraId="7EE04883" w14:textId="77777777" w:rsidR="00151BAD" w:rsidRDefault="00AC1F28">
            <w:pPr>
              <w:pStyle w:val="TableParagraph"/>
              <w:spacing w:before="133"/>
              <w:ind w:left="436"/>
              <w:jc w:val="left"/>
              <w:rPr>
                <w:b/>
                <w:sz w:val="16"/>
              </w:rPr>
            </w:pPr>
            <w:r>
              <w:rPr>
                <w:b/>
                <w:sz w:val="16"/>
                <w:u w:val="thick"/>
              </w:rPr>
              <w:lastRenderedPageBreak/>
              <w:t>FSC</w:t>
            </w:r>
          </w:p>
        </w:tc>
        <w:tc>
          <w:tcPr>
            <w:tcW w:w="1440" w:type="dxa"/>
          </w:tcPr>
          <w:p w14:paraId="7D4AC332" w14:textId="77777777" w:rsidR="00151BAD" w:rsidRDefault="00AC1F28">
            <w:pPr>
              <w:pStyle w:val="TableParagraph"/>
              <w:spacing w:before="133"/>
              <w:ind w:left="250" w:right="246"/>
              <w:rPr>
                <w:b/>
                <w:sz w:val="16"/>
              </w:rPr>
            </w:pPr>
            <w:r>
              <w:rPr>
                <w:b/>
                <w:sz w:val="16"/>
                <w:u w:val="thick"/>
              </w:rPr>
              <w:t>IMM</w:t>
            </w:r>
          </w:p>
        </w:tc>
        <w:tc>
          <w:tcPr>
            <w:tcW w:w="1529" w:type="dxa"/>
          </w:tcPr>
          <w:p w14:paraId="382F4DE0" w14:textId="77777777" w:rsidR="00151BAD" w:rsidRDefault="00AC1F28">
            <w:pPr>
              <w:pStyle w:val="TableParagraph"/>
              <w:spacing w:before="133"/>
              <w:ind w:left="288" w:right="284"/>
              <w:rPr>
                <w:b/>
                <w:sz w:val="16"/>
              </w:rPr>
            </w:pPr>
            <w:r>
              <w:rPr>
                <w:b/>
                <w:sz w:val="16"/>
                <w:u w:val="thick"/>
              </w:rPr>
              <w:t>SICA</w:t>
            </w:r>
          </w:p>
        </w:tc>
        <w:tc>
          <w:tcPr>
            <w:tcW w:w="1800" w:type="dxa"/>
          </w:tcPr>
          <w:p w14:paraId="09CB55D5" w14:textId="77777777" w:rsidR="00151BAD" w:rsidRDefault="00AC1F28">
            <w:pPr>
              <w:pStyle w:val="TableParagraph"/>
              <w:spacing w:before="133"/>
              <w:ind w:left="316" w:right="310"/>
              <w:rPr>
                <w:b/>
                <w:sz w:val="16"/>
              </w:rPr>
            </w:pPr>
            <w:r>
              <w:rPr>
                <w:b/>
                <w:sz w:val="16"/>
                <w:u w:val="thick"/>
              </w:rPr>
              <w:t>MOE Rule</w:t>
            </w:r>
          </w:p>
        </w:tc>
      </w:tr>
      <w:tr w:rsidR="00151BAD" w14:paraId="771F63F5" w14:textId="77777777">
        <w:trPr>
          <w:trHeight w:val="321"/>
        </w:trPr>
        <w:tc>
          <w:tcPr>
            <w:tcW w:w="1181" w:type="dxa"/>
            <w:tcBorders>
              <w:bottom w:val="nil"/>
            </w:tcBorders>
            <w:shd w:val="clear" w:color="auto" w:fill="DADADA"/>
          </w:tcPr>
          <w:p w14:paraId="52BC6C0D" w14:textId="77777777" w:rsidR="00151BAD" w:rsidRDefault="00AC1F28">
            <w:pPr>
              <w:pStyle w:val="TableParagraph"/>
              <w:spacing w:before="66"/>
              <w:ind w:left="427"/>
              <w:jc w:val="left"/>
              <w:rPr>
                <w:sz w:val="16"/>
              </w:rPr>
            </w:pPr>
            <w:r>
              <w:rPr>
                <w:sz w:val="16"/>
              </w:rPr>
              <w:t>2590</w:t>
            </w:r>
          </w:p>
        </w:tc>
        <w:tc>
          <w:tcPr>
            <w:tcW w:w="1440" w:type="dxa"/>
            <w:tcBorders>
              <w:bottom w:val="nil"/>
            </w:tcBorders>
            <w:shd w:val="clear" w:color="auto" w:fill="DADADA"/>
          </w:tcPr>
          <w:p w14:paraId="218A01BF" w14:textId="77777777" w:rsidR="00151BAD" w:rsidRDefault="00AC1F28">
            <w:pPr>
              <w:pStyle w:val="TableParagraph"/>
              <w:spacing w:before="66"/>
              <w:ind w:left="246" w:right="246"/>
              <w:rPr>
                <w:sz w:val="16"/>
              </w:rPr>
            </w:pPr>
            <w:r>
              <w:rPr>
                <w:sz w:val="16"/>
              </w:rPr>
              <w:t>GX</w:t>
            </w:r>
          </w:p>
        </w:tc>
        <w:tc>
          <w:tcPr>
            <w:tcW w:w="1529" w:type="dxa"/>
            <w:tcBorders>
              <w:bottom w:val="nil"/>
            </w:tcBorders>
            <w:shd w:val="clear" w:color="auto" w:fill="DADADA"/>
          </w:tcPr>
          <w:p w14:paraId="4671B9C1" w14:textId="77777777" w:rsidR="00151BAD" w:rsidRDefault="00AC1F28">
            <w:pPr>
              <w:pStyle w:val="TableParagraph"/>
              <w:spacing w:before="66"/>
              <w:ind w:left="289" w:right="284"/>
              <w:rPr>
                <w:sz w:val="16"/>
              </w:rPr>
            </w:pPr>
            <w:r>
              <w:rPr>
                <w:sz w:val="16"/>
              </w:rPr>
              <w:t>CD</w:t>
            </w:r>
          </w:p>
        </w:tc>
        <w:tc>
          <w:tcPr>
            <w:tcW w:w="1800" w:type="dxa"/>
            <w:tcBorders>
              <w:bottom w:val="nil"/>
            </w:tcBorders>
            <w:shd w:val="clear" w:color="auto" w:fill="DADADA"/>
          </w:tcPr>
          <w:p w14:paraId="13EFF1E4" w14:textId="77777777" w:rsidR="00151BAD" w:rsidRDefault="00AC1F28">
            <w:pPr>
              <w:pStyle w:val="TableParagraph"/>
              <w:spacing w:before="66"/>
              <w:ind w:left="319" w:right="310"/>
              <w:rPr>
                <w:sz w:val="16"/>
              </w:rPr>
            </w:pPr>
            <w:r>
              <w:rPr>
                <w:sz w:val="16"/>
              </w:rPr>
              <w:t>A920</w:t>
            </w:r>
          </w:p>
        </w:tc>
      </w:tr>
      <w:tr w:rsidR="00151BAD" w14:paraId="3E23B720" w14:textId="77777777">
        <w:trPr>
          <w:trHeight w:val="331"/>
        </w:trPr>
        <w:tc>
          <w:tcPr>
            <w:tcW w:w="1181" w:type="dxa"/>
            <w:tcBorders>
              <w:top w:val="nil"/>
              <w:bottom w:val="nil"/>
            </w:tcBorders>
          </w:tcPr>
          <w:p w14:paraId="0A4AADAF" w14:textId="77777777" w:rsidR="00151BAD" w:rsidRDefault="00AC1F28">
            <w:pPr>
              <w:pStyle w:val="TableParagraph"/>
              <w:spacing w:before="71"/>
              <w:ind w:left="427"/>
              <w:jc w:val="left"/>
              <w:rPr>
                <w:sz w:val="16"/>
              </w:rPr>
            </w:pPr>
            <w:r>
              <w:rPr>
                <w:sz w:val="16"/>
              </w:rPr>
              <w:t>2620</w:t>
            </w:r>
          </w:p>
        </w:tc>
        <w:tc>
          <w:tcPr>
            <w:tcW w:w="1440" w:type="dxa"/>
            <w:tcBorders>
              <w:top w:val="nil"/>
              <w:bottom w:val="nil"/>
            </w:tcBorders>
          </w:tcPr>
          <w:p w14:paraId="6DF5D9D4"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0BB29042"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5C54D95D" w14:textId="77777777" w:rsidR="00151BAD" w:rsidRDefault="00AC1F28">
            <w:pPr>
              <w:pStyle w:val="TableParagraph"/>
              <w:spacing w:before="71"/>
              <w:ind w:left="320" w:right="310"/>
              <w:rPr>
                <w:sz w:val="16"/>
              </w:rPr>
            </w:pPr>
            <w:r>
              <w:rPr>
                <w:sz w:val="16"/>
              </w:rPr>
              <w:t>A920</w:t>
            </w:r>
          </w:p>
        </w:tc>
      </w:tr>
      <w:tr w:rsidR="00151BAD" w14:paraId="7832C588" w14:textId="77777777">
        <w:trPr>
          <w:trHeight w:val="331"/>
        </w:trPr>
        <w:tc>
          <w:tcPr>
            <w:tcW w:w="1181" w:type="dxa"/>
            <w:tcBorders>
              <w:top w:val="nil"/>
              <w:bottom w:val="nil"/>
            </w:tcBorders>
            <w:shd w:val="clear" w:color="auto" w:fill="DADADA"/>
          </w:tcPr>
          <w:p w14:paraId="7B352781" w14:textId="77777777" w:rsidR="00151BAD" w:rsidRDefault="00AC1F28">
            <w:pPr>
              <w:pStyle w:val="TableParagraph"/>
              <w:spacing w:before="71"/>
              <w:ind w:left="427"/>
              <w:jc w:val="left"/>
              <w:rPr>
                <w:sz w:val="16"/>
              </w:rPr>
            </w:pPr>
            <w:r>
              <w:rPr>
                <w:sz w:val="16"/>
              </w:rPr>
              <w:t>2805</w:t>
            </w:r>
          </w:p>
        </w:tc>
        <w:tc>
          <w:tcPr>
            <w:tcW w:w="1440" w:type="dxa"/>
            <w:tcBorders>
              <w:top w:val="nil"/>
              <w:bottom w:val="nil"/>
            </w:tcBorders>
            <w:shd w:val="clear" w:color="auto" w:fill="DADADA"/>
          </w:tcPr>
          <w:p w14:paraId="41397ABF"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5526C707"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4BAE48FC" w14:textId="77777777" w:rsidR="00151BAD" w:rsidRDefault="00AC1F28">
            <w:pPr>
              <w:pStyle w:val="TableParagraph"/>
              <w:spacing w:before="71"/>
              <w:ind w:left="319" w:right="310"/>
              <w:rPr>
                <w:sz w:val="16"/>
              </w:rPr>
            </w:pPr>
            <w:r>
              <w:rPr>
                <w:sz w:val="16"/>
              </w:rPr>
              <w:t>A920</w:t>
            </w:r>
          </w:p>
        </w:tc>
      </w:tr>
      <w:tr w:rsidR="00151BAD" w14:paraId="4A67EB78" w14:textId="77777777">
        <w:trPr>
          <w:trHeight w:val="331"/>
        </w:trPr>
        <w:tc>
          <w:tcPr>
            <w:tcW w:w="1181" w:type="dxa"/>
            <w:tcBorders>
              <w:top w:val="nil"/>
              <w:bottom w:val="nil"/>
            </w:tcBorders>
          </w:tcPr>
          <w:p w14:paraId="4ED0F861" w14:textId="77777777" w:rsidR="00151BAD" w:rsidRDefault="00AC1F28">
            <w:pPr>
              <w:pStyle w:val="TableParagraph"/>
              <w:spacing w:before="69"/>
              <w:ind w:left="427"/>
              <w:jc w:val="left"/>
              <w:rPr>
                <w:sz w:val="16"/>
              </w:rPr>
            </w:pPr>
            <w:r>
              <w:rPr>
                <w:sz w:val="16"/>
              </w:rPr>
              <w:t>2810</w:t>
            </w:r>
          </w:p>
        </w:tc>
        <w:tc>
          <w:tcPr>
            <w:tcW w:w="1440" w:type="dxa"/>
            <w:tcBorders>
              <w:top w:val="nil"/>
              <w:bottom w:val="nil"/>
            </w:tcBorders>
          </w:tcPr>
          <w:p w14:paraId="41D57263"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4920EF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253F842" w14:textId="77777777" w:rsidR="00151BAD" w:rsidRDefault="00AC1F28">
            <w:pPr>
              <w:pStyle w:val="TableParagraph"/>
              <w:spacing w:before="69"/>
              <w:ind w:left="320" w:right="310"/>
              <w:rPr>
                <w:sz w:val="16"/>
              </w:rPr>
            </w:pPr>
            <w:r>
              <w:rPr>
                <w:sz w:val="16"/>
              </w:rPr>
              <w:t>A920</w:t>
            </w:r>
          </w:p>
        </w:tc>
      </w:tr>
      <w:tr w:rsidR="00151BAD" w14:paraId="2101EB75" w14:textId="77777777">
        <w:trPr>
          <w:trHeight w:val="331"/>
        </w:trPr>
        <w:tc>
          <w:tcPr>
            <w:tcW w:w="1181" w:type="dxa"/>
            <w:tcBorders>
              <w:top w:val="nil"/>
              <w:bottom w:val="nil"/>
            </w:tcBorders>
            <w:shd w:val="clear" w:color="auto" w:fill="DADADA"/>
          </w:tcPr>
          <w:p w14:paraId="0FC13F3A" w14:textId="77777777" w:rsidR="00151BAD" w:rsidRDefault="00AC1F28">
            <w:pPr>
              <w:pStyle w:val="TableParagraph"/>
              <w:spacing w:before="69"/>
              <w:ind w:left="427"/>
              <w:jc w:val="left"/>
              <w:rPr>
                <w:sz w:val="16"/>
              </w:rPr>
            </w:pPr>
            <w:r>
              <w:rPr>
                <w:sz w:val="16"/>
              </w:rPr>
              <w:t>2815</w:t>
            </w:r>
          </w:p>
        </w:tc>
        <w:tc>
          <w:tcPr>
            <w:tcW w:w="1440" w:type="dxa"/>
            <w:tcBorders>
              <w:top w:val="nil"/>
              <w:bottom w:val="nil"/>
            </w:tcBorders>
            <w:shd w:val="clear" w:color="auto" w:fill="DADADA"/>
          </w:tcPr>
          <w:p w14:paraId="03A34561"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29A93B49"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5C5416F7" w14:textId="77777777" w:rsidR="00151BAD" w:rsidRDefault="00AC1F28">
            <w:pPr>
              <w:pStyle w:val="TableParagraph"/>
              <w:spacing w:before="69"/>
              <w:ind w:left="319" w:right="310"/>
              <w:rPr>
                <w:sz w:val="16"/>
              </w:rPr>
            </w:pPr>
            <w:r>
              <w:rPr>
                <w:sz w:val="16"/>
              </w:rPr>
              <w:t>A920</w:t>
            </w:r>
          </w:p>
        </w:tc>
      </w:tr>
      <w:tr w:rsidR="00151BAD" w14:paraId="0D3EDB6A" w14:textId="77777777">
        <w:trPr>
          <w:trHeight w:val="331"/>
        </w:trPr>
        <w:tc>
          <w:tcPr>
            <w:tcW w:w="1181" w:type="dxa"/>
            <w:tcBorders>
              <w:top w:val="nil"/>
              <w:bottom w:val="nil"/>
            </w:tcBorders>
          </w:tcPr>
          <w:p w14:paraId="61B2A64B" w14:textId="77777777" w:rsidR="00151BAD" w:rsidRDefault="00AC1F28">
            <w:pPr>
              <w:pStyle w:val="TableParagraph"/>
              <w:spacing w:before="69"/>
              <w:ind w:left="427"/>
              <w:jc w:val="left"/>
              <w:rPr>
                <w:sz w:val="16"/>
              </w:rPr>
            </w:pPr>
            <w:r>
              <w:rPr>
                <w:sz w:val="16"/>
              </w:rPr>
              <w:t>2820</w:t>
            </w:r>
          </w:p>
        </w:tc>
        <w:tc>
          <w:tcPr>
            <w:tcW w:w="1440" w:type="dxa"/>
            <w:tcBorders>
              <w:top w:val="nil"/>
              <w:bottom w:val="nil"/>
            </w:tcBorders>
          </w:tcPr>
          <w:p w14:paraId="1DA26D5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B49006F"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3AA2A91F" w14:textId="77777777" w:rsidR="00151BAD" w:rsidRDefault="00AC1F28">
            <w:pPr>
              <w:pStyle w:val="TableParagraph"/>
              <w:spacing w:before="69"/>
              <w:ind w:left="320" w:right="310"/>
              <w:rPr>
                <w:sz w:val="16"/>
              </w:rPr>
            </w:pPr>
            <w:r>
              <w:rPr>
                <w:sz w:val="16"/>
              </w:rPr>
              <w:t>A920</w:t>
            </w:r>
          </w:p>
        </w:tc>
      </w:tr>
      <w:tr w:rsidR="00151BAD" w14:paraId="256DE801" w14:textId="77777777">
        <w:trPr>
          <w:trHeight w:val="331"/>
        </w:trPr>
        <w:tc>
          <w:tcPr>
            <w:tcW w:w="1181" w:type="dxa"/>
            <w:tcBorders>
              <w:top w:val="nil"/>
              <w:bottom w:val="nil"/>
            </w:tcBorders>
            <w:shd w:val="clear" w:color="auto" w:fill="DADADA"/>
          </w:tcPr>
          <w:p w14:paraId="3F741A1F" w14:textId="77777777" w:rsidR="00151BAD" w:rsidRDefault="00AC1F28">
            <w:pPr>
              <w:pStyle w:val="TableParagraph"/>
              <w:spacing w:before="69"/>
              <w:ind w:left="427"/>
              <w:jc w:val="left"/>
              <w:rPr>
                <w:sz w:val="16"/>
              </w:rPr>
            </w:pPr>
            <w:r>
              <w:rPr>
                <w:sz w:val="16"/>
              </w:rPr>
              <w:t>2825</w:t>
            </w:r>
          </w:p>
        </w:tc>
        <w:tc>
          <w:tcPr>
            <w:tcW w:w="1440" w:type="dxa"/>
            <w:tcBorders>
              <w:top w:val="nil"/>
              <w:bottom w:val="nil"/>
            </w:tcBorders>
            <w:shd w:val="clear" w:color="auto" w:fill="DADADA"/>
          </w:tcPr>
          <w:p w14:paraId="641ADBF8"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7575A896"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3DD1671F" w14:textId="77777777" w:rsidR="00151BAD" w:rsidRDefault="00AC1F28">
            <w:pPr>
              <w:pStyle w:val="TableParagraph"/>
              <w:spacing w:before="69"/>
              <w:ind w:left="319" w:right="310"/>
              <w:rPr>
                <w:sz w:val="16"/>
              </w:rPr>
            </w:pPr>
            <w:r>
              <w:rPr>
                <w:sz w:val="16"/>
              </w:rPr>
              <w:t>A920</w:t>
            </w:r>
          </w:p>
        </w:tc>
      </w:tr>
      <w:tr w:rsidR="00151BAD" w14:paraId="088575B3" w14:textId="77777777">
        <w:trPr>
          <w:trHeight w:val="331"/>
        </w:trPr>
        <w:tc>
          <w:tcPr>
            <w:tcW w:w="1181" w:type="dxa"/>
            <w:tcBorders>
              <w:top w:val="nil"/>
              <w:bottom w:val="nil"/>
            </w:tcBorders>
          </w:tcPr>
          <w:p w14:paraId="046A3CBE" w14:textId="77777777" w:rsidR="00151BAD" w:rsidRDefault="00AC1F28">
            <w:pPr>
              <w:pStyle w:val="TableParagraph"/>
              <w:spacing w:before="69"/>
              <w:ind w:left="427"/>
              <w:jc w:val="left"/>
              <w:rPr>
                <w:sz w:val="16"/>
              </w:rPr>
            </w:pPr>
            <w:r>
              <w:rPr>
                <w:sz w:val="16"/>
              </w:rPr>
              <w:t>2830</w:t>
            </w:r>
          </w:p>
        </w:tc>
        <w:tc>
          <w:tcPr>
            <w:tcW w:w="1440" w:type="dxa"/>
            <w:tcBorders>
              <w:top w:val="nil"/>
              <w:bottom w:val="nil"/>
            </w:tcBorders>
          </w:tcPr>
          <w:p w14:paraId="7AA8F85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F4C586E"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EE95597" w14:textId="77777777" w:rsidR="00151BAD" w:rsidRDefault="00AC1F28">
            <w:pPr>
              <w:pStyle w:val="TableParagraph"/>
              <w:spacing w:before="69"/>
              <w:ind w:left="320" w:right="310"/>
              <w:rPr>
                <w:sz w:val="16"/>
              </w:rPr>
            </w:pPr>
            <w:r>
              <w:rPr>
                <w:sz w:val="16"/>
              </w:rPr>
              <w:t>A920</w:t>
            </w:r>
          </w:p>
        </w:tc>
      </w:tr>
      <w:tr w:rsidR="00151BAD" w14:paraId="68756870" w14:textId="77777777">
        <w:trPr>
          <w:trHeight w:val="331"/>
        </w:trPr>
        <w:tc>
          <w:tcPr>
            <w:tcW w:w="1181" w:type="dxa"/>
            <w:tcBorders>
              <w:top w:val="nil"/>
              <w:bottom w:val="nil"/>
            </w:tcBorders>
            <w:shd w:val="clear" w:color="auto" w:fill="DADADA"/>
          </w:tcPr>
          <w:p w14:paraId="0301009D" w14:textId="77777777" w:rsidR="00151BAD" w:rsidRDefault="00AC1F28">
            <w:pPr>
              <w:pStyle w:val="TableParagraph"/>
              <w:spacing w:before="69"/>
              <w:ind w:left="427"/>
              <w:jc w:val="left"/>
              <w:rPr>
                <w:sz w:val="16"/>
              </w:rPr>
            </w:pPr>
            <w:r>
              <w:rPr>
                <w:sz w:val="16"/>
              </w:rPr>
              <w:t>2835</w:t>
            </w:r>
          </w:p>
        </w:tc>
        <w:tc>
          <w:tcPr>
            <w:tcW w:w="1440" w:type="dxa"/>
            <w:tcBorders>
              <w:top w:val="nil"/>
              <w:bottom w:val="nil"/>
            </w:tcBorders>
            <w:shd w:val="clear" w:color="auto" w:fill="DADADA"/>
          </w:tcPr>
          <w:p w14:paraId="58813D6F"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711EA038"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3EF56D78" w14:textId="77777777" w:rsidR="00151BAD" w:rsidRDefault="00AC1F28">
            <w:pPr>
              <w:pStyle w:val="TableParagraph"/>
              <w:spacing w:before="69"/>
              <w:ind w:left="319" w:right="310"/>
              <w:rPr>
                <w:sz w:val="16"/>
              </w:rPr>
            </w:pPr>
            <w:r>
              <w:rPr>
                <w:sz w:val="16"/>
              </w:rPr>
              <w:t>A920</w:t>
            </w:r>
          </w:p>
        </w:tc>
      </w:tr>
      <w:tr w:rsidR="00151BAD" w14:paraId="5BF03724" w14:textId="77777777">
        <w:trPr>
          <w:trHeight w:val="331"/>
        </w:trPr>
        <w:tc>
          <w:tcPr>
            <w:tcW w:w="1181" w:type="dxa"/>
            <w:tcBorders>
              <w:top w:val="nil"/>
              <w:bottom w:val="nil"/>
            </w:tcBorders>
          </w:tcPr>
          <w:p w14:paraId="7B347457" w14:textId="77777777" w:rsidR="00151BAD" w:rsidRDefault="00AC1F28">
            <w:pPr>
              <w:pStyle w:val="TableParagraph"/>
              <w:spacing w:before="69"/>
              <w:ind w:left="427"/>
              <w:jc w:val="left"/>
              <w:rPr>
                <w:sz w:val="16"/>
              </w:rPr>
            </w:pPr>
            <w:r>
              <w:rPr>
                <w:sz w:val="16"/>
              </w:rPr>
              <w:t>2840</w:t>
            </w:r>
          </w:p>
        </w:tc>
        <w:tc>
          <w:tcPr>
            <w:tcW w:w="1440" w:type="dxa"/>
            <w:tcBorders>
              <w:top w:val="nil"/>
              <w:bottom w:val="nil"/>
            </w:tcBorders>
          </w:tcPr>
          <w:p w14:paraId="26601DC6"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50630B9F"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2C1B2AD" w14:textId="77777777" w:rsidR="00151BAD" w:rsidRDefault="00AC1F28">
            <w:pPr>
              <w:pStyle w:val="TableParagraph"/>
              <w:spacing w:before="69"/>
              <w:ind w:left="320" w:right="310"/>
              <w:rPr>
                <w:sz w:val="16"/>
              </w:rPr>
            </w:pPr>
            <w:r>
              <w:rPr>
                <w:sz w:val="16"/>
              </w:rPr>
              <w:t>A920</w:t>
            </w:r>
          </w:p>
        </w:tc>
      </w:tr>
      <w:tr w:rsidR="00151BAD" w14:paraId="1710FE0C" w14:textId="77777777">
        <w:trPr>
          <w:trHeight w:val="331"/>
        </w:trPr>
        <w:tc>
          <w:tcPr>
            <w:tcW w:w="1181" w:type="dxa"/>
            <w:tcBorders>
              <w:top w:val="nil"/>
              <w:bottom w:val="nil"/>
            </w:tcBorders>
            <w:shd w:val="clear" w:color="auto" w:fill="DADADA"/>
          </w:tcPr>
          <w:p w14:paraId="298044F0" w14:textId="77777777" w:rsidR="00151BAD" w:rsidRDefault="00AC1F28">
            <w:pPr>
              <w:pStyle w:val="TableParagraph"/>
              <w:spacing w:before="69"/>
              <w:ind w:left="427"/>
              <w:jc w:val="left"/>
              <w:rPr>
                <w:sz w:val="16"/>
              </w:rPr>
            </w:pPr>
            <w:r>
              <w:rPr>
                <w:sz w:val="16"/>
              </w:rPr>
              <w:t>2845</w:t>
            </w:r>
          </w:p>
        </w:tc>
        <w:tc>
          <w:tcPr>
            <w:tcW w:w="1440" w:type="dxa"/>
            <w:tcBorders>
              <w:top w:val="nil"/>
              <w:bottom w:val="nil"/>
            </w:tcBorders>
            <w:shd w:val="clear" w:color="auto" w:fill="DADADA"/>
          </w:tcPr>
          <w:p w14:paraId="38E1620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97ACB9C"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36E1FF6E" w14:textId="77777777" w:rsidR="00151BAD" w:rsidRDefault="00AC1F28">
            <w:pPr>
              <w:pStyle w:val="TableParagraph"/>
              <w:spacing w:before="69"/>
              <w:ind w:left="319" w:right="310"/>
              <w:rPr>
                <w:sz w:val="16"/>
              </w:rPr>
            </w:pPr>
            <w:r>
              <w:rPr>
                <w:sz w:val="16"/>
              </w:rPr>
              <w:t>A920</w:t>
            </w:r>
          </w:p>
        </w:tc>
      </w:tr>
      <w:tr w:rsidR="00151BAD" w14:paraId="26879A8A" w14:textId="77777777">
        <w:trPr>
          <w:trHeight w:val="328"/>
        </w:trPr>
        <w:tc>
          <w:tcPr>
            <w:tcW w:w="1181" w:type="dxa"/>
            <w:tcBorders>
              <w:top w:val="nil"/>
              <w:bottom w:val="nil"/>
            </w:tcBorders>
          </w:tcPr>
          <w:p w14:paraId="01EED919" w14:textId="77777777" w:rsidR="00151BAD" w:rsidRDefault="00AC1F28">
            <w:pPr>
              <w:pStyle w:val="TableParagraph"/>
              <w:spacing w:before="69"/>
              <w:ind w:left="427"/>
              <w:jc w:val="left"/>
              <w:rPr>
                <w:sz w:val="16"/>
              </w:rPr>
            </w:pPr>
            <w:r>
              <w:rPr>
                <w:sz w:val="16"/>
              </w:rPr>
              <w:t>2850</w:t>
            </w:r>
          </w:p>
        </w:tc>
        <w:tc>
          <w:tcPr>
            <w:tcW w:w="1440" w:type="dxa"/>
            <w:tcBorders>
              <w:top w:val="nil"/>
              <w:bottom w:val="nil"/>
            </w:tcBorders>
          </w:tcPr>
          <w:p w14:paraId="430B332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1FB72DCD"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5164E3E5" w14:textId="77777777" w:rsidR="00151BAD" w:rsidRDefault="00AC1F28">
            <w:pPr>
              <w:pStyle w:val="TableParagraph"/>
              <w:spacing w:before="69"/>
              <w:ind w:left="320" w:right="310"/>
              <w:rPr>
                <w:sz w:val="16"/>
              </w:rPr>
            </w:pPr>
            <w:r>
              <w:rPr>
                <w:sz w:val="16"/>
              </w:rPr>
              <w:t>A920</w:t>
            </w:r>
          </w:p>
        </w:tc>
      </w:tr>
      <w:tr w:rsidR="00151BAD" w14:paraId="0568B3C5" w14:textId="77777777">
        <w:trPr>
          <w:trHeight w:val="331"/>
        </w:trPr>
        <w:tc>
          <w:tcPr>
            <w:tcW w:w="1181" w:type="dxa"/>
            <w:tcBorders>
              <w:top w:val="nil"/>
              <w:bottom w:val="nil"/>
            </w:tcBorders>
            <w:shd w:val="clear" w:color="auto" w:fill="DADADA"/>
          </w:tcPr>
          <w:p w14:paraId="3B406B83" w14:textId="77777777" w:rsidR="00151BAD" w:rsidRDefault="00AC1F28">
            <w:pPr>
              <w:pStyle w:val="TableParagraph"/>
              <w:spacing w:before="71"/>
              <w:ind w:left="427"/>
              <w:jc w:val="left"/>
              <w:rPr>
                <w:sz w:val="16"/>
              </w:rPr>
            </w:pPr>
            <w:r>
              <w:rPr>
                <w:sz w:val="16"/>
              </w:rPr>
              <w:t>2895</w:t>
            </w:r>
          </w:p>
        </w:tc>
        <w:tc>
          <w:tcPr>
            <w:tcW w:w="1440" w:type="dxa"/>
            <w:tcBorders>
              <w:top w:val="nil"/>
              <w:bottom w:val="nil"/>
            </w:tcBorders>
            <w:shd w:val="clear" w:color="auto" w:fill="DADADA"/>
          </w:tcPr>
          <w:p w14:paraId="31695017"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3032517B"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156CAE55" w14:textId="77777777" w:rsidR="00151BAD" w:rsidRDefault="00AC1F28">
            <w:pPr>
              <w:pStyle w:val="TableParagraph"/>
              <w:spacing w:before="71"/>
              <w:ind w:left="319" w:right="310"/>
              <w:rPr>
                <w:sz w:val="16"/>
              </w:rPr>
            </w:pPr>
            <w:r>
              <w:rPr>
                <w:sz w:val="16"/>
              </w:rPr>
              <w:t>A920</w:t>
            </w:r>
          </w:p>
        </w:tc>
      </w:tr>
      <w:tr w:rsidR="00151BAD" w14:paraId="05C39382" w14:textId="77777777">
        <w:trPr>
          <w:trHeight w:val="331"/>
        </w:trPr>
        <w:tc>
          <w:tcPr>
            <w:tcW w:w="1181" w:type="dxa"/>
            <w:tcBorders>
              <w:top w:val="nil"/>
              <w:bottom w:val="nil"/>
            </w:tcBorders>
          </w:tcPr>
          <w:p w14:paraId="1CC54B95" w14:textId="77777777" w:rsidR="00151BAD" w:rsidRDefault="00AC1F28">
            <w:pPr>
              <w:pStyle w:val="TableParagraph"/>
              <w:spacing w:before="71"/>
              <w:ind w:left="427"/>
              <w:jc w:val="left"/>
              <w:rPr>
                <w:sz w:val="16"/>
              </w:rPr>
            </w:pPr>
            <w:r>
              <w:rPr>
                <w:sz w:val="16"/>
              </w:rPr>
              <w:t>2910</w:t>
            </w:r>
          </w:p>
        </w:tc>
        <w:tc>
          <w:tcPr>
            <w:tcW w:w="1440" w:type="dxa"/>
            <w:tcBorders>
              <w:top w:val="nil"/>
              <w:bottom w:val="nil"/>
            </w:tcBorders>
          </w:tcPr>
          <w:p w14:paraId="57F163C0"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628CA7AC"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4909530A" w14:textId="77777777" w:rsidR="00151BAD" w:rsidRDefault="00AC1F28">
            <w:pPr>
              <w:pStyle w:val="TableParagraph"/>
              <w:spacing w:before="71"/>
              <w:ind w:left="320" w:right="310"/>
              <w:rPr>
                <w:sz w:val="16"/>
              </w:rPr>
            </w:pPr>
            <w:r>
              <w:rPr>
                <w:sz w:val="16"/>
              </w:rPr>
              <w:t>A920</w:t>
            </w:r>
          </w:p>
        </w:tc>
      </w:tr>
      <w:tr w:rsidR="00151BAD" w14:paraId="26672343" w14:textId="77777777">
        <w:trPr>
          <w:trHeight w:val="331"/>
        </w:trPr>
        <w:tc>
          <w:tcPr>
            <w:tcW w:w="1181" w:type="dxa"/>
            <w:tcBorders>
              <w:top w:val="nil"/>
              <w:bottom w:val="nil"/>
            </w:tcBorders>
            <w:shd w:val="clear" w:color="auto" w:fill="DADADA"/>
          </w:tcPr>
          <w:p w14:paraId="3AFE92C8" w14:textId="77777777" w:rsidR="00151BAD" w:rsidRDefault="00AC1F28">
            <w:pPr>
              <w:pStyle w:val="TableParagraph"/>
              <w:spacing w:before="71"/>
              <w:ind w:left="427"/>
              <w:jc w:val="left"/>
              <w:rPr>
                <w:sz w:val="16"/>
              </w:rPr>
            </w:pPr>
            <w:r>
              <w:rPr>
                <w:sz w:val="16"/>
              </w:rPr>
              <w:t>2915</w:t>
            </w:r>
          </w:p>
        </w:tc>
        <w:tc>
          <w:tcPr>
            <w:tcW w:w="1440" w:type="dxa"/>
            <w:tcBorders>
              <w:top w:val="nil"/>
              <w:bottom w:val="nil"/>
            </w:tcBorders>
            <w:shd w:val="clear" w:color="auto" w:fill="DADADA"/>
          </w:tcPr>
          <w:p w14:paraId="5351D11B"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04CFD978"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34D69035" w14:textId="77777777" w:rsidR="00151BAD" w:rsidRDefault="00AC1F28">
            <w:pPr>
              <w:pStyle w:val="TableParagraph"/>
              <w:spacing w:before="71"/>
              <w:ind w:left="319" w:right="310"/>
              <w:rPr>
                <w:sz w:val="16"/>
              </w:rPr>
            </w:pPr>
            <w:r>
              <w:rPr>
                <w:sz w:val="16"/>
              </w:rPr>
              <w:t>A920</w:t>
            </w:r>
          </w:p>
        </w:tc>
      </w:tr>
      <w:tr w:rsidR="00151BAD" w14:paraId="78902706" w14:textId="77777777">
        <w:trPr>
          <w:trHeight w:val="331"/>
        </w:trPr>
        <w:tc>
          <w:tcPr>
            <w:tcW w:w="1181" w:type="dxa"/>
            <w:tcBorders>
              <w:top w:val="nil"/>
              <w:bottom w:val="nil"/>
            </w:tcBorders>
          </w:tcPr>
          <w:p w14:paraId="5DC08B4B" w14:textId="77777777" w:rsidR="00151BAD" w:rsidRDefault="00AC1F28">
            <w:pPr>
              <w:pStyle w:val="TableParagraph"/>
              <w:spacing w:before="69"/>
              <w:ind w:left="427"/>
              <w:jc w:val="left"/>
              <w:rPr>
                <w:sz w:val="16"/>
              </w:rPr>
            </w:pPr>
            <w:r>
              <w:rPr>
                <w:sz w:val="16"/>
              </w:rPr>
              <w:t>2920</w:t>
            </w:r>
          </w:p>
        </w:tc>
        <w:tc>
          <w:tcPr>
            <w:tcW w:w="1440" w:type="dxa"/>
            <w:tcBorders>
              <w:top w:val="nil"/>
              <w:bottom w:val="nil"/>
            </w:tcBorders>
          </w:tcPr>
          <w:p w14:paraId="3EACA0C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FA1A92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7E3C882" w14:textId="77777777" w:rsidR="00151BAD" w:rsidRDefault="00AC1F28">
            <w:pPr>
              <w:pStyle w:val="TableParagraph"/>
              <w:spacing w:before="69"/>
              <w:ind w:left="320" w:right="310"/>
              <w:rPr>
                <w:sz w:val="16"/>
              </w:rPr>
            </w:pPr>
            <w:r>
              <w:rPr>
                <w:sz w:val="16"/>
              </w:rPr>
              <w:t>A920</w:t>
            </w:r>
          </w:p>
        </w:tc>
      </w:tr>
      <w:tr w:rsidR="00151BAD" w14:paraId="74AF3CEB" w14:textId="77777777">
        <w:trPr>
          <w:trHeight w:val="331"/>
        </w:trPr>
        <w:tc>
          <w:tcPr>
            <w:tcW w:w="1181" w:type="dxa"/>
            <w:tcBorders>
              <w:top w:val="nil"/>
              <w:bottom w:val="nil"/>
            </w:tcBorders>
            <w:shd w:val="clear" w:color="auto" w:fill="DADADA"/>
          </w:tcPr>
          <w:p w14:paraId="4D35FE80" w14:textId="77777777" w:rsidR="00151BAD" w:rsidRDefault="00AC1F28">
            <w:pPr>
              <w:pStyle w:val="TableParagraph"/>
              <w:spacing w:before="69"/>
              <w:ind w:left="427"/>
              <w:jc w:val="left"/>
              <w:rPr>
                <w:sz w:val="16"/>
              </w:rPr>
            </w:pPr>
            <w:r>
              <w:rPr>
                <w:sz w:val="16"/>
              </w:rPr>
              <w:t>2925</w:t>
            </w:r>
          </w:p>
        </w:tc>
        <w:tc>
          <w:tcPr>
            <w:tcW w:w="1440" w:type="dxa"/>
            <w:tcBorders>
              <w:top w:val="nil"/>
              <w:bottom w:val="nil"/>
            </w:tcBorders>
            <w:shd w:val="clear" w:color="auto" w:fill="DADADA"/>
          </w:tcPr>
          <w:p w14:paraId="2B714EF1"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4EE303E"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30BD994F" w14:textId="77777777" w:rsidR="00151BAD" w:rsidRDefault="00AC1F28">
            <w:pPr>
              <w:pStyle w:val="TableParagraph"/>
              <w:spacing w:before="69"/>
              <w:ind w:left="319" w:right="310"/>
              <w:rPr>
                <w:sz w:val="16"/>
              </w:rPr>
            </w:pPr>
            <w:r>
              <w:rPr>
                <w:sz w:val="16"/>
              </w:rPr>
              <w:t>A920</w:t>
            </w:r>
          </w:p>
        </w:tc>
      </w:tr>
      <w:tr w:rsidR="00151BAD" w14:paraId="694B6805" w14:textId="77777777">
        <w:trPr>
          <w:trHeight w:val="331"/>
        </w:trPr>
        <w:tc>
          <w:tcPr>
            <w:tcW w:w="1181" w:type="dxa"/>
            <w:tcBorders>
              <w:top w:val="nil"/>
              <w:bottom w:val="nil"/>
            </w:tcBorders>
          </w:tcPr>
          <w:p w14:paraId="01C0FFAE" w14:textId="77777777" w:rsidR="00151BAD" w:rsidRDefault="00AC1F28">
            <w:pPr>
              <w:pStyle w:val="TableParagraph"/>
              <w:spacing w:before="69"/>
              <w:ind w:left="427"/>
              <w:jc w:val="left"/>
              <w:rPr>
                <w:sz w:val="16"/>
              </w:rPr>
            </w:pPr>
            <w:r>
              <w:rPr>
                <w:sz w:val="16"/>
              </w:rPr>
              <w:t>2930</w:t>
            </w:r>
          </w:p>
        </w:tc>
        <w:tc>
          <w:tcPr>
            <w:tcW w:w="1440" w:type="dxa"/>
            <w:tcBorders>
              <w:top w:val="nil"/>
              <w:bottom w:val="nil"/>
            </w:tcBorders>
          </w:tcPr>
          <w:p w14:paraId="641D76DF"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59663FD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2AC5BD2" w14:textId="77777777" w:rsidR="00151BAD" w:rsidRDefault="00AC1F28">
            <w:pPr>
              <w:pStyle w:val="TableParagraph"/>
              <w:spacing w:before="69"/>
              <w:ind w:left="320" w:right="310"/>
              <w:rPr>
                <w:sz w:val="16"/>
              </w:rPr>
            </w:pPr>
            <w:r>
              <w:rPr>
                <w:sz w:val="16"/>
              </w:rPr>
              <w:t>A920</w:t>
            </w:r>
          </w:p>
        </w:tc>
      </w:tr>
      <w:tr w:rsidR="00151BAD" w14:paraId="1DA727F3" w14:textId="77777777">
        <w:trPr>
          <w:trHeight w:val="331"/>
        </w:trPr>
        <w:tc>
          <w:tcPr>
            <w:tcW w:w="1181" w:type="dxa"/>
            <w:tcBorders>
              <w:top w:val="nil"/>
              <w:bottom w:val="nil"/>
            </w:tcBorders>
            <w:shd w:val="clear" w:color="auto" w:fill="DADADA"/>
          </w:tcPr>
          <w:p w14:paraId="0CE274C4" w14:textId="77777777" w:rsidR="00151BAD" w:rsidRDefault="00AC1F28">
            <w:pPr>
              <w:pStyle w:val="TableParagraph"/>
              <w:spacing w:before="69"/>
              <w:ind w:left="427"/>
              <w:jc w:val="left"/>
              <w:rPr>
                <w:sz w:val="16"/>
              </w:rPr>
            </w:pPr>
            <w:r>
              <w:rPr>
                <w:sz w:val="16"/>
              </w:rPr>
              <w:t>2935</w:t>
            </w:r>
          </w:p>
        </w:tc>
        <w:tc>
          <w:tcPr>
            <w:tcW w:w="1440" w:type="dxa"/>
            <w:tcBorders>
              <w:top w:val="nil"/>
              <w:bottom w:val="nil"/>
            </w:tcBorders>
            <w:shd w:val="clear" w:color="auto" w:fill="DADADA"/>
          </w:tcPr>
          <w:p w14:paraId="66A63AB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1227BBE7"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19604797" w14:textId="77777777" w:rsidR="00151BAD" w:rsidRDefault="00AC1F28">
            <w:pPr>
              <w:pStyle w:val="TableParagraph"/>
              <w:spacing w:before="69"/>
              <w:ind w:left="319" w:right="310"/>
              <w:rPr>
                <w:sz w:val="16"/>
              </w:rPr>
            </w:pPr>
            <w:r>
              <w:rPr>
                <w:sz w:val="16"/>
              </w:rPr>
              <w:t>A921</w:t>
            </w:r>
          </w:p>
        </w:tc>
      </w:tr>
      <w:tr w:rsidR="00151BAD" w14:paraId="72CC70EF" w14:textId="77777777">
        <w:trPr>
          <w:trHeight w:val="331"/>
        </w:trPr>
        <w:tc>
          <w:tcPr>
            <w:tcW w:w="1181" w:type="dxa"/>
            <w:tcBorders>
              <w:top w:val="nil"/>
              <w:bottom w:val="nil"/>
            </w:tcBorders>
          </w:tcPr>
          <w:p w14:paraId="30B462AE" w14:textId="77777777" w:rsidR="00151BAD" w:rsidRDefault="00AC1F28">
            <w:pPr>
              <w:pStyle w:val="TableParagraph"/>
              <w:spacing w:before="69"/>
              <w:ind w:left="427"/>
              <w:jc w:val="left"/>
              <w:rPr>
                <w:sz w:val="16"/>
              </w:rPr>
            </w:pPr>
            <w:r>
              <w:rPr>
                <w:sz w:val="16"/>
              </w:rPr>
              <w:t>2940</w:t>
            </w:r>
          </w:p>
        </w:tc>
        <w:tc>
          <w:tcPr>
            <w:tcW w:w="1440" w:type="dxa"/>
            <w:tcBorders>
              <w:top w:val="nil"/>
              <w:bottom w:val="nil"/>
            </w:tcBorders>
          </w:tcPr>
          <w:p w14:paraId="133A790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4542479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AC0D588" w14:textId="77777777" w:rsidR="00151BAD" w:rsidRDefault="00AC1F28">
            <w:pPr>
              <w:pStyle w:val="TableParagraph"/>
              <w:spacing w:before="69"/>
              <w:ind w:left="320" w:right="310"/>
              <w:rPr>
                <w:sz w:val="16"/>
              </w:rPr>
            </w:pPr>
            <w:r>
              <w:rPr>
                <w:sz w:val="16"/>
              </w:rPr>
              <w:t>A920</w:t>
            </w:r>
          </w:p>
        </w:tc>
      </w:tr>
      <w:tr w:rsidR="00151BAD" w14:paraId="2275CF69" w14:textId="77777777">
        <w:trPr>
          <w:trHeight w:val="331"/>
        </w:trPr>
        <w:tc>
          <w:tcPr>
            <w:tcW w:w="1181" w:type="dxa"/>
            <w:tcBorders>
              <w:top w:val="nil"/>
              <w:bottom w:val="nil"/>
            </w:tcBorders>
            <w:shd w:val="clear" w:color="auto" w:fill="DADADA"/>
          </w:tcPr>
          <w:p w14:paraId="28157950" w14:textId="77777777" w:rsidR="00151BAD" w:rsidRDefault="00AC1F28">
            <w:pPr>
              <w:pStyle w:val="TableParagraph"/>
              <w:spacing w:before="69"/>
              <w:ind w:left="427"/>
              <w:jc w:val="left"/>
              <w:rPr>
                <w:sz w:val="16"/>
              </w:rPr>
            </w:pPr>
            <w:r>
              <w:rPr>
                <w:sz w:val="16"/>
              </w:rPr>
              <w:t>2945</w:t>
            </w:r>
          </w:p>
        </w:tc>
        <w:tc>
          <w:tcPr>
            <w:tcW w:w="1440" w:type="dxa"/>
            <w:tcBorders>
              <w:top w:val="nil"/>
              <w:bottom w:val="nil"/>
            </w:tcBorders>
            <w:shd w:val="clear" w:color="auto" w:fill="DADADA"/>
          </w:tcPr>
          <w:p w14:paraId="5ADBA88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7DD6BA2"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4476F3DA" w14:textId="77777777" w:rsidR="00151BAD" w:rsidRDefault="00AC1F28">
            <w:pPr>
              <w:pStyle w:val="TableParagraph"/>
              <w:spacing w:before="69"/>
              <w:ind w:left="319" w:right="310"/>
              <w:rPr>
                <w:sz w:val="16"/>
              </w:rPr>
            </w:pPr>
            <w:r>
              <w:rPr>
                <w:sz w:val="16"/>
              </w:rPr>
              <w:t>A920</w:t>
            </w:r>
          </w:p>
        </w:tc>
      </w:tr>
      <w:tr w:rsidR="00151BAD" w14:paraId="77583820" w14:textId="77777777">
        <w:trPr>
          <w:trHeight w:val="331"/>
        </w:trPr>
        <w:tc>
          <w:tcPr>
            <w:tcW w:w="1181" w:type="dxa"/>
            <w:tcBorders>
              <w:top w:val="nil"/>
              <w:bottom w:val="nil"/>
            </w:tcBorders>
          </w:tcPr>
          <w:p w14:paraId="1CA2A120" w14:textId="77777777" w:rsidR="00151BAD" w:rsidRDefault="00AC1F28">
            <w:pPr>
              <w:pStyle w:val="TableParagraph"/>
              <w:spacing w:before="69"/>
              <w:ind w:left="427"/>
              <w:jc w:val="left"/>
              <w:rPr>
                <w:sz w:val="16"/>
              </w:rPr>
            </w:pPr>
            <w:r>
              <w:rPr>
                <w:sz w:val="16"/>
              </w:rPr>
              <w:t>2950</w:t>
            </w:r>
          </w:p>
        </w:tc>
        <w:tc>
          <w:tcPr>
            <w:tcW w:w="1440" w:type="dxa"/>
            <w:tcBorders>
              <w:top w:val="nil"/>
              <w:bottom w:val="nil"/>
            </w:tcBorders>
          </w:tcPr>
          <w:p w14:paraId="260C0206"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5B658E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2F7D5CA7" w14:textId="77777777" w:rsidR="00151BAD" w:rsidRDefault="00AC1F28">
            <w:pPr>
              <w:pStyle w:val="TableParagraph"/>
              <w:spacing w:before="69"/>
              <w:ind w:left="320" w:right="310"/>
              <w:rPr>
                <w:sz w:val="16"/>
              </w:rPr>
            </w:pPr>
            <w:r>
              <w:rPr>
                <w:sz w:val="16"/>
              </w:rPr>
              <w:t>A920</w:t>
            </w:r>
          </w:p>
        </w:tc>
      </w:tr>
      <w:tr w:rsidR="00151BAD" w14:paraId="4E97CB36" w14:textId="77777777">
        <w:trPr>
          <w:trHeight w:val="331"/>
        </w:trPr>
        <w:tc>
          <w:tcPr>
            <w:tcW w:w="1181" w:type="dxa"/>
            <w:tcBorders>
              <w:top w:val="nil"/>
              <w:bottom w:val="nil"/>
            </w:tcBorders>
            <w:shd w:val="clear" w:color="auto" w:fill="DADADA"/>
          </w:tcPr>
          <w:p w14:paraId="0E6E0C14" w14:textId="77777777" w:rsidR="00151BAD" w:rsidRDefault="00AC1F28">
            <w:pPr>
              <w:pStyle w:val="TableParagraph"/>
              <w:spacing w:before="69"/>
              <w:ind w:left="427"/>
              <w:jc w:val="left"/>
              <w:rPr>
                <w:sz w:val="16"/>
              </w:rPr>
            </w:pPr>
            <w:r>
              <w:rPr>
                <w:sz w:val="16"/>
              </w:rPr>
              <w:t>2990</w:t>
            </w:r>
          </w:p>
        </w:tc>
        <w:tc>
          <w:tcPr>
            <w:tcW w:w="1440" w:type="dxa"/>
            <w:tcBorders>
              <w:top w:val="nil"/>
              <w:bottom w:val="nil"/>
            </w:tcBorders>
            <w:shd w:val="clear" w:color="auto" w:fill="DADADA"/>
          </w:tcPr>
          <w:p w14:paraId="2ED216D6"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4CC2D2BA"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691B123E" w14:textId="77777777" w:rsidR="00151BAD" w:rsidRDefault="00AC1F28">
            <w:pPr>
              <w:pStyle w:val="TableParagraph"/>
              <w:spacing w:before="69"/>
              <w:ind w:left="319" w:right="310"/>
              <w:rPr>
                <w:sz w:val="16"/>
              </w:rPr>
            </w:pPr>
            <w:r>
              <w:rPr>
                <w:sz w:val="16"/>
              </w:rPr>
              <w:t>A920</w:t>
            </w:r>
          </w:p>
        </w:tc>
      </w:tr>
      <w:tr w:rsidR="00151BAD" w14:paraId="05D54C16" w14:textId="77777777">
        <w:trPr>
          <w:trHeight w:val="328"/>
        </w:trPr>
        <w:tc>
          <w:tcPr>
            <w:tcW w:w="1181" w:type="dxa"/>
            <w:tcBorders>
              <w:top w:val="nil"/>
              <w:bottom w:val="nil"/>
            </w:tcBorders>
          </w:tcPr>
          <w:p w14:paraId="305BA5AB" w14:textId="77777777" w:rsidR="00151BAD" w:rsidRDefault="00AC1F28">
            <w:pPr>
              <w:pStyle w:val="TableParagraph"/>
              <w:spacing w:before="69"/>
              <w:ind w:left="427"/>
              <w:jc w:val="left"/>
              <w:rPr>
                <w:sz w:val="16"/>
              </w:rPr>
            </w:pPr>
            <w:r>
              <w:rPr>
                <w:sz w:val="16"/>
              </w:rPr>
              <w:t>2995</w:t>
            </w:r>
          </w:p>
        </w:tc>
        <w:tc>
          <w:tcPr>
            <w:tcW w:w="1440" w:type="dxa"/>
            <w:tcBorders>
              <w:top w:val="nil"/>
              <w:bottom w:val="nil"/>
            </w:tcBorders>
          </w:tcPr>
          <w:p w14:paraId="46EF5CCC"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7C7E97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B54F8AF" w14:textId="77777777" w:rsidR="00151BAD" w:rsidRDefault="00AC1F28">
            <w:pPr>
              <w:pStyle w:val="TableParagraph"/>
              <w:spacing w:before="69"/>
              <w:ind w:left="320" w:right="310"/>
              <w:rPr>
                <w:sz w:val="16"/>
              </w:rPr>
            </w:pPr>
            <w:r>
              <w:rPr>
                <w:sz w:val="16"/>
              </w:rPr>
              <w:t>A920</w:t>
            </w:r>
          </w:p>
        </w:tc>
      </w:tr>
      <w:tr w:rsidR="00151BAD" w14:paraId="106DC8B8" w14:textId="77777777">
        <w:trPr>
          <w:trHeight w:val="331"/>
        </w:trPr>
        <w:tc>
          <w:tcPr>
            <w:tcW w:w="1181" w:type="dxa"/>
            <w:tcBorders>
              <w:top w:val="nil"/>
              <w:bottom w:val="nil"/>
            </w:tcBorders>
            <w:shd w:val="clear" w:color="auto" w:fill="DADADA"/>
          </w:tcPr>
          <w:p w14:paraId="62D49ADE" w14:textId="77777777" w:rsidR="00151BAD" w:rsidRDefault="00AC1F28">
            <w:pPr>
              <w:pStyle w:val="TableParagraph"/>
              <w:spacing w:before="71"/>
              <w:ind w:left="427"/>
              <w:jc w:val="left"/>
              <w:rPr>
                <w:sz w:val="16"/>
              </w:rPr>
            </w:pPr>
            <w:r>
              <w:rPr>
                <w:sz w:val="16"/>
              </w:rPr>
              <w:t>3010</w:t>
            </w:r>
          </w:p>
        </w:tc>
        <w:tc>
          <w:tcPr>
            <w:tcW w:w="1440" w:type="dxa"/>
            <w:tcBorders>
              <w:top w:val="nil"/>
              <w:bottom w:val="nil"/>
            </w:tcBorders>
            <w:shd w:val="clear" w:color="auto" w:fill="DADADA"/>
          </w:tcPr>
          <w:p w14:paraId="11461D4E"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49DEE6F8"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074F8353" w14:textId="77777777" w:rsidR="00151BAD" w:rsidRDefault="00AC1F28">
            <w:pPr>
              <w:pStyle w:val="TableParagraph"/>
              <w:spacing w:before="71"/>
              <w:ind w:left="319" w:right="310"/>
              <w:rPr>
                <w:sz w:val="16"/>
              </w:rPr>
            </w:pPr>
            <w:r>
              <w:rPr>
                <w:sz w:val="16"/>
              </w:rPr>
              <w:t>A920</w:t>
            </w:r>
          </w:p>
        </w:tc>
      </w:tr>
      <w:tr w:rsidR="00151BAD" w14:paraId="0D871A78" w14:textId="77777777">
        <w:trPr>
          <w:trHeight w:val="331"/>
        </w:trPr>
        <w:tc>
          <w:tcPr>
            <w:tcW w:w="1181" w:type="dxa"/>
            <w:tcBorders>
              <w:top w:val="nil"/>
              <w:bottom w:val="nil"/>
            </w:tcBorders>
          </w:tcPr>
          <w:p w14:paraId="5EB9EBD8" w14:textId="77777777" w:rsidR="00151BAD" w:rsidRDefault="00AC1F28">
            <w:pPr>
              <w:pStyle w:val="TableParagraph"/>
              <w:spacing w:before="71"/>
              <w:ind w:left="427"/>
              <w:jc w:val="left"/>
              <w:rPr>
                <w:sz w:val="16"/>
              </w:rPr>
            </w:pPr>
            <w:r>
              <w:rPr>
                <w:sz w:val="16"/>
              </w:rPr>
              <w:t>3020</w:t>
            </w:r>
          </w:p>
        </w:tc>
        <w:tc>
          <w:tcPr>
            <w:tcW w:w="1440" w:type="dxa"/>
            <w:tcBorders>
              <w:top w:val="nil"/>
              <w:bottom w:val="nil"/>
            </w:tcBorders>
          </w:tcPr>
          <w:p w14:paraId="1D99B5BB"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2CDD8EDE"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4ABE9C83" w14:textId="77777777" w:rsidR="00151BAD" w:rsidRDefault="00AC1F28">
            <w:pPr>
              <w:pStyle w:val="TableParagraph"/>
              <w:spacing w:before="71"/>
              <w:ind w:left="320" w:right="310"/>
              <w:rPr>
                <w:sz w:val="16"/>
              </w:rPr>
            </w:pPr>
            <w:r>
              <w:rPr>
                <w:sz w:val="16"/>
              </w:rPr>
              <w:t>A920</w:t>
            </w:r>
          </w:p>
        </w:tc>
      </w:tr>
      <w:tr w:rsidR="00151BAD" w14:paraId="72190706" w14:textId="77777777">
        <w:trPr>
          <w:trHeight w:val="331"/>
        </w:trPr>
        <w:tc>
          <w:tcPr>
            <w:tcW w:w="1181" w:type="dxa"/>
            <w:tcBorders>
              <w:top w:val="nil"/>
              <w:bottom w:val="nil"/>
            </w:tcBorders>
            <w:shd w:val="clear" w:color="auto" w:fill="DADADA"/>
          </w:tcPr>
          <w:p w14:paraId="130F2F02" w14:textId="77777777" w:rsidR="00151BAD" w:rsidRDefault="00AC1F28">
            <w:pPr>
              <w:pStyle w:val="TableParagraph"/>
              <w:spacing w:before="71"/>
              <w:ind w:left="427"/>
              <w:jc w:val="left"/>
              <w:rPr>
                <w:sz w:val="16"/>
              </w:rPr>
            </w:pPr>
            <w:r>
              <w:rPr>
                <w:sz w:val="16"/>
              </w:rPr>
              <w:t>3030</w:t>
            </w:r>
          </w:p>
        </w:tc>
        <w:tc>
          <w:tcPr>
            <w:tcW w:w="1440" w:type="dxa"/>
            <w:tcBorders>
              <w:top w:val="nil"/>
              <w:bottom w:val="nil"/>
            </w:tcBorders>
            <w:shd w:val="clear" w:color="auto" w:fill="DADADA"/>
          </w:tcPr>
          <w:p w14:paraId="488B2928"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1DB6BDAC"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069736AC" w14:textId="77777777" w:rsidR="00151BAD" w:rsidRDefault="00AC1F28">
            <w:pPr>
              <w:pStyle w:val="TableParagraph"/>
              <w:spacing w:before="71"/>
              <w:ind w:left="319" w:right="310"/>
              <w:rPr>
                <w:sz w:val="16"/>
              </w:rPr>
            </w:pPr>
            <w:r>
              <w:rPr>
                <w:sz w:val="16"/>
              </w:rPr>
              <w:t>A920</w:t>
            </w:r>
          </w:p>
        </w:tc>
      </w:tr>
      <w:tr w:rsidR="00151BAD" w14:paraId="411CBAE4" w14:textId="77777777">
        <w:trPr>
          <w:trHeight w:val="331"/>
        </w:trPr>
        <w:tc>
          <w:tcPr>
            <w:tcW w:w="1181" w:type="dxa"/>
            <w:tcBorders>
              <w:top w:val="nil"/>
              <w:bottom w:val="nil"/>
            </w:tcBorders>
          </w:tcPr>
          <w:p w14:paraId="452F6744" w14:textId="77777777" w:rsidR="00151BAD" w:rsidRDefault="00AC1F28">
            <w:pPr>
              <w:pStyle w:val="TableParagraph"/>
              <w:spacing w:before="69"/>
              <w:ind w:left="427"/>
              <w:jc w:val="left"/>
              <w:rPr>
                <w:sz w:val="16"/>
              </w:rPr>
            </w:pPr>
            <w:r>
              <w:rPr>
                <w:sz w:val="16"/>
              </w:rPr>
              <w:t>3040</w:t>
            </w:r>
          </w:p>
        </w:tc>
        <w:tc>
          <w:tcPr>
            <w:tcW w:w="1440" w:type="dxa"/>
            <w:tcBorders>
              <w:top w:val="nil"/>
              <w:bottom w:val="nil"/>
            </w:tcBorders>
          </w:tcPr>
          <w:p w14:paraId="46997FB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9C61595"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F36B725" w14:textId="77777777" w:rsidR="00151BAD" w:rsidRDefault="00AC1F28">
            <w:pPr>
              <w:pStyle w:val="TableParagraph"/>
              <w:spacing w:before="69"/>
              <w:ind w:left="320" w:right="310"/>
              <w:rPr>
                <w:sz w:val="16"/>
              </w:rPr>
            </w:pPr>
            <w:r>
              <w:rPr>
                <w:sz w:val="16"/>
              </w:rPr>
              <w:t>A920</w:t>
            </w:r>
          </w:p>
        </w:tc>
      </w:tr>
      <w:tr w:rsidR="00151BAD" w14:paraId="73680D58" w14:textId="77777777">
        <w:trPr>
          <w:trHeight w:val="331"/>
        </w:trPr>
        <w:tc>
          <w:tcPr>
            <w:tcW w:w="1181" w:type="dxa"/>
            <w:tcBorders>
              <w:top w:val="nil"/>
              <w:bottom w:val="nil"/>
            </w:tcBorders>
            <w:shd w:val="clear" w:color="auto" w:fill="DADADA"/>
          </w:tcPr>
          <w:p w14:paraId="063A9C5E" w14:textId="77777777" w:rsidR="00151BAD" w:rsidRDefault="00AC1F28">
            <w:pPr>
              <w:pStyle w:val="TableParagraph"/>
              <w:spacing w:before="69"/>
              <w:ind w:left="427"/>
              <w:jc w:val="left"/>
              <w:rPr>
                <w:sz w:val="16"/>
              </w:rPr>
            </w:pPr>
            <w:r>
              <w:rPr>
                <w:sz w:val="16"/>
              </w:rPr>
              <w:t>3110</w:t>
            </w:r>
          </w:p>
        </w:tc>
        <w:tc>
          <w:tcPr>
            <w:tcW w:w="1440" w:type="dxa"/>
            <w:tcBorders>
              <w:top w:val="nil"/>
              <w:bottom w:val="nil"/>
            </w:tcBorders>
            <w:shd w:val="clear" w:color="auto" w:fill="DADADA"/>
          </w:tcPr>
          <w:p w14:paraId="118D65F8"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788D87D3"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68A09459" w14:textId="77777777" w:rsidR="00151BAD" w:rsidRDefault="00AC1F28">
            <w:pPr>
              <w:pStyle w:val="TableParagraph"/>
              <w:spacing w:before="69"/>
              <w:ind w:left="319" w:right="310"/>
              <w:rPr>
                <w:sz w:val="16"/>
              </w:rPr>
            </w:pPr>
            <w:r>
              <w:rPr>
                <w:sz w:val="16"/>
              </w:rPr>
              <w:t>A919</w:t>
            </w:r>
          </w:p>
        </w:tc>
      </w:tr>
      <w:tr w:rsidR="00151BAD" w14:paraId="28EB0C8C" w14:textId="77777777">
        <w:trPr>
          <w:trHeight w:val="331"/>
        </w:trPr>
        <w:tc>
          <w:tcPr>
            <w:tcW w:w="1181" w:type="dxa"/>
            <w:tcBorders>
              <w:top w:val="nil"/>
              <w:bottom w:val="nil"/>
            </w:tcBorders>
          </w:tcPr>
          <w:p w14:paraId="79D4E233" w14:textId="77777777" w:rsidR="00151BAD" w:rsidRDefault="00AC1F28">
            <w:pPr>
              <w:pStyle w:val="TableParagraph"/>
              <w:spacing w:before="69"/>
              <w:ind w:left="427"/>
              <w:jc w:val="left"/>
              <w:rPr>
                <w:sz w:val="16"/>
              </w:rPr>
            </w:pPr>
            <w:r>
              <w:rPr>
                <w:sz w:val="16"/>
              </w:rPr>
              <w:t>3120</w:t>
            </w:r>
          </w:p>
        </w:tc>
        <w:tc>
          <w:tcPr>
            <w:tcW w:w="1440" w:type="dxa"/>
            <w:tcBorders>
              <w:top w:val="nil"/>
              <w:bottom w:val="nil"/>
            </w:tcBorders>
          </w:tcPr>
          <w:p w14:paraId="76F6BAD5"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26A646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69ABA53" w14:textId="77777777" w:rsidR="00151BAD" w:rsidRDefault="00AC1F28">
            <w:pPr>
              <w:pStyle w:val="TableParagraph"/>
              <w:spacing w:before="69"/>
              <w:ind w:left="320" w:right="310"/>
              <w:rPr>
                <w:sz w:val="16"/>
              </w:rPr>
            </w:pPr>
            <w:r>
              <w:rPr>
                <w:sz w:val="16"/>
              </w:rPr>
              <w:t>A919</w:t>
            </w:r>
          </w:p>
        </w:tc>
      </w:tr>
      <w:tr w:rsidR="00151BAD" w14:paraId="067659E6" w14:textId="77777777">
        <w:trPr>
          <w:trHeight w:val="331"/>
        </w:trPr>
        <w:tc>
          <w:tcPr>
            <w:tcW w:w="1181" w:type="dxa"/>
            <w:tcBorders>
              <w:top w:val="nil"/>
              <w:bottom w:val="nil"/>
            </w:tcBorders>
            <w:shd w:val="clear" w:color="auto" w:fill="DADADA"/>
          </w:tcPr>
          <w:p w14:paraId="5C4D1D37" w14:textId="77777777" w:rsidR="00151BAD" w:rsidRDefault="00AC1F28">
            <w:pPr>
              <w:pStyle w:val="TableParagraph"/>
              <w:spacing w:before="69"/>
              <w:ind w:left="427"/>
              <w:jc w:val="left"/>
              <w:rPr>
                <w:sz w:val="16"/>
              </w:rPr>
            </w:pPr>
            <w:r>
              <w:rPr>
                <w:sz w:val="16"/>
              </w:rPr>
              <w:t>3130</w:t>
            </w:r>
          </w:p>
        </w:tc>
        <w:tc>
          <w:tcPr>
            <w:tcW w:w="1440" w:type="dxa"/>
            <w:tcBorders>
              <w:top w:val="nil"/>
              <w:bottom w:val="nil"/>
            </w:tcBorders>
            <w:shd w:val="clear" w:color="auto" w:fill="DADADA"/>
          </w:tcPr>
          <w:p w14:paraId="1566B65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206D64D9"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1FC29261" w14:textId="77777777" w:rsidR="00151BAD" w:rsidRDefault="00AC1F28">
            <w:pPr>
              <w:pStyle w:val="TableParagraph"/>
              <w:spacing w:before="69"/>
              <w:ind w:left="319" w:right="310"/>
              <w:rPr>
                <w:sz w:val="16"/>
              </w:rPr>
            </w:pPr>
            <w:r>
              <w:rPr>
                <w:sz w:val="16"/>
              </w:rPr>
              <w:t>A919</w:t>
            </w:r>
          </w:p>
        </w:tc>
      </w:tr>
      <w:tr w:rsidR="00151BAD" w14:paraId="226EB879" w14:textId="77777777">
        <w:trPr>
          <w:trHeight w:val="331"/>
        </w:trPr>
        <w:tc>
          <w:tcPr>
            <w:tcW w:w="1181" w:type="dxa"/>
            <w:tcBorders>
              <w:top w:val="nil"/>
              <w:bottom w:val="nil"/>
            </w:tcBorders>
          </w:tcPr>
          <w:p w14:paraId="05638B0C" w14:textId="77777777" w:rsidR="00151BAD" w:rsidRDefault="00AC1F28">
            <w:pPr>
              <w:pStyle w:val="TableParagraph"/>
              <w:spacing w:before="69"/>
              <w:ind w:left="427"/>
              <w:jc w:val="left"/>
              <w:rPr>
                <w:sz w:val="16"/>
              </w:rPr>
            </w:pPr>
            <w:r>
              <w:rPr>
                <w:sz w:val="16"/>
              </w:rPr>
              <w:t>3210</w:t>
            </w:r>
          </w:p>
        </w:tc>
        <w:tc>
          <w:tcPr>
            <w:tcW w:w="1440" w:type="dxa"/>
            <w:tcBorders>
              <w:top w:val="nil"/>
              <w:bottom w:val="nil"/>
            </w:tcBorders>
          </w:tcPr>
          <w:p w14:paraId="56DA1191"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6E0C91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88F098F" w14:textId="77777777" w:rsidR="00151BAD" w:rsidRDefault="00AC1F28">
            <w:pPr>
              <w:pStyle w:val="TableParagraph"/>
              <w:spacing w:before="69"/>
              <w:ind w:left="320" w:right="310"/>
              <w:rPr>
                <w:sz w:val="16"/>
              </w:rPr>
            </w:pPr>
            <w:r>
              <w:rPr>
                <w:sz w:val="16"/>
              </w:rPr>
              <w:t>A920</w:t>
            </w:r>
          </w:p>
        </w:tc>
      </w:tr>
      <w:tr w:rsidR="00151BAD" w14:paraId="5688B134" w14:textId="77777777">
        <w:trPr>
          <w:trHeight w:val="331"/>
        </w:trPr>
        <w:tc>
          <w:tcPr>
            <w:tcW w:w="1181" w:type="dxa"/>
            <w:tcBorders>
              <w:top w:val="nil"/>
              <w:bottom w:val="nil"/>
            </w:tcBorders>
            <w:shd w:val="clear" w:color="auto" w:fill="DADADA"/>
          </w:tcPr>
          <w:p w14:paraId="0CA7C7D0" w14:textId="77777777" w:rsidR="00151BAD" w:rsidRDefault="00AC1F28">
            <w:pPr>
              <w:pStyle w:val="TableParagraph"/>
              <w:spacing w:before="69"/>
              <w:ind w:left="427"/>
              <w:jc w:val="left"/>
              <w:rPr>
                <w:sz w:val="16"/>
              </w:rPr>
            </w:pPr>
            <w:r>
              <w:rPr>
                <w:sz w:val="16"/>
              </w:rPr>
              <w:t>3220</w:t>
            </w:r>
          </w:p>
        </w:tc>
        <w:tc>
          <w:tcPr>
            <w:tcW w:w="1440" w:type="dxa"/>
            <w:tcBorders>
              <w:top w:val="nil"/>
              <w:bottom w:val="nil"/>
            </w:tcBorders>
            <w:shd w:val="clear" w:color="auto" w:fill="DADADA"/>
          </w:tcPr>
          <w:p w14:paraId="1BA91F7A"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4229458A"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445D9E24" w14:textId="77777777" w:rsidR="00151BAD" w:rsidRDefault="00AC1F28">
            <w:pPr>
              <w:pStyle w:val="TableParagraph"/>
              <w:spacing w:before="69"/>
              <w:ind w:left="319" w:right="310"/>
              <w:rPr>
                <w:sz w:val="16"/>
              </w:rPr>
            </w:pPr>
            <w:r>
              <w:rPr>
                <w:sz w:val="16"/>
              </w:rPr>
              <w:t>A920</w:t>
            </w:r>
          </w:p>
        </w:tc>
      </w:tr>
      <w:tr w:rsidR="00151BAD" w14:paraId="77361337" w14:textId="77777777">
        <w:trPr>
          <w:trHeight w:val="331"/>
        </w:trPr>
        <w:tc>
          <w:tcPr>
            <w:tcW w:w="1181" w:type="dxa"/>
            <w:tcBorders>
              <w:top w:val="nil"/>
              <w:bottom w:val="nil"/>
            </w:tcBorders>
          </w:tcPr>
          <w:p w14:paraId="550307D5" w14:textId="77777777" w:rsidR="00151BAD" w:rsidRDefault="00AC1F28">
            <w:pPr>
              <w:pStyle w:val="TableParagraph"/>
              <w:spacing w:before="69"/>
              <w:ind w:left="427"/>
              <w:jc w:val="left"/>
              <w:rPr>
                <w:sz w:val="16"/>
              </w:rPr>
            </w:pPr>
            <w:r>
              <w:rPr>
                <w:sz w:val="16"/>
              </w:rPr>
              <w:t>3230</w:t>
            </w:r>
          </w:p>
        </w:tc>
        <w:tc>
          <w:tcPr>
            <w:tcW w:w="1440" w:type="dxa"/>
            <w:tcBorders>
              <w:top w:val="nil"/>
              <w:bottom w:val="nil"/>
            </w:tcBorders>
          </w:tcPr>
          <w:p w14:paraId="70505E7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56446D7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A277812" w14:textId="77777777" w:rsidR="00151BAD" w:rsidRDefault="00AC1F28">
            <w:pPr>
              <w:pStyle w:val="TableParagraph"/>
              <w:spacing w:before="69"/>
              <w:ind w:left="320" w:right="310"/>
              <w:rPr>
                <w:sz w:val="16"/>
              </w:rPr>
            </w:pPr>
            <w:r>
              <w:rPr>
                <w:sz w:val="16"/>
              </w:rPr>
              <w:t>A920</w:t>
            </w:r>
          </w:p>
        </w:tc>
      </w:tr>
      <w:tr w:rsidR="00151BAD" w14:paraId="0639BF54" w14:textId="77777777">
        <w:trPr>
          <w:trHeight w:val="331"/>
        </w:trPr>
        <w:tc>
          <w:tcPr>
            <w:tcW w:w="1181" w:type="dxa"/>
            <w:tcBorders>
              <w:top w:val="nil"/>
              <w:bottom w:val="nil"/>
            </w:tcBorders>
            <w:shd w:val="clear" w:color="auto" w:fill="DADADA"/>
          </w:tcPr>
          <w:p w14:paraId="708C2C86" w14:textId="77777777" w:rsidR="00151BAD" w:rsidRDefault="00AC1F28">
            <w:pPr>
              <w:pStyle w:val="TableParagraph"/>
              <w:spacing w:before="69"/>
              <w:ind w:left="427"/>
              <w:jc w:val="left"/>
              <w:rPr>
                <w:sz w:val="16"/>
              </w:rPr>
            </w:pPr>
            <w:r>
              <w:rPr>
                <w:sz w:val="16"/>
              </w:rPr>
              <w:t>3405</w:t>
            </w:r>
          </w:p>
        </w:tc>
        <w:tc>
          <w:tcPr>
            <w:tcW w:w="1440" w:type="dxa"/>
            <w:tcBorders>
              <w:top w:val="nil"/>
              <w:bottom w:val="nil"/>
            </w:tcBorders>
            <w:shd w:val="clear" w:color="auto" w:fill="DADADA"/>
          </w:tcPr>
          <w:p w14:paraId="4C950126"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0B59DB03" w14:textId="77777777" w:rsidR="00151BAD" w:rsidRDefault="00AC1F28">
            <w:pPr>
              <w:pStyle w:val="TableParagraph"/>
              <w:spacing w:before="69"/>
              <w:ind w:left="289" w:right="284"/>
              <w:rPr>
                <w:sz w:val="16"/>
              </w:rPr>
            </w:pPr>
            <w:r>
              <w:rPr>
                <w:sz w:val="16"/>
              </w:rPr>
              <w:t>CD</w:t>
            </w:r>
          </w:p>
        </w:tc>
        <w:tc>
          <w:tcPr>
            <w:tcW w:w="1800" w:type="dxa"/>
            <w:tcBorders>
              <w:top w:val="nil"/>
              <w:bottom w:val="nil"/>
            </w:tcBorders>
            <w:shd w:val="clear" w:color="auto" w:fill="DADADA"/>
          </w:tcPr>
          <w:p w14:paraId="1133AB27" w14:textId="77777777" w:rsidR="00151BAD" w:rsidRDefault="00AC1F28">
            <w:pPr>
              <w:pStyle w:val="TableParagraph"/>
              <w:spacing w:before="69"/>
              <w:ind w:left="319" w:right="310"/>
              <w:rPr>
                <w:sz w:val="16"/>
              </w:rPr>
            </w:pPr>
            <w:r>
              <w:rPr>
                <w:sz w:val="16"/>
              </w:rPr>
              <w:t>A921</w:t>
            </w:r>
          </w:p>
        </w:tc>
      </w:tr>
      <w:tr w:rsidR="00151BAD" w14:paraId="57BCA7D3" w14:textId="77777777">
        <w:trPr>
          <w:trHeight w:val="328"/>
        </w:trPr>
        <w:tc>
          <w:tcPr>
            <w:tcW w:w="1181" w:type="dxa"/>
            <w:tcBorders>
              <w:top w:val="nil"/>
              <w:bottom w:val="nil"/>
            </w:tcBorders>
          </w:tcPr>
          <w:p w14:paraId="706DA9EB" w14:textId="77777777" w:rsidR="00151BAD" w:rsidRDefault="00AC1F28">
            <w:pPr>
              <w:pStyle w:val="TableParagraph"/>
              <w:spacing w:before="69"/>
              <w:ind w:left="427"/>
              <w:jc w:val="left"/>
              <w:rPr>
                <w:sz w:val="16"/>
              </w:rPr>
            </w:pPr>
            <w:r>
              <w:rPr>
                <w:sz w:val="16"/>
              </w:rPr>
              <w:t>3408</w:t>
            </w:r>
          </w:p>
        </w:tc>
        <w:tc>
          <w:tcPr>
            <w:tcW w:w="1440" w:type="dxa"/>
            <w:tcBorders>
              <w:top w:val="nil"/>
              <w:bottom w:val="nil"/>
            </w:tcBorders>
          </w:tcPr>
          <w:p w14:paraId="3A1C8340"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2E3F0DC"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2D9C141F" w14:textId="77777777" w:rsidR="00151BAD" w:rsidRDefault="00AC1F28">
            <w:pPr>
              <w:pStyle w:val="TableParagraph"/>
              <w:spacing w:before="69"/>
              <w:ind w:left="320" w:right="310"/>
              <w:rPr>
                <w:sz w:val="16"/>
              </w:rPr>
            </w:pPr>
            <w:r>
              <w:rPr>
                <w:sz w:val="16"/>
              </w:rPr>
              <w:t>A921</w:t>
            </w:r>
          </w:p>
        </w:tc>
      </w:tr>
      <w:tr w:rsidR="00151BAD" w14:paraId="68EEF405" w14:textId="77777777">
        <w:trPr>
          <w:trHeight w:val="331"/>
        </w:trPr>
        <w:tc>
          <w:tcPr>
            <w:tcW w:w="1181" w:type="dxa"/>
            <w:tcBorders>
              <w:top w:val="nil"/>
              <w:bottom w:val="nil"/>
            </w:tcBorders>
            <w:shd w:val="clear" w:color="auto" w:fill="DADADA"/>
          </w:tcPr>
          <w:p w14:paraId="7B7F3D30" w14:textId="77777777" w:rsidR="00151BAD" w:rsidRDefault="00AC1F28">
            <w:pPr>
              <w:pStyle w:val="TableParagraph"/>
              <w:spacing w:before="71"/>
              <w:ind w:left="427"/>
              <w:jc w:val="left"/>
              <w:rPr>
                <w:sz w:val="16"/>
              </w:rPr>
            </w:pPr>
            <w:r>
              <w:rPr>
                <w:sz w:val="16"/>
              </w:rPr>
              <w:t>3410</w:t>
            </w:r>
          </w:p>
        </w:tc>
        <w:tc>
          <w:tcPr>
            <w:tcW w:w="1440" w:type="dxa"/>
            <w:tcBorders>
              <w:top w:val="nil"/>
              <w:bottom w:val="nil"/>
            </w:tcBorders>
            <w:shd w:val="clear" w:color="auto" w:fill="DADADA"/>
          </w:tcPr>
          <w:p w14:paraId="5B5B5E16"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5B355160" w14:textId="77777777" w:rsidR="00151BAD" w:rsidRDefault="00AC1F28">
            <w:pPr>
              <w:pStyle w:val="TableParagraph"/>
              <w:spacing w:before="71"/>
              <w:ind w:left="289" w:right="284"/>
              <w:rPr>
                <w:sz w:val="16"/>
              </w:rPr>
            </w:pPr>
            <w:r>
              <w:rPr>
                <w:sz w:val="16"/>
              </w:rPr>
              <w:t>CD</w:t>
            </w:r>
          </w:p>
        </w:tc>
        <w:tc>
          <w:tcPr>
            <w:tcW w:w="1800" w:type="dxa"/>
            <w:tcBorders>
              <w:top w:val="nil"/>
              <w:bottom w:val="nil"/>
            </w:tcBorders>
            <w:shd w:val="clear" w:color="auto" w:fill="DADADA"/>
          </w:tcPr>
          <w:p w14:paraId="277FB27C" w14:textId="77777777" w:rsidR="00151BAD" w:rsidRDefault="00AC1F28">
            <w:pPr>
              <w:pStyle w:val="TableParagraph"/>
              <w:spacing w:before="71"/>
              <w:ind w:left="319" w:right="310"/>
              <w:rPr>
                <w:sz w:val="16"/>
              </w:rPr>
            </w:pPr>
            <w:r>
              <w:rPr>
                <w:sz w:val="16"/>
              </w:rPr>
              <w:t>A921</w:t>
            </w:r>
          </w:p>
        </w:tc>
      </w:tr>
      <w:tr w:rsidR="00151BAD" w14:paraId="01BE1D44" w14:textId="77777777">
        <w:trPr>
          <w:trHeight w:val="331"/>
        </w:trPr>
        <w:tc>
          <w:tcPr>
            <w:tcW w:w="1181" w:type="dxa"/>
            <w:tcBorders>
              <w:top w:val="nil"/>
              <w:bottom w:val="nil"/>
            </w:tcBorders>
          </w:tcPr>
          <w:p w14:paraId="32144DC4" w14:textId="77777777" w:rsidR="00151BAD" w:rsidRDefault="00AC1F28">
            <w:pPr>
              <w:pStyle w:val="TableParagraph"/>
              <w:spacing w:before="71"/>
              <w:ind w:left="427"/>
              <w:jc w:val="left"/>
              <w:rPr>
                <w:sz w:val="16"/>
              </w:rPr>
            </w:pPr>
            <w:r>
              <w:rPr>
                <w:sz w:val="16"/>
              </w:rPr>
              <w:t>3411</w:t>
            </w:r>
          </w:p>
        </w:tc>
        <w:tc>
          <w:tcPr>
            <w:tcW w:w="1440" w:type="dxa"/>
            <w:tcBorders>
              <w:top w:val="nil"/>
              <w:bottom w:val="nil"/>
            </w:tcBorders>
          </w:tcPr>
          <w:p w14:paraId="4FF82BE6"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7EB8EC45"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174D0B7B" w14:textId="77777777" w:rsidR="00151BAD" w:rsidRDefault="00AC1F28">
            <w:pPr>
              <w:pStyle w:val="TableParagraph"/>
              <w:spacing w:before="71"/>
              <w:ind w:left="320" w:right="310"/>
              <w:rPr>
                <w:sz w:val="16"/>
              </w:rPr>
            </w:pPr>
            <w:r>
              <w:rPr>
                <w:sz w:val="16"/>
              </w:rPr>
              <w:t>A921</w:t>
            </w:r>
          </w:p>
        </w:tc>
      </w:tr>
    </w:tbl>
    <w:p w14:paraId="75757A4A" w14:textId="77777777" w:rsidR="00151BAD" w:rsidRDefault="00151BAD">
      <w:pPr>
        <w:rPr>
          <w:sz w:val="16"/>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440"/>
        <w:gridCol w:w="1529"/>
        <w:gridCol w:w="1800"/>
      </w:tblGrid>
      <w:tr w:rsidR="00151BAD" w14:paraId="2CF57B36" w14:textId="77777777">
        <w:trPr>
          <w:trHeight w:val="354"/>
        </w:trPr>
        <w:tc>
          <w:tcPr>
            <w:tcW w:w="1171" w:type="dxa"/>
          </w:tcPr>
          <w:p w14:paraId="36E158C1" w14:textId="77777777" w:rsidR="00151BAD" w:rsidRDefault="00AC1F28">
            <w:pPr>
              <w:pStyle w:val="TableParagraph"/>
              <w:spacing w:before="83"/>
              <w:ind w:left="431"/>
              <w:jc w:val="left"/>
              <w:rPr>
                <w:b/>
                <w:sz w:val="16"/>
              </w:rPr>
            </w:pPr>
            <w:r>
              <w:rPr>
                <w:b/>
                <w:sz w:val="16"/>
                <w:u w:val="thick"/>
              </w:rPr>
              <w:lastRenderedPageBreak/>
              <w:t>FSC</w:t>
            </w:r>
          </w:p>
        </w:tc>
        <w:tc>
          <w:tcPr>
            <w:tcW w:w="1440" w:type="dxa"/>
          </w:tcPr>
          <w:p w14:paraId="7E16B5DB" w14:textId="77777777" w:rsidR="00151BAD" w:rsidRDefault="00AC1F28">
            <w:pPr>
              <w:pStyle w:val="TableParagraph"/>
              <w:spacing w:before="83"/>
              <w:ind w:left="251" w:right="246"/>
              <w:rPr>
                <w:b/>
                <w:sz w:val="16"/>
              </w:rPr>
            </w:pPr>
            <w:r>
              <w:rPr>
                <w:b/>
                <w:sz w:val="16"/>
                <w:u w:val="thick"/>
              </w:rPr>
              <w:t>IMM</w:t>
            </w:r>
          </w:p>
        </w:tc>
        <w:tc>
          <w:tcPr>
            <w:tcW w:w="1529" w:type="dxa"/>
          </w:tcPr>
          <w:p w14:paraId="484B9948" w14:textId="77777777" w:rsidR="00151BAD" w:rsidRDefault="00AC1F28">
            <w:pPr>
              <w:pStyle w:val="TableParagraph"/>
              <w:spacing w:before="83"/>
              <w:ind w:left="288" w:right="284"/>
              <w:rPr>
                <w:b/>
                <w:sz w:val="16"/>
              </w:rPr>
            </w:pPr>
            <w:r>
              <w:rPr>
                <w:b/>
                <w:sz w:val="16"/>
                <w:u w:val="thick"/>
              </w:rPr>
              <w:t>SICA</w:t>
            </w:r>
          </w:p>
        </w:tc>
        <w:tc>
          <w:tcPr>
            <w:tcW w:w="1800" w:type="dxa"/>
          </w:tcPr>
          <w:p w14:paraId="1744296A" w14:textId="77777777" w:rsidR="00151BAD" w:rsidRDefault="00AC1F28">
            <w:pPr>
              <w:pStyle w:val="TableParagraph"/>
              <w:spacing w:before="83"/>
              <w:ind w:left="317" w:right="310"/>
              <w:rPr>
                <w:b/>
                <w:sz w:val="16"/>
              </w:rPr>
            </w:pPr>
            <w:r>
              <w:rPr>
                <w:b/>
                <w:sz w:val="16"/>
                <w:u w:val="thick"/>
              </w:rPr>
              <w:t>MOE Rule</w:t>
            </w:r>
          </w:p>
        </w:tc>
      </w:tr>
      <w:tr w:rsidR="00151BAD" w14:paraId="2F6AA906" w14:textId="77777777">
        <w:trPr>
          <w:trHeight w:val="321"/>
        </w:trPr>
        <w:tc>
          <w:tcPr>
            <w:tcW w:w="1171" w:type="dxa"/>
            <w:tcBorders>
              <w:bottom w:val="nil"/>
            </w:tcBorders>
            <w:shd w:val="clear" w:color="auto" w:fill="DADADA"/>
          </w:tcPr>
          <w:p w14:paraId="608486D4" w14:textId="77777777" w:rsidR="00151BAD" w:rsidRDefault="00AC1F28">
            <w:pPr>
              <w:pStyle w:val="TableParagraph"/>
              <w:spacing w:before="64"/>
              <w:ind w:left="424"/>
              <w:jc w:val="left"/>
              <w:rPr>
                <w:sz w:val="16"/>
              </w:rPr>
            </w:pPr>
            <w:r>
              <w:rPr>
                <w:sz w:val="16"/>
              </w:rPr>
              <w:t>3412</w:t>
            </w:r>
          </w:p>
        </w:tc>
        <w:tc>
          <w:tcPr>
            <w:tcW w:w="1440" w:type="dxa"/>
            <w:tcBorders>
              <w:bottom w:val="nil"/>
            </w:tcBorders>
            <w:shd w:val="clear" w:color="auto" w:fill="DADADA"/>
          </w:tcPr>
          <w:p w14:paraId="57356667" w14:textId="77777777" w:rsidR="00151BAD" w:rsidRDefault="00AC1F28">
            <w:pPr>
              <w:pStyle w:val="TableParagraph"/>
              <w:spacing w:before="64"/>
              <w:ind w:left="246" w:right="246"/>
              <w:rPr>
                <w:sz w:val="16"/>
              </w:rPr>
            </w:pPr>
            <w:r>
              <w:rPr>
                <w:sz w:val="16"/>
              </w:rPr>
              <w:t>GX</w:t>
            </w:r>
          </w:p>
        </w:tc>
        <w:tc>
          <w:tcPr>
            <w:tcW w:w="1529" w:type="dxa"/>
            <w:tcBorders>
              <w:bottom w:val="nil"/>
            </w:tcBorders>
            <w:shd w:val="clear" w:color="auto" w:fill="DADADA"/>
          </w:tcPr>
          <w:p w14:paraId="36A67322" w14:textId="77777777" w:rsidR="00151BAD" w:rsidRDefault="00AC1F28">
            <w:pPr>
              <w:pStyle w:val="TableParagraph"/>
              <w:spacing w:before="64"/>
              <w:ind w:left="290" w:right="284"/>
              <w:rPr>
                <w:sz w:val="16"/>
              </w:rPr>
            </w:pPr>
            <w:r>
              <w:rPr>
                <w:sz w:val="16"/>
              </w:rPr>
              <w:t>CD</w:t>
            </w:r>
          </w:p>
        </w:tc>
        <w:tc>
          <w:tcPr>
            <w:tcW w:w="1800" w:type="dxa"/>
            <w:tcBorders>
              <w:bottom w:val="nil"/>
            </w:tcBorders>
            <w:shd w:val="clear" w:color="auto" w:fill="DADADA"/>
          </w:tcPr>
          <w:p w14:paraId="2A9BA08A" w14:textId="77777777" w:rsidR="00151BAD" w:rsidRDefault="00AC1F28">
            <w:pPr>
              <w:pStyle w:val="TableParagraph"/>
              <w:spacing w:before="64"/>
              <w:ind w:left="320" w:right="310"/>
              <w:rPr>
                <w:sz w:val="16"/>
              </w:rPr>
            </w:pPr>
            <w:r>
              <w:rPr>
                <w:sz w:val="16"/>
              </w:rPr>
              <w:t>A921</w:t>
            </w:r>
          </w:p>
        </w:tc>
      </w:tr>
      <w:tr w:rsidR="00151BAD" w14:paraId="7049FB36" w14:textId="77777777">
        <w:trPr>
          <w:trHeight w:val="331"/>
        </w:trPr>
        <w:tc>
          <w:tcPr>
            <w:tcW w:w="1171" w:type="dxa"/>
            <w:tcBorders>
              <w:top w:val="nil"/>
              <w:bottom w:val="nil"/>
            </w:tcBorders>
          </w:tcPr>
          <w:p w14:paraId="29E30B52" w14:textId="77777777" w:rsidR="00151BAD" w:rsidRDefault="00AC1F28">
            <w:pPr>
              <w:pStyle w:val="TableParagraph"/>
              <w:spacing w:before="69"/>
              <w:ind w:left="424"/>
              <w:jc w:val="left"/>
              <w:rPr>
                <w:sz w:val="16"/>
              </w:rPr>
            </w:pPr>
            <w:r>
              <w:rPr>
                <w:sz w:val="16"/>
              </w:rPr>
              <w:t>3413</w:t>
            </w:r>
          </w:p>
        </w:tc>
        <w:tc>
          <w:tcPr>
            <w:tcW w:w="1440" w:type="dxa"/>
            <w:tcBorders>
              <w:top w:val="nil"/>
              <w:bottom w:val="nil"/>
            </w:tcBorders>
          </w:tcPr>
          <w:p w14:paraId="06360EDA"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2E46E4D"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0686725" w14:textId="77777777" w:rsidR="00151BAD" w:rsidRDefault="00AC1F28">
            <w:pPr>
              <w:pStyle w:val="TableParagraph"/>
              <w:spacing w:before="69"/>
              <w:ind w:left="320" w:right="310"/>
              <w:rPr>
                <w:sz w:val="16"/>
              </w:rPr>
            </w:pPr>
            <w:r>
              <w:rPr>
                <w:sz w:val="16"/>
              </w:rPr>
              <w:t>A921</w:t>
            </w:r>
          </w:p>
        </w:tc>
      </w:tr>
      <w:tr w:rsidR="00151BAD" w14:paraId="6FC6B940" w14:textId="77777777">
        <w:trPr>
          <w:trHeight w:val="331"/>
        </w:trPr>
        <w:tc>
          <w:tcPr>
            <w:tcW w:w="1171" w:type="dxa"/>
            <w:tcBorders>
              <w:top w:val="nil"/>
              <w:bottom w:val="nil"/>
            </w:tcBorders>
            <w:shd w:val="clear" w:color="auto" w:fill="DADADA"/>
          </w:tcPr>
          <w:p w14:paraId="613741B9" w14:textId="77777777" w:rsidR="00151BAD" w:rsidRDefault="00AC1F28">
            <w:pPr>
              <w:pStyle w:val="TableParagraph"/>
              <w:spacing w:before="69"/>
              <w:ind w:left="424"/>
              <w:jc w:val="left"/>
              <w:rPr>
                <w:sz w:val="16"/>
              </w:rPr>
            </w:pPr>
            <w:r>
              <w:rPr>
                <w:sz w:val="16"/>
              </w:rPr>
              <w:t>3414</w:t>
            </w:r>
          </w:p>
        </w:tc>
        <w:tc>
          <w:tcPr>
            <w:tcW w:w="1440" w:type="dxa"/>
            <w:tcBorders>
              <w:top w:val="nil"/>
              <w:bottom w:val="nil"/>
            </w:tcBorders>
            <w:shd w:val="clear" w:color="auto" w:fill="DADADA"/>
          </w:tcPr>
          <w:p w14:paraId="1FE140D5"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1F80F11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0ACC9CE" w14:textId="77777777" w:rsidR="00151BAD" w:rsidRDefault="00AC1F28">
            <w:pPr>
              <w:pStyle w:val="TableParagraph"/>
              <w:spacing w:before="69"/>
              <w:ind w:left="320" w:right="310"/>
              <w:rPr>
                <w:sz w:val="16"/>
              </w:rPr>
            </w:pPr>
            <w:r>
              <w:rPr>
                <w:sz w:val="16"/>
              </w:rPr>
              <w:t>A921</w:t>
            </w:r>
          </w:p>
        </w:tc>
      </w:tr>
      <w:tr w:rsidR="00151BAD" w14:paraId="77F57EF6" w14:textId="77777777">
        <w:trPr>
          <w:trHeight w:val="328"/>
        </w:trPr>
        <w:tc>
          <w:tcPr>
            <w:tcW w:w="1171" w:type="dxa"/>
            <w:tcBorders>
              <w:top w:val="nil"/>
              <w:bottom w:val="nil"/>
            </w:tcBorders>
          </w:tcPr>
          <w:p w14:paraId="35BDCF27" w14:textId="77777777" w:rsidR="00151BAD" w:rsidRDefault="00AC1F28">
            <w:pPr>
              <w:pStyle w:val="TableParagraph"/>
              <w:spacing w:before="69"/>
              <w:ind w:left="424"/>
              <w:jc w:val="left"/>
              <w:rPr>
                <w:sz w:val="16"/>
              </w:rPr>
            </w:pPr>
            <w:r>
              <w:rPr>
                <w:sz w:val="16"/>
              </w:rPr>
              <w:t>3415</w:t>
            </w:r>
          </w:p>
        </w:tc>
        <w:tc>
          <w:tcPr>
            <w:tcW w:w="1440" w:type="dxa"/>
            <w:tcBorders>
              <w:top w:val="nil"/>
              <w:bottom w:val="nil"/>
            </w:tcBorders>
          </w:tcPr>
          <w:p w14:paraId="4DC0CB3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78417BE2"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33A8B0F" w14:textId="77777777" w:rsidR="00151BAD" w:rsidRDefault="00AC1F28">
            <w:pPr>
              <w:pStyle w:val="TableParagraph"/>
              <w:spacing w:before="69"/>
              <w:ind w:left="320" w:right="310"/>
              <w:rPr>
                <w:sz w:val="16"/>
              </w:rPr>
            </w:pPr>
            <w:r>
              <w:rPr>
                <w:sz w:val="16"/>
              </w:rPr>
              <w:t>A921</w:t>
            </w:r>
          </w:p>
        </w:tc>
      </w:tr>
      <w:tr w:rsidR="00151BAD" w14:paraId="74A87196" w14:textId="77777777">
        <w:trPr>
          <w:trHeight w:val="331"/>
        </w:trPr>
        <w:tc>
          <w:tcPr>
            <w:tcW w:w="1171" w:type="dxa"/>
            <w:tcBorders>
              <w:top w:val="nil"/>
              <w:bottom w:val="nil"/>
            </w:tcBorders>
            <w:shd w:val="clear" w:color="auto" w:fill="DADADA"/>
          </w:tcPr>
          <w:p w14:paraId="20148C45" w14:textId="77777777" w:rsidR="00151BAD" w:rsidRDefault="00AC1F28">
            <w:pPr>
              <w:pStyle w:val="TableParagraph"/>
              <w:spacing w:before="71"/>
              <w:ind w:left="424"/>
              <w:jc w:val="left"/>
              <w:rPr>
                <w:sz w:val="16"/>
              </w:rPr>
            </w:pPr>
            <w:r>
              <w:rPr>
                <w:sz w:val="16"/>
              </w:rPr>
              <w:t>3416</w:t>
            </w:r>
          </w:p>
        </w:tc>
        <w:tc>
          <w:tcPr>
            <w:tcW w:w="1440" w:type="dxa"/>
            <w:tcBorders>
              <w:top w:val="nil"/>
              <w:bottom w:val="nil"/>
            </w:tcBorders>
            <w:shd w:val="clear" w:color="auto" w:fill="DADADA"/>
          </w:tcPr>
          <w:p w14:paraId="4F560902"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32A478AE"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6AB674B7" w14:textId="77777777" w:rsidR="00151BAD" w:rsidRDefault="00AC1F28">
            <w:pPr>
              <w:pStyle w:val="TableParagraph"/>
              <w:spacing w:before="71"/>
              <w:ind w:left="320" w:right="310"/>
              <w:rPr>
                <w:sz w:val="16"/>
              </w:rPr>
            </w:pPr>
            <w:r>
              <w:rPr>
                <w:sz w:val="16"/>
              </w:rPr>
              <w:t>A921</w:t>
            </w:r>
          </w:p>
        </w:tc>
      </w:tr>
      <w:tr w:rsidR="00151BAD" w14:paraId="016B8ED0" w14:textId="77777777">
        <w:trPr>
          <w:trHeight w:val="331"/>
        </w:trPr>
        <w:tc>
          <w:tcPr>
            <w:tcW w:w="1171" w:type="dxa"/>
            <w:tcBorders>
              <w:top w:val="nil"/>
              <w:bottom w:val="nil"/>
            </w:tcBorders>
          </w:tcPr>
          <w:p w14:paraId="7D1A70EA" w14:textId="77777777" w:rsidR="00151BAD" w:rsidRDefault="00AC1F28">
            <w:pPr>
              <w:pStyle w:val="TableParagraph"/>
              <w:spacing w:before="71"/>
              <w:ind w:left="424"/>
              <w:jc w:val="left"/>
              <w:rPr>
                <w:sz w:val="16"/>
              </w:rPr>
            </w:pPr>
            <w:r>
              <w:rPr>
                <w:sz w:val="16"/>
              </w:rPr>
              <w:t>3417</w:t>
            </w:r>
          </w:p>
        </w:tc>
        <w:tc>
          <w:tcPr>
            <w:tcW w:w="1440" w:type="dxa"/>
            <w:tcBorders>
              <w:top w:val="nil"/>
              <w:bottom w:val="nil"/>
            </w:tcBorders>
          </w:tcPr>
          <w:p w14:paraId="7A6AB0B9"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6A0AA2D0"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3514FE46" w14:textId="77777777" w:rsidR="00151BAD" w:rsidRDefault="00AC1F28">
            <w:pPr>
              <w:pStyle w:val="TableParagraph"/>
              <w:spacing w:before="71"/>
              <w:ind w:left="320" w:right="310"/>
              <w:rPr>
                <w:sz w:val="16"/>
              </w:rPr>
            </w:pPr>
            <w:r>
              <w:rPr>
                <w:sz w:val="16"/>
              </w:rPr>
              <w:t>A921</w:t>
            </w:r>
          </w:p>
        </w:tc>
      </w:tr>
      <w:tr w:rsidR="00151BAD" w14:paraId="298596F7" w14:textId="77777777">
        <w:trPr>
          <w:trHeight w:val="331"/>
        </w:trPr>
        <w:tc>
          <w:tcPr>
            <w:tcW w:w="1171" w:type="dxa"/>
            <w:tcBorders>
              <w:top w:val="nil"/>
              <w:bottom w:val="nil"/>
            </w:tcBorders>
            <w:shd w:val="clear" w:color="auto" w:fill="DADADA"/>
          </w:tcPr>
          <w:p w14:paraId="16526AB3" w14:textId="77777777" w:rsidR="00151BAD" w:rsidRDefault="00AC1F28">
            <w:pPr>
              <w:pStyle w:val="TableParagraph"/>
              <w:spacing w:before="71"/>
              <w:ind w:left="424"/>
              <w:jc w:val="left"/>
              <w:rPr>
                <w:sz w:val="16"/>
              </w:rPr>
            </w:pPr>
            <w:r>
              <w:rPr>
                <w:sz w:val="16"/>
              </w:rPr>
              <w:t>3418</w:t>
            </w:r>
          </w:p>
        </w:tc>
        <w:tc>
          <w:tcPr>
            <w:tcW w:w="1440" w:type="dxa"/>
            <w:tcBorders>
              <w:top w:val="nil"/>
              <w:bottom w:val="nil"/>
            </w:tcBorders>
            <w:shd w:val="clear" w:color="auto" w:fill="DADADA"/>
          </w:tcPr>
          <w:p w14:paraId="72D42426"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4F7BCA51"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5B0D5513" w14:textId="77777777" w:rsidR="00151BAD" w:rsidRDefault="00AC1F28">
            <w:pPr>
              <w:pStyle w:val="TableParagraph"/>
              <w:spacing w:before="71"/>
              <w:ind w:left="320" w:right="310"/>
              <w:rPr>
                <w:sz w:val="16"/>
              </w:rPr>
            </w:pPr>
            <w:r>
              <w:rPr>
                <w:sz w:val="16"/>
              </w:rPr>
              <w:t>A921</w:t>
            </w:r>
          </w:p>
        </w:tc>
      </w:tr>
      <w:tr w:rsidR="00151BAD" w14:paraId="38D680E1" w14:textId="77777777">
        <w:trPr>
          <w:trHeight w:val="331"/>
        </w:trPr>
        <w:tc>
          <w:tcPr>
            <w:tcW w:w="1171" w:type="dxa"/>
            <w:tcBorders>
              <w:top w:val="nil"/>
              <w:bottom w:val="nil"/>
            </w:tcBorders>
          </w:tcPr>
          <w:p w14:paraId="04FD4C23" w14:textId="77777777" w:rsidR="00151BAD" w:rsidRDefault="00AC1F28">
            <w:pPr>
              <w:pStyle w:val="TableParagraph"/>
              <w:spacing w:before="69"/>
              <w:ind w:left="424"/>
              <w:jc w:val="left"/>
              <w:rPr>
                <w:sz w:val="16"/>
              </w:rPr>
            </w:pPr>
            <w:r>
              <w:rPr>
                <w:sz w:val="16"/>
              </w:rPr>
              <w:t>3419</w:t>
            </w:r>
          </w:p>
        </w:tc>
        <w:tc>
          <w:tcPr>
            <w:tcW w:w="1440" w:type="dxa"/>
            <w:tcBorders>
              <w:top w:val="nil"/>
              <w:bottom w:val="nil"/>
            </w:tcBorders>
          </w:tcPr>
          <w:p w14:paraId="045E9C5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CA10708"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8978BAF" w14:textId="77777777" w:rsidR="00151BAD" w:rsidRDefault="00AC1F28">
            <w:pPr>
              <w:pStyle w:val="TableParagraph"/>
              <w:spacing w:before="69"/>
              <w:ind w:left="320" w:right="310"/>
              <w:rPr>
                <w:sz w:val="16"/>
              </w:rPr>
            </w:pPr>
            <w:r>
              <w:rPr>
                <w:sz w:val="16"/>
              </w:rPr>
              <w:t>A921</w:t>
            </w:r>
          </w:p>
        </w:tc>
      </w:tr>
      <w:tr w:rsidR="00151BAD" w14:paraId="501A3108" w14:textId="77777777">
        <w:trPr>
          <w:trHeight w:val="331"/>
        </w:trPr>
        <w:tc>
          <w:tcPr>
            <w:tcW w:w="1171" w:type="dxa"/>
            <w:tcBorders>
              <w:top w:val="nil"/>
              <w:bottom w:val="nil"/>
            </w:tcBorders>
            <w:shd w:val="clear" w:color="auto" w:fill="DADADA"/>
          </w:tcPr>
          <w:p w14:paraId="181B1C72" w14:textId="77777777" w:rsidR="00151BAD" w:rsidRDefault="00AC1F28">
            <w:pPr>
              <w:pStyle w:val="TableParagraph"/>
              <w:spacing w:before="69"/>
              <w:ind w:left="424"/>
              <w:jc w:val="left"/>
              <w:rPr>
                <w:sz w:val="16"/>
              </w:rPr>
            </w:pPr>
            <w:r>
              <w:rPr>
                <w:sz w:val="16"/>
              </w:rPr>
              <w:t>3422</w:t>
            </w:r>
          </w:p>
        </w:tc>
        <w:tc>
          <w:tcPr>
            <w:tcW w:w="1440" w:type="dxa"/>
            <w:tcBorders>
              <w:top w:val="nil"/>
              <w:bottom w:val="nil"/>
            </w:tcBorders>
            <w:shd w:val="clear" w:color="auto" w:fill="DADADA"/>
          </w:tcPr>
          <w:p w14:paraId="631EF9AF"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65D983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FA5A0E4" w14:textId="77777777" w:rsidR="00151BAD" w:rsidRDefault="00AC1F28">
            <w:pPr>
              <w:pStyle w:val="TableParagraph"/>
              <w:spacing w:before="69"/>
              <w:ind w:left="320" w:right="310"/>
              <w:rPr>
                <w:sz w:val="16"/>
              </w:rPr>
            </w:pPr>
            <w:r>
              <w:rPr>
                <w:sz w:val="16"/>
              </w:rPr>
              <w:t>A921</w:t>
            </w:r>
          </w:p>
        </w:tc>
      </w:tr>
      <w:tr w:rsidR="00151BAD" w14:paraId="39A09AE0" w14:textId="77777777">
        <w:trPr>
          <w:trHeight w:val="331"/>
        </w:trPr>
        <w:tc>
          <w:tcPr>
            <w:tcW w:w="1171" w:type="dxa"/>
            <w:tcBorders>
              <w:top w:val="nil"/>
              <w:bottom w:val="nil"/>
            </w:tcBorders>
          </w:tcPr>
          <w:p w14:paraId="17D7D075" w14:textId="77777777" w:rsidR="00151BAD" w:rsidRDefault="00AC1F28">
            <w:pPr>
              <w:pStyle w:val="TableParagraph"/>
              <w:spacing w:before="69"/>
              <w:ind w:left="424"/>
              <w:jc w:val="left"/>
              <w:rPr>
                <w:sz w:val="16"/>
              </w:rPr>
            </w:pPr>
            <w:r>
              <w:rPr>
                <w:sz w:val="16"/>
              </w:rPr>
              <w:t>3424</w:t>
            </w:r>
          </w:p>
        </w:tc>
        <w:tc>
          <w:tcPr>
            <w:tcW w:w="1440" w:type="dxa"/>
            <w:tcBorders>
              <w:top w:val="nil"/>
              <w:bottom w:val="nil"/>
            </w:tcBorders>
          </w:tcPr>
          <w:p w14:paraId="4D64D618"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0763C6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2F7DB30" w14:textId="77777777" w:rsidR="00151BAD" w:rsidRDefault="00AC1F28">
            <w:pPr>
              <w:pStyle w:val="TableParagraph"/>
              <w:spacing w:before="69"/>
              <w:ind w:left="320" w:right="310"/>
              <w:rPr>
                <w:sz w:val="16"/>
              </w:rPr>
            </w:pPr>
            <w:r>
              <w:rPr>
                <w:sz w:val="16"/>
              </w:rPr>
              <w:t>A921</w:t>
            </w:r>
          </w:p>
        </w:tc>
      </w:tr>
      <w:tr w:rsidR="00151BAD" w14:paraId="4ECB03FC" w14:textId="77777777">
        <w:trPr>
          <w:trHeight w:val="331"/>
        </w:trPr>
        <w:tc>
          <w:tcPr>
            <w:tcW w:w="1171" w:type="dxa"/>
            <w:tcBorders>
              <w:top w:val="nil"/>
              <w:bottom w:val="nil"/>
            </w:tcBorders>
            <w:shd w:val="clear" w:color="auto" w:fill="DADADA"/>
          </w:tcPr>
          <w:p w14:paraId="6162666E" w14:textId="77777777" w:rsidR="00151BAD" w:rsidRDefault="00AC1F28">
            <w:pPr>
              <w:pStyle w:val="TableParagraph"/>
              <w:spacing w:before="69"/>
              <w:ind w:left="424"/>
              <w:jc w:val="left"/>
              <w:rPr>
                <w:sz w:val="16"/>
              </w:rPr>
            </w:pPr>
            <w:r>
              <w:rPr>
                <w:sz w:val="16"/>
              </w:rPr>
              <w:t>3426</w:t>
            </w:r>
          </w:p>
        </w:tc>
        <w:tc>
          <w:tcPr>
            <w:tcW w:w="1440" w:type="dxa"/>
            <w:tcBorders>
              <w:top w:val="nil"/>
              <w:bottom w:val="nil"/>
            </w:tcBorders>
            <w:shd w:val="clear" w:color="auto" w:fill="DADADA"/>
          </w:tcPr>
          <w:p w14:paraId="170068C0"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05BF389D"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13EB8E9E" w14:textId="77777777" w:rsidR="00151BAD" w:rsidRDefault="00AC1F28">
            <w:pPr>
              <w:pStyle w:val="TableParagraph"/>
              <w:spacing w:before="69"/>
              <w:ind w:left="320" w:right="310"/>
              <w:rPr>
                <w:sz w:val="16"/>
              </w:rPr>
            </w:pPr>
            <w:r>
              <w:rPr>
                <w:sz w:val="16"/>
              </w:rPr>
              <w:t>A921</w:t>
            </w:r>
          </w:p>
        </w:tc>
      </w:tr>
      <w:tr w:rsidR="00151BAD" w14:paraId="06B99EE2" w14:textId="77777777">
        <w:trPr>
          <w:trHeight w:val="331"/>
        </w:trPr>
        <w:tc>
          <w:tcPr>
            <w:tcW w:w="1171" w:type="dxa"/>
            <w:tcBorders>
              <w:top w:val="nil"/>
              <w:bottom w:val="nil"/>
            </w:tcBorders>
          </w:tcPr>
          <w:p w14:paraId="5D64CA6A" w14:textId="77777777" w:rsidR="00151BAD" w:rsidRDefault="00AC1F28">
            <w:pPr>
              <w:pStyle w:val="TableParagraph"/>
              <w:spacing w:before="69"/>
              <w:ind w:left="424"/>
              <w:jc w:val="left"/>
              <w:rPr>
                <w:sz w:val="16"/>
              </w:rPr>
            </w:pPr>
            <w:r>
              <w:rPr>
                <w:sz w:val="16"/>
              </w:rPr>
              <w:t>3431</w:t>
            </w:r>
          </w:p>
        </w:tc>
        <w:tc>
          <w:tcPr>
            <w:tcW w:w="1440" w:type="dxa"/>
            <w:tcBorders>
              <w:top w:val="nil"/>
              <w:bottom w:val="nil"/>
            </w:tcBorders>
          </w:tcPr>
          <w:p w14:paraId="7EB6259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2CCDE17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14F3538" w14:textId="77777777" w:rsidR="00151BAD" w:rsidRDefault="00AC1F28">
            <w:pPr>
              <w:pStyle w:val="TableParagraph"/>
              <w:spacing w:before="69"/>
              <w:ind w:left="320" w:right="310"/>
              <w:rPr>
                <w:sz w:val="16"/>
              </w:rPr>
            </w:pPr>
            <w:r>
              <w:rPr>
                <w:sz w:val="16"/>
              </w:rPr>
              <w:t>A921</w:t>
            </w:r>
          </w:p>
        </w:tc>
      </w:tr>
      <w:tr w:rsidR="00151BAD" w14:paraId="5FA973AD" w14:textId="77777777">
        <w:trPr>
          <w:trHeight w:val="331"/>
        </w:trPr>
        <w:tc>
          <w:tcPr>
            <w:tcW w:w="1171" w:type="dxa"/>
            <w:tcBorders>
              <w:top w:val="nil"/>
              <w:bottom w:val="nil"/>
            </w:tcBorders>
            <w:shd w:val="clear" w:color="auto" w:fill="DADADA"/>
          </w:tcPr>
          <w:p w14:paraId="1A10E932" w14:textId="77777777" w:rsidR="00151BAD" w:rsidRDefault="00AC1F28">
            <w:pPr>
              <w:pStyle w:val="TableParagraph"/>
              <w:spacing w:before="69"/>
              <w:ind w:left="424"/>
              <w:jc w:val="left"/>
              <w:rPr>
                <w:sz w:val="16"/>
              </w:rPr>
            </w:pPr>
            <w:r>
              <w:rPr>
                <w:sz w:val="16"/>
              </w:rPr>
              <w:t>3432</w:t>
            </w:r>
          </w:p>
        </w:tc>
        <w:tc>
          <w:tcPr>
            <w:tcW w:w="1440" w:type="dxa"/>
            <w:tcBorders>
              <w:top w:val="nil"/>
              <w:bottom w:val="nil"/>
            </w:tcBorders>
            <w:shd w:val="clear" w:color="auto" w:fill="DADADA"/>
          </w:tcPr>
          <w:p w14:paraId="15CED345"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A8BC912"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1FAD8A90" w14:textId="77777777" w:rsidR="00151BAD" w:rsidRDefault="00AC1F28">
            <w:pPr>
              <w:pStyle w:val="TableParagraph"/>
              <w:spacing w:before="69"/>
              <w:ind w:left="320" w:right="310"/>
              <w:rPr>
                <w:sz w:val="16"/>
              </w:rPr>
            </w:pPr>
            <w:r>
              <w:rPr>
                <w:sz w:val="16"/>
              </w:rPr>
              <w:t>A921</w:t>
            </w:r>
          </w:p>
        </w:tc>
      </w:tr>
      <w:tr w:rsidR="00151BAD" w14:paraId="605C351C" w14:textId="77777777">
        <w:trPr>
          <w:trHeight w:val="331"/>
        </w:trPr>
        <w:tc>
          <w:tcPr>
            <w:tcW w:w="1171" w:type="dxa"/>
            <w:tcBorders>
              <w:top w:val="nil"/>
              <w:bottom w:val="nil"/>
            </w:tcBorders>
          </w:tcPr>
          <w:p w14:paraId="02C7AAFD" w14:textId="77777777" w:rsidR="00151BAD" w:rsidRDefault="00AC1F28">
            <w:pPr>
              <w:pStyle w:val="TableParagraph"/>
              <w:spacing w:before="69"/>
              <w:ind w:left="424"/>
              <w:jc w:val="left"/>
              <w:rPr>
                <w:sz w:val="16"/>
              </w:rPr>
            </w:pPr>
            <w:r>
              <w:rPr>
                <w:sz w:val="16"/>
              </w:rPr>
              <w:t>3433</w:t>
            </w:r>
          </w:p>
        </w:tc>
        <w:tc>
          <w:tcPr>
            <w:tcW w:w="1440" w:type="dxa"/>
            <w:tcBorders>
              <w:top w:val="nil"/>
              <w:bottom w:val="nil"/>
            </w:tcBorders>
          </w:tcPr>
          <w:p w14:paraId="40F7580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BF97750"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5C631652" w14:textId="77777777" w:rsidR="00151BAD" w:rsidRDefault="00AC1F28">
            <w:pPr>
              <w:pStyle w:val="TableParagraph"/>
              <w:spacing w:before="69"/>
              <w:ind w:left="320" w:right="310"/>
              <w:rPr>
                <w:sz w:val="16"/>
              </w:rPr>
            </w:pPr>
            <w:r>
              <w:rPr>
                <w:sz w:val="16"/>
              </w:rPr>
              <w:t>A921</w:t>
            </w:r>
          </w:p>
        </w:tc>
      </w:tr>
      <w:tr w:rsidR="00151BAD" w14:paraId="7FA346BA" w14:textId="77777777">
        <w:trPr>
          <w:trHeight w:val="331"/>
        </w:trPr>
        <w:tc>
          <w:tcPr>
            <w:tcW w:w="1171" w:type="dxa"/>
            <w:tcBorders>
              <w:top w:val="nil"/>
              <w:bottom w:val="nil"/>
            </w:tcBorders>
            <w:shd w:val="clear" w:color="auto" w:fill="DADADA"/>
          </w:tcPr>
          <w:p w14:paraId="4C6E4D89" w14:textId="77777777" w:rsidR="00151BAD" w:rsidRDefault="00AC1F28">
            <w:pPr>
              <w:pStyle w:val="TableParagraph"/>
              <w:spacing w:before="69"/>
              <w:ind w:left="424"/>
              <w:jc w:val="left"/>
              <w:rPr>
                <w:sz w:val="16"/>
              </w:rPr>
            </w:pPr>
            <w:r>
              <w:rPr>
                <w:sz w:val="16"/>
              </w:rPr>
              <w:t>3436</w:t>
            </w:r>
          </w:p>
        </w:tc>
        <w:tc>
          <w:tcPr>
            <w:tcW w:w="1440" w:type="dxa"/>
            <w:tcBorders>
              <w:top w:val="nil"/>
              <w:bottom w:val="nil"/>
            </w:tcBorders>
            <w:shd w:val="clear" w:color="auto" w:fill="DADADA"/>
          </w:tcPr>
          <w:p w14:paraId="3EA15CDB"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4F74207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50E4614" w14:textId="77777777" w:rsidR="00151BAD" w:rsidRDefault="00AC1F28">
            <w:pPr>
              <w:pStyle w:val="TableParagraph"/>
              <w:spacing w:before="69"/>
              <w:ind w:left="320" w:right="310"/>
              <w:rPr>
                <w:sz w:val="16"/>
              </w:rPr>
            </w:pPr>
            <w:r>
              <w:rPr>
                <w:sz w:val="16"/>
              </w:rPr>
              <w:t>A921</w:t>
            </w:r>
          </w:p>
        </w:tc>
      </w:tr>
      <w:tr w:rsidR="00151BAD" w14:paraId="38639EAC" w14:textId="77777777">
        <w:trPr>
          <w:trHeight w:val="328"/>
        </w:trPr>
        <w:tc>
          <w:tcPr>
            <w:tcW w:w="1171" w:type="dxa"/>
            <w:tcBorders>
              <w:top w:val="nil"/>
              <w:bottom w:val="nil"/>
            </w:tcBorders>
          </w:tcPr>
          <w:p w14:paraId="35DD4921" w14:textId="77777777" w:rsidR="00151BAD" w:rsidRDefault="00AC1F28">
            <w:pPr>
              <w:pStyle w:val="TableParagraph"/>
              <w:spacing w:before="69"/>
              <w:ind w:left="424"/>
              <w:jc w:val="left"/>
              <w:rPr>
                <w:sz w:val="16"/>
              </w:rPr>
            </w:pPr>
            <w:r>
              <w:rPr>
                <w:sz w:val="16"/>
              </w:rPr>
              <w:t>3438</w:t>
            </w:r>
          </w:p>
        </w:tc>
        <w:tc>
          <w:tcPr>
            <w:tcW w:w="1440" w:type="dxa"/>
            <w:tcBorders>
              <w:top w:val="nil"/>
              <w:bottom w:val="nil"/>
            </w:tcBorders>
          </w:tcPr>
          <w:p w14:paraId="054B3EB3"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2B105FC"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4C3F6DC9" w14:textId="77777777" w:rsidR="00151BAD" w:rsidRDefault="00AC1F28">
            <w:pPr>
              <w:pStyle w:val="TableParagraph"/>
              <w:spacing w:before="69"/>
              <w:ind w:left="320" w:right="310"/>
              <w:rPr>
                <w:sz w:val="16"/>
              </w:rPr>
            </w:pPr>
            <w:r>
              <w:rPr>
                <w:sz w:val="16"/>
              </w:rPr>
              <w:t>A921</w:t>
            </w:r>
          </w:p>
        </w:tc>
      </w:tr>
      <w:tr w:rsidR="00151BAD" w14:paraId="0C7E3ED5" w14:textId="77777777">
        <w:trPr>
          <w:trHeight w:val="331"/>
        </w:trPr>
        <w:tc>
          <w:tcPr>
            <w:tcW w:w="1171" w:type="dxa"/>
            <w:tcBorders>
              <w:top w:val="nil"/>
              <w:bottom w:val="nil"/>
            </w:tcBorders>
            <w:shd w:val="clear" w:color="auto" w:fill="DADADA"/>
          </w:tcPr>
          <w:p w14:paraId="60CB007A" w14:textId="77777777" w:rsidR="00151BAD" w:rsidRDefault="00AC1F28">
            <w:pPr>
              <w:pStyle w:val="TableParagraph"/>
              <w:spacing w:before="71"/>
              <w:ind w:left="424"/>
              <w:jc w:val="left"/>
              <w:rPr>
                <w:sz w:val="16"/>
              </w:rPr>
            </w:pPr>
            <w:r>
              <w:rPr>
                <w:sz w:val="16"/>
              </w:rPr>
              <w:t>3439</w:t>
            </w:r>
          </w:p>
        </w:tc>
        <w:tc>
          <w:tcPr>
            <w:tcW w:w="1440" w:type="dxa"/>
            <w:tcBorders>
              <w:top w:val="nil"/>
              <w:bottom w:val="nil"/>
            </w:tcBorders>
            <w:shd w:val="clear" w:color="auto" w:fill="DADADA"/>
          </w:tcPr>
          <w:p w14:paraId="66DE39E9"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76608791"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703DC367" w14:textId="77777777" w:rsidR="00151BAD" w:rsidRDefault="00AC1F28">
            <w:pPr>
              <w:pStyle w:val="TableParagraph"/>
              <w:spacing w:before="71"/>
              <w:ind w:left="320" w:right="310"/>
              <w:rPr>
                <w:sz w:val="16"/>
              </w:rPr>
            </w:pPr>
            <w:r>
              <w:rPr>
                <w:sz w:val="16"/>
              </w:rPr>
              <w:t>A921</w:t>
            </w:r>
          </w:p>
        </w:tc>
      </w:tr>
      <w:tr w:rsidR="00151BAD" w14:paraId="2647C34E" w14:textId="77777777">
        <w:trPr>
          <w:trHeight w:val="331"/>
        </w:trPr>
        <w:tc>
          <w:tcPr>
            <w:tcW w:w="1171" w:type="dxa"/>
            <w:tcBorders>
              <w:top w:val="nil"/>
              <w:bottom w:val="nil"/>
            </w:tcBorders>
          </w:tcPr>
          <w:p w14:paraId="623D20F5" w14:textId="77777777" w:rsidR="00151BAD" w:rsidRDefault="00AC1F28">
            <w:pPr>
              <w:pStyle w:val="TableParagraph"/>
              <w:spacing w:before="71"/>
              <w:ind w:left="424"/>
              <w:jc w:val="left"/>
              <w:rPr>
                <w:sz w:val="16"/>
              </w:rPr>
            </w:pPr>
            <w:r>
              <w:rPr>
                <w:sz w:val="16"/>
              </w:rPr>
              <w:t>3441</w:t>
            </w:r>
          </w:p>
        </w:tc>
        <w:tc>
          <w:tcPr>
            <w:tcW w:w="1440" w:type="dxa"/>
            <w:tcBorders>
              <w:top w:val="nil"/>
              <w:bottom w:val="nil"/>
            </w:tcBorders>
          </w:tcPr>
          <w:p w14:paraId="5E263DF4"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7C23A981"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7F2AC155" w14:textId="77777777" w:rsidR="00151BAD" w:rsidRDefault="00AC1F28">
            <w:pPr>
              <w:pStyle w:val="TableParagraph"/>
              <w:spacing w:before="71"/>
              <w:ind w:left="320" w:right="310"/>
              <w:rPr>
                <w:sz w:val="16"/>
              </w:rPr>
            </w:pPr>
            <w:r>
              <w:rPr>
                <w:sz w:val="16"/>
              </w:rPr>
              <w:t>A921</w:t>
            </w:r>
          </w:p>
        </w:tc>
      </w:tr>
      <w:tr w:rsidR="00151BAD" w14:paraId="2E7FAA42" w14:textId="77777777">
        <w:trPr>
          <w:trHeight w:val="331"/>
        </w:trPr>
        <w:tc>
          <w:tcPr>
            <w:tcW w:w="1171" w:type="dxa"/>
            <w:tcBorders>
              <w:top w:val="nil"/>
              <w:bottom w:val="nil"/>
            </w:tcBorders>
            <w:shd w:val="clear" w:color="auto" w:fill="DADADA"/>
          </w:tcPr>
          <w:p w14:paraId="2A1C50B1" w14:textId="77777777" w:rsidR="00151BAD" w:rsidRDefault="00AC1F28">
            <w:pPr>
              <w:pStyle w:val="TableParagraph"/>
              <w:spacing w:before="71"/>
              <w:ind w:left="424"/>
              <w:jc w:val="left"/>
              <w:rPr>
                <w:sz w:val="16"/>
              </w:rPr>
            </w:pPr>
            <w:r>
              <w:rPr>
                <w:sz w:val="16"/>
              </w:rPr>
              <w:t>3442</w:t>
            </w:r>
          </w:p>
        </w:tc>
        <w:tc>
          <w:tcPr>
            <w:tcW w:w="1440" w:type="dxa"/>
            <w:tcBorders>
              <w:top w:val="nil"/>
              <w:bottom w:val="nil"/>
            </w:tcBorders>
            <w:shd w:val="clear" w:color="auto" w:fill="DADADA"/>
          </w:tcPr>
          <w:p w14:paraId="1B506979"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76EB1242"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33285CDF" w14:textId="77777777" w:rsidR="00151BAD" w:rsidRDefault="00AC1F28">
            <w:pPr>
              <w:pStyle w:val="TableParagraph"/>
              <w:spacing w:before="71"/>
              <w:ind w:left="320" w:right="310"/>
              <w:rPr>
                <w:sz w:val="16"/>
              </w:rPr>
            </w:pPr>
            <w:r>
              <w:rPr>
                <w:sz w:val="16"/>
              </w:rPr>
              <w:t>A921</w:t>
            </w:r>
          </w:p>
        </w:tc>
      </w:tr>
      <w:tr w:rsidR="00151BAD" w14:paraId="48BE30F3" w14:textId="77777777">
        <w:trPr>
          <w:trHeight w:val="331"/>
        </w:trPr>
        <w:tc>
          <w:tcPr>
            <w:tcW w:w="1171" w:type="dxa"/>
            <w:tcBorders>
              <w:top w:val="nil"/>
              <w:bottom w:val="nil"/>
            </w:tcBorders>
          </w:tcPr>
          <w:p w14:paraId="72B3783F" w14:textId="77777777" w:rsidR="00151BAD" w:rsidRDefault="00AC1F28">
            <w:pPr>
              <w:pStyle w:val="TableParagraph"/>
              <w:spacing w:before="69"/>
              <w:ind w:left="424"/>
              <w:jc w:val="left"/>
              <w:rPr>
                <w:sz w:val="16"/>
              </w:rPr>
            </w:pPr>
            <w:r>
              <w:rPr>
                <w:sz w:val="16"/>
              </w:rPr>
              <w:t>3443</w:t>
            </w:r>
          </w:p>
        </w:tc>
        <w:tc>
          <w:tcPr>
            <w:tcW w:w="1440" w:type="dxa"/>
            <w:tcBorders>
              <w:top w:val="nil"/>
              <w:bottom w:val="nil"/>
            </w:tcBorders>
          </w:tcPr>
          <w:p w14:paraId="6A18F3A8"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5A486E17"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27B43E13" w14:textId="77777777" w:rsidR="00151BAD" w:rsidRDefault="00AC1F28">
            <w:pPr>
              <w:pStyle w:val="TableParagraph"/>
              <w:spacing w:before="69"/>
              <w:ind w:left="320" w:right="310"/>
              <w:rPr>
                <w:sz w:val="16"/>
              </w:rPr>
            </w:pPr>
            <w:r>
              <w:rPr>
                <w:sz w:val="16"/>
              </w:rPr>
              <w:t>A921</w:t>
            </w:r>
          </w:p>
        </w:tc>
      </w:tr>
      <w:tr w:rsidR="00151BAD" w14:paraId="4CBAD6A2" w14:textId="77777777">
        <w:trPr>
          <w:trHeight w:val="331"/>
        </w:trPr>
        <w:tc>
          <w:tcPr>
            <w:tcW w:w="1171" w:type="dxa"/>
            <w:tcBorders>
              <w:top w:val="nil"/>
              <w:bottom w:val="nil"/>
            </w:tcBorders>
            <w:shd w:val="clear" w:color="auto" w:fill="DADADA"/>
          </w:tcPr>
          <w:p w14:paraId="4368B025" w14:textId="77777777" w:rsidR="00151BAD" w:rsidRDefault="00AC1F28">
            <w:pPr>
              <w:pStyle w:val="TableParagraph"/>
              <w:spacing w:before="69"/>
              <w:ind w:left="424"/>
              <w:jc w:val="left"/>
              <w:rPr>
                <w:sz w:val="16"/>
              </w:rPr>
            </w:pPr>
            <w:r>
              <w:rPr>
                <w:sz w:val="16"/>
              </w:rPr>
              <w:t>3444</w:t>
            </w:r>
          </w:p>
        </w:tc>
        <w:tc>
          <w:tcPr>
            <w:tcW w:w="1440" w:type="dxa"/>
            <w:tcBorders>
              <w:top w:val="nil"/>
              <w:bottom w:val="nil"/>
            </w:tcBorders>
            <w:shd w:val="clear" w:color="auto" w:fill="DADADA"/>
          </w:tcPr>
          <w:p w14:paraId="223A5B6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33D2323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21DD9571" w14:textId="77777777" w:rsidR="00151BAD" w:rsidRDefault="00AC1F28">
            <w:pPr>
              <w:pStyle w:val="TableParagraph"/>
              <w:spacing w:before="69"/>
              <w:ind w:left="320" w:right="310"/>
              <w:rPr>
                <w:sz w:val="16"/>
              </w:rPr>
            </w:pPr>
            <w:r>
              <w:rPr>
                <w:sz w:val="16"/>
              </w:rPr>
              <w:t>A921</w:t>
            </w:r>
          </w:p>
        </w:tc>
      </w:tr>
      <w:tr w:rsidR="00151BAD" w14:paraId="5878C220" w14:textId="77777777">
        <w:trPr>
          <w:trHeight w:val="331"/>
        </w:trPr>
        <w:tc>
          <w:tcPr>
            <w:tcW w:w="1171" w:type="dxa"/>
            <w:tcBorders>
              <w:top w:val="nil"/>
              <w:bottom w:val="nil"/>
            </w:tcBorders>
          </w:tcPr>
          <w:p w14:paraId="36C8E2BD" w14:textId="77777777" w:rsidR="00151BAD" w:rsidRDefault="00AC1F28">
            <w:pPr>
              <w:pStyle w:val="TableParagraph"/>
              <w:spacing w:before="69"/>
              <w:ind w:left="424"/>
              <w:jc w:val="left"/>
              <w:rPr>
                <w:sz w:val="16"/>
              </w:rPr>
            </w:pPr>
            <w:r>
              <w:rPr>
                <w:sz w:val="16"/>
              </w:rPr>
              <w:t>3445</w:t>
            </w:r>
          </w:p>
        </w:tc>
        <w:tc>
          <w:tcPr>
            <w:tcW w:w="1440" w:type="dxa"/>
            <w:tcBorders>
              <w:top w:val="nil"/>
              <w:bottom w:val="nil"/>
            </w:tcBorders>
          </w:tcPr>
          <w:p w14:paraId="53AF36F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03DD68F2"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00FC801" w14:textId="77777777" w:rsidR="00151BAD" w:rsidRDefault="00AC1F28">
            <w:pPr>
              <w:pStyle w:val="TableParagraph"/>
              <w:spacing w:before="69"/>
              <w:ind w:left="320" w:right="310"/>
              <w:rPr>
                <w:sz w:val="16"/>
              </w:rPr>
            </w:pPr>
            <w:r>
              <w:rPr>
                <w:sz w:val="16"/>
              </w:rPr>
              <w:t>A921</w:t>
            </w:r>
          </w:p>
        </w:tc>
      </w:tr>
      <w:tr w:rsidR="00151BAD" w14:paraId="422A0A84" w14:textId="77777777">
        <w:trPr>
          <w:trHeight w:val="331"/>
        </w:trPr>
        <w:tc>
          <w:tcPr>
            <w:tcW w:w="1171" w:type="dxa"/>
            <w:tcBorders>
              <w:top w:val="nil"/>
              <w:bottom w:val="nil"/>
            </w:tcBorders>
            <w:shd w:val="clear" w:color="auto" w:fill="DADADA"/>
          </w:tcPr>
          <w:p w14:paraId="2BBC37D1" w14:textId="77777777" w:rsidR="00151BAD" w:rsidRDefault="00AC1F28">
            <w:pPr>
              <w:pStyle w:val="TableParagraph"/>
              <w:spacing w:before="69"/>
              <w:ind w:left="424"/>
              <w:jc w:val="left"/>
              <w:rPr>
                <w:sz w:val="16"/>
              </w:rPr>
            </w:pPr>
            <w:r>
              <w:rPr>
                <w:sz w:val="16"/>
              </w:rPr>
              <w:t>3446</w:t>
            </w:r>
          </w:p>
        </w:tc>
        <w:tc>
          <w:tcPr>
            <w:tcW w:w="1440" w:type="dxa"/>
            <w:tcBorders>
              <w:top w:val="nil"/>
              <w:bottom w:val="nil"/>
            </w:tcBorders>
            <w:shd w:val="clear" w:color="auto" w:fill="DADADA"/>
          </w:tcPr>
          <w:p w14:paraId="6EB61FDE"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5BF18AC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5C65A2F9" w14:textId="77777777" w:rsidR="00151BAD" w:rsidRDefault="00AC1F28">
            <w:pPr>
              <w:pStyle w:val="TableParagraph"/>
              <w:spacing w:before="69"/>
              <w:ind w:left="320" w:right="310"/>
              <w:rPr>
                <w:sz w:val="16"/>
              </w:rPr>
            </w:pPr>
            <w:r>
              <w:rPr>
                <w:sz w:val="16"/>
              </w:rPr>
              <w:t>A921</w:t>
            </w:r>
          </w:p>
        </w:tc>
      </w:tr>
      <w:tr w:rsidR="00151BAD" w14:paraId="2A39709A" w14:textId="77777777">
        <w:trPr>
          <w:trHeight w:val="331"/>
        </w:trPr>
        <w:tc>
          <w:tcPr>
            <w:tcW w:w="1171" w:type="dxa"/>
            <w:tcBorders>
              <w:top w:val="nil"/>
              <w:bottom w:val="nil"/>
            </w:tcBorders>
          </w:tcPr>
          <w:p w14:paraId="61E23E8C" w14:textId="77777777" w:rsidR="00151BAD" w:rsidRDefault="00AC1F28">
            <w:pPr>
              <w:pStyle w:val="TableParagraph"/>
              <w:spacing w:before="69"/>
              <w:ind w:left="424"/>
              <w:jc w:val="left"/>
              <w:rPr>
                <w:sz w:val="16"/>
              </w:rPr>
            </w:pPr>
            <w:r>
              <w:rPr>
                <w:sz w:val="16"/>
              </w:rPr>
              <w:t>3447</w:t>
            </w:r>
          </w:p>
        </w:tc>
        <w:tc>
          <w:tcPr>
            <w:tcW w:w="1440" w:type="dxa"/>
            <w:tcBorders>
              <w:top w:val="nil"/>
              <w:bottom w:val="nil"/>
            </w:tcBorders>
          </w:tcPr>
          <w:p w14:paraId="3F865D79"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20BCB1EB"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02023860" w14:textId="77777777" w:rsidR="00151BAD" w:rsidRDefault="00AC1F28">
            <w:pPr>
              <w:pStyle w:val="TableParagraph"/>
              <w:spacing w:before="69"/>
              <w:ind w:left="320" w:right="310"/>
              <w:rPr>
                <w:sz w:val="16"/>
              </w:rPr>
            </w:pPr>
            <w:r>
              <w:rPr>
                <w:sz w:val="16"/>
              </w:rPr>
              <w:t>A921</w:t>
            </w:r>
          </w:p>
        </w:tc>
      </w:tr>
      <w:tr w:rsidR="00151BAD" w14:paraId="49CA0F8C" w14:textId="77777777">
        <w:trPr>
          <w:trHeight w:val="331"/>
        </w:trPr>
        <w:tc>
          <w:tcPr>
            <w:tcW w:w="1171" w:type="dxa"/>
            <w:tcBorders>
              <w:top w:val="nil"/>
              <w:bottom w:val="nil"/>
            </w:tcBorders>
            <w:shd w:val="clear" w:color="auto" w:fill="DADADA"/>
          </w:tcPr>
          <w:p w14:paraId="78A1807D" w14:textId="77777777" w:rsidR="00151BAD" w:rsidRDefault="00AC1F28">
            <w:pPr>
              <w:pStyle w:val="TableParagraph"/>
              <w:spacing w:before="69"/>
              <w:ind w:left="424"/>
              <w:jc w:val="left"/>
              <w:rPr>
                <w:sz w:val="16"/>
              </w:rPr>
            </w:pPr>
            <w:r>
              <w:rPr>
                <w:sz w:val="16"/>
              </w:rPr>
              <w:t>3448</w:t>
            </w:r>
          </w:p>
        </w:tc>
        <w:tc>
          <w:tcPr>
            <w:tcW w:w="1440" w:type="dxa"/>
            <w:tcBorders>
              <w:top w:val="nil"/>
              <w:bottom w:val="nil"/>
            </w:tcBorders>
            <w:shd w:val="clear" w:color="auto" w:fill="DADADA"/>
          </w:tcPr>
          <w:p w14:paraId="66CB2342"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1A1491E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222D956C" w14:textId="77777777" w:rsidR="00151BAD" w:rsidRDefault="00AC1F28">
            <w:pPr>
              <w:pStyle w:val="TableParagraph"/>
              <w:spacing w:before="69"/>
              <w:ind w:left="320" w:right="310"/>
              <w:rPr>
                <w:sz w:val="16"/>
              </w:rPr>
            </w:pPr>
            <w:r>
              <w:rPr>
                <w:sz w:val="16"/>
              </w:rPr>
              <w:t>A921</w:t>
            </w:r>
          </w:p>
        </w:tc>
      </w:tr>
      <w:tr w:rsidR="00151BAD" w14:paraId="72EC57B6" w14:textId="77777777">
        <w:trPr>
          <w:trHeight w:val="331"/>
        </w:trPr>
        <w:tc>
          <w:tcPr>
            <w:tcW w:w="1171" w:type="dxa"/>
            <w:tcBorders>
              <w:top w:val="nil"/>
              <w:bottom w:val="nil"/>
            </w:tcBorders>
          </w:tcPr>
          <w:p w14:paraId="67C35A5A" w14:textId="77777777" w:rsidR="00151BAD" w:rsidRDefault="00AC1F28">
            <w:pPr>
              <w:pStyle w:val="TableParagraph"/>
              <w:spacing w:before="69"/>
              <w:ind w:left="424"/>
              <w:jc w:val="left"/>
              <w:rPr>
                <w:sz w:val="16"/>
              </w:rPr>
            </w:pPr>
            <w:r>
              <w:rPr>
                <w:sz w:val="16"/>
              </w:rPr>
              <w:t>3449</w:t>
            </w:r>
          </w:p>
        </w:tc>
        <w:tc>
          <w:tcPr>
            <w:tcW w:w="1440" w:type="dxa"/>
            <w:tcBorders>
              <w:top w:val="nil"/>
              <w:bottom w:val="nil"/>
            </w:tcBorders>
          </w:tcPr>
          <w:p w14:paraId="4C6E2F7F"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A20FE3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EC47C96" w14:textId="77777777" w:rsidR="00151BAD" w:rsidRDefault="00AC1F28">
            <w:pPr>
              <w:pStyle w:val="TableParagraph"/>
              <w:spacing w:before="69"/>
              <w:ind w:left="320" w:right="310"/>
              <w:rPr>
                <w:sz w:val="16"/>
              </w:rPr>
            </w:pPr>
            <w:r>
              <w:rPr>
                <w:sz w:val="16"/>
              </w:rPr>
              <w:t>A921</w:t>
            </w:r>
          </w:p>
        </w:tc>
      </w:tr>
      <w:tr w:rsidR="00151BAD" w14:paraId="53583B8C" w14:textId="77777777">
        <w:trPr>
          <w:trHeight w:val="331"/>
        </w:trPr>
        <w:tc>
          <w:tcPr>
            <w:tcW w:w="1171" w:type="dxa"/>
            <w:tcBorders>
              <w:top w:val="nil"/>
              <w:bottom w:val="nil"/>
            </w:tcBorders>
            <w:shd w:val="clear" w:color="auto" w:fill="DADADA"/>
          </w:tcPr>
          <w:p w14:paraId="6FEDDD6C" w14:textId="77777777" w:rsidR="00151BAD" w:rsidRDefault="00AC1F28">
            <w:pPr>
              <w:pStyle w:val="TableParagraph"/>
              <w:spacing w:before="69"/>
              <w:ind w:left="424"/>
              <w:jc w:val="left"/>
              <w:rPr>
                <w:sz w:val="16"/>
              </w:rPr>
            </w:pPr>
            <w:r>
              <w:rPr>
                <w:sz w:val="16"/>
              </w:rPr>
              <w:t>3450</w:t>
            </w:r>
          </w:p>
        </w:tc>
        <w:tc>
          <w:tcPr>
            <w:tcW w:w="1440" w:type="dxa"/>
            <w:tcBorders>
              <w:top w:val="nil"/>
              <w:bottom w:val="nil"/>
            </w:tcBorders>
            <w:shd w:val="clear" w:color="auto" w:fill="DADADA"/>
          </w:tcPr>
          <w:p w14:paraId="13545F44"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26D75DE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2F39B16C" w14:textId="77777777" w:rsidR="00151BAD" w:rsidRDefault="00AC1F28">
            <w:pPr>
              <w:pStyle w:val="TableParagraph"/>
              <w:spacing w:before="69"/>
              <w:ind w:left="320" w:right="310"/>
              <w:rPr>
                <w:sz w:val="16"/>
              </w:rPr>
            </w:pPr>
            <w:r>
              <w:rPr>
                <w:sz w:val="16"/>
              </w:rPr>
              <w:t>A921</w:t>
            </w:r>
          </w:p>
        </w:tc>
      </w:tr>
      <w:tr w:rsidR="00151BAD" w14:paraId="0A217D9C" w14:textId="77777777">
        <w:trPr>
          <w:trHeight w:val="328"/>
        </w:trPr>
        <w:tc>
          <w:tcPr>
            <w:tcW w:w="1171" w:type="dxa"/>
            <w:tcBorders>
              <w:top w:val="nil"/>
              <w:bottom w:val="nil"/>
            </w:tcBorders>
          </w:tcPr>
          <w:p w14:paraId="7AF1565A" w14:textId="77777777" w:rsidR="00151BAD" w:rsidRDefault="00AC1F28">
            <w:pPr>
              <w:pStyle w:val="TableParagraph"/>
              <w:spacing w:before="69"/>
              <w:ind w:left="424"/>
              <w:jc w:val="left"/>
              <w:rPr>
                <w:sz w:val="16"/>
              </w:rPr>
            </w:pPr>
            <w:r>
              <w:rPr>
                <w:sz w:val="16"/>
              </w:rPr>
              <w:t>3455</w:t>
            </w:r>
          </w:p>
        </w:tc>
        <w:tc>
          <w:tcPr>
            <w:tcW w:w="1440" w:type="dxa"/>
            <w:tcBorders>
              <w:top w:val="nil"/>
              <w:bottom w:val="nil"/>
            </w:tcBorders>
          </w:tcPr>
          <w:p w14:paraId="178ABB80"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4047DA4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F8D4875" w14:textId="77777777" w:rsidR="00151BAD" w:rsidRDefault="00AC1F28">
            <w:pPr>
              <w:pStyle w:val="TableParagraph"/>
              <w:spacing w:before="69"/>
              <w:ind w:left="320" w:right="310"/>
              <w:rPr>
                <w:sz w:val="16"/>
              </w:rPr>
            </w:pPr>
            <w:r>
              <w:rPr>
                <w:sz w:val="16"/>
              </w:rPr>
              <w:t>A921</w:t>
            </w:r>
          </w:p>
        </w:tc>
      </w:tr>
      <w:tr w:rsidR="00151BAD" w14:paraId="2BE93A61" w14:textId="77777777">
        <w:trPr>
          <w:trHeight w:val="331"/>
        </w:trPr>
        <w:tc>
          <w:tcPr>
            <w:tcW w:w="1171" w:type="dxa"/>
            <w:tcBorders>
              <w:top w:val="nil"/>
              <w:bottom w:val="nil"/>
            </w:tcBorders>
            <w:shd w:val="clear" w:color="auto" w:fill="DADADA"/>
          </w:tcPr>
          <w:p w14:paraId="41DC79A0" w14:textId="77777777" w:rsidR="00151BAD" w:rsidRDefault="00AC1F28">
            <w:pPr>
              <w:pStyle w:val="TableParagraph"/>
              <w:spacing w:before="71"/>
              <w:ind w:left="424"/>
              <w:jc w:val="left"/>
              <w:rPr>
                <w:sz w:val="16"/>
              </w:rPr>
            </w:pPr>
            <w:r>
              <w:rPr>
                <w:sz w:val="16"/>
              </w:rPr>
              <w:t>3456</w:t>
            </w:r>
          </w:p>
        </w:tc>
        <w:tc>
          <w:tcPr>
            <w:tcW w:w="1440" w:type="dxa"/>
            <w:tcBorders>
              <w:top w:val="nil"/>
              <w:bottom w:val="nil"/>
            </w:tcBorders>
            <w:shd w:val="clear" w:color="auto" w:fill="DADADA"/>
          </w:tcPr>
          <w:p w14:paraId="4232D28E"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32C46CDA"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3490A3D0" w14:textId="77777777" w:rsidR="00151BAD" w:rsidRDefault="00AC1F28">
            <w:pPr>
              <w:pStyle w:val="TableParagraph"/>
              <w:spacing w:before="71"/>
              <w:ind w:left="320" w:right="310"/>
              <w:rPr>
                <w:sz w:val="16"/>
              </w:rPr>
            </w:pPr>
            <w:r>
              <w:rPr>
                <w:sz w:val="16"/>
              </w:rPr>
              <w:t>A921</w:t>
            </w:r>
          </w:p>
        </w:tc>
      </w:tr>
      <w:tr w:rsidR="00151BAD" w14:paraId="5EE055C1" w14:textId="77777777">
        <w:trPr>
          <w:trHeight w:val="331"/>
        </w:trPr>
        <w:tc>
          <w:tcPr>
            <w:tcW w:w="1171" w:type="dxa"/>
            <w:tcBorders>
              <w:top w:val="nil"/>
              <w:bottom w:val="nil"/>
            </w:tcBorders>
          </w:tcPr>
          <w:p w14:paraId="2D717095" w14:textId="77777777" w:rsidR="00151BAD" w:rsidRDefault="00AC1F28">
            <w:pPr>
              <w:pStyle w:val="TableParagraph"/>
              <w:spacing w:before="71"/>
              <w:ind w:left="424"/>
              <w:jc w:val="left"/>
              <w:rPr>
                <w:sz w:val="16"/>
              </w:rPr>
            </w:pPr>
            <w:r>
              <w:rPr>
                <w:sz w:val="16"/>
              </w:rPr>
              <w:t>3460</w:t>
            </w:r>
          </w:p>
        </w:tc>
        <w:tc>
          <w:tcPr>
            <w:tcW w:w="1440" w:type="dxa"/>
            <w:tcBorders>
              <w:top w:val="nil"/>
              <w:bottom w:val="nil"/>
            </w:tcBorders>
          </w:tcPr>
          <w:p w14:paraId="73F8D9B2"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tcPr>
          <w:p w14:paraId="2CC46C23"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tcPr>
          <w:p w14:paraId="067558E7" w14:textId="77777777" w:rsidR="00151BAD" w:rsidRDefault="00AC1F28">
            <w:pPr>
              <w:pStyle w:val="TableParagraph"/>
              <w:spacing w:before="71"/>
              <w:ind w:left="320" w:right="310"/>
              <w:rPr>
                <w:sz w:val="16"/>
              </w:rPr>
            </w:pPr>
            <w:r>
              <w:rPr>
                <w:sz w:val="16"/>
              </w:rPr>
              <w:t>A921</w:t>
            </w:r>
          </w:p>
        </w:tc>
      </w:tr>
      <w:tr w:rsidR="00151BAD" w14:paraId="1A753313" w14:textId="77777777">
        <w:trPr>
          <w:trHeight w:val="331"/>
        </w:trPr>
        <w:tc>
          <w:tcPr>
            <w:tcW w:w="1171" w:type="dxa"/>
            <w:tcBorders>
              <w:top w:val="nil"/>
              <w:bottom w:val="nil"/>
            </w:tcBorders>
            <w:shd w:val="clear" w:color="auto" w:fill="DADADA"/>
          </w:tcPr>
          <w:p w14:paraId="5F46C406" w14:textId="77777777" w:rsidR="00151BAD" w:rsidRDefault="00AC1F28">
            <w:pPr>
              <w:pStyle w:val="TableParagraph"/>
              <w:spacing w:before="71"/>
              <w:ind w:left="424"/>
              <w:jc w:val="left"/>
              <w:rPr>
                <w:sz w:val="16"/>
              </w:rPr>
            </w:pPr>
            <w:r>
              <w:rPr>
                <w:sz w:val="16"/>
              </w:rPr>
              <w:t>3461</w:t>
            </w:r>
          </w:p>
        </w:tc>
        <w:tc>
          <w:tcPr>
            <w:tcW w:w="1440" w:type="dxa"/>
            <w:tcBorders>
              <w:top w:val="nil"/>
              <w:bottom w:val="nil"/>
            </w:tcBorders>
            <w:shd w:val="clear" w:color="auto" w:fill="DADADA"/>
          </w:tcPr>
          <w:p w14:paraId="38DAFE23" w14:textId="77777777" w:rsidR="00151BAD" w:rsidRDefault="00AC1F28">
            <w:pPr>
              <w:pStyle w:val="TableParagraph"/>
              <w:spacing w:before="71"/>
              <w:ind w:left="246" w:right="246"/>
              <w:rPr>
                <w:sz w:val="16"/>
              </w:rPr>
            </w:pPr>
            <w:r>
              <w:rPr>
                <w:sz w:val="16"/>
              </w:rPr>
              <w:t>GX</w:t>
            </w:r>
          </w:p>
        </w:tc>
        <w:tc>
          <w:tcPr>
            <w:tcW w:w="1529" w:type="dxa"/>
            <w:tcBorders>
              <w:top w:val="nil"/>
              <w:bottom w:val="nil"/>
            </w:tcBorders>
            <w:shd w:val="clear" w:color="auto" w:fill="DADADA"/>
          </w:tcPr>
          <w:p w14:paraId="44544408" w14:textId="77777777" w:rsidR="00151BAD" w:rsidRDefault="00AC1F28">
            <w:pPr>
              <w:pStyle w:val="TableParagraph"/>
              <w:spacing w:before="71"/>
              <w:ind w:left="290" w:right="284"/>
              <w:rPr>
                <w:sz w:val="16"/>
              </w:rPr>
            </w:pPr>
            <w:r>
              <w:rPr>
                <w:sz w:val="16"/>
              </w:rPr>
              <w:t>CD</w:t>
            </w:r>
          </w:p>
        </w:tc>
        <w:tc>
          <w:tcPr>
            <w:tcW w:w="1800" w:type="dxa"/>
            <w:tcBorders>
              <w:top w:val="nil"/>
              <w:bottom w:val="nil"/>
            </w:tcBorders>
            <w:shd w:val="clear" w:color="auto" w:fill="DADADA"/>
          </w:tcPr>
          <w:p w14:paraId="6FC2AD09" w14:textId="77777777" w:rsidR="00151BAD" w:rsidRDefault="00AC1F28">
            <w:pPr>
              <w:pStyle w:val="TableParagraph"/>
              <w:spacing w:before="71"/>
              <w:ind w:left="320" w:right="310"/>
              <w:rPr>
                <w:sz w:val="16"/>
              </w:rPr>
            </w:pPr>
            <w:r>
              <w:rPr>
                <w:sz w:val="16"/>
              </w:rPr>
              <w:t>A921</w:t>
            </w:r>
          </w:p>
        </w:tc>
      </w:tr>
      <w:tr w:rsidR="00151BAD" w14:paraId="3DFD79A5" w14:textId="77777777">
        <w:trPr>
          <w:trHeight w:val="331"/>
        </w:trPr>
        <w:tc>
          <w:tcPr>
            <w:tcW w:w="1171" w:type="dxa"/>
            <w:tcBorders>
              <w:top w:val="nil"/>
              <w:bottom w:val="nil"/>
            </w:tcBorders>
          </w:tcPr>
          <w:p w14:paraId="1D351CAC" w14:textId="77777777" w:rsidR="00151BAD" w:rsidRDefault="00AC1F28">
            <w:pPr>
              <w:pStyle w:val="TableParagraph"/>
              <w:spacing w:before="69"/>
              <w:ind w:left="424"/>
              <w:jc w:val="left"/>
              <w:rPr>
                <w:sz w:val="16"/>
              </w:rPr>
            </w:pPr>
            <w:r>
              <w:rPr>
                <w:sz w:val="16"/>
              </w:rPr>
              <w:t>3465</w:t>
            </w:r>
          </w:p>
        </w:tc>
        <w:tc>
          <w:tcPr>
            <w:tcW w:w="1440" w:type="dxa"/>
            <w:tcBorders>
              <w:top w:val="nil"/>
              <w:bottom w:val="nil"/>
            </w:tcBorders>
          </w:tcPr>
          <w:p w14:paraId="1999B1E0"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849AB7A"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7D443DA2" w14:textId="77777777" w:rsidR="00151BAD" w:rsidRDefault="00AC1F28">
            <w:pPr>
              <w:pStyle w:val="TableParagraph"/>
              <w:spacing w:before="69"/>
              <w:ind w:left="320" w:right="310"/>
              <w:rPr>
                <w:sz w:val="16"/>
              </w:rPr>
            </w:pPr>
            <w:r>
              <w:rPr>
                <w:sz w:val="16"/>
              </w:rPr>
              <w:t>A921</w:t>
            </w:r>
          </w:p>
        </w:tc>
      </w:tr>
      <w:tr w:rsidR="00151BAD" w14:paraId="508D455C" w14:textId="77777777">
        <w:trPr>
          <w:trHeight w:val="331"/>
        </w:trPr>
        <w:tc>
          <w:tcPr>
            <w:tcW w:w="1171" w:type="dxa"/>
            <w:tcBorders>
              <w:top w:val="nil"/>
              <w:bottom w:val="nil"/>
            </w:tcBorders>
            <w:shd w:val="clear" w:color="auto" w:fill="DADADA"/>
          </w:tcPr>
          <w:p w14:paraId="40308A48" w14:textId="77777777" w:rsidR="00151BAD" w:rsidRDefault="00AC1F28">
            <w:pPr>
              <w:pStyle w:val="TableParagraph"/>
              <w:spacing w:before="69"/>
              <w:ind w:left="424"/>
              <w:jc w:val="left"/>
              <w:rPr>
                <w:sz w:val="16"/>
              </w:rPr>
            </w:pPr>
            <w:r>
              <w:rPr>
                <w:sz w:val="16"/>
              </w:rPr>
              <w:t>3470</w:t>
            </w:r>
          </w:p>
        </w:tc>
        <w:tc>
          <w:tcPr>
            <w:tcW w:w="1440" w:type="dxa"/>
            <w:tcBorders>
              <w:top w:val="nil"/>
              <w:bottom w:val="nil"/>
            </w:tcBorders>
            <w:shd w:val="clear" w:color="auto" w:fill="DADADA"/>
          </w:tcPr>
          <w:p w14:paraId="2135AFBE"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23A3DFB8"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60CA6B8F" w14:textId="77777777" w:rsidR="00151BAD" w:rsidRDefault="00AC1F28">
            <w:pPr>
              <w:pStyle w:val="TableParagraph"/>
              <w:spacing w:before="69"/>
              <w:ind w:left="320" w:right="310"/>
              <w:rPr>
                <w:sz w:val="16"/>
              </w:rPr>
            </w:pPr>
            <w:r>
              <w:rPr>
                <w:sz w:val="16"/>
              </w:rPr>
              <w:t>A921</w:t>
            </w:r>
          </w:p>
        </w:tc>
      </w:tr>
      <w:tr w:rsidR="00151BAD" w14:paraId="22CBD7D8" w14:textId="77777777">
        <w:trPr>
          <w:trHeight w:val="331"/>
        </w:trPr>
        <w:tc>
          <w:tcPr>
            <w:tcW w:w="1171" w:type="dxa"/>
            <w:tcBorders>
              <w:top w:val="nil"/>
              <w:bottom w:val="nil"/>
            </w:tcBorders>
          </w:tcPr>
          <w:p w14:paraId="56AAB04A" w14:textId="77777777" w:rsidR="00151BAD" w:rsidRDefault="00AC1F28">
            <w:pPr>
              <w:pStyle w:val="TableParagraph"/>
              <w:spacing w:before="69"/>
              <w:ind w:left="424"/>
              <w:jc w:val="left"/>
              <w:rPr>
                <w:sz w:val="16"/>
              </w:rPr>
            </w:pPr>
            <w:r>
              <w:rPr>
                <w:sz w:val="16"/>
              </w:rPr>
              <w:t>3510</w:t>
            </w:r>
          </w:p>
        </w:tc>
        <w:tc>
          <w:tcPr>
            <w:tcW w:w="1440" w:type="dxa"/>
            <w:tcBorders>
              <w:top w:val="nil"/>
              <w:bottom w:val="nil"/>
            </w:tcBorders>
          </w:tcPr>
          <w:p w14:paraId="6D39E6D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615AA046"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6CC37E29" w14:textId="77777777" w:rsidR="00151BAD" w:rsidRDefault="00AC1F28">
            <w:pPr>
              <w:pStyle w:val="TableParagraph"/>
              <w:spacing w:before="69"/>
              <w:ind w:left="320" w:right="310"/>
              <w:rPr>
                <w:sz w:val="16"/>
              </w:rPr>
            </w:pPr>
            <w:r>
              <w:rPr>
                <w:sz w:val="16"/>
              </w:rPr>
              <w:t>A920</w:t>
            </w:r>
          </w:p>
        </w:tc>
      </w:tr>
      <w:tr w:rsidR="00151BAD" w14:paraId="59194725" w14:textId="77777777">
        <w:trPr>
          <w:trHeight w:val="331"/>
        </w:trPr>
        <w:tc>
          <w:tcPr>
            <w:tcW w:w="1171" w:type="dxa"/>
            <w:tcBorders>
              <w:top w:val="nil"/>
              <w:bottom w:val="nil"/>
            </w:tcBorders>
            <w:shd w:val="clear" w:color="auto" w:fill="DADADA"/>
          </w:tcPr>
          <w:p w14:paraId="01243125" w14:textId="77777777" w:rsidR="00151BAD" w:rsidRDefault="00AC1F28">
            <w:pPr>
              <w:pStyle w:val="TableParagraph"/>
              <w:spacing w:before="69"/>
              <w:ind w:left="424"/>
              <w:jc w:val="left"/>
              <w:rPr>
                <w:sz w:val="16"/>
              </w:rPr>
            </w:pPr>
            <w:r>
              <w:rPr>
                <w:sz w:val="16"/>
              </w:rPr>
              <w:t>3520</w:t>
            </w:r>
          </w:p>
        </w:tc>
        <w:tc>
          <w:tcPr>
            <w:tcW w:w="1440" w:type="dxa"/>
            <w:tcBorders>
              <w:top w:val="nil"/>
              <w:bottom w:val="nil"/>
            </w:tcBorders>
            <w:shd w:val="clear" w:color="auto" w:fill="DADADA"/>
          </w:tcPr>
          <w:p w14:paraId="647E0A57"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shd w:val="clear" w:color="auto" w:fill="DADADA"/>
          </w:tcPr>
          <w:p w14:paraId="525FAAC2"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3B26C325" w14:textId="77777777" w:rsidR="00151BAD" w:rsidRDefault="00AC1F28">
            <w:pPr>
              <w:pStyle w:val="TableParagraph"/>
              <w:spacing w:before="69"/>
              <w:ind w:left="320" w:right="310"/>
              <w:rPr>
                <w:sz w:val="16"/>
              </w:rPr>
            </w:pPr>
            <w:r>
              <w:rPr>
                <w:sz w:val="16"/>
              </w:rPr>
              <w:t>A920</w:t>
            </w:r>
          </w:p>
        </w:tc>
      </w:tr>
      <w:tr w:rsidR="00151BAD" w14:paraId="24D98919" w14:textId="77777777">
        <w:trPr>
          <w:trHeight w:val="331"/>
        </w:trPr>
        <w:tc>
          <w:tcPr>
            <w:tcW w:w="1171" w:type="dxa"/>
            <w:tcBorders>
              <w:top w:val="nil"/>
              <w:bottom w:val="nil"/>
            </w:tcBorders>
          </w:tcPr>
          <w:p w14:paraId="39CB3514" w14:textId="77777777" w:rsidR="00151BAD" w:rsidRDefault="00AC1F28">
            <w:pPr>
              <w:pStyle w:val="TableParagraph"/>
              <w:spacing w:before="69"/>
              <w:ind w:left="424"/>
              <w:jc w:val="left"/>
              <w:rPr>
                <w:sz w:val="16"/>
              </w:rPr>
            </w:pPr>
            <w:r>
              <w:rPr>
                <w:sz w:val="16"/>
              </w:rPr>
              <w:t>3530</w:t>
            </w:r>
          </w:p>
        </w:tc>
        <w:tc>
          <w:tcPr>
            <w:tcW w:w="1440" w:type="dxa"/>
            <w:tcBorders>
              <w:top w:val="nil"/>
              <w:bottom w:val="nil"/>
            </w:tcBorders>
          </w:tcPr>
          <w:p w14:paraId="43C0038D" w14:textId="77777777" w:rsidR="00151BAD" w:rsidRDefault="00AC1F28">
            <w:pPr>
              <w:pStyle w:val="TableParagraph"/>
              <w:spacing w:before="69"/>
              <w:ind w:left="246" w:right="246"/>
              <w:rPr>
                <w:sz w:val="16"/>
              </w:rPr>
            </w:pPr>
            <w:r>
              <w:rPr>
                <w:sz w:val="16"/>
              </w:rPr>
              <w:t>GX</w:t>
            </w:r>
          </w:p>
        </w:tc>
        <w:tc>
          <w:tcPr>
            <w:tcW w:w="1529" w:type="dxa"/>
            <w:tcBorders>
              <w:top w:val="nil"/>
              <w:bottom w:val="nil"/>
            </w:tcBorders>
          </w:tcPr>
          <w:p w14:paraId="38551669"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334979FC" w14:textId="77777777" w:rsidR="00151BAD" w:rsidRDefault="00AC1F28">
            <w:pPr>
              <w:pStyle w:val="TableParagraph"/>
              <w:spacing w:before="69"/>
              <w:ind w:left="320" w:right="310"/>
              <w:rPr>
                <w:sz w:val="16"/>
              </w:rPr>
            </w:pPr>
            <w:r>
              <w:rPr>
                <w:sz w:val="16"/>
              </w:rPr>
              <w:t>A920</w:t>
            </w:r>
          </w:p>
        </w:tc>
      </w:tr>
      <w:tr w:rsidR="00151BAD" w14:paraId="530AC642" w14:textId="77777777">
        <w:trPr>
          <w:trHeight w:val="331"/>
        </w:trPr>
        <w:tc>
          <w:tcPr>
            <w:tcW w:w="1171" w:type="dxa"/>
            <w:tcBorders>
              <w:top w:val="nil"/>
              <w:bottom w:val="nil"/>
            </w:tcBorders>
            <w:shd w:val="clear" w:color="auto" w:fill="DADADA"/>
          </w:tcPr>
          <w:p w14:paraId="486D41AC" w14:textId="77777777" w:rsidR="00151BAD" w:rsidRDefault="00AC1F28">
            <w:pPr>
              <w:pStyle w:val="TableParagraph"/>
              <w:spacing w:before="69"/>
              <w:ind w:left="424"/>
              <w:jc w:val="left"/>
              <w:rPr>
                <w:sz w:val="16"/>
              </w:rPr>
            </w:pPr>
            <w:r>
              <w:rPr>
                <w:sz w:val="16"/>
              </w:rPr>
              <w:t>3540</w:t>
            </w:r>
          </w:p>
        </w:tc>
        <w:tc>
          <w:tcPr>
            <w:tcW w:w="1440" w:type="dxa"/>
            <w:tcBorders>
              <w:top w:val="nil"/>
              <w:bottom w:val="nil"/>
            </w:tcBorders>
            <w:shd w:val="clear" w:color="auto" w:fill="DADADA"/>
          </w:tcPr>
          <w:p w14:paraId="227D492A" w14:textId="77777777" w:rsidR="00151BAD" w:rsidRDefault="00AC1F28">
            <w:pPr>
              <w:pStyle w:val="TableParagraph"/>
              <w:spacing w:before="69"/>
              <w:ind w:left="250" w:right="246"/>
              <w:rPr>
                <w:sz w:val="16"/>
              </w:rPr>
            </w:pPr>
            <w:r>
              <w:rPr>
                <w:sz w:val="16"/>
              </w:rPr>
              <w:t>75</w:t>
            </w:r>
          </w:p>
        </w:tc>
        <w:tc>
          <w:tcPr>
            <w:tcW w:w="1529" w:type="dxa"/>
            <w:tcBorders>
              <w:top w:val="nil"/>
              <w:bottom w:val="nil"/>
            </w:tcBorders>
            <w:shd w:val="clear" w:color="auto" w:fill="DADADA"/>
          </w:tcPr>
          <w:p w14:paraId="3B6C9664"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shd w:val="clear" w:color="auto" w:fill="DADADA"/>
          </w:tcPr>
          <w:p w14:paraId="4FD254C4" w14:textId="77777777" w:rsidR="00151BAD" w:rsidRDefault="00AC1F28">
            <w:pPr>
              <w:pStyle w:val="TableParagraph"/>
              <w:spacing w:before="69"/>
              <w:ind w:left="320" w:right="310"/>
              <w:rPr>
                <w:sz w:val="16"/>
              </w:rPr>
            </w:pPr>
            <w:r>
              <w:rPr>
                <w:sz w:val="16"/>
              </w:rPr>
              <w:t>A192</w:t>
            </w:r>
          </w:p>
        </w:tc>
      </w:tr>
      <w:tr w:rsidR="00151BAD" w14:paraId="32BD31AE" w14:textId="77777777">
        <w:trPr>
          <w:trHeight w:val="331"/>
        </w:trPr>
        <w:tc>
          <w:tcPr>
            <w:tcW w:w="1171" w:type="dxa"/>
            <w:tcBorders>
              <w:top w:val="nil"/>
              <w:bottom w:val="nil"/>
            </w:tcBorders>
          </w:tcPr>
          <w:p w14:paraId="5F64B0C2" w14:textId="77777777" w:rsidR="00151BAD" w:rsidRDefault="00AC1F28">
            <w:pPr>
              <w:pStyle w:val="TableParagraph"/>
              <w:spacing w:before="69"/>
              <w:ind w:left="424"/>
              <w:jc w:val="left"/>
              <w:rPr>
                <w:sz w:val="16"/>
              </w:rPr>
            </w:pPr>
            <w:r>
              <w:rPr>
                <w:sz w:val="16"/>
              </w:rPr>
              <w:t>3550</w:t>
            </w:r>
          </w:p>
        </w:tc>
        <w:tc>
          <w:tcPr>
            <w:tcW w:w="1440" w:type="dxa"/>
            <w:tcBorders>
              <w:top w:val="nil"/>
              <w:bottom w:val="nil"/>
            </w:tcBorders>
          </w:tcPr>
          <w:p w14:paraId="34DDFA10" w14:textId="77777777" w:rsidR="00151BAD" w:rsidRDefault="00AC1F28">
            <w:pPr>
              <w:pStyle w:val="TableParagraph"/>
              <w:spacing w:before="69"/>
              <w:ind w:left="250" w:right="246"/>
              <w:rPr>
                <w:sz w:val="16"/>
              </w:rPr>
            </w:pPr>
            <w:r>
              <w:rPr>
                <w:sz w:val="16"/>
              </w:rPr>
              <w:t>75</w:t>
            </w:r>
          </w:p>
        </w:tc>
        <w:tc>
          <w:tcPr>
            <w:tcW w:w="1529" w:type="dxa"/>
            <w:tcBorders>
              <w:top w:val="nil"/>
              <w:bottom w:val="nil"/>
            </w:tcBorders>
          </w:tcPr>
          <w:p w14:paraId="42CF0DC1" w14:textId="77777777" w:rsidR="00151BAD" w:rsidRDefault="00AC1F28">
            <w:pPr>
              <w:pStyle w:val="TableParagraph"/>
              <w:spacing w:before="69"/>
              <w:ind w:left="290" w:right="284"/>
              <w:rPr>
                <w:sz w:val="16"/>
              </w:rPr>
            </w:pPr>
            <w:r>
              <w:rPr>
                <w:sz w:val="16"/>
              </w:rPr>
              <w:t>CD</w:t>
            </w:r>
          </w:p>
        </w:tc>
        <w:tc>
          <w:tcPr>
            <w:tcW w:w="1800" w:type="dxa"/>
            <w:tcBorders>
              <w:top w:val="nil"/>
              <w:bottom w:val="nil"/>
            </w:tcBorders>
          </w:tcPr>
          <w:p w14:paraId="1C4F8C11" w14:textId="77777777" w:rsidR="00151BAD" w:rsidRDefault="00AC1F28">
            <w:pPr>
              <w:pStyle w:val="TableParagraph"/>
              <w:spacing w:before="69"/>
              <w:ind w:left="320" w:right="310"/>
              <w:rPr>
                <w:sz w:val="16"/>
              </w:rPr>
            </w:pPr>
            <w:r>
              <w:rPr>
                <w:sz w:val="16"/>
              </w:rPr>
              <w:t>A192</w:t>
            </w:r>
          </w:p>
        </w:tc>
      </w:tr>
    </w:tbl>
    <w:p w14:paraId="1F27C152" w14:textId="77777777" w:rsidR="00151BAD" w:rsidRDefault="00151BAD">
      <w:pPr>
        <w:rPr>
          <w:sz w:val="16"/>
        </w:rPr>
        <w:sectPr w:rsidR="00151BAD">
          <w:pgSz w:w="12240" w:h="15840"/>
          <w:pgMar w:top="1120" w:right="300" w:bottom="840" w:left="300" w:header="0" w:footer="645" w:gutter="0"/>
          <w:cols w:space="720"/>
        </w:sectPr>
      </w:pPr>
    </w:p>
    <w:tbl>
      <w:tblPr>
        <w:tblW w:w="0" w:type="auto"/>
        <w:tblInd w:w="2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1472"/>
        <w:gridCol w:w="1484"/>
        <w:gridCol w:w="1770"/>
      </w:tblGrid>
      <w:tr w:rsidR="00151BAD" w14:paraId="125CF8D7" w14:textId="77777777">
        <w:trPr>
          <w:trHeight w:val="263"/>
        </w:trPr>
        <w:tc>
          <w:tcPr>
            <w:tcW w:w="1162" w:type="dxa"/>
          </w:tcPr>
          <w:p w14:paraId="533029D9" w14:textId="77777777" w:rsidR="00151BAD" w:rsidRDefault="00AC1F28">
            <w:pPr>
              <w:pStyle w:val="TableParagraph"/>
              <w:spacing w:before="37"/>
              <w:ind w:left="426"/>
              <w:jc w:val="left"/>
              <w:rPr>
                <w:b/>
                <w:sz w:val="16"/>
              </w:rPr>
            </w:pPr>
            <w:r>
              <w:rPr>
                <w:b/>
                <w:sz w:val="16"/>
                <w:u w:val="thick"/>
              </w:rPr>
              <w:lastRenderedPageBreak/>
              <w:t>FSC</w:t>
            </w:r>
          </w:p>
        </w:tc>
        <w:tc>
          <w:tcPr>
            <w:tcW w:w="1472" w:type="dxa"/>
          </w:tcPr>
          <w:p w14:paraId="79C25979" w14:textId="77777777" w:rsidR="00151BAD" w:rsidRDefault="00AC1F28">
            <w:pPr>
              <w:pStyle w:val="TableParagraph"/>
              <w:spacing w:before="37"/>
              <w:ind w:left="437" w:right="436"/>
              <w:rPr>
                <w:b/>
                <w:sz w:val="16"/>
              </w:rPr>
            </w:pPr>
            <w:r>
              <w:rPr>
                <w:b/>
                <w:sz w:val="16"/>
                <w:u w:val="thick"/>
              </w:rPr>
              <w:t>IMM</w:t>
            </w:r>
          </w:p>
        </w:tc>
        <w:tc>
          <w:tcPr>
            <w:tcW w:w="1484" w:type="dxa"/>
          </w:tcPr>
          <w:p w14:paraId="2FEF6986" w14:textId="77777777" w:rsidR="00151BAD" w:rsidRDefault="00AC1F28">
            <w:pPr>
              <w:pStyle w:val="TableParagraph"/>
              <w:spacing w:before="37"/>
              <w:ind w:left="431" w:right="428"/>
              <w:rPr>
                <w:b/>
                <w:sz w:val="16"/>
              </w:rPr>
            </w:pPr>
            <w:r>
              <w:rPr>
                <w:b/>
                <w:sz w:val="16"/>
                <w:u w:val="thick"/>
              </w:rPr>
              <w:t>SICA</w:t>
            </w:r>
          </w:p>
        </w:tc>
        <w:tc>
          <w:tcPr>
            <w:tcW w:w="1770" w:type="dxa"/>
          </w:tcPr>
          <w:p w14:paraId="0EB0092F" w14:textId="77777777" w:rsidR="00151BAD" w:rsidRDefault="00AC1F28">
            <w:pPr>
              <w:pStyle w:val="TableParagraph"/>
              <w:spacing w:before="37"/>
              <w:ind w:left="488" w:right="488"/>
              <w:rPr>
                <w:b/>
                <w:sz w:val="16"/>
              </w:rPr>
            </w:pPr>
            <w:r>
              <w:rPr>
                <w:b/>
                <w:sz w:val="16"/>
                <w:u w:val="thick"/>
              </w:rPr>
              <w:t>MOE Rule</w:t>
            </w:r>
          </w:p>
        </w:tc>
      </w:tr>
      <w:tr w:rsidR="00151BAD" w14:paraId="71CA6AEB" w14:textId="77777777">
        <w:trPr>
          <w:trHeight w:val="321"/>
        </w:trPr>
        <w:tc>
          <w:tcPr>
            <w:tcW w:w="1162" w:type="dxa"/>
            <w:tcBorders>
              <w:bottom w:val="nil"/>
            </w:tcBorders>
            <w:shd w:val="clear" w:color="auto" w:fill="DADADA"/>
          </w:tcPr>
          <w:p w14:paraId="13C2FC64" w14:textId="77777777" w:rsidR="00151BAD" w:rsidRDefault="00AC1F28">
            <w:pPr>
              <w:pStyle w:val="TableParagraph"/>
              <w:spacing w:before="66"/>
              <w:ind w:left="419"/>
              <w:jc w:val="left"/>
              <w:rPr>
                <w:sz w:val="16"/>
              </w:rPr>
            </w:pPr>
            <w:r>
              <w:rPr>
                <w:sz w:val="16"/>
              </w:rPr>
              <w:t>3590</w:t>
            </w:r>
          </w:p>
        </w:tc>
        <w:tc>
          <w:tcPr>
            <w:tcW w:w="1472" w:type="dxa"/>
            <w:tcBorders>
              <w:bottom w:val="nil"/>
            </w:tcBorders>
            <w:shd w:val="clear" w:color="auto" w:fill="DADADA"/>
          </w:tcPr>
          <w:p w14:paraId="3A594937" w14:textId="77777777" w:rsidR="00151BAD" w:rsidRDefault="00AC1F28">
            <w:pPr>
              <w:pStyle w:val="TableParagraph"/>
              <w:spacing w:before="66"/>
              <w:ind w:left="439" w:right="435"/>
              <w:rPr>
                <w:sz w:val="16"/>
              </w:rPr>
            </w:pPr>
            <w:r>
              <w:rPr>
                <w:sz w:val="16"/>
              </w:rPr>
              <w:t>75</w:t>
            </w:r>
          </w:p>
        </w:tc>
        <w:tc>
          <w:tcPr>
            <w:tcW w:w="1484" w:type="dxa"/>
            <w:tcBorders>
              <w:bottom w:val="nil"/>
            </w:tcBorders>
            <w:shd w:val="clear" w:color="auto" w:fill="DADADA"/>
          </w:tcPr>
          <w:p w14:paraId="0E5AA85D" w14:textId="77777777" w:rsidR="00151BAD" w:rsidRDefault="00AC1F28">
            <w:pPr>
              <w:pStyle w:val="TableParagraph"/>
              <w:spacing w:before="66"/>
              <w:ind w:left="432" w:right="427"/>
              <w:rPr>
                <w:sz w:val="16"/>
              </w:rPr>
            </w:pPr>
            <w:r>
              <w:rPr>
                <w:sz w:val="16"/>
              </w:rPr>
              <w:t>CD</w:t>
            </w:r>
          </w:p>
        </w:tc>
        <w:tc>
          <w:tcPr>
            <w:tcW w:w="1770" w:type="dxa"/>
            <w:tcBorders>
              <w:bottom w:val="nil"/>
            </w:tcBorders>
            <w:shd w:val="clear" w:color="auto" w:fill="DADADA"/>
          </w:tcPr>
          <w:p w14:paraId="46F9A20B" w14:textId="77777777" w:rsidR="00151BAD" w:rsidRDefault="00AC1F28">
            <w:pPr>
              <w:pStyle w:val="TableParagraph"/>
              <w:spacing w:before="66"/>
              <w:ind w:left="488" w:right="485"/>
              <w:rPr>
                <w:sz w:val="16"/>
              </w:rPr>
            </w:pPr>
            <w:r>
              <w:rPr>
                <w:sz w:val="16"/>
              </w:rPr>
              <w:t>A192</w:t>
            </w:r>
          </w:p>
        </w:tc>
      </w:tr>
      <w:tr w:rsidR="00151BAD" w14:paraId="2513C8F6" w14:textId="77777777">
        <w:trPr>
          <w:trHeight w:val="331"/>
        </w:trPr>
        <w:tc>
          <w:tcPr>
            <w:tcW w:w="1162" w:type="dxa"/>
            <w:tcBorders>
              <w:top w:val="nil"/>
              <w:bottom w:val="nil"/>
            </w:tcBorders>
          </w:tcPr>
          <w:p w14:paraId="7D749AED" w14:textId="77777777" w:rsidR="00151BAD" w:rsidRDefault="00AC1F28">
            <w:pPr>
              <w:pStyle w:val="TableParagraph"/>
              <w:spacing w:before="69"/>
              <w:ind w:left="419"/>
              <w:jc w:val="left"/>
              <w:rPr>
                <w:sz w:val="16"/>
              </w:rPr>
            </w:pPr>
            <w:r>
              <w:rPr>
                <w:sz w:val="16"/>
              </w:rPr>
              <w:t>3605</w:t>
            </w:r>
          </w:p>
        </w:tc>
        <w:tc>
          <w:tcPr>
            <w:tcW w:w="1472" w:type="dxa"/>
            <w:tcBorders>
              <w:top w:val="nil"/>
              <w:bottom w:val="nil"/>
            </w:tcBorders>
          </w:tcPr>
          <w:p w14:paraId="7D68631D"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28AF5AD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A3C4444" w14:textId="77777777" w:rsidR="00151BAD" w:rsidRDefault="00AC1F28">
            <w:pPr>
              <w:pStyle w:val="TableParagraph"/>
              <w:spacing w:before="69"/>
              <w:ind w:left="488" w:right="485"/>
              <w:rPr>
                <w:sz w:val="16"/>
              </w:rPr>
            </w:pPr>
            <w:r>
              <w:rPr>
                <w:sz w:val="16"/>
              </w:rPr>
              <w:t>A921</w:t>
            </w:r>
          </w:p>
        </w:tc>
      </w:tr>
      <w:tr w:rsidR="00151BAD" w14:paraId="51043BFB" w14:textId="77777777">
        <w:trPr>
          <w:trHeight w:val="331"/>
        </w:trPr>
        <w:tc>
          <w:tcPr>
            <w:tcW w:w="1162" w:type="dxa"/>
            <w:tcBorders>
              <w:top w:val="nil"/>
              <w:bottom w:val="nil"/>
            </w:tcBorders>
            <w:shd w:val="clear" w:color="auto" w:fill="DADADA"/>
          </w:tcPr>
          <w:p w14:paraId="03113A32" w14:textId="77777777" w:rsidR="00151BAD" w:rsidRDefault="00AC1F28">
            <w:pPr>
              <w:pStyle w:val="TableParagraph"/>
              <w:spacing w:before="69"/>
              <w:ind w:left="419"/>
              <w:jc w:val="left"/>
              <w:rPr>
                <w:sz w:val="16"/>
              </w:rPr>
            </w:pPr>
            <w:r>
              <w:rPr>
                <w:sz w:val="16"/>
              </w:rPr>
              <w:t>3610</w:t>
            </w:r>
          </w:p>
        </w:tc>
        <w:tc>
          <w:tcPr>
            <w:tcW w:w="1472" w:type="dxa"/>
            <w:tcBorders>
              <w:top w:val="nil"/>
              <w:bottom w:val="nil"/>
            </w:tcBorders>
            <w:shd w:val="clear" w:color="auto" w:fill="DADADA"/>
          </w:tcPr>
          <w:p w14:paraId="46F245D0"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576D188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0F51D27A" w14:textId="77777777" w:rsidR="00151BAD" w:rsidRDefault="00AC1F28">
            <w:pPr>
              <w:pStyle w:val="TableParagraph"/>
              <w:spacing w:before="69"/>
              <w:ind w:left="488" w:right="485"/>
              <w:rPr>
                <w:sz w:val="16"/>
              </w:rPr>
            </w:pPr>
            <w:r>
              <w:rPr>
                <w:sz w:val="16"/>
              </w:rPr>
              <w:t>A920</w:t>
            </w:r>
          </w:p>
        </w:tc>
      </w:tr>
      <w:tr w:rsidR="00151BAD" w14:paraId="31E6261F" w14:textId="77777777">
        <w:trPr>
          <w:trHeight w:val="331"/>
        </w:trPr>
        <w:tc>
          <w:tcPr>
            <w:tcW w:w="1162" w:type="dxa"/>
            <w:tcBorders>
              <w:top w:val="nil"/>
              <w:bottom w:val="nil"/>
            </w:tcBorders>
          </w:tcPr>
          <w:p w14:paraId="2A7DE5B9" w14:textId="77777777" w:rsidR="00151BAD" w:rsidRDefault="00AC1F28">
            <w:pPr>
              <w:pStyle w:val="TableParagraph"/>
              <w:spacing w:before="69"/>
              <w:ind w:left="419"/>
              <w:jc w:val="left"/>
              <w:rPr>
                <w:sz w:val="16"/>
              </w:rPr>
            </w:pPr>
            <w:r>
              <w:rPr>
                <w:sz w:val="16"/>
              </w:rPr>
              <w:t>3611</w:t>
            </w:r>
          </w:p>
        </w:tc>
        <w:tc>
          <w:tcPr>
            <w:tcW w:w="1472" w:type="dxa"/>
            <w:tcBorders>
              <w:top w:val="nil"/>
              <w:bottom w:val="nil"/>
            </w:tcBorders>
          </w:tcPr>
          <w:p w14:paraId="3AE2C65F"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28E0EE0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81828E8" w14:textId="77777777" w:rsidR="00151BAD" w:rsidRDefault="00AC1F28">
            <w:pPr>
              <w:pStyle w:val="TableParagraph"/>
              <w:spacing w:before="69"/>
              <w:ind w:left="488" w:right="485"/>
              <w:rPr>
                <w:sz w:val="16"/>
              </w:rPr>
            </w:pPr>
            <w:r>
              <w:rPr>
                <w:sz w:val="16"/>
              </w:rPr>
              <w:t>A921</w:t>
            </w:r>
          </w:p>
        </w:tc>
      </w:tr>
      <w:tr w:rsidR="00151BAD" w14:paraId="5B7E03C7" w14:textId="77777777">
        <w:trPr>
          <w:trHeight w:val="331"/>
        </w:trPr>
        <w:tc>
          <w:tcPr>
            <w:tcW w:w="1162" w:type="dxa"/>
            <w:tcBorders>
              <w:top w:val="nil"/>
              <w:bottom w:val="nil"/>
            </w:tcBorders>
            <w:shd w:val="clear" w:color="auto" w:fill="DADADA"/>
          </w:tcPr>
          <w:p w14:paraId="655144EE" w14:textId="77777777" w:rsidR="00151BAD" w:rsidRDefault="00AC1F28">
            <w:pPr>
              <w:pStyle w:val="TableParagraph"/>
              <w:spacing w:before="69"/>
              <w:ind w:left="419"/>
              <w:jc w:val="left"/>
              <w:rPr>
                <w:sz w:val="16"/>
              </w:rPr>
            </w:pPr>
            <w:r>
              <w:rPr>
                <w:sz w:val="16"/>
              </w:rPr>
              <w:t>3615</w:t>
            </w:r>
          </w:p>
        </w:tc>
        <w:tc>
          <w:tcPr>
            <w:tcW w:w="1472" w:type="dxa"/>
            <w:tcBorders>
              <w:top w:val="nil"/>
              <w:bottom w:val="nil"/>
            </w:tcBorders>
            <w:shd w:val="clear" w:color="auto" w:fill="DADADA"/>
          </w:tcPr>
          <w:p w14:paraId="79CE5E3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D01323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31EFE702" w14:textId="77777777" w:rsidR="00151BAD" w:rsidRDefault="00AC1F28">
            <w:pPr>
              <w:pStyle w:val="TableParagraph"/>
              <w:spacing w:before="69"/>
              <w:ind w:left="488" w:right="485"/>
              <w:rPr>
                <w:sz w:val="16"/>
              </w:rPr>
            </w:pPr>
            <w:r>
              <w:rPr>
                <w:sz w:val="16"/>
              </w:rPr>
              <w:t>A921</w:t>
            </w:r>
          </w:p>
        </w:tc>
      </w:tr>
      <w:tr w:rsidR="00151BAD" w14:paraId="5E069D75" w14:textId="77777777">
        <w:trPr>
          <w:trHeight w:val="331"/>
        </w:trPr>
        <w:tc>
          <w:tcPr>
            <w:tcW w:w="1162" w:type="dxa"/>
            <w:tcBorders>
              <w:top w:val="nil"/>
              <w:bottom w:val="nil"/>
            </w:tcBorders>
          </w:tcPr>
          <w:p w14:paraId="0C63D126" w14:textId="77777777" w:rsidR="00151BAD" w:rsidRDefault="00AC1F28">
            <w:pPr>
              <w:pStyle w:val="TableParagraph"/>
              <w:spacing w:before="69"/>
              <w:ind w:left="419"/>
              <w:jc w:val="left"/>
              <w:rPr>
                <w:sz w:val="16"/>
              </w:rPr>
            </w:pPr>
            <w:r>
              <w:rPr>
                <w:sz w:val="16"/>
              </w:rPr>
              <w:t>3620</w:t>
            </w:r>
          </w:p>
        </w:tc>
        <w:tc>
          <w:tcPr>
            <w:tcW w:w="1472" w:type="dxa"/>
            <w:tcBorders>
              <w:top w:val="nil"/>
              <w:bottom w:val="nil"/>
            </w:tcBorders>
          </w:tcPr>
          <w:p w14:paraId="6C5B48D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0506362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A57312E" w14:textId="77777777" w:rsidR="00151BAD" w:rsidRDefault="00AC1F28">
            <w:pPr>
              <w:pStyle w:val="TableParagraph"/>
              <w:spacing w:before="69"/>
              <w:ind w:left="488" w:right="485"/>
              <w:rPr>
                <w:sz w:val="16"/>
              </w:rPr>
            </w:pPr>
            <w:r>
              <w:rPr>
                <w:sz w:val="16"/>
              </w:rPr>
              <w:t>A921</w:t>
            </w:r>
          </w:p>
        </w:tc>
      </w:tr>
      <w:tr w:rsidR="00151BAD" w14:paraId="76352953" w14:textId="77777777">
        <w:trPr>
          <w:trHeight w:val="331"/>
        </w:trPr>
        <w:tc>
          <w:tcPr>
            <w:tcW w:w="1162" w:type="dxa"/>
            <w:tcBorders>
              <w:top w:val="nil"/>
              <w:bottom w:val="nil"/>
            </w:tcBorders>
            <w:shd w:val="clear" w:color="auto" w:fill="DADADA"/>
          </w:tcPr>
          <w:p w14:paraId="3ED372FC" w14:textId="77777777" w:rsidR="00151BAD" w:rsidRDefault="00AC1F28">
            <w:pPr>
              <w:pStyle w:val="TableParagraph"/>
              <w:spacing w:before="69"/>
              <w:ind w:left="419"/>
              <w:jc w:val="left"/>
              <w:rPr>
                <w:sz w:val="16"/>
              </w:rPr>
            </w:pPr>
            <w:r>
              <w:rPr>
                <w:sz w:val="16"/>
              </w:rPr>
              <w:t>3625</w:t>
            </w:r>
          </w:p>
        </w:tc>
        <w:tc>
          <w:tcPr>
            <w:tcW w:w="1472" w:type="dxa"/>
            <w:tcBorders>
              <w:top w:val="nil"/>
              <w:bottom w:val="nil"/>
            </w:tcBorders>
            <w:shd w:val="clear" w:color="auto" w:fill="DADADA"/>
          </w:tcPr>
          <w:p w14:paraId="50EF137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EC9FDD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61B0901" w14:textId="77777777" w:rsidR="00151BAD" w:rsidRDefault="00AC1F28">
            <w:pPr>
              <w:pStyle w:val="TableParagraph"/>
              <w:spacing w:before="69"/>
              <w:ind w:left="488" w:right="485"/>
              <w:rPr>
                <w:sz w:val="16"/>
              </w:rPr>
            </w:pPr>
            <w:r>
              <w:rPr>
                <w:sz w:val="16"/>
              </w:rPr>
              <w:t>A921</w:t>
            </w:r>
          </w:p>
        </w:tc>
      </w:tr>
      <w:tr w:rsidR="00151BAD" w14:paraId="691D0765" w14:textId="77777777">
        <w:trPr>
          <w:trHeight w:val="331"/>
        </w:trPr>
        <w:tc>
          <w:tcPr>
            <w:tcW w:w="1162" w:type="dxa"/>
            <w:tcBorders>
              <w:top w:val="nil"/>
              <w:bottom w:val="nil"/>
            </w:tcBorders>
          </w:tcPr>
          <w:p w14:paraId="707F5DAB" w14:textId="77777777" w:rsidR="00151BAD" w:rsidRDefault="00AC1F28">
            <w:pPr>
              <w:pStyle w:val="TableParagraph"/>
              <w:spacing w:before="69"/>
              <w:ind w:left="419"/>
              <w:jc w:val="left"/>
              <w:rPr>
                <w:sz w:val="16"/>
              </w:rPr>
            </w:pPr>
            <w:r>
              <w:rPr>
                <w:sz w:val="16"/>
              </w:rPr>
              <w:t>3630</w:t>
            </w:r>
          </w:p>
        </w:tc>
        <w:tc>
          <w:tcPr>
            <w:tcW w:w="1472" w:type="dxa"/>
            <w:tcBorders>
              <w:top w:val="nil"/>
              <w:bottom w:val="nil"/>
            </w:tcBorders>
          </w:tcPr>
          <w:p w14:paraId="6139678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2456A0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C007889" w14:textId="77777777" w:rsidR="00151BAD" w:rsidRDefault="00AC1F28">
            <w:pPr>
              <w:pStyle w:val="TableParagraph"/>
              <w:spacing w:before="69"/>
              <w:ind w:left="488" w:right="485"/>
              <w:rPr>
                <w:sz w:val="16"/>
              </w:rPr>
            </w:pPr>
            <w:r>
              <w:rPr>
                <w:sz w:val="16"/>
              </w:rPr>
              <w:t>A921</w:t>
            </w:r>
          </w:p>
        </w:tc>
      </w:tr>
      <w:tr w:rsidR="00151BAD" w14:paraId="48A68895" w14:textId="77777777">
        <w:trPr>
          <w:trHeight w:val="331"/>
        </w:trPr>
        <w:tc>
          <w:tcPr>
            <w:tcW w:w="1162" w:type="dxa"/>
            <w:tcBorders>
              <w:top w:val="nil"/>
              <w:bottom w:val="nil"/>
            </w:tcBorders>
            <w:shd w:val="clear" w:color="auto" w:fill="DADADA"/>
          </w:tcPr>
          <w:p w14:paraId="19B18FA0" w14:textId="77777777" w:rsidR="00151BAD" w:rsidRDefault="00AC1F28">
            <w:pPr>
              <w:pStyle w:val="TableParagraph"/>
              <w:spacing w:before="69"/>
              <w:ind w:left="419"/>
              <w:jc w:val="left"/>
              <w:rPr>
                <w:sz w:val="16"/>
              </w:rPr>
            </w:pPr>
            <w:r>
              <w:rPr>
                <w:sz w:val="16"/>
              </w:rPr>
              <w:t>3635</w:t>
            </w:r>
          </w:p>
        </w:tc>
        <w:tc>
          <w:tcPr>
            <w:tcW w:w="1472" w:type="dxa"/>
            <w:tcBorders>
              <w:top w:val="nil"/>
              <w:bottom w:val="nil"/>
            </w:tcBorders>
            <w:shd w:val="clear" w:color="auto" w:fill="DADADA"/>
          </w:tcPr>
          <w:p w14:paraId="4BDFB01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5F740AD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01D0F729" w14:textId="77777777" w:rsidR="00151BAD" w:rsidRDefault="00AC1F28">
            <w:pPr>
              <w:pStyle w:val="TableParagraph"/>
              <w:spacing w:before="69"/>
              <w:ind w:left="488" w:right="485"/>
              <w:rPr>
                <w:sz w:val="16"/>
              </w:rPr>
            </w:pPr>
            <w:r>
              <w:rPr>
                <w:sz w:val="16"/>
              </w:rPr>
              <w:t>A921</w:t>
            </w:r>
          </w:p>
        </w:tc>
      </w:tr>
      <w:tr w:rsidR="00151BAD" w14:paraId="785CB3D3" w14:textId="77777777">
        <w:trPr>
          <w:trHeight w:val="328"/>
        </w:trPr>
        <w:tc>
          <w:tcPr>
            <w:tcW w:w="1162" w:type="dxa"/>
            <w:tcBorders>
              <w:top w:val="nil"/>
              <w:bottom w:val="nil"/>
            </w:tcBorders>
          </w:tcPr>
          <w:p w14:paraId="37D287CF" w14:textId="77777777" w:rsidR="00151BAD" w:rsidRDefault="00AC1F28">
            <w:pPr>
              <w:pStyle w:val="TableParagraph"/>
              <w:spacing w:before="69"/>
              <w:ind w:left="419"/>
              <w:jc w:val="left"/>
              <w:rPr>
                <w:sz w:val="16"/>
              </w:rPr>
            </w:pPr>
            <w:r>
              <w:rPr>
                <w:sz w:val="16"/>
              </w:rPr>
              <w:t>3640</w:t>
            </w:r>
          </w:p>
        </w:tc>
        <w:tc>
          <w:tcPr>
            <w:tcW w:w="1472" w:type="dxa"/>
            <w:tcBorders>
              <w:top w:val="nil"/>
              <w:bottom w:val="nil"/>
            </w:tcBorders>
          </w:tcPr>
          <w:p w14:paraId="22B0EC37"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862AF8D"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7CF5AF8D" w14:textId="77777777" w:rsidR="00151BAD" w:rsidRDefault="00AC1F28">
            <w:pPr>
              <w:pStyle w:val="TableParagraph"/>
              <w:spacing w:before="69"/>
              <w:ind w:left="488" w:right="485"/>
              <w:rPr>
                <w:sz w:val="16"/>
              </w:rPr>
            </w:pPr>
            <w:r>
              <w:rPr>
                <w:sz w:val="16"/>
              </w:rPr>
              <w:t>A921</w:t>
            </w:r>
          </w:p>
        </w:tc>
      </w:tr>
      <w:tr w:rsidR="00151BAD" w14:paraId="75801A3B" w14:textId="77777777">
        <w:trPr>
          <w:trHeight w:val="331"/>
        </w:trPr>
        <w:tc>
          <w:tcPr>
            <w:tcW w:w="1162" w:type="dxa"/>
            <w:tcBorders>
              <w:top w:val="nil"/>
              <w:bottom w:val="nil"/>
            </w:tcBorders>
            <w:shd w:val="clear" w:color="auto" w:fill="DADADA"/>
          </w:tcPr>
          <w:p w14:paraId="176B8C62" w14:textId="77777777" w:rsidR="00151BAD" w:rsidRDefault="00AC1F28">
            <w:pPr>
              <w:pStyle w:val="TableParagraph"/>
              <w:spacing w:before="71"/>
              <w:ind w:left="419"/>
              <w:jc w:val="left"/>
              <w:rPr>
                <w:sz w:val="16"/>
              </w:rPr>
            </w:pPr>
            <w:r>
              <w:rPr>
                <w:sz w:val="16"/>
              </w:rPr>
              <w:t>3645</w:t>
            </w:r>
          </w:p>
        </w:tc>
        <w:tc>
          <w:tcPr>
            <w:tcW w:w="1472" w:type="dxa"/>
            <w:tcBorders>
              <w:top w:val="nil"/>
              <w:bottom w:val="nil"/>
            </w:tcBorders>
            <w:shd w:val="clear" w:color="auto" w:fill="DADADA"/>
          </w:tcPr>
          <w:p w14:paraId="13F54047"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42AFB1DE"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694775D3" w14:textId="77777777" w:rsidR="00151BAD" w:rsidRDefault="00AC1F28">
            <w:pPr>
              <w:pStyle w:val="TableParagraph"/>
              <w:spacing w:before="71"/>
              <w:ind w:left="488" w:right="485"/>
              <w:rPr>
                <w:sz w:val="16"/>
              </w:rPr>
            </w:pPr>
            <w:r>
              <w:rPr>
                <w:sz w:val="16"/>
              </w:rPr>
              <w:t>A921</w:t>
            </w:r>
          </w:p>
        </w:tc>
      </w:tr>
      <w:tr w:rsidR="00151BAD" w14:paraId="4B94BCB6" w14:textId="77777777">
        <w:trPr>
          <w:trHeight w:val="331"/>
        </w:trPr>
        <w:tc>
          <w:tcPr>
            <w:tcW w:w="1162" w:type="dxa"/>
            <w:tcBorders>
              <w:top w:val="nil"/>
              <w:bottom w:val="nil"/>
            </w:tcBorders>
          </w:tcPr>
          <w:p w14:paraId="4E7B4FEE" w14:textId="77777777" w:rsidR="00151BAD" w:rsidRDefault="00AC1F28">
            <w:pPr>
              <w:pStyle w:val="TableParagraph"/>
              <w:spacing w:before="71"/>
              <w:ind w:left="419"/>
              <w:jc w:val="left"/>
              <w:rPr>
                <w:sz w:val="16"/>
              </w:rPr>
            </w:pPr>
            <w:r>
              <w:rPr>
                <w:sz w:val="16"/>
              </w:rPr>
              <w:t>3650</w:t>
            </w:r>
          </w:p>
        </w:tc>
        <w:tc>
          <w:tcPr>
            <w:tcW w:w="1472" w:type="dxa"/>
            <w:tcBorders>
              <w:top w:val="nil"/>
              <w:bottom w:val="nil"/>
            </w:tcBorders>
          </w:tcPr>
          <w:p w14:paraId="6BB63919"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48B9538A"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08C6BEDC" w14:textId="77777777" w:rsidR="00151BAD" w:rsidRDefault="00AC1F28">
            <w:pPr>
              <w:pStyle w:val="TableParagraph"/>
              <w:spacing w:before="71"/>
              <w:ind w:left="488" w:right="485"/>
              <w:rPr>
                <w:sz w:val="16"/>
              </w:rPr>
            </w:pPr>
            <w:r>
              <w:rPr>
                <w:sz w:val="16"/>
              </w:rPr>
              <w:t>A921</w:t>
            </w:r>
          </w:p>
        </w:tc>
      </w:tr>
      <w:tr w:rsidR="00151BAD" w14:paraId="35F08F75" w14:textId="77777777">
        <w:trPr>
          <w:trHeight w:val="331"/>
        </w:trPr>
        <w:tc>
          <w:tcPr>
            <w:tcW w:w="1162" w:type="dxa"/>
            <w:tcBorders>
              <w:top w:val="nil"/>
              <w:bottom w:val="nil"/>
            </w:tcBorders>
            <w:shd w:val="clear" w:color="auto" w:fill="DADADA"/>
          </w:tcPr>
          <w:p w14:paraId="24187433" w14:textId="77777777" w:rsidR="00151BAD" w:rsidRDefault="00AC1F28">
            <w:pPr>
              <w:pStyle w:val="TableParagraph"/>
              <w:spacing w:before="71"/>
              <w:ind w:left="419"/>
              <w:jc w:val="left"/>
              <w:rPr>
                <w:sz w:val="16"/>
              </w:rPr>
            </w:pPr>
            <w:r>
              <w:rPr>
                <w:sz w:val="16"/>
              </w:rPr>
              <w:t>3655</w:t>
            </w:r>
          </w:p>
        </w:tc>
        <w:tc>
          <w:tcPr>
            <w:tcW w:w="1472" w:type="dxa"/>
            <w:tcBorders>
              <w:top w:val="nil"/>
              <w:bottom w:val="nil"/>
            </w:tcBorders>
            <w:shd w:val="clear" w:color="auto" w:fill="DADADA"/>
          </w:tcPr>
          <w:p w14:paraId="592E9973"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6BC1B135"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00B835B2" w14:textId="77777777" w:rsidR="00151BAD" w:rsidRDefault="00AC1F28">
            <w:pPr>
              <w:pStyle w:val="TableParagraph"/>
              <w:spacing w:before="71"/>
              <w:ind w:left="488" w:right="485"/>
              <w:rPr>
                <w:sz w:val="16"/>
              </w:rPr>
            </w:pPr>
            <w:r>
              <w:rPr>
                <w:sz w:val="16"/>
              </w:rPr>
              <w:t>A920</w:t>
            </w:r>
          </w:p>
        </w:tc>
      </w:tr>
      <w:tr w:rsidR="00151BAD" w14:paraId="6845D46F" w14:textId="77777777">
        <w:trPr>
          <w:trHeight w:val="331"/>
        </w:trPr>
        <w:tc>
          <w:tcPr>
            <w:tcW w:w="1162" w:type="dxa"/>
            <w:tcBorders>
              <w:top w:val="nil"/>
              <w:bottom w:val="nil"/>
            </w:tcBorders>
          </w:tcPr>
          <w:p w14:paraId="68BC5245" w14:textId="77777777" w:rsidR="00151BAD" w:rsidRDefault="00AC1F28">
            <w:pPr>
              <w:pStyle w:val="TableParagraph"/>
              <w:spacing w:before="69"/>
              <w:ind w:left="419"/>
              <w:jc w:val="left"/>
              <w:rPr>
                <w:sz w:val="16"/>
              </w:rPr>
            </w:pPr>
            <w:r>
              <w:rPr>
                <w:sz w:val="16"/>
              </w:rPr>
              <w:t>3660</w:t>
            </w:r>
          </w:p>
        </w:tc>
        <w:tc>
          <w:tcPr>
            <w:tcW w:w="1472" w:type="dxa"/>
            <w:tcBorders>
              <w:top w:val="nil"/>
              <w:bottom w:val="nil"/>
            </w:tcBorders>
          </w:tcPr>
          <w:p w14:paraId="1BAD136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9CE5DA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CEC1747" w14:textId="77777777" w:rsidR="00151BAD" w:rsidRDefault="00AC1F28">
            <w:pPr>
              <w:pStyle w:val="TableParagraph"/>
              <w:spacing w:before="69"/>
              <w:ind w:left="488" w:right="485"/>
              <w:rPr>
                <w:sz w:val="16"/>
              </w:rPr>
            </w:pPr>
            <w:r>
              <w:rPr>
                <w:sz w:val="16"/>
              </w:rPr>
              <w:t>A921</w:t>
            </w:r>
          </w:p>
        </w:tc>
      </w:tr>
      <w:tr w:rsidR="00151BAD" w14:paraId="3AD9D839" w14:textId="77777777">
        <w:trPr>
          <w:trHeight w:val="331"/>
        </w:trPr>
        <w:tc>
          <w:tcPr>
            <w:tcW w:w="1162" w:type="dxa"/>
            <w:tcBorders>
              <w:top w:val="nil"/>
              <w:bottom w:val="nil"/>
            </w:tcBorders>
            <w:shd w:val="clear" w:color="auto" w:fill="DADADA"/>
          </w:tcPr>
          <w:p w14:paraId="59F397C4" w14:textId="77777777" w:rsidR="00151BAD" w:rsidRDefault="00AC1F28">
            <w:pPr>
              <w:pStyle w:val="TableParagraph"/>
              <w:spacing w:before="69"/>
              <w:ind w:left="419"/>
              <w:jc w:val="left"/>
              <w:rPr>
                <w:sz w:val="16"/>
              </w:rPr>
            </w:pPr>
            <w:r>
              <w:rPr>
                <w:sz w:val="16"/>
              </w:rPr>
              <w:t>3670</w:t>
            </w:r>
          </w:p>
        </w:tc>
        <w:tc>
          <w:tcPr>
            <w:tcW w:w="1472" w:type="dxa"/>
            <w:tcBorders>
              <w:top w:val="nil"/>
              <w:bottom w:val="nil"/>
            </w:tcBorders>
            <w:shd w:val="clear" w:color="auto" w:fill="DADADA"/>
          </w:tcPr>
          <w:p w14:paraId="71121430"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5D9D7B6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7D943C4A" w14:textId="77777777" w:rsidR="00151BAD" w:rsidRDefault="00AC1F28">
            <w:pPr>
              <w:pStyle w:val="TableParagraph"/>
              <w:spacing w:before="69"/>
              <w:ind w:left="488" w:right="485"/>
              <w:rPr>
                <w:sz w:val="16"/>
              </w:rPr>
            </w:pPr>
            <w:r>
              <w:rPr>
                <w:sz w:val="16"/>
              </w:rPr>
              <w:t>A921</w:t>
            </w:r>
          </w:p>
        </w:tc>
      </w:tr>
      <w:tr w:rsidR="00151BAD" w14:paraId="562121AD" w14:textId="77777777">
        <w:trPr>
          <w:trHeight w:val="331"/>
        </w:trPr>
        <w:tc>
          <w:tcPr>
            <w:tcW w:w="1162" w:type="dxa"/>
            <w:tcBorders>
              <w:top w:val="nil"/>
              <w:bottom w:val="nil"/>
            </w:tcBorders>
          </w:tcPr>
          <w:p w14:paraId="5248C791" w14:textId="77777777" w:rsidR="00151BAD" w:rsidRDefault="00AC1F28">
            <w:pPr>
              <w:pStyle w:val="TableParagraph"/>
              <w:spacing w:before="69"/>
              <w:ind w:left="419"/>
              <w:jc w:val="left"/>
              <w:rPr>
                <w:sz w:val="16"/>
              </w:rPr>
            </w:pPr>
            <w:r>
              <w:rPr>
                <w:sz w:val="16"/>
              </w:rPr>
              <w:t>3680</w:t>
            </w:r>
          </w:p>
        </w:tc>
        <w:tc>
          <w:tcPr>
            <w:tcW w:w="1472" w:type="dxa"/>
            <w:tcBorders>
              <w:top w:val="nil"/>
              <w:bottom w:val="nil"/>
            </w:tcBorders>
          </w:tcPr>
          <w:p w14:paraId="4D1CDCBE"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674D416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19D33190" w14:textId="77777777" w:rsidR="00151BAD" w:rsidRDefault="00AC1F28">
            <w:pPr>
              <w:pStyle w:val="TableParagraph"/>
              <w:spacing w:before="69"/>
              <w:ind w:left="488" w:right="485"/>
              <w:rPr>
                <w:sz w:val="16"/>
              </w:rPr>
            </w:pPr>
            <w:r>
              <w:rPr>
                <w:sz w:val="16"/>
              </w:rPr>
              <w:t>A921</w:t>
            </w:r>
          </w:p>
        </w:tc>
      </w:tr>
      <w:tr w:rsidR="00151BAD" w14:paraId="75417FEB" w14:textId="77777777">
        <w:trPr>
          <w:trHeight w:val="331"/>
        </w:trPr>
        <w:tc>
          <w:tcPr>
            <w:tcW w:w="1162" w:type="dxa"/>
            <w:tcBorders>
              <w:top w:val="nil"/>
              <w:bottom w:val="nil"/>
            </w:tcBorders>
            <w:shd w:val="clear" w:color="auto" w:fill="DADADA"/>
          </w:tcPr>
          <w:p w14:paraId="5015C4CF" w14:textId="77777777" w:rsidR="00151BAD" w:rsidRDefault="00AC1F28">
            <w:pPr>
              <w:pStyle w:val="TableParagraph"/>
              <w:spacing w:before="69"/>
              <w:ind w:left="419"/>
              <w:jc w:val="left"/>
              <w:rPr>
                <w:sz w:val="16"/>
              </w:rPr>
            </w:pPr>
            <w:r>
              <w:rPr>
                <w:sz w:val="16"/>
              </w:rPr>
              <w:t>3685</w:t>
            </w:r>
          </w:p>
        </w:tc>
        <w:tc>
          <w:tcPr>
            <w:tcW w:w="1472" w:type="dxa"/>
            <w:tcBorders>
              <w:top w:val="nil"/>
              <w:bottom w:val="nil"/>
            </w:tcBorders>
            <w:shd w:val="clear" w:color="auto" w:fill="DADADA"/>
          </w:tcPr>
          <w:p w14:paraId="6E2C26AB"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2ED4566C"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3044115" w14:textId="77777777" w:rsidR="00151BAD" w:rsidRDefault="00AC1F28">
            <w:pPr>
              <w:pStyle w:val="TableParagraph"/>
              <w:spacing w:before="69"/>
              <w:ind w:left="488" w:right="485"/>
              <w:rPr>
                <w:sz w:val="16"/>
              </w:rPr>
            </w:pPr>
            <w:r>
              <w:rPr>
                <w:sz w:val="16"/>
              </w:rPr>
              <w:t>A921</w:t>
            </w:r>
          </w:p>
        </w:tc>
      </w:tr>
      <w:tr w:rsidR="00151BAD" w14:paraId="1CF316D7" w14:textId="77777777">
        <w:trPr>
          <w:trHeight w:val="331"/>
        </w:trPr>
        <w:tc>
          <w:tcPr>
            <w:tcW w:w="1162" w:type="dxa"/>
            <w:tcBorders>
              <w:top w:val="nil"/>
              <w:bottom w:val="nil"/>
            </w:tcBorders>
          </w:tcPr>
          <w:p w14:paraId="6CD54A89" w14:textId="77777777" w:rsidR="00151BAD" w:rsidRDefault="00AC1F28">
            <w:pPr>
              <w:pStyle w:val="TableParagraph"/>
              <w:spacing w:before="69"/>
              <w:ind w:left="419"/>
              <w:jc w:val="left"/>
              <w:rPr>
                <w:sz w:val="16"/>
              </w:rPr>
            </w:pPr>
            <w:r>
              <w:rPr>
                <w:sz w:val="16"/>
              </w:rPr>
              <w:t>3690</w:t>
            </w:r>
          </w:p>
        </w:tc>
        <w:tc>
          <w:tcPr>
            <w:tcW w:w="1472" w:type="dxa"/>
            <w:tcBorders>
              <w:top w:val="nil"/>
              <w:bottom w:val="nil"/>
            </w:tcBorders>
          </w:tcPr>
          <w:p w14:paraId="4D9966D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110A8CA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CC216D7" w14:textId="77777777" w:rsidR="00151BAD" w:rsidRDefault="00AC1F28">
            <w:pPr>
              <w:pStyle w:val="TableParagraph"/>
              <w:spacing w:before="69"/>
              <w:ind w:left="488" w:right="485"/>
              <w:rPr>
                <w:sz w:val="16"/>
              </w:rPr>
            </w:pPr>
            <w:r>
              <w:rPr>
                <w:sz w:val="16"/>
              </w:rPr>
              <w:t>A920</w:t>
            </w:r>
          </w:p>
        </w:tc>
      </w:tr>
      <w:tr w:rsidR="00151BAD" w14:paraId="77537B82" w14:textId="77777777">
        <w:trPr>
          <w:trHeight w:val="331"/>
        </w:trPr>
        <w:tc>
          <w:tcPr>
            <w:tcW w:w="1162" w:type="dxa"/>
            <w:tcBorders>
              <w:top w:val="nil"/>
              <w:bottom w:val="nil"/>
            </w:tcBorders>
            <w:shd w:val="clear" w:color="auto" w:fill="DADADA"/>
          </w:tcPr>
          <w:p w14:paraId="34BFFCB0" w14:textId="77777777" w:rsidR="00151BAD" w:rsidRDefault="00AC1F28">
            <w:pPr>
              <w:pStyle w:val="TableParagraph"/>
              <w:spacing w:before="69"/>
              <w:ind w:left="419"/>
              <w:jc w:val="left"/>
              <w:rPr>
                <w:sz w:val="16"/>
              </w:rPr>
            </w:pPr>
            <w:r>
              <w:rPr>
                <w:sz w:val="16"/>
              </w:rPr>
              <w:t>3693</w:t>
            </w:r>
          </w:p>
        </w:tc>
        <w:tc>
          <w:tcPr>
            <w:tcW w:w="1472" w:type="dxa"/>
            <w:tcBorders>
              <w:top w:val="nil"/>
              <w:bottom w:val="nil"/>
            </w:tcBorders>
            <w:shd w:val="clear" w:color="auto" w:fill="DADADA"/>
          </w:tcPr>
          <w:p w14:paraId="444DC9D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7446DF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173C1738" w14:textId="77777777" w:rsidR="00151BAD" w:rsidRDefault="00AC1F28">
            <w:pPr>
              <w:pStyle w:val="TableParagraph"/>
              <w:spacing w:before="69"/>
              <w:ind w:left="488" w:right="485"/>
              <w:rPr>
                <w:sz w:val="16"/>
              </w:rPr>
            </w:pPr>
            <w:r>
              <w:rPr>
                <w:sz w:val="16"/>
              </w:rPr>
              <w:t>A921</w:t>
            </w:r>
          </w:p>
        </w:tc>
      </w:tr>
      <w:tr w:rsidR="00151BAD" w14:paraId="4F9A6AF9" w14:textId="77777777">
        <w:trPr>
          <w:trHeight w:val="331"/>
        </w:trPr>
        <w:tc>
          <w:tcPr>
            <w:tcW w:w="1162" w:type="dxa"/>
            <w:tcBorders>
              <w:top w:val="nil"/>
              <w:bottom w:val="nil"/>
            </w:tcBorders>
          </w:tcPr>
          <w:p w14:paraId="58B624F5" w14:textId="77777777" w:rsidR="00151BAD" w:rsidRDefault="00AC1F28">
            <w:pPr>
              <w:pStyle w:val="TableParagraph"/>
              <w:spacing w:before="69"/>
              <w:ind w:left="419"/>
              <w:jc w:val="left"/>
              <w:rPr>
                <w:sz w:val="16"/>
              </w:rPr>
            </w:pPr>
            <w:r>
              <w:rPr>
                <w:sz w:val="16"/>
              </w:rPr>
              <w:t>3694</w:t>
            </w:r>
          </w:p>
        </w:tc>
        <w:tc>
          <w:tcPr>
            <w:tcW w:w="1472" w:type="dxa"/>
            <w:tcBorders>
              <w:top w:val="nil"/>
              <w:bottom w:val="nil"/>
            </w:tcBorders>
          </w:tcPr>
          <w:p w14:paraId="5EB4B93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632A0F7"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F55F4BA" w14:textId="77777777" w:rsidR="00151BAD" w:rsidRDefault="00AC1F28">
            <w:pPr>
              <w:pStyle w:val="TableParagraph"/>
              <w:spacing w:before="69"/>
              <w:ind w:left="488" w:right="485"/>
              <w:rPr>
                <w:sz w:val="16"/>
              </w:rPr>
            </w:pPr>
            <w:r>
              <w:rPr>
                <w:sz w:val="16"/>
              </w:rPr>
              <w:t>A921</w:t>
            </w:r>
          </w:p>
        </w:tc>
      </w:tr>
      <w:tr w:rsidR="00151BAD" w14:paraId="1F15C410" w14:textId="77777777">
        <w:trPr>
          <w:trHeight w:val="331"/>
        </w:trPr>
        <w:tc>
          <w:tcPr>
            <w:tcW w:w="1162" w:type="dxa"/>
            <w:tcBorders>
              <w:top w:val="nil"/>
              <w:bottom w:val="nil"/>
            </w:tcBorders>
            <w:shd w:val="clear" w:color="auto" w:fill="DADADA"/>
          </w:tcPr>
          <w:p w14:paraId="72069F68" w14:textId="77777777" w:rsidR="00151BAD" w:rsidRDefault="00AC1F28">
            <w:pPr>
              <w:pStyle w:val="TableParagraph"/>
              <w:spacing w:before="69"/>
              <w:ind w:left="419"/>
              <w:jc w:val="left"/>
              <w:rPr>
                <w:sz w:val="16"/>
              </w:rPr>
            </w:pPr>
            <w:r>
              <w:rPr>
                <w:sz w:val="16"/>
              </w:rPr>
              <w:t>3695</w:t>
            </w:r>
          </w:p>
        </w:tc>
        <w:tc>
          <w:tcPr>
            <w:tcW w:w="1472" w:type="dxa"/>
            <w:tcBorders>
              <w:top w:val="nil"/>
              <w:bottom w:val="nil"/>
            </w:tcBorders>
            <w:shd w:val="clear" w:color="auto" w:fill="DADADA"/>
          </w:tcPr>
          <w:p w14:paraId="031E4788"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3BAACB8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24DD5F4" w14:textId="77777777" w:rsidR="00151BAD" w:rsidRDefault="00AC1F28">
            <w:pPr>
              <w:pStyle w:val="TableParagraph"/>
              <w:spacing w:before="69"/>
              <w:ind w:left="488" w:right="485"/>
              <w:rPr>
                <w:sz w:val="16"/>
              </w:rPr>
            </w:pPr>
            <w:r>
              <w:rPr>
                <w:sz w:val="16"/>
              </w:rPr>
              <w:t>A921</w:t>
            </w:r>
          </w:p>
        </w:tc>
      </w:tr>
      <w:tr w:rsidR="00151BAD" w14:paraId="2F05CA24" w14:textId="77777777">
        <w:trPr>
          <w:trHeight w:val="328"/>
        </w:trPr>
        <w:tc>
          <w:tcPr>
            <w:tcW w:w="1162" w:type="dxa"/>
            <w:tcBorders>
              <w:top w:val="nil"/>
              <w:bottom w:val="nil"/>
            </w:tcBorders>
          </w:tcPr>
          <w:p w14:paraId="210F6C29" w14:textId="77777777" w:rsidR="00151BAD" w:rsidRDefault="00AC1F28">
            <w:pPr>
              <w:pStyle w:val="TableParagraph"/>
              <w:spacing w:before="69"/>
              <w:ind w:left="419"/>
              <w:jc w:val="left"/>
              <w:rPr>
                <w:sz w:val="16"/>
              </w:rPr>
            </w:pPr>
            <w:r>
              <w:rPr>
                <w:sz w:val="16"/>
              </w:rPr>
              <w:t>3710</w:t>
            </w:r>
          </w:p>
        </w:tc>
        <w:tc>
          <w:tcPr>
            <w:tcW w:w="1472" w:type="dxa"/>
            <w:tcBorders>
              <w:top w:val="nil"/>
              <w:bottom w:val="nil"/>
            </w:tcBorders>
          </w:tcPr>
          <w:p w14:paraId="67B52C45"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2C7048EE"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AAAA195" w14:textId="77777777" w:rsidR="00151BAD" w:rsidRDefault="00AC1F28">
            <w:pPr>
              <w:pStyle w:val="TableParagraph"/>
              <w:spacing w:before="69"/>
              <w:ind w:left="488" w:right="485"/>
              <w:rPr>
                <w:sz w:val="16"/>
              </w:rPr>
            </w:pPr>
            <w:r>
              <w:rPr>
                <w:sz w:val="16"/>
              </w:rPr>
              <w:t>A920</w:t>
            </w:r>
          </w:p>
        </w:tc>
      </w:tr>
      <w:tr w:rsidR="00151BAD" w14:paraId="61E615AD" w14:textId="77777777">
        <w:trPr>
          <w:trHeight w:val="331"/>
        </w:trPr>
        <w:tc>
          <w:tcPr>
            <w:tcW w:w="1162" w:type="dxa"/>
            <w:tcBorders>
              <w:top w:val="nil"/>
              <w:bottom w:val="nil"/>
            </w:tcBorders>
            <w:shd w:val="clear" w:color="auto" w:fill="DADADA"/>
          </w:tcPr>
          <w:p w14:paraId="0C2887F8" w14:textId="77777777" w:rsidR="00151BAD" w:rsidRDefault="00AC1F28">
            <w:pPr>
              <w:pStyle w:val="TableParagraph"/>
              <w:spacing w:before="71"/>
              <w:ind w:left="419"/>
              <w:jc w:val="left"/>
              <w:rPr>
                <w:sz w:val="16"/>
              </w:rPr>
            </w:pPr>
            <w:r>
              <w:rPr>
                <w:sz w:val="16"/>
              </w:rPr>
              <w:t>3720</w:t>
            </w:r>
          </w:p>
        </w:tc>
        <w:tc>
          <w:tcPr>
            <w:tcW w:w="1472" w:type="dxa"/>
            <w:tcBorders>
              <w:top w:val="nil"/>
              <w:bottom w:val="nil"/>
            </w:tcBorders>
            <w:shd w:val="clear" w:color="auto" w:fill="DADADA"/>
          </w:tcPr>
          <w:p w14:paraId="09F4F41D"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1545A6CC"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2C1CA4AC" w14:textId="77777777" w:rsidR="00151BAD" w:rsidRDefault="00AC1F28">
            <w:pPr>
              <w:pStyle w:val="TableParagraph"/>
              <w:spacing w:before="71"/>
              <w:ind w:left="488" w:right="485"/>
              <w:rPr>
                <w:sz w:val="16"/>
              </w:rPr>
            </w:pPr>
            <w:r>
              <w:rPr>
                <w:sz w:val="16"/>
              </w:rPr>
              <w:t>A920</w:t>
            </w:r>
          </w:p>
        </w:tc>
      </w:tr>
      <w:tr w:rsidR="00151BAD" w14:paraId="05F0751D" w14:textId="77777777">
        <w:trPr>
          <w:trHeight w:val="331"/>
        </w:trPr>
        <w:tc>
          <w:tcPr>
            <w:tcW w:w="1162" w:type="dxa"/>
            <w:tcBorders>
              <w:top w:val="nil"/>
              <w:bottom w:val="nil"/>
            </w:tcBorders>
          </w:tcPr>
          <w:p w14:paraId="52DA7AB8" w14:textId="77777777" w:rsidR="00151BAD" w:rsidRDefault="00AC1F28">
            <w:pPr>
              <w:pStyle w:val="TableParagraph"/>
              <w:spacing w:before="71"/>
              <w:ind w:left="419"/>
              <w:jc w:val="left"/>
              <w:rPr>
                <w:sz w:val="16"/>
              </w:rPr>
            </w:pPr>
            <w:r>
              <w:rPr>
                <w:sz w:val="16"/>
              </w:rPr>
              <w:t>3730</w:t>
            </w:r>
          </w:p>
        </w:tc>
        <w:tc>
          <w:tcPr>
            <w:tcW w:w="1472" w:type="dxa"/>
            <w:tcBorders>
              <w:top w:val="nil"/>
              <w:bottom w:val="nil"/>
            </w:tcBorders>
          </w:tcPr>
          <w:p w14:paraId="22A2BBC3"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5809F64A"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113A558B" w14:textId="77777777" w:rsidR="00151BAD" w:rsidRDefault="00AC1F28">
            <w:pPr>
              <w:pStyle w:val="TableParagraph"/>
              <w:spacing w:before="71"/>
              <w:ind w:left="488" w:right="485"/>
              <w:rPr>
                <w:sz w:val="16"/>
              </w:rPr>
            </w:pPr>
            <w:r>
              <w:rPr>
                <w:sz w:val="16"/>
              </w:rPr>
              <w:t>A920</w:t>
            </w:r>
          </w:p>
        </w:tc>
      </w:tr>
      <w:tr w:rsidR="00151BAD" w14:paraId="3B41A021" w14:textId="77777777">
        <w:trPr>
          <w:trHeight w:val="331"/>
        </w:trPr>
        <w:tc>
          <w:tcPr>
            <w:tcW w:w="1162" w:type="dxa"/>
            <w:tcBorders>
              <w:top w:val="nil"/>
              <w:bottom w:val="nil"/>
            </w:tcBorders>
            <w:shd w:val="clear" w:color="auto" w:fill="DADADA"/>
          </w:tcPr>
          <w:p w14:paraId="74C9952D" w14:textId="77777777" w:rsidR="00151BAD" w:rsidRDefault="00AC1F28">
            <w:pPr>
              <w:pStyle w:val="TableParagraph"/>
              <w:spacing w:before="71"/>
              <w:ind w:left="419"/>
              <w:jc w:val="left"/>
              <w:rPr>
                <w:sz w:val="16"/>
              </w:rPr>
            </w:pPr>
            <w:r>
              <w:rPr>
                <w:sz w:val="16"/>
              </w:rPr>
              <w:t>3740</w:t>
            </w:r>
          </w:p>
        </w:tc>
        <w:tc>
          <w:tcPr>
            <w:tcW w:w="1472" w:type="dxa"/>
            <w:tcBorders>
              <w:top w:val="nil"/>
              <w:bottom w:val="nil"/>
            </w:tcBorders>
            <w:shd w:val="clear" w:color="auto" w:fill="DADADA"/>
          </w:tcPr>
          <w:p w14:paraId="746CCFAA"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0D679164"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59415AB4" w14:textId="77777777" w:rsidR="00151BAD" w:rsidRDefault="00AC1F28">
            <w:pPr>
              <w:pStyle w:val="TableParagraph"/>
              <w:spacing w:before="71"/>
              <w:ind w:left="488" w:right="485"/>
              <w:rPr>
                <w:sz w:val="16"/>
              </w:rPr>
            </w:pPr>
            <w:r>
              <w:rPr>
                <w:sz w:val="16"/>
              </w:rPr>
              <w:t>A920</w:t>
            </w:r>
          </w:p>
        </w:tc>
      </w:tr>
      <w:tr w:rsidR="00151BAD" w14:paraId="676053E8" w14:textId="77777777">
        <w:trPr>
          <w:trHeight w:val="331"/>
        </w:trPr>
        <w:tc>
          <w:tcPr>
            <w:tcW w:w="1162" w:type="dxa"/>
            <w:tcBorders>
              <w:top w:val="nil"/>
              <w:bottom w:val="nil"/>
            </w:tcBorders>
          </w:tcPr>
          <w:p w14:paraId="5FA8EBAD" w14:textId="77777777" w:rsidR="00151BAD" w:rsidRDefault="00AC1F28">
            <w:pPr>
              <w:pStyle w:val="TableParagraph"/>
              <w:spacing w:before="69"/>
              <w:ind w:left="419"/>
              <w:jc w:val="left"/>
              <w:rPr>
                <w:sz w:val="16"/>
              </w:rPr>
            </w:pPr>
            <w:r>
              <w:rPr>
                <w:sz w:val="16"/>
              </w:rPr>
              <w:t>3750</w:t>
            </w:r>
          </w:p>
        </w:tc>
        <w:tc>
          <w:tcPr>
            <w:tcW w:w="1472" w:type="dxa"/>
            <w:tcBorders>
              <w:top w:val="nil"/>
              <w:bottom w:val="nil"/>
            </w:tcBorders>
          </w:tcPr>
          <w:p w14:paraId="6E6635F2"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6230668B"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75DAD668" w14:textId="77777777" w:rsidR="00151BAD" w:rsidRDefault="00AC1F28">
            <w:pPr>
              <w:pStyle w:val="TableParagraph"/>
              <w:spacing w:before="69"/>
              <w:ind w:left="488" w:right="485"/>
              <w:rPr>
                <w:sz w:val="16"/>
              </w:rPr>
            </w:pPr>
            <w:r>
              <w:rPr>
                <w:sz w:val="16"/>
              </w:rPr>
              <w:t>A190</w:t>
            </w:r>
          </w:p>
        </w:tc>
      </w:tr>
      <w:tr w:rsidR="00151BAD" w14:paraId="01E70511" w14:textId="77777777">
        <w:trPr>
          <w:trHeight w:val="331"/>
        </w:trPr>
        <w:tc>
          <w:tcPr>
            <w:tcW w:w="1162" w:type="dxa"/>
            <w:tcBorders>
              <w:top w:val="nil"/>
              <w:bottom w:val="nil"/>
            </w:tcBorders>
            <w:shd w:val="clear" w:color="auto" w:fill="DADADA"/>
          </w:tcPr>
          <w:p w14:paraId="757FDC7F" w14:textId="77777777" w:rsidR="00151BAD" w:rsidRDefault="00AC1F28">
            <w:pPr>
              <w:pStyle w:val="TableParagraph"/>
              <w:spacing w:before="69"/>
              <w:ind w:left="419"/>
              <w:jc w:val="left"/>
              <w:rPr>
                <w:sz w:val="16"/>
              </w:rPr>
            </w:pPr>
            <w:r>
              <w:rPr>
                <w:sz w:val="16"/>
              </w:rPr>
              <w:t>3770</w:t>
            </w:r>
          </w:p>
        </w:tc>
        <w:tc>
          <w:tcPr>
            <w:tcW w:w="1472" w:type="dxa"/>
            <w:tcBorders>
              <w:top w:val="nil"/>
              <w:bottom w:val="nil"/>
            </w:tcBorders>
            <w:shd w:val="clear" w:color="auto" w:fill="DADADA"/>
          </w:tcPr>
          <w:p w14:paraId="453ADF95"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EA0433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6540CC35" w14:textId="77777777" w:rsidR="00151BAD" w:rsidRDefault="00AC1F28">
            <w:pPr>
              <w:pStyle w:val="TableParagraph"/>
              <w:spacing w:before="69"/>
              <w:ind w:left="488" w:right="485"/>
              <w:rPr>
                <w:sz w:val="16"/>
              </w:rPr>
            </w:pPr>
            <w:r>
              <w:rPr>
                <w:sz w:val="16"/>
              </w:rPr>
              <w:t>A920</w:t>
            </w:r>
          </w:p>
        </w:tc>
      </w:tr>
      <w:tr w:rsidR="00151BAD" w14:paraId="3A61ED1B" w14:textId="77777777">
        <w:trPr>
          <w:trHeight w:val="331"/>
        </w:trPr>
        <w:tc>
          <w:tcPr>
            <w:tcW w:w="1162" w:type="dxa"/>
            <w:tcBorders>
              <w:top w:val="nil"/>
              <w:bottom w:val="nil"/>
            </w:tcBorders>
          </w:tcPr>
          <w:p w14:paraId="16BA21AA" w14:textId="77777777" w:rsidR="00151BAD" w:rsidRDefault="00AC1F28">
            <w:pPr>
              <w:pStyle w:val="TableParagraph"/>
              <w:spacing w:before="69"/>
              <w:ind w:left="419"/>
              <w:jc w:val="left"/>
              <w:rPr>
                <w:sz w:val="16"/>
              </w:rPr>
            </w:pPr>
            <w:r>
              <w:rPr>
                <w:sz w:val="16"/>
              </w:rPr>
              <w:t>3805</w:t>
            </w:r>
          </w:p>
        </w:tc>
        <w:tc>
          <w:tcPr>
            <w:tcW w:w="1472" w:type="dxa"/>
            <w:tcBorders>
              <w:top w:val="nil"/>
              <w:bottom w:val="nil"/>
            </w:tcBorders>
          </w:tcPr>
          <w:p w14:paraId="7DAA2AFB"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043FE72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2949D44" w14:textId="77777777" w:rsidR="00151BAD" w:rsidRDefault="00AC1F28">
            <w:pPr>
              <w:pStyle w:val="TableParagraph"/>
              <w:spacing w:before="69"/>
              <w:ind w:left="488" w:right="485"/>
              <w:rPr>
                <w:sz w:val="16"/>
              </w:rPr>
            </w:pPr>
            <w:r>
              <w:rPr>
                <w:sz w:val="16"/>
              </w:rPr>
              <w:t>A920</w:t>
            </w:r>
          </w:p>
        </w:tc>
      </w:tr>
      <w:tr w:rsidR="00151BAD" w14:paraId="6F100DAE" w14:textId="77777777">
        <w:trPr>
          <w:trHeight w:val="331"/>
        </w:trPr>
        <w:tc>
          <w:tcPr>
            <w:tcW w:w="1162" w:type="dxa"/>
            <w:tcBorders>
              <w:top w:val="nil"/>
              <w:bottom w:val="nil"/>
            </w:tcBorders>
            <w:shd w:val="clear" w:color="auto" w:fill="DADADA"/>
          </w:tcPr>
          <w:p w14:paraId="59D1EF83" w14:textId="77777777" w:rsidR="00151BAD" w:rsidRDefault="00AC1F28">
            <w:pPr>
              <w:pStyle w:val="TableParagraph"/>
              <w:spacing w:before="69"/>
              <w:ind w:left="419"/>
              <w:jc w:val="left"/>
              <w:rPr>
                <w:sz w:val="16"/>
              </w:rPr>
            </w:pPr>
            <w:r>
              <w:rPr>
                <w:sz w:val="16"/>
              </w:rPr>
              <w:t>3810</w:t>
            </w:r>
          </w:p>
        </w:tc>
        <w:tc>
          <w:tcPr>
            <w:tcW w:w="1472" w:type="dxa"/>
            <w:tcBorders>
              <w:top w:val="nil"/>
              <w:bottom w:val="nil"/>
            </w:tcBorders>
            <w:shd w:val="clear" w:color="auto" w:fill="DADADA"/>
          </w:tcPr>
          <w:p w14:paraId="65DE521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1D007D4C"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36D39BE2" w14:textId="77777777" w:rsidR="00151BAD" w:rsidRDefault="00AC1F28">
            <w:pPr>
              <w:pStyle w:val="TableParagraph"/>
              <w:spacing w:before="69"/>
              <w:ind w:left="488" w:right="485"/>
              <w:rPr>
                <w:sz w:val="16"/>
              </w:rPr>
            </w:pPr>
            <w:r>
              <w:rPr>
                <w:sz w:val="16"/>
              </w:rPr>
              <w:t>A920</w:t>
            </w:r>
          </w:p>
        </w:tc>
      </w:tr>
      <w:tr w:rsidR="00151BAD" w14:paraId="510CE3B2" w14:textId="77777777">
        <w:trPr>
          <w:trHeight w:val="331"/>
        </w:trPr>
        <w:tc>
          <w:tcPr>
            <w:tcW w:w="1162" w:type="dxa"/>
            <w:tcBorders>
              <w:top w:val="nil"/>
              <w:bottom w:val="nil"/>
            </w:tcBorders>
          </w:tcPr>
          <w:p w14:paraId="55E9D195" w14:textId="77777777" w:rsidR="00151BAD" w:rsidRDefault="00AC1F28">
            <w:pPr>
              <w:pStyle w:val="TableParagraph"/>
              <w:spacing w:before="69"/>
              <w:ind w:left="419"/>
              <w:jc w:val="left"/>
              <w:rPr>
                <w:sz w:val="16"/>
              </w:rPr>
            </w:pPr>
            <w:r>
              <w:rPr>
                <w:sz w:val="16"/>
              </w:rPr>
              <w:t>3815</w:t>
            </w:r>
          </w:p>
        </w:tc>
        <w:tc>
          <w:tcPr>
            <w:tcW w:w="1472" w:type="dxa"/>
            <w:tcBorders>
              <w:top w:val="nil"/>
              <w:bottom w:val="nil"/>
            </w:tcBorders>
          </w:tcPr>
          <w:p w14:paraId="061A274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460D88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0260A7AA" w14:textId="77777777" w:rsidR="00151BAD" w:rsidRDefault="00AC1F28">
            <w:pPr>
              <w:pStyle w:val="TableParagraph"/>
              <w:spacing w:before="69"/>
              <w:ind w:left="488" w:right="485"/>
              <w:rPr>
                <w:sz w:val="16"/>
              </w:rPr>
            </w:pPr>
            <w:r>
              <w:rPr>
                <w:sz w:val="16"/>
              </w:rPr>
              <w:t>A920</w:t>
            </w:r>
          </w:p>
        </w:tc>
      </w:tr>
      <w:tr w:rsidR="00151BAD" w14:paraId="31BCC961" w14:textId="77777777">
        <w:trPr>
          <w:trHeight w:val="331"/>
        </w:trPr>
        <w:tc>
          <w:tcPr>
            <w:tcW w:w="1162" w:type="dxa"/>
            <w:tcBorders>
              <w:top w:val="nil"/>
              <w:bottom w:val="nil"/>
            </w:tcBorders>
            <w:shd w:val="clear" w:color="auto" w:fill="DADADA"/>
          </w:tcPr>
          <w:p w14:paraId="768813AE" w14:textId="77777777" w:rsidR="00151BAD" w:rsidRDefault="00AC1F28">
            <w:pPr>
              <w:pStyle w:val="TableParagraph"/>
              <w:spacing w:before="69"/>
              <w:ind w:left="419"/>
              <w:jc w:val="left"/>
              <w:rPr>
                <w:sz w:val="16"/>
              </w:rPr>
            </w:pPr>
            <w:r>
              <w:rPr>
                <w:sz w:val="16"/>
              </w:rPr>
              <w:t>3820</w:t>
            </w:r>
          </w:p>
        </w:tc>
        <w:tc>
          <w:tcPr>
            <w:tcW w:w="1472" w:type="dxa"/>
            <w:tcBorders>
              <w:top w:val="nil"/>
              <w:bottom w:val="nil"/>
            </w:tcBorders>
            <w:shd w:val="clear" w:color="auto" w:fill="DADADA"/>
          </w:tcPr>
          <w:p w14:paraId="5D680042"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9DEBC2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70E58F71" w14:textId="77777777" w:rsidR="00151BAD" w:rsidRDefault="00AC1F28">
            <w:pPr>
              <w:pStyle w:val="TableParagraph"/>
              <w:spacing w:before="69"/>
              <w:ind w:left="488" w:right="485"/>
              <w:rPr>
                <w:sz w:val="16"/>
              </w:rPr>
            </w:pPr>
            <w:r>
              <w:rPr>
                <w:sz w:val="16"/>
              </w:rPr>
              <w:t>A920</w:t>
            </w:r>
          </w:p>
        </w:tc>
      </w:tr>
      <w:tr w:rsidR="00151BAD" w14:paraId="0A91399D" w14:textId="77777777">
        <w:trPr>
          <w:trHeight w:val="331"/>
        </w:trPr>
        <w:tc>
          <w:tcPr>
            <w:tcW w:w="1162" w:type="dxa"/>
            <w:tcBorders>
              <w:top w:val="nil"/>
              <w:bottom w:val="nil"/>
            </w:tcBorders>
          </w:tcPr>
          <w:p w14:paraId="3286544C" w14:textId="77777777" w:rsidR="00151BAD" w:rsidRDefault="00AC1F28">
            <w:pPr>
              <w:pStyle w:val="TableParagraph"/>
              <w:spacing w:before="69"/>
              <w:ind w:left="419"/>
              <w:jc w:val="left"/>
              <w:rPr>
                <w:sz w:val="16"/>
              </w:rPr>
            </w:pPr>
            <w:r>
              <w:rPr>
                <w:sz w:val="16"/>
              </w:rPr>
              <w:t>3825</w:t>
            </w:r>
          </w:p>
        </w:tc>
        <w:tc>
          <w:tcPr>
            <w:tcW w:w="1472" w:type="dxa"/>
            <w:tcBorders>
              <w:top w:val="nil"/>
              <w:bottom w:val="nil"/>
            </w:tcBorders>
          </w:tcPr>
          <w:p w14:paraId="665CBB14"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0E81D572"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5E62E76" w14:textId="77777777" w:rsidR="00151BAD" w:rsidRDefault="00AC1F28">
            <w:pPr>
              <w:pStyle w:val="TableParagraph"/>
              <w:spacing w:before="69"/>
              <w:ind w:left="488" w:right="485"/>
              <w:rPr>
                <w:sz w:val="16"/>
              </w:rPr>
            </w:pPr>
            <w:r>
              <w:rPr>
                <w:sz w:val="16"/>
              </w:rPr>
              <w:t>A920</w:t>
            </w:r>
          </w:p>
        </w:tc>
      </w:tr>
      <w:tr w:rsidR="00151BAD" w14:paraId="2AE4101B" w14:textId="77777777">
        <w:trPr>
          <w:trHeight w:val="331"/>
        </w:trPr>
        <w:tc>
          <w:tcPr>
            <w:tcW w:w="1162" w:type="dxa"/>
            <w:tcBorders>
              <w:top w:val="nil"/>
              <w:bottom w:val="nil"/>
            </w:tcBorders>
            <w:shd w:val="clear" w:color="auto" w:fill="DADADA"/>
          </w:tcPr>
          <w:p w14:paraId="005C0039" w14:textId="77777777" w:rsidR="00151BAD" w:rsidRDefault="00AC1F28">
            <w:pPr>
              <w:pStyle w:val="TableParagraph"/>
              <w:spacing w:before="69"/>
              <w:ind w:left="419"/>
              <w:jc w:val="left"/>
              <w:rPr>
                <w:sz w:val="16"/>
              </w:rPr>
            </w:pPr>
            <w:r>
              <w:rPr>
                <w:sz w:val="16"/>
              </w:rPr>
              <w:t>3830</w:t>
            </w:r>
          </w:p>
        </w:tc>
        <w:tc>
          <w:tcPr>
            <w:tcW w:w="1472" w:type="dxa"/>
            <w:tcBorders>
              <w:top w:val="nil"/>
              <w:bottom w:val="nil"/>
            </w:tcBorders>
            <w:shd w:val="clear" w:color="auto" w:fill="DADADA"/>
          </w:tcPr>
          <w:p w14:paraId="6481496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4EEA8F59"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178A2CC4" w14:textId="77777777" w:rsidR="00151BAD" w:rsidRDefault="00AC1F28">
            <w:pPr>
              <w:pStyle w:val="TableParagraph"/>
              <w:spacing w:before="69"/>
              <w:ind w:left="488" w:right="485"/>
              <w:rPr>
                <w:sz w:val="16"/>
              </w:rPr>
            </w:pPr>
            <w:r>
              <w:rPr>
                <w:sz w:val="16"/>
              </w:rPr>
              <w:t>A920</w:t>
            </w:r>
          </w:p>
        </w:tc>
      </w:tr>
      <w:tr w:rsidR="00151BAD" w14:paraId="15232B30" w14:textId="77777777">
        <w:trPr>
          <w:trHeight w:val="328"/>
        </w:trPr>
        <w:tc>
          <w:tcPr>
            <w:tcW w:w="1162" w:type="dxa"/>
            <w:tcBorders>
              <w:top w:val="nil"/>
              <w:bottom w:val="nil"/>
            </w:tcBorders>
          </w:tcPr>
          <w:p w14:paraId="0A4A986E" w14:textId="77777777" w:rsidR="00151BAD" w:rsidRDefault="00AC1F28">
            <w:pPr>
              <w:pStyle w:val="TableParagraph"/>
              <w:spacing w:before="69"/>
              <w:ind w:left="419"/>
              <w:jc w:val="left"/>
              <w:rPr>
                <w:sz w:val="16"/>
              </w:rPr>
            </w:pPr>
            <w:r>
              <w:rPr>
                <w:sz w:val="16"/>
              </w:rPr>
              <w:t>3835</w:t>
            </w:r>
          </w:p>
        </w:tc>
        <w:tc>
          <w:tcPr>
            <w:tcW w:w="1472" w:type="dxa"/>
            <w:tcBorders>
              <w:top w:val="nil"/>
              <w:bottom w:val="nil"/>
            </w:tcBorders>
          </w:tcPr>
          <w:p w14:paraId="6AC6656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82D68D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11C48D6" w14:textId="77777777" w:rsidR="00151BAD" w:rsidRDefault="00AC1F28">
            <w:pPr>
              <w:pStyle w:val="TableParagraph"/>
              <w:spacing w:before="69"/>
              <w:ind w:left="488" w:right="485"/>
              <w:rPr>
                <w:sz w:val="16"/>
              </w:rPr>
            </w:pPr>
            <w:r>
              <w:rPr>
                <w:sz w:val="16"/>
              </w:rPr>
              <w:t>A920</w:t>
            </w:r>
          </w:p>
        </w:tc>
      </w:tr>
      <w:tr w:rsidR="00151BAD" w14:paraId="6D0A1195" w14:textId="77777777">
        <w:trPr>
          <w:trHeight w:val="331"/>
        </w:trPr>
        <w:tc>
          <w:tcPr>
            <w:tcW w:w="1162" w:type="dxa"/>
            <w:tcBorders>
              <w:top w:val="nil"/>
              <w:bottom w:val="nil"/>
            </w:tcBorders>
            <w:shd w:val="clear" w:color="auto" w:fill="DADADA"/>
          </w:tcPr>
          <w:p w14:paraId="013C8411" w14:textId="77777777" w:rsidR="00151BAD" w:rsidRDefault="00AC1F28">
            <w:pPr>
              <w:pStyle w:val="TableParagraph"/>
              <w:spacing w:before="71"/>
              <w:ind w:left="419"/>
              <w:jc w:val="left"/>
              <w:rPr>
                <w:sz w:val="16"/>
              </w:rPr>
            </w:pPr>
            <w:r>
              <w:rPr>
                <w:sz w:val="16"/>
              </w:rPr>
              <w:t>3895</w:t>
            </w:r>
          </w:p>
        </w:tc>
        <w:tc>
          <w:tcPr>
            <w:tcW w:w="1472" w:type="dxa"/>
            <w:tcBorders>
              <w:top w:val="nil"/>
              <w:bottom w:val="nil"/>
            </w:tcBorders>
            <w:shd w:val="clear" w:color="auto" w:fill="DADADA"/>
          </w:tcPr>
          <w:p w14:paraId="09A3396D"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55DEB562"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5BE14B13" w14:textId="77777777" w:rsidR="00151BAD" w:rsidRDefault="00AC1F28">
            <w:pPr>
              <w:pStyle w:val="TableParagraph"/>
              <w:spacing w:before="71"/>
              <w:ind w:left="488" w:right="485"/>
              <w:rPr>
                <w:sz w:val="16"/>
              </w:rPr>
            </w:pPr>
            <w:r>
              <w:rPr>
                <w:sz w:val="16"/>
              </w:rPr>
              <w:t>A920</w:t>
            </w:r>
          </w:p>
        </w:tc>
      </w:tr>
      <w:tr w:rsidR="00151BAD" w14:paraId="5F536D15" w14:textId="77777777">
        <w:trPr>
          <w:trHeight w:val="331"/>
        </w:trPr>
        <w:tc>
          <w:tcPr>
            <w:tcW w:w="1162" w:type="dxa"/>
            <w:tcBorders>
              <w:top w:val="nil"/>
              <w:bottom w:val="nil"/>
            </w:tcBorders>
          </w:tcPr>
          <w:p w14:paraId="365180BC" w14:textId="77777777" w:rsidR="00151BAD" w:rsidRDefault="00AC1F28">
            <w:pPr>
              <w:pStyle w:val="TableParagraph"/>
              <w:spacing w:before="71"/>
              <w:ind w:left="419"/>
              <w:jc w:val="left"/>
              <w:rPr>
                <w:sz w:val="16"/>
              </w:rPr>
            </w:pPr>
            <w:r>
              <w:rPr>
                <w:sz w:val="16"/>
              </w:rPr>
              <w:t>3910</w:t>
            </w:r>
          </w:p>
        </w:tc>
        <w:tc>
          <w:tcPr>
            <w:tcW w:w="1472" w:type="dxa"/>
            <w:tcBorders>
              <w:top w:val="nil"/>
              <w:bottom w:val="nil"/>
            </w:tcBorders>
          </w:tcPr>
          <w:p w14:paraId="6FC46CA8"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5D896A5B"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7BC212AD" w14:textId="77777777" w:rsidR="00151BAD" w:rsidRDefault="00AC1F28">
            <w:pPr>
              <w:pStyle w:val="TableParagraph"/>
              <w:spacing w:before="71"/>
              <w:ind w:left="488" w:right="485"/>
              <w:rPr>
                <w:sz w:val="16"/>
              </w:rPr>
            </w:pPr>
            <w:r>
              <w:rPr>
                <w:sz w:val="16"/>
              </w:rPr>
              <w:t>A920</w:t>
            </w:r>
          </w:p>
        </w:tc>
      </w:tr>
      <w:tr w:rsidR="00151BAD" w14:paraId="1105A439" w14:textId="77777777">
        <w:trPr>
          <w:trHeight w:val="331"/>
        </w:trPr>
        <w:tc>
          <w:tcPr>
            <w:tcW w:w="1162" w:type="dxa"/>
            <w:tcBorders>
              <w:top w:val="nil"/>
              <w:bottom w:val="nil"/>
            </w:tcBorders>
            <w:shd w:val="clear" w:color="auto" w:fill="DADADA"/>
          </w:tcPr>
          <w:p w14:paraId="1E8CB0BF" w14:textId="77777777" w:rsidR="00151BAD" w:rsidRDefault="00AC1F28">
            <w:pPr>
              <w:pStyle w:val="TableParagraph"/>
              <w:spacing w:before="71"/>
              <w:ind w:left="419"/>
              <w:jc w:val="left"/>
              <w:rPr>
                <w:sz w:val="16"/>
              </w:rPr>
            </w:pPr>
            <w:r>
              <w:rPr>
                <w:sz w:val="16"/>
              </w:rPr>
              <w:t>3915</w:t>
            </w:r>
          </w:p>
        </w:tc>
        <w:tc>
          <w:tcPr>
            <w:tcW w:w="1472" w:type="dxa"/>
            <w:tcBorders>
              <w:top w:val="nil"/>
              <w:bottom w:val="nil"/>
            </w:tcBorders>
            <w:shd w:val="clear" w:color="auto" w:fill="DADADA"/>
          </w:tcPr>
          <w:p w14:paraId="16655B5E"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496EDFAB"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3D8777A4" w14:textId="77777777" w:rsidR="00151BAD" w:rsidRDefault="00AC1F28">
            <w:pPr>
              <w:pStyle w:val="TableParagraph"/>
              <w:spacing w:before="71"/>
              <w:ind w:left="488" w:right="485"/>
              <w:rPr>
                <w:sz w:val="16"/>
              </w:rPr>
            </w:pPr>
            <w:r>
              <w:rPr>
                <w:sz w:val="16"/>
              </w:rPr>
              <w:t>A920</w:t>
            </w:r>
          </w:p>
        </w:tc>
      </w:tr>
      <w:tr w:rsidR="00151BAD" w14:paraId="14A2DEF1" w14:textId="77777777">
        <w:trPr>
          <w:trHeight w:val="331"/>
        </w:trPr>
        <w:tc>
          <w:tcPr>
            <w:tcW w:w="1162" w:type="dxa"/>
            <w:tcBorders>
              <w:top w:val="nil"/>
              <w:bottom w:val="nil"/>
            </w:tcBorders>
          </w:tcPr>
          <w:p w14:paraId="2079E9CA" w14:textId="77777777" w:rsidR="00151BAD" w:rsidRDefault="00AC1F28">
            <w:pPr>
              <w:pStyle w:val="TableParagraph"/>
              <w:spacing w:before="69"/>
              <w:ind w:left="419"/>
              <w:jc w:val="left"/>
              <w:rPr>
                <w:sz w:val="16"/>
              </w:rPr>
            </w:pPr>
            <w:r>
              <w:rPr>
                <w:sz w:val="16"/>
              </w:rPr>
              <w:t>3920</w:t>
            </w:r>
          </w:p>
        </w:tc>
        <w:tc>
          <w:tcPr>
            <w:tcW w:w="1472" w:type="dxa"/>
            <w:tcBorders>
              <w:top w:val="nil"/>
              <w:bottom w:val="nil"/>
            </w:tcBorders>
          </w:tcPr>
          <w:p w14:paraId="000A9E0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25C925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466BE65" w14:textId="77777777" w:rsidR="00151BAD" w:rsidRDefault="00AC1F28">
            <w:pPr>
              <w:pStyle w:val="TableParagraph"/>
              <w:spacing w:before="69"/>
              <w:ind w:left="488" w:right="485"/>
              <w:rPr>
                <w:sz w:val="16"/>
              </w:rPr>
            </w:pPr>
            <w:r>
              <w:rPr>
                <w:sz w:val="16"/>
              </w:rPr>
              <w:t>A920</w:t>
            </w:r>
          </w:p>
        </w:tc>
      </w:tr>
    </w:tbl>
    <w:p w14:paraId="474F8A82" w14:textId="77777777" w:rsidR="00151BAD" w:rsidRDefault="00151BAD">
      <w:pPr>
        <w:rPr>
          <w:sz w:val="16"/>
        </w:rPr>
        <w:sectPr w:rsidR="00151BAD">
          <w:pgSz w:w="12240" w:h="15840"/>
          <w:pgMar w:top="1120" w:right="300" w:bottom="840" w:left="300" w:header="0" w:footer="645" w:gutter="0"/>
          <w:cols w:space="720"/>
        </w:sectPr>
      </w:pPr>
    </w:p>
    <w:tbl>
      <w:tblPr>
        <w:tblW w:w="0" w:type="auto"/>
        <w:tblInd w:w="2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1471"/>
        <w:gridCol w:w="1483"/>
        <w:gridCol w:w="1769"/>
      </w:tblGrid>
      <w:tr w:rsidR="00151BAD" w14:paraId="72F43E28" w14:textId="77777777">
        <w:trPr>
          <w:trHeight w:val="364"/>
        </w:trPr>
        <w:tc>
          <w:tcPr>
            <w:tcW w:w="1159" w:type="dxa"/>
          </w:tcPr>
          <w:p w14:paraId="51817797" w14:textId="77777777" w:rsidR="00151BAD" w:rsidRDefault="00AC1F28">
            <w:pPr>
              <w:pStyle w:val="TableParagraph"/>
              <w:spacing w:before="88"/>
              <w:ind w:right="419"/>
              <w:jc w:val="right"/>
              <w:rPr>
                <w:b/>
                <w:sz w:val="16"/>
              </w:rPr>
            </w:pPr>
            <w:r>
              <w:rPr>
                <w:b/>
                <w:sz w:val="16"/>
                <w:u w:val="thick"/>
              </w:rPr>
              <w:lastRenderedPageBreak/>
              <w:t>FSC</w:t>
            </w:r>
          </w:p>
        </w:tc>
        <w:tc>
          <w:tcPr>
            <w:tcW w:w="1471" w:type="dxa"/>
          </w:tcPr>
          <w:p w14:paraId="6ED5B7F1" w14:textId="77777777" w:rsidR="00151BAD" w:rsidRDefault="00AC1F28">
            <w:pPr>
              <w:pStyle w:val="TableParagraph"/>
              <w:spacing w:before="88"/>
              <w:ind w:left="532" w:right="524"/>
              <w:rPr>
                <w:b/>
                <w:sz w:val="16"/>
              </w:rPr>
            </w:pPr>
            <w:r>
              <w:rPr>
                <w:b/>
                <w:sz w:val="16"/>
                <w:u w:val="thick"/>
              </w:rPr>
              <w:t>IMM</w:t>
            </w:r>
          </w:p>
        </w:tc>
        <w:tc>
          <w:tcPr>
            <w:tcW w:w="1483" w:type="dxa"/>
          </w:tcPr>
          <w:p w14:paraId="17FE7B75" w14:textId="77777777" w:rsidR="00151BAD" w:rsidRDefault="00AC1F28">
            <w:pPr>
              <w:pStyle w:val="TableParagraph"/>
              <w:spacing w:before="88"/>
              <w:ind w:left="433" w:right="425"/>
              <w:rPr>
                <w:b/>
                <w:sz w:val="16"/>
              </w:rPr>
            </w:pPr>
            <w:r>
              <w:rPr>
                <w:b/>
                <w:sz w:val="16"/>
                <w:u w:val="thick"/>
              </w:rPr>
              <w:t>SICA</w:t>
            </w:r>
          </w:p>
        </w:tc>
        <w:tc>
          <w:tcPr>
            <w:tcW w:w="1769" w:type="dxa"/>
          </w:tcPr>
          <w:p w14:paraId="18D3085B" w14:textId="77777777" w:rsidR="00151BAD" w:rsidRDefault="00AC1F28">
            <w:pPr>
              <w:pStyle w:val="TableParagraph"/>
              <w:spacing w:before="88"/>
              <w:ind w:left="490" w:right="484"/>
              <w:rPr>
                <w:b/>
                <w:sz w:val="16"/>
              </w:rPr>
            </w:pPr>
            <w:r>
              <w:rPr>
                <w:b/>
                <w:sz w:val="16"/>
                <w:u w:val="thick"/>
              </w:rPr>
              <w:t>MOE Rule</w:t>
            </w:r>
          </w:p>
        </w:tc>
      </w:tr>
      <w:tr w:rsidR="00151BAD" w14:paraId="0AD17783" w14:textId="77777777">
        <w:trPr>
          <w:trHeight w:val="321"/>
        </w:trPr>
        <w:tc>
          <w:tcPr>
            <w:tcW w:w="1159" w:type="dxa"/>
            <w:tcBorders>
              <w:bottom w:val="nil"/>
            </w:tcBorders>
            <w:shd w:val="clear" w:color="auto" w:fill="DADADA"/>
          </w:tcPr>
          <w:p w14:paraId="1F018017" w14:textId="77777777" w:rsidR="00151BAD" w:rsidRDefault="00AC1F28">
            <w:pPr>
              <w:pStyle w:val="TableParagraph"/>
              <w:spacing w:before="64"/>
              <w:ind w:right="409"/>
              <w:jc w:val="right"/>
              <w:rPr>
                <w:sz w:val="16"/>
              </w:rPr>
            </w:pPr>
            <w:r>
              <w:rPr>
                <w:sz w:val="16"/>
              </w:rPr>
              <w:t>3930</w:t>
            </w:r>
          </w:p>
        </w:tc>
        <w:tc>
          <w:tcPr>
            <w:tcW w:w="1471" w:type="dxa"/>
            <w:tcBorders>
              <w:bottom w:val="nil"/>
            </w:tcBorders>
            <w:shd w:val="clear" w:color="auto" w:fill="DADADA"/>
          </w:tcPr>
          <w:p w14:paraId="179BBA11" w14:textId="77777777" w:rsidR="00151BAD" w:rsidRDefault="00AC1F28">
            <w:pPr>
              <w:pStyle w:val="TableParagraph"/>
              <w:spacing w:before="64"/>
              <w:ind w:left="526" w:right="524"/>
              <w:rPr>
                <w:sz w:val="16"/>
              </w:rPr>
            </w:pPr>
            <w:r>
              <w:rPr>
                <w:sz w:val="16"/>
              </w:rPr>
              <w:t>GX</w:t>
            </w:r>
          </w:p>
        </w:tc>
        <w:tc>
          <w:tcPr>
            <w:tcW w:w="1483" w:type="dxa"/>
            <w:tcBorders>
              <w:bottom w:val="nil"/>
            </w:tcBorders>
            <w:shd w:val="clear" w:color="auto" w:fill="DADADA"/>
          </w:tcPr>
          <w:p w14:paraId="4C3DCB22" w14:textId="77777777" w:rsidR="00151BAD" w:rsidRDefault="00AC1F28">
            <w:pPr>
              <w:pStyle w:val="TableParagraph"/>
              <w:spacing w:before="64"/>
              <w:ind w:left="433" w:right="424"/>
              <w:rPr>
                <w:sz w:val="16"/>
              </w:rPr>
            </w:pPr>
            <w:r>
              <w:rPr>
                <w:sz w:val="16"/>
              </w:rPr>
              <w:t>CD</w:t>
            </w:r>
          </w:p>
        </w:tc>
        <w:tc>
          <w:tcPr>
            <w:tcW w:w="1769" w:type="dxa"/>
            <w:tcBorders>
              <w:bottom w:val="nil"/>
            </w:tcBorders>
            <w:shd w:val="clear" w:color="auto" w:fill="DADADA"/>
          </w:tcPr>
          <w:p w14:paraId="79A6B097" w14:textId="77777777" w:rsidR="00151BAD" w:rsidRDefault="00AC1F28">
            <w:pPr>
              <w:pStyle w:val="TableParagraph"/>
              <w:spacing w:before="64"/>
              <w:ind w:left="490" w:right="481"/>
              <w:rPr>
                <w:sz w:val="16"/>
              </w:rPr>
            </w:pPr>
            <w:r>
              <w:rPr>
                <w:sz w:val="16"/>
              </w:rPr>
              <w:t>A920</w:t>
            </w:r>
          </w:p>
        </w:tc>
      </w:tr>
      <w:tr w:rsidR="00151BAD" w14:paraId="4C22D389" w14:textId="77777777">
        <w:trPr>
          <w:trHeight w:val="331"/>
        </w:trPr>
        <w:tc>
          <w:tcPr>
            <w:tcW w:w="1159" w:type="dxa"/>
            <w:tcBorders>
              <w:top w:val="nil"/>
              <w:bottom w:val="nil"/>
            </w:tcBorders>
          </w:tcPr>
          <w:p w14:paraId="20E28A60" w14:textId="77777777" w:rsidR="00151BAD" w:rsidRDefault="00AC1F28">
            <w:pPr>
              <w:pStyle w:val="TableParagraph"/>
              <w:spacing w:before="69"/>
              <w:ind w:right="409"/>
              <w:jc w:val="right"/>
              <w:rPr>
                <w:sz w:val="16"/>
              </w:rPr>
            </w:pPr>
            <w:r>
              <w:rPr>
                <w:sz w:val="16"/>
              </w:rPr>
              <w:t>3940</w:t>
            </w:r>
          </w:p>
        </w:tc>
        <w:tc>
          <w:tcPr>
            <w:tcW w:w="1471" w:type="dxa"/>
            <w:tcBorders>
              <w:top w:val="nil"/>
              <w:bottom w:val="nil"/>
            </w:tcBorders>
          </w:tcPr>
          <w:p w14:paraId="2DE337AE"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00DBC789"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0A828487" w14:textId="77777777" w:rsidR="00151BAD" w:rsidRDefault="00AC1F28">
            <w:pPr>
              <w:pStyle w:val="TableParagraph"/>
              <w:spacing w:before="69"/>
              <w:ind w:left="490" w:right="481"/>
              <w:rPr>
                <w:sz w:val="16"/>
              </w:rPr>
            </w:pPr>
            <w:r>
              <w:rPr>
                <w:sz w:val="16"/>
              </w:rPr>
              <w:t>A920</w:t>
            </w:r>
          </w:p>
        </w:tc>
      </w:tr>
      <w:tr w:rsidR="00151BAD" w14:paraId="5B4E0BE2" w14:textId="77777777">
        <w:trPr>
          <w:trHeight w:val="331"/>
        </w:trPr>
        <w:tc>
          <w:tcPr>
            <w:tcW w:w="1159" w:type="dxa"/>
            <w:tcBorders>
              <w:top w:val="nil"/>
              <w:bottom w:val="nil"/>
            </w:tcBorders>
            <w:shd w:val="clear" w:color="auto" w:fill="DADADA"/>
          </w:tcPr>
          <w:p w14:paraId="6F19FF5A" w14:textId="77777777" w:rsidR="00151BAD" w:rsidRDefault="00AC1F28">
            <w:pPr>
              <w:pStyle w:val="TableParagraph"/>
              <w:spacing w:before="69"/>
              <w:ind w:right="409"/>
              <w:jc w:val="right"/>
              <w:rPr>
                <w:sz w:val="16"/>
              </w:rPr>
            </w:pPr>
            <w:r>
              <w:rPr>
                <w:sz w:val="16"/>
              </w:rPr>
              <w:t>3950</w:t>
            </w:r>
          </w:p>
        </w:tc>
        <w:tc>
          <w:tcPr>
            <w:tcW w:w="1471" w:type="dxa"/>
            <w:tcBorders>
              <w:top w:val="nil"/>
              <w:bottom w:val="nil"/>
            </w:tcBorders>
            <w:shd w:val="clear" w:color="auto" w:fill="DADADA"/>
          </w:tcPr>
          <w:p w14:paraId="53661A47"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0F0AF5EE"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328960A9" w14:textId="77777777" w:rsidR="00151BAD" w:rsidRDefault="00AC1F28">
            <w:pPr>
              <w:pStyle w:val="TableParagraph"/>
              <w:spacing w:before="69"/>
              <w:ind w:left="490" w:right="481"/>
              <w:rPr>
                <w:sz w:val="16"/>
              </w:rPr>
            </w:pPr>
            <w:r>
              <w:rPr>
                <w:sz w:val="16"/>
              </w:rPr>
              <w:t>A920</w:t>
            </w:r>
          </w:p>
        </w:tc>
      </w:tr>
      <w:tr w:rsidR="00151BAD" w14:paraId="59F350FA" w14:textId="77777777">
        <w:trPr>
          <w:trHeight w:val="331"/>
        </w:trPr>
        <w:tc>
          <w:tcPr>
            <w:tcW w:w="1159" w:type="dxa"/>
            <w:tcBorders>
              <w:top w:val="nil"/>
              <w:bottom w:val="nil"/>
            </w:tcBorders>
          </w:tcPr>
          <w:p w14:paraId="5C2ACACC" w14:textId="77777777" w:rsidR="00151BAD" w:rsidRDefault="00AC1F28">
            <w:pPr>
              <w:pStyle w:val="TableParagraph"/>
              <w:spacing w:before="69"/>
              <w:ind w:right="409"/>
              <w:jc w:val="right"/>
              <w:rPr>
                <w:sz w:val="16"/>
              </w:rPr>
            </w:pPr>
            <w:r>
              <w:rPr>
                <w:sz w:val="16"/>
              </w:rPr>
              <w:t>3960</w:t>
            </w:r>
          </w:p>
        </w:tc>
        <w:tc>
          <w:tcPr>
            <w:tcW w:w="1471" w:type="dxa"/>
            <w:tcBorders>
              <w:top w:val="nil"/>
              <w:bottom w:val="nil"/>
            </w:tcBorders>
          </w:tcPr>
          <w:p w14:paraId="70B2CAF3"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1620BA20"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00911C32" w14:textId="77777777" w:rsidR="00151BAD" w:rsidRDefault="00AC1F28">
            <w:pPr>
              <w:pStyle w:val="TableParagraph"/>
              <w:spacing w:before="69"/>
              <w:ind w:left="490" w:right="481"/>
              <w:rPr>
                <w:sz w:val="16"/>
              </w:rPr>
            </w:pPr>
            <w:r>
              <w:rPr>
                <w:sz w:val="16"/>
              </w:rPr>
              <w:t>A920</w:t>
            </w:r>
          </w:p>
        </w:tc>
      </w:tr>
      <w:tr w:rsidR="00151BAD" w14:paraId="52FFD9BE" w14:textId="77777777">
        <w:trPr>
          <w:trHeight w:val="331"/>
        </w:trPr>
        <w:tc>
          <w:tcPr>
            <w:tcW w:w="1159" w:type="dxa"/>
            <w:tcBorders>
              <w:top w:val="nil"/>
              <w:bottom w:val="nil"/>
            </w:tcBorders>
            <w:shd w:val="clear" w:color="auto" w:fill="DADADA"/>
          </w:tcPr>
          <w:p w14:paraId="6676641B" w14:textId="77777777" w:rsidR="00151BAD" w:rsidRDefault="00AC1F28">
            <w:pPr>
              <w:pStyle w:val="TableParagraph"/>
              <w:spacing w:before="69"/>
              <w:ind w:right="409"/>
              <w:jc w:val="right"/>
              <w:rPr>
                <w:sz w:val="16"/>
              </w:rPr>
            </w:pPr>
            <w:r>
              <w:rPr>
                <w:sz w:val="16"/>
              </w:rPr>
              <w:t>3990</w:t>
            </w:r>
          </w:p>
        </w:tc>
        <w:tc>
          <w:tcPr>
            <w:tcW w:w="1471" w:type="dxa"/>
            <w:tcBorders>
              <w:top w:val="nil"/>
              <w:bottom w:val="nil"/>
            </w:tcBorders>
            <w:shd w:val="clear" w:color="auto" w:fill="DADADA"/>
          </w:tcPr>
          <w:p w14:paraId="66EB4A94"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6B9909BF"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6917D97F" w14:textId="77777777" w:rsidR="00151BAD" w:rsidRDefault="00AC1F28">
            <w:pPr>
              <w:pStyle w:val="TableParagraph"/>
              <w:spacing w:before="69"/>
              <w:ind w:left="490" w:right="481"/>
              <w:rPr>
                <w:sz w:val="16"/>
              </w:rPr>
            </w:pPr>
            <w:r>
              <w:rPr>
                <w:sz w:val="16"/>
              </w:rPr>
              <w:t>A920</w:t>
            </w:r>
          </w:p>
        </w:tc>
      </w:tr>
      <w:tr w:rsidR="00151BAD" w14:paraId="0FBD370B" w14:textId="77777777">
        <w:trPr>
          <w:trHeight w:val="328"/>
        </w:trPr>
        <w:tc>
          <w:tcPr>
            <w:tcW w:w="1159" w:type="dxa"/>
            <w:tcBorders>
              <w:top w:val="nil"/>
              <w:bottom w:val="nil"/>
            </w:tcBorders>
          </w:tcPr>
          <w:p w14:paraId="3C512A7C" w14:textId="77777777" w:rsidR="00151BAD" w:rsidRDefault="00AC1F28">
            <w:pPr>
              <w:pStyle w:val="TableParagraph"/>
              <w:spacing w:before="69"/>
              <w:ind w:right="409"/>
              <w:jc w:val="right"/>
              <w:rPr>
                <w:sz w:val="16"/>
              </w:rPr>
            </w:pPr>
            <w:r>
              <w:rPr>
                <w:sz w:val="16"/>
              </w:rPr>
              <w:t>4010</w:t>
            </w:r>
          </w:p>
        </w:tc>
        <w:tc>
          <w:tcPr>
            <w:tcW w:w="1471" w:type="dxa"/>
            <w:tcBorders>
              <w:top w:val="nil"/>
              <w:bottom w:val="nil"/>
            </w:tcBorders>
          </w:tcPr>
          <w:p w14:paraId="10D7B66F"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3E7E7C91"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157DA204" w14:textId="77777777" w:rsidR="00151BAD" w:rsidRDefault="00AC1F28">
            <w:pPr>
              <w:pStyle w:val="TableParagraph"/>
              <w:spacing w:before="69"/>
              <w:ind w:left="490" w:right="481"/>
              <w:rPr>
                <w:sz w:val="16"/>
              </w:rPr>
            </w:pPr>
            <w:r>
              <w:rPr>
                <w:sz w:val="16"/>
              </w:rPr>
              <w:t>A920</w:t>
            </w:r>
          </w:p>
        </w:tc>
      </w:tr>
      <w:tr w:rsidR="00151BAD" w14:paraId="09B5F861" w14:textId="77777777">
        <w:trPr>
          <w:trHeight w:val="331"/>
        </w:trPr>
        <w:tc>
          <w:tcPr>
            <w:tcW w:w="1159" w:type="dxa"/>
            <w:tcBorders>
              <w:top w:val="nil"/>
              <w:bottom w:val="nil"/>
            </w:tcBorders>
            <w:shd w:val="clear" w:color="auto" w:fill="DADADA"/>
          </w:tcPr>
          <w:p w14:paraId="68F54E53" w14:textId="77777777" w:rsidR="00151BAD" w:rsidRDefault="00AC1F28">
            <w:pPr>
              <w:pStyle w:val="TableParagraph"/>
              <w:spacing w:before="71"/>
              <w:ind w:right="409"/>
              <w:jc w:val="right"/>
              <w:rPr>
                <w:sz w:val="16"/>
              </w:rPr>
            </w:pPr>
            <w:r>
              <w:rPr>
                <w:sz w:val="16"/>
              </w:rPr>
              <w:t>4020</w:t>
            </w:r>
          </w:p>
        </w:tc>
        <w:tc>
          <w:tcPr>
            <w:tcW w:w="1471" w:type="dxa"/>
            <w:tcBorders>
              <w:top w:val="nil"/>
              <w:bottom w:val="nil"/>
            </w:tcBorders>
            <w:shd w:val="clear" w:color="auto" w:fill="DADADA"/>
          </w:tcPr>
          <w:p w14:paraId="25CAC23C"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6E8A49D7"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4A3FB956" w14:textId="77777777" w:rsidR="00151BAD" w:rsidRDefault="00AC1F28">
            <w:pPr>
              <w:pStyle w:val="TableParagraph"/>
              <w:spacing w:before="71"/>
              <w:ind w:left="490" w:right="481"/>
              <w:rPr>
                <w:sz w:val="16"/>
              </w:rPr>
            </w:pPr>
            <w:r>
              <w:rPr>
                <w:sz w:val="16"/>
              </w:rPr>
              <w:t>A920</w:t>
            </w:r>
          </w:p>
        </w:tc>
      </w:tr>
      <w:tr w:rsidR="00151BAD" w14:paraId="19687297" w14:textId="77777777">
        <w:trPr>
          <w:trHeight w:val="331"/>
        </w:trPr>
        <w:tc>
          <w:tcPr>
            <w:tcW w:w="1159" w:type="dxa"/>
            <w:tcBorders>
              <w:top w:val="nil"/>
              <w:bottom w:val="nil"/>
            </w:tcBorders>
          </w:tcPr>
          <w:p w14:paraId="25065670" w14:textId="77777777" w:rsidR="00151BAD" w:rsidRDefault="00AC1F28">
            <w:pPr>
              <w:pStyle w:val="TableParagraph"/>
              <w:spacing w:before="71"/>
              <w:ind w:right="409"/>
              <w:jc w:val="right"/>
              <w:rPr>
                <w:sz w:val="16"/>
              </w:rPr>
            </w:pPr>
            <w:r>
              <w:rPr>
                <w:sz w:val="16"/>
              </w:rPr>
              <w:t>4030</w:t>
            </w:r>
          </w:p>
        </w:tc>
        <w:tc>
          <w:tcPr>
            <w:tcW w:w="1471" w:type="dxa"/>
            <w:tcBorders>
              <w:top w:val="nil"/>
              <w:bottom w:val="nil"/>
            </w:tcBorders>
          </w:tcPr>
          <w:p w14:paraId="7F2EDF2D"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tcPr>
          <w:p w14:paraId="4434AF0B" w14:textId="77777777" w:rsidR="00151BAD" w:rsidRDefault="00AC1F28">
            <w:pPr>
              <w:pStyle w:val="TableParagraph"/>
              <w:spacing w:before="71"/>
              <w:ind w:left="433" w:right="423"/>
              <w:rPr>
                <w:sz w:val="16"/>
              </w:rPr>
            </w:pPr>
            <w:r>
              <w:rPr>
                <w:sz w:val="16"/>
              </w:rPr>
              <w:t>CD</w:t>
            </w:r>
          </w:p>
        </w:tc>
        <w:tc>
          <w:tcPr>
            <w:tcW w:w="1769" w:type="dxa"/>
            <w:tcBorders>
              <w:top w:val="nil"/>
              <w:bottom w:val="nil"/>
            </w:tcBorders>
          </w:tcPr>
          <w:p w14:paraId="342C0FD7" w14:textId="77777777" w:rsidR="00151BAD" w:rsidRDefault="00AC1F28">
            <w:pPr>
              <w:pStyle w:val="TableParagraph"/>
              <w:spacing w:before="71"/>
              <w:ind w:left="490" w:right="481"/>
              <w:rPr>
                <w:sz w:val="16"/>
              </w:rPr>
            </w:pPr>
            <w:r>
              <w:rPr>
                <w:sz w:val="16"/>
              </w:rPr>
              <w:t>A920</w:t>
            </w:r>
          </w:p>
        </w:tc>
      </w:tr>
      <w:tr w:rsidR="00151BAD" w14:paraId="295EB8F8" w14:textId="77777777">
        <w:trPr>
          <w:trHeight w:val="331"/>
        </w:trPr>
        <w:tc>
          <w:tcPr>
            <w:tcW w:w="1159" w:type="dxa"/>
            <w:tcBorders>
              <w:top w:val="nil"/>
              <w:bottom w:val="nil"/>
            </w:tcBorders>
            <w:shd w:val="clear" w:color="auto" w:fill="DADADA"/>
          </w:tcPr>
          <w:p w14:paraId="5700C945" w14:textId="77777777" w:rsidR="00151BAD" w:rsidRDefault="00AC1F28">
            <w:pPr>
              <w:pStyle w:val="TableParagraph"/>
              <w:spacing w:before="71"/>
              <w:ind w:right="409"/>
              <w:jc w:val="right"/>
              <w:rPr>
                <w:sz w:val="16"/>
              </w:rPr>
            </w:pPr>
            <w:r>
              <w:rPr>
                <w:sz w:val="16"/>
              </w:rPr>
              <w:t>4110</w:t>
            </w:r>
          </w:p>
        </w:tc>
        <w:tc>
          <w:tcPr>
            <w:tcW w:w="1471" w:type="dxa"/>
            <w:tcBorders>
              <w:top w:val="nil"/>
              <w:bottom w:val="nil"/>
            </w:tcBorders>
            <w:shd w:val="clear" w:color="auto" w:fill="DADADA"/>
          </w:tcPr>
          <w:p w14:paraId="543641AB"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408222A6"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5B7818DD" w14:textId="77777777" w:rsidR="00151BAD" w:rsidRDefault="00AC1F28">
            <w:pPr>
              <w:pStyle w:val="TableParagraph"/>
              <w:spacing w:before="71"/>
              <w:ind w:left="490" w:right="481"/>
              <w:rPr>
                <w:sz w:val="16"/>
              </w:rPr>
            </w:pPr>
            <w:r>
              <w:rPr>
                <w:sz w:val="16"/>
              </w:rPr>
              <w:t>A920</w:t>
            </w:r>
          </w:p>
        </w:tc>
      </w:tr>
      <w:tr w:rsidR="00151BAD" w14:paraId="683F5996" w14:textId="77777777">
        <w:trPr>
          <w:trHeight w:val="331"/>
        </w:trPr>
        <w:tc>
          <w:tcPr>
            <w:tcW w:w="1159" w:type="dxa"/>
            <w:tcBorders>
              <w:top w:val="nil"/>
              <w:bottom w:val="nil"/>
            </w:tcBorders>
          </w:tcPr>
          <w:p w14:paraId="31EABE0A" w14:textId="77777777" w:rsidR="00151BAD" w:rsidRDefault="00AC1F28">
            <w:pPr>
              <w:pStyle w:val="TableParagraph"/>
              <w:spacing w:before="69"/>
              <w:ind w:right="409"/>
              <w:jc w:val="right"/>
              <w:rPr>
                <w:sz w:val="16"/>
              </w:rPr>
            </w:pPr>
            <w:r>
              <w:rPr>
                <w:sz w:val="16"/>
              </w:rPr>
              <w:t>4120</w:t>
            </w:r>
          </w:p>
        </w:tc>
        <w:tc>
          <w:tcPr>
            <w:tcW w:w="1471" w:type="dxa"/>
            <w:tcBorders>
              <w:top w:val="nil"/>
              <w:bottom w:val="nil"/>
            </w:tcBorders>
          </w:tcPr>
          <w:p w14:paraId="1589451A"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4E2CA427"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21A23E5E" w14:textId="77777777" w:rsidR="00151BAD" w:rsidRDefault="00AC1F28">
            <w:pPr>
              <w:pStyle w:val="TableParagraph"/>
              <w:spacing w:before="69"/>
              <w:ind w:left="490" w:right="481"/>
              <w:rPr>
                <w:sz w:val="16"/>
              </w:rPr>
            </w:pPr>
            <w:r>
              <w:rPr>
                <w:sz w:val="16"/>
              </w:rPr>
              <w:t>A920</w:t>
            </w:r>
          </w:p>
        </w:tc>
      </w:tr>
      <w:tr w:rsidR="00151BAD" w14:paraId="3A52EEB0" w14:textId="77777777">
        <w:trPr>
          <w:trHeight w:val="331"/>
        </w:trPr>
        <w:tc>
          <w:tcPr>
            <w:tcW w:w="1159" w:type="dxa"/>
            <w:tcBorders>
              <w:top w:val="nil"/>
              <w:bottom w:val="nil"/>
            </w:tcBorders>
            <w:shd w:val="clear" w:color="auto" w:fill="DADADA"/>
          </w:tcPr>
          <w:p w14:paraId="615CCD98" w14:textId="77777777" w:rsidR="00151BAD" w:rsidRDefault="00AC1F28">
            <w:pPr>
              <w:pStyle w:val="TableParagraph"/>
              <w:spacing w:before="69"/>
              <w:ind w:right="409"/>
              <w:jc w:val="right"/>
              <w:rPr>
                <w:sz w:val="16"/>
              </w:rPr>
            </w:pPr>
            <w:r>
              <w:rPr>
                <w:sz w:val="16"/>
              </w:rPr>
              <w:t>4130</w:t>
            </w:r>
          </w:p>
        </w:tc>
        <w:tc>
          <w:tcPr>
            <w:tcW w:w="1471" w:type="dxa"/>
            <w:tcBorders>
              <w:top w:val="nil"/>
              <w:bottom w:val="nil"/>
            </w:tcBorders>
            <w:shd w:val="clear" w:color="auto" w:fill="DADADA"/>
          </w:tcPr>
          <w:p w14:paraId="404834F5"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2D2474B2"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6A9D9466" w14:textId="77777777" w:rsidR="00151BAD" w:rsidRDefault="00AC1F28">
            <w:pPr>
              <w:pStyle w:val="TableParagraph"/>
              <w:spacing w:before="69"/>
              <w:ind w:left="490" w:right="481"/>
              <w:rPr>
                <w:sz w:val="16"/>
              </w:rPr>
            </w:pPr>
            <w:r>
              <w:rPr>
                <w:sz w:val="16"/>
              </w:rPr>
              <w:t>A920</w:t>
            </w:r>
          </w:p>
        </w:tc>
      </w:tr>
      <w:tr w:rsidR="00151BAD" w14:paraId="3BDD1147" w14:textId="77777777">
        <w:trPr>
          <w:trHeight w:val="331"/>
        </w:trPr>
        <w:tc>
          <w:tcPr>
            <w:tcW w:w="1159" w:type="dxa"/>
            <w:tcBorders>
              <w:top w:val="nil"/>
              <w:bottom w:val="nil"/>
            </w:tcBorders>
          </w:tcPr>
          <w:p w14:paraId="1A9BA36A" w14:textId="77777777" w:rsidR="00151BAD" w:rsidRDefault="00AC1F28">
            <w:pPr>
              <w:pStyle w:val="TableParagraph"/>
              <w:spacing w:before="69"/>
              <w:ind w:right="409"/>
              <w:jc w:val="right"/>
              <w:rPr>
                <w:sz w:val="16"/>
              </w:rPr>
            </w:pPr>
            <w:r>
              <w:rPr>
                <w:sz w:val="16"/>
              </w:rPr>
              <w:t>4140</w:t>
            </w:r>
          </w:p>
        </w:tc>
        <w:tc>
          <w:tcPr>
            <w:tcW w:w="1471" w:type="dxa"/>
            <w:tcBorders>
              <w:top w:val="nil"/>
              <w:bottom w:val="nil"/>
            </w:tcBorders>
          </w:tcPr>
          <w:p w14:paraId="5FD8EC4D"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1FEE3B2A"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11607109" w14:textId="77777777" w:rsidR="00151BAD" w:rsidRDefault="00AC1F28">
            <w:pPr>
              <w:pStyle w:val="TableParagraph"/>
              <w:spacing w:before="69"/>
              <w:ind w:left="490" w:right="481"/>
              <w:rPr>
                <w:sz w:val="16"/>
              </w:rPr>
            </w:pPr>
            <w:r>
              <w:rPr>
                <w:sz w:val="16"/>
              </w:rPr>
              <w:t>A920</w:t>
            </w:r>
          </w:p>
        </w:tc>
      </w:tr>
      <w:tr w:rsidR="00151BAD" w14:paraId="31A3868D" w14:textId="77777777">
        <w:trPr>
          <w:trHeight w:val="331"/>
        </w:trPr>
        <w:tc>
          <w:tcPr>
            <w:tcW w:w="1159" w:type="dxa"/>
            <w:tcBorders>
              <w:top w:val="nil"/>
              <w:bottom w:val="nil"/>
            </w:tcBorders>
            <w:shd w:val="clear" w:color="auto" w:fill="DADADA"/>
          </w:tcPr>
          <w:p w14:paraId="2AECB4AD" w14:textId="77777777" w:rsidR="00151BAD" w:rsidRDefault="00AC1F28">
            <w:pPr>
              <w:pStyle w:val="TableParagraph"/>
              <w:spacing w:before="69"/>
              <w:ind w:right="409"/>
              <w:jc w:val="right"/>
              <w:rPr>
                <w:sz w:val="16"/>
              </w:rPr>
            </w:pPr>
            <w:r>
              <w:rPr>
                <w:sz w:val="16"/>
              </w:rPr>
              <w:t>4210</w:t>
            </w:r>
          </w:p>
        </w:tc>
        <w:tc>
          <w:tcPr>
            <w:tcW w:w="1471" w:type="dxa"/>
            <w:tcBorders>
              <w:top w:val="nil"/>
              <w:bottom w:val="nil"/>
            </w:tcBorders>
            <w:shd w:val="clear" w:color="auto" w:fill="DADADA"/>
          </w:tcPr>
          <w:p w14:paraId="55DC0931"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75598D6A"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07931BF0" w14:textId="77777777" w:rsidR="00151BAD" w:rsidRDefault="00AC1F28">
            <w:pPr>
              <w:pStyle w:val="TableParagraph"/>
              <w:spacing w:before="69"/>
              <w:ind w:left="490" w:right="481"/>
              <w:rPr>
                <w:sz w:val="16"/>
              </w:rPr>
            </w:pPr>
            <w:r>
              <w:rPr>
                <w:sz w:val="16"/>
              </w:rPr>
              <w:t>A920</w:t>
            </w:r>
          </w:p>
        </w:tc>
      </w:tr>
      <w:tr w:rsidR="00151BAD" w14:paraId="5F4D635E" w14:textId="77777777">
        <w:trPr>
          <w:trHeight w:val="331"/>
        </w:trPr>
        <w:tc>
          <w:tcPr>
            <w:tcW w:w="1159" w:type="dxa"/>
            <w:tcBorders>
              <w:top w:val="nil"/>
              <w:bottom w:val="nil"/>
            </w:tcBorders>
          </w:tcPr>
          <w:p w14:paraId="696DAA2F" w14:textId="77777777" w:rsidR="00151BAD" w:rsidRDefault="00AC1F28">
            <w:pPr>
              <w:pStyle w:val="TableParagraph"/>
              <w:spacing w:before="69"/>
              <w:ind w:right="409"/>
              <w:jc w:val="right"/>
              <w:rPr>
                <w:sz w:val="16"/>
              </w:rPr>
            </w:pPr>
            <w:r>
              <w:rPr>
                <w:sz w:val="16"/>
              </w:rPr>
              <w:t>4220</w:t>
            </w:r>
          </w:p>
        </w:tc>
        <w:tc>
          <w:tcPr>
            <w:tcW w:w="1471" w:type="dxa"/>
            <w:tcBorders>
              <w:top w:val="nil"/>
              <w:bottom w:val="nil"/>
            </w:tcBorders>
          </w:tcPr>
          <w:p w14:paraId="2F26BA8C"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7BCF4ECB"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5B0EBBF4" w14:textId="77777777" w:rsidR="00151BAD" w:rsidRDefault="00AC1F28">
            <w:pPr>
              <w:pStyle w:val="TableParagraph"/>
              <w:spacing w:before="69"/>
              <w:ind w:left="490" w:right="481"/>
              <w:rPr>
                <w:sz w:val="16"/>
              </w:rPr>
            </w:pPr>
            <w:r>
              <w:rPr>
                <w:sz w:val="16"/>
              </w:rPr>
              <w:t>A920</w:t>
            </w:r>
          </w:p>
        </w:tc>
      </w:tr>
      <w:tr w:rsidR="00151BAD" w14:paraId="47029F87" w14:textId="77777777">
        <w:trPr>
          <w:trHeight w:val="331"/>
        </w:trPr>
        <w:tc>
          <w:tcPr>
            <w:tcW w:w="1159" w:type="dxa"/>
            <w:tcBorders>
              <w:top w:val="nil"/>
              <w:bottom w:val="nil"/>
            </w:tcBorders>
            <w:shd w:val="clear" w:color="auto" w:fill="DADADA"/>
          </w:tcPr>
          <w:p w14:paraId="36EA0449" w14:textId="77777777" w:rsidR="00151BAD" w:rsidRDefault="00AC1F28">
            <w:pPr>
              <w:pStyle w:val="TableParagraph"/>
              <w:spacing w:before="69"/>
              <w:ind w:right="409"/>
              <w:jc w:val="right"/>
              <w:rPr>
                <w:sz w:val="16"/>
              </w:rPr>
            </w:pPr>
            <w:r>
              <w:rPr>
                <w:sz w:val="16"/>
              </w:rPr>
              <w:t>4230</w:t>
            </w:r>
          </w:p>
        </w:tc>
        <w:tc>
          <w:tcPr>
            <w:tcW w:w="1471" w:type="dxa"/>
            <w:tcBorders>
              <w:top w:val="nil"/>
              <w:bottom w:val="nil"/>
            </w:tcBorders>
            <w:shd w:val="clear" w:color="auto" w:fill="DADADA"/>
          </w:tcPr>
          <w:p w14:paraId="4AB33704"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58526DC4"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6D49E5D2" w14:textId="77777777" w:rsidR="00151BAD" w:rsidRDefault="00AC1F28">
            <w:pPr>
              <w:pStyle w:val="TableParagraph"/>
              <w:spacing w:before="69"/>
              <w:ind w:left="490" w:right="481"/>
              <w:rPr>
                <w:sz w:val="16"/>
              </w:rPr>
            </w:pPr>
            <w:r>
              <w:rPr>
                <w:sz w:val="16"/>
              </w:rPr>
              <w:t>A920</w:t>
            </w:r>
          </w:p>
        </w:tc>
      </w:tr>
      <w:tr w:rsidR="00151BAD" w14:paraId="311052D6" w14:textId="77777777">
        <w:trPr>
          <w:trHeight w:val="331"/>
        </w:trPr>
        <w:tc>
          <w:tcPr>
            <w:tcW w:w="1159" w:type="dxa"/>
            <w:tcBorders>
              <w:top w:val="nil"/>
              <w:bottom w:val="nil"/>
            </w:tcBorders>
          </w:tcPr>
          <w:p w14:paraId="4AAEC9CC" w14:textId="77777777" w:rsidR="00151BAD" w:rsidRDefault="00AC1F28">
            <w:pPr>
              <w:pStyle w:val="TableParagraph"/>
              <w:spacing w:before="69"/>
              <w:ind w:right="409"/>
              <w:jc w:val="right"/>
              <w:rPr>
                <w:sz w:val="16"/>
              </w:rPr>
            </w:pPr>
            <w:r>
              <w:rPr>
                <w:sz w:val="16"/>
              </w:rPr>
              <w:t>4240</w:t>
            </w:r>
          </w:p>
        </w:tc>
        <w:tc>
          <w:tcPr>
            <w:tcW w:w="1471" w:type="dxa"/>
            <w:tcBorders>
              <w:top w:val="nil"/>
              <w:bottom w:val="nil"/>
            </w:tcBorders>
          </w:tcPr>
          <w:p w14:paraId="2E806317"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0E6623E1"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7F7B1CE4" w14:textId="77777777" w:rsidR="00151BAD" w:rsidRDefault="00AC1F28">
            <w:pPr>
              <w:pStyle w:val="TableParagraph"/>
              <w:spacing w:before="69"/>
              <w:ind w:left="490" w:right="481"/>
              <w:rPr>
                <w:sz w:val="16"/>
              </w:rPr>
            </w:pPr>
            <w:r>
              <w:rPr>
                <w:sz w:val="16"/>
              </w:rPr>
              <w:t>A920</w:t>
            </w:r>
          </w:p>
        </w:tc>
      </w:tr>
      <w:tr w:rsidR="00151BAD" w14:paraId="29189C05" w14:textId="77777777">
        <w:trPr>
          <w:trHeight w:val="331"/>
        </w:trPr>
        <w:tc>
          <w:tcPr>
            <w:tcW w:w="1159" w:type="dxa"/>
            <w:tcBorders>
              <w:top w:val="nil"/>
              <w:bottom w:val="nil"/>
            </w:tcBorders>
            <w:shd w:val="clear" w:color="auto" w:fill="DADADA"/>
          </w:tcPr>
          <w:p w14:paraId="5A46A6E5" w14:textId="77777777" w:rsidR="00151BAD" w:rsidRDefault="00AC1F28">
            <w:pPr>
              <w:pStyle w:val="TableParagraph"/>
              <w:spacing w:before="69"/>
              <w:ind w:right="409"/>
              <w:jc w:val="right"/>
              <w:rPr>
                <w:sz w:val="16"/>
              </w:rPr>
            </w:pPr>
            <w:r>
              <w:rPr>
                <w:sz w:val="16"/>
              </w:rPr>
              <w:t>4310</w:t>
            </w:r>
          </w:p>
        </w:tc>
        <w:tc>
          <w:tcPr>
            <w:tcW w:w="1471" w:type="dxa"/>
            <w:tcBorders>
              <w:top w:val="nil"/>
              <w:bottom w:val="nil"/>
            </w:tcBorders>
            <w:shd w:val="clear" w:color="auto" w:fill="DADADA"/>
          </w:tcPr>
          <w:p w14:paraId="637D8026"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60AA0D4A"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76CCC7C4" w14:textId="77777777" w:rsidR="00151BAD" w:rsidRDefault="00AC1F28">
            <w:pPr>
              <w:pStyle w:val="TableParagraph"/>
              <w:spacing w:before="69"/>
              <w:ind w:left="490" w:right="481"/>
              <w:rPr>
                <w:sz w:val="16"/>
              </w:rPr>
            </w:pPr>
            <w:r>
              <w:rPr>
                <w:sz w:val="16"/>
              </w:rPr>
              <w:t>A920</w:t>
            </w:r>
          </w:p>
        </w:tc>
      </w:tr>
      <w:tr w:rsidR="00151BAD" w14:paraId="7AF4C09D" w14:textId="77777777">
        <w:trPr>
          <w:trHeight w:val="328"/>
        </w:trPr>
        <w:tc>
          <w:tcPr>
            <w:tcW w:w="1159" w:type="dxa"/>
            <w:tcBorders>
              <w:top w:val="nil"/>
              <w:bottom w:val="nil"/>
            </w:tcBorders>
          </w:tcPr>
          <w:p w14:paraId="3026425C" w14:textId="77777777" w:rsidR="00151BAD" w:rsidRDefault="00AC1F28">
            <w:pPr>
              <w:pStyle w:val="TableParagraph"/>
              <w:spacing w:before="69"/>
              <w:ind w:right="409"/>
              <w:jc w:val="right"/>
              <w:rPr>
                <w:sz w:val="16"/>
              </w:rPr>
            </w:pPr>
            <w:r>
              <w:rPr>
                <w:sz w:val="16"/>
              </w:rPr>
              <w:t>4320</w:t>
            </w:r>
          </w:p>
        </w:tc>
        <w:tc>
          <w:tcPr>
            <w:tcW w:w="1471" w:type="dxa"/>
            <w:tcBorders>
              <w:top w:val="nil"/>
              <w:bottom w:val="nil"/>
            </w:tcBorders>
          </w:tcPr>
          <w:p w14:paraId="46CC9565"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318C1298"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65B20EF5" w14:textId="77777777" w:rsidR="00151BAD" w:rsidRDefault="00AC1F28">
            <w:pPr>
              <w:pStyle w:val="TableParagraph"/>
              <w:spacing w:before="69"/>
              <w:ind w:left="490" w:right="481"/>
              <w:rPr>
                <w:sz w:val="16"/>
              </w:rPr>
            </w:pPr>
            <w:r>
              <w:rPr>
                <w:sz w:val="16"/>
              </w:rPr>
              <w:t>A920</w:t>
            </w:r>
          </w:p>
        </w:tc>
      </w:tr>
      <w:tr w:rsidR="00151BAD" w14:paraId="6B339344" w14:textId="77777777">
        <w:trPr>
          <w:trHeight w:val="331"/>
        </w:trPr>
        <w:tc>
          <w:tcPr>
            <w:tcW w:w="1159" w:type="dxa"/>
            <w:tcBorders>
              <w:top w:val="nil"/>
              <w:bottom w:val="nil"/>
            </w:tcBorders>
            <w:shd w:val="clear" w:color="auto" w:fill="DADADA"/>
          </w:tcPr>
          <w:p w14:paraId="1A8E51A8" w14:textId="77777777" w:rsidR="00151BAD" w:rsidRDefault="00AC1F28">
            <w:pPr>
              <w:pStyle w:val="TableParagraph"/>
              <w:spacing w:before="71"/>
              <w:ind w:right="409"/>
              <w:jc w:val="right"/>
              <w:rPr>
                <w:sz w:val="16"/>
              </w:rPr>
            </w:pPr>
            <w:r>
              <w:rPr>
                <w:sz w:val="16"/>
              </w:rPr>
              <w:t>4330</w:t>
            </w:r>
          </w:p>
        </w:tc>
        <w:tc>
          <w:tcPr>
            <w:tcW w:w="1471" w:type="dxa"/>
            <w:tcBorders>
              <w:top w:val="nil"/>
              <w:bottom w:val="nil"/>
            </w:tcBorders>
            <w:shd w:val="clear" w:color="auto" w:fill="DADADA"/>
          </w:tcPr>
          <w:p w14:paraId="60DF4F01"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71E6C34F"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3CDFA7C2" w14:textId="77777777" w:rsidR="00151BAD" w:rsidRDefault="00AC1F28">
            <w:pPr>
              <w:pStyle w:val="TableParagraph"/>
              <w:spacing w:before="71"/>
              <w:ind w:left="490" w:right="481"/>
              <w:rPr>
                <w:sz w:val="16"/>
              </w:rPr>
            </w:pPr>
            <w:r>
              <w:rPr>
                <w:sz w:val="16"/>
              </w:rPr>
              <w:t>A920</w:t>
            </w:r>
          </w:p>
        </w:tc>
      </w:tr>
      <w:tr w:rsidR="00151BAD" w14:paraId="23BA6A0C" w14:textId="77777777">
        <w:trPr>
          <w:trHeight w:val="331"/>
        </w:trPr>
        <w:tc>
          <w:tcPr>
            <w:tcW w:w="1159" w:type="dxa"/>
            <w:tcBorders>
              <w:top w:val="nil"/>
              <w:bottom w:val="nil"/>
            </w:tcBorders>
          </w:tcPr>
          <w:p w14:paraId="34A59715" w14:textId="77777777" w:rsidR="00151BAD" w:rsidRDefault="00AC1F28">
            <w:pPr>
              <w:pStyle w:val="TableParagraph"/>
              <w:spacing w:before="71"/>
              <w:ind w:right="409"/>
              <w:jc w:val="right"/>
              <w:rPr>
                <w:sz w:val="16"/>
              </w:rPr>
            </w:pPr>
            <w:r>
              <w:rPr>
                <w:sz w:val="16"/>
              </w:rPr>
              <w:t>4410</w:t>
            </w:r>
          </w:p>
        </w:tc>
        <w:tc>
          <w:tcPr>
            <w:tcW w:w="1471" w:type="dxa"/>
            <w:tcBorders>
              <w:top w:val="nil"/>
              <w:bottom w:val="nil"/>
            </w:tcBorders>
          </w:tcPr>
          <w:p w14:paraId="4FA1D260"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tcPr>
          <w:p w14:paraId="0E108D3C" w14:textId="77777777" w:rsidR="00151BAD" w:rsidRDefault="00AC1F28">
            <w:pPr>
              <w:pStyle w:val="TableParagraph"/>
              <w:spacing w:before="71"/>
              <w:ind w:left="433" w:right="423"/>
              <w:rPr>
                <w:sz w:val="16"/>
              </w:rPr>
            </w:pPr>
            <w:r>
              <w:rPr>
                <w:sz w:val="16"/>
              </w:rPr>
              <w:t>CD</w:t>
            </w:r>
          </w:p>
        </w:tc>
        <w:tc>
          <w:tcPr>
            <w:tcW w:w="1769" w:type="dxa"/>
            <w:tcBorders>
              <w:top w:val="nil"/>
              <w:bottom w:val="nil"/>
            </w:tcBorders>
          </w:tcPr>
          <w:p w14:paraId="2C0700E7" w14:textId="77777777" w:rsidR="00151BAD" w:rsidRDefault="00AC1F28">
            <w:pPr>
              <w:pStyle w:val="TableParagraph"/>
              <w:spacing w:before="71"/>
              <w:ind w:left="490" w:right="481"/>
              <w:rPr>
                <w:sz w:val="16"/>
              </w:rPr>
            </w:pPr>
            <w:r>
              <w:rPr>
                <w:sz w:val="16"/>
              </w:rPr>
              <w:t>A920</w:t>
            </w:r>
          </w:p>
        </w:tc>
      </w:tr>
      <w:tr w:rsidR="00151BAD" w14:paraId="47B177BA" w14:textId="77777777">
        <w:trPr>
          <w:trHeight w:val="331"/>
        </w:trPr>
        <w:tc>
          <w:tcPr>
            <w:tcW w:w="1159" w:type="dxa"/>
            <w:tcBorders>
              <w:top w:val="nil"/>
              <w:bottom w:val="nil"/>
            </w:tcBorders>
            <w:shd w:val="clear" w:color="auto" w:fill="DADADA"/>
          </w:tcPr>
          <w:p w14:paraId="418316D1" w14:textId="77777777" w:rsidR="00151BAD" w:rsidRDefault="00AC1F28">
            <w:pPr>
              <w:pStyle w:val="TableParagraph"/>
              <w:spacing w:before="71"/>
              <w:ind w:right="409"/>
              <w:jc w:val="right"/>
              <w:rPr>
                <w:sz w:val="16"/>
              </w:rPr>
            </w:pPr>
            <w:r>
              <w:rPr>
                <w:sz w:val="16"/>
              </w:rPr>
              <w:t>4420</w:t>
            </w:r>
          </w:p>
        </w:tc>
        <w:tc>
          <w:tcPr>
            <w:tcW w:w="1471" w:type="dxa"/>
            <w:tcBorders>
              <w:top w:val="nil"/>
              <w:bottom w:val="nil"/>
            </w:tcBorders>
            <w:shd w:val="clear" w:color="auto" w:fill="DADADA"/>
          </w:tcPr>
          <w:p w14:paraId="5D0F1C34"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27B9CD49"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1E052D8F" w14:textId="77777777" w:rsidR="00151BAD" w:rsidRDefault="00AC1F28">
            <w:pPr>
              <w:pStyle w:val="TableParagraph"/>
              <w:spacing w:before="71"/>
              <w:ind w:left="490" w:right="481"/>
              <w:rPr>
                <w:sz w:val="16"/>
              </w:rPr>
            </w:pPr>
            <w:r>
              <w:rPr>
                <w:sz w:val="16"/>
              </w:rPr>
              <w:t>A920</w:t>
            </w:r>
          </w:p>
        </w:tc>
      </w:tr>
      <w:tr w:rsidR="00151BAD" w14:paraId="358D592D" w14:textId="77777777">
        <w:trPr>
          <w:trHeight w:val="331"/>
        </w:trPr>
        <w:tc>
          <w:tcPr>
            <w:tcW w:w="1159" w:type="dxa"/>
            <w:tcBorders>
              <w:top w:val="nil"/>
              <w:bottom w:val="nil"/>
            </w:tcBorders>
          </w:tcPr>
          <w:p w14:paraId="7E4AFDEC" w14:textId="77777777" w:rsidR="00151BAD" w:rsidRDefault="00AC1F28">
            <w:pPr>
              <w:pStyle w:val="TableParagraph"/>
              <w:spacing w:before="69"/>
              <w:ind w:right="409"/>
              <w:jc w:val="right"/>
              <w:rPr>
                <w:sz w:val="16"/>
              </w:rPr>
            </w:pPr>
            <w:r>
              <w:rPr>
                <w:sz w:val="16"/>
              </w:rPr>
              <w:t>4430</w:t>
            </w:r>
          </w:p>
        </w:tc>
        <w:tc>
          <w:tcPr>
            <w:tcW w:w="1471" w:type="dxa"/>
            <w:tcBorders>
              <w:top w:val="nil"/>
              <w:bottom w:val="nil"/>
            </w:tcBorders>
          </w:tcPr>
          <w:p w14:paraId="1DFC4165"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71658080"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5DFFB345" w14:textId="77777777" w:rsidR="00151BAD" w:rsidRDefault="00AC1F28">
            <w:pPr>
              <w:pStyle w:val="TableParagraph"/>
              <w:spacing w:before="69"/>
              <w:ind w:left="490" w:right="481"/>
              <w:rPr>
                <w:sz w:val="16"/>
              </w:rPr>
            </w:pPr>
            <w:r>
              <w:rPr>
                <w:sz w:val="16"/>
              </w:rPr>
              <w:t>A920</w:t>
            </w:r>
          </w:p>
        </w:tc>
      </w:tr>
      <w:tr w:rsidR="00151BAD" w14:paraId="1F33213F" w14:textId="77777777">
        <w:trPr>
          <w:trHeight w:val="331"/>
        </w:trPr>
        <w:tc>
          <w:tcPr>
            <w:tcW w:w="1159" w:type="dxa"/>
            <w:tcBorders>
              <w:top w:val="nil"/>
              <w:bottom w:val="nil"/>
            </w:tcBorders>
            <w:shd w:val="clear" w:color="auto" w:fill="DADADA"/>
          </w:tcPr>
          <w:p w14:paraId="0AA2D789" w14:textId="77777777" w:rsidR="00151BAD" w:rsidRDefault="00AC1F28">
            <w:pPr>
              <w:pStyle w:val="TableParagraph"/>
              <w:spacing w:before="69"/>
              <w:ind w:right="409"/>
              <w:jc w:val="right"/>
              <w:rPr>
                <w:sz w:val="16"/>
              </w:rPr>
            </w:pPr>
            <w:r>
              <w:rPr>
                <w:sz w:val="16"/>
              </w:rPr>
              <w:t>4440</w:t>
            </w:r>
          </w:p>
        </w:tc>
        <w:tc>
          <w:tcPr>
            <w:tcW w:w="1471" w:type="dxa"/>
            <w:tcBorders>
              <w:top w:val="nil"/>
              <w:bottom w:val="nil"/>
            </w:tcBorders>
            <w:shd w:val="clear" w:color="auto" w:fill="DADADA"/>
          </w:tcPr>
          <w:p w14:paraId="2433617D"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622FAD28"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5A12D2F0" w14:textId="77777777" w:rsidR="00151BAD" w:rsidRDefault="00AC1F28">
            <w:pPr>
              <w:pStyle w:val="TableParagraph"/>
              <w:spacing w:before="69"/>
              <w:ind w:left="490" w:right="481"/>
              <w:rPr>
                <w:sz w:val="16"/>
              </w:rPr>
            </w:pPr>
            <w:r>
              <w:rPr>
                <w:sz w:val="16"/>
              </w:rPr>
              <w:t>A920</w:t>
            </w:r>
          </w:p>
        </w:tc>
      </w:tr>
      <w:tr w:rsidR="00151BAD" w14:paraId="666ECFB8" w14:textId="77777777">
        <w:trPr>
          <w:trHeight w:val="331"/>
        </w:trPr>
        <w:tc>
          <w:tcPr>
            <w:tcW w:w="1159" w:type="dxa"/>
            <w:tcBorders>
              <w:top w:val="nil"/>
              <w:bottom w:val="nil"/>
            </w:tcBorders>
          </w:tcPr>
          <w:p w14:paraId="078F427C" w14:textId="77777777" w:rsidR="00151BAD" w:rsidRDefault="00AC1F28">
            <w:pPr>
              <w:pStyle w:val="TableParagraph"/>
              <w:spacing w:before="69"/>
              <w:ind w:right="409"/>
              <w:jc w:val="right"/>
              <w:rPr>
                <w:sz w:val="16"/>
              </w:rPr>
            </w:pPr>
            <w:r>
              <w:rPr>
                <w:sz w:val="16"/>
              </w:rPr>
              <w:t>4460</w:t>
            </w:r>
          </w:p>
        </w:tc>
        <w:tc>
          <w:tcPr>
            <w:tcW w:w="1471" w:type="dxa"/>
            <w:tcBorders>
              <w:top w:val="nil"/>
              <w:bottom w:val="nil"/>
            </w:tcBorders>
          </w:tcPr>
          <w:p w14:paraId="1DF6454C"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0BCD3B92"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5B73040A" w14:textId="77777777" w:rsidR="00151BAD" w:rsidRDefault="00AC1F28">
            <w:pPr>
              <w:pStyle w:val="TableParagraph"/>
              <w:spacing w:before="69"/>
              <w:ind w:left="490" w:right="481"/>
              <w:rPr>
                <w:sz w:val="16"/>
              </w:rPr>
            </w:pPr>
            <w:r>
              <w:rPr>
                <w:sz w:val="16"/>
              </w:rPr>
              <w:t>A920</w:t>
            </w:r>
          </w:p>
        </w:tc>
      </w:tr>
      <w:tr w:rsidR="00151BAD" w14:paraId="6E0EE137" w14:textId="77777777">
        <w:trPr>
          <w:trHeight w:val="331"/>
        </w:trPr>
        <w:tc>
          <w:tcPr>
            <w:tcW w:w="1159" w:type="dxa"/>
            <w:tcBorders>
              <w:top w:val="nil"/>
              <w:bottom w:val="nil"/>
            </w:tcBorders>
            <w:shd w:val="clear" w:color="auto" w:fill="DADADA"/>
          </w:tcPr>
          <w:p w14:paraId="4423A8C0" w14:textId="77777777" w:rsidR="00151BAD" w:rsidRDefault="00AC1F28">
            <w:pPr>
              <w:pStyle w:val="TableParagraph"/>
              <w:spacing w:before="69"/>
              <w:ind w:right="409"/>
              <w:jc w:val="right"/>
              <w:rPr>
                <w:sz w:val="16"/>
              </w:rPr>
            </w:pPr>
            <w:r>
              <w:rPr>
                <w:sz w:val="16"/>
              </w:rPr>
              <w:t>4510</w:t>
            </w:r>
          </w:p>
        </w:tc>
        <w:tc>
          <w:tcPr>
            <w:tcW w:w="1471" w:type="dxa"/>
            <w:tcBorders>
              <w:top w:val="nil"/>
              <w:bottom w:val="nil"/>
            </w:tcBorders>
            <w:shd w:val="clear" w:color="auto" w:fill="DADADA"/>
          </w:tcPr>
          <w:p w14:paraId="270D9E99"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508A2D0C"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5FEEFA8D" w14:textId="77777777" w:rsidR="00151BAD" w:rsidRDefault="00AC1F28">
            <w:pPr>
              <w:pStyle w:val="TableParagraph"/>
              <w:spacing w:before="69"/>
              <w:ind w:left="490" w:right="481"/>
              <w:rPr>
                <w:sz w:val="16"/>
              </w:rPr>
            </w:pPr>
            <w:r>
              <w:rPr>
                <w:sz w:val="16"/>
              </w:rPr>
              <w:t>A920</w:t>
            </w:r>
          </w:p>
        </w:tc>
      </w:tr>
      <w:tr w:rsidR="00151BAD" w14:paraId="27482ADB" w14:textId="77777777">
        <w:trPr>
          <w:trHeight w:val="331"/>
        </w:trPr>
        <w:tc>
          <w:tcPr>
            <w:tcW w:w="1159" w:type="dxa"/>
            <w:tcBorders>
              <w:top w:val="nil"/>
              <w:bottom w:val="nil"/>
            </w:tcBorders>
          </w:tcPr>
          <w:p w14:paraId="4BE2EDB2" w14:textId="77777777" w:rsidR="00151BAD" w:rsidRDefault="00AC1F28">
            <w:pPr>
              <w:pStyle w:val="TableParagraph"/>
              <w:spacing w:before="69"/>
              <w:ind w:right="409"/>
              <w:jc w:val="right"/>
              <w:rPr>
                <w:sz w:val="16"/>
              </w:rPr>
            </w:pPr>
            <w:r>
              <w:rPr>
                <w:sz w:val="16"/>
              </w:rPr>
              <w:t>4520</w:t>
            </w:r>
          </w:p>
        </w:tc>
        <w:tc>
          <w:tcPr>
            <w:tcW w:w="1471" w:type="dxa"/>
            <w:tcBorders>
              <w:top w:val="nil"/>
              <w:bottom w:val="nil"/>
            </w:tcBorders>
          </w:tcPr>
          <w:p w14:paraId="5BC5A319"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480EE354"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7E33E0E8" w14:textId="77777777" w:rsidR="00151BAD" w:rsidRDefault="00AC1F28">
            <w:pPr>
              <w:pStyle w:val="TableParagraph"/>
              <w:spacing w:before="69"/>
              <w:ind w:left="490" w:right="481"/>
              <w:rPr>
                <w:sz w:val="16"/>
              </w:rPr>
            </w:pPr>
            <w:r>
              <w:rPr>
                <w:sz w:val="16"/>
              </w:rPr>
              <w:t>A920</w:t>
            </w:r>
          </w:p>
        </w:tc>
      </w:tr>
      <w:tr w:rsidR="00151BAD" w14:paraId="082D02DA" w14:textId="77777777">
        <w:trPr>
          <w:trHeight w:val="331"/>
        </w:trPr>
        <w:tc>
          <w:tcPr>
            <w:tcW w:w="1159" w:type="dxa"/>
            <w:tcBorders>
              <w:top w:val="nil"/>
              <w:bottom w:val="nil"/>
            </w:tcBorders>
            <w:shd w:val="clear" w:color="auto" w:fill="DADADA"/>
          </w:tcPr>
          <w:p w14:paraId="16A0CFBB" w14:textId="77777777" w:rsidR="00151BAD" w:rsidRDefault="00AC1F28">
            <w:pPr>
              <w:pStyle w:val="TableParagraph"/>
              <w:spacing w:before="69"/>
              <w:ind w:right="409"/>
              <w:jc w:val="right"/>
              <w:rPr>
                <w:sz w:val="16"/>
              </w:rPr>
            </w:pPr>
            <w:r>
              <w:rPr>
                <w:sz w:val="16"/>
              </w:rPr>
              <w:t>4530</w:t>
            </w:r>
          </w:p>
        </w:tc>
        <w:tc>
          <w:tcPr>
            <w:tcW w:w="1471" w:type="dxa"/>
            <w:tcBorders>
              <w:top w:val="nil"/>
              <w:bottom w:val="nil"/>
            </w:tcBorders>
            <w:shd w:val="clear" w:color="auto" w:fill="DADADA"/>
          </w:tcPr>
          <w:p w14:paraId="324DE6F1"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71A17341"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59CF7E4C" w14:textId="77777777" w:rsidR="00151BAD" w:rsidRDefault="00AC1F28">
            <w:pPr>
              <w:pStyle w:val="TableParagraph"/>
              <w:spacing w:before="69"/>
              <w:ind w:left="490" w:right="481"/>
              <w:rPr>
                <w:sz w:val="16"/>
              </w:rPr>
            </w:pPr>
            <w:r>
              <w:rPr>
                <w:sz w:val="16"/>
              </w:rPr>
              <w:t>A920</w:t>
            </w:r>
          </w:p>
        </w:tc>
      </w:tr>
      <w:tr w:rsidR="00151BAD" w14:paraId="45888338" w14:textId="77777777">
        <w:trPr>
          <w:trHeight w:val="331"/>
        </w:trPr>
        <w:tc>
          <w:tcPr>
            <w:tcW w:w="1159" w:type="dxa"/>
            <w:tcBorders>
              <w:top w:val="nil"/>
              <w:bottom w:val="nil"/>
            </w:tcBorders>
          </w:tcPr>
          <w:p w14:paraId="41D3257C" w14:textId="77777777" w:rsidR="00151BAD" w:rsidRDefault="00AC1F28">
            <w:pPr>
              <w:pStyle w:val="TableParagraph"/>
              <w:spacing w:before="69"/>
              <w:ind w:right="409"/>
              <w:jc w:val="right"/>
              <w:rPr>
                <w:sz w:val="16"/>
              </w:rPr>
            </w:pPr>
            <w:r>
              <w:rPr>
                <w:sz w:val="16"/>
              </w:rPr>
              <w:t>4540</w:t>
            </w:r>
          </w:p>
        </w:tc>
        <w:tc>
          <w:tcPr>
            <w:tcW w:w="1471" w:type="dxa"/>
            <w:tcBorders>
              <w:top w:val="nil"/>
              <w:bottom w:val="nil"/>
            </w:tcBorders>
          </w:tcPr>
          <w:p w14:paraId="5C51DA0A"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4B26A339"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2450A9A2" w14:textId="77777777" w:rsidR="00151BAD" w:rsidRDefault="00AC1F28">
            <w:pPr>
              <w:pStyle w:val="TableParagraph"/>
              <w:spacing w:before="69"/>
              <w:ind w:left="490" w:right="481"/>
              <w:rPr>
                <w:sz w:val="16"/>
              </w:rPr>
            </w:pPr>
            <w:r>
              <w:rPr>
                <w:sz w:val="16"/>
              </w:rPr>
              <w:t>A920</w:t>
            </w:r>
          </w:p>
        </w:tc>
      </w:tr>
      <w:tr w:rsidR="00151BAD" w14:paraId="790D15F4" w14:textId="77777777">
        <w:trPr>
          <w:trHeight w:val="331"/>
        </w:trPr>
        <w:tc>
          <w:tcPr>
            <w:tcW w:w="1159" w:type="dxa"/>
            <w:tcBorders>
              <w:top w:val="nil"/>
              <w:bottom w:val="nil"/>
            </w:tcBorders>
            <w:shd w:val="clear" w:color="auto" w:fill="DADADA"/>
          </w:tcPr>
          <w:p w14:paraId="211ECD3E" w14:textId="77777777" w:rsidR="00151BAD" w:rsidRDefault="00AC1F28">
            <w:pPr>
              <w:pStyle w:val="TableParagraph"/>
              <w:spacing w:before="69"/>
              <w:ind w:right="409"/>
              <w:jc w:val="right"/>
              <w:rPr>
                <w:sz w:val="16"/>
              </w:rPr>
            </w:pPr>
            <w:r>
              <w:rPr>
                <w:sz w:val="16"/>
              </w:rPr>
              <w:t>4610</w:t>
            </w:r>
          </w:p>
        </w:tc>
        <w:tc>
          <w:tcPr>
            <w:tcW w:w="1471" w:type="dxa"/>
            <w:tcBorders>
              <w:top w:val="nil"/>
              <w:bottom w:val="nil"/>
            </w:tcBorders>
            <w:shd w:val="clear" w:color="auto" w:fill="DADADA"/>
          </w:tcPr>
          <w:p w14:paraId="35B48B75"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6A56C95D"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1E77E807" w14:textId="77777777" w:rsidR="00151BAD" w:rsidRDefault="00AC1F28">
            <w:pPr>
              <w:pStyle w:val="TableParagraph"/>
              <w:spacing w:before="69"/>
              <w:ind w:left="490" w:right="481"/>
              <w:rPr>
                <w:sz w:val="16"/>
              </w:rPr>
            </w:pPr>
            <w:r>
              <w:rPr>
                <w:sz w:val="16"/>
              </w:rPr>
              <w:t>A920</w:t>
            </w:r>
          </w:p>
        </w:tc>
      </w:tr>
      <w:tr w:rsidR="00151BAD" w14:paraId="5302AA3B" w14:textId="77777777">
        <w:trPr>
          <w:trHeight w:val="328"/>
        </w:trPr>
        <w:tc>
          <w:tcPr>
            <w:tcW w:w="1159" w:type="dxa"/>
            <w:tcBorders>
              <w:top w:val="nil"/>
              <w:bottom w:val="nil"/>
            </w:tcBorders>
          </w:tcPr>
          <w:p w14:paraId="06102170" w14:textId="77777777" w:rsidR="00151BAD" w:rsidRDefault="00AC1F28">
            <w:pPr>
              <w:pStyle w:val="TableParagraph"/>
              <w:spacing w:before="69"/>
              <w:ind w:right="409"/>
              <w:jc w:val="right"/>
              <w:rPr>
                <w:sz w:val="16"/>
              </w:rPr>
            </w:pPr>
            <w:r>
              <w:rPr>
                <w:sz w:val="16"/>
              </w:rPr>
              <w:t>4620</w:t>
            </w:r>
          </w:p>
        </w:tc>
        <w:tc>
          <w:tcPr>
            <w:tcW w:w="1471" w:type="dxa"/>
            <w:tcBorders>
              <w:top w:val="nil"/>
              <w:bottom w:val="nil"/>
            </w:tcBorders>
          </w:tcPr>
          <w:p w14:paraId="33DF7977"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1F43916A"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7E2E5869" w14:textId="77777777" w:rsidR="00151BAD" w:rsidRDefault="00AC1F28">
            <w:pPr>
              <w:pStyle w:val="TableParagraph"/>
              <w:spacing w:before="69"/>
              <w:ind w:left="490" w:right="481"/>
              <w:rPr>
                <w:sz w:val="16"/>
              </w:rPr>
            </w:pPr>
            <w:r>
              <w:rPr>
                <w:sz w:val="16"/>
              </w:rPr>
              <w:t>A920</w:t>
            </w:r>
          </w:p>
        </w:tc>
      </w:tr>
      <w:tr w:rsidR="00151BAD" w14:paraId="32DEFF08" w14:textId="77777777">
        <w:trPr>
          <w:trHeight w:val="331"/>
        </w:trPr>
        <w:tc>
          <w:tcPr>
            <w:tcW w:w="1159" w:type="dxa"/>
            <w:tcBorders>
              <w:top w:val="nil"/>
              <w:bottom w:val="nil"/>
            </w:tcBorders>
            <w:shd w:val="clear" w:color="auto" w:fill="DADADA"/>
          </w:tcPr>
          <w:p w14:paraId="28497D77" w14:textId="77777777" w:rsidR="00151BAD" w:rsidRDefault="00AC1F28">
            <w:pPr>
              <w:pStyle w:val="TableParagraph"/>
              <w:spacing w:before="71"/>
              <w:ind w:right="409"/>
              <w:jc w:val="right"/>
              <w:rPr>
                <w:sz w:val="16"/>
              </w:rPr>
            </w:pPr>
            <w:r>
              <w:rPr>
                <w:sz w:val="16"/>
              </w:rPr>
              <w:t>4630</w:t>
            </w:r>
          </w:p>
        </w:tc>
        <w:tc>
          <w:tcPr>
            <w:tcW w:w="1471" w:type="dxa"/>
            <w:tcBorders>
              <w:top w:val="nil"/>
              <w:bottom w:val="nil"/>
            </w:tcBorders>
            <w:shd w:val="clear" w:color="auto" w:fill="DADADA"/>
          </w:tcPr>
          <w:p w14:paraId="265F0484"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263CFDF8"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0CE7C78C" w14:textId="77777777" w:rsidR="00151BAD" w:rsidRDefault="00AC1F28">
            <w:pPr>
              <w:pStyle w:val="TableParagraph"/>
              <w:spacing w:before="71"/>
              <w:ind w:left="490" w:right="481"/>
              <w:rPr>
                <w:sz w:val="16"/>
              </w:rPr>
            </w:pPr>
            <w:r>
              <w:rPr>
                <w:sz w:val="16"/>
              </w:rPr>
              <w:t>A920</w:t>
            </w:r>
          </w:p>
        </w:tc>
      </w:tr>
      <w:tr w:rsidR="00151BAD" w14:paraId="01B3CE84" w14:textId="77777777">
        <w:trPr>
          <w:trHeight w:val="331"/>
        </w:trPr>
        <w:tc>
          <w:tcPr>
            <w:tcW w:w="1159" w:type="dxa"/>
            <w:tcBorders>
              <w:top w:val="nil"/>
              <w:bottom w:val="nil"/>
            </w:tcBorders>
          </w:tcPr>
          <w:p w14:paraId="2FEAA016" w14:textId="77777777" w:rsidR="00151BAD" w:rsidRDefault="00AC1F28">
            <w:pPr>
              <w:pStyle w:val="TableParagraph"/>
              <w:spacing w:before="71"/>
              <w:ind w:right="409"/>
              <w:jc w:val="right"/>
              <w:rPr>
                <w:sz w:val="16"/>
              </w:rPr>
            </w:pPr>
            <w:r>
              <w:rPr>
                <w:sz w:val="16"/>
              </w:rPr>
              <w:t>4710</w:t>
            </w:r>
          </w:p>
        </w:tc>
        <w:tc>
          <w:tcPr>
            <w:tcW w:w="1471" w:type="dxa"/>
            <w:tcBorders>
              <w:top w:val="nil"/>
              <w:bottom w:val="nil"/>
            </w:tcBorders>
          </w:tcPr>
          <w:p w14:paraId="570C3F16"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tcPr>
          <w:p w14:paraId="0BDD19B2" w14:textId="77777777" w:rsidR="00151BAD" w:rsidRDefault="00AC1F28">
            <w:pPr>
              <w:pStyle w:val="TableParagraph"/>
              <w:spacing w:before="71"/>
              <w:ind w:left="433" w:right="423"/>
              <w:rPr>
                <w:sz w:val="16"/>
              </w:rPr>
            </w:pPr>
            <w:r>
              <w:rPr>
                <w:sz w:val="16"/>
              </w:rPr>
              <w:t>CD</w:t>
            </w:r>
          </w:p>
        </w:tc>
        <w:tc>
          <w:tcPr>
            <w:tcW w:w="1769" w:type="dxa"/>
            <w:tcBorders>
              <w:top w:val="nil"/>
              <w:bottom w:val="nil"/>
            </w:tcBorders>
          </w:tcPr>
          <w:p w14:paraId="3C2F67F4" w14:textId="77777777" w:rsidR="00151BAD" w:rsidRDefault="00AC1F28">
            <w:pPr>
              <w:pStyle w:val="TableParagraph"/>
              <w:spacing w:before="71"/>
              <w:ind w:left="490" w:right="481"/>
              <w:rPr>
                <w:sz w:val="16"/>
              </w:rPr>
            </w:pPr>
            <w:r>
              <w:rPr>
                <w:sz w:val="16"/>
              </w:rPr>
              <w:t>A920</w:t>
            </w:r>
          </w:p>
        </w:tc>
      </w:tr>
      <w:tr w:rsidR="00151BAD" w14:paraId="47839A03" w14:textId="77777777">
        <w:trPr>
          <w:trHeight w:val="331"/>
        </w:trPr>
        <w:tc>
          <w:tcPr>
            <w:tcW w:w="1159" w:type="dxa"/>
            <w:tcBorders>
              <w:top w:val="nil"/>
              <w:bottom w:val="nil"/>
            </w:tcBorders>
            <w:shd w:val="clear" w:color="auto" w:fill="DADADA"/>
          </w:tcPr>
          <w:p w14:paraId="6A064D61" w14:textId="77777777" w:rsidR="00151BAD" w:rsidRDefault="00AC1F28">
            <w:pPr>
              <w:pStyle w:val="TableParagraph"/>
              <w:spacing w:before="71"/>
              <w:ind w:right="409"/>
              <w:jc w:val="right"/>
              <w:rPr>
                <w:sz w:val="16"/>
              </w:rPr>
            </w:pPr>
            <w:r>
              <w:rPr>
                <w:sz w:val="16"/>
              </w:rPr>
              <w:t>4720</w:t>
            </w:r>
          </w:p>
        </w:tc>
        <w:tc>
          <w:tcPr>
            <w:tcW w:w="1471" w:type="dxa"/>
            <w:tcBorders>
              <w:top w:val="nil"/>
              <w:bottom w:val="nil"/>
            </w:tcBorders>
            <w:shd w:val="clear" w:color="auto" w:fill="DADADA"/>
          </w:tcPr>
          <w:p w14:paraId="0ED3819F" w14:textId="77777777" w:rsidR="00151BAD" w:rsidRDefault="00AC1F28">
            <w:pPr>
              <w:pStyle w:val="TableParagraph"/>
              <w:spacing w:before="71"/>
              <w:ind w:left="526" w:right="524"/>
              <w:rPr>
                <w:sz w:val="16"/>
              </w:rPr>
            </w:pPr>
            <w:r>
              <w:rPr>
                <w:sz w:val="16"/>
              </w:rPr>
              <w:t>GX</w:t>
            </w:r>
          </w:p>
        </w:tc>
        <w:tc>
          <w:tcPr>
            <w:tcW w:w="1483" w:type="dxa"/>
            <w:tcBorders>
              <w:top w:val="nil"/>
              <w:bottom w:val="nil"/>
            </w:tcBorders>
            <w:shd w:val="clear" w:color="auto" w:fill="DADADA"/>
          </w:tcPr>
          <w:p w14:paraId="63207325" w14:textId="77777777" w:rsidR="00151BAD" w:rsidRDefault="00AC1F28">
            <w:pPr>
              <w:pStyle w:val="TableParagraph"/>
              <w:spacing w:before="71"/>
              <w:ind w:left="433" w:right="424"/>
              <w:rPr>
                <w:sz w:val="16"/>
              </w:rPr>
            </w:pPr>
            <w:r>
              <w:rPr>
                <w:sz w:val="16"/>
              </w:rPr>
              <w:t>CD</w:t>
            </w:r>
          </w:p>
        </w:tc>
        <w:tc>
          <w:tcPr>
            <w:tcW w:w="1769" w:type="dxa"/>
            <w:tcBorders>
              <w:top w:val="nil"/>
              <w:bottom w:val="nil"/>
            </w:tcBorders>
            <w:shd w:val="clear" w:color="auto" w:fill="DADADA"/>
          </w:tcPr>
          <w:p w14:paraId="6EEE5018" w14:textId="77777777" w:rsidR="00151BAD" w:rsidRDefault="00AC1F28">
            <w:pPr>
              <w:pStyle w:val="TableParagraph"/>
              <w:spacing w:before="71"/>
              <w:ind w:left="490" w:right="481"/>
              <w:rPr>
                <w:sz w:val="16"/>
              </w:rPr>
            </w:pPr>
            <w:r>
              <w:rPr>
                <w:sz w:val="16"/>
              </w:rPr>
              <w:t>A920</w:t>
            </w:r>
          </w:p>
        </w:tc>
      </w:tr>
      <w:tr w:rsidR="00151BAD" w14:paraId="3736A51C" w14:textId="77777777">
        <w:trPr>
          <w:trHeight w:val="331"/>
        </w:trPr>
        <w:tc>
          <w:tcPr>
            <w:tcW w:w="1159" w:type="dxa"/>
            <w:tcBorders>
              <w:top w:val="nil"/>
              <w:bottom w:val="nil"/>
            </w:tcBorders>
          </w:tcPr>
          <w:p w14:paraId="1EB83125" w14:textId="77777777" w:rsidR="00151BAD" w:rsidRDefault="00AC1F28">
            <w:pPr>
              <w:pStyle w:val="TableParagraph"/>
              <w:spacing w:before="69"/>
              <w:ind w:right="409"/>
              <w:jc w:val="right"/>
              <w:rPr>
                <w:sz w:val="16"/>
              </w:rPr>
            </w:pPr>
            <w:r>
              <w:rPr>
                <w:sz w:val="16"/>
              </w:rPr>
              <w:t>4730</w:t>
            </w:r>
          </w:p>
        </w:tc>
        <w:tc>
          <w:tcPr>
            <w:tcW w:w="1471" w:type="dxa"/>
            <w:tcBorders>
              <w:top w:val="nil"/>
              <w:bottom w:val="nil"/>
            </w:tcBorders>
          </w:tcPr>
          <w:p w14:paraId="1B4219EE"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51E98FDC"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0840C0F1" w14:textId="77777777" w:rsidR="00151BAD" w:rsidRDefault="00AC1F28">
            <w:pPr>
              <w:pStyle w:val="TableParagraph"/>
              <w:spacing w:before="69"/>
              <w:ind w:left="490" w:right="481"/>
              <w:rPr>
                <w:sz w:val="16"/>
              </w:rPr>
            </w:pPr>
            <w:r>
              <w:rPr>
                <w:sz w:val="16"/>
              </w:rPr>
              <w:t>A920</w:t>
            </w:r>
          </w:p>
        </w:tc>
      </w:tr>
      <w:tr w:rsidR="00151BAD" w14:paraId="3231676A" w14:textId="77777777">
        <w:trPr>
          <w:trHeight w:val="331"/>
        </w:trPr>
        <w:tc>
          <w:tcPr>
            <w:tcW w:w="1159" w:type="dxa"/>
            <w:tcBorders>
              <w:top w:val="nil"/>
              <w:bottom w:val="nil"/>
            </w:tcBorders>
            <w:shd w:val="clear" w:color="auto" w:fill="DADADA"/>
          </w:tcPr>
          <w:p w14:paraId="4668E88E" w14:textId="77777777" w:rsidR="00151BAD" w:rsidRDefault="00AC1F28">
            <w:pPr>
              <w:pStyle w:val="TableParagraph"/>
              <w:spacing w:before="69"/>
              <w:ind w:right="409"/>
              <w:jc w:val="right"/>
              <w:rPr>
                <w:sz w:val="16"/>
              </w:rPr>
            </w:pPr>
            <w:r>
              <w:rPr>
                <w:sz w:val="16"/>
              </w:rPr>
              <w:t>4810</w:t>
            </w:r>
          </w:p>
        </w:tc>
        <w:tc>
          <w:tcPr>
            <w:tcW w:w="1471" w:type="dxa"/>
            <w:tcBorders>
              <w:top w:val="nil"/>
              <w:bottom w:val="nil"/>
            </w:tcBorders>
            <w:shd w:val="clear" w:color="auto" w:fill="DADADA"/>
          </w:tcPr>
          <w:p w14:paraId="41AE7111"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5C347F14"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64FBFD4D" w14:textId="77777777" w:rsidR="00151BAD" w:rsidRDefault="00AC1F28">
            <w:pPr>
              <w:pStyle w:val="TableParagraph"/>
              <w:spacing w:before="69"/>
              <w:ind w:left="490" w:right="481"/>
              <w:rPr>
                <w:sz w:val="16"/>
              </w:rPr>
            </w:pPr>
            <w:r>
              <w:rPr>
                <w:sz w:val="16"/>
              </w:rPr>
              <w:t>A920</w:t>
            </w:r>
          </w:p>
        </w:tc>
      </w:tr>
      <w:tr w:rsidR="00151BAD" w14:paraId="749A794C" w14:textId="77777777">
        <w:trPr>
          <w:trHeight w:val="331"/>
        </w:trPr>
        <w:tc>
          <w:tcPr>
            <w:tcW w:w="1159" w:type="dxa"/>
            <w:tcBorders>
              <w:top w:val="nil"/>
              <w:bottom w:val="nil"/>
            </w:tcBorders>
          </w:tcPr>
          <w:p w14:paraId="2C590B53" w14:textId="77777777" w:rsidR="00151BAD" w:rsidRDefault="00AC1F28">
            <w:pPr>
              <w:pStyle w:val="TableParagraph"/>
              <w:spacing w:before="69"/>
              <w:ind w:right="409"/>
              <w:jc w:val="right"/>
              <w:rPr>
                <w:sz w:val="16"/>
              </w:rPr>
            </w:pPr>
            <w:r>
              <w:rPr>
                <w:sz w:val="16"/>
              </w:rPr>
              <w:t>4820</w:t>
            </w:r>
          </w:p>
        </w:tc>
        <w:tc>
          <w:tcPr>
            <w:tcW w:w="1471" w:type="dxa"/>
            <w:tcBorders>
              <w:top w:val="nil"/>
              <w:bottom w:val="nil"/>
            </w:tcBorders>
          </w:tcPr>
          <w:p w14:paraId="6F14435F"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776973A4"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23865C95" w14:textId="77777777" w:rsidR="00151BAD" w:rsidRDefault="00AC1F28">
            <w:pPr>
              <w:pStyle w:val="TableParagraph"/>
              <w:spacing w:before="69"/>
              <w:ind w:left="490" w:right="481"/>
              <w:rPr>
                <w:sz w:val="16"/>
              </w:rPr>
            </w:pPr>
            <w:r>
              <w:rPr>
                <w:sz w:val="16"/>
              </w:rPr>
              <w:t>A920</w:t>
            </w:r>
          </w:p>
        </w:tc>
      </w:tr>
      <w:tr w:rsidR="00151BAD" w14:paraId="30930C8A" w14:textId="77777777">
        <w:trPr>
          <w:trHeight w:val="331"/>
        </w:trPr>
        <w:tc>
          <w:tcPr>
            <w:tcW w:w="1159" w:type="dxa"/>
            <w:tcBorders>
              <w:top w:val="nil"/>
              <w:bottom w:val="nil"/>
            </w:tcBorders>
            <w:shd w:val="clear" w:color="auto" w:fill="DADADA"/>
          </w:tcPr>
          <w:p w14:paraId="652C4926" w14:textId="77777777" w:rsidR="00151BAD" w:rsidRDefault="00AC1F28">
            <w:pPr>
              <w:pStyle w:val="TableParagraph"/>
              <w:spacing w:before="69"/>
              <w:ind w:right="409"/>
              <w:jc w:val="right"/>
              <w:rPr>
                <w:sz w:val="16"/>
              </w:rPr>
            </w:pPr>
            <w:r>
              <w:rPr>
                <w:sz w:val="16"/>
              </w:rPr>
              <w:t>4910</w:t>
            </w:r>
          </w:p>
        </w:tc>
        <w:tc>
          <w:tcPr>
            <w:tcW w:w="1471" w:type="dxa"/>
            <w:tcBorders>
              <w:top w:val="nil"/>
              <w:bottom w:val="nil"/>
            </w:tcBorders>
            <w:shd w:val="clear" w:color="auto" w:fill="DADADA"/>
          </w:tcPr>
          <w:p w14:paraId="6EFF3069"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shd w:val="clear" w:color="auto" w:fill="DADADA"/>
          </w:tcPr>
          <w:p w14:paraId="4EF124C7" w14:textId="77777777" w:rsidR="00151BAD" w:rsidRDefault="00AC1F28">
            <w:pPr>
              <w:pStyle w:val="TableParagraph"/>
              <w:spacing w:before="69"/>
              <w:ind w:left="433" w:right="424"/>
              <w:rPr>
                <w:sz w:val="16"/>
              </w:rPr>
            </w:pPr>
            <w:r>
              <w:rPr>
                <w:sz w:val="16"/>
              </w:rPr>
              <w:t>CD</w:t>
            </w:r>
          </w:p>
        </w:tc>
        <w:tc>
          <w:tcPr>
            <w:tcW w:w="1769" w:type="dxa"/>
            <w:tcBorders>
              <w:top w:val="nil"/>
              <w:bottom w:val="nil"/>
            </w:tcBorders>
            <w:shd w:val="clear" w:color="auto" w:fill="DADADA"/>
          </w:tcPr>
          <w:p w14:paraId="141CD138" w14:textId="77777777" w:rsidR="00151BAD" w:rsidRDefault="00AC1F28">
            <w:pPr>
              <w:pStyle w:val="TableParagraph"/>
              <w:spacing w:before="69"/>
              <w:ind w:left="490" w:right="481"/>
              <w:rPr>
                <w:sz w:val="16"/>
              </w:rPr>
            </w:pPr>
            <w:r>
              <w:rPr>
                <w:sz w:val="16"/>
              </w:rPr>
              <w:t>A920</w:t>
            </w:r>
          </w:p>
        </w:tc>
      </w:tr>
      <w:tr w:rsidR="00151BAD" w14:paraId="06E28EC9" w14:textId="77777777">
        <w:trPr>
          <w:trHeight w:val="331"/>
        </w:trPr>
        <w:tc>
          <w:tcPr>
            <w:tcW w:w="1159" w:type="dxa"/>
            <w:tcBorders>
              <w:top w:val="nil"/>
              <w:bottom w:val="nil"/>
            </w:tcBorders>
          </w:tcPr>
          <w:p w14:paraId="1454D0A5" w14:textId="77777777" w:rsidR="00151BAD" w:rsidRDefault="00AC1F28">
            <w:pPr>
              <w:pStyle w:val="TableParagraph"/>
              <w:spacing w:before="69"/>
              <w:ind w:right="409"/>
              <w:jc w:val="right"/>
              <w:rPr>
                <w:sz w:val="16"/>
              </w:rPr>
            </w:pPr>
            <w:r>
              <w:rPr>
                <w:sz w:val="16"/>
              </w:rPr>
              <w:t>4920</w:t>
            </w:r>
          </w:p>
        </w:tc>
        <w:tc>
          <w:tcPr>
            <w:tcW w:w="1471" w:type="dxa"/>
            <w:tcBorders>
              <w:top w:val="nil"/>
              <w:bottom w:val="nil"/>
            </w:tcBorders>
          </w:tcPr>
          <w:p w14:paraId="14D4FA7F" w14:textId="77777777" w:rsidR="00151BAD" w:rsidRDefault="00AC1F28">
            <w:pPr>
              <w:pStyle w:val="TableParagraph"/>
              <w:spacing w:before="69"/>
              <w:ind w:left="526" w:right="524"/>
              <w:rPr>
                <w:sz w:val="16"/>
              </w:rPr>
            </w:pPr>
            <w:r>
              <w:rPr>
                <w:sz w:val="16"/>
              </w:rPr>
              <w:t>GX</w:t>
            </w:r>
          </w:p>
        </w:tc>
        <w:tc>
          <w:tcPr>
            <w:tcW w:w="1483" w:type="dxa"/>
            <w:tcBorders>
              <w:top w:val="nil"/>
              <w:bottom w:val="nil"/>
            </w:tcBorders>
          </w:tcPr>
          <w:p w14:paraId="499AA896" w14:textId="77777777" w:rsidR="00151BAD" w:rsidRDefault="00AC1F28">
            <w:pPr>
              <w:pStyle w:val="TableParagraph"/>
              <w:spacing w:before="69"/>
              <w:ind w:left="433" w:right="423"/>
              <w:rPr>
                <w:sz w:val="16"/>
              </w:rPr>
            </w:pPr>
            <w:r>
              <w:rPr>
                <w:sz w:val="16"/>
              </w:rPr>
              <w:t>CD</w:t>
            </w:r>
          </w:p>
        </w:tc>
        <w:tc>
          <w:tcPr>
            <w:tcW w:w="1769" w:type="dxa"/>
            <w:tcBorders>
              <w:top w:val="nil"/>
              <w:bottom w:val="nil"/>
            </w:tcBorders>
          </w:tcPr>
          <w:p w14:paraId="4D426326" w14:textId="77777777" w:rsidR="00151BAD" w:rsidRDefault="00AC1F28">
            <w:pPr>
              <w:pStyle w:val="TableParagraph"/>
              <w:spacing w:before="69"/>
              <w:ind w:left="490" w:right="481"/>
              <w:rPr>
                <w:sz w:val="16"/>
              </w:rPr>
            </w:pPr>
            <w:r>
              <w:rPr>
                <w:sz w:val="16"/>
              </w:rPr>
              <w:t>A920</w:t>
            </w:r>
          </w:p>
        </w:tc>
      </w:tr>
    </w:tbl>
    <w:p w14:paraId="3C8C70AA" w14:textId="77777777" w:rsidR="00151BAD" w:rsidRDefault="00151BAD">
      <w:pPr>
        <w:rPr>
          <w:sz w:val="16"/>
        </w:rPr>
        <w:sectPr w:rsidR="00151BAD">
          <w:pgSz w:w="12240" w:h="15840"/>
          <w:pgMar w:top="1120" w:right="300" w:bottom="840" w:left="300" w:header="0" w:footer="645" w:gutter="0"/>
          <w:cols w:space="720"/>
        </w:sectPr>
      </w:pPr>
    </w:p>
    <w:tbl>
      <w:tblPr>
        <w:tblW w:w="0" w:type="auto"/>
        <w:tblInd w:w="2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1472"/>
        <w:gridCol w:w="1484"/>
        <w:gridCol w:w="1770"/>
      </w:tblGrid>
      <w:tr w:rsidR="00151BAD" w14:paraId="7D822708" w14:textId="77777777">
        <w:trPr>
          <w:trHeight w:val="354"/>
        </w:trPr>
        <w:tc>
          <w:tcPr>
            <w:tcW w:w="1162" w:type="dxa"/>
          </w:tcPr>
          <w:p w14:paraId="72CAF3B6" w14:textId="77777777" w:rsidR="00151BAD" w:rsidRDefault="00AC1F28">
            <w:pPr>
              <w:pStyle w:val="TableParagraph"/>
              <w:spacing w:before="83"/>
              <w:ind w:left="427"/>
              <w:jc w:val="left"/>
              <w:rPr>
                <w:b/>
                <w:sz w:val="16"/>
              </w:rPr>
            </w:pPr>
            <w:r>
              <w:rPr>
                <w:b/>
                <w:sz w:val="16"/>
                <w:u w:val="thick"/>
              </w:rPr>
              <w:lastRenderedPageBreak/>
              <w:t>FSC</w:t>
            </w:r>
          </w:p>
        </w:tc>
        <w:tc>
          <w:tcPr>
            <w:tcW w:w="1472" w:type="dxa"/>
          </w:tcPr>
          <w:p w14:paraId="6EF471AB" w14:textId="77777777" w:rsidR="00151BAD" w:rsidRDefault="00AC1F28">
            <w:pPr>
              <w:pStyle w:val="TableParagraph"/>
              <w:spacing w:before="83"/>
              <w:ind w:left="437" w:right="436"/>
              <w:rPr>
                <w:b/>
                <w:sz w:val="16"/>
              </w:rPr>
            </w:pPr>
            <w:r>
              <w:rPr>
                <w:b/>
                <w:sz w:val="16"/>
                <w:u w:val="thick"/>
              </w:rPr>
              <w:t>IMM</w:t>
            </w:r>
          </w:p>
        </w:tc>
        <w:tc>
          <w:tcPr>
            <w:tcW w:w="1484" w:type="dxa"/>
          </w:tcPr>
          <w:p w14:paraId="32B9A455" w14:textId="77777777" w:rsidR="00151BAD" w:rsidRDefault="00AC1F28">
            <w:pPr>
              <w:pStyle w:val="TableParagraph"/>
              <w:spacing w:before="83"/>
              <w:ind w:left="431" w:right="428"/>
              <w:rPr>
                <w:b/>
                <w:sz w:val="16"/>
              </w:rPr>
            </w:pPr>
            <w:r>
              <w:rPr>
                <w:b/>
                <w:sz w:val="16"/>
                <w:u w:val="thick"/>
              </w:rPr>
              <w:t>SICA</w:t>
            </w:r>
          </w:p>
        </w:tc>
        <w:tc>
          <w:tcPr>
            <w:tcW w:w="1770" w:type="dxa"/>
          </w:tcPr>
          <w:p w14:paraId="16E22A6C" w14:textId="77777777" w:rsidR="00151BAD" w:rsidRDefault="00AC1F28">
            <w:pPr>
              <w:pStyle w:val="TableParagraph"/>
              <w:spacing w:before="83"/>
              <w:ind w:left="488" w:right="488"/>
              <w:rPr>
                <w:b/>
                <w:sz w:val="16"/>
              </w:rPr>
            </w:pPr>
            <w:r>
              <w:rPr>
                <w:b/>
                <w:sz w:val="16"/>
                <w:u w:val="thick"/>
              </w:rPr>
              <w:t>MOE Rule</w:t>
            </w:r>
          </w:p>
        </w:tc>
      </w:tr>
      <w:tr w:rsidR="00151BAD" w14:paraId="133003CD" w14:textId="77777777">
        <w:trPr>
          <w:trHeight w:val="321"/>
        </w:trPr>
        <w:tc>
          <w:tcPr>
            <w:tcW w:w="1162" w:type="dxa"/>
            <w:tcBorders>
              <w:bottom w:val="nil"/>
            </w:tcBorders>
            <w:shd w:val="clear" w:color="auto" w:fill="DADADA"/>
          </w:tcPr>
          <w:p w14:paraId="052047C9" w14:textId="77777777" w:rsidR="00151BAD" w:rsidRDefault="00AC1F28">
            <w:pPr>
              <w:pStyle w:val="TableParagraph"/>
              <w:spacing w:before="64"/>
              <w:ind w:left="419"/>
              <w:jc w:val="left"/>
              <w:rPr>
                <w:sz w:val="16"/>
              </w:rPr>
            </w:pPr>
            <w:r>
              <w:rPr>
                <w:sz w:val="16"/>
              </w:rPr>
              <w:t>4921</w:t>
            </w:r>
          </w:p>
        </w:tc>
        <w:tc>
          <w:tcPr>
            <w:tcW w:w="1472" w:type="dxa"/>
            <w:tcBorders>
              <w:bottom w:val="nil"/>
            </w:tcBorders>
            <w:shd w:val="clear" w:color="auto" w:fill="DADADA"/>
          </w:tcPr>
          <w:p w14:paraId="426E9075" w14:textId="77777777" w:rsidR="00151BAD" w:rsidRDefault="00AC1F28">
            <w:pPr>
              <w:pStyle w:val="TableParagraph"/>
              <w:spacing w:before="64"/>
              <w:ind w:left="434" w:right="436"/>
              <w:rPr>
                <w:sz w:val="16"/>
              </w:rPr>
            </w:pPr>
            <w:r>
              <w:rPr>
                <w:sz w:val="16"/>
              </w:rPr>
              <w:t>GX</w:t>
            </w:r>
          </w:p>
        </w:tc>
        <w:tc>
          <w:tcPr>
            <w:tcW w:w="1484" w:type="dxa"/>
            <w:tcBorders>
              <w:bottom w:val="nil"/>
            </w:tcBorders>
            <w:shd w:val="clear" w:color="auto" w:fill="DADADA"/>
          </w:tcPr>
          <w:p w14:paraId="26A8B950" w14:textId="77777777" w:rsidR="00151BAD" w:rsidRDefault="00AC1F28">
            <w:pPr>
              <w:pStyle w:val="TableParagraph"/>
              <w:spacing w:before="64"/>
              <w:ind w:left="432" w:right="427"/>
              <w:rPr>
                <w:sz w:val="16"/>
              </w:rPr>
            </w:pPr>
            <w:r>
              <w:rPr>
                <w:sz w:val="16"/>
              </w:rPr>
              <w:t>CD</w:t>
            </w:r>
          </w:p>
        </w:tc>
        <w:tc>
          <w:tcPr>
            <w:tcW w:w="1770" w:type="dxa"/>
            <w:tcBorders>
              <w:bottom w:val="nil"/>
            </w:tcBorders>
            <w:shd w:val="clear" w:color="auto" w:fill="DADADA"/>
          </w:tcPr>
          <w:p w14:paraId="31D9FF9D" w14:textId="77777777" w:rsidR="00151BAD" w:rsidRDefault="00AC1F28">
            <w:pPr>
              <w:pStyle w:val="TableParagraph"/>
              <w:spacing w:before="64"/>
              <w:ind w:left="488" w:right="485"/>
              <w:rPr>
                <w:sz w:val="16"/>
              </w:rPr>
            </w:pPr>
            <w:r>
              <w:rPr>
                <w:sz w:val="16"/>
              </w:rPr>
              <w:t>A920</w:t>
            </w:r>
          </w:p>
        </w:tc>
      </w:tr>
      <w:tr w:rsidR="00151BAD" w14:paraId="1D81C87A" w14:textId="77777777">
        <w:trPr>
          <w:trHeight w:val="331"/>
        </w:trPr>
        <w:tc>
          <w:tcPr>
            <w:tcW w:w="1162" w:type="dxa"/>
            <w:tcBorders>
              <w:top w:val="nil"/>
              <w:bottom w:val="nil"/>
            </w:tcBorders>
          </w:tcPr>
          <w:p w14:paraId="340E9A2D" w14:textId="77777777" w:rsidR="00151BAD" w:rsidRDefault="00AC1F28">
            <w:pPr>
              <w:pStyle w:val="TableParagraph"/>
              <w:spacing w:before="69"/>
              <w:ind w:left="419"/>
              <w:jc w:val="left"/>
              <w:rPr>
                <w:sz w:val="16"/>
              </w:rPr>
            </w:pPr>
            <w:r>
              <w:rPr>
                <w:sz w:val="16"/>
              </w:rPr>
              <w:t>4923</w:t>
            </w:r>
          </w:p>
        </w:tc>
        <w:tc>
          <w:tcPr>
            <w:tcW w:w="1472" w:type="dxa"/>
            <w:tcBorders>
              <w:top w:val="nil"/>
              <w:bottom w:val="nil"/>
            </w:tcBorders>
          </w:tcPr>
          <w:p w14:paraId="2F3D8DD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6777FEC5"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0175C135" w14:textId="77777777" w:rsidR="00151BAD" w:rsidRDefault="00AC1F28">
            <w:pPr>
              <w:pStyle w:val="TableParagraph"/>
              <w:spacing w:before="69"/>
              <w:ind w:left="488" w:right="485"/>
              <w:rPr>
                <w:sz w:val="16"/>
              </w:rPr>
            </w:pPr>
            <w:r>
              <w:rPr>
                <w:sz w:val="16"/>
              </w:rPr>
              <w:t>A920</w:t>
            </w:r>
          </w:p>
        </w:tc>
      </w:tr>
      <w:tr w:rsidR="00151BAD" w14:paraId="4F0FCFE5" w14:textId="77777777">
        <w:trPr>
          <w:trHeight w:val="331"/>
        </w:trPr>
        <w:tc>
          <w:tcPr>
            <w:tcW w:w="1162" w:type="dxa"/>
            <w:tcBorders>
              <w:top w:val="nil"/>
              <w:bottom w:val="nil"/>
            </w:tcBorders>
            <w:shd w:val="clear" w:color="auto" w:fill="DADADA"/>
          </w:tcPr>
          <w:p w14:paraId="16F4A8F8" w14:textId="77777777" w:rsidR="00151BAD" w:rsidRDefault="00AC1F28">
            <w:pPr>
              <w:pStyle w:val="TableParagraph"/>
              <w:spacing w:before="69"/>
              <w:ind w:left="419"/>
              <w:jc w:val="left"/>
              <w:rPr>
                <w:sz w:val="16"/>
              </w:rPr>
            </w:pPr>
            <w:r>
              <w:rPr>
                <w:sz w:val="16"/>
              </w:rPr>
              <w:t>4925</w:t>
            </w:r>
          </w:p>
        </w:tc>
        <w:tc>
          <w:tcPr>
            <w:tcW w:w="1472" w:type="dxa"/>
            <w:tcBorders>
              <w:top w:val="nil"/>
              <w:bottom w:val="nil"/>
            </w:tcBorders>
            <w:shd w:val="clear" w:color="auto" w:fill="DADADA"/>
          </w:tcPr>
          <w:p w14:paraId="4302FD5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64BE8AA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7CD9EAC0" w14:textId="77777777" w:rsidR="00151BAD" w:rsidRDefault="00AC1F28">
            <w:pPr>
              <w:pStyle w:val="TableParagraph"/>
              <w:spacing w:before="69"/>
              <w:ind w:left="488" w:right="485"/>
              <w:rPr>
                <w:sz w:val="16"/>
              </w:rPr>
            </w:pPr>
            <w:r>
              <w:rPr>
                <w:sz w:val="16"/>
              </w:rPr>
              <w:t>A920</w:t>
            </w:r>
          </w:p>
        </w:tc>
      </w:tr>
      <w:tr w:rsidR="00151BAD" w14:paraId="029FCD5A" w14:textId="77777777">
        <w:trPr>
          <w:trHeight w:val="328"/>
        </w:trPr>
        <w:tc>
          <w:tcPr>
            <w:tcW w:w="1162" w:type="dxa"/>
            <w:tcBorders>
              <w:top w:val="nil"/>
              <w:bottom w:val="nil"/>
            </w:tcBorders>
          </w:tcPr>
          <w:p w14:paraId="2CA75FAE" w14:textId="77777777" w:rsidR="00151BAD" w:rsidRDefault="00AC1F28">
            <w:pPr>
              <w:pStyle w:val="TableParagraph"/>
              <w:spacing w:before="69"/>
              <w:ind w:left="419"/>
              <w:jc w:val="left"/>
              <w:rPr>
                <w:sz w:val="16"/>
              </w:rPr>
            </w:pPr>
            <w:r>
              <w:rPr>
                <w:sz w:val="16"/>
              </w:rPr>
              <w:t>4927</w:t>
            </w:r>
          </w:p>
        </w:tc>
        <w:tc>
          <w:tcPr>
            <w:tcW w:w="1472" w:type="dxa"/>
            <w:tcBorders>
              <w:top w:val="nil"/>
              <w:bottom w:val="nil"/>
            </w:tcBorders>
          </w:tcPr>
          <w:p w14:paraId="2C0E67B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FAE62C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00F3638" w14:textId="77777777" w:rsidR="00151BAD" w:rsidRDefault="00AC1F28">
            <w:pPr>
              <w:pStyle w:val="TableParagraph"/>
              <w:spacing w:before="69"/>
              <w:ind w:left="488" w:right="485"/>
              <w:rPr>
                <w:sz w:val="16"/>
              </w:rPr>
            </w:pPr>
            <w:r>
              <w:rPr>
                <w:sz w:val="16"/>
              </w:rPr>
              <w:t>A920</w:t>
            </w:r>
          </w:p>
        </w:tc>
      </w:tr>
      <w:tr w:rsidR="00151BAD" w14:paraId="07588D7A" w14:textId="77777777">
        <w:trPr>
          <w:trHeight w:val="331"/>
        </w:trPr>
        <w:tc>
          <w:tcPr>
            <w:tcW w:w="1162" w:type="dxa"/>
            <w:tcBorders>
              <w:top w:val="nil"/>
              <w:bottom w:val="nil"/>
            </w:tcBorders>
            <w:shd w:val="clear" w:color="auto" w:fill="DADADA"/>
          </w:tcPr>
          <w:p w14:paraId="4795A25A" w14:textId="77777777" w:rsidR="00151BAD" w:rsidRDefault="00AC1F28">
            <w:pPr>
              <w:pStyle w:val="TableParagraph"/>
              <w:spacing w:before="71"/>
              <w:ind w:left="419"/>
              <w:jc w:val="left"/>
              <w:rPr>
                <w:sz w:val="16"/>
              </w:rPr>
            </w:pPr>
            <w:r>
              <w:rPr>
                <w:sz w:val="16"/>
              </w:rPr>
              <w:t>4930</w:t>
            </w:r>
          </w:p>
        </w:tc>
        <w:tc>
          <w:tcPr>
            <w:tcW w:w="1472" w:type="dxa"/>
            <w:tcBorders>
              <w:top w:val="nil"/>
              <w:bottom w:val="nil"/>
            </w:tcBorders>
            <w:shd w:val="clear" w:color="auto" w:fill="DADADA"/>
          </w:tcPr>
          <w:p w14:paraId="52823A6D"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69084F5F"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7ED9DF4D" w14:textId="77777777" w:rsidR="00151BAD" w:rsidRDefault="00AC1F28">
            <w:pPr>
              <w:pStyle w:val="TableParagraph"/>
              <w:spacing w:before="71"/>
              <w:ind w:left="488" w:right="485"/>
              <w:rPr>
                <w:sz w:val="16"/>
              </w:rPr>
            </w:pPr>
            <w:r>
              <w:rPr>
                <w:sz w:val="16"/>
              </w:rPr>
              <w:t>A920</w:t>
            </w:r>
          </w:p>
        </w:tc>
      </w:tr>
      <w:tr w:rsidR="00151BAD" w14:paraId="18606A72" w14:textId="77777777">
        <w:trPr>
          <w:trHeight w:val="331"/>
        </w:trPr>
        <w:tc>
          <w:tcPr>
            <w:tcW w:w="1162" w:type="dxa"/>
            <w:tcBorders>
              <w:top w:val="nil"/>
              <w:bottom w:val="nil"/>
            </w:tcBorders>
          </w:tcPr>
          <w:p w14:paraId="6B384893" w14:textId="77777777" w:rsidR="00151BAD" w:rsidRDefault="00AC1F28">
            <w:pPr>
              <w:pStyle w:val="TableParagraph"/>
              <w:spacing w:before="71"/>
              <w:ind w:left="419"/>
              <w:jc w:val="left"/>
              <w:rPr>
                <w:sz w:val="16"/>
              </w:rPr>
            </w:pPr>
            <w:r>
              <w:rPr>
                <w:sz w:val="16"/>
              </w:rPr>
              <w:t>4931</w:t>
            </w:r>
          </w:p>
        </w:tc>
        <w:tc>
          <w:tcPr>
            <w:tcW w:w="1472" w:type="dxa"/>
            <w:tcBorders>
              <w:top w:val="nil"/>
              <w:bottom w:val="nil"/>
            </w:tcBorders>
          </w:tcPr>
          <w:p w14:paraId="694525A3"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1CC1D055"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526218DB" w14:textId="77777777" w:rsidR="00151BAD" w:rsidRDefault="00AC1F28">
            <w:pPr>
              <w:pStyle w:val="TableParagraph"/>
              <w:spacing w:before="71"/>
              <w:ind w:left="488" w:right="485"/>
              <w:rPr>
                <w:sz w:val="16"/>
              </w:rPr>
            </w:pPr>
            <w:r>
              <w:rPr>
                <w:sz w:val="16"/>
              </w:rPr>
              <w:t>A918</w:t>
            </w:r>
          </w:p>
        </w:tc>
      </w:tr>
      <w:tr w:rsidR="00151BAD" w14:paraId="427773A4" w14:textId="77777777">
        <w:trPr>
          <w:trHeight w:val="331"/>
        </w:trPr>
        <w:tc>
          <w:tcPr>
            <w:tcW w:w="1162" w:type="dxa"/>
            <w:tcBorders>
              <w:top w:val="nil"/>
              <w:bottom w:val="nil"/>
            </w:tcBorders>
            <w:shd w:val="clear" w:color="auto" w:fill="DADADA"/>
          </w:tcPr>
          <w:p w14:paraId="45E04592" w14:textId="77777777" w:rsidR="00151BAD" w:rsidRDefault="00AC1F28">
            <w:pPr>
              <w:pStyle w:val="TableParagraph"/>
              <w:spacing w:before="71"/>
              <w:ind w:left="419"/>
              <w:jc w:val="left"/>
              <w:rPr>
                <w:sz w:val="16"/>
              </w:rPr>
            </w:pPr>
            <w:r>
              <w:rPr>
                <w:sz w:val="16"/>
              </w:rPr>
              <w:t>4933</w:t>
            </w:r>
          </w:p>
        </w:tc>
        <w:tc>
          <w:tcPr>
            <w:tcW w:w="1472" w:type="dxa"/>
            <w:tcBorders>
              <w:top w:val="nil"/>
              <w:bottom w:val="nil"/>
            </w:tcBorders>
            <w:shd w:val="clear" w:color="auto" w:fill="DADADA"/>
          </w:tcPr>
          <w:p w14:paraId="47D9C7AF"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08CE4FA8"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6DD293A8" w14:textId="77777777" w:rsidR="00151BAD" w:rsidRDefault="00AC1F28">
            <w:pPr>
              <w:pStyle w:val="TableParagraph"/>
              <w:spacing w:before="71"/>
              <w:ind w:left="488" w:right="485"/>
              <w:rPr>
                <w:sz w:val="16"/>
              </w:rPr>
            </w:pPr>
            <w:r>
              <w:rPr>
                <w:sz w:val="16"/>
              </w:rPr>
              <w:t>A920</w:t>
            </w:r>
          </w:p>
        </w:tc>
      </w:tr>
      <w:tr w:rsidR="00151BAD" w14:paraId="0A7D642F" w14:textId="77777777">
        <w:trPr>
          <w:trHeight w:val="331"/>
        </w:trPr>
        <w:tc>
          <w:tcPr>
            <w:tcW w:w="1162" w:type="dxa"/>
            <w:tcBorders>
              <w:top w:val="nil"/>
              <w:bottom w:val="nil"/>
            </w:tcBorders>
          </w:tcPr>
          <w:p w14:paraId="7B9C2BB9" w14:textId="77777777" w:rsidR="00151BAD" w:rsidRDefault="00AC1F28">
            <w:pPr>
              <w:pStyle w:val="TableParagraph"/>
              <w:spacing w:before="69"/>
              <w:ind w:left="419"/>
              <w:jc w:val="left"/>
              <w:rPr>
                <w:sz w:val="16"/>
              </w:rPr>
            </w:pPr>
            <w:r>
              <w:rPr>
                <w:sz w:val="16"/>
              </w:rPr>
              <w:t>4935</w:t>
            </w:r>
          </w:p>
        </w:tc>
        <w:tc>
          <w:tcPr>
            <w:tcW w:w="1472" w:type="dxa"/>
            <w:tcBorders>
              <w:top w:val="nil"/>
              <w:bottom w:val="nil"/>
            </w:tcBorders>
          </w:tcPr>
          <w:p w14:paraId="31464D8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119B8B7"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02D041EA" w14:textId="77777777" w:rsidR="00151BAD" w:rsidRDefault="00AC1F28">
            <w:pPr>
              <w:pStyle w:val="TableParagraph"/>
              <w:spacing w:before="69"/>
              <w:ind w:left="488" w:right="485"/>
              <w:rPr>
                <w:sz w:val="16"/>
              </w:rPr>
            </w:pPr>
            <w:r>
              <w:rPr>
                <w:sz w:val="16"/>
              </w:rPr>
              <w:t>A918</w:t>
            </w:r>
          </w:p>
        </w:tc>
      </w:tr>
      <w:tr w:rsidR="00151BAD" w14:paraId="37CAADA4" w14:textId="77777777">
        <w:trPr>
          <w:trHeight w:val="331"/>
        </w:trPr>
        <w:tc>
          <w:tcPr>
            <w:tcW w:w="1162" w:type="dxa"/>
            <w:tcBorders>
              <w:top w:val="nil"/>
              <w:bottom w:val="nil"/>
            </w:tcBorders>
            <w:shd w:val="clear" w:color="auto" w:fill="DADADA"/>
          </w:tcPr>
          <w:p w14:paraId="07791F12" w14:textId="77777777" w:rsidR="00151BAD" w:rsidRDefault="00AC1F28">
            <w:pPr>
              <w:pStyle w:val="TableParagraph"/>
              <w:spacing w:before="69"/>
              <w:ind w:left="419"/>
              <w:jc w:val="left"/>
              <w:rPr>
                <w:sz w:val="16"/>
              </w:rPr>
            </w:pPr>
            <w:r>
              <w:rPr>
                <w:sz w:val="16"/>
              </w:rPr>
              <w:t>4940</w:t>
            </w:r>
          </w:p>
        </w:tc>
        <w:tc>
          <w:tcPr>
            <w:tcW w:w="1472" w:type="dxa"/>
            <w:tcBorders>
              <w:top w:val="nil"/>
              <w:bottom w:val="nil"/>
            </w:tcBorders>
            <w:shd w:val="clear" w:color="auto" w:fill="DADADA"/>
          </w:tcPr>
          <w:p w14:paraId="4CA99E4A"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222A66A3"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FB0416C" w14:textId="77777777" w:rsidR="00151BAD" w:rsidRDefault="00AC1F28">
            <w:pPr>
              <w:pStyle w:val="TableParagraph"/>
              <w:spacing w:before="69"/>
              <w:ind w:left="488" w:right="485"/>
              <w:rPr>
                <w:sz w:val="16"/>
              </w:rPr>
            </w:pPr>
            <w:r>
              <w:rPr>
                <w:sz w:val="16"/>
              </w:rPr>
              <w:t>A920</w:t>
            </w:r>
          </w:p>
        </w:tc>
      </w:tr>
      <w:tr w:rsidR="00151BAD" w14:paraId="76BCE1EC" w14:textId="77777777">
        <w:trPr>
          <w:trHeight w:val="331"/>
        </w:trPr>
        <w:tc>
          <w:tcPr>
            <w:tcW w:w="1162" w:type="dxa"/>
            <w:tcBorders>
              <w:top w:val="nil"/>
              <w:bottom w:val="nil"/>
            </w:tcBorders>
          </w:tcPr>
          <w:p w14:paraId="75744B82" w14:textId="77777777" w:rsidR="00151BAD" w:rsidRDefault="00AC1F28">
            <w:pPr>
              <w:pStyle w:val="TableParagraph"/>
              <w:spacing w:before="69"/>
              <w:ind w:left="419"/>
              <w:jc w:val="left"/>
              <w:rPr>
                <w:sz w:val="16"/>
              </w:rPr>
            </w:pPr>
            <w:r>
              <w:rPr>
                <w:sz w:val="16"/>
              </w:rPr>
              <w:t>4960</w:t>
            </w:r>
          </w:p>
        </w:tc>
        <w:tc>
          <w:tcPr>
            <w:tcW w:w="1472" w:type="dxa"/>
            <w:tcBorders>
              <w:top w:val="nil"/>
              <w:bottom w:val="nil"/>
            </w:tcBorders>
          </w:tcPr>
          <w:p w14:paraId="0981BFC1"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1A5F69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6F24138" w14:textId="77777777" w:rsidR="00151BAD" w:rsidRDefault="00AC1F28">
            <w:pPr>
              <w:pStyle w:val="TableParagraph"/>
              <w:spacing w:before="69"/>
              <w:ind w:left="488" w:right="485"/>
              <w:rPr>
                <w:sz w:val="16"/>
              </w:rPr>
            </w:pPr>
            <w:r>
              <w:rPr>
                <w:sz w:val="16"/>
              </w:rPr>
              <w:t>A920</w:t>
            </w:r>
          </w:p>
        </w:tc>
      </w:tr>
      <w:tr w:rsidR="00151BAD" w14:paraId="580EE918" w14:textId="77777777">
        <w:trPr>
          <w:trHeight w:val="331"/>
        </w:trPr>
        <w:tc>
          <w:tcPr>
            <w:tcW w:w="1162" w:type="dxa"/>
            <w:tcBorders>
              <w:top w:val="nil"/>
              <w:bottom w:val="nil"/>
            </w:tcBorders>
            <w:shd w:val="clear" w:color="auto" w:fill="DADADA"/>
          </w:tcPr>
          <w:p w14:paraId="4734201B" w14:textId="77777777" w:rsidR="00151BAD" w:rsidRDefault="00AC1F28">
            <w:pPr>
              <w:pStyle w:val="TableParagraph"/>
              <w:spacing w:before="69"/>
              <w:ind w:left="419"/>
              <w:jc w:val="left"/>
              <w:rPr>
                <w:sz w:val="16"/>
              </w:rPr>
            </w:pPr>
            <w:r>
              <w:rPr>
                <w:sz w:val="16"/>
              </w:rPr>
              <w:t>4970</w:t>
            </w:r>
          </w:p>
        </w:tc>
        <w:tc>
          <w:tcPr>
            <w:tcW w:w="1472" w:type="dxa"/>
            <w:tcBorders>
              <w:top w:val="nil"/>
              <w:bottom w:val="nil"/>
            </w:tcBorders>
            <w:shd w:val="clear" w:color="auto" w:fill="DADADA"/>
          </w:tcPr>
          <w:p w14:paraId="35C091F0"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37AB6DC5"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69EE047" w14:textId="77777777" w:rsidR="00151BAD" w:rsidRDefault="00AC1F28">
            <w:pPr>
              <w:pStyle w:val="TableParagraph"/>
              <w:spacing w:before="69"/>
              <w:ind w:left="488" w:right="485"/>
              <w:rPr>
                <w:sz w:val="16"/>
              </w:rPr>
            </w:pPr>
            <w:r>
              <w:rPr>
                <w:sz w:val="16"/>
              </w:rPr>
              <w:t>A920</w:t>
            </w:r>
          </w:p>
        </w:tc>
      </w:tr>
      <w:tr w:rsidR="00151BAD" w14:paraId="591C18AA" w14:textId="77777777">
        <w:trPr>
          <w:trHeight w:val="331"/>
        </w:trPr>
        <w:tc>
          <w:tcPr>
            <w:tcW w:w="1162" w:type="dxa"/>
            <w:tcBorders>
              <w:top w:val="nil"/>
              <w:bottom w:val="nil"/>
            </w:tcBorders>
          </w:tcPr>
          <w:p w14:paraId="4F112DBC" w14:textId="77777777" w:rsidR="00151BAD" w:rsidRDefault="00AC1F28">
            <w:pPr>
              <w:pStyle w:val="TableParagraph"/>
              <w:spacing w:before="69"/>
              <w:ind w:left="419"/>
              <w:jc w:val="left"/>
              <w:rPr>
                <w:sz w:val="16"/>
              </w:rPr>
            </w:pPr>
            <w:r>
              <w:rPr>
                <w:sz w:val="16"/>
              </w:rPr>
              <w:t>5110</w:t>
            </w:r>
          </w:p>
        </w:tc>
        <w:tc>
          <w:tcPr>
            <w:tcW w:w="1472" w:type="dxa"/>
            <w:tcBorders>
              <w:top w:val="nil"/>
              <w:bottom w:val="nil"/>
            </w:tcBorders>
          </w:tcPr>
          <w:p w14:paraId="61147457"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68C00EC9"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B04256A" w14:textId="77777777" w:rsidR="00151BAD" w:rsidRDefault="00AC1F28">
            <w:pPr>
              <w:pStyle w:val="TableParagraph"/>
              <w:spacing w:before="69"/>
              <w:ind w:left="488" w:right="485"/>
              <w:rPr>
                <w:sz w:val="16"/>
              </w:rPr>
            </w:pPr>
            <w:r>
              <w:rPr>
                <w:sz w:val="16"/>
              </w:rPr>
              <w:t>A192</w:t>
            </w:r>
          </w:p>
        </w:tc>
      </w:tr>
      <w:tr w:rsidR="00151BAD" w14:paraId="6AFD2A38" w14:textId="77777777">
        <w:trPr>
          <w:trHeight w:val="331"/>
        </w:trPr>
        <w:tc>
          <w:tcPr>
            <w:tcW w:w="1162" w:type="dxa"/>
            <w:tcBorders>
              <w:top w:val="nil"/>
              <w:bottom w:val="nil"/>
            </w:tcBorders>
            <w:shd w:val="clear" w:color="auto" w:fill="DADADA"/>
          </w:tcPr>
          <w:p w14:paraId="25EB24B3" w14:textId="77777777" w:rsidR="00151BAD" w:rsidRDefault="00AC1F28">
            <w:pPr>
              <w:pStyle w:val="TableParagraph"/>
              <w:spacing w:before="69"/>
              <w:ind w:left="419"/>
              <w:jc w:val="left"/>
              <w:rPr>
                <w:sz w:val="16"/>
              </w:rPr>
            </w:pPr>
            <w:r>
              <w:rPr>
                <w:sz w:val="16"/>
              </w:rPr>
              <w:t>5120</w:t>
            </w:r>
          </w:p>
        </w:tc>
        <w:tc>
          <w:tcPr>
            <w:tcW w:w="1472" w:type="dxa"/>
            <w:tcBorders>
              <w:top w:val="nil"/>
              <w:bottom w:val="nil"/>
            </w:tcBorders>
            <w:shd w:val="clear" w:color="auto" w:fill="DADADA"/>
          </w:tcPr>
          <w:p w14:paraId="48EBB2EE"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shd w:val="clear" w:color="auto" w:fill="DADADA"/>
          </w:tcPr>
          <w:p w14:paraId="153C2E6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0CBF184" w14:textId="77777777" w:rsidR="00151BAD" w:rsidRDefault="00AC1F28">
            <w:pPr>
              <w:pStyle w:val="TableParagraph"/>
              <w:spacing w:before="69"/>
              <w:ind w:left="488" w:right="485"/>
              <w:rPr>
                <w:sz w:val="16"/>
              </w:rPr>
            </w:pPr>
            <w:r>
              <w:rPr>
                <w:sz w:val="16"/>
              </w:rPr>
              <w:t>A192</w:t>
            </w:r>
          </w:p>
        </w:tc>
      </w:tr>
      <w:tr w:rsidR="00151BAD" w14:paraId="7405B9D8" w14:textId="77777777">
        <w:trPr>
          <w:trHeight w:val="331"/>
        </w:trPr>
        <w:tc>
          <w:tcPr>
            <w:tcW w:w="1162" w:type="dxa"/>
            <w:tcBorders>
              <w:top w:val="nil"/>
              <w:bottom w:val="nil"/>
            </w:tcBorders>
          </w:tcPr>
          <w:p w14:paraId="0D499B4F" w14:textId="77777777" w:rsidR="00151BAD" w:rsidRDefault="00AC1F28">
            <w:pPr>
              <w:pStyle w:val="TableParagraph"/>
              <w:spacing w:before="69"/>
              <w:ind w:left="419"/>
              <w:jc w:val="left"/>
              <w:rPr>
                <w:sz w:val="16"/>
              </w:rPr>
            </w:pPr>
            <w:r>
              <w:rPr>
                <w:sz w:val="16"/>
              </w:rPr>
              <w:t>5130</w:t>
            </w:r>
          </w:p>
        </w:tc>
        <w:tc>
          <w:tcPr>
            <w:tcW w:w="1472" w:type="dxa"/>
            <w:tcBorders>
              <w:top w:val="nil"/>
              <w:bottom w:val="nil"/>
            </w:tcBorders>
          </w:tcPr>
          <w:p w14:paraId="5BD7EE01"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05D28112"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77AE47CF" w14:textId="77777777" w:rsidR="00151BAD" w:rsidRDefault="00AC1F28">
            <w:pPr>
              <w:pStyle w:val="TableParagraph"/>
              <w:spacing w:before="69"/>
              <w:ind w:left="488" w:right="485"/>
              <w:rPr>
                <w:sz w:val="16"/>
              </w:rPr>
            </w:pPr>
            <w:r>
              <w:rPr>
                <w:sz w:val="16"/>
              </w:rPr>
              <w:t>A192</w:t>
            </w:r>
          </w:p>
        </w:tc>
      </w:tr>
      <w:tr w:rsidR="00151BAD" w14:paraId="491CDC76" w14:textId="77777777">
        <w:trPr>
          <w:trHeight w:val="331"/>
        </w:trPr>
        <w:tc>
          <w:tcPr>
            <w:tcW w:w="1162" w:type="dxa"/>
            <w:tcBorders>
              <w:top w:val="nil"/>
              <w:bottom w:val="nil"/>
            </w:tcBorders>
            <w:shd w:val="clear" w:color="auto" w:fill="DADADA"/>
          </w:tcPr>
          <w:p w14:paraId="1AB7982B" w14:textId="77777777" w:rsidR="00151BAD" w:rsidRDefault="00AC1F28">
            <w:pPr>
              <w:pStyle w:val="TableParagraph"/>
              <w:spacing w:before="69"/>
              <w:ind w:left="419"/>
              <w:jc w:val="left"/>
              <w:rPr>
                <w:sz w:val="16"/>
              </w:rPr>
            </w:pPr>
            <w:r>
              <w:rPr>
                <w:sz w:val="16"/>
              </w:rPr>
              <w:t>5133</w:t>
            </w:r>
          </w:p>
        </w:tc>
        <w:tc>
          <w:tcPr>
            <w:tcW w:w="1472" w:type="dxa"/>
            <w:tcBorders>
              <w:top w:val="nil"/>
              <w:bottom w:val="nil"/>
            </w:tcBorders>
            <w:shd w:val="clear" w:color="auto" w:fill="DADADA"/>
          </w:tcPr>
          <w:p w14:paraId="1055777A"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shd w:val="clear" w:color="auto" w:fill="DADADA"/>
          </w:tcPr>
          <w:p w14:paraId="39D52C3B"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20EB404" w14:textId="77777777" w:rsidR="00151BAD" w:rsidRDefault="00AC1F28">
            <w:pPr>
              <w:pStyle w:val="TableParagraph"/>
              <w:spacing w:before="69"/>
              <w:ind w:left="488" w:right="485"/>
              <w:rPr>
                <w:sz w:val="16"/>
              </w:rPr>
            </w:pPr>
            <w:r>
              <w:rPr>
                <w:sz w:val="16"/>
              </w:rPr>
              <w:t>A192</w:t>
            </w:r>
          </w:p>
        </w:tc>
      </w:tr>
      <w:tr w:rsidR="00151BAD" w14:paraId="7B4135C3" w14:textId="77777777">
        <w:trPr>
          <w:trHeight w:val="328"/>
        </w:trPr>
        <w:tc>
          <w:tcPr>
            <w:tcW w:w="1162" w:type="dxa"/>
            <w:tcBorders>
              <w:top w:val="nil"/>
              <w:bottom w:val="nil"/>
            </w:tcBorders>
          </w:tcPr>
          <w:p w14:paraId="734280FE" w14:textId="77777777" w:rsidR="00151BAD" w:rsidRDefault="00AC1F28">
            <w:pPr>
              <w:pStyle w:val="TableParagraph"/>
              <w:spacing w:before="69"/>
              <w:ind w:left="419"/>
              <w:jc w:val="left"/>
              <w:rPr>
                <w:sz w:val="16"/>
              </w:rPr>
            </w:pPr>
            <w:r>
              <w:rPr>
                <w:sz w:val="16"/>
              </w:rPr>
              <w:t>5136</w:t>
            </w:r>
          </w:p>
        </w:tc>
        <w:tc>
          <w:tcPr>
            <w:tcW w:w="1472" w:type="dxa"/>
            <w:tcBorders>
              <w:top w:val="nil"/>
              <w:bottom w:val="nil"/>
            </w:tcBorders>
          </w:tcPr>
          <w:p w14:paraId="595B8037"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2652A635"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4BBF0C21" w14:textId="77777777" w:rsidR="00151BAD" w:rsidRDefault="00AC1F28">
            <w:pPr>
              <w:pStyle w:val="TableParagraph"/>
              <w:spacing w:before="69"/>
              <w:ind w:left="488" w:right="485"/>
              <w:rPr>
                <w:sz w:val="16"/>
              </w:rPr>
            </w:pPr>
            <w:r>
              <w:rPr>
                <w:sz w:val="16"/>
              </w:rPr>
              <w:t>A192</w:t>
            </w:r>
          </w:p>
        </w:tc>
      </w:tr>
      <w:tr w:rsidR="00151BAD" w14:paraId="525220DE" w14:textId="77777777">
        <w:trPr>
          <w:trHeight w:val="331"/>
        </w:trPr>
        <w:tc>
          <w:tcPr>
            <w:tcW w:w="1162" w:type="dxa"/>
            <w:tcBorders>
              <w:top w:val="nil"/>
              <w:bottom w:val="nil"/>
            </w:tcBorders>
            <w:shd w:val="clear" w:color="auto" w:fill="DADADA"/>
          </w:tcPr>
          <w:p w14:paraId="0FB869A3" w14:textId="77777777" w:rsidR="00151BAD" w:rsidRDefault="00AC1F28">
            <w:pPr>
              <w:pStyle w:val="TableParagraph"/>
              <w:spacing w:before="71"/>
              <w:ind w:left="419"/>
              <w:jc w:val="left"/>
              <w:rPr>
                <w:sz w:val="16"/>
              </w:rPr>
            </w:pPr>
            <w:r>
              <w:rPr>
                <w:sz w:val="16"/>
              </w:rPr>
              <w:t>5140</w:t>
            </w:r>
          </w:p>
        </w:tc>
        <w:tc>
          <w:tcPr>
            <w:tcW w:w="1472" w:type="dxa"/>
            <w:tcBorders>
              <w:top w:val="nil"/>
              <w:bottom w:val="nil"/>
            </w:tcBorders>
            <w:shd w:val="clear" w:color="auto" w:fill="DADADA"/>
          </w:tcPr>
          <w:p w14:paraId="30B945FE" w14:textId="77777777" w:rsidR="00151BAD" w:rsidRDefault="00AC1F28">
            <w:pPr>
              <w:pStyle w:val="TableParagraph"/>
              <w:spacing w:before="71"/>
              <w:ind w:left="439" w:right="435"/>
              <w:rPr>
                <w:sz w:val="16"/>
              </w:rPr>
            </w:pPr>
            <w:r>
              <w:rPr>
                <w:sz w:val="16"/>
              </w:rPr>
              <w:t>75</w:t>
            </w:r>
          </w:p>
        </w:tc>
        <w:tc>
          <w:tcPr>
            <w:tcW w:w="1484" w:type="dxa"/>
            <w:tcBorders>
              <w:top w:val="nil"/>
              <w:bottom w:val="nil"/>
            </w:tcBorders>
            <w:shd w:val="clear" w:color="auto" w:fill="DADADA"/>
          </w:tcPr>
          <w:p w14:paraId="4EBEE874"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0CE8996A" w14:textId="77777777" w:rsidR="00151BAD" w:rsidRDefault="00AC1F28">
            <w:pPr>
              <w:pStyle w:val="TableParagraph"/>
              <w:spacing w:before="71"/>
              <w:ind w:left="488" w:right="485"/>
              <w:rPr>
                <w:sz w:val="16"/>
              </w:rPr>
            </w:pPr>
            <w:r>
              <w:rPr>
                <w:sz w:val="16"/>
              </w:rPr>
              <w:t>A192</w:t>
            </w:r>
          </w:p>
        </w:tc>
      </w:tr>
      <w:tr w:rsidR="00151BAD" w14:paraId="705C67CD" w14:textId="77777777">
        <w:trPr>
          <w:trHeight w:val="331"/>
        </w:trPr>
        <w:tc>
          <w:tcPr>
            <w:tcW w:w="1162" w:type="dxa"/>
            <w:tcBorders>
              <w:top w:val="nil"/>
              <w:bottom w:val="nil"/>
            </w:tcBorders>
          </w:tcPr>
          <w:p w14:paraId="33C3C8AE" w14:textId="77777777" w:rsidR="00151BAD" w:rsidRDefault="00AC1F28">
            <w:pPr>
              <w:pStyle w:val="TableParagraph"/>
              <w:spacing w:before="71"/>
              <w:ind w:left="419"/>
              <w:jc w:val="left"/>
              <w:rPr>
                <w:sz w:val="16"/>
              </w:rPr>
            </w:pPr>
            <w:r>
              <w:rPr>
                <w:sz w:val="16"/>
              </w:rPr>
              <w:t>5180</w:t>
            </w:r>
          </w:p>
        </w:tc>
        <w:tc>
          <w:tcPr>
            <w:tcW w:w="1472" w:type="dxa"/>
            <w:tcBorders>
              <w:top w:val="nil"/>
              <w:bottom w:val="nil"/>
            </w:tcBorders>
          </w:tcPr>
          <w:p w14:paraId="78F6817E" w14:textId="77777777" w:rsidR="00151BAD" w:rsidRDefault="00AC1F28">
            <w:pPr>
              <w:pStyle w:val="TableParagraph"/>
              <w:spacing w:before="71"/>
              <w:ind w:left="439" w:right="435"/>
              <w:rPr>
                <w:sz w:val="16"/>
              </w:rPr>
            </w:pPr>
            <w:r>
              <w:rPr>
                <w:sz w:val="16"/>
              </w:rPr>
              <w:t>75</w:t>
            </w:r>
          </w:p>
        </w:tc>
        <w:tc>
          <w:tcPr>
            <w:tcW w:w="1484" w:type="dxa"/>
            <w:tcBorders>
              <w:top w:val="nil"/>
              <w:bottom w:val="nil"/>
            </w:tcBorders>
          </w:tcPr>
          <w:p w14:paraId="23D2A727"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636337B1" w14:textId="77777777" w:rsidR="00151BAD" w:rsidRDefault="00AC1F28">
            <w:pPr>
              <w:pStyle w:val="TableParagraph"/>
              <w:spacing w:before="71"/>
              <w:ind w:left="488" w:right="485"/>
              <w:rPr>
                <w:sz w:val="16"/>
              </w:rPr>
            </w:pPr>
            <w:r>
              <w:rPr>
                <w:sz w:val="16"/>
              </w:rPr>
              <w:t>A192</w:t>
            </w:r>
          </w:p>
        </w:tc>
      </w:tr>
      <w:tr w:rsidR="00151BAD" w14:paraId="1B1140BA" w14:textId="77777777">
        <w:trPr>
          <w:trHeight w:val="331"/>
        </w:trPr>
        <w:tc>
          <w:tcPr>
            <w:tcW w:w="1162" w:type="dxa"/>
            <w:tcBorders>
              <w:top w:val="nil"/>
              <w:bottom w:val="nil"/>
            </w:tcBorders>
            <w:shd w:val="clear" w:color="auto" w:fill="DADADA"/>
          </w:tcPr>
          <w:p w14:paraId="24070FE5" w14:textId="77777777" w:rsidR="00151BAD" w:rsidRDefault="00AC1F28">
            <w:pPr>
              <w:pStyle w:val="TableParagraph"/>
              <w:spacing w:before="71"/>
              <w:ind w:left="419"/>
              <w:jc w:val="left"/>
              <w:rPr>
                <w:sz w:val="16"/>
              </w:rPr>
            </w:pPr>
            <w:r>
              <w:rPr>
                <w:sz w:val="16"/>
              </w:rPr>
              <w:t>5210</w:t>
            </w:r>
          </w:p>
        </w:tc>
        <w:tc>
          <w:tcPr>
            <w:tcW w:w="1472" w:type="dxa"/>
            <w:tcBorders>
              <w:top w:val="nil"/>
              <w:bottom w:val="nil"/>
            </w:tcBorders>
            <w:shd w:val="clear" w:color="auto" w:fill="DADADA"/>
          </w:tcPr>
          <w:p w14:paraId="3DF997BD" w14:textId="77777777" w:rsidR="00151BAD" w:rsidRDefault="00AC1F28">
            <w:pPr>
              <w:pStyle w:val="TableParagraph"/>
              <w:spacing w:before="71"/>
              <w:ind w:left="439" w:right="435"/>
              <w:rPr>
                <w:sz w:val="16"/>
              </w:rPr>
            </w:pPr>
            <w:r>
              <w:rPr>
                <w:sz w:val="16"/>
              </w:rPr>
              <w:t>75</w:t>
            </w:r>
          </w:p>
        </w:tc>
        <w:tc>
          <w:tcPr>
            <w:tcW w:w="1484" w:type="dxa"/>
            <w:tcBorders>
              <w:top w:val="nil"/>
              <w:bottom w:val="nil"/>
            </w:tcBorders>
            <w:shd w:val="clear" w:color="auto" w:fill="DADADA"/>
          </w:tcPr>
          <w:p w14:paraId="2B3EF571"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295ACA57" w14:textId="77777777" w:rsidR="00151BAD" w:rsidRDefault="00AC1F28">
            <w:pPr>
              <w:pStyle w:val="TableParagraph"/>
              <w:spacing w:before="71"/>
              <w:ind w:left="488" w:right="485"/>
              <w:rPr>
                <w:sz w:val="16"/>
              </w:rPr>
            </w:pPr>
            <w:r>
              <w:rPr>
                <w:sz w:val="16"/>
              </w:rPr>
              <w:t>A192</w:t>
            </w:r>
          </w:p>
        </w:tc>
      </w:tr>
      <w:tr w:rsidR="00151BAD" w14:paraId="4C375438" w14:textId="77777777">
        <w:trPr>
          <w:trHeight w:val="331"/>
        </w:trPr>
        <w:tc>
          <w:tcPr>
            <w:tcW w:w="1162" w:type="dxa"/>
            <w:tcBorders>
              <w:top w:val="nil"/>
              <w:bottom w:val="nil"/>
            </w:tcBorders>
          </w:tcPr>
          <w:p w14:paraId="7FECE03B" w14:textId="77777777" w:rsidR="00151BAD" w:rsidRDefault="00AC1F28">
            <w:pPr>
              <w:pStyle w:val="TableParagraph"/>
              <w:spacing w:before="69"/>
              <w:ind w:left="419"/>
              <w:jc w:val="left"/>
              <w:rPr>
                <w:sz w:val="16"/>
              </w:rPr>
            </w:pPr>
            <w:r>
              <w:rPr>
                <w:sz w:val="16"/>
              </w:rPr>
              <w:t>5220</w:t>
            </w:r>
          </w:p>
        </w:tc>
        <w:tc>
          <w:tcPr>
            <w:tcW w:w="1472" w:type="dxa"/>
            <w:tcBorders>
              <w:top w:val="nil"/>
              <w:bottom w:val="nil"/>
            </w:tcBorders>
          </w:tcPr>
          <w:p w14:paraId="3D632E45"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20F2EA3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20F9E44" w14:textId="77777777" w:rsidR="00151BAD" w:rsidRDefault="00AC1F28">
            <w:pPr>
              <w:pStyle w:val="TableParagraph"/>
              <w:spacing w:before="69"/>
              <w:ind w:left="488" w:right="485"/>
              <w:rPr>
                <w:sz w:val="16"/>
              </w:rPr>
            </w:pPr>
            <w:r>
              <w:rPr>
                <w:sz w:val="16"/>
              </w:rPr>
              <w:t>A920</w:t>
            </w:r>
          </w:p>
        </w:tc>
      </w:tr>
      <w:tr w:rsidR="00151BAD" w14:paraId="078B1B24" w14:textId="77777777">
        <w:trPr>
          <w:trHeight w:val="331"/>
        </w:trPr>
        <w:tc>
          <w:tcPr>
            <w:tcW w:w="1162" w:type="dxa"/>
            <w:tcBorders>
              <w:top w:val="nil"/>
              <w:bottom w:val="nil"/>
            </w:tcBorders>
            <w:shd w:val="clear" w:color="auto" w:fill="DADADA"/>
          </w:tcPr>
          <w:p w14:paraId="01A6C70F" w14:textId="77777777" w:rsidR="00151BAD" w:rsidRDefault="00AC1F28">
            <w:pPr>
              <w:pStyle w:val="TableParagraph"/>
              <w:spacing w:before="69"/>
              <w:ind w:left="419"/>
              <w:jc w:val="left"/>
              <w:rPr>
                <w:sz w:val="16"/>
              </w:rPr>
            </w:pPr>
            <w:r>
              <w:rPr>
                <w:sz w:val="16"/>
              </w:rPr>
              <w:t>5280</w:t>
            </w:r>
          </w:p>
        </w:tc>
        <w:tc>
          <w:tcPr>
            <w:tcW w:w="1472" w:type="dxa"/>
            <w:tcBorders>
              <w:top w:val="nil"/>
              <w:bottom w:val="nil"/>
            </w:tcBorders>
            <w:shd w:val="clear" w:color="auto" w:fill="DADADA"/>
          </w:tcPr>
          <w:p w14:paraId="762F2E5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0B1199AD"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3D41273D" w14:textId="77777777" w:rsidR="00151BAD" w:rsidRDefault="00AC1F28">
            <w:pPr>
              <w:pStyle w:val="TableParagraph"/>
              <w:spacing w:before="69"/>
              <w:ind w:left="488" w:right="485"/>
              <w:rPr>
                <w:sz w:val="16"/>
              </w:rPr>
            </w:pPr>
            <w:r>
              <w:rPr>
                <w:sz w:val="16"/>
              </w:rPr>
              <w:t>A920</w:t>
            </w:r>
          </w:p>
        </w:tc>
      </w:tr>
      <w:tr w:rsidR="00151BAD" w14:paraId="17669051" w14:textId="77777777">
        <w:trPr>
          <w:trHeight w:val="331"/>
        </w:trPr>
        <w:tc>
          <w:tcPr>
            <w:tcW w:w="1162" w:type="dxa"/>
            <w:tcBorders>
              <w:top w:val="nil"/>
              <w:bottom w:val="nil"/>
            </w:tcBorders>
          </w:tcPr>
          <w:p w14:paraId="7E9CEE98" w14:textId="77777777" w:rsidR="00151BAD" w:rsidRDefault="00AC1F28">
            <w:pPr>
              <w:pStyle w:val="TableParagraph"/>
              <w:spacing w:before="69"/>
              <w:ind w:left="419"/>
              <w:jc w:val="left"/>
              <w:rPr>
                <w:sz w:val="16"/>
              </w:rPr>
            </w:pPr>
            <w:r>
              <w:rPr>
                <w:sz w:val="16"/>
              </w:rPr>
              <w:t>5305</w:t>
            </w:r>
          </w:p>
        </w:tc>
        <w:tc>
          <w:tcPr>
            <w:tcW w:w="1472" w:type="dxa"/>
            <w:tcBorders>
              <w:top w:val="nil"/>
              <w:bottom w:val="nil"/>
            </w:tcBorders>
          </w:tcPr>
          <w:p w14:paraId="657A381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1CC71317"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1C342470" w14:textId="77777777" w:rsidR="00151BAD" w:rsidRDefault="00AC1F28">
            <w:pPr>
              <w:pStyle w:val="TableParagraph"/>
              <w:spacing w:before="69"/>
              <w:ind w:left="488" w:right="485"/>
              <w:rPr>
                <w:sz w:val="16"/>
              </w:rPr>
            </w:pPr>
            <w:r>
              <w:rPr>
                <w:sz w:val="16"/>
              </w:rPr>
              <w:t>A919</w:t>
            </w:r>
          </w:p>
        </w:tc>
      </w:tr>
      <w:tr w:rsidR="00151BAD" w14:paraId="1086C9B4" w14:textId="77777777">
        <w:trPr>
          <w:trHeight w:val="331"/>
        </w:trPr>
        <w:tc>
          <w:tcPr>
            <w:tcW w:w="1162" w:type="dxa"/>
            <w:tcBorders>
              <w:top w:val="nil"/>
              <w:bottom w:val="nil"/>
            </w:tcBorders>
            <w:shd w:val="clear" w:color="auto" w:fill="DADADA"/>
          </w:tcPr>
          <w:p w14:paraId="54BB2CAC" w14:textId="77777777" w:rsidR="00151BAD" w:rsidRDefault="00AC1F28">
            <w:pPr>
              <w:pStyle w:val="TableParagraph"/>
              <w:spacing w:before="69"/>
              <w:ind w:left="419"/>
              <w:jc w:val="left"/>
              <w:rPr>
                <w:sz w:val="16"/>
              </w:rPr>
            </w:pPr>
            <w:r>
              <w:rPr>
                <w:sz w:val="16"/>
              </w:rPr>
              <w:t>5306</w:t>
            </w:r>
          </w:p>
        </w:tc>
        <w:tc>
          <w:tcPr>
            <w:tcW w:w="1472" w:type="dxa"/>
            <w:tcBorders>
              <w:top w:val="nil"/>
              <w:bottom w:val="nil"/>
            </w:tcBorders>
            <w:shd w:val="clear" w:color="auto" w:fill="DADADA"/>
          </w:tcPr>
          <w:p w14:paraId="2BAD93A2"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3D057CD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169295BA" w14:textId="77777777" w:rsidR="00151BAD" w:rsidRDefault="00AC1F28">
            <w:pPr>
              <w:pStyle w:val="TableParagraph"/>
              <w:spacing w:before="69"/>
              <w:ind w:left="488" w:right="485"/>
              <w:rPr>
                <w:sz w:val="16"/>
              </w:rPr>
            </w:pPr>
            <w:r>
              <w:rPr>
                <w:sz w:val="16"/>
              </w:rPr>
              <w:t>A919</w:t>
            </w:r>
          </w:p>
        </w:tc>
      </w:tr>
      <w:tr w:rsidR="00151BAD" w14:paraId="3DE2FC13" w14:textId="77777777">
        <w:trPr>
          <w:trHeight w:val="331"/>
        </w:trPr>
        <w:tc>
          <w:tcPr>
            <w:tcW w:w="1162" w:type="dxa"/>
            <w:tcBorders>
              <w:top w:val="nil"/>
              <w:bottom w:val="nil"/>
            </w:tcBorders>
          </w:tcPr>
          <w:p w14:paraId="1DF4BCA9" w14:textId="77777777" w:rsidR="00151BAD" w:rsidRDefault="00AC1F28">
            <w:pPr>
              <w:pStyle w:val="TableParagraph"/>
              <w:spacing w:before="69"/>
              <w:ind w:left="419"/>
              <w:jc w:val="left"/>
              <w:rPr>
                <w:sz w:val="16"/>
              </w:rPr>
            </w:pPr>
            <w:r>
              <w:rPr>
                <w:sz w:val="16"/>
              </w:rPr>
              <w:t>5307</w:t>
            </w:r>
          </w:p>
        </w:tc>
        <w:tc>
          <w:tcPr>
            <w:tcW w:w="1472" w:type="dxa"/>
            <w:tcBorders>
              <w:top w:val="nil"/>
              <w:bottom w:val="nil"/>
            </w:tcBorders>
          </w:tcPr>
          <w:p w14:paraId="50F650B2"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1482AA7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73D14222" w14:textId="77777777" w:rsidR="00151BAD" w:rsidRDefault="00AC1F28">
            <w:pPr>
              <w:pStyle w:val="TableParagraph"/>
              <w:spacing w:before="69"/>
              <w:ind w:left="488" w:right="485"/>
              <w:rPr>
                <w:sz w:val="16"/>
              </w:rPr>
            </w:pPr>
            <w:r>
              <w:rPr>
                <w:sz w:val="16"/>
              </w:rPr>
              <w:t>A919</w:t>
            </w:r>
          </w:p>
        </w:tc>
      </w:tr>
      <w:tr w:rsidR="00151BAD" w14:paraId="4385B9D9" w14:textId="77777777">
        <w:trPr>
          <w:trHeight w:val="331"/>
        </w:trPr>
        <w:tc>
          <w:tcPr>
            <w:tcW w:w="1162" w:type="dxa"/>
            <w:tcBorders>
              <w:top w:val="nil"/>
              <w:bottom w:val="nil"/>
            </w:tcBorders>
            <w:shd w:val="clear" w:color="auto" w:fill="DADADA"/>
          </w:tcPr>
          <w:p w14:paraId="47ED4A21" w14:textId="77777777" w:rsidR="00151BAD" w:rsidRDefault="00AC1F28">
            <w:pPr>
              <w:pStyle w:val="TableParagraph"/>
              <w:spacing w:before="69"/>
              <w:ind w:left="419"/>
              <w:jc w:val="left"/>
              <w:rPr>
                <w:sz w:val="16"/>
              </w:rPr>
            </w:pPr>
            <w:r>
              <w:rPr>
                <w:sz w:val="16"/>
              </w:rPr>
              <w:t>5310</w:t>
            </w:r>
          </w:p>
        </w:tc>
        <w:tc>
          <w:tcPr>
            <w:tcW w:w="1472" w:type="dxa"/>
            <w:tcBorders>
              <w:top w:val="nil"/>
              <w:bottom w:val="nil"/>
            </w:tcBorders>
            <w:shd w:val="clear" w:color="auto" w:fill="DADADA"/>
          </w:tcPr>
          <w:p w14:paraId="7541BD0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5FDF56E"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ABD8435" w14:textId="77777777" w:rsidR="00151BAD" w:rsidRDefault="00AC1F28">
            <w:pPr>
              <w:pStyle w:val="TableParagraph"/>
              <w:spacing w:before="69"/>
              <w:ind w:left="488" w:right="485"/>
              <w:rPr>
                <w:sz w:val="16"/>
              </w:rPr>
            </w:pPr>
            <w:r>
              <w:rPr>
                <w:sz w:val="16"/>
              </w:rPr>
              <w:t>A919</w:t>
            </w:r>
          </w:p>
        </w:tc>
      </w:tr>
      <w:tr w:rsidR="00151BAD" w14:paraId="35267C89" w14:textId="77777777">
        <w:trPr>
          <w:trHeight w:val="331"/>
        </w:trPr>
        <w:tc>
          <w:tcPr>
            <w:tcW w:w="1162" w:type="dxa"/>
            <w:tcBorders>
              <w:top w:val="nil"/>
              <w:bottom w:val="nil"/>
            </w:tcBorders>
          </w:tcPr>
          <w:p w14:paraId="7C379671" w14:textId="77777777" w:rsidR="00151BAD" w:rsidRDefault="00AC1F28">
            <w:pPr>
              <w:pStyle w:val="TableParagraph"/>
              <w:spacing w:before="69"/>
              <w:ind w:left="419"/>
              <w:jc w:val="left"/>
              <w:rPr>
                <w:sz w:val="16"/>
              </w:rPr>
            </w:pPr>
            <w:r>
              <w:rPr>
                <w:sz w:val="16"/>
              </w:rPr>
              <w:t>5315</w:t>
            </w:r>
          </w:p>
        </w:tc>
        <w:tc>
          <w:tcPr>
            <w:tcW w:w="1472" w:type="dxa"/>
            <w:tcBorders>
              <w:top w:val="nil"/>
              <w:bottom w:val="nil"/>
            </w:tcBorders>
          </w:tcPr>
          <w:p w14:paraId="7B935A5E"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EFEC8F3"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F6FF568" w14:textId="77777777" w:rsidR="00151BAD" w:rsidRDefault="00AC1F28">
            <w:pPr>
              <w:pStyle w:val="TableParagraph"/>
              <w:spacing w:before="69"/>
              <w:ind w:left="488" w:right="485"/>
              <w:rPr>
                <w:sz w:val="16"/>
              </w:rPr>
            </w:pPr>
            <w:r>
              <w:rPr>
                <w:sz w:val="16"/>
              </w:rPr>
              <w:t>A919</w:t>
            </w:r>
          </w:p>
        </w:tc>
      </w:tr>
      <w:tr w:rsidR="00151BAD" w14:paraId="3C7E3911" w14:textId="77777777">
        <w:trPr>
          <w:trHeight w:val="331"/>
        </w:trPr>
        <w:tc>
          <w:tcPr>
            <w:tcW w:w="1162" w:type="dxa"/>
            <w:tcBorders>
              <w:top w:val="nil"/>
              <w:bottom w:val="nil"/>
            </w:tcBorders>
            <w:shd w:val="clear" w:color="auto" w:fill="DADADA"/>
          </w:tcPr>
          <w:p w14:paraId="20846106" w14:textId="77777777" w:rsidR="00151BAD" w:rsidRDefault="00AC1F28">
            <w:pPr>
              <w:pStyle w:val="TableParagraph"/>
              <w:spacing w:before="69"/>
              <w:ind w:left="419"/>
              <w:jc w:val="left"/>
              <w:rPr>
                <w:sz w:val="16"/>
              </w:rPr>
            </w:pPr>
            <w:r>
              <w:rPr>
                <w:sz w:val="16"/>
              </w:rPr>
              <w:t>5320</w:t>
            </w:r>
          </w:p>
        </w:tc>
        <w:tc>
          <w:tcPr>
            <w:tcW w:w="1472" w:type="dxa"/>
            <w:tcBorders>
              <w:top w:val="nil"/>
              <w:bottom w:val="nil"/>
            </w:tcBorders>
            <w:shd w:val="clear" w:color="auto" w:fill="DADADA"/>
          </w:tcPr>
          <w:p w14:paraId="118AE11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17E94ABB"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6BE49D94" w14:textId="77777777" w:rsidR="00151BAD" w:rsidRDefault="00AC1F28">
            <w:pPr>
              <w:pStyle w:val="TableParagraph"/>
              <w:spacing w:before="69"/>
              <w:ind w:left="488" w:right="485"/>
              <w:rPr>
                <w:sz w:val="16"/>
              </w:rPr>
            </w:pPr>
            <w:r>
              <w:rPr>
                <w:sz w:val="16"/>
              </w:rPr>
              <w:t>A919</w:t>
            </w:r>
          </w:p>
        </w:tc>
      </w:tr>
      <w:tr w:rsidR="00151BAD" w14:paraId="54F60138" w14:textId="77777777">
        <w:trPr>
          <w:trHeight w:val="328"/>
        </w:trPr>
        <w:tc>
          <w:tcPr>
            <w:tcW w:w="1162" w:type="dxa"/>
            <w:tcBorders>
              <w:top w:val="nil"/>
              <w:bottom w:val="nil"/>
            </w:tcBorders>
          </w:tcPr>
          <w:p w14:paraId="51601638" w14:textId="77777777" w:rsidR="00151BAD" w:rsidRDefault="00AC1F28">
            <w:pPr>
              <w:pStyle w:val="TableParagraph"/>
              <w:spacing w:before="69"/>
              <w:ind w:left="419"/>
              <w:jc w:val="left"/>
              <w:rPr>
                <w:sz w:val="16"/>
              </w:rPr>
            </w:pPr>
            <w:r>
              <w:rPr>
                <w:sz w:val="16"/>
              </w:rPr>
              <w:t>5325</w:t>
            </w:r>
          </w:p>
        </w:tc>
        <w:tc>
          <w:tcPr>
            <w:tcW w:w="1472" w:type="dxa"/>
            <w:tcBorders>
              <w:top w:val="nil"/>
              <w:bottom w:val="nil"/>
            </w:tcBorders>
          </w:tcPr>
          <w:p w14:paraId="6E41426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589D3E03"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360D5C7" w14:textId="77777777" w:rsidR="00151BAD" w:rsidRDefault="00AC1F28">
            <w:pPr>
              <w:pStyle w:val="TableParagraph"/>
              <w:spacing w:before="69"/>
              <w:ind w:left="488" w:right="485"/>
              <w:rPr>
                <w:sz w:val="16"/>
              </w:rPr>
            </w:pPr>
            <w:r>
              <w:rPr>
                <w:sz w:val="16"/>
              </w:rPr>
              <w:t>A919</w:t>
            </w:r>
          </w:p>
        </w:tc>
      </w:tr>
      <w:tr w:rsidR="00151BAD" w14:paraId="2AF05B24" w14:textId="77777777">
        <w:trPr>
          <w:trHeight w:val="331"/>
        </w:trPr>
        <w:tc>
          <w:tcPr>
            <w:tcW w:w="1162" w:type="dxa"/>
            <w:tcBorders>
              <w:top w:val="nil"/>
              <w:bottom w:val="nil"/>
            </w:tcBorders>
            <w:shd w:val="clear" w:color="auto" w:fill="DADADA"/>
          </w:tcPr>
          <w:p w14:paraId="7C999795" w14:textId="77777777" w:rsidR="00151BAD" w:rsidRDefault="00AC1F28">
            <w:pPr>
              <w:pStyle w:val="TableParagraph"/>
              <w:spacing w:before="71"/>
              <w:ind w:left="419"/>
              <w:jc w:val="left"/>
              <w:rPr>
                <w:sz w:val="16"/>
              </w:rPr>
            </w:pPr>
            <w:r>
              <w:rPr>
                <w:sz w:val="16"/>
              </w:rPr>
              <w:t>5330</w:t>
            </w:r>
          </w:p>
        </w:tc>
        <w:tc>
          <w:tcPr>
            <w:tcW w:w="1472" w:type="dxa"/>
            <w:tcBorders>
              <w:top w:val="nil"/>
              <w:bottom w:val="nil"/>
            </w:tcBorders>
            <w:shd w:val="clear" w:color="auto" w:fill="DADADA"/>
          </w:tcPr>
          <w:p w14:paraId="2B5931F5"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17DE3D2D"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43DDB187" w14:textId="77777777" w:rsidR="00151BAD" w:rsidRDefault="00AC1F28">
            <w:pPr>
              <w:pStyle w:val="TableParagraph"/>
              <w:spacing w:before="71"/>
              <w:ind w:left="488" w:right="485"/>
              <w:rPr>
                <w:sz w:val="16"/>
              </w:rPr>
            </w:pPr>
            <w:r>
              <w:rPr>
                <w:sz w:val="16"/>
              </w:rPr>
              <w:t>A919</w:t>
            </w:r>
          </w:p>
        </w:tc>
      </w:tr>
      <w:tr w:rsidR="00151BAD" w14:paraId="1B7105A7" w14:textId="77777777">
        <w:trPr>
          <w:trHeight w:val="331"/>
        </w:trPr>
        <w:tc>
          <w:tcPr>
            <w:tcW w:w="1162" w:type="dxa"/>
            <w:tcBorders>
              <w:top w:val="nil"/>
              <w:bottom w:val="nil"/>
            </w:tcBorders>
          </w:tcPr>
          <w:p w14:paraId="61E53869" w14:textId="77777777" w:rsidR="00151BAD" w:rsidRDefault="00AC1F28">
            <w:pPr>
              <w:pStyle w:val="TableParagraph"/>
              <w:spacing w:before="71"/>
              <w:ind w:left="419"/>
              <w:jc w:val="left"/>
              <w:rPr>
                <w:sz w:val="16"/>
              </w:rPr>
            </w:pPr>
            <w:r>
              <w:rPr>
                <w:sz w:val="16"/>
              </w:rPr>
              <w:t>5331</w:t>
            </w:r>
          </w:p>
        </w:tc>
        <w:tc>
          <w:tcPr>
            <w:tcW w:w="1472" w:type="dxa"/>
            <w:tcBorders>
              <w:top w:val="nil"/>
              <w:bottom w:val="nil"/>
            </w:tcBorders>
          </w:tcPr>
          <w:p w14:paraId="31B20729"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15C982C5"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6EAA6EFE" w14:textId="77777777" w:rsidR="00151BAD" w:rsidRDefault="00AC1F28">
            <w:pPr>
              <w:pStyle w:val="TableParagraph"/>
              <w:spacing w:before="71"/>
              <w:ind w:left="488" w:right="485"/>
              <w:rPr>
                <w:sz w:val="16"/>
              </w:rPr>
            </w:pPr>
            <w:r>
              <w:rPr>
                <w:sz w:val="16"/>
              </w:rPr>
              <w:t>A919</w:t>
            </w:r>
          </w:p>
        </w:tc>
      </w:tr>
      <w:tr w:rsidR="00151BAD" w14:paraId="0A47ABFC" w14:textId="77777777">
        <w:trPr>
          <w:trHeight w:val="331"/>
        </w:trPr>
        <w:tc>
          <w:tcPr>
            <w:tcW w:w="1162" w:type="dxa"/>
            <w:tcBorders>
              <w:top w:val="nil"/>
              <w:bottom w:val="nil"/>
            </w:tcBorders>
            <w:shd w:val="clear" w:color="auto" w:fill="DADADA"/>
          </w:tcPr>
          <w:p w14:paraId="59F2A96A" w14:textId="77777777" w:rsidR="00151BAD" w:rsidRDefault="00AC1F28">
            <w:pPr>
              <w:pStyle w:val="TableParagraph"/>
              <w:spacing w:before="71"/>
              <w:ind w:left="419"/>
              <w:jc w:val="left"/>
              <w:rPr>
                <w:sz w:val="16"/>
              </w:rPr>
            </w:pPr>
            <w:r>
              <w:rPr>
                <w:sz w:val="16"/>
              </w:rPr>
              <w:t>5335</w:t>
            </w:r>
          </w:p>
        </w:tc>
        <w:tc>
          <w:tcPr>
            <w:tcW w:w="1472" w:type="dxa"/>
            <w:tcBorders>
              <w:top w:val="nil"/>
              <w:bottom w:val="nil"/>
            </w:tcBorders>
            <w:shd w:val="clear" w:color="auto" w:fill="DADADA"/>
          </w:tcPr>
          <w:p w14:paraId="4D5A27DD"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16B839C1"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348C6D3E" w14:textId="77777777" w:rsidR="00151BAD" w:rsidRDefault="00AC1F28">
            <w:pPr>
              <w:pStyle w:val="TableParagraph"/>
              <w:spacing w:before="71"/>
              <w:ind w:left="488" w:right="485"/>
              <w:rPr>
                <w:sz w:val="16"/>
              </w:rPr>
            </w:pPr>
            <w:r>
              <w:rPr>
                <w:sz w:val="16"/>
              </w:rPr>
              <w:t>A919</w:t>
            </w:r>
          </w:p>
        </w:tc>
      </w:tr>
      <w:tr w:rsidR="00151BAD" w14:paraId="34A657B3" w14:textId="77777777">
        <w:trPr>
          <w:trHeight w:val="331"/>
        </w:trPr>
        <w:tc>
          <w:tcPr>
            <w:tcW w:w="1162" w:type="dxa"/>
            <w:tcBorders>
              <w:top w:val="nil"/>
              <w:bottom w:val="nil"/>
            </w:tcBorders>
          </w:tcPr>
          <w:p w14:paraId="7A9D8875" w14:textId="77777777" w:rsidR="00151BAD" w:rsidRDefault="00AC1F28">
            <w:pPr>
              <w:pStyle w:val="TableParagraph"/>
              <w:spacing w:before="69"/>
              <w:ind w:left="419"/>
              <w:jc w:val="left"/>
              <w:rPr>
                <w:sz w:val="16"/>
              </w:rPr>
            </w:pPr>
            <w:r>
              <w:rPr>
                <w:sz w:val="16"/>
              </w:rPr>
              <w:t>5340</w:t>
            </w:r>
          </w:p>
        </w:tc>
        <w:tc>
          <w:tcPr>
            <w:tcW w:w="1472" w:type="dxa"/>
            <w:tcBorders>
              <w:top w:val="nil"/>
              <w:bottom w:val="nil"/>
            </w:tcBorders>
          </w:tcPr>
          <w:p w14:paraId="0888ED4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0802E77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727604E2" w14:textId="77777777" w:rsidR="00151BAD" w:rsidRDefault="00AC1F28">
            <w:pPr>
              <w:pStyle w:val="TableParagraph"/>
              <w:spacing w:before="69"/>
              <w:ind w:left="488" w:right="485"/>
              <w:rPr>
                <w:sz w:val="16"/>
              </w:rPr>
            </w:pPr>
            <w:r>
              <w:rPr>
                <w:sz w:val="16"/>
              </w:rPr>
              <w:t>A919</w:t>
            </w:r>
          </w:p>
        </w:tc>
      </w:tr>
      <w:tr w:rsidR="00151BAD" w14:paraId="3EBBEBA1" w14:textId="77777777">
        <w:trPr>
          <w:trHeight w:val="331"/>
        </w:trPr>
        <w:tc>
          <w:tcPr>
            <w:tcW w:w="1162" w:type="dxa"/>
            <w:tcBorders>
              <w:top w:val="nil"/>
              <w:bottom w:val="nil"/>
            </w:tcBorders>
            <w:shd w:val="clear" w:color="auto" w:fill="DADADA"/>
          </w:tcPr>
          <w:p w14:paraId="6C7F42C5" w14:textId="77777777" w:rsidR="00151BAD" w:rsidRDefault="00AC1F28">
            <w:pPr>
              <w:pStyle w:val="TableParagraph"/>
              <w:spacing w:before="69"/>
              <w:ind w:left="419"/>
              <w:jc w:val="left"/>
              <w:rPr>
                <w:sz w:val="16"/>
              </w:rPr>
            </w:pPr>
            <w:r>
              <w:rPr>
                <w:sz w:val="16"/>
              </w:rPr>
              <w:t>5342</w:t>
            </w:r>
          </w:p>
        </w:tc>
        <w:tc>
          <w:tcPr>
            <w:tcW w:w="1472" w:type="dxa"/>
            <w:tcBorders>
              <w:top w:val="nil"/>
              <w:bottom w:val="nil"/>
            </w:tcBorders>
            <w:shd w:val="clear" w:color="auto" w:fill="DADADA"/>
          </w:tcPr>
          <w:p w14:paraId="69316A1D"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27C0BFC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88984E4" w14:textId="77777777" w:rsidR="00151BAD" w:rsidRDefault="00AC1F28">
            <w:pPr>
              <w:pStyle w:val="TableParagraph"/>
              <w:spacing w:before="69"/>
              <w:ind w:left="488" w:right="485"/>
              <w:rPr>
                <w:sz w:val="16"/>
              </w:rPr>
            </w:pPr>
            <w:r>
              <w:rPr>
                <w:sz w:val="16"/>
              </w:rPr>
              <w:t>A919</w:t>
            </w:r>
          </w:p>
        </w:tc>
      </w:tr>
      <w:tr w:rsidR="00151BAD" w14:paraId="35B74598" w14:textId="77777777">
        <w:trPr>
          <w:trHeight w:val="331"/>
        </w:trPr>
        <w:tc>
          <w:tcPr>
            <w:tcW w:w="1162" w:type="dxa"/>
            <w:tcBorders>
              <w:top w:val="nil"/>
              <w:bottom w:val="nil"/>
            </w:tcBorders>
          </w:tcPr>
          <w:p w14:paraId="4A4B604C" w14:textId="77777777" w:rsidR="00151BAD" w:rsidRDefault="00AC1F28">
            <w:pPr>
              <w:pStyle w:val="TableParagraph"/>
              <w:spacing w:before="69"/>
              <w:ind w:left="419"/>
              <w:jc w:val="left"/>
              <w:rPr>
                <w:sz w:val="16"/>
              </w:rPr>
            </w:pPr>
            <w:r>
              <w:rPr>
                <w:sz w:val="16"/>
              </w:rPr>
              <w:t>5345</w:t>
            </w:r>
          </w:p>
        </w:tc>
        <w:tc>
          <w:tcPr>
            <w:tcW w:w="1472" w:type="dxa"/>
            <w:tcBorders>
              <w:top w:val="nil"/>
              <w:bottom w:val="nil"/>
            </w:tcBorders>
          </w:tcPr>
          <w:p w14:paraId="48BA1129"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25312BA9"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A64BD19" w14:textId="77777777" w:rsidR="00151BAD" w:rsidRDefault="00AC1F28">
            <w:pPr>
              <w:pStyle w:val="TableParagraph"/>
              <w:spacing w:before="69"/>
              <w:ind w:left="488" w:right="485"/>
              <w:rPr>
                <w:sz w:val="16"/>
              </w:rPr>
            </w:pPr>
            <w:r>
              <w:rPr>
                <w:sz w:val="16"/>
              </w:rPr>
              <w:t>A191</w:t>
            </w:r>
          </w:p>
        </w:tc>
      </w:tr>
      <w:tr w:rsidR="00151BAD" w14:paraId="42681AE8" w14:textId="77777777">
        <w:trPr>
          <w:trHeight w:val="331"/>
        </w:trPr>
        <w:tc>
          <w:tcPr>
            <w:tcW w:w="1162" w:type="dxa"/>
            <w:tcBorders>
              <w:top w:val="nil"/>
              <w:bottom w:val="nil"/>
            </w:tcBorders>
            <w:shd w:val="clear" w:color="auto" w:fill="DADADA"/>
          </w:tcPr>
          <w:p w14:paraId="52F5A612" w14:textId="77777777" w:rsidR="00151BAD" w:rsidRDefault="00AC1F28">
            <w:pPr>
              <w:pStyle w:val="TableParagraph"/>
              <w:spacing w:before="69"/>
              <w:ind w:left="419"/>
              <w:jc w:val="left"/>
              <w:rPr>
                <w:sz w:val="16"/>
              </w:rPr>
            </w:pPr>
            <w:r>
              <w:rPr>
                <w:sz w:val="16"/>
              </w:rPr>
              <w:t>5350</w:t>
            </w:r>
          </w:p>
        </w:tc>
        <w:tc>
          <w:tcPr>
            <w:tcW w:w="1472" w:type="dxa"/>
            <w:tcBorders>
              <w:top w:val="nil"/>
              <w:bottom w:val="nil"/>
            </w:tcBorders>
            <w:shd w:val="clear" w:color="auto" w:fill="DADADA"/>
          </w:tcPr>
          <w:p w14:paraId="34F0CFD0"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shd w:val="clear" w:color="auto" w:fill="DADADA"/>
          </w:tcPr>
          <w:p w14:paraId="15613F2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EC04D73" w14:textId="77777777" w:rsidR="00151BAD" w:rsidRDefault="00AC1F28">
            <w:pPr>
              <w:pStyle w:val="TableParagraph"/>
              <w:spacing w:before="69"/>
              <w:ind w:left="488" w:right="485"/>
              <w:rPr>
                <w:sz w:val="16"/>
              </w:rPr>
            </w:pPr>
            <w:r>
              <w:rPr>
                <w:sz w:val="16"/>
              </w:rPr>
              <w:t>A191</w:t>
            </w:r>
          </w:p>
        </w:tc>
      </w:tr>
      <w:tr w:rsidR="00151BAD" w14:paraId="31546203" w14:textId="77777777">
        <w:trPr>
          <w:trHeight w:val="331"/>
        </w:trPr>
        <w:tc>
          <w:tcPr>
            <w:tcW w:w="1162" w:type="dxa"/>
            <w:tcBorders>
              <w:top w:val="nil"/>
              <w:bottom w:val="nil"/>
            </w:tcBorders>
          </w:tcPr>
          <w:p w14:paraId="2EDCFFDD" w14:textId="77777777" w:rsidR="00151BAD" w:rsidRDefault="00AC1F28">
            <w:pPr>
              <w:pStyle w:val="TableParagraph"/>
              <w:spacing w:before="69"/>
              <w:ind w:left="419"/>
              <w:jc w:val="left"/>
              <w:rPr>
                <w:sz w:val="16"/>
              </w:rPr>
            </w:pPr>
            <w:r>
              <w:rPr>
                <w:sz w:val="16"/>
              </w:rPr>
              <w:t>5355</w:t>
            </w:r>
          </w:p>
        </w:tc>
        <w:tc>
          <w:tcPr>
            <w:tcW w:w="1472" w:type="dxa"/>
            <w:tcBorders>
              <w:top w:val="nil"/>
              <w:bottom w:val="nil"/>
            </w:tcBorders>
          </w:tcPr>
          <w:p w14:paraId="6F5082FF"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EBE55F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6F3C834" w14:textId="77777777" w:rsidR="00151BAD" w:rsidRDefault="00AC1F28">
            <w:pPr>
              <w:pStyle w:val="TableParagraph"/>
              <w:spacing w:before="69"/>
              <w:ind w:left="488" w:right="485"/>
              <w:rPr>
                <w:sz w:val="16"/>
              </w:rPr>
            </w:pPr>
            <w:r>
              <w:rPr>
                <w:sz w:val="16"/>
              </w:rPr>
              <w:t>A919</w:t>
            </w:r>
          </w:p>
        </w:tc>
      </w:tr>
      <w:tr w:rsidR="00151BAD" w14:paraId="644C8B8E" w14:textId="77777777">
        <w:trPr>
          <w:trHeight w:val="331"/>
        </w:trPr>
        <w:tc>
          <w:tcPr>
            <w:tcW w:w="1162" w:type="dxa"/>
            <w:tcBorders>
              <w:top w:val="nil"/>
              <w:bottom w:val="nil"/>
            </w:tcBorders>
            <w:shd w:val="clear" w:color="auto" w:fill="DADADA"/>
          </w:tcPr>
          <w:p w14:paraId="0D40CEE1" w14:textId="77777777" w:rsidR="00151BAD" w:rsidRDefault="00AC1F28">
            <w:pPr>
              <w:pStyle w:val="TableParagraph"/>
              <w:spacing w:before="69"/>
              <w:ind w:left="419"/>
              <w:jc w:val="left"/>
              <w:rPr>
                <w:sz w:val="16"/>
              </w:rPr>
            </w:pPr>
            <w:r>
              <w:rPr>
                <w:sz w:val="16"/>
              </w:rPr>
              <w:t>5360</w:t>
            </w:r>
          </w:p>
        </w:tc>
        <w:tc>
          <w:tcPr>
            <w:tcW w:w="1472" w:type="dxa"/>
            <w:tcBorders>
              <w:top w:val="nil"/>
              <w:bottom w:val="nil"/>
            </w:tcBorders>
            <w:shd w:val="clear" w:color="auto" w:fill="DADADA"/>
          </w:tcPr>
          <w:p w14:paraId="0A4D53A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538ECCD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8551D2A" w14:textId="77777777" w:rsidR="00151BAD" w:rsidRDefault="00AC1F28">
            <w:pPr>
              <w:pStyle w:val="TableParagraph"/>
              <w:spacing w:before="69"/>
              <w:ind w:left="488" w:right="485"/>
              <w:rPr>
                <w:sz w:val="16"/>
              </w:rPr>
            </w:pPr>
            <w:r>
              <w:rPr>
                <w:sz w:val="16"/>
              </w:rPr>
              <w:t>A919</w:t>
            </w:r>
          </w:p>
        </w:tc>
      </w:tr>
      <w:tr w:rsidR="00151BAD" w14:paraId="560DE239" w14:textId="77777777">
        <w:trPr>
          <w:trHeight w:val="331"/>
        </w:trPr>
        <w:tc>
          <w:tcPr>
            <w:tcW w:w="1162" w:type="dxa"/>
            <w:tcBorders>
              <w:top w:val="nil"/>
              <w:bottom w:val="nil"/>
            </w:tcBorders>
          </w:tcPr>
          <w:p w14:paraId="6792A25F" w14:textId="77777777" w:rsidR="00151BAD" w:rsidRDefault="00AC1F28">
            <w:pPr>
              <w:pStyle w:val="TableParagraph"/>
              <w:spacing w:before="69"/>
              <w:ind w:left="419"/>
              <w:jc w:val="left"/>
              <w:rPr>
                <w:sz w:val="16"/>
              </w:rPr>
            </w:pPr>
            <w:r>
              <w:rPr>
                <w:sz w:val="16"/>
              </w:rPr>
              <w:t>5365</w:t>
            </w:r>
          </w:p>
        </w:tc>
        <w:tc>
          <w:tcPr>
            <w:tcW w:w="1472" w:type="dxa"/>
            <w:tcBorders>
              <w:top w:val="nil"/>
              <w:bottom w:val="nil"/>
            </w:tcBorders>
          </w:tcPr>
          <w:p w14:paraId="7F6C03E7"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6DDEBC9C"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14F6AB14" w14:textId="77777777" w:rsidR="00151BAD" w:rsidRDefault="00AC1F28">
            <w:pPr>
              <w:pStyle w:val="TableParagraph"/>
              <w:spacing w:before="69"/>
              <w:ind w:left="488" w:right="485"/>
              <w:rPr>
                <w:sz w:val="16"/>
              </w:rPr>
            </w:pPr>
            <w:r>
              <w:rPr>
                <w:sz w:val="16"/>
              </w:rPr>
              <w:t>A919</w:t>
            </w:r>
          </w:p>
        </w:tc>
      </w:tr>
    </w:tbl>
    <w:p w14:paraId="6DAC9B3E" w14:textId="77777777" w:rsidR="00151BAD" w:rsidRDefault="00151BAD">
      <w:pPr>
        <w:rPr>
          <w:sz w:val="16"/>
        </w:rPr>
        <w:sectPr w:rsidR="00151BAD">
          <w:pgSz w:w="12240" w:h="15840"/>
          <w:pgMar w:top="1120" w:right="300" w:bottom="840" w:left="300" w:header="0" w:footer="645" w:gutter="0"/>
          <w:cols w:space="720"/>
        </w:sectPr>
      </w:pPr>
    </w:p>
    <w:tbl>
      <w:tblPr>
        <w:tblW w:w="0" w:type="auto"/>
        <w:tblInd w:w="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1472"/>
        <w:gridCol w:w="1484"/>
        <w:gridCol w:w="1770"/>
      </w:tblGrid>
      <w:tr w:rsidR="00151BAD" w14:paraId="766E55FB" w14:textId="77777777">
        <w:trPr>
          <w:trHeight w:val="354"/>
        </w:trPr>
        <w:tc>
          <w:tcPr>
            <w:tcW w:w="1162" w:type="dxa"/>
          </w:tcPr>
          <w:p w14:paraId="11CC8101" w14:textId="77777777" w:rsidR="00151BAD" w:rsidRDefault="00AC1F28">
            <w:pPr>
              <w:pStyle w:val="TableParagraph"/>
              <w:spacing w:before="83"/>
              <w:ind w:left="331" w:right="327"/>
              <w:rPr>
                <w:b/>
                <w:sz w:val="16"/>
              </w:rPr>
            </w:pPr>
            <w:r>
              <w:rPr>
                <w:b/>
                <w:sz w:val="16"/>
                <w:u w:val="thick"/>
              </w:rPr>
              <w:lastRenderedPageBreak/>
              <w:t>FSC</w:t>
            </w:r>
          </w:p>
        </w:tc>
        <w:tc>
          <w:tcPr>
            <w:tcW w:w="1472" w:type="dxa"/>
          </w:tcPr>
          <w:p w14:paraId="6D7DB0FE" w14:textId="77777777" w:rsidR="00151BAD" w:rsidRDefault="00AC1F28">
            <w:pPr>
              <w:pStyle w:val="TableParagraph"/>
              <w:spacing w:before="83"/>
              <w:ind w:left="437" w:right="436"/>
              <w:rPr>
                <w:b/>
                <w:sz w:val="16"/>
              </w:rPr>
            </w:pPr>
            <w:r>
              <w:rPr>
                <w:b/>
                <w:sz w:val="16"/>
                <w:u w:val="thick"/>
              </w:rPr>
              <w:t>IMM</w:t>
            </w:r>
          </w:p>
        </w:tc>
        <w:tc>
          <w:tcPr>
            <w:tcW w:w="1484" w:type="dxa"/>
          </w:tcPr>
          <w:p w14:paraId="09FBF1DE" w14:textId="77777777" w:rsidR="00151BAD" w:rsidRDefault="00AC1F28">
            <w:pPr>
              <w:pStyle w:val="TableParagraph"/>
              <w:spacing w:before="83"/>
              <w:ind w:left="431" w:right="428"/>
              <w:rPr>
                <w:b/>
                <w:sz w:val="16"/>
              </w:rPr>
            </w:pPr>
            <w:r>
              <w:rPr>
                <w:b/>
                <w:sz w:val="16"/>
                <w:u w:val="thick"/>
              </w:rPr>
              <w:t>SICA</w:t>
            </w:r>
          </w:p>
        </w:tc>
        <w:tc>
          <w:tcPr>
            <w:tcW w:w="1770" w:type="dxa"/>
          </w:tcPr>
          <w:p w14:paraId="217A9336" w14:textId="77777777" w:rsidR="00151BAD" w:rsidRDefault="00AC1F28">
            <w:pPr>
              <w:pStyle w:val="TableParagraph"/>
              <w:spacing w:before="83"/>
              <w:ind w:left="488" w:right="488"/>
              <w:rPr>
                <w:b/>
                <w:sz w:val="16"/>
              </w:rPr>
            </w:pPr>
            <w:r>
              <w:rPr>
                <w:b/>
                <w:sz w:val="16"/>
                <w:u w:val="thick"/>
              </w:rPr>
              <w:t>MOE Rule</w:t>
            </w:r>
          </w:p>
        </w:tc>
      </w:tr>
      <w:tr w:rsidR="00151BAD" w14:paraId="108FEDE9" w14:textId="77777777">
        <w:trPr>
          <w:trHeight w:val="321"/>
        </w:trPr>
        <w:tc>
          <w:tcPr>
            <w:tcW w:w="1162" w:type="dxa"/>
            <w:tcBorders>
              <w:bottom w:val="nil"/>
            </w:tcBorders>
            <w:shd w:val="clear" w:color="auto" w:fill="DADADA"/>
          </w:tcPr>
          <w:p w14:paraId="01E57673" w14:textId="77777777" w:rsidR="00151BAD" w:rsidRDefault="00AC1F28">
            <w:pPr>
              <w:pStyle w:val="TableParagraph"/>
              <w:spacing w:before="64"/>
              <w:ind w:left="331" w:right="324"/>
              <w:rPr>
                <w:sz w:val="16"/>
              </w:rPr>
            </w:pPr>
            <w:r>
              <w:rPr>
                <w:sz w:val="16"/>
              </w:rPr>
              <w:t>5410</w:t>
            </w:r>
          </w:p>
        </w:tc>
        <w:tc>
          <w:tcPr>
            <w:tcW w:w="1472" w:type="dxa"/>
            <w:tcBorders>
              <w:bottom w:val="nil"/>
            </w:tcBorders>
            <w:shd w:val="clear" w:color="auto" w:fill="DADADA"/>
          </w:tcPr>
          <w:p w14:paraId="5AFDBB6B" w14:textId="77777777" w:rsidR="00151BAD" w:rsidRDefault="00AC1F28">
            <w:pPr>
              <w:pStyle w:val="TableParagraph"/>
              <w:spacing w:before="64"/>
              <w:ind w:left="434" w:right="436"/>
              <w:rPr>
                <w:sz w:val="16"/>
              </w:rPr>
            </w:pPr>
            <w:r>
              <w:rPr>
                <w:sz w:val="16"/>
              </w:rPr>
              <w:t>GX</w:t>
            </w:r>
          </w:p>
        </w:tc>
        <w:tc>
          <w:tcPr>
            <w:tcW w:w="1484" w:type="dxa"/>
            <w:tcBorders>
              <w:bottom w:val="nil"/>
            </w:tcBorders>
            <w:shd w:val="clear" w:color="auto" w:fill="DADADA"/>
          </w:tcPr>
          <w:p w14:paraId="530BE711" w14:textId="77777777" w:rsidR="00151BAD" w:rsidRDefault="00AC1F28">
            <w:pPr>
              <w:pStyle w:val="TableParagraph"/>
              <w:spacing w:before="64"/>
              <w:ind w:left="432" w:right="427"/>
              <w:rPr>
                <w:sz w:val="16"/>
              </w:rPr>
            </w:pPr>
            <w:r>
              <w:rPr>
                <w:sz w:val="16"/>
              </w:rPr>
              <w:t>CD</w:t>
            </w:r>
          </w:p>
        </w:tc>
        <w:tc>
          <w:tcPr>
            <w:tcW w:w="1770" w:type="dxa"/>
            <w:tcBorders>
              <w:bottom w:val="nil"/>
            </w:tcBorders>
            <w:shd w:val="clear" w:color="auto" w:fill="DADADA"/>
          </w:tcPr>
          <w:p w14:paraId="0AAC56F0" w14:textId="77777777" w:rsidR="00151BAD" w:rsidRDefault="00AC1F28">
            <w:pPr>
              <w:pStyle w:val="TableParagraph"/>
              <w:spacing w:before="64"/>
              <w:ind w:left="488" w:right="485"/>
              <w:rPr>
                <w:sz w:val="16"/>
              </w:rPr>
            </w:pPr>
            <w:r>
              <w:rPr>
                <w:sz w:val="16"/>
              </w:rPr>
              <w:t>A920</w:t>
            </w:r>
          </w:p>
        </w:tc>
      </w:tr>
      <w:tr w:rsidR="00151BAD" w14:paraId="693BE7BA" w14:textId="77777777">
        <w:trPr>
          <w:trHeight w:val="331"/>
        </w:trPr>
        <w:tc>
          <w:tcPr>
            <w:tcW w:w="1162" w:type="dxa"/>
            <w:tcBorders>
              <w:top w:val="nil"/>
              <w:bottom w:val="nil"/>
            </w:tcBorders>
          </w:tcPr>
          <w:p w14:paraId="7CA6CA60" w14:textId="77777777" w:rsidR="00151BAD" w:rsidRDefault="00AC1F28">
            <w:pPr>
              <w:pStyle w:val="TableParagraph"/>
              <w:spacing w:before="69"/>
              <w:ind w:left="331" w:right="324"/>
              <w:rPr>
                <w:sz w:val="16"/>
              </w:rPr>
            </w:pPr>
            <w:r>
              <w:rPr>
                <w:sz w:val="16"/>
              </w:rPr>
              <w:t>5411</w:t>
            </w:r>
          </w:p>
        </w:tc>
        <w:tc>
          <w:tcPr>
            <w:tcW w:w="1472" w:type="dxa"/>
            <w:tcBorders>
              <w:top w:val="nil"/>
              <w:bottom w:val="nil"/>
            </w:tcBorders>
          </w:tcPr>
          <w:p w14:paraId="25AEB0B3"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9BD853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36AB6B30" w14:textId="77777777" w:rsidR="00151BAD" w:rsidRDefault="00AC1F28">
            <w:pPr>
              <w:pStyle w:val="TableParagraph"/>
              <w:spacing w:before="69"/>
              <w:ind w:left="488" w:right="485"/>
              <w:rPr>
                <w:sz w:val="16"/>
              </w:rPr>
            </w:pPr>
            <w:r>
              <w:rPr>
                <w:sz w:val="16"/>
              </w:rPr>
              <w:t>A920</w:t>
            </w:r>
          </w:p>
        </w:tc>
      </w:tr>
      <w:tr w:rsidR="00151BAD" w14:paraId="6F8D19EA" w14:textId="77777777">
        <w:trPr>
          <w:trHeight w:val="331"/>
        </w:trPr>
        <w:tc>
          <w:tcPr>
            <w:tcW w:w="1162" w:type="dxa"/>
            <w:tcBorders>
              <w:top w:val="nil"/>
              <w:bottom w:val="nil"/>
            </w:tcBorders>
            <w:shd w:val="clear" w:color="auto" w:fill="DADADA"/>
          </w:tcPr>
          <w:p w14:paraId="3A35BBDD" w14:textId="77777777" w:rsidR="00151BAD" w:rsidRDefault="00AC1F28">
            <w:pPr>
              <w:pStyle w:val="TableParagraph"/>
              <w:spacing w:before="69"/>
              <w:ind w:left="331" w:right="324"/>
              <w:rPr>
                <w:sz w:val="16"/>
              </w:rPr>
            </w:pPr>
            <w:r>
              <w:rPr>
                <w:sz w:val="16"/>
              </w:rPr>
              <w:t>5419</w:t>
            </w:r>
          </w:p>
        </w:tc>
        <w:tc>
          <w:tcPr>
            <w:tcW w:w="1472" w:type="dxa"/>
            <w:tcBorders>
              <w:top w:val="nil"/>
              <w:bottom w:val="nil"/>
            </w:tcBorders>
            <w:shd w:val="clear" w:color="auto" w:fill="DADADA"/>
          </w:tcPr>
          <w:p w14:paraId="3A74D957"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2FC2A01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5884891E" w14:textId="77777777" w:rsidR="00151BAD" w:rsidRDefault="00AC1F28">
            <w:pPr>
              <w:pStyle w:val="TableParagraph"/>
              <w:spacing w:before="69"/>
              <w:ind w:left="488" w:right="485"/>
              <w:rPr>
                <w:sz w:val="16"/>
              </w:rPr>
            </w:pPr>
            <w:r>
              <w:rPr>
                <w:sz w:val="16"/>
              </w:rPr>
              <w:t>A920</w:t>
            </w:r>
          </w:p>
        </w:tc>
      </w:tr>
      <w:tr w:rsidR="00151BAD" w14:paraId="0F3A4508" w14:textId="77777777">
        <w:trPr>
          <w:trHeight w:val="328"/>
        </w:trPr>
        <w:tc>
          <w:tcPr>
            <w:tcW w:w="1162" w:type="dxa"/>
            <w:tcBorders>
              <w:top w:val="nil"/>
              <w:bottom w:val="nil"/>
            </w:tcBorders>
          </w:tcPr>
          <w:p w14:paraId="132813EE" w14:textId="77777777" w:rsidR="00151BAD" w:rsidRDefault="00AC1F28">
            <w:pPr>
              <w:pStyle w:val="TableParagraph"/>
              <w:spacing w:before="69"/>
              <w:ind w:left="331" w:right="324"/>
              <w:rPr>
                <w:sz w:val="16"/>
              </w:rPr>
            </w:pPr>
            <w:r>
              <w:rPr>
                <w:sz w:val="16"/>
              </w:rPr>
              <w:t>5420</w:t>
            </w:r>
          </w:p>
        </w:tc>
        <w:tc>
          <w:tcPr>
            <w:tcW w:w="1472" w:type="dxa"/>
            <w:tcBorders>
              <w:top w:val="nil"/>
              <w:bottom w:val="nil"/>
            </w:tcBorders>
          </w:tcPr>
          <w:p w14:paraId="039156EC"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9C05DD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3DC2312" w14:textId="77777777" w:rsidR="00151BAD" w:rsidRDefault="00AC1F28">
            <w:pPr>
              <w:pStyle w:val="TableParagraph"/>
              <w:spacing w:before="69"/>
              <w:ind w:left="488" w:right="485"/>
              <w:rPr>
                <w:sz w:val="16"/>
              </w:rPr>
            </w:pPr>
            <w:r>
              <w:rPr>
                <w:sz w:val="16"/>
              </w:rPr>
              <w:t>A920</w:t>
            </w:r>
          </w:p>
        </w:tc>
      </w:tr>
      <w:tr w:rsidR="00151BAD" w14:paraId="6585117D" w14:textId="77777777">
        <w:trPr>
          <w:trHeight w:val="331"/>
        </w:trPr>
        <w:tc>
          <w:tcPr>
            <w:tcW w:w="1162" w:type="dxa"/>
            <w:tcBorders>
              <w:top w:val="nil"/>
              <w:bottom w:val="nil"/>
            </w:tcBorders>
            <w:shd w:val="clear" w:color="auto" w:fill="DADADA"/>
          </w:tcPr>
          <w:p w14:paraId="4976EF11" w14:textId="77777777" w:rsidR="00151BAD" w:rsidRDefault="00AC1F28">
            <w:pPr>
              <w:pStyle w:val="TableParagraph"/>
              <w:spacing w:before="71"/>
              <w:ind w:left="331" w:right="324"/>
              <w:rPr>
                <w:sz w:val="16"/>
              </w:rPr>
            </w:pPr>
            <w:r>
              <w:rPr>
                <w:sz w:val="16"/>
              </w:rPr>
              <w:t>5430</w:t>
            </w:r>
          </w:p>
        </w:tc>
        <w:tc>
          <w:tcPr>
            <w:tcW w:w="1472" w:type="dxa"/>
            <w:tcBorders>
              <w:top w:val="nil"/>
              <w:bottom w:val="nil"/>
            </w:tcBorders>
            <w:shd w:val="clear" w:color="auto" w:fill="DADADA"/>
          </w:tcPr>
          <w:p w14:paraId="72BE2AA0"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047638F6"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4673DA28" w14:textId="77777777" w:rsidR="00151BAD" w:rsidRDefault="00AC1F28">
            <w:pPr>
              <w:pStyle w:val="TableParagraph"/>
              <w:spacing w:before="71"/>
              <w:ind w:left="488" w:right="485"/>
              <w:rPr>
                <w:sz w:val="16"/>
              </w:rPr>
            </w:pPr>
            <w:r>
              <w:rPr>
                <w:sz w:val="16"/>
              </w:rPr>
              <w:t>A920</w:t>
            </w:r>
          </w:p>
        </w:tc>
      </w:tr>
      <w:tr w:rsidR="00151BAD" w14:paraId="16A92738" w14:textId="77777777">
        <w:trPr>
          <w:trHeight w:val="331"/>
        </w:trPr>
        <w:tc>
          <w:tcPr>
            <w:tcW w:w="1162" w:type="dxa"/>
            <w:tcBorders>
              <w:top w:val="nil"/>
              <w:bottom w:val="nil"/>
            </w:tcBorders>
          </w:tcPr>
          <w:p w14:paraId="3CFCC3E6" w14:textId="77777777" w:rsidR="00151BAD" w:rsidRDefault="00AC1F28">
            <w:pPr>
              <w:pStyle w:val="TableParagraph"/>
              <w:spacing w:before="71"/>
              <w:ind w:left="331" w:right="324"/>
              <w:rPr>
                <w:sz w:val="16"/>
              </w:rPr>
            </w:pPr>
            <w:r>
              <w:rPr>
                <w:sz w:val="16"/>
              </w:rPr>
              <w:t>5440</w:t>
            </w:r>
          </w:p>
        </w:tc>
        <w:tc>
          <w:tcPr>
            <w:tcW w:w="1472" w:type="dxa"/>
            <w:tcBorders>
              <w:top w:val="nil"/>
              <w:bottom w:val="nil"/>
            </w:tcBorders>
          </w:tcPr>
          <w:p w14:paraId="47F42014"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7B7F6AB7"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622DEB4F" w14:textId="77777777" w:rsidR="00151BAD" w:rsidRDefault="00AC1F28">
            <w:pPr>
              <w:pStyle w:val="TableParagraph"/>
              <w:spacing w:before="71"/>
              <w:ind w:left="488" w:right="485"/>
              <w:rPr>
                <w:sz w:val="16"/>
              </w:rPr>
            </w:pPr>
            <w:r>
              <w:rPr>
                <w:sz w:val="16"/>
              </w:rPr>
              <w:t>A920</w:t>
            </w:r>
          </w:p>
        </w:tc>
      </w:tr>
      <w:tr w:rsidR="00151BAD" w14:paraId="6595B016" w14:textId="77777777">
        <w:trPr>
          <w:trHeight w:val="331"/>
        </w:trPr>
        <w:tc>
          <w:tcPr>
            <w:tcW w:w="1162" w:type="dxa"/>
            <w:tcBorders>
              <w:top w:val="nil"/>
              <w:bottom w:val="nil"/>
            </w:tcBorders>
            <w:shd w:val="clear" w:color="auto" w:fill="DADADA"/>
          </w:tcPr>
          <w:p w14:paraId="725249EF" w14:textId="77777777" w:rsidR="00151BAD" w:rsidRDefault="00AC1F28">
            <w:pPr>
              <w:pStyle w:val="TableParagraph"/>
              <w:spacing w:before="71"/>
              <w:ind w:left="331" w:right="324"/>
              <w:rPr>
                <w:sz w:val="16"/>
              </w:rPr>
            </w:pPr>
            <w:r>
              <w:rPr>
                <w:sz w:val="16"/>
              </w:rPr>
              <w:t>5445</w:t>
            </w:r>
          </w:p>
        </w:tc>
        <w:tc>
          <w:tcPr>
            <w:tcW w:w="1472" w:type="dxa"/>
            <w:tcBorders>
              <w:top w:val="nil"/>
              <w:bottom w:val="nil"/>
            </w:tcBorders>
            <w:shd w:val="clear" w:color="auto" w:fill="DADADA"/>
          </w:tcPr>
          <w:p w14:paraId="59EB57AC"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348F5972"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7A673CD5" w14:textId="77777777" w:rsidR="00151BAD" w:rsidRDefault="00AC1F28">
            <w:pPr>
              <w:pStyle w:val="TableParagraph"/>
              <w:spacing w:before="71"/>
              <w:ind w:left="488" w:right="485"/>
              <w:rPr>
                <w:sz w:val="16"/>
              </w:rPr>
            </w:pPr>
            <w:r>
              <w:rPr>
                <w:sz w:val="16"/>
              </w:rPr>
              <w:t>A920</w:t>
            </w:r>
          </w:p>
        </w:tc>
      </w:tr>
      <w:tr w:rsidR="00151BAD" w14:paraId="36BFEA8B" w14:textId="77777777">
        <w:trPr>
          <w:trHeight w:val="331"/>
        </w:trPr>
        <w:tc>
          <w:tcPr>
            <w:tcW w:w="1162" w:type="dxa"/>
            <w:tcBorders>
              <w:top w:val="nil"/>
              <w:bottom w:val="nil"/>
            </w:tcBorders>
          </w:tcPr>
          <w:p w14:paraId="3A912DCF" w14:textId="77777777" w:rsidR="00151BAD" w:rsidRDefault="00AC1F28">
            <w:pPr>
              <w:pStyle w:val="TableParagraph"/>
              <w:spacing w:before="69"/>
              <w:ind w:left="331" w:right="324"/>
              <w:rPr>
                <w:sz w:val="16"/>
              </w:rPr>
            </w:pPr>
            <w:r>
              <w:rPr>
                <w:sz w:val="16"/>
              </w:rPr>
              <w:t>5450</w:t>
            </w:r>
          </w:p>
        </w:tc>
        <w:tc>
          <w:tcPr>
            <w:tcW w:w="1472" w:type="dxa"/>
            <w:tcBorders>
              <w:top w:val="nil"/>
              <w:bottom w:val="nil"/>
            </w:tcBorders>
          </w:tcPr>
          <w:p w14:paraId="6E9734AA"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9CC4F2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E0451B8" w14:textId="77777777" w:rsidR="00151BAD" w:rsidRDefault="00AC1F28">
            <w:pPr>
              <w:pStyle w:val="TableParagraph"/>
              <w:spacing w:before="69"/>
              <w:ind w:left="488" w:right="485"/>
              <w:rPr>
                <w:sz w:val="16"/>
              </w:rPr>
            </w:pPr>
            <w:r>
              <w:rPr>
                <w:sz w:val="16"/>
              </w:rPr>
              <w:t>A920</w:t>
            </w:r>
          </w:p>
        </w:tc>
      </w:tr>
      <w:tr w:rsidR="00151BAD" w14:paraId="5334A1BF" w14:textId="77777777">
        <w:trPr>
          <w:trHeight w:val="331"/>
        </w:trPr>
        <w:tc>
          <w:tcPr>
            <w:tcW w:w="1162" w:type="dxa"/>
            <w:tcBorders>
              <w:top w:val="nil"/>
              <w:bottom w:val="nil"/>
            </w:tcBorders>
            <w:shd w:val="clear" w:color="auto" w:fill="DADADA"/>
          </w:tcPr>
          <w:p w14:paraId="7B95A325" w14:textId="77777777" w:rsidR="00151BAD" w:rsidRDefault="00AC1F28">
            <w:pPr>
              <w:pStyle w:val="TableParagraph"/>
              <w:spacing w:before="69"/>
              <w:ind w:left="331" w:right="324"/>
              <w:rPr>
                <w:sz w:val="16"/>
              </w:rPr>
            </w:pPr>
            <w:r>
              <w:rPr>
                <w:sz w:val="16"/>
              </w:rPr>
              <w:t>5510</w:t>
            </w:r>
          </w:p>
        </w:tc>
        <w:tc>
          <w:tcPr>
            <w:tcW w:w="1472" w:type="dxa"/>
            <w:tcBorders>
              <w:top w:val="nil"/>
              <w:bottom w:val="nil"/>
            </w:tcBorders>
            <w:shd w:val="clear" w:color="auto" w:fill="DADADA"/>
          </w:tcPr>
          <w:p w14:paraId="36A0BBAD"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4F4CB1C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C4D7955" w14:textId="77777777" w:rsidR="00151BAD" w:rsidRDefault="00AC1F28">
            <w:pPr>
              <w:pStyle w:val="TableParagraph"/>
              <w:spacing w:before="69"/>
              <w:ind w:left="488" w:right="485"/>
              <w:rPr>
                <w:sz w:val="16"/>
              </w:rPr>
            </w:pPr>
            <w:r>
              <w:rPr>
                <w:sz w:val="16"/>
              </w:rPr>
              <w:t>A920</w:t>
            </w:r>
          </w:p>
        </w:tc>
      </w:tr>
      <w:tr w:rsidR="00151BAD" w14:paraId="50230495" w14:textId="77777777">
        <w:trPr>
          <w:trHeight w:val="331"/>
        </w:trPr>
        <w:tc>
          <w:tcPr>
            <w:tcW w:w="1162" w:type="dxa"/>
            <w:tcBorders>
              <w:top w:val="nil"/>
              <w:bottom w:val="nil"/>
            </w:tcBorders>
          </w:tcPr>
          <w:p w14:paraId="252DFD7F" w14:textId="77777777" w:rsidR="00151BAD" w:rsidRDefault="00AC1F28">
            <w:pPr>
              <w:pStyle w:val="TableParagraph"/>
              <w:spacing w:before="69"/>
              <w:ind w:left="331" w:right="324"/>
              <w:rPr>
                <w:sz w:val="16"/>
              </w:rPr>
            </w:pPr>
            <w:r>
              <w:rPr>
                <w:sz w:val="16"/>
              </w:rPr>
              <w:t>5520</w:t>
            </w:r>
          </w:p>
        </w:tc>
        <w:tc>
          <w:tcPr>
            <w:tcW w:w="1472" w:type="dxa"/>
            <w:tcBorders>
              <w:top w:val="nil"/>
              <w:bottom w:val="nil"/>
            </w:tcBorders>
          </w:tcPr>
          <w:p w14:paraId="7062B432"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15A7D1C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228BE8D" w14:textId="77777777" w:rsidR="00151BAD" w:rsidRDefault="00AC1F28">
            <w:pPr>
              <w:pStyle w:val="TableParagraph"/>
              <w:spacing w:before="69"/>
              <w:ind w:left="488" w:right="485"/>
              <w:rPr>
                <w:sz w:val="16"/>
              </w:rPr>
            </w:pPr>
            <w:r>
              <w:rPr>
                <w:sz w:val="16"/>
              </w:rPr>
              <w:t>A920</w:t>
            </w:r>
          </w:p>
        </w:tc>
      </w:tr>
      <w:tr w:rsidR="00151BAD" w14:paraId="5634D95D" w14:textId="77777777">
        <w:trPr>
          <w:trHeight w:val="331"/>
        </w:trPr>
        <w:tc>
          <w:tcPr>
            <w:tcW w:w="1162" w:type="dxa"/>
            <w:tcBorders>
              <w:top w:val="nil"/>
              <w:bottom w:val="nil"/>
            </w:tcBorders>
            <w:shd w:val="clear" w:color="auto" w:fill="DADADA"/>
          </w:tcPr>
          <w:p w14:paraId="6A73AE67" w14:textId="77777777" w:rsidR="00151BAD" w:rsidRDefault="00AC1F28">
            <w:pPr>
              <w:pStyle w:val="TableParagraph"/>
              <w:spacing w:before="69"/>
              <w:ind w:left="331" w:right="324"/>
              <w:rPr>
                <w:sz w:val="16"/>
              </w:rPr>
            </w:pPr>
            <w:r>
              <w:rPr>
                <w:sz w:val="16"/>
              </w:rPr>
              <w:t>5530</w:t>
            </w:r>
          </w:p>
        </w:tc>
        <w:tc>
          <w:tcPr>
            <w:tcW w:w="1472" w:type="dxa"/>
            <w:tcBorders>
              <w:top w:val="nil"/>
              <w:bottom w:val="nil"/>
            </w:tcBorders>
            <w:shd w:val="clear" w:color="auto" w:fill="DADADA"/>
          </w:tcPr>
          <w:p w14:paraId="72F6A34B"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7AE37A70"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03DD272F" w14:textId="77777777" w:rsidR="00151BAD" w:rsidRDefault="00AC1F28">
            <w:pPr>
              <w:pStyle w:val="TableParagraph"/>
              <w:spacing w:before="69"/>
              <w:ind w:left="488" w:right="485"/>
              <w:rPr>
                <w:sz w:val="16"/>
              </w:rPr>
            </w:pPr>
            <w:r>
              <w:rPr>
                <w:sz w:val="16"/>
              </w:rPr>
              <w:t>A920</w:t>
            </w:r>
          </w:p>
        </w:tc>
      </w:tr>
      <w:tr w:rsidR="00151BAD" w14:paraId="7C6944BF" w14:textId="77777777">
        <w:trPr>
          <w:trHeight w:val="331"/>
        </w:trPr>
        <w:tc>
          <w:tcPr>
            <w:tcW w:w="1162" w:type="dxa"/>
            <w:tcBorders>
              <w:top w:val="nil"/>
              <w:bottom w:val="nil"/>
            </w:tcBorders>
          </w:tcPr>
          <w:p w14:paraId="4483B3D4" w14:textId="77777777" w:rsidR="00151BAD" w:rsidRDefault="00AC1F28">
            <w:pPr>
              <w:pStyle w:val="TableParagraph"/>
              <w:spacing w:before="69"/>
              <w:ind w:left="331" w:right="324"/>
              <w:rPr>
                <w:sz w:val="16"/>
              </w:rPr>
            </w:pPr>
            <w:r>
              <w:rPr>
                <w:sz w:val="16"/>
              </w:rPr>
              <w:t>5610</w:t>
            </w:r>
          </w:p>
        </w:tc>
        <w:tc>
          <w:tcPr>
            <w:tcW w:w="1472" w:type="dxa"/>
            <w:tcBorders>
              <w:top w:val="nil"/>
              <w:bottom w:val="nil"/>
            </w:tcBorders>
          </w:tcPr>
          <w:p w14:paraId="0B96AD33"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2E7F478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3E8FE1B" w14:textId="77777777" w:rsidR="00151BAD" w:rsidRDefault="00AC1F28">
            <w:pPr>
              <w:pStyle w:val="TableParagraph"/>
              <w:spacing w:before="69"/>
              <w:ind w:left="488" w:right="485"/>
              <w:rPr>
                <w:sz w:val="16"/>
              </w:rPr>
            </w:pPr>
            <w:r>
              <w:rPr>
                <w:sz w:val="16"/>
              </w:rPr>
              <w:t>A190</w:t>
            </w:r>
          </w:p>
        </w:tc>
      </w:tr>
      <w:tr w:rsidR="00151BAD" w14:paraId="46FF8D70" w14:textId="77777777">
        <w:trPr>
          <w:trHeight w:val="331"/>
        </w:trPr>
        <w:tc>
          <w:tcPr>
            <w:tcW w:w="1162" w:type="dxa"/>
            <w:tcBorders>
              <w:top w:val="nil"/>
              <w:bottom w:val="nil"/>
            </w:tcBorders>
            <w:shd w:val="clear" w:color="auto" w:fill="DADADA"/>
          </w:tcPr>
          <w:p w14:paraId="6D7F45A6" w14:textId="77777777" w:rsidR="00151BAD" w:rsidRDefault="00AC1F28">
            <w:pPr>
              <w:pStyle w:val="TableParagraph"/>
              <w:spacing w:before="69"/>
              <w:ind w:left="331" w:right="324"/>
              <w:rPr>
                <w:sz w:val="16"/>
              </w:rPr>
            </w:pPr>
            <w:r>
              <w:rPr>
                <w:sz w:val="16"/>
              </w:rPr>
              <w:t>5620</w:t>
            </w:r>
          </w:p>
        </w:tc>
        <w:tc>
          <w:tcPr>
            <w:tcW w:w="1472" w:type="dxa"/>
            <w:tcBorders>
              <w:top w:val="nil"/>
              <w:bottom w:val="nil"/>
            </w:tcBorders>
            <w:shd w:val="clear" w:color="auto" w:fill="DADADA"/>
          </w:tcPr>
          <w:p w14:paraId="469FF1A8"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shd w:val="clear" w:color="auto" w:fill="DADADA"/>
          </w:tcPr>
          <w:p w14:paraId="010699B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7543D998" w14:textId="77777777" w:rsidR="00151BAD" w:rsidRDefault="00AC1F28">
            <w:pPr>
              <w:pStyle w:val="TableParagraph"/>
              <w:spacing w:before="69"/>
              <w:ind w:left="488" w:right="485"/>
              <w:rPr>
                <w:sz w:val="16"/>
              </w:rPr>
            </w:pPr>
            <w:r>
              <w:rPr>
                <w:sz w:val="16"/>
              </w:rPr>
              <w:t>A190</w:t>
            </w:r>
          </w:p>
        </w:tc>
      </w:tr>
      <w:tr w:rsidR="00151BAD" w14:paraId="7FC815C3" w14:textId="77777777">
        <w:trPr>
          <w:trHeight w:val="331"/>
        </w:trPr>
        <w:tc>
          <w:tcPr>
            <w:tcW w:w="1162" w:type="dxa"/>
            <w:tcBorders>
              <w:top w:val="nil"/>
              <w:bottom w:val="nil"/>
            </w:tcBorders>
          </w:tcPr>
          <w:p w14:paraId="54E1D262" w14:textId="77777777" w:rsidR="00151BAD" w:rsidRDefault="00AC1F28">
            <w:pPr>
              <w:pStyle w:val="TableParagraph"/>
              <w:spacing w:before="69"/>
              <w:ind w:left="331" w:right="324"/>
              <w:rPr>
                <w:sz w:val="16"/>
              </w:rPr>
            </w:pPr>
            <w:r>
              <w:rPr>
                <w:sz w:val="16"/>
              </w:rPr>
              <w:t>5630</w:t>
            </w:r>
          </w:p>
        </w:tc>
        <w:tc>
          <w:tcPr>
            <w:tcW w:w="1472" w:type="dxa"/>
            <w:tcBorders>
              <w:top w:val="nil"/>
              <w:bottom w:val="nil"/>
            </w:tcBorders>
          </w:tcPr>
          <w:p w14:paraId="7650EB7D"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19671E3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23FEC494" w14:textId="77777777" w:rsidR="00151BAD" w:rsidRDefault="00AC1F28">
            <w:pPr>
              <w:pStyle w:val="TableParagraph"/>
              <w:spacing w:before="69"/>
              <w:ind w:left="488" w:right="485"/>
              <w:rPr>
                <w:sz w:val="16"/>
              </w:rPr>
            </w:pPr>
            <w:r>
              <w:rPr>
                <w:sz w:val="16"/>
              </w:rPr>
              <w:t>A190</w:t>
            </w:r>
          </w:p>
        </w:tc>
      </w:tr>
      <w:tr w:rsidR="00151BAD" w14:paraId="456D4BF3" w14:textId="77777777">
        <w:trPr>
          <w:trHeight w:val="331"/>
        </w:trPr>
        <w:tc>
          <w:tcPr>
            <w:tcW w:w="1162" w:type="dxa"/>
            <w:tcBorders>
              <w:top w:val="nil"/>
              <w:bottom w:val="nil"/>
            </w:tcBorders>
            <w:shd w:val="clear" w:color="auto" w:fill="DADADA"/>
          </w:tcPr>
          <w:p w14:paraId="39F7DC4A" w14:textId="77777777" w:rsidR="00151BAD" w:rsidRDefault="00AC1F28">
            <w:pPr>
              <w:pStyle w:val="TableParagraph"/>
              <w:spacing w:before="69"/>
              <w:ind w:left="331" w:right="324"/>
              <w:rPr>
                <w:sz w:val="16"/>
              </w:rPr>
            </w:pPr>
            <w:r>
              <w:rPr>
                <w:sz w:val="16"/>
              </w:rPr>
              <w:t>5640</w:t>
            </w:r>
          </w:p>
        </w:tc>
        <w:tc>
          <w:tcPr>
            <w:tcW w:w="1472" w:type="dxa"/>
            <w:tcBorders>
              <w:top w:val="nil"/>
              <w:bottom w:val="nil"/>
            </w:tcBorders>
            <w:shd w:val="clear" w:color="auto" w:fill="DADADA"/>
          </w:tcPr>
          <w:p w14:paraId="74CAE5DC"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shd w:val="clear" w:color="auto" w:fill="DADADA"/>
          </w:tcPr>
          <w:p w14:paraId="26E1271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6A5E5CA" w14:textId="77777777" w:rsidR="00151BAD" w:rsidRDefault="00AC1F28">
            <w:pPr>
              <w:pStyle w:val="TableParagraph"/>
              <w:spacing w:before="69"/>
              <w:ind w:left="488" w:right="485"/>
              <w:rPr>
                <w:sz w:val="16"/>
              </w:rPr>
            </w:pPr>
            <w:r>
              <w:rPr>
                <w:sz w:val="16"/>
              </w:rPr>
              <w:t>A190</w:t>
            </w:r>
          </w:p>
        </w:tc>
      </w:tr>
      <w:tr w:rsidR="00151BAD" w14:paraId="4B750FFA" w14:textId="77777777">
        <w:trPr>
          <w:trHeight w:val="328"/>
        </w:trPr>
        <w:tc>
          <w:tcPr>
            <w:tcW w:w="1162" w:type="dxa"/>
            <w:tcBorders>
              <w:top w:val="nil"/>
              <w:bottom w:val="nil"/>
            </w:tcBorders>
          </w:tcPr>
          <w:p w14:paraId="0D0793C1" w14:textId="77777777" w:rsidR="00151BAD" w:rsidRDefault="00AC1F28">
            <w:pPr>
              <w:pStyle w:val="TableParagraph"/>
              <w:spacing w:before="69"/>
              <w:ind w:left="331" w:right="324"/>
              <w:rPr>
                <w:sz w:val="16"/>
              </w:rPr>
            </w:pPr>
            <w:r>
              <w:rPr>
                <w:sz w:val="16"/>
              </w:rPr>
              <w:t>5650</w:t>
            </w:r>
          </w:p>
        </w:tc>
        <w:tc>
          <w:tcPr>
            <w:tcW w:w="1472" w:type="dxa"/>
            <w:tcBorders>
              <w:top w:val="nil"/>
              <w:bottom w:val="nil"/>
            </w:tcBorders>
          </w:tcPr>
          <w:p w14:paraId="76BC0ADB"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26F97928"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4BA9C846" w14:textId="77777777" w:rsidR="00151BAD" w:rsidRDefault="00AC1F28">
            <w:pPr>
              <w:pStyle w:val="TableParagraph"/>
              <w:spacing w:before="69"/>
              <w:ind w:left="488" w:right="485"/>
              <w:rPr>
                <w:sz w:val="16"/>
              </w:rPr>
            </w:pPr>
            <w:r>
              <w:rPr>
                <w:sz w:val="16"/>
              </w:rPr>
              <w:t>A190</w:t>
            </w:r>
          </w:p>
        </w:tc>
      </w:tr>
      <w:tr w:rsidR="00151BAD" w14:paraId="3B1D3C05" w14:textId="77777777">
        <w:trPr>
          <w:trHeight w:val="331"/>
        </w:trPr>
        <w:tc>
          <w:tcPr>
            <w:tcW w:w="1162" w:type="dxa"/>
            <w:tcBorders>
              <w:top w:val="nil"/>
              <w:bottom w:val="nil"/>
            </w:tcBorders>
            <w:shd w:val="clear" w:color="auto" w:fill="DADADA"/>
          </w:tcPr>
          <w:p w14:paraId="64F2CEE6" w14:textId="77777777" w:rsidR="00151BAD" w:rsidRDefault="00AC1F28">
            <w:pPr>
              <w:pStyle w:val="TableParagraph"/>
              <w:spacing w:before="71"/>
              <w:ind w:left="331" w:right="324"/>
              <w:rPr>
                <w:sz w:val="16"/>
              </w:rPr>
            </w:pPr>
            <w:r>
              <w:rPr>
                <w:sz w:val="16"/>
              </w:rPr>
              <w:t>5660</w:t>
            </w:r>
          </w:p>
        </w:tc>
        <w:tc>
          <w:tcPr>
            <w:tcW w:w="1472" w:type="dxa"/>
            <w:tcBorders>
              <w:top w:val="nil"/>
              <w:bottom w:val="nil"/>
            </w:tcBorders>
            <w:shd w:val="clear" w:color="auto" w:fill="DADADA"/>
          </w:tcPr>
          <w:p w14:paraId="51F828AB"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383CFD2A"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16C91452" w14:textId="77777777" w:rsidR="00151BAD" w:rsidRDefault="00AC1F28">
            <w:pPr>
              <w:pStyle w:val="TableParagraph"/>
              <w:spacing w:before="71"/>
              <w:ind w:left="488" w:right="485"/>
              <w:rPr>
                <w:sz w:val="16"/>
              </w:rPr>
            </w:pPr>
            <w:r>
              <w:rPr>
                <w:sz w:val="16"/>
              </w:rPr>
              <w:t>A920</w:t>
            </w:r>
          </w:p>
        </w:tc>
      </w:tr>
      <w:tr w:rsidR="00151BAD" w14:paraId="55E76F8C" w14:textId="77777777">
        <w:trPr>
          <w:trHeight w:val="331"/>
        </w:trPr>
        <w:tc>
          <w:tcPr>
            <w:tcW w:w="1162" w:type="dxa"/>
            <w:tcBorders>
              <w:top w:val="nil"/>
              <w:bottom w:val="nil"/>
            </w:tcBorders>
          </w:tcPr>
          <w:p w14:paraId="6B94686D" w14:textId="77777777" w:rsidR="00151BAD" w:rsidRDefault="00AC1F28">
            <w:pPr>
              <w:pStyle w:val="TableParagraph"/>
              <w:spacing w:before="71"/>
              <w:ind w:left="331" w:right="324"/>
              <w:rPr>
                <w:sz w:val="16"/>
              </w:rPr>
            </w:pPr>
            <w:r>
              <w:rPr>
                <w:sz w:val="16"/>
              </w:rPr>
              <w:t>5670</w:t>
            </w:r>
          </w:p>
        </w:tc>
        <w:tc>
          <w:tcPr>
            <w:tcW w:w="1472" w:type="dxa"/>
            <w:tcBorders>
              <w:top w:val="nil"/>
              <w:bottom w:val="nil"/>
            </w:tcBorders>
          </w:tcPr>
          <w:p w14:paraId="37770AEB" w14:textId="77777777" w:rsidR="00151BAD" w:rsidRDefault="00AC1F28">
            <w:pPr>
              <w:pStyle w:val="TableParagraph"/>
              <w:spacing w:before="71"/>
              <w:ind w:left="439" w:right="435"/>
              <w:rPr>
                <w:sz w:val="16"/>
              </w:rPr>
            </w:pPr>
            <w:r>
              <w:rPr>
                <w:sz w:val="16"/>
              </w:rPr>
              <w:t>75</w:t>
            </w:r>
          </w:p>
        </w:tc>
        <w:tc>
          <w:tcPr>
            <w:tcW w:w="1484" w:type="dxa"/>
            <w:tcBorders>
              <w:top w:val="nil"/>
              <w:bottom w:val="nil"/>
            </w:tcBorders>
          </w:tcPr>
          <w:p w14:paraId="6CEAB3CF"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0300EF42" w14:textId="77777777" w:rsidR="00151BAD" w:rsidRDefault="00AC1F28">
            <w:pPr>
              <w:pStyle w:val="TableParagraph"/>
              <w:spacing w:before="71"/>
              <w:ind w:left="488" w:right="485"/>
              <w:rPr>
                <w:sz w:val="16"/>
              </w:rPr>
            </w:pPr>
            <w:r>
              <w:rPr>
                <w:sz w:val="16"/>
              </w:rPr>
              <w:t>A190</w:t>
            </w:r>
          </w:p>
        </w:tc>
      </w:tr>
      <w:tr w:rsidR="00151BAD" w14:paraId="554CA648" w14:textId="77777777">
        <w:trPr>
          <w:trHeight w:val="331"/>
        </w:trPr>
        <w:tc>
          <w:tcPr>
            <w:tcW w:w="1162" w:type="dxa"/>
            <w:tcBorders>
              <w:top w:val="nil"/>
              <w:bottom w:val="nil"/>
            </w:tcBorders>
            <w:shd w:val="clear" w:color="auto" w:fill="DADADA"/>
          </w:tcPr>
          <w:p w14:paraId="2AAF2D06" w14:textId="77777777" w:rsidR="00151BAD" w:rsidRDefault="00AC1F28">
            <w:pPr>
              <w:pStyle w:val="TableParagraph"/>
              <w:spacing w:before="71"/>
              <w:ind w:left="331" w:right="324"/>
              <w:rPr>
                <w:sz w:val="16"/>
              </w:rPr>
            </w:pPr>
            <w:r>
              <w:rPr>
                <w:sz w:val="16"/>
              </w:rPr>
              <w:t>5675</w:t>
            </w:r>
          </w:p>
        </w:tc>
        <w:tc>
          <w:tcPr>
            <w:tcW w:w="1472" w:type="dxa"/>
            <w:tcBorders>
              <w:top w:val="nil"/>
              <w:bottom w:val="nil"/>
            </w:tcBorders>
            <w:shd w:val="clear" w:color="auto" w:fill="DADADA"/>
          </w:tcPr>
          <w:p w14:paraId="1D5EFD86"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6030B5F3"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47C114ED" w14:textId="77777777" w:rsidR="00151BAD" w:rsidRDefault="00AC1F28">
            <w:pPr>
              <w:pStyle w:val="TableParagraph"/>
              <w:spacing w:before="71"/>
              <w:ind w:left="488" w:right="485"/>
              <w:rPr>
                <w:sz w:val="16"/>
              </w:rPr>
            </w:pPr>
            <w:r>
              <w:rPr>
                <w:sz w:val="16"/>
              </w:rPr>
              <w:t>A920</w:t>
            </w:r>
          </w:p>
        </w:tc>
      </w:tr>
      <w:tr w:rsidR="00151BAD" w14:paraId="72CBB2A7" w14:textId="77777777">
        <w:trPr>
          <w:trHeight w:val="331"/>
        </w:trPr>
        <w:tc>
          <w:tcPr>
            <w:tcW w:w="1162" w:type="dxa"/>
            <w:tcBorders>
              <w:top w:val="nil"/>
              <w:bottom w:val="nil"/>
            </w:tcBorders>
          </w:tcPr>
          <w:p w14:paraId="7893FE5B" w14:textId="77777777" w:rsidR="00151BAD" w:rsidRDefault="00AC1F28">
            <w:pPr>
              <w:pStyle w:val="TableParagraph"/>
              <w:spacing w:before="69"/>
              <w:ind w:left="331" w:right="324"/>
              <w:rPr>
                <w:sz w:val="16"/>
              </w:rPr>
            </w:pPr>
            <w:r>
              <w:rPr>
                <w:sz w:val="16"/>
              </w:rPr>
              <w:t>5680</w:t>
            </w:r>
          </w:p>
        </w:tc>
        <w:tc>
          <w:tcPr>
            <w:tcW w:w="1472" w:type="dxa"/>
            <w:tcBorders>
              <w:top w:val="nil"/>
              <w:bottom w:val="nil"/>
            </w:tcBorders>
          </w:tcPr>
          <w:p w14:paraId="6091DFF8" w14:textId="77777777" w:rsidR="00151BAD" w:rsidRDefault="00AC1F28">
            <w:pPr>
              <w:pStyle w:val="TableParagraph"/>
              <w:spacing w:before="69"/>
              <w:ind w:left="439" w:right="435"/>
              <w:rPr>
                <w:sz w:val="16"/>
              </w:rPr>
            </w:pPr>
            <w:r>
              <w:rPr>
                <w:sz w:val="16"/>
              </w:rPr>
              <w:t>75</w:t>
            </w:r>
          </w:p>
        </w:tc>
        <w:tc>
          <w:tcPr>
            <w:tcW w:w="1484" w:type="dxa"/>
            <w:tcBorders>
              <w:top w:val="nil"/>
              <w:bottom w:val="nil"/>
            </w:tcBorders>
          </w:tcPr>
          <w:p w14:paraId="574A111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4F7FBEE8" w14:textId="77777777" w:rsidR="00151BAD" w:rsidRDefault="00AC1F28">
            <w:pPr>
              <w:pStyle w:val="TableParagraph"/>
              <w:spacing w:before="69"/>
              <w:ind w:left="488" w:right="485"/>
              <w:rPr>
                <w:sz w:val="16"/>
              </w:rPr>
            </w:pPr>
            <w:r>
              <w:rPr>
                <w:sz w:val="16"/>
              </w:rPr>
              <w:t>A190</w:t>
            </w:r>
          </w:p>
        </w:tc>
      </w:tr>
      <w:tr w:rsidR="00151BAD" w14:paraId="7A001D4B" w14:textId="77777777">
        <w:trPr>
          <w:trHeight w:val="331"/>
        </w:trPr>
        <w:tc>
          <w:tcPr>
            <w:tcW w:w="1162" w:type="dxa"/>
            <w:tcBorders>
              <w:top w:val="nil"/>
              <w:bottom w:val="nil"/>
            </w:tcBorders>
            <w:shd w:val="clear" w:color="auto" w:fill="DADADA"/>
          </w:tcPr>
          <w:p w14:paraId="0B91B1D9" w14:textId="77777777" w:rsidR="00151BAD" w:rsidRDefault="00AC1F28">
            <w:pPr>
              <w:pStyle w:val="TableParagraph"/>
              <w:spacing w:before="69"/>
              <w:ind w:left="331" w:right="324"/>
              <w:rPr>
                <w:sz w:val="16"/>
              </w:rPr>
            </w:pPr>
            <w:r>
              <w:rPr>
                <w:sz w:val="16"/>
              </w:rPr>
              <w:t>5805</w:t>
            </w:r>
          </w:p>
        </w:tc>
        <w:tc>
          <w:tcPr>
            <w:tcW w:w="1472" w:type="dxa"/>
            <w:tcBorders>
              <w:top w:val="nil"/>
              <w:bottom w:val="nil"/>
            </w:tcBorders>
            <w:shd w:val="clear" w:color="auto" w:fill="DADADA"/>
          </w:tcPr>
          <w:p w14:paraId="6F608B00"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65C16F8A"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8E0FABE" w14:textId="77777777" w:rsidR="00151BAD" w:rsidRDefault="00AC1F28">
            <w:pPr>
              <w:pStyle w:val="TableParagraph"/>
              <w:spacing w:before="69"/>
              <w:ind w:left="488" w:right="485"/>
              <w:rPr>
                <w:sz w:val="16"/>
              </w:rPr>
            </w:pPr>
            <w:r>
              <w:rPr>
                <w:sz w:val="16"/>
              </w:rPr>
              <w:t>A920</w:t>
            </w:r>
          </w:p>
        </w:tc>
      </w:tr>
      <w:tr w:rsidR="00151BAD" w14:paraId="7700B624" w14:textId="77777777">
        <w:trPr>
          <w:trHeight w:val="331"/>
        </w:trPr>
        <w:tc>
          <w:tcPr>
            <w:tcW w:w="1162" w:type="dxa"/>
            <w:tcBorders>
              <w:top w:val="nil"/>
              <w:bottom w:val="nil"/>
            </w:tcBorders>
          </w:tcPr>
          <w:p w14:paraId="7170B104" w14:textId="77777777" w:rsidR="00151BAD" w:rsidRDefault="00AC1F28">
            <w:pPr>
              <w:pStyle w:val="TableParagraph"/>
              <w:spacing w:before="69"/>
              <w:ind w:left="331" w:right="324"/>
              <w:rPr>
                <w:sz w:val="16"/>
              </w:rPr>
            </w:pPr>
            <w:r>
              <w:rPr>
                <w:sz w:val="16"/>
              </w:rPr>
              <w:t>5810</w:t>
            </w:r>
          </w:p>
        </w:tc>
        <w:tc>
          <w:tcPr>
            <w:tcW w:w="1472" w:type="dxa"/>
            <w:tcBorders>
              <w:top w:val="nil"/>
              <w:bottom w:val="nil"/>
            </w:tcBorders>
          </w:tcPr>
          <w:p w14:paraId="0B43E084"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4608D762"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C3BA39D" w14:textId="77777777" w:rsidR="00151BAD" w:rsidRDefault="00AC1F28">
            <w:pPr>
              <w:pStyle w:val="TableParagraph"/>
              <w:spacing w:before="69"/>
              <w:ind w:left="488" w:right="485"/>
              <w:rPr>
                <w:sz w:val="16"/>
              </w:rPr>
            </w:pPr>
            <w:r>
              <w:rPr>
                <w:sz w:val="16"/>
              </w:rPr>
              <w:t>A918</w:t>
            </w:r>
          </w:p>
        </w:tc>
      </w:tr>
      <w:tr w:rsidR="00151BAD" w14:paraId="48F48FC0" w14:textId="77777777">
        <w:trPr>
          <w:trHeight w:val="331"/>
        </w:trPr>
        <w:tc>
          <w:tcPr>
            <w:tcW w:w="1162" w:type="dxa"/>
            <w:tcBorders>
              <w:top w:val="nil"/>
              <w:bottom w:val="nil"/>
            </w:tcBorders>
            <w:shd w:val="clear" w:color="auto" w:fill="DADADA"/>
          </w:tcPr>
          <w:p w14:paraId="715889CC" w14:textId="77777777" w:rsidR="00151BAD" w:rsidRDefault="00AC1F28">
            <w:pPr>
              <w:pStyle w:val="TableParagraph"/>
              <w:spacing w:before="69"/>
              <w:ind w:left="331" w:right="324"/>
              <w:rPr>
                <w:sz w:val="16"/>
              </w:rPr>
            </w:pPr>
            <w:r>
              <w:rPr>
                <w:sz w:val="16"/>
              </w:rPr>
              <w:t>5811</w:t>
            </w:r>
          </w:p>
        </w:tc>
        <w:tc>
          <w:tcPr>
            <w:tcW w:w="1472" w:type="dxa"/>
            <w:tcBorders>
              <w:top w:val="nil"/>
              <w:bottom w:val="nil"/>
            </w:tcBorders>
            <w:shd w:val="clear" w:color="auto" w:fill="DADADA"/>
          </w:tcPr>
          <w:p w14:paraId="6CAB47B9"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01EB84B7"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34F0160" w14:textId="77777777" w:rsidR="00151BAD" w:rsidRDefault="00AC1F28">
            <w:pPr>
              <w:pStyle w:val="TableParagraph"/>
              <w:spacing w:before="69"/>
              <w:ind w:left="488" w:right="485"/>
              <w:rPr>
                <w:sz w:val="16"/>
              </w:rPr>
            </w:pPr>
            <w:r>
              <w:rPr>
                <w:sz w:val="16"/>
              </w:rPr>
              <w:t>A918</w:t>
            </w:r>
          </w:p>
        </w:tc>
      </w:tr>
      <w:tr w:rsidR="00151BAD" w14:paraId="4FD42B26" w14:textId="77777777">
        <w:trPr>
          <w:trHeight w:val="331"/>
        </w:trPr>
        <w:tc>
          <w:tcPr>
            <w:tcW w:w="1162" w:type="dxa"/>
            <w:tcBorders>
              <w:top w:val="nil"/>
              <w:bottom w:val="nil"/>
            </w:tcBorders>
          </w:tcPr>
          <w:p w14:paraId="693B9B5A" w14:textId="77777777" w:rsidR="00151BAD" w:rsidRDefault="00AC1F28">
            <w:pPr>
              <w:pStyle w:val="TableParagraph"/>
              <w:spacing w:before="69"/>
              <w:ind w:left="331" w:right="324"/>
              <w:rPr>
                <w:sz w:val="16"/>
              </w:rPr>
            </w:pPr>
            <w:r>
              <w:rPr>
                <w:sz w:val="16"/>
              </w:rPr>
              <w:t>5815</w:t>
            </w:r>
          </w:p>
        </w:tc>
        <w:tc>
          <w:tcPr>
            <w:tcW w:w="1472" w:type="dxa"/>
            <w:tcBorders>
              <w:top w:val="nil"/>
              <w:bottom w:val="nil"/>
            </w:tcBorders>
          </w:tcPr>
          <w:p w14:paraId="2EC3CD66"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28AB85A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5732B846" w14:textId="77777777" w:rsidR="00151BAD" w:rsidRDefault="00AC1F28">
            <w:pPr>
              <w:pStyle w:val="TableParagraph"/>
              <w:spacing w:before="69"/>
              <w:ind w:left="488" w:right="485"/>
              <w:rPr>
                <w:sz w:val="16"/>
              </w:rPr>
            </w:pPr>
            <w:r>
              <w:rPr>
                <w:sz w:val="16"/>
              </w:rPr>
              <w:t>A918</w:t>
            </w:r>
          </w:p>
        </w:tc>
      </w:tr>
      <w:tr w:rsidR="00151BAD" w14:paraId="2F700408" w14:textId="77777777">
        <w:trPr>
          <w:trHeight w:val="331"/>
        </w:trPr>
        <w:tc>
          <w:tcPr>
            <w:tcW w:w="1162" w:type="dxa"/>
            <w:tcBorders>
              <w:top w:val="nil"/>
              <w:bottom w:val="nil"/>
            </w:tcBorders>
            <w:shd w:val="clear" w:color="auto" w:fill="DADADA"/>
          </w:tcPr>
          <w:p w14:paraId="198822DB" w14:textId="77777777" w:rsidR="00151BAD" w:rsidRDefault="00AC1F28">
            <w:pPr>
              <w:pStyle w:val="TableParagraph"/>
              <w:spacing w:before="69"/>
              <w:ind w:left="331" w:right="324"/>
              <w:rPr>
                <w:sz w:val="16"/>
              </w:rPr>
            </w:pPr>
            <w:r>
              <w:rPr>
                <w:sz w:val="16"/>
              </w:rPr>
              <w:t>5820</w:t>
            </w:r>
          </w:p>
        </w:tc>
        <w:tc>
          <w:tcPr>
            <w:tcW w:w="1472" w:type="dxa"/>
            <w:tcBorders>
              <w:top w:val="nil"/>
              <w:bottom w:val="nil"/>
            </w:tcBorders>
            <w:shd w:val="clear" w:color="auto" w:fill="DADADA"/>
          </w:tcPr>
          <w:p w14:paraId="16ADDB11"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26B9D4CC"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422563BC" w14:textId="77777777" w:rsidR="00151BAD" w:rsidRDefault="00AC1F28">
            <w:pPr>
              <w:pStyle w:val="TableParagraph"/>
              <w:spacing w:before="69"/>
              <w:ind w:left="488" w:right="485"/>
              <w:rPr>
                <w:sz w:val="16"/>
              </w:rPr>
            </w:pPr>
            <w:r>
              <w:rPr>
                <w:sz w:val="16"/>
              </w:rPr>
              <w:t>A918</w:t>
            </w:r>
          </w:p>
        </w:tc>
      </w:tr>
      <w:tr w:rsidR="00151BAD" w14:paraId="69C2578F" w14:textId="77777777">
        <w:trPr>
          <w:trHeight w:val="331"/>
        </w:trPr>
        <w:tc>
          <w:tcPr>
            <w:tcW w:w="1162" w:type="dxa"/>
            <w:tcBorders>
              <w:top w:val="nil"/>
              <w:bottom w:val="nil"/>
            </w:tcBorders>
          </w:tcPr>
          <w:p w14:paraId="77576D7C" w14:textId="77777777" w:rsidR="00151BAD" w:rsidRDefault="00AC1F28">
            <w:pPr>
              <w:pStyle w:val="TableParagraph"/>
              <w:spacing w:before="69"/>
              <w:ind w:left="331" w:right="324"/>
              <w:rPr>
                <w:sz w:val="16"/>
              </w:rPr>
            </w:pPr>
            <w:r>
              <w:rPr>
                <w:sz w:val="16"/>
              </w:rPr>
              <w:t>5821</w:t>
            </w:r>
          </w:p>
        </w:tc>
        <w:tc>
          <w:tcPr>
            <w:tcW w:w="1472" w:type="dxa"/>
            <w:tcBorders>
              <w:top w:val="nil"/>
              <w:bottom w:val="nil"/>
            </w:tcBorders>
          </w:tcPr>
          <w:p w14:paraId="7010324B"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3866580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494B532A" w14:textId="77777777" w:rsidR="00151BAD" w:rsidRDefault="00AC1F28">
            <w:pPr>
              <w:pStyle w:val="TableParagraph"/>
              <w:spacing w:before="69"/>
              <w:ind w:left="488" w:right="485"/>
              <w:rPr>
                <w:sz w:val="16"/>
              </w:rPr>
            </w:pPr>
            <w:r>
              <w:rPr>
                <w:sz w:val="16"/>
              </w:rPr>
              <w:t>A918</w:t>
            </w:r>
          </w:p>
        </w:tc>
      </w:tr>
      <w:tr w:rsidR="00151BAD" w14:paraId="4D3DA0B4" w14:textId="77777777">
        <w:trPr>
          <w:trHeight w:val="331"/>
        </w:trPr>
        <w:tc>
          <w:tcPr>
            <w:tcW w:w="1162" w:type="dxa"/>
            <w:tcBorders>
              <w:top w:val="nil"/>
              <w:bottom w:val="nil"/>
            </w:tcBorders>
            <w:shd w:val="clear" w:color="auto" w:fill="DADADA"/>
          </w:tcPr>
          <w:p w14:paraId="5FA5F8F7" w14:textId="77777777" w:rsidR="00151BAD" w:rsidRDefault="00AC1F28">
            <w:pPr>
              <w:pStyle w:val="TableParagraph"/>
              <w:spacing w:before="69"/>
              <w:ind w:left="331" w:right="324"/>
              <w:rPr>
                <w:sz w:val="16"/>
              </w:rPr>
            </w:pPr>
            <w:r>
              <w:rPr>
                <w:sz w:val="16"/>
              </w:rPr>
              <w:t>5825</w:t>
            </w:r>
          </w:p>
        </w:tc>
        <w:tc>
          <w:tcPr>
            <w:tcW w:w="1472" w:type="dxa"/>
            <w:tcBorders>
              <w:top w:val="nil"/>
              <w:bottom w:val="nil"/>
            </w:tcBorders>
            <w:shd w:val="clear" w:color="auto" w:fill="DADADA"/>
          </w:tcPr>
          <w:p w14:paraId="7D4D0AC5"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0FA32F1D"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025335A5" w14:textId="77777777" w:rsidR="00151BAD" w:rsidRDefault="00AC1F28">
            <w:pPr>
              <w:pStyle w:val="TableParagraph"/>
              <w:spacing w:before="69"/>
              <w:ind w:left="488" w:right="485"/>
              <w:rPr>
                <w:sz w:val="16"/>
              </w:rPr>
            </w:pPr>
            <w:r>
              <w:rPr>
                <w:sz w:val="16"/>
              </w:rPr>
              <w:t>A918</w:t>
            </w:r>
          </w:p>
        </w:tc>
      </w:tr>
      <w:tr w:rsidR="00151BAD" w14:paraId="16B15C83" w14:textId="77777777">
        <w:trPr>
          <w:trHeight w:val="328"/>
        </w:trPr>
        <w:tc>
          <w:tcPr>
            <w:tcW w:w="1162" w:type="dxa"/>
            <w:tcBorders>
              <w:top w:val="nil"/>
              <w:bottom w:val="nil"/>
            </w:tcBorders>
          </w:tcPr>
          <w:p w14:paraId="504B0836" w14:textId="77777777" w:rsidR="00151BAD" w:rsidRDefault="00AC1F28">
            <w:pPr>
              <w:pStyle w:val="TableParagraph"/>
              <w:spacing w:before="69"/>
              <w:ind w:left="331" w:right="324"/>
              <w:rPr>
                <w:sz w:val="16"/>
              </w:rPr>
            </w:pPr>
            <w:r>
              <w:rPr>
                <w:sz w:val="16"/>
              </w:rPr>
              <w:t>5826</w:t>
            </w:r>
          </w:p>
        </w:tc>
        <w:tc>
          <w:tcPr>
            <w:tcW w:w="1472" w:type="dxa"/>
            <w:tcBorders>
              <w:top w:val="nil"/>
              <w:bottom w:val="nil"/>
            </w:tcBorders>
          </w:tcPr>
          <w:p w14:paraId="6986E2E5"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6BB5EE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0D33C8F7" w14:textId="77777777" w:rsidR="00151BAD" w:rsidRDefault="00AC1F28">
            <w:pPr>
              <w:pStyle w:val="TableParagraph"/>
              <w:spacing w:before="69"/>
              <w:ind w:left="488" w:right="485"/>
              <w:rPr>
                <w:sz w:val="16"/>
              </w:rPr>
            </w:pPr>
            <w:r>
              <w:rPr>
                <w:sz w:val="16"/>
              </w:rPr>
              <w:t>A918</w:t>
            </w:r>
          </w:p>
        </w:tc>
      </w:tr>
      <w:tr w:rsidR="00151BAD" w14:paraId="1E209C71" w14:textId="77777777">
        <w:trPr>
          <w:trHeight w:val="331"/>
        </w:trPr>
        <w:tc>
          <w:tcPr>
            <w:tcW w:w="1162" w:type="dxa"/>
            <w:tcBorders>
              <w:top w:val="nil"/>
              <w:bottom w:val="nil"/>
            </w:tcBorders>
            <w:shd w:val="clear" w:color="auto" w:fill="DADADA"/>
          </w:tcPr>
          <w:p w14:paraId="2D36CA95" w14:textId="77777777" w:rsidR="00151BAD" w:rsidRDefault="00AC1F28">
            <w:pPr>
              <w:pStyle w:val="TableParagraph"/>
              <w:spacing w:before="71"/>
              <w:ind w:left="331" w:right="324"/>
              <w:rPr>
                <w:sz w:val="16"/>
              </w:rPr>
            </w:pPr>
            <w:r>
              <w:rPr>
                <w:sz w:val="16"/>
              </w:rPr>
              <w:t>5830</w:t>
            </w:r>
          </w:p>
        </w:tc>
        <w:tc>
          <w:tcPr>
            <w:tcW w:w="1472" w:type="dxa"/>
            <w:tcBorders>
              <w:top w:val="nil"/>
              <w:bottom w:val="nil"/>
            </w:tcBorders>
            <w:shd w:val="clear" w:color="auto" w:fill="DADADA"/>
          </w:tcPr>
          <w:p w14:paraId="2A068A6D"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57F93856"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0EF312B0" w14:textId="77777777" w:rsidR="00151BAD" w:rsidRDefault="00AC1F28">
            <w:pPr>
              <w:pStyle w:val="TableParagraph"/>
              <w:spacing w:before="71"/>
              <w:ind w:left="488" w:right="485"/>
              <w:rPr>
                <w:sz w:val="16"/>
              </w:rPr>
            </w:pPr>
            <w:r>
              <w:rPr>
                <w:sz w:val="16"/>
              </w:rPr>
              <w:t>A920</w:t>
            </w:r>
          </w:p>
        </w:tc>
      </w:tr>
      <w:tr w:rsidR="00151BAD" w14:paraId="7005024C" w14:textId="77777777">
        <w:trPr>
          <w:trHeight w:val="331"/>
        </w:trPr>
        <w:tc>
          <w:tcPr>
            <w:tcW w:w="1162" w:type="dxa"/>
            <w:tcBorders>
              <w:top w:val="nil"/>
              <w:bottom w:val="nil"/>
            </w:tcBorders>
          </w:tcPr>
          <w:p w14:paraId="641E5EDC" w14:textId="77777777" w:rsidR="00151BAD" w:rsidRDefault="00AC1F28">
            <w:pPr>
              <w:pStyle w:val="TableParagraph"/>
              <w:spacing w:before="71"/>
              <w:ind w:left="331" w:right="324"/>
              <w:rPr>
                <w:sz w:val="16"/>
              </w:rPr>
            </w:pPr>
            <w:r>
              <w:rPr>
                <w:sz w:val="16"/>
              </w:rPr>
              <w:t>5831</w:t>
            </w:r>
          </w:p>
        </w:tc>
        <w:tc>
          <w:tcPr>
            <w:tcW w:w="1472" w:type="dxa"/>
            <w:tcBorders>
              <w:top w:val="nil"/>
              <w:bottom w:val="nil"/>
            </w:tcBorders>
          </w:tcPr>
          <w:p w14:paraId="7C2A0685"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tcPr>
          <w:p w14:paraId="73490C08"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tcPr>
          <w:p w14:paraId="545F8884" w14:textId="77777777" w:rsidR="00151BAD" w:rsidRDefault="00AC1F28">
            <w:pPr>
              <w:pStyle w:val="TableParagraph"/>
              <w:spacing w:before="71"/>
              <w:ind w:left="488" w:right="485"/>
              <w:rPr>
                <w:sz w:val="16"/>
              </w:rPr>
            </w:pPr>
            <w:r>
              <w:rPr>
                <w:sz w:val="16"/>
              </w:rPr>
              <w:t>A918</w:t>
            </w:r>
          </w:p>
        </w:tc>
      </w:tr>
      <w:tr w:rsidR="00151BAD" w14:paraId="36D797B3" w14:textId="77777777">
        <w:trPr>
          <w:trHeight w:val="331"/>
        </w:trPr>
        <w:tc>
          <w:tcPr>
            <w:tcW w:w="1162" w:type="dxa"/>
            <w:tcBorders>
              <w:top w:val="nil"/>
              <w:bottom w:val="nil"/>
            </w:tcBorders>
            <w:shd w:val="clear" w:color="auto" w:fill="DADADA"/>
          </w:tcPr>
          <w:p w14:paraId="0B360F5B" w14:textId="77777777" w:rsidR="00151BAD" w:rsidRDefault="00AC1F28">
            <w:pPr>
              <w:pStyle w:val="TableParagraph"/>
              <w:spacing w:before="71"/>
              <w:ind w:left="331" w:right="324"/>
              <w:rPr>
                <w:sz w:val="16"/>
              </w:rPr>
            </w:pPr>
            <w:r>
              <w:rPr>
                <w:sz w:val="16"/>
              </w:rPr>
              <w:t>5835</w:t>
            </w:r>
          </w:p>
        </w:tc>
        <w:tc>
          <w:tcPr>
            <w:tcW w:w="1472" w:type="dxa"/>
            <w:tcBorders>
              <w:top w:val="nil"/>
              <w:bottom w:val="nil"/>
            </w:tcBorders>
            <w:shd w:val="clear" w:color="auto" w:fill="DADADA"/>
          </w:tcPr>
          <w:p w14:paraId="33F7BF58" w14:textId="77777777" w:rsidR="00151BAD" w:rsidRDefault="00AC1F28">
            <w:pPr>
              <w:pStyle w:val="TableParagraph"/>
              <w:spacing w:before="71"/>
              <w:ind w:left="434" w:right="436"/>
              <w:rPr>
                <w:sz w:val="16"/>
              </w:rPr>
            </w:pPr>
            <w:r>
              <w:rPr>
                <w:sz w:val="16"/>
              </w:rPr>
              <w:t>GX</w:t>
            </w:r>
          </w:p>
        </w:tc>
        <w:tc>
          <w:tcPr>
            <w:tcW w:w="1484" w:type="dxa"/>
            <w:tcBorders>
              <w:top w:val="nil"/>
              <w:bottom w:val="nil"/>
            </w:tcBorders>
            <w:shd w:val="clear" w:color="auto" w:fill="DADADA"/>
          </w:tcPr>
          <w:p w14:paraId="42747008" w14:textId="77777777" w:rsidR="00151BAD" w:rsidRDefault="00AC1F28">
            <w:pPr>
              <w:pStyle w:val="TableParagraph"/>
              <w:spacing w:before="71"/>
              <w:ind w:left="432" w:right="427"/>
              <w:rPr>
                <w:sz w:val="16"/>
              </w:rPr>
            </w:pPr>
            <w:r>
              <w:rPr>
                <w:sz w:val="16"/>
              </w:rPr>
              <w:t>CD</w:t>
            </w:r>
          </w:p>
        </w:tc>
        <w:tc>
          <w:tcPr>
            <w:tcW w:w="1770" w:type="dxa"/>
            <w:tcBorders>
              <w:top w:val="nil"/>
              <w:bottom w:val="nil"/>
            </w:tcBorders>
            <w:shd w:val="clear" w:color="auto" w:fill="DADADA"/>
          </w:tcPr>
          <w:p w14:paraId="07FAAD50" w14:textId="77777777" w:rsidR="00151BAD" w:rsidRDefault="00AC1F28">
            <w:pPr>
              <w:pStyle w:val="TableParagraph"/>
              <w:spacing w:before="71"/>
              <w:ind w:left="488" w:right="485"/>
              <w:rPr>
                <w:sz w:val="16"/>
              </w:rPr>
            </w:pPr>
            <w:r>
              <w:rPr>
                <w:sz w:val="16"/>
              </w:rPr>
              <w:t>A920</w:t>
            </w:r>
          </w:p>
        </w:tc>
      </w:tr>
      <w:tr w:rsidR="00151BAD" w14:paraId="65330714" w14:textId="77777777">
        <w:trPr>
          <w:trHeight w:val="331"/>
        </w:trPr>
        <w:tc>
          <w:tcPr>
            <w:tcW w:w="1162" w:type="dxa"/>
            <w:tcBorders>
              <w:top w:val="nil"/>
              <w:bottom w:val="nil"/>
            </w:tcBorders>
          </w:tcPr>
          <w:p w14:paraId="07E38C5E" w14:textId="77777777" w:rsidR="00151BAD" w:rsidRDefault="00AC1F28">
            <w:pPr>
              <w:pStyle w:val="TableParagraph"/>
              <w:spacing w:before="69"/>
              <w:ind w:left="331" w:right="324"/>
              <w:rPr>
                <w:sz w:val="16"/>
              </w:rPr>
            </w:pPr>
            <w:r>
              <w:rPr>
                <w:sz w:val="16"/>
              </w:rPr>
              <w:t>5836</w:t>
            </w:r>
          </w:p>
        </w:tc>
        <w:tc>
          <w:tcPr>
            <w:tcW w:w="1472" w:type="dxa"/>
            <w:tcBorders>
              <w:top w:val="nil"/>
              <w:bottom w:val="nil"/>
            </w:tcBorders>
          </w:tcPr>
          <w:p w14:paraId="3F8C9990"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0FEBF19F"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9A11F1A" w14:textId="77777777" w:rsidR="00151BAD" w:rsidRDefault="00AC1F28">
            <w:pPr>
              <w:pStyle w:val="TableParagraph"/>
              <w:spacing w:before="69"/>
              <w:ind w:left="488" w:right="485"/>
              <w:rPr>
                <w:sz w:val="16"/>
              </w:rPr>
            </w:pPr>
            <w:r>
              <w:rPr>
                <w:sz w:val="16"/>
              </w:rPr>
              <w:t>A920</w:t>
            </w:r>
          </w:p>
        </w:tc>
      </w:tr>
      <w:tr w:rsidR="00151BAD" w14:paraId="21B7D27E" w14:textId="77777777">
        <w:trPr>
          <w:trHeight w:val="331"/>
        </w:trPr>
        <w:tc>
          <w:tcPr>
            <w:tcW w:w="1162" w:type="dxa"/>
            <w:tcBorders>
              <w:top w:val="nil"/>
              <w:bottom w:val="nil"/>
            </w:tcBorders>
            <w:shd w:val="clear" w:color="auto" w:fill="DADADA"/>
          </w:tcPr>
          <w:p w14:paraId="71A373E9" w14:textId="77777777" w:rsidR="00151BAD" w:rsidRDefault="00AC1F28">
            <w:pPr>
              <w:pStyle w:val="TableParagraph"/>
              <w:spacing w:before="69"/>
              <w:ind w:left="331" w:right="324"/>
              <w:rPr>
                <w:sz w:val="16"/>
              </w:rPr>
            </w:pPr>
            <w:r>
              <w:rPr>
                <w:sz w:val="16"/>
              </w:rPr>
              <w:t>5840</w:t>
            </w:r>
          </w:p>
        </w:tc>
        <w:tc>
          <w:tcPr>
            <w:tcW w:w="1472" w:type="dxa"/>
            <w:tcBorders>
              <w:top w:val="nil"/>
              <w:bottom w:val="nil"/>
            </w:tcBorders>
            <w:shd w:val="clear" w:color="auto" w:fill="DADADA"/>
          </w:tcPr>
          <w:p w14:paraId="26A2B632"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4B345C14"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32BD42C8" w14:textId="77777777" w:rsidR="00151BAD" w:rsidRDefault="00AC1F28">
            <w:pPr>
              <w:pStyle w:val="TableParagraph"/>
              <w:spacing w:before="69"/>
              <w:ind w:left="488" w:right="485"/>
              <w:rPr>
                <w:sz w:val="16"/>
              </w:rPr>
            </w:pPr>
            <w:r>
              <w:rPr>
                <w:sz w:val="16"/>
              </w:rPr>
              <w:t>A918</w:t>
            </w:r>
          </w:p>
        </w:tc>
      </w:tr>
      <w:tr w:rsidR="00151BAD" w14:paraId="6BF87317" w14:textId="77777777">
        <w:trPr>
          <w:trHeight w:val="331"/>
        </w:trPr>
        <w:tc>
          <w:tcPr>
            <w:tcW w:w="1162" w:type="dxa"/>
            <w:tcBorders>
              <w:top w:val="nil"/>
              <w:bottom w:val="nil"/>
            </w:tcBorders>
          </w:tcPr>
          <w:p w14:paraId="2412EB77" w14:textId="77777777" w:rsidR="00151BAD" w:rsidRDefault="00AC1F28">
            <w:pPr>
              <w:pStyle w:val="TableParagraph"/>
              <w:spacing w:before="69"/>
              <w:ind w:left="331" w:right="324"/>
              <w:rPr>
                <w:sz w:val="16"/>
              </w:rPr>
            </w:pPr>
            <w:r>
              <w:rPr>
                <w:sz w:val="16"/>
              </w:rPr>
              <w:t>5841</w:t>
            </w:r>
          </w:p>
        </w:tc>
        <w:tc>
          <w:tcPr>
            <w:tcW w:w="1472" w:type="dxa"/>
            <w:tcBorders>
              <w:top w:val="nil"/>
              <w:bottom w:val="nil"/>
            </w:tcBorders>
          </w:tcPr>
          <w:p w14:paraId="04DFF6D8"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1F0D824E"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644CA8E6" w14:textId="77777777" w:rsidR="00151BAD" w:rsidRDefault="00AC1F28">
            <w:pPr>
              <w:pStyle w:val="TableParagraph"/>
              <w:spacing w:before="69"/>
              <w:ind w:left="488" w:right="485"/>
              <w:rPr>
                <w:sz w:val="16"/>
              </w:rPr>
            </w:pPr>
            <w:r>
              <w:rPr>
                <w:sz w:val="16"/>
              </w:rPr>
              <w:t>A918</w:t>
            </w:r>
          </w:p>
        </w:tc>
      </w:tr>
      <w:tr w:rsidR="00151BAD" w14:paraId="1FE2D89F" w14:textId="77777777">
        <w:trPr>
          <w:trHeight w:val="331"/>
        </w:trPr>
        <w:tc>
          <w:tcPr>
            <w:tcW w:w="1162" w:type="dxa"/>
            <w:tcBorders>
              <w:top w:val="nil"/>
              <w:bottom w:val="nil"/>
            </w:tcBorders>
            <w:shd w:val="clear" w:color="auto" w:fill="DADADA"/>
          </w:tcPr>
          <w:p w14:paraId="35643D01" w14:textId="77777777" w:rsidR="00151BAD" w:rsidRDefault="00AC1F28">
            <w:pPr>
              <w:pStyle w:val="TableParagraph"/>
              <w:spacing w:before="69"/>
              <w:ind w:left="331" w:right="324"/>
              <w:rPr>
                <w:sz w:val="16"/>
              </w:rPr>
            </w:pPr>
            <w:r>
              <w:rPr>
                <w:sz w:val="16"/>
              </w:rPr>
              <w:t>5845</w:t>
            </w:r>
          </w:p>
        </w:tc>
        <w:tc>
          <w:tcPr>
            <w:tcW w:w="1472" w:type="dxa"/>
            <w:tcBorders>
              <w:top w:val="nil"/>
              <w:bottom w:val="nil"/>
            </w:tcBorders>
            <w:shd w:val="clear" w:color="auto" w:fill="DADADA"/>
          </w:tcPr>
          <w:p w14:paraId="61852EBF"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4D5F37FE"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58F3E69C" w14:textId="77777777" w:rsidR="00151BAD" w:rsidRDefault="00AC1F28">
            <w:pPr>
              <w:pStyle w:val="TableParagraph"/>
              <w:spacing w:before="69"/>
              <w:ind w:left="488" w:right="485"/>
              <w:rPr>
                <w:sz w:val="16"/>
              </w:rPr>
            </w:pPr>
            <w:r>
              <w:rPr>
                <w:sz w:val="16"/>
              </w:rPr>
              <w:t>A918</w:t>
            </w:r>
          </w:p>
        </w:tc>
      </w:tr>
      <w:tr w:rsidR="00151BAD" w14:paraId="477BFB2B" w14:textId="77777777">
        <w:trPr>
          <w:trHeight w:val="331"/>
        </w:trPr>
        <w:tc>
          <w:tcPr>
            <w:tcW w:w="1162" w:type="dxa"/>
            <w:tcBorders>
              <w:top w:val="nil"/>
              <w:bottom w:val="nil"/>
            </w:tcBorders>
          </w:tcPr>
          <w:p w14:paraId="5C9D1F75" w14:textId="77777777" w:rsidR="00151BAD" w:rsidRDefault="00AC1F28">
            <w:pPr>
              <w:pStyle w:val="TableParagraph"/>
              <w:spacing w:before="69"/>
              <w:ind w:left="331" w:right="324"/>
              <w:rPr>
                <w:sz w:val="16"/>
              </w:rPr>
            </w:pPr>
            <w:r>
              <w:rPr>
                <w:sz w:val="16"/>
              </w:rPr>
              <w:t>5850</w:t>
            </w:r>
          </w:p>
        </w:tc>
        <w:tc>
          <w:tcPr>
            <w:tcW w:w="1472" w:type="dxa"/>
            <w:tcBorders>
              <w:top w:val="nil"/>
              <w:bottom w:val="nil"/>
            </w:tcBorders>
          </w:tcPr>
          <w:p w14:paraId="12CCA13A"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4F51D9C1"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121B96FC" w14:textId="77777777" w:rsidR="00151BAD" w:rsidRDefault="00AC1F28">
            <w:pPr>
              <w:pStyle w:val="TableParagraph"/>
              <w:spacing w:before="69"/>
              <w:ind w:left="488" w:right="485"/>
              <w:rPr>
                <w:sz w:val="16"/>
              </w:rPr>
            </w:pPr>
            <w:r>
              <w:rPr>
                <w:sz w:val="16"/>
              </w:rPr>
              <w:t>A918</w:t>
            </w:r>
          </w:p>
        </w:tc>
      </w:tr>
      <w:tr w:rsidR="00151BAD" w14:paraId="422A0BC7" w14:textId="77777777">
        <w:trPr>
          <w:trHeight w:val="331"/>
        </w:trPr>
        <w:tc>
          <w:tcPr>
            <w:tcW w:w="1162" w:type="dxa"/>
            <w:tcBorders>
              <w:top w:val="nil"/>
              <w:bottom w:val="nil"/>
            </w:tcBorders>
            <w:shd w:val="clear" w:color="auto" w:fill="DADADA"/>
          </w:tcPr>
          <w:p w14:paraId="7A5F6E3E" w14:textId="77777777" w:rsidR="00151BAD" w:rsidRDefault="00AC1F28">
            <w:pPr>
              <w:pStyle w:val="TableParagraph"/>
              <w:spacing w:before="69"/>
              <w:ind w:left="331" w:right="324"/>
              <w:rPr>
                <w:sz w:val="16"/>
              </w:rPr>
            </w:pPr>
            <w:r>
              <w:rPr>
                <w:sz w:val="16"/>
              </w:rPr>
              <w:t>5855</w:t>
            </w:r>
          </w:p>
        </w:tc>
        <w:tc>
          <w:tcPr>
            <w:tcW w:w="1472" w:type="dxa"/>
            <w:tcBorders>
              <w:top w:val="nil"/>
              <w:bottom w:val="nil"/>
            </w:tcBorders>
            <w:shd w:val="clear" w:color="auto" w:fill="DADADA"/>
          </w:tcPr>
          <w:p w14:paraId="3A15479F"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shd w:val="clear" w:color="auto" w:fill="DADADA"/>
          </w:tcPr>
          <w:p w14:paraId="5D69656B"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shd w:val="clear" w:color="auto" w:fill="DADADA"/>
          </w:tcPr>
          <w:p w14:paraId="2F649EBA" w14:textId="77777777" w:rsidR="00151BAD" w:rsidRDefault="00AC1F28">
            <w:pPr>
              <w:pStyle w:val="TableParagraph"/>
              <w:spacing w:before="69"/>
              <w:ind w:left="488" w:right="485"/>
              <w:rPr>
                <w:sz w:val="16"/>
              </w:rPr>
            </w:pPr>
            <w:r>
              <w:rPr>
                <w:sz w:val="16"/>
              </w:rPr>
              <w:t>A918</w:t>
            </w:r>
          </w:p>
        </w:tc>
      </w:tr>
      <w:tr w:rsidR="00151BAD" w14:paraId="7721C2B9" w14:textId="77777777">
        <w:trPr>
          <w:trHeight w:val="331"/>
        </w:trPr>
        <w:tc>
          <w:tcPr>
            <w:tcW w:w="1162" w:type="dxa"/>
            <w:tcBorders>
              <w:top w:val="nil"/>
              <w:bottom w:val="nil"/>
            </w:tcBorders>
          </w:tcPr>
          <w:p w14:paraId="6212B2B3" w14:textId="77777777" w:rsidR="00151BAD" w:rsidRDefault="00AC1F28">
            <w:pPr>
              <w:pStyle w:val="TableParagraph"/>
              <w:spacing w:before="69"/>
              <w:ind w:left="331" w:right="324"/>
              <w:rPr>
                <w:sz w:val="16"/>
              </w:rPr>
            </w:pPr>
            <w:r>
              <w:rPr>
                <w:sz w:val="16"/>
              </w:rPr>
              <w:t>5860</w:t>
            </w:r>
          </w:p>
        </w:tc>
        <w:tc>
          <w:tcPr>
            <w:tcW w:w="1472" w:type="dxa"/>
            <w:tcBorders>
              <w:top w:val="nil"/>
              <w:bottom w:val="nil"/>
            </w:tcBorders>
          </w:tcPr>
          <w:p w14:paraId="025E5BF7" w14:textId="77777777" w:rsidR="00151BAD" w:rsidRDefault="00AC1F28">
            <w:pPr>
              <w:pStyle w:val="TableParagraph"/>
              <w:spacing w:before="69"/>
              <w:ind w:left="434" w:right="436"/>
              <w:rPr>
                <w:sz w:val="16"/>
              </w:rPr>
            </w:pPr>
            <w:r>
              <w:rPr>
                <w:sz w:val="16"/>
              </w:rPr>
              <w:t>GX</w:t>
            </w:r>
          </w:p>
        </w:tc>
        <w:tc>
          <w:tcPr>
            <w:tcW w:w="1484" w:type="dxa"/>
            <w:tcBorders>
              <w:top w:val="nil"/>
              <w:bottom w:val="nil"/>
            </w:tcBorders>
          </w:tcPr>
          <w:p w14:paraId="78FACB86" w14:textId="77777777" w:rsidR="00151BAD" w:rsidRDefault="00AC1F28">
            <w:pPr>
              <w:pStyle w:val="TableParagraph"/>
              <w:spacing w:before="69"/>
              <w:ind w:left="432" w:right="427"/>
              <w:rPr>
                <w:sz w:val="16"/>
              </w:rPr>
            </w:pPr>
            <w:r>
              <w:rPr>
                <w:sz w:val="16"/>
              </w:rPr>
              <w:t>CD</w:t>
            </w:r>
          </w:p>
        </w:tc>
        <w:tc>
          <w:tcPr>
            <w:tcW w:w="1770" w:type="dxa"/>
            <w:tcBorders>
              <w:top w:val="nil"/>
              <w:bottom w:val="nil"/>
            </w:tcBorders>
          </w:tcPr>
          <w:p w14:paraId="485EC7BF" w14:textId="77777777" w:rsidR="00151BAD" w:rsidRDefault="00AC1F28">
            <w:pPr>
              <w:pStyle w:val="TableParagraph"/>
              <w:spacing w:before="69"/>
              <w:ind w:left="488" w:right="485"/>
              <w:rPr>
                <w:sz w:val="16"/>
              </w:rPr>
            </w:pPr>
            <w:r>
              <w:rPr>
                <w:sz w:val="16"/>
              </w:rPr>
              <w:t>A918</w:t>
            </w:r>
          </w:p>
        </w:tc>
      </w:tr>
    </w:tbl>
    <w:p w14:paraId="65383954" w14:textId="77777777" w:rsidR="00151BAD" w:rsidRDefault="00151BAD">
      <w:pPr>
        <w:rPr>
          <w:sz w:val="16"/>
        </w:rPr>
        <w:sectPr w:rsidR="00151BAD">
          <w:pgSz w:w="12240" w:h="15840"/>
          <w:pgMar w:top="1120" w:right="300" w:bottom="840" w:left="300" w:header="0" w:footer="645" w:gutter="0"/>
          <w:cols w:space="720"/>
        </w:sectPr>
      </w:pPr>
    </w:p>
    <w:tbl>
      <w:tblPr>
        <w:tblW w:w="0" w:type="auto"/>
        <w:tblInd w:w="2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375"/>
        <w:gridCol w:w="1483"/>
        <w:gridCol w:w="1766"/>
      </w:tblGrid>
      <w:tr w:rsidR="00151BAD" w14:paraId="5752FD8F" w14:textId="77777777">
        <w:trPr>
          <w:trHeight w:val="453"/>
        </w:trPr>
        <w:tc>
          <w:tcPr>
            <w:tcW w:w="1260" w:type="dxa"/>
          </w:tcPr>
          <w:p w14:paraId="38FC2AC0" w14:textId="77777777" w:rsidR="00151BAD" w:rsidRDefault="00AC1F28">
            <w:pPr>
              <w:pStyle w:val="TableParagraph"/>
              <w:spacing w:before="133"/>
              <w:ind w:left="75" w:right="68"/>
              <w:rPr>
                <w:b/>
                <w:sz w:val="16"/>
              </w:rPr>
            </w:pPr>
            <w:r>
              <w:rPr>
                <w:b/>
                <w:sz w:val="16"/>
                <w:u w:val="thick"/>
              </w:rPr>
              <w:lastRenderedPageBreak/>
              <w:t>FSC</w:t>
            </w:r>
          </w:p>
        </w:tc>
        <w:tc>
          <w:tcPr>
            <w:tcW w:w="1375" w:type="dxa"/>
          </w:tcPr>
          <w:p w14:paraId="3D00DC6B" w14:textId="77777777" w:rsidR="00151BAD" w:rsidRDefault="00AC1F28">
            <w:pPr>
              <w:pStyle w:val="TableParagraph"/>
              <w:spacing w:before="133"/>
              <w:ind w:left="481" w:right="474"/>
              <w:rPr>
                <w:b/>
                <w:sz w:val="16"/>
              </w:rPr>
            </w:pPr>
            <w:r>
              <w:rPr>
                <w:b/>
                <w:sz w:val="16"/>
                <w:u w:val="thick"/>
              </w:rPr>
              <w:t>IMM</w:t>
            </w:r>
          </w:p>
        </w:tc>
        <w:tc>
          <w:tcPr>
            <w:tcW w:w="1483" w:type="dxa"/>
          </w:tcPr>
          <w:p w14:paraId="6514D873" w14:textId="77777777" w:rsidR="00151BAD" w:rsidRDefault="00AC1F28">
            <w:pPr>
              <w:pStyle w:val="TableParagraph"/>
              <w:spacing w:before="133"/>
              <w:ind w:left="433" w:right="426"/>
              <w:rPr>
                <w:b/>
                <w:sz w:val="16"/>
              </w:rPr>
            </w:pPr>
            <w:r>
              <w:rPr>
                <w:b/>
                <w:sz w:val="16"/>
                <w:u w:val="thick"/>
              </w:rPr>
              <w:t>SICA</w:t>
            </w:r>
          </w:p>
        </w:tc>
        <w:tc>
          <w:tcPr>
            <w:tcW w:w="1766" w:type="dxa"/>
          </w:tcPr>
          <w:p w14:paraId="6BC09CF9" w14:textId="77777777" w:rsidR="00151BAD" w:rsidRDefault="00AC1F28">
            <w:pPr>
              <w:pStyle w:val="TableParagraph"/>
              <w:spacing w:before="133"/>
              <w:ind w:left="485" w:right="481"/>
              <w:rPr>
                <w:b/>
                <w:sz w:val="16"/>
              </w:rPr>
            </w:pPr>
            <w:r>
              <w:rPr>
                <w:b/>
                <w:sz w:val="16"/>
                <w:u w:val="thick"/>
              </w:rPr>
              <w:t>MOE Rule</w:t>
            </w:r>
          </w:p>
        </w:tc>
      </w:tr>
      <w:tr w:rsidR="00151BAD" w14:paraId="3605F3B5" w14:textId="77777777">
        <w:trPr>
          <w:trHeight w:val="321"/>
        </w:trPr>
        <w:tc>
          <w:tcPr>
            <w:tcW w:w="1260" w:type="dxa"/>
            <w:tcBorders>
              <w:bottom w:val="nil"/>
            </w:tcBorders>
            <w:shd w:val="clear" w:color="auto" w:fill="DADADA"/>
          </w:tcPr>
          <w:p w14:paraId="25D62F97" w14:textId="77777777" w:rsidR="00151BAD" w:rsidRDefault="00AC1F28">
            <w:pPr>
              <w:pStyle w:val="TableParagraph"/>
              <w:spacing w:before="66"/>
              <w:ind w:left="75" w:right="70"/>
              <w:rPr>
                <w:sz w:val="16"/>
              </w:rPr>
            </w:pPr>
            <w:r>
              <w:rPr>
                <w:sz w:val="16"/>
              </w:rPr>
              <w:t>5865</w:t>
            </w:r>
          </w:p>
        </w:tc>
        <w:tc>
          <w:tcPr>
            <w:tcW w:w="1375" w:type="dxa"/>
            <w:tcBorders>
              <w:bottom w:val="nil"/>
            </w:tcBorders>
            <w:shd w:val="clear" w:color="auto" w:fill="DADADA"/>
          </w:tcPr>
          <w:p w14:paraId="24EC8920" w14:textId="77777777" w:rsidR="00151BAD" w:rsidRDefault="00AC1F28">
            <w:pPr>
              <w:pStyle w:val="TableParagraph"/>
              <w:spacing w:before="66"/>
              <w:ind w:left="478" w:right="476"/>
              <w:rPr>
                <w:sz w:val="16"/>
              </w:rPr>
            </w:pPr>
            <w:r>
              <w:rPr>
                <w:sz w:val="16"/>
              </w:rPr>
              <w:t>GX</w:t>
            </w:r>
          </w:p>
        </w:tc>
        <w:tc>
          <w:tcPr>
            <w:tcW w:w="1483" w:type="dxa"/>
            <w:tcBorders>
              <w:bottom w:val="nil"/>
            </w:tcBorders>
            <w:shd w:val="clear" w:color="auto" w:fill="DADADA"/>
          </w:tcPr>
          <w:p w14:paraId="21555F3A" w14:textId="77777777" w:rsidR="00151BAD" w:rsidRDefault="00AC1F28">
            <w:pPr>
              <w:pStyle w:val="TableParagraph"/>
              <w:spacing w:before="66"/>
              <w:ind w:left="433" w:right="424"/>
              <w:rPr>
                <w:sz w:val="16"/>
              </w:rPr>
            </w:pPr>
            <w:r>
              <w:rPr>
                <w:sz w:val="16"/>
              </w:rPr>
              <w:t>CD</w:t>
            </w:r>
          </w:p>
        </w:tc>
        <w:tc>
          <w:tcPr>
            <w:tcW w:w="1766" w:type="dxa"/>
            <w:tcBorders>
              <w:bottom w:val="nil"/>
            </w:tcBorders>
            <w:shd w:val="clear" w:color="auto" w:fill="DADADA"/>
          </w:tcPr>
          <w:p w14:paraId="6332FC4D" w14:textId="77777777" w:rsidR="00151BAD" w:rsidRDefault="00AC1F28">
            <w:pPr>
              <w:pStyle w:val="TableParagraph"/>
              <w:spacing w:before="66"/>
              <w:ind w:left="488" w:right="481"/>
              <w:rPr>
                <w:sz w:val="16"/>
              </w:rPr>
            </w:pPr>
            <w:r>
              <w:rPr>
                <w:sz w:val="16"/>
              </w:rPr>
              <w:t>A918</w:t>
            </w:r>
          </w:p>
        </w:tc>
      </w:tr>
      <w:tr w:rsidR="00151BAD" w14:paraId="411D4FB4" w14:textId="77777777">
        <w:trPr>
          <w:trHeight w:val="331"/>
        </w:trPr>
        <w:tc>
          <w:tcPr>
            <w:tcW w:w="1260" w:type="dxa"/>
            <w:tcBorders>
              <w:top w:val="nil"/>
              <w:bottom w:val="nil"/>
            </w:tcBorders>
          </w:tcPr>
          <w:p w14:paraId="1D634983" w14:textId="77777777" w:rsidR="00151BAD" w:rsidRDefault="00AC1F28">
            <w:pPr>
              <w:pStyle w:val="TableParagraph"/>
              <w:spacing w:before="71"/>
              <w:ind w:left="75" w:right="70"/>
              <w:rPr>
                <w:sz w:val="16"/>
              </w:rPr>
            </w:pPr>
            <w:r>
              <w:rPr>
                <w:sz w:val="16"/>
              </w:rPr>
              <w:t>5895</w:t>
            </w:r>
          </w:p>
        </w:tc>
        <w:tc>
          <w:tcPr>
            <w:tcW w:w="1375" w:type="dxa"/>
            <w:tcBorders>
              <w:top w:val="nil"/>
              <w:bottom w:val="nil"/>
            </w:tcBorders>
          </w:tcPr>
          <w:p w14:paraId="0507E981"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tcPr>
          <w:p w14:paraId="1B95B536"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tcPr>
          <w:p w14:paraId="595586B2" w14:textId="77777777" w:rsidR="00151BAD" w:rsidRDefault="00AC1F28">
            <w:pPr>
              <w:pStyle w:val="TableParagraph"/>
              <w:spacing w:before="71"/>
              <w:ind w:left="488" w:right="481"/>
              <w:rPr>
                <w:sz w:val="16"/>
              </w:rPr>
            </w:pPr>
            <w:r>
              <w:rPr>
                <w:sz w:val="16"/>
              </w:rPr>
              <w:t>A918</w:t>
            </w:r>
          </w:p>
        </w:tc>
      </w:tr>
      <w:tr w:rsidR="00151BAD" w14:paraId="31A32B9F" w14:textId="77777777">
        <w:trPr>
          <w:trHeight w:val="331"/>
        </w:trPr>
        <w:tc>
          <w:tcPr>
            <w:tcW w:w="1260" w:type="dxa"/>
            <w:tcBorders>
              <w:top w:val="nil"/>
              <w:bottom w:val="nil"/>
            </w:tcBorders>
            <w:shd w:val="clear" w:color="auto" w:fill="DADADA"/>
          </w:tcPr>
          <w:p w14:paraId="1C877B98" w14:textId="77777777" w:rsidR="00151BAD" w:rsidRDefault="00AC1F28">
            <w:pPr>
              <w:pStyle w:val="TableParagraph"/>
              <w:spacing w:before="71"/>
              <w:ind w:left="75" w:right="70"/>
              <w:rPr>
                <w:sz w:val="16"/>
              </w:rPr>
            </w:pPr>
            <w:r>
              <w:rPr>
                <w:sz w:val="16"/>
              </w:rPr>
              <w:t>5905</w:t>
            </w:r>
          </w:p>
        </w:tc>
        <w:tc>
          <w:tcPr>
            <w:tcW w:w="1375" w:type="dxa"/>
            <w:tcBorders>
              <w:top w:val="nil"/>
              <w:bottom w:val="nil"/>
            </w:tcBorders>
            <w:shd w:val="clear" w:color="auto" w:fill="DADADA"/>
          </w:tcPr>
          <w:p w14:paraId="149D2979"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6C4CC3B9"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57FD75F5" w14:textId="77777777" w:rsidR="00151BAD" w:rsidRDefault="00AC1F28">
            <w:pPr>
              <w:pStyle w:val="TableParagraph"/>
              <w:spacing w:before="71"/>
              <w:ind w:left="488" w:right="481"/>
              <w:rPr>
                <w:sz w:val="16"/>
              </w:rPr>
            </w:pPr>
            <w:r>
              <w:rPr>
                <w:sz w:val="16"/>
              </w:rPr>
              <w:t>A918</w:t>
            </w:r>
          </w:p>
        </w:tc>
      </w:tr>
      <w:tr w:rsidR="00151BAD" w14:paraId="54A801DD" w14:textId="77777777">
        <w:trPr>
          <w:trHeight w:val="331"/>
        </w:trPr>
        <w:tc>
          <w:tcPr>
            <w:tcW w:w="1260" w:type="dxa"/>
            <w:tcBorders>
              <w:top w:val="nil"/>
              <w:bottom w:val="nil"/>
            </w:tcBorders>
          </w:tcPr>
          <w:p w14:paraId="5BCD30A7" w14:textId="77777777" w:rsidR="00151BAD" w:rsidRDefault="00AC1F28">
            <w:pPr>
              <w:pStyle w:val="TableParagraph"/>
              <w:spacing w:before="69"/>
              <w:ind w:left="75" w:right="70"/>
              <w:rPr>
                <w:sz w:val="16"/>
              </w:rPr>
            </w:pPr>
            <w:r>
              <w:rPr>
                <w:sz w:val="16"/>
              </w:rPr>
              <w:t>5910</w:t>
            </w:r>
          </w:p>
        </w:tc>
        <w:tc>
          <w:tcPr>
            <w:tcW w:w="1375" w:type="dxa"/>
            <w:tcBorders>
              <w:top w:val="nil"/>
              <w:bottom w:val="nil"/>
            </w:tcBorders>
          </w:tcPr>
          <w:p w14:paraId="69D051DA" w14:textId="77777777" w:rsidR="00151BAD" w:rsidRDefault="00AC1F28">
            <w:pPr>
              <w:pStyle w:val="TableParagraph"/>
              <w:spacing w:before="69"/>
              <w:ind w:left="481" w:right="476"/>
              <w:rPr>
                <w:sz w:val="16"/>
              </w:rPr>
            </w:pPr>
            <w:r>
              <w:rPr>
                <w:sz w:val="16"/>
              </w:rPr>
              <w:t>TX</w:t>
            </w:r>
          </w:p>
        </w:tc>
        <w:tc>
          <w:tcPr>
            <w:tcW w:w="1483" w:type="dxa"/>
            <w:tcBorders>
              <w:top w:val="nil"/>
              <w:bottom w:val="nil"/>
            </w:tcBorders>
          </w:tcPr>
          <w:p w14:paraId="77E11A91"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11C52EFB" w14:textId="77777777" w:rsidR="00151BAD" w:rsidRDefault="00AC1F28">
            <w:pPr>
              <w:pStyle w:val="TableParagraph"/>
              <w:spacing w:before="69"/>
              <w:ind w:left="487" w:right="481"/>
              <w:rPr>
                <w:sz w:val="16"/>
              </w:rPr>
            </w:pPr>
            <w:r>
              <w:rPr>
                <w:sz w:val="16"/>
              </w:rPr>
              <w:t>A918</w:t>
            </w:r>
          </w:p>
        </w:tc>
      </w:tr>
      <w:tr w:rsidR="00151BAD" w14:paraId="781B8172" w14:textId="77777777">
        <w:trPr>
          <w:trHeight w:val="331"/>
        </w:trPr>
        <w:tc>
          <w:tcPr>
            <w:tcW w:w="1260" w:type="dxa"/>
            <w:tcBorders>
              <w:top w:val="nil"/>
              <w:bottom w:val="nil"/>
            </w:tcBorders>
            <w:shd w:val="clear" w:color="auto" w:fill="DADADA"/>
          </w:tcPr>
          <w:p w14:paraId="4C5C5B58" w14:textId="77777777" w:rsidR="00151BAD" w:rsidRDefault="00AC1F28">
            <w:pPr>
              <w:pStyle w:val="TableParagraph"/>
              <w:spacing w:before="69"/>
              <w:ind w:left="75" w:right="70"/>
              <w:rPr>
                <w:sz w:val="16"/>
              </w:rPr>
            </w:pPr>
            <w:r>
              <w:rPr>
                <w:sz w:val="16"/>
              </w:rPr>
              <w:t>5915</w:t>
            </w:r>
          </w:p>
        </w:tc>
        <w:tc>
          <w:tcPr>
            <w:tcW w:w="1375" w:type="dxa"/>
            <w:tcBorders>
              <w:top w:val="nil"/>
              <w:bottom w:val="nil"/>
            </w:tcBorders>
            <w:shd w:val="clear" w:color="auto" w:fill="DADADA"/>
          </w:tcPr>
          <w:p w14:paraId="0E291391"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58E057EC"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3199E60E" w14:textId="77777777" w:rsidR="00151BAD" w:rsidRDefault="00AC1F28">
            <w:pPr>
              <w:pStyle w:val="TableParagraph"/>
              <w:spacing w:before="69"/>
              <w:ind w:left="488" w:right="481"/>
              <w:rPr>
                <w:sz w:val="16"/>
              </w:rPr>
            </w:pPr>
            <w:r>
              <w:rPr>
                <w:sz w:val="16"/>
              </w:rPr>
              <w:t>A918</w:t>
            </w:r>
          </w:p>
        </w:tc>
      </w:tr>
      <w:tr w:rsidR="00151BAD" w14:paraId="0DAE80F7" w14:textId="77777777">
        <w:trPr>
          <w:trHeight w:val="331"/>
        </w:trPr>
        <w:tc>
          <w:tcPr>
            <w:tcW w:w="1260" w:type="dxa"/>
            <w:tcBorders>
              <w:top w:val="nil"/>
              <w:bottom w:val="nil"/>
            </w:tcBorders>
          </w:tcPr>
          <w:p w14:paraId="5241F4DD" w14:textId="77777777" w:rsidR="00151BAD" w:rsidRDefault="00AC1F28">
            <w:pPr>
              <w:pStyle w:val="TableParagraph"/>
              <w:spacing w:before="69"/>
              <w:ind w:left="75" w:right="70"/>
              <w:rPr>
                <w:sz w:val="16"/>
              </w:rPr>
            </w:pPr>
            <w:r>
              <w:rPr>
                <w:sz w:val="16"/>
              </w:rPr>
              <w:t>5920</w:t>
            </w:r>
          </w:p>
        </w:tc>
        <w:tc>
          <w:tcPr>
            <w:tcW w:w="1375" w:type="dxa"/>
            <w:tcBorders>
              <w:top w:val="nil"/>
              <w:bottom w:val="nil"/>
            </w:tcBorders>
          </w:tcPr>
          <w:p w14:paraId="475BA544"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21DFF985"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287438A9" w14:textId="77777777" w:rsidR="00151BAD" w:rsidRDefault="00AC1F28">
            <w:pPr>
              <w:pStyle w:val="TableParagraph"/>
              <w:spacing w:before="69"/>
              <w:ind w:left="488" w:right="481"/>
              <w:rPr>
                <w:sz w:val="16"/>
              </w:rPr>
            </w:pPr>
            <w:r>
              <w:rPr>
                <w:sz w:val="16"/>
              </w:rPr>
              <w:t>A918</w:t>
            </w:r>
          </w:p>
        </w:tc>
      </w:tr>
      <w:tr w:rsidR="00151BAD" w14:paraId="5DCB57C1" w14:textId="77777777">
        <w:trPr>
          <w:trHeight w:val="331"/>
        </w:trPr>
        <w:tc>
          <w:tcPr>
            <w:tcW w:w="1260" w:type="dxa"/>
            <w:tcBorders>
              <w:top w:val="nil"/>
              <w:bottom w:val="nil"/>
            </w:tcBorders>
            <w:shd w:val="clear" w:color="auto" w:fill="DADADA"/>
          </w:tcPr>
          <w:p w14:paraId="7A9647D6" w14:textId="77777777" w:rsidR="00151BAD" w:rsidRDefault="00AC1F28">
            <w:pPr>
              <w:pStyle w:val="TableParagraph"/>
              <w:spacing w:before="69"/>
              <w:ind w:left="75" w:right="70"/>
              <w:rPr>
                <w:sz w:val="16"/>
              </w:rPr>
            </w:pPr>
            <w:r>
              <w:rPr>
                <w:sz w:val="16"/>
              </w:rPr>
              <w:t>5925</w:t>
            </w:r>
          </w:p>
        </w:tc>
        <w:tc>
          <w:tcPr>
            <w:tcW w:w="1375" w:type="dxa"/>
            <w:tcBorders>
              <w:top w:val="nil"/>
              <w:bottom w:val="nil"/>
            </w:tcBorders>
            <w:shd w:val="clear" w:color="auto" w:fill="DADADA"/>
          </w:tcPr>
          <w:p w14:paraId="724EE136"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5722DA37"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6F1A44B9" w14:textId="77777777" w:rsidR="00151BAD" w:rsidRDefault="00AC1F28">
            <w:pPr>
              <w:pStyle w:val="TableParagraph"/>
              <w:spacing w:before="69"/>
              <w:ind w:left="488" w:right="481"/>
              <w:rPr>
                <w:sz w:val="16"/>
              </w:rPr>
            </w:pPr>
            <w:r>
              <w:rPr>
                <w:sz w:val="16"/>
              </w:rPr>
              <w:t>A918</w:t>
            </w:r>
          </w:p>
        </w:tc>
      </w:tr>
      <w:tr w:rsidR="00151BAD" w14:paraId="6F3781FC" w14:textId="77777777">
        <w:trPr>
          <w:trHeight w:val="331"/>
        </w:trPr>
        <w:tc>
          <w:tcPr>
            <w:tcW w:w="1260" w:type="dxa"/>
            <w:tcBorders>
              <w:top w:val="nil"/>
              <w:bottom w:val="nil"/>
            </w:tcBorders>
          </w:tcPr>
          <w:p w14:paraId="5CF26C57" w14:textId="77777777" w:rsidR="00151BAD" w:rsidRDefault="00AC1F28">
            <w:pPr>
              <w:pStyle w:val="TableParagraph"/>
              <w:spacing w:before="69"/>
              <w:ind w:left="75" w:right="70"/>
              <w:rPr>
                <w:sz w:val="16"/>
              </w:rPr>
            </w:pPr>
            <w:r>
              <w:rPr>
                <w:sz w:val="16"/>
              </w:rPr>
              <w:t>5930</w:t>
            </w:r>
          </w:p>
        </w:tc>
        <w:tc>
          <w:tcPr>
            <w:tcW w:w="1375" w:type="dxa"/>
            <w:tcBorders>
              <w:top w:val="nil"/>
              <w:bottom w:val="nil"/>
            </w:tcBorders>
          </w:tcPr>
          <w:p w14:paraId="5B332EA7"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5591AFD5"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51135F2F" w14:textId="77777777" w:rsidR="00151BAD" w:rsidRDefault="00AC1F28">
            <w:pPr>
              <w:pStyle w:val="TableParagraph"/>
              <w:spacing w:before="69"/>
              <w:ind w:left="488" w:right="481"/>
              <w:rPr>
                <w:sz w:val="16"/>
              </w:rPr>
            </w:pPr>
            <w:r>
              <w:rPr>
                <w:sz w:val="16"/>
              </w:rPr>
              <w:t>A918</w:t>
            </w:r>
          </w:p>
        </w:tc>
      </w:tr>
      <w:tr w:rsidR="00151BAD" w14:paraId="009E947D" w14:textId="77777777">
        <w:trPr>
          <w:trHeight w:val="331"/>
        </w:trPr>
        <w:tc>
          <w:tcPr>
            <w:tcW w:w="1260" w:type="dxa"/>
            <w:tcBorders>
              <w:top w:val="nil"/>
              <w:bottom w:val="nil"/>
            </w:tcBorders>
            <w:shd w:val="clear" w:color="auto" w:fill="DADADA"/>
          </w:tcPr>
          <w:p w14:paraId="3F82A0AD" w14:textId="77777777" w:rsidR="00151BAD" w:rsidRDefault="00AC1F28">
            <w:pPr>
              <w:pStyle w:val="TableParagraph"/>
              <w:spacing w:before="69"/>
              <w:ind w:left="75" w:right="70"/>
              <w:rPr>
                <w:sz w:val="16"/>
              </w:rPr>
            </w:pPr>
            <w:r>
              <w:rPr>
                <w:sz w:val="16"/>
              </w:rPr>
              <w:t>5935</w:t>
            </w:r>
          </w:p>
        </w:tc>
        <w:tc>
          <w:tcPr>
            <w:tcW w:w="1375" w:type="dxa"/>
            <w:tcBorders>
              <w:top w:val="nil"/>
              <w:bottom w:val="nil"/>
            </w:tcBorders>
            <w:shd w:val="clear" w:color="auto" w:fill="DADADA"/>
          </w:tcPr>
          <w:p w14:paraId="115AD7B4"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6511D979"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78D0E2ED" w14:textId="77777777" w:rsidR="00151BAD" w:rsidRDefault="00AC1F28">
            <w:pPr>
              <w:pStyle w:val="TableParagraph"/>
              <w:spacing w:before="69"/>
              <w:ind w:left="488" w:right="481"/>
              <w:rPr>
                <w:sz w:val="16"/>
              </w:rPr>
            </w:pPr>
            <w:r>
              <w:rPr>
                <w:sz w:val="16"/>
              </w:rPr>
              <w:t>A918</w:t>
            </w:r>
          </w:p>
        </w:tc>
      </w:tr>
      <w:tr w:rsidR="00151BAD" w14:paraId="6D8C1AD1" w14:textId="77777777">
        <w:trPr>
          <w:trHeight w:val="331"/>
        </w:trPr>
        <w:tc>
          <w:tcPr>
            <w:tcW w:w="1260" w:type="dxa"/>
            <w:tcBorders>
              <w:top w:val="nil"/>
              <w:bottom w:val="nil"/>
            </w:tcBorders>
          </w:tcPr>
          <w:p w14:paraId="5EB33296" w14:textId="77777777" w:rsidR="00151BAD" w:rsidRDefault="00AC1F28">
            <w:pPr>
              <w:pStyle w:val="TableParagraph"/>
              <w:spacing w:before="69"/>
              <w:ind w:left="75" w:right="70"/>
              <w:rPr>
                <w:sz w:val="16"/>
              </w:rPr>
            </w:pPr>
            <w:r>
              <w:rPr>
                <w:sz w:val="16"/>
              </w:rPr>
              <w:t>5940</w:t>
            </w:r>
          </w:p>
        </w:tc>
        <w:tc>
          <w:tcPr>
            <w:tcW w:w="1375" w:type="dxa"/>
            <w:tcBorders>
              <w:top w:val="nil"/>
              <w:bottom w:val="nil"/>
            </w:tcBorders>
          </w:tcPr>
          <w:p w14:paraId="1BA880A8"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2A5C7C02"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390E1D70" w14:textId="77777777" w:rsidR="00151BAD" w:rsidRDefault="00AC1F28">
            <w:pPr>
              <w:pStyle w:val="TableParagraph"/>
              <w:spacing w:before="69"/>
              <w:ind w:left="488" w:right="481"/>
              <w:rPr>
                <w:sz w:val="16"/>
              </w:rPr>
            </w:pPr>
            <w:r>
              <w:rPr>
                <w:sz w:val="16"/>
              </w:rPr>
              <w:t>A918</w:t>
            </w:r>
          </w:p>
        </w:tc>
      </w:tr>
      <w:tr w:rsidR="00151BAD" w14:paraId="07116D0E" w14:textId="77777777">
        <w:trPr>
          <w:trHeight w:val="331"/>
        </w:trPr>
        <w:tc>
          <w:tcPr>
            <w:tcW w:w="1260" w:type="dxa"/>
            <w:tcBorders>
              <w:top w:val="nil"/>
              <w:bottom w:val="nil"/>
            </w:tcBorders>
            <w:shd w:val="clear" w:color="auto" w:fill="DADADA"/>
          </w:tcPr>
          <w:p w14:paraId="32EDA88E" w14:textId="77777777" w:rsidR="00151BAD" w:rsidRDefault="00AC1F28">
            <w:pPr>
              <w:pStyle w:val="TableParagraph"/>
              <w:spacing w:before="69"/>
              <w:ind w:left="75" w:right="70"/>
              <w:rPr>
                <w:sz w:val="16"/>
              </w:rPr>
            </w:pPr>
            <w:r>
              <w:rPr>
                <w:sz w:val="16"/>
              </w:rPr>
              <w:t>5945</w:t>
            </w:r>
          </w:p>
        </w:tc>
        <w:tc>
          <w:tcPr>
            <w:tcW w:w="1375" w:type="dxa"/>
            <w:tcBorders>
              <w:top w:val="nil"/>
              <w:bottom w:val="nil"/>
            </w:tcBorders>
            <w:shd w:val="clear" w:color="auto" w:fill="DADADA"/>
          </w:tcPr>
          <w:p w14:paraId="62682753"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50B98FE4"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79D1F784" w14:textId="77777777" w:rsidR="00151BAD" w:rsidRDefault="00AC1F28">
            <w:pPr>
              <w:pStyle w:val="TableParagraph"/>
              <w:spacing w:before="69"/>
              <w:ind w:left="488" w:right="481"/>
              <w:rPr>
                <w:sz w:val="16"/>
              </w:rPr>
            </w:pPr>
            <w:r>
              <w:rPr>
                <w:sz w:val="16"/>
              </w:rPr>
              <w:t>A918</w:t>
            </w:r>
          </w:p>
        </w:tc>
      </w:tr>
      <w:tr w:rsidR="00151BAD" w14:paraId="243CA7A3" w14:textId="77777777">
        <w:trPr>
          <w:trHeight w:val="328"/>
        </w:trPr>
        <w:tc>
          <w:tcPr>
            <w:tcW w:w="1260" w:type="dxa"/>
            <w:tcBorders>
              <w:top w:val="nil"/>
              <w:bottom w:val="nil"/>
            </w:tcBorders>
          </w:tcPr>
          <w:p w14:paraId="42916D5B" w14:textId="77777777" w:rsidR="00151BAD" w:rsidRDefault="00AC1F28">
            <w:pPr>
              <w:pStyle w:val="TableParagraph"/>
              <w:spacing w:before="69"/>
              <w:ind w:left="75" w:right="70"/>
              <w:rPr>
                <w:sz w:val="16"/>
              </w:rPr>
            </w:pPr>
            <w:r>
              <w:rPr>
                <w:sz w:val="16"/>
              </w:rPr>
              <w:t>5950</w:t>
            </w:r>
          </w:p>
        </w:tc>
        <w:tc>
          <w:tcPr>
            <w:tcW w:w="1375" w:type="dxa"/>
            <w:tcBorders>
              <w:top w:val="nil"/>
              <w:bottom w:val="nil"/>
            </w:tcBorders>
          </w:tcPr>
          <w:p w14:paraId="601D0988"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55039F90"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070D4C81" w14:textId="77777777" w:rsidR="00151BAD" w:rsidRDefault="00AC1F28">
            <w:pPr>
              <w:pStyle w:val="TableParagraph"/>
              <w:spacing w:before="69"/>
              <w:ind w:left="488" w:right="481"/>
              <w:rPr>
                <w:sz w:val="16"/>
              </w:rPr>
            </w:pPr>
            <w:r>
              <w:rPr>
                <w:sz w:val="16"/>
              </w:rPr>
              <w:t>A918</w:t>
            </w:r>
          </w:p>
        </w:tc>
      </w:tr>
      <w:tr w:rsidR="00151BAD" w14:paraId="2DE57D6F" w14:textId="77777777">
        <w:trPr>
          <w:trHeight w:val="331"/>
        </w:trPr>
        <w:tc>
          <w:tcPr>
            <w:tcW w:w="1260" w:type="dxa"/>
            <w:tcBorders>
              <w:top w:val="nil"/>
              <w:bottom w:val="nil"/>
            </w:tcBorders>
            <w:shd w:val="clear" w:color="auto" w:fill="DADADA"/>
          </w:tcPr>
          <w:p w14:paraId="45F7E996" w14:textId="77777777" w:rsidR="00151BAD" w:rsidRDefault="00AC1F28">
            <w:pPr>
              <w:pStyle w:val="TableParagraph"/>
              <w:spacing w:before="71"/>
              <w:ind w:left="75" w:right="70"/>
              <w:rPr>
                <w:sz w:val="16"/>
              </w:rPr>
            </w:pPr>
            <w:r>
              <w:rPr>
                <w:sz w:val="16"/>
              </w:rPr>
              <w:t>5955</w:t>
            </w:r>
          </w:p>
        </w:tc>
        <w:tc>
          <w:tcPr>
            <w:tcW w:w="1375" w:type="dxa"/>
            <w:tcBorders>
              <w:top w:val="nil"/>
              <w:bottom w:val="nil"/>
            </w:tcBorders>
            <w:shd w:val="clear" w:color="auto" w:fill="DADADA"/>
          </w:tcPr>
          <w:p w14:paraId="52C9035F"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0493323A"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1DFA7EF7" w14:textId="77777777" w:rsidR="00151BAD" w:rsidRDefault="00AC1F28">
            <w:pPr>
              <w:pStyle w:val="TableParagraph"/>
              <w:spacing w:before="71"/>
              <w:ind w:left="488" w:right="481"/>
              <w:rPr>
                <w:sz w:val="16"/>
              </w:rPr>
            </w:pPr>
            <w:r>
              <w:rPr>
                <w:sz w:val="16"/>
              </w:rPr>
              <w:t>A918</w:t>
            </w:r>
          </w:p>
        </w:tc>
      </w:tr>
      <w:tr w:rsidR="00151BAD" w14:paraId="4AFC93CA" w14:textId="77777777">
        <w:trPr>
          <w:trHeight w:val="331"/>
        </w:trPr>
        <w:tc>
          <w:tcPr>
            <w:tcW w:w="1260" w:type="dxa"/>
            <w:tcBorders>
              <w:top w:val="nil"/>
              <w:bottom w:val="nil"/>
            </w:tcBorders>
          </w:tcPr>
          <w:p w14:paraId="5809CB89" w14:textId="77777777" w:rsidR="00151BAD" w:rsidRDefault="00AC1F28">
            <w:pPr>
              <w:pStyle w:val="TableParagraph"/>
              <w:spacing w:before="71"/>
              <w:ind w:left="75" w:right="70"/>
              <w:rPr>
                <w:sz w:val="16"/>
              </w:rPr>
            </w:pPr>
            <w:r>
              <w:rPr>
                <w:sz w:val="16"/>
              </w:rPr>
              <w:t>5960</w:t>
            </w:r>
          </w:p>
        </w:tc>
        <w:tc>
          <w:tcPr>
            <w:tcW w:w="1375" w:type="dxa"/>
            <w:tcBorders>
              <w:top w:val="nil"/>
              <w:bottom w:val="nil"/>
            </w:tcBorders>
          </w:tcPr>
          <w:p w14:paraId="0AD23A2A"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tcPr>
          <w:p w14:paraId="3E0E063E"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tcPr>
          <w:p w14:paraId="3B126013" w14:textId="77777777" w:rsidR="00151BAD" w:rsidRDefault="00AC1F28">
            <w:pPr>
              <w:pStyle w:val="TableParagraph"/>
              <w:spacing w:before="71"/>
              <w:ind w:left="488" w:right="481"/>
              <w:rPr>
                <w:sz w:val="16"/>
              </w:rPr>
            </w:pPr>
            <w:r>
              <w:rPr>
                <w:sz w:val="16"/>
              </w:rPr>
              <w:t>A918</w:t>
            </w:r>
          </w:p>
        </w:tc>
      </w:tr>
      <w:tr w:rsidR="00151BAD" w14:paraId="35AEFF98" w14:textId="77777777">
        <w:trPr>
          <w:trHeight w:val="331"/>
        </w:trPr>
        <w:tc>
          <w:tcPr>
            <w:tcW w:w="1260" w:type="dxa"/>
            <w:tcBorders>
              <w:top w:val="nil"/>
              <w:bottom w:val="nil"/>
            </w:tcBorders>
            <w:shd w:val="clear" w:color="auto" w:fill="DADADA"/>
          </w:tcPr>
          <w:p w14:paraId="56BE92E2" w14:textId="77777777" w:rsidR="00151BAD" w:rsidRDefault="00AC1F28">
            <w:pPr>
              <w:pStyle w:val="TableParagraph"/>
              <w:spacing w:before="71"/>
              <w:ind w:left="75" w:right="70"/>
              <w:rPr>
                <w:sz w:val="16"/>
              </w:rPr>
            </w:pPr>
            <w:r>
              <w:rPr>
                <w:sz w:val="16"/>
              </w:rPr>
              <w:t>5961</w:t>
            </w:r>
          </w:p>
        </w:tc>
        <w:tc>
          <w:tcPr>
            <w:tcW w:w="1375" w:type="dxa"/>
            <w:tcBorders>
              <w:top w:val="nil"/>
              <w:bottom w:val="nil"/>
            </w:tcBorders>
            <w:shd w:val="clear" w:color="auto" w:fill="DADADA"/>
          </w:tcPr>
          <w:p w14:paraId="6815D485"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2886EC27"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5B1E54FB" w14:textId="77777777" w:rsidR="00151BAD" w:rsidRDefault="00AC1F28">
            <w:pPr>
              <w:pStyle w:val="TableParagraph"/>
              <w:spacing w:before="71"/>
              <w:ind w:left="488" w:right="481"/>
              <w:rPr>
                <w:sz w:val="16"/>
              </w:rPr>
            </w:pPr>
            <w:r>
              <w:rPr>
                <w:sz w:val="16"/>
              </w:rPr>
              <w:t>A918</w:t>
            </w:r>
          </w:p>
        </w:tc>
      </w:tr>
      <w:tr w:rsidR="00151BAD" w14:paraId="7524B2D9" w14:textId="77777777">
        <w:trPr>
          <w:trHeight w:val="331"/>
        </w:trPr>
        <w:tc>
          <w:tcPr>
            <w:tcW w:w="1260" w:type="dxa"/>
            <w:tcBorders>
              <w:top w:val="nil"/>
              <w:bottom w:val="nil"/>
            </w:tcBorders>
          </w:tcPr>
          <w:p w14:paraId="15903EF7" w14:textId="77777777" w:rsidR="00151BAD" w:rsidRDefault="00AC1F28">
            <w:pPr>
              <w:pStyle w:val="TableParagraph"/>
              <w:spacing w:before="69"/>
              <w:ind w:left="75" w:right="70"/>
              <w:rPr>
                <w:sz w:val="16"/>
              </w:rPr>
            </w:pPr>
            <w:r>
              <w:rPr>
                <w:sz w:val="16"/>
              </w:rPr>
              <w:t>5962</w:t>
            </w:r>
          </w:p>
        </w:tc>
        <w:tc>
          <w:tcPr>
            <w:tcW w:w="1375" w:type="dxa"/>
            <w:tcBorders>
              <w:top w:val="nil"/>
              <w:bottom w:val="nil"/>
            </w:tcBorders>
          </w:tcPr>
          <w:p w14:paraId="59CC4DEA"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0DD5EF17"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6341FA1A" w14:textId="77777777" w:rsidR="00151BAD" w:rsidRDefault="00AC1F28">
            <w:pPr>
              <w:pStyle w:val="TableParagraph"/>
              <w:spacing w:before="69"/>
              <w:ind w:left="488" w:right="481"/>
              <w:rPr>
                <w:sz w:val="16"/>
              </w:rPr>
            </w:pPr>
            <w:r>
              <w:rPr>
                <w:sz w:val="16"/>
              </w:rPr>
              <w:t>A918</w:t>
            </w:r>
          </w:p>
        </w:tc>
      </w:tr>
      <w:tr w:rsidR="00151BAD" w14:paraId="2D13C814" w14:textId="77777777">
        <w:trPr>
          <w:trHeight w:val="331"/>
        </w:trPr>
        <w:tc>
          <w:tcPr>
            <w:tcW w:w="1260" w:type="dxa"/>
            <w:tcBorders>
              <w:top w:val="nil"/>
              <w:bottom w:val="nil"/>
            </w:tcBorders>
            <w:shd w:val="clear" w:color="auto" w:fill="DADADA"/>
          </w:tcPr>
          <w:p w14:paraId="1BEE3542" w14:textId="77777777" w:rsidR="00151BAD" w:rsidRDefault="00AC1F28">
            <w:pPr>
              <w:pStyle w:val="TableParagraph"/>
              <w:spacing w:before="69"/>
              <w:ind w:left="75" w:right="70"/>
              <w:rPr>
                <w:sz w:val="16"/>
              </w:rPr>
            </w:pPr>
            <w:r>
              <w:rPr>
                <w:sz w:val="16"/>
              </w:rPr>
              <w:t>5963</w:t>
            </w:r>
          </w:p>
        </w:tc>
        <w:tc>
          <w:tcPr>
            <w:tcW w:w="1375" w:type="dxa"/>
            <w:tcBorders>
              <w:top w:val="nil"/>
              <w:bottom w:val="nil"/>
            </w:tcBorders>
            <w:shd w:val="clear" w:color="auto" w:fill="DADADA"/>
          </w:tcPr>
          <w:p w14:paraId="1C7DD35C"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2222349C"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15490364" w14:textId="77777777" w:rsidR="00151BAD" w:rsidRDefault="00AC1F28">
            <w:pPr>
              <w:pStyle w:val="TableParagraph"/>
              <w:spacing w:before="69"/>
              <w:ind w:left="488" w:right="481"/>
              <w:rPr>
                <w:sz w:val="16"/>
              </w:rPr>
            </w:pPr>
            <w:r>
              <w:rPr>
                <w:sz w:val="16"/>
              </w:rPr>
              <w:t>A918</w:t>
            </w:r>
          </w:p>
        </w:tc>
      </w:tr>
      <w:tr w:rsidR="00151BAD" w14:paraId="38059A5F" w14:textId="77777777">
        <w:trPr>
          <w:trHeight w:val="331"/>
        </w:trPr>
        <w:tc>
          <w:tcPr>
            <w:tcW w:w="1260" w:type="dxa"/>
            <w:tcBorders>
              <w:top w:val="nil"/>
              <w:bottom w:val="nil"/>
            </w:tcBorders>
          </w:tcPr>
          <w:p w14:paraId="6AEF7C4F" w14:textId="77777777" w:rsidR="00151BAD" w:rsidRDefault="00AC1F28">
            <w:pPr>
              <w:pStyle w:val="TableParagraph"/>
              <w:spacing w:before="69"/>
              <w:ind w:left="75" w:right="70"/>
              <w:rPr>
                <w:sz w:val="16"/>
              </w:rPr>
            </w:pPr>
            <w:r>
              <w:rPr>
                <w:sz w:val="16"/>
              </w:rPr>
              <w:t>5965</w:t>
            </w:r>
          </w:p>
        </w:tc>
        <w:tc>
          <w:tcPr>
            <w:tcW w:w="1375" w:type="dxa"/>
            <w:tcBorders>
              <w:top w:val="nil"/>
              <w:bottom w:val="nil"/>
            </w:tcBorders>
          </w:tcPr>
          <w:p w14:paraId="0080C2C3"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66BC6138"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63EA8BE4" w14:textId="77777777" w:rsidR="00151BAD" w:rsidRDefault="00AC1F28">
            <w:pPr>
              <w:pStyle w:val="TableParagraph"/>
              <w:spacing w:before="69"/>
              <w:ind w:left="488" w:right="481"/>
              <w:rPr>
                <w:sz w:val="16"/>
              </w:rPr>
            </w:pPr>
            <w:r>
              <w:rPr>
                <w:sz w:val="16"/>
              </w:rPr>
              <w:t>A918</w:t>
            </w:r>
          </w:p>
        </w:tc>
      </w:tr>
      <w:tr w:rsidR="00151BAD" w14:paraId="616E7ED5" w14:textId="77777777">
        <w:trPr>
          <w:trHeight w:val="331"/>
        </w:trPr>
        <w:tc>
          <w:tcPr>
            <w:tcW w:w="1260" w:type="dxa"/>
            <w:tcBorders>
              <w:top w:val="nil"/>
              <w:bottom w:val="nil"/>
            </w:tcBorders>
            <w:shd w:val="clear" w:color="auto" w:fill="DADADA"/>
          </w:tcPr>
          <w:p w14:paraId="4A00019B" w14:textId="77777777" w:rsidR="00151BAD" w:rsidRDefault="00AC1F28">
            <w:pPr>
              <w:pStyle w:val="TableParagraph"/>
              <w:spacing w:before="69"/>
              <w:ind w:left="75" w:right="70"/>
              <w:rPr>
                <w:sz w:val="16"/>
              </w:rPr>
            </w:pPr>
            <w:r>
              <w:rPr>
                <w:sz w:val="16"/>
              </w:rPr>
              <w:t>5970</w:t>
            </w:r>
          </w:p>
        </w:tc>
        <w:tc>
          <w:tcPr>
            <w:tcW w:w="1375" w:type="dxa"/>
            <w:tcBorders>
              <w:top w:val="nil"/>
              <w:bottom w:val="nil"/>
            </w:tcBorders>
            <w:shd w:val="clear" w:color="auto" w:fill="DADADA"/>
          </w:tcPr>
          <w:p w14:paraId="7D4A8201"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2E6A5361"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400D832F" w14:textId="77777777" w:rsidR="00151BAD" w:rsidRDefault="00AC1F28">
            <w:pPr>
              <w:pStyle w:val="TableParagraph"/>
              <w:spacing w:before="69"/>
              <w:ind w:left="488" w:right="481"/>
              <w:rPr>
                <w:sz w:val="16"/>
              </w:rPr>
            </w:pPr>
            <w:r>
              <w:rPr>
                <w:sz w:val="16"/>
              </w:rPr>
              <w:t>A918</w:t>
            </w:r>
          </w:p>
        </w:tc>
      </w:tr>
      <w:tr w:rsidR="00151BAD" w14:paraId="5E44B5FD" w14:textId="77777777">
        <w:trPr>
          <w:trHeight w:val="331"/>
        </w:trPr>
        <w:tc>
          <w:tcPr>
            <w:tcW w:w="1260" w:type="dxa"/>
            <w:tcBorders>
              <w:top w:val="nil"/>
              <w:bottom w:val="nil"/>
            </w:tcBorders>
          </w:tcPr>
          <w:p w14:paraId="6704ACA2" w14:textId="77777777" w:rsidR="00151BAD" w:rsidRDefault="00AC1F28">
            <w:pPr>
              <w:pStyle w:val="TableParagraph"/>
              <w:spacing w:before="69"/>
              <w:ind w:left="75" w:right="70"/>
              <w:rPr>
                <w:sz w:val="16"/>
              </w:rPr>
            </w:pPr>
            <w:r>
              <w:rPr>
                <w:sz w:val="16"/>
              </w:rPr>
              <w:t>5975</w:t>
            </w:r>
          </w:p>
        </w:tc>
        <w:tc>
          <w:tcPr>
            <w:tcW w:w="1375" w:type="dxa"/>
            <w:tcBorders>
              <w:top w:val="nil"/>
              <w:bottom w:val="nil"/>
            </w:tcBorders>
          </w:tcPr>
          <w:p w14:paraId="395FBB56"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28A2AF15"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04236E22" w14:textId="77777777" w:rsidR="00151BAD" w:rsidRDefault="00AC1F28">
            <w:pPr>
              <w:pStyle w:val="TableParagraph"/>
              <w:spacing w:before="69"/>
              <w:ind w:left="488" w:right="481"/>
              <w:rPr>
                <w:sz w:val="16"/>
              </w:rPr>
            </w:pPr>
            <w:r>
              <w:rPr>
                <w:sz w:val="16"/>
              </w:rPr>
              <w:t>A918</w:t>
            </w:r>
          </w:p>
        </w:tc>
      </w:tr>
      <w:tr w:rsidR="00151BAD" w14:paraId="0455CB0E" w14:textId="77777777">
        <w:trPr>
          <w:trHeight w:val="331"/>
        </w:trPr>
        <w:tc>
          <w:tcPr>
            <w:tcW w:w="1260" w:type="dxa"/>
            <w:tcBorders>
              <w:top w:val="nil"/>
              <w:bottom w:val="nil"/>
            </w:tcBorders>
            <w:shd w:val="clear" w:color="auto" w:fill="DADADA"/>
          </w:tcPr>
          <w:p w14:paraId="0D068820" w14:textId="77777777" w:rsidR="00151BAD" w:rsidRDefault="00AC1F28">
            <w:pPr>
              <w:pStyle w:val="TableParagraph"/>
              <w:spacing w:before="69"/>
              <w:ind w:left="75" w:right="70"/>
              <w:rPr>
                <w:sz w:val="16"/>
              </w:rPr>
            </w:pPr>
            <w:r>
              <w:rPr>
                <w:sz w:val="16"/>
              </w:rPr>
              <w:t>5977</w:t>
            </w:r>
          </w:p>
        </w:tc>
        <w:tc>
          <w:tcPr>
            <w:tcW w:w="1375" w:type="dxa"/>
            <w:tcBorders>
              <w:top w:val="nil"/>
              <w:bottom w:val="nil"/>
            </w:tcBorders>
            <w:shd w:val="clear" w:color="auto" w:fill="DADADA"/>
          </w:tcPr>
          <w:p w14:paraId="4EA0E59A"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0D9524B5"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2DADEC7A" w14:textId="77777777" w:rsidR="00151BAD" w:rsidRDefault="00AC1F28">
            <w:pPr>
              <w:pStyle w:val="TableParagraph"/>
              <w:spacing w:before="69"/>
              <w:ind w:left="488" w:right="481"/>
              <w:rPr>
                <w:sz w:val="16"/>
              </w:rPr>
            </w:pPr>
            <w:r>
              <w:rPr>
                <w:sz w:val="16"/>
              </w:rPr>
              <w:t>A918</w:t>
            </w:r>
          </w:p>
        </w:tc>
      </w:tr>
      <w:tr w:rsidR="00151BAD" w14:paraId="3B0217D2" w14:textId="77777777">
        <w:trPr>
          <w:trHeight w:val="331"/>
        </w:trPr>
        <w:tc>
          <w:tcPr>
            <w:tcW w:w="1260" w:type="dxa"/>
            <w:tcBorders>
              <w:top w:val="nil"/>
              <w:bottom w:val="nil"/>
            </w:tcBorders>
          </w:tcPr>
          <w:p w14:paraId="6A5B9D8B" w14:textId="77777777" w:rsidR="00151BAD" w:rsidRDefault="00AC1F28">
            <w:pPr>
              <w:pStyle w:val="TableParagraph"/>
              <w:spacing w:before="69"/>
              <w:ind w:left="75" w:right="70"/>
              <w:rPr>
                <w:sz w:val="16"/>
              </w:rPr>
            </w:pPr>
            <w:r>
              <w:rPr>
                <w:sz w:val="16"/>
              </w:rPr>
              <w:t>5980</w:t>
            </w:r>
          </w:p>
        </w:tc>
        <w:tc>
          <w:tcPr>
            <w:tcW w:w="1375" w:type="dxa"/>
            <w:tcBorders>
              <w:top w:val="nil"/>
              <w:bottom w:val="nil"/>
            </w:tcBorders>
          </w:tcPr>
          <w:p w14:paraId="57B7C5F2"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4031B6B2"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4E3AA613" w14:textId="77777777" w:rsidR="00151BAD" w:rsidRDefault="00AC1F28">
            <w:pPr>
              <w:pStyle w:val="TableParagraph"/>
              <w:spacing w:before="69"/>
              <w:ind w:left="488" w:right="481"/>
              <w:rPr>
                <w:sz w:val="16"/>
              </w:rPr>
            </w:pPr>
            <w:r>
              <w:rPr>
                <w:sz w:val="16"/>
              </w:rPr>
              <w:t>A918</w:t>
            </w:r>
          </w:p>
        </w:tc>
      </w:tr>
      <w:tr w:rsidR="00151BAD" w14:paraId="50EEAC16" w14:textId="77777777">
        <w:trPr>
          <w:trHeight w:val="331"/>
        </w:trPr>
        <w:tc>
          <w:tcPr>
            <w:tcW w:w="1260" w:type="dxa"/>
            <w:tcBorders>
              <w:top w:val="nil"/>
              <w:bottom w:val="nil"/>
            </w:tcBorders>
            <w:shd w:val="clear" w:color="auto" w:fill="DADADA"/>
          </w:tcPr>
          <w:p w14:paraId="5A58A2DD" w14:textId="77777777" w:rsidR="00151BAD" w:rsidRDefault="00AC1F28">
            <w:pPr>
              <w:pStyle w:val="TableParagraph"/>
              <w:spacing w:before="69"/>
              <w:ind w:left="75" w:right="70"/>
              <w:rPr>
                <w:sz w:val="16"/>
              </w:rPr>
            </w:pPr>
            <w:r>
              <w:rPr>
                <w:sz w:val="16"/>
              </w:rPr>
              <w:t>5985</w:t>
            </w:r>
          </w:p>
        </w:tc>
        <w:tc>
          <w:tcPr>
            <w:tcW w:w="1375" w:type="dxa"/>
            <w:tcBorders>
              <w:top w:val="nil"/>
              <w:bottom w:val="nil"/>
            </w:tcBorders>
            <w:shd w:val="clear" w:color="auto" w:fill="DADADA"/>
          </w:tcPr>
          <w:p w14:paraId="156CCE61"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0A362DC4"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5B867977" w14:textId="77777777" w:rsidR="00151BAD" w:rsidRDefault="00AC1F28">
            <w:pPr>
              <w:pStyle w:val="TableParagraph"/>
              <w:spacing w:before="69"/>
              <w:ind w:left="488" w:right="481"/>
              <w:rPr>
                <w:sz w:val="16"/>
              </w:rPr>
            </w:pPr>
            <w:r>
              <w:rPr>
                <w:sz w:val="16"/>
              </w:rPr>
              <w:t>A918</w:t>
            </w:r>
          </w:p>
        </w:tc>
      </w:tr>
      <w:tr w:rsidR="00151BAD" w14:paraId="63C3E887" w14:textId="77777777">
        <w:trPr>
          <w:trHeight w:val="328"/>
        </w:trPr>
        <w:tc>
          <w:tcPr>
            <w:tcW w:w="1260" w:type="dxa"/>
            <w:tcBorders>
              <w:top w:val="nil"/>
              <w:bottom w:val="nil"/>
            </w:tcBorders>
          </w:tcPr>
          <w:p w14:paraId="6F4CAA5F" w14:textId="77777777" w:rsidR="00151BAD" w:rsidRDefault="00AC1F28">
            <w:pPr>
              <w:pStyle w:val="TableParagraph"/>
              <w:spacing w:before="69"/>
              <w:ind w:left="75" w:right="70"/>
              <w:rPr>
                <w:sz w:val="16"/>
              </w:rPr>
            </w:pPr>
            <w:r>
              <w:rPr>
                <w:sz w:val="16"/>
              </w:rPr>
              <w:t>5990</w:t>
            </w:r>
          </w:p>
        </w:tc>
        <w:tc>
          <w:tcPr>
            <w:tcW w:w="1375" w:type="dxa"/>
            <w:tcBorders>
              <w:top w:val="nil"/>
              <w:bottom w:val="nil"/>
            </w:tcBorders>
          </w:tcPr>
          <w:p w14:paraId="6B30EB4E"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4EC005A6"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37A583F4" w14:textId="77777777" w:rsidR="00151BAD" w:rsidRDefault="00AC1F28">
            <w:pPr>
              <w:pStyle w:val="TableParagraph"/>
              <w:spacing w:before="69"/>
              <w:ind w:left="488" w:right="481"/>
              <w:rPr>
                <w:sz w:val="16"/>
              </w:rPr>
            </w:pPr>
            <w:r>
              <w:rPr>
                <w:sz w:val="16"/>
              </w:rPr>
              <w:t>A918</w:t>
            </w:r>
          </w:p>
        </w:tc>
      </w:tr>
      <w:tr w:rsidR="00151BAD" w14:paraId="3A7F7FE7" w14:textId="77777777">
        <w:trPr>
          <w:trHeight w:val="331"/>
        </w:trPr>
        <w:tc>
          <w:tcPr>
            <w:tcW w:w="1260" w:type="dxa"/>
            <w:tcBorders>
              <w:top w:val="nil"/>
              <w:bottom w:val="nil"/>
            </w:tcBorders>
            <w:shd w:val="clear" w:color="auto" w:fill="DADADA"/>
          </w:tcPr>
          <w:p w14:paraId="6DBC686B" w14:textId="77777777" w:rsidR="00151BAD" w:rsidRDefault="00AC1F28">
            <w:pPr>
              <w:pStyle w:val="TableParagraph"/>
              <w:spacing w:before="71"/>
              <w:ind w:left="75" w:right="70"/>
              <w:rPr>
                <w:sz w:val="16"/>
              </w:rPr>
            </w:pPr>
            <w:r>
              <w:rPr>
                <w:sz w:val="16"/>
              </w:rPr>
              <w:t>5995</w:t>
            </w:r>
          </w:p>
        </w:tc>
        <w:tc>
          <w:tcPr>
            <w:tcW w:w="1375" w:type="dxa"/>
            <w:tcBorders>
              <w:top w:val="nil"/>
              <w:bottom w:val="nil"/>
            </w:tcBorders>
            <w:shd w:val="clear" w:color="auto" w:fill="DADADA"/>
          </w:tcPr>
          <w:p w14:paraId="6FFEC7DB"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1C46077C"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4599DB51" w14:textId="77777777" w:rsidR="00151BAD" w:rsidRDefault="00AC1F28">
            <w:pPr>
              <w:pStyle w:val="TableParagraph"/>
              <w:spacing w:before="71"/>
              <w:ind w:left="488" w:right="481"/>
              <w:rPr>
                <w:sz w:val="16"/>
              </w:rPr>
            </w:pPr>
            <w:r>
              <w:rPr>
                <w:sz w:val="16"/>
              </w:rPr>
              <w:t>A918</w:t>
            </w:r>
          </w:p>
        </w:tc>
      </w:tr>
      <w:tr w:rsidR="00151BAD" w14:paraId="20C1A066" w14:textId="77777777">
        <w:trPr>
          <w:trHeight w:val="331"/>
        </w:trPr>
        <w:tc>
          <w:tcPr>
            <w:tcW w:w="1260" w:type="dxa"/>
            <w:tcBorders>
              <w:top w:val="nil"/>
              <w:bottom w:val="nil"/>
            </w:tcBorders>
          </w:tcPr>
          <w:p w14:paraId="485A93B7" w14:textId="77777777" w:rsidR="00151BAD" w:rsidRDefault="00AC1F28">
            <w:pPr>
              <w:pStyle w:val="TableParagraph"/>
              <w:spacing w:before="71"/>
              <w:ind w:left="75" w:right="70"/>
              <w:rPr>
                <w:sz w:val="16"/>
              </w:rPr>
            </w:pPr>
            <w:r>
              <w:rPr>
                <w:sz w:val="16"/>
              </w:rPr>
              <w:t>5998</w:t>
            </w:r>
          </w:p>
        </w:tc>
        <w:tc>
          <w:tcPr>
            <w:tcW w:w="1375" w:type="dxa"/>
            <w:tcBorders>
              <w:top w:val="nil"/>
              <w:bottom w:val="nil"/>
            </w:tcBorders>
          </w:tcPr>
          <w:p w14:paraId="55E1A24E"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tcPr>
          <w:p w14:paraId="4C1C6779"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tcPr>
          <w:p w14:paraId="78BA5E53" w14:textId="77777777" w:rsidR="00151BAD" w:rsidRDefault="00AC1F28">
            <w:pPr>
              <w:pStyle w:val="TableParagraph"/>
              <w:spacing w:before="71"/>
              <w:ind w:left="488" w:right="481"/>
              <w:rPr>
                <w:sz w:val="16"/>
              </w:rPr>
            </w:pPr>
            <w:r>
              <w:rPr>
                <w:sz w:val="16"/>
              </w:rPr>
              <w:t>A918</w:t>
            </w:r>
          </w:p>
        </w:tc>
      </w:tr>
      <w:tr w:rsidR="00151BAD" w14:paraId="1400D816" w14:textId="77777777">
        <w:trPr>
          <w:trHeight w:val="331"/>
        </w:trPr>
        <w:tc>
          <w:tcPr>
            <w:tcW w:w="1260" w:type="dxa"/>
            <w:tcBorders>
              <w:top w:val="nil"/>
              <w:bottom w:val="nil"/>
            </w:tcBorders>
            <w:shd w:val="clear" w:color="auto" w:fill="DADADA"/>
          </w:tcPr>
          <w:p w14:paraId="3F33217A" w14:textId="77777777" w:rsidR="00151BAD" w:rsidRDefault="00AC1F28">
            <w:pPr>
              <w:pStyle w:val="TableParagraph"/>
              <w:spacing w:before="71"/>
              <w:ind w:left="75" w:right="70"/>
              <w:rPr>
                <w:sz w:val="16"/>
              </w:rPr>
            </w:pPr>
            <w:r>
              <w:rPr>
                <w:sz w:val="16"/>
              </w:rPr>
              <w:t>5999</w:t>
            </w:r>
          </w:p>
        </w:tc>
        <w:tc>
          <w:tcPr>
            <w:tcW w:w="1375" w:type="dxa"/>
            <w:tcBorders>
              <w:top w:val="nil"/>
              <w:bottom w:val="nil"/>
            </w:tcBorders>
            <w:shd w:val="clear" w:color="auto" w:fill="DADADA"/>
          </w:tcPr>
          <w:p w14:paraId="2798168B"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10A5A871"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3E3BB7A4" w14:textId="77777777" w:rsidR="00151BAD" w:rsidRDefault="00AC1F28">
            <w:pPr>
              <w:pStyle w:val="TableParagraph"/>
              <w:spacing w:before="71"/>
              <w:ind w:left="488" w:right="481"/>
              <w:rPr>
                <w:sz w:val="16"/>
              </w:rPr>
            </w:pPr>
            <w:r>
              <w:rPr>
                <w:sz w:val="16"/>
              </w:rPr>
              <w:t>A918</w:t>
            </w:r>
          </w:p>
        </w:tc>
      </w:tr>
      <w:tr w:rsidR="00151BAD" w14:paraId="77CD2459" w14:textId="77777777">
        <w:trPr>
          <w:trHeight w:val="331"/>
        </w:trPr>
        <w:tc>
          <w:tcPr>
            <w:tcW w:w="1260" w:type="dxa"/>
            <w:tcBorders>
              <w:top w:val="nil"/>
              <w:bottom w:val="nil"/>
            </w:tcBorders>
          </w:tcPr>
          <w:p w14:paraId="7F6E7EBC" w14:textId="77777777" w:rsidR="00151BAD" w:rsidRDefault="00AC1F28">
            <w:pPr>
              <w:pStyle w:val="TableParagraph"/>
              <w:spacing w:before="69"/>
              <w:ind w:left="75" w:right="70"/>
              <w:rPr>
                <w:sz w:val="16"/>
              </w:rPr>
            </w:pPr>
            <w:r>
              <w:rPr>
                <w:sz w:val="16"/>
              </w:rPr>
              <w:t>60FSG</w:t>
            </w:r>
          </w:p>
        </w:tc>
        <w:tc>
          <w:tcPr>
            <w:tcW w:w="1375" w:type="dxa"/>
            <w:tcBorders>
              <w:top w:val="nil"/>
              <w:bottom w:val="nil"/>
            </w:tcBorders>
          </w:tcPr>
          <w:p w14:paraId="4D00DBB8"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34FA1190"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7880947B" w14:textId="77777777" w:rsidR="00151BAD" w:rsidRDefault="00AC1F28">
            <w:pPr>
              <w:pStyle w:val="TableParagraph"/>
              <w:spacing w:before="69"/>
              <w:ind w:left="488" w:right="481"/>
              <w:rPr>
                <w:sz w:val="16"/>
              </w:rPr>
            </w:pPr>
            <w:r>
              <w:rPr>
                <w:sz w:val="16"/>
              </w:rPr>
              <w:t>A918</w:t>
            </w:r>
          </w:p>
        </w:tc>
      </w:tr>
      <w:tr w:rsidR="00151BAD" w14:paraId="5D6B38E1" w14:textId="77777777">
        <w:trPr>
          <w:trHeight w:val="331"/>
        </w:trPr>
        <w:tc>
          <w:tcPr>
            <w:tcW w:w="1260" w:type="dxa"/>
            <w:tcBorders>
              <w:top w:val="nil"/>
              <w:bottom w:val="nil"/>
            </w:tcBorders>
            <w:shd w:val="clear" w:color="auto" w:fill="DADADA"/>
          </w:tcPr>
          <w:p w14:paraId="13F8594E" w14:textId="77777777" w:rsidR="00151BAD" w:rsidRDefault="00AC1F28">
            <w:pPr>
              <w:pStyle w:val="TableParagraph"/>
              <w:spacing w:before="69"/>
              <w:ind w:left="75" w:right="70"/>
              <w:rPr>
                <w:sz w:val="16"/>
              </w:rPr>
            </w:pPr>
            <w:r>
              <w:rPr>
                <w:sz w:val="16"/>
              </w:rPr>
              <w:t>6105</w:t>
            </w:r>
          </w:p>
        </w:tc>
        <w:tc>
          <w:tcPr>
            <w:tcW w:w="1375" w:type="dxa"/>
            <w:tcBorders>
              <w:top w:val="nil"/>
              <w:bottom w:val="nil"/>
            </w:tcBorders>
            <w:shd w:val="clear" w:color="auto" w:fill="DADADA"/>
          </w:tcPr>
          <w:p w14:paraId="3986B943"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007E1476"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7FE3B387" w14:textId="77777777" w:rsidR="00151BAD" w:rsidRDefault="00AC1F28">
            <w:pPr>
              <w:pStyle w:val="TableParagraph"/>
              <w:spacing w:before="69"/>
              <w:ind w:left="488" w:right="481"/>
              <w:rPr>
                <w:sz w:val="16"/>
              </w:rPr>
            </w:pPr>
            <w:r>
              <w:rPr>
                <w:sz w:val="16"/>
              </w:rPr>
              <w:t>A920</w:t>
            </w:r>
          </w:p>
        </w:tc>
      </w:tr>
      <w:tr w:rsidR="00151BAD" w14:paraId="238044A2" w14:textId="77777777">
        <w:trPr>
          <w:trHeight w:val="331"/>
        </w:trPr>
        <w:tc>
          <w:tcPr>
            <w:tcW w:w="1260" w:type="dxa"/>
            <w:tcBorders>
              <w:top w:val="nil"/>
              <w:bottom w:val="nil"/>
            </w:tcBorders>
          </w:tcPr>
          <w:p w14:paraId="7571F843" w14:textId="77777777" w:rsidR="00151BAD" w:rsidRDefault="00AC1F28">
            <w:pPr>
              <w:pStyle w:val="TableParagraph"/>
              <w:spacing w:before="69"/>
              <w:ind w:left="75" w:right="70"/>
              <w:rPr>
                <w:sz w:val="16"/>
              </w:rPr>
            </w:pPr>
            <w:r>
              <w:rPr>
                <w:sz w:val="16"/>
              </w:rPr>
              <w:t>6110</w:t>
            </w:r>
          </w:p>
        </w:tc>
        <w:tc>
          <w:tcPr>
            <w:tcW w:w="1375" w:type="dxa"/>
            <w:tcBorders>
              <w:top w:val="nil"/>
              <w:bottom w:val="nil"/>
            </w:tcBorders>
          </w:tcPr>
          <w:p w14:paraId="304E0B17"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3D0C48CC"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1B5192FA" w14:textId="77777777" w:rsidR="00151BAD" w:rsidRDefault="00AC1F28">
            <w:pPr>
              <w:pStyle w:val="TableParagraph"/>
              <w:spacing w:before="69"/>
              <w:ind w:left="488" w:right="481"/>
              <w:rPr>
                <w:sz w:val="16"/>
              </w:rPr>
            </w:pPr>
            <w:r>
              <w:rPr>
                <w:sz w:val="16"/>
              </w:rPr>
              <w:t>A920</w:t>
            </w:r>
          </w:p>
        </w:tc>
      </w:tr>
      <w:tr w:rsidR="00151BAD" w14:paraId="603128F7" w14:textId="77777777">
        <w:trPr>
          <w:trHeight w:val="331"/>
        </w:trPr>
        <w:tc>
          <w:tcPr>
            <w:tcW w:w="1260" w:type="dxa"/>
            <w:tcBorders>
              <w:top w:val="nil"/>
              <w:bottom w:val="nil"/>
            </w:tcBorders>
            <w:shd w:val="clear" w:color="auto" w:fill="DADADA"/>
          </w:tcPr>
          <w:p w14:paraId="0AD5BD17" w14:textId="77777777" w:rsidR="00151BAD" w:rsidRDefault="00AC1F28">
            <w:pPr>
              <w:pStyle w:val="TableParagraph"/>
              <w:spacing w:before="69"/>
              <w:ind w:left="75" w:right="70"/>
              <w:rPr>
                <w:sz w:val="16"/>
              </w:rPr>
            </w:pPr>
            <w:r>
              <w:rPr>
                <w:sz w:val="16"/>
              </w:rPr>
              <w:t>6115</w:t>
            </w:r>
          </w:p>
        </w:tc>
        <w:tc>
          <w:tcPr>
            <w:tcW w:w="1375" w:type="dxa"/>
            <w:tcBorders>
              <w:top w:val="nil"/>
              <w:bottom w:val="nil"/>
            </w:tcBorders>
            <w:shd w:val="clear" w:color="auto" w:fill="DADADA"/>
          </w:tcPr>
          <w:p w14:paraId="44C3E4B6"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2A29ED4A"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2580FB30" w14:textId="77777777" w:rsidR="00151BAD" w:rsidRDefault="00AC1F28">
            <w:pPr>
              <w:pStyle w:val="TableParagraph"/>
              <w:spacing w:before="69"/>
              <w:ind w:left="488" w:right="481"/>
              <w:rPr>
                <w:sz w:val="16"/>
              </w:rPr>
            </w:pPr>
            <w:r>
              <w:rPr>
                <w:sz w:val="16"/>
              </w:rPr>
              <w:t>A920</w:t>
            </w:r>
          </w:p>
        </w:tc>
      </w:tr>
      <w:tr w:rsidR="00151BAD" w14:paraId="60B6AD58" w14:textId="77777777">
        <w:trPr>
          <w:trHeight w:val="331"/>
        </w:trPr>
        <w:tc>
          <w:tcPr>
            <w:tcW w:w="1260" w:type="dxa"/>
            <w:tcBorders>
              <w:top w:val="nil"/>
              <w:bottom w:val="nil"/>
            </w:tcBorders>
          </w:tcPr>
          <w:p w14:paraId="58FD8556" w14:textId="77777777" w:rsidR="00151BAD" w:rsidRDefault="00AC1F28">
            <w:pPr>
              <w:pStyle w:val="TableParagraph"/>
              <w:spacing w:before="69"/>
              <w:ind w:left="75" w:right="70"/>
              <w:rPr>
                <w:sz w:val="16"/>
              </w:rPr>
            </w:pPr>
            <w:r>
              <w:rPr>
                <w:sz w:val="16"/>
              </w:rPr>
              <w:t>6116</w:t>
            </w:r>
          </w:p>
        </w:tc>
        <w:tc>
          <w:tcPr>
            <w:tcW w:w="1375" w:type="dxa"/>
            <w:tcBorders>
              <w:top w:val="nil"/>
              <w:bottom w:val="nil"/>
            </w:tcBorders>
          </w:tcPr>
          <w:p w14:paraId="10F12CE1"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0F537827"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10351D6E" w14:textId="77777777" w:rsidR="00151BAD" w:rsidRDefault="00AC1F28">
            <w:pPr>
              <w:pStyle w:val="TableParagraph"/>
              <w:spacing w:before="69"/>
              <w:ind w:left="488" w:right="481"/>
              <w:rPr>
                <w:sz w:val="16"/>
              </w:rPr>
            </w:pPr>
            <w:r>
              <w:rPr>
                <w:sz w:val="16"/>
              </w:rPr>
              <w:t>A920</w:t>
            </w:r>
          </w:p>
        </w:tc>
      </w:tr>
      <w:tr w:rsidR="00151BAD" w14:paraId="06F8468B" w14:textId="77777777">
        <w:trPr>
          <w:trHeight w:val="331"/>
        </w:trPr>
        <w:tc>
          <w:tcPr>
            <w:tcW w:w="1260" w:type="dxa"/>
            <w:tcBorders>
              <w:top w:val="nil"/>
              <w:bottom w:val="nil"/>
            </w:tcBorders>
            <w:shd w:val="clear" w:color="auto" w:fill="DADADA"/>
          </w:tcPr>
          <w:p w14:paraId="5B250580" w14:textId="77777777" w:rsidR="00151BAD" w:rsidRDefault="00AC1F28">
            <w:pPr>
              <w:pStyle w:val="TableParagraph"/>
              <w:spacing w:before="69"/>
              <w:ind w:left="75" w:right="70"/>
              <w:rPr>
                <w:sz w:val="16"/>
              </w:rPr>
            </w:pPr>
            <w:r>
              <w:rPr>
                <w:sz w:val="16"/>
              </w:rPr>
              <w:t>6117</w:t>
            </w:r>
          </w:p>
        </w:tc>
        <w:tc>
          <w:tcPr>
            <w:tcW w:w="1375" w:type="dxa"/>
            <w:tcBorders>
              <w:top w:val="nil"/>
              <w:bottom w:val="nil"/>
            </w:tcBorders>
            <w:shd w:val="clear" w:color="auto" w:fill="DADADA"/>
          </w:tcPr>
          <w:p w14:paraId="3650D4FE"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5607F7C7"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0AB96F87" w14:textId="77777777" w:rsidR="00151BAD" w:rsidRDefault="00AC1F28">
            <w:pPr>
              <w:pStyle w:val="TableParagraph"/>
              <w:spacing w:before="69"/>
              <w:ind w:left="488" w:right="481"/>
              <w:rPr>
                <w:sz w:val="16"/>
              </w:rPr>
            </w:pPr>
            <w:r>
              <w:rPr>
                <w:sz w:val="16"/>
              </w:rPr>
              <w:t>A920</w:t>
            </w:r>
          </w:p>
        </w:tc>
      </w:tr>
      <w:tr w:rsidR="00151BAD" w14:paraId="617AABBC" w14:textId="77777777">
        <w:trPr>
          <w:trHeight w:val="331"/>
        </w:trPr>
        <w:tc>
          <w:tcPr>
            <w:tcW w:w="1260" w:type="dxa"/>
            <w:tcBorders>
              <w:top w:val="nil"/>
              <w:bottom w:val="nil"/>
            </w:tcBorders>
          </w:tcPr>
          <w:p w14:paraId="7DB6F452" w14:textId="77777777" w:rsidR="00151BAD" w:rsidRDefault="00AC1F28">
            <w:pPr>
              <w:pStyle w:val="TableParagraph"/>
              <w:spacing w:before="69"/>
              <w:ind w:left="75" w:right="70"/>
              <w:rPr>
                <w:sz w:val="16"/>
              </w:rPr>
            </w:pPr>
            <w:r>
              <w:rPr>
                <w:sz w:val="16"/>
              </w:rPr>
              <w:t>6120</w:t>
            </w:r>
          </w:p>
        </w:tc>
        <w:tc>
          <w:tcPr>
            <w:tcW w:w="1375" w:type="dxa"/>
            <w:tcBorders>
              <w:top w:val="nil"/>
              <w:bottom w:val="nil"/>
            </w:tcBorders>
          </w:tcPr>
          <w:p w14:paraId="6EC7E5F9"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05CE68C9"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5A96AD14" w14:textId="77777777" w:rsidR="00151BAD" w:rsidRDefault="00AC1F28">
            <w:pPr>
              <w:pStyle w:val="TableParagraph"/>
              <w:spacing w:before="69"/>
              <w:ind w:left="488" w:right="481"/>
              <w:rPr>
                <w:sz w:val="16"/>
              </w:rPr>
            </w:pPr>
            <w:r>
              <w:rPr>
                <w:sz w:val="16"/>
              </w:rPr>
              <w:t>A920</w:t>
            </w:r>
          </w:p>
        </w:tc>
      </w:tr>
      <w:tr w:rsidR="00151BAD" w14:paraId="162474F5" w14:textId="77777777">
        <w:trPr>
          <w:trHeight w:val="331"/>
        </w:trPr>
        <w:tc>
          <w:tcPr>
            <w:tcW w:w="1260" w:type="dxa"/>
            <w:tcBorders>
              <w:top w:val="nil"/>
              <w:bottom w:val="nil"/>
            </w:tcBorders>
            <w:shd w:val="clear" w:color="auto" w:fill="DADADA"/>
          </w:tcPr>
          <w:p w14:paraId="3A1B3279" w14:textId="77777777" w:rsidR="00151BAD" w:rsidRDefault="00AC1F28">
            <w:pPr>
              <w:pStyle w:val="TableParagraph"/>
              <w:spacing w:before="69"/>
              <w:ind w:left="75" w:right="70"/>
              <w:rPr>
                <w:sz w:val="16"/>
              </w:rPr>
            </w:pPr>
            <w:r>
              <w:rPr>
                <w:sz w:val="16"/>
              </w:rPr>
              <w:t>6125</w:t>
            </w:r>
          </w:p>
        </w:tc>
        <w:tc>
          <w:tcPr>
            <w:tcW w:w="1375" w:type="dxa"/>
            <w:tcBorders>
              <w:top w:val="nil"/>
              <w:bottom w:val="nil"/>
            </w:tcBorders>
            <w:shd w:val="clear" w:color="auto" w:fill="DADADA"/>
          </w:tcPr>
          <w:p w14:paraId="406C2A5E"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shd w:val="clear" w:color="auto" w:fill="DADADA"/>
          </w:tcPr>
          <w:p w14:paraId="10A22CE5"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shd w:val="clear" w:color="auto" w:fill="DADADA"/>
          </w:tcPr>
          <w:p w14:paraId="38A11160" w14:textId="77777777" w:rsidR="00151BAD" w:rsidRDefault="00AC1F28">
            <w:pPr>
              <w:pStyle w:val="TableParagraph"/>
              <w:spacing w:before="69"/>
              <w:ind w:left="488" w:right="481"/>
              <w:rPr>
                <w:sz w:val="16"/>
              </w:rPr>
            </w:pPr>
            <w:r>
              <w:rPr>
                <w:sz w:val="16"/>
              </w:rPr>
              <w:t>A918</w:t>
            </w:r>
          </w:p>
        </w:tc>
      </w:tr>
      <w:tr w:rsidR="00151BAD" w14:paraId="58016B63" w14:textId="77777777">
        <w:trPr>
          <w:trHeight w:val="328"/>
        </w:trPr>
        <w:tc>
          <w:tcPr>
            <w:tcW w:w="1260" w:type="dxa"/>
            <w:tcBorders>
              <w:top w:val="nil"/>
              <w:bottom w:val="nil"/>
            </w:tcBorders>
          </w:tcPr>
          <w:p w14:paraId="0FA78FC2" w14:textId="77777777" w:rsidR="00151BAD" w:rsidRDefault="00AC1F28">
            <w:pPr>
              <w:pStyle w:val="TableParagraph"/>
              <w:spacing w:before="69"/>
              <w:ind w:left="75" w:right="70"/>
              <w:rPr>
                <w:sz w:val="16"/>
              </w:rPr>
            </w:pPr>
            <w:r>
              <w:rPr>
                <w:sz w:val="16"/>
              </w:rPr>
              <w:t>6130</w:t>
            </w:r>
          </w:p>
        </w:tc>
        <w:tc>
          <w:tcPr>
            <w:tcW w:w="1375" w:type="dxa"/>
            <w:tcBorders>
              <w:top w:val="nil"/>
              <w:bottom w:val="nil"/>
            </w:tcBorders>
          </w:tcPr>
          <w:p w14:paraId="2A42B429" w14:textId="77777777" w:rsidR="00151BAD" w:rsidRDefault="00AC1F28">
            <w:pPr>
              <w:pStyle w:val="TableParagraph"/>
              <w:spacing w:before="69"/>
              <w:ind w:left="478" w:right="476"/>
              <w:rPr>
                <w:sz w:val="16"/>
              </w:rPr>
            </w:pPr>
            <w:r>
              <w:rPr>
                <w:sz w:val="16"/>
              </w:rPr>
              <w:t>GX</w:t>
            </w:r>
          </w:p>
        </w:tc>
        <w:tc>
          <w:tcPr>
            <w:tcW w:w="1483" w:type="dxa"/>
            <w:tcBorders>
              <w:top w:val="nil"/>
              <w:bottom w:val="nil"/>
            </w:tcBorders>
          </w:tcPr>
          <w:p w14:paraId="5C064297" w14:textId="77777777" w:rsidR="00151BAD" w:rsidRDefault="00AC1F28">
            <w:pPr>
              <w:pStyle w:val="TableParagraph"/>
              <w:spacing w:before="69"/>
              <w:ind w:left="433" w:right="424"/>
              <w:rPr>
                <w:sz w:val="16"/>
              </w:rPr>
            </w:pPr>
            <w:r>
              <w:rPr>
                <w:sz w:val="16"/>
              </w:rPr>
              <w:t>CD</w:t>
            </w:r>
          </w:p>
        </w:tc>
        <w:tc>
          <w:tcPr>
            <w:tcW w:w="1766" w:type="dxa"/>
            <w:tcBorders>
              <w:top w:val="nil"/>
              <w:bottom w:val="nil"/>
            </w:tcBorders>
          </w:tcPr>
          <w:p w14:paraId="77356F72" w14:textId="77777777" w:rsidR="00151BAD" w:rsidRDefault="00AC1F28">
            <w:pPr>
              <w:pStyle w:val="TableParagraph"/>
              <w:spacing w:before="69"/>
              <w:ind w:left="488" w:right="481"/>
              <w:rPr>
                <w:sz w:val="16"/>
              </w:rPr>
            </w:pPr>
            <w:r>
              <w:rPr>
                <w:sz w:val="16"/>
              </w:rPr>
              <w:t>A918</w:t>
            </w:r>
          </w:p>
        </w:tc>
      </w:tr>
      <w:tr w:rsidR="00151BAD" w14:paraId="0FA982D2" w14:textId="77777777">
        <w:trPr>
          <w:trHeight w:val="331"/>
        </w:trPr>
        <w:tc>
          <w:tcPr>
            <w:tcW w:w="1260" w:type="dxa"/>
            <w:tcBorders>
              <w:top w:val="nil"/>
              <w:bottom w:val="nil"/>
            </w:tcBorders>
            <w:shd w:val="clear" w:color="auto" w:fill="DADADA"/>
          </w:tcPr>
          <w:p w14:paraId="4981A249" w14:textId="77777777" w:rsidR="00151BAD" w:rsidRDefault="00AC1F28">
            <w:pPr>
              <w:pStyle w:val="TableParagraph"/>
              <w:spacing w:before="71"/>
              <w:ind w:left="75" w:right="70"/>
              <w:rPr>
                <w:sz w:val="16"/>
              </w:rPr>
            </w:pPr>
            <w:r>
              <w:rPr>
                <w:sz w:val="16"/>
              </w:rPr>
              <w:t>6135</w:t>
            </w:r>
          </w:p>
        </w:tc>
        <w:tc>
          <w:tcPr>
            <w:tcW w:w="1375" w:type="dxa"/>
            <w:tcBorders>
              <w:top w:val="nil"/>
              <w:bottom w:val="nil"/>
            </w:tcBorders>
            <w:shd w:val="clear" w:color="auto" w:fill="DADADA"/>
          </w:tcPr>
          <w:p w14:paraId="0D3BA4E3"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shd w:val="clear" w:color="auto" w:fill="DADADA"/>
          </w:tcPr>
          <w:p w14:paraId="44314E30"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shd w:val="clear" w:color="auto" w:fill="DADADA"/>
          </w:tcPr>
          <w:p w14:paraId="32916A58" w14:textId="77777777" w:rsidR="00151BAD" w:rsidRDefault="00AC1F28">
            <w:pPr>
              <w:pStyle w:val="TableParagraph"/>
              <w:spacing w:before="71"/>
              <w:ind w:left="488" w:right="481"/>
              <w:rPr>
                <w:sz w:val="16"/>
              </w:rPr>
            </w:pPr>
            <w:r>
              <w:rPr>
                <w:sz w:val="16"/>
              </w:rPr>
              <w:t>A918</w:t>
            </w:r>
          </w:p>
        </w:tc>
      </w:tr>
      <w:tr w:rsidR="00151BAD" w14:paraId="740A54B4" w14:textId="77777777">
        <w:trPr>
          <w:trHeight w:val="331"/>
        </w:trPr>
        <w:tc>
          <w:tcPr>
            <w:tcW w:w="1260" w:type="dxa"/>
            <w:tcBorders>
              <w:top w:val="nil"/>
              <w:bottom w:val="nil"/>
            </w:tcBorders>
          </w:tcPr>
          <w:p w14:paraId="750C6563" w14:textId="77777777" w:rsidR="00151BAD" w:rsidRDefault="00AC1F28">
            <w:pPr>
              <w:pStyle w:val="TableParagraph"/>
              <w:spacing w:before="71"/>
              <w:ind w:left="75" w:right="70"/>
              <w:rPr>
                <w:sz w:val="16"/>
              </w:rPr>
            </w:pPr>
            <w:r>
              <w:rPr>
                <w:sz w:val="16"/>
              </w:rPr>
              <w:t>6140</w:t>
            </w:r>
          </w:p>
        </w:tc>
        <w:tc>
          <w:tcPr>
            <w:tcW w:w="1375" w:type="dxa"/>
            <w:tcBorders>
              <w:top w:val="nil"/>
              <w:bottom w:val="nil"/>
            </w:tcBorders>
          </w:tcPr>
          <w:p w14:paraId="779A8285" w14:textId="77777777" w:rsidR="00151BAD" w:rsidRDefault="00AC1F28">
            <w:pPr>
              <w:pStyle w:val="TableParagraph"/>
              <w:spacing w:before="71"/>
              <w:ind w:left="478" w:right="476"/>
              <w:rPr>
                <w:sz w:val="16"/>
              </w:rPr>
            </w:pPr>
            <w:r>
              <w:rPr>
                <w:sz w:val="16"/>
              </w:rPr>
              <w:t>GX</w:t>
            </w:r>
          </w:p>
        </w:tc>
        <w:tc>
          <w:tcPr>
            <w:tcW w:w="1483" w:type="dxa"/>
            <w:tcBorders>
              <w:top w:val="nil"/>
              <w:bottom w:val="nil"/>
            </w:tcBorders>
          </w:tcPr>
          <w:p w14:paraId="7D8E1662" w14:textId="77777777" w:rsidR="00151BAD" w:rsidRDefault="00AC1F28">
            <w:pPr>
              <w:pStyle w:val="TableParagraph"/>
              <w:spacing w:before="71"/>
              <w:ind w:left="433" w:right="424"/>
              <w:rPr>
                <w:sz w:val="16"/>
              </w:rPr>
            </w:pPr>
            <w:r>
              <w:rPr>
                <w:sz w:val="16"/>
              </w:rPr>
              <w:t>CD</w:t>
            </w:r>
          </w:p>
        </w:tc>
        <w:tc>
          <w:tcPr>
            <w:tcW w:w="1766" w:type="dxa"/>
            <w:tcBorders>
              <w:top w:val="nil"/>
              <w:bottom w:val="nil"/>
            </w:tcBorders>
          </w:tcPr>
          <w:p w14:paraId="4EFDA75C" w14:textId="77777777" w:rsidR="00151BAD" w:rsidRDefault="00AC1F28">
            <w:pPr>
              <w:pStyle w:val="TableParagraph"/>
              <w:spacing w:before="71"/>
              <w:ind w:left="488" w:right="481"/>
              <w:rPr>
                <w:sz w:val="16"/>
              </w:rPr>
            </w:pPr>
            <w:r>
              <w:rPr>
                <w:sz w:val="16"/>
              </w:rPr>
              <w:t>A918</w:t>
            </w:r>
          </w:p>
        </w:tc>
      </w:tr>
    </w:tbl>
    <w:p w14:paraId="4B6066E4" w14:textId="77777777" w:rsidR="00151BAD" w:rsidRDefault="00151BAD">
      <w:pPr>
        <w:rPr>
          <w:sz w:val="16"/>
        </w:rPr>
        <w:sectPr w:rsidR="00151BAD">
          <w:pgSz w:w="12240" w:h="15840"/>
          <w:pgMar w:top="1120" w:right="300" w:bottom="840" w:left="300" w:header="0" w:footer="645" w:gutter="0"/>
          <w:cols w:space="720"/>
        </w:sectPr>
      </w:pPr>
    </w:p>
    <w:tbl>
      <w:tblPr>
        <w:tblW w:w="0" w:type="auto"/>
        <w:tblInd w:w="2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250"/>
        <w:gridCol w:w="1480"/>
        <w:gridCol w:w="1768"/>
      </w:tblGrid>
      <w:tr w:rsidR="00151BAD" w14:paraId="4632AA12" w14:textId="77777777">
        <w:trPr>
          <w:trHeight w:val="364"/>
        </w:trPr>
        <w:tc>
          <w:tcPr>
            <w:tcW w:w="1382" w:type="dxa"/>
          </w:tcPr>
          <w:p w14:paraId="4C580913" w14:textId="77777777" w:rsidR="00151BAD" w:rsidRDefault="00AC1F28">
            <w:pPr>
              <w:pStyle w:val="TableParagraph"/>
              <w:spacing w:before="88"/>
              <w:ind w:left="304" w:right="299"/>
              <w:rPr>
                <w:b/>
                <w:sz w:val="16"/>
              </w:rPr>
            </w:pPr>
            <w:r>
              <w:rPr>
                <w:b/>
                <w:sz w:val="16"/>
                <w:u w:val="thick"/>
              </w:rPr>
              <w:lastRenderedPageBreak/>
              <w:t>FSC</w:t>
            </w:r>
          </w:p>
        </w:tc>
        <w:tc>
          <w:tcPr>
            <w:tcW w:w="1250" w:type="dxa"/>
          </w:tcPr>
          <w:p w14:paraId="68610C58" w14:textId="77777777" w:rsidR="00151BAD" w:rsidRDefault="00AC1F28">
            <w:pPr>
              <w:pStyle w:val="TableParagraph"/>
              <w:spacing w:before="88"/>
              <w:ind w:left="421" w:right="413"/>
              <w:rPr>
                <w:b/>
                <w:sz w:val="16"/>
              </w:rPr>
            </w:pPr>
            <w:r>
              <w:rPr>
                <w:b/>
                <w:sz w:val="16"/>
                <w:u w:val="thick"/>
              </w:rPr>
              <w:t>IMM</w:t>
            </w:r>
          </w:p>
        </w:tc>
        <w:tc>
          <w:tcPr>
            <w:tcW w:w="1480" w:type="dxa"/>
          </w:tcPr>
          <w:p w14:paraId="6E238221" w14:textId="77777777" w:rsidR="00151BAD" w:rsidRDefault="00AC1F28">
            <w:pPr>
              <w:pStyle w:val="TableParagraph"/>
              <w:spacing w:before="88"/>
              <w:ind w:right="536"/>
              <w:jc w:val="right"/>
              <w:rPr>
                <w:b/>
                <w:sz w:val="16"/>
              </w:rPr>
            </w:pPr>
            <w:r>
              <w:rPr>
                <w:b/>
                <w:sz w:val="16"/>
                <w:u w:val="thick"/>
              </w:rPr>
              <w:t>SICA</w:t>
            </w:r>
          </w:p>
        </w:tc>
        <w:tc>
          <w:tcPr>
            <w:tcW w:w="1768" w:type="dxa"/>
          </w:tcPr>
          <w:p w14:paraId="634416FC" w14:textId="77777777" w:rsidR="00151BAD" w:rsidRDefault="00AC1F28">
            <w:pPr>
              <w:pStyle w:val="TableParagraph"/>
              <w:spacing w:before="88"/>
              <w:ind w:left="492" w:right="483"/>
              <w:rPr>
                <w:b/>
                <w:sz w:val="16"/>
              </w:rPr>
            </w:pPr>
            <w:r>
              <w:rPr>
                <w:b/>
                <w:sz w:val="16"/>
                <w:u w:val="thick"/>
              </w:rPr>
              <w:t>MOE Rule</w:t>
            </w:r>
          </w:p>
        </w:tc>
      </w:tr>
      <w:tr w:rsidR="00151BAD" w14:paraId="32E7BD65" w14:textId="77777777">
        <w:trPr>
          <w:trHeight w:val="321"/>
        </w:trPr>
        <w:tc>
          <w:tcPr>
            <w:tcW w:w="1382" w:type="dxa"/>
            <w:tcBorders>
              <w:bottom w:val="nil"/>
            </w:tcBorders>
            <w:shd w:val="clear" w:color="auto" w:fill="DADADA"/>
          </w:tcPr>
          <w:p w14:paraId="20B35D4B" w14:textId="77777777" w:rsidR="00151BAD" w:rsidRDefault="00AC1F28">
            <w:pPr>
              <w:pStyle w:val="TableParagraph"/>
              <w:spacing w:before="64"/>
              <w:ind w:left="302" w:right="299"/>
              <w:rPr>
                <w:sz w:val="16"/>
              </w:rPr>
            </w:pPr>
            <w:r>
              <w:rPr>
                <w:sz w:val="16"/>
              </w:rPr>
              <w:t>6145</w:t>
            </w:r>
          </w:p>
        </w:tc>
        <w:tc>
          <w:tcPr>
            <w:tcW w:w="1250" w:type="dxa"/>
            <w:tcBorders>
              <w:bottom w:val="nil"/>
            </w:tcBorders>
            <w:shd w:val="clear" w:color="auto" w:fill="DADADA"/>
          </w:tcPr>
          <w:p w14:paraId="1C0EB72D" w14:textId="77777777" w:rsidR="00151BAD" w:rsidRDefault="00AC1F28">
            <w:pPr>
              <w:pStyle w:val="TableParagraph"/>
              <w:spacing w:before="64"/>
              <w:ind w:left="416" w:right="413"/>
              <w:rPr>
                <w:sz w:val="16"/>
              </w:rPr>
            </w:pPr>
            <w:r>
              <w:rPr>
                <w:sz w:val="16"/>
              </w:rPr>
              <w:t>GX</w:t>
            </w:r>
          </w:p>
        </w:tc>
        <w:tc>
          <w:tcPr>
            <w:tcW w:w="1480" w:type="dxa"/>
            <w:tcBorders>
              <w:bottom w:val="nil"/>
            </w:tcBorders>
            <w:shd w:val="clear" w:color="auto" w:fill="DADADA"/>
          </w:tcPr>
          <w:p w14:paraId="7B960446" w14:textId="77777777" w:rsidR="00151BAD" w:rsidRDefault="00AC1F28">
            <w:pPr>
              <w:pStyle w:val="TableParagraph"/>
              <w:spacing w:before="64"/>
              <w:ind w:right="613"/>
              <w:jc w:val="right"/>
              <w:rPr>
                <w:sz w:val="16"/>
              </w:rPr>
            </w:pPr>
            <w:r>
              <w:rPr>
                <w:sz w:val="16"/>
              </w:rPr>
              <w:t>CD</w:t>
            </w:r>
          </w:p>
        </w:tc>
        <w:tc>
          <w:tcPr>
            <w:tcW w:w="1768" w:type="dxa"/>
            <w:tcBorders>
              <w:bottom w:val="nil"/>
            </w:tcBorders>
            <w:shd w:val="clear" w:color="auto" w:fill="DADADA"/>
          </w:tcPr>
          <w:p w14:paraId="452EE3D8" w14:textId="77777777" w:rsidR="00151BAD" w:rsidRDefault="00AC1F28">
            <w:pPr>
              <w:pStyle w:val="TableParagraph"/>
              <w:spacing w:before="64"/>
              <w:ind w:left="492" w:right="480"/>
              <w:rPr>
                <w:sz w:val="16"/>
              </w:rPr>
            </w:pPr>
            <w:r>
              <w:rPr>
                <w:sz w:val="16"/>
              </w:rPr>
              <w:t>A918</w:t>
            </w:r>
          </w:p>
        </w:tc>
      </w:tr>
      <w:tr w:rsidR="00151BAD" w14:paraId="72A8D171" w14:textId="77777777">
        <w:trPr>
          <w:trHeight w:val="331"/>
        </w:trPr>
        <w:tc>
          <w:tcPr>
            <w:tcW w:w="1382" w:type="dxa"/>
            <w:tcBorders>
              <w:top w:val="nil"/>
              <w:bottom w:val="nil"/>
            </w:tcBorders>
          </w:tcPr>
          <w:p w14:paraId="7F59A30E" w14:textId="77777777" w:rsidR="00151BAD" w:rsidRDefault="00AC1F28">
            <w:pPr>
              <w:pStyle w:val="TableParagraph"/>
              <w:spacing w:before="69"/>
              <w:ind w:left="302" w:right="299"/>
              <w:rPr>
                <w:sz w:val="16"/>
              </w:rPr>
            </w:pPr>
            <w:r>
              <w:rPr>
                <w:sz w:val="16"/>
              </w:rPr>
              <w:t>6150</w:t>
            </w:r>
          </w:p>
        </w:tc>
        <w:tc>
          <w:tcPr>
            <w:tcW w:w="1250" w:type="dxa"/>
            <w:tcBorders>
              <w:top w:val="nil"/>
              <w:bottom w:val="nil"/>
            </w:tcBorders>
          </w:tcPr>
          <w:p w14:paraId="2CD14859"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73D14656"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3E844070" w14:textId="77777777" w:rsidR="00151BAD" w:rsidRDefault="00AC1F28">
            <w:pPr>
              <w:pStyle w:val="TableParagraph"/>
              <w:spacing w:before="69"/>
              <w:ind w:left="492" w:right="480"/>
              <w:rPr>
                <w:sz w:val="16"/>
              </w:rPr>
            </w:pPr>
            <w:r>
              <w:rPr>
                <w:sz w:val="16"/>
              </w:rPr>
              <w:t>A920</w:t>
            </w:r>
          </w:p>
        </w:tc>
      </w:tr>
      <w:tr w:rsidR="00151BAD" w14:paraId="545D9976" w14:textId="77777777">
        <w:trPr>
          <w:trHeight w:val="331"/>
        </w:trPr>
        <w:tc>
          <w:tcPr>
            <w:tcW w:w="1382" w:type="dxa"/>
            <w:tcBorders>
              <w:top w:val="nil"/>
              <w:bottom w:val="nil"/>
            </w:tcBorders>
            <w:shd w:val="clear" w:color="auto" w:fill="DADADA"/>
          </w:tcPr>
          <w:p w14:paraId="5177C433" w14:textId="77777777" w:rsidR="00151BAD" w:rsidRDefault="00AC1F28">
            <w:pPr>
              <w:pStyle w:val="TableParagraph"/>
              <w:spacing w:before="69"/>
              <w:ind w:left="302" w:right="299"/>
              <w:rPr>
                <w:sz w:val="16"/>
              </w:rPr>
            </w:pPr>
            <w:r>
              <w:rPr>
                <w:sz w:val="16"/>
              </w:rPr>
              <w:t>6160</w:t>
            </w:r>
          </w:p>
        </w:tc>
        <w:tc>
          <w:tcPr>
            <w:tcW w:w="1250" w:type="dxa"/>
            <w:tcBorders>
              <w:top w:val="nil"/>
              <w:bottom w:val="nil"/>
            </w:tcBorders>
            <w:shd w:val="clear" w:color="auto" w:fill="DADADA"/>
          </w:tcPr>
          <w:p w14:paraId="7AAEC4F2"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1DC671C0"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610693B6" w14:textId="77777777" w:rsidR="00151BAD" w:rsidRDefault="00AC1F28">
            <w:pPr>
              <w:pStyle w:val="TableParagraph"/>
              <w:spacing w:before="69"/>
              <w:ind w:left="492" w:right="480"/>
              <w:rPr>
                <w:sz w:val="16"/>
              </w:rPr>
            </w:pPr>
            <w:r>
              <w:rPr>
                <w:sz w:val="16"/>
              </w:rPr>
              <w:t>A920</w:t>
            </w:r>
          </w:p>
        </w:tc>
      </w:tr>
      <w:tr w:rsidR="00151BAD" w14:paraId="71413FA8" w14:textId="77777777">
        <w:trPr>
          <w:trHeight w:val="331"/>
        </w:trPr>
        <w:tc>
          <w:tcPr>
            <w:tcW w:w="1382" w:type="dxa"/>
            <w:tcBorders>
              <w:top w:val="nil"/>
              <w:bottom w:val="nil"/>
            </w:tcBorders>
          </w:tcPr>
          <w:p w14:paraId="25D536BC" w14:textId="77777777" w:rsidR="00151BAD" w:rsidRDefault="00AC1F28">
            <w:pPr>
              <w:pStyle w:val="TableParagraph"/>
              <w:spacing w:before="69"/>
              <w:ind w:left="302" w:right="299"/>
              <w:rPr>
                <w:sz w:val="16"/>
              </w:rPr>
            </w:pPr>
            <w:r>
              <w:rPr>
                <w:sz w:val="16"/>
              </w:rPr>
              <w:t>6210</w:t>
            </w:r>
          </w:p>
        </w:tc>
        <w:tc>
          <w:tcPr>
            <w:tcW w:w="1250" w:type="dxa"/>
            <w:tcBorders>
              <w:top w:val="nil"/>
              <w:bottom w:val="nil"/>
            </w:tcBorders>
          </w:tcPr>
          <w:p w14:paraId="7FA18F3A"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7400A877"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584BDBEF" w14:textId="77777777" w:rsidR="00151BAD" w:rsidRDefault="00AC1F28">
            <w:pPr>
              <w:pStyle w:val="TableParagraph"/>
              <w:spacing w:before="69"/>
              <w:ind w:left="492" w:right="480"/>
              <w:rPr>
                <w:sz w:val="16"/>
              </w:rPr>
            </w:pPr>
            <w:r>
              <w:rPr>
                <w:sz w:val="16"/>
              </w:rPr>
              <w:t>A920</w:t>
            </w:r>
          </w:p>
        </w:tc>
      </w:tr>
      <w:tr w:rsidR="00151BAD" w14:paraId="0D772234" w14:textId="77777777">
        <w:trPr>
          <w:trHeight w:val="331"/>
        </w:trPr>
        <w:tc>
          <w:tcPr>
            <w:tcW w:w="1382" w:type="dxa"/>
            <w:tcBorders>
              <w:top w:val="nil"/>
              <w:bottom w:val="nil"/>
            </w:tcBorders>
            <w:shd w:val="clear" w:color="auto" w:fill="DADADA"/>
          </w:tcPr>
          <w:p w14:paraId="6F33F615" w14:textId="77777777" w:rsidR="00151BAD" w:rsidRDefault="00AC1F28">
            <w:pPr>
              <w:pStyle w:val="TableParagraph"/>
              <w:spacing w:before="69"/>
              <w:ind w:left="302" w:right="299"/>
              <w:rPr>
                <w:sz w:val="16"/>
              </w:rPr>
            </w:pPr>
            <w:r>
              <w:rPr>
                <w:sz w:val="16"/>
              </w:rPr>
              <w:t>6220</w:t>
            </w:r>
          </w:p>
        </w:tc>
        <w:tc>
          <w:tcPr>
            <w:tcW w:w="1250" w:type="dxa"/>
            <w:tcBorders>
              <w:top w:val="nil"/>
              <w:bottom w:val="nil"/>
            </w:tcBorders>
            <w:shd w:val="clear" w:color="auto" w:fill="DADADA"/>
          </w:tcPr>
          <w:p w14:paraId="37746CC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087CFBF6"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3DDAC9A9" w14:textId="77777777" w:rsidR="00151BAD" w:rsidRDefault="00AC1F28">
            <w:pPr>
              <w:pStyle w:val="TableParagraph"/>
              <w:spacing w:before="69"/>
              <w:ind w:left="492" w:right="480"/>
              <w:rPr>
                <w:sz w:val="16"/>
              </w:rPr>
            </w:pPr>
            <w:r>
              <w:rPr>
                <w:sz w:val="16"/>
              </w:rPr>
              <w:t>A920</w:t>
            </w:r>
          </w:p>
        </w:tc>
      </w:tr>
      <w:tr w:rsidR="00151BAD" w14:paraId="38E59893" w14:textId="77777777">
        <w:trPr>
          <w:trHeight w:val="328"/>
        </w:trPr>
        <w:tc>
          <w:tcPr>
            <w:tcW w:w="1382" w:type="dxa"/>
            <w:tcBorders>
              <w:top w:val="nil"/>
              <w:bottom w:val="nil"/>
            </w:tcBorders>
          </w:tcPr>
          <w:p w14:paraId="2E67D525" w14:textId="77777777" w:rsidR="00151BAD" w:rsidRDefault="00AC1F28">
            <w:pPr>
              <w:pStyle w:val="TableParagraph"/>
              <w:spacing w:before="69"/>
              <w:ind w:left="302" w:right="299"/>
              <w:rPr>
                <w:sz w:val="16"/>
              </w:rPr>
            </w:pPr>
            <w:r>
              <w:rPr>
                <w:sz w:val="16"/>
              </w:rPr>
              <w:t>6230</w:t>
            </w:r>
          </w:p>
        </w:tc>
        <w:tc>
          <w:tcPr>
            <w:tcW w:w="1250" w:type="dxa"/>
            <w:tcBorders>
              <w:top w:val="nil"/>
              <w:bottom w:val="nil"/>
            </w:tcBorders>
          </w:tcPr>
          <w:p w14:paraId="6068C56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2E690B62"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0EE66CB8" w14:textId="77777777" w:rsidR="00151BAD" w:rsidRDefault="00AC1F28">
            <w:pPr>
              <w:pStyle w:val="TableParagraph"/>
              <w:spacing w:before="69"/>
              <w:ind w:left="492" w:right="480"/>
              <w:rPr>
                <w:sz w:val="16"/>
              </w:rPr>
            </w:pPr>
            <w:r>
              <w:rPr>
                <w:sz w:val="16"/>
              </w:rPr>
              <w:t>A920</w:t>
            </w:r>
          </w:p>
        </w:tc>
      </w:tr>
      <w:tr w:rsidR="00151BAD" w14:paraId="79E97221" w14:textId="77777777">
        <w:trPr>
          <w:trHeight w:val="331"/>
        </w:trPr>
        <w:tc>
          <w:tcPr>
            <w:tcW w:w="1382" w:type="dxa"/>
            <w:tcBorders>
              <w:top w:val="nil"/>
              <w:bottom w:val="nil"/>
            </w:tcBorders>
            <w:shd w:val="clear" w:color="auto" w:fill="DADADA"/>
          </w:tcPr>
          <w:p w14:paraId="5B1B0F0D" w14:textId="77777777" w:rsidR="00151BAD" w:rsidRDefault="00AC1F28">
            <w:pPr>
              <w:pStyle w:val="TableParagraph"/>
              <w:spacing w:before="71"/>
              <w:ind w:left="302" w:right="299"/>
              <w:rPr>
                <w:sz w:val="16"/>
              </w:rPr>
            </w:pPr>
            <w:r>
              <w:rPr>
                <w:sz w:val="16"/>
              </w:rPr>
              <w:t>6240</w:t>
            </w:r>
          </w:p>
        </w:tc>
        <w:tc>
          <w:tcPr>
            <w:tcW w:w="1250" w:type="dxa"/>
            <w:tcBorders>
              <w:top w:val="nil"/>
              <w:bottom w:val="nil"/>
            </w:tcBorders>
            <w:shd w:val="clear" w:color="auto" w:fill="DADADA"/>
          </w:tcPr>
          <w:p w14:paraId="381D42C9"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shd w:val="clear" w:color="auto" w:fill="DADADA"/>
          </w:tcPr>
          <w:p w14:paraId="5597E36C" w14:textId="77777777" w:rsidR="00151BAD" w:rsidRDefault="00AC1F28">
            <w:pPr>
              <w:pStyle w:val="TableParagraph"/>
              <w:spacing w:before="71"/>
              <w:ind w:right="613"/>
              <w:jc w:val="right"/>
              <w:rPr>
                <w:sz w:val="16"/>
              </w:rPr>
            </w:pPr>
            <w:r>
              <w:rPr>
                <w:sz w:val="16"/>
              </w:rPr>
              <w:t>CD</w:t>
            </w:r>
          </w:p>
        </w:tc>
        <w:tc>
          <w:tcPr>
            <w:tcW w:w="1768" w:type="dxa"/>
            <w:tcBorders>
              <w:top w:val="nil"/>
              <w:bottom w:val="nil"/>
            </w:tcBorders>
            <w:shd w:val="clear" w:color="auto" w:fill="DADADA"/>
          </w:tcPr>
          <w:p w14:paraId="3EFC8E3C" w14:textId="77777777" w:rsidR="00151BAD" w:rsidRDefault="00AC1F28">
            <w:pPr>
              <w:pStyle w:val="TableParagraph"/>
              <w:spacing w:before="71"/>
              <w:ind w:left="492" w:right="480"/>
              <w:rPr>
                <w:sz w:val="16"/>
              </w:rPr>
            </w:pPr>
            <w:r>
              <w:rPr>
                <w:sz w:val="16"/>
              </w:rPr>
              <w:t>A920</w:t>
            </w:r>
          </w:p>
        </w:tc>
      </w:tr>
      <w:tr w:rsidR="00151BAD" w14:paraId="0D5477B4" w14:textId="77777777">
        <w:trPr>
          <w:trHeight w:val="331"/>
        </w:trPr>
        <w:tc>
          <w:tcPr>
            <w:tcW w:w="1382" w:type="dxa"/>
            <w:tcBorders>
              <w:top w:val="nil"/>
              <w:bottom w:val="nil"/>
            </w:tcBorders>
          </w:tcPr>
          <w:p w14:paraId="0BCC5021" w14:textId="77777777" w:rsidR="00151BAD" w:rsidRDefault="00AC1F28">
            <w:pPr>
              <w:pStyle w:val="TableParagraph"/>
              <w:spacing w:before="71"/>
              <w:ind w:left="302" w:right="299"/>
              <w:rPr>
                <w:sz w:val="16"/>
              </w:rPr>
            </w:pPr>
            <w:r>
              <w:rPr>
                <w:sz w:val="16"/>
              </w:rPr>
              <w:t>6250</w:t>
            </w:r>
          </w:p>
        </w:tc>
        <w:tc>
          <w:tcPr>
            <w:tcW w:w="1250" w:type="dxa"/>
            <w:tcBorders>
              <w:top w:val="nil"/>
              <w:bottom w:val="nil"/>
            </w:tcBorders>
          </w:tcPr>
          <w:p w14:paraId="382ACA72"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tcPr>
          <w:p w14:paraId="5CA543B1" w14:textId="77777777" w:rsidR="00151BAD" w:rsidRDefault="00AC1F28">
            <w:pPr>
              <w:pStyle w:val="TableParagraph"/>
              <w:spacing w:before="71"/>
              <w:ind w:right="613"/>
              <w:jc w:val="right"/>
              <w:rPr>
                <w:sz w:val="16"/>
              </w:rPr>
            </w:pPr>
            <w:r>
              <w:rPr>
                <w:sz w:val="16"/>
              </w:rPr>
              <w:t>CD</w:t>
            </w:r>
          </w:p>
        </w:tc>
        <w:tc>
          <w:tcPr>
            <w:tcW w:w="1768" w:type="dxa"/>
            <w:tcBorders>
              <w:top w:val="nil"/>
              <w:bottom w:val="nil"/>
            </w:tcBorders>
          </w:tcPr>
          <w:p w14:paraId="4B22B3B1" w14:textId="77777777" w:rsidR="00151BAD" w:rsidRDefault="00AC1F28">
            <w:pPr>
              <w:pStyle w:val="TableParagraph"/>
              <w:spacing w:before="71"/>
              <w:ind w:left="492" w:right="480"/>
              <w:rPr>
                <w:sz w:val="16"/>
              </w:rPr>
            </w:pPr>
            <w:r>
              <w:rPr>
                <w:sz w:val="16"/>
              </w:rPr>
              <w:t>A920</w:t>
            </w:r>
          </w:p>
        </w:tc>
      </w:tr>
      <w:tr w:rsidR="00151BAD" w14:paraId="4B8D574F" w14:textId="77777777">
        <w:trPr>
          <w:trHeight w:val="331"/>
        </w:trPr>
        <w:tc>
          <w:tcPr>
            <w:tcW w:w="1382" w:type="dxa"/>
            <w:tcBorders>
              <w:top w:val="nil"/>
              <w:bottom w:val="nil"/>
            </w:tcBorders>
            <w:shd w:val="clear" w:color="auto" w:fill="DADADA"/>
          </w:tcPr>
          <w:p w14:paraId="7C80E52A" w14:textId="77777777" w:rsidR="00151BAD" w:rsidRDefault="00AC1F28">
            <w:pPr>
              <w:pStyle w:val="TableParagraph"/>
              <w:spacing w:before="71"/>
              <w:ind w:left="302" w:right="299"/>
              <w:rPr>
                <w:sz w:val="16"/>
              </w:rPr>
            </w:pPr>
            <w:r>
              <w:rPr>
                <w:sz w:val="16"/>
              </w:rPr>
              <w:t>6260</w:t>
            </w:r>
          </w:p>
        </w:tc>
        <w:tc>
          <w:tcPr>
            <w:tcW w:w="1250" w:type="dxa"/>
            <w:tcBorders>
              <w:top w:val="nil"/>
              <w:bottom w:val="nil"/>
            </w:tcBorders>
            <w:shd w:val="clear" w:color="auto" w:fill="DADADA"/>
          </w:tcPr>
          <w:p w14:paraId="77E485F9"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shd w:val="clear" w:color="auto" w:fill="DADADA"/>
          </w:tcPr>
          <w:p w14:paraId="14F49C44" w14:textId="77777777" w:rsidR="00151BAD" w:rsidRDefault="00AC1F28">
            <w:pPr>
              <w:pStyle w:val="TableParagraph"/>
              <w:spacing w:before="71"/>
              <w:ind w:right="613"/>
              <w:jc w:val="right"/>
              <w:rPr>
                <w:sz w:val="16"/>
              </w:rPr>
            </w:pPr>
            <w:r>
              <w:rPr>
                <w:sz w:val="16"/>
              </w:rPr>
              <w:t>CD</w:t>
            </w:r>
          </w:p>
        </w:tc>
        <w:tc>
          <w:tcPr>
            <w:tcW w:w="1768" w:type="dxa"/>
            <w:tcBorders>
              <w:top w:val="nil"/>
              <w:bottom w:val="nil"/>
            </w:tcBorders>
            <w:shd w:val="clear" w:color="auto" w:fill="DADADA"/>
          </w:tcPr>
          <w:p w14:paraId="071BAB75" w14:textId="77777777" w:rsidR="00151BAD" w:rsidRDefault="00AC1F28">
            <w:pPr>
              <w:pStyle w:val="TableParagraph"/>
              <w:spacing w:before="71"/>
              <w:ind w:left="492" w:right="480"/>
              <w:rPr>
                <w:sz w:val="16"/>
              </w:rPr>
            </w:pPr>
            <w:r>
              <w:rPr>
                <w:sz w:val="16"/>
              </w:rPr>
              <w:t>A920</w:t>
            </w:r>
          </w:p>
        </w:tc>
      </w:tr>
      <w:tr w:rsidR="00151BAD" w14:paraId="5410B4F6" w14:textId="77777777">
        <w:trPr>
          <w:trHeight w:val="331"/>
        </w:trPr>
        <w:tc>
          <w:tcPr>
            <w:tcW w:w="1382" w:type="dxa"/>
            <w:tcBorders>
              <w:top w:val="nil"/>
              <w:bottom w:val="nil"/>
            </w:tcBorders>
          </w:tcPr>
          <w:p w14:paraId="085B4732" w14:textId="77777777" w:rsidR="00151BAD" w:rsidRDefault="00AC1F28">
            <w:pPr>
              <w:pStyle w:val="TableParagraph"/>
              <w:spacing w:before="69"/>
              <w:ind w:left="302" w:right="299"/>
              <w:rPr>
                <w:sz w:val="16"/>
              </w:rPr>
            </w:pPr>
            <w:r>
              <w:rPr>
                <w:sz w:val="16"/>
              </w:rPr>
              <w:t>6310</w:t>
            </w:r>
          </w:p>
        </w:tc>
        <w:tc>
          <w:tcPr>
            <w:tcW w:w="1250" w:type="dxa"/>
            <w:tcBorders>
              <w:top w:val="nil"/>
              <w:bottom w:val="nil"/>
            </w:tcBorders>
          </w:tcPr>
          <w:p w14:paraId="30C7064F"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5E49C091"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4E6D5989" w14:textId="77777777" w:rsidR="00151BAD" w:rsidRDefault="00AC1F28">
            <w:pPr>
              <w:pStyle w:val="TableParagraph"/>
              <w:spacing w:before="69"/>
              <w:ind w:left="492" w:right="480"/>
              <w:rPr>
                <w:sz w:val="16"/>
              </w:rPr>
            </w:pPr>
            <w:r>
              <w:rPr>
                <w:sz w:val="16"/>
              </w:rPr>
              <w:t>A920</w:t>
            </w:r>
          </w:p>
        </w:tc>
      </w:tr>
      <w:tr w:rsidR="00151BAD" w14:paraId="78339339" w14:textId="77777777">
        <w:trPr>
          <w:trHeight w:val="331"/>
        </w:trPr>
        <w:tc>
          <w:tcPr>
            <w:tcW w:w="1382" w:type="dxa"/>
            <w:tcBorders>
              <w:top w:val="nil"/>
              <w:bottom w:val="nil"/>
            </w:tcBorders>
            <w:shd w:val="clear" w:color="auto" w:fill="DADADA"/>
          </w:tcPr>
          <w:p w14:paraId="1FFB1331" w14:textId="77777777" w:rsidR="00151BAD" w:rsidRDefault="00AC1F28">
            <w:pPr>
              <w:pStyle w:val="TableParagraph"/>
              <w:spacing w:before="69"/>
              <w:ind w:left="302" w:right="299"/>
              <w:rPr>
                <w:sz w:val="16"/>
              </w:rPr>
            </w:pPr>
            <w:r>
              <w:rPr>
                <w:sz w:val="16"/>
              </w:rPr>
              <w:t>6320</w:t>
            </w:r>
          </w:p>
        </w:tc>
        <w:tc>
          <w:tcPr>
            <w:tcW w:w="1250" w:type="dxa"/>
            <w:tcBorders>
              <w:top w:val="nil"/>
              <w:bottom w:val="nil"/>
            </w:tcBorders>
            <w:shd w:val="clear" w:color="auto" w:fill="DADADA"/>
          </w:tcPr>
          <w:p w14:paraId="7E1BFFC3"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132FC830"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2B1FA617" w14:textId="77777777" w:rsidR="00151BAD" w:rsidRDefault="00AC1F28">
            <w:pPr>
              <w:pStyle w:val="TableParagraph"/>
              <w:spacing w:before="69"/>
              <w:ind w:left="492" w:right="480"/>
              <w:rPr>
                <w:sz w:val="16"/>
              </w:rPr>
            </w:pPr>
            <w:r>
              <w:rPr>
                <w:sz w:val="16"/>
              </w:rPr>
              <w:t>A920</w:t>
            </w:r>
          </w:p>
        </w:tc>
      </w:tr>
      <w:tr w:rsidR="00151BAD" w14:paraId="2EC6D917" w14:textId="77777777">
        <w:trPr>
          <w:trHeight w:val="331"/>
        </w:trPr>
        <w:tc>
          <w:tcPr>
            <w:tcW w:w="1382" w:type="dxa"/>
            <w:tcBorders>
              <w:top w:val="nil"/>
              <w:bottom w:val="nil"/>
            </w:tcBorders>
          </w:tcPr>
          <w:p w14:paraId="6DA3EDDC" w14:textId="77777777" w:rsidR="00151BAD" w:rsidRDefault="00AC1F28">
            <w:pPr>
              <w:pStyle w:val="TableParagraph"/>
              <w:spacing w:before="69"/>
              <w:ind w:left="302" w:right="299"/>
              <w:rPr>
                <w:sz w:val="16"/>
              </w:rPr>
            </w:pPr>
            <w:r>
              <w:rPr>
                <w:sz w:val="16"/>
              </w:rPr>
              <w:t>6330</w:t>
            </w:r>
          </w:p>
        </w:tc>
        <w:tc>
          <w:tcPr>
            <w:tcW w:w="1250" w:type="dxa"/>
            <w:tcBorders>
              <w:top w:val="nil"/>
              <w:bottom w:val="nil"/>
            </w:tcBorders>
          </w:tcPr>
          <w:p w14:paraId="44E91060"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3C260BAA"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1A9A5BF7" w14:textId="77777777" w:rsidR="00151BAD" w:rsidRDefault="00AC1F28">
            <w:pPr>
              <w:pStyle w:val="TableParagraph"/>
              <w:spacing w:before="69"/>
              <w:ind w:left="492" w:right="480"/>
              <w:rPr>
                <w:sz w:val="16"/>
              </w:rPr>
            </w:pPr>
            <w:r>
              <w:rPr>
                <w:sz w:val="16"/>
              </w:rPr>
              <w:t>A920</w:t>
            </w:r>
          </w:p>
        </w:tc>
      </w:tr>
      <w:tr w:rsidR="00151BAD" w14:paraId="16A03C7F" w14:textId="77777777">
        <w:trPr>
          <w:trHeight w:val="331"/>
        </w:trPr>
        <w:tc>
          <w:tcPr>
            <w:tcW w:w="1382" w:type="dxa"/>
            <w:tcBorders>
              <w:top w:val="nil"/>
              <w:bottom w:val="nil"/>
            </w:tcBorders>
            <w:shd w:val="clear" w:color="auto" w:fill="DADADA"/>
          </w:tcPr>
          <w:p w14:paraId="1D831057" w14:textId="77777777" w:rsidR="00151BAD" w:rsidRDefault="00AC1F28">
            <w:pPr>
              <w:pStyle w:val="TableParagraph"/>
              <w:spacing w:before="69"/>
              <w:ind w:left="302" w:right="299"/>
              <w:rPr>
                <w:sz w:val="16"/>
              </w:rPr>
            </w:pPr>
            <w:r>
              <w:rPr>
                <w:sz w:val="16"/>
              </w:rPr>
              <w:t>6340</w:t>
            </w:r>
          </w:p>
        </w:tc>
        <w:tc>
          <w:tcPr>
            <w:tcW w:w="1250" w:type="dxa"/>
            <w:tcBorders>
              <w:top w:val="nil"/>
              <w:bottom w:val="nil"/>
            </w:tcBorders>
            <w:shd w:val="clear" w:color="auto" w:fill="DADADA"/>
          </w:tcPr>
          <w:p w14:paraId="481689EF"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23B675BC"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29CF73F5" w14:textId="77777777" w:rsidR="00151BAD" w:rsidRDefault="00AC1F28">
            <w:pPr>
              <w:pStyle w:val="TableParagraph"/>
              <w:spacing w:before="69"/>
              <w:ind w:left="492" w:right="480"/>
              <w:rPr>
                <w:sz w:val="16"/>
              </w:rPr>
            </w:pPr>
            <w:r>
              <w:rPr>
                <w:sz w:val="16"/>
              </w:rPr>
              <w:t>A920</w:t>
            </w:r>
          </w:p>
        </w:tc>
      </w:tr>
      <w:tr w:rsidR="00151BAD" w14:paraId="63529A20" w14:textId="77777777">
        <w:trPr>
          <w:trHeight w:val="331"/>
        </w:trPr>
        <w:tc>
          <w:tcPr>
            <w:tcW w:w="1382" w:type="dxa"/>
            <w:tcBorders>
              <w:top w:val="nil"/>
              <w:bottom w:val="nil"/>
            </w:tcBorders>
          </w:tcPr>
          <w:p w14:paraId="1C3D9A59" w14:textId="77777777" w:rsidR="00151BAD" w:rsidRDefault="00AC1F28">
            <w:pPr>
              <w:pStyle w:val="TableParagraph"/>
              <w:spacing w:before="69"/>
              <w:ind w:left="302" w:right="299"/>
              <w:rPr>
                <w:sz w:val="16"/>
              </w:rPr>
            </w:pPr>
            <w:r>
              <w:rPr>
                <w:sz w:val="16"/>
              </w:rPr>
              <w:t>6350</w:t>
            </w:r>
          </w:p>
        </w:tc>
        <w:tc>
          <w:tcPr>
            <w:tcW w:w="1250" w:type="dxa"/>
            <w:tcBorders>
              <w:top w:val="nil"/>
              <w:bottom w:val="nil"/>
            </w:tcBorders>
          </w:tcPr>
          <w:p w14:paraId="0257036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5F2958CF"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5040DC5C" w14:textId="77777777" w:rsidR="00151BAD" w:rsidRDefault="00AC1F28">
            <w:pPr>
              <w:pStyle w:val="TableParagraph"/>
              <w:spacing w:before="69"/>
              <w:ind w:left="492" w:right="480"/>
              <w:rPr>
                <w:sz w:val="16"/>
              </w:rPr>
            </w:pPr>
            <w:r>
              <w:rPr>
                <w:sz w:val="16"/>
              </w:rPr>
              <w:t>A920</w:t>
            </w:r>
          </w:p>
        </w:tc>
      </w:tr>
      <w:tr w:rsidR="00151BAD" w14:paraId="3305631E" w14:textId="77777777">
        <w:trPr>
          <w:trHeight w:val="331"/>
        </w:trPr>
        <w:tc>
          <w:tcPr>
            <w:tcW w:w="1382" w:type="dxa"/>
            <w:tcBorders>
              <w:top w:val="nil"/>
              <w:bottom w:val="nil"/>
            </w:tcBorders>
            <w:shd w:val="clear" w:color="auto" w:fill="DADADA"/>
          </w:tcPr>
          <w:p w14:paraId="72EF9C42" w14:textId="77777777" w:rsidR="00151BAD" w:rsidRDefault="00AC1F28">
            <w:pPr>
              <w:pStyle w:val="TableParagraph"/>
              <w:spacing w:before="69"/>
              <w:ind w:left="302" w:right="299"/>
              <w:rPr>
                <w:sz w:val="16"/>
              </w:rPr>
            </w:pPr>
            <w:r>
              <w:rPr>
                <w:sz w:val="16"/>
              </w:rPr>
              <w:t>6505</w:t>
            </w:r>
          </w:p>
        </w:tc>
        <w:tc>
          <w:tcPr>
            <w:tcW w:w="1250" w:type="dxa"/>
            <w:tcBorders>
              <w:top w:val="nil"/>
              <w:bottom w:val="nil"/>
            </w:tcBorders>
            <w:shd w:val="clear" w:color="auto" w:fill="DADADA"/>
          </w:tcPr>
          <w:p w14:paraId="6D4A799F"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5D28CD75"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shd w:val="clear" w:color="auto" w:fill="DADADA"/>
          </w:tcPr>
          <w:p w14:paraId="015EF5B9" w14:textId="77777777" w:rsidR="00151BAD" w:rsidRDefault="00AC1F28">
            <w:pPr>
              <w:pStyle w:val="TableParagraph"/>
              <w:spacing w:before="69"/>
              <w:ind w:left="492" w:right="480"/>
              <w:rPr>
                <w:sz w:val="16"/>
              </w:rPr>
            </w:pPr>
            <w:r>
              <w:rPr>
                <w:sz w:val="16"/>
              </w:rPr>
              <w:t>A911</w:t>
            </w:r>
          </w:p>
        </w:tc>
      </w:tr>
      <w:tr w:rsidR="00151BAD" w14:paraId="22F65627" w14:textId="77777777">
        <w:trPr>
          <w:trHeight w:val="331"/>
        </w:trPr>
        <w:tc>
          <w:tcPr>
            <w:tcW w:w="1382" w:type="dxa"/>
            <w:tcBorders>
              <w:top w:val="nil"/>
              <w:bottom w:val="nil"/>
            </w:tcBorders>
          </w:tcPr>
          <w:p w14:paraId="70B8567B" w14:textId="77777777" w:rsidR="00151BAD" w:rsidRDefault="00AC1F28">
            <w:pPr>
              <w:pStyle w:val="TableParagraph"/>
              <w:spacing w:before="69"/>
              <w:ind w:left="302" w:right="299"/>
              <w:rPr>
                <w:sz w:val="16"/>
              </w:rPr>
            </w:pPr>
            <w:r>
              <w:rPr>
                <w:sz w:val="16"/>
              </w:rPr>
              <w:t>6508</w:t>
            </w:r>
          </w:p>
        </w:tc>
        <w:tc>
          <w:tcPr>
            <w:tcW w:w="1250" w:type="dxa"/>
            <w:tcBorders>
              <w:top w:val="nil"/>
              <w:bottom w:val="nil"/>
            </w:tcBorders>
          </w:tcPr>
          <w:p w14:paraId="6ADA973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5EE7279D"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tcPr>
          <w:p w14:paraId="64E792C4" w14:textId="77777777" w:rsidR="00151BAD" w:rsidRDefault="00AC1F28">
            <w:pPr>
              <w:pStyle w:val="TableParagraph"/>
              <w:spacing w:before="69"/>
              <w:ind w:left="492" w:right="480"/>
              <w:rPr>
                <w:sz w:val="16"/>
              </w:rPr>
            </w:pPr>
            <w:r>
              <w:rPr>
                <w:sz w:val="16"/>
              </w:rPr>
              <w:t>A911</w:t>
            </w:r>
          </w:p>
        </w:tc>
      </w:tr>
      <w:tr w:rsidR="00151BAD" w14:paraId="0EEABF7C" w14:textId="77777777">
        <w:trPr>
          <w:trHeight w:val="331"/>
        </w:trPr>
        <w:tc>
          <w:tcPr>
            <w:tcW w:w="1382" w:type="dxa"/>
            <w:tcBorders>
              <w:top w:val="nil"/>
              <w:bottom w:val="nil"/>
            </w:tcBorders>
            <w:shd w:val="clear" w:color="auto" w:fill="DADADA"/>
          </w:tcPr>
          <w:p w14:paraId="5F53CDB0" w14:textId="77777777" w:rsidR="00151BAD" w:rsidRDefault="00AC1F28">
            <w:pPr>
              <w:pStyle w:val="TableParagraph"/>
              <w:spacing w:before="69"/>
              <w:ind w:left="302" w:right="299"/>
              <w:rPr>
                <w:sz w:val="16"/>
              </w:rPr>
            </w:pPr>
            <w:r>
              <w:rPr>
                <w:sz w:val="16"/>
              </w:rPr>
              <w:t>6510</w:t>
            </w:r>
          </w:p>
        </w:tc>
        <w:tc>
          <w:tcPr>
            <w:tcW w:w="1250" w:type="dxa"/>
            <w:tcBorders>
              <w:top w:val="nil"/>
              <w:bottom w:val="nil"/>
            </w:tcBorders>
            <w:shd w:val="clear" w:color="auto" w:fill="DADADA"/>
          </w:tcPr>
          <w:p w14:paraId="2D06C9A2"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78720684"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shd w:val="clear" w:color="auto" w:fill="DADADA"/>
          </w:tcPr>
          <w:p w14:paraId="4970FEC6" w14:textId="77777777" w:rsidR="00151BAD" w:rsidRDefault="00AC1F28">
            <w:pPr>
              <w:pStyle w:val="TableParagraph"/>
              <w:spacing w:before="69"/>
              <w:ind w:left="492" w:right="480"/>
              <w:rPr>
                <w:sz w:val="16"/>
              </w:rPr>
            </w:pPr>
            <w:r>
              <w:rPr>
                <w:sz w:val="16"/>
              </w:rPr>
              <w:t>A911</w:t>
            </w:r>
          </w:p>
        </w:tc>
      </w:tr>
      <w:tr w:rsidR="00151BAD" w14:paraId="3DC269BA" w14:textId="77777777">
        <w:trPr>
          <w:trHeight w:val="328"/>
        </w:trPr>
        <w:tc>
          <w:tcPr>
            <w:tcW w:w="1382" w:type="dxa"/>
            <w:tcBorders>
              <w:top w:val="nil"/>
              <w:bottom w:val="nil"/>
            </w:tcBorders>
          </w:tcPr>
          <w:p w14:paraId="5EC0AB72" w14:textId="77777777" w:rsidR="00151BAD" w:rsidRDefault="00AC1F28">
            <w:pPr>
              <w:pStyle w:val="TableParagraph"/>
              <w:spacing w:before="69"/>
              <w:ind w:left="302" w:right="299"/>
              <w:rPr>
                <w:sz w:val="16"/>
              </w:rPr>
            </w:pPr>
            <w:r>
              <w:rPr>
                <w:sz w:val="16"/>
              </w:rPr>
              <w:t>6515</w:t>
            </w:r>
          </w:p>
        </w:tc>
        <w:tc>
          <w:tcPr>
            <w:tcW w:w="1250" w:type="dxa"/>
            <w:tcBorders>
              <w:top w:val="nil"/>
              <w:bottom w:val="nil"/>
            </w:tcBorders>
          </w:tcPr>
          <w:p w14:paraId="207E257C"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2270BD32"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tcPr>
          <w:p w14:paraId="5A16F503" w14:textId="77777777" w:rsidR="00151BAD" w:rsidRDefault="00AC1F28">
            <w:pPr>
              <w:pStyle w:val="TableParagraph"/>
              <w:spacing w:before="69"/>
              <w:ind w:left="492" w:right="480"/>
              <w:rPr>
                <w:sz w:val="16"/>
              </w:rPr>
            </w:pPr>
            <w:r>
              <w:rPr>
                <w:sz w:val="16"/>
              </w:rPr>
              <w:t>A911</w:t>
            </w:r>
          </w:p>
        </w:tc>
      </w:tr>
      <w:tr w:rsidR="00151BAD" w14:paraId="0D6FD8A3" w14:textId="77777777">
        <w:trPr>
          <w:trHeight w:val="331"/>
        </w:trPr>
        <w:tc>
          <w:tcPr>
            <w:tcW w:w="1382" w:type="dxa"/>
            <w:tcBorders>
              <w:top w:val="nil"/>
              <w:bottom w:val="nil"/>
            </w:tcBorders>
            <w:shd w:val="clear" w:color="auto" w:fill="DADADA"/>
          </w:tcPr>
          <w:p w14:paraId="665EE527" w14:textId="77777777" w:rsidR="00151BAD" w:rsidRDefault="00AC1F28">
            <w:pPr>
              <w:pStyle w:val="TableParagraph"/>
              <w:spacing w:before="71"/>
              <w:ind w:left="302" w:right="299"/>
              <w:rPr>
                <w:sz w:val="16"/>
              </w:rPr>
            </w:pPr>
            <w:r>
              <w:rPr>
                <w:sz w:val="16"/>
              </w:rPr>
              <w:t>6520</w:t>
            </w:r>
          </w:p>
        </w:tc>
        <w:tc>
          <w:tcPr>
            <w:tcW w:w="1250" w:type="dxa"/>
            <w:tcBorders>
              <w:top w:val="nil"/>
              <w:bottom w:val="nil"/>
            </w:tcBorders>
            <w:shd w:val="clear" w:color="auto" w:fill="DADADA"/>
          </w:tcPr>
          <w:p w14:paraId="6189E82D"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shd w:val="clear" w:color="auto" w:fill="DADADA"/>
          </w:tcPr>
          <w:p w14:paraId="029CEC7B" w14:textId="77777777" w:rsidR="00151BAD" w:rsidRDefault="00AC1F28">
            <w:pPr>
              <w:pStyle w:val="TableParagraph"/>
              <w:spacing w:before="71"/>
              <w:ind w:right="630"/>
              <w:jc w:val="right"/>
              <w:rPr>
                <w:sz w:val="16"/>
              </w:rPr>
            </w:pPr>
            <w:r>
              <w:rPr>
                <w:sz w:val="16"/>
              </w:rPr>
              <w:t>AS</w:t>
            </w:r>
          </w:p>
        </w:tc>
        <w:tc>
          <w:tcPr>
            <w:tcW w:w="1768" w:type="dxa"/>
            <w:tcBorders>
              <w:top w:val="nil"/>
              <w:bottom w:val="nil"/>
            </w:tcBorders>
            <w:shd w:val="clear" w:color="auto" w:fill="DADADA"/>
          </w:tcPr>
          <w:p w14:paraId="5928CDE6" w14:textId="77777777" w:rsidR="00151BAD" w:rsidRDefault="00AC1F28">
            <w:pPr>
              <w:pStyle w:val="TableParagraph"/>
              <w:spacing w:before="71"/>
              <w:ind w:left="492" w:right="480"/>
              <w:rPr>
                <w:sz w:val="16"/>
              </w:rPr>
            </w:pPr>
            <w:r>
              <w:rPr>
                <w:sz w:val="16"/>
              </w:rPr>
              <w:t>A911</w:t>
            </w:r>
          </w:p>
        </w:tc>
      </w:tr>
      <w:tr w:rsidR="00151BAD" w14:paraId="4AEA6F03" w14:textId="77777777">
        <w:trPr>
          <w:trHeight w:val="331"/>
        </w:trPr>
        <w:tc>
          <w:tcPr>
            <w:tcW w:w="1382" w:type="dxa"/>
            <w:tcBorders>
              <w:top w:val="nil"/>
              <w:bottom w:val="nil"/>
            </w:tcBorders>
          </w:tcPr>
          <w:p w14:paraId="16D694CC" w14:textId="77777777" w:rsidR="00151BAD" w:rsidRDefault="00AC1F28">
            <w:pPr>
              <w:pStyle w:val="TableParagraph"/>
              <w:spacing w:before="71"/>
              <w:ind w:left="302" w:right="299"/>
              <w:rPr>
                <w:sz w:val="16"/>
              </w:rPr>
            </w:pPr>
            <w:r>
              <w:rPr>
                <w:sz w:val="16"/>
              </w:rPr>
              <w:t>6525</w:t>
            </w:r>
          </w:p>
        </w:tc>
        <w:tc>
          <w:tcPr>
            <w:tcW w:w="1250" w:type="dxa"/>
            <w:tcBorders>
              <w:top w:val="nil"/>
              <w:bottom w:val="nil"/>
            </w:tcBorders>
          </w:tcPr>
          <w:p w14:paraId="411716B3"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tcPr>
          <w:p w14:paraId="2DCE9A89" w14:textId="77777777" w:rsidR="00151BAD" w:rsidRDefault="00AC1F28">
            <w:pPr>
              <w:pStyle w:val="TableParagraph"/>
              <w:spacing w:before="71"/>
              <w:ind w:right="630"/>
              <w:jc w:val="right"/>
              <w:rPr>
                <w:sz w:val="16"/>
              </w:rPr>
            </w:pPr>
            <w:r>
              <w:rPr>
                <w:sz w:val="16"/>
              </w:rPr>
              <w:t>AS</w:t>
            </w:r>
          </w:p>
        </w:tc>
        <w:tc>
          <w:tcPr>
            <w:tcW w:w="1768" w:type="dxa"/>
            <w:tcBorders>
              <w:top w:val="nil"/>
              <w:bottom w:val="nil"/>
            </w:tcBorders>
          </w:tcPr>
          <w:p w14:paraId="6A0B3483" w14:textId="77777777" w:rsidR="00151BAD" w:rsidRDefault="00AC1F28">
            <w:pPr>
              <w:pStyle w:val="TableParagraph"/>
              <w:spacing w:before="71"/>
              <w:ind w:left="492" w:right="480"/>
              <w:rPr>
                <w:sz w:val="16"/>
              </w:rPr>
            </w:pPr>
            <w:r>
              <w:rPr>
                <w:sz w:val="16"/>
              </w:rPr>
              <w:t>A911</w:t>
            </w:r>
          </w:p>
        </w:tc>
      </w:tr>
      <w:tr w:rsidR="00151BAD" w14:paraId="74457261" w14:textId="77777777">
        <w:trPr>
          <w:trHeight w:val="331"/>
        </w:trPr>
        <w:tc>
          <w:tcPr>
            <w:tcW w:w="1382" w:type="dxa"/>
            <w:tcBorders>
              <w:top w:val="nil"/>
              <w:bottom w:val="nil"/>
            </w:tcBorders>
            <w:shd w:val="clear" w:color="auto" w:fill="DADADA"/>
          </w:tcPr>
          <w:p w14:paraId="1EB1B5BC" w14:textId="77777777" w:rsidR="00151BAD" w:rsidRDefault="00AC1F28">
            <w:pPr>
              <w:pStyle w:val="TableParagraph"/>
              <w:spacing w:before="71"/>
              <w:ind w:left="302" w:right="299"/>
              <w:rPr>
                <w:sz w:val="16"/>
              </w:rPr>
            </w:pPr>
            <w:r>
              <w:rPr>
                <w:sz w:val="16"/>
              </w:rPr>
              <w:t>6530</w:t>
            </w:r>
          </w:p>
        </w:tc>
        <w:tc>
          <w:tcPr>
            <w:tcW w:w="1250" w:type="dxa"/>
            <w:tcBorders>
              <w:top w:val="nil"/>
              <w:bottom w:val="nil"/>
            </w:tcBorders>
            <w:shd w:val="clear" w:color="auto" w:fill="DADADA"/>
          </w:tcPr>
          <w:p w14:paraId="2295B980" w14:textId="77777777" w:rsidR="00151BAD" w:rsidRDefault="00AC1F28">
            <w:pPr>
              <w:pStyle w:val="TableParagraph"/>
              <w:spacing w:before="71"/>
              <w:ind w:left="416" w:right="413"/>
              <w:rPr>
                <w:sz w:val="16"/>
              </w:rPr>
            </w:pPr>
            <w:r>
              <w:rPr>
                <w:sz w:val="16"/>
              </w:rPr>
              <w:t>GX</w:t>
            </w:r>
          </w:p>
        </w:tc>
        <w:tc>
          <w:tcPr>
            <w:tcW w:w="1480" w:type="dxa"/>
            <w:tcBorders>
              <w:top w:val="nil"/>
              <w:bottom w:val="nil"/>
            </w:tcBorders>
            <w:shd w:val="clear" w:color="auto" w:fill="DADADA"/>
          </w:tcPr>
          <w:p w14:paraId="64FA32EC" w14:textId="77777777" w:rsidR="00151BAD" w:rsidRDefault="00AC1F28">
            <w:pPr>
              <w:pStyle w:val="TableParagraph"/>
              <w:spacing w:before="71"/>
              <w:ind w:right="630"/>
              <w:jc w:val="right"/>
              <w:rPr>
                <w:sz w:val="16"/>
              </w:rPr>
            </w:pPr>
            <w:r>
              <w:rPr>
                <w:sz w:val="16"/>
              </w:rPr>
              <w:t>AS</w:t>
            </w:r>
          </w:p>
        </w:tc>
        <w:tc>
          <w:tcPr>
            <w:tcW w:w="1768" w:type="dxa"/>
            <w:tcBorders>
              <w:top w:val="nil"/>
              <w:bottom w:val="nil"/>
            </w:tcBorders>
            <w:shd w:val="clear" w:color="auto" w:fill="DADADA"/>
          </w:tcPr>
          <w:p w14:paraId="6D807640" w14:textId="77777777" w:rsidR="00151BAD" w:rsidRDefault="00AC1F28">
            <w:pPr>
              <w:pStyle w:val="TableParagraph"/>
              <w:spacing w:before="71"/>
              <w:ind w:left="492" w:right="480"/>
              <w:rPr>
                <w:sz w:val="16"/>
              </w:rPr>
            </w:pPr>
            <w:r>
              <w:rPr>
                <w:sz w:val="16"/>
              </w:rPr>
              <w:t>A911</w:t>
            </w:r>
          </w:p>
        </w:tc>
      </w:tr>
      <w:tr w:rsidR="00151BAD" w14:paraId="44F0293F" w14:textId="77777777">
        <w:trPr>
          <w:trHeight w:val="331"/>
        </w:trPr>
        <w:tc>
          <w:tcPr>
            <w:tcW w:w="1382" w:type="dxa"/>
            <w:tcBorders>
              <w:top w:val="nil"/>
              <w:bottom w:val="nil"/>
            </w:tcBorders>
          </w:tcPr>
          <w:p w14:paraId="2741DA44" w14:textId="77777777" w:rsidR="00151BAD" w:rsidRDefault="00AC1F28">
            <w:pPr>
              <w:pStyle w:val="TableParagraph"/>
              <w:spacing w:before="69"/>
              <w:ind w:left="302" w:right="299"/>
              <w:rPr>
                <w:sz w:val="16"/>
              </w:rPr>
            </w:pPr>
            <w:r>
              <w:rPr>
                <w:sz w:val="16"/>
              </w:rPr>
              <w:t>6532</w:t>
            </w:r>
          </w:p>
        </w:tc>
        <w:tc>
          <w:tcPr>
            <w:tcW w:w="1250" w:type="dxa"/>
            <w:tcBorders>
              <w:top w:val="nil"/>
              <w:bottom w:val="nil"/>
            </w:tcBorders>
          </w:tcPr>
          <w:p w14:paraId="245F334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733E0234"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tcPr>
          <w:p w14:paraId="2CE76A92" w14:textId="77777777" w:rsidR="00151BAD" w:rsidRDefault="00AC1F28">
            <w:pPr>
              <w:pStyle w:val="TableParagraph"/>
              <w:spacing w:before="69"/>
              <w:ind w:left="492" w:right="480"/>
              <w:rPr>
                <w:sz w:val="16"/>
              </w:rPr>
            </w:pPr>
            <w:r>
              <w:rPr>
                <w:sz w:val="16"/>
              </w:rPr>
              <w:t>A911</w:t>
            </w:r>
          </w:p>
        </w:tc>
      </w:tr>
      <w:tr w:rsidR="00151BAD" w14:paraId="05BF13D2" w14:textId="77777777">
        <w:trPr>
          <w:trHeight w:val="331"/>
        </w:trPr>
        <w:tc>
          <w:tcPr>
            <w:tcW w:w="1382" w:type="dxa"/>
            <w:tcBorders>
              <w:top w:val="nil"/>
              <w:bottom w:val="nil"/>
            </w:tcBorders>
            <w:shd w:val="clear" w:color="auto" w:fill="DADADA"/>
          </w:tcPr>
          <w:p w14:paraId="4C6B374B" w14:textId="77777777" w:rsidR="00151BAD" w:rsidRDefault="00AC1F28">
            <w:pPr>
              <w:pStyle w:val="TableParagraph"/>
              <w:spacing w:before="69"/>
              <w:ind w:left="302" w:right="299"/>
              <w:rPr>
                <w:sz w:val="16"/>
              </w:rPr>
            </w:pPr>
            <w:r>
              <w:rPr>
                <w:sz w:val="16"/>
              </w:rPr>
              <w:t>6540</w:t>
            </w:r>
          </w:p>
        </w:tc>
        <w:tc>
          <w:tcPr>
            <w:tcW w:w="1250" w:type="dxa"/>
            <w:tcBorders>
              <w:top w:val="nil"/>
              <w:bottom w:val="nil"/>
            </w:tcBorders>
            <w:shd w:val="clear" w:color="auto" w:fill="DADADA"/>
          </w:tcPr>
          <w:p w14:paraId="4835172E"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37C71EDF"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shd w:val="clear" w:color="auto" w:fill="DADADA"/>
          </w:tcPr>
          <w:p w14:paraId="6CF81EB6" w14:textId="77777777" w:rsidR="00151BAD" w:rsidRDefault="00AC1F28">
            <w:pPr>
              <w:pStyle w:val="TableParagraph"/>
              <w:spacing w:before="69"/>
              <w:ind w:left="492" w:right="480"/>
              <w:rPr>
                <w:sz w:val="16"/>
              </w:rPr>
            </w:pPr>
            <w:r>
              <w:rPr>
                <w:sz w:val="16"/>
              </w:rPr>
              <w:t>A911</w:t>
            </w:r>
          </w:p>
        </w:tc>
      </w:tr>
      <w:tr w:rsidR="00151BAD" w14:paraId="0B00BE84" w14:textId="77777777">
        <w:trPr>
          <w:trHeight w:val="331"/>
        </w:trPr>
        <w:tc>
          <w:tcPr>
            <w:tcW w:w="1382" w:type="dxa"/>
            <w:tcBorders>
              <w:top w:val="nil"/>
              <w:bottom w:val="nil"/>
            </w:tcBorders>
          </w:tcPr>
          <w:p w14:paraId="0E6821C1" w14:textId="77777777" w:rsidR="00151BAD" w:rsidRDefault="00AC1F28">
            <w:pPr>
              <w:pStyle w:val="TableParagraph"/>
              <w:spacing w:before="69"/>
              <w:ind w:left="302" w:right="299"/>
              <w:rPr>
                <w:sz w:val="16"/>
              </w:rPr>
            </w:pPr>
            <w:r>
              <w:rPr>
                <w:sz w:val="16"/>
              </w:rPr>
              <w:t>6545</w:t>
            </w:r>
          </w:p>
        </w:tc>
        <w:tc>
          <w:tcPr>
            <w:tcW w:w="1250" w:type="dxa"/>
            <w:tcBorders>
              <w:top w:val="nil"/>
              <w:bottom w:val="nil"/>
            </w:tcBorders>
          </w:tcPr>
          <w:p w14:paraId="4BE3A102"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76A4B6E5"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tcPr>
          <w:p w14:paraId="280961FC" w14:textId="77777777" w:rsidR="00151BAD" w:rsidRDefault="00AC1F28">
            <w:pPr>
              <w:pStyle w:val="TableParagraph"/>
              <w:spacing w:before="69"/>
              <w:ind w:left="492" w:right="480"/>
              <w:rPr>
                <w:sz w:val="16"/>
              </w:rPr>
            </w:pPr>
            <w:r>
              <w:rPr>
                <w:sz w:val="16"/>
              </w:rPr>
              <w:t>A911</w:t>
            </w:r>
          </w:p>
        </w:tc>
      </w:tr>
      <w:tr w:rsidR="00151BAD" w14:paraId="0B379D77" w14:textId="77777777">
        <w:trPr>
          <w:trHeight w:val="331"/>
        </w:trPr>
        <w:tc>
          <w:tcPr>
            <w:tcW w:w="1382" w:type="dxa"/>
            <w:tcBorders>
              <w:top w:val="nil"/>
              <w:bottom w:val="nil"/>
            </w:tcBorders>
            <w:shd w:val="clear" w:color="auto" w:fill="DADADA"/>
          </w:tcPr>
          <w:p w14:paraId="369989BF" w14:textId="77777777" w:rsidR="00151BAD" w:rsidRDefault="00AC1F28">
            <w:pPr>
              <w:pStyle w:val="TableParagraph"/>
              <w:spacing w:before="69"/>
              <w:ind w:left="302" w:right="299"/>
              <w:rPr>
                <w:sz w:val="16"/>
              </w:rPr>
            </w:pPr>
            <w:r>
              <w:rPr>
                <w:sz w:val="16"/>
              </w:rPr>
              <w:t>6550</w:t>
            </w:r>
          </w:p>
        </w:tc>
        <w:tc>
          <w:tcPr>
            <w:tcW w:w="1250" w:type="dxa"/>
            <w:tcBorders>
              <w:top w:val="nil"/>
              <w:bottom w:val="nil"/>
            </w:tcBorders>
            <w:shd w:val="clear" w:color="auto" w:fill="DADADA"/>
          </w:tcPr>
          <w:p w14:paraId="3B463C47"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10834C1C" w14:textId="77777777" w:rsidR="00151BAD" w:rsidRDefault="00AC1F28">
            <w:pPr>
              <w:pStyle w:val="TableParagraph"/>
              <w:spacing w:before="69"/>
              <w:ind w:right="630"/>
              <w:jc w:val="right"/>
              <w:rPr>
                <w:sz w:val="16"/>
              </w:rPr>
            </w:pPr>
            <w:r>
              <w:rPr>
                <w:sz w:val="16"/>
              </w:rPr>
              <w:t>AS</w:t>
            </w:r>
          </w:p>
        </w:tc>
        <w:tc>
          <w:tcPr>
            <w:tcW w:w="1768" w:type="dxa"/>
            <w:tcBorders>
              <w:top w:val="nil"/>
              <w:bottom w:val="nil"/>
            </w:tcBorders>
            <w:shd w:val="clear" w:color="auto" w:fill="DADADA"/>
          </w:tcPr>
          <w:p w14:paraId="180B7942" w14:textId="77777777" w:rsidR="00151BAD" w:rsidRDefault="00AC1F28">
            <w:pPr>
              <w:pStyle w:val="TableParagraph"/>
              <w:spacing w:before="69"/>
              <w:ind w:left="492" w:right="480"/>
              <w:rPr>
                <w:sz w:val="16"/>
              </w:rPr>
            </w:pPr>
            <w:r>
              <w:rPr>
                <w:sz w:val="16"/>
              </w:rPr>
              <w:t>A911</w:t>
            </w:r>
          </w:p>
        </w:tc>
      </w:tr>
      <w:tr w:rsidR="00151BAD" w14:paraId="28766008" w14:textId="77777777">
        <w:trPr>
          <w:trHeight w:val="331"/>
        </w:trPr>
        <w:tc>
          <w:tcPr>
            <w:tcW w:w="1382" w:type="dxa"/>
            <w:tcBorders>
              <w:top w:val="nil"/>
              <w:bottom w:val="nil"/>
            </w:tcBorders>
          </w:tcPr>
          <w:p w14:paraId="6FA09274" w14:textId="77777777" w:rsidR="00151BAD" w:rsidRDefault="00AC1F28">
            <w:pPr>
              <w:pStyle w:val="TableParagraph"/>
              <w:spacing w:before="69"/>
              <w:ind w:left="302" w:right="299"/>
              <w:rPr>
                <w:sz w:val="16"/>
              </w:rPr>
            </w:pPr>
            <w:r>
              <w:rPr>
                <w:sz w:val="16"/>
              </w:rPr>
              <w:t>6605</w:t>
            </w:r>
          </w:p>
        </w:tc>
        <w:tc>
          <w:tcPr>
            <w:tcW w:w="1250" w:type="dxa"/>
            <w:tcBorders>
              <w:top w:val="nil"/>
              <w:bottom w:val="nil"/>
            </w:tcBorders>
          </w:tcPr>
          <w:p w14:paraId="7E1F5D21"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1444B7E6"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2B4F9E3D" w14:textId="77777777" w:rsidR="00151BAD" w:rsidRDefault="00AC1F28">
            <w:pPr>
              <w:pStyle w:val="TableParagraph"/>
              <w:spacing w:before="69"/>
              <w:ind w:left="492" w:right="480"/>
              <w:rPr>
                <w:sz w:val="16"/>
              </w:rPr>
            </w:pPr>
            <w:r>
              <w:rPr>
                <w:sz w:val="16"/>
              </w:rPr>
              <w:t>A920</w:t>
            </w:r>
          </w:p>
        </w:tc>
      </w:tr>
      <w:tr w:rsidR="00151BAD" w14:paraId="3F3AAEF7" w14:textId="77777777">
        <w:trPr>
          <w:trHeight w:val="331"/>
        </w:trPr>
        <w:tc>
          <w:tcPr>
            <w:tcW w:w="1382" w:type="dxa"/>
            <w:tcBorders>
              <w:top w:val="nil"/>
              <w:bottom w:val="nil"/>
            </w:tcBorders>
            <w:shd w:val="clear" w:color="auto" w:fill="DADADA"/>
          </w:tcPr>
          <w:p w14:paraId="604ECC86" w14:textId="77777777" w:rsidR="00151BAD" w:rsidRDefault="00AC1F28">
            <w:pPr>
              <w:pStyle w:val="TableParagraph"/>
              <w:spacing w:before="69"/>
              <w:ind w:left="302" w:right="299"/>
              <w:rPr>
                <w:sz w:val="16"/>
              </w:rPr>
            </w:pPr>
            <w:r>
              <w:rPr>
                <w:sz w:val="16"/>
              </w:rPr>
              <w:t>6610</w:t>
            </w:r>
          </w:p>
        </w:tc>
        <w:tc>
          <w:tcPr>
            <w:tcW w:w="1250" w:type="dxa"/>
            <w:tcBorders>
              <w:top w:val="nil"/>
              <w:bottom w:val="nil"/>
            </w:tcBorders>
            <w:shd w:val="clear" w:color="auto" w:fill="DADADA"/>
          </w:tcPr>
          <w:p w14:paraId="4A0924AB"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5BD094DA"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6BEB5C24" w14:textId="77777777" w:rsidR="00151BAD" w:rsidRDefault="00AC1F28">
            <w:pPr>
              <w:pStyle w:val="TableParagraph"/>
              <w:spacing w:before="69"/>
              <w:ind w:left="492" w:right="480"/>
              <w:rPr>
                <w:sz w:val="16"/>
              </w:rPr>
            </w:pPr>
            <w:r>
              <w:rPr>
                <w:sz w:val="16"/>
              </w:rPr>
              <w:t>A920</w:t>
            </w:r>
          </w:p>
        </w:tc>
      </w:tr>
      <w:tr w:rsidR="00151BAD" w14:paraId="1F1DB908" w14:textId="77777777">
        <w:trPr>
          <w:trHeight w:val="331"/>
        </w:trPr>
        <w:tc>
          <w:tcPr>
            <w:tcW w:w="1382" w:type="dxa"/>
            <w:tcBorders>
              <w:top w:val="nil"/>
              <w:bottom w:val="nil"/>
            </w:tcBorders>
          </w:tcPr>
          <w:p w14:paraId="49570422" w14:textId="77777777" w:rsidR="00151BAD" w:rsidRDefault="00AC1F28">
            <w:pPr>
              <w:pStyle w:val="TableParagraph"/>
              <w:spacing w:before="69"/>
              <w:ind w:left="302" w:right="299"/>
              <w:rPr>
                <w:sz w:val="16"/>
              </w:rPr>
            </w:pPr>
            <w:r>
              <w:rPr>
                <w:sz w:val="16"/>
              </w:rPr>
              <w:t>6615</w:t>
            </w:r>
          </w:p>
        </w:tc>
        <w:tc>
          <w:tcPr>
            <w:tcW w:w="1250" w:type="dxa"/>
            <w:tcBorders>
              <w:top w:val="nil"/>
              <w:bottom w:val="nil"/>
            </w:tcBorders>
          </w:tcPr>
          <w:p w14:paraId="2A46745B"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6BEA7F07"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1E1823AF" w14:textId="77777777" w:rsidR="00151BAD" w:rsidRDefault="00AC1F28">
            <w:pPr>
              <w:pStyle w:val="TableParagraph"/>
              <w:spacing w:before="69"/>
              <w:ind w:left="492" w:right="480"/>
              <w:rPr>
                <w:sz w:val="16"/>
              </w:rPr>
            </w:pPr>
            <w:r>
              <w:rPr>
                <w:sz w:val="16"/>
              </w:rPr>
              <w:t>A920</w:t>
            </w:r>
          </w:p>
        </w:tc>
      </w:tr>
      <w:tr w:rsidR="00151BAD" w14:paraId="6DF58ED7" w14:textId="77777777">
        <w:trPr>
          <w:trHeight w:val="331"/>
        </w:trPr>
        <w:tc>
          <w:tcPr>
            <w:tcW w:w="1382" w:type="dxa"/>
            <w:tcBorders>
              <w:top w:val="nil"/>
              <w:bottom w:val="nil"/>
            </w:tcBorders>
            <w:shd w:val="clear" w:color="auto" w:fill="DADADA"/>
          </w:tcPr>
          <w:p w14:paraId="5250342F" w14:textId="77777777" w:rsidR="00151BAD" w:rsidRDefault="00AC1F28">
            <w:pPr>
              <w:pStyle w:val="TableParagraph"/>
              <w:spacing w:before="69"/>
              <w:ind w:left="302" w:right="299"/>
              <w:rPr>
                <w:sz w:val="16"/>
              </w:rPr>
            </w:pPr>
            <w:r>
              <w:rPr>
                <w:sz w:val="16"/>
              </w:rPr>
              <w:t>6620</w:t>
            </w:r>
          </w:p>
        </w:tc>
        <w:tc>
          <w:tcPr>
            <w:tcW w:w="1250" w:type="dxa"/>
            <w:tcBorders>
              <w:top w:val="nil"/>
              <w:bottom w:val="nil"/>
            </w:tcBorders>
            <w:shd w:val="clear" w:color="auto" w:fill="DADADA"/>
          </w:tcPr>
          <w:p w14:paraId="69EEC577"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081A50A2"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749407A1" w14:textId="77777777" w:rsidR="00151BAD" w:rsidRDefault="00AC1F28">
            <w:pPr>
              <w:pStyle w:val="TableParagraph"/>
              <w:spacing w:before="69"/>
              <w:ind w:left="492" w:right="480"/>
              <w:rPr>
                <w:sz w:val="16"/>
              </w:rPr>
            </w:pPr>
            <w:r>
              <w:rPr>
                <w:sz w:val="16"/>
              </w:rPr>
              <w:t>A920</w:t>
            </w:r>
          </w:p>
        </w:tc>
      </w:tr>
      <w:tr w:rsidR="00151BAD" w14:paraId="1EB83446" w14:textId="77777777">
        <w:trPr>
          <w:trHeight w:val="616"/>
        </w:trPr>
        <w:tc>
          <w:tcPr>
            <w:tcW w:w="1382" w:type="dxa"/>
            <w:tcBorders>
              <w:top w:val="nil"/>
              <w:bottom w:val="nil"/>
            </w:tcBorders>
          </w:tcPr>
          <w:p w14:paraId="0075C8EB" w14:textId="77777777" w:rsidR="00151BAD" w:rsidRDefault="00AC1F28">
            <w:pPr>
              <w:pStyle w:val="TableParagraph"/>
              <w:spacing w:before="119"/>
              <w:ind w:left="302" w:right="299"/>
              <w:rPr>
                <w:sz w:val="16"/>
              </w:rPr>
            </w:pPr>
            <w:r>
              <w:rPr>
                <w:sz w:val="16"/>
              </w:rPr>
              <w:t>6625</w:t>
            </w:r>
          </w:p>
          <w:p w14:paraId="41A987C2" w14:textId="77777777" w:rsidR="00151BAD" w:rsidRDefault="00AC1F28">
            <w:pPr>
              <w:pStyle w:val="TableParagraph"/>
              <w:spacing w:before="1"/>
              <w:ind w:left="302" w:right="299"/>
              <w:rPr>
                <w:sz w:val="16"/>
              </w:rPr>
            </w:pPr>
            <w:r>
              <w:rPr>
                <w:sz w:val="16"/>
              </w:rPr>
              <w:t>(Medical)</w:t>
            </w:r>
          </w:p>
        </w:tc>
        <w:tc>
          <w:tcPr>
            <w:tcW w:w="1250" w:type="dxa"/>
            <w:tcBorders>
              <w:top w:val="nil"/>
              <w:bottom w:val="nil"/>
            </w:tcBorders>
          </w:tcPr>
          <w:p w14:paraId="1FC9F3A6" w14:textId="77777777" w:rsidR="00151BAD" w:rsidRDefault="00151BAD">
            <w:pPr>
              <w:pStyle w:val="TableParagraph"/>
              <w:spacing w:before="3"/>
              <w:jc w:val="left"/>
              <w:rPr>
                <w:sz w:val="18"/>
              </w:rPr>
            </w:pPr>
          </w:p>
          <w:p w14:paraId="2194E1E7" w14:textId="77777777" w:rsidR="00151BAD" w:rsidRDefault="00AC1F28">
            <w:pPr>
              <w:pStyle w:val="TableParagraph"/>
              <w:spacing w:before="0"/>
              <w:ind w:left="416" w:right="413"/>
              <w:rPr>
                <w:sz w:val="16"/>
              </w:rPr>
            </w:pPr>
            <w:r>
              <w:rPr>
                <w:sz w:val="16"/>
              </w:rPr>
              <w:t>GX</w:t>
            </w:r>
          </w:p>
        </w:tc>
        <w:tc>
          <w:tcPr>
            <w:tcW w:w="1480" w:type="dxa"/>
            <w:tcBorders>
              <w:top w:val="nil"/>
              <w:bottom w:val="nil"/>
            </w:tcBorders>
          </w:tcPr>
          <w:p w14:paraId="67AB100A" w14:textId="77777777" w:rsidR="00151BAD" w:rsidRDefault="00151BAD">
            <w:pPr>
              <w:pStyle w:val="TableParagraph"/>
              <w:spacing w:before="3"/>
              <w:jc w:val="left"/>
              <w:rPr>
                <w:sz w:val="18"/>
              </w:rPr>
            </w:pPr>
          </w:p>
          <w:p w14:paraId="28934785" w14:textId="77777777" w:rsidR="00151BAD" w:rsidRDefault="00AC1F28">
            <w:pPr>
              <w:pStyle w:val="TableParagraph"/>
              <w:spacing w:before="0"/>
              <w:ind w:right="613"/>
              <w:jc w:val="right"/>
              <w:rPr>
                <w:sz w:val="16"/>
              </w:rPr>
            </w:pPr>
            <w:r>
              <w:rPr>
                <w:sz w:val="16"/>
              </w:rPr>
              <w:t>CD</w:t>
            </w:r>
          </w:p>
        </w:tc>
        <w:tc>
          <w:tcPr>
            <w:tcW w:w="1768" w:type="dxa"/>
            <w:tcBorders>
              <w:top w:val="nil"/>
              <w:bottom w:val="nil"/>
            </w:tcBorders>
          </w:tcPr>
          <w:p w14:paraId="352B84C5" w14:textId="77777777" w:rsidR="00151BAD" w:rsidRDefault="00151BAD">
            <w:pPr>
              <w:pStyle w:val="TableParagraph"/>
              <w:spacing w:before="3"/>
              <w:jc w:val="left"/>
              <w:rPr>
                <w:sz w:val="18"/>
              </w:rPr>
            </w:pPr>
          </w:p>
          <w:p w14:paraId="61915008" w14:textId="77777777" w:rsidR="00151BAD" w:rsidRDefault="00AC1F28">
            <w:pPr>
              <w:pStyle w:val="TableParagraph"/>
              <w:spacing w:before="0"/>
              <w:ind w:left="492" w:right="480"/>
              <w:rPr>
                <w:sz w:val="16"/>
              </w:rPr>
            </w:pPr>
            <w:r>
              <w:rPr>
                <w:sz w:val="16"/>
              </w:rPr>
              <w:t>A918</w:t>
            </w:r>
          </w:p>
        </w:tc>
      </w:tr>
      <w:tr w:rsidR="00151BAD" w14:paraId="53C46A96" w14:textId="77777777">
        <w:trPr>
          <w:trHeight w:val="571"/>
        </w:trPr>
        <w:tc>
          <w:tcPr>
            <w:tcW w:w="1382" w:type="dxa"/>
            <w:tcBorders>
              <w:top w:val="nil"/>
              <w:bottom w:val="nil"/>
            </w:tcBorders>
            <w:shd w:val="clear" w:color="auto" w:fill="DADADA"/>
          </w:tcPr>
          <w:p w14:paraId="1BBA3474" w14:textId="77777777" w:rsidR="00151BAD" w:rsidRDefault="00AC1F28">
            <w:pPr>
              <w:pStyle w:val="TableParagraph"/>
              <w:spacing w:before="98" w:line="183" w:lineRule="exact"/>
              <w:ind w:left="302" w:right="299"/>
              <w:rPr>
                <w:sz w:val="16"/>
              </w:rPr>
            </w:pPr>
            <w:r>
              <w:rPr>
                <w:sz w:val="16"/>
              </w:rPr>
              <w:t>6630</w:t>
            </w:r>
          </w:p>
          <w:p w14:paraId="517B0382" w14:textId="77777777" w:rsidR="00151BAD" w:rsidRDefault="00AC1F28">
            <w:pPr>
              <w:pStyle w:val="TableParagraph"/>
              <w:spacing w:before="0" w:line="183" w:lineRule="exact"/>
              <w:ind w:left="302" w:right="299"/>
              <w:rPr>
                <w:sz w:val="16"/>
              </w:rPr>
            </w:pPr>
            <w:r>
              <w:rPr>
                <w:sz w:val="16"/>
              </w:rPr>
              <w:t>(Medical)</w:t>
            </w:r>
          </w:p>
        </w:tc>
        <w:tc>
          <w:tcPr>
            <w:tcW w:w="1250" w:type="dxa"/>
            <w:tcBorders>
              <w:top w:val="nil"/>
              <w:bottom w:val="nil"/>
            </w:tcBorders>
            <w:shd w:val="clear" w:color="auto" w:fill="DADADA"/>
          </w:tcPr>
          <w:p w14:paraId="774262FF" w14:textId="77777777" w:rsidR="00151BAD" w:rsidRDefault="00151BAD">
            <w:pPr>
              <w:pStyle w:val="TableParagraph"/>
              <w:spacing w:before="5"/>
              <w:jc w:val="left"/>
              <w:rPr>
                <w:sz w:val="16"/>
              </w:rPr>
            </w:pPr>
          </w:p>
          <w:p w14:paraId="48DCC97F" w14:textId="77777777" w:rsidR="00151BAD" w:rsidRDefault="00AC1F28">
            <w:pPr>
              <w:pStyle w:val="TableParagraph"/>
              <w:spacing w:before="0"/>
              <w:ind w:left="416" w:right="413"/>
              <w:rPr>
                <w:sz w:val="16"/>
              </w:rPr>
            </w:pPr>
            <w:r>
              <w:rPr>
                <w:sz w:val="16"/>
              </w:rPr>
              <w:t>GX</w:t>
            </w:r>
          </w:p>
        </w:tc>
        <w:tc>
          <w:tcPr>
            <w:tcW w:w="1480" w:type="dxa"/>
            <w:tcBorders>
              <w:top w:val="nil"/>
              <w:bottom w:val="nil"/>
            </w:tcBorders>
            <w:shd w:val="clear" w:color="auto" w:fill="DADADA"/>
          </w:tcPr>
          <w:p w14:paraId="592AE686" w14:textId="77777777" w:rsidR="00151BAD" w:rsidRDefault="00151BAD">
            <w:pPr>
              <w:pStyle w:val="TableParagraph"/>
              <w:spacing w:before="5"/>
              <w:jc w:val="left"/>
              <w:rPr>
                <w:sz w:val="16"/>
              </w:rPr>
            </w:pPr>
          </w:p>
          <w:p w14:paraId="5DDA9744" w14:textId="77777777" w:rsidR="00151BAD" w:rsidRDefault="00AC1F28">
            <w:pPr>
              <w:pStyle w:val="TableParagraph"/>
              <w:spacing w:before="0"/>
              <w:ind w:right="630"/>
              <w:jc w:val="right"/>
              <w:rPr>
                <w:sz w:val="16"/>
              </w:rPr>
            </w:pPr>
            <w:r>
              <w:rPr>
                <w:sz w:val="16"/>
              </w:rPr>
              <w:t>AS</w:t>
            </w:r>
          </w:p>
        </w:tc>
        <w:tc>
          <w:tcPr>
            <w:tcW w:w="1768" w:type="dxa"/>
            <w:tcBorders>
              <w:top w:val="nil"/>
              <w:bottom w:val="nil"/>
            </w:tcBorders>
            <w:shd w:val="clear" w:color="auto" w:fill="DADADA"/>
          </w:tcPr>
          <w:p w14:paraId="25E9FDD2" w14:textId="77777777" w:rsidR="00151BAD" w:rsidRDefault="00151BAD">
            <w:pPr>
              <w:pStyle w:val="TableParagraph"/>
              <w:spacing w:before="5"/>
              <w:jc w:val="left"/>
              <w:rPr>
                <w:sz w:val="16"/>
              </w:rPr>
            </w:pPr>
          </w:p>
          <w:p w14:paraId="1CBB2D45" w14:textId="77777777" w:rsidR="00151BAD" w:rsidRDefault="00AC1F28">
            <w:pPr>
              <w:pStyle w:val="TableParagraph"/>
              <w:spacing w:before="0"/>
              <w:ind w:left="492" w:right="480"/>
              <w:rPr>
                <w:sz w:val="16"/>
              </w:rPr>
            </w:pPr>
            <w:r>
              <w:rPr>
                <w:sz w:val="16"/>
              </w:rPr>
              <w:t>A911</w:t>
            </w:r>
          </w:p>
        </w:tc>
      </w:tr>
      <w:tr w:rsidR="00151BAD" w14:paraId="3D0B8C50" w14:textId="77777777">
        <w:trPr>
          <w:trHeight w:val="544"/>
        </w:trPr>
        <w:tc>
          <w:tcPr>
            <w:tcW w:w="1382" w:type="dxa"/>
            <w:tcBorders>
              <w:top w:val="nil"/>
              <w:bottom w:val="nil"/>
            </w:tcBorders>
          </w:tcPr>
          <w:p w14:paraId="3139D103" w14:textId="77777777" w:rsidR="00151BAD" w:rsidRDefault="00AC1F28">
            <w:pPr>
              <w:pStyle w:val="TableParagraph"/>
              <w:spacing w:before="83"/>
              <w:ind w:left="302" w:right="299"/>
              <w:rPr>
                <w:sz w:val="16"/>
              </w:rPr>
            </w:pPr>
            <w:r>
              <w:rPr>
                <w:sz w:val="16"/>
              </w:rPr>
              <w:t>6630</w:t>
            </w:r>
          </w:p>
          <w:p w14:paraId="121435BC" w14:textId="77777777" w:rsidR="00151BAD" w:rsidRDefault="00AC1F28">
            <w:pPr>
              <w:pStyle w:val="TableParagraph"/>
              <w:spacing w:before="1"/>
              <w:ind w:left="304" w:right="299"/>
              <w:rPr>
                <w:sz w:val="16"/>
              </w:rPr>
            </w:pPr>
            <w:r>
              <w:rPr>
                <w:sz w:val="16"/>
              </w:rPr>
              <w:t>(Non-Med)</w:t>
            </w:r>
          </w:p>
        </w:tc>
        <w:tc>
          <w:tcPr>
            <w:tcW w:w="1250" w:type="dxa"/>
            <w:tcBorders>
              <w:top w:val="nil"/>
              <w:bottom w:val="nil"/>
            </w:tcBorders>
          </w:tcPr>
          <w:p w14:paraId="2C5E3860" w14:textId="77777777" w:rsidR="00151BAD" w:rsidRDefault="00151BAD">
            <w:pPr>
              <w:pStyle w:val="TableParagraph"/>
              <w:spacing w:before="4"/>
              <w:jc w:val="left"/>
              <w:rPr>
                <w:sz w:val="15"/>
              </w:rPr>
            </w:pPr>
          </w:p>
          <w:p w14:paraId="35A594DD" w14:textId="77777777" w:rsidR="00151BAD" w:rsidRDefault="00AC1F28">
            <w:pPr>
              <w:pStyle w:val="TableParagraph"/>
              <w:spacing w:before="0"/>
              <w:ind w:left="416" w:right="413"/>
              <w:rPr>
                <w:sz w:val="16"/>
              </w:rPr>
            </w:pPr>
            <w:r>
              <w:rPr>
                <w:sz w:val="16"/>
              </w:rPr>
              <w:t>GX</w:t>
            </w:r>
          </w:p>
        </w:tc>
        <w:tc>
          <w:tcPr>
            <w:tcW w:w="1480" w:type="dxa"/>
            <w:tcBorders>
              <w:top w:val="nil"/>
              <w:bottom w:val="nil"/>
            </w:tcBorders>
          </w:tcPr>
          <w:p w14:paraId="2C4CC1E5" w14:textId="77777777" w:rsidR="00151BAD" w:rsidRDefault="00151BAD">
            <w:pPr>
              <w:pStyle w:val="TableParagraph"/>
              <w:spacing w:before="4"/>
              <w:jc w:val="left"/>
              <w:rPr>
                <w:sz w:val="15"/>
              </w:rPr>
            </w:pPr>
          </w:p>
          <w:p w14:paraId="17B73F57" w14:textId="77777777" w:rsidR="00151BAD" w:rsidRDefault="00AC1F28">
            <w:pPr>
              <w:pStyle w:val="TableParagraph"/>
              <w:spacing w:before="0"/>
              <w:ind w:right="613"/>
              <w:jc w:val="right"/>
              <w:rPr>
                <w:sz w:val="16"/>
              </w:rPr>
            </w:pPr>
            <w:r>
              <w:rPr>
                <w:sz w:val="16"/>
              </w:rPr>
              <w:t>CD</w:t>
            </w:r>
          </w:p>
        </w:tc>
        <w:tc>
          <w:tcPr>
            <w:tcW w:w="1768" w:type="dxa"/>
            <w:tcBorders>
              <w:top w:val="nil"/>
              <w:bottom w:val="nil"/>
            </w:tcBorders>
          </w:tcPr>
          <w:p w14:paraId="6C05BB94" w14:textId="77777777" w:rsidR="00151BAD" w:rsidRDefault="00151BAD">
            <w:pPr>
              <w:pStyle w:val="TableParagraph"/>
              <w:spacing w:before="4"/>
              <w:jc w:val="left"/>
              <w:rPr>
                <w:sz w:val="15"/>
              </w:rPr>
            </w:pPr>
          </w:p>
          <w:p w14:paraId="32FA07D7" w14:textId="77777777" w:rsidR="00151BAD" w:rsidRDefault="00AC1F28">
            <w:pPr>
              <w:pStyle w:val="TableParagraph"/>
              <w:spacing w:before="0"/>
              <w:ind w:left="492" w:right="480"/>
              <w:rPr>
                <w:sz w:val="16"/>
              </w:rPr>
            </w:pPr>
            <w:r>
              <w:rPr>
                <w:sz w:val="16"/>
              </w:rPr>
              <w:t>A923</w:t>
            </w:r>
          </w:p>
        </w:tc>
      </w:tr>
      <w:tr w:rsidR="00151BAD" w14:paraId="2C725DDB" w14:textId="77777777">
        <w:trPr>
          <w:trHeight w:val="331"/>
        </w:trPr>
        <w:tc>
          <w:tcPr>
            <w:tcW w:w="1382" w:type="dxa"/>
            <w:tcBorders>
              <w:top w:val="nil"/>
              <w:bottom w:val="nil"/>
            </w:tcBorders>
            <w:shd w:val="clear" w:color="auto" w:fill="DADADA"/>
          </w:tcPr>
          <w:p w14:paraId="7F129E4B" w14:textId="77777777" w:rsidR="00151BAD" w:rsidRDefault="00AC1F28">
            <w:pPr>
              <w:pStyle w:val="TableParagraph"/>
              <w:spacing w:before="69"/>
              <w:ind w:left="302" w:right="299"/>
              <w:rPr>
                <w:sz w:val="16"/>
              </w:rPr>
            </w:pPr>
            <w:r>
              <w:rPr>
                <w:sz w:val="16"/>
              </w:rPr>
              <w:t>6635</w:t>
            </w:r>
          </w:p>
        </w:tc>
        <w:tc>
          <w:tcPr>
            <w:tcW w:w="1250" w:type="dxa"/>
            <w:tcBorders>
              <w:top w:val="nil"/>
              <w:bottom w:val="nil"/>
            </w:tcBorders>
            <w:shd w:val="clear" w:color="auto" w:fill="DADADA"/>
          </w:tcPr>
          <w:p w14:paraId="084F9D28"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shd w:val="clear" w:color="auto" w:fill="DADADA"/>
          </w:tcPr>
          <w:p w14:paraId="714CCF63"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shd w:val="clear" w:color="auto" w:fill="DADADA"/>
          </w:tcPr>
          <w:p w14:paraId="2ABCEA39" w14:textId="77777777" w:rsidR="00151BAD" w:rsidRDefault="00AC1F28">
            <w:pPr>
              <w:pStyle w:val="TableParagraph"/>
              <w:spacing w:before="69"/>
              <w:ind w:left="492" w:right="480"/>
              <w:rPr>
                <w:sz w:val="16"/>
              </w:rPr>
            </w:pPr>
            <w:r>
              <w:rPr>
                <w:sz w:val="16"/>
              </w:rPr>
              <w:t>A920</w:t>
            </w:r>
          </w:p>
        </w:tc>
      </w:tr>
      <w:tr w:rsidR="00151BAD" w14:paraId="77656377" w14:textId="77777777">
        <w:trPr>
          <w:trHeight w:val="331"/>
        </w:trPr>
        <w:tc>
          <w:tcPr>
            <w:tcW w:w="1382" w:type="dxa"/>
            <w:tcBorders>
              <w:top w:val="nil"/>
              <w:bottom w:val="nil"/>
            </w:tcBorders>
          </w:tcPr>
          <w:p w14:paraId="3A876989" w14:textId="77777777" w:rsidR="00151BAD" w:rsidRDefault="00AC1F28">
            <w:pPr>
              <w:pStyle w:val="TableParagraph"/>
              <w:spacing w:before="69"/>
              <w:ind w:left="302" w:right="299"/>
              <w:rPr>
                <w:sz w:val="16"/>
              </w:rPr>
            </w:pPr>
            <w:r>
              <w:rPr>
                <w:sz w:val="16"/>
              </w:rPr>
              <w:t>6636</w:t>
            </w:r>
          </w:p>
        </w:tc>
        <w:tc>
          <w:tcPr>
            <w:tcW w:w="1250" w:type="dxa"/>
            <w:tcBorders>
              <w:top w:val="nil"/>
              <w:bottom w:val="nil"/>
            </w:tcBorders>
          </w:tcPr>
          <w:p w14:paraId="77E8717A" w14:textId="77777777" w:rsidR="00151BAD" w:rsidRDefault="00AC1F28">
            <w:pPr>
              <w:pStyle w:val="TableParagraph"/>
              <w:spacing w:before="69"/>
              <w:ind w:left="416" w:right="413"/>
              <w:rPr>
                <w:sz w:val="16"/>
              </w:rPr>
            </w:pPr>
            <w:r>
              <w:rPr>
                <w:sz w:val="16"/>
              </w:rPr>
              <w:t>GX</w:t>
            </w:r>
          </w:p>
        </w:tc>
        <w:tc>
          <w:tcPr>
            <w:tcW w:w="1480" w:type="dxa"/>
            <w:tcBorders>
              <w:top w:val="nil"/>
              <w:bottom w:val="nil"/>
            </w:tcBorders>
          </w:tcPr>
          <w:p w14:paraId="2B5644D1" w14:textId="77777777" w:rsidR="00151BAD" w:rsidRDefault="00AC1F28">
            <w:pPr>
              <w:pStyle w:val="TableParagraph"/>
              <w:spacing w:before="69"/>
              <w:ind w:right="613"/>
              <w:jc w:val="right"/>
              <w:rPr>
                <w:sz w:val="16"/>
              </w:rPr>
            </w:pPr>
            <w:r>
              <w:rPr>
                <w:sz w:val="16"/>
              </w:rPr>
              <w:t>CD</w:t>
            </w:r>
          </w:p>
        </w:tc>
        <w:tc>
          <w:tcPr>
            <w:tcW w:w="1768" w:type="dxa"/>
            <w:tcBorders>
              <w:top w:val="nil"/>
              <w:bottom w:val="nil"/>
            </w:tcBorders>
          </w:tcPr>
          <w:p w14:paraId="279AC431" w14:textId="77777777" w:rsidR="00151BAD" w:rsidRDefault="00AC1F28">
            <w:pPr>
              <w:pStyle w:val="TableParagraph"/>
              <w:spacing w:before="69"/>
              <w:ind w:left="492" w:right="480"/>
              <w:rPr>
                <w:sz w:val="16"/>
              </w:rPr>
            </w:pPr>
            <w:r>
              <w:rPr>
                <w:sz w:val="16"/>
              </w:rPr>
              <w:t>A920</w:t>
            </w:r>
          </w:p>
        </w:tc>
      </w:tr>
      <w:tr w:rsidR="00151BAD" w14:paraId="111D0077" w14:textId="77777777">
        <w:trPr>
          <w:trHeight w:val="590"/>
        </w:trPr>
        <w:tc>
          <w:tcPr>
            <w:tcW w:w="1382" w:type="dxa"/>
            <w:tcBorders>
              <w:top w:val="nil"/>
              <w:bottom w:val="nil"/>
            </w:tcBorders>
            <w:shd w:val="clear" w:color="auto" w:fill="DADADA"/>
          </w:tcPr>
          <w:p w14:paraId="07A5BA01" w14:textId="77777777" w:rsidR="00151BAD" w:rsidRDefault="00AC1F28">
            <w:pPr>
              <w:pStyle w:val="TableParagraph"/>
              <w:spacing w:before="107" w:line="183" w:lineRule="exact"/>
              <w:ind w:left="302" w:right="299"/>
              <w:rPr>
                <w:sz w:val="16"/>
              </w:rPr>
            </w:pPr>
            <w:r>
              <w:rPr>
                <w:sz w:val="16"/>
              </w:rPr>
              <w:t>6640</w:t>
            </w:r>
          </w:p>
          <w:p w14:paraId="7BDD6FE2" w14:textId="77777777" w:rsidR="00151BAD" w:rsidRDefault="00AC1F28">
            <w:pPr>
              <w:pStyle w:val="TableParagraph"/>
              <w:spacing w:before="0" w:line="183" w:lineRule="exact"/>
              <w:ind w:left="302" w:right="299"/>
              <w:rPr>
                <w:sz w:val="16"/>
              </w:rPr>
            </w:pPr>
            <w:r>
              <w:rPr>
                <w:sz w:val="16"/>
              </w:rPr>
              <w:t>(Medical)</w:t>
            </w:r>
          </w:p>
        </w:tc>
        <w:tc>
          <w:tcPr>
            <w:tcW w:w="1250" w:type="dxa"/>
            <w:tcBorders>
              <w:top w:val="nil"/>
              <w:bottom w:val="nil"/>
            </w:tcBorders>
            <w:shd w:val="clear" w:color="auto" w:fill="DADADA"/>
          </w:tcPr>
          <w:p w14:paraId="791A21CA" w14:textId="77777777" w:rsidR="00151BAD" w:rsidRDefault="00151BAD">
            <w:pPr>
              <w:pStyle w:val="TableParagraph"/>
              <w:spacing w:before="3"/>
              <w:jc w:val="left"/>
              <w:rPr>
                <w:sz w:val="17"/>
              </w:rPr>
            </w:pPr>
          </w:p>
          <w:p w14:paraId="7A8F49C6" w14:textId="77777777" w:rsidR="00151BAD" w:rsidRDefault="00AC1F28">
            <w:pPr>
              <w:pStyle w:val="TableParagraph"/>
              <w:spacing w:before="0"/>
              <w:ind w:left="416" w:right="413"/>
              <w:rPr>
                <w:sz w:val="16"/>
              </w:rPr>
            </w:pPr>
            <w:r>
              <w:rPr>
                <w:sz w:val="16"/>
              </w:rPr>
              <w:t>GX</w:t>
            </w:r>
          </w:p>
        </w:tc>
        <w:tc>
          <w:tcPr>
            <w:tcW w:w="1480" w:type="dxa"/>
            <w:tcBorders>
              <w:top w:val="nil"/>
              <w:bottom w:val="nil"/>
            </w:tcBorders>
            <w:shd w:val="clear" w:color="auto" w:fill="DADADA"/>
          </w:tcPr>
          <w:p w14:paraId="660E39D2" w14:textId="77777777" w:rsidR="00151BAD" w:rsidRDefault="00151BAD">
            <w:pPr>
              <w:pStyle w:val="TableParagraph"/>
              <w:spacing w:before="3"/>
              <w:jc w:val="left"/>
              <w:rPr>
                <w:sz w:val="17"/>
              </w:rPr>
            </w:pPr>
          </w:p>
          <w:p w14:paraId="4ACD2819" w14:textId="77777777" w:rsidR="00151BAD" w:rsidRDefault="00AC1F28">
            <w:pPr>
              <w:pStyle w:val="TableParagraph"/>
              <w:spacing w:before="0"/>
              <w:ind w:right="630"/>
              <w:jc w:val="right"/>
              <w:rPr>
                <w:sz w:val="16"/>
              </w:rPr>
            </w:pPr>
            <w:r>
              <w:rPr>
                <w:sz w:val="16"/>
              </w:rPr>
              <w:t>AS</w:t>
            </w:r>
          </w:p>
        </w:tc>
        <w:tc>
          <w:tcPr>
            <w:tcW w:w="1768" w:type="dxa"/>
            <w:tcBorders>
              <w:top w:val="nil"/>
              <w:bottom w:val="nil"/>
            </w:tcBorders>
            <w:shd w:val="clear" w:color="auto" w:fill="DADADA"/>
          </w:tcPr>
          <w:p w14:paraId="3B8815C2" w14:textId="77777777" w:rsidR="00151BAD" w:rsidRDefault="00151BAD">
            <w:pPr>
              <w:pStyle w:val="TableParagraph"/>
              <w:spacing w:before="3"/>
              <w:jc w:val="left"/>
              <w:rPr>
                <w:sz w:val="17"/>
              </w:rPr>
            </w:pPr>
          </w:p>
          <w:p w14:paraId="6EB782AC" w14:textId="77777777" w:rsidR="00151BAD" w:rsidRDefault="00AC1F28">
            <w:pPr>
              <w:pStyle w:val="TableParagraph"/>
              <w:spacing w:before="0"/>
              <w:ind w:left="492" w:right="480"/>
              <w:rPr>
                <w:sz w:val="16"/>
              </w:rPr>
            </w:pPr>
            <w:r>
              <w:rPr>
                <w:sz w:val="16"/>
              </w:rPr>
              <w:t>A911</w:t>
            </w:r>
          </w:p>
        </w:tc>
      </w:tr>
    </w:tbl>
    <w:p w14:paraId="20A79200" w14:textId="77777777" w:rsidR="00151BAD" w:rsidRDefault="00151BAD">
      <w:pPr>
        <w:rPr>
          <w:sz w:val="16"/>
        </w:rPr>
        <w:sectPr w:rsidR="00151BAD">
          <w:pgSz w:w="12240" w:h="15840"/>
          <w:pgMar w:top="1120" w:right="300" w:bottom="840" w:left="300" w:header="0" w:footer="645" w:gutter="0"/>
          <w:cols w:space="720"/>
        </w:sectPr>
      </w:pPr>
    </w:p>
    <w:tbl>
      <w:tblPr>
        <w:tblW w:w="0" w:type="auto"/>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260"/>
        <w:gridCol w:w="1440"/>
        <w:gridCol w:w="1800"/>
      </w:tblGrid>
      <w:tr w:rsidR="00151BAD" w14:paraId="1268D8F9" w14:textId="77777777">
        <w:trPr>
          <w:trHeight w:val="364"/>
        </w:trPr>
        <w:tc>
          <w:tcPr>
            <w:tcW w:w="1361" w:type="dxa"/>
          </w:tcPr>
          <w:p w14:paraId="5798C963" w14:textId="77777777" w:rsidR="00151BAD" w:rsidRDefault="00AC1F28">
            <w:pPr>
              <w:pStyle w:val="TableParagraph"/>
              <w:spacing w:before="88"/>
              <w:ind w:left="292" w:right="290"/>
              <w:rPr>
                <w:b/>
                <w:sz w:val="16"/>
              </w:rPr>
            </w:pPr>
            <w:r>
              <w:rPr>
                <w:b/>
                <w:sz w:val="16"/>
                <w:u w:val="thick"/>
              </w:rPr>
              <w:lastRenderedPageBreak/>
              <w:t>FSC</w:t>
            </w:r>
          </w:p>
        </w:tc>
        <w:tc>
          <w:tcPr>
            <w:tcW w:w="1260" w:type="dxa"/>
          </w:tcPr>
          <w:p w14:paraId="1B72CE6F" w14:textId="77777777" w:rsidR="00151BAD" w:rsidRDefault="00AC1F28">
            <w:pPr>
              <w:pStyle w:val="TableParagraph"/>
              <w:spacing w:before="88"/>
              <w:ind w:left="74" w:right="72"/>
              <w:rPr>
                <w:b/>
                <w:sz w:val="16"/>
              </w:rPr>
            </w:pPr>
            <w:r>
              <w:rPr>
                <w:b/>
                <w:sz w:val="16"/>
                <w:u w:val="thick"/>
              </w:rPr>
              <w:t>IMM</w:t>
            </w:r>
          </w:p>
        </w:tc>
        <w:tc>
          <w:tcPr>
            <w:tcW w:w="1440" w:type="dxa"/>
          </w:tcPr>
          <w:p w14:paraId="1E662848" w14:textId="77777777" w:rsidR="00151BAD" w:rsidRDefault="00AC1F28">
            <w:pPr>
              <w:pStyle w:val="TableParagraph"/>
              <w:spacing w:before="88"/>
              <w:ind w:left="247" w:right="246"/>
              <w:rPr>
                <w:b/>
                <w:sz w:val="16"/>
              </w:rPr>
            </w:pPr>
            <w:r>
              <w:rPr>
                <w:b/>
                <w:sz w:val="16"/>
                <w:u w:val="thick"/>
              </w:rPr>
              <w:t>SICA</w:t>
            </w:r>
          </w:p>
        </w:tc>
        <w:tc>
          <w:tcPr>
            <w:tcW w:w="1800" w:type="dxa"/>
          </w:tcPr>
          <w:p w14:paraId="50240F39" w14:textId="77777777" w:rsidR="00151BAD" w:rsidRDefault="00AC1F28">
            <w:pPr>
              <w:pStyle w:val="TableParagraph"/>
              <w:spacing w:before="88"/>
              <w:ind w:left="312" w:right="310"/>
              <w:rPr>
                <w:b/>
                <w:sz w:val="16"/>
              </w:rPr>
            </w:pPr>
            <w:r>
              <w:rPr>
                <w:b/>
                <w:sz w:val="16"/>
                <w:u w:val="thick"/>
              </w:rPr>
              <w:t>MOE Rule</w:t>
            </w:r>
          </w:p>
        </w:tc>
      </w:tr>
      <w:tr w:rsidR="00151BAD" w14:paraId="7505240C" w14:textId="77777777">
        <w:trPr>
          <w:trHeight w:val="616"/>
        </w:trPr>
        <w:tc>
          <w:tcPr>
            <w:tcW w:w="1361" w:type="dxa"/>
            <w:tcBorders>
              <w:bottom w:val="nil"/>
            </w:tcBorders>
            <w:shd w:val="clear" w:color="auto" w:fill="DADADA"/>
          </w:tcPr>
          <w:p w14:paraId="5B588513" w14:textId="77777777" w:rsidR="00151BAD" w:rsidRDefault="00AC1F28">
            <w:pPr>
              <w:pStyle w:val="TableParagraph"/>
              <w:spacing w:before="121" w:line="183" w:lineRule="exact"/>
              <w:ind w:left="292" w:right="287"/>
              <w:rPr>
                <w:sz w:val="16"/>
              </w:rPr>
            </w:pPr>
            <w:r>
              <w:rPr>
                <w:sz w:val="16"/>
              </w:rPr>
              <w:t>6640</w:t>
            </w:r>
          </w:p>
          <w:p w14:paraId="6DF601B7" w14:textId="77777777" w:rsidR="00151BAD" w:rsidRDefault="00AC1F28">
            <w:pPr>
              <w:pStyle w:val="TableParagraph"/>
              <w:spacing w:before="0" w:line="183" w:lineRule="exact"/>
              <w:ind w:left="292" w:right="290"/>
              <w:rPr>
                <w:sz w:val="16"/>
              </w:rPr>
            </w:pPr>
            <w:r>
              <w:rPr>
                <w:sz w:val="16"/>
              </w:rPr>
              <w:t>(Non-Med)</w:t>
            </w:r>
          </w:p>
        </w:tc>
        <w:tc>
          <w:tcPr>
            <w:tcW w:w="1260" w:type="dxa"/>
            <w:tcBorders>
              <w:bottom w:val="nil"/>
            </w:tcBorders>
            <w:shd w:val="clear" w:color="auto" w:fill="DADADA"/>
          </w:tcPr>
          <w:p w14:paraId="11ACC531" w14:textId="77777777" w:rsidR="00151BAD" w:rsidRDefault="00151BAD">
            <w:pPr>
              <w:pStyle w:val="TableParagraph"/>
              <w:spacing w:before="5"/>
              <w:jc w:val="left"/>
              <w:rPr>
                <w:sz w:val="18"/>
              </w:rPr>
            </w:pPr>
          </w:p>
          <w:p w14:paraId="2C159815" w14:textId="77777777" w:rsidR="00151BAD" w:rsidRDefault="00AC1F28">
            <w:pPr>
              <w:pStyle w:val="TableParagraph"/>
              <w:spacing w:before="1"/>
              <w:ind w:left="72" w:right="72"/>
              <w:rPr>
                <w:sz w:val="16"/>
              </w:rPr>
            </w:pPr>
            <w:r>
              <w:rPr>
                <w:sz w:val="16"/>
              </w:rPr>
              <w:t>GX</w:t>
            </w:r>
          </w:p>
        </w:tc>
        <w:tc>
          <w:tcPr>
            <w:tcW w:w="1440" w:type="dxa"/>
            <w:tcBorders>
              <w:bottom w:val="nil"/>
            </w:tcBorders>
            <w:shd w:val="clear" w:color="auto" w:fill="DADADA"/>
          </w:tcPr>
          <w:p w14:paraId="537828B5" w14:textId="77777777" w:rsidR="00151BAD" w:rsidRDefault="00151BAD">
            <w:pPr>
              <w:pStyle w:val="TableParagraph"/>
              <w:spacing w:before="5"/>
              <w:jc w:val="left"/>
              <w:rPr>
                <w:sz w:val="18"/>
              </w:rPr>
            </w:pPr>
          </w:p>
          <w:p w14:paraId="43BE81BE" w14:textId="77777777" w:rsidR="00151BAD" w:rsidRDefault="00AC1F28">
            <w:pPr>
              <w:pStyle w:val="TableParagraph"/>
              <w:spacing w:before="1"/>
              <w:ind w:left="249" w:right="246"/>
              <w:rPr>
                <w:sz w:val="16"/>
              </w:rPr>
            </w:pPr>
            <w:r>
              <w:rPr>
                <w:sz w:val="16"/>
              </w:rPr>
              <w:t>CD</w:t>
            </w:r>
          </w:p>
        </w:tc>
        <w:tc>
          <w:tcPr>
            <w:tcW w:w="1800" w:type="dxa"/>
            <w:tcBorders>
              <w:bottom w:val="nil"/>
            </w:tcBorders>
            <w:shd w:val="clear" w:color="auto" w:fill="DADADA"/>
          </w:tcPr>
          <w:p w14:paraId="7E8435A1" w14:textId="77777777" w:rsidR="00151BAD" w:rsidRDefault="00151BAD">
            <w:pPr>
              <w:pStyle w:val="TableParagraph"/>
              <w:spacing w:before="5"/>
              <w:jc w:val="left"/>
              <w:rPr>
                <w:sz w:val="18"/>
              </w:rPr>
            </w:pPr>
          </w:p>
          <w:p w14:paraId="310A5900" w14:textId="77777777" w:rsidR="00151BAD" w:rsidRDefault="00AC1F28">
            <w:pPr>
              <w:pStyle w:val="TableParagraph"/>
              <w:spacing w:before="1"/>
              <w:ind w:left="315" w:right="310"/>
              <w:rPr>
                <w:sz w:val="16"/>
              </w:rPr>
            </w:pPr>
            <w:r>
              <w:rPr>
                <w:sz w:val="16"/>
              </w:rPr>
              <w:t>A923</w:t>
            </w:r>
          </w:p>
        </w:tc>
      </w:tr>
      <w:tr w:rsidR="00151BAD" w14:paraId="3BC333ED" w14:textId="77777777">
        <w:trPr>
          <w:trHeight w:val="331"/>
        </w:trPr>
        <w:tc>
          <w:tcPr>
            <w:tcW w:w="1361" w:type="dxa"/>
            <w:tcBorders>
              <w:top w:val="nil"/>
              <w:bottom w:val="nil"/>
            </w:tcBorders>
          </w:tcPr>
          <w:p w14:paraId="6144D266" w14:textId="77777777" w:rsidR="00151BAD" w:rsidRDefault="00AC1F28">
            <w:pPr>
              <w:pStyle w:val="TableParagraph"/>
              <w:spacing w:before="69"/>
              <w:ind w:left="292" w:right="287"/>
              <w:rPr>
                <w:sz w:val="16"/>
              </w:rPr>
            </w:pPr>
            <w:r>
              <w:rPr>
                <w:sz w:val="16"/>
              </w:rPr>
              <w:t>6645</w:t>
            </w:r>
          </w:p>
        </w:tc>
        <w:tc>
          <w:tcPr>
            <w:tcW w:w="1260" w:type="dxa"/>
            <w:tcBorders>
              <w:top w:val="nil"/>
              <w:bottom w:val="nil"/>
            </w:tcBorders>
          </w:tcPr>
          <w:p w14:paraId="28487E94"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002CC059"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4FDBBBDF" w14:textId="77777777" w:rsidR="00151BAD" w:rsidRDefault="00AC1F28">
            <w:pPr>
              <w:pStyle w:val="TableParagraph"/>
              <w:spacing w:before="69"/>
              <w:ind w:left="315" w:right="310"/>
              <w:rPr>
                <w:sz w:val="16"/>
              </w:rPr>
            </w:pPr>
            <w:r>
              <w:rPr>
                <w:sz w:val="16"/>
              </w:rPr>
              <w:t>A921</w:t>
            </w:r>
          </w:p>
        </w:tc>
      </w:tr>
      <w:tr w:rsidR="00151BAD" w14:paraId="645AD794" w14:textId="77777777">
        <w:trPr>
          <w:trHeight w:val="331"/>
        </w:trPr>
        <w:tc>
          <w:tcPr>
            <w:tcW w:w="1361" w:type="dxa"/>
            <w:tcBorders>
              <w:top w:val="nil"/>
              <w:bottom w:val="nil"/>
            </w:tcBorders>
            <w:shd w:val="clear" w:color="auto" w:fill="DADADA"/>
          </w:tcPr>
          <w:p w14:paraId="4AABF220" w14:textId="77777777" w:rsidR="00151BAD" w:rsidRDefault="00AC1F28">
            <w:pPr>
              <w:pStyle w:val="TableParagraph"/>
              <w:spacing w:before="69"/>
              <w:ind w:left="292" w:right="287"/>
              <w:rPr>
                <w:sz w:val="16"/>
              </w:rPr>
            </w:pPr>
            <w:r>
              <w:rPr>
                <w:sz w:val="16"/>
              </w:rPr>
              <w:t>6650</w:t>
            </w:r>
          </w:p>
        </w:tc>
        <w:tc>
          <w:tcPr>
            <w:tcW w:w="1260" w:type="dxa"/>
            <w:tcBorders>
              <w:top w:val="nil"/>
              <w:bottom w:val="nil"/>
            </w:tcBorders>
            <w:shd w:val="clear" w:color="auto" w:fill="DADADA"/>
          </w:tcPr>
          <w:p w14:paraId="41748619"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2E494A12"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4CAB57F9" w14:textId="77777777" w:rsidR="00151BAD" w:rsidRDefault="00AC1F28">
            <w:pPr>
              <w:pStyle w:val="TableParagraph"/>
              <w:spacing w:before="69"/>
              <w:ind w:left="315" w:right="310"/>
              <w:rPr>
                <w:sz w:val="16"/>
              </w:rPr>
            </w:pPr>
            <w:r>
              <w:rPr>
                <w:sz w:val="16"/>
              </w:rPr>
              <w:t>A917</w:t>
            </w:r>
          </w:p>
        </w:tc>
      </w:tr>
      <w:tr w:rsidR="00151BAD" w14:paraId="55683189" w14:textId="77777777">
        <w:trPr>
          <w:trHeight w:val="331"/>
        </w:trPr>
        <w:tc>
          <w:tcPr>
            <w:tcW w:w="1361" w:type="dxa"/>
            <w:tcBorders>
              <w:top w:val="nil"/>
              <w:bottom w:val="nil"/>
            </w:tcBorders>
          </w:tcPr>
          <w:p w14:paraId="0C0D26BB" w14:textId="77777777" w:rsidR="00151BAD" w:rsidRDefault="00AC1F28">
            <w:pPr>
              <w:pStyle w:val="TableParagraph"/>
              <w:spacing w:before="69"/>
              <w:ind w:left="292" w:right="287"/>
              <w:rPr>
                <w:sz w:val="16"/>
              </w:rPr>
            </w:pPr>
            <w:r>
              <w:rPr>
                <w:sz w:val="16"/>
              </w:rPr>
              <w:t>6655</w:t>
            </w:r>
          </w:p>
        </w:tc>
        <w:tc>
          <w:tcPr>
            <w:tcW w:w="1260" w:type="dxa"/>
            <w:tcBorders>
              <w:top w:val="nil"/>
              <w:bottom w:val="nil"/>
            </w:tcBorders>
          </w:tcPr>
          <w:p w14:paraId="6F937EDD"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0876E790"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549E3BC7" w14:textId="77777777" w:rsidR="00151BAD" w:rsidRDefault="00AC1F28">
            <w:pPr>
              <w:pStyle w:val="TableParagraph"/>
              <w:spacing w:before="69"/>
              <w:ind w:left="315" w:right="310"/>
              <w:rPr>
                <w:sz w:val="16"/>
              </w:rPr>
            </w:pPr>
            <w:r>
              <w:rPr>
                <w:sz w:val="16"/>
              </w:rPr>
              <w:t>A920</w:t>
            </w:r>
          </w:p>
        </w:tc>
      </w:tr>
      <w:tr w:rsidR="00151BAD" w14:paraId="05391062" w14:textId="77777777">
        <w:trPr>
          <w:trHeight w:val="331"/>
        </w:trPr>
        <w:tc>
          <w:tcPr>
            <w:tcW w:w="1361" w:type="dxa"/>
            <w:tcBorders>
              <w:top w:val="nil"/>
              <w:bottom w:val="nil"/>
            </w:tcBorders>
            <w:shd w:val="clear" w:color="auto" w:fill="DADADA"/>
          </w:tcPr>
          <w:p w14:paraId="1941325C" w14:textId="77777777" w:rsidR="00151BAD" w:rsidRDefault="00AC1F28">
            <w:pPr>
              <w:pStyle w:val="TableParagraph"/>
              <w:spacing w:before="69"/>
              <w:ind w:left="292" w:right="287"/>
              <w:rPr>
                <w:sz w:val="16"/>
              </w:rPr>
            </w:pPr>
            <w:r>
              <w:rPr>
                <w:sz w:val="16"/>
              </w:rPr>
              <w:t>6660</w:t>
            </w:r>
          </w:p>
        </w:tc>
        <w:tc>
          <w:tcPr>
            <w:tcW w:w="1260" w:type="dxa"/>
            <w:tcBorders>
              <w:top w:val="nil"/>
              <w:bottom w:val="nil"/>
            </w:tcBorders>
            <w:shd w:val="clear" w:color="auto" w:fill="DADADA"/>
          </w:tcPr>
          <w:p w14:paraId="7535A1E0"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258FFFE5"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2058AEDD" w14:textId="77777777" w:rsidR="00151BAD" w:rsidRDefault="00AC1F28">
            <w:pPr>
              <w:pStyle w:val="TableParagraph"/>
              <w:spacing w:before="69"/>
              <w:ind w:left="315" w:right="310"/>
              <w:rPr>
                <w:sz w:val="16"/>
              </w:rPr>
            </w:pPr>
            <w:r>
              <w:rPr>
                <w:sz w:val="16"/>
              </w:rPr>
              <w:t>A918</w:t>
            </w:r>
          </w:p>
        </w:tc>
      </w:tr>
      <w:tr w:rsidR="00151BAD" w14:paraId="645566C5" w14:textId="77777777">
        <w:trPr>
          <w:trHeight w:val="331"/>
        </w:trPr>
        <w:tc>
          <w:tcPr>
            <w:tcW w:w="1361" w:type="dxa"/>
            <w:tcBorders>
              <w:top w:val="nil"/>
              <w:bottom w:val="nil"/>
            </w:tcBorders>
          </w:tcPr>
          <w:p w14:paraId="793626A3" w14:textId="77777777" w:rsidR="00151BAD" w:rsidRDefault="00AC1F28">
            <w:pPr>
              <w:pStyle w:val="TableParagraph"/>
              <w:spacing w:before="69"/>
              <w:ind w:left="292" w:right="287"/>
              <w:rPr>
                <w:sz w:val="16"/>
              </w:rPr>
            </w:pPr>
            <w:r>
              <w:rPr>
                <w:sz w:val="16"/>
              </w:rPr>
              <w:t>6665</w:t>
            </w:r>
          </w:p>
        </w:tc>
        <w:tc>
          <w:tcPr>
            <w:tcW w:w="1260" w:type="dxa"/>
            <w:tcBorders>
              <w:top w:val="nil"/>
              <w:bottom w:val="nil"/>
            </w:tcBorders>
          </w:tcPr>
          <w:p w14:paraId="2D752D68"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035BC1BB"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7223D954" w14:textId="77777777" w:rsidR="00151BAD" w:rsidRDefault="00AC1F28">
            <w:pPr>
              <w:pStyle w:val="TableParagraph"/>
              <w:spacing w:before="69"/>
              <w:ind w:left="315" w:right="310"/>
              <w:rPr>
                <w:sz w:val="16"/>
              </w:rPr>
            </w:pPr>
            <w:r>
              <w:rPr>
                <w:sz w:val="16"/>
              </w:rPr>
              <w:t>A918</w:t>
            </w:r>
          </w:p>
        </w:tc>
      </w:tr>
      <w:tr w:rsidR="00151BAD" w14:paraId="46DF65E4" w14:textId="77777777">
        <w:trPr>
          <w:trHeight w:val="331"/>
        </w:trPr>
        <w:tc>
          <w:tcPr>
            <w:tcW w:w="1361" w:type="dxa"/>
            <w:tcBorders>
              <w:top w:val="nil"/>
              <w:bottom w:val="nil"/>
            </w:tcBorders>
            <w:shd w:val="clear" w:color="auto" w:fill="DADADA"/>
          </w:tcPr>
          <w:p w14:paraId="3B548C20" w14:textId="77777777" w:rsidR="00151BAD" w:rsidRDefault="00AC1F28">
            <w:pPr>
              <w:pStyle w:val="TableParagraph"/>
              <w:spacing w:before="69"/>
              <w:ind w:left="292" w:right="287"/>
              <w:rPr>
                <w:sz w:val="16"/>
              </w:rPr>
            </w:pPr>
            <w:r>
              <w:rPr>
                <w:sz w:val="16"/>
              </w:rPr>
              <w:t>6670</w:t>
            </w:r>
          </w:p>
        </w:tc>
        <w:tc>
          <w:tcPr>
            <w:tcW w:w="1260" w:type="dxa"/>
            <w:tcBorders>
              <w:top w:val="nil"/>
              <w:bottom w:val="nil"/>
            </w:tcBorders>
            <w:shd w:val="clear" w:color="auto" w:fill="DADADA"/>
          </w:tcPr>
          <w:p w14:paraId="35908B6E"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0541D2B5"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493D11C4" w14:textId="77777777" w:rsidR="00151BAD" w:rsidRDefault="00AC1F28">
            <w:pPr>
              <w:pStyle w:val="TableParagraph"/>
              <w:spacing w:before="69"/>
              <w:ind w:left="315" w:right="310"/>
              <w:rPr>
                <w:sz w:val="16"/>
              </w:rPr>
            </w:pPr>
            <w:r>
              <w:rPr>
                <w:sz w:val="16"/>
              </w:rPr>
              <w:t>A920</w:t>
            </w:r>
          </w:p>
        </w:tc>
      </w:tr>
      <w:tr w:rsidR="00151BAD" w14:paraId="223D73AD" w14:textId="77777777">
        <w:trPr>
          <w:trHeight w:val="331"/>
        </w:trPr>
        <w:tc>
          <w:tcPr>
            <w:tcW w:w="1361" w:type="dxa"/>
            <w:tcBorders>
              <w:top w:val="nil"/>
              <w:bottom w:val="nil"/>
            </w:tcBorders>
          </w:tcPr>
          <w:p w14:paraId="0354C5EE" w14:textId="77777777" w:rsidR="00151BAD" w:rsidRDefault="00AC1F28">
            <w:pPr>
              <w:pStyle w:val="TableParagraph"/>
              <w:spacing w:before="69"/>
              <w:ind w:left="292" w:right="287"/>
              <w:rPr>
                <w:sz w:val="16"/>
              </w:rPr>
            </w:pPr>
            <w:r>
              <w:rPr>
                <w:sz w:val="16"/>
              </w:rPr>
              <w:t>6675</w:t>
            </w:r>
          </w:p>
        </w:tc>
        <w:tc>
          <w:tcPr>
            <w:tcW w:w="1260" w:type="dxa"/>
            <w:tcBorders>
              <w:top w:val="nil"/>
              <w:bottom w:val="nil"/>
            </w:tcBorders>
          </w:tcPr>
          <w:p w14:paraId="6639F6BA"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58BB3169"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206372F2" w14:textId="77777777" w:rsidR="00151BAD" w:rsidRDefault="00AC1F28">
            <w:pPr>
              <w:pStyle w:val="TableParagraph"/>
              <w:spacing w:before="69"/>
              <w:ind w:left="315" w:right="310"/>
              <w:rPr>
                <w:sz w:val="16"/>
              </w:rPr>
            </w:pPr>
            <w:r>
              <w:rPr>
                <w:sz w:val="16"/>
              </w:rPr>
              <w:t>A920</w:t>
            </w:r>
          </w:p>
        </w:tc>
      </w:tr>
      <w:tr w:rsidR="00151BAD" w14:paraId="3B2453C1" w14:textId="77777777">
        <w:trPr>
          <w:trHeight w:val="331"/>
        </w:trPr>
        <w:tc>
          <w:tcPr>
            <w:tcW w:w="1361" w:type="dxa"/>
            <w:tcBorders>
              <w:top w:val="nil"/>
              <w:bottom w:val="nil"/>
            </w:tcBorders>
            <w:shd w:val="clear" w:color="auto" w:fill="DADADA"/>
          </w:tcPr>
          <w:p w14:paraId="2A8B6B72" w14:textId="77777777" w:rsidR="00151BAD" w:rsidRDefault="00AC1F28">
            <w:pPr>
              <w:pStyle w:val="TableParagraph"/>
              <w:spacing w:before="69"/>
              <w:ind w:left="292" w:right="287"/>
              <w:rPr>
                <w:sz w:val="16"/>
              </w:rPr>
            </w:pPr>
            <w:r>
              <w:rPr>
                <w:sz w:val="16"/>
              </w:rPr>
              <w:t>6680</w:t>
            </w:r>
          </w:p>
        </w:tc>
        <w:tc>
          <w:tcPr>
            <w:tcW w:w="1260" w:type="dxa"/>
            <w:tcBorders>
              <w:top w:val="nil"/>
              <w:bottom w:val="nil"/>
            </w:tcBorders>
            <w:shd w:val="clear" w:color="auto" w:fill="DADADA"/>
          </w:tcPr>
          <w:p w14:paraId="41A5C5B6"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0F9EB408"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566D535F" w14:textId="77777777" w:rsidR="00151BAD" w:rsidRDefault="00AC1F28">
            <w:pPr>
              <w:pStyle w:val="TableParagraph"/>
              <w:spacing w:before="69"/>
              <w:ind w:left="315" w:right="310"/>
              <w:rPr>
                <w:sz w:val="16"/>
              </w:rPr>
            </w:pPr>
            <w:r>
              <w:rPr>
                <w:sz w:val="16"/>
              </w:rPr>
              <w:t>A920</w:t>
            </w:r>
          </w:p>
        </w:tc>
      </w:tr>
      <w:tr w:rsidR="00151BAD" w14:paraId="5792FE80" w14:textId="77777777">
        <w:trPr>
          <w:trHeight w:val="328"/>
        </w:trPr>
        <w:tc>
          <w:tcPr>
            <w:tcW w:w="1361" w:type="dxa"/>
            <w:tcBorders>
              <w:top w:val="nil"/>
              <w:bottom w:val="nil"/>
            </w:tcBorders>
          </w:tcPr>
          <w:p w14:paraId="7BADF0B2" w14:textId="77777777" w:rsidR="00151BAD" w:rsidRDefault="00AC1F28">
            <w:pPr>
              <w:pStyle w:val="TableParagraph"/>
              <w:spacing w:before="69"/>
              <w:ind w:left="292" w:right="287"/>
              <w:rPr>
                <w:sz w:val="16"/>
              </w:rPr>
            </w:pPr>
            <w:r>
              <w:rPr>
                <w:sz w:val="16"/>
              </w:rPr>
              <w:t>6685</w:t>
            </w:r>
          </w:p>
        </w:tc>
        <w:tc>
          <w:tcPr>
            <w:tcW w:w="1260" w:type="dxa"/>
            <w:tcBorders>
              <w:top w:val="nil"/>
              <w:bottom w:val="nil"/>
            </w:tcBorders>
          </w:tcPr>
          <w:p w14:paraId="5AF7D7D8"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71206AFC"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03B52682" w14:textId="77777777" w:rsidR="00151BAD" w:rsidRDefault="00AC1F28">
            <w:pPr>
              <w:pStyle w:val="TableParagraph"/>
              <w:spacing w:before="69"/>
              <w:ind w:left="315" w:right="310"/>
              <w:rPr>
                <w:sz w:val="16"/>
              </w:rPr>
            </w:pPr>
            <w:r>
              <w:rPr>
                <w:sz w:val="16"/>
              </w:rPr>
              <w:t>A921</w:t>
            </w:r>
          </w:p>
        </w:tc>
      </w:tr>
      <w:tr w:rsidR="00151BAD" w14:paraId="21F27468" w14:textId="77777777">
        <w:trPr>
          <w:trHeight w:val="331"/>
        </w:trPr>
        <w:tc>
          <w:tcPr>
            <w:tcW w:w="1361" w:type="dxa"/>
            <w:tcBorders>
              <w:top w:val="nil"/>
              <w:bottom w:val="nil"/>
            </w:tcBorders>
            <w:shd w:val="clear" w:color="auto" w:fill="DADADA"/>
          </w:tcPr>
          <w:p w14:paraId="3D3A53F6" w14:textId="77777777" w:rsidR="00151BAD" w:rsidRDefault="00AC1F28">
            <w:pPr>
              <w:pStyle w:val="TableParagraph"/>
              <w:spacing w:before="71"/>
              <w:ind w:left="292" w:right="287"/>
              <w:rPr>
                <w:sz w:val="16"/>
              </w:rPr>
            </w:pPr>
            <w:r>
              <w:rPr>
                <w:sz w:val="16"/>
              </w:rPr>
              <w:t>6695</w:t>
            </w:r>
          </w:p>
        </w:tc>
        <w:tc>
          <w:tcPr>
            <w:tcW w:w="1260" w:type="dxa"/>
            <w:tcBorders>
              <w:top w:val="nil"/>
              <w:bottom w:val="nil"/>
            </w:tcBorders>
            <w:shd w:val="clear" w:color="auto" w:fill="DADADA"/>
          </w:tcPr>
          <w:p w14:paraId="01B3C795"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68FC4FFB"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32953A83" w14:textId="77777777" w:rsidR="00151BAD" w:rsidRDefault="00AC1F28">
            <w:pPr>
              <w:pStyle w:val="TableParagraph"/>
              <w:spacing w:before="71"/>
              <w:ind w:left="315" w:right="310"/>
              <w:rPr>
                <w:sz w:val="16"/>
              </w:rPr>
            </w:pPr>
            <w:r>
              <w:rPr>
                <w:sz w:val="16"/>
              </w:rPr>
              <w:t>A918</w:t>
            </w:r>
          </w:p>
        </w:tc>
      </w:tr>
      <w:tr w:rsidR="00151BAD" w14:paraId="7264CAFA" w14:textId="77777777">
        <w:trPr>
          <w:trHeight w:val="331"/>
        </w:trPr>
        <w:tc>
          <w:tcPr>
            <w:tcW w:w="1361" w:type="dxa"/>
            <w:tcBorders>
              <w:top w:val="nil"/>
              <w:bottom w:val="nil"/>
            </w:tcBorders>
          </w:tcPr>
          <w:p w14:paraId="6D6871D3" w14:textId="77777777" w:rsidR="00151BAD" w:rsidRDefault="00AC1F28">
            <w:pPr>
              <w:pStyle w:val="TableParagraph"/>
              <w:spacing w:before="71"/>
              <w:ind w:left="292" w:right="287"/>
              <w:rPr>
                <w:sz w:val="16"/>
              </w:rPr>
            </w:pPr>
            <w:r>
              <w:rPr>
                <w:sz w:val="16"/>
              </w:rPr>
              <w:t>6710</w:t>
            </w:r>
          </w:p>
        </w:tc>
        <w:tc>
          <w:tcPr>
            <w:tcW w:w="1260" w:type="dxa"/>
            <w:tcBorders>
              <w:top w:val="nil"/>
              <w:bottom w:val="nil"/>
            </w:tcBorders>
          </w:tcPr>
          <w:p w14:paraId="5AE3A6C2" w14:textId="77777777" w:rsidR="00151BAD" w:rsidRDefault="00AC1F28">
            <w:pPr>
              <w:pStyle w:val="TableParagraph"/>
              <w:spacing w:before="71"/>
              <w:ind w:left="72" w:right="72"/>
              <w:rPr>
                <w:sz w:val="16"/>
              </w:rPr>
            </w:pPr>
            <w:r>
              <w:rPr>
                <w:sz w:val="16"/>
              </w:rPr>
              <w:t>GX</w:t>
            </w:r>
          </w:p>
        </w:tc>
        <w:tc>
          <w:tcPr>
            <w:tcW w:w="1440" w:type="dxa"/>
            <w:tcBorders>
              <w:top w:val="nil"/>
              <w:bottom w:val="nil"/>
            </w:tcBorders>
          </w:tcPr>
          <w:p w14:paraId="6A814B19"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tcPr>
          <w:p w14:paraId="7D2AEA20" w14:textId="77777777" w:rsidR="00151BAD" w:rsidRDefault="00AC1F28">
            <w:pPr>
              <w:pStyle w:val="TableParagraph"/>
              <w:spacing w:before="71"/>
              <w:ind w:left="315" w:right="310"/>
              <w:rPr>
                <w:sz w:val="16"/>
              </w:rPr>
            </w:pPr>
            <w:r>
              <w:rPr>
                <w:sz w:val="16"/>
              </w:rPr>
              <w:t>A920</w:t>
            </w:r>
          </w:p>
        </w:tc>
      </w:tr>
      <w:tr w:rsidR="00151BAD" w14:paraId="50AD6B66" w14:textId="77777777">
        <w:trPr>
          <w:trHeight w:val="331"/>
        </w:trPr>
        <w:tc>
          <w:tcPr>
            <w:tcW w:w="1361" w:type="dxa"/>
            <w:tcBorders>
              <w:top w:val="nil"/>
              <w:bottom w:val="nil"/>
            </w:tcBorders>
            <w:shd w:val="clear" w:color="auto" w:fill="DADADA"/>
          </w:tcPr>
          <w:p w14:paraId="1FCBD4AE" w14:textId="77777777" w:rsidR="00151BAD" w:rsidRDefault="00AC1F28">
            <w:pPr>
              <w:pStyle w:val="TableParagraph"/>
              <w:spacing w:before="71"/>
              <w:ind w:left="292" w:right="287"/>
              <w:rPr>
                <w:sz w:val="16"/>
              </w:rPr>
            </w:pPr>
            <w:r>
              <w:rPr>
                <w:sz w:val="16"/>
              </w:rPr>
              <w:t>6720</w:t>
            </w:r>
          </w:p>
        </w:tc>
        <w:tc>
          <w:tcPr>
            <w:tcW w:w="1260" w:type="dxa"/>
            <w:tcBorders>
              <w:top w:val="nil"/>
              <w:bottom w:val="nil"/>
            </w:tcBorders>
            <w:shd w:val="clear" w:color="auto" w:fill="DADADA"/>
          </w:tcPr>
          <w:p w14:paraId="69AAD46D"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59A442CC"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0DA366DA" w14:textId="77777777" w:rsidR="00151BAD" w:rsidRDefault="00AC1F28">
            <w:pPr>
              <w:pStyle w:val="TableParagraph"/>
              <w:spacing w:before="71"/>
              <w:ind w:left="315" w:right="310"/>
              <w:rPr>
                <w:sz w:val="16"/>
              </w:rPr>
            </w:pPr>
            <w:r>
              <w:rPr>
                <w:sz w:val="16"/>
              </w:rPr>
              <w:t>A920</w:t>
            </w:r>
          </w:p>
        </w:tc>
      </w:tr>
      <w:tr w:rsidR="00151BAD" w14:paraId="23D56ED5" w14:textId="77777777">
        <w:trPr>
          <w:trHeight w:val="331"/>
        </w:trPr>
        <w:tc>
          <w:tcPr>
            <w:tcW w:w="1361" w:type="dxa"/>
            <w:tcBorders>
              <w:top w:val="nil"/>
              <w:bottom w:val="nil"/>
            </w:tcBorders>
          </w:tcPr>
          <w:p w14:paraId="27FDF65B" w14:textId="77777777" w:rsidR="00151BAD" w:rsidRDefault="00AC1F28">
            <w:pPr>
              <w:pStyle w:val="TableParagraph"/>
              <w:spacing w:before="69"/>
              <w:ind w:left="292" w:right="287"/>
              <w:rPr>
                <w:sz w:val="16"/>
              </w:rPr>
            </w:pPr>
            <w:r>
              <w:rPr>
                <w:sz w:val="16"/>
              </w:rPr>
              <w:t>6730</w:t>
            </w:r>
          </w:p>
        </w:tc>
        <w:tc>
          <w:tcPr>
            <w:tcW w:w="1260" w:type="dxa"/>
            <w:tcBorders>
              <w:top w:val="nil"/>
              <w:bottom w:val="nil"/>
            </w:tcBorders>
          </w:tcPr>
          <w:p w14:paraId="54E0D3C7"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50296783"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5F74EDD8" w14:textId="77777777" w:rsidR="00151BAD" w:rsidRDefault="00AC1F28">
            <w:pPr>
              <w:pStyle w:val="TableParagraph"/>
              <w:spacing w:before="69"/>
              <w:ind w:left="315" w:right="310"/>
              <w:rPr>
                <w:sz w:val="16"/>
              </w:rPr>
            </w:pPr>
            <w:r>
              <w:rPr>
                <w:sz w:val="16"/>
              </w:rPr>
              <w:t>A920</w:t>
            </w:r>
          </w:p>
        </w:tc>
      </w:tr>
      <w:tr w:rsidR="00151BAD" w14:paraId="71A3385A" w14:textId="77777777">
        <w:trPr>
          <w:trHeight w:val="331"/>
        </w:trPr>
        <w:tc>
          <w:tcPr>
            <w:tcW w:w="1361" w:type="dxa"/>
            <w:tcBorders>
              <w:top w:val="nil"/>
              <w:bottom w:val="nil"/>
            </w:tcBorders>
            <w:shd w:val="clear" w:color="auto" w:fill="DADADA"/>
          </w:tcPr>
          <w:p w14:paraId="4E09A26B" w14:textId="77777777" w:rsidR="00151BAD" w:rsidRDefault="00AC1F28">
            <w:pPr>
              <w:pStyle w:val="TableParagraph"/>
              <w:spacing w:before="69"/>
              <w:ind w:left="292" w:right="287"/>
              <w:rPr>
                <w:sz w:val="16"/>
              </w:rPr>
            </w:pPr>
            <w:r>
              <w:rPr>
                <w:sz w:val="16"/>
              </w:rPr>
              <w:t>6740</w:t>
            </w:r>
          </w:p>
        </w:tc>
        <w:tc>
          <w:tcPr>
            <w:tcW w:w="1260" w:type="dxa"/>
            <w:tcBorders>
              <w:top w:val="nil"/>
              <w:bottom w:val="nil"/>
            </w:tcBorders>
            <w:shd w:val="clear" w:color="auto" w:fill="DADADA"/>
          </w:tcPr>
          <w:p w14:paraId="62A8AFD2"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7C6DFA08"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221DF095" w14:textId="77777777" w:rsidR="00151BAD" w:rsidRDefault="00AC1F28">
            <w:pPr>
              <w:pStyle w:val="TableParagraph"/>
              <w:spacing w:before="69"/>
              <w:ind w:left="315" w:right="310"/>
              <w:rPr>
                <w:sz w:val="16"/>
              </w:rPr>
            </w:pPr>
            <w:r>
              <w:rPr>
                <w:sz w:val="16"/>
              </w:rPr>
              <w:t>A920</w:t>
            </w:r>
          </w:p>
        </w:tc>
      </w:tr>
      <w:tr w:rsidR="00151BAD" w14:paraId="68A4E090" w14:textId="77777777">
        <w:trPr>
          <w:trHeight w:val="331"/>
        </w:trPr>
        <w:tc>
          <w:tcPr>
            <w:tcW w:w="1361" w:type="dxa"/>
            <w:tcBorders>
              <w:top w:val="nil"/>
              <w:bottom w:val="nil"/>
            </w:tcBorders>
          </w:tcPr>
          <w:p w14:paraId="1DB5C5B1" w14:textId="77777777" w:rsidR="00151BAD" w:rsidRDefault="00AC1F28">
            <w:pPr>
              <w:pStyle w:val="TableParagraph"/>
              <w:spacing w:before="69"/>
              <w:ind w:left="292" w:right="287"/>
              <w:rPr>
                <w:sz w:val="16"/>
              </w:rPr>
            </w:pPr>
            <w:r>
              <w:rPr>
                <w:sz w:val="16"/>
              </w:rPr>
              <w:t>6750</w:t>
            </w:r>
          </w:p>
        </w:tc>
        <w:tc>
          <w:tcPr>
            <w:tcW w:w="1260" w:type="dxa"/>
            <w:tcBorders>
              <w:top w:val="nil"/>
              <w:bottom w:val="nil"/>
            </w:tcBorders>
          </w:tcPr>
          <w:p w14:paraId="616DC77A"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4B8A8BA8"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1D1C7AEF" w14:textId="77777777" w:rsidR="00151BAD" w:rsidRDefault="00AC1F28">
            <w:pPr>
              <w:pStyle w:val="TableParagraph"/>
              <w:spacing w:before="69"/>
              <w:ind w:left="315" w:right="310"/>
              <w:rPr>
                <w:sz w:val="16"/>
              </w:rPr>
            </w:pPr>
            <w:r>
              <w:rPr>
                <w:sz w:val="16"/>
              </w:rPr>
              <w:t>A920</w:t>
            </w:r>
          </w:p>
        </w:tc>
      </w:tr>
      <w:tr w:rsidR="00151BAD" w14:paraId="3F66B479" w14:textId="77777777">
        <w:trPr>
          <w:trHeight w:val="331"/>
        </w:trPr>
        <w:tc>
          <w:tcPr>
            <w:tcW w:w="1361" w:type="dxa"/>
            <w:tcBorders>
              <w:top w:val="nil"/>
              <w:bottom w:val="nil"/>
            </w:tcBorders>
            <w:shd w:val="clear" w:color="auto" w:fill="DADADA"/>
          </w:tcPr>
          <w:p w14:paraId="1847E7EE" w14:textId="77777777" w:rsidR="00151BAD" w:rsidRDefault="00AC1F28">
            <w:pPr>
              <w:pStyle w:val="TableParagraph"/>
              <w:spacing w:before="69"/>
              <w:ind w:left="292" w:right="287"/>
              <w:rPr>
                <w:sz w:val="16"/>
              </w:rPr>
            </w:pPr>
            <w:r>
              <w:rPr>
                <w:sz w:val="16"/>
              </w:rPr>
              <w:t>6760</w:t>
            </w:r>
          </w:p>
        </w:tc>
        <w:tc>
          <w:tcPr>
            <w:tcW w:w="1260" w:type="dxa"/>
            <w:tcBorders>
              <w:top w:val="nil"/>
              <w:bottom w:val="nil"/>
            </w:tcBorders>
            <w:shd w:val="clear" w:color="auto" w:fill="DADADA"/>
          </w:tcPr>
          <w:p w14:paraId="1999535B"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2A1F7EE2"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1553801E" w14:textId="77777777" w:rsidR="00151BAD" w:rsidRDefault="00AC1F28">
            <w:pPr>
              <w:pStyle w:val="TableParagraph"/>
              <w:spacing w:before="69"/>
              <w:ind w:left="315" w:right="310"/>
              <w:rPr>
                <w:sz w:val="16"/>
              </w:rPr>
            </w:pPr>
            <w:r>
              <w:rPr>
                <w:sz w:val="16"/>
              </w:rPr>
              <w:t>A920</w:t>
            </w:r>
          </w:p>
        </w:tc>
      </w:tr>
      <w:tr w:rsidR="00151BAD" w14:paraId="02DCE944" w14:textId="77777777">
        <w:trPr>
          <w:trHeight w:val="331"/>
        </w:trPr>
        <w:tc>
          <w:tcPr>
            <w:tcW w:w="1361" w:type="dxa"/>
            <w:tcBorders>
              <w:top w:val="nil"/>
              <w:bottom w:val="nil"/>
            </w:tcBorders>
          </w:tcPr>
          <w:p w14:paraId="62265AED" w14:textId="77777777" w:rsidR="00151BAD" w:rsidRDefault="00AC1F28">
            <w:pPr>
              <w:pStyle w:val="TableParagraph"/>
              <w:spacing w:before="69"/>
              <w:ind w:left="292" w:right="287"/>
              <w:rPr>
                <w:sz w:val="16"/>
              </w:rPr>
            </w:pPr>
            <w:r>
              <w:rPr>
                <w:sz w:val="16"/>
              </w:rPr>
              <w:t>6770</w:t>
            </w:r>
          </w:p>
        </w:tc>
        <w:tc>
          <w:tcPr>
            <w:tcW w:w="1260" w:type="dxa"/>
            <w:tcBorders>
              <w:top w:val="nil"/>
              <w:bottom w:val="nil"/>
            </w:tcBorders>
          </w:tcPr>
          <w:p w14:paraId="747B0F2F"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30027D27"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6A881D67" w14:textId="77777777" w:rsidR="00151BAD" w:rsidRDefault="00AC1F28">
            <w:pPr>
              <w:pStyle w:val="TableParagraph"/>
              <w:spacing w:before="69"/>
              <w:ind w:left="315" w:right="310"/>
              <w:rPr>
                <w:sz w:val="16"/>
              </w:rPr>
            </w:pPr>
            <w:r>
              <w:rPr>
                <w:sz w:val="16"/>
              </w:rPr>
              <w:t>A920</w:t>
            </w:r>
          </w:p>
        </w:tc>
      </w:tr>
      <w:tr w:rsidR="00151BAD" w14:paraId="5868B6B5" w14:textId="77777777">
        <w:trPr>
          <w:trHeight w:val="331"/>
        </w:trPr>
        <w:tc>
          <w:tcPr>
            <w:tcW w:w="1361" w:type="dxa"/>
            <w:tcBorders>
              <w:top w:val="nil"/>
              <w:bottom w:val="nil"/>
            </w:tcBorders>
            <w:shd w:val="clear" w:color="auto" w:fill="DADADA"/>
          </w:tcPr>
          <w:p w14:paraId="6FED77F1" w14:textId="77777777" w:rsidR="00151BAD" w:rsidRDefault="00AC1F28">
            <w:pPr>
              <w:pStyle w:val="TableParagraph"/>
              <w:spacing w:before="69"/>
              <w:ind w:left="292" w:right="287"/>
              <w:rPr>
                <w:sz w:val="16"/>
              </w:rPr>
            </w:pPr>
            <w:r>
              <w:rPr>
                <w:sz w:val="16"/>
              </w:rPr>
              <w:t>6780</w:t>
            </w:r>
          </w:p>
        </w:tc>
        <w:tc>
          <w:tcPr>
            <w:tcW w:w="1260" w:type="dxa"/>
            <w:tcBorders>
              <w:top w:val="nil"/>
              <w:bottom w:val="nil"/>
            </w:tcBorders>
            <w:shd w:val="clear" w:color="auto" w:fill="DADADA"/>
          </w:tcPr>
          <w:p w14:paraId="041F5922"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41AB2C37"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5ECC2307" w14:textId="77777777" w:rsidR="00151BAD" w:rsidRDefault="00AC1F28">
            <w:pPr>
              <w:pStyle w:val="TableParagraph"/>
              <w:spacing w:before="69"/>
              <w:ind w:left="315" w:right="310"/>
              <w:rPr>
                <w:sz w:val="16"/>
              </w:rPr>
            </w:pPr>
            <w:r>
              <w:rPr>
                <w:sz w:val="16"/>
              </w:rPr>
              <w:t>A920</w:t>
            </w:r>
          </w:p>
        </w:tc>
      </w:tr>
      <w:tr w:rsidR="00151BAD" w14:paraId="7B6FB6EC" w14:textId="77777777">
        <w:trPr>
          <w:trHeight w:val="331"/>
        </w:trPr>
        <w:tc>
          <w:tcPr>
            <w:tcW w:w="1361" w:type="dxa"/>
            <w:tcBorders>
              <w:top w:val="nil"/>
              <w:bottom w:val="nil"/>
            </w:tcBorders>
          </w:tcPr>
          <w:p w14:paraId="44361E90" w14:textId="77777777" w:rsidR="00151BAD" w:rsidRDefault="00AC1F28">
            <w:pPr>
              <w:pStyle w:val="TableParagraph"/>
              <w:spacing w:before="69"/>
              <w:ind w:left="292" w:right="287"/>
              <w:rPr>
                <w:sz w:val="16"/>
              </w:rPr>
            </w:pPr>
            <w:r>
              <w:rPr>
                <w:sz w:val="16"/>
              </w:rPr>
              <w:t>6810</w:t>
            </w:r>
          </w:p>
        </w:tc>
        <w:tc>
          <w:tcPr>
            <w:tcW w:w="1260" w:type="dxa"/>
            <w:tcBorders>
              <w:top w:val="nil"/>
              <w:bottom w:val="nil"/>
            </w:tcBorders>
          </w:tcPr>
          <w:p w14:paraId="6B3F47DC"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75B4C30C"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32AB9494" w14:textId="77777777" w:rsidR="00151BAD" w:rsidRDefault="00AC1F28">
            <w:pPr>
              <w:pStyle w:val="TableParagraph"/>
              <w:spacing w:before="69"/>
              <w:ind w:left="315" w:right="310"/>
              <w:rPr>
                <w:sz w:val="16"/>
              </w:rPr>
            </w:pPr>
            <w:r>
              <w:rPr>
                <w:sz w:val="16"/>
              </w:rPr>
              <w:t>A917</w:t>
            </w:r>
          </w:p>
        </w:tc>
      </w:tr>
      <w:tr w:rsidR="00151BAD" w14:paraId="7413C5BA" w14:textId="77777777">
        <w:trPr>
          <w:trHeight w:val="331"/>
        </w:trPr>
        <w:tc>
          <w:tcPr>
            <w:tcW w:w="1361" w:type="dxa"/>
            <w:tcBorders>
              <w:top w:val="nil"/>
              <w:bottom w:val="nil"/>
            </w:tcBorders>
            <w:shd w:val="clear" w:color="auto" w:fill="DADADA"/>
          </w:tcPr>
          <w:p w14:paraId="07C96EAE" w14:textId="77777777" w:rsidR="00151BAD" w:rsidRDefault="00AC1F28">
            <w:pPr>
              <w:pStyle w:val="TableParagraph"/>
              <w:spacing w:before="69"/>
              <w:ind w:left="292" w:right="287"/>
              <w:rPr>
                <w:sz w:val="16"/>
              </w:rPr>
            </w:pPr>
            <w:r>
              <w:rPr>
                <w:sz w:val="16"/>
              </w:rPr>
              <w:t>6820</w:t>
            </w:r>
          </w:p>
        </w:tc>
        <w:tc>
          <w:tcPr>
            <w:tcW w:w="1260" w:type="dxa"/>
            <w:tcBorders>
              <w:top w:val="nil"/>
              <w:bottom w:val="nil"/>
            </w:tcBorders>
            <w:shd w:val="clear" w:color="auto" w:fill="DADADA"/>
          </w:tcPr>
          <w:p w14:paraId="55A7AEE6"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1CED9568"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6189872D" w14:textId="77777777" w:rsidR="00151BAD" w:rsidRDefault="00AC1F28">
            <w:pPr>
              <w:pStyle w:val="TableParagraph"/>
              <w:spacing w:before="69"/>
              <w:ind w:left="315" w:right="310"/>
              <w:rPr>
                <w:sz w:val="16"/>
              </w:rPr>
            </w:pPr>
            <w:r>
              <w:rPr>
                <w:sz w:val="16"/>
              </w:rPr>
              <w:t>A917</w:t>
            </w:r>
          </w:p>
        </w:tc>
      </w:tr>
      <w:tr w:rsidR="00151BAD" w14:paraId="3D741484" w14:textId="77777777">
        <w:trPr>
          <w:trHeight w:val="328"/>
        </w:trPr>
        <w:tc>
          <w:tcPr>
            <w:tcW w:w="1361" w:type="dxa"/>
            <w:tcBorders>
              <w:top w:val="nil"/>
              <w:bottom w:val="nil"/>
            </w:tcBorders>
          </w:tcPr>
          <w:p w14:paraId="35955E7E" w14:textId="77777777" w:rsidR="00151BAD" w:rsidRDefault="00AC1F28">
            <w:pPr>
              <w:pStyle w:val="TableParagraph"/>
              <w:spacing w:before="69"/>
              <w:ind w:left="292" w:right="287"/>
              <w:rPr>
                <w:sz w:val="16"/>
              </w:rPr>
            </w:pPr>
            <w:r>
              <w:rPr>
                <w:sz w:val="16"/>
              </w:rPr>
              <w:t>6830</w:t>
            </w:r>
          </w:p>
        </w:tc>
        <w:tc>
          <w:tcPr>
            <w:tcW w:w="1260" w:type="dxa"/>
            <w:tcBorders>
              <w:top w:val="nil"/>
              <w:bottom w:val="nil"/>
            </w:tcBorders>
          </w:tcPr>
          <w:p w14:paraId="3E56CD3B"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230C38E3"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26EF17E3" w14:textId="77777777" w:rsidR="00151BAD" w:rsidRDefault="00AC1F28">
            <w:pPr>
              <w:pStyle w:val="TableParagraph"/>
              <w:spacing w:before="69"/>
              <w:ind w:left="315" w:right="310"/>
              <w:rPr>
                <w:sz w:val="16"/>
              </w:rPr>
            </w:pPr>
            <w:r>
              <w:rPr>
                <w:sz w:val="16"/>
              </w:rPr>
              <w:t>A920</w:t>
            </w:r>
          </w:p>
        </w:tc>
      </w:tr>
      <w:tr w:rsidR="00151BAD" w14:paraId="00EBF728" w14:textId="77777777">
        <w:trPr>
          <w:trHeight w:val="331"/>
        </w:trPr>
        <w:tc>
          <w:tcPr>
            <w:tcW w:w="1361" w:type="dxa"/>
            <w:tcBorders>
              <w:top w:val="nil"/>
              <w:bottom w:val="nil"/>
            </w:tcBorders>
            <w:shd w:val="clear" w:color="auto" w:fill="DADADA"/>
          </w:tcPr>
          <w:p w14:paraId="2943D682" w14:textId="77777777" w:rsidR="00151BAD" w:rsidRDefault="00AC1F28">
            <w:pPr>
              <w:pStyle w:val="TableParagraph"/>
              <w:spacing w:before="71"/>
              <w:ind w:left="292" w:right="287"/>
              <w:rPr>
                <w:sz w:val="16"/>
              </w:rPr>
            </w:pPr>
            <w:r>
              <w:rPr>
                <w:sz w:val="16"/>
              </w:rPr>
              <w:t>6840</w:t>
            </w:r>
          </w:p>
        </w:tc>
        <w:tc>
          <w:tcPr>
            <w:tcW w:w="1260" w:type="dxa"/>
            <w:tcBorders>
              <w:top w:val="nil"/>
              <w:bottom w:val="nil"/>
            </w:tcBorders>
            <w:shd w:val="clear" w:color="auto" w:fill="DADADA"/>
          </w:tcPr>
          <w:p w14:paraId="2A8908CD"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66237690"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79886733" w14:textId="77777777" w:rsidR="00151BAD" w:rsidRDefault="00AC1F28">
            <w:pPr>
              <w:pStyle w:val="TableParagraph"/>
              <w:spacing w:before="71"/>
              <w:ind w:left="315" w:right="310"/>
              <w:rPr>
                <w:sz w:val="16"/>
              </w:rPr>
            </w:pPr>
            <w:r>
              <w:rPr>
                <w:sz w:val="16"/>
              </w:rPr>
              <w:t>A917</w:t>
            </w:r>
          </w:p>
        </w:tc>
      </w:tr>
      <w:tr w:rsidR="00151BAD" w14:paraId="59878A37" w14:textId="77777777">
        <w:trPr>
          <w:trHeight w:val="331"/>
        </w:trPr>
        <w:tc>
          <w:tcPr>
            <w:tcW w:w="1361" w:type="dxa"/>
            <w:tcBorders>
              <w:top w:val="nil"/>
              <w:bottom w:val="nil"/>
            </w:tcBorders>
          </w:tcPr>
          <w:p w14:paraId="77757519" w14:textId="77777777" w:rsidR="00151BAD" w:rsidRDefault="00AC1F28">
            <w:pPr>
              <w:pStyle w:val="TableParagraph"/>
              <w:spacing w:before="71"/>
              <w:ind w:left="292" w:right="287"/>
              <w:rPr>
                <w:sz w:val="16"/>
              </w:rPr>
            </w:pPr>
            <w:r>
              <w:rPr>
                <w:sz w:val="16"/>
              </w:rPr>
              <w:t>6850</w:t>
            </w:r>
          </w:p>
        </w:tc>
        <w:tc>
          <w:tcPr>
            <w:tcW w:w="1260" w:type="dxa"/>
            <w:tcBorders>
              <w:top w:val="nil"/>
              <w:bottom w:val="nil"/>
            </w:tcBorders>
          </w:tcPr>
          <w:p w14:paraId="701A296E" w14:textId="77777777" w:rsidR="00151BAD" w:rsidRDefault="00AC1F28">
            <w:pPr>
              <w:pStyle w:val="TableParagraph"/>
              <w:spacing w:before="71"/>
              <w:ind w:left="72" w:right="72"/>
              <w:rPr>
                <w:sz w:val="16"/>
              </w:rPr>
            </w:pPr>
            <w:r>
              <w:rPr>
                <w:sz w:val="16"/>
              </w:rPr>
              <w:t>GX</w:t>
            </w:r>
          </w:p>
        </w:tc>
        <w:tc>
          <w:tcPr>
            <w:tcW w:w="1440" w:type="dxa"/>
            <w:tcBorders>
              <w:top w:val="nil"/>
              <w:bottom w:val="nil"/>
            </w:tcBorders>
          </w:tcPr>
          <w:p w14:paraId="36B4552D"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tcPr>
          <w:p w14:paraId="3F346EB2" w14:textId="77777777" w:rsidR="00151BAD" w:rsidRDefault="00AC1F28">
            <w:pPr>
              <w:pStyle w:val="TableParagraph"/>
              <w:spacing w:before="71"/>
              <w:ind w:left="315" w:right="310"/>
              <w:rPr>
                <w:sz w:val="16"/>
              </w:rPr>
            </w:pPr>
            <w:r>
              <w:rPr>
                <w:sz w:val="16"/>
              </w:rPr>
              <w:t>A917</w:t>
            </w:r>
          </w:p>
        </w:tc>
      </w:tr>
      <w:tr w:rsidR="00151BAD" w14:paraId="6100C875" w14:textId="77777777">
        <w:trPr>
          <w:trHeight w:val="331"/>
        </w:trPr>
        <w:tc>
          <w:tcPr>
            <w:tcW w:w="1361" w:type="dxa"/>
            <w:tcBorders>
              <w:top w:val="nil"/>
              <w:bottom w:val="nil"/>
            </w:tcBorders>
            <w:shd w:val="clear" w:color="auto" w:fill="DADADA"/>
          </w:tcPr>
          <w:p w14:paraId="3FCE3ADE" w14:textId="77777777" w:rsidR="00151BAD" w:rsidRDefault="00AC1F28">
            <w:pPr>
              <w:pStyle w:val="TableParagraph"/>
              <w:spacing w:before="71"/>
              <w:ind w:left="292" w:right="287"/>
              <w:rPr>
                <w:sz w:val="16"/>
              </w:rPr>
            </w:pPr>
            <w:r>
              <w:rPr>
                <w:sz w:val="16"/>
              </w:rPr>
              <w:t>6910</w:t>
            </w:r>
          </w:p>
        </w:tc>
        <w:tc>
          <w:tcPr>
            <w:tcW w:w="1260" w:type="dxa"/>
            <w:tcBorders>
              <w:top w:val="nil"/>
              <w:bottom w:val="nil"/>
            </w:tcBorders>
            <w:shd w:val="clear" w:color="auto" w:fill="DADADA"/>
          </w:tcPr>
          <w:p w14:paraId="65B53D26"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74F7C739"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60A2CF8A" w14:textId="77777777" w:rsidR="00151BAD" w:rsidRDefault="00AC1F28">
            <w:pPr>
              <w:pStyle w:val="TableParagraph"/>
              <w:spacing w:before="71"/>
              <w:ind w:left="315" w:right="310"/>
              <w:rPr>
                <w:sz w:val="16"/>
              </w:rPr>
            </w:pPr>
            <w:r>
              <w:rPr>
                <w:sz w:val="16"/>
              </w:rPr>
              <w:t>A923</w:t>
            </w:r>
          </w:p>
        </w:tc>
      </w:tr>
      <w:tr w:rsidR="00151BAD" w14:paraId="58C63E72" w14:textId="77777777">
        <w:trPr>
          <w:trHeight w:val="331"/>
        </w:trPr>
        <w:tc>
          <w:tcPr>
            <w:tcW w:w="1361" w:type="dxa"/>
            <w:tcBorders>
              <w:top w:val="nil"/>
              <w:bottom w:val="nil"/>
            </w:tcBorders>
          </w:tcPr>
          <w:p w14:paraId="76171CD9" w14:textId="77777777" w:rsidR="00151BAD" w:rsidRDefault="00AC1F28">
            <w:pPr>
              <w:pStyle w:val="TableParagraph"/>
              <w:spacing w:before="69"/>
              <w:ind w:left="292" w:right="287"/>
              <w:rPr>
                <w:sz w:val="16"/>
              </w:rPr>
            </w:pPr>
            <w:r>
              <w:rPr>
                <w:sz w:val="16"/>
              </w:rPr>
              <w:t>6920</w:t>
            </w:r>
          </w:p>
        </w:tc>
        <w:tc>
          <w:tcPr>
            <w:tcW w:w="1260" w:type="dxa"/>
            <w:tcBorders>
              <w:top w:val="nil"/>
              <w:bottom w:val="nil"/>
            </w:tcBorders>
          </w:tcPr>
          <w:p w14:paraId="6FBAA3B2"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6626CF09"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79E17158" w14:textId="77777777" w:rsidR="00151BAD" w:rsidRDefault="00AC1F28">
            <w:pPr>
              <w:pStyle w:val="TableParagraph"/>
              <w:spacing w:before="69"/>
              <w:ind w:left="315" w:right="310"/>
              <w:rPr>
                <w:sz w:val="16"/>
              </w:rPr>
            </w:pPr>
            <w:r>
              <w:rPr>
                <w:sz w:val="16"/>
              </w:rPr>
              <w:t>A920</w:t>
            </w:r>
          </w:p>
        </w:tc>
      </w:tr>
      <w:tr w:rsidR="00151BAD" w14:paraId="30815826" w14:textId="77777777">
        <w:trPr>
          <w:trHeight w:val="331"/>
        </w:trPr>
        <w:tc>
          <w:tcPr>
            <w:tcW w:w="1361" w:type="dxa"/>
            <w:tcBorders>
              <w:top w:val="nil"/>
              <w:bottom w:val="nil"/>
            </w:tcBorders>
            <w:shd w:val="clear" w:color="auto" w:fill="DADADA"/>
          </w:tcPr>
          <w:p w14:paraId="48567075" w14:textId="77777777" w:rsidR="00151BAD" w:rsidRDefault="00AC1F28">
            <w:pPr>
              <w:pStyle w:val="TableParagraph"/>
              <w:spacing w:before="69"/>
              <w:ind w:left="292" w:right="287"/>
              <w:rPr>
                <w:sz w:val="16"/>
              </w:rPr>
            </w:pPr>
            <w:r>
              <w:rPr>
                <w:sz w:val="16"/>
              </w:rPr>
              <w:t>6930</w:t>
            </w:r>
          </w:p>
        </w:tc>
        <w:tc>
          <w:tcPr>
            <w:tcW w:w="1260" w:type="dxa"/>
            <w:tcBorders>
              <w:top w:val="nil"/>
              <w:bottom w:val="nil"/>
            </w:tcBorders>
            <w:shd w:val="clear" w:color="auto" w:fill="DADADA"/>
          </w:tcPr>
          <w:p w14:paraId="37251890"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252C20E9"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28F740E5" w14:textId="77777777" w:rsidR="00151BAD" w:rsidRDefault="00AC1F28">
            <w:pPr>
              <w:pStyle w:val="TableParagraph"/>
              <w:spacing w:before="69"/>
              <w:ind w:left="315" w:right="310"/>
              <w:rPr>
                <w:sz w:val="16"/>
              </w:rPr>
            </w:pPr>
            <w:r>
              <w:rPr>
                <w:sz w:val="16"/>
              </w:rPr>
              <w:t>A920</w:t>
            </w:r>
          </w:p>
        </w:tc>
      </w:tr>
      <w:tr w:rsidR="00151BAD" w14:paraId="40D558C0" w14:textId="77777777">
        <w:trPr>
          <w:trHeight w:val="331"/>
        </w:trPr>
        <w:tc>
          <w:tcPr>
            <w:tcW w:w="1361" w:type="dxa"/>
            <w:tcBorders>
              <w:top w:val="nil"/>
              <w:bottom w:val="nil"/>
            </w:tcBorders>
          </w:tcPr>
          <w:p w14:paraId="6D1F842A" w14:textId="77777777" w:rsidR="00151BAD" w:rsidRDefault="00AC1F28">
            <w:pPr>
              <w:pStyle w:val="TableParagraph"/>
              <w:spacing w:before="69"/>
              <w:ind w:left="292" w:right="287"/>
              <w:rPr>
                <w:sz w:val="16"/>
              </w:rPr>
            </w:pPr>
            <w:r>
              <w:rPr>
                <w:sz w:val="16"/>
              </w:rPr>
              <w:t>6940</w:t>
            </w:r>
          </w:p>
        </w:tc>
        <w:tc>
          <w:tcPr>
            <w:tcW w:w="1260" w:type="dxa"/>
            <w:tcBorders>
              <w:top w:val="nil"/>
              <w:bottom w:val="nil"/>
            </w:tcBorders>
          </w:tcPr>
          <w:p w14:paraId="6D1E41B5"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3CCB9FBC"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6ABBC72F" w14:textId="77777777" w:rsidR="00151BAD" w:rsidRDefault="00AC1F28">
            <w:pPr>
              <w:pStyle w:val="TableParagraph"/>
              <w:spacing w:before="69"/>
              <w:ind w:left="315" w:right="310"/>
              <w:rPr>
                <w:sz w:val="16"/>
              </w:rPr>
            </w:pPr>
            <w:r>
              <w:rPr>
                <w:sz w:val="16"/>
              </w:rPr>
              <w:t>A920</w:t>
            </w:r>
          </w:p>
        </w:tc>
      </w:tr>
      <w:tr w:rsidR="00151BAD" w14:paraId="0EA998A7" w14:textId="77777777">
        <w:trPr>
          <w:trHeight w:val="331"/>
        </w:trPr>
        <w:tc>
          <w:tcPr>
            <w:tcW w:w="1361" w:type="dxa"/>
            <w:tcBorders>
              <w:top w:val="nil"/>
              <w:bottom w:val="nil"/>
            </w:tcBorders>
            <w:shd w:val="clear" w:color="auto" w:fill="DADADA"/>
          </w:tcPr>
          <w:p w14:paraId="53BA8F32" w14:textId="77777777" w:rsidR="00151BAD" w:rsidRDefault="00AC1F28">
            <w:pPr>
              <w:pStyle w:val="TableParagraph"/>
              <w:spacing w:before="69"/>
              <w:ind w:left="292" w:right="287"/>
              <w:rPr>
                <w:sz w:val="16"/>
              </w:rPr>
            </w:pPr>
            <w:r>
              <w:rPr>
                <w:sz w:val="16"/>
              </w:rPr>
              <w:t>7010</w:t>
            </w:r>
          </w:p>
        </w:tc>
        <w:tc>
          <w:tcPr>
            <w:tcW w:w="1260" w:type="dxa"/>
            <w:tcBorders>
              <w:top w:val="nil"/>
              <w:bottom w:val="nil"/>
            </w:tcBorders>
            <w:shd w:val="clear" w:color="auto" w:fill="DADADA"/>
          </w:tcPr>
          <w:p w14:paraId="37145C03"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231AB9AE"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535212D7" w14:textId="77777777" w:rsidR="00151BAD" w:rsidRDefault="00AC1F28">
            <w:pPr>
              <w:pStyle w:val="TableParagraph"/>
              <w:spacing w:before="69"/>
              <w:ind w:left="315" w:right="310"/>
              <w:rPr>
                <w:sz w:val="16"/>
              </w:rPr>
            </w:pPr>
            <w:r>
              <w:rPr>
                <w:sz w:val="16"/>
              </w:rPr>
              <w:t>A918</w:t>
            </w:r>
          </w:p>
        </w:tc>
      </w:tr>
      <w:tr w:rsidR="00151BAD" w14:paraId="7DCF8C3B" w14:textId="77777777">
        <w:trPr>
          <w:trHeight w:val="331"/>
        </w:trPr>
        <w:tc>
          <w:tcPr>
            <w:tcW w:w="1361" w:type="dxa"/>
            <w:tcBorders>
              <w:top w:val="nil"/>
              <w:bottom w:val="nil"/>
            </w:tcBorders>
          </w:tcPr>
          <w:p w14:paraId="1B51EA47" w14:textId="77777777" w:rsidR="00151BAD" w:rsidRDefault="00AC1F28">
            <w:pPr>
              <w:pStyle w:val="TableParagraph"/>
              <w:spacing w:before="69"/>
              <w:ind w:left="292" w:right="287"/>
              <w:rPr>
                <w:sz w:val="16"/>
              </w:rPr>
            </w:pPr>
            <w:r>
              <w:rPr>
                <w:sz w:val="16"/>
              </w:rPr>
              <w:t>7020</w:t>
            </w:r>
          </w:p>
        </w:tc>
        <w:tc>
          <w:tcPr>
            <w:tcW w:w="1260" w:type="dxa"/>
            <w:tcBorders>
              <w:top w:val="nil"/>
              <w:bottom w:val="nil"/>
            </w:tcBorders>
          </w:tcPr>
          <w:p w14:paraId="309574B2"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70AA8E67"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5A25F908" w14:textId="77777777" w:rsidR="00151BAD" w:rsidRDefault="00AC1F28">
            <w:pPr>
              <w:pStyle w:val="TableParagraph"/>
              <w:spacing w:before="69"/>
              <w:ind w:left="315" w:right="310"/>
              <w:rPr>
                <w:sz w:val="16"/>
              </w:rPr>
            </w:pPr>
            <w:r>
              <w:rPr>
                <w:sz w:val="16"/>
              </w:rPr>
              <w:t>A918</w:t>
            </w:r>
          </w:p>
        </w:tc>
      </w:tr>
      <w:tr w:rsidR="00151BAD" w14:paraId="07168E24" w14:textId="77777777">
        <w:trPr>
          <w:trHeight w:val="331"/>
        </w:trPr>
        <w:tc>
          <w:tcPr>
            <w:tcW w:w="1361" w:type="dxa"/>
            <w:tcBorders>
              <w:top w:val="nil"/>
              <w:bottom w:val="nil"/>
            </w:tcBorders>
            <w:shd w:val="clear" w:color="auto" w:fill="DADADA"/>
          </w:tcPr>
          <w:p w14:paraId="1E43BBF5" w14:textId="77777777" w:rsidR="00151BAD" w:rsidRDefault="00AC1F28">
            <w:pPr>
              <w:pStyle w:val="TableParagraph"/>
              <w:spacing w:before="69"/>
              <w:ind w:left="292" w:right="287"/>
              <w:rPr>
                <w:sz w:val="16"/>
              </w:rPr>
            </w:pPr>
            <w:r>
              <w:rPr>
                <w:sz w:val="16"/>
              </w:rPr>
              <w:t>7021</w:t>
            </w:r>
          </w:p>
        </w:tc>
        <w:tc>
          <w:tcPr>
            <w:tcW w:w="1260" w:type="dxa"/>
            <w:tcBorders>
              <w:top w:val="nil"/>
              <w:bottom w:val="nil"/>
            </w:tcBorders>
            <w:shd w:val="clear" w:color="auto" w:fill="DADADA"/>
          </w:tcPr>
          <w:p w14:paraId="278E57AF"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1AC69876"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4FD3B012" w14:textId="77777777" w:rsidR="00151BAD" w:rsidRDefault="00AC1F28">
            <w:pPr>
              <w:pStyle w:val="TableParagraph"/>
              <w:spacing w:before="69"/>
              <w:ind w:left="315" w:right="310"/>
              <w:rPr>
                <w:sz w:val="16"/>
              </w:rPr>
            </w:pPr>
            <w:r>
              <w:rPr>
                <w:sz w:val="16"/>
              </w:rPr>
              <w:t>A918</w:t>
            </w:r>
          </w:p>
        </w:tc>
      </w:tr>
      <w:tr w:rsidR="00151BAD" w14:paraId="221E47A2" w14:textId="77777777">
        <w:trPr>
          <w:trHeight w:val="331"/>
        </w:trPr>
        <w:tc>
          <w:tcPr>
            <w:tcW w:w="1361" w:type="dxa"/>
            <w:tcBorders>
              <w:top w:val="nil"/>
              <w:bottom w:val="nil"/>
            </w:tcBorders>
          </w:tcPr>
          <w:p w14:paraId="0757A844" w14:textId="77777777" w:rsidR="00151BAD" w:rsidRDefault="00AC1F28">
            <w:pPr>
              <w:pStyle w:val="TableParagraph"/>
              <w:spacing w:before="69"/>
              <w:ind w:left="292" w:right="287"/>
              <w:rPr>
                <w:sz w:val="16"/>
              </w:rPr>
            </w:pPr>
            <w:r>
              <w:rPr>
                <w:sz w:val="16"/>
              </w:rPr>
              <w:t>7022</w:t>
            </w:r>
          </w:p>
        </w:tc>
        <w:tc>
          <w:tcPr>
            <w:tcW w:w="1260" w:type="dxa"/>
            <w:tcBorders>
              <w:top w:val="nil"/>
              <w:bottom w:val="nil"/>
            </w:tcBorders>
          </w:tcPr>
          <w:p w14:paraId="48DEDA1F"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2862B18D"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6D424357" w14:textId="77777777" w:rsidR="00151BAD" w:rsidRDefault="00AC1F28">
            <w:pPr>
              <w:pStyle w:val="TableParagraph"/>
              <w:spacing w:before="69"/>
              <w:ind w:left="315" w:right="310"/>
              <w:rPr>
                <w:sz w:val="16"/>
              </w:rPr>
            </w:pPr>
            <w:r>
              <w:rPr>
                <w:sz w:val="16"/>
              </w:rPr>
              <w:t>A918</w:t>
            </w:r>
          </w:p>
        </w:tc>
      </w:tr>
      <w:tr w:rsidR="00151BAD" w14:paraId="7B3B7339" w14:textId="77777777">
        <w:trPr>
          <w:trHeight w:val="331"/>
        </w:trPr>
        <w:tc>
          <w:tcPr>
            <w:tcW w:w="1361" w:type="dxa"/>
            <w:tcBorders>
              <w:top w:val="nil"/>
              <w:bottom w:val="nil"/>
            </w:tcBorders>
            <w:shd w:val="clear" w:color="auto" w:fill="DADADA"/>
          </w:tcPr>
          <w:p w14:paraId="7EAEE265" w14:textId="77777777" w:rsidR="00151BAD" w:rsidRDefault="00AC1F28">
            <w:pPr>
              <w:pStyle w:val="TableParagraph"/>
              <w:spacing w:before="69"/>
              <w:ind w:left="292" w:right="287"/>
              <w:rPr>
                <w:sz w:val="16"/>
              </w:rPr>
            </w:pPr>
            <w:r>
              <w:rPr>
                <w:sz w:val="16"/>
              </w:rPr>
              <w:t>7025</w:t>
            </w:r>
          </w:p>
        </w:tc>
        <w:tc>
          <w:tcPr>
            <w:tcW w:w="1260" w:type="dxa"/>
            <w:tcBorders>
              <w:top w:val="nil"/>
              <w:bottom w:val="nil"/>
            </w:tcBorders>
            <w:shd w:val="clear" w:color="auto" w:fill="DADADA"/>
          </w:tcPr>
          <w:p w14:paraId="16304703" w14:textId="77777777" w:rsidR="00151BAD" w:rsidRDefault="00AC1F28">
            <w:pPr>
              <w:pStyle w:val="TableParagraph"/>
              <w:spacing w:before="69"/>
              <w:ind w:left="72" w:right="72"/>
              <w:rPr>
                <w:sz w:val="16"/>
              </w:rPr>
            </w:pPr>
            <w:r>
              <w:rPr>
                <w:sz w:val="16"/>
              </w:rPr>
              <w:t>GX</w:t>
            </w:r>
          </w:p>
        </w:tc>
        <w:tc>
          <w:tcPr>
            <w:tcW w:w="1440" w:type="dxa"/>
            <w:tcBorders>
              <w:top w:val="nil"/>
              <w:bottom w:val="nil"/>
            </w:tcBorders>
            <w:shd w:val="clear" w:color="auto" w:fill="DADADA"/>
          </w:tcPr>
          <w:p w14:paraId="5520FD8E"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shd w:val="clear" w:color="auto" w:fill="DADADA"/>
          </w:tcPr>
          <w:p w14:paraId="6DAC04A7" w14:textId="77777777" w:rsidR="00151BAD" w:rsidRDefault="00AC1F28">
            <w:pPr>
              <w:pStyle w:val="TableParagraph"/>
              <w:spacing w:before="69"/>
              <w:ind w:left="315" w:right="310"/>
              <w:rPr>
                <w:sz w:val="16"/>
              </w:rPr>
            </w:pPr>
            <w:r>
              <w:rPr>
                <w:sz w:val="16"/>
              </w:rPr>
              <w:t>A918</w:t>
            </w:r>
          </w:p>
        </w:tc>
      </w:tr>
      <w:tr w:rsidR="00151BAD" w14:paraId="7568F891" w14:textId="77777777">
        <w:trPr>
          <w:trHeight w:val="328"/>
        </w:trPr>
        <w:tc>
          <w:tcPr>
            <w:tcW w:w="1361" w:type="dxa"/>
            <w:tcBorders>
              <w:top w:val="nil"/>
              <w:bottom w:val="nil"/>
            </w:tcBorders>
          </w:tcPr>
          <w:p w14:paraId="32C05BF3" w14:textId="77777777" w:rsidR="00151BAD" w:rsidRDefault="00AC1F28">
            <w:pPr>
              <w:pStyle w:val="TableParagraph"/>
              <w:spacing w:before="69"/>
              <w:ind w:left="292" w:right="287"/>
              <w:rPr>
                <w:sz w:val="16"/>
              </w:rPr>
            </w:pPr>
            <w:r>
              <w:rPr>
                <w:sz w:val="16"/>
              </w:rPr>
              <w:t>7030</w:t>
            </w:r>
          </w:p>
        </w:tc>
        <w:tc>
          <w:tcPr>
            <w:tcW w:w="1260" w:type="dxa"/>
            <w:tcBorders>
              <w:top w:val="nil"/>
              <w:bottom w:val="nil"/>
            </w:tcBorders>
          </w:tcPr>
          <w:p w14:paraId="18945810" w14:textId="77777777" w:rsidR="00151BAD" w:rsidRDefault="00AC1F28">
            <w:pPr>
              <w:pStyle w:val="TableParagraph"/>
              <w:spacing w:before="69"/>
              <w:ind w:left="72" w:right="72"/>
              <w:rPr>
                <w:sz w:val="16"/>
              </w:rPr>
            </w:pPr>
            <w:r>
              <w:rPr>
                <w:sz w:val="16"/>
              </w:rPr>
              <w:t>GX</w:t>
            </w:r>
          </w:p>
        </w:tc>
        <w:tc>
          <w:tcPr>
            <w:tcW w:w="1440" w:type="dxa"/>
            <w:tcBorders>
              <w:top w:val="nil"/>
              <w:bottom w:val="nil"/>
            </w:tcBorders>
          </w:tcPr>
          <w:p w14:paraId="0E032F0A" w14:textId="77777777" w:rsidR="00151BAD" w:rsidRDefault="00AC1F28">
            <w:pPr>
              <w:pStyle w:val="TableParagraph"/>
              <w:spacing w:before="69"/>
              <w:ind w:left="249" w:right="246"/>
              <w:rPr>
                <w:sz w:val="16"/>
              </w:rPr>
            </w:pPr>
            <w:r>
              <w:rPr>
                <w:sz w:val="16"/>
              </w:rPr>
              <w:t>CD</w:t>
            </w:r>
          </w:p>
        </w:tc>
        <w:tc>
          <w:tcPr>
            <w:tcW w:w="1800" w:type="dxa"/>
            <w:tcBorders>
              <w:top w:val="nil"/>
              <w:bottom w:val="nil"/>
            </w:tcBorders>
          </w:tcPr>
          <w:p w14:paraId="2B304237" w14:textId="77777777" w:rsidR="00151BAD" w:rsidRDefault="00AC1F28">
            <w:pPr>
              <w:pStyle w:val="TableParagraph"/>
              <w:spacing w:before="69"/>
              <w:ind w:left="315" w:right="310"/>
              <w:rPr>
                <w:sz w:val="16"/>
              </w:rPr>
            </w:pPr>
            <w:r>
              <w:rPr>
                <w:sz w:val="16"/>
              </w:rPr>
              <w:t>A918</w:t>
            </w:r>
          </w:p>
        </w:tc>
      </w:tr>
      <w:tr w:rsidR="00151BAD" w14:paraId="5C21E926" w14:textId="77777777">
        <w:trPr>
          <w:trHeight w:val="331"/>
        </w:trPr>
        <w:tc>
          <w:tcPr>
            <w:tcW w:w="1361" w:type="dxa"/>
            <w:tcBorders>
              <w:top w:val="nil"/>
              <w:bottom w:val="nil"/>
            </w:tcBorders>
            <w:shd w:val="clear" w:color="auto" w:fill="DADADA"/>
          </w:tcPr>
          <w:p w14:paraId="5714C28B" w14:textId="77777777" w:rsidR="00151BAD" w:rsidRDefault="00AC1F28">
            <w:pPr>
              <w:pStyle w:val="TableParagraph"/>
              <w:spacing w:before="71"/>
              <w:ind w:left="292" w:right="287"/>
              <w:rPr>
                <w:sz w:val="16"/>
              </w:rPr>
            </w:pPr>
            <w:r>
              <w:rPr>
                <w:sz w:val="16"/>
              </w:rPr>
              <w:t>7035</w:t>
            </w:r>
          </w:p>
        </w:tc>
        <w:tc>
          <w:tcPr>
            <w:tcW w:w="1260" w:type="dxa"/>
            <w:tcBorders>
              <w:top w:val="nil"/>
              <w:bottom w:val="nil"/>
            </w:tcBorders>
            <w:shd w:val="clear" w:color="auto" w:fill="DADADA"/>
          </w:tcPr>
          <w:p w14:paraId="52782FAD"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67C9F03D"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49123FAF" w14:textId="77777777" w:rsidR="00151BAD" w:rsidRDefault="00AC1F28">
            <w:pPr>
              <w:pStyle w:val="TableParagraph"/>
              <w:spacing w:before="71"/>
              <w:ind w:left="315" w:right="310"/>
              <w:rPr>
                <w:sz w:val="16"/>
              </w:rPr>
            </w:pPr>
            <w:r>
              <w:rPr>
                <w:sz w:val="16"/>
              </w:rPr>
              <w:t>A918</w:t>
            </w:r>
          </w:p>
        </w:tc>
      </w:tr>
      <w:tr w:rsidR="00151BAD" w14:paraId="711D8AA4" w14:textId="77777777">
        <w:trPr>
          <w:trHeight w:val="331"/>
        </w:trPr>
        <w:tc>
          <w:tcPr>
            <w:tcW w:w="1361" w:type="dxa"/>
            <w:tcBorders>
              <w:top w:val="nil"/>
              <w:bottom w:val="nil"/>
            </w:tcBorders>
          </w:tcPr>
          <w:p w14:paraId="1BFA4913" w14:textId="77777777" w:rsidR="00151BAD" w:rsidRDefault="00AC1F28">
            <w:pPr>
              <w:pStyle w:val="TableParagraph"/>
              <w:spacing w:before="71"/>
              <w:ind w:left="292" w:right="287"/>
              <w:rPr>
                <w:sz w:val="16"/>
              </w:rPr>
            </w:pPr>
            <w:r>
              <w:rPr>
                <w:sz w:val="16"/>
              </w:rPr>
              <w:t>7040</w:t>
            </w:r>
          </w:p>
        </w:tc>
        <w:tc>
          <w:tcPr>
            <w:tcW w:w="1260" w:type="dxa"/>
            <w:tcBorders>
              <w:top w:val="nil"/>
              <w:bottom w:val="nil"/>
            </w:tcBorders>
          </w:tcPr>
          <w:p w14:paraId="6BD21173" w14:textId="77777777" w:rsidR="00151BAD" w:rsidRDefault="00AC1F28">
            <w:pPr>
              <w:pStyle w:val="TableParagraph"/>
              <w:spacing w:before="71"/>
              <w:ind w:left="72" w:right="72"/>
              <w:rPr>
                <w:sz w:val="16"/>
              </w:rPr>
            </w:pPr>
            <w:r>
              <w:rPr>
                <w:sz w:val="16"/>
              </w:rPr>
              <w:t>GX</w:t>
            </w:r>
          </w:p>
        </w:tc>
        <w:tc>
          <w:tcPr>
            <w:tcW w:w="1440" w:type="dxa"/>
            <w:tcBorders>
              <w:top w:val="nil"/>
              <w:bottom w:val="nil"/>
            </w:tcBorders>
          </w:tcPr>
          <w:p w14:paraId="74F467C7"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tcPr>
          <w:p w14:paraId="5F3E38FF" w14:textId="77777777" w:rsidR="00151BAD" w:rsidRDefault="00AC1F28">
            <w:pPr>
              <w:pStyle w:val="TableParagraph"/>
              <w:spacing w:before="71"/>
              <w:ind w:left="315" w:right="310"/>
              <w:rPr>
                <w:sz w:val="16"/>
              </w:rPr>
            </w:pPr>
            <w:r>
              <w:rPr>
                <w:sz w:val="16"/>
              </w:rPr>
              <w:t>A918</w:t>
            </w:r>
          </w:p>
        </w:tc>
      </w:tr>
      <w:tr w:rsidR="00151BAD" w14:paraId="27FB13B2" w14:textId="77777777">
        <w:trPr>
          <w:trHeight w:val="331"/>
        </w:trPr>
        <w:tc>
          <w:tcPr>
            <w:tcW w:w="1361" w:type="dxa"/>
            <w:tcBorders>
              <w:top w:val="nil"/>
              <w:bottom w:val="nil"/>
            </w:tcBorders>
            <w:shd w:val="clear" w:color="auto" w:fill="DADADA"/>
          </w:tcPr>
          <w:p w14:paraId="155CA706" w14:textId="77777777" w:rsidR="00151BAD" w:rsidRDefault="00AC1F28">
            <w:pPr>
              <w:pStyle w:val="TableParagraph"/>
              <w:spacing w:before="71"/>
              <w:ind w:left="292" w:right="287"/>
              <w:rPr>
                <w:sz w:val="16"/>
              </w:rPr>
            </w:pPr>
            <w:r>
              <w:rPr>
                <w:sz w:val="16"/>
              </w:rPr>
              <w:t>7042</w:t>
            </w:r>
          </w:p>
        </w:tc>
        <w:tc>
          <w:tcPr>
            <w:tcW w:w="1260" w:type="dxa"/>
            <w:tcBorders>
              <w:top w:val="nil"/>
              <w:bottom w:val="nil"/>
            </w:tcBorders>
            <w:shd w:val="clear" w:color="auto" w:fill="DADADA"/>
          </w:tcPr>
          <w:p w14:paraId="1E8044F5" w14:textId="77777777" w:rsidR="00151BAD" w:rsidRDefault="00AC1F28">
            <w:pPr>
              <w:pStyle w:val="TableParagraph"/>
              <w:spacing w:before="71"/>
              <w:ind w:left="72" w:right="72"/>
              <w:rPr>
                <w:sz w:val="16"/>
              </w:rPr>
            </w:pPr>
            <w:r>
              <w:rPr>
                <w:sz w:val="16"/>
              </w:rPr>
              <w:t>GX</w:t>
            </w:r>
          </w:p>
        </w:tc>
        <w:tc>
          <w:tcPr>
            <w:tcW w:w="1440" w:type="dxa"/>
            <w:tcBorders>
              <w:top w:val="nil"/>
              <w:bottom w:val="nil"/>
            </w:tcBorders>
            <w:shd w:val="clear" w:color="auto" w:fill="DADADA"/>
          </w:tcPr>
          <w:p w14:paraId="39E23230" w14:textId="77777777" w:rsidR="00151BAD" w:rsidRDefault="00AC1F28">
            <w:pPr>
              <w:pStyle w:val="TableParagraph"/>
              <w:spacing w:before="71"/>
              <w:ind w:left="249" w:right="246"/>
              <w:rPr>
                <w:sz w:val="16"/>
              </w:rPr>
            </w:pPr>
            <w:r>
              <w:rPr>
                <w:sz w:val="16"/>
              </w:rPr>
              <w:t>CD</w:t>
            </w:r>
          </w:p>
        </w:tc>
        <w:tc>
          <w:tcPr>
            <w:tcW w:w="1800" w:type="dxa"/>
            <w:tcBorders>
              <w:top w:val="nil"/>
              <w:bottom w:val="nil"/>
            </w:tcBorders>
            <w:shd w:val="clear" w:color="auto" w:fill="DADADA"/>
          </w:tcPr>
          <w:p w14:paraId="35AC2458" w14:textId="77777777" w:rsidR="00151BAD" w:rsidRDefault="00AC1F28">
            <w:pPr>
              <w:pStyle w:val="TableParagraph"/>
              <w:spacing w:before="71"/>
              <w:ind w:left="315" w:right="310"/>
              <w:rPr>
                <w:sz w:val="16"/>
              </w:rPr>
            </w:pPr>
            <w:r>
              <w:rPr>
                <w:sz w:val="16"/>
              </w:rPr>
              <w:t>A918</w:t>
            </w:r>
          </w:p>
        </w:tc>
      </w:tr>
    </w:tbl>
    <w:p w14:paraId="662F5154" w14:textId="77777777" w:rsidR="00151BAD" w:rsidRDefault="00151BAD">
      <w:pPr>
        <w:rPr>
          <w:sz w:val="16"/>
        </w:rPr>
        <w:sectPr w:rsidR="00151BAD">
          <w:pgSz w:w="12240" w:h="15840"/>
          <w:pgMar w:top="1120" w:right="300" w:bottom="840" w:left="300" w:header="0" w:footer="645" w:gutter="0"/>
          <w:cols w:space="720"/>
        </w:sectPr>
      </w:pPr>
    </w:p>
    <w:tbl>
      <w:tblPr>
        <w:tblW w:w="0" w:type="auto"/>
        <w:tblInd w:w="2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1169"/>
        <w:gridCol w:w="1483"/>
        <w:gridCol w:w="1766"/>
      </w:tblGrid>
      <w:tr w:rsidR="00151BAD" w14:paraId="242ACC9C" w14:textId="77777777">
        <w:trPr>
          <w:trHeight w:val="364"/>
        </w:trPr>
        <w:tc>
          <w:tcPr>
            <w:tcW w:w="1469" w:type="dxa"/>
          </w:tcPr>
          <w:p w14:paraId="404FF029" w14:textId="77777777" w:rsidR="00151BAD" w:rsidRDefault="00AC1F28">
            <w:pPr>
              <w:pStyle w:val="TableParagraph"/>
              <w:spacing w:before="88"/>
              <w:ind w:left="346" w:right="342"/>
              <w:rPr>
                <w:b/>
                <w:sz w:val="16"/>
              </w:rPr>
            </w:pPr>
            <w:r>
              <w:rPr>
                <w:b/>
                <w:sz w:val="16"/>
                <w:u w:val="thick"/>
              </w:rPr>
              <w:lastRenderedPageBreak/>
              <w:t>FSC</w:t>
            </w:r>
          </w:p>
        </w:tc>
        <w:tc>
          <w:tcPr>
            <w:tcW w:w="1169" w:type="dxa"/>
          </w:tcPr>
          <w:p w14:paraId="55BD3D45" w14:textId="77777777" w:rsidR="00151BAD" w:rsidRDefault="00AC1F28">
            <w:pPr>
              <w:pStyle w:val="TableParagraph"/>
              <w:spacing w:before="88"/>
              <w:ind w:left="380" w:right="373"/>
              <w:rPr>
                <w:b/>
                <w:sz w:val="16"/>
              </w:rPr>
            </w:pPr>
            <w:r>
              <w:rPr>
                <w:b/>
                <w:sz w:val="16"/>
                <w:u w:val="thick"/>
              </w:rPr>
              <w:t>IMM</w:t>
            </w:r>
          </w:p>
        </w:tc>
        <w:tc>
          <w:tcPr>
            <w:tcW w:w="1483" w:type="dxa"/>
          </w:tcPr>
          <w:p w14:paraId="57E45AE1" w14:textId="77777777" w:rsidR="00151BAD" w:rsidRDefault="00AC1F28">
            <w:pPr>
              <w:pStyle w:val="TableParagraph"/>
              <w:spacing w:before="88"/>
              <w:ind w:left="432" w:right="426"/>
              <w:rPr>
                <w:b/>
                <w:sz w:val="16"/>
              </w:rPr>
            </w:pPr>
            <w:r>
              <w:rPr>
                <w:b/>
                <w:sz w:val="16"/>
                <w:u w:val="thick"/>
              </w:rPr>
              <w:t>SICA</w:t>
            </w:r>
          </w:p>
        </w:tc>
        <w:tc>
          <w:tcPr>
            <w:tcW w:w="1766" w:type="dxa"/>
          </w:tcPr>
          <w:p w14:paraId="6E7F4945" w14:textId="77777777" w:rsidR="00151BAD" w:rsidRDefault="00AC1F28">
            <w:pPr>
              <w:pStyle w:val="TableParagraph"/>
              <w:spacing w:before="88"/>
              <w:ind w:left="488" w:right="481"/>
              <w:rPr>
                <w:b/>
                <w:sz w:val="16"/>
              </w:rPr>
            </w:pPr>
            <w:r>
              <w:rPr>
                <w:b/>
                <w:sz w:val="16"/>
                <w:u w:val="thick"/>
              </w:rPr>
              <w:t>MOE Rule</w:t>
            </w:r>
          </w:p>
        </w:tc>
      </w:tr>
      <w:tr w:rsidR="00151BAD" w14:paraId="00779C2E" w14:textId="77777777">
        <w:trPr>
          <w:trHeight w:val="321"/>
        </w:trPr>
        <w:tc>
          <w:tcPr>
            <w:tcW w:w="1469" w:type="dxa"/>
            <w:tcBorders>
              <w:bottom w:val="nil"/>
            </w:tcBorders>
            <w:shd w:val="clear" w:color="auto" w:fill="DADADA"/>
          </w:tcPr>
          <w:p w14:paraId="18F84FEB" w14:textId="77777777" w:rsidR="00151BAD" w:rsidRDefault="00AC1F28">
            <w:pPr>
              <w:pStyle w:val="TableParagraph"/>
              <w:spacing w:before="64"/>
              <w:ind w:left="345" w:right="342"/>
              <w:rPr>
                <w:sz w:val="16"/>
              </w:rPr>
            </w:pPr>
            <w:r>
              <w:rPr>
                <w:sz w:val="16"/>
              </w:rPr>
              <w:t>7045</w:t>
            </w:r>
          </w:p>
        </w:tc>
        <w:tc>
          <w:tcPr>
            <w:tcW w:w="1169" w:type="dxa"/>
            <w:tcBorders>
              <w:bottom w:val="nil"/>
            </w:tcBorders>
            <w:shd w:val="clear" w:color="auto" w:fill="DADADA"/>
          </w:tcPr>
          <w:p w14:paraId="091EBCA5" w14:textId="77777777" w:rsidR="00151BAD" w:rsidRDefault="00AC1F28">
            <w:pPr>
              <w:pStyle w:val="TableParagraph"/>
              <w:spacing w:before="64"/>
              <w:ind w:left="374" w:right="373"/>
              <w:rPr>
                <w:sz w:val="16"/>
              </w:rPr>
            </w:pPr>
            <w:r>
              <w:rPr>
                <w:sz w:val="16"/>
              </w:rPr>
              <w:t>GX</w:t>
            </w:r>
          </w:p>
        </w:tc>
        <w:tc>
          <w:tcPr>
            <w:tcW w:w="1483" w:type="dxa"/>
            <w:tcBorders>
              <w:bottom w:val="nil"/>
            </w:tcBorders>
            <w:shd w:val="clear" w:color="auto" w:fill="DADADA"/>
          </w:tcPr>
          <w:p w14:paraId="7B37CA59" w14:textId="77777777" w:rsidR="00151BAD" w:rsidRDefault="00AC1F28">
            <w:pPr>
              <w:pStyle w:val="TableParagraph"/>
              <w:spacing w:before="64"/>
              <w:ind w:left="433" w:right="425"/>
              <w:rPr>
                <w:sz w:val="16"/>
              </w:rPr>
            </w:pPr>
            <w:r>
              <w:rPr>
                <w:sz w:val="16"/>
              </w:rPr>
              <w:t>CD</w:t>
            </w:r>
          </w:p>
        </w:tc>
        <w:tc>
          <w:tcPr>
            <w:tcW w:w="1766" w:type="dxa"/>
            <w:tcBorders>
              <w:bottom w:val="nil"/>
            </w:tcBorders>
            <w:shd w:val="clear" w:color="auto" w:fill="DADADA"/>
          </w:tcPr>
          <w:p w14:paraId="265AB251" w14:textId="77777777" w:rsidR="00151BAD" w:rsidRDefault="00AC1F28">
            <w:pPr>
              <w:pStyle w:val="TableParagraph"/>
              <w:spacing w:before="64"/>
              <w:ind w:left="488" w:right="478"/>
              <w:rPr>
                <w:sz w:val="16"/>
              </w:rPr>
            </w:pPr>
            <w:r>
              <w:rPr>
                <w:sz w:val="16"/>
              </w:rPr>
              <w:t>A918</w:t>
            </w:r>
          </w:p>
        </w:tc>
      </w:tr>
      <w:tr w:rsidR="00151BAD" w14:paraId="63481F3C" w14:textId="77777777">
        <w:trPr>
          <w:trHeight w:val="331"/>
        </w:trPr>
        <w:tc>
          <w:tcPr>
            <w:tcW w:w="1469" w:type="dxa"/>
            <w:tcBorders>
              <w:top w:val="nil"/>
              <w:bottom w:val="nil"/>
            </w:tcBorders>
          </w:tcPr>
          <w:p w14:paraId="07AF4085" w14:textId="77777777" w:rsidR="00151BAD" w:rsidRDefault="00AC1F28">
            <w:pPr>
              <w:pStyle w:val="TableParagraph"/>
              <w:spacing w:before="69"/>
              <w:ind w:left="345" w:right="342"/>
              <w:rPr>
                <w:sz w:val="16"/>
              </w:rPr>
            </w:pPr>
            <w:r>
              <w:rPr>
                <w:sz w:val="16"/>
              </w:rPr>
              <w:t>7050</w:t>
            </w:r>
          </w:p>
        </w:tc>
        <w:tc>
          <w:tcPr>
            <w:tcW w:w="1169" w:type="dxa"/>
            <w:tcBorders>
              <w:top w:val="nil"/>
              <w:bottom w:val="nil"/>
            </w:tcBorders>
          </w:tcPr>
          <w:p w14:paraId="694ADD72"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tcPr>
          <w:p w14:paraId="781E4D6B"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3D8CF2B7" w14:textId="77777777" w:rsidR="00151BAD" w:rsidRDefault="00AC1F28">
            <w:pPr>
              <w:pStyle w:val="TableParagraph"/>
              <w:spacing w:before="69"/>
              <w:ind w:left="488" w:right="478"/>
              <w:rPr>
                <w:sz w:val="16"/>
              </w:rPr>
            </w:pPr>
            <w:r>
              <w:rPr>
                <w:sz w:val="16"/>
              </w:rPr>
              <w:t>A918</w:t>
            </w:r>
          </w:p>
        </w:tc>
      </w:tr>
      <w:tr w:rsidR="00151BAD" w14:paraId="7955523F" w14:textId="77777777">
        <w:trPr>
          <w:trHeight w:val="331"/>
        </w:trPr>
        <w:tc>
          <w:tcPr>
            <w:tcW w:w="1469" w:type="dxa"/>
            <w:tcBorders>
              <w:top w:val="nil"/>
              <w:bottom w:val="nil"/>
            </w:tcBorders>
            <w:shd w:val="clear" w:color="auto" w:fill="DADADA"/>
          </w:tcPr>
          <w:p w14:paraId="60E328F2" w14:textId="77777777" w:rsidR="00151BAD" w:rsidRDefault="00AC1F28">
            <w:pPr>
              <w:pStyle w:val="TableParagraph"/>
              <w:spacing w:before="69"/>
              <w:ind w:left="345" w:right="342"/>
              <w:rPr>
                <w:sz w:val="16"/>
              </w:rPr>
            </w:pPr>
            <w:r>
              <w:rPr>
                <w:sz w:val="16"/>
              </w:rPr>
              <w:t>7105</w:t>
            </w:r>
          </w:p>
        </w:tc>
        <w:tc>
          <w:tcPr>
            <w:tcW w:w="1169" w:type="dxa"/>
            <w:tcBorders>
              <w:top w:val="nil"/>
              <w:bottom w:val="nil"/>
            </w:tcBorders>
            <w:shd w:val="clear" w:color="auto" w:fill="DADADA"/>
          </w:tcPr>
          <w:p w14:paraId="05A6B830"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67F4CEF8"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35B4EF83" w14:textId="77777777" w:rsidR="00151BAD" w:rsidRDefault="00AC1F28">
            <w:pPr>
              <w:pStyle w:val="TableParagraph"/>
              <w:spacing w:before="69"/>
              <w:ind w:left="488" w:right="478"/>
              <w:rPr>
                <w:sz w:val="16"/>
              </w:rPr>
            </w:pPr>
            <w:r>
              <w:rPr>
                <w:sz w:val="16"/>
              </w:rPr>
              <w:t>A192</w:t>
            </w:r>
          </w:p>
        </w:tc>
      </w:tr>
      <w:tr w:rsidR="00151BAD" w14:paraId="035DFD47" w14:textId="77777777">
        <w:trPr>
          <w:trHeight w:val="331"/>
        </w:trPr>
        <w:tc>
          <w:tcPr>
            <w:tcW w:w="1469" w:type="dxa"/>
            <w:tcBorders>
              <w:top w:val="nil"/>
              <w:bottom w:val="nil"/>
            </w:tcBorders>
          </w:tcPr>
          <w:p w14:paraId="59413D09" w14:textId="77777777" w:rsidR="00151BAD" w:rsidRDefault="00AC1F28">
            <w:pPr>
              <w:pStyle w:val="TableParagraph"/>
              <w:spacing w:before="69"/>
              <w:ind w:left="345" w:right="342"/>
              <w:rPr>
                <w:sz w:val="16"/>
              </w:rPr>
            </w:pPr>
            <w:r>
              <w:rPr>
                <w:sz w:val="16"/>
              </w:rPr>
              <w:t>7110</w:t>
            </w:r>
          </w:p>
        </w:tc>
        <w:tc>
          <w:tcPr>
            <w:tcW w:w="1169" w:type="dxa"/>
            <w:tcBorders>
              <w:top w:val="nil"/>
              <w:bottom w:val="nil"/>
            </w:tcBorders>
          </w:tcPr>
          <w:p w14:paraId="36CF6FBE"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4EFE8DF6"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1698EA37" w14:textId="77777777" w:rsidR="00151BAD" w:rsidRDefault="00AC1F28">
            <w:pPr>
              <w:pStyle w:val="TableParagraph"/>
              <w:spacing w:before="69"/>
              <w:ind w:left="488" w:right="478"/>
              <w:rPr>
                <w:sz w:val="16"/>
              </w:rPr>
            </w:pPr>
            <w:r>
              <w:rPr>
                <w:sz w:val="16"/>
              </w:rPr>
              <w:t>A192</w:t>
            </w:r>
          </w:p>
        </w:tc>
      </w:tr>
      <w:tr w:rsidR="00151BAD" w14:paraId="34FA8111" w14:textId="77777777">
        <w:trPr>
          <w:trHeight w:val="331"/>
        </w:trPr>
        <w:tc>
          <w:tcPr>
            <w:tcW w:w="1469" w:type="dxa"/>
            <w:tcBorders>
              <w:top w:val="nil"/>
              <w:bottom w:val="nil"/>
            </w:tcBorders>
            <w:shd w:val="clear" w:color="auto" w:fill="DADADA"/>
          </w:tcPr>
          <w:p w14:paraId="47CA303C" w14:textId="77777777" w:rsidR="00151BAD" w:rsidRDefault="00AC1F28">
            <w:pPr>
              <w:pStyle w:val="TableParagraph"/>
              <w:spacing w:before="69"/>
              <w:ind w:left="345" w:right="342"/>
              <w:rPr>
                <w:sz w:val="16"/>
              </w:rPr>
            </w:pPr>
            <w:r>
              <w:rPr>
                <w:sz w:val="16"/>
              </w:rPr>
              <w:t>7125</w:t>
            </w:r>
          </w:p>
        </w:tc>
        <w:tc>
          <w:tcPr>
            <w:tcW w:w="1169" w:type="dxa"/>
            <w:tcBorders>
              <w:top w:val="nil"/>
              <w:bottom w:val="nil"/>
            </w:tcBorders>
            <w:shd w:val="clear" w:color="auto" w:fill="DADADA"/>
          </w:tcPr>
          <w:p w14:paraId="32A9446A"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22B26F73"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326A598F" w14:textId="77777777" w:rsidR="00151BAD" w:rsidRDefault="00AC1F28">
            <w:pPr>
              <w:pStyle w:val="TableParagraph"/>
              <w:spacing w:before="69"/>
              <w:ind w:left="488" w:right="478"/>
              <w:rPr>
                <w:sz w:val="16"/>
              </w:rPr>
            </w:pPr>
            <w:r>
              <w:rPr>
                <w:sz w:val="16"/>
              </w:rPr>
              <w:t>A192</w:t>
            </w:r>
          </w:p>
        </w:tc>
      </w:tr>
      <w:tr w:rsidR="00151BAD" w14:paraId="2C08805F" w14:textId="77777777">
        <w:trPr>
          <w:trHeight w:val="328"/>
        </w:trPr>
        <w:tc>
          <w:tcPr>
            <w:tcW w:w="1469" w:type="dxa"/>
            <w:tcBorders>
              <w:top w:val="nil"/>
              <w:bottom w:val="nil"/>
            </w:tcBorders>
          </w:tcPr>
          <w:p w14:paraId="093632E9" w14:textId="77777777" w:rsidR="00151BAD" w:rsidRDefault="00AC1F28">
            <w:pPr>
              <w:pStyle w:val="TableParagraph"/>
              <w:spacing w:before="69"/>
              <w:ind w:left="345" w:right="342"/>
              <w:rPr>
                <w:sz w:val="16"/>
              </w:rPr>
            </w:pPr>
            <w:r>
              <w:rPr>
                <w:sz w:val="16"/>
              </w:rPr>
              <w:t>7195</w:t>
            </w:r>
          </w:p>
        </w:tc>
        <w:tc>
          <w:tcPr>
            <w:tcW w:w="1169" w:type="dxa"/>
            <w:tcBorders>
              <w:top w:val="nil"/>
              <w:bottom w:val="nil"/>
            </w:tcBorders>
          </w:tcPr>
          <w:p w14:paraId="7F4BBDED"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17C23086"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0FCC4F3D" w14:textId="77777777" w:rsidR="00151BAD" w:rsidRDefault="00AC1F28">
            <w:pPr>
              <w:pStyle w:val="TableParagraph"/>
              <w:spacing w:before="69"/>
              <w:ind w:left="488" w:right="478"/>
              <w:rPr>
                <w:sz w:val="16"/>
              </w:rPr>
            </w:pPr>
            <w:r>
              <w:rPr>
                <w:sz w:val="16"/>
              </w:rPr>
              <w:t>A192</w:t>
            </w:r>
          </w:p>
        </w:tc>
      </w:tr>
      <w:tr w:rsidR="00151BAD" w14:paraId="3EC54F20" w14:textId="77777777">
        <w:trPr>
          <w:trHeight w:val="609"/>
        </w:trPr>
        <w:tc>
          <w:tcPr>
            <w:tcW w:w="1469" w:type="dxa"/>
            <w:tcBorders>
              <w:top w:val="nil"/>
              <w:bottom w:val="nil"/>
            </w:tcBorders>
            <w:shd w:val="clear" w:color="auto" w:fill="DADADA"/>
          </w:tcPr>
          <w:p w14:paraId="5D31929A" w14:textId="77777777" w:rsidR="00151BAD" w:rsidRDefault="00AC1F28">
            <w:pPr>
              <w:pStyle w:val="TableParagraph"/>
              <w:spacing w:before="117"/>
              <w:ind w:left="345" w:right="342"/>
              <w:rPr>
                <w:sz w:val="16"/>
              </w:rPr>
            </w:pPr>
            <w:r>
              <w:rPr>
                <w:sz w:val="16"/>
              </w:rPr>
              <w:t>7210</w:t>
            </w:r>
          </w:p>
          <w:p w14:paraId="51D212D5" w14:textId="77777777" w:rsidR="00151BAD" w:rsidRDefault="00AC1F28">
            <w:pPr>
              <w:pStyle w:val="TableParagraph"/>
              <w:spacing w:before="1"/>
              <w:ind w:left="344" w:right="342"/>
              <w:rPr>
                <w:sz w:val="16"/>
              </w:rPr>
            </w:pPr>
            <w:r>
              <w:rPr>
                <w:sz w:val="16"/>
              </w:rPr>
              <w:t>(Medical)</w:t>
            </w:r>
          </w:p>
        </w:tc>
        <w:tc>
          <w:tcPr>
            <w:tcW w:w="1169" w:type="dxa"/>
            <w:tcBorders>
              <w:top w:val="nil"/>
              <w:bottom w:val="nil"/>
            </w:tcBorders>
            <w:shd w:val="clear" w:color="auto" w:fill="DADADA"/>
          </w:tcPr>
          <w:p w14:paraId="03295D02" w14:textId="77777777" w:rsidR="00151BAD" w:rsidRDefault="00151BAD">
            <w:pPr>
              <w:pStyle w:val="TableParagraph"/>
              <w:spacing w:before="1"/>
              <w:jc w:val="left"/>
              <w:rPr>
                <w:sz w:val="18"/>
              </w:rPr>
            </w:pPr>
          </w:p>
          <w:p w14:paraId="64E1D138" w14:textId="77777777" w:rsidR="00151BAD" w:rsidRDefault="00AC1F28">
            <w:pPr>
              <w:pStyle w:val="TableParagraph"/>
              <w:spacing w:before="0"/>
              <w:ind w:left="374" w:right="373"/>
              <w:rPr>
                <w:sz w:val="16"/>
              </w:rPr>
            </w:pPr>
            <w:r>
              <w:rPr>
                <w:sz w:val="16"/>
              </w:rPr>
              <w:t>GX</w:t>
            </w:r>
          </w:p>
        </w:tc>
        <w:tc>
          <w:tcPr>
            <w:tcW w:w="1483" w:type="dxa"/>
            <w:tcBorders>
              <w:top w:val="nil"/>
              <w:bottom w:val="nil"/>
            </w:tcBorders>
            <w:shd w:val="clear" w:color="auto" w:fill="DADADA"/>
          </w:tcPr>
          <w:p w14:paraId="462433BA" w14:textId="77777777" w:rsidR="00151BAD" w:rsidRDefault="00151BAD">
            <w:pPr>
              <w:pStyle w:val="TableParagraph"/>
              <w:spacing w:before="1"/>
              <w:jc w:val="left"/>
              <w:rPr>
                <w:sz w:val="18"/>
              </w:rPr>
            </w:pPr>
          </w:p>
          <w:p w14:paraId="75E14401" w14:textId="77777777" w:rsidR="00151BAD" w:rsidRDefault="00AC1F28">
            <w:pPr>
              <w:pStyle w:val="TableParagraph"/>
              <w:spacing w:before="0"/>
              <w:ind w:left="427" w:right="426"/>
              <w:rPr>
                <w:sz w:val="16"/>
              </w:rPr>
            </w:pPr>
            <w:r>
              <w:rPr>
                <w:sz w:val="16"/>
              </w:rPr>
              <w:t>AS</w:t>
            </w:r>
          </w:p>
        </w:tc>
        <w:tc>
          <w:tcPr>
            <w:tcW w:w="1766" w:type="dxa"/>
            <w:tcBorders>
              <w:top w:val="nil"/>
              <w:bottom w:val="nil"/>
            </w:tcBorders>
            <w:shd w:val="clear" w:color="auto" w:fill="DADADA"/>
          </w:tcPr>
          <w:p w14:paraId="5DFAC79B" w14:textId="77777777" w:rsidR="00151BAD" w:rsidRDefault="00151BAD">
            <w:pPr>
              <w:pStyle w:val="TableParagraph"/>
              <w:spacing w:before="1"/>
              <w:jc w:val="left"/>
              <w:rPr>
                <w:sz w:val="18"/>
              </w:rPr>
            </w:pPr>
          </w:p>
          <w:p w14:paraId="78C87F37" w14:textId="77777777" w:rsidR="00151BAD" w:rsidRDefault="00AC1F28">
            <w:pPr>
              <w:pStyle w:val="TableParagraph"/>
              <w:spacing w:before="0"/>
              <w:ind w:left="488" w:right="478"/>
              <w:rPr>
                <w:sz w:val="16"/>
              </w:rPr>
            </w:pPr>
            <w:r>
              <w:rPr>
                <w:sz w:val="16"/>
              </w:rPr>
              <w:t>A912</w:t>
            </w:r>
          </w:p>
        </w:tc>
      </w:tr>
      <w:tr w:rsidR="00151BAD" w14:paraId="44AC408E" w14:textId="77777777">
        <w:trPr>
          <w:trHeight w:val="633"/>
        </w:trPr>
        <w:tc>
          <w:tcPr>
            <w:tcW w:w="1469" w:type="dxa"/>
            <w:tcBorders>
              <w:top w:val="nil"/>
              <w:bottom w:val="nil"/>
            </w:tcBorders>
          </w:tcPr>
          <w:p w14:paraId="32795911" w14:textId="77777777" w:rsidR="00151BAD" w:rsidRDefault="00AC1F28">
            <w:pPr>
              <w:pStyle w:val="TableParagraph"/>
              <w:spacing w:before="129"/>
              <w:ind w:left="345" w:right="342"/>
              <w:rPr>
                <w:sz w:val="16"/>
              </w:rPr>
            </w:pPr>
            <w:r>
              <w:rPr>
                <w:sz w:val="16"/>
              </w:rPr>
              <w:t>7210</w:t>
            </w:r>
          </w:p>
          <w:p w14:paraId="745A9DDD" w14:textId="77777777" w:rsidR="00151BAD" w:rsidRDefault="00AC1F28">
            <w:pPr>
              <w:pStyle w:val="TableParagraph"/>
              <w:spacing w:before="0"/>
              <w:ind w:left="347" w:right="342"/>
              <w:rPr>
                <w:sz w:val="16"/>
              </w:rPr>
            </w:pPr>
            <w:r>
              <w:rPr>
                <w:sz w:val="16"/>
              </w:rPr>
              <w:t>(Non-Med)</w:t>
            </w:r>
          </w:p>
        </w:tc>
        <w:tc>
          <w:tcPr>
            <w:tcW w:w="1169" w:type="dxa"/>
            <w:tcBorders>
              <w:top w:val="nil"/>
              <w:bottom w:val="nil"/>
            </w:tcBorders>
          </w:tcPr>
          <w:p w14:paraId="53672C6F" w14:textId="77777777" w:rsidR="00151BAD" w:rsidRDefault="00151BAD">
            <w:pPr>
              <w:pStyle w:val="TableParagraph"/>
              <w:spacing w:before="1"/>
              <w:jc w:val="left"/>
              <w:rPr>
                <w:sz w:val="19"/>
              </w:rPr>
            </w:pPr>
          </w:p>
          <w:p w14:paraId="38206F9F" w14:textId="77777777" w:rsidR="00151BAD" w:rsidRDefault="00AC1F28">
            <w:pPr>
              <w:pStyle w:val="TableParagraph"/>
              <w:spacing w:before="0"/>
              <w:ind w:left="374" w:right="373"/>
              <w:rPr>
                <w:sz w:val="16"/>
              </w:rPr>
            </w:pPr>
            <w:r>
              <w:rPr>
                <w:sz w:val="16"/>
              </w:rPr>
              <w:t>GX</w:t>
            </w:r>
          </w:p>
        </w:tc>
        <w:tc>
          <w:tcPr>
            <w:tcW w:w="1483" w:type="dxa"/>
            <w:tcBorders>
              <w:top w:val="nil"/>
              <w:bottom w:val="nil"/>
            </w:tcBorders>
          </w:tcPr>
          <w:p w14:paraId="4F6703AC" w14:textId="77777777" w:rsidR="00151BAD" w:rsidRDefault="00151BAD">
            <w:pPr>
              <w:pStyle w:val="TableParagraph"/>
              <w:spacing w:before="1"/>
              <w:jc w:val="left"/>
              <w:rPr>
                <w:sz w:val="19"/>
              </w:rPr>
            </w:pPr>
          </w:p>
          <w:p w14:paraId="3E04C051" w14:textId="77777777" w:rsidR="00151BAD" w:rsidRDefault="00AC1F28">
            <w:pPr>
              <w:pStyle w:val="TableParagraph"/>
              <w:spacing w:before="0"/>
              <w:ind w:left="433" w:right="425"/>
              <w:rPr>
                <w:sz w:val="16"/>
              </w:rPr>
            </w:pPr>
            <w:r>
              <w:rPr>
                <w:sz w:val="16"/>
              </w:rPr>
              <w:t>CA</w:t>
            </w:r>
          </w:p>
        </w:tc>
        <w:tc>
          <w:tcPr>
            <w:tcW w:w="1766" w:type="dxa"/>
            <w:tcBorders>
              <w:top w:val="nil"/>
              <w:bottom w:val="nil"/>
            </w:tcBorders>
          </w:tcPr>
          <w:p w14:paraId="5752AD4E" w14:textId="77777777" w:rsidR="00151BAD" w:rsidRDefault="00151BAD">
            <w:pPr>
              <w:pStyle w:val="TableParagraph"/>
              <w:spacing w:before="1"/>
              <w:jc w:val="left"/>
              <w:rPr>
                <w:sz w:val="19"/>
              </w:rPr>
            </w:pPr>
          </w:p>
          <w:p w14:paraId="19CF66ED" w14:textId="77777777" w:rsidR="00151BAD" w:rsidRDefault="00AC1F28">
            <w:pPr>
              <w:pStyle w:val="TableParagraph"/>
              <w:spacing w:before="0"/>
              <w:ind w:left="488" w:right="478"/>
              <w:rPr>
                <w:sz w:val="16"/>
              </w:rPr>
            </w:pPr>
            <w:r>
              <w:rPr>
                <w:sz w:val="16"/>
              </w:rPr>
              <w:t>A914</w:t>
            </w:r>
          </w:p>
        </w:tc>
      </w:tr>
      <w:tr w:rsidR="00151BAD" w14:paraId="1E16CF5E" w14:textId="77777777">
        <w:trPr>
          <w:trHeight w:val="331"/>
        </w:trPr>
        <w:tc>
          <w:tcPr>
            <w:tcW w:w="1469" w:type="dxa"/>
            <w:tcBorders>
              <w:top w:val="nil"/>
              <w:bottom w:val="nil"/>
            </w:tcBorders>
            <w:shd w:val="clear" w:color="auto" w:fill="DADADA"/>
          </w:tcPr>
          <w:p w14:paraId="1F3552BE" w14:textId="77777777" w:rsidR="00151BAD" w:rsidRDefault="00AC1F28">
            <w:pPr>
              <w:pStyle w:val="TableParagraph"/>
              <w:spacing w:before="71"/>
              <w:ind w:left="345" w:right="342"/>
              <w:rPr>
                <w:sz w:val="16"/>
              </w:rPr>
            </w:pPr>
            <w:r>
              <w:rPr>
                <w:sz w:val="16"/>
              </w:rPr>
              <w:t>7220</w:t>
            </w:r>
          </w:p>
        </w:tc>
        <w:tc>
          <w:tcPr>
            <w:tcW w:w="1169" w:type="dxa"/>
            <w:tcBorders>
              <w:top w:val="nil"/>
              <w:bottom w:val="nil"/>
            </w:tcBorders>
            <w:shd w:val="clear" w:color="auto" w:fill="DADADA"/>
          </w:tcPr>
          <w:p w14:paraId="5BB3FD9E" w14:textId="77777777" w:rsidR="00151BAD" w:rsidRDefault="00AC1F28">
            <w:pPr>
              <w:pStyle w:val="TableParagraph"/>
              <w:spacing w:before="71"/>
              <w:ind w:left="380" w:right="370"/>
              <w:rPr>
                <w:sz w:val="16"/>
              </w:rPr>
            </w:pPr>
            <w:r>
              <w:rPr>
                <w:sz w:val="16"/>
              </w:rPr>
              <w:t>75</w:t>
            </w:r>
          </w:p>
        </w:tc>
        <w:tc>
          <w:tcPr>
            <w:tcW w:w="1483" w:type="dxa"/>
            <w:tcBorders>
              <w:top w:val="nil"/>
              <w:bottom w:val="nil"/>
            </w:tcBorders>
            <w:shd w:val="clear" w:color="auto" w:fill="DADADA"/>
          </w:tcPr>
          <w:p w14:paraId="231571E3"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shd w:val="clear" w:color="auto" w:fill="DADADA"/>
          </w:tcPr>
          <w:p w14:paraId="08BEE2FE" w14:textId="77777777" w:rsidR="00151BAD" w:rsidRDefault="00AC1F28">
            <w:pPr>
              <w:pStyle w:val="TableParagraph"/>
              <w:spacing w:before="71"/>
              <w:ind w:left="488" w:right="478"/>
              <w:rPr>
                <w:sz w:val="16"/>
              </w:rPr>
            </w:pPr>
            <w:r>
              <w:rPr>
                <w:sz w:val="16"/>
              </w:rPr>
              <w:t>A192</w:t>
            </w:r>
          </w:p>
        </w:tc>
      </w:tr>
      <w:tr w:rsidR="00151BAD" w14:paraId="1D747B9C" w14:textId="77777777">
        <w:trPr>
          <w:trHeight w:val="331"/>
        </w:trPr>
        <w:tc>
          <w:tcPr>
            <w:tcW w:w="1469" w:type="dxa"/>
            <w:tcBorders>
              <w:top w:val="nil"/>
              <w:bottom w:val="nil"/>
            </w:tcBorders>
          </w:tcPr>
          <w:p w14:paraId="6C1DF940" w14:textId="77777777" w:rsidR="00151BAD" w:rsidRDefault="00AC1F28">
            <w:pPr>
              <w:pStyle w:val="TableParagraph"/>
              <w:spacing w:before="71"/>
              <w:ind w:left="345" w:right="342"/>
              <w:rPr>
                <w:sz w:val="16"/>
              </w:rPr>
            </w:pPr>
            <w:r>
              <w:rPr>
                <w:sz w:val="16"/>
              </w:rPr>
              <w:t>7230</w:t>
            </w:r>
          </w:p>
        </w:tc>
        <w:tc>
          <w:tcPr>
            <w:tcW w:w="1169" w:type="dxa"/>
            <w:tcBorders>
              <w:top w:val="nil"/>
              <w:bottom w:val="nil"/>
            </w:tcBorders>
          </w:tcPr>
          <w:p w14:paraId="54EFFD9E" w14:textId="77777777" w:rsidR="00151BAD" w:rsidRDefault="00AC1F28">
            <w:pPr>
              <w:pStyle w:val="TableParagraph"/>
              <w:spacing w:before="71"/>
              <w:ind w:left="380" w:right="370"/>
              <w:rPr>
                <w:sz w:val="16"/>
              </w:rPr>
            </w:pPr>
            <w:r>
              <w:rPr>
                <w:sz w:val="16"/>
              </w:rPr>
              <w:t>75</w:t>
            </w:r>
          </w:p>
        </w:tc>
        <w:tc>
          <w:tcPr>
            <w:tcW w:w="1483" w:type="dxa"/>
            <w:tcBorders>
              <w:top w:val="nil"/>
              <w:bottom w:val="nil"/>
            </w:tcBorders>
          </w:tcPr>
          <w:p w14:paraId="15E1697F"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tcPr>
          <w:p w14:paraId="0398F17A" w14:textId="77777777" w:rsidR="00151BAD" w:rsidRDefault="00AC1F28">
            <w:pPr>
              <w:pStyle w:val="TableParagraph"/>
              <w:spacing w:before="71"/>
              <w:ind w:left="488" w:right="478"/>
              <w:rPr>
                <w:sz w:val="16"/>
              </w:rPr>
            </w:pPr>
            <w:r>
              <w:rPr>
                <w:sz w:val="16"/>
              </w:rPr>
              <w:t>A192</w:t>
            </w:r>
          </w:p>
        </w:tc>
      </w:tr>
      <w:tr w:rsidR="00151BAD" w14:paraId="370E6A55" w14:textId="77777777">
        <w:trPr>
          <w:trHeight w:val="331"/>
        </w:trPr>
        <w:tc>
          <w:tcPr>
            <w:tcW w:w="1469" w:type="dxa"/>
            <w:tcBorders>
              <w:top w:val="nil"/>
              <w:bottom w:val="nil"/>
            </w:tcBorders>
            <w:shd w:val="clear" w:color="auto" w:fill="DADADA"/>
          </w:tcPr>
          <w:p w14:paraId="18B6E28C" w14:textId="77777777" w:rsidR="00151BAD" w:rsidRDefault="00AC1F28">
            <w:pPr>
              <w:pStyle w:val="TableParagraph"/>
              <w:spacing w:before="69"/>
              <w:ind w:left="345" w:right="342"/>
              <w:rPr>
                <w:sz w:val="16"/>
              </w:rPr>
            </w:pPr>
            <w:r>
              <w:rPr>
                <w:sz w:val="16"/>
              </w:rPr>
              <w:t>7240</w:t>
            </w:r>
          </w:p>
        </w:tc>
        <w:tc>
          <w:tcPr>
            <w:tcW w:w="1169" w:type="dxa"/>
            <w:tcBorders>
              <w:top w:val="nil"/>
              <w:bottom w:val="nil"/>
            </w:tcBorders>
            <w:shd w:val="clear" w:color="auto" w:fill="DADADA"/>
          </w:tcPr>
          <w:p w14:paraId="3B1DC44A"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000023E7"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206E004E" w14:textId="77777777" w:rsidR="00151BAD" w:rsidRDefault="00AC1F28">
            <w:pPr>
              <w:pStyle w:val="TableParagraph"/>
              <w:spacing w:before="69"/>
              <w:ind w:left="488" w:right="478"/>
              <w:rPr>
                <w:sz w:val="16"/>
              </w:rPr>
            </w:pPr>
            <w:r>
              <w:rPr>
                <w:sz w:val="16"/>
              </w:rPr>
              <w:t>A192</w:t>
            </w:r>
          </w:p>
        </w:tc>
      </w:tr>
      <w:tr w:rsidR="00151BAD" w14:paraId="6CB6A552" w14:textId="77777777">
        <w:trPr>
          <w:trHeight w:val="331"/>
        </w:trPr>
        <w:tc>
          <w:tcPr>
            <w:tcW w:w="1469" w:type="dxa"/>
            <w:tcBorders>
              <w:top w:val="nil"/>
              <w:bottom w:val="nil"/>
            </w:tcBorders>
          </w:tcPr>
          <w:p w14:paraId="3F1216C5" w14:textId="77777777" w:rsidR="00151BAD" w:rsidRDefault="00AC1F28">
            <w:pPr>
              <w:pStyle w:val="TableParagraph"/>
              <w:spacing w:before="69"/>
              <w:ind w:left="345" w:right="342"/>
              <w:rPr>
                <w:sz w:val="16"/>
              </w:rPr>
            </w:pPr>
            <w:r>
              <w:rPr>
                <w:sz w:val="16"/>
              </w:rPr>
              <w:t>7290</w:t>
            </w:r>
          </w:p>
        </w:tc>
        <w:tc>
          <w:tcPr>
            <w:tcW w:w="1169" w:type="dxa"/>
            <w:tcBorders>
              <w:top w:val="nil"/>
              <w:bottom w:val="nil"/>
            </w:tcBorders>
          </w:tcPr>
          <w:p w14:paraId="34005FE1"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0D6B0C30"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5EBF51EC" w14:textId="77777777" w:rsidR="00151BAD" w:rsidRDefault="00AC1F28">
            <w:pPr>
              <w:pStyle w:val="TableParagraph"/>
              <w:spacing w:before="69"/>
              <w:ind w:left="488" w:right="478"/>
              <w:rPr>
                <w:sz w:val="16"/>
              </w:rPr>
            </w:pPr>
            <w:r>
              <w:rPr>
                <w:sz w:val="16"/>
              </w:rPr>
              <w:t>A192</w:t>
            </w:r>
          </w:p>
        </w:tc>
      </w:tr>
      <w:tr w:rsidR="00151BAD" w14:paraId="2636F08C" w14:textId="77777777">
        <w:trPr>
          <w:trHeight w:val="331"/>
        </w:trPr>
        <w:tc>
          <w:tcPr>
            <w:tcW w:w="1469" w:type="dxa"/>
            <w:tcBorders>
              <w:top w:val="nil"/>
              <w:bottom w:val="nil"/>
            </w:tcBorders>
            <w:shd w:val="clear" w:color="auto" w:fill="DADADA"/>
          </w:tcPr>
          <w:p w14:paraId="35F12BC8" w14:textId="77777777" w:rsidR="00151BAD" w:rsidRDefault="00AC1F28">
            <w:pPr>
              <w:pStyle w:val="TableParagraph"/>
              <w:spacing w:before="69"/>
              <w:ind w:left="345" w:right="342"/>
              <w:rPr>
                <w:sz w:val="16"/>
              </w:rPr>
            </w:pPr>
            <w:r>
              <w:rPr>
                <w:sz w:val="16"/>
              </w:rPr>
              <w:t>7310</w:t>
            </w:r>
          </w:p>
        </w:tc>
        <w:tc>
          <w:tcPr>
            <w:tcW w:w="1169" w:type="dxa"/>
            <w:tcBorders>
              <w:top w:val="nil"/>
              <w:bottom w:val="nil"/>
            </w:tcBorders>
            <w:shd w:val="clear" w:color="auto" w:fill="DADADA"/>
          </w:tcPr>
          <w:p w14:paraId="00296E34"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shd w:val="clear" w:color="auto" w:fill="DADADA"/>
          </w:tcPr>
          <w:p w14:paraId="50756C80"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43D03967" w14:textId="77777777" w:rsidR="00151BAD" w:rsidRDefault="00AC1F28">
            <w:pPr>
              <w:pStyle w:val="TableParagraph"/>
              <w:spacing w:before="69"/>
              <w:ind w:left="488" w:right="478"/>
              <w:rPr>
                <w:sz w:val="16"/>
              </w:rPr>
            </w:pPr>
            <w:r>
              <w:rPr>
                <w:sz w:val="16"/>
              </w:rPr>
              <w:t>A920</w:t>
            </w:r>
          </w:p>
        </w:tc>
      </w:tr>
      <w:tr w:rsidR="00151BAD" w14:paraId="72BFFC3A" w14:textId="77777777">
        <w:trPr>
          <w:trHeight w:val="331"/>
        </w:trPr>
        <w:tc>
          <w:tcPr>
            <w:tcW w:w="1469" w:type="dxa"/>
            <w:tcBorders>
              <w:top w:val="nil"/>
              <w:bottom w:val="nil"/>
            </w:tcBorders>
          </w:tcPr>
          <w:p w14:paraId="24B6F351" w14:textId="77777777" w:rsidR="00151BAD" w:rsidRDefault="00AC1F28">
            <w:pPr>
              <w:pStyle w:val="TableParagraph"/>
              <w:spacing w:before="69"/>
              <w:ind w:left="345" w:right="342"/>
              <w:rPr>
                <w:sz w:val="16"/>
              </w:rPr>
            </w:pPr>
            <w:r>
              <w:rPr>
                <w:sz w:val="16"/>
              </w:rPr>
              <w:t>7320</w:t>
            </w:r>
          </w:p>
        </w:tc>
        <w:tc>
          <w:tcPr>
            <w:tcW w:w="1169" w:type="dxa"/>
            <w:tcBorders>
              <w:top w:val="nil"/>
              <w:bottom w:val="nil"/>
            </w:tcBorders>
          </w:tcPr>
          <w:p w14:paraId="19A136B5"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tcPr>
          <w:p w14:paraId="58BC6DC8"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4FCC7C0E" w14:textId="77777777" w:rsidR="00151BAD" w:rsidRDefault="00AC1F28">
            <w:pPr>
              <w:pStyle w:val="TableParagraph"/>
              <w:spacing w:before="69"/>
              <w:ind w:left="488" w:right="478"/>
              <w:rPr>
                <w:sz w:val="16"/>
              </w:rPr>
            </w:pPr>
            <w:r>
              <w:rPr>
                <w:sz w:val="16"/>
              </w:rPr>
              <w:t>A920</w:t>
            </w:r>
          </w:p>
        </w:tc>
      </w:tr>
      <w:tr w:rsidR="00151BAD" w14:paraId="62A3F9EE" w14:textId="77777777">
        <w:trPr>
          <w:trHeight w:val="331"/>
        </w:trPr>
        <w:tc>
          <w:tcPr>
            <w:tcW w:w="1469" w:type="dxa"/>
            <w:tcBorders>
              <w:top w:val="nil"/>
              <w:bottom w:val="nil"/>
            </w:tcBorders>
            <w:shd w:val="clear" w:color="auto" w:fill="DADADA"/>
          </w:tcPr>
          <w:p w14:paraId="4A3C206D" w14:textId="77777777" w:rsidR="00151BAD" w:rsidRDefault="00AC1F28">
            <w:pPr>
              <w:pStyle w:val="TableParagraph"/>
              <w:spacing w:before="69"/>
              <w:ind w:left="345" w:right="342"/>
              <w:rPr>
                <w:sz w:val="16"/>
              </w:rPr>
            </w:pPr>
            <w:r>
              <w:rPr>
                <w:sz w:val="16"/>
              </w:rPr>
              <w:t>7330</w:t>
            </w:r>
          </w:p>
        </w:tc>
        <w:tc>
          <w:tcPr>
            <w:tcW w:w="1169" w:type="dxa"/>
            <w:tcBorders>
              <w:top w:val="nil"/>
              <w:bottom w:val="nil"/>
            </w:tcBorders>
            <w:shd w:val="clear" w:color="auto" w:fill="DADADA"/>
          </w:tcPr>
          <w:p w14:paraId="7FB4CA0A"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55B7D6AB"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08B353D6" w14:textId="77777777" w:rsidR="00151BAD" w:rsidRDefault="00AC1F28">
            <w:pPr>
              <w:pStyle w:val="TableParagraph"/>
              <w:spacing w:before="69"/>
              <w:ind w:left="488" w:right="478"/>
              <w:rPr>
                <w:sz w:val="16"/>
              </w:rPr>
            </w:pPr>
            <w:r>
              <w:rPr>
                <w:sz w:val="16"/>
              </w:rPr>
              <w:t>A192</w:t>
            </w:r>
          </w:p>
        </w:tc>
      </w:tr>
      <w:tr w:rsidR="00151BAD" w14:paraId="17C3789A" w14:textId="77777777">
        <w:trPr>
          <w:trHeight w:val="331"/>
        </w:trPr>
        <w:tc>
          <w:tcPr>
            <w:tcW w:w="1469" w:type="dxa"/>
            <w:tcBorders>
              <w:top w:val="nil"/>
              <w:bottom w:val="nil"/>
            </w:tcBorders>
          </w:tcPr>
          <w:p w14:paraId="47B7FA59" w14:textId="77777777" w:rsidR="00151BAD" w:rsidRDefault="00AC1F28">
            <w:pPr>
              <w:pStyle w:val="TableParagraph"/>
              <w:spacing w:before="69"/>
              <w:ind w:left="345" w:right="342"/>
              <w:rPr>
                <w:sz w:val="16"/>
              </w:rPr>
            </w:pPr>
            <w:r>
              <w:rPr>
                <w:sz w:val="16"/>
              </w:rPr>
              <w:t>7340</w:t>
            </w:r>
          </w:p>
        </w:tc>
        <w:tc>
          <w:tcPr>
            <w:tcW w:w="1169" w:type="dxa"/>
            <w:tcBorders>
              <w:top w:val="nil"/>
              <w:bottom w:val="nil"/>
            </w:tcBorders>
          </w:tcPr>
          <w:p w14:paraId="780C0ED5"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01A1EDCE"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3C2CA505" w14:textId="77777777" w:rsidR="00151BAD" w:rsidRDefault="00AC1F28">
            <w:pPr>
              <w:pStyle w:val="TableParagraph"/>
              <w:spacing w:before="69"/>
              <w:ind w:left="488" w:right="478"/>
              <w:rPr>
                <w:sz w:val="16"/>
              </w:rPr>
            </w:pPr>
            <w:r>
              <w:rPr>
                <w:sz w:val="16"/>
              </w:rPr>
              <w:t>A192</w:t>
            </w:r>
          </w:p>
        </w:tc>
      </w:tr>
      <w:tr w:rsidR="00151BAD" w14:paraId="2B426D8B" w14:textId="77777777">
        <w:trPr>
          <w:trHeight w:val="331"/>
        </w:trPr>
        <w:tc>
          <w:tcPr>
            <w:tcW w:w="1469" w:type="dxa"/>
            <w:tcBorders>
              <w:top w:val="nil"/>
              <w:bottom w:val="nil"/>
            </w:tcBorders>
            <w:shd w:val="clear" w:color="auto" w:fill="DADADA"/>
          </w:tcPr>
          <w:p w14:paraId="40F66B56" w14:textId="77777777" w:rsidR="00151BAD" w:rsidRDefault="00AC1F28">
            <w:pPr>
              <w:pStyle w:val="TableParagraph"/>
              <w:spacing w:before="69"/>
              <w:ind w:left="345" w:right="342"/>
              <w:rPr>
                <w:sz w:val="16"/>
              </w:rPr>
            </w:pPr>
            <w:r>
              <w:rPr>
                <w:sz w:val="16"/>
              </w:rPr>
              <w:t>7350</w:t>
            </w:r>
          </w:p>
        </w:tc>
        <w:tc>
          <w:tcPr>
            <w:tcW w:w="1169" w:type="dxa"/>
            <w:tcBorders>
              <w:top w:val="nil"/>
              <w:bottom w:val="nil"/>
            </w:tcBorders>
            <w:shd w:val="clear" w:color="auto" w:fill="DADADA"/>
          </w:tcPr>
          <w:p w14:paraId="48808F58"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0707F94A"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57F348F3" w14:textId="77777777" w:rsidR="00151BAD" w:rsidRDefault="00AC1F28">
            <w:pPr>
              <w:pStyle w:val="TableParagraph"/>
              <w:spacing w:before="69"/>
              <w:ind w:left="488" w:right="478"/>
              <w:rPr>
                <w:sz w:val="16"/>
              </w:rPr>
            </w:pPr>
            <w:r>
              <w:rPr>
                <w:sz w:val="16"/>
              </w:rPr>
              <w:t>A192</w:t>
            </w:r>
          </w:p>
        </w:tc>
      </w:tr>
      <w:tr w:rsidR="00151BAD" w14:paraId="2B3B0C01" w14:textId="77777777">
        <w:trPr>
          <w:trHeight w:val="331"/>
        </w:trPr>
        <w:tc>
          <w:tcPr>
            <w:tcW w:w="1469" w:type="dxa"/>
            <w:tcBorders>
              <w:top w:val="nil"/>
              <w:bottom w:val="nil"/>
            </w:tcBorders>
          </w:tcPr>
          <w:p w14:paraId="2E712A1D" w14:textId="77777777" w:rsidR="00151BAD" w:rsidRDefault="00AC1F28">
            <w:pPr>
              <w:pStyle w:val="TableParagraph"/>
              <w:spacing w:before="69"/>
              <w:ind w:left="345" w:right="342"/>
              <w:rPr>
                <w:sz w:val="16"/>
              </w:rPr>
            </w:pPr>
            <w:r>
              <w:rPr>
                <w:sz w:val="16"/>
              </w:rPr>
              <w:t>7360</w:t>
            </w:r>
          </w:p>
        </w:tc>
        <w:tc>
          <w:tcPr>
            <w:tcW w:w="1169" w:type="dxa"/>
            <w:tcBorders>
              <w:top w:val="nil"/>
              <w:bottom w:val="nil"/>
            </w:tcBorders>
          </w:tcPr>
          <w:p w14:paraId="4669725A"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tcPr>
          <w:p w14:paraId="5654BC0A"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0BBEA134" w14:textId="77777777" w:rsidR="00151BAD" w:rsidRDefault="00AC1F28">
            <w:pPr>
              <w:pStyle w:val="TableParagraph"/>
              <w:spacing w:before="69"/>
              <w:ind w:left="488" w:right="478"/>
              <w:rPr>
                <w:sz w:val="16"/>
              </w:rPr>
            </w:pPr>
            <w:r>
              <w:rPr>
                <w:sz w:val="16"/>
              </w:rPr>
              <w:t>A920</w:t>
            </w:r>
          </w:p>
        </w:tc>
      </w:tr>
      <w:tr w:rsidR="00151BAD" w14:paraId="3421B842" w14:textId="77777777">
        <w:trPr>
          <w:trHeight w:val="328"/>
        </w:trPr>
        <w:tc>
          <w:tcPr>
            <w:tcW w:w="1469" w:type="dxa"/>
            <w:tcBorders>
              <w:top w:val="nil"/>
              <w:bottom w:val="nil"/>
            </w:tcBorders>
            <w:shd w:val="clear" w:color="auto" w:fill="DADADA"/>
          </w:tcPr>
          <w:p w14:paraId="13483A1D" w14:textId="77777777" w:rsidR="00151BAD" w:rsidRDefault="00AC1F28">
            <w:pPr>
              <w:pStyle w:val="TableParagraph"/>
              <w:spacing w:before="69"/>
              <w:ind w:left="345" w:right="342"/>
              <w:rPr>
                <w:sz w:val="16"/>
              </w:rPr>
            </w:pPr>
            <w:r>
              <w:rPr>
                <w:sz w:val="16"/>
              </w:rPr>
              <w:t>7420</w:t>
            </w:r>
          </w:p>
        </w:tc>
        <w:tc>
          <w:tcPr>
            <w:tcW w:w="1169" w:type="dxa"/>
            <w:tcBorders>
              <w:top w:val="nil"/>
              <w:bottom w:val="nil"/>
            </w:tcBorders>
            <w:shd w:val="clear" w:color="auto" w:fill="DADADA"/>
          </w:tcPr>
          <w:p w14:paraId="54EA2368"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355D2174"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50D91C5B" w14:textId="77777777" w:rsidR="00151BAD" w:rsidRDefault="00AC1F28">
            <w:pPr>
              <w:pStyle w:val="TableParagraph"/>
              <w:spacing w:before="69"/>
              <w:ind w:left="488" w:right="478"/>
              <w:rPr>
                <w:sz w:val="16"/>
              </w:rPr>
            </w:pPr>
            <w:r>
              <w:rPr>
                <w:sz w:val="16"/>
              </w:rPr>
              <w:t>A192</w:t>
            </w:r>
          </w:p>
        </w:tc>
      </w:tr>
      <w:tr w:rsidR="00151BAD" w14:paraId="04C8ADA1" w14:textId="77777777">
        <w:trPr>
          <w:trHeight w:val="331"/>
        </w:trPr>
        <w:tc>
          <w:tcPr>
            <w:tcW w:w="1469" w:type="dxa"/>
            <w:tcBorders>
              <w:top w:val="nil"/>
              <w:bottom w:val="nil"/>
            </w:tcBorders>
          </w:tcPr>
          <w:p w14:paraId="0CA696B8" w14:textId="77777777" w:rsidR="00151BAD" w:rsidRDefault="00AC1F28">
            <w:pPr>
              <w:pStyle w:val="TableParagraph"/>
              <w:spacing w:before="71"/>
              <w:ind w:left="345" w:right="342"/>
              <w:rPr>
                <w:sz w:val="16"/>
              </w:rPr>
            </w:pPr>
            <w:r>
              <w:rPr>
                <w:sz w:val="16"/>
              </w:rPr>
              <w:t>7430</w:t>
            </w:r>
          </w:p>
        </w:tc>
        <w:tc>
          <w:tcPr>
            <w:tcW w:w="1169" w:type="dxa"/>
            <w:tcBorders>
              <w:top w:val="nil"/>
              <w:bottom w:val="nil"/>
            </w:tcBorders>
          </w:tcPr>
          <w:p w14:paraId="6DF0C30B" w14:textId="77777777" w:rsidR="00151BAD" w:rsidRDefault="00AC1F28">
            <w:pPr>
              <w:pStyle w:val="TableParagraph"/>
              <w:spacing w:before="71"/>
              <w:ind w:left="380" w:right="370"/>
              <w:rPr>
                <w:sz w:val="16"/>
              </w:rPr>
            </w:pPr>
            <w:r>
              <w:rPr>
                <w:sz w:val="16"/>
              </w:rPr>
              <w:t>75</w:t>
            </w:r>
          </w:p>
        </w:tc>
        <w:tc>
          <w:tcPr>
            <w:tcW w:w="1483" w:type="dxa"/>
            <w:tcBorders>
              <w:top w:val="nil"/>
              <w:bottom w:val="nil"/>
            </w:tcBorders>
          </w:tcPr>
          <w:p w14:paraId="487771A9"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tcPr>
          <w:p w14:paraId="29503331" w14:textId="77777777" w:rsidR="00151BAD" w:rsidRDefault="00AC1F28">
            <w:pPr>
              <w:pStyle w:val="TableParagraph"/>
              <w:spacing w:before="71"/>
              <w:ind w:left="488" w:right="478"/>
              <w:rPr>
                <w:sz w:val="16"/>
              </w:rPr>
            </w:pPr>
            <w:r>
              <w:rPr>
                <w:sz w:val="16"/>
              </w:rPr>
              <w:t>A192</w:t>
            </w:r>
          </w:p>
        </w:tc>
      </w:tr>
      <w:tr w:rsidR="00151BAD" w14:paraId="4389C975" w14:textId="77777777">
        <w:trPr>
          <w:trHeight w:val="331"/>
        </w:trPr>
        <w:tc>
          <w:tcPr>
            <w:tcW w:w="1469" w:type="dxa"/>
            <w:tcBorders>
              <w:top w:val="nil"/>
              <w:bottom w:val="nil"/>
            </w:tcBorders>
            <w:shd w:val="clear" w:color="auto" w:fill="DADADA"/>
          </w:tcPr>
          <w:p w14:paraId="21B9B043" w14:textId="77777777" w:rsidR="00151BAD" w:rsidRDefault="00AC1F28">
            <w:pPr>
              <w:pStyle w:val="TableParagraph"/>
              <w:spacing w:before="71"/>
              <w:ind w:left="345" w:right="342"/>
              <w:rPr>
                <w:sz w:val="16"/>
              </w:rPr>
            </w:pPr>
            <w:r>
              <w:rPr>
                <w:sz w:val="16"/>
              </w:rPr>
              <w:t>7435</w:t>
            </w:r>
          </w:p>
        </w:tc>
        <w:tc>
          <w:tcPr>
            <w:tcW w:w="1169" w:type="dxa"/>
            <w:tcBorders>
              <w:top w:val="nil"/>
              <w:bottom w:val="nil"/>
            </w:tcBorders>
            <w:shd w:val="clear" w:color="auto" w:fill="DADADA"/>
          </w:tcPr>
          <w:p w14:paraId="6BABCBB6" w14:textId="77777777" w:rsidR="00151BAD" w:rsidRDefault="00AC1F28">
            <w:pPr>
              <w:pStyle w:val="TableParagraph"/>
              <w:spacing w:before="71"/>
              <w:ind w:left="380" w:right="370"/>
              <w:rPr>
                <w:sz w:val="16"/>
              </w:rPr>
            </w:pPr>
            <w:r>
              <w:rPr>
                <w:sz w:val="16"/>
              </w:rPr>
              <w:t>75</w:t>
            </w:r>
          </w:p>
        </w:tc>
        <w:tc>
          <w:tcPr>
            <w:tcW w:w="1483" w:type="dxa"/>
            <w:tcBorders>
              <w:top w:val="nil"/>
              <w:bottom w:val="nil"/>
            </w:tcBorders>
            <w:shd w:val="clear" w:color="auto" w:fill="DADADA"/>
          </w:tcPr>
          <w:p w14:paraId="38B2E8FF"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shd w:val="clear" w:color="auto" w:fill="DADADA"/>
          </w:tcPr>
          <w:p w14:paraId="42A15D6C" w14:textId="77777777" w:rsidR="00151BAD" w:rsidRDefault="00AC1F28">
            <w:pPr>
              <w:pStyle w:val="TableParagraph"/>
              <w:spacing w:before="71"/>
              <w:ind w:left="488" w:right="478"/>
              <w:rPr>
                <w:sz w:val="16"/>
              </w:rPr>
            </w:pPr>
            <w:r>
              <w:rPr>
                <w:sz w:val="16"/>
              </w:rPr>
              <w:t>A192</w:t>
            </w:r>
          </w:p>
        </w:tc>
      </w:tr>
      <w:tr w:rsidR="00151BAD" w14:paraId="3033565B" w14:textId="77777777">
        <w:trPr>
          <w:trHeight w:val="331"/>
        </w:trPr>
        <w:tc>
          <w:tcPr>
            <w:tcW w:w="1469" w:type="dxa"/>
            <w:tcBorders>
              <w:top w:val="nil"/>
              <w:bottom w:val="nil"/>
            </w:tcBorders>
          </w:tcPr>
          <w:p w14:paraId="18026373" w14:textId="77777777" w:rsidR="00151BAD" w:rsidRDefault="00AC1F28">
            <w:pPr>
              <w:pStyle w:val="TableParagraph"/>
              <w:spacing w:before="71"/>
              <w:ind w:left="345" w:right="342"/>
              <w:rPr>
                <w:sz w:val="16"/>
              </w:rPr>
            </w:pPr>
            <w:r>
              <w:rPr>
                <w:sz w:val="16"/>
              </w:rPr>
              <w:t>7450</w:t>
            </w:r>
          </w:p>
        </w:tc>
        <w:tc>
          <w:tcPr>
            <w:tcW w:w="1169" w:type="dxa"/>
            <w:tcBorders>
              <w:top w:val="nil"/>
              <w:bottom w:val="nil"/>
            </w:tcBorders>
          </w:tcPr>
          <w:p w14:paraId="2EADF35E" w14:textId="77777777" w:rsidR="00151BAD" w:rsidRDefault="00AC1F28">
            <w:pPr>
              <w:pStyle w:val="TableParagraph"/>
              <w:spacing w:before="71"/>
              <w:ind w:left="374" w:right="373"/>
              <w:rPr>
                <w:sz w:val="16"/>
              </w:rPr>
            </w:pPr>
            <w:r>
              <w:rPr>
                <w:sz w:val="16"/>
              </w:rPr>
              <w:t>GX</w:t>
            </w:r>
          </w:p>
        </w:tc>
        <w:tc>
          <w:tcPr>
            <w:tcW w:w="1483" w:type="dxa"/>
            <w:tcBorders>
              <w:top w:val="nil"/>
              <w:bottom w:val="nil"/>
            </w:tcBorders>
          </w:tcPr>
          <w:p w14:paraId="625E26A7"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tcPr>
          <w:p w14:paraId="50FDB5C6" w14:textId="77777777" w:rsidR="00151BAD" w:rsidRDefault="00AC1F28">
            <w:pPr>
              <w:pStyle w:val="TableParagraph"/>
              <w:spacing w:before="71"/>
              <w:ind w:left="488" w:right="478"/>
              <w:rPr>
                <w:sz w:val="16"/>
              </w:rPr>
            </w:pPr>
            <w:r>
              <w:rPr>
                <w:sz w:val="16"/>
              </w:rPr>
              <w:t>A920</w:t>
            </w:r>
          </w:p>
        </w:tc>
      </w:tr>
      <w:tr w:rsidR="00151BAD" w14:paraId="16C981ED" w14:textId="77777777">
        <w:trPr>
          <w:trHeight w:val="331"/>
        </w:trPr>
        <w:tc>
          <w:tcPr>
            <w:tcW w:w="1469" w:type="dxa"/>
            <w:tcBorders>
              <w:top w:val="nil"/>
              <w:bottom w:val="nil"/>
            </w:tcBorders>
            <w:shd w:val="clear" w:color="auto" w:fill="DADADA"/>
          </w:tcPr>
          <w:p w14:paraId="3C84AA57" w14:textId="77777777" w:rsidR="00151BAD" w:rsidRDefault="00AC1F28">
            <w:pPr>
              <w:pStyle w:val="TableParagraph"/>
              <w:spacing w:before="69"/>
              <w:ind w:left="345" w:right="342"/>
              <w:rPr>
                <w:sz w:val="16"/>
              </w:rPr>
            </w:pPr>
            <w:r>
              <w:rPr>
                <w:sz w:val="16"/>
              </w:rPr>
              <w:t>7460</w:t>
            </w:r>
          </w:p>
        </w:tc>
        <w:tc>
          <w:tcPr>
            <w:tcW w:w="1169" w:type="dxa"/>
            <w:tcBorders>
              <w:top w:val="nil"/>
              <w:bottom w:val="nil"/>
            </w:tcBorders>
            <w:shd w:val="clear" w:color="auto" w:fill="DADADA"/>
          </w:tcPr>
          <w:p w14:paraId="488797CF"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14D7AFA0"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31795548" w14:textId="77777777" w:rsidR="00151BAD" w:rsidRDefault="00AC1F28">
            <w:pPr>
              <w:pStyle w:val="TableParagraph"/>
              <w:spacing w:before="69"/>
              <w:ind w:left="488" w:right="478"/>
              <w:rPr>
                <w:sz w:val="16"/>
              </w:rPr>
            </w:pPr>
            <w:r>
              <w:rPr>
                <w:sz w:val="16"/>
              </w:rPr>
              <w:t>A192</w:t>
            </w:r>
          </w:p>
        </w:tc>
      </w:tr>
      <w:tr w:rsidR="00151BAD" w14:paraId="7F88A1E9" w14:textId="77777777">
        <w:trPr>
          <w:trHeight w:val="331"/>
        </w:trPr>
        <w:tc>
          <w:tcPr>
            <w:tcW w:w="1469" w:type="dxa"/>
            <w:tcBorders>
              <w:top w:val="nil"/>
              <w:bottom w:val="nil"/>
            </w:tcBorders>
          </w:tcPr>
          <w:p w14:paraId="4B8A219C" w14:textId="77777777" w:rsidR="00151BAD" w:rsidRDefault="00AC1F28">
            <w:pPr>
              <w:pStyle w:val="TableParagraph"/>
              <w:spacing w:before="69"/>
              <w:ind w:left="345" w:right="342"/>
              <w:rPr>
                <w:sz w:val="16"/>
              </w:rPr>
            </w:pPr>
            <w:r>
              <w:rPr>
                <w:sz w:val="16"/>
              </w:rPr>
              <w:t>7490</w:t>
            </w:r>
          </w:p>
        </w:tc>
        <w:tc>
          <w:tcPr>
            <w:tcW w:w="1169" w:type="dxa"/>
            <w:tcBorders>
              <w:top w:val="nil"/>
              <w:bottom w:val="nil"/>
            </w:tcBorders>
          </w:tcPr>
          <w:p w14:paraId="0D384693"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42F83444"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46F9FDC1" w14:textId="77777777" w:rsidR="00151BAD" w:rsidRDefault="00AC1F28">
            <w:pPr>
              <w:pStyle w:val="TableParagraph"/>
              <w:spacing w:before="69"/>
              <w:ind w:left="488" w:right="478"/>
              <w:rPr>
                <w:sz w:val="16"/>
              </w:rPr>
            </w:pPr>
            <w:r>
              <w:rPr>
                <w:sz w:val="16"/>
              </w:rPr>
              <w:t>A192</w:t>
            </w:r>
          </w:p>
        </w:tc>
      </w:tr>
      <w:tr w:rsidR="00151BAD" w14:paraId="77B7A32D" w14:textId="77777777">
        <w:trPr>
          <w:trHeight w:val="331"/>
        </w:trPr>
        <w:tc>
          <w:tcPr>
            <w:tcW w:w="1469" w:type="dxa"/>
            <w:tcBorders>
              <w:top w:val="nil"/>
              <w:bottom w:val="nil"/>
            </w:tcBorders>
            <w:shd w:val="clear" w:color="auto" w:fill="DADADA"/>
          </w:tcPr>
          <w:p w14:paraId="37B86ED1" w14:textId="77777777" w:rsidR="00151BAD" w:rsidRDefault="00AC1F28">
            <w:pPr>
              <w:pStyle w:val="TableParagraph"/>
              <w:spacing w:before="69"/>
              <w:ind w:left="345" w:right="342"/>
              <w:rPr>
                <w:sz w:val="16"/>
              </w:rPr>
            </w:pPr>
            <w:r>
              <w:rPr>
                <w:sz w:val="16"/>
              </w:rPr>
              <w:t>7510</w:t>
            </w:r>
          </w:p>
        </w:tc>
        <w:tc>
          <w:tcPr>
            <w:tcW w:w="1169" w:type="dxa"/>
            <w:tcBorders>
              <w:top w:val="nil"/>
              <w:bottom w:val="nil"/>
            </w:tcBorders>
            <w:shd w:val="clear" w:color="auto" w:fill="DADADA"/>
          </w:tcPr>
          <w:p w14:paraId="3980157A"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01C4C317"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747CEDB1" w14:textId="77777777" w:rsidR="00151BAD" w:rsidRDefault="00AC1F28">
            <w:pPr>
              <w:pStyle w:val="TableParagraph"/>
              <w:spacing w:before="69"/>
              <w:ind w:left="488" w:right="478"/>
              <w:rPr>
                <w:sz w:val="16"/>
              </w:rPr>
            </w:pPr>
            <w:r>
              <w:rPr>
                <w:sz w:val="16"/>
              </w:rPr>
              <w:t>A192</w:t>
            </w:r>
          </w:p>
        </w:tc>
      </w:tr>
      <w:tr w:rsidR="00151BAD" w14:paraId="0E8D97C7" w14:textId="77777777">
        <w:trPr>
          <w:trHeight w:val="331"/>
        </w:trPr>
        <w:tc>
          <w:tcPr>
            <w:tcW w:w="1469" w:type="dxa"/>
            <w:tcBorders>
              <w:top w:val="nil"/>
              <w:bottom w:val="nil"/>
            </w:tcBorders>
          </w:tcPr>
          <w:p w14:paraId="5AFBDA46" w14:textId="77777777" w:rsidR="00151BAD" w:rsidRDefault="00AC1F28">
            <w:pPr>
              <w:pStyle w:val="TableParagraph"/>
              <w:spacing w:before="69"/>
              <w:ind w:left="345" w:right="342"/>
              <w:rPr>
                <w:sz w:val="16"/>
              </w:rPr>
            </w:pPr>
            <w:r>
              <w:rPr>
                <w:sz w:val="16"/>
              </w:rPr>
              <w:t>7520</w:t>
            </w:r>
          </w:p>
        </w:tc>
        <w:tc>
          <w:tcPr>
            <w:tcW w:w="1169" w:type="dxa"/>
            <w:tcBorders>
              <w:top w:val="nil"/>
              <w:bottom w:val="nil"/>
            </w:tcBorders>
          </w:tcPr>
          <w:p w14:paraId="0AF1A30C"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7308C13F"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31EA8F70" w14:textId="77777777" w:rsidR="00151BAD" w:rsidRDefault="00AC1F28">
            <w:pPr>
              <w:pStyle w:val="TableParagraph"/>
              <w:spacing w:before="69"/>
              <w:ind w:left="488" w:right="478"/>
              <w:rPr>
                <w:sz w:val="16"/>
              </w:rPr>
            </w:pPr>
            <w:r>
              <w:rPr>
                <w:sz w:val="16"/>
              </w:rPr>
              <w:t>A192</w:t>
            </w:r>
          </w:p>
        </w:tc>
      </w:tr>
      <w:tr w:rsidR="00151BAD" w14:paraId="34FC5E2E" w14:textId="77777777">
        <w:trPr>
          <w:trHeight w:val="331"/>
        </w:trPr>
        <w:tc>
          <w:tcPr>
            <w:tcW w:w="1469" w:type="dxa"/>
            <w:tcBorders>
              <w:top w:val="nil"/>
              <w:bottom w:val="nil"/>
            </w:tcBorders>
            <w:shd w:val="clear" w:color="auto" w:fill="DADADA"/>
          </w:tcPr>
          <w:p w14:paraId="690469D5" w14:textId="77777777" w:rsidR="00151BAD" w:rsidRDefault="00AC1F28">
            <w:pPr>
              <w:pStyle w:val="TableParagraph"/>
              <w:spacing w:before="69"/>
              <w:ind w:left="345" w:right="342"/>
              <w:rPr>
                <w:sz w:val="16"/>
              </w:rPr>
            </w:pPr>
            <w:r>
              <w:rPr>
                <w:sz w:val="16"/>
              </w:rPr>
              <w:t>7530</w:t>
            </w:r>
          </w:p>
        </w:tc>
        <w:tc>
          <w:tcPr>
            <w:tcW w:w="1169" w:type="dxa"/>
            <w:tcBorders>
              <w:top w:val="nil"/>
              <w:bottom w:val="nil"/>
            </w:tcBorders>
            <w:shd w:val="clear" w:color="auto" w:fill="DADADA"/>
          </w:tcPr>
          <w:p w14:paraId="695D0796"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shd w:val="clear" w:color="auto" w:fill="DADADA"/>
          </w:tcPr>
          <w:p w14:paraId="30F90552"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5C4DEFFB" w14:textId="77777777" w:rsidR="00151BAD" w:rsidRDefault="00AC1F28">
            <w:pPr>
              <w:pStyle w:val="TableParagraph"/>
              <w:spacing w:before="69"/>
              <w:ind w:left="488" w:right="478"/>
              <w:rPr>
                <w:sz w:val="16"/>
              </w:rPr>
            </w:pPr>
            <w:r>
              <w:rPr>
                <w:sz w:val="16"/>
              </w:rPr>
              <w:t>A192</w:t>
            </w:r>
          </w:p>
        </w:tc>
      </w:tr>
      <w:tr w:rsidR="00151BAD" w14:paraId="1AD41244" w14:textId="77777777">
        <w:trPr>
          <w:trHeight w:val="331"/>
        </w:trPr>
        <w:tc>
          <w:tcPr>
            <w:tcW w:w="1469" w:type="dxa"/>
            <w:tcBorders>
              <w:top w:val="nil"/>
              <w:bottom w:val="nil"/>
            </w:tcBorders>
          </w:tcPr>
          <w:p w14:paraId="50B5D710" w14:textId="77777777" w:rsidR="00151BAD" w:rsidRDefault="00AC1F28">
            <w:pPr>
              <w:pStyle w:val="TableParagraph"/>
              <w:spacing w:before="69"/>
              <w:ind w:left="345" w:right="342"/>
              <w:rPr>
                <w:sz w:val="16"/>
              </w:rPr>
            </w:pPr>
            <w:r>
              <w:rPr>
                <w:sz w:val="16"/>
              </w:rPr>
              <w:t>7540</w:t>
            </w:r>
          </w:p>
        </w:tc>
        <w:tc>
          <w:tcPr>
            <w:tcW w:w="1169" w:type="dxa"/>
            <w:tcBorders>
              <w:top w:val="nil"/>
              <w:bottom w:val="nil"/>
            </w:tcBorders>
          </w:tcPr>
          <w:p w14:paraId="6B085E2C" w14:textId="77777777" w:rsidR="00151BAD" w:rsidRDefault="00AC1F28">
            <w:pPr>
              <w:pStyle w:val="TableParagraph"/>
              <w:spacing w:before="69"/>
              <w:ind w:left="380" w:right="370"/>
              <w:rPr>
                <w:sz w:val="16"/>
              </w:rPr>
            </w:pPr>
            <w:r>
              <w:rPr>
                <w:sz w:val="16"/>
              </w:rPr>
              <w:t>75</w:t>
            </w:r>
          </w:p>
        </w:tc>
        <w:tc>
          <w:tcPr>
            <w:tcW w:w="1483" w:type="dxa"/>
            <w:tcBorders>
              <w:top w:val="nil"/>
              <w:bottom w:val="nil"/>
            </w:tcBorders>
          </w:tcPr>
          <w:p w14:paraId="3B11A443"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2ED775EF" w14:textId="77777777" w:rsidR="00151BAD" w:rsidRDefault="00AC1F28">
            <w:pPr>
              <w:pStyle w:val="TableParagraph"/>
              <w:spacing w:before="69"/>
              <w:ind w:left="488" w:right="478"/>
              <w:rPr>
                <w:sz w:val="16"/>
              </w:rPr>
            </w:pPr>
            <w:r>
              <w:rPr>
                <w:sz w:val="16"/>
              </w:rPr>
              <w:t>A192</w:t>
            </w:r>
          </w:p>
        </w:tc>
      </w:tr>
      <w:tr w:rsidR="00151BAD" w14:paraId="7BFAA01A" w14:textId="77777777">
        <w:trPr>
          <w:trHeight w:val="331"/>
        </w:trPr>
        <w:tc>
          <w:tcPr>
            <w:tcW w:w="1469" w:type="dxa"/>
            <w:tcBorders>
              <w:top w:val="nil"/>
              <w:bottom w:val="nil"/>
            </w:tcBorders>
            <w:shd w:val="clear" w:color="auto" w:fill="DADADA"/>
          </w:tcPr>
          <w:p w14:paraId="54CD7645" w14:textId="77777777" w:rsidR="00151BAD" w:rsidRDefault="00AC1F28">
            <w:pPr>
              <w:pStyle w:val="TableParagraph"/>
              <w:spacing w:before="69"/>
              <w:ind w:left="345" w:right="342"/>
              <w:rPr>
                <w:sz w:val="16"/>
              </w:rPr>
            </w:pPr>
            <w:r>
              <w:rPr>
                <w:sz w:val="16"/>
              </w:rPr>
              <w:t>7610</w:t>
            </w:r>
          </w:p>
        </w:tc>
        <w:tc>
          <w:tcPr>
            <w:tcW w:w="1169" w:type="dxa"/>
            <w:tcBorders>
              <w:top w:val="nil"/>
              <w:bottom w:val="nil"/>
            </w:tcBorders>
            <w:shd w:val="clear" w:color="auto" w:fill="DADADA"/>
          </w:tcPr>
          <w:p w14:paraId="693F1E6A"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shd w:val="clear" w:color="auto" w:fill="DADADA"/>
          </w:tcPr>
          <w:p w14:paraId="357EB12F"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58602865" w14:textId="77777777" w:rsidR="00151BAD" w:rsidRDefault="00AC1F28">
            <w:pPr>
              <w:pStyle w:val="TableParagraph"/>
              <w:spacing w:before="69"/>
              <w:ind w:left="488" w:right="478"/>
              <w:rPr>
                <w:sz w:val="16"/>
              </w:rPr>
            </w:pPr>
            <w:r>
              <w:rPr>
                <w:sz w:val="16"/>
              </w:rPr>
              <w:t>A920</w:t>
            </w:r>
          </w:p>
        </w:tc>
      </w:tr>
      <w:tr w:rsidR="00151BAD" w14:paraId="53A554E3" w14:textId="77777777">
        <w:trPr>
          <w:trHeight w:val="331"/>
        </w:trPr>
        <w:tc>
          <w:tcPr>
            <w:tcW w:w="1469" w:type="dxa"/>
            <w:tcBorders>
              <w:top w:val="nil"/>
              <w:bottom w:val="nil"/>
            </w:tcBorders>
          </w:tcPr>
          <w:p w14:paraId="58DCF77C" w14:textId="77777777" w:rsidR="00151BAD" w:rsidRDefault="00AC1F28">
            <w:pPr>
              <w:pStyle w:val="TableParagraph"/>
              <w:spacing w:before="69"/>
              <w:ind w:left="345" w:right="342"/>
              <w:rPr>
                <w:sz w:val="16"/>
              </w:rPr>
            </w:pPr>
            <w:r>
              <w:rPr>
                <w:sz w:val="16"/>
              </w:rPr>
              <w:t>7630</w:t>
            </w:r>
          </w:p>
        </w:tc>
        <w:tc>
          <w:tcPr>
            <w:tcW w:w="1169" w:type="dxa"/>
            <w:tcBorders>
              <w:top w:val="nil"/>
              <w:bottom w:val="nil"/>
            </w:tcBorders>
          </w:tcPr>
          <w:p w14:paraId="300F3B92"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tcPr>
          <w:p w14:paraId="536D1C9D"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1BEFA54E" w14:textId="77777777" w:rsidR="00151BAD" w:rsidRDefault="00AC1F28">
            <w:pPr>
              <w:pStyle w:val="TableParagraph"/>
              <w:spacing w:before="69"/>
              <w:ind w:left="488" w:right="478"/>
              <w:rPr>
                <w:sz w:val="16"/>
              </w:rPr>
            </w:pPr>
            <w:r>
              <w:rPr>
                <w:sz w:val="16"/>
              </w:rPr>
              <w:t>A920</w:t>
            </w:r>
          </w:p>
        </w:tc>
      </w:tr>
      <w:tr w:rsidR="00151BAD" w14:paraId="757A7C78" w14:textId="77777777">
        <w:trPr>
          <w:trHeight w:val="328"/>
        </w:trPr>
        <w:tc>
          <w:tcPr>
            <w:tcW w:w="1469" w:type="dxa"/>
            <w:tcBorders>
              <w:top w:val="nil"/>
              <w:bottom w:val="nil"/>
            </w:tcBorders>
            <w:shd w:val="clear" w:color="auto" w:fill="DADADA"/>
          </w:tcPr>
          <w:p w14:paraId="08B6611C" w14:textId="77777777" w:rsidR="00151BAD" w:rsidRDefault="00AC1F28">
            <w:pPr>
              <w:pStyle w:val="TableParagraph"/>
              <w:spacing w:before="69"/>
              <w:ind w:left="345" w:right="342"/>
              <w:rPr>
                <w:sz w:val="16"/>
              </w:rPr>
            </w:pPr>
            <w:r>
              <w:rPr>
                <w:sz w:val="16"/>
              </w:rPr>
              <w:t>7640</w:t>
            </w:r>
          </w:p>
        </w:tc>
        <w:tc>
          <w:tcPr>
            <w:tcW w:w="1169" w:type="dxa"/>
            <w:tcBorders>
              <w:top w:val="nil"/>
              <w:bottom w:val="nil"/>
            </w:tcBorders>
            <w:shd w:val="clear" w:color="auto" w:fill="DADADA"/>
          </w:tcPr>
          <w:p w14:paraId="57B81E13"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shd w:val="clear" w:color="auto" w:fill="DADADA"/>
          </w:tcPr>
          <w:p w14:paraId="4D66B3DD"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780F13E0" w14:textId="77777777" w:rsidR="00151BAD" w:rsidRDefault="00AC1F28">
            <w:pPr>
              <w:pStyle w:val="TableParagraph"/>
              <w:spacing w:before="69"/>
              <w:ind w:left="488" w:right="478"/>
              <w:rPr>
                <w:sz w:val="16"/>
              </w:rPr>
            </w:pPr>
            <w:r>
              <w:rPr>
                <w:sz w:val="16"/>
              </w:rPr>
              <w:t>A920</w:t>
            </w:r>
          </w:p>
        </w:tc>
      </w:tr>
      <w:tr w:rsidR="00151BAD" w14:paraId="45DB6E9E" w14:textId="77777777">
        <w:trPr>
          <w:trHeight w:val="331"/>
        </w:trPr>
        <w:tc>
          <w:tcPr>
            <w:tcW w:w="1469" w:type="dxa"/>
            <w:tcBorders>
              <w:top w:val="nil"/>
              <w:bottom w:val="nil"/>
            </w:tcBorders>
          </w:tcPr>
          <w:p w14:paraId="770610C9" w14:textId="77777777" w:rsidR="00151BAD" w:rsidRDefault="00AC1F28">
            <w:pPr>
              <w:pStyle w:val="TableParagraph"/>
              <w:spacing w:before="71"/>
              <w:ind w:left="345" w:right="342"/>
              <w:rPr>
                <w:sz w:val="16"/>
              </w:rPr>
            </w:pPr>
            <w:r>
              <w:rPr>
                <w:sz w:val="16"/>
              </w:rPr>
              <w:t>7641</w:t>
            </w:r>
          </w:p>
        </w:tc>
        <w:tc>
          <w:tcPr>
            <w:tcW w:w="1169" w:type="dxa"/>
            <w:tcBorders>
              <w:top w:val="nil"/>
              <w:bottom w:val="nil"/>
            </w:tcBorders>
          </w:tcPr>
          <w:p w14:paraId="3EBEDF56" w14:textId="77777777" w:rsidR="00151BAD" w:rsidRDefault="00AC1F28">
            <w:pPr>
              <w:pStyle w:val="TableParagraph"/>
              <w:spacing w:before="71"/>
              <w:ind w:left="379" w:right="373"/>
              <w:rPr>
                <w:sz w:val="16"/>
              </w:rPr>
            </w:pPr>
            <w:r>
              <w:rPr>
                <w:sz w:val="16"/>
              </w:rPr>
              <w:t>DH</w:t>
            </w:r>
          </w:p>
        </w:tc>
        <w:tc>
          <w:tcPr>
            <w:tcW w:w="1483" w:type="dxa"/>
            <w:tcBorders>
              <w:top w:val="nil"/>
              <w:bottom w:val="nil"/>
            </w:tcBorders>
          </w:tcPr>
          <w:p w14:paraId="3B8ACADF"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tcPr>
          <w:p w14:paraId="5695A4AD" w14:textId="77777777" w:rsidR="00151BAD" w:rsidRDefault="00AC1F28">
            <w:pPr>
              <w:pStyle w:val="TableParagraph"/>
              <w:spacing w:before="71"/>
              <w:ind w:left="488" w:right="478"/>
              <w:rPr>
                <w:sz w:val="16"/>
              </w:rPr>
            </w:pPr>
            <w:r>
              <w:rPr>
                <w:sz w:val="16"/>
              </w:rPr>
              <w:t>A150</w:t>
            </w:r>
          </w:p>
        </w:tc>
      </w:tr>
      <w:tr w:rsidR="00151BAD" w14:paraId="2DE9AF22" w14:textId="77777777">
        <w:trPr>
          <w:trHeight w:val="331"/>
        </w:trPr>
        <w:tc>
          <w:tcPr>
            <w:tcW w:w="1469" w:type="dxa"/>
            <w:tcBorders>
              <w:top w:val="nil"/>
              <w:bottom w:val="nil"/>
            </w:tcBorders>
            <w:shd w:val="clear" w:color="auto" w:fill="DADADA"/>
          </w:tcPr>
          <w:p w14:paraId="0E2F8136" w14:textId="77777777" w:rsidR="00151BAD" w:rsidRDefault="00AC1F28">
            <w:pPr>
              <w:pStyle w:val="TableParagraph"/>
              <w:spacing w:before="71"/>
              <w:ind w:left="345" w:right="342"/>
              <w:rPr>
                <w:sz w:val="16"/>
              </w:rPr>
            </w:pPr>
            <w:r>
              <w:rPr>
                <w:sz w:val="16"/>
              </w:rPr>
              <w:t>7642</w:t>
            </w:r>
          </w:p>
        </w:tc>
        <w:tc>
          <w:tcPr>
            <w:tcW w:w="1169" w:type="dxa"/>
            <w:tcBorders>
              <w:top w:val="nil"/>
              <w:bottom w:val="nil"/>
            </w:tcBorders>
            <w:shd w:val="clear" w:color="auto" w:fill="DADADA"/>
          </w:tcPr>
          <w:p w14:paraId="4F7CB7FA" w14:textId="77777777" w:rsidR="00151BAD" w:rsidRDefault="00AC1F28">
            <w:pPr>
              <w:pStyle w:val="TableParagraph"/>
              <w:spacing w:before="71"/>
              <w:ind w:left="379" w:right="373"/>
              <w:rPr>
                <w:sz w:val="16"/>
              </w:rPr>
            </w:pPr>
            <w:r>
              <w:rPr>
                <w:sz w:val="16"/>
              </w:rPr>
              <w:t>DH</w:t>
            </w:r>
          </w:p>
        </w:tc>
        <w:tc>
          <w:tcPr>
            <w:tcW w:w="1483" w:type="dxa"/>
            <w:tcBorders>
              <w:top w:val="nil"/>
              <w:bottom w:val="nil"/>
            </w:tcBorders>
            <w:shd w:val="clear" w:color="auto" w:fill="DADADA"/>
          </w:tcPr>
          <w:p w14:paraId="7EAAD6F8"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shd w:val="clear" w:color="auto" w:fill="DADADA"/>
          </w:tcPr>
          <w:p w14:paraId="7B05F089" w14:textId="77777777" w:rsidR="00151BAD" w:rsidRDefault="00AC1F28">
            <w:pPr>
              <w:pStyle w:val="TableParagraph"/>
              <w:spacing w:before="71"/>
              <w:ind w:left="488" w:right="478"/>
              <w:rPr>
                <w:sz w:val="16"/>
              </w:rPr>
            </w:pPr>
            <w:r>
              <w:rPr>
                <w:sz w:val="16"/>
              </w:rPr>
              <w:t>A150</w:t>
            </w:r>
          </w:p>
        </w:tc>
      </w:tr>
      <w:tr w:rsidR="00151BAD" w14:paraId="6D9222EE" w14:textId="77777777">
        <w:trPr>
          <w:trHeight w:val="331"/>
        </w:trPr>
        <w:tc>
          <w:tcPr>
            <w:tcW w:w="1469" w:type="dxa"/>
            <w:tcBorders>
              <w:top w:val="nil"/>
              <w:bottom w:val="nil"/>
            </w:tcBorders>
          </w:tcPr>
          <w:p w14:paraId="78F06C76" w14:textId="77777777" w:rsidR="00151BAD" w:rsidRDefault="00AC1F28">
            <w:pPr>
              <w:pStyle w:val="TableParagraph"/>
              <w:spacing w:before="71"/>
              <w:ind w:left="345" w:right="342"/>
              <w:rPr>
                <w:sz w:val="16"/>
              </w:rPr>
            </w:pPr>
            <w:r>
              <w:rPr>
                <w:sz w:val="16"/>
              </w:rPr>
              <w:t>7643</w:t>
            </w:r>
          </w:p>
        </w:tc>
        <w:tc>
          <w:tcPr>
            <w:tcW w:w="1169" w:type="dxa"/>
            <w:tcBorders>
              <w:top w:val="nil"/>
              <w:bottom w:val="nil"/>
            </w:tcBorders>
          </w:tcPr>
          <w:p w14:paraId="3A7DE527" w14:textId="77777777" w:rsidR="00151BAD" w:rsidRDefault="00AC1F28">
            <w:pPr>
              <w:pStyle w:val="TableParagraph"/>
              <w:spacing w:before="71"/>
              <w:ind w:left="379" w:right="373"/>
              <w:rPr>
                <w:sz w:val="16"/>
              </w:rPr>
            </w:pPr>
            <w:r>
              <w:rPr>
                <w:sz w:val="16"/>
              </w:rPr>
              <w:t>DH</w:t>
            </w:r>
          </w:p>
        </w:tc>
        <w:tc>
          <w:tcPr>
            <w:tcW w:w="1483" w:type="dxa"/>
            <w:tcBorders>
              <w:top w:val="nil"/>
              <w:bottom w:val="nil"/>
            </w:tcBorders>
          </w:tcPr>
          <w:p w14:paraId="0ACCCD6E" w14:textId="77777777" w:rsidR="00151BAD" w:rsidRDefault="00AC1F28">
            <w:pPr>
              <w:pStyle w:val="TableParagraph"/>
              <w:spacing w:before="71"/>
              <w:ind w:left="433" w:right="425"/>
              <w:rPr>
                <w:sz w:val="16"/>
              </w:rPr>
            </w:pPr>
            <w:r>
              <w:rPr>
                <w:sz w:val="16"/>
              </w:rPr>
              <w:t>CD</w:t>
            </w:r>
          </w:p>
        </w:tc>
        <w:tc>
          <w:tcPr>
            <w:tcW w:w="1766" w:type="dxa"/>
            <w:tcBorders>
              <w:top w:val="nil"/>
              <w:bottom w:val="nil"/>
            </w:tcBorders>
          </w:tcPr>
          <w:p w14:paraId="6DF1BAA4" w14:textId="77777777" w:rsidR="00151BAD" w:rsidRDefault="00AC1F28">
            <w:pPr>
              <w:pStyle w:val="TableParagraph"/>
              <w:spacing w:before="71"/>
              <w:ind w:left="488" w:right="478"/>
              <w:rPr>
                <w:sz w:val="16"/>
              </w:rPr>
            </w:pPr>
            <w:r>
              <w:rPr>
                <w:sz w:val="16"/>
              </w:rPr>
              <w:t>A150</w:t>
            </w:r>
          </w:p>
        </w:tc>
      </w:tr>
      <w:tr w:rsidR="00151BAD" w14:paraId="62170849" w14:textId="77777777">
        <w:trPr>
          <w:trHeight w:val="331"/>
        </w:trPr>
        <w:tc>
          <w:tcPr>
            <w:tcW w:w="1469" w:type="dxa"/>
            <w:tcBorders>
              <w:top w:val="nil"/>
              <w:bottom w:val="nil"/>
            </w:tcBorders>
            <w:shd w:val="clear" w:color="auto" w:fill="DADADA"/>
          </w:tcPr>
          <w:p w14:paraId="1A530052" w14:textId="77777777" w:rsidR="00151BAD" w:rsidRDefault="00AC1F28">
            <w:pPr>
              <w:pStyle w:val="TableParagraph"/>
              <w:spacing w:before="69"/>
              <w:ind w:left="345" w:right="342"/>
              <w:rPr>
                <w:sz w:val="16"/>
              </w:rPr>
            </w:pPr>
            <w:r>
              <w:rPr>
                <w:sz w:val="16"/>
              </w:rPr>
              <w:t>7644</w:t>
            </w:r>
          </w:p>
        </w:tc>
        <w:tc>
          <w:tcPr>
            <w:tcW w:w="1169" w:type="dxa"/>
            <w:tcBorders>
              <w:top w:val="nil"/>
              <w:bottom w:val="nil"/>
            </w:tcBorders>
            <w:shd w:val="clear" w:color="auto" w:fill="DADADA"/>
          </w:tcPr>
          <w:p w14:paraId="7D400701" w14:textId="77777777" w:rsidR="00151BAD" w:rsidRDefault="00AC1F28">
            <w:pPr>
              <w:pStyle w:val="TableParagraph"/>
              <w:spacing w:before="69"/>
              <w:ind w:left="379" w:right="373"/>
              <w:rPr>
                <w:sz w:val="16"/>
              </w:rPr>
            </w:pPr>
            <w:r>
              <w:rPr>
                <w:sz w:val="16"/>
              </w:rPr>
              <w:t>DH</w:t>
            </w:r>
          </w:p>
        </w:tc>
        <w:tc>
          <w:tcPr>
            <w:tcW w:w="1483" w:type="dxa"/>
            <w:tcBorders>
              <w:top w:val="nil"/>
              <w:bottom w:val="nil"/>
            </w:tcBorders>
            <w:shd w:val="clear" w:color="auto" w:fill="DADADA"/>
          </w:tcPr>
          <w:p w14:paraId="1C599A91"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shd w:val="clear" w:color="auto" w:fill="DADADA"/>
          </w:tcPr>
          <w:p w14:paraId="348B610D" w14:textId="77777777" w:rsidR="00151BAD" w:rsidRDefault="00AC1F28">
            <w:pPr>
              <w:pStyle w:val="TableParagraph"/>
              <w:spacing w:before="69"/>
              <w:ind w:left="488" w:right="478"/>
              <w:rPr>
                <w:sz w:val="16"/>
              </w:rPr>
            </w:pPr>
            <w:r>
              <w:rPr>
                <w:sz w:val="16"/>
              </w:rPr>
              <w:t>A150</w:t>
            </w:r>
          </w:p>
        </w:tc>
      </w:tr>
      <w:tr w:rsidR="00151BAD" w14:paraId="58CDFDC7" w14:textId="77777777">
        <w:trPr>
          <w:trHeight w:val="331"/>
        </w:trPr>
        <w:tc>
          <w:tcPr>
            <w:tcW w:w="1469" w:type="dxa"/>
            <w:tcBorders>
              <w:top w:val="nil"/>
              <w:bottom w:val="nil"/>
            </w:tcBorders>
          </w:tcPr>
          <w:p w14:paraId="28A5CD2F" w14:textId="77777777" w:rsidR="00151BAD" w:rsidRDefault="00AC1F28">
            <w:pPr>
              <w:pStyle w:val="TableParagraph"/>
              <w:spacing w:before="69"/>
              <w:ind w:left="345" w:right="342"/>
              <w:rPr>
                <w:sz w:val="16"/>
              </w:rPr>
            </w:pPr>
            <w:r>
              <w:rPr>
                <w:sz w:val="16"/>
              </w:rPr>
              <w:t>7650</w:t>
            </w:r>
          </w:p>
        </w:tc>
        <w:tc>
          <w:tcPr>
            <w:tcW w:w="1169" w:type="dxa"/>
            <w:tcBorders>
              <w:top w:val="nil"/>
              <w:bottom w:val="nil"/>
            </w:tcBorders>
          </w:tcPr>
          <w:p w14:paraId="7BBD56CB" w14:textId="77777777" w:rsidR="00151BAD" w:rsidRDefault="00AC1F28">
            <w:pPr>
              <w:pStyle w:val="TableParagraph"/>
              <w:spacing w:before="69"/>
              <w:ind w:left="374" w:right="373"/>
              <w:rPr>
                <w:sz w:val="16"/>
              </w:rPr>
            </w:pPr>
            <w:r>
              <w:rPr>
                <w:sz w:val="16"/>
              </w:rPr>
              <w:t>GX</w:t>
            </w:r>
          </w:p>
        </w:tc>
        <w:tc>
          <w:tcPr>
            <w:tcW w:w="1483" w:type="dxa"/>
            <w:tcBorders>
              <w:top w:val="nil"/>
              <w:bottom w:val="nil"/>
            </w:tcBorders>
          </w:tcPr>
          <w:p w14:paraId="29B797F8" w14:textId="77777777" w:rsidR="00151BAD" w:rsidRDefault="00AC1F28">
            <w:pPr>
              <w:pStyle w:val="TableParagraph"/>
              <w:spacing w:before="69"/>
              <w:ind w:left="433" w:right="425"/>
              <w:rPr>
                <w:sz w:val="16"/>
              </w:rPr>
            </w:pPr>
            <w:r>
              <w:rPr>
                <w:sz w:val="16"/>
              </w:rPr>
              <w:t>CD</w:t>
            </w:r>
          </w:p>
        </w:tc>
        <w:tc>
          <w:tcPr>
            <w:tcW w:w="1766" w:type="dxa"/>
            <w:tcBorders>
              <w:top w:val="nil"/>
              <w:bottom w:val="nil"/>
            </w:tcBorders>
          </w:tcPr>
          <w:p w14:paraId="034DC011" w14:textId="77777777" w:rsidR="00151BAD" w:rsidRDefault="00AC1F28">
            <w:pPr>
              <w:pStyle w:val="TableParagraph"/>
              <w:spacing w:before="69"/>
              <w:ind w:left="488" w:right="478"/>
              <w:rPr>
                <w:sz w:val="16"/>
              </w:rPr>
            </w:pPr>
            <w:r>
              <w:rPr>
                <w:sz w:val="16"/>
              </w:rPr>
              <w:t>A920</w:t>
            </w:r>
          </w:p>
        </w:tc>
      </w:tr>
    </w:tbl>
    <w:p w14:paraId="718D9E93" w14:textId="77777777" w:rsidR="00151BAD" w:rsidRDefault="00151BAD">
      <w:pPr>
        <w:rPr>
          <w:sz w:val="16"/>
        </w:rPr>
        <w:sectPr w:rsidR="00151BAD">
          <w:pgSz w:w="12240" w:h="15840"/>
          <w:pgMar w:top="1120" w:right="300" w:bottom="840" w:left="300" w:header="0" w:footer="645" w:gutter="0"/>
          <w:cols w:space="720"/>
        </w:sectPr>
      </w:pPr>
    </w:p>
    <w:tbl>
      <w:tblPr>
        <w:tblW w:w="0" w:type="auto"/>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373"/>
        <w:gridCol w:w="1481"/>
        <w:gridCol w:w="1769"/>
      </w:tblGrid>
      <w:tr w:rsidR="00151BAD" w14:paraId="0E93822E" w14:textId="77777777">
        <w:trPr>
          <w:trHeight w:val="453"/>
        </w:trPr>
        <w:tc>
          <w:tcPr>
            <w:tcW w:w="1260" w:type="dxa"/>
          </w:tcPr>
          <w:p w14:paraId="610951BB" w14:textId="77777777" w:rsidR="00151BAD" w:rsidRDefault="00AC1F28">
            <w:pPr>
              <w:pStyle w:val="TableParagraph"/>
              <w:spacing w:before="133"/>
              <w:ind w:left="74" w:right="72"/>
              <w:rPr>
                <w:b/>
                <w:sz w:val="16"/>
              </w:rPr>
            </w:pPr>
            <w:r>
              <w:rPr>
                <w:b/>
                <w:sz w:val="16"/>
                <w:u w:val="thick"/>
              </w:rPr>
              <w:lastRenderedPageBreak/>
              <w:t>FSC</w:t>
            </w:r>
          </w:p>
        </w:tc>
        <w:tc>
          <w:tcPr>
            <w:tcW w:w="1373" w:type="dxa"/>
          </w:tcPr>
          <w:p w14:paraId="3D91552A" w14:textId="77777777" w:rsidR="00151BAD" w:rsidRDefault="00AC1F28">
            <w:pPr>
              <w:pStyle w:val="TableParagraph"/>
              <w:spacing w:before="133"/>
              <w:ind w:left="483" w:right="474"/>
              <w:rPr>
                <w:b/>
                <w:sz w:val="16"/>
              </w:rPr>
            </w:pPr>
            <w:r>
              <w:rPr>
                <w:b/>
                <w:sz w:val="16"/>
                <w:u w:val="thick"/>
              </w:rPr>
              <w:t>IMM</w:t>
            </w:r>
          </w:p>
        </w:tc>
        <w:tc>
          <w:tcPr>
            <w:tcW w:w="1481" w:type="dxa"/>
          </w:tcPr>
          <w:p w14:paraId="0B7D0B1F" w14:textId="77777777" w:rsidR="00151BAD" w:rsidRDefault="00AC1F28">
            <w:pPr>
              <w:pStyle w:val="TableParagraph"/>
              <w:spacing w:before="133"/>
              <w:ind w:left="528" w:right="520"/>
              <w:rPr>
                <w:b/>
                <w:sz w:val="16"/>
              </w:rPr>
            </w:pPr>
            <w:r>
              <w:rPr>
                <w:b/>
                <w:sz w:val="16"/>
                <w:u w:val="thick"/>
              </w:rPr>
              <w:t>SICA</w:t>
            </w:r>
          </w:p>
        </w:tc>
        <w:tc>
          <w:tcPr>
            <w:tcW w:w="1769" w:type="dxa"/>
          </w:tcPr>
          <w:p w14:paraId="57205617" w14:textId="77777777" w:rsidR="00151BAD" w:rsidRDefault="00AC1F28">
            <w:pPr>
              <w:pStyle w:val="TableParagraph"/>
              <w:spacing w:before="133"/>
              <w:ind w:left="489" w:right="485"/>
              <w:rPr>
                <w:b/>
                <w:sz w:val="16"/>
              </w:rPr>
            </w:pPr>
            <w:r>
              <w:rPr>
                <w:b/>
                <w:sz w:val="16"/>
                <w:u w:val="thick"/>
              </w:rPr>
              <w:t>MOE Rule</w:t>
            </w:r>
          </w:p>
        </w:tc>
      </w:tr>
      <w:tr w:rsidR="00151BAD" w14:paraId="12ADA64F" w14:textId="77777777">
        <w:trPr>
          <w:trHeight w:val="321"/>
        </w:trPr>
        <w:tc>
          <w:tcPr>
            <w:tcW w:w="1260" w:type="dxa"/>
            <w:tcBorders>
              <w:bottom w:val="nil"/>
            </w:tcBorders>
            <w:shd w:val="clear" w:color="auto" w:fill="DADADA"/>
          </w:tcPr>
          <w:p w14:paraId="4BF5DFAC" w14:textId="77777777" w:rsidR="00151BAD" w:rsidRDefault="00AC1F28">
            <w:pPr>
              <w:pStyle w:val="TableParagraph"/>
              <w:spacing w:before="66"/>
              <w:ind w:left="75" w:right="70"/>
              <w:rPr>
                <w:sz w:val="16"/>
              </w:rPr>
            </w:pPr>
            <w:r>
              <w:rPr>
                <w:sz w:val="16"/>
              </w:rPr>
              <w:t>7660</w:t>
            </w:r>
          </w:p>
        </w:tc>
        <w:tc>
          <w:tcPr>
            <w:tcW w:w="1373" w:type="dxa"/>
            <w:tcBorders>
              <w:bottom w:val="nil"/>
            </w:tcBorders>
            <w:shd w:val="clear" w:color="auto" w:fill="DADADA"/>
          </w:tcPr>
          <w:p w14:paraId="3292B5D5" w14:textId="77777777" w:rsidR="00151BAD" w:rsidRDefault="00AC1F28">
            <w:pPr>
              <w:pStyle w:val="TableParagraph"/>
              <w:spacing w:before="66"/>
              <w:ind w:left="478" w:right="474"/>
              <w:rPr>
                <w:sz w:val="16"/>
              </w:rPr>
            </w:pPr>
            <w:r>
              <w:rPr>
                <w:sz w:val="16"/>
              </w:rPr>
              <w:t>GX</w:t>
            </w:r>
          </w:p>
        </w:tc>
        <w:tc>
          <w:tcPr>
            <w:tcW w:w="1481" w:type="dxa"/>
            <w:tcBorders>
              <w:bottom w:val="nil"/>
            </w:tcBorders>
            <w:shd w:val="clear" w:color="auto" w:fill="DADADA"/>
          </w:tcPr>
          <w:p w14:paraId="415678E2" w14:textId="77777777" w:rsidR="00151BAD" w:rsidRDefault="00AC1F28">
            <w:pPr>
              <w:pStyle w:val="TableParagraph"/>
              <w:spacing w:before="66"/>
              <w:ind w:left="528" w:right="518"/>
              <w:rPr>
                <w:sz w:val="16"/>
              </w:rPr>
            </w:pPr>
            <w:r>
              <w:rPr>
                <w:sz w:val="16"/>
              </w:rPr>
              <w:t>CD</w:t>
            </w:r>
          </w:p>
        </w:tc>
        <w:tc>
          <w:tcPr>
            <w:tcW w:w="1769" w:type="dxa"/>
            <w:tcBorders>
              <w:bottom w:val="nil"/>
            </w:tcBorders>
            <w:shd w:val="clear" w:color="auto" w:fill="DADADA"/>
          </w:tcPr>
          <w:p w14:paraId="2D683B09" w14:textId="77777777" w:rsidR="00151BAD" w:rsidRDefault="00AC1F28">
            <w:pPr>
              <w:pStyle w:val="TableParagraph"/>
              <w:spacing w:before="66"/>
              <w:ind w:left="490" w:right="483"/>
              <w:rPr>
                <w:sz w:val="16"/>
              </w:rPr>
            </w:pPr>
            <w:r>
              <w:rPr>
                <w:sz w:val="16"/>
              </w:rPr>
              <w:t>A920</w:t>
            </w:r>
          </w:p>
        </w:tc>
      </w:tr>
      <w:tr w:rsidR="00151BAD" w14:paraId="4C8E3BC3" w14:textId="77777777">
        <w:trPr>
          <w:trHeight w:val="331"/>
        </w:trPr>
        <w:tc>
          <w:tcPr>
            <w:tcW w:w="1260" w:type="dxa"/>
            <w:tcBorders>
              <w:top w:val="nil"/>
              <w:bottom w:val="nil"/>
            </w:tcBorders>
          </w:tcPr>
          <w:p w14:paraId="2AD1D69A" w14:textId="77777777" w:rsidR="00151BAD" w:rsidRDefault="00AC1F28">
            <w:pPr>
              <w:pStyle w:val="TableParagraph"/>
              <w:spacing w:before="71"/>
              <w:ind w:left="75" w:right="70"/>
              <w:rPr>
                <w:sz w:val="16"/>
              </w:rPr>
            </w:pPr>
            <w:r>
              <w:rPr>
                <w:sz w:val="16"/>
              </w:rPr>
              <w:t>7670</w:t>
            </w:r>
          </w:p>
        </w:tc>
        <w:tc>
          <w:tcPr>
            <w:tcW w:w="1373" w:type="dxa"/>
            <w:tcBorders>
              <w:top w:val="nil"/>
              <w:bottom w:val="nil"/>
            </w:tcBorders>
          </w:tcPr>
          <w:p w14:paraId="4F22AABC"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tcPr>
          <w:p w14:paraId="7FFCD180" w14:textId="77777777" w:rsidR="00151BAD" w:rsidRDefault="00AC1F28">
            <w:pPr>
              <w:pStyle w:val="TableParagraph"/>
              <w:spacing w:before="71"/>
              <w:ind w:left="528" w:right="517"/>
              <w:rPr>
                <w:sz w:val="16"/>
              </w:rPr>
            </w:pPr>
            <w:r>
              <w:rPr>
                <w:sz w:val="16"/>
              </w:rPr>
              <w:t>CD</w:t>
            </w:r>
          </w:p>
        </w:tc>
        <w:tc>
          <w:tcPr>
            <w:tcW w:w="1769" w:type="dxa"/>
            <w:tcBorders>
              <w:top w:val="nil"/>
              <w:bottom w:val="nil"/>
            </w:tcBorders>
          </w:tcPr>
          <w:p w14:paraId="20FE0839" w14:textId="77777777" w:rsidR="00151BAD" w:rsidRDefault="00AC1F28">
            <w:pPr>
              <w:pStyle w:val="TableParagraph"/>
              <w:spacing w:before="71"/>
              <w:ind w:left="490" w:right="483"/>
              <w:rPr>
                <w:sz w:val="16"/>
              </w:rPr>
            </w:pPr>
            <w:r>
              <w:rPr>
                <w:sz w:val="16"/>
              </w:rPr>
              <w:t>A920</w:t>
            </w:r>
          </w:p>
        </w:tc>
      </w:tr>
      <w:tr w:rsidR="00151BAD" w14:paraId="76FD1791" w14:textId="77777777">
        <w:trPr>
          <w:trHeight w:val="331"/>
        </w:trPr>
        <w:tc>
          <w:tcPr>
            <w:tcW w:w="1260" w:type="dxa"/>
            <w:tcBorders>
              <w:top w:val="nil"/>
              <w:bottom w:val="nil"/>
            </w:tcBorders>
            <w:shd w:val="clear" w:color="auto" w:fill="DADADA"/>
          </w:tcPr>
          <w:p w14:paraId="07978581" w14:textId="77777777" w:rsidR="00151BAD" w:rsidRDefault="00AC1F28">
            <w:pPr>
              <w:pStyle w:val="TableParagraph"/>
              <w:spacing w:before="71"/>
              <w:ind w:left="75" w:right="70"/>
              <w:rPr>
                <w:sz w:val="16"/>
              </w:rPr>
            </w:pPr>
            <w:r>
              <w:rPr>
                <w:sz w:val="16"/>
              </w:rPr>
              <w:t>7690</w:t>
            </w:r>
          </w:p>
        </w:tc>
        <w:tc>
          <w:tcPr>
            <w:tcW w:w="1373" w:type="dxa"/>
            <w:tcBorders>
              <w:top w:val="nil"/>
              <w:bottom w:val="nil"/>
            </w:tcBorders>
            <w:shd w:val="clear" w:color="auto" w:fill="DADADA"/>
          </w:tcPr>
          <w:p w14:paraId="5AE95B49"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shd w:val="clear" w:color="auto" w:fill="DADADA"/>
          </w:tcPr>
          <w:p w14:paraId="455FECEA" w14:textId="77777777" w:rsidR="00151BAD" w:rsidRDefault="00AC1F28">
            <w:pPr>
              <w:pStyle w:val="TableParagraph"/>
              <w:spacing w:before="71"/>
              <w:ind w:left="528" w:right="518"/>
              <w:rPr>
                <w:sz w:val="16"/>
              </w:rPr>
            </w:pPr>
            <w:r>
              <w:rPr>
                <w:sz w:val="16"/>
              </w:rPr>
              <w:t>CD</w:t>
            </w:r>
          </w:p>
        </w:tc>
        <w:tc>
          <w:tcPr>
            <w:tcW w:w="1769" w:type="dxa"/>
            <w:tcBorders>
              <w:top w:val="nil"/>
              <w:bottom w:val="nil"/>
            </w:tcBorders>
            <w:shd w:val="clear" w:color="auto" w:fill="DADADA"/>
          </w:tcPr>
          <w:p w14:paraId="0C10AE58" w14:textId="77777777" w:rsidR="00151BAD" w:rsidRDefault="00AC1F28">
            <w:pPr>
              <w:pStyle w:val="TableParagraph"/>
              <w:spacing w:before="71"/>
              <w:ind w:left="490" w:right="483"/>
              <w:rPr>
                <w:sz w:val="16"/>
              </w:rPr>
            </w:pPr>
            <w:r>
              <w:rPr>
                <w:sz w:val="16"/>
              </w:rPr>
              <w:t>A920</w:t>
            </w:r>
          </w:p>
        </w:tc>
      </w:tr>
      <w:tr w:rsidR="00151BAD" w14:paraId="13280317" w14:textId="77777777">
        <w:trPr>
          <w:trHeight w:val="331"/>
        </w:trPr>
        <w:tc>
          <w:tcPr>
            <w:tcW w:w="1260" w:type="dxa"/>
            <w:tcBorders>
              <w:top w:val="nil"/>
              <w:bottom w:val="nil"/>
            </w:tcBorders>
          </w:tcPr>
          <w:p w14:paraId="667E1F51" w14:textId="77777777" w:rsidR="00151BAD" w:rsidRDefault="00AC1F28">
            <w:pPr>
              <w:pStyle w:val="TableParagraph"/>
              <w:spacing w:before="69"/>
              <w:ind w:left="75" w:right="70"/>
              <w:rPr>
                <w:sz w:val="16"/>
              </w:rPr>
            </w:pPr>
            <w:r>
              <w:rPr>
                <w:sz w:val="16"/>
              </w:rPr>
              <w:t>7710</w:t>
            </w:r>
          </w:p>
        </w:tc>
        <w:tc>
          <w:tcPr>
            <w:tcW w:w="1373" w:type="dxa"/>
            <w:tcBorders>
              <w:top w:val="nil"/>
              <w:bottom w:val="nil"/>
            </w:tcBorders>
          </w:tcPr>
          <w:p w14:paraId="0F845A31"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6384D5A0"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7A04546E" w14:textId="77777777" w:rsidR="00151BAD" w:rsidRDefault="00AC1F28">
            <w:pPr>
              <w:pStyle w:val="TableParagraph"/>
              <w:spacing w:before="69"/>
              <w:ind w:left="490" w:right="483"/>
              <w:rPr>
                <w:sz w:val="16"/>
              </w:rPr>
            </w:pPr>
            <w:r>
              <w:rPr>
                <w:sz w:val="16"/>
              </w:rPr>
              <w:t>A192</w:t>
            </w:r>
          </w:p>
        </w:tc>
      </w:tr>
      <w:tr w:rsidR="00151BAD" w14:paraId="569E1029" w14:textId="77777777">
        <w:trPr>
          <w:trHeight w:val="331"/>
        </w:trPr>
        <w:tc>
          <w:tcPr>
            <w:tcW w:w="1260" w:type="dxa"/>
            <w:tcBorders>
              <w:top w:val="nil"/>
              <w:bottom w:val="nil"/>
            </w:tcBorders>
            <w:shd w:val="clear" w:color="auto" w:fill="DADADA"/>
          </w:tcPr>
          <w:p w14:paraId="010B380A" w14:textId="77777777" w:rsidR="00151BAD" w:rsidRDefault="00AC1F28">
            <w:pPr>
              <w:pStyle w:val="TableParagraph"/>
              <w:spacing w:before="69"/>
              <w:ind w:left="75" w:right="70"/>
              <w:rPr>
                <w:sz w:val="16"/>
              </w:rPr>
            </w:pPr>
            <w:r>
              <w:rPr>
                <w:sz w:val="16"/>
              </w:rPr>
              <w:t>7720</w:t>
            </w:r>
          </w:p>
        </w:tc>
        <w:tc>
          <w:tcPr>
            <w:tcW w:w="1373" w:type="dxa"/>
            <w:tcBorders>
              <w:top w:val="nil"/>
              <w:bottom w:val="nil"/>
            </w:tcBorders>
            <w:shd w:val="clear" w:color="auto" w:fill="DADADA"/>
          </w:tcPr>
          <w:p w14:paraId="26719154"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shd w:val="clear" w:color="auto" w:fill="DADADA"/>
          </w:tcPr>
          <w:p w14:paraId="6DE1181C"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6F66D248" w14:textId="77777777" w:rsidR="00151BAD" w:rsidRDefault="00AC1F28">
            <w:pPr>
              <w:pStyle w:val="TableParagraph"/>
              <w:spacing w:before="69"/>
              <w:ind w:left="490" w:right="483"/>
              <w:rPr>
                <w:sz w:val="16"/>
              </w:rPr>
            </w:pPr>
            <w:r>
              <w:rPr>
                <w:sz w:val="16"/>
              </w:rPr>
              <w:t>A192</w:t>
            </w:r>
          </w:p>
        </w:tc>
      </w:tr>
      <w:tr w:rsidR="00151BAD" w14:paraId="077292CA" w14:textId="77777777">
        <w:trPr>
          <w:trHeight w:val="331"/>
        </w:trPr>
        <w:tc>
          <w:tcPr>
            <w:tcW w:w="1260" w:type="dxa"/>
            <w:tcBorders>
              <w:top w:val="nil"/>
              <w:bottom w:val="nil"/>
            </w:tcBorders>
          </w:tcPr>
          <w:p w14:paraId="08DEE66A" w14:textId="77777777" w:rsidR="00151BAD" w:rsidRDefault="00AC1F28">
            <w:pPr>
              <w:pStyle w:val="TableParagraph"/>
              <w:spacing w:before="69"/>
              <w:ind w:left="75" w:right="70"/>
              <w:rPr>
                <w:sz w:val="16"/>
              </w:rPr>
            </w:pPr>
            <w:r>
              <w:rPr>
                <w:sz w:val="16"/>
              </w:rPr>
              <w:t>7730</w:t>
            </w:r>
          </w:p>
        </w:tc>
        <w:tc>
          <w:tcPr>
            <w:tcW w:w="1373" w:type="dxa"/>
            <w:tcBorders>
              <w:top w:val="nil"/>
              <w:bottom w:val="nil"/>
            </w:tcBorders>
          </w:tcPr>
          <w:p w14:paraId="6A3A2B19"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54945FEF"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5B312558" w14:textId="77777777" w:rsidR="00151BAD" w:rsidRDefault="00AC1F28">
            <w:pPr>
              <w:pStyle w:val="TableParagraph"/>
              <w:spacing w:before="69"/>
              <w:ind w:left="490" w:right="483"/>
              <w:rPr>
                <w:sz w:val="16"/>
              </w:rPr>
            </w:pPr>
            <w:r>
              <w:rPr>
                <w:sz w:val="16"/>
              </w:rPr>
              <w:t>A192</w:t>
            </w:r>
          </w:p>
        </w:tc>
      </w:tr>
      <w:tr w:rsidR="00151BAD" w14:paraId="5C0D4CC7" w14:textId="77777777">
        <w:trPr>
          <w:trHeight w:val="331"/>
        </w:trPr>
        <w:tc>
          <w:tcPr>
            <w:tcW w:w="1260" w:type="dxa"/>
            <w:tcBorders>
              <w:top w:val="nil"/>
              <w:bottom w:val="nil"/>
            </w:tcBorders>
            <w:shd w:val="clear" w:color="auto" w:fill="DADADA"/>
          </w:tcPr>
          <w:p w14:paraId="5175FF7C" w14:textId="77777777" w:rsidR="00151BAD" w:rsidRDefault="00AC1F28">
            <w:pPr>
              <w:pStyle w:val="TableParagraph"/>
              <w:spacing w:before="69"/>
              <w:ind w:left="75" w:right="70"/>
              <w:rPr>
                <w:sz w:val="16"/>
              </w:rPr>
            </w:pPr>
            <w:r>
              <w:rPr>
                <w:sz w:val="16"/>
              </w:rPr>
              <w:t>7740</w:t>
            </w:r>
          </w:p>
        </w:tc>
        <w:tc>
          <w:tcPr>
            <w:tcW w:w="1373" w:type="dxa"/>
            <w:tcBorders>
              <w:top w:val="nil"/>
              <w:bottom w:val="nil"/>
            </w:tcBorders>
            <w:shd w:val="clear" w:color="auto" w:fill="DADADA"/>
          </w:tcPr>
          <w:p w14:paraId="36D7296A"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shd w:val="clear" w:color="auto" w:fill="DADADA"/>
          </w:tcPr>
          <w:p w14:paraId="775C9A86"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36A110C6" w14:textId="77777777" w:rsidR="00151BAD" w:rsidRDefault="00AC1F28">
            <w:pPr>
              <w:pStyle w:val="TableParagraph"/>
              <w:spacing w:before="69"/>
              <w:ind w:left="490" w:right="483"/>
              <w:rPr>
                <w:sz w:val="16"/>
              </w:rPr>
            </w:pPr>
            <w:r>
              <w:rPr>
                <w:sz w:val="16"/>
              </w:rPr>
              <w:t>A192</w:t>
            </w:r>
          </w:p>
        </w:tc>
      </w:tr>
      <w:tr w:rsidR="00151BAD" w14:paraId="41A7ABB0" w14:textId="77777777">
        <w:trPr>
          <w:trHeight w:val="331"/>
        </w:trPr>
        <w:tc>
          <w:tcPr>
            <w:tcW w:w="1260" w:type="dxa"/>
            <w:tcBorders>
              <w:top w:val="nil"/>
              <w:bottom w:val="nil"/>
            </w:tcBorders>
          </w:tcPr>
          <w:p w14:paraId="054747C3" w14:textId="77777777" w:rsidR="00151BAD" w:rsidRDefault="00AC1F28">
            <w:pPr>
              <w:pStyle w:val="TableParagraph"/>
              <w:spacing w:before="69"/>
              <w:ind w:left="75" w:right="70"/>
              <w:rPr>
                <w:sz w:val="16"/>
              </w:rPr>
            </w:pPr>
            <w:r>
              <w:rPr>
                <w:sz w:val="16"/>
              </w:rPr>
              <w:t>7810</w:t>
            </w:r>
          </w:p>
        </w:tc>
        <w:tc>
          <w:tcPr>
            <w:tcW w:w="1373" w:type="dxa"/>
            <w:tcBorders>
              <w:top w:val="nil"/>
              <w:bottom w:val="nil"/>
            </w:tcBorders>
          </w:tcPr>
          <w:p w14:paraId="1A98B2AC"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6F0B381D"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1C74A341" w14:textId="77777777" w:rsidR="00151BAD" w:rsidRDefault="00AC1F28">
            <w:pPr>
              <w:pStyle w:val="TableParagraph"/>
              <w:spacing w:before="69"/>
              <w:ind w:left="490" w:right="483"/>
              <w:rPr>
                <w:sz w:val="16"/>
              </w:rPr>
            </w:pPr>
            <w:r>
              <w:rPr>
                <w:sz w:val="16"/>
              </w:rPr>
              <w:t>A192</w:t>
            </w:r>
          </w:p>
        </w:tc>
      </w:tr>
      <w:tr w:rsidR="00151BAD" w14:paraId="6ED201CE" w14:textId="77777777">
        <w:trPr>
          <w:trHeight w:val="331"/>
        </w:trPr>
        <w:tc>
          <w:tcPr>
            <w:tcW w:w="1260" w:type="dxa"/>
            <w:tcBorders>
              <w:top w:val="nil"/>
              <w:bottom w:val="nil"/>
            </w:tcBorders>
            <w:shd w:val="clear" w:color="auto" w:fill="DADADA"/>
          </w:tcPr>
          <w:p w14:paraId="587245D2" w14:textId="77777777" w:rsidR="00151BAD" w:rsidRDefault="00AC1F28">
            <w:pPr>
              <w:pStyle w:val="TableParagraph"/>
              <w:spacing w:before="69"/>
              <w:ind w:left="75" w:right="70"/>
              <w:rPr>
                <w:sz w:val="16"/>
              </w:rPr>
            </w:pPr>
            <w:r>
              <w:rPr>
                <w:sz w:val="16"/>
              </w:rPr>
              <w:t>7820</w:t>
            </w:r>
          </w:p>
        </w:tc>
        <w:tc>
          <w:tcPr>
            <w:tcW w:w="1373" w:type="dxa"/>
            <w:tcBorders>
              <w:top w:val="nil"/>
              <w:bottom w:val="nil"/>
            </w:tcBorders>
            <w:shd w:val="clear" w:color="auto" w:fill="DADADA"/>
          </w:tcPr>
          <w:p w14:paraId="32ED5CAF"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shd w:val="clear" w:color="auto" w:fill="DADADA"/>
          </w:tcPr>
          <w:p w14:paraId="570985C8"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235E2C30" w14:textId="77777777" w:rsidR="00151BAD" w:rsidRDefault="00AC1F28">
            <w:pPr>
              <w:pStyle w:val="TableParagraph"/>
              <w:spacing w:before="69"/>
              <w:ind w:left="490" w:right="483"/>
              <w:rPr>
                <w:sz w:val="16"/>
              </w:rPr>
            </w:pPr>
            <w:r>
              <w:rPr>
                <w:sz w:val="16"/>
              </w:rPr>
              <w:t>A192</w:t>
            </w:r>
          </w:p>
        </w:tc>
      </w:tr>
      <w:tr w:rsidR="00151BAD" w14:paraId="0A8A11D9" w14:textId="77777777">
        <w:trPr>
          <w:trHeight w:val="331"/>
        </w:trPr>
        <w:tc>
          <w:tcPr>
            <w:tcW w:w="1260" w:type="dxa"/>
            <w:tcBorders>
              <w:top w:val="nil"/>
              <w:bottom w:val="nil"/>
            </w:tcBorders>
          </w:tcPr>
          <w:p w14:paraId="099C29E9" w14:textId="77777777" w:rsidR="00151BAD" w:rsidRDefault="00AC1F28">
            <w:pPr>
              <w:pStyle w:val="TableParagraph"/>
              <w:spacing w:before="69"/>
              <w:ind w:left="75" w:right="70"/>
              <w:rPr>
                <w:sz w:val="16"/>
              </w:rPr>
            </w:pPr>
            <w:r>
              <w:rPr>
                <w:sz w:val="16"/>
              </w:rPr>
              <w:t>7830</w:t>
            </w:r>
          </w:p>
        </w:tc>
        <w:tc>
          <w:tcPr>
            <w:tcW w:w="1373" w:type="dxa"/>
            <w:tcBorders>
              <w:top w:val="nil"/>
              <w:bottom w:val="nil"/>
            </w:tcBorders>
          </w:tcPr>
          <w:p w14:paraId="47007CAD"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78BBD90D"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5982D09E" w14:textId="77777777" w:rsidR="00151BAD" w:rsidRDefault="00AC1F28">
            <w:pPr>
              <w:pStyle w:val="TableParagraph"/>
              <w:spacing w:before="69"/>
              <w:ind w:left="490" w:right="483"/>
              <w:rPr>
                <w:sz w:val="16"/>
              </w:rPr>
            </w:pPr>
            <w:r>
              <w:rPr>
                <w:sz w:val="16"/>
              </w:rPr>
              <w:t>A192</w:t>
            </w:r>
          </w:p>
        </w:tc>
      </w:tr>
      <w:tr w:rsidR="00151BAD" w14:paraId="623DDD1B" w14:textId="77777777">
        <w:trPr>
          <w:trHeight w:val="331"/>
        </w:trPr>
        <w:tc>
          <w:tcPr>
            <w:tcW w:w="1260" w:type="dxa"/>
            <w:tcBorders>
              <w:top w:val="nil"/>
              <w:bottom w:val="nil"/>
            </w:tcBorders>
            <w:shd w:val="clear" w:color="auto" w:fill="DADADA"/>
          </w:tcPr>
          <w:p w14:paraId="6DDB5A24" w14:textId="77777777" w:rsidR="00151BAD" w:rsidRDefault="00AC1F28">
            <w:pPr>
              <w:pStyle w:val="TableParagraph"/>
              <w:spacing w:before="69"/>
              <w:ind w:left="75" w:right="70"/>
              <w:rPr>
                <w:sz w:val="16"/>
              </w:rPr>
            </w:pPr>
            <w:r>
              <w:rPr>
                <w:sz w:val="16"/>
              </w:rPr>
              <w:t>7910</w:t>
            </w:r>
          </w:p>
        </w:tc>
        <w:tc>
          <w:tcPr>
            <w:tcW w:w="1373" w:type="dxa"/>
            <w:tcBorders>
              <w:top w:val="nil"/>
              <w:bottom w:val="nil"/>
            </w:tcBorders>
            <w:shd w:val="clear" w:color="auto" w:fill="DADADA"/>
          </w:tcPr>
          <w:p w14:paraId="131E0CA5"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shd w:val="clear" w:color="auto" w:fill="DADADA"/>
          </w:tcPr>
          <w:p w14:paraId="02D7C945"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2B511FCE" w14:textId="77777777" w:rsidR="00151BAD" w:rsidRDefault="00AC1F28">
            <w:pPr>
              <w:pStyle w:val="TableParagraph"/>
              <w:spacing w:before="69"/>
              <w:ind w:left="490" w:right="483"/>
              <w:rPr>
                <w:sz w:val="16"/>
              </w:rPr>
            </w:pPr>
            <w:r>
              <w:rPr>
                <w:sz w:val="16"/>
              </w:rPr>
              <w:t>A192</w:t>
            </w:r>
          </w:p>
        </w:tc>
      </w:tr>
      <w:tr w:rsidR="00151BAD" w14:paraId="620EA49E" w14:textId="77777777">
        <w:trPr>
          <w:trHeight w:val="328"/>
        </w:trPr>
        <w:tc>
          <w:tcPr>
            <w:tcW w:w="1260" w:type="dxa"/>
            <w:tcBorders>
              <w:top w:val="nil"/>
              <w:bottom w:val="nil"/>
            </w:tcBorders>
          </w:tcPr>
          <w:p w14:paraId="7A583949" w14:textId="77777777" w:rsidR="00151BAD" w:rsidRDefault="00AC1F28">
            <w:pPr>
              <w:pStyle w:val="TableParagraph"/>
              <w:spacing w:before="69"/>
              <w:ind w:left="75" w:right="70"/>
              <w:rPr>
                <w:sz w:val="16"/>
              </w:rPr>
            </w:pPr>
            <w:r>
              <w:rPr>
                <w:sz w:val="16"/>
              </w:rPr>
              <w:t>7920</w:t>
            </w:r>
          </w:p>
        </w:tc>
        <w:tc>
          <w:tcPr>
            <w:tcW w:w="1373" w:type="dxa"/>
            <w:tcBorders>
              <w:top w:val="nil"/>
              <w:bottom w:val="nil"/>
            </w:tcBorders>
          </w:tcPr>
          <w:p w14:paraId="259A959D"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366A77AF"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2D7E51A3" w14:textId="77777777" w:rsidR="00151BAD" w:rsidRDefault="00AC1F28">
            <w:pPr>
              <w:pStyle w:val="TableParagraph"/>
              <w:spacing w:before="69"/>
              <w:ind w:left="490" w:right="483"/>
              <w:rPr>
                <w:sz w:val="16"/>
              </w:rPr>
            </w:pPr>
            <w:r>
              <w:rPr>
                <w:sz w:val="16"/>
              </w:rPr>
              <w:t>A192</w:t>
            </w:r>
          </w:p>
        </w:tc>
      </w:tr>
      <w:tr w:rsidR="00151BAD" w14:paraId="1E6D173E" w14:textId="77777777">
        <w:trPr>
          <w:trHeight w:val="331"/>
        </w:trPr>
        <w:tc>
          <w:tcPr>
            <w:tcW w:w="1260" w:type="dxa"/>
            <w:tcBorders>
              <w:top w:val="nil"/>
              <w:bottom w:val="nil"/>
            </w:tcBorders>
            <w:shd w:val="clear" w:color="auto" w:fill="DADADA"/>
          </w:tcPr>
          <w:p w14:paraId="66CE2966" w14:textId="77777777" w:rsidR="00151BAD" w:rsidRDefault="00AC1F28">
            <w:pPr>
              <w:pStyle w:val="TableParagraph"/>
              <w:spacing w:before="71"/>
              <w:ind w:left="75" w:right="70"/>
              <w:rPr>
                <w:sz w:val="16"/>
              </w:rPr>
            </w:pPr>
            <w:r>
              <w:rPr>
                <w:sz w:val="16"/>
              </w:rPr>
              <w:t>7930</w:t>
            </w:r>
          </w:p>
        </w:tc>
        <w:tc>
          <w:tcPr>
            <w:tcW w:w="1373" w:type="dxa"/>
            <w:tcBorders>
              <w:top w:val="nil"/>
              <w:bottom w:val="nil"/>
            </w:tcBorders>
            <w:shd w:val="clear" w:color="auto" w:fill="DADADA"/>
          </w:tcPr>
          <w:p w14:paraId="0E170C65" w14:textId="77777777" w:rsidR="00151BAD" w:rsidRDefault="00AC1F28">
            <w:pPr>
              <w:pStyle w:val="TableParagraph"/>
              <w:spacing w:before="71"/>
              <w:ind w:left="482" w:right="474"/>
              <w:rPr>
                <w:sz w:val="16"/>
              </w:rPr>
            </w:pPr>
            <w:r>
              <w:rPr>
                <w:sz w:val="16"/>
              </w:rPr>
              <w:t>75</w:t>
            </w:r>
          </w:p>
        </w:tc>
        <w:tc>
          <w:tcPr>
            <w:tcW w:w="1481" w:type="dxa"/>
            <w:tcBorders>
              <w:top w:val="nil"/>
              <w:bottom w:val="nil"/>
            </w:tcBorders>
            <w:shd w:val="clear" w:color="auto" w:fill="DADADA"/>
          </w:tcPr>
          <w:p w14:paraId="2543261B" w14:textId="77777777" w:rsidR="00151BAD" w:rsidRDefault="00AC1F28">
            <w:pPr>
              <w:pStyle w:val="TableParagraph"/>
              <w:spacing w:before="71"/>
              <w:ind w:left="528" w:right="518"/>
              <w:rPr>
                <w:sz w:val="16"/>
              </w:rPr>
            </w:pPr>
            <w:r>
              <w:rPr>
                <w:sz w:val="16"/>
              </w:rPr>
              <w:t>CD</w:t>
            </w:r>
          </w:p>
        </w:tc>
        <w:tc>
          <w:tcPr>
            <w:tcW w:w="1769" w:type="dxa"/>
            <w:tcBorders>
              <w:top w:val="nil"/>
              <w:bottom w:val="nil"/>
            </w:tcBorders>
            <w:shd w:val="clear" w:color="auto" w:fill="DADADA"/>
          </w:tcPr>
          <w:p w14:paraId="1C19A21E" w14:textId="77777777" w:rsidR="00151BAD" w:rsidRDefault="00AC1F28">
            <w:pPr>
              <w:pStyle w:val="TableParagraph"/>
              <w:spacing w:before="71"/>
              <w:ind w:left="490" w:right="483"/>
              <w:rPr>
                <w:sz w:val="16"/>
              </w:rPr>
            </w:pPr>
            <w:r>
              <w:rPr>
                <w:sz w:val="16"/>
              </w:rPr>
              <w:t>A192</w:t>
            </w:r>
          </w:p>
        </w:tc>
      </w:tr>
      <w:tr w:rsidR="00151BAD" w14:paraId="6892CF50" w14:textId="77777777">
        <w:trPr>
          <w:trHeight w:val="331"/>
        </w:trPr>
        <w:tc>
          <w:tcPr>
            <w:tcW w:w="1260" w:type="dxa"/>
            <w:tcBorders>
              <w:top w:val="nil"/>
              <w:bottom w:val="nil"/>
            </w:tcBorders>
          </w:tcPr>
          <w:p w14:paraId="5A215DCB" w14:textId="77777777" w:rsidR="00151BAD" w:rsidRDefault="00AC1F28">
            <w:pPr>
              <w:pStyle w:val="TableParagraph"/>
              <w:spacing w:before="71"/>
              <w:ind w:left="75" w:right="70"/>
              <w:rPr>
                <w:sz w:val="16"/>
              </w:rPr>
            </w:pPr>
            <w:r>
              <w:rPr>
                <w:sz w:val="16"/>
              </w:rPr>
              <w:t>8010</w:t>
            </w:r>
          </w:p>
        </w:tc>
        <w:tc>
          <w:tcPr>
            <w:tcW w:w="1373" w:type="dxa"/>
            <w:tcBorders>
              <w:top w:val="nil"/>
              <w:bottom w:val="nil"/>
            </w:tcBorders>
          </w:tcPr>
          <w:p w14:paraId="4D181E65"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tcPr>
          <w:p w14:paraId="3152E6E1" w14:textId="77777777" w:rsidR="00151BAD" w:rsidRDefault="00AC1F28">
            <w:pPr>
              <w:pStyle w:val="TableParagraph"/>
              <w:spacing w:before="71"/>
              <w:ind w:left="528" w:right="517"/>
              <w:rPr>
                <w:sz w:val="16"/>
              </w:rPr>
            </w:pPr>
            <w:r>
              <w:rPr>
                <w:sz w:val="16"/>
              </w:rPr>
              <w:t>CD</w:t>
            </w:r>
          </w:p>
        </w:tc>
        <w:tc>
          <w:tcPr>
            <w:tcW w:w="1769" w:type="dxa"/>
            <w:tcBorders>
              <w:top w:val="nil"/>
              <w:bottom w:val="nil"/>
            </w:tcBorders>
          </w:tcPr>
          <w:p w14:paraId="54700594" w14:textId="77777777" w:rsidR="00151BAD" w:rsidRDefault="00AC1F28">
            <w:pPr>
              <w:pStyle w:val="TableParagraph"/>
              <w:spacing w:before="71"/>
              <w:ind w:left="490" w:right="483"/>
              <w:rPr>
                <w:sz w:val="16"/>
              </w:rPr>
            </w:pPr>
            <w:r>
              <w:rPr>
                <w:sz w:val="16"/>
              </w:rPr>
              <w:t>A919</w:t>
            </w:r>
          </w:p>
        </w:tc>
      </w:tr>
      <w:tr w:rsidR="00151BAD" w14:paraId="0731E81B" w14:textId="77777777">
        <w:trPr>
          <w:trHeight w:val="331"/>
        </w:trPr>
        <w:tc>
          <w:tcPr>
            <w:tcW w:w="1260" w:type="dxa"/>
            <w:tcBorders>
              <w:top w:val="nil"/>
              <w:bottom w:val="nil"/>
            </w:tcBorders>
            <w:shd w:val="clear" w:color="auto" w:fill="DADADA"/>
          </w:tcPr>
          <w:p w14:paraId="63281404" w14:textId="77777777" w:rsidR="00151BAD" w:rsidRDefault="00AC1F28">
            <w:pPr>
              <w:pStyle w:val="TableParagraph"/>
              <w:spacing w:before="71"/>
              <w:ind w:left="75" w:right="70"/>
              <w:rPr>
                <w:sz w:val="16"/>
              </w:rPr>
            </w:pPr>
            <w:r>
              <w:rPr>
                <w:sz w:val="16"/>
              </w:rPr>
              <w:t>8020</w:t>
            </w:r>
          </w:p>
        </w:tc>
        <w:tc>
          <w:tcPr>
            <w:tcW w:w="1373" w:type="dxa"/>
            <w:tcBorders>
              <w:top w:val="nil"/>
              <w:bottom w:val="nil"/>
            </w:tcBorders>
            <w:shd w:val="clear" w:color="auto" w:fill="DADADA"/>
          </w:tcPr>
          <w:p w14:paraId="1394C322"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shd w:val="clear" w:color="auto" w:fill="DADADA"/>
          </w:tcPr>
          <w:p w14:paraId="4D0EB57C" w14:textId="77777777" w:rsidR="00151BAD" w:rsidRDefault="00AC1F28">
            <w:pPr>
              <w:pStyle w:val="TableParagraph"/>
              <w:spacing w:before="71"/>
              <w:ind w:left="528" w:right="518"/>
              <w:rPr>
                <w:sz w:val="16"/>
              </w:rPr>
            </w:pPr>
            <w:r>
              <w:rPr>
                <w:sz w:val="16"/>
              </w:rPr>
              <w:t>CD</w:t>
            </w:r>
          </w:p>
        </w:tc>
        <w:tc>
          <w:tcPr>
            <w:tcW w:w="1769" w:type="dxa"/>
            <w:tcBorders>
              <w:top w:val="nil"/>
              <w:bottom w:val="nil"/>
            </w:tcBorders>
            <w:shd w:val="clear" w:color="auto" w:fill="DADADA"/>
          </w:tcPr>
          <w:p w14:paraId="4855307C" w14:textId="77777777" w:rsidR="00151BAD" w:rsidRDefault="00AC1F28">
            <w:pPr>
              <w:pStyle w:val="TableParagraph"/>
              <w:spacing w:before="71"/>
              <w:ind w:left="490" w:right="483"/>
              <w:rPr>
                <w:sz w:val="16"/>
              </w:rPr>
            </w:pPr>
            <w:r>
              <w:rPr>
                <w:sz w:val="16"/>
              </w:rPr>
              <w:t>A919</w:t>
            </w:r>
          </w:p>
        </w:tc>
      </w:tr>
      <w:tr w:rsidR="00151BAD" w14:paraId="10A226A7" w14:textId="77777777">
        <w:trPr>
          <w:trHeight w:val="331"/>
        </w:trPr>
        <w:tc>
          <w:tcPr>
            <w:tcW w:w="1260" w:type="dxa"/>
            <w:tcBorders>
              <w:top w:val="nil"/>
              <w:bottom w:val="nil"/>
            </w:tcBorders>
          </w:tcPr>
          <w:p w14:paraId="20A20C3B" w14:textId="77777777" w:rsidR="00151BAD" w:rsidRDefault="00AC1F28">
            <w:pPr>
              <w:pStyle w:val="TableParagraph"/>
              <w:spacing w:before="69"/>
              <w:ind w:left="75" w:right="70"/>
              <w:rPr>
                <w:sz w:val="16"/>
              </w:rPr>
            </w:pPr>
            <w:r>
              <w:rPr>
                <w:sz w:val="16"/>
              </w:rPr>
              <w:t>8030</w:t>
            </w:r>
          </w:p>
        </w:tc>
        <w:tc>
          <w:tcPr>
            <w:tcW w:w="1373" w:type="dxa"/>
            <w:tcBorders>
              <w:top w:val="nil"/>
              <w:bottom w:val="nil"/>
            </w:tcBorders>
          </w:tcPr>
          <w:p w14:paraId="03BC04A9"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5F0B76F9"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55E01568" w14:textId="77777777" w:rsidR="00151BAD" w:rsidRDefault="00AC1F28">
            <w:pPr>
              <w:pStyle w:val="TableParagraph"/>
              <w:spacing w:before="69"/>
              <w:ind w:left="490" w:right="483"/>
              <w:rPr>
                <w:sz w:val="16"/>
              </w:rPr>
            </w:pPr>
            <w:r>
              <w:rPr>
                <w:sz w:val="16"/>
              </w:rPr>
              <w:t>A919</w:t>
            </w:r>
          </w:p>
        </w:tc>
      </w:tr>
      <w:tr w:rsidR="00151BAD" w14:paraId="181CF2B3" w14:textId="77777777">
        <w:trPr>
          <w:trHeight w:val="331"/>
        </w:trPr>
        <w:tc>
          <w:tcPr>
            <w:tcW w:w="1260" w:type="dxa"/>
            <w:tcBorders>
              <w:top w:val="nil"/>
              <w:bottom w:val="nil"/>
            </w:tcBorders>
            <w:shd w:val="clear" w:color="auto" w:fill="DADADA"/>
          </w:tcPr>
          <w:p w14:paraId="37B18F6A" w14:textId="77777777" w:rsidR="00151BAD" w:rsidRDefault="00AC1F28">
            <w:pPr>
              <w:pStyle w:val="TableParagraph"/>
              <w:spacing w:before="69"/>
              <w:ind w:left="75" w:right="70"/>
              <w:rPr>
                <w:sz w:val="16"/>
              </w:rPr>
            </w:pPr>
            <w:r>
              <w:rPr>
                <w:sz w:val="16"/>
              </w:rPr>
              <w:t>8040</w:t>
            </w:r>
          </w:p>
        </w:tc>
        <w:tc>
          <w:tcPr>
            <w:tcW w:w="1373" w:type="dxa"/>
            <w:tcBorders>
              <w:top w:val="nil"/>
              <w:bottom w:val="nil"/>
            </w:tcBorders>
            <w:shd w:val="clear" w:color="auto" w:fill="DADADA"/>
          </w:tcPr>
          <w:p w14:paraId="31D79892"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3704E252"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516B2FFE" w14:textId="77777777" w:rsidR="00151BAD" w:rsidRDefault="00AC1F28">
            <w:pPr>
              <w:pStyle w:val="TableParagraph"/>
              <w:spacing w:before="69"/>
              <w:ind w:left="490" w:right="483"/>
              <w:rPr>
                <w:sz w:val="16"/>
              </w:rPr>
            </w:pPr>
            <w:r>
              <w:rPr>
                <w:sz w:val="16"/>
              </w:rPr>
              <w:t>A919</w:t>
            </w:r>
          </w:p>
        </w:tc>
      </w:tr>
      <w:tr w:rsidR="00151BAD" w14:paraId="114340DC" w14:textId="77777777">
        <w:trPr>
          <w:trHeight w:val="331"/>
        </w:trPr>
        <w:tc>
          <w:tcPr>
            <w:tcW w:w="1260" w:type="dxa"/>
            <w:tcBorders>
              <w:top w:val="nil"/>
              <w:bottom w:val="nil"/>
            </w:tcBorders>
          </w:tcPr>
          <w:p w14:paraId="2997852F" w14:textId="77777777" w:rsidR="00151BAD" w:rsidRDefault="00AC1F28">
            <w:pPr>
              <w:pStyle w:val="TableParagraph"/>
              <w:spacing w:before="69"/>
              <w:ind w:left="75" w:right="70"/>
              <w:rPr>
                <w:sz w:val="16"/>
              </w:rPr>
            </w:pPr>
            <w:r>
              <w:rPr>
                <w:sz w:val="16"/>
              </w:rPr>
              <w:t>8105</w:t>
            </w:r>
          </w:p>
        </w:tc>
        <w:tc>
          <w:tcPr>
            <w:tcW w:w="1373" w:type="dxa"/>
            <w:tcBorders>
              <w:top w:val="nil"/>
              <w:bottom w:val="nil"/>
            </w:tcBorders>
          </w:tcPr>
          <w:p w14:paraId="34DD32D8"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24F448FC"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4AA0AE15" w14:textId="77777777" w:rsidR="00151BAD" w:rsidRDefault="00AC1F28">
            <w:pPr>
              <w:pStyle w:val="TableParagraph"/>
              <w:spacing w:before="69"/>
              <w:ind w:left="490" w:right="483"/>
              <w:rPr>
                <w:sz w:val="16"/>
              </w:rPr>
            </w:pPr>
            <w:r>
              <w:rPr>
                <w:sz w:val="16"/>
              </w:rPr>
              <w:t>A192</w:t>
            </w:r>
          </w:p>
        </w:tc>
      </w:tr>
      <w:tr w:rsidR="00151BAD" w14:paraId="00204EE2" w14:textId="77777777">
        <w:trPr>
          <w:trHeight w:val="331"/>
        </w:trPr>
        <w:tc>
          <w:tcPr>
            <w:tcW w:w="1260" w:type="dxa"/>
            <w:tcBorders>
              <w:top w:val="nil"/>
              <w:bottom w:val="nil"/>
            </w:tcBorders>
            <w:shd w:val="clear" w:color="auto" w:fill="DADADA"/>
          </w:tcPr>
          <w:p w14:paraId="5C1BFA9B" w14:textId="77777777" w:rsidR="00151BAD" w:rsidRDefault="00AC1F28">
            <w:pPr>
              <w:pStyle w:val="TableParagraph"/>
              <w:spacing w:before="69"/>
              <w:ind w:left="75" w:right="70"/>
              <w:rPr>
                <w:sz w:val="16"/>
              </w:rPr>
            </w:pPr>
            <w:r>
              <w:rPr>
                <w:sz w:val="16"/>
              </w:rPr>
              <w:t>8110</w:t>
            </w:r>
          </w:p>
        </w:tc>
        <w:tc>
          <w:tcPr>
            <w:tcW w:w="1373" w:type="dxa"/>
            <w:tcBorders>
              <w:top w:val="nil"/>
              <w:bottom w:val="nil"/>
            </w:tcBorders>
            <w:shd w:val="clear" w:color="auto" w:fill="DADADA"/>
          </w:tcPr>
          <w:p w14:paraId="3869FF79"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557AA5C3"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5D361DC1" w14:textId="77777777" w:rsidR="00151BAD" w:rsidRDefault="00AC1F28">
            <w:pPr>
              <w:pStyle w:val="TableParagraph"/>
              <w:spacing w:before="69"/>
              <w:ind w:left="490" w:right="483"/>
              <w:rPr>
                <w:sz w:val="16"/>
              </w:rPr>
            </w:pPr>
            <w:r>
              <w:rPr>
                <w:sz w:val="16"/>
              </w:rPr>
              <w:t>A920</w:t>
            </w:r>
          </w:p>
        </w:tc>
      </w:tr>
      <w:tr w:rsidR="00151BAD" w14:paraId="3F8164FF" w14:textId="77777777">
        <w:trPr>
          <w:trHeight w:val="331"/>
        </w:trPr>
        <w:tc>
          <w:tcPr>
            <w:tcW w:w="1260" w:type="dxa"/>
            <w:tcBorders>
              <w:top w:val="nil"/>
              <w:bottom w:val="nil"/>
            </w:tcBorders>
          </w:tcPr>
          <w:p w14:paraId="727ED870" w14:textId="77777777" w:rsidR="00151BAD" w:rsidRDefault="00AC1F28">
            <w:pPr>
              <w:pStyle w:val="TableParagraph"/>
              <w:spacing w:before="69"/>
              <w:ind w:left="75" w:right="70"/>
              <w:rPr>
                <w:sz w:val="16"/>
              </w:rPr>
            </w:pPr>
            <w:r>
              <w:rPr>
                <w:sz w:val="16"/>
              </w:rPr>
              <w:t>8115</w:t>
            </w:r>
          </w:p>
        </w:tc>
        <w:tc>
          <w:tcPr>
            <w:tcW w:w="1373" w:type="dxa"/>
            <w:tcBorders>
              <w:top w:val="nil"/>
              <w:bottom w:val="nil"/>
            </w:tcBorders>
          </w:tcPr>
          <w:p w14:paraId="07424491"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144D248D"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6E7FFFB3" w14:textId="77777777" w:rsidR="00151BAD" w:rsidRDefault="00AC1F28">
            <w:pPr>
              <w:pStyle w:val="TableParagraph"/>
              <w:spacing w:before="69"/>
              <w:ind w:left="490" w:right="483"/>
              <w:rPr>
                <w:sz w:val="16"/>
              </w:rPr>
            </w:pPr>
            <w:r>
              <w:rPr>
                <w:sz w:val="16"/>
              </w:rPr>
              <w:t>A192</w:t>
            </w:r>
          </w:p>
        </w:tc>
      </w:tr>
      <w:tr w:rsidR="00151BAD" w14:paraId="0CE47884" w14:textId="77777777">
        <w:trPr>
          <w:trHeight w:val="331"/>
        </w:trPr>
        <w:tc>
          <w:tcPr>
            <w:tcW w:w="1260" w:type="dxa"/>
            <w:tcBorders>
              <w:top w:val="nil"/>
              <w:bottom w:val="nil"/>
            </w:tcBorders>
            <w:shd w:val="clear" w:color="auto" w:fill="DADADA"/>
          </w:tcPr>
          <w:p w14:paraId="620C64EC" w14:textId="77777777" w:rsidR="00151BAD" w:rsidRDefault="00AC1F28">
            <w:pPr>
              <w:pStyle w:val="TableParagraph"/>
              <w:spacing w:before="69"/>
              <w:ind w:left="75" w:right="70"/>
              <w:rPr>
                <w:sz w:val="16"/>
              </w:rPr>
            </w:pPr>
            <w:r>
              <w:rPr>
                <w:sz w:val="16"/>
              </w:rPr>
              <w:t>8120</w:t>
            </w:r>
          </w:p>
        </w:tc>
        <w:tc>
          <w:tcPr>
            <w:tcW w:w="1373" w:type="dxa"/>
            <w:tcBorders>
              <w:top w:val="nil"/>
              <w:bottom w:val="nil"/>
            </w:tcBorders>
            <w:shd w:val="clear" w:color="auto" w:fill="DADADA"/>
          </w:tcPr>
          <w:p w14:paraId="1088AD38"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6669FE01"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0B426334" w14:textId="77777777" w:rsidR="00151BAD" w:rsidRDefault="00AC1F28">
            <w:pPr>
              <w:pStyle w:val="TableParagraph"/>
              <w:spacing w:before="69"/>
              <w:ind w:left="490" w:right="483"/>
              <w:rPr>
                <w:sz w:val="16"/>
              </w:rPr>
            </w:pPr>
            <w:r>
              <w:rPr>
                <w:sz w:val="16"/>
              </w:rPr>
              <w:t>A920</w:t>
            </w:r>
          </w:p>
        </w:tc>
      </w:tr>
      <w:tr w:rsidR="00151BAD" w14:paraId="17B89F1A" w14:textId="77777777">
        <w:trPr>
          <w:trHeight w:val="331"/>
        </w:trPr>
        <w:tc>
          <w:tcPr>
            <w:tcW w:w="1260" w:type="dxa"/>
            <w:tcBorders>
              <w:top w:val="nil"/>
              <w:bottom w:val="nil"/>
            </w:tcBorders>
          </w:tcPr>
          <w:p w14:paraId="33F02364" w14:textId="77777777" w:rsidR="00151BAD" w:rsidRDefault="00AC1F28">
            <w:pPr>
              <w:pStyle w:val="TableParagraph"/>
              <w:spacing w:before="69"/>
              <w:ind w:left="75" w:right="70"/>
              <w:rPr>
                <w:sz w:val="16"/>
              </w:rPr>
            </w:pPr>
            <w:r>
              <w:rPr>
                <w:sz w:val="16"/>
              </w:rPr>
              <w:t>8125</w:t>
            </w:r>
          </w:p>
        </w:tc>
        <w:tc>
          <w:tcPr>
            <w:tcW w:w="1373" w:type="dxa"/>
            <w:tcBorders>
              <w:top w:val="nil"/>
              <w:bottom w:val="nil"/>
            </w:tcBorders>
          </w:tcPr>
          <w:p w14:paraId="1E8A7917"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41541EF4"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533447F0" w14:textId="77777777" w:rsidR="00151BAD" w:rsidRDefault="00AC1F28">
            <w:pPr>
              <w:pStyle w:val="TableParagraph"/>
              <w:spacing w:before="69"/>
              <w:ind w:left="490" w:right="483"/>
              <w:rPr>
                <w:sz w:val="16"/>
              </w:rPr>
            </w:pPr>
            <w:r>
              <w:rPr>
                <w:sz w:val="16"/>
              </w:rPr>
              <w:t>A920</w:t>
            </w:r>
          </w:p>
        </w:tc>
      </w:tr>
      <w:tr w:rsidR="00151BAD" w14:paraId="51FF2298" w14:textId="77777777">
        <w:trPr>
          <w:trHeight w:val="331"/>
        </w:trPr>
        <w:tc>
          <w:tcPr>
            <w:tcW w:w="1260" w:type="dxa"/>
            <w:tcBorders>
              <w:top w:val="nil"/>
              <w:bottom w:val="nil"/>
            </w:tcBorders>
            <w:shd w:val="clear" w:color="auto" w:fill="DADADA"/>
          </w:tcPr>
          <w:p w14:paraId="20BC64EA" w14:textId="77777777" w:rsidR="00151BAD" w:rsidRDefault="00AC1F28">
            <w:pPr>
              <w:pStyle w:val="TableParagraph"/>
              <w:spacing w:before="69"/>
              <w:ind w:left="75" w:right="70"/>
              <w:rPr>
                <w:sz w:val="16"/>
              </w:rPr>
            </w:pPr>
            <w:r>
              <w:rPr>
                <w:sz w:val="16"/>
              </w:rPr>
              <w:t>8130</w:t>
            </w:r>
          </w:p>
        </w:tc>
        <w:tc>
          <w:tcPr>
            <w:tcW w:w="1373" w:type="dxa"/>
            <w:tcBorders>
              <w:top w:val="nil"/>
              <w:bottom w:val="nil"/>
            </w:tcBorders>
            <w:shd w:val="clear" w:color="auto" w:fill="DADADA"/>
          </w:tcPr>
          <w:p w14:paraId="76782EE2"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7BAB980C" w14:textId="77777777" w:rsidR="00151BAD" w:rsidRDefault="00AC1F28">
            <w:pPr>
              <w:pStyle w:val="TableParagraph"/>
              <w:spacing w:before="69"/>
              <w:ind w:left="528" w:right="518"/>
              <w:rPr>
                <w:sz w:val="16"/>
              </w:rPr>
            </w:pPr>
            <w:r>
              <w:rPr>
                <w:sz w:val="16"/>
              </w:rPr>
              <w:t>CD</w:t>
            </w:r>
          </w:p>
        </w:tc>
        <w:tc>
          <w:tcPr>
            <w:tcW w:w="1769" w:type="dxa"/>
            <w:tcBorders>
              <w:top w:val="nil"/>
              <w:bottom w:val="nil"/>
            </w:tcBorders>
            <w:shd w:val="clear" w:color="auto" w:fill="DADADA"/>
          </w:tcPr>
          <w:p w14:paraId="00F4FF9F" w14:textId="77777777" w:rsidR="00151BAD" w:rsidRDefault="00AC1F28">
            <w:pPr>
              <w:pStyle w:val="TableParagraph"/>
              <w:spacing w:before="69"/>
              <w:ind w:left="490" w:right="483"/>
              <w:rPr>
                <w:sz w:val="16"/>
              </w:rPr>
            </w:pPr>
            <w:r>
              <w:rPr>
                <w:sz w:val="16"/>
              </w:rPr>
              <w:t>A920</w:t>
            </w:r>
          </w:p>
        </w:tc>
      </w:tr>
      <w:tr w:rsidR="00151BAD" w14:paraId="7BEE220A" w14:textId="77777777">
        <w:trPr>
          <w:trHeight w:val="328"/>
        </w:trPr>
        <w:tc>
          <w:tcPr>
            <w:tcW w:w="1260" w:type="dxa"/>
            <w:tcBorders>
              <w:top w:val="nil"/>
              <w:bottom w:val="nil"/>
            </w:tcBorders>
          </w:tcPr>
          <w:p w14:paraId="43DF0506" w14:textId="77777777" w:rsidR="00151BAD" w:rsidRDefault="00AC1F28">
            <w:pPr>
              <w:pStyle w:val="TableParagraph"/>
              <w:spacing w:before="69"/>
              <w:ind w:left="75" w:right="70"/>
              <w:rPr>
                <w:sz w:val="16"/>
              </w:rPr>
            </w:pPr>
            <w:r>
              <w:rPr>
                <w:sz w:val="16"/>
              </w:rPr>
              <w:t>8135</w:t>
            </w:r>
          </w:p>
        </w:tc>
        <w:tc>
          <w:tcPr>
            <w:tcW w:w="1373" w:type="dxa"/>
            <w:tcBorders>
              <w:top w:val="nil"/>
              <w:bottom w:val="nil"/>
            </w:tcBorders>
          </w:tcPr>
          <w:p w14:paraId="5DD09A62" w14:textId="77777777" w:rsidR="00151BAD" w:rsidRDefault="00AC1F28">
            <w:pPr>
              <w:pStyle w:val="TableParagraph"/>
              <w:spacing w:before="69"/>
              <w:ind w:left="482" w:right="474"/>
              <w:rPr>
                <w:sz w:val="16"/>
              </w:rPr>
            </w:pPr>
            <w:r>
              <w:rPr>
                <w:sz w:val="16"/>
              </w:rPr>
              <w:t>75</w:t>
            </w:r>
          </w:p>
        </w:tc>
        <w:tc>
          <w:tcPr>
            <w:tcW w:w="1481" w:type="dxa"/>
            <w:tcBorders>
              <w:top w:val="nil"/>
              <w:bottom w:val="nil"/>
            </w:tcBorders>
          </w:tcPr>
          <w:p w14:paraId="26BF8E53" w14:textId="77777777" w:rsidR="00151BAD" w:rsidRDefault="00AC1F28">
            <w:pPr>
              <w:pStyle w:val="TableParagraph"/>
              <w:spacing w:before="69"/>
              <w:ind w:left="528" w:right="517"/>
              <w:rPr>
                <w:sz w:val="16"/>
              </w:rPr>
            </w:pPr>
            <w:r>
              <w:rPr>
                <w:sz w:val="16"/>
              </w:rPr>
              <w:t>CD</w:t>
            </w:r>
          </w:p>
        </w:tc>
        <w:tc>
          <w:tcPr>
            <w:tcW w:w="1769" w:type="dxa"/>
            <w:tcBorders>
              <w:top w:val="nil"/>
              <w:bottom w:val="nil"/>
            </w:tcBorders>
          </w:tcPr>
          <w:p w14:paraId="1DC3CF23" w14:textId="77777777" w:rsidR="00151BAD" w:rsidRDefault="00AC1F28">
            <w:pPr>
              <w:pStyle w:val="TableParagraph"/>
              <w:spacing w:before="69"/>
              <w:ind w:left="490" w:right="483"/>
              <w:rPr>
                <w:sz w:val="16"/>
              </w:rPr>
            </w:pPr>
            <w:r>
              <w:rPr>
                <w:sz w:val="16"/>
              </w:rPr>
              <w:t>A192</w:t>
            </w:r>
          </w:p>
        </w:tc>
      </w:tr>
      <w:tr w:rsidR="00151BAD" w14:paraId="41F1CF30" w14:textId="77777777">
        <w:trPr>
          <w:trHeight w:val="331"/>
        </w:trPr>
        <w:tc>
          <w:tcPr>
            <w:tcW w:w="1260" w:type="dxa"/>
            <w:tcBorders>
              <w:top w:val="nil"/>
              <w:bottom w:val="nil"/>
            </w:tcBorders>
            <w:shd w:val="clear" w:color="auto" w:fill="DADADA"/>
          </w:tcPr>
          <w:p w14:paraId="799CDFE7" w14:textId="77777777" w:rsidR="00151BAD" w:rsidRDefault="00AC1F28">
            <w:pPr>
              <w:pStyle w:val="TableParagraph"/>
              <w:spacing w:before="71"/>
              <w:ind w:left="75" w:right="70"/>
              <w:rPr>
                <w:sz w:val="16"/>
              </w:rPr>
            </w:pPr>
            <w:r>
              <w:rPr>
                <w:sz w:val="16"/>
              </w:rPr>
              <w:t>8140</w:t>
            </w:r>
          </w:p>
        </w:tc>
        <w:tc>
          <w:tcPr>
            <w:tcW w:w="1373" w:type="dxa"/>
            <w:tcBorders>
              <w:top w:val="nil"/>
              <w:bottom w:val="nil"/>
            </w:tcBorders>
            <w:shd w:val="clear" w:color="auto" w:fill="DADADA"/>
          </w:tcPr>
          <w:p w14:paraId="12468DF1"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shd w:val="clear" w:color="auto" w:fill="DADADA"/>
          </w:tcPr>
          <w:p w14:paraId="37C0151E" w14:textId="77777777" w:rsidR="00151BAD" w:rsidRDefault="00AC1F28">
            <w:pPr>
              <w:pStyle w:val="TableParagraph"/>
              <w:spacing w:before="71"/>
              <w:ind w:left="528" w:right="518"/>
              <w:rPr>
                <w:sz w:val="16"/>
              </w:rPr>
            </w:pPr>
            <w:r>
              <w:rPr>
                <w:sz w:val="16"/>
              </w:rPr>
              <w:t>CD</w:t>
            </w:r>
          </w:p>
        </w:tc>
        <w:tc>
          <w:tcPr>
            <w:tcW w:w="1769" w:type="dxa"/>
            <w:tcBorders>
              <w:top w:val="nil"/>
              <w:bottom w:val="nil"/>
            </w:tcBorders>
            <w:shd w:val="clear" w:color="auto" w:fill="DADADA"/>
          </w:tcPr>
          <w:p w14:paraId="5EF6ED13" w14:textId="77777777" w:rsidR="00151BAD" w:rsidRDefault="00AC1F28">
            <w:pPr>
              <w:pStyle w:val="TableParagraph"/>
              <w:spacing w:before="71"/>
              <w:ind w:left="490" w:right="483"/>
              <w:rPr>
                <w:sz w:val="16"/>
              </w:rPr>
            </w:pPr>
            <w:r>
              <w:rPr>
                <w:sz w:val="16"/>
              </w:rPr>
              <w:t>A921</w:t>
            </w:r>
          </w:p>
        </w:tc>
      </w:tr>
      <w:tr w:rsidR="00151BAD" w14:paraId="259F8BA4" w14:textId="77777777">
        <w:trPr>
          <w:trHeight w:val="331"/>
        </w:trPr>
        <w:tc>
          <w:tcPr>
            <w:tcW w:w="1260" w:type="dxa"/>
            <w:tcBorders>
              <w:top w:val="nil"/>
              <w:bottom w:val="nil"/>
            </w:tcBorders>
          </w:tcPr>
          <w:p w14:paraId="74A643BE" w14:textId="77777777" w:rsidR="00151BAD" w:rsidRDefault="00AC1F28">
            <w:pPr>
              <w:pStyle w:val="TableParagraph"/>
              <w:spacing w:before="71"/>
              <w:ind w:left="75" w:right="70"/>
              <w:rPr>
                <w:sz w:val="16"/>
              </w:rPr>
            </w:pPr>
            <w:r>
              <w:rPr>
                <w:sz w:val="16"/>
              </w:rPr>
              <w:t>8145</w:t>
            </w:r>
          </w:p>
        </w:tc>
        <w:tc>
          <w:tcPr>
            <w:tcW w:w="1373" w:type="dxa"/>
            <w:tcBorders>
              <w:top w:val="nil"/>
              <w:bottom w:val="nil"/>
            </w:tcBorders>
          </w:tcPr>
          <w:p w14:paraId="2981D207"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tcPr>
          <w:p w14:paraId="74630FB6" w14:textId="77777777" w:rsidR="00151BAD" w:rsidRDefault="00AC1F28">
            <w:pPr>
              <w:pStyle w:val="TableParagraph"/>
              <w:spacing w:before="71"/>
              <w:ind w:left="528" w:right="517"/>
              <w:rPr>
                <w:sz w:val="16"/>
              </w:rPr>
            </w:pPr>
            <w:r>
              <w:rPr>
                <w:sz w:val="16"/>
              </w:rPr>
              <w:t>CD</w:t>
            </w:r>
          </w:p>
        </w:tc>
        <w:tc>
          <w:tcPr>
            <w:tcW w:w="1769" w:type="dxa"/>
            <w:tcBorders>
              <w:top w:val="nil"/>
              <w:bottom w:val="nil"/>
            </w:tcBorders>
          </w:tcPr>
          <w:p w14:paraId="175EA9AA" w14:textId="77777777" w:rsidR="00151BAD" w:rsidRDefault="00AC1F28">
            <w:pPr>
              <w:pStyle w:val="TableParagraph"/>
              <w:spacing w:before="71"/>
              <w:ind w:left="490" w:right="483"/>
              <w:rPr>
                <w:sz w:val="16"/>
              </w:rPr>
            </w:pPr>
            <w:r>
              <w:rPr>
                <w:sz w:val="16"/>
              </w:rPr>
              <w:t>A920</w:t>
            </w:r>
          </w:p>
        </w:tc>
      </w:tr>
      <w:tr w:rsidR="00151BAD" w14:paraId="44F9B229" w14:textId="77777777">
        <w:trPr>
          <w:trHeight w:val="662"/>
        </w:trPr>
        <w:tc>
          <w:tcPr>
            <w:tcW w:w="1260" w:type="dxa"/>
            <w:tcBorders>
              <w:top w:val="nil"/>
              <w:bottom w:val="nil"/>
            </w:tcBorders>
            <w:shd w:val="clear" w:color="auto" w:fill="DADADA"/>
          </w:tcPr>
          <w:p w14:paraId="74BCE4D9" w14:textId="77777777" w:rsidR="00151BAD" w:rsidRDefault="00AC1F28">
            <w:pPr>
              <w:pStyle w:val="TableParagraph"/>
              <w:spacing w:before="143"/>
              <w:ind w:left="400"/>
              <w:jc w:val="left"/>
              <w:rPr>
                <w:sz w:val="16"/>
              </w:rPr>
            </w:pPr>
            <w:r>
              <w:rPr>
                <w:sz w:val="16"/>
              </w:rPr>
              <w:t>83FSG</w:t>
            </w:r>
          </w:p>
          <w:p w14:paraId="0DA4439C" w14:textId="77777777" w:rsidR="00151BAD" w:rsidRDefault="00AC1F28">
            <w:pPr>
              <w:pStyle w:val="TableParagraph"/>
              <w:spacing w:before="1"/>
              <w:ind w:left="311"/>
              <w:jc w:val="left"/>
              <w:rPr>
                <w:sz w:val="16"/>
              </w:rPr>
            </w:pPr>
            <w:r>
              <w:rPr>
                <w:sz w:val="16"/>
              </w:rPr>
              <w:t>(Medical)</w:t>
            </w:r>
          </w:p>
        </w:tc>
        <w:tc>
          <w:tcPr>
            <w:tcW w:w="1373" w:type="dxa"/>
            <w:tcBorders>
              <w:top w:val="nil"/>
              <w:bottom w:val="nil"/>
            </w:tcBorders>
            <w:shd w:val="clear" w:color="auto" w:fill="DADADA"/>
          </w:tcPr>
          <w:p w14:paraId="71C26500" w14:textId="77777777" w:rsidR="00151BAD" w:rsidRDefault="00151BAD">
            <w:pPr>
              <w:pStyle w:val="TableParagraph"/>
              <w:spacing w:before="7"/>
              <w:jc w:val="left"/>
              <w:rPr>
                <w:sz w:val="20"/>
              </w:rPr>
            </w:pPr>
          </w:p>
          <w:p w14:paraId="49A9AD15" w14:textId="77777777" w:rsidR="00151BAD" w:rsidRDefault="00AC1F28">
            <w:pPr>
              <w:pStyle w:val="TableParagraph"/>
              <w:spacing w:before="0"/>
              <w:ind w:left="478" w:right="474"/>
              <w:rPr>
                <w:sz w:val="16"/>
              </w:rPr>
            </w:pPr>
            <w:r>
              <w:rPr>
                <w:sz w:val="16"/>
              </w:rPr>
              <w:t>GX</w:t>
            </w:r>
          </w:p>
        </w:tc>
        <w:tc>
          <w:tcPr>
            <w:tcW w:w="1481" w:type="dxa"/>
            <w:tcBorders>
              <w:top w:val="nil"/>
              <w:bottom w:val="nil"/>
            </w:tcBorders>
            <w:shd w:val="clear" w:color="auto" w:fill="DADADA"/>
          </w:tcPr>
          <w:p w14:paraId="0D61D0AE" w14:textId="77777777" w:rsidR="00151BAD" w:rsidRDefault="00151BAD">
            <w:pPr>
              <w:pStyle w:val="TableParagraph"/>
              <w:spacing w:before="7"/>
              <w:jc w:val="left"/>
              <w:rPr>
                <w:sz w:val="20"/>
              </w:rPr>
            </w:pPr>
          </w:p>
          <w:p w14:paraId="7C8F52B6" w14:textId="77777777" w:rsidR="00151BAD" w:rsidRDefault="00AC1F28">
            <w:pPr>
              <w:pStyle w:val="TableParagraph"/>
              <w:spacing w:before="0"/>
              <w:ind w:left="523" w:right="520"/>
              <w:rPr>
                <w:sz w:val="16"/>
              </w:rPr>
            </w:pPr>
            <w:r>
              <w:rPr>
                <w:sz w:val="16"/>
              </w:rPr>
              <w:t>AS</w:t>
            </w:r>
          </w:p>
        </w:tc>
        <w:tc>
          <w:tcPr>
            <w:tcW w:w="1769" w:type="dxa"/>
            <w:tcBorders>
              <w:top w:val="nil"/>
              <w:bottom w:val="nil"/>
            </w:tcBorders>
            <w:shd w:val="clear" w:color="auto" w:fill="DADADA"/>
          </w:tcPr>
          <w:p w14:paraId="21651677" w14:textId="77777777" w:rsidR="00151BAD" w:rsidRDefault="00151BAD">
            <w:pPr>
              <w:pStyle w:val="TableParagraph"/>
              <w:spacing w:before="7"/>
              <w:jc w:val="left"/>
              <w:rPr>
                <w:sz w:val="20"/>
              </w:rPr>
            </w:pPr>
          </w:p>
          <w:p w14:paraId="3E1BA0EE" w14:textId="77777777" w:rsidR="00151BAD" w:rsidRDefault="00AC1F28">
            <w:pPr>
              <w:pStyle w:val="TableParagraph"/>
              <w:spacing w:before="0"/>
              <w:ind w:left="490" w:right="483"/>
              <w:rPr>
                <w:sz w:val="16"/>
              </w:rPr>
            </w:pPr>
            <w:r>
              <w:rPr>
                <w:sz w:val="16"/>
              </w:rPr>
              <w:t>A912</w:t>
            </w:r>
          </w:p>
        </w:tc>
      </w:tr>
      <w:tr w:rsidR="00151BAD" w14:paraId="185DF5FC" w14:textId="77777777">
        <w:trPr>
          <w:trHeight w:val="331"/>
        </w:trPr>
        <w:tc>
          <w:tcPr>
            <w:tcW w:w="1260" w:type="dxa"/>
            <w:tcBorders>
              <w:top w:val="nil"/>
              <w:bottom w:val="nil"/>
            </w:tcBorders>
          </w:tcPr>
          <w:p w14:paraId="3A34B7B8" w14:textId="77777777" w:rsidR="00151BAD" w:rsidRDefault="00AC1F28">
            <w:pPr>
              <w:pStyle w:val="TableParagraph"/>
              <w:spacing w:before="69"/>
              <w:ind w:left="75" w:right="70"/>
              <w:rPr>
                <w:sz w:val="16"/>
              </w:rPr>
            </w:pPr>
            <w:r>
              <w:rPr>
                <w:sz w:val="16"/>
              </w:rPr>
              <w:t>8305</w:t>
            </w:r>
          </w:p>
        </w:tc>
        <w:tc>
          <w:tcPr>
            <w:tcW w:w="1373" w:type="dxa"/>
            <w:tcBorders>
              <w:top w:val="nil"/>
              <w:bottom w:val="nil"/>
            </w:tcBorders>
          </w:tcPr>
          <w:p w14:paraId="1378EC1B"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21068E9E" w14:textId="77777777" w:rsidR="00151BAD" w:rsidRDefault="00AC1F28">
            <w:pPr>
              <w:pStyle w:val="TableParagraph"/>
              <w:spacing w:before="69"/>
              <w:ind w:left="528" w:right="517"/>
              <w:rPr>
                <w:sz w:val="16"/>
              </w:rPr>
            </w:pPr>
            <w:r>
              <w:rPr>
                <w:sz w:val="16"/>
              </w:rPr>
              <w:t>CA</w:t>
            </w:r>
          </w:p>
        </w:tc>
        <w:tc>
          <w:tcPr>
            <w:tcW w:w="1769" w:type="dxa"/>
            <w:tcBorders>
              <w:top w:val="nil"/>
              <w:bottom w:val="nil"/>
            </w:tcBorders>
          </w:tcPr>
          <w:p w14:paraId="139A0FD4" w14:textId="77777777" w:rsidR="00151BAD" w:rsidRDefault="00AC1F28">
            <w:pPr>
              <w:pStyle w:val="TableParagraph"/>
              <w:spacing w:before="69"/>
              <w:ind w:left="490" w:right="483"/>
              <w:rPr>
                <w:sz w:val="16"/>
              </w:rPr>
            </w:pPr>
            <w:r>
              <w:rPr>
                <w:sz w:val="16"/>
              </w:rPr>
              <w:t>A914</w:t>
            </w:r>
          </w:p>
        </w:tc>
      </w:tr>
      <w:tr w:rsidR="00151BAD" w14:paraId="0AD017A2" w14:textId="77777777">
        <w:trPr>
          <w:trHeight w:val="331"/>
        </w:trPr>
        <w:tc>
          <w:tcPr>
            <w:tcW w:w="1260" w:type="dxa"/>
            <w:tcBorders>
              <w:top w:val="nil"/>
              <w:bottom w:val="nil"/>
            </w:tcBorders>
            <w:shd w:val="clear" w:color="auto" w:fill="DADADA"/>
          </w:tcPr>
          <w:p w14:paraId="67B28056" w14:textId="77777777" w:rsidR="00151BAD" w:rsidRDefault="00AC1F28">
            <w:pPr>
              <w:pStyle w:val="TableParagraph"/>
              <w:spacing w:before="69"/>
              <w:ind w:left="75" w:right="70"/>
              <w:rPr>
                <w:sz w:val="16"/>
              </w:rPr>
            </w:pPr>
            <w:r>
              <w:rPr>
                <w:sz w:val="16"/>
              </w:rPr>
              <w:t>8310</w:t>
            </w:r>
          </w:p>
        </w:tc>
        <w:tc>
          <w:tcPr>
            <w:tcW w:w="1373" w:type="dxa"/>
            <w:tcBorders>
              <w:top w:val="nil"/>
              <w:bottom w:val="nil"/>
            </w:tcBorders>
            <w:shd w:val="clear" w:color="auto" w:fill="DADADA"/>
          </w:tcPr>
          <w:p w14:paraId="45F2617F"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7E932172" w14:textId="77777777" w:rsidR="00151BAD" w:rsidRDefault="00AC1F28">
            <w:pPr>
              <w:pStyle w:val="TableParagraph"/>
              <w:spacing w:before="69"/>
              <w:ind w:left="528" w:right="518"/>
              <w:rPr>
                <w:sz w:val="16"/>
              </w:rPr>
            </w:pPr>
            <w:r>
              <w:rPr>
                <w:sz w:val="16"/>
              </w:rPr>
              <w:t>CA</w:t>
            </w:r>
          </w:p>
        </w:tc>
        <w:tc>
          <w:tcPr>
            <w:tcW w:w="1769" w:type="dxa"/>
            <w:tcBorders>
              <w:top w:val="nil"/>
              <w:bottom w:val="nil"/>
            </w:tcBorders>
            <w:shd w:val="clear" w:color="auto" w:fill="DADADA"/>
          </w:tcPr>
          <w:p w14:paraId="6D770A39" w14:textId="77777777" w:rsidR="00151BAD" w:rsidRDefault="00AC1F28">
            <w:pPr>
              <w:pStyle w:val="TableParagraph"/>
              <w:spacing w:before="69"/>
              <w:ind w:left="490" w:right="483"/>
              <w:rPr>
                <w:sz w:val="16"/>
              </w:rPr>
            </w:pPr>
            <w:r>
              <w:rPr>
                <w:sz w:val="16"/>
              </w:rPr>
              <w:t>A914</w:t>
            </w:r>
          </w:p>
        </w:tc>
      </w:tr>
      <w:tr w:rsidR="00151BAD" w14:paraId="022A1670" w14:textId="77777777">
        <w:trPr>
          <w:trHeight w:val="331"/>
        </w:trPr>
        <w:tc>
          <w:tcPr>
            <w:tcW w:w="1260" w:type="dxa"/>
            <w:tcBorders>
              <w:top w:val="nil"/>
              <w:bottom w:val="nil"/>
            </w:tcBorders>
          </w:tcPr>
          <w:p w14:paraId="6C275D1E" w14:textId="77777777" w:rsidR="00151BAD" w:rsidRDefault="00AC1F28">
            <w:pPr>
              <w:pStyle w:val="TableParagraph"/>
              <w:spacing w:before="69"/>
              <w:ind w:left="75" w:right="70"/>
              <w:rPr>
                <w:sz w:val="16"/>
              </w:rPr>
            </w:pPr>
            <w:r>
              <w:rPr>
                <w:sz w:val="16"/>
              </w:rPr>
              <w:t>8315</w:t>
            </w:r>
          </w:p>
        </w:tc>
        <w:tc>
          <w:tcPr>
            <w:tcW w:w="1373" w:type="dxa"/>
            <w:tcBorders>
              <w:top w:val="nil"/>
              <w:bottom w:val="nil"/>
            </w:tcBorders>
          </w:tcPr>
          <w:p w14:paraId="3D2C3BBD"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64FC949B" w14:textId="77777777" w:rsidR="00151BAD" w:rsidRDefault="00AC1F28">
            <w:pPr>
              <w:pStyle w:val="TableParagraph"/>
              <w:spacing w:before="69"/>
              <w:ind w:left="528" w:right="517"/>
              <w:rPr>
                <w:sz w:val="16"/>
              </w:rPr>
            </w:pPr>
            <w:r>
              <w:rPr>
                <w:sz w:val="16"/>
              </w:rPr>
              <w:t>CA</w:t>
            </w:r>
          </w:p>
        </w:tc>
        <w:tc>
          <w:tcPr>
            <w:tcW w:w="1769" w:type="dxa"/>
            <w:tcBorders>
              <w:top w:val="nil"/>
              <w:bottom w:val="nil"/>
            </w:tcBorders>
          </w:tcPr>
          <w:p w14:paraId="48DDDB12" w14:textId="77777777" w:rsidR="00151BAD" w:rsidRDefault="00AC1F28">
            <w:pPr>
              <w:pStyle w:val="TableParagraph"/>
              <w:spacing w:before="69"/>
              <w:ind w:left="490" w:right="483"/>
              <w:rPr>
                <w:sz w:val="16"/>
              </w:rPr>
            </w:pPr>
            <w:r>
              <w:rPr>
                <w:sz w:val="16"/>
              </w:rPr>
              <w:t>A914</w:t>
            </w:r>
          </w:p>
        </w:tc>
      </w:tr>
      <w:tr w:rsidR="00151BAD" w14:paraId="1B745D69" w14:textId="77777777">
        <w:trPr>
          <w:trHeight w:val="331"/>
        </w:trPr>
        <w:tc>
          <w:tcPr>
            <w:tcW w:w="1260" w:type="dxa"/>
            <w:tcBorders>
              <w:top w:val="nil"/>
              <w:bottom w:val="nil"/>
            </w:tcBorders>
            <w:shd w:val="clear" w:color="auto" w:fill="DADADA"/>
          </w:tcPr>
          <w:p w14:paraId="23AB7273" w14:textId="77777777" w:rsidR="00151BAD" w:rsidRDefault="00AC1F28">
            <w:pPr>
              <w:pStyle w:val="TableParagraph"/>
              <w:spacing w:before="69"/>
              <w:ind w:left="75" w:right="70"/>
              <w:rPr>
                <w:sz w:val="16"/>
              </w:rPr>
            </w:pPr>
            <w:r>
              <w:rPr>
                <w:sz w:val="16"/>
              </w:rPr>
              <w:t>8320</w:t>
            </w:r>
          </w:p>
        </w:tc>
        <w:tc>
          <w:tcPr>
            <w:tcW w:w="1373" w:type="dxa"/>
            <w:tcBorders>
              <w:top w:val="nil"/>
              <w:bottom w:val="nil"/>
            </w:tcBorders>
            <w:shd w:val="clear" w:color="auto" w:fill="DADADA"/>
          </w:tcPr>
          <w:p w14:paraId="03525C42"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09A9F61E" w14:textId="77777777" w:rsidR="00151BAD" w:rsidRDefault="00AC1F28">
            <w:pPr>
              <w:pStyle w:val="TableParagraph"/>
              <w:spacing w:before="69"/>
              <w:ind w:left="528" w:right="518"/>
              <w:rPr>
                <w:sz w:val="16"/>
              </w:rPr>
            </w:pPr>
            <w:r>
              <w:rPr>
                <w:sz w:val="16"/>
              </w:rPr>
              <w:t>CA</w:t>
            </w:r>
          </w:p>
        </w:tc>
        <w:tc>
          <w:tcPr>
            <w:tcW w:w="1769" w:type="dxa"/>
            <w:tcBorders>
              <w:top w:val="nil"/>
              <w:bottom w:val="nil"/>
            </w:tcBorders>
            <w:shd w:val="clear" w:color="auto" w:fill="DADADA"/>
          </w:tcPr>
          <w:p w14:paraId="5853A1D5" w14:textId="77777777" w:rsidR="00151BAD" w:rsidRDefault="00AC1F28">
            <w:pPr>
              <w:pStyle w:val="TableParagraph"/>
              <w:spacing w:before="69"/>
              <w:ind w:left="490" w:right="483"/>
              <w:rPr>
                <w:sz w:val="16"/>
              </w:rPr>
            </w:pPr>
            <w:r>
              <w:rPr>
                <w:sz w:val="16"/>
              </w:rPr>
              <w:t>A914</w:t>
            </w:r>
          </w:p>
        </w:tc>
      </w:tr>
      <w:tr w:rsidR="00151BAD" w14:paraId="402628C3" w14:textId="77777777">
        <w:trPr>
          <w:trHeight w:val="331"/>
        </w:trPr>
        <w:tc>
          <w:tcPr>
            <w:tcW w:w="1260" w:type="dxa"/>
            <w:tcBorders>
              <w:top w:val="nil"/>
              <w:bottom w:val="nil"/>
            </w:tcBorders>
          </w:tcPr>
          <w:p w14:paraId="5A30450F" w14:textId="77777777" w:rsidR="00151BAD" w:rsidRDefault="00AC1F28">
            <w:pPr>
              <w:pStyle w:val="TableParagraph"/>
              <w:spacing w:before="69"/>
              <w:ind w:left="75" w:right="70"/>
              <w:rPr>
                <w:sz w:val="16"/>
              </w:rPr>
            </w:pPr>
            <w:r>
              <w:rPr>
                <w:sz w:val="16"/>
              </w:rPr>
              <w:t>8325</w:t>
            </w:r>
          </w:p>
        </w:tc>
        <w:tc>
          <w:tcPr>
            <w:tcW w:w="1373" w:type="dxa"/>
            <w:tcBorders>
              <w:top w:val="nil"/>
              <w:bottom w:val="nil"/>
            </w:tcBorders>
          </w:tcPr>
          <w:p w14:paraId="08D627F8"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1AC80E91" w14:textId="77777777" w:rsidR="00151BAD" w:rsidRDefault="00AC1F28">
            <w:pPr>
              <w:pStyle w:val="TableParagraph"/>
              <w:spacing w:before="69"/>
              <w:ind w:left="528" w:right="517"/>
              <w:rPr>
                <w:sz w:val="16"/>
              </w:rPr>
            </w:pPr>
            <w:r>
              <w:rPr>
                <w:sz w:val="16"/>
              </w:rPr>
              <w:t>CA</w:t>
            </w:r>
          </w:p>
        </w:tc>
        <w:tc>
          <w:tcPr>
            <w:tcW w:w="1769" w:type="dxa"/>
            <w:tcBorders>
              <w:top w:val="nil"/>
              <w:bottom w:val="nil"/>
            </w:tcBorders>
          </w:tcPr>
          <w:p w14:paraId="07E3905E" w14:textId="77777777" w:rsidR="00151BAD" w:rsidRDefault="00AC1F28">
            <w:pPr>
              <w:pStyle w:val="TableParagraph"/>
              <w:spacing w:before="69"/>
              <w:ind w:left="490" w:right="483"/>
              <w:rPr>
                <w:sz w:val="16"/>
              </w:rPr>
            </w:pPr>
            <w:r>
              <w:rPr>
                <w:sz w:val="16"/>
              </w:rPr>
              <w:t>A914</w:t>
            </w:r>
          </w:p>
        </w:tc>
      </w:tr>
      <w:tr w:rsidR="00151BAD" w14:paraId="66E3F93B" w14:textId="77777777">
        <w:trPr>
          <w:trHeight w:val="331"/>
        </w:trPr>
        <w:tc>
          <w:tcPr>
            <w:tcW w:w="1260" w:type="dxa"/>
            <w:tcBorders>
              <w:top w:val="nil"/>
              <w:bottom w:val="nil"/>
            </w:tcBorders>
            <w:shd w:val="clear" w:color="auto" w:fill="DADADA"/>
          </w:tcPr>
          <w:p w14:paraId="12F686AD" w14:textId="77777777" w:rsidR="00151BAD" w:rsidRDefault="00AC1F28">
            <w:pPr>
              <w:pStyle w:val="TableParagraph"/>
              <w:spacing w:before="69"/>
              <w:ind w:left="75" w:right="70"/>
              <w:rPr>
                <w:sz w:val="16"/>
              </w:rPr>
            </w:pPr>
            <w:r>
              <w:rPr>
                <w:sz w:val="16"/>
              </w:rPr>
              <w:t>8330</w:t>
            </w:r>
          </w:p>
        </w:tc>
        <w:tc>
          <w:tcPr>
            <w:tcW w:w="1373" w:type="dxa"/>
            <w:tcBorders>
              <w:top w:val="nil"/>
              <w:bottom w:val="nil"/>
            </w:tcBorders>
            <w:shd w:val="clear" w:color="auto" w:fill="DADADA"/>
          </w:tcPr>
          <w:p w14:paraId="1699596A"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140804B0" w14:textId="77777777" w:rsidR="00151BAD" w:rsidRDefault="00AC1F28">
            <w:pPr>
              <w:pStyle w:val="TableParagraph"/>
              <w:spacing w:before="69"/>
              <w:ind w:left="528" w:right="518"/>
              <w:rPr>
                <w:sz w:val="16"/>
              </w:rPr>
            </w:pPr>
            <w:r>
              <w:rPr>
                <w:sz w:val="16"/>
              </w:rPr>
              <w:t>CA</w:t>
            </w:r>
          </w:p>
        </w:tc>
        <w:tc>
          <w:tcPr>
            <w:tcW w:w="1769" w:type="dxa"/>
            <w:tcBorders>
              <w:top w:val="nil"/>
              <w:bottom w:val="nil"/>
            </w:tcBorders>
            <w:shd w:val="clear" w:color="auto" w:fill="DADADA"/>
          </w:tcPr>
          <w:p w14:paraId="12A88ADD" w14:textId="77777777" w:rsidR="00151BAD" w:rsidRDefault="00AC1F28">
            <w:pPr>
              <w:pStyle w:val="TableParagraph"/>
              <w:spacing w:before="69"/>
              <w:ind w:left="490" w:right="483"/>
              <w:rPr>
                <w:sz w:val="16"/>
              </w:rPr>
            </w:pPr>
            <w:r>
              <w:rPr>
                <w:sz w:val="16"/>
              </w:rPr>
              <w:t>A914</w:t>
            </w:r>
          </w:p>
        </w:tc>
      </w:tr>
      <w:tr w:rsidR="00151BAD" w14:paraId="5C1AE8B3" w14:textId="77777777">
        <w:trPr>
          <w:trHeight w:val="331"/>
        </w:trPr>
        <w:tc>
          <w:tcPr>
            <w:tcW w:w="1260" w:type="dxa"/>
            <w:tcBorders>
              <w:top w:val="nil"/>
              <w:bottom w:val="nil"/>
            </w:tcBorders>
          </w:tcPr>
          <w:p w14:paraId="52DD2812" w14:textId="77777777" w:rsidR="00151BAD" w:rsidRDefault="00AC1F28">
            <w:pPr>
              <w:pStyle w:val="TableParagraph"/>
              <w:spacing w:before="69"/>
              <w:ind w:left="75" w:right="70"/>
              <w:rPr>
                <w:sz w:val="16"/>
              </w:rPr>
            </w:pPr>
            <w:r>
              <w:rPr>
                <w:sz w:val="16"/>
              </w:rPr>
              <w:t>8335</w:t>
            </w:r>
          </w:p>
        </w:tc>
        <w:tc>
          <w:tcPr>
            <w:tcW w:w="1373" w:type="dxa"/>
            <w:tcBorders>
              <w:top w:val="nil"/>
              <w:bottom w:val="nil"/>
            </w:tcBorders>
          </w:tcPr>
          <w:p w14:paraId="09571A00"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tcPr>
          <w:p w14:paraId="6D8D3535" w14:textId="77777777" w:rsidR="00151BAD" w:rsidRDefault="00AC1F28">
            <w:pPr>
              <w:pStyle w:val="TableParagraph"/>
              <w:spacing w:before="69"/>
              <w:ind w:left="528" w:right="517"/>
              <w:rPr>
                <w:sz w:val="16"/>
              </w:rPr>
            </w:pPr>
            <w:r>
              <w:rPr>
                <w:sz w:val="16"/>
              </w:rPr>
              <w:t>CA</w:t>
            </w:r>
          </w:p>
        </w:tc>
        <w:tc>
          <w:tcPr>
            <w:tcW w:w="1769" w:type="dxa"/>
            <w:tcBorders>
              <w:top w:val="nil"/>
              <w:bottom w:val="nil"/>
            </w:tcBorders>
          </w:tcPr>
          <w:p w14:paraId="5D3F2FD5" w14:textId="77777777" w:rsidR="00151BAD" w:rsidRDefault="00AC1F28">
            <w:pPr>
              <w:pStyle w:val="TableParagraph"/>
              <w:spacing w:before="69"/>
              <w:ind w:left="490" w:right="483"/>
              <w:rPr>
                <w:sz w:val="16"/>
              </w:rPr>
            </w:pPr>
            <w:r>
              <w:rPr>
                <w:sz w:val="16"/>
              </w:rPr>
              <w:t>A914</w:t>
            </w:r>
          </w:p>
        </w:tc>
      </w:tr>
      <w:tr w:rsidR="00151BAD" w14:paraId="3EF0C044" w14:textId="77777777">
        <w:trPr>
          <w:trHeight w:val="328"/>
        </w:trPr>
        <w:tc>
          <w:tcPr>
            <w:tcW w:w="1260" w:type="dxa"/>
            <w:tcBorders>
              <w:top w:val="nil"/>
              <w:bottom w:val="nil"/>
            </w:tcBorders>
            <w:shd w:val="clear" w:color="auto" w:fill="DADADA"/>
          </w:tcPr>
          <w:p w14:paraId="0F5E1191" w14:textId="77777777" w:rsidR="00151BAD" w:rsidRDefault="00AC1F28">
            <w:pPr>
              <w:pStyle w:val="TableParagraph"/>
              <w:spacing w:before="69"/>
              <w:ind w:left="75" w:right="70"/>
              <w:rPr>
                <w:sz w:val="16"/>
              </w:rPr>
            </w:pPr>
            <w:r>
              <w:rPr>
                <w:sz w:val="16"/>
              </w:rPr>
              <w:t>8340</w:t>
            </w:r>
          </w:p>
        </w:tc>
        <w:tc>
          <w:tcPr>
            <w:tcW w:w="1373" w:type="dxa"/>
            <w:tcBorders>
              <w:top w:val="nil"/>
              <w:bottom w:val="nil"/>
            </w:tcBorders>
            <w:shd w:val="clear" w:color="auto" w:fill="DADADA"/>
          </w:tcPr>
          <w:p w14:paraId="26D4A8CA" w14:textId="77777777" w:rsidR="00151BAD" w:rsidRDefault="00AC1F28">
            <w:pPr>
              <w:pStyle w:val="TableParagraph"/>
              <w:spacing w:before="69"/>
              <w:ind w:left="478" w:right="474"/>
              <w:rPr>
                <w:sz w:val="16"/>
              </w:rPr>
            </w:pPr>
            <w:r>
              <w:rPr>
                <w:sz w:val="16"/>
              </w:rPr>
              <w:t>GX</w:t>
            </w:r>
          </w:p>
        </w:tc>
        <w:tc>
          <w:tcPr>
            <w:tcW w:w="1481" w:type="dxa"/>
            <w:tcBorders>
              <w:top w:val="nil"/>
              <w:bottom w:val="nil"/>
            </w:tcBorders>
            <w:shd w:val="clear" w:color="auto" w:fill="DADADA"/>
          </w:tcPr>
          <w:p w14:paraId="475C214D" w14:textId="77777777" w:rsidR="00151BAD" w:rsidRDefault="00AC1F28">
            <w:pPr>
              <w:pStyle w:val="TableParagraph"/>
              <w:spacing w:before="69"/>
              <w:ind w:left="528" w:right="518"/>
              <w:rPr>
                <w:sz w:val="16"/>
              </w:rPr>
            </w:pPr>
            <w:r>
              <w:rPr>
                <w:sz w:val="16"/>
              </w:rPr>
              <w:t>CA</w:t>
            </w:r>
          </w:p>
        </w:tc>
        <w:tc>
          <w:tcPr>
            <w:tcW w:w="1769" w:type="dxa"/>
            <w:tcBorders>
              <w:top w:val="nil"/>
              <w:bottom w:val="nil"/>
            </w:tcBorders>
            <w:shd w:val="clear" w:color="auto" w:fill="DADADA"/>
          </w:tcPr>
          <w:p w14:paraId="34767199" w14:textId="77777777" w:rsidR="00151BAD" w:rsidRDefault="00AC1F28">
            <w:pPr>
              <w:pStyle w:val="TableParagraph"/>
              <w:spacing w:before="69"/>
              <w:ind w:left="490" w:right="483"/>
              <w:rPr>
                <w:sz w:val="16"/>
              </w:rPr>
            </w:pPr>
            <w:r>
              <w:rPr>
                <w:sz w:val="16"/>
              </w:rPr>
              <w:t>A914</w:t>
            </w:r>
          </w:p>
        </w:tc>
      </w:tr>
      <w:tr w:rsidR="00151BAD" w14:paraId="38439F28" w14:textId="77777777">
        <w:trPr>
          <w:trHeight w:val="331"/>
        </w:trPr>
        <w:tc>
          <w:tcPr>
            <w:tcW w:w="1260" w:type="dxa"/>
            <w:tcBorders>
              <w:top w:val="nil"/>
              <w:bottom w:val="nil"/>
            </w:tcBorders>
          </w:tcPr>
          <w:p w14:paraId="350CC7B2" w14:textId="77777777" w:rsidR="00151BAD" w:rsidRDefault="00AC1F28">
            <w:pPr>
              <w:pStyle w:val="TableParagraph"/>
              <w:spacing w:before="71"/>
              <w:ind w:left="75" w:right="70"/>
              <w:rPr>
                <w:sz w:val="16"/>
              </w:rPr>
            </w:pPr>
            <w:r>
              <w:rPr>
                <w:sz w:val="16"/>
              </w:rPr>
              <w:t>8345</w:t>
            </w:r>
          </w:p>
        </w:tc>
        <w:tc>
          <w:tcPr>
            <w:tcW w:w="1373" w:type="dxa"/>
            <w:tcBorders>
              <w:top w:val="nil"/>
              <w:bottom w:val="nil"/>
            </w:tcBorders>
          </w:tcPr>
          <w:p w14:paraId="4655CD15" w14:textId="77777777" w:rsidR="00151BAD" w:rsidRDefault="00AC1F28">
            <w:pPr>
              <w:pStyle w:val="TableParagraph"/>
              <w:spacing w:before="71"/>
              <w:ind w:left="478" w:right="474"/>
              <w:rPr>
                <w:sz w:val="16"/>
              </w:rPr>
            </w:pPr>
            <w:r>
              <w:rPr>
                <w:sz w:val="16"/>
              </w:rPr>
              <w:t>GX</w:t>
            </w:r>
          </w:p>
        </w:tc>
        <w:tc>
          <w:tcPr>
            <w:tcW w:w="1481" w:type="dxa"/>
            <w:tcBorders>
              <w:top w:val="nil"/>
              <w:bottom w:val="nil"/>
            </w:tcBorders>
          </w:tcPr>
          <w:p w14:paraId="64A97B2A" w14:textId="77777777" w:rsidR="00151BAD" w:rsidRDefault="00AC1F28">
            <w:pPr>
              <w:pStyle w:val="TableParagraph"/>
              <w:spacing w:before="71"/>
              <w:ind w:left="528" w:right="517"/>
              <w:rPr>
                <w:sz w:val="16"/>
              </w:rPr>
            </w:pPr>
            <w:r>
              <w:rPr>
                <w:sz w:val="16"/>
              </w:rPr>
              <w:t>CA</w:t>
            </w:r>
          </w:p>
        </w:tc>
        <w:tc>
          <w:tcPr>
            <w:tcW w:w="1769" w:type="dxa"/>
            <w:tcBorders>
              <w:top w:val="nil"/>
              <w:bottom w:val="nil"/>
            </w:tcBorders>
          </w:tcPr>
          <w:p w14:paraId="54E6E09C" w14:textId="77777777" w:rsidR="00151BAD" w:rsidRDefault="00AC1F28">
            <w:pPr>
              <w:pStyle w:val="TableParagraph"/>
              <w:spacing w:before="71"/>
              <w:ind w:left="490" w:right="483"/>
              <w:rPr>
                <w:sz w:val="16"/>
              </w:rPr>
            </w:pPr>
            <w:r>
              <w:rPr>
                <w:sz w:val="16"/>
              </w:rPr>
              <w:t>A914</w:t>
            </w:r>
          </w:p>
        </w:tc>
      </w:tr>
    </w:tbl>
    <w:p w14:paraId="153D9D3F" w14:textId="77777777" w:rsidR="00151BAD" w:rsidRDefault="00151BAD">
      <w:pPr>
        <w:rPr>
          <w:sz w:val="16"/>
        </w:rPr>
        <w:sectPr w:rsidR="00151BAD">
          <w:pgSz w:w="12240" w:h="15840"/>
          <w:pgMar w:top="1120" w:right="300" w:bottom="840" w:left="300" w:header="0" w:footer="645" w:gutter="0"/>
          <w:cols w:space="720"/>
        </w:sectPr>
      </w:pPr>
    </w:p>
    <w:tbl>
      <w:tblPr>
        <w:tblW w:w="0" w:type="auto"/>
        <w:tblInd w:w="2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375"/>
        <w:gridCol w:w="1483"/>
        <w:gridCol w:w="1764"/>
      </w:tblGrid>
      <w:tr w:rsidR="00151BAD" w14:paraId="6D99EC65" w14:textId="77777777">
        <w:trPr>
          <w:trHeight w:val="364"/>
        </w:trPr>
        <w:tc>
          <w:tcPr>
            <w:tcW w:w="1260" w:type="dxa"/>
          </w:tcPr>
          <w:p w14:paraId="77C639F3" w14:textId="77777777" w:rsidR="00151BAD" w:rsidRDefault="00AC1F28">
            <w:pPr>
              <w:pStyle w:val="TableParagraph"/>
              <w:spacing w:before="88"/>
              <w:ind w:left="477"/>
              <w:jc w:val="left"/>
              <w:rPr>
                <w:b/>
                <w:sz w:val="16"/>
              </w:rPr>
            </w:pPr>
            <w:r>
              <w:rPr>
                <w:b/>
                <w:sz w:val="16"/>
                <w:u w:val="thick"/>
              </w:rPr>
              <w:lastRenderedPageBreak/>
              <w:t>FSC</w:t>
            </w:r>
          </w:p>
        </w:tc>
        <w:tc>
          <w:tcPr>
            <w:tcW w:w="1375" w:type="dxa"/>
          </w:tcPr>
          <w:p w14:paraId="0AAA04BC" w14:textId="77777777" w:rsidR="00151BAD" w:rsidRDefault="00AC1F28">
            <w:pPr>
              <w:pStyle w:val="TableParagraph"/>
              <w:spacing w:before="88"/>
              <w:ind w:left="479" w:right="476"/>
              <w:rPr>
                <w:b/>
                <w:sz w:val="16"/>
              </w:rPr>
            </w:pPr>
            <w:r>
              <w:rPr>
                <w:b/>
                <w:sz w:val="16"/>
                <w:u w:val="thick"/>
              </w:rPr>
              <w:t>IMM</w:t>
            </w:r>
          </w:p>
        </w:tc>
        <w:tc>
          <w:tcPr>
            <w:tcW w:w="1483" w:type="dxa"/>
          </w:tcPr>
          <w:p w14:paraId="378451AD" w14:textId="77777777" w:rsidR="00151BAD" w:rsidRDefault="00AC1F28">
            <w:pPr>
              <w:pStyle w:val="TableParagraph"/>
              <w:spacing w:before="88"/>
              <w:ind w:left="428" w:right="426"/>
              <w:rPr>
                <w:b/>
                <w:sz w:val="16"/>
              </w:rPr>
            </w:pPr>
            <w:r>
              <w:rPr>
                <w:b/>
                <w:sz w:val="16"/>
                <w:u w:val="thick"/>
              </w:rPr>
              <w:t>SICA</w:t>
            </w:r>
          </w:p>
        </w:tc>
        <w:tc>
          <w:tcPr>
            <w:tcW w:w="1764" w:type="dxa"/>
          </w:tcPr>
          <w:p w14:paraId="6A3E2838" w14:textId="77777777" w:rsidR="00151BAD" w:rsidRDefault="00AC1F28">
            <w:pPr>
              <w:pStyle w:val="TableParagraph"/>
              <w:spacing w:before="88"/>
              <w:ind w:left="488" w:right="482"/>
              <w:rPr>
                <w:b/>
                <w:sz w:val="16"/>
              </w:rPr>
            </w:pPr>
            <w:r>
              <w:rPr>
                <w:b/>
                <w:sz w:val="16"/>
                <w:u w:val="thick"/>
              </w:rPr>
              <w:t>MOE Rule</w:t>
            </w:r>
          </w:p>
        </w:tc>
      </w:tr>
      <w:tr w:rsidR="00151BAD" w14:paraId="0E0C1BE7" w14:textId="77777777">
        <w:trPr>
          <w:trHeight w:val="787"/>
        </w:trPr>
        <w:tc>
          <w:tcPr>
            <w:tcW w:w="1260" w:type="dxa"/>
            <w:tcBorders>
              <w:bottom w:val="nil"/>
            </w:tcBorders>
            <w:shd w:val="clear" w:color="auto" w:fill="DADADA"/>
          </w:tcPr>
          <w:p w14:paraId="450EC8CA" w14:textId="77777777" w:rsidR="00151BAD" w:rsidRDefault="00AC1F28">
            <w:pPr>
              <w:pStyle w:val="TableParagraph"/>
              <w:spacing w:before="114"/>
              <w:ind w:left="400"/>
              <w:jc w:val="left"/>
              <w:rPr>
                <w:sz w:val="16"/>
              </w:rPr>
            </w:pPr>
            <w:r>
              <w:rPr>
                <w:sz w:val="16"/>
              </w:rPr>
              <w:t>84FSG</w:t>
            </w:r>
          </w:p>
          <w:p w14:paraId="6339CF03" w14:textId="77777777" w:rsidR="00151BAD" w:rsidRDefault="00AC1F28">
            <w:pPr>
              <w:pStyle w:val="TableParagraph"/>
              <w:spacing w:before="1"/>
              <w:ind w:left="75" w:right="64"/>
              <w:rPr>
                <w:sz w:val="16"/>
              </w:rPr>
            </w:pPr>
            <w:r>
              <w:rPr>
                <w:sz w:val="16"/>
              </w:rPr>
              <w:t>(Med, except 8475)</w:t>
            </w:r>
          </w:p>
        </w:tc>
        <w:tc>
          <w:tcPr>
            <w:tcW w:w="1375" w:type="dxa"/>
            <w:tcBorders>
              <w:bottom w:val="nil"/>
            </w:tcBorders>
            <w:shd w:val="clear" w:color="auto" w:fill="DADADA"/>
          </w:tcPr>
          <w:p w14:paraId="3BC799EE" w14:textId="77777777" w:rsidR="00151BAD" w:rsidRDefault="00151BAD">
            <w:pPr>
              <w:pStyle w:val="TableParagraph"/>
              <w:spacing w:before="0"/>
              <w:jc w:val="left"/>
              <w:rPr>
                <w:sz w:val="26"/>
              </w:rPr>
            </w:pPr>
          </w:p>
          <w:p w14:paraId="73691241" w14:textId="77777777" w:rsidR="00151BAD" w:rsidRDefault="00AC1F28">
            <w:pPr>
              <w:pStyle w:val="TableParagraph"/>
              <w:spacing w:before="0"/>
              <w:ind w:left="476" w:right="476"/>
              <w:rPr>
                <w:sz w:val="16"/>
              </w:rPr>
            </w:pPr>
            <w:r>
              <w:rPr>
                <w:sz w:val="16"/>
              </w:rPr>
              <w:t>GX</w:t>
            </w:r>
          </w:p>
        </w:tc>
        <w:tc>
          <w:tcPr>
            <w:tcW w:w="1483" w:type="dxa"/>
            <w:tcBorders>
              <w:bottom w:val="nil"/>
            </w:tcBorders>
            <w:shd w:val="clear" w:color="auto" w:fill="DADADA"/>
          </w:tcPr>
          <w:p w14:paraId="20EE3CCE" w14:textId="77777777" w:rsidR="00151BAD" w:rsidRDefault="00151BAD">
            <w:pPr>
              <w:pStyle w:val="TableParagraph"/>
              <w:spacing w:before="0"/>
              <w:jc w:val="left"/>
              <w:rPr>
                <w:sz w:val="26"/>
              </w:rPr>
            </w:pPr>
          </w:p>
          <w:p w14:paraId="6E9F619B" w14:textId="77777777" w:rsidR="00151BAD" w:rsidRDefault="00AC1F28">
            <w:pPr>
              <w:pStyle w:val="TableParagraph"/>
              <w:spacing w:before="0"/>
              <w:ind w:left="426" w:right="426"/>
              <w:rPr>
                <w:sz w:val="16"/>
              </w:rPr>
            </w:pPr>
            <w:r>
              <w:rPr>
                <w:sz w:val="16"/>
              </w:rPr>
              <w:t>AS</w:t>
            </w:r>
          </w:p>
        </w:tc>
        <w:tc>
          <w:tcPr>
            <w:tcW w:w="1764" w:type="dxa"/>
            <w:tcBorders>
              <w:bottom w:val="nil"/>
            </w:tcBorders>
            <w:shd w:val="clear" w:color="auto" w:fill="DADADA"/>
          </w:tcPr>
          <w:p w14:paraId="73706F0B" w14:textId="77777777" w:rsidR="00151BAD" w:rsidRDefault="00151BAD">
            <w:pPr>
              <w:pStyle w:val="TableParagraph"/>
              <w:spacing w:before="0"/>
              <w:jc w:val="left"/>
              <w:rPr>
                <w:sz w:val="26"/>
              </w:rPr>
            </w:pPr>
          </w:p>
          <w:p w14:paraId="3B60DD07" w14:textId="77777777" w:rsidR="00151BAD" w:rsidRDefault="00AC1F28">
            <w:pPr>
              <w:pStyle w:val="TableParagraph"/>
              <w:spacing w:before="0"/>
              <w:ind w:left="488" w:right="479"/>
              <w:rPr>
                <w:sz w:val="16"/>
              </w:rPr>
            </w:pPr>
            <w:r>
              <w:rPr>
                <w:sz w:val="16"/>
              </w:rPr>
              <w:t>A914</w:t>
            </w:r>
          </w:p>
        </w:tc>
      </w:tr>
      <w:tr w:rsidR="00151BAD" w14:paraId="61E91351" w14:textId="77777777">
        <w:trPr>
          <w:trHeight w:val="331"/>
        </w:trPr>
        <w:tc>
          <w:tcPr>
            <w:tcW w:w="1260" w:type="dxa"/>
            <w:tcBorders>
              <w:top w:val="nil"/>
              <w:bottom w:val="nil"/>
            </w:tcBorders>
          </w:tcPr>
          <w:p w14:paraId="019735E7" w14:textId="77777777" w:rsidR="00151BAD" w:rsidRDefault="00AC1F28">
            <w:pPr>
              <w:pStyle w:val="TableParagraph"/>
              <w:spacing w:before="71"/>
              <w:ind w:left="467"/>
              <w:jc w:val="left"/>
              <w:rPr>
                <w:sz w:val="16"/>
              </w:rPr>
            </w:pPr>
            <w:r>
              <w:rPr>
                <w:sz w:val="16"/>
              </w:rPr>
              <w:t>8405</w:t>
            </w:r>
          </w:p>
        </w:tc>
        <w:tc>
          <w:tcPr>
            <w:tcW w:w="1375" w:type="dxa"/>
            <w:tcBorders>
              <w:top w:val="nil"/>
              <w:bottom w:val="nil"/>
            </w:tcBorders>
          </w:tcPr>
          <w:p w14:paraId="20FB8F40"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6DB343CB"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113CBB45" w14:textId="77777777" w:rsidR="00151BAD" w:rsidRDefault="00AC1F28">
            <w:pPr>
              <w:pStyle w:val="TableParagraph"/>
              <w:spacing w:before="71"/>
              <w:ind w:left="488" w:right="479"/>
              <w:rPr>
                <w:sz w:val="16"/>
              </w:rPr>
            </w:pPr>
            <w:r>
              <w:rPr>
                <w:sz w:val="16"/>
              </w:rPr>
              <w:t>A914</w:t>
            </w:r>
          </w:p>
        </w:tc>
      </w:tr>
      <w:tr w:rsidR="00151BAD" w14:paraId="4A30F681" w14:textId="77777777">
        <w:trPr>
          <w:trHeight w:val="331"/>
        </w:trPr>
        <w:tc>
          <w:tcPr>
            <w:tcW w:w="1260" w:type="dxa"/>
            <w:tcBorders>
              <w:top w:val="nil"/>
              <w:bottom w:val="nil"/>
            </w:tcBorders>
            <w:shd w:val="clear" w:color="auto" w:fill="DADADA"/>
          </w:tcPr>
          <w:p w14:paraId="4596EEAE" w14:textId="77777777" w:rsidR="00151BAD" w:rsidRDefault="00AC1F28">
            <w:pPr>
              <w:pStyle w:val="TableParagraph"/>
              <w:spacing w:before="71"/>
              <w:ind w:left="467"/>
              <w:jc w:val="left"/>
              <w:rPr>
                <w:sz w:val="16"/>
              </w:rPr>
            </w:pPr>
            <w:r>
              <w:rPr>
                <w:sz w:val="16"/>
              </w:rPr>
              <w:t>8410</w:t>
            </w:r>
          </w:p>
        </w:tc>
        <w:tc>
          <w:tcPr>
            <w:tcW w:w="1375" w:type="dxa"/>
            <w:tcBorders>
              <w:top w:val="nil"/>
              <w:bottom w:val="nil"/>
            </w:tcBorders>
            <w:shd w:val="clear" w:color="auto" w:fill="DADADA"/>
          </w:tcPr>
          <w:p w14:paraId="4A4F6466"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shd w:val="clear" w:color="auto" w:fill="DADADA"/>
          </w:tcPr>
          <w:p w14:paraId="62CB7911" w14:textId="77777777" w:rsidR="00151BAD" w:rsidRDefault="00AC1F28">
            <w:pPr>
              <w:pStyle w:val="TableParagraph"/>
              <w:spacing w:before="71"/>
              <w:ind w:left="430" w:right="426"/>
              <w:rPr>
                <w:sz w:val="16"/>
              </w:rPr>
            </w:pPr>
            <w:r>
              <w:rPr>
                <w:sz w:val="16"/>
              </w:rPr>
              <w:t>CA</w:t>
            </w:r>
          </w:p>
        </w:tc>
        <w:tc>
          <w:tcPr>
            <w:tcW w:w="1764" w:type="dxa"/>
            <w:tcBorders>
              <w:top w:val="nil"/>
              <w:bottom w:val="nil"/>
            </w:tcBorders>
            <w:shd w:val="clear" w:color="auto" w:fill="DADADA"/>
          </w:tcPr>
          <w:p w14:paraId="32F05D1D" w14:textId="77777777" w:rsidR="00151BAD" w:rsidRDefault="00AC1F28">
            <w:pPr>
              <w:pStyle w:val="TableParagraph"/>
              <w:spacing w:before="71"/>
              <w:ind w:left="488" w:right="479"/>
              <w:rPr>
                <w:sz w:val="16"/>
              </w:rPr>
            </w:pPr>
            <w:r>
              <w:rPr>
                <w:sz w:val="16"/>
              </w:rPr>
              <w:t>A914</w:t>
            </w:r>
          </w:p>
        </w:tc>
      </w:tr>
      <w:tr w:rsidR="00151BAD" w14:paraId="5E982FF6" w14:textId="77777777">
        <w:trPr>
          <w:trHeight w:val="331"/>
        </w:trPr>
        <w:tc>
          <w:tcPr>
            <w:tcW w:w="1260" w:type="dxa"/>
            <w:tcBorders>
              <w:top w:val="nil"/>
              <w:bottom w:val="nil"/>
            </w:tcBorders>
          </w:tcPr>
          <w:p w14:paraId="536D8BF4" w14:textId="77777777" w:rsidR="00151BAD" w:rsidRDefault="00AC1F28">
            <w:pPr>
              <w:pStyle w:val="TableParagraph"/>
              <w:spacing w:before="71"/>
              <w:ind w:left="467"/>
              <w:jc w:val="left"/>
              <w:rPr>
                <w:sz w:val="16"/>
              </w:rPr>
            </w:pPr>
            <w:r>
              <w:rPr>
                <w:sz w:val="16"/>
              </w:rPr>
              <w:t>8415</w:t>
            </w:r>
          </w:p>
        </w:tc>
        <w:tc>
          <w:tcPr>
            <w:tcW w:w="1375" w:type="dxa"/>
            <w:tcBorders>
              <w:top w:val="nil"/>
              <w:bottom w:val="nil"/>
            </w:tcBorders>
          </w:tcPr>
          <w:p w14:paraId="2C9EE85B"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6744C74B"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549E7916" w14:textId="77777777" w:rsidR="00151BAD" w:rsidRDefault="00AC1F28">
            <w:pPr>
              <w:pStyle w:val="TableParagraph"/>
              <w:spacing w:before="71"/>
              <w:ind w:left="488" w:right="479"/>
              <w:rPr>
                <w:sz w:val="16"/>
              </w:rPr>
            </w:pPr>
            <w:r>
              <w:rPr>
                <w:sz w:val="16"/>
              </w:rPr>
              <w:t>A914</w:t>
            </w:r>
          </w:p>
        </w:tc>
      </w:tr>
      <w:tr w:rsidR="00151BAD" w14:paraId="364CEBD0" w14:textId="77777777">
        <w:trPr>
          <w:trHeight w:val="331"/>
        </w:trPr>
        <w:tc>
          <w:tcPr>
            <w:tcW w:w="1260" w:type="dxa"/>
            <w:tcBorders>
              <w:top w:val="nil"/>
              <w:bottom w:val="nil"/>
            </w:tcBorders>
            <w:shd w:val="clear" w:color="auto" w:fill="DADADA"/>
          </w:tcPr>
          <w:p w14:paraId="0F74CA96" w14:textId="77777777" w:rsidR="00151BAD" w:rsidRDefault="00AC1F28">
            <w:pPr>
              <w:pStyle w:val="TableParagraph"/>
              <w:spacing w:before="69"/>
              <w:ind w:left="467"/>
              <w:jc w:val="left"/>
              <w:rPr>
                <w:sz w:val="16"/>
              </w:rPr>
            </w:pPr>
            <w:r>
              <w:rPr>
                <w:sz w:val="16"/>
              </w:rPr>
              <w:t>8420</w:t>
            </w:r>
          </w:p>
        </w:tc>
        <w:tc>
          <w:tcPr>
            <w:tcW w:w="1375" w:type="dxa"/>
            <w:tcBorders>
              <w:top w:val="nil"/>
              <w:bottom w:val="nil"/>
            </w:tcBorders>
            <w:shd w:val="clear" w:color="auto" w:fill="DADADA"/>
          </w:tcPr>
          <w:p w14:paraId="0E8C8448"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3FBB82F1"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179B27A7" w14:textId="77777777" w:rsidR="00151BAD" w:rsidRDefault="00AC1F28">
            <w:pPr>
              <w:pStyle w:val="TableParagraph"/>
              <w:spacing w:before="69"/>
              <w:ind w:left="488" w:right="479"/>
              <w:rPr>
                <w:sz w:val="16"/>
              </w:rPr>
            </w:pPr>
            <w:r>
              <w:rPr>
                <w:sz w:val="16"/>
              </w:rPr>
              <w:t>A914</w:t>
            </w:r>
          </w:p>
        </w:tc>
      </w:tr>
      <w:tr w:rsidR="00151BAD" w14:paraId="6A8686EE" w14:textId="77777777">
        <w:trPr>
          <w:trHeight w:val="331"/>
        </w:trPr>
        <w:tc>
          <w:tcPr>
            <w:tcW w:w="1260" w:type="dxa"/>
            <w:tcBorders>
              <w:top w:val="nil"/>
              <w:bottom w:val="nil"/>
            </w:tcBorders>
          </w:tcPr>
          <w:p w14:paraId="3FFF629B" w14:textId="77777777" w:rsidR="00151BAD" w:rsidRDefault="00AC1F28">
            <w:pPr>
              <w:pStyle w:val="TableParagraph"/>
              <w:spacing w:before="69"/>
              <w:ind w:left="467"/>
              <w:jc w:val="left"/>
              <w:rPr>
                <w:sz w:val="16"/>
              </w:rPr>
            </w:pPr>
            <w:r>
              <w:rPr>
                <w:sz w:val="16"/>
              </w:rPr>
              <w:t>8425</w:t>
            </w:r>
          </w:p>
        </w:tc>
        <w:tc>
          <w:tcPr>
            <w:tcW w:w="1375" w:type="dxa"/>
            <w:tcBorders>
              <w:top w:val="nil"/>
              <w:bottom w:val="nil"/>
            </w:tcBorders>
          </w:tcPr>
          <w:p w14:paraId="43769832"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37B97F5F"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625824BE" w14:textId="77777777" w:rsidR="00151BAD" w:rsidRDefault="00AC1F28">
            <w:pPr>
              <w:pStyle w:val="TableParagraph"/>
              <w:spacing w:before="69"/>
              <w:ind w:left="488" w:right="479"/>
              <w:rPr>
                <w:sz w:val="16"/>
              </w:rPr>
            </w:pPr>
            <w:r>
              <w:rPr>
                <w:sz w:val="16"/>
              </w:rPr>
              <w:t>A914</w:t>
            </w:r>
          </w:p>
        </w:tc>
      </w:tr>
      <w:tr w:rsidR="00151BAD" w14:paraId="4181578F" w14:textId="77777777">
        <w:trPr>
          <w:trHeight w:val="331"/>
        </w:trPr>
        <w:tc>
          <w:tcPr>
            <w:tcW w:w="1260" w:type="dxa"/>
            <w:tcBorders>
              <w:top w:val="nil"/>
              <w:bottom w:val="nil"/>
            </w:tcBorders>
            <w:shd w:val="clear" w:color="auto" w:fill="DADADA"/>
          </w:tcPr>
          <w:p w14:paraId="45F3469B" w14:textId="77777777" w:rsidR="00151BAD" w:rsidRDefault="00AC1F28">
            <w:pPr>
              <w:pStyle w:val="TableParagraph"/>
              <w:spacing w:before="69"/>
              <w:ind w:left="467"/>
              <w:jc w:val="left"/>
              <w:rPr>
                <w:sz w:val="16"/>
              </w:rPr>
            </w:pPr>
            <w:r>
              <w:rPr>
                <w:sz w:val="16"/>
              </w:rPr>
              <w:t>8430</w:t>
            </w:r>
          </w:p>
        </w:tc>
        <w:tc>
          <w:tcPr>
            <w:tcW w:w="1375" w:type="dxa"/>
            <w:tcBorders>
              <w:top w:val="nil"/>
              <w:bottom w:val="nil"/>
            </w:tcBorders>
            <w:shd w:val="clear" w:color="auto" w:fill="DADADA"/>
          </w:tcPr>
          <w:p w14:paraId="20E88299"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12E6FCB4"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4279460E" w14:textId="77777777" w:rsidR="00151BAD" w:rsidRDefault="00AC1F28">
            <w:pPr>
              <w:pStyle w:val="TableParagraph"/>
              <w:spacing w:before="69"/>
              <w:ind w:left="488" w:right="479"/>
              <w:rPr>
                <w:sz w:val="16"/>
              </w:rPr>
            </w:pPr>
            <w:r>
              <w:rPr>
                <w:sz w:val="16"/>
              </w:rPr>
              <w:t>A914</w:t>
            </w:r>
          </w:p>
        </w:tc>
      </w:tr>
      <w:tr w:rsidR="00151BAD" w14:paraId="3978111C" w14:textId="77777777">
        <w:trPr>
          <w:trHeight w:val="331"/>
        </w:trPr>
        <w:tc>
          <w:tcPr>
            <w:tcW w:w="1260" w:type="dxa"/>
            <w:tcBorders>
              <w:top w:val="nil"/>
              <w:bottom w:val="nil"/>
            </w:tcBorders>
          </w:tcPr>
          <w:p w14:paraId="1A08E5F0" w14:textId="77777777" w:rsidR="00151BAD" w:rsidRDefault="00AC1F28">
            <w:pPr>
              <w:pStyle w:val="TableParagraph"/>
              <w:spacing w:before="69"/>
              <w:ind w:left="467"/>
              <w:jc w:val="left"/>
              <w:rPr>
                <w:sz w:val="16"/>
              </w:rPr>
            </w:pPr>
            <w:r>
              <w:rPr>
                <w:sz w:val="16"/>
              </w:rPr>
              <w:t>8435</w:t>
            </w:r>
          </w:p>
        </w:tc>
        <w:tc>
          <w:tcPr>
            <w:tcW w:w="1375" w:type="dxa"/>
            <w:tcBorders>
              <w:top w:val="nil"/>
              <w:bottom w:val="nil"/>
            </w:tcBorders>
          </w:tcPr>
          <w:p w14:paraId="6269EB9F"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14811EE3"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388AA210" w14:textId="77777777" w:rsidR="00151BAD" w:rsidRDefault="00AC1F28">
            <w:pPr>
              <w:pStyle w:val="TableParagraph"/>
              <w:spacing w:before="69"/>
              <w:ind w:left="488" w:right="479"/>
              <w:rPr>
                <w:sz w:val="16"/>
              </w:rPr>
            </w:pPr>
            <w:r>
              <w:rPr>
                <w:sz w:val="16"/>
              </w:rPr>
              <w:t>A914</w:t>
            </w:r>
          </w:p>
        </w:tc>
      </w:tr>
      <w:tr w:rsidR="00151BAD" w14:paraId="5D604D04" w14:textId="77777777">
        <w:trPr>
          <w:trHeight w:val="331"/>
        </w:trPr>
        <w:tc>
          <w:tcPr>
            <w:tcW w:w="1260" w:type="dxa"/>
            <w:tcBorders>
              <w:top w:val="nil"/>
              <w:bottom w:val="nil"/>
            </w:tcBorders>
            <w:shd w:val="clear" w:color="auto" w:fill="DADADA"/>
          </w:tcPr>
          <w:p w14:paraId="4E353C15" w14:textId="77777777" w:rsidR="00151BAD" w:rsidRDefault="00AC1F28">
            <w:pPr>
              <w:pStyle w:val="TableParagraph"/>
              <w:spacing w:before="69"/>
              <w:ind w:left="467"/>
              <w:jc w:val="left"/>
              <w:rPr>
                <w:sz w:val="16"/>
              </w:rPr>
            </w:pPr>
            <w:r>
              <w:rPr>
                <w:sz w:val="16"/>
              </w:rPr>
              <w:t>8440</w:t>
            </w:r>
          </w:p>
        </w:tc>
        <w:tc>
          <w:tcPr>
            <w:tcW w:w="1375" w:type="dxa"/>
            <w:tcBorders>
              <w:top w:val="nil"/>
              <w:bottom w:val="nil"/>
            </w:tcBorders>
            <w:shd w:val="clear" w:color="auto" w:fill="DADADA"/>
          </w:tcPr>
          <w:p w14:paraId="6B4ED475"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4A397CBF"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1A738920" w14:textId="77777777" w:rsidR="00151BAD" w:rsidRDefault="00AC1F28">
            <w:pPr>
              <w:pStyle w:val="TableParagraph"/>
              <w:spacing w:before="69"/>
              <w:ind w:left="488" w:right="479"/>
              <w:rPr>
                <w:sz w:val="16"/>
              </w:rPr>
            </w:pPr>
            <w:r>
              <w:rPr>
                <w:sz w:val="16"/>
              </w:rPr>
              <w:t>A914</w:t>
            </w:r>
          </w:p>
        </w:tc>
      </w:tr>
      <w:tr w:rsidR="00151BAD" w14:paraId="0CB332F2" w14:textId="77777777">
        <w:trPr>
          <w:trHeight w:val="331"/>
        </w:trPr>
        <w:tc>
          <w:tcPr>
            <w:tcW w:w="1260" w:type="dxa"/>
            <w:tcBorders>
              <w:top w:val="nil"/>
              <w:bottom w:val="nil"/>
            </w:tcBorders>
          </w:tcPr>
          <w:p w14:paraId="52777BBA" w14:textId="77777777" w:rsidR="00151BAD" w:rsidRDefault="00AC1F28">
            <w:pPr>
              <w:pStyle w:val="TableParagraph"/>
              <w:spacing w:before="69"/>
              <w:ind w:left="467"/>
              <w:jc w:val="left"/>
              <w:rPr>
                <w:sz w:val="16"/>
              </w:rPr>
            </w:pPr>
            <w:r>
              <w:rPr>
                <w:sz w:val="16"/>
              </w:rPr>
              <w:t>8445</w:t>
            </w:r>
          </w:p>
        </w:tc>
        <w:tc>
          <w:tcPr>
            <w:tcW w:w="1375" w:type="dxa"/>
            <w:tcBorders>
              <w:top w:val="nil"/>
              <w:bottom w:val="nil"/>
            </w:tcBorders>
          </w:tcPr>
          <w:p w14:paraId="4CD27047"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402A283D"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2C567AD6" w14:textId="77777777" w:rsidR="00151BAD" w:rsidRDefault="00AC1F28">
            <w:pPr>
              <w:pStyle w:val="TableParagraph"/>
              <w:spacing w:before="69"/>
              <w:ind w:left="488" w:right="479"/>
              <w:rPr>
                <w:sz w:val="16"/>
              </w:rPr>
            </w:pPr>
            <w:r>
              <w:rPr>
                <w:sz w:val="16"/>
              </w:rPr>
              <w:t>A914</w:t>
            </w:r>
          </w:p>
        </w:tc>
      </w:tr>
      <w:tr w:rsidR="00151BAD" w14:paraId="4812473B" w14:textId="77777777">
        <w:trPr>
          <w:trHeight w:val="331"/>
        </w:trPr>
        <w:tc>
          <w:tcPr>
            <w:tcW w:w="1260" w:type="dxa"/>
            <w:tcBorders>
              <w:top w:val="nil"/>
              <w:bottom w:val="nil"/>
            </w:tcBorders>
            <w:shd w:val="clear" w:color="auto" w:fill="DADADA"/>
          </w:tcPr>
          <w:p w14:paraId="51B6212A" w14:textId="77777777" w:rsidR="00151BAD" w:rsidRDefault="00AC1F28">
            <w:pPr>
              <w:pStyle w:val="TableParagraph"/>
              <w:spacing w:before="69"/>
              <w:ind w:left="467"/>
              <w:jc w:val="left"/>
              <w:rPr>
                <w:sz w:val="16"/>
              </w:rPr>
            </w:pPr>
            <w:r>
              <w:rPr>
                <w:sz w:val="16"/>
              </w:rPr>
              <w:t>8450</w:t>
            </w:r>
          </w:p>
        </w:tc>
        <w:tc>
          <w:tcPr>
            <w:tcW w:w="1375" w:type="dxa"/>
            <w:tcBorders>
              <w:top w:val="nil"/>
              <w:bottom w:val="nil"/>
            </w:tcBorders>
            <w:shd w:val="clear" w:color="auto" w:fill="DADADA"/>
          </w:tcPr>
          <w:p w14:paraId="53232B63"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07445AB9"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645911F1" w14:textId="77777777" w:rsidR="00151BAD" w:rsidRDefault="00AC1F28">
            <w:pPr>
              <w:pStyle w:val="TableParagraph"/>
              <w:spacing w:before="69"/>
              <w:ind w:left="488" w:right="479"/>
              <w:rPr>
                <w:sz w:val="16"/>
              </w:rPr>
            </w:pPr>
            <w:r>
              <w:rPr>
                <w:sz w:val="16"/>
              </w:rPr>
              <w:t>A914</w:t>
            </w:r>
          </w:p>
        </w:tc>
      </w:tr>
      <w:tr w:rsidR="00151BAD" w14:paraId="0CC08440" w14:textId="77777777">
        <w:trPr>
          <w:trHeight w:val="331"/>
        </w:trPr>
        <w:tc>
          <w:tcPr>
            <w:tcW w:w="1260" w:type="dxa"/>
            <w:tcBorders>
              <w:top w:val="nil"/>
              <w:bottom w:val="nil"/>
            </w:tcBorders>
          </w:tcPr>
          <w:p w14:paraId="004385DE" w14:textId="77777777" w:rsidR="00151BAD" w:rsidRDefault="00AC1F28">
            <w:pPr>
              <w:pStyle w:val="TableParagraph"/>
              <w:spacing w:before="69"/>
              <w:ind w:left="467"/>
              <w:jc w:val="left"/>
              <w:rPr>
                <w:sz w:val="16"/>
              </w:rPr>
            </w:pPr>
            <w:r>
              <w:rPr>
                <w:sz w:val="16"/>
              </w:rPr>
              <w:t>8455</w:t>
            </w:r>
          </w:p>
        </w:tc>
        <w:tc>
          <w:tcPr>
            <w:tcW w:w="1375" w:type="dxa"/>
            <w:tcBorders>
              <w:top w:val="nil"/>
              <w:bottom w:val="nil"/>
            </w:tcBorders>
          </w:tcPr>
          <w:p w14:paraId="39734A8C"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16FFBFD8"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6C6F814E" w14:textId="77777777" w:rsidR="00151BAD" w:rsidRDefault="00AC1F28">
            <w:pPr>
              <w:pStyle w:val="TableParagraph"/>
              <w:spacing w:before="69"/>
              <w:ind w:left="488" w:right="479"/>
              <w:rPr>
                <w:sz w:val="16"/>
              </w:rPr>
            </w:pPr>
            <w:r>
              <w:rPr>
                <w:sz w:val="16"/>
              </w:rPr>
              <w:t>A914</w:t>
            </w:r>
          </w:p>
        </w:tc>
      </w:tr>
      <w:tr w:rsidR="00151BAD" w14:paraId="4674C4BC" w14:textId="77777777">
        <w:trPr>
          <w:trHeight w:val="328"/>
        </w:trPr>
        <w:tc>
          <w:tcPr>
            <w:tcW w:w="1260" w:type="dxa"/>
            <w:tcBorders>
              <w:top w:val="nil"/>
              <w:bottom w:val="nil"/>
            </w:tcBorders>
            <w:shd w:val="clear" w:color="auto" w:fill="DADADA"/>
          </w:tcPr>
          <w:p w14:paraId="509E48EA" w14:textId="77777777" w:rsidR="00151BAD" w:rsidRDefault="00AC1F28">
            <w:pPr>
              <w:pStyle w:val="TableParagraph"/>
              <w:spacing w:before="69"/>
              <w:ind w:left="467"/>
              <w:jc w:val="left"/>
              <w:rPr>
                <w:sz w:val="16"/>
              </w:rPr>
            </w:pPr>
            <w:r>
              <w:rPr>
                <w:sz w:val="16"/>
              </w:rPr>
              <w:t>8460</w:t>
            </w:r>
          </w:p>
        </w:tc>
        <w:tc>
          <w:tcPr>
            <w:tcW w:w="1375" w:type="dxa"/>
            <w:tcBorders>
              <w:top w:val="nil"/>
              <w:bottom w:val="nil"/>
            </w:tcBorders>
            <w:shd w:val="clear" w:color="auto" w:fill="DADADA"/>
          </w:tcPr>
          <w:p w14:paraId="636025A7"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7A91600A"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361E60CF" w14:textId="77777777" w:rsidR="00151BAD" w:rsidRDefault="00AC1F28">
            <w:pPr>
              <w:pStyle w:val="TableParagraph"/>
              <w:spacing w:before="69"/>
              <w:ind w:left="488" w:right="479"/>
              <w:rPr>
                <w:sz w:val="16"/>
              </w:rPr>
            </w:pPr>
            <w:r>
              <w:rPr>
                <w:sz w:val="16"/>
              </w:rPr>
              <w:t>A914</w:t>
            </w:r>
          </w:p>
        </w:tc>
      </w:tr>
      <w:tr w:rsidR="00151BAD" w14:paraId="34E40627" w14:textId="77777777">
        <w:trPr>
          <w:trHeight w:val="331"/>
        </w:trPr>
        <w:tc>
          <w:tcPr>
            <w:tcW w:w="1260" w:type="dxa"/>
            <w:tcBorders>
              <w:top w:val="nil"/>
              <w:bottom w:val="nil"/>
            </w:tcBorders>
          </w:tcPr>
          <w:p w14:paraId="08AC2A7B" w14:textId="77777777" w:rsidR="00151BAD" w:rsidRDefault="00AC1F28">
            <w:pPr>
              <w:pStyle w:val="TableParagraph"/>
              <w:spacing w:before="71"/>
              <w:ind w:left="467"/>
              <w:jc w:val="left"/>
              <w:rPr>
                <w:sz w:val="16"/>
              </w:rPr>
            </w:pPr>
            <w:r>
              <w:rPr>
                <w:sz w:val="16"/>
              </w:rPr>
              <w:t>8465</w:t>
            </w:r>
          </w:p>
        </w:tc>
        <w:tc>
          <w:tcPr>
            <w:tcW w:w="1375" w:type="dxa"/>
            <w:tcBorders>
              <w:top w:val="nil"/>
              <w:bottom w:val="nil"/>
            </w:tcBorders>
          </w:tcPr>
          <w:p w14:paraId="4FE65D6A"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539A9634"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6C813BE7" w14:textId="77777777" w:rsidR="00151BAD" w:rsidRDefault="00AC1F28">
            <w:pPr>
              <w:pStyle w:val="TableParagraph"/>
              <w:spacing w:before="71"/>
              <w:ind w:left="488" w:right="479"/>
              <w:rPr>
                <w:sz w:val="16"/>
              </w:rPr>
            </w:pPr>
            <w:r>
              <w:rPr>
                <w:sz w:val="16"/>
              </w:rPr>
              <w:t>A914</w:t>
            </w:r>
          </w:p>
        </w:tc>
      </w:tr>
      <w:tr w:rsidR="00151BAD" w14:paraId="584C3F24" w14:textId="77777777">
        <w:trPr>
          <w:trHeight w:val="331"/>
        </w:trPr>
        <w:tc>
          <w:tcPr>
            <w:tcW w:w="1260" w:type="dxa"/>
            <w:tcBorders>
              <w:top w:val="nil"/>
              <w:bottom w:val="nil"/>
            </w:tcBorders>
            <w:shd w:val="clear" w:color="auto" w:fill="DADADA"/>
          </w:tcPr>
          <w:p w14:paraId="2ACCDC1D" w14:textId="77777777" w:rsidR="00151BAD" w:rsidRDefault="00AC1F28">
            <w:pPr>
              <w:pStyle w:val="TableParagraph"/>
              <w:spacing w:before="71"/>
              <w:ind w:left="467"/>
              <w:jc w:val="left"/>
              <w:rPr>
                <w:sz w:val="16"/>
              </w:rPr>
            </w:pPr>
            <w:r>
              <w:rPr>
                <w:sz w:val="16"/>
              </w:rPr>
              <w:t>8470</w:t>
            </w:r>
          </w:p>
        </w:tc>
        <w:tc>
          <w:tcPr>
            <w:tcW w:w="1375" w:type="dxa"/>
            <w:tcBorders>
              <w:top w:val="nil"/>
              <w:bottom w:val="nil"/>
            </w:tcBorders>
            <w:shd w:val="clear" w:color="auto" w:fill="DADADA"/>
          </w:tcPr>
          <w:p w14:paraId="10250520"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shd w:val="clear" w:color="auto" w:fill="DADADA"/>
          </w:tcPr>
          <w:p w14:paraId="77426620" w14:textId="77777777" w:rsidR="00151BAD" w:rsidRDefault="00AC1F28">
            <w:pPr>
              <w:pStyle w:val="TableParagraph"/>
              <w:spacing w:before="71"/>
              <w:ind w:left="430" w:right="426"/>
              <w:rPr>
                <w:sz w:val="16"/>
              </w:rPr>
            </w:pPr>
            <w:r>
              <w:rPr>
                <w:sz w:val="16"/>
              </w:rPr>
              <w:t>CA</w:t>
            </w:r>
          </w:p>
        </w:tc>
        <w:tc>
          <w:tcPr>
            <w:tcW w:w="1764" w:type="dxa"/>
            <w:tcBorders>
              <w:top w:val="nil"/>
              <w:bottom w:val="nil"/>
            </w:tcBorders>
            <w:shd w:val="clear" w:color="auto" w:fill="DADADA"/>
          </w:tcPr>
          <w:p w14:paraId="4954E118" w14:textId="77777777" w:rsidR="00151BAD" w:rsidRDefault="00AC1F28">
            <w:pPr>
              <w:pStyle w:val="TableParagraph"/>
              <w:spacing w:before="71"/>
              <w:ind w:left="488" w:right="479"/>
              <w:rPr>
                <w:sz w:val="16"/>
              </w:rPr>
            </w:pPr>
            <w:r>
              <w:rPr>
                <w:sz w:val="16"/>
              </w:rPr>
              <w:t>A914</w:t>
            </w:r>
          </w:p>
        </w:tc>
      </w:tr>
      <w:tr w:rsidR="00151BAD" w14:paraId="0641441B" w14:textId="77777777">
        <w:trPr>
          <w:trHeight w:val="331"/>
        </w:trPr>
        <w:tc>
          <w:tcPr>
            <w:tcW w:w="1260" w:type="dxa"/>
            <w:tcBorders>
              <w:top w:val="nil"/>
              <w:bottom w:val="nil"/>
            </w:tcBorders>
          </w:tcPr>
          <w:p w14:paraId="001F37BA" w14:textId="77777777" w:rsidR="00151BAD" w:rsidRDefault="00AC1F28">
            <w:pPr>
              <w:pStyle w:val="TableParagraph"/>
              <w:spacing w:before="71"/>
              <w:ind w:left="467"/>
              <w:jc w:val="left"/>
              <w:rPr>
                <w:sz w:val="16"/>
              </w:rPr>
            </w:pPr>
            <w:r>
              <w:rPr>
                <w:sz w:val="16"/>
              </w:rPr>
              <w:t>8475</w:t>
            </w:r>
          </w:p>
        </w:tc>
        <w:tc>
          <w:tcPr>
            <w:tcW w:w="1375" w:type="dxa"/>
            <w:tcBorders>
              <w:top w:val="nil"/>
              <w:bottom w:val="nil"/>
            </w:tcBorders>
          </w:tcPr>
          <w:p w14:paraId="48A98069"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29B00B92"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61B8B694" w14:textId="77777777" w:rsidR="00151BAD" w:rsidRDefault="00AC1F28">
            <w:pPr>
              <w:pStyle w:val="TableParagraph"/>
              <w:spacing w:before="71"/>
              <w:ind w:left="488" w:right="479"/>
              <w:rPr>
                <w:sz w:val="16"/>
              </w:rPr>
            </w:pPr>
            <w:r>
              <w:rPr>
                <w:sz w:val="16"/>
              </w:rPr>
              <w:t>A914</w:t>
            </w:r>
          </w:p>
        </w:tc>
      </w:tr>
      <w:tr w:rsidR="00151BAD" w14:paraId="0437F86D" w14:textId="77777777">
        <w:trPr>
          <w:trHeight w:val="331"/>
        </w:trPr>
        <w:tc>
          <w:tcPr>
            <w:tcW w:w="1260" w:type="dxa"/>
            <w:tcBorders>
              <w:top w:val="nil"/>
              <w:bottom w:val="nil"/>
            </w:tcBorders>
            <w:shd w:val="clear" w:color="auto" w:fill="DADADA"/>
          </w:tcPr>
          <w:p w14:paraId="10DE6859" w14:textId="77777777" w:rsidR="00151BAD" w:rsidRDefault="00AC1F28">
            <w:pPr>
              <w:pStyle w:val="TableParagraph"/>
              <w:spacing w:before="69"/>
              <w:ind w:left="467"/>
              <w:jc w:val="left"/>
              <w:rPr>
                <w:sz w:val="16"/>
              </w:rPr>
            </w:pPr>
            <w:r>
              <w:rPr>
                <w:sz w:val="16"/>
              </w:rPr>
              <w:t>8510</w:t>
            </w:r>
          </w:p>
        </w:tc>
        <w:tc>
          <w:tcPr>
            <w:tcW w:w="1375" w:type="dxa"/>
            <w:tcBorders>
              <w:top w:val="nil"/>
              <w:bottom w:val="nil"/>
            </w:tcBorders>
            <w:shd w:val="clear" w:color="auto" w:fill="DADADA"/>
          </w:tcPr>
          <w:p w14:paraId="3F55DC13"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shd w:val="clear" w:color="auto" w:fill="DADADA"/>
          </w:tcPr>
          <w:p w14:paraId="5BE89227"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043BC66D" w14:textId="77777777" w:rsidR="00151BAD" w:rsidRDefault="00AC1F28">
            <w:pPr>
              <w:pStyle w:val="TableParagraph"/>
              <w:spacing w:before="69"/>
              <w:ind w:left="488" w:right="479"/>
              <w:rPr>
                <w:sz w:val="16"/>
              </w:rPr>
            </w:pPr>
            <w:r>
              <w:rPr>
                <w:sz w:val="16"/>
              </w:rPr>
              <w:t>A143</w:t>
            </w:r>
          </w:p>
        </w:tc>
      </w:tr>
      <w:tr w:rsidR="00151BAD" w14:paraId="2601A3AC" w14:textId="77777777">
        <w:trPr>
          <w:trHeight w:val="331"/>
        </w:trPr>
        <w:tc>
          <w:tcPr>
            <w:tcW w:w="1260" w:type="dxa"/>
            <w:tcBorders>
              <w:top w:val="nil"/>
              <w:bottom w:val="nil"/>
            </w:tcBorders>
          </w:tcPr>
          <w:p w14:paraId="7242233E" w14:textId="77777777" w:rsidR="00151BAD" w:rsidRDefault="00AC1F28">
            <w:pPr>
              <w:pStyle w:val="TableParagraph"/>
              <w:spacing w:before="69"/>
              <w:ind w:left="467"/>
              <w:jc w:val="left"/>
              <w:rPr>
                <w:sz w:val="16"/>
              </w:rPr>
            </w:pPr>
            <w:r>
              <w:rPr>
                <w:sz w:val="16"/>
              </w:rPr>
              <w:t>8520</w:t>
            </w:r>
          </w:p>
        </w:tc>
        <w:tc>
          <w:tcPr>
            <w:tcW w:w="1375" w:type="dxa"/>
            <w:tcBorders>
              <w:top w:val="nil"/>
              <w:bottom w:val="nil"/>
            </w:tcBorders>
          </w:tcPr>
          <w:p w14:paraId="6E4F03D2"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tcPr>
          <w:p w14:paraId="68528AB2"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419FAECC" w14:textId="77777777" w:rsidR="00151BAD" w:rsidRDefault="00AC1F28">
            <w:pPr>
              <w:pStyle w:val="TableParagraph"/>
              <w:spacing w:before="69"/>
              <w:ind w:left="488" w:right="479"/>
              <w:rPr>
                <w:sz w:val="16"/>
              </w:rPr>
            </w:pPr>
            <w:r>
              <w:rPr>
                <w:sz w:val="16"/>
              </w:rPr>
              <w:t>A143</w:t>
            </w:r>
          </w:p>
        </w:tc>
      </w:tr>
      <w:tr w:rsidR="00151BAD" w14:paraId="072759D2" w14:textId="77777777">
        <w:trPr>
          <w:trHeight w:val="331"/>
        </w:trPr>
        <w:tc>
          <w:tcPr>
            <w:tcW w:w="1260" w:type="dxa"/>
            <w:tcBorders>
              <w:top w:val="nil"/>
              <w:bottom w:val="nil"/>
            </w:tcBorders>
            <w:shd w:val="clear" w:color="auto" w:fill="DADADA"/>
          </w:tcPr>
          <w:p w14:paraId="27F0D5FA" w14:textId="77777777" w:rsidR="00151BAD" w:rsidRDefault="00AC1F28">
            <w:pPr>
              <w:pStyle w:val="TableParagraph"/>
              <w:spacing w:before="69"/>
              <w:ind w:left="467"/>
              <w:jc w:val="left"/>
              <w:rPr>
                <w:sz w:val="16"/>
              </w:rPr>
            </w:pPr>
            <w:r>
              <w:rPr>
                <w:sz w:val="16"/>
              </w:rPr>
              <w:t>8530</w:t>
            </w:r>
          </w:p>
        </w:tc>
        <w:tc>
          <w:tcPr>
            <w:tcW w:w="1375" w:type="dxa"/>
            <w:tcBorders>
              <w:top w:val="nil"/>
              <w:bottom w:val="nil"/>
            </w:tcBorders>
            <w:shd w:val="clear" w:color="auto" w:fill="DADADA"/>
          </w:tcPr>
          <w:p w14:paraId="5D4D9F27"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shd w:val="clear" w:color="auto" w:fill="DADADA"/>
          </w:tcPr>
          <w:p w14:paraId="05DF7204"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6825A492" w14:textId="77777777" w:rsidR="00151BAD" w:rsidRDefault="00AC1F28">
            <w:pPr>
              <w:pStyle w:val="TableParagraph"/>
              <w:spacing w:before="69"/>
              <w:ind w:left="488" w:right="479"/>
              <w:rPr>
                <w:sz w:val="16"/>
              </w:rPr>
            </w:pPr>
            <w:r>
              <w:rPr>
                <w:sz w:val="16"/>
              </w:rPr>
              <w:t>A143</w:t>
            </w:r>
          </w:p>
        </w:tc>
      </w:tr>
      <w:tr w:rsidR="00151BAD" w14:paraId="62ED5FA5" w14:textId="77777777">
        <w:trPr>
          <w:trHeight w:val="331"/>
        </w:trPr>
        <w:tc>
          <w:tcPr>
            <w:tcW w:w="1260" w:type="dxa"/>
            <w:tcBorders>
              <w:top w:val="nil"/>
              <w:bottom w:val="nil"/>
            </w:tcBorders>
          </w:tcPr>
          <w:p w14:paraId="0BAD8C88" w14:textId="77777777" w:rsidR="00151BAD" w:rsidRDefault="00AC1F28">
            <w:pPr>
              <w:pStyle w:val="TableParagraph"/>
              <w:spacing w:before="69"/>
              <w:ind w:left="467"/>
              <w:jc w:val="left"/>
              <w:rPr>
                <w:sz w:val="16"/>
              </w:rPr>
            </w:pPr>
            <w:r>
              <w:rPr>
                <w:sz w:val="16"/>
              </w:rPr>
              <w:t>8540</w:t>
            </w:r>
          </w:p>
        </w:tc>
        <w:tc>
          <w:tcPr>
            <w:tcW w:w="1375" w:type="dxa"/>
            <w:tcBorders>
              <w:top w:val="nil"/>
              <w:bottom w:val="nil"/>
            </w:tcBorders>
          </w:tcPr>
          <w:p w14:paraId="1BF4FC93"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tcPr>
          <w:p w14:paraId="208A4B9A"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74830F42" w14:textId="77777777" w:rsidR="00151BAD" w:rsidRDefault="00AC1F28">
            <w:pPr>
              <w:pStyle w:val="TableParagraph"/>
              <w:spacing w:before="69"/>
              <w:ind w:left="488" w:right="479"/>
              <w:rPr>
                <w:sz w:val="16"/>
              </w:rPr>
            </w:pPr>
            <w:r>
              <w:rPr>
                <w:sz w:val="16"/>
              </w:rPr>
              <w:t>A143</w:t>
            </w:r>
          </w:p>
        </w:tc>
      </w:tr>
      <w:tr w:rsidR="00151BAD" w14:paraId="2382FB05" w14:textId="77777777">
        <w:trPr>
          <w:trHeight w:val="331"/>
        </w:trPr>
        <w:tc>
          <w:tcPr>
            <w:tcW w:w="1260" w:type="dxa"/>
            <w:tcBorders>
              <w:top w:val="nil"/>
              <w:bottom w:val="nil"/>
            </w:tcBorders>
            <w:shd w:val="clear" w:color="auto" w:fill="DADADA"/>
          </w:tcPr>
          <w:p w14:paraId="477B22C5" w14:textId="77777777" w:rsidR="00151BAD" w:rsidRDefault="00AC1F28">
            <w:pPr>
              <w:pStyle w:val="TableParagraph"/>
              <w:spacing w:before="69"/>
              <w:ind w:left="467"/>
              <w:jc w:val="left"/>
              <w:rPr>
                <w:sz w:val="16"/>
              </w:rPr>
            </w:pPr>
            <w:r>
              <w:rPr>
                <w:sz w:val="16"/>
              </w:rPr>
              <w:t>8710</w:t>
            </w:r>
          </w:p>
        </w:tc>
        <w:tc>
          <w:tcPr>
            <w:tcW w:w="1375" w:type="dxa"/>
            <w:tcBorders>
              <w:top w:val="nil"/>
              <w:bottom w:val="nil"/>
            </w:tcBorders>
            <w:shd w:val="clear" w:color="auto" w:fill="DADADA"/>
          </w:tcPr>
          <w:p w14:paraId="59F1B3A2"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shd w:val="clear" w:color="auto" w:fill="DADADA"/>
          </w:tcPr>
          <w:p w14:paraId="2885466A" w14:textId="77777777" w:rsidR="00151BAD" w:rsidRDefault="00AC1F28">
            <w:pPr>
              <w:pStyle w:val="TableParagraph"/>
              <w:spacing w:before="69"/>
              <w:ind w:left="430" w:right="426"/>
              <w:rPr>
                <w:sz w:val="16"/>
              </w:rPr>
            </w:pPr>
            <w:r>
              <w:rPr>
                <w:sz w:val="16"/>
              </w:rPr>
              <w:t>CD</w:t>
            </w:r>
          </w:p>
        </w:tc>
        <w:tc>
          <w:tcPr>
            <w:tcW w:w="1764" w:type="dxa"/>
            <w:tcBorders>
              <w:top w:val="nil"/>
              <w:bottom w:val="nil"/>
            </w:tcBorders>
            <w:shd w:val="clear" w:color="auto" w:fill="DADADA"/>
          </w:tcPr>
          <w:p w14:paraId="1BEB0DF4" w14:textId="77777777" w:rsidR="00151BAD" w:rsidRDefault="00AC1F28">
            <w:pPr>
              <w:pStyle w:val="TableParagraph"/>
              <w:spacing w:before="69"/>
              <w:ind w:left="488" w:right="479"/>
              <w:rPr>
                <w:sz w:val="16"/>
              </w:rPr>
            </w:pPr>
            <w:r>
              <w:rPr>
                <w:sz w:val="16"/>
              </w:rPr>
              <w:t>A190</w:t>
            </w:r>
          </w:p>
        </w:tc>
      </w:tr>
      <w:tr w:rsidR="00151BAD" w14:paraId="1AFD6A4A" w14:textId="77777777">
        <w:trPr>
          <w:trHeight w:val="331"/>
        </w:trPr>
        <w:tc>
          <w:tcPr>
            <w:tcW w:w="1260" w:type="dxa"/>
            <w:tcBorders>
              <w:top w:val="nil"/>
              <w:bottom w:val="nil"/>
            </w:tcBorders>
          </w:tcPr>
          <w:p w14:paraId="72E4BD30" w14:textId="77777777" w:rsidR="00151BAD" w:rsidRDefault="00AC1F28">
            <w:pPr>
              <w:pStyle w:val="TableParagraph"/>
              <w:spacing w:before="69"/>
              <w:ind w:left="467"/>
              <w:jc w:val="left"/>
              <w:rPr>
                <w:sz w:val="16"/>
              </w:rPr>
            </w:pPr>
            <w:r>
              <w:rPr>
                <w:sz w:val="16"/>
              </w:rPr>
              <w:t>8720</w:t>
            </w:r>
          </w:p>
        </w:tc>
        <w:tc>
          <w:tcPr>
            <w:tcW w:w="1375" w:type="dxa"/>
            <w:tcBorders>
              <w:top w:val="nil"/>
              <w:bottom w:val="nil"/>
            </w:tcBorders>
          </w:tcPr>
          <w:p w14:paraId="4C3ADA7D"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tcPr>
          <w:p w14:paraId="08DCD796" w14:textId="77777777" w:rsidR="00151BAD" w:rsidRDefault="00AC1F28">
            <w:pPr>
              <w:pStyle w:val="TableParagraph"/>
              <w:spacing w:before="69"/>
              <w:ind w:left="431" w:right="426"/>
              <w:rPr>
                <w:sz w:val="16"/>
              </w:rPr>
            </w:pPr>
            <w:r>
              <w:rPr>
                <w:sz w:val="16"/>
              </w:rPr>
              <w:t>CD</w:t>
            </w:r>
          </w:p>
        </w:tc>
        <w:tc>
          <w:tcPr>
            <w:tcW w:w="1764" w:type="dxa"/>
            <w:tcBorders>
              <w:top w:val="nil"/>
              <w:bottom w:val="nil"/>
            </w:tcBorders>
          </w:tcPr>
          <w:p w14:paraId="1B4757BB" w14:textId="77777777" w:rsidR="00151BAD" w:rsidRDefault="00AC1F28">
            <w:pPr>
              <w:pStyle w:val="TableParagraph"/>
              <w:spacing w:before="69"/>
              <w:ind w:left="488" w:right="479"/>
              <w:rPr>
                <w:sz w:val="16"/>
              </w:rPr>
            </w:pPr>
            <w:r>
              <w:rPr>
                <w:sz w:val="16"/>
              </w:rPr>
              <w:t>A190</w:t>
            </w:r>
          </w:p>
        </w:tc>
      </w:tr>
      <w:tr w:rsidR="00151BAD" w14:paraId="00E286E6" w14:textId="77777777">
        <w:trPr>
          <w:trHeight w:val="331"/>
        </w:trPr>
        <w:tc>
          <w:tcPr>
            <w:tcW w:w="1260" w:type="dxa"/>
            <w:tcBorders>
              <w:top w:val="nil"/>
              <w:bottom w:val="nil"/>
            </w:tcBorders>
            <w:shd w:val="clear" w:color="auto" w:fill="DADADA"/>
          </w:tcPr>
          <w:p w14:paraId="06E36C0F" w14:textId="77777777" w:rsidR="00151BAD" w:rsidRDefault="00AC1F28">
            <w:pPr>
              <w:pStyle w:val="TableParagraph"/>
              <w:spacing w:before="69"/>
              <w:ind w:left="467"/>
              <w:jc w:val="left"/>
              <w:rPr>
                <w:sz w:val="16"/>
              </w:rPr>
            </w:pPr>
            <w:r>
              <w:rPr>
                <w:sz w:val="16"/>
              </w:rPr>
              <w:t>8730</w:t>
            </w:r>
          </w:p>
        </w:tc>
        <w:tc>
          <w:tcPr>
            <w:tcW w:w="1375" w:type="dxa"/>
            <w:tcBorders>
              <w:top w:val="nil"/>
              <w:bottom w:val="nil"/>
            </w:tcBorders>
            <w:shd w:val="clear" w:color="auto" w:fill="DADADA"/>
          </w:tcPr>
          <w:p w14:paraId="5DB52063" w14:textId="77777777" w:rsidR="00151BAD" w:rsidRDefault="00AC1F28">
            <w:pPr>
              <w:pStyle w:val="TableParagraph"/>
              <w:spacing w:before="69"/>
              <w:ind w:left="481" w:right="475"/>
              <w:rPr>
                <w:sz w:val="16"/>
              </w:rPr>
            </w:pPr>
            <w:r>
              <w:rPr>
                <w:sz w:val="16"/>
              </w:rPr>
              <w:t>75</w:t>
            </w:r>
          </w:p>
        </w:tc>
        <w:tc>
          <w:tcPr>
            <w:tcW w:w="1483" w:type="dxa"/>
            <w:tcBorders>
              <w:top w:val="nil"/>
              <w:bottom w:val="nil"/>
            </w:tcBorders>
            <w:shd w:val="clear" w:color="auto" w:fill="DADADA"/>
          </w:tcPr>
          <w:p w14:paraId="08A864DD" w14:textId="77777777" w:rsidR="00151BAD" w:rsidRDefault="00AC1F28">
            <w:pPr>
              <w:pStyle w:val="TableParagraph"/>
              <w:spacing w:before="69"/>
              <w:ind w:left="430" w:right="426"/>
              <w:rPr>
                <w:sz w:val="16"/>
              </w:rPr>
            </w:pPr>
            <w:r>
              <w:rPr>
                <w:sz w:val="16"/>
              </w:rPr>
              <w:t>CD</w:t>
            </w:r>
          </w:p>
        </w:tc>
        <w:tc>
          <w:tcPr>
            <w:tcW w:w="1764" w:type="dxa"/>
            <w:tcBorders>
              <w:top w:val="nil"/>
              <w:bottom w:val="nil"/>
            </w:tcBorders>
            <w:shd w:val="clear" w:color="auto" w:fill="DADADA"/>
          </w:tcPr>
          <w:p w14:paraId="3F321F2B" w14:textId="77777777" w:rsidR="00151BAD" w:rsidRDefault="00AC1F28">
            <w:pPr>
              <w:pStyle w:val="TableParagraph"/>
              <w:spacing w:before="69"/>
              <w:ind w:left="488" w:right="479"/>
              <w:rPr>
                <w:sz w:val="16"/>
              </w:rPr>
            </w:pPr>
            <w:r>
              <w:rPr>
                <w:sz w:val="16"/>
              </w:rPr>
              <w:t>A190</w:t>
            </w:r>
          </w:p>
        </w:tc>
      </w:tr>
      <w:tr w:rsidR="00151BAD" w14:paraId="68CE08D9" w14:textId="77777777">
        <w:trPr>
          <w:trHeight w:val="331"/>
        </w:trPr>
        <w:tc>
          <w:tcPr>
            <w:tcW w:w="1260" w:type="dxa"/>
            <w:tcBorders>
              <w:top w:val="nil"/>
              <w:bottom w:val="nil"/>
            </w:tcBorders>
          </w:tcPr>
          <w:p w14:paraId="0D5DC39B" w14:textId="77777777" w:rsidR="00151BAD" w:rsidRDefault="00AC1F28">
            <w:pPr>
              <w:pStyle w:val="TableParagraph"/>
              <w:spacing w:before="69"/>
              <w:ind w:left="467"/>
              <w:jc w:val="left"/>
              <w:rPr>
                <w:sz w:val="16"/>
              </w:rPr>
            </w:pPr>
            <w:r>
              <w:rPr>
                <w:sz w:val="16"/>
              </w:rPr>
              <w:t>8810</w:t>
            </w:r>
          </w:p>
        </w:tc>
        <w:tc>
          <w:tcPr>
            <w:tcW w:w="1375" w:type="dxa"/>
            <w:tcBorders>
              <w:top w:val="nil"/>
              <w:bottom w:val="nil"/>
            </w:tcBorders>
          </w:tcPr>
          <w:p w14:paraId="6125BE91"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000C9AEE"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7EA05AF3" w14:textId="77777777" w:rsidR="00151BAD" w:rsidRDefault="00AC1F28">
            <w:pPr>
              <w:pStyle w:val="TableParagraph"/>
              <w:spacing w:before="69"/>
              <w:ind w:left="488" w:right="479"/>
              <w:rPr>
                <w:sz w:val="16"/>
              </w:rPr>
            </w:pPr>
            <w:r>
              <w:rPr>
                <w:sz w:val="16"/>
              </w:rPr>
              <w:t>A915</w:t>
            </w:r>
          </w:p>
        </w:tc>
      </w:tr>
      <w:tr w:rsidR="00151BAD" w14:paraId="7C0221E9" w14:textId="77777777">
        <w:trPr>
          <w:trHeight w:val="328"/>
        </w:trPr>
        <w:tc>
          <w:tcPr>
            <w:tcW w:w="1260" w:type="dxa"/>
            <w:tcBorders>
              <w:top w:val="nil"/>
              <w:bottom w:val="nil"/>
            </w:tcBorders>
            <w:shd w:val="clear" w:color="auto" w:fill="DADADA"/>
          </w:tcPr>
          <w:p w14:paraId="43365BF3" w14:textId="77777777" w:rsidR="00151BAD" w:rsidRDefault="00AC1F28">
            <w:pPr>
              <w:pStyle w:val="TableParagraph"/>
              <w:spacing w:before="69"/>
              <w:ind w:left="467"/>
              <w:jc w:val="left"/>
              <w:rPr>
                <w:sz w:val="16"/>
              </w:rPr>
            </w:pPr>
            <w:r>
              <w:rPr>
                <w:sz w:val="16"/>
              </w:rPr>
              <w:t>8820</w:t>
            </w:r>
          </w:p>
        </w:tc>
        <w:tc>
          <w:tcPr>
            <w:tcW w:w="1375" w:type="dxa"/>
            <w:tcBorders>
              <w:top w:val="nil"/>
              <w:bottom w:val="nil"/>
            </w:tcBorders>
            <w:shd w:val="clear" w:color="auto" w:fill="DADADA"/>
          </w:tcPr>
          <w:p w14:paraId="1772616E"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1A107EDF"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05DFF68D" w14:textId="77777777" w:rsidR="00151BAD" w:rsidRDefault="00AC1F28">
            <w:pPr>
              <w:pStyle w:val="TableParagraph"/>
              <w:spacing w:before="69"/>
              <w:ind w:left="488" w:right="479"/>
              <w:rPr>
                <w:sz w:val="16"/>
              </w:rPr>
            </w:pPr>
            <w:r>
              <w:rPr>
                <w:sz w:val="16"/>
              </w:rPr>
              <w:t>A922</w:t>
            </w:r>
          </w:p>
        </w:tc>
      </w:tr>
      <w:tr w:rsidR="00151BAD" w14:paraId="4CAED7F9" w14:textId="77777777">
        <w:trPr>
          <w:trHeight w:val="331"/>
        </w:trPr>
        <w:tc>
          <w:tcPr>
            <w:tcW w:w="1260" w:type="dxa"/>
            <w:tcBorders>
              <w:top w:val="nil"/>
              <w:bottom w:val="nil"/>
            </w:tcBorders>
          </w:tcPr>
          <w:p w14:paraId="78DBEBAA" w14:textId="77777777" w:rsidR="00151BAD" w:rsidRDefault="00AC1F28">
            <w:pPr>
              <w:pStyle w:val="TableParagraph"/>
              <w:spacing w:before="71"/>
              <w:ind w:left="467"/>
              <w:jc w:val="left"/>
              <w:rPr>
                <w:sz w:val="16"/>
              </w:rPr>
            </w:pPr>
            <w:r>
              <w:rPr>
                <w:sz w:val="16"/>
              </w:rPr>
              <w:t>8905</w:t>
            </w:r>
          </w:p>
        </w:tc>
        <w:tc>
          <w:tcPr>
            <w:tcW w:w="1375" w:type="dxa"/>
            <w:tcBorders>
              <w:top w:val="nil"/>
              <w:bottom w:val="nil"/>
            </w:tcBorders>
          </w:tcPr>
          <w:p w14:paraId="27ECDB0F"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449CA37E"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4838F8D5" w14:textId="77777777" w:rsidR="00151BAD" w:rsidRDefault="00AC1F28">
            <w:pPr>
              <w:pStyle w:val="TableParagraph"/>
              <w:spacing w:before="71"/>
              <w:ind w:left="488" w:right="479"/>
              <w:rPr>
                <w:sz w:val="16"/>
              </w:rPr>
            </w:pPr>
            <w:r>
              <w:rPr>
                <w:sz w:val="16"/>
              </w:rPr>
              <w:t>A915</w:t>
            </w:r>
          </w:p>
        </w:tc>
      </w:tr>
      <w:tr w:rsidR="00151BAD" w14:paraId="0DCD9667" w14:textId="77777777">
        <w:trPr>
          <w:trHeight w:val="331"/>
        </w:trPr>
        <w:tc>
          <w:tcPr>
            <w:tcW w:w="1260" w:type="dxa"/>
            <w:tcBorders>
              <w:top w:val="nil"/>
              <w:bottom w:val="nil"/>
            </w:tcBorders>
            <w:shd w:val="clear" w:color="auto" w:fill="DADADA"/>
          </w:tcPr>
          <w:p w14:paraId="6AA04811" w14:textId="77777777" w:rsidR="00151BAD" w:rsidRDefault="00AC1F28">
            <w:pPr>
              <w:pStyle w:val="TableParagraph"/>
              <w:spacing w:before="71"/>
              <w:ind w:left="467"/>
              <w:jc w:val="left"/>
              <w:rPr>
                <w:sz w:val="16"/>
              </w:rPr>
            </w:pPr>
            <w:r>
              <w:rPr>
                <w:sz w:val="16"/>
              </w:rPr>
              <w:t>8910</w:t>
            </w:r>
          </w:p>
        </w:tc>
        <w:tc>
          <w:tcPr>
            <w:tcW w:w="1375" w:type="dxa"/>
            <w:tcBorders>
              <w:top w:val="nil"/>
              <w:bottom w:val="nil"/>
            </w:tcBorders>
            <w:shd w:val="clear" w:color="auto" w:fill="DADADA"/>
          </w:tcPr>
          <w:p w14:paraId="21F9A180"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shd w:val="clear" w:color="auto" w:fill="DADADA"/>
          </w:tcPr>
          <w:p w14:paraId="00B55F81" w14:textId="77777777" w:rsidR="00151BAD" w:rsidRDefault="00AC1F28">
            <w:pPr>
              <w:pStyle w:val="TableParagraph"/>
              <w:spacing w:before="71"/>
              <w:ind w:left="430" w:right="426"/>
              <w:rPr>
                <w:sz w:val="16"/>
              </w:rPr>
            </w:pPr>
            <w:r>
              <w:rPr>
                <w:sz w:val="16"/>
              </w:rPr>
              <w:t>CA</w:t>
            </w:r>
          </w:p>
        </w:tc>
        <w:tc>
          <w:tcPr>
            <w:tcW w:w="1764" w:type="dxa"/>
            <w:tcBorders>
              <w:top w:val="nil"/>
              <w:bottom w:val="nil"/>
            </w:tcBorders>
            <w:shd w:val="clear" w:color="auto" w:fill="DADADA"/>
          </w:tcPr>
          <w:p w14:paraId="491D8D96" w14:textId="77777777" w:rsidR="00151BAD" w:rsidRDefault="00AC1F28">
            <w:pPr>
              <w:pStyle w:val="TableParagraph"/>
              <w:spacing w:before="71"/>
              <w:ind w:left="488" w:right="479"/>
              <w:rPr>
                <w:sz w:val="16"/>
              </w:rPr>
            </w:pPr>
            <w:r>
              <w:rPr>
                <w:sz w:val="16"/>
              </w:rPr>
              <w:t>A915</w:t>
            </w:r>
          </w:p>
        </w:tc>
      </w:tr>
      <w:tr w:rsidR="00151BAD" w14:paraId="6BAE8FD4" w14:textId="77777777">
        <w:trPr>
          <w:trHeight w:val="331"/>
        </w:trPr>
        <w:tc>
          <w:tcPr>
            <w:tcW w:w="1260" w:type="dxa"/>
            <w:tcBorders>
              <w:top w:val="nil"/>
              <w:bottom w:val="nil"/>
            </w:tcBorders>
          </w:tcPr>
          <w:p w14:paraId="230FA35E" w14:textId="77777777" w:rsidR="00151BAD" w:rsidRDefault="00AC1F28">
            <w:pPr>
              <w:pStyle w:val="TableParagraph"/>
              <w:spacing w:before="71"/>
              <w:ind w:left="467"/>
              <w:jc w:val="left"/>
              <w:rPr>
                <w:sz w:val="16"/>
              </w:rPr>
            </w:pPr>
            <w:r>
              <w:rPr>
                <w:sz w:val="16"/>
              </w:rPr>
              <w:t>8915</w:t>
            </w:r>
          </w:p>
        </w:tc>
        <w:tc>
          <w:tcPr>
            <w:tcW w:w="1375" w:type="dxa"/>
            <w:tcBorders>
              <w:top w:val="nil"/>
              <w:bottom w:val="nil"/>
            </w:tcBorders>
          </w:tcPr>
          <w:p w14:paraId="29FB1E99" w14:textId="77777777" w:rsidR="00151BAD" w:rsidRDefault="00AC1F28">
            <w:pPr>
              <w:pStyle w:val="TableParagraph"/>
              <w:spacing w:before="71"/>
              <w:ind w:left="476" w:right="476"/>
              <w:rPr>
                <w:sz w:val="16"/>
              </w:rPr>
            </w:pPr>
            <w:r>
              <w:rPr>
                <w:sz w:val="16"/>
              </w:rPr>
              <w:t>GX</w:t>
            </w:r>
          </w:p>
        </w:tc>
        <w:tc>
          <w:tcPr>
            <w:tcW w:w="1483" w:type="dxa"/>
            <w:tcBorders>
              <w:top w:val="nil"/>
              <w:bottom w:val="nil"/>
            </w:tcBorders>
          </w:tcPr>
          <w:p w14:paraId="21D19812" w14:textId="77777777" w:rsidR="00151BAD" w:rsidRDefault="00AC1F28">
            <w:pPr>
              <w:pStyle w:val="TableParagraph"/>
              <w:spacing w:before="71"/>
              <w:ind w:left="431" w:right="426"/>
              <w:rPr>
                <w:sz w:val="16"/>
              </w:rPr>
            </w:pPr>
            <w:r>
              <w:rPr>
                <w:sz w:val="16"/>
              </w:rPr>
              <w:t>CA</w:t>
            </w:r>
          </w:p>
        </w:tc>
        <w:tc>
          <w:tcPr>
            <w:tcW w:w="1764" w:type="dxa"/>
            <w:tcBorders>
              <w:top w:val="nil"/>
              <w:bottom w:val="nil"/>
            </w:tcBorders>
          </w:tcPr>
          <w:p w14:paraId="00C39EC5" w14:textId="77777777" w:rsidR="00151BAD" w:rsidRDefault="00AC1F28">
            <w:pPr>
              <w:pStyle w:val="TableParagraph"/>
              <w:spacing w:before="71"/>
              <w:ind w:left="488" w:right="479"/>
              <w:rPr>
                <w:sz w:val="16"/>
              </w:rPr>
            </w:pPr>
            <w:r>
              <w:rPr>
                <w:sz w:val="16"/>
              </w:rPr>
              <w:t>A915</w:t>
            </w:r>
          </w:p>
        </w:tc>
      </w:tr>
      <w:tr w:rsidR="00151BAD" w14:paraId="4568C79C" w14:textId="77777777">
        <w:trPr>
          <w:trHeight w:val="331"/>
        </w:trPr>
        <w:tc>
          <w:tcPr>
            <w:tcW w:w="1260" w:type="dxa"/>
            <w:tcBorders>
              <w:top w:val="nil"/>
              <w:bottom w:val="nil"/>
            </w:tcBorders>
            <w:shd w:val="clear" w:color="auto" w:fill="DADADA"/>
          </w:tcPr>
          <w:p w14:paraId="22D0B4ED" w14:textId="77777777" w:rsidR="00151BAD" w:rsidRDefault="00AC1F28">
            <w:pPr>
              <w:pStyle w:val="TableParagraph"/>
              <w:spacing w:before="69"/>
              <w:ind w:left="467"/>
              <w:jc w:val="left"/>
              <w:rPr>
                <w:sz w:val="16"/>
              </w:rPr>
            </w:pPr>
            <w:r>
              <w:rPr>
                <w:sz w:val="16"/>
              </w:rPr>
              <w:t>8920</w:t>
            </w:r>
          </w:p>
        </w:tc>
        <w:tc>
          <w:tcPr>
            <w:tcW w:w="1375" w:type="dxa"/>
            <w:tcBorders>
              <w:top w:val="nil"/>
              <w:bottom w:val="nil"/>
            </w:tcBorders>
            <w:shd w:val="clear" w:color="auto" w:fill="DADADA"/>
          </w:tcPr>
          <w:p w14:paraId="3BB99F52"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5B21E19B"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3DD8E8D3" w14:textId="77777777" w:rsidR="00151BAD" w:rsidRDefault="00AC1F28">
            <w:pPr>
              <w:pStyle w:val="TableParagraph"/>
              <w:spacing w:before="69"/>
              <w:ind w:left="488" w:right="479"/>
              <w:rPr>
                <w:sz w:val="16"/>
              </w:rPr>
            </w:pPr>
            <w:r>
              <w:rPr>
                <w:sz w:val="16"/>
              </w:rPr>
              <w:t>A915</w:t>
            </w:r>
          </w:p>
        </w:tc>
      </w:tr>
      <w:tr w:rsidR="00151BAD" w14:paraId="3E4985C4" w14:textId="77777777">
        <w:trPr>
          <w:trHeight w:val="331"/>
        </w:trPr>
        <w:tc>
          <w:tcPr>
            <w:tcW w:w="1260" w:type="dxa"/>
            <w:tcBorders>
              <w:top w:val="nil"/>
              <w:bottom w:val="nil"/>
            </w:tcBorders>
          </w:tcPr>
          <w:p w14:paraId="5FBE8728" w14:textId="77777777" w:rsidR="00151BAD" w:rsidRDefault="00AC1F28">
            <w:pPr>
              <w:pStyle w:val="TableParagraph"/>
              <w:spacing w:before="69"/>
              <w:ind w:left="467"/>
              <w:jc w:val="left"/>
              <w:rPr>
                <w:sz w:val="16"/>
              </w:rPr>
            </w:pPr>
            <w:r>
              <w:rPr>
                <w:sz w:val="16"/>
              </w:rPr>
              <w:t>8925</w:t>
            </w:r>
          </w:p>
        </w:tc>
        <w:tc>
          <w:tcPr>
            <w:tcW w:w="1375" w:type="dxa"/>
            <w:tcBorders>
              <w:top w:val="nil"/>
              <w:bottom w:val="nil"/>
            </w:tcBorders>
          </w:tcPr>
          <w:p w14:paraId="2B54016B"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50C73153"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04BC13A0" w14:textId="77777777" w:rsidR="00151BAD" w:rsidRDefault="00AC1F28">
            <w:pPr>
              <w:pStyle w:val="TableParagraph"/>
              <w:spacing w:before="69"/>
              <w:ind w:left="488" w:right="479"/>
              <w:rPr>
                <w:sz w:val="16"/>
              </w:rPr>
            </w:pPr>
            <w:r>
              <w:rPr>
                <w:sz w:val="16"/>
              </w:rPr>
              <w:t>A915</w:t>
            </w:r>
          </w:p>
        </w:tc>
      </w:tr>
      <w:tr w:rsidR="00151BAD" w14:paraId="2C2FE01A" w14:textId="77777777">
        <w:trPr>
          <w:trHeight w:val="331"/>
        </w:trPr>
        <w:tc>
          <w:tcPr>
            <w:tcW w:w="1260" w:type="dxa"/>
            <w:tcBorders>
              <w:top w:val="nil"/>
              <w:bottom w:val="nil"/>
            </w:tcBorders>
            <w:shd w:val="clear" w:color="auto" w:fill="DADADA"/>
          </w:tcPr>
          <w:p w14:paraId="259D833A" w14:textId="77777777" w:rsidR="00151BAD" w:rsidRDefault="00AC1F28">
            <w:pPr>
              <w:pStyle w:val="TableParagraph"/>
              <w:spacing w:before="69"/>
              <w:ind w:left="467"/>
              <w:jc w:val="left"/>
              <w:rPr>
                <w:sz w:val="16"/>
              </w:rPr>
            </w:pPr>
            <w:r>
              <w:rPr>
                <w:sz w:val="16"/>
              </w:rPr>
              <w:t>8930</w:t>
            </w:r>
          </w:p>
        </w:tc>
        <w:tc>
          <w:tcPr>
            <w:tcW w:w="1375" w:type="dxa"/>
            <w:tcBorders>
              <w:top w:val="nil"/>
              <w:bottom w:val="nil"/>
            </w:tcBorders>
            <w:shd w:val="clear" w:color="auto" w:fill="DADADA"/>
          </w:tcPr>
          <w:p w14:paraId="26C00570"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2F9D6A76"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450A035D" w14:textId="77777777" w:rsidR="00151BAD" w:rsidRDefault="00AC1F28">
            <w:pPr>
              <w:pStyle w:val="TableParagraph"/>
              <w:spacing w:before="69"/>
              <w:ind w:left="488" w:right="479"/>
              <w:rPr>
                <w:sz w:val="16"/>
              </w:rPr>
            </w:pPr>
            <w:r>
              <w:rPr>
                <w:sz w:val="16"/>
              </w:rPr>
              <w:t>A915</w:t>
            </w:r>
          </w:p>
        </w:tc>
      </w:tr>
      <w:tr w:rsidR="00151BAD" w14:paraId="409894C9" w14:textId="77777777">
        <w:trPr>
          <w:trHeight w:val="331"/>
        </w:trPr>
        <w:tc>
          <w:tcPr>
            <w:tcW w:w="1260" w:type="dxa"/>
            <w:tcBorders>
              <w:top w:val="nil"/>
              <w:bottom w:val="nil"/>
            </w:tcBorders>
          </w:tcPr>
          <w:p w14:paraId="43B50CB4" w14:textId="77777777" w:rsidR="00151BAD" w:rsidRDefault="00AC1F28">
            <w:pPr>
              <w:pStyle w:val="TableParagraph"/>
              <w:spacing w:before="69"/>
              <w:ind w:left="467"/>
              <w:jc w:val="left"/>
              <w:rPr>
                <w:sz w:val="16"/>
              </w:rPr>
            </w:pPr>
            <w:r>
              <w:rPr>
                <w:sz w:val="16"/>
              </w:rPr>
              <w:t>8935</w:t>
            </w:r>
          </w:p>
        </w:tc>
        <w:tc>
          <w:tcPr>
            <w:tcW w:w="1375" w:type="dxa"/>
            <w:tcBorders>
              <w:top w:val="nil"/>
              <w:bottom w:val="nil"/>
            </w:tcBorders>
          </w:tcPr>
          <w:p w14:paraId="13B52544"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tcPr>
          <w:p w14:paraId="27636D4F" w14:textId="77777777" w:rsidR="00151BAD" w:rsidRDefault="00AC1F28">
            <w:pPr>
              <w:pStyle w:val="TableParagraph"/>
              <w:spacing w:before="69"/>
              <w:ind w:left="431" w:right="426"/>
              <w:rPr>
                <w:sz w:val="16"/>
              </w:rPr>
            </w:pPr>
            <w:r>
              <w:rPr>
                <w:sz w:val="16"/>
              </w:rPr>
              <w:t>CA</w:t>
            </w:r>
          </w:p>
        </w:tc>
        <w:tc>
          <w:tcPr>
            <w:tcW w:w="1764" w:type="dxa"/>
            <w:tcBorders>
              <w:top w:val="nil"/>
              <w:bottom w:val="nil"/>
            </w:tcBorders>
          </w:tcPr>
          <w:p w14:paraId="2C652DBE" w14:textId="77777777" w:rsidR="00151BAD" w:rsidRDefault="00AC1F28">
            <w:pPr>
              <w:pStyle w:val="TableParagraph"/>
              <w:spacing w:before="69"/>
              <w:ind w:left="488" w:right="479"/>
              <w:rPr>
                <w:sz w:val="16"/>
              </w:rPr>
            </w:pPr>
            <w:r>
              <w:rPr>
                <w:sz w:val="16"/>
              </w:rPr>
              <w:t>A915</w:t>
            </w:r>
          </w:p>
        </w:tc>
      </w:tr>
      <w:tr w:rsidR="00151BAD" w14:paraId="1B16DD6C" w14:textId="77777777">
        <w:trPr>
          <w:trHeight w:val="331"/>
        </w:trPr>
        <w:tc>
          <w:tcPr>
            <w:tcW w:w="1260" w:type="dxa"/>
            <w:tcBorders>
              <w:top w:val="nil"/>
              <w:bottom w:val="nil"/>
            </w:tcBorders>
            <w:shd w:val="clear" w:color="auto" w:fill="DADADA"/>
          </w:tcPr>
          <w:p w14:paraId="3890B6CA" w14:textId="77777777" w:rsidR="00151BAD" w:rsidRDefault="00AC1F28">
            <w:pPr>
              <w:pStyle w:val="TableParagraph"/>
              <w:spacing w:before="69"/>
              <w:ind w:left="467"/>
              <w:jc w:val="left"/>
              <w:rPr>
                <w:sz w:val="16"/>
              </w:rPr>
            </w:pPr>
            <w:r>
              <w:rPr>
                <w:sz w:val="16"/>
              </w:rPr>
              <w:t>8940</w:t>
            </w:r>
          </w:p>
        </w:tc>
        <w:tc>
          <w:tcPr>
            <w:tcW w:w="1375" w:type="dxa"/>
            <w:tcBorders>
              <w:top w:val="nil"/>
              <w:bottom w:val="nil"/>
            </w:tcBorders>
            <w:shd w:val="clear" w:color="auto" w:fill="DADADA"/>
          </w:tcPr>
          <w:p w14:paraId="22C14012" w14:textId="77777777" w:rsidR="00151BAD" w:rsidRDefault="00AC1F28">
            <w:pPr>
              <w:pStyle w:val="TableParagraph"/>
              <w:spacing w:before="69"/>
              <w:ind w:left="476" w:right="476"/>
              <w:rPr>
                <w:sz w:val="16"/>
              </w:rPr>
            </w:pPr>
            <w:r>
              <w:rPr>
                <w:sz w:val="16"/>
              </w:rPr>
              <w:t>GX</w:t>
            </w:r>
          </w:p>
        </w:tc>
        <w:tc>
          <w:tcPr>
            <w:tcW w:w="1483" w:type="dxa"/>
            <w:tcBorders>
              <w:top w:val="nil"/>
              <w:bottom w:val="nil"/>
            </w:tcBorders>
            <w:shd w:val="clear" w:color="auto" w:fill="DADADA"/>
          </w:tcPr>
          <w:p w14:paraId="6AC3C076" w14:textId="77777777" w:rsidR="00151BAD" w:rsidRDefault="00AC1F28">
            <w:pPr>
              <w:pStyle w:val="TableParagraph"/>
              <w:spacing w:before="69"/>
              <w:ind w:left="430" w:right="426"/>
              <w:rPr>
                <w:sz w:val="16"/>
              </w:rPr>
            </w:pPr>
            <w:r>
              <w:rPr>
                <w:sz w:val="16"/>
              </w:rPr>
              <w:t>CA</w:t>
            </w:r>
          </w:p>
        </w:tc>
        <w:tc>
          <w:tcPr>
            <w:tcW w:w="1764" w:type="dxa"/>
            <w:tcBorders>
              <w:top w:val="nil"/>
              <w:bottom w:val="nil"/>
            </w:tcBorders>
            <w:shd w:val="clear" w:color="auto" w:fill="DADADA"/>
          </w:tcPr>
          <w:p w14:paraId="72BB6B78" w14:textId="77777777" w:rsidR="00151BAD" w:rsidRDefault="00AC1F28">
            <w:pPr>
              <w:pStyle w:val="TableParagraph"/>
              <w:spacing w:before="69"/>
              <w:ind w:left="488" w:right="479"/>
              <w:rPr>
                <w:sz w:val="16"/>
              </w:rPr>
            </w:pPr>
            <w:r>
              <w:rPr>
                <w:sz w:val="16"/>
              </w:rPr>
              <w:t>A913</w:t>
            </w:r>
          </w:p>
        </w:tc>
      </w:tr>
      <w:tr w:rsidR="00151BAD" w14:paraId="7DBB0A84" w14:textId="77777777">
        <w:trPr>
          <w:trHeight w:val="652"/>
        </w:trPr>
        <w:tc>
          <w:tcPr>
            <w:tcW w:w="1260" w:type="dxa"/>
            <w:tcBorders>
              <w:top w:val="nil"/>
              <w:bottom w:val="nil"/>
            </w:tcBorders>
          </w:tcPr>
          <w:p w14:paraId="57393167" w14:textId="77777777" w:rsidR="00151BAD" w:rsidRDefault="00AC1F28">
            <w:pPr>
              <w:pStyle w:val="TableParagraph"/>
              <w:spacing w:before="138" w:line="183" w:lineRule="exact"/>
              <w:ind w:left="75" w:right="70"/>
              <w:rPr>
                <w:sz w:val="16"/>
              </w:rPr>
            </w:pPr>
            <w:r>
              <w:rPr>
                <w:sz w:val="16"/>
              </w:rPr>
              <w:t>8940</w:t>
            </w:r>
          </w:p>
          <w:p w14:paraId="48292CF6" w14:textId="77777777" w:rsidR="00151BAD" w:rsidRDefault="00AC1F28">
            <w:pPr>
              <w:pStyle w:val="TableParagraph"/>
              <w:spacing w:before="0" w:line="183" w:lineRule="exact"/>
              <w:ind w:left="75" w:right="72"/>
              <w:rPr>
                <w:sz w:val="16"/>
              </w:rPr>
            </w:pPr>
            <w:r>
              <w:rPr>
                <w:sz w:val="16"/>
              </w:rPr>
              <w:t>(Medical Foods)</w:t>
            </w:r>
          </w:p>
        </w:tc>
        <w:tc>
          <w:tcPr>
            <w:tcW w:w="1375" w:type="dxa"/>
            <w:tcBorders>
              <w:top w:val="nil"/>
              <w:bottom w:val="nil"/>
            </w:tcBorders>
          </w:tcPr>
          <w:p w14:paraId="6EAEAC76" w14:textId="77777777" w:rsidR="00151BAD" w:rsidRDefault="00151BAD">
            <w:pPr>
              <w:pStyle w:val="TableParagraph"/>
              <w:spacing w:before="11"/>
              <w:jc w:val="left"/>
              <w:rPr>
                <w:sz w:val="19"/>
              </w:rPr>
            </w:pPr>
          </w:p>
          <w:p w14:paraId="3E1B1591" w14:textId="77777777" w:rsidR="00151BAD" w:rsidRDefault="00AC1F28">
            <w:pPr>
              <w:pStyle w:val="TableParagraph"/>
              <w:spacing w:before="0"/>
              <w:ind w:left="476" w:right="476"/>
              <w:rPr>
                <w:sz w:val="16"/>
              </w:rPr>
            </w:pPr>
            <w:r>
              <w:rPr>
                <w:sz w:val="16"/>
              </w:rPr>
              <w:t>GX</w:t>
            </w:r>
          </w:p>
        </w:tc>
        <w:tc>
          <w:tcPr>
            <w:tcW w:w="1483" w:type="dxa"/>
            <w:tcBorders>
              <w:top w:val="nil"/>
              <w:bottom w:val="nil"/>
            </w:tcBorders>
          </w:tcPr>
          <w:p w14:paraId="30172854" w14:textId="77777777" w:rsidR="00151BAD" w:rsidRDefault="00151BAD">
            <w:pPr>
              <w:pStyle w:val="TableParagraph"/>
              <w:spacing w:before="11"/>
              <w:jc w:val="left"/>
              <w:rPr>
                <w:sz w:val="19"/>
              </w:rPr>
            </w:pPr>
          </w:p>
          <w:p w14:paraId="0372F164" w14:textId="77777777" w:rsidR="00151BAD" w:rsidRDefault="00AC1F28">
            <w:pPr>
              <w:pStyle w:val="TableParagraph"/>
              <w:spacing w:before="0"/>
              <w:ind w:left="426" w:right="426"/>
              <w:rPr>
                <w:sz w:val="16"/>
              </w:rPr>
            </w:pPr>
            <w:r>
              <w:rPr>
                <w:sz w:val="16"/>
              </w:rPr>
              <w:t>AS</w:t>
            </w:r>
          </w:p>
        </w:tc>
        <w:tc>
          <w:tcPr>
            <w:tcW w:w="1764" w:type="dxa"/>
            <w:tcBorders>
              <w:top w:val="nil"/>
              <w:bottom w:val="nil"/>
            </w:tcBorders>
          </w:tcPr>
          <w:p w14:paraId="6BA338C1" w14:textId="77777777" w:rsidR="00151BAD" w:rsidRDefault="00151BAD">
            <w:pPr>
              <w:pStyle w:val="TableParagraph"/>
              <w:spacing w:before="11"/>
              <w:jc w:val="left"/>
              <w:rPr>
                <w:sz w:val="19"/>
              </w:rPr>
            </w:pPr>
          </w:p>
          <w:p w14:paraId="6FC5437D" w14:textId="77777777" w:rsidR="00151BAD" w:rsidRDefault="00AC1F28">
            <w:pPr>
              <w:pStyle w:val="TableParagraph"/>
              <w:spacing w:before="0"/>
              <w:ind w:left="488" w:right="479"/>
              <w:rPr>
                <w:sz w:val="16"/>
              </w:rPr>
            </w:pPr>
            <w:r>
              <w:rPr>
                <w:sz w:val="16"/>
              </w:rPr>
              <w:t>A915</w:t>
            </w:r>
          </w:p>
        </w:tc>
      </w:tr>
    </w:tbl>
    <w:p w14:paraId="0B8F70C1" w14:textId="77777777" w:rsidR="00151BAD" w:rsidRDefault="00151BAD">
      <w:pPr>
        <w:rPr>
          <w:sz w:val="16"/>
        </w:rPr>
        <w:sectPr w:rsidR="00151BAD">
          <w:pgSz w:w="12240" w:h="15840"/>
          <w:pgMar w:top="1120" w:right="300" w:bottom="840" w:left="300" w:header="0" w:footer="645" w:gutter="0"/>
          <w:cols w:space="720"/>
        </w:sectPr>
      </w:pPr>
    </w:p>
    <w:tbl>
      <w:tblPr>
        <w:tblW w:w="0" w:type="auto"/>
        <w:tblInd w:w="2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092"/>
        <w:gridCol w:w="1483"/>
        <w:gridCol w:w="1771"/>
      </w:tblGrid>
      <w:tr w:rsidR="00151BAD" w14:paraId="1C0E732D" w14:textId="77777777">
        <w:trPr>
          <w:trHeight w:val="577"/>
        </w:trPr>
        <w:tc>
          <w:tcPr>
            <w:tcW w:w="1541" w:type="dxa"/>
          </w:tcPr>
          <w:p w14:paraId="18E546E6" w14:textId="77777777" w:rsidR="00151BAD" w:rsidRDefault="00AC1F28">
            <w:pPr>
              <w:pStyle w:val="TableParagraph"/>
              <w:spacing w:before="150"/>
              <w:ind w:left="386" w:right="386"/>
              <w:rPr>
                <w:b/>
                <w:sz w:val="24"/>
              </w:rPr>
            </w:pPr>
            <w:r>
              <w:rPr>
                <w:b/>
                <w:sz w:val="24"/>
                <w:u w:val="thick"/>
              </w:rPr>
              <w:lastRenderedPageBreak/>
              <w:t>FSC</w:t>
            </w:r>
          </w:p>
        </w:tc>
        <w:tc>
          <w:tcPr>
            <w:tcW w:w="1092" w:type="dxa"/>
          </w:tcPr>
          <w:p w14:paraId="2EDDB488" w14:textId="77777777" w:rsidR="00151BAD" w:rsidRDefault="00AC1F28">
            <w:pPr>
              <w:pStyle w:val="TableParagraph"/>
              <w:spacing w:before="150"/>
              <w:ind w:left="247" w:right="247"/>
              <w:rPr>
                <w:b/>
                <w:sz w:val="24"/>
              </w:rPr>
            </w:pPr>
            <w:r>
              <w:rPr>
                <w:b/>
                <w:sz w:val="24"/>
                <w:u w:val="thick"/>
              </w:rPr>
              <w:t>IMM</w:t>
            </w:r>
          </w:p>
        </w:tc>
        <w:tc>
          <w:tcPr>
            <w:tcW w:w="1483" w:type="dxa"/>
          </w:tcPr>
          <w:p w14:paraId="0A638A1E" w14:textId="77777777" w:rsidR="00151BAD" w:rsidRDefault="00AC1F28">
            <w:pPr>
              <w:pStyle w:val="TableParagraph"/>
              <w:spacing w:before="150"/>
              <w:ind w:left="433" w:right="426"/>
              <w:rPr>
                <w:b/>
                <w:sz w:val="24"/>
              </w:rPr>
            </w:pPr>
            <w:r>
              <w:rPr>
                <w:b/>
                <w:sz w:val="24"/>
                <w:u w:val="thick"/>
              </w:rPr>
              <w:t>SICA</w:t>
            </w:r>
          </w:p>
        </w:tc>
        <w:tc>
          <w:tcPr>
            <w:tcW w:w="1771" w:type="dxa"/>
          </w:tcPr>
          <w:p w14:paraId="27B66A08" w14:textId="77777777" w:rsidR="00151BAD" w:rsidRDefault="00AC1F28">
            <w:pPr>
              <w:pStyle w:val="TableParagraph"/>
              <w:spacing w:before="150"/>
              <w:ind w:left="309" w:right="298"/>
              <w:rPr>
                <w:b/>
                <w:sz w:val="24"/>
              </w:rPr>
            </w:pPr>
            <w:r>
              <w:rPr>
                <w:b/>
                <w:sz w:val="24"/>
                <w:u w:val="thick"/>
              </w:rPr>
              <w:t>MOE Rule</w:t>
            </w:r>
          </w:p>
        </w:tc>
      </w:tr>
      <w:tr w:rsidR="00151BAD" w14:paraId="67C29C26" w14:textId="77777777">
        <w:trPr>
          <w:trHeight w:val="321"/>
        </w:trPr>
        <w:tc>
          <w:tcPr>
            <w:tcW w:w="1541" w:type="dxa"/>
            <w:tcBorders>
              <w:bottom w:val="nil"/>
            </w:tcBorders>
            <w:shd w:val="clear" w:color="auto" w:fill="DADADA"/>
          </w:tcPr>
          <w:p w14:paraId="716536A6" w14:textId="77777777" w:rsidR="00151BAD" w:rsidRDefault="00AC1F28">
            <w:pPr>
              <w:pStyle w:val="TableParagraph"/>
              <w:spacing w:before="64"/>
              <w:ind w:left="389" w:right="386"/>
              <w:rPr>
                <w:sz w:val="16"/>
              </w:rPr>
            </w:pPr>
            <w:r>
              <w:rPr>
                <w:sz w:val="16"/>
              </w:rPr>
              <w:t>8945</w:t>
            </w:r>
          </w:p>
        </w:tc>
        <w:tc>
          <w:tcPr>
            <w:tcW w:w="1092" w:type="dxa"/>
            <w:tcBorders>
              <w:bottom w:val="nil"/>
            </w:tcBorders>
            <w:shd w:val="clear" w:color="auto" w:fill="DADADA"/>
          </w:tcPr>
          <w:p w14:paraId="52EE6C13" w14:textId="77777777" w:rsidR="00151BAD" w:rsidRDefault="00AC1F28">
            <w:pPr>
              <w:pStyle w:val="TableParagraph"/>
              <w:spacing w:before="64"/>
              <w:ind w:left="247" w:right="247"/>
              <w:rPr>
                <w:sz w:val="16"/>
              </w:rPr>
            </w:pPr>
            <w:r>
              <w:rPr>
                <w:sz w:val="16"/>
              </w:rPr>
              <w:t>GX</w:t>
            </w:r>
          </w:p>
        </w:tc>
        <w:tc>
          <w:tcPr>
            <w:tcW w:w="1483" w:type="dxa"/>
            <w:tcBorders>
              <w:bottom w:val="nil"/>
            </w:tcBorders>
            <w:shd w:val="clear" w:color="auto" w:fill="DADADA"/>
          </w:tcPr>
          <w:p w14:paraId="1FB4F2CA" w14:textId="77777777" w:rsidR="00151BAD" w:rsidRDefault="00AC1F28">
            <w:pPr>
              <w:pStyle w:val="TableParagraph"/>
              <w:spacing w:before="64"/>
              <w:ind w:left="433" w:right="425"/>
              <w:rPr>
                <w:sz w:val="16"/>
              </w:rPr>
            </w:pPr>
            <w:r>
              <w:rPr>
                <w:sz w:val="16"/>
              </w:rPr>
              <w:t>CA</w:t>
            </w:r>
          </w:p>
        </w:tc>
        <w:tc>
          <w:tcPr>
            <w:tcW w:w="1771" w:type="dxa"/>
            <w:tcBorders>
              <w:bottom w:val="nil"/>
            </w:tcBorders>
            <w:shd w:val="clear" w:color="auto" w:fill="DADADA"/>
          </w:tcPr>
          <w:p w14:paraId="7BD2F9B5" w14:textId="77777777" w:rsidR="00151BAD" w:rsidRDefault="00AC1F28">
            <w:pPr>
              <w:pStyle w:val="TableParagraph"/>
              <w:spacing w:before="64"/>
              <w:ind w:left="308" w:right="298"/>
              <w:rPr>
                <w:sz w:val="16"/>
              </w:rPr>
            </w:pPr>
            <w:r>
              <w:rPr>
                <w:sz w:val="16"/>
              </w:rPr>
              <w:t>A915</w:t>
            </w:r>
          </w:p>
        </w:tc>
      </w:tr>
      <w:tr w:rsidR="00151BAD" w14:paraId="7263B635" w14:textId="77777777">
        <w:trPr>
          <w:trHeight w:val="331"/>
        </w:trPr>
        <w:tc>
          <w:tcPr>
            <w:tcW w:w="1541" w:type="dxa"/>
            <w:tcBorders>
              <w:top w:val="nil"/>
              <w:bottom w:val="nil"/>
            </w:tcBorders>
          </w:tcPr>
          <w:p w14:paraId="2FED4056" w14:textId="77777777" w:rsidR="00151BAD" w:rsidRDefault="00AC1F28">
            <w:pPr>
              <w:pStyle w:val="TableParagraph"/>
              <w:spacing w:before="69"/>
              <w:ind w:left="389" w:right="386"/>
              <w:rPr>
                <w:sz w:val="16"/>
              </w:rPr>
            </w:pPr>
            <w:r>
              <w:rPr>
                <w:sz w:val="16"/>
              </w:rPr>
              <w:t>8950</w:t>
            </w:r>
          </w:p>
        </w:tc>
        <w:tc>
          <w:tcPr>
            <w:tcW w:w="1092" w:type="dxa"/>
            <w:tcBorders>
              <w:top w:val="nil"/>
              <w:bottom w:val="nil"/>
            </w:tcBorders>
          </w:tcPr>
          <w:p w14:paraId="3BC9F79D"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4E2D09BE"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tcPr>
          <w:p w14:paraId="30DB9158" w14:textId="77777777" w:rsidR="00151BAD" w:rsidRDefault="00AC1F28">
            <w:pPr>
              <w:pStyle w:val="TableParagraph"/>
              <w:spacing w:before="69"/>
              <w:ind w:left="309" w:right="298"/>
              <w:rPr>
                <w:sz w:val="16"/>
              </w:rPr>
            </w:pPr>
            <w:r>
              <w:rPr>
                <w:sz w:val="16"/>
              </w:rPr>
              <w:t>A915</w:t>
            </w:r>
          </w:p>
        </w:tc>
      </w:tr>
      <w:tr w:rsidR="00151BAD" w14:paraId="7F4B29AF" w14:textId="77777777">
        <w:trPr>
          <w:trHeight w:val="328"/>
        </w:trPr>
        <w:tc>
          <w:tcPr>
            <w:tcW w:w="1541" w:type="dxa"/>
            <w:tcBorders>
              <w:top w:val="nil"/>
              <w:bottom w:val="nil"/>
            </w:tcBorders>
            <w:shd w:val="clear" w:color="auto" w:fill="DADADA"/>
          </w:tcPr>
          <w:p w14:paraId="7651F5E7" w14:textId="77777777" w:rsidR="00151BAD" w:rsidRDefault="00AC1F28">
            <w:pPr>
              <w:pStyle w:val="TableParagraph"/>
              <w:spacing w:before="69"/>
              <w:ind w:left="389" w:right="386"/>
              <w:rPr>
                <w:sz w:val="16"/>
              </w:rPr>
            </w:pPr>
            <w:r>
              <w:rPr>
                <w:sz w:val="16"/>
              </w:rPr>
              <w:t>8955</w:t>
            </w:r>
          </w:p>
        </w:tc>
        <w:tc>
          <w:tcPr>
            <w:tcW w:w="1092" w:type="dxa"/>
            <w:tcBorders>
              <w:top w:val="nil"/>
              <w:bottom w:val="nil"/>
            </w:tcBorders>
            <w:shd w:val="clear" w:color="auto" w:fill="DADADA"/>
          </w:tcPr>
          <w:p w14:paraId="4153996D"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3F31C3D6"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shd w:val="clear" w:color="auto" w:fill="DADADA"/>
          </w:tcPr>
          <w:p w14:paraId="7332CF64" w14:textId="77777777" w:rsidR="00151BAD" w:rsidRDefault="00AC1F28">
            <w:pPr>
              <w:pStyle w:val="TableParagraph"/>
              <w:spacing w:before="69"/>
              <w:ind w:left="308" w:right="298"/>
              <w:rPr>
                <w:sz w:val="16"/>
              </w:rPr>
            </w:pPr>
            <w:r>
              <w:rPr>
                <w:sz w:val="16"/>
              </w:rPr>
              <w:t>A915</w:t>
            </w:r>
          </w:p>
        </w:tc>
      </w:tr>
      <w:tr w:rsidR="00151BAD" w14:paraId="3FCB66FE" w14:textId="77777777">
        <w:trPr>
          <w:trHeight w:val="331"/>
        </w:trPr>
        <w:tc>
          <w:tcPr>
            <w:tcW w:w="1541" w:type="dxa"/>
            <w:tcBorders>
              <w:top w:val="nil"/>
              <w:bottom w:val="nil"/>
            </w:tcBorders>
          </w:tcPr>
          <w:p w14:paraId="018B103F" w14:textId="77777777" w:rsidR="00151BAD" w:rsidRDefault="00AC1F28">
            <w:pPr>
              <w:pStyle w:val="TableParagraph"/>
              <w:spacing w:before="71"/>
              <w:ind w:left="389" w:right="386"/>
              <w:rPr>
                <w:sz w:val="16"/>
              </w:rPr>
            </w:pPr>
            <w:r>
              <w:rPr>
                <w:sz w:val="16"/>
              </w:rPr>
              <w:t>8960</w:t>
            </w:r>
          </w:p>
        </w:tc>
        <w:tc>
          <w:tcPr>
            <w:tcW w:w="1092" w:type="dxa"/>
            <w:tcBorders>
              <w:top w:val="nil"/>
              <w:bottom w:val="nil"/>
            </w:tcBorders>
          </w:tcPr>
          <w:p w14:paraId="4EFAE321"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tcPr>
          <w:p w14:paraId="09E84335" w14:textId="77777777" w:rsidR="00151BAD" w:rsidRDefault="00AC1F28">
            <w:pPr>
              <w:pStyle w:val="TableParagraph"/>
              <w:spacing w:before="71"/>
              <w:ind w:left="433" w:right="425"/>
              <w:rPr>
                <w:sz w:val="16"/>
              </w:rPr>
            </w:pPr>
            <w:r>
              <w:rPr>
                <w:sz w:val="16"/>
              </w:rPr>
              <w:t>CA</w:t>
            </w:r>
          </w:p>
        </w:tc>
        <w:tc>
          <w:tcPr>
            <w:tcW w:w="1771" w:type="dxa"/>
            <w:tcBorders>
              <w:top w:val="nil"/>
              <w:bottom w:val="nil"/>
            </w:tcBorders>
          </w:tcPr>
          <w:p w14:paraId="2E66FB82" w14:textId="77777777" w:rsidR="00151BAD" w:rsidRDefault="00AC1F28">
            <w:pPr>
              <w:pStyle w:val="TableParagraph"/>
              <w:spacing w:before="71"/>
              <w:ind w:left="309" w:right="298"/>
              <w:rPr>
                <w:sz w:val="16"/>
              </w:rPr>
            </w:pPr>
            <w:r>
              <w:rPr>
                <w:sz w:val="16"/>
              </w:rPr>
              <w:t>A915</w:t>
            </w:r>
          </w:p>
        </w:tc>
      </w:tr>
      <w:tr w:rsidR="00151BAD" w14:paraId="2998B6F0" w14:textId="77777777">
        <w:trPr>
          <w:trHeight w:val="331"/>
        </w:trPr>
        <w:tc>
          <w:tcPr>
            <w:tcW w:w="1541" w:type="dxa"/>
            <w:tcBorders>
              <w:top w:val="nil"/>
              <w:bottom w:val="nil"/>
            </w:tcBorders>
            <w:shd w:val="clear" w:color="auto" w:fill="DADADA"/>
          </w:tcPr>
          <w:p w14:paraId="793B0406" w14:textId="77777777" w:rsidR="00151BAD" w:rsidRDefault="00AC1F28">
            <w:pPr>
              <w:pStyle w:val="TableParagraph"/>
              <w:spacing w:before="71"/>
              <w:ind w:left="389" w:right="386"/>
              <w:rPr>
                <w:sz w:val="16"/>
              </w:rPr>
            </w:pPr>
            <w:r>
              <w:rPr>
                <w:sz w:val="16"/>
              </w:rPr>
              <w:t>8965</w:t>
            </w:r>
          </w:p>
        </w:tc>
        <w:tc>
          <w:tcPr>
            <w:tcW w:w="1092" w:type="dxa"/>
            <w:tcBorders>
              <w:top w:val="nil"/>
              <w:bottom w:val="nil"/>
            </w:tcBorders>
            <w:shd w:val="clear" w:color="auto" w:fill="DADADA"/>
          </w:tcPr>
          <w:p w14:paraId="68164DA4"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shd w:val="clear" w:color="auto" w:fill="DADADA"/>
          </w:tcPr>
          <w:p w14:paraId="3AAD8956" w14:textId="77777777" w:rsidR="00151BAD" w:rsidRDefault="00AC1F28">
            <w:pPr>
              <w:pStyle w:val="TableParagraph"/>
              <w:spacing w:before="71"/>
              <w:ind w:left="433" w:right="425"/>
              <w:rPr>
                <w:sz w:val="16"/>
              </w:rPr>
            </w:pPr>
            <w:r>
              <w:rPr>
                <w:sz w:val="16"/>
              </w:rPr>
              <w:t>CA</w:t>
            </w:r>
          </w:p>
        </w:tc>
        <w:tc>
          <w:tcPr>
            <w:tcW w:w="1771" w:type="dxa"/>
            <w:tcBorders>
              <w:top w:val="nil"/>
              <w:bottom w:val="nil"/>
            </w:tcBorders>
            <w:shd w:val="clear" w:color="auto" w:fill="DADADA"/>
          </w:tcPr>
          <w:p w14:paraId="2E7A6C47" w14:textId="77777777" w:rsidR="00151BAD" w:rsidRDefault="00AC1F28">
            <w:pPr>
              <w:pStyle w:val="TableParagraph"/>
              <w:spacing w:before="71"/>
              <w:ind w:left="308" w:right="298"/>
              <w:rPr>
                <w:sz w:val="16"/>
              </w:rPr>
            </w:pPr>
            <w:r>
              <w:rPr>
                <w:sz w:val="16"/>
              </w:rPr>
              <w:t>A915</w:t>
            </w:r>
          </w:p>
        </w:tc>
      </w:tr>
      <w:tr w:rsidR="00151BAD" w14:paraId="27CD5F5A" w14:textId="77777777">
        <w:trPr>
          <w:trHeight w:val="331"/>
        </w:trPr>
        <w:tc>
          <w:tcPr>
            <w:tcW w:w="1541" w:type="dxa"/>
            <w:tcBorders>
              <w:top w:val="nil"/>
              <w:bottom w:val="nil"/>
            </w:tcBorders>
          </w:tcPr>
          <w:p w14:paraId="62AED22D" w14:textId="77777777" w:rsidR="00151BAD" w:rsidRDefault="00AC1F28">
            <w:pPr>
              <w:pStyle w:val="TableParagraph"/>
              <w:spacing w:before="71"/>
              <w:ind w:left="389" w:right="386"/>
              <w:rPr>
                <w:sz w:val="16"/>
              </w:rPr>
            </w:pPr>
            <w:r>
              <w:rPr>
                <w:sz w:val="16"/>
              </w:rPr>
              <w:t>8970</w:t>
            </w:r>
          </w:p>
        </w:tc>
        <w:tc>
          <w:tcPr>
            <w:tcW w:w="1092" w:type="dxa"/>
            <w:tcBorders>
              <w:top w:val="nil"/>
              <w:bottom w:val="nil"/>
            </w:tcBorders>
          </w:tcPr>
          <w:p w14:paraId="67C20301"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tcPr>
          <w:p w14:paraId="18FA2478" w14:textId="77777777" w:rsidR="00151BAD" w:rsidRDefault="00AC1F28">
            <w:pPr>
              <w:pStyle w:val="TableParagraph"/>
              <w:spacing w:before="71"/>
              <w:ind w:left="433" w:right="425"/>
              <w:rPr>
                <w:sz w:val="16"/>
              </w:rPr>
            </w:pPr>
            <w:r>
              <w:rPr>
                <w:sz w:val="16"/>
              </w:rPr>
              <w:t>CA</w:t>
            </w:r>
          </w:p>
        </w:tc>
        <w:tc>
          <w:tcPr>
            <w:tcW w:w="1771" w:type="dxa"/>
            <w:tcBorders>
              <w:top w:val="nil"/>
              <w:bottom w:val="nil"/>
            </w:tcBorders>
          </w:tcPr>
          <w:p w14:paraId="4F55C0AC" w14:textId="77777777" w:rsidR="00151BAD" w:rsidRDefault="00AC1F28">
            <w:pPr>
              <w:pStyle w:val="TableParagraph"/>
              <w:spacing w:before="71"/>
              <w:ind w:left="309" w:right="298"/>
              <w:rPr>
                <w:sz w:val="16"/>
              </w:rPr>
            </w:pPr>
            <w:r>
              <w:rPr>
                <w:sz w:val="16"/>
              </w:rPr>
              <w:t>A915</w:t>
            </w:r>
          </w:p>
        </w:tc>
      </w:tr>
      <w:tr w:rsidR="00151BAD" w14:paraId="6773B00F" w14:textId="77777777">
        <w:trPr>
          <w:trHeight w:val="331"/>
        </w:trPr>
        <w:tc>
          <w:tcPr>
            <w:tcW w:w="1541" w:type="dxa"/>
            <w:tcBorders>
              <w:top w:val="nil"/>
              <w:bottom w:val="nil"/>
            </w:tcBorders>
            <w:shd w:val="clear" w:color="auto" w:fill="DADADA"/>
          </w:tcPr>
          <w:p w14:paraId="0CCFC382" w14:textId="77777777" w:rsidR="00151BAD" w:rsidRDefault="00AC1F28">
            <w:pPr>
              <w:pStyle w:val="TableParagraph"/>
              <w:spacing w:before="69"/>
              <w:ind w:left="389" w:right="386"/>
              <w:rPr>
                <w:sz w:val="16"/>
              </w:rPr>
            </w:pPr>
            <w:r>
              <w:rPr>
                <w:sz w:val="16"/>
              </w:rPr>
              <w:t>8975</w:t>
            </w:r>
          </w:p>
        </w:tc>
        <w:tc>
          <w:tcPr>
            <w:tcW w:w="1092" w:type="dxa"/>
            <w:tcBorders>
              <w:top w:val="nil"/>
              <w:bottom w:val="nil"/>
            </w:tcBorders>
            <w:shd w:val="clear" w:color="auto" w:fill="DADADA"/>
          </w:tcPr>
          <w:p w14:paraId="198C1477"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2DF9E296"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shd w:val="clear" w:color="auto" w:fill="DADADA"/>
          </w:tcPr>
          <w:p w14:paraId="667667A9" w14:textId="77777777" w:rsidR="00151BAD" w:rsidRDefault="00AC1F28">
            <w:pPr>
              <w:pStyle w:val="TableParagraph"/>
              <w:spacing w:before="69"/>
              <w:ind w:left="308" w:right="298"/>
              <w:rPr>
                <w:sz w:val="16"/>
              </w:rPr>
            </w:pPr>
            <w:r>
              <w:rPr>
                <w:sz w:val="16"/>
              </w:rPr>
              <w:t>A915</w:t>
            </w:r>
          </w:p>
        </w:tc>
      </w:tr>
      <w:tr w:rsidR="00151BAD" w14:paraId="2AFB10CD" w14:textId="77777777">
        <w:trPr>
          <w:trHeight w:val="331"/>
        </w:trPr>
        <w:tc>
          <w:tcPr>
            <w:tcW w:w="1541" w:type="dxa"/>
            <w:tcBorders>
              <w:top w:val="nil"/>
              <w:bottom w:val="nil"/>
            </w:tcBorders>
          </w:tcPr>
          <w:p w14:paraId="5C361E57" w14:textId="77777777" w:rsidR="00151BAD" w:rsidRDefault="00AC1F28">
            <w:pPr>
              <w:pStyle w:val="TableParagraph"/>
              <w:spacing w:before="69"/>
              <w:ind w:left="389" w:right="386"/>
              <w:rPr>
                <w:sz w:val="16"/>
              </w:rPr>
            </w:pPr>
            <w:r>
              <w:rPr>
                <w:sz w:val="16"/>
              </w:rPr>
              <w:t>9110</w:t>
            </w:r>
          </w:p>
        </w:tc>
        <w:tc>
          <w:tcPr>
            <w:tcW w:w="1092" w:type="dxa"/>
            <w:tcBorders>
              <w:top w:val="nil"/>
              <w:bottom w:val="nil"/>
            </w:tcBorders>
          </w:tcPr>
          <w:p w14:paraId="2336E937"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0C9DB541"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193F4307" w14:textId="77777777" w:rsidR="00151BAD" w:rsidRDefault="00AC1F28">
            <w:pPr>
              <w:pStyle w:val="TableParagraph"/>
              <w:spacing w:before="69"/>
              <w:ind w:left="309" w:right="298"/>
              <w:rPr>
                <w:sz w:val="16"/>
              </w:rPr>
            </w:pPr>
            <w:r>
              <w:rPr>
                <w:sz w:val="16"/>
              </w:rPr>
              <w:t>A920</w:t>
            </w:r>
          </w:p>
        </w:tc>
      </w:tr>
      <w:tr w:rsidR="00151BAD" w14:paraId="5A85F320" w14:textId="77777777">
        <w:trPr>
          <w:trHeight w:val="331"/>
        </w:trPr>
        <w:tc>
          <w:tcPr>
            <w:tcW w:w="1541" w:type="dxa"/>
            <w:tcBorders>
              <w:top w:val="nil"/>
              <w:bottom w:val="nil"/>
            </w:tcBorders>
            <w:shd w:val="clear" w:color="auto" w:fill="DADADA"/>
          </w:tcPr>
          <w:p w14:paraId="7CC05738" w14:textId="77777777" w:rsidR="00151BAD" w:rsidRDefault="00AC1F28">
            <w:pPr>
              <w:pStyle w:val="TableParagraph"/>
              <w:spacing w:before="69"/>
              <w:ind w:left="389" w:right="386"/>
              <w:rPr>
                <w:sz w:val="16"/>
              </w:rPr>
            </w:pPr>
            <w:r>
              <w:rPr>
                <w:sz w:val="16"/>
              </w:rPr>
              <w:t>9130</w:t>
            </w:r>
          </w:p>
        </w:tc>
        <w:tc>
          <w:tcPr>
            <w:tcW w:w="1092" w:type="dxa"/>
            <w:tcBorders>
              <w:top w:val="nil"/>
              <w:bottom w:val="nil"/>
            </w:tcBorders>
            <w:shd w:val="clear" w:color="auto" w:fill="DADADA"/>
          </w:tcPr>
          <w:p w14:paraId="79DEFBDF"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7A719604"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729508F7" w14:textId="77777777" w:rsidR="00151BAD" w:rsidRDefault="00AC1F28">
            <w:pPr>
              <w:pStyle w:val="TableParagraph"/>
              <w:spacing w:before="69"/>
              <w:ind w:left="308" w:right="298"/>
              <w:rPr>
                <w:sz w:val="16"/>
              </w:rPr>
            </w:pPr>
            <w:r>
              <w:rPr>
                <w:sz w:val="16"/>
              </w:rPr>
              <w:t>A917</w:t>
            </w:r>
          </w:p>
        </w:tc>
      </w:tr>
      <w:tr w:rsidR="00151BAD" w14:paraId="3D06D3A7" w14:textId="77777777">
        <w:trPr>
          <w:trHeight w:val="331"/>
        </w:trPr>
        <w:tc>
          <w:tcPr>
            <w:tcW w:w="1541" w:type="dxa"/>
            <w:tcBorders>
              <w:top w:val="nil"/>
              <w:bottom w:val="nil"/>
            </w:tcBorders>
          </w:tcPr>
          <w:p w14:paraId="5FCCF527" w14:textId="77777777" w:rsidR="00151BAD" w:rsidRDefault="00AC1F28">
            <w:pPr>
              <w:pStyle w:val="TableParagraph"/>
              <w:spacing w:before="69"/>
              <w:ind w:left="389" w:right="386"/>
              <w:rPr>
                <w:sz w:val="16"/>
              </w:rPr>
            </w:pPr>
            <w:r>
              <w:rPr>
                <w:sz w:val="16"/>
              </w:rPr>
              <w:t>9140</w:t>
            </w:r>
          </w:p>
        </w:tc>
        <w:tc>
          <w:tcPr>
            <w:tcW w:w="1092" w:type="dxa"/>
            <w:tcBorders>
              <w:top w:val="nil"/>
              <w:bottom w:val="nil"/>
            </w:tcBorders>
          </w:tcPr>
          <w:p w14:paraId="54E5D3E6"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0FFF0CA1"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46942972" w14:textId="77777777" w:rsidR="00151BAD" w:rsidRDefault="00AC1F28">
            <w:pPr>
              <w:pStyle w:val="TableParagraph"/>
              <w:spacing w:before="69"/>
              <w:ind w:left="309" w:right="298"/>
              <w:rPr>
                <w:sz w:val="16"/>
              </w:rPr>
            </w:pPr>
            <w:r>
              <w:rPr>
                <w:sz w:val="16"/>
              </w:rPr>
              <w:t>A917</w:t>
            </w:r>
          </w:p>
        </w:tc>
      </w:tr>
      <w:tr w:rsidR="00151BAD" w14:paraId="32272C9D" w14:textId="77777777">
        <w:trPr>
          <w:trHeight w:val="643"/>
        </w:trPr>
        <w:tc>
          <w:tcPr>
            <w:tcW w:w="1541" w:type="dxa"/>
            <w:tcBorders>
              <w:top w:val="nil"/>
              <w:bottom w:val="nil"/>
            </w:tcBorders>
            <w:shd w:val="clear" w:color="auto" w:fill="DADADA"/>
          </w:tcPr>
          <w:p w14:paraId="49F29452" w14:textId="77777777" w:rsidR="00151BAD" w:rsidRDefault="00AC1F28">
            <w:pPr>
              <w:pStyle w:val="TableParagraph"/>
              <w:spacing w:before="134"/>
              <w:ind w:left="389" w:right="386"/>
              <w:rPr>
                <w:sz w:val="16"/>
              </w:rPr>
            </w:pPr>
            <w:r>
              <w:rPr>
                <w:sz w:val="16"/>
              </w:rPr>
              <w:t>9150</w:t>
            </w:r>
          </w:p>
          <w:p w14:paraId="7A30E1C8" w14:textId="77777777" w:rsidR="00151BAD" w:rsidRDefault="00AC1F28">
            <w:pPr>
              <w:pStyle w:val="TableParagraph"/>
              <w:spacing w:before="0"/>
              <w:ind w:left="393" w:right="386"/>
              <w:rPr>
                <w:sz w:val="16"/>
              </w:rPr>
            </w:pPr>
            <w:r>
              <w:rPr>
                <w:sz w:val="16"/>
              </w:rPr>
              <w:t>(packaged)</w:t>
            </w:r>
          </w:p>
        </w:tc>
        <w:tc>
          <w:tcPr>
            <w:tcW w:w="1092" w:type="dxa"/>
            <w:tcBorders>
              <w:top w:val="nil"/>
              <w:bottom w:val="nil"/>
            </w:tcBorders>
            <w:shd w:val="clear" w:color="auto" w:fill="DADADA"/>
          </w:tcPr>
          <w:p w14:paraId="4052A73F" w14:textId="77777777" w:rsidR="00151BAD" w:rsidRDefault="00151BAD">
            <w:pPr>
              <w:pStyle w:val="TableParagraph"/>
              <w:spacing w:before="6"/>
              <w:jc w:val="left"/>
              <w:rPr>
                <w:sz w:val="19"/>
              </w:rPr>
            </w:pPr>
          </w:p>
          <w:p w14:paraId="3DE703D0" w14:textId="77777777" w:rsidR="00151BAD" w:rsidRDefault="00AC1F28">
            <w:pPr>
              <w:pStyle w:val="TableParagraph"/>
              <w:spacing w:before="0"/>
              <w:ind w:left="247" w:right="247"/>
              <w:rPr>
                <w:sz w:val="16"/>
              </w:rPr>
            </w:pPr>
            <w:r>
              <w:rPr>
                <w:sz w:val="16"/>
              </w:rPr>
              <w:t>GX</w:t>
            </w:r>
          </w:p>
        </w:tc>
        <w:tc>
          <w:tcPr>
            <w:tcW w:w="1483" w:type="dxa"/>
            <w:tcBorders>
              <w:top w:val="nil"/>
              <w:bottom w:val="nil"/>
            </w:tcBorders>
            <w:shd w:val="clear" w:color="auto" w:fill="DADADA"/>
          </w:tcPr>
          <w:p w14:paraId="628A19ED" w14:textId="77777777" w:rsidR="00151BAD" w:rsidRDefault="00151BAD">
            <w:pPr>
              <w:pStyle w:val="TableParagraph"/>
              <w:spacing w:before="6"/>
              <w:jc w:val="left"/>
              <w:rPr>
                <w:sz w:val="19"/>
              </w:rPr>
            </w:pPr>
          </w:p>
          <w:p w14:paraId="6711915B" w14:textId="77777777" w:rsidR="00151BAD" w:rsidRDefault="00AC1F28">
            <w:pPr>
              <w:pStyle w:val="TableParagraph"/>
              <w:spacing w:before="0"/>
              <w:ind w:left="433" w:right="425"/>
              <w:rPr>
                <w:sz w:val="16"/>
              </w:rPr>
            </w:pPr>
            <w:r>
              <w:rPr>
                <w:sz w:val="16"/>
              </w:rPr>
              <w:t>CD</w:t>
            </w:r>
          </w:p>
        </w:tc>
        <w:tc>
          <w:tcPr>
            <w:tcW w:w="1771" w:type="dxa"/>
            <w:tcBorders>
              <w:top w:val="nil"/>
              <w:bottom w:val="nil"/>
            </w:tcBorders>
            <w:shd w:val="clear" w:color="auto" w:fill="DADADA"/>
          </w:tcPr>
          <w:p w14:paraId="28023E5B" w14:textId="77777777" w:rsidR="00151BAD" w:rsidRDefault="00151BAD">
            <w:pPr>
              <w:pStyle w:val="TableParagraph"/>
              <w:spacing w:before="6"/>
              <w:jc w:val="left"/>
              <w:rPr>
                <w:sz w:val="19"/>
              </w:rPr>
            </w:pPr>
          </w:p>
          <w:p w14:paraId="791EEAEB" w14:textId="77777777" w:rsidR="00151BAD" w:rsidRDefault="00AC1F28">
            <w:pPr>
              <w:pStyle w:val="TableParagraph"/>
              <w:spacing w:before="0"/>
              <w:ind w:left="308" w:right="298"/>
              <w:rPr>
                <w:sz w:val="16"/>
              </w:rPr>
            </w:pPr>
            <w:r>
              <w:rPr>
                <w:sz w:val="16"/>
              </w:rPr>
              <w:t>A917</w:t>
            </w:r>
          </w:p>
        </w:tc>
      </w:tr>
      <w:tr w:rsidR="00151BAD" w14:paraId="1C3D7115" w14:textId="77777777">
        <w:trPr>
          <w:trHeight w:val="636"/>
        </w:trPr>
        <w:tc>
          <w:tcPr>
            <w:tcW w:w="1541" w:type="dxa"/>
            <w:tcBorders>
              <w:top w:val="nil"/>
              <w:bottom w:val="nil"/>
            </w:tcBorders>
          </w:tcPr>
          <w:p w14:paraId="23E74499" w14:textId="77777777" w:rsidR="00151BAD" w:rsidRDefault="00AC1F28">
            <w:pPr>
              <w:pStyle w:val="TableParagraph"/>
              <w:spacing w:before="129"/>
              <w:ind w:left="389" w:right="386"/>
              <w:rPr>
                <w:sz w:val="16"/>
              </w:rPr>
            </w:pPr>
            <w:r>
              <w:rPr>
                <w:sz w:val="16"/>
              </w:rPr>
              <w:t>9150</w:t>
            </w:r>
          </w:p>
          <w:p w14:paraId="7A3F78F2" w14:textId="77777777" w:rsidR="00151BAD" w:rsidRDefault="00AC1F28">
            <w:pPr>
              <w:pStyle w:val="TableParagraph"/>
              <w:spacing w:before="0"/>
              <w:ind w:left="393" w:right="386"/>
              <w:rPr>
                <w:sz w:val="16"/>
              </w:rPr>
            </w:pPr>
            <w:r>
              <w:rPr>
                <w:sz w:val="16"/>
              </w:rPr>
              <w:t>(Bulk)</w:t>
            </w:r>
          </w:p>
        </w:tc>
        <w:tc>
          <w:tcPr>
            <w:tcW w:w="1092" w:type="dxa"/>
            <w:tcBorders>
              <w:top w:val="nil"/>
              <w:bottom w:val="nil"/>
            </w:tcBorders>
          </w:tcPr>
          <w:p w14:paraId="700FD42C" w14:textId="77777777" w:rsidR="00151BAD" w:rsidRDefault="00151BAD">
            <w:pPr>
              <w:pStyle w:val="TableParagraph"/>
              <w:spacing w:before="4"/>
              <w:jc w:val="left"/>
              <w:rPr>
                <w:sz w:val="19"/>
              </w:rPr>
            </w:pPr>
          </w:p>
          <w:p w14:paraId="2A4B8A5B" w14:textId="77777777" w:rsidR="00151BAD" w:rsidRDefault="00AC1F28">
            <w:pPr>
              <w:pStyle w:val="TableParagraph"/>
              <w:spacing w:before="0"/>
              <w:ind w:left="246" w:right="247"/>
              <w:rPr>
                <w:sz w:val="16"/>
              </w:rPr>
            </w:pPr>
            <w:r>
              <w:rPr>
                <w:sz w:val="16"/>
              </w:rPr>
              <w:t>GX</w:t>
            </w:r>
          </w:p>
        </w:tc>
        <w:tc>
          <w:tcPr>
            <w:tcW w:w="1483" w:type="dxa"/>
            <w:tcBorders>
              <w:top w:val="nil"/>
              <w:bottom w:val="nil"/>
            </w:tcBorders>
          </w:tcPr>
          <w:p w14:paraId="2F078DF7" w14:textId="77777777" w:rsidR="00151BAD" w:rsidRDefault="00151BAD">
            <w:pPr>
              <w:pStyle w:val="TableParagraph"/>
              <w:spacing w:before="4"/>
              <w:jc w:val="left"/>
              <w:rPr>
                <w:sz w:val="19"/>
              </w:rPr>
            </w:pPr>
          </w:p>
          <w:p w14:paraId="4FDE0C74" w14:textId="77777777" w:rsidR="00151BAD" w:rsidRDefault="00AC1F28">
            <w:pPr>
              <w:pStyle w:val="TableParagraph"/>
              <w:spacing w:before="0"/>
              <w:ind w:left="433" w:right="425"/>
              <w:rPr>
                <w:sz w:val="16"/>
              </w:rPr>
            </w:pPr>
            <w:r>
              <w:rPr>
                <w:sz w:val="16"/>
              </w:rPr>
              <w:t>CD</w:t>
            </w:r>
          </w:p>
        </w:tc>
        <w:tc>
          <w:tcPr>
            <w:tcW w:w="1771" w:type="dxa"/>
            <w:tcBorders>
              <w:top w:val="nil"/>
              <w:bottom w:val="nil"/>
            </w:tcBorders>
          </w:tcPr>
          <w:p w14:paraId="1490A22C" w14:textId="77777777" w:rsidR="00151BAD" w:rsidRDefault="00151BAD">
            <w:pPr>
              <w:pStyle w:val="TableParagraph"/>
              <w:spacing w:before="4"/>
              <w:jc w:val="left"/>
              <w:rPr>
                <w:sz w:val="19"/>
              </w:rPr>
            </w:pPr>
          </w:p>
          <w:p w14:paraId="0BAA3845" w14:textId="77777777" w:rsidR="00151BAD" w:rsidRDefault="00AC1F28">
            <w:pPr>
              <w:pStyle w:val="TableParagraph"/>
              <w:spacing w:before="0"/>
              <w:ind w:left="308" w:right="298"/>
              <w:rPr>
                <w:sz w:val="16"/>
              </w:rPr>
            </w:pPr>
            <w:r>
              <w:rPr>
                <w:sz w:val="16"/>
              </w:rPr>
              <w:t>A917</w:t>
            </w:r>
          </w:p>
        </w:tc>
      </w:tr>
      <w:tr w:rsidR="00151BAD" w14:paraId="27CD616E" w14:textId="77777777">
        <w:trPr>
          <w:trHeight w:val="331"/>
        </w:trPr>
        <w:tc>
          <w:tcPr>
            <w:tcW w:w="1541" w:type="dxa"/>
            <w:tcBorders>
              <w:top w:val="nil"/>
              <w:bottom w:val="nil"/>
            </w:tcBorders>
            <w:shd w:val="clear" w:color="auto" w:fill="DADADA"/>
          </w:tcPr>
          <w:p w14:paraId="7C27E713" w14:textId="77777777" w:rsidR="00151BAD" w:rsidRDefault="00AC1F28">
            <w:pPr>
              <w:pStyle w:val="TableParagraph"/>
              <w:spacing w:before="69"/>
              <w:ind w:left="389" w:right="386"/>
              <w:rPr>
                <w:sz w:val="16"/>
              </w:rPr>
            </w:pPr>
            <w:r>
              <w:rPr>
                <w:sz w:val="16"/>
              </w:rPr>
              <w:t>9160</w:t>
            </w:r>
          </w:p>
        </w:tc>
        <w:tc>
          <w:tcPr>
            <w:tcW w:w="1092" w:type="dxa"/>
            <w:tcBorders>
              <w:top w:val="nil"/>
              <w:bottom w:val="nil"/>
            </w:tcBorders>
            <w:shd w:val="clear" w:color="auto" w:fill="DADADA"/>
          </w:tcPr>
          <w:p w14:paraId="21D8C9CD"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14C287BB"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05DDC4A3" w14:textId="77777777" w:rsidR="00151BAD" w:rsidRDefault="00AC1F28">
            <w:pPr>
              <w:pStyle w:val="TableParagraph"/>
              <w:spacing w:before="69"/>
              <w:ind w:left="308" w:right="298"/>
              <w:rPr>
                <w:sz w:val="16"/>
              </w:rPr>
            </w:pPr>
            <w:r>
              <w:rPr>
                <w:sz w:val="16"/>
              </w:rPr>
              <w:t>A920</w:t>
            </w:r>
          </w:p>
        </w:tc>
      </w:tr>
      <w:tr w:rsidR="00151BAD" w14:paraId="15DBC6F7" w14:textId="77777777">
        <w:trPr>
          <w:trHeight w:val="331"/>
        </w:trPr>
        <w:tc>
          <w:tcPr>
            <w:tcW w:w="1541" w:type="dxa"/>
            <w:tcBorders>
              <w:top w:val="nil"/>
              <w:bottom w:val="nil"/>
            </w:tcBorders>
          </w:tcPr>
          <w:p w14:paraId="0D1F85FE" w14:textId="77777777" w:rsidR="00151BAD" w:rsidRDefault="00AC1F28">
            <w:pPr>
              <w:pStyle w:val="TableParagraph"/>
              <w:spacing w:before="69"/>
              <w:ind w:left="389" w:right="386"/>
              <w:rPr>
                <w:sz w:val="16"/>
              </w:rPr>
            </w:pPr>
            <w:r>
              <w:rPr>
                <w:sz w:val="16"/>
              </w:rPr>
              <w:t>9310</w:t>
            </w:r>
          </w:p>
        </w:tc>
        <w:tc>
          <w:tcPr>
            <w:tcW w:w="1092" w:type="dxa"/>
            <w:tcBorders>
              <w:top w:val="nil"/>
              <w:bottom w:val="nil"/>
            </w:tcBorders>
          </w:tcPr>
          <w:p w14:paraId="0D640A43" w14:textId="77777777" w:rsidR="00151BAD" w:rsidRDefault="00AC1F28">
            <w:pPr>
              <w:pStyle w:val="TableParagraph"/>
              <w:spacing w:before="69"/>
              <w:ind w:left="247" w:right="242"/>
              <w:rPr>
                <w:sz w:val="16"/>
              </w:rPr>
            </w:pPr>
            <w:r>
              <w:rPr>
                <w:sz w:val="16"/>
              </w:rPr>
              <w:t>75</w:t>
            </w:r>
          </w:p>
        </w:tc>
        <w:tc>
          <w:tcPr>
            <w:tcW w:w="1483" w:type="dxa"/>
            <w:tcBorders>
              <w:top w:val="nil"/>
              <w:bottom w:val="nil"/>
            </w:tcBorders>
          </w:tcPr>
          <w:p w14:paraId="51EA6D87"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2978AEEF" w14:textId="77777777" w:rsidR="00151BAD" w:rsidRDefault="00AC1F28">
            <w:pPr>
              <w:pStyle w:val="TableParagraph"/>
              <w:spacing w:before="69"/>
              <w:ind w:left="309" w:right="298"/>
              <w:rPr>
                <w:sz w:val="16"/>
              </w:rPr>
            </w:pPr>
            <w:r>
              <w:rPr>
                <w:sz w:val="16"/>
              </w:rPr>
              <w:t>A192</w:t>
            </w:r>
          </w:p>
        </w:tc>
      </w:tr>
      <w:tr w:rsidR="00151BAD" w14:paraId="6F70257A" w14:textId="77777777">
        <w:trPr>
          <w:trHeight w:val="331"/>
        </w:trPr>
        <w:tc>
          <w:tcPr>
            <w:tcW w:w="1541" w:type="dxa"/>
            <w:tcBorders>
              <w:top w:val="nil"/>
              <w:bottom w:val="nil"/>
            </w:tcBorders>
            <w:shd w:val="clear" w:color="auto" w:fill="DADADA"/>
          </w:tcPr>
          <w:p w14:paraId="2B6CB7CA" w14:textId="77777777" w:rsidR="00151BAD" w:rsidRDefault="00AC1F28">
            <w:pPr>
              <w:pStyle w:val="TableParagraph"/>
              <w:spacing w:before="69"/>
              <w:ind w:left="389" w:right="386"/>
              <w:rPr>
                <w:sz w:val="16"/>
              </w:rPr>
            </w:pPr>
            <w:r>
              <w:rPr>
                <w:sz w:val="16"/>
              </w:rPr>
              <w:t>9320</w:t>
            </w:r>
          </w:p>
        </w:tc>
        <w:tc>
          <w:tcPr>
            <w:tcW w:w="1092" w:type="dxa"/>
            <w:tcBorders>
              <w:top w:val="nil"/>
              <w:bottom w:val="nil"/>
            </w:tcBorders>
            <w:shd w:val="clear" w:color="auto" w:fill="DADADA"/>
          </w:tcPr>
          <w:p w14:paraId="04D393DB"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43DBF95F"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68FA8FEB" w14:textId="77777777" w:rsidR="00151BAD" w:rsidRDefault="00AC1F28">
            <w:pPr>
              <w:pStyle w:val="TableParagraph"/>
              <w:spacing w:before="69"/>
              <w:ind w:left="308" w:right="298"/>
              <w:rPr>
                <w:sz w:val="16"/>
              </w:rPr>
            </w:pPr>
            <w:r>
              <w:rPr>
                <w:sz w:val="16"/>
              </w:rPr>
              <w:t>A920</w:t>
            </w:r>
          </w:p>
        </w:tc>
      </w:tr>
      <w:tr w:rsidR="00151BAD" w14:paraId="75D5ED9A" w14:textId="77777777">
        <w:trPr>
          <w:trHeight w:val="328"/>
        </w:trPr>
        <w:tc>
          <w:tcPr>
            <w:tcW w:w="1541" w:type="dxa"/>
            <w:tcBorders>
              <w:top w:val="nil"/>
              <w:bottom w:val="nil"/>
            </w:tcBorders>
          </w:tcPr>
          <w:p w14:paraId="3C5AA3DE" w14:textId="77777777" w:rsidR="00151BAD" w:rsidRDefault="00AC1F28">
            <w:pPr>
              <w:pStyle w:val="TableParagraph"/>
              <w:spacing w:before="69"/>
              <w:ind w:left="389" w:right="386"/>
              <w:rPr>
                <w:sz w:val="16"/>
              </w:rPr>
            </w:pPr>
            <w:r>
              <w:rPr>
                <w:sz w:val="16"/>
              </w:rPr>
              <w:t>9330</w:t>
            </w:r>
          </w:p>
        </w:tc>
        <w:tc>
          <w:tcPr>
            <w:tcW w:w="1092" w:type="dxa"/>
            <w:tcBorders>
              <w:top w:val="nil"/>
              <w:bottom w:val="nil"/>
            </w:tcBorders>
          </w:tcPr>
          <w:p w14:paraId="7C4D60E0"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3F8A5A6D"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39BBD48D" w14:textId="77777777" w:rsidR="00151BAD" w:rsidRDefault="00AC1F28">
            <w:pPr>
              <w:pStyle w:val="TableParagraph"/>
              <w:spacing w:before="69"/>
              <w:ind w:left="309" w:right="298"/>
              <w:rPr>
                <w:sz w:val="16"/>
              </w:rPr>
            </w:pPr>
            <w:r>
              <w:rPr>
                <w:sz w:val="16"/>
              </w:rPr>
              <w:t>A920</w:t>
            </w:r>
          </w:p>
        </w:tc>
      </w:tr>
      <w:tr w:rsidR="00151BAD" w14:paraId="26E241D2" w14:textId="77777777">
        <w:trPr>
          <w:trHeight w:val="331"/>
        </w:trPr>
        <w:tc>
          <w:tcPr>
            <w:tcW w:w="1541" w:type="dxa"/>
            <w:tcBorders>
              <w:top w:val="nil"/>
              <w:bottom w:val="nil"/>
            </w:tcBorders>
            <w:shd w:val="clear" w:color="auto" w:fill="DADADA"/>
          </w:tcPr>
          <w:p w14:paraId="2B09189E" w14:textId="77777777" w:rsidR="00151BAD" w:rsidRDefault="00AC1F28">
            <w:pPr>
              <w:pStyle w:val="TableParagraph"/>
              <w:spacing w:before="71"/>
              <w:ind w:left="389" w:right="386"/>
              <w:rPr>
                <w:sz w:val="16"/>
              </w:rPr>
            </w:pPr>
            <w:r>
              <w:rPr>
                <w:sz w:val="16"/>
              </w:rPr>
              <w:t>9340</w:t>
            </w:r>
          </w:p>
        </w:tc>
        <w:tc>
          <w:tcPr>
            <w:tcW w:w="1092" w:type="dxa"/>
            <w:tcBorders>
              <w:top w:val="nil"/>
              <w:bottom w:val="nil"/>
            </w:tcBorders>
            <w:shd w:val="clear" w:color="auto" w:fill="DADADA"/>
          </w:tcPr>
          <w:p w14:paraId="17023FFD"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shd w:val="clear" w:color="auto" w:fill="DADADA"/>
          </w:tcPr>
          <w:p w14:paraId="4C5D978A"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shd w:val="clear" w:color="auto" w:fill="DADADA"/>
          </w:tcPr>
          <w:p w14:paraId="3D8B5FAD" w14:textId="77777777" w:rsidR="00151BAD" w:rsidRDefault="00AC1F28">
            <w:pPr>
              <w:pStyle w:val="TableParagraph"/>
              <w:spacing w:before="71"/>
              <w:ind w:left="308" w:right="298"/>
              <w:rPr>
                <w:sz w:val="16"/>
              </w:rPr>
            </w:pPr>
            <w:r>
              <w:rPr>
                <w:sz w:val="16"/>
              </w:rPr>
              <w:t>A920</w:t>
            </w:r>
          </w:p>
        </w:tc>
      </w:tr>
      <w:tr w:rsidR="00151BAD" w14:paraId="1EA5FBC5" w14:textId="77777777">
        <w:trPr>
          <w:trHeight w:val="331"/>
        </w:trPr>
        <w:tc>
          <w:tcPr>
            <w:tcW w:w="1541" w:type="dxa"/>
            <w:tcBorders>
              <w:top w:val="nil"/>
              <w:bottom w:val="nil"/>
            </w:tcBorders>
          </w:tcPr>
          <w:p w14:paraId="5103E430" w14:textId="77777777" w:rsidR="00151BAD" w:rsidRDefault="00AC1F28">
            <w:pPr>
              <w:pStyle w:val="TableParagraph"/>
              <w:spacing w:before="71"/>
              <w:ind w:left="389" w:right="386"/>
              <w:rPr>
                <w:sz w:val="16"/>
              </w:rPr>
            </w:pPr>
            <w:r>
              <w:rPr>
                <w:sz w:val="16"/>
              </w:rPr>
              <w:t>9350</w:t>
            </w:r>
          </w:p>
        </w:tc>
        <w:tc>
          <w:tcPr>
            <w:tcW w:w="1092" w:type="dxa"/>
            <w:tcBorders>
              <w:top w:val="nil"/>
              <w:bottom w:val="nil"/>
            </w:tcBorders>
          </w:tcPr>
          <w:p w14:paraId="1D55E98B"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tcPr>
          <w:p w14:paraId="03ED46C0"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tcPr>
          <w:p w14:paraId="40BFF1A4" w14:textId="77777777" w:rsidR="00151BAD" w:rsidRDefault="00AC1F28">
            <w:pPr>
              <w:pStyle w:val="TableParagraph"/>
              <w:spacing w:before="71"/>
              <w:ind w:left="309" w:right="298"/>
              <w:rPr>
                <w:sz w:val="16"/>
              </w:rPr>
            </w:pPr>
            <w:r>
              <w:rPr>
                <w:sz w:val="16"/>
              </w:rPr>
              <w:t>A920</w:t>
            </w:r>
          </w:p>
        </w:tc>
      </w:tr>
      <w:tr w:rsidR="00151BAD" w14:paraId="17D61262" w14:textId="77777777">
        <w:trPr>
          <w:trHeight w:val="331"/>
        </w:trPr>
        <w:tc>
          <w:tcPr>
            <w:tcW w:w="1541" w:type="dxa"/>
            <w:tcBorders>
              <w:top w:val="nil"/>
              <w:bottom w:val="nil"/>
            </w:tcBorders>
            <w:shd w:val="clear" w:color="auto" w:fill="DADADA"/>
          </w:tcPr>
          <w:p w14:paraId="60B86A37" w14:textId="77777777" w:rsidR="00151BAD" w:rsidRDefault="00AC1F28">
            <w:pPr>
              <w:pStyle w:val="TableParagraph"/>
              <w:spacing w:before="71"/>
              <w:ind w:left="389" w:right="386"/>
              <w:rPr>
                <w:sz w:val="16"/>
              </w:rPr>
            </w:pPr>
            <w:r>
              <w:rPr>
                <w:sz w:val="16"/>
              </w:rPr>
              <w:t>9390</w:t>
            </w:r>
          </w:p>
        </w:tc>
        <w:tc>
          <w:tcPr>
            <w:tcW w:w="1092" w:type="dxa"/>
            <w:tcBorders>
              <w:top w:val="nil"/>
              <w:bottom w:val="nil"/>
            </w:tcBorders>
            <w:shd w:val="clear" w:color="auto" w:fill="DADADA"/>
          </w:tcPr>
          <w:p w14:paraId="1DCF9BEB"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shd w:val="clear" w:color="auto" w:fill="DADADA"/>
          </w:tcPr>
          <w:p w14:paraId="409D5B57"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shd w:val="clear" w:color="auto" w:fill="DADADA"/>
          </w:tcPr>
          <w:p w14:paraId="6FC5F1B1" w14:textId="77777777" w:rsidR="00151BAD" w:rsidRDefault="00AC1F28">
            <w:pPr>
              <w:pStyle w:val="TableParagraph"/>
              <w:spacing w:before="71"/>
              <w:ind w:left="308" w:right="298"/>
              <w:rPr>
                <w:sz w:val="16"/>
              </w:rPr>
            </w:pPr>
            <w:r>
              <w:rPr>
                <w:sz w:val="16"/>
              </w:rPr>
              <w:t>A920</w:t>
            </w:r>
          </w:p>
        </w:tc>
      </w:tr>
      <w:tr w:rsidR="00151BAD" w14:paraId="698ED3D5" w14:textId="77777777">
        <w:trPr>
          <w:trHeight w:val="331"/>
        </w:trPr>
        <w:tc>
          <w:tcPr>
            <w:tcW w:w="1541" w:type="dxa"/>
            <w:tcBorders>
              <w:top w:val="nil"/>
              <w:bottom w:val="nil"/>
            </w:tcBorders>
          </w:tcPr>
          <w:p w14:paraId="0A8BEF7B" w14:textId="77777777" w:rsidR="00151BAD" w:rsidRDefault="00AC1F28">
            <w:pPr>
              <w:pStyle w:val="TableParagraph"/>
              <w:spacing w:before="69"/>
              <w:ind w:left="389" w:right="386"/>
              <w:rPr>
                <w:sz w:val="16"/>
              </w:rPr>
            </w:pPr>
            <w:r>
              <w:rPr>
                <w:sz w:val="16"/>
              </w:rPr>
              <w:t>9410</w:t>
            </w:r>
          </w:p>
        </w:tc>
        <w:tc>
          <w:tcPr>
            <w:tcW w:w="1092" w:type="dxa"/>
            <w:tcBorders>
              <w:top w:val="nil"/>
              <w:bottom w:val="nil"/>
            </w:tcBorders>
          </w:tcPr>
          <w:p w14:paraId="356EE5CD"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7A72B213"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tcPr>
          <w:p w14:paraId="1D26837B" w14:textId="77777777" w:rsidR="00151BAD" w:rsidRDefault="00AC1F28">
            <w:pPr>
              <w:pStyle w:val="TableParagraph"/>
              <w:spacing w:before="69"/>
              <w:ind w:left="309" w:right="298"/>
              <w:rPr>
                <w:sz w:val="16"/>
              </w:rPr>
            </w:pPr>
            <w:r>
              <w:rPr>
                <w:sz w:val="16"/>
              </w:rPr>
              <w:t>A922</w:t>
            </w:r>
          </w:p>
        </w:tc>
      </w:tr>
      <w:tr w:rsidR="00151BAD" w14:paraId="578A86A7" w14:textId="77777777">
        <w:trPr>
          <w:trHeight w:val="331"/>
        </w:trPr>
        <w:tc>
          <w:tcPr>
            <w:tcW w:w="1541" w:type="dxa"/>
            <w:tcBorders>
              <w:top w:val="nil"/>
              <w:bottom w:val="nil"/>
            </w:tcBorders>
            <w:shd w:val="clear" w:color="auto" w:fill="DADADA"/>
          </w:tcPr>
          <w:p w14:paraId="27617D87" w14:textId="77777777" w:rsidR="00151BAD" w:rsidRDefault="00AC1F28">
            <w:pPr>
              <w:pStyle w:val="TableParagraph"/>
              <w:spacing w:before="69"/>
              <w:ind w:left="389" w:right="386"/>
              <w:rPr>
                <w:sz w:val="16"/>
              </w:rPr>
            </w:pPr>
            <w:r>
              <w:rPr>
                <w:sz w:val="16"/>
              </w:rPr>
              <w:t>9420</w:t>
            </w:r>
          </w:p>
        </w:tc>
        <w:tc>
          <w:tcPr>
            <w:tcW w:w="1092" w:type="dxa"/>
            <w:tcBorders>
              <w:top w:val="nil"/>
              <w:bottom w:val="nil"/>
            </w:tcBorders>
            <w:shd w:val="clear" w:color="auto" w:fill="DADADA"/>
          </w:tcPr>
          <w:p w14:paraId="62197424"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05896997"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shd w:val="clear" w:color="auto" w:fill="DADADA"/>
          </w:tcPr>
          <w:p w14:paraId="03A47789" w14:textId="77777777" w:rsidR="00151BAD" w:rsidRDefault="00AC1F28">
            <w:pPr>
              <w:pStyle w:val="TableParagraph"/>
              <w:spacing w:before="69"/>
              <w:ind w:left="308" w:right="298"/>
              <w:rPr>
                <w:sz w:val="16"/>
              </w:rPr>
            </w:pPr>
            <w:r>
              <w:rPr>
                <w:sz w:val="16"/>
              </w:rPr>
              <w:t>A914</w:t>
            </w:r>
          </w:p>
        </w:tc>
      </w:tr>
      <w:tr w:rsidR="00151BAD" w14:paraId="64AEEDFD" w14:textId="77777777">
        <w:trPr>
          <w:trHeight w:val="331"/>
        </w:trPr>
        <w:tc>
          <w:tcPr>
            <w:tcW w:w="1541" w:type="dxa"/>
            <w:tcBorders>
              <w:top w:val="nil"/>
              <w:bottom w:val="nil"/>
            </w:tcBorders>
          </w:tcPr>
          <w:p w14:paraId="785CA43C" w14:textId="77777777" w:rsidR="00151BAD" w:rsidRDefault="00AC1F28">
            <w:pPr>
              <w:pStyle w:val="TableParagraph"/>
              <w:spacing w:before="69"/>
              <w:ind w:left="389" w:right="386"/>
              <w:rPr>
                <w:sz w:val="16"/>
              </w:rPr>
            </w:pPr>
            <w:r>
              <w:rPr>
                <w:sz w:val="16"/>
              </w:rPr>
              <w:t>9430</w:t>
            </w:r>
          </w:p>
        </w:tc>
        <w:tc>
          <w:tcPr>
            <w:tcW w:w="1092" w:type="dxa"/>
            <w:tcBorders>
              <w:top w:val="nil"/>
              <w:bottom w:val="nil"/>
            </w:tcBorders>
          </w:tcPr>
          <w:p w14:paraId="15157D66"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74785F3C" w14:textId="77777777" w:rsidR="00151BAD" w:rsidRDefault="00AC1F28">
            <w:pPr>
              <w:pStyle w:val="TableParagraph"/>
              <w:spacing w:before="69"/>
              <w:ind w:left="433" w:right="425"/>
              <w:rPr>
                <w:sz w:val="16"/>
              </w:rPr>
            </w:pPr>
            <w:r>
              <w:rPr>
                <w:sz w:val="16"/>
              </w:rPr>
              <w:t>CA</w:t>
            </w:r>
          </w:p>
        </w:tc>
        <w:tc>
          <w:tcPr>
            <w:tcW w:w="1771" w:type="dxa"/>
            <w:tcBorders>
              <w:top w:val="nil"/>
              <w:bottom w:val="nil"/>
            </w:tcBorders>
          </w:tcPr>
          <w:p w14:paraId="48EA6EF1" w14:textId="77777777" w:rsidR="00151BAD" w:rsidRDefault="00AC1F28">
            <w:pPr>
              <w:pStyle w:val="TableParagraph"/>
              <w:spacing w:before="69"/>
              <w:ind w:left="309" w:right="298"/>
              <w:rPr>
                <w:sz w:val="16"/>
              </w:rPr>
            </w:pPr>
            <w:r>
              <w:rPr>
                <w:sz w:val="16"/>
              </w:rPr>
              <w:t>A914</w:t>
            </w:r>
          </w:p>
        </w:tc>
      </w:tr>
      <w:tr w:rsidR="00151BAD" w14:paraId="0ACD41EA" w14:textId="77777777">
        <w:trPr>
          <w:trHeight w:val="331"/>
        </w:trPr>
        <w:tc>
          <w:tcPr>
            <w:tcW w:w="1541" w:type="dxa"/>
            <w:tcBorders>
              <w:top w:val="nil"/>
              <w:bottom w:val="nil"/>
            </w:tcBorders>
            <w:shd w:val="clear" w:color="auto" w:fill="DADADA"/>
          </w:tcPr>
          <w:p w14:paraId="25ECE5F8" w14:textId="77777777" w:rsidR="00151BAD" w:rsidRDefault="00AC1F28">
            <w:pPr>
              <w:pStyle w:val="TableParagraph"/>
              <w:spacing w:before="69"/>
              <w:ind w:left="389" w:right="386"/>
              <w:rPr>
                <w:sz w:val="16"/>
              </w:rPr>
            </w:pPr>
            <w:r>
              <w:rPr>
                <w:sz w:val="16"/>
              </w:rPr>
              <w:t>9440</w:t>
            </w:r>
          </w:p>
        </w:tc>
        <w:tc>
          <w:tcPr>
            <w:tcW w:w="1092" w:type="dxa"/>
            <w:tcBorders>
              <w:top w:val="nil"/>
              <w:bottom w:val="nil"/>
            </w:tcBorders>
            <w:shd w:val="clear" w:color="auto" w:fill="DADADA"/>
          </w:tcPr>
          <w:p w14:paraId="0C3F1385"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6ADC802C"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282E144B" w14:textId="77777777" w:rsidR="00151BAD" w:rsidRDefault="00AC1F28">
            <w:pPr>
              <w:pStyle w:val="TableParagraph"/>
              <w:spacing w:before="69"/>
              <w:ind w:left="308" w:right="298"/>
              <w:rPr>
                <w:sz w:val="16"/>
              </w:rPr>
            </w:pPr>
            <w:r>
              <w:rPr>
                <w:sz w:val="16"/>
              </w:rPr>
              <w:t>A920</w:t>
            </w:r>
          </w:p>
        </w:tc>
      </w:tr>
      <w:tr w:rsidR="00151BAD" w14:paraId="136009B4" w14:textId="77777777">
        <w:trPr>
          <w:trHeight w:val="331"/>
        </w:trPr>
        <w:tc>
          <w:tcPr>
            <w:tcW w:w="1541" w:type="dxa"/>
            <w:tcBorders>
              <w:top w:val="nil"/>
              <w:bottom w:val="nil"/>
            </w:tcBorders>
          </w:tcPr>
          <w:p w14:paraId="7F66581D" w14:textId="77777777" w:rsidR="00151BAD" w:rsidRDefault="00AC1F28">
            <w:pPr>
              <w:pStyle w:val="TableParagraph"/>
              <w:spacing w:before="69"/>
              <w:ind w:left="389" w:right="386"/>
              <w:rPr>
                <w:sz w:val="16"/>
              </w:rPr>
            </w:pPr>
            <w:r>
              <w:rPr>
                <w:sz w:val="16"/>
              </w:rPr>
              <w:t>9450</w:t>
            </w:r>
          </w:p>
        </w:tc>
        <w:tc>
          <w:tcPr>
            <w:tcW w:w="1092" w:type="dxa"/>
            <w:tcBorders>
              <w:top w:val="nil"/>
              <w:bottom w:val="nil"/>
            </w:tcBorders>
          </w:tcPr>
          <w:p w14:paraId="144F53E3"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4251EEFA"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5C49B98C" w14:textId="77777777" w:rsidR="00151BAD" w:rsidRDefault="00AC1F28">
            <w:pPr>
              <w:pStyle w:val="TableParagraph"/>
              <w:spacing w:before="69"/>
              <w:ind w:left="309" w:right="298"/>
              <w:rPr>
                <w:sz w:val="16"/>
              </w:rPr>
            </w:pPr>
            <w:r>
              <w:rPr>
                <w:sz w:val="16"/>
              </w:rPr>
              <w:t>A920</w:t>
            </w:r>
          </w:p>
        </w:tc>
      </w:tr>
      <w:tr w:rsidR="00151BAD" w14:paraId="5F0E63B8" w14:textId="77777777">
        <w:trPr>
          <w:trHeight w:val="331"/>
        </w:trPr>
        <w:tc>
          <w:tcPr>
            <w:tcW w:w="1541" w:type="dxa"/>
            <w:tcBorders>
              <w:top w:val="nil"/>
              <w:bottom w:val="nil"/>
            </w:tcBorders>
            <w:shd w:val="clear" w:color="auto" w:fill="DADADA"/>
          </w:tcPr>
          <w:p w14:paraId="6660E9B2" w14:textId="77777777" w:rsidR="00151BAD" w:rsidRDefault="00AC1F28">
            <w:pPr>
              <w:pStyle w:val="TableParagraph"/>
              <w:spacing w:before="69"/>
              <w:ind w:left="389" w:right="386"/>
              <w:rPr>
                <w:sz w:val="16"/>
              </w:rPr>
            </w:pPr>
            <w:r>
              <w:rPr>
                <w:sz w:val="16"/>
              </w:rPr>
              <w:t>9505</w:t>
            </w:r>
          </w:p>
        </w:tc>
        <w:tc>
          <w:tcPr>
            <w:tcW w:w="1092" w:type="dxa"/>
            <w:tcBorders>
              <w:top w:val="nil"/>
              <w:bottom w:val="nil"/>
            </w:tcBorders>
            <w:shd w:val="clear" w:color="auto" w:fill="DADADA"/>
          </w:tcPr>
          <w:p w14:paraId="2EF2516B"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212A4419"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6D833ED5" w14:textId="77777777" w:rsidR="00151BAD" w:rsidRDefault="00AC1F28">
            <w:pPr>
              <w:pStyle w:val="TableParagraph"/>
              <w:spacing w:before="69"/>
              <w:ind w:left="308" w:right="298"/>
              <w:rPr>
                <w:sz w:val="16"/>
              </w:rPr>
            </w:pPr>
            <w:r>
              <w:rPr>
                <w:sz w:val="16"/>
              </w:rPr>
              <w:t>A920</w:t>
            </w:r>
          </w:p>
        </w:tc>
      </w:tr>
      <w:tr w:rsidR="00151BAD" w14:paraId="3CC5DCFE" w14:textId="77777777">
        <w:trPr>
          <w:trHeight w:val="331"/>
        </w:trPr>
        <w:tc>
          <w:tcPr>
            <w:tcW w:w="1541" w:type="dxa"/>
            <w:tcBorders>
              <w:top w:val="nil"/>
              <w:bottom w:val="nil"/>
            </w:tcBorders>
          </w:tcPr>
          <w:p w14:paraId="46146AE0" w14:textId="77777777" w:rsidR="00151BAD" w:rsidRDefault="00AC1F28">
            <w:pPr>
              <w:pStyle w:val="TableParagraph"/>
              <w:spacing w:before="69"/>
              <w:ind w:left="389" w:right="386"/>
              <w:rPr>
                <w:sz w:val="16"/>
              </w:rPr>
            </w:pPr>
            <w:r>
              <w:rPr>
                <w:sz w:val="16"/>
              </w:rPr>
              <w:t>9510</w:t>
            </w:r>
          </w:p>
        </w:tc>
        <w:tc>
          <w:tcPr>
            <w:tcW w:w="1092" w:type="dxa"/>
            <w:tcBorders>
              <w:top w:val="nil"/>
              <w:bottom w:val="nil"/>
            </w:tcBorders>
          </w:tcPr>
          <w:p w14:paraId="1854F5D5"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0E67B9C8"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3C4EF97C" w14:textId="77777777" w:rsidR="00151BAD" w:rsidRDefault="00AC1F28">
            <w:pPr>
              <w:pStyle w:val="TableParagraph"/>
              <w:spacing w:before="69"/>
              <w:ind w:left="309" w:right="298"/>
              <w:rPr>
                <w:sz w:val="16"/>
              </w:rPr>
            </w:pPr>
            <w:r>
              <w:rPr>
                <w:sz w:val="16"/>
              </w:rPr>
              <w:t>A920</w:t>
            </w:r>
          </w:p>
        </w:tc>
      </w:tr>
      <w:tr w:rsidR="00151BAD" w14:paraId="767496C3" w14:textId="77777777">
        <w:trPr>
          <w:trHeight w:val="331"/>
        </w:trPr>
        <w:tc>
          <w:tcPr>
            <w:tcW w:w="1541" w:type="dxa"/>
            <w:tcBorders>
              <w:top w:val="nil"/>
              <w:bottom w:val="nil"/>
            </w:tcBorders>
            <w:shd w:val="clear" w:color="auto" w:fill="DADADA"/>
          </w:tcPr>
          <w:p w14:paraId="0DBBD90A" w14:textId="77777777" w:rsidR="00151BAD" w:rsidRDefault="00AC1F28">
            <w:pPr>
              <w:pStyle w:val="TableParagraph"/>
              <w:spacing w:before="69"/>
              <w:ind w:left="389" w:right="386"/>
              <w:rPr>
                <w:sz w:val="16"/>
              </w:rPr>
            </w:pPr>
            <w:r>
              <w:rPr>
                <w:sz w:val="16"/>
              </w:rPr>
              <w:t>9515</w:t>
            </w:r>
          </w:p>
        </w:tc>
        <w:tc>
          <w:tcPr>
            <w:tcW w:w="1092" w:type="dxa"/>
            <w:tcBorders>
              <w:top w:val="nil"/>
              <w:bottom w:val="nil"/>
            </w:tcBorders>
            <w:shd w:val="clear" w:color="auto" w:fill="DADADA"/>
          </w:tcPr>
          <w:p w14:paraId="7A820329"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68C03461"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30A64A13" w14:textId="77777777" w:rsidR="00151BAD" w:rsidRDefault="00AC1F28">
            <w:pPr>
              <w:pStyle w:val="TableParagraph"/>
              <w:spacing w:before="69"/>
              <w:ind w:left="308" w:right="298"/>
              <w:rPr>
                <w:sz w:val="16"/>
              </w:rPr>
            </w:pPr>
            <w:r>
              <w:rPr>
                <w:sz w:val="16"/>
              </w:rPr>
              <w:t>A920</w:t>
            </w:r>
          </w:p>
        </w:tc>
      </w:tr>
      <w:tr w:rsidR="00151BAD" w14:paraId="1004F979" w14:textId="77777777">
        <w:trPr>
          <w:trHeight w:val="328"/>
        </w:trPr>
        <w:tc>
          <w:tcPr>
            <w:tcW w:w="1541" w:type="dxa"/>
            <w:tcBorders>
              <w:top w:val="nil"/>
              <w:bottom w:val="nil"/>
            </w:tcBorders>
          </w:tcPr>
          <w:p w14:paraId="71C8AB33" w14:textId="77777777" w:rsidR="00151BAD" w:rsidRDefault="00AC1F28">
            <w:pPr>
              <w:pStyle w:val="TableParagraph"/>
              <w:spacing w:before="69"/>
              <w:ind w:left="389" w:right="386"/>
              <w:rPr>
                <w:sz w:val="16"/>
              </w:rPr>
            </w:pPr>
            <w:r>
              <w:rPr>
                <w:sz w:val="16"/>
              </w:rPr>
              <w:t>9520</w:t>
            </w:r>
          </w:p>
        </w:tc>
        <w:tc>
          <w:tcPr>
            <w:tcW w:w="1092" w:type="dxa"/>
            <w:tcBorders>
              <w:top w:val="nil"/>
              <w:bottom w:val="nil"/>
            </w:tcBorders>
          </w:tcPr>
          <w:p w14:paraId="3A5CC72D"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1451E8BC"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255A308B" w14:textId="77777777" w:rsidR="00151BAD" w:rsidRDefault="00AC1F28">
            <w:pPr>
              <w:pStyle w:val="TableParagraph"/>
              <w:spacing w:before="69"/>
              <w:ind w:left="309" w:right="298"/>
              <w:rPr>
                <w:sz w:val="16"/>
              </w:rPr>
            </w:pPr>
            <w:r>
              <w:rPr>
                <w:sz w:val="16"/>
              </w:rPr>
              <w:t>A920</w:t>
            </w:r>
          </w:p>
        </w:tc>
      </w:tr>
      <w:tr w:rsidR="00151BAD" w14:paraId="444B9CA7" w14:textId="77777777">
        <w:trPr>
          <w:trHeight w:val="331"/>
        </w:trPr>
        <w:tc>
          <w:tcPr>
            <w:tcW w:w="1541" w:type="dxa"/>
            <w:tcBorders>
              <w:top w:val="nil"/>
              <w:bottom w:val="nil"/>
            </w:tcBorders>
            <w:shd w:val="clear" w:color="auto" w:fill="DADADA"/>
          </w:tcPr>
          <w:p w14:paraId="29E35A8B" w14:textId="77777777" w:rsidR="00151BAD" w:rsidRDefault="00AC1F28">
            <w:pPr>
              <w:pStyle w:val="TableParagraph"/>
              <w:spacing w:before="71"/>
              <w:ind w:left="389" w:right="386"/>
              <w:rPr>
                <w:sz w:val="16"/>
              </w:rPr>
            </w:pPr>
            <w:r>
              <w:rPr>
                <w:sz w:val="16"/>
              </w:rPr>
              <w:t>9525</w:t>
            </w:r>
          </w:p>
        </w:tc>
        <w:tc>
          <w:tcPr>
            <w:tcW w:w="1092" w:type="dxa"/>
            <w:tcBorders>
              <w:top w:val="nil"/>
              <w:bottom w:val="nil"/>
            </w:tcBorders>
            <w:shd w:val="clear" w:color="auto" w:fill="DADADA"/>
          </w:tcPr>
          <w:p w14:paraId="12155A32"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shd w:val="clear" w:color="auto" w:fill="DADADA"/>
          </w:tcPr>
          <w:p w14:paraId="5831DF85"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shd w:val="clear" w:color="auto" w:fill="DADADA"/>
          </w:tcPr>
          <w:p w14:paraId="0C58C35E" w14:textId="77777777" w:rsidR="00151BAD" w:rsidRDefault="00AC1F28">
            <w:pPr>
              <w:pStyle w:val="TableParagraph"/>
              <w:spacing w:before="71"/>
              <w:ind w:left="308" w:right="298"/>
              <w:rPr>
                <w:sz w:val="16"/>
              </w:rPr>
            </w:pPr>
            <w:r>
              <w:rPr>
                <w:sz w:val="16"/>
              </w:rPr>
              <w:t>A920</w:t>
            </w:r>
          </w:p>
        </w:tc>
      </w:tr>
      <w:tr w:rsidR="00151BAD" w14:paraId="70EC2F08" w14:textId="77777777">
        <w:trPr>
          <w:trHeight w:val="331"/>
        </w:trPr>
        <w:tc>
          <w:tcPr>
            <w:tcW w:w="1541" w:type="dxa"/>
            <w:tcBorders>
              <w:top w:val="nil"/>
              <w:bottom w:val="nil"/>
            </w:tcBorders>
          </w:tcPr>
          <w:p w14:paraId="23C592A7" w14:textId="77777777" w:rsidR="00151BAD" w:rsidRDefault="00AC1F28">
            <w:pPr>
              <w:pStyle w:val="TableParagraph"/>
              <w:spacing w:before="71"/>
              <w:ind w:left="389" w:right="386"/>
              <w:rPr>
                <w:sz w:val="16"/>
              </w:rPr>
            </w:pPr>
            <w:r>
              <w:rPr>
                <w:sz w:val="16"/>
              </w:rPr>
              <w:t>9530</w:t>
            </w:r>
          </w:p>
        </w:tc>
        <w:tc>
          <w:tcPr>
            <w:tcW w:w="1092" w:type="dxa"/>
            <w:tcBorders>
              <w:top w:val="nil"/>
              <w:bottom w:val="nil"/>
            </w:tcBorders>
          </w:tcPr>
          <w:p w14:paraId="6D97DE4B"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tcPr>
          <w:p w14:paraId="7637C3FA"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tcPr>
          <w:p w14:paraId="54663AD7" w14:textId="77777777" w:rsidR="00151BAD" w:rsidRDefault="00AC1F28">
            <w:pPr>
              <w:pStyle w:val="TableParagraph"/>
              <w:spacing w:before="71"/>
              <w:ind w:left="309" w:right="298"/>
              <w:rPr>
                <w:sz w:val="16"/>
              </w:rPr>
            </w:pPr>
            <w:r>
              <w:rPr>
                <w:sz w:val="16"/>
              </w:rPr>
              <w:t>A920</w:t>
            </w:r>
          </w:p>
        </w:tc>
      </w:tr>
      <w:tr w:rsidR="00151BAD" w14:paraId="1492429B" w14:textId="77777777">
        <w:trPr>
          <w:trHeight w:val="331"/>
        </w:trPr>
        <w:tc>
          <w:tcPr>
            <w:tcW w:w="1541" w:type="dxa"/>
            <w:tcBorders>
              <w:top w:val="nil"/>
              <w:bottom w:val="nil"/>
            </w:tcBorders>
            <w:shd w:val="clear" w:color="auto" w:fill="DADADA"/>
          </w:tcPr>
          <w:p w14:paraId="2FD53972" w14:textId="77777777" w:rsidR="00151BAD" w:rsidRDefault="00AC1F28">
            <w:pPr>
              <w:pStyle w:val="TableParagraph"/>
              <w:spacing w:before="71"/>
              <w:ind w:left="389" w:right="386"/>
              <w:rPr>
                <w:sz w:val="16"/>
              </w:rPr>
            </w:pPr>
            <w:r>
              <w:rPr>
                <w:sz w:val="16"/>
              </w:rPr>
              <w:t>9535</w:t>
            </w:r>
          </w:p>
        </w:tc>
        <w:tc>
          <w:tcPr>
            <w:tcW w:w="1092" w:type="dxa"/>
            <w:tcBorders>
              <w:top w:val="nil"/>
              <w:bottom w:val="nil"/>
            </w:tcBorders>
            <w:shd w:val="clear" w:color="auto" w:fill="DADADA"/>
          </w:tcPr>
          <w:p w14:paraId="2209A7DA" w14:textId="77777777" w:rsidR="00151BAD" w:rsidRDefault="00AC1F28">
            <w:pPr>
              <w:pStyle w:val="TableParagraph"/>
              <w:spacing w:before="71"/>
              <w:ind w:left="247" w:right="247"/>
              <w:rPr>
                <w:sz w:val="16"/>
              </w:rPr>
            </w:pPr>
            <w:r>
              <w:rPr>
                <w:sz w:val="16"/>
              </w:rPr>
              <w:t>GX</w:t>
            </w:r>
          </w:p>
        </w:tc>
        <w:tc>
          <w:tcPr>
            <w:tcW w:w="1483" w:type="dxa"/>
            <w:tcBorders>
              <w:top w:val="nil"/>
              <w:bottom w:val="nil"/>
            </w:tcBorders>
            <w:shd w:val="clear" w:color="auto" w:fill="DADADA"/>
          </w:tcPr>
          <w:p w14:paraId="67791D13" w14:textId="77777777" w:rsidR="00151BAD" w:rsidRDefault="00AC1F28">
            <w:pPr>
              <w:pStyle w:val="TableParagraph"/>
              <w:spacing w:before="71"/>
              <w:ind w:left="433" w:right="425"/>
              <w:rPr>
                <w:sz w:val="16"/>
              </w:rPr>
            </w:pPr>
            <w:r>
              <w:rPr>
                <w:sz w:val="16"/>
              </w:rPr>
              <w:t>CD</w:t>
            </w:r>
          </w:p>
        </w:tc>
        <w:tc>
          <w:tcPr>
            <w:tcW w:w="1771" w:type="dxa"/>
            <w:tcBorders>
              <w:top w:val="nil"/>
              <w:bottom w:val="nil"/>
            </w:tcBorders>
            <w:shd w:val="clear" w:color="auto" w:fill="DADADA"/>
          </w:tcPr>
          <w:p w14:paraId="2C5D5BAA" w14:textId="77777777" w:rsidR="00151BAD" w:rsidRDefault="00AC1F28">
            <w:pPr>
              <w:pStyle w:val="TableParagraph"/>
              <w:spacing w:before="71"/>
              <w:ind w:left="308" w:right="298"/>
              <w:rPr>
                <w:sz w:val="16"/>
              </w:rPr>
            </w:pPr>
            <w:r>
              <w:rPr>
                <w:sz w:val="16"/>
              </w:rPr>
              <w:t>A920</w:t>
            </w:r>
          </w:p>
        </w:tc>
      </w:tr>
      <w:tr w:rsidR="00151BAD" w14:paraId="03B5FF9A" w14:textId="77777777">
        <w:trPr>
          <w:trHeight w:val="331"/>
        </w:trPr>
        <w:tc>
          <w:tcPr>
            <w:tcW w:w="1541" w:type="dxa"/>
            <w:tcBorders>
              <w:top w:val="nil"/>
              <w:bottom w:val="nil"/>
            </w:tcBorders>
          </w:tcPr>
          <w:p w14:paraId="4A11F07A" w14:textId="77777777" w:rsidR="00151BAD" w:rsidRDefault="00AC1F28">
            <w:pPr>
              <w:pStyle w:val="TableParagraph"/>
              <w:spacing w:before="69"/>
              <w:ind w:left="389" w:right="386"/>
              <w:rPr>
                <w:sz w:val="16"/>
              </w:rPr>
            </w:pPr>
            <w:r>
              <w:rPr>
                <w:sz w:val="16"/>
              </w:rPr>
              <w:t>9540</w:t>
            </w:r>
          </w:p>
        </w:tc>
        <w:tc>
          <w:tcPr>
            <w:tcW w:w="1092" w:type="dxa"/>
            <w:tcBorders>
              <w:top w:val="nil"/>
              <w:bottom w:val="nil"/>
            </w:tcBorders>
          </w:tcPr>
          <w:p w14:paraId="2D434CB1"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09E1EA03"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3ADB220C" w14:textId="77777777" w:rsidR="00151BAD" w:rsidRDefault="00AC1F28">
            <w:pPr>
              <w:pStyle w:val="TableParagraph"/>
              <w:spacing w:before="69"/>
              <w:ind w:left="309" w:right="298"/>
              <w:rPr>
                <w:sz w:val="16"/>
              </w:rPr>
            </w:pPr>
            <w:r>
              <w:rPr>
                <w:sz w:val="16"/>
              </w:rPr>
              <w:t>A920</w:t>
            </w:r>
          </w:p>
        </w:tc>
      </w:tr>
      <w:tr w:rsidR="00151BAD" w14:paraId="35BDEADC" w14:textId="77777777">
        <w:trPr>
          <w:trHeight w:val="331"/>
        </w:trPr>
        <w:tc>
          <w:tcPr>
            <w:tcW w:w="1541" w:type="dxa"/>
            <w:tcBorders>
              <w:top w:val="nil"/>
              <w:bottom w:val="nil"/>
            </w:tcBorders>
            <w:shd w:val="clear" w:color="auto" w:fill="DADADA"/>
          </w:tcPr>
          <w:p w14:paraId="781B773B" w14:textId="77777777" w:rsidR="00151BAD" w:rsidRDefault="00AC1F28">
            <w:pPr>
              <w:pStyle w:val="TableParagraph"/>
              <w:spacing w:before="69"/>
              <w:ind w:left="389" w:right="386"/>
              <w:rPr>
                <w:sz w:val="16"/>
              </w:rPr>
            </w:pPr>
            <w:r>
              <w:rPr>
                <w:sz w:val="16"/>
              </w:rPr>
              <w:t>9545</w:t>
            </w:r>
          </w:p>
        </w:tc>
        <w:tc>
          <w:tcPr>
            <w:tcW w:w="1092" w:type="dxa"/>
            <w:tcBorders>
              <w:top w:val="nil"/>
              <w:bottom w:val="nil"/>
            </w:tcBorders>
            <w:shd w:val="clear" w:color="auto" w:fill="DADADA"/>
          </w:tcPr>
          <w:p w14:paraId="50BA0CCA"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0C89930D"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14DB2242" w14:textId="77777777" w:rsidR="00151BAD" w:rsidRDefault="00AC1F28">
            <w:pPr>
              <w:pStyle w:val="TableParagraph"/>
              <w:spacing w:before="69"/>
              <w:ind w:left="308" w:right="298"/>
              <w:rPr>
                <w:sz w:val="16"/>
              </w:rPr>
            </w:pPr>
            <w:r>
              <w:rPr>
                <w:sz w:val="16"/>
              </w:rPr>
              <w:t>A920</w:t>
            </w:r>
          </w:p>
        </w:tc>
      </w:tr>
      <w:tr w:rsidR="00151BAD" w14:paraId="4936ADA1" w14:textId="77777777">
        <w:trPr>
          <w:trHeight w:val="331"/>
        </w:trPr>
        <w:tc>
          <w:tcPr>
            <w:tcW w:w="1541" w:type="dxa"/>
            <w:tcBorders>
              <w:top w:val="nil"/>
              <w:bottom w:val="nil"/>
            </w:tcBorders>
          </w:tcPr>
          <w:p w14:paraId="51E7CC31" w14:textId="77777777" w:rsidR="00151BAD" w:rsidRDefault="00AC1F28">
            <w:pPr>
              <w:pStyle w:val="TableParagraph"/>
              <w:spacing w:before="69"/>
              <w:ind w:left="389" w:right="386"/>
              <w:rPr>
                <w:sz w:val="16"/>
              </w:rPr>
            </w:pPr>
            <w:r>
              <w:rPr>
                <w:sz w:val="16"/>
              </w:rPr>
              <w:t>9610</w:t>
            </w:r>
          </w:p>
        </w:tc>
        <w:tc>
          <w:tcPr>
            <w:tcW w:w="1092" w:type="dxa"/>
            <w:tcBorders>
              <w:top w:val="nil"/>
              <w:bottom w:val="nil"/>
            </w:tcBorders>
          </w:tcPr>
          <w:p w14:paraId="44915E93"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tcPr>
          <w:p w14:paraId="17E60106"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tcPr>
          <w:p w14:paraId="6DC211ED" w14:textId="77777777" w:rsidR="00151BAD" w:rsidRDefault="00AC1F28">
            <w:pPr>
              <w:pStyle w:val="TableParagraph"/>
              <w:spacing w:before="69"/>
              <w:ind w:left="309" w:right="298"/>
              <w:rPr>
                <w:sz w:val="16"/>
              </w:rPr>
            </w:pPr>
            <w:r>
              <w:rPr>
                <w:sz w:val="16"/>
              </w:rPr>
              <w:t>A919</w:t>
            </w:r>
          </w:p>
        </w:tc>
      </w:tr>
      <w:tr w:rsidR="00151BAD" w14:paraId="1037859E" w14:textId="77777777">
        <w:trPr>
          <w:trHeight w:val="331"/>
        </w:trPr>
        <w:tc>
          <w:tcPr>
            <w:tcW w:w="1541" w:type="dxa"/>
            <w:tcBorders>
              <w:top w:val="nil"/>
              <w:bottom w:val="nil"/>
            </w:tcBorders>
            <w:shd w:val="clear" w:color="auto" w:fill="DADADA"/>
          </w:tcPr>
          <w:p w14:paraId="51AFCF21" w14:textId="77777777" w:rsidR="00151BAD" w:rsidRDefault="00AC1F28">
            <w:pPr>
              <w:pStyle w:val="TableParagraph"/>
              <w:spacing w:before="69"/>
              <w:ind w:left="389" w:right="386"/>
              <w:rPr>
                <w:sz w:val="16"/>
              </w:rPr>
            </w:pPr>
            <w:r>
              <w:rPr>
                <w:sz w:val="16"/>
              </w:rPr>
              <w:t>9620</w:t>
            </w:r>
          </w:p>
        </w:tc>
        <w:tc>
          <w:tcPr>
            <w:tcW w:w="1092" w:type="dxa"/>
            <w:tcBorders>
              <w:top w:val="nil"/>
              <w:bottom w:val="nil"/>
            </w:tcBorders>
            <w:shd w:val="clear" w:color="auto" w:fill="DADADA"/>
          </w:tcPr>
          <w:p w14:paraId="60AA166E" w14:textId="77777777" w:rsidR="00151BAD" w:rsidRDefault="00AC1F28">
            <w:pPr>
              <w:pStyle w:val="TableParagraph"/>
              <w:spacing w:before="69"/>
              <w:ind w:left="247" w:right="247"/>
              <w:rPr>
                <w:sz w:val="16"/>
              </w:rPr>
            </w:pPr>
            <w:r>
              <w:rPr>
                <w:sz w:val="16"/>
              </w:rPr>
              <w:t>GX</w:t>
            </w:r>
          </w:p>
        </w:tc>
        <w:tc>
          <w:tcPr>
            <w:tcW w:w="1483" w:type="dxa"/>
            <w:tcBorders>
              <w:top w:val="nil"/>
              <w:bottom w:val="nil"/>
            </w:tcBorders>
            <w:shd w:val="clear" w:color="auto" w:fill="DADADA"/>
          </w:tcPr>
          <w:p w14:paraId="782B53F2" w14:textId="77777777" w:rsidR="00151BAD" w:rsidRDefault="00AC1F28">
            <w:pPr>
              <w:pStyle w:val="TableParagraph"/>
              <w:spacing w:before="69"/>
              <w:ind w:left="433" w:right="425"/>
              <w:rPr>
                <w:sz w:val="16"/>
              </w:rPr>
            </w:pPr>
            <w:r>
              <w:rPr>
                <w:sz w:val="16"/>
              </w:rPr>
              <w:t>CD</w:t>
            </w:r>
          </w:p>
        </w:tc>
        <w:tc>
          <w:tcPr>
            <w:tcW w:w="1771" w:type="dxa"/>
            <w:tcBorders>
              <w:top w:val="nil"/>
              <w:bottom w:val="nil"/>
            </w:tcBorders>
            <w:shd w:val="clear" w:color="auto" w:fill="DADADA"/>
          </w:tcPr>
          <w:p w14:paraId="314070E3" w14:textId="77777777" w:rsidR="00151BAD" w:rsidRDefault="00AC1F28">
            <w:pPr>
              <w:pStyle w:val="TableParagraph"/>
              <w:spacing w:before="69"/>
              <w:ind w:left="308" w:right="298"/>
              <w:rPr>
                <w:sz w:val="16"/>
              </w:rPr>
            </w:pPr>
            <w:r>
              <w:rPr>
                <w:sz w:val="16"/>
              </w:rPr>
              <w:t>A919</w:t>
            </w:r>
          </w:p>
        </w:tc>
      </w:tr>
    </w:tbl>
    <w:p w14:paraId="3D0DA703" w14:textId="77777777" w:rsidR="00151BAD" w:rsidRDefault="00151BAD">
      <w:pPr>
        <w:rPr>
          <w:sz w:val="16"/>
        </w:rPr>
        <w:sectPr w:rsidR="00151BAD">
          <w:pgSz w:w="12240" w:h="15840"/>
          <w:pgMar w:top="1120" w:right="300" w:bottom="840" w:left="300" w:header="0" w:footer="645" w:gutter="0"/>
          <w:cols w:space="720"/>
        </w:sectPr>
      </w:pPr>
    </w:p>
    <w:tbl>
      <w:tblPr>
        <w:tblW w:w="0" w:type="auto"/>
        <w:tblInd w:w="2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1472"/>
        <w:gridCol w:w="1484"/>
        <w:gridCol w:w="1767"/>
      </w:tblGrid>
      <w:tr w:rsidR="00151BAD" w14:paraId="35FE5306" w14:textId="77777777">
        <w:trPr>
          <w:trHeight w:val="364"/>
        </w:trPr>
        <w:tc>
          <w:tcPr>
            <w:tcW w:w="1162" w:type="dxa"/>
          </w:tcPr>
          <w:p w14:paraId="4FCCE2CC" w14:textId="77777777" w:rsidR="00151BAD" w:rsidRDefault="00AC1F28">
            <w:pPr>
              <w:pStyle w:val="TableParagraph"/>
              <w:spacing w:before="42"/>
              <w:ind w:left="331" w:right="327"/>
              <w:rPr>
                <w:b/>
                <w:sz w:val="24"/>
              </w:rPr>
            </w:pPr>
            <w:r>
              <w:rPr>
                <w:b/>
                <w:sz w:val="24"/>
                <w:u w:val="thick"/>
              </w:rPr>
              <w:lastRenderedPageBreak/>
              <w:t>FSC</w:t>
            </w:r>
          </w:p>
        </w:tc>
        <w:tc>
          <w:tcPr>
            <w:tcW w:w="1472" w:type="dxa"/>
          </w:tcPr>
          <w:p w14:paraId="02259B9B" w14:textId="77777777" w:rsidR="00151BAD" w:rsidRDefault="00AC1F28">
            <w:pPr>
              <w:pStyle w:val="TableParagraph"/>
              <w:spacing w:before="42"/>
              <w:ind w:left="439" w:right="436"/>
              <w:rPr>
                <w:b/>
                <w:sz w:val="24"/>
              </w:rPr>
            </w:pPr>
            <w:r>
              <w:rPr>
                <w:b/>
                <w:sz w:val="24"/>
                <w:u w:val="thick"/>
              </w:rPr>
              <w:t>IMM</w:t>
            </w:r>
          </w:p>
        </w:tc>
        <w:tc>
          <w:tcPr>
            <w:tcW w:w="1484" w:type="dxa"/>
          </w:tcPr>
          <w:p w14:paraId="77CF4792" w14:textId="77777777" w:rsidR="00151BAD" w:rsidRDefault="00AC1F28">
            <w:pPr>
              <w:pStyle w:val="TableParagraph"/>
              <w:spacing w:before="42"/>
              <w:ind w:left="432" w:right="428"/>
              <w:rPr>
                <w:b/>
                <w:sz w:val="24"/>
              </w:rPr>
            </w:pPr>
            <w:r>
              <w:rPr>
                <w:b/>
                <w:sz w:val="24"/>
                <w:u w:val="thick"/>
              </w:rPr>
              <w:t>SICA</w:t>
            </w:r>
          </w:p>
        </w:tc>
        <w:tc>
          <w:tcPr>
            <w:tcW w:w="1767" w:type="dxa"/>
          </w:tcPr>
          <w:p w14:paraId="65F9AA12" w14:textId="77777777" w:rsidR="00151BAD" w:rsidRDefault="00AC1F28">
            <w:pPr>
              <w:pStyle w:val="TableParagraph"/>
              <w:spacing w:before="42"/>
              <w:ind w:left="304" w:right="298"/>
              <w:rPr>
                <w:b/>
                <w:sz w:val="24"/>
              </w:rPr>
            </w:pPr>
            <w:r>
              <w:rPr>
                <w:b/>
                <w:sz w:val="24"/>
                <w:u w:val="thick"/>
              </w:rPr>
              <w:t>MOE Rule</w:t>
            </w:r>
          </w:p>
        </w:tc>
      </w:tr>
      <w:tr w:rsidR="00151BAD" w14:paraId="79525EE4" w14:textId="77777777">
        <w:trPr>
          <w:trHeight w:val="316"/>
        </w:trPr>
        <w:tc>
          <w:tcPr>
            <w:tcW w:w="1162" w:type="dxa"/>
            <w:tcBorders>
              <w:bottom w:val="nil"/>
            </w:tcBorders>
            <w:shd w:val="clear" w:color="auto" w:fill="DADADA"/>
          </w:tcPr>
          <w:p w14:paraId="78C3E8E4" w14:textId="77777777" w:rsidR="00151BAD" w:rsidRDefault="00AC1F28">
            <w:pPr>
              <w:pStyle w:val="TableParagraph"/>
              <w:spacing w:before="61"/>
              <w:ind w:left="331" w:right="324"/>
              <w:rPr>
                <w:sz w:val="16"/>
              </w:rPr>
            </w:pPr>
            <w:r>
              <w:rPr>
                <w:sz w:val="16"/>
              </w:rPr>
              <w:t>9630</w:t>
            </w:r>
          </w:p>
        </w:tc>
        <w:tc>
          <w:tcPr>
            <w:tcW w:w="1472" w:type="dxa"/>
            <w:tcBorders>
              <w:bottom w:val="nil"/>
            </w:tcBorders>
            <w:shd w:val="clear" w:color="auto" w:fill="DADADA"/>
          </w:tcPr>
          <w:p w14:paraId="0ECA5942" w14:textId="77777777" w:rsidR="00151BAD" w:rsidRDefault="00AC1F28">
            <w:pPr>
              <w:pStyle w:val="TableParagraph"/>
              <w:spacing w:before="61"/>
              <w:ind w:left="436" w:right="436"/>
              <w:rPr>
                <w:sz w:val="16"/>
              </w:rPr>
            </w:pPr>
            <w:r>
              <w:rPr>
                <w:sz w:val="16"/>
              </w:rPr>
              <w:t>GX</w:t>
            </w:r>
          </w:p>
        </w:tc>
        <w:tc>
          <w:tcPr>
            <w:tcW w:w="1484" w:type="dxa"/>
            <w:tcBorders>
              <w:bottom w:val="nil"/>
            </w:tcBorders>
            <w:shd w:val="clear" w:color="auto" w:fill="DADADA"/>
          </w:tcPr>
          <w:p w14:paraId="03CEF825" w14:textId="77777777" w:rsidR="00151BAD" w:rsidRDefault="00AC1F28">
            <w:pPr>
              <w:pStyle w:val="TableParagraph"/>
              <w:spacing w:before="61"/>
              <w:ind w:left="432" w:right="427"/>
              <w:rPr>
                <w:sz w:val="16"/>
              </w:rPr>
            </w:pPr>
            <w:r>
              <w:rPr>
                <w:sz w:val="16"/>
              </w:rPr>
              <w:t>CD</w:t>
            </w:r>
          </w:p>
        </w:tc>
        <w:tc>
          <w:tcPr>
            <w:tcW w:w="1767" w:type="dxa"/>
            <w:tcBorders>
              <w:bottom w:val="nil"/>
            </w:tcBorders>
            <w:shd w:val="clear" w:color="auto" w:fill="DADADA"/>
          </w:tcPr>
          <w:p w14:paraId="36125BA3" w14:textId="77777777" w:rsidR="00151BAD" w:rsidRDefault="00AC1F28">
            <w:pPr>
              <w:pStyle w:val="TableParagraph"/>
              <w:spacing w:before="61"/>
              <w:ind w:left="304" w:right="298"/>
              <w:rPr>
                <w:sz w:val="16"/>
              </w:rPr>
            </w:pPr>
            <w:r>
              <w:rPr>
                <w:sz w:val="16"/>
              </w:rPr>
              <w:t>A919</w:t>
            </w:r>
          </w:p>
        </w:tc>
      </w:tr>
      <w:tr w:rsidR="00151BAD" w14:paraId="106EBEEE" w14:textId="77777777">
        <w:trPr>
          <w:trHeight w:val="326"/>
        </w:trPr>
        <w:tc>
          <w:tcPr>
            <w:tcW w:w="1162" w:type="dxa"/>
            <w:tcBorders>
              <w:top w:val="nil"/>
              <w:bottom w:val="nil"/>
            </w:tcBorders>
          </w:tcPr>
          <w:p w14:paraId="680F597F" w14:textId="77777777" w:rsidR="00151BAD" w:rsidRDefault="00AC1F28">
            <w:pPr>
              <w:pStyle w:val="TableParagraph"/>
              <w:spacing w:before="66"/>
              <w:ind w:left="331" w:right="324"/>
              <w:rPr>
                <w:sz w:val="16"/>
              </w:rPr>
            </w:pPr>
            <w:r>
              <w:rPr>
                <w:sz w:val="16"/>
              </w:rPr>
              <w:t>9640</w:t>
            </w:r>
          </w:p>
        </w:tc>
        <w:tc>
          <w:tcPr>
            <w:tcW w:w="1472" w:type="dxa"/>
            <w:tcBorders>
              <w:top w:val="nil"/>
              <w:bottom w:val="nil"/>
            </w:tcBorders>
          </w:tcPr>
          <w:p w14:paraId="2FE942F7" w14:textId="77777777" w:rsidR="00151BAD" w:rsidRDefault="00AC1F28">
            <w:pPr>
              <w:pStyle w:val="TableParagraph"/>
              <w:spacing w:before="66"/>
              <w:ind w:left="436" w:right="436"/>
              <w:rPr>
                <w:sz w:val="16"/>
              </w:rPr>
            </w:pPr>
            <w:r>
              <w:rPr>
                <w:sz w:val="16"/>
              </w:rPr>
              <w:t>GX</w:t>
            </w:r>
          </w:p>
        </w:tc>
        <w:tc>
          <w:tcPr>
            <w:tcW w:w="1484" w:type="dxa"/>
            <w:tcBorders>
              <w:top w:val="nil"/>
              <w:bottom w:val="nil"/>
            </w:tcBorders>
          </w:tcPr>
          <w:p w14:paraId="22BAD1CD"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tcPr>
          <w:p w14:paraId="740F77AB" w14:textId="77777777" w:rsidR="00151BAD" w:rsidRDefault="00AC1F28">
            <w:pPr>
              <w:pStyle w:val="TableParagraph"/>
              <w:spacing w:before="66"/>
              <w:ind w:left="304" w:right="298"/>
              <w:rPr>
                <w:sz w:val="16"/>
              </w:rPr>
            </w:pPr>
            <w:r>
              <w:rPr>
                <w:sz w:val="16"/>
              </w:rPr>
              <w:t>A919</w:t>
            </w:r>
          </w:p>
        </w:tc>
      </w:tr>
      <w:tr w:rsidR="00151BAD" w14:paraId="7312E74D" w14:textId="77777777">
        <w:trPr>
          <w:trHeight w:val="323"/>
        </w:trPr>
        <w:tc>
          <w:tcPr>
            <w:tcW w:w="1162" w:type="dxa"/>
            <w:tcBorders>
              <w:top w:val="nil"/>
              <w:bottom w:val="nil"/>
            </w:tcBorders>
            <w:shd w:val="clear" w:color="auto" w:fill="DADADA"/>
          </w:tcPr>
          <w:p w14:paraId="039F61D8" w14:textId="77777777" w:rsidR="00151BAD" w:rsidRDefault="00AC1F28">
            <w:pPr>
              <w:pStyle w:val="TableParagraph"/>
              <w:spacing w:before="64"/>
              <w:ind w:left="331" w:right="324"/>
              <w:rPr>
                <w:sz w:val="16"/>
              </w:rPr>
            </w:pPr>
            <w:r>
              <w:rPr>
                <w:sz w:val="16"/>
              </w:rPr>
              <w:t>9650</w:t>
            </w:r>
          </w:p>
        </w:tc>
        <w:tc>
          <w:tcPr>
            <w:tcW w:w="1472" w:type="dxa"/>
            <w:tcBorders>
              <w:top w:val="nil"/>
              <w:bottom w:val="nil"/>
            </w:tcBorders>
            <w:shd w:val="clear" w:color="auto" w:fill="DADADA"/>
          </w:tcPr>
          <w:p w14:paraId="1479437C" w14:textId="77777777" w:rsidR="00151BAD" w:rsidRDefault="00AC1F28">
            <w:pPr>
              <w:pStyle w:val="TableParagraph"/>
              <w:spacing w:before="64"/>
              <w:ind w:left="436" w:right="436"/>
              <w:rPr>
                <w:sz w:val="16"/>
              </w:rPr>
            </w:pPr>
            <w:r>
              <w:rPr>
                <w:sz w:val="16"/>
              </w:rPr>
              <w:t>GX</w:t>
            </w:r>
          </w:p>
        </w:tc>
        <w:tc>
          <w:tcPr>
            <w:tcW w:w="1484" w:type="dxa"/>
            <w:tcBorders>
              <w:top w:val="nil"/>
              <w:bottom w:val="nil"/>
            </w:tcBorders>
            <w:shd w:val="clear" w:color="auto" w:fill="DADADA"/>
          </w:tcPr>
          <w:p w14:paraId="0B1E9F60" w14:textId="77777777" w:rsidR="00151BAD" w:rsidRDefault="00AC1F28">
            <w:pPr>
              <w:pStyle w:val="TableParagraph"/>
              <w:spacing w:before="64"/>
              <w:ind w:left="432" w:right="427"/>
              <w:rPr>
                <w:sz w:val="16"/>
              </w:rPr>
            </w:pPr>
            <w:r>
              <w:rPr>
                <w:sz w:val="16"/>
              </w:rPr>
              <w:t>CD</w:t>
            </w:r>
          </w:p>
        </w:tc>
        <w:tc>
          <w:tcPr>
            <w:tcW w:w="1767" w:type="dxa"/>
            <w:tcBorders>
              <w:top w:val="nil"/>
              <w:bottom w:val="nil"/>
            </w:tcBorders>
            <w:shd w:val="clear" w:color="auto" w:fill="DADADA"/>
          </w:tcPr>
          <w:p w14:paraId="30D4E99D" w14:textId="77777777" w:rsidR="00151BAD" w:rsidRDefault="00AC1F28">
            <w:pPr>
              <w:pStyle w:val="TableParagraph"/>
              <w:spacing w:before="64"/>
              <w:ind w:left="304" w:right="298"/>
              <w:rPr>
                <w:sz w:val="16"/>
              </w:rPr>
            </w:pPr>
            <w:r>
              <w:rPr>
                <w:sz w:val="16"/>
              </w:rPr>
              <w:t>A919</w:t>
            </w:r>
          </w:p>
        </w:tc>
      </w:tr>
      <w:tr w:rsidR="00151BAD" w14:paraId="6026E3F5" w14:textId="77777777">
        <w:trPr>
          <w:trHeight w:val="324"/>
        </w:trPr>
        <w:tc>
          <w:tcPr>
            <w:tcW w:w="1162" w:type="dxa"/>
            <w:tcBorders>
              <w:top w:val="nil"/>
              <w:bottom w:val="nil"/>
            </w:tcBorders>
          </w:tcPr>
          <w:p w14:paraId="374068D0" w14:textId="77777777" w:rsidR="00151BAD" w:rsidRDefault="00AC1F28">
            <w:pPr>
              <w:pStyle w:val="TableParagraph"/>
              <w:spacing w:before="64"/>
              <w:ind w:left="331" w:right="324"/>
              <w:rPr>
                <w:sz w:val="16"/>
              </w:rPr>
            </w:pPr>
            <w:r>
              <w:rPr>
                <w:sz w:val="16"/>
              </w:rPr>
              <w:t>9660</w:t>
            </w:r>
          </w:p>
        </w:tc>
        <w:tc>
          <w:tcPr>
            <w:tcW w:w="1472" w:type="dxa"/>
            <w:tcBorders>
              <w:top w:val="nil"/>
              <w:bottom w:val="nil"/>
            </w:tcBorders>
          </w:tcPr>
          <w:p w14:paraId="3D01C682" w14:textId="77777777" w:rsidR="00151BAD" w:rsidRDefault="00AC1F28">
            <w:pPr>
              <w:pStyle w:val="TableParagraph"/>
              <w:spacing w:before="64"/>
              <w:ind w:left="436" w:right="436"/>
              <w:rPr>
                <w:sz w:val="16"/>
              </w:rPr>
            </w:pPr>
            <w:r>
              <w:rPr>
                <w:sz w:val="16"/>
              </w:rPr>
              <w:t>GX</w:t>
            </w:r>
          </w:p>
        </w:tc>
        <w:tc>
          <w:tcPr>
            <w:tcW w:w="1484" w:type="dxa"/>
            <w:tcBorders>
              <w:top w:val="nil"/>
              <w:bottom w:val="nil"/>
            </w:tcBorders>
          </w:tcPr>
          <w:p w14:paraId="082945FE" w14:textId="77777777" w:rsidR="00151BAD" w:rsidRDefault="00AC1F28">
            <w:pPr>
              <w:pStyle w:val="TableParagraph"/>
              <w:spacing w:before="64"/>
              <w:ind w:left="432" w:right="427"/>
              <w:rPr>
                <w:sz w:val="16"/>
              </w:rPr>
            </w:pPr>
            <w:r>
              <w:rPr>
                <w:sz w:val="16"/>
              </w:rPr>
              <w:t>CD</w:t>
            </w:r>
          </w:p>
        </w:tc>
        <w:tc>
          <w:tcPr>
            <w:tcW w:w="1767" w:type="dxa"/>
            <w:tcBorders>
              <w:top w:val="nil"/>
              <w:bottom w:val="nil"/>
            </w:tcBorders>
          </w:tcPr>
          <w:p w14:paraId="326ECFCE" w14:textId="77777777" w:rsidR="00151BAD" w:rsidRDefault="00AC1F28">
            <w:pPr>
              <w:pStyle w:val="TableParagraph"/>
              <w:spacing w:before="64"/>
              <w:ind w:left="304" w:right="298"/>
              <w:rPr>
                <w:sz w:val="16"/>
              </w:rPr>
            </w:pPr>
            <w:r>
              <w:rPr>
                <w:sz w:val="16"/>
              </w:rPr>
              <w:t>A919</w:t>
            </w:r>
          </w:p>
        </w:tc>
      </w:tr>
      <w:tr w:rsidR="00151BAD" w14:paraId="71E844CC" w14:textId="77777777">
        <w:trPr>
          <w:trHeight w:val="324"/>
        </w:trPr>
        <w:tc>
          <w:tcPr>
            <w:tcW w:w="1162" w:type="dxa"/>
            <w:tcBorders>
              <w:top w:val="nil"/>
              <w:bottom w:val="nil"/>
            </w:tcBorders>
            <w:shd w:val="clear" w:color="auto" w:fill="DADADA"/>
          </w:tcPr>
          <w:p w14:paraId="4F040AD7" w14:textId="77777777" w:rsidR="00151BAD" w:rsidRDefault="00AC1F28">
            <w:pPr>
              <w:pStyle w:val="TableParagraph"/>
              <w:spacing w:before="66"/>
              <w:ind w:left="331" w:right="324"/>
              <w:rPr>
                <w:sz w:val="16"/>
              </w:rPr>
            </w:pPr>
            <w:r>
              <w:rPr>
                <w:sz w:val="16"/>
              </w:rPr>
              <w:t>9670</w:t>
            </w:r>
          </w:p>
        </w:tc>
        <w:tc>
          <w:tcPr>
            <w:tcW w:w="1472" w:type="dxa"/>
            <w:tcBorders>
              <w:top w:val="nil"/>
              <w:bottom w:val="nil"/>
            </w:tcBorders>
            <w:shd w:val="clear" w:color="auto" w:fill="DADADA"/>
          </w:tcPr>
          <w:p w14:paraId="6920B5F7" w14:textId="77777777" w:rsidR="00151BAD" w:rsidRDefault="00AC1F28">
            <w:pPr>
              <w:pStyle w:val="TableParagraph"/>
              <w:spacing w:before="66"/>
              <w:ind w:left="436" w:right="436"/>
              <w:rPr>
                <w:sz w:val="16"/>
              </w:rPr>
            </w:pPr>
            <w:r>
              <w:rPr>
                <w:sz w:val="16"/>
              </w:rPr>
              <w:t>GX</w:t>
            </w:r>
          </w:p>
        </w:tc>
        <w:tc>
          <w:tcPr>
            <w:tcW w:w="1484" w:type="dxa"/>
            <w:tcBorders>
              <w:top w:val="nil"/>
              <w:bottom w:val="nil"/>
            </w:tcBorders>
            <w:shd w:val="clear" w:color="auto" w:fill="DADADA"/>
          </w:tcPr>
          <w:p w14:paraId="26F1B919"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shd w:val="clear" w:color="auto" w:fill="DADADA"/>
          </w:tcPr>
          <w:p w14:paraId="2256AAEF" w14:textId="77777777" w:rsidR="00151BAD" w:rsidRDefault="00AC1F28">
            <w:pPr>
              <w:pStyle w:val="TableParagraph"/>
              <w:spacing w:before="66"/>
              <w:ind w:left="304" w:right="298"/>
              <w:rPr>
                <w:sz w:val="16"/>
              </w:rPr>
            </w:pPr>
            <w:r>
              <w:rPr>
                <w:sz w:val="16"/>
              </w:rPr>
              <w:t>A919</w:t>
            </w:r>
          </w:p>
        </w:tc>
      </w:tr>
      <w:tr w:rsidR="00151BAD" w14:paraId="073D6676" w14:textId="77777777">
        <w:trPr>
          <w:trHeight w:val="326"/>
        </w:trPr>
        <w:tc>
          <w:tcPr>
            <w:tcW w:w="1162" w:type="dxa"/>
            <w:tcBorders>
              <w:top w:val="nil"/>
              <w:bottom w:val="nil"/>
            </w:tcBorders>
          </w:tcPr>
          <w:p w14:paraId="76A44C3A" w14:textId="77777777" w:rsidR="00151BAD" w:rsidRDefault="00AC1F28">
            <w:pPr>
              <w:pStyle w:val="TableParagraph"/>
              <w:spacing w:before="69"/>
              <w:ind w:left="331" w:right="324"/>
              <w:rPr>
                <w:sz w:val="16"/>
              </w:rPr>
            </w:pPr>
            <w:r>
              <w:rPr>
                <w:sz w:val="16"/>
              </w:rPr>
              <w:t>9680</w:t>
            </w:r>
          </w:p>
        </w:tc>
        <w:tc>
          <w:tcPr>
            <w:tcW w:w="1472" w:type="dxa"/>
            <w:tcBorders>
              <w:top w:val="nil"/>
              <w:bottom w:val="nil"/>
            </w:tcBorders>
          </w:tcPr>
          <w:p w14:paraId="180D52AC" w14:textId="77777777" w:rsidR="00151BAD" w:rsidRDefault="00AC1F28">
            <w:pPr>
              <w:pStyle w:val="TableParagraph"/>
              <w:spacing w:before="69"/>
              <w:ind w:left="436" w:right="436"/>
              <w:rPr>
                <w:sz w:val="16"/>
              </w:rPr>
            </w:pPr>
            <w:r>
              <w:rPr>
                <w:sz w:val="16"/>
              </w:rPr>
              <w:t>GX</w:t>
            </w:r>
          </w:p>
        </w:tc>
        <w:tc>
          <w:tcPr>
            <w:tcW w:w="1484" w:type="dxa"/>
            <w:tcBorders>
              <w:top w:val="nil"/>
              <w:bottom w:val="nil"/>
            </w:tcBorders>
          </w:tcPr>
          <w:p w14:paraId="52293EDD" w14:textId="77777777" w:rsidR="00151BAD" w:rsidRDefault="00AC1F28">
            <w:pPr>
              <w:pStyle w:val="TableParagraph"/>
              <w:spacing w:before="69"/>
              <w:ind w:left="432" w:right="427"/>
              <w:rPr>
                <w:sz w:val="16"/>
              </w:rPr>
            </w:pPr>
            <w:r>
              <w:rPr>
                <w:sz w:val="16"/>
              </w:rPr>
              <w:t>CD</w:t>
            </w:r>
          </w:p>
        </w:tc>
        <w:tc>
          <w:tcPr>
            <w:tcW w:w="1767" w:type="dxa"/>
            <w:tcBorders>
              <w:top w:val="nil"/>
              <w:bottom w:val="nil"/>
            </w:tcBorders>
          </w:tcPr>
          <w:p w14:paraId="135D8ED6" w14:textId="77777777" w:rsidR="00151BAD" w:rsidRDefault="00AC1F28">
            <w:pPr>
              <w:pStyle w:val="TableParagraph"/>
              <w:spacing w:before="69"/>
              <w:ind w:left="304" w:right="298"/>
              <w:rPr>
                <w:sz w:val="16"/>
              </w:rPr>
            </w:pPr>
            <w:r>
              <w:rPr>
                <w:sz w:val="16"/>
              </w:rPr>
              <w:t>A919</w:t>
            </w:r>
          </w:p>
        </w:tc>
      </w:tr>
      <w:tr w:rsidR="00151BAD" w14:paraId="4421BBD1" w14:textId="77777777">
        <w:trPr>
          <w:trHeight w:val="324"/>
        </w:trPr>
        <w:tc>
          <w:tcPr>
            <w:tcW w:w="1162" w:type="dxa"/>
            <w:tcBorders>
              <w:top w:val="nil"/>
              <w:bottom w:val="nil"/>
            </w:tcBorders>
            <w:shd w:val="clear" w:color="auto" w:fill="DADADA"/>
          </w:tcPr>
          <w:p w14:paraId="5990719E" w14:textId="77777777" w:rsidR="00151BAD" w:rsidRDefault="00AC1F28">
            <w:pPr>
              <w:pStyle w:val="TableParagraph"/>
              <w:spacing w:before="66"/>
              <w:ind w:left="331" w:right="324"/>
              <w:rPr>
                <w:sz w:val="16"/>
              </w:rPr>
            </w:pPr>
            <w:r>
              <w:rPr>
                <w:sz w:val="16"/>
              </w:rPr>
              <w:t>9905</w:t>
            </w:r>
          </w:p>
        </w:tc>
        <w:tc>
          <w:tcPr>
            <w:tcW w:w="1472" w:type="dxa"/>
            <w:tcBorders>
              <w:top w:val="nil"/>
              <w:bottom w:val="nil"/>
            </w:tcBorders>
            <w:shd w:val="clear" w:color="auto" w:fill="DADADA"/>
          </w:tcPr>
          <w:p w14:paraId="15638F72" w14:textId="77777777" w:rsidR="00151BAD" w:rsidRDefault="00AC1F28">
            <w:pPr>
              <w:pStyle w:val="TableParagraph"/>
              <w:spacing w:before="66"/>
              <w:ind w:left="439" w:right="430"/>
              <w:rPr>
                <w:sz w:val="16"/>
              </w:rPr>
            </w:pPr>
            <w:r>
              <w:rPr>
                <w:sz w:val="16"/>
              </w:rPr>
              <w:t>75</w:t>
            </w:r>
          </w:p>
        </w:tc>
        <w:tc>
          <w:tcPr>
            <w:tcW w:w="1484" w:type="dxa"/>
            <w:tcBorders>
              <w:top w:val="nil"/>
              <w:bottom w:val="nil"/>
            </w:tcBorders>
            <w:shd w:val="clear" w:color="auto" w:fill="DADADA"/>
          </w:tcPr>
          <w:p w14:paraId="2782C21C"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shd w:val="clear" w:color="auto" w:fill="DADADA"/>
          </w:tcPr>
          <w:p w14:paraId="5E5D80C4" w14:textId="77777777" w:rsidR="00151BAD" w:rsidRDefault="00AC1F28">
            <w:pPr>
              <w:pStyle w:val="TableParagraph"/>
              <w:spacing w:before="66"/>
              <w:ind w:left="304" w:right="298"/>
              <w:rPr>
                <w:sz w:val="16"/>
              </w:rPr>
            </w:pPr>
            <w:r>
              <w:rPr>
                <w:sz w:val="16"/>
              </w:rPr>
              <w:t>A192</w:t>
            </w:r>
          </w:p>
        </w:tc>
      </w:tr>
      <w:tr w:rsidR="00151BAD" w14:paraId="3BBCE399" w14:textId="77777777">
        <w:trPr>
          <w:trHeight w:val="323"/>
        </w:trPr>
        <w:tc>
          <w:tcPr>
            <w:tcW w:w="1162" w:type="dxa"/>
            <w:tcBorders>
              <w:top w:val="nil"/>
              <w:bottom w:val="nil"/>
            </w:tcBorders>
          </w:tcPr>
          <w:p w14:paraId="5D2F07E2" w14:textId="77777777" w:rsidR="00151BAD" w:rsidRDefault="00AC1F28">
            <w:pPr>
              <w:pStyle w:val="TableParagraph"/>
              <w:spacing w:before="66"/>
              <w:ind w:left="331" w:right="324"/>
              <w:rPr>
                <w:sz w:val="16"/>
              </w:rPr>
            </w:pPr>
            <w:r>
              <w:rPr>
                <w:sz w:val="16"/>
              </w:rPr>
              <w:t>9910</w:t>
            </w:r>
          </w:p>
        </w:tc>
        <w:tc>
          <w:tcPr>
            <w:tcW w:w="1472" w:type="dxa"/>
            <w:tcBorders>
              <w:top w:val="nil"/>
              <w:bottom w:val="nil"/>
            </w:tcBorders>
          </w:tcPr>
          <w:p w14:paraId="704E4376" w14:textId="77777777" w:rsidR="00151BAD" w:rsidRDefault="00AC1F28">
            <w:pPr>
              <w:pStyle w:val="TableParagraph"/>
              <w:spacing w:before="66"/>
              <w:ind w:left="439" w:right="430"/>
              <w:rPr>
                <w:sz w:val="16"/>
              </w:rPr>
            </w:pPr>
            <w:r>
              <w:rPr>
                <w:sz w:val="16"/>
              </w:rPr>
              <w:t>75</w:t>
            </w:r>
          </w:p>
        </w:tc>
        <w:tc>
          <w:tcPr>
            <w:tcW w:w="1484" w:type="dxa"/>
            <w:tcBorders>
              <w:top w:val="nil"/>
              <w:bottom w:val="nil"/>
            </w:tcBorders>
          </w:tcPr>
          <w:p w14:paraId="057F0852"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tcPr>
          <w:p w14:paraId="756EEE67" w14:textId="77777777" w:rsidR="00151BAD" w:rsidRDefault="00AC1F28">
            <w:pPr>
              <w:pStyle w:val="TableParagraph"/>
              <w:spacing w:before="66"/>
              <w:ind w:left="304" w:right="298"/>
              <w:rPr>
                <w:sz w:val="16"/>
              </w:rPr>
            </w:pPr>
            <w:r>
              <w:rPr>
                <w:sz w:val="16"/>
              </w:rPr>
              <w:t>A192</w:t>
            </w:r>
          </w:p>
        </w:tc>
      </w:tr>
      <w:tr w:rsidR="00151BAD" w14:paraId="32291EAD" w14:textId="77777777">
        <w:trPr>
          <w:trHeight w:val="326"/>
        </w:trPr>
        <w:tc>
          <w:tcPr>
            <w:tcW w:w="1162" w:type="dxa"/>
            <w:tcBorders>
              <w:top w:val="nil"/>
              <w:bottom w:val="nil"/>
            </w:tcBorders>
            <w:shd w:val="clear" w:color="auto" w:fill="DADADA"/>
          </w:tcPr>
          <w:p w14:paraId="587439ED" w14:textId="77777777" w:rsidR="00151BAD" w:rsidRDefault="00AC1F28">
            <w:pPr>
              <w:pStyle w:val="TableParagraph"/>
              <w:spacing w:before="66"/>
              <w:ind w:left="331" w:right="324"/>
              <w:rPr>
                <w:sz w:val="16"/>
              </w:rPr>
            </w:pPr>
            <w:r>
              <w:rPr>
                <w:sz w:val="16"/>
              </w:rPr>
              <w:t>9915</w:t>
            </w:r>
          </w:p>
        </w:tc>
        <w:tc>
          <w:tcPr>
            <w:tcW w:w="1472" w:type="dxa"/>
            <w:tcBorders>
              <w:top w:val="nil"/>
              <w:bottom w:val="nil"/>
            </w:tcBorders>
            <w:shd w:val="clear" w:color="auto" w:fill="DADADA"/>
          </w:tcPr>
          <w:p w14:paraId="7DDF0EAA" w14:textId="77777777" w:rsidR="00151BAD" w:rsidRDefault="00AC1F28">
            <w:pPr>
              <w:pStyle w:val="TableParagraph"/>
              <w:spacing w:before="66"/>
              <w:ind w:left="439" w:right="430"/>
              <w:rPr>
                <w:sz w:val="16"/>
              </w:rPr>
            </w:pPr>
            <w:r>
              <w:rPr>
                <w:sz w:val="16"/>
              </w:rPr>
              <w:t>75</w:t>
            </w:r>
          </w:p>
        </w:tc>
        <w:tc>
          <w:tcPr>
            <w:tcW w:w="1484" w:type="dxa"/>
            <w:tcBorders>
              <w:top w:val="nil"/>
              <w:bottom w:val="nil"/>
            </w:tcBorders>
            <w:shd w:val="clear" w:color="auto" w:fill="DADADA"/>
          </w:tcPr>
          <w:p w14:paraId="71427A3A"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shd w:val="clear" w:color="auto" w:fill="DADADA"/>
          </w:tcPr>
          <w:p w14:paraId="1E58079F" w14:textId="77777777" w:rsidR="00151BAD" w:rsidRDefault="00AC1F28">
            <w:pPr>
              <w:pStyle w:val="TableParagraph"/>
              <w:spacing w:before="66"/>
              <w:ind w:left="304" w:right="298"/>
              <w:rPr>
                <w:sz w:val="16"/>
              </w:rPr>
            </w:pPr>
            <w:r>
              <w:rPr>
                <w:sz w:val="16"/>
              </w:rPr>
              <w:t>A192</w:t>
            </w:r>
          </w:p>
        </w:tc>
      </w:tr>
      <w:tr w:rsidR="00151BAD" w14:paraId="39D26FFD" w14:textId="77777777">
        <w:trPr>
          <w:trHeight w:val="323"/>
        </w:trPr>
        <w:tc>
          <w:tcPr>
            <w:tcW w:w="1162" w:type="dxa"/>
            <w:tcBorders>
              <w:top w:val="nil"/>
              <w:bottom w:val="nil"/>
            </w:tcBorders>
          </w:tcPr>
          <w:p w14:paraId="6E8AAA5D" w14:textId="77777777" w:rsidR="00151BAD" w:rsidRDefault="00AC1F28">
            <w:pPr>
              <w:pStyle w:val="TableParagraph"/>
              <w:spacing w:before="66"/>
              <w:ind w:left="331" w:right="324"/>
              <w:rPr>
                <w:sz w:val="16"/>
              </w:rPr>
            </w:pPr>
            <w:r>
              <w:rPr>
                <w:sz w:val="16"/>
              </w:rPr>
              <w:t>9920</w:t>
            </w:r>
          </w:p>
        </w:tc>
        <w:tc>
          <w:tcPr>
            <w:tcW w:w="1472" w:type="dxa"/>
            <w:tcBorders>
              <w:top w:val="nil"/>
              <w:bottom w:val="nil"/>
            </w:tcBorders>
          </w:tcPr>
          <w:p w14:paraId="58B6919E" w14:textId="77777777" w:rsidR="00151BAD" w:rsidRDefault="00AC1F28">
            <w:pPr>
              <w:pStyle w:val="TableParagraph"/>
              <w:spacing w:before="66"/>
              <w:ind w:left="439" w:right="430"/>
              <w:rPr>
                <w:sz w:val="16"/>
              </w:rPr>
            </w:pPr>
            <w:r>
              <w:rPr>
                <w:sz w:val="16"/>
              </w:rPr>
              <w:t>75</w:t>
            </w:r>
          </w:p>
        </w:tc>
        <w:tc>
          <w:tcPr>
            <w:tcW w:w="1484" w:type="dxa"/>
            <w:tcBorders>
              <w:top w:val="nil"/>
              <w:bottom w:val="nil"/>
            </w:tcBorders>
          </w:tcPr>
          <w:p w14:paraId="6EFD4086"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tcPr>
          <w:p w14:paraId="04A144A0" w14:textId="77777777" w:rsidR="00151BAD" w:rsidRDefault="00AC1F28">
            <w:pPr>
              <w:pStyle w:val="TableParagraph"/>
              <w:spacing w:before="66"/>
              <w:ind w:left="304" w:right="298"/>
              <w:rPr>
                <w:sz w:val="16"/>
              </w:rPr>
            </w:pPr>
            <w:r>
              <w:rPr>
                <w:sz w:val="16"/>
              </w:rPr>
              <w:t>A192</w:t>
            </w:r>
          </w:p>
        </w:tc>
      </w:tr>
      <w:tr w:rsidR="00151BAD" w14:paraId="222B96B0" w14:textId="77777777">
        <w:trPr>
          <w:trHeight w:val="326"/>
        </w:trPr>
        <w:tc>
          <w:tcPr>
            <w:tcW w:w="1162" w:type="dxa"/>
            <w:tcBorders>
              <w:top w:val="nil"/>
              <w:bottom w:val="nil"/>
            </w:tcBorders>
            <w:shd w:val="clear" w:color="auto" w:fill="DADADA"/>
          </w:tcPr>
          <w:p w14:paraId="591F09C9" w14:textId="77777777" w:rsidR="00151BAD" w:rsidRDefault="00AC1F28">
            <w:pPr>
              <w:pStyle w:val="TableParagraph"/>
              <w:spacing w:before="66"/>
              <w:ind w:left="331" w:right="324"/>
              <w:rPr>
                <w:sz w:val="16"/>
              </w:rPr>
            </w:pPr>
            <w:r>
              <w:rPr>
                <w:sz w:val="16"/>
              </w:rPr>
              <w:t>9925</w:t>
            </w:r>
          </w:p>
        </w:tc>
        <w:tc>
          <w:tcPr>
            <w:tcW w:w="1472" w:type="dxa"/>
            <w:tcBorders>
              <w:top w:val="nil"/>
              <w:bottom w:val="nil"/>
            </w:tcBorders>
            <w:shd w:val="clear" w:color="auto" w:fill="DADADA"/>
          </w:tcPr>
          <w:p w14:paraId="16C74BCC" w14:textId="77777777" w:rsidR="00151BAD" w:rsidRDefault="00AC1F28">
            <w:pPr>
              <w:pStyle w:val="TableParagraph"/>
              <w:spacing w:before="66"/>
              <w:ind w:left="436" w:right="436"/>
              <w:rPr>
                <w:sz w:val="16"/>
              </w:rPr>
            </w:pPr>
            <w:r>
              <w:rPr>
                <w:sz w:val="16"/>
              </w:rPr>
              <w:t>GX</w:t>
            </w:r>
          </w:p>
        </w:tc>
        <w:tc>
          <w:tcPr>
            <w:tcW w:w="1484" w:type="dxa"/>
            <w:tcBorders>
              <w:top w:val="nil"/>
              <w:bottom w:val="nil"/>
            </w:tcBorders>
            <w:shd w:val="clear" w:color="auto" w:fill="DADADA"/>
          </w:tcPr>
          <w:p w14:paraId="76B39A89" w14:textId="77777777" w:rsidR="00151BAD" w:rsidRDefault="00AC1F28">
            <w:pPr>
              <w:pStyle w:val="TableParagraph"/>
              <w:spacing w:before="66"/>
              <w:ind w:left="432" w:right="427"/>
              <w:rPr>
                <w:sz w:val="16"/>
              </w:rPr>
            </w:pPr>
            <w:r>
              <w:rPr>
                <w:sz w:val="16"/>
              </w:rPr>
              <w:t>CA</w:t>
            </w:r>
          </w:p>
        </w:tc>
        <w:tc>
          <w:tcPr>
            <w:tcW w:w="1767" w:type="dxa"/>
            <w:tcBorders>
              <w:top w:val="nil"/>
              <w:bottom w:val="nil"/>
            </w:tcBorders>
            <w:shd w:val="clear" w:color="auto" w:fill="DADADA"/>
          </w:tcPr>
          <w:p w14:paraId="633C7A45" w14:textId="77777777" w:rsidR="00151BAD" w:rsidRDefault="00AC1F28">
            <w:pPr>
              <w:pStyle w:val="TableParagraph"/>
              <w:spacing w:before="66"/>
              <w:ind w:left="304" w:right="298"/>
              <w:rPr>
                <w:sz w:val="16"/>
              </w:rPr>
            </w:pPr>
            <w:r>
              <w:rPr>
                <w:sz w:val="16"/>
              </w:rPr>
              <w:t>A914</w:t>
            </w:r>
          </w:p>
        </w:tc>
      </w:tr>
      <w:tr w:rsidR="00151BAD" w14:paraId="6D31EEF9" w14:textId="77777777">
        <w:trPr>
          <w:trHeight w:val="326"/>
        </w:trPr>
        <w:tc>
          <w:tcPr>
            <w:tcW w:w="1162" w:type="dxa"/>
            <w:tcBorders>
              <w:top w:val="nil"/>
              <w:bottom w:val="nil"/>
            </w:tcBorders>
          </w:tcPr>
          <w:p w14:paraId="7D40ADCF" w14:textId="77777777" w:rsidR="00151BAD" w:rsidRDefault="00AC1F28">
            <w:pPr>
              <w:pStyle w:val="TableParagraph"/>
              <w:spacing w:before="66"/>
              <w:ind w:left="331" w:right="324"/>
              <w:rPr>
                <w:sz w:val="16"/>
              </w:rPr>
            </w:pPr>
            <w:r>
              <w:rPr>
                <w:sz w:val="16"/>
              </w:rPr>
              <w:t>9930</w:t>
            </w:r>
          </w:p>
        </w:tc>
        <w:tc>
          <w:tcPr>
            <w:tcW w:w="1472" w:type="dxa"/>
            <w:tcBorders>
              <w:top w:val="nil"/>
              <w:bottom w:val="nil"/>
            </w:tcBorders>
          </w:tcPr>
          <w:p w14:paraId="3558D02B" w14:textId="77777777" w:rsidR="00151BAD" w:rsidRDefault="00AC1F28">
            <w:pPr>
              <w:pStyle w:val="TableParagraph"/>
              <w:spacing w:before="66"/>
              <w:ind w:left="436" w:right="436"/>
              <w:rPr>
                <w:sz w:val="16"/>
              </w:rPr>
            </w:pPr>
            <w:r>
              <w:rPr>
                <w:sz w:val="16"/>
              </w:rPr>
              <w:t>GX</w:t>
            </w:r>
          </w:p>
        </w:tc>
        <w:tc>
          <w:tcPr>
            <w:tcW w:w="1484" w:type="dxa"/>
            <w:tcBorders>
              <w:top w:val="nil"/>
              <w:bottom w:val="nil"/>
            </w:tcBorders>
          </w:tcPr>
          <w:p w14:paraId="2B36BFBD" w14:textId="77777777" w:rsidR="00151BAD" w:rsidRDefault="00AC1F28">
            <w:pPr>
              <w:pStyle w:val="TableParagraph"/>
              <w:spacing w:before="66"/>
              <w:ind w:left="432" w:right="427"/>
              <w:rPr>
                <w:sz w:val="16"/>
              </w:rPr>
            </w:pPr>
            <w:r>
              <w:rPr>
                <w:sz w:val="16"/>
              </w:rPr>
              <w:t>CD</w:t>
            </w:r>
          </w:p>
        </w:tc>
        <w:tc>
          <w:tcPr>
            <w:tcW w:w="1767" w:type="dxa"/>
            <w:tcBorders>
              <w:top w:val="nil"/>
              <w:bottom w:val="nil"/>
            </w:tcBorders>
          </w:tcPr>
          <w:p w14:paraId="6E667F63" w14:textId="77777777" w:rsidR="00151BAD" w:rsidRDefault="00AC1F28">
            <w:pPr>
              <w:pStyle w:val="TableParagraph"/>
              <w:spacing w:before="66"/>
              <w:ind w:left="304" w:right="298"/>
              <w:rPr>
                <w:sz w:val="16"/>
              </w:rPr>
            </w:pPr>
            <w:r>
              <w:rPr>
                <w:sz w:val="16"/>
              </w:rPr>
              <w:t>A923</w:t>
            </w:r>
          </w:p>
        </w:tc>
      </w:tr>
      <w:tr w:rsidR="00151BAD" w14:paraId="016ED21D" w14:textId="77777777">
        <w:trPr>
          <w:trHeight w:val="280"/>
        </w:trPr>
        <w:tc>
          <w:tcPr>
            <w:tcW w:w="1162" w:type="dxa"/>
            <w:tcBorders>
              <w:top w:val="nil"/>
              <w:bottom w:val="nil"/>
            </w:tcBorders>
            <w:shd w:val="clear" w:color="auto" w:fill="DADADA"/>
          </w:tcPr>
          <w:p w14:paraId="2FA9C9F5" w14:textId="77777777" w:rsidR="00151BAD" w:rsidRDefault="00AC1F28">
            <w:pPr>
              <w:pStyle w:val="TableParagraph"/>
              <w:spacing w:before="45"/>
              <w:ind w:left="331" w:right="324"/>
              <w:rPr>
                <w:sz w:val="16"/>
              </w:rPr>
            </w:pPr>
            <w:r>
              <w:rPr>
                <w:sz w:val="16"/>
              </w:rPr>
              <w:t>9999</w:t>
            </w:r>
          </w:p>
        </w:tc>
        <w:tc>
          <w:tcPr>
            <w:tcW w:w="1472" w:type="dxa"/>
            <w:tcBorders>
              <w:top w:val="nil"/>
              <w:bottom w:val="nil"/>
            </w:tcBorders>
            <w:shd w:val="clear" w:color="auto" w:fill="DADADA"/>
          </w:tcPr>
          <w:p w14:paraId="1FB58D74" w14:textId="77777777" w:rsidR="00151BAD" w:rsidRDefault="00AC1F28">
            <w:pPr>
              <w:pStyle w:val="TableParagraph"/>
              <w:spacing w:before="45"/>
              <w:ind w:left="436" w:right="436"/>
              <w:rPr>
                <w:sz w:val="16"/>
              </w:rPr>
            </w:pPr>
            <w:r>
              <w:rPr>
                <w:sz w:val="16"/>
              </w:rPr>
              <w:t>GX</w:t>
            </w:r>
          </w:p>
        </w:tc>
        <w:tc>
          <w:tcPr>
            <w:tcW w:w="1484" w:type="dxa"/>
            <w:tcBorders>
              <w:top w:val="nil"/>
              <w:bottom w:val="nil"/>
            </w:tcBorders>
            <w:shd w:val="clear" w:color="auto" w:fill="DADADA"/>
          </w:tcPr>
          <w:p w14:paraId="13005FA1" w14:textId="77777777" w:rsidR="00151BAD" w:rsidRDefault="00AC1F28">
            <w:pPr>
              <w:pStyle w:val="TableParagraph"/>
              <w:spacing w:before="45"/>
              <w:ind w:left="432" w:right="427"/>
              <w:rPr>
                <w:sz w:val="16"/>
              </w:rPr>
            </w:pPr>
            <w:r>
              <w:rPr>
                <w:sz w:val="16"/>
              </w:rPr>
              <w:t>CD</w:t>
            </w:r>
          </w:p>
        </w:tc>
        <w:tc>
          <w:tcPr>
            <w:tcW w:w="1767" w:type="dxa"/>
            <w:tcBorders>
              <w:top w:val="nil"/>
              <w:bottom w:val="nil"/>
            </w:tcBorders>
            <w:shd w:val="clear" w:color="auto" w:fill="DADADA"/>
          </w:tcPr>
          <w:p w14:paraId="106157B7" w14:textId="77777777" w:rsidR="00151BAD" w:rsidRDefault="00AC1F28">
            <w:pPr>
              <w:pStyle w:val="TableParagraph"/>
              <w:spacing w:before="45"/>
              <w:ind w:left="304" w:right="298"/>
              <w:rPr>
                <w:sz w:val="16"/>
              </w:rPr>
            </w:pPr>
            <w:r>
              <w:rPr>
                <w:sz w:val="16"/>
              </w:rPr>
              <w:t>A920</w:t>
            </w:r>
          </w:p>
        </w:tc>
      </w:tr>
    </w:tbl>
    <w:p w14:paraId="137F52B8" w14:textId="77777777" w:rsidR="00151BAD" w:rsidRDefault="00151BAD">
      <w:pPr>
        <w:pStyle w:val="BodyText"/>
        <w:spacing w:before="9"/>
        <w:rPr>
          <w:sz w:val="23"/>
        </w:rPr>
      </w:pPr>
    </w:p>
    <w:p w14:paraId="16950875" w14:textId="77777777" w:rsidR="00151BAD" w:rsidRDefault="00AC1F28">
      <w:pPr>
        <w:pStyle w:val="BodyText"/>
        <w:spacing w:before="90" w:line="268" w:lineRule="auto"/>
        <w:ind w:left="420" w:right="583"/>
      </w:pPr>
      <w:r>
        <w:t>NOTE: If an item in this class is a component of a combat or tactical vehicle, the IMM will be activity AZ and MOE Rule A203 will apply for Army registrations.</w:t>
      </w:r>
    </w:p>
    <w:p w14:paraId="6E72248A" w14:textId="77777777" w:rsidR="00151BAD" w:rsidRDefault="00151BAD">
      <w:pPr>
        <w:pStyle w:val="BodyText"/>
        <w:spacing w:before="4"/>
        <w:rPr>
          <w:sz w:val="20"/>
        </w:rPr>
      </w:pPr>
    </w:p>
    <w:p w14:paraId="2BF0B4E3" w14:textId="77777777" w:rsidR="00151BAD" w:rsidRDefault="00AC1F28">
      <w:pPr>
        <w:pStyle w:val="Heading2"/>
        <w:numPr>
          <w:ilvl w:val="2"/>
          <w:numId w:val="5"/>
        </w:numPr>
        <w:tabs>
          <w:tab w:val="left" w:pos="1112"/>
        </w:tabs>
        <w:spacing w:before="1"/>
        <w:ind w:left="1111"/>
        <w:jc w:val="left"/>
      </w:pPr>
      <w:bookmarkStart w:id="10" w:name="13.3.2_Instructions_for_Registering_Depa"/>
      <w:bookmarkEnd w:id="10"/>
      <w:r>
        <w:t>Instructions</w:t>
      </w:r>
      <w:r>
        <w:rPr>
          <w:spacing w:val="-13"/>
        </w:rPr>
        <w:t xml:space="preserve"> </w:t>
      </w:r>
      <w:r>
        <w:t>for</w:t>
      </w:r>
      <w:r>
        <w:rPr>
          <w:spacing w:val="-4"/>
        </w:rPr>
        <w:t xml:space="preserve"> </w:t>
      </w:r>
      <w:r>
        <w:t>Registering</w:t>
      </w:r>
      <w:r>
        <w:rPr>
          <w:spacing w:val="-18"/>
        </w:rPr>
        <w:t xml:space="preserve"> </w:t>
      </w:r>
      <w:r>
        <w:t>Department</w:t>
      </w:r>
      <w:r>
        <w:rPr>
          <w:spacing w:val="-18"/>
        </w:rPr>
        <w:t xml:space="preserve"> </w:t>
      </w:r>
      <w:r>
        <w:t>of</w:t>
      </w:r>
      <w:r>
        <w:rPr>
          <w:spacing w:val="-6"/>
        </w:rPr>
        <w:t xml:space="preserve"> </w:t>
      </w:r>
      <w:r>
        <w:t>Navy</w:t>
      </w:r>
      <w:r>
        <w:rPr>
          <w:spacing w:val="-9"/>
        </w:rPr>
        <w:t xml:space="preserve"> </w:t>
      </w:r>
      <w:r>
        <w:t>Activities</w:t>
      </w:r>
    </w:p>
    <w:p w14:paraId="4C58362A" w14:textId="77777777" w:rsidR="00151BAD" w:rsidRDefault="00AC1F28">
      <w:pPr>
        <w:pStyle w:val="ListParagraph"/>
        <w:numPr>
          <w:ilvl w:val="3"/>
          <w:numId w:val="5"/>
        </w:numPr>
        <w:tabs>
          <w:tab w:val="left" w:pos="1020"/>
        </w:tabs>
        <w:spacing w:before="34" w:line="276" w:lineRule="auto"/>
        <w:ind w:right="1454" w:hanging="341"/>
        <w:rPr>
          <w:sz w:val="24"/>
        </w:rPr>
      </w:pPr>
      <w:r>
        <w:rPr>
          <w:sz w:val="24"/>
        </w:rPr>
        <w:t>These</w:t>
      </w:r>
      <w:r>
        <w:rPr>
          <w:spacing w:val="3"/>
          <w:sz w:val="24"/>
        </w:rPr>
        <w:t xml:space="preserve"> </w:t>
      </w:r>
      <w:r>
        <w:rPr>
          <w:spacing w:val="-3"/>
          <w:sz w:val="24"/>
        </w:rPr>
        <w:t>instructions</w:t>
      </w:r>
      <w:r>
        <w:rPr>
          <w:spacing w:val="-2"/>
          <w:sz w:val="24"/>
        </w:rPr>
        <w:t xml:space="preserve"> </w:t>
      </w:r>
      <w:r>
        <w:rPr>
          <w:sz w:val="24"/>
        </w:rPr>
        <w:t>apply</w:t>
      </w:r>
      <w:r>
        <w:rPr>
          <w:spacing w:val="-15"/>
          <w:sz w:val="24"/>
        </w:rPr>
        <w:t xml:space="preserve"> </w:t>
      </w:r>
      <w:r>
        <w:rPr>
          <w:spacing w:val="1"/>
          <w:sz w:val="24"/>
        </w:rPr>
        <w:t>to</w:t>
      </w:r>
      <w:r>
        <w:rPr>
          <w:spacing w:val="2"/>
          <w:sz w:val="24"/>
        </w:rPr>
        <w:t xml:space="preserve"> </w:t>
      </w:r>
      <w:r>
        <w:rPr>
          <w:spacing w:val="-5"/>
          <w:sz w:val="24"/>
        </w:rPr>
        <w:t>items</w:t>
      </w:r>
      <w:r>
        <w:rPr>
          <w:spacing w:val="-6"/>
          <w:sz w:val="24"/>
        </w:rPr>
        <w:t xml:space="preserve"> </w:t>
      </w:r>
      <w:r>
        <w:rPr>
          <w:sz w:val="24"/>
        </w:rPr>
        <w:t>submitted by</w:t>
      </w:r>
      <w:r>
        <w:rPr>
          <w:spacing w:val="-20"/>
          <w:sz w:val="24"/>
        </w:rPr>
        <w:t xml:space="preserve"> </w:t>
      </w:r>
      <w:r>
        <w:rPr>
          <w:sz w:val="24"/>
        </w:rPr>
        <w:t>the</w:t>
      </w:r>
      <w:r>
        <w:rPr>
          <w:spacing w:val="1"/>
          <w:sz w:val="24"/>
        </w:rPr>
        <w:t xml:space="preserve"> </w:t>
      </w:r>
      <w:r>
        <w:rPr>
          <w:sz w:val="24"/>
        </w:rPr>
        <w:t>Navy</w:t>
      </w:r>
      <w:r>
        <w:rPr>
          <w:spacing w:val="-15"/>
          <w:sz w:val="24"/>
        </w:rPr>
        <w:t xml:space="preserve"> </w:t>
      </w:r>
      <w:r>
        <w:rPr>
          <w:sz w:val="24"/>
        </w:rPr>
        <w:t>and accepted</w:t>
      </w:r>
      <w:r>
        <w:rPr>
          <w:spacing w:val="-4"/>
          <w:sz w:val="24"/>
        </w:rPr>
        <w:t xml:space="preserve"> </w:t>
      </w:r>
      <w:r>
        <w:rPr>
          <w:sz w:val="24"/>
        </w:rPr>
        <w:t>by</w:t>
      </w:r>
      <w:r>
        <w:rPr>
          <w:spacing w:val="-17"/>
          <w:sz w:val="24"/>
        </w:rPr>
        <w:t xml:space="preserve"> </w:t>
      </w:r>
      <w:r>
        <w:rPr>
          <w:sz w:val="24"/>
        </w:rPr>
        <w:t>the</w:t>
      </w:r>
      <w:r>
        <w:rPr>
          <w:spacing w:val="3"/>
          <w:sz w:val="24"/>
        </w:rPr>
        <w:t xml:space="preserve"> </w:t>
      </w:r>
      <w:r>
        <w:rPr>
          <w:sz w:val="24"/>
        </w:rPr>
        <w:t xml:space="preserve">Integrated </w:t>
      </w:r>
      <w:r>
        <w:rPr>
          <w:spacing w:val="-4"/>
          <w:sz w:val="24"/>
        </w:rPr>
        <w:t xml:space="preserve">Materiel </w:t>
      </w:r>
      <w:r>
        <w:rPr>
          <w:sz w:val="24"/>
        </w:rPr>
        <w:t>Manager (IMM)</w:t>
      </w:r>
      <w:r>
        <w:rPr>
          <w:spacing w:val="-6"/>
          <w:sz w:val="24"/>
        </w:rPr>
        <w:t xml:space="preserve"> </w:t>
      </w:r>
      <w:r>
        <w:rPr>
          <w:spacing w:val="-4"/>
          <w:sz w:val="24"/>
        </w:rPr>
        <w:t>for:</w:t>
      </w:r>
    </w:p>
    <w:p w14:paraId="6F22D0F5" w14:textId="77777777" w:rsidR="00151BAD" w:rsidRDefault="00AC1F28">
      <w:pPr>
        <w:pStyle w:val="ListParagraph"/>
        <w:numPr>
          <w:ilvl w:val="4"/>
          <w:numId w:val="5"/>
        </w:numPr>
        <w:tabs>
          <w:tab w:val="left" w:pos="1380"/>
        </w:tabs>
        <w:spacing w:before="200" w:line="278" w:lineRule="auto"/>
        <w:ind w:right="642"/>
        <w:rPr>
          <w:sz w:val="24"/>
        </w:rPr>
      </w:pPr>
      <w:r>
        <w:rPr>
          <w:sz w:val="24"/>
        </w:rPr>
        <w:t>Provisioning</w:t>
      </w:r>
      <w:r>
        <w:rPr>
          <w:spacing w:val="-11"/>
          <w:sz w:val="24"/>
        </w:rPr>
        <w:t xml:space="preserve"> </w:t>
      </w:r>
      <w:r>
        <w:rPr>
          <w:sz w:val="24"/>
        </w:rPr>
        <w:t>and</w:t>
      </w:r>
      <w:r>
        <w:rPr>
          <w:spacing w:val="-6"/>
          <w:sz w:val="24"/>
        </w:rPr>
        <w:t xml:space="preserve"> </w:t>
      </w:r>
      <w:r>
        <w:rPr>
          <w:sz w:val="24"/>
        </w:rPr>
        <w:t>non-provisioning</w:t>
      </w:r>
      <w:r>
        <w:rPr>
          <w:spacing w:val="-13"/>
          <w:sz w:val="24"/>
        </w:rPr>
        <w:t xml:space="preserve"> </w:t>
      </w:r>
      <w:r>
        <w:rPr>
          <w:sz w:val="24"/>
        </w:rPr>
        <w:t>supply</w:t>
      </w:r>
      <w:r>
        <w:rPr>
          <w:spacing w:val="-21"/>
          <w:sz w:val="24"/>
        </w:rPr>
        <w:t xml:space="preserve"> </w:t>
      </w:r>
      <w:r>
        <w:rPr>
          <w:sz w:val="24"/>
        </w:rPr>
        <w:t>support</w:t>
      </w:r>
      <w:r>
        <w:rPr>
          <w:spacing w:val="-6"/>
          <w:sz w:val="24"/>
        </w:rPr>
        <w:t xml:space="preserve"> </w:t>
      </w:r>
      <w:r>
        <w:rPr>
          <w:sz w:val="24"/>
        </w:rPr>
        <w:t>and</w:t>
      </w:r>
      <w:r>
        <w:rPr>
          <w:spacing w:val="-6"/>
          <w:sz w:val="24"/>
        </w:rPr>
        <w:t xml:space="preserve"> </w:t>
      </w:r>
      <w:r>
        <w:rPr>
          <w:sz w:val="24"/>
        </w:rPr>
        <w:t>Integrated</w:t>
      </w:r>
      <w:r>
        <w:rPr>
          <w:spacing w:val="-11"/>
          <w:sz w:val="24"/>
        </w:rPr>
        <w:t xml:space="preserve"> </w:t>
      </w:r>
      <w:r>
        <w:rPr>
          <w:sz w:val="24"/>
        </w:rPr>
        <w:t>Materiel</w:t>
      </w:r>
      <w:r>
        <w:rPr>
          <w:spacing w:val="-8"/>
          <w:sz w:val="24"/>
        </w:rPr>
        <w:t xml:space="preserve"> </w:t>
      </w:r>
      <w:r>
        <w:rPr>
          <w:sz w:val="24"/>
        </w:rPr>
        <w:t>Management</w:t>
      </w:r>
      <w:r>
        <w:rPr>
          <w:spacing w:val="-6"/>
          <w:sz w:val="24"/>
        </w:rPr>
        <w:t xml:space="preserve"> </w:t>
      </w:r>
      <w:r>
        <w:rPr>
          <w:sz w:val="24"/>
        </w:rPr>
        <w:t>as</w:t>
      </w:r>
      <w:r>
        <w:rPr>
          <w:spacing w:val="-8"/>
          <w:sz w:val="24"/>
        </w:rPr>
        <w:t xml:space="preserve"> </w:t>
      </w:r>
      <w:r>
        <w:rPr>
          <w:sz w:val="24"/>
        </w:rPr>
        <w:t>a</w:t>
      </w:r>
      <w:r>
        <w:rPr>
          <w:spacing w:val="-14"/>
          <w:sz w:val="24"/>
        </w:rPr>
        <w:t xml:space="preserve"> </w:t>
      </w:r>
      <w:r>
        <w:rPr>
          <w:spacing w:val="-3"/>
          <w:sz w:val="24"/>
        </w:rPr>
        <w:t>result</w:t>
      </w:r>
      <w:r>
        <w:rPr>
          <w:spacing w:val="-11"/>
          <w:sz w:val="24"/>
        </w:rPr>
        <w:t xml:space="preserve"> </w:t>
      </w:r>
      <w:r>
        <w:rPr>
          <w:sz w:val="24"/>
        </w:rPr>
        <w:t>of IMC</w:t>
      </w:r>
      <w:r>
        <w:rPr>
          <w:spacing w:val="-10"/>
          <w:sz w:val="24"/>
        </w:rPr>
        <w:t xml:space="preserve"> </w:t>
      </w:r>
      <w:r>
        <w:rPr>
          <w:sz w:val="24"/>
        </w:rPr>
        <w:t>coding</w:t>
      </w:r>
      <w:r>
        <w:rPr>
          <w:spacing w:val="-9"/>
          <w:sz w:val="24"/>
        </w:rPr>
        <w:t xml:space="preserve"> </w:t>
      </w:r>
      <w:r>
        <w:rPr>
          <w:spacing w:val="-3"/>
          <w:sz w:val="24"/>
        </w:rPr>
        <w:t>in</w:t>
      </w:r>
      <w:r>
        <w:rPr>
          <w:spacing w:val="-16"/>
          <w:sz w:val="24"/>
        </w:rPr>
        <w:t xml:space="preserve"> </w:t>
      </w:r>
      <w:r>
        <w:rPr>
          <w:sz w:val="24"/>
        </w:rPr>
        <w:t>accordance</w:t>
      </w:r>
      <w:r>
        <w:rPr>
          <w:spacing w:val="-10"/>
          <w:sz w:val="24"/>
        </w:rPr>
        <w:t xml:space="preserve"> </w:t>
      </w:r>
      <w:r>
        <w:rPr>
          <w:sz w:val="24"/>
        </w:rPr>
        <w:t>with</w:t>
      </w:r>
      <w:r>
        <w:rPr>
          <w:spacing w:val="-11"/>
          <w:sz w:val="24"/>
        </w:rPr>
        <w:t xml:space="preserve"> </w:t>
      </w:r>
      <w:r>
        <w:rPr>
          <w:sz w:val="24"/>
        </w:rPr>
        <w:t>DoD</w:t>
      </w:r>
      <w:r>
        <w:rPr>
          <w:spacing w:val="-9"/>
          <w:sz w:val="24"/>
        </w:rPr>
        <w:t xml:space="preserve"> </w:t>
      </w:r>
      <w:r>
        <w:rPr>
          <w:sz w:val="24"/>
        </w:rPr>
        <w:t>4140.26-M;</w:t>
      </w:r>
      <w:r>
        <w:rPr>
          <w:spacing w:val="-8"/>
          <w:sz w:val="24"/>
        </w:rPr>
        <w:t xml:space="preserve"> </w:t>
      </w:r>
      <w:r>
        <w:rPr>
          <w:sz w:val="24"/>
        </w:rPr>
        <w:t>or</w:t>
      </w:r>
    </w:p>
    <w:p w14:paraId="25B72FD5" w14:textId="77777777" w:rsidR="00151BAD" w:rsidRDefault="00AC1F28">
      <w:pPr>
        <w:pStyle w:val="ListParagraph"/>
        <w:numPr>
          <w:ilvl w:val="4"/>
          <w:numId w:val="5"/>
        </w:numPr>
        <w:tabs>
          <w:tab w:val="left" w:pos="1380"/>
        </w:tabs>
        <w:spacing w:before="197" w:line="276" w:lineRule="auto"/>
        <w:ind w:right="1495"/>
        <w:rPr>
          <w:sz w:val="24"/>
        </w:rPr>
      </w:pPr>
      <w:r>
        <w:rPr>
          <w:sz w:val="24"/>
        </w:rPr>
        <w:t>Medical</w:t>
      </w:r>
      <w:r>
        <w:rPr>
          <w:spacing w:val="-2"/>
          <w:sz w:val="24"/>
        </w:rPr>
        <w:t xml:space="preserve"> </w:t>
      </w:r>
      <w:r>
        <w:rPr>
          <w:sz w:val="24"/>
        </w:rPr>
        <w:t>items</w:t>
      </w:r>
      <w:r>
        <w:rPr>
          <w:spacing w:val="-9"/>
          <w:sz w:val="24"/>
        </w:rPr>
        <w:t xml:space="preserve"> </w:t>
      </w:r>
      <w:r>
        <w:rPr>
          <w:sz w:val="24"/>
        </w:rPr>
        <w:t>in</w:t>
      </w:r>
      <w:r>
        <w:rPr>
          <w:spacing w:val="-7"/>
          <w:sz w:val="24"/>
        </w:rPr>
        <w:t xml:space="preserve"> </w:t>
      </w:r>
      <w:r>
        <w:rPr>
          <w:sz w:val="24"/>
        </w:rPr>
        <w:t>FSG</w:t>
      </w:r>
      <w:r>
        <w:rPr>
          <w:spacing w:val="-3"/>
          <w:sz w:val="24"/>
        </w:rPr>
        <w:t xml:space="preserve"> </w:t>
      </w:r>
      <w:r>
        <w:rPr>
          <w:sz w:val="24"/>
        </w:rPr>
        <w:t>65,</w:t>
      </w:r>
      <w:r>
        <w:rPr>
          <w:spacing w:val="-5"/>
          <w:sz w:val="24"/>
        </w:rPr>
        <w:t xml:space="preserve"> </w:t>
      </w:r>
      <w:r>
        <w:rPr>
          <w:sz w:val="24"/>
        </w:rPr>
        <w:t>FSCs</w:t>
      </w:r>
      <w:r>
        <w:rPr>
          <w:spacing w:val="-2"/>
          <w:sz w:val="24"/>
        </w:rPr>
        <w:t xml:space="preserve"> </w:t>
      </w:r>
      <w:r>
        <w:rPr>
          <w:sz w:val="24"/>
        </w:rPr>
        <w:t>6630</w:t>
      </w:r>
      <w:r>
        <w:rPr>
          <w:spacing w:val="-2"/>
          <w:sz w:val="24"/>
        </w:rPr>
        <w:t xml:space="preserve"> </w:t>
      </w:r>
      <w:r>
        <w:rPr>
          <w:sz w:val="24"/>
        </w:rPr>
        <w:t>and</w:t>
      </w:r>
      <w:r>
        <w:rPr>
          <w:spacing w:val="-2"/>
          <w:sz w:val="24"/>
        </w:rPr>
        <w:t xml:space="preserve"> </w:t>
      </w:r>
      <w:r>
        <w:rPr>
          <w:sz w:val="24"/>
        </w:rPr>
        <w:t>6640,</w:t>
      </w:r>
      <w:r>
        <w:rPr>
          <w:spacing w:val="-2"/>
          <w:sz w:val="24"/>
        </w:rPr>
        <w:t xml:space="preserve"> </w:t>
      </w:r>
      <w:r>
        <w:rPr>
          <w:sz w:val="24"/>
        </w:rPr>
        <w:t>and</w:t>
      </w:r>
      <w:r>
        <w:rPr>
          <w:spacing w:val="-2"/>
          <w:sz w:val="24"/>
        </w:rPr>
        <w:t xml:space="preserve"> </w:t>
      </w:r>
      <w:r>
        <w:rPr>
          <w:spacing w:val="-5"/>
          <w:sz w:val="24"/>
        </w:rPr>
        <w:t>items</w:t>
      </w:r>
      <w:r>
        <w:rPr>
          <w:spacing w:val="-9"/>
          <w:sz w:val="24"/>
        </w:rPr>
        <w:t xml:space="preserve"> </w:t>
      </w:r>
      <w:r>
        <w:rPr>
          <w:sz w:val="24"/>
        </w:rPr>
        <w:t>in</w:t>
      </w:r>
      <w:r>
        <w:rPr>
          <w:spacing w:val="-7"/>
          <w:sz w:val="24"/>
        </w:rPr>
        <w:t xml:space="preserve"> </w:t>
      </w:r>
      <w:r>
        <w:rPr>
          <w:sz w:val="24"/>
        </w:rPr>
        <w:t>other</w:t>
      </w:r>
      <w:r>
        <w:rPr>
          <w:spacing w:val="-3"/>
          <w:sz w:val="24"/>
        </w:rPr>
        <w:t xml:space="preserve"> </w:t>
      </w:r>
      <w:r>
        <w:rPr>
          <w:sz w:val="24"/>
        </w:rPr>
        <w:t>FSCs</w:t>
      </w:r>
      <w:r>
        <w:rPr>
          <w:spacing w:val="-2"/>
          <w:sz w:val="24"/>
        </w:rPr>
        <w:t xml:space="preserve"> </w:t>
      </w:r>
      <w:r>
        <w:rPr>
          <w:spacing w:val="-3"/>
          <w:sz w:val="24"/>
        </w:rPr>
        <w:t>in</w:t>
      </w:r>
      <w:r>
        <w:rPr>
          <w:spacing w:val="-12"/>
          <w:sz w:val="24"/>
        </w:rPr>
        <w:t xml:space="preserve"> </w:t>
      </w:r>
      <w:r>
        <w:rPr>
          <w:sz w:val="24"/>
        </w:rPr>
        <w:t>accordance</w:t>
      </w:r>
      <w:r>
        <w:rPr>
          <w:spacing w:val="-3"/>
          <w:sz w:val="24"/>
        </w:rPr>
        <w:t xml:space="preserve"> </w:t>
      </w:r>
      <w:r>
        <w:rPr>
          <w:sz w:val="24"/>
        </w:rPr>
        <w:t xml:space="preserve">with </w:t>
      </w:r>
      <w:r>
        <w:rPr>
          <w:spacing w:val="-3"/>
          <w:sz w:val="24"/>
        </w:rPr>
        <w:t>this</w:t>
      </w:r>
      <w:r>
        <w:rPr>
          <w:spacing w:val="-5"/>
          <w:sz w:val="24"/>
        </w:rPr>
        <w:t xml:space="preserve"> manual.</w:t>
      </w:r>
    </w:p>
    <w:p w14:paraId="7FB2B659" w14:textId="77777777" w:rsidR="00151BAD" w:rsidRDefault="00AC1F28">
      <w:pPr>
        <w:pStyle w:val="ListParagraph"/>
        <w:numPr>
          <w:ilvl w:val="4"/>
          <w:numId w:val="5"/>
        </w:numPr>
        <w:tabs>
          <w:tab w:val="left" w:pos="1380"/>
        </w:tabs>
        <w:spacing w:before="201"/>
        <w:rPr>
          <w:sz w:val="24"/>
        </w:rPr>
      </w:pPr>
      <w:r>
        <w:rPr>
          <w:sz w:val="24"/>
        </w:rPr>
        <w:t xml:space="preserve">Clothing and textile </w:t>
      </w:r>
      <w:r>
        <w:rPr>
          <w:spacing w:val="-5"/>
          <w:sz w:val="24"/>
        </w:rPr>
        <w:t xml:space="preserve">items </w:t>
      </w:r>
      <w:r>
        <w:rPr>
          <w:sz w:val="24"/>
        </w:rPr>
        <w:t>in accordance with this</w:t>
      </w:r>
      <w:r>
        <w:rPr>
          <w:spacing w:val="-38"/>
          <w:sz w:val="24"/>
        </w:rPr>
        <w:t xml:space="preserve"> </w:t>
      </w:r>
      <w:r>
        <w:rPr>
          <w:spacing w:val="-4"/>
          <w:sz w:val="24"/>
        </w:rPr>
        <w:t>manual.</w:t>
      </w:r>
    </w:p>
    <w:p w14:paraId="060A687A" w14:textId="77777777" w:rsidR="00151BAD" w:rsidRDefault="00151BAD">
      <w:pPr>
        <w:pStyle w:val="BodyText"/>
        <w:spacing w:before="1"/>
        <w:rPr>
          <w:sz w:val="21"/>
        </w:rPr>
      </w:pPr>
    </w:p>
    <w:p w14:paraId="5856B269" w14:textId="77777777" w:rsidR="00151BAD" w:rsidRDefault="00AC1F28">
      <w:pPr>
        <w:pStyle w:val="ListParagraph"/>
        <w:numPr>
          <w:ilvl w:val="3"/>
          <w:numId w:val="5"/>
        </w:numPr>
        <w:tabs>
          <w:tab w:val="left" w:pos="1020"/>
        </w:tabs>
        <w:spacing w:line="268" w:lineRule="auto"/>
        <w:ind w:right="963"/>
        <w:rPr>
          <w:sz w:val="24"/>
        </w:rPr>
      </w:pPr>
      <w:r>
        <w:rPr>
          <w:sz w:val="24"/>
        </w:rPr>
        <w:t>Upon</w:t>
      </w:r>
      <w:r>
        <w:rPr>
          <w:spacing w:val="-9"/>
          <w:sz w:val="24"/>
        </w:rPr>
        <w:t xml:space="preserve"> </w:t>
      </w:r>
      <w:r>
        <w:rPr>
          <w:sz w:val="24"/>
        </w:rPr>
        <w:t>receipt</w:t>
      </w:r>
      <w:r>
        <w:rPr>
          <w:spacing w:val="-3"/>
          <w:sz w:val="24"/>
        </w:rPr>
        <w:t xml:space="preserve"> </w:t>
      </w:r>
      <w:r>
        <w:rPr>
          <w:sz w:val="24"/>
        </w:rPr>
        <w:t>and</w:t>
      </w:r>
      <w:r>
        <w:rPr>
          <w:spacing w:val="-4"/>
          <w:sz w:val="24"/>
        </w:rPr>
        <w:t xml:space="preserve"> </w:t>
      </w:r>
      <w:r>
        <w:rPr>
          <w:sz w:val="24"/>
        </w:rPr>
        <w:t>acceptance</w:t>
      </w:r>
      <w:r>
        <w:rPr>
          <w:spacing w:val="-10"/>
          <w:sz w:val="24"/>
        </w:rPr>
        <w:t xml:space="preserve"> </w:t>
      </w:r>
      <w:r>
        <w:rPr>
          <w:sz w:val="24"/>
        </w:rPr>
        <w:t>of</w:t>
      </w:r>
      <w:r>
        <w:rPr>
          <w:spacing w:val="-12"/>
          <w:sz w:val="24"/>
        </w:rPr>
        <w:t xml:space="preserve"> </w:t>
      </w:r>
      <w:r>
        <w:rPr>
          <w:sz w:val="24"/>
        </w:rPr>
        <w:t>a</w:t>
      </w:r>
      <w:r>
        <w:rPr>
          <w:spacing w:val="-10"/>
          <w:sz w:val="24"/>
        </w:rPr>
        <w:t xml:space="preserve"> </w:t>
      </w:r>
      <w:r>
        <w:rPr>
          <w:sz w:val="24"/>
        </w:rPr>
        <w:t>SSR</w:t>
      </w:r>
      <w:r>
        <w:rPr>
          <w:spacing w:val="-13"/>
          <w:sz w:val="24"/>
        </w:rPr>
        <w:t xml:space="preserve"> </w:t>
      </w:r>
      <w:r>
        <w:rPr>
          <w:sz w:val="24"/>
        </w:rPr>
        <w:t xml:space="preserve">or </w:t>
      </w:r>
      <w:r>
        <w:rPr>
          <w:spacing w:val="-5"/>
          <w:sz w:val="24"/>
        </w:rPr>
        <w:t>IMM</w:t>
      </w:r>
      <w:r>
        <w:rPr>
          <w:spacing w:val="-8"/>
          <w:sz w:val="24"/>
        </w:rPr>
        <w:t xml:space="preserve"> </w:t>
      </w:r>
      <w:r>
        <w:rPr>
          <w:sz w:val="24"/>
        </w:rPr>
        <w:t>resulting</w:t>
      </w:r>
      <w:r>
        <w:rPr>
          <w:spacing w:val="-6"/>
          <w:sz w:val="24"/>
        </w:rPr>
        <w:t xml:space="preserve"> </w:t>
      </w:r>
      <w:r>
        <w:rPr>
          <w:sz w:val="24"/>
        </w:rPr>
        <w:t>from</w:t>
      </w:r>
      <w:r>
        <w:rPr>
          <w:spacing w:val="-8"/>
          <w:sz w:val="24"/>
        </w:rPr>
        <w:t xml:space="preserve"> </w:t>
      </w:r>
      <w:r>
        <w:rPr>
          <w:sz w:val="24"/>
        </w:rPr>
        <w:t>IMC,</w:t>
      </w:r>
      <w:r>
        <w:rPr>
          <w:spacing w:val="-6"/>
          <w:sz w:val="24"/>
        </w:rPr>
        <w:t xml:space="preserve"> </w:t>
      </w:r>
      <w:r>
        <w:rPr>
          <w:sz w:val="24"/>
        </w:rPr>
        <w:t>the</w:t>
      </w:r>
      <w:r>
        <w:rPr>
          <w:spacing w:val="-2"/>
          <w:sz w:val="24"/>
        </w:rPr>
        <w:t xml:space="preserve"> </w:t>
      </w:r>
      <w:r>
        <w:rPr>
          <w:sz w:val="24"/>
        </w:rPr>
        <w:t>IMM</w:t>
      </w:r>
      <w:r>
        <w:rPr>
          <w:spacing w:val="-6"/>
          <w:sz w:val="24"/>
        </w:rPr>
        <w:t xml:space="preserve"> </w:t>
      </w:r>
      <w:r>
        <w:rPr>
          <w:sz w:val="24"/>
        </w:rPr>
        <w:t>will</w:t>
      </w:r>
      <w:r>
        <w:rPr>
          <w:spacing w:val="-13"/>
          <w:sz w:val="24"/>
        </w:rPr>
        <w:t xml:space="preserve"> </w:t>
      </w:r>
      <w:r>
        <w:rPr>
          <w:sz w:val="24"/>
        </w:rPr>
        <w:t>prepare</w:t>
      </w:r>
      <w:r>
        <w:rPr>
          <w:spacing w:val="-5"/>
          <w:sz w:val="24"/>
        </w:rPr>
        <w:t xml:space="preserve"> </w:t>
      </w:r>
      <w:r>
        <w:rPr>
          <w:sz w:val="24"/>
        </w:rPr>
        <w:t>and</w:t>
      </w:r>
      <w:r>
        <w:rPr>
          <w:spacing w:val="-4"/>
          <w:sz w:val="24"/>
        </w:rPr>
        <w:t xml:space="preserve"> </w:t>
      </w:r>
      <w:r>
        <w:rPr>
          <w:sz w:val="24"/>
        </w:rPr>
        <w:t>submit the</w:t>
      </w:r>
      <w:r>
        <w:rPr>
          <w:spacing w:val="-2"/>
          <w:sz w:val="24"/>
        </w:rPr>
        <w:t xml:space="preserve"> </w:t>
      </w:r>
      <w:r>
        <w:rPr>
          <w:sz w:val="24"/>
        </w:rPr>
        <w:t>appropriate</w:t>
      </w:r>
      <w:r>
        <w:rPr>
          <w:spacing w:val="-7"/>
          <w:sz w:val="24"/>
        </w:rPr>
        <w:t xml:space="preserve"> </w:t>
      </w:r>
      <w:r>
        <w:rPr>
          <w:sz w:val="24"/>
        </w:rPr>
        <w:t>data</w:t>
      </w:r>
      <w:r>
        <w:rPr>
          <w:spacing w:val="-17"/>
          <w:sz w:val="24"/>
        </w:rPr>
        <w:t xml:space="preserve"> </w:t>
      </w:r>
      <w:r>
        <w:rPr>
          <w:sz w:val="24"/>
        </w:rPr>
        <w:t>to</w:t>
      </w:r>
      <w:r>
        <w:rPr>
          <w:spacing w:val="-4"/>
          <w:sz w:val="24"/>
        </w:rPr>
        <w:t xml:space="preserve"> </w:t>
      </w:r>
      <w:r>
        <w:rPr>
          <w:sz w:val="24"/>
        </w:rPr>
        <w:t>register</w:t>
      </w:r>
      <w:r>
        <w:rPr>
          <w:spacing w:val="-9"/>
          <w:sz w:val="24"/>
        </w:rPr>
        <w:t xml:space="preserve"> </w:t>
      </w:r>
      <w:r>
        <w:rPr>
          <w:sz w:val="24"/>
        </w:rPr>
        <w:t>Navy</w:t>
      </w:r>
      <w:r>
        <w:rPr>
          <w:spacing w:val="-23"/>
          <w:sz w:val="24"/>
        </w:rPr>
        <w:t xml:space="preserve"> </w:t>
      </w:r>
      <w:r>
        <w:rPr>
          <w:sz w:val="24"/>
        </w:rPr>
        <w:t>activities</w:t>
      </w:r>
      <w:r>
        <w:rPr>
          <w:spacing w:val="-1"/>
          <w:sz w:val="24"/>
        </w:rPr>
        <w:t xml:space="preserve"> </w:t>
      </w:r>
      <w:r>
        <w:rPr>
          <w:sz w:val="24"/>
        </w:rPr>
        <w:t>in</w:t>
      </w:r>
      <w:r>
        <w:rPr>
          <w:spacing w:val="-13"/>
          <w:sz w:val="24"/>
        </w:rPr>
        <w:t xml:space="preserve"> </w:t>
      </w:r>
      <w:r>
        <w:rPr>
          <w:sz w:val="24"/>
        </w:rPr>
        <w:t>the</w:t>
      </w:r>
      <w:r>
        <w:rPr>
          <w:spacing w:val="-7"/>
          <w:sz w:val="24"/>
        </w:rPr>
        <w:t xml:space="preserve"> </w:t>
      </w:r>
      <w:r>
        <w:rPr>
          <w:sz w:val="24"/>
        </w:rPr>
        <w:t>FLIS.</w:t>
      </w:r>
    </w:p>
    <w:p w14:paraId="110758CA" w14:textId="77777777" w:rsidR="00151BAD" w:rsidRDefault="00AC1F28">
      <w:pPr>
        <w:pStyle w:val="ListParagraph"/>
        <w:numPr>
          <w:ilvl w:val="3"/>
          <w:numId w:val="5"/>
        </w:numPr>
        <w:tabs>
          <w:tab w:val="left" w:pos="1020"/>
        </w:tabs>
        <w:spacing w:before="214" w:line="273" w:lineRule="auto"/>
        <w:ind w:right="612"/>
        <w:rPr>
          <w:sz w:val="24"/>
        </w:rPr>
      </w:pPr>
      <w:r>
        <w:rPr>
          <w:sz w:val="24"/>
        </w:rPr>
        <w:t xml:space="preserve">The Navy Retail Office (Navy Ships Parts Control Center, Code 054, activity code GH) and </w:t>
      </w:r>
      <w:r>
        <w:rPr>
          <w:spacing w:val="-4"/>
          <w:sz w:val="24"/>
        </w:rPr>
        <w:t xml:space="preserve">predetermined </w:t>
      </w:r>
      <w:r>
        <w:rPr>
          <w:sz w:val="24"/>
        </w:rPr>
        <w:t xml:space="preserve">collaborators will be recorded in accordance with MOE </w:t>
      </w:r>
      <w:r>
        <w:rPr>
          <w:spacing w:val="-3"/>
          <w:sz w:val="24"/>
        </w:rPr>
        <w:t xml:space="preserve">Rules </w:t>
      </w:r>
      <w:r>
        <w:rPr>
          <w:sz w:val="24"/>
        </w:rPr>
        <w:t>established for the Navy as listed</w:t>
      </w:r>
      <w:r>
        <w:rPr>
          <w:spacing w:val="-2"/>
          <w:sz w:val="24"/>
        </w:rPr>
        <w:t xml:space="preserve"> </w:t>
      </w:r>
      <w:r>
        <w:rPr>
          <w:sz w:val="24"/>
        </w:rPr>
        <w:t>below.</w:t>
      </w:r>
      <w:r>
        <w:rPr>
          <w:spacing w:val="-2"/>
          <w:sz w:val="24"/>
        </w:rPr>
        <w:t xml:space="preserve"> </w:t>
      </w:r>
      <w:r>
        <w:rPr>
          <w:sz w:val="24"/>
        </w:rPr>
        <w:t>The</w:t>
      </w:r>
      <w:r>
        <w:rPr>
          <w:spacing w:val="-8"/>
          <w:sz w:val="24"/>
        </w:rPr>
        <w:t xml:space="preserve"> </w:t>
      </w:r>
      <w:r>
        <w:rPr>
          <w:sz w:val="24"/>
        </w:rPr>
        <w:t>submitting</w:t>
      </w:r>
      <w:r>
        <w:rPr>
          <w:spacing w:val="-12"/>
          <w:sz w:val="24"/>
        </w:rPr>
        <w:t xml:space="preserve"> </w:t>
      </w:r>
      <w:r>
        <w:rPr>
          <w:sz w:val="24"/>
        </w:rPr>
        <w:t>Navy</w:t>
      </w:r>
      <w:r>
        <w:rPr>
          <w:spacing w:val="-17"/>
          <w:sz w:val="24"/>
        </w:rPr>
        <w:t xml:space="preserve"> </w:t>
      </w:r>
      <w:r>
        <w:rPr>
          <w:sz w:val="24"/>
        </w:rPr>
        <w:t>ICP</w:t>
      </w:r>
      <w:r>
        <w:rPr>
          <w:spacing w:val="-9"/>
          <w:sz w:val="24"/>
        </w:rPr>
        <w:t xml:space="preserve"> </w:t>
      </w:r>
      <w:r>
        <w:rPr>
          <w:sz w:val="24"/>
        </w:rPr>
        <w:t>will</w:t>
      </w:r>
      <w:r>
        <w:rPr>
          <w:spacing w:val="-9"/>
          <w:sz w:val="24"/>
        </w:rPr>
        <w:t xml:space="preserve"> </w:t>
      </w:r>
      <w:r>
        <w:rPr>
          <w:sz w:val="24"/>
        </w:rPr>
        <w:t>be</w:t>
      </w:r>
      <w:r>
        <w:rPr>
          <w:spacing w:val="-11"/>
          <w:sz w:val="24"/>
        </w:rPr>
        <w:t xml:space="preserve"> </w:t>
      </w:r>
      <w:r>
        <w:rPr>
          <w:sz w:val="24"/>
        </w:rPr>
        <w:t>recorded</w:t>
      </w:r>
      <w:r>
        <w:rPr>
          <w:spacing w:val="-10"/>
          <w:sz w:val="24"/>
        </w:rPr>
        <w:t xml:space="preserve"> </w:t>
      </w:r>
      <w:r>
        <w:rPr>
          <w:sz w:val="24"/>
        </w:rPr>
        <w:t>as</w:t>
      </w:r>
      <w:r>
        <w:rPr>
          <w:spacing w:val="-7"/>
          <w:sz w:val="24"/>
        </w:rPr>
        <w:t xml:space="preserve"> </w:t>
      </w:r>
      <w:r>
        <w:rPr>
          <w:sz w:val="24"/>
        </w:rPr>
        <w:t>a</w:t>
      </w:r>
      <w:r>
        <w:rPr>
          <w:spacing w:val="-11"/>
          <w:sz w:val="24"/>
        </w:rPr>
        <w:t xml:space="preserve"> </w:t>
      </w:r>
      <w:r>
        <w:rPr>
          <w:sz w:val="24"/>
        </w:rPr>
        <w:t>collaborator</w:t>
      </w:r>
      <w:r>
        <w:rPr>
          <w:spacing w:val="-10"/>
          <w:sz w:val="24"/>
        </w:rPr>
        <w:t xml:space="preserve"> </w:t>
      </w:r>
      <w:r>
        <w:rPr>
          <w:sz w:val="24"/>
        </w:rPr>
        <w:t>supplemental</w:t>
      </w:r>
      <w:r>
        <w:rPr>
          <w:spacing w:val="-14"/>
          <w:sz w:val="24"/>
        </w:rPr>
        <w:t xml:space="preserve"> </w:t>
      </w:r>
      <w:r>
        <w:rPr>
          <w:sz w:val="24"/>
        </w:rPr>
        <w:t>to</w:t>
      </w:r>
      <w:r>
        <w:rPr>
          <w:spacing w:val="-10"/>
          <w:sz w:val="24"/>
        </w:rPr>
        <w:t xml:space="preserve"> </w:t>
      </w:r>
      <w:r>
        <w:rPr>
          <w:sz w:val="24"/>
        </w:rPr>
        <w:t>the</w:t>
      </w:r>
      <w:r>
        <w:rPr>
          <w:spacing w:val="-8"/>
          <w:sz w:val="24"/>
        </w:rPr>
        <w:t xml:space="preserve"> </w:t>
      </w:r>
      <w:r>
        <w:rPr>
          <w:sz w:val="24"/>
        </w:rPr>
        <w:t>MOE</w:t>
      </w:r>
      <w:r>
        <w:rPr>
          <w:spacing w:val="-5"/>
          <w:sz w:val="24"/>
        </w:rPr>
        <w:t xml:space="preserve"> </w:t>
      </w:r>
      <w:r>
        <w:rPr>
          <w:spacing w:val="-3"/>
          <w:sz w:val="24"/>
        </w:rPr>
        <w:t>Rule.</w:t>
      </w:r>
    </w:p>
    <w:p w14:paraId="61E5ED69" w14:textId="77777777" w:rsidR="00151BAD" w:rsidRDefault="00AC1F28">
      <w:pPr>
        <w:pStyle w:val="ListParagraph"/>
        <w:numPr>
          <w:ilvl w:val="3"/>
          <w:numId w:val="5"/>
        </w:numPr>
        <w:tabs>
          <w:tab w:val="left" w:pos="1020"/>
        </w:tabs>
        <w:spacing w:before="209"/>
        <w:ind w:hanging="348"/>
        <w:rPr>
          <w:sz w:val="24"/>
        </w:rPr>
      </w:pPr>
      <w:r>
        <w:rPr>
          <w:sz w:val="24"/>
        </w:rPr>
        <w:t xml:space="preserve">Navy MOE </w:t>
      </w:r>
      <w:r>
        <w:rPr>
          <w:spacing w:val="-3"/>
          <w:sz w:val="24"/>
        </w:rPr>
        <w:t xml:space="preserve">Rules </w:t>
      </w:r>
      <w:r>
        <w:rPr>
          <w:sz w:val="24"/>
        </w:rPr>
        <w:t>for IMMs</w:t>
      </w:r>
      <w:r>
        <w:rPr>
          <w:spacing w:val="-20"/>
          <w:sz w:val="24"/>
        </w:rPr>
        <w:t xml:space="preserve"> </w:t>
      </w:r>
      <w:r>
        <w:rPr>
          <w:sz w:val="24"/>
        </w:rPr>
        <w:t>are:</w:t>
      </w:r>
    </w:p>
    <w:p w14:paraId="4CD1BF8B" w14:textId="77777777" w:rsidR="00151BAD" w:rsidRDefault="00151BAD">
      <w:pPr>
        <w:rPr>
          <w:sz w:val="24"/>
        </w:rPr>
        <w:sectPr w:rsidR="00151BAD">
          <w:pgSz w:w="12240" w:h="15840"/>
          <w:pgMar w:top="1120" w:right="300" w:bottom="840" w:left="300" w:header="0" w:footer="645" w:gutter="0"/>
          <w:cols w:space="720"/>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183"/>
        <w:gridCol w:w="1406"/>
        <w:gridCol w:w="6912"/>
      </w:tblGrid>
      <w:tr w:rsidR="00151BAD" w14:paraId="638BC6A0" w14:textId="77777777">
        <w:trPr>
          <w:trHeight w:val="275"/>
        </w:trPr>
        <w:tc>
          <w:tcPr>
            <w:tcW w:w="1176" w:type="dxa"/>
          </w:tcPr>
          <w:p w14:paraId="25AE0EA4" w14:textId="77777777" w:rsidR="00151BAD" w:rsidRDefault="00AC1F28">
            <w:pPr>
              <w:pStyle w:val="TableParagraph"/>
              <w:spacing w:before="0" w:line="256" w:lineRule="exact"/>
              <w:ind w:left="290" w:right="288"/>
              <w:rPr>
                <w:b/>
                <w:sz w:val="24"/>
              </w:rPr>
            </w:pPr>
            <w:r>
              <w:rPr>
                <w:b/>
                <w:sz w:val="24"/>
                <w:u w:val="thick"/>
              </w:rPr>
              <w:lastRenderedPageBreak/>
              <w:t>IMM</w:t>
            </w:r>
          </w:p>
        </w:tc>
        <w:tc>
          <w:tcPr>
            <w:tcW w:w="1183" w:type="dxa"/>
          </w:tcPr>
          <w:p w14:paraId="21746692" w14:textId="77777777" w:rsidR="00151BAD" w:rsidRDefault="00AC1F28">
            <w:pPr>
              <w:pStyle w:val="TableParagraph"/>
              <w:spacing w:before="0" w:line="256" w:lineRule="exact"/>
              <w:ind w:left="282" w:right="277"/>
              <w:rPr>
                <w:b/>
                <w:sz w:val="24"/>
              </w:rPr>
            </w:pPr>
            <w:r>
              <w:rPr>
                <w:b/>
                <w:sz w:val="24"/>
                <w:u w:val="thick"/>
              </w:rPr>
              <w:t>SICA</w:t>
            </w:r>
          </w:p>
        </w:tc>
        <w:tc>
          <w:tcPr>
            <w:tcW w:w="1406" w:type="dxa"/>
          </w:tcPr>
          <w:p w14:paraId="098FC356" w14:textId="77777777" w:rsidR="00151BAD" w:rsidRDefault="00AC1F28">
            <w:pPr>
              <w:pStyle w:val="TableParagraph"/>
              <w:spacing w:before="0" w:line="256" w:lineRule="exact"/>
              <w:ind w:left="124" w:right="118"/>
              <w:rPr>
                <w:b/>
                <w:sz w:val="24"/>
              </w:rPr>
            </w:pPr>
            <w:r>
              <w:rPr>
                <w:b/>
                <w:sz w:val="24"/>
                <w:u w:val="thick"/>
              </w:rPr>
              <w:t>MOE Rule</w:t>
            </w:r>
          </w:p>
        </w:tc>
        <w:tc>
          <w:tcPr>
            <w:tcW w:w="6912" w:type="dxa"/>
          </w:tcPr>
          <w:p w14:paraId="6B457AFA" w14:textId="77777777" w:rsidR="00151BAD" w:rsidRDefault="00151BAD">
            <w:pPr>
              <w:pStyle w:val="TableParagraph"/>
              <w:spacing w:before="0"/>
              <w:jc w:val="left"/>
              <w:rPr>
                <w:sz w:val="20"/>
              </w:rPr>
            </w:pPr>
          </w:p>
        </w:tc>
      </w:tr>
      <w:tr w:rsidR="00151BAD" w14:paraId="4F520900" w14:textId="77777777">
        <w:trPr>
          <w:trHeight w:val="321"/>
        </w:trPr>
        <w:tc>
          <w:tcPr>
            <w:tcW w:w="1176" w:type="dxa"/>
            <w:tcBorders>
              <w:bottom w:val="nil"/>
            </w:tcBorders>
            <w:shd w:val="clear" w:color="auto" w:fill="DADADA"/>
          </w:tcPr>
          <w:p w14:paraId="044FC112" w14:textId="77777777" w:rsidR="00151BAD" w:rsidRDefault="00AC1F28">
            <w:pPr>
              <w:pStyle w:val="TableParagraph"/>
              <w:spacing w:before="34"/>
              <w:ind w:left="290" w:right="286"/>
              <w:rPr>
                <w:sz w:val="20"/>
              </w:rPr>
            </w:pPr>
            <w:r>
              <w:rPr>
                <w:sz w:val="20"/>
              </w:rPr>
              <w:t>GX</w:t>
            </w:r>
          </w:p>
        </w:tc>
        <w:tc>
          <w:tcPr>
            <w:tcW w:w="1183" w:type="dxa"/>
            <w:tcBorders>
              <w:bottom w:val="nil"/>
            </w:tcBorders>
            <w:shd w:val="clear" w:color="auto" w:fill="DADADA"/>
          </w:tcPr>
          <w:p w14:paraId="02AE73F5" w14:textId="77777777" w:rsidR="00151BAD" w:rsidRDefault="00AC1F28">
            <w:pPr>
              <w:pStyle w:val="TableParagraph"/>
              <w:spacing w:before="34"/>
              <w:ind w:left="279" w:right="277"/>
              <w:rPr>
                <w:sz w:val="20"/>
              </w:rPr>
            </w:pPr>
            <w:r>
              <w:rPr>
                <w:sz w:val="20"/>
              </w:rPr>
              <w:t>GH</w:t>
            </w:r>
          </w:p>
        </w:tc>
        <w:tc>
          <w:tcPr>
            <w:tcW w:w="1406" w:type="dxa"/>
            <w:tcBorders>
              <w:bottom w:val="nil"/>
            </w:tcBorders>
            <w:shd w:val="clear" w:color="auto" w:fill="DADADA"/>
          </w:tcPr>
          <w:p w14:paraId="79A33C1E" w14:textId="77777777" w:rsidR="00151BAD" w:rsidRDefault="00AC1F28">
            <w:pPr>
              <w:pStyle w:val="TableParagraph"/>
              <w:spacing w:before="34"/>
              <w:ind w:left="122" w:right="118"/>
              <w:rPr>
                <w:sz w:val="20"/>
              </w:rPr>
            </w:pPr>
            <w:r>
              <w:rPr>
                <w:sz w:val="20"/>
              </w:rPr>
              <w:t>N9BC</w:t>
            </w:r>
          </w:p>
        </w:tc>
        <w:tc>
          <w:tcPr>
            <w:tcW w:w="6912" w:type="dxa"/>
            <w:tcBorders>
              <w:bottom w:val="nil"/>
            </w:tcBorders>
            <w:shd w:val="clear" w:color="auto" w:fill="DADADA"/>
          </w:tcPr>
          <w:p w14:paraId="06463AFF" w14:textId="77777777" w:rsidR="00151BAD" w:rsidRDefault="00151BAD">
            <w:pPr>
              <w:pStyle w:val="TableParagraph"/>
              <w:spacing w:before="0"/>
              <w:jc w:val="left"/>
            </w:pPr>
          </w:p>
        </w:tc>
      </w:tr>
      <w:tr w:rsidR="00151BAD" w14:paraId="5ED29BC2" w14:textId="77777777">
        <w:trPr>
          <w:trHeight w:val="331"/>
        </w:trPr>
        <w:tc>
          <w:tcPr>
            <w:tcW w:w="1176" w:type="dxa"/>
            <w:tcBorders>
              <w:top w:val="nil"/>
              <w:bottom w:val="nil"/>
            </w:tcBorders>
          </w:tcPr>
          <w:p w14:paraId="19301FF7" w14:textId="77777777" w:rsidR="00151BAD" w:rsidRDefault="00AC1F28">
            <w:pPr>
              <w:pStyle w:val="TableParagraph"/>
              <w:spacing w:before="39"/>
              <w:ind w:left="290" w:right="284"/>
              <w:rPr>
                <w:sz w:val="20"/>
              </w:rPr>
            </w:pPr>
            <w:r>
              <w:rPr>
                <w:sz w:val="20"/>
              </w:rPr>
              <w:t>AZ</w:t>
            </w:r>
          </w:p>
        </w:tc>
        <w:tc>
          <w:tcPr>
            <w:tcW w:w="1183" w:type="dxa"/>
            <w:tcBorders>
              <w:top w:val="nil"/>
              <w:bottom w:val="nil"/>
            </w:tcBorders>
          </w:tcPr>
          <w:p w14:paraId="66470DD6"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tcPr>
          <w:p w14:paraId="4EEAB30B" w14:textId="77777777" w:rsidR="00151BAD" w:rsidRDefault="00AC1F28">
            <w:pPr>
              <w:pStyle w:val="TableParagraph"/>
              <w:spacing w:before="39"/>
              <w:ind w:left="123" w:right="118"/>
              <w:rPr>
                <w:sz w:val="20"/>
              </w:rPr>
            </w:pPr>
            <w:r>
              <w:rPr>
                <w:sz w:val="20"/>
              </w:rPr>
              <w:t>N9AA</w:t>
            </w:r>
          </w:p>
        </w:tc>
        <w:tc>
          <w:tcPr>
            <w:tcW w:w="6912" w:type="dxa"/>
            <w:tcBorders>
              <w:top w:val="nil"/>
              <w:bottom w:val="nil"/>
            </w:tcBorders>
          </w:tcPr>
          <w:p w14:paraId="1CE380D8" w14:textId="77777777" w:rsidR="00151BAD" w:rsidRDefault="00151BAD">
            <w:pPr>
              <w:pStyle w:val="TableParagraph"/>
              <w:spacing w:before="0"/>
              <w:jc w:val="left"/>
            </w:pPr>
          </w:p>
        </w:tc>
      </w:tr>
      <w:tr w:rsidR="00151BAD" w14:paraId="7A4B06C9" w14:textId="77777777">
        <w:trPr>
          <w:trHeight w:val="331"/>
        </w:trPr>
        <w:tc>
          <w:tcPr>
            <w:tcW w:w="1176" w:type="dxa"/>
            <w:tcBorders>
              <w:top w:val="nil"/>
              <w:bottom w:val="nil"/>
            </w:tcBorders>
            <w:shd w:val="clear" w:color="auto" w:fill="DADADA"/>
          </w:tcPr>
          <w:p w14:paraId="50AE51A5"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shd w:val="clear" w:color="auto" w:fill="DADADA"/>
          </w:tcPr>
          <w:p w14:paraId="4A7EFD8F"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shd w:val="clear" w:color="auto" w:fill="DADADA"/>
          </w:tcPr>
          <w:p w14:paraId="04D22FE5" w14:textId="77777777" w:rsidR="00151BAD" w:rsidRDefault="00AC1F28">
            <w:pPr>
              <w:pStyle w:val="TableParagraph"/>
              <w:spacing w:before="39"/>
              <w:ind w:left="123" w:right="118"/>
              <w:rPr>
                <w:sz w:val="20"/>
              </w:rPr>
            </w:pPr>
            <w:r>
              <w:rPr>
                <w:sz w:val="20"/>
              </w:rPr>
              <w:t>N9BG</w:t>
            </w:r>
          </w:p>
        </w:tc>
        <w:tc>
          <w:tcPr>
            <w:tcW w:w="6912" w:type="dxa"/>
            <w:tcBorders>
              <w:top w:val="nil"/>
              <w:bottom w:val="nil"/>
            </w:tcBorders>
            <w:shd w:val="clear" w:color="auto" w:fill="DADADA"/>
          </w:tcPr>
          <w:p w14:paraId="0E84089C" w14:textId="77777777" w:rsidR="00151BAD" w:rsidRDefault="00151BAD">
            <w:pPr>
              <w:pStyle w:val="TableParagraph"/>
              <w:spacing w:before="0"/>
              <w:jc w:val="left"/>
            </w:pPr>
          </w:p>
        </w:tc>
      </w:tr>
      <w:tr w:rsidR="00151BAD" w14:paraId="568068E6" w14:textId="77777777">
        <w:trPr>
          <w:trHeight w:val="328"/>
        </w:trPr>
        <w:tc>
          <w:tcPr>
            <w:tcW w:w="1176" w:type="dxa"/>
            <w:tcBorders>
              <w:top w:val="nil"/>
              <w:bottom w:val="nil"/>
            </w:tcBorders>
          </w:tcPr>
          <w:p w14:paraId="2B503D1D" w14:textId="77777777" w:rsidR="00151BAD" w:rsidRDefault="00AC1F28">
            <w:pPr>
              <w:pStyle w:val="TableParagraph"/>
              <w:spacing w:before="36"/>
              <w:ind w:left="290" w:right="286"/>
              <w:rPr>
                <w:sz w:val="20"/>
              </w:rPr>
            </w:pPr>
            <w:r>
              <w:rPr>
                <w:sz w:val="20"/>
              </w:rPr>
              <w:t>GX</w:t>
            </w:r>
          </w:p>
        </w:tc>
        <w:tc>
          <w:tcPr>
            <w:tcW w:w="1183" w:type="dxa"/>
            <w:tcBorders>
              <w:top w:val="nil"/>
              <w:bottom w:val="nil"/>
            </w:tcBorders>
          </w:tcPr>
          <w:p w14:paraId="4045512F" w14:textId="77777777" w:rsidR="00151BAD" w:rsidRDefault="00AC1F28">
            <w:pPr>
              <w:pStyle w:val="TableParagraph"/>
              <w:spacing w:before="36"/>
              <w:ind w:left="279" w:right="277"/>
              <w:rPr>
                <w:sz w:val="20"/>
              </w:rPr>
            </w:pPr>
            <w:r>
              <w:rPr>
                <w:sz w:val="20"/>
              </w:rPr>
              <w:t>GH</w:t>
            </w:r>
          </w:p>
        </w:tc>
        <w:tc>
          <w:tcPr>
            <w:tcW w:w="1406" w:type="dxa"/>
            <w:tcBorders>
              <w:top w:val="nil"/>
              <w:bottom w:val="nil"/>
            </w:tcBorders>
          </w:tcPr>
          <w:p w14:paraId="3E485523" w14:textId="77777777" w:rsidR="00151BAD" w:rsidRDefault="00AC1F28">
            <w:pPr>
              <w:pStyle w:val="TableParagraph"/>
              <w:spacing w:before="36"/>
              <w:ind w:left="123" w:right="118"/>
              <w:rPr>
                <w:sz w:val="20"/>
              </w:rPr>
            </w:pPr>
            <w:r>
              <w:rPr>
                <w:sz w:val="20"/>
              </w:rPr>
              <w:t>N9BD</w:t>
            </w:r>
          </w:p>
        </w:tc>
        <w:tc>
          <w:tcPr>
            <w:tcW w:w="6912" w:type="dxa"/>
            <w:tcBorders>
              <w:top w:val="nil"/>
              <w:bottom w:val="nil"/>
            </w:tcBorders>
          </w:tcPr>
          <w:p w14:paraId="77F6EA1E" w14:textId="77777777" w:rsidR="00151BAD" w:rsidRDefault="00AC1F28">
            <w:pPr>
              <w:pStyle w:val="TableParagraph"/>
              <w:spacing w:before="36"/>
              <w:ind w:left="1297" w:right="1286"/>
              <w:rPr>
                <w:sz w:val="20"/>
              </w:rPr>
            </w:pPr>
            <w:r>
              <w:rPr>
                <w:sz w:val="20"/>
              </w:rPr>
              <w:t>GA Navy collaborator</w:t>
            </w:r>
          </w:p>
        </w:tc>
      </w:tr>
      <w:tr w:rsidR="00151BAD" w14:paraId="51C8274B" w14:textId="77777777">
        <w:trPr>
          <w:trHeight w:val="331"/>
        </w:trPr>
        <w:tc>
          <w:tcPr>
            <w:tcW w:w="1176" w:type="dxa"/>
            <w:tcBorders>
              <w:top w:val="nil"/>
              <w:bottom w:val="nil"/>
            </w:tcBorders>
            <w:shd w:val="clear" w:color="auto" w:fill="DADADA"/>
          </w:tcPr>
          <w:p w14:paraId="17451DE4"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shd w:val="clear" w:color="auto" w:fill="DADADA"/>
          </w:tcPr>
          <w:p w14:paraId="5198819A"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shd w:val="clear" w:color="auto" w:fill="DADADA"/>
          </w:tcPr>
          <w:p w14:paraId="62B0DF9D" w14:textId="77777777" w:rsidR="00151BAD" w:rsidRDefault="00AC1F28">
            <w:pPr>
              <w:pStyle w:val="TableParagraph"/>
              <w:spacing w:before="39"/>
              <w:ind w:left="123" w:right="118"/>
              <w:rPr>
                <w:sz w:val="20"/>
              </w:rPr>
            </w:pPr>
            <w:r>
              <w:rPr>
                <w:sz w:val="20"/>
              </w:rPr>
              <w:t>N9BM</w:t>
            </w:r>
          </w:p>
        </w:tc>
        <w:tc>
          <w:tcPr>
            <w:tcW w:w="6912" w:type="dxa"/>
            <w:tcBorders>
              <w:top w:val="nil"/>
              <w:bottom w:val="nil"/>
            </w:tcBorders>
            <w:shd w:val="clear" w:color="auto" w:fill="DADADA"/>
          </w:tcPr>
          <w:p w14:paraId="367F6EBD" w14:textId="77777777" w:rsidR="00151BAD" w:rsidRDefault="00151BAD">
            <w:pPr>
              <w:pStyle w:val="TableParagraph"/>
              <w:spacing w:before="0"/>
              <w:jc w:val="left"/>
            </w:pPr>
          </w:p>
        </w:tc>
      </w:tr>
      <w:tr w:rsidR="00151BAD" w14:paraId="198A9F85" w14:textId="77777777">
        <w:trPr>
          <w:trHeight w:val="331"/>
        </w:trPr>
        <w:tc>
          <w:tcPr>
            <w:tcW w:w="1176" w:type="dxa"/>
            <w:tcBorders>
              <w:top w:val="nil"/>
              <w:bottom w:val="nil"/>
            </w:tcBorders>
          </w:tcPr>
          <w:p w14:paraId="069851E6"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tcPr>
          <w:p w14:paraId="1C8A9C61"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tcPr>
          <w:p w14:paraId="0C9DF515" w14:textId="77777777" w:rsidR="00151BAD" w:rsidRDefault="00AC1F28">
            <w:pPr>
              <w:pStyle w:val="TableParagraph"/>
              <w:spacing w:before="39"/>
              <w:ind w:left="124" w:right="117"/>
              <w:rPr>
                <w:sz w:val="20"/>
              </w:rPr>
            </w:pPr>
            <w:r>
              <w:rPr>
                <w:sz w:val="20"/>
              </w:rPr>
              <w:t>N9BL</w:t>
            </w:r>
          </w:p>
        </w:tc>
        <w:tc>
          <w:tcPr>
            <w:tcW w:w="6912" w:type="dxa"/>
            <w:tcBorders>
              <w:top w:val="nil"/>
              <w:bottom w:val="nil"/>
            </w:tcBorders>
          </w:tcPr>
          <w:p w14:paraId="22CFD0D1" w14:textId="77777777" w:rsidR="00151BAD" w:rsidRDefault="00151BAD">
            <w:pPr>
              <w:pStyle w:val="TableParagraph"/>
              <w:spacing w:before="0"/>
              <w:jc w:val="left"/>
            </w:pPr>
          </w:p>
        </w:tc>
      </w:tr>
      <w:tr w:rsidR="00151BAD" w14:paraId="294F31BB" w14:textId="77777777">
        <w:trPr>
          <w:trHeight w:val="331"/>
        </w:trPr>
        <w:tc>
          <w:tcPr>
            <w:tcW w:w="1176" w:type="dxa"/>
            <w:tcBorders>
              <w:top w:val="nil"/>
              <w:bottom w:val="nil"/>
            </w:tcBorders>
            <w:shd w:val="clear" w:color="auto" w:fill="DADADA"/>
          </w:tcPr>
          <w:p w14:paraId="761670A1"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shd w:val="clear" w:color="auto" w:fill="DADADA"/>
          </w:tcPr>
          <w:p w14:paraId="55EBBCFC"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shd w:val="clear" w:color="auto" w:fill="DADADA"/>
          </w:tcPr>
          <w:p w14:paraId="4FBDE9FC" w14:textId="77777777" w:rsidR="00151BAD" w:rsidRDefault="00AC1F28">
            <w:pPr>
              <w:pStyle w:val="TableParagraph"/>
              <w:spacing w:before="39"/>
              <w:ind w:left="123" w:right="118"/>
              <w:rPr>
                <w:sz w:val="20"/>
              </w:rPr>
            </w:pPr>
            <w:r>
              <w:rPr>
                <w:sz w:val="20"/>
              </w:rPr>
              <w:t>N9BQ</w:t>
            </w:r>
          </w:p>
        </w:tc>
        <w:tc>
          <w:tcPr>
            <w:tcW w:w="6912" w:type="dxa"/>
            <w:tcBorders>
              <w:top w:val="nil"/>
              <w:bottom w:val="nil"/>
            </w:tcBorders>
            <w:shd w:val="clear" w:color="auto" w:fill="DADADA"/>
          </w:tcPr>
          <w:p w14:paraId="43C64B9A" w14:textId="77777777" w:rsidR="00151BAD" w:rsidRDefault="00151BAD">
            <w:pPr>
              <w:pStyle w:val="TableParagraph"/>
              <w:spacing w:before="0"/>
              <w:jc w:val="left"/>
            </w:pPr>
          </w:p>
        </w:tc>
      </w:tr>
      <w:tr w:rsidR="00151BAD" w14:paraId="648D06A7" w14:textId="77777777">
        <w:trPr>
          <w:trHeight w:val="573"/>
        </w:trPr>
        <w:tc>
          <w:tcPr>
            <w:tcW w:w="1176" w:type="dxa"/>
            <w:tcBorders>
              <w:top w:val="nil"/>
              <w:bottom w:val="nil"/>
            </w:tcBorders>
          </w:tcPr>
          <w:p w14:paraId="5E33A428" w14:textId="77777777" w:rsidR="00151BAD" w:rsidRDefault="00AC1F28">
            <w:pPr>
              <w:pStyle w:val="TableParagraph"/>
              <w:spacing w:before="159"/>
              <w:ind w:left="290" w:right="286"/>
              <w:rPr>
                <w:sz w:val="20"/>
              </w:rPr>
            </w:pPr>
            <w:r>
              <w:rPr>
                <w:sz w:val="20"/>
              </w:rPr>
              <w:t>GX</w:t>
            </w:r>
          </w:p>
        </w:tc>
        <w:tc>
          <w:tcPr>
            <w:tcW w:w="1183" w:type="dxa"/>
            <w:tcBorders>
              <w:top w:val="nil"/>
              <w:bottom w:val="nil"/>
            </w:tcBorders>
          </w:tcPr>
          <w:p w14:paraId="7E2D6878" w14:textId="77777777" w:rsidR="00151BAD" w:rsidRDefault="00AC1F28">
            <w:pPr>
              <w:pStyle w:val="TableParagraph"/>
              <w:spacing w:before="159"/>
              <w:ind w:left="279" w:right="277"/>
              <w:rPr>
                <w:sz w:val="20"/>
              </w:rPr>
            </w:pPr>
            <w:r>
              <w:rPr>
                <w:sz w:val="20"/>
              </w:rPr>
              <w:t>GH</w:t>
            </w:r>
          </w:p>
        </w:tc>
        <w:tc>
          <w:tcPr>
            <w:tcW w:w="1406" w:type="dxa"/>
            <w:tcBorders>
              <w:top w:val="nil"/>
              <w:bottom w:val="nil"/>
            </w:tcBorders>
          </w:tcPr>
          <w:p w14:paraId="2F0DD0E9" w14:textId="77777777" w:rsidR="00151BAD" w:rsidRDefault="00AC1F28">
            <w:pPr>
              <w:pStyle w:val="TableParagraph"/>
              <w:spacing w:before="159"/>
              <w:ind w:left="123" w:right="118"/>
              <w:rPr>
                <w:sz w:val="20"/>
              </w:rPr>
            </w:pPr>
            <w:r>
              <w:rPr>
                <w:sz w:val="20"/>
              </w:rPr>
              <w:t>N9BY</w:t>
            </w:r>
          </w:p>
        </w:tc>
        <w:tc>
          <w:tcPr>
            <w:tcW w:w="6912" w:type="dxa"/>
            <w:tcBorders>
              <w:top w:val="nil"/>
              <w:bottom w:val="nil"/>
            </w:tcBorders>
          </w:tcPr>
          <w:p w14:paraId="4014444D" w14:textId="77777777" w:rsidR="00151BAD" w:rsidRDefault="00AC1F28">
            <w:pPr>
              <w:pStyle w:val="TableParagraph"/>
              <w:spacing w:before="43"/>
              <w:ind w:left="3223" w:hanging="3121"/>
              <w:jc w:val="left"/>
              <w:rPr>
                <w:sz w:val="20"/>
              </w:rPr>
            </w:pPr>
            <w:r>
              <w:rPr>
                <w:sz w:val="20"/>
              </w:rPr>
              <w:t>CY is a category A single submitter for FSC 7210 and FSGs 83 and 84 (except FSC 8475)</w:t>
            </w:r>
          </w:p>
        </w:tc>
      </w:tr>
      <w:tr w:rsidR="00151BAD" w14:paraId="4D5DE724" w14:textId="77777777">
        <w:trPr>
          <w:trHeight w:val="328"/>
        </w:trPr>
        <w:tc>
          <w:tcPr>
            <w:tcW w:w="1176" w:type="dxa"/>
            <w:tcBorders>
              <w:top w:val="nil"/>
              <w:bottom w:val="nil"/>
            </w:tcBorders>
            <w:shd w:val="clear" w:color="auto" w:fill="DADADA"/>
          </w:tcPr>
          <w:p w14:paraId="114515DA" w14:textId="77777777" w:rsidR="00151BAD" w:rsidRDefault="00AC1F28">
            <w:pPr>
              <w:pStyle w:val="TableParagraph"/>
              <w:spacing w:before="36"/>
              <w:ind w:left="290" w:right="286"/>
              <w:rPr>
                <w:sz w:val="20"/>
              </w:rPr>
            </w:pPr>
            <w:r>
              <w:rPr>
                <w:sz w:val="20"/>
              </w:rPr>
              <w:t>GX</w:t>
            </w:r>
          </w:p>
        </w:tc>
        <w:tc>
          <w:tcPr>
            <w:tcW w:w="1183" w:type="dxa"/>
            <w:tcBorders>
              <w:top w:val="nil"/>
              <w:bottom w:val="nil"/>
            </w:tcBorders>
            <w:shd w:val="clear" w:color="auto" w:fill="DADADA"/>
          </w:tcPr>
          <w:p w14:paraId="2264163A" w14:textId="77777777" w:rsidR="00151BAD" w:rsidRDefault="00AC1F28">
            <w:pPr>
              <w:pStyle w:val="TableParagraph"/>
              <w:spacing w:before="36"/>
              <w:ind w:left="279" w:right="277"/>
              <w:rPr>
                <w:sz w:val="20"/>
              </w:rPr>
            </w:pPr>
            <w:r>
              <w:rPr>
                <w:sz w:val="20"/>
              </w:rPr>
              <w:t>GH</w:t>
            </w:r>
          </w:p>
        </w:tc>
        <w:tc>
          <w:tcPr>
            <w:tcW w:w="1406" w:type="dxa"/>
            <w:tcBorders>
              <w:top w:val="nil"/>
              <w:bottom w:val="nil"/>
            </w:tcBorders>
            <w:shd w:val="clear" w:color="auto" w:fill="DADADA"/>
          </w:tcPr>
          <w:p w14:paraId="74B5743A" w14:textId="77777777" w:rsidR="00151BAD" w:rsidRDefault="00AC1F28">
            <w:pPr>
              <w:pStyle w:val="TableParagraph"/>
              <w:spacing w:before="36"/>
              <w:ind w:left="122" w:right="118"/>
              <w:rPr>
                <w:sz w:val="20"/>
              </w:rPr>
            </w:pPr>
            <w:r>
              <w:rPr>
                <w:sz w:val="20"/>
              </w:rPr>
              <w:t>N9BB</w:t>
            </w:r>
          </w:p>
        </w:tc>
        <w:tc>
          <w:tcPr>
            <w:tcW w:w="6912" w:type="dxa"/>
            <w:tcBorders>
              <w:top w:val="nil"/>
              <w:bottom w:val="nil"/>
            </w:tcBorders>
            <w:shd w:val="clear" w:color="auto" w:fill="DADADA"/>
          </w:tcPr>
          <w:p w14:paraId="7038C802" w14:textId="77777777" w:rsidR="00151BAD" w:rsidRDefault="00AC1F28">
            <w:pPr>
              <w:pStyle w:val="TableParagraph"/>
              <w:spacing w:before="36"/>
              <w:ind w:left="1297" w:right="1287"/>
              <w:rPr>
                <w:sz w:val="20"/>
              </w:rPr>
            </w:pPr>
            <w:r>
              <w:rPr>
                <w:sz w:val="20"/>
              </w:rPr>
              <w:t>FSCs 9130, 9135, 9140, 9150; GD Navy collaborator</w:t>
            </w:r>
          </w:p>
        </w:tc>
      </w:tr>
      <w:tr w:rsidR="00151BAD" w14:paraId="621B3DEC" w14:textId="77777777">
        <w:trPr>
          <w:trHeight w:val="331"/>
        </w:trPr>
        <w:tc>
          <w:tcPr>
            <w:tcW w:w="1176" w:type="dxa"/>
            <w:tcBorders>
              <w:top w:val="nil"/>
              <w:bottom w:val="nil"/>
            </w:tcBorders>
          </w:tcPr>
          <w:p w14:paraId="26793801"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tcPr>
          <w:p w14:paraId="136655BC"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tcPr>
          <w:p w14:paraId="57F3B8D4" w14:textId="77777777" w:rsidR="00151BAD" w:rsidRDefault="00AC1F28">
            <w:pPr>
              <w:pStyle w:val="TableParagraph"/>
              <w:spacing w:before="39"/>
              <w:ind w:left="124" w:right="117"/>
              <w:rPr>
                <w:sz w:val="20"/>
              </w:rPr>
            </w:pPr>
            <w:r>
              <w:rPr>
                <w:sz w:val="20"/>
              </w:rPr>
              <w:t>N9BZ</w:t>
            </w:r>
          </w:p>
        </w:tc>
        <w:tc>
          <w:tcPr>
            <w:tcW w:w="6912" w:type="dxa"/>
            <w:tcBorders>
              <w:top w:val="nil"/>
              <w:bottom w:val="nil"/>
            </w:tcBorders>
          </w:tcPr>
          <w:p w14:paraId="3C068B50" w14:textId="77777777" w:rsidR="00151BAD" w:rsidRDefault="00151BAD">
            <w:pPr>
              <w:pStyle w:val="TableParagraph"/>
              <w:spacing w:before="0"/>
              <w:jc w:val="left"/>
            </w:pPr>
          </w:p>
        </w:tc>
      </w:tr>
      <w:tr w:rsidR="00151BAD" w14:paraId="4DEE7DCC" w14:textId="77777777">
        <w:trPr>
          <w:trHeight w:val="331"/>
        </w:trPr>
        <w:tc>
          <w:tcPr>
            <w:tcW w:w="1176" w:type="dxa"/>
            <w:tcBorders>
              <w:top w:val="nil"/>
              <w:bottom w:val="nil"/>
            </w:tcBorders>
            <w:shd w:val="clear" w:color="auto" w:fill="DADADA"/>
          </w:tcPr>
          <w:p w14:paraId="4A2379F9" w14:textId="77777777" w:rsidR="00151BAD" w:rsidRDefault="00AC1F28">
            <w:pPr>
              <w:pStyle w:val="TableParagraph"/>
              <w:spacing w:before="39"/>
              <w:ind w:left="290" w:right="286"/>
              <w:rPr>
                <w:sz w:val="20"/>
              </w:rPr>
            </w:pPr>
            <w:r>
              <w:rPr>
                <w:sz w:val="20"/>
              </w:rPr>
              <w:t>GX</w:t>
            </w:r>
          </w:p>
        </w:tc>
        <w:tc>
          <w:tcPr>
            <w:tcW w:w="1183" w:type="dxa"/>
            <w:tcBorders>
              <w:top w:val="nil"/>
              <w:bottom w:val="nil"/>
            </w:tcBorders>
            <w:shd w:val="clear" w:color="auto" w:fill="DADADA"/>
          </w:tcPr>
          <w:p w14:paraId="4E0B2D3B"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shd w:val="clear" w:color="auto" w:fill="DADADA"/>
          </w:tcPr>
          <w:p w14:paraId="1DD3203B" w14:textId="77777777" w:rsidR="00151BAD" w:rsidRDefault="00AC1F28">
            <w:pPr>
              <w:pStyle w:val="TableParagraph"/>
              <w:spacing w:before="39"/>
              <w:ind w:left="123" w:right="118"/>
              <w:rPr>
                <w:sz w:val="20"/>
              </w:rPr>
            </w:pPr>
            <w:r>
              <w:rPr>
                <w:sz w:val="20"/>
              </w:rPr>
              <w:t>N9BN</w:t>
            </w:r>
          </w:p>
        </w:tc>
        <w:tc>
          <w:tcPr>
            <w:tcW w:w="6912" w:type="dxa"/>
            <w:tcBorders>
              <w:top w:val="nil"/>
              <w:bottom w:val="nil"/>
            </w:tcBorders>
            <w:shd w:val="clear" w:color="auto" w:fill="DADADA"/>
          </w:tcPr>
          <w:p w14:paraId="47882B35" w14:textId="77777777" w:rsidR="00151BAD" w:rsidRDefault="00151BAD">
            <w:pPr>
              <w:pStyle w:val="TableParagraph"/>
              <w:spacing w:before="0"/>
              <w:jc w:val="left"/>
            </w:pPr>
          </w:p>
        </w:tc>
      </w:tr>
      <w:tr w:rsidR="00151BAD" w14:paraId="2E5F697D" w14:textId="77777777">
        <w:trPr>
          <w:trHeight w:val="331"/>
        </w:trPr>
        <w:tc>
          <w:tcPr>
            <w:tcW w:w="1176" w:type="dxa"/>
            <w:tcBorders>
              <w:top w:val="nil"/>
              <w:bottom w:val="nil"/>
            </w:tcBorders>
          </w:tcPr>
          <w:p w14:paraId="515CEA61" w14:textId="77777777" w:rsidR="00151BAD" w:rsidRDefault="00AC1F28">
            <w:pPr>
              <w:pStyle w:val="TableParagraph"/>
              <w:spacing w:before="39"/>
              <w:ind w:left="290" w:right="281"/>
              <w:rPr>
                <w:sz w:val="20"/>
              </w:rPr>
            </w:pPr>
            <w:r>
              <w:rPr>
                <w:sz w:val="20"/>
              </w:rPr>
              <w:t>75</w:t>
            </w:r>
          </w:p>
        </w:tc>
        <w:tc>
          <w:tcPr>
            <w:tcW w:w="1183" w:type="dxa"/>
            <w:tcBorders>
              <w:top w:val="nil"/>
              <w:bottom w:val="nil"/>
            </w:tcBorders>
          </w:tcPr>
          <w:p w14:paraId="74985AF6" w14:textId="77777777" w:rsidR="00151BAD" w:rsidRDefault="00AC1F28">
            <w:pPr>
              <w:pStyle w:val="TableParagraph"/>
              <w:spacing w:before="39"/>
              <w:ind w:left="279" w:right="277"/>
              <w:rPr>
                <w:sz w:val="20"/>
              </w:rPr>
            </w:pPr>
            <w:r>
              <w:rPr>
                <w:sz w:val="20"/>
              </w:rPr>
              <w:t>GH</w:t>
            </w:r>
          </w:p>
        </w:tc>
        <w:tc>
          <w:tcPr>
            <w:tcW w:w="1406" w:type="dxa"/>
            <w:tcBorders>
              <w:top w:val="nil"/>
              <w:bottom w:val="nil"/>
            </w:tcBorders>
          </w:tcPr>
          <w:p w14:paraId="13E67366" w14:textId="77777777" w:rsidR="00151BAD" w:rsidRDefault="00AC1F28">
            <w:pPr>
              <w:pStyle w:val="TableParagraph"/>
              <w:spacing w:before="39"/>
              <w:ind w:left="123" w:right="118"/>
              <w:rPr>
                <w:sz w:val="20"/>
              </w:rPr>
            </w:pPr>
            <w:r>
              <w:rPr>
                <w:sz w:val="20"/>
              </w:rPr>
              <w:t>N9QG</w:t>
            </w:r>
          </w:p>
        </w:tc>
        <w:tc>
          <w:tcPr>
            <w:tcW w:w="6912" w:type="dxa"/>
            <w:tcBorders>
              <w:top w:val="nil"/>
              <w:bottom w:val="nil"/>
            </w:tcBorders>
          </w:tcPr>
          <w:p w14:paraId="0AE5D66A" w14:textId="77777777" w:rsidR="00151BAD" w:rsidRDefault="00151BAD">
            <w:pPr>
              <w:pStyle w:val="TableParagraph"/>
              <w:spacing w:before="0"/>
              <w:jc w:val="left"/>
            </w:pPr>
          </w:p>
        </w:tc>
      </w:tr>
      <w:tr w:rsidR="00151BAD" w14:paraId="0936C79B" w14:textId="77777777">
        <w:trPr>
          <w:trHeight w:val="564"/>
        </w:trPr>
        <w:tc>
          <w:tcPr>
            <w:tcW w:w="1176" w:type="dxa"/>
            <w:tcBorders>
              <w:top w:val="nil"/>
              <w:bottom w:val="nil"/>
            </w:tcBorders>
            <w:shd w:val="clear" w:color="auto" w:fill="DADADA"/>
          </w:tcPr>
          <w:p w14:paraId="1D5EB71B" w14:textId="77777777" w:rsidR="00151BAD" w:rsidRDefault="00AC1F28">
            <w:pPr>
              <w:pStyle w:val="TableParagraph"/>
              <w:spacing w:before="154"/>
              <w:ind w:left="290" w:right="281"/>
              <w:rPr>
                <w:sz w:val="20"/>
              </w:rPr>
            </w:pPr>
            <w:r>
              <w:rPr>
                <w:sz w:val="20"/>
              </w:rPr>
              <w:t>75</w:t>
            </w:r>
          </w:p>
        </w:tc>
        <w:tc>
          <w:tcPr>
            <w:tcW w:w="1183" w:type="dxa"/>
            <w:tcBorders>
              <w:top w:val="nil"/>
              <w:bottom w:val="nil"/>
            </w:tcBorders>
            <w:shd w:val="clear" w:color="auto" w:fill="DADADA"/>
          </w:tcPr>
          <w:p w14:paraId="55A3405A" w14:textId="77777777" w:rsidR="00151BAD" w:rsidRDefault="00AC1F28">
            <w:pPr>
              <w:pStyle w:val="TableParagraph"/>
              <w:spacing w:before="154"/>
              <w:ind w:left="279" w:right="277"/>
              <w:rPr>
                <w:sz w:val="20"/>
              </w:rPr>
            </w:pPr>
            <w:r>
              <w:rPr>
                <w:sz w:val="20"/>
              </w:rPr>
              <w:t>GH</w:t>
            </w:r>
          </w:p>
        </w:tc>
        <w:tc>
          <w:tcPr>
            <w:tcW w:w="1406" w:type="dxa"/>
            <w:tcBorders>
              <w:top w:val="nil"/>
              <w:bottom w:val="nil"/>
            </w:tcBorders>
            <w:shd w:val="clear" w:color="auto" w:fill="DADADA"/>
          </w:tcPr>
          <w:p w14:paraId="72E8A9B7" w14:textId="77777777" w:rsidR="00151BAD" w:rsidRDefault="00AC1F28">
            <w:pPr>
              <w:pStyle w:val="TableParagraph"/>
              <w:spacing w:before="154"/>
              <w:ind w:left="124" w:right="118"/>
              <w:rPr>
                <w:sz w:val="20"/>
              </w:rPr>
            </w:pPr>
            <w:r>
              <w:rPr>
                <w:sz w:val="20"/>
              </w:rPr>
              <w:t>N9QP</w:t>
            </w:r>
          </w:p>
        </w:tc>
        <w:tc>
          <w:tcPr>
            <w:tcW w:w="6912" w:type="dxa"/>
            <w:tcBorders>
              <w:top w:val="nil"/>
              <w:bottom w:val="nil"/>
            </w:tcBorders>
            <w:shd w:val="clear" w:color="auto" w:fill="DADADA"/>
          </w:tcPr>
          <w:p w14:paraId="62C3B655" w14:textId="77777777" w:rsidR="00151BAD" w:rsidRDefault="00AC1F28">
            <w:pPr>
              <w:pStyle w:val="TableParagraph"/>
              <w:spacing w:before="41"/>
              <w:ind w:left="3223" w:hanging="3120"/>
              <w:jc w:val="left"/>
              <w:rPr>
                <w:sz w:val="20"/>
              </w:rPr>
            </w:pPr>
            <w:r>
              <w:rPr>
                <w:sz w:val="20"/>
              </w:rPr>
              <w:t>CY is a category A single submitter for FSC 7210 and FSGs 83 and 84 (except FSC 8475)</w:t>
            </w:r>
          </w:p>
        </w:tc>
      </w:tr>
    </w:tbl>
    <w:p w14:paraId="159427EE" w14:textId="77777777" w:rsidR="00151BAD" w:rsidRDefault="00151BAD">
      <w:pPr>
        <w:pStyle w:val="BodyText"/>
        <w:spacing w:before="9"/>
        <w:rPr>
          <w:sz w:val="17"/>
        </w:rPr>
      </w:pPr>
    </w:p>
    <w:p w14:paraId="6FCC85C9" w14:textId="77777777" w:rsidR="00151BAD" w:rsidRDefault="00AC1F28">
      <w:pPr>
        <w:pStyle w:val="BodyText"/>
        <w:spacing w:before="90"/>
        <w:ind w:left="496"/>
      </w:pPr>
      <w:r>
        <w:t>NOTES:</w:t>
      </w:r>
    </w:p>
    <w:p w14:paraId="1435764B" w14:textId="77777777" w:rsidR="00151BAD" w:rsidRDefault="00AC1F28">
      <w:pPr>
        <w:pStyle w:val="ListParagraph"/>
        <w:numPr>
          <w:ilvl w:val="0"/>
          <w:numId w:val="4"/>
        </w:numPr>
        <w:tabs>
          <w:tab w:val="left" w:pos="840"/>
        </w:tabs>
        <w:spacing w:before="189" w:line="276" w:lineRule="auto"/>
        <w:ind w:right="842"/>
        <w:rPr>
          <w:sz w:val="24"/>
        </w:rPr>
      </w:pPr>
      <w:r>
        <w:rPr>
          <w:spacing w:val="-3"/>
          <w:sz w:val="24"/>
        </w:rPr>
        <w:t>NAVAIR</w:t>
      </w:r>
      <w:r>
        <w:rPr>
          <w:spacing w:val="-9"/>
          <w:sz w:val="24"/>
        </w:rPr>
        <w:t xml:space="preserve"> </w:t>
      </w:r>
      <w:r>
        <w:rPr>
          <w:sz w:val="24"/>
        </w:rPr>
        <w:t>(activity</w:t>
      </w:r>
      <w:r>
        <w:rPr>
          <w:spacing w:val="-19"/>
          <w:sz w:val="24"/>
        </w:rPr>
        <w:t xml:space="preserve"> </w:t>
      </w:r>
      <w:r>
        <w:rPr>
          <w:sz w:val="24"/>
        </w:rPr>
        <w:t>KA)</w:t>
      </w:r>
      <w:r>
        <w:rPr>
          <w:spacing w:val="-6"/>
          <w:sz w:val="24"/>
        </w:rPr>
        <w:t xml:space="preserve"> </w:t>
      </w:r>
      <w:r>
        <w:rPr>
          <w:sz w:val="24"/>
        </w:rPr>
        <w:t>should</w:t>
      </w:r>
      <w:r>
        <w:rPr>
          <w:spacing w:val="-5"/>
          <w:sz w:val="24"/>
        </w:rPr>
        <w:t xml:space="preserve"> </w:t>
      </w:r>
      <w:r>
        <w:rPr>
          <w:sz w:val="24"/>
        </w:rPr>
        <w:t>be</w:t>
      </w:r>
      <w:r>
        <w:rPr>
          <w:spacing w:val="-8"/>
          <w:sz w:val="24"/>
        </w:rPr>
        <w:t xml:space="preserve"> </w:t>
      </w:r>
      <w:r>
        <w:rPr>
          <w:sz w:val="24"/>
        </w:rPr>
        <w:t>registered</w:t>
      </w:r>
      <w:r>
        <w:rPr>
          <w:spacing w:val="-7"/>
          <w:sz w:val="24"/>
        </w:rPr>
        <w:t xml:space="preserve"> </w:t>
      </w:r>
      <w:r>
        <w:rPr>
          <w:sz w:val="24"/>
        </w:rPr>
        <w:t>as</w:t>
      </w:r>
      <w:r>
        <w:rPr>
          <w:spacing w:val="-7"/>
          <w:sz w:val="24"/>
        </w:rPr>
        <w:t xml:space="preserve"> </w:t>
      </w:r>
      <w:r>
        <w:rPr>
          <w:sz w:val="24"/>
        </w:rPr>
        <w:t>a</w:t>
      </w:r>
      <w:r>
        <w:rPr>
          <w:spacing w:val="-3"/>
          <w:sz w:val="24"/>
        </w:rPr>
        <w:t xml:space="preserve"> </w:t>
      </w:r>
      <w:r>
        <w:rPr>
          <w:sz w:val="24"/>
        </w:rPr>
        <w:t>collaborator</w:t>
      </w:r>
      <w:r>
        <w:rPr>
          <w:spacing w:val="-3"/>
          <w:sz w:val="24"/>
        </w:rPr>
        <w:t xml:space="preserve"> </w:t>
      </w:r>
      <w:r>
        <w:rPr>
          <w:sz w:val="24"/>
        </w:rPr>
        <w:t>supplemental</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MOE</w:t>
      </w:r>
      <w:r>
        <w:rPr>
          <w:spacing w:val="-7"/>
          <w:sz w:val="24"/>
        </w:rPr>
        <w:t xml:space="preserve"> </w:t>
      </w:r>
      <w:r>
        <w:rPr>
          <w:sz w:val="24"/>
        </w:rPr>
        <w:t>Rule</w:t>
      </w:r>
      <w:r>
        <w:rPr>
          <w:spacing w:val="-8"/>
          <w:sz w:val="24"/>
        </w:rPr>
        <w:t xml:space="preserve"> </w:t>
      </w:r>
      <w:r>
        <w:rPr>
          <w:sz w:val="24"/>
        </w:rPr>
        <w:t>on</w:t>
      </w:r>
      <w:r>
        <w:rPr>
          <w:spacing w:val="-10"/>
          <w:sz w:val="24"/>
        </w:rPr>
        <w:t xml:space="preserve"> </w:t>
      </w:r>
      <w:r>
        <w:rPr>
          <w:spacing w:val="-3"/>
          <w:sz w:val="24"/>
        </w:rPr>
        <w:t>items</w:t>
      </w:r>
      <w:r>
        <w:rPr>
          <w:spacing w:val="-9"/>
          <w:sz w:val="24"/>
        </w:rPr>
        <w:t xml:space="preserve"> </w:t>
      </w:r>
      <w:r>
        <w:rPr>
          <w:spacing w:val="-3"/>
          <w:sz w:val="24"/>
        </w:rPr>
        <w:t xml:space="preserve">in </w:t>
      </w:r>
      <w:r>
        <w:rPr>
          <w:sz w:val="24"/>
        </w:rPr>
        <w:t>FSG</w:t>
      </w:r>
      <w:r>
        <w:rPr>
          <w:spacing w:val="-7"/>
          <w:sz w:val="24"/>
        </w:rPr>
        <w:t xml:space="preserve"> </w:t>
      </w:r>
      <w:r>
        <w:rPr>
          <w:sz w:val="24"/>
        </w:rPr>
        <w:t>67.</w:t>
      </w:r>
    </w:p>
    <w:p w14:paraId="6207E1E7" w14:textId="77777777" w:rsidR="00151BAD" w:rsidRDefault="00AC1F28">
      <w:pPr>
        <w:pStyle w:val="ListParagraph"/>
        <w:numPr>
          <w:ilvl w:val="0"/>
          <w:numId w:val="4"/>
        </w:numPr>
        <w:tabs>
          <w:tab w:val="left" w:pos="840"/>
        </w:tabs>
        <w:spacing w:before="201" w:line="276" w:lineRule="auto"/>
        <w:ind w:right="904"/>
        <w:rPr>
          <w:sz w:val="24"/>
        </w:rPr>
      </w:pPr>
      <w:r>
        <w:rPr>
          <w:sz w:val="24"/>
        </w:rPr>
        <w:t>Subsequent</w:t>
      </w:r>
      <w:r>
        <w:rPr>
          <w:spacing w:val="-3"/>
          <w:sz w:val="24"/>
        </w:rPr>
        <w:t xml:space="preserve"> </w:t>
      </w:r>
      <w:r>
        <w:rPr>
          <w:sz w:val="24"/>
        </w:rPr>
        <w:t>to</w:t>
      </w:r>
      <w:r>
        <w:rPr>
          <w:spacing w:val="-4"/>
          <w:sz w:val="24"/>
        </w:rPr>
        <w:t xml:space="preserve"> </w:t>
      </w:r>
      <w:r>
        <w:rPr>
          <w:sz w:val="24"/>
        </w:rPr>
        <w:t>initial</w:t>
      </w:r>
      <w:r>
        <w:rPr>
          <w:spacing w:val="-13"/>
          <w:sz w:val="24"/>
        </w:rPr>
        <w:t xml:space="preserve"> </w:t>
      </w:r>
      <w:r>
        <w:rPr>
          <w:sz w:val="24"/>
        </w:rPr>
        <w:t>registration,</w:t>
      </w:r>
      <w:r>
        <w:rPr>
          <w:spacing w:val="-6"/>
          <w:sz w:val="24"/>
        </w:rPr>
        <w:t xml:space="preserve"> </w:t>
      </w:r>
      <w:r>
        <w:rPr>
          <w:sz w:val="24"/>
        </w:rPr>
        <w:t>the</w:t>
      </w:r>
      <w:r>
        <w:rPr>
          <w:spacing w:val="-12"/>
          <w:sz w:val="24"/>
        </w:rPr>
        <w:t xml:space="preserve"> </w:t>
      </w:r>
      <w:r>
        <w:rPr>
          <w:sz w:val="24"/>
        </w:rPr>
        <w:t>Navy</w:t>
      </w:r>
      <w:r>
        <w:rPr>
          <w:spacing w:val="-23"/>
          <w:sz w:val="24"/>
        </w:rPr>
        <w:t xml:space="preserve"> </w:t>
      </w:r>
      <w:r>
        <w:rPr>
          <w:sz w:val="24"/>
        </w:rPr>
        <w:t>Secondary</w:t>
      </w:r>
      <w:r>
        <w:rPr>
          <w:spacing w:val="-21"/>
          <w:sz w:val="24"/>
        </w:rPr>
        <w:t xml:space="preserve"> </w:t>
      </w:r>
      <w:r>
        <w:rPr>
          <w:sz w:val="24"/>
        </w:rPr>
        <w:t>Inventory</w:t>
      </w:r>
      <w:r>
        <w:rPr>
          <w:spacing w:val="-23"/>
          <w:sz w:val="24"/>
        </w:rPr>
        <w:t xml:space="preserve"> </w:t>
      </w:r>
      <w:r>
        <w:rPr>
          <w:sz w:val="24"/>
        </w:rPr>
        <w:t>Control</w:t>
      </w:r>
      <w:r>
        <w:rPr>
          <w:spacing w:val="-13"/>
          <w:sz w:val="24"/>
        </w:rPr>
        <w:t xml:space="preserve"> </w:t>
      </w:r>
      <w:r>
        <w:rPr>
          <w:sz w:val="24"/>
        </w:rPr>
        <w:t>Activity</w:t>
      </w:r>
      <w:r>
        <w:rPr>
          <w:spacing w:val="-23"/>
          <w:sz w:val="24"/>
        </w:rPr>
        <w:t xml:space="preserve"> </w:t>
      </w:r>
      <w:r>
        <w:rPr>
          <w:sz w:val="24"/>
        </w:rPr>
        <w:t>(SICA)</w:t>
      </w:r>
      <w:r>
        <w:rPr>
          <w:spacing w:val="-2"/>
          <w:sz w:val="24"/>
        </w:rPr>
        <w:t xml:space="preserve"> </w:t>
      </w:r>
      <w:r>
        <w:rPr>
          <w:sz w:val="24"/>
        </w:rPr>
        <w:t>may</w:t>
      </w:r>
      <w:r>
        <w:rPr>
          <w:spacing w:val="-21"/>
          <w:sz w:val="24"/>
        </w:rPr>
        <w:t xml:space="preserve"> </w:t>
      </w:r>
      <w:r>
        <w:rPr>
          <w:sz w:val="24"/>
        </w:rPr>
        <w:t>add other Navy activity codes as supplementary collaborators or data receivers and will be responsible for intra- Navy</w:t>
      </w:r>
      <w:r>
        <w:rPr>
          <w:spacing w:val="-5"/>
          <w:sz w:val="24"/>
        </w:rPr>
        <w:t xml:space="preserve"> </w:t>
      </w:r>
      <w:r>
        <w:rPr>
          <w:sz w:val="24"/>
        </w:rPr>
        <w:t>collaboration.</w:t>
      </w:r>
    </w:p>
    <w:p w14:paraId="63723FC5" w14:textId="77777777" w:rsidR="00151BAD" w:rsidRDefault="00151BAD">
      <w:pPr>
        <w:pStyle w:val="BodyText"/>
        <w:spacing w:before="6"/>
        <w:rPr>
          <w:sz w:val="21"/>
        </w:rPr>
      </w:pPr>
    </w:p>
    <w:p w14:paraId="31055524" w14:textId="77777777" w:rsidR="00151BAD" w:rsidRDefault="00AC1F28">
      <w:pPr>
        <w:pStyle w:val="Heading2"/>
        <w:numPr>
          <w:ilvl w:val="2"/>
          <w:numId w:val="5"/>
        </w:numPr>
        <w:tabs>
          <w:tab w:val="left" w:pos="932"/>
        </w:tabs>
        <w:spacing w:before="1"/>
        <w:ind w:left="931" w:hanging="811"/>
        <w:jc w:val="left"/>
      </w:pPr>
      <w:bookmarkStart w:id="11" w:name="13.3.3_Instructions_for_Registering_Depa"/>
      <w:bookmarkEnd w:id="11"/>
      <w:r>
        <w:t>Instructions</w:t>
      </w:r>
      <w:r>
        <w:rPr>
          <w:spacing w:val="-18"/>
        </w:rPr>
        <w:t xml:space="preserve"> </w:t>
      </w:r>
      <w:r>
        <w:t>for</w:t>
      </w:r>
      <w:r>
        <w:rPr>
          <w:spacing w:val="-9"/>
        </w:rPr>
        <w:t xml:space="preserve"> </w:t>
      </w:r>
      <w:r>
        <w:t>Registering</w:t>
      </w:r>
      <w:r>
        <w:rPr>
          <w:spacing w:val="-20"/>
        </w:rPr>
        <w:t xml:space="preserve"> </w:t>
      </w:r>
      <w:r>
        <w:t>Department</w:t>
      </w:r>
      <w:r>
        <w:rPr>
          <w:spacing w:val="-21"/>
        </w:rPr>
        <w:t xml:space="preserve"> </w:t>
      </w:r>
      <w:r>
        <w:t>of</w:t>
      </w:r>
      <w:r>
        <w:rPr>
          <w:spacing w:val="-11"/>
        </w:rPr>
        <w:t xml:space="preserve"> </w:t>
      </w:r>
      <w:r>
        <w:t>Air</w:t>
      </w:r>
      <w:r>
        <w:rPr>
          <w:spacing w:val="-14"/>
        </w:rPr>
        <w:t xml:space="preserve"> </w:t>
      </w:r>
      <w:r>
        <w:t>Force</w:t>
      </w:r>
      <w:r>
        <w:rPr>
          <w:spacing w:val="-13"/>
        </w:rPr>
        <w:t xml:space="preserve"> </w:t>
      </w:r>
      <w:r>
        <w:t>Activities</w:t>
      </w:r>
    </w:p>
    <w:p w14:paraId="34A0011F" w14:textId="77777777" w:rsidR="00151BAD" w:rsidRDefault="00AC1F28">
      <w:pPr>
        <w:pStyle w:val="ListParagraph"/>
        <w:numPr>
          <w:ilvl w:val="3"/>
          <w:numId w:val="5"/>
        </w:numPr>
        <w:tabs>
          <w:tab w:val="left" w:pos="840"/>
        </w:tabs>
        <w:spacing w:before="38" w:line="273" w:lineRule="auto"/>
        <w:ind w:left="840" w:right="675"/>
        <w:jc w:val="both"/>
        <w:rPr>
          <w:sz w:val="24"/>
        </w:rPr>
      </w:pPr>
      <w:r>
        <w:rPr>
          <w:spacing w:val="-4"/>
          <w:sz w:val="24"/>
        </w:rPr>
        <w:t>These</w:t>
      </w:r>
      <w:r>
        <w:rPr>
          <w:spacing w:val="-17"/>
          <w:sz w:val="24"/>
        </w:rPr>
        <w:t xml:space="preserve"> </w:t>
      </w:r>
      <w:r>
        <w:rPr>
          <w:spacing w:val="-6"/>
          <w:sz w:val="24"/>
        </w:rPr>
        <w:t>instructions</w:t>
      </w:r>
      <w:r>
        <w:rPr>
          <w:spacing w:val="-18"/>
          <w:sz w:val="24"/>
        </w:rPr>
        <w:t xml:space="preserve"> </w:t>
      </w:r>
      <w:r>
        <w:rPr>
          <w:spacing w:val="-4"/>
          <w:sz w:val="24"/>
        </w:rPr>
        <w:t>apply</w:t>
      </w:r>
      <w:r>
        <w:rPr>
          <w:spacing w:val="-21"/>
          <w:sz w:val="24"/>
        </w:rPr>
        <w:t xml:space="preserve"> </w:t>
      </w:r>
      <w:r>
        <w:rPr>
          <w:sz w:val="24"/>
        </w:rPr>
        <w:t>to</w:t>
      </w:r>
      <w:r>
        <w:rPr>
          <w:spacing w:val="-7"/>
          <w:sz w:val="24"/>
        </w:rPr>
        <w:t xml:space="preserve"> </w:t>
      </w:r>
      <w:r>
        <w:rPr>
          <w:spacing w:val="-5"/>
          <w:sz w:val="24"/>
        </w:rPr>
        <w:t>items</w:t>
      </w:r>
      <w:r>
        <w:rPr>
          <w:spacing w:val="-18"/>
          <w:sz w:val="24"/>
        </w:rPr>
        <w:t xml:space="preserve"> </w:t>
      </w:r>
      <w:r>
        <w:rPr>
          <w:sz w:val="24"/>
        </w:rPr>
        <w:t>submitted</w:t>
      </w:r>
      <w:r>
        <w:rPr>
          <w:spacing w:val="-9"/>
          <w:sz w:val="24"/>
        </w:rPr>
        <w:t xml:space="preserve"> </w:t>
      </w:r>
      <w:r>
        <w:rPr>
          <w:sz w:val="24"/>
        </w:rPr>
        <w:t>by</w:t>
      </w:r>
      <w:r>
        <w:rPr>
          <w:spacing w:val="-14"/>
          <w:sz w:val="24"/>
        </w:rPr>
        <w:t xml:space="preserve"> </w:t>
      </w:r>
      <w:r>
        <w:rPr>
          <w:sz w:val="24"/>
        </w:rPr>
        <w:t>the</w:t>
      </w:r>
      <w:r>
        <w:rPr>
          <w:spacing w:val="-10"/>
          <w:sz w:val="24"/>
        </w:rPr>
        <w:t xml:space="preserve"> </w:t>
      </w:r>
      <w:r>
        <w:rPr>
          <w:spacing w:val="-3"/>
          <w:sz w:val="24"/>
        </w:rPr>
        <w:t>Air</w:t>
      </w:r>
      <w:r>
        <w:rPr>
          <w:spacing w:val="-17"/>
          <w:sz w:val="24"/>
        </w:rPr>
        <w:t xml:space="preserve"> </w:t>
      </w:r>
      <w:r>
        <w:rPr>
          <w:spacing w:val="-4"/>
          <w:sz w:val="24"/>
        </w:rPr>
        <w:t>Force</w:t>
      </w:r>
      <w:r>
        <w:rPr>
          <w:spacing w:val="-17"/>
          <w:sz w:val="24"/>
        </w:rPr>
        <w:t xml:space="preserve"> </w:t>
      </w:r>
      <w:r>
        <w:rPr>
          <w:spacing w:val="-3"/>
          <w:sz w:val="24"/>
        </w:rPr>
        <w:t>and</w:t>
      </w:r>
      <w:r>
        <w:rPr>
          <w:spacing w:val="-16"/>
          <w:sz w:val="24"/>
        </w:rPr>
        <w:t xml:space="preserve"> </w:t>
      </w:r>
      <w:r>
        <w:rPr>
          <w:sz w:val="24"/>
        </w:rPr>
        <w:t>accepted</w:t>
      </w:r>
      <w:r>
        <w:rPr>
          <w:spacing w:val="-7"/>
          <w:sz w:val="24"/>
        </w:rPr>
        <w:t xml:space="preserve"> </w:t>
      </w:r>
      <w:r>
        <w:rPr>
          <w:sz w:val="24"/>
        </w:rPr>
        <w:t>by</w:t>
      </w:r>
      <w:r>
        <w:rPr>
          <w:spacing w:val="-14"/>
          <w:sz w:val="24"/>
        </w:rPr>
        <w:t xml:space="preserve"> </w:t>
      </w:r>
      <w:r>
        <w:rPr>
          <w:spacing w:val="-3"/>
          <w:sz w:val="24"/>
        </w:rPr>
        <w:t>the</w:t>
      </w:r>
      <w:r>
        <w:rPr>
          <w:spacing w:val="-15"/>
          <w:sz w:val="24"/>
        </w:rPr>
        <w:t xml:space="preserve"> </w:t>
      </w:r>
      <w:r>
        <w:rPr>
          <w:spacing w:val="-6"/>
          <w:sz w:val="24"/>
        </w:rPr>
        <w:t>Integrated</w:t>
      </w:r>
      <w:r>
        <w:rPr>
          <w:spacing w:val="-16"/>
          <w:sz w:val="24"/>
        </w:rPr>
        <w:t xml:space="preserve"> </w:t>
      </w:r>
      <w:r>
        <w:rPr>
          <w:spacing w:val="-6"/>
          <w:sz w:val="24"/>
        </w:rPr>
        <w:t>Materiel</w:t>
      </w:r>
      <w:r>
        <w:rPr>
          <w:spacing w:val="-20"/>
          <w:sz w:val="24"/>
        </w:rPr>
        <w:t xml:space="preserve"> </w:t>
      </w:r>
      <w:r>
        <w:rPr>
          <w:sz w:val="24"/>
        </w:rPr>
        <w:t xml:space="preserve">Manager </w:t>
      </w:r>
      <w:r>
        <w:rPr>
          <w:spacing w:val="-3"/>
          <w:sz w:val="24"/>
        </w:rPr>
        <w:t>(IMM)</w:t>
      </w:r>
      <w:r>
        <w:rPr>
          <w:spacing w:val="-10"/>
          <w:sz w:val="24"/>
        </w:rPr>
        <w:t xml:space="preserve"> </w:t>
      </w:r>
      <w:r>
        <w:rPr>
          <w:spacing w:val="-4"/>
          <w:sz w:val="24"/>
        </w:rPr>
        <w:t>for</w:t>
      </w:r>
      <w:r>
        <w:rPr>
          <w:spacing w:val="-17"/>
          <w:sz w:val="24"/>
        </w:rPr>
        <w:t xml:space="preserve"> </w:t>
      </w:r>
      <w:r>
        <w:rPr>
          <w:spacing w:val="-7"/>
          <w:sz w:val="24"/>
        </w:rPr>
        <w:t>provisioning</w:t>
      </w:r>
      <w:r>
        <w:rPr>
          <w:spacing w:val="-19"/>
          <w:sz w:val="24"/>
        </w:rPr>
        <w:t xml:space="preserve"> </w:t>
      </w:r>
      <w:r>
        <w:rPr>
          <w:spacing w:val="-3"/>
          <w:sz w:val="24"/>
        </w:rPr>
        <w:t>and</w:t>
      </w:r>
      <w:r>
        <w:rPr>
          <w:spacing w:val="-11"/>
          <w:sz w:val="24"/>
        </w:rPr>
        <w:t xml:space="preserve"> </w:t>
      </w:r>
      <w:r>
        <w:rPr>
          <w:spacing w:val="-7"/>
          <w:sz w:val="24"/>
        </w:rPr>
        <w:t>non-provisioning</w:t>
      </w:r>
      <w:r>
        <w:rPr>
          <w:spacing w:val="-16"/>
          <w:sz w:val="24"/>
        </w:rPr>
        <w:t xml:space="preserve"> </w:t>
      </w:r>
      <w:r>
        <w:rPr>
          <w:sz w:val="24"/>
        </w:rPr>
        <w:t>supply</w:t>
      </w:r>
      <w:r>
        <w:rPr>
          <w:spacing w:val="-6"/>
          <w:sz w:val="24"/>
        </w:rPr>
        <w:t xml:space="preserve"> </w:t>
      </w:r>
      <w:r>
        <w:rPr>
          <w:sz w:val="24"/>
        </w:rPr>
        <w:t>support</w:t>
      </w:r>
      <w:r>
        <w:rPr>
          <w:spacing w:val="-3"/>
          <w:sz w:val="24"/>
        </w:rPr>
        <w:t xml:space="preserve"> </w:t>
      </w:r>
      <w:r>
        <w:rPr>
          <w:sz w:val="24"/>
        </w:rPr>
        <w:t>and</w:t>
      </w:r>
      <w:r>
        <w:rPr>
          <w:spacing w:val="1"/>
          <w:sz w:val="24"/>
        </w:rPr>
        <w:t xml:space="preserve"> </w:t>
      </w:r>
      <w:r>
        <w:rPr>
          <w:spacing w:val="-7"/>
          <w:sz w:val="24"/>
        </w:rPr>
        <w:t>Integrated</w:t>
      </w:r>
      <w:r>
        <w:rPr>
          <w:spacing w:val="-19"/>
          <w:sz w:val="24"/>
        </w:rPr>
        <w:t xml:space="preserve"> </w:t>
      </w:r>
      <w:r>
        <w:rPr>
          <w:sz w:val="24"/>
        </w:rPr>
        <w:t>Materiel</w:t>
      </w:r>
      <w:r>
        <w:rPr>
          <w:spacing w:val="-3"/>
          <w:sz w:val="24"/>
        </w:rPr>
        <w:t xml:space="preserve"> </w:t>
      </w:r>
      <w:r>
        <w:rPr>
          <w:sz w:val="24"/>
        </w:rPr>
        <w:t>Management as</w:t>
      </w:r>
      <w:r>
        <w:rPr>
          <w:spacing w:val="-3"/>
          <w:sz w:val="24"/>
        </w:rPr>
        <w:t xml:space="preserve"> </w:t>
      </w:r>
      <w:r>
        <w:rPr>
          <w:sz w:val="24"/>
        </w:rPr>
        <w:t>a</w:t>
      </w:r>
      <w:r>
        <w:rPr>
          <w:spacing w:val="-2"/>
          <w:sz w:val="24"/>
        </w:rPr>
        <w:t xml:space="preserve"> </w:t>
      </w:r>
      <w:r>
        <w:rPr>
          <w:spacing w:val="-6"/>
          <w:sz w:val="24"/>
        </w:rPr>
        <w:t xml:space="preserve">result </w:t>
      </w:r>
      <w:r>
        <w:rPr>
          <w:sz w:val="24"/>
        </w:rPr>
        <w:t xml:space="preserve">of Item </w:t>
      </w:r>
      <w:r>
        <w:rPr>
          <w:spacing w:val="-5"/>
          <w:sz w:val="24"/>
        </w:rPr>
        <w:t xml:space="preserve">Management Coding </w:t>
      </w:r>
      <w:r>
        <w:rPr>
          <w:sz w:val="24"/>
        </w:rPr>
        <w:t xml:space="preserve">(IMC) in accordance </w:t>
      </w:r>
      <w:r>
        <w:rPr>
          <w:spacing w:val="-4"/>
          <w:sz w:val="24"/>
        </w:rPr>
        <w:t xml:space="preserve">with </w:t>
      </w:r>
      <w:r>
        <w:rPr>
          <w:sz w:val="24"/>
        </w:rPr>
        <w:t>DoD</w:t>
      </w:r>
      <w:r>
        <w:rPr>
          <w:spacing w:val="-5"/>
          <w:sz w:val="24"/>
        </w:rPr>
        <w:t xml:space="preserve"> </w:t>
      </w:r>
      <w:r>
        <w:rPr>
          <w:sz w:val="24"/>
        </w:rPr>
        <w:t>4140.26-M.</w:t>
      </w:r>
    </w:p>
    <w:p w14:paraId="7957E131" w14:textId="77777777" w:rsidR="00151BAD" w:rsidRDefault="00AC1F28">
      <w:pPr>
        <w:pStyle w:val="ListParagraph"/>
        <w:numPr>
          <w:ilvl w:val="3"/>
          <w:numId w:val="5"/>
        </w:numPr>
        <w:tabs>
          <w:tab w:val="left" w:pos="840"/>
        </w:tabs>
        <w:spacing w:before="204" w:line="276" w:lineRule="auto"/>
        <w:ind w:left="840" w:right="1094"/>
        <w:rPr>
          <w:sz w:val="24"/>
        </w:rPr>
      </w:pPr>
      <w:r>
        <w:rPr>
          <w:sz w:val="24"/>
        </w:rPr>
        <w:t xml:space="preserve">Medical </w:t>
      </w:r>
      <w:r>
        <w:rPr>
          <w:spacing w:val="-6"/>
          <w:sz w:val="24"/>
        </w:rPr>
        <w:t xml:space="preserve">items, </w:t>
      </w:r>
      <w:r>
        <w:rPr>
          <w:spacing w:val="-7"/>
          <w:sz w:val="24"/>
        </w:rPr>
        <w:t xml:space="preserve">clothing </w:t>
      </w:r>
      <w:r>
        <w:rPr>
          <w:spacing w:val="-3"/>
          <w:sz w:val="24"/>
        </w:rPr>
        <w:t xml:space="preserve">and </w:t>
      </w:r>
      <w:r>
        <w:rPr>
          <w:sz w:val="24"/>
        </w:rPr>
        <w:t xml:space="preserve">textile items, subsistence items, fuels, </w:t>
      </w:r>
      <w:r>
        <w:rPr>
          <w:spacing w:val="-5"/>
          <w:sz w:val="24"/>
        </w:rPr>
        <w:t xml:space="preserve">ammunition, </w:t>
      </w:r>
      <w:r>
        <w:rPr>
          <w:spacing w:val="-9"/>
          <w:sz w:val="24"/>
        </w:rPr>
        <w:t xml:space="preserve">nuclear </w:t>
      </w:r>
      <w:r>
        <w:rPr>
          <w:spacing w:val="-5"/>
          <w:sz w:val="24"/>
        </w:rPr>
        <w:t xml:space="preserve">ordnance, </w:t>
      </w:r>
      <w:r>
        <w:rPr>
          <w:spacing w:val="-6"/>
          <w:sz w:val="24"/>
        </w:rPr>
        <w:t xml:space="preserve">and </w:t>
      </w:r>
      <w:r>
        <w:rPr>
          <w:sz w:val="24"/>
        </w:rPr>
        <w:t>non-consumable</w:t>
      </w:r>
      <w:r>
        <w:rPr>
          <w:spacing w:val="-3"/>
          <w:sz w:val="24"/>
        </w:rPr>
        <w:t xml:space="preserve"> </w:t>
      </w:r>
      <w:r>
        <w:rPr>
          <w:sz w:val="24"/>
        </w:rPr>
        <w:t>items</w:t>
      </w:r>
      <w:r>
        <w:rPr>
          <w:spacing w:val="-7"/>
          <w:sz w:val="24"/>
        </w:rPr>
        <w:t xml:space="preserve"> </w:t>
      </w:r>
      <w:r>
        <w:rPr>
          <w:sz w:val="24"/>
        </w:rPr>
        <w:t>are</w:t>
      </w:r>
      <w:r>
        <w:rPr>
          <w:spacing w:val="-8"/>
          <w:sz w:val="24"/>
        </w:rPr>
        <w:t xml:space="preserve"> </w:t>
      </w:r>
      <w:r>
        <w:rPr>
          <w:sz w:val="24"/>
        </w:rPr>
        <w:t>exceptions</w:t>
      </w:r>
      <w:r>
        <w:rPr>
          <w:spacing w:val="-12"/>
          <w:sz w:val="24"/>
        </w:rPr>
        <w:t xml:space="preserve"> </w:t>
      </w:r>
      <w:r>
        <w:rPr>
          <w:sz w:val="24"/>
        </w:rPr>
        <w:t>to</w:t>
      </w:r>
      <w:r>
        <w:rPr>
          <w:spacing w:val="-10"/>
          <w:sz w:val="24"/>
        </w:rPr>
        <w:t xml:space="preserve"> </w:t>
      </w:r>
      <w:r>
        <w:rPr>
          <w:sz w:val="24"/>
        </w:rPr>
        <w:t>the</w:t>
      </w:r>
      <w:r>
        <w:rPr>
          <w:spacing w:val="-8"/>
          <w:sz w:val="24"/>
        </w:rPr>
        <w:t xml:space="preserve"> </w:t>
      </w:r>
      <w:r>
        <w:rPr>
          <w:sz w:val="24"/>
        </w:rPr>
        <w:t>SSR</w:t>
      </w:r>
      <w:r>
        <w:rPr>
          <w:spacing w:val="-11"/>
          <w:sz w:val="24"/>
        </w:rPr>
        <w:t xml:space="preserve"> </w:t>
      </w:r>
      <w:r>
        <w:rPr>
          <w:sz w:val="24"/>
        </w:rPr>
        <w:t>or</w:t>
      </w:r>
      <w:r>
        <w:rPr>
          <w:spacing w:val="-15"/>
          <w:sz w:val="24"/>
        </w:rPr>
        <w:t xml:space="preserve"> </w:t>
      </w:r>
      <w:r>
        <w:rPr>
          <w:sz w:val="24"/>
        </w:rPr>
        <w:t>automatic</w:t>
      </w:r>
      <w:r>
        <w:rPr>
          <w:spacing w:val="-6"/>
          <w:sz w:val="24"/>
        </w:rPr>
        <w:t xml:space="preserve"> </w:t>
      </w:r>
      <w:r>
        <w:rPr>
          <w:sz w:val="24"/>
        </w:rPr>
        <w:t>recordation</w:t>
      </w:r>
      <w:r>
        <w:rPr>
          <w:spacing w:val="-10"/>
          <w:sz w:val="24"/>
        </w:rPr>
        <w:t xml:space="preserve"> </w:t>
      </w:r>
      <w:r>
        <w:rPr>
          <w:sz w:val="24"/>
        </w:rPr>
        <w:t>processes</w:t>
      </w:r>
      <w:r>
        <w:rPr>
          <w:spacing w:val="-12"/>
          <w:sz w:val="24"/>
        </w:rPr>
        <w:t xml:space="preserve"> </w:t>
      </w:r>
      <w:r>
        <w:rPr>
          <w:sz w:val="24"/>
        </w:rPr>
        <w:t>of</w:t>
      </w:r>
      <w:r>
        <w:rPr>
          <w:spacing w:val="-18"/>
          <w:sz w:val="24"/>
        </w:rPr>
        <w:t xml:space="preserve"> </w:t>
      </w:r>
      <w:r>
        <w:rPr>
          <w:sz w:val="24"/>
        </w:rPr>
        <w:t>DoD</w:t>
      </w:r>
      <w:r>
        <w:rPr>
          <w:spacing w:val="-5"/>
          <w:sz w:val="24"/>
        </w:rPr>
        <w:t xml:space="preserve"> </w:t>
      </w:r>
      <w:r>
        <w:rPr>
          <w:sz w:val="24"/>
        </w:rPr>
        <w:t>4140.26-</w:t>
      </w:r>
    </w:p>
    <w:p w14:paraId="3B671A53" w14:textId="77777777" w:rsidR="00151BAD" w:rsidRDefault="00AC1F28">
      <w:pPr>
        <w:pStyle w:val="BodyText"/>
        <w:spacing w:line="278" w:lineRule="auto"/>
        <w:ind w:left="839" w:right="895"/>
      </w:pPr>
      <w:r>
        <w:t xml:space="preserve">M. </w:t>
      </w:r>
      <w:r>
        <w:rPr>
          <w:spacing w:val="-4"/>
        </w:rPr>
        <w:t xml:space="preserve">For </w:t>
      </w:r>
      <w:r>
        <w:t xml:space="preserve">reference, the </w:t>
      </w:r>
      <w:r>
        <w:rPr>
          <w:spacing w:val="-5"/>
        </w:rPr>
        <w:t xml:space="preserve">Air </w:t>
      </w:r>
      <w:r>
        <w:rPr>
          <w:spacing w:val="-6"/>
        </w:rPr>
        <w:t xml:space="preserve">Force Activities and </w:t>
      </w:r>
      <w:r>
        <w:rPr>
          <w:spacing w:val="-5"/>
        </w:rPr>
        <w:t xml:space="preserve">MOE </w:t>
      </w:r>
      <w:r>
        <w:rPr>
          <w:spacing w:val="-7"/>
        </w:rPr>
        <w:t xml:space="preserve">Rules </w:t>
      </w:r>
      <w:r>
        <w:t xml:space="preserve">appropriate to </w:t>
      </w:r>
      <w:r>
        <w:rPr>
          <w:spacing w:val="-4"/>
        </w:rPr>
        <w:t xml:space="preserve">these </w:t>
      </w:r>
      <w:r>
        <w:rPr>
          <w:spacing w:val="-5"/>
        </w:rPr>
        <w:t xml:space="preserve">commodities </w:t>
      </w:r>
      <w:r>
        <w:rPr>
          <w:spacing w:val="-6"/>
        </w:rPr>
        <w:t xml:space="preserve">are </w:t>
      </w:r>
      <w:r>
        <w:rPr>
          <w:spacing w:val="-5"/>
        </w:rPr>
        <w:t xml:space="preserve">included </w:t>
      </w:r>
      <w:r>
        <w:t xml:space="preserve">in </w:t>
      </w:r>
      <w:r>
        <w:rPr>
          <w:spacing w:val="-4"/>
        </w:rPr>
        <w:t xml:space="preserve">the list </w:t>
      </w:r>
      <w:r>
        <w:rPr>
          <w:spacing w:val="-8"/>
        </w:rPr>
        <w:t>below.</w:t>
      </w:r>
    </w:p>
    <w:p w14:paraId="7D69B000" w14:textId="77777777" w:rsidR="00151BAD" w:rsidRDefault="00AC1F28">
      <w:pPr>
        <w:pStyle w:val="ListParagraph"/>
        <w:numPr>
          <w:ilvl w:val="3"/>
          <w:numId w:val="5"/>
        </w:numPr>
        <w:tabs>
          <w:tab w:val="left" w:pos="840"/>
        </w:tabs>
        <w:spacing w:before="201" w:line="273" w:lineRule="auto"/>
        <w:ind w:left="840" w:right="1143"/>
        <w:rPr>
          <w:sz w:val="24"/>
        </w:rPr>
      </w:pPr>
      <w:r>
        <w:rPr>
          <w:sz w:val="24"/>
        </w:rPr>
        <w:t xml:space="preserve">Upon receipt and acceptance of a Supply Support Request (SSR) or Integrated </w:t>
      </w:r>
      <w:r>
        <w:rPr>
          <w:spacing w:val="-9"/>
          <w:sz w:val="24"/>
        </w:rPr>
        <w:t xml:space="preserve">Materiel </w:t>
      </w:r>
      <w:r>
        <w:rPr>
          <w:sz w:val="24"/>
        </w:rPr>
        <w:t xml:space="preserve">Management </w:t>
      </w:r>
      <w:r>
        <w:rPr>
          <w:spacing w:val="-8"/>
          <w:sz w:val="24"/>
        </w:rPr>
        <w:t xml:space="preserve">resulting </w:t>
      </w:r>
      <w:r>
        <w:rPr>
          <w:spacing w:val="-6"/>
          <w:sz w:val="24"/>
        </w:rPr>
        <w:t xml:space="preserve">from </w:t>
      </w:r>
      <w:r>
        <w:rPr>
          <w:spacing w:val="-4"/>
          <w:sz w:val="24"/>
        </w:rPr>
        <w:t xml:space="preserve">IMC, the </w:t>
      </w:r>
      <w:r>
        <w:rPr>
          <w:sz w:val="24"/>
        </w:rPr>
        <w:t xml:space="preserve">IMM </w:t>
      </w:r>
      <w:r>
        <w:rPr>
          <w:spacing w:val="-4"/>
          <w:sz w:val="24"/>
        </w:rPr>
        <w:t xml:space="preserve">will </w:t>
      </w:r>
      <w:r>
        <w:rPr>
          <w:sz w:val="24"/>
        </w:rPr>
        <w:t xml:space="preserve">prepare </w:t>
      </w:r>
      <w:r>
        <w:rPr>
          <w:spacing w:val="-4"/>
          <w:sz w:val="24"/>
        </w:rPr>
        <w:t xml:space="preserve">and </w:t>
      </w:r>
      <w:r>
        <w:rPr>
          <w:spacing w:val="-8"/>
          <w:sz w:val="24"/>
        </w:rPr>
        <w:t xml:space="preserve">submit </w:t>
      </w:r>
      <w:r>
        <w:rPr>
          <w:sz w:val="24"/>
        </w:rPr>
        <w:t xml:space="preserve">to </w:t>
      </w:r>
      <w:r>
        <w:rPr>
          <w:spacing w:val="-9"/>
          <w:sz w:val="24"/>
        </w:rPr>
        <w:t xml:space="preserve">Logistics </w:t>
      </w:r>
      <w:r>
        <w:rPr>
          <w:spacing w:val="-10"/>
          <w:sz w:val="24"/>
        </w:rPr>
        <w:t xml:space="preserve">Information </w:t>
      </w:r>
      <w:r>
        <w:rPr>
          <w:spacing w:val="-9"/>
          <w:sz w:val="24"/>
        </w:rPr>
        <w:t xml:space="preserve">Services </w:t>
      </w:r>
      <w:r>
        <w:rPr>
          <w:spacing w:val="-3"/>
          <w:sz w:val="24"/>
        </w:rPr>
        <w:t xml:space="preserve">the </w:t>
      </w:r>
      <w:r>
        <w:rPr>
          <w:sz w:val="24"/>
        </w:rPr>
        <w:t xml:space="preserve">appropriate </w:t>
      </w:r>
      <w:r>
        <w:rPr>
          <w:spacing w:val="-4"/>
          <w:sz w:val="24"/>
        </w:rPr>
        <w:t xml:space="preserve">data </w:t>
      </w:r>
      <w:r>
        <w:rPr>
          <w:sz w:val="24"/>
        </w:rPr>
        <w:t xml:space="preserve">to register </w:t>
      </w:r>
      <w:r>
        <w:rPr>
          <w:spacing w:val="-3"/>
          <w:sz w:val="24"/>
        </w:rPr>
        <w:t xml:space="preserve">the </w:t>
      </w:r>
      <w:r>
        <w:rPr>
          <w:spacing w:val="-5"/>
          <w:sz w:val="24"/>
        </w:rPr>
        <w:t xml:space="preserve">Air </w:t>
      </w:r>
      <w:r>
        <w:rPr>
          <w:sz w:val="24"/>
        </w:rPr>
        <w:t xml:space="preserve">Force </w:t>
      </w:r>
      <w:r>
        <w:rPr>
          <w:spacing w:val="-4"/>
          <w:sz w:val="24"/>
        </w:rPr>
        <w:t xml:space="preserve">activity </w:t>
      </w:r>
      <w:r>
        <w:rPr>
          <w:sz w:val="24"/>
        </w:rPr>
        <w:t xml:space="preserve">in </w:t>
      </w:r>
      <w:r>
        <w:rPr>
          <w:spacing w:val="-4"/>
          <w:sz w:val="24"/>
        </w:rPr>
        <w:t xml:space="preserve">the FLIS using </w:t>
      </w:r>
      <w:r>
        <w:rPr>
          <w:spacing w:val="-3"/>
          <w:sz w:val="24"/>
        </w:rPr>
        <w:t xml:space="preserve">the </w:t>
      </w:r>
      <w:r>
        <w:rPr>
          <w:spacing w:val="-5"/>
          <w:sz w:val="24"/>
        </w:rPr>
        <w:t xml:space="preserve">provided </w:t>
      </w:r>
      <w:r>
        <w:rPr>
          <w:sz w:val="24"/>
        </w:rPr>
        <w:t xml:space="preserve">SIASCN in the </w:t>
      </w:r>
      <w:r>
        <w:rPr>
          <w:spacing w:val="-5"/>
          <w:sz w:val="24"/>
        </w:rPr>
        <w:t xml:space="preserve">transaction document </w:t>
      </w:r>
      <w:r>
        <w:rPr>
          <w:spacing w:val="1"/>
          <w:sz w:val="24"/>
        </w:rPr>
        <w:t>control</w:t>
      </w:r>
      <w:r>
        <w:rPr>
          <w:spacing w:val="2"/>
          <w:sz w:val="24"/>
        </w:rPr>
        <w:t xml:space="preserve"> </w:t>
      </w:r>
      <w:r>
        <w:rPr>
          <w:spacing w:val="1"/>
          <w:sz w:val="24"/>
        </w:rPr>
        <w:t>number.</w:t>
      </w:r>
    </w:p>
    <w:p w14:paraId="5A91E5A3" w14:textId="77777777" w:rsidR="00151BAD" w:rsidRDefault="00151BAD">
      <w:pPr>
        <w:spacing w:line="273" w:lineRule="auto"/>
        <w:rPr>
          <w:sz w:val="24"/>
        </w:rPr>
        <w:sectPr w:rsidR="00151BAD">
          <w:pgSz w:w="12240" w:h="15840"/>
          <w:pgMar w:top="1380" w:right="300" w:bottom="920" w:left="300" w:header="0" w:footer="645" w:gutter="0"/>
          <w:cols w:space="720"/>
        </w:sectPr>
      </w:pPr>
    </w:p>
    <w:p w14:paraId="2A237EF3" w14:textId="77777777" w:rsidR="00151BAD" w:rsidRDefault="00AC1F28">
      <w:pPr>
        <w:pStyle w:val="ListParagraph"/>
        <w:numPr>
          <w:ilvl w:val="3"/>
          <w:numId w:val="5"/>
        </w:numPr>
        <w:tabs>
          <w:tab w:val="left" w:pos="860"/>
        </w:tabs>
        <w:spacing w:before="64" w:line="273" w:lineRule="auto"/>
        <w:ind w:left="859" w:right="616"/>
        <w:rPr>
          <w:sz w:val="24"/>
        </w:rPr>
      </w:pPr>
      <w:r>
        <w:rPr>
          <w:sz w:val="24"/>
        </w:rPr>
        <w:lastRenderedPageBreak/>
        <w:t>The appropriate Air Force MOE Rule will accompany the Supply Support Request (c.c.21-24). The</w:t>
      </w:r>
      <w:r>
        <w:rPr>
          <w:spacing w:val="-26"/>
          <w:sz w:val="24"/>
        </w:rPr>
        <w:t xml:space="preserve"> </w:t>
      </w:r>
      <w:r>
        <w:rPr>
          <w:sz w:val="24"/>
        </w:rPr>
        <w:t>SICA of the MOE Rule reflects the Engineering Support Authority (ESA) and must also be the Activity Code From (ACF) (c.c.67-68) of the request. The following are the Air Force MOE Rules for</w:t>
      </w:r>
      <w:r>
        <w:rPr>
          <w:spacing w:val="-15"/>
          <w:sz w:val="24"/>
        </w:rPr>
        <w:t xml:space="preserve"> </w:t>
      </w:r>
      <w:r>
        <w:rPr>
          <w:sz w:val="24"/>
        </w:rPr>
        <w:t>IMMs:</w:t>
      </w:r>
    </w:p>
    <w:p w14:paraId="2EC9F6DC" w14:textId="77777777" w:rsidR="00151BAD" w:rsidRDefault="00151BAD">
      <w:pPr>
        <w:pStyle w:val="BodyText"/>
        <w:spacing w:before="2"/>
        <w:rPr>
          <w:sz w:val="22"/>
        </w:rPr>
      </w:pPr>
    </w:p>
    <w:tbl>
      <w:tblPr>
        <w:tblW w:w="0" w:type="auto"/>
        <w:tblInd w:w="3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315"/>
        <w:gridCol w:w="1603"/>
      </w:tblGrid>
      <w:tr w:rsidR="00151BAD" w14:paraId="18A06D5C" w14:textId="77777777">
        <w:trPr>
          <w:trHeight w:val="275"/>
        </w:trPr>
        <w:tc>
          <w:tcPr>
            <w:tcW w:w="1183" w:type="dxa"/>
          </w:tcPr>
          <w:p w14:paraId="151033CF" w14:textId="77777777" w:rsidR="00151BAD" w:rsidRDefault="00AC1F28">
            <w:pPr>
              <w:pStyle w:val="TableParagraph"/>
              <w:spacing w:before="1" w:line="254" w:lineRule="exact"/>
              <w:ind w:left="281" w:right="277"/>
              <w:rPr>
                <w:b/>
                <w:sz w:val="24"/>
              </w:rPr>
            </w:pPr>
            <w:r>
              <w:rPr>
                <w:b/>
                <w:sz w:val="24"/>
                <w:u w:val="thick"/>
              </w:rPr>
              <w:t>IMM</w:t>
            </w:r>
          </w:p>
        </w:tc>
        <w:tc>
          <w:tcPr>
            <w:tcW w:w="1315" w:type="dxa"/>
          </w:tcPr>
          <w:p w14:paraId="29A05688" w14:textId="77777777" w:rsidR="00151BAD" w:rsidRDefault="00AC1F28">
            <w:pPr>
              <w:pStyle w:val="TableParagraph"/>
              <w:spacing w:before="1" w:line="254" w:lineRule="exact"/>
              <w:ind w:left="349" w:right="342"/>
              <w:rPr>
                <w:b/>
                <w:sz w:val="24"/>
              </w:rPr>
            </w:pPr>
            <w:r>
              <w:rPr>
                <w:b/>
                <w:sz w:val="24"/>
                <w:u w:val="thick"/>
              </w:rPr>
              <w:t>SICA</w:t>
            </w:r>
          </w:p>
        </w:tc>
        <w:tc>
          <w:tcPr>
            <w:tcW w:w="1603" w:type="dxa"/>
          </w:tcPr>
          <w:p w14:paraId="07245A14" w14:textId="77777777" w:rsidR="00151BAD" w:rsidRDefault="00AC1F28">
            <w:pPr>
              <w:pStyle w:val="TableParagraph"/>
              <w:spacing w:before="1" w:line="254" w:lineRule="exact"/>
              <w:ind w:left="223" w:right="216"/>
              <w:rPr>
                <w:b/>
                <w:sz w:val="24"/>
              </w:rPr>
            </w:pPr>
            <w:r>
              <w:rPr>
                <w:b/>
                <w:sz w:val="24"/>
                <w:u w:val="thick"/>
              </w:rPr>
              <w:t>MOE Rule</w:t>
            </w:r>
          </w:p>
        </w:tc>
      </w:tr>
      <w:tr w:rsidR="00151BAD" w14:paraId="04CFBF54" w14:textId="77777777">
        <w:trPr>
          <w:trHeight w:val="316"/>
        </w:trPr>
        <w:tc>
          <w:tcPr>
            <w:tcW w:w="1183" w:type="dxa"/>
            <w:tcBorders>
              <w:bottom w:val="nil"/>
            </w:tcBorders>
            <w:shd w:val="clear" w:color="auto" w:fill="DADADA"/>
          </w:tcPr>
          <w:p w14:paraId="5D902FD2" w14:textId="77777777" w:rsidR="00151BAD" w:rsidRDefault="00AC1F28">
            <w:pPr>
              <w:pStyle w:val="TableParagraph"/>
              <w:spacing w:before="15"/>
              <w:ind w:left="282" w:right="275"/>
              <w:rPr>
                <w:sz w:val="24"/>
              </w:rPr>
            </w:pPr>
            <w:r>
              <w:rPr>
                <w:sz w:val="24"/>
              </w:rPr>
              <w:t>GX</w:t>
            </w:r>
          </w:p>
        </w:tc>
        <w:tc>
          <w:tcPr>
            <w:tcW w:w="1315" w:type="dxa"/>
            <w:tcBorders>
              <w:bottom w:val="nil"/>
            </w:tcBorders>
            <w:shd w:val="clear" w:color="auto" w:fill="DADADA"/>
          </w:tcPr>
          <w:p w14:paraId="7F877D7A" w14:textId="77777777" w:rsidR="00151BAD" w:rsidRDefault="00AC1F28">
            <w:pPr>
              <w:pStyle w:val="TableParagraph"/>
              <w:spacing w:before="15"/>
              <w:ind w:left="349" w:right="339"/>
              <w:rPr>
                <w:sz w:val="24"/>
              </w:rPr>
            </w:pPr>
            <w:r>
              <w:rPr>
                <w:sz w:val="24"/>
              </w:rPr>
              <w:t>SP</w:t>
            </w:r>
          </w:p>
        </w:tc>
        <w:tc>
          <w:tcPr>
            <w:tcW w:w="1603" w:type="dxa"/>
            <w:tcBorders>
              <w:bottom w:val="nil"/>
            </w:tcBorders>
            <w:shd w:val="clear" w:color="auto" w:fill="DADADA"/>
          </w:tcPr>
          <w:p w14:paraId="0BE5AAA2" w14:textId="77777777" w:rsidR="00151BAD" w:rsidRDefault="00AC1F28">
            <w:pPr>
              <w:pStyle w:val="TableParagraph"/>
              <w:spacing w:before="15"/>
              <w:ind w:left="221" w:right="216"/>
              <w:rPr>
                <w:sz w:val="24"/>
              </w:rPr>
            </w:pPr>
            <w:r>
              <w:rPr>
                <w:sz w:val="24"/>
              </w:rPr>
              <w:t>FPGC</w:t>
            </w:r>
          </w:p>
        </w:tc>
      </w:tr>
      <w:tr w:rsidR="00151BAD" w14:paraId="40548209" w14:textId="77777777">
        <w:trPr>
          <w:trHeight w:val="326"/>
        </w:trPr>
        <w:tc>
          <w:tcPr>
            <w:tcW w:w="1183" w:type="dxa"/>
            <w:tcBorders>
              <w:top w:val="nil"/>
              <w:bottom w:val="nil"/>
            </w:tcBorders>
          </w:tcPr>
          <w:p w14:paraId="30EBAF04"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5CA5FA74"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tcPr>
          <w:p w14:paraId="66861159" w14:textId="77777777" w:rsidR="00151BAD" w:rsidRDefault="00AC1F28">
            <w:pPr>
              <w:pStyle w:val="TableParagraph"/>
              <w:spacing w:before="18"/>
              <w:ind w:left="223" w:right="214"/>
              <w:rPr>
                <w:sz w:val="24"/>
              </w:rPr>
            </w:pPr>
            <w:r>
              <w:rPr>
                <w:sz w:val="24"/>
              </w:rPr>
              <w:t>FJGC</w:t>
            </w:r>
          </w:p>
        </w:tc>
      </w:tr>
      <w:tr w:rsidR="00151BAD" w14:paraId="2F4EFD2B" w14:textId="77777777">
        <w:trPr>
          <w:trHeight w:val="324"/>
        </w:trPr>
        <w:tc>
          <w:tcPr>
            <w:tcW w:w="1183" w:type="dxa"/>
            <w:tcBorders>
              <w:top w:val="nil"/>
              <w:bottom w:val="nil"/>
            </w:tcBorders>
            <w:shd w:val="clear" w:color="auto" w:fill="DADADA"/>
          </w:tcPr>
          <w:p w14:paraId="050D7308"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7002B2A0"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shd w:val="clear" w:color="auto" w:fill="DADADA"/>
          </w:tcPr>
          <w:p w14:paraId="328B9139" w14:textId="77777777" w:rsidR="00151BAD" w:rsidRDefault="00AC1F28">
            <w:pPr>
              <w:pStyle w:val="TableParagraph"/>
              <w:spacing w:before="18"/>
              <w:ind w:left="220" w:right="216"/>
              <w:rPr>
                <w:sz w:val="24"/>
              </w:rPr>
            </w:pPr>
            <w:r>
              <w:rPr>
                <w:sz w:val="24"/>
              </w:rPr>
              <w:t>FUGC</w:t>
            </w:r>
          </w:p>
        </w:tc>
      </w:tr>
      <w:tr w:rsidR="00151BAD" w14:paraId="1C8C21A1" w14:textId="77777777">
        <w:trPr>
          <w:trHeight w:val="323"/>
        </w:trPr>
        <w:tc>
          <w:tcPr>
            <w:tcW w:w="1183" w:type="dxa"/>
            <w:tcBorders>
              <w:top w:val="nil"/>
              <w:bottom w:val="nil"/>
            </w:tcBorders>
          </w:tcPr>
          <w:p w14:paraId="04531CB6"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03812D8A"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tcPr>
          <w:p w14:paraId="0DBCBC2F" w14:textId="77777777" w:rsidR="00151BAD" w:rsidRDefault="00AC1F28">
            <w:pPr>
              <w:pStyle w:val="TableParagraph"/>
              <w:spacing w:before="18"/>
              <w:ind w:left="220" w:right="216"/>
              <w:rPr>
                <w:sz w:val="24"/>
              </w:rPr>
            </w:pPr>
            <w:r>
              <w:rPr>
                <w:sz w:val="24"/>
              </w:rPr>
              <w:t>FXGC</w:t>
            </w:r>
          </w:p>
        </w:tc>
      </w:tr>
      <w:tr w:rsidR="00151BAD" w14:paraId="108AC477" w14:textId="77777777">
        <w:trPr>
          <w:trHeight w:val="326"/>
        </w:trPr>
        <w:tc>
          <w:tcPr>
            <w:tcW w:w="1183" w:type="dxa"/>
            <w:tcBorders>
              <w:top w:val="nil"/>
              <w:bottom w:val="nil"/>
            </w:tcBorders>
            <w:shd w:val="clear" w:color="auto" w:fill="DADADA"/>
          </w:tcPr>
          <w:p w14:paraId="46F2ED10"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707D54E7"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shd w:val="clear" w:color="auto" w:fill="DADADA"/>
          </w:tcPr>
          <w:p w14:paraId="132F16CF" w14:textId="77777777" w:rsidR="00151BAD" w:rsidRDefault="00AC1F28">
            <w:pPr>
              <w:pStyle w:val="TableParagraph"/>
              <w:spacing w:before="18"/>
              <w:ind w:left="220" w:right="216"/>
              <w:rPr>
                <w:sz w:val="24"/>
              </w:rPr>
            </w:pPr>
            <w:r>
              <w:rPr>
                <w:sz w:val="24"/>
              </w:rPr>
              <w:t>FGGC</w:t>
            </w:r>
          </w:p>
        </w:tc>
      </w:tr>
      <w:tr w:rsidR="00151BAD" w14:paraId="18CDD8D6" w14:textId="77777777">
        <w:trPr>
          <w:trHeight w:val="324"/>
        </w:trPr>
        <w:tc>
          <w:tcPr>
            <w:tcW w:w="1183" w:type="dxa"/>
            <w:tcBorders>
              <w:top w:val="nil"/>
              <w:bottom w:val="nil"/>
            </w:tcBorders>
          </w:tcPr>
          <w:p w14:paraId="369FC4B9" w14:textId="77777777" w:rsidR="00151BAD" w:rsidRDefault="00AC1F28">
            <w:pPr>
              <w:pStyle w:val="TableParagraph"/>
              <w:spacing w:before="18"/>
              <w:ind w:left="282" w:right="271"/>
              <w:rPr>
                <w:sz w:val="24"/>
              </w:rPr>
            </w:pPr>
            <w:r>
              <w:rPr>
                <w:sz w:val="24"/>
              </w:rPr>
              <w:t>CX</w:t>
            </w:r>
          </w:p>
        </w:tc>
        <w:tc>
          <w:tcPr>
            <w:tcW w:w="1315" w:type="dxa"/>
            <w:tcBorders>
              <w:top w:val="nil"/>
              <w:bottom w:val="nil"/>
            </w:tcBorders>
          </w:tcPr>
          <w:p w14:paraId="2A4ACF97" w14:textId="77777777" w:rsidR="00151BAD" w:rsidRDefault="00AC1F28">
            <w:pPr>
              <w:pStyle w:val="TableParagraph"/>
              <w:spacing w:before="18"/>
              <w:ind w:left="348" w:right="342"/>
              <w:rPr>
                <w:sz w:val="24"/>
              </w:rPr>
            </w:pPr>
            <w:r>
              <w:rPr>
                <w:sz w:val="24"/>
              </w:rPr>
              <w:t>SA</w:t>
            </w:r>
          </w:p>
        </w:tc>
        <w:tc>
          <w:tcPr>
            <w:tcW w:w="1603" w:type="dxa"/>
            <w:tcBorders>
              <w:top w:val="nil"/>
              <w:bottom w:val="nil"/>
            </w:tcBorders>
          </w:tcPr>
          <w:p w14:paraId="130A9A4B" w14:textId="77777777" w:rsidR="00151BAD" w:rsidRDefault="00AC1F28">
            <w:pPr>
              <w:pStyle w:val="TableParagraph"/>
              <w:spacing w:before="18"/>
              <w:ind w:left="223" w:right="215"/>
              <w:rPr>
                <w:sz w:val="24"/>
              </w:rPr>
            </w:pPr>
            <w:r>
              <w:rPr>
                <w:sz w:val="24"/>
              </w:rPr>
              <w:t>FSA2</w:t>
            </w:r>
          </w:p>
        </w:tc>
      </w:tr>
      <w:tr w:rsidR="00151BAD" w14:paraId="5753CA06" w14:textId="77777777">
        <w:trPr>
          <w:trHeight w:val="324"/>
        </w:trPr>
        <w:tc>
          <w:tcPr>
            <w:tcW w:w="1183" w:type="dxa"/>
            <w:tcBorders>
              <w:top w:val="nil"/>
              <w:bottom w:val="nil"/>
            </w:tcBorders>
            <w:shd w:val="clear" w:color="auto" w:fill="DADADA"/>
          </w:tcPr>
          <w:p w14:paraId="2C0435F4"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38968B90" w14:textId="77777777" w:rsidR="00151BAD" w:rsidRDefault="00AC1F28">
            <w:pPr>
              <w:pStyle w:val="TableParagraph"/>
              <w:spacing w:before="18"/>
              <w:ind w:left="349" w:right="341"/>
              <w:rPr>
                <w:sz w:val="24"/>
              </w:rPr>
            </w:pPr>
            <w:r>
              <w:rPr>
                <w:sz w:val="24"/>
              </w:rPr>
              <w:t>SJ</w:t>
            </w:r>
          </w:p>
        </w:tc>
        <w:tc>
          <w:tcPr>
            <w:tcW w:w="1603" w:type="dxa"/>
            <w:tcBorders>
              <w:top w:val="nil"/>
              <w:bottom w:val="nil"/>
            </w:tcBorders>
            <w:shd w:val="clear" w:color="auto" w:fill="DADADA"/>
          </w:tcPr>
          <w:p w14:paraId="0274D674" w14:textId="77777777" w:rsidR="00151BAD" w:rsidRDefault="00AC1F28">
            <w:pPr>
              <w:pStyle w:val="TableParagraph"/>
              <w:spacing w:before="18"/>
              <w:ind w:left="223" w:right="215"/>
              <w:rPr>
                <w:sz w:val="24"/>
              </w:rPr>
            </w:pPr>
            <w:r>
              <w:rPr>
                <w:sz w:val="24"/>
              </w:rPr>
              <w:t>FJGG</w:t>
            </w:r>
          </w:p>
        </w:tc>
      </w:tr>
      <w:tr w:rsidR="00151BAD" w14:paraId="26ADF1E5" w14:textId="77777777">
        <w:trPr>
          <w:trHeight w:val="326"/>
        </w:trPr>
        <w:tc>
          <w:tcPr>
            <w:tcW w:w="1183" w:type="dxa"/>
            <w:tcBorders>
              <w:top w:val="nil"/>
              <w:bottom w:val="nil"/>
            </w:tcBorders>
          </w:tcPr>
          <w:p w14:paraId="447A36A0"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1F8E7EEE"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tcPr>
          <w:p w14:paraId="38A82C08" w14:textId="77777777" w:rsidR="00151BAD" w:rsidRDefault="00AC1F28">
            <w:pPr>
              <w:pStyle w:val="TableParagraph"/>
              <w:spacing w:before="18"/>
              <w:ind w:left="219" w:right="216"/>
              <w:rPr>
                <w:sz w:val="24"/>
              </w:rPr>
            </w:pPr>
            <w:r>
              <w:rPr>
                <w:sz w:val="24"/>
              </w:rPr>
              <w:t>FPGG</w:t>
            </w:r>
          </w:p>
        </w:tc>
      </w:tr>
      <w:tr w:rsidR="00151BAD" w14:paraId="33ADB417" w14:textId="77777777">
        <w:trPr>
          <w:trHeight w:val="328"/>
        </w:trPr>
        <w:tc>
          <w:tcPr>
            <w:tcW w:w="1183" w:type="dxa"/>
            <w:tcBorders>
              <w:top w:val="nil"/>
              <w:bottom w:val="nil"/>
            </w:tcBorders>
            <w:shd w:val="clear" w:color="auto" w:fill="DADADA"/>
          </w:tcPr>
          <w:p w14:paraId="7A25A080"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108B4531" w14:textId="77777777" w:rsidR="00151BAD" w:rsidRDefault="00AC1F28">
            <w:pPr>
              <w:pStyle w:val="TableParagraph"/>
              <w:spacing w:before="20"/>
              <w:ind w:left="349" w:right="341"/>
              <w:rPr>
                <w:sz w:val="24"/>
              </w:rPr>
            </w:pPr>
            <w:r>
              <w:rPr>
                <w:sz w:val="24"/>
              </w:rPr>
              <w:t>SR</w:t>
            </w:r>
          </w:p>
        </w:tc>
        <w:tc>
          <w:tcPr>
            <w:tcW w:w="1603" w:type="dxa"/>
            <w:tcBorders>
              <w:top w:val="nil"/>
              <w:bottom w:val="nil"/>
            </w:tcBorders>
            <w:shd w:val="clear" w:color="auto" w:fill="DADADA"/>
          </w:tcPr>
          <w:p w14:paraId="49EA117D" w14:textId="77777777" w:rsidR="00151BAD" w:rsidRDefault="00AC1F28">
            <w:pPr>
              <w:pStyle w:val="TableParagraph"/>
              <w:spacing w:before="20"/>
              <w:ind w:left="222" w:right="216"/>
              <w:rPr>
                <w:sz w:val="24"/>
              </w:rPr>
            </w:pPr>
            <w:r>
              <w:rPr>
                <w:sz w:val="24"/>
              </w:rPr>
              <w:t>FRGG</w:t>
            </w:r>
          </w:p>
        </w:tc>
      </w:tr>
      <w:tr w:rsidR="00151BAD" w14:paraId="3D98A448" w14:textId="77777777">
        <w:trPr>
          <w:trHeight w:val="331"/>
        </w:trPr>
        <w:tc>
          <w:tcPr>
            <w:tcW w:w="1183" w:type="dxa"/>
            <w:tcBorders>
              <w:top w:val="nil"/>
              <w:bottom w:val="nil"/>
            </w:tcBorders>
          </w:tcPr>
          <w:p w14:paraId="29E29B5E" w14:textId="77777777" w:rsidR="00151BAD" w:rsidRDefault="00AC1F28">
            <w:pPr>
              <w:pStyle w:val="TableParagraph"/>
              <w:spacing w:before="23"/>
              <w:ind w:left="282" w:right="275"/>
              <w:rPr>
                <w:sz w:val="24"/>
              </w:rPr>
            </w:pPr>
            <w:r>
              <w:rPr>
                <w:sz w:val="24"/>
              </w:rPr>
              <w:t>GX</w:t>
            </w:r>
          </w:p>
        </w:tc>
        <w:tc>
          <w:tcPr>
            <w:tcW w:w="1315" w:type="dxa"/>
            <w:tcBorders>
              <w:top w:val="nil"/>
              <w:bottom w:val="nil"/>
            </w:tcBorders>
          </w:tcPr>
          <w:p w14:paraId="756F23C9" w14:textId="77777777" w:rsidR="00151BAD" w:rsidRDefault="00AC1F28">
            <w:pPr>
              <w:pStyle w:val="TableParagraph"/>
              <w:spacing w:before="23"/>
              <w:ind w:left="349" w:right="341"/>
              <w:rPr>
                <w:sz w:val="24"/>
              </w:rPr>
            </w:pPr>
            <w:r>
              <w:rPr>
                <w:sz w:val="24"/>
              </w:rPr>
              <w:t>ST</w:t>
            </w:r>
          </w:p>
        </w:tc>
        <w:tc>
          <w:tcPr>
            <w:tcW w:w="1603" w:type="dxa"/>
            <w:tcBorders>
              <w:top w:val="nil"/>
              <w:bottom w:val="nil"/>
            </w:tcBorders>
          </w:tcPr>
          <w:p w14:paraId="43BCD087" w14:textId="77777777" w:rsidR="00151BAD" w:rsidRDefault="00AC1F28">
            <w:pPr>
              <w:pStyle w:val="TableParagraph"/>
              <w:spacing w:before="23"/>
              <w:ind w:left="222" w:right="216"/>
              <w:rPr>
                <w:sz w:val="24"/>
              </w:rPr>
            </w:pPr>
            <w:r>
              <w:rPr>
                <w:sz w:val="24"/>
              </w:rPr>
              <w:t>FTGG</w:t>
            </w:r>
          </w:p>
        </w:tc>
      </w:tr>
      <w:tr w:rsidR="00151BAD" w14:paraId="5C831E41" w14:textId="77777777">
        <w:trPr>
          <w:trHeight w:val="324"/>
        </w:trPr>
        <w:tc>
          <w:tcPr>
            <w:tcW w:w="1183" w:type="dxa"/>
            <w:tcBorders>
              <w:top w:val="nil"/>
              <w:bottom w:val="nil"/>
            </w:tcBorders>
            <w:shd w:val="clear" w:color="auto" w:fill="DADADA"/>
          </w:tcPr>
          <w:p w14:paraId="23E344CF"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60D38D31" w14:textId="77777777" w:rsidR="00151BAD" w:rsidRDefault="00AC1F28">
            <w:pPr>
              <w:pStyle w:val="TableParagraph"/>
              <w:spacing w:before="18"/>
              <w:ind w:left="348" w:right="342"/>
              <w:rPr>
                <w:sz w:val="24"/>
              </w:rPr>
            </w:pPr>
            <w:r>
              <w:rPr>
                <w:sz w:val="24"/>
              </w:rPr>
              <w:t>SU</w:t>
            </w:r>
          </w:p>
        </w:tc>
        <w:tc>
          <w:tcPr>
            <w:tcW w:w="1603" w:type="dxa"/>
            <w:tcBorders>
              <w:top w:val="nil"/>
              <w:bottom w:val="nil"/>
            </w:tcBorders>
            <w:shd w:val="clear" w:color="auto" w:fill="DADADA"/>
          </w:tcPr>
          <w:p w14:paraId="2EDC8265" w14:textId="77777777" w:rsidR="00151BAD" w:rsidRDefault="00AC1F28">
            <w:pPr>
              <w:pStyle w:val="TableParagraph"/>
              <w:spacing w:before="18"/>
              <w:ind w:left="219" w:right="216"/>
              <w:rPr>
                <w:sz w:val="24"/>
              </w:rPr>
            </w:pPr>
            <w:r>
              <w:rPr>
                <w:sz w:val="24"/>
              </w:rPr>
              <w:t>FUGG</w:t>
            </w:r>
          </w:p>
        </w:tc>
      </w:tr>
      <w:tr w:rsidR="00151BAD" w14:paraId="63D3F82C" w14:textId="77777777">
        <w:trPr>
          <w:trHeight w:val="326"/>
        </w:trPr>
        <w:tc>
          <w:tcPr>
            <w:tcW w:w="1183" w:type="dxa"/>
            <w:tcBorders>
              <w:top w:val="nil"/>
              <w:bottom w:val="nil"/>
            </w:tcBorders>
          </w:tcPr>
          <w:p w14:paraId="2D2C7AFB"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tcPr>
          <w:p w14:paraId="1E76C115" w14:textId="77777777" w:rsidR="00151BAD" w:rsidRDefault="00AC1F28">
            <w:pPr>
              <w:pStyle w:val="TableParagraph"/>
              <w:spacing w:before="20"/>
              <w:ind w:left="348" w:right="342"/>
              <w:rPr>
                <w:sz w:val="24"/>
              </w:rPr>
            </w:pPr>
            <w:r>
              <w:rPr>
                <w:sz w:val="24"/>
              </w:rPr>
              <w:t>SX</w:t>
            </w:r>
          </w:p>
        </w:tc>
        <w:tc>
          <w:tcPr>
            <w:tcW w:w="1603" w:type="dxa"/>
            <w:tcBorders>
              <w:top w:val="nil"/>
              <w:bottom w:val="nil"/>
            </w:tcBorders>
          </w:tcPr>
          <w:p w14:paraId="4CDA0A8F" w14:textId="77777777" w:rsidR="00151BAD" w:rsidRDefault="00AC1F28">
            <w:pPr>
              <w:pStyle w:val="TableParagraph"/>
              <w:spacing w:before="20"/>
              <w:ind w:left="219" w:right="216"/>
              <w:rPr>
                <w:sz w:val="24"/>
              </w:rPr>
            </w:pPr>
            <w:r>
              <w:rPr>
                <w:sz w:val="24"/>
              </w:rPr>
              <w:t>FXGG</w:t>
            </w:r>
          </w:p>
        </w:tc>
      </w:tr>
      <w:tr w:rsidR="00151BAD" w14:paraId="6A47F975" w14:textId="77777777">
        <w:trPr>
          <w:trHeight w:val="326"/>
        </w:trPr>
        <w:tc>
          <w:tcPr>
            <w:tcW w:w="1183" w:type="dxa"/>
            <w:tcBorders>
              <w:top w:val="nil"/>
              <w:bottom w:val="nil"/>
            </w:tcBorders>
            <w:shd w:val="clear" w:color="auto" w:fill="DADADA"/>
          </w:tcPr>
          <w:p w14:paraId="55E4A339"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3F56A97C" w14:textId="77777777" w:rsidR="00151BAD" w:rsidRDefault="00AC1F28">
            <w:pPr>
              <w:pStyle w:val="TableParagraph"/>
              <w:spacing w:before="20"/>
              <w:ind w:left="349" w:right="341"/>
              <w:rPr>
                <w:sz w:val="24"/>
              </w:rPr>
            </w:pPr>
            <w:r>
              <w:rPr>
                <w:sz w:val="24"/>
              </w:rPr>
              <w:t>TG</w:t>
            </w:r>
          </w:p>
        </w:tc>
        <w:tc>
          <w:tcPr>
            <w:tcW w:w="1603" w:type="dxa"/>
            <w:tcBorders>
              <w:top w:val="nil"/>
              <w:bottom w:val="nil"/>
            </w:tcBorders>
            <w:shd w:val="clear" w:color="auto" w:fill="DADADA"/>
          </w:tcPr>
          <w:p w14:paraId="7AB0C379" w14:textId="77777777" w:rsidR="00151BAD" w:rsidRDefault="00AC1F28">
            <w:pPr>
              <w:pStyle w:val="TableParagraph"/>
              <w:spacing w:before="20"/>
              <w:ind w:left="219" w:right="216"/>
              <w:rPr>
                <w:sz w:val="24"/>
              </w:rPr>
            </w:pPr>
            <w:r>
              <w:rPr>
                <w:sz w:val="24"/>
              </w:rPr>
              <w:t>FGGG</w:t>
            </w:r>
          </w:p>
        </w:tc>
      </w:tr>
      <w:tr w:rsidR="00151BAD" w14:paraId="09C5E5DA" w14:textId="77777777">
        <w:trPr>
          <w:trHeight w:val="331"/>
        </w:trPr>
        <w:tc>
          <w:tcPr>
            <w:tcW w:w="1183" w:type="dxa"/>
            <w:tcBorders>
              <w:top w:val="nil"/>
              <w:bottom w:val="nil"/>
            </w:tcBorders>
          </w:tcPr>
          <w:p w14:paraId="6639EB1F"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tcPr>
          <w:p w14:paraId="56FDFA7F" w14:textId="77777777" w:rsidR="00151BAD" w:rsidRDefault="00AC1F28">
            <w:pPr>
              <w:pStyle w:val="TableParagraph"/>
              <w:spacing w:before="20"/>
              <w:ind w:left="349" w:right="341"/>
              <w:rPr>
                <w:sz w:val="24"/>
              </w:rPr>
            </w:pPr>
            <w:r>
              <w:rPr>
                <w:sz w:val="24"/>
              </w:rPr>
              <w:t>ST</w:t>
            </w:r>
          </w:p>
        </w:tc>
        <w:tc>
          <w:tcPr>
            <w:tcW w:w="1603" w:type="dxa"/>
            <w:tcBorders>
              <w:top w:val="nil"/>
              <w:bottom w:val="nil"/>
            </w:tcBorders>
          </w:tcPr>
          <w:p w14:paraId="687FCC1A" w14:textId="77777777" w:rsidR="00151BAD" w:rsidRDefault="00AC1F28">
            <w:pPr>
              <w:pStyle w:val="TableParagraph"/>
              <w:spacing w:before="20"/>
              <w:ind w:left="219" w:right="216"/>
              <w:rPr>
                <w:sz w:val="24"/>
              </w:rPr>
            </w:pPr>
            <w:r>
              <w:rPr>
                <w:sz w:val="24"/>
              </w:rPr>
              <w:t>FTGT</w:t>
            </w:r>
          </w:p>
        </w:tc>
      </w:tr>
      <w:tr w:rsidR="00151BAD" w14:paraId="424D5353" w14:textId="77777777">
        <w:trPr>
          <w:trHeight w:val="331"/>
        </w:trPr>
        <w:tc>
          <w:tcPr>
            <w:tcW w:w="1183" w:type="dxa"/>
            <w:tcBorders>
              <w:top w:val="nil"/>
              <w:bottom w:val="nil"/>
            </w:tcBorders>
            <w:shd w:val="clear" w:color="auto" w:fill="DADADA"/>
          </w:tcPr>
          <w:p w14:paraId="080F9EF6"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5A51F0C6" w14:textId="77777777" w:rsidR="00151BAD" w:rsidRDefault="00AC1F28">
            <w:pPr>
              <w:pStyle w:val="TableParagraph"/>
              <w:spacing w:before="20"/>
              <w:ind w:left="349" w:right="339"/>
              <w:rPr>
                <w:sz w:val="24"/>
              </w:rPr>
            </w:pPr>
            <w:r>
              <w:rPr>
                <w:sz w:val="24"/>
              </w:rPr>
              <w:t>SP</w:t>
            </w:r>
          </w:p>
        </w:tc>
        <w:tc>
          <w:tcPr>
            <w:tcW w:w="1603" w:type="dxa"/>
            <w:tcBorders>
              <w:top w:val="nil"/>
              <w:bottom w:val="nil"/>
            </w:tcBorders>
            <w:shd w:val="clear" w:color="auto" w:fill="DADADA"/>
          </w:tcPr>
          <w:p w14:paraId="148EB89E" w14:textId="77777777" w:rsidR="00151BAD" w:rsidRDefault="00AC1F28">
            <w:pPr>
              <w:pStyle w:val="TableParagraph"/>
              <w:spacing w:before="20"/>
              <w:ind w:left="222" w:right="216"/>
              <w:rPr>
                <w:sz w:val="24"/>
              </w:rPr>
            </w:pPr>
            <w:r>
              <w:rPr>
                <w:sz w:val="24"/>
              </w:rPr>
              <w:t>FJGT</w:t>
            </w:r>
          </w:p>
        </w:tc>
      </w:tr>
      <w:tr w:rsidR="00151BAD" w14:paraId="030AD6D5" w14:textId="77777777">
        <w:trPr>
          <w:trHeight w:val="323"/>
        </w:trPr>
        <w:tc>
          <w:tcPr>
            <w:tcW w:w="1183" w:type="dxa"/>
            <w:tcBorders>
              <w:top w:val="nil"/>
              <w:bottom w:val="nil"/>
            </w:tcBorders>
          </w:tcPr>
          <w:p w14:paraId="2B826D65" w14:textId="77777777" w:rsidR="00151BAD" w:rsidRDefault="00AC1F28">
            <w:pPr>
              <w:pStyle w:val="TableParagraph"/>
              <w:spacing w:before="18"/>
              <w:ind w:left="282" w:right="271"/>
              <w:rPr>
                <w:sz w:val="24"/>
              </w:rPr>
            </w:pPr>
            <w:r>
              <w:rPr>
                <w:sz w:val="24"/>
              </w:rPr>
              <w:t>CY</w:t>
            </w:r>
          </w:p>
        </w:tc>
        <w:tc>
          <w:tcPr>
            <w:tcW w:w="1315" w:type="dxa"/>
            <w:tcBorders>
              <w:top w:val="nil"/>
              <w:bottom w:val="nil"/>
            </w:tcBorders>
          </w:tcPr>
          <w:p w14:paraId="45AB9827" w14:textId="77777777" w:rsidR="00151BAD" w:rsidRDefault="00AC1F28">
            <w:pPr>
              <w:pStyle w:val="TableParagraph"/>
              <w:spacing w:before="18"/>
              <w:ind w:left="348" w:right="342"/>
              <w:rPr>
                <w:sz w:val="24"/>
              </w:rPr>
            </w:pPr>
            <w:r>
              <w:rPr>
                <w:sz w:val="24"/>
              </w:rPr>
              <w:t>SU</w:t>
            </w:r>
          </w:p>
        </w:tc>
        <w:tc>
          <w:tcPr>
            <w:tcW w:w="1603" w:type="dxa"/>
            <w:tcBorders>
              <w:top w:val="nil"/>
              <w:bottom w:val="nil"/>
            </w:tcBorders>
          </w:tcPr>
          <w:p w14:paraId="62F8EF8D" w14:textId="77777777" w:rsidR="00151BAD" w:rsidRDefault="00AC1F28">
            <w:pPr>
              <w:pStyle w:val="TableParagraph"/>
              <w:spacing w:before="18"/>
              <w:ind w:left="222" w:right="216"/>
              <w:rPr>
                <w:sz w:val="24"/>
              </w:rPr>
            </w:pPr>
            <w:r>
              <w:rPr>
                <w:sz w:val="24"/>
              </w:rPr>
              <w:t>FUCY</w:t>
            </w:r>
          </w:p>
        </w:tc>
      </w:tr>
      <w:tr w:rsidR="00151BAD" w14:paraId="4A03E03B" w14:textId="77777777">
        <w:trPr>
          <w:trHeight w:val="326"/>
        </w:trPr>
        <w:tc>
          <w:tcPr>
            <w:tcW w:w="1183" w:type="dxa"/>
            <w:tcBorders>
              <w:top w:val="nil"/>
              <w:bottom w:val="nil"/>
            </w:tcBorders>
            <w:shd w:val="clear" w:color="auto" w:fill="DADADA"/>
          </w:tcPr>
          <w:p w14:paraId="51E05E5A"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27908CA6" w14:textId="77777777" w:rsidR="00151BAD" w:rsidRDefault="00AC1F28">
            <w:pPr>
              <w:pStyle w:val="TableParagraph"/>
              <w:spacing w:before="18"/>
              <w:ind w:left="348" w:right="342"/>
              <w:rPr>
                <w:sz w:val="24"/>
              </w:rPr>
            </w:pPr>
            <w:r>
              <w:rPr>
                <w:sz w:val="24"/>
              </w:rPr>
              <w:t>SX</w:t>
            </w:r>
          </w:p>
        </w:tc>
        <w:tc>
          <w:tcPr>
            <w:tcW w:w="1603" w:type="dxa"/>
            <w:tcBorders>
              <w:top w:val="nil"/>
              <w:bottom w:val="nil"/>
            </w:tcBorders>
            <w:shd w:val="clear" w:color="auto" w:fill="DADADA"/>
          </w:tcPr>
          <w:p w14:paraId="6F7080A3" w14:textId="77777777" w:rsidR="00151BAD" w:rsidRDefault="00AC1F28">
            <w:pPr>
              <w:pStyle w:val="TableParagraph"/>
              <w:spacing w:before="18"/>
              <w:ind w:left="221" w:right="216"/>
              <w:rPr>
                <w:sz w:val="24"/>
              </w:rPr>
            </w:pPr>
            <w:r>
              <w:rPr>
                <w:sz w:val="24"/>
              </w:rPr>
              <w:t>FXGT</w:t>
            </w:r>
          </w:p>
        </w:tc>
      </w:tr>
      <w:tr w:rsidR="00151BAD" w14:paraId="01A76F51" w14:textId="77777777">
        <w:trPr>
          <w:trHeight w:val="324"/>
        </w:trPr>
        <w:tc>
          <w:tcPr>
            <w:tcW w:w="1183" w:type="dxa"/>
            <w:tcBorders>
              <w:top w:val="nil"/>
              <w:bottom w:val="nil"/>
            </w:tcBorders>
          </w:tcPr>
          <w:p w14:paraId="11BE0A62"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42A10800" w14:textId="77777777" w:rsidR="00151BAD" w:rsidRDefault="00AC1F28">
            <w:pPr>
              <w:pStyle w:val="TableParagraph"/>
              <w:spacing w:before="18"/>
              <w:ind w:left="348" w:right="342"/>
              <w:rPr>
                <w:sz w:val="24"/>
              </w:rPr>
            </w:pPr>
            <w:r>
              <w:rPr>
                <w:sz w:val="24"/>
              </w:rPr>
              <w:t>SU</w:t>
            </w:r>
          </w:p>
        </w:tc>
        <w:tc>
          <w:tcPr>
            <w:tcW w:w="1603" w:type="dxa"/>
            <w:tcBorders>
              <w:top w:val="nil"/>
              <w:bottom w:val="nil"/>
            </w:tcBorders>
          </w:tcPr>
          <w:p w14:paraId="36BCBCE5" w14:textId="77777777" w:rsidR="00151BAD" w:rsidRDefault="00AC1F28">
            <w:pPr>
              <w:pStyle w:val="TableParagraph"/>
              <w:spacing w:before="18"/>
              <w:ind w:left="221" w:right="216"/>
              <w:rPr>
                <w:sz w:val="24"/>
              </w:rPr>
            </w:pPr>
            <w:r>
              <w:rPr>
                <w:sz w:val="24"/>
              </w:rPr>
              <w:t>FUGT</w:t>
            </w:r>
          </w:p>
        </w:tc>
      </w:tr>
      <w:tr w:rsidR="00151BAD" w14:paraId="56F34968" w14:textId="77777777">
        <w:trPr>
          <w:trHeight w:val="331"/>
        </w:trPr>
        <w:tc>
          <w:tcPr>
            <w:tcW w:w="1183" w:type="dxa"/>
            <w:tcBorders>
              <w:top w:val="nil"/>
              <w:bottom w:val="nil"/>
            </w:tcBorders>
            <w:shd w:val="clear" w:color="auto" w:fill="DADADA"/>
          </w:tcPr>
          <w:p w14:paraId="0F662CE7"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5DD54F6B" w14:textId="77777777" w:rsidR="00151BAD" w:rsidRDefault="00AC1F28">
            <w:pPr>
              <w:pStyle w:val="TableParagraph"/>
              <w:spacing w:before="20"/>
              <w:ind w:left="349" w:right="341"/>
              <w:rPr>
                <w:sz w:val="24"/>
              </w:rPr>
            </w:pPr>
            <w:r>
              <w:rPr>
                <w:sz w:val="24"/>
              </w:rPr>
              <w:t>SR</w:t>
            </w:r>
          </w:p>
        </w:tc>
        <w:tc>
          <w:tcPr>
            <w:tcW w:w="1603" w:type="dxa"/>
            <w:tcBorders>
              <w:top w:val="nil"/>
              <w:bottom w:val="nil"/>
            </w:tcBorders>
            <w:shd w:val="clear" w:color="auto" w:fill="DADADA"/>
          </w:tcPr>
          <w:p w14:paraId="5B54955F" w14:textId="77777777" w:rsidR="00151BAD" w:rsidRDefault="00AC1F28">
            <w:pPr>
              <w:pStyle w:val="TableParagraph"/>
              <w:spacing w:before="20"/>
              <w:ind w:left="222" w:right="216"/>
              <w:rPr>
                <w:sz w:val="24"/>
              </w:rPr>
            </w:pPr>
            <w:r>
              <w:rPr>
                <w:sz w:val="24"/>
              </w:rPr>
              <w:t>FRGU</w:t>
            </w:r>
          </w:p>
        </w:tc>
      </w:tr>
      <w:tr w:rsidR="00151BAD" w14:paraId="3DD4751A" w14:textId="77777777">
        <w:trPr>
          <w:trHeight w:val="331"/>
        </w:trPr>
        <w:tc>
          <w:tcPr>
            <w:tcW w:w="1183" w:type="dxa"/>
            <w:tcBorders>
              <w:top w:val="nil"/>
              <w:bottom w:val="nil"/>
            </w:tcBorders>
          </w:tcPr>
          <w:p w14:paraId="4E540A33"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tcPr>
          <w:p w14:paraId="09182431" w14:textId="77777777" w:rsidR="00151BAD" w:rsidRDefault="00AC1F28">
            <w:pPr>
              <w:pStyle w:val="TableParagraph"/>
              <w:spacing w:before="20"/>
              <w:ind w:left="349" w:right="341"/>
              <w:rPr>
                <w:sz w:val="24"/>
              </w:rPr>
            </w:pPr>
            <w:r>
              <w:rPr>
                <w:sz w:val="24"/>
              </w:rPr>
              <w:t>ST</w:t>
            </w:r>
          </w:p>
        </w:tc>
        <w:tc>
          <w:tcPr>
            <w:tcW w:w="1603" w:type="dxa"/>
            <w:tcBorders>
              <w:top w:val="nil"/>
              <w:bottom w:val="nil"/>
            </w:tcBorders>
          </w:tcPr>
          <w:p w14:paraId="7E312139" w14:textId="77777777" w:rsidR="00151BAD" w:rsidRDefault="00AC1F28">
            <w:pPr>
              <w:pStyle w:val="TableParagraph"/>
              <w:spacing w:before="20"/>
              <w:ind w:left="222" w:right="216"/>
              <w:rPr>
                <w:sz w:val="24"/>
              </w:rPr>
            </w:pPr>
            <w:r>
              <w:rPr>
                <w:sz w:val="24"/>
              </w:rPr>
              <w:t>FTGU</w:t>
            </w:r>
          </w:p>
        </w:tc>
      </w:tr>
      <w:tr w:rsidR="00151BAD" w14:paraId="6772D94D" w14:textId="77777777">
        <w:trPr>
          <w:trHeight w:val="324"/>
        </w:trPr>
        <w:tc>
          <w:tcPr>
            <w:tcW w:w="1183" w:type="dxa"/>
            <w:tcBorders>
              <w:top w:val="nil"/>
              <w:bottom w:val="nil"/>
            </w:tcBorders>
            <w:shd w:val="clear" w:color="auto" w:fill="DADADA"/>
          </w:tcPr>
          <w:p w14:paraId="1A9D47C8"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1ED77543" w14:textId="77777777" w:rsidR="00151BAD" w:rsidRDefault="00AC1F28">
            <w:pPr>
              <w:pStyle w:val="TableParagraph"/>
              <w:spacing w:before="18"/>
              <w:ind w:left="348" w:right="342"/>
              <w:rPr>
                <w:sz w:val="24"/>
              </w:rPr>
            </w:pPr>
            <w:r>
              <w:rPr>
                <w:sz w:val="24"/>
              </w:rPr>
              <w:t>SA</w:t>
            </w:r>
          </w:p>
        </w:tc>
        <w:tc>
          <w:tcPr>
            <w:tcW w:w="1603" w:type="dxa"/>
            <w:tcBorders>
              <w:top w:val="nil"/>
              <w:bottom w:val="nil"/>
            </w:tcBorders>
            <w:shd w:val="clear" w:color="auto" w:fill="DADADA"/>
          </w:tcPr>
          <w:p w14:paraId="4ABA4842" w14:textId="77777777" w:rsidR="00151BAD" w:rsidRDefault="00AC1F28">
            <w:pPr>
              <w:pStyle w:val="TableParagraph"/>
              <w:spacing w:before="18"/>
              <w:ind w:left="219" w:right="216"/>
              <w:rPr>
                <w:sz w:val="24"/>
              </w:rPr>
            </w:pPr>
            <w:r>
              <w:rPr>
                <w:sz w:val="24"/>
              </w:rPr>
              <w:t>FSAG</w:t>
            </w:r>
          </w:p>
        </w:tc>
      </w:tr>
      <w:tr w:rsidR="00151BAD" w14:paraId="374C86C8" w14:textId="77777777">
        <w:trPr>
          <w:trHeight w:val="324"/>
        </w:trPr>
        <w:tc>
          <w:tcPr>
            <w:tcW w:w="1183" w:type="dxa"/>
            <w:tcBorders>
              <w:top w:val="nil"/>
              <w:bottom w:val="nil"/>
            </w:tcBorders>
          </w:tcPr>
          <w:p w14:paraId="3C074A32"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7EB6373A" w14:textId="77777777" w:rsidR="00151BAD" w:rsidRDefault="00AC1F28">
            <w:pPr>
              <w:pStyle w:val="TableParagraph"/>
              <w:spacing w:before="18"/>
              <w:ind w:left="348" w:right="342"/>
              <w:rPr>
                <w:sz w:val="24"/>
              </w:rPr>
            </w:pPr>
            <w:r>
              <w:rPr>
                <w:sz w:val="24"/>
              </w:rPr>
              <w:t>SU</w:t>
            </w:r>
          </w:p>
        </w:tc>
        <w:tc>
          <w:tcPr>
            <w:tcW w:w="1603" w:type="dxa"/>
            <w:tcBorders>
              <w:top w:val="nil"/>
              <w:bottom w:val="nil"/>
            </w:tcBorders>
          </w:tcPr>
          <w:p w14:paraId="2F71AED2" w14:textId="77777777" w:rsidR="00151BAD" w:rsidRDefault="00AC1F28">
            <w:pPr>
              <w:pStyle w:val="TableParagraph"/>
              <w:spacing w:before="18"/>
              <w:ind w:left="221" w:right="216"/>
              <w:rPr>
                <w:sz w:val="24"/>
              </w:rPr>
            </w:pPr>
            <w:r>
              <w:rPr>
                <w:sz w:val="24"/>
              </w:rPr>
              <w:t>FUGM</w:t>
            </w:r>
          </w:p>
        </w:tc>
      </w:tr>
      <w:tr w:rsidR="00151BAD" w14:paraId="45E593FF" w14:textId="77777777">
        <w:trPr>
          <w:trHeight w:val="324"/>
        </w:trPr>
        <w:tc>
          <w:tcPr>
            <w:tcW w:w="1183" w:type="dxa"/>
            <w:tcBorders>
              <w:top w:val="nil"/>
              <w:bottom w:val="nil"/>
            </w:tcBorders>
            <w:shd w:val="clear" w:color="auto" w:fill="DADADA"/>
          </w:tcPr>
          <w:p w14:paraId="0DDB6DFE"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361759C1" w14:textId="77777777" w:rsidR="00151BAD" w:rsidRDefault="00AC1F28">
            <w:pPr>
              <w:pStyle w:val="TableParagraph"/>
              <w:spacing w:before="18"/>
              <w:ind w:left="348" w:right="342"/>
              <w:rPr>
                <w:sz w:val="24"/>
              </w:rPr>
            </w:pPr>
            <w:r>
              <w:rPr>
                <w:sz w:val="24"/>
              </w:rPr>
              <w:t>SX</w:t>
            </w:r>
          </w:p>
        </w:tc>
        <w:tc>
          <w:tcPr>
            <w:tcW w:w="1603" w:type="dxa"/>
            <w:tcBorders>
              <w:top w:val="nil"/>
              <w:bottom w:val="nil"/>
            </w:tcBorders>
            <w:shd w:val="clear" w:color="auto" w:fill="DADADA"/>
          </w:tcPr>
          <w:p w14:paraId="38DB0898" w14:textId="77777777" w:rsidR="00151BAD" w:rsidRDefault="00AC1F28">
            <w:pPr>
              <w:pStyle w:val="TableParagraph"/>
              <w:spacing w:before="18"/>
              <w:ind w:left="221" w:right="216"/>
              <w:rPr>
                <w:sz w:val="24"/>
              </w:rPr>
            </w:pPr>
            <w:r>
              <w:rPr>
                <w:sz w:val="24"/>
              </w:rPr>
              <w:t>FXGM</w:t>
            </w:r>
          </w:p>
        </w:tc>
      </w:tr>
      <w:tr w:rsidR="00151BAD" w14:paraId="63F910D1" w14:textId="77777777">
        <w:trPr>
          <w:trHeight w:val="326"/>
        </w:trPr>
        <w:tc>
          <w:tcPr>
            <w:tcW w:w="1183" w:type="dxa"/>
            <w:tcBorders>
              <w:top w:val="nil"/>
              <w:bottom w:val="nil"/>
            </w:tcBorders>
          </w:tcPr>
          <w:p w14:paraId="136B833E"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tcPr>
          <w:p w14:paraId="1E96A0B1" w14:textId="77777777" w:rsidR="00151BAD" w:rsidRDefault="00AC1F28">
            <w:pPr>
              <w:pStyle w:val="TableParagraph"/>
              <w:spacing w:before="20"/>
              <w:ind w:left="349" w:right="341"/>
              <w:rPr>
                <w:sz w:val="24"/>
              </w:rPr>
            </w:pPr>
            <w:r>
              <w:rPr>
                <w:sz w:val="24"/>
              </w:rPr>
              <w:t>TG</w:t>
            </w:r>
          </w:p>
        </w:tc>
        <w:tc>
          <w:tcPr>
            <w:tcW w:w="1603" w:type="dxa"/>
            <w:tcBorders>
              <w:top w:val="nil"/>
              <w:bottom w:val="nil"/>
            </w:tcBorders>
          </w:tcPr>
          <w:p w14:paraId="139F5E80" w14:textId="77777777" w:rsidR="00151BAD" w:rsidRDefault="00AC1F28">
            <w:pPr>
              <w:pStyle w:val="TableParagraph"/>
              <w:spacing w:before="20"/>
              <w:ind w:left="221" w:right="216"/>
              <w:rPr>
                <w:sz w:val="24"/>
              </w:rPr>
            </w:pPr>
            <w:r>
              <w:rPr>
                <w:sz w:val="24"/>
              </w:rPr>
              <w:t>FGGM</w:t>
            </w:r>
          </w:p>
        </w:tc>
      </w:tr>
      <w:tr w:rsidR="00151BAD" w14:paraId="6B3CAD57" w14:textId="77777777">
        <w:trPr>
          <w:trHeight w:val="324"/>
        </w:trPr>
        <w:tc>
          <w:tcPr>
            <w:tcW w:w="1183" w:type="dxa"/>
            <w:tcBorders>
              <w:top w:val="nil"/>
              <w:bottom w:val="nil"/>
            </w:tcBorders>
            <w:shd w:val="clear" w:color="auto" w:fill="DADADA"/>
          </w:tcPr>
          <w:p w14:paraId="6507043B"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593A3143" w14:textId="77777777" w:rsidR="00151BAD" w:rsidRDefault="00AC1F28">
            <w:pPr>
              <w:pStyle w:val="TableParagraph"/>
              <w:spacing w:before="18"/>
              <w:ind w:left="347" w:right="342"/>
              <w:rPr>
                <w:sz w:val="24"/>
              </w:rPr>
            </w:pPr>
            <w:r>
              <w:rPr>
                <w:sz w:val="24"/>
              </w:rPr>
              <w:t>TT</w:t>
            </w:r>
          </w:p>
        </w:tc>
        <w:tc>
          <w:tcPr>
            <w:tcW w:w="1603" w:type="dxa"/>
            <w:tcBorders>
              <w:top w:val="nil"/>
              <w:bottom w:val="nil"/>
            </w:tcBorders>
            <w:shd w:val="clear" w:color="auto" w:fill="DADADA"/>
          </w:tcPr>
          <w:p w14:paraId="2880AB69" w14:textId="77777777" w:rsidR="00151BAD" w:rsidRDefault="00AC1F28">
            <w:pPr>
              <w:pStyle w:val="TableParagraph"/>
              <w:spacing w:before="18"/>
              <w:ind w:left="221" w:right="216"/>
              <w:rPr>
                <w:sz w:val="24"/>
              </w:rPr>
            </w:pPr>
            <w:r>
              <w:rPr>
                <w:sz w:val="24"/>
              </w:rPr>
              <w:t>FSGM</w:t>
            </w:r>
          </w:p>
        </w:tc>
      </w:tr>
      <w:tr w:rsidR="00151BAD" w14:paraId="331FA4CC" w14:textId="77777777">
        <w:trPr>
          <w:trHeight w:val="323"/>
        </w:trPr>
        <w:tc>
          <w:tcPr>
            <w:tcW w:w="1183" w:type="dxa"/>
            <w:tcBorders>
              <w:top w:val="nil"/>
              <w:bottom w:val="nil"/>
            </w:tcBorders>
          </w:tcPr>
          <w:p w14:paraId="11D2C66A"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5E1281E2" w14:textId="77777777" w:rsidR="00151BAD" w:rsidRDefault="00AC1F28">
            <w:pPr>
              <w:pStyle w:val="TableParagraph"/>
              <w:spacing w:before="18"/>
              <w:ind w:left="347" w:right="342"/>
              <w:rPr>
                <w:sz w:val="24"/>
              </w:rPr>
            </w:pPr>
            <w:r>
              <w:rPr>
                <w:sz w:val="24"/>
              </w:rPr>
              <w:t>TT</w:t>
            </w:r>
          </w:p>
        </w:tc>
        <w:tc>
          <w:tcPr>
            <w:tcW w:w="1603" w:type="dxa"/>
            <w:tcBorders>
              <w:top w:val="nil"/>
              <w:bottom w:val="nil"/>
            </w:tcBorders>
          </w:tcPr>
          <w:p w14:paraId="070DAFD8" w14:textId="77777777" w:rsidR="00151BAD" w:rsidRDefault="00AC1F28">
            <w:pPr>
              <w:pStyle w:val="TableParagraph"/>
              <w:spacing w:before="18"/>
              <w:ind w:left="219" w:right="216"/>
              <w:rPr>
                <w:sz w:val="24"/>
              </w:rPr>
            </w:pPr>
            <w:r>
              <w:rPr>
                <w:sz w:val="24"/>
              </w:rPr>
              <w:t>FSGU</w:t>
            </w:r>
          </w:p>
        </w:tc>
      </w:tr>
      <w:tr w:rsidR="00151BAD" w14:paraId="5285A788" w14:textId="77777777">
        <w:trPr>
          <w:trHeight w:val="326"/>
        </w:trPr>
        <w:tc>
          <w:tcPr>
            <w:tcW w:w="1183" w:type="dxa"/>
            <w:tcBorders>
              <w:top w:val="nil"/>
              <w:bottom w:val="nil"/>
            </w:tcBorders>
            <w:shd w:val="clear" w:color="auto" w:fill="DADADA"/>
          </w:tcPr>
          <w:p w14:paraId="6001E9D8"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4474E51A" w14:textId="77777777" w:rsidR="00151BAD" w:rsidRDefault="00AC1F28">
            <w:pPr>
              <w:pStyle w:val="TableParagraph"/>
              <w:spacing w:before="20"/>
              <w:ind w:left="347" w:right="342"/>
              <w:rPr>
                <w:sz w:val="24"/>
              </w:rPr>
            </w:pPr>
            <w:r>
              <w:rPr>
                <w:sz w:val="24"/>
              </w:rPr>
              <w:t>TT</w:t>
            </w:r>
          </w:p>
        </w:tc>
        <w:tc>
          <w:tcPr>
            <w:tcW w:w="1603" w:type="dxa"/>
            <w:tcBorders>
              <w:top w:val="nil"/>
              <w:bottom w:val="nil"/>
            </w:tcBorders>
            <w:shd w:val="clear" w:color="auto" w:fill="DADADA"/>
          </w:tcPr>
          <w:p w14:paraId="5385E3EC" w14:textId="77777777" w:rsidR="00151BAD" w:rsidRDefault="00AC1F28">
            <w:pPr>
              <w:pStyle w:val="TableParagraph"/>
              <w:spacing w:before="20"/>
              <w:ind w:left="221" w:right="216"/>
              <w:rPr>
                <w:sz w:val="24"/>
              </w:rPr>
            </w:pPr>
            <w:r>
              <w:rPr>
                <w:sz w:val="24"/>
              </w:rPr>
              <w:t>FSGM</w:t>
            </w:r>
          </w:p>
        </w:tc>
      </w:tr>
      <w:tr w:rsidR="00151BAD" w14:paraId="3D88C4F8" w14:textId="77777777">
        <w:trPr>
          <w:trHeight w:val="326"/>
        </w:trPr>
        <w:tc>
          <w:tcPr>
            <w:tcW w:w="1183" w:type="dxa"/>
            <w:tcBorders>
              <w:top w:val="nil"/>
              <w:bottom w:val="nil"/>
            </w:tcBorders>
          </w:tcPr>
          <w:p w14:paraId="6C78DB3A"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737F4391"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tcPr>
          <w:p w14:paraId="7450097C" w14:textId="77777777" w:rsidR="00151BAD" w:rsidRDefault="00AC1F28">
            <w:pPr>
              <w:pStyle w:val="TableParagraph"/>
              <w:spacing w:before="18"/>
              <w:ind w:left="222" w:right="216"/>
              <w:rPr>
                <w:sz w:val="24"/>
              </w:rPr>
            </w:pPr>
            <w:r>
              <w:rPr>
                <w:sz w:val="24"/>
              </w:rPr>
              <w:t>FPGT</w:t>
            </w:r>
          </w:p>
        </w:tc>
      </w:tr>
      <w:tr w:rsidR="00151BAD" w14:paraId="7DBBA06D" w14:textId="77777777">
        <w:trPr>
          <w:trHeight w:val="323"/>
        </w:trPr>
        <w:tc>
          <w:tcPr>
            <w:tcW w:w="1183" w:type="dxa"/>
            <w:tcBorders>
              <w:top w:val="nil"/>
              <w:bottom w:val="nil"/>
            </w:tcBorders>
            <w:shd w:val="clear" w:color="auto" w:fill="DADADA"/>
          </w:tcPr>
          <w:p w14:paraId="42F93FBA"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6F0E900B" w14:textId="77777777" w:rsidR="00151BAD" w:rsidRDefault="00AC1F28">
            <w:pPr>
              <w:pStyle w:val="TableParagraph"/>
              <w:spacing w:before="18"/>
              <w:ind w:left="348" w:right="342"/>
              <w:rPr>
                <w:sz w:val="24"/>
              </w:rPr>
            </w:pPr>
            <w:r>
              <w:rPr>
                <w:sz w:val="24"/>
              </w:rPr>
              <w:t>SA</w:t>
            </w:r>
          </w:p>
        </w:tc>
        <w:tc>
          <w:tcPr>
            <w:tcW w:w="1603" w:type="dxa"/>
            <w:tcBorders>
              <w:top w:val="nil"/>
              <w:bottom w:val="nil"/>
            </w:tcBorders>
            <w:shd w:val="clear" w:color="auto" w:fill="DADADA"/>
          </w:tcPr>
          <w:p w14:paraId="1CB8EF28" w14:textId="77777777" w:rsidR="00151BAD" w:rsidRDefault="00AC1F28">
            <w:pPr>
              <w:pStyle w:val="TableParagraph"/>
              <w:spacing w:before="18"/>
              <w:ind w:left="217" w:right="216"/>
              <w:rPr>
                <w:sz w:val="24"/>
              </w:rPr>
            </w:pPr>
            <w:r>
              <w:rPr>
                <w:sz w:val="24"/>
              </w:rPr>
              <w:t>FGXS</w:t>
            </w:r>
          </w:p>
        </w:tc>
      </w:tr>
      <w:tr w:rsidR="00151BAD" w14:paraId="04239C89" w14:textId="77777777">
        <w:trPr>
          <w:trHeight w:val="324"/>
        </w:trPr>
        <w:tc>
          <w:tcPr>
            <w:tcW w:w="1183" w:type="dxa"/>
            <w:tcBorders>
              <w:top w:val="nil"/>
              <w:bottom w:val="nil"/>
            </w:tcBorders>
          </w:tcPr>
          <w:p w14:paraId="22068011"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6E6BD96D" w14:textId="77777777" w:rsidR="00151BAD" w:rsidRDefault="00AC1F28">
            <w:pPr>
              <w:pStyle w:val="TableParagraph"/>
              <w:spacing w:before="18"/>
              <w:ind w:left="349" w:right="341"/>
              <w:rPr>
                <w:sz w:val="24"/>
              </w:rPr>
            </w:pPr>
            <w:r>
              <w:rPr>
                <w:sz w:val="24"/>
              </w:rPr>
              <w:t>SJ</w:t>
            </w:r>
          </w:p>
        </w:tc>
        <w:tc>
          <w:tcPr>
            <w:tcW w:w="1603" w:type="dxa"/>
            <w:tcBorders>
              <w:top w:val="nil"/>
              <w:bottom w:val="nil"/>
            </w:tcBorders>
          </w:tcPr>
          <w:p w14:paraId="3A810EDA" w14:textId="77777777" w:rsidR="00151BAD" w:rsidRDefault="00AC1F28">
            <w:pPr>
              <w:pStyle w:val="TableParagraph"/>
              <w:spacing w:before="18"/>
              <w:ind w:left="223" w:right="215"/>
              <w:rPr>
                <w:sz w:val="24"/>
              </w:rPr>
            </w:pPr>
            <w:r>
              <w:rPr>
                <w:sz w:val="24"/>
              </w:rPr>
              <w:t>FJGI</w:t>
            </w:r>
          </w:p>
        </w:tc>
      </w:tr>
      <w:tr w:rsidR="00151BAD" w14:paraId="16F7536E" w14:textId="77777777">
        <w:trPr>
          <w:trHeight w:val="326"/>
        </w:trPr>
        <w:tc>
          <w:tcPr>
            <w:tcW w:w="1183" w:type="dxa"/>
            <w:tcBorders>
              <w:top w:val="nil"/>
              <w:bottom w:val="nil"/>
            </w:tcBorders>
            <w:shd w:val="clear" w:color="auto" w:fill="DADADA"/>
          </w:tcPr>
          <w:p w14:paraId="6538F75A"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557631C1" w14:textId="77777777" w:rsidR="00151BAD" w:rsidRDefault="00AC1F28">
            <w:pPr>
              <w:pStyle w:val="TableParagraph"/>
              <w:spacing w:before="18"/>
              <w:ind w:left="349" w:right="339"/>
              <w:rPr>
                <w:sz w:val="24"/>
              </w:rPr>
            </w:pPr>
            <w:r>
              <w:rPr>
                <w:sz w:val="24"/>
              </w:rPr>
              <w:t>SP</w:t>
            </w:r>
          </w:p>
        </w:tc>
        <w:tc>
          <w:tcPr>
            <w:tcW w:w="1603" w:type="dxa"/>
            <w:tcBorders>
              <w:top w:val="nil"/>
              <w:bottom w:val="nil"/>
            </w:tcBorders>
            <w:shd w:val="clear" w:color="auto" w:fill="DADADA"/>
          </w:tcPr>
          <w:p w14:paraId="325F8ED5" w14:textId="77777777" w:rsidR="00151BAD" w:rsidRDefault="00AC1F28">
            <w:pPr>
              <w:pStyle w:val="TableParagraph"/>
              <w:spacing w:before="18"/>
              <w:ind w:left="223" w:right="215"/>
              <w:rPr>
                <w:sz w:val="24"/>
              </w:rPr>
            </w:pPr>
            <w:r>
              <w:rPr>
                <w:sz w:val="24"/>
              </w:rPr>
              <w:t>FPGI</w:t>
            </w:r>
          </w:p>
        </w:tc>
      </w:tr>
      <w:tr w:rsidR="00151BAD" w14:paraId="77A1D10A" w14:textId="77777777">
        <w:trPr>
          <w:trHeight w:val="326"/>
        </w:trPr>
        <w:tc>
          <w:tcPr>
            <w:tcW w:w="1183" w:type="dxa"/>
            <w:tcBorders>
              <w:top w:val="nil"/>
              <w:bottom w:val="nil"/>
            </w:tcBorders>
          </w:tcPr>
          <w:p w14:paraId="29485278"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56907F36" w14:textId="77777777" w:rsidR="00151BAD" w:rsidRDefault="00AC1F28">
            <w:pPr>
              <w:pStyle w:val="TableParagraph"/>
              <w:spacing w:before="18"/>
              <w:ind w:left="349" w:right="341"/>
              <w:rPr>
                <w:sz w:val="24"/>
              </w:rPr>
            </w:pPr>
            <w:r>
              <w:rPr>
                <w:sz w:val="24"/>
              </w:rPr>
              <w:t>SR</w:t>
            </w:r>
          </w:p>
        </w:tc>
        <w:tc>
          <w:tcPr>
            <w:tcW w:w="1603" w:type="dxa"/>
            <w:tcBorders>
              <w:top w:val="nil"/>
              <w:bottom w:val="nil"/>
            </w:tcBorders>
          </w:tcPr>
          <w:p w14:paraId="006D2E9C" w14:textId="77777777" w:rsidR="00151BAD" w:rsidRDefault="00AC1F28">
            <w:pPr>
              <w:pStyle w:val="TableParagraph"/>
              <w:spacing w:before="18"/>
              <w:ind w:left="222" w:right="216"/>
              <w:rPr>
                <w:sz w:val="24"/>
              </w:rPr>
            </w:pPr>
            <w:r>
              <w:rPr>
                <w:sz w:val="24"/>
              </w:rPr>
              <w:t>FRGI</w:t>
            </w:r>
          </w:p>
        </w:tc>
      </w:tr>
      <w:tr w:rsidR="00151BAD" w14:paraId="03A8BAD6" w14:textId="77777777">
        <w:trPr>
          <w:trHeight w:val="323"/>
        </w:trPr>
        <w:tc>
          <w:tcPr>
            <w:tcW w:w="1183" w:type="dxa"/>
            <w:tcBorders>
              <w:top w:val="nil"/>
              <w:bottom w:val="nil"/>
            </w:tcBorders>
            <w:shd w:val="clear" w:color="auto" w:fill="DADADA"/>
          </w:tcPr>
          <w:p w14:paraId="15DD5995"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67C26C30" w14:textId="77777777" w:rsidR="00151BAD" w:rsidRDefault="00AC1F28">
            <w:pPr>
              <w:pStyle w:val="TableParagraph"/>
              <w:spacing w:before="18"/>
              <w:ind w:left="348" w:right="342"/>
              <w:rPr>
                <w:sz w:val="24"/>
              </w:rPr>
            </w:pPr>
            <w:r>
              <w:rPr>
                <w:sz w:val="24"/>
              </w:rPr>
              <w:t>SU</w:t>
            </w:r>
          </w:p>
        </w:tc>
        <w:tc>
          <w:tcPr>
            <w:tcW w:w="1603" w:type="dxa"/>
            <w:tcBorders>
              <w:top w:val="nil"/>
              <w:bottom w:val="nil"/>
            </w:tcBorders>
            <w:shd w:val="clear" w:color="auto" w:fill="DADADA"/>
          </w:tcPr>
          <w:p w14:paraId="28BD5D15" w14:textId="77777777" w:rsidR="00151BAD" w:rsidRDefault="00AC1F28">
            <w:pPr>
              <w:pStyle w:val="TableParagraph"/>
              <w:spacing w:before="18"/>
              <w:ind w:left="223" w:right="215"/>
              <w:rPr>
                <w:sz w:val="24"/>
              </w:rPr>
            </w:pPr>
            <w:r>
              <w:rPr>
                <w:sz w:val="24"/>
              </w:rPr>
              <w:t>FUGI</w:t>
            </w:r>
          </w:p>
        </w:tc>
      </w:tr>
      <w:tr w:rsidR="00151BAD" w14:paraId="5A720361" w14:textId="77777777">
        <w:trPr>
          <w:trHeight w:val="283"/>
        </w:trPr>
        <w:tc>
          <w:tcPr>
            <w:tcW w:w="1183" w:type="dxa"/>
            <w:tcBorders>
              <w:top w:val="nil"/>
              <w:bottom w:val="nil"/>
            </w:tcBorders>
          </w:tcPr>
          <w:p w14:paraId="7B144CCD" w14:textId="77777777" w:rsidR="00151BAD" w:rsidRDefault="00AC1F28">
            <w:pPr>
              <w:pStyle w:val="TableParagraph"/>
              <w:spacing w:before="0" w:line="263" w:lineRule="exact"/>
              <w:ind w:left="282" w:right="275"/>
              <w:rPr>
                <w:sz w:val="24"/>
              </w:rPr>
            </w:pPr>
            <w:r>
              <w:rPr>
                <w:sz w:val="24"/>
              </w:rPr>
              <w:t>GX</w:t>
            </w:r>
          </w:p>
        </w:tc>
        <w:tc>
          <w:tcPr>
            <w:tcW w:w="1315" w:type="dxa"/>
            <w:tcBorders>
              <w:top w:val="nil"/>
              <w:bottom w:val="nil"/>
            </w:tcBorders>
          </w:tcPr>
          <w:p w14:paraId="54D342FE" w14:textId="77777777" w:rsidR="00151BAD" w:rsidRDefault="00AC1F28">
            <w:pPr>
              <w:pStyle w:val="TableParagraph"/>
              <w:spacing w:before="0" w:line="263" w:lineRule="exact"/>
              <w:ind w:left="348" w:right="342"/>
              <w:rPr>
                <w:sz w:val="24"/>
              </w:rPr>
            </w:pPr>
            <w:r>
              <w:rPr>
                <w:sz w:val="24"/>
              </w:rPr>
              <w:t>SX</w:t>
            </w:r>
          </w:p>
        </w:tc>
        <w:tc>
          <w:tcPr>
            <w:tcW w:w="1603" w:type="dxa"/>
            <w:tcBorders>
              <w:top w:val="nil"/>
              <w:bottom w:val="nil"/>
            </w:tcBorders>
          </w:tcPr>
          <w:p w14:paraId="47BDE11D" w14:textId="77777777" w:rsidR="00151BAD" w:rsidRDefault="00AC1F28">
            <w:pPr>
              <w:pStyle w:val="TableParagraph"/>
              <w:spacing w:before="0" w:line="263" w:lineRule="exact"/>
              <w:ind w:left="223" w:right="215"/>
              <w:rPr>
                <w:sz w:val="24"/>
              </w:rPr>
            </w:pPr>
            <w:r>
              <w:rPr>
                <w:sz w:val="24"/>
              </w:rPr>
              <w:t>FXGI</w:t>
            </w:r>
          </w:p>
        </w:tc>
      </w:tr>
    </w:tbl>
    <w:p w14:paraId="62F88504" w14:textId="77777777" w:rsidR="00151BAD" w:rsidRDefault="00151BAD">
      <w:pPr>
        <w:spacing w:line="263" w:lineRule="exact"/>
        <w:rPr>
          <w:sz w:val="24"/>
        </w:rPr>
        <w:sectPr w:rsidR="00151BAD">
          <w:pgSz w:w="12240" w:h="15840"/>
          <w:pgMar w:top="1000" w:right="300" w:bottom="920" w:left="300" w:header="0" w:footer="645" w:gutter="0"/>
          <w:cols w:space="720"/>
        </w:sectPr>
      </w:pPr>
    </w:p>
    <w:tbl>
      <w:tblPr>
        <w:tblW w:w="0" w:type="auto"/>
        <w:tblInd w:w="3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315"/>
        <w:gridCol w:w="2285"/>
      </w:tblGrid>
      <w:tr w:rsidR="00151BAD" w14:paraId="5A8BB8C5" w14:textId="77777777">
        <w:trPr>
          <w:trHeight w:val="263"/>
        </w:trPr>
        <w:tc>
          <w:tcPr>
            <w:tcW w:w="1183" w:type="dxa"/>
          </w:tcPr>
          <w:p w14:paraId="7313D00E" w14:textId="77777777" w:rsidR="00151BAD" w:rsidRDefault="00AC1F28">
            <w:pPr>
              <w:pStyle w:val="TableParagraph"/>
              <w:spacing w:before="0" w:line="244" w:lineRule="exact"/>
              <w:ind w:left="281" w:right="277"/>
              <w:rPr>
                <w:b/>
                <w:sz w:val="24"/>
              </w:rPr>
            </w:pPr>
            <w:r>
              <w:rPr>
                <w:b/>
                <w:sz w:val="24"/>
                <w:u w:val="thick"/>
              </w:rPr>
              <w:lastRenderedPageBreak/>
              <w:t>IMM</w:t>
            </w:r>
          </w:p>
        </w:tc>
        <w:tc>
          <w:tcPr>
            <w:tcW w:w="1315" w:type="dxa"/>
          </w:tcPr>
          <w:p w14:paraId="5A218E9D" w14:textId="77777777" w:rsidR="00151BAD" w:rsidRDefault="00AC1F28">
            <w:pPr>
              <w:pStyle w:val="TableParagraph"/>
              <w:spacing w:before="0" w:line="244" w:lineRule="exact"/>
              <w:ind w:left="349" w:right="342"/>
              <w:rPr>
                <w:b/>
                <w:sz w:val="24"/>
              </w:rPr>
            </w:pPr>
            <w:r>
              <w:rPr>
                <w:b/>
                <w:sz w:val="24"/>
                <w:u w:val="thick"/>
              </w:rPr>
              <w:t>SICA</w:t>
            </w:r>
          </w:p>
        </w:tc>
        <w:tc>
          <w:tcPr>
            <w:tcW w:w="2285" w:type="dxa"/>
          </w:tcPr>
          <w:p w14:paraId="5468FBAB" w14:textId="77777777" w:rsidR="00151BAD" w:rsidRDefault="00AC1F28">
            <w:pPr>
              <w:pStyle w:val="TableParagraph"/>
              <w:spacing w:before="0" w:line="244" w:lineRule="exact"/>
              <w:ind w:left="211" w:right="205"/>
              <w:rPr>
                <w:b/>
                <w:sz w:val="24"/>
              </w:rPr>
            </w:pPr>
            <w:r>
              <w:rPr>
                <w:b/>
                <w:sz w:val="24"/>
                <w:u w:val="thick"/>
              </w:rPr>
              <w:t>MOE Rule</w:t>
            </w:r>
          </w:p>
        </w:tc>
      </w:tr>
      <w:tr w:rsidR="00151BAD" w14:paraId="5DA5BC64" w14:textId="77777777">
        <w:trPr>
          <w:trHeight w:val="314"/>
        </w:trPr>
        <w:tc>
          <w:tcPr>
            <w:tcW w:w="1183" w:type="dxa"/>
            <w:tcBorders>
              <w:bottom w:val="nil"/>
            </w:tcBorders>
            <w:shd w:val="clear" w:color="auto" w:fill="DADADA"/>
          </w:tcPr>
          <w:p w14:paraId="3D3C3BC0" w14:textId="77777777" w:rsidR="00151BAD" w:rsidRDefault="00AC1F28">
            <w:pPr>
              <w:pStyle w:val="TableParagraph"/>
              <w:spacing w:before="13"/>
              <w:ind w:left="282" w:right="275"/>
              <w:rPr>
                <w:sz w:val="24"/>
              </w:rPr>
            </w:pPr>
            <w:r>
              <w:rPr>
                <w:sz w:val="24"/>
              </w:rPr>
              <w:t>GX</w:t>
            </w:r>
          </w:p>
        </w:tc>
        <w:tc>
          <w:tcPr>
            <w:tcW w:w="1315" w:type="dxa"/>
            <w:tcBorders>
              <w:bottom w:val="nil"/>
            </w:tcBorders>
            <w:shd w:val="clear" w:color="auto" w:fill="DADADA"/>
          </w:tcPr>
          <w:p w14:paraId="4ACD1AF4" w14:textId="77777777" w:rsidR="00151BAD" w:rsidRDefault="00AC1F28">
            <w:pPr>
              <w:pStyle w:val="TableParagraph"/>
              <w:spacing w:before="13"/>
              <w:ind w:left="349" w:right="341"/>
              <w:rPr>
                <w:sz w:val="24"/>
              </w:rPr>
            </w:pPr>
            <w:r>
              <w:rPr>
                <w:sz w:val="24"/>
              </w:rPr>
              <w:t>TG</w:t>
            </w:r>
          </w:p>
        </w:tc>
        <w:tc>
          <w:tcPr>
            <w:tcW w:w="2285" w:type="dxa"/>
            <w:tcBorders>
              <w:bottom w:val="nil"/>
            </w:tcBorders>
            <w:shd w:val="clear" w:color="auto" w:fill="DADADA"/>
          </w:tcPr>
          <w:p w14:paraId="398FD330" w14:textId="77777777" w:rsidR="00151BAD" w:rsidRDefault="00AC1F28">
            <w:pPr>
              <w:pStyle w:val="TableParagraph"/>
              <w:spacing w:before="13"/>
              <w:ind w:left="211" w:right="208"/>
              <w:rPr>
                <w:sz w:val="24"/>
              </w:rPr>
            </w:pPr>
            <w:r>
              <w:rPr>
                <w:sz w:val="24"/>
              </w:rPr>
              <w:t>FGGI</w:t>
            </w:r>
          </w:p>
        </w:tc>
      </w:tr>
      <w:tr w:rsidR="00151BAD" w14:paraId="5286FE7A" w14:textId="77777777">
        <w:trPr>
          <w:trHeight w:val="324"/>
        </w:trPr>
        <w:tc>
          <w:tcPr>
            <w:tcW w:w="1183" w:type="dxa"/>
            <w:tcBorders>
              <w:top w:val="nil"/>
              <w:bottom w:val="nil"/>
            </w:tcBorders>
          </w:tcPr>
          <w:p w14:paraId="3A392E02"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3EA6C8DC" w14:textId="77777777" w:rsidR="00151BAD" w:rsidRDefault="00AC1F28">
            <w:pPr>
              <w:pStyle w:val="TableParagraph"/>
              <w:spacing w:before="18"/>
              <w:ind w:left="349" w:right="341"/>
              <w:rPr>
                <w:sz w:val="24"/>
              </w:rPr>
            </w:pPr>
            <w:r>
              <w:rPr>
                <w:sz w:val="24"/>
              </w:rPr>
              <w:t>SJ</w:t>
            </w:r>
          </w:p>
        </w:tc>
        <w:tc>
          <w:tcPr>
            <w:tcW w:w="2285" w:type="dxa"/>
            <w:tcBorders>
              <w:top w:val="nil"/>
              <w:bottom w:val="nil"/>
            </w:tcBorders>
          </w:tcPr>
          <w:p w14:paraId="1F747A5D" w14:textId="77777777" w:rsidR="00151BAD" w:rsidRDefault="00AC1F28">
            <w:pPr>
              <w:pStyle w:val="TableParagraph"/>
              <w:spacing w:before="18"/>
              <w:ind w:left="211" w:right="208"/>
              <w:rPr>
                <w:sz w:val="24"/>
              </w:rPr>
            </w:pPr>
            <w:r>
              <w:rPr>
                <w:sz w:val="24"/>
              </w:rPr>
              <w:t>FJGX</w:t>
            </w:r>
          </w:p>
        </w:tc>
      </w:tr>
      <w:tr w:rsidR="00151BAD" w14:paraId="0E57F9C9" w14:textId="77777777">
        <w:trPr>
          <w:trHeight w:val="326"/>
        </w:trPr>
        <w:tc>
          <w:tcPr>
            <w:tcW w:w="1183" w:type="dxa"/>
            <w:tcBorders>
              <w:top w:val="nil"/>
              <w:bottom w:val="nil"/>
            </w:tcBorders>
            <w:shd w:val="clear" w:color="auto" w:fill="DADADA"/>
          </w:tcPr>
          <w:p w14:paraId="1FDD6D1B" w14:textId="77777777" w:rsidR="00151BAD" w:rsidRDefault="00AC1F28">
            <w:pPr>
              <w:pStyle w:val="TableParagraph"/>
              <w:spacing w:before="20"/>
              <w:ind w:left="282" w:right="275"/>
              <w:rPr>
                <w:sz w:val="24"/>
              </w:rPr>
            </w:pPr>
            <w:r>
              <w:rPr>
                <w:sz w:val="24"/>
              </w:rPr>
              <w:t>GX</w:t>
            </w:r>
          </w:p>
        </w:tc>
        <w:tc>
          <w:tcPr>
            <w:tcW w:w="1315" w:type="dxa"/>
            <w:tcBorders>
              <w:top w:val="nil"/>
              <w:bottom w:val="nil"/>
            </w:tcBorders>
            <w:shd w:val="clear" w:color="auto" w:fill="DADADA"/>
          </w:tcPr>
          <w:p w14:paraId="0CAF7609" w14:textId="77777777" w:rsidR="00151BAD" w:rsidRDefault="00AC1F28">
            <w:pPr>
              <w:pStyle w:val="TableParagraph"/>
              <w:spacing w:before="20"/>
              <w:ind w:left="348" w:right="342"/>
              <w:rPr>
                <w:sz w:val="24"/>
              </w:rPr>
            </w:pPr>
            <w:r>
              <w:rPr>
                <w:sz w:val="24"/>
              </w:rPr>
              <w:t>SU</w:t>
            </w:r>
          </w:p>
        </w:tc>
        <w:tc>
          <w:tcPr>
            <w:tcW w:w="2285" w:type="dxa"/>
            <w:tcBorders>
              <w:top w:val="nil"/>
              <w:bottom w:val="nil"/>
            </w:tcBorders>
            <w:shd w:val="clear" w:color="auto" w:fill="DADADA"/>
          </w:tcPr>
          <w:p w14:paraId="424FE6D9" w14:textId="77777777" w:rsidR="00151BAD" w:rsidRDefault="00AC1F28">
            <w:pPr>
              <w:pStyle w:val="TableParagraph"/>
              <w:spacing w:before="20"/>
              <w:ind w:left="211" w:right="208"/>
              <w:rPr>
                <w:sz w:val="24"/>
              </w:rPr>
            </w:pPr>
            <w:r>
              <w:rPr>
                <w:sz w:val="24"/>
              </w:rPr>
              <w:t>FUGX</w:t>
            </w:r>
          </w:p>
        </w:tc>
      </w:tr>
      <w:tr w:rsidR="00151BAD" w14:paraId="49C8F4B2" w14:textId="77777777">
        <w:trPr>
          <w:trHeight w:val="326"/>
        </w:trPr>
        <w:tc>
          <w:tcPr>
            <w:tcW w:w="1183" w:type="dxa"/>
            <w:tcBorders>
              <w:top w:val="nil"/>
              <w:bottom w:val="nil"/>
            </w:tcBorders>
          </w:tcPr>
          <w:p w14:paraId="60165D86"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tcPr>
          <w:p w14:paraId="550EBEC9" w14:textId="77777777" w:rsidR="00151BAD" w:rsidRDefault="00AC1F28">
            <w:pPr>
              <w:pStyle w:val="TableParagraph"/>
              <w:spacing w:before="18"/>
              <w:ind w:left="348" w:right="342"/>
              <w:rPr>
                <w:sz w:val="24"/>
              </w:rPr>
            </w:pPr>
            <w:r>
              <w:rPr>
                <w:sz w:val="24"/>
              </w:rPr>
              <w:t>SX</w:t>
            </w:r>
          </w:p>
        </w:tc>
        <w:tc>
          <w:tcPr>
            <w:tcW w:w="2285" w:type="dxa"/>
            <w:tcBorders>
              <w:top w:val="nil"/>
              <w:bottom w:val="nil"/>
            </w:tcBorders>
          </w:tcPr>
          <w:p w14:paraId="31BA0E72" w14:textId="77777777" w:rsidR="00151BAD" w:rsidRDefault="00AC1F28">
            <w:pPr>
              <w:pStyle w:val="TableParagraph"/>
              <w:spacing w:before="18"/>
              <w:ind w:left="211" w:right="208"/>
              <w:rPr>
                <w:sz w:val="24"/>
              </w:rPr>
            </w:pPr>
            <w:r>
              <w:rPr>
                <w:sz w:val="24"/>
              </w:rPr>
              <w:t>FXGX</w:t>
            </w:r>
          </w:p>
        </w:tc>
      </w:tr>
      <w:tr w:rsidR="00151BAD" w14:paraId="6654D337" w14:textId="77777777">
        <w:trPr>
          <w:trHeight w:val="324"/>
        </w:trPr>
        <w:tc>
          <w:tcPr>
            <w:tcW w:w="1183" w:type="dxa"/>
            <w:tcBorders>
              <w:top w:val="nil"/>
              <w:bottom w:val="nil"/>
            </w:tcBorders>
            <w:shd w:val="clear" w:color="auto" w:fill="DADADA"/>
          </w:tcPr>
          <w:p w14:paraId="3D601CDE" w14:textId="77777777" w:rsidR="00151BAD" w:rsidRDefault="00AC1F28">
            <w:pPr>
              <w:pStyle w:val="TableParagraph"/>
              <w:spacing w:before="18"/>
              <w:ind w:left="282" w:right="275"/>
              <w:rPr>
                <w:sz w:val="24"/>
              </w:rPr>
            </w:pPr>
            <w:r>
              <w:rPr>
                <w:sz w:val="24"/>
              </w:rPr>
              <w:t>GX</w:t>
            </w:r>
          </w:p>
        </w:tc>
        <w:tc>
          <w:tcPr>
            <w:tcW w:w="1315" w:type="dxa"/>
            <w:tcBorders>
              <w:top w:val="nil"/>
              <w:bottom w:val="nil"/>
            </w:tcBorders>
            <w:shd w:val="clear" w:color="auto" w:fill="DADADA"/>
          </w:tcPr>
          <w:p w14:paraId="2B404013" w14:textId="77777777" w:rsidR="00151BAD" w:rsidRDefault="00AC1F28">
            <w:pPr>
              <w:pStyle w:val="TableParagraph"/>
              <w:spacing w:before="18"/>
              <w:ind w:left="349" w:right="341"/>
              <w:rPr>
                <w:sz w:val="24"/>
              </w:rPr>
            </w:pPr>
            <w:r>
              <w:rPr>
                <w:sz w:val="24"/>
              </w:rPr>
              <w:t>TG</w:t>
            </w:r>
          </w:p>
        </w:tc>
        <w:tc>
          <w:tcPr>
            <w:tcW w:w="2285" w:type="dxa"/>
            <w:tcBorders>
              <w:top w:val="nil"/>
              <w:bottom w:val="nil"/>
            </w:tcBorders>
            <w:shd w:val="clear" w:color="auto" w:fill="DADADA"/>
          </w:tcPr>
          <w:p w14:paraId="5AE6E10F" w14:textId="77777777" w:rsidR="00151BAD" w:rsidRDefault="00AC1F28">
            <w:pPr>
              <w:pStyle w:val="TableParagraph"/>
              <w:spacing w:before="18"/>
              <w:ind w:left="211" w:right="208"/>
              <w:rPr>
                <w:sz w:val="24"/>
              </w:rPr>
            </w:pPr>
            <w:r>
              <w:rPr>
                <w:sz w:val="24"/>
              </w:rPr>
              <w:t>FGGX</w:t>
            </w:r>
          </w:p>
        </w:tc>
      </w:tr>
      <w:tr w:rsidR="00151BAD" w14:paraId="1C4C890F" w14:textId="77777777">
        <w:trPr>
          <w:trHeight w:val="323"/>
        </w:trPr>
        <w:tc>
          <w:tcPr>
            <w:tcW w:w="1183" w:type="dxa"/>
            <w:tcBorders>
              <w:top w:val="nil"/>
              <w:bottom w:val="nil"/>
            </w:tcBorders>
          </w:tcPr>
          <w:p w14:paraId="5F37CBDB" w14:textId="77777777" w:rsidR="00151BAD" w:rsidRDefault="00AC1F28">
            <w:pPr>
              <w:pStyle w:val="TableParagraph"/>
              <w:spacing w:before="18"/>
              <w:ind w:left="282" w:right="275"/>
              <w:rPr>
                <w:sz w:val="24"/>
              </w:rPr>
            </w:pPr>
            <w:r>
              <w:rPr>
                <w:sz w:val="24"/>
              </w:rPr>
              <w:t>75</w:t>
            </w:r>
          </w:p>
        </w:tc>
        <w:tc>
          <w:tcPr>
            <w:tcW w:w="1315" w:type="dxa"/>
            <w:tcBorders>
              <w:top w:val="nil"/>
              <w:bottom w:val="nil"/>
            </w:tcBorders>
          </w:tcPr>
          <w:p w14:paraId="7A947974" w14:textId="77777777" w:rsidR="00151BAD" w:rsidRDefault="00AC1F28">
            <w:pPr>
              <w:pStyle w:val="TableParagraph"/>
              <w:spacing w:before="18"/>
              <w:ind w:left="349" w:right="339"/>
              <w:rPr>
                <w:sz w:val="24"/>
              </w:rPr>
            </w:pPr>
            <w:r>
              <w:rPr>
                <w:sz w:val="24"/>
              </w:rPr>
              <w:t>SP</w:t>
            </w:r>
          </w:p>
        </w:tc>
        <w:tc>
          <w:tcPr>
            <w:tcW w:w="2285" w:type="dxa"/>
            <w:tcBorders>
              <w:top w:val="nil"/>
              <w:bottom w:val="nil"/>
            </w:tcBorders>
          </w:tcPr>
          <w:p w14:paraId="2D0462BC" w14:textId="77777777" w:rsidR="00151BAD" w:rsidRDefault="00AC1F28">
            <w:pPr>
              <w:pStyle w:val="TableParagraph"/>
              <w:spacing w:before="18"/>
              <w:ind w:left="211" w:right="209"/>
              <w:rPr>
                <w:sz w:val="24"/>
              </w:rPr>
            </w:pPr>
            <w:r>
              <w:rPr>
                <w:sz w:val="24"/>
              </w:rPr>
              <w:t>FPGS</w:t>
            </w:r>
          </w:p>
        </w:tc>
      </w:tr>
      <w:tr w:rsidR="00151BAD" w14:paraId="73AE029E" w14:textId="77777777">
        <w:trPr>
          <w:trHeight w:val="326"/>
        </w:trPr>
        <w:tc>
          <w:tcPr>
            <w:tcW w:w="1183" w:type="dxa"/>
            <w:tcBorders>
              <w:top w:val="nil"/>
              <w:bottom w:val="nil"/>
            </w:tcBorders>
            <w:shd w:val="clear" w:color="auto" w:fill="DADADA"/>
          </w:tcPr>
          <w:p w14:paraId="3F32D838" w14:textId="77777777" w:rsidR="00151BAD" w:rsidRDefault="00AC1F28">
            <w:pPr>
              <w:pStyle w:val="TableParagraph"/>
              <w:spacing w:before="18"/>
              <w:ind w:left="282" w:right="275"/>
              <w:rPr>
                <w:sz w:val="24"/>
              </w:rPr>
            </w:pPr>
            <w:r>
              <w:rPr>
                <w:sz w:val="24"/>
              </w:rPr>
              <w:t>75</w:t>
            </w:r>
          </w:p>
        </w:tc>
        <w:tc>
          <w:tcPr>
            <w:tcW w:w="1315" w:type="dxa"/>
            <w:tcBorders>
              <w:top w:val="nil"/>
              <w:bottom w:val="nil"/>
            </w:tcBorders>
            <w:shd w:val="clear" w:color="auto" w:fill="DADADA"/>
          </w:tcPr>
          <w:p w14:paraId="1C9DB908" w14:textId="77777777" w:rsidR="00151BAD" w:rsidRDefault="00AC1F28">
            <w:pPr>
              <w:pStyle w:val="TableParagraph"/>
              <w:spacing w:before="18"/>
              <w:ind w:left="349" w:right="341"/>
              <w:rPr>
                <w:sz w:val="24"/>
              </w:rPr>
            </w:pPr>
            <w:r>
              <w:rPr>
                <w:sz w:val="24"/>
              </w:rPr>
              <w:t>SR</w:t>
            </w:r>
          </w:p>
        </w:tc>
        <w:tc>
          <w:tcPr>
            <w:tcW w:w="2285" w:type="dxa"/>
            <w:tcBorders>
              <w:top w:val="nil"/>
              <w:bottom w:val="nil"/>
            </w:tcBorders>
            <w:shd w:val="clear" w:color="auto" w:fill="DADADA"/>
          </w:tcPr>
          <w:p w14:paraId="69D035D4" w14:textId="77777777" w:rsidR="00151BAD" w:rsidRDefault="00AC1F28">
            <w:pPr>
              <w:pStyle w:val="TableParagraph"/>
              <w:spacing w:before="18"/>
              <w:ind w:left="211" w:right="207"/>
              <w:rPr>
                <w:sz w:val="24"/>
              </w:rPr>
            </w:pPr>
            <w:r>
              <w:rPr>
                <w:sz w:val="24"/>
              </w:rPr>
              <w:t>FRGS</w:t>
            </w:r>
          </w:p>
        </w:tc>
      </w:tr>
      <w:tr w:rsidR="00151BAD" w14:paraId="574F3C5B" w14:textId="77777777">
        <w:trPr>
          <w:trHeight w:val="331"/>
        </w:trPr>
        <w:tc>
          <w:tcPr>
            <w:tcW w:w="1183" w:type="dxa"/>
            <w:tcBorders>
              <w:top w:val="nil"/>
              <w:bottom w:val="nil"/>
            </w:tcBorders>
          </w:tcPr>
          <w:p w14:paraId="75A76A38" w14:textId="77777777" w:rsidR="00151BAD" w:rsidRDefault="00AC1F28">
            <w:pPr>
              <w:pStyle w:val="TableParagraph"/>
              <w:spacing w:before="20"/>
              <w:ind w:left="282" w:right="275"/>
              <w:rPr>
                <w:sz w:val="24"/>
              </w:rPr>
            </w:pPr>
            <w:r>
              <w:rPr>
                <w:sz w:val="24"/>
              </w:rPr>
              <w:t>75</w:t>
            </w:r>
          </w:p>
        </w:tc>
        <w:tc>
          <w:tcPr>
            <w:tcW w:w="1315" w:type="dxa"/>
            <w:tcBorders>
              <w:top w:val="nil"/>
              <w:bottom w:val="nil"/>
            </w:tcBorders>
          </w:tcPr>
          <w:p w14:paraId="32A2EC3E" w14:textId="77777777" w:rsidR="00151BAD" w:rsidRDefault="00AC1F28">
            <w:pPr>
              <w:pStyle w:val="TableParagraph"/>
              <w:spacing w:before="20"/>
              <w:ind w:left="349" w:right="341"/>
              <w:rPr>
                <w:sz w:val="24"/>
              </w:rPr>
            </w:pPr>
            <w:r>
              <w:rPr>
                <w:sz w:val="24"/>
              </w:rPr>
              <w:t>ST</w:t>
            </w:r>
          </w:p>
        </w:tc>
        <w:tc>
          <w:tcPr>
            <w:tcW w:w="2285" w:type="dxa"/>
            <w:tcBorders>
              <w:top w:val="nil"/>
              <w:bottom w:val="nil"/>
            </w:tcBorders>
          </w:tcPr>
          <w:p w14:paraId="2F4DD0C7" w14:textId="77777777" w:rsidR="00151BAD" w:rsidRDefault="00AC1F28">
            <w:pPr>
              <w:pStyle w:val="TableParagraph"/>
              <w:spacing w:before="20"/>
              <w:ind w:left="211" w:right="210"/>
              <w:rPr>
                <w:sz w:val="24"/>
              </w:rPr>
            </w:pPr>
            <w:r>
              <w:rPr>
                <w:sz w:val="24"/>
              </w:rPr>
              <w:t>FTGS (see profile)</w:t>
            </w:r>
          </w:p>
        </w:tc>
      </w:tr>
      <w:tr w:rsidR="00151BAD" w14:paraId="22589A91" w14:textId="77777777">
        <w:trPr>
          <w:trHeight w:val="331"/>
        </w:trPr>
        <w:tc>
          <w:tcPr>
            <w:tcW w:w="1183" w:type="dxa"/>
            <w:tcBorders>
              <w:top w:val="nil"/>
              <w:bottom w:val="nil"/>
            </w:tcBorders>
            <w:shd w:val="clear" w:color="auto" w:fill="DADADA"/>
          </w:tcPr>
          <w:p w14:paraId="15CB55A3" w14:textId="77777777" w:rsidR="00151BAD" w:rsidRDefault="00AC1F28">
            <w:pPr>
              <w:pStyle w:val="TableParagraph"/>
              <w:spacing w:before="20"/>
              <w:ind w:left="282" w:right="275"/>
              <w:rPr>
                <w:sz w:val="24"/>
              </w:rPr>
            </w:pPr>
            <w:r>
              <w:rPr>
                <w:sz w:val="24"/>
              </w:rPr>
              <w:t>75</w:t>
            </w:r>
          </w:p>
        </w:tc>
        <w:tc>
          <w:tcPr>
            <w:tcW w:w="1315" w:type="dxa"/>
            <w:tcBorders>
              <w:top w:val="nil"/>
              <w:bottom w:val="nil"/>
            </w:tcBorders>
            <w:shd w:val="clear" w:color="auto" w:fill="DADADA"/>
          </w:tcPr>
          <w:p w14:paraId="34A11B3E" w14:textId="77777777" w:rsidR="00151BAD" w:rsidRDefault="00AC1F28">
            <w:pPr>
              <w:pStyle w:val="TableParagraph"/>
              <w:spacing w:before="20"/>
              <w:ind w:left="349" w:right="341"/>
              <w:rPr>
                <w:sz w:val="24"/>
              </w:rPr>
            </w:pPr>
            <w:r>
              <w:rPr>
                <w:sz w:val="24"/>
              </w:rPr>
              <w:t>ST</w:t>
            </w:r>
          </w:p>
        </w:tc>
        <w:tc>
          <w:tcPr>
            <w:tcW w:w="2285" w:type="dxa"/>
            <w:tcBorders>
              <w:top w:val="nil"/>
              <w:bottom w:val="nil"/>
            </w:tcBorders>
            <w:shd w:val="clear" w:color="auto" w:fill="DADADA"/>
          </w:tcPr>
          <w:p w14:paraId="239EE8E0" w14:textId="77777777" w:rsidR="00151BAD" w:rsidRDefault="00AC1F28">
            <w:pPr>
              <w:pStyle w:val="TableParagraph"/>
              <w:spacing w:before="20"/>
              <w:ind w:left="211" w:right="209"/>
              <w:rPr>
                <w:sz w:val="24"/>
              </w:rPr>
            </w:pPr>
            <w:r>
              <w:rPr>
                <w:sz w:val="24"/>
              </w:rPr>
              <w:t>FT7Y (see profile)</w:t>
            </w:r>
          </w:p>
        </w:tc>
      </w:tr>
      <w:tr w:rsidR="00151BAD" w14:paraId="0084F734" w14:textId="77777777">
        <w:trPr>
          <w:trHeight w:val="324"/>
        </w:trPr>
        <w:tc>
          <w:tcPr>
            <w:tcW w:w="1183" w:type="dxa"/>
            <w:tcBorders>
              <w:top w:val="nil"/>
              <w:bottom w:val="nil"/>
            </w:tcBorders>
          </w:tcPr>
          <w:p w14:paraId="3C2E6133" w14:textId="77777777" w:rsidR="00151BAD" w:rsidRDefault="00AC1F28">
            <w:pPr>
              <w:pStyle w:val="TableParagraph"/>
              <w:spacing w:before="18"/>
              <w:ind w:left="282" w:right="275"/>
              <w:rPr>
                <w:sz w:val="24"/>
              </w:rPr>
            </w:pPr>
            <w:r>
              <w:rPr>
                <w:sz w:val="24"/>
              </w:rPr>
              <w:t>75</w:t>
            </w:r>
          </w:p>
        </w:tc>
        <w:tc>
          <w:tcPr>
            <w:tcW w:w="1315" w:type="dxa"/>
            <w:tcBorders>
              <w:top w:val="nil"/>
              <w:bottom w:val="nil"/>
            </w:tcBorders>
          </w:tcPr>
          <w:p w14:paraId="5A53C807" w14:textId="77777777" w:rsidR="00151BAD" w:rsidRDefault="00AC1F28">
            <w:pPr>
              <w:pStyle w:val="TableParagraph"/>
              <w:spacing w:before="18"/>
              <w:ind w:left="348" w:right="342"/>
              <w:rPr>
                <w:sz w:val="24"/>
              </w:rPr>
            </w:pPr>
            <w:r>
              <w:rPr>
                <w:sz w:val="24"/>
              </w:rPr>
              <w:t>SU</w:t>
            </w:r>
          </w:p>
        </w:tc>
        <w:tc>
          <w:tcPr>
            <w:tcW w:w="2285" w:type="dxa"/>
            <w:tcBorders>
              <w:top w:val="nil"/>
              <w:bottom w:val="nil"/>
            </w:tcBorders>
          </w:tcPr>
          <w:p w14:paraId="5B2DA0F6" w14:textId="77777777" w:rsidR="00151BAD" w:rsidRDefault="00AC1F28">
            <w:pPr>
              <w:pStyle w:val="TableParagraph"/>
              <w:spacing w:before="18"/>
              <w:ind w:left="211" w:right="210"/>
              <w:rPr>
                <w:sz w:val="24"/>
              </w:rPr>
            </w:pPr>
            <w:r>
              <w:rPr>
                <w:sz w:val="24"/>
              </w:rPr>
              <w:t>FUGS</w:t>
            </w:r>
          </w:p>
        </w:tc>
      </w:tr>
      <w:tr w:rsidR="00151BAD" w14:paraId="087ECAB8" w14:textId="77777777">
        <w:trPr>
          <w:trHeight w:val="324"/>
        </w:trPr>
        <w:tc>
          <w:tcPr>
            <w:tcW w:w="1183" w:type="dxa"/>
            <w:tcBorders>
              <w:top w:val="nil"/>
              <w:bottom w:val="nil"/>
            </w:tcBorders>
            <w:shd w:val="clear" w:color="auto" w:fill="DADADA"/>
          </w:tcPr>
          <w:p w14:paraId="080C46B5" w14:textId="77777777" w:rsidR="00151BAD" w:rsidRDefault="00AC1F28">
            <w:pPr>
              <w:pStyle w:val="TableParagraph"/>
              <w:spacing w:before="18"/>
              <w:ind w:left="282" w:right="275"/>
              <w:rPr>
                <w:sz w:val="24"/>
              </w:rPr>
            </w:pPr>
            <w:r>
              <w:rPr>
                <w:sz w:val="24"/>
              </w:rPr>
              <w:t>75</w:t>
            </w:r>
          </w:p>
        </w:tc>
        <w:tc>
          <w:tcPr>
            <w:tcW w:w="1315" w:type="dxa"/>
            <w:tcBorders>
              <w:top w:val="nil"/>
              <w:bottom w:val="nil"/>
            </w:tcBorders>
            <w:shd w:val="clear" w:color="auto" w:fill="DADADA"/>
          </w:tcPr>
          <w:p w14:paraId="5A0145CD" w14:textId="77777777" w:rsidR="00151BAD" w:rsidRDefault="00AC1F28">
            <w:pPr>
              <w:pStyle w:val="TableParagraph"/>
              <w:spacing w:before="18"/>
              <w:ind w:left="348" w:right="342"/>
              <w:rPr>
                <w:sz w:val="24"/>
              </w:rPr>
            </w:pPr>
            <w:r>
              <w:rPr>
                <w:sz w:val="24"/>
              </w:rPr>
              <w:t>SX</w:t>
            </w:r>
          </w:p>
        </w:tc>
        <w:tc>
          <w:tcPr>
            <w:tcW w:w="2285" w:type="dxa"/>
            <w:tcBorders>
              <w:top w:val="nil"/>
              <w:bottom w:val="nil"/>
            </w:tcBorders>
            <w:shd w:val="clear" w:color="auto" w:fill="DADADA"/>
          </w:tcPr>
          <w:p w14:paraId="7DDFA9B7" w14:textId="77777777" w:rsidR="00151BAD" w:rsidRDefault="00AC1F28">
            <w:pPr>
              <w:pStyle w:val="TableParagraph"/>
              <w:spacing w:before="18"/>
              <w:ind w:left="211" w:right="210"/>
              <w:rPr>
                <w:sz w:val="24"/>
              </w:rPr>
            </w:pPr>
            <w:r>
              <w:rPr>
                <w:sz w:val="24"/>
              </w:rPr>
              <w:t>FXGS</w:t>
            </w:r>
          </w:p>
        </w:tc>
      </w:tr>
      <w:tr w:rsidR="00151BAD" w14:paraId="29C561AA" w14:textId="77777777">
        <w:trPr>
          <w:trHeight w:val="280"/>
        </w:trPr>
        <w:tc>
          <w:tcPr>
            <w:tcW w:w="1183" w:type="dxa"/>
            <w:tcBorders>
              <w:top w:val="nil"/>
              <w:bottom w:val="nil"/>
            </w:tcBorders>
          </w:tcPr>
          <w:p w14:paraId="0333A46D" w14:textId="77777777" w:rsidR="00151BAD" w:rsidRDefault="00AC1F28">
            <w:pPr>
              <w:pStyle w:val="TableParagraph"/>
              <w:spacing w:before="0" w:line="261" w:lineRule="exact"/>
              <w:ind w:left="282" w:right="275"/>
              <w:rPr>
                <w:sz w:val="24"/>
              </w:rPr>
            </w:pPr>
            <w:r>
              <w:rPr>
                <w:sz w:val="24"/>
              </w:rPr>
              <w:t>75</w:t>
            </w:r>
          </w:p>
        </w:tc>
        <w:tc>
          <w:tcPr>
            <w:tcW w:w="1315" w:type="dxa"/>
            <w:tcBorders>
              <w:top w:val="nil"/>
              <w:bottom w:val="nil"/>
            </w:tcBorders>
          </w:tcPr>
          <w:p w14:paraId="6F37AA2F" w14:textId="77777777" w:rsidR="00151BAD" w:rsidRDefault="00AC1F28">
            <w:pPr>
              <w:pStyle w:val="TableParagraph"/>
              <w:spacing w:before="0" w:line="261" w:lineRule="exact"/>
              <w:ind w:left="349" w:right="341"/>
              <w:rPr>
                <w:sz w:val="24"/>
              </w:rPr>
            </w:pPr>
            <w:r>
              <w:rPr>
                <w:sz w:val="24"/>
              </w:rPr>
              <w:t>TG</w:t>
            </w:r>
          </w:p>
        </w:tc>
        <w:tc>
          <w:tcPr>
            <w:tcW w:w="2285" w:type="dxa"/>
            <w:tcBorders>
              <w:top w:val="nil"/>
              <w:bottom w:val="nil"/>
            </w:tcBorders>
          </w:tcPr>
          <w:p w14:paraId="4588BCF2" w14:textId="77777777" w:rsidR="00151BAD" w:rsidRDefault="00AC1F28">
            <w:pPr>
              <w:pStyle w:val="TableParagraph"/>
              <w:spacing w:before="0" w:line="261" w:lineRule="exact"/>
              <w:ind w:left="211" w:right="210"/>
              <w:rPr>
                <w:sz w:val="24"/>
              </w:rPr>
            </w:pPr>
            <w:r>
              <w:rPr>
                <w:sz w:val="24"/>
              </w:rPr>
              <w:t>FGGS</w:t>
            </w:r>
          </w:p>
        </w:tc>
      </w:tr>
    </w:tbl>
    <w:p w14:paraId="144070C1" w14:textId="77777777" w:rsidR="00151BAD" w:rsidRDefault="00151BAD">
      <w:pPr>
        <w:pStyle w:val="BodyText"/>
        <w:rPr>
          <w:sz w:val="20"/>
        </w:rPr>
      </w:pPr>
    </w:p>
    <w:p w14:paraId="07326639" w14:textId="77777777" w:rsidR="00151BAD" w:rsidRDefault="00151BAD">
      <w:pPr>
        <w:pStyle w:val="BodyText"/>
        <w:spacing w:before="2"/>
        <w:rPr>
          <w:sz w:val="22"/>
        </w:rPr>
      </w:pPr>
    </w:p>
    <w:p w14:paraId="33883E79" w14:textId="77777777" w:rsidR="00151BAD" w:rsidRDefault="00AC1F28">
      <w:pPr>
        <w:pStyle w:val="Heading2"/>
        <w:numPr>
          <w:ilvl w:val="2"/>
          <w:numId w:val="5"/>
        </w:numPr>
        <w:tabs>
          <w:tab w:val="left" w:pos="1112"/>
        </w:tabs>
        <w:spacing w:before="88"/>
        <w:ind w:left="1111" w:hanging="811"/>
        <w:jc w:val="left"/>
      </w:pPr>
      <w:bookmarkStart w:id="12" w:name="13.3.4_Instructions_for_Registering_Mari"/>
      <w:bookmarkEnd w:id="12"/>
      <w:r>
        <w:t>Instructions</w:t>
      </w:r>
      <w:r>
        <w:rPr>
          <w:spacing w:val="-21"/>
        </w:rPr>
        <w:t xml:space="preserve"> </w:t>
      </w:r>
      <w:r>
        <w:t>for</w:t>
      </w:r>
      <w:r>
        <w:rPr>
          <w:spacing w:val="-14"/>
        </w:rPr>
        <w:t xml:space="preserve"> </w:t>
      </w:r>
      <w:r>
        <w:t>Registering</w:t>
      </w:r>
      <w:r>
        <w:rPr>
          <w:spacing w:val="-23"/>
        </w:rPr>
        <w:t xml:space="preserve"> </w:t>
      </w:r>
      <w:r>
        <w:t>Marine</w:t>
      </w:r>
      <w:r>
        <w:rPr>
          <w:spacing w:val="-20"/>
        </w:rPr>
        <w:t xml:space="preserve"> </w:t>
      </w:r>
      <w:r>
        <w:t>Corps</w:t>
      </w:r>
      <w:r>
        <w:rPr>
          <w:spacing w:val="-18"/>
        </w:rPr>
        <w:t xml:space="preserve"> </w:t>
      </w:r>
      <w:r>
        <w:t>Activities</w:t>
      </w:r>
    </w:p>
    <w:p w14:paraId="0CD1706B" w14:textId="77777777" w:rsidR="00151BAD" w:rsidRDefault="00AC1F28">
      <w:pPr>
        <w:pStyle w:val="ListParagraph"/>
        <w:numPr>
          <w:ilvl w:val="3"/>
          <w:numId w:val="5"/>
        </w:numPr>
        <w:tabs>
          <w:tab w:val="left" w:pos="1020"/>
        </w:tabs>
        <w:spacing w:before="39" w:line="276" w:lineRule="auto"/>
        <w:ind w:right="821" w:hanging="341"/>
        <w:rPr>
          <w:sz w:val="24"/>
        </w:rPr>
      </w:pPr>
      <w:r>
        <w:rPr>
          <w:sz w:val="24"/>
        </w:rPr>
        <w:t xml:space="preserve">These </w:t>
      </w:r>
      <w:r>
        <w:rPr>
          <w:spacing w:val="-3"/>
          <w:sz w:val="24"/>
        </w:rPr>
        <w:t xml:space="preserve">instructions </w:t>
      </w:r>
      <w:r>
        <w:rPr>
          <w:sz w:val="24"/>
        </w:rPr>
        <w:t xml:space="preserve">apply to </w:t>
      </w:r>
      <w:r>
        <w:rPr>
          <w:spacing w:val="-5"/>
          <w:sz w:val="24"/>
        </w:rPr>
        <w:t xml:space="preserve">items </w:t>
      </w:r>
      <w:r>
        <w:rPr>
          <w:sz w:val="24"/>
        </w:rPr>
        <w:t xml:space="preserve">submitted by the </w:t>
      </w:r>
      <w:r>
        <w:rPr>
          <w:spacing w:val="-3"/>
          <w:sz w:val="24"/>
        </w:rPr>
        <w:t xml:space="preserve">Marine </w:t>
      </w:r>
      <w:r>
        <w:rPr>
          <w:sz w:val="24"/>
        </w:rPr>
        <w:t xml:space="preserve">Corps </w:t>
      </w:r>
      <w:r>
        <w:rPr>
          <w:spacing w:val="-4"/>
          <w:sz w:val="24"/>
        </w:rPr>
        <w:t xml:space="preserve">Logistics </w:t>
      </w:r>
      <w:r>
        <w:rPr>
          <w:sz w:val="24"/>
        </w:rPr>
        <w:t xml:space="preserve">Base (MCLB) and accepted by the </w:t>
      </w:r>
      <w:r>
        <w:rPr>
          <w:spacing w:val="-4"/>
          <w:sz w:val="24"/>
        </w:rPr>
        <w:t xml:space="preserve">Integrated </w:t>
      </w:r>
      <w:r>
        <w:rPr>
          <w:sz w:val="24"/>
        </w:rPr>
        <w:t>Materiel Manager (IMM)</w:t>
      </w:r>
      <w:r>
        <w:rPr>
          <w:spacing w:val="-26"/>
          <w:sz w:val="24"/>
        </w:rPr>
        <w:t xml:space="preserve"> </w:t>
      </w:r>
      <w:r>
        <w:rPr>
          <w:sz w:val="24"/>
        </w:rPr>
        <w:t>for:</w:t>
      </w:r>
    </w:p>
    <w:p w14:paraId="59D25EC9" w14:textId="77777777" w:rsidR="00151BAD" w:rsidRDefault="00AC1F28">
      <w:pPr>
        <w:pStyle w:val="ListParagraph"/>
        <w:numPr>
          <w:ilvl w:val="4"/>
          <w:numId w:val="5"/>
        </w:numPr>
        <w:tabs>
          <w:tab w:val="left" w:pos="1380"/>
        </w:tabs>
        <w:spacing w:before="203" w:line="276" w:lineRule="auto"/>
        <w:ind w:right="652"/>
        <w:rPr>
          <w:sz w:val="24"/>
        </w:rPr>
      </w:pPr>
      <w:r>
        <w:rPr>
          <w:sz w:val="24"/>
        </w:rPr>
        <w:t>Provisioning</w:t>
      </w:r>
      <w:r>
        <w:rPr>
          <w:spacing w:val="-11"/>
          <w:sz w:val="24"/>
        </w:rPr>
        <w:t xml:space="preserve"> </w:t>
      </w:r>
      <w:r>
        <w:rPr>
          <w:sz w:val="24"/>
        </w:rPr>
        <w:t>and</w:t>
      </w:r>
      <w:r>
        <w:rPr>
          <w:spacing w:val="-6"/>
          <w:sz w:val="24"/>
        </w:rPr>
        <w:t xml:space="preserve"> </w:t>
      </w:r>
      <w:r>
        <w:rPr>
          <w:sz w:val="24"/>
        </w:rPr>
        <w:t>non-provisioning</w:t>
      </w:r>
      <w:r>
        <w:rPr>
          <w:spacing w:val="-16"/>
          <w:sz w:val="24"/>
        </w:rPr>
        <w:t xml:space="preserve"> </w:t>
      </w:r>
      <w:r>
        <w:rPr>
          <w:sz w:val="24"/>
        </w:rPr>
        <w:t>supply</w:t>
      </w:r>
      <w:r>
        <w:rPr>
          <w:spacing w:val="-21"/>
          <w:sz w:val="24"/>
        </w:rPr>
        <w:t xml:space="preserve"> </w:t>
      </w:r>
      <w:r>
        <w:rPr>
          <w:sz w:val="24"/>
        </w:rPr>
        <w:t>support</w:t>
      </w:r>
      <w:r>
        <w:rPr>
          <w:spacing w:val="-8"/>
          <w:sz w:val="24"/>
        </w:rPr>
        <w:t xml:space="preserve"> </w:t>
      </w:r>
      <w:r>
        <w:rPr>
          <w:sz w:val="24"/>
        </w:rPr>
        <w:t>and</w:t>
      </w:r>
      <w:r>
        <w:rPr>
          <w:spacing w:val="-6"/>
          <w:sz w:val="24"/>
        </w:rPr>
        <w:t xml:space="preserve"> </w:t>
      </w:r>
      <w:r>
        <w:rPr>
          <w:sz w:val="24"/>
        </w:rPr>
        <w:t>Integrated</w:t>
      </w:r>
      <w:r>
        <w:rPr>
          <w:spacing w:val="-11"/>
          <w:sz w:val="24"/>
        </w:rPr>
        <w:t xml:space="preserve"> </w:t>
      </w:r>
      <w:r>
        <w:rPr>
          <w:sz w:val="24"/>
        </w:rPr>
        <w:t>Materiel</w:t>
      </w:r>
      <w:r>
        <w:rPr>
          <w:spacing w:val="-13"/>
          <w:sz w:val="24"/>
        </w:rPr>
        <w:t xml:space="preserve"> </w:t>
      </w:r>
      <w:r>
        <w:rPr>
          <w:sz w:val="24"/>
        </w:rPr>
        <w:t>Management</w:t>
      </w:r>
      <w:r>
        <w:rPr>
          <w:spacing w:val="-2"/>
          <w:sz w:val="24"/>
        </w:rPr>
        <w:t xml:space="preserve"> </w:t>
      </w:r>
      <w:r>
        <w:rPr>
          <w:sz w:val="24"/>
        </w:rPr>
        <w:t>as</w:t>
      </w:r>
      <w:r>
        <w:rPr>
          <w:spacing w:val="-13"/>
          <w:sz w:val="24"/>
        </w:rPr>
        <w:t xml:space="preserve"> </w:t>
      </w:r>
      <w:r>
        <w:rPr>
          <w:sz w:val="24"/>
        </w:rPr>
        <w:t>a</w:t>
      </w:r>
      <w:r>
        <w:rPr>
          <w:spacing w:val="-14"/>
          <w:sz w:val="24"/>
        </w:rPr>
        <w:t xml:space="preserve"> </w:t>
      </w:r>
      <w:r>
        <w:rPr>
          <w:spacing w:val="-3"/>
          <w:sz w:val="24"/>
        </w:rPr>
        <w:t>result</w:t>
      </w:r>
      <w:r>
        <w:rPr>
          <w:spacing w:val="-11"/>
          <w:sz w:val="24"/>
        </w:rPr>
        <w:t xml:space="preserve"> </w:t>
      </w:r>
      <w:r>
        <w:rPr>
          <w:sz w:val="24"/>
        </w:rPr>
        <w:t>of Item</w:t>
      </w:r>
      <w:r>
        <w:rPr>
          <w:spacing w:val="-13"/>
          <w:sz w:val="24"/>
        </w:rPr>
        <w:t xml:space="preserve"> </w:t>
      </w:r>
      <w:r>
        <w:rPr>
          <w:sz w:val="24"/>
        </w:rPr>
        <w:t>Management</w:t>
      </w:r>
      <w:r>
        <w:rPr>
          <w:spacing w:val="-1"/>
          <w:sz w:val="24"/>
        </w:rPr>
        <w:t xml:space="preserve"> </w:t>
      </w:r>
      <w:r>
        <w:rPr>
          <w:spacing w:val="-3"/>
          <w:sz w:val="24"/>
        </w:rPr>
        <w:t>Coding</w:t>
      </w:r>
      <w:r>
        <w:rPr>
          <w:spacing w:val="-13"/>
          <w:sz w:val="24"/>
        </w:rPr>
        <w:t xml:space="preserve"> </w:t>
      </w:r>
      <w:r>
        <w:rPr>
          <w:sz w:val="24"/>
        </w:rPr>
        <w:t>(IMC) in</w:t>
      </w:r>
      <w:r>
        <w:rPr>
          <w:spacing w:val="-11"/>
          <w:sz w:val="24"/>
        </w:rPr>
        <w:t xml:space="preserve"> </w:t>
      </w:r>
      <w:r>
        <w:rPr>
          <w:sz w:val="24"/>
        </w:rPr>
        <w:t>accordance</w:t>
      </w:r>
      <w:r>
        <w:rPr>
          <w:spacing w:val="-10"/>
          <w:sz w:val="24"/>
        </w:rPr>
        <w:t xml:space="preserve"> </w:t>
      </w:r>
      <w:r>
        <w:rPr>
          <w:sz w:val="24"/>
        </w:rPr>
        <w:t>with</w:t>
      </w:r>
      <w:r>
        <w:rPr>
          <w:spacing w:val="-6"/>
          <w:sz w:val="24"/>
        </w:rPr>
        <w:t xml:space="preserve"> </w:t>
      </w:r>
      <w:r>
        <w:rPr>
          <w:sz w:val="24"/>
        </w:rPr>
        <w:t>DoD</w:t>
      </w:r>
      <w:r>
        <w:rPr>
          <w:spacing w:val="-9"/>
          <w:sz w:val="24"/>
        </w:rPr>
        <w:t xml:space="preserve"> </w:t>
      </w:r>
      <w:r>
        <w:rPr>
          <w:sz w:val="24"/>
        </w:rPr>
        <w:t>4140.26-M,</w:t>
      </w:r>
      <w:r>
        <w:rPr>
          <w:spacing w:val="-6"/>
          <w:sz w:val="24"/>
        </w:rPr>
        <w:t xml:space="preserve"> </w:t>
      </w:r>
      <w:r>
        <w:rPr>
          <w:sz w:val="24"/>
        </w:rPr>
        <w:t>(MCO</w:t>
      </w:r>
      <w:r>
        <w:rPr>
          <w:spacing w:val="-7"/>
          <w:sz w:val="24"/>
        </w:rPr>
        <w:t xml:space="preserve"> </w:t>
      </w:r>
      <w:r>
        <w:rPr>
          <w:sz w:val="24"/>
        </w:rPr>
        <w:t>P4440.22);</w:t>
      </w:r>
      <w:r>
        <w:rPr>
          <w:spacing w:val="-13"/>
          <w:sz w:val="24"/>
        </w:rPr>
        <w:t xml:space="preserve"> </w:t>
      </w:r>
      <w:r>
        <w:rPr>
          <w:sz w:val="24"/>
        </w:rPr>
        <w:t>or</w:t>
      </w:r>
    </w:p>
    <w:p w14:paraId="768B1B69" w14:textId="77777777" w:rsidR="00151BAD" w:rsidRDefault="00AC1F28">
      <w:pPr>
        <w:pStyle w:val="ListParagraph"/>
        <w:numPr>
          <w:ilvl w:val="4"/>
          <w:numId w:val="5"/>
        </w:numPr>
        <w:tabs>
          <w:tab w:val="left" w:pos="1380"/>
        </w:tabs>
        <w:spacing w:before="200" w:line="278" w:lineRule="auto"/>
        <w:ind w:right="1118"/>
        <w:rPr>
          <w:sz w:val="24"/>
        </w:rPr>
      </w:pPr>
      <w:r>
        <w:rPr>
          <w:sz w:val="24"/>
        </w:rPr>
        <w:t>Medical</w:t>
      </w:r>
      <w:r>
        <w:rPr>
          <w:spacing w:val="-2"/>
          <w:sz w:val="24"/>
        </w:rPr>
        <w:t xml:space="preserve"> </w:t>
      </w:r>
      <w:r>
        <w:rPr>
          <w:sz w:val="24"/>
        </w:rPr>
        <w:t>items</w:t>
      </w:r>
      <w:r>
        <w:rPr>
          <w:spacing w:val="-9"/>
          <w:sz w:val="24"/>
        </w:rPr>
        <w:t xml:space="preserve"> </w:t>
      </w:r>
      <w:r>
        <w:rPr>
          <w:sz w:val="24"/>
        </w:rPr>
        <w:t>in</w:t>
      </w:r>
      <w:r>
        <w:rPr>
          <w:spacing w:val="-7"/>
          <w:sz w:val="24"/>
        </w:rPr>
        <w:t xml:space="preserve"> </w:t>
      </w:r>
      <w:r>
        <w:rPr>
          <w:sz w:val="24"/>
        </w:rPr>
        <w:t>FSG</w:t>
      </w:r>
      <w:r>
        <w:rPr>
          <w:spacing w:val="-3"/>
          <w:sz w:val="24"/>
        </w:rPr>
        <w:t xml:space="preserve"> </w:t>
      </w:r>
      <w:r>
        <w:rPr>
          <w:sz w:val="24"/>
        </w:rPr>
        <w:t>65,</w:t>
      </w:r>
      <w:r>
        <w:rPr>
          <w:spacing w:val="-5"/>
          <w:sz w:val="24"/>
        </w:rPr>
        <w:t xml:space="preserve"> </w:t>
      </w:r>
      <w:r>
        <w:rPr>
          <w:sz w:val="24"/>
        </w:rPr>
        <w:t>FSCs</w:t>
      </w:r>
      <w:r>
        <w:rPr>
          <w:spacing w:val="-2"/>
          <w:sz w:val="24"/>
        </w:rPr>
        <w:t xml:space="preserve"> </w:t>
      </w:r>
      <w:r>
        <w:rPr>
          <w:sz w:val="24"/>
        </w:rPr>
        <w:t>6630</w:t>
      </w:r>
      <w:r>
        <w:rPr>
          <w:spacing w:val="-2"/>
          <w:sz w:val="24"/>
        </w:rPr>
        <w:t xml:space="preserve"> </w:t>
      </w:r>
      <w:r>
        <w:rPr>
          <w:sz w:val="24"/>
        </w:rPr>
        <w:t>and</w:t>
      </w:r>
      <w:r>
        <w:rPr>
          <w:spacing w:val="-2"/>
          <w:sz w:val="24"/>
        </w:rPr>
        <w:t xml:space="preserve"> </w:t>
      </w:r>
      <w:r>
        <w:rPr>
          <w:sz w:val="24"/>
        </w:rPr>
        <w:t>6640,</w:t>
      </w:r>
      <w:r>
        <w:rPr>
          <w:spacing w:val="-2"/>
          <w:sz w:val="24"/>
        </w:rPr>
        <w:t xml:space="preserve"> </w:t>
      </w:r>
      <w:r>
        <w:rPr>
          <w:sz w:val="24"/>
        </w:rPr>
        <w:t>and</w:t>
      </w:r>
      <w:r>
        <w:rPr>
          <w:spacing w:val="-2"/>
          <w:sz w:val="24"/>
        </w:rPr>
        <w:t xml:space="preserve"> </w:t>
      </w:r>
      <w:r>
        <w:rPr>
          <w:spacing w:val="-5"/>
          <w:sz w:val="24"/>
        </w:rPr>
        <w:t>items</w:t>
      </w:r>
      <w:r>
        <w:rPr>
          <w:spacing w:val="-9"/>
          <w:sz w:val="24"/>
        </w:rPr>
        <w:t xml:space="preserve"> </w:t>
      </w:r>
      <w:r>
        <w:rPr>
          <w:sz w:val="24"/>
        </w:rPr>
        <w:t>in</w:t>
      </w:r>
      <w:r>
        <w:rPr>
          <w:spacing w:val="-7"/>
          <w:sz w:val="24"/>
        </w:rPr>
        <w:t xml:space="preserve"> </w:t>
      </w:r>
      <w:r>
        <w:rPr>
          <w:sz w:val="24"/>
        </w:rPr>
        <w:t>other</w:t>
      </w:r>
      <w:r>
        <w:rPr>
          <w:spacing w:val="-3"/>
          <w:sz w:val="24"/>
        </w:rPr>
        <w:t xml:space="preserve"> </w:t>
      </w:r>
      <w:r>
        <w:rPr>
          <w:sz w:val="24"/>
        </w:rPr>
        <w:t>FSCs</w:t>
      </w:r>
      <w:r>
        <w:rPr>
          <w:spacing w:val="-2"/>
          <w:sz w:val="24"/>
        </w:rPr>
        <w:t xml:space="preserve"> </w:t>
      </w:r>
      <w:r>
        <w:rPr>
          <w:spacing w:val="-3"/>
          <w:sz w:val="24"/>
        </w:rPr>
        <w:t>in</w:t>
      </w:r>
      <w:r>
        <w:rPr>
          <w:spacing w:val="-12"/>
          <w:sz w:val="24"/>
        </w:rPr>
        <w:t xml:space="preserve"> </w:t>
      </w:r>
      <w:r>
        <w:rPr>
          <w:sz w:val="24"/>
        </w:rPr>
        <w:t>accordance</w:t>
      </w:r>
      <w:r>
        <w:rPr>
          <w:spacing w:val="-3"/>
          <w:sz w:val="24"/>
        </w:rPr>
        <w:t xml:space="preserve"> </w:t>
      </w:r>
      <w:r>
        <w:rPr>
          <w:spacing w:val="2"/>
          <w:sz w:val="24"/>
        </w:rPr>
        <w:t xml:space="preserve">withthis </w:t>
      </w:r>
      <w:r>
        <w:rPr>
          <w:spacing w:val="-4"/>
          <w:sz w:val="24"/>
        </w:rPr>
        <w:t>manual.</w:t>
      </w:r>
    </w:p>
    <w:p w14:paraId="51A7758B" w14:textId="77777777" w:rsidR="00151BAD" w:rsidRDefault="00AC1F28">
      <w:pPr>
        <w:pStyle w:val="ListParagraph"/>
        <w:numPr>
          <w:ilvl w:val="4"/>
          <w:numId w:val="5"/>
        </w:numPr>
        <w:tabs>
          <w:tab w:val="left" w:pos="1380"/>
        </w:tabs>
        <w:spacing w:before="198"/>
        <w:rPr>
          <w:sz w:val="24"/>
        </w:rPr>
      </w:pPr>
      <w:r>
        <w:rPr>
          <w:sz w:val="24"/>
        </w:rPr>
        <w:t xml:space="preserve">Clothing and textile </w:t>
      </w:r>
      <w:r>
        <w:rPr>
          <w:spacing w:val="-5"/>
          <w:sz w:val="24"/>
        </w:rPr>
        <w:t xml:space="preserve">items </w:t>
      </w:r>
      <w:r>
        <w:rPr>
          <w:sz w:val="24"/>
        </w:rPr>
        <w:t>in accordance with this</w:t>
      </w:r>
      <w:r>
        <w:rPr>
          <w:spacing w:val="-43"/>
          <w:sz w:val="24"/>
        </w:rPr>
        <w:t xml:space="preserve"> </w:t>
      </w:r>
      <w:r>
        <w:rPr>
          <w:spacing w:val="-4"/>
          <w:sz w:val="24"/>
        </w:rPr>
        <w:t>manual.</w:t>
      </w:r>
    </w:p>
    <w:p w14:paraId="20552CA4" w14:textId="77777777" w:rsidR="00151BAD" w:rsidRDefault="00151BAD">
      <w:pPr>
        <w:pStyle w:val="BodyText"/>
        <w:spacing w:before="9"/>
        <w:rPr>
          <w:sz w:val="20"/>
        </w:rPr>
      </w:pPr>
    </w:p>
    <w:p w14:paraId="7E9E4C91" w14:textId="77777777" w:rsidR="00151BAD" w:rsidRDefault="00AC1F28">
      <w:pPr>
        <w:pStyle w:val="ListParagraph"/>
        <w:numPr>
          <w:ilvl w:val="3"/>
          <w:numId w:val="5"/>
        </w:numPr>
        <w:tabs>
          <w:tab w:val="left" w:pos="1020"/>
        </w:tabs>
        <w:spacing w:before="1" w:line="276" w:lineRule="auto"/>
        <w:ind w:right="1016"/>
        <w:jc w:val="both"/>
        <w:rPr>
          <w:sz w:val="24"/>
        </w:rPr>
      </w:pPr>
      <w:r>
        <w:rPr>
          <w:sz w:val="24"/>
        </w:rPr>
        <w:t>Upon</w:t>
      </w:r>
      <w:r>
        <w:rPr>
          <w:spacing w:val="-10"/>
          <w:sz w:val="24"/>
        </w:rPr>
        <w:t xml:space="preserve"> </w:t>
      </w:r>
      <w:r>
        <w:rPr>
          <w:sz w:val="24"/>
        </w:rPr>
        <w:t>receipt</w:t>
      </w:r>
      <w:r>
        <w:rPr>
          <w:spacing w:val="-7"/>
          <w:sz w:val="24"/>
        </w:rPr>
        <w:t xml:space="preserve"> </w:t>
      </w:r>
      <w:r>
        <w:rPr>
          <w:sz w:val="24"/>
        </w:rPr>
        <w:t>and</w:t>
      </w:r>
      <w:r>
        <w:rPr>
          <w:spacing w:val="-5"/>
          <w:sz w:val="24"/>
        </w:rPr>
        <w:t xml:space="preserve"> </w:t>
      </w:r>
      <w:r>
        <w:rPr>
          <w:sz w:val="24"/>
        </w:rPr>
        <w:t>acceptance</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Supply</w:t>
      </w:r>
      <w:r>
        <w:rPr>
          <w:spacing w:val="-24"/>
          <w:sz w:val="24"/>
        </w:rPr>
        <w:t xml:space="preserve"> </w:t>
      </w:r>
      <w:r>
        <w:rPr>
          <w:sz w:val="24"/>
        </w:rPr>
        <w:t>Support</w:t>
      </w:r>
      <w:r>
        <w:rPr>
          <w:spacing w:val="-7"/>
          <w:sz w:val="24"/>
        </w:rPr>
        <w:t xml:space="preserve"> </w:t>
      </w:r>
      <w:r>
        <w:rPr>
          <w:sz w:val="24"/>
        </w:rPr>
        <w:t>Request</w:t>
      </w:r>
      <w:r>
        <w:rPr>
          <w:spacing w:val="-2"/>
          <w:sz w:val="24"/>
        </w:rPr>
        <w:t xml:space="preserve"> </w:t>
      </w:r>
      <w:r>
        <w:rPr>
          <w:sz w:val="24"/>
        </w:rPr>
        <w:t>(SSR)</w:t>
      </w:r>
      <w:r>
        <w:rPr>
          <w:spacing w:val="-15"/>
          <w:sz w:val="24"/>
        </w:rPr>
        <w:t xml:space="preserve"> </w:t>
      </w:r>
      <w:r>
        <w:rPr>
          <w:sz w:val="24"/>
        </w:rPr>
        <w:t>or</w:t>
      </w:r>
      <w:r>
        <w:rPr>
          <w:spacing w:val="-8"/>
          <w:sz w:val="24"/>
        </w:rPr>
        <w:t xml:space="preserve"> </w:t>
      </w:r>
      <w:r>
        <w:rPr>
          <w:sz w:val="24"/>
        </w:rPr>
        <w:t>Integrated</w:t>
      </w:r>
      <w:r>
        <w:rPr>
          <w:spacing w:val="-10"/>
          <w:sz w:val="24"/>
        </w:rPr>
        <w:t xml:space="preserve"> </w:t>
      </w:r>
      <w:r>
        <w:rPr>
          <w:sz w:val="24"/>
        </w:rPr>
        <w:t>Materiel</w:t>
      </w:r>
      <w:r>
        <w:rPr>
          <w:spacing w:val="-14"/>
          <w:sz w:val="24"/>
        </w:rPr>
        <w:t xml:space="preserve"> </w:t>
      </w:r>
      <w:r>
        <w:rPr>
          <w:sz w:val="24"/>
        </w:rPr>
        <w:t xml:space="preserve">Management </w:t>
      </w:r>
      <w:r>
        <w:rPr>
          <w:spacing w:val="-8"/>
          <w:sz w:val="24"/>
        </w:rPr>
        <w:t xml:space="preserve">resulting </w:t>
      </w:r>
      <w:r>
        <w:rPr>
          <w:spacing w:val="-6"/>
          <w:sz w:val="24"/>
        </w:rPr>
        <w:t xml:space="preserve">from </w:t>
      </w:r>
      <w:r>
        <w:rPr>
          <w:spacing w:val="-3"/>
          <w:sz w:val="24"/>
        </w:rPr>
        <w:t xml:space="preserve">IMC, </w:t>
      </w:r>
      <w:r>
        <w:rPr>
          <w:spacing w:val="-4"/>
          <w:sz w:val="24"/>
        </w:rPr>
        <w:t xml:space="preserve">the </w:t>
      </w:r>
      <w:r>
        <w:rPr>
          <w:sz w:val="24"/>
        </w:rPr>
        <w:t xml:space="preserve">IMM </w:t>
      </w:r>
      <w:r>
        <w:rPr>
          <w:spacing w:val="-4"/>
          <w:sz w:val="24"/>
        </w:rPr>
        <w:t xml:space="preserve">will </w:t>
      </w:r>
      <w:r>
        <w:rPr>
          <w:sz w:val="24"/>
        </w:rPr>
        <w:t xml:space="preserve">prepare </w:t>
      </w:r>
      <w:r>
        <w:rPr>
          <w:spacing w:val="-3"/>
          <w:sz w:val="24"/>
        </w:rPr>
        <w:t xml:space="preserve">and </w:t>
      </w:r>
      <w:r>
        <w:rPr>
          <w:spacing w:val="-8"/>
          <w:sz w:val="24"/>
        </w:rPr>
        <w:t xml:space="preserve">submit </w:t>
      </w:r>
      <w:r>
        <w:rPr>
          <w:sz w:val="24"/>
        </w:rPr>
        <w:t xml:space="preserve">to </w:t>
      </w:r>
      <w:r>
        <w:rPr>
          <w:spacing w:val="-9"/>
          <w:sz w:val="24"/>
        </w:rPr>
        <w:t xml:space="preserve">Logistics </w:t>
      </w:r>
      <w:r>
        <w:rPr>
          <w:spacing w:val="-10"/>
          <w:sz w:val="24"/>
        </w:rPr>
        <w:t xml:space="preserve">Information </w:t>
      </w:r>
      <w:r>
        <w:rPr>
          <w:spacing w:val="-9"/>
          <w:sz w:val="24"/>
        </w:rPr>
        <w:t xml:space="preserve">Services </w:t>
      </w:r>
      <w:r>
        <w:rPr>
          <w:spacing w:val="-3"/>
          <w:sz w:val="24"/>
        </w:rPr>
        <w:t xml:space="preserve">the </w:t>
      </w:r>
      <w:r>
        <w:rPr>
          <w:sz w:val="24"/>
        </w:rPr>
        <w:t xml:space="preserve">appropriate </w:t>
      </w:r>
      <w:r>
        <w:rPr>
          <w:spacing w:val="-4"/>
          <w:sz w:val="24"/>
        </w:rPr>
        <w:t xml:space="preserve">data </w:t>
      </w:r>
      <w:r>
        <w:rPr>
          <w:sz w:val="24"/>
        </w:rPr>
        <w:t xml:space="preserve">to register </w:t>
      </w:r>
      <w:r>
        <w:rPr>
          <w:spacing w:val="-3"/>
          <w:sz w:val="24"/>
        </w:rPr>
        <w:t xml:space="preserve">the Marine Corps </w:t>
      </w:r>
      <w:r>
        <w:rPr>
          <w:sz w:val="24"/>
        </w:rPr>
        <w:t xml:space="preserve">in </w:t>
      </w:r>
      <w:r>
        <w:rPr>
          <w:spacing w:val="-4"/>
          <w:sz w:val="24"/>
        </w:rPr>
        <w:t>the</w:t>
      </w:r>
      <w:r>
        <w:rPr>
          <w:spacing w:val="-25"/>
          <w:sz w:val="24"/>
        </w:rPr>
        <w:t xml:space="preserve"> </w:t>
      </w:r>
      <w:r>
        <w:rPr>
          <w:spacing w:val="-4"/>
          <w:sz w:val="24"/>
        </w:rPr>
        <w:t>FLIS.</w:t>
      </w:r>
    </w:p>
    <w:p w14:paraId="19EC5156" w14:textId="77777777" w:rsidR="00151BAD" w:rsidRDefault="00AC1F28">
      <w:pPr>
        <w:pStyle w:val="ListParagraph"/>
        <w:numPr>
          <w:ilvl w:val="3"/>
          <w:numId w:val="5"/>
        </w:numPr>
        <w:tabs>
          <w:tab w:val="left" w:pos="1020"/>
        </w:tabs>
        <w:spacing w:before="202"/>
        <w:ind w:hanging="341"/>
        <w:rPr>
          <w:sz w:val="24"/>
        </w:rPr>
      </w:pPr>
      <w:r>
        <w:rPr>
          <w:sz w:val="24"/>
        </w:rPr>
        <w:t>Marine Corps MOE Rules for IMMs</w:t>
      </w:r>
      <w:r>
        <w:rPr>
          <w:spacing w:val="-26"/>
          <w:sz w:val="24"/>
        </w:rPr>
        <w:t xml:space="preserve"> </w:t>
      </w:r>
      <w:r>
        <w:rPr>
          <w:sz w:val="24"/>
        </w:rPr>
        <w:t>are:</w:t>
      </w:r>
    </w:p>
    <w:p w14:paraId="19F9110F" w14:textId="77777777" w:rsidR="00151BAD" w:rsidRDefault="00151BAD">
      <w:pPr>
        <w:pStyle w:val="BodyText"/>
        <w:spacing w:before="1"/>
        <w:rPr>
          <w:sz w:val="25"/>
        </w:rPr>
      </w:pPr>
    </w:p>
    <w:tbl>
      <w:tblPr>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303"/>
        <w:gridCol w:w="1613"/>
        <w:gridCol w:w="1399"/>
        <w:gridCol w:w="1428"/>
        <w:gridCol w:w="1903"/>
      </w:tblGrid>
      <w:tr w:rsidR="00151BAD" w14:paraId="07E200B6" w14:textId="77777777">
        <w:trPr>
          <w:trHeight w:val="849"/>
        </w:trPr>
        <w:tc>
          <w:tcPr>
            <w:tcW w:w="1183" w:type="dxa"/>
          </w:tcPr>
          <w:p w14:paraId="03102480" w14:textId="77777777" w:rsidR="00151BAD" w:rsidRDefault="00151BAD">
            <w:pPr>
              <w:pStyle w:val="TableParagraph"/>
              <w:spacing w:before="0"/>
              <w:jc w:val="left"/>
              <w:rPr>
                <w:sz w:val="26"/>
              </w:rPr>
            </w:pPr>
          </w:p>
          <w:p w14:paraId="1D54F0E2" w14:textId="77777777" w:rsidR="00151BAD" w:rsidRDefault="00151BAD">
            <w:pPr>
              <w:pStyle w:val="TableParagraph"/>
              <w:spacing w:before="9"/>
              <w:jc w:val="left"/>
              <w:rPr>
                <w:sz w:val="23"/>
              </w:rPr>
            </w:pPr>
          </w:p>
          <w:p w14:paraId="5EA9D249" w14:textId="77777777" w:rsidR="00151BAD" w:rsidRDefault="00AC1F28">
            <w:pPr>
              <w:pStyle w:val="TableParagraph"/>
              <w:spacing w:before="0" w:line="257" w:lineRule="exact"/>
              <w:ind w:left="281" w:right="277"/>
              <w:rPr>
                <w:b/>
                <w:sz w:val="24"/>
              </w:rPr>
            </w:pPr>
            <w:r>
              <w:rPr>
                <w:b/>
                <w:sz w:val="24"/>
                <w:u w:val="thick"/>
              </w:rPr>
              <w:t>IMM</w:t>
            </w:r>
          </w:p>
        </w:tc>
        <w:tc>
          <w:tcPr>
            <w:tcW w:w="1303" w:type="dxa"/>
          </w:tcPr>
          <w:p w14:paraId="33F5369A" w14:textId="77777777" w:rsidR="00151BAD" w:rsidRDefault="00151BAD">
            <w:pPr>
              <w:pStyle w:val="TableParagraph"/>
              <w:spacing w:before="0"/>
              <w:jc w:val="left"/>
              <w:rPr>
                <w:sz w:val="26"/>
              </w:rPr>
            </w:pPr>
          </w:p>
          <w:p w14:paraId="613C83FD" w14:textId="77777777" w:rsidR="00151BAD" w:rsidRDefault="00151BAD">
            <w:pPr>
              <w:pStyle w:val="TableParagraph"/>
              <w:spacing w:before="9"/>
              <w:jc w:val="left"/>
              <w:rPr>
                <w:sz w:val="23"/>
              </w:rPr>
            </w:pPr>
          </w:p>
          <w:p w14:paraId="69A07D24" w14:textId="77777777" w:rsidR="00151BAD" w:rsidRDefault="00AC1F28">
            <w:pPr>
              <w:pStyle w:val="TableParagraph"/>
              <w:spacing w:before="0" w:line="257" w:lineRule="exact"/>
              <w:ind w:left="344" w:right="334"/>
              <w:rPr>
                <w:b/>
                <w:sz w:val="24"/>
              </w:rPr>
            </w:pPr>
            <w:r>
              <w:rPr>
                <w:b/>
                <w:sz w:val="24"/>
                <w:u w:val="thick"/>
              </w:rPr>
              <w:t>SICA</w:t>
            </w:r>
          </w:p>
        </w:tc>
        <w:tc>
          <w:tcPr>
            <w:tcW w:w="1613" w:type="dxa"/>
          </w:tcPr>
          <w:p w14:paraId="4CEDAE10" w14:textId="77777777" w:rsidR="00151BAD" w:rsidRDefault="00151BAD">
            <w:pPr>
              <w:pStyle w:val="TableParagraph"/>
              <w:spacing w:before="0"/>
              <w:jc w:val="left"/>
              <w:rPr>
                <w:sz w:val="26"/>
              </w:rPr>
            </w:pPr>
          </w:p>
          <w:p w14:paraId="553B6970" w14:textId="77777777" w:rsidR="00151BAD" w:rsidRDefault="00151BAD">
            <w:pPr>
              <w:pStyle w:val="TableParagraph"/>
              <w:spacing w:before="9"/>
              <w:jc w:val="left"/>
              <w:rPr>
                <w:sz w:val="23"/>
              </w:rPr>
            </w:pPr>
          </w:p>
          <w:p w14:paraId="6348CE6B" w14:textId="77777777" w:rsidR="00151BAD" w:rsidRDefault="00AC1F28">
            <w:pPr>
              <w:pStyle w:val="TableParagraph"/>
              <w:spacing w:before="0" w:line="257" w:lineRule="exact"/>
              <w:ind w:left="205" w:right="203"/>
              <w:rPr>
                <w:b/>
                <w:sz w:val="24"/>
              </w:rPr>
            </w:pPr>
            <w:r>
              <w:rPr>
                <w:b/>
                <w:sz w:val="24"/>
                <w:u w:val="thick"/>
              </w:rPr>
              <w:t>DoD MMC</w:t>
            </w:r>
          </w:p>
        </w:tc>
        <w:tc>
          <w:tcPr>
            <w:tcW w:w="1399" w:type="dxa"/>
          </w:tcPr>
          <w:p w14:paraId="7B23CBD0" w14:textId="77777777" w:rsidR="00151BAD" w:rsidRDefault="00151BAD">
            <w:pPr>
              <w:pStyle w:val="TableParagraph"/>
              <w:spacing w:before="0"/>
              <w:jc w:val="left"/>
              <w:rPr>
                <w:sz w:val="26"/>
              </w:rPr>
            </w:pPr>
          </w:p>
          <w:p w14:paraId="274EEED0" w14:textId="77777777" w:rsidR="00151BAD" w:rsidRDefault="00151BAD">
            <w:pPr>
              <w:pStyle w:val="TableParagraph"/>
              <w:spacing w:before="9"/>
              <w:jc w:val="left"/>
              <w:rPr>
                <w:sz w:val="23"/>
              </w:rPr>
            </w:pPr>
          </w:p>
          <w:p w14:paraId="1A2C6BF8" w14:textId="77777777" w:rsidR="00151BAD" w:rsidRDefault="00AC1F28">
            <w:pPr>
              <w:pStyle w:val="TableParagraph"/>
              <w:spacing w:before="0" w:line="257" w:lineRule="exact"/>
              <w:ind w:left="175"/>
              <w:jc w:val="left"/>
              <w:rPr>
                <w:b/>
                <w:sz w:val="24"/>
              </w:rPr>
            </w:pPr>
            <w:r>
              <w:rPr>
                <w:b/>
                <w:sz w:val="24"/>
                <w:u w:val="thick"/>
              </w:rPr>
              <w:t>Mil MMC</w:t>
            </w:r>
          </w:p>
        </w:tc>
        <w:tc>
          <w:tcPr>
            <w:tcW w:w="1428" w:type="dxa"/>
          </w:tcPr>
          <w:p w14:paraId="3536CABB" w14:textId="77777777" w:rsidR="00151BAD" w:rsidRDefault="00151BAD">
            <w:pPr>
              <w:pStyle w:val="TableParagraph"/>
              <w:spacing w:before="0"/>
              <w:jc w:val="left"/>
              <w:rPr>
                <w:sz w:val="26"/>
              </w:rPr>
            </w:pPr>
          </w:p>
          <w:p w14:paraId="120C4645" w14:textId="77777777" w:rsidR="00151BAD" w:rsidRDefault="00151BAD">
            <w:pPr>
              <w:pStyle w:val="TableParagraph"/>
              <w:spacing w:before="9"/>
              <w:jc w:val="left"/>
              <w:rPr>
                <w:sz w:val="23"/>
              </w:rPr>
            </w:pPr>
          </w:p>
          <w:p w14:paraId="7BF092D7" w14:textId="77777777" w:rsidR="00151BAD" w:rsidRDefault="00AC1F28">
            <w:pPr>
              <w:pStyle w:val="TableParagraph"/>
              <w:spacing w:before="0" w:line="257" w:lineRule="exact"/>
              <w:ind w:left="134" w:right="125"/>
              <w:rPr>
                <w:b/>
                <w:sz w:val="24"/>
              </w:rPr>
            </w:pPr>
            <w:r>
              <w:rPr>
                <w:b/>
                <w:sz w:val="24"/>
                <w:u w:val="thick"/>
              </w:rPr>
              <w:t>MOE Rule</w:t>
            </w:r>
          </w:p>
        </w:tc>
        <w:tc>
          <w:tcPr>
            <w:tcW w:w="1903" w:type="dxa"/>
          </w:tcPr>
          <w:p w14:paraId="573E30C6" w14:textId="77777777" w:rsidR="00151BAD" w:rsidRDefault="00AC1F28">
            <w:pPr>
              <w:pStyle w:val="TableParagraph"/>
              <w:spacing w:before="20" w:line="270" w:lineRule="atLeast"/>
              <w:ind w:left="165" w:right="157" w:hanging="3"/>
              <w:rPr>
                <w:b/>
                <w:sz w:val="24"/>
              </w:rPr>
            </w:pPr>
            <w:r>
              <w:rPr>
                <w:b/>
                <w:sz w:val="24"/>
              </w:rPr>
              <w:t xml:space="preserve">Management Exception Rule </w:t>
            </w:r>
            <w:r>
              <w:rPr>
                <w:b/>
                <w:sz w:val="24"/>
                <w:u w:val="thick"/>
              </w:rPr>
              <w:t>Note</w:t>
            </w:r>
          </w:p>
        </w:tc>
      </w:tr>
      <w:tr w:rsidR="00151BAD" w14:paraId="7F5A60D1" w14:textId="77777777">
        <w:trPr>
          <w:trHeight w:val="321"/>
        </w:trPr>
        <w:tc>
          <w:tcPr>
            <w:tcW w:w="1183" w:type="dxa"/>
            <w:tcBorders>
              <w:bottom w:val="nil"/>
            </w:tcBorders>
            <w:shd w:val="clear" w:color="auto" w:fill="DADADA"/>
          </w:tcPr>
          <w:p w14:paraId="0442055C" w14:textId="77777777" w:rsidR="00151BAD" w:rsidRDefault="00AC1F28">
            <w:pPr>
              <w:pStyle w:val="TableParagraph"/>
              <w:spacing w:before="18"/>
              <w:ind w:left="282" w:right="275"/>
              <w:rPr>
                <w:sz w:val="24"/>
              </w:rPr>
            </w:pPr>
            <w:r>
              <w:rPr>
                <w:sz w:val="24"/>
              </w:rPr>
              <w:t>GX</w:t>
            </w:r>
          </w:p>
        </w:tc>
        <w:tc>
          <w:tcPr>
            <w:tcW w:w="1303" w:type="dxa"/>
            <w:tcBorders>
              <w:bottom w:val="nil"/>
            </w:tcBorders>
            <w:shd w:val="clear" w:color="auto" w:fill="DADADA"/>
          </w:tcPr>
          <w:p w14:paraId="73D45995" w14:textId="77777777" w:rsidR="00151BAD" w:rsidRDefault="00AC1F28">
            <w:pPr>
              <w:pStyle w:val="TableParagraph"/>
              <w:spacing w:before="18"/>
              <w:ind w:left="343" w:right="334"/>
              <w:rPr>
                <w:sz w:val="24"/>
              </w:rPr>
            </w:pPr>
            <w:r>
              <w:rPr>
                <w:sz w:val="24"/>
              </w:rPr>
              <w:t>PA</w:t>
            </w:r>
          </w:p>
        </w:tc>
        <w:tc>
          <w:tcPr>
            <w:tcW w:w="1613" w:type="dxa"/>
            <w:tcBorders>
              <w:bottom w:val="nil"/>
            </w:tcBorders>
            <w:shd w:val="clear" w:color="auto" w:fill="DADADA"/>
          </w:tcPr>
          <w:p w14:paraId="347DAE0E" w14:textId="77777777" w:rsidR="00151BAD" w:rsidRDefault="00AC1F28">
            <w:pPr>
              <w:pStyle w:val="TableParagraph"/>
              <w:spacing w:before="18"/>
              <w:ind w:left="7"/>
              <w:rPr>
                <w:sz w:val="24"/>
              </w:rPr>
            </w:pPr>
            <w:r>
              <w:rPr>
                <w:sz w:val="24"/>
              </w:rPr>
              <w:t>C</w:t>
            </w:r>
          </w:p>
        </w:tc>
        <w:tc>
          <w:tcPr>
            <w:tcW w:w="1399" w:type="dxa"/>
            <w:tcBorders>
              <w:bottom w:val="nil"/>
            </w:tcBorders>
            <w:shd w:val="clear" w:color="auto" w:fill="DADADA"/>
          </w:tcPr>
          <w:p w14:paraId="548B0B8D" w14:textId="77777777" w:rsidR="00151BAD" w:rsidRDefault="00151BAD">
            <w:pPr>
              <w:pStyle w:val="TableParagraph"/>
              <w:spacing w:before="0"/>
              <w:jc w:val="left"/>
              <w:rPr>
                <w:sz w:val="24"/>
              </w:rPr>
            </w:pPr>
          </w:p>
        </w:tc>
        <w:tc>
          <w:tcPr>
            <w:tcW w:w="1428" w:type="dxa"/>
            <w:tcBorders>
              <w:bottom w:val="nil"/>
            </w:tcBorders>
            <w:shd w:val="clear" w:color="auto" w:fill="DADADA"/>
          </w:tcPr>
          <w:p w14:paraId="75471076" w14:textId="77777777" w:rsidR="00151BAD" w:rsidRDefault="00AC1F28">
            <w:pPr>
              <w:pStyle w:val="TableParagraph"/>
              <w:spacing w:before="18"/>
              <w:ind w:left="132" w:right="125"/>
              <w:rPr>
                <w:sz w:val="24"/>
              </w:rPr>
            </w:pPr>
            <w:r>
              <w:rPr>
                <w:sz w:val="24"/>
              </w:rPr>
              <w:t>MC40</w:t>
            </w:r>
          </w:p>
        </w:tc>
        <w:tc>
          <w:tcPr>
            <w:tcW w:w="1903" w:type="dxa"/>
            <w:tcBorders>
              <w:bottom w:val="nil"/>
            </w:tcBorders>
            <w:shd w:val="clear" w:color="auto" w:fill="DADADA"/>
          </w:tcPr>
          <w:p w14:paraId="424F82D1" w14:textId="77777777" w:rsidR="00151BAD" w:rsidRDefault="00151BAD">
            <w:pPr>
              <w:pStyle w:val="TableParagraph"/>
              <w:spacing w:before="0"/>
              <w:jc w:val="left"/>
              <w:rPr>
                <w:sz w:val="24"/>
              </w:rPr>
            </w:pPr>
          </w:p>
        </w:tc>
      </w:tr>
      <w:tr w:rsidR="00151BAD" w14:paraId="1DB76DA3" w14:textId="77777777">
        <w:trPr>
          <w:trHeight w:val="331"/>
        </w:trPr>
        <w:tc>
          <w:tcPr>
            <w:tcW w:w="1183" w:type="dxa"/>
            <w:tcBorders>
              <w:top w:val="nil"/>
              <w:bottom w:val="nil"/>
            </w:tcBorders>
          </w:tcPr>
          <w:p w14:paraId="49412A69" w14:textId="77777777" w:rsidR="00151BAD" w:rsidRDefault="00AC1F28">
            <w:pPr>
              <w:pStyle w:val="TableParagraph"/>
              <w:spacing w:before="23"/>
              <w:ind w:left="282" w:right="275"/>
              <w:rPr>
                <w:sz w:val="24"/>
              </w:rPr>
            </w:pPr>
            <w:r>
              <w:rPr>
                <w:sz w:val="24"/>
              </w:rPr>
              <w:t>GX</w:t>
            </w:r>
          </w:p>
        </w:tc>
        <w:tc>
          <w:tcPr>
            <w:tcW w:w="1303" w:type="dxa"/>
            <w:tcBorders>
              <w:top w:val="nil"/>
              <w:bottom w:val="nil"/>
            </w:tcBorders>
          </w:tcPr>
          <w:p w14:paraId="6404DAFB" w14:textId="77777777" w:rsidR="00151BAD" w:rsidRDefault="00AC1F28">
            <w:pPr>
              <w:pStyle w:val="TableParagraph"/>
              <w:spacing w:before="23"/>
              <w:ind w:left="343" w:right="334"/>
              <w:rPr>
                <w:sz w:val="24"/>
              </w:rPr>
            </w:pPr>
            <w:r>
              <w:rPr>
                <w:sz w:val="24"/>
              </w:rPr>
              <w:t>PA</w:t>
            </w:r>
          </w:p>
        </w:tc>
        <w:tc>
          <w:tcPr>
            <w:tcW w:w="1613" w:type="dxa"/>
            <w:tcBorders>
              <w:top w:val="nil"/>
              <w:bottom w:val="nil"/>
            </w:tcBorders>
          </w:tcPr>
          <w:p w14:paraId="2951AB0C" w14:textId="77777777" w:rsidR="00151BAD" w:rsidRDefault="00AC1F28">
            <w:pPr>
              <w:pStyle w:val="TableParagraph"/>
              <w:spacing w:before="23"/>
              <w:ind w:left="7"/>
              <w:rPr>
                <w:sz w:val="24"/>
              </w:rPr>
            </w:pPr>
            <w:r>
              <w:rPr>
                <w:sz w:val="24"/>
              </w:rPr>
              <w:t>C</w:t>
            </w:r>
          </w:p>
        </w:tc>
        <w:tc>
          <w:tcPr>
            <w:tcW w:w="1399" w:type="dxa"/>
            <w:tcBorders>
              <w:top w:val="nil"/>
              <w:bottom w:val="nil"/>
            </w:tcBorders>
          </w:tcPr>
          <w:p w14:paraId="3D1BB95C" w14:textId="77777777" w:rsidR="00151BAD" w:rsidRDefault="00151BAD">
            <w:pPr>
              <w:pStyle w:val="TableParagraph"/>
              <w:spacing w:before="0"/>
              <w:jc w:val="left"/>
              <w:rPr>
                <w:sz w:val="24"/>
              </w:rPr>
            </w:pPr>
          </w:p>
        </w:tc>
        <w:tc>
          <w:tcPr>
            <w:tcW w:w="1428" w:type="dxa"/>
            <w:tcBorders>
              <w:top w:val="nil"/>
              <w:bottom w:val="nil"/>
            </w:tcBorders>
          </w:tcPr>
          <w:p w14:paraId="6BA2DBA1" w14:textId="77777777" w:rsidR="00151BAD" w:rsidRDefault="00AC1F28">
            <w:pPr>
              <w:pStyle w:val="TableParagraph"/>
              <w:spacing w:before="23"/>
              <w:ind w:left="132" w:right="125"/>
              <w:rPr>
                <w:sz w:val="24"/>
              </w:rPr>
            </w:pPr>
            <w:r>
              <w:rPr>
                <w:sz w:val="24"/>
              </w:rPr>
              <w:t>MC40</w:t>
            </w:r>
          </w:p>
        </w:tc>
        <w:tc>
          <w:tcPr>
            <w:tcW w:w="1903" w:type="dxa"/>
            <w:tcBorders>
              <w:top w:val="nil"/>
              <w:bottom w:val="nil"/>
            </w:tcBorders>
          </w:tcPr>
          <w:p w14:paraId="61D0AE31" w14:textId="77777777" w:rsidR="00151BAD" w:rsidRDefault="00151BAD">
            <w:pPr>
              <w:pStyle w:val="TableParagraph"/>
              <w:spacing w:before="0"/>
              <w:jc w:val="left"/>
              <w:rPr>
                <w:sz w:val="24"/>
              </w:rPr>
            </w:pPr>
          </w:p>
        </w:tc>
      </w:tr>
      <w:tr w:rsidR="00151BAD" w14:paraId="6DDD53B4" w14:textId="77777777">
        <w:trPr>
          <w:trHeight w:val="331"/>
        </w:trPr>
        <w:tc>
          <w:tcPr>
            <w:tcW w:w="1183" w:type="dxa"/>
            <w:tcBorders>
              <w:top w:val="nil"/>
              <w:bottom w:val="nil"/>
            </w:tcBorders>
            <w:shd w:val="clear" w:color="auto" w:fill="DADADA"/>
          </w:tcPr>
          <w:p w14:paraId="20F5C5E8" w14:textId="77777777" w:rsidR="00151BAD" w:rsidRDefault="00AC1F28">
            <w:pPr>
              <w:pStyle w:val="TableParagraph"/>
              <w:spacing w:before="23"/>
              <w:ind w:left="282" w:right="275"/>
              <w:rPr>
                <w:sz w:val="24"/>
              </w:rPr>
            </w:pPr>
            <w:r>
              <w:rPr>
                <w:sz w:val="24"/>
              </w:rPr>
              <w:t>GX</w:t>
            </w:r>
          </w:p>
        </w:tc>
        <w:tc>
          <w:tcPr>
            <w:tcW w:w="1303" w:type="dxa"/>
            <w:tcBorders>
              <w:top w:val="nil"/>
              <w:bottom w:val="nil"/>
            </w:tcBorders>
            <w:shd w:val="clear" w:color="auto" w:fill="DADADA"/>
          </w:tcPr>
          <w:p w14:paraId="0FB617E5" w14:textId="77777777" w:rsidR="00151BAD" w:rsidRDefault="00AC1F28">
            <w:pPr>
              <w:pStyle w:val="TableParagraph"/>
              <w:spacing w:before="23"/>
              <w:ind w:left="343" w:right="334"/>
              <w:rPr>
                <w:sz w:val="24"/>
              </w:rPr>
            </w:pPr>
            <w:r>
              <w:rPr>
                <w:sz w:val="24"/>
              </w:rPr>
              <w:t>PA</w:t>
            </w:r>
          </w:p>
        </w:tc>
        <w:tc>
          <w:tcPr>
            <w:tcW w:w="1613" w:type="dxa"/>
            <w:tcBorders>
              <w:top w:val="nil"/>
              <w:bottom w:val="nil"/>
            </w:tcBorders>
            <w:shd w:val="clear" w:color="auto" w:fill="DADADA"/>
          </w:tcPr>
          <w:p w14:paraId="57BF7206" w14:textId="77777777" w:rsidR="00151BAD" w:rsidRDefault="00AC1F28">
            <w:pPr>
              <w:pStyle w:val="TableParagraph"/>
              <w:spacing w:before="23"/>
              <w:ind w:left="8"/>
              <w:rPr>
                <w:sz w:val="24"/>
              </w:rPr>
            </w:pPr>
            <w:r>
              <w:rPr>
                <w:sz w:val="24"/>
              </w:rPr>
              <w:t>Z</w:t>
            </w:r>
          </w:p>
        </w:tc>
        <w:tc>
          <w:tcPr>
            <w:tcW w:w="1399" w:type="dxa"/>
            <w:tcBorders>
              <w:top w:val="nil"/>
              <w:bottom w:val="nil"/>
            </w:tcBorders>
            <w:shd w:val="clear" w:color="auto" w:fill="DADADA"/>
          </w:tcPr>
          <w:p w14:paraId="6686351B"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45B04059" w14:textId="77777777" w:rsidR="00151BAD" w:rsidRDefault="00AC1F28">
            <w:pPr>
              <w:pStyle w:val="TableParagraph"/>
              <w:spacing w:before="23"/>
              <w:ind w:left="132" w:right="125"/>
              <w:rPr>
                <w:sz w:val="24"/>
              </w:rPr>
            </w:pPr>
            <w:r>
              <w:rPr>
                <w:sz w:val="24"/>
              </w:rPr>
              <w:t>MC02</w:t>
            </w:r>
          </w:p>
        </w:tc>
        <w:tc>
          <w:tcPr>
            <w:tcW w:w="1903" w:type="dxa"/>
            <w:tcBorders>
              <w:top w:val="nil"/>
              <w:bottom w:val="nil"/>
            </w:tcBorders>
            <w:shd w:val="clear" w:color="auto" w:fill="DADADA"/>
          </w:tcPr>
          <w:p w14:paraId="15A1739F" w14:textId="77777777" w:rsidR="00151BAD" w:rsidRDefault="00151BAD">
            <w:pPr>
              <w:pStyle w:val="TableParagraph"/>
              <w:spacing w:before="0"/>
              <w:jc w:val="left"/>
              <w:rPr>
                <w:sz w:val="24"/>
              </w:rPr>
            </w:pPr>
          </w:p>
        </w:tc>
      </w:tr>
      <w:tr w:rsidR="00151BAD" w14:paraId="42339E2F" w14:textId="77777777">
        <w:trPr>
          <w:trHeight w:val="331"/>
        </w:trPr>
        <w:tc>
          <w:tcPr>
            <w:tcW w:w="1183" w:type="dxa"/>
            <w:tcBorders>
              <w:top w:val="nil"/>
              <w:bottom w:val="nil"/>
            </w:tcBorders>
          </w:tcPr>
          <w:p w14:paraId="5EE12264" w14:textId="77777777" w:rsidR="00151BAD" w:rsidRDefault="00AC1F28">
            <w:pPr>
              <w:pStyle w:val="TableParagraph"/>
              <w:spacing w:before="20"/>
              <w:ind w:left="282" w:right="275"/>
              <w:rPr>
                <w:sz w:val="24"/>
              </w:rPr>
            </w:pPr>
            <w:r>
              <w:rPr>
                <w:sz w:val="24"/>
              </w:rPr>
              <w:t>GX</w:t>
            </w:r>
          </w:p>
        </w:tc>
        <w:tc>
          <w:tcPr>
            <w:tcW w:w="1303" w:type="dxa"/>
            <w:tcBorders>
              <w:top w:val="nil"/>
              <w:bottom w:val="nil"/>
            </w:tcBorders>
          </w:tcPr>
          <w:p w14:paraId="7DF135DC" w14:textId="77777777" w:rsidR="00151BAD" w:rsidRDefault="00AC1F28">
            <w:pPr>
              <w:pStyle w:val="TableParagraph"/>
              <w:spacing w:before="20"/>
              <w:ind w:left="343" w:right="334"/>
              <w:rPr>
                <w:sz w:val="24"/>
              </w:rPr>
            </w:pPr>
            <w:r>
              <w:rPr>
                <w:sz w:val="24"/>
              </w:rPr>
              <w:t>PA</w:t>
            </w:r>
          </w:p>
        </w:tc>
        <w:tc>
          <w:tcPr>
            <w:tcW w:w="1613" w:type="dxa"/>
            <w:tcBorders>
              <w:top w:val="nil"/>
              <w:bottom w:val="nil"/>
            </w:tcBorders>
          </w:tcPr>
          <w:p w14:paraId="29AC2977" w14:textId="77777777" w:rsidR="00151BAD" w:rsidRDefault="00AC1F28">
            <w:pPr>
              <w:pStyle w:val="TableParagraph"/>
              <w:spacing w:before="20"/>
              <w:ind w:left="8"/>
              <w:rPr>
                <w:sz w:val="24"/>
              </w:rPr>
            </w:pPr>
            <w:r>
              <w:rPr>
                <w:w w:val="98"/>
                <w:sz w:val="24"/>
              </w:rPr>
              <w:t>G</w:t>
            </w:r>
          </w:p>
        </w:tc>
        <w:tc>
          <w:tcPr>
            <w:tcW w:w="1399" w:type="dxa"/>
            <w:tcBorders>
              <w:top w:val="nil"/>
              <w:bottom w:val="nil"/>
            </w:tcBorders>
          </w:tcPr>
          <w:p w14:paraId="4CBF8D7A" w14:textId="77777777" w:rsidR="00151BAD" w:rsidRDefault="00151BAD">
            <w:pPr>
              <w:pStyle w:val="TableParagraph"/>
              <w:spacing w:before="0"/>
              <w:jc w:val="left"/>
              <w:rPr>
                <w:sz w:val="24"/>
              </w:rPr>
            </w:pPr>
          </w:p>
        </w:tc>
        <w:tc>
          <w:tcPr>
            <w:tcW w:w="1428" w:type="dxa"/>
            <w:tcBorders>
              <w:top w:val="nil"/>
              <w:bottom w:val="nil"/>
            </w:tcBorders>
          </w:tcPr>
          <w:p w14:paraId="6BA35397" w14:textId="77777777" w:rsidR="00151BAD" w:rsidRDefault="00AC1F28">
            <w:pPr>
              <w:pStyle w:val="TableParagraph"/>
              <w:spacing w:before="20"/>
              <w:ind w:left="132" w:right="125"/>
              <w:rPr>
                <w:sz w:val="24"/>
              </w:rPr>
            </w:pPr>
            <w:r>
              <w:rPr>
                <w:sz w:val="24"/>
              </w:rPr>
              <w:t>MC41</w:t>
            </w:r>
          </w:p>
        </w:tc>
        <w:tc>
          <w:tcPr>
            <w:tcW w:w="1903" w:type="dxa"/>
            <w:tcBorders>
              <w:top w:val="nil"/>
              <w:bottom w:val="nil"/>
            </w:tcBorders>
          </w:tcPr>
          <w:p w14:paraId="73CAB2A0" w14:textId="77777777" w:rsidR="00151BAD" w:rsidRDefault="00151BAD">
            <w:pPr>
              <w:pStyle w:val="TableParagraph"/>
              <w:spacing w:before="0"/>
              <w:jc w:val="left"/>
              <w:rPr>
                <w:sz w:val="24"/>
              </w:rPr>
            </w:pPr>
          </w:p>
        </w:tc>
      </w:tr>
    </w:tbl>
    <w:p w14:paraId="514846DE" w14:textId="77777777" w:rsidR="00151BAD" w:rsidRDefault="00151BAD">
      <w:pPr>
        <w:rPr>
          <w:sz w:val="24"/>
        </w:rPr>
        <w:sectPr w:rsidR="00151BAD">
          <w:pgSz w:w="12240" w:h="15840"/>
          <w:pgMar w:top="1120" w:right="300" w:bottom="920" w:left="300" w:header="0" w:footer="645" w:gutter="0"/>
          <w:cols w:space="720"/>
        </w:sectPr>
      </w:pPr>
    </w:p>
    <w:tbl>
      <w:tblPr>
        <w:tblW w:w="0" w:type="auto"/>
        <w:tblInd w:w="1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1303"/>
        <w:gridCol w:w="1615"/>
        <w:gridCol w:w="1397"/>
        <w:gridCol w:w="1428"/>
        <w:gridCol w:w="2086"/>
      </w:tblGrid>
      <w:tr w:rsidR="00151BAD" w14:paraId="08EBB10D" w14:textId="77777777">
        <w:trPr>
          <w:trHeight w:val="897"/>
        </w:trPr>
        <w:tc>
          <w:tcPr>
            <w:tcW w:w="1188" w:type="dxa"/>
          </w:tcPr>
          <w:p w14:paraId="5CD38BA9" w14:textId="77777777" w:rsidR="00151BAD" w:rsidRDefault="00151BAD">
            <w:pPr>
              <w:pStyle w:val="TableParagraph"/>
              <w:spacing w:before="0"/>
              <w:jc w:val="left"/>
              <w:rPr>
                <w:sz w:val="26"/>
              </w:rPr>
            </w:pPr>
          </w:p>
          <w:p w14:paraId="3AA1CA81" w14:textId="77777777" w:rsidR="00151BAD" w:rsidRDefault="00151BAD">
            <w:pPr>
              <w:pStyle w:val="TableParagraph"/>
              <w:spacing w:before="11"/>
              <w:jc w:val="left"/>
              <w:rPr>
                <w:sz w:val="27"/>
              </w:rPr>
            </w:pPr>
          </w:p>
          <w:p w14:paraId="6BE29738" w14:textId="77777777" w:rsidR="00151BAD" w:rsidRDefault="00AC1F28">
            <w:pPr>
              <w:pStyle w:val="TableParagraph"/>
              <w:spacing w:before="0" w:line="257" w:lineRule="exact"/>
              <w:ind w:left="319"/>
              <w:jc w:val="left"/>
              <w:rPr>
                <w:b/>
                <w:sz w:val="24"/>
              </w:rPr>
            </w:pPr>
            <w:r>
              <w:rPr>
                <w:b/>
                <w:sz w:val="24"/>
                <w:u w:val="thick"/>
              </w:rPr>
              <w:t>IMM</w:t>
            </w:r>
          </w:p>
        </w:tc>
        <w:tc>
          <w:tcPr>
            <w:tcW w:w="1303" w:type="dxa"/>
          </w:tcPr>
          <w:p w14:paraId="6ED02FCF" w14:textId="77777777" w:rsidR="00151BAD" w:rsidRDefault="00151BAD">
            <w:pPr>
              <w:pStyle w:val="TableParagraph"/>
              <w:spacing w:before="0"/>
              <w:jc w:val="left"/>
              <w:rPr>
                <w:sz w:val="26"/>
              </w:rPr>
            </w:pPr>
          </w:p>
          <w:p w14:paraId="43C70AC4" w14:textId="77777777" w:rsidR="00151BAD" w:rsidRDefault="00151BAD">
            <w:pPr>
              <w:pStyle w:val="TableParagraph"/>
              <w:spacing w:before="11"/>
              <w:jc w:val="left"/>
              <w:rPr>
                <w:sz w:val="27"/>
              </w:rPr>
            </w:pPr>
          </w:p>
          <w:p w14:paraId="45F4D0B4" w14:textId="77777777" w:rsidR="00151BAD" w:rsidRDefault="00AC1F28">
            <w:pPr>
              <w:pStyle w:val="TableParagraph"/>
              <w:spacing w:before="0" w:line="257" w:lineRule="exact"/>
              <w:ind w:left="343" w:right="334"/>
              <w:rPr>
                <w:b/>
                <w:sz w:val="24"/>
              </w:rPr>
            </w:pPr>
            <w:r>
              <w:rPr>
                <w:b/>
                <w:sz w:val="24"/>
                <w:u w:val="thick"/>
              </w:rPr>
              <w:t>SICA</w:t>
            </w:r>
          </w:p>
        </w:tc>
        <w:tc>
          <w:tcPr>
            <w:tcW w:w="1615" w:type="dxa"/>
          </w:tcPr>
          <w:p w14:paraId="5BF75883" w14:textId="77777777" w:rsidR="00151BAD" w:rsidRDefault="00151BAD">
            <w:pPr>
              <w:pStyle w:val="TableParagraph"/>
              <w:spacing w:before="0"/>
              <w:jc w:val="left"/>
              <w:rPr>
                <w:sz w:val="26"/>
              </w:rPr>
            </w:pPr>
          </w:p>
          <w:p w14:paraId="3B0B929A" w14:textId="77777777" w:rsidR="00151BAD" w:rsidRDefault="00151BAD">
            <w:pPr>
              <w:pStyle w:val="TableParagraph"/>
              <w:spacing w:before="11"/>
              <w:jc w:val="left"/>
              <w:rPr>
                <w:sz w:val="27"/>
              </w:rPr>
            </w:pPr>
          </w:p>
          <w:p w14:paraId="4603DED5" w14:textId="77777777" w:rsidR="00151BAD" w:rsidRDefault="00AC1F28">
            <w:pPr>
              <w:pStyle w:val="TableParagraph"/>
              <w:spacing w:before="0" w:line="257" w:lineRule="exact"/>
              <w:ind w:left="232"/>
              <w:jc w:val="left"/>
              <w:rPr>
                <w:b/>
                <w:sz w:val="24"/>
              </w:rPr>
            </w:pPr>
            <w:r>
              <w:rPr>
                <w:b/>
                <w:sz w:val="24"/>
                <w:u w:val="thick"/>
              </w:rPr>
              <w:t>DoD MMC</w:t>
            </w:r>
          </w:p>
        </w:tc>
        <w:tc>
          <w:tcPr>
            <w:tcW w:w="1397" w:type="dxa"/>
          </w:tcPr>
          <w:p w14:paraId="1D8876C2" w14:textId="77777777" w:rsidR="00151BAD" w:rsidRDefault="00151BAD">
            <w:pPr>
              <w:pStyle w:val="TableParagraph"/>
              <w:spacing w:before="0"/>
              <w:jc w:val="left"/>
              <w:rPr>
                <w:sz w:val="26"/>
              </w:rPr>
            </w:pPr>
          </w:p>
          <w:p w14:paraId="1740C11A" w14:textId="77777777" w:rsidR="00151BAD" w:rsidRDefault="00151BAD">
            <w:pPr>
              <w:pStyle w:val="TableParagraph"/>
              <w:spacing w:before="11"/>
              <w:jc w:val="left"/>
              <w:rPr>
                <w:sz w:val="27"/>
              </w:rPr>
            </w:pPr>
          </w:p>
          <w:p w14:paraId="2A3CC702" w14:textId="77777777" w:rsidR="00151BAD" w:rsidRDefault="00AC1F28">
            <w:pPr>
              <w:pStyle w:val="TableParagraph"/>
              <w:spacing w:before="0" w:line="257" w:lineRule="exact"/>
              <w:ind w:left="114" w:right="107"/>
              <w:rPr>
                <w:b/>
                <w:sz w:val="24"/>
              </w:rPr>
            </w:pPr>
            <w:r>
              <w:rPr>
                <w:b/>
                <w:sz w:val="24"/>
                <w:u w:val="thick"/>
              </w:rPr>
              <w:t>Mil MMC</w:t>
            </w:r>
          </w:p>
        </w:tc>
        <w:tc>
          <w:tcPr>
            <w:tcW w:w="1428" w:type="dxa"/>
          </w:tcPr>
          <w:p w14:paraId="78AB52EB" w14:textId="77777777" w:rsidR="00151BAD" w:rsidRDefault="00151BAD">
            <w:pPr>
              <w:pStyle w:val="TableParagraph"/>
              <w:spacing w:before="0"/>
              <w:jc w:val="left"/>
              <w:rPr>
                <w:sz w:val="26"/>
              </w:rPr>
            </w:pPr>
          </w:p>
          <w:p w14:paraId="5F98EE3E" w14:textId="77777777" w:rsidR="00151BAD" w:rsidRDefault="00151BAD">
            <w:pPr>
              <w:pStyle w:val="TableParagraph"/>
              <w:spacing w:before="11"/>
              <w:jc w:val="left"/>
              <w:rPr>
                <w:sz w:val="27"/>
              </w:rPr>
            </w:pPr>
          </w:p>
          <w:p w14:paraId="08F89785" w14:textId="77777777" w:rsidR="00151BAD" w:rsidRDefault="00AC1F28">
            <w:pPr>
              <w:pStyle w:val="TableParagraph"/>
              <w:spacing w:before="0" w:line="257" w:lineRule="exact"/>
              <w:ind w:left="136" w:right="123"/>
              <w:rPr>
                <w:b/>
                <w:sz w:val="24"/>
              </w:rPr>
            </w:pPr>
            <w:r>
              <w:rPr>
                <w:b/>
                <w:sz w:val="24"/>
                <w:u w:val="thick"/>
              </w:rPr>
              <w:t>MOE Rule</w:t>
            </w:r>
          </w:p>
        </w:tc>
        <w:tc>
          <w:tcPr>
            <w:tcW w:w="2086" w:type="dxa"/>
          </w:tcPr>
          <w:p w14:paraId="43D9785F" w14:textId="77777777" w:rsidR="00151BAD" w:rsidRDefault="00AC1F28">
            <w:pPr>
              <w:pStyle w:val="TableParagraph"/>
              <w:spacing w:before="68" w:line="270" w:lineRule="atLeast"/>
              <w:ind w:left="259" w:right="246" w:hanging="3"/>
              <w:rPr>
                <w:b/>
                <w:sz w:val="24"/>
              </w:rPr>
            </w:pPr>
            <w:r>
              <w:rPr>
                <w:b/>
                <w:sz w:val="24"/>
              </w:rPr>
              <w:t xml:space="preserve">Management Exception Rule </w:t>
            </w:r>
            <w:r>
              <w:rPr>
                <w:b/>
                <w:sz w:val="24"/>
                <w:u w:val="thick"/>
              </w:rPr>
              <w:t>Note</w:t>
            </w:r>
          </w:p>
        </w:tc>
      </w:tr>
      <w:tr w:rsidR="00151BAD" w14:paraId="75479204" w14:textId="77777777">
        <w:trPr>
          <w:trHeight w:val="321"/>
        </w:trPr>
        <w:tc>
          <w:tcPr>
            <w:tcW w:w="1188" w:type="dxa"/>
            <w:tcBorders>
              <w:bottom w:val="nil"/>
            </w:tcBorders>
            <w:shd w:val="clear" w:color="auto" w:fill="DADADA"/>
          </w:tcPr>
          <w:p w14:paraId="54F3FFB6" w14:textId="77777777" w:rsidR="00151BAD" w:rsidRDefault="00AC1F28">
            <w:pPr>
              <w:pStyle w:val="TableParagraph"/>
              <w:spacing w:before="18"/>
              <w:ind w:left="302"/>
              <w:jc w:val="left"/>
              <w:rPr>
                <w:sz w:val="24"/>
              </w:rPr>
            </w:pPr>
            <w:r>
              <w:rPr>
                <w:sz w:val="24"/>
              </w:rPr>
              <w:t>GX</w:t>
            </w:r>
          </w:p>
        </w:tc>
        <w:tc>
          <w:tcPr>
            <w:tcW w:w="1303" w:type="dxa"/>
            <w:tcBorders>
              <w:bottom w:val="nil"/>
            </w:tcBorders>
            <w:shd w:val="clear" w:color="auto" w:fill="DADADA"/>
          </w:tcPr>
          <w:p w14:paraId="2FA5C79A" w14:textId="77777777" w:rsidR="00151BAD" w:rsidRDefault="00AC1F28">
            <w:pPr>
              <w:pStyle w:val="TableParagraph"/>
              <w:spacing w:before="18"/>
              <w:ind w:left="344" w:right="182"/>
              <w:rPr>
                <w:sz w:val="24"/>
              </w:rPr>
            </w:pPr>
            <w:r>
              <w:rPr>
                <w:sz w:val="24"/>
              </w:rPr>
              <w:t>PA</w:t>
            </w:r>
          </w:p>
        </w:tc>
        <w:tc>
          <w:tcPr>
            <w:tcW w:w="1615" w:type="dxa"/>
            <w:tcBorders>
              <w:bottom w:val="nil"/>
            </w:tcBorders>
            <w:shd w:val="clear" w:color="auto" w:fill="DADADA"/>
          </w:tcPr>
          <w:p w14:paraId="05E73AA9" w14:textId="77777777" w:rsidR="00151BAD" w:rsidRDefault="00AC1F28">
            <w:pPr>
              <w:pStyle w:val="TableParagraph"/>
              <w:spacing w:before="18"/>
              <w:ind w:left="150"/>
              <w:rPr>
                <w:sz w:val="24"/>
              </w:rPr>
            </w:pPr>
            <w:r>
              <w:rPr>
                <w:w w:val="98"/>
                <w:sz w:val="24"/>
              </w:rPr>
              <w:t>G</w:t>
            </w:r>
          </w:p>
        </w:tc>
        <w:tc>
          <w:tcPr>
            <w:tcW w:w="1397" w:type="dxa"/>
            <w:tcBorders>
              <w:bottom w:val="nil"/>
            </w:tcBorders>
            <w:shd w:val="clear" w:color="auto" w:fill="DADADA"/>
          </w:tcPr>
          <w:p w14:paraId="12C22576" w14:textId="77777777" w:rsidR="00151BAD" w:rsidRDefault="00151BAD">
            <w:pPr>
              <w:pStyle w:val="TableParagraph"/>
              <w:spacing w:before="0"/>
              <w:jc w:val="left"/>
              <w:rPr>
                <w:sz w:val="24"/>
              </w:rPr>
            </w:pPr>
          </w:p>
        </w:tc>
        <w:tc>
          <w:tcPr>
            <w:tcW w:w="1428" w:type="dxa"/>
            <w:tcBorders>
              <w:bottom w:val="nil"/>
            </w:tcBorders>
            <w:shd w:val="clear" w:color="auto" w:fill="DADADA"/>
          </w:tcPr>
          <w:p w14:paraId="3D23DEF5" w14:textId="77777777" w:rsidR="00151BAD" w:rsidRDefault="00AC1F28">
            <w:pPr>
              <w:pStyle w:val="TableParagraph"/>
              <w:spacing w:before="18"/>
              <w:ind w:left="136" w:right="81"/>
              <w:rPr>
                <w:sz w:val="24"/>
              </w:rPr>
            </w:pPr>
            <w:r>
              <w:rPr>
                <w:sz w:val="24"/>
              </w:rPr>
              <w:t>MC41</w:t>
            </w:r>
          </w:p>
        </w:tc>
        <w:tc>
          <w:tcPr>
            <w:tcW w:w="2086" w:type="dxa"/>
            <w:tcBorders>
              <w:bottom w:val="nil"/>
            </w:tcBorders>
            <w:shd w:val="clear" w:color="auto" w:fill="DADADA"/>
          </w:tcPr>
          <w:p w14:paraId="242D3499" w14:textId="77777777" w:rsidR="00151BAD" w:rsidRDefault="00151BAD">
            <w:pPr>
              <w:pStyle w:val="TableParagraph"/>
              <w:spacing w:before="0"/>
              <w:jc w:val="left"/>
              <w:rPr>
                <w:sz w:val="24"/>
              </w:rPr>
            </w:pPr>
          </w:p>
        </w:tc>
      </w:tr>
      <w:tr w:rsidR="00151BAD" w14:paraId="7B5BD73C" w14:textId="77777777">
        <w:trPr>
          <w:trHeight w:val="328"/>
        </w:trPr>
        <w:tc>
          <w:tcPr>
            <w:tcW w:w="1188" w:type="dxa"/>
            <w:tcBorders>
              <w:top w:val="nil"/>
              <w:bottom w:val="nil"/>
            </w:tcBorders>
          </w:tcPr>
          <w:p w14:paraId="55B9ABBF" w14:textId="77777777" w:rsidR="00151BAD" w:rsidRDefault="00AC1F28">
            <w:pPr>
              <w:pStyle w:val="TableParagraph"/>
              <w:spacing w:before="23"/>
              <w:ind w:left="302"/>
              <w:jc w:val="left"/>
              <w:rPr>
                <w:sz w:val="24"/>
              </w:rPr>
            </w:pPr>
            <w:r>
              <w:rPr>
                <w:sz w:val="24"/>
              </w:rPr>
              <w:t>GX</w:t>
            </w:r>
          </w:p>
        </w:tc>
        <w:tc>
          <w:tcPr>
            <w:tcW w:w="1303" w:type="dxa"/>
            <w:tcBorders>
              <w:top w:val="nil"/>
              <w:bottom w:val="nil"/>
            </w:tcBorders>
          </w:tcPr>
          <w:p w14:paraId="4EFEA7CF"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tcPr>
          <w:p w14:paraId="1A789FD8" w14:textId="77777777" w:rsidR="00151BAD" w:rsidRDefault="00AC1F28">
            <w:pPr>
              <w:pStyle w:val="TableParagraph"/>
              <w:spacing w:before="23"/>
              <w:ind w:left="144"/>
              <w:rPr>
                <w:sz w:val="24"/>
              </w:rPr>
            </w:pPr>
            <w:r>
              <w:rPr>
                <w:sz w:val="24"/>
              </w:rPr>
              <w:t>T</w:t>
            </w:r>
          </w:p>
        </w:tc>
        <w:tc>
          <w:tcPr>
            <w:tcW w:w="1397" w:type="dxa"/>
            <w:tcBorders>
              <w:top w:val="nil"/>
              <w:bottom w:val="nil"/>
            </w:tcBorders>
          </w:tcPr>
          <w:p w14:paraId="2098EDAC" w14:textId="77777777" w:rsidR="00151BAD" w:rsidRDefault="00151BAD">
            <w:pPr>
              <w:pStyle w:val="TableParagraph"/>
              <w:spacing w:before="0"/>
              <w:jc w:val="left"/>
              <w:rPr>
                <w:sz w:val="24"/>
              </w:rPr>
            </w:pPr>
          </w:p>
        </w:tc>
        <w:tc>
          <w:tcPr>
            <w:tcW w:w="1428" w:type="dxa"/>
            <w:tcBorders>
              <w:top w:val="nil"/>
              <w:bottom w:val="nil"/>
            </w:tcBorders>
          </w:tcPr>
          <w:p w14:paraId="25E2AEE9" w14:textId="77777777" w:rsidR="00151BAD" w:rsidRDefault="00AC1F28">
            <w:pPr>
              <w:pStyle w:val="TableParagraph"/>
              <w:spacing w:before="23"/>
              <w:ind w:left="136" w:right="81"/>
              <w:rPr>
                <w:sz w:val="24"/>
              </w:rPr>
            </w:pPr>
            <w:r>
              <w:rPr>
                <w:sz w:val="24"/>
              </w:rPr>
              <w:t>MC42</w:t>
            </w:r>
          </w:p>
        </w:tc>
        <w:tc>
          <w:tcPr>
            <w:tcW w:w="2086" w:type="dxa"/>
            <w:tcBorders>
              <w:top w:val="nil"/>
              <w:bottom w:val="nil"/>
            </w:tcBorders>
          </w:tcPr>
          <w:p w14:paraId="045CE8CE" w14:textId="77777777" w:rsidR="00151BAD" w:rsidRDefault="00151BAD">
            <w:pPr>
              <w:pStyle w:val="TableParagraph"/>
              <w:spacing w:before="0"/>
              <w:jc w:val="left"/>
              <w:rPr>
                <w:sz w:val="24"/>
              </w:rPr>
            </w:pPr>
          </w:p>
        </w:tc>
      </w:tr>
      <w:tr w:rsidR="00151BAD" w14:paraId="0BBB5708" w14:textId="77777777">
        <w:trPr>
          <w:trHeight w:val="331"/>
        </w:trPr>
        <w:tc>
          <w:tcPr>
            <w:tcW w:w="1188" w:type="dxa"/>
            <w:tcBorders>
              <w:top w:val="nil"/>
              <w:bottom w:val="nil"/>
            </w:tcBorders>
            <w:shd w:val="clear" w:color="auto" w:fill="DADADA"/>
          </w:tcPr>
          <w:p w14:paraId="0D5D260A" w14:textId="77777777" w:rsidR="00151BAD" w:rsidRDefault="00AC1F28">
            <w:pPr>
              <w:pStyle w:val="TableParagraph"/>
              <w:spacing w:before="23"/>
              <w:ind w:left="302"/>
              <w:jc w:val="left"/>
              <w:rPr>
                <w:sz w:val="24"/>
              </w:rPr>
            </w:pPr>
            <w:r>
              <w:rPr>
                <w:sz w:val="24"/>
              </w:rPr>
              <w:t>GX</w:t>
            </w:r>
          </w:p>
        </w:tc>
        <w:tc>
          <w:tcPr>
            <w:tcW w:w="1303" w:type="dxa"/>
            <w:tcBorders>
              <w:top w:val="nil"/>
              <w:bottom w:val="nil"/>
            </w:tcBorders>
            <w:shd w:val="clear" w:color="auto" w:fill="DADADA"/>
          </w:tcPr>
          <w:p w14:paraId="4989103E"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shd w:val="clear" w:color="auto" w:fill="DADADA"/>
          </w:tcPr>
          <w:p w14:paraId="2A4106B9" w14:textId="77777777" w:rsidR="00151BAD" w:rsidRDefault="00AC1F28">
            <w:pPr>
              <w:pStyle w:val="TableParagraph"/>
              <w:spacing w:before="23"/>
              <w:ind w:left="149"/>
              <w:rPr>
                <w:sz w:val="24"/>
              </w:rPr>
            </w:pPr>
            <w:r>
              <w:rPr>
                <w:w w:val="98"/>
                <w:sz w:val="24"/>
              </w:rPr>
              <w:t>S</w:t>
            </w:r>
          </w:p>
        </w:tc>
        <w:tc>
          <w:tcPr>
            <w:tcW w:w="1397" w:type="dxa"/>
            <w:tcBorders>
              <w:top w:val="nil"/>
              <w:bottom w:val="nil"/>
            </w:tcBorders>
            <w:shd w:val="clear" w:color="auto" w:fill="DADADA"/>
          </w:tcPr>
          <w:p w14:paraId="1BABA5C6"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23036A1C" w14:textId="77777777" w:rsidR="00151BAD" w:rsidRDefault="00AC1F28">
            <w:pPr>
              <w:pStyle w:val="TableParagraph"/>
              <w:spacing w:before="23"/>
              <w:ind w:left="136" w:right="81"/>
              <w:rPr>
                <w:sz w:val="24"/>
              </w:rPr>
            </w:pPr>
            <w:r>
              <w:rPr>
                <w:sz w:val="24"/>
              </w:rPr>
              <w:t>MC43</w:t>
            </w:r>
          </w:p>
        </w:tc>
        <w:tc>
          <w:tcPr>
            <w:tcW w:w="2086" w:type="dxa"/>
            <w:tcBorders>
              <w:top w:val="nil"/>
              <w:bottom w:val="nil"/>
            </w:tcBorders>
            <w:shd w:val="clear" w:color="auto" w:fill="DADADA"/>
          </w:tcPr>
          <w:p w14:paraId="550A6B18" w14:textId="77777777" w:rsidR="00151BAD" w:rsidRDefault="00151BAD">
            <w:pPr>
              <w:pStyle w:val="TableParagraph"/>
              <w:spacing w:before="0"/>
              <w:jc w:val="left"/>
              <w:rPr>
                <w:sz w:val="24"/>
              </w:rPr>
            </w:pPr>
          </w:p>
        </w:tc>
      </w:tr>
      <w:tr w:rsidR="00151BAD" w14:paraId="37BD9EBA" w14:textId="77777777">
        <w:trPr>
          <w:trHeight w:val="331"/>
        </w:trPr>
        <w:tc>
          <w:tcPr>
            <w:tcW w:w="1188" w:type="dxa"/>
            <w:tcBorders>
              <w:top w:val="nil"/>
              <w:bottom w:val="nil"/>
            </w:tcBorders>
          </w:tcPr>
          <w:p w14:paraId="2D06832F" w14:textId="77777777" w:rsidR="00151BAD" w:rsidRDefault="00AC1F28">
            <w:pPr>
              <w:pStyle w:val="TableParagraph"/>
              <w:spacing w:before="25"/>
              <w:ind w:left="302"/>
              <w:jc w:val="left"/>
              <w:rPr>
                <w:sz w:val="24"/>
              </w:rPr>
            </w:pPr>
            <w:r>
              <w:rPr>
                <w:sz w:val="24"/>
              </w:rPr>
              <w:t>GX</w:t>
            </w:r>
          </w:p>
        </w:tc>
        <w:tc>
          <w:tcPr>
            <w:tcW w:w="1303" w:type="dxa"/>
            <w:tcBorders>
              <w:top w:val="nil"/>
              <w:bottom w:val="nil"/>
            </w:tcBorders>
          </w:tcPr>
          <w:p w14:paraId="6DE35B2B" w14:textId="77777777" w:rsidR="00151BAD" w:rsidRDefault="00AC1F28">
            <w:pPr>
              <w:pStyle w:val="TableParagraph"/>
              <w:spacing w:before="25"/>
              <w:ind w:left="344" w:right="182"/>
              <w:rPr>
                <w:sz w:val="24"/>
              </w:rPr>
            </w:pPr>
            <w:r>
              <w:rPr>
                <w:sz w:val="24"/>
              </w:rPr>
              <w:t>PA</w:t>
            </w:r>
          </w:p>
        </w:tc>
        <w:tc>
          <w:tcPr>
            <w:tcW w:w="1615" w:type="dxa"/>
            <w:tcBorders>
              <w:top w:val="nil"/>
              <w:bottom w:val="nil"/>
            </w:tcBorders>
          </w:tcPr>
          <w:p w14:paraId="462D6A32" w14:textId="77777777" w:rsidR="00151BAD" w:rsidRDefault="00AC1F28">
            <w:pPr>
              <w:pStyle w:val="TableParagraph"/>
              <w:spacing w:before="25"/>
              <w:ind w:left="149"/>
              <w:rPr>
                <w:sz w:val="24"/>
              </w:rPr>
            </w:pPr>
            <w:r>
              <w:rPr>
                <w:w w:val="98"/>
                <w:sz w:val="24"/>
              </w:rPr>
              <w:t>S</w:t>
            </w:r>
          </w:p>
        </w:tc>
        <w:tc>
          <w:tcPr>
            <w:tcW w:w="1397" w:type="dxa"/>
            <w:tcBorders>
              <w:top w:val="nil"/>
              <w:bottom w:val="nil"/>
            </w:tcBorders>
          </w:tcPr>
          <w:p w14:paraId="574FD774" w14:textId="77777777" w:rsidR="00151BAD" w:rsidRDefault="00151BAD">
            <w:pPr>
              <w:pStyle w:val="TableParagraph"/>
              <w:spacing w:before="0"/>
              <w:jc w:val="left"/>
              <w:rPr>
                <w:sz w:val="24"/>
              </w:rPr>
            </w:pPr>
          </w:p>
        </w:tc>
        <w:tc>
          <w:tcPr>
            <w:tcW w:w="1428" w:type="dxa"/>
            <w:tcBorders>
              <w:top w:val="nil"/>
              <w:bottom w:val="nil"/>
            </w:tcBorders>
          </w:tcPr>
          <w:p w14:paraId="2D096E6F" w14:textId="77777777" w:rsidR="00151BAD" w:rsidRDefault="00AC1F28">
            <w:pPr>
              <w:pStyle w:val="TableParagraph"/>
              <w:spacing w:before="25"/>
              <w:ind w:left="136" w:right="81"/>
              <w:rPr>
                <w:sz w:val="24"/>
              </w:rPr>
            </w:pPr>
            <w:r>
              <w:rPr>
                <w:sz w:val="24"/>
              </w:rPr>
              <w:t>MC44</w:t>
            </w:r>
          </w:p>
        </w:tc>
        <w:tc>
          <w:tcPr>
            <w:tcW w:w="2086" w:type="dxa"/>
            <w:tcBorders>
              <w:top w:val="nil"/>
              <w:bottom w:val="nil"/>
            </w:tcBorders>
          </w:tcPr>
          <w:p w14:paraId="5DDE6460" w14:textId="77777777" w:rsidR="00151BAD" w:rsidRDefault="00151BAD">
            <w:pPr>
              <w:pStyle w:val="TableParagraph"/>
              <w:spacing w:before="0"/>
              <w:jc w:val="left"/>
              <w:rPr>
                <w:sz w:val="24"/>
              </w:rPr>
            </w:pPr>
          </w:p>
        </w:tc>
      </w:tr>
      <w:tr w:rsidR="00151BAD" w14:paraId="6E37B837" w14:textId="77777777">
        <w:trPr>
          <w:trHeight w:val="331"/>
        </w:trPr>
        <w:tc>
          <w:tcPr>
            <w:tcW w:w="1188" w:type="dxa"/>
            <w:tcBorders>
              <w:top w:val="nil"/>
              <w:bottom w:val="nil"/>
            </w:tcBorders>
            <w:shd w:val="clear" w:color="auto" w:fill="DADADA"/>
          </w:tcPr>
          <w:p w14:paraId="007F15F9" w14:textId="77777777" w:rsidR="00151BAD" w:rsidRDefault="00AC1F28">
            <w:pPr>
              <w:pStyle w:val="TableParagraph"/>
              <w:spacing w:before="25"/>
              <w:ind w:left="302"/>
              <w:jc w:val="left"/>
              <w:rPr>
                <w:sz w:val="24"/>
              </w:rPr>
            </w:pPr>
            <w:r>
              <w:rPr>
                <w:sz w:val="24"/>
              </w:rPr>
              <w:t>GX</w:t>
            </w:r>
          </w:p>
        </w:tc>
        <w:tc>
          <w:tcPr>
            <w:tcW w:w="1303" w:type="dxa"/>
            <w:tcBorders>
              <w:top w:val="nil"/>
              <w:bottom w:val="nil"/>
            </w:tcBorders>
            <w:shd w:val="clear" w:color="auto" w:fill="DADADA"/>
          </w:tcPr>
          <w:p w14:paraId="267AA11D" w14:textId="77777777" w:rsidR="00151BAD" w:rsidRDefault="00AC1F28">
            <w:pPr>
              <w:pStyle w:val="TableParagraph"/>
              <w:spacing w:before="25"/>
              <w:ind w:left="344" w:right="182"/>
              <w:rPr>
                <w:sz w:val="24"/>
              </w:rPr>
            </w:pPr>
            <w:r>
              <w:rPr>
                <w:sz w:val="24"/>
              </w:rPr>
              <w:t>PA</w:t>
            </w:r>
          </w:p>
        </w:tc>
        <w:tc>
          <w:tcPr>
            <w:tcW w:w="1615" w:type="dxa"/>
            <w:tcBorders>
              <w:top w:val="nil"/>
              <w:bottom w:val="nil"/>
            </w:tcBorders>
            <w:shd w:val="clear" w:color="auto" w:fill="DADADA"/>
          </w:tcPr>
          <w:p w14:paraId="49839D18" w14:textId="77777777" w:rsidR="00151BAD" w:rsidRDefault="00AC1F28">
            <w:pPr>
              <w:pStyle w:val="TableParagraph"/>
              <w:spacing w:before="25"/>
              <w:ind w:left="149"/>
              <w:rPr>
                <w:sz w:val="24"/>
              </w:rPr>
            </w:pPr>
            <w:r>
              <w:rPr>
                <w:w w:val="98"/>
                <w:sz w:val="24"/>
              </w:rPr>
              <w:t>S</w:t>
            </w:r>
          </w:p>
        </w:tc>
        <w:tc>
          <w:tcPr>
            <w:tcW w:w="1397" w:type="dxa"/>
            <w:tcBorders>
              <w:top w:val="nil"/>
              <w:bottom w:val="nil"/>
            </w:tcBorders>
            <w:shd w:val="clear" w:color="auto" w:fill="DADADA"/>
          </w:tcPr>
          <w:p w14:paraId="592E729A"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65EF6E09" w14:textId="77777777" w:rsidR="00151BAD" w:rsidRDefault="00AC1F28">
            <w:pPr>
              <w:pStyle w:val="TableParagraph"/>
              <w:spacing w:before="25"/>
              <w:ind w:left="136" w:right="81"/>
              <w:rPr>
                <w:sz w:val="24"/>
              </w:rPr>
            </w:pPr>
            <w:r>
              <w:rPr>
                <w:sz w:val="24"/>
              </w:rPr>
              <w:t>MC45</w:t>
            </w:r>
          </w:p>
        </w:tc>
        <w:tc>
          <w:tcPr>
            <w:tcW w:w="2086" w:type="dxa"/>
            <w:tcBorders>
              <w:top w:val="nil"/>
              <w:bottom w:val="nil"/>
            </w:tcBorders>
            <w:shd w:val="clear" w:color="auto" w:fill="DADADA"/>
          </w:tcPr>
          <w:p w14:paraId="2D5D4548" w14:textId="77777777" w:rsidR="00151BAD" w:rsidRDefault="00151BAD">
            <w:pPr>
              <w:pStyle w:val="TableParagraph"/>
              <w:spacing w:before="0"/>
              <w:jc w:val="left"/>
              <w:rPr>
                <w:sz w:val="24"/>
              </w:rPr>
            </w:pPr>
          </w:p>
        </w:tc>
      </w:tr>
      <w:tr w:rsidR="00151BAD" w14:paraId="45082E53" w14:textId="77777777">
        <w:trPr>
          <w:trHeight w:val="861"/>
        </w:trPr>
        <w:tc>
          <w:tcPr>
            <w:tcW w:w="1188" w:type="dxa"/>
            <w:tcBorders>
              <w:top w:val="nil"/>
              <w:bottom w:val="nil"/>
            </w:tcBorders>
          </w:tcPr>
          <w:p w14:paraId="6AA306BF" w14:textId="77777777" w:rsidR="00151BAD" w:rsidRDefault="00151BAD">
            <w:pPr>
              <w:pStyle w:val="TableParagraph"/>
              <w:spacing w:before="2"/>
              <w:jc w:val="left"/>
              <w:rPr>
                <w:sz w:val="25"/>
              </w:rPr>
            </w:pPr>
          </w:p>
          <w:p w14:paraId="0B46B577" w14:textId="77777777" w:rsidR="00151BAD" w:rsidRDefault="00AC1F28">
            <w:pPr>
              <w:pStyle w:val="TableParagraph"/>
              <w:spacing w:before="0"/>
              <w:ind w:left="302"/>
              <w:jc w:val="left"/>
              <w:rPr>
                <w:sz w:val="24"/>
              </w:rPr>
            </w:pPr>
            <w:r>
              <w:rPr>
                <w:sz w:val="24"/>
              </w:rPr>
              <w:t>GX</w:t>
            </w:r>
          </w:p>
        </w:tc>
        <w:tc>
          <w:tcPr>
            <w:tcW w:w="1303" w:type="dxa"/>
            <w:tcBorders>
              <w:top w:val="nil"/>
              <w:bottom w:val="nil"/>
            </w:tcBorders>
          </w:tcPr>
          <w:p w14:paraId="32AC552C" w14:textId="77777777" w:rsidR="00151BAD" w:rsidRDefault="00151BAD">
            <w:pPr>
              <w:pStyle w:val="TableParagraph"/>
              <w:spacing w:before="2"/>
              <w:jc w:val="left"/>
              <w:rPr>
                <w:sz w:val="25"/>
              </w:rPr>
            </w:pPr>
          </w:p>
          <w:p w14:paraId="184C42A4" w14:textId="77777777" w:rsidR="00151BAD" w:rsidRDefault="00AC1F28">
            <w:pPr>
              <w:pStyle w:val="TableParagraph"/>
              <w:spacing w:before="0"/>
              <w:ind w:left="344" w:right="182"/>
              <w:rPr>
                <w:sz w:val="24"/>
              </w:rPr>
            </w:pPr>
            <w:r>
              <w:rPr>
                <w:sz w:val="24"/>
              </w:rPr>
              <w:t>PA</w:t>
            </w:r>
          </w:p>
        </w:tc>
        <w:tc>
          <w:tcPr>
            <w:tcW w:w="1615" w:type="dxa"/>
            <w:tcBorders>
              <w:top w:val="nil"/>
              <w:bottom w:val="nil"/>
            </w:tcBorders>
          </w:tcPr>
          <w:p w14:paraId="40A55642" w14:textId="77777777" w:rsidR="00151BAD" w:rsidRDefault="00151BAD">
            <w:pPr>
              <w:pStyle w:val="TableParagraph"/>
              <w:spacing w:before="2"/>
              <w:jc w:val="left"/>
              <w:rPr>
                <w:sz w:val="25"/>
              </w:rPr>
            </w:pPr>
          </w:p>
          <w:p w14:paraId="21EB0329" w14:textId="77777777" w:rsidR="00151BAD" w:rsidRDefault="00AC1F28">
            <w:pPr>
              <w:pStyle w:val="TableParagraph"/>
              <w:spacing w:before="0"/>
              <w:ind w:left="141"/>
              <w:rPr>
                <w:sz w:val="24"/>
              </w:rPr>
            </w:pPr>
            <w:r>
              <w:rPr>
                <w:w w:val="98"/>
                <w:sz w:val="24"/>
              </w:rPr>
              <w:t>M</w:t>
            </w:r>
          </w:p>
        </w:tc>
        <w:tc>
          <w:tcPr>
            <w:tcW w:w="1397" w:type="dxa"/>
            <w:tcBorders>
              <w:top w:val="nil"/>
              <w:bottom w:val="nil"/>
            </w:tcBorders>
          </w:tcPr>
          <w:p w14:paraId="4FE505EC" w14:textId="77777777" w:rsidR="00151BAD" w:rsidRDefault="00151BAD">
            <w:pPr>
              <w:pStyle w:val="TableParagraph"/>
              <w:spacing w:before="0"/>
              <w:jc w:val="left"/>
              <w:rPr>
                <w:sz w:val="24"/>
              </w:rPr>
            </w:pPr>
          </w:p>
        </w:tc>
        <w:tc>
          <w:tcPr>
            <w:tcW w:w="1428" w:type="dxa"/>
            <w:tcBorders>
              <w:top w:val="nil"/>
              <w:bottom w:val="nil"/>
            </w:tcBorders>
          </w:tcPr>
          <w:p w14:paraId="20211A42" w14:textId="77777777" w:rsidR="00151BAD" w:rsidRDefault="00151BAD">
            <w:pPr>
              <w:pStyle w:val="TableParagraph"/>
              <w:spacing w:before="2"/>
              <w:jc w:val="left"/>
              <w:rPr>
                <w:sz w:val="25"/>
              </w:rPr>
            </w:pPr>
          </w:p>
          <w:p w14:paraId="30F9228E" w14:textId="77777777" w:rsidR="00151BAD" w:rsidRDefault="00AC1F28">
            <w:pPr>
              <w:pStyle w:val="TableParagraph"/>
              <w:spacing w:before="0"/>
              <w:ind w:left="136" w:right="81"/>
              <w:rPr>
                <w:sz w:val="24"/>
              </w:rPr>
            </w:pPr>
            <w:r>
              <w:rPr>
                <w:sz w:val="24"/>
              </w:rPr>
              <w:t>MC46</w:t>
            </w:r>
          </w:p>
        </w:tc>
        <w:tc>
          <w:tcPr>
            <w:tcW w:w="2086" w:type="dxa"/>
            <w:tcBorders>
              <w:top w:val="nil"/>
              <w:bottom w:val="nil"/>
            </w:tcBorders>
          </w:tcPr>
          <w:p w14:paraId="60AF6D7D" w14:textId="77777777" w:rsidR="00151BAD" w:rsidRDefault="00AC1F28">
            <w:pPr>
              <w:pStyle w:val="TableParagraph"/>
              <w:spacing w:before="150"/>
              <w:ind w:left="153" w:right="-11" w:firstLine="76"/>
              <w:jc w:val="left"/>
              <w:rPr>
                <w:sz w:val="24"/>
              </w:rPr>
            </w:pPr>
            <w:r>
              <w:rPr>
                <w:sz w:val="24"/>
              </w:rPr>
              <w:t>Non-Med items in FSC 6630 and 6640</w:t>
            </w:r>
          </w:p>
        </w:tc>
      </w:tr>
      <w:tr w:rsidR="00151BAD" w14:paraId="1791D3EC" w14:textId="77777777">
        <w:trPr>
          <w:trHeight w:val="993"/>
        </w:trPr>
        <w:tc>
          <w:tcPr>
            <w:tcW w:w="1188" w:type="dxa"/>
            <w:tcBorders>
              <w:top w:val="nil"/>
              <w:bottom w:val="nil"/>
            </w:tcBorders>
            <w:shd w:val="clear" w:color="auto" w:fill="DADADA"/>
          </w:tcPr>
          <w:p w14:paraId="65E5FECA" w14:textId="77777777" w:rsidR="00151BAD" w:rsidRDefault="00151BAD">
            <w:pPr>
              <w:pStyle w:val="TableParagraph"/>
              <w:spacing w:before="9"/>
              <w:jc w:val="left"/>
              <w:rPr>
                <w:sz w:val="30"/>
              </w:rPr>
            </w:pPr>
          </w:p>
          <w:p w14:paraId="436C8704" w14:textId="77777777" w:rsidR="00151BAD" w:rsidRDefault="00AC1F28">
            <w:pPr>
              <w:pStyle w:val="TableParagraph"/>
              <w:spacing w:before="0"/>
              <w:ind w:left="302"/>
              <w:jc w:val="left"/>
              <w:rPr>
                <w:sz w:val="24"/>
              </w:rPr>
            </w:pPr>
            <w:r>
              <w:rPr>
                <w:sz w:val="24"/>
              </w:rPr>
              <w:t>GX</w:t>
            </w:r>
          </w:p>
        </w:tc>
        <w:tc>
          <w:tcPr>
            <w:tcW w:w="1303" w:type="dxa"/>
            <w:tcBorders>
              <w:top w:val="nil"/>
              <w:bottom w:val="nil"/>
            </w:tcBorders>
            <w:shd w:val="clear" w:color="auto" w:fill="DADADA"/>
          </w:tcPr>
          <w:p w14:paraId="3584730E" w14:textId="77777777" w:rsidR="00151BAD" w:rsidRDefault="00151BAD">
            <w:pPr>
              <w:pStyle w:val="TableParagraph"/>
              <w:spacing w:before="9"/>
              <w:jc w:val="left"/>
              <w:rPr>
                <w:sz w:val="30"/>
              </w:rPr>
            </w:pPr>
          </w:p>
          <w:p w14:paraId="353EA851" w14:textId="77777777" w:rsidR="00151BAD" w:rsidRDefault="00AC1F28">
            <w:pPr>
              <w:pStyle w:val="TableParagraph"/>
              <w:spacing w:before="0"/>
              <w:ind w:left="344" w:right="182"/>
              <w:rPr>
                <w:sz w:val="24"/>
              </w:rPr>
            </w:pPr>
            <w:r>
              <w:rPr>
                <w:sz w:val="24"/>
              </w:rPr>
              <w:t>PA</w:t>
            </w:r>
          </w:p>
        </w:tc>
        <w:tc>
          <w:tcPr>
            <w:tcW w:w="1615" w:type="dxa"/>
            <w:tcBorders>
              <w:top w:val="nil"/>
              <w:bottom w:val="nil"/>
            </w:tcBorders>
            <w:shd w:val="clear" w:color="auto" w:fill="DADADA"/>
          </w:tcPr>
          <w:p w14:paraId="3FCC0929" w14:textId="77777777" w:rsidR="00151BAD" w:rsidRDefault="00151BAD">
            <w:pPr>
              <w:pStyle w:val="TableParagraph"/>
              <w:spacing w:before="9"/>
              <w:jc w:val="left"/>
              <w:rPr>
                <w:sz w:val="30"/>
              </w:rPr>
            </w:pPr>
          </w:p>
          <w:p w14:paraId="11884CA7" w14:textId="77777777" w:rsidR="00151BAD" w:rsidRDefault="00AC1F28">
            <w:pPr>
              <w:pStyle w:val="TableParagraph"/>
              <w:spacing w:before="0"/>
              <w:ind w:left="141"/>
              <w:rPr>
                <w:sz w:val="24"/>
              </w:rPr>
            </w:pPr>
            <w:r>
              <w:rPr>
                <w:w w:val="98"/>
                <w:sz w:val="24"/>
              </w:rPr>
              <w:t>M</w:t>
            </w:r>
          </w:p>
        </w:tc>
        <w:tc>
          <w:tcPr>
            <w:tcW w:w="1397" w:type="dxa"/>
            <w:tcBorders>
              <w:top w:val="nil"/>
              <w:bottom w:val="nil"/>
            </w:tcBorders>
            <w:shd w:val="clear" w:color="auto" w:fill="DADADA"/>
          </w:tcPr>
          <w:p w14:paraId="34F16594"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2BD2C079" w14:textId="77777777" w:rsidR="00151BAD" w:rsidRDefault="00151BAD">
            <w:pPr>
              <w:pStyle w:val="TableParagraph"/>
              <w:spacing w:before="9"/>
              <w:jc w:val="left"/>
              <w:rPr>
                <w:sz w:val="30"/>
              </w:rPr>
            </w:pPr>
          </w:p>
          <w:p w14:paraId="4F2EB667" w14:textId="77777777" w:rsidR="00151BAD" w:rsidRDefault="00AC1F28">
            <w:pPr>
              <w:pStyle w:val="TableParagraph"/>
              <w:spacing w:before="0"/>
              <w:ind w:left="136" w:right="81"/>
              <w:rPr>
                <w:sz w:val="24"/>
              </w:rPr>
            </w:pPr>
            <w:r>
              <w:rPr>
                <w:sz w:val="24"/>
              </w:rPr>
              <w:t>MC55</w:t>
            </w:r>
          </w:p>
        </w:tc>
        <w:tc>
          <w:tcPr>
            <w:tcW w:w="2086" w:type="dxa"/>
            <w:tcBorders>
              <w:top w:val="nil"/>
              <w:bottom w:val="nil"/>
            </w:tcBorders>
            <w:shd w:val="clear" w:color="auto" w:fill="DADADA"/>
          </w:tcPr>
          <w:p w14:paraId="4E185C18" w14:textId="77777777" w:rsidR="00151BAD" w:rsidRDefault="00AC1F28">
            <w:pPr>
              <w:pStyle w:val="TableParagraph"/>
              <w:spacing w:before="78"/>
              <w:ind w:left="260" w:right="114"/>
              <w:rPr>
                <w:sz w:val="24"/>
              </w:rPr>
            </w:pPr>
            <w:r>
              <w:rPr>
                <w:sz w:val="24"/>
              </w:rPr>
              <w:t>Medical items in FSCs assigned to activity KX</w:t>
            </w:r>
          </w:p>
        </w:tc>
      </w:tr>
      <w:tr w:rsidR="00151BAD" w14:paraId="4F55D416" w14:textId="77777777">
        <w:trPr>
          <w:trHeight w:val="1435"/>
        </w:trPr>
        <w:tc>
          <w:tcPr>
            <w:tcW w:w="1188" w:type="dxa"/>
            <w:tcBorders>
              <w:top w:val="nil"/>
              <w:bottom w:val="nil"/>
            </w:tcBorders>
          </w:tcPr>
          <w:p w14:paraId="507BB7FC" w14:textId="77777777" w:rsidR="00151BAD" w:rsidRDefault="00151BAD">
            <w:pPr>
              <w:pStyle w:val="TableParagraph"/>
              <w:spacing w:before="0"/>
              <w:jc w:val="left"/>
              <w:rPr>
                <w:sz w:val="26"/>
              </w:rPr>
            </w:pPr>
          </w:p>
          <w:p w14:paraId="354E21AE" w14:textId="77777777" w:rsidR="00151BAD" w:rsidRDefault="00151BAD">
            <w:pPr>
              <w:pStyle w:val="TableParagraph"/>
              <w:spacing w:before="4"/>
              <w:jc w:val="left"/>
              <w:rPr>
                <w:sz w:val="24"/>
              </w:rPr>
            </w:pPr>
          </w:p>
          <w:p w14:paraId="116ECF9A" w14:textId="77777777" w:rsidR="00151BAD" w:rsidRDefault="00AC1F28">
            <w:pPr>
              <w:pStyle w:val="TableParagraph"/>
              <w:spacing w:before="1"/>
              <w:ind w:left="302"/>
              <w:jc w:val="left"/>
              <w:rPr>
                <w:sz w:val="24"/>
              </w:rPr>
            </w:pPr>
            <w:r>
              <w:rPr>
                <w:sz w:val="24"/>
              </w:rPr>
              <w:t>GX</w:t>
            </w:r>
          </w:p>
        </w:tc>
        <w:tc>
          <w:tcPr>
            <w:tcW w:w="1303" w:type="dxa"/>
            <w:tcBorders>
              <w:top w:val="nil"/>
              <w:bottom w:val="nil"/>
            </w:tcBorders>
          </w:tcPr>
          <w:p w14:paraId="631F140B" w14:textId="77777777" w:rsidR="00151BAD" w:rsidRDefault="00151BAD">
            <w:pPr>
              <w:pStyle w:val="TableParagraph"/>
              <w:spacing w:before="0"/>
              <w:jc w:val="left"/>
              <w:rPr>
                <w:sz w:val="26"/>
              </w:rPr>
            </w:pPr>
          </w:p>
          <w:p w14:paraId="3A50E6AD" w14:textId="77777777" w:rsidR="00151BAD" w:rsidRDefault="00151BAD">
            <w:pPr>
              <w:pStyle w:val="TableParagraph"/>
              <w:spacing w:before="4"/>
              <w:jc w:val="left"/>
              <w:rPr>
                <w:sz w:val="24"/>
              </w:rPr>
            </w:pPr>
          </w:p>
          <w:p w14:paraId="4CAE5E47" w14:textId="77777777" w:rsidR="00151BAD" w:rsidRDefault="00AC1F28">
            <w:pPr>
              <w:pStyle w:val="TableParagraph"/>
              <w:spacing w:before="1"/>
              <w:ind w:left="344" w:right="182"/>
              <w:rPr>
                <w:sz w:val="24"/>
              </w:rPr>
            </w:pPr>
            <w:r>
              <w:rPr>
                <w:sz w:val="24"/>
              </w:rPr>
              <w:t>PA</w:t>
            </w:r>
          </w:p>
        </w:tc>
        <w:tc>
          <w:tcPr>
            <w:tcW w:w="1615" w:type="dxa"/>
            <w:tcBorders>
              <w:top w:val="nil"/>
              <w:bottom w:val="nil"/>
            </w:tcBorders>
          </w:tcPr>
          <w:p w14:paraId="5863A50E" w14:textId="77777777" w:rsidR="00151BAD" w:rsidRDefault="00151BAD">
            <w:pPr>
              <w:pStyle w:val="TableParagraph"/>
              <w:spacing w:before="0"/>
              <w:jc w:val="left"/>
              <w:rPr>
                <w:sz w:val="26"/>
              </w:rPr>
            </w:pPr>
          </w:p>
          <w:p w14:paraId="01BFED12" w14:textId="77777777" w:rsidR="00151BAD" w:rsidRDefault="00151BAD">
            <w:pPr>
              <w:pStyle w:val="TableParagraph"/>
              <w:spacing w:before="4"/>
              <w:jc w:val="left"/>
              <w:rPr>
                <w:sz w:val="24"/>
              </w:rPr>
            </w:pPr>
          </w:p>
          <w:p w14:paraId="3AF67CFE" w14:textId="77777777" w:rsidR="00151BAD" w:rsidRDefault="00AC1F28">
            <w:pPr>
              <w:pStyle w:val="TableParagraph"/>
              <w:spacing w:before="1"/>
              <w:ind w:left="141"/>
              <w:rPr>
                <w:sz w:val="24"/>
              </w:rPr>
            </w:pPr>
            <w:r>
              <w:rPr>
                <w:w w:val="98"/>
                <w:sz w:val="24"/>
              </w:rPr>
              <w:t>M</w:t>
            </w:r>
          </w:p>
        </w:tc>
        <w:tc>
          <w:tcPr>
            <w:tcW w:w="1397" w:type="dxa"/>
            <w:tcBorders>
              <w:top w:val="nil"/>
              <w:bottom w:val="nil"/>
            </w:tcBorders>
          </w:tcPr>
          <w:p w14:paraId="1D25F19F" w14:textId="77777777" w:rsidR="00151BAD" w:rsidRDefault="00151BAD">
            <w:pPr>
              <w:pStyle w:val="TableParagraph"/>
              <w:spacing w:before="0"/>
              <w:jc w:val="left"/>
              <w:rPr>
                <w:sz w:val="24"/>
              </w:rPr>
            </w:pPr>
          </w:p>
        </w:tc>
        <w:tc>
          <w:tcPr>
            <w:tcW w:w="1428" w:type="dxa"/>
            <w:tcBorders>
              <w:top w:val="nil"/>
              <w:bottom w:val="nil"/>
            </w:tcBorders>
          </w:tcPr>
          <w:p w14:paraId="53B326F8" w14:textId="77777777" w:rsidR="00151BAD" w:rsidRDefault="00151BAD">
            <w:pPr>
              <w:pStyle w:val="TableParagraph"/>
              <w:spacing w:before="0"/>
              <w:jc w:val="left"/>
              <w:rPr>
                <w:sz w:val="26"/>
              </w:rPr>
            </w:pPr>
          </w:p>
          <w:p w14:paraId="1AEAD981" w14:textId="77777777" w:rsidR="00151BAD" w:rsidRDefault="00151BAD">
            <w:pPr>
              <w:pStyle w:val="TableParagraph"/>
              <w:spacing w:before="4"/>
              <w:jc w:val="left"/>
              <w:rPr>
                <w:sz w:val="24"/>
              </w:rPr>
            </w:pPr>
          </w:p>
          <w:p w14:paraId="3EA6E26F" w14:textId="77777777" w:rsidR="00151BAD" w:rsidRDefault="00AC1F28">
            <w:pPr>
              <w:pStyle w:val="TableParagraph"/>
              <w:spacing w:before="1"/>
              <w:ind w:left="136" w:right="81"/>
              <w:rPr>
                <w:sz w:val="24"/>
              </w:rPr>
            </w:pPr>
            <w:r>
              <w:rPr>
                <w:sz w:val="24"/>
              </w:rPr>
              <w:t>MC52</w:t>
            </w:r>
          </w:p>
        </w:tc>
        <w:tc>
          <w:tcPr>
            <w:tcW w:w="2086" w:type="dxa"/>
            <w:tcBorders>
              <w:top w:val="nil"/>
              <w:bottom w:val="nil"/>
            </w:tcBorders>
          </w:tcPr>
          <w:p w14:paraId="23499B7C" w14:textId="77777777" w:rsidR="00151BAD" w:rsidRDefault="00AC1F28">
            <w:pPr>
              <w:pStyle w:val="TableParagraph"/>
              <w:spacing w:before="28"/>
              <w:ind w:left="260" w:right="112"/>
              <w:rPr>
                <w:sz w:val="24"/>
              </w:rPr>
            </w:pPr>
            <w:r>
              <w:rPr>
                <w:sz w:val="24"/>
              </w:rPr>
              <w:t>Medical items in FSC 7210 and</w:t>
            </w:r>
          </w:p>
          <w:p w14:paraId="59DEB1BF" w14:textId="77777777" w:rsidR="00151BAD" w:rsidRDefault="00AC1F28">
            <w:pPr>
              <w:pStyle w:val="TableParagraph"/>
              <w:spacing w:before="0"/>
              <w:ind w:left="260" w:right="112"/>
              <w:rPr>
                <w:sz w:val="24"/>
              </w:rPr>
            </w:pPr>
            <w:r>
              <w:rPr>
                <w:sz w:val="24"/>
              </w:rPr>
              <w:t>FSGs 83 and 84(except FSC8475)</w:t>
            </w:r>
          </w:p>
        </w:tc>
      </w:tr>
      <w:tr w:rsidR="00151BAD" w14:paraId="79794CEF" w14:textId="77777777">
        <w:trPr>
          <w:trHeight w:val="331"/>
        </w:trPr>
        <w:tc>
          <w:tcPr>
            <w:tcW w:w="1188" w:type="dxa"/>
            <w:tcBorders>
              <w:top w:val="nil"/>
              <w:bottom w:val="nil"/>
            </w:tcBorders>
            <w:shd w:val="clear" w:color="auto" w:fill="DADADA"/>
          </w:tcPr>
          <w:p w14:paraId="2AB638D2" w14:textId="77777777" w:rsidR="00151BAD" w:rsidRDefault="00AC1F28">
            <w:pPr>
              <w:pStyle w:val="TableParagraph"/>
              <w:spacing w:before="25"/>
              <w:ind w:left="302"/>
              <w:jc w:val="left"/>
              <w:rPr>
                <w:sz w:val="24"/>
              </w:rPr>
            </w:pPr>
            <w:r>
              <w:rPr>
                <w:sz w:val="24"/>
              </w:rPr>
              <w:t>GX</w:t>
            </w:r>
          </w:p>
        </w:tc>
        <w:tc>
          <w:tcPr>
            <w:tcW w:w="1303" w:type="dxa"/>
            <w:tcBorders>
              <w:top w:val="nil"/>
              <w:bottom w:val="nil"/>
            </w:tcBorders>
            <w:shd w:val="clear" w:color="auto" w:fill="DADADA"/>
          </w:tcPr>
          <w:p w14:paraId="2BAE8830" w14:textId="77777777" w:rsidR="00151BAD" w:rsidRDefault="00AC1F28">
            <w:pPr>
              <w:pStyle w:val="TableParagraph"/>
              <w:spacing w:before="25"/>
              <w:ind w:left="344" w:right="182"/>
              <w:rPr>
                <w:sz w:val="24"/>
              </w:rPr>
            </w:pPr>
            <w:r>
              <w:rPr>
                <w:sz w:val="24"/>
              </w:rPr>
              <w:t>PA</w:t>
            </w:r>
          </w:p>
        </w:tc>
        <w:tc>
          <w:tcPr>
            <w:tcW w:w="1615" w:type="dxa"/>
            <w:tcBorders>
              <w:top w:val="nil"/>
              <w:bottom w:val="nil"/>
            </w:tcBorders>
            <w:shd w:val="clear" w:color="auto" w:fill="DADADA"/>
          </w:tcPr>
          <w:p w14:paraId="61AB603E" w14:textId="77777777" w:rsidR="00151BAD" w:rsidRDefault="00AC1F28">
            <w:pPr>
              <w:pStyle w:val="TableParagraph"/>
              <w:spacing w:before="25"/>
              <w:ind w:left="141"/>
              <w:rPr>
                <w:sz w:val="24"/>
              </w:rPr>
            </w:pPr>
            <w:r>
              <w:rPr>
                <w:w w:val="98"/>
                <w:sz w:val="24"/>
              </w:rPr>
              <w:t>M</w:t>
            </w:r>
          </w:p>
        </w:tc>
        <w:tc>
          <w:tcPr>
            <w:tcW w:w="1397" w:type="dxa"/>
            <w:tcBorders>
              <w:top w:val="nil"/>
              <w:bottom w:val="nil"/>
            </w:tcBorders>
            <w:shd w:val="clear" w:color="auto" w:fill="DADADA"/>
          </w:tcPr>
          <w:p w14:paraId="06981D51"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14A96A65" w14:textId="77777777" w:rsidR="00151BAD" w:rsidRDefault="00AC1F28">
            <w:pPr>
              <w:pStyle w:val="TableParagraph"/>
              <w:spacing w:before="25"/>
              <w:ind w:left="136" w:right="81"/>
              <w:rPr>
                <w:sz w:val="24"/>
              </w:rPr>
            </w:pPr>
            <w:r>
              <w:rPr>
                <w:sz w:val="24"/>
              </w:rPr>
              <w:t>MC53</w:t>
            </w:r>
          </w:p>
        </w:tc>
        <w:tc>
          <w:tcPr>
            <w:tcW w:w="2086" w:type="dxa"/>
            <w:tcBorders>
              <w:top w:val="nil"/>
              <w:bottom w:val="nil"/>
            </w:tcBorders>
            <w:shd w:val="clear" w:color="auto" w:fill="DADADA"/>
          </w:tcPr>
          <w:p w14:paraId="4263607C" w14:textId="77777777" w:rsidR="00151BAD" w:rsidRDefault="00AC1F28">
            <w:pPr>
              <w:pStyle w:val="TableParagraph"/>
              <w:spacing w:before="25"/>
              <w:ind w:left="446"/>
              <w:jc w:val="left"/>
              <w:rPr>
                <w:sz w:val="24"/>
              </w:rPr>
            </w:pPr>
            <w:r>
              <w:rPr>
                <w:sz w:val="24"/>
              </w:rPr>
              <w:t>FSC 8940</w:t>
            </w:r>
          </w:p>
        </w:tc>
      </w:tr>
      <w:tr w:rsidR="00151BAD" w14:paraId="1E609298" w14:textId="77777777">
        <w:trPr>
          <w:trHeight w:val="662"/>
        </w:trPr>
        <w:tc>
          <w:tcPr>
            <w:tcW w:w="1188" w:type="dxa"/>
            <w:tcBorders>
              <w:top w:val="nil"/>
              <w:bottom w:val="nil"/>
            </w:tcBorders>
          </w:tcPr>
          <w:p w14:paraId="3D896F80" w14:textId="77777777" w:rsidR="00151BAD" w:rsidRDefault="00AC1F28">
            <w:pPr>
              <w:pStyle w:val="TableParagraph"/>
              <w:spacing w:before="191"/>
              <w:ind w:left="302"/>
              <w:jc w:val="left"/>
              <w:rPr>
                <w:sz w:val="24"/>
              </w:rPr>
            </w:pPr>
            <w:r>
              <w:rPr>
                <w:sz w:val="24"/>
              </w:rPr>
              <w:t>GX</w:t>
            </w:r>
          </w:p>
        </w:tc>
        <w:tc>
          <w:tcPr>
            <w:tcW w:w="1303" w:type="dxa"/>
            <w:tcBorders>
              <w:top w:val="nil"/>
              <w:bottom w:val="nil"/>
            </w:tcBorders>
          </w:tcPr>
          <w:p w14:paraId="5C8752F2" w14:textId="77777777" w:rsidR="00151BAD" w:rsidRDefault="00AC1F28">
            <w:pPr>
              <w:pStyle w:val="TableParagraph"/>
              <w:spacing w:before="191"/>
              <w:ind w:left="344" w:right="182"/>
              <w:rPr>
                <w:sz w:val="24"/>
              </w:rPr>
            </w:pPr>
            <w:r>
              <w:rPr>
                <w:sz w:val="24"/>
              </w:rPr>
              <w:t>PA</w:t>
            </w:r>
          </w:p>
        </w:tc>
        <w:tc>
          <w:tcPr>
            <w:tcW w:w="1615" w:type="dxa"/>
            <w:tcBorders>
              <w:top w:val="nil"/>
              <w:bottom w:val="nil"/>
            </w:tcBorders>
          </w:tcPr>
          <w:p w14:paraId="4E85F8C3" w14:textId="77777777" w:rsidR="00151BAD" w:rsidRDefault="00AC1F28">
            <w:pPr>
              <w:pStyle w:val="TableParagraph"/>
              <w:spacing w:before="191"/>
              <w:ind w:left="149"/>
              <w:rPr>
                <w:sz w:val="24"/>
              </w:rPr>
            </w:pPr>
            <w:r>
              <w:rPr>
                <w:w w:val="98"/>
                <w:sz w:val="24"/>
              </w:rPr>
              <w:t>F</w:t>
            </w:r>
          </w:p>
        </w:tc>
        <w:tc>
          <w:tcPr>
            <w:tcW w:w="1397" w:type="dxa"/>
            <w:tcBorders>
              <w:top w:val="nil"/>
              <w:bottom w:val="nil"/>
            </w:tcBorders>
          </w:tcPr>
          <w:p w14:paraId="04A52B6F" w14:textId="77777777" w:rsidR="00151BAD" w:rsidRDefault="00151BAD">
            <w:pPr>
              <w:pStyle w:val="TableParagraph"/>
              <w:spacing w:before="0"/>
              <w:jc w:val="left"/>
              <w:rPr>
                <w:sz w:val="24"/>
              </w:rPr>
            </w:pPr>
          </w:p>
        </w:tc>
        <w:tc>
          <w:tcPr>
            <w:tcW w:w="1428" w:type="dxa"/>
            <w:tcBorders>
              <w:top w:val="nil"/>
              <w:bottom w:val="nil"/>
            </w:tcBorders>
          </w:tcPr>
          <w:p w14:paraId="4F7FE597" w14:textId="77777777" w:rsidR="00151BAD" w:rsidRDefault="00AC1F28">
            <w:pPr>
              <w:pStyle w:val="TableParagraph"/>
              <w:spacing w:before="191"/>
              <w:ind w:left="136" w:right="81"/>
              <w:rPr>
                <w:sz w:val="24"/>
              </w:rPr>
            </w:pPr>
            <w:r>
              <w:rPr>
                <w:sz w:val="24"/>
              </w:rPr>
              <w:t>MC48</w:t>
            </w:r>
          </w:p>
        </w:tc>
        <w:tc>
          <w:tcPr>
            <w:tcW w:w="2086" w:type="dxa"/>
            <w:tcBorders>
              <w:top w:val="nil"/>
              <w:bottom w:val="nil"/>
            </w:tcBorders>
          </w:tcPr>
          <w:p w14:paraId="7897A865" w14:textId="77777777" w:rsidR="00151BAD" w:rsidRDefault="00AC1F28">
            <w:pPr>
              <w:pStyle w:val="TableParagraph"/>
              <w:spacing w:before="52"/>
              <w:ind w:left="260" w:right="114"/>
              <w:rPr>
                <w:sz w:val="24"/>
              </w:rPr>
            </w:pPr>
            <w:r>
              <w:rPr>
                <w:sz w:val="24"/>
              </w:rPr>
              <w:t>FSCs 9130, 9135</w:t>
            </w:r>
          </w:p>
          <w:p w14:paraId="6D242306" w14:textId="77777777" w:rsidR="00151BAD" w:rsidRDefault="00AC1F28">
            <w:pPr>
              <w:pStyle w:val="TableParagraph"/>
              <w:spacing w:before="0"/>
              <w:ind w:left="257" w:right="114"/>
              <w:rPr>
                <w:sz w:val="24"/>
              </w:rPr>
            </w:pPr>
            <w:r>
              <w:rPr>
                <w:sz w:val="24"/>
              </w:rPr>
              <w:t>and 9140</w:t>
            </w:r>
          </w:p>
        </w:tc>
      </w:tr>
      <w:tr w:rsidR="00151BAD" w14:paraId="5AF37E69" w14:textId="77777777">
        <w:trPr>
          <w:trHeight w:val="331"/>
        </w:trPr>
        <w:tc>
          <w:tcPr>
            <w:tcW w:w="1188" w:type="dxa"/>
            <w:tcBorders>
              <w:top w:val="nil"/>
              <w:bottom w:val="nil"/>
            </w:tcBorders>
            <w:shd w:val="clear" w:color="auto" w:fill="DADADA"/>
          </w:tcPr>
          <w:p w14:paraId="79E49CF8" w14:textId="77777777" w:rsidR="00151BAD" w:rsidRDefault="00AC1F28">
            <w:pPr>
              <w:pStyle w:val="TableParagraph"/>
              <w:spacing w:before="25"/>
              <w:ind w:left="302"/>
              <w:jc w:val="left"/>
              <w:rPr>
                <w:sz w:val="24"/>
              </w:rPr>
            </w:pPr>
            <w:r>
              <w:rPr>
                <w:sz w:val="24"/>
              </w:rPr>
              <w:t>GX</w:t>
            </w:r>
          </w:p>
        </w:tc>
        <w:tc>
          <w:tcPr>
            <w:tcW w:w="1303" w:type="dxa"/>
            <w:tcBorders>
              <w:top w:val="nil"/>
              <w:bottom w:val="nil"/>
            </w:tcBorders>
            <w:shd w:val="clear" w:color="auto" w:fill="DADADA"/>
          </w:tcPr>
          <w:p w14:paraId="5266C86F" w14:textId="77777777" w:rsidR="00151BAD" w:rsidRDefault="00AC1F28">
            <w:pPr>
              <w:pStyle w:val="TableParagraph"/>
              <w:spacing w:before="25"/>
              <w:ind w:left="344" w:right="182"/>
              <w:rPr>
                <w:sz w:val="24"/>
              </w:rPr>
            </w:pPr>
            <w:r>
              <w:rPr>
                <w:sz w:val="24"/>
              </w:rPr>
              <w:t>PA</w:t>
            </w:r>
          </w:p>
        </w:tc>
        <w:tc>
          <w:tcPr>
            <w:tcW w:w="1615" w:type="dxa"/>
            <w:tcBorders>
              <w:top w:val="nil"/>
              <w:bottom w:val="nil"/>
            </w:tcBorders>
            <w:shd w:val="clear" w:color="auto" w:fill="DADADA"/>
          </w:tcPr>
          <w:p w14:paraId="4C242B5B" w14:textId="77777777" w:rsidR="00151BAD" w:rsidRDefault="00AC1F28">
            <w:pPr>
              <w:pStyle w:val="TableParagraph"/>
              <w:spacing w:before="25"/>
              <w:ind w:left="144"/>
              <w:rPr>
                <w:sz w:val="24"/>
              </w:rPr>
            </w:pPr>
            <w:r>
              <w:rPr>
                <w:w w:val="98"/>
                <w:sz w:val="24"/>
              </w:rPr>
              <w:t>I</w:t>
            </w:r>
          </w:p>
        </w:tc>
        <w:tc>
          <w:tcPr>
            <w:tcW w:w="1397" w:type="dxa"/>
            <w:tcBorders>
              <w:top w:val="nil"/>
              <w:bottom w:val="nil"/>
            </w:tcBorders>
            <w:shd w:val="clear" w:color="auto" w:fill="DADADA"/>
          </w:tcPr>
          <w:p w14:paraId="22A02484"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74A5A95A" w14:textId="77777777" w:rsidR="00151BAD" w:rsidRDefault="00AC1F28">
            <w:pPr>
              <w:pStyle w:val="TableParagraph"/>
              <w:spacing w:before="25"/>
              <w:ind w:left="136" w:right="81"/>
              <w:rPr>
                <w:sz w:val="24"/>
              </w:rPr>
            </w:pPr>
            <w:r>
              <w:rPr>
                <w:sz w:val="24"/>
              </w:rPr>
              <w:t>MC47</w:t>
            </w:r>
          </w:p>
        </w:tc>
        <w:tc>
          <w:tcPr>
            <w:tcW w:w="2086" w:type="dxa"/>
            <w:tcBorders>
              <w:top w:val="nil"/>
              <w:bottom w:val="nil"/>
            </w:tcBorders>
            <w:shd w:val="clear" w:color="auto" w:fill="DADADA"/>
          </w:tcPr>
          <w:p w14:paraId="125ED3E4" w14:textId="77777777" w:rsidR="00151BAD" w:rsidRDefault="00151BAD">
            <w:pPr>
              <w:pStyle w:val="TableParagraph"/>
              <w:spacing w:before="0"/>
              <w:jc w:val="left"/>
              <w:rPr>
                <w:sz w:val="24"/>
              </w:rPr>
            </w:pPr>
          </w:p>
        </w:tc>
      </w:tr>
      <w:tr w:rsidR="00151BAD" w14:paraId="216B09E2" w14:textId="77777777">
        <w:trPr>
          <w:trHeight w:val="331"/>
        </w:trPr>
        <w:tc>
          <w:tcPr>
            <w:tcW w:w="1188" w:type="dxa"/>
            <w:tcBorders>
              <w:top w:val="nil"/>
              <w:bottom w:val="nil"/>
            </w:tcBorders>
          </w:tcPr>
          <w:p w14:paraId="4A455EE8" w14:textId="77777777" w:rsidR="00151BAD" w:rsidRDefault="00AC1F28">
            <w:pPr>
              <w:pStyle w:val="TableParagraph"/>
              <w:spacing w:before="23"/>
              <w:ind w:left="302"/>
              <w:jc w:val="left"/>
              <w:rPr>
                <w:sz w:val="24"/>
              </w:rPr>
            </w:pPr>
            <w:r>
              <w:rPr>
                <w:sz w:val="24"/>
              </w:rPr>
              <w:t>GX</w:t>
            </w:r>
          </w:p>
        </w:tc>
        <w:tc>
          <w:tcPr>
            <w:tcW w:w="1303" w:type="dxa"/>
            <w:tcBorders>
              <w:top w:val="nil"/>
              <w:bottom w:val="nil"/>
            </w:tcBorders>
          </w:tcPr>
          <w:p w14:paraId="6256BF2C"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tcPr>
          <w:p w14:paraId="34F0F378" w14:textId="77777777" w:rsidR="00151BAD" w:rsidRDefault="00AC1F28">
            <w:pPr>
              <w:pStyle w:val="TableParagraph"/>
              <w:spacing w:before="23"/>
              <w:ind w:left="144"/>
              <w:rPr>
                <w:sz w:val="24"/>
              </w:rPr>
            </w:pPr>
            <w:r>
              <w:rPr>
                <w:w w:val="98"/>
                <w:sz w:val="24"/>
              </w:rPr>
              <w:t>I</w:t>
            </w:r>
          </w:p>
        </w:tc>
        <w:tc>
          <w:tcPr>
            <w:tcW w:w="1397" w:type="dxa"/>
            <w:tcBorders>
              <w:top w:val="nil"/>
              <w:bottom w:val="nil"/>
            </w:tcBorders>
          </w:tcPr>
          <w:p w14:paraId="1AB91F6F" w14:textId="77777777" w:rsidR="00151BAD" w:rsidRDefault="00151BAD">
            <w:pPr>
              <w:pStyle w:val="TableParagraph"/>
              <w:spacing w:before="0"/>
              <w:jc w:val="left"/>
              <w:rPr>
                <w:sz w:val="24"/>
              </w:rPr>
            </w:pPr>
          </w:p>
        </w:tc>
        <w:tc>
          <w:tcPr>
            <w:tcW w:w="1428" w:type="dxa"/>
            <w:tcBorders>
              <w:top w:val="nil"/>
              <w:bottom w:val="nil"/>
            </w:tcBorders>
          </w:tcPr>
          <w:p w14:paraId="4AF79AD3" w14:textId="77777777" w:rsidR="00151BAD" w:rsidRDefault="00AC1F28">
            <w:pPr>
              <w:pStyle w:val="TableParagraph"/>
              <w:spacing w:before="23"/>
              <w:ind w:left="136" w:right="81"/>
              <w:rPr>
                <w:sz w:val="24"/>
              </w:rPr>
            </w:pPr>
            <w:r>
              <w:rPr>
                <w:sz w:val="24"/>
              </w:rPr>
              <w:t>MC47</w:t>
            </w:r>
          </w:p>
        </w:tc>
        <w:tc>
          <w:tcPr>
            <w:tcW w:w="2086" w:type="dxa"/>
            <w:tcBorders>
              <w:top w:val="nil"/>
              <w:bottom w:val="nil"/>
            </w:tcBorders>
          </w:tcPr>
          <w:p w14:paraId="17FB5EA8" w14:textId="77777777" w:rsidR="00151BAD" w:rsidRDefault="00151BAD">
            <w:pPr>
              <w:pStyle w:val="TableParagraph"/>
              <w:spacing w:before="0"/>
              <w:jc w:val="left"/>
              <w:rPr>
                <w:sz w:val="24"/>
              </w:rPr>
            </w:pPr>
          </w:p>
        </w:tc>
      </w:tr>
      <w:tr w:rsidR="00151BAD" w14:paraId="637B399C" w14:textId="77777777">
        <w:trPr>
          <w:trHeight w:val="331"/>
        </w:trPr>
        <w:tc>
          <w:tcPr>
            <w:tcW w:w="1188" w:type="dxa"/>
            <w:tcBorders>
              <w:top w:val="nil"/>
              <w:bottom w:val="nil"/>
            </w:tcBorders>
            <w:shd w:val="clear" w:color="auto" w:fill="DADADA"/>
          </w:tcPr>
          <w:p w14:paraId="2266D515" w14:textId="77777777" w:rsidR="00151BAD" w:rsidRDefault="00AC1F28">
            <w:pPr>
              <w:pStyle w:val="TableParagraph"/>
              <w:spacing w:before="23"/>
              <w:ind w:left="302"/>
              <w:jc w:val="left"/>
              <w:rPr>
                <w:sz w:val="24"/>
              </w:rPr>
            </w:pPr>
            <w:r>
              <w:rPr>
                <w:sz w:val="24"/>
              </w:rPr>
              <w:t>GX</w:t>
            </w:r>
          </w:p>
        </w:tc>
        <w:tc>
          <w:tcPr>
            <w:tcW w:w="1303" w:type="dxa"/>
            <w:tcBorders>
              <w:top w:val="nil"/>
              <w:bottom w:val="nil"/>
            </w:tcBorders>
            <w:shd w:val="clear" w:color="auto" w:fill="DADADA"/>
          </w:tcPr>
          <w:p w14:paraId="5E094006"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shd w:val="clear" w:color="auto" w:fill="DADADA"/>
          </w:tcPr>
          <w:p w14:paraId="23EA0544" w14:textId="77777777" w:rsidR="00151BAD" w:rsidRDefault="00AC1F28">
            <w:pPr>
              <w:pStyle w:val="TableParagraph"/>
              <w:spacing w:before="23"/>
              <w:ind w:left="144"/>
              <w:rPr>
                <w:sz w:val="24"/>
              </w:rPr>
            </w:pPr>
            <w:r>
              <w:rPr>
                <w:sz w:val="24"/>
              </w:rPr>
              <w:t>E</w:t>
            </w:r>
          </w:p>
        </w:tc>
        <w:tc>
          <w:tcPr>
            <w:tcW w:w="1397" w:type="dxa"/>
            <w:tcBorders>
              <w:top w:val="nil"/>
              <w:bottom w:val="nil"/>
            </w:tcBorders>
            <w:shd w:val="clear" w:color="auto" w:fill="DADADA"/>
          </w:tcPr>
          <w:p w14:paraId="63D8C86F" w14:textId="77777777" w:rsidR="00151BAD" w:rsidRDefault="00151BAD">
            <w:pPr>
              <w:pStyle w:val="TableParagraph"/>
              <w:spacing w:before="0"/>
              <w:jc w:val="left"/>
              <w:rPr>
                <w:sz w:val="24"/>
              </w:rPr>
            </w:pPr>
          </w:p>
        </w:tc>
        <w:tc>
          <w:tcPr>
            <w:tcW w:w="1428" w:type="dxa"/>
            <w:tcBorders>
              <w:top w:val="nil"/>
              <w:bottom w:val="nil"/>
            </w:tcBorders>
            <w:shd w:val="clear" w:color="auto" w:fill="DADADA"/>
          </w:tcPr>
          <w:p w14:paraId="0E8E3626" w14:textId="77777777" w:rsidR="00151BAD" w:rsidRDefault="00AC1F28">
            <w:pPr>
              <w:pStyle w:val="TableParagraph"/>
              <w:spacing w:before="23"/>
              <w:ind w:left="136" w:right="81"/>
              <w:rPr>
                <w:sz w:val="24"/>
              </w:rPr>
            </w:pPr>
            <w:r>
              <w:rPr>
                <w:sz w:val="24"/>
              </w:rPr>
              <w:t>MC49</w:t>
            </w:r>
          </w:p>
        </w:tc>
        <w:tc>
          <w:tcPr>
            <w:tcW w:w="2086" w:type="dxa"/>
            <w:tcBorders>
              <w:top w:val="nil"/>
              <w:bottom w:val="nil"/>
            </w:tcBorders>
            <w:shd w:val="clear" w:color="auto" w:fill="DADADA"/>
          </w:tcPr>
          <w:p w14:paraId="00C011E5" w14:textId="77777777" w:rsidR="00151BAD" w:rsidRDefault="00151BAD">
            <w:pPr>
              <w:pStyle w:val="TableParagraph"/>
              <w:spacing w:before="0"/>
              <w:jc w:val="left"/>
              <w:rPr>
                <w:sz w:val="24"/>
              </w:rPr>
            </w:pPr>
          </w:p>
        </w:tc>
      </w:tr>
      <w:tr w:rsidR="00151BAD" w14:paraId="1CC6EC2C" w14:textId="77777777">
        <w:trPr>
          <w:trHeight w:val="331"/>
        </w:trPr>
        <w:tc>
          <w:tcPr>
            <w:tcW w:w="1188" w:type="dxa"/>
            <w:tcBorders>
              <w:top w:val="nil"/>
              <w:bottom w:val="nil"/>
            </w:tcBorders>
          </w:tcPr>
          <w:p w14:paraId="095DF117" w14:textId="77777777" w:rsidR="00151BAD" w:rsidRDefault="00AC1F28">
            <w:pPr>
              <w:pStyle w:val="TableParagraph"/>
              <w:spacing w:before="23"/>
              <w:ind w:left="302"/>
              <w:jc w:val="left"/>
              <w:rPr>
                <w:sz w:val="24"/>
              </w:rPr>
            </w:pPr>
            <w:r>
              <w:rPr>
                <w:sz w:val="24"/>
              </w:rPr>
              <w:t>GX</w:t>
            </w:r>
          </w:p>
        </w:tc>
        <w:tc>
          <w:tcPr>
            <w:tcW w:w="1303" w:type="dxa"/>
            <w:tcBorders>
              <w:top w:val="nil"/>
              <w:bottom w:val="nil"/>
            </w:tcBorders>
          </w:tcPr>
          <w:p w14:paraId="73F6AF02"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tcPr>
          <w:p w14:paraId="59A4CDA5" w14:textId="77777777" w:rsidR="00151BAD" w:rsidRDefault="00AC1F28">
            <w:pPr>
              <w:pStyle w:val="TableParagraph"/>
              <w:spacing w:before="23"/>
              <w:ind w:left="144"/>
              <w:rPr>
                <w:sz w:val="24"/>
              </w:rPr>
            </w:pPr>
            <w:r>
              <w:rPr>
                <w:sz w:val="24"/>
              </w:rPr>
              <w:t>E</w:t>
            </w:r>
          </w:p>
        </w:tc>
        <w:tc>
          <w:tcPr>
            <w:tcW w:w="1397" w:type="dxa"/>
            <w:tcBorders>
              <w:top w:val="nil"/>
              <w:bottom w:val="nil"/>
            </w:tcBorders>
          </w:tcPr>
          <w:p w14:paraId="22721EC4" w14:textId="77777777" w:rsidR="00151BAD" w:rsidRDefault="00151BAD">
            <w:pPr>
              <w:pStyle w:val="TableParagraph"/>
              <w:spacing w:before="0"/>
              <w:jc w:val="left"/>
              <w:rPr>
                <w:sz w:val="24"/>
              </w:rPr>
            </w:pPr>
          </w:p>
        </w:tc>
        <w:tc>
          <w:tcPr>
            <w:tcW w:w="1428" w:type="dxa"/>
            <w:tcBorders>
              <w:top w:val="nil"/>
              <w:bottom w:val="nil"/>
            </w:tcBorders>
          </w:tcPr>
          <w:p w14:paraId="0F13074B" w14:textId="77777777" w:rsidR="00151BAD" w:rsidRDefault="00AC1F28">
            <w:pPr>
              <w:pStyle w:val="TableParagraph"/>
              <w:spacing w:before="23"/>
              <w:ind w:left="136" w:right="81"/>
              <w:rPr>
                <w:sz w:val="24"/>
              </w:rPr>
            </w:pPr>
            <w:r>
              <w:rPr>
                <w:sz w:val="24"/>
              </w:rPr>
              <w:t>MC49</w:t>
            </w:r>
          </w:p>
        </w:tc>
        <w:tc>
          <w:tcPr>
            <w:tcW w:w="2086" w:type="dxa"/>
            <w:tcBorders>
              <w:top w:val="nil"/>
              <w:bottom w:val="nil"/>
            </w:tcBorders>
          </w:tcPr>
          <w:p w14:paraId="680B83AA" w14:textId="77777777" w:rsidR="00151BAD" w:rsidRDefault="00151BAD">
            <w:pPr>
              <w:pStyle w:val="TableParagraph"/>
              <w:spacing w:before="0"/>
              <w:jc w:val="left"/>
              <w:rPr>
                <w:sz w:val="24"/>
              </w:rPr>
            </w:pPr>
          </w:p>
        </w:tc>
      </w:tr>
      <w:tr w:rsidR="00151BAD" w14:paraId="0E6FD258" w14:textId="77777777">
        <w:trPr>
          <w:trHeight w:val="331"/>
        </w:trPr>
        <w:tc>
          <w:tcPr>
            <w:tcW w:w="1188" w:type="dxa"/>
            <w:tcBorders>
              <w:top w:val="nil"/>
              <w:bottom w:val="nil"/>
            </w:tcBorders>
            <w:shd w:val="clear" w:color="auto" w:fill="DADADA"/>
          </w:tcPr>
          <w:p w14:paraId="165F1E8A" w14:textId="77777777" w:rsidR="00151BAD" w:rsidRDefault="00AC1F28">
            <w:pPr>
              <w:pStyle w:val="TableParagraph"/>
              <w:spacing w:before="23"/>
              <w:ind w:left="355"/>
              <w:jc w:val="left"/>
              <w:rPr>
                <w:sz w:val="24"/>
              </w:rPr>
            </w:pPr>
            <w:r>
              <w:rPr>
                <w:sz w:val="24"/>
              </w:rPr>
              <w:t>75</w:t>
            </w:r>
          </w:p>
        </w:tc>
        <w:tc>
          <w:tcPr>
            <w:tcW w:w="1303" w:type="dxa"/>
            <w:tcBorders>
              <w:top w:val="nil"/>
              <w:bottom w:val="nil"/>
            </w:tcBorders>
            <w:shd w:val="clear" w:color="auto" w:fill="DADADA"/>
          </w:tcPr>
          <w:p w14:paraId="5A2363B5" w14:textId="77777777" w:rsidR="00151BAD" w:rsidRDefault="00AC1F28">
            <w:pPr>
              <w:pStyle w:val="TableParagraph"/>
              <w:spacing w:before="23"/>
              <w:ind w:left="344" w:right="182"/>
              <w:rPr>
                <w:sz w:val="24"/>
              </w:rPr>
            </w:pPr>
            <w:r>
              <w:rPr>
                <w:sz w:val="24"/>
              </w:rPr>
              <w:t>PA</w:t>
            </w:r>
          </w:p>
        </w:tc>
        <w:tc>
          <w:tcPr>
            <w:tcW w:w="1615" w:type="dxa"/>
            <w:tcBorders>
              <w:top w:val="nil"/>
              <w:bottom w:val="nil"/>
            </w:tcBorders>
            <w:shd w:val="clear" w:color="auto" w:fill="DADADA"/>
          </w:tcPr>
          <w:p w14:paraId="1AB4ECD9" w14:textId="77777777" w:rsidR="00151BAD" w:rsidRDefault="00AC1F28">
            <w:pPr>
              <w:pStyle w:val="TableParagraph"/>
              <w:spacing w:before="23"/>
              <w:ind w:left="150"/>
              <w:rPr>
                <w:sz w:val="24"/>
              </w:rPr>
            </w:pPr>
            <w:r>
              <w:rPr>
                <w:w w:val="98"/>
                <w:sz w:val="24"/>
              </w:rPr>
              <w:t>X</w:t>
            </w:r>
          </w:p>
        </w:tc>
        <w:tc>
          <w:tcPr>
            <w:tcW w:w="1397" w:type="dxa"/>
            <w:tcBorders>
              <w:top w:val="nil"/>
              <w:bottom w:val="nil"/>
            </w:tcBorders>
            <w:shd w:val="clear" w:color="auto" w:fill="DADADA"/>
          </w:tcPr>
          <w:p w14:paraId="29EF0F5C" w14:textId="77777777" w:rsidR="00151BAD" w:rsidRDefault="00AC1F28">
            <w:pPr>
              <w:pStyle w:val="TableParagraph"/>
              <w:spacing w:before="23"/>
              <w:ind w:left="13"/>
              <w:rPr>
                <w:sz w:val="24"/>
              </w:rPr>
            </w:pPr>
            <w:r>
              <w:rPr>
                <w:w w:val="98"/>
                <w:sz w:val="24"/>
              </w:rPr>
              <w:t>O</w:t>
            </w:r>
          </w:p>
        </w:tc>
        <w:tc>
          <w:tcPr>
            <w:tcW w:w="1428" w:type="dxa"/>
            <w:tcBorders>
              <w:top w:val="nil"/>
              <w:bottom w:val="nil"/>
            </w:tcBorders>
            <w:shd w:val="clear" w:color="auto" w:fill="DADADA"/>
          </w:tcPr>
          <w:p w14:paraId="532CFDAF" w14:textId="77777777" w:rsidR="00151BAD" w:rsidRDefault="00AC1F28">
            <w:pPr>
              <w:pStyle w:val="TableParagraph"/>
              <w:spacing w:before="23"/>
              <w:ind w:left="136" w:right="86"/>
              <w:rPr>
                <w:sz w:val="24"/>
              </w:rPr>
            </w:pPr>
            <w:r>
              <w:rPr>
                <w:sz w:val="24"/>
              </w:rPr>
              <w:t>MC14</w:t>
            </w:r>
          </w:p>
        </w:tc>
        <w:tc>
          <w:tcPr>
            <w:tcW w:w="2086" w:type="dxa"/>
            <w:tcBorders>
              <w:top w:val="nil"/>
              <w:bottom w:val="nil"/>
            </w:tcBorders>
            <w:shd w:val="clear" w:color="auto" w:fill="DADADA"/>
          </w:tcPr>
          <w:p w14:paraId="000D046F" w14:textId="77777777" w:rsidR="00151BAD" w:rsidRDefault="00151BAD">
            <w:pPr>
              <w:pStyle w:val="TableParagraph"/>
              <w:spacing w:before="0"/>
              <w:jc w:val="left"/>
              <w:rPr>
                <w:sz w:val="24"/>
              </w:rPr>
            </w:pPr>
          </w:p>
        </w:tc>
      </w:tr>
    </w:tbl>
    <w:p w14:paraId="72E54066" w14:textId="77777777" w:rsidR="00151BAD" w:rsidRDefault="00151BAD">
      <w:pPr>
        <w:pStyle w:val="BodyText"/>
        <w:rPr>
          <w:sz w:val="20"/>
        </w:rPr>
      </w:pPr>
    </w:p>
    <w:p w14:paraId="5FE48D05" w14:textId="77777777" w:rsidR="00151BAD" w:rsidRDefault="00151BAD">
      <w:pPr>
        <w:pStyle w:val="BodyText"/>
        <w:spacing w:before="6"/>
        <w:rPr>
          <w:sz w:val="22"/>
        </w:rPr>
      </w:pPr>
    </w:p>
    <w:p w14:paraId="5E02EC48" w14:textId="77777777" w:rsidR="00151BAD" w:rsidRDefault="00AC1F28">
      <w:pPr>
        <w:pStyle w:val="Heading2"/>
        <w:numPr>
          <w:ilvl w:val="2"/>
          <w:numId w:val="5"/>
        </w:numPr>
        <w:tabs>
          <w:tab w:val="left" w:pos="1112"/>
        </w:tabs>
        <w:spacing w:before="89"/>
        <w:ind w:left="1111" w:hanging="811"/>
        <w:jc w:val="left"/>
      </w:pPr>
      <w:bookmarkStart w:id="13" w:name="13.3.5_Instructions_for_Registering_Fede"/>
      <w:bookmarkEnd w:id="13"/>
      <w:r>
        <w:t>Instructions</w:t>
      </w:r>
      <w:r>
        <w:rPr>
          <w:spacing w:val="-18"/>
        </w:rPr>
        <w:t xml:space="preserve"> </w:t>
      </w:r>
      <w:r>
        <w:t>for</w:t>
      </w:r>
      <w:r>
        <w:rPr>
          <w:spacing w:val="-9"/>
        </w:rPr>
        <w:t xml:space="preserve"> </w:t>
      </w:r>
      <w:r>
        <w:t>Registering</w:t>
      </w:r>
      <w:r>
        <w:rPr>
          <w:spacing w:val="-20"/>
        </w:rPr>
        <w:t xml:space="preserve"> </w:t>
      </w:r>
      <w:r>
        <w:t>Federal</w:t>
      </w:r>
      <w:r>
        <w:rPr>
          <w:spacing w:val="-16"/>
        </w:rPr>
        <w:t xml:space="preserve"> </w:t>
      </w:r>
      <w:r>
        <w:t>Aviation</w:t>
      </w:r>
      <w:r>
        <w:rPr>
          <w:spacing w:val="-23"/>
        </w:rPr>
        <w:t xml:space="preserve"> </w:t>
      </w:r>
      <w:r>
        <w:t>Administration</w:t>
      </w:r>
      <w:r>
        <w:rPr>
          <w:spacing w:val="-30"/>
        </w:rPr>
        <w:t xml:space="preserve"> </w:t>
      </w:r>
      <w:r>
        <w:t>(FAA)</w:t>
      </w:r>
      <w:r>
        <w:rPr>
          <w:spacing w:val="-13"/>
        </w:rPr>
        <w:t xml:space="preserve"> </w:t>
      </w:r>
      <w:r>
        <w:t>Activities</w:t>
      </w:r>
    </w:p>
    <w:p w14:paraId="312F5C7A" w14:textId="77777777" w:rsidR="00151BAD" w:rsidRDefault="00AC1F28">
      <w:pPr>
        <w:pStyle w:val="ListParagraph"/>
        <w:numPr>
          <w:ilvl w:val="3"/>
          <w:numId w:val="5"/>
        </w:numPr>
        <w:tabs>
          <w:tab w:val="left" w:pos="1020"/>
        </w:tabs>
        <w:spacing w:before="34" w:line="280" w:lineRule="auto"/>
        <w:ind w:right="1348"/>
        <w:rPr>
          <w:sz w:val="24"/>
        </w:rPr>
      </w:pPr>
      <w:r>
        <w:rPr>
          <w:sz w:val="24"/>
        </w:rPr>
        <w:t xml:space="preserve">This </w:t>
      </w:r>
      <w:r>
        <w:rPr>
          <w:spacing w:val="-3"/>
          <w:sz w:val="24"/>
        </w:rPr>
        <w:t xml:space="preserve">instruction </w:t>
      </w:r>
      <w:r>
        <w:rPr>
          <w:sz w:val="24"/>
        </w:rPr>
        <w:t xml:space="preserve">applies to </w:t>
      </w:r>
      <w:r>
        <w:rPr>
          <w:spacing w:val="-3"/>
          <w:sz w:val="24"/>
        </w:rPr>
        <w:t xml:space="preserve">items </w:t>
      </w:r>
      <w:r>
        <w:rPr>
          <w:spacing w:val="-4"/>
          <w:sz w:val="24"/>
        </w:rPr>
        <w:t xml:space="preserve">managed </w:t>
      </w:r>
      <w:r>
        <w:rPr>
          <w:sz w:val="24"/>
        </w:rPr>
        <w:t xml:space="preserve">by the </w:t>
      </w:r>
      <w:r>
        <w:rPr>
          <w:spacing w:val="-3"/>
          <w:sz w:val="24"/>
        </w:rPr>
        <w:t xml:space="preserve">Defense </w:t>
      </w:r>
      <w:r>
        <w:rPr>
          <w:sz w:val="24"/>
        </w:rPr>
        <w:t>Logistics Agency or General Services Administration</w:t>
      </w:r>
      <w:r>
        <w:rPr>
          <w:spacing w:val="-10"/>
          <w:sz w:val="24"/>
        </w:rPr>
        <w:t xml:space="preserve"> </w:t>
      </w:r>
      <w:r>
        <w:rPr>
          <w:sz w:val="24"/>
        </w:rPr>
        <w:t>in</w:t>
      </w:r>
      <w:r>
        <w:rPr>
          <w:spacing w:val="-12"/>
          <w:sz w:val="24"/>
        </w:rPr>
        <w:t xml:space="preserve"> </w:t>
      </w:r>
      <w:r>
        <w:rPr>
          <w:sz w:val="24"/>
        </w:rPr>
        <w:t>support</w:t>
      </w:r>
      <w:r>
        <w:rPr>
          <w:spacing w:val="-9"/>
          <w:sz w:val="24"/>
        </w:rPr>
        <w:t xml:space="preserve"> </w:t>
      </w:r>
      <w:r>
        <w:rPr>
          <w:sz w:val="24"/>
        </w:rPr>
        <w:t>of</w:t>
      </w:r>
      <w:r>
        <w:rPr>
          <w:spacing w:val="-13"/>
          <w:sz w:val="24"/>
        </w:rPr>
        <w:t xml:space="preserve"> </w:t>
      </w:r>
      <w:r>
        <w:rPr>
          <w:sz w:val="24"/>
        </w:rPr>
        <w:t>FAA</w:t>
      </w:r>
      <w:r>
        <w:rPr>
          <w:spacing w:val="-8"/>
          <w:sz w:val="24"/>
        </w:rPr>
        <w:t xml:space="preserve"> </w:t>
      </w:r>
      <w:r>
        <w:rPr>
          <w:sz w:val="24"/>
        </w:rPr>
        <w:t>activities</w:t>
      </w:r>
      <w:r>
        <w:rPr>
          <w:spacing w:val="-3"/>
          <w:sz w:val="24"/>
        </w:rPr>
        <w:t xml:space="preserve"> </w:t>
      </w:r>
      <w:r>
        <w:rPr>
          <w:sz w:val="24"/>
        </w:rPr>
        <w:t>in</w:t>
      </w:r>
      <w:r>
        <w:rPr>
          <w:spacing w:val="-12"/>
          <w:sz w:val="24"/>
        </w:rPr>
        <w:t xml:space="preserve"> </w:t>
      </w:r>
      <w:r>
        <w:rPr>
          <w:sz w:val="24"/>
        </w:rPr>
        <w:t>accordance</w:t>
      </w:r>
      <w:r>
        <w:rPr>
          <w:spacing w:val="-6"/>
          <w:sz w:val="24"/>
        </w:rPr>
        <w:t xml:space="preserve"> </w:t>
      </w:r>
      <w:r>
        <w:rPr>
          <w:sz w:val="24"/>
        </w:rPr>
        <w:t>with</w:t>
      </w:r>
      <w:r>
        <w:rPr>
          <w:spacing w:val="-10"/>
          <w:sz w:val="24"/>
        </w:rPr>
        <w:t xml:space="preserve"> </w:t>
      </w:r>
      <w:r>
        <w:rPr>
          <w:sz w:val="24"/>
        </w:rPr>
        <w:t>DoD</w:t>
      </w:r>
      <w:r>
        <w:rPr>
          <w:spacing w:val="-5"/>
          <w:sz w:val="24"/>
        </w:rPr>
        <w:t xml:space="preserve"> </w:t>
      </w:r>
      <w:r>
        <w:rPr>
          <w:sz w:val="24"/>
        </w:rPr>
        <w:t>Directive</w:t>
      </w:r>
      <w:r>
        <w:rPr>
          <w:spacing w:val="-6"/>
          <w:sz w:val="24"/>
        </w:rPr>
        <w:t xml:space="preserve"> </w:t>
      </w:r>
      <w:r>
        <w:rPr>
          <w:sz w:val="24"/>
        </w:rPr>
        <w:t>5030.47,</w:t>
      </w:r>
      <w:r>
        <w:rPr>
          <w:spacing w:val="-7"/>
          <w:sz w:val="24"/>
        </w:rPr>
        <w:t xml:space="preserve"> </w:t>
      </w:r>
      <w:r>
        <w:rPr>
          <w:sz w:val="24"/>
        </w:rPr>
        <w:t>National Supply</w:t>
      </w:r>
      <w:r>
        <w:rPr>
          <w:spacing w:val="-8"/>
          <w:sz w:val="24"/>
        </w:rPr>
        <w:t xml:space="preserve"> </w:t>
      </w:r>
      <w:r>
        <w:rPr>
          <w:spacing w:val="-4"/>
          <w:sz w:val="24"/>
        </w:rPr>
        <w:t>System.</w:t>
      </w:r>
    </w:p>
    <w:p w14:paraId="00FB7164" w14:textId="77777777" w:rsidR="00151BAD" w:rsidRDefault="00AC1F28">
      <w:pPr>
        <w:pStyle w:val="ListParagraph"/>
        <w:numPr>
          <w:ilvl w:val="3"/>
          <w:numId w:val="5"/>
        </w:numPr>
        <w:tabs>
          <w:tab w:val="left" w:pos="1020"/>
        </w:tabs>
        <w:spacing w:before="195" w:line="276" w:lineRule="auto"/>
        <w:ind w:right="727"/>
      </w:pPr>
      <w:r>
        <w:rPr>
          <w:spacing w:val="-4"/>
          <w:sz w:val="24"/>
        </w:rPr>
        <w:t xml:space="preserve">Upon </w:t>
      </w:r>
      <w:r>
        <w:rPr>
          <w:spacing w:val="-5"/>
          <w:sz w:val="24"/>
        </w:rPr>
        <w:t xml:space="preserve">receipt </w:t>
      </w:r>
      <w:r>
        <w:rPr>
          <w:sz w:val="24"/>
        </w:rPr>
        <w:t xml:space="preserve">of </w:t>
      </w:r>
      <w:r>
        <w:rPr>
          <w:spacing w:val="-4"/>
          <w:sz w:val="24"/>
        </w:rPr>
        <w:t xml:space="preserve">the </w:t>
      </w:r>
      <w:r>
        <w:rPr>
          <w:spacing w:val="-5"/>
          <w:sz w:val="24"/>
        </w:rPr>
        <w:t xml:space="preserve">annotated </w:t>
      </w:r>
      <w:r>
        <w:rPr>
          <w:spacing w:val="-3"/>
          <w:sz w:val="24"/>
        </w:rPr>
        <w:t xml:space="preserve">listing </w:t>
      </w:r>
      <w:r>
        <w:rPr>
          <w:sz w:val="24"/>
        </w:rPr>
        <w:t xml:space="preserve">returned in accordance </w:t>
      </w:r>
      <w:r>
        <w:rPr>
          <w:spacing w:val="-4"/>
          <w:sz w:val="24"/>
        </w:rPr>
        <w:t xml:space="preserve">with </w:t>
      </w:r>
      <w:r>
        <w:rPr>
          <w:sz w:val="24"/>
        </w:rPr>
        <w:t xml:space="preserve">procedures in </w:t>
      </w:r>
      <w:r>
        <w:rPr>
          <w:spacing w:val="-6"/>
          <w:sz w:val="24"/>
        </w:rPr>
        <w:t xml:space="preserve">DLAR </w:t>
      </w:r>
      <w:r>
        <w:rPr>
          <w:sz w:val="24"/>
        </w:rPr>
        <w:t xml:space="preserve">4140.56, Recording of </w:t>
      </w:r>
      <w:r>
        <w:rPr>
          <w:spacing w:val="-3"/>
          <w:sz w:val="24"/>
        </w:rPr>
        <w:t xml:space="preserve">User </w:t>
      </w:r>
      <w:r>
        <w:rPr>
          <w:sz w:val="24"/>
        </w:rPr>
        <w:t xml:space="preserve">Interest, </w:t>
      </w:r>
      <w:r>
        <w:rPr>
          <w:spacing w:val="-4"/>
          <w:sz w:val="24"/>
        </w:rPr>
        <w:t xml:space="preserve">the </w:t>
      </w:r>
      <w:r>
        <w:rPr>
          <w:spacing w:val="-5"/>
          <w:sz w:val="24"/>
        </w:rPr>
        <w:t xml:space="preserve">Integrated </w:t>
      </w:r>
      <w:r>
        <w:rPr>
          <w:sz w:val="24"/>
        </w:rPr>
        <w:t xml:space="preserve">Materiel Manager </w:t>
      </w:r>
      <w:r>
        <w:rPr>
          <w:spacing w:val="-3"/>
          <w:sz w:val="24"/>
        </w:rPr>
        <w:t xml:space="preserve">(IMM) </w:t>
      </w:r>
      <w:r>
        <w:rPr>
          <w:spacing w:val="-4"/>
          <w:sz w:val="24"/>
        </w:rPr>
        <w:t xml:space="preserve">will </w:t>
      </w:r>
      <w:r>
        <w:rPr>
          <w:sz w:val="24"/>
        </w:rPr>
        <w:t xml:space="preserve">prepare </w:t>
      </w:r>
      <w:r>
        <w:rPr>
          <w:spacing w:val="-4"/>
          <w:sz w:val="24"/>
        </w:rPr>
        <w:t xml:space="preserve">and </w:t>
      </w:r>
      <w:r>
        <w:rPr>
          <w:sz w:val="24"/>
        </w:rPr>
        <w:t xml:space="preserve">submit to Logistics Information Services </w:t>
      </w:r>
      <w:r>
        <w:rPr>
          <w:spacing w:val="-3"/>
          <w:sz w:val="24"/>
        </w:rPr>
        <w:t xml:space="preserve">the </w:t>
      </w:r>
      <w:r>
        <w:rPr>
          <w:sz w:val="24"/>
        </w:rPr>
        <w:t xml:space="preserve">appropriate data </w:t>
      </w:r>
      <w:r>
        <w:t>to record the FAA in the FLIS as</w:t>
      </w:r>
      <w:r>
        <w:rPr>
          <w:spacing w:val="-27"/>
        </w:rPr>
        <w:t xml:space="preserve"> </w:t>
      </w:r>
      <w:r>
        <w:t>follows:</w:t>
      </w:r>
    </w:p>
    <w:p w14:paraId="4939BE3A" w14:textId="77777777" w:rsidR="00151BAD" w:rsidRDefault="00151BAD">
      <w:pPr>
        <w:pStyle w:val="BodyText"/>
        <w:spacing w:before="4"/>
      </w:pPr>
    </w:p>
    <w:tbl>
      <w:tblPr>
        <w:tblW w:w="0" w:type="auto"/>
        <w:tblInd w:w="3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1528"/>
        <w:gridCol w:w="1914"/>
      </w:tblGrid>
      <w:tr w:rsidR="00151BAD" w14:paraId="5A339A29" w14:textId="77777777">
        <w:trPr>
          <w:trHeight w:val="266"/>
        </w:trPr>
        <w:tc>
          <w:tcPr>
            <w:tcW w:w="1406" w:type="dxa"/>
          </w:tcPr>
          <w:p w14:paraId="47439A0D" w14:textId="77777777" w:rsidR="00151BAD" w:rsidRDefault="00AC1F28">
            <w:pPr>
              <w:pStyle w:val="TableParagraph"/>
              <w:spacing w:before="0" w:line="246" w:lineRule="exact"/>
              <w:ind w:left="124" w:right="354"/>
              <w:rPr>
                <w:b/>
                <w:sz w:val="24"/>
              </w:rPr>
            </w:pPr>
            <w:r>
              <w:rPr>
                <w:b/>
                <w:sz w:val="24"/>
                <w:u w:val="thick"/>
              </w:rPr>
              <w:t>IMM</w:t>
            </w:r>
          </w:p>
        </w:tc>
        <w:tc>
          <w:tcPr>
            <w:tcW w:w="1528" w:type="dxa"/>
          </w:tcPr>
          <w:p w14:paraId="0779C802" w14:textId="77777777" w:rsidR="00151BAD" w:rsidRDefault="00AC1F28">
            <w:pPr>
              <w:pStyle w:val="TableParagraph"/>
              <w:spacing w:before="0" w:line="246" w:lineRule="exact"/>
              <w:ind w:left="455" w:right="300"/>
              <w:rPr>
                <w:b/>
                <w:sz w:val="24"/>
              </w:rPr>
            </w:pPr>
            <w:r>
              <w:rPr>
                <w:b/>
                <w:sz w:val="24"/>
                <w:u w:val="thick"/>
              </w:rPr>
              <w:t>SICA</w:t>
            </w:r>
          </w:p>
        </w:tc>
        <w:tc>
          <w:tcPr>
            <w:tcW w:w="1914" w:type="dxa"/>
          </w:tcPr>
          <w:p w14:paraId="65FA9BB0" w14:textId="77777777" w:rsidR="00151BAD" w:rsidRDefault="00AC1F28">
            <w:pPr>
              <w:pStyle w:val="TableParagraph"/>
              <w:spacing w:before="0" w:line="246" w:lineRule="exact"/>
              <w:ind w:left="430" w:right="320"/>
              <w:rPr>
                <w:b/>
                <w:sz w:val="24"/>
              </w:rPr>
            </w:pPr>
            <w:r>
              <w:rPr>
                <w:b/>
                <w:sz w:val="24"/>
                <w:u w:val="thick"/>
              </w:rPr>
              <w:t>MOE Rule</w:t>
            </w:r>
          </w:p>
        </w:tc>
      </w:tr>
      <w:tr w:rsidR="00151BAD" w14:paraId="269237C6" w14:textId="77777777">
        <w:trPr>
          <w:trHeight w:val="266"/>
        </w:trPr>
        <w:tc>
          <w:tcPr>
            <w:tcW w:w="1406" w:type="dxa"/>
            <w:tcBorders>
              <w:bottom w:val="nil"/>
            </w:tcBorders>
            <w:shd w:val="clear" w:color="auto" w:fill="DADADA"/>
          </w:tcPr>
          <w:p w14:paraId="08ADEDF7" w14:textId="77777777" w:rsidR="00151BAD" w:rsidRDefault="00AC1F28">
            <w:pPr>
              <w:pStyle w:val="TableParagraph"/>
              <w:spacing w:before="1" w:line="245" w:lineRule="exact"/>
              <w:ind w:left="124" w:right="353"/>
              <w:rPr>
                <w:sz w:val="24"/>
              </w:rPr>
            </w:pPr>
            <w:r>
              <w:rPr>
                <w:sz w:val="24"/>
              </w:rPr>
              <w:t>GX</w:t>
            </w:r>
          </w:p>
        </w:tc>
        <w:tc>
          <w:tcPr>
            <w:tcW w:w="1528" w:type="dxa"/>
            <w:tcBorders>
              <w:bottom w:val="nil"/>
            </w:tcBorders>
            <w:shd w:val="clear" w:color="auto" w:fill="DADADA"/>
          </w:tcPr>
          <w:p w14:paraId="138ED2C2" w14:textId="77777777" w:rsidR="00151BAD" w:rsidRDefault="00AC1F28">
            <w:pPr>
              <w:pStyle w:val="TableParagraph"/>
              <w:spacing w:before="1" w:line="245" w:lineRule="exact"/>
              <w:ind w:left="455" w:right="274"/>
              <w:rPr>
                <w:sz w:val="24"/>
              </w:rPr>
            </w:pPr>
            <w:r>
              <w:rPr>
                <w:sz w:val="24"/>
              </w:rPr>
              <w:t>48</w:t>
            </w:r>
          </w:p>
        </w:tc>
        <w:tc>
          <w:tcPr>
            <w:tcW w:w="1914" w:type="dxa"/>
            <w:tcBorders>
              <w:bottom w:val="nil"/>
            </w:tcBorders>
            <w:shd w:val="clear" w:color="auto" w:fill="DADADA"/>
          </w:tcPr>
          <w:p w14:paraId="69380E87" w14:textId="77777777" w:rsidR="00151BAD" w:rsidRDefault="00AC1F28">
            <w:pPr>
              <w:pStyle w:val="TableParagraph"/>
              <w:spacing w:before="1" w:line="245" w:lineRule="exact"/>
              <w:ind w:left="430" w:right="317"/>
              <w:rPr>
                <w:sz w:val="24"/>
              </w:rPr>
            </w:pPr>
            <w:r>
              <w:rPr>
                <w:sz w:val="24"/>
              </w:rPr>
              <w:t>BGX1</w:t>
            </w:r>
          </w:p>
        </w:tc>
      </w:tr>
    </w:tbl>
    <w:p w14:paraId="52725B87" w14:textId="77777777" w:rsidR="00151BAD" w:rsidRDefault="00151BAD">
      <w:pPr>
        <w:spacing w:line="245" w:lineRule="exact"/>
        <w:rPr>
          <w:sz w:val="24"/>
        </w:rPr>
        <w:sectPr w:rsidR="00151BAD">
          <w:pgSz w:w="12240" w:h="15840"/>
          <w:pgMar w:top="1120" w:right="300" w:bottom="920" w:left="300" w:header="0" w:footer="645" w:gutter="0"/>
          <w:cols w:space="720"/>
        </w:sectPr>
      </w:pPr>
    </w:p>
    <w:tbl>
      <w:tblPr>
        <w:tblW w:w="0" w:type="auto"/>
        <w:tblInd w:w="3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528"/>
        <w:gridCol w:w="1890"/>
      </w:tblGrid>
      <w:tr w:rsidR="00151BAD" w14:paraId="167C9437" w14:textId="77777777">
        <w:trPr>
          <w:trHeight w:val="270"/>
        </w:trPr>
        <w:tc>
          <w:tcPr>
            <w:tcW w:w="1298" w:type="dxa"/>
          </w:tcPr>
          <w:p w14:paraId="082E3784" w14:textId="77777777" w:rsidR="00151BAD" w:rsidRDefault="00AC1F28">
            <w:pPr>
              <w:pStyle w:val="TableParagraph"/>
              <w:spacing w:before="0" w:line="251" w:lineRule="exact"/>
              <w:ind w:left="353" w:right="348"/>
              <w:rPr>
                <w:b/>
                <w:sz w:val="24"/>
              </w:rPr>
            </w:pPr>
            <w:r>
              <w:rPr>
                <w:b/>
                <w:sz w:val="24"/>
                <w:u w:val="thick"/>
              </w:rPr>
              <w:lastRenderedPageBreak/>
              <w:t>IMM</w:t>
            </w:r>
          </w:p>
        </w:tc>
        <w:tc>
          <w:tcPr>
            <w:tcW w:w="1528" w:type="dxa"/>
          </w:tcPr>
          <w:p w14:paraId="701484E3" w14:textId="77777777" w:rsidR="00151BAD" w:rsidRDefault="00AC1F28">
            <w:pPr>
              <w:pStyle w:val="TableParagraph"/>
              <w:spacing w:before="0" w:line="251" w:lineRule="exact"/>
              <w:ind w:left="380" w:right="374"/>
              <w:rPr>
                <w:b/>
                <w:sz w:val="24"/>
              </w:rPr>
            </w:pPr>
            <w:r>
              <w:rPr>
                <w:b/>
                <w:sz w:val="24"/>
                <w:u w:val="thick"/>
              </w:rPr>
              <w:t>SICA</w:t>
            </w:r>
          </w:p>
        </w:tc>
        <w:tc>
          <w:tcPr>
            <w:tcW w:w="1890" w:type="dxa"/>
          </w:tcPr>
          <w:p w14:paraId="5E3AF2AC" w14:textId="77777777" w:rsidR="00151BAD" w:rsidRDefault="00AC1F28">
            <w:pPr>
              <w:pStyle w:val="TableParagraph"/>
              <w:spacing w:before="0" w:line="251" w:lineRule="exact"/>
              <w:ind w:left="370" w:right="356"/>
              <w:rPr>
                <w:b/>
                <w:sz w:val="24"/>
              </w:rPr>
            </w:pPr>
            <w:r>
              <w:rPr>
                <w:b/>
                <w:sz w:val="24"/>
                <w:u w:val="thick"/>
              </w:rPr>
              <w:t>MOE Rule</w:t>
            </w:r>
          </w:p>
        </w:tc>
      </w:tr>
      <w:tr w:rsidR="00151BAD" w14:paraId="3E77AE2B" w14:textId="77777777">
        <w:trPr>
          <w:trHeight w:val="271"/>
        </w:trPr>
        <w:tc>
          <w:tcPr>
            <w:tcW w:w="1298" w:type="dxa"/>
            <w:tcBorders>
              <w:bottom w:val="nil"/>
            </w:tcBorders>
            <w:shd w:val="clear" w:color="auto" w:fill="DADADA"/>
          </w:tcPr>
          <w:p w14:paraId="444ED2C1" w14:textId="77777777" w:rsidR="00151BAD" w:rsidRDefault="00AC1F28">
            <w:pPr>
              <w:pStyle w:val="TableParagraph"/>
              <w:spacing w:before="0" w:line="251" w:lineRule="exact"/>
              <w:ind w:left="353" w:right="346"/>
              <w:rPr>
                <w:sz w:val="24"/>
              </w:rPr>
            </w:pPr>
            <w:r>
              <w:rPr>
                <w:sz w:val="24"/>
              </w:rPr>
              <w:t>GX</w:t>
            </w:r>
          </w:p>
        </w:tc>
        <w:tc>
          <w:tcPr>
            <w:tcW w:w="1528" w:type="dxa"/>
            <w:tcBorders>
              <w:bottom w:val="nil"/>
            </w:tcBorders>
            <w:shd w:val="clear" w:color="auto" w:fill="DADADA"/>
          </w:tcPr>
          <w:p w14:paraId="1EF8089D" w14:textId="77777777" w:rsidR="00151BAD" w:rsidRDefault="00AC1F28">
            <w:pPr>
              <w:pStyle w:val="TableParagraph"/>
              <w:spacing w:before="0" w:line="251" w:lineRule="exact"/>
              <w:ind w:left="378" w:right="374"/>
              <w:rPr>
                <w:sz w:val="24"/>
              </w:rPr>
            </w:pPr>
            <w:r>
              <w:rPr>
                <w:sz w:val="24"/>
              </w:rPr>
              <w:t>48</w:t>
            </w:r>
          </w:p>
        </w:tc>
        <w:tc>
          <w:tcPr>
            <w:tcW w:w="1890" w:type="dxa"/>
            <w:tcBorders>
              <w:bottom w:val="nil"/>
            </w:tcBorders>
            <w:shd w:val="clear" w:color="auto" w:fill="DADADA"/>
          </w:tcPr>
          <w:p w14:paraId="2C6F21FD" w14:textId="77777777" w:rsidR="00151BAD" w:rsidRDefault="00AC1F28">
            <w:pPr>
              <w:pStyle w:val="TableParagraph"/>
              <w:spacing w:before="0" w:line="251" w:lineRule="exact"/>
              <w:ind w:left="363" w:right="356"/>
              <w:rPr>
                <w:sz w:val="24"/>
              </w:rPr>
            </w:pPr>
            <w:r>
              <w:rPr>
                <w:sz w:val="24"/>
              </w:rPr>
              <w:t>BGX1</w:t>
            </w:r>
          </w:p>
        </w:tc>
      </w:tr>
      <w:tr w:rsidR="00151BAD" w14:paraId="5AD547F0" w14:textId="77777777">
        <w:trPr>
          <w:trHeight w:val="323"/>
        </w:trPr>
        <w:tc>
          <w:tcPr>
            <w:tcW w:w="1298" w:type="dxa"/>
            <w:tcBorders>
              <w:top w:val="nil"/>
              <w:bottom w:val="nil"/>
            </w:tcBorders>
          </w:tcPr>
          <w:p w14:paraId="1061777F" w14:textId="77777777" w:rsidR="00151BAD" w:rsidRDefault="00AC1F28">
            <w:pPr>
              <w:pStyle w:val="TableParagraph"/>
              <w:spacing w:before="18"/>
              <w:ind w:left="353" w:right="346"/>
              <w:rPr>
                <w:sz w:val="24"/>
              </w:rPr>
            </w:pPr>
            <w:r>
              <w:rPr>
                <w:sz w:val="24"/>
              </w:rPr>
              <w:t>GX</w:t>
            </w:r>
          </w:p>
        </w:tc>
        <w:tc>
          <w:tcPr>
            <w:tcW w:w="1528" w:type="dxa"/>
            <w:tcBorders>
              <w:top w:val="nil"/>
              <w:bottom w:val="nil"/>
            </w:tcBorders>
          </w:tcPr>
          <w:p w14:paraId="06320EBE" w14:textId="77777777" w:rsidR="00151BAD" w:rsidRDefault="00AC1F28">
            <w:pPr>
              <w:pStyle w:val="TableParagraph"/>
              <w:spacing w:before="18"/>
              <w:ind w:left="378" w:right="374"/>
              <w:rPr>
                <w:sz w:val="24"/>
              </w:rPr>
            </w:pPr>
            <w:r>
              <w:rPr>
                <w:sz w:val="24"/>
              </w:rPr>
              <w:t>48</w:t>
            </w:r>
          </w:p>
        </w:tc>
        <w:tc>
          <w:tcPr>
            <w:tcW w:w="1890" w:type="dxa"/>
            <w:tcBorders>
              <w:top w:val="nil"/>
              <w:bottom w:val="nil"/>
            </w:tcBorders>
          </w:tcPr>
          <w:p w14:paraId="496C4D10" w14:textId="77777777" w:rsidR="00151BAD" w:rsidRDefault="00AC1F28">
            <w:pPr>
              <w:pStyle w:val="TableParagraph"/>
              <w:spacing w:before="18"/>
              <w:ind w:left="361" w:right="356"/>
              <w:rPr>
                <w:sz w:val="24"/>
              </w:rPr>
            </w:pPr>
            <w:r>
              <w:rPr>
                <w:sz w:val="24"/>
              </w:rPr>
              <w:t>BGXT</w:t>
            </w:r>
          </w:p>
        </w:tc>
      </w:tr>
      <w:tr w:rsidR="00151BAD" w14:paraId="6ABE5F4F" w14:textId="77777777">
        <w:trPr>
          <w:trHeight w:val="326"/>
        </w:trPr>
        <w:tc>
          <w:tcPr>
            <w:tcW w:w="1298" w:type="dxa"/>
            <w:tcBorders>
              <w:top w:val="nil"/>
              <w:bottom w:val="nil"/>
            </w:tcBorders>
            <w:shd w:val="clear" w:color="auto" w:fill="DADADA"/>
          </w:tcPr>
          <w:p w14:paraId="433595F5" w14:textId="77777777" w:rsidR="00151BAD" w:rsidRDefault="00AC1F28">
            <w:pPr>
              <w:pStyle w:val="TableParagraph"/>
              <w:spacing w:before="18"/>
              <w:ind w:left="353" w:right="346"/>
              <w:rPr>
                <w:sz w:val="24"/>
              </w:rPr>
            </w:pPr>
            <w:r>
              <w:rPr>
                <w:sz w:val="24"/>
              </w:rPr>
              <w:t>GX</w:t>
            </w:r>
          </w:p>
        </w:tc>
        <w:tc>
          <w:tcPr>
            <w:tcW w:w="1528" w:type="dxa"/>
            <w:tcBorders>
              <w:top w:val="nil"/>
              <w:bottom w:val="nil"/>
            </w:tcBorders>
            <w:shd w:val="clear" w:color="auto" w:fill="DADADA"/>
          </w:tcPr>
          <w:p w14:paraId="79C6B4B0" w14:textId="77777777" w:rsidR="00151BAD" w:rsidRDefault="00AC1F28">
            <w:pPr>
              <w:pStyle w:val="TableParagraph"/>
              <w:spacing w:before="18"/>
              <w:ind w:left="378" w:right="374"/>
              <w:rPr>
                <w:sz w:val="24"/>
              </w:rPr>
            </w:pPr>
            <w:r>
              <w:rPr>
                <w:sz w:val="24"/>
              </w:rPr>
              <w:t>48</w:t>
            </w:r>
          </w:p>
        </w:tc>
        <w:tc>
          <w:tcPr>
            <w:tcW w:w="1890" w:type="dxa"/>
            <w:tcBorders>
              <w:top w:val="nil"/>
              <w:bottom w:val="nil"/>
            </w:tcBorders>
            <w:shd w:val="clear" w:color="auto" w:fill="DADADA"/>
          </w:tcPr>
          <w:p w14:paraId="570EB83A" w14:textId="77777777" w:rsidR="00151BAD" w:rsidRDefault="00AC1F28">
            <w:pPr>
              <w:pStyle w:val="TableParagraph"/>
              <w:spacing w:before="18"/>
              <w:ind w:left="364" w:right="356"/>
              <w:rPr>
                <w:sz w:val="24"/>
              </w:rPr>
            </w:pPr>
            <w:r>
              <w:rPr>
                <w:sz w:val="24"/>
              </w:rPr>
              <w:t>BGXZ</w:t>
            </w:r>
          </w:p>
        </w:tc>
      </w:tr>
      <w:tr w:rsidR="00151BAD" w14:paraId="4B066C35" w14:textId="77777777">
        <w:trPr>
          <w:trHeight w:val="326"/>
        </w:trPr>
        <w:tc>
          <w:tcPr>
            <w:tcW w:w="1298" w:type="dxa"/>
            <w:tcBorders>
              <w:top w:val="nil"/>
              <w:bottom w:val="nil"/>
            </w:tcBorders>
          </w:tcPr>
          <w:p w14:paraId="245B5C87" w14:textId="77777777" w:rsidR="00151BAD" w:rsidRDefault="00AC1F28">
            <w:pPr>
              <w:pStyle w:val="TableParagraph"/>
              <w:spacing w:before="18"/>
              <w:ind w:left="353" w:right="346"/>
              <w:rPr>
                <w:sz w:val="24"/>
              </w:rPr>
            </w:pPr>
            <w:r>
              <w:rPr>
                <w:sz w:val="24"/>
              </w:rPr>
              <w:t>GX</w:t>
            </w:r>
          </w:p>
        </w:tc>
        <w:tc>
          <w:tcPr>
            <w:tcW w:w="1528" w:type="dxa"/>
            <w:tcBorders>
              <w:top w:val="nil"/>
              <w:bottom w:val="nil"/>
            </w:tcBorders>
          </w:tcPr>
          <w:p w14:paraId="5FF96010" w14:textId="77777777" w:rsidR="00151BAD" w:rsidRDefault="00AC1F28">
            <w:pPr>
              <w:pStyle w:val="TableParagraph"/>
              <w:spacing w:before="18"/>
              <w:ind w:left="378" w:right="374"/>
              <w:rPr>
                <w:sz w:val="24"/>
              </w:rPr>
            </w:pPr>
            <w:r>
              <w:rPr>
                <w:sz w:val="24"/>
              </w:rPr>
              <w:t>48</w:t>
            </w:r>
          </w:p>
        </w:tc>
        <w:tc>
          <w:tcPr>
            <w:tcW w:w="1890" w:type="dxa"/>
            <w:tcBorders>
              <w:top w:val="nil"/>
              <w:bottom w:val="nil"/>
            </w:tcBorders>
          </w:tcPr>
          <w:p w14:paraId="7CE7286A" w14:textId="77777777" w:rsidR="00151BAD" w:rsidRDefault="00AC1F28">
            <w:pPr>
              <w:pStyle w:val="TableParagraph"/>
              <w:spacing w:before="18"/>
              <w:ind w:left="363" w:right="356"/>
              <w:rPr>
                <w:sz w:val="24"/>
              </w:rPr>
            </w:pPr>
            <w:r>
              <w:rPr>
                <w:sz w:val="24"/>
              </w:rPr>
              <w:t>BGX2</w:t>
            </w:r>
          </w:p>
        </w:tc>
      </w:tr>
      <w:tr w:rsidR="00151BAD" w14:paraId="3F1DCADE" w14:textId="77777777">
        <w:trPr>
          <w:trHeight w:val="324"/>
        </w:trPr>
        <w:tc>
          <w:tcPr>
            <w:tcW w:w="1298" w:type="dxa"/>
            <w:tcBorders>
              <w:top w:val="nil"/>
              <w:bottom w:val="nil"/>
            </w:tcBorders>
            <w:shd w:val="clear" w:color="auto" w:fill="DADADA"/>
          </w:tcPr>
          <w:p w14:paraId="50721747" w14:textId="77777777" w:rsidR="00151BAD" w:rsidRDefault="00AC1F28">
            <w:pPr>
              <w:pStyle w:val="TableParagraph"/>
              <w:spacing w:before="16"/>
              <w:ind w:left="353" w:right="346"/>
              <w:rPr>
                <w:sz w:val="24"/>
              </w:rPr>
            </w:pPr>
            <w:r>
              <w:rPr>
                <w:sz w:val="24"/>
              </w:rPr>
              <w:t>GX</w:t>
            </w:r>
          </w:p>
        </w:tc>
        <w:tc>
          <w:tcPr>
            <w:tcW w:w="1528" w:type="dxa"/>
            <w:tcBorders>
              <w:top w:val="nil"/>
              <w:bottom w:val="nil"/>
            </w:tcBorders>
            <w:shd w:val="clear" w:color="auto" w:fill="DADADA"/>
          </w:tcPr>
          <w:p w14:paraId="43F3D975" w14:textId="77777777" w:rsidR="00151BAD" w:rsidRDefault="00AC1F28">
            <w:pPr>
              <w:pStyle w:val="TableParagraph"/>
              <w:spacing w:before="16"/>
              <w:ind w:left="378" w:right="374"/>
              <w:rPr>
                <w:sz w:val="24"/>
              </w:rPr>
            </w:pPr>
            <w:r>
              <w:rPr>
                <w:sz w:val="24"/>
              </w:rPr>
              <w:t>48</w:t>
            </w:r>
          </w:p>
        </w:tc>
        <w:tc>
          <w:tcPr>
            <w:tcW w:w="1890" w:type="dxa"/>
            <w:tcBorders>
              <w:top w:val="nil"/>
              <w:bottom w:val="nil"/>
            </w:tcBorders>
            <w:shd w:val="clear" w:color="auto" w:fill="DADADA"/>
          </w:tcPr>
          <w:p w14:paraId="7CEA2F19" w14:textId="77777777" w:rsidR="00151BAD" w:rsidRDefault="00AC1F28">
            <w:pPr>
              <w:pStyle w:val="TableParagraph"/>
              <w:spacing w:before="16"/>
              <w:ind w:left="363" w:right="356"/>
              <w:rPr>
                <w:sz w:val="24"/>
              </w:rPr>
            </w:pPr>
            <w:r>
              <w:rPr>
                <w:sz w:val="24"/>
              </w:rPr>
              <w:t>BGX1</w:t>
            </w:r>
          </w:p>
        </w:tc>
      </w:tr>
      <w:tr w:rsidR="00151BAD" w14:paraId="5CBAD181" w14:textId="77777777">
        <w:trPr>
          <w:trHeight w:val="326"/>
        </w:trPr>
        <w:tc>
          <w:tcPr>
            <w:tcW w:w="1298" w:type="dxa"/>
            <w:tcBorders>
              <w:top w:val="nil"/>
              <w:bottom w:val="nil"/>
            </w:tcBorders>
          </w:tcPr>
          <w:p w14:paraId="74FC78FE" w14:textId="77777777" w:rsidR="00151BAD" w:rsidRDefault="00AC1F28">
            <w:pPr>
              <w:pStyle w:val="TableParagraph"/>
              <w:spacing w:before="16"/>
              <w:ind w:left="353" w:right="346"/>
              <w:rPr>
                <w:sz w:val="24"/>
              </w:rPr>
            </w:pPr>
            <w:r>
              <w:rPr>
                <w:sz w:val="24"/>
              </w:rPr>
              <w:t>GX</w:t>
            </w:r>
          </w:p>
        </w:tc>
        <w:tc>
          <w:tcPr>
            <w:tcW w:w="1528" w:type="dxa"/>
            <w:tcBorders>
              <w:top w:val="nil"/>
              <w:bottom w:val="nil"/>
            </w:tcBorders>
          </w:tcPr>
          <w:p w14:paraId="14BA9A04" w14:textId="77777777" w:rsidR="00151BAD" w:rsidRDefault="00AC1F28">
            <w:pPr>
              <w:pStyle w:val="TableParagraph"/>
              <w:spacing w:before="16"/>
              <w:ind w:left="378" w:right="374"/>
              <w:rPr>
                <w:sz w:val="24"/>
              </w:rPr>
            </w:pPr>
            <w:r>
              <w:rPr>
                <w:sz w:val="24"/>
              </w:rPr>
              <w:t>48</w:t>
            </w:r>
          </w:p>
        </w:tc>
        <w:tc>
          <w:tcPr>
            <w:tcW w:w="1890" w:type="dxa"/>
            <w:tcBorders>
              <w:top w:val="nil"/>
              <w:bottom w:val="nil"/>
            </w:tcBorders>
          </w:tcPr>
          <w:p w14:paraId="55B35B1A" w14:textId="77777777" w:rsidR="00151BAD" w:rsidRDefault="00AC1F28">
            <w:pPr>
              <w:pStyle w:val="TableParagraph"/>
              <w:spacing w:before="16"/>
              <w:ind w:left="363" w:right="356"/>
              <w:rPr>
                <w:sz w:val="24"/>
              </w:rPr>
            </w:pPr>
            <w:r>
              <w:rPr>
                <w:sz w:val="24"/>
              </w:rPr>
              <w:t>BGX1</w:t>
            </w:r>
          </w:p>
        </w:tc>
      </w:tr>
      <w:tr w:rsidR="00151BAD" w14:paraId="607A4429" w14:textId="77777777">
        <w:trPr>
          <w:trHeight w:val="276"/>
        </w:trPr>
        <w:tc>
          <w:tcPr>
            <w:tcW w:w="1298" w:type="dxa"/>
            <w:tcBorders>
              <w:top w:val="nil"/>
              <w:bottom w:val="nil"/>
            </w:tcBorders>
            <w:shd w:val="clear" w:color="auto" w:fill="DADADA"/>
          </w:tcPr>
          <w:p w14:paraId="060432A2" w14:textId="77777777" w:rsidR="00151BAD" w:rsidRDefault="00AC1F28">
            <w:pPr>
              <w:pStyle w:val="TableParagraph"/>
              <w:spacing w:before="0" w:line="256" w:lineRule="exact"/>
              <w:ind w:left="353" w:right="346"/>
              <w:rPr>
                <w:sz w:val="24"/>
              </w:rPr>
            </w:pPr>
            <w:r>
              <w:rPr>
                <w:sz w:val="24"/>
              </w:rPr>
              <w:t>75</w:t>
            </w:r>
          </w:p>
        </w:tc>
        <w:tc>
          <w:tcPr>
            <w:tcW w:w="1528" w:type="dxa"/>
            <w:tcBorders>
              <w:top w:val="nil"/>
              <w:bottom w:val="nil"/>
            </w:tcBorders>
            <w:shd w:val="clear" w:color="auto" w:fill="DADADA"/>
          </w:tcPr>
          <w:p w14:paraId="6A17327D" w14:textId="77777777" w:rsidR="00151BAD" w:rsidRDefault="00AC1F28">
            <w:pPr>
              <w:pStyle w:val="TableParagraph"/>
              <w:spacing w:before="0" w:line="256" w:lineRule="exact"/>
              <w:ind w:left="378" w:right="374"/>
              <w:rPr>
                <w:sz w:val="24"/>
              </w:rPr>
            </w:pPr>
            <w:r>
              <w:rPr>
                <w:sz w:val="24"/>
              </w:rPr>
              <w:t>48</w:t>
            </w:r>
          </w:p>
        </w:tc>
        <w:tc>
          <w:tcPr>
            <w:tcW w:w="1890" w:type="dxa"/>
            <w:tcBorders>
              <w:top w:val="nil"/>
              <w:bottom w:val="nil"/>
            </w:tcBorders>
            <w:shd w:val="clear" w:color="auto" w:fill="DADADA"/>
          </w:tcPr>
          <w:p w14:paraId="16F8C3BF" w14:textId="77777777" w:rsidR="00151BAD" w:rsidRDefault="00AC1F28">
            <w:pPr>
              <w:pStyle w:val="TableParagraph"/>
              <w:spacing w:before="0" w:line="256" w:lineRule="exact"/>
              <w:ind w:left="364" w:right="356"/>
              <w:rPr>
                <w:sz w:val="24"/>
              </w:rPr>
            </w:pPr>
            <w:r>
              <w:rPr>
                <w:sz w:val="24"/>
              </w:rPr>
              <w:t>B750</w:t>
            </w:r>
          </w:p>
        </w:tc>
      </w:tr>
    </w:tbl>
    <w:p w14:paraId="4D95C790" w14:textId="77777777" w:rsidR="00151BAD" w:rsidRDefault="00151BAD">
      <w:pPr>
        <w:pStyle w:val="BodyText"/>
        <w:rPr>
          <w:sz w:val="20"/>
        </w:rPr>
      </w:pPr>
    </w:p>
    <w:p w14:paraId="0615C405" w14:textId="77777777" w:rsidR="00151BAD" w:rsidRDefault="00151BAD">
      <w:pPr>
        <w:pStyle w:val="BodyText"/>
        <w:spacing w:before="7"/>
        <w:rPr>
          <w:sz w:val="23"/>
        </w:rPr>
      </w:pPr>
    </w:p>
    <w:p w14:paraId="0C0DAC17" w14:textId="77777777" w:rsidR="00151BAD" w:rsidRDefault="00AC1F28">
      <w:pPr>
        <w:pStyle w:val="Heading2"/>
        <w:numPr>
          <w:ilvl w:val="2"/>
          <w:numId w:val="5"/>
        </w:numPr>
        <w:tabs>
          <w:tab w:val="left" w:pos="1131"/>
        </w:tabs>
        <w:spacing w:before="88"/>
        <w:ind w:hanging="830"/>
        <w:jc w:val="left"/>
      </w:pPr>
      <w:r>
        <w:t>Instructions</w:t>
      </w:r>
      <w:r>
        <w:rPr>
          <w:spacing w:val="-21"/>
        </w:rPr>
        <w:t xml:space="preserve"> </w:t>
      </w:r>
      <w:r>
        <w:t>for</w:t>
      </w:r>
      <w:r>
        <w:rPr>
          <w:spacing w:val="-14"/>
        </w:rPr>
        <w:t xml:space="preserve"> </w:t>
      </w:r>
      <w:r>
        <w:t>Registering</w:t>
      </w:r>
      <w:r>
        <w:rPr>
          <w:spacing w:val="-23"/>
        </w:rPr>
        <w:t xml:space="preserve"> </w:t>
      </w:r>
      <w:r>
        <w:t>Coast</w:t>
      </w:r>
      <w:r>
        <w:rPr>
          <w:spacing w:val="-16"/>
        </w:rPr>
        <w:t xml:space="preserve"> </w:t>
      </w:r>
      <w:r>
        <w:t>Guard</w:t>
      </w:r>
      <w:r>
        <w:rPr>
          <w:spacing w:val="-26"/>
        </w:rPr>
        <w:t xml:space="preserve"> </w:t>
      </w:r>
      <w:r>
        <w:t>Activities</w:t>
      </w:r>
    </w:p>
    <w:p w14:paraId="038FB1A5" w14:textId="77777777" w:rsidR="00151BAD" w:rsidRDefault="00AC1F28">
      <w:pPr>
        <w:pStyle w:val="ListParagraph"/>
        <w:numPr>
          <w:ilvl w:val="3"/>
          <w:numId w:val="5"/>
        </w:numPr>
        <w:tabs>
          <w:tab w:val="left" w:pos="1020"/>
        </w:tabs>
        <w:spacing w:before="39" w:line="276" w:lineRule="auto"/>
        <w:ind w:right="641" w:hanging="341"/>
        <w:rPr>
          <w:sz w:val="24"/>
        </w:rPr>
      </w:pPr>
      <w:r>
        <w:rPr>
          <w:sz w:val="24"/>
        </w:rPr>
        <w:t xml:space="preserve">This instruction </w:t>
      </w:r>
      <w:r>
        <w:rPr>
          <w:spacing w:val="-3"/>
          <w:sz w:val="24"/>
        </w:rPr>
        <w:t xml:space="preserve">applies </w:t>
      </w:r>
      <w:r>
        <w:rPr>
          <w:sz w:val="24"/>
        </w:rPr>
        <w:t xml:space="preserve">to </w:t>
      </w:r>
      <w:r>
        <w:rPr>
          <w:spacing w:val="-3"/>
          <w:sz w:val="24"/>
        </w:rPr>
        <w:t xml:space="preserve">items being </w:t>
      </w:r>
      <w:r>
        <w:rPr>
          <w:sz w:val="24"/>
        </w:rPr>
        <w:t xml:space="preserve">managed by the </w:t>
      </w:r>
      <w:r>
        <w:rPr>
          <w:spacing w:val="-3"/>
          <w:sz w:val="24"/>
        </w:rPr>
        <w:t xml:space="preserve">Defense </w:t>
      </w:r>
      <w:r>
        <w:rPr>
          <w:sz w:val="24"/>
        </w:rPr>
        <w:t xml:space="preserve">Logistics Agency or General Services Administration in support of DoD components and for which supply support </w:t>
      </w:r>
      <w:r>
        <w:rPr>
          <w:spacing w:val="-3"/>
          <w:sz w:val="24"/>
        </w:rPr>
        <w:t xml:space="preserve">is </w:t>
      </w:r>
      <w:r>
        <w:rPr>
          <w:sz w:val="24"/>
        </w:rPr>
        <w:t xml:space="preserve">to be </w:t>
      </w:r>
      <w:r>
        <w:rPr>
          <w:spacing w:val="-4"/>
          <w:sz w:val="24"/>
        </w:rPr>
        <w:t xml:space="preserve">furnished </w:t>
      </w:r>
      <w:r>
        <w:rPr>
          <w:sz w:val="24"/>
        </w:rPr>
        <w:t>the</w:t>
      </w:r>
      <w:r>
        <w:rPr>
          <w:spacing w:val="-36"/>
          <w:sz w:val="24"/>
        </w:rPr>
        <w:t xml:space="preserve"> </w:t>
      </w:r>
      <w:r>
        <w:rPr>
          <w:sz w:val="24"/>
        </w:rPr>
        <w:t xml:space="preserve">Coast Guard in accordance with DoD </w:t>
      </w:r>
      <w:r>
        <w:rPr>
          <w:spacing w:val="-3"/>
          <w:sz w:val="24"/>
        </w:rPr>
        <w:t xml:space="preserve">Directive </w:t>
      </w:r>
      <w:r>
        <w:rPr>
          <w:sz w:val="24"/>
        </w:rPr>
        <w:t>5030.47, National</w:t>
      </w:r>
      <w:r>
        <w:rPr>
          <w:spacing w:val="-10"/>
          <w:sz w:val="24"/>
        </w:rPr>
        <w:t xml:space="preserve"> </w:t>
      </w:r>
      <w:r>
        <w:rPr>
          <w:sz w:val="24"/>
        </w:rPr>
        <w:t>SupplySystem.</w:t>
      </w:r>
    </w:p>
    <w:p w14:paraId="3A9EBEC3" w14:textId="77777777" w:rsidR="00151BAD" w:rsidRDefault="00AC1F28">
      <w:pPr>
        <w:pStyle w:val="ListParagraph"/>
        <w:numPr>
          <w:ilvl w:val="3"/>
          <w:numId w:val="5"/>
        </w:numPr>
        <w:tabs>
          <w:tab w:val="left" w:pos="1020"/>
        </w:tabs>
        <w:spacing w:before="198" w:line="276" w:lineRule="auto"/>
        <w:ind w:right="697" w:hanging="341"/>
        <w:rPr>
          <w:sz w:val="24"/>
        </w:rPr>
      </w:pPr>
      <w:r>
        <w:rPr>
          <w:sz w:val="24"/>
        </w:rPr>
        <w:t xml:space="preserve">In accordance with the </w:t>
      </w:r>
      <w:r>
        <w:rPr>
          <w:spacing w:val="-3"/>
          <w:sz w:val="24"/>
        </w:rPr>
        <w:t xml:space="preserve">automatic </w:t>
      </w:r>
      <w:r>
        <w:rPr>
          <w:sz w:val="24"/>
        </w:rPr>
        <w:t xml:space="preserve">user interest recordation provisions of DLAR 4140.56 or upon receipt </w:t>
      </w:r>
      <w:r>
        <w:rPr>
          <w:spacing w:val="-4"/>
          <w:sz w:val="24"/>
        </w:rPr>
        <w:t xml:space="preserve">and </w:t>
      </w:r>
      <w:r>
        <w:rPr>
          <w:sz w:val="24"/>
        </w:rPr>
        <w:t xml:space="preserve">acceptance of a Supply Support Request </w:t>
      </w:r>
      <w:r>
        <w:rPr>
          <w:spacing w:val="-4"/>
          <w:sz w:val="24"/>
        </w:rPr>
        <w:t xml:space="preserve">(SSR) </w:t>
      </w:r>
      <w:r>
        <w:rPr>
          <w:spacing w:val="-6"/>
          <w:sz w:val="24"/>
        </w:rPr>
        <w:t xml:space="preserve">from </w:t>
      </w:r>
      <w:r>
        <w:rPr>
          <w:sz w:val="24"/>
        </w:rPr>
        <w:t xml:space="preserve">a DoD activity for </w:t>
      </w:r>
      <w:r>
        <w:rPr>
          <w:spacing w:val="-3"/>
          <w:sz w:val="24"/>
        </w:rPr>
        <w:t xml:space="preserve">an </w:t>
      </w:r>
      <w:r>
        <w:rPr>
          <w:spacing w:val="-4"/>
          <w:sz w:val="24"/>
        </w:rPr>
        <w:t xml:space="preserve">item being </w:t>
      </w:r>
      <w:r>
        <w:rPr>
          <w:sz w:val="24"/>
        </w:rPr>
        <w:t xml:space="preserve">managed by </w:t>
      </w:r>
      <w:r>
        <w:rPr>
          <w:spacing w:val="-4"/>
          <w:sz w:val="24"/>
        </w:rPr>
        <w:t xml:space="preserve">the </w:t>
      </w:r>
      <w:r>
        <w:rPr>
          <w:spacing w:val="-7"/>
          <w:sz w:val="24"/>
        </w:rPr>
        <w:t xml:space="preserve">Coast </w:t>
      </w:r>
      <w:r>
        <w:rPr>
          <w:sz w:val="24"/>
        </w:rPr>
        <w:t xml:space="preserve">Guard, </w:t>
      </w:r>
      <w:r>
        <w:rPr>
          <w:spacing w:val="-3"/>
          <w:sz w:val="24"/>
        </w:rPr>
        <w:t xml:space="preserve">the </w:t>
      </w:r>
      <w:r>
        <w:rPr>
          <w:spacing w:val="-7"/>
          <w:sz w:val="24"/>
        </w:rPr>
        <w:t xml:space="preserve">Integrated </w:t>
      </w:r>
      <w:r>
        <w:rPr>
          <w:spacing w:val="-6"/>
          <w:sz w:val="24"/>
        </w:rPr>
        <w:t xml:space="preserve">Materiel </w:t>
      </w:r>
      <w:r>
        <w:rPr>
          <w:sz w:val="24"/>
        </w:rPr>
        <w:t xml:space="preserve">Manager (IMM) will prepare </w:t>
      </w:r>
      <w:r>
        <w:rPr>
          <w:spacing w:val="-3"/>
          <w:sz w:val="24"/>
        </w:rPr>
        <w:t xml:space="preserve">and </w:t>
      </w:r>
      <w:r>
        <w:rPr>
          <w:sz w:val="24"/>
        </w:rPr>
        <w:t xml:space="preserve">submit to </w:t>
      </w:r>
      <w:r>
        <w:rPr>
          <w:spacing w:val="-7"/>
          <w:sz w:val="24"/>
        </w:rPr>
        <w:t xml:space="preserve">Logistics Information </w:t>
      </w:r>
      <w:r>
        <w:rPr>
          <w:spacing w:val="-6"/>
          <w:sz w:val="24"/>
        </w:rPr>
        <w:t xml:space="preserve">Services </w:t>
      </w:r>
      <w:r>
        <w:rPr>
          <w:spacing w:val="-4"/>
          <w:sz w:val="24"/>
        </w:rPr>
        <w:t xml:space="preserve">the </w:t>
      </w:r>
      <w:r>
        <w:rPr>
          <w:sz w:val="24"/>
        </w:rPr>
        <w:t xml:space="preserve">appropriate </w:t>
      </w:r>
      <w:r>
        <w:rPr>
          <w:spacing w:val="-4"/>
          <w:sz w:val="24"/>
        </w:rPr>
        <w:t xml:space="preserve">data </w:t>
      </w:r>
      <w:r>
        <w:rPr>
          <w:sz w:val="24"/>
        </w:rPr>
        <w:t xml:space="preserve">to </w:t>
      </w:r>
      <w:r>
        <w:rPr>
          <w:spacing w:val="-5"/>
          <w:sz w:val="24"/>
        </w:rPr>
        <w:t xml:space="preserve">record </w:t>
      </w:r>
      <w:r>
        <w:rPr>
          <w:spacing w:val="-3"/>
          <w:sz w:val="24"/>
        </w:rPr>
        <w:t xml:space="preserve">the </w:t>
      </w:r>
      <w:r>
        <w:rPr>
          <w:sz w:val="24"/>
        </w:rPr>
        <w:t>Coast Guard ICP in</w:t>
      </w:r>
      <w:r>
        <w:rPr>
          <w:spacing w:val="-41"/>
          <w:sz w:val="24"/>
        </w:rPr>
        <w:t xml:space="preserve"> </w:t>
      </w:r>
      <w:r>
        <w:rPr>
          <w:spacing w:val="-4"/>
          <w:sz w:val="24"/>
        </w:rPr>
        <w:t>the FLIS.</w:t>
      </w:r>
    </w:p>
    <w:p w14:paraId="7709250A" w14:textId="77777777" w:rsidR="00151BAD" w:rsidRDefault="00AC1F28">
      <w:pPr>
        <w:pStyle w:val="ListParagraph"/>
        <w:numPr>
          <w:ilvl w:val="3"/>
          <w:numId w:val="5"/>
        </w:numPr>
        <w:tabs>
          <w:tab w:val="left" w:pos="1020"/>
        </w:tabs>
        <w:spacing w:before="197" w:line="278" w:lineRule="auto"/>
        <w:ind w:right="837" w:hanging="341"/>
        <w:jc w:val="both"/>
        <w:rPr>
          <w:sz w:val="24"/>
        </w:rPr>
      </w:pPr>
      <w:r>
        <w:rPr>
          <w:sz w:val="24"/>
        </w:rPr>
        <w:t>The</w:t>
      </w:r>
      <w:r>
        <w:rPr>
          <w:spacing w:val="-4"/>
          <w:sz w:val="24"/>
        </w:rPr>
        <w:t xml:space="preserve"> </w:t>
      </w:r>
      <w:r>
        <w:rPr>
          <w:sz w:val="24"/>
        </w:rPr>
        <w:t>Coast</w:t>
      </w:r>
      <w:r>
        <w:rPr>
          <w:spacing w:val="1"/>
          <w:sz w:val="24"/>
        </w:rPr>
        <w:t xml:space="preserve"> </w:t>
      </w:r>
      <w:r>
        <w:rPr>
          <w:sz w:val="24"/>
        </w:rPr>
        <w:t>Guard</w:t>
      </w:r>
      <w:r>
        <w:rPr>
          <w:spacing w:val="-10"/>
          <w:sz w:val="24"/>
        </w:rPr>
        <w:t xml:space="preserve"> </w:t>
      </w:r>
      <w:r>
        <w:rPr>
          <w:sz w:val="24"/>
        </w:rPr>
        <w:t>Inventory</w:t>
      </w:r>
      <w:r>
        <w:rPr>
          <w:spacing w:val="-22"/>
          <w:sz w:val="24"/>
        </w:rPr>
        <w:t xml:space="preserve"> </w:t>
      </w:r>
      <w:r>
        <w:rPr>
          <w:sz w:val="24"/>
        </w:rPr>
        <w:t>Control</w:t>
      </w:r>
      <w:r>
        <w:rPr>
          <w:spacing w:val="-12"/>
          <w:sz w:val="24"/>
        </w:rPr>
        <w:t xml:space="preserve"> </w:t>
      </w:r>
      <w:r>
        <w:rPr>
          <w:sz w:val="24"/>
        </w:rPr>
        <w:t>Point</w:t>
      </w:r>
      <w:r>
        <w:rPr>
          <w:spacing w:val="1"/>
          <w:sz w:val="24"/>
        </w:rPr>
        <w:t xml:space="preserve"> </w:t>
      </w:r>
      <w:r>
        <w:rPr>
          <w:sz w:val="24"/>
        </w:rPr>
        <w:t>(ICP)</w:t>
      </w:r>
      <w:r>
        <w:rPr>
          <w:spacing w:val="-6"/>
          <w:sz w:val="24"/>
        </w:rPr>
        <w:t xml:space="preserve"> </w:t>
      </w:r>
      <w:r>
        <w:rPr>
          <w:sz w:val="24"/>
        </w:rPr>
        <w:t>which</w:t>
      </w:r>
      <w:r>
        <w:rPr>
          <w:spacing w:val="-10"/>
          <w:sz w:val="24"/>
        </w:rPr>
        <w:t xml:space="preserve"> </w:t>
      </w:r>
      <w:r>
        <w:rPr>
          <w:sz w:val="24"/>
        </w:rPr>
        <w:t>submitted</w:t>
      </w:r>
      <w:r>
        <w:rPr>
          <w:spacing w:val="-12"/>
          <w:sz w:val="24"/>
        </w:rPr>
        <w:t xml:space="preserve"> </w:t>
      </w:r>
      <w:r>
        <w:rPr>
          <w:sz w:val="24"/>
        </w:rPr>
        <w:t>the</w:t>
      </w:r>
      <w:r>
        <w:rPr>
          <w:spacing w:val="-4"/>
          <w:sz w:val="24"/>
        </w:rPr>
        <w:t xml:space="preserve"> </w:t>
      </w:r>
      <w:r>
        <w:rPr>
          <w:sz w:val="24"/>
        </w:rPr>
        <w:t>Supply</w:t>
      </w:r>
      <w:r>
        <w:rPr>
          <w:spacing w:val="-17"/>
          <w:sz w:val="24"/>
        </w:rPr>
        <w:t xml:space="preserve"> </w:t>
      </w:r>
      <w:r>
        <w:rPr>
          <w:sz w:val="24"/>
        </w:rPr>
        <w:t>Support</w:t>
      </w:r>
      <w:r>
        <w:rPr>
          <w:spacing w:val="-3"/>
          <w:sz w:val="24"/>
        </w:rPr>
        <w:t xml:space="preserve"> Request</w:t>
      </w:r>
      <w:r>
        <w:rPr>
          <w:spacing w:val="-7"/>
          <w:sz w:val="24"/>
        </w:rPr>
        <w:t xml:space="preserve"> </w:t>
      </w:r>
      <w:r>
        <w:rPr>
          <w:sz w:val="24"/>
        </w:rPr>
        <w:t>(SSR)</w:t>
      </w:r>
      <w:r>
        <w:rPr>
          <w:spacing w:val="-13"/>
          <w:sz w:val="24"/>
        </w:rPr>
        <w:t xml:space="preserve"> </w:t>
      </w:r>
      <w:r>
        <w:rPr>
          <w:sz w:val="24"/>
        </w:rPr>
        <w:t xml:space="preserve">to the </w:t>
      </w:r>
      <w:r>
        <w:rPr>
          <w:spacing w:val="-3"/>
          <w:sz w:val="24"/>
        </w:rPr>
        <w:t xml:space="preserve">Defense </w:t>
      </w:r>
      <w:r>
        <w:rPr>
          <w:sz w:val="24"/>
        </w:rPr>
        <w:t xml:space="preserve">Supply Center will be recorded as a supplementary data </w:t>
      </w:r>
      <w:r>
        <w:rPr>
          <w:spacing w:val="-3"/>
          <w:sz w:val="24"/>
        </w:rPr>
        <w:t xml:space="preserve">receiver </w:t>
      </w:r>
      <w:r>
        <w:rPr>
          <w:sz w:val="24"/>
        </w:rPr>
        <w:t xml:space="preserve">when not </w:t>
      </w:r>
      <w:r>
        <w:rPr>
          <w:spacing w:val="-3"/>
          <w:sz w:val="24"/>
        </w:rPr>
        <w:t xml:space="preserve">included </w:t>
      </w:r>
      <w:r>
        <w:rPr>
          <w:sz w:val="24"/>
        </w:rPr>
        <w:t>in the MOE Rule established for the</w:t>
      </w:r>
      <w:r>
        <w:rPr>
          <w:spacing w:val="-4"/>
          <w:sz w:val="24"/>
        </w:rPr>
        <w:t xml:space="preserve"> </w:t>
      </w:r>
      <w:r>
        <w:rPr>
          <w:sz w:val="24"/>
        </w:rPr>
        <w:t>applicableFSC.</w:t>
      </w:r>
    </w:p>
    <w:p w14:paraId="34DEE78C" w14:textId="77777777" w:rsidR="00151BAD" w:rsidRDefault="00AC1F28">
      <w:pPr>
        <w:pStyle w:val="ListParagraph"/>
        <w:numPr>
          <w:ilvl w:val="3"/>
          <w:numId w:val="5"/>
        </w:numPr>
        <w:tabs>
          <w:tab w:val="left" w:pos="1020"/>
        </w:tabs>
        <w:spacing w:before="196"/>
        <w:ind w:hanging="341"/>
        <w:rPr>
          <w:sz w:val="24"/>
        </w:rPr>
      </w:pPr>
      <w:r>
        <w:rPr>
          <w:sz w:val="24"/>
        </w:rPr>
        <w:t xml:space="preserve">Coast Guard MOE </w:t>
      </w:r>
      <w:r>
        <w:rPr>
          <w:spacing w:val="-3"/>
          <w:sz w:val="24"/>
        </w:rPr>
        <w:t xml:space="preserve">Rules </w:t>
      </w:r>
      <w:r>
        <w:rPr>
          <w:sz w:val="24"/>
        </w:rPr>
        <w:t>for</w:t>
      </w:r>
      <w:r>
        <w:rPr>
          <w:spacing w:val="-10"/>
          <w:sz w:val="24"/>
        </w:rPr>
        <w:t xml:space="preserve"> </w:t>
      </w:r>
      <w:r>
        <w:rPr>
          <w:spacing w:val="-4"/>
          <w:sz w:val="24"/>
        </w:rPr>
        <w:t>IMMs:</w:t>
      </w:r>
    </w:p>
    <w:p w14:paraId="6665A386" w14:textId="77777777" w:rsidR="00151BAD" w:rsidRDefault="00151BAD">
      <w:pPr>
        <w:pStyle w:val="BodyText"/>
        <w:spacing w:before="1"/>
        <w:rPr>
          <w:sz w:val="25"/>
        </w:rPr>
      </w:pPr>
    </w:p>
    <w:tbl>
      <w:tblPr>
        <w:tblW w:w="0" w:type="auto"/>
        <w:tblInd w:w="3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4"/>
        <w:gridCol w:w="1528"/>
        <w:gridCol w:w="1802"/>
      </w:tblGrid>
      <w:tr w:rsidR="00151BAD" w14:paraId="052A8219" w14:textId="77777777">
        <w:trPr>
          <w:trHeight w:val="580"/>
        </w:trPr>
        <w:tc>
          <w:tcPr>
            <w:tcW w:w="1274" w:type="dxa"/>
          </w:tcPr>
          <w:p w14:paraId="643F3853" w14:textId="77777777" w:rsidR="00151BAD" w:rsidRDefault="00AC1F28">
            <w:pPr>
              <w:pStyle w:val="TableParagraph"/>
              <w:spacing w:before="150"/>
              <w:ind w:left="341" w:right="336"/>
              <w:rPr>
                <w:b/>
                <w:sz w:val="24"/>
              </w:rPr>
            </w:pPr>
            <w:r>
              <w:rPr>
                <w:b/>
                <w:sz w:val="24"/>
                <w:u w:val="thick"/>
              </w:rPr>
              <w:t>IMM</w:t>
            </w:r>
          </w:p>
        </w:tc>
        <w:tc>
          <w:tcPr>
            <w:tcW w:w="1528" w:type="dxa"/>
          </w:tcPr>
          <w:p w14:paraId="6860B086" w14:textId="77777777" w:rsidR="00151BAD" w:rsidRDefault="00AC1F28">
            <w:pPr>
              <w:pStyle w:val="TableParagraph"/>
              <w:spacing w:before="150"/>
              <w:ind w:left="385" w:right="374"/>
              <w:rPr>
                <w:b/>
                <w:sz w:val="24"/>
              </w:rPr>
            </w:pPr>
            <w:r>
              <w:rPr>
                <w:b/>
                <w:sz w:val="24"/>
                <w:u w:val="thick"/>
              </w:rPr>
              <w:t>SICA</w:t>
            </w:r>
          </w:p>
        </w:tc>
        <w:tc>
          <w:tcPr>
            <w:tcW w:w="1802" w:type="dxa"/>
          </w:tcPr>
          <w:p w14:paraId="606105DB" w14:textId="77777777" w:rsidR="00151BAD" w:rsidRDefault="00AC1F28">
            <w:pPr>
              <w:pStyle w:val="TableParagraph"/>
              <w:spacing w:before="150"/>
              <w:ind w:left="324" w:right="313"/>
              <w:rPr>
                <w:b/>
                <w:sz w:val="24"/>
              </w:rPr>
            </w:pPr>
            <w:r>
              <w:rPr>
                <w:b/>
                <w:sz w:val="24"/>
                <w:u w:val="thick"/>
              </w:rPr>
              <w:t>MOE Rule</w:t>
            </w:r>
          </w:p>
        </w:tc>
      </w:tr>
      <w:tr w:rsidR="00151BAD" w14:paraId="3790D804" w14:textId="77777777">
        <w:trPr>
          <w:trHeight w:val="321"/>
        </w:trPr>
        <w:tc>
          <w:tcPr>
            <w:tcW w:w="1274" w:type="dxa"/>
            <w:tcBorders>
              <w:bottom w:val="nil"/>
            </w:tcBorders>
            <w:shd w:val="clear" w:color="auto" w:fill="DADADA"/>
          </w:tcPr>
          <w:p w14:paraId="4ACD9CE6" w14:textId="77777777" w:rsidR="00151BAD" w:rsidRDefault="00AC1F28">
            <w:pPr>
              <w:pStyle w:val="TableParagraph"/>
              <w:spacing w:before="15"/>
              <w:ind w:left="341" w:right="334"/>
              <w:rPr>
                <w:sz w:val="24"/>
              </w:rPr>
            </w:pPr>
            <w:r>
              <w:rPr>
                <w:sz w:val="24"/>
              </w:rPr>
              <w:t>GX</w:t>
            </w:r>
          </w:p>
        </w:tc>
        <w:tc>
          <w:tcPr>
            <w:tcW w:w="1528" w:type="dxa"/>
            <w:tcBorders>
              <w:bottom w:val="nil"/>
            </w:tcBorders>
            <w:shd w:val="clear" w:color="auto" w:fill="DADADA"/>
          </w:tcPr>
          <w:p w14:paraId="4D08F6A6" w14:textId="77777777" w:rsidR="00151BAD" w:rsidRDefault="00AC1F28">
            <w:pPr>
              <w:pStyle w:val="TableParagraph"/>
              <w:spacing w:before="15"/>
              <w:ind w:left="382" w:right="374"/>
              <w:rPr>
                <w:sz w:val="24"/>
              </w:rPr>
            </w:pPr>
            <w:r>
              <w:rPr>
                <w:sz w:val="24"/>
              </w:rPr>
              <w:t>XG</w:t>
            </w:r>
          </w:p>
        </w:tc>
        <w:tc>
          <w:tcPr>
            <w:tcW w:w="1802" w:type="dxa"/>
            <w:tcBorders>
              <w:bottom w:val="nil"/>
            </w:tcBorders>
            <w:shd w:val="clear" w:color="auto" w:fill="DADADA"/>
          </w:tcPr>
          <w:p w14:paraId="6BEB2900" w14:textId="77777777" w:rsidR="00151BAD" w:rsidRDefault="00AC1F28">
            <w:pPr>
              <w:pStyle w:val="TableParagraph"/>
              <w:spacing w:before="15"/>
              <w:ind w:left="324" w:right="312"/>
              <w:rPr>
                <w:sz w:val="24"/>
              </w:rPr>
            </w:pPr>
            <w:r>
              <w:rPr>
                <w:sz w:val="24"/>
              </w:rPr>
              <w:t>C911</w:t>
            </w:r>
          </w:p>
        </w:tc>
      </w:tr>
      <w:tr w:rsidR="00151BAD" w14:paraId="5F0F9969" w14:textId="77777777">
        <w:trPr>
          <w:trHeight w:val="331"/>
        </w:trPr>
        <w:tc>
          <w:tcPr>
            <w:tcW w:w="1274" w:type="dxa"/>
            <w:tcBorders>
              <w:top w:val="nil"/>
              <w:bottom w:val="nil"/>
            </w:tcBorders>
          </w:tcPr>
          <w:p w14:paraId="4ABBE466"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tcPr>
          <w:p w14:paraId="2535F9D1" w14:textId="77777777" w:rsidR="00151BAD" w:rsidRDefault="00AC1F28">
            <w:pPr>
              <w:pStyle w:val="TableParagraph"/>
              <w:spacing w:before="20"/>
              <w:ind w:left="382" w:right="374"/>
              <w:rPr>
                <w:sz w:val="24"/>
              </w:rPr>
            </w:pPr>
            <w:r>
              <w:rPr>
                <w:sz w:val="24"/>
              </w:rPr>
              <w:t>XG</w:t>
            </w:r>
          </w:p>
        </w:tc>
        <w:tc>
          <w:tcPr>
            <w:tcW w:w="1802" w:type="dxa"/>
            <w:tcBorders>
              <w:top w:val="nil"/>
              <w:bottom w:val="nil"/>
            </w:tcBorders>
          </w:tcPr>
          <w:p w14:paraId="22BD9BD2" w14:textId="77777777" w:rsidR="00151BAD" w:rsidRDefault="00AC1F28">
            <w:pPr>
              <w:pStyle w:val="TableParagraph"/>
              <w:spacing w:before="20"/>
              <w:ind w:left="324" w:right="312"/>
              <w:rPr>
                <w:sz w:val="24"/>
              </w:rPr>
            </w:pPr>
            <w:r>
              <w:rPr>
                <w:sz w:val="24"/>
              </w:rPr>
              <w:t>C911</w:t>
            </w:r>
          </w:p>
        </w:tc>
      </w:tr>
      <w:tr w:rsidR="00151BAD" w14:paraId="27DA3A61" w14:textId="77777777">
        <w:trPr>
          <w:trHeight w:val="331"/>
        </w:trPr>
        <w:tc>
          <w:tcPr>
            <w:tcW w:w="1274" w:type="dxa"/>
            <w:tcBorders>
              <w:top w:val="nil"/>
              <w:bottom w:val="nil"/>
            </w:tcBorders>
            <w:shd w:val="clear" w:color="auto" w:fill="DADADA"/>
          </w:tcPr>
          <w:p w14:paraId="747D2DFA"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shd w:val="clear" w:color="auto" w:fill="DADADA"/>
          </w:tcPr>
          <w:p w14:paraId="0159D20D" w14:textId="77777777" w:rsidR="00151BAD" w:rsidRDefault="00AC1F28">
            <w:pPr>
              <w:pStyle w:val="TableParagraph"/>
              <w:spacing w:before="20"/>
              <w:ind w:left="382" w:right="374"/>
              <w:rPr>
                <w:sz w:val="24"/>
              </w:rPr>
            </w:pPr>
            <w:r>
              <w:rPr>
                <w:sz w:val="24"/>
              </w:rPr>
              <w:t>XH</w:t>
            </w:r>
          </w:p>
        </w:tc>
        <w:tc>
          <w:tcPr>
            <w:tcW w:w="1802" w:type="dxa"/>
            <w:tcBorders>
              <w:top w:val="nil"/>
              <w:bottom w:val="nil"/>
            </w:tcBorders>
            <w:shd w:val="clear" w:color="auto" w:fill="DADADA"/>
          </w:tcPr>
          <w:p w14:paraId="6DDBE482" w14:textId="77777777" w:rsidR="00151BAD" w:rsidRDefault="00AC1F28">
            <w:pPr>
              <w:pStyle w:val="TableParagraph"/>
              <w:spacing w:before="20"/>
              <w:ind w:left="324" w:right="312"/>
              <w:rPr>
                <w:sz w:val="24"/>
              </w:rPr>
            </w:pPr>
            <w:r>
              <w:rPr>
                <w:sz w:val="24"/>
              </w:rPr>
              <w:t>C919</w:t>
            </w:r>
          </w:p>
        </w:tc>
      </w:tr>
      <w:tr w:rsidR="00151BAD" w14:paraId="29A601C9" w14:textId="77777777">
        <w:trPr>
          <w:trHeight w:val="328"/>
        </w:trPr>
        <w:tc>
          <w:tcPr>
            <w:tcW w:w="1274" w:type="dxa"/>
            <w:tcBorders>
              <w:top w:val="nil"/>
              <w:bottom w:val="nil"/>
            </w:tcBorders>
          </w:tcPr>
          <w:p w14:paraId="79FE5082" w14:textId="77777777" w:rsidR="00151BAD" w:rsidRDefault="00AC1F28">
            <w:pPr>
              <w:pStyle w:val="TableParagraph"/>
              <w:spacing w:before="20"/>
              <w:ind w:left="340" w:right="336"/>
              <w:rPr>
                <w:sz w:val="24"/>
              </w:rPr>
            </w:pPr>
            <w:r>
              <w:rPr>
                <w:sz w:val="24"/>
              </w:rPr>
              <w:t>AZ</w:t>
            </w:r>
          </w:p>
        </w:tc>
        <w:tc>
          <w:tcPr>
            <w:tcW w:w="1528" w:type="dxa"/>
            <w:tcBorders>
              <w:top w:val="nil"/>
              <w:bottom w:val="nil"/>
            </w:tcBorders>
          </w:tcPr>
          <w:p w14:paraId="2C63910D" w14:textId="77777777" w:rsidR="00151BAD" w:rsidRDefault="00AC1F28">
            <w:pPr>
              <w:pStyle w:val="TableParagraph"/>
              <w:spacing w:before="20"/>
              <w:ind w:left="382" w:right="374"/>
              <w:rPr>
                <w:sz w:val="24"/>
              </w:rPr>
            </w:pPr>
            <w:r>
              <w:rPr>
                <w:sz w:val="24"/>
              </w:rPr>
              <w:t>XH</w:t>
            </w:r>
          </w:p>
        </w:tc>
        <w:tc>
          <w:tcPr>
            <w:tcW w:w="1802" w:type="dxa"/>
            <w:tcBorders>
              <w:top w:val="nil"/>
              <w:bottom w:val="nil"/>
            </w:tcBorders>
          </w:tcPr>
          <w:p w14:paraId="02C06316" w14:textId="77777777" w:rsidR="00151BAD" w:rsidRDefault="00AC1F28">
            <w:pPr>
              <w:pStyle w:val="TableParagraph"/>
              <w:spacing w:before="20"/>
              <w:ind w:left="324" w:right="312"/>
              <w:rPr>
                <w:sz w:val="24"/>
              </w:rPr>
            </w:pPr>
            <w:r>
              <w:rPr>
                <w:sz w:val="24"/>
              </w:rPr>
              <w:t>C169</w:t>
            </w:r>
          </w:p>
        </w:tc>
      </w:tr>
      <w:tr w:rsidR="00151BAD" w14:paraId="594CD3D1" w14:textId="77777777">
        <w:trPr>
          <w:trHeight w:val="331"/>
        </w:trPr>
        <w:tc>
          <w:tcPr>
            <w:tcW w:w="1274" w:type="dxa"/>
            <w:tcBorders>
              <w:top w:val="nil"/>
              <w:bottom w:val="nil"/>
            </w:tcBorders>
            <w:shd w:val="clear" w:color="auto" w:fill="DADADA"/>
          </w:tcPr>
          <w:p w14:paraId="609F37BD" w14:textId="77777777" w:rsidR="00151BAD" w:rsidRDefault="00AC1F28">
            <w:pPr>
              <w:pStyle w:val="TableParagraph"/>
              <w:spacing w:before="23"/>
              <w:ind w:left="341" w:right="334"/>
              <w:rPr>
                <w:sz w:val="24"/>
              </w:rPr>
            </w:pPr>
            <w:r>
              <w:rPr>
                <w:sz w:val="24"/>
              </w:rPr>
              <w:t>GX</w:t>
            </w:r>
          </w:p>
        </w:tc>
        <w:tc>
          <w:tcPr>
            <w:tcW w:w="1528" w:type="dxa"/>
            <w:tcBorders>
              <w:top w:val="nil"/>
              <w:bottom w:val="nil"/>
            </w:tcBorders>
            <w:shd w:val="clear" w:color="auto" w:fill="DADADA"/>
          </w:tcPr>
          <w:p w14:paraId="572A3596" w14:textId="77777777" w:rsidR="00151BAD" w:rsidRDefault="00AC1F28">
            <w:pPr>
              <w:pStyle w:val="TableParagraph"/>
              <w:spacing w:before="23"/>
              <w:ind w:left="382" w:right="374"/>
              <w:rPr>
                <w:sz w:val="24"/>
              </w:rPr>
            </w:pPr>
            <w:r>
              <w:rPr>
                <w:sz w:val="24"/>
              </w:rPr>
              <w:t>XG</w:t>
            </w:r>
          </w:p>
        </w:tc>
        <w:tc>
          <w:tcPr>
            <w:tcW w:w="1802" w:type="dxa"/>
            <w:tcBorders>
              <w:top w:val="nil"/>
              <w:bottom w:val="nil"/>
            </w:tcBorders>
            <w:shd w:val="clear" w:color="auto" w:fill="DADADA"/>
          </w:tcPr>
          <w:p w14:paraId="095692DD" w14:textId="77777777" w:rsidR="00151BAD" w:rsidRDefault="00AC1F28">
            <w:pPr>
              <w:pStyle w:val="TableParagraph"/>
              <w:spacing w:before="23"/>
              <w:ind w:left="324" w:right="312"/>
              <w:rPr>
                <w:sz w:val="24"/>
              </w:rPr>
            </w:pPr>
            <w:r>
              <w:rPr>
                <w:sz w:val="24"/>
              </w:rPr>
              <w:t>C911</w:t>
            </w:r>
          </w:p>
        </w:tc>
      </w:tr>
      <w:tr w:rsidR="00151BAD" w14:paraId="57C8E0A7" w14:textId="77777777">
        <w:trPr>
          <w:trHeight w:val="331"/>
        </w:trPr>
        <w:tc>
          <w:tcPr>
            <w:tcW w:w="1274" w:type="dxa"/>
            <w:tcBorders>
              <w:top w:val="nil"/>
              <w:bottom w:val="nil"/>
            </w:tcBorders>
          </w:tcPr>
          <w:p w14:paraId="7366E738" w14:textId="77777777" w:rsidR="00151BAD" w:rsidRDefault="00AC1F28">
            <w:pPr>
              <w:pStyle w:val="TableParagraph"/>
              <w:spacing w:before="23"/>
              <w:ind w:left="341" w:right="334"/>
              <w:rPr>
                <w:sz w:val="24"/>
              </w:rPr>
            </w:pPr>
            <w:r>
              <w:rPr>
                <w:sz w:val="24"/>
              </w:rPr>
              <w:t>GX</w:t>
            </w:r>
          </w:p>
        </w:tc>
        <w:tc>
          <w:tcPr>
            <w:tcW w:w="1528" w:type="dxa"/>
            <w:tcBorders>
              <w:top w:val="nil"/>
              <w:bottom w:val="nil"/>
            </w:tcBorders>
          </w:tcPr>
          <w:p w14:paraId="4DC13792" w14:textId="77777777" w:rsidR="00151BAD" w:rsidRDefault="00AC1F28">
            <w:pPr>
              <w:pStyle w:val="TableParagraph"/>
              <w:spacing w:before="23"/>
              <w:ind w:left="382" w:right="374"/>
              <w:rPr>
                <w:sz w:val="24"/>
              </w:rPr>
            </w:pPr>
            <w:r>
              <w:rPr>
                <w:sz w:val="24"/>
              </w:rPr>
              <w:t>XG</w:t>
            </w:r>
          </w:p>
        </w:tc>
        <w:tc>
          <w:tcPr>
            <w:tcW w:w="1802" w:type="dxa"/>
            <w:tcBorders>
              <w:top w:val="nil"/>
              <w:bottom w:val="nil"/>
            </w:tcBorders>
          </w:tcPr>
          <w:p w14:paraId="087DA8FE" w14:textId="77777777" w:rsidR="00151BAD" w:rsidRDefault="00AC1F28">
            <w:pPr>
              <w:pStyle w:val="TableParagraph"/>
              <w:spacing w:before="23"/>
              <w:ind w:left="324" w:right="312"/>
              <w:rPr>
                <w:sz w:val="24"/>
              </w:rPr>
            </w:pPr>
            <w:r>
              <w:rPr>
                <w:sz w:val="24"/>
              </w:rPr>
              <w:t>C911</w:t>
            </w:r>
          </w:p>
        </w:tc>
      </w:tr>
      <w:tr w:rsidR="00151BAD" w14:paraId="26879E79" w14:textId="77777777">
        <w:trPr>
          <w:trHeight w:val="331"/>
        </w:trPr>
        <w:tc>
          <w:tcPr>
            <w:tcW w:w="1274" w:type="dxa"/>
            <w:tcBorders>
              <w:top w:val="nil"/>
              <w:bottom w:val="nil"/>
            </w:tcBorders>
            <w:shd w:val="clear" w:color="auto" w:fill="DADADA"/>
          </w:tcPr>
          <w:p w14:paraId="505F5257" w14:textId="77777777" w:rsidR="00151BAD" w:rsidRDefault="00AC1F28">
            <w:pPr>
              <w:pStyle w:val="TableParagraph"/>
              <w:spacing w:before="23"/>
              <w:ind w:left="341" w:right="334"/>
              <w:rPr>
                <w:sz w:val="24"/>
              </w:rPr>
            </w:pPr>
            <w:r>
              <w:rPr>
                <w:sz w:val="24"/>
              </w:rPr>
              <w:t>GX</w:t>
            </w:r>
          </w:p>
        </w:tc>
        <w:tc>
          <w:tcPr>
            <w:tcW w:w="1528" w:type="dxa"/>
            <w:tcBorders>
              <w:top w:val="nil"/>
              <w:bottom w:val="nil"/>
            </w:tcBorders>
            <w:shd w:val="clear" w:color="auto" w:fill="DADADA"/>
          </w:tcPr>
          <w:p w14:paraId="73E6AE1E" w14:textId="77777777" w:rsidR="00151BAD" w:rsidRDefault="00AC1F28">
            <w:pPr>
              <w:pStyle w:val="TableParagraph"/>
              <w:spacing w:before="23"/>
              <w:ind w:left="382" w:right="374"/>
              <w:rPr>
                <w:sz w:val="24"/>
              </w:rPr>
            </w:pPr>
            <w:r>
              <w:rPr>
                <w:sz w:val="24"/>
              </w:rPr>
              <w:t>XH</w:t>
            </w:r>
          </w:p>
        </w:tc>
        <w:tc>
          <w:tcPr>
            <w:tcW w:w="1802" w:type="dxa"/>
            <w:tcBorders>
              <w:top w:val="nil"/>
              <w:bottom w:val="nil"/>
            </w:tcBorders>
            <w:shd w:val="clear" w:color="auto" w:fill="DADADA"/>
          </w:tcPr>
          <w:p w14:paraId="73B29EEB" w14:textId="77777777" w:rsidR="00151BAD" w:rsidRDefault="00AC1F28">
            <w:pPr>
              <w:pStyle w:val="TableParagraph"/>
              <w:spacing w:before="23"/>
              <w:ind w:left="324" w:right="312"/>
              <w:rPr>
                <w:sz w:val="24"/>
              </w:rPr>
            </w:pPr>
            <w:r>
              <w:rPr>
                <w:sz w:val="24"/>
              </w:rPr>
              <w:t>C919</w:t>
            </w:r>
          </w:p>
        </w:tc>
      </w:tr>
      <w:tr w:rsidR="00151BAD" w14:paraId="3C288157" w14:textId="77777777">
        <w:trPr>
          <w:trHeight w:val="331"/>
        </w:trPr>
        <w:tc>
          <w:tcPr>
            <w:tcW w:w="1274" w:type="dxa"/>
            <w:tcBorders>
              <w:top w:val="nil"/>
              <w:bottom w:val="nil"/>
            </w:tcBorders>
          </w:tcPr>
          <w:p w14:paraId="3BD76099" w14:textId="77777777" w:rsidR="00151BAD" w:rsidRDefault="00AC1F28">
            <w:pPr>
              <w:pStyle w:val="TableParagraph"/>
              <w:spacing w:before="23"/>
              <w:ind w:left="341" w:right="334"/>
              <w:rPr>
                <w:sz w:val="24"/>
              </w:rPr>
            </w:pPr>
            <w:r>
              <w:rPr>
                <w:sz w:val="24"/>
              </w:rPr>
              <w:t>GX</w:t>
            </w:r>
          </w:p>
        </w:tc>
        <w:tc>
          <w:tcPr>
            <w:tcW w:w="1528" w:type="dxa"/>
            <w:tcBorders>
              <w:top w:val="nil"/>
              <w:bottom w:val="nil"/>
            </w:tcBorders>
          </w:tcPr>
          <w:p w14:paraId="50A1A2DA" w14:textId="77777777" w:rsidR="00151BAD" w:rsidRDefault="00AC1F28">
            <w:pPr>
              <w:pStyle w:val="TableParagraph"/>
              <w:spacing w:before="23"/>
              <w:ind w:left="382" w:right="374"/>
              <w:rPr>
                <w:sz w:val="24"/>
              </w:rPr>
            </w:pPr>
            <w:r>
              <w:rPr>
                <w:sz w:val="24"/>
              </w:rPr>
              <w:t>XG</w:t>
            </w:r>
          </w:p>
        </w:tc>
        <w:tc>
          <w:tcPr>
            <w:tcW w:w="1802" w:type="dxa"/>
            <w:tcBorders>
              <w:top w:val="nil"/>
              <w:bottom w:val="nil"/>
            </w:tcBorders>
          </w:tcPr>
          <w:p w14:paraId="63F153CB" w14:textId="77777777" w:rsidR="00151BAD" w:rsidRDefault="00AC1F28">
            <w:pPr>
              <w:pStyle w:val="TableParagraph"/>
              <w:spacing w:before="23"/>
              <w:ind w:left="324" w:right="312"/>
              <w:rPr>
                <w:sz w:val="24"/>
              </w:rPr>
            </w:pPr>
            <w:r>
              <w:rPr>
                <w:sz w:val="24"/>
              </w:rPr>
              <w:t>C915</w:t>
            </w:r>
          </w:p>
        </w:tc>
      </w:tr>
      <w:tr w:rsidR="00151BAD" w14:paraId="1AD4181D" w14:textId="77777777">
        <w:trPr>
          <w:trHeight w:val="331"/>
        </w:trPr>
        <w:tc>
          <w:tcPr>
            <w:tcW w:w="1274" w:type="dxa"/>
            <w:tcBorders>
              <w:top w:val="nil"/>
              <w:bottom w:val="nil"/>
            </w:tcBorders>
            <w:shd w:val="clear" w:color="auto" w:fill="DADADA"/>
          </w:tcPr>
          <w:p w14:paraId="78F6C456" w14:textId="77777777" w:rsidR="00151BAD" w:rsidRDefault="00AC1F28">
            <w:pPr>
              <w:pStyle w:val="TableParagraph"/>
              <w:spacing w:before="23"/>
              <w:ind w:left="341" w:right="334"/>
              <w:rPr>
                <w:sz w:val="24"/>
              </w:rPr>
            </w:pPr>
            <w:r>
              <w:rPr>
                <w:sz w:val="24"/>
              </w:rPr>
              <w:t>GX</w:t>
            </w:r>
          </w:p>
        </w:tc>
        <w:tc>
          <w:tcPr>
            <w:tcW w:w="1528" w:type="dxa"/>
            <w:tcBorders>
              <w:top w:val="nil"/>
              <w:bottom w:val="nil"/>
            </w:tcBorders>
            <w:shd w:val="clear" w:color="auto" w:fill="DADADA"/>
          </w:tcPr>
          <w:p w14:paraId="2DD7205D" w14:textId="77777777" w:rsidR="00151BAD" w:rsidRDefault="00AC1F28">
            <w:pPr>
              <w:pStyle w:val="TableParagraph"/>
              <w:spacing w:before="23"/>
              <w:ind w:left="382" w:right="374"/>
              <w:rPr>
                <w:sz w:val="24"/>
              </w:rPr>
            </w:pPr>
            <w:r>
              <w:rPr>
                <w:sz w:val="24"/>
              </w:rPr>
              <w:t>XH</w:t>
            </w:r>
          </w:p>
        </w:tc>
        <w:tc>
          <w:tcPr>
            <w:tcW w:w="1802" w:type="dxa"/>
            <w:tcBorders>
              <w:top w:val="nil"/>
              <w:bottom w:val="nil"/>
            </w:tcBorders>
            <w:shd w:val="clear" w:color="auto" w:fill="DADADA"/>
          </w:tcPr>
          <w:p w14:paraId="310152D9" w14:textId="77777777" w:rsidR="00151BAD" w:rsidRDefault="00AC1F28">
            <w:pPr>
              <w:pStyle w:val="TableParagraph"/>
              <w:spacing w:before="23"/>
              <w:ind w:left="324" w:right="312"/>
              <w:rPr>
                <w:sz w:val="24"/>
              </w:rPr>
            </w:pPr>
            <w:r>
              <w:rPr>
                <w:sz w:val="24"/>
              </w:rPr>
              <w:t>C917</w:t>
            </w:r>
          </w:p>
        </w:tc>
      </w:tr>
      <w:tr w:rsidR="00151BAD" w14:paraId="368CCA93" w14:textId="77777777">
        <w:trPr>
          <w:trHeight w:val="331"/>
        </w:trPr>
        <w:tc>
          <w:tcPr>
            <w:tcW w:w="1274" w:type="dxa"/>
            <w:tcBorders>
              <w:top w:val="nil"/>
              <w:bottom w:val="nil"/>
            </w:tcBorders>
          </w:tcPr>
          <w:p w14:paraId="55ADDCBC"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tcPr>
          <w:p w14:paraId="09FA0E16" w14:textId="77777777" w:rsidR="00151BAD" w:rsidRDefault="00AC1F28">
            <w:pPr>
              <w:pStyle w:val="TableParagraph"/>
              <w:spacing w:before="20"/>
              <w:ind w:left="382" w:right="374"/>
              <w:rPr>
                <w:sz w:val="24"/>
              </w:rPr>
            </w:pPr>
            <w:r>
              <w:rPr>
                <w:sz w:val="24"/>
              </w:rPr>
              <w:t>XG</w:t>
            </w:r>
          </w:p>
        </w:tc>
        <w:tc>
          <w:tcPr>
            <w:tcW w:w="1802" w:type="dxa"/>
            <w:tcBorders>
              <w:top w:val="nil"/>
              <w:bottom w:val="nil"/>
            </w:tcBorders>
          </w:tcPr>
          <w:p w14:paraId="58FB2A26" w14:textId="77777777" w:rsidR="00151BAD" w:rsidRDefault="00AC1F28">
            <w:pPr>
              <w:pStyle w:val="TableParagraph"/>
              <w:spacing w:before="20"/>
              <w:ind w:left="324" w:right="312"/>
              <w:rPr>
                <w:sz w:val="24"/>
              </w:rPr>
            </w:pPr>
            <w:r>
              <w:rPr>
                <w:sz w:val="24"/>
              </w:rPr>
              <w:t>C922</w:t>
            </w:r>
          </w:p>
        </w:tc>
      </w:tr>
      <w:tr w:rsidR="00151BAD" w14:paraId="3F631747" w14:textId="77777777">
        <w:trPr>
          <w:trHeight w:val="331"/>
        </w:trPr>
        <w:tc>
          <w:tcPr>
            <w:tcW w:w="1274" w:type="dxa"/>
            <w:tcBorders>
              <w:top w:val="nil"/>
              <w:bottom w:val="nil"/>
            </w:tcBorders>
            <w:shd w:val="clear" w:color="auto" w:fill="DADADA"/>
          </w:tcPr>
          <w:p w14:paraId="524429EA"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shd w:val="clear" w:color="auto" w:fill="DADADA"/>
          </w:tcPr>
          <w:p w14:paraId="1C08DEE9" w14:textId="77777777" w:rsidR="00151BAD" w:rsidRDefault="00AC1F28">
            <w:pPr>
              <w:pStyle w:val="TableParagraph"/>
              <w:spacing w:before="20"/>
              <w:ind w:left="382" w:right="374"/>
              <w:rPr>
                <w:sz w:val="24"/>
              </w:rPr>
            </w:pPr>
            <w:r>
              <w:rPr>
                <w:sz w:val="24"/>
              </w:rPr>
              <w:t>XH</w:t>
            </w:r>
          </w:p>
        </w:tc>
        <w:tc>
          <w:tcPr>
            <w:tcW w:w="1802" w:type="dxa"/>
            <w:tcBorders>
              <w:top w:val="nil"/>
              <w:bottom w:val="nil"/>
            </w:tcBorders>
            <w:shd w:val="clear" w:color="auto" w:fill="DADADA"/>
          </w:tcPr>
          <w:p w14:paraId="1B5C4F83" w14:textId="77777777" w:rsidR="00151BAD" w:rsidRDefault="00AC1F28">
            <w:pPr>
              <w:pStyle w:val="TableParagraph"/>
              <w:spacing w:before="20"/>
              <w:ind w:left="324" w:right="312"/>
              <w:rPr>
                <w:sz w:val="24"/>
              </w:rPr>
            </w:pPr>
            <w:r>
              <w:rPr>
                <w:sz w:val="24"/>
              </w:rPr>
              <w:t>C913</w:t>
            </w:r>
          </w:p>
        </w:tc>
      </w:tr>
      <w:tr w:rsidR="00151BAD" w14:paraId="1C97837D" w14:textId="77777777">
        <w:trPr>
          <w:trHeight w:val="331"/>
        </w:trPr>
        <w:tc>
          <w:tcPr>
            <w:tcW w:w="1274" w:type="dxa"/>
            <w:tcBorders>
              <w:top w:val="nil"/>
              <w:bottom w:val="nil"/>
            </w:tcBorders>
          </w:tcPr>
          <w:p w14:paraId="5780CB98"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tcPr>
          <w:p w14:paraId="030F6708" w14:textId="77777777" w:rsidR="00151BAD" w:rsidRDefault="00AC1F28">
            <w:pPr>
              <w:pStyle w:val="TableParagraph"/>
              <w:spacing w:before="20"/>
              <w:ind w:left="382" w:right="374"/>
              <w:rPr>
                <w:sz w:val="24"/>
              </w:rPr>
            </w:pPr>
            <w:r>
              <w:rPr>
                <w:sz w:val="24"/>
              </w:rPr>
              <w:t>XG</w:t>
            </w:r>
          </w:p>
        </w:tc>
        <w:tc>
          <w:tcPr>
            <w:tcW w:w="1802" w:type="dxa"/>
            <w:tcBorders>
              <w:top w:val="nil"/>
              <w:bottom w:val="nil"/>
            </w:tcBorders>
          </w:tcPr>
          <w:p w14:paraId="00F04519" w14:textId="77777777" w:rsidR="00151BAD" w:rsidRDefault="00AC1F28">
            <w:pPr>
              <w:pStyle w:val="TableParagraph"/>
              <w:spacing w:before="20"/>
              <w:ind w:left="324" w:right="312"/>
              <w:rPr>
                <w:sz w:val="24"/>
              </w:rPr>
            </w:pPr>
            <w:r>
              <w:rPr>
                <w:sz w:val="24"/>
              </w:rPr>
              <w:t>C911</w:t>
            </w:r>
          </w:p>
        </w:tc>
      </w:tr>
      <w:tr w:rsidR="00151BAD" w14:paraId="611F8F2D" w14:textId="77777777">
        <w:trPr>
          <w:trHeight w:val="331"/>
        </w:trPr>
        <w:tc>
          <w:tcPr>
            <w:tcW w:w="1274" w:type="dxa"/>
            <w:tcBorders>
              <w:top w:val="nil"/>
              <w:bottom w:val="nil"/>
            </w:tcBorders>
            <w:shd w:val="clear" w:color="auto" w:fill="DADADA"/>
          </w:tcPr>
          <w:p w14:paraId="7B9C0DBF"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shd w:val="clear" w:color="auto" w:fill="DADADA"/>
          </w:tcPr>
          <w:p w14:paraId="2CC8400D" w14:textId="77777777" w:rsidR="00151BAD" w:rsidRDefault="00AC1F28">
            <w:pPr>
              <w:pStyle w:val="TableParagraph"/>
              <w:spacing w:before="20"/>
              <w:ind w:left="382" w:right="374"/>
              <w:rPr>
                <w:sz w:val="24"/>
              </w:rPr>
            </w:pPr>
            <w:r>
              <w:rPr>
                <w:sz w:val="24"/>
              </w:rPr>
              <w:t>XH</w:t>
            </w:r>
          </w:p>
        </w:tc>
        <w:tc>
          <w:tcPr>
            <w:tcW w:w="1802" w:type="dxa"/>
            <w:tcBorders>
              <w:top w:val="nil"/>
              <w:bottom w:val="nil"/>
            </w:tcBorders>
            <w:shd w:val="clear" w:color="auto" w:fill="DADADA"/>
          </w:tcPr>
          <w:p w14:paraId="194E04EC" w14:textId="77777777" w:rsidR="00151BAD" w:rsidRDefault="00AC1F28">
            <w:pPr>
              <w:pStyle w:val="TableParagraph"/>
              <w:spacing w:before="20"/>
              <w:ind w:left="324" w:right="312"/>
              <w:rPr>
                <w:sz w:val="24"/>
              </w:rPr>
            </w:pPr>
            <w:r>
              <w:rPr>
                <w:sz w:val="24"/>
              </w:rPr>
              <w:t>C919</w:t>
            </w:r>
          </w:p>
        </w:tc>
      </w:tr>
      <w:tr w:rsidR="00151BAD" w14:paraId="5CF8ADDC" w14:textId="77777777">
        <w:trPr>
          <w:trHeight w:val="331"/>
        </w:trPr>
        <w:tc>
          <w:tcPr>
            <w:tcW w:w="1274" w:type="dxa"/>
            <w:tcBorders>
              <w:top w:val="nil"/>
              <w:bottom w:val="nil"/>
            </w:tcBorders>
          </w:tcPr>
          <w:p w14:paraId="12C48917" w14:textId="77777777" w:rsidR="00151BAD" w:rsidRDefault="00AC1F28">
            <w:pPr>
              <w:pStyle w:val="TableParagraph"/>
              <w:spacing w:before="20"/>
              <w:ind w:left="341" w:right="334"/>
              <w:rPr>
                <w:sz w:val="24"/>
              </w:rPr>
            </w:pPr>
            <w:r>
              <w:rPr>
                <w:sz w:val="24"/>
              </w:rPr>
              <w:t>GX</w:t>
            </w:r>
          </w:p>
        </w:tc>
        <w:tc>
          <w:tcPr>
            <w:tcW w:w="1528" w:type="dxa"/>
            <w:tcBorders>
              <w:top w:val="nil"/>
              <w:bottom w:val="nil"/>
            </w:tcBorders>
          </w:tcPr>
          <w:p w14:paraId="18CC05BC" w14:textId="77777777" w:rsidR="00151BAD" w:rsidRDefault="00AC1F28">
            <w:pPr>
              <w:pStyle w:val="TableParagraph"/>
              <w:spacing w:before="20"/>
              <w:ind w:left="382" w:right="374"/>
              <w:rPr>
                <w:sz w:val="24"/>
              </w:rPr>
            </w:pPr>
            <w:r>
              <w:rPr>
                <w:sz w:val="24"/>
              </w:rPr>
              <w:t>XG</w:t>
            </w:r>
          </w:p>
        </w:tc>
        <w:tc>
          <w:tcPr>
            <w:tcW w:w="1802" w:type="dxa"/>
            <w:tcBorders>
              <w:top w:val="nil"/>
              <w:bottom w:val="nil"/>
            </w:tcBorders>
          </w:tcPr>
          <w:p w14:paraId="6604B09F" w14:textId="77777777" w:rsidR="00151BAD" w:rsidRDefault="00AC1F28">
            <w:pPr>
              <w:pStyle w:val="TableParagraph"/>
              <w:spacing w:before="20"/>
              <w:ind w:left="324" w:right="312"/>
              <w:rPr>
                <w:sz w:val="24"/>
              </w:rPr>
            </w:pPr>
            <w:r>
              <w:rPr>
                <w:sz w:val="24"/>
              </w:rPr>
              <w:t>C918</w:t>
            </w:r>
          </w:p>
        </w:tc>
      </w:tr>
    </w:tbl>
    <w:p w14:paraId="4B32B28E" w14:textId="77777777" w:rsidR="00151BAD" w:rsidRDefault="00151BAD">
      <w:pPr>
        <w:rPr>
          <w:sz w:val="24"/>
        </w:rPr>
        <w:sectPr w:rsidR="00151BAD">
          <w:pgSz w:w="12240" w:h="15840"/>
          <w:pgMar w:top="1060" w:right="300" w:bottom="920" w:left="300" w:header="0" w:footer="645" w:gutter="0"/>
          <w:cols w:space="720"/>
        </w:sectPr>
      </w:pPr>
    </w:p>
    <w:tbl>
      <w:tblPr>
        <w:tblW w:w="0" w:type="auto"/>
        <w:tblInd w:w="3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531"/>
        <w:gridCol w:w="1800"/>
      </w:tblGrid>
      <w:tr w:rsidR="00151BAD" w14:paraId="1AA08B25" w14:textId="77777777">
        <w:trPr>
          <w:trHeight w:val="270"/>
        </w:trPr>
        <w:tc>
          <w:tcPr>
            <w:tcW w:w="1260" w:type="dxa"/>
          </w:tcPr>
          <w:p w14:paraId="72F8BF0F" w14:textId="77777777" w:rsidR="00151BAD" w:rsidRDefault="00AC1F28">
            <w:pPr>
              <w:pStyle w:val="TableParagraph"/>
              <w:spacing w:before="0" w:line="251" w:lineRule="exact"/>
              <w:ind w:left="75" w:right="71"/>
              <w:rPr>
                <w:b/>
                <w:sz w:val="24"/>
              </w:rPr>
            </w:pPr>
            <w:r>
              <w:rPr>
                <w:b/>
                <w:sz w:val="24"/>
                <w:u w:val="thick"/>
              </w:rPr>
              <w:lastRenderedPageBreak/>
              <w:t>IMM</w:t>
            </w:r>
          </w:p>
        </w:tc>
        <w:tc>
          <w:tcPr>
            <w:tcW w:w="1531" w:type="dxa"/>
          </w:tcPr>
          <w:p w14:paraId="4BC69B9C" w14:textId="77777777" w:rsidR="00151BAD" w:rsidRDefault="00AC1F28">
            <w:pPr>
              <w:pStyle w:val="TableParagraph"/>
              <w:spacing w:before="0" w:line="251" w:lineRule="exact"/>
              <w:ind w:left="202" w:right="195"/>
              <w:rPr>
                <w:b/>
                <w:sz w:val="24"/>
              </w:rPr>
            </w:pPr>
            <w:r>
              <w:rPr>
                <w:b/>
                <w:sz w:val="24"/>
                <w:u w:val="thick"/>
              </w:rPr>
              <w:t>SICA</w:t>
            </w:r>
          </w:p>
        </w:tc>
        <w:tc>
          <w:tcPr>
            <w:tcW w:w="1800" w:type="dxa"/>
          </w:tcPr>
          <w:p w14:paraId="1D4C7E93" w14:textId="77777777" w:rsidR="00151BAD" w:rsidRDefault="00AC1F28">
            <w:pPr>
              <w:pStyle w:val="TableParagraph"/>
              <w:spacing w:before="0" w:line="251" w:lineRule="exact"/>
              <w:ind w:left="325" w:right="310"/>
              <w:rPr>
                <w:b/>
                <w:sz w:val="24"/>
              </w:rPr>
            </w:pPr>
            <w:r>
              <w:rPr>
                <w:b/>
                <w:sz w:val="24"/>
                <w:u w:val="thick"/>
              </w:rPr>
              <w:t>MOE Rule</w:t>
            </w:r>
          </w:p>
        </w:tc>
      </w:tr>
      <w:tr w:rsidR="00151BAD" w14:paraId="21EB4EF2" w14:textId="77777777">
        <w:trPr>
          <w:trHeight w:val="271"/>
        </w:trPr>
        <w:tc>
          <w:tcPr>
            <w:tcW w:w="1260" w:type="dxa"/>
            <w:tcBorders>
              <w:bottom w:val="nil"/>
            </w:tcBorders>
            <w:shd w:val="clear" w:color="auto" w:fill="DADADA"/>
          </w:tcPr>
          <w:p w14:paraId="1C06D7B2" w14:textId="77777777" w:rsidR="00151BAD" w:rsidRDefault="00AC1F28">
            <w:pPr>
              <w:pStyle w:val="TableParagraph"/>
              <w:spacing w:before="0" w:line="251" w:lineRule="exact"/>
              <w:ind w:left="75" w:right="68"/>
              <w:rPr>
                <w:sz w:val="24"/>
              </w:rPr>
            </w:pPr>
            <w:r>
              <w:rPr>
                <w:sz w:val="24"/>
              </w:rPr>
              <w:t>GX</w:t>
            </w:r>
          </w:p>
        </w:tc>
        <w:tc>
          <w:tcPr>
            <w:tcW w:w="1531" w:type="dxa"/>
            <w:tcBorders>
              <w:bottom w:val="nil"/>
            </w:tcBorders>
            <w:shd w:val="clear" w:color="auto" w:fill="DADADA"/>
          </w:tcPr>
          <w:p w14:paraId="4D8D858E" w14:textId="77777777" w:rsidR="00151BAD" w:rsidRDefault="00AC1F28">
            <w:pPr>
              <w:pStyle w:val="TableParagraph"/>
              <w:spacing w:before="0" w:line="251" w:lineRule="exact"/>
              <w:ind w:left="202" w:right="197"/>
              <w:rPr>
                <w:sz w:val="24"/>
              </w:rPr>
            </w:pPr>
            <w:r>
              <w:rPr>
                <w:sz w:val="24"/>
              </w:rPr>
              <w:t>XG</w:t>
            </w:r>
          </w:p>
        </w:tc>
        <w:tc>
          <w:tcPr>
            <w:tcW w:w="1800" w:type="dxa"/>
            <w:tcBorders>
              <w:bottom w:val="nil"/>
            </w:tcBorders>
            <w:shd w:val="clear" w:color="auto" w:fill="DADADA"/>
          </w:tcPr>
          <w:p w14:paraId="494973C6" w14:textId="77777777" w:rsidR="00151BAD" w:rsidRDefault="00AC1F28">
            <w:pPr>
              <w:pStyle w:val="TableParagraph"/>
              <w:spacing w:before="0" w:line="251" w:lineRule="exact"/>
              <w:ind w:left="317" w:right="310"/>
              <w:rPr>
                <w:sz w:val="24"/>
              </w:rPr>
            </w:pPr>
            <w:r>
              <w:rPr>
                <w:sz w:val="24"/>
              </w:rPr>
              <w:t>C918</w:t>
            </w:r>
          </w:p>
        </w:tc>
      </w:tr>
      <w:tr w:rsidR="00151BAD" w14:paraId="30A9A43B" w14:textId="77777777">
        <w:trPr>
          <w:trHeight w:val="323"/>
        </w:trPr>
        <w:tc>
          <w:tcPr>
            <w:tcW w:w="1260" w:type="dxa"/>
            <w:tcBorders>
              <w:top w:val="nil"/>
              <w:bottom w:val="nil"/>
            </w:tcBorders>
          </w:tcPr>
          <w:p w14:paraId="5B404F7D" w14:textId="77777777" w:rsidR="00151BAD" w:rsidRDefault="00AC1F28">
            <w:pPr>
              <w:pStyle w:val="TableParagraph"/>
              <w:spacing w:before="18"/>
              <w:ind w:left="75" w:right="68"/>
              <w:rPr>
                <w:sz w:val="24"/>
              </w:rPr>
            </w:pPr>
            <w:r>
              <w:rPr>
                <w:sz w:val="24"/>
              </w:rPr>
              <w:t>GX</w:t>
            </w:r>
          </w:p>
        </w:tc>
        <w:tc>
          <w:tcPr>
            <w:tcW w:w="1531" w:type="dxa"/>
            <w:tcBorders>
              <w:top w:val="nil"/>
              <w:bottom w:val="nil"/>
            </w:tcBorders>
          </w:tcPr>
          <w:p w14:paraId="4D364361" w14:textId="77777777" w:rsidR="00151BAD" w:rsidRDefault="00AC1F28">
            <w:pPr>
              <w:pStyle w:val="TableParagraph"/>
              <w:spacing w:before="18"/>
              <w:ind w:left="202" w:right="197"/>
              <w:rPr>
                <w:sz w:val="24"/>
              </w:rPr>
            </w:pPr>
            <w:r>
              <w:rPr>
                <w:sz w:val="24"/>
              </w:rPr>
              <w:t>XH</w:t>
            </w:r>
          </w:p>
        </w:tc>
        <w:tc>
          <w:tcPr>
            <w:tcW w:w="1800" w:type="dxa"/>
            <w:tcBorders>
              <w:top w:val="nil"/>
              <w:bottom w:val="nil"/>
            </w:tcBorders>
          </w:tcPr>
          <w:p w14:paraId="35C3B954" w14:textId="77777777" w:rsidR="00151BAD" w:rsidRDefault="00AC1F28">
            <w:pPr>
              <w:pStyle w:val="TableParagraph"/>
              <w:spacing w:before="18"/>
              <w:ind w:left="317" w:right="310"/>
              <w:rPr>
                <w:sz w:val="24"/>
              </w:rPr>
            </w:pPr>
            <w:r>
              <w:rPr>
                <w:sz w:val="24"/>
              </w:rPr>
              <w:t>C920</w:t>
            </w:r>
          </w:p>
        </w:tc>
      </w:tr>
      <w:tr w:rsidR="00151BAD" w14:paraId="19D50C46" w14:textId="77777777">
        <w:trPr>
          <w:trHeight w:val="326"/>
        </w:trPr>
        <w:tc>
          <w:tcPr>
            <w:tcW w:w="1260" w:type="dxa"/>
            <w:tcBorders>
              <w:top w:val="nil"/>
              <w:bottom w:val="nil"/>
            </w:tcBorders>
            <w:shd w:val="clear" w:color="auto" w:fill="DADADA"/>
          </w:tcPr>
          <w:p w14:paraId="770E47AB" w14:textId="77777777" w:rsidR="00151BAD" w:rsidRDefault="00AC1F28">
            <w:pPr>
              <w:pStyle w:val="TableParagraph"/>
              <w:spacing w:before="18"/>
              <w:ind w:left="75" w:right="68"/>
              <w:rPr>
                <w:sz w:val="24"/>
              </w:rPr>
            </w:pPr>
            <w:r>
              <w:rPr>
                <w:sz w:val="24"/>
              </w:rPr>
              <w:t>GX</w:t>
            </w:r>
          </w:p>
        </w:tc>
        <w:tc>
          <w:tcPr>
            <w:tcW w:w="1531" w:type="dxa"/>
            <w:tcBorders>
              <w:top w:val="nil"/>
              <w:bottom w:val="nil"/>
            </w:tcBorders>
            <w:shd w:val="clear" w:color="auto" w:fill="DADADA"/>
          </w:tcPr>
          <w:p w14:paraId="79E05BF6" w14:textId="77777777" w:rsidR="00151BAD" w:rsidRDefault="00AC1F28">
            <w:pPr>
              <w:pStyle w:val="TableParagraph"/>
              <w:spacing w:before="18"/>
              <w:ind w:left="202" w:right="197"/>
              <w:rPr>
                <w:sz w:val="24"/>
              </w:rPr>
            </w:pPr>
            <w:r>
              <w:rPr>
                <w:sz w:val="24"/>
              </w:rPr>
              <w:t>XG</w:t>
            </w:r>
          </w:p>
        </w:tc>
        <w:tc>
          <w:tcPr>
            <w:tcW w:w="1800" w:type="dxa"/>
            <w:tcBorders>
              <w:top w:val="nil"/>
              <w:bottom w:val="nil"/>
            </w:tcBorders>
            <w:shd w:val="clear" w:color="auto" w:fill="DADADA"/>
          </w:tcPr>
          <w:p w14:paraId="2F34DB7D" w14:textId="77777777" w:rsidR="00151BAD" w:rsidRDefault="00AC1F28">
            <w:pPr>
              <w:pStyle w:val="TableParagraph"/>
              <w:spacing w:before="18"/>
              <w:ind w:left="317" w:right="310"/>
              <w:rPr>
                <w:sz w:val="24"/>
              </w:rPr>
            </w:pPr>
            <w:r>
              <w:rPr>
                <w:sz w:val="24"/>
              </w:rPr>
              <w:t>C911</w:t>
            </w:r>
          </w:p>
        </w:tc>
      </w:tr>
      <w:tr w:rsidR="00151BAD" w14:paraId="57DF70DE" w14:textId="77777777">
        <w:trPr>
          <w:trHeight w:val="326"/>
        </w:trPr>
        <w:tc>
          <w:tcPr>
            <w:tcW w:w="1260" w:type="dxa"/>
            <w:tcBorders>
              <w:top w:val="nil"/>
              <w:bottom w:val="nil"/>
            </w:tcBorders>
          </w:tcPr>
          <w:p w14:paraId="1D44A64F" w14:textId="77777777" w:rsidR="00151BAD" w:rsidRDefault="00AC1F28">
            <w:pPr>
              <w:pStyle w:val="TableParagraph"/>
              <w:spacing w:before="18"/>
              <w:ind w:left="75" w:right="68"/>
              <w:rPr>
                <w:sz w:val="24"/>
              </w:rPr>
            </w:pPr>
            <w:r>
              <w:rPr>
                <w:sz w:val="24"/>
              </w:rPr>
              <w:t>GX</w:t>
            </w:r>
          </w:p>
        </w:tc>
        <w:tc>
          <w:tcPr>
            <w:tcW w:w="1531" w:type="dxa"/>
            <w:tcBorders>
              <w:top w:val="nil"/>
              <w:bottom w:val="nil"/>
            </w:tcBorders>
          </w:tcPr>
          <w:p w14:paraId="6DACE61C" w14:textId="77777777" w:rsidR="00151BAD" w:rsidRDefault="00AC1F28">
            <w:pPr>
              <w:pStyle w:val="TableParagraph"/>
              <w:spacing w:before="18"/>
              <w:ind w:left="202" w:right="197"/>
              <w:rPr>
                <w:sz w:val="24"/>
              </w:rPr>
            </w:pPr>
            <w:r>
              <w:rPr>
                <w:sz w:val="24"/>
              </w:rPr>
              <w:t>XG</w:t>
            </w:r>
          </w:p>
        </w:tc>
        <w:tc>
          <w:tcPr>
            <w:tcW w:w="1800" w:type="dxa"/>
            <w:tcBorders>
              <w:top w:val="nil"/>
              <w:bottom w:val="nil"/>
            </w:tcBorders>
          </w:tcPr>
          <w:p w14:paraId="1D04AFF8" w14:textId="77777777" w:rsidR="00151BAD" w:rsidRDefault="00AC1F28">
            <w:pPr>
              <w:pStyle w:val="TableParagraph"/>
              <w:spacing w:before="18"/>
              <w:ind w:left="317" w:right="310"/>
              <w:rPr>
                <w:sz w:val="24"/>
              </w:rPr>
            </w:pPr>
            <w:r>
              <w:rPr>
                <w:sz w:val="24"/>
              </w:rPr>
              <w:t>C911</w:t>
            </w:r>
          </w:p>
        </w:tc>
      </w:tr>
      <w:tr w:rsidR="00151BAD" w14:paraId="69CD515E" w14:textId="77777777">
        <w:trPr>
          <w:trHeight w:val="324"/>
        </w:trPr>
        <w:tc>
          <w:tcPr>
            <w:tcW w:w="1260" w:type="dxa"/>
            <w:tcBorders>
              <w:top w:val="nil"/>
              <w:bottom w:val="nil"/>
            </w:tcBorders>
            <w:shd w:val="clear" w:color="auto" w:fill="DADADA"/>
          </w:tcPr>
          <w:p w14:paraId="31F9E232" w14:textId="77777777" w:rsidR="00151BAD" w:rsidRDefault="00AC1F28">
            <w:pPr>
              <w:pStyle w:val="TableParagraph"/>
              <w:spacing w:before="16"/>
              <w:ind w:left="75" w:right="68"/>
              <w:rPr>
                <w:sz w:val="24"/>
              </w:rPr>
            </w:pPr>
            <w:r>
              <w:rPr>
                <w:sz w:val="24"/>
              </w:rPr>
              <w:t>GX</w:t>
            </w:r>
          </w:p>
        </w:tc>
        <w:tc>
          <w:tcPr>
            <w:tcW w:w="1531" w:type="dxa"/>
            <w:tcBorders>
              <w:top w:val="nil"/>
              <w:bottom w:val="nil"/>
            </w:tcBorders>
            <w:shd w:val="clear" w:color="auto" w:fill="DADADA"/>
          </w:tcPr>
          <w:p w14:paraId="5A676111" w14:textId="77777777" w:rsidR="00151BAD" w:rsidRDefault="00AC1F28">
            <w:pPr>
              <w:pStyle w:val="TableParagraph"/>
              <w:spacing w:before="16"/>
              <w:ind w:left="202" w:right="197"/>
              <w:rPr>
                <w:sz w:val="24"/>
              </w:rPr>
            </w:pPr>
            <w:r>
              <w:rPr>
                <w:sz w:val="24"/>
              </w:rPr>
              <w:t>XH</w:t>
            </w:r>
          </w:p>
        </w:tc>
        <w:tc>
          <w:tcPr>
            <w:tcW w:w="1800" w:type="dxa"/>
            <w:tcBorders>
              <w:top w:val="nil"/>
              <w:bottom w:val="nil"/>
            </w:tcBorders>
            <w:shd w:val="clear" w:color="auto" w:fill="DADADA"/>
          </w:tcPr>
          <w:p w14:paraId="4B03BF43" w14:textId="77777777" w:rsidR="00151BAD" w:rsidRDefault="00AC1F28">
            <w:pPr>
              <w:pStyle w:val="TableParagraph"/>
              <w:spacing w:before="16"/>
              <w:ind w:left="317" w:right="310"/>
              <w:rPr>
                <w:sz w:val="24"/>
              </w:rPr>
            </w:pPr>
            <w:r>
              <w:rPr>
                <w:sz w:val="24"/>
              </w:rPr>
              <w:t>C919</w:t>
            </w:r>
          </w:p>
        </w:tc>
      </w:tr>
      <w:tr w:rsidR="00151BAD" w14:paraId="6AC1576F" w14:textId="77777777">
        <w:trPr>
          <w:trHeight w:val="323"/>
        </w:trPr>
        <w:tc>
          <w:tcPr>
            <w:tcW w:w="1260" w:type="dxa"/>
            <w:tcBorders>
              <w:top w:val="nil"/>
              <w:bottom w:val="nil"/>
            </w:tcBorders>
          </w:tcPr>
          <w:p w14:paraId="04B76FCC" w14:textId="77777777" w:rsidR="00151BAD" w:rsidRDefault="00AC1F28">
            <w:pPr>
              <w:pStyle w:val="TableParagraph"/>
              <w:spacing w:before="16"/>
              <w:ind w:left="75" w:right="68"/>
              <w:rPr>
                <w:sz w:val="24"/>
              </w:rPr>
            </w:pPr>
            <w:r>
              <w:rPr>
                <w:sz w:val="24"/>
              </w:rPr>
              <w:t>75</w:t>
            </w:r>
          </w:p>
        </w:tc>
        <w:tc>
          <w:tcPr>
            <w:tcW w:w="1531" w:type="dxa"/>
            <w:tcBorders>
              <w:top w:val="nil"/>
              <w:bottom w:val="nil"/>
            </w:tcBorders>
          </w:tcPr>
          <w:p w14:paraId="0C48A720" w14:textId="77777777" w:rsidR="00151BAD" w:rsidRDefault="00AC1F28">
            <w:pPr>
              <w:pStyle w:val="TableParagraph"/>
              <w:spacing w:before="16"/>
              <w:ind w:left="202" w:right="199"/>
              <w:rPr>
                <w:sz w:val="24"/>
              </w:rPr>
            </w:pPr>
            <w:r>
              <w:rPr>
                <w:sz w:val="24"/>
              </w:rPr>
              <w:t>XF</w:t>
            </w:r>
          </w:p>
        </w:tc>
        <w:tc>
          <w:tcPr>
            <w:tcW w:w="1800" w:type="dxa"/>
            <w:tcBorders>
              <w:top w:val="nil"/>
              <w:bottom w:val="nil"/>
            </w:tcBorders>
          </w:tcPr>
          <w:p w14:paraId="5A402B13" w14:textId="77777777" w:rsidR="00151BAD" w:rsidRDefault="00AC1F28">
            <w:pPr>
              <w:pStyle w:val="TableParagraph"/>
              <w:spacing w:before="16"/>
              <w:ind w:left="317" w:right="310"/>
              <w:rPr>
                <w:sz w:val="24"/>
              </w:rPr>
            </w:pPr>
            <w:r>
              <w:rPr>
                <w:sz w:val="24"/>
              </w:rPr>
              <w:t>C013</w:t>
            </w:r>
          </w:p>
        </w:tc>
      </w:tr>
      <w:tr w:rsidR="00151BAD" w14:paraId="6E8B6CDB" w14:textId="77777777">
        <w:trPr>
          <w:trHeight w:val="324"/>
        </w:trPr>
        <w:tc>
          <w:tcPr>
            <w:tcW w:w="1260" w:type="dxa"/>
            <w:tcBorders>
              <w:top w:val="nil"/>
              <w:bottom w:val="nil"/>
            </w:tcBorders>
            <w:shd w:val="clear" w:color="auto" w:fill="DADADA"/>
          </w:tcPr>
          <w:p w14:paraId="16442DDF" w14:textId="77777777" w:rsidR="00151BAD" w:rsidRDefault="00AC1F28">
            <w:pPr>
              <w:pStyle w:val="TableParagraph"/>
              <w:spacing w:before="18"/>
              <w:ind w:left="75" w:right="68"/>
              <w:rPr>
                <w:sz w:val="24"/>
              </w:rPr>
            </w:pPr>
            <w:r>
              <w:rPr>
                <w:sz w:val="24"/>
              </w:rPr>
              <w:t>75</w:t>
            </w:r>
          </w:p>
        </w:tc>
        <w:tc>
          <w:tcPr>
            <w:tcW w:w="1531" w:type="dxa"/>
            <w:tcBorders>
              <w:top w:val="nil"/>
              <w:bottom w:val="nil"/>
            </w:tcBorders>
            <w:shd w:val="clear" w:color="auto" w:fill="DADADA"/>
          </w:tcPr>
          <w:p w14:paraId="50A070BE" w14:textId="77777777" w:rsidR="00151BAD" w:rsidRDefault="00AC1F28">
            <w:pPr>
              <w:pStyle w:val="TableParagraph"/>
              <w:spacing w:before="18"/>
              <w:ind w:left="202" w:right="197"/>
              <w:rPr>
                <w:sz w:val="24"/>
              </w:rPr>
            </w:pPr>
            <w:r>
              <w:rPr>
                <w:sz w:val="24"/>
              </w:rPr>
              <w:t>XG</w:t>
            </w:r>
          </w:p>
        </w:tc>
        <w:tc>
          <w:tcPr>
            <w:tcW w:w="1800" w:type="dxa"/>
            <w:tcBorders>
              <w:top w:val="nil"/>
              <w:bottom w:val="nil"/>
            </w:tcBorders>
            <w:shd w:val="clear" w:color="auto" w:fill="DADADA"/>
          </w:tcPr>
          <w:p w14:paraId="361213B9" w14:textId="77777777" w:rsidR="00151BAD" w:rsidRDefault="00AC1F28">
            <w:pPr>
              <w:pStyle w:val="TableParagraph"/>
              <w:spacing w:before="18"/>
              <w:ind w:left="317" w:right="310"/>
              <w:rPr>
                <w:sz w:val="24"/>
              </w:rPr>
            </w:pPr>
            <w:r>
              <w:rPr>
                <w:sz w:val="24"/>
              </w:rPr>
              <w:t>C014</w:t>
            </w:r>
          </w:p>
        </w:tc>
      </w:tr>
      <w:tr w:rsidR="00151BAD" w14:paraId="33C96934" w14:textId="77777777">
        <w:trPr>
          <w:trHeight w:val="283"/>
        </w:trPr>
        <w:tc>
          <w:tcPr>
            <w:tcW w:w="1260" w:type="dxa"/>
            <w:tcBorders>
              <w:top w:val="nil"/>
              <w:bottom w:val="nil"/>
            </w:tcBorders>
          </w:tcPr>
          <w:p w14:paraId="75DC06CA" w14:textId="77777777" w:rsidR="00151BAD" w:rsidRDefault="00AC1F28">
            <w:pPr>
              <w:pStyle w:val="TableParagraph"/>
              <w:spacing w:before="0" w:line="263" w:lineRule="exact"/>
              <w:ind w:left="75" w:right="68"/>
              <w:rPr>
                <w:sz w:val="24"/>
              </w:rPr>
            </w:pPr>
            <w:r>
              <w:rPr>
                <w:sz w:val="24"/>
              </w:rPr>
              <w:t>75</w:t>
            </w:r>
          </w:p>
        </w:tc>
        <w:tc>
          <w:tcPr>
            <w:tcW w:w="1531" w:type="dxa"/>
            <w:tcBorders>
              <w:top w:val="nil"/>
              <w:bottom w:val="nil"/>
            </w:tcBorders>
          </w:tcPr>
          <w:p w14:paraId="14FD6FB1" w14:textId="77777777" w:rsidR="00151BAD" w:rsidRDefault="00AC1F28">
            <w:pPr>
              <w:pStyle w:val="TableParagraph"/>
              <w:spacing w:before="0" w:line="263" w:lineRule="exact"/>
              <w:ind w:left="202" w:right="197"/>
              <w:rPr>
                <w:sz w:val="24"/>
              </w:rPr>
            </w:pPr>
            <w:r>
              <w:rPr>
                <w:sz w:val="24"/>
              </w:rPr>
              <w:t>XH</w:t>
            </w:r>
          </w:p>
        </w:tc>
        <w:tc>
          <w:tcPr>
            <w:tcW w:w="1800" w:type="dxa"/>
            <w:tcBorders>
              <w:top w:val="nil"/>
              <w:bottom w:val="nil"/>
            </w:tcBorders>
          </w:tcPr>
          <w:p w14:paraId="59B299F6" w14:textId="77777777" w:rsidR="00151BAD" w:rsidRDefault="00AC1F28">
            <w:pPr>
              <w:pStyle w:val="TableParagraph"/>
              <w:spacing w:before="0" w:line="263" w:lineRule="exact"/>
              <w:ind w:left="317" w:right="310"/>
              <w:rPr>
                <w:sz w:val="24"/>
              </w:rPr>
            </w:pPr>
            <w:r>
              <w:rPr>
                <w:sz w:val="24"/>
              </w:rPr>
              <w:t>C015</w:t>
            </w:r>
          </w:p>
        </w:tc>
      </w:tr>
    </w:tbl>
    <w:p w14:paraId="50D5CCE0" w14:textId="77777777" w:rsidR="00151BAD" w:rsidRDefault="00151BAD">
      <w:pPr>
        <w:pStyle w:val="BodyText"/>
        <w:rPr>
          <w:sz w:val="20"/>
        </w:rPr>
      </w:pPr>
    </w:p>
    <w:p w14:paraId="3521972D" w14:textId="77777777" w:rsidR="00151BAD" w:rsidRDefault="00151BAD">
      <w:pPr>
        <w:pStyle w:val="BodyText"/>
        <w:spacing w:before="8"/>
        <w:rPr>
          <w:sz w:val="20"/>
        </w:rPr>
      </w:pPr>
    </w:p>
    <w:p w14:paraId="64B15F1B" w14:textId="77777777" w:rsidR="00151BAD" w:rsidRDefault="00AC1F28">
      <w:pPr>
        <w:pStyle w:val="ListParagraph"/>
        <w:numPr>
          <w:ilvl w:val="3"/>
          <w:numId w:val="5"/>
        </w:numPr>
        <w:tabs>
          <w:tab w:val="left" w:pos="1011"/>
        </w:tabs>
        <w:spacing w:before="90"/>
        <w:ind w:left="1010"/>
        <w:rPr>
          <w:sz w:val="24"/>
        </w:rPr>
      </w:pPr>
      <w:r>
        <w:rPr>
          <w:sz w:val="24"/>
        </w:rPr>
        <w:t xml:space="preserve">Cross-Reference of IMM FSC </w:t>
      </w:r>
      <w:r>
        <w:rPr>
          <w:spacing w:val="-3"/>
          <w:sz w:val="24"/>
        </w:rPr>
        <w:t xml:space="preserve">Class </w:t>
      </w:r>
      <w:r>
        <w:rPr>
          <w:sz w:val="24"/>
        </w:rPr>
        <w:t xml:space="preserve">to Coast </w:t>
      </w:r>
      <w:r>
        <w:rPr>
          <w:spacing w:val="-4"/>
          <w:sz w:val="24"/>
        </w:rPr>
        <w:t xml:space="preserve">Guard </w:t>
      </w:r>
      <w:r>
        <w:rPr>
          <w:sz w:val="24"/>
        </w:rPr>
        <w:t>MOE</w:t>
      </w:r>
      <w:r>
        <w:rPr>
          <w:spacing w:val="-25"/>
          <w:sz w:val="24"/>
        </w:rPr>
        <w:t xml:space="preserve"> </w:t>
      </w:r>
      <w:r>
        <w:rPr>
          <w:spacing w:val="-3"/>
          <w:sz w:val="24"/>
        </w:rPr>
        <w:t>Rule:</w:t>
      </w:r>
    </w:p>
    <w:p w14:paraId="039A6CC6" w14:textId="77777777" w:rsidR="00151BAD" w:rsidRDefault="00151BAD">
      <w:pPr>
        <w:pStyle w:val="BodyText"/>
        <w:spacing w:before="1"/>
        <w:rPr>
          <w:sz w:val="25"/>
        </w:rPr>
      </w:pPr>
    </w:p>
    <w:tbl>
      <w:tblPr>
        <w:tblW w:w="0" w:type="auto"/>
        <w:tblInd w:w="2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8"/>
        <w:gridCol w:w="1348"/>
        <w:gridCol w:w="1350"/>
        <w:gridCol w:w="1979"/>
      </w:tblGrid>
      <w:tr w:rsidR="00151BAD" w14:paraId="6CF51E89" w14:textId="77777777">
        <w:trPr>
          <w:trHeight w:val="321"/>
        </w:trPr>
        <w:tc>
          <w:tcPr>
            <w:tcW w:w="1478" w:type="dxa"/>
          </w:tcPr>
          <w:p w14:paraId="564B92DD" w14:textId="77777777" w:rsidR="00151BAD" w:rsidRDefault="00AC1F28">
            <w:pPr>
              <w:pStyle w:val="TableParagraph"/>
              <w:spacing w:before="23"/>
              <w:ind w:left="476" w:right="471"/>
              <w:rPr>
                <w:b/>
                <w:sz w:val="24"/>
              </w:rPr>
            </w:pPr>
            <w:r>
              <w:rPr>
                <w:b/>
                <w:sz w:val="24"/>
                <w:u w:val="thick"/>
              </w:rPr>
              <w:t>FSC</w:t>
            </w:r>
          </w:p>
        </w:tc>
        <w:tc>
          <w:tcPr>
            <w:tcW w:w="1348" w:type="dxa"/>
          </w:tcPr>
          <w:p w14:paraId="2C4E0533" w14:textId="77777777" w:rsidR="00151BAD" w:rsidRDefault="00AC1F28">
            <w:pPr>
              <w:pStyle w:val="TableParagraph"/>
              <w:spacing w:before="23"/>
              <w:ind w:left="379" w:right="371"/>
              <w:rPr>
                <w:b/>
                <w:sz w:val="24"/>
              </w:rPr>
            </w:pPr>
            <w:r>
              <w:rPr>
                <w:b/>
                <w:sz w:val="24"/>
                <w:u w:val="thick"/>
              </w:rPr>
              <w:t>IMM</w:t>
            </w:r>
          </w:p>
        </w:tc>
        <w:tc>
          <w:tcPr>
            <w:tcW w:w="1350" w:type="dxa"/>
          </w:tcPr>
          <w:p w14:paraId="482A31FF" w14:textId="77777777" w:rsidR="00151BAD" w:rsidRDefault="00AC1F28">
            <w:pPr>
              <w:pStyle w:val="TableParagraph"/>
              <w:spacing w:before="23"/>
              <w:ind w:left="367" w:right="359"/>
              <w:rPr>
                <w:b/>
                <w:sz w:val="24"/>
              </w:rPr>
            </w:pPr>
            <w:r>
              <w:rPr>
                <w:b/>
                <w:sz w:val="24"/>
                <w:u w:val="thick"/>
              </w:rPr>
              <w:t>SICA</w:t>
            </w:r>
          </w:p>
        </w:tc>
        <w:tc>
          <w:tcPr>
            <w:tcW w:w="1979" w:type="dxa"/>
          </w:tcPr>
          <w:p w14:paraId="15CCCD85" w14:textId="77777777" w:rsidR="00151BAD" w:rsidRDefault="00AC1F28">
            <w:pPr>
              <w:pStyle w:val="TableParagraph"/>
              <w:spacing w:before="23"/>
              <w:ind w:left="414" w:right="400"/>
              <w:rPr>
                <w:b/>
                <w:sz w:val="24"/>
              </w:rPr>
            </w:pPr>
            <w:r>
              <w:rPr>
                <w:b/>
                <w:sz w:val="24"/>
                <w:u w:val="thick"/>
              </w:rPr>
              <w:t>MOE Rule</w:t>
            </w:r>
          </w:p>
        </w:tc>
      </w:tr>
      <w:tr w:rsidR="00151BAD" w14:paraId="20E5E843" w14:textId="77777777">
        <w:trPr>
          <w:trHeight w:val="321"/>
        </w:trPr>
        <w:tc>
          <w:tcPr>
            <w:tcW w:w="1478" w:type="dxa"/>
            <w:tcBorders>
              <w:bottom w:val="nil"/>
            </w:tcBorders>
            <w:shd w:val="clear" w:color="auto" w:fill="DADADA"/>
          </w:tcPr>
          <w:p w14:paraId="12A168F4" w14:textId="77777777" w:rsidR="00151BAD" w:rsidRDefault="00AC1F28">
            <w:pPr>
              <w:pStyle w:val="TableParagraph"/>
              <w:spacing w:before="15"/>
              <w:ind w:left="476" w:right="471"/>
              <w:rPr>
                <w:sz w:val="24"/>
              </w:rPr>
            </w:pPr>
            <w:r>
              <w:rPr>
                <w:sz w:val="24"/>
              </w:rPr>
              <w:t>1035</w:t>
            </w:r>
          </w:p>
        </w:tc>
        <w:tc>
          <w:tcPr>
            <w:tcW w:w="1348" w:type="dxa"/>
            <w:tcBorders>
              <w:bottom w:val="nil"/>
            </w:tcBorders>
            <w:shd w:val="clear" w:color="auto" w:fill="DADADA"/>
          </w:tcPr>
          <w:p w14:paraId="554423CB" w14:textId="77777777" w:rsidR="00151BAD" w:rsidRDefault="00AC1F28">
            <w:pPr>
              <w:pStyle w:val="TableParagraph"/>
              <w:spacing w:before="15"/>
              <w:ind w:left="379" w:right="368"/>
              <w:rPr>
                <w:sz w:val="24"/>
              </w:rPr>
            </w:pPr>
            <w:r>
              <w:rPr>
                <w:sz w:val="24"/>
              </w:rPr>
              <w:t>GX</w:t>
            </w:r>
          </w:p>
        </w:tc>
        <w:tc>
          <w:tcPr>
            <w:tcW w:w="1350" w:type="dxa"/>
            <w:tcBorders>
              <w:bottom w:val="nil"/>
            </w:tcBorders>
            <w:shd w:val="clear" w:color="auto" w:fill="DADADA"/>
          </w:tcPr>
          <w:p w14:paraId="321E03B4" w14:textId="77777777" w:rsidR="00151BAD" w:rsidRDefault="00AC1F28">
            <w:pPr>
              <w:pStyle w:val="TableParagraph"/>
              <w:spacing w:before="15"/>
              <w:ind w:left="367" w:right="357"/>
              <w:rPr>
                <w:sz w:val="24"/>
              </w:rPr>
            </w:pPr>
            <w:r>
              <w:rPr>
                <w:sz w:val="24"/>
              </w:rPr>
              <w:t>XG</w:t>
            </w:r>
          </w:p>
        </w:tc>
        <w:tc>
          <w:tcPr>
            <w:tcW w:w="1979" w:type="dxa"/>
            <w:tcBorders>
              <w:bottom w:val="nil"/>
            </w:tcBorders>
            <w:shd w:val="clear" w:color="auto" w:fill="DADADA"/>
          </w:tcPr>
          <w:p w14:paraId="4480EBE1" w14:textId="77777777" w:rsidR="00151BAD" w:rsidRDefault="00AC1F28">
            <w:pPr>
              <w:pStyle w:val="TableParagraph"/>
              <w:spacing w:before="15"/>
              <w:ind w:left="414" w:right="399"/>
              <w:rPr>
                <w:sz w:val="24"/>
              </w:rPr>
            </w:pPr>
            <w:r>
              <w:rPr>
                <w:sz w:val="24"/>
              </w:rPr>
              <w:t>C911</w:t>
            </w:r>
          </w:p>
        </w:tc>
      </w:tr>
      <w:tr w:rsidR="00151BAD" w14:paraId="632C3B46" w14:textId="77777777">
        <w:trPr>
          <w:trHeight w:val="326"/>
        </w:trPr>
        <w:tc>
          <w:tcPr>
            <w:tcW w:w="1478" w:type="dxa"/>
            <w:tcBorders>
              <w:top w:val="nil"/>
              <w:bottom w:val="nil"/>
            </w:tcBorders>
          </w:tcPr>
          <w:p w14:paraId="2F0C1DCB" w14:textId="77777777" w:rsidR="00151BAD" w:rsidRDefault="00AC1F28">
            <w:pPr>
              <w:pStyle w:val="TableParagraph"/>
              <w:spacing w:before="18"/>
              <w:ind w:left="476" w:right="471"/>
              <w:rPr>
                <w:sz w:val="24"/>
              </w:rPr>
            </w:pPr>
            <w:r>
              <w:rPr>
                <w:sz w:val="24"/>
              </w:rPr>
              <w:t>1040</w:t>
            </w:r>
          </w:p>
        </w:tc>
        <w:tc>
          <w:tcPr>
            <w:tcW w:w="1348" w:type="dxa"/>
            <w:tcBorders>
              <w:top w:val="nil"/>
              <w:bottom w:val="nil"/>
            </w:tcBorders>
          </w:tcPr>
          <w:p w14:paraId="7EDFCB36"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6A83C7FB"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5C9BE1A4" w14:textId="77777777" w:rsidR="00151BAD" w:rsidRDefault="00AC1F28">
            <w:pPr>
              <w:pStyle w:val="TableParagraph"/>
              <w:spacing w:before="18"/>
              <w:ind w:left="414" w:right="399"/>
              <w:rPr>
                <w:sz w:val="24"/>
              </w:rPr>
            </w:pPr>
            <w:r>
              <w:rPr>
                <w:sz w:val="24"/>
              </w:rPr>
              <w:t>C911</w:t>
            </w:r>
          </w:p>
        </w:tc>
      </w:tr>
      <w:tr w:rsidR="00151BAD" w14:paraId="3E037BE2" w14:textId="77777777">
        <w:trPr>
          <w:trHeight w:val="326"/>
        </w:trPr>
        <w:tc>
          <w:tcPr>
            <w:tcW w:w="1478" w:type="dxa"/>
            <w:tcBorders>
              <w:top w:val="nil"/>
              <w:bottom w:val="nil"/>
            </w:tcBorders>
            <w:shd w:val="clear" w:color="auto" w:fill="DADADA"/>
          </w:tcPr>
          <w:p w14:paraId="32EADF72" w14:textId="77777777" w:rsidR="00151BAD" w:rsidRDefault="00AC1F28">
            <w:pPr>
              <w:pStyle w:val="TableParagraph"/>
              <w:spacing w:before="18"/>
              <w:ind w:left="476" w:right="471"/>
              <w:rPr>
                <w:sz w:val="24"/>
              </w:rPr>
            </w:pPr>
            <w:r>
              <w:rPr>
                <w:sz w:val="24"/>
              </w:rPr>
              <w:t>1045</w:t>
            </w:r>
          </w:p>
        </w:tc>
        <w:tc>
          <w:tcPr>
            <w:tcW w:w="1348" w:type="dxa"/>
            <w:tcBorders>
              <w:top w:val="nil"/>
              <w:bottom w:val="nil"/>
            </w:tcBorders>
            <w:shd w:val="clear" w:color="auto" w:fill="DADADA"/>
          </w:tcPr>
          <w:p w14:paraId="778AEB48"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27712550"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3AB14727" w14:textId="77777777" w:rsidR="00151BAD" w:rsidRDefault="00AC1F28">
            <w:pPr>
              <w:pStyle w:val="TableParagraph"/>
              <w:spacing w:before="18"/>
              <w:ind w:left="414" w:right="399"/>
              <w:rPr>
                <w:sz w:val="24"/>
              </w:rPr>
            </w:pPr>
            <w:r>
              <w:rPr>
                <w:sz w:val="24"/>
              </w:rPr>
              <w:t>C911</w:t>
            </w:r>
          </w:p>
        </w:tc>
      </w:tr>
      <w:tr w:rsidR="00151BAD" w14:paraId="11C51C22" w14:textId="77777777">
        <w:trPr>
          <w:trHeight w:val="323"/>
        </w:trPr>
        <w:tc>
          <w:tcPr>
            <w:tcW w:w="1478" w:type="dxa"/>
            <w:tcBorders>
              <w:top w:val="nil"/>
              <w:bottom w:val="nil"/>
            </w:tcBorders>
          </w:tcPr>
          <w:p w14:paraId="26B46957" w14:textId="77777777" w:rsidR="00151BAD" w:rsidRDefault="00AC1F28">
            <w:pPr>
              <w:pStyle w:val="TableParagraph"/>
              <w:spacing w:before="18"/>
              <w:ind w:left="476" w:right="471"/>
              <w:rPr>
                <w:sz w:val="24"/>
              </w:rPr>
            </w:pPr>
            <w:r>
              <w:rPr>
                <w:sz w:val="24"/>
              </w:rPr>
              <w:t>1055</w:t>
            </w:r>
          </w:p>
        </w:tc>
        <w:tc>
          <w:tcPr>
            <w:tcW w:w="1348" w:type="dxa"/>
            <w:tcBorders>
              <w:top w:val="nil"/>
              <w:bottom w:val="nil"/>
            </w:tcBorders>
          </w:tcPr>
          <w:p w14:paraId="7239F915"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35158999"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164C8CE0" w14:textId="77777777" w:rsidR="00151BAD" w:rsidRDefault="00AC1F28">
            <w:pPr>
              <w:pStyle w:val="TableParagraph"/>
              <w:spacing w:before="18"/>
              <w:ind w:left="414" w:right="399"/>
              <w:rPr>
                <w:sz w:val="24"/>
              </w:rPr>
            </w:pPr>
            <w:r>
              <w:rPr>
                <w:sz w:val="24"/>
              </w:rPr>
              <w:t>C911</w:t>
            </w:r>
          </w:p>
        </w:tc>
      </w:tr>
      <w:tr w:rsidR="00151BAD" w14:paraId="71FFDF96" w14:textId="77777777">
        <w:trPr>
          <w:trHeight w:val="324"/>
        </w:trPr>
        <w:tc>
          <w:tcPr>
            <w:tcW w:w="1478" w:type="dxa"/>
            <w:tcBorders>
              <w:top w:val="nil"/>
              <w:bottom w:val="nil"/>
            </w:tcBorders>
            <w:shd w:val="clear" w:color="auto" w:fill="DADADA"/>
          </w:tcPr>
          <w:p w14:paraId="51D50504" w14:textId="77777777" w:rsidR="00151BAD" w:rsidRDefault="00AC1F28">
            <w:pPr>
              <w:pStyle w:val="TableParagraph"/>
              <w:spacing w:before="18"/>
              <w:ind w:left="476" w:right="471"/>
              <w:rPr>
                <w:sz w:val="24"/>
              </w:rPr>
            </w:pPr>
            <w:r>
              <w:rPr>
                <w:sz w:val="24"/>
              </w:rPr>
              <w:t>1075</w:t>
            </w:r>
          </w:p>
        </w:tc>
        <w:tc>
          <w:tcPr>
            <w:tcW w:w="1348" w:type="dxa"/>
            <w:tcBorders>
              <w:top w:val="nil"/>
              <w:bottom w:val="nil"/>
            </w:tcBorders>
            <w:shd w:val="clear" w:color="auto" w:fill="DADADA"/>
          </w:tcPr>
          <w:p w14:paraId="742E3AEC"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2C977316"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4926D681" w14:textId="77777777" w:rsidR="00151BAD" w:rsidRDefault="00AC1F28">
            <w:pPr>
              <w:pStyle w:val="TableParagraph"/>
              <w:spacing w:before="18"/>
              <w:ind w:left="414" w:right="399"/>
              <w:rPr>
                <w:sz w:val="24"/>
              </w:rPr>
            </w:pPr>
            <w:r>
              <w:rPr>
                <w:sz w:val="24"/>
              </w:rPr>
              <w:t>C911</w:t>
            </w:r>
          </w:p>
        </w:tc>
      </w:tr>
      <w:tr w:rsidR="00151BAD" w14:paraId="77023872" w14:textId="77777777">
        <w:trPr>
          <w:trHeight w:val="324"/>
        </w:trPr>
        <w:tc>
          <w:tcPr>
            <w:tcW w:w="1478" w:type="dxa"/>
            <w:tcBorders>
              <w:top w:val="nil"/>
              <w:bottom w:val="nil"/>
            </w:tcBorders>
          </w:tcPr>
          <w:p w14:paraId="00317DB3" w14:textId="77777777" w:rsidR="00151BAD" w:rsidRDefault="00AC1F28">
            <w:pPr>
              <w:pStyle w:val="TableParagraph"/>
              <w:spacing w:before="18"/>
              <w:ind w:left="476" w:right="471"/>
              <w:rPr>
                <w:sz w:val="24"/>
              </w:rPr>
            </w:pPr>
            <w:r>
              <w:rPr>
                <w:sz w:val="24"/>
              </w:rPr>
              <w:t>1080</w:t>
            </w:r>
          </w:p>
        </w:tc>
        <w:tc>
          <w:tcPr>
            <w:tcW w:w="1348" w:type="dxa"/>
            <w:tcBorders>
              <w:top w:val="nil"/>
              <w:bottom w:val="nil"/>
            </w:tcBorders>
          </w:tcPr>
          <w:p w14:paraId="05AFE76A"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484D8781"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61543856" w14:textId="77777777" w:rsidR="00151BAD" w:rsidRDefault="00AC1F28">
            <w:pPr>
              <w:pStyle w:val="TableParagraph"/>
              <w:spacing w:before="18"/>
              <w:ind w:left="414" w:right="399"/>
              <w:rPr>
                <w:sz w:val="24"/>
              </w:rPr>
            </w:pPr>
            <w:r>
              <w:rPr>
                <w:sz w:val="24"/>
              </w:rPr>
              <w:t>C911</w:t>
            </w:r>
          </w:p>
        </w:tc>
      </w:tr>
      <w:tr w:rsidR="00151BAD" w14:paraId="3E2EE1B1" w14:textId="77777777">
        <w:trPr>
          <w:trHeight w:val="326"/>
        </w:trPr>
        <w:tc>
          <w:tcPr>
            <w:tcW w:w="1478" w:type="dxa"/>
            <w:tcBorders>
              <w:top w:val="nil"/>
              <w:bottom w:val="nil"/>
            </w:tcBorders>
            <w:shd w:val="clear" w:color="auto" w:fill="DADADA"/>
          </w:tcPr>
          <w:p w14:paraId="2B3C5B43" w14:textId="77777777" w:rsidR="00151BAD" w:rsidRDefault="00AC1F28">
            <w:pPr>
              <w:pStyle w:val="TableParagraph"/>
              <w:spacing w:before="20"/>
              <w:ind w:left="476" w:right="471"/>
              <w:rPr>
                <w:sz w:val="24"/>
              </w:rPr>
            </w:pPr>
            <w:r>
              <w:rPr>
                <w:sz w:val="24"/>
              </w:rPr>
              <w:t>1090</w:t>
            </w:r>
          </w:p>
        </w:tc>
        <w:tc>
          <w:tcPr>
            <w:tcW w:w="1348" w:type="dxa"/>
            <w:tcBorders>
              <w:top w:val="nil"/>
              <w:bottom w:val="nil"/>
            </w:tcBorders>
            <w:shd w:val="clear" w:color="auto" w:fill="DADADA"/>
          </w:tcPr>
          <w:p w14:paraId="4585D7E8" w14:textId="77777777" w:rsidR="00151BAD" w:rsidRDefault="00AC1F28">
            <w:pPr>
              <w:pStyle w:val="TableParagraph"/>
              <w:spacing w:before="20"/>
              <w:ind w:left="379" w:right="368"/>
              <w:rPr>
                <w:sz w:val="24"/>
              </w:rPr>
            </w:pPr>
            <w:r>
              <w:rPr>
                <w:sz w:val="24"/>
              </w:rPr>
              <w:t>GX</w:t>
            </w:r>
          </w:p>
        </w:tc>
        <w:tc>
          <w:tcPr>
            <w:tcW w:w="1350" w:type="dxa"/>
            <w:tcBorders>
              <w:top w:val="nil"/>
              <w:bottom w:val="nil"/>
            </w:tcBorders>
            <w:shd w:val="clear" w:color="auto" w:fill="DADADA"/>
          </w:tcPr>
          <w:p w14:paraId="3AB8AC75" w14:textId="77777777" w:rsidR="00151BAD" w:rsidRDefault="00AC1F28">
            <w:pPr>
              <w:pStyle w:val="TableParagraph"/>
              <w:spacing w:before="20"/>
              <w:ind w:left="367" w:right="357"/>
              <w:rPr>
                <w:sz w:val="24"/>
              </w:rPr>
            </w:pPr>
            <w:r>
              <w:rPr>
                <w:sz w:val="24"/>
              </w:rPr>
              <w:t>XG</w:t>
            </w:r>
          </w:p>
        </w:tc>
        <w:tc>
          <w:tcPr>
            <w:tcW w:w="1979" w:type="dxa"/>
            <w:tcBorders>
              <w:top w:val="nil"/>
              <w:bottom w:val="nil"/>
            </w:tcBorders>
            <w:shd w:val="clear" w:color="auto" w:fill="DADADA"/>
          </w:tcPr>
          <w:p w14:paraId="59BCE1CA" w14:textId="77777777" w:rsidR="00151BAD" w:rsidRDefault="00AC1F28">
            <w:pPr>
              <w:pStyle w:val="TableParagraph"/>
              <w:spacing w:before="20"/>
              <w:ind w:left="414" w:right="399"/>
              <w:rPr>
                <w:sz w:val="24"/>
              </w:rPr>
            </w:pPr>
            <w:r>
              <w:rPr>
                <w:sz w:val="24"/>
              </w:rPr>
              <w:t>C911</w:t>
            </w:r>
          </w:p>
        </w:tc>
      </w:tr>
      <w:tr w:rsidR="00151BAD" w14:paraId="255EC5F2" w14:textId="77777777">
        <w:trPr>
          <w:trHeight w:val="323"/>
        </w:trPr>
        <w:tc>
          <w:tcPr>
            <w:tcW w:w="1478" w:type="dxa"/>
            <w:tcBorders>
              <w:top w:val="nil"/>
              <w:bottom w:val="nil"/>
            </w:tcBorders>
          </w:tcPr>
          <w:p w14:paraId="27951EF1" w14:textId="77777777" w:rsidR="00151BAD" w:rsidRDefault="00AC1F28">
            <w:pPr>
              <w:pStyle w:val="TableParagraph"/>
              <w:spacing w:before="18"/>
              <w:ind w:left="476" w:right="471"/>
              <w:rPr>
                <w:sz w:val="24"/>
              </w:rPr>
            </w:pPr>
            <w:r>
              <w:rPr>
                <w:sz w:val="24"/>
              </w:rPr>
              <w:t>1250</w:t>
            </w:r>
          </w:p>
        </w:tc>
        <w:tc>
          <w:tcPr>
            <w:tcW w:w="1348" w:type="dxa"/>
            <w:tcBorders>
              <w:top w:val="nil"/>
              <w:bottom w:val="nil"/>
            </w:tcBorders>
          </w:tcPr>
          <w:p w14:paraId="1ED0BCA6"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48E1EF84"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1EAE722C" w14:textId="77777777" w:rsidR="00151BAD" w:rsidRDefault="00AC1F28">
            <w:pPr>
              <w:pStyle w:val="TableParagraph"/>
              <w:spacing w:before="18"/>
              <w:ind w:left="414" w:right="399"/>
              <w:rPr>
                <w:sz w:val="24"/>
              </w:rPr>
            </w:pPr>
            <w:r>
              <w:rPr>
                <w:sz w:val="24"/>
              </w:rPr>
              <w:t>C911</w:t>
            </w:r>
          </w:p>
        </w:tc>
      </w:tr>
      <w:tr w:rsidR="00151BAD" w14:paraId="07621ABE" w14:textId="77777777">
        <w:trPr>
          <w:trHeight w:val="324"/>
        </w:trPr>
        <w:tc>
          <w:tcPr>
            <w:tcW w:w="1478" w:type="dxa"/>
            <w:tcBorders>
              <w:top w:val="nil"/>
              <w:bottom w:val="nil"/>
            </w:tcBorders>
            <w:shd w:val="clear" w:color="auto" w:fill="DADADA"/>
          </w:tcPr>
          <w:p w14:paraId="3FDCA516" w14:textId="77777777" w:rsidR="00151BAD" w:rsidRDefault="00AC1F28">
            <w:pPr>
              <w:pStyle w:val="TableParagraph"/>
              <w:spacing w:before="18"/>
              <w:ind w:left="476" w:right="471"/>
              <w:rPr>
                <w:sz w:val="24"/>
              </w:rPr>
            </w:pPr>
            <w:r>
              <w:rPr>
                <w:sz w:val="24"/>
              </w:rPr>
              <w:t>1287</w:t>
            </w:r>
          </w:p>
        </w:tc>
        <w:tc>
          <w:tcPr>
            <w:tcW w:w="1348" w:type="dxa"/>
            <w:tcBorders>
              <w:top w:val="nil"/>
              <w:bottom w:val="nil"/>
            </w:tcBorders>
            <w:shd w:val="clear" w:color="auto" w:fill="DADADA"/>
          </w:tcPr>
          <w:p w14:paraId="0EB62479"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7CA1E383"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69A20336" w14:textId="77777777" w:rsidR="00151BAD" w:rsidRDefault="00AC1F28">
            <w:pPr>
              <w:pStyle w:val="TableParagraph"/>
              <w:spacing w:before="18"/>
              <w:ind w:left="414" w:right="399"/>
              <w:rPr>
                <w:sz w:val="24"/>
              </w:rPr>
            </w:pPr>
            <w:r>
              <w:rPr>
                <w:sz w:val="24"/>
              </w:rPr>
              <w:t>C911</w:t>
            </w:r>
          </w:p>
        </w:tc>
      </w:tr>
      <w:tr w:rsidR="00151BAD" w14:paraId="27517A7F" w14:textId="77777777">
        <w:trPr>
          <w:trHeight w:val="326"/>
        </w:trPr>
        <w:tc>
          <w:tcPr>
            <w:tcW w:w="1478" w:type="dxa"/>
            <w:tcBorders>
              <w:top w:val="nil"/>
              <w:bottom w:val="nil"/>
            </w:tcBorders>
          </w:tcPr>
          <w:p w14:paraId="59A8A29E" w14:textId="77777777" w:rsidR="00151BAD" w:rsidRDefault="00AC1F28">
            <w:pPr>
              <w:pStyle w:val="TableParagraph"/>
              <w:spacing w:before="20"/>
              <w:ind w:left="476" w:right="471"/>
              <w:rPr>
                <w:sz w:val="24"/>
              </w:rPr>
            </w:pPr>
            <w:r>
              <w:rPr>
                <w:sz w:val="24"/>
              </w:rPr>
              <w:t>1610</w:t>
            </w:r>
          </w:p>
        </w:tc>
        <w:tc>
          <w:tcPr>
            <w:tcW w:w="1348" w:type="dxa"/>
            <w:tcBorders>
              <w:top w:val="nil"/>
              <w:bottom w:val="nil"/>
            </w:tcBorders>
          </w:tcPr>
          <w:p w14:paraId="35737F0F" w14:textId="77777777" w:rsidR="00151BAD" w:rsidRDefault="00AC1F28">
            <w:pPr>
              <w:pStyle w:val="TableParagraph"/>
              <w:spacing w:before="20"/>
              <w:ind w:left="379" w:right="368"/>
              <w:rPr>
                <w:sz w:val="24"/>
              </w:rPr>
            </w:pPr>
            <w:r>
              <w:rPr>
                <w:sz w:val="24"/>
              </w:rPr>
              <w:t>GX</w:t>
            </w:r>
          </w:p>
        </w:tc>
        <w:tc>
          <w:tcPr>
            <w:tcW w:w="1350" w:type="dxa"/>
            <w:tcBorders>
              <w:top w:val="nil"/>
              <w:bottom w:val="nil"/>
            </w:tcBorders>
          </w:tcPr>
          <w:p w14:paraId="2ADE3F5D" w14:textId="77777777" w:rsidR="00151BAD" w:rsidRDefault="00AC1F28">
            <w:pPr>
              <w:pStyle w:val="TableParagraph"/>
              <w:spacing w:before="20"/>
              <w:ind w:left="367" w:right="357"/>
              <w:rPr>
                <w:sz w:val="24"/>
              </w:rPr>
            </w:pPr>
            <w:r>
              <w:rPr>
                <w:sz w:val="24"/>
              </w:rPr>
              <w:t>XG</w:t>
            </w:r>
          </w:p>
        </w:tc>
        <w:tc>
          <w:tcPr>
            <w:tcW w:w="1979" w:type="dxa"/>
            <w:tcBorders>
              <w:top w:val="nil"/>
              <w:bottom w:val="nil"/>
            </w:tcBorders>
          </w:tcPr>
          <w:p w14:paraId="2B318F41" w14:textId="77777777" w:rsidR="00151BAD" w:rsidRDefault="00AC1F28">
            <w:pPr>
              <w:pStyle w:val="TableParagraph"/>
              <w:spacing w:before="20"/>
              <w:ind w:left="414" w:right="399"/>
              <w:rPr>
                <w:sz w:val="24"/>
              </w:rPr>
            </w:pPr>
            <w:r>
              <w:rPr>
                <w:sz w:val="24"/>
              </w:rPr>
              <w:t>C911</w:t>
            </w:r>
          </w:p>
        </w:tc>
      </w:tr>
      <w:tr w:rsidR="00151BAD" w14:paraId="7748A752" w14:textId="77777777">
        <w:trPr>
          <w:trHeight w:val="326"/>
        </w:trPr>
        <w:tc>
          <w:tcPr>
            <w:tcW w:w="1478" w:type="dxa"/>
            <w:tcBorders>
              <w:top w:val="nil"/>
              <w:bottom w:val="nil"/>
            </w:tcBorders>
            <w:shd w:val="clear" w:color="auto" w:fill="DADADA"/>
          </w:tcPr>
          <w:p w14:paraId="7BD5115B" w14:textId="77777777" w:rsidR="00151BAD" w:rsidRDefault="00AC1F28">
            <w:pPr>
              <w:pStyle w:val="TableParagraph"/>
              <w:spacing w:before="18"/>
              <w:ind w:left="476" w:right="471"/>
              <w:rPr>
                <w:sz w:val="24"/>
              </w:rPr>
            </w:pPr>
            <w:r>
              <w:rPr>
                <w:sz w:val="24"/>
              </w:rPr>
              <w:t>1615</w:t>
            </w:r>
          </w:p>
        </w:tc>
        <w:tc>
          <w:tcPr>
            <w:tcW w:w="1348" w:type="dxa"/>
            <w:tcBorders>
              <w:top w:val="nil"/>
              <w:bottom w:val="nil"/>
            </w:tcBorders>
            <w:shd w:val="clear" w:color="auto" w:fill="DADADA"/>
          </w:tcPr>
          <w:p w14:paraId="3807CB3E"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1E0CD4AE"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6D47D1CD" w14:textId="77777777" w:rsidR="00151BAD" w:rsidRDefault="00AC1F28">
            <w:pPr>
              <w:pStyle w:val="TableParagraph"/>
              <w:spacing w:before="18"/>
              <w:ind w:left="414" w:right="399"/>
              <w:rPr>
                <w:sz w:val="24"/>
              </w:rPr>
            </w:pPr>
            <w:r>
              <w:rPr>
                <w:sz w:val="24"/>
              </w:rPr>
              <w:t>C911</w:t>
            </w:r>
          </w:p>
        </w:tc>
      </w:tr>
      <w:tr w:rsidR="00151BAD" w14:paraId="709549AD" w14:textId="77777777">
        <w:trPr>
          <w:trHeight w:val="324"/>
        </w:trPr>
        <w:tc>
          <w:tcPr>
            <w:tcW w:w="1478" w:type="dxa"/>
            <w:tcBorders>
              <w:top w:val="nil"/>
              <w:bottom w:val="nil"/>
            </w:tcBorders>
          </w:tcPr>
          <w:p w14:paraId="3947ECC0" w14:textId="77777777" w:rsidR="00151BAD" w:rsidRDefault="00AC1F28">
            <w:pPr>
              <w:pStyle w:val="TableParagraph"/>
              <w:spacing w:before="18"/>
              <w:ind w:left="476" w:right="471"/>
              <w:rPr>
                <w:sz w:val="24"/>
              </w:rPr>
            </w:pPr>
            <w:r>
              <w:rPr>
                <w:sz w:val="24"/>
              </w:rPr>
              <w:t>1710</w:t>
            </w:r>
          </w:p>
        </w:tc>
        <w:tc>
          <w:tcPr>
            <w:tcW w:w="1348" w:type="dxa"/>
            <w:tcBorders>
              <w:top w:val="nil"/>
              <w:bottom w:val="nil"/>
            </w:tcBorders>
          </w:tcPr>
          <w:p w14:paraId="17525440"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4C76CE33" w14:textId="77777777" w:rsidR="00151BAD" w:rsidRDefault="00AC1F28">
            <w:pPr>
              <w:pStyle w:val="TableParagraph"/>
              <w:spacing w:before="18"/>
              <w:ind w:left="367" w:right="357"/>
              <w:rPr>
                <w:sz w:val="24"/>
              </w:rPr>
            </w:pPr>
            <w:r>
              <w:rPr>
                <w:sz w:val="24"/>
              </w:rPr>
              <w:t>XH</w:t>
            </w:r>
          </w:p>
        </w:tc>
        <w:tc>
          <w:tcPr>
            <w:tcW w:w="1979" w:type="dxa"/>
            <w:tcBorders>
              <w:top w:val="nil"/>
              <w:bottom w:val="nil"/>
            </w:tcBorders>
          </w:tcPr>
          <w:p w14:paraId="04D16827" w14:textId="77777777" w:rsidR="00151BAD" w:rsidRDefault="00AC1F28">
            <w:pPr>
              <w:pStyle w:val="TableParagraph"/>
              <w:spacing w:before="18"/>
              <w:ind w:left="414" w:right="399"/>
              <w:rPr>
                <w:sz w:val="24"/>
              </w:rPr>
            </w:pPr>
            <w:r>
              <w:rPr>
                <w:sz w:val="24"/>
              </w:rPr>
              <w:t>C919</w:t>
            </w:r>
          </w:p>
        </w:tc>
      </w:tr>
      <w:tr w:rsidR="00151BAD" w14:paraId="66591E67" w14:textId="77777777">
        <w:trPr>
          <w:trHeight w:val="324"/>
        </w:trPr>
        <w:tc>
          <w:tcPr>
            <w:tcW w:w="1478" w:type="dxa"/>
            <w:tcBorders>
              <w:top w:val="nil"/>
              <w:bottom w:val="nil"/>
            </w:tcBorders>
            <w:shd w:val="clear" w:color="auto" w:fill="DADADA"/>
          </w:tcPr>
          <w:p w14:paraId="2A3863D1" w14:textId="77777777" w:rsidR="00151BAD" w:rsidRDefault="00AC1F28">
            <w:pPr>
              <w:pStyle w:val="TableParagraph"/>
              <w:spacing w:before="18"/>
              <w:ind w:left="476" w:right="471"/>
              <w:rPr>
                <w:sz w:val="24"/>
              </w:rPr>
            </w:pPr>
            <w:r>
              <w:rPr>
                <w:sz w:val="24"/>
              </w:rPr>
              <w:t>1720</w:t>
            </w:r>
          </w:p>
        </w:tc>
        <w:tc>
          <w:tcPr>
            <w:tcW w:w="1348" w:type="dxa"/>
            <w:tcBorders>
              <w:top w:val="nil"/>
              <w:bottom w:val="nil"/>
            </w:tcBorders>
            <w:shd w:val="clear" w:color="auto" w:fill="DADADA"/>
          </w:tcPr>
          <w:p w14:paraId="505A070A"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28CCFABA" w14:textId="77777777" w:rsidR="00151BAD" w:rsidRDefault="00AC1F28">
            <w:pPr>
              <w:pStyle w:val="TableParagraph"/>
              <w:spacing w:before="18"/>
              <w:ind w:left="367" w:right="357"/>
              <w:rPr>
                <w:sz w:val="24"/>
              </w:rPr>
            </w:pPr>
            <w:r>
              <w:rPr>
                <w:sz w:val="24"/>
              </w:rPr>
              <w:t>XH</w:t>
            </w:r>
          </w:p>
        </w:tc>
        <w:tc>
          <w:tcPr>
            <w:tcW w:w="1979" w:type="dxa"/>
            <w:tcBorders>
              <w:top w:val="nil"/>
              <w:bottom w:val="nil"/>
            </w:tcBorders>
            <w:shd w:val="clear" w:color="auto" w:fill="DADADA"/>
          </w:tcPr>
          <w:p w14:paraId="5ABB8138" w14:textId="77777777" w:rsidR="00151BAD" w:rsidRDefault="00AC1F28">
            <w:pPr>
              <w:pStyle w:val="TableParagraph"/>
              <w:spacing w:before="18"/>
              <w:ind w:left="414" w:right="399"/>
              <w:rPr>
                <w:sz w:val="24"/>
              </w:rPr>
            </w:pPr>
            <w:r>
              <w:rPr>
                <w:sz w:val="24"/>
              </w:rPr>
              <w:t>C919</w:t>
            </w:r>
          </w:p>
        </w:tc>
      </w:tr>
      <w:tr w:rsidR="00151BAD" w14:paraId="1FEFE07F" w14:textId="77777777">
        <w:trPr>
          <w:trHeight w:val="326"/>
        </w:trPr>
        <w:tc>
          <w:tcPr>
            <w:tcW w:w="1478" w:type="dxa"/>
            <w:tcBorders>
              <w:top w:val="nil"/>
              <w:bottom w:val="nil"/>
            </w:tcBorders>
          </w:tcPr>
          <w:p w14:paraId="03F04630" w14:textId="77777777" w:rsidR="00151BAD" w:rsidRDefault="00AC1F28">
            <w:pPr>
              <w:pStyle w:val="TableParagraph"/>
              <w:spacing w:before="18"/>
              <w:ind w:left="476" w:right="471"/>
              <w:rPr>
                <w:sz w:val="24"/>
              </w:rPr>
            </w:pPr>
            <w:r>
              <w:rPr>
                <w:sz w:val="24"/>
              </w:rPr>
              <w:t>2020</w:t>
            </w:r>
          </w:p>
        </w:tc>
        <w:tc>
          <w:tcPr>
            <w:tcW w:w="1348" w:type="dxa"/>
            <w:tcBorders>
              <w:top w:val="nil"/>
              <w:bottom w:val="nil"/>
            </w:tcBorders>
          </w:tcPr>
          <w:p w14:paraId="33C16113"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1CB5F43D"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0B6795F0" w14:textId="77777777" w:rsidR="00151BAD" w:rsidRDefault="00AC1F28">
            <w:pPr>
              <w:pStyle w:val="TableParagraph"/>
              <w:spacing w:before="18"/>
              <w:ind w:left="414" w:right="399"/>
              <w:rPr>
                <w:sz w:val="24"/>
              </w:rPr>
            </w:pPr>
            <w:r>
              <w:rPr>
                <w:sz w:val="24"/>
              </w:rPr>
              <w:t>C911</w:t>
            </w:r>
          </w:p>
        </w:tc>
      </w:tr>
      <w:tr w:rsidR="00151BAD" w14:paraId="3E8AC11F" w14:textId="77777777">
        <w:trPr>
          <w:trHeight w:val="324"/>
        </w:trPr>
        <w:tc>
          <w:tcPr>
            <w:tcW w:w="1478" w:type="dxa"/>
            <w:tcBorders>
              <w:top w:val="nil"/>
              <w:bottom w:val="nil"/>
            </w:tcBorders>
            <w:shd w:val="clear" w:color="auto" w:fill="DADADA"/>
          </w:tcPr>
          <w:p w14:paraId="5084267A" w14:textId="77777777" w:rsidR="00151BAD" w:rsidRDefault="00AC1F28">
            <w:pPr>
              <w:pStyle w:val="TableParagraph"/>
              <w:spacing w:before="18"/>
              <w:ind w:left="476" w:right="471"/>
              <w:rPr>
                <w:sz w:val="24"/>
              </w:rPr>
            </w:pPr>
            <w:r>
              <w:rPr>
                <w:sz w:val="24"/>
              </w:rPr>
              <w:t>2030</w:t>
            </w:r>
          </w:p>
        </w:tc>
        <w:tc>
          <w:tcPr>
            <w:tcW w:w="1348" w:type="dxa"/>
            <w:tcBorders>
              <w:top w:val="nil"/>
              <w:bottom w:val="nil"/>
            </w:tcBorders>
            <w:shd w:val="clear" w:color="auto" w:fill="DADADA"/>
          </w:tcPr>
          <w:p w14:paraId="78C4F4F4"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36F61E4A"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1AF4DB38" w14:textId="77777777" w:rsidR="00151BAD" w:rsidRDefault="00AC1F28">
            <w:pPr>
              <w:pStyle w:val="TableParagraph"/>
              <w:spacing w:before="18"/>
              <w:ind w:left="414" w:right="399"/>
              <w:rPr>
                <w:sz w:val="24"/>
              </w:rPr>
            </w:pPr>
            <w:r>
              <w:rPr>
                <w:sz w:val="24"/>
              </w:rPr>
              <w:t>C911</w:t>
            </w:r>
          </w:p>
        </w:tc>
      </w:tr>
      <w:tr w:rsidR="00151BAD" w14:paraId="0F2C5995" w14:textId="77777777">
        <w:trPr>
          <w:trHeight w:val="323"/>
        </w:trPr>
        <w:tc>
          <w:tcPr>
            <w:tcW w:w="1478" w:type="dxa"/>
            <w:tcBorders>
              <w:top w:val="nil"/>
              <w:bottom w:val="nil"/>
            </w:tcBorders>
          </w:tcPr>
          <w:p w14:paraId="6C1F8A91" w14:textId="77777777" w:rsidR="00151BAD" w:rsidRDefault="00AC1F28">
            <w:pPr>
              <w:pStyle w:val="TableParagraph"/>
              <w:spacing w:before="18"/>
              <w:ind w:left="476" w:right="471"/>
              <w:rPr>
                <w:sz w:val="24"/>
              </w:rPr>
            </w:pPr>
            <w:r>
              <w:rPr>
                <w:sz w:val="24"/>
              </w:rPr>
              <w:t>2040</w:t>
            </w:r>
          </w:p>
        </w:tc>
        <w:tc>
          <w:tcPr>
            <w:tcW w:w="1348" w:type="dxa"/>
            <w:tcBorders>
              <w:top w:val="nil"/>
              <w:bottom w:val="nil"/>
            </w:tcBorders>
          </w:tcPr>
          <w:p w14:paraId="1113C162"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3DEE84E0"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026C48AA" w14:textId="77777777" w:rsidR="00151BAD" w:rsidRDefault="00AC1F28">
            <w:pPr>
              <w:pStyle w:val="TableParagraph"/>
              <w:spacing w:before="18"/>
              <w:ind w:left="414" w:right="399"/>
              <w:rPr>
                <w:sz w:val="24"/>
              </w:rPr>
            </w:pPr>
            <w:r>
              <w:rPr>
                <w:sz w:val="24"/>
              </w:rPr>
              <w:t>C911</w:t>
            </w:r>
          </w:p>
        </w:tc>
      </w:tr>
      <w:tr w:rsidR="00151BAD" w14:paraId="7E76445F" w14:textId="77777777">
        <w:trPr>
          <w:trHeight w:val="326"/>
        </w:trPr>
        <w:tc>
          <w:tcPr>
            <w:tcW w:w="1478" w:type="dxa"/>
            <w:tcBorders>
              <w:top w:val="nil"/>
              <w:bottom w:val="nil"/>
            </w:tcBorders>
            <w:shd w:val="clear" w:color="auto" w:fill="DADADA"/>
          </w:tcPr>
          <w:p w14:paraId="337568F9" w14:textId="77777777" w:rsidR="00151BAD" w:rsidRDefault="00AC1F28">
            <w:pPr>
              <w:pStyle w:val="TableParagraph"/>
              <w:spacing w:before="18"/>
              <w:ind w:left="476" w:right="471"/>
              <w:rPr>
                <w:sz w:val="24"/>
              </w:rPr>
            </w:pPr>
            <w:r>
              <w:rPr>
                <w:sz w:val="24"/>
              </w:rPr>
              <w:t>2050</w:t>
            </w:r>
          </w:p>
        </w:tc>
        <w:tc>
          <w:tcPr>
            <w:tcW w:w="1348" w:type="dxa"/>
            <w:tcBorders>
              <w:top w:val="nil"/>
              <w:bottom w:val="nil"/>
            </w:tcBorders>
            <w:shd w:val="clear" w:color="auto" w:fill="DADADA"/>
          </w:tcPr>
          <w:p w14:paraId="3A48D9A5"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shd w:val="clear" w:color="auto" w:fill="DADADA"/>
          </w:tcPr>
          <w:p w14:paraId="17D269D5"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shd w:val="clear" w:color="auto" w:fill="DADADA"/>
          </w:tcPr>
          <w:p w14:paraId="7E32D084" w14:textId="77777777" w:rsidR="00151BAD" w:rsidRDefault="00AC1F28">
            <w:pPr>
              <w:pStyle w:val="TableParagraph"/>
              <w:spacing w:before="18"/>
              <w:ind w:left="414" w:right="399"/>
              <w:rPr>
                <w:sz w:val="24"/>
              </w:rPr>
            </w:pPr>
            <w:r>
              <w:rPr>
                <w:sz w:val="24"/>
              </w:rPr>
              <w:t>C911</w:t>
            </w:r>
          </w:p>
        </w:tc>
      </w:tr>
      <w:tr w:rsidR="00151BAD" w14:paraId="4D511A4F" w14:textId="77777777">
        <w:trPr>
          <w:trHeight w:val="324"/>
        </w:trPr>
        <w:tc>
          <w:tcPr>
            <w:tcW w:w="1478" w:type="dxa"/>
            <w:tcBorders>
              <w:top w:val="nil"/>
              <w:bottom w:val="nil"/>
            </w:tcBorders>
          </w:tcPr>
          <w:p w14:paraId="1A29EA6C" w14:textId="77777777" w:rsidR="00151BAD" w:rsidRDefault="00AC1F28">
            <w:pPr>
              <w:pStyle w:val="TableParagraph"/>
              <w:spacing w:before="18"/>
              <w:ind w:left="476" w:right="471"/>
              <w:rPr>
                <w:sz w:val="24"/>
              </w:rPr>
            </w:pPr>
            <w:r>
              <w:rPr>
                <w:sz w:val="24"/>
              </w:rPr>
              <w:t>2060</w:t>
            </w:r>
          </w:p>
        </w:tc>
        <w:tc>
          <w:tcPr>
            <w:tcW w:w="1348" w:type="dxa"/>
            <w:tcBorders>
              <w:top w:val="nil"/>
              <w:bottom w:val="nil"/>
            </w:tcBorders>
          </w:tcPr>
          <w:p w14:paraId="5512F917"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53EAC89D"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711F0008" w14:textId="77777777" w:rsidR="00151BAD" w:rsidRDefault="00AC1F28">
            <w:pPr>
              <w:pStyle w:val="TableParagraph"/>
              <w:spacing w:before="18"/>
              <w:ind w:left="414" w:right="399"/>
              <w:rPr>
                <w:sz w:val="24"/>
              </w:rPr>
            </w:pPr>
            <w:r>
              <w:rPr>
                <w:sz w:val="24"/>
              </w:rPr>
              <w:t>C911</w:t>
            </w:r>
          </w:p>
        </w:tc>
      </w:tr>
      <w:tr w:rsidR="00151BAD" w14:paraId="4FE053E5" w14:textId="77777777">
        <w:trPr>
          <w:trHeight w:val="326"/>
        </w:trPr>
        <w:tc>
          <w:tcPr>
            <w:tcW w:w="1478" w:type="dxa"/>
            <w:tcBorders>
              <w:top w:val="nil"/>
              <w:bottom w:val="nil"/>
            </w:tcBorders>
            <w:shd w:val="clear" w:color="auto" w:fill="DADADA"/>
          </w:tcPr>
          <w:p w14:paraId="3B6B15A7" w14:textId="77777777" w:rsidR="00151BAD" w:rsidRDefault="00AC1F28">
            <w:pPr>
              <w:pStyle w:val="TableParagraph"/>
              <w:spacing w:before="20"/>
              <w:ind w:left="476" w:right="471"/>
              <w:rPr>
                <w:sz w:val="24"/>
              </w:rPr>
            </w:pPr>
            <w:r>
              <w:rPr>
                <w:sz w:val="24"/>
              </w:rPr>
              <w:t>2090</w:t>
            </w:r>
          </w:p>
        </w:tc>
        <w:tc>
          <w:tcPr>
            <w:tcW w:w="1348" w:type="dxa"/>
            <w:tcBorders>
              <w:top w:val="nil"/>
              <w:bottom w:val="nil"/>
            </w:tcBorders>
            <w:shd w:val="clear" w:color="auto" w:fill="DADADA"/>
          </w:tcPr>
          <w:p w14:paraId="162A700D" w14:textId="77777777" w:rsidR="00151BAD" w:rsidRDefault="00AC1F28">
            <w:pPr>
              <w:pStyle w:val="TableParagraph"/>
              <w:spacing w:before="20"/>
              <w:ind w:left="379" w:right="368"/>
              <w:rPr>
                <w:sz w:val="24"/>
              </w:rPr>
            </w:pPr>
            <w:r>
              <w:rPr>
                <w:sz w:val="24"/>
              </w:rPr>
              <w:t>GX</w:t>
            </w:r>
          </w:p>
        </w:tc>
        <w:tc>
          <w:tcPr>
            <w:tcW w:w="1350" w:type="dxa"/>
            <w:tcBorders>
              <w:top w:val="nil"/>
              <w:bottom w:val="nil"/>
            </w:tcBorders>
            <w:shd w:val="clear" w:color="auto" w:fill="DADADA"/>
          </w:tcPr>
          <w:p w14:paraId="75196807" w14:textId="77777777" w:rsidR="00151BAD" w:rsidRDefault="00AC1F28">
            <w:pPr>
              <w:pStyle w:val="TableParagraph"/>
              <w:spacing w:before="20"/>
              <w:ind w:left="367" w:right="357"/>
              <w:rPr>
                <w:sz w:val="24"/>
              </w:rPr>
            </w:pPr>
            <w:r>
              <w:rPr>
                <w:sz w:val="24"/>
              </w:rPr>
              <w:t>XG</w:t>
            </w:r>
          </w:p>
        </w:tc>
        <w:tc>
          <w:tcPr>
            <w:tcW w:w="1979" w:type="dxa"/>
            <w:tcBorders>
              <w:top w:val="nil"/>
              <w:bottom w:val="nil"/>
            </w:tcBorders>
            <w:shd w:val="clear" w:color="auto" w:fill="DADADA"/>
          </w:tcPr>
          <w:p w14:paraId="6AB8D56B" w14:textId="77777777" w:rsidR="00151BAD" w:rsidRDefault="00AC1F28">
            <w:pPr>
              <w:pStyle w:val="TableParagraph"/>
              <w:spacing w:before="20"/>
              <w:ind w:left="414" w:right="399"/>
              <w:rPr>
                <w:sz w:val="24"/>
              </w:rPr>
            </w:pPr>
            <w:r>
              <w:rPr>
                <w:sz w:val="24"/>
              </w:rPr>
              <w:t>C911</w:t>
            </w:r>
          </w:p>
        </w:tc>
      </w:tr>
      <w:tr w:rsidR="00151BAD" w14:paraId="41F72A2E" w14:textId="77777777">
        <w:trPr>
          <w:trHeight w:val="326"/>
        </w:trPr>
        <w:tc>
          <w:tcPr>
            <w:tcW w:w="1478" w:type="dxa"/>
            <w:tcBorders>
              <w:top w:val="nil"/>
              <w:bottom w:val="nil"/>
            </w:tcBorders>
          </w:tcPr>
          <w:p w14:paraId="6BFF52DA" w14:textId="77777777" w:rsidR="00151BAD" w:rsidRDefault="00AC1F28">
            <w:pPr>
              <w:pStyle w:val="TableParagraph"/>
              <w:spacing w:before="18"/>
              <w:ind w:left="476" w:right="471"/>
              <w:rPr>
                <w:sz w:val="24"/>
              </w:rPr>
            </w:pPr>
            <w:r>
              <w:rPr>
                <w:sz w:val="24"/>
              </w:rPr>
              <w:t>2230</w:t>
            </w:r>
          </w:p>
        </w:tc>
        <w:tc>
          <w:tcPr>
            <w:tcW w:w="1348" w:type="dxa"/>
            <w:tcBorders>
              <w:top w:val="nil"/>
              <w:bottom w:val="nil"/>
            </w:tcBorders>
          </w:tcPr>
          <w:p w14:paraId="3D1A6D28" w14:textId="77777777" w:rsidR="00151BAD" w:rsidRDefault="00AC1F28">
            <w:pPr>
              <w:pStyle w:val="TableParagraph"/>
              <w:spacing w:before="18"/>
              <w:ind w:left="379" w:right="368"/>
              <w:rPr>
                <w:sz w:val="24"/>
              </w:rPr>
            </w:pPr>
            <w:r>
              <w:rPr>
                <w:sz w:val="24"/>
              </w:rPr>
              <w:t>GX</w:t>
            </w:r>
          </w:p>
        </w:tc>
        <w:tc>
          <w:tcPr>
            <w:tcW w:w="1350" w:type="dxa"/>
            <w:tcBorders>
              <w:top w:val="nil"/>
              <w:bottom w:val="nil"/>
            </w:tcBorders>
          </w:tcPr>
          <w:p w14:paraId="39DA6A07" w14:textId="77777777" w:rsidR="00151BAD" w:rsidRDefault="00AC1F28">
            <w:pPr>
              <w:pStyle w:val="TableParagraph"/>
              <w:spacing w:before="18"/>
              <w:ind w:left="367" w:right="357"/>
              <w:rPr>
                <w:sz w:val="24"/>
              </w:rPr>
            </w:pPr>
            <w:r>
              <w:rPr>
                <w:sz w:val="24"/>
              </w:rPr>
              <w:t>XG</w:t>
            </w:r>
          </w:p>
        </w:tc>
        <w:tc>
          <w:tcPr>
            <w:tcW w:w="1979" w:type="dxa"/>
            <w:tcBorders>
              <w:top w:val="nil"/>
              <w:bottom w:val="nil"/>
            </w:tcBorders>
          </w:tcPr>
          <w:p w14:paraId="0B2267DC" w14:textId="77777777" w:rsidR="00151BAD" w:rsidRDefault="00AC1F28">
            <w:pPr>
              <w:pStyle w:val="TableParagraph"/>
              <w:spacing w:before="18"/>
              <w:ind w:left="414" w:right="399"/>
              <w:rPr>
                <w:sz w:val="24"/>
              </w:rPr>
            </w:pPr>
            <w:r>
              <w:rPr>
                <w:sz w:val="24"/>
              </w:rPr>
              <w:t>C918</w:t>
            </w:r>
          </w:p>
        </w:tc>
      </w:tr>
      <w:tr w:rsidR="00151BAD" w14:paraId="2C5798BC" w14:textId="77777777">
        <w:trPr>
          <w:trHeight w:val="276"/>
        </w:trPr>
        <w:tc>
          <w:tcPr>
            <w:tcW w:w="1478" w:type="dxa"/>
            <w:tcBorders>
              <w:top w:val="nil"/>
              <w:bottom w:val="nil"/>
            </w:tcBorders>
            <w:shd w:val="clear" w:color="auto" w:fill="DADADA"/>
          </w:tcPr>
          <w:p w14:paraId="4219F696" w14:textId="77777777" w:rsidR="00151BAD" w:rsidRDefault="00AC1F28">
            <w:pPr>
              <w:pStyle w:val="TableParagraph"/>
              <w:spacing w:before="0" w:line="256" w:lineRule="exact"/>
              <w:ind w:left="476" w:right="471"/>
              <w:rPr>
                <w:sz w:val="24"/>
              </w:rPr>
            </w:pPr>
            <w:r>
              <w:rPr>
                <w:sz w:val="24"/>
              </w:rPr>
              <w:t>2240</w:t>
            </w:r>
          </w:p>
        </w:tc>
        <w:tc>
          <w:tcPr>
            <w:tcW w:w="1348" w:type="dxa"/>
            <w:tcBorders>
              <w:top w:val="nil"/>
              <w:bottom w:val="nil"/>
            </w:tcBorders>
            <w:shd w:val="clear" w:color="auto" w:fill="DADADA"/>
          </w:tcPr>
          <w:p w14:paraId="7915A417" w14:textId="77777777" w:rsidR="00151BAD" w:rsidRDefault="00AC1F28">
            <w:pPr>
              <w:pStyle w:val="TableParagraph"/>
              <w:spacing w:before="0" w:line="256" w:lineRule="exact"/>
              <w:ind w:left="379" w:right="368"/>
              <w:rPr>
                <w:sz w:val="24"/>
              </w:rPr>
            </w:pPr>
            <w:r>
              <w:rPr>
                <w:sz w:val="24"/>
              </w:rPr>
              <w:t>GX</w:t>
            </w:r>
          </w:p>
        </w:tc>
        <w:tc>
          <w:tcPr>
            <w:tcW w:w="1350" w:type="dxa"/>
            <w:tcBorders>
              <w:top w:val="nil"/>
              <w:bottom w:val="nil"/>
            </w:tcBorders>
            <w:shd w:val="clear" w:color="auto" w:fill="DADADA"/>
          </w:tcPr>
          <w:p w14:paraId="4E45111F" w14:textId="77777777" w:rsidR="00151BAD" w:rsidRDefault="00AC1F28">
            <w:pPr>
              <w:pStyle w:val="TableParagraph"/>
              <w:spacing w:before="0" w:line="256" w:lineRule="exact"/>
              <w:ind w:left="367" w:right="357"/>
              <w:rPr>
                <w:sz w:val="24"/>
              </w:rPr>
            </w:pPr>
            <w:r>
              <w:rPr>
                <w:sz w:val="24"/>
              </w:rPr>
              <w:t>XG</w:t>
            </w:r>
          </w:p>
        </w:tc>
        <w:tc>
          <w:tcPr>
            <w:tcW w:w="1979" w:type="dxa"/>
            <w:tcBorders>
              <w:top w:val="nil"/>
              <w:bottom w:val="nil"/>
            </w:tcBorders>
            <w:shd w:val="clear" w:color="auto" w:fill="DADADA"/>
          </w:tcPr>
          <w:p w14:paraId="4AAEBB63" w14:textId="77777777" w:rsidR="00151BAD" w:rsidRDefault="00AC1F28">
            <w:pPr>
              <w:pStyle w:val="TableParagraph"/>
              <w:spacing w:before="0" w:line="256" w:lineRule="exact"/>
              <w:ind w:left="414" w:right="399"/>
              <w:rPr>
                <w:sz w:val="24"/>
              </w:rPr>
            </w:pPr>
            <w:r>
              <w:rPr>
                <w:sz w:val="24"/>
              </w:rPr>
              <w:t>C918</w:t>
            </w:r>
          </w:p>
        </w:tc>
      </w:tr>
    </w:tbl>
    <w:p w14:paraId="378B40FC" w14:textId="77777777" w:rsidR="00151BAD" w:rsidRDefault="00151BAD">
      <w:pPr>
        <w:spacing w:line="256" w:lineRule="exact"/>
        <w:rPr>
          <w:sz w:val="24"/>
        </w:rPr>
        <w:sectPr w:rsidR="00151BAD">
          <w:pgSz w:w="12240" w:h="15840"/>
          <w:pgMar w:top="1060" w:right="300" w:bottom="92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572487BE" w14:textId="77777777">
        <w:trPr>
          <w:trHeight w:val="321"/>
        </w:trPr>
        <w:tc>
          <w:tcPr>
            <w:tcW w:w="1440" w:type="dxa"/>
          </w:tcPr>
          <w:p w14:paraId="7448D178"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2898E534" w14:textId="77777777" w:rsidR="00151BAD" w:rsidRDefault="00AC1F28">
            <w:pPr>
              <w:pStyle w:val="TableParagraph"/>
              <w:spacing w:before="20"/>
              <w:ind w:left="379" w:right="375"/>
              <w:rPr>
                <w:b/>
                <w:sz w:val="24"/>
              </w:rPr>
            </w:pPr>
            <w:r>
              <w:rPr>
                <w:b/>
                <w:sz w:val="24"/>
                <w:u w:val="thick"/>
              </w:rPr>
              <w:t>IMM</w:t>
            </w:r>
          </w:p>
        </w:tc>
        <w:tc>
          <w:tcPr>
            <w:tcW w:w="1349" w:type="dxa"/>
          </w:tcPr>
          <w:p w14:paraId="0C9DB211" w14:textId="77777777" w:rsidR="00151BAD" w:rsidRDefault="00AC1F28">
            <w:pPr>
              <w:pStyle w:val="TableParagraph"/>
              <w:spacing w:before="20"/>
              <w:ind w:left="361" w:right="359"/>
              <w:rPr>
                <w:b/>
                <w:sz w:val="24"/>
              </w:rPr>
            </w:pPr>
            <w:r>
              <w:rPr>
                <w:b/>
                <w:sz w:val="24"/>
                <w:u w:val="thick"/>
              </w:rPr>
              <w:t>SICA</w:t>
            </w:r>
          </w:p>
        </w:tc>
        <w:tc>
          <w:tcPr>
            <w:tcW w:w="1980" w:type="dxa"/>
          </w:tcPr>
          <w:p w14:paraId="18C4F62B" w14:textId="77777777" w:rsidR="00151BAD" w:rsidRDefault="00AC1F28">
            <w:pPr>
              <w:pStyle w:val="TableParagraph"/>
              <w:spacing w:before="20"/>
              <w:ind w:left="410" w:right="402"/>
              <w:rPr>
                <w:b/>
                <w:sz w:val="24"/>
              </w:rPr>
            </w:pPr>
            <w:r>
              <w:rPr>
                <w:b/>
                <w:sz w:val="24"/>
                <w:u w:val="thick"/>
              </w:rPr>
              <w:t>MOE Rule</w:t>
            </w:r>
          </w:p>
        </w:tc>
      </w:tr>
      <w:tr w:rsidR="00151BAD" w14:paraId="5731E359" w14:textId="77777777">
        <w:trPr>
          <w:trHeight w:val="321"/>
        </w:trPr>
        <w:tc>
          <w:tcPr>
            <w:tcW w:w="1440" w:type="dxa"/>
            <w:tcBorders>
              <w:bottom w:val="nil"/>
            </w:tcBorders>
            <w:shd w:val="clear" w:color="auto" w:fill="DADADA"/>
          </w:tcPr>
          <w:p w14:paraId="2F785FBD" w14:textId="77777777" w:rsidR="00151BAD" w:rsidRDefault="00AC1F28">
            <w:pPr>
              <w:pStyle w:val="TableParagraph"/>
              <w:spacing w:before="15"/>
              <w:ind w:left="255" w:right="246"/>
              <w:rPr>
                <w:sz w:val="24"/>
              </w:rPr>
            </w:pPr>
            <w:r>
              <w:rPr>
                <w:sz w:val="24"/>
              </w:rPr>
              <w:t>2250</w:t>
            </w:r>
          </w:p>
        </w:tc>
        <w:tc>
          <w:tcPr>
            <w:tcW w:w="1351" w:type="dxa"/>
            <w:tcBorders>
              <w:bottom w:val="nil"/>
            </w:tcBorders>
            <w:shd w:val="clear" w:color="auto" w:fill="DADADA"/>
          </w:tcPr>
          <w:p w14:paraId="37FD95BA"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1665BFAA"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58768DFC" w14:textId="77777777" w:rsidR="00151BAD" w:rsidRDefault="00AC1F28">
            <w:pPr>
              <w:pStyle w:val="TableParagraph"/>
              <w:spacing w:before="15"/>
              <w:ind w:left="411" w:right="402"/>
              <w:rPr>
                <w:sz w:val="24"/>
              </w:rPr>
            </w:pPr>
            <w:r>
              <w:rPr>
                <w:sz w:val="24"/>
              </w:rPr>
              <w:t>C918</w:t>
            </w:r>
          </w:p>
        </w:tc>
      </w:tr>
      <w:tr w:rsidR="00151BAD" w14:paraId="77583957" w14:textId="77777777">
        <w:trPr>
          <w:trHeight w:val="328"/>
        </w:trPr>
        <w:tc>
          <w:tcPr>
            <w:tcW w:w="1440" w:type="dxa"/>
            <w:tcBorders>
              <w:top w:val="nil"/>
              <w:bottom w:val="nil"/>
            </w:tcBorders>
          </w:tcPr>
          <w:p w14:paraId="2FEBAF44" w14:textId="77777777" w:rsidR="00151BAD" w:rsidRDefault="00AC1F28">
            <w:pPr>
              <w:pStyle w:val="TableParagraph"/>
              <w:spacing w:before="20"/>
              <w:ind w:left="255" w:right="246"/>
              <w:rPr>
                <w:sz w:val="24"/>
              </w:rPr>
            </w:pPr>
            <w:r>
              <w:rPr>
                <w:sz w:val="24"/>
              </w:rPr>
              <w:t>2410</w:t>
            </w:r>
          </w:p>
        </w:tc>
        <w:tc>
          <w:tcPr>
            <w:tcW w:w="1351" w:type="dxa"/>
            <w:tcBorders>
              <w:top w:val="nil"/>
              <w:bottom w:val="nil"/>
            </w:tcBorders>
          </w:tcPr>
          <w:p w14:paraId="7FAF86A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0BCEF69E"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DD7B570" w14:textId="77777777" w:rsidR="00151BAD" w:rsidRDefault="00AC1F28">
            <w:pPr>
              <w:pStyle w:val="TableParagraph"/>
              <w:spacing w:before="20"/>
              <w:ind w:left="411" w:right="402"/>
              <w:rPr>
                <w:sz w:val="24"/>
              </w:rPr>
            </w:pPr>
            <w:r>
              <w:rPr>
                <w:sz w:val="24"/>
              </w:rPr>
              <w:t>C918</w:t>
            </w:r>
          </w:p>
        </w:tc>
      </w:tr>
      <w:tr w:rsidR="00151BAD" w14:paraId="7A7068DC" w14:textId="77777777">
        <w:trPr>
          <w:trHeight w:val="331"/>
        </w:trPr>
        <w:tc>
          <w:tcPr>
            <w:tcW w:w="1440" w:type="dxa"/>
            <w:tcBorders>
              <w:top w:val="nil"/>
              <w:bottom w:val="nil"/>
            </w:tcBorders>
            <w:shd w:val="clear" w:color="auto" w:fill="DADADA"/>
          </w:tcPr>
          <w:p w14:paraId="0E9CAC87" w14:textId="77777777" w:rsidR="00151BAD" w:rsidRDefault="00AC1F28">
            <w:pPr>
              <w:pStyle w:val="TableParagraph"/>
              <w:spacing w:before="23"/>
              <w:ind w:left="255" w:right="246"/>
              <w:rPr>
                <w:sz w:val="24"/>
              </w:rPr>
            </w:pPr>
            <w:r>
              <w:rPr>
                <w:sz w:val="24"/>
              </w:rPr>
              <w:t>2420</w:t>
            </w:r>
          </w:p>
        </w:tc>
        <w:tc>
          <w:tcPr>
            <w:tcW w:w="1351" w:type="dxa"/>
            <w:tcBorders>
              <w:top w:val="nil"/>
              <w:bottom w:val="nil"/>
            </w:tcBorders>
            <w:shd w:val="clear" w:color="auto" w:fill="DADADA"/>
          </w:tcPr>
          <w:p w14:paraId="2B937C81"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541C22F3"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675A60F" w14:textId="77777777" w:rsidR="00151BAD" w:rsidRDefault="00AC1F28">
            <w:pPr>
              <w:pStyle w:val="TableParagraph"/>
              <w:spacing w:before="23"/>
              <w:ind w:left="411" w:right="402"/>
              <w:rPr>
                <w:sz w:val="24"/>
              </w:rPr>
            </w:pPr>
            <w:r>
              <w:rPr>
                <w:sz w:val="24"/>
              </w:rPr>
              <w:t>C918</w:t>
            </w:r>
          </w:p>
        </w:tc>
      </w:tr>
      <w:tr w:rsidR="00151BAD" w14:paraId="3541D0C1" w14:textId="77777777">
        <w:trPr>
          <w:trHeight w:val="331"/>
        </w:trPr>
        <w:tc>
          <w:tcPr>
            <w:tcW w:w="1440" w:type="dxa"/>
            <w:tcBorders>
              <w:top w:val="nil"/>
              <w:bottom w:val="nil"/>
            </w:tcBorders>
          </w:tcPr>
          <w:p w14:paraId="4573B0D7" w14:textId="77777777" w:rsidR="00151BAD" w:rsidRDefault="00AC1F28">
            <w:pPr>
              <w:pStyle w:val="TableParagraph"/>
              <w:spacing w:before="23"/>
              <w:ind w:left="255" w:right="246"/>
              <w:rPr>
                <w:sz w:val="24"/>
              </w:rPr>
            </w:pPr>
            <w:r>
              <w:rPr>
                <w:sz w:val="24"/>
              </w:rPr>
              <w:t>2430</w:t>
            </w:r>
          </w:p>
        </w:tc>
        <w:tc>
          <w:tcPr>
            <w:tcW w:w="1351" w:type="dxa"/>
            <w:tcBorders>
              <w:top w:val="nil"/>
              <w:bottom w:val="nil"/>
            </w:tcBorders>
          </w:tcPr>
          <w:p w14:paraId="0253F7C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6A54842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475F7CC1" w14:textId="77777777" w:rsidR="00151BAD" w:rsidRDefault="00AC1F28">
            <w:pPr>
              <w:pStyle w:val="TableParagraph"/>
              <w:spacing w:before="23"/>
              <w:ind w:left="411" w:right="402"/>
              <w:rPr>
                <w:sz w:val="24"/>
              </w:rPr>
            </w:pPr>
            <w:r>
              <w:rPr>
                <w:sz w:val="24"/>
              </w:rPr>
              <w:t>C918</w:t>
            </w:r>
          </w:p>
        </w:tc>
      </w:tr>
      <w:tr w:rsidR="00151BAD" w14:paraId="22EE5565" w14:textId="77777777">
        <w:trPr>
          <w:trHeight w:val="331"/>
        </w:trPr>
        <w:tc>
          <w:tcPr>
            <w:tcW w:w="1440" w:type="dxa"/>
            <w:tcBorders>
              <w:top w:val="nil"/>
              <w:bottom w:val="nil"/>
            </w:tcBorders>
            <w:shd w:val="clear" w:color="auto" w:fill="DADADA"/>
          </w:tcPr>
          <w:p w14:paraId="38F25162" w14:textId="77777777" w:rsidR="00151BAD" w:rsidRDefault="00AC1F28">
            <w:pPr>
              <w:pStyle w:val="TableParagraph"/>
              <w:spacing w:before="23"/>
              <w:ind w:left="253" w:right="246"/>
              <w:rPr>
                <w:sz w:val="24"/>
              </w:rPr>
            </w:pPr>
            <w:r>
              <w:rPr>
                <w:sz w:val="24"/>
              </w:rPr>
              <w:t>25FSG</w:t>
            </w:r>
          </w:p>
        </w:tc>
        <w:tc>
          <w:tcPr>
            <w:tcW w:w="1351" w:type="dxa"/>
            <w:tcBorders>
              <w:top w:val="nil"/>
              <w:bottom w:val="nil"/>
            </w:tcBorders>
            <w:shd w:val="clear" w:color="auto" w:fill="DADADA"/>
          </w:tcPr>
          <w:p w14:paraId="4328EB3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13D3F22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4FC6CFF" w14:textId="77777777" w:rsidR="00151BAD" w:rsidRDefault="00AC1F28">
            <w:pPr>
              <w:pStyle w:val="TableParagraph"/>
              <w:spacing w:before="23"/>
              <w:ind w:left="411" w:right="402"/>
              <w:rPr>
                <w:sz w:val="24"/>
              </w:rPr>
            </w:pPr>
            <w:r>
              <w:rPr>
                <w:sz w:val="24"/>
              </w:rPr>
              <w:t>C911</w:t>
            </w:r>
          </w:p>
        </w:tc>
      </w:tr>
      <w:tr w:rsidR="00151BAD" w14:paraId="509773F7" w14:textId="77777777">
        <w:trPr>
          <w:trHeight w:val="331"/>
        </w:trPr>
        <w:tc>
          <w:tcPr>
            <w:tcW w:w="1440" w:type="dxa"/>
            <w:tcBorders>
              <w:top w:val="nil"/>
              <w:bottom w:val="nil"/>
            </w:tcBorders>
          </w:tcPr>
          <w:p w14:paraId="2C4EC69B" w14:textId="77777777" w:rsidR="00151BAD" w:rsidRDefault="00AC1F28">
            <w:pPr>
              <w:pStyle w:val="TableParagraph"/>
              <w:spacing w:before="23"/>
              <w:ind w:left="255" w:right="246"/>
              <w:rPr>
                <w:sz w:val="24"/>
              </w:rPr>
            </w:pPr>
            <w:r>
              <w:rPr>
                <w:sz w:val="24"/>
              </w:rPr>
              <w:t>2610</w:t>
            </w:r>
          </w:p>
        </w:tc>
        <w:tc>
          <w:tcPr>
            <w:tcW w:w="1351" w:type="dxa"/>
            <w:tcBorders>
              <w:top w:val="nil"/>
              <w:bottom w:val="nil"/>
            </w:tcBorders>
          </w:tcPr>
          <w:p w14:paraId="6525E3A6" w14:textId="77777777" w:rsidR="00151BAD" w:rsidRDefault="00AC1F28">
            <w:pPr>
              <w:pStyle w:val="TableParagraph"/>
              <w:spacing w:before="23"/>
              <w:ind w:left="379" w:right="375"/>
              <w:rPr>
                <w:sz w:val="24"/>
              </w:rPr>
            </w:pPr>
            <w:r>
              <w:rPr>
                <w:sz w:val="24"/>
              </w:rPr>
              <w:t>AZ</w:t>
            </w:r>
          </w:p>
        </w:tc>
        <w:tc>
          <w:tcPr>
            <w:tcW w:w="1349" w:type="dxa"/>
            <w:tcBorders>
              <w:top w:val="nil"/>
              <w:bottom w:val="nil"/>
            </w:tcBorders>
          </w:tcPr>
          <w:p w14:paraId="799B521C"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tcPr>
          <w:p w14:paraId="56A9F135" w14:textId="77777777" w:rsidR="00151BAD" w:rsidRDefault="00AC1F28">
            <w:pPr>
              <w:pStyle w:val="TableParagraph"/>
              <w:spacing w:before="23"/>
              <w:ind w:left="411" w:right="402"/>
              <w:rPr>
                <w:sz w:val="24"/>
              </w:rPr>
            </w:pPr>
            <w:r>
              <w:rPr>
                <w:sz w:val="24"/>
              </w:rPr>
              <w:t>C169</w:t>
            </w:r>
          </w:p>
        </w:tc>
      </w:tr>
      <w:tr w:rsidR="00151BAD" w14:paraId="4B135C6B" w14:textId="77777777">
        <w:trPr>
          <w:trHeight w:val="331"/>
        </w:trPr>
        <w:tc>
          <w:tcPr>
            <w:tcW w:w="1440" w:type="dxa"/>
            <w:tcBorders>
              <w:top w:val="nil"/>
              <w:bottom w:val="nil"/>
            </w:tcBorders>
            <w:shd w:val="clear" w:color="auto" w:fill="DADADA"/>
          </w:tcPr>
          <w:p w14:paraId="5D48B248" w14:textId="77777777" w:rsidR="00151BAD" w:rsidRDefault="00AC1F28">
            <w:pPr>
              <w:pStyle w:val="TableParagraph"/>
              <w:spacing w:before="23"/>
              <w:ind w:left="255" w:right="246"/>
              <w:rPr>
                <w:sz w:val="24"/>
              </w:rPr>
            </w:pPr>
            <w:r>
              <w:rPr>
                <w:sz w:val="24"/>
              </w:rPr>
              <w:t>2630</w:t>
            </w:r>
          </w:p>
        </w:tc>
        <w:tc>
          <w:tcPr>
            <w:tcW w:w="1351" w:type="dxa"/>
            <w:tcBorders>
              <w:top w:val="nil"/>
              <w:bottom w:val="nil"/>
            </w:tcBorders>
            <w:shd w:val="clear" w:color="auto" w:fill="DADADA"/>
          </w:tcPr>
          <w:p w14:paraId="48EC4F0B" w14:textId="77777777" w:rsidR="00151BAD" w:rsidRDefault="00AC1F28">
            <w:pPr>
              <w:pStyle w:val="TableParagraph"/>
              <w:spacing w:before="23"/>
              <w:ind w:left="379" w:right="375"/>
              <w:rPr>
                <w:sz w:val="24"/>
              </w:rPr>
            </w:pPr>
            <w:r>
              <w:rPr>
                <w:sz w:val="24"/>
              </w:rPr>
              <w:t>AZ</w:t>
            </w:r>
          </w:p>
        </w:tc>
        <w:tc>
          <w:tcPr>
            <w:tcW w:w="1349" w:type="dxa"/>
            <w:tcBorders>
              <w:top w:val="nil"/>
              <w:bottom w:val="nil"/>
            </w:tcBorders>
            <w:shd w:val="clear" w:color="auto" w:fill="DADADA"/>
          </w:tcPr>
          <w:p w14:paraId="2CA13F80"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shd w:val="clear" w:color="auto" w:fill="DADADA"/>
          </w:tcPr>
          <w:p w14:paraId="410DD78F" w14:textId="77777777" w:rsidR="00151BAD" w:rsidRDefault="00AC1F28">
            <w:pPr>
              <w:pStyle w:val="TableParagraph"/>
              <w:spacing w:before="23"/>
              <w:ind w:left="411" w:right="402"/>
              <w:rPr>
                <w:sz w:val="24"/>
              </w:rPr>
            </w:pPr>
            <w:r>
              <w:rPr>
                <w:sz w:val="24"/>
              </w:rPr>
              <w:t>C169</w:t>
            </w:r>
          </w:p>
        </w:tc>
      </w:tr>
      <w:tr w:rsidR="00151BAD" w14:paraId="00328AF8" w14:textId="77777777">
        <w:trPr>
          <w:trHeight w:val="331"/>
        </w:trPr>
        <w:tc>
          <w:tcPr>
            <w:tcW w:w="1440" w:type="dxa"/>
            <w:tcBorders>
              <w:top w:val="nil"/>
              <w:bottom w:val="nil"/>
            </w:tcBorders>
          </w:tcPr>
          <w:p w14:paraId="40CD5C0C" w14:textId="77777777" w:rsidR="00151BAD" w:rsidRDefault="00AC1F28">
            <w:pPr>
              <w:pStyle w:val="TableParagraph"/>
              <w:spacing w:before="20"/>
              <w:ind w:left="255" w:right="246"/>
              <w:rPr>
                <w:sz w:val="24"/>
              </w:rPr>
            </w:pPr>
            <w:r>
              <w:rPr>
                <w:sz w:val="24"/>
              </w:rPr>
              <w:t>2640</w:t>
            </w:r>
          </w:p>
        </w:tc>
        <w:tc>
          <w:tcPr>
            <w:tcW w:w="1351" w:type="dxa"/>
            <w:tcBorders>
              <w:top w:val="nil"/>
              <w:bottom w:val="nil"/>
            </w:tcBorders>
          </w:tcPr>
          <w:p w14:paraId="215116C5" w14:textId="77777777" w:rsidR="00151BAD" w:rsidRDefault="00AC1F28">
            <w:pPr>
              <w:pStyle w:val="TableParagraph"/>
              <w:spacing w:before="20"/>
              <w:ind w:left="379" w:right="375"/>
              <w:rPr>
                <w:sz w:val="24"/>
              </w:rPr>
            </w:pPr>
            <w:r>
              <w:rPr>
                <w:sz w:val="24"/>
              </w:rPr>
              <w:t>AZ</w:t>
            </w:r>
          </w:p>
        </w:tc>
        <w:tc>
          <w:tcPr>
            <w:tcW w:w="1349" w:type="dxa"/>
            <w:tcBorders>
              <w:top w:val="nil"/>
              <w:bottom w:val="nil"/>
            </w:tcBorders>
          </w:tcPr>
          <w:p w14:paraId="3EE35850"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32BFB940" w14:textId="77777777" w:rsidR="00151BAD" w:rsidRDefault="00AC1F28">
            <w:pPr>
              <w:pStyle w:val="TableParagraph"/>
              <w:spacing w:before="20"/>
              <w:ind w:left="411" w:right="402"/>
              <w:rPr>
                <w:sz w:val="24"/>
              </w:rPr>
            </w:pPr>
            <w:r>
              <w:rPr>
                <w:sz w:val="24"/>
              </w:rPr>
              <w:t>C169</w:t>
            </w:r>
          </w:p>
        </w:tc>
      </w:tr>
      <w:tr w:rsidR="00151BAD" w14:paraId="4D0F6B2C" w14:textId="77777777">
        <w:trPr>
          <w:trHeight w:val="331"/>
        </w:trPr>
        <w:tc>
          <w:tcPr>
            <w:tcW w:w="1440" w:type="dxa"/>
            <w:tcBorders>
              <w:top w:val="nil"/>
              <w:bottom w:val="nil"/>
            </w:tcBorders>
            <w:shd w:val="clear" w:color="auto" w:fill="DADADA"/>
          </w:tcPr>
          <w:p w14:paraId="2E0A00D8" w14:textId="77777777" w:rsidR="00151BAD" w:rsidRDefault="00AC1F28">
            <w:pPr>
              <w:pStyle w:val="TableParagraph"/>
              <w:spacing w:before="20"/>
              <w:ind w:left="255" w:right="246"/>
              <w:rPr>
                <w:sz w:val="24"/>
              </w:rPr>
            </w:pPr>
            <w:r>
              <w:rPr>
                <w:sz w:val="24"/>
              </w:rPr>
              <w:t>2805</w:t>
            </w:r>
          </w:p>
        </w:tc>
        <w:tc>
          <w:tcPr>
            <w:tcW w:w="1351" w:type="dxa"/>
            <w:tcBorders>
              <w:top w:val="nil"/>
              <w:bottom w:val="nil"/>
            </w:tcBorders>
            <w:shd w:val="clear" w:color="auto" w:fill="DADADA"/>
          </w:tcPr>
          <w:p w14:paraId="50CF338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7F81709"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3988411" w14:textId="77777777" w:rsidR="00151BAD" w:rsidRDefault="00AC1F28">
            <w:pPr>
              <w:pStyle w:val="TableParagraph"/>
              <w:spacing w:before="20"/>
              <w:ind w:left="411" w:right="402"/>
              <w:rPr>
                <w:sz w:val="24"/>
              </w:rPr>
            </w:pPr>
            <w:r>
              <w:rPr>
                <w:sz w:val="24"/>
              </w:rPr>
              <w:t>C911</w:t>
            </w:r>
          </w:p>
        </w:tc>
      </w:tr>
      <w:tr w:rsidR="00151BAD" w14:paraId="70DF1448" w14:textId="77777777">
        <w:trPr>
          <w:trHeight w:val="331"/>
        </w:trPr>
        <w:tc>
          <w:tcPr>
            <w:tcW w:w="1440" w:type="dxa"/>
            <w:tcBorders>
              <w:top w:val="nil"/>
              <w:bottom w:val="nil"/>
            </w:tcBorders>
          </w:tcPr>
          <w:p w14:paraId="638F5F82" w14:textId="77777777" w:rsidR="00151BAD" w:rsidRDefault="00AC1F28">
            <w:pPr>
              <w:pStyle w:val="TableParagraph"/>
              <w:spacing w:before="20"/>
              <w:ind w:left="255" w:right="246"/>
              <w:rPr>
                <w:sz w:val="24"/>
              </w:rPr>
            </w:pPr>
            <w:r>
              <w:rPr>
                <w:sz w:val="24"/>
              </w:rPr>
              <w:t>2810</w:t>
            </w:r>
          </w:p>
        </w:tc>
        <w:tc>
          <w:tcPr>
            <w:tcW w:w="1351" w:type="dxa"/>
            <w:tcBorders>
              <w:top w:val="nil"/>
              <w:bottom w:val="nil"/>
            </w:tcBorders>
          </w:tcPr>
          <w:p w14:paraId="0E4FE6F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A5CDC1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7750F77" w14:textId="77777777" w:rsidR="00151BAD" w:rsidRDefault="00AC1F28">
            <w:pPr>
              <w:pStyle w:val="TableParagraph"/>
              <w:spacing w:before="20"/>
              <w:ind w:left="411" w:right="402"/>
              <w:rPr>
                <w:sz w:val="24"/>
              </w:rPr>
            </w:pPr>
            <w:r>
              <w:rPr>
                <w:sz w:val="24"/>
              </w:rPr>
              <w:t>C911</w:t>
            </w:r>
          </w:p>
        </w:tc>
      </w:tr>
      <w:tr w:rsidR="00151BAD" w14:paraId="7048415D" w14:textId="77777777">
        <w:trPr>
          <w:trHeight w:val="331"/>
        </w:trPr>
        <w:tc>
          <w:tcPr>
            <w:tcW w:w="1440" w:type="dxa"/>
            <w:tcBorders>
              <w:top w:val="nil"/>
              <w:bottom w:val="nil"/>
            </w:tcBorders>
            <w:shd w:val="clear" w:color="auto" w:fill="DADADA"/>
          </w:tcPr>
          <w:p w14:paraId="3919F602" w14:textId="77777777" w:rsidR="00151BAD" w:rsidRDefault="00AC1F28">
            <w:pPr>
              <w:pStyle w:val="TableParagraph"/>
              <w:spacing w:before="20"/>
              <w:ind w:left="255" w:right="246"/>
              <w:rPr>
                <w:sz w:val="24"/>
              </w:rPr>
            </w:pPr>
            <w:r>
              <w:rPr>
                <w:sz w:val="24"/>
              </w:rPr>
              <w:t>2815</w:t>
            </w:r>
          </w:p>
        </w:tc>
        <w:tc>
          <w:tcPr>
            <w:tcW w:w="1351" w:type="dxa"/>
            <w:tcBorders>
              <w:top w:val="nil"/>
              <w:bottom w:val="nil"/>
            </w:tcBorders>
            <w:shd w:val="clear" w:color="auto" w:fill="DADADA"/>
          </w:tcPr>
          <w:p w14:paraId="33FF7B4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B29106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1666548" w14:textId="77777777" w:rsidR="00151BAD" w:rsidRDefault="00AC1F28">
            <w:pPr>
              <w:pStyle w:val="TableParagraph"/>
              <w:spacing w:before="20"/>
              <w:ind w:left="411" w:right="402"/>
              <w:rPr>
                <w:sz w:val="24"/>
              </w:rPr>
            </w:pPr>
            <w:r>
              <w:rPr>
                <w:sz w:val="24"/>
              </w:rPr>
              <w:t>C911</w:t>
            </w:r>
          </w:p>
        </w:tc>
      </w:tr>
      <w:tr w:rsidR="00151BAD" w14:paraId="5A6D2F55" w14:textId="77777777">
        <w:trPr>
          <w:trHeight w:val="331"/>
        </w:trPr>
        <w:tc>
          <w:tcPr>
            <w:tcW w:w="1440" w:type="dxa"/>
            <w:tcBorders>
              <w:top w:val="nil"/>
              <w:bottom w:val="nil"/>
            </w:tcBorders>
          </w:tcPr>
          <w:p w14:paraId="1F006E32" w14:textId="77777777" w:rsidR="00151BAD" w:rsidRDefault="00AC1F28">
            <w:pPr>
              <w:pStyle w:val="TableParagraph"/>
              <w:spacing w:before="20"/>
              <w:ind w:left="255" w:right="246"/>
              <w:rPr>
                <w:sz w:val="24"/>
              </w:rPr>
            </w:pPr>
            <w:r>
              <w:rPr>
                <w:sz w:val="24"/>
              </w:rPr>
              <w:t>2830</w:t>
            </w:r>
          </w:p>
        </w:tc>
        <w:tc>
          <w:tcPr>
            <w:tcW w:w="1351" w:type="dxa"/>
            <w:tcBorders>
              <w:top w:val="nil"/>
              <w:bottom w:val="nil"/>
            </w:tcBorders>
          </w:tcPr>
          <w:p w14:paraId="6E902CB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C11077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457E15B" w14:textId="77777777" w:rsidR="00151BAD" w:rsidRDefault="00AC1F28">
            <w:pPr>
              <w:pStyle w:val="TableParagraph"/>
              <w:spacing w:before="20"/>
              <w:ind w:left="411" w:right="402"/>
              <w:rPr>
                <w:sz w:val="24"/>
              </w:rPr>
            </w:pPr>
            <w:r>
              <w:rPr>
                <w:sz w:val="24"/>
              </w:rPr>
              <w:t>C918</w:t>
            </w:r>
          </w:p>
        </w:tc>
      </w:tr>
      <w:tr w:rsidR="00151BAD" w14:paraId="2B037D00" w14:textId="77777777">
        <w:trPr>
          <w:trHeight w:val="331"/>
        </w:trPr>
        <w:tc>
          <w:tcPr>
            <w:tcW w:w="1440" w:type="dxa"/>
            <w:tcBorders>
              <w:top w:val="nil"/>
              <w:bottom w:val="nil"/>
            </w:tcBorders>
            <w:shd w:val="clear" w:color="auto" w:fill="DADADA"/>
          </w:tcPr>
          <w:p w14:paraId="29BDB077" w14:textId="77777777" w:rsidR="00151BAD" w:rsidRDefault="00AC1F28">
            <w:pPr>
              <w:pStyle w:val="TableParagraph"/>
              <w:spacing w:before="20"/>
              <w:ind w:left="255" w:right="246"/>
              <w:rPr>
                <w:sz w:val="24"/>
              </w:rPr>
            </w:pPr>
            <w:r>
              <w:rPr>
                <w:sz w:val="24"/>
              </w:rPr>
              <w:t>2835</w:t>
            </w:r>
          </w:p>
        </w:tc>
        <w:tc>
          <w:tcPr>
            <w:tcW w:w="1351" w:type="dxa"/>
            <w:tcBorders>
              <w:top w:val="nil"/>
              <w:bottom w:val="nil"/>
            </w:tcBorders>
            <w:shd w:val="clear" w:color="auto" w:fill="DADADA"/>
          </w:tcPr>
          <w:p w14:paraId="6D277DE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1F14E08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EF57E84" w14:textId="77777777" w:rsidR="00151BAD" w:rsidRDefault="00AC1F28">
            <w:pPr>
              <w:pStyle w:val="TableParagraph"/>
              <w:spacing w:before="20"/>
              <w:ind w:left="411" w:right="402"/>
              <w:rPr>
                <w:sz w:val="24"/>
              </w:rPr>
            </w:pPr>
            <w:r>
              <w:rPr>
                <w:sz w:val="24"/>
              </w:rPr>
              <w:t>C911</w:t>
            </w:r>
          </w:p>
        </w:tc>
      </w:tr>
      <w:tr w:rsidR="00151BAD" w14:paraId="5D06A511" w14:textId="77777777">
        <w:trPr>
          <w:trHeight w:val="328"/>
        </w:trPr>
        <w:tc>
          <w:tcPr>
            <w:tcW w:w="1440" w:type="dxa"/>
            <w:tcBorders>
              <w:top w:val="nil"/>
              <w:bottom w:val="nil"/>
            </w:tcBorders>
          </w:tcPr>
          <w:p w14:paraId="3FDF23F8" w14:textId="77777777" w:rsidR="00151BAD" w:rsidRDefault="00AC1F28">
            <w:pPr>
              <w:pStyle w:val="TableParagraph"/>
              <w:spacing w:before="20"/>
              <w:ind w:left="255" w:right="246"/>
              <w:rPr>
                <w:sz w:val="24"/>
              </w:rPr>
            </w:pPr>
            <w:r>
              <w:rPr>
                <w:sz w:val="24"/>
              </w:rPr>
              <w:t>2840</w:t>
            </w:r>
          </w:p>
        </w:tc>
        <w:tc>
          <w:tcPr>
            <w:tcW w:w="1351" w:type="dxa"/>
            <w:tcBorders>
              <w:top w:val="nil"/>
              <w:bottom w:val="nil"/>
            </w:tcBorders>
          </w:tcPr>
          <w:p w14:paraId="6E73B90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688F57BA"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5E256E55" w14:textId="77777777" w:rsidR="00151BAD" w:rsidRDefault="00AC1F28">
            <w:pPr>
              <w:pStyle w:val="TableParagraph"/>
              <w:spacing w:before="20"/>
              <w:ind w:left="411" w:right="402"/>
              <w:rPr>
                <w:sz w:val="24"/>
              </w:rPr>
            </w:pPr>
            <w:r>
              <w:rPr>
                <w:sz w:val="24"/>
              </w:rPr>
              <w:t>C919</w:t>
            </w:r>
          </w:p>
        </w:tc>
      </w:tr>
      <w:tr w:rsidR="00151BAD" w14:paraId="12A64BF2" w14:textId="77777777">
        <w:trPr>
          <w:trHeight w:val="331"/>
        </w:trPr>
        <w:tc>
          <w:tcPr>
            <w:tcW w:w="1440" w:type="dxa"/>
            <w:tcBorders>
              <w:top w:val="nil"/>
              <w:bottom w:val="nil"/>
            </w:tcBorders>
            <w:shd w:val="clear" w:color="auto" w:fill="DADADA"/>
          </w:tcPr>
          <w:p w14:paraId="62F7767C" w14:textId="77777777" w:rsidR="00151BAD" w:rsidRDefault="00AC1F28">
            <w:pPr>
              <w:pStyle w:val="TableParagraph"/>
              <w:spacing w:before="23"/>
              <w:ind w:left="255" w:right="246"/>
              <w:rPr>
                <w:sz w:val="24"/>
              </w:rPr>
            </w:pPr>
            <w:r>
              <w:rPr>
                <w:sz w:val="24"/>
              </w:rPr>
              <w:t>2845</w:t>
            </w:r>
          </w:p>
        </w:tc>
        <w:tc>
          <w:tcPr>
            <w:tcW w:w="1351" w:type="dxa"/>
            <w:tcBorders>
              <w:top w:val="nil"/>
              <w:bottom w:val="nil"/>
            </w:tcBorders>
            <w:shd w:val="clear" w:color="auto" w:fill="DADADA"/>
          </w:tcPr>
          <w:p w14:paraId="4A894FC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10C78D19"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shd w:val="clear" w:color="auto" w:fill="DADADA"/>
          </w:tcPr>
          <w:p w14:paraId="527CA3D7" w14:textId="77777777" w:rsidR="00151BAD" w:rsidRDefault="00AC1F28">
            <w:pPr>
              <w:pStyle w:val="TableParagraph"/>
              <w:spacing w:before="23"/>
              <w:ind w:left="411" w:right="402"/>
              <w:rPr>
                <w:sz w:val="24"/>
              </w:rPr>
            </w:pPr>
            <w:r>
              <w:rPr>
                <w:sz w:val="24"/>
              </w:rPr>
              <w:t>C919</w:t>
            </w:r>
          </w:p>
        </w:tc>
      </w:tr>
      <w:tr w:rsidR="00151BAD" w14:paraId="1555A94E" w14:textId="77777777">
        <w:trPr>
          <w:trHeight w:val="331"/>
        </w:trPr>
        <w:tc>
          <w:tcPr>
            <w:tcW w:w="1440" w:type="dxa"/>
            <w:tcBorders>
              <w:top w:val="nil"/>
              <w:bottom w:val="nil"/>
            </w:tcBorders>
          </w:tcPr>
          <w:p w14:paraId="10BC386B" w14:textId="77777777" w:rsidR="00151BAD" w:rsidRDefault="00AC1F28">
            <w:pPr>
              <w:pStyle w:val="TableParagraph"/>
              <w:spacing w:before="23"/>
              <w:ind w:left="255" w:right="246"/>
              <w:rPr>
                <w:sz w:val="24"/>
              </w:rPr>
            </w:pPr>
            <w:r>
              <w:rPr>
                <w:sz w:val="24"/>
              </w:rPr>
              <w:t>2850</w:t>
            </w:r>
          </w:p>
        </w:tc>
        <w:tc>
          <w:tcPr>
            <w:tcW w:w="1351" w:type="dxa"/>
            <w:tcBorders>
              <w:top w:val="nil"/>
              <w:bottom w:val="nil"/>
            </w:tcBorders>
          </w:tcPr>
          <w:p w14:paraId="1FCD088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7CC407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1D0E108" w14:textId="77777777" w:rsidR="00151BAD" w:rsidRDefault="00AC1F28">
            <w:pPr>
              <w:pStyle w:val="TableParagraph"/>
              <w:spacing w:before="23"/>
              <w:ind w:left="411" w:right="402"/>
              <w:rPr>
                <w:sz w:val="24"/>
              </w:rPr>
            </w:pPr>
            <w:r>
              <w:rPr>
                <w:sz w:val="24"/>
              </w:rPr>
              <w:t>C918</w:t>
            </w:r>
          </w:p>
        </w:tc>
      </w:tr>
      <w:tr w:rsidR="00151BAD" w14:paraId="47CAD47D" w14:textId="77777777">
        <w:trPr>
          <w:trHeight w:val="331"/>
        </w:trPr>
        <w:tc>
          <w:tcPr>
            <w:tcW w:w="1440" w:type="dxa"/>
            <w:tcBorders>
              <w:top w:val="nil"/>
              <w:bottom w:val="nil"/>
            </w:tcBorders>
            <w:shd w:val="clear" w:color="auto" w:fill="DADADA"/>
          </w:tcPr>
          <w:p w14:paraId="124CCE0F" w14:textId="77777777" w:rsidR="00151BAD" w:rsidRDefault="00AC1F28">
            <w:pPr>
              <w:pStyle w:val="TableParagraph"/>
              <w:spacing w:before="23"/>
              <w:ind w:left="255" w:right="246"/>
              <w:rPr>
                <w:sz w:val="24"/>
              </w:rPr>
            </w:pPr>
            <w:r>
              <w:rPr>
                <w:sz w:val="24"/>
              </w:rPr>
              <w:t>2895</w:t>
            </w:r>
          </w:p>
        </w:tc>
        <w:tc>
          <w:tcPr>
            <w:tcW w:w="1351" w:type="dxa"/>
            <w:tcBorders>
              <w:top w:val="nil"/>
              <w:bottom w:val="nil"/>
            </w:tcBorders>
            <w:shd w:val="clear" w:color="auto" w:fill="DADADA"/>
          </w:tcPr>
          <w:p w14:paraId="2789DC2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ED0BC8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8DD95DB" w14:textId="77777777" w:rsidR="00151BAD" w:rsidRDefault="00AC1F28">
            <w:pPr>
              <w:pStyle w:val="TableParagraph"/>
              <w:spacing w:before="23"/>
              <w:ind w:left="411" w:right="402"/>
              <w:rPr>
                <w:sz w:val="24"/>
              </w:rPr>
            </w:pPr>
            <w:r>
              <w:rPr>
                <w:sz w:val="24"/>
              </w:rPr>
              <w:t>C911</w:t>
            </w:r>
          </w:p>
        </w:tc>
      </w:tr>
      <w:tr w:rsidR="00151BAD" w14:paraId="20AE5155" w14:textId="77777777">
        <w:trPr>
          <w:trHeight w:val="331"/>
        </w:trPr>
        <w:tc>
          <w:tcPr>
            <w:tcW w:w="1440" w:type="dxa"/>
            <w:tcBorders>
              <w:top w:val="nil"/>
              <w:bottom w:val="nil"/>
            </w:tcBorders>
          </w:tcPr>
          <w:p w14:paraId="4B46A8C2" w14:textId="77777777" w:rsidR="00151BAD" w:rsidRDefault="00AC1F28">
            <w:pPr>
              <w:pStyle w:val="TableParagraph"/>
              <w:spacing w:before="23"/>
              <w:ind w:left="255" w:right="246"/>
              <w:rPr>
                <w:sz w:val="24"/>
              </w:rPr>
            </w:pPr>
            <w:r>
              <w:rPr>
                <w:sz w:val="24"/>
              </w:rPr>
              <w:t>2910</w:t>
            </w:r>
          </w:p>
        </w:tc>
        <w:tc>
          <w:tcPr>
            <w:tcW w:w="1351" w:type="dxa"/>
            <w:tcBorders>
              <w:top w:val="nil"/>
              <w:bottom w:val="nil"/>
            </w:tcBorders>
          </w:tcPr>
          <w:p w14:paraId="70C5032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5116BF7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0BD13D2" w14:textId="77777777" w:rsidR="00151BAD" w:rsidRDefault="00AC1F28">
            <w:pPr>
              <w:pStyle w:val="TableParagraph"/>
              <w:spacing w:before="23"/>
              <w:ind w:left="411" w:right="402"/>
              <w:rPr>
                <w:sz w:val="24"/>
              </w:rPr>
            </w:pPr>
            <w:r>
              <w:rPr>
                <w:sz w:val="24"/>
              </w:rPr>
              <w:t>C911</w:t>
            </w:r>
          </w:p>
        </w:tc>
      </w:tr>
      <w:tr w:rsidR="00151BAD" w14:paraId="2C512E13" w14:textId="77777777">
        <w:trPr>
          <w:trHeight w:val="331"/>
        </w:trPr>
        <w:tc>
          <w:tcPr>
            <w:tcW w:w="1440" w:type="dxa"/>
            <w:tcBorders>
              <w:top w:val="nil"/>
              <w:bottom w:val="nil"/>
            </w:tcBorders>
            <w:shd w:val="clear" w:color="auto" w:fill="DADADA"/>
          </w:tcPr>
          <w:p w14:paraId="5A72EF09" w14:textId="77777777" w:rsidR="00151BAD" w:rsidRDefault="00AC1F28">
            <w:pPr>
              <w:pStyle w:val="TableParagraph"/>
              <w:spacing w:before="23"/>
              <w:ind w:left="255" w:right="246"/>
              <w:rPr>
                <w:sz w:val="24"/>
              </w:rPr>
            </w:pPr>
            <w:r>
              <w:rPr>
                <w:sz w:val="24"/>
              </w:rPr>
              <w:t>2915</w:t>
            </w:r>
          </w:p>
        </w:tc>
        <w:tc>
          <w:tcPr>
            <w:tcW w:w="1351" w:type="dxa"/>
            <w:tcBorders>
              <w:top w:val="nil"/>
              <w:bottom w:val="nil"/>
            </w:tcBorders>
            <w:shd w:val="clear" w:color="auto" w:fill="DADADA"/>
          </w:tcPr>
          <w:p w14:paraId="06491F3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E3F2685"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shd w:val="clear" w:color="auto" w:fill="DADADA"/>
          </w:tcPr>
          <w:p w14:paraId="17B5963C" w14:textId="77777777" w:rsidR="00151BAD" w:rsidRDefault="00AC1F28">
            <w:pPr>
              <w:pStyle w:val="TableParagraph"/>
              <w:spacing w:before="23"/>
              <w:ind w:left="411" w:right="402"/>
              <w:rPr>
                <w:sz w:val="24"/>
              </w:rPr>
            </w:pPr>
            <w:r>
              <w:rPr>
                <w:sz w:val="24"/>
              </w:rPr>
              <w:t>C919</w:t>
            </w:r>
          </w:p>
        </w:tc>
      </w:tr>
      <w:tr w:rsidR="00151BAD" w14:paraId="646BF24E" w14:textId="77777777">
        <w:trPr>
          <w:trHeight w:val="331"/>
        </w:trPr>
        <w:tc>
          <w:tcPr>
            <w:tcW w:w="1440" w:type="dxa"/>
            <w:tcBorders>
              <w:top w:val="nil"/>
              <w:bottom w:val="nil"/>
            </w:tcBorders>
          </w:tcPr>
          <w:p w14:paraId="4161642C" w14:textId="77777777" w:rsidR="00151BAD" w:rsidRDefault="00AC1F28">
            <w:pPr>
              <w:pStyle w:val="TableParagraph"/>
              <w:spacing w:before="20"/>
              <w:ind w:left="255" w:right="246"/>
              <w:rPr>
                <w:sz w:val="24"/>
              </w:rPr>
            </w:pPr>
            <w:r>
              <w:rPr>
                <w:sz w:val="24"/>
              </w:rPr>
              <w:t>2920</w:t>
            </w:r>
          </w:p>
        </w:tc>
        <w:tc>
          <w:tcPr>
            <w:tcW w:w="1351" w:type="dxa"/>
            <w:tcBorders>
              <w:top w:val="nil"/>
              <w:bottom w:val="nil"/>
            </w:tcBorders>
          </w:tcPr>
          <w:p w14:paraId="504CBA9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A9ED4B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A539AF2" w14:textId="77777777" w:rsidR="00151BAD" w:rsidRDefault="00AC1F28">
            <w:pPr>
              <w:pStyle w:val="TableParagraph"/>
              <w:spacing w:before="20"/>
              <w:ind w:left="411" w:right="402"/>
              <w:rPr>
                <w:sz w:val="24"/>
              </w:rPr>
            </w:pPr>
            <w:r>
              <w:rPr>
                <w:sz w:val="24"/>
              </w:rPr>
              <w:t>C911</w:t>
            </w:r>
          </w:p>
        </w:tc>
      </w:tr>
      <w:tr w:rsidR="00151BAD" w14:paraId="42299073" w14:textId="77777777">
        <w:trPr>
          <w:trHeight w:val="331"/>
        </w:trPr>
        <w:tc>
          <w:tcPr>
            <w:tcW w:w="1440" w:type="dxa"/>
            <w:tcBorders>
              <w:top w:val="nil"/>
              <w:bottom w:val="nil"/>
            </w:tcBorders>
            <w:shd w:val="clear" w:color="auto" w:fill="DADADA"/>
          </w:tcPr>
          <w:p w14:paraId="1C3B839D" w14:textId="77777777" w:rsidR="00151BAD" w:rsidRDefault="00AC1F28">
            <w:pPr>
              <w:pStyle w:val="TableParagraph"/>
              <w:spacing w:before="20"/>
              <w:ind w:left="255" w:right="246"/>
              <w:rPr>
                <w:sz w:val="24"/>
              </w:rPr>
            </w:pPr>
            <w:r>
              <w:rPr>
                <w:sz w:val="24"/>
              </w:rPr>
              <w:t>2925</w:t>
            </w:r>
          </w:p>
        </w:tc>
        <w:tc>
          <w:tcPr>
            <w:tcW w:w="1351" w:type="dxa"/>
            <w:tcBorders>
              <w:top w:val="nil"/>
              <w:bottom w:val="nil"/>
            </w:tcBorders>
            <w:shd w:val="clear" w:color="auto" w:fill="DADADA"/>
          </w:tcPr>
          <w:p w14:paraId="3234D96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08432AF"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shd w:val="clear" w:color="auto" w:fill="DADADA"/>
          </w:tcPr>
          <w:p w14:paraId="5A99323F" w14:textId="77777777" w:rsidR="00151BAD" w:rsidRDefault="00AC1F28">
            <w:pPr>
              <w:pStyle w:val="TableParagraph"/>
              <w:spacing w:before="20"/>
              <w:ind w:left="411" w:right="402"/>
              <w:rPr>
                <w:sz w:val="24"/>
              </w:rPr>
            </w:pPr>
            <w:r>
              <w:rPr>
                <w:sz w:val="24"/>
              </w:rPr>
              <w:t>C919</w:t>
            </w:r>
          </w:p>
        </w:tc>
      </w:tr>
      <w:tr w:rsidR="00151BAD" w14:paraId="43B41053" w14:textId="77777777">
        <w:trPr>
          <w:trHeight w:val="331"/>
        </w:trPr>
        <w:tc>
          <w:tcPr>
            <w:tcW w:w="1440" w:type="dxa"/>
            <w:tcBorders>
              <w:top w:val="nil"/>
              <w:bottom w:val="nil"/>
            </w:tcBorders>
          </w:tcPr>
          <w:p w14:paraId="4F976564" w14:textId="77777777" w:rsidR="00151BAD" w:rsidRDefault="00AC1F28">
            <w:pPr>
              <w:pStyle w:val="TableParagraph"/>
              <w:spacing w:before="20"/>
              <w:ind w:left="255" w:right="246"/>
              <w:rPr>
                <w:sz w:val="24"/>
              </w:rPr>
            </w:pPr>
            <w:r>
              <w:rPr>
                <w:sz w:val="24"/>
              </w:rPr>
              <w:t>2930</w:t>
            </w:r>
          </w:p>
        </w:tc>
        <w:tc>
          <w:tcPr>
            <w:tcW w:w="1351" w:type="dxa"/>
            <w:tcBorders>
              <w:top w:val="nil"/>
              <w:bottom w:val="nil"/>
            </w:tcBorders>
          </w:tcPr>
          <w:p w14:paraId="7E19907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5C7BE4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ADAB73A" w14:textId="77777777" w:rsidR="00151BAD" w:rsidRDefault="00AC1F28">
            <w:pPr>
              <w:pStyle w:val="TableParagraph"/>
              <w:spacing w:before="20"/>
              <w:ind w:left="411" w:right="402"/>
              <w:rPr>
                <w:sz w:val="24"/>
              </w:rPr>
            </w:pPr>
            <w:r>
              <w:rPr>
                <w:sz w:val="24"/>
              </w:rPr>
              <w:t>C911</w:t>
            </w:r>
          </w:p>
        </w:tc>
      </w:tr>
      <w:tr w:rsidR="00151BAD" w14:paraId="3C40DDB5" w14:textId="77777777">
        <w:trPr>
          <w:trHeight w:val="331"/>
        </w:trPr>
        <w:tc>
          <w:tcPr>
            <w:tcW w:w="1440" w:type="dxa"/>
            <w:tcBorders>
              <w:top w:val="nil"/>
              <w:bottom w:val="nil"/>
            </w:tcBorders>
            <w:shd w:val="clear" w:color="auto" w:fill="DADADA"/>
          </w:tcPr>
          <w:p w14:paraId="6DE31B56" w14:textId="77777777" w:rsidR="00151BAD" w:rsidRDefault="00AC1F28">
            <w:pPr>
              <w:pStyle w:val="TableParagraph"/>
              <w:spacing w:before="20"/>
              <w:ind w:left="255" w:right="246"/>
              <w:rPr>
                <w:sz w:val="24"/>
              </w:rPr>
            </w:pPr>
            <w:r>
              <w:rPr>
                <w:sz w:val="24"/>
              </w:rPr>
              <w:t>2935</w:t>
            </w:r>
          </w:p>
        </w:tc>
        <w:tc>
          <w:tcPr>
            <w:tcW w:w="1351" w:type="dxa"/>
            <w:tcBorders>
              <w:top w:val="nil"/>
              <w:bottom w:val="nil"/>
            </w:tcBorders>
            <w:shd w:val="clear" w:color="auto" w:fill="DADADA"/>
          </w:tcPr>
          <w:p w14:paraId="3C9CB49E"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2C9ED5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7A2D135" w14:textId="77777777" w:rsidR="00151BAD" w:rsidRDefault="00AC1F28">
            <w:pPr>
              <w:pStyle w:val="TableParagraph"/>
              <w:spacing w:before="20"/>
              <w:ind w:left="411" w:right="402"/>
              <w:rPr>
                <w:sz w:val="24"/>
              </w:rPr>
            </w:pPr>
            <w:r>
              <w:rPr>
                <w:sz w:val="24"/>
              </w:rPr>
              <w:t>C911</w:t>
            </w:r>
          </w:p>
        </w:tc>
      </w:tr>
      <w:tr w:rsidR="00151BAD" w14:paraId="63F2ED7F" w14:textId="77777777">
        <w:trPr>
          <w:trHeight w:val="331"/>
        </w:trPr>
        <w:tc>
          <w:tcPr>
            <w:tcW w:w="1440" w:type="dxa"/>
            <w:tcBorders>
              <w:top w:val="nil"/>
              <w:bottom w:val="nil"/>
            </w:tcBorders>
          </w:tcPr>
          <w:p w14:paraId="1F86418C" w14:textId="77777777" w:rsidR="00151BAD" w:rsidRDefault="00AC1F28">
            <w:pPr>
              <w:pStyle w:val="TableParagraph"/>
              <w:spacing w:before="20"/>
              <w:ind w:left="255" w:right="246"/>
              <w:rPr>
                <w:sz w:val="24"/>
              </w:rPr>
            </w:pPr>
            <w:r>
              <w:rPr>
                <w:sz w:val="24"/>
              </w:rPr>
              <w:t>2940</w:t>
            </w:r>
          </w:p>
        </w:tc>
        <w:tc>
          <w:tcPr>
            <w:tcW w:w="1351" w:type="dxa"/>
            <w:tcBorders>
              <w:top w:val="nil"/>
              <w:bottom w:val="nil"/>
            </w:tcBorders>
          </w:tcPr>
          <w:p w14:paraId="7C8D54B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4F743B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CEEE5CE" w14:textId="77777777" w:rsidR="00151BAD" w:rsidRDefault="00AC1F28">
            <w:pPr>
              <w:pStyle w:val="TableParagraph"/>
              <w:spacing w:before="20"/>
              <w:ind w:left="411" w:right="402"/>
              <w:rPr>
                <w:sz w:val="24"/>
              </w:rPr>
            </w:pPr>
            <w:r>
              <w:rPr>
                <w:sz w:val="24"/>
              </w:rPr>
              <w:t>C911</w:t>
            </w:r>
          </w:p>
        </w:tc>
      </w:tr>
      <w:tr w:rsidR="00151BAD" w14:paraId="75CEAA8A" w14:textId="77777777">
        <w:trPr>
          <w:trHeight w:val="331"/>
        </w:trPr>
        <w:tc>
          <w:tcPr>
            <w:tcW w:w="1440" w:type="dxa"/>
            <w:tcBorders>
              <w:top w:val="nil"/>
              <w:bottom w:val="nil"/>
            </w:tcBorders>
            <w:shd w:val="clear" w:color="auto" w:fill="DADADA"/>
          </w:tcPr>
          <w:p w14:paraId="798DFCEC" w14:textId="77777777" w:rsidR="00151BAD" w:rsidRDefault="00AC1F28">
            <w:pPr>
              <w:pStyle w:val="TableParagraph"/>
              <w:spacing w:before="20"/>
              <w:ind w:left="255" w:right="246"/>
              <w:rPr>
                <w:sz w:val="24"/>
              </w:rPr>
            </w:pPr>
            <w:r>
              <w:rPr>
                <w:sz w:val="24"/>
              </w:rPr>
              <w:t>2945</w:t>
            </w:r>
          </w:p>
        </w:tc>
        <w:tc>
          <w:tcPr>
            <w:tcW w:w="1351" w:type="dxa"/>
            <w:tcBorders>
              <w:top w:val="nil"/>
              <w:bottom w:val="nil"/>
            </w:tcBorders>
            <w:shd w:val="clear" w:color="auto" w:fill="DADADA"/>
          </w:tcPr>
          <w:p w14:paraId="572CD72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E45EE51"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shd w:val="clear" w:color="auto" w:fill="DADADA"/>
          </w:tcPr>
          <w:p w14:paraId="0BD497C2" w14:textId="77777777" w:rsidR="00151BAD" w:rsidRDefault="00AC1F28">
            <w:pPr>
              <w:pStyle w:val="TableParagraph"/>
              <w:spacing w:before="20"/>
              <w:ind w:left="411" w:right="402"/>
              <w:rPr>
                <w:sz w:val="24"/>
              </w:rPr>
            </w:pPr>
            <w:r>
              <w:rPr>
                <w:sz w:val="24"/>
              </w:rPr>
              <w:t>C919</w:t>
            </w:r>
          </w:p>
        </w:tc>
      </w:tr>
      <w:tr w:rsidR="00151BAD" w14:paraId="3F6C3B53" w14:textId="77777777">
        <w:trPr>
          <w:trHeight w:val="328"/>
        </w:trPr>
        <w:tc>
          <w:tcPr>
            <w:tcW w:w="1440" w:type="dxa"/>
            <w:tcBorders>
              <w:top w:val="nil"/>
              <w:bottom w:val="nil"/>
            </w:tcBorders>
          </w:tcPr>
          <w:p w14:paraId="147171C3" w14:textId="77777777" w:rsidR="00151BAD" w:rsidRDefault="00AC1F28">
            <w:pPr>
              <w:pStyle w:val="TableParagraph"/>
              <w:spacing w:before="20"/>
              <w:ind w:left="255" w:right="246"/>
              <w:rPr>
                <w:sz w:val="24"/>
              </w:rPr>
            </w:pPr>
            <w:r>
              <w:rPr>
                <w:sz w:val="24"/>
              </w:rPr>
              <w:t>2950</w:t>
            </w:r>
          </w:p>
        </w:tc>
        <w:tc>
          <w:tcPr>
            <w:tcW w:w="1351" w:type="dxa"/>
            <w:tcBorders>
              <w:top w:val="nil"/>
              <w:bottom w:val="nil"/>
            </w:tcBorders>
          </w:tcPr>
          <w:p w14:paraId="5F26029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03EDA10"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164064EB" w14:textId="77777777" w:rsidR="00151BAD" w:rsidRDefault="00AC1F28">
            <w:pPr>
              <w:pStyle w:val="TableParagraph"/>
              <w:spacing w:before="20"/>
              <w:ind w:left="411" w:right="402"/>
              <w:rPr>
                <w:sz w:val="24"/>
              </w:rPr>
            </w:pPr>
            <w:r>
              <w:rPr>
                <w:sz w:val="24"/>
              </w:rPr>
              <w:t>C919</w:t>
            </w:r>
          </w:p>
        </w:tc>
      </w:tr>
      <w:tr w:rsidR="00151BAD" w14:paraId="1874172C" w14:textId="77777777">
        <w:trPr>
          <w:trHeight w:val="331"/>
        </w:trPr>
        <w:tc>
          <w:tcPr>
            <w:tcW w:w="1440" w:type="dxa"/>
            <w:tcBorders>
              <w:top w:val="nil"/>
              <w:bottom w:val="nil"/>
            </w:tcBorders>
            <w:shd w:val="clear" w:color="auto" w:fill="DADADA"/>
          </w:tcPr>
          <w:p w14:paraId="362CC295" w14:textId="77777777" w:rsidR="00151BAD" w:rsidRDefault="00AC1F28">
            <w:pPr>
              <w:pStyle w:val="TableParagraph"/>
              <w:spacing w:before="23"/>
              <w:ind w:left="255" w:right="246"/>
              <w:rPr>
                <w:sz w:val="24"/>
              </w:rPr>
            </w:pPr>
            <w:r>
              <w:rPr>
                <w:sz w:val="24"/>
              </w:rPr>
              <w:t>2990</w:t>
            </w:r>
          </w:p>
        </w:tc>
        <w:tc>
          <w:tcPr>
            <w:tcW w:w="1351" w:type="dxa"/>
            <w:tcBorders>
              <w:top w:val="nil"/>
              <w:bottom w:val="nil"/>
            </w:tcBorders>
            <w:shd w:val="clear" w:color="auto" w:fill="DADADA"/>
          </w:tcPr>
          <w:p w14:paraId="6E31A96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023C445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D156297" w14:textId="77777777" w:rsidR="00151BAD" w:rsidRDefault="00AC1F28">
            <w:pPr>
              <w:pStyle w:val="TableParagraph"/>
              <w:spacing w:before="23"/>
              <w:ind w:left="411" w:right="402"/>
              <w:rPr>
                <w:sz w:val="24"/>
              </w:rPr>
            </w:pPr>
            <w:r>
              <w:rPr>
                <w:sz w:val="24"/>
              </w:rPr>
              <w:t>C911</w:t>
            </w:r>
          </w:p>
        </w:tc>
      </w:tr>
      <w:tr w:rsidR="00151BAD" w14:paraId="4B12BBFD" w14:textId="77777777">
        <w:trPr>
          <w:trHeight w:val="331"/>
        </w:trPr>
        <w:tc>
          <w:tcPr>
            <w:tcW w:w="1440" w:type="dxa"/>
            <w:tcBorders>
              <w:top w:val="nil"/>
              <w:bottom w:val="nil"/>
            </w:tcBorders>
          </w:tcPr>
          <w:p w14:paraId="38A9B512" w14:textId="77777777" w:rsidR="00151BAD" w:rsidRDefault="00AC1F28">
            <w:pPr>
              <w:pStyle w:val="TableParagraph"/>
              <w:spacing w:before="23"/>
              <w:ind w:left="255" w:right="246"/>
              <w:rPr>
                <w:sz w:val="24"/>
              </w:rPr>
            </w:pPr>
            <w:r>
              <w:rPr>
                <w:sz w:val="24"/>
              </w:rPr>
              <w:t>2995</w:t>
            </w:r>
          </w:p>
        </w:tc>
        <w:tc>
          <w:tcPr>
            <w:tcW w:w="1351" w:type="dxa"/>
            <w:tcBorders>
              <w:top w:val="nil"/>
              <w:bottom w:val="nil"/>
            </w:tcBorders>
          </w:tcPr>
          <w:p w14:paraId="6194555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29A0634"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tcPr>
          <w:p w14:paraId="39ECC372" w14:textId="77777777" w:rsidR="00151BAD" w:rsidRDefault="00AC1F28">
            <w:pPr>
              <w:pStyle w:val="TableParagraph"/>
              <w:spacing w:before="23"/>
              <w:ind w:left="411" w:right="402"/>
              <w:rPr>
                <w:sz w:val="24"/>
              </w:rPr>
            </w:pPr>
            <w:r>
              <w:rPr>
                <w:sz w:val="24"/>
              </w:rPr>
              <w:t>C919</w:t>
            </w:r>
          </w:p>
        </w:tc>
      </w:tr>
      <w:tr w:rsidR="00151BAD" w14:paraId="29C96D00" w14:textId="77777777">
        <w:trPr>
          <w:trHeight w:val="331"/>
        </w:trPr>
        <w:tc>
          <w:tcPr>
            <w:tcW w:w="1440" w:type="dxa"/>
            <w:tcBorders>
              <w:top w:val="nil"/>
              <w:bottom w:val="nil"/>
            </w:tcBorders>
            <w:shd w:val="clear" w:color="auto" w:fill="DADADA"/>
          </w:tcPr>
          <w:p w14:paraId="28C2AF01" w14:textId="77777777" w:rsidR="00151BAD" w:rsidRDefault="00AC1F28">
            <w:pPr>
              <w:pStyle w:val="TableParagraph"/>
              <w:spacing w:before="23"/>
              <w:ind w:left="255" w:right="246"/>
              <w:rPr>
                <w:sz w:val="24"/>
              </w:rPr>
            </w:pPr>
            <w:r>
              <w:rPr>
                <w:sz w:val="24"/>
              </w:rPr>
              <w:t>3010</w:t>
            </w:r>
          </w:p>
        </w:tc>
        <w:tc>
          <w:tcPr>
            <w:tcW w:w="1351" w:type="dxa"/>
            <w:tcBorders>
              <w:top w:val="nil"/>
              <w:bottom w:val="nil"/>
            </w:tcBorders>
            <w:shd w:val="clear" w:color="auto" w:fill="DADADA"/>
          </w:tcPr>
          <w:p w14:paraId="4FC087E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829F71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6CF90F36" w14:textId="77777777" w:rsidR="00151BAD" w:rsidRDefault="00AC1F28">
            <w:pPr>
              <w:pStyle w:val="TableParagraph"/>
              <w:spacing w:before="23"/>
              <w:ind w:left="411" w:right="402"/>
              <w:rPr>
                <w:sz w:val="24"/>
              </w:rPr>
            </w:pPr>
            <w:r>
              <w:rPr>
                <w:sz w:val="24"/>
              </w:rPr>
              <w:t>C911</w:t>
            </w:r>
          </w:p>
        </w:tc>
      </w:tr>
      <w:tr w:rsidR="00151BAD" w14:paraId="33448406" w14:textId="77777777">
        <w:trPr>
          <w:trHeight w:val="331"/>
        </w:trPr>
        <w:tc>
          <w:tcPr>
            <w:tcW w:w="1440" w:type="dxa"/>
            <w:tcBorders>
              <w:top w:val="nil"/>
              <w:bottom w:val="nil"/>
            </w:tcBorders>
          </w:tcPr>
          <w:p w14:paraId="2F675F82" w14:textId="77777777" w:rsidR="00151BAD" w:rsidRDefault="00AC1F28">
            <w:pPr>
              <w:pStyle w:val="TableParagraph"/>
              <w:spacing w:before="23"/>
              <w:ind w:left="255" w:right="246"/>
              <w:rPr>
                <w:sz w:val="24"/>
              </w:rPr>
            </w:pPr>
            <w:r>
              <w:rPr>
                <w:sz w:val="24"/>
              </w:rPr>
              <w:t>3020</w:t>
            </w:r>
          </w:p>
        </w:tc>
        <w:tc>
          <w:tcPr>
            <w:tcW w:w="1351" w:type="dxa"/>
            <w:tcBorders>
              <w:top w:val="nil"/>
              <w:bottom w:val="nil"/>
            </w:tcBorders>
          </w:tcPr>
          <w:p w14:paraId="2BC7D525"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C48BAE5"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D369D7B" w14:textId="77777777" w:rsidR="00151BAD" w:rsidRDefault="00AC1F28">
            <w:pPr>
              <w:pStyle w:val="TableParagraph"/>
              <w:spacing w:before="23"/>
              <w:ind w:left="411" w:right="402"/>
              <w:rPr>
                <w:sz w:val="24"/>
              </w:rPr>
            </w:pPr>
            <w:r>
              <w:rPr>
                <w:sz w:val="24"/>
              </w:rPr>
              <w:t>C911</w:t>
            </w:r>
          </w:p>
        </w:tc>
      </w:tr>
      <w:tr w:rsidR="00151BAD" w14:paraId="126AD45F" w14:textId="77777777">
        <w:trPr>
          <w:trHeight w:val="331"/>
        </w:trPr>
        <w:tc>
          <w:tcPr>
            <w:tcW w:w="1440" w:type="dxa"/>
            <w:tcBorders>
              <w:top w:val="nil"/>
              <w:bottom w:val="nil"/>
            </w:tcBorders>
            <w:shd w:val="clear" w:color="auto" w:fill="DADADA"/>
          </w:tcPr>
          <w:p w14:paraId="6689BC42" w14:textId="77777777" w:rsidR="00151BAD" w:rsidRDefault="00AC1F28">
            <w:pPr>
              <w:pStyle w:val="TableParagraph"/>
              <w:spacing w:before="23"/>
              <w:ind w:left="255" w:right="246"/>
              <w:rPr>
                <w:sz w:val="24"/>
              </w:rPr>
            </w:pPr>
            <w:r>
              <w:rPr>
                <w:sz w:val="24"/>
              </w:rPr>
              <w:t>3030</w:t>
            </w:r>
          </w:p>
        </w:tc>
        <w:tc>
          <w:tcPr>
            <w:tcW w:w="1351" w:type="dxa"/>
            <w:tcBorders>
              <w:top w:val="nil"/>
              <w:bottom w:val="nil"/>
            </w:tcBorders>
            <w:shd w:val="clear" w:color="auto" w:fill="DADADA"/>
          </w:tcPr>
          <w:p w14:paraId="4D08274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CD715C6"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26B1E00" w14:textId="77777777" w:rsidR="00151BAD" w:rsidRDefault="00AC1F28">
            <w:pPr>
              <w:pStyle w:val="TableParagraph"/>
              <w:spacing w:before="23"/>
              <w:ind w:left="411" w:right="402"/>
              <w:rPr>
                <w:sz w:val="24"/>
              </w:rPr>
            </w:pPr>
            <w:r>
              <w:rPr>
                <w:sz w:val="24"/>
              </w:rPr>
              <w:t>C918</w:t>
            </w:r>
          </w:p>
        </w:tc>
      </w:tr>
      <w:tr w:rsidR="00151BAD" w14:paraId="4E4AC6A7" w14:textId="77777777">
        <w:trPr>
          <w:trHeight w:val="331"/>
        </w:trPr>
        <w:tc>
          <w:tcPr>
            <w:tcW w:w="1440" w:type="dxa"/>
            <w:tcBorders>
              <w:top w:val="nil"/>
              <w:bottom w:val="nil"/>
            </w:tcBorders>
          </w:tcPr>
          <w:p w14:paraId="2762096B" w14:textId="77777777" w:rsidR="00151BAD" w:rsidRDefault="00AC1F28">
            <w:pPr>
              <w:pStyle w:val="TableParagraph"/>
              <w:spacing w:before="20"/>
              <w:ind w:left="255" w:right="246"/>
              <w:rPr>
                <w:sz w:val="24"/>
              </w:rPr>
            </w:pPr>
            <w:r>
              <w:rPr>
                <w:sz w:val="24"/>
              </w:rPr>
              <w:t>3040</w:t>
            </w:r>
          </w:p>
        </w:tc>
        <w:tc>
          <w:tcPr>
            <w:tcW w:w="1351" w:type="dxa"/>
            <w:tcBorders>
              <w:top w:val="nil"/>
              <w:bottom w:val="nil"/>
            </w:tcBorders>
          </w:tcPr>
          <w:p w14:paraId="77101D9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04C344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67D419C" w14:textId="77777777" w:rsidR="00151BAD" w:rsidRDefault="00AC1F28">
            <w:pPr>
              <w:pStyle w:val="TableParagraph"/>
              <w:spacing w:before="20"/>
              <w:ind w:left="411" w:right="402"/>
              <w:rPr>
                <w:sz w:val="24"/>
              </w:rPr>
            </w:pPr>
            <w:r>
              <w:rPr>
                <w:sz w:val="24"/>
              </w:rPr>
              <w:t>C911</w:t>
            </w:r>
          </w:p>
        </w:tc>
      </w:tr>
      <w:tr w:rsidR="00151BAD" w14:paraId="6B15BF34" w14:textId="77777777">
        <w:trPr>
          <w:trHeight w:val="331"/>
        </w:trPr>
        <w:tc>
          <w:tcPr>
            <w:tcW w:w="1440" w:type="dxa"/>
            <w:tcBorders>
              <w:top w:val="nil"/>
              <w:bottom w:val="nil"/>
            </w:tcBorders>
            <w:shd w:val="clear" w:color="auto" w:fill="DADADA"/>
          </w:tcPr>
          <w:p w14:paraId="25B3CB5D" w14:textId="77777777" w:rsidR="00151BAD" w:rsidRDefault="00AC1F28">
            <w:pPr>
              <w:pStyle w:val="TableParagraph"/>
              <w:spacing w:before="20"/>
              <w:ind w:left="253" w:right="246"/>
              <w:rPr>
                <w:sz w:val="24"/>
              </w:rPr>
            </w:pPr>
            <w:r>
              <w:rPr>
                <w:sz w:val="24"/>
              </w:rPr>
              <w:t>31FSG</w:t>
            </w:r>
          </w:p>
        </w:tc>
        <w:tc>
          <w:tcPr>
            <w:tcW w:w="1351" w:type="dxa"/>
            <w:tcBorders>
              <w:top w:val="nil"/>
              <w:bottom w:val="nil"/>
            </w:tcBorders>
            <w:shd w:val="clear" w:color="auto" w:fill="DADADA"/>
          </w:tcPr>
          <w:p w14:paraId="7D8D685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4E84B8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EA6ABB3" w14:textId="77777777" w:rsidR="00151BAD" w:rsidRDefault="00AC1F28">
            <w:pPr>
              <w:pStyle w:val="TableParagraph"/>
              <w:spacing w:before="20"/>
              <w:ind w:left="411" w:right="402"/>
              <w:rPr>
                <w:sz w:val="24"/>
              </w:rPr>
            </w:pPr>
            <w:r>
              <w:rPr>
                <w:sz w:val="24"/>
              </w:rPr>
              <w:t>C918</w:t>
            </w:r>
          </w:p>
        </w:tc>
      </w:tr>
      <w:tr w:rsidR="00151BAD" w14:paraId="28EEDE8B" w14:textId="77777777">
        <w:trPr>
          <w:trHeight w:val="331"/>
        </w:trPr>
        <w:tc>
          <w:tcPr>
            <w:tcW w:w="1440" w:type="dxa"/>
            <w:tcBorders>
              <w:top w:val="nil"/>
              <w:bottom w:val="nil"/>
            </w:tcBorders>
          </w:tcPr>
          <w:p w14:paraId="3C550B2D" w14:textId="77777777" w:rsidR="00151BAD" w:rsidRDefault="00AC1F28">
            <w:pPr>
              <w:pStyle w:val="TableParagraph"/>
              <w:spacing w:before="20"/>
              <w:ind w:left="253" w:right="246"/>
              <w:rPr>
                <w:sz w:val="24"/>
              </w:rPr>
            </w:pPr>
            <w:r>
              <w:rPr>
                <w:sz w:val="24"/>
              </w:rPr>
              <w:t>32FSG</w:t>
            </w:r>
          </w:p>
        </w:tc>
        <w:tc>
          <w:tcPr>
            <w:tcW w:w="1351" w:type="dxa"/>
            <w:tcBorders>
              <w:top w:val="nil"/>
              <w:bottom w:val="nil"/>
            </w:tcBorders>
          </w:tcPr>
          <w:p w14:paraId="259A9CB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77B948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AFE4D79" w14:textId="77777777" w:rsidR="00151BAD" w:rsidRDefault="00AC1F28">
            <w:pPr>
              <w:pStyle w:val="TableParagraph"/>
              <w:spacing w:before="20"/>
              <w:ind w:left="411" w:right="402"/>
              <w:rPr>
                <w:sz w:val="24"/>
              </w:rPr>
            </w:pPr>
            <w:r>
              <w:rPr>
                <w:sz w:val="24"/>
              </w:rPr>
              <w:t>C911</w:t>
            </w:r>
          </w:p>
        </w:tc>
      </w:tr>
      <w:tr w:rsidR="00151BAD" w14:paraId="6E5EC6A6" w14:textId="77777777">
        <w:trPr>
          <w:trHeight w:val="331"/>
        </w:trPr>
        <w:tc>
          <w:tcPr>
            <w:tcW w:w="1440" w:type="dxa"/>
            <w:tcBorders>
              <w:top w:val="nil"/>
              <w:bottom w:val="nil"/>
            </w:tcBorders>
            <w:shd w:val="clear" w:color="auto" w:fill="DADADA"/>
          </w:tcPr>
          <w:p w14:paraId="6EDC4E30" w14:textId="77777777" w:rsidR="00151BAD" w:rsidRDefault="00AC1F28">
            <w:pPr>
              <w:pStyle w:val="TableParagraph"/>
              <w:spacing w:before="20"/>
              <w:ind w:left="255" w:right="246"/>
              <w:rPr>
                <w:sz w:val="24"/>
              </w:rPr>
            </w:pPr>
            <w:r>
              <w:rPr>
                <w:sz w:val="24"/>
              </w:rPr>
              <w:t>3210</w:t>
            </w:r>
          </w:p>
        </w:tc>
        <w:tc>
          <w:tcPr>
            <w:tcW w:w="1351" w:type="dxa"/>
            <w:tcBorders>
              <w:top w:val="nil"/>
              <w:bottom w:val="nil"/>
            </w:tcBorders>
            <w:shd w:val="clear" w:color="auto" w:fill="DADADA"/>
          </w:tcPr>
          <w:p w14:paraId="14B0838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2B2575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ECE60A8" w14:textId="77777777" w:rsidR="00151BAD" w:rsidRDefault="00AC1F28">
            <w:pPr>
              <w:pStyle w:val="TableParagraph"/>
              <w:spacing w:before="20"/>
              <w:ind w:left="411" w:right="402"/>
              <w:rPr>
                <w:sz w:val="24"/>
              </w:rPr>
            </w:pPr>
            <w:r>
              <w:rPr>
                <w:sz w:val="24"/>
              </w:rPr>
              <w:t>C918</w:t>
            </w:r>
          </w:p>
        </w:tc>
      </w:tr>
      <w:tr w:rsidR="00151BAD" w14:paraId="2B96D36D" w14:textId="77777777">
        <w:trPr>
          <w:trHeight w:val="331"/>
        </w:trPr>
        <w:tc>
          <w:tcPr>
            <w:tcW w:w="1440" w:type="dxa"/>
            <w:tcBorders>
              <w:top w:val="nil"/>
              <w:bottom w:val="nil"/>
            </w:tcBorders>
          </w:tcPr>
          <w:p w14:paraId="44F7C24B" w14:textId="77777777" w:rsidR="00151BAD" w:rsidRDefault="00AC1F28">
            <w:pPr>
              <w:pStyle w:val="TableParagraph"/>
              <w:spacing w:before="20"/>
              <w:ind w:left="255" w:right="246"/>
              <w:rPr>
                <w:sz w:val="24"/>
              </w:rPr>
            </w:pPr>
            <w:r>
              <w:rPr>
                <w:sz w:val="24"/>
              </w:rPr>
              <w:t>3220</w:t>
            </w:r>
          </w:p>
        </w:tc>
        <w:tc>
          <w:tcPr>
            <w:tcW w:w="1351" w:type="dxa"/>
            <w:tcBorders>
              <w:top w:val="nil"/>
              <w:bottom w:val="nil"/>
            </w:tcBorders>
          </w:tcPr>
          <w:p w14:paraId="6FE597FA"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6043EC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BE8C33C" w14:textId="77777777" w:rsidR="00151BAD" w:rsidRDefault="00AC1F28">
            <w:pPr>
              <w:pStyle w:val="TableParagraph"/>
              <w:spacing w:before="20"/>
              <w:ind w:left="411" w:right="402"/>
              <w:rPr>
                <w:sz w:val="24"/>
              </w:rPr>
            </w:pPr>
            <w:r>
              <w:rPr>
                <w:sz w:val="24"/>
              </w:rPr>
              <w:t>C918</w:t>
            </w:r>
          </w:p>
        </w:tc>
      </w:tr>
      <w:tr w:rsidR="00151BAD" w14:paraId="5F4957B5" w14:textId="77777777">
        <w:trPr>
          <w:trHeight w:val="331"/>
        </w:trPr>
        <w:tc>
          <w:tcPr>
            <w:tcW w:w="1440" w:type="dxa"/>
            <w:tcBorders>
              <w:top w:val="nil"/>
              <w:bottom w:val="nil"/>
            </w:tcBorders>
            <w:shd w:val="clear" w:color="auto" w:fill="DADADA"/>
          </w:tcPr>
          <w:p w14:paraId="5439D589" w14:textId="77777777" w:rsidR="00151BAD" w:rsidRDefault="00AC1F28">
            <w:pPr>
              <w:pStyle w:val="TableParagraph"/>
              <w:spacing w:before="20"/>
              <w:ind w:left="255" w:right="246"/>
              <w:rPr>
                <w:sz w:val="24"/>
              </w:rPr>
            </w:pPr>
            <w:r>
              <w:rPr>
                <w:sz w:val="24"/>
              </w:rPr>
              <w:t>3230</w:t>
            </w:r>
          </w:p>
        </w:tc>
        <w:tc>
          <w:tcPr>
            <w:tcW w:w="1351" w:type="dxa"/>
            <w:tcBorders>
              <w:top w:val="nil"/>
              <w:bottom w:val="nil"/>
            </w:tcBorders>
            <w:shd w:val="clear" w:color="auto" w:fill="DADADA"/>
          </w:tcPr>
          <w:p w14:paraId="49C1D9E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CD1A42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192295C" w14:textId="77777777" w:rsidR="00151BAD" w:rsidRDefault="00AC1F28">
            <w:pPr>
              <w:pStyle w:val="TableParagraph"/>
              <w:spacing w:before="20"/>
              <w:ind w:left="411" w:right="402"/>
              <w:rPr>
                <w:sz w:val="24"/>
              </w:rPr>
            </w:pPr>
            <w:r>
              <w:rPr>
                <w:sz w:val="24"/>
              </w:rPr>
              <w:t>C918</w:t>
            </w:r>
          </w:p>
        </w:tc>
      </w:tr>
      <w:tr w:rsidR="00151BAD" w14:paraId="6ACCE2AE" w14:textId="77777777">
        <w:trPr>
          <w:trHeight w:val="328"/>
        </w:trPr>
        <w:tc>
          <w:tcPr>
            <w:tcW w:w="1440" w:type="dxa"/>
            <w:tcBorders>
              <w:top w:val="nil"/>
              <w:bottom w:val="nil"/>
            </w:tcBorders>
          </w:tcPr>
          <w:p w14:paraId="1BB697D2" w14:textId="77777777" w:rsidR="00151BAD" w:rsidRDefault="00AC1F28">
            <w:pPr>
              <w:pStyle w:val="TableParagraph"/>
              <w:spacing w:before="20"/>
              <w:ind w:left="253" w:right="246"/>
              <w:rPr>
                <w:sz w:val="24"/>
              </w:rPr>
            </w:pPr>
            <w:r>
              <w:rPr>
                <w:sz w:val="24"/>
              </w:rPr>
              <w:t>34FSG</w:t>
            </w:r>
          </w:p>
        </w:tc>
        <w:tc>
          <w:tcPr>
            <w:tcW w:w="1351" w:type="dxa"/>
            <w:tcBorders>
              <w:top w:val="nil"/>
              <w:bottom w:val="nil"/>
            </w:tcBorders>
          </w:tcPr>
          <w:p w14:paraId="46EB02C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0D705B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403A490" w14:textId="77777777" w:rsidR="00151BAD" w:rsidRDefault="00AC1F28">
            <w:pPr>
              <w:pStyle w:val="TableParagraph"/>
              <w:spacing w:before="20"/>
              <w:ind w:left="411" w:right="402"/>
              <w:rPr>
                <w:sz w:val="24"/>
              </w:rPr>
            </w:pPr>
            <w:r>
              <w:rPr>
                <w:sz w:val="24"/>
              </w:rPr>
              <w:t>C911</w:t>
            </w:r>
          </w:p>
        </w:tc>
      </w:tr>
    </w:tbl>
    <w:p w14:paraId="51211A28"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599E2FB3" w14:textId="77777777">
        <w:trPr>
          <w:trHeight w:val="321"/>
        </w:trPr>
        <w:tc>
          <w:tcPr>
            <w:tcW w:w="1440" w:type="dxa"/>
          </w:tcPr>
          <w:p w14:paraId="7DF54E90"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46D3E8F1" w14:textId="77777777" w:rsidR="00151BAD" w:rsidRDefault="00AC1F28">
            <w:pPr>
              <w:pStyle w:val="TableParagraph"/>
              <w:spacing w:before="20"/>
              <w:ind w:left="379" w:right="375"/>
              <w:rPr>
                <w:b/>
                <w:sz w:val="24"/>
              </w:rPr>
            </w:pPr>
            <w:r>
              <w:rPr>
                <w:b/>
                <w:sz w:val="24"/>
                <w:u w:val="thick"/>
              </w:rPr>
              <w:t>IMM</w:t>
            </w:r>
          </w:p>
        </w:tc>
        <w:tc>
          <w:tcPr>
            <w:tcW w:w="1349" w:type="dxa"/>
          </w:tcPr>
          <w:p w14:paraId="4A9C3E7E" w14:textId="77777777" w:rsidR="00151BAD" w:rsidRDefault="00AC1F28">
            <w:pPr>
              <w:pStyle w:val="TableParagraph"/>
              <w:spacing w:before="20"/>
              <w:ind w:left="361" w:right="359"/>
              <w:rPr>
                <w:b/>
                <w:sz w:val="24"/>
              </w:rPr>
            </w:pPr>
            <w:r>
              <w:rPr>
                <w:b/>
                <w:sz w:val="24"/>
                <w:u w:val="thick"/>
              </w:rPr>
              <w:t>SICA</w:t>
            </w:r>
          </w:p>
        </w:tc>
        <w:tc>
          <w:tcPr>
            <w:tcW w:w="1980" w:type="dxa"/>
          </w:tcPr>
          <w:p w14:paraId="6716328D" w14:textId="77777777" w:rsidR="00151BAD" w:rsidRDefault="00AC1F28">
            <w:pPr>
              <w:pStyle w:val="TableParagraph"/>
              <w:spacing w:before="20"/>
              <w:ind w:left="410" w:right="402"/>
              <w:rPr>
                <w:b/>
                <w:sz w:val="24"/>
              </w:rPr>
            </w:pPr>
            <w:r>
              <w:rPr>
                <w:b/>
                <w:sz w:val="24"/>
                <w:u w:val="thick"/>
              </w:rPr>
              <w:t>MOE Rule</w:t>
            </w:r>
          </w:p>
        </w:tc>
      </w:tr>
      <w:tr w:rsidR="00151BAD" w14:paraId="61952188" w14:textId="77777777">
        <w:trPr>
          <w:trHeight w:val="321"/>
        </w:trPr>
        <w:tc>
          <w:tcPr>
            <w:tcW w:w="1440" w:type="dxa"/>
            <w:tcBorders>
              <w:bottom w:val="nil"/>
            </w:tcBorders>
            <w:shd w:val="clear" w:color="auto" w:fill="DADADA"/>
          </w:tcPr>
          <w:p w14:paraId="2498D61F" w14:textId="77777777" w:rsidR="00151BAD" w:rsidRDefault="00AC1F28">
            <w:pPr>
              <w:pStyle w:val="TableParagraph"/>
              <w:spacing w:before="15"/>
              <w:ind w:left="255" w:right="246"/>
              <w:rPr>
                <w:sz w:val="24"/>
              </w:rPr>
            </w:pPr>
            <w:r>
              <w:rPr>
                <w:sz w:val="24"/>
              </w:rPr>
              <w:t>3510</w:t>
            </w:r>
          </w:p>
        </w:tc>
        <w:tc>
          <w:tcPr>
            <w:tcW w:w="1351" w:type="dxa"/>
            <w:tcBorders>
              <w:bottom w:val="nil"/>
            </w:tcBorders>
            <w:shd w:val="clear" w:color="auto" w:fill="DADADA"/>
          </w:tcPr>
          <w:p w14:paraId="165B32EA"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43BCF1B5"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42917728" w14:textId="77777777" w:rsidR="00151BAD" w:rsidRDefault="00AC1F28">
            <w:pPr>
              <w:pStyle w:val="TableParagraph"/>
              <w:spacing w:before="15"/>
              <w:ind w:left="411" w:right="402"/>
              <w:rPr>
                <w:sz w:val="24"/>
              </w:rPr>
            </w:pPr>
            <w:r>
              <w:rPr>
                <w:sz w:val="24"/>
              </w:rPr>
              <w:t>C918</w:t>
            </w:r>
          </w:p>
        </w:tc>
      </w:tr>
      <w:tr w:rsidR="00151BAD" w14:paraId="6BAA0D45" w14:textId="77777777">
        <w:trPr>
          <w:trHeight w:val="328"/>
        </w:trPr>
        <w:tc>
          <w:tcPr>
            <w:tcW w:w="1440" w:type="dxa"/>
            <w:tcBorders>
              <w:top w:val="nil"/>
              <w:bottom w:val="nil"/>
            </w:tcBorders>
          </w:tcPr>
          <w:p w14:paraId="31343CBE" w14:textId="77777777" w:rsidR="00151BAD" w:rsidRDefault="00AC1F28">
            <w:pPr>
              <w:pStyle w:val="TableParagraph"/>
              <w:spacing w:before="20"/>
              <w:ind w:left="255" w:right="246"/>
              <w:rPr>
                <w:sz w:val="24"/>
              </w:rPr>
            </w:pPr>
            <w:r>
              <w:rPr>
                <w:sz w:val="24"/>
              </w:rPr>
              <w:t>3520</w:t>
            </w:r>
          </w:p>
        </w:tc>
        <w:tc>
          <w:tcPr>
            <w:tcW w:w="1351" w:type="dxa"/>
            <w:tcBorders>
              <w:top w:val="nil"/>
              <w:bottom w:val="nil"/>
            </w:tcBorders>
          </w:tcPr>
          <w:p w14:paraId="3C0B12C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0FDD0AC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DF358FF" w14:textId="77777777" w:rsidR="00151BAD" w:rsidRDefault="00AC1F28">
            <w:pPr>
              <w:pStyle w:val="TableParagraph"/>
              <w:spacing w:before="20"/>
              <w:ind w:left="411" w:right="402"/>
              <w:rPr>
                <w:sz w:val="24"/>
              </w:rPr>
            </w:pPr>
            <w:r>
              <w:rPr>
                <w:sz w:val="24"/>
              </w:rPr>
              <w:t>C918</w:t>
            </w:r>
          </w:p>
        </w:tc>
      </w:tr>
      <w:tr w:rsidR="00151BAD" w14:paraId="335B2A42" w14:textId="77777777">
        <w:trPr>
          <w:trHeight w:val="331"/>
        </w:trPr>
        <w:tc>
          <w:tcPr>
            <w:tcW w:w="1440" w:type="dxa"/>
            <w:tcBorders>
              <w:top w:val="nil"/>
              <w:bottom w:val="nil"/>
            </w:tcBorders>
            <w:shd w:val="clear" w:color="auto" w:fill="DADADA"/>
          </w:tcPr>
          <w:p w14:paraId="75CBF9B6" w14:textId="77777777" w:rsidR="00151BAD" w:rsidRDefault="00AC1F28">
            <w:pPr>
              <w:pStyle w:val="TableParagraph"/>
              <w:spacing w:before="23"/>
              <w:ind w:left="255" w:right="246"/>
              <w:rPr>
                <w:sz w:val="24"/>
              </w:rPr>
            </w:pPr>
            <w:r>
              <w:rPr>
                <w:sz w:val="24"/>
              </w:rPr>
              <w:t>3530</w:t>
            </w:r>
          </w:p>
        </w:tc>
        <w:tc>
          <w:tcPr>
            <w:tcW w:w="1351" w:type="dxa"/>
            <w:tcBorders>
              <w:top w:val="nil"/>
              <w:bottom w:val="nil"/>
            </w:tcBorders>
            <w:shd w:val="clear" w:color="auto" w:fill="DADADA"/>
          </w:tcPr>
          <w:p w14:paraId="2D37BFD1"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EC682C7"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093DB92" w14:textId="77777777" w:rsidR="00151BAD" w:rsidRDefault="00AC1F28">
            <w:pPr>
              <w:pStyle w:val="TableParagraph"/>
              <w:spacing w:before="23"/>
              <w:ind w:left="411" w:right="402"/>
              <w:rPr>
                <w:sz w:val="24"/>
              </w:rPr>
            </w:pPr>
            <w:r>
              <w:rPr>
                <w:sz w:val="24"/>
              </w:rPr>
              <w:t>C918</w:t>
            </w:r>
          </w:p>
        </w:tc>
      </w:tr>
      <w:tr w:rsidR="00151BAD" w14:paraId="727C4BC9" w14:textId="77777777">
        <w:trPr>
          <w:trHeight w:val="331"/>
        </w:trPr>
        <w:tc>
          <w:tcPr>
            <w:tcW w:w="1440" w:type="dxa"/>
            <w:tcBorders>
              <w:top w:val="nil"/>
              <w:bottom w:val="nil"/>
            </w:tcBorders>
          </w:tcPr>
          <w:p w14:paraId="4B7104FC" w14:textId="77777777" w:rsidR="00151BAD" w:rsidRDefault="00AC1F28">
            <w:pPr>
              <w:pStyle w:val="TableParagraph"/>
              <w:spacing w:before="23"/>
              <w:ind w:left="255" w:right="246"/>
              <w:rPr>
                <w:sz w:val="24"/>
              </w:rPr>
            </w:pPr>
            <w:r>
              <w:rPr>
                <w:sz w:val="24"/>
              </w:rPr>
              <w:t>3540</w:t>
            </w:r>
          </w:p>
        </w:tc>
        <w:tc>
          <w:tcPr>
            <w:tcW w:w="1351" w:type="dxa"/>
            <w:tcBorders>
              <w:top w:val="nil"/>
              <w:bottom w:val="nil"/>
            </w:tcBorders>
          </w:tcPr>
          <w:p w14:paraId="49D91DAD" w14:textId="77777777" w:rsidR="00151BAD" w:rsidRDefault="00AC1F28">
            <w:pPr>
              <w:pStyle w:val="TableParagraph"/>
              <w:spacing w:before="23"/>
              <w:ind w:left="379" w:right="373"/>
              <w:rPr>
                <w:sz w:val="24"/>
              </w:rPr>
            </w:pPr>
            <w:r>
              <w:rPr>
                <w:sz w:val="24"/>
              </w:rPr>
              <w:t>CX</w:t>
            </w:r>
          </w:p>
        </w:tc>
        <w:tc>
          <w:tcPr>
            <w:tcW w:w="1349" w:type="dxa"/>
            <w:tcBorders>
              <w:top w:val="nil"/>
              <w:bottom w:val="nil"/>
            </w:tcBorders>
          </w:tcPr>
          <w:p w14:paraId="29543F6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01220AD" w14:textId="77777777" w:rsidR="00151BAD" w:rsidRDefault="00AC1F28">
            <w:pPr>
              <w:pStyle w:val="TableParagraph"/>
              <w:spacing w:before="23"/>
              <w:ind w:left="411" w:right="402"/>
              <w:rPr>
                <w:sz w:val="24"/>
              </w:rPr>
            </w:pPr>
            <w:r>
              <w:rPr>
                <w:sz w:val="24"/>
              </w:rPr>
              <w:t>C014</w:t>
            </w:r>
          </w:p>
        </w:tc>
      </w:tr>
      <w:tr w:rsidR="00151BAD" w14:paraId="2D7A827A" w14:textId="77777777">
        <w:trPr>
          <w:trHeight w:val="331"/>
        </w:trPr>
        <w:tc>
          <w:tcPr>
            <w:tcW w:w="1440" w:type="dxa"/>
            <w:tcBorders>
              <w:top w:val="nil"/>
              <w:bottom w:val="nil"/>
            </w:tcBorders>
            <w:shd w:val="clear" w:color="auto" w:fill="DADADA"/>
          </w:tcPr>
          <w:p w14:paraId="25744E0A" w14:textId="77777777" w:rsidR="00151BAD" w:rsidRDefault="00AC1F28">
            <w:pPr>
              <w:pStyle w:val="TableParagraph"/>
              <w:spacing w:before="23"/>
              <w:ind w:left="255" w:right="246"/>
              <w:rPr>
                <w:sz w:val="24"/>
              </w:rPr>
            </w:pPr>
            <w:r>
              <w:rPr>
                <w:sz w:val="24"/>
              </w:rPr>
              <w:t>3550</w:t>
            </w:r>
          </w:p>
        </w:tc>
        <w:tc>
          <w:tcPr>
            <w:tcW w:w="1351" w:type="dxa"/>
            <w:tcBorders>
              <w:top w:val="nil"/>
              <w:bottom w:val="nil"/>
            </w:tcBorders>
            <w:shd w:val="clear" w:color="auto" w:fill="DADADA"/>
          </w:tcPr>
          <w:p w14:paraId="79E29E63"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05E3241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5ED58F4" w14:textId="77777777" w:rsidR="00151BAD" w:rsidRDefault="00AC1F28">
            <w:pPr>
              <w:pStyle w:val="TableParagraph"/>
              <w:spacing w:before="23"/>
              <w:ind w:left="411" w:right="402"/>
              <w:rPr>
                <w:sz w:val="24"/>
              </w:rPr>
            </w:pPr>
            <w:r>
              <w:rPr>
                <w:sz w:val="24"/>
              </w:rPr>
              <w:t>C014</w:t>
            </w:r>
          </w:p>
        </w:tc>
      </w:tr>
      <w:tr w:rsidR="00151BAD" w14:paraId="5268BCAA" w14:textId="77777777">
        <w:trPr>
          <w:trHeight w:val="331"/>
        </w:trPr>
        <w:tc>
          <w:tcPr>
            <w:tcW w:w="1440" w:type="dxa"/>
            <w:tcBorders>
              <w:top w:val="nil"/>
              <w:bottom w:val="nil"/>
            </w:tcBorders>
          </w:tcPr>
          <w:p w14:paraId="4FEC4348" w14:textId="77777777" w:rsidR="00151BAD" w:rsidRDefault="00AC1F28">
            <w:pPr>
              <w:pStyle w:val="TableParagraph"/>
              <w:spacing w:before="23"/>
              <w:ind w:left="255" w:right="246"/>
              <w:rPr>
                <w:sz w:val="24"/>
              </w:rPr>
            </w:pPr>
            <w:r>
              <w:rPr>
                <w:sz w:val="24"/>
              </w:rPr>
              <w:t>3590</w:t>
            </w:r>
          </w:p>
        </w:tc>
        <w:tc>
          <w:tcPr>
            <w:tcW w:w="1351" w:type="dxa"/>
            <w:tcBorders>
              <w:top w:val="nil"/>
              <w:bottom w:val="nil"/>
            </w:tcBorders>
          </w:tcPr>
          <w:p w14:paraId="35DE0D81"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tcPr>
          <w:p w14:paraId="22B8DA5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89E0D16" w14:textId="77777777" w:rsidR="00151BAD" w:rsidRDefault="00AC1F28">
            <w:pPr>
              <w:pStyle w:val="TableParagraph"/>
              <w:spacing w:before="23"/>
              <w:ind w:left="411" w:right="402"/>
              <w:rPr>
                <w:sz w:val="24"/>
              </w:rPr>
            </w:pPr>
            <w:r>
              <w:rPr>
                <w:sz w:val="24"/>
              </w:rPr>
              <w:t>C014</w:t>
            </w:r>
          </w:p>
        </w:tc>
      </w:tr>
      <w:tr w:rsidR="00151BAD" w14:paraId="3FB57EDC" w14:textId="77777777">
        <w:trPr>
          <w:trHeight w:val="331"/>
        </w:trPr>
        <w:tc>
          <w:tcPr>
            <w:tcW w:w="1440" w:type="dxa"/>
            <w:tcBorders>
              <w:top w:val="nil"/>
              <w:bottom w:val="nil"/>
            </w:tcBorders>
            <w:shd w:val="clear" w:color="auto" w:fill="DADADA"/>
          </w:tcPr>
          <w:p w14:paraId="171A9E07" w14:textId="77777777" w:rsidR="00151BAD" w:rsidRDefault="00AC1F28">
            <w:pPr>
              <w:pStyle w:val="TableParagraph"/>
              <w:spacing w:before="23"/>
              <w:ind w:left="255" w:right="246"/>
              <w:rPr>
                <w:sz w:val="24"/>
              </w:rPr>
            </w:pPr>
            <w:r>
              <w:rPr>
                <w:sz w:val="24"/>
              </w:rPr>
              <w:t>3690</w:t>
            </w:r>
          </w:p>
        </w:tc>
        <w:tc>
          <w:tcPr>
            <w:tcW w:w="1351" w:type="dxa"/>
            <w:tcBorders>
              <w:top w:val="nil"/>
              <w:bottom w:val="nil"/>
            </w:tcBorders>
            <w:shd w:val="clear" w:color="auto" w:fill="DADADA"/>
          </w:tcPr>
          <w:p w14:paraId="732D24F8"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5F0214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83A4D56" w14:textId="77777777" w:rsidR="00151BAD" w:rsidRDefault="00AC1F28">
            <w:pPr>
              <w:pStyle w:val="TableParagraph"/>
              <w:spacing w:before="23"/>
              <w:ind w:left="411" w:right="402"/>
              <w:rPr>
                <w:sz w:val="24"/>
              </w:rPr>
            </w:pPr>
            <w:r>
              <w:rPr>
                <w:sz w:val="24"/>
              </w:rPr>
              <w:t>C911</w:t>
            </w:r>
          </w:p>
        </w:tc>
      </w:tr>
      <w:tr w:rsidR="00151BAD" w14:paraId="06AEAE8A" w14:textId="77777777">
        <w:trPr>
          <w:trHeight w:val="590"/>
        </w:trPr>
        <w:tc>
          <w:tcPr>
            <w:tcW w:w="1440" w:type="dxa"/>
            <w:tcBorders>
              <w:top w:val="nil"/>
              <w:bottom w:val="nil"/>
            </w:tcBorders>
          </w:tcPr>
          <w:p w14:paraId="30D0949D" w14:textId="77777777" w:rsidR="00151BAD" w:rsidRDefault="00AC1F28">
            <w:pPr>
              <w:pStyle w:val="TableParagraph"/>
              <w:spacing w:before="59"/>
              <w:ind w:left="253" w:right="246"/>
              <w:rPr>
                <w:sz w:val="24"/>
              </w:rPr>
            </w:pPr>
            <w:r>
              <w:rPr>
                <w:sz w:val="24"/>
              </w:rPr>
              <w:t>36FSG</w:t>
            </w:r>
          </w:p>
          <w:p w14:paraId="4CE22AF1" w14:textId="77777777" w:rsidR="00151BAD" w:rsidRDefault="00AC1F28">
            <w:pPr>
              <w:pStyle w:val="TableParagraph"/>
              <w:spacing w:before="3"/>
              <w:ind w:left="258" w:right="246"/>
              <w:rPr>
                <w:sz w:val="16"/>
              </w:rPr>
            </w:pPr>
            <w:r>
              <w:rPr>
                <w:sz w:val="16"/>
              </w:rPr>
              <w:t>(except 3690)</w:t>
            </w:r>
          </w:p>
        </w:tc>
        <w:tc>
          <w:tcPr>
            <w:tcW w:w="1351" w:type="dxa"/>
            <w:tcBorders>
              <w:top w:val="nil"/>
              <w:bottom w:val="nil"/>
            </w:tcBorders>
          </w:tcPr>
          <w:p w14:paraId="1B964C93" w14:textId="77777777" w:rsidR="00151BAD" w:rsidRDefault="00AC1F28">
            <w:pPr>
              <w:pStyle w:val="TableParagraph"/>
              <w:spacing w:before="150"/>
              <w:ind w:left="379" w:right="372"/>
              <w:rPr>
                <w:sz w:val="24"/>
              </w:rPr>
            </w:pPr>
            <w:r>
              <w:rPr>
                <w:sz w:val="24"/>
              </w:rPr>
              <w:t>GX</w:t>
            </w:r>
          </w:p>
        </w:tc>
        <w:tc>
          <w:tcPr>
            <w:tcW w:w="1349" w:type="dxa"/>
            <w:tcBorders>
              <w:top w:val="nil"/>
              <w:bottom w:val="nil"/>
            </w:tcBorders>
          </w:tcPr>
          <w:p w14:paraId="700461E4" w14:textId="77777777" w:rsidR="00151BAD" w:rsidRDefault="00AC1F28">
            <w:pPr>
              <w:pStyle w:val="TableParagraph"/>
              <w:spacing w:before="150"/>
              <w:ind w:left="363" w:right="358"/>
              <w:rPr>
                <w:sz w:val="24"/>
              </w:rPr>
            </w:pPr>
            <w:r>
              <w:rPr>
                <w:sz w:val="24"/>
              </w:rPr>
              <w:t>XG</w:t>
            </w:r>
          </w:p>
        </w:tc>
        <w:tc>
          <w:tcPr>
            <w:tcW w:w="1980" w:type="dxa"/>
            <w:tcBorders>
              <w:top w:val="nil"/>
              <w:bottom w:val="nil"/>
            </w:tcBorders>
          </w:tcPr>
          <w:p w14:paraId="732C5465" w14:textId="77777777" w:rsidR="00151BAD" w:rsidRDefault="00AC1F28">
            <w:pPr>
              <w:pStyle w:val="TableParagraph"/>
              <w:spacing w:before="150"/>
              <w:ind w:left="411" w:right="402"/>
              <w:rPr>
                <w:sz w:val="24"/>
              </w:rPr>
            </w:pPr>
            <w:r>
              <w:rPr>
                <w:sz w:val="24"/>
              </w:rPr>
              <w:t>C911</w:t>
            </w:r>
          </w:p>
        </w:tc>
      </w:tr>
      <w:tr w:rsidR="00151BAD" w14:paraId="43A502C8" w14:textId="77777777">
        <w:trPr>
          <w:trHeight w:val="331"/>
        </w:trPr>
        <w:tc>
          <w:tcPr>
            <w:tcW w:w="1440" w:type="dxa"/>
            <w:tcBorders>
              <w:top w:val="nil"/>
              <w:bottom w:val="nil"/>
            </w:tcBorders>
            <w:shd w:val="clear" w:color="auto" w:fill="DADADA"/>
          </w:tcPr>
          <w:p w14:paraId="766AA3BE" w14:textId="77777777" w:rsidR="00151BAD" w:rsidRDefault="00AC1F28">
            <w:pPr>
              <w:pStyle w:val="TableParagraph"/>
              <w:spacing w:before="20"/>
              <w:ind w:left="255" w:right="246"/>
              <w:rPr>
                <w:sz w:val="24"/>
              </w:rPr>
            </w:pPr>
            <w:r>
              <w:rPr>
                <w:sz w:val="24"/>
              </w:rPr>
              <w:t>3710</w:t>
            </w:r>
          </w:p>
        </w:tc>
        <w:tc>
          <w:tcPr>
            <w:tcW w:w="1351" w:type="dxa"/>
            <w:tcBorders>
              <w:top w:val="nil"/>
              <w:bottom w:val="nil"/>
            </w:tcBorders>
            <w:shd w:val="clear" w:color="auto" w:fill="DADADA"/>
          </w:tcPr>
          <w:p w14:paraId="7418B86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366C4A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892D292" w14:textId="77777777" w:rsidR="00151BAD" w:rsidRDefault="00AC1F28">
            <w:pPr>
              <w:pStyle w:val="TableParagraph"/>
              <w:spacing w:before="20"/>
              <w:ind w:left="411" w:right="402"/>
              <w:rPr>
                <w:sz w:val="24"/>
              </w:rPr>
            </w:pPr>
            <w:r>
              <w:rPr>
                <w:sz w:val="24"/>
              </w:rPr>
              <w:t>C918</w:t>
            </w:r>
          </w:p>
        </w:tc>
      </w:tr>
      <w:tr w:rsidR="00151BAD" w14:paraId="337563ED" w14:textId="77777777">
        <w:trPr>
          <w:trHeight w:val="331"/>
        </w:trPr>
        <w:tc>
          <w:tcPr>
            <w:tcW w:w="1440" w:type="dxa"/>
            <w:tcBorders>
              <w:top w:val="nil"/>
              <w:bottom w:val="nil"/>
            </w:tcBorders>
          </w:tcPr>
          <w:p w14:paraId="2C688108" w14:textId="77777777" w:rsidR="00151BAD" w:rsidRDefault="00AC1F28">
            <w:pPr>
              <w:pStyle w:val="TableParagraph"/>
              <w:spacing w:before="20"/>
              <w:ind w:left="255" w:right="246"/>
              <w:rPr>
                <w:sz w:val="24"/>
              </w:rPr>
            </w:pPr>
            <w:r>
              <w:rPr>
                <w:sz w:val="24"/>
              </w:rPr>
              <w:t>3720</w:t>
            </w:r>
          </w:p>
        </w:tc>
        <w:tc>
          <w:tcPr>
            <w:tcW w:w="1351" w:type="dxa"/>
            <w:tcBorders>
              <w:top w:val="nil"/>
              <w:bottom w:val="nil"/>
            </w:tcBorders>
          </w:tcPr>
          <w:p w14:paraId="402AE99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950565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A0C430F" w14:textId="77777777" w:rsidR="00151BAD" w:rsidRDefault="00AC1F28">
            <w:pPr>
              <w:pStyle w:val="TableParagraph"/>
              <w:spacing w:before="20"/>
              <w:ind w:left="411" w:right="402"/>
              <w:rPr>
                <w:sz w:val="24"/>
              </w:rPr>
            </w:pPr>
            <w:r>
              <w:rPr>
                <w:sz w:val="24"/>
              </w:rPr>
              <w:t>C918</w:t>
            </w:r>
          </w:p>
        </w:tc>
      </w:tr>
      <w:tr w:rsidR="00151BAD" w14:paraId="31EE221A" w14:textId="77777777">
        <w:trPr>
          <w:trHeight w:val="331"/>
        </w:trPr>
        <w:tc>
          <w:tcPr>
            <w:tcW w:w="1440" w:type="dxa"/>
            <w:tcBorders>
              <w:top w:val="nil"/>
              <w:bottom w:val="nil"/>
            </w:tcBorders>
            <w:shd w:val="clear" w:color="auto" w:fill="DADADA"/>
          </w:tcPr>
          <w:p w14:paraId="39874DE5" w14:textId="77777777" w:rsidR="00151BAD" w:rsidRDefault="00AC1F28">
            <w:pPr>
              <w:pStyle w:val="TableParagraph"/>
              <w:spacing w:before="20"/>
              <w:ind w:left="255" w:right="246"/>
              <w:rPr>
                <w:sz w:val="24"/>
              </w:rPr>
            </w:pPr>
            <w:r>
              <w:rPr>
                <w:sz w:val="24"/>
              </w:rPr>
              <w:t>3730</w:t>
            </w:r>
          </w:p>
        </w:tc>
        <w:tc>
          <w:tcPr>
            <w:tcW w:w="1351" w:type="dxa"/>
            <w:tcBorders>
              <w:top w:val="nil"/>
              <w:bottom w:val="nil"/>
            </w:tcBorders>
            <w:shd w:val="clear" w:color="auto" w:fill="DADADA"/>
          </w:tcPr>
          <w:p w14:paraId="16C4190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C008B9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BF7F13A" w14:textId="77777777" w:rsidR="00151BAD" w:rsidRDefault="00AC1F28">
            <w:pPr>
              <w:pStyle w:val="TableParagraph"/>
              <w:spacing w:before="20"/>
              <w:ind w:left="411" w:right="402"/>
              <w:rPr>
                <w:sz w:val="24"/>
              </w:rPr>
            </w:pPr>
            <w:r>
              <w:rPr>
                <w:sz w:val="24"/>
              </w:rPr>
              <w:t>C918</w:t>
            </w:r>
          </w:p>
        </w:tc>
      </w:tr>
      <w:tr w:rsidR="00151BAD" w14:paraId="5008BEFD" w14:textId="77777777">
        <w:trPr>
          <w:trHeight w:val="331"/>
        </w:trPr>
        <w:tc>
          <w:tcPr>
            <w:tcW w:w="1440" w:type="dxa"/>
            <w:tcBorders>
              <w:top w:val="nil"/>
              <w:bottom w:val="nil"/>
            </w:tcBorders>
          </w:tcPr>
          <w:p w14:paraId="179F05BB" w14:textId="77777777" w:rsidR="00151BAD" w:rsidRDefault="00AC1F28">
            <w:pPr>
              <w:pStyle w:val="TableParagraph"/>
              <w:spacing w:before="20"/>
              <w:ind w:left="255" w:right="246"/>
              <w:rPr>
                <w:sz w:val="24"/>
              </w:rPr>
            </w:pPr>
            <w:r>
              <w:rPr>
                <w:sz w:val="24"/>
              </w:rPr>
              <w:t>3740</w:t>
            </w:r>
          </w:p>
        </w:tc>
        <w:tc>
          <w:tcPr>
            <w:tcW w:w="1351" w:type="dxa"/>
            <w:tcBorders>
              <w:top w:val="nil"/>
              <w:bottom w:val="nil"/>
            </w:tcBorders>
          </w:tcPr>
          <w:p w14:paraId="4AAB98F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41756B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E66FD1A" w14:textId="77777777" w:rsidR="00151BAD" w:rsidRDefault="00AC1F28">
            <w:pPr>
              <w:pStyle w:val="TableParagraph"/>
              <w:spacing w:before="20"/>
              <w:ind w:left="411" w:right="402"/>
              <w:rPr>
                <w:sz w:val="24"/>
              </w:rPr>
            </w:pPr>
            <w:r>
              <w:rPr>
                <w:sz w:val="24"/>
              </w:rPr>
              <w:t>C918</w:t>
            </w:r>
          </w:p>
        </w:tc>
      </w:tr>
      <w:tr w:rsidR="00151BAD" w14:paraId="566B0FC2" w14:textId="77777777">
        <w:trPr>
          <w:trHeight w:val="328"/>
        </w:trPr>
        <w:tc>
          <w:tcPr>
            <w:tcW w:w="1440" w:type="dxa"/>
            <w:tcBorders>
              <w:top w:val="nil"/>
              <w:bottom w:val="nil"/>
            </w:tcBorders>
            <w:shd w:val="clear" w:color="auto" w:fill="DADADA"/>
          </w:tcPr>
          <w:p w14:paraId="7A93C327" w14:textId="77777777" w:rsidR="00151BAD" w:rsidRDefault="00AC1F28">
            <w:pPr>
              <w:pStyle w:val="TableParagraph"/>
              <w:spacing w:before="20"/>
              <w:ind w:left="255" w:right="246"/>
              <w:rPr>
                <w:sz w:val="24"/>
              </w:rPr>
            </w:pPr>
            <w:r>
              <w:rPr>
                <w:sz w:val="24"/>
              </w:rPr>
              <w:t>3750</w:t>
            </w:r>
          </w:p>
        </w:tc>
        <w:tc>
          <w:tcPr>
            <w:tcW w:w="1351" w:type="dxa"/>
            <w:tcBorders>
              <w:top w:val="nil"/>
              <w:bottom w:val="nil"/>
            </w:tcBorders>
            <w:shd w:val="clear" w:color="auto" w:fill="DADADA"/>
          </w:tcPr>
          <w:p w14:paraId="11B2A7CE"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0DDC4E6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57B85A3F" w14:textId="77777777" w:rsidR="00151BAD" w:rsidRDefault="00AC1F28">
            <w:pPr>
              <w:pStyle w:val="TableParagraph"/>
              <w:spacing w:before="20"/>
              <w:ind w:left="411" w:right="402"/>
              <w:rPr>
                <w:sz w:val="24"/>
              </w:rPr>
            </w:pPr>
            <w:r>
              <w:rPr>
                <w:sz w:val="24"/>
              </w:rPr>
              <w:t>C918</w:t>
            </w:r>
          </w:p>
        </w:tc>
      </w:tr>
      <w:tr w:rsidR="00151BAD" w14:paraId="45E2E770" w14:textId="77777777">
        <w:trPr>
          <w:trHeight w:val="331"/>
        </w:trPr>
        <w:tc>
          <w:tcPr>
            <w:tcW w:w="1440" w:type="dxa"/>
            <w:tcBorders>
              <w:top w:val="nil"/>
              <w:bottom w:val="nil"/>
            </w:tcBorders>
          </w:tcPr>
          <w:p w14:paraId="64485C64" w14:textId="77777777" w:rsidR="00151BAD" w:rsidRDefault="00AC1F28">
            <w:pPr>
              <w:pStyle w:val="TableParagraph"/>
              <w:spacing w:before="23"/>
              <w:ind w:left="255" w:right="246"/>
              <w:rPr>
                <w:sz w:val="24"/>
              </w:rPr>
            </w:pPr>
            <w:r>
              <w:rPr>
                <w:sz w:val="24"/>
              </w:rPr>
              <w:t>3760</w:t>
            </w:r>
          </w:p>
        </w:tc>
        <w:tc>
          <w:tcPr>
            <w:tcW w:w="1351" w:type="dxa"/>
            <w:tcBorders>
              <w:top w:val="nil"/>
              <w:bottom w:val="nil"/>
            </w:tcBorders>
          </w:tcPr>
          <w:p w14:paraId="470D5D2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66BB0EB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31312847" w14:textId="77777777" w:rsidR="00151BAD" w:rsidRDefault="00AC1F28">
            <w:pPr>
              <w:pStyle w:val="TableParagraph"/>
              <w:spacing w:before="23"/>
              <w:ind w:left="411" w:right="402"/>
              <w:rPr>
                <w:sz w:val="24"/>
              </w:rPr>
            </w:pPr>
            <w:r>
              <w:rPr>
                <w:sz w:val="24"/>
              </w:rPr>
              <w:t>C918</w:t>
            </w:r>
          </w:p>
        </w:tc>
      </w:tr>
      <w:tr w:rsidR="00151BAD" w14:paraId="45CBD0B0" w14:textId="77777777">
        <w:trPr>
          <w:trHeight w:val="331"/>
        </w:trPr>
        <w:tc>
          <w:tcPr>
            <w:tcW w:w="1440" w:type="dxa"/>
            <w:tcBorders>
              <w:top w:val="nil"/>
              <w:bottom w:val="nil"/>
            </w:tcBorders>
            <w:shd w:val="clear" w:color="auto" w:fill="DADADA"/>
          </w:tcPr>
          <w:p w14:paraId="2CD57DA5" w14:textId="77777777" w:rsidR="00151BAD" w:rsidRDefault="00AC1F28">
            <w:pPr>
              <w:pStyle w:val="TableParagraph"/>
              <w:spacing w:before="23"/>
              <w:ind w:left="255" w:right="246"/>
              <w:rPr>
                <w:sz w:val="24"/>
              </w:rPr>
            </w:pPr>
            <w:r>
              <w:rPr>
                <w:sz w:val="24"/>
              </w:rPr>
              <w:t>3770</w:t>
            </w:r>
          </w:p>
        </w:tc>
        <w:tc>
          <w:tcPr>
            <w:tcW w:w="1351" w:type="dxa"/>
            <w:tcBorders>
              <w:top w:val="nil"/>
              <w:bottom w:val="nil"/>
            </w:tcBorders>
            <w:shd w:val="clear" w:color="auto" w:fill="DADADA"/>
          </w:tcPr>
          <w:p w14:paraId="1541E12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1B66A60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BFD0C40" w14:textId="77777777" w:rsidR="00151BAD" w:rsidRDefault="00AC1F28">
            <w:pPr>
              <w:pStyle w:val="TableParagraph"/>
              <w:spacing w:before="23"/>
              <w:ind w:left="411" w:right="402"/>
              <w:rPr>
                <w:sz w:val="24"/>
              </w:rPr>
            </w:pPr>
            <w:r>
              <w:rPr>
                <w:sz w:val="24"/>
              </w:rPr>
              <w:t>C918</w:t>
            </w:r>
          </w:p>
        </w:tc>
      </w:tr>
      <w:tr w:rsidR="00151BAD" w14:paraId="757442CE" w14:textId="77777777">
        <w:trPr>
          <w:trHeight w:val="331"/>
        </w:trPr>
        <w:tc>
          <w:tcPr>
            <w:tcW w:w="1440" w:type="dxa"/>
            <w:tcBorders>
              <w:top w:val="nil"/>
              <w:bottom w:val="nil"/>
            </w:tcBorders>
          </w:tcPr>
          <w:p w14:paraId="3711B6D2" w14:textId="77777777" w:rsidR="00151BAD" w:rsidRDefault="00AC1F28">
            <w:pPr>
              <w:pStyle w:val="TableParagraph"/>
              <w:spacing w:before="23"/>
              <w:ind w:left="253" w:right="246"/>
              <w:rPr>
                <w:sz w:val="24"/>
              </w:rPr>
            </w:pPr>
            <w:r>
              <w:rPr>
                <w:sz w:val="24"/>
              </w:rPr>
              <w:t>38FSG</w:t>
            </w:r>
          </w:p>
        </w:tc>
        <w:tc>
          <w:tcPr>
            <w:tcW w:w="1351" w:type="dxa"/>
            <w:tcBorders>
              <w:top w:val="nil"/>
              <w:bottom w:val="nil"/>
            </w:tcBorders>
          </w:tcPr>
          <w:p w14:paraId="3D9F69A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7A63EC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FC36130" w14:textId="77777777" w:rsidR="00151BAD" w:rsidRDefault="00AC1F28">
            <w:pPr>
              <w:pStyle w:val="TableParagraph"/>
              <w:spacing w:before="23"/>
              <w:ind w:left="411" w:right="402"/>
              <w:rPr>
                <w:sz w:val="24"/>
              </w:rPr>
            </w:pPr>
            <w:r>
              <w:rPr>
                <w:sz w:val="24"/>
              </w:rPr>
              <w:t>C911</w:t>
            </w:r>
          </w:p>
        </w:tc>
      </w:tr>
      <w:tr w:rsidR="00151BAD" w14:paraId="047C3ED9" w14:textId="77777777">
        <w:trPr>
          <w:trHeight w:val="331"/>
        </w:trPr>
        <w:tc>
          <w:tcPr>
            <w:tcW w:w="1440" w:type="dxa"/>
            <w:tcBorders>
              <w:top w:val="nil"/>
              <w:bottom w:val="nil"/>
            </w:tcBorders>
            <w:shd w:val="clear" w:color="auto" w:fill="DADADA"/>
          </w:tcPr>
          <w:p w14:paraId="0833C6E9" w14:textId="77777777" w:rsidR="00151BAD" w:rsidRDefault="00AC1F28">
            <w:pPr>
              <w:pStyle w:val="TableParagraph"/>
              <w:spacing w:before="23"/>
              <w:ind w:left="255" w:right="246"/>
              <w:rPr>
                <w:sz w:val="24"/>
              </w:rPr>
            </w:pPr>
            <w:r>
              <w:rPr>
                <w:sz w:val="24"/>
              </w:rPr>
              <w:t>3805</w:t>
            </w:r>
          </w:p>
        </w:tc>
        <w:tc>
          <w:tcPr>
            <w:tcW w:w="1351" w:type="dxa"/>
            <w:tcBorders>
              <w:top w:val="nil"/>
              <w:bottom w:val="nil"/>
            </w:tcBorders>
            <w:shd w:val="clear" w:color="auto" w:fill="DADADA"/>
          </w:tcPr>
          <w:p w14:paraId="456285AD"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FAF1E0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C20E19E" w14:textId="77777777" w:rsidR="00151BAD" w:rsidRDefault="00AC1F28">
            <w:pPr>
              <w:pStyle w:val="TableParagraph"/>
              <w:spacing w:before="23"/>
              <w:ind w:left="411" w:right="402"/>
              <w:rPr>
                <w:sz w:val="24"/>
              </w:rPr>
            </w:pPr>
            <w:r>
              <w:rPr>
                <w:sz w:val="24"/>
              </w:rPr>
              <w:t>C918</w:t>
            </w:r>
          </w:p>
        </w:tc>
      </w:tr>
      <w:tr w:rsidR="00151BAD" w14:paraId="48371C37" w14:textId="77777777">
        <w:trPr>
          <w:trHeight w:val="331"/>
        </w:trPr>
        <w:tc>
          <w:tcPr>
            <w:tcW w:w="1440" w:type="dxa"/>
            <w:tcBorders>
              <w:top w:val="nil"/>
              <w:bottom w:val="nil"/>
            </w:tcBorders>
          </w:tcPr>
          <w:p w14:paraId="2D83B325" w14:textId="77777777" w:rsidR="00151BAD" w:rsidRDefault="00AC1F28">
            <w:pPr>
              <w:pStyle w:val="TableParagraph"/>
              <w:spacing w:before="23"/>
              <w:ind w:left="255" w:right="246"/>
              <w:rPr>
                <w:sz w:val="24"/>
              </w:rPr>
            </w:pPr>
            <w:r>
              <w:rPr>
                <w:sz w:val="24"/>
              </w:rPr>
              <w:t>3810</w:t>
            </w:r>
          </w:p>
        </w:tc>
        <w:tc>
          <w:tcPr>
            <w:tcW w:w="1351" w:type="dxa"/>
            <w:tcBorders>
              <w:top w:val="nil"/>
              <w:bottom w:val="nil"/>
            </w:tcBorders>
          </w:tcPr>
          <w:p w14:paraId="307C61A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EBAAA3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4A1FFCEE" w14:textId="77777777" w:rsidR="00151BAD" w:rsidRDefault="00AC1F28">
            <w:pPr>
              <w:pStyle w:val="TableParagraph"/>
              <w:spacing w:before="23"/>
              <w:ind w:left="411" w:right="402"/>
              <w:rPr>
                <w:sz w:val="24"/>
              </w:rPr>
            </w:pPr>
            <w:r>
              <w:rPr>
                <w:sz w:val="24"/>
              </w:rPr>
              <w:t>C918</w:t>
            </w:r>
          </w:p>
        </w:tc>
      </w:tr>
      <w:tr w:rsidR="00151BAD" w14:paraId="4128266A" w14:textId="77777777">
        <w:trPr>
          <w:trHeight w:val="331"/>
        </w:trPr>
        <w:tc>
          <w:tcPr>
            <w:tcW w:w="1440" w:type="dxa"/>
            <w:tcBorders>
              <w:top w:val="nil"/>
              <w:bottom w:val="nil"/>
            </w:tcBorders>
            <w:shd w:val="clear" w:color="auto" w:fill="DADADA"/>
          </w:tcPr>
          <w:p w14:paraId="05423716" w14:textId="77777777" w:rsidR="00151BAD" w:rsidRDefault="00AC1F28">
            <w:pPr>
              <w:pStyle w:val="TableParagraph"/>
              <w:spacing w:before="20"/>
              <w:ind w:left="255" w:right="246"/>
              <w:rPr>
                <w:sz w:val="24"/>
              </w:rPr>
            </w:pPr>
            <w:r>
              <w:rPr>
                <w:sz w:val="24"/>
              </w:rPr>
              <w:t>3815</w:t>
            </w:r>
          </w:p>
        </w:tc>
        <w:tc>
          <w:tcPr>
            <w:tcW w:w="1351" w:type="dxa"/>
            <w:tcBorders>
              <w:top w:val="nil"/>
              <w:bottom w:val="nil"/>
            </w:tcBorders>
            <w:shd w:val="clear" w:color="auto" w:fill="DADADA"/>
          </w:tcPr>
          <w:p w14:paraId="5847F6F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BD9855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2DD5C3B" w14:textId="77777777" w:rsidR="00151BAD" w:rsidRDefault="00AC1F28">
            <w:pPr>
              <w:pStyle w:val="TableParagraph"/>
              <w:spacing w:before="20"/>
              <w:ind w:left="411" w:right="402"/>
              <w:rPr>
                <w:sz w:val="24"/>
              </w:rPr>
            </w:pPr>
            <w:r>
              <w:rPr>
                <w:sz w:val="24"/>
              </w:rPr>
              <w:t>C918</w:t>
            </w:r>
          </w:p>
        </w:tc>
      </w:tr>
      <w:tr w:rsidR="00151BAD" w14:paraId="514E5978" w14:textId="77777777">
        <w:trPr>
          <w:trHeight w:val="331"/>
        </w:trPr>
        <w:tc>
          <w:tcPr>
            <w:tcW w:w="1440" w:type="dxa"/>
            <w:tcBorders>
              <w:top w:val="nil"/>
              <w:bottom w:val="nil"/>
            </w:tcBorders>
          </w:tcPr>
          <w:p w14:paraId="3C568853" w14:textId="77777777" w:rsidR="00151BAD" w:rsidRDefault="00AC1F28">
            <w:pPr>
              <w:pStyle w:val="TableParagraph"/>
              <w:spacing w:before="20"/>
              <w:ind w:left="255" w:right="246"/>
              <w:rPr>
                <w:sz w:val="24"/>
              </w:rPr>
            </w:pPr>
            <w:r>
              <w:rPr>
                <w:sz w:val="24"/>
              </w:rPr>
              <w:t>3820</w:t>
            </w:r>
          </w:p>
        </w:tc>
        <w:tc>
          <w:tcPr>
            <w:tcW w:w="1351" w:type="dxa"/>
            <w:tcBorders>
              <w:top w:val="nil"/>
              <w:bottom w:val="nil"/>
            </w:tcBorders>
          </w:tcPr>
          <w:p w14:paraId="5EB8AD7E"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6DE4B6B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A4201DC" w14:textId="77777777" w:rsidR="00151BAD" w:rsidRDefault="00AC1F28">
            <w:pPr>
              <w:pStyle w:val="TableParagraph"/>
              <w:spacing w:before="20"/>
              <w:ind w:left="411" w:right="402"/>
              <w:rPr>
                <w:sz w:val="24"/>
              </w:rPr>
            </w:pPr>
            <w:r>
              <w:rPr>
                <w:sz w:val="24"/>
              </w:rPr>
              <w:t>C918</w:t>
            </w:r>
          </w:p>
        </w:tc>
      </w:tr>
      <w:tr w:rsidR="00151BAD" w14:paraId="12F043BA" w14:textId="77777777">
        <w:trPr>
          <w:trHeight w:val="331"/>
        </w:trPr>
        <w:tc>
          <w:tcPr>
            <w:tcW w:w="1440" w:type="dxa"/>
            <w:tcBorders>
              <w:top w:val="nil"/>
              <w:bottom w:val="nil"/>
            </w:tcBorders>
            <w:shd w:val="clear" w:color="auto" w:fill="DADADA"/>
          </w:tcPr>
          <w:p w14:paraId="45CB36DF" w14:textId="77777777" w:rsidR="00151BAD" w:rsidRDefault="00AC1F28">
            <w:pPr>
              <w:pStyle w:val="TableParagraph"/>
              <w:spacing w:before="20"/>
              <w:ind w:left="255" w:right="246"/>
              <w:rPr>
                <w:sz w:val="24"/>
              </w:rPr>
            </w:pPr>
            <w:r>
              <w:rPr>
                <w:sz w:val="24"/>
              </w:rPr>
              <w:t>3825</w:t>
            </w:r>
          </w:p>
        </w:tc>
        <w:tc>
          <w:tcPr>
            <w:tcW w:w="1351" w:type="dxa"/>
            <w:tcBorders>
              <w:top w:val="nil"/>
              <w:bottom w:val="nil"/>
            </w:tcBorders>
            <w:shd w:val="clear" w:color="auto" w:fill="DADADA"/>
          </w:tcPr>
          <w:p w14:paraId="2004E08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6267AE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D44C96E" w14:textId="77777777" w:rsidR="00151BAD" w:rsidRDefault="00AC1F28">
            <w:pPr>
              <w:pStyle w:val="TableParagraph"/>
              <w:spacing w:before="20"/>
              <w:ind w:left="411" w:right="402"/>
              <w:rPr>
                <w:sz w:val="24"/>
              </w:rPr>
            </w:pPr>
            <w:r>
              <w:rPr>
                <w:sz w:val="24"/>
              </w:rPr>
              <w:t>C918</w:t>
            </w:r>
          </w:p>
        </w:tc>
      </w:tr>
      <w:tr w:rsidR="00151BAD" w14:paraId="11DC11AF" w14:textId="77777777">
        <w:trPr>
          <w:trHeight w:val="331"/>
        </w:trPr>
        <w:tc>
          <w:tcPr>
            <w:tcW w:w="1440" w:type="dxa"/>
            <w:tcBorders>
              <w:top w:val="nil"/>
              <w:bottom w:val="nil"/>
            </w:tcBorders>
          </w:tcPr>
          <w:p w14:paraId="2662E3FB" w14:textId="77777777" w:rsidR="00151BAD" w:rsidRDefault="00AC1F28">
            <w:pPr>
              <w:pStyle w:val="TableParagraph"/>
              <w:spacing w:before="20"/>
              <w:ind w:left="255" w:right="246"/>
              <w:rPr>
                <w:sz w:val="24"/>
              </w:rPr>
            </w:pPr>
            <w:r>
              <w:rPr>
                <w:sz w:val="24"/>
              </w:rPr>
              <w:t>3830</w:t>
            </w:r>
          </w:p>
        </w:tc>
        <w:tc>
          <w:tcPr>
            <w:tcW w:w="1351" w:type="dxa"/>
            <w:tcBorders>
              <w:top w:val="nil"/>
              <w:bottom w:val="nil"/>
            </w:tcBorders>
          </w:tcPr>
          <w:p w14:paraId="3AD0CA8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6F5AB2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9B3CD69" w14:textId="77777777" w:rsidR="00151BAD" w:rsidRDefault="00AC1F28">
            <w:pPr>
              <w:pStyle w:val="TableParagraph"/>
              <w:spacing w:before="20"/>
              <w:ind w:left="411" w:right="402"/>
              <w:rPr>
                <w:sz w:val="24"/>
              </w:rPr>
            </w:pPr>
            <w:r>
              <w:rPr>
                <w:sz w:val="24"/>
              </w:rPr>
              <w:t>C918</w:t>
            </w:r>
          </w:p>
        </w:tc>
      </w:tr>
      <w:tr w:rsidR="00151BAD" w14:paraId="5AC04CEF" w14:textId="77777777">
        <w:trPr>
          <w:trHeight w:val="331"/>
        </w:trPr>
        <w:tc>
          <w:tcPr>
            <w:tcW w:w="1440" w:type="dxa"/>
            <w:tcBorders>
              <w:top w:val="nil"/>
              <w:bottom w:val="nil"/>
            </w:tcBorders>
            <w:shd w:val="clear" w:color="auto" w:fill="DADADA"/>
          </w:tcPr>
          <w:p w14:paraId="429F2690" w14:textId="77777777" w:rsidR="00151BAD" w:rsidRDefault="00AC1F28">
            <w:pPr>
              <w:pStyle w:val="TableParagraph"/>
              <w:spacing w:before="20"/>
              <w:ind w:left="255" w:right="246"/>
              <w:rPr>
                <w:sz w:val="24"/>
              </w:rPr>
            </w:pPr>
            <w:r>
              <w:rPr>
                <w:sz w:val="24"/>
              </w:rPr>
              <w:t>3835</w:t>
            </w:r>
          </w:p>
        </w:tc>
        <w:tc>
          <w:tcPr>
            <w:tcW w:w="1351" w:type="dxa"/>
            <w:tcBorders>
              <w:top w:val="nil"/>
              <w:bottom w:val="nil"/>
            </w:tcBorders>
            <w:shd w:val="clear" w:color="auto" w:fill="DADADA"/>
          </w:tcPr>
          <w:p w14:paraId="6E9740C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B9DADD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B2237B8" w14:textId="77777777" w:rsidR="00151BAD" w:rsidRDefault="00AC1F28">
            <w:pPr>
              <w:pStyle w:val="TableParagraph"/>
              <w:spacing w:before="20"/>
              <w:ind w:left="411" w:right="402"/>
              <w:rPr>
                <w:sz w:val="24"/>
              </w:rPr>
            </w:pPr>
            <w:r>
              <w:rPr>
                <w:sz w:val="24"/>
              </w:rPr>
              <w:t>C918</w:t>
            </w:r>
          </w:p>
        </w:tc>
      </w:tr>
      <w:tr w:rsidR="00151BAD" w14:paraId="1EF72892" w14:textId="77777777">
        <w:trPr>
          <w:trHeight w:val="331"/>
        </w:trPr>
        <w:tc>
          <w:tcPr>
            <w:tcW w:w="1440" w:type="dxa"/>
            <w:tcBorders>
              <w:top w:val="nil"/>
              <w:bottom w:val="nil"/>
            </w:tcBorders>
          </w:tcPr>
          <w:p w14:paraId="1E54446B" w14:textId="77777777" w:rsidR="00151BAD" w:rsidRDefault="00AC1F28">
            <w:pPr>
              <w:pStyle w:val="TableParagraph"/>
              <w:spacing w:before="20"/>
              <w:ind w:left="255" w:right="246"/>
              <w:rPr>
                <w:sz w:val="24"/>
              </w:rPr>
            </w:pPr>
            <w:r>
              <w:rPr>
                <w:sz w:val="24"/>
              </w:rPr>
              <w:t>3895</w:t>
            </w:r>
          </w:p>
        </w:tc>
        <w:tc>
          <w:tcPr>
            <w:tcW w:w="1351" w:type="dxa"/>
            <w:tcBorders>
              <w:top w:val="nil"/>
              <w:bottom w:val="nil"/>
            </w:tcBorders>
          </w:tcPr>
          <w:p w14:paraId="21D17D5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CC121A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83406D7" w14:textId="77777777" w:rsidR="00151BAD" w:rsidRDefault="00AC1F28">
            <w:pPr>
              <w:pStyle w:val="TableParagraph"/>
              <w:spacing w:before="20"/>
              <w:ind w:left="411" w:right="402"/>
              <w:rPr>
                <w:sz w:val="24"/>
              </w:rPr>
            </w:pPr>
            <w:r>
              <w:rPr>
                <w:sz w:val="24"/>
              </w:rPr>
              <w:t>C918</w:t>
            </w:r>
          </w:p>
        </w:tc>
      </w:tr>
      <w:tr w:rsidR="00151BAD" w14:paraId="4712553C" w14:textId="77777777">
        <w:trPr>
          <w:trHeight w:val="328"/>
        </w:trPr>
        <w:tc>
          <w:tcPr>
            <w:tcW w:w="1440" w:type="dxa"/>
            <w:tcBorders>
              <w:top w:val="nil"/>
              <w:bottom w:val="nil"/>
            </w:tcBorders>
            <w:shd w:val="clear" w:color="auto" w:fill="DADADA"/>
          </w:tcPr>
          <w:p w14:paraId="0ADC20F0" w14:textId="77777777" w:rsidR="00151BAD" w:rsidRDefault="00AC1F28">
            <w:pPr>
              <w:pStyle w:val="TableParagraph"/>
              <w:spacing w:before="20"/>
              <w:ind w:left="255" w:right="246"/>
              <w:rPr>
                <w:sz w:val="24"/>
              </w:rPr>
            </w:pPr>
            <w:r>
              <w:rPr>
                <w:sz w:val="24"/>
              </w:rPr>
              <w:t>3910</w:t>
            </w:r>
          </w:p>
        </w:tc>
        <w:tc>
          <w:tcPr>
            <w:tcW w:w="1351" w:type="dxa"/>
            <w:tcBorders>
              <w:top w:val="nil"/>
              <w:bottom w:val="nil"/>
            </w:tcBorders>
            <w:shd w:val="clear" w:color="auto" w:fill="DADADA"/>
          </w:tcPr>
          <w:p w14:paraId="39E85DF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26ACC1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6236623" w14:textId="77777777" w:rsidR="00151BAD" w:rsidRDefault="00AC1F28">
            <w:pPr>
              <w:pStyle w:val="TableParagraph"/>
              <w:spacing w:before="20"/>
              <w:ind w:left="411" w:right="402"/>
              <w:rPr>
                <w:sz w:val="24"/>
              </w:rPr>
            </w:pPr>
            <w:r>
              <w:rPr>
                <w:sz w:val="24"/>
              </w:rPr>
              <w:t>C918</w:t>
            </w:r>
          </w:p>
        </w:tc>
      </w:tr>
      <w:tr w:rsidR="00151BAD" w14:paraId="7E1F4FC9" w14:textId="77777777">
        <w:trPr>
          <w:trHeight w:val="331"/>
        </w:trPr>
        <w:tc>
          <w:tcPr>
            <w:tcW w:w="1440" w:type="dxa"/>
            <w:tcBorders>
              <w:top w:val="nil"/>
              <w:bottom w:val="nil"/>
            </w:tcBorders>
          </w:tcPr>
          <w:p w14:paraId="255CB6D7" w14:textId="77777777" w:rsidR="00151BAD" w:rsidRDefault="00AC1F28">
            <w:pPr>
              <w:pStyle w:val="TableParagraph"/>
              <w:spacing w:before="23"/>
              <w:ind w:left="255" w:right="246"/>
              <w:rPr>
                <w:sz w:val="24"/>
              </w:rPr>
            </w:pPr>
            <w:r>
              <w:rPr>
                <w:sz w:val="24"/>
              </w:rPr>
              <w:t>3915</w:t>
            </w:r>
          </w:p>
        </w:tc>
        <w:tc>
          <w:tcPr>
            <w:tcW w:w="1351" w:type="dxa"/>
            <w:tcBorders>
              <w:top w:val="nil"/>
              <w:bottom w:val="nil"/>
            </w:tcBorders>
          </w:tcPr>
          <w:p w14:paraId="70DF19FD"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9F4EE7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46DA9FF" w14:textId="77777777" w:rsidR="00151BAD" w:rsidRDefault="00AC1F28">
            <w:pPr>
              <w:pStyle w:val="TableParagraph"/>
              <w:spacing w:before="23"/>
              <w:ind w:left="411" w:right="402"/>
              <w:rPr>
                <w:sz w:val="24"/>
              </w:rPr>
            </w:pPr>
            <w:r>
              <w:rPr>
                <w:sz w:val="24"/>
              </w:rPr>
              <w:t>C918</w:t>
            </w:r>
          </w:p>
        </w:tc>
      </w:tr>
      <w:tr w:rsidR="00151BAD" w14:paraId="5011E907" w14:textId="77777777">
        <w:trPr>
          <w:trHeight w:val="331"/>
        </w:trPr>
        <w:tc>
          <w:tcPr>
            <w:tcW w:w="1440" w:type="dxa"/>
            <w:tcBorders>
              <w:top w:val="nil"/>
              <w:bottom w:val="nil"/>
            </w:tcBorders>
            <w:shd w:val="clear" w:color="auto" w:fill="DADADA"/>
          </w:tcPr>
          <w:p w14:paraId="1244BC0C" w14:textId="77777777" w:rsidR="00151BAD" w:rsidRDefault="00AC1F28">
            <w:pPr>
              <w:pStyle w:val="TableParagraph"/>
              <w:spacing w:before="23"/>
              <w:ind w:left="255" w:right="246"/>
              <w:rPr>
                <w:sz w:val="24"/>
              </w:rPr>
            </w:pPr>
            <w:r>
              <w:rPr>
                <w:sz w:val="24"/>
              </w:rPr>
              <w:t>3920</w:t>
            </w:r>
          </w:p>
        </w:tc>
        <w:tc>
          <w:tcPr>
            <w:tcW w:w="1351" w:type="dxa"/>
            <w:tcBorders>
              <w:top w:val="nil"/>
              <w:bottom w:val="nil"/>
            </w:tcBorders>
            <w:shd w:val="clear" w:color="auto" w:fill="DADADA"/>
          </w:tcPr>
          <w:p w14:paraId="71EECCBB"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13120D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4C68CBD" w14:textId="77777777" w:rsidR="00151BAD" w:rsidRDefault="00AC1F28">
            <w:pPr>
              <w:pStyle w:val="TableParagraph"/>
              <w:spacing w:before="23"/>
              <w:ind w:left="411" w:right="402"/>
              <w:rPr>
                <w:sz w:val="24"/>
              </w:rPr>
            </w:pPr>
            <w:r>
              <w:rPr>
                <w:sz w:val="24"/>
              </w:rPr>
              <w:t>C918</w:t>
            </w:r>
          </w:p>
        </w:tc>
      </w:tr>
      <w:tr w:rsidR="00151BAD" w14:paraId="3B860ECD" w14:textId="77777777">
        <w:trPr>
          <w:trHeight w:val="331"/>
        </w:trPr>
        <w:tc>
          <w:tcPr>
            <w:tcW w:w="1440" w:type="dxa"/>
            <w:tcBorders>
              <w:top w:val="nil"/>
              <w:bottom w:val="nil"/>
            </w:tcBorders>
          </w:tcPr>
          <w:p w14:paraId="5A259E7D" w14:textId="77777777" w:rsidR="00151BAD" w:rsidRDefault="00AC1F28">
            <w:pPr>
              <w:pStyle w:val="TableParagraph"/>
              <w:spacing w:before="23"/>
              <w:ind w:left="255" w:right="246"/>
              <w:rPr>
                <w:sz w:val="24"/>
              </w:rPr>
            </w:pPr>
            <w:r>
              <w:rPr>
                <w:sz w:val="24"/>
              </w:rPr>
              <w:t>3930</w:t>
            </w:r>
          </w:p>
        </w:tc>
        <w:tc>
          <w:tcPr>
            <w:tcW w:w="1351" w:type="dxa"/>
            <w:tcBorders>
              <w:top w:val="nil"/>
              <w:bottom w:val="nil"/>
            </w:tcBorders>
          </w:tcPr>
          <w:p w14:paraId="703DFF4B"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577D0F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30976839" w14:textId="77777777" w:rsidR="00151BAD" w:rsidRDefault="00AC1F28">
            <w:pPr>
              <w:pStyle w:val="TableParagraph"/>
              <w:spacing w:before="23"/>
              <w:ind w:left="411" w:right="402"/>
              <w:rPr>
                <w:sz w:val="24"/>
              </w:rPr>
            </w:pPr>
            <w:r>
              <w:rPr>
                <w:sz w:val="24"/>
              </w:rPr>
              <w:t>C918</w:t>
            </w:r>
          </w:p>
        </w:tc>
      </w:tr>
      <w:tr w:rsidR="00151BAD" w14:paraId="0DDC40E9" w14:textId="77777777">
        <w:trPr>
          <w:trHeight w:val="331"/>
        </w:trPr>
        <w:tc>
          <w:tcPr>
            <w:tcW w:w="1440" w:type="dxa"/>
            <w:tcBorders>
              <w:top w:val="nil"/>
              <w:bottom w:val="nil"/>
            </w:tcBorders>
            <w:shd w:val="clear" w:color="auto" w:fill="DADADA"/>
          </w:tcPr>
          <w:p w14:paraId="20F29BE0" w14:textId="77777777" w:rsidR="00151BAD" w:rsidRDefault="00AC1F28">
            <w:pPr>
              <w:pStyle w:val="TableParagraph"/>
              <w:spacing w:before="23"/>
              <w:ind w:left="255" w:right="246"/>
              <w:rPr>
                <w:sz w:val="24"/>
              </w:rPr>
            </w:pPr>
            <w:r>
              <w:rPr>
                <w:sz w:val="24"/>
              </w:rPr>
              <w:t>3940</w:t>
            </w:r>
          </w:p>
        </w:tc>
        <w:tc>
          <w:tcPr>
            <w:tcW w:w="1351" w:type="dxa"/>
            <w:tcBorders>
              <w:top w:val="nil"/>
              <w:bottom w:val="nil"/>
            </w:tcBorders>
            <w:shd w:val="clear" w:color="auto" w:fill="DADADA"/>
          </w:tcPr>
          <w:p w14:paraId="1652AC35"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CA519D5"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64DD0380" w14:textId="77777777" w:rsidR="00151BAD" w:rsidRDefault="00AC1F28">
            <w:pPr>
              <w:pStyle w:val="TableParagraph"/>
              <w:spacing w:before="23"/>
              <w:ind w:left="411" w:right="402"/>
              <w:rPr>
                <w:sz w:val="24"/>
              </w:rPr>
            </w:pPr>
            <w:r>
              <w:rPr>
                <w:sz w:val="24"/>
              </w:rPr>
              <w:t>C918</w:t>
            </w:r>
          </w:p>
        </w:tc>
      </w:tr>
      <w:tr w:rsidR="00151BAD" w14:paraId="703FF2A1" w14:textId="77777777">
        <w:trPr>
          <w:trHeight w:val="331"/>
        </w:trPr>
        <w:tc>
          <w:tcPr>
            <w:tcW w:w="1440" w:type="dxa"/>
            <w:tcBorders>
              <w:top w:val="nil"/>
              <w:bottom w:val="nil"/>
            </w:tcBorders>
          </w:tcPr>
          <w:p w14:paraId="55B2E457" w14:textId="77777777" w:rsidR="00151BAD" w:rsidRDefault="00AC1F28">
            <w:pPr>
              <w:pStyle w:val="TableParagraph"/>
              <w:spacing w:before="23"/>
              <w:ind w:left="255" w:right="246"/>
              <w:rPr>
                <w:sz w:val="24"/>
              </w:rPr>
            </w:pPr>
            <w:r>
              <w:rPr>
                <w:sz w:val="24"/>
              </w:rPr>
              <w:t>3950</w:t>
            </w:r>
          </w:p>
        </w:tc>
        <w:tc>
          <w:tcPr>
            <w:tcW w:w="1351" w:type="dxa"/>
            <w:tcBorders>
              <w:top w:val="nil"/>
              <w:bottom w:val="nil"/>
            </w:tcBorders>
          </w:tcPr>
          <w:p w14:paraId="4AEEB23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2372B2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597ECB09" w14:textId="77777777" w:rsidR="00151BAD" w:rsidRDefault="00AC1F28">
            <w:pPr>
              <w:pStyle w:val="TableParagraph"/>
              <w:spacing w:before="23"/>
              <w:ind w:left="411" w:right="402"/>
              <w:rPr>
                <w:sz w:val="24"/>
              </w:rPr>
            </w:pPr>
            <w:r>
              <w:rPr>
                <w:sz w:val="24"/>
              </w:rPr>
              <w:t>C911</w:t>
            </w:r>
          </w:p>
        </w:tc>
      </w:tr>
      <w:tr w:rsidR="00151BAD" w14:paraId="677BCD8C" w14:textId="77777777">
        <w:trPr>
          <w:trHeight w:val="331"/>
        </w:trPr>
        <w:tc>
          <w:tcPr>
            <w:tcW w:w="1440" w:type="dxa"/>
            <w:tcBorders>
              <w:top w:val="nil"/>
              <w:bottom w:val="nil"/>
            </w:tcBorders>
            <w:shd w:val="clear" w:color="auto" w:fill="DADADA"/>
          </w:tcPr>
          <w:p w14:paraId="604C0CF0" w14:textId="77777777" w:rsidR="00151BAD" w:rsidRDefault="00AC1F28">
            <w:pPr>
              <w:pStyle w:val="TableParagraph"/>
              <w:spacing w:before="20"/>
              <w:ind w:left="255" w:right="246"/>
              <w:rPr>
                <w:sz w:val="24"/>
              </w:rPr>
            </w:pPr>
            <w:r>
              <w:rPr>
                <w:sz w:val="24"/>
              </w:rPr>
              <w:t>3990</w:t>
            </w:r>
          </w:p>
        </w:tc>
        <w:tc>
          <w:tcPr>
            <w:tcW w:w="1351" w:type="dxa"/>
            <w:tcBorders>
              <w:top w:val="nil"/>
              <w:bottom w:val="nil"/>
            </w:tcBorders>
            <w:shd w:val="clear" w:color="auto" w:fill="DADADA"/>
          </w:tcPr>
          <w:p w14:paraId="6099362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0BFE76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D1E8909" w14:textId="77777777" w:rsidR="00151BAD" w:rsidRDefault="00AC1F28">
            <w:pPr>
              <w:pStyle w:val="TableParagraph"/>
              <w:spacing w:before="20"/>
              <w:ind w:left="411" w:right="402"/>
              <w:rPr>
                <w:sz w:val="24"/>
              </w:rPr>
            </w:pPr>
            <w:r>
              <w:rPr>
                <w:sz w:val="24"/>
              </w:rPr>
              <w:t>C918</w:t>
            </w:r>
          </w:p>
        </w:tc>
      </w:tr>
      <w:tr w:rsidR="00151BAD" w14:paraId="5178C411" w14:textId="77777777">
        <w:trPr>
          <w:trHeight w:val="331"/>
        </w:trPr>
        <w:tc>
          <w:tcPr>
            <w:tcW w:w="1440" w:type="dxa"/>
            <w:tcBorders>
              <w:top w:val="nil"/>
              <w:bottom w:val="nil"/>
            </w:tcBorders>
          </w:tcPr>
          <w:p w14:paraId="1389654E" w14:textId="77777777" w:rsidR="00151BAD" w:rsidRDefault="00AC1F28">
            <w:pPr>
              <w:pStyle w:val="TableParagraph"/>
              <w:spacing w:before="20"/>
              <w:ind w:left="253" w:right="246"/>
              <w:rPr>
                <w:sz w:val="24"/>
              </w:rPr>
            </w:pPr>
            <w:r>
              <w:rPr>
                <w:sz w:val="24"/>
              </w:rPr>
              <w:t>40FSG</w:t>
            </w:r>
          </w:p>
        </w:tc>
        <w:tc>
          <w:tcPr>
            <w:tcW w:w="1351" w:type="dxa"/>
            <w:tcBorders>
              <w:top w:val="nil"/>
              <w:bottom w:val="nil"/>
            </w:tcBorders>
          </w:tcPr>
          <w:p w14:paraId="190014F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33100F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9FF47F7" w14:textId="77777777" w:rsidR="00151BAD" w:rsidRDefault="00AC1F28">
            <w:pPr>
              <w:pStyle w:val="TableParagraph"/>
              <w:spacing w:before="20"/>
              <w:ind w:left="411" w:right="402"/>
              <w:rPr>
                <w:sz w:val="24"/>
              </w:rPr>
            </w:pPr>
            <w:r>
              <w:rPr>
                <w:sz w:val="24"/>
              </w:rPr>
              <w:t>C918</w:t>
            </w:r>
          </w:p>
        </w:tc>
      </w:tr>
      <w:tr w:rsidR="00151BAD" w14:paraId="62F2D592" w14:textId="77777777">
        <w:trPr>
          <w:trHeight w:val="331"/>
        </w:trPr>
        <w:tc>
          <w:tcPr>
            <w:tcW w:w="1440" w:type="dxa"/>
            <w:tcBorders>
              <w:top w:val="nil"/>
              <w:bottom w:val="nil"/>
            </w:tcBorders>
            <w:shd w:val="clear" w:color="auto" w:fill="DADADA"/>
          </w:tcPr>
          <w:p w14:paraId="2106AB66" w14:textId="77777777" w:rsidR="00151BAD" w:rsidRDefault="00AC1F28">
            <w:pPr>
              <w:pStyle w:val="TableParagraph"/>
              <w:spacing w:before="20"/>
              <w:ind w:left="255" w:right="246"/>
              <w:rPr>
                <w:sz w:val="24"/>
              </w:rPr>
            </w:pPr>
            <w:r>
              <w:rPr>
                <w:sz w:val="24"/>
              </w:rPr>
              <w:t>4010</w:t>
            </w:r>
          </w:p>
        </w:tc>
        <w:tc>
          <w:tcPr>
            <w:tcW w:w="1351" w:type="dxa"/>
            <w:tcBorders>
              <w:top w:val="nil"/>
              <w:bottom w:val="nil"/>
            </w:tcBorders>
            <w:shd w:val="clear" w:color="auto" w:fill="DADADA"/>
          </w:tcPr>
          <w:p w14:paraId="17EA3F2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108464A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2160CB8" w14:textId="77777777" w:rsidR="00151BAD" w:rsidRDefault="00AC1F28">
            <w:pPr>
              <w:pStyle w:val="TableParagraph"/>
              <w:spacing w:before="20"/>
              <w:ind w:left="411" w:right="402"/>
              <w:rPr>
                <w:sz w:val="24"/>
              </w:rPr>
            </w:pPr>
            <w:r>
              <w:rPr>
                <w:sz w:val="24"/>
              </w:rPr>
              <w:t>C911</w:t>
            </w:r>
          </w:p>
        </w:tc>
      </w:tr>
      <w:tr w:rsidR="00151BAD" w14:paraId="3E274263" w14:textId="77777777">
        <w:trPr>
          <w:trHeight w:val="331"/>
        </w:trPr>
        <w:tc>
          <w:tcPr>
            <w:tcW w:w="1440" w:type="dxa"/>
            <w:tcBorders>
              <w:top w:val="nil"/>
              <w:bottom w:val="nil"/>
            </w:tcBorders>
          </w:tcPr>
          <w:p w14:paraId="18F81D01" w14:textId="77777777" w:rsidR="00151BAD" w:rsidRDefault="00AC1F28">
            <w:pPr>
              <w:pStyle w:val="TableParagraph"/>
              <w:spacing w:before="20"/>
              <w:ind w:left="255" w:right="246"/>
              <w:rPr>
                <w:sz w:val="24"/>
              </w:rPr>
            </w:pPr>
            <w:r>
              <w:rPr>
                <w:sz w:val="24"/>
              </w:rPr>
              <w:t>4030</w:t>
            </w:r>
          </w:p>
        </w:tc>
        <w:tc>
          <w:tcPr>
            <w:tcW w:w="1351" w:type="dxa"/>
            <w:tcBorders>
              <w:top w:val="nil"/>
              <w:bottom w:val="nil"/>
            </w:tcBorders>
          </w:tcPr>
          <w:p w14:paraId="017D7679" w14:textId="77777777" w:rsidR="00151BAD" w:rsidRDefault="00AC1F28">
            <w:pPr>
              <w:pStyle w:val="TableParagraph"/>
              <w:spacing w:before="20"/>
              <w:ind w:left="379" w:right="374"/>
              <w:rPr>
                <w:sz w:val="24"/>
              </w:rPr>
            </w:pPr>
            <w:r>
              <w:rPr>
                <w:sz w:val="24"/>
              </w:rPr>
              <w:t>CX</w:t>
            </w:r>
          </w:p>
        </w:tc>
        <w:tc>
          <w:tcPr>
            <w:tcW w:w="1349" w:type="dxa"/>
            <w:tcBorders>
              <w:top w:val="nil"/>
              <w:bottom w:val="nil"/>
            </w:tcBorders>
          </w:tcPr>
          <w:p w14:paraId="4536C1E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0B94209" w14:textId="77777777" w:rsidR="00151BAD" w:rsidRDefault="00AC1F28">
            <w:pPr>
              <w:pStyle w:val="TableParagraph"/>
              <w:spacing w:before="20"/>
              <w:ind w:left="411" w:right="402"/>
              <w:rPr>
                <w:sz w:val="24"/>
              </w:rPr>
            </w:pPr>
            <w:r>
              <w:rPr>
                <w:sz w:val="24"/>
              </w:rPr>
              <w:t>C911</w:t>
            </w:r>
          </w:p>
        </w:tc>
      </w:tr>
      <w:tr w:rsidR="00151BAD" w14:paraId="46ADF9A7" w14:textId="77777777">
        <w:trPr>
          <w:trHeight w:val="331"/>
        </w:trPr>
        <w:tc>
          <w:tcPr>
            <w:tcW w:w="1440" w:type="dxa"/>
            <w:tcBorders>
              <w:top w:val="nil"/>
              <w:bottom w:val="nil"/>
            </w:tcBorders>
            <w:shd w:val="clear" w:color="auto" w:fill="DADADA"/>
          </w:tcPr>
          <w:p w14:paraId="032AB81F" w14:textId="77777777" w:rsidR="00151BAD" w:rsidRDefault="00AC1F28">
            <w:pPr>
              <w:pStyle w:val="TableParagraph"/>
              <w:spacing w:before="20"/>
              <w:ind w:left="253" w:right="246"/>
              <w:rPr>
                <w:sz w:val="24"/>
              </w:rPr>
            </w:pPr>
            <w:r>
              <w:rPr>
                <w:sz w:val="24"/>
              </w:rPr>
              <w:t>41FSG</w:t>
            </w:r>
          </w:p>
        </w:tc>
        <w:tc>
          <w:tcPr>
            <w:tcW w:w="1351" w:type="dxa"/>
            <w:tcBorders>
              <w:top w:val="nil"/>
              <w:bottom w:val="nil"/>
            </w:tcBorders>
            <w:shd w:val="clear" w:color="auto" w:fill="DADADA"/>
          </w:tcPr>
          <w:p w14:paraId="18E61CC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EEBF6BC"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D656A5B" w14:textId="77777777" w:rsidR="00151BAD" w:rsidRDefault="00AC1F28">
            <w:pPr>
              <w:pStyle w:val="TableParagraph"/>
              <w:spacing w:before="20"/>
              <w:ind w:left="411" w:right="402"/>
              <w:rPr>
                <w:sz w:val="24"/>
              </w:rPr>
            </w:pPr>
            <w:r>
              <w:rPr>
                <w:sz w:val="24"/>
              </w:rPr>
              <w:t>C911</w:t>
            </w:r>
          </w:p>
        </w:tc>
      </w:tr>
      <w:tr w:rsidR="00151BAD" w14:paraId="6DFF8C7B" w14:textId="77777777">
        <w:trPr>
          <w:trHeight w:val="331"/>
        </w:trPr>
        <w:tc>
          <w:tcPr>
            <w:tcW w:w="1440" w:type="dxa"/>
            <w:tcBorders>
              <w:top w:val="nil"/>
              <w:bottom w:val="nil"/>
            </w:tcBorders>
          </w:tcPr>
          <w:p w14:paraId="1B4F5848" w14:textId="77777777" w:rsidR="00151BAD" w:rsidRDefault="00AC1F28">
            <w:pPr>
              <w:pStyle w:val="TableParagraph"/>
              <w:spacing w:before="20"/>
              <w:ind w:left="255" w:right="246"/>
              <w:rPr>
                <w:sz w:val="24"/>
              </w:rPr>
            </w:pPr>
            <w:r>
              <w:rPr>
                <w:sz w:val="24"/>
              </w:rPr>
              <w:t>4110</w:t>
            </w:r>
          </w:p>
        </w:tc>
        <w:tc>
          <w:tcPr>
            <w:tcW w:w="1351" w:type="dxa"/>
            <w:tcBorders>
              <w:top w:val="nil"/>
              <w:bottom w:val="nil"/>
            </w:tcBorders>
          </w:tcPr>
          <w:p w14:paraId="4DFA891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F6AF7E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5B50EA4" w14:textId="77777777" w:rsidR="00151BAD" w:rsidRDefault="00AC1F28">
            <w:pPr>
              <w:pStyle w:val="TableParagraph"/>
              <w:spacing w:before="20"/>
              <w:ind w:left="411" w:right="402"/>
              <w:rPr>
                <w:sz w:val="24"/>
              </w:rPr>
            </w:pPr>
            <w:r>
              <w:rPr>
                <w:sz w:val="24"/>
              </w:rPr>
              <w:t>C918</w:t>
            </w:r>
          </w:p>
        </w:tc>
      </w:tr>
      <w:tr w:rsidR="00151BAD" w14:paraId="7F0D8CFB" w14:textId="77777777">
        <w:trPr>
          <w:trHeight w:val="328"/>
        </w:trPr>
        <w:tc>
          <w:tcPr>
            <w:tcW w:w="1440" w:type="dxa"/>
            <w:tcBorders>
              <w:top w:val="nil"/>
              <w:bottom w:val="nil"/>
            </w:tcBorders>
            <w:shd w:val="clear" w:color="auto" w:fill="DADADA"/>
          </w:tcPr>
          <w:p w14:paraId="7FBD41E4" w14:textId="77777777" w:rsidR="00151BAD" w:rsidRDefault="00AC1F28">
            <w:pPr>
              <w:pStyle w:val="TableParagraph"/>
              <w:spacing w:before="20"/>
              <w:ind w:left="255" w:right="246"/>
              <w:rPr>
                <w:sz w:val="24"/>
              </w:rPr>
            </w:pPr>
            <w:r>
              <w:rPr>
                <w:sz w:val="24"/>
              </w:rPr>
              <w:t>4120</w:t>
            </w:r>
          </w:p>
        </w:tc>
        <w:tc>
          <w:tcPr>
            <w:tcW w:w="1351" w:type="dxa"/>
            <w:tcBorders>
              <w:top w:val="nil"/>
              <w:bottom w:val="nil"/>
            </w:tcBorders>
            <w:shd w:val="clear" w:color="auto" w:fill="DADADA"/>
          </w:tcPr>
          <w:p w14:paraId="1A95C7B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F1C2D2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6FDBB76" w14:textId="77777777" w:rsidR="00151BAD" w:rsidRDefault="00AC1F28">
            <w:pPr>
              <w:pStyle w:val="TableParagraph"/>
              <w:spacing w:before="20"/>
              <w:ind w:left="411" w:right="402"/>
              <w:rPr>
                <w:sz w:val="24"/>
              </w:rPr>
            </w:pPr>
            <w:r>
              <w:rPr>
                <w:sz w:val="24"/>
              </w:rPr>
              <w:t>C918</w:t>
            </w:r>
          </w:p>
        </w:tc>
      </w:tr>
    </w:tbl>
    <w:p w14:paraId="45E687C6"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4C7C0F10" w14:textId="77777777">
        <w:trPr>
          <w:trHeight w:val="321"/>
        </w:trPr>
        <w:tc>
          <w:tcPr>
            <w:tcW w:w="1440" w:type="dxa"/>
          </w:tcPr>
          <w:p w14:paraId="37F383E2"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14173D7C" w14:textId="77777777" w:rsidR="00151BAD" w:rsidRDefault="00AC1F28">
            <w:pPr>
              <w:pStyle w:val="TableParagraph"/>
              <w:spacing w:before="20"/>
              <w:ind w:left="379" w:right="375"/>
              <w:rPr>
                <w:b/>
                <w:sz w:val="24"/>
              </w:rPr>
            </w:pPr>
            <w:r>
              <w:rPr>
                <w:b/>
                <w:sz w:val="24"/>
                <w:u w:val="thick"/>
              </w:rPr>
              <w:t>IMM</w:t>
            </w:r>
          </w:p>
        </w:tc>
        <w:tc>
          <w:tcPr>
            <w:tcW w:w="1349" w:type="dxa"/>
          </w:tcPr>
          <w:p w14:paraId="5A9E835B" w14:textId="77777777" w:rsidR="00151BAD" w:rsidRDefault="00AC1F28">
            <w:pPr>
              <w:pStyle w:val="TableParagraph"/>
              <w:spacing w:before="20"/>
              <w:ind w:left="361" w:right="359"/>
              <w:rPr>
                <w:b/>
                <w:sz w:val="24"/>
              </w:rPr>
            </w:pPr>
            <w:r>
              <w:rPr>
                <w:b/>
                <w:sz w:val="24"/>
                <w:u w:val="thick"/>
              </w:rPr>
              <w:t>SICA</w:t>
            </w:r>
          </w:p>
        </w:tc>
        <w:tc>
          <w:tcPr>
            <w:tcW w:w="1980" w:type="dxa"/>
          </w:tcPr>
          <w:p w14:paraId="0E221493" w14:textId="77777777" w:rsidR="00151BAD" w:rsidRDefault="00AC1F28">
            <w:pPr>
              <w:pStyle w:val="TableParagraph"/>
              <w:spacing w:before="20"/>
              <w:ind w:left="410" w:right="402"/>
              <w:rPr>
                <w:b/>
                <w:sz w:val="24"/>
              </w:rPr>
            </w:pPr>
            <w:r>
              <w:rPr>
                <w:b/>
                <w:sz w:val="24"/>
                <w:u w:val="thick"/>
              </w:rPr>
              <w:t>MOE Rule</w:t>
            </w:r>
          </w:p>
        </w:tc>
      </w:tr>
      <w:tr w:rsidR="00151BAD" w14:paraId="2F8A9B19" w14:textId="77777777">
        <w:trPr>
          <w:trHeight w:val="321"/>
        </w:trPr>
        <w:tc>
          <w:tcPr>
            <w:tcW w:w="1440" w:type="dxa"/>
            <w:tcBorders>
              <w:bottom w:val="nil"/>
            </w:tcBorders>
            <w:shd w:val="clear" w:color="auto" w:fill="DADADA"/>
          </w:tcPr>
          <w:p w14:paraId="4E5AB37A" w14:textId="77777777" w:rsidR="00151BAD" w:rsidRDefault="00AC1F28">
            <w:pPr>
              <w:pStyle w:val="TableParagraph"/>
              <w:spacing w:before="15"/>
              <w:ind w:left="255" w:right="246"/>
              <w:rPr>
                <w:sz w:val="24"/>
              </w:rPr>
            </w:pPr>
            <w:r>
              <w:rPr>
                <w:sz w:val="24"/>
              </w:rPr>
              <w:t>4130</w:t>
            </w:r>
          </w:p>
        </w:tc>
        <w:tc>
          <w:tcPr>
            <w:tcW w:w="1351" w:type="dxa"/>
            <w:tcBorders>
              <w:bottom w:val="nil"/>
            </w:tcBorders>
            <w:shd w:val="clear" w:color="auto" w:fill="DADADA"/>
          </w:tcPr>
          <w:p w14:paraId="08A420EC"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1B8FA9CB"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7171A317" w14:textId="77777777" w:rsidR="00151BAD" w:rsidRDefault="00AC1F28">
            <w:pPr>
              <w:pStyle w:val="TableParagraph"/>
              <w:spacing w:before="15"/>
              <w:ind w:left="411" w:right="402"/>
              <w:rPr>
                <w:sz w:val="24"/>
              </w:rPr>
            </w:pPr>
            <w:r>
              <w:rPr>
                <w:sz w:val="24"/>
              </w:rPr>
              <w:t>C918</w:t>
            </w:r>
          </w:p>
        </w:tc>
      </w:tr>
      <w:tr w:rsidR="00151BAD" w14:paraId="1828041F" w14:textId="77777777">
        <w:trPr>
          <w:trHeight w:val="328"/>
        </w:trPr>
        <w:tc>
          <w:tcPr>
            <w:tcW w:w="1440" w:type="dxa"/>
            <w:tcBorders>
              <w:top w:val="nil"/>
              <w:bottom w:val="nil"/>
            </w:tcBorders>
          </w:tcPr>
          <w:p w14:paraId="736CDDBA" w14:textId="77777777" w:rsidR="00151BAD" w:rsidRDefault="00AC1F28">
            <w:pPr>
              <w:pStyle w:val="TableParagraph"/>
              <w:spacing w:before="20"/>
              <w:ind w:left="255" w:right="246"/>
              <w:rPr>
                <w:sz w:val="24"/>
              </w:rPr>
            </w:pPr>
            <w:r>
              <w:rPr>
                <w:sz w:val="24"/>
              </w:rPr>
              <w:t>4140</w:t>
            </w:r>
          </w:p>
        </w:tc>
        <w:tc>
          <w:tcPr>
            <w:tcW w:w="1351" w:type="dxa"/>
            <w:tcBorders>
              <w:top w:val="nil"/>
              <w:bottom w:val="nil"/>
            </w:tcBorders>
          </w:tcPr>
          <w:p w14:paraId="32832BF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6D3BA03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37D4760" w14:textId="77777777" w:rsidR="00151BAD" w:rsidRDefault="00AC1F28">
            <w:pPr>
              <w:pStyle w:val="TableParagraph"/>
              <w:spacing w:before="20"/>
              <w:ind w:left="411" w:right="402"/>
              <w:rPr>
                <w:sz w:val="24"/>
              </w:rPr>
            </w:pPr>
            <w:r>
              <w:rPr>
                <w:sz w:val="24"/>
              </w:rPr>
              <w:t>C918</w:t>
            </w:r>
          </w:p>
        </w:tc>
      </w:tr>
      <w:tr w:rsidR="00151BAD" w14:paraId="424B08EB" w14:textId="77777777">
        <w:trPr>
          <w:trHeight w:val="331"/>
        </w:trPr>
        <w:tc>
          <w:tcPr>
            <w:tcW w:w="1440" w:type="dxa"/>
            <w:tcBorders>
              <w:top w:val="nil"/>
              <w:bottom w:val="nil"/>
            </w:tcBorders>
            <w:shd w:val="clear" w:color="auto" w:fill="DADADA"/>
          </w:tcPr>
          <w:p w14:paraId="5232CF5C" w14:textId="77777777" w:rsidR="00151BAD" w:rsidRDefault="00AC1F28">
            <w:pPr>
              <w:pStyle w:val="TableParagraph"/>
              <w:spacing w:before="23"/>
              <w:ind w:left="255" w:right="246"/>
              <w:rPr>
                <w:sz w:val="24"/>
              </w:rPr>
            </w:pPr>
            <w:r>
              <w:rPr>
                <w:sz w:val="24"/>
              </w:rPr>
              <w:t>4210</w:t>
            </w:r>
          </w:p>
        </w:tc>
        <w:tc>
          <w:tcPr>
            <w:tcW w:w="1351" w:type="dxa"/>
            <w:tcBorders>
              <w:top w:val="nil"/>
              <w:bottom w:val="nil"/>
            </w:tcBorders>
            <w:shd w:val="clear" w:color="auto" w:fill="DADADA"/>
          </w:tcPr>
          <w:p w14:paraId="0249DBC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682507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054DA64" w14:textId="77777777" w:rsidR="00151BAD" w:rsidRDefault="00AC1F28">
            <w:pPr>
              <w:pStyle w:val="TableParagraph"/>
              <w:spacing w:before="23"/>
              <w:ind w:left="411" w:right="402"/>
              <w:rPr>
                <w:sz w:val="24"/>
              </w:rPr>
            </w:pPr>
            <w:r>
              <w:rPr>
                <w:sz w:val="24"/>
              </w:rPr>
              <w:t>C918</w:t>
            </w:r>
          </w:p>
        </w:tc>
      </w:tr>
      <w:tr w:rsidR="00151BAD" w14:paraId="230AB5E1" w14:textId="77777777">
        <w:trPr>
          <w:trHeight w:val="331"/>
        </w:trPr>
        <w:tc>
          <w:tcPr>
            <w:tcW w:w="1440" w:type="dxa"/>
            <w:tcBorders>
              <w:top w:val="nil"/>
              <w:bottom w:val="nil"/>
            </w:tcBorders>
          </w:tcPr>
          <w:p w14:paraId="53A1EA00" w14:textId="77777777" w:rsidR="00151BAD" w:rsidRDefault="00AC1F28">
            <w:pPr>
              <w:pStyle w:val="TableParagraph"/>
              <w:spacing w:before="23"/>
              <w:ind w:left="255" w:right="246"/>
              <w:rPr>
                <w:sz w:val="24"/>
              </w:rPr>
            </w:pPr>
            <w:r>
              <w:rPr>
                <w:sz w:val="24"/>
              </w:rPr>
              <w:t>4220</w:t>
            </w:r>
          </w:p>
        </w:tc>
        <w:tc>
          <w:tcPr>
            <w:tcW w:w="1351" w:type="dxa"/>
            <w:tcBorders>
              <w:top w:val="nil"/>
              <w:bottom w:val="nil"/>
            </w:tcBorders>
          </w:tcPr>
          <w:p w14:paraId="059AD88C"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0721E7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5507B07E" w14:textId="77777777" w:rsidR="00151BAD" w:rsidRDefault="00AC1F28">
            <w:pPr>
              <w:pStyle w:val="TableParagraph"/>
              <w:spacing w:before="23"/>
              <w:ind w:left="411" w:right="402"/>
              <w:rPr>
                <w:sz w:val="24"/>
              </w:rPr>
            </w:pPr>
            <w:r>
              <w:rPr>
                <w:sz w:val="24"/>
              </w:rPr>
              <w:t>C918</w:t>
            </w:r>
          </w:p>
        </w:tc>
      </w:tr>
      <w:tr w:rsidR="00151BAD" w14:paraId="4140C377" w14:textId="77777777">
        <w:trPr>
          <w:trHeight w:val="331"/>
        </w:trPr>
        <w:tc>
          <w:tcPr>
            <w:tcW w:w="1440" w:type="dxa"/>
            <w:tcBorders>
              <w:top w:val="nil"/>
              <w:bottom w:val="nil"/>
            </w:tcBorders>
            <w:shd w:val="clear" w:color="auto" w:fill="DADADA"/>
          </w:tcPr>
          <w:p w14:paraId="6CF045FD" w14:textId="77777777" w:rsidR="00151BAD" w:rsidRDefault="00AC1F28">
            <w:pPr>
              <w:pStyle w:val="TableParagraph"/>
              <w:spacing w:before="23"/>
              <w:ind w:left="255" w:right="246"/>
              <w:rPr>
                <w:sz w:val="24"/>
              </w:rPr>
            </w:pPr>
            <w:r>
              <w:rPr>
                <w:sz w:val="24"/>
              </w:rPr>
              <w:t>4230</w:t>
            </w:r>
          </w:p>
        </w:tc>
        <w:tc>
          <w:tcPr>
            <w:tcW w:w="1351" w:type="dxa"/>
            <w:tcBorders>
              <w:top w:val="nil"/>
              <w:bottom w:val="nil"/>
            </w:tcBorders>
            <w:shd w:val="clear" w:color="auto" w:fill="DADADA"/>
          </w:tcPr>
          <w:p w14:paraId="58B9DF2A"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DB3299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D4F962C" w14:textId="77777777" w:rsidR="00151BAD" w:rsidRDefault="00AC1F28">
            <w:pPr>
              <w:pStyle w:val="TableParagraph"/>
              <w:spacing w:before="23"/>
              <w:ind w:left="411" w:right="402"/>
              <w:rPr>
                <w:sz w:val="24"/>
              </w:rPr>
            </w:pPr>
            <w:r>
              <w:rPr>
                <w:sz w:val="24"/>
              </w:rPr>
              <w:t>C918</w:t>
            </w:r>
          </w:p>
        </w:tc>
      </w:tr>
      <w:tr w:rsidR="00151BAD" w14:paraId="0CCEA0A0" w14:textId="77777777">
        <w:trPr>
          <w:trHeight w:val="331"/>
        </w:trPr>
        <w:tc>
          <w:tcPr>
            <w:tcW w:w="1440" w:type="dxa"/>
            <w:tcBorders>
              <w:top w:val="nil"/>
              <w:bottom w:val="nil"/>
            </w:tcBorders>
          </w:tcPr>
          <w:p w14:paraId="6C978FE2" w14:textId="77777777" w:rsidR="00151BAD" w:rsidRDefault="00AC1F28">
            <w:pPr>
              <w:pStyle w:val="TableParagraph"/>
              <w:spacing w:before="23"/>
              <w:ind w:left="255" w:right="246"/>
              <w:rPr>
                <w:sz w:val="24"/>
              </w:rPr>
            </w:pPr>
            <w:r>
              <w:rPr>
                <w:sz w:val="24"/>
              </w:rPr>
              <w:t>4240</w:t>
            </w:r>
          </w:p>
        </w:tc>
        <w:tc>
          <w:tcPr>
            <w:tcW w:w="1351" w:type="dxa"/>
            <w:tcBorders>
              <w:top w:val="nil"/>
              <w:bottom w:val="nil"/>
            </w:tcBorders>
          </w:tcPr>
          <w:p w14:paraId="0D77C14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63E4AC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5EC6D462" w14:textId="77777777" w:rsidR="00151BAD" w:rsidRDefault="00AC1F28">
            <w:pPr>
              <w:pStyle w:val="TableParagraph"/>
              <w:spacing w:before="23"/>
              <w:ind w:left="411" w:right="402"/>
              <w:rPr>
                <w:sz w:val="24"/>
              </w:rPr>
            </w:pPr>
            <w:r>
              <w:rPr>
                <w:sz w:val="24"/>
              </w:rPr>
              <w:t>C918</w:t>
            </w:r>
          </w:p>
        </w:tc>
      </w:tr>
      <w:tr w:rsidR="00151BAD" w14:paraId="10CB3490" w14:textId="77777777">
        <w:trPr>
          <w:trHeight w:val="331"/>
        </w:trPr>
        <w:tc>
          <w:tcPr>
            <w:tcW w:w="1440" w:type="dxa"/>
            <w:tcBorders>
              <w:top w:val="nil"/>
              <w:bottom w:val="nil"/>
            </w:tcBorders>
            <w:shd w:val="clear" w:color="auto" w:fill="DADADA"/>
          </w:tcPr>
          <w:p w14:paraId="6DF4D89D" w14:textId="77777777" w:rsidR="00151BAD" w:rsidRDefault="00AC1F28">
            <w:pPr>
              <w:pStyle w:val="TableParagraph"/>
              <w:spacing w:before="23"/>
              <w:ind w:left="253" w:right="246"/>
              <w:rPr>
                <w:sz w:val="24"/>
              </w:rPr>
            </w:pPr>
            <w:r>
              <w:rPr>
                <w:sz w:val="24"/>
              </w:rPr>
              <w:t>43FSG</w:t>
            </w:r>
          </w:p>
        </w:tc>
        <w:tc>
          <w:tcPr>
            <w:tcW w:w="1351" w:type="dxa"/>
            <w:tcBorders>
              <w:top w:val="nil"/>
              <w:bottom w:val="nil"/>
            </w:tcBorders>
            <w:shd w:val="clear" w:color="auto" w:fill="DADADA"/>
          </w:tcPr>
          <w:p w14:paraId="6526EB9B"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1297AC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F587D49" w14:textId="77777777" w:rsidR="00151BAD" w:rsidRDefault="00AC1F28">
            <w:pPr>
              <w:pStyle w:val="TableParagraph"/>
              <w:spacing w:before="23"/>
              <w:ind w:left="411" w:right="402"/>
              <w:rPr>
                <w:sz w:val="24"/>
              </w:rPr>
            </w:pPr>
            <w:r>
              <w:rPr>
                <w:sz w:val="24"/>
              </w:rPr>
              <w:t>C911</w:t>
            </w:r>
          </w:p>
        </w:tc>
      </w:tr>
      <w:tr w:rsidR="00151BAD" w14:paraId="6E1E3FAD" w14:textId="77777777">
        <w:trPr>
          <w:trHeight w:val="331"/>
        </w:trPr>
        <w:tc>
          <w:tcPr>
            <w:tcW w:w="1440" w:type="dxa"/>
            <w:tcBorders>
              <w:top w:val="nil"/>
              <w:bottom w:val="nil"/>
            </w:tcBorders>
          </w:tcPr>
          <w:p w14:paraId="5EAC2006" w14:textId="77777777" w:rsidR="00151BAD" w:rsidRDefault="00AC1F28">
            <w:pPr>
              <w:pStyle w:val="TableParagraph"/>
              <w:spacing w:before="20"/>
              <w:ind w:left="255" w:right="246"/>
              <w:rPr>
                <w:sz w:val="24"/>
              </w:rPr>
            </w:pPr>
            <w:r>
              <w:rPr>
                <w:sz w:val="24"/>
              </w:rPr>
              <w:t>4430</w:t>
            </w:r>
          </w:p>
        </w:tc>
        <w:tc>
          <w:tcPr>
            <w:tcW w:w="1351" w:type="dxa"/>
            <w:tcBorders>
              <w:top w:val="nil"/>
              <w:bottom w:val="nil"/>
            </w:tcBorders>
          </w:tcPr>
          <w:p w14:paraId="0C556A5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3DE1FA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B70B6B6" w14:textId="77777777" w:rsidR="00151BAD" w:rsidRDefault="00AC1F28">
            <w:pPr>
              <w:pStyle w:val="TableParagraph"/>
              <w:spacing w:before="20"/>
              <w:ind w:left="411" w:right="402"/>
              <w:rPr>
                <w:sz w:val="24"/>
              </w:rPr>
            </w:pPr>
            <w:r>
              <w:rPr>
                <w:sz w:val="24"/>
              </w:rPr>
              <w:t>C918</w:t>
            </w:r>
          </w:p>
        </w:tc>
      </w:tr>
      <w:tr w:rsidR="00151BAD" w14:paraId="5ADD8FF2" w14:textId="77777777">
        <w:trPr>
          <w:trHeight w:val="331"/>
        </w:trPr>
        <w:tc>
          <w:tcPr>
            <w:tcW w:w="1440" w:type="dxa"/>
            <w:tcBorders>
              <w:top w:val="nil"/>
              <w:bottom w:val="nil"/>
            </w:tcBorders>
            <w:shd w:val="clear" w:color="auto" w:fill="DADADA"/>
          </w:tcPr>
          <w:p w14:paraId="197DCEB4" w14:textId="77777777" w:rsidR="00151BAD" w:rsidRDefault="00AC1F28">
            <w:pPr>
              <w:pStyle w:val="TableParagraph"/>
              <w:spacing w:before="20"/>
              <w:ind w:left="255" w:right="246"/>
              <w:rPr>
                <w:sz w:val="24"/>
              </w:rPr>
            </w:pPr>
            <w:r>
              <w:rPr>
                <w:sz w:val="24"/>
              </w:rPr>
              <w:t>4440</w:t>
            </w:r>
          </w:p>
        </w:tc>
        <w:tc>
          <w:tcPr>
            <w:tcW w:w="1351" w:type="dxa"/>
            <w:tcBorders>
              <w:top w:val="nil"/>
              <w:bottom w:val="nil"/>
            </w:tcBorders>
            <w:shd w:val="clear" w:color="auto" w:fill="DADADA"/>
          </w:tcPr>
          <w:p w14:paraId="0A6F96C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5F8EDE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9CC3A18" w14:textId="77777777" w:rsidR="00151BAD" w:rsidRDefault="00AC1F28">
            <w:pPr>
              <w:pStyle w:val="TableParagraph"/>
              <w:spacing w:before="20"/>
              <w:ind w:left="411" w:right="402"/>
              <w:rPr>
                <w:sz w:val="24"/>
              </w:rPr>
            </w:pPr>
            <w:r>
              <w:rPr>
                <w:sz w:val="24"/>
              </w:rPr>
              <w:t>C911</w:t>
            </w:r>
          </w:p>
        </w:tc>
      </w:tr>
      <w:tr w:rsidR="00151BAD" w14:paraId="106A3763" w14:textId="77777777">
        <w:trPr>
          <w:trHeight w:val="331"/>
        </w:trPr>
        <w:tc>
          <w:tcPr>
            <w:tcW w:w="1440" w:type="dxa"/>
            <w:tcBorders>
              <w:top w:val="nil"/>
              <w:bottom w:val="nil"/>
            </w:tcBorders>
          </w:tcPr>
          <w:p w14:paraId="00E81FF8" w14:textId="77777777" w:rsidR="00151BAD" w:rsidRDefault="00AC1F28">
            <w:pPr>
              <w:pStyle w:val="TableParagraph"/>
              <w:spacing w:before="20"/>
              <w:ind w:left="253" w:right="246"/>
              <w:rPr>
                <w:sz w:val="24"/>
              </w:rPr>
            </w:pPr>
            <w:r>
              <w:rPr>
                <w:sz w:val="24"/>
              </w:rPr>
              <w:t>45FSG</w:t>
            </w:r>
          </w:p>
        </w:tc>
        <w:tc>
          <w:tcPr>
            <w:tcW w:w="1351" w:type="dxa"/>
            <w:tcBorders>
              <w:top w:val="nil"/>
              <w:bottom w:val="nil"/>
            </w:tcBorders>
          </w:tcPr>
          <w:p w14:paraId="641F138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73D293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062FBFF" w14:textId="77777777" w:rsidR="00151BAD" w:rsidRDefault="00AC1F28">
            <w:pPr>
              <w:pStyle w:val="TableParagraph"/>
              <w:spacing w:before="20"/>
              <w:ind w:left="411" w:right="402"/>
              <w:rPr>
                <w:sz w:val="24"/>
              </w:rPr>
            </w:pPr>
            <w:r>
              <w:rPr>
                <w:sz w:val="24"/>
              </w:rPr>
              <w:t>C911</w:t>
            </w:r>
          </w:p>
        </w:tc>
      </w:tr>
      <w:tr w:rsidR="00151BAD" w14:paraId="2A1E170E" w14:textId="77777777">
        <w:trPr>
          <w:trHeight w:val="331"/>
        </w:trPr>
        <w:tc>
          <w:tcPr>
            <w:tcW w:w="1440" w:type="dxa"/>
            <w:tcBorders>
              <w:top w:val="nil"/>
              <w:bottom w:val="nil"/>
            </w:tcBorders>
            <w:shd w:val="clear" w:color="auto" w:fill="DADADA"/>
          </w:tcPr>
          <w:p w14:paraId="55DB8AF5" w14:textId="77777777" w:rsidR="00151BAD" w:rsidRDefault="00AC1F28">
            <w:pPr>
              <w:pStyle w:val="TableParagraph"/>
              <w:spacing w:before="20"/>
              <w:ind w:left="255" w:right="246"/>
              <w:rPr>
                <w:sz w:val="24"/>
              </w:rPr>
            </w:pPr>
            <w:r>
              <w:rPr>
                <w:sz w:val="24"/>
              </w:rPr>
              <w:t>4510</w:t>
            </w:r>
          </w:p>
        </w:tc>
        <w:tc>
          <w:tcPr>
            <w:tcW w:w="1351" w:type="dxa"/>
            <w:tcBorders>
              <w:top w:val="nil"/>
              <w:bottom w:val="nil"/>
            </w:tcBorders>
            <w:shd w:val="clear" w:color="auto" w:fill="DADADA"/>
          </w:tcPr>
          <w:p w14:paraId="626EC97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F33F31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7015B73" w14:textId="77777777" w:rsidR="00151BAD" w:rsidRDefault="00AC1F28">
            <w:pPr>
              <w:pStyle w:val="TableParagraph"/>
              <w:spacing w:before="20"/>
              <w:ind w:left="411" w:right="402"/>
              <w:rPr>
                <w:sz w:val="24"/>
              </w:rPr>
            </w:pPr>
            <w:r>
              <w:rPr>
                <w:sz w:val="24"/>
              </w:rPr>
              <w:t>C918</w:t>
            </w:r>
          </w:p>
        </w:tc>
      </w:tr>
      <w:tr w:rsidR="00151BAD" w14:paraId="4F3E955D" w14:textId="77777777">
        <w:trPr>
          <w:trHeight w:val="331"/>
        </w:trPr>
        <w:tc>
          <w:tcPr>
            <w:tcW w:w="1440" w:type="dxa"/>
            <w:tcBorders>
              <w:top w:val="nil"/>
              <w:bottom w:val="nil"/>
            </w:tcBorders>
          </w:tcPr>
          <w:p w14:paraId="5F674A7A" w14:textId="77777777" w:rsidR="00151BAD" w:rsidRDefault="00AC1F28">
            <w:pPr>
              <w:pStyle w:val="TableParagraph"/>
              <w:spacing w:before="20"/>
              <w:ind w:left="255" w:right="246"/>
              <w:rPr>
                <w:sz w:val="24"/>
              </w:rPr>
            </w:pPr>
            <w:r>
              <w:rPr>
                <w:sz w:val="24"/>
              </w:rPr>
              <w:t>4520</w:t>
            </w:r>
          </w:p>
        </w:tc>
        <w:tc>
          <w:tcPr>
            <w:tcW w:w="1351" w:type="dxa"/>
            <w:tcBorders>
              <w:top w:val="nil"/>
              <w:bottom w:val="nil"/>
            </w:tcBorders>
          </w:tcPr>
          <w:p w14:paraId="18A114B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6A4ADF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6B37FE7" w14:textId="77777777" w:rsidR="00151BAD" w:rsidRDefault="00AC1F28">
            <w:pPr>
              <w:pStyle w:val="TableParagraph"/>
              <w:spacing w:before="20"/>
              <w:ind w:left="411" w:right="402"/>
              <w:rPr>
                <w:sz w:val="24"/>
              </w:rPr>
            </w:pPr>
            <w:r>
              <w:rPr>
                <w:sz w:val="24"/>
              </w:rPr>
              <w:t>C918</w:t>
            </w:r>
          </w:p>
        </w:tc>
      </w:tr>
      <w:tr w:rsidR="00151BAD" w14:paraId="4910F856" w14:textId="77777777">
        <w:trPr>
          <w:trHeight w:val="331"/>
        </w:trPr>
        <w:tc>
          <w:tcPr>
            <w:tcW w:w="1440" w:type="dxa"/>
            <w:tcBorders>
              <w:top w:val="nil"/>
              <w:bottom w:val="nil"/>
            </w:tcBorders>
            <w:shd w:val="clear" w:color="auto" w:fill="DADADA"/>
          </w:tcPr>
          <w:p w14:paraId="2EF4DF76" w14:textId="77777777" w:rsidR="00151BAD" w:rsidRDefault="00AC1F28">
            <w:pPr>
              <w:pStyle w:val="TableParagraph"/>
              <w:spacing w:before="20"/>
              <w:ind w:left="255" w:right="246"/>
              <w:rPr>
                <w:sz w:val="24"/>
              </w:rPr>
            </w:pPr>
            <w:r>
              <w:rPr>
                <w:sz w:val="24"/>
              </w:rPr>
              <w:t>4530</w:t>
            </w:r>
          </w:p>
        </w:tc>
        <w:tc>
          <w:tcPr>
            <w:tcW w:w="1351" w:type="dxa"/>
            <w:tcBorders>
              <w:top w:val="nil"/>
              <w:bottom w:val="nil"/>
            </w:tcBorders>
            <w:shd w:val="clear" w:color="auto" w:fill="DADADA"/>
          </w:tcPr>
          <w:p w14:paraId="032D811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03BD42C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EB82285" w14:textId="77777777" w:rsidR="00151BAD" w:rsidRDefault="00AC1F28">
            <w:pPr>
              <w:pStyle w:val="TableParagraph"/>
              <w:spacing w:before="20"/>
              <w:ind w:left="411" w:right="402"/>
              <w:rPr>
                <w:sz w:val="24"/>
              </w:rPr>
            </w:pPr>
            <w:r>
              <w:rPr>
                <w:sz w:val="24"/>
              </w:rPr>
              <w:t>C918</w:t>
            </w:r>
          </w:p>
        </w:tc>
      </w:tr>
      <w:tr w:rsidR="00151BAD" w14:paraId="210598E7" w14:textId="77777777">
        <w:trPr>
          <w:trHeight w:val="328"/>
        </w:trPr>
        <w:tc>
          <w:tcPr>
            <w:tcW w:w="1440" w:type="dxa"/>
            <w:tcBorders>
              <w:top w:val="nil"/>
              <w:bottom w:val="nil"/>
            </w:tcBorders>
          </w:tcPr>
          <w:p w14:paraId="2B13D665" w14:textId="77777777" w:rsidR="00151BAD" w:rsidRDefault="00AC1F28">
            <w:pPr>
              <w:pStyle w:val="TableParagraph"/>
              <w:spacing w:before="20"/>
              <w:ind w:left="255" w:right="246"/>
              <w:rPr>
                <w:sz w:val="24"/>
              </w:rPr>
            </w:pPr>
            <w:r>
              <w:rPr>
                <w:sz w:val="24"/>
              </w:rPr>
              <w:t>4540</w:t>
            </w:r>
          </w:p>
        </w:tc>
        <w:tc>
          <w:tcPr>
            <w:tcW w:w="1351" w:type="dxa"/>
            <w:tcBorders>
              <w:top w:val="nil"/>
              <w:bottom w:val="nil"/>
            </w:tcBorders>
          </w:tcPr>
          <w:p w14:paraId="3314A61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A34086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9327D80" w14:textId="77777777" w:rsidR="00151BAD" w:rsidRDefault="00AC1F28">
            <w:pPr>
              <w:pStyle w:val="TableParagraph"/>
              <w:spacing w:before="20"/>
              <w:ind w:left="411" w:right="402"/>
              <w:rPr>
                <w:sz w:val="24"/>
              </w:rPr>
            </w:pPr>
            <w:r>
              <w:rPr>
                <w:sz w:val="24"/>
              </w:rPr>
              <w:t>C918</w:t>
            </w:r>
          </w:p>
        </w:tc>
      </w:tr>
      <w:tr w:rsidR="00151BAD" w14:paraId="44DE503F" w14:textId="77777777">
        <w:trPr>
          <w:trHeight w:val="331"/>
        </w:trPr>
        <w:tc>
          <w:tcPr>
            <w:tcW w:w="1440" w:type="dxa"/>
            <w:tcBorders>
              <w:top w:val="nil"/>
              <w:bottom w:val="nil"/>
            </w:tcBorders>
            <w:shd w:val="clear" w:color="auto" w:fill="DADADA"/>
          </w:tcPr>
          <w:p w14:paraId="6EC7A411" w14:textId="77777777" w:rsidR="00151BAD" w:rsidRDefault="00AC1F28">
            <w:pPr>
              <w:pStyle w:val="TableParagraph"/>
              <w:spacing w:before="23"/>
              <w:ind w:left="253" w:right="246"/>
              <w:rPr>
                <w:sz w:val="24"/>
              </w:rPr>
            </w:pPr>
            <w:r>
              <w:rPr>
                <w:sz w:val="24"/>
              </w:rPr>
              <w:t>46FSG</w:t>
            </w:r>
          </w:p>
        </w:tc>
        <w:tc>
          <w:tcPr>
            <w:tcW w:w="1351" w:type="dxa"/>
            <w:tcBorders>
              <w:top w:val="nil"/>
              <w:bottom w:val="nil"/>
            </w:tcBorders>
            <w:shd w:val="clear" w:color="auto" w:fill="DADADA"/>
          </w:tcPr>
          <w:p w14:paraId="7BEE0B5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6353F66"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3CE1A92" w14:textId="77777777" w:rsidR="00151BAD" w:rsidRDefault="00AC1F28">
            <w:pPr>
              <w:pStyle w:val="TableParagraph"/>
              <w:spacing w:before="23"/>
              <w:ind w:left="411" w:right="402"/>
              <w:rPr>
                <w:sz w:val="24"/>
              </w:rPr>
            </w:pPr>
            <w:r>
              <w:rPr>
                <w:sz w:val="24"/>
              </w:rPr>
              <w:t>C911</w:t>
            </w:r>
          </w:p>
        </w:tc>
      </w:tr>
      <w:tr w:rsidR="00151BAD" w14:paraId="6D1AF083" w14:textId="77777777">
        <w:trPr>
          <w:trHeight w:val="331"/>
        </w:trPr>
        <w:tc>
          <w:tcPr>
            <w:tcW w:w="1440" w:type="dxa"/>
            <w:tcBorders>
              <w:top w:val="nil"/>
              <w:bottom w:val="nil"/>
            </w:tcBorders>
          </w:tcPr>
          <w:p w14:paraId="1FB94872" w14:textId="77777777" w:rsidR="00151BAD" w:rsidRDefault="00AC1F28">
            <w:pPr>
              <w:pStyle w:val="TableParagraph"/>
              <w:spacing w:before="23"/>
              <w:ind w:left="255" w:right="246"/>
              <w:rPr>
                <w:sz w:val="24"/>
              </w:rPr>
            </w:pPr>
            <w:r>
              <w:rPr>
                <w:sz w:val="24"/>
              </w:rPr>
              <w:t>4630</w:t>
            </w:r>
          </w:p>
        </w:tc>
        <w:tc>
          <w:tcPr>
            <w:tcW w:w="1351" w:type="dxa"/>
            <w:tcBorders>
              <w:top w:val="nil"/>
              <w:bottom w:val="nil"/>
            </w:tcBorders>
          </w:tcPr>
          <w:p w14:paraId="221D02CD"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E012D97"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E3EDFC3" w14:textId="77777777" w:rsidR="00151BAD" w:rsidRDefault="00AC1F28">
            <w:pPr>
              <w:pStyle w:val="TableParagraph"/>
              <w:spacing w:before="23"/>
              <w:ind w:left="411" w:right="402"/>
              <w:rPr>
                <w:sz w:val="24"/>
              </w:rPr>
            </w:pPr>
            <w:r>
              <w:rPr>
                <w:sz w:val="24"/>
              </w:rPr>
              <w:t>C918</w:t>
            </w:r>
          </w:p>
        </w:tc>
      </w:tr>
      <w:tr w:rsidR="00151BAD" w14:paraId="6E15CDE6" w14:textId="77777777">
        <w:trPr>
          <w:trHeight w:val="331"/>
        </w:trPr>
        <w:tc>
          <w:tcPr>
            <w:tcW w:w="1440" w:type="dxa"/>
            <w:tcBorders>
              <w:top w:val="nil"/>
              <w:bottom w:val="nil"/>
            </w:tcBorders>
            <w:shd w:val="clear" w:color="auto" w:fill="DADADA"/>
          </w:tcPr>
          <w:p w14:paraId="3D89C607" w14:textId="77777777" w:rsidR="00151BAD" w:rsidRDefault="00AC1F28">
            <w:pPr>
              <w:pStyle w:val="TableParagraph"/>
              <w:spacing w:before="23"/>
              <w:ind w:left="253" w:right="246"/>
              <w:rPr>
                <w:sz w:val="24"/>
              </w:rPr>
            </w:pPr>
            <w:r>
              <w:rPr>
                <w:sz w:val="24"/>
              </w:rPr>
              <w:t>47FSG</w:t>
            </w:r>
          </w:p>
        </w:tc>
        <w:tc>
          <w:tcPr>
            <w:tcW w:w="1351" w:type="dxa"/>
            <w:tcBorders>
              <w:top w:val="nil"/>
              <w:bottom w:val="nil"/>
            </w:tcBorders>
            <w:shd w:val="clear" w:color="auto" w:fill="DADADA"/>
          </w:tcPr>
          <w:p w14:paraId="697EDED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338F32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AD59082" w14:textId="77777777" w:rsidR="00151BAD" w:rsidRDefault="00AC1F28">
            <w:pPr>
              <w:pStyle w:val="TableParagraph"/>
              <w:spacing w:before="23"/>
              <w:ind w:left="411" w:right="402"/>
              <w:rPr>
                <w:sz w:val="24"/>
              </w:rPr>
            </w:pPr>
            <w:r>
              <w:rPr>
                <w:sz w:val="24"/>
              </w:rPr>
              <w:t>C911</w:t>
            </w:r>
          </w:p>
        </w:tc>
      </w:tr>
      <w:tr w:rsidR="00151BAD" w14:paraId="542D1057" w14:textId="77777777">
        <w:trPr>
          <w:trHeight w:val="331"/>
        </w:trPr>
        <w:tc>
          <w:tcPr>
            <w:tcW w:w="1440" w:type="dxa"/>
            <w:tcBorders>
              <w:top w:val="nil"/>
              <w:bottom w:val="nil"/>
            </w:tcBorders>
          </w:tcPr>
          <w:p w14:paraId="5588E85D" w14:textId="77777777" w:rsidR="00151BAD" w:rsidRDefault="00AC1F28">
            <w:pPr>
              <w:pStyle w:val="TableParagraph"/>
              <w:spacing w:before="23"/>
              <w:ind w:left="253" w:right="246"/>
              <w:rPr>
                <w:sz w:val="24"/>
              </w:rPr>
            </w:pPr>
            <w:r>
              <w:rPr>
                <w:sz w:val="24"/>
              </w:rPr>
              <w:t>48FSG</w:t>
            </w:r>
          </w:p>
        </w:tc>
        <w:tc>
          <w:tcPr>
            <w:tcW w:w="1351" w:type="dxa"/>
            <w:tcBorders>
              <w:top w:val="nil"/>
              <w:bottom w:val="nil"/>
            </w:tcBorders>
          </w:tcPr>
          <w:p w14:paraId="004722B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40B5B5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2BAD293" w14:textId="77777777" w:rsidR="00151BAD" w:rsidRDefault="00AC1F28">
            <w:pPr>
              <w:pStyle w:val="TableParagraph"/>
              <w:spacing w:before="23"/>
              <w:ind w:left="411" w:right="402"/>
              <w:rPr>
                <w:sz w:val="24"/>
              </w:rPr>
            </w:pPr>
            <w:r>
              <w:rPr>
                <w:sz w:val="24"/>
              </w:rPr>
              <w:t>C911</w:t>
            </w:r>
          </w:p>
        </w:tc>
      </w:tr>
      <w:tr w:rsidR="00151BAD" w14:paraId="062EE03E" w14:textId="77777777">
        <w:trPr>
          <w:trHeight w:val="331"/>
        </w:trPr>
        <w:tc>
          <w:tcPr>
            <w:tcW w:w="1440" w:type="dxa"/>
            <w:tcBorders>
              <w:top w:val="nil"/>
              <w:bottom w:val="nil"/>
            </w:tcBorders>
            <w:shd w:val="clear" w:color="auto" w:fill="DADADA"/>
          </w:tcPr>
          <w:p w14:paraId="5FD8C9A0" w14:textId="77777777" w:rsidR="00151BAD" w:rsidRDefault="00AC1F28">
            <w:pPr>
              <w:pStyle w:val="TableParagraph"/>
              <w:spacing w:before="23"/>
              <w:ind w:left="255" w:right="246"/>
              <w:rPr>
                <w:sz w:val="24"/>
              </w:rPr>
            </w:pPr>
            <w:r>
              <w:rPr>
                <w:sz w:val="24"/>
              </w:rPr>
              <w:t>4921</w:t>
            </w:r>
          </w:p>
        </w:tc>
        <w:tc>
          <w:tcPr>
            <w:tcW w:w="1351" w:type="dxa"/>
            <w:tcBorders>
              <w:top w:val="nil"/>
              <w:bottom w:val="nil"/>
            </w:tcBorders>
            <w:shd w:val="clear" w:color="auto" w:fill="DADADA"/>
          </w:tcPr>
          <w:p w14:paraId="1ABBDED0"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45F835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F3D8547" w14:textId="77777777" w:rsidR="00151BAD" w:rsidRDefault="00AC1F28">
            <w:pPr>
              <w:pStyle w:val="TableParagraph"/>
              <w:spacing w:before="23"/>
              <w:ind w:left="411" w:right="402"/>
              <w:rPr>
                <w:sz w:val="24"/>
              </w:rPr>
            </w:pPr>
            <w:r>
              <w:rPr>
                <w:sz w:val="24"/>
              </w:rPr>
              <w:t>C911</w:t>
            </w:r>
          </w:p>
        </w:tc>
      </w:tr>
      <w:tr w:rsidR="00151BAD" w14:paraId="006BA426" w14:textId="77777777">
        <w:trPr>
          <w:trHeight w:val="331"/>
        </w:trPr>
        <w:tc>
          <w:tcPr>
            <w:tcW w:w="1440" w:type="dxa"/>
            <w:tcBorders>
              <w:top w:val="nil"/>
              <w:bottom w:val="nil"/>
            </w:tcBorders>
          </w:tcPr>
          <w:p w14:paraId="4F5D7022" w14:textId="77777777" w:rsidR="00151BAD" w:rsidRDefault="00AC1F28">
            <w:pPr>
              <w:pStyle w:val="TableParagraph"/>
              <w:spacing w:before="20"/>
              <w:ind w:left="255" w:right="246"/>
              <w:rPr>
                <w:sz w:val="24"/>
              </w:rPr>
            </w:pPr>
            <w:r>
              <w:rPr>
                <w:sz w:val="24"/>
              </w:rPr>
              <w:t>4923</w:t>
            </w:r>
          </w:p>
        </w:tc>
        <w:tc>
          <w:tcPr>
            <w:tcW w:w="1351" w:type="dxa"/>
            <w:tcBorders>
              <w:top w:val="nil"/>
              <w:bottom w:val="nil"/>
            </w:tcBorders>
          </w:tcPr>
          <w:p w14:paraId="4EA3986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5197469"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C93E2AB" w14:textId="77777777" w:rsidR="00151BAD" w:rsidRDefault="00AC1F28">
            <w:pPr>
              <w:pStyle w:val="TableParagraph"/>
              <w:spacing w:before="20"/>
              <w:ind w:left="411" w:right="402"/>
              <w:rPr>
                <w:sz w:val="24"/>
              </w:rPr>
            </w:pPr>
            <w:r>
              <w:rPr>
                <w:sz w:val="24"/>
              </w:rPr>
              <w:t>C911</w:t>
            </w:r>
          </w:p>
        </w:tc>
      </w:tr>
      <w:tr w:rsidR="00151BAD" w14:paraId="4DCF2C2E" w14:textId="77777777">
        <w:trPr>
          <w:trHeight w:val="331"/>
        </w:trPr>
        <w:tc>
          <w:tcPr>
            <w:tcW w:w="1440" w:type="dxa"/>
            <w:tcBorders>
              <w:top w:val="nil"/>
              <w:bottom w:val="nil"/>
            </w:tcBorders>
            <w:shd w:val="clear" w:color="auto" w:fill="DADADA"/>
          </w:tcPr>
          <w:p w14:paraId="3C84FA2E" w14:textId="77777777" w:rsidR="00151BAD" w:rsidRDefault="00AC1F28">
            <w:pPr>
              <w:pStyle w:val="TableParagraph"/>
              <w:spacing w:before="20"/>
              <w:ind w:left="255" w:right="246"/>
              <w:rPr>
                <w:sz w:val="24"/>
              </w:rPr>
            </w:pPr>
            <w:r>
              <w:rPr>
                <w:sz w:val="24"/>
              </w:rPr>
              <w:t>4927</w:t>
            </w:r>
          </w:p>
        </w:tc>
        <w:tc>
          <w:tcPr>
            <w:tcW w:w="1351" w:type="dxa"/>
            <w:tcBorders>
              <w:top w:val="nil"/>
              <w:bottom w:val="nil"/>
            </w:tcBorders>
            <w:shd w:val="clear" w:color="auto" w:fill="DADADA"/>
          </w:tcPr>
          <w:p w14:paraId="547E8F4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164B708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729E8A7" w14:textId="77777777" w:rsidR="00151BAD" w:rsidRDefault="00AC1F28">
            <w:pPr>
              <w:pStyle w:val="TableParagraph"/>
              <w:spacing w:before="20"/>
              <w:ind w:left="411" w:right="402"/>
              <w:rPr>
                <w:sz w:val="24"/>
              </w:rPr>
            </w:pPr>
            <w:r>
              <w:rPr>
                <w:sz w:val="24"/>
              </w:rPr>
              <w:t>C911</w:t>
            </w:r>
          </w:p>
        </w:tc>
      </w:tr>
      <w:tr w:rsidR="00151BAD" w14:paraId="6DD2BBC5" w14:textId="77777777">
        <w:trPr>
          <w:trHeight w:val="331"/>
        </w:trPr>
        <w:tc>
          <w:tcPr>
            <w:tcW w:w="1440" w:type="dxa"/>
            <w:tcBorders>
              <w:top w:val="nil"/>
              <w:bottom w:val="nil"/>
            </w:tcBorders>
          </w:tcPr>
          <w:p w14:paraId="1FDEAE90" w14:textId="77777777" w:rsidR="00151BAD" w:rsidRDefault="00AC1F28">
            <w:pPr>
              <w:pStyle w:val="TableParagraph"/>
              <w:spacing w:before="20"/>
              <w:ind w:left="255" w:right="246"/>
              <w:rPr>
                <w:sz w:val="24"/>
              </w:rPr>
            </w:pPr>
            <w:r>
              <w:rPr>
                <w:sz w:val="24"/>
              </w:rPr>
              <w:t>4930</w:t>
            </w:r>
          </w:p>
        </w:tc>
        <w:tc>
          <w:tcPr>
            <w:tcW w:w="1351" w:type="dxa"/>
            <w:tcBorders>
              <w:top w:val="nil"/>
              <w:bottom w:val="nil"/>
            </w:tcBorders>
          </w:tcPr>
          <w:p w14:paraId="3CDB999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F9FF01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5C9E7E9" w14:textId="77777777" w:rsidR="00151BAD" w:rsidRDefault="00AC1F28">
            <w:pPr>
              <w:pStyle w:val="TableParagraph"/>
              <w:spacing w:before="20"/>
              <w:ind w:left="411" w:right="402"/>
              <w:rPr>
                <w:sz w:val="24"/>
              </w:rPr>
            </w:pPr>
            <w:r>
              <w:rPr>
                <w:sz w:val="24"/>
              </w:rPr>
              <w:t>C918</w:t>
            </w:r>
          </w:p>
        </w:tc>
      </w:tr>
      <w:tr w:rsidR="00151BAD" w14:paraId="6CAAF7DC" w14:textId="77777777">
        <w:trPr>
          <w:trHeight w:val="331"/>
        </w:trPr>
        <w:tc>
          <w:tcPr>
            <w:tcW w:w="1440" w:type="dxa"/>
            <w:tcBorders>
              <w:top w:val="nil"/>
              <w:bottom w:val="nil"/>
            </w:tcBorders>
            <w:shd w:val="clear" w:color="auto" w:fill="DADADA"/>
          </w:tcPr>
          <w:p w14:paraId="487A6482" w14:textId="77777777" w:rsidR="00151BAD" w:rsidRDefault="00AC1F28">
            <w:pPr>
              <w:pStyle w:val="TableParagraph"/>
              <w:spacing w:before="20"/>
              <w:ind w:left="255" w:right="246"/>
              <w:rPr>
                <w:sz w:val="24"/>
              </w:rPr>
            </w:pPr>
            <w:r>
              <w:rPr>
                <w:sz w:val="24"/>
              </w:rPr>
              <w:t>4960</w:t>
            </w:r>
          </w:p>
        </w:tc>
        <w:tc>
          <w:tcPr>
            <w:tcW w:w="1351" w:type="dxa"/>
            <w:tcBorders>
              <w:top w:val="nil"/>
              <w:bottom w:val="nil"/>
            </w:tcBorders>
            <w:shd w:val="clear" w:color="auto" w:fill="DADADA"/>
          </w:tcPr>
          <w:p w14:paraId="1A6EB77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480AA05"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shd w:val="clear" w:color="auto" w:fill="DADADA"/>
          </w:tcPr>
          <w:p w14:paraId="7707433A" w14:textId="77777777" w:rsidR="00151BAD" w:rsidRDefault="00AC1F28">
            <w:pPr>
              <w:pStyle w:val="TableParagraph"/>
              <w:spacing w:before="20"/>
              <w:ind w:left="411" w:right="402"/>
              <w:rPr>
                <w:sz w:val="24"/>
              </w:rPr>
            </w:pPr>
            <w:r>
              <w:rPr>
                <w:sz w:val="24"/>
              </w:rPr>
              <w:t>C919</w:t>
            </w:r>
          </w:p>
        </w:tc>
      </w:tr>
      <w:tr w:rsidR="00151BAD" w14:paraId="79718364" w14:textId="77777777">
        <w:trPr>
          <w:trHeight w:val="331"/>
        </w:trPr>
        <w:tc>
          <w:tcPr>
            <w:tcW w:w="1440" w:type="dxa"/>
            <w:tcBorders>
              <w:top w:val="nil"/>
              <w:bottom w:val="nil"/>
            </w:tcBorders>
          </w:tcPr>
          <w:p w14:paraId="75F3B36C" w14:textId="77777777" w:rsidR="00151BAD" w:rsidRDefault="00AC1F28">
            <w:pPr>
              <w:pStyle w:val="TableParagraph"/>
              <w:spacing w:before="20"/>
              <w:ind w:left="253" w:right="246"/>
              <w:rPr>
                <w:sz w:val="24"/>
              </w:rPr>
            </w:pPr>
            <w:r>
              <w:rPr>
                <w:sz w:val="24"/>
              </w:rPr>
              <w:t>51FSG</w:t>
            </w:r>
          </w:p>
        </w:tc>
        <w:tc>
          <w:tcPr>
            <w:tcW w:w="1351" w:type="dxa"/>
            <w:tcBorders>
              <w:top w:val="nil"/>
              <w:bottom w:val="nil"/>
            </w:tcBorders>
          </w:tcPr>
          <w:p w14:paraId="213723DB"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5B67588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6BB45CD" w14:textId="77777777" w:rsidR="00151BAD" w:rsidRDefault="00AC1F28">
            <w:pPr>
              <w:pStyle w:val="TableParagraph"/>
              <w:spacing w:before="20"/>
              <w:ind w:left="411" w:right="402"/>
              <w:rPr>
                <w:sz w:val="24"/>
              </w:rPr>
            </w:pPr>
            <w:r>
              <w:rPr>
                <w:sz w:val="24"/>
              </w:rPr>
              <w:t>C014</w:t>
            </w:r>
          </w:p>
        </w:tc>
      </w:tr>
      <w:tr w:rsidR="00151BAD" w14:paraId="15B94FAB" w14:textId="77777777">
        <w:trPr>
          <w:trHeight w:val="331"/>
        </w:trPr>
        <w:tc>
          <w:tcPr>
            <w:tcW w:w="1440" w:type="dxa"/>
            <w:tcBorders>
              <w:top w:val="nil"/>
              <w:bottom w:val="nil"/>
            </w:tcBorders>
            <w:shd w:val="clear" w:color="auto" w:fill="DADADA"/>
          </w:tcPr>
          <w:p w14:paraId="12CA7CD5" w14:textId="77777777" w:rsidR="00151BAD" w:rsidRDefault="00AC1F28">
            <w:pPr>
              <w:pStyle w:val="TableParagraph"/>
              <w:spacing w:before="20"/>
              <w:ind w:left="255" w:right="246"/>
              <w:rPr>
                <w:sz w:val="24"/>
              </w:rPr>
            </w:pPr>
            <w:r>
              <w:rPr>
                <w:sz w:val="24"/>
              </w:rPr>
              <w:t>5210</w:t>
            </w:r>
          </w:p>
        </w:tc>
        <w:tc>
          <w:tcPr>
            <w:tcW w:w="1351" w:type="dxa"/>
            <w:tcBorders>
              <w:top w:val="nil"/>
              <w:bottom w:val="nil"/>
            </w:tcBorders>
            <w:shd w:val="clear" w:color="auto" w:fill="DADADA"/>
          </w:tcPr>
          <w:p w14:paraId="7D23A143"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5AEE75C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9296FF9" w14:textId="77777777" w:rsidR="00151BAD" w:rsidRDefault="00AC1F28">
            <w:pPr>
              <w:pStyle w:val="TableParagraph"/>
              <w:spacing w:before="20"/>
              <w:ind w:left="411" w:right="402"/>
              <w:rPr>
                <w:sz w:val="24"/>
              </w:rPr>
            </w:pPr>
            <w:r>
              <w:rPr>
                <w:sz w:val="24"/>
              </w:rPr>
              <w:t>C014</w:t>
            </w:r>
          </w:p>
        </w:tc>
      </w:tr>
      <w:tr w:rsidR="00151BAD" w14:paraId="6E39264B" w14:textId="77777777">
        <w:trPr>
          <w:trHeight w:val="328"/>
        </w:trPr>
        <w:tc>
          <w:tcPr>
            <w:tcW w:w="1440" w:type="dxa"/>
            <w:tcBorders>
              <w:top w:val="nil"/>
              <w:bottom w:val="nil"/>
            </w:tcBorders>
          </w:tcPr>
          <w:p w14:paraId="01320D0B" w14:textId="77777777" w:rsidR="00151BAD" w:rsidRDefault="00AC1F28">
            <w:pPr>
              <w:pStyle w:val="TableParagraph"/>
              <w:spacing w:before="20"/>
              <w:ind w:left="255" w:right="246"/>
              <w:rPr>
                <w:sz w:val="24"/>
              </w:rPr>
            </w:pPr>
            <w:r>
              <w:rPr>
                <w:sz w:val="24"/>
              </w:rPr>
              <w:t>5280</w:t>
            </w:r>
          </w:p>
        </w:tc>
        <w:tc>
          <w:tcPr>
            <w:tcW w:w="1351" w:type="dxa"/>
            <w:tcBorders>
              <w:top w:val="nil"/>
              <w:bottom w:val="nil"/>
            </w:tcBorders>
          </w:tcPr>
          <w:p w14:paraId="782B222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9C9429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90CE1A4" w14:textId="77777777" w:rsidR="00151BAD" w:rsidRDefault="00AC1F28">
            <w:pPr>
              <w:pStyle w:val="TableParagraph"/>
              <w:spacing w:before="20"/>
              <w:ind w:left="411" w:right="402"/>
              <w:rPr>
                <w:sz w:val="24"/>
              </w:rPr>
            </w:pPr>
            <w:r>
              <w:rPr>
                <w:sz w:val="24"/>
              </w:rPr>
              <w:t>C911</w:t>
            </w:r>
          </w:p>
        </w:tc>
      </w:tr>
      <w:tr w:rsidR="00151BAD" w14:paraId="587CBE7C" w14:textId="77777777">
        <w:trPr>
          <w:trHeight w:val="331"/>
        </w:trPr>
        <w:tc>
          <w:tcPr>
            <w:tcW w:w="1440" w:type="dxa"/>
            <w:tcBorders>
              <w:top w:val="nil"/>
              <w:bottom w:val="nil"/>
            </w:tcBorders>
            <w:shd w:val="clear" w:color="auto" w:fill="DADADA"/>
          </w:tcPr>
          <w:p w14:paraId="217F03A8" w14:textId="77777777" w:rsidR="00151BAD" w:rsidRDefault="00AC1F28">
            <w:pPr>
              <w:pStyle w:val="TableParagraph"/>
              <w:spacing w:before="23"/>
              <w:ind w:left="255" w:right="246"/>
              <w:rPr>
                <w:sz w:val="24"/>
              </w:rPr>
            </w:pPr>
            <w:r>
              <w:rPr>
                <w:sz w:val="24"/>
              </w:rPr>
              <w:t>5305</w:t>
            </w:r>
          </w:p>
        </w:tc>
        <w:tc>
          <w:tcPr>
            <w:tcW w:w="1351" w:type="dxa"/>
            <w:tcBorders>
              <w:top w:val="nil"/>
              <w:bottom w:val="nil"/>
            </w:tcBorders>
            <w:shd w:val="clear" w:color="auto" w:fill="DADADA"/>
          </w:tcPr>
          <w:p w14:paraId="20BC19FA"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B3D4C6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9A921A7" w14:textId="77777777" w:rsidR="00151BAD" w:rsidRDefault="00AC1F28">
            <w:pPr>
              <w:pStyle w:val="TableParagraph"/>
              <w:spacing w:before="23"/>
              <w:ind w:left="411" w:right="402"/>
              <w:rPr>
                <w:sz w:val="24"/>
              </w:rPr>
            </w:pPr>
            <w:r>
              <w:rPr>
                <w:sz w:val="24"/>
              </w:rPr>
              <w:t>C918</w:t>
            </w:r>
          </w:p>
        </w:tc>
      </w:tr>
      <w:tr w:rsidR="00151BAD" w14:paraId="76A20AE7" w14:textId="77777777">
        <w:trPr>
          <w:trHeight w:val="331"/>
        </w:trPr>
        <w:tc>
          <w:tcPr>
            <w:tcW w:w="1440" w:type="dxa"/>
            <w:tcBorders>
              <w:top w:val="nil"/>
              <w:bottom w:val="nil"/>
            </w:tcBorders>
          </w:tcPr>
          <w:p w14:paraId="44A48B70" w14:textId="77777777" w:rsidR="00151BAD" w:rsidRDefault="00AC1F28">
            <w:pPr>
              <w:pStyle w:val="TableParagraph"/>
              <w:spacing w:before="23"/>
              <w:ind w:left="255" w:right="246"/>
              <w:rPr>
                <w:sz w:val="24"/>
              </w:rPr>
            </w:pPr>
            <w:r>
              <w:rPr>
                <w:sz w:val="24"/>
              </w:rPr>
              <w:t>5306</w:t>
            </w:r>
          </w:p>
        </w:tc>
        <w:tc>
          <w:tcPr>
            <w:tcW w:w="1351" w:type="dxa"/>
            <w:tcBorders>
              <w:top w:val="nil"/>
              <w:bottom w:val="nil"/>
            </w:tcBorders>
          </w:tcPr>
          <w:p w14:paraId="77863335"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72676B3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4882938" w14:textId="77777777" w:rsidR="00151BAD" w:rsidRDefault="00AC1F28">
            <w:pPr>
              <w:pStyle w:val="TableParagraph"/>
              <w:spacing w:before="23"/>
              <w:ind w:left="411" w:right="402"/>
              <w:rPr>
                <w:sz w:val="24"/>
              </w:rPr>
            </w:pPr>
            <w:r>
              <w:rPr>
                <w:sz w:val="24"/>
              </w:rPr>
              <w:t>C918</w:t>
            </w:r>
          </w:p>
        </w:tc>
      </w:tr>
      <w:tr w:rsidR="00151BAD" w14:paraId="016AFE3D" w14:textId="77777777">
        <w:trPr>
          <w:trHeight w:val="331"/>
        </w:trPr>
        <w:tc>
          <w:tcPr>
            <w:tcW w:w="1440" w:type="dxa"/>
            <w:tcBorders>
              <w:top w:val="nil"/>
              <w:bottom w:val="nil"/>
            </w:tcBorders>
            <w:shd w:val="clear" w:color="auto" w:fill="DADADA"/>
          </w:tcPr>
          <w:p w14:paraId="41893DA6" w14:textId="77777777" w:rsidR="00151BAD" w:rsidRDefault="00AC1F28">
            <w:pPr>
              <w:pStyle w:val="TableParagraph"/>
              <w:spacing w:before="23"/>
              <w:ind w:left="255" w:right="246"/>
              <w:rPr>
                <w:sz w:val="24"/>
              </w:rPr>
            </w:pPr>
            <w:r>
              <w:rPr>
                <w:sz w:val="24"/>
              </w:rPr>
              <w:t>5307</w:t>
            </w:r>
          </w:p>
        </w:tc>
        <w:tc>
          <w:tcPr>
            <w:tcW w:w="1351" w:type="dxa"/>
            <w:tcBorders>
              <w:top w:val="nil"/>
              <w:bottom w:val="nil"/>
            </w:tcBorders>
            <w:shd w:val="clear" w:color="auto" w:fill="DADADA"/>
          </w:tcPr>
          <w:p w14:paraId="490EDB5A"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5A01E19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537314C" w14:textId="77777777" w:rsidR="00151BAD" w:rsidRDefault="00AC1F28">
            <w:pPr>
              <w:pStyle w:val="TableParagraph"/>
              <w:spacing w:before="23"/>
              <w:ind w:left="411" w:right="402"/>
              <w:rPr>
                <w:sz w:val="24"/>
              </w:rPr>
            </w:pPr>
            <w:r>
              <w:rPr>
                <w:sz w:val="24"/>
              </w:rPr>
              <w:t>C918</w:t>
            </w:r>
          </w:p>
        </w:tc>
      </w:tr>
      <w:tr w:rsidR="00151BAD" w14:paraId="18F5F194" w14:textId="77777777">
        <w:trPr>
          <w:trHeight w:val="331"/>
        </w:trPr>
        <w:tc>
          <w:tcPr>
            <w:tcW w:w="1440" w:type="dxa"/>
            <w:tcBorders>
              <w:top w:val="nil"/>
              <w:bottom w:val="nil"/>
            </w:tcBorders>
          </w:tcPr>
          <w:p w14:paraId="00A82489" w14:textId="77777777" w:rsidR="00151BAD" w:rsidRDefault="00AC1F28">
            <w:pPr>
              <w:pStyle w:val="TableParagraph"/>
              <w:spacing w:before="23"/>
              <w:ind w:left="255" w:right="246"/>
              <w:rPr>
                <w:sz w:val="24"/>
              </w:rPr>
            </w:pPr>
            <w:r>
              <w:rPr>
                <w:sz w:val="24"/>
              </w:rPr>
              <w:t>5310</w:t>
            </w:r>
          </w:p>
        </w:tc>
        <w:tc>
          <w:tcPr>
            <w:tcW w:w="1351" w:type="dxa"/>
            <w:tcBorders>
              <w:top w:val="nil"/>
              <w:bottom w:val="nil"/>
            </w:tcBorders>
          </w:tcPr>
          <w:p w14:paraId="4D8E3BFD"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64A0424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31C1F9E" w14:textId="77777777" w:rsidR="00151BAD" w:rsidRDefault="00AC1F28">
            <w:pPr>
              <w:pStyle w:val="TableParagraph"/>
              <w:spacing w:before="23"/>
              <w:ind w:left="411" w:right="402"/>
              <w:rPr>
                <w:sz w:val="24"/>
              </w:rPr>
            </w:pPr>
            <w:r>
              <w:rPr>
                <w:sz w:val="24"/>
              </w:rPr>
              <w:t>C918</w:t>
            </w:r>
          </w:p>
        </w:tc>
      </w:tr>
      <w:tr w:rsidR="00151BAD" w14:paraId="659A315B" w14:textId="77777777">
        <w:trPr>
          <w:trHeight w:val="331"/>
        </w:trPr>
        <w:tc>
          <w:tcPr>
            <w:tcW w:w="1440" w:type="dxa"/>
            <w:tcBorders>
              <w:top w:val="nil"/>
              <w:bottom w:val="nil"/>
            </w:tcBorders>
            <w:shd w:val="clear" w:color="auto" w:fill="DADADA"/>
          </w:tcPr>
          <w:p w14:paraId="2E4173F0" w14:textId="77777777" w:rsidR="00151BAD" w:rsidRDefault="00AC1F28">
            <w:pPr>
              <w:pStyle w:val="TableParagraph"/>
              <w:spacing w:before="23"/>
              <w:ind w:left="255" w:right="246"/>
              <w:rPr>
                <w:sz w:val="24"/>
              </w:rPr>
            </w:pPr>
            <w:r>
              <w:rPr>
                <w:sz w:val="24"/>
              </w:rPr>
              <w:t>5315</w:t>
            </w:r>
          </w:p>
        </w:tc>
        <w:tc>
          <w:tcPr>
            <w:tcW w:w="1351" w:type="dxa"/>
            <w:tcBorders>
              <w:top w:val="nil"/>
              <w:bottom w:val="nil"/>
            </w:tcBorders>
            <w:shd w:val="clear" w:color="auto" w:fill="DADADA"/>
          </w:tcPr>
          <w:p w14:paraId="2009885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8C1513F"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B56A239" w14:textId="77777777" w:rsidR="00151BAD" w:rsidRDefault="00AC1F28">
            <w:pPr>
              <w:pStyle w:val="TableParagraph"/>
              <w:spacing w:before="23"/>
              <w:ind w:left="411" w:right="402"/>
              <w:rPr>
                <w:sz w:val="24"/>
              </w:rPr>
            </w:pPr>
            <w:r>
              <w:rPr>
                <w:sz w:val="24"/>
              </w:rPr>
              <w:t>C918</w:t>
            </w:r>
          </w:p>
        </w:tc>
      </w:tr>
      <w:tr w:rsidR="00151BAD" w14:paraId="7BF0AD14" w14:textId="77777777">
        <w:trPr>
          <w:trHeight w:val="331"/>
        </w:trPr>
        <w:tc>
          <w:tcPr>
            <w:tcW w:w="1440" w:type="dxa"/>
            <w:tcBorders>
              <w:top w:val="nil"/>
              <w:bottom w:val="nil"/>
            </w:tcBorders>
          </w:tcPr>
          <w:p w14:paraId="6764694A" w14:textId="77777777" w:rsidR="00151BAD" w:rsidRDefault="00AC1F28">
            <w:pPr>
              <w:pStyle w:val="TableParagraph"/>
              <w:spacing w:before="20"/>
              <w:ind w:left="255" w:right="246"/>
              <w:rPr>
                <w:sz w:val="24"/>
              </w:rPr>
            </w:pPr>
            <w:r>
              <w:rPr>
                <w:sz w:val="24"/>
              </w:rPr>
              <w:t>5320</w:t>
            </w:r>
          </w:p>
        </w:tc>
        <w:tc>
          <w:tcPr>
            <w:tcW w:w="1351" w:type="dxa"/>
            <w:tcBorders>
              <w:top w:val="nil"/>
              <w:bottom w:val="nil"/>
            </w:tcBorders>
          </w:tcPr>
          <w:p w14:paraId="1228380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BFAB0A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B57A20D" w14:textId="77777777" w:rsidR="00151BAD" w:rsidRDefault="00AC1F28">
            <w:pPr>
              <w:pStyle w:val="TableParagraph"/>
              <w:spacing w:before="20"/>
              <w:ind w:left="411" w:right="402"/>
              <w:rPr>
                <w:sz w:val="24"/>
              </w:rPr>
            </w:pPr>
            <w:r>
              <w:rPr>
                <w:sz w:val="24"/>
              </w:rPr>
              <w:t>C918</w:t>
            </w:r>
          </w:p>
        </w:tc>
      </w:tr>
      <w:tr w:rsidR="00151BAD" w14:paraId="3964F575" w14:textId="77777777">
        <w:trPr>
          <w:trHeight w:val="331"/>
        </w:trPr>
        <w:tc>
          <w:tcPr>
            <w:tcW w:w="1440" w:type="dxa"/>
            <w:tcBorders>
              <w:top w:val="nil"/>
              <w:bottom w:val="nil"/>
            </w:tcBorders>
            <w:shd w:val="clear" w:color="auto" w:fill="DADADA"/>
          </w:tcPr>
          <w:p w14:paraId="5B2CC8BB" w14:textId="77777777" w:rsidR="00151BAD" w:rsidRDefault="00AC1F28">
            <w:pPr>
              <w:pStyle w:val="TableParagraph"/>
              <w:spacing w:before="20"/>
              <w:ind w:left="255" w:right="246"/>
              <w:rPr>
                <w:sz w:val="24"/>
              </w:rPr>
            </w:pPr>
            <w:r>
              <w:rPr>
                <w:sz w:val="24"/>
              </w:rPr>
              <w:t>5325</w:t>
            </w:r>
          </w:p>
        </w:tc>
        <w:tc>
          <w:tcPr>
            <w:tcW w:w="1351" w:type="dxa"/>
            <w:tcBorders>
              <w:top w:val="nil"/>
              <w:bottom w:val="nil"/>
            </w:tcBorders>
            <w:shd w:val="clear" w:color="auto" w:fill="DADADA"/>
          </w:tcPr>
          <w:p w14:paraId="601DA07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BA31DEC"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BBFD540" w14:textId="77777777" w:rsidR="00151BAD" w:rsidRDefault="00AC1F28">
            <w:pPr>
              <w:pStyle w:val="TableParagraph"/>
              <w:spacing w:before="20"/>
              <w:ind w:left="411" w:right="402"/>
              <w:rPr>
                <w:sz w:val="24"/>
              </w:rPr>
            </w:pPr>
            <w:r>
              <w:rPr>
                <w:sz w:val="24"/>
              </w:rPr>
              <w:t>C918</w:t>
            </w:r>
          </w:p>
        </w:tc>
      </w:tr>
      <w:tr w:rsidR="00151BAD" w14:paraId="0C565F71" w14:textId="77777777">
        <w:trPr>
          <w:trHeight w:val="331"/>
        </w:trPr>
        <w:tc>
          <w:tcPr>
            <w:tcW w:w="1440" w:type="dxa"/>
            <w:tcBorders>
              <w:top w:val="nil"/>
              <w:bottom w:val="nil"/>
            </w:tcBorders>
          </w:tcPr>
          <w:p w14:paraId="7129510F" w14:textId="77777777" w:rsidR="00151BAD" w:rsidRDefault="00AC1F28">
            <w:pPr>
              <w:pStyle w:val="TableParagraph"/>
              <w:spacing w:before="20"/>
              <w:ind w:left="255" w:right="246"/>
              <w:rPr>
                <w:sz w:val="24"/>
              </w:rPr>
            </w:pPr>
            <w:r>
              <w:rPr>
                <w:sz w:val="24"/>
              </w:rPr>
              <w:t>5330</w:t>
            </w:r>
          </w:p>
        </w:tc>
        <w:tc>
          <w:tcPr>
            <w:tcW w:w="1351" w:type="dxa"/>
            <w:tcBorders>
              <w:top w:val="nil"/>
              <w:bottom w:val="nil"/>
            </w:tcBorders>
          </w:tcPr>
          <w:p w14:paraId="5917983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93697C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E6A3A96" w14:textId="77777777" w:rsidR="00151BAD" w:rsidRDefault="00AC1F28">
            <w:pPr>
              <w:pStyle w:val="TableParagraph"/>
              <w:spacing w:before="20"/>
              <w:ind w:left="411" w:right="402"/>
              <w:rPr>
                <w:sz w:val="24"/>
              </w:rPr>
            </w:pPr>
            <w:r>
              <w:rPr>
                <w:sz w:val="24"/>
              </w:rPr>
              <w:t>C918</w:t>
            </w:r>
          </w:p>
        </w:tc>
      </w:tr>
      <w:tr w:rsidR="00151BAD" w14:paraId="5A85124D" w14:textId="77777777">
        <w:trPr>
          <w:trHeight w:val="331"/>
        </w:trPr>
        <w:tc>
          <w:tcPr>
            <w:tcW w:w="1440" w:type="dxa"/>
            <w:tcBorders>
              <w:top w:val="nil"/>
              <w:bottom w:val="nil"/>
            </w:tcBorders>
            <w:shd w:val="clear" w:color="auto" w:fill="DADADA"/>
          </w:tcPr>
          <w:p w14:paraId="68982872" w14:textId="77777777" w:rsidR="00151BAD" w:rsidRDefault="00AC1F28">
            <w:pPr>
              <w:pStyle w:val="TableParagraph"/>
              <w:spacing w:before="20"/>
              <w:ind w:left="255" w:right="246"/>
              <w:rPr>
                <w:sz w:val="24"/>
              </w:rPr>
            </w:pPr>
            <w:r>
              <w:rPr>
                <w:sz w:val="24"/>
              </w:rPr>
              <w:t>5331</w:t>
            </w:r>
          </w:p>
        </w:tc>
        <w:tc>
          <w:tcPr>
            <w:tcW w:w="1351" w:type="dxa"/>
            <w:tcBorders>
              <w:top w:val="nil"/>
              <w:bottom w:val="nil"/>
            </w:tcBorders>
            <w:shd w:val="clear" w:color="auto" w:fill="DADADA"/>
          </w:tcPr>
          <w:p w14:paraId="305498A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871D09B"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shd w:val="clear" w:color="auto" w:fill="DADADA"/>
          </w:tcPr>
          <w:p w14:paraId="015CA726" w14:textId="77777777" w:rsidR="00151BAD" w:rsidRDefault="00AC1F28">
            <w:pPr>
              <w:pStyle w:val="TableParagraph"/>
              <w:spacing w:before="20"/>
              <w:ind w:left="411" w:right="402"/>
              <w:rPr>
                <w:sz w:val="24"/>
              </w:rPr>
            </w:pPr>
            <w:r>
              <w:rPr>
                <w:sz w:val="24"/>
              </w:rPr>
              <w:t>C920</w:t>
            </w:r>
          </w:p>
        </w:tc>
      </w:tr>
      <w:tr w:rsidR="00151BAD" w14:paraId="56D5E528" w14:textId="77777777">
        <w:trPr>
          <w:trHeight w:val="331"/>
        </w:trPr>
        <w:tc>
          <w:tcPr>
            <w:tcW w:w="1440" w:type="dxa"/>
            <w:tcBorders>
              <w:top w:val="nil"/>
              <w:bottom w:val="nil"/>
            </w:tcBorders>
          </w:tcPr>
          <w:p w14:paraId="3E1C0857" w14:textId="77777777" w:rsidR="00151BAD" w:rsidRDefault="00AC1F28">
            <w:pPr>
              <w:pStyle w:val="TableParagraph"/>
              <w:spacing w:before="20"/>
              <w:ind w:left="255" w:right="246"/>
              <w:rPr>
                <w:sz w:val="24"/>
              </w:rPr>
            </w:pPr>
            <w:r>
              <w:rPr>
                <w:sz w:val="24"/>
              </w:rPr>
              <w:t>5335</w:t>
            </w:r>
          </w:p>
        </w:tc>
        <w:tc>
          <w:tcPr>
            <w:tcW w:w="1351" w:type="dxa"/>
            <w:tcBorders>
              <w:top w:val="nil"/>
              <w:bottom w:val="nil"/>
            </w:tcBorders>
          </w:tcPr>
          <w:p w14:paraId="5478B3E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59B0EB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88F91B7" w14:textId="77777777" w:rsidR="00151BAD" w:rsidRDefault="00AC1F28">
            <w:pPr>
              <w:pStyle w:val="TableParagraph"/>
              <w:spacing w:before="20"/>
              <w:ind w:left="411" w:right="402"/>
              <w:rPr>
                <w:sz w:val="24"/>
              </w:rPr>
            </w:pPr>
            <w:r>
              <w:rPr>
                <w:sz w:val="24"/>
              </w:rPr>
              <w:t>C918</w:t>
            </w:r>
          </w:p>
        </w:tc>
      </w:tr>
      <w:tr w:rsidR="00151BAD" w14:paraId="205B0A9B" w14:textId="77777777">
        <w:trPr>
          <w:trHeight w:val="331"/>
        </w:trPr>
        <w:tc>
          <w:tcPr>
            <w:tcW w:w="1440" w:type="dxa"/>
            <w:tcBorders>
              <w:top w:val="nil"/>
              <w:bottom w:val="nil"/>
            </w:tcBorders>
            <w:shd w:val="clear" w:color="auto" w:fill="DADADA"/>
          </w:tcPr>
          <w:p w14:paraId="66C51AE7" w14:textId="77777777" w:rsidR="00151BAD" w:rsidRDefault="00AC1F28">
            <w:pPr>
              <w:pStyle w:val="TableParagraph"/>
              <w:spacing w:before="20"/>
              <w:ind w:left="255" w:right="246"/>
              <w:rPr>
                <w:sz w:val="24"/>
              </w:rPr>
            </w:pPr>
            <w:r>
              <w:rPr>
                <w:sz w:val="24"/>
              </w:rPr>
              <w:t>5340</w:t>
            </w:r>
          </w:p>
        </w:tc>
        <w:tc>
          <w:tcPr>
            <w:tcW w:w="1351" w:type="dxa"/>
            <w:tcBorders>
              <w:top w:val="nil"/>
              <w:bottom w:val="nil"/>
            </w:tcBorders>
            <w:shd w:val="clear" w:color="auto" w:fill="DADADA"/>
          </w:tcPr>
          <w:p w14:paraId="32A5F4E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3B1D5E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866F1E6" w14:textId="77777777" w:rsidR="00151BAD" w:rsidRDefault="00AC1F28">
            <w:pPr>
              <w:pStyle w:val="TableParagraph"/>
              <w:spacing w:before="20"/>
              <w:ind w:left="411" w:right="402"/>
              <w:rPr>
                <w:sz w:val="24"/>
              </w:rPr>
            </w:pPr>
            <w:r>
              <w:rPr>
                <w:sz w:val="24"/>
              </w:rPr>
              <w:t>C918</w:t>
            </w:r>
          </w:p>
        </w:tc>
      </w:tr>
      <w:tr w:rsidR="00151BAD" w14:paraId="3CC30EAE" w14:textId="77777777">
        <w:trPr>
          <w:trHeight w:val="328"/>
        </w:trPr>
        <w:tc>
          <w:tcPr>
            <w:tcW w:w="1440" w:type="dxa"/>
            <w:tcBorders>
              <w:top w:val="nil"/>
              <w:bottom w:val="nil"/>
            </w:tcBorders>
          </w:tcPr>
          <w:p w14:paraId="5FB28E22" w14:textId="77777777" w:rsidR="00151BAD" w:rsidRDefault="00AC1F28">
            <w:pPr>
              <w:pStyle w:val="TableParagraph"/>
              <w:spacing w:before="20"/>
              <w:ind w:left="255" w:right="246"/>
              <w:rPr>
                <w:sz w:val="24"/>
              </w:rPr>
            </w:pPr>
            <w:r>
              <w:rPr>
                <w:sz w:val="24"/>
              </w:rPr>
              <w:t>5342</w:t>
            </w:r>
          </w:p>
        </w:tc>
        <w:tc>
          <w:tcPr>
            <w:tcW w:w="1351" w:type="dxa"/>
            <w:tcBorders>
              <w:top w:val="nil"/>
              <w:bottom w:val="nil"/>
            </w:tcBorders>
          </w:tcPr>
          <w:p w14:paraId="6003A68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0718BD19"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5B1B2E10" w14:textId="77777777" w:rsidR="00151BAD" w:rsidRDefault="00AC1F28">
            <w:pPr>
              <w:pStyle w:val="TableParagraph"/>
              <w:spacing w:before="20"/>
              <w:ind w:left="411" w:right="402"/>
              <w:rPr>
                <w:sz w:val="24"/>
              </w:rPr>
            </w:pPr>
            <w:r>
              <w:rPr>
                <w:sz w:val="24"/>
              </w:rPr>
              <w:t>C919</w:t>
            </w:r>
          </w:p>
        </w:tc>
      </w:tr>
    </w:tbl>
    <w:p w14:paraId="2216EE26"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4B4D4904" w14:textId="77777777">
        <w:trPr>
          <w:trHeight w:val="321"/>
        </w:trPr>
        <w:tc>
          <w:tcPr>
            <w:tcW w:w="1440" w:type="dxa"/>
          </w:tcPr>
          <w:p w14:paraId="64BADF79"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701C2395" w14:textId="77777777" w:rsidR="00151BAD" w:rsidRDefault="00AC1F28">
            <w:pPr>
              <w:pStyle w:val="TableParagraph"/>
              <w:spacing w:before="20"/>
              <w:ind w:left="379" w:right="375"/>
              <w:rPr>
                <w:b/>
                <w:sz w:val="24"/>
              </w:rPr>
            </w:pPr>
            <w:r>
              <w:rPr>
                <w:b/>
                <w:sz w:val="24"/>
                <w:u w:val="thick"/>
              </w:rPr>
              <w:t>IMM</w:t>
            </w:r>
          </w:p>
        </w:tc>
        <w:tc>
          <w:tcPr>
            <w:tcW w:w="1349" w:type="dxa"/>
          </w:tcPr>
          <w:p w14:paraId="028E0A49" w14:textId="77777777" w:rsidR="00151BAD" w:rsidRDefault="00AC1F28">
            <w:pPr>
              <w:pStyle w:val="TableParagraph"/>
              <w:spacing w:before="20"/>
              <w:ind w:left="361" w:right="359"/>
              <w:rPr>
                <w:b/>
                <w:sz w:val="24"/>
              </w:rPr>
            </w:pPr>
            <w:r>
              <w:rPr>
                <w:b/>
                <w:sz w:val="24"/>
                <w:u w:val="thick"/>
              </w:rPr>
              <w:t>SICA</w:t>
            </w:r>
          </w:p>
        </w:tc>
        <w:tc>
          <w:tcPr>
            <w:tcW w:w="1980" w:type="dxa"/>
          </w:tcPr>
          <w:p w14:paraId="1E2D4F70" w14:textId="77777777" w:rsidR="00151BAD" w:rsidRDefault="00AC1F28">
            <w:pPr>
              <w:pStyle w:val="TableParagraph"/>
              <w:spacing w:before="20"/>
              <w:ind w:left="410" w:right="402"/>
              <w:rPr>
                <w:b/>
                <w:sz w:val="24"/>
              </w:rPr>
            </w:pPr>
            <w:r>
              <w:rPr>
                <w:b/>
                <w:sz w:val="24"/>
                <w:u w:val="thick"/>
              </w:rPr>
              <w:t>MOE Rule</w:t>
            </w:r>
          </w:p>
        </w:tc>
      </w:tr>
      <w:tr w:rsidR="00151BAD" w14:paraId="6DF851C8" w14:textId="77777777">
        <w:trPr>
          <w:trHeight w:val="321"/>
        </w:trPr>
        <w:tc>
          <w:tcPr>
            <w:tcW w:w="1440" w:type="dxa"/>
            <w:tcBorders>
              <w:bottom w:val="nil"/>
            </w:tcBorders>
            <w:shd w:val="clear" w:color="auto" w:fill="DADADA"/>
          </w:tcPr>
          <w:p w14:paraId="6EF6FA50" w14:textId="77777777" w:rsidR="00151BAD" w:rsidRDefault="00AC1F28">
            <w:pPr>
              <w:pStyle w:val="TableParagraph"/>
              <w:spacing w:before="15"/>
              <w:ind w:left="255" w:right="246"/>
              <w:rPr>
                <w:sz w:val="24"/>
              </w:rPr>
            </w:pPr>
            <w:r>
              <w:rPr>
                <w:sz w:val="24"/>
              </w:rPr>
              <w:t>5345</w:t>
            </w:r>
          </w:p>
        </w:tc>
        <w:tc>
          <w:tcPr>
            <w:tcW w:w="1351" w:type="dxa"/>
            <w:tcBorders>
              <w:bottom w:val="nil"/>
            </w:tcBorders>
            <w:shd w:val="clear" w:color="auto" w:fill="DADADA"/>
          </w:tcPr>
          <w:p w14:paraId="13EDC36E" w14:textId="77777777" w:rsidR="00151BAD" w:rsidRDefault="00AC1F28">
            <w:pPr>
              <w:pStyle w:val="TableParagraph"/>
              <w:spacing w:before="15"/>
              <w:ind w:left="379" w:right="372"/>
              <w:rPr>
                <w:sz w:val="24"/>
              </w:rPr>
            </w:pPr>
            <w:r>
              <w:rPr>
                <w:sz w:val="24"/>
              </w:rPr>
              <w:t>75</w:t>
            </w:r>
          </w:p>
        </w:tc>
        <w:tc>
          <w:tcPr>
            <w:tcW w:w="1349" w:type="dxa"/>
            <w:tcBorders>
              <w:bottom w:val="nil"/>
            </w:tcBorders>
            <w:shd w:val="clear" w:color="auto" w:fill="DADADA"/>
          </w:tcPr>
          <w:p w14:paraId="236F09E3"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75DB0268" w14:textId="77777777" w:rsidR="00151BAD" w:rsidRDefault="00AC1F28">
            <w:pPr>
              <w:pStyle w:val="TableParagraph"/>
              <w:spacing w:before="15"/>
              <w:ind w:left="411" w:right="402"/>
              <w:rPr>
                <w:sz w:val="24"/>
              </w:rPr>
            </w:pPr>
            <w:r>
              <w:rPr>
                <w:sz w:val="24"/>
              </w:rPr>
              <w:t>C014</w:t>
            </w:r>
          </w:p>
        </w:tc>
      </w:tr>
      <w:tr w:rsidR="00151BAD" w14:paraId="33CC3E72" w14:textId="77777777">
        <w:trPr>
          <w:trHeight w:val="328"/>
        </w:trPr>
        <w:tc>
          <w:tcPr>
            <w:tcW w:w="1440" w:type="dxa"/>
            <w:tcBorders>
              <w:top w:val="nil"/>
              <w:bottom w:val="nil"/>
            </w:tcBorders>
          </w:tcPr>
          <w:p w14:paraId="6A664530" w14:textId="77777777" w:rsidR="00151BAD" w:rsidRDefault="00AC1F28">
            <w:pPr>
              <w:pStyle w:val="TableParagraph"/>
              <w:spacing w:before="20"/>
              <w:ind w:left="255" w:right="246"/>
              <w:rPr>
                <w:sz w:val="24"/>
              </w:rPr>
            </w:pPr>
            <w:r>
              <w:rPr>
                <w:sz w:val="24"/>
              </w:rPr>
              <w:t>5350</w:t>
            </w:r>
          </w:p>
        </w:tc>
        <w:tc>
          <w:tcPr>
            <w:tcW w:w="1351" w:type="dxa"/>
            <w:tcBorders>
              <w:top w:val="nil"/>
              <w:bottom w:val="nil"/>
            </w:tcBorders>
          </w:tcPr>
          <w:p w14:paraId="7079330D"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74A87A2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E62EA87" w14:textId="77777777" w:rsidR="00151BAD" w:rsidRDefault="00AC1F28">
            <w:pPr>
              <w:pStyle w:val="TableParagraph"/>
              <w:spacing w:before="20"/>
              <w:ind w:left="411" w:right="402"/>
              <w:rPr>
                <w:sz w:val="24"/>
              </w:rPr>
            </w:pPr>
            <w:r>
              <w:rPr>
                <w:sz w:val="24"/>
              </w:rPr>
              <w:t>C014</w:t>
            </w:r>
          </w:p>
        </w:tc>
      </w:tr>
      <w:tr w:rsidR="00151BAD" w14:paraId="7B41F233" w14:textId="77777777">
        <w:trPr>
          <w:trHeight w:val="331"/>
        </w:trPr>
        <w:tc>
          <w:tcPr>
            <w:tcW w:w="1440" w:type="dxa"/>
            <w:tcBorders>
              <w:top w:val="nil"/>
              <w:bottom w:val="nil"/>
            </w:tcBorders>
            <w:shd w:val="clear" w:color="auto" w:fill="DADADA"/>
          </w:tcPr>
          <w:p w14:paraId="3D846991" w14:textId="77777777" w:rsidR="00151BAD" w:rsidRDefault="00AC1F28">
            <w:pPr>
              <w:pStyle w:val="TableParagraph"/>
              <w:spacing w:before="23"/>
              <w:ind w:left="255" w:right="246"/>
              <w:rPr>
                <w:sz w:val="24"/>
              </w:rPr>
            </w:pPr>
            <w:r>
              <w:rPr>
                <w:sz w:val="24"/>
              </w:rPr>
              <w:t>5355</w:t>
            </w:r>
          </w:p>
        </w:tc>
        <w:tc>
          <w:tcPr>
            <w:tcW w:w="1351" w:type="dxa"/>
            <w:tcBorders>
              <w:top w:val="nil"/>
              <w:bottom w:val="nil"/>
            </w:tcBorders>
            <w:shd w:val="clear" w:color="auto" w:fill="DADADA"/>
          </w:tcPr>
          <w:p w14:paraId="1BD2A47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AFC12F6"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3706E3D" w14:textId="77777777" w:rsidR="00151BAD" w:rsidRDefault="00AC1F28">
            <w:pPr>
              <w:pStyle w:val="TableParagraph"/>
              <w:spacing w:before="23"/>
              <w:ind w:left="411" w:right="402"/>
              <w:rPr>
                <w:sz w:val="24"/>
              </w:rPr>
            </w:pPr>
            <w:r>
              <w:rPr>
                <w:sz w:val="24"/>
              </w:rPr>
              <w:t>C918</w:t>
            </w:r>
          </w:p>
        </w:tc>
      </w:tr>
      <w:tr w:rsidR="00151BAD" w14:paraId="7D9D4AA8" w14:textId="77777777">
        <w:trPr>
          <w:trHeight w:val="331"/>
        </w:trPr>
        <w:tc>
          <w:tcPr>
            <w:tcW w:w="1440" w:type="dxa"/>
            <w:tcBorders>
              <w:top w:val="nil"/>
              <w:bottom w:val="nil"/>
            </w:tcBorders>
          </w:tcPr>
          <w:p w14:paraId="2BF578C7" w14:textId="77777777" w:rsidR="00151BAD" w:rsidRDefault="00AC1F28">
            <w:pPr>
              <w:pStyle w:val="TableParagraph"/>
              <w:spacing w:before="23"/>
              <w:ind w:left="255" w:right="246"/>
              <w:rPr>
                <w:sz w:val="24"/>
              </w:rPr>
            </w:pPr>
            <w:r>
              <w:rPr>
                <w:sz w:val="24"/>
              </w:rPr>
              <w:t>5360</w:t>
            </w:r>
          </w:p>
        </w:tc>
        <w:tc>
          <w:tcPr>
            <w:tcW w:w="1351" w:type="dxa"/>
            <w:tcBorders>
              <w:top w:val="nil"/>
              <w:bottom w:val="nil"/>
            </w:tcBorders>
          </w:tcPr>
          <w:p w14:paraId="032733A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1F53A7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7D125A1" w14:textId="77777777" w:rsidR="00151BAD" w:rsidRDefault="00AC1F28">
            <w:pPr>
              <w:pStyle w:val="TableParagraph"/>
              <w:spacing w:before="23"/>
              <w:ind w:left="411" w:right="402"/>
              <w:rPr>
                <w:sz w:val="24"/>
              </w:rPr>
            </w:pPr>
            <w:r>
              <w:rPr>
                <w:sz w:val="24"/>
              </w:rPr>
              <w:t>C918</w:t>
            </w:r>
          </w:p>
        </w:tc>
      </w:tr>
      <w:tr w:rsidR="00151BAD" w14:paraId="4270AEF8" w14:textId="77777777">
        <w:trPr>
          <w:trHeight w:val="331"/>
        </w:trPr>
        <w:tc>
          <w:tcPr>
            <w:tcW w:w="1440" w:type="dxa"/>
            <w:tcBorders>
              <w:top w:val="nil"/>
              <w:bottom w:val="nil"/>
            </w:tcBorders>
            <w:shd w:val="clear" w:color="auto" w:fill="DADADA"/>
          </w:tcPr>
          <w:p w14:paraId="1645FF94" w14:textId="77777777" w:rsidR="00151BAD" w:rsidRDefault="00AC1F28">
            <w:pPr>
              <w:pStyle w:val="TableParagraph"/>
              <w:spacing w:before="23"/>
              <w:ind w:left="255" w:right="246"/>
              <w:rPr>
                <w:sz w:val="24"/>
              </w:rPr>
            </w:pPr>
            <w:r>
              <w:rPr>
                <w:sz w:val="24"/>
              </w:rPr>
              <w:t>5365</w:t>
            </w:r>
          </w:p>
        </w:tc>
        <w:tc>
          <w:tcPr>
            <w:tcW w:w="1351" w:type="dxa"/>
            <w:tcBorders>
              <w:top w:val="nil"/>
              <w:bottom w:val="nil"/>
            </w:tcBorders>
            <w:shd w:val="clear" w:color="auto" w:fill="DADADA"/>
          </w:tcPr>
          <w:p w14:paraId="166A7DA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0E631B9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B25C12E" w14:textId="77777777" w:rsidR="00151BAD" w:rsidRDefault="00AC1F28">
            <w:pPr>
              <w:pStyle w:val="TableParagraph"/>
              <w:spacing w:before="23"/>
              <w:ind w:left="411" w:right="402"/>
              <w:rPr>
                <w:sz w:val="24"/>
              </w:rPr>
            </w:pPr>
            <w:r>
              <w:rPr>
                <w:sz w:val="24"/>
              </w:rPr>
              <w:t>C911</w:t>
            </w:r>
          </w:p>
        </w:tc>
      </w:tr>
      <w:tr w:rsidR="00151BAD" w14:paraId="5EC814FD" w14:textId="77777777">
        <w:trPr>
          <w:trHeight w:val="331"/>
        </w:trPr>
        <w:tc>
          <w:tcPr>
            <w:tcW w:w="1440" w:type="dxa"/>
            <w:tcBorders>
              <w:top w:val="nil"/>
              <w:bottom w:val="nil"/>
            </w:tcBorders>
          </w:tcPr>
          <w:p w14:paraId="77F52ED7" w14:textId="77777777" w:rsidR="00151BAD" w:rsidRDefault="00AC1F28">
            <w:pPr>
              <w:pStyle w:val="TableParagraph"/>
              <w:spacing w:before="23"/>
              <w:ind w:left="255" w:right="246"/>
              <w:rPr>
                <w:sz w:val="24"/>
              </w:rPr>
            </w:pPr>
            <w:r>
              <w:rPr>
                <w:sz w:val="24"/>
              </w:rPr>
              <w:t>5410</w:t>
            </w:r>
          </w:p>
        </w:tc>
        <w:tc>
          <w:tcPr>
            <w:tcW w:w="1351" w:type="dxa"/>
            <w:tcBorders>
              <w:top w:val="nil"/>
              <w:bottom w:val="nil"/>
            </w:tcBorders>
          </w:tcPr>
          <w:p w14:paraId="1412EAA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4C044D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4F1E7700" w14:textId="77777777" w:rsidR="00151BAD" w:rsidRDefault="00AC1F28">
            <w:pPr>
              <w:pStyle w:val="TableParagraph"/>
              <w:spacing w:before="23"/>
              <w:ind w:left="411" w:right="402"/>
              <w:rPr>
                <w:sz w:val="24"/>
              </w:rPr>
            </w:pPr>
            <w:r>
              <w:rPr>
                <w:sz w:val="24"/>
              </w:rPr>
              <w:t>C918</w:t>
            </w:r>
          </w:p>
        </w:tc>
      </w:tr>
      <w:tr w:rsidR="00151BAD" w14:paraId="5DD3A9DC" w14:textId="77777777">
        <w:trPr>
          <w:trHeight w:val="331"/>
        </w:trPr>
        <w:tc>
          <w:tcPr>
            <w:tcW w:w="1440" w:type="dxa"/>
            <w:tcBorders>
              <w:top w:val="nil"/>
              <w:bottom w:val="nil"/>
            </w:tcBorders>
            <w:shd w:val="clear" w:color="auto" w:fill="DADADA"/>
          </w:tcPr>
          <w:p w14:paraId="3CDA0D85" w14:textId="77777777" w:rsidR="00151BAD" w:rsidRDefault="00AC1F28">
            <w:pPr>
              <w:pStyle w:val="TableParagraph"/>
              <w:spacing w:before="23"/>
              <w:ind w:left="255" w:right="246"/>
              <w:rPr>
                <w:sz w:val="24"/>
              </w:rPr>
            </w:pPr>
            <w:r>
              <w:rPr>
                <w:sz w:val="24"/>
              </w:rPr>
              <w:t>5411</w:t>
            </w:r>
          </w:p>
        </w:tc>
        <w:tc>
          <w:tcPr>
            <w:tcW w:w="1351" w:type="dxa"/>
            <w:tcBorders>
              <w:top w:val="nil"/>
              <w:bottom w:val="nil"/>
            </w:tcBorders>
            <w:shd w:val="clear" w:color="auto" w:fill="DADADA"/>
          </w:tcPr>
          <w:p w14:paraId="1445787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82B3C34" w14:textId="77777777" w:rsidR="00151BAD" w:rsidRDefault="00AC1F28">
            <w:pPr>
              <w:pStyle w:val="TableParagraph"/>
              <w:spacing w:before="23"/>
              <w:ind w:left="362" w:right="359"/>
              <w:rPr>
                <w:sz w:val="24"/>
              </w:rPr>
            </w:pPr>
            <w:r>
              <w:rPr>
                <w:sz w:val="24"/>
              </w:rPr>
              <w:t>XF</w:t>
            </w:r>
          </w:p>
        </w:tc>
        <w:tc>
          <w:tcPr>
            <w:tcW w:w="1980" w:type="dxa"/>
            <w:tcBorders>
              <w:top w:val="nil"/>
              <w:bottom w:val="nil"/>
            </w:tcBorders>
            <w:shd w:val="clear" w:color="auto" w:fill="DADADA"/>
          </w:tcPr>
          <w:p w14:paraId="3DB181F7" w14:textId="77777777" w:rsidR="00151BAD" w:rsidRDefault="00AC1F28">
            <w:pPr>
              <w:pStyle w:val="TableParagraph"/>
              <w:spacing w:before="23"/>
              <w:ind w:left="411" w:right="402"/>
              <w:rPr>
                <w:sz w:val="24"/>
              </w:rPr>
            </w:pPr>
            <w:r>
              <w:rPr>
                <w:sz w:val="24"/>
              </w:rPr>
              <w:t>C918</w:t>
            </w:r>
          </w:p>
        </w:tc>
      </w:tr>
      <w:tr w:rsidR="00151BAD" w14:paraId="078A9E09" w14:textId="77777777">
        <w:trPr>
          <w:trHeight w:val="331"/>
        </w:trPr>
        <w:tc>
          <w:tcPr>
            <w:tcW w:w="1440" w:type="dxa"/>
            <w:tcBorders>
              <w:top w:val="nil"/>
              <w:bottom w:val="nil"/>
            </w:tcBorders>
          </w:tcPr>
          <w:p w14:paraId="1C28418E" w14:textId="77777777" w:rsidR="00151BAD" w:rsidRDefault="00AC1F28">
            <w:pPr>
              <w:pStyle w:val="TableParagraph"/>
              <w:spacing w:before="20"/>
              <w:ind w:left="255" w:right="246"/>
              <w:rPr>
                <w:sz w:val="24"/>
              </w:rPr>
            </w:pPr>
            <w:r>
              <w:rPr>
                <w:sz w:val="24"/>
              </w:rPr>
              <w:t>5430</w:t>
            </w:r>
          </w:p>
        </w:tc>
        <w:tc>
          <w:tcPr>
            <w:tcW w:w="1351" w:type="dxa"/>
            <w:tcBorders>
              <w:top w:val="nil"/>
              <w:bottom w:val="nil"/>
            </w:tcBorders>
          </w:tcPr>
          <w:p w14:paraId="4F6795E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3EE133C"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tcPr>
          <w:p w14:paraId="6F64C29B" w14:textId="77777777" w:rsidR="00151BAD" w:rsidRDefault="00AC1F28">
            <w:pPr>
              <w:pStyle w:val="TableParagraph"/>
              <w:spacing w:before="20"/>
              <w:ind w:left="411" w:right="402"/>
              <w:rPr>
                <w:sz w:val="24"/>
              </w:rPr>
            </w:pPr>
            <w:r>
              <w:rPr>
                <w:sz w:val="24"/>
              </w:rPr>
              <w:t>C918</w:t>
            </w:r>
          </w:p>
        </w:tc>
      </w:tr>
      <w:tr w:rsidR="00151BAD" w14:paraId="34B68980" w14:textId="77777777">
        <w:trPr>
          <w:trHeight w:val="331"/>
        </w:trPr>
        <w:tc>
          <w:tcPr>
            <w:tcW w:w="1440" w:type="dxa"/>
            <w:tcBorders>
              <w:top w:val="nil"/>
              <w:bottom w:val="nil"/>
            </w:tcBorders>
            <w:shd w:val="clear" w:color="auto" w:fill="DADADA"/>
          </w:tcPr>
          <w:p w14:paraId="6BDD7E22" w14:textId="77777777" w:rsidR="00151BAD" w:rsidRDefault="00AC1F28">
            <w:pPr>
              <w:pStyle w:val="TableParagraph"/>
              <w:spacing w:before="20"/>
              <w:ind w:left="255" w:right="246"/>
              <w:rPr>
                <w:sz w:val="24"/>
              </w:rPr>
            </w:pPr>
            <w:r>
              <w:rPr>
                <w:sz w:val="24"/>
              </w:rPr>
              <w:t>5440</w:t>
            </w:r>
          </w:p>
        </w:tc>
        <w:tc>
          <w:tcPr>
            <w:tcW w:w="1351" w:type="dxa"/>
            <w:tcBorders>
              <w:top w:val="nil"/>
              <w:bottom w:val="nil"/>
            </w:tcBorders>
            <w:shd w:val="clear" w:color="auto" w:fill="DADADA"/>
          </w:tcPr>
          <w:p w14:paraId="2B3CC76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5BA875E"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shd w:val="clear" w:color="auto" w:fill="DADADA"/>
          </w:tcPr>
          <w:p w14:paraId="6FE80FE4" w14:textId="77777777" w:rsidR="00151BAD" w:rsidRDefault="00AC1F28">
            <w:pPr>
              <w:pStyle w:val="TableParagraph"/>
              <w:spacing w:before="20"/>
              <w:ind w:left="411" w:right="402"/>
              <w:rPr>
                <w:sz w:val="24"/>
              </w:rPr>
            </w:pPr>
            <w:r>
              <w:rPr>
                <w:sz w:val="24"/>
              </w:rPr>
              <w:t>C918</w:t>
            </w:r>
          </w:p>
        </w:tc>
      </w:tr>
      <w:tr w:rsidR="00151BAD" w14:paraId="41175D6A" w14:textId="77777777">
        <w:trPr>
          <w:trHeight w:val="331"/>
        </w:trPr>
        <w:tc>
          <w:tcPr>
            <w:tcW w:w="1440" w:type="dxa"/>
            <w:tcBorders>
              <w:top w:val="nil"/>
              <w:bottom w:val="nil"/>
            </w:tcBorders>
          </w:tcPr>
          <w:p w14:paraId="59C5CE16" w14:textId="77777777" w:rsidR="00151BAD" w:rsidRDefault="00AC1F28">
            <w:pPr>
              <w:pStyle w:val="TableParagraph"/>
              <w:spacing w:before="20"/>
              <w:ind w:left="255" w:right="246"/>
              <w:rPr>
                <w:sz w:val="24"/>
              </w:rPr>
            </w:pPr>
            <w:r>
              <w:rPr>
                <w:sz w:val="24"/>
              </w:rPr>
              <w:t>5445</w:t>
            </w:r>
          </w:p>
        </w:tc>
        <w:tc>
          <w:tcPr>
            <w:tcW w:w="1351" w:type="dxa"/>
            <w:tcBorders>
              <w:top w:val="nil"/>
              <w:bottom w:val="nil"/>
            </w:tcBorders>
          </w:tcPr>
          <w:p w14:paraId="148012F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0652418"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tcPr>
          <w:p w14:paraId="13265855" w14:textId="77777777" w:rsidR="00151BAD" w:rsidRDefault="00AC1F28">
            <w:pPr>
              <w:pStyle w:val="TableParagraph"/>
              <w:spacing w:before="20"/>
              <w:ind w:left="411" w:right="402"/>
              <w:rPr>
                <w:sz w:val="24"/>
              </w:rPr>
            </w:pPr>
            <w:r>
              <w:rPr>
                <w:sz w:val="24"/>
              </w:rPr>
              <w:t>C918</w:t>
            </w:r>
          </w:p>
        </w:tc>
      </w:tr>
      <w:tr w:rsidR="00151BAD" w14:paraId="0F37FCA8" w14:textId="77777777">
        <w:trPr>
          <w:trHeight w:val="331"/>
        </w:trPr>
        <w:tc>
          <w:tcPr>
            <w:tcW w:w="1440" w:type="dxa"/>
            <w:tcBorders>
              <w:top w:val="nil"/>
              <w:bottom w:val="nil"/>
            </w:tcBorders>
            <w:shd w:val="clear" w:color="auto" w:fill="DADADA"/>
          </w:tcPr>
          <w:p w14:paraId="38678F9D" w14:textId="77777777" w:rsidR="00151BAD" w:rsidRDefault="00AC1F28">
            <w:pPr>
              <w:pStyle w:val="TableParagraph"/>
              <w:spacing w:before="20"/>
              <w:ind w:left="255" w:right="246"/>
              <w:rPr>
                <w:sz w:val="24"/>
              </w:rPr>
            </w:pPr>
            <w:r>
              <w:rPr>
                <w:sz w:val="24"/>
              </w:rPr>
              <w:t>5450</w:t>
            </w:r>
          </w:p>
        </w:tc>
        <w:tc>
          <w:tcPr>
            <w:tcW w:w="1351" w:type="dxa"/>
            <w:tcBorders>
              <w:top w:val="nil"/>
              <w:bottom w:val="nil"/>
            </w:tcBorders>
            <w:shd w:val="clear" w:color="auto" w:fill="DADADA"/>
          </w:tcPr>
          <w:p w14:paraId="77FD474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AA49FC6"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shd w:val="clear" w:color="auto" w:fill="DADADA"/>
          </w:tcPr>
          <w:p w14:paraId="28924A45" w14:textId="77777777" w:rsidR="00151BAD" w:rsidRDefault="00AC1F28">
            <w:pPr>
              <w:pStyle w:val="TableParagraph"/>
              <w:spacing w:before="20"/>
              <w:ind w:left="411" w:right="402"/>
              <w:rPr>
                <w:sz w:val="24"/>
              </w:rPr>
            </w:pPr>
            <w:r>
              <w:rPr>
                <w:sz w:val="24"/>
              </w:rPr>
              <w:t>C918</w:t>
            </w:r>
          </w:p>
        </w:tc>
      </w:tr>
      <w:tr w:rsidR="00151BAD" w14:paraId="65343692" w14:textId="77777777">
        <w:trPr>
          <w:trHeight w:val="331"/>
        </w:trPr>
        <w:tc>
          <w:tcPr>
            <w:tcW w:w="1440" w:type="dxa"/>
            <w:tcBorders>
              <w:top w:val="nil"/>
              <w:bottom w:val="nil"/>
            </w:tcBorders>
          </w:tcPr>
          <w:p w14:paraId="71E4665C" w14:textId="77777777" w:rsidR="00151BAD" w:rsidRDefault="00AC1F28">
            <w:pPr>
              <w:pStyle w:val="TableParagraph"/>
              <w:spacing w:before="20"/>
              <w:ind w:left="253" w:right="246"/>
              <w:rPr>
                <w:sz w:val="24"/>
              </w:rPr>
            </w:pPr>
            <w:r>
              <w:rPr>
                <w:sz w:val="24"/>
              </w:rPr>
              <w:t>55FSG</w:t>
            </w:r>
          </w:p>
        </w:tc>
        <w:tc>
          <w:tcPr>
            <w:tcW w:w="1351" w:type="dxa"/>
            <w:tcBorders>
              <w:top w:val="nil"/>
              <w:bottom w:val="nil"/>
            </w:tcBorders>
          </w:tcPr>
          <w:p w14:paraId="6237D38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2B9CDE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D1D3982" w14:textId="77777777" w:rsidR="00151BAD" w:rsidRDefault="00AC1F28">
            <w:pPr>
              <w:pStyle w:val="TableParagraph"/>
              <w:spacing w:before="20"/>
              <w:ind w:left="411" w:right="402"/>
              <w:rPr>
                <w:sz w:val="24"/>
              </w:rPr>
            </w:pPr>
            <w:r>
              <w:rPr>
                <w:sz w:val="24"/>
              </w:rPr>
              <w:t>C911</w:t>
            </w:r>
          </w:p>
        </w:tc>
      </w:tr>
      <w:tr w:rsidR="00151BAD" w14:paraId="7266B868" w14:textId="77777777">
        <w:trPr>
          <w:trHeight w:val="331"/>
        </w:trPr>
        <w:tc>
          <w:tcPr>
            <w:tcW w:w="1440" w:type="dxa"/>
            <w:tcBorders>
              <w:top w:val="nil"/>
              <w:bottom w:val="nil"/>
            </w:tcBorders>
            <w:shd w:val="clear" w:color="auto" w:fill="DADADA"/>
          </w:tcPr>
          <w:p w14:paraId="1F1E731B" w14:textId="77777777" w:rsidR="00151BAD" w:rsidRDefault="00AC1F28">
            <w:pPr>
              <w:pStyle w:val="TableParagraph"/>
              <w:spacing w:before="20"/>
              <w:ind w:left="255" w:right="246"/>
              <w:rPr>
                <w:sz w:val="24"/>
              </w:rPr>
            </w:pPr>
            <w:r>
              <w:rPr>
                <w:sz w:val="24"/>
              </w:rPr>
              <w:t>5510</w:t>
            </w:r>
          </w:p>
        </w:tc>
        <w:tc>
          <w:tcPr>
            <w:tcW w:w="1351" w:type="dxa"/>
            <w:tcBorders>
              <w:top w:val="nil"/>
              <w:bottom w:val="nil"/>
            </w:tcBorders>
            <w:shd w:val="clear" w:color="auto" w:fill="DADADA"/>
          </w:tcPr>
          <w:p w14:paraId="6E32942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56A384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6FD6709" w14:textId="77777777" w:rsidR="00151BAD" w:rsidRDefault="00AC1F28">
            <w:pPr>
              <w:pStyle w:val="TableParagraph"/>
              <w:spacing w:before="20"/>
              <w:ind w:left="411" w:right="402"/>
              <w:rPr>
                <w:sz w:val="24"/>
              </w:rPr>
            </w:pPr>
            <w:r>
              <w:rPr>
                <w:sz w:val="24"/>
              </w:rPr>
              <w:t>C918</w:t>
            </w:r>
          </w:p>
        </w:tc>
      </w:tr>
      <w:tr w:rsidR="00151BAD" w14:paraId="0A44A008" w14:textId="77777777">
        <w:trPr>
          <w:trHeight w:val="328"/>
        </w:trPr>
        <w:tc>
          <w:tcPr>
            <w:tcW w:w="1440" w:type="dxa"/>
            <w:tcBorders>
              <w:top w:val="nil"/>
              <w:bottom w:val="nil"/>
            </w:tcBorders>
          </w:tcPr>
          <w:p w14:paraId="69BD5C99" w14:textId="77777777" w:rsidR="00151BAD" w:rsidRDefault="00AC1F28">
            <w:pPr>
              <w:pStyle w:val="TableParagraph"/>
              <w:spacing w:before="20"/>
              <w:ind w:left="255" w:right="246"/>
              <w:rPr>
                <w:sz w:val="24"/>
              </w:rPr>
            </w:pPr>
            <w:r>
              <w:rPr>
                <w:sz w:val="24"/>
              </w:rPr>
              <w:t>5520</w:t>
            </w:r>
          </w:p>
        </w:tc>
        <w:tc>
          <w:tcPr>
            <w:tcW w:w="1351" w:type="dxa"/>
            <w:tcBorders>
              <w:top w:val="nil"/>
              <w:bottom w:val="nil"/>
            </w:tcBorders>
          </w:tcPr>
          <w:p w14:paraId="20964C4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0F9DCF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C9EFC5F" w14:textId="77777777" w:rsidR="00151BAD" w:rsidRDefault="00AC1F28">
            <w:pPr>
              <w:pStyle w:val="TableParagraph"/>
              <w:spacing w:before="20"/>
              <w:ind w:left="411" w:right="402"/>
              <w:rPr>
                <w:sz w:val="24"/>
              </w:rPr>
            </w:pPr>
            <w:r>
              <w:rPr>
                <w:sz w:val="24"/>
              </w:rPr>
              <w:t>C918</w:t>
            </w:r>
          </w:p>
        </w:tc>
      </w:tr>
      <w:tr w:rsidR="00151BAD" w14:paraId="34EA403A" w14:textId="77777777">
        <w:trPr>
          <w:trHeight w:val="331"/>
        </w:trPr>
        <w:tc>
          <w:tcPr>
            <w:tcW w:w="1440" w:type="dxa"/>
            <w:tcBorders>
              <w:top w:val="nil"/>
              <w:bottom w:val="nil"/>
            </w:tcBorders>
            <w:shd w:val="clear" w:color="auto" w:fill="DADADA"/>
          </w:tcPr>
          <w:p w14:paraId="05BC0C61" w14:textId="77777777" w:rsidR="00151BAD" w:rsidRDefault="00AC1F28">
            <w:pPr>
              <w:pStyle w:val="TableParagraph"/>
              <w:spacing w:before="23"/>
              <w:ind w:left="255" w:right="246"/>
              <w:rPr>
                <w:sz w:val="24"/>
              </w:rPr>
            </w:pPr>
            <w:r>
              <w:rPr>
                <w:sz w:val="24"/>
              </w:rPr>
              <w:t>5530</w:t>
            </w:r>
          </w:p>
        </w:tc>
        <w:tc>
          <w:tcPr>
            <w:tcW w:w="1351" w:type="dxa"/>
            <w:tcBorders>
              <w:top w:val="nil"/>
              <w:bottom w:val="nil"/>
            </w:tcBorders>
            <w:shd w:val="clear" w:color="auto" w:fill="DADADA"/>
          </w:tcPr>
          <w:p w14:paraId="1A33A4E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A4B011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A74FBBC" w14:textId="77777777" w:rsidR="00151BAD" w:rsidRDefault="00AC1F28">
            <w:pPr>
              <w:pStyle w:val="TableParagraph"/>
              <w:spacing w:before="23"/>
              <w:ind w:left="411" w:right="402"/>
              <w:rPr>
                <w:sz w:val="24"/>
              </w:rPr>
            </w:pPr>
            <w:r>
              <w:rPr>
                <w:sz w:val="24"/>
              </w:rPr>
              <w:t>C918</w:t>
            </w:r>
          </w:p>
        </w:tc>
      </w:tr>
      <w:tr w:rsidR="00151BAD" w14:paraId="351D8890" w14:textId="77777777">
        <w:trPr>
          <w:trHeight w:val="331"/>
        </w:trPr>
        <w:tc>
          <w:tcPr>
            <w:tcW w:w="1440" w:type="dxa"/>
            <w:tcBorders>
              <w:top w:val="nil"/>
              <w:bottom w:val="nil"/>
            </w:tcBorders>
          </w:tcPr>
          <w:p w14:paraId="19AEBE40" w14:textId="77777777" w:rsidR="00151BAD" w:rsidRDefault="00AC1F28">
            <w:pPr>
              <w:pStyle w:val="TableParagraph"/>
              <w:spacing w:before="23"/>
              <w:ind w:left="255" w:right="246"/>
              <w:rPr>
                <w:sz w:val="24"/>
              </w:rPr>
            </w:pPr>
            <w:r>
              <w:rPr>
                <w:sz w:val="24"/>
              </w:rPr>
              <w:t>5531</w:t>
            </w:r>
          </w:p>
        </w:tc>
        <w:tc>
          <w:tcPr>
            <w:tcW w:w="1351" w:type="dxa"/>
            <w:tcBorders>
              <w:top w:val="nil"/>
              <w:bottom w:val="nil"/>
            </w:tcBorders>
          </w:tcPr>
          <w:p w14:paraId="5FC5542C"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03AFB4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61C747E2" w14:textId="77777777" w:rsidR="00151BAD" w:rsidRDefault="00AC1F28">
            <w:pPr>
              <w:pStyle w:val="TableParagraph"/>
              <w:spacing w:before="23"/>
              <w:ind w:left="411" w:right="402"/>
              <w:rPr>
                <w:sz w:val="24"/>
              </w:rPr>
            </w:pPr>
            <w:r>
              <w:rPr>
                <w:sz w:val="24"/>
              </w:rPr>
              <w:t>C918</w:t>
            </w:r>
          </w:p>
        </w:tc>
      </w:tr>
      <w:tr w:rsidR="00151BAD" w14:paraId="1C9AC41A" w14:textId="77777777">
        <w:trPr>
          <w:trHeight w:val="331"/>
        </w:trPr>
        <w:tc>
          <w:tcPr>
            <w:tcW w:w="1440" w:type="dxa"/>
            <w:tcBorders>
              <w:top w:val="nil"/>
              <w:bottom w:val="nil"/>
            </w:tcBorders>
            <w:shd w:val="clear" w:color="auto" w:fill="DADADA"/>
          </w:tcPr>
          <w:p w14:paraId="490CBF86" w14:textId="77777777" w:rsidR="00151BAD" w:rsidRDefault="00AC1F28">
            <w:pPr>
              <w:pStyle w:val="TableParagraph"/>
              <w:spacing w:before="23"/>
              <w:ind w:left="255" w:right="246"/>
              <w:rPr>
                <w:sz w:val="24"/>
              </w:rPr>
            </w:pPr>
            <w:r>
              <w:rPr>
                <w:sz w:val="24"/>
              </w:rPr>
              <w:t>5610</w:t>
            </w:r>
          </w:p>
        </w:tc>
        <w:tc>
          <w:tcPr>
            <w:tcW w:w="1351" w:type="dxa"/>
            <w:tcBorders>
              <w:top w:val="nil"/>
              <w:bottom w:val="nil"/>
            </w:tcBorders>
            <w:shd w:val="clear" w:color="auto" w:fill="DADADA"/>
          </w:tcPr>
          <w:p w14:paraId="091C4EE6"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1E0B9184" w14:textId="77777777" w:rsidR="00151BAD" w:rsidRDefault="00AC1F28">
            <w:pPr>
              <w:pStyle w:val="TableParagraph"/>
              <w:spacing w:before="23"/>
              <w:ind w:left="362" w:right="359"/>
              <w:rPr>
                <w:sz w:val="24"/>
              </w:rPr>
            </w:pPr>
            <w:r>
              <w:rPr>
                <w:sz w:val="24"/>
              </w:rPr>
              <w:t>XF</w:t>
            </w:r>
          </w:p>
        </w:tc>
        <w:tc>
          <w:tcPr>
            <w:tcW w:w="1980" w:type="dxa"/>
            <w:tcBorders>
              <w:top w:val="nil"/>
              <w:bottom w:val="nil"/>
            </w:tcBorders>
            <w:shd w:val="clear" w:color="auto" w:fill="DADADA"/>
          </w:tcPr>
          <w:p w14:paraId="3CDA4520" w14:textId="77777777" w:rsidR="00151BAD" w:rsidRDefault="00AC1F28">
            <w:pPr>
              <w:pStyle w:val="TableParagraph"/>
              <w:spacing w:before="23"/>
              <w:ind w:left="411" w:right="402"/>
              <w:rPr>
                <w:sz w:val="24"/>
              </w:rPr>
            </w:pPr>
            <w:r>
              <w:rPr>
                <w:sz w:val="24"/>
              </w:rPr>
              <w:t>C013</w:t>
            </w:r>
          </w:p>
        </w:tc>
      </w:tr>
      <w:tr w:rsidR="00151BAD" w14:paraId="1972400A" w14:textId="77777777">
        <w:trPr>
          <w:trHeight w:val="331"/>
        </w:trPr>
        <w:tc>
          <w:tcPr>
            <w:tcW w:w="1440" w:type="dxa"/>
            <w:tcBorders>
              <w:top w:val="nil"/>
              <w:bottom w:val="nil"/>
            </w:tcBorders>
          </w:tcPr>
          <w:p w14:paraId="7861ED5D" w14:textId="77777777" w:rsidR="00151BAD" w:rsidRDefault="00AC1F28">
            <w:pPr>
              <w:pStyle w:val="TableParagraph"/>
              <w:spacing w:before="23"/>
              <w:ind w:left="255" w:right="246"/>
              <w:rPr>
                <w:sz w:val="24"/>
              </w:rPr>
            </w:pPr>
            <w:r>
              <w:rPr>
                <w:sz w:val="24"/>
              </w:rPr>
              <w:t>5620</w:t>
            </w:r>
          </w:p>
        </w:tc>
        <w:tc>
          <w:tcPr>
            <w:tcW w:w="1351" w:type="dxa"/>
            <w:tcBorders>
              <w:top w:val="nil"/>
              <w:bottom w:val="nil"/>
            </w:tcBorders>
          </w:tcPr>
          <w:p w14:paraId="5FDBF368"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tcPr>
          <w:p w14:paraId="1415C8E8" w14:textId="77777777" w:rsidR="00151BAD" w:rsidRDefault="00AC1F28">
            <w:pPr>
              <w:pStyle w:val="TableParagraph"/>
              <w:spacing w:before="23"/>
              <w:ind w:left="362" w:right="359"/>
              <w:rPr>
                <w:sz w:val="24"/>
              </w:rPr>
            </w:pPr>
            <w:r>
              <w:rPr>
                <w:sz w:val="24"/>
              </w:rPr>
              <w:t>XF</w:t>
            </w:r>
          </w:p>
        </w:tc>
        <w:tc>
          <w:tcPr>
            <w:tcW w:w="1980" w:type="dxa"/>
            <w:tcBorders>
              <w:top w:val="nil"/>
              <w:bottom w:val="nil"/>
            </w:tcBorders>
          </w:tcPr>
          <w:p w14:paraId="22C923E1" w14:textId="77777777" w:rsidR="00151BAD" w:rsidRDefault="00AC1F28">
            <w:pPr>
              <w:pStyle w:val="TableParagraph"/>
              <w:spacing w:before="23"/>
              <w:ind w:left="411" w:right="402"/>
              <w:rPr>
                <w:sz w:val="24"/>
              </w:rPr>
            </w:pPr>
            <w:r>
              <w:rPr>
                <w:sz w:val="24"/>
              </w:rPr>
              <w:t>C013</w:t>
            </w:r>
          </w:p>
        </w:tc>
      </w:tr>
      <w:tr w:rsidR="00151BAD" w14:paraId="04840AB1" w14:textId="77777777">
        <w:trPr>
          <w:trHeight w:val="331"/>
        </w:trPr>
        <w:tc>
          <w:tcPr>
            <w:tcW w:w="1440" w:type="dxa"/>
            <w:tcBorders>
              <w:top w:val="nil"/>
              <w:bottom w:val="nil"/>
            </w:tcBorders>
            <w:shd w:val="clear" w:color="auto" w:fill="DADADA"/>
          </w:tcPr>
          <w:p w14:paraId="4F0F762E" w14:textId="77777777" w:rsidR="00151BAD" w:rsidRDefault="00AC1F28">
            <w:pPr>
              <w:pStyle w:val="TableParagraph"/>
              <w:spacing w:before="23"/>
              <w:ind w:left="255" w:right="246"/>
              <w:rPr>
                <w:sz w:val="24"/>
              </w:rPr>
            </w:pPr>
            <w:r>
              <w:rPr>
                <w:sz w:val="24"/>
              </w:rPr>
              <w:t>5630</w:t>
            </w:r>
          </w:p>
        </w:tc>
        <w:tc>
          <w:tcPr>
            <w:tcW w:w="1351" w:type="dxa"/>
            <w:tcBorders>
              <w:top w:val="nil"/>
              <w:bottom w:val="nil"/>
            </w:tcBorders>
            <w:shd w:val="clear" w:color="auto" w:fill="DADADA"/>
          </w:tcPr>
          <w:p w14:paraId="1F35A58B"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681C8F60" w14:textId="77777777" w:rsidR="00151BAD" w:rsidRDefault="00AC1F28">
            <w:pPr>
              <w:pStyle w:val="TableParagraph"/>
              <w:spacing w:before="23"/>
              <w:ind w:left="362" w:right="359"/>
              <w:rPr>
                <w:sz w:val="24"/>
              </w:rPr>
            </w:pPr>
            <w:r>
              <w:rPr>
                <w:sz w:val="24"/>
              </w:rPr>
              <w:t>XF</w:t>
            </w:r>
          </w:p>
        </w:tc>
        <w:tc>
          <w:tcPr>
            <w:tcW w:w="1980" w:type="dxa"/>
            <w:tcBorders>
              <w:top w:val="nil"/>
              <w:bottom w:val="nil"/>
            </w:tcBorders>
            <w:shd w:val="clear" w:color="auto" w:fill="DADADA"/>
          </w:tcPr>
          <w:p w14:paraId="2AB53376" w14:textId="77777777" w:rsidR="00151BAD" w:rsidRDefault="00AC1F28">
            <w:pPr>
              <w:pStyle w:val="TableParagraph"/>
              <w:spacing w:before="23"/>
              <w:ind w:left="411" w:right="402"/>
              <w:rPr>
                <w:sz w:val="24"/>
              </w:rPr>
            </w:pPr>
            <w:r>
              <w:rPr>
                <w:sz w:val="24"/>
              </w:rPr>
              <w:t>C013</w:t>
            </w:r>
          </w:p>
        </w:tc>
      </w:tr>
      <w:tr w:rsidR="00151BAD" w14:paraId="3669E8D7" w14:textId="77777777">
        <w:trPr>
          <w:trHeight w:val="331"/>
        </w:trPr>
        <w:tc>
          <w:tcPr>
            <w:tcW w:w="1440" w:type="dxa"/>
            <w:tcBorders>
              <w:top w:val="nil"/>
              <w:bottom w:val="nil"/>
            </w:tcBorders>
          </w:tcPr>
          <w:p w14:paraId="589ACD17" w14:textId="77777777" w:rsidR="00151BAD" w:rsidRDefault="00AC1F28">
            <w:pPr>
              <w:pStyle w:val="TableParagraph"/>
              <w:spacing w:before="20"/>
              <w:ind w:left="255" w:right="246"/>
              <w:rPr>
                <w:sz w:val="24"/>
              </w:rPr>
            </w:pPr>
            <w:r>
              <w:rPr>
                <w:sz w:val="24"/>
              </w:rPr>
              <w:t>5640</w:t>
            </w:r>
          </w:p>
        </w:tc>
        <w:tc>
          <w:tcPr>
            <w:tcW w:w="1351" w:type="dxa"/>
            <w:tcBorders>
              <w:top w:val="nil"/>
              <w:bottom w:val="nil"/>
            </w:tcBorders>
          </w:tcPr>
          <w:p w14:paraId="45BACC50"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2A3CF48D"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tcPr>
          <w:p w14:paraId="7F7E96BE" w14:textId="77777777" w:rsidR="00151BAD" w:rsidRDefault="00AC1F28">
            <w:pPr>
              <w:pStyle w:val="TableParagraph"/>
              <w:spacing w:before="20"/>
              <w:ind w:left="411" w:right="402"/>
              <w:rPr>
                <w:sz w:val="24"/>
              </w:rPr>
            </w:pPr>
            <w:r>
              <w:rPr>
                <w:sz w:val="24"/>
              </w:rPr>
              <w:t>C013</w:t>
            </w:r>
          </w:p>
        </w:tc>
      </w:tr>
      <w:tr w:rsidR="00151BAD" w14:paraId="0C5F1709" w14:textId="77777777">
        <w:trPr>
          <w:trHeight w:val="331"/>
        </w:trPr>
        <w:tc>
          <w:tcPr>
            <w:tcW w:w="1440" w:type="dxa"/>
            <w:tcBorders>
              <w:top w:val="nil"/>
              <w:bottom w:val="nil"/>
            </w:tcBorders>
            <w:shd w:val="clear" w:color="auto" w:fill="DADADA"/>
          </w:tcPr>
          <w:p w14:paraId="181656A7" w14:textId="77777777" w:rsidR="00151BAD" w:rsidRDefault="00AC1F28">
            <w:pPr>
              <w:pStyle w:val="TableParagraph"/>
              <w:spacing w:before="20"/>
              <w:ind w:left="255" w:right="246"/>
              <w:rPr>
                <w:sz w:val="24"/>
              </w:rPr>
            </w:pPr>
            <w:r>
              <w:rPr>
                <w:sz w:val="24"/>
              </w:rPr>
              <w:t>5650</w:t>
            </w:r>
          </w:p>
        </w:tc>
        <w:tc>
          <w:tcPr>
            <w:tcW w:w="1351" w:type="dxa"/>
            <w:tcBorders>
              <w:top w:val="nil"/>
              <w:bottom w:val="nil"/>
            </w:tcBorders>
            <w:shd w:val="clear" w:color="auto" w:fill="DADADA"/>
          </w:tcPr>
          <w:p w14:paraId="2C06F047"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213CA2B2"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shd w:val="clear" w:color="auto" w:fill="DADADA"/>
          </w:tcPr>
          <w:p w14:paraId="2E3A4468" w14:textId="77777777" w:rsidR="00151BAD" w:rsidRDefault="00AC1F28">
            <w:pPr>
              <w:pStyle w:val="TableParagraph"/>
              <w:spacing w:before="20"/>
              <w:ind w:left="411" w:right="402"/>
              <w:rPr>
                <w:sz w:val="24"/>
              </w:rPr>
            </w:pPr>
            <w:r>
              <w:rPr>
                <w:sz w:val="24"/>
              </w:rPr>
              <w:t>C013</w:t>
            </w:r>
          </w:p>
        </w:tc>
      </w:tr>
      <w:tr w:rsidR="00151BAD" w14:paraId="418ECAEC" w14:textId="77777777">
        <w:trPr>
          <w:trHeight w:val="331"/>
        </w:trPr>
        <w:tc>
          <w:tcPr>
            <w:tcW w:w="1440" w:type="dxa"/>
            <w:tcBorders>
              <w:top w:val="nil"/>
              <w:bottom w:val="nil"/>
            </w:tcBorders>
          </w:tcPr>
          <w:p w14:paraId="37037229" w14:textId="77777777" w:rsidR="00151BAD" w:rsidRDefault="00AC1F28">
            <w:pPr>
              <w:pStyle w:val="TableParagraph"/>
              <w:spacing w:before="20"/>
              <w:ind w:left="255" w:right="246"/>
              <w:rPr>
                <w:sz w:val="24"/>
              </w:rPr>
            </w:pPr>
            <w:r>
              <w:rPr>
                <w:sz w:val="24"/>
              </w:rPr>
              <w:t>5660</w:t>
            </w:r>
          </w:p>
        </w:tc>
        <w:tc>
          <w:tcPr>
            <w:tcW w:w="1351" w:type="dxa"/>
            <w:tcBorders>
              <w:top w:val="nil"/>
              <w:bottom w:val="nil"/>
            </w:tcBorders>
          </w:tcPr>
          <w:p w14:paraId="1A3F6A1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0DD583A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3280684" w14:textId="77777777" w:rsidR="00151BAD" w:rsidRDefault="00AC1F28">
            <w:pPr>
              <w:pStyle w:val="TableParagraph"/>
              <w:spacing w:before="20"/>
              <w:ind w:left="411" w:right="402"/>
              <w:rPr>
                <w:sz w:val="24"/>
              </w:rPr>
            </w:pPr>
            <w:r>
              <w:rPr>
                <w:sz w:val="24"/>
              </w:rPr>
              <w:t>C918</w:t>
            </w:r>
          </w:p>
        </w:tc>
      </w:tr>
      <w:tr w:rsidR="00151BAD" w14:paraId="542E6B05" w14:textId="77777777">
        <w:trPr>
          <w:trHeight w:val="331"/>
        </w:trPr>
        <w:tc>
          <w:tcPr>
            <w:tcW w:w="1440" w:type="dxa"/>
            <w:tcBorders>
              <w:top w:val="nil"/>
              <w:bottom w:val="nil"/>
            </w:tcBorders>
            <w:shd w:val="clear" w:color="auto" w:fill="DADADA"/>
          </w:tcPr>
          <w:p w14:paraId="1E0B98D4" w14:textId="77777777" w:rsidR="00151BAD" w:rsidRDefault="00AC1F28">
            <w:pPr>
              <w:pStyle w:val="TableParagraph"/>
              <w:spacing w:before="20"/>
              <w:ind w:left="255" w:right="246"/>
              <w:rPr>
                <w:sz w:val="24"/>
              </w:rPr>
            </w:pPr>
            <w:r>
              <w:rPr>
                <w:sz w:val="24"/>
              </w:rPr>
              <w:t>5670</w:t>
            </w:r>
          </w:p>
        </w:tc>
        <w:tc>
          <w:tcPr>
            <w:tcW w:w="1351" w:type="dxa"/>
            <w:tcBorders>
              <w:top w:val="nil"/>
              <w:bottom w:val="nil"/>
            </w:tcBorders>
            <w:shd w:val="clear" w:color="auto" w:fill="DADADA"/>
          </w:tcPr>
          <w:p w14:paraId="3DF2AF5E"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223E8563"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shd w:val="clear" w:color="auto" w:fill="DADADA"/>
          </w:tcPr>
          <w:p w14:paraId="538FF171" w14:textId="77777777" w:rsidR="00151BAD" w:rsidRDefault="00AC1F28">
            <w:pPr>
              <w:pStyle w:val="TableParagraph"/>
              <w:spacing w:before="20"/>
              <w:ind w:left="411" w:right="402"/>
              <w:rPr>
                <w:sz w:val="24"/>
              </w:rPr>
            </w:pPr>
            <w:r>
              <w:rPr>
                <w:sz w:val="24"/>
              </w:rPr>
              <w:t>C013</w:t>
            </w:r>
          </w:p>
        </w:tc>
      </w:tr>
      <w:tr w:rsidR="00151BAD" w14:paraId="58F29CB3" w14:textId="77777777">
        <w:trPr>
          <w:trHeight w:val="331"/>
        </w:trPr>
        <w:tc>
          <w:tcPr>
            <w:tcW w:w="1440" w:type="dxa"/>
            <w:tcBorders>
              <w:top w:val="nil"/>
              <w:bottom w:val="nil"/>
            </w:tcBorders>
          </w:tcPr>
          <w:p w14:paraId="13CC7908" w14:textId="77777777" w:rsidR="00151BAD" w:rsidRDefault="00AC1F28">
            <w:pPr>
              <w:pStyle w:val="TableParagraph"/>
              <w:spacing w:before="20"/>
              <w:ind w:left="255" w:right="246"/>
              <w:rPr>
                <w:sz w:val="24"/>
              </w:rPr>
            </w:pPr>
            <w:r>
              <w:rPr>
                <w:sz w:val="24"/>
              </w:rPr>
              <w:t>5680</w:t>
            </w:r>
          </w:p>
        </w:tc>
        <w:tc>
          <w:tcPr>
            <w:tcW w:w="1351" w:type="dxa"/>
            <w:tcBorders>
              <w:top w:val="nil"/>
              <w:bottom w:val="nil"/>
            </w:tcBorders>
          </w:tcPr>
          <w:p w14:paraId="264BF60F"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4B2B623C" w14:textId="77777777" w:rsidR="00151BAD" w:rsidRDefault="00AC1F28">
            <w:pPr>
              <w:pStyle w:val="TableParagraph"/>
              <w:spacing w:before="20"/>
              <w:ind w:left="362" w:right="359"/>
              <w:rPr>
                <w:sz w:val="24"/>
              </w:rPr>
            </w:pPr>
            <w:r>
              <w:rPr>
                <w:sz w:val="24"/>
              </w:rPr>
              <w:t>XF</w:t>
            </w:r>
          </w:p>
        </w:tc>
        <w:tc>
          <w:tcPr>
            <w:tcW w:w="1980" w:type="dxa"/>
            <w:tcBorders>
              <w:top w:val="nil"/>
              <w:bottom w:val="nil"/>
            </w:tcBorders>
          </w:tcPr>
          <w:p w14:paraId="5A6467E5" w14:textId="77777777" w:rsidR="00151BAD" w:rsidRDefault="00AC1F28">
            <w:pPr>
              <w:pStyle w:val="TableParagraph"/>
              <w:spacing w:before="20"/>
              <w:ind w:left="411" w:right="402"/>
              <w:rPr>
                <w:sz w:val="24"/>
              </w:rPr>
            </w:pPr>
            <w:r>
              <w:rPr>
                <w:sz w:val="24"/>
              </w:rPr>
              <w:t>C013</w:t>
            </w:r>
          </w:p>
        </w:tc>
      </w:tr>
      <w:tr w:rsidR="00151BAD" w14:paraId="65A8D0DD" w14:textId="77777777">
        <w:trPr>
          <w:trHeight w:val="331"/>
        </w:trPr>
        <w:tc>
          <w:tcPr>
            <w:tcW w:w="1440" w:type="dxa"/>
            <w:tcBorders>
              <w:top w:val="nil"/>
              <w:bottom w:val="nil"/>
            </w:tcBorders>
            <w:shd w:val="clear" w:color="auto" w:fill="DADADA"/>
          </w:tcPr>
          <w:p w14:paraId="6E725711" w14:textId="77777777" w:rsidR="00151BAD" w:rsidRDefault="00AC1F28">
            <w:pPr>
              <w:pStyle w:val="TableParagraph"/>
              <w:spacing w:before="20"/>
              <w:ind w:left="255" w:right="246"/>
              <w:rPr>
                <w:sz w:val="24"/>
              </w:rPr>
            </w:pPr>
            <w:r>
              <w:rPr>
                <w:sz w:val="24"/>
              </w:rPr>
              <w:t>5805</w:t>
            </w:r>
          </w:p>
        </w:tc>
        <w:tc>
          <w:tcPr>
            <w:tcW w:w="1351" w:type="dxa"/>
            <w:tcBorders>
              <w:top w:val="nil"/>
              <w:bottom w:val="nil"/>
            </w:tcBorders>
            <w:shd w:val="clear" w:color="auto" w:fill="DADADA"/>
          </w:tcPr>
          <w:p w14:paraId="3383116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6404BF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BAEA2D0" w14:textId="77777777" w:rsidR="00151BAD" w:rsidRDefault="00AC1F28">
            <w:pPr>
              <w:pStyle w:val="TableParagraph"/>
              <w:spacing w:before="20"/>
              <w:ind w:left="411" w:right="402"/>
              <w:rPr>
                <w:sz w:val="24"/>
              </w:rPr>
            </w:pPr>
            <w:r>
              <w:rPr>
                <w:sz w:val="24"/>
              </w:rPr>
              <w:t>C918</w:t>
            </w:r>
          </w:p>
        </w:tc>
      </w:tr>
      <w:tr w:rsidR="00151BAD" w14:paraId="204B7741" w14:textId="77777777">
        <w:trPr>
          <w:trHeight w:val="328"/>
        </w:trPr>
        <w:tc>
          <w:tcPr>
            <w:tcW w:w="1440" w:type="dxa"/>
            <w:tcBorders>
              <w:top w:val="nil"/>
              <w:bottom w:val="nil"/>
            </w:tcBorders>
          </w:tcPr>
          <w:p w14:paraId="18619D2F" w14:textId="77777777" w:rsidR="00151BAD" w:rsidRDefault="00AC1F28">
            <w:pPr>
              <w:pStyle w:val="TableParagraph"/>
              <w:spacing w:before="20"/>
              <w:ind w:left="255" w:right="246"/>
              <w:rPr>
                <w:sz w:val="24"/>
              </w:rPr>
            </w:pPr>
            <w:r>
              <w:rPr>
                <w:sz w:val="24"/>
              </w:rPr>
              <w:t>5810</w:t>
            </w:r>
          </w:p>
        </w:tc>
        <w:tc>
          <w:tcPr>
            <w:tcW w:w="1351" w:type="dxa"/>
            <w:tcBorders>
              <w:top w:val="nil"/>
              <w:bottom w:val="nil"/>
            </w:tcBorders>
          </w:tcPr>
          <w:p w14:paraId="73D7C0F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712494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391ED5A" w14:textId="77777777" w:rsidR="00151BAD" w:rsidRDefault="00AC1F28">
            <w:pPr>
              <w:pStyle w:val="TableParagraph"/>
              <w:spacing w:before="20"/>
              <w:ind w:left="411" w:right="402"/>
              <w:rPr>
                <w:sz w:val="24"/>
              </w:rPr>
            </w:pPr>
            <w:r>
              <w:rPr>
                <w:sz w:val="24"/>
              </w:rPr>
              <w:t>C911</w:t>
            </w:r>
          </w:p>
        </w:tc>
      </w:tr>
      <w:tr w:rsidR="00151BAD" w14:paraId="625DBE33" w14:textId="77777777">
        <w:trPr>
          <w:trHeight w:val="331"/>
        </w:trPr>
        <w:tc>
          <w:tcPr>
            <w:tcW w:w="1440" w:type="dxa"/>
            <w:tcBorders>
              <w:top w:val="nil"/>
              <w:bottom w:val="nil"/>
            </w:tcBorders>
            <w:shd w:val="clear" w:color="auto" w:fill="DADADA"/>
          </w:tcPr>
          <w:p w14:paraId="0A2ABF20" w14:textId="77777777" w:rsidR="00151BAD" w:rsidRDefault="00AC1F28">
            <w:pPr>
              <w:pStyle w:val="TableParagraph"/>
              <w:spacing w:before="23"/>
              <w:ind w:left="255" w:right="246"/>
              <w:rPr>
                <w:sz w:val="24"/>
              </w:rPr>
            </w:pPr>
            <w:r>
              <w:rPr>
                <w:sz w:val="24"/>
              </w:rPr>
              <w:t>5811</w:t>
            </w:r>
          </w:p>
        </w:tc>
        <w:tc>
          <w:tcPr>
            <w:tcW w:w="1351" w:type="dxa"/>
            <w:tcBorders>
              <w:top w:val="nil"/>
              <w:bottom w:val="nil"/>
            </w:tcBorders>
            <w:shd w:val="clear" w:color="auto" w:fill="DADADA"/>
          </w:tcPr>
          <w:p w14:paraId="24F2DF2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1468B62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021238E" w14:textId="77777777" w:rsidR="00151BAD" w:rsidRDefault="00AC1F28">
            <w:pPr>
              <w:pStyle w:val="TableParagraph"/>
              <w:spacing w:before="23"/>
              <w:ind w:left="411" w:right="402"/>
              <w:rPr>
                <w:sz w:val="24"/>
              </w:rPr>
            </w:pPr>
            <w:r>
              <w:rPr>
                <w:sz w:val="24"/>
              </w:rPr>
              <w:t>C911</w:t>
            </w:r>
          </w:p>
        </w:tc>
      </w:tr>
      <w:tr w:rsidR="00151BAD" w14:paraId="2473E4AA" w14:textId="77777777">
        <w:trPr>
          <w:trHeight w:val="331"/>
        </w:trPr>
        <w:tc>
          <w:tcPr>
            <w:tcW w:w="1440" w:type="dxa"/>
            <w:tcBorders>
              <w:top w:val="nil"/>
              <w:bottom w:val="nil"/>
            </w:tcBorders>
          </w:tcPr>
          <w:p w14:paraId="41568C89" w14:textId="77777777" w:rsidR="00151BAD" w:rsidRDefault="00AC1F28">
            <w:pPr>
              <w:pStyle w:val="TableParagraph"/>
              <w:spacing w:before="23"/>
              <w:ind w:left="255" w:right="246"/>
              <w:rPr>
                <w:sz w:val="24"/>
              </w:rPr>
            </w:pPr>
            <w:r>
              <w:rPr>
                <w:sz w:val="24"/>
              </w:rPr>
              <w:t>5815</w:t>
            </w:r>
          </w:p>
        </w:tc>
        <w:tc>
          <w:tcPr>
            <w:tcW w:w="1351" w:type="dxa"/>
            <w:tcBorders>
              <w:top w:val="nil"/>
              <w:bottom w:val="nil"/>
            </w:tcBorders>
          </w:tcPr>
          <w:p w14:paraId="305A2DBA"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0E98F6C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D3F678A" w14:textId="77777777" w:rsidR="00151BAD" w:rsidRDefault="00AC1F28">
            <w:pPr>
              <w:pStyle w:val="TableParagraph"/>
              <w:spacing w:before="23"/>
              <w:ind w:left="411" w:right="402"/>
              <w:rPr>
                <w:sz w:val="24"/>
              </w:rPr>
            </w:pPr>
            <w:r>
              <w:rPr>
                <w:sz w:val="24"/>
              </w:rPr>
              <w:t>C918</w:t>
            </w:r>
          </w:p>
        </w:tc>
      </w:tr>
      <w:tr w:rsidR="00151BAD" w14:paraId="1D17B644" w14:textId="77777777">
        <w:trPr>
          <w:trHeight w:val="331"/>
        </w:trPr>
        <w:tc>
          <w:tcPr>
            <w:tcW w:w="1440" w:type="dxa"/>
            <w:tcBorders>
              <w:top w:val="nil"/>
              <w:bottom w:val="nil"/>
            </w:tcBorders>
            <w:shd w:val="clear" w:color="auto" w:fill="DADADA"/>
          </w:tcPr>
          <w:p w14:paraId="0D1804D5" w14:textId="77777777" w:rsidR="00151BAD" w:rsidRDefault="00AC1F28">
            <w:pPr>
              <w:pStyle w:val="TableParagraph"/>
              <w:spacing w:before="23"/>
              <w:ind w:left="255" w:right="246"/>
              <w:rPr>
                <w:sz w:val="24"/>
              </w:rPr>
            </w:pPr>
            <w:r>
              <w:rPr>
                <w:sz w:val="24"/>
              </w:rPr>
              <w:t>5820</w:t>
            </w:r>
          </w:p>
        </w:tc>
        <w:tc>
          <w:tcPr>
            <w:tcW w:w="1351" w:type="dxa"/>
            <w:tcBorders>
              <w:top w:val="nil"/>
              <w:bottom w:val="nil"/>
            </w:tcBorders>
            <w:shd w:val="clear" w:color="auto" w:fill="DADADA"/>
          </w:tcPr>
          <w:p w14:paraId="6D7E264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1B8EABB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B5F2B94" w14:textId="77777777" w:rsidR="00151BAD" w:rsidRDefault="00AC1F28">
            <w:pPr>
              <w:pStyle w:val="TableParagraph"/>
              <w:spacing w:before="23"/>
              <w:ind w:left="411" w:right="402"/>
              <w:rPr>
                <w:sz w:val="24"/>
              </w:rPr>
            </w:pPr>
            <w:r>
              <w:rPr>
                <w:sz w:val="24"/>
              </w:rPr>
              <w:t>C911</w:t>
            </w:r>
          </w:p>
        </w:tc>
      </w:tr>
      <w:tr w:rsidR="00151BAD" w14:paraId="5E7485D1" w14:textId="77777777">
        <w:trPr>
          <w:trHeight w:val="331"/>
        </w:trPr>
        <w:tc>
          <w:tcPr>
            <w:tcW w:w="1440" w:type="dxa"/>
            <w:tcBorders>
              <w:top w:val="nil"/>
              <w:bottom w:val="nil"/>
            </w:tcBorders>
          </w:tcPr>
          <w:p w14:paraId="31B81EF4" w14:textId="77777777" w:rsidR="00151BAD" w:rsidRDefault="00AC1F28">
            <w:pPr>
              <w:pStyle w:val="TableParagraph"/>
              <w:spacing w:before="23"/>
              <w:ind w:left="255" w:right="246"/>
              <w:rPr>
                <w:sz w:val="24"/>
              </w:rPr>
            </w:pPr>
            <w:r>
              <w:rPr>
                <w:sz w:val="24"/>
              </w:rPr>
              <w:t>5821</w:t>
            </w:r>
          </w:p>
        </w:tc>
        <w:tc>
          <w:tcPr>
            <w:tcW w:w="1351" w:type="dxa"/>
            <w:tcBorders>
              <w:top w:val="nil"/>
              <w:bottom w:val="nil"/>
            </w:tcBorders>
          </w:tcPr>
          <w:p w14:paraId="7F883EB8"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8DB0F02"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tcPr>
          <w:p w14:paraId="76DB846F" w14:textId="77777777" w:rsidR="00151BAD" w:rsidRDefault="00AC1F28">
            <w:pPr>
              <w:pStyle w:val="TableParagraph"/>
              <w:spacing w:before="23"/>
              <w:ind w:left="411" w:right="402"/>
              <w:rPr>
                <w:sz w:val="24"/>
              </w:rPr>
            </w:pPr>
            <w:r>
              <w:rPr>
                <w:sz w:val="24"/>
              </w:rPr>
              <w:t>C919</w:t>
            </w:r>
          </w:p>
        </w:tc>
      </w:tr>
      <w:tr w:rsidR="00151BAD" w14:paraId="73870BB7" w14:textId="77777777">
        <w:trPr>
          <w:trHeight w:val="331"/>
        </w:trPr>
        <w:tc>
          <w:tcPr>
            <w:tcW w:w="1440" w:type="dxa"/>
            <w:tcBorders>
              <w:top w:val="nil"/>
              <w:bottom w:val="nil"/>
            </w:tcBorders>
            <w:shd w:val="clear" w:color="auto" w:fill="DADADA"/>
          </w:tcPr>
          <w:p w14:paraId="373E878E" w14:textId="77777777" w:rsidR="00151BAD" w:rsidRDefault="00AC1F28">
            <w:pPr>
              <w:pStyle w:val="TableParagraph"/>
              <w:spacing w:before="23"/>
              <w:ind w:left="255" w:right="246"/>
              <w:rPr>
                <w:sz w:val="24"/>
              </w:rPr>
            </w:pPr>
            <w:r>
              <w:rPr>
                <w:sz w:val="24"/>
              </w:rPr>
              <w:t>5825</w:t>
            </w:r>
          </w:p>
        </w:tc>
        <w:tc>
          <w:tcPr>
            <w:tcW w:w="1351" w:type="dxa"/>
            <w:tcBorders>
              <w:top w:val="nil"/>
              <w:bottom w:val="nil"/>
            </w:tcBorders>
            <w:shd w:val="clear" w:color="auto" w:fill="DADADA"/>
          </w:tcPr>
          <w:p w14:paraId="74E32A40"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9D8C705"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C57E8B4" w14:textId="77777777" w:rsidR="00151BAD" w:rsidRDefault="00AC1F28">
            <w:pPr>
              <w:pStyle w:val="TableParagraph"/>
              <w:spacing w:before="23"/>
              <w:ind w:left="411" w:right="402"/>
              <w:rPr>
                <w:sz w:val="24"/>
              </w:rPr>
            </w:pPr>
            <w:r>
              <w:rPr>
                <w:sz w:val="24"/>
              </w:rPr>
              <w:t>C911</w:t>
            </w:r>
          </w:p>
        </w:tc>
      </w:tr>
      <w:tr w:rsidR="00151BAD" w14:paraId="7F25B531" w14:textId="77777777">
        <w:trPr>
          <w:trHeight w:val="331"/>
        </w:trPr>
        <w:tc>
          <w:tcPr>
            <w:tcW w:w="1440" w:type="dxa"/>
            <w:tcBorders>
              <w:top w:val="nil"/>
              <w:bottom w:val="nil"/>
            </w:tcBorders>
          </w:tcPr>
          <w:p w14:paraId="1ED972E1" w14:textId="77777777" w:rsidR="00151BAD" w:rsidRDefault="00AC1F28">
            <w:pPr>
              <w:pStyle w:val="TableParagraph"/>
              <w:spacing w:before="20"/>
              <w:ind w:left="255" w:right="246"/>
              <w:rPr>
                <w:sz w:val="24"/>
              </w:rPr>
            </w:pPr>
            <w:r>
              <w:rPr>
                <w:sz w:val="24"/>
              </w:rPr>
              <w:t>5826</w:t>
            </w:r>
          </w:p>
        </w:tc>
        <w:tc>
          <w:tcPr>
            <w:tcW w:w="1351" w:type="dxa"/>
            <w:tcBorders>
              <w:top w:val="nil"/>
              <w:bottom w:val="nil"/>
            </w:tcBorders>
          </w:tcPr>
          <w:p w14:paraId="1718DDE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005E1A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CAE8B5F" w14:textId="77777777" w:rsidR="00151BAD" w:rsidRDefault="00AC1F28">
            <w:pPr>
              <w:pStyle w:val="TableParagraph"/>
              <w:spacing w:before="20"/>
              <w:ind w:left="411" w:right="402"/>
              <w:rPr>
                <w:sz w:val="24"/>
              </w:rPr>
            </w:pPr>
            <w:r>
              <w:rPr>
                <w:sz w:val="24"/>
              </w:rPr>
              <w:t>C911</w:t>
            </w:r>
          </w:p>
        </w:tc>
      </w:tr>
      <w:tr w:rsidR="00151BAD" w14:paraId="3F12B4D7" w14:textId="77777777">
        <w:trPr>
          <w:trHeight w:val="331"/>
        </w:trPr>
        <w:tc>
          <w:tcPr>
            <w:tcW w:w="1440" w:type="dxa"/>
            <w:tcBorders>
              <w:top w:val="nil"/>
              <w:bottom w:val="nil"/>
            </w:tcBorders>
            <w:shd w:val="clear" w:color="auto" w:fill="DADADA"/>
          </w:tcPr>
          <w:p w14:paraId="64A51867" w14:textId="77777777" w:rsidR="00151BAD" w:rsidRDefault="00AC1F28">
            <w:pPr>
              <w:pStyle w:val="TableParagraph"/>
              <w:spacing w:before="20"/>
              <w:ind w:left="255" w:right="246"/>
              <w:rPr>
                <w:sz w:val="24"/>
              </w:rPr>
            </w:pPr>
            <w:r>
              <w:rPr>
                <w:sz w:val="24"/>
              </w:rPr>
              <w:t>5830</w:t>
            </w:r>
          </w:p>
        </w:tc>
        <w:tc>
          <w:tcPr>
            <w:tcW w:w="1351" w:type="dxa"/>
            <w:tcBorders>
              <w:top w:val="nil"/>
              <w:bottom w:val="nil"/>
            </w:tcBorders>
            <w:shd w:val="clear" w:color="auto" w:fill="DADADA"/>
          </w:tcPr>
          <w:p w14:paraId="2CA60E2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9797C6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4A668E3" w14:textId="77777777" w:rsidR="00151BAD" w:rsidRDefault="00AC1F28">
            <w:pPr>
              <w:pStyle w:val="TableParagraph"/>
              <w:spacing w:before="20"/>
              <w:ind w:left="411" w:right="402"/>
              <w:rPr>
                <w:sz w:val="24"/>
              </w:rPr>
            </w:pPr>
            <w:r>
              <w:rPr>
                <w:sz w:val="24"/>
              </w:rPr>
              <w:t>C918</w:t>
            </w:r>
          </w:p>
        </w:tc>
      </w:tr>
      <w:tr w:rsidR="00151BAD" w14:paraId="2843E711" w14:textId="77777777">
        <w:trPr>
          <w:trHeight w:val="331"/>
        </w:trPr>
        <w:tc>
          <w:tcPr>
            <w:tcW w:w="1440" w:type="dxa"/>
            <w:tcBorders>
              <w:top w:val="nil"/>
              <w:bottom w:val="nil"/>
            </w:tcBorders>
          </w:tcPr>
          <w:p w14:paraId="4BB076EB" w14:textId="77777777" w:rsidR="00151BAD" w:rsidRDefault="00AC1F28">
            <w:pPr>
              <w:pStyle w:val="TableParagraph"/>
              <w:spacing w:before="20"/>
              <w:ind w:left="255" w:right="246"/>
              <w:rPr>
                <w:sz w:val="24"/>
              </w:rPr>
            </w:pPr>
            <w:r>
              <w:rPr>
                <w:sz w:val="24"/>
              </w:rPr>
              <w:t>5831</w:t>
            </w:r>
          </w:p>
        </w:tc>
        <w:tc>
          <w:tcPr>
            <w:tcW w:w="1351" w:type="dxa"/>
            <w:tcBorders>
              <w:top w:val="nil"/>
              <w:bottom w:val="nil"/>
            </w:tcBorders>
          </w:tcPr>
          <w:p w14:paraId="4BCEF4E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D963275"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661AABF6" w14:textId="77777777" w:rsidR="00151BAD" w:rsidRDefault="00AC1F28">
            <w:pPr>
              <w:pStyle w:val="TableParagraph"/>
              <w:spacing w:before="20"/>
              <w:ind w:left="411" w:right="402"/>
              <w:rPr>
                <w:sz w:val="24"/>
              </w:rPr>
            </w:pPr>
            <w:r>
              <w:rPr>
                <w:sz w:val="24"/>
              </w:rPr>
              <w:t>C919</w:t>
            </w:r>
          </w:p>
        </w:tc>
      </w:tr>
      <w:tr w:rsidR="00151BAD" w14:paraId="245EFE06" w14:textId="77777777">
        <w:trPr>
          <w:trHeight w:val="331"/>
        </w:trPr>
        <w:tc>
          <w:tcPr>
            <w:tcW w:w="1440" w:type="dxa"/>
            <w:tcBorders>
              <w:top w:val="nil"/>
              <w:bottom w:val="nil"/>
            </w:tcBorders>
            <w:shd w:val="clear" w:color="auto" w:fill="DADADA"/>
          </w:tcPr>
          <w:p w14:paraId="500443D4" w14:textId="77777777" w:rsidR="00151BAD" w:rsidRDefault="00AC1F28">
            <w:pPr>
              <w:pStyle w:val="TableParagraph"/>
              <w:spacing w:before="20"/>
              <w:ind w:left="255" w:right="246"/>
              <w:rPr>
                <w:sz w:val="24"/>
              </w:rPr>
            </w:pPr>
            <w:r>
              <w:rPr>
                <w:sz w:val="24"/>
              </w:rPr>
              <w:t>5835</w:t>
            </w:r>
          </w:p>
        </w:tc>
        <w:tc>
          <w:tcPr>
            <w:tcW w:w="1351" w:type="dxa"/>
            <w:tcBorders>
              <w:top w:val="nil"/>
              <w:bottom w:val="nil"/>
            </w:tcBorders>
            <w:shd w:val="clear" w:color="auto" w:fill="DADADA"/>
          </w:tcPr>
          <w:p w14:paraId="4EAAEEE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0E9B504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762CCFD" w14:textId="77777777" w:rsidR="00151BAD" w:rsidRDefault="00AC1F28">
            <w:pPr>
              <w:pStyle w:val="TableParagraph"/>
              <w:spacing w:before="20"/>
              <w:ind w:left="411" w:right="402"/>
              <w:rPr>
                <w:sz w:val="24"/>
              </w:rPr>
            </w:pPr>
            <w:r>
              <w:rPr>
                <w:sz w:val="24"/>
              </w:rPr>
              <w:t>C918</w:t>
            </w:r>
          </w:p>
        </w:tc>
      </w:tr>
      <w:tr w:rsidR="00151BAD" w14:paraId="2E915B1C" w14:textId="77777777">
        <w:trPr>
          <w:trHeight w:val="331"/>
        </w:trPr>
        <w:tc>
          <w:tcPr>
            <w:tcW w:w="1440" w:type="dxa"/>
            <w:tcBorders>
              <w:top w:val="nil"/>
              <w:bottom w:val="nil"/>
            </w:tcBorders>
          </w:tcPr>
          <w:p w14:paraId="6B43E63F" w14:textId="77777777" w:rsidR="00151BAD" w:rsidRDefault="00AC1F28">
            <w:pPr>
              <w:pStyle w:val="TableParagraph"/>
              <w:spacing w:before="20"/>
              <w:ind w:left="255" w:right="246"/>
              <w:rPr>
                <w:sz w:val="24"/>
              </w:rPr>
            </w:pPr>
            <w:r>
              <w:rPr>
                <w:sz w:val="24"/>
              </w:rPr>
              <w:t>5836</w:t>
            </w:r>
          </w:p>
        </w:tc>
        <w:tc>
          <w:tcPr>
            <w:tcW w:w="1351" w:type="dxa"/>
            <w:tcBorders>
              <w:top w:val="nil"/>
              <w:bottom w:val="nil"/>
            </w:tcBorders>
          </w:tcPr>
          <w:p w14:paraId="26E4F65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8CA964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EF52B77" w14:textId="77777777" w:rsidR="00151BAD" w:rsidRDefault="00AC1F28">
            <w:pPr>
              <w:pStyle w:val="TableParagraph"/>
              <w:spacing w:before="20"/>
              <w:ind w:left="411" w:right="402"/>
              <w:rPr>
                <w:sz w:val="24"/>
              </w:rPr>
            </w:pPr>
            <w:r>
              <w:rPr>
                <w:sz w:val="24"/>
              </w:rPr>
              <w:t>C918</w:t>
            </w:r>
          </w:p>
        </w:tc>
      </w:tr>
      <w:tr w:rsidR="00151BAD" w14:paraId="06F3ED65" w14:textId="77777777">
        <w:trPr>
          <w:trHeight w:val="331"/>
        </w:trPr>
        <w:tc>
          <w:tcPr>
            <w:tcW w:w="1440" w:type="dxa"/>
            <w:tcBorders>
              <w:top w:val="nil"/>
              <w:bottom w:val="nil"/>
            </w:tcBorders>
            <w:shd w:val="clear" w:color="auto" w:fill="DADADA"/>
          </w:tcPr>
          <w:p w14:paraId="196103B6" w14:textId="77777777" w:rsidR="00151BAD" w:rsidRDefault="00AC1F28">
            <w:pPr>
              <w:pStyle w:val="TableParagraph"/>
              <w:spacing w:before="20"/>
              <w:ind w:left="255" w:right="246"/>
              <w:rPr>
                <w:sz w:val="24"/>
              </w:rPr>
            </w:pPr>
            <w:r>
              <w:rPr>
                <w:sz w:val="24"/>
              </w:rPr>
              <w:t>5841</w:t>
            </w:r>
          </w:p>
        </w:tc>
        <w:tc>
          <w:tcPr>
            <w:tcW w:w="1351" w:type="dxa"/>
            <w:tcBorders>
              <w:top w:val="nil"/>
              <w:bottom w:val="nil"/>
            </w:tcBorders>
            <w:shd w:val="clear" w:color="auto" w:fill="DADADA"/>
          </w:tcPr>
          <w:p w14:paraId="39D81BF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2B6553C"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7F0AB9A" w14:textId="77777777" w:rsidR="00151BAD" w:rsidRDefault="00AC1F28">
            <w:pPr>
              <w:pStyle w:val="TableParagraph"/>
              <w:spacing w:before="20"/>
              <w:ind w:left="411" w:right="402"/>
              <w:rPr>
                <w:sz w:val="24"/>
              </w:rPr>
            </w:pPr>
            <w:r>
              <w:rPr>
                <w:sz w:val="24"/>
              </w:rPr>
              <w:t>C911</w:t>
            </w:r>
          </w:p>
        </w:tc>
      </w:tr>
      <w:tr w:rsidR="00151BAD" w14:paraId="40F0C529" w14:textId="77777777">
        <w:trPr>
          <w:trHeight w:val="328"/>
        </w:trPr>
        <w:tc>
          <w:tcPr>
            <w:tcW w:w="1440" w:type="dxa"/>
            <w:tcBorders>
              <w:top w:val="nil"/>
              <w:bottom w:val="nil"/>
            </w:tcBorders>
          </w:tcPr>
          <w:p w14:paraId="56E6E2E1" w14:textId="77777777" w:rsidR="00151BAD" w:rsidRDefault="00AC1F28">
            <w:pPr>
              <w:pStyle w:val="TableParagraph"/>
              <w:spacing w:before="20"/>
              <w:ind w:left="255" w:right="246"/>
              <w:rPr>
                <w:sz w:val="24"/>
              </w:rPr>
            </w:pPr>
            <w:r>
              <w:rPr>
                <w:sz w:val="24"/>
              </w:rPr>
              <w:t>5845</w:t>
            </w:r>
          </w:p>
        </w:tc>
        <w:tc>
          <w:tcPr>
            <w:tcW w:w="1351" w:type="dxa"/>
            <w:tcBorders>
              <w:top w:val="nil"/>
              <w:bottom w:val="nil"/>
            </w:tcBorders>
          </w:tcPr>
          <w:p w14:paraId="729AAB8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2B23E9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B171E42" w14:textId="77777777" w:rsidR="00151BAD" w:rsidRDefault="00AC1F28">
            <w:pPr>
              <w:pStyle w:val="TableParagraph"/>
              <w:spacing w:before="20"/>
              <w:ind w:left="411" w:right="402"/>
              <w:rPr>
                <w:sz w:val="24"/>
              </w:rPr>
            </w:pPr>
            <w:r>
              <w:rPr>
                <w:sz w:val="24"/>
              </w:rPr>
              <w:t>C911</w:t>
            </w:r>
          </w:p>
        </w:tc>
      </w:tr>
    </w:tbl>
    <w:p w14:paraId="6FC8810C"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17F2E6D7" w14:textId="77777777">
        <w:trPr>
          <w:trHeight w:val="321"/>
        </w:trPr>
        <w:tc>
          <w:tcPr>
            <w:tcW w:w="1440" w:type="dxa"/>
          </w:tcPr>
          <w:p w14:paraId="7A0B8A50"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27C62111" w14:textId="77777777" w:rsidR="00151BAD" w:rsidRDefault="00AC1F28">
            <w:pPr>
              <w:pStyle w:val="TableParagraph"/>
              <w:spacing w:before="20"/>
              <w:ind w:left="379" w:right="375"/>
              <w:rPr>
                <w:b/>
                <w:sz w:val="24"/>
              </w:rPr>
            </w:pPr>
            <w:r>
              <w:rPr>
                <w:b/>
                <w:sz w:val="24"/>
                <w:u w:val="thick"/>
              </w:rPr>
              <w:t>IMM</w:t>
            </w:r>
          </w:p>
        </w:tc>
        <w:tc>
          <w:tcPr>
            <w:tcW w:w="1349" w:type="dxa"/>
          </w:tcPr>
          <w:p w14:paraId="76EF4258" w14:textId="77777777" w:rsidR="00151BAD" w:rsidRDefault="00AC1F28">
            <w:pPr>
              <w:pStyle w:val="TableParagraph"/>
              <w:spacing w:before="20"/>
              <w:ind w:left="361" w:right="359"/>
              <w:rPr>
                <w:b/>
                <w:sz w:val="24"/>
              </w:rPr>
            </w:pPr>
            <w:r>
              <w:rPr>
                <w:b/>
                <w:sz w:val="24"/>
                <w:u w:val="thick"/>
              </w:rPr>
              <w:t>SICA</w:t>
            </w:r>
          </w:p>
        </w:tc>
        <w:tc>
          <w:tcPr>
            <w:tcW w:w="1980" w:type="dxa"/>
          </w:tcPr>
          <w:p w14:paraId="53D11A83" w14:textId="77777777" w:rsidR="00151BAD" w:rsidRDefault="00AC1F28">
            <w:pPr>
              <w:pStyle w:val="TableParagraph"/>
              <w:spacing w:before="20"/>
              <w:ind w:left="410" w:right="402"/>
              <w:rPr>
                <w:b/>
                <w:sz w:val="24"/>
              </w:rPr>
            </w:pPr>
            <w:r>
              <w:rPr>
                <w:b/>
                <w:sz w:val="24"/>
                <w:u w:val="thick"/>
              </w:rPr>
              <w:t>MOE Rule</w:t>
            </w:r>
          </w:p>
        </w:tc>
      </w:tr>
      <w:tr w:rsidR="00151BAD" w14:paraId="5B3B8C13" w14:textId="77777777">
        <w:trPr>
          <w:trHeight w:val="321"/>
        </w:trPr>
        <w:tc>
          <w:tcPr>
            <w:tcW w:w="1440" w:type="dxa"/>
            <w:tcBorders>
              <w:bottom w:val="nil"/>
            </w:tcBorders>
            <w:shd w:val="clear" w:color="auto" w:fill="DADADA"/>
          </w:tcPr>
          <w:p w14:paraId="5C8E7203" w14:textId="77777777" w:rsidR="00151BAD" w:rsidRDefault="00AC1F28">
            <w:pPr>
              <w:pStyle w:val="TableParagraph"/>
              <w:spacing w:before="15"/>
              <w:ind w:left="255" w:right="246"/>
              <w:rPr>
                <w:sz w:val="24"/>
              </w:rPr>
            </w:pPr>
            <w:r>
              <w:rPr>
                <w:sz w:val="24"/>
              </w:rPr>
              <w:t>5895</w:t>
            </w:r>
          </w:p>
        </w:tc>
        <w:tc>
          <w:tcPr>
            <w:tcW w:w="1351" w:type="dxa"/>
            <w:tcBorders>
              <w:bottom w:val="nil"/>
            </w:tcBorders>
            <w:shd w:val="clear" w:color="auto" w:fill="DADADA"/>
          </w:tcPr>
          <w:p w14:paraId="5FB8C7DC"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4ED83CE8"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58A55F08" w14:textId="77777777" w:rsidR="00151BAD" w:rsidRDefault="00AC1F28">
            <w:pPr>
              <w:pStyle w:val="TableParagraph"/>
              <w:spacing w:before="15"/>
              <w:ind w:left="411" w:right="402"/>
              <w:rPr>
                <w:sz w:val="24"/>
              </w:rPr>
            </w:pPr>
            <w:r>
              <w:rPr>
                <w:sz w:val="24"/>
              </w:rPr>
              <w:t>C911</w:t>
            </w:r>
          </w:p>
        </w:tc>
      </w:tr>
      <w:tr w:rsidR="00151BAD" w14:paraId="684F7E90" w14:textId="77777777">
        <w:trPr>
          <w:trHeight w:val="328"/>
        </w:trPr>
        <w:tc>
          <w:tcPr>
            <w:tcW w:w="1440" w:type="dxa"/>
            <w:tcBorders>
              <w:top w:val="nil"/>
              <w:bottom w:val="nil"/>
            </w:tcBorders>
          </w:tcPr>
          <w:p w14:paraId="16798A66" w14:textId="77777777" w:rsidR="00151BAD" w:rsidRDefault="00AC1F28">
            <w:pPr>
              <w:pStyle w:val="TableParagraph"/>
              <w:spacing w:before="20"/>
              <w:ind w:left="255" w:right="246"/>
              <w:rPr>
                <w:sz w:val="24"/>
              </w:rPr>
            </w:pPr>
            <w:r>
              <w:rPr>
                <w:sz w:val="24"/>
              </w:rPr>
              <w:t>5905</w:t>
            </w:r>
          </w:p>
        </w:tc>
        <w:tc>
          <w:tcPr>
            <w:tcW w:w="1351" w:type="dxa"/>
            <w:tcBorders>
              <w:top w:val="nil"/>
              <w:bottom w:val="nil"/>
            </w:tcBorders>
          </w:tcPr>
          <w:p w14:paraId="4FBF283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375E86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D61498E" w14:textId="77777777" w:rsidR="00151BAD" w:rsidRDefault="00AC1F28">
            <w:pPr>
              <w:pStyle w:val="TableParagraph"/>
              <w:spacing w:before="20"/>
              <w:ind w:left="411" w:right="402"/>
              <w:rPr>
                <w:sz w:val="24"/>
              </w:rPr>
            </w:pPr>
            <w:r>
              <w:rPr>
                <w:sz w:val="24"/>
              </w:rPr>
              <w:t>C911</w:t>
            </w:r>
          </w:p>
        </w:tc>
      </w:tr>
      <w:tr w:rsidR="00151BAD" w14:paraId="43E409B0" w14:textId="77777777">
        <w:trPr>
          <w:trHeight w:val="331"/>
        </w:trPr>
        <w:tc>
          <w:tcPr>
            <w:tcW w:w="1440" w:type="dxa"/>
            <w:tcBorders>
              <w:top w:val="nil"/>
              <w:bottom w:val="nil"/>
            </w:tcBorders>
            <w:shd w:val="clear" w:color="auto" w:fill="DADADA"/>
          </w:tcPr>
          <w:p w14:paraId="4CB73A12" w14:textId="77777777" w:rsidR="00151BAD" w:rsidRDefault="00AC1F28">
            <w:pPr>
              <w:pStyle w:val="TableParagraph"/>
              <w:spacing w:before="23"/>
              <w:ind w:left="255" w:right="246"/>
              <w:rPr>
                <w:sz w:val="24"/>
              </w:rPr>
            </w:pPr>
            <w:r>
              <w:rPr>
                <w:sz w:val="24"/>
              </w:rPr>
              <w:t>5910</w:t>
            </w:r>
          </w:p>
        </w:tc>
        <w:tc>
          <w:tcPr>
            <w:tcW w:w="1351" w:type="dxa"/>
            <w:tcBorders>
              <w:top w:val="nil"/>
              <w:bottom w:val="nil"/>
            </w:tcBorders>
            <w:shd w:val="clear" w:color="auto" w:fill="DADADA"/>
          </w:tcPr>
          <w:p w14:paraId="2C3BA3A0"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0700F7D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B317861" w14:textId="77777777" w:rsidR="00151BAD" w:rsidRDefault="00AC1F28">
            <w:pPr>
              <w:pStyle w:val="TableParagraph"/>
              <w:spacing w:before="23"/>
              <w:ind w:left="411" w:right="402"/>
              <w:rPr>
                <w:sz w:val="24"/>
              </w:rPr>
            </w:pPr>
            <w:r>
              <w:rPr>
                <w:sz w:val="24"/>
              </w:rPr>
              <w:t>C911</w:t>
            </w:r>
          </w:p>
        </w:tc>
      </w:tr>
      <w:tr w:rsidR="00151BAD" w14:paraId="054B0D48" w14:textId="77777777">
        <w:trPr>
          <w:trHeight w:val="331"/>
        </w:trPr>
        <w:tc>
          <w:tcPr>
            <w:tcW w:w="1440" w:type="dxa"/>
            <w:tcBorders>
              <w:top w:val="nil"/>
              <w:bottom w:val="nil"/>
            </w:tcBorders>
          </w:tcPr>
          <w:p w14:paraId="1E5486B9" w14:textId="77777777" w:rsidR="00151BAD" w:rsidRDefault="00AC1F28">
            <w:pPr>
              <w:pStyle w:val="TableParagraph"/>
              <w:spacing w:before="23"/>
              <w:ind w:left="255" w:right="246"/>
              <w:rPr>
                <w:sz w:val="24"/>
              </w:rPr>
            </w:pPr>
            <w:r>
              <w:rPr>
                <w:sz w:val="24"/>
              </w:rPr>
              <w:t>5915</w:t>
            </w:r>
          </w:p>
        </w:tc>
        <w:tc>
          <w:tcPr>
            <w:tcW w:w="1351" w:type="dxa"/>
            <w:tcBorders>
              <w:top w:val="nil"/>
              <w:bottom w:val="nil"/>
            </w:tcBorders>
          </w:tcPr>
          <w:p w14:paraId="2BC11C4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A65DA8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07D62FB" w14:textId="77777777" w:rsidR="00151BAD" w:rsidRDefault="00AC1F28">
            <w:pPr>
              <w:pStyle w:val="TableParagraph"/>
              <w:spacing w:before="23"/>
              <w:ind w:left="411" w:right="402"/>
              <w:rPr>
                <w:sz w:val="24"/>
              </w:rPr>
            </w:pPr>
            <w:r>
              <w:rPr>
                <w:sz w:val="24"/>
              </w:rPr>
              <w:t>C911</w:t>
            </w:r>
          </w:p>
        </w:tc>
      </w:tr>
      <w:tr w:rsidR="00151BAD" w14:paraId="58760E3C" w14:textId="77777777">
        <w:trPr>
          <w:trHeight w:val="331"/>
        </w:trPr>
        <w:tc>
          <w:tcPr>
            <w:tcW w:w="1440" w:type="dxa"/>
            <w:tcBorders>
              <w:top w:val="nil"/>
              <w:bottom w:val="nil"/>
            </w:tcBorders>
            <w:shd w:val="clear" w:color="auto" w:fill="DADADA"/>
          </w:tcPr>
          <w:p w14:paraId="2B492B52" w14:textId="77777777" w:rsidR="00151BAD" w:rsidRDefault="00AC1F28">
            <w:pPr>
              <w:pStyle w:val="TableParagraph"/>
              <w:spacing w:before="23"/>
              <w:ind w:left="255" w:right="246"/>
              <w:rPr>
                <w:sz w:val="24"/>
              </w:rPr>
            </w:pPr>
            <w:r>
              <w:rPr>
                <w:sz w:val="24"/>
              </w:rPr>
              <w:t>5920</w:t>
            </w:r>
          </w:p>
        </w:tc>
        <w:tc>
          <w:tcPr>
            <w:tcW w:w="1351" w:type="dxa"/>
            <w:tcBorders>
              <w:top w:val="nil"/>
              <w:bottom w:val="nil"/>
            </w:tcBorders>
            <w:shd w:val="clear" w:color="auto" w:fill="DADADA"/>
          </w:tcPr>
          <w:p w14:paraId="310FAA0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0FB969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ECC8E26" w14:textId="77777777" w:rsidR="00151BAD" w:rsidRDefault="00AC1F28">
            <w:pPr>
              <w:pStyle w:val="TableParagraph"/>
              <w:spacing w:before="23"/>
              <w:ind w:left="411" w:right="402"/>
              <w:rPr>
                <w:sz w:val="24"/>
              </w:rPr>
            </w:pPr>
            <w:r>
              <w:rPr>
                <w:sz w:val="24"/>
              </w:rPr>
              <w:t>C911</w:t>
            </w:r>
          </w:p>
        </w:tc>
      </w:tr>
      <w:tr w:rsidR="00151BAD" w14:paraId="071E95FF" w14:textId="77777777">
        <w:trPr>
          <w:trHeight w:val="331"/>
        </w:trPr>
        <w:tc>
          <w:tcPr>
            <w:tcW w:w="1440" w:type="dxa"/>
            <w:tcBorders>
              <w:top w:val="nil"/>
              <w:bottom w:val="nil"/>
            </w:tcBorders>
          </w:tcPr>
          <w:p w14:paraId="440D0A1C" w14:textId="77777777" w:rsidR="00151BAD" w:rsidRDefault="00AC1F28">
            <w:pPr>
              <w:pStyle w:val="TableParagraph"/>
              <w:spacing w:before="23"/>
              <w:ind w:left="255" w:right="246"/>
              <w:rPr>
                <w:sz w:val="24"/>
              </w:rPr>
            </w:pPr>
            <w:r>
              <w:rPr>
                <w:sz w:val="24"/>
              </w:rPr>
              <w:t>5925</w:t>
            </w:r>
          </w:p>
        </w:tc>
        <w:tc>
          <w:tcPr>
            <w:tcW w:w="1351" w:type="dxa"/>
            <w:tcBorders>
              <w:top w:val="nil"/>
              <w:bottom w:val="nil"/>
            </w:tcBorders>
          </w:tcPr>
          <w:p w14:paraId="4349A6B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7B8EA74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AB544D6" w14:textId="77777777" w:rsidR="00151BAD" w:rsidRDefault="00AC1F28">
            <w:pPr>
              <w:pStyle w:val="TableParagraph"/>
              <w:spacing w:before="23"/>
              <w:ind w:left="411" w:right="402"/>
              <w:rPr>
                <w:sz w:val="24"/>
              </w:rPr>
            </w:pPr>
            <w:r>
              <w:rPr>
                <w:sz w:val="24"/>
              </w:rPr>
              <w:t>C911</w:t>
            </w:r>
          </w:p>
        </w:tc>
      </w:tr>
      <w:tr w:rsidR="00151BAD" w14:paraId="0B0BA9ED" w14:textId="77777777">
        <w:trPr>
          <w:trHeight w:val="331"/>
        </w:trPr>
        <w:tc>
          <w:tcPr>
            <w:tcW w:w="1440" w:type="dxa"/>
            <w:tcBorders>
              <w:top w:val="nil"/>
              <w:bottom w:val="nil"/>
            </w:tcBorders>
            <w:shd w:val="clear" w:color="auto" w:fill="DADADA"/>
          </w:tcPr>
          <w:p w14:paraId="3B6CF95B" w14:textId="77777777" w:rsidR="00151BAD" w:rsidRDefault="00AC1F28">
            <w:pPr>
              <w:pStyle w:val="TableParagraph"/>
              <w:spacing w:before="23"/>
              <w:ind w:left="255" w:right="246"/>
              <w:rPr>
                <w:sz w:val="24"/>
              </w:rPr>
            </w:pPr>
            <w:r>
              <w:rPr>
                <w:sz w:val="24"/>
              </w:rPr>
              <w:t>5930</w:t>
            </w:r>
          </w:p>
        </w:tc>
        <w:tc>
          <w:tcPr>
            <w:tcW w:w="1351" w:type="dxa"/>
            <w:tcBorders>
              <w:top w:val="nil"/>
              <w:bottom w:val="nil"/>
            </w:tcBorders>
            <w:shd w:val="clear" w:color="auto" w:fill="DADADA"/>
          </w:tcPr>
          <w:p w14:paraId="5EA6E7DB"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419A78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73DDB1D" w14:textId="77777777" w:rsidR="00151BAD" w:rsidRDefault="00AC1F28">
            <w:pPr>
              <w:pStyle w:val="TableParagraph"/>
              <w:spacing w:before="23"/>
              <w:ind w:left="411" w:right="402"/>
              <w:rPr>
                <w:sz w:val="24"/>
              </w:rPr>
            </w:pPr>
            <w:r>
              <w:rPr>
                <w:sz w:val="24"/>
              </w:rPr>
              <w:t>C911</w:t>
            </w:r>
          </w:p>
        </w:tc>
      </w:tr>
      <w:tr w:rsidR="00151BAD" w14:paraId="0378C42C" w14:textId="77777777">
        <w:trPr>
          <w:trHeight w:val="331"/>
        </w:trPr>
        <w:tc>
          <w:tcPr>
            <w:tcW w:w="1440" w:type="dxa"/>
            <w:tcBorders>
              <w:top w:val="nil"/>
              <w:bottom w:val="nil"/>
            </w:tcBorders>
          </w:tcPr>
          <w:p w14:paraId="59829A06" w14:textId="77777777" w:rsidR="00151BAD" w:rsidRDefault="00AC1F28">
            <w:pPr>
              <w:pStyle w:val="TableParagraph"/>
              <w:spacing w:before="20"/>
              <w:ind w:left="255" w:right="246"/>
              <w:rPr>
                <w:sz w:val="24"/>
              </w:rPr>
            </w:pPr>
            <w:r>
              <w:rPr>
                <w:sz w:val="24"/>
              </w:rPr>
              <w:t>5935</w:t>
            </w:r>
          </w:p>
        </w:tc>
        <w:tc>
          <w:tcPr>
            <w:tcW w:w="1351" w:type="dxa"/>
            <w:tcBorders>
              <w:top w:val="nil"/>
              <w:bottom w:val="nil"/>
            </w:tcBorders>
          </w:tcPr>
          <w:p w14:paraId="025BC97A"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64CF30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1137B95" w14:textId="77777777" w:rsidR="00151BAD" w:rsidRDefault="00AC1F28">
            <w:pPr>
              <w:pStyle w:val="TableParagraph"/>
              <w:spacing w:before="20"/>
              <w:ind w:left="411" w:right="402"/>
              <w:rPr>
                <w:sz w:val="24"/>
              </w:rPr>
            </w:pPr>
            <w:r>
              <w:rPr>
                <w:sz w:val="24"/>
              </w:rPr>
              <w:t>C911</w:t>
            </w:r>
          </w:p>
        </w:tc>
      </w:tr>
      <w:tr w:rsidR="00151BAD" w14:paraId="62E1046F" w14:textId="77777777">
        <w:trPr>
          <w:trHeight w:val="331"/>
        </w:trPr>
        <w:tc>
          <w:tcPr>
            <w:tcW w:w="1440" w:type="dxa"/>
            <w:tcBorders>
              <w:top w:val="nil"/>
              <w:bottom w:val="nil"/>
            </w:tcBorders>
            <w:shd w:val="clear" w:color="auto" w:fill="DADADA"/>
          </w:tcPr>
          <w:p w14:paraId="4B0A7292" w14:textId="77777777" w:rsidR="00151BAD" w:rsidRDefault="00AC1F28">
            <w:pPr>
              <w:pStyle w:val="TableParagraph"/>
              <w:spacing w:before="20"/>
              <w:ind w:left="255" w:right="246"/>
              <w:rPr>
                <w:sz w:val="24"/>
              </w:rPr>
            </w:pPr>
            <w:r>
              <w:rPr>
                <w:sz w:val="24"/>
              </w:rPr>
              <w:t>5940</w:t>
            </w:r>
          </w:p>
        </w:tc>
        <w:tc>
          <w:tcPr>
            <w:tcW w:w="1351" w:type="dxa"/>
            <w:tcBorders>
              <w:top w:val="nil"/>
              <w:bottom w:val="nil"/>
            </w:tcBorders>
            <w:shd w:val="clear" w:color="auto" w:fill="DADADA"/>
          </w:tcPr>
          <w:p w14:paraId="6ADA39C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0E7995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5FF2061A" w14:textId="77777777" w:rsidR="00151BAD" w:rsidRDefault="00AC1F28">
            <w:pPr>
              <w:pStyle w:val="TableParagraph"/>
              <w:spacing w:before="20"/>
              <w:ind w:left="411" w:right="402"/>
              <w:rPr>
                <w:sz w:val="24"/>
              </w:rPr>
            </w:pPr>
            <w:r>
              <w:rPr>
                <w:sz w:val="24"/>
              </w:rPr>
              <w:t>C911</w:t>
            </w:r>
          </w:p>
        </w:tc>
      </w:tr>
      <w:tr w:rsidR="00151BAD" w14:paraId="2672D39C" w14:textId="77777777">
        <w:trPr>
          <w:trHeight w:val="331"/>
        </w:trPr>
        <w:tc>
          <w:tcPr>
            <w:tcW w:w="1440" w:type="dxa"/>
            <w:tcBorders>
              <w:top w:val="nil"/>
              <w:bottom w:val="nil"/>
            </w:tcBorders>
          </w:tcPr>
          <w:p w14:paraId="6D74133A" w14:textId="77777777" w:rsidR="00151BAD" w:rsidRDefault="00AC1F28">
            <w:pPr>
              <w:pStyle w:val="TableParagraph"/>
              <w:spacing w:before="20"/>
              <w:ind w:left="255" w:right="246"/>
              <w:rPr>
                <w:sz w:val="24"/>
              </w:rPr>
            </w:pPr>
            <w:r>
              <w:rPr>
                <w:sz w:val="24"/>
              </w:rPr>
              <w:t>5945</w:t>
            </w:r>
          </w:p>
        </w:tc>
        <w:tc>
          <w:tcPr>
            <w:tcW w:w="1351" w:type="dxa"/>
            <w:tcBorders>
              <w:top w:val="nil"/>
              <w:bottom w:val="nil"/>
            </w:tcBorders>
          </w:tcPr>
          <w:p w14:paraId="1912906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83AB4D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F381B0E" w14:textId="77777777" w:rsidR="00151BAD" w:rsidRDefault="00AC1F28">
            <w:pPr>
              <w:pStyle w:val="TableParagraph"/>
              <w:spacing w:before="20"/>
              <w:ind w:left="411" w:right="402"/>
              <w:rPr>
                <w:sz w:val="24"/>
              </w:rPr>
            </w:pPr>
            <w:r>
              <w:rPr>
                <w:sz w:val="24"/>
              </w:rPr>
              <w:t>C911</w:t>
            </w:r>
          </w:p>
        </w:tc>
      </w:tr>
      <w:tr w:rsidR="00151BAD" w14:paraId="7D000EB3" w14:textId="77777777">
        <w:trPr>
          <w:trHeight w:val="331"/>
        </w:trPr>
        <w:tc>
          <w:tcPr>
            <w:tcW w:w="1440" w:type="dxa"/>
            <w:tcBorders>
              <w:top w:val="nil"/>
              <w:bottom w:val="nil"/>
            </w:tcBorders>
            <w:shd w:val="clear" w:color="auto" w:fill="DADADA"/>
          </w:tcPr>
          <w:p w14:paraId="1E2CD453" w14:textId="77777777" w:rsidR="00151BAD" w:rsidRDefault="00AC1F28">
            <w:pPr>
              <w:pStyle w:val="TableParagraph"/>
              <w:spacing w:before="20"/>
              <w:ind w:left="255" w:right="246"/>
              <w:rPr>
                <w:sz w:val="24"/>
              </w:rPr>
            </w:pPr>
            <w:r>
              <w:rPr>
                <w:sz w:val="24"/>
              </w:rPr>
              <w:t>5950</w:t>
            </w:r>
          </w:p>
        </w:tc>
        <w:tc>
          <w:tcPr>
            <w:tcW w:w="1351" w:type="dxa"/>
            <w:tcBorders>
              <w:top w:val="nil"/>
              <w:bottom w:val="nil"/>
            </w:tcBorders>
            <w:shd w:val="clear" w:color="auto" w:fill="DADADA"/>
          </w:tcPr>
          <w:p w14:paraId="38DA470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8E386F9"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BBDD779" w14:textId="77777777" w:rsidR="00151BAD" w:rsidRDefault="00AC1F28">
            <w:pPr>
              <w:pStyle w:val="TableParagraph"/>
              <w:spacing w:before="20"/>
              <w:ind w:left="411" w:right="402"/>
              <w:rPr>
                <w:sz w:val="24"/>
              </w:rPr>
            </w:pPr>
            <w:r>
              <w:rPr>
                <w:sz w:val="24"/>
              </w:rPr>
              <w:t>C911</w:t>
            </w:r>
          </w:p>
        </w:tc>
      </w:tr>
      <w:tr w:rsidR="00151BAD" w14:paraId="6D4B465F" w14:textId="77777777">
        <w:trPr>
          <w:trHeight w:val="331"/>
        </w:trPr>
        <w:tc>
          <w:tcPr>
            <w:tcW w:w="1440" w:type="dxa"/>
            <w:tcBorders>
              <w:top w:val="nil"/>
              <w:bottom w:val="nil"/>
            </w:tcBorders>
          </w:tcPr>
          <w:p w14:paraId="0640EFC1" w14:textId="77777777" w:rsidR="00151BAD" w:rsidRDefault="00AC1F28">
            <w:pPr>
              <w:pStyle w:val="TableParagraph"/>
              <w:spacing w:before="20"/>
              <w:ind w:left="255" w:right="246"/>
              <w:rPr>
                <w:sz w:val="24"/>
              </w:rPr>
            </w:pPr>
            <w:r>
              <w:rPr>
                <w:sz w:val="24"/>
              </w:rPr>
              <w:t>5955</w:t>
            </w:r>
          </w:p>
        </w:tc>
        <w:tc>
          <w:tcPr>
            <w:tcW w:w="1351" w:type="dxa"/>
            <w:tcBorders>
              <w:top w:val="nil"/>
              <w:bottom w:val="nil"/>
            </w:tcBorders>
          </w:tcPr>
          <w:p w14:paraId="043A630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EF4F76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6C4F72D" w14:textId="77777777" w:rsidR="00151BAD" w:rsidRDefault="00AC1F28">
            <w:pPr>
              <w:pStyle w:val="TableParagraph"/>
              <w:spacing w:before="20"/>
              <w:ind w:left="411" w:right="402"/>
              <w:rPr>
                <w:sz w:val="24"/>
              </w:rPr>
            </w:pPr>
            <w:r>
              <w:rPr>
                <w:sz w:val="24"/>
              </w:rPr>
              <w:t>C911</w:t>
            </w:r>
          </w:p>
        </w:tc>
      </w:tr>
      <w:tr w:rsidR="00151BAD" w14:paraId="2D1341AF" w14:textId="77777777">
        <w:trPr>
          <w:trHeight w:val="331"/>
        </w:trPr>
        <w:tc>
          <w:tcPr>
            <w:tcW w:w="1440" w:type="dxa"/>
            <w:tcBorders>
              <w:top w:val="nil"/>
              <w:bottom w:val="nil"/>
            </w:tcBorders>
            <w:shd w:val="clear" w:color="auto" w:fill="DADADA"/>
          </w:tcPr>
          <w:p w14:paraId="7BD7A039" w14:textId="77777777" w:rsidR="00151BAD" w:rsidRDefault="00AC1F28">
            <w:pPr>
              <w:pStyle w:val="TableParagraph"/>
              <w:spacing w:before="20"/>
              <w:ind w:left="255" w:right="246"/>
              <w:rPr>
                <w:sz w:val="24"/>
              </w:rPr>
            </w:pPr>
            <w:r>
              <w:rPr>
                <w:sz w:val="24"/>
              </w:rPr>
              <w:t>5960</w:t>
            </w:r>
          </w:p>
        </w:tc>
        <w:tc>
          <w:tcPr>
            <w:tcW w:w="1351" w:type="dxa"/>
            <w:tcBorders>
              <w:top w:val="nil"/>
              <w:bottom w:val="nil"/>
            </w:tcBorders>
            <w:shd w:val="clear" w:color="auto" w:fill="DADADA"/>
          </w:tcPr>
          <w:p w14:paraId="1A2A925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E3CA8C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824F68D" w14:textId="77777777" w:rsidR="00151BAD" w:rsidRDefault="00AC1F28">
            <w:pPr>
              <w:pStyle w:val="TableParagraph"/>
              <w:spacing w:before="20"/>
              <w:ind w:left="411" w:right="402"/>
              <w:rPr>
                <w:sz w:val="24"/>
              </w:rPr>
            </w:pPr>
            <w:r>
              <w:rPr>
                <w:sz w:val="24"/>
              </w:rPr>
              <w:t>C911</w:t>
            </w:r>
          </w:p>
        </w:tc>
      </w:tr>
      <w:tr w:rsidR="00151BAD" w14:paraId="29EB9E16" w14:textId="77777777">
        <w:trPr>
          <w:trHeight w:val="328"/>
        </w:trPr>
        <w:tc>
          <w:tcPr>
            <w:tcW w:w="1440" w:type="dxa"/>
            <w:tcBorders>
              <w:top w:val="nil"/>
              <w:bottom w:val="nil"/>
            </w:tcBorders>
          </w:tcPr>
          <w:p w14:paraId="56CBB4D5" w14:textId="77777777" w:rsidR="00151BAD" w:rsidRDefault="00AC1F28">
            <w:pPr>
              <w:pStyle w:val="TableParagraph"/>
              <w:spacing w:before="20"/>
              <w:ind w:left="255" w:right="246"/>
              <w:rPr>
                <w:sz w:val="24"/>
              </w:rPr>
            </w:pPr>
            <w:r>
              <w:rPr>
                <w:sz w:val="24"/>
              </w:rPr>
              <w:t>5961</w:t>
            </w:r>
          </w:p>
        </w:tc>
        <w:tc>
          <w:tcPr>
            <w:tcW w:w="1351" w:type="dxa"/>
            <w:tcBorders>
              <w:top w:val="nil"/>
              <w:bottom w:val="nil"/>
            </w:tcBorders>
          </w:tcPr>
          <w:p w14:paraId="5FE53C8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850B9A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BEEF9A2" w14:textId="77777777" w:rsidR="00151BAD" w:rsidRDefault="00AC1F28">
            <w:pPr>
              <w:pStyle w:val="TableParagraph"/>
              <w:spacing w:before="20"/>
              <w:ind w:left="411" w:right="402"/>
              <w:rPr>
                <w:sz w:val="24"/>
              </w:rPr>
            </w:pPr>
            <w:r>
              <w:rPr>
                <w:sz w:val="24"/>
              </w:rPr>
              <w:t>C911</w:t>
            </w:r>
          </w:p>
        </w:tc>
      </w:tr>
      <w:tr w:rsidR="00151BAD" w14:paraId="0A6ECB65" w14:textId="77777777">
        <w:trPr>
          <w:trHeight w:val="331"/>
        </w:trPr>
        <w:tc>
          <w:tcPr>
            <w:tcW w:w="1440" w:type="dxa"/>
            <w:tcBorders>
              <w:top w:val="nil"/>
              <w:bottom w:val="nil"/>
            </w:tcBorders>
            <w:shd w:val="clear" w:color="auto" w:fill="DADADA"/>
          </w:tcPr>
          <w:p w14:paraId="4F1C6A7D" w14:textId="77777777" w:rsidR="00151BAD" w:rsidRDefault="00AC1F28">
            <w:pPr>
              <w:pStyle w:val="TableParagraph"/>
              <w:spacing w:before="23"/>
              <w:ind w:left="255" w:right="246"/>
              <w:rPr>
                <w:sz w:val="24"/>
              </w:rPr>
            </w:pPr>
            <w:r>
              <w:rPr>
                <w:sz w:val="24"/>
              </w:rPr>
              <w:t>5962</w:t>
            </w:r>
          </w:p>
        </w:tc>
        <w:tc>
          <w:tcPr>
            <w:tcW w:w="1351" w:type="dxa"/>
            <w:tcBorders>
              <w:top w:val="nil"/>
              <w:bottom w:val="nil"/>
            </w:tcBorders>
            <w:shd w:val="clear" w:color="auto" w:fill="DADADA"/>
          </w:tcPr>
          <w:p w14:paraId="102E159B"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52FF86C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FE1F488" w14:textId="77777777" w:rsidR="00151BAD" w:rsidRDefault="00AC1F28">
            <w:pPr>
              <w:pStyle w:val="TableParagraph"/>
              <w:spacing w:before="23"/>
              <w:ind w:left="411" w:right="402"/>
              <w:rPr>
                <w:sz w:val="24"/>
              </w:rPr>
            </w:pPr>
            <w:r>
              <w:rPr>
                <w:sz w:val="24"/>
              </w:rPr>
              <w:t>C911</w:t>
            </w:r>
          </w:p>
        </w:tc>
      </w:tr>
      <w:tr w:rsidR="00151BAD" w14:paraId="3BE9A41F" w14:textId="77777777">
        <w:trPr>
          <w:trHeight w:val="331"/>
        </w:trPr>
        <w:tc>
          <w:tcPr>
            <w:tcW w:w="1440" w:type="dxa"/>
            <w:tcBorders>
              <w:top w:val="nil"/>
              <w:bottom w:val="nil"/>
            </w:tcBorders>
          </w:tcPr>
          <w:p w14:paraId="577D87D4" w14:textId="77777777" w:rsidR="00151BAD" w:rsidRDefault="00AC1F28">
            <w:pPr>
              <w:pStyle w:val="TableParagraph"/>
              <w:spacing w:before="23"/>
              <w:ind w:left="255" w:right="246"/>
              <w:rPr>
                <w:sz w:val="24"/>
              </w:rPr>
            </w:pPr>
            <w:r>
              <w:rPr>
                <w:sz w:val="24"/>
              </w:rPr>
              <w:t>5963</w:t>
            </w:r>
          </w:p>
        </w:tc>
        <w:tc>
          <w:tcPr>
            <w:tcW w:w="1351" w:type="dxa"/>
            <w:tcBorders>
              <w:top w:val="nil"/>
              <w:bottom w:val="nil"/>
            </w:tcBorders>
          </w:tcPr>
          <w:p w14:paraId="05D0BB51"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3AECA1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538BF959" w14:textId="77777777" w:rsidR="00151BAD" w:rsidRDefault="00AC1F28">
            <w:pPr>
              <w:pStyle w:val="TableParagraph"/>
              <w:spacing w:before="23"/>
              <w:ind w:left="411" w:right="402"/>
              <w:rPr>
                <w:sz w:val="24"/>
              </w:rPr>
            </w:pPr>
            <w:r>
              <w:rPr>
                <w:sz w:val="24"/>
              </w:rPr>
              <w:t>C911</w:t>
            </w:r>
          </w:p>
        </w:tc>
      </w:tr>
      <w:tr w:rsidR="00151BAD" w14:paraId="644C45CA" w14:textId="77777777">
        <w:trPr>
          <w:trHeight w:val="331"/>
        </w:trPr>
        <w:tc>
          <w:tcPr>
            <w:tcW w:w="1440" w:type="dxa"/>
            <w:tcBorders>
              <w:top w:val="nil"/>
              <w:bottom w:val="nil"/>
            </w:tcBorders>
            <w:shd w:val="clear" w:color="auto" w:fill="DADADA"/>
          </w:tcPr>
          <w:p w14:paraId="0D4A1C78" w14:textId="77777777" w:rsidR="00151BAD" w:rsidRDefault="00AC1F28">
            <w:pPr>
              <w:pStyle w:val="TableParagraph"/>
              <w:spacing w:before="23"/>
              <w:ind w:left="255" w:right="246"/>
              <w:rPr>
                <w:sz w:val="24"/>
              </w:rPr>
            </w:pPr>
            <w:r>
              <w:rPr>
                <w:sz w:val="24"/>
              </w:rPr>
              <w:t>5965</w:t>
            </w:r>
          </w:p>
        </w:tc>
        <w:tc>
          <w:tcPr>
            <w:tcW w:w="1351" w:type="dxa"/>
            <w:tcBorders>
              <w:top w:val="nil"/>
              <w:bottom w:val="nil"/>
            </w:tcBorders>
            <w:shd w:val="clear" w:color="auto" w:fill="DADADA"/>
          </w:tcPr>
          <w:p w14:paraId="6F32EDF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0FDF72A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A3D149B" w14:textId="77777777" w:rsidR="00151BAD" w:rsidRDefault="00AC1F28">
            <w:pPr>
              <w:pStyle w:val="TableParagraph"/>
              <w:spacing w:before="23"/>
              <w:ind w:left="411" w:right="402"/>
              <w:rPr>
                <w:sz w:val="24"/>
              </w:rPr>
            </w:pPr>
            <w:r>
              <w:rPr>
                <w:sz w:val="24"/>
              </w:rPr>
              <w:t>C911</w:t>
            </w:r>
          </w:p>
        </w:tc>
      </w:tr>
      <w:tr w:rsidR="00151BAD" w14:paraId="0EBE4FFB" w14:textId="77777777">
        <w:trPr>
          <w:trHeight w:val="331"/>
        </w:trPr>
        <w:tc>
          <w:tcPr>
            <w:tcW w:w="1440" w:type="dxa"/>
            <w:tcBorders>
              <w:top w:val="nil"/>
              <w:bottom w:val="nil"/>
            </w:tcBorders>
          </w:tcPr>
          <w:p w14:paraId="5D1E3B29" w14:textId="77777777" w:rsidR="00151BAD" w:rsidRDefault="00AC1F28">
            <w:pPr>
              <w:pStyle w:val="TableParagraph"/>
              <w:spacing w:before="23"/>
              <w:ind w:left="255" w:right="246"/>
              <w:rPr>
                <w:sz w:val="24"/>
              </w:rPr>
            </w:pPr>
            <w:r>
              <w:rPr>
                <w:sz w:val="24"/>
              </w:rPr>
              <w:t>5970</w:t>
            </w:r>
          </w:p>
        </w:tc>
        <w:tc>
          <w:tcPr>
            <w:tcW w:w="1351" w:type="dxa"/>
            <w:tcBorders>
              <w:top w:val="nil"/>
              <w:bottom w:val="nil"/>
            </w:tcBorders>
          </w:tcPr>
          <w:p w14:paraId="6BD0797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7D1E2A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9F17265" w14:textId="77777777" w:rsidR="00151BAD" w:rsidRDefault="00AC1F28">
            <w:pPr>
              <w:pStyle w:val="TableParagraph"/>
              <w:spacing w:before="23"/>
              <w:ind w:left="411" w:right="402"/>
              <w:rPr>
                <w:sz w:val="24"/>
              </w:rPr>
            </w:pPr>
            <w:r>
              <w:rPr>
                <w:sz w:val="24"/>
              </w:rPr>
              <w:t>C911</w:t>
            </w:r>
          </w:p>
        </w:tc>
      </w:tr>
      <w:tr w:rsidR="00151BAD" w14:paraId="6F22F5F1" w14:textId="77777777">
        <w:trPr>
          <w:trHeight w:val="331"/>
        </w:trPr>
        <w:tc>
          <w:tcPr>
            <w:tcW w:w="1440" w:type="dxa"/>
            <w:tcBorders>
              <w:top w:val="nil"/>
              <w:bottom w:val="nil"/>
            </w:tcBorders>
            <w:shd w:val="clear" w:color="auto" w:fill="DADADA"/>
          </w:tcPr>
          <w:p w14:paraId="360F0802" w14:textId="77777777" w:rsidR="00151BAD" w:rsidRDefault="00AC1F28">
            <w:pPr>
              <w:pStyle w:val="TableParagraph"/>
              <w:spacing w:before="23"/>
              <w:ind w:left="255" w:right="246"/>
              <w:rPr>
                <w:sz w:val="24"/>
              </w:rPr>
            </w:pPr>
            <w:r>
              <w:rPr>
                <w:sz w:val="24"/>
              </w:rPr>
              <w:t>5975</w:t>
            </w:r>
          </w:p>
        </w:tc>
        <w:tc>
          <w:tcPr>
            <w:tcW w:w="1351" w:type="dxa"/>
            <w:tcBorders>
              <w:top w:val="nil"/>
              <w:bottom w:val="nil"/>
            </w:tcBorders>
            <w:shd w:val="clear" w:color="auto" w:fill="DADADA"/>
          </w:tcPr>
          <w:p w14:paraId="79B2F490"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15D2F3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EE981BC" w14:textId="77777777" w:rsidR="00151BAD" w:rsidRDefault="00AC1F28">
            <w:pPr>
              <w:pStyle w:val="TableParagraph"/>
              <w:spacing w:before="23"/>
              <w:ind w:left="411" w:right="402"/>
              <w:rPr>
                <w:sz w:val="24"/>
              </w:rPr>
            </w:pPr>
            <w:r>
              <w:rPr>
                <w:sz w:val="24"/>
              </w:rPr>
              <w:t>C911</w:t>
            </w:r>
          </w:p>
        </w:tc>
      </w:tr>
      <w:tr w:rsidR="00151BAD" w14:paraId="23CFDA21" w14:textId="77777777">
        <w:trPr>
          <w:trHeight w:val="331"/>
        </w:trPr>
        <w:tc>
          <w:tcPr>
            <w:tcW w:w="1440" w:type="dxa"/>
            <w:tcBorders>
              <w:top w:val="nil"/>
              <w:bottom w:val="nil"/>
            </w:tcBorders>
          </w:tcPr>
          <w:p w14:paraId="2B4206ED" w14:textId="77777777" w:rsidR="00151BAD" w:rsidRDefault="00AC1F28">
            <w:pPr>
              <w:pStyle w:val="TableParagraph"/>
              <w:spacing w:before="20"/>
              <w:ind w:left="255" w:right="246"/>
              <w:rPr>
                <w:sz w:val="24"/>
              </w:rPr>
            </w:pPr>
            <w:r>
              <w:rPr>
                <w:sz w:val="24"/>
              </w:rPr>
              <w:t>5977</w:t>
            </w:r>
          </w:p>
        </w:tc>
        <w:tc>
          <w:tcPr>
            <w:tcW w:w="1351" w:type="dxa"/>
            <w:tcBorders>
              <w:top w:val="nil"/>
              <w:bottom w:val="nil"/>
            </w:tcBorders>
          </w:tcPr>
          <w:p w14:paraId="1F108CF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8FD860C"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10C66C9" w14:textId="77777777" w:rsidR="00151BAD" w:rsidRDefault="00AC1F28">
            <w:pPr>
              <w:pStyle w:val="TableParagraph"/>
              <w:spacing w:before="20"/>
              <w:ind w:left="411" w:right="402"/>
              <w:rPr>
                <w:sz w:val="24"/>
              </w:rPr>
            </w:pPr>
            <w:r>
              <w:rPr>
                <w:sz w:val="24"/>
              </w:rPr>
              <w:t>C911</w:t>
            </w:r>
          </w:p>
        </w:tc>
      </w:tr>
      <w:tr w:rsidR="00151BAD" w14:paraId="7909D787" w14:textId="77777777">
        <w:trPr>
          <w:trHeight w:val="331"/>
        </w:trPr>
        <w:tc>
          <w:tcPr>
            <w:tcW w:w="1440" w:type="dxa"/>
            <w:tcBorders>
              <w:top w:val="nil"/>
              <w:bottom w:val="nil"/>
            </w:tcBorders>
            <w:shd w:val="clear" w:color="auto" w:fill="DADADA"/>
          </w:tcPr>
          <w:p w14:paraId="77EFE4CC" w14:textId="77777777" w:rsidR="00151BAD" w:rsidRDefault="00AC1F28">
            <w:pPr>
              <w:pStyle w:val="TableParagraph"/>
              <w:spacing w:before="20"/>
              <w:ind w:left="255" w:right="246"/>
              <w:rPr>
                <w:sz w:val="24"/>
              </w:rPr>
            </w:pPr>
            <w:r>
              <w:rPr>
                <w:sz w:val="24"/>
              </w:rPr>
              <w:t>5980</w:t>
            </w:r>
          </w:p>
        </w:tc>
        <w:tc>
          <w:tcPr>
            <w:tcW w:w="1351" w:type="dxa"/>
            <w:tcBorders>
              <w:top w:val="nil"/>
              <w:bottom w:val="nil"/>
            </w:tcBorders>
            <w:shd w:val="clear" w:color="auto" w:fill="DADADA"/>
          </w:tcPr>
          <w:p w14:paraId="49296AE2"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4F634D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4562D05" w14:textId="77777777" w:rsidR="00151BAD" w:rsidRDefault="00AC1F28">
            <w:pPr>
              <w:pStyle w:val="TableParagraph"/>
              <w:spacing w:before="20"/>
              <w:ind w:left="411" w:right="402"/>
              <w:rPr>
                <w:sz w:val="24"/>
              </w:rPr>
            </w:pPr>
            <w:r>
              <w:rPr>
                <w:sz w:val="24"/>
              </w:rPr>
              <w:t>C911</w:t>
            </w:r>
          </w:p>
        </w:tc>
      </w:tr>
      <w:tr w:rsidR="00151BAD" w14:paraId="6F5A5E67" w14:textId="77777777">
        <w:trPr>
          <w:trHeight w:val="331"/>
        </w:trPr>
        <w:tc>
          <w:tcPr>
            <w:tcW w:w="1440" w:type="dxa"/>
            <w:tcBorders>
              <w:top w:val="nil"/>
              <w:bottom w:val="nil"/>
            </w:tcBorders>
          </w:tcPr>
          <w:p w14:paraId="099E5786" w14:textId="77777777" w:rsidR="00151BAD" w:rsidRDefault="00AC1F28">
            <w:pPr>
              <w:pStyle w:val="TableParagraph"/>
              <w:spacing w:before="20"/>
              <w:ind w:left="255" w:right="246"/>
              <w:rPr>
                <w:sz w:val="24"/>
              </w:rPr>
            </w:pPr>
            <w:r>
              <w:rPr>
                <w:sz w:val="24"/>
              </w:rPr>
              <w:t>5985</w:t>
            </w:r>
          </w:p>
        </w:tc>
        <w:tc>
          <w:tcPr>
            <w:tcW w:w="1351" w:type="dxa"/>
            <w:tcBorders>
              <w:top w:val="nil"/>
              <w:bottom w:val="nil"/>
            </w:tcBorders>
          </w:tcPr>
          <w:p w14:paraId="1A905E5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F80CF7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BA47646" w14:textId="77777777" w:rsidR="00151BAD" w:rsidRDefault="00AC1F28">
            <w:pPr>
              <w:pStyle w:val="TableParagraph"/>
              <w:spacing w:before="20"/>
              <w:ind w:left="411" w:right="402"/>
              <w:rPr>
                <w:sz w:val="24"/>
              </w:rPr>
            </w:pPr>
            <w:r>
              <w:rPr>
                <w:sz w:val="24"/>
              </w:rPr>
              <w:t>C911</w:t>
            </w:r>
          </w:p>
        </w:tc>
      </w:tr>
      <w:tr w:rsidR="00151BAD" w14:paraId="21C7077C" w14:textId="77777777">
        <w:trPr>
          <w:trHeight w:val="331"/>
        </w:trPr>
        <w:tc>
          <w:tcPr>
            <w:tcW w:w="1440" w:type="dxa"/>
            <w:tcBorders>
              <w:top w:val="nil"/>
              <w:bottom w:val="nil"/>
            </w:tcBorders>
            <w:shd w:val="clear" w:color="auto" w:fill="DADADA"/>
          </w:tcPr>
          <w:p w14:paraId="78E482BC" w14:textId="77777777" w:rsidR="00151BAD" w:rsidRDefault="00AC1F28">
            <w:pPr>
              <w:pStyle w:val="TableParagraph"/>
              <w:spacing w:before="20"/>
              <w:ind w:left="255" w:right="246"/>
              <w:rPr>
                <w:sz w:val="24"/>
              </w:rPr>
            </w:pPr>
            <w:r>
              <w:rPr>
                <w:sz w:val="24"/>
              </w:rPr>
              <w:t>5990</w:t>
            </w:r>
          </w:p>
        </w:tc>
        <w:tc>
          <w:tcPr>
            <w:tcW w:w="1351" w:type="dxa"/>
            <w:tcBorders>
              <w:top w:val="nil"/>
              <w:bottom w:val="nil"/>
            </w:tcBorders>
            <w:shd w:val="clear" w:color="auto" w:fill="DADADA"/>
          </w:tcPr>
          <w:p w14:paraId="7178671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33180D3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CBFB672" w14:textId="77777777" w:rsidR="00151BAD" w:rsidRDefault="00AC1F28">
            <w:pPr>
              <w:pStyle w:val="TableParagraph"/>
              <w:spacing w:before="20"/>
              <w:ind w:left="411" w:right="402"/>
              <w:rPr>
                <w:sz w:val="24"/>
              </w:rPr>
            </w:pPr>
            <w:r>
              <w:rPr>
                <w:sz w:val="24"/>
              </w:rPr>
              <w:t>C911</w:t>
            </w:r>
          </w:p>
        </w:tc>
      </w:tr>
      <w:tr w:rsidR="00151BAD" w14:paraId="0CCAD68A" w14:textId="77777777">
        <w:trPr>
          <w:trHeight w:val="331"/>
        </w:trPr>
        <w:tc>
          <w:tcPr>
            <w:tcW w:w="1440" w:type="dxa"/>
            <w:tcBorders>
              <w:top w:val="nil"/>
              <w:bottom w:val="nil"/>
            </w:tcBorders>
          </w:tcPr>
          <w:p w14:paraId="6B76F23E" w14:textId="77777777" w:rsidR="00151BAD" w:rsidRDefault="00AC1F28">
            <w:pPr>
              <w:pStyle w:val="TableParagraph"/>
              <w:spacing w:before="20"/>
              <w:ind w:left="255" w:right="246"/>
              <w:rPr>
                <w:sz w:val="24"/>
              </w:rPr>
            </w:pPr>
            <w:r>
              <w:rPr>
                <w:sz w:val="24"/>
              </w:rPr>
              <w:t>5995</w:t>
            </w:r>
          </w:p>
        </w:tc>
        <w:tc>
          <w:tcPr>
            <w:tcW w:w="1351" w:type="dxa"/>
            <w:tcBorders>
              <w:top w:val="nil"/>
              <w:bottom w:val="nil"/>
            </w:tcBorders>
          </w:tcPr>
          <w:p w14:paraId="4D38185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C0A264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C6A805A" w14:textId="77777777" w:rsidR="00151BAD" w:rsidRDefault="00AC1F28">
            <w:pPr>
              <w:pStyle w:val="TableParagraph"/>
              <w:spacing w:before="20"/>
              <w:ind w:left="411" w:right="402"/>
              <w:rPr>
                <w:sz w:val="24"/>
              </w:rPr>
            </w:pPr>
            <w:r>
              <w:rPr>
                <w:sz w:val="24"/>
              </w:rPr>
              <w:t>C911</w:t>
            </w:r>
          </w:p>
        </w:tc>
      </w:tr>
      <w:tr w:rsidR="00151BAD" w14:paraId="44CF2DD6" w14:textId="77777777">
        <w:trPr>
          <w:trHeight w:val="331"/>
        </w:trPr>
        <w:tc>
          <w:tcPr>
            <w:tcW w:w="1440" w:type="dxa"/>
            <w:tcBorders>
              <w:top w:val="nil"/>
              <w:bottom w:val="nil"/>
            </w:tcBorders>
            <w:shd w:val="clear" w:color="auto" w:fill="DADADA"/>
          </w:tcPr>
          <w:p w14:paraId="5C951771" w14:textId="77777777" w:rsidR="00151BAD" w:rsidRDefault="00AC1F28">
            <w:pPr>
              <w:pStyle w:val="TableParagraph"/>
              <w:spacing w:before="20"/>
              <w:ind w:left="255" w:right="246"/>
              <w:rPr>
                <w:sz w:val="24"/>
              </w:rPr>
            </w:pPr>
            <w:r>
              <w:rPr>
                <w:sz w:val="24"/>
              </w:rPr>
              <w:t>5998</w:t>
            </w:r>
          </w:p>
        </w:tc>
        <w:tc>
          <w:tcPr>
            <w:tcW w:w="1351" w:type="dxa"/>
            <w:tcBorders>
              <w:top w:val="nil"/>
              <w:bottom w:val="nil"/>
            </w:tcBorders>
            <w:shd w:val="clear" w:color="auto" w:fill="DADADA"/>
          </w:tcPr>
          <w:p w14:paraId="5EB1237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CA9744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BDE938C" w14:textId="77777777" w:rsidR="00151BAD" w:rsidRDefault="00AC1F28">
            <w:pPr>
              <w:pStyle w:val="TableParagraph"/>
              <w:spacing w:before="20"/>
              <w:ind w:left="411" w:right="402"/>
              <w:rPr>
                <w:sz w:val="24"/>
              </w:rPr>
            </w:pPr>
            <w:r>
              <w:rPr>
                <w:sz w:val="24"/>
              </w:rPr>
              <w:t>C911</w:t>
            </w:r>
          </w:p>
        </w:tc>
      </w:tr>
      <w:tr w:rsidR="00151BAD" w14:paraId="75D15406" w14:textId="77777777">
        <w:trPr>
          <w:trHeight w:val="328"/>
        </w:trPr>
        <w:tc>
          <w:tcPr>
            <w:tcW w:w="1440" w:type="dxa"/>
            <w:tcBorders>
              <w:top w:val="nil"/>
              <w:bottom w:val="nil"/>
            </w:tcBorders>
          </w:tcPr>
          <w:p w14:paraId="5B1E4BA0" w14:textId="77777777" w:rsidR="00151BAD" w:rsidRDefault="00AC1F28">
            <w:pPr>
              <w:pStyle w:val="TableParagraph"/>
              <w:spacing w:before="20"/>
              <w:ind w:left="255" w:right="246"/>
              <w:rPr>
                <w:sz w:val="24"/>
              </w:rPr>
            </w:pPr>
            <w:r>
              <w:rPr>
                <w:sz w:val="24"/>
              </w:rPr>
              <w:t>5999</w:t>
            </w:r>
          </w:p>
        </w:tc>
        <w:tc>
          <w:tcPr>
            <w:tcW w:w="1351" w:type="dxa"/>
            <w:tcBorders>
              <w:top w:val="nil"/>
              <w:bottom w:val="nil"/>
            </w:tcBorders>
          </w:tcPr>
          <w:p w14:paraId="34480DA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B40489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C2D6D91" w14:textId="77777777" w:rsidR="00151BAD" w:rsidRDefault="00AC1F28">
            <w:pPr>
              <w:pStyle w:val="TableParagraph"/>
              <w:spacing w:before="20"/>
              <w:ind w:left="411" w:right="402"/>
              <w:rPr>
                <w:sz w:val="24"/>
              </w:rPr>
            </w:pPr>
            <w:r>
              <w:rPr>
                <w:sz w:val="24"/>
              </w:rPr>
              <w:t>C911</w:t>
            </w:r>
          </w:p>
        </w:tc>
      </w:tr>
      <w:tr w:rsidR="00151BAD" w14:paraId="56ADEF94" w14:textId="77777777">
        <w:trPr>
          <w:trHeight w:val="331"/>
        </w:trPr>
        <w:tc>
          <w:tcPr>
            <w:tcW w:w="1440" w:type="dxa"/>
            <w:tcBorders>
              <w:top w:val="nil"/>
              <w:bottom w:val="nil"/>
            </w:tcBorders>
            <w:shd w:val="clear" w:color="auto" w:fill="DADADA"/>
          </w:tcPr>
          <w:p w14:paraId="7A917039" w14:textId="77777777" w:rsidR="00151BAD" w:rsidRDefault="00AC1F28">
            <w:pPr>
              <w:pStyle w:val="TableParagraph"/>
              <w:spacing w:before="23"/>
              <w:ind w:left="255" w:right="246"/>
              <w:rPr>
                <w:sz w:val="24"/>
              </w:rPr>
            </w:pPr>
            <w:r>
              <w:rPr>
                <w:sz w:val="24"/>
              </w:rPr>
              <w:t>6010</w:t>
            </w:r>
          </w:p>
        </w:tc>
        <w:tc>
          <w:tcPr>
            <w:tcW w:w="1351" w:type="dxa"/>
            <w:tcBorders>
              <w:top w:val="nil"/>
              <w:bottom w:val="nil"/>
            </w:tcBorders>
            <w:shd w:val="clear" w:color="auto" w:fill="DADADA"/>
          </w:tcPr>
          <w:p w14:paraId="388B394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5020913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C709918" w14:textId="77777777" w:rsidR="00151BAD" w:rsidRDefault="00AC1F28">
            <w:pPr>
              <w:pStyle w:val="TableParagraph"/>
              <w:spacing w:before="23"/>
              <w:ind w:left="411" w:right="402"/>
              <w:rPr>
                <w:sz w:val="24"/>
              </w:rPr>
            </w:pPr>
            <w:r>
              <w:rPr>
                <w:sz w:val="24"/>
              </w:rPr>
              <w:t>C911</w:t>
            </w:r>
          </w:p>
        </w:tc>
      </w:tr>
      <w:tr w:rsidR="00151BAD" w14:paraId="5C645654" w14:textId="77777777">
        <w:trPr>
          <w:trHeight w:val="331"/>
        </w:trPr>
        <w:tc>
          <w:tcPr>
            <w:tcW w:w="1440" w:type="dxa"/>
            <w:tcBorders>
              <w:top w:val="nil"/>
              <w:bottom w:val="nil"/>
            </w:tcBorders>
          </w:tcPr>
          <w:p w14:paraId="69CCF401" w14:textId="77777777" w:rsidR="00151BAD" w:rsidRDefault="00AC1F28">
            <w:pPr>
              <w:pStyle w:val="TableParagraph"/>
              <w:spacing w:before="23"/>
              <w:ind w:left="255" w:right="246"/>
              <w:rPr>
                <w:sz w:val="24"/>
              </w:rPr>
            </w:pPr>
            <w:r>
              <w:rPr>
                <w:sz w:val="24"/>
              </w:rPr>
              <w:t>6015</w:t>
            </w:r>
          </w:p>
        </w:tc>
        <w:tc>
          <w:tcPr>
            <w:tcW w:w="1351" w:type="dxa"/>
            <w:tcBorders>
              <w:top w:val="nil"/>
              <w:bottom w:val="nil"/>
            </w:tcBorders>
          </w:tcPr>
          <w:p w14:paraId="76B9B22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CF3D88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41C5CD5E" w14:textId="77777777" w:rsidR="00151BAD" w:rsidRDefault="00AC1F28">
            <w:pPr>
              <w:pStyle w:val="TableParagraph"/>
              <w:spacing w:before="23"/>
              <w:ind w:left="411" w:right="402"/>
              <w:rPr>
                <w:sz w:val="24"/>
              </w:rPr>
            </w:pPr>
            <w:r>
              <w:rPr>
                <w:sz w:val="24"/>
              </w:rPr>
              <w:t>C911</w:t>
            </w:r>
          </w:p>
        </w:tc>
      </w:tr>
      <w:tr w:rsidR="00151BAD" w14:paraId="50E9DF86" w14:textId="77777777">
        <w:trPr>
          <w:trHeight w:val="331"/>
        </w:trPr>
        <w:tc>
          <w:tcPr>
            <w:tcW w:w="1440" w:type="dxa"/>
            <w:tcBorders>
              <w:top w:val="nil"/>
              <w:bottom w:val="nil"/>
            </w:tcBorders>
            <w:shd w:val="clear" w:color="auto" w:fill="DADADA"/>
          </w:tcPr>
          <w:p w14:paraId="1050C3CA" w14:textId="77777777" w:rsidR="00151BAD" w:rsidRDefault="00AC1F28">
            <w:pPr>
              <w:pStyle w:val="TableParagraph"/>
              <w:spacing w:before="23"/>
              <w:ind w:left="255" w:right="246"/>
              <w:rPr>
                <w:sz w:val="24"/>
              </w:rPr>
            </w:pPr>
            <w:r>
              <w:rPr>
                <w:sz w:val="24"/>
              </w:rPr>
              <w:t>6020</w:t>
            </w:r>
          </w:p>
        </w:tc>
        <w:tc>
          <w:tcPr>
            <w:tcW w:w="1351" w:type="dxa"/>
            <w:tcBorders>
              <w:top w:val="nil"/>
              <w:bottom w:val="nil"/>
            </w:tcBorders>
            <w:shd w:val="clear" w:color="auto" w:fill="DADADA"/>
          </w:tcPr>
          <w:p w14:paraId="0573C5BF"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4575EE0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83A555E" w14:textId="77777777" w:rsidR="00151BAD" w:rsidRDefault="00AC1F28">
            <w:pPr>
              <w:pStyle w:val="TableParagraph"/>
              <w:spacing w:before="23"/>
              <w:ind w:left="411" w:right="402"/>
              <w:rPr>
                <w:sz w:val="24"/>
              </w:rPr>
            </w:pPr>
            <w:r>
              <w:rPr>
                <w:sz w:val="24"/>
              </w:rPr>
              <w:t>C911</w:t>
            </w:r>
          </w:p>
        </w:tc>
      </w:tr>
      <w:tr w:rsidR="00151BAD" w14:paraId="21C6AED2" w14:textId="77777777">
        <w:trPr>
          <w:trHeight w:val="331"/>
        </w:trPr>
        <w:tc>
          <w:tcPr>
            <w:tcW w:w="1440" w:type="dxa"/>
            <w:tcBorders>
              <w:top w:val="nil"/>
              <w:bottom w:val="nil"/>
            </w:tcBorders>
          </w:tcPr>
          <w:p w14:paraId="3730F27E" w14:textId="77777777" w:rsidR="00151BAD" w:rsidRDefault="00AC1F28">
            <w:pPr>
              <w:pStyle w:val="TableParagraph"/>
              <w:spacing w:before="23"/>
              <w:ind w:left="255" w:right="246"/>
              <w:rPr>
                <w:sz w:val="24"/>
              </w:rPr>
            </w:pPr>
            <w:r>
              <w:rPr>
                <w:sz w:val="24"/>
              </w:rPr>
              <w:t>6030</w:t>
            </w:r>
          </w:p>
        </w:tc>
        <w:tc>
          <w:tcPr>
            <w:tcW w:w="1351" w:type="dxa"/>
            <w:tcBorders>
              <w:top w:val="nil"/>
              <w:bottom w:val="nil"/>
            </w:tcBorders>
          </w:tcPr>
          <w:p w14:paraId="6BD3AB4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25FBFE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E50EDFC" w14:textId="77777777" w:rsidR="00151BAD" w:rsidRDefault="00AC1F28">
            <w:pPr>
              <w:pStyle w:val="TableParagraph"/>
              <w:spacing w:before="23"/>
              <w:ind w:left="411" w:right="402"/>
              <w:rPr>
                <w:sz w:val="24"/>
              </w:rPr>
            </w:pPr>
            <w:r>
              <w:rPr>
                <w:sz w:val="24"/>
              </w:rPr>
              <w:t>C911</w:t>
            </w:r>
          </w:p>
        </w:tc>
      </w:tr>
      <w:tr w:rsidR="00151BAD" w14:paraId="1A351D1C" w14:textId="77777777">
        <w:trPr>
          <w:trHeight w:val="331"/>
        </w:trPr>
        <w:tc>
          <w:tcPr>
            <w:tcW w:w="1440" w:type="dxa"/>
            <w:tcBorders>
              <w:top w:val="nil"/>
              <w:bottom w:val="nil"/>
            </w:tcBorders>
            <w:shd w:val="clear" w:color="auto" w:fill="DADADA"/>
          </w:tcPr>
          <w:p w14:paraId="5E2D72B2" w14:textId="77777777" w:rsidR="00151BAD" w:rsidRDefault="00AC1F28">
            <w:pPr>
              <w:pStyle w:val="TableParagraph"/>
              <w:spacing w:before="23"/>
              <w:ind w:left="255" w:right="246"/>
              <w:rPr>
                <w:sz w:val="24"/>
              </w:rPr>
            </w:pPr>
            <w:r>
              <w:rPr>
                <w:sz w:val="24"/>
              </w:rPr>
              <w:t>6060</w:t>
            </w:r>
          </w:p>
        </w:tc>
        <w:tc>
          <w:tcPr>
            <w:tcW w:w="1351" w:type="dxa"/>
            <w:tcBorders>
              <w:top w:val="nil"/>
              <w:bottom w:val="nil"/>
            </w:tcBorders>
            <w:shd w:val="clear" w:color="auto" w:fill="DADADA"/>
          </w:tcPr>
          <w:p w14:paraId="109610A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8097F0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F5C1241" w14:textId="77777777" w:rsidR="00151BAD" w:rsidRDefault="00AC1F28">
            <w:pPr>
              <w:pStyle w:val="TableParagraph"/>
              <w:spacing w:before="23"/>
              <w:ind w:left="411" w:right="402"/>
              <w:rPr>
                <w:sz w:val="24"/>
              </w:rPr>
            </w:pPr>
            <w:r>
              <w:rPr>
                <w:sz w:val="24"/>
              </w:rPr>
              <w:t>C911</w:t>
            </w:r>
          </w:p>
        </w:tc>
      </w:tr>
      <w:tr w:rsidR="00151BAD" w14:paraId="723C6D1E" w14:textId="77777777">
        <w:trPr>
          <w:trHeight w:val="331"/>
        </w:trPr>
        <w:tc>
          <w:tcPr>
            <w:tcW w:w="1440" w:type="dxa"/>
            <w:tcBorders>
              <w:top w:val="nil"/>
              <w:bottom w:val="nil"/>
            </w:tcBorders>
          </w:tcPr>
          <w:p w14:paraId="02AA7851" w14:textId="77777777" w:rsidR="00151BAD" w:rsidRDefault="00AC1F28">
            <w:pPr>
              <w:pStyle w:val="TableParagraph"/>
              <w:spacing w:before="20"/>
              <w:ind w:left="255" w:right="246"/>
              <w:rPr>
                <w:sz w:val="24"/>
              </w:rPr>
            </w:pPr>
            <w:r>
              <w:rPr>
                <w:sz w:val="24"/>
              </w:rPr>
              <w:t>6070</w:t>
            </w:r>
          </w:p>
        </w:tc>
        <w:tc>
          <w:tcPr>
            <w:tcW w:w="1351" w:type="dxa"/>
            <w:tcBorders>
              <w:top w:val="nil"/>
              <w:bottom w:val="nil"/>
            </w:tcBorders>
          </w:tcPr>
          <w:p w14:paraId="60D6774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EAB571C"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E399601" w14:textId="77777777" w:rsidR="00151BAD" w:rsidRDefault="00AC1F28">
            <w:pPr>
              <w:pStyle w:val="TableParagraph"/>
              <w:spacing w:before="20"/>
              <w:ind w:left="411" w:right="402"/>
              <w:rPr>
                <w:sz w:val="24"/>
              </w:rPr>
            </w:pPr>
            <w:r>
              <w:rPr>
                <w:sz w:val="24"/>
              </w:rPr>
              <w:t>C911</w:t>
            </w:r>
          </w:p>
        </w:tc>
      </w:tr>
      <w:tr w:rsidR="00151BAD" w14:paraId="12E804E3" w14:textId="77777777">
        <w:trPr>
          <w:trHeight w:val="331"/>
        </w:trPr>
        <w:tc>
          <w:tcPr>
            <w:tcW w:w="1440" w:type="dxa"/>
            <w:tcBorders>
              <w:top w:val="nil"/>
              <w:bottom w:val="nil"/>
            </w:tcBorders>
            <w:shd w:val="clear" w:color="auto" w:fill="DADADA"/>
          </w:tcPr>
          <w:p w14:paraId="1333000D" w14:textId="77777777" w:rsidR="00151BAD" w:rsidRDefault="00AC1F28">
            <w:pPr>
              <w:pStyle w:val="TableParagraph"/>
              <w:spacing w:before="20"/>
              <w:ind w:left="255" w:right="246"/>
              <w:rPr>
                <w:sz w:val="24"/>
              </w:rPr>
            </w:pPr>
            <w:r>
              <w:rPr>
                <w:sz w:val="24"/>
              </w:rPr>
              <w:t>6080</w:t>
            </w:r>
          </w:p>
        </w:tc>
        <w:tc>
          <w:tcPr>
            <w:tcW w:w="1351" w:type="dxa"/>
            <w:tcBorders>
              <w:top w:val="nil"/>
              <w:bottom w:val="nil"/>
            </w:tcBorders>
            <w:shd w:val="clear" w:color="auto" w:fill="DADADA"/>
          </w:tcPr>
          <w:p w14:paraId="2695B8C8"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8DEA42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04B46CC" w14:textId="77777777" w:rsidR="00151BAD" w:rsidRDefault="00AC1F28">
            <w:pPr>
              <w:pStyle w:val="TableParagraph"/>
              <w:spacing w:before="20"/>
              <w:ind w:left="411" w:right="402"/>
              <w:rPr>
                <w:sz w:val="24"/>
              </w:rPr>
            </w:pPr>
            <w:r>
              <w:rPr>
                <w:sz w:val="24"/>
              </w:rPr>
              <w:t>C911</w:t>
            </w:r>
          </w:p>
        </w:tc>
      </w:tr>
      <w:tr w:rsidR="00151BAD" w14:paraId="051CF05D" w14:textId="77777777">
        <w:trPr>
          <w:trHeight w:val="331"/>
        </w:trPr>
        <w:tc>
          <w:tcPr>
            <w:tcW w:w="1440" w:type="dxa"/>
            <w:tcBorders>
              <w:top w:val="nil"/>
              <w:bottom w:val="nil"/>
            </w:tcBorders>
          </w:tcPr>
          <w:p w14:paraId="6A1026D8" w14:textId="77777777" w:rsidR="00151BAD" w:rsidRDefault="00AC1F28">
            <w:pPr>
              <w:pStyle w:val="TableParagraph"/>
              <w:spacing w:before="20"/>
              <w:ind w:left="255" w:right="246"/>
              <w:rPr>
                <w:sz w:val="24"/>
              </w:rPr>
            </w:pPr>
            <w:r>
              <w:rPr>
                <w:sz w:val="24"/>
              </w:rPr>
              <w:t>6105</w:t>
            </w:r>
          </w:p>
        </w:tc>
        <w:tc>
          <w:tcPr>
            <w:tcW w:w="1351" w:type="dxa"/>
            <w:tcBorders>
              <w:top w:val="nil"/>
              <w:bottom w:val="nil"/>
            </w:tcBorders>
          </w:tcPr>
          <w:p w14:paraId="08AF170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4012D98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E301185" w14:textId="77777777" w:rsidR="00151BAD" w:rsidRDefault="00AC1F28">
            <w:pPr>
              <w:pStyle w:val="TableParagraph"/>
              <w:spacing w:before="20"/>
              <w:ind w:left="411" w:right="402"/>
              <w:rPr>
                <w:sz w:val="24"/>
              </w:rPr>
            </w:pPr>
            <w:r>
              <w:rPr>
                <w:sz w:val="24"/>
              </w:rPr>
              <w:t>C911</w:t>
            </w:r>
          </w:p>
        </w:tc>
      </w:tr>
      <w:tr w:rsidR="00151BAD" w14:paraId="0CD39107" w14:textId="77777777">
        <w:trPr>
          <w:trHeight w:val="331"/>
        </w:trPr>
        <w:tc>
          <w:tcPr>
            <w:tcW w:w="1440" w:type="dxa"/>
            <w:tcBorders>
              <w:top w:val="nil"/>
              <w:bottom w:val="nil"/>
            </w:tcBorders>
            <w:shd w:val="clear" w:color="auto" w:fill="DADADA"/>
          </w:tcPr>
          <w:p w14:paraId="423DD97B" w14:textId="77777777" w:rsidR="00151BAD" w:rsidRDefault="00AC1F28">
            <w:pPr>
              <w:pStyle w:val="TableParagraph"/>
              <w:spacing w:before="20"/>
              <w:ind w:left="255" w:right="246"/>
              <w:rPr>
                <w:sz w:val="24"/>
              </w:rPr>
            </w:pPr>
            <w:r>
              <w:rPr>
                <w:sz w:val="24"/>
              </w:rPr>
              <w:t>6110</w:t>
            </w:r>
          </w:p>
        </w:tc>
        <w:tc>
          <w:tcPr>
            <w:tcW w:w="1351" w:type="dxa"/>
            <w:tcBorders>
              <w:top w:val="nil"/>
              <w:bottom w:val="nil"/>
            </w:tcBorders>
            <w:shd w:val="clear" w:color="auto" w:fill="DADADA"/>
          </w:tcPr>
          <w:p w14:paraId="59CD184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2C29386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465B4BD" w14:textId="77777777" w:rsidR="00151BAD" w:rsidRDefault="00AC1F28">
            <w:pPr>
              <w:pStyle w:val="TableParagraph"/>
              <w:spacing w:before="20"/>
              <w:ind w:left="411" w:right="402"/>
              <w:rPr>
                <w:sz w:val="24"/>
              </w:rPr>
            </w:pPr>
            <w:r>
              <w:rPr>
                <w:sz w:val="24"/>
              </w:rPr>
              <w:t>C911</w:t>
            </w:r>
          </w:p>
        </w:tc>
      </w:tr>
      <w:tr w:rsidR="00151BAD" w14:paraId="4D256FB8" w14:textId="77777777">
        <w:trPr>
          <w:trHeight w:val="331"/>
        </w:trPr>
        <w:tc>
          <w:tcPr>
            <w:tcW w:w="1440" w:type="dxa"/>
            <w:tcBorders>
              <w:top w:val="nil"/>
              <w:bottom w:val="nil"/>
            </w:tcBorders>
          </w:tcPr>
          <w:p w14:paraId="2B6F6F45" w14:textId="77777777" w:rsidR="00151BAD" w:rsidRDefault="00AC1F28">
            <w:pPr>
              <w:pStyle w:val="TableParagraph"/>
              <w:spacing w:before="20"/>
              <w:ind w:left="255" w:right="246"/>
              <w:rPr>
                <w:sz w:val="24"/>
              </w:rPr>
            </w:pPr>
            <w:r>
              <w:rPr>
                <w:sz w:val="24"/>
              </w:rPr>
              <w:t>6115</w:t>
            </w:r>
          </w:p>
        </w:tc>
        <w:tc>
          <w:tcPr>
            <w:tcW w:w="1351" w:type="dxa"/>
            <w:tcBorders>
              <w:top w:val="nil"/>
              <w:bottom w:val="nil"/>
            </w:tcBorders>
          </w:tcPr>
          <w:p w14:paraId="6D0C669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0FC93F8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696AADB" w14:textId="77777777" w:rsidR="00151BAD" w:rsidRDefault="00AC1F28">
            <w:pPr>
              <w:pStyle w:val="TableParagraph"/>
              <w:spacing w:before="20"/>
              <w:ind w:left="411" w:right="402"/>
              <w:rPr>
                <w:sz w:val="24"/>
              </w:rPr>
            </w:pPr>
            <w:r>
              <w:rPr>
                <w:sz w:val="24"/>
              </w:rPr>
              <w:t>C911</w:t>
            </w:r>
          </w:p>
        </w:tc>
      </w:tr>
      <w:tr w:rsidR="00151BAD" w14:paraId="4B0F4A13" w14:textId="77777777">
        <w:trPr>
          <w:trHeight w:val="331"/>
        </w:trPr>
        <w:tc>
          <w:tcPr>
            <w:tcW w:w="1440" w:type="dxa"/>
            <w:tcBorders>
              <w:top w:val="nil"/>
              <w:bottom w:val="nil"/>
            </w:tcBorders>
            <w:shd w:val="clear" w:color="auto" w:fill="DADADA"/>
          </w:tcPr>
          <w:p w14:paraId="303BCFB8" w14:textId="77777777" w:rsidR="00151BAD" w:rsidRDefault="00AC1F28">
            <w:pPr>
              <w:pStyle w:val="TableParagraph"/>
              <w:spacing w:before="20"/>
              <w:ind w:left="255" w:right="246"/>
              <w:rPr>
                <w:sz w:val="24"/>
              </w:rPr>
            </w:pPr>
            <w:r>
              <w:rPr>
                <w:sz w:val="24"/>
              </w:rPr>
              <w:t>6116</w:t>
            </w:r>
          </w:p>
        </w:tc>
        <w:tc>
          <w:tcPr>
            <w:tcW w:w="1351" w:type="dxa"/>
            <w:tcBorders>
              <w:top w:val="nil"/>
              <w:bottom w:val="nil"/>
            </w:tcBorders>
            <w:shd w:val="clear" w:color="auto" w:fill="DADADA"/>
          </w:tcPr>
          <w:p w14:paraId="019C929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EAFC4E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820BD69" w14:textId="77777777" w:rsidR="00151BAD" w:rsidRDefault="00AC1F28">
            <w:pPr>
              <w:pStyle w:val="TableParagraph"/>
              <w:spacing w:before="20"/>
              <w:ind w:left="411" w:right="402"/>
              <w:rPr>
                <w:sz w:val="24"/>
              </w:rPr>
            </w:pPr>
            <w:r>
              <w:rPr>
                <w:sz w:val="24"/>
              </w:rPr>
              <w:t>C911</w:t>
            </w:r>
          </w:p>
        </w:tc>
      </w:tr>
      <w:tr w:rsidR="00151BAD" w14:paraId="33210275" w14:textId="77777777">
        <w:trPr>
          <w:trHeight w:val="328"/>
        </w:trPr>
        <w:tc>
          <w:tcPr>
            <w:tcW w:w="1440" w:type="dxa"/>
            <w:tcBorders>
              <w:top w:val="nil"/>
              <w:bottom w:val="nil"/>
            </w:tcBorders>
          </w:tcPr>
          <w:p w14:paraId="24998815" w14:textId="77777777" w:rsidR="00151BAD" w:rsidRDefault="00AC1F28">
            <w:pPr>
              <w:pStyle w:val="TableParagraph"/>
              <w:spacing w:before="20"/>
              <w:ind w:left="255" w:right="246"/>
              <w:rPr>
                <w:sz w:val="24"/>
              </w:rPr>
            </w:pPr>
            <w:r>
              <w:rPr>
                <w:sz w:val="24"/>
              </w:rPr>
              <w:t>6120</w:t>
            </w:r>
          </w:p>
        </w:tc>
        <w:tc>
          <w:tcPr>
            <w:tcW w:w="1351" w:type="dxa"/>
            <w:tcBorders>
              <w:top w:val="nil"/>
              <w:bottom w:val="nil"/>
            </w:tcBorders>
          </w:tcPr>
          <w:p w14:paraId="3106448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880B48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C9AA10B" w14:textId="77777777" w:rsidR="00151BAD" w:rsidRDefault="00AC1F28">
            <w:pPr>
              <w:pStyle w:val="TableParagraph"/>
              <w:spacing w:before="20"/>
              <w:ind w:left="411" w:right="402"/>
              <w:rPr>
                <w:sz w:val="24"/>
              </w:rPr>
            </w:pPr>
            <w:r>
              <w:rPr>
                <w:sz w:val="24"/>
              </w:rPr>
              <w:t>C911</w:t>
            </w:r>
          </w:p>
        </w:tc>
      </w:tr>
    </w:tbl>
    <w:p w14:paraId="146805B8"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58052E7D" w14:textId="77777777">
        <w:trPr>
          <w:trHeight w:val="321"/>
        </w:trPr>
        <w:tc>
          <w:tcPr>
            <w:tcW w:w="1440" w:type="dxa"/>
          </w:tcPr>
          <w:p w14:paraId="75B014B2"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7F16DAFC" w14:textId="77777777" w:rsidR="00151BAD" w:rsidRDefault="00AC1F28">
            <w:pPr>
              <w:pStyle w:val="TableParagraph"/>
              <w:spacing w:before="20"/>
              <w:ind w:left="379" w:right="375"/>
              <w:rPr>
                <w:b/>
                <w:sz w:val="24"/>
              </w:rPr>
            </w:pPr>
            <w:r>
              <w:rPr>
                <w:b/>
                <w:sz w:val="24"/>
                <w:u w:val="thick"/>
              </w:rPr>
              <w:t>IMM</w:t>
            </w:r>
          </w:p>
        </w:tc>
        <w:tc>
          <w:tcPr>
            <w:tcW w:w="1349" w:type="dxa"/>
          </w:tcPr>
          <w:p w14:paraId="2ADBEC29" w14:textId="77777777" w:rsidR="00151BAD" w:rsidRDefault="00AC1F28">
            <w:pPr>
              <w:pStyle w:val="TableParagraph"/>
              <w:spacing w:before="20"/>
              <w:ind w:left="361" w:right="359"/>
              <w:rPr>
                <w:b/>
                <w:sz w:val="24"/>
              </w:rPr>
            </w:pPr>
            <w:r>
              <w:rPr>
                <w:b/>
                <w:sz w:val="24"/>
                <w:u w:val="thick"/>
              </w:rPr>
              <w:t>SICA</w:t>
            </w:r>
          </w:p>
        </w:tc>
        <w:tc>
          <w:tcPr>
            <w:tcW w:w="1980" w:type="dxa"/>
          </w:tcPr>
          <w:p w14:paraId="51FFA90D" w14:textId="77777777" w:rsidR="00151BAD" w:rsidRDefault="00AC1F28">
            <w:pPr>
              <w:pStyle w:val="TableParagraph"/>
              <w:spacing w:before="20"/>
              <w:ind w:left="410" w:right="402"/>
              <w:rPr>
                <w:b/>
                <w:sz w:val="24"/>
              </w:rPr>
            </w:pPr>
            <w:r>
              <w:rPr>
                <w:b/>
                <w:sz w:val="24"/>
                <w:u w:val="thick"/>
              </w:rPr>
              <w:t>MOE Rule</w:t>
            </w:r>
          </w:p>
        </w:tc>
      </w:tr>
      <w:tr w:rsidR="00151BAD" w14:paraId="520FE027" w14:textId="77777777">
        <w:trPr>
          <w:trHeight w:val="321"/>
        </w:trPr>
        <w:tc>
          <w:tcPr>
            <w:tcW w:w="1440" w:type="dxa"/>
            <w:tcBorders>
              <w:bottom w:val="nil"/>
            </w:tcBorders>
            <w:shd w:val="clear" w:color="auto" w:fill="DADADA"/>
          </w:tcPr>
          <w:p w14:paraId="59D55849" w14:textId="77777777" w:rsidR="00151BAD" w:rsidRDefault="00AC1F28">
            <w:pPr>
              <w:pStyle w:val="TableParagraph"/>
              <w:spacing w:before="15"/>
              <w:ind w:left="255" w:right="246"/>
              <w:rPr>
                <w:sz w:val="24"/>
              </w:rPr>
            </w:pPr>
            <w:r>
              <w:rPr>
                <w:sz w:val="24"/>
              </w:rPr>
              <w:t>6125</w:t>
            </w:r>
          </w:p>
        </w:tc>
        <w:tc>
          <w:tcPr>
            <w:tcW w:w="1351" w:type="dxa"/>
            <w:tcBorders>
              <w:bottom w:val="nil"/>
            </w:tcBorders>
            <w:shd w:val="clear" w:color="auto" w:fill="DADADA"/>
          </w:tcPr>
          <w:p w14:paraId="68A8D16B"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2F76DB1A"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7DC03721" w14:textId="77777777" w:rsidR="00151BAD" w:rsidRDefault="00AC1F28">
            <w:pPr>
              <w:pStyle w:val="TableParagraph"/>
              <w:spacing w:before="15"/>
              <w:ind w:left="411" w:right="402"/>
              <w:rPr>
                <w:sz w:val="24"/>
              </w:rPr>
            </w:pPr>
            <w:r>
              <w:rPr>
                <w:sz w:val="24"/>
              </w:rPr>
              <w:t>C911</w:t>
            </w:r>
          </w:p>
        </w:tc>
      </w:tr>
      <w:tr w:rsidR="00151BAD" w14:paraId="01BAC4E4" w14:textId="77777777">
        <w:trPr>
          <w:trHeight w:val="328"/>
        </w:trPr>
        <w:tc>
          <w:tcPr>
            <w:tcW w:w="1440" w:type="dxa"/>
            <w:tcBorders>
              <w:top w:val="nil"/>
              <w:bottom w:val="nil"/>
            </w:tcBorders>
          </w:tcPr>
          <w:p w14:paraId="4617190D" w14:textId="77777777" w:rsidR="00151BAD" w:rsidRDefault="00AC1F28">
            <w:pPr>
              <w:pStyle w:val="TableParagraph"/>
              <w:spacing w:before="20"/>
              <w:ind w:left="255" w:right="246"/>
              <w:rPr>
                <w:sz w:val="24"/>
              </w:rPr>
            </w:pPr>
            <w:r>
              <w:rPr>
                <w:sz w:val="24"/>
              </w:rPr>
              <w:t>6130</w:t>
            </w:r>
          </w:p>
        </w:tc>
        <w:tc>
          <w:tcPr>
            <w:tcW w:w="1351" w:type="dxa"/>
            <w:tcBorders>
              <w:top w:val="nil"/>
              <w:bottom w:val="nil"/>
            </w:tcBorders>
          </w:tcPr>
          <w:p w14:paraId="7F28DC3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D960C2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05D98C6" w14:textId="77777777" w:rsidR="00151BAD" w:rsidRDefault="00AC1F28">
            <w:pPr>
              <w:pStyle w:val="TableParagraph"/>
              <w:spacing w:before="20"/>
              <w:ind w:left="411" w:right="402"/>
              <w:rPr>
                <w:sz w:val="24"/>
              </w:rPr>
            </w:pPr>
            <w:r>
              <w:rPr>
                <w:sz w:val="24"/>
              </w:rPr>
              <w:t>C911</w:t>
            </w:r>
          </w:p>
        </w:tc>
      </w:tr>
      <w:tr w:rsidR="00151BAD" w14:paraId="262A8AD2" w14:textId="77777777">
        <w:trPr>
          <w:trHeight w:val="331"/>
        </w:trPr>
        <w:tc>
          <w:tcPr>
            <w:tcW w:w="1440" w:type="dxa"/>
            <w:tcBorders>
              <w:top w:val="nil"/>
              <w:bottom w:val="nil"/>
            </w:tcBorders>
            <w:shd w:val="clear" w:color="auto" w:fill="DADADA"/>
          </w:tcPr>
          <w:p w14:paraId="752013F3" w14:textId="77777777" w:rsidR="00151BAD" w:rsidRDefault="00AC1F28">
            <w:pPr>
              <w:pStyle w:val="TableParagraph"/>
              <w:spacing w:before="23"/>
              <w:ind w:left="255" w:right="246"/>
              <w:rPr>
                <w:sz w:val="24"/>
              </w:rPr>
            </w:pPr>
            <w:r>
              <w:rPr>
                <w:sz w:val="24"/>
              </w:rPr>
              <w:t>6140</w:t>
            </w:r>
          </w:p>
        </w:tc>
        <w:tc>
          <w:tcPr>
            <w:tcW w:w="1351" w:type="dxa"/>
            <w:tcBorders>
              <w:top w:val="nil"/>
              <w:bottom w:val="nil"/>
            </w:tcBorders>
            <w:shd w:val="clear" w:color="auto" w:fill="DADADA"/>
          </w:tcPr>
          <w:p w14:paraId="6AAA492A"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1C5B2C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868C3C1" w14:textId="77777777" w:rsidR="00151BAD" w:rsidRDefault="00AC1F28">
            <w:pPr>
              <w:pStyle w:val="TableParagraph"/>
              <w:spacing w:before="23"/>
              <w:ind w:left="411" w:right="402"/>
              <w:rPr>
                <w:sz w:val="24"/>
              </w:rPr>
            </w:pPr>
            <w:r>
              <w:rPr>
                <w:sz w:val="24"/>
              </w:rPr>
              <w:t>C911</w:t>
            </w:r>
          </w:p>
        </w:tc>
      </w:tr>
      <w:tr w:rsidR="00151BAD" w14:paraId="2F3F338A" w14:textId="77777777">
        <w:trPr>
          <w:trHeight w:val="331"/>
        </w:trPr>
        <w:tc>
          <w:tcPr>
            <w:tcW w:w="1440" w:type="dxa"/>
            <w:tcBorders>
              <w:top w:val="nil"/>
              <w:bottom w:val="nil"/>
            </w:tcBorders>
          </w:tcPr>
          <w:p w14:paraId="491C6D9C" w14:textId="77777777" w:rsidR="00151BAD" w:rsidRDefault="00AC1F28">
            <w:pPr>
              <w:pStyle w:val="TableParagraph"/>
              <w:spacing w:before="23"/>
              <w:ind w:left="255" w:right="246"/>
              <w:rPr>
                <w:sz w:val="24"/>
              </w:rPr>
            </w:pPr>
            <w:r>
              <w:rPr>
                <w:sz w:val="24"/>
              </w:rPr>
              <w:t>6145</w:t>
            </w:r>
          </w:p>
        </w:tc>
        <w:tc>
          <w:tcPr>
            <w:tcW w:w="1351" w:type="dxa"/>
            <w:tcBorders>
              <w:top w:val="nil"/>
              <w:bottom w:val="nil"/>
            </w:tcBorders>
          </w:tcPr>
          <w:p w14:paraId="62A5D2E9"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0E991B4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2B9069B" w14:textId="77777777" w:rsidR="00151BAD" w:rsidRDefault="00AC1F28">
            <w:pPr>
              <w:pStyle w:val="TableParagraph"/>
              <w:spacing w:before="23"/>
              <w:ind w:left="411" w:right="402"/>
              <w:rPr>
                <w:sz w:val="24"/>
              </w:rPr>
            </w:pPr>
            <w:r>
              <w:rPr>
                <w:sz w:val="24"/>
              </w:rPr>
              <w:t>C911</w:t>
            </w:r>
          </w:p>
        </w:tc>
      </w:tr>
      <w:tr w:rsidR="00151BAD" w14:paraId="056F236F" w14:textId="77777777">
        <w:trPr>
          <w:trHeight w:val="331"/>
        </w:trPr>
        <w:tc>
          <w:tcPr>
            <w:tcW w:w="1440" w:type="dxa"/>
            <w:tcBorders>
              <w:top w:val="nil"/>
              <w:bottom w:val="nil"/>
            </w:tcBorders>
            <w:shd w:val="clear" w:color="auto" w:fill="DADADA"/>
          </w:tcPr>
          <w:p w14:paraId="26A8F6B2" w14:textId="77777777" w:rsidR="00151BAD" w:rsidRDefault="00AC1F28">
            <w:pPr>
              <w:pStyle w:val="TableParagraph"/>
              <w:spacing w:before="23"/>
              <w:ind w:left="255" w:right="246"/>
              <w:rPr>
                <w:sz w:val="24"/>
              </w:rPr>
            </w:pPr>
            <w:r>
              <w:rPr>
                <w:sz w:val="24"/>
              </w:rPr>
              <w:t>6150</w:t>
            </w:r>
          </w:p>
        </w:tc>
        <w:tc>
          <w:tcPr>
            <w:tcW w:w="1351" w:type="dxa"/>
            <w:tcBorders>
              <w:top w:val="nil"/>
              <w:bottom w:val="nil"/>
            </w:tcBorders>
            <w:shd w:val="clear" w:color="auto" w:fill="DADADA"/>
          </w:tcPr>
          <w:p w14:paraId="3B0CE208"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8481EC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1D28CC5" w14:textId="77777777" w:rsidR="00151BAD" w:rsidRDefault="00AC1F28">
            <w:pPr>
              <w:pStyle w:val="TableParagraph"/>
              <w:spacing w:before="23"/>
              <w:ind w:left="411" w:right="402"/>
              <w:rPr>
                <w:sz w:val="24"/>
              </w:rPr>
            </w:pPr>
            <w:r>
              <w:rPr>
                <w:sz w:val="24"/>
              </w:rPr>
              <w:t>C911</w:t>
            </w:r>
          </w:p>
        </w:tc>
      </w:tr>
      <w:tr w:rsidR="00151BAD" w14:paraId="0FB4B3C1" w14:textId="77777777">
        <w:trPr>
          <w:trHeight w:val="331"/>
        </w:trPr>
        <w:tc>
          <w:tcPr>
            <w:tcW w:w="1440" w:type="dxa"/>
            <w:tcBorders>
              <w:top w:val="nil"/>
              <w:bottom w:val="nil"/>
            </w:tcBorders>
          </w:tcPr>
          <w:p w14:paraId="13AEFFD8" w14:textId="77777777" w:rsidR="00151BAD" w:rsidRDefault="00AC1F28">
            <w:pPr>
              <w:pStyle w:val="TableParagraph"/>
              <w:spacing w:before="23"/>
              <w:ind w:left="255" w:right="246"/>
              <w:rPr>
                <w:sz w:val="24"/>
              </w:rPr>
            </w:pPr>
            <w:r>
              <w:rPr>
                <w:sz w:val="24"/>
              </w:rPr>
              <w:t>6160</w:t>
            </w:r>
          </w:p>
        </w:tc>
        <w:tc>
          <w:tcPr>
            <w:tcW w:w="1351" w:type="dxa"/>
            <w:tcBorders>
              <w:top w:val="nil"/>
              <w:bottom w:val="nil"/>
            </w:tcBorders>
          </w:tcPr>
          <w:p w14:paraId="3B99B383"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288801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9A5FBAC" w14:textId="77777777" w:rsidR="00151BAD" w:rsidRDefault="00AC1F28">
            <w:pPr>
              <w:pStyle w:val="TableParagraph"/>
              <w:spacing w:before="23"/>
              <w:ind w:left="411" w:right="402"/>
              <w:rPr>
                <w:sz w:val="24"/>
              </w:rPr>
            </w:pPr>
            <w:r>
              <w:rPr>
                <w:sz w:val="24"/>
              </w:rPr>
              <w:t>C911</w:t>
            </w:r>
          </w:p>
        </w:tc>
      </w:tr>
      <w:tr w:rsidR="00151BAD" w14:paraId="1A6AAB5A" w14:textId="77777777">
        <w:trPr>
          <w:trHeight w:val="331"/>
        </w:trPr>
        <w:tc>
          <w:tcPr>
            <w:tcW w:w="1440" w:type="dxa"/>
            <w:tcBorders>
              <w:top w:val="nil"/>
              <w:bottom w:val="nil"/>
            </w:tcBorders>
            <w:shd w:val="clear" w:color="auto" w:fill="DADADA"/>
          </w:tcPr>
          <w:p w14:paraId="2260A46B" w14:textId="77777777" w:rsidR="00151BAD" w:rsidRDefault="00AC1F28">
            <w:pPr>
              <w:pStyle w:val="TableParagraph"/>
              <w:spacing w:before="23"/>
              <w:ind w:left="253" w:right="246"/>
              <w:rPr>
                <w:sz w:val="24"/>
              </w:rPr>
            </w:pPr>
            <w:r>
              <w:rPr>
                <w:sz w:val="24"/>
              </w:rPr>
              <w:t>62FSG</w:t>
            </w:r>
          </w:p>
        </w:tc>
        <w:tc>
          <w:tcPr>
            <w:tcW w:w="1351" w:type="dxa"/>
            <w:tcBorders>
              <w:top w:val="nil"/>
              <w:bottom w:val="nil"/>
            </w:tcBorders>
            <w:shd w:val="clear" w:color="auto" w:fill="DADADA"/>
          </w:tcPr>
          <w:p w14:paraId="7090644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E63D59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7065EAC" w14:textId="77777777" w:rsidR="00151BAD" w:rsidRDefault="00AC1F28">
            <w:pPr>
              <w:pStyle w:val="TableParagraph"/>
              <w:spacing w:before="23"/>
              <w:ind w:left="411" w:right="402"/>
              <w:rPr>
                <w:sz w:val="24"/>
              </w:rPr>
            </w:pPr>
            <w:r>
              <w:rPr>
                <w:sz w:val="24"/>
              </w:rPr>
              <w:t>C911</w:t>
            </w:r>
          </w:p>
        </w:tc>
      </w:tr>
      <w:tr w:rsidR="00151BAD" w14:paraId="4B766D9A" w14:textId="77777777">
        <w:trPr>
          <w:trHeight w:val="331"/>
        </w:trPr>
        <w:tc>
          <w:tcPr>
            <w:tcW w:w="1440" w:type="dxa"/>
            <w:tcBorders>
              <w:top w:val="nil"/>
              <w:bottom w:val="nil"/>
            </w:tcBorders>
          </w:tcPr>
          <w:p w14:paraId="093C5E63" w14:textId="77777777" w:rsidR="00151BAD" w:rsidRDefault="00AC1F28">
            <w:pPr>
              <w:pStyle w:val="TableParagraph"/>
              <w:spacing w:before="20"/>
              <w:ind w:left="255" w:right="246"/>
              <w:rPr>
                <w:sz w:val="24"/>
              </w:rPr>
            </w:pPr>
            <w:r>
              <w:rPr>
                <w:sz w:val="24"/>
              </w:rPr>
              <w:t>6220</w:t>
            </w:r>
          </w:p>
        </w:tc>
        <w:tc>
          <w:tcPr>
            <w:tcW w:w="1351" w:type="dxa"/>
            <w:tcBorders>
              <w:top w:val="nil"/>
              <w:bottom w:val="nil"/>
            </w:tcBorders>
          </w:tcPr>
          <w:p w14:paraId="6BFDA26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C4C2A39"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0FCC0A0" w14:textId="77777777" w:rsidR="00151BAD" w:rsidRDefault="00AC1F28">
            <w:pPr>
              <w:pStyle w:val="TableParagraph"/>
              <w:spacing w:before="20"/>
              <w:ind w:left="411" w:right="402"/>
              <w:rPr>
                <w:sz w:val="24"/>
              </w:rPr>
            </w:pPr>
            <w:r>
              <w:rPr>
                <w:sz w:val="24"/>
              </w:rPr>
              <w:t>C918</w:t>
            </w:r>
          </w:p>
        </w:tc>
      </w:tr>
      <w:tr w:rsidR="00151BAD" w14:paraId="4B288493" w14:textId="77777777">
        <w:trPr>
          <w:trHeight w:val="331"/>
        </w:trPr>
        <w:tc>
          <w:tcPr>
            <w:tcW w:w="1440" w:type="dxa"/>
            <w:tcBorders>
              <w:top w:val="nil"/>
              <w:bottom w:val="nil"/>
            </w:tcBorders>
            <w:shd w:val="clear" w:color="auto" w:fill="DADADA"/>
          </w:tcPr>
          <w:p w14:paraId="19577E9F" w14:textId="77777777" w:rsidR="00151BAD" w:rsidRDefault="00AC1F28">
            <w:pPr>
              <w:pStyle w:val="TableParagraph"/>
              <w:spacing w:before="20"/>
              <w:ind w:left="255" w:right="246"/>
              <w:rPr>
                <w:sz w:val="24"/>
              </w:rPr>
            </w:pPr>
            <w:r>
              <w:rPr>
                <w:sz w:val="24"/>
              </w:rPr>
              <w:t>6230</w:t>
            </w:r>
          </w:p>
        </w:tc>
        <w:tc>
          <w:tcPr>
            <w:tcW w:w="1351" w:type="dxa"/>
            <w:tcBorders>
              <w:top w:val="nil"/>
              <w:bottom w:val="nil"/>
            </w:tcBorders>
            <w:shd w:val="clear" w:color="auto" w:fill="DADADA"/>
          </w:tcPr>
          <w:p w14:paraId="4CA14CCA"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30BAF9B"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525CBF6C" w14:textId="77777777" w:rsidR="00151BAD" w:rsidRDefault="00AC1F28">
            <w:pPr>
              <w:pStyle w:val="TableParagraph"/>
              <w:spacing w:before="20"/>
              <w:ind w:left="411" w:right="402"/>
              <w:rPr>
                <w:sz w:val="24"/>
              </w:rPr>
            </w:pPr>
            <w:r>
              <w:rPr>
                <w:sz w:val="24"/>
              </w:rPr>
              <w:t>C918</w:t>
            </w:r>
          </w:p>
        </w:tc>
      </w:tr>
      <w:tr w:rsidR="00151BAD" w14:paraId="63AF6D00" w14:textId="77777777">
        <w:trPr>
          <w:trHeight w:val="331"/>
        </w:trPr>
        <w:tc>
          <w:tcPr>
            <w:tcW w:w="1440" w:type="dxa"/>
            <w:tcBorders>
              <w:top w:val="nil"/>
              <w:bottom w:val="nil"/>
            </w:tcBorders>
          </w:tcPr>
          <w:p w14:paraId="6C72DC48" w14:textId="77777777" w:rsidR="00151BAD" w:rsidRDefault="00AC1F28">
            <w:pPr>
              <w:pStyle w:val="TableParagraph"/>
              <w:spacing w:before="20"/>
              <w:ind w:left="255" w:right="246"/>
              <w:rPr>
                <w:sz w:val="24"/>
              </w:rPr>
            </w:pPr>
            <w:r>
              <w:rPr>
                <w:sz w:val="24"/>
              </w:rPr>
              <w:t>6240</w:t>
            </w:r>
          </w:p>
        </w:tc>
        <w:tc>
          <w:tcPr>
            <w:tcW w:w="1351" w:type="dxa"/>
            <w:tcBorders>
              <w:top w:val="nil"/>
              <w:bottom w:val="nil"/>
            </w:tcBorders>
          </w:tcPr>
          <w:p w14:paraId="0D79B10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089A24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B2348E0" w14:textId="77777777" w:rsidR="00151BAD" w:rsidRDefault="00AC1F28">
            <w:pPr>
              <w:pStyle w:val="TableParagraph"/>
              <w:spacing w:before="20"/>
              <w:ind w:left="411" w:right="402"/>
              <w:rPr>
                <w:sz w:val="24"/>
              </w:rPr>
            </w:pPr>
            <w:r>
              <w:rPr>
                <w:sz w:val="24"/>
              </w:rPr>
              <w:t>C911</w:t>
            </w:r>
          </w:p>
        </w:tc>
      </w:tr>
      <w:tr w:rsidR="00151BAD" w14:paraId="61B21861" w14:textId="77777777">
        <w:trPr>
          <w:trHeight w:val="331"/>
        </w:trPr>
        <w:tc>
          <w:tcPr>
            <w:tcW w:w="1440" w:type="dxa"/>
            <w:tcBorders>
              <w:top w:val="nil"/>
              <w:bottom w:val="nil"/>
            </w:tcBorders>
            <w:shd w:val="clear" w:color="auto" w:fill="DADADA"/>
          </w:tcPr>
          <w:p w14:paraId="5BF5789B" w14:textId="77777777" w:rsidR="00151BAD" w:rsidRDefault="00AC1F28">
            <w:pPr>
              <w:pStyle w:val="TableParagraph"/>
              <w:spacing w:before="20"/>
              <w:ind w:left="255" w:right="246"/>
              <w:rPr>
                <w:sz w:val="24"/>
              </w:rPr>
            </w:pPr>
            <w:r>
              <w:rPr>
                <w:sz w:val="24"/>
              </w:rPr>
              <w:t>6250</w:t>
            </w:r>
          </w:p>
        </w:tc>
        <w:tc>
          <w:tcPr>
            <w:tcW w:w="1351" w:type="dxa"/>
            <w:tcBorders>
              <w:top w:val="nil"/>
              <w:bottom w:val="nil"/>
            </w:tcBorders>
            <w:shd w:val="clear" w:color="auto" w:fill="DADADA"/>
          </w:tcPr>
          <w:p w14:paraId="7320C9D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BEB4C4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CD99191" w14:textId="77777777" w:rsidR="00151BAD" w:rsidRDefault="00AC1F28">
            <w:pPr>
              <w:pStyle w:val="TableParagraph"/>
              <w:spacing w:before="20"/>
              <w:ind w:left="411" w:right="402"/>
              <w:rPr>
                <w:sz w:val="24"/>
              </w:rPr>
            </w:pPr>
            <w:r>
              <w:rPr>
                <w:sz w:val="24"/>
              </w:rPr>
              <w:t>C911</w:t>
            </w:r>
          </w:p>
        </w:tc>
      </w:tr>
      <w:tr w:rsidR="00151BAD" w14:paraId="7FEA1091" w14:textId="77777777">
        <w:trPr>
          <w:trHeight w:val="331"/>
        </w:trPr>
        <w:tc>
          <w:tcPr>
            <w:tcW w:w="1440" w:type="dxa"/>
            <w:tcBorders>
              <w:top w:val="nil"/>
              <w:bottom w:val="nil"/>
            </w:tcBorders>
          </w:tcPr>
          <w:p w14:paraId="085E1DA1" w14:textId="77777777" w:rsidR="00151BAD" w:rsidRDefault="00AC1F28">
            <w:pPr>
              <w:pStyle w:val="TableParagraph"/>
              <w:spacing w:before="20"/>
              <w:ind w:left="255" w:right="246"/>
              <w:rPr>
                <w:sz w:val="24"/>
              </w:rPr>
            </w:pPr>
            <w:r>
              <w:rPr>
                <w:sz w:val="24"/>
              </w:rPr>
              <w:t>6260</w:t>
            </w:r>
          </w:p>
        </w:tc>
        <w:tc>
          <w:tcPr>
            <w:tcW w:w="1351" w:type="dxa"/>
            <w:tcBorders>
              <w:top w:val="nil"/>
              <w:bottom w:val="nil"/>
            </w:tcBorders>
          </w:tcPr>
          <w:p w14:paraId="1DA35B8B"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EFBA3D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6CA09E3" w14:textId="77777777" w:rsidR="00151BAD" w:rsidRDefault="00AC1F28">
            <w:pPr>
              <w:pStyle w:val="TableParagraph"/>
              <w:spacing w:before="20"/>
              <w:ind w:left="411" w:right="402"/>
              <w:rPr>
                <w:sz w:val="24"/>
              </w:rPr>
            </w:pPr>
            <w:r>
              <w:rPr>
                <w:sz w:val="24"/>
              </w:rPr>
              <w:t>C911</w:t>
            </w:r>
          </w:p>
        </w:tc>
      </w:tr>
      <w:tr w:rsidR="00151BAD" w14:paraId="5432959B" w14:textId="77777777">
        <w:trPr>
          <w:trHeight w:val="331"/>
        </w:trPr>
        <w:tc>
          <w:tcPr>
            <w:tcW w:w="1440" w:type="dxa"/>
            <w:tcBorders>
              <w:top w:val="nil"/>
              <w:bottom w:val="nil"/>
            </w:tcBorders>
            <w:shd w:val="clear" w:color="auto" w:fill="DADADA"/>
          </w:tcPr>
          <w:p w14:paraId="518A9957" w14:textId="77777777" w:rsidR="00151BAD" w:rsidRDefault="00AC1F28">
            <w:pPr>
              <w:pStyle w:val="TableParagraph"/>
              <w:spacing w:before="20"/>
              <w:ind w:left="255" w:right="246"/>
              <w:rPr>
                <w:sz w:val="24"/>
              </w:rPr>
            </w:pPr>
            <w:r>
              <w:rPr>
                <w:sz w:val="24"/>
              </w:rPr>
              <w:t>6310</w:t>
            </w:r>
          </w:p>
        </w:tc>
        <w:tc>
          <w:tcPr>
            <w:tcW w:w="1351" w:type="dxa"/>
            <w:tcBorders>
              <w:top w:val="nil"/>
              <w:bottom w:val="nil"/>
            </w:tcBorders>
            <w:shd w:val="clear" w:color="auto" w:fill="DADADA"/>
          </w:tcPr>
          <w:p w14:paraId="4D29727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A18896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A5D3121" w14:textId="77777777" w:rsidR="00151BAD" w:rsidRDefault="00AC1F28">
            <w:pPr>
              <w:pStyle w:val="TableParagraph"/>
              <w:spacing w:before="20"/>
              <w:ind w:left="411" w:right="402"/>
              <w:rPr>
                <w:sz w:val="24"/>
              </w:rPr>
            </w:pPr>
            <w:r>
              <w:rPr>
                <w:sz w:val="24"/>
              </w:rPr>
              <w:t>C918</w:t>
            </w:r>
          </w:p>
        </w:tc>
      </w:tr>
      <w:tr w:rsidR="00151BAD" w14:paraId="035CC42B" w14:textId="77777777">
        <w:trPr>
          <w:trHeight w:val="328"/>
        </w:trPr>
        <w:tc>
          <w:tcPr>
            <w:tcW w:w="1440" w:type="dxa"/>
            <w:tcBorders>
              <w:top w:val="nil"/>
              <w:bottom w:val="nil"/>
            </w:tcBorders>
          </w:tcPr>
          <w:p w14:paraId="33A23440" w14:textId="77777777" w:rsidR="00151BAD" w:rsidRDefault="00AC1F28">
            <w:pPr>
              <w:pStyle w:val="TableParagraph"/>
              <w:spacing w:before="20"/>
              <w:ind w:left="255" w:right="246"/>
              <w:rPr>
                <w:sz w:val="24"/>
              </w:rPr>
            </w:pPr>
            <w:r>
              <w:rPr>
                <w:sz w:val="24"/>
              </w:rPr>
              <w:t>6330</w:t>
            </w:r>
          </w:p>
        </w:tc>
        <w:tc>
          <w:tcPr>
            <w:tcW w:w="1351" w:type="dxa"/>
            <w:tcBorders>
              <w:top w:val="nil"/>
              <w:bottom w:val="nil"/>
            </w:tcBorders>
          </w:tcPr>
          <w:p w14:paraId="70BB460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B7A5F0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09C32FD" w14:textId="77777777" w:rsidR="00151BAD" w:rsidRDefault="00AC1F28">
            <w:pPr>
              <w:pStyle w:val="TableParagraph"/>
              <w:spacing w:before="20"/>
              <w:ind w:left="411" w:right="402"/>
              <w:rPr>
                <w:sz w:val="24"/>
              </w:rPr>
            </w:pPr>
            <w:r>
              <w:rPr>
                <w:sz w:val="24"/>
              </w:rPr>
              <w:t>C918</w:t>
            </w:r>
          </w:p>
        </w:tc>
      </w:tr>
      <w:tr w:rsidR="00151BAD" w14:paraId="74BC7360" w14:textId="77777777">
        <w:trPr>
          <w:trHeight w:val="331"/>
        </w:trPr>
        <w:tc>
          <w:tcPr>
            <w:tcW w:w="1440" w:type="dxa"/>
            <w:tcBorders>
              <w:top w:val="nil"/>
              <w:bottom w:val="nil"/>
            </w:tcBorders>
            <w:shd w:val="clear" w:color="auto" w:fill="DADADA"/>
          </w:tcPr>
          <w:p w14:paraId="18DE5834" w14:textId="77777777" w:rsidR="00151BAD" w:rsidRDefault="00AC1F28">
            <w:pPr>
              <w:pStyle w:val="TableParagraph"/>
              <w:spacing w:before="23"/>
              <w:ind w:left="255" w:right="246"/>
              <w:rPr>
                <w:sz w:val="24"/>
              </w:rPr>
            </w:pPr>
            <w:r>
              <w:rPr>
                <w:sz w:val="24"/>
              </w:rPr>
              <w:t>6350</w:t>
            </w:r>
          </w:p>
        </w:tc>
        <w:tc>
          <w:tcPr>
            <w:tcW w:w="1351" w:type="dxa"/>
            <w:tcBorders>
              <w:top w:val="nil"/>
              <w:bottom w:val="nil"/>
            </w:tcBorders>
            <w:shd w:val="clear" w:color="auto" w:fill="DADADA"/>
          </w:tcPr>
          <w:p w14:paraId="24EA72C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51430DF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47C0444" w14:textId="77777777" w:rsidR="00151BAD" w:rsidRDefault="00AC1F28">
            <w:pPr>
              <w:pStyle w:val="TableParagraph"/>
              <w:spacing w:before="23"/>
              <w:ind w:left="411" w:right="402"/>
              <w:rPr>
                <w:sz w:val="24"/>
              </w:rPr>
            </w:pPr>
            <w:r>
              <w:rPr>
                <w:sz w:val="24"/>
              </w:rPr>
              <w:t>C918</w:t>
            </w:r>
          </w:p>
        </w:tc>
      </w:tr>
      <w:tr w:rsidR="00151BAD" w14:paraId="7852F8B8" w14:textId="77777777">
        <w:trPr>
          <w:trHeight w:val="331"/>
        </w:trPr>
        <w:tc>
          <w:tcPr>
            <w:tcW w:w="1440" w:type="dxa"/>
            <w:tcBorders>
              <w:top w:val="nil"/>
              <w:bottom w:val="nil"/>
            </w:tcBorders>
          </w:tcPr>
          <w:p w14:paraId="7CA31F6F" w14:textId="77777777" w:rsidR="00151BAD" w:rsidRDefault="00AC1F28">
            <w:pPr>
              <w:pStyle w:val="TableParagraph"/>
              <w:spacing w:before="23"/>
              <w:ind w:left="253" w:right="246"/>
              <w:rPr>
                <w:sz w:val="24"/>
              </w:rPr>
            </w:pPr>
            <w:r>
              <w:rPr>
                <w:sz w:val="24"/>
              </w:rPr>
              <w:t>65FSG</w:t>
            </w:r>
          </w:p>
        </w:tc>
        <w:tc>
          <w:tcPr>
            <w:tcW w:w="1351" w:type="dxa"/>
            <w:tcBorders>
              <w:top w:val="nil"/>
              <w:bottom w:val="nil"/>
            </w:tcBorders>
          </w:tcPr>
          <w:p w14:paraId="18F9E561"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45E17E0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6AD7AF5" w14:textId="77777777" w:rsidR="00151BAD" w:rsidRDefault="00AC1F28">
            <w:pPr>
              <w:pStyle w:val="TableParagraph"/>
              <w:spacing w:before="23"/>
              <w:ind w:left="411" w:right="402"/>
              <w:rPr>
                <w:sz w:val="24"/>
              </w:rPr>
            </w:pPr>
            <w:r>
              <w:rPr>
                <w:sz w:val="24"/>
              </w:rPr>
              <w:t>C922</w:t>
            </w:r>
          </w:p>
        </w:tc>
      </w:tr>
      <w:tr w:rsidR="00151BAD" w14:paraId="46100F3A" w14:textId="77777777">
        <w:trPr>
          <w:trHeight w:val="331"/>
        </w:trPr>
        <w:tc>
          <w:tcPr>
            <w:tcW w:w="1440" w:type="dxa"/>
            <w:tcBorders>
              <w:top w:val="nil"/>
              <w:bottom w:val="nil"/>
            </w:tcBorders>
            <w:shd w:val="clear" w:color="auto" w:fill="DADADA"/>
          </w:tcPr>
          <w:p w14:paraId="221CA474" w14:textId="77777777" w:rsidR="00151BAD" w:rsidRDefault="00AC1F28">
            <w:pPr>
              <w:pStyle w:val="TableParagraph"/>
              <w:spacing w:before="23"/>
              <w:ind w:left="255" w:right="246"/>
              <w:rPr>
                <w:sz w:val="24"/>
              </w:rPr>
            </w:pPr>
            <w:r>
              <w:rPr>
                <w:sz w:val="24"/>
              </w:rPr>
              <w:t>6625</w:t>
            </w:r>
          </w:p>
        </w:tc>
        <w:tc>
          <w:tcPr>
            <w:tcW w:w="1351" w:type="dxa"/>
            <w:tcBorders>
              <w:top w:val="nil"/>
              <w:bottom w:val="nil"/>
            </w:tcBorders>
            <w:shd w:val="clear" w:color="auto" w:fill="DADADA"/>
          </w:tcPr>
          <w:p w14:paraId="3FDDC87D"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A612EC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D4CCAE2" w14:textId="77777777" w:rsidR="00151BAD" w:rsidRDefault="00AC1F28">
            <w:pPr>
              <w:pStyle w:val="TableParagraph"/>
              <w:spacing w:before="23"/>
              <w:ind w:left="411" w:right="402"/>
              <w:rPr>
                <w:sz w:val="24"/>
              </w:rPr>
            </w:pPr>
            <w:r>
              <w:rPr>
                <w:sz w:val="24"/>
              </w:rPr>
              <w:t>C911</w:t>
            </w:r>
          </w:p>
        </w:tc>
      </w:tr>
      <w:tr w:rsidR="00151BAD" w14:paraId="4B8C6947" w14:textId="77777777">
        <w:trPr>
          <w:trHeight w:val="331"/>
        </w:trPr>
        <w:tc>
          <w:tcPr>
            <w:tcW w:w="1440" w:type="dxa"/>
            <w:tcBorders>
              <w:top w:val="nil"/>
              <w:bottom w:val="nil"/>
            </w:tcBorders>
          </w:tcPr>
          <w:p w14:paraId="7124F6B7" w14:textId="77777777" w:rsidR="00151BAD" w:rsidRDefault="00AC1F28">
            <w:pPr>
              <w:pStyle w:val="TableParagraph"/>
              <w:spacing w:before="23"/>
              <w:ind w:left="255" w:right="246"/>
              <w:rPr>
                <w:sz w:val="24"/>
              </w:rPr>
            </w:pPr>
            <w:r>
              <w:rPr>
                <w:sz w:val="24"/>
              </w:rPr>
              <w:t>6630</w:t>
            </w:r>
          </w:p>
        </w:tc>
        <w:tc>
          <w:tcPr>
            <w:tcW w:w="1351" w:type="dxa"/>
            <w:tcBorders>
              <w:top w:val="nil"/>
              <w:bottom w:val="nil"/>
            </w:tcBorders>
          </w:tcPr>
          <w:p w14:paraId="3219B1BC"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EC43877"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68B6E56D" w14:textId="77777777" w:rsidR="00151BAD" w:rsidRDefault="00AC1F28">
            <w:pPr>
              <w:pStyle w:val="TableParagraph"/>
              <w:spacing w:before="23"/>
              <w:ind w:left="411" w:right="402"/>
              <w:rPr>
                <w:sz w:val="24"/>
              </w:rPr>
            </w:pPr>
            <w:r>
              <w:rPr>
                <w:sz w:val="24"/>
              </w:rPr>
              <w:t>C922</w:t>
            </w:r>
          </w:p>
        </w:tc>
      </w:tr>
      <w:tr w:rsidR="00151BAD" w14:paraId="406653A7" w14:textId="77777777">
        <w:trPr>
          <w:trHeight w:val="331"/>
        </w:trPr>
        <w:tc>
          <w:tcPr>
            <w:tcW w:w="1440" w:type="dxa"/>
            <w:tcBorders>
              <w:top w:val="nil"/>
              <w:bottom w:val="nil"/>
            </w:tcBorders>
            <w:shd w:val="clear" w:color="auto" w:fill="DADADA"/>
          </w:tcPr>
          <w:p w14:paraId="64AFAB19" w14:textId="77777777" w:rsidR="00151BAD" w:rsidRDefault="00AC1F28">
            <w:pPr>
              <w:pStyle w:val="TableParagraph"/>
              <w:spacing w:before="23"/>
              <w:ind w:left="255" w:right="246"/>
              <w:rPr>
                <w:sz w:val="24"/>
              </w:rPr>
            </w:pPr>
            <w:r>
              <w:rPr>
                <w:sz w:val="24"/>
              </w:rPr>
              <w:t>6635</w:t>
            </w:r>
          </w:p>
        </w:tc>
        <w:tc>
          <w:tcPr>
            <w:tcW w:w="1351" w:type="dxa"/>
            <w:tcBorders>
              <w:top w:val="nil"/>
              <w:bottom w:val="nil"/>
            </w:tcBorders>
            <w:shd w:val="clear" w:color="auto" w:fill="DADADA"/>
          </w:tcPr>
          <w:p w14:paraId="4243C3E9"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CBF95B7"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CDF5FAE" w14:textId="77777777" w:rsidR="00151BAD" w:rsidRDefault="00AC1F28">
            <w:pPr>
              <w:pStyle w:val="TableParagraph"/>
              <w:spacing w:before="23"/>
              <w:ind w:left="411" w:right="402"/>
              <w:rPr>
                <w:sz w:val="24"/>
              </w:rPr>
            </w:pPr>
            <w:r>
              <w:rPr>
                <w:sz w:val="24"/>
              </w:rPr>
              <w:t>C918</w:t>
            </w:r>
          </w:p>
        </w:tc>
      </w:tr>
      <w:tr w:rsidR="00151BAD" w14:paraId="7CEC2F7F" w14:textId="77777777">
        <w:trPr>
          <w:trHeight w:val="331"/>
        </w:trPr>
        <w:tc>
          <w:tcPr>
            <w:tcW w:w="1440" w:type="dxa"/>
            <w:tcBorders>
              <w:top w:val="nil"/>
              <w:bottom w:val="nil"/>
            </w:tcBorders>
          </w:tcPr>
          <w:p w14:paraId="30A40569" w14:textId="77777777" w:rsidR="00151BAD" w:rsidRDefault="00AC1F28">
            <w:pPr>
              <w:pStyle w:val="TableParagraph"/>
              <w:spacing w:before="20"/>
              <w:ind w:left="255" w:right="246"/>
              <w:rPr>
                <w:sz w:val="24"/>
              </w:rPr>
            </w:pPr>
            <w:r>
              <w:rPr>
                <w:sz w:val="24"/>
              </w:rPr>
              <w:t>6636</w:t>
            </w:r>
          </w:p>
        </w:tc>
        <w:tc>
          <w:tcPr>
            <w:tcW w:w="1351" w:type="dxa"/>
            <w:tcBorders>
              <w:top w:val="nil"/>
              <w:bottom w:val="nil"/>
            </w:tcBorders>
          </w:tcPr>
          <w:p w14:paraId="1F705B8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473D702" w14:textId="77777777" w:rsidR="00151BAD" w:rsidRDefault="00AC1F28">
            <w:pPr>
              <w:pStyle w:val="TableParagraph"/>
              <w:spacing w:before="20"/>
              <w:ind w:left="363" w:right="358"/>
              <w:rPr>
                <w:sz w:val="24"/>
              </w:rPr>
            </w:pPr>
            <w:r>
              <w:rPr>
                <w:sz w:val="24"/>
              </w:rPr>
              <w:t>XH</w:t>
            </w:r>
          </w:p>
        </w:tc>
        <w:tc>
          <w:tcPr>
            <w:tcW w:w="1980" w:type="dxa"/>
            <w:tcBorders>
              <w:top w:val="nil"/>
              <w:bottom w:val="nil"/>
            </w:tcBorders>
          </w:tcPr>
          <w:p w14:paraId="5B0C2B76" w14:textId="77777777" w:rsidR="00151BAD" w:rsidRDefault="00AC1F28">
            <w:pPr>
              <w:pStyle w:val="TableParagraph"/>
              <w:spacing w:before="20"/>
              <w:ind w:left="411" w:right="402"/>
              <w:rPr>
                <w:sz w:val="24"/>
              </w:rPr>
            </w:pPr>
            <w:r>
              <w:rPr>
                <w:sz w:val="24"/>
              </w:rPr>
              <w:t>C920</w:t>
            </w:r>
          </w:p>
        </w:tc>
      </w:tr>
      <w:tr w:rsidR="00151BAD" w14:paraId="534F723F" w14:textId="77777777">
        <w:trPr>
          <w:trHeight w:val="331"/>
        </w:trPr>
        <w:tc>
          <w:tcPr>
            <w:tcW w:w="1440" w:type="dxa"/>
            <w:tcBorders>
              <w:top w:val="nil"/>
              <w:bottom w:val="nil"/>
            </w:tcBorders>
            <w:shd w:val="clear" w:color="auto" w:fill="DADADA"/>
          </w:tcPr>
          <w:p w14:paraId="0BE70EFB" w14:textId="77777777" w:rsidR="00151BAD" w:rsidRDefault="00AC1F28">
            <w:pPr>
              <w:pStyle w:val="TableParagraph"/>
              <w:spacing w:before="20"/>
              <w:ind w:left="255" w:right="246"/>
              <w:rPr>
                <w:sz w:val="24"/>
              </w:rPr>
            </w:pPr>
            <w:r>
              <w:rPr>
                <w:sz w:val="24"/>
              </w:rPr>
              <w:t>6640</w:t>
            </w:r>
          </w:p>
        </w:tc>
        <w:tc>
          <w:tcPr>
            <w:tcW w:w="1351" w:type="dxa"/>
            <w:tcBorders>
              <w:top w:val="nil"/>
              <w:bottom w:val="nil"/>
            </w:tcBorders>
            <w:shd w:val="clear" w:color="auto" w:fill="DADADA"/>
          </w:tcPr>
          <w:p w14:paraId="3A365FC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5304BEF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81EDE9F" w14:textId="77777777" w:rsidR="00151BAD" w:rsidRDefault="00AC1F28">
            <w:pPr>
              <w:pStyle w:val="TableParagraph"/>
              <w:spacing w:before="20"/>
              <w:ind w:left="411" w:right="402"/>
              <w:rPr>
                <w:sz w:val="24"/>
              </w:rPr>
            </w:pPr>
            <w:r>
              <w:rPr>
                <w:sz w:val="24"/>
              </w:rPr>
              <w:t>C922</w:t>
            </w:r>
          </w:p>
        </w:tc>
      </w:tr>
      <w:tr w:rsidR="00151BAD" w14:paraId="573E574F" w14:textId="77777777">
        <w:trPr>
          <w:trHeight w:val="331"/>
        </w:trPr>
        <w:tc>
          <w:tcPr>
            <w:tcW w:w="1440" w:type="dxa"/>
            <w:tcBorders>
              <w:top w:val="nil"/>
              <w:bottom w:val="nil"/>
            </w:tcBorders>
          </w:tcPr>
          <w:p w14:paraId="29DEB7B9" w14:textId="77777777" w:rsidR="00151BAD" w:rsidRDefault="00AC1F28">
            <w:pPr>
              <w:pStyle w:val="TableParagraph"/>
              <w:spacing w:before="20"/>
              <w:ind w:left="255" w:right="246"/>
              <w:rPr>
                <w:sz w:val="24"/>
              </w:rPr>
            </w:pPr>
            <w:r>
              <w:rPr>
                <w:sz w:val="24"/>
              </w:rPr>
              <w:t>6645</w:t>
            </w:r>
          </w:p>
        </w:tc>
        <w:tc>
          <w:tcPr>
            <w:tcW w:w="1351" w:type="dxa"/>
            <w:tcBorders>
              <w:top w:val="nil"/>
              <w:bottom w:val="nil"/>
            </w:tcBorders>
          </w:tcPr>
          <w:p w14:paraId="603B101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4E4508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5F29B58" w14:textId="77777777" w:rsidR="00151BAD" w:rsidRDefault="00AC1F28">
            <w:pPr>
              <w:pStyle w:val="TableParagraph"/>
              <w:spacing w:before="20"/>
              <w:ind w:left="411" w:right="402"/>
              <w:rPr>
                <w:sz w:val="24"/>
              </w:rPr>
            </w:pPr>
            <w:r>
              <w:rPr>
                <w:sz w:val="24"/>
              </w:rPr>
              <w:t>C911</w:t>
            </w:r>
          </w:p>
        </w:tc>
      </w:tr>
      <w:tr w:rsidR="00151BAD" w14:paraId="2F00F684" w14:textId="77777777">
        <w:trPr>
          <w:trHeight w:val="331"/>
        </w:trPr>
        <w:tc>
          <w:tcPr>
            <w:tcW w:w="1440" w:type="dxa"/>
            <w:tcBorders>
              <w:top w:val="nil"/>
              <w:bottom w:val="nil"/>
            </w:tcBorders>
            <w:shd w:val="clear" w:color="auto" w:fill="DADADA"/>
          </w:tcPr>
          <w:p w14:paraId="0DA85176" w14:textId="77777777" w:rsidR="00151BAD" w:rsidRDefault="00AC1F28">
            <w:pPr>
              <w:pStyle w:val="TableParagraph"/>
              <w:spacing w:before="20"/>
              <w:ind w:left="255" w:right="246"/>
              <w:rPr>
                <w:sz w:val="24"/>
              </w:rPr>
            </w:pPr>
            <w:r>
              <w:rPr>
                <w:sz w:val="24"/>
              </w:rPr>
              <w:t>6655</w:t>
            </w:r>
          </w:p>
        </w:tc>
        <w:tc>
          <w:tcPr>
            <w:tcW w:w="1351" w:type="dxa"/>
            <w:tcBorders>
              <w:top w:val="nil"/>
              <w:bottom w:val="nil"/>
            </w:tcBorders>
            <w:shd w:val="clear" w:color="auto" w:fill="DADADA"/>
          </w:tcPr>
          <w:p w14:paraId="0D49D49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646D6B9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54C54550" w14:textId="77777777" w:rsidR="00151BAD" w:rsidRDefault="00AC1F28">
            <w:pPr>
              <w:pStyle w:val="TableParagraph"/>
              <w:spacing w:before="20"/>
              <w:ind w:left="411" w:right="402"/>
              <w:rPr>
                <w:sz w:val="24"/>
              </w:rPr>
            </w:pPr>
            <w:r>
              <w:rPr>
                <w:sz w:val="24"/>
              </w:rPr>
              <w:t>C911</w:t>
            </w:r>
          </w:p>
        </w:tc>
      </w:tr>
      <w:tr w:rsidR="00151BAD" w14:paraId="776A208F" w14:textId="77777777">
        <w:trPr>
          <w:trHeight w:val="331"/>
        </w:trPr>
        <w:tc>
          <w:tcPr>
            <w:tcW w:w="1440" w:type="dxa"/>
            <w:tcBorders>
              <w:top w:val="nil"/>
              <w:bottom w:val="nil"/>
            </w:tcBorders>
          </w:tcPr>
          <w:p w14:paraId="52FDE15F" w14:textId="77777777" w:rsidR="00151BAD" w:rsidRDefault="00AC1F28">
            <w:pPr>
              <w:pStyle w:val="TableParagraph"/>
              <w:spacing w:before="20"/>
              <w:ind w:left="255" w:right="246"/>
              <w:rPr>
                <w:sz w:val="24"/>
              </w:rPr>
            </w:pPr>
            <w:r>
              <w:rPr>
                <w:sz w:val="24"/>
              </w:rPr>
              <w:t>6660</w:t>
            </w:r>
          </w:p>
        </w:tc>
        <w:tc>
          <w:tcPr>
            <w:tcW w:w="1351" w:type="dxa"/>
            <w:tcBorders>
              <w:top w:val="nil"/>
              <w:bottom w:val="nil"/>
            </w:tcBorders>
          </w:tcPr>
          <w:p w14:paraId="70BBD4E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0E452A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243A052" w14:textId="77777777" w:rsidR="00151BAD" w:rsidRDefault="00AC1F28">
            <w:pPr>
              <w:pStyle w:val="TableParagraph"/>
              <w:spacing w:before="20"/>
              <w:ind w:left="411" w:right="402"/>
              <w:rPr>
                <w:sz w:val="24"/>
              </w:rPr>
            </w:pPr>
            <w:r>
              <w:rPr>
                <w:sz w:val="24"/>
              </w:rPr>
              <w:t>C911</w:t>
            </w:r>
          </w:p>
        </w:tc>
      </w:tr>
      <w:tr w:rsidR="00151BAD" w14:paraId="69B2FB5E" w14:textId="77777777">
        <w:trPr>
          <w:trHeight w:val="331"/>
        </w:trPr>
        <w:tc>
          <w:tcPr>
            <w:tcW w:w="1440" w:type="dxa"/>
            <w:tcBorders>
              <w:top w:val="nil"/>
              <w:bottom w:val="nil"/>
            </w:tcBorders>
            <w:shd w:val="clear" w:color="auto" w:fill="DADADA"/>
          </w:tcPr>
          <w:p w14:paraId="3D7005B0" w14:textId="77777777" w:rsidR="00151BAD" w:rsidRDefault="00AC1F28">
            <w:pPr>
              <w:pStyle w:val="TableParagraph"/>
              <w:spacing w:before="20"/>
              <w:ind w:left="255" w:right="246"/>
              <w:rPr>
                <w:sz w:val="24"/>
              </w:rPr>
            </w:pPr>
            <w:r>
              <w:rPr>
                <w:sz w:val="24"/>
              </w:rPr>
              <w:t>6670</w:t>
            </w:r>
          </w:p>
        </w:tc>
        <w:tc>
          <w:tcPr>
            <w:tcW w:w="1351" w:type="dxa"/>
            <w:tcBorders>
              <w:top w:val="nil"/>
              <w:bottom w:val="nil"/>
            </w:tcBorders>
            <w:shd w:val="clear" w:color="auto" w:fill="DADADA"/>
          </w:tcPr>
          <w:p w14:paraId="0D97058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5BC0F0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A98F9C6" w14:textId="77777777" w:rsidR="00151BAD" w:rsidRDefault="00AC1F28">
            <w:pPr>
              <w:pStyle w:val="TableParagraph"/>
              <w:spacing w:before="20"/>
              <w:ind w:left="411" w:right="402"/>
              <w:rPr>
                <w:sz w:val="24"/>
              </w:rPr>
            </w:pPr>
            <w:r>
              <w:rPr>
                <w:sz w:val="24"/>
              </w:rPr>
              <w:t>C911</w:t>
            </w:r>
          </w:p>
        </w:tc>
      </w:tr>
      <w:tr w:rsidR="00151BAD" w14:paraId="624EE0A2" w14:textId="77777777">
        <w:trPr>
          <w:trHeight w:val="328"/>
        </w:trPr>
        <w:tc>
          <w:tcPr>
            <w:tcW w:w="1440" w:type="dxa"/>
            <w:tcBorders>
              <w:top w:val="nil"/>
              <w:bottom w:val="nil"/>
            </w:tcBorders>
          </w:tcPr>
          <w:p w14:paraId="12622835" w14:textId="77777777" w:rsidR="00151BAD" w:rsidRDefault="00AC1F28">
            <w:pPr>
              <w:pStyle w:val="TableParagraph"/>
              <w:spacing w:before="20"/>
              <w:ind w:left="255" w:right="246"/>
              <w:rPr>
                <w:sz w:val="24"/>
              </w:rPr>
            </w:pPr>
            <w:r>
              <w:rPr>
                <w:sz w:val="24"/>
              </w:rPr>
              <w:t>6675</w:t>
            </w:r>
          </w:p>
        </w:tc>
        <w:tc>
          <w:tcPr>
            <w:tcW w:w="1351" w:type="dxa"/>
            <w:tcBorders>
              <w:top w:val="nil"/>
              <w:bottom w:val="nil"/>
            </w:tcBorders>
          </w:tcPr>
          <w:p w14:paraId="5AAD31AC" w14:textId="77777777" w:rsidR="00151BAD" w:rsidRDefault="00AC1F28">
            <w:pPr>
              <w:pStyle w:val="TableParagraph"/>
              <w:spacing w:before="20"/>
              <w:ind w:left="379" w:right="375"/>
              <w:rPr>
                <w:sz w:val="24"/>
              </w:rPr>
            </w:pPr>
            <w:r>
              <w:rPr>
                <w:sz w:val="24"/>
              </w:rPr>
              <w:t>GZ</w:t>
            </w:r>
          </w:p>
        </w:tc>
        <w:tc>
          <w:tcPr>
            <w:tcW w:w="1349" w:type="dxa"/>
            <w:tcBorders>
              <w:top w:val="nil"/>
              <w:bottom w:val="nil"/>
            </w:tcBorders>
          </w:tcPr>
          <w:p w14:paraId="41578B1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67F077B" w14:textId="77777777" w:rsidR="00151BAD" w:rsidRDefault="00AC1F28">
            <w:pPr>
              <w:pStyle w:val="TableParagraph"/>
              <w:spacing w:before="20"/>
              <w:ind w:left="411" w:right="402"/>
              <w:rPr>
                <w:sz w:val="24"/>
              </w:rPr>
            </w:pPr>
            <w:r>
              <w:rPr>
                <w:sz w:val="24"/>
              </w:rPr>
              <w:t>C918</w:t>
            </w:r>
          </w:p>
        </w:tc>
      </w:tr>
      <w:tr w:rsidR="00151BAD" w14:paraId="0CA7ECB1" w14:textId="77777777">
        <w:trPr>
          <w:trHeight w:val="331"/>
        </w:trPr>
        <w:tc>
          <w:tcPr>
            <w:tcW w:w="1440" w:type="dxa"/>
            <w:tcBorders>
              <w:top w:val="nil"/>
              <w:bottom w:val="nil"/>
            </w:tcBorders>
            <w:shd w:val="clear" w:color="auto" w:fill="DADADA"/>
          </w:tcPr>
          <w:p w14:paraId="070C96B9" w14:textId="77777777" w:rsidR="00151BAD" w:rsidRDefault="00AC1F28">
            <w:pPr>
              <w:pStyle w:val="TableParagraph"/>
              <w:spacing w:before="23"/>
              <w:ind w:left="255" w:right="246"/>
              <w:rPr>
                <w:sz w:val="24"/>
              </w:rPr>
            </w:pPr>
            <w:r>
              <w:rPr>
                <w:sz w:val="24"/>
              </w:rPr>
              <w:t>6680</w:t>
            </w:r>
          </w:p>
        </w:tc>
        <w:tc>
          <w:tcPr>
            <w:tcW w:w="1351" w:type="dxa"/>
            <w:tcBorders>
              <w:top w:val="nil"/>
              <w:bottom w:val="nil"/>
            </w:tcBorders>
            <w:shd w:val="clear" w:color="auto" w:fill="DADADA"/>
          </w:tcPr>
          <w:p w14:paraId="08FEF1F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794E0B4"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657D22AB" w14:textId="77777777" w:rsidR="00151BAD" w:rsidRDefault="00AC1F28">
            <w:pPr>
              <w:pStyle w:val="TableParagraph"/>
              <w:spacing w:before="23"/>
              <w:ind w:left="411" w:right="402"/>
              <w:rPr>
                <w:sz w:val="24"/>
              </w:rPr>
            </w:pPr>
            <w:r>
              <w:rPr>
                <w:sz w:val="24"/>
              </w:rPr>
              <w:t>C911</w:t>
            </w:r>
          </w:p>
        </w:tc>
      </w:tr>
      <w:tr w:rsidR="00151BAD" w14:paraId="2F6A16E0" w14:textId="77777777">
        <w:trPr>
          <w:trHeight w:val="331"/>
        </w:trPr>
        <w:tc>
          <w:tcPr>
            <w:tcW w:w="1440" w:type="dxa"/>
            <w:tcBorders>
              <w:top w:val="nil"/>
              <w:bottom w:val="nil"/>
            </w:tcBorders>
          </w:tcPr>
          <w:p w14:paraId="212FEB5D" w14:textId="77777777" w:rsidR="00151BAD" w:rsidRDefault="00AC1F28">
            <w:pPr>
              <w:pStyle w:val="TableParagraph"/>
              <w:spacing w:before="23"/>
              <w:ind w:left="255" w:right="246"/>
              <w:rPr>
                <w:sz w:val="24"/>
              </w:rPr>
            </w:pPr>
            <w:r>
              <w:rPr>
                <w:sz w:val="24"/>
              </w:rPr>
              <w:t>6685</w:t>
            </w:r>
          </w:p>
        </w:tc>
        <w:tc>
          <w:tcPr>
            <w:tcW w:w="1351" w:type="dxa"/>
            <w:tcBorders>
              <w:top w:val="nil"/>
              <w:bottom w:val="nil"/>
            </w:tcBorders>
          </w:tcPr>
          <w:p w14:paraId="466516F1"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2F2DF25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0B5F44E" w14:textId="77777777" w:rsidR="00151BAD" w:rsidRDefault="00AC1F28">
            <w:pPr>
              <w:pStyle w:val="TableParagraph"/>
              <w:spacing w:before="23"/>
              <w:ind w:left="411" w:right="402"/>
              <w:rPr>
                <w:sz w:val="24"/>
              </w:rPr>
            </w:pPr>
            <w:r>
              <w:rPr>
                <w:sz w:val="24"/>
              </w:rPr>
              <w:t>C911</w:t>
            </w:r>
          </w:p>
        </w:tc>
      </w:tr>
      <w:tr w:rsidR="00151BAD" w14:paraId="17EC78C4" w14:textId="77777777">
        <w:trPr>
          <w:trHeight w:val="331"/>
        </w:trPr>
        <w:tc>
          <w:tcPr>
            <w:tcW w:w="1440" w:type="dxa"/>
            <w:tcBorders>
              <w:top w:val="nil"/>
              <w:bottom w:val="nil"/>
            </w:tcBorders>
            <w:shd w:val="clear" w:color="auto" w:fill="DADADA"/>
          </w:tcPr>
          <w:p w14:paraId="13FC4E3E" w14:textId="77777777" w:rsidR="00151BAD" w:rsidRDefault="00AC1F28">
            <w:pPr>
              <w:pStyle w:val="TableParagraph"/>
              <w:spacing w:before="23"/>
              <w:ind w:left="255" w:right="246"/>
              <w:rPr>
                <w:sz w:val="24"/>
              </w:rPr>
            </w:pPr>
            <w:r>
              <w:rPr>
                <w:sz w:val="24"/>
              </w:rPr>
              <w:t>6695</w:t>
            </w:r>
          </w:p>
        </w:tc>
        <w:tc>
          <w:tcPr>
            <w:tcW w:w="1351" w:type="dxa"/>
            <w:tcBorders>
              <w:top w:val="nil"/>
              <w:bottom w:val="nil"/>
            </w:tcBorders>
            <w:shd w:val="clear" w:color="auto" w:fill="DADADA"/>
          </w:tcPr>
          <w:p w14:paraId="51526335"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60B4DB6B"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55278AE" w14:textId="77777777" w:rsidR="00151BAD" w:rsidRDefault="00AC1F28">
            <w:pPr>
              <w:pStyle w:val="TableParagraph"/>
              <w:spacing w:before="23"/>
              <w:ind w:left="411" w:right="402"/>
              <w:rPr>
                <w:sz w:val="24"/>
              </w:rPr>
            </w:pPr>
            <w:r>
              <w:rPr>
                <w:sz w:val="24"/>
              </w:rPr>
              <w:t>C911</w:t>
            </w:r>
          </w:p>
        </w:tc>
      </w:tr>
      <w:tr w:rsidR="00151BAD" w14:paraId="0F5BD163" w14:textId="77777777">
        <w:trPr>
          <w:trHeight w:val="331"/>
        </w:trPr>
        <w:tc>
          <w:tcPr>
            <w:tcW w:w="1440" w:type="dxa"/>
            <w:tcBorders>
              <w:top w:val="nil"/>
              <w:bottom w:val="nil"/>
            </w:tcBorders>
          </w:tcPr>
          <w:p w14:paraId="65E1AA9A" w14:textId="77777777" w:rsidR="00151BAD" w:rsidRDefault="00AC1F28">
            <w:pPr>
              <w:pStyle w:val="TableParagraph"/>
              <w:spacing w:before="23"/>
              <w:ind w:left="253" w:right="246"/>
              <w:rPr>
                <w:sz w:val="24"/>
              </w:rPr>
            </w:pPr>
            <w:r>
              <w:rPr>
                <w:sz w:val="24"/>
              </w:rPr>
              <w:t>67FSG</w:t>
            </w:r>
          </w:p>
        </w:tc>
        <w:tc>
          <w:tcPr>
            <w:tcW w:w="1351" w:type="dxa"/>
            <w:tcBorders>
              <w:top w:val="nil"/>
              <w:bottom w:val="nil"/>
            </w:tcBorders>
          </w:tcPr>
          <w:p w14:paraId="1D5AC704"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E919B9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30B30CB" w14:textId="77777777" w:rsidR="00151BAD" w:rsidRDefault="00AC1F28">
            <w:pPr>
              <w:pStyle w:val="TableParagraph"/>
              <w:spacing w:before="23"/>
              <w:ind w:left="411" w:right="402"/>
              <w:rPr>
                <w:sz w:val="24"/>
              </w:rPr>
            </w:pPr>
            <w:r>
              <w:rPr>
                <w:sz w:val="24"/>
              </w:rPr>
              <w:t>C911</w:t>
            </w:r>
          </w:p>
        </w:tc>
      </w:tr>
      <w:tr w:rsidR="00151BAD" w14:paraId="6A05DDE6" w14:textId="77777777">
        <w:trPr>
          <w:trHeight w:val="331"/>
        </w:trPr>
        <w:tc>
          <w:tcPr>
            <w:tcW w:w="1440" w:type="dxa"/>
            <w:tcBorders>
              <w:top w:val="nil"/>
              <w:bottom w:val="nil"/>
            </w:tcBorders>
            <w:shd w:val="clear" w:color="auto" w:fill="DADADA"/>
          </w:tcPr>
          <w:p w14:paraId="507C7D55" w14:textId="77777777" w:rsidR="00151BAD" w:rsidRDefault="00AC1F28">
            <w:pPr>
              <w:pStyle w:val="TableParagraph"/>
              <w:spacing w:before="23"/>
              <w:ind w:left="255" w:right="246"/>
              <w:rPr>
                <w:sz w:val="24"/>
              </w:rPr>
            </w:pPr>
            <w:r>
              <w:rPr>
                <w:sz w:val="24"/>
              </w:rPr>
              <w:t>6710</w:t>
            </w:r>
          </w:p>
        </w:tc>
        <w:tc>
          <w:tcPr>
            <w:tcW w:w="1351" w:type="dxa"/>
            <w:tcBorders>
              <w:top w:val="nil"/>
              <w:bottom w:val="nil"/>
            </w:tcBorders>
            <w:shd w:val="clear" w:color="auto" w:fill="DADADA"/>
          </w:tcPr>
          <w:p w14:paraId="52E112D3" w14:textId="77777777" w:rsidR="00151BAD" w:rsidRDefault="00AC1F28">
            <w:pPr>
              <w:pStyle w:val="TableParagraph"/>
              <w:spacing w:before="23"/>
              <w:ind w:left="379" w:right="375"/>
              <w:rPr>
                <w:sz w:val="24"/>
              </w:rPr>
            </w:pPr>
            <w:r>
              <w:rPr>
                <w:sz w:val="24"/>
              </w:rPr>
              <w:t>GZ</w:t>
            </w:r>
          </w:p>
        </w:tc>
        <w:tc>
          <w:tcPr>
            <w:tcW w:w="1349" w:type="dxa"/>
            <w:tcBorders>
              <w:top w:val="nil"/>
              <w:bottom w:val="nil"/>
            </w:tcBorders>
            <w:shd w:val="clear" w:color="auto" w:fill="DADADA"/>
          </w:tcPr>
          <w:p w14:paraId="1F9C068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FB3A676" w14:textId="77777777" w:rsidR="00151BAD" w:rsidRDefault="00AC1F28">
            <w:pPr>
              <w:pStyle w:val="TableParagraph"/>
              <w:spacing w:before="23"/>
              <w:ind w:left="411" w:right="402"/>
              <w:rPr>
                <w:sz w:val="24"/>
              </w:rPr>
            </w:pPr>
            <w:r>
              <w:rPr>
                <w:sz w:val="24"/>
              </w:rPr>
              <w:t>C918</w:t>
            </w:r>
          </w:p>
        </w:tc>
      </w:tr>
      <w:tr w:rsidR="00151BAD" w14:paraId="4719075A" w14:textId="77777777">
        <w:trPr>
          <w:trHeight w:val="331"/>
        </w:trPr>
        <w:tc>
          <w:tcPr>
            <w:tcW w:w="1440" w:type="dxa"/>
            <w:tcBorders>
              <w:top w:val="nil"/>
              <w:bottom w:val="nil"/>
            </w:tcBorders>
          </w:tcPr>
          <w:p w14:paraId="7E1EA302" w14:textId="77777777" w:rsidR="00151BAD" w:rsidRDefault="00AC1F28">
            <w:pPr>
              <w:pStyle w:val="TableParagraph"/>
              <w:spacing w:before="20"/>
              <w:ind w:left="255" w:right="246"/>
              <w:rPr>
                <w:sz w:val="24"/>
              </w:rPr>
            </w:pPr>
            <w:r>
              <w:rPr>
                <w:sz w:val="24"/>
              </w:rPr>
              <w:t>6720</w:t>
            </w:r>
          </w:p>
        </w:tc>
        <w:tc>
          <w:tcPr>
            <w:tcW w:w="1351" w:type="dxa"/>
            <w:tcBorders>
              <w:top w:val="nil"/>
              <w:bottom w:val="nil"/>
            </w:tcBorders>
          </w:tcPr>
          <w:p w14:paraId="7860777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7D4E8A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DEF0ED7" w14:textId="77777777" w:rsidR="00151BAD" w:rsidRDefault="00AC1F28">
            <w:pPr>
              <w:pStyle w:val="TableParagraph"/>
              <w:spacing w:before="20"/>
              <w:ind w:left="411" w:right="402"/>
              <w:rPr>
                <w:sz w:val="24"/>
              </w:rPr>
            </w:pPr>
            <w:r>
              <w:rPr>
                <w:sz w:val="24"/>
              </w:rPr>
              <w:t>C918</w:t>
            </w:r>
          </w:p>
        </w:tc>
      </w:tr>
      <w:tr w:rsidR="00151BAD" w14:paraId="3BB3F7BE" w14:textId="77777777">
        <w:trPr>
          <w:trHeight w:val="331"/>
        </w:trPr>
        <w:tc>
          <w:tcPr>
            <w:tcW w:w="1440" w:type="dxa"/>
            <w:tcBorders>
              <w:top w:val="nil"/>
              <w:bottom w:val="nil"/>
            </w:tcBorders>
            <w:shd w:val="clear" w:color="auto" w:fill="DADADA"/>
          </w:tcPr>
          <w:p w14:paraId="263BD8D8" w14:textId="77777777" w:rsidR="00151BAD" w:rsidRDefault="00AC1F28">
            <w:pPr>
              <w:pStyle w:val="TableParagraph"/>
              <w:spacing w:before="20"/>
              <w:ind w:left="255" w:right="246"/>
              <w:rPr>
                <w:sz w:val="24"/>
              </w:rPr>
            </w:pPr>
            <w:r>
              <w:rPr>
                <w:sz w:val="24"/>
              </w:rPr>
              <w:t>6730</w:t>
            </w:r>
          </w:p>
        </w:tc>
        <w:tc>
          <w:tcPr>
            <w:tcW w:w="1351" w:type="dxa"/>
            <w:tcBorders>
              <w:top w:val="nil"/>
              <w:bottom w:val="nil"/>
            </w:tcBorders>
            <w:shd w:val="clear" w:color="auto" w:fill="DADADA"/>
          </w:tcPr>
          <w:p w14:paraId="60FAA571"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0AA9CB2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EE253C2" w14:textId="77777777" w:rsidR="00151BAD" w:rsidRDefault="00AC1F28">
            <w:pPr>
              <w:pStyle w:val="TableParagraph"/>
              <w:spacing w:before="20"/>
              <w:ind w:left="411" w:right="402"/>
              <w:rPr>
                <w:sz w:val="24"/>
              </w:rPr>
            </w:pPr>
            <w:r>
              <w:rPr>
                <w:sz w:val="24"/>
              </w:rPr>
              <w:t>C918</w:t>
            </w:r>
          </w:p>
        </w:tc>
      </w:tr>
      <w:tr w:rsidR="00151BAD" w14:paraId="03C19DB9" w14:textId="77777777">
        <w:trPr>
          <w:trHeight w:val="331"/>
        </w:trPr>
        <w:tc>
          <w:tcPr>
            <w:tcW w:w="1440" w:type="dxa"/>
            <w:tcBorders>
              <w:top w:val="nil"/>
              <w:bottom w:val="nil"/>
            </w:tcBorders>
          </w:tcPr>
          <w:p w14:paraId="02340BB2" w14:textId="77777777" w:rsidR="00151BAD" w:rsidRDefault="00AC1F28">
            <w:pPr>
              <w:pStyle w:val="TableParagraph"/>
              <w:spacing w:before="20"/>
              <w:ind w:left="255" w:right="246"/>
              <w:rPr>
                <w:sz w:val="24"/>
              </w:rPr>
            </w:pPr>
            <w:r>
              <w:rPr>
                <w:sz w:val="24"/>
              </w:rPr>
              <w:t>6740</w:t>
            </w:r>
          </w:p>
        </w:tc>
        <w:tc>
          <w:tcPr>
            <w:tcW w:w="1351" w:type="dxa"/>
            <w:tcBorders>
              <w:top w:val="nil"/>
              <w:bottom w:val="nil"/>
            </w:tcBorders>
          </w:tcPr>
          <w:p w14:paraId="21B14CB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9D8999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5882A09" w14:textId="77777777" w:rsidR="00151BAD" w:rsidRDefault="00AC1F28">
            <w:pPr>
              <w:pStyle w:val="TableParagraph"/>
              <w:spacing w:before="20"/>
              <w:ind w:left="411" w:right="402"/>
              <w:rPr>
                <w:sz w:val="24"/>
              </w:rPr>
            </w:pPr>
            <w:r>
              <w:rPr>
                <w:sz w:val="24"/>
              </w:rPr>
              <w:t>C918</w:t>
            </w:r>
          </w:p>
        </w:tc>
      </w:tr>
      <w:tr w:rsidR="00151BAD" w14:paraId="6DA07A0C" w14:textId="77777777">
        <w:trPr>
          <w:trHeight w:val="331"/>
        </w:trPr>
        <w:tc>
          <w:tcPr>
            <w:tcW w:w="1440" w:type="dxa"/>
            <w:tcBorders>
              <w:top w:val="nil"/>
              <w:bottom w:val="nil"/>
            </w:tcBorders>
            <w:shd w:val="clear" w:color="auto" w:fill="DADADA"/>
          </w:tcPr>
          <w:p w14:paraId="35CC7ED3" w14:textId="77777777" w:rsidR="00151BAD" w:rsidRDefault="00AC1F28">
            <w:pPr>
              <w:pStyle w:val="TableParagraph"/>
              <w:spacing w:before="20"/>
              <w:ind w:left="255" w:right="246"/>
              <w:rPr>
                <w:sz w:val="24"/>
              </w:rPr>
            </w:pPr>
            <w:r>
              <w:rPr>
                <w:sz w:val="24"/>
              </w:rPr>
              <w:t>6750</w:t>
            </w:r>
          </w:p>
        </w:tc>
        <w:tc>
          <w:tcPr>
            <w:tcW w:w="1351" w:type="dxa"/>
            <w:tcBorders>
              <w:top w:val="nil"/>
              <w:bottom w:val="nil"/>
            </w:tcBorders>
            <w:shd w:val="clear" w:color="auto" w:fill="DADADA"/>
          </w:tcPr>
          <w:p w14:paraId="012A3C79"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C5E9CF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4B778C1" w14:textId="77777777" w:rsidR="00151BAD" w:rsidRDefault="00AC1F28">
            <w:pPr>
              <w:pStyle w:val="TableParagraph"/>
              <w:spacing w:before="20"/>
              <w:ind w:left="411" w:right="402"/>
              <w:rPr>
                <w:sz w:val="24"/>
              </w:rPr>
            </w:pPr>
            <w:r>
              <w:rPr>
                <w:sz w:val="24"/>
              </w:rPr>
              <w:t>C918</w:t>
            </w:r>
          </w:p>
        </w:tc>
      </w:tr>
      <w:tr w:rsidR="00151BAD" w14:paraId="00C27218" w14:textId="77777777">
        <w:trPr>
          <w:trHeight w:val="331"/>
        </w:trPr>
        <w:tc>
          <w:tcPr>
            <w:tcW w:w="1440" w:type="dxa"/>
            <w:tcBorders>
              <w:top w:val="nil"/>
              <w:bottom w:val="nil"/>
            </w:tcBorders>
          </w:tcPr>
          <w:p w14:paraId="40771AD1" w14:textId="77777777" w:rsidR="00151BAD" w:rsidRDefault="00AC1F28">
            <w:pPr>
              <w:pStyle w:val="TableParagraph"/>
              <w:spacing w:before="20"/>
              <w:ind w:left="255" w:right="246"/>
              <w:rPr>
                <w:sz w:val="24"/>
              </w:rPr>
            </w:pPr>
            <w:r>
              <w:rPr>
                <w:sz w:val="24"/>
              </w:rPr>
              <w:t>6760</w:t>
            </w:r>
          </w:p>
        </w:tc>
        <w:tc>
          <w:tcPr>
            <w:tcW w:w="1351" w:type="dxa"/>
            <w:tcBorders>
              <w:top w:val="nil"/>
              <w:bottom w:val="nil"/>
            </w:tcBorders>
          </w:tcPr>
          <w:p w14:paraId="344C9287"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789E0D4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270142A" w14:textId="77777777" w:rsidR="00151BAD" w:rsidRDefault="00AC1F28">
            <w:pPr>
              <w:pStyle w:val="TableParagraph"/>
              <w:spacing w:before="20"/>
              <w:ind w:left="411" w:right="402"/>
              <w:rPr>
                <w:sz w:val="24"/>
              </w:rPr>
            </w:pPr>
            <w:r>
              <w:rPr>
                <w:sz w:val="24"/>
              </w:rPr>
              <w:t>C918</w:t>
            </w:r>
          </w:p>
        </w:tc>
      </w:tr>
      <w:tr w:rsidR="00151BAD" w14:paraId="76884331" w14:textId="77777777">
        <w:trPr>
          <w:trHeight w:val="331"/>
        </w:trPr>
        <w:tc>
          <w:tcPr>
            <w:tcW w:w="1440" w:type="dxa"/>
            <w:tcBorders>
              <w:top w:val="nil"/>
              <w:bottom w:val="nil"/>
            </w:tcBorders>
            <w:shd w:val="clear" w:color="auto" w:fill="DADADA"/>
          </w:tcPr>
          <w:p w14:paraId="3E9FA63C" w14:textId="77777777" w:rsidR="00151BAD" w:rsidRDefault="00AC1F28">
            <w:pPr>
              <w:pStyle w:val="TableParagraph"/>
              <w:spacing w:before="20"/>
              <w:ind w:left="255" w:right="246"/>
              <w:rPr>
                <w:sz w:val="24"/>
              </w:rPr>
            </w:pPr>
            <w:r>
              <w:rPr>
                <w:sz w:val="24"/>
              </w:rPr>
              <w:t>6770</w:t>
            </w:r>
          </w:p>
        </w:tc>
        <w:tc>
          <w:tcPr>
            <w:tcW w:w="1351" w:type="dxa"/>
            <w:tcBorders>
              <w:top w:val="nil"/>
              <w:bottom w:val="nil"/>
            </w:tcBorders>
            <w:shd w:val="clear" w:color="auto" w:fill="DADADA"/>
          </w:tcPr>
          <w:p w14:paraId="0DB92963"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137574E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C11EB9A" w14:textId="77777777" w:rsidR="00151BAD" w:rsidRDefault="00AC1F28">
            <w:pPr>
              <w:pStyle w:val="TableParagraph"/>
              <w:spacing w:before="20"/>
              <w:ind w:left="411" w:right="402"/>
              <w:rPr>
                <w:sz w:val="24"/>
              </w:rPr>
            </w:pPr>
            <w:r>
              <w:rPr>
                <w:sz w:val="24"/>
              </w:rPr>
              <w:t>C918</w:t>
            </w:r>
          </w:p>
        </w:tc>
      </w:tr>
      <w:tr w:rsidR="00151BAD" w14:paraId="3F03D378" w14:textId="77777777">
        <w:trPr>
          <w:trHeight w:val="328"/>
        </w:trPr>
        <w:tc>
          <w:tcPr>
            <w:tcW w:w="1440" w:type="dxa"/>
            <w:tcBorders>
              <w:top w:val="nil"/>
              <w:bottom w:val="nil"/>
            </w:tcBorders>
          </w:tcPr>
          <w:p w14:paraId="64869D3E" w14:textId="77777777" w:rsidR="00151BAD" w:rsidRDefault="00AC1F28">
            <w:pPr>
              <w:pStyle w:val="TableParagraph"/>
              <w:spacing w:before="20"/>
              <w:ind w:left="255" w:right="246"/>
              <w:rPr>
                <w:sz w:val="24"/>
              </w:rPr>
            </w:pPr>
            <w:r>
              <w:rPr>
                <w:sz w:val="24"/>
              </w:rPr>
              <w:t>6780</w:t>
            </w:r>
          </w:p>
        </w:tc>
        <w:tc>
          <w:tcPr>
            <w:tcW w:w="1351" w:type="dxa"/>
            <w:tcBorders>
              <w:top w:val="nil"/>
              <w:bottom w:val="nil"/>
            </w:tcBorders>
          </w:tcPr>
          <w:p w14:paraId="1B4B49D6"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25C6950"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E410259" w14:textId="77777777" w:rsidR="00151BAD" w:rsidRDefault="00AC1F28">
            <w:pPr>
              <w:pStyle w:val="TableParagraph"/>
              <w:spacing w:before="20"/>
              <w:ind w:left="411" w:right="402"/>
              <w:rPr>
                <w:sz w:val="24"/>
              </w:rPr>
            </w:pPr>
            <w:r>
              <w:rPr>
                <w:sz w:val="24"/>
              </w:rPr>
              <w:t>C918</w:t>
            </w:r>
          </w:p>
        </w:tc>
      </w:tr>
    </w:tbl>
    <w:p w14:paraId="10D472D8"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51"/>
        <w:gridCol w:w="1349"/>
        <w:gridCol w:w="1980"/>
      </w:tblGrid>
      <w:tr w:rsidR="00151BAD" w14:paraId="0CC537BF" w14:textId="77777777">
        <w:trPr>
          <w:trHeight w:val="321"/>
        </w:trPr>
        <w:tc>
          <w:tcPr>
            <w:tcW w:w="1440" w:type="dxa"/>
          </w:tcPr>
          <w:p w14:paraId="4146908D" w14:textId="77777777" w:rsidR="00151BAD" w:rsidRDefault="00AC1F28">
            <w:pPr>
              <w:pStyle w:val="TableParagraph"/>
              <w:spacing w:before="20"/>
              <w:ind w:left="251" w:right="246"/>
              <w:rPr>
                <w:b/>
                <w:sz w:val="24"/>
              </w:rPr>
            </w:pPr>
            <w:r>
              <w:rPr>
                <w:b/>
                <w:sz w:val="24"/>
                <w:u w:val="thick"/>
              </w:rPr>
              <w:lastRenderedPageBreak/>
              <w:t>FSC</w:t>
            </w:r>
          </w:p>
        </w:tc>
        <w:tc>
          <w:tcPr>
            <w:tcW w:w="1351" w:type="dxa"/>
          </w:tcPr>
          <w:p w14:paraId="4B244105" w14:textId="77777777" w:rsidR="00151BAD" w:rsidRDefault="00AC1F28">
            <w:pPr>
              <w:pStyle w:val="TableParagraph"/>
              <w:spacing w:before="20"/>
              <w:ind w:left="379" w:right="375"/>
              <w:rPr>
                <w:b/>
                <w:sz w:val="24"/>
              </w:rPr>
            </w:pPr>
            <w:r>
              <w:rPr>
                <w:b/>
                <w:sz w:val="24"/>
                <w:u w:val="thick"/>
              </w:rPr>
              <w:t>IMM</w:t>
            </w:r>
          </w:p>
        </w:tc>
        <w:tc>
          <w:tcPr>
            <w:tcW w:w="1349" w:type="dxa"/>
          </w:tcPr>
          <w:p w14:paraId="48DF47D0" w14:textId="77777777" w:rsidR="00151BAD" w:rsidRDefault="00AC1F28">
            <w:pPr>
              <w:pStyle w:val="TableParagraph"/>
              <w:spacing w:before="20"/>
              <w:ind w:left="361" w:right="359"/>
              <w:rPr>
                <w:b/>
                <w:sz w:val="24"/>
              </w:rPr>
            </w:pPr>
            <w:r>
              <w:rPr>
                <w:b/>
                <w:sz w:val="24"/>
                <w:u w:val="thick"/>
              </w:rPr>
              <w:t>SICA</w:t>
            </w:r>
          </w:p>
        </w:tc>
        <w:tc>
          <w:tcPr>
            <w:tcW w:w="1980" w:type="dxa"/>
          </w:tcPr>
          <w:p w14:paraId="38D2DF17" w14:textId="77777777" w:rsidR="00151BAD" w:rsidRDefault="00AC1F28">
            <w:pPr>
              <w:pStyle w:val="TableParagraph"/>
              <w:spacing w:before="20"/>
              <w:ind w:left="410" w:right="402"/>
              <w:rPr>
                <w:b/>
                <w:sz w:val="24"/>
              </w:rPr>
            </w:pPr>
            <w:r>
              <w:rPr>
                <w:b/>
                <w:sz w:val="24"/>
                <w:u w:val="thick"/>
              </w:rPr>
              <w:t>MOE Rule</w:t>
            </w:r>
          </w:p>
        </w:tc>
      </w:tr>
      <w:tr w:rsidR="00151BAD" w14:paraId="17233095" w14:textId="77777777">
        <w:trPr>
          <w:trHeight w:val="321"/>
        </w:trPr>
        <w:tc>
          <w:tcPr>
            <w:tcW w:w="1440" w:type="dxa"/>
            <w:tcBorders>
              <w:bottom w:val="nil"/>
            </w:tcBorders>
            <w:shd w:val="clear" w:color="auto" w:fill="DADADA"/>
          </w:tcPr>
          <w:p w14:paraId="04F84B52" w14:textId="77777777" w:rsidR="00151BAD" w:rsidRDefault="00AC1F28">
            <w:pPr>
              <w:pStyle w:val="TableParagraph"/>
              <w:spacing w:before="15"/>
              <w:ind w:left="253" w:right="246"/>
              <w:rPr>
                <w:sz w:val="24"/>
              </w:rPr>
            </w:pPr>
            <w:r>
              <w:rPr>
                <w:sz w:val="24"/>
              </w:rPr>
              <w:t>68FSG</w:t>
            </w:r>
          </w:p>
        </w:tc>
        <w:tc>
          <w:tcPr>
            <w:tcW w:w="1351" w:type="dxa"/>
            <w:tcBorders>
              <w:bottom w:val="nil"/>
            </w:tcBorders>
            <w:shd w:val="clear" w:color="auto" w:fill="DADADA"/>
          </w:tcPr>
          <w:p w14:paraId="446E2D5B" w14:textId="77777777" w:rsidR="00151BAD" w:rsidRDefault="00AC1F28">
            <w:pPr>
              <w:pStyle w:val="TableParagraph"/>
              <w:spacing w:before="15"/>
              <w:ind w:left="379" w:right="372"/>
              <w:rPr>
                <w:sz w:val="24"/>
              </w:rPr>
            </w:pPr>
            <w:r>
              <w:rPr>
                <w:sz w:val="24"/>
              </w:rPr>
              <w:t>GX</w:t>
            </w:r>
          </w:p>
        </w:tc>
        <w:tc>
          <w:tcPr>
            <w:tcW w:w="1349" w:type="dxa"/>
            <w:tcBorders>
              <w:bottom w:val="nil"/>
            </w:tcBorders>
            <w:shd w:val="clear" w:color="auto" w:fill="DADADA"/>
          </w:tcPr>
          <w:p w14:paraId="51CEC81C"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04DFC207" w14:textId="77777777" w:rsidR="00151BAD" w:rsidRDefault="00AC1F28">
            <w:pPr>
              <w:pStyle w:val="TableParagraph"/>
              <w:spacing w:before="15"/>
              <w:ind w:left="411" w:right="402"/>
              <w:rPr>
                <w:sz w:val="24"/>
              </w:rPr>
            </w:pPr>
            <w:r>
              <w:rPr>
                <w:sz w:val="24"/>
              </w:rPr>
              <w:t>C911</w:t>
            </w:r>
          </w:p>
        </w:tc>
      </w:tr>
      <w:tr w:rsidR="00151BAD" w14:paraId="39A5696C" w14:textId="77777777">
        <w:trPr>
          <w:trHeight w:val="328"/>
        </w:trPr>
        <w:tc>
          <w:tcPr>
            <w:tcW w:w="1440" w:type="dxa"/>
            <w:tcBorders>
              <w:top w:val="nil"/>
              <w:bottom w:val="nil"/>
            </w:tcBorders>
          </w:tcPr>
          <w:p w14:paraId="3C0B73C9" w14:textId="77777777" w:rsidR="00151BAD" w:rsidRDefault="00AC1F28">
            <w:pPr>
              <w:pStyle w:val="TableParagraph"/>
              <w:spacing w:before="20"/>
              <w:ind w:left="255" w:right="246"/>
              <w:rPr>
                <w:sz w:val="24"/>
              </w:rPr>
            </w:pPr>
            <w:r>
              <w:rPr>
                <w:sz w:val="24"/>
              </w:rPr>
              <w:t>7022</w:t>
            </w:r>
          </w:p>
        </w:tc>
        <w:tc>
          <w:tcPr>
            <w:tcW w:w="1351" w:type="dxa"/>
            <w:tcBorders>
              <w:top w:val="nil"/>
              <w:bottom w:val="nil"/>
            </w:tcBorders>
          </w:tcPr>
          <w:p w14:paraId="1E65AD94"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3DC0CC2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864AF4A" w14:textId="77777777" w:rsidR="00151BAD" w:rsidRDefault="00AC1F28">
            <w:pPr>
              <w:pStyle w:val="TableParagraph"/>
              <w:spacing w:before="20"/>
              <w:ind w:left="411" w:right="402"/>
              <w:rPr>
                <w:sz w:val="24"/>
              </w:rPr>
            </w:pPr>
            <w:r>
              <w:rPr>
                <w:sz w:val="24"/>
              </w:rPr>
              <w:t>C918</w:t>
            </w:r>
          </w:p>
        </w:tc>
      </w:tr>
      <w:tr w:rsidR="00151BAD" w14:paraId="04DDE710" w14:textId="77777777">
        <w:trPr>
          <w:trHeight w:val="331"/>
        </w:trPr>
        <w:tc>
          <w:tcPr>
            <w:tcW w:w="1440" w:type="dxa"/>
            <w:tcBorders>
              <w:top w:val="nil"/>
              <w:bottom w:val="nil"/>
            </w:tcBorders>
            <w:shd w:val="clear" w:color="auto" w:fill="DADADA"/>
          </w:tcPr>
          <w:p w14:paraId="19CA2F46" w14:textId="77777777" w:rsidR="00151BAD" w:rsidRDefault="00AC1F28">
            <w:pPr>
              <w:pStyle w:val="TableParagraph"/>
              <w:spacing w:before="23"/>
              <w:ind w:left="255" w:right="246"/>
              <w:rPr>
                <w:sz w:val="24"/>
              </w:rPr>
            </w:pPr>
            <w:r>
              <w:rPr>
                <w:sz w:val="24"/>
              </w:rPr>
              <w:t>7042</w:t>
            </w:r>
          </w:p>
        </w:tc>
        <w:tc>
          <w:tcPr>
            <w:tcW w:w="1351" w:type="dxa"/>
            <w:tcBorders>
              <w:top w:val="nil"/>
              <w:bottom w:val="nil"/>
            </w:tcBorders>
            <w:shd w:val="clear" w:color="auto" w:fill="DADADA"/>
          </w:tcPr>
          <w:p w14:paraId="7C845E80"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7D2A5F0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D8CFD4A" w14:textId="77777777" w:rsidR="00151BAD" w:rsidRDefault="00AC1F28">
            <w:pPr>
              <w:pStyle w:val="TableParagraph"/>
              <w:spacing w:before="23"/>
              <w:ind w:left="411" w:right="402"/>
              <w:rPr>
                <w:sz w:val="24"/>
              </w:rPr>
            </w:pPr>
            <w:r>
              <w:rPr>
                <w:sz w:val="24"/>
              </w:rPr>
              <w:t>C918</w:t>
            </w:r>
          </w:p>
        </w:tc>
      </w:tr>
      <w:tr w:rsidR="00151BAD" w14:paraId="167AE6A0" w14:textId="77777777">
        <w:trPr>
          <w:trHeight w:val="331"/>
        </w:trPr>
        <w:tc>
          <w:tcPr>
            <w:tcW w:w="1440" w:type="dxa"/>
            <w:tcBorders>
              <w:top w:val="nil"/>
              <w:bottom w:val="nil"/>
            </w:tcBorders>
          </w:tcPr>
          <w:p w14:paraId="4FF608DC" w14:textId="77777777" w:rsidR="00151BAD" w:rsidRDefault="00AC1F28">
            <w:pPr>
              <w:pStyle w:val="TableParagraph"/>
              <w:spacing w:before="23"/>
              <w:ind w:left="255" w:right="246"/>
              <w:rPr>
                <w:sz w:val="24"/>
              </w:rPr>
            </w:pPr>
            <w:r>
              <w:rPr>
                <w:sz w:val="24"/>
              </w:rPr>
              <w:t>7105</w:t>
            </w:r>
          </w:p>
        </w:tc>
        <w:tc>
          <w:tcPr>
            <w:tcW w:w="1351" w:type="dxa"/>
            <w:tcBorders>
              <w:top w:val="nil"/>
              <w:bottom w:val="nil"/>
            </w:tcBorders>
          </w:tcPr>
          <w:p w14:paraId="2CBEB4AB"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tcPr>
          <w:p w14:paraId="2B25C84F"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63823D6A" w14:textId="77777777" w:rsidR="00151BAD" w:rsidRDefault="00AC1F28">
            <w:pPr>
              <w:pStyle w:val="TableParagraph"/>
              <w:spacing w:before="23"/>
              <w:ind w:left="411" w:right="402"/>
              <w:rPr>
                <w:sz w:val="24"/>
              </w:rPr>
            </w:pPr>
            <w:r>
              <w:rPr>
                <w:sz w:val="24"/>
              </w:rPr>
              <w:t>C014</w:t>
            </w:r>
          </w:p>
        </w:tc>
      </w:tr>
      <w:tr w:rsidR="00151BAD" w14:paraId="37D815CF" w14:textId="77777777">
        <w:trPr>
          <w:trHeight w:val="331"/>
        </w:trPr>
        <w:tc>
          <w:tcPr>
            <w:tcW w:w="1440" w:type="dxa"/>
            <w:tcBorders>
              <w:top w:val="nil"/>
              <w:bottom w:val="nil"/>
            </w:tcBorders>
            <w:shd w:val="clear" w:color="auto" w:fill="DADADA"/>
          </w:tcPr>
          <w:p w14:paraId="03EE36CF" w14:textId="77777777" w:rsidR="00151BAD" w:rsidRDefault="00AC1F28">
            <w:pPr>
              <w:pStyle w:val="TableParagraph"/>
              <w:spacing w:before="23"/>
              <w:ind w:left="255" w:right="246"/>
              <w:rPr>
                <w:sz w:val="24"/>
              </w:rPr>
            </w:pPr>
            <w:r>
              <w:rPr>
                <w:sz w:val="24"/>
              </w:rPr>
              <w:t>7110</w:t>
            </w:r>
          </w:p>
        </w:tc>
        <w:tc>
          <w:tcPr>
            <w:tcW w:w="1351" w:type="dxa"/>
            <w:tcBorders>
              <w:top w:val="nil"/>
              <w:bottom w:val="nil"/>
            </w:tcBorders>
            <w:shd w:val="clear" w:color="auto" w:fill="DADADA"/>
          </w:tcPr>
          <w:p w14:paraId="64B95CE4"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362D91C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D3EA8A2" w14:textId="77777777" w:rsidR="00151BAD" w:rsidRDefault="00AC1F28">
            <w:pPr>
              <w:pStyle w:val="TableParagraph"/>
              <w:spacing w:before="23"/>
              <w:ind w:left="411" w:right="402"/>
              <w:rPr>
                <w:sz w:val="24"/>
              </w:rPr>
            </w:pPr>
            <w:r>
              <w:rPr>
                <w:sz w:val="24"/>
              </w:rPr>
              <w:t>C014</w:t>
            </w:r>
          </w:p>
        </w:tc>
      </w:tr>
      <w:tr w:rsidR="00151BAD" w14:paraId="11462A57" w14:textId="77777777">
        <w:trPr>
          <w:trHeight w:val="331"/>
        </w:trPr>
        <w:tc>
          <w:tcPr>
            <w:tcW w:w="1440" w:type="dxa"/>
            <w:tcBorders>
              <w:top w:val="nil"/>
              <w:bottom w:val="nil"/>
            </w:tcBorders>
          </w:tcPr>
          <w:p w14:paraId="77C9808F" w14:textId="77777777" w:rsidR="00151BAD" w:rsidRDefault="00AC1F28">
            <w:pPr>
              <w:pStyle w:val="TableParagraph"/>
              <w:spacing w:before="23"/>
              <w:ind w:left="255" w:right="246"/>
              <w:rPr>
                <w:sz w:val="24"/>
              </w:rPr>
            </w:pPr>
            <w:r>
              <w:rPr>
                <w:sz w:val="24"/>
              </w:rPr>
              <w:t>7125</w:t>
            </w:r>
          </w:p>
        </w:tc>
        <w:tc>
          <w:tcPr>
            <w:tcW w:w="1351" w:type="dxa"/>
            <w:tcBorders>
              <w:top w:val="nil"/>
              <w:bottom w:val="nil"/>
            </w:tcBorders>
          </w:tcPr>
          <w:p w14:paraId="0855F067"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tcPr>
          <w:p w14:paraId="63F45C0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307B9D16" w14:textId="77777777" w:rsidR="00151BAD" w:rsidRDefault="00AC1F28">
            <w:pPr>
              <w:pStyle w:val="TableParagraph"/>
              <w:spacing w:before="23"/>
              <w:ind w:left="411" w:right="402"/>
              <w:rPr>
                <w:sz w:val="24"/>
              </w:rPr>
            </w:pPr>
            <w:r>
              <w:rPr>
                <w:sz w:val="24"/>
              </w:rPr>
              <w:t>C014</w:t>
            </w:r>
          </w:p>
        </w:tc>
      </w:tr>
      <w:tr w:rsidR="00151BAD" w14:paraId="57880DCF" w14:textId="77777777">
        <w:trPr>
          <w:trHeight w:val="331"/>
        </w:trPr>
        <w:tc>
          <w:tcPr>
            <w:tcW w:w="1440" w:type="dxa"/>
            <w:tcBorders>
              <w:top w:val="nil"/>
              <w:bottom w:val="nil"/>
            </w:tcBorders>
            <w:shd w:val="clear" w:color="auto" w:fill="DADADA"/>
          </w:tcPr>
          <w:p w14:paraId="4BD2FACF" w14:textId="77777777" w:rsidR="00151BAD" w:rsidRDefault="00AC1F28">
            <w:pPr>
              <w:pStyle w:val="TableParagraph"/>
              <w:spacing w:before="23"/>
              <w:ind w:left="255" w:right="246"/>
              <w:rPr>
                <w:sz w:val="24"/>
              </w:rPr>
            </w:pPr>
            <w:r>
              <w:rPr>
                <w:sz w:val="24"/>
              </w:rPr>
              <w:t>7195</w:t>
            </w:r>
          </w:p>
        </w:tc>
        <w:tc>
          <w:tcPr>
            <w:tcW w:w="1351" w:type="dxa"/>
            <w:tcBorders>
              <w:top w:val="nil"/>
              <w:bottom w:val="nil"/>
            </w:tcBorders>
            <w:shd w:val="clear" w:color="auto" w:fill="DADADA"/>
          </w:tcPr>
          <w:p w14:paraId="77ECC1AB"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50CEC198"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6E5C374" w14:textId="77777777" w:rsidR="00151BAD" w:rsidRDefault="00AC1F28">
            <w:pPr>
              <w:pStyle w:val="TableParagraph"/>
              <w:spacing w:before="23"/>
              <w:ind w:left="411" w:right="402"/>
              <w:rPr>
                <w:sz w:val="24"/>
              </w:rPr>
            </w:pPr>
            <w:r>
              <w:rPr>
                <w:sz w:val="24"/>
              </w:rPr>
              <w:t>C014</w:t>
            </w:r>
          </w:p>
        </w:tc>
      </w:tr>
      <w:tr w:rsidR="00151BAD" w14:paraId="724FD2D4" w14:textId="77777777">
        <w:trPr>
          <w:trHeight w:val="331"/>
        </w:trPr>
        <w:tc>
          <w:tcPr>
            <w:tcW w:w="1440" w:type="dxa"/>
            <w:tcBorders>
              <w:top w:val="nil"/>
              <w:bottom w:val="nil"/>
            </w:tcBorders>
          </w:tcPr>
          <w:p w14:paraId="1986A1C8" w14:textId="77777777" w:rsidR="00151BAD" w:rsidRDefault="00AC1F28">
            <w:pPr>
              <w:pStyle w:val="TableParagraph"/>
              <w:spacing w:before="20"/>
              <w:ind w:left="255" w:right="246"/>
              <w:rPr>
                <w:sz w:val="24"/>
              </w:rPr>
            </w:pPr>
            <w:r>
              <w:rPr>
                <w:sz w:val="24"/>
              </w:rPr>
              <w:t>7210</w:t>
            </w:r>
          </w:p>
        </w:tc>
        <w:tc>
          <w:tcPr>
            <w:tcW w:w="1351" w:type="dxa"/>
            <w:tcBorders>
              <w:top w:val="nil"/>
              <w:bottom w:val="nil"/>
            </w:tcBorders>
          </w:tcPr>
          <w:p w14:paraId="5CF9387E"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FF9148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194BE27" w14:textId="77777777" w:rsidR="00151BAD" w:rsidRDefault="00AC1F28">
            <w:pPr>
              <w:pStyle w:val="TableParagraph"/>
              <w:spacing w:before="20"/>
              <w:ind w:left="411" w:right="402"/>
              <w:rPr>
                <w:sz w:val="24"/>
              </w:rPr>
            </w:pPr>
            <w:r>
              <w:rPr>
                <w:sz w:val="24"/>
              </w:rPr>
              <w:t>C915</w:t>
            </w:r>
          </w:p>
        </w:tc>
      </w:tr>
      <w:tr w:rsidR="00151BAD" w14:paraId="06DEC8B3" w14:textId="77777777">
        <w:trPr>
          <w:trHeight w:val="331"/>
        </w:trPr>
        <w:tc>
          <w:tcPr>
            <w:tcW w:w="1440" w:type="dxa"/>
            <w:tcBorders>
              <w:top w:val="nil"/>
              <w:bottom w:val="nil"/>
            </w:tcBorders>
            <w:shd w:val="clear" w:color="auto" w:fill="DADADA"/>
          </w:tcPr>
          <w:p w14:paraId="7B58082C" w14:textId="77777777" w:rsidR="00151BAD" w:rsidRDefault="00AC1F28">
            <w:pPr>
              <w:pStyle w:val="TableParagraph"/>
              <w:spacing w:before="20"/>
              <w:ind w:left="255" w:right="246"/>
              <w:rPr>
                <w:sz w:val="24"/>
              </w:rPr>
            </w:pPr>
            <w:r>
              <w:rPr>
                <w:sz w:val="24"/>
              </w:rPr>
              <w:t>7220</w:t>
            </w:r>
          </w:p>
        </w:tc>
        <w:tc>
          <w:tcPr>
            <w:tcW w:w="1351" w:type="dxa"/>
            <w:tcBorders>
              <w:top w:val="nil"/>
              <w:bottom w:val="nil"/>
            </w:tcBorders>
            <w:shd w:val="clear" w:color="auto" w:fill="DADADA"/>
          </w:tcPr>
          <w:p w14:paraId="7B3E753E"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2624D61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E351E78" w14:textId="77777777" w:rsidR="00151BAD" w:rsidRDefault="00AC1F28">
            <w:pPr>
              <w:pStyle w:val="TableParagraph"/>
              <w:spacing w:before="20"/>
              <w:ind w:left="411" w:right="402"/>
              <w:rPr>
                <w:sz w:val="24"/>
              </w:rPr>
            </w:pPr>
            <w:r>
              <w:rPr>
                <w:sz w:val="24"/>
              </w:rPr>
              <w:t>C014</w:t>
            </w:r>
          </w:p>
        </w:tc>
      </w:tr>
      <w:tr w:rsidR="00151BAD" w14:paraId="6E5E2126" w14:textId="77777777">
        <w:trPr>
          <w:trHeight w:val="331"/>
        </w:trPr>
        <w:tc>
          <w:tcPr>
            <w:tcW w:w="1440" w:type="dxa"/>
            <w:tcBorders>
              <w:top w:val="nil"/>
              <w:bottom w:val="nil"/>
            </w:tcBorders>
          </w:tcPr>
          <w:p w14:paraId="2BC62C1B" w14:textId="77777777" w:rsidR="00151BAD" w:rsidRDefault="00AC1F28">
            <w:pPr>
              <w:pStyle w:val="TableParagraph"/>
              <w:spacing w:before="20"/>
              <w:ind w:left="255" w:right="246"/>
              <w:rPr>
                <w:sz w:val="24"/>
              </w:rPr>
            </w:pPr>
            <w:r>
              <w:rPr>
                <w:sz w:val="24"/>
              </w:rPr>
              <w:t>7230</w:t>
            </w:r>
          </w:p>
        </w:tc>
        <w:tc>
          <w:tcPr>
            <w:tcW w:w="1351" w:type="dxa"/>
            <w:tcBorders>
              <w:top w:val="nil"/>
              <w:bottom w:val="nil"/>
            </w:tcBorders>
          </w:tcPr>
          <w:p w14:paraId="6C96E0AC"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733610A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C29E5B4" w14:textId="77777777" w:rsidR="00151BAD" w:rsidRDefault="00AC1F28">
            <w:pPr>
              <w:pStyle w:val="TableParagraph"/>
              <w:spacing w:before="20"/>
              <w:ind w:left="411" w:right="402"/>
              <w:rPr>
                <w:sz w:val="24"/>
              </w:rPr>
            </w:pPr>
            <w:r>
              <w:rPr>
                <w:sz w:val="24"/>
              </w:rPr>
              <w:t>C014</w:t>
            </w:r>
          </w:p>
        </w:tc>
      </w:tr>
      <w:tr w:rsidR="00151BAD" w14:paraId="24B93D16" w14:textId="77777777">
        <w:trPr>
          <w:trHeight w:val="331"/>
        </w:trPr>
        <w:tc>
          <w:tcPr>
            <w:tcW w:w="1440" w:type="dxa"/>
            <w:tcBorders>
              <w:top w:val="nil"/>
              <w:bottom w:val="nil"/>
            </w:tcBorders>
            <w:shd w:val="clear" w:color="auto" w:fill="DADADA"/>
          </w:tcPr>
          <w:p w14:paraId="2C2AAB43" w14:textId="77777777" w:rsidR="00151BAD" w:rsidRDefault="00AC1F28">
            <w:pPr>
              <w:pStyle w:val="TableParagraph"/>
              <w:spacing w:before="20"/>
              <w:ind w:left="255" w:right="246"/>
              <w:rPr>
                <w:sz w:val="24"/>
              </w:rPr>
            </w:pPr>
            <w:r>
              <w:rPr>
                <w:sz w:val="24"/>
              </w:rPr>
              <w:t>7240</w:t>
            </w:r>
          </w:p>
        </w:tc>
        <w:tc>
          <w:tcPr>
            <w:tcW w:w="1351" w:type="dxa"/>
            <w:tcBorders>
              <w:top w:val="nil"/>
              <w:bottom w:val="nil"/>
            </w:tcBorders>
            <w:shd w:val="clear" w:color="auto" w:fill="DADADA"/>
          </w:tcPr>
          <w:p w14:paraId="7BF8F7F0"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194CA0C9"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BC0F665" w14:textId="77777777" w:rsidR="00151BAD" w:rsidRDefault="00AC1F28">
            <w:pPr>
              <w:pStyle w:val="TableParagraph"/>
              <w:spacing w:before="20"/>
              <w:ind w:left="411" w:right="402"/>
              <w:rPr>
                <w:sz w:val="24"/>
              </w:rPr>
            </w:pPr>
            <w:r>
              <w:rPr>
                <w:sz w:val="24"/>
              </w:rPr>
              <w:t>C014</w:t>
            </w:r>
          </w:p>
        </w:tc>
      </w:tr>
      <w:tr w:rsidR="00151BAD" w14:paraId="66E6CE8C" w14:textId="77777777">
        <w:trPr>
          <w:trHeight w:val="331"/>
        </w:trPr>
        <w:tc>
          <w:tcPr>
            <w:tcW w:w="1440" w:type="dxa"/>
            <w:tcBorders>
              <w:top w:val="nil"/>
              <w:bottom w:val="nil"/>
            </w:tcBorders>
          </w:tcPr>
          <w:p w14:paraId="716937E7" w14:textId="77777777" w:rsidR="00151BAD" w:rsidRDefault="00AC1F28">
            <w:pPr>
              <w:pStyle w:val="TableParagraph"/>
              <w:spacing w:before="20"/>
              <w:ind w:left="255" w:right="246"/>
              <w:rPr>
                <w:sz w:val="24"/>
              </w:rPr>
            </w:pPr>
            <w:r>
              <w:rPr>
                <w:sz w:val="24"/>
              </w:rPr>
              <w:t>7290</w:t>
            </w:r>
          </w:p>
        </w:tc>
        <w:tc>
          <w:tcPr>
            <w:tcW w:w="1351" w:type="dxa"/>
            <w:tcBorders>
              <w:top w:val="nil"/>
              <w:bottom w:val="nil"/>
            </w:tcBorders>
          </w:tcPr>
          <w:p w14:paraId="6C927A9F"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4A77209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7294FCA" w14:textId="77777777" w:rsidR="00151BAD" w:rsidRDefault="00AC1F28">
            <w:pPr>
              <w:pStyle w:val="TableParagraph"/>
              <w:spacing w:before="20"/>
              <w:ind w:left="411" w:right="402"/>
              <w:rPr>
                <w:sz w:val="24"/>
              </w:rPr>
            </w:pPr>
            <w:r>
              <w:rPr>
                <w:sz w:val="24"/>
              </w:rPr>
              <w:t>C014</w:t>
            </w:r>
          </w:p>
        </w:tc>
      </w:tr>
      <w:tr w:rsidR="00151BAD" w14:paraId="2399A183" w14:textId="77777777">
        <w:trPr>
          <w:trHeight w:val="331"/>
        </w:trPr>
        <w:tc>
          <w:tcPr>
            <w:tcW w:w="1440" w:type="dxa"/>
            <w:tcBorders>
              <w:top w:val="nil"/>
              <w:bottom w:val="nil"/>
            </w:tcBorders>
            <w:shd w:val="clear" w:color="auto" w:fill="DADADA"/>
          </w:tcPr>
          <w:p w14:paraId="3F8ECCB7" w14:textId="77777777" w:rsidR="00151BAD" w:rsidRDefault="00AC1F28">
            <w:pPr>
              <w:pStyle w:val="TableParagraph"/>
              <w:spacing w:before="20"/>
              <w:ind w:left="255" w:right="246"/>
              <w:rPr>
                <w:sz w:val="24"/>
              </w:rPr>
            </w:pPr>
            <w:r>
              <w:rPr>
                <w:sz w:val="24"/>
              </w:rPr>
              <w:t>7310</w:t>
            </w:r>
          </w:p>
        </w:tc>
        <w:tc>
          <w:tcPr>
            <w:tcW w:w="1351" w:type="dxa"/>
            <w:tcBorders>
              <w:top w:val="nil"/>
              <w:bottom w:val="nil"/>
            </w:tcBorders>
            <w:shd w:val="clear" w:color="auto" w:fill="DADADA"/>
          </w:tcPr>
          <w:p w14:paraId="64506BF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C4B84C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831A526" w14:textId="77777777" w:rsidR="00151BAD" w:rsidRDefault="00AC1F28">
            <w:pPr>
              <w:pStyle w:val="TableParagraph"/>
              <w:spacing w:before="20"/>
              <w:ind w:left="411" w:right="402"/>
              <w:rPr>
                <w:sz w:val="24"/>
              </w:rPr>
            </w:pPr>
            <w:r>
              <w:rPr>
                <w:sz w:val="24"/>
              </w:rPr>
              <w:t>C918</w:t>
            </w:r>
          </w:p>
        </w:tc>
      </w:tr>
      <w:tr w:rsidR="00151BAD" w14:paraId="524CF318" w14:textId="77777777">
        <w:trPr>
          <w:trHeight w:val="328"/>
        </w:trPr>
        <w:tc>
          <w:tcPr>
            <w:tcW w:w="1440" w:type="dxa"/>
            <w:tcBorders>
              <w:top w:val="nil"/>
              <w:bottom w:val="nil"/>
            </w:tcBorders>
          </w:tcPr>
          <w:p w14:paraId="57D5D80F" w14:textId="77777777" w:rsidR="00151BAD" w:rsidRDefault="00AC1F28">
            <w:pPr>
              <w:pStyle w:val="TableParagraph"/>
              <w:spacing w:before="20"/>
              <w:ind w:left="255" w:right="246"/>
              <w:rPr>
                <w:sz w:val="24"/>
              </w:rPr>
            </w:pPr>
            <w:r>
              <w:rPr>
                <w:sz w:val="24"/>
              </w:rPr>
              <w:t>7320</w:t>
            </w:r>
          </w:p>
        </w:tc>
        <w:tc>
          <w:tcPr>
            <w:tcW w:w="1351" w:type="dxa"/>
            <w:tcBorders>
              <w:top w:val="nil"/>
              <w:bottom w:val="nil"/>
            </w:tcBorders>
          </w:tcPr>
          <w:p w14:paraId="41CE9D80"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2E7D207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153AE28" w14:textId="77777777" w:rsidR="00151BAD" w:rsidRDefault="00AC1F28">
            <w:pPr>
              <w:pStyle w:val="TableParagraph"/>
              <w:spacing w:before="20"/>
              <w:ind w:left="411" w:right="402"/>
              <w:rPr>
                <w:sz w:val="24"/>
              </w:rPr>
            </w:pPr>
            <w:r>
              <w:rPr>
                <w:sz w:val="24"/>
              </w:rPr>
              <w:t>C918</w:t>
            </w:r>
          </w:p>
        </w:tc>
      </w:tr>
      <w:tr w:rsidR="00151BAD" w14:paraId="05B14EE7" w14:textId="77777777">
        <w:trPr>
          <w:trHeight w:val="331"/>
        </w:trPr>
        <w:tc>
          <w:tcPr>
            <w:tcW w:w="1440" w:type="dxa"/>
            <w:tcBorders>
              <w:top w:val="nil"/>
              <w:bottom w:val="nil"/>
            </w:tcBorders>
            <w:shd w:val="clear" w:color="auto" w:fill="DADADA"/>
          </w:tcPr>
          <w:p w14:paraId="6D16D341" w14:textId="77777777" w:rsidR="00151BAD" w:rsidRDefault="00AC1F28">
            <w:pPr>
              <w:pStyle w:val="TableParagraph"/>
              <w:spacing w:before="23"/>
              <w:ind w:left="255" w:right="246"/>
              <w:rPr>
                <w:sz w:val="24"/>
              </w:rPr>
            </w:pPr>
            <w:r>
              <w:rPr>
                <w:sz w:val="24"/>
              </w:rPr>
              <w:t>7330</w:t>
            </w:r>
          </w:p>
        </w:tc>
        <w:tc>
          <w:tcPr>
            <w:tcW w:w="1351" w:type="dxa"/>
            <w:tcBorders>
              <w:top w:val="nil"/>
              <w:bottom w:val="nil"/>
            </w:tcBorders>
            <w:shd w:val="clear" w:color="auto" w:fill="DADADA"/>
          </w:tcPr>
          <w:p w14:paraId="1FB36844"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40B3B1B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8B5E8D0" w14:textId="77777777" w:rsidR="00151BAD" w:rsidRDefault="00AC1F28">
            <w:pPr>
              <w:pStyle w:val="TableParagraph"/>
              <w:spacing w:before="23"/>
              <w:ind w:left="411" w:right="402"/>
              <w:rPr>
                <w:sz w:val="24"/>
              </w:rPr>
            </w:pPr>
            <w:r>
              <w:rPr>
                <w:sz w:val="24"/>
              </w:rPr>
              <w:t>C014</w:t>
            </w:r>
          </w:p>
        </w:tc>
      </w:tr>
      <w:tr w:rsidR="00151BAD" w14:paraId="309DE561" w14:textId="77777777">
        <w:trPr>
          <w:trHeight w:val="331"/>
        </w:trPr>
        <w:tc>
          <w:tcPr>
            <w:tcW w:w="1440" w:type="dxa"/>
            <w:tcBorders>
              <w:top w:val="nil"/>
              <w:bottom w:val="nil"/>
            </w:tcBorders>
          </w:tcPr>
          <w:p w14:paraId="7E2CB780" w14:textId="77777777" w:rsidR="00151BAD" w:rsidRDefault="00AC1F28">
            <w:pPr>
              <w:pStyle w:val="TableParagraph"/>
              <w:spacing w:before="23"/>
              <w:ind w:left="255" w:right="246"/>
              <w:rPr>
                <w:sz w:val="24"/>
              </w:rPr>
            </w:pPr>
            <w:r>
              <w:rPr>
                <w:sz w:val="24"/>
              </w:rPr>
              <w:t>7340</w:t>
            </w:r>
          </w:p>
        </w:tc>
        <w:tc>
          <w:tcPr>
            <w:tcW w:w="1351" w:type="dxa"/>
            <w:tcBorders>
              <w:top w:val="nil"/>
              <w:bottom w:val="nil"/>
            </w:tcBorders>
          </w:tcPr>
          <w:p w14:paraId="1488A390"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tcPr>
          <w:p w14:paraId="58F77AB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92CA40A" w14:textId="77777777" w:rsidR="00151BAD" w:rsidRDefault="00AC1F28">
            <w:pPr>
              <w:pStyle w:val="TableParagraph"/>
              <w:spacing w:before="23"/>
              <w:ind w:left="411" w:right="402"/>
              <w:rPr>
                <w:sz w:val="24"/>
              </w:rPr>
            </w:pPr>
            <w:r>
              <w:rPr>
                <w:sz w:val="24"/>
              </w:rPr>
              <w:t>C014</w:t>
            </w:r>
          </w:p>
        </w:tc>
      </w:tr>
      <w:tr w:rsidR="00151BAD" w14:paraId="700F7020" w14:textId="77777777">
        <w:trPr>
          <w:trHeight w:val="331"/>
        </w:trPr>
        <w:tc>
          <w:tcPr>
            <w:tcW w:w="1440" w:type="dxa"/>
            <w:tcBorders>
              <w:top w:val="nil"/>
              <w:bottom w:val="nil"/>
            </w:tcBorders>
            <w:shd w:val="clear" w:color="auto" w:fill="DADADA"/>
          </w:tcPr>
          <w:p w14:paraId="34759A99" w14:textId="77777777" w:rsidR="00151BAD" w:rsidRDefault="00AC1F28">
            <w:pPr>
              <w:pStyle w:val="TableParagraph"/>
              <w:spacing w:before="23"/>
              <w:ind w:left="255" w:right="246"/>
              <w:rPr>
                <w:sz w:val="24"/>
              </w:rPr>
            </w:pPr>
            <w:r>
              <w:rPr>
                <w:sz w:val="24"/>
              </w:rPr>
              <w:t>7350</w:t>
            </w:r>
          </w:p>
        </w:tc>
        <w:tc>
          <w:tcPr>
            <w:tcW w:w="1351" w:type="dxa"/>
            <w:tcBorders>
              <w:top w:val="nil"/>
              <w:bottom w:val="nil"/>
            </w:tcBorders>
            <w:shd w:val="clear" w:color="auto" w:fill="DADADA"/>
          </w:tcPr>
          <w:p w14:paraId="1EB8A9B0"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2D52911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39401A1" w14:textId="77777777" w:rsidR="00151BAD" w:rsidRDefault="00AC1F28">
            <w:pPr>
              <w:pStyle w:val="TableParagraph"/>
              <w:spacing w:before="23"/>
              <w:ind w:left="411" w:right="402"/>
              <w:rPr>
                <w:sz w:val="24"/>
              </w:rPr>
            </w:pPr>
            <w:r>
              <w:rPr>
                <w:sz w:val="24"/>
              </w:rPr>
              <w:t>C014</w:t>
            </w:r>
          </w:p>
        </w:tc>
      </w:tr>
      <w:tr w:rsidR="00151BAD" w14:paraId="2E4E5002" w14:textId="77777777">
        <w:trPr>
          <w:trHeight w:val="331"/>
        </w:trPr>
        <w:tc>
          <w:tcPr>
            <w:tcW w:w="1440" w:type="dxa"/>
            <w:tcBorders>
              <w:top w:val="nil"/>
              <w:bottom w:val="nil"/>
            </w:tcBorders>
          </w:tcPr>
          <w:p w14:paraId="1B4D7862" w14:textId="77777777" w:rsidR="00151BAD" w:rsidRDefault="00AC1F28">
            <w:pPr>
              <w:pStyle w:val="TableParagraph"/>
              <w:spacing w:before="23"/>
              <w:ind w:left="255" w:right="246"/>
              <w:rPr>
                <w:sz w:val="24"/>
              </w:rPr>
            </w:pPr>
            <w:r>
              <w:rPr>
                <w:sz w:val="24"/>
              </w:rPr>
              <w:t>7360</w:t>
            </w:r>
          </w:p>
        </w:tc>
        <w:tc>
          <w:tcPr>
            <w:tcW w:w="1351" w:type="dxa"/>
            <w:tcBorders>
              <w:top w:val="nil"/>
              <w:bottom w:val="nil"/>
            </w:tcBorders>
          </w:tcPr>
          <w:p w14:paraId="06100BB7"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309E233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3DBA474E" w14:textId="77777777" w:rsidR="00151BAD" w:rsidRDefault="00AC1F28">
            <w:pPr>
              <w:pStyle w:val="TableParagraph"/>
              <w:spacing w:before="23"/>
              <w:ind w:left="411" w:right="402"/>
              <w:rPr>
                <w:sz w:val="24"/>
              </w:rPr>
            </w:pPr>
            <w:r>
              <w:rPr>
                <w:sz w:val="24"/>
              </w:rPr>
              <w:t>C918</w:t>
            </w:r>
          </w:p>
        </w:tc>
      </w:tr>
      <w:tr w:rsidR="00151BAD" w14:paraId="1073D320" w14:textId="77777777">
        <w:trPr>
          <w:trHeight w:val="331"/>
        </w:trPr>
        <w:tc>
          <w:tcPr>
            <w:tcW w:w="1440" w:type="dxa"/>
            <w:tcBorders>
              <w:top w:val="nil"/>
              <w:bottom w:val="nil"/>
            </w:tcBorders>
            <w:shd w:val="clear" w:color="auto" w:fill="DADADA"/>
          </w:tcPr>
          <w:p w14:paraId="0D6019F2" w14:textId="77777777" w:rsidR="00151BAD" w:rsidRDefault="00AC1F28">
            <w:pPr>
              <w:pStyle w:val="TableParagraph"/>
              <w:spacing w:before="23"/>
              <w:ind w:left="255" w:right="246"/>
              <w:rPr>
                <w:sz w:val="24"/>
              </w:rPr>
            </w:pPr>
            <w:r>
              <w:rPr>
                <w:sz w:val="24"/>
              </w:rPr>
              <w:t>7420</w:t>
            </w:r>
          </w:p>
        </w:tc>
        <w:tc>
          <w:tcPr>
            <w:tcW w:w="1351" w:type="dxa"/>
            <w:tcBorders>
              <w:top w:val="nil"/>
              <w:bottom w:val="nil"/>
            </w:tcBorders>
            <w:shd w:val="clear" w:color="auto" w:fill="DADADA"/>
          </w:tcPr>
          <w:p w14:paraId="3AD01BC0"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5CC56F7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D52E6FA" w14:textId="77777777" w:rsidR="00151BAD" w:rsidRDefault="00AC1F28">
            <w:pPr>
              <w:pStyle w:val="TableParagraph"/>
              <w:spacing w:before="23"/>
              <w:ind w:left="411" w:right="402"/>
              <w:rPr>
                <w:sz w:val="24"/>
              </w:rPr>
            </w:pPr>
            <w:r>
              <w:rPr>
                <w:sz w:val="24"/>
              </w:rPr>
              <w:t>C014</w:t>
            </w:r>
          </w:p>
        </w:tc>
      </w:tr>
      <w:tr w:rsidR="00151BAD" w14:paraId="627EF3DE" w14:textId="77777777">
        <w:trPr>
          <w:trHeight w:val="331"/>
        </w:trPr>
        <w:tc>
          <w:tcPr>
            <w:tcW w:w="1440" w:type="dxa"/>
            <w:tcBorders>
              <w:top w:val="nil"/>
              <w:bottom w:val="nil"/>
            </w:tcBorders>
          </w:tcPr>
          <w:p w14:paraId="46771EFC" w14:textId="77777777" w:rsidR="00151BAD" w:rsidRDefault="00AC1F28">
            <w:pPr>
              <w:pStyle w:val="TableParagraph"/>
              <w:spacing w:before="20"/>
              <w:ind w:left="255" w:right="246"/>
              <w:rPr>
                <w:sz w:val="24"/>
              </w:rPr>
            </w:pPr>
            <w:r>
              <w:rPr>
                <w:sz w:val="24"/>
              </w:rPr>
              <w:t>7430</w:t>
            </w:r>
          </w:p>
        </w:tc>
        <w:tc>
          <w:tcPr>
            <w:tcW w:w="1351" w:type="dxa"/>
            <w:tcBorders>
              <w:top w:val="nil"/>
              <w:bottom w:val="nil"/>
            </w:tcBorders>
          </w:tcPr>
          <w:p w14:paraId="62EC7167"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23C75DA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26186D9" w14:textId="77777777" w:rsidR="00151BAD" w:rsidRDefault="00AC1F28">
            <w:pPr>
              <w:pStyle w:val="TableParagraph"/>
              <w:spacing w:before="20"/>
              <w:ind w:left="411" w:right="402"/>
              <w:rPr>
                <w:sz w:val="24"/>
              </w:rPr>
            </w:pPr>
            <w:r>
              <w:rPr>
                <w:sz w:val="24"/>
              </w:rPr>
              <w:t>C014</w:t>
            </w:r>
          </w:p>
        </w:tc>
      </w:tr>
      <w:tr w:rsidR="00151BAD" w14:paraId="06F87E36" w14:textId="77777777">
        <w:trPr>
          <w:trHeight w:val="331"/>
        </w:trPr>
        <w:tc>
          <w:tcPr>
            <w:tcW w:w="1440" w:type="dxa"/>
            <w:tcBorders>
              <w:top w:val="nil"/>
              <w:bottom w:val="nil"/>
            </w:tcBorders>
            <w:shd w:val="clear" w:color="auto" w:fill="DADADA"/>
          </w:tcPr>
          <w:p w14:paraId="3B5E7EF7" w14:textId="77777777" w:rsidR="00151BAD" w:rsidRDefault="00AC1F28">
            <w:pPr>
              <w:pStyle w:val="TableParagraph"/>
              <w:spacing w:before="20"/>
              <w:ind w:left="255" w:right="246"/>
              <w:rPr>
                <w:sz w:val="24"/>
              </w:rPr>
            </w:pPr>
            <w:r>
              <w:rPr>
                <w:sz w:val="24"/>
              </w:rPr>
              <w:t>7450</w:t>
            </w:r>
          </w:p>
        </w:tc>
        <w:tc>
          <w:tcPr>
            <w:tcW w:w="1351" w:type="dxa"/>
            <w:tcBorders>
              <w:top w:val="nil"/>
              <w:bottom w:val="nil"/>
            </w:tcBorders>
            <w:shd w:val="clear" w:color="auto" w:fill="DADADA"/>
          </w:tcPr>
          <w:p w14:paraId="3339921D"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42A727D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1B063FC" w14:textId="77777777" w:rsidR="00151BAD" w:rsidRDefault="00AC1F28">
            <w:pPr>
              <w:pStyle w:val="TableParagraph"/>
              <w:spacing w:before="20"/>
              <w:ind w:left="411" w:right="402"/>
              <w:rPr>
                <w:sz w:val="24"/>
              </w:rPr>
            </w:pPr>
            <w:r>
              <w:rPr>
                <w:sz w:val="24"/>
              </w:rPr>
              <w:t>C918</w:t>
            </w:r>
          </w:p>
        </w:tc>
      </w:tr>
      <w:tr w:rsidR="00151BAD" w14:paraId="2682AC5A" w14:textId="77777777">
        <w:trPr>
          <w:trHeight w:val="331"/>
        </w:trPr>
        <w:tc>
          <w:tcPr>
            <w:tcW w:w="1440" w:type="dxa"/>
            <w:tcBorders>
              <w:top w:val="nil"/>
              <w:bottom w:val="nil"/>
            </w:tcBorders>
          </w:tcPr>
          <w:p w14:paraId="060E91EC" w14:textId="77777777" w:rsidR="00151BAD" w:rsidRDefault="00AC1F28">
            <w:pPr>
              <w:pStyle w:val="TableParagraph"/>
              <w:spacing w:before="20"/>
              <w:ind w:left="255" w:right="246"/>
              <w:rPr>
                <w:sz w:val="24"/>
              </w:rPr>
            </w:pPr>
            <w:r>
              <w:rPr>
                <w:sz w:val="24"/>
              </w:rPr>
              <w:t>7460</w:t>
            </w:r>
          </w:p>
        </w:tc>
        <w:tc>
          <w:tcPr>
            <w:tcW w:w="1351" w:type="dxa"/>
            <w:tcBorders>
              <w:top w:val="nil"/>
              <w:bottom w:val="nil"/>
            </w:tcBorders>
          </w:tcPr>
          <w:p w14:paraId="7800B5F7"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4E51BD8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30E0434D" w14:textId="77777777" w:rsidR="00151BAD" w:rsidRDefault="00AC1F28">
            <w:pPr>
              <w:pStyle w:val="TableParagraph"/>
              <w:spacing w:before="20"/>
              <w:ind w:left="411" w:right="402"/>
              <w:rPr>
                <w:sz w:val="24"/>
              </w:rPr>
            </w:pPr>
            <w:r>
              <w:rPr>
                <w:sz w:val="24"/>
              </w:rPr>
              <w:t>C014</w:t>
            </w:r>
          </w:p>
        </w:tc>
      </w:tr>
      <w:tr w:rsidR="00151BAD" w14:paraId="39DB36C6" w14:textId="77777777">
        <w:trPr>
          <w:trHeight w:val="331"/>
        </w:trPr>
        <w:tc>
          <w:tcPr>
            <w:tcW w:w="1440" w:type="dxa"/>
            <w:tcBorders>
              <w:top w:val="nil"/>
              <w:bottom w:val="nil"/>
            </w:tcBorders>
            <w:shd w:val="clear" w:color="auto" w:fill="DADADA"/>
          </w:tcPr>
          <w:p w14:paraId="7E1AC831" w14:textId="77777777" w:rsidR="00151BAD" w:rsidRDefault="00AC1F28">
            <w:pPr>
              <w:pStyle w:val="TableParagraph"/>
              <w:spacing w:before="20"/>
              <w:ind w:left="255" w:right="246"/>
              <w:rPr>
                <w:sz w:val="24"/>
              </w:rPr>
            </w:pPr>
            <w:r>
              <w:rPr>
                <w:sz w:val="24"/>
              </w:rPr>
              <w:t>7490</w:t>
            </w:r>
          </w:p>
        </w:tc>
        <w:tc>
          <w:tcPr>
            <w:tcW w:w="1351" w:type="dxa"/>
            <w:tcBorders>
              <w:top w:val="nil"/>
              <w:bottom w:val="nil"/>
            </w:tcBorders>
            <w:shd w:val="clear" w:color="auto" w:fill="DADADA"/>
          </w:tcPr>
          <w:p w14:paraId="647EF549"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7594EA8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CF6244B" w14:textId="77777777" w:rsidR="00151BAD" w:rsidRDefault="00AC1F28">
            <w:pPr>
              <w:pStyle w:val="TableParagraph"/>
              <w:spacing w:before="20"/>
              <w:ind w:left="411" w:right="402"/>
              <w:rPr>
                <w:sz w:val="24"/>
              </w:rPr>
            </w:pPr>
            <w:r>
              <w:rPr>
                <w:sz w:val="24"/>
              </w:rPr>
              <w:t>C014</w:t>
            </w:r>
          </w:p>
        </w:tc>
      </w:tr>
      <w:tr w:rsidR="00151BAD" w14:paraId="64CC9D25" w14:textId="77777777">
        <w:trPr>
          <w:trHeight w:val="331"/>
        </w:trPr>
        <w:tc>
          <w:tcPr>
            <w:tcW w:w="1440" w:type="dxa"/>
            <w:tcBorders>
              <w:top w:val="nil"/>
              <w:bottom w:val="nil"/>
            </w:tcBorders>
          </w:tcPr>
          <w:p w14:paraId="29D12891" w14:textId="77777777" w:rsidR="00151BAD" w:rsidRDefault="00AC1F28">
            <w:pPr>
              <w:pStyle w:val="TableParagraph"/>
              <w:spacing w:before="20"/>
              <w:ind w:left="255" w:right="246"/>
              <w:rPr>
                <w:sz w:val="24"/>
              </w:rPr>
            </w:pPr>
            <w:r>
              <w:rPr>
                <w:sz w:val="24"/>
              </w:rPr>
              <w:t>7510</w:t>
            </w:r>
          </w:p>
        </w:tc>
        <w:tc>
          <w:tcPr>
            <w:tcW w:w="1351" w:type="dxa"/>
            <w:tcBorders>
              <w:top w:val="nil"/>
              <w:bottom w:val="nil"/>
            </w:tcBorders>
          </w:tcPr>
          <w:p w14:paraId="580E05F6"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2D078C8E"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5A7E36E" w14:textId="77777777" w:rsidR="00151BAD" w:rsidRDefault="00AC1F28">
            <w:pPr>
              <w:pStyle w:val="TableParagraph"/>
              <w:spacing w:before="20"/>
              <w:ind w:left="411" w:right="402"/>
              <w:rPr>
                <w:sz w:val="24"/>
              </w:rPr>
            </w:pPr>
            <w:r>
              <w:rPr>
                <w:sz w:val="24"/>
              </w:rPr>
              <w:t>C014</w:t>
            </w:r>
          </w:p>
        </w:tc>
      </w:tr>
      <w:tr w:rsidR="00151BAD" w14:paraId="77A3E24A" w14:textId="77777777">
        <w:trPr>
          <w:trHeight w:val="331"/>
        </w:trPr>
        <w:tc>
          <w:tcPr>
            <w:tcW w:w="1440" w:type="dxa"/>
            <w:tcBorders>
              <w:top w:val="nil"/>
              <w:bottom w:val="nil"/>
            </w:tcBorders>
            <w:shd w:val="clear" w:color="auto" w:fill="DADADA"/>
          </w:tcPr>
          <w:p w14:paraId="18B57866" w14:textId="77777777" w:rsidR="00151BAD" w:rsidRDefault="00AC1F28">
            <w:pPr>
              <w:pStyle w:val="TableParagraph"/>
              <w:spacing w:before="20"/>
              <w:ind w:left="255" w:right="246"/>
              <w:rPr>
                <w:sz w:val="24"/>
              </w:rPr>
            </w:pPr>
            <w:r>
              <w:rPr>
                <w:sz w:val="24"/>
              </w:rPr>
              <w:t>7520</w:t>
            </w:r>
          </w:p>
        </w:tc>
        <w:tc>
          <w:tcPr>
            <w:tcW w:w="1351" w:type="dxa"/>
            <w:tcBorders>
              <w:top w:val="nil"/>
              <w:bottom w:val="nil"/>
            </w:tcBorders>
            <w:shd w:val="clear" w:color="auto" w:fill="DADADA"/>
          </w:tcPr>
          <w:p w14:paraId="04D8A05F"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058D22A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276EE62" w14:textId="77777777" w:rsidR="00151BAD" w:rsidRDefault="00AC1F28">
            <w:pPr>
              <w:pStyle w:val="TableParagraph"/>
              <w:spacing w:before="20"/>
              <w:ind w:left="411" w:right="402"/>
              <w:rPr>
                <w:sz w:val="24"/>
              </w:rPr>
            </w:pPr>
            <w:r>
              <w:rPr>
                <w:sz w:val="24"/>
              </w:rPr>
              <w:t>C014</w:t>
            </w:r>
          </w:p>
        </w:tc>
      </w:tr>
      <w:tr w:rsidR="00151BAD" w14:paraId="5F7D1237" w14:textId="77777777">
        <w:trPr>
          <w:trHeight w:val="328"/>
        </w:trPr>
        <w:tc>
          <w:tcPr>
            <w:tcW w:w="1440" w:type="dxa"/>
            <w:tcBorders>
              <w:top w:val="nil"/>
              <w:bottom w:val="nil"/>
            </w:tcBorders>
          </w:tcPr>
          <w:p w14:paraId="652D3607" w14:textId="77777777" w:rsidR="00151BAD" w:rsidRDefault="00AC1F28">
            <w:pPr>
              <w:pStyle w:val="TableParagraph"/>
              <w:spacing w:before="20"/>
              <w:ind w:left="255" w:right="246"/>
              <w:rPr>
                <w:sz w:val="24"/>
              </w:rPr>
            </w:pPr>
            <w:r>
              <w:rPr>
                <w:sz w:val="24"/>
              </w:rPr>
              <w:t>7530</w:t>
            </w:r>
          </w:p>
        </w:tc>
        <w:tc>
          <w:tcPr>
            <w:tcW w:w="1351" w:type="dxa"/>
            <w:tcBorders>
              <w:top w:val="nil"/>
              <w:bottom w:val="nil"/>
            </w:tcBorders>
          </w:tcPr>
          <w:p w14:paraId="127EA235"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1F2181CE"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37D784D" w14:textId="77777777" w:rsidR="00151BAD" w:rsidRDefault="00AC1F28">
            <w:pPr>
              <w:pStyle w:val="TableParagraph"/>
              <w:spacing w:before="20"/>
              <w:ind w:left="411" w:right="402"/>
              <w:rPr>
                <w:sz w:val="24"/>
              </w:rPr>
            </w:pPr>
            <w:r>
              <w:rPr>
                <w:sz w:val="24"/>
              </w:rPr>
              <w:t>C014</w:t>
            </w:r>
          </w:p>
        </w:tc>
      </w:tr>
      <w:tr w:rsidR="00151BAD" w14:paraId="13CDF9BF" w14:textId="77777777">
        <w:trPr>
          <w:trHeight w:val="331"/>
        </w:trPr>
        <w:tc>
          <w:tcPr>
            <w:tcW w:w="1440" w:type="dxa"/>
            <w:tcBorders>
              <w:top w:val="nil"/>
              <w:bottom w:val="nil"/>
            </w:tcBorders>
            <w:shd w:val="clear" w:color="auto" w:fill="DADADA"/>
          </w:tcPr>
          <w:p w14:paraId="5C30A591" w14:textId="77777777" w:rsidR="00151BAD" w:rsidRDefault="00AC1F28">
            <w:pPr>
              <w:pStyle w:val="TableParagraph"/>
              <w:spacing w:before="23"/>
              <w:ind w:left="255" w:right="246"/>
              <w:rPr>
                <w:sz w:val="24"/>
              </w:rPr>
            </w:pPr>
            <w:r>
              <w:rPr>
                <w:sz w:val="24"/>
              </w:rPr>
              <w:t>7540</w:t>
            </w:r>
          </w:p>
        </w:tc>
        <w:tc>
          <w:tcPr>
            <w:tcW w:w="1351" w:type="dxa"/>
            <w:tcBorders>
              <w:top w:val="nil"/>
              <w:bottom w:val="nil"/>
            </w:tcBorders>
            <w:shd w:val="clear" w:color="auto" w:fill="DADADA"/>
          </w:tcPr>
          <w:p w14:paraId="514C807E" w14:textId="77777777" w:rsidR="00151BAD" w:rsidRDefault="00AC1F28">
            <w:pPr>
              <w:pStyle w:val="TableParagraph"/>
              <w:spacing w:before="23"/>
              <w:ind w:left="379" w:right="372"/>
              <w:rPr>
                <w:sz w:val="24"/>
              </w:rPr>
            </w:pPr>
            <w:r>
              <w:rPr>
                <w:sz w:val="24"/>
              </w:rPr>
              <w:t>75</w:t>
            </w:r>
          </w:p>
        </w:tc>
        <w:tc>
          <w:tcPr>
            <w:tcW w:w="1349" w:type="dxa"/>
            <w:tcBorders>
              <w:top w:val="nil"/>
              <w:bottom w:val="nil"/>
            </w:tcBorders>
            <w:shd w:val="clear" w:color="auto" w:fill="DADADA"/>
          </w:tcPr>
          <w:p w14:paraId="7EEA534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E8A1ED6" w14:textId="77777777" w:rsidR="00151BAD" w:rsidRDefault="00AC1F28">
            <w:pPr>
              <w:pStyle w:val="TableParagraph"/>
              <w:spacing w:before="23"/>
              <w:ind w:left="411" w:right="402"/>
              <w:rPr>
                <w:sz w:val="24"/>
              </w:rPr>
            </w:pPr>
            <w:r>
              <w:rPr>
                <w:sz w:val="24"/>
              </w:rPr>
              <w:t>C014</w:t>
            </w:r>
          </w:p>
        </w:tc>
      </w:tr>
      <w:tr w:rsidR="00151BAD" w14:paraId="3DD360AB" w14:textId="77777777">
        <w:trPr>
          <w:trHeight w:val="331"/>
        </w:trPr>
        <w:tc>
          <w:tcPr>
            <w:tcW w:w="1440" w:type="dxa"/>
            <w:tcBorders>
              <w:top w:val="nil"/>
              <w:bottom w:val="nil"/>
            </w:tcBorders>
          </w:tcPr>
          <w:p w14:paraId="5FF2CD8E" w14:textId="77777777" w:rsidR="00151BAD" w:rsidRDefault="00AC1F28">
            <w:pPr>
              <w:pStyle w:val="TableParagraph"/>
              <w:spacing w:before="23"/>
              <w:ind w:left="253" w:right="246"/>
              <w:rPr>
                <w:sz w:val="24"/>
              </w:rPr>
            </w:pPr>
            <w:r>
              <w:rPr>
                <w:sz w:val="24"/>
              </w:rPr>
              <w:t>76FSG</w:t>
            </w:r>
          </w:p>
        </w:tc>
        <w:tc>
          <w:tcPr>
            <w:tcW w:w="1351" w:type="dxa"/>
            <w:tcBorders>
              <w:top w:val="nil"/>
              <w:bottom w:val="nil"/>
            </w:tcBorders>
          </w:tcPr>
          <w:p w14:paraId="00C4B12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14CC1216"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73DE9A53" w14:textId="77777777" w:rsidR="00151BAD" w:rsidRDefault="00AC1F28">
            <w:pPr>
              <w:pStyle w:val="TableParagraph"/>
              <w:spacing w:before="23"/>
              <w:ind w:left="411" w:right="402"/>
              <w:rPr>
                <w:sz w:val="24"/>
              </w:rPr>
            </w:pPr>
            <w:r>
              <w:rPr>
                <w:sz w:val="24"/>
              </w:rPr>
              <w:t>C911</w:t>
            </w:r>
          </w:p>
        </w:tc>
      </w:tr>
      <w:tr w:rsidR="00151BAD" w14:paraId="54A40CB1" w14:textId="77777777">
        <w:trPr>
          <w:trHeight w:val="331"/>
        </w:trPr>
        <w:tc>
          <w:tcPr>
            <w:tcW w:w="1440" w:type="dxa"/>
            <w:tcBorders>
              <w:top w:val="nil"/>
              <w:bottom w:val="nil"/>
            </w:tcBorders>
            <w:shd w:val="clear" w:color="auto" w:fill="DADADA"/>
          </w:tcPr>
          <w:p w14:paraId="713061C0" w14:textId="77777777" w:rsidR="00151BAD" w:rsidRDefault="00AC1F28">
            <w:pPr>
              <w:pStyle w:val="TableParagraph"/>
              <w:spacing w:before="23"/>
              <w:ind w:left="255" w:right="246"/>
              <w:rPr>
                <w:sz w:val="24"/>
              </w:rPr>
            </w:pPr>
            <w:r>
              <w:rPr>
                <w:sz w:val="24"/>
              </w:rPr>
              <w:t>7630</w:t>
            </w:r>
          </w:p>
        </w:tc>
        <w:tc>
          <w:tcPr>
            <w:tcW w:w="1351" w:type="dxa"/>
            <w:tcBorders>
              <w:top w:val="nil"/>
              <w:bottom w:val="nil"/>
            </w:tcBorders>
            <w:shd w:val="clear" w:color="auto" w:fill="DADADA"/>
          </w:tcPr>
          <w:p w14:paraId="6822F696"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205AD1C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72F823C" w14:textId="77777777" w:rsidR="00151BAD" w:rsidRDefault="00AC1F28">
            <w:pPr>
              <w:pStyle w:val="TableParagraph"/>
              <w:spacing w:before="23"/>
              <w:ind w:left="411" w:right="402"/>
              <w:rPr>
                <w:sz w:val="24"/>
              </w:rPr>
            </w:pPr>
            <w:r>
              <w:rPr>
                <w:sz w:val="24"/>
              </w:rPr>
              <w:t>C918</w:t>
            </w:r>
          </w:p>
        </w:tc>
      </w:tr>
      <w:tr w:rsidR="00151BAD" w14:paraId="6BA0BD28" w14:textId="77777777">
        <w:trPr>
          <w:trHeight w:val="331"/>
        </w:trPr>
        <w:tc>
          <w:tcPr>
            <w:tcW w:w="1440" w:type="dxa"/>
            <w:tcBorders>
              <w:top w:val="nil"/>
              <w:bottom w:val="nil"/>
            </w:tcBorders>
          </w:tcPr>
          <w:p w14:paraId="3487B46C" w14:textId="77777777" w:rsidR="00151BAD" w:rsidRDefault="00AC1F28">
            <w:pPr>
              <w:pStyle w:val="TableParagraph"/>
              <w:spacing w:before="23"/>
              <w:ind w:left="255" w:right="246"/>
              <w:rPr>
                <w:sz w:val="24"/>
              </w:rPr>
            </w:pPr>
            <w:r>
              <w:rPr>
                <w:sz w:val="24"/>
              </w:rPr>
              <w:t>7640</w:t>
            </w:r>
          </w:p>
        </w:tc>
        <w:tc>
          <w:tcPr>
            <w:tcW w:w="1351" w:type="dxa"/>
            <w:tcBorders>
              <w:top w:val="nil"/>
              <w:bottom w:val="nil"/>
            </w:tcBorders>
          </w:tcPr>
          <w:p w14:paraId="55217012"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tcPr>
          <w:p w14:paraId="7ED53E66"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55C7C36B" w14:textId="77777777" w:rsidR="00151BAD" w:rsidRDefault="00AC1F28">
            <w:pPr>
              <w:pStyle w:val="TableParagraph"/>
              <w:spacing w:before="23"/>
              <w:ind w:left="411" w:right="402"/>
              <w:rPr>
                <w:sz w:val="24"/>
              </w:rPr>
            </w:pPr>
            <w:r>
              <w:rPr>
                <w:sz w:val="24"/>
              </w:rPr>
              <w:t>C918</w:t>
            </w:r>
          </w:p>
        </w:tc>
      </w:tr>
      <w:tr w:rsidR="00151BAD" w14:paraId="7BA34FEE" w14:textId="77777777">
        <w:trPr>
          <w:trHeight w:val="331"/>
        </w:trPr>
        <w:tc>
          <w:tcPr>
            <w:tcW w:w="1440" w:type="dxa"/>
            <w:tcBorders>
              <w:top w:val="nil"/>
              <w:bottom w:val="nil"/>
            </w:tcBorders>
            <w:shd w:val="clear" w:color="auto" w:fill="DADADA"/>
          </w:tcPr>
          <w:p w14:paraId="108586D8" w14:textId="77777777" w:rsidR="00151BAD" w:rsidRDefault="00AC1F28">
            <w:pPr>
              <w:pStyle w:val="TableParagraph"/>
              <w:spacing w:before="23"/>
              <w:ind w:left="255" w:right="246"/>
              <w:rPr>
                <w:sz w:val="24"/>
              </w:rPr>
            </w:pPr>
            <w:r>
              <w:rPr>
                <w:sz w:val="24"/>
              </w:rPr>
              <w:t>7650</w:t>
            </w:r>
          </w:p>
        </w:tc>
        <w:tc>
          <w:tcPr>
            <w:tcW w:w="1351" w:type="dxa"/>
            <w:tcBorders>
              <w:top w:val="nil"/>
              <w:bottom w:val="nil"/>
            </w:tcBorders>
            <w:shd w:val="clear" w:color="auto" w:fill="DADADA"/>
          </w:tcPr>
          <w:p w14:paraId="6D92C1BE" w14:textId="77777777" w:rsidR="00151BAD" w:rsidRDefault="00AC1F28">
            <w:pPr>
              <w:pStyle w:val="TableParagraph"/>
              <w:spacing w:before="23"/>
              <w:ind w:left="379" w:right="372"/>
              <w:rPr>
                <w:sz w:val="24"/>
              </w:rPr>
            </w:pPr>
            <w:r>
              <w:rPr>
                <w:sz w:val="24"/>
              </w:rPr>
              <w:t>GX</w:t>
            </w:r>
          </w:p>
        </w:tc>
        <w:tc>
          <w:tcPr>
            <w:tcW w:w="1349" w:type="dxa"/>
            <w:tcBorders>
              <w:top w:val="nil"/>
              <w:bottom w:val="nil"/>
            </w:tcBorders>
            <w:shd w:val="clear" w:color="auto" w:fill="DADADA"/>
          </w:tcPr>
          <w:p w14:paraId="321F757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7BEAD967" w14:textId="77777777" w:rsidR="00151BAD" w:rsidRDefault="00AC1F28">
            <w:pPr>
              <w:pStyle w:val="TableParagraph"/>
              <w:spacing w:before="23"/>
              <w:ind w:left="411" w:right="402"/>
              <w:rPr>
                <w:sz w:val="24"/>
              </w:rPr>
            </w:pPr>
            <w:r>
              <w:rPr>
                <w:sz w:val="24"/>
              </w:rPr>
              <w:t>C918</w:t>
            </w:r>
          </w:p>
        </w:tc>
      </w:tr>
      <w:tr w:rsidR="00151BAD" w14:paraId="01D8B605" w14:textId="77777777">
        <w:trPr>
          <w:trHeight w:val="331"/>
        </w:trPr>
        <w:tc>
          <w:tcPr>
            <w:tcW w:w="1440" w:type="dxa"/>
            <w:tcBorders>
              <w:top w:val="nil"/>
              <w:bottom w:val="nil"/>
            </w:tcBorders>
          </w:tcPr>
          <w:p w14:paraId="433E660E" w14:textId="77777777" w:rsidR="00151BAD" w:rsidRDefault="00AC1F28">
            <w:pPr>
              <w:pStyle w:val="TableParagraph"/>
              <w:spacing w:before="20"/>
              <w:ind w:left="255" w:right="246"/>
              <w:rPr>
                <w:sz w:val="24"/>
              </w:rPr>
            </w:pPr>
            <w:r>
              <w:rPr>
                <w:sz w:val="24"/>
              </w:rPr>
              <w:t>7660</w:t>
            </w:r>
          </w:p>
        </w:tc>
        <w:tc>
          <w:tcPr>
            <w:tcW w:w="1351" w:type="dxa"/>
            <w:tcBorders>
              <w:top w:val="nil"/>
              <w:bottom w:val="nil"/>
            </w:tcBorders>
          </w:tcPr>
          <w:p w14:paraId="4BDE0605"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1F99CCF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A596085" w14:textId="77777777" w:rsidR="00151BAD" w:rsidRDefault="00AC1F28">
            <w:pPr>
              <w:pStyle w:val="TableParagraph"/>
              <w:spacing w:before="20"/>
              <w:ind w:left="411" w:right="402"/>
              <w:rPr>
                <w:sz w:val="24"/>
              </w:rPr>
            </w:pPr>
            <w:r>
              <w:rPr>
                <w:sz w:val="24"/>
              </w:rPr>
              <w:t>C918</w:t>
            </w:r>
          </w:p>
        </w:tc>
      </w:tr>
      <w:tr w:rsidR="00151BAD" w14:paraId="203AC20E" w14:textId="77777777">
        <w:trPr>
          <w:trHeight w:val="331"/>
        </w:trPr>
        <w:tc>
          <w:tcPr>
            <w:tcW w:w="1440" w:type="dxa"/>
            <w:tcBorders>
              <w:top w:val="nil"/>
              <w:bottom w:val="nil"/>
            </w:tcBorders>
            <w:shd w:val="clear" w:color="auto" w:fill="DADADA"/>
          </w:tcPr>
          <w:p w14:paraId="71CBA046" w14:textId="77777777" w:rsidR="00151BAD" w:rsidRDefault="00AC1F28">
            <w:pPr>
              <w:pStyle w:val="TableParagraph"/>
              <w:spacing w:before="20"/>
              <w:ind w:left="255" w:right="246"/>
              <w:rPr>
                <w:sz w:val="24"/>
              </w:rPr>
            </w:pPr>
            <w:r>
              <w:rPr>
                <w:sz w:val="24"/>
              </w:rPr>
              <w:t>7670</w:t>
            </w:r>
          </w:p>
        </w:tc>
        <w:tc>
          <w:tcPr>
            <w:tcW w:w="1351" w:type="dxa"/>
            <w:tcBorders>
              <w:top w:val="nil"/>
              <w:bottom w:val="nil"/>
            </w:tcBorders>
            <w:shd w:val="clear" w:color="auto" w:fill="DADADA"/>
          </w:tcPr>
          <w:p w14:paraId="2BD0A20F"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shd w:val="clear" w:color="auto" w:fill="DADADA"/>
          </w:tcPr>
          <w:p w14:paraId="7DE5D0F8"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748EAAC8" w14:textId="77777777" w:rsidR="00151BAD" w:rsidRDefault="00AC1F28">
            <w:pPr>
              <w:pStyle w:val="TableParagraph"/>
              <w:spacing w:before="20"/>
              <w:ind w:left="411" w:right="402"/>
              <w:rPr>
                <w:sz w:val="24"/>
              </w:rPr>
            </w:pPr>
            <w:r>
              <w:rPr>
                <w:sz w:val="24"/>
              </w:rPr>
              <w:t>C918</w:t>
            </w:r>
          </w:p>
        </w:tc>
      </w:tr>
      <w:tr w:rsidR="00151BAD" w14:paraId="5F767110" w14:textId="77777777">
        <w:trPr>
          <w:trHeight w:val="331"/>
        </w:trPr>
        <w:tc>
          <w:tcPr>
            <w:tcW w:w="1440" w:type="dxa"/>
            <w:tcBorders>
              <w:top w:val="nil"/>
              <w:bottom w:val="nil"/>
            </w:tcBorders>
          </w:tcPr>
          <w:p w14:paraId="09334F42" w14:textId="77777777" w:rsidR="00151BAD" w:rsidRDefault="00AC1F28">
            <w:pPr>
              <w:pStyle w:val="TableParagraph"/>
              <w:spacing w:before="20"/>
              <w:ind w:left="255" w:right="246"/>
              <w:rPr>
                <w:sz w:val="24"/>
              </w:rPr>
            </w:pPr>
            <w:r>
              <w:rPr>
                <w:sz w:val="24"/>
              </w:rPr>
              <w:t>7690</w:t>
            </w:r>
          </w:p>
        </w:tc>
        <w:tc>
          <w:tcPr>
            <w:tcW w:w="1351" w:type="dxa"/>
            <w:tcBorders>
              <w:top w:val="nil"/>
              <w:bottom w:val="nil"/>
            </w:tcBorders>
          </w:tcPr>
          <w:p w14:paraId="107444FC" w14:textId="77777777" w:rsidR="00151BAD" w:rsidRDefault="00AC1F28">
            <w:pPr>
              <w:pStyle w:val="TableParagraph"/>
              <w:spacing w:before="20"/>
              <w:ind w:left="379" w:right="372"/>
              <w:rPr>
                <w:sz w:val="24"/>
              </w:rPr>
            </w:pPr>
            <w:r>
              <w:rPr>
                <w:sz w:val="24"/>
              </w:rPr>
              <w:t>GX</w:t>
            </w:r>
          </w:p>
        </w:tc>
        <w:tc>
          <w:tcPr>
            <w:tcW w:w="1349" w:type="dxa"/>
            <w:tcBorders>
              <w:top w:val="nil"/>
              <w:bottom w:val="nil"/>
            </w:tcBorders>
          </w:tcPr>
          <w:p w14:paraId="57873F4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A9273EE" w14:textId="77777777" w:rsidR="00151BAD" w:rsidRDefault="00AC1F28">
            <w:pPr>
              <w:pStyle w:val="TableParagraph"/>
              <w:spacing w:before="20"/>
              <w:ind w:left="411" w:right="402"/>
              <w:rPr>
                <w:sz w:val="24"/>
              </w:rPr>
            </w:pPr>
            <w:r>
              <w:rPr>
                <w:sz w:val="24"/>
              </w:rPr>
              <w:t>C918</w:t>
            </w:r>
          </w:p>
        </w:tc>
      </w:tr>
      <w:tr w:rsidR="00151BAD" w14:paraId="6876C781" w14:textId="77777777">
        <w:trPr>
          <w:trHeight w:val="331"/>
        </w:trPr>
        <w:tc>
          <w:tcPr>
            <w:tcW w:w="1440" w:type="dxa"/>
            <w:tcBorders>
              <w:top w:val="nil"/>
              <w:bottom w:val="nil"/>
            </w:tcBorders>
            <w:shd w:val="clear" w:color="auto" w:fill="DADADA"/>
          </w:tcPr>
          <w:p w14:paraId="5DDC598A" w14:textId="77777777" w:rsidR="00151BAD" w:rsidRDefault="00AC1F28">
            <w:pPr>
              <w:pStyle w:val="TableParagraph"/>
              <w:spacing w:before="20"/>
              <w:ind w:left="255" w:right="246"/>
              <w:rPr>
                <w:sz w:val="24"/>
              </w:rPr>
            </w:pPr>
            <w:r>
              <w:rPr>
                <w:sz w:val="24"/>
              </w:rPr>
              <w:t>7710</w:t>
            </w:r>
          </w:p>
        </w:tc>
        <w:tc>
          <w:tcPr>
            <w:tcW w:w="1351" w:type="dxa"/>
            <w:tcBorders>
              <w:top w:val="nil"/>
              <w:bottom w:val="nil"/>
            </w:tcBorders>
            <w:shd w:val="clear" w:color="auto" w:fill="DADADA"/>
          </w:tcPr>
          <w:p w14:paraId="6963DE18"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374C2C3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004815BE" w14:textId="77777777" w:rsidR="00151BAD" w:rsidRDefault="00AC1F28">
            <w:pPr>
              <w:pStyle w:val="TableParagraph"/>
              <w:spacing w:before="20"/>
              <w:ind w:left="411" w:right="402"/>
              <w:rPr>
                <w:sz w:val="24"/>
              </w:rPr>
            </w:pPr>
            <w:r>
              <w:rPr>
                <w:sz w:val="24"/>
              </w:rPr>
              <w:t>C014</w:t>
            </w:r>
          </w:p>
        </w:tc>
      </w:tr>
      <w:tr w:rsidR="00151BAD" w14:paraId="588972EB" w14:textId="77777777">
        <w:trPr>
          <w:trHeight w:val="331"/>
        </w:trPr>
        <w:tc>
          <w:tcPr>
            <w:tcW w:w="1440" w:type="dxa"/>
            <w:tcBorders>
              <w:top w:val="nil"/>
              <w:bottom w:val="nil"/>
            </w:tcBorders>
          </w:tcPr>
          <w:p w14:paraId="2FD08385" w14:textId="77777777" w:rsidR="00151BAD" w:rsidRDefault="00AC1F28">
            <w:pPr>
              <w:pStyle w:val="TableParagraph"/>
              <w:spacing w:before="20"/>
              <w:ind w:left="255" w:right="246"/>
              <w:rPr>
                <w:sz w:val="24"/>
              </w:rPr>
            </w:pPr>
            <w:r>
              <w:rPr>
                <w:sz w:val="24"/>
              </w:rPr>
              <w:t>7720</w:t>
            </w:r>
          </w:p>
        </w:tc>
        <w:tc>
          <w:tcPr>
            <w:tcW w:w="1351" w:type="dxa"/>
            <w:tcBorders>
              <w:top w:val="nil"/>
              <w:bottom w:val="nil"/>
            </w:tcBorders>
          </w:tcPr>
          <w:p w14:paraId="6D525D81"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0BDA160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88CB1AF" w14:textId="77777777" w:rsidR="00151BAD" w:rsidRDefault="00AC1F28">
            <w:pPr>
              <w:pStyle w:val="TableParagraph"/>
              <w:spacing w:before="20"/>
              <w:ind w:left="411" w:right="402"/>
              <w:rPr>
                <w:sz w:val="24"/>
              </w:rPr>
            </w:pPr>
            <w:r>
              <w:rPr>
                <w:sz w:val="24"/>
              </w:rPr>
              <w:t>C014</w:t>
            </w:r>
          </w:p>
        </w:tc>
      </w:tr>
      <w:tr w:rsidR="00151BAD" w14:paraId="040E9D09" w14:textId="77777777">
        <w:trPr>
          <w:trHeight w:val="331"/>
        </w:trPr>
        <w:tc>
          <w:tcPr>
            <w:tcW w:w="1440" w:type="dxa"/>
            <w:tcBorders>
              <w:top w:val="nil"/>
              <w:bottom w:val="nil"/>
            </w:tcBorders>
            <w:shd w:val="clear" w:color="auto" w:fill="DADADA"/>
          </w:tcPr>
          <w:p w14:paraId="2C0A943D" w14:textId="77777777" w:rsidR="00151BAD" w:rsidRDefault="00AC1F28">
            <w:pPr>
              <w:pStyle w:val="TableParagraph"/>
              <w:spacing w:before="20"/>
              <w:ind w:left="255" w:right="246"/>
              <w:rPr>
                <w:sz w:val="24"/>
              </w:rPr>
            </w:pPr>
            <w:r>
              <w:rPr>
                <w:sz w:val="24"/>
              </w:rPr>
              <w:t>7730</w:t>
            </w:r>
          </w:p>
        </w:tc>
        <w:tc>
          <w:tcPr>
            <w:tcW w:w="1351" w:type="dxa"/>
            <w:tcBorders>
              <w:top w:val="nil"/>
              <w:bottom w:val="nil"/>
            </w:tcBorders>
            <w:shd w:val="clear" w:color="auto" w:fill="DADADA"/>
          </w:tcPr>
          <w:p w14:paraId="2CE5AD18"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shd w:val="clear" w:color="auto" w:fill="DADADA"/>
          </w:tcPr>
          <w:p w14:paraId="022E4FC2"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45B67761" w14:textId="77777777" w:rsidR="00151BAD" w:rsidRDefault="00AC1F28">
            <w:pPr>
              <w:pStyle w:val="TableParagraph"/>
              <w:spacing w:before="20"/>
              <w:ind w:left="411" w:right="402"/>
              <w:rPr>
                <w:sz w:val="24"/>
              </w:rPr>
            </w:pPr>
            <w:r>
              <w:rPr>
                <w:sz w:val="24"/>
              </w:rPr>
              <w:t>C014</w:t>
            </w:r>
          </w:p>
        </w:tc>
      </w:tr>
      <w:tr w:rsidR="00151BAD" w14:paraId="5DDD9B1C" w14:textId="77777777">
        <w:trPr>
          <w:trHeight w:val="328"/>
        </w:trPr>
        <w:tc>
          <w:tcPr>
            <w:tcW w:w="1440" w:type="dxa"/>
            <w:tcBorders>
              <w:top w:val="nil"/>
              <w:bottom w:val="nil"/>
            </w:tcBorders>
          </w:tcPr>
          <w:p w14:paraId="3FAB0FC0" w14:textId="77777777" w:rsidR="00151BAD" w:rsidRDefault="00AC1F28">
            <w:pPr>
              <w:pStyle w:val="TableParagraph"/>
              <w:spacing w:before="20"/>
              <w:ind w:left="255" w:right="246"/>
              <w:rPr>
                <w:sz w:val="24"/>
              </w:rPr>
            </w:pPr>
            <w:r>
              <w:rPr>
                <w:sz w:val="24"/>
              </w:rPr>
              <w:t>7740</w:t>
            </w:r>
          </w:p>
        </w:tc>
        <w:tc>
          <w:tcPr>
            <w:tcW w:w="1351" w:type="dxa"/>
            <w:tcBorders>
              <w:top w:val="nil"/>
              <w:bottom w:val="nil"/>
            </w:tcBorders>
          </w:tcPr>
          <w:p w14:paraId="20881C68" w14:textId="77777777" w:rsidR="00151BAD" w:rsidRDefault="00AC1F28">
            <w:pPr>
              <w:pStyle w:val="TableParagraph"/>
              <w:spacing w:before="20"/>
              <w:ind w:left="379" w:right="372"/>
              <w:rPr>
                <w:sz w:val="24"/>
              </w:rPr>
            </w:pPr>
            <w:r>
              <w:rPr>
                <w:sz w:val="24"/>
              </w:rPr>
              <w:t>75</w:t>
            </w:r>
          </w:p>
        </w:tc>
        <w:tc>
          <w:tcPr>
            <w:tcW w:w="1349" w:type="dxa"/>
            <w:tcBorders>
              <w:top w:val="nil"/>
              <w:bottom w:val="nil"/>
            </w:tcBorders>
          </w:tcPr>
          <w:p w14:paraId="20B68B9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1615D01D" w14:textId="77777777" w:rsidR="00151BAD" w:rsidRDefault="00AC1F28">
            <w:pPr>
              <w:pStyle w:val="TableParagraph"/>
              <w:spacing w:before="20"/>
              <w:ind w:left="411" w:right="402"/>
              <w:rPr>
                <w:sz w:val="24"/>
              </w:rPr>
            </w:pPr>
            <w:r>
              <w:rPr>
                <w:sz w:val="24"/>
              </w:rPr>
              <w:t>C014</w:t>
            </w:r>
          </w:p>
        </w:tc>
      </w:tr>
    </w:tbl>
    <w:p w14:paraId="19947251" w14:textId="77777777" w:rsidR="00151BAD" w:rsidRDefault="00151BAD">
      <w:pPr>
        <w:rPr>
          <w:sz w:val="24"/>
        </w:rPr>
        <w:sectPr w:rsidR="00151BAD">
          <w:pgSz w:w="12240" w:h="15840"/>
          <w:pgMar w:top="1120" w:right="300" w:bottom="840" w:left="300" w:header="0" w:footer="645" w:gutter="0"/>
          <w:cols w:space="720"/>
        </w:sectPr>
      </w:pPr>
    </w:p>
    <w:tbl>
      <w:tblPr>
        <w:tblW w:w="0" w:type="auto"/>
        <w:tblInd w:w="2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260"/>
        <w:gridCol w:w="1349"/>
        <w:gridCol w:w="1980"/>
      </w:tblGrid>
      <w:tr w:rsidR="00151BAD" w14:paraId="11CFB2B0" w14:textId="77777777">
        <w:trPr>
          <w:trHeight w:val="321"/>
        </w:trPr>
        <w:tc>
          <w:tcPr>
            <w:tcW w:w="1531" w:type="dxa"/>
          </w:tcPr>
          <w:p w14:paraId="6EF24B8A" w14:textId="77777777" w:rsidR="00151BAD" w:rsidRDefault="00AC1F28">
            <w:pPr>
              <w:pStyle w:val="TableParagraph"/>
              <w:spacing w:before="20"/>
              <w:ind w:left="202" w:right="197"/>
              <w:rPr>
                <w:b/>
                <w:sz w:val="24"/>
              </w:rPr>
            </w:pPr>
            <w:r>
              <w:rPr>
                <w:b/>
                <w:sz w:val="24"/>
                <w:u w:val="thick"/>
              </w:rPr>
              <w:lastRenderedPageBreak/>
              <w:t>FSC</w:t>
            </w:r>
          </w:p>
        </w:tc>
        <w:tc>
          <w:tcPr>
            <w:tcW w:w="1260" w:type="dxa"/>
          </w:tcPr>
          <w:p w14:paraId="6048DD39" w14:textId="77777777" w:rsidR="00151BAD" w:rsidRDefault="00AC1F28">
            <w:pPr>
              <w:pStyle w:val="TableParagraph"/>
              <w:spacing w:before="20"/>
              <w:ind w:left="72" w:right="72"/>
              <w:rPr>
                <w:b/>
                <w:sz w:val="24"/>
              </w:rPr>
            </w:pPr>
            <w:r>
              <w:rPr>
                <w:b/>
                <w:sz w:val="24"/>
                <w:u w:val="thick"/>
              </w:rPr>
              <w:t>IMM</w:t>
            </w:r>
          </w:p>
        </w:tc>
        <w:tc>
          <w:tcPr>
            <w:tcW w:w="1349" w:type="dxa"/>
          </w:tcPr>
          <w:p w14:paraId="665BC9B8" w14:textId="77777777" w:rsidR="00151BAD" w:rsidRDefault="00AC1F28">
            <w:pPr>
              <w:pStyle w:val="TableParagraph"/>
              <w:spacing w:before="20"/>
              <w:ind w:left="361" w:right="359"/>
              <w:rPr>
                <w:b/>
                <w:sz w:val="24"/>
              </w:rPr>
            </w:pPr>
            <w:r>
              <w:rPr>
                <w:b/>
                <w:sz w:val="24"/>
                <w:u w:val="thick"/>
              </w:rPr>
              <w:t>SICA</w:t>
            </w:r>
          </w:p>
        </w:tc>
        <w:tc>
          <w:tcPr>
            <w:tcW w:w="1980" w:type="dxa"/>
          </w:tcPr>
          <w:p w14:paraId="6A5674E7" w14:textId="77777777" w:rsidR="00151BAD" w:rsidRDefault="00AC1F28">
            <w:pPr>
              <w:pStyle w:val="TableParagraph"/>
              <w:spacing w:before="20"/>
              <w:ind w:left="410" w:right="402"/>
              <w:rPr>
                <w:b/>
                <w:sz w:val="24"/>
              </w:rPr>
            </w:pPr>
            <w:r>
              <w:rPr>
                <w:b/>
                <w:sz w:val="24"/>
                <w:u w:val="thick"/>
              </w:rPr>
              <w:t>MOE Rule</w:t>
            </w:r>
          </w:p>
        </w:tc>
      </w:tr>
      <w:tr w:rsidR="00151BAD" w14:paraId="7B0998F9" w14:textId="77777777">
        <w:trPr>
          <w:trHeight w:val="321"/>
        </w:trPr>
        <w:tc>
          <w:tcPr>
            <w:tcW w:w="1531" w:type="dxa"/>
            <w:tcBorders>
              <w:bottom w:val="nil"/>
            </w:tcBorders>
            <w:shd w:val="clear" w:color="auto" w:fill="DADADA"/>
          </w:tcPr>
          <w:p w14:paraId="6806CB93" w14:textId="77777777" w:rsidR="00151BAD" w:rsidRDefault="00AC1F28">
            <w:pPr>
              <w:pStyle w:val="TableParagraph"/>
              <w:spacing w:before="15"/>
              <w:ind w:left="202" w:right="197"/>
              <w:rPr>
                <w:sz w:val="24"/>
              </w:rPr>
            </w:pPr>
            <w:r>
              <w:rPr>
                <w:sz w:val="24"/>
              </w:rPr>
              <w:t>7810</w:t>
            </w:r>
          </w:p>
        </w:tc>
        <w:tc>
          <w:tcPr>
            <w:tcW w:w="1260" w:type="dxa"/>
            <w:tcBorders>
              <w:bottom w:val="nil"/>
            </w:tcBorders>
            <w:shd w:val="clear" w:color="auto" w:fill="DADADA"/>
          </w:tcPr>
          <w:p w14:paraId="67BCA4BC" w14:textId="77777777" w:rsidR="00151BAD" w:rsidRDefault="00AC1F28">
            <w:pPr>
              <w:pStyle w:val="TableParagraph"/>
              <w:spacing w:before="15"/>
              <w:ind w:left="74" w:right="72"/>
              <w:rPr>
                <w:sz w:val="24"/>
              </w:rPr>
            </w:pPr>
            <w:r>
              <w:rPr>
                <w:sz w:val="24"/>
              </w:rPr>
              <w:t>75</w:t>
            </w:r>
          </w:p>
        </w:tc>
        <w:tc>
          <w:tcPr>
            <w:tcW w:w="1349" w:type="dxa"/>
            <w:tcBorders>
              <w:bottom w:val="nil"/>
            </w:tcBorders>
            <w:shd w:val="clear" w:color="auto" w:fill="DADADA"/>
          </w:tcPr>
          <w:p w14:paraId="4B08B46F" w14:textId="77777777" w:rsidR="00151BAD" w:rsidRDefault="00AC1F28">
            <w:pPr>
              <w:pStyle w:val="TableParagraph"/>
              <w:spacing w:before="15"/>
              <w:ind w:left="363" w:right="358"/>
              <w:rPr>
                <w:sz w:val="24"/>
              </w:rPr>
            </w:pPr>
            <w:r>
              <w:rPr>
                <w:sz w:val="24"/>
              </w:rPr>
              <w:t>XG</w:t>
            </w:r>
          </w:p>
        </w:tc>
        <w:tc>
          <w:tcPr>
            <w:tcW w:w="1980" w:type="dxa"/>
            <w:tcBorders>
              <w:bottom w:val="nil"/>
            </w:tcBorders>
            <w:shd w:val="clear" w:color="auto" w:fill="DADADA"/>
          </w:tcPr>
          <w:p w14:paraId="27FEF4FF" w14:textId="77777777" w:rsidR="00151BAD" w:rsidRDefault="00AC1F28">
            <w:pPr>
              <w:pStyle w:val="TableParagraph"/>
              <w:spacing w:before="15"/>
              <w:ind w:left="411" w:right="402"/>
              <w:rPr>
                <w:sz w:val="24"/>
              </w:rPr>
            </w:pPr>
            <w:r>
              <w:rPr>
                <w:sz w:val="24"/>
              </w:rPr>
              <w:t>C014</w:t>
            </w:r>
          </w:p>
        </w:tc>
      </w:tr>
      <w:tr w:rsidR="00151BAD" w14:paraId="4380077D" w14:textId="77777777">
        <w:trPr>
          <w:trHeight w:val="328"/>
        </w:trPr>
        <w:tc>
          <w:tcPr>
            <w:tcW w:w="1531" w:type="dxa"/>
            <w:tcBorders>
              <w:top w:val="nil"/>
              <w:bottom w:val="nil"/>
            </w:tcBorders>
          </w:tcPr>
          <w:p w14:paraId="3A3E8D75" w14:textId="77777777" w:rsidR="00151BAD" w:rsidRDefault="00AC1F28">
            <w:pPr>
              <w:pStyle w:val="TableParagraph"/>
              <w:spacing w:before="20"/>
              <w:ind w:left="202" w:right="197"/>
              <w:rPr>
                <w:sz w:val="24"/>
              </w:rPr>
            </w:pPr>
            <w:r>
              <w:rPr>
                <w:sz w:val="24"/>
              </w:rPr>
              <w:t>7820</w:t>
            </w:r>
          </w:p>
        </w:tc>
        <w:tc>
          <w:tcPr>
            <w:tcW w:w="1260" w:type="dxa"/>
            <w:tcBorders>
              <w:top w:val="nil"/>
              <w:bottom w:val="nil"/>
            </w:tcBorders>
          </w:tcPr>
          <w:p w14:paraId="0CC584DE" w14:textId="77777777" w:rsidR="00151BAD" w:rsidRDefault="00AC1F28">
            <w:pPr>
              <w:pStyle w:val="TableParagraph"/>
              <w:spacing w:before="20"/>
              <w:ind w:left="74" w:right="72"/>
              <w:rPr>
                <w:sz w:val="24"/>
              </w:rPr>
            </w:pPr>
            <w:r>
              <w:rPr>
                <w:sz w:val="24"/>
              </w:rPr>
              <w:t>75</w:t>
            </w:r>
          </w:p>
        </w:tc>
        <w:tc>
          <w:tcPr>
            <w:tcW w:w="1349" w:type="dxa"/>
            <w:tcBorders>
              <w:top w:val="nil"/>
              <w:bottom w:val="nil"/>
            </w:tcBorders>
          </w:tcPr>
          <w:p w14:paraId="1086F77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24CF65C5" w14:textId="77777777" w:rsidR="00151BAD" w:rsidRDefault="00AC1F28">
            <w:pPr>
              <w:pStyle w:val="TableParagraph"/>
              <w:spacing w:before="20"/>
              <w:ind w:left="411" w:right="402"/>
              <w:rPr>
                <w:sz w:val="24"/>
              </w:rPr>
            </w:pPr>
            <w:r>
              <w:rPr>
                <w:sz w:val="24"/>
              </w:rPr>
              <w:t>C014</w:t>
            </w:r>
          </w:p>
        </w:tc>
      </w:tr>
      <w:tr w:rsidR="00151BAD" w14:paraId="4E1E6B6B" w14:textId="77777777">
        <w:trPr>
          <w:trHeight w:val="331"/>
        </w:trPr>
        <w:tc>
          <w:tcPr>
            <w:tcW w:w="1531" w:type="dxa"/>
            <w:tcBorders>
              <w:top w:val="nil"/>
              <w:bottom w:val="nil"/>
            </w:tcBorders>
            <w:shd w:val="clear" w:color="auto" w:fill="DADADA"/>
          </w:tcPr>
          <w:p w14:paraId="21AC26D8" w14:textId="77777777" w:rsidR="00151BAD" w:rsidRDefault="00AC1F28">
            <w:pPr>
              <w:pStyle w:val="TableParagraph"/>
              <w:spacing w:before="23"/>
              <w:ind w:left="202" w:right="197"/>
              <w:rPr>
                <w:sz w:val="24"/>
              </w:rPr>
            </w:pPr>
            <w:r>
              <w:rPr>
                <w:sz w:val="24"/>
              </w:rPr>
              <w:t>7830</w:t>
            </w:r>
          </w:p>
        </w:tc>
        <w:tc>
          <w:tcPr>
            <w:tcW w:w="1260" w:type="dxa"/>
            <w:tcBorders>
              <w:top w:val="nil"/>
              <w:bottom w:val="nil"/>
            </w:tcBorders>
            <w:shd w:val="clear" w:color="auto" w:fill="DADADA"/>
          </w:tcPr>
          <w:p w14:paraId="645AFD8A" w14:textId="77777777" w:rsidR="00151BAD" w:rsidRDefault="00AC1F28">
            <w:pPr>
              <w:pStyle w:val="TableParagraph"/>
              <w:spacing w:before="23"/>
              <w:ind w:left="74" w:right="72"/>
              <w:rPr>
                <w:sz w:val="24"/>
              </w:rPr>
            </w:pPr>
            <w:r>
              <w:rPr>
                <w:sz w:val="24"/>
              </w:rPr>
              <w:t>75</w:t>
            </w:r>
          </w:p>
        </w:tc>
        <w:tc>
          <w:tcPr>
            <w:tcW w:w="1349" w:type="dxa"/>
            <w:tcBorders>
              <w:top w:val="nil"/>
              <w:bottom w:val="nil"/>
            </w:tcBorders>
            <w:shd w:val="clear" w:color="auto" w:fill="DADADA"/>
          </w:tcPr>
          <w:p w14:paraId="11BD858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EB76EB2" w14:textId="77777777" w:rsidR="00151BAD" w:rsidRDefault="00AC1F28">
            <w:pPr>
              <w:pStyle w:val="TableParagraph"/>
              <w:spacing w:before="23"/>
              <w:ind w:left="411" w:right="402"/>
              <w:rPr>
                <w:sz w:val="24"/>
              </w:rPr>
            </w:pPr>
            <w:r>
              <w:rPr>
                <w:sz w:val="24"/>
              </w:rPr>
              <w:t>C014</w:t>
            </w:r>
          </w:p>
        </w:tc>
      </w:tr>
      <w:tr w:rsidR="00151BAD" w14:paraId="7AA98639" w14:textId="77777777">
        <w:trPr>
          <w:trHeight w:val="331"/>
        </w:trPr>
        <w:tc>
          <w:tcPr>
            <w:tcW w:w="1531" w:type="dxa"/>
            <w:tcBorders>
              <w:top w:val="nil"/>
              <w:bottom w:val="nil"/>
            </w:tcBorders>
          </w:tcPr>
          <w:p w14:paraId="000BD007" w14:textId="77777777" w:rsidR="00151BAD" w:rsidRDefault="00AC1F28">
            <w:pPr>
              <w:pStyle w:val="TableParagraph"/>
              <w:spacing w:before="23"/>
              <w:ind w:left="202" w:right="197"/>
              <w:rPr>
                <w:sz w:val="24"/>
              </w:rPr>
            </w:pPr>
            <w:r>
              <w:rPr>
                <w:sz w:val="24"/>
              </w:rPr>
              <w:t>7910</w:t>
            </w:r>
          </w:p>
        </w:tc>
        <w:tc>
          <w:tcPr>
            <w:tcW w:w="1260" w:type="dxa"/>
            <w:tcBorders>
              <w:top w:val="nil"/>
              <w:bottom w:val="nil"/>
            </w:tcBorders>
          </w:tcPr>
          <w:p w14:paraId="60383C16" w14:textId="77777777" w:rsidR="00151BAD" w:rsidRDefault="00AC1F28">
            <w:pPr>
              <w:pStyle w:val="TableParagraph"/>
              <w:spacing w:before="23"/>
              <w:ind w:left="74" w:right="72"/>
              <w:rPr>
                <w:sz w:val="24"/>
              </w:rPr>
            </w:pPr>
            <w:r>
              <w:rPr>
                <w:sz w:val="24"/>
              </w:rPr>
              <w:t>75</w:t>
            </w:r>
          </w:p>
        </w:tc>
        <w:tc>
          <w:tcPr>
            <w:tcW w:w="1349" w:type="dxa"/>
            <w:tcBorders>
              <w:top w:val="nil"/>
              <w:bottom w:val="nil"/>
            </w:tcBorders>
          </w:tcPr>
          <w:p w14:paraId="686603E3"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CB01886" w14:textId="77777777" w:rsidR="00151BAD" w:rsidRDefault="00AC1F28">
            <w:pPr>
              <w:pStyle w:val="TableParagraph"/>
              <w:spacing w:before="23"/>
              <w:ind w:left="411" w:right="402"/>
              <w:rPr>
                <w:sz w:val="24"/>
              </w:rPr>
            </w:pPr>
            <w:r>
              <w:rPr>
                <w:sz w:val="24"/>
              </w:rPr>
              <w:t>C014</w:t>
            </w:r>
          </w:p>
        </w:tc>
      </w:tr>
      <w:tr w:rsidR="00151BAD" w14:paraId="153C75AA" w14:textId="77777777">
        <w:trPr>
          <w:trHeight w:val="331"/>
        </w:trPr>
        <w:tc>
          <w:tcPr>
            <w:tcW w:w="1531" w:type="dxa"/>
            <w:tcBorders>
              <w:top w:val="nil"/>
              <w:bottom w:val="nil"/>
            </w:tcBorders>
            <w:shd w:val="clear" w:color="auto" w:fill="DADADA"/>
          </w:tcPr>
          <w:p w14:paraId="548F25BA" w14:textId="77777777" w:rsidR="00151BAD" w:rsidRDefault="00AC1F28">
            <w:pPr>
              <w:pStyle w:val="TableParagraph"/>
              <w:spacing w:before="23"/>
              <w:ind w:left="202" w:right="197"/>
              <w:rPr>
                <w:sz w:val="24"/>
              </w:rPr>
            </w:pPr>
            <w:r>
              <w:rPr>
                <w:sz w:val="24"/>
              </w:rPr>
              <w:t>7920</w:t>
            </w:r>
          </w:p>
        </w:tc>
        <w:tc>
          <w:tcPr>
            <w:tcW w:w="1260" w:type="dxa"/>
            <w:tcBorders>
              <w:top w:val="nil"/>
              <w:bottom w:val="nil"/>
            </w:tcBorders>
            <w:shd w:val="clear" w:color="auto" w:fill="DADADA"/>
          </w:tcPr>
          <w:p w14:paraId="12A73580" w14:textId="77777777" w:rsidR="00151BAD" w:rsidRDefault="00AC1F28">
            <w:pPr>
              <w:pStyle w:val="TableParagraph"/>
              <w:spacing w:before="23"/>
              <w:ind w:left="74" w:right="72"/>
              <w:rPr>
                <w:sz w:val="24"/>
              </w:rPr>
            </w:pPr>
            <w:r>
              <w:rPr>
                <w:sz w:val="24"/>
              </w:rPr>
              <w:t>75</w:t>
            </w:r>
          </w:p>
        </w:tc>
        <w:tc>
          <w:tcPr>
            <w:tcW w:w="1349" w:type="dxa"/>
            <w:tcBorders>
              <w:top w:val="nil"/>
              <w:bottom w:val="nil"/>
            </w:tcBorders>
            <w:shd w:val="clear" w:color="auto" w:fill="DADADA"/>
          </w:tcPr>
          <w:p w14:paraId="33BC3CA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57709622" w14:textId="77777777" w:rsidR="00151BAD" w:rsidRDefault="00AC1F28">
            <w:pPr>
              <w:pStyle w:val="TableParagraph"/>
              <w:spacing w:before="23"/>
              <w:ind w:left="411" w:right="402"/>
              <w:rPr>
                <w:sz w:val="24"/>
              </w:rPr>
            </w:pPr>
            <w:r>
              <w:rPr>
                <w:sz w:val="24"/>
              </w:rPr>
              <w:t>C014</w:t>
            </w:r>
          </w:p>
        </w:tc>
      </w:tr>
      <w:tr w:rsidR="00151BAD" w14:paraId="402AE28A" w14:textId="77777777">
        <w:trPr>
          <w:trHeight w:val="331"/>
        </w:trPr>
        <w:tc>
          <w:tcPr>
            <w:tcW w:w="1531" w:type="dxa"/>
            <w:tcBorders>
              <w:top w:val="nil"/>
              <w:bottom w:val="nil"/>
            </w:tcBorders>
          </w:tcPr>
          <w:p w14:paraId="4B7AB008" w14:textId="77777777" w:rsidR="00151BAD" w:rsidRDefault="00AC1F28">
            <w:pPr>
              <w:pStyle w:val="TableParagraph"/>
              <w:spacing w:before="23"/>
              <w:ind w:left="202" w:right="197"/>
              <w:rPr>
                <w:sz w:val="24"/>
              </w:rPr>
            </w:pPr>
            <w:r>
              <w:rPr>
                <w:sz w:val="24"/>
              </w:rPr>
              <w:t>7930</w:t>
            </w:r>
          </w:p>
        </w:tc>
        <w:tc>
          <w:tcPr>
            <w:tcW w:w="1260" w:type="dxa"/>
            <w:tcBorders>
              <w:top w:val="nil"/>
              <w:bottom w:val="nil"/>
            </w:tcBorders>
          </w:tcPr>
          <w:p w14:paraId="3CC0025E" w14:textId="77777777" w:rsidR="00151BAD" w:rsidRDefault="00AC1F28">
            <w:pPr>
              <w:pStyle w:val="TableParagraph"/>
              <w:spacing w:before="23"/>
              <w:ind w:left="74" w:right="72"/>
              <w:rPr>
                <w:sz w:val="24"/>
              </w:rPr>
            </w:pPr>
            <w:r>
              <w:rPr>
                <w:sz w:val="24"/>
              </w:rPr>
              <w:t>75</w:t>
            </w:r>
          </w:p>
        </w:tc>
        <w:tc>
          <w:tcPr>
            <w:tcW w:w="1349" w:type="dxa"/>
            <w:tcBorders>
              <w:top w:val="nil"/>
              <w:bottom w:val="nil"/>
            </w:tcBorders>
          </w:tcPr>
          <w:p w14:paraId="2D27935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624D07A3" w14:textId="77777777" w:rsidR="00151BAD" w:rsidRDefault="00AC1F28">
            <w:pPr>
              <w:pStyle w:val="TableParagraph"/>
              <w:spacing w:before="23"/>
              <w:ind w:left="411" w:right="402"/>
              <w:rPr>
                <w:sz w:val="24"/>
              </w:rPr>
            </w:pPr>
            <w:r>
              <w:rPr>
                <w:sz w:val="24"/>
              </w:rPr>
              <w:t>C014</w:t>
            </w:r>
          </w:p>
        </w:tc>
      </w:tr>
      <w:tr w:rsidR="00151BAD" w14:paraId="42A83362" w14:textId="77777777">
        <w:trPr>
          <w:trHeight w:val="331"/>
        </w:trPr>
        <w:tc>
          <w:tcPr>
            <w:tcW w:w="1531" w:type="dxa"/>
            <w:tcBorders>
              <w:top w:val="nil"/>
              <w:bottom w:val="nil"/>
            </w:tcBorders>
            <w:shd w:val="clear" w:color="auto" w:fill="DADADA"/>
          </w:tcPr>
          <w:p w14:paraId="4841984E" w14:textId="77777777" w:rsidR="00151BAD" w:rsidRDefault="00AC1F28">
            <w:pPr>
              <w:pStyle w:val="TableParagraph"/>
              <w:spacing w:before="23"/>
              <w:ind w:left="202" w:right="197"/>
              <w:rPr>
                <w:sz w:val="24"/>
              </w:rPr>
            </w:pPr>
            <w:r>
              <w:rPr>
                <w:sz w:val="24"/>
              </w:rPr>
              <w:t>8010</w:t>
            </w:r>
          </w:p>
        </w:tc>
        <w:tc>
          <w:tcPr>
            <w:tcW w:w="1260" w:type="dxa"/>
            <w:tcBorders>
              <w:top w:val="nil"/>
              <w:bottom w:val="nil"/>
            </w:tcBorders>
            <w:shd w:val="clear" w:color="auto" w:fill="DADADA"/>
          </w:tcPr>
          <w:p w14:paraId="177CCFD1" w14:textId="77777777" w:rsidR="00151BAD" w:rsidRDefault="00AC1F28">
            <w:pPr>
              <w:pStyle w:val="TableParagraph"/>
              <w:spacing w:before="23"/>
              <w:ind w:left="74" w:right="72"/>
              <w:rPr>
                <w:sz w:val="24"/>
              </w:rPr>
            </w:pPr>
            <w:r>
              <w:rPr>
                <w:sz w:val="24"/>
              </w:rPr>
              <w:t>GX</w:t>
            </w:r>
          </w:p>
        </w:tc>
        <w:tc>
          <w:tcPr>
            <w:tcW w:w="1349" w:type="dxa"/>
            <w:tcBorders>
              <w:top w:val="nil"/>
              <w:bottom w:val="nil"/>
            </w:tcBorders>
            <w:shd w:val="clear" w:color="auto" w:fill="DADADA"/>
          </w:tcPr>
          <w:p w14:paraId="2A3D327C"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8C6834F" w14:textId="77777777" w:rsidR="00151BAD" w:rsidRDefault="00AC1F28">
            <w:pPr>
              <w:pStyle w:val="TableParagraph"/>
              <w:spacing w:before="23"/>
              <w:ind w:left="411" w:right="402"/>
              <w:rPr>
                <w:sz w:val="24"/>
              </w:rPr>
            </w:pPr>
            <w:r>
              <w:rPr>
                <w:sz w:val="24"/>
              </w:rPr>
              <w:t>C918</w:t>
            </w:r>
          </w:p>
        </w:tc>
      </w:tr>
      <w:tr w:rsidR="00151BAD" w14:paraId="3E0739EE" w14:textId="77777777">
        <w:trPr>
          <w:trHeight w:val="331"/>
        </w:trPr>
        <w:tc>
          <w:tcPr>
            <w:tcW w:w="1531" w:type="dxa"/>
            <w:tcBorders>
              <w:top w:val="nil"/>
              <w:bottom w:val="nil"/>
            </w:tcBorders>
          </w:tcPr>
          <w:p w14:paraId="49C80D98" w14:textId="77777777" w:rsidR="00151BAD" w:rsidRDefault="00AC1F28">
            <w:pPr>
              <w:pStyle w:val="TableParagraph"/>
              <w:spacing w:before="20"/>
              <w:ind w:left="202" w:right="197"/>
              <w:rPr>
                <w:sz w:val="24"/>
              </w:rPr>
            </w:pPr>
            <w:r>
              <w:rPr>
                <w:sz w:val="24"/>
              </w:rPr>
              <w:t>8020</w:t>
            </w:r>
          </w:p>
        </w:tc>
        <w:tc>
          <w:tcPr>
            <w:tcW w:w="1260" w:type="dxa"/>
            <w:tcBorders>
              <w:top w:val="nil"/>
              <w:bottom w:val="nil"/>
            </w:tcBorders>
          </w:tcPr>
          <w:p w14:paraId="1ABE55A4" w14:textId="77777777" w:rsidR="00151BAD" w:rsidRDefault="00AC1F28">
            <w:pPr>
              <w:pStyle w:val="TableParagraph"/>
              <w:spacing w:before="20"/>
              <w:ind w:left="74" w:right="72"/>
              <w:rPr>
                <w:sz w:val="24"/>
              </w:rPr>
            </w:pPr>
            <w:r>
              <w:rPr>
                <w:sz w:val="24"/>
              </w:rPr>
              <w:t>GX</w:t>
            </w:r>
          </w:p>
        </w:tc>
        <w:tc>
          <w:tcPr>
            <w:tcW w:w="1349" w:type="dxa"/>
            <w:tcBorders>
              <w:top w:val="nil"/>
              <w:bottom w:val="nil"/>
            </w:tcBorders>
          </w:tcPr>
          <w:p w14:paraId="12E82AC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6FBCEE19" w14:textId="77777777" w:rsidR="00151BAD" w:rsidRDefault="00AC1F28">
            <w:pPr>
              <w:pStyle w:val="TableParagraph"/>
              <w:spacing w:before="20"/>
              <w:ind w:left="411" w:right="402"/>
              <w:rPr>
                <w:sz w:val="24"/>
              </w:rPr>
            </w:pPr>
            <w:r>
              <w:rPr>
                <w:sz w:val="24"/>
              </w:rPr>
              <w:t>C918</w:t>
            </w:r>
          </w:p>
        </w:tc>
      </w:tr>
      <w:tr w:rsidR="00151BAD" w14:paraId="652CF127" w14:textId="77777777">
        <w:trPr>
          <w:trHeight w:val="331"/>
        </w:trPr>
        <w:tc>
          <w:tcPr>
            <w:tcW w:w="1531" w:type="dxa"/>
            <w:tcBorders>
              <w:top w:val="nil"/>
              <w:bottom w:val="nil"/>
            </w:tcBorders>
            <w:shd w:val="clear" w:color="auto" w:fill="DADADA"/>
          </w:tcPr>
          <w:p w14:paraId="36463B40" w14:textId="77777777" w:rsidR="00151BAD" w:rsidRDefault="00AC1F28">
            <w:pPr>
              <w:pStyle w:val="TableParagraph"/>
              <w:spacing w:before="20"/>
              <w:ind w:left="202" w:right="197"/>
              <w:rPr>
                <w:sz w:val="24"/>
              </w:rPr>
            </w:pPr>
            <w:r>
              <w:rPr>
                <w:sz w:val="24"/>
              </w:rPr>
              <w:t>8030</w:t>
            </w:r>
          </w:p>
        </w:tc>
        <w:tc>
          <w:tcPr>
            <w:tcW w:w="1260" w:type="dxa"/>
            <w:tcBorders>
              <w:top w:val="nil"/>
              <w:bottom w:val="nil"/>
            </w:tcBorders>
            <w:shd w:val="clear" w:color="auto" w:fill="DADADA"/>
          </w:tcPr>
          <w:p w14:paraId="3F5BCD48" w14:textId="77777777" w:rsidR="00151BAD" w:rsidRDefault="00AC1F28">
            <w:pPr>
              <w:pStyle w:val="TableParagraph"/>
              <w:spacing w:before="20"/>
              <w:ind w:left="74" w:right="72"/>
              <w:rPr>
                <w:sz w:val="24"/>
              </w:rPr>
            </w:pPr>
            <w:r>
              <w:rPr>
                <w:sz w:val="24"/>
              </w:rPr>
              <w:t>GX</w:t>
            </w:r>
          </w:p>
        </w:tc>
        <w:tc>
          <w:tcPr>
            <w:tcW w:w="1349" w:type="dxa"/>
            <w:tcBorders>
              <w:top w:val="nil"/>
              <w:bottom w:val="nil"/>
            </w:tcBorders>
            <w:shd w:val="clear" w:color="auto" w:fill="DADADA"/>
          </w:tcPr>
          <w:p w14:paraId="3FDF247D"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6E87A760" w14:textId="77777777" w:rsidR="00151BAD" w:rsidRDefault="00AC1F28">
            <w:pPr>
              <w:pStyle w:val="TableParagraph"/>
              <w:spacing w:before="20"/>
              <w:ind w:left="411" w:right="402"/>
              <w:rPr>
                <w:sz w:val="24"/>
              </w:rPr>
            </w:pPr>
            <w:r>
              <w:rPr>
                <w:sz w:val="24"/>
              </w:rPr>
              <w:t>C918</w:t>
            </w:r>
          </w:p>
        </w:tc>
      </w:tr>
      <w:tr w:rsidR="00151BAD" w14:paraId="2070A302" w14:textId="77777777">
        <w:trPr>
          <w:trHeight w:val="331"/>
        </w:trPr>
        <w:tc>
          <w:tcPr>
            <w:tcW w:w="1531" w:type="dxa"/>
            <w:tcBorders>
              <w:top w:val="nil"/>
              <w:bottom w:val="nil"/>
            </w:tcBorders>
          </w:tcPr>
          <w:p w14:paraId="082C58F0" w14:textId="77777777" w:rsidR="00151BAD" w:rsidRDefault="00AC1F28">
            <w:pPr>
              <w:pStyle w:val="TableParagraph"/>
              <w:spacing w:before="20"/>
              <w:ind w:left="202" w:right="197"/>
              <w:rPr>
                <w:sz w:val="24"/>
              </w:rPr>
            </w:pPr>
            <w:r>
              <w:rPr>
                <w:sz w:val="24"/>
              </w:rPr>
              <w:t>8040</w:t>
            </w:r>
          </w:p>
        </w:tc>
        <w:tc>
          <w:tcPr>
            <w:tcW w:w="1260" w:type="dxa"/>
            <w:tcBorders>
              <w:top w:val="nil"/>
              <w:bottom w:val="nil"/>
            </w:tcBorders>
          </w:tcPr>
          <w:p w14:paraId="285C94A7" w14:textId="77777777" w:rsidR="00151BAD" w:rsidRDefault="00AC1F28">
            <w:pPr>
              <w:pStyle w:val="TableParagraph"/>
              <w:spacing w:before="20"/>
              <w:ind w:left="74" w:right="72"/>
              <w:rPr>
                <w:sz w:val="24"/>
              </w:rPr>
            </w:pPr>
            <w:r>
              <w:rPr>
                <w:sz w:val="24"/>
              </w:rPr>
              <w:t>GX</w:t>
            </w:r>
          </w:p>
        </w:tc>
        <w:tc>
          <w:tcPr>
            <w:tcW w:w="1349" w:type="dxa"/>
            <w:tcBorders>
              <w:top w:val="nil"/>
              <w:bottom w:val="nil"/>
            </w:tcBorders>
          </w:tcPr>
          <w:p w14:paraId="02BF9D9E"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C0E6CCD" w14:textId="77777777" w:rsidR="00151BAD" w:rsidRDefault="00AC1F28">
            <w:pPr>
              <w:pStyle w:val="TableParagraph"/>
              <w:spacing w:before="20"/>
              <w:ind w:left="411" w:right="402"/>
              <w:rPr>
                <w:sz w:val="24"/>
              </w:rPr>
            </w:pPr>
            <w:r>
              <w:rPr>
                <w:sz w:val="24"/>
              </w:rPr>
              <w:t>C918</w:t>
            </w:r>
          </w:p>
        </w:tc>
      </w:tr>
      <w:tr w:rsidR="00151BAD" w14:paraId="33425A88" w14:textId="77777777">
        <w:trPr>
          <w:trHeight w:val="331"/>
        </w:trPr>
        <w:tc>
          <w:tcPr>
            <w:tcW w:w="1531" w:type="dxa"/>
            <w:tcBorders>
              <w:top w:val="nil"/>
              <w:bottom w:val="nil"/>
            </w:tcBorders>
            <w:shd w:val="clear" w:color="auto" w:fill="DADADA"/>
          </w:tcPr>
          <w:p w14:paraId="1C2A467B" w14:textId="77777777" w:rsidR="00151BAD" w:rsidRDefault="00AC1F28">
            <w:pPr>
              <w:pStyle w:val="TableParagraph"/>
              <w:spacing w:before="20"/>
              <w:ind w:left="202" w:right="197"/>
              <w:rPr>
                <w:sz w:val="24"/>
              </w:rPr>
            </w:pPr>
            <w:r>
              <w:rPr>
                <w:sz w:val="24"/>
              </w:rPr>
              <w:t>8105</w:t>
            </w:r>
          </w:p>
        </w:tc>
        <w:tc>
          <w:tcPr>
            <w:tcW w:w="1260" w:type="dxa"/>
            <w:tcBorders>
              <w:top w:val="nil"/>
              <w:bottom w:val="nil"/>
            </w:tcBorders>
            <w:shd w:val="clear" w:color="auto" w:fill="DADADA"/>
          </w:tcPr>
          <w:p w14:paraId="1CDEA135" w14:textId="77777777" w:rsidR="00151BAD" w:rsidRDefault="00AC1F28">
            <w:pPr>
              <w:pStyle w:val="TableParagraph"/>
              <w:spacing w:before="20"/>
              <w:ind w:left="74" w:right="72"/>
              <w:rPr>
                <w:sz w:val="24"/>
              </w:rPr>
            </w:pPr>
            <w:r>
              <w:rPr>
                <w:sz w:val="24"/>
              </w:rPr>
              <w:t>75</w:t>
            </w:r>
          </w:p>
        </w:tc>
        <w:tc>
          <w:tcPr>
            <w:tcW w:w="1349" w:type="dxa"/>
            <w:tcBorders>
              <w:top w:val="nil"/>
              <w:bottom w:val="nil"/>
            </w:tcBorders>
            <w:shd w:val="clear" w:color="auto" w:fill="DADADA"/>
          </w:tcPr>
          <w:p w14:paraId="23DB3926"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2C2C1C31" w14:textId="77777777" w:rsidR="00151BAD" w:rsidRDefault="00AC1F28">
            <w:pPr>
              <w:pStyle w:val="TableParagraph"/>
              <w:spacing w:before="20"/>
              <w:ind w:left="411" w:right="402"/>
              <w:rPr>
                <w:sz w:val="24"/>
              </w:rPr>
            </w:pPr>
            <w:r>
              <w:rPr>
                <w:sz w:val="24"/>
              </w:rPr>
              <w:t>C014</w:t>
            </w:r>
          </w:p>
        </w:tc>
      </w:tr>
      <w:tr w:rsidR="00151BAD" w14:paraId="1B76AD27" w14:textId="77777777">
        <w:trPr>
          <w:trHeight w:val="331"/>
        </w:trPr>
        <w:tc>
          <w:tcPr>
            <w:tcW w:w="1531" w:type="dxa"/>
            <w:tcBorders>
              <w:top w:val="nil"/>
              <w:bottom w:val="nil"/>
            </w:tcBorders>
          </w:tcPr>
          <w:p w14:paraId="1397E39F" w14:textId="77777777" w:rsidR="00151BAD" w:rsidRDefault="00AC1F28">
            <w:pPr>
              <w:pStyle w:val="TableParagraph"/>
              <w:spacing w:before="20"/>
              <w:ind w:left="202" w:right="197"/>
              <w:rPr>
                <w:sz w:val="24"/>
              </w:rPr>
            </w:pPr>
            <w:r>
              <w:rPr>
                <w:sz w:val="24"/>
              </w:rPr>
              <w:t>8110</w:t>
            </w:r>
          </w:p>
        </w:tc>
        <w:tc>
          <w:tcPr>
            <w:tcW w:w="1260" w:type="dxa"/>
            <w:tcBorders>
              <w:top w:val="nil"/>
              <w:bottom w:val="nil"/>
            </w:tcBorders>
          </w:tcPr>
          <w:p w14:paraId="4503FC2D" w14:textId="77777777" w:rsidR="00151BAD" w:rsidRDefault="00AC1F28">
            <w:pPr>
              <w:pStyle w:val="TableParagraph"/>
              <w:spacing w:before="20"/>
              <w:ind w:left="74" w:right="72"/>
              <w:rPr>
                <w:sz w:val="24"/>
              </w:rPr>
            </w:pPr>
            <w:r>
              <w:rPr>
                <w:sz w:val="24"/>
              </w:rPr>
              <w:t>GX</w:t>
            </w:r>
          </w:p>
        </w:tc>
        <w:tc>
          <w:tcPr>
            <w:tcW w:w="1349" w:type="dxa"/>
            <w:tcBorders>
              <w:top w:val="nil"/>
              <w:bottom w:val="nil"/>
            </w:tcBorders>
          </w:tcPr>
          <w:p w14:paraId="44EE2F6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009CD3D1" w14:textId="77777777" w:rsidR="00151BAD" w:rsidRDefault="00AC1F28">
            <w:pPr>
              <w:pStyle w:val="TableParagraph"/>
              <w:spacing w:before="20"/>
              <w:ind w:left="411" w:right="402"/>
              <w:rPr>
                <w:sz w:val="24"/>
              </w:rPr>
            </w:pPr>
            <w:r>
              <w:rPr>
                <w:sz w:val="24"/>
              </w:rPr>
              <w:t>C918</w:t>
            </w:r>
          </w:p>
        </w:tc>
      </w:tr>
      <w:tr w:rsidR="00151BAD" w14:paraId="5419587C" w14:textId="77777777">
        <w:trPr>
          <w:trHeight w:val="331"/>
        </w:trPr>
        <w:tc>
          <w:tcPr>
            <w:tcW w:w="1531" w:type="dxa"/>
            <w:tcBorders>
              <w:top w:val="nil"/>
              <w:bottom w:val="nil"/>
            </w:tcBorders>
            <w:shd w:val="clear" w:color="auto" w:fill="DADADA"/>
          </w:tcPr>
          <w:p w14:paraId="32DD7BCD" w14:textId="77777777" w:rsidR="00151BAD" w:rsidRDefault="00AC1F28">
            <w:pPr>
              <w:pStyle w:val="TableParagraph"/>
              <w:spacing w:before="20"/>
              <w:ind w:left="202" w:right="197"/>
              <w:rPr>
                <w:sz w:val="24"/>
              </w:rPr>
            </w:pPr>
            <w:r>
              <w:rPr>
                <w:sz w:val="24"/>
              </w:rPr>
              <w:t>8115</w:t>
            </w:r>
          </w:p>
        </w:tc>
        <w:tc>
          <w:tcPr>
            <w:tcW w:w="1260" w:type="dxa"/>
            <w:tcBorders>
              <w:top w:val="nil"/>
              <w:bottom w:val="nil"/>
            </w:tcBorders>
            <w:shd w:val="clear" w:color="auto" w:fill="DADADA"/>
          </w:tcPr>
          <w:p w14:paraId="75E32326" w14:textId="77777777" w:rsidR="00151BAD" w:rsidRDefault="00AC1F28">
            <w:pPr>
              <w:pStyle w:val="TableParagraph"/>
              <w:spacing w:before="20"/>
              <w:ind w:left="74" w:right="72"/>
              <w:rPr>
                <w:sz w:val="24"/>
              </w:rPr>
            </w:pPr>
            <w:r>
              <w:rPr>
                <w:sz w:val="24"/>
              </w:rPr>
              <w:t>75</w:t>
            </w:r>
          </w:p>
        </w:tc>
        <w:tc>
          <w:tcPr>
            <w:tcW w:w="1349" w:type="dxa"/>
            <w:tcBorders>
              <w:top w:val="nil"/>
              <w:bottom w:val="nil"/>
            </w:tcBorders>
            <w:shd w:val="clear" w:color="auto" w:fill="DADADA"/>
          </w:tcPr>
          <w:p w14:paraId="25C86FCA"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57567BC" w14:textId="77777777" w:rsidR="00151BAD" w:rsidRDefault="00AC1F28">
            <w:pPr>
              <w:pStyle w:val="TableParagraph"/>
              <w:spacing w:before="20"/>
              <w:ind w:left="411" w:right="402"/>
              <w:rPr>
                <w:sz w:val="24"/>
              </w:rPr>
            </w:pPr>
            <w:r>
              <w:rPr>
                <w:sz w:val="24"/>
              </w:rPr>
              <w:t>C014</w:t>
            </w:r>
          </w:p>
        </w:tc>
      </w:tr>
      <w:tr w:rsidR="00151BAD" w14:paraId="255D6A31" w14:textId="77777777">
        <w:trPr>
          <w:trHeight w:val="328"/>
        </w:trPr>
        <w:tc>
          <w:tcPr>
            <w:tcW w:w="1531" w:type="dxa"/>
            <w:tcBorders>
              <w:top w:val="nil"/>
              <w:bottom w:val="nil"/>
            </w:tcBorders>
          </w:tcPr>
          <w:p w14:paraId="6B6467EF" w14:textId="77777777" w:rsidR="00151BAD" w:rsidRDefault="00AC1F28">
            <w:pPr>
              <w:pStyle w:val="TableParagraph"/>
              <w:spacing w:before="20"/>
              <w:ind w:left="202" w:right="197"/>
              <w:rPr>
                <w:sz w:val="24"/>
              </w:rPr>
            </w:pPr>
            <w:r>
              <w:rPr>
                <w:sz w:val="24"/>
              </w:rPr>
              <w:t>8120</w:t>
            </w:r>
          </w:p>
        </w:tc>
        <w:tc>
          <w:tcPr>
            <w:tcW w:w="1260" w:type="dxa"/>
            <w:tcBorders>
              <w:top w:val="nil"/>
              <w:bottom w:val="nil"/>
            </w:tcBorders>
          </w:tcPr>
          <w:p w14:paraId="05F42254" w14:textId="77777777" w:rsidR="00151BAD" w:rsidRDefault="00AC1F28">
            <w:pPr>
              <w:pStyle w:val="TableParagraph"/>
              <w:spacing w:before="20"/>
              <w:ind w:left="74" w:right="72"/>
              <w:rPr>
                <w:sz w:val="24"/>
              </w:rPr>
            </w:pPr>
            <w:r>
              <w:rPr>
                <w:sz w:val="24"/>
              </w:rPr>
              <w:t>GX</w:t>
            </w:r>
          </w:p>
        </w:tc>
        <w:tc>
          <w:tcPr>
            <w:tcW w:w="1349" w:type="dxa"/>
            <w:tcBorders>
              <w:top w:val="nil"/>
              <w:bottom w:val="nil"/>
            </w:tcBorders>
          </w:tcPr>
          <w:p w14:paraId="01D5B694"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7EC9F8DE" w14:textId="77777777" w:rsidR="00151BAD" w:rsidRDefault="00AC1F28">
            <w:pPr>
              <w:pStyle w:val="TableParagraph"/>
              <w:spacing w:before="20"/>
              <w:ind w:left="411" w:right="402"/>
              <w:rPr>
                <w:sz w:val="24"/>
              </w:rPr>
            </w:pPr>
            <w:r>
              <w:rPr>
                <w:sz w:val="24"/>
              </w:rPr>
              <w:t>C911</w:t>
            </w:r>
          </w:p>
        </w:tc>
      </w:tr>
      <w:tr w:rsidR="00151BAD" w14:paraId="4523CE74" w14:textId="77777777">
        <w:trPr>
          <w:trHeight w:val="331"/>
        </w:trPr>
        <w:tc>
          <w:tcPr>
            <w:tcW w:w="1531" w:type="dxa"/>
            <w:tcBorders>
              <w:top w:val="nil"/>
              <w:bottom w:val="nil"/>
            </w:tcBorders>
            <w:shd w:val="clear" w:color="auto" w:fill="DADADA"/>
          </w:tcPr>
          <w:p w14:paraId="0BBFA8DB" w14:textId="77777777" w:rsidR="00151BAD" w:rsidRDefault="00AC1F28">
            <w:pPr>
              <w:pStyle w:val="TableParagraph"/>
              <w:spacing w:before="23"/>
              <w:ind w:left="202" w:right="197"/>
              <w:rPr>
                <w:sz w:val="24"/>
              </w:rPr>
            </w:pPr>
            <w:r>
              <w:rPr>
                <w:sz w:val="24"/>
              </w:rPr>
              <w:t>8125</w:t>
            </w:r>
          </w:p>
        </w:tc>
        <w:tc>
          <w:tcPr>
            <w:tcW w:w="1260" w:type="dxa"/>
            <w:tcBorders>
              <w:top w:val="nil"/>
              <w:bottom w:val="nil"/>
            </w:tcBorders>
            <w:shd w:val="clear" w:color="auto" w:fill="DADADA"/>
          </w:tcPr>
          <w:p w14:paraId="52BD7EDF" w14:textId="77777777" w:rsidR="00151BAD" w:rsidRDefault="00AC1F28">
            <w:pPr>
              <w:pStyle w:val="TableParagraph"/>
              <w:spacing w:before="23"/>
              <w:ind w:left="74" w:right="72"/>
              <w:rPr>
                <w:sz w:val="24"/>
              </w:rPr>
            </w:pPr>
            <w:r>
              <w:rPr>
                <w:sz w:val="24"/>
              </w:rPr>
              <w:t>GX</w:t>
            </w:r>
          </w:p>
        </w:tc>
        <w:tc>
          <w:tcPr>
            <w:tcW w:w="1349" w:type="dxa"/>
            <w:tcBorders>
              <w:top w:val="nil"/>
              <w:bottom w:val="nil"/>
            </w:tcBorders>
            <w:shd w:val="clear" w:color="auto" w:fill="DADADA"/>
          </w:tcPr>
          <w:p w14:paraId="4AB91C6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3A82C09B" w14:textId="77777777" w:rsidR="00151BAD" w:rsidRDefault="00AC1F28">
            <w:pPr>
              <w:pStyle w:val="TableParagraph"/>
              <w:spacing w:before="23"/>
              <w:ind w:left="411" w:right="402"/>
              <w:rPr>
                <w:sz w:val="24"/>
              </w:rPr>
            </w:pPr>
            <w:r>
              <w:rPr>
                <w:sz w:val="24"/>
              </w:rPr>
              <w:t>C918</w:t>
            </w:r>
          </w:p>
        </w:tc>
      </w:tr>
      <w:tr w:rsidR="00151BAD" w14:paraId="08CB674C" w14:textId="77777777">
        <w:trPr>
          <w:trHeight w:val="331"/>
        </w:trPr>
        <w:tc>
          <w:tcPr>
            <w:tcW w:w="1531" w:type="dxa"/>
            <w:tcBorders>
              <w:top w:val="nil"/>
              <w:bottom w:val="nil"/>
            </w:tcBorders>
          </w:tcPr>
          <w:p w14:paraId="09B4114F" w14:textId="77777777" w:rsidR="00151BAD" w:rsidRDefault="00AC1F28">
            <w:pPr>
              <w:pStyle w:val="TableParagraph"/>
              <w:spacing w:before="23"/>
              <w:ind w:left="202" w:right="197"/>
              <w:rPr>
                <w:sz w:val="24"/>
              </w:rPr>
            </w:pPr>
            <w:r>
              <w:rPr>
                <w:sz w:val="24"/>
              </w:rPr>
              <w:t>8130</w:t>
            </w:r>
          </w:p>
        </w:tc>
        <w:tc>
          <w:tcPr>
            <w:tcW w:w="1260" w:type="dxa"/>
            <w:tcBorders>
              <w:top w:val="nil"/>
              <w:bottom w:val="nil"/>
            </w:tcBorders>
          </w:tcPr>
          <w:p w14:paraId="5C08BD05" w14:textId="77777777" w:rsidR="00151BAD" w:rsidRDefault="00AC1F28">
            <w:pPr>
              <w:pStyle w:val="TableParagraph"/>
              <w:spacing w:before="23"/>
              <w:ind w:left="74" w:right="72"/>
              <w:rPr>
                <w:sz w:val="24"/>
              </w:rPr>
            </w:pPr>
            <w:r>
              <w:rPr>
                <w:sz w:val="24"/>
              </w:rPr>
              <w:t>GX</w:t>
            </w:r>
          </w:p>
        </w:tc>
        <w:tc>
          <w:tcPr>
            <w:tcW w:w="1349" w:type="dxa"/>
            <w:tcBorders>
              <w:top w:val="nil"/>
              <w:bottom w:val="nil"/>
            </w:tcBorders>
          </w:tcPr>
          <w:p w14:paraId="564840EE"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CEFDBAE" w14:textId="77777777" w:rsidR="00151BAD" w:rsidRDefault="00AC1F28">
            <w:pPr>
              <w:pStyle w:val="TableParagraph"/>
              <w:spacing w:before="23"/>
              <w:ind w:left="411" w:right="402"/>
              <w:rPr>
                <w:sz w:val="24"/>
              </w:rPr>
            </w:pPr>
            <w:r>
              <w:rPr>
                <w:sz w:val="24"/>
              </w:rPr>
              <w:t>C918</w:t>
            </w:r>
          </w:p>
        </w:tc>
      </w:tr>
      <w:tr w:rsidR="00151BAD" w14:paraId="3809D3D4" w14:textId="77777777">
        <w:trPr>
          <w:trHeight w:val="331"/>
        </w:trPr>
        <w:tc>
          <w:tcPr>
            <w:tcW w:w="1531" w:type="dxa"/>
            <w:tcBorders>
              <w:top w:val="nil"/>
              <w:bottom w:val="nil"/>
            </w:tcBorders>
            <w:shd w:val="clear" w:color="auto" w:fill="DADADA"/>
          </w:tcPr>
          <w:p w14:paraId="7E469437" w14:textId="77777777" w:rsidR="00151BAD" w:rsidRDefault="00AC1F28">
            <w:pPr>
              <w:pStyle w:val="TableParagraph"/>
              <w:spacing w:before="23"/>
              <w:ind w:left="202" w:right="197"/>
              <w:rPr>
                <w:sz w:val="24"/>
              </w:rPr>
            </w:pPr>
            <w:r>
              <w:rPr>
                <w:sz w:val="24"/>
              </w:rPr>
              <w:t>8135</w:t>
            </w:r>
          </w:p>
        </w:tc>
        <w:tc>
          <w:tcPr>
            <w:tcW w:w="1260" w:type="dxa"/>
            <w:tcBorders>
              <w:top w:val="nil"/>
              <w:bottom w:val="nil"/>
            </w:tcBorders>
            <w:shd w:val="clear" w:color="auto" w:fill="DADADA"/>
          </w:tcPr>
          <w:p w14:paraId="74B0F85D" w14:textId="77777777" w:rsidR="00151BAD" w:rsidRDefault="00AC1F28">
            <w:pPr>
              <w:pStyle w:val="TableParagraph"/>
              <w:spacing w:before="23"/>
              <w:ind w:left="74" w:right="72"/>
              <w:rPr>
                <w:sz w:val="24"/>
              </w:rPr>
            </w:pPr>
            <w:r>
              <w:rPr>
                <w:sz w:val="24"/>
              </w:rPr>
              <w:t>75</w:t>
            </w:r>
          </w:p>
        </w:tc>
        <w:tc>
          <w:tcPr>
            <w:tcW w:w="1349" w:type="dxa"/>
            <w:tcBorders>
              <w:top w:val="nil"/>
              <w:bottom w:val="nil"/>
            </w:tcBorders>
            <w:shd w:val="clear" w:color="auto" w:fill="DADADA"/>
          </w:tcPr>
          <w:p w14:paraId="443507B0"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4174C72D" w14:textId="77777777" w:rsidR="00151BAD" w:rsidRDefault="00AC1F28">
            <w:pPr>
              <w:pStyle w:val="TableParagraph"/>
              <w:spacing w:before="23"/>
              <w:ind w:left="411" w:right="402"/>
              <w:rPr>
                <w:sz w:val="24"/>
              </w:rPr>
            </w:pPr>
            <w:r>
              <w:rPr>
                <w:sz w:val="24"/>
              </w:rPr>
              <w:t>C014</w:t>
            </w:r>
          </w:p>
        </w:tc>
      </w:tr>
      <w:tr w:rsidR="00151BAD" w14:paraId="2216F4A0" w14:textId="77777777">
        <w:trPr>
          <w:trHeight w:val="331"/>
        </w:trPr>
        <w:tc>
          <w:tcPr>
            <w:tcW w:w="1531" w:type="dxa"/>
            <w:tcBorders>
              <w:top w:val="nil"/>
              <w:bottom w:val="nil"/>
            </w:tcBorders>
          </w:tcPr>
          <w:p w14:paraId="6C10349E" w14:textId="77777777" w:rsidR="00151BAD" w:rsidRDefault="00AC1F28">
            <w:pPr>
              <w:pStyle w:val="TableParagraph"/>
              <w:spacing w:before="23"/>
              <w:ind w:left="202" w:right="195"/>
              <w:rPr>
                <w:sz w:val="24"/>
              </w:rPr>
            </w:pPr>
            <w:r>
              <w:rPr>
                <w:sz w:val="24"/>
              </w:rPr>
              <w:t>83FSG</w:t>
            </w:r>
          </w:p>
        </w:tc>
        <w:tc>
          <w:tcPr>
            <w:tcW w:w="1260" w:type="dxa"/>
            <w:tcBorders>
              <w:top w:val="nil"/>
              <w:bottom w:val="nil"/>
            </w:tcBorders>
          </w:tcPr>
          <w:p w14:paraId="44BF91FA" w14:textId="77777777" w:rsidR="00151BAD" w:rsidRDefault="00AC1F28">
            <w:pPr>
              <w:pStyle w:val="TableParagraph"/>
              <w:spacing w:before="23"/>
              <w:ind w:left="74" w:right="72"/>
              <w:rPr>
                <w:sz w:val="24"/>
              </w:rPr>
            </w:pPr>
            <w:r>
              <w:rPr>
                <w:sz w:val="24"/>
              </w:rPr>
              <w:t>GX</w:t>
            </w:r>
          </w:p>
        </w:tc>
        <w:tc>
          <w:tcPr>
            <w:tcW w:w="1349" w:type="dxa"/>
            <w:tcBorders>
              <w:top w:val="nil"/>
              <w:bottom w:val="nil"/>
            </w:tcBorders>
          </w:tcPr>
          <w:p w14:paraId="044FF1F9"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0A02A23F" w14:textId="77777777" w:rsidR="00151BAD" w:rsidRDefault="00AC1F28">
            <w:pPr>
              <w:pStyle w:val="TableParagraph"/>
              <w:spacing w:before="23"/>
              <w:ind w:left="411" w:right="402"/>
              <w:rPr>
                <w:sz w:val="24"/>
              </w:rPr>
            </w:pPr>
            <w:r>
              <w:rPr>
                <w:sz w:val="24"/>
              </w:rPr>
              <w:t>C915</w:t>
            </w:r>
          </w:p>
        </w:tc>
      </w:tr>
      <w:tr w:rsidR="00151BAD" w14:paraId="0BB9C345" w14:textId="77777777">
        <w:trPr>
          <w:trHeight w:val="331"/>
        </w:trPr>
        <w:tc>
          <w:tcPr>
            <w:tcW w:w="1531" w:type="dxa"/>
            <w:tcBorders>
              <w:top w:val="nil"/>
              <w:bottom w:val="nil"/>
            </w:tcBorders>
            <w:shd w:val="clear" w:color="auto" w:fill="DADADA"/>
          </w:tcPr>
          <w:p w14:paraId="65B35844" w14:textId="77777777" w:rsidR="00151BAD" w:rsidRDefault="00AC1F28">
            <w:pPr>
              <w:pStyle w:val="TableParagraph"/>
              <w:spacing w:before="23"/>
              <w:ind w:left="202" w:right="197"/>
              <w:rPr>
                <w:sz w:val="24"/>
              </w:rPr>
            </w:pPr>
            <w:r>
              <w:rPr>
                <w:sz w:val="24"/>
              </w:rPr>
              <w:t>8475</w:t>
            </w:r>
          </w:p>
        </w:tc>
        <w:tc>
          <w:tcPr>
            <w:tcW w:w="1260" w:type="dxa"/>
            <w:tcBorders>
              <w:top w:val="nil"/>
              <w:bottom w:val="nil"/>
            </w:tcBorders>
            <w:shd w:val="clear" w:color="auto" w:fill="DADADA"/>
          </w:tcPr>
          <w:p w14:paraId="2C4E271C" w14:textId="77777777" w:rsidR="00151BAD" w:rsidRDefault="00AC1F28">
            <w:pPr>
              <w:pStyle w:val="TableParagraph"/>
              <w:spacing w:before="23"/>
              <w:ind w:left="74" w:right="72"/>
              <w:rPr>
                <w:sz w:val="24"/>
              </w:rPr>
            </w:pPr>
            <w:r>
              <w:rPr>
                <w:sz w:val="24"/>
              </w:rPr>
              <w:t>GX</w:t>
            </w:r>
          </w:p>
        </w:tc>
        <w:tc>
          <w:tcPr>
            <w:tcW w:w="1349" w:type="dxa"/>
            <w:tcBorders>
              <w:top w:val="nil"/>
              <w:bottom w:val="nil"/>
            </w:tcBorders>
            <w:shd w:val="clear" w:color="auto" w:fill="DADADA"/>
          </w:tcPr>
          <w:p w14:paraId="4D3F210E" w14:textId="77777777" w:rsidR="00151BAD" w:rsidRDefault="00AC1F28">
            <w:pPr>
              <w:pStyle w:val="TableParagraph"/>
              <w:spacing w:before="23"/>
              <w:ind w:left="363" w:right="358"/>
              <w:rPr>
                <w:sz w:val="24"/>
              </w:rPr>
            </w:pPr>
            <w:r>
              <w:rPr>
                <w:sz w:val="24"/>
              </w:rPr>
              <w:t>XH</w:t>
            </w:r>
          </w:p>
        </w:tc>
        <w:tc>
          <w:tcPr>
            <w:tcW w:w="1980" w:type="dxa"/>
            <w:tcBorders>
              <w:top w:val="nil"/>
              <w:bottom w:val="nil"/>
            </w:tcBorders>
            <w:shd w:val="clear" w:color="auto" w:fill="DADADA"/>
          </w:tcPr>
          <w:p w14:paraId="09E405A8" w14:textId="77777777" w:rsidR="00151BAD" w:rsidRDefault="00AC1F28">
            <w:pPr>
              <w:pStyle w:val="TableParagraph"/>
              <w:spacing w:before="23"/>
              <w:ind w:left="411" w:right="402"/>
              <w:rPr>
                <w:sz w:val="24"/>
              </w:rPr>
            </w:pPr>
            <w:r>
              <w:rPr>
                <w:sz w:val="24"/>
              </w:rPr>
              <w:t>C917</w:t>
            </w:r>
          </w:p>
        </w:tc>
      </w:tr>
      <w:tr w:rsidR="00151BAD" w14:paraId="7A8782F3" w14:textId="77777777">
        <w:trPr>
          <w:trHeight w:val="580"/>
        </w:trPr>
        <w:tc>
          <w:tcPr>
            <w:tcW w:w="1531" w:type="dxa"/>
            <w:tcBorders>
              <w:top w:val="nil"/>
              <w:bottom w:val="nil"/>
            </w:tcBorders>
          </w:tcPr>
          <w:p w14:paraId="7084DB3F" w14:textId="77777777" w:rsidR="00151BAD" w:rsidRDefault="00AC1F28">
            <w:pPr>
              <w:pStyle w:val="TableParagraph"/>
              <w:spacing w:before="54"/>
              <w:ind w:left="202" w:right="195"/>
              <w:rPr>
                <w:sz w:val="24"/>
              </w:rPr>
            </w:pPr>
            <w:r>
              <w:rPr>
                <w:sz w:val="24"/>
              </w:rPr>
              <w:t>84FSG</w:t>
            </w:r>
          </w:p>
          <w:p w14:paraId="33DBEE08" w14:textId="77777777" w:rsidR="00151BAD" w:rsidRDefault="00AC1F28">
            <w:pPr>
              <w:pStyle w:val="TableParagraph"/>
              <w:spacing w:before="3"/>
              <w:ind w:left="202" w:right="197"/>
              <w:rPr>
                <w:sz w:val="16"/>
              </w:rPr>
            </w:pPr>
            <w:r>
              <w:rPr>
                <w:sz w:val="16"/>
              </w:rPr>
              <w:t>(Except 8475)</w:t>
            </w:r>
          </w:p>
        </w:tc>
        <w:tc>
          <w:tcPr>
            <w:tcW w:w="1260" w:type="dxa"/>
            <w:tcBorders>
              <w:top w:val="nil"/>
              <w:bottom w:val="nil"/>
            </w:tcBorders>
          </w:tcPr>
          <w:p w14:paraId="17478359" w14:textId="77777777" w:rsidR="00151BAD" w:rsidRDefault="00AC1F28">
            <w:pPr>
              <w:pStyle w:val="TableParagraph"/>
              <w:spacing w:before="148"/>
              <w:ind w:left="74" w:right="72"/>
              <w:rPr>
                <w:sz w:val="24"/>
              </w:rPr>
            </w:pPr>
            <w:r>
              <w:rPr>
                <w:sz w:val="24"/>
              </w:rPr>
              <w:t>GX</w:t>
            </w:r>
          </w:p>
        </w:tc>
        <w:tc>
          <w:tcPr>
            <w:tcW w:w="1349" w:type="dxa"/>
            <w:tcBorders>
              <w:top w:val="nil"/>
              <w:bottom w:val="nil"/>
            </w:tcBorders>
          </w:tcPr>
          <w:p w14:paraId="2D86AA07" w14:textId="77777777" w:rsidR="00151BAD" w:rsidRDefault="00AC1F28">
            <w:pPr>
              <w:pStyle w:val="TableParagraph"/>
              <w:spacing w:before="148"/>
              <w:ind w:left="363" w:right="358"/>
              <w:rPr>
                <w:sz w:val="24"/>
              </w:rPr>
            </w:pPr>
            <w:r>
              <w:rPr>
                <w:sz w:val="24"/>
              </w:rPr>
              <w:t>XG</w:t>
            </w:r>
          </w:p>
        </w:tc>
        <w:tc>
          <w:tcPr>
            <w:tcW w:w="1980" w:type="dxa"/>
            <w:tcBorders>
              <w:top w:val="nil"/>
              <w:bottom w:val="nil"/>
            </w:tcBorders>
          </w:tcPr>
          <w:p w14:paraId="223586F7" w14:textId="77777777" w:rsidR="00151BAD" w:rsidRDefault="00AC1F28">
            <w:pPr>
              <w:pStyle w:val="TableParagraph"/>
              <w:spacing w:before="148"/>
              <w:ind w:left="411" w:right="402"/>
              <w:rPr>
                <w:sz w:val="24"/>
              </w:rPr>
            </w:pPr>
            <w:r>
              <w:rPr>
                <w:sz w:val="24"/>
              </w:rPr>
              <w:t>C915</w:t>
            </w:r>
          </w:p>
        </w:tc>
      </w:tr>
      <w:tr w:rsidR="00151BAD" w14:paraId="43EFA522" w14:textId="77777777">
        <w:trPr>
          <w:trHeight w:val="331"/>
        </w:trPr>
        <w:tc>
          <w:tcPr>
            <w:tcW w:w="1531" w:type="dxa"/>
            <w:tcBorders>
              <w:top w:val="nil"/>
              <w:bottom w:val="nil"/>
            </w:tcBorders>
            <w:shd w:val="clear" w:color="auto" w:fill="DADADA"/>
          </w:tcPr>
          <w:p w14:paraId="3BB7A095" w14:textId="77777777" w:rsidR="00151BAD" w:rsidRDefault="00AC1F28">
            <w:pPr>
              <w:pStyle w:val="TableParagraph"/>
              <w:spacing w:before="23"/>
              <w:ind w:left="202" w:right="197"/>
              <w:rPr>
                <w:sz w:val="24"/>
              </w:rPr>
            </w:pPr>
            <w:r>
              <w:rPr>
                <w:sz w:val="24"/>
              </w:rPr>
              <w:t>8510</w:t>
            </w:r>
          </w:p>
        </w:tc>
        <w:tc>
          <w:tcPr>
            <w:tcW w:w="1260" w:type="dxa"/>
            <w:tcBorders>
              <w:top w:val="nil"/>
              <w:bottom w:val="nil"/>
            </w:tcBorders>
            <w:shd w:val="clear" w:color="auto" w:fill="DADADA"/>
          </w:tcPr>
          <w:p w14:paraId="0E985B29" w14:textId="77777777" w:rsidR="00151BAD" w:rsidRDefault="00AC1F28">
            <w:pPr>
              <w:pStyle w:val="TableParagraph"/>
              <w:spacing w:before="23"/>
              <w:ind w:left="74" w:right="72"/>
              <w:rPr>
                <w:sz w:val="24"/>
              </w:rPr>
            </w:pPr>
            <w:r>
              <w:rPr>
                <w:sz w:val="24"/>
              </w:rPr>
              <w:t>75</w:t>
            </w:r>
          </w:p>
        </w:tc>
        <w:tc>
          <w:tcPr>
            <w:tcW w:w="1349" w:type="dxa"/>
            <w:tcBorders>
              <w:top w:val="nil"/>
              <w:bottom w:val="nil"/>
            </w:tcBorders>
            <w:shd w:val="clear" w:color="auto" w:fill="DADADA"/>
          </w:tcPr>
          <w:p w14:paraId="05EDDE02"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116AA95A" w14:textId="77777777" w:rsidR="00151BAD" w:rsidRDefault="00AC1F28">
            <w:pPr>
              <w:pStyle w:val="TableParagraph"/>
              <w:spacing w:before="23"/>
              <w:ind w:left="411" w:right="402"/>
              <w:rPr>
                <w:sz w:val="24"/>
              </w:rPr>
            </w:pPr>
            <w:r>
              <w:rPr>
                <w:sz w:val="24"/>
              </w:rPr>
              <w:t>C014</w:t>
            </w:r>
          </w:p>
        </w:tc>
      </w:tr>
      <w:tr w:rsidR="00151BAD" w14:paraId="00B5E9B0" w14:textId="77777777">
        <w:trPr>
          <w:trHeight w:val="331"/>
        </w:trPr>
        <w:tc>
          <w:tcPr>
            <w:tcW w:w="1531" w:type="dxa"/>
            <w:tcBorders>
              <w:top w:val="nil"/>
              <w:bottom w:val="nil"/>
            </w:tcBorders>
          </w:tcPr>
          <w:p w14:paraId="5B9ECF1C" w14:textId="77777777" w:rsidR="00151BAD" w:rsidRDefault="00AC1F28">
            <w:pPr>
              <w:pStyle w:val="TableParagraph"/>
              <w:spacing w:before="20"/>
              <w:ind w:left="202" w:right="197"/>
              <w:rPr>
                <w:sz w:val="24"/>
              </w:rPr>
            </w:pPr>
            <w:r>
              <w:rPr>
                <w:sz w:val="24"/>
              </w:rPr>
              <w:t>8520</w:t>
            </w:r>
          </w:p>
        </w:tc>
        <w:tc>
          <w:tcPr>
            <w:tcW w:w="1260" w:type="dxa"/>
            <w:tcBorders>
              <w:top w:val="nil"/>
              <w:bottom w:val="nil"/>
            </w:tcBorders>
          </w:tcPr>
          <w:p w14:paraId="767C4321" w14:textId="77777777" w:rsidR="00151BAD" w:rsidRDefault="00AC1F28">
            <w:pPr>
              <w:pStyle w:val="TableParagraph"/>
              <w:spacing w:before="20"/>
              <w:ind w:left="74" w:right="72"/>
              <w:rPr>
                <w:sz w:val="24"/>
              </w:rPr>
            </w:pPr>
            <w:r>
              <w:rPr>
                <w:sz w:val="24"/>
              </w:rPr>
              <w:t>75</w:t>
            </w:r>
          </w:p>
        </w:tc>
        <w:tc>
          <w:tcPr>
            <w:tcW w:w="1349" w:type="dxa"/>
            <w:tcBorders>
              <w:top w:val="nil"/>
              <w:bottom w:val="nil"/>
            </w:tcBorders>
          </w:tcPr>
          <w:p w14:paraId="182840A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B44FD4A" w14:textId="77777777" w:rsidR="00151BAD" w:rsidRDefault="00AC1F28">
            <w:pPr>
              <w:pStyle w:val="TableParagraph"/>
              <w:spacing w:before="20"/>
              <w:ind w:left="411" w:right="402"/>
              <w:rPr>
                <w:sz w:val="24"/>
              </w:rPr>
            </w:pPr>
            <w:r>
              <w:rPr>
                <w:sz w:val="24"/>
              </w:rPr>
              <w:t>C014</w:t>
            </w:r>
          </w:p>
        </w:tc>
      </w:tr>
      <w:tr w:rsidR="00151BAD" w14:paraId="2B89155C" w14:textId="77777777">
        <w:trPr>
          <w:trHeight w:val="331"/>
        </w:trPr>
        <w:tc>
          <w:tcPr>
            <w:tcW w:w="1531" w:type="dxa"/>
            <w:tcBorders>
              <w:top w:val="nil"/>
              <w:bottom w:val="nil"/>
            </w:tcBorders>
            <w:shd w:val="clear" w:color="auto" w:fill="DADADA"/>
          </w:tcPr>
          <w:p w14:paraId="5DD2A455" w14:textId="77777777" w:rsidR="00151BAD" w:rsidRDefault="00AC1F28">
            <w:pPr>
              <w:pStyle w:val="TableParagraph"/>
              <w:spacing w:before="20"/>
              <w:ind w:left="202" w:right="197"/>
              <w:rPr>
                <w:sz w:val="24"/>
              </w:rPr>
            </w:pPr>
            <w:r>
              <w:rPr>
                <w:sz w:val="24"/>
              </w:rPr>
              <w:t>8530</w:t>
            </w:r>
          </w:p>
        </w:tc>
        <w:tc>
          <w:tcPr>
            <w:tcW w:w="1260" w:type="dxa"/>
            <w:tcBorders>
              <w:top w:val="nil"/>
              <w:bottom w:val="nil"/>
            </w:tcBorders>
            <w:shd w:val="clear" w:color="auto" w:fill="DADADA"/>
          </w:tcPr>
          <w:p w14:paraId="74F72ED6" w14:textId="77777777" w:rsidR="00151BAD" w:rsidRDefault="00AC1F28">
            <w:pPr>
              <w:pStyle w:val="TableParagraph"/>
              <w:spacing w:before="20"/>
              <w:ind w:left="74" w:right="72"/>
              <w:rPr>
                <w:sz w:val="24"/>
              </w:rPr>
            </w:pPr>
            <w:r>
              <w:rPr>
                <w:sz w:val="24"/>
              </w:rPr>
              <w:t>75</w:t>
            </w:r>
          </w:p>
        </w:tc>
        <w:tc>
          <w:tcPr>
            <w:tcW w:w="1349" w:type="dxa"/>
            <w:tcBorders>
              <w:top w:val="nil"/>
              <w:bottom w:val="nil"/>
            </w:tcBorders>
            <w:shd w:val="clear" w:color="auto" w:fill="DADADA"/>
          </w:tcPr>
          <w:p w14:paraId="49CCCADE"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508F7BB1" w14:textId="77777777" w:rsidR="00151BAD" w:rsidRDefault="00AC1F28">
            <w:pPr>
              <w:pStyle w:val="TableParagraph"/>
              <w:spacing w:before="20"/>
              <w:ind w:left="411" w:right="402"/>
              <w:rPr>
                <w:sz w:val="24"/>
              </w:rPr>
            </w:pPr>
            <w:r>
              <w:rPr>
                <w:sz w:val="24"/>
              </w:rPr>
              <w:t>C014</w:t>
            </w:r>
          </w:p>
        </w:tc>
      </w:tr>
      <w:tr w:rsidR="00151BAD" w14:paraId="39FFFA71" w14:textId="77777777">
        <w:trPr>
          <w:trHeight w:val="331"/>
        </w:trPr>
        <w:tc>
          <w:tcPr>
            <w:tcW w:w="1531" w:type="dxa"/>
            <w:tcBorders>
              <w:top w:val="nil"/>
              <w:bottom w:val="nil"/>
            </w:tcBorders>
          </w:tcPr>
          <w:p w14:paraId="45053F04" w14:textId="77777777" w:rsidR="00151BAD" w:rsidRDefault="00AC1F28">
            <w:pPr>
              <w:pStyle w:val="TableParagraph"/>
              <w:spacing w:before="20"/>
              <w:ind w:left="202" w:right="197"/>
              <w:rPr>
                <w:sz w:val="24"/>
              </w:rPr>
            </w:pPr>
            <w:r>
              <w:rPr>
                <w:sz w:val="24"/>
              </w:rPr>
              <w:t>8540</w:t>
            </w:r>
          </w:p>
        </w:tc>
        <w:tc>
          <w:tcPr>
            <w:tcW w:w="1260" w:type="dxa"/>
            <w:tcBorders>
              <w:top w:val="nil"/>
              <w:bottom w:val="nil"/>
            </w:tcBorders>
          </w:tcPr>
          <w:p w14:paraId="754F5910" w14:textId="77777777" w:rsidR="00151BAD" w:rsidRDefault="00AC1F28">
            <w:pPr>
              <w:pStyle w:val="TableParagraph"/>
              <w:spacing w:before="20"/>
              <w:ind w:left="74" w:right="72"/>
              <w:rPr>
                <w:sz w:val="24"/>
              </w:rPr>
            </w:pPr>
            <w:r>
              <w:rPr>
                <w:sz w:val="24"/>
              </w:rPr>
              <w:t>75</w:t>
            </w:r>
          </w:p>
        </w:tc>
        <w:tc>
          <w:tcPr>
            <w:tcW w:w="1349" w:type="dxa"/>
            <w:tcBorders>
              <w:top w:val="nil"/>
              <w:bottom w:val="nil"/>
            </w:tcBorders>
          </w:tcPr>
          <w:p w14:paraId="0018A82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CF6FACA" w14:textId="77777777" w:rsidR="00151BAD" w:rsidRDefault="00AC1F28">
            <w:pPr>
              <w:pStyle w:val="TableParagraph"/>
              <w:spacing w:before="20"/>
              <w:ind w:left="411" w:right="402"/>
              <w:rPr>
                <w:sz w:val="24"/>
              </w:rPr>
            </w:pPr>
            <w:r>
              <w:rPr>
                <w:sz w:val="24"/>
              </w:rPr>
              <w:t>C014</w:t>
            </w:r>
          </w:p>
        </w:tc>
      </w:tr>
      <w:tr w:rsidR="00151BAD" w14:paraId="71AD656C" w14:textId="77777777">
        <w:trPr>
          <w:trHeight w:val="331"/>
        </w:trPr>
        <w:tc>
          <w:tcPr>
            <w:tcW w:w="1531" w:type="dxa"/>
            <w:tcBorders>
              <w:top w:val="nil"/>
              <w:bottom w:val="nil"/>
            </w:tcBorders>
            <w:shd w:val="clear" w:color="auto" w:fill="DADADA"/>
          </w:tcPr>
          <w:p w14:paraId="2C37871C" w14:textId="77777777" w:rsidR="00151BAD" w:rsidRDefault="00AC1F28">
            <w:pPr>
              <w:pStyle w:val="TableParagraph"/>
              <w:spacing w:before="20"/>
              <w:ind w:left="202" w:right="197"/>
              <w:rPr>
                <w:sz w:val="24"/>
              </w:rPr>
            </w:pPr>
            <w:r>
              <w:rPr>
                <w:sz w:val="24"/>
              </w:rPr>
              <w:t>8710</w:t>
            </w:r>
          </w:p>
        </w:tc>
        <w:tc>
          <w:tcPr>
            <w:tcW w:w="1260" w:type="dxa"/>
            <w:tcBorders>
              <w:top w:val="nil"/>
              <w:bottom w:val="nil"/>
            </w:tcBorders>
            <w:shd w:val="clear" w:color="auto" w:fill="DADADA"/>
          </w:tcPr>
          <w:p w14:paraId="694710A4" w14:textId="77777777" w:rsidR="00151BAD" w:rsidRDefault="00AC1F28">
            <w:pPr>
              <w:pStyle w:val="TableParagraph"/>
              <w:spacing w:before="20"/>
              <w:ind w:left="74" w:right="72"/>
              <w:rPr>
                <w:sz w:val="24"/>
              </w:rPr>
            </w:pPr>
            <w:r>
              <w:rPr>
                <w:sz w:val="24"/>
              </w:rPr>
              <w:t>75</w:t>
            </w:r>
          </w:p>
        </w:tc>
        <w:tc>
          <w:tcPr>
            <w:tcW w:w="1349" w:type="dxa"/>
            <w:tcBorders>
              <w:top w:val="nil"/>
              <w:bottom w:val="nil"/>
            </w:tcBorders>
            <w:shd w:val="clear" w:color="auto" w:fill="DADADA"/>
          </w:tcPr>
          <w:p w14:paraId="66564AC1"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177EAC87" w14:textId="77777777" w:rsidR="00151BAD" w:rsidRDefault="00AC1F28">
            <w:pPr>
              <w:pStyle w:val="TableParagraph"/>
              <w:spacing w:before="20"/>
              <w:ind w:left="411" w:right="402"/>
              <w:rPr>
                <w:sz w:val="24"/>
              </w:rPr>
            </w:pPr>
            <w:r>
              <w:rPr>
                <w:sz w:val="24"/>
              </w:rPr>
              <w:t>C014</w:t>
            </w:r>
          </w:p>
        </w:tc>
      </w:tr>
      <w:tr w:rsidR="00151BAD" w14:paraId="6BF618E6" w14:textId="77777777">
        <w:trPr>
          <w:trHeight w:val="331"/>
        </w:trPr>
        <w:tc>
          <w:tcPr>
            <w:tcW w:w="1531" w:type="dxa"/>
            <w:tcBorders>
              <w:top w:val="nil"/>
              <w:bottom w:val="nil"/>
            </w:tcBorders>
          </w:tcPr>
          <w:p w14:paraId="2418CAC9" w14:textId="77777777" w:rsidR="00151BAD" w:rsidRDefault="00AC1F28">
            <w:pPr>
              <w:pStyle w:val="TableParagraph"/>
              <w:spacing w:before="20"/>
              <w:ind w:left="202" w:right="197"/>
              <w:rPr>
                <w:sz w:val="24"/>
              </w:rPr>
            </w:pPr>
            <w:r>
              <w:rPr>
                <w:sz w:val="24"/>
              </w:rPr>
              <w:t>8720</w:t>
            </w:r>
          </w:p>
        </w:tc>
        <w:tc>
          <w:tcPr>
            <w:tcW w:w="1260" w:type="dxa"/>
            <w:tcBorders>
              <w:top w:val="nil"/>
              <w:bottom w:val="nil"/>
            </w:tcBorders>
          </w:tcPr>
          <w:p w14:paraId="66283FE2" w14:textId="77777777" w:rsidR="00151BAD" w:rsidRDefault="00AC1F28">
            <w:pPr>
              <w:pStyle w:val="TableParagraph"/>
              <w:spacing w:before="20"/>
              <w:ind w:left="74" w:right="72"/>
              <w:rPr>
                <w:sz w:val="24"/>
              </w:rPr>
            </w:pPr>
            <w:r>
              <w:rPr>
                <w:sz w:val="24"/>
              </w:rPr>
              <w:t>75</w:t>
            </w:r>
          </w:p>
        </w:tc>
        <w:tc>
          <w:tcPr>
            <w:tcW w:w="1349" w:type="dxa"/>
            <w:tcBorders>
              <w:top w:val="nil"/>
              <w:bottom w:val="nil"/>
            </w:tcBorders>
          </w:tcPr>
          <w:p w14:paraId="3127AA27"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59B766F8" w14:textId="77777777" w:rsidR="00151BAD" w:rsidRDefault="00AC1F28">
            <w:pPr>
              <w:pStyle w:val="TableParagraph"/>
              <w:spacing w:before="20"/>
              <w:ind w:left="411" w:right="402"/>
              <w:rPr>
                <w:sz w:val="24"/>
              </w:rPr>
            </w:pPr>
            <w:r>
              <w:rPr>
                <w:sz w:val="24"/>
              </w:rPr>
              <w:t>C014</w:t>
            </w:r>
          </w:p>
        </w:tc>
      </w:tr>
      <w:tr w:rsidR="00151BAD" w14:paraId="353AB1C5" w14:textId="77777777">
        <w:trPr>
          <w:trHeight w:val="331"/>
        </w:trPr>
        <w:tc>
          <w:tcPr>
            <w:tcW w:w="1531" w:type="dxa"/>
            <w:tcBorders>
              <w:top w:val="nil"/>
              <w:bottom w:val="nil"/>
            </w:tcBorders>
            <w:shd w:val="clear" w:color="auto" w:fill="DADADA"/>
          </w:tcPr>
          <w:p w14:paraId="5B262378" w14:textId="77777777" w:rsidR="00151BAD" w:rsidRDefault="00AC1F28">
            <w:pPr>
              <w:pStyle w:val="TableParagraph"/>
              <w:spacing w:before="20"/>
              <w:ind w:left="202" w:right="197"/>
              <w:rPr>
                <w:sz w:val="24"/>
              </w:rPr>
            </w:pPr>
            <w:r>
              <w:rPr>
                <w:sz w:val="24"/>
              </w:rPr>
              <w:t>8730</w:t>
            </w:r>
          </w:p>
        </w:tc>
        <w:tc>
          <w:tcPr>
            <w:tcW w:w="1260" w:type="dxa"/>
            <w:tcBorders>
              <w:top w:val="nil"/>
              <w:bottom w:val="nil"/>
            </w:tcBorders>
            <w:shd w:val="clear" w:color="auto" w:fill="DADADA"/>
          </w:tcPr>
          <w:p w14:paraId="612B8C6E" w14:textId="77777777" w:rsidR="00151BAD" w:rsidRDefault="00AC1F28">
            <w:pPr>
              <w:pStyle w:val="TableParagraph"/>
              <w:spacing w:before="20"/>
              <w:ind w:left="74" w:right="72"/>
              <w:rPr>
                <w:sz w:val="24"/>
              </w:rPr>
            </w:pPr>
            <w:r>
              <w:rPr>
                <w:sz w:val="24"/>
              </w:rPr>
              <w:t>75</w:t>
            </w:r>
          </w:p>
        </w:tc>
        <w:tc>
          <w:tcPr>
            <w:tcW w:w="1349" w:type="dxa"/>
            <w:tcBorders>
              <w:top w:val="nil"/>
              <w:bottom w:val="nil"/>
            </w:tcBorders>
            <w:shd w:val="clear" w:color="auto" w:fill="DADADA"/>
          </w:tcPr>
          <w:p w14:paraId="5EB74FFF"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984C307" w14:textId="77777777" w:rsidR="00151BAD" w:rsidRDefault="00AC1F28">
            <w:pPr>
              <w:pStyle w:val="TableParagraph"/>
              <w:spacing w:before="20"/>
              <w:ind w:left="411" w:right="402"/>
              <w:rPr>
                <w:sz w:val="24"/>
              </w:rPr>
            </w:pPr>
            <w:r>
              <w:rPr>
                <w:sz w:val="24"/>
              </w:rPr>
              <w:t>C014</w:t>
            </w:r>
          </w:p>
        </w:tc>
      </w:tr>
      <w:tr w:rsidR="00151BAD" w14:paraId="0C859E2F" w14:textId="77777777">
        <w:trPr>
          <w:trHeight w:val="328"/>
        </w:trPr>
        <w:tc>
          <w:tcPr>
            <w:tcW w:w="1531" w:type="dxa"/>
            <w:tcBorders>
              <w:top w:val="nil"/>
              <w:bottom w:val="nil"/>
            </w:tcBorders>
          </w:tcPr>
          <w:p w14:paraId="27C29E52" w14:textId="77777777" w:rsidR="00151BAD" w:rsidRDefault="00AC1F28">
            <w:pPr>
              <w:pStyle w:val="TableParagraph"/>
              <w:spacing w:before="20"/>
              <w:ind w:left="202" w:right="197"/>
              <w:rPr>
                <w:sz w:val="24"/>
              </w:rPr>
            </w:pPr>
            <w:r>
              <w:rPr>
                <w:sz w:val="24"/>
              </w:rPr>
              <w:t>9110</w:t>
            </w:r>
          </w:p>
        </w:tc>
        <w:tc>
          <w:tcPr>
            <w:tcW w:w="1260" w:type="dxa"/>
            <w:tcBorders>
              <w:top w:val="nil"/>
              <w:bottom w:val="nil"/>
            </w:tcBorders>
          </w:tcPr>
          <w:p w14:paraId="70407BC4" w14:textId="77777777" w:rsidR="00151BAD" w:rsidRDefault="00AC1F28">
            <w:pPr>
              <w:pStyle w:val="TableParagraph"/>
              <w:spacing w:before="20"/>
              <w:ind w:left="74" w:right="72"/>
              <w:rPr>
                <w:sz w:val="24"/>
              </w:rPr>
            </w:pPr>
            <w:r>
              <w:rPr>
                <w:sz w:val="24"/>
              </w:rPr>
              <w:t>GX</w:t>
            </w:r>
          </w:p>
        </w:tc>
        <w:tc>
          <w:tcPr>
            <w:tcW w:w="1349" w:type="dxa"/>
            <w:tcBorders>
              <w:top w:val="nil"/>
              <w:bottom w:val="nil"/>
            </w:tcBorders>
          </w:tcPr>
          <w:p w14:paraId="74D8EF15"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tcPr>
          <w:p w14:paraId="4158F396" w14:textId="77777777" w:rsidR="00151BAD" w:rsidRDefault="00AC1F28">
            <w:pPr>
              <w:pStyle w:val="TableParagraph"/>
              <w:spacing w:before="20"/>
              <w:ind w:left="411" w:right="402"/>
              <w:rPr>
                <w:sz w:val="24"/>
              </w:rPr>
            </w:pPr>
            <w:r>
              <w:rPr>
                <w:sz w:val="24"/>
              </w:rPr>
              <w:t>C918</w:t>
            </w:r>
          </w:p>
        </w:tc>
      </w:tr>
      <w:tr w:rsidR="00151BAD" w14:paraId="6959872E" w14:textId="77777777">
        <w:trPr>
          <w:trHeight w:val="331"/>
        </w:trPr>
        <w:tc>
          <w:tcPr>
            <w:tcW w:w="1531" w:type="dxa"/>
            <w:tcBorders>
              <w:top w:val="nil"/>
              <w:bottom w:val="nil"/>
            </w:tcBorders>
            <w:shd w:val="clear" w:color="auto" w:fill="DADADA"/>
          </w:tcPr>
          <w:p w14:paraId="7D1218A2" w14:textId="77777777" w:rsidR="00151BAD" w:rsidRDefault="00AC1F28">
            <w:pPr>
              <w:pStyle w:val="TableParagraph"/>
              <w:spacing w:before="23"/>
              <w:ind w:left="202" w:right="197"/>
              <w:rPr>
                <w:sz w:val="24"/>
              </w:rPr>
            </w:pPr>
            <w:r>
              <w:rPr>
                <w:sz w:val="24"/>
              </w:rPr>
              <w:t>9130</w:t>
            </w:r>
          </w:p>
        </w:tc>
        <w:tc>
          <w:tcPr>
            <w:tcW w:w="1260" w:type="dxa"/>
            <w:tcBorders>
              <w:top w:val="nil"/>
              <w:bottom w:val="nil"/>
            </w:tcBorders>
            <w:shd w:val="clear" w:color="auto" w:fill="DADADA"/>
          </w:tcPr>
          <w:p w14:paraId="3A47FB75" w14:textId="77777777" w:rsidR="00151BAD" w:rsidRDefault="00AC1F28">
            <w:pPr>
              <w:pStyle w:val="TableParagraph"/>
              <w:spacing w:before="23"/>
              <w:ind w:left="74" w:right="72"/>
              <w:rPr>
                <w:sz w:val="24"/>
              </w:rPr>
            </w:pPr>
            <w:r>
              <w:rPr>
                <w:sz w:val="24"/>
              </w:rPr>
              <w:t>GX</w:t>
            </w:r>
          </w:p>
        </w:tc>
        <w:tc>
          <w:tcPr>
            <w:tcW w:w="1349" w:type="dxa"/>
            <w:tcBorders>
              <w:top w:val="nil"/>
              <w:bottom w:val="nil"/>
            </w:tcBorders>
            <w:shd w:val="clear" w:color="auto" w:fill="DADADA"/>
          </w:tcPr>
          <w:p w14:paraId="7686940A"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23EA29FD" w14:textId="77777777" w:rsidR="00151BAD" w:rsidRDefault="00AC1F28">
            <w:pPr>
              <w:pStyle w:val="TableParagraph"/>
              <w:spacing w:before="23"/>
              <w:ind w:left="411" w:right="402"/>
              <w:rPr>
                <w:sz w:val="24"/>
              </w:rPr>
            </w:pPr>
            <w:r>
              <w:rPr>
                <w:sz w:val="24"/>
              </w:rPr>
              <w:t>C911</w:t>
            </w:r>
          </w:p>
        </w:tc>
      </w:tr>
      <w:tr w:rsidR="00151BAD" w14:paraId="7CD518AA" w14:textId="77777777">
        <w:trPr>
          <w:trHeight w:val="331"/>
        </w:trPr>
        <w:tc>
          <w:tcPr>
            <w:tcW w:w="1531" w:type="dxa"/>
            <w:tcBorders>
              <w:top w:val="nil"/>
              <w:bottom w:val="nil"/>
            </w:tcBorders>
          </w:tcPr>
          <w:p w14:paraId="2AA3D95D" w14:textId="77777777" w:rsidR="00151BAD" w:rsidRDefault="00AC1F28">
            <w:pPr>
              <w:pStyle w:val="TableParagraph"/>
              <w:spacing w:before="23"/>
              <w:ind w:left="202" w:right="197"/>
              <w:rPr>
                <w:sz w:val="24"/>
              </w:rPr>
            </w:pPr>
            <w:r>
              <w:rPr>
                <w:sz w:val="24"/>
              </w:rPr>
              <w:t>9140</w:t>
            </w:r>
          </w:p>
        </w:tc>
        <w:tc>
          <w:tcPr>
            <w:tcW w:w="1260" w:type="dxa"/>
            <w:tcBorders>
              <w:top w:val="nil"/>
              <w:bottom w:val="nil"/>
            </w:tcBorders>
          </w:tcPr>
          <w:p w14:paraId="6AD67C9B" w14:textId="77777777" w:rsidR="00151BAD" w:rsidRDefault="00AC1F28">
            <w:pPr>
              <w:pStyle w:val="TableParagraph"/>
              <w:spacing w:before="23"/>
              <w:ind w:left="74" w:right="72"/>
              <w:rPr>
                <w:sz w:val="24"/>
              </w:rPr>
            </w:pPr>
            <w:r>
              <w:rPr>
                <w:sz w:val="24"/>
              </w:rPr>
              <w:t>GX</w:t>
            </w:r>
          </w:p>
        </w:tc>
        <w:tc>
          <w:tcPr>
            <w:tcW w:w="1349" w:type="dxa"/>
            <w:tcBorders>
              <w:top w:val="nil"/>
              <w:bottom w:val="nil"/>
            </w:tcBorders>
          </w:tcPr>
          <w:p w14:paraId="41772C83"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13F36E24" w14:textId="77777777" w:rsidR="00151BAD" w:rsidRDefault="00AC1F28">
            <w:pPr>
              <w:pStyle w:val="TableParagraph"/>
              <w:spacing w:before="23"/>
              <w:ind w:left="411" w:right="402"/>
              <w:rPr>
                <w:sz w:val="24"/>
              </w:rPr>
            </w:pPr>
            <w:r>
              <w:rPr>
                <w:sz w:val="24"/>
              </w:rPr>
              <w:t>C911</w:t>
            </w:r>
          </w:p>
        </w:tc>
      </w:tr>
      <w:tr w:rsidR="00151BAD" w14:paraId="1ECD0056" w14:textId="77777777">
        <w:trPr>
          <w:trHeight w:val="652"/>
        </w:trPr>
        <w:tc>
          <w:tcPr>
            <w:tcW w:w="1531" w:type="dxa"/>
            <w:tcBorders>
              <w:top w:val="nil"/>
              <w:bottom w:val="nil"/>
            </w:tcBorders>
            <w:shd w:val="clear" w:color="auto" w:fill="DADADA"/>
          </w:tcPr>
          <w:p w14:paraId="16203DCD" w14:textId="77777777" w:rsidR="00151BAD" w:rsidRDefault="00AC1F28">
            <w:pPr>
              <w:pStyle w:val="TableParagraph"/>
              <w:spacing w:before="44"/>
              <w:ind w:left="202" w:right="197"/>
              <w:rPr>
                <w:sz w:val="24"/>
              </w:rPr>
            </w:pPr>
            <w:r>
              <w:rPr>
                <w:sz w:val="24"/>
              </w:rPr>
              <w:t>9150</w:t>
            </w:r>
          </w:p>
          <w:p w14:paraId="6DEFA7AE" w14:textId="77777777" w:rsidR="00151BAD" w:rsidRDefault="00AC1F28">
            <w:pPr>
              <w:pStyle w:val="TableParagraph"/>
              <w:spacing w:before="0"/>
              <w:ind w:left="202" w:right="197"/>
              <w:rPr>
                <w:sz w:val="24"/>
              </w:rPr>
            </w:pPr>
            <w:r>
              <w:rPr>
                <w:sz w:val="24"/>
              </w:rPr>
              <w:t>(Bulk)</w:t>
            </w:r>
          </w:p>
        </w:tc>
        <w:tc>
          <w:tcPr>
            <w:tcW w:w="1260" w:type="dxa"/>
            <w:tcBorders>
              <w:top w:val="nil"/>
              <w:bottom w:val="nil"/>
            </w:tcBorders>
            <w:shd w:val="clear" w:color="auto" w:fill="DADADA"/>
          </w:tcPr>
          <w:p w14:paraId="1E009F9F" w14:textId="77777777" w:rsidR="00151BAD" w:rsidRDefault="00AC1F28">
            <w:pPr>
              <w:pStyle w:val="TableParagraph"/>
              <w:spacing w:before="184"/>
              <w:ind w:left="74" w:right="72"/>
              <w:rPr>
                <w:sz w:val="24"/>
              </w:rPr>
            </w:pPr>
            <w:r>
              <w:rPr>
                <w:sz w:val="24"/>
              </w:rPr>
              <w:t>GX</w:t>
            </w:r>
          </w:p>
        </w:tc>
        <w:tc>
          <w:tcPr>
            <w:tcW w:w="1349" w:type="dxa"/>
            <w:tcBorders>
              <w:top w:val="nil"/>
              <w:bottom w:val="nil"/>
            </w:tcBorders>
            <w:shd w:val="clear" w:color="auto" w:fill="DADADA"/>
          </w:tcPr>
          <w:p w14:paraId="18F84F56" w14:textId="77777777" w:rsidR="00151BAD" w:rsidRDefault="00AC1F28">
            <w:pPr>
              <w:pStyle w:val="TableParagraph"/>
              <w:spacing w:before="184"/>
              <w:ind w:left="363" w:right="358"/>
              <w:rPr>
                <w:sz w:val="24"/>
              </w:rPr>
            </w:pPr>
            <w:r>
              <w:rPr>
                <w:sz w:val="24"/>
              </w:rPr>
              <w:t>XG</w:t>
            </w:r>
          </w:p>
        </w:tc>
        <w:tc>
          <w:tcPr>
            <w:tcW w:w="1980" w:type="dxa"/>
            <w:tcBorders>
              <w:top w:val="nil"/>
              <w:bottom w:val="nil"/>
            </w:tcBorders>
            <w:shd w:val="clear" w:color="auto" w:fill="DADADA"/>
          </w:tcPr>
          <w:p w14:paraId="09084F0B" w14:textId="77777777" w:rsidR="00151BAD" w:rsidRDefault="00AC1F28">
            <w:pPr>
              <w:pStyle w:val="TableParagraph"/>
              <w:spacing w:before="184"/>
              <w:ind w:left="411" w:right="402"/>
              <w:rPr>
                <w:sz w:val="24"/>
              </w:rPr>
            </w:pPr>
            <w:r>
              <w:rPr>
                <w:sz w:val="24"/>
              </w:rPr>
              <w:t>C911</w:t>
            </w:r>
          </w:p>
        </w:tc>
      </w:tr>
      <w:tr w:rsidR="00151BAD" w14:paraId="4BB9D6E9" w14:textId="77777777">
        <w:trPr>
          <w:trHeight w:val="626"/>
        </w:trPr>
        <w:tc>
          <w:tcPr>
            <w:tcW w:w="1531" w:type="dxa"/>
            <w:tcBorders>
              <w:top w:val="nil"/>
              <w:bottom w:val="nil"/>
            </w:tcBorders>
          </w:tcPr>
          <w:p w14:paraId="3992A495" w14:textId="77777777" w:rsidR="00151BAD" w:rsidRDefault="00AC1F28">
            <w:pPr>
              <w:pStyle w:val="TableParagraph"/>
              <w:spacing w:before="32"/>
              <w:ind w:left="202" w:right="197"/>
              <w:rPr>
                <w:sz w:val="24"/>
              </w:rPr>
            </w:pPr>
            <w:r>
              <w:rPr>
                <w:sz w:val="24"/>
              </w:rPr>
              <w:t>9150</w:t>
            </w:r>
          </w:p>
          <w:p w14:paraId="49C0AA97" w14:textId="77777777" w:rsidR="00151BAD" w:rsidRDefault="00AC1F28">
            <w:pPr>
              <w:pStyle w:val="TableParagraph"/>
              <w:spacing w:before="0"/>
              <w:ind w:left="202" w:right="199"/>
              <w:rPr>
                <w:sz w:val="24"/>
              </w:rPr>
            </w:pPr>
            <w:r>
              <w:rPr>
                <w:sz w:val="24"/>
              </w:rPr>
              <w:t>(Packaged)</w:t>
            </w:r>
          </w:p>
        </w:tc>
        <w:tc>
          <w:tcPr>
            <w:tcW w:w="1260" w:type="dxa"/>
            <w:tcBorders>
              <w:top w:val="nil"/>
              <w:bottom w:val="nil"/>
            </w:tcBorders>
          </w:tcPr>
          <w:p w14:paraId="7F5D411D" w14:textId="77777777" w:rsidR="00151BAD" w:rsidRDefault="00AC1F28">
            <w:pPr>
              <w:pStyle w:val="TableParagraph"/>
              <w:spacing w:before="169"/>
              <w:ind w:left="74" w:right="72"/>
              <w:rPr>
                <w:sz w:val="24"/>
              </w:rPr>
            </w:pPr>
            <w:r>
              <w:rPr>
                <w:sz w:val="24"/>
              </w:rPr>
              <w:t>GX</w:t>
            </w:r>
          </w:p>
        </w:tc>
        <w:tc>
          <w:tcPr>
            <w:tcW w:w="1349" w:type="dxa"/>
            <w:tcBorders>
              <w:top w:val="nil"/>
              <w:bottom w:val="nil"/>
            </w:tcBorders>
          </w:tcPr>
          <w:p w14:paraId="3797E2B5" w14:textId="77777777" w:rsidR="00151BAD" w:rsidRDefault="00AC1F28">
            <w:pPr>
              <w:pStyle w:val="TableParagraph"/>
              <w:spacing w:before="169"/>
              <w:ind w:left="363" w:right="358"/>
              <w:rPr>
                <w:sz w:val="24"/>
              </w:rPr>
            </w:pPr>
            <w:r>
              <w:rPr>
                <w:sz w:val="24"/>
              </w:rPr>
              <w:t>XG</w:t>
            </w:r>
          </w:p>
        </w:tc>
        <w:tc>
          <w:tcPr>
            <w:tcW w:w="1980" w:type="dxa"/>
            <w:tcBorders>
              <w:top w:val="nil"/>
              <w:bottom w:val="nil"/>
            </w:tcBorders>
          </w:tcPr>
          <w:p w14:paraId="58E10641" w14:textId="77777777" w:rsidR="00151BAD" w:rsidRDefault="00AC1F28">
            <w:pPr>
              <w:pStyle w:val="TableParagraph"/>
              <w:spacing w:before="169"/>
              <w:ind w:left="411" w:right="402"/>
              <w:rPr>
                <w:sz w:val="24"/>
              </w:rPr>
            </w:pPr>
            <w:r>
              <w:rPr>
                <w:sz w:val="24"/>
              </w:rPr>
              <w:t>C911</w:t>
            </w:r>
          </w:p>
        </w:tc>
      </w:tr>
      <w:tr w:rsidR="00151BAD" w14:paraId="7343D698" w14:textId="77777777">
        <w:trPr>
          <w:trHeight w:val="331"/>
        </w:trPr>
        <w:tc>
          <w:tcPr>
            <w:tcW w:w="1531" w:type="dxa"/>
            <w:tcBorders>
              <w:top w:val="nil"/>
              <w:bottom w:val="nil"/>
            </w:tcBorders>
            <w:shd w:val="clear" w:color="auto" w:fill="DADADA"/>
          </w:tcPr>
          <w:p w14:paraId="337686AE" w14:textId="77777777" w:rsidR="00151BAD" w:rsidRDefault="00AC1F28">
            <w:pPr>
              <w:pStyle w:val="TableParagraph"/>
              <w:spacing w:before="23"/>
              <w:ind w:left="202" w:right="197"/>
              <w:rPr>
                <w:sz w:val="24"/>
              </w:rPr>
            </w:pPr>
            <w:r>
              <w:rPr>
                <w:sz w:val="24"/>
              </w:rPr>
              <w:t>9160</w:t>
            </w:r>
          </w:p>
        </w:tc>
        <w:tc>
          <w:tcPr>
            <w:tcW w:w="1260" w:type="dxa"/>
            <w:tcBorders>
              <w:top w:val="nil"/>
              <w:bottom w:val="nil"/>
            </w:tcBorders>
            <w:shd w:val="clear" w:color="auto" w:fill="DADADA"/>
          </w:tcPr>
          <w:p w14:paraId="65199979" w14:textId="77777777" w:rsidR="00151BAD" w:rsidRDefault="00AC1F28">
            <w:pPr>
              <w:pStyle w:val="TableParagraph"/>
              <w:spacing w:before="23"/>
              <w:ind w:left="74" w:right="72"/>
              <w:rPr>
                <w:sz w:val="24"/>
              </w:rPr>
            </w:pPr>
            <w:r>
              <w:rPr>
                <w:sz w:val="24"/>
              </w:rPr>
              <w:t>GX</w:t>
            </w:r>
          </w:p>
        </w:tc>
        <w:tc>
          <w:tcPr>
            <w:tcW w:w="1349" w:type="dxa"/>
            <w:tcBorders>
              <w:top w:val="nil"/>
              <w:bottom w:val="nil"/>
            </w:tcBorders>
            <w:shd w:val="clear" w:color="auto" w:fill="DADADA"/>
          </w:tcPr>
          <w:p w14:paraId="2221B61D"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shd w:val="clear" w:color="auto" w:fill="DADADA"/>
          </w:tcPr>
          <w:p w14:paraId="02543362" w14:textId="77777777" w:rsidR="00151BAD" w:rsidRDefault="00AC1F28">
            <w:pPr>
              <w:pStyle w:val="TableParagraph"/>
              <w:spacing w:before="23"/>
              <w:ind w:left="411" w:right="402"/>
              <w:rPr>
                <w:sz w:val="24"/>
              </w:rPr>
            </w:pPr>
            <w:r>
              <w:rPr>
                <w:sz w:val="24"/>
              </w:rPr>
              <w:t>C918</w:t>
            </w:r>
          </w:p>
        </w:tc>
      </w:tr>
      <w:tr w:rsidR="00151BAD" w14:paraId="10AEE44D" w14:textId="77777777">
        <w:trPr>
          <w:trHeight w:val="331"/>
        </w:trPr>
        <w:tc>
          <w:tcPr>
            <w:tcW w:w="1531" w:type="dxa"/>
            <w:tcBorders>
              <w:top w:val="nil"/>
              <w:bottom w:val="nil"/>
            </w:tcBorders>
          </w:tcPr>
          <w:p w14:paraId="0C8C7491" w14:textId="77777777" w:rsidR="00151BAD" w:rsidRDefault="00AC1F28">
            <w:pPr>
              <w:pStyle w:val="TableParagraph"/>
              <w:spacing w:before="23"/>
              <w:ind w:left="202" w:right="197"/>
              <w:rPr>
                <w:sz w:val="24"/>
              </w:rPr>
            </w:pPr>
            <w:r>
              <w:rPr>
                <w:sz w:val="24"/>
              </w:rPr>
              <w:t>9310</w:t>
            </w:r>
          </w:p>
        </w:tc>
        <w:tc>
          <w:tcPr>
            <w:tcW w:w="1260" w:type="dxa"/>
            <w:tcBorders>
              <w:top w:val="nil"/>
              <w:bottom w:val="nil"/>
            </w:tcBorders>
          </w:tcPr>
          <w:p w14:paraId="0360A616" w14:textId="77777777" w:rsidR="00151BAD" w:rsidRDefault="00AC1F28">
            <w:pPr>
              <w:pStyle w:val="TableParagraph"/>
              <w:spacing w:before="23"/>
              <w:ind w:left="74" w:right="72"/>
              <w:rPr>
                <w:sz w:val="24"/>
              </w:rPr>
            </w:pPr>
            <w:r>
              <w:rPr>
                <w:sz w:val="24"/>
              </w:rPr>
              <w:t>75</w:t>
            </w:r>
          </w:p>
        </w:tc>
        <w:tc>
          <w:tcPr>
            <w:tcW w:w="1349" w:type="dxa"/>
            <w:tcBorders>
              <w:top w:val="nil"/>
              <w:bottom w:val="nil"/>
            </w:tcBorders>
          </w:tcPr>
          <w:p w14:paraId="2DD05171" w14:textId="77777777" w:rsidR="00151BAD" w:rsidRDefault="00AC1F28">
            <w:pPr>
              <w:pStyle w:val="TableParagraph"/>
              <w:spacing w:before="23"/>
              <w:ind w:left="363" w:right="358"/>
              <w:rPr>
                <w:sz w:val="24"/>
              </w:rPr>
            </w:pPr>
            <w:r>
              <w:rPr>
                <w:sz w:val="24"/>
              </w:rPr>
              <w:t>XG</w:t>
            </w:r>
          </w:p>
        </w:tc>
        <w:tc>
          <w:tcPr>
            <w:tcW w:w="1980" w:type="dxa"/>
            <w:tcBorders>
              <w:top w:val="nil"/>
              <w:bottom w:val="nil"/>
            </w:tcBorders>
          </w:tcPr>
          <w:p w14:paraId="2BD11F6A" w14:textId="77777777" w:rsidR="00151BAD" w:rsidRDefault="00AC1F28">
            <w:pPr>
              <w:pStyle w:val="TableParagraph"/>
              <w:spacing w:before="23"/>
              <w:ind w:left="411" w:right="402"/>
              <w:rPr>
                <w:sz w:val="24"/>
              </w:rPr>
            </w:pPr>
            <w:r>
              <w:rPr>
                <w:sz w:val="24"/>
              </w:rPr>
              <w:t>C014</w:t>
            </w:r>
          </w:p>
        </w:tc>
      </w:tr>
      <w:tr w:rsidR="00151BAD" w14:paraId="622D5D2C" w14:textId="77777777">
        <w:trPr>
          <w:trHeight w:val="331"/>
        </w:trPr>
        <w:tc>
          <w:tcPr>
            <w:tcW w:w="1531" w:type="dxa"/>
            <w:tcBorders>
              <w:top w:val="nil"/>
              <w:bottom w:val="nil"/>
            </w:tcBorders>
            <w:shd w:val="clear" w:color="auto" w:fill="DADADA"/>
          </w:tcPr>
          <w:p w14:paraId="207919B1" w14:textId="77777777" w:rsidR="00151BAD" w:rsidRDefault="00AC1F28">
            <w:pPr>
              <w:pStyle w:val="TableParagraph"/>
              <w:spacing w:before="20"/>
              <w:ind w:left="202" w:right="197"/>
              <w:rPr>
                <w:sz w:val="24"/>
              </w:rPr>
            </w:pPr>
            <w:r>
              <w:rPr>
                <w:sz w:val="24"/>
              </w:rPr>
              <w:t>9320</w:t>
            </w:r>
          </w:p>
        </w:tc>
        <w:tc>
          <w:tcPr>
            <w:tcW w:w="1260" w:type="dxa"/>
            <w:tcBorders>
              <w:top w:val="nil"/>
              <w:bottom w:val="nil"/>
            </w:tcBorders>
            <w:shd w:val="clear" w:color="auto" w:fill="DADADA"/>
          </w:tcPr>
          <w:p w14:paraId="60DB6C39" w14:textId="77777777" w:rsidR="00151BAD" w:rsidRDefault="00AC1F28">
            <w:pPr>
              <w:pStyle w:val="TableParagraph"/>
              <w:spacing w:before="20"/>
              <w:ind w:left="74" w:right="72"/>
              <w:rPr>
                <w:sz w:val="24"/>
              </w:rPr>
            </w:pPr>
            <w:r>
              <w:rPr>
                <w:sz w:val="24"/>
              </w:rPr>
              <w:t>GX</w:t>
            </w:r>
          </w:p>
        </w:tc>
        <w:tc>
          <w:tcPr>
            <w:tcW w:w="1349" w:type="dxa"/>
            <w:tcBorders>
              <w:top w:val="nil"/>
              <w:bottom w:val="nil"/>
            </w:tcBorders>
            <w:shd w:val="clear" w:color="auto" w:fill="DADADA"/>
          </w:tcPr>
          <w:p w14:paraId="5CD3A723" w14:textId="77777777" w:rsidR="00151BAD" w:rsidRDefault="00AC1F28">
            <w:pPr>
              <w:pStyle w:val="TableParagraph"/>
              <w:spacing w:before="20"/>
              <w:ind w:left="363" w:right="358"/>
              <w:rPr>
                <w:sz w:val="24"/>
              </w:rPr>
            </w:pPr>
            <w:r>
              <w:rPr>
                <w:sz w:val="24"/>
              </w:rPr>
              <w:t>XG</w:t>
            </w:r>
          </w:p>
        </w:tc>
        <w:tc>
          <w:tcPr>
            <w:tcW w:w="1980" w:type="dxa"/>
            <w:tcBorders>
              <w:top w:val="nil"/>
              <w:bottom w:val="nil"/>
            </w:tcBorders>
            <w:shd w:val="clear" w:color="auto" w:fill="DADADA"/>
          </w:tcPr>
          <w:p w14:paraId="3EBFE127" w14:textId="77777777" w:rsidR="00151BAD" w:rsidRDefault="00AC1F28">
            <w:pPr>
              <w:pStyle w:val="TableParagraph"/>
              <w:spacing w:before="20"/>
              <w:ind w:left="411" w:right="402"/>
              <w:rPr>
                <w:sz w:val="24"/>
              </w:rPr>
            </w:pPr>
            <w:r>
              <w:rPr>
                <w:sz w:val="24"/>
              </w:rPr>
              <w:t>C918</w:t>
            </w:r>
          </w:p>
        </w:tc>
      </w:tr>
    </w:tbl>
    <w:p w14:paraId="015C502F" w14:textId="77777777" w:rsidR="00151BAD" w:rsidRDefault="00151BAD">
      <w:pPr>
        <w:rPr>
          <w:sz w:val="24"/>
        </w:rPr>
        <w:sectPr w:rsidR="00151BAD">
          <w:pgSz w:w="12240" w:h="15840"/>
          <w:pgMar w:top="1120" w:right="300" w:bottom="840" w:left="300" w:header="0" w:footer="645" w:gutter="0"/>
          <w:cols w:space="720"/>
        </w:sectPr>
      </w:pPr>
    </w:p>
    <w:tbl>
      <w:tblPr>
        <w:tblW w:w="0" w:type="auto"/>
        <w:tblInd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260"/>
        <w:gridCol w:w="1349"/>
        <w:gridCol w:w="1980"/>
      </w:tblGrid>
      <w:tr w:rsidR="00151BAD" w14:paraId="6B492406" w14:textId="77777777">
        <w:trPr>
          <w:trHeight w:val="321"/>
        </w:trPr>
        <w:tc>
          <w:tcPr>
            <w:tcW w:w="1531" w:type="dxa"/>
          </w:tcPr>
          <w:p w14:paraId="4D7CBD77" w14:textId="77777777" w:rsidR="00151BAD" w:rsidRDefault="00AC1F28">
            <w:pPr>
              <w:pStyle w:val="TableParagraph"/>
              <w:spacing w:before="20"/>
              <w:ind w:left="202" w:right="197"/>
              <w:rPr>
                <w:b/>
                <w:sz w:val="24"/>
              </w:rPr>
            </w:pPr>
            <w:r>
              <w:rPr>
                <w:b/>
                <w:sz w:val="24"/>
                <w:u w:val="thick"/>
              </w:rPr>
              <w:lastRenderedPageBreak/>
              <w:t>FSC</w:t>
            </w:r>
          </w:p>
        </w:tc>
        <w:tc>
          <w:tcPr>
            <w:tcW w:w="1260" w:type="dxa"/>
          </w:tcPr>
          <w:p w14:paraId="457D6662" w14:textId="77777777" w:rsidR="00151BAD" w:rsidRDefault="00AC1F28">
            <w:pPr>
              <w:pStyle w:val="TableParagraph"/>
              <w:spacing w:before="20"/>
              <w:ind w:left="75" w:right="70"/>
              <w:rPr>
                <w:b/>
                <w:sz w:val="24"/>
              </w:rPr>
            </w:pPr>
            <w:r>
              <w:rPr>
                <w:b/>
                <w:sz w:val="24"/>
                <w:u w:val="thick"/>
              </w:rPr>
              <w:t>IMM</w:t>
            </w:r>
          </w:p>
        </w:tc>
        <w:tc>
          <w:tcPr>
            <w:tcW w:w="1349" w:type="dxa"/>
          </w:tcPr>
          <w:p w14:paraId="76CD8EF8" w14:textId="77777777" w:rsidR="00151BAD" w:rsidRDefault="00AC1F28">
            <w:pPr>
              <w:pStyle w:val="TableParagraph"/>
              <w:spacing w:before="20"/>
              <w:ind w:left="363" w:right="356"/>
              <w:rPr>
                <w:b/>
                <w:sz w:val="24"/>
              </w:rPr>
            </w:pPr>
            <w:r>
              <w:rPr>
                <w:b/>
                <w:sz w:val="24"/>
                <w:u w:val="thick"/>
              </w:rPr>
              <w:t>SICA</w:t>
            </w:r>
          </w:p>
        </w:tc>
        <w:tc>
          <w:tcPr>
            <w:tcW w:w="1980" w:type="dxa"/>
          </w:tcPr>
          <w:p w14:paraId="46F2CA56" w14:textId="77777777" w:rsidR="00151BAD" w:rsidRDefault="00AC1F28">
            <w:pPr>
              <w:pStyle w:val="TableParagraph"/>
              <w:spacing w:before="20"/>
              <w:ind w:left="410" w:right="402"/>
              <w:rPr>
                <w:b/>
                <w:sz w:val="24"/>
              </w:rPr>
            </w:pPr>
            <w:r>
              <w:rPr>
                <w:b/>
                <w:sz w:val="24"/>
                <w:u w:val="thick"/>
              </w:rPr>
              <w:t>MOE Rule</w:t>
            </w:r>
          </w:p>
        </w:tc>
      </w:tr>
      <w:tr w:rsidR="00151BAD" w14:paraId="70CAD129" w14:textId="77777777">
        <w:trPr>
          <w:trHeight w:val="321"/>
        </w:trPr>
        <w:tc>
          <w:tcPr>
            <w:tcW w:w="1531" w:type="dxa"/>
            <w:tcBorders>
              <w:bottom w:val="nil"/>
            </w:tcBorders>
            <w:shd w:val="clear" w:color="auto" w:fill="DADADA"/>
          </w:tcPr>
          <w:p w14:paraId="6FF7F1C3" w14:textId="77777777" w:rsidR="00151BAD" w:rsidRDefault="00AC1F28">
            <w:pPr>
              <w:pStyle w:val="TableParagraph"/>
              <w:spacing w:before="15"/>
              <w:ind w:left="202" w:right="197"/>
              <w:rPr>
                <w:sz w:val="24"/>
              </w:rPr>
            </w:pPr>
            <w:r>
              <w:rPr>
                <w:sz w:val="24"/>
              </w:rPr>
              <w:t>9330</w:t>
            </w:r>
          </w:p>
        </w:tc>
        <w:tc>
          <w:tcPr>
            <w:tcW w:w="1260" w:type="dxa"/>
            <w:tcBorders>
              <w:bottom w:val="nil"/>
            </w:tcBorders>
            <w:shd w:val="clear" w:color="auto" w:fill="DADADA"/>
          </w:tcPr>
          <w:p w14:paraId="1602C226" w14:textId="77777777" w:rsidR="00151BAD" w:rsidRDefault="00AC1F28">
            <w:pPr>
              <w:pStyle w:val="TableParagraph"/>
              <w:spacing w:before="15"/>
              <w:ind w:left="75" w:right="68"/>
              <w:rPr>
                <w:sz w:val="24"/>
              </w:rPr>
            </w:pPr>
            <w:r>
              <w:rPr>
                <w:sz w:val="24"/>
              </w:rPr>
              <w:t>GX</w:t>
            </w:r>
          </w:p>
        </w:tc>
        <w:tc>
          <w:tcPr>
            <w:tcW w:w="1349" w:type="dxa"/>
            <w:tcBorders>
              <w:bottom w:val="nil"/>
            </w:tcBorders>
            <w:shd w:val="clear" w:color="auto" w:fill="DADADA"/>
          </w:tcPr>
          <w:p w14:paraId="02DEEC79" w14:textId="77777777" w:rsidR="00151BAD" w:rsidRDefault="00AC1F28">
            <w:pPr>
              <w:pStyle w:val="TableParagraph"/>
              <w:spacing w:before="15"/>
              <w:ind w:left="363" w:right="354"/>
              <w:rPr>
                <w:sz w:val="24"/>
              </w:rPr>
            </w:pPr>
            <w:r>
              <w:rPr>
                <w:sz w:val="24"/>
              </w:rPr>
              <w:t>XG</w:t>
            </w:r>
          </w:p>
        </w:tc>
        <w:tc>
          <w:tcPr>
            <w:tcW w:w="1980" w:type="dxa"/>
            <w:tcBorders>
              <w:bottom w:val="nil"/>
            </w:tcBorders>
            <w:shd w:val="clear" w:color="auto" w:fill="DADADA"/>
          </w:tcPr>
          <w:p w14:paraId="3D228811" w14:textId="77777777" w:rsidR="00151BAD" w:rsidRDefault="00AC1F28">
            <w:pPr>
              <w:pStyle w:val="TableParagraph"/>
              <w:spacing w:before="15"/>
              <w:ind w:left="411" w:right="402"/>
              <w:rPr>
                <w:sz w:val="24"/>
              </w:rPr>
            </w:pPr>
            <w:r>
              <w:rPr>
                <w:sz w:val="24"/>
              </w:rPr>
              <w:t>C918</w:t>
            </w:r>
          </w:p>
        </w:tc>
      </w:tr>
      <w:tr w:rsidR="00151BAD" w14:paraId="1A154645" w14:textId="77777777">
        <w:trPr>
          <w:trHeight w:val="328"/>
        </w:trPr>
        <w:tc>
          <w:tcPr>
            <w:tcW w:w="1531" w:type="dxa"/>
            <w:tcBorders>
              <w:top w:val="nil"/>
              <w:bottom w:val="nil"/>
            </w:tcBorders>
          </w:tcPr>
          <w:p w14:paraId="2FC712B3" w14:textId="77777777" w:rsidR="00151BAD" w:rsidRDefault="00AC1F28">
            <w:pPr>
              <w:pStyle w:val="TableParagraph"/>
              <w:spacing w:before="20"/>
              <w:ind w:left="202" w:right="197"/>
              <w:rPr>
                <w:sz w:val="24"/>
              </w:rPr>
            </w:pPr>
            <w:r>
              <w:rPr>
                <w:sz w:val="24"/>
              </w:rPr>
              <w:t>9340</w:t>
            </w:r>
          </w:p>
        </w:tc>
        <w:tc>
          <w:tcPr>
            <w:tcW w:w="1260" w:type="dxa"/>
            <w:tcBorders>
              <w:top w:val="nil"/>
              <w:bottom w:val="nil"/>
            </w:tcBorders>
          </w:tcPr>
          <w:p w14:paraId="032519CC" w14:textId="77777777" w:rsidR="00151BAD" w:rsidRDefault="00AC1F28">
            <w:pPr>
              <w:pStyle w:val="TableParagraph"/>
              <w:spacing w:before="20"/>
              <w:ind w:left="75" w:right="68"/>
              <w:rPr>
                <w:sz w:val="24"/>
              </w:rPr>
            </w:pPr>
            <w:r>
              <w:rPr>
                <w:sz w:val="24"/>
              </w:rPr>
              <w:t>GX</w:t>
            </w:r>
          </w:p>
        </w:tc>
        <w:tc>
          <w:tcPr>
            <w:tcW w:w="1349" w:type="dxa"/>
            <w:tcBorders>
              <w:top w:val="nil"/>
              <w:bottom w:val="nil"/>
            </w:tcBorders>
          </w:tcPr>
          <w:p w14:paraId="415B6680"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tcPr>
          <w:p w14:paraId="6A78099A" w14:textId="77777777" w:rsidR="00151BAD" w:rsidRDefault="00AC1F28">
            <w:pPr>
              <w:pStyle w:val="TableParagraph"/>
              <w:spacing w:before="20"/>
              <w:ind w:left="411" w:right="402"/>
              <w:rPr>
                <w:sz w:val="24"/>
              </w:rPr>
            </w:pPr>
            <w:r>
              <w:rPr>
                <w:sz w:val="24"/>
              </w:rPr>
              <w:t>C918</w:t>
            </w:r>
          </w:p>
        </w:tc>
      </w:tr>
      <w:tr w:rsidR="00151BAD" w14:paraId="29C188C3" w14:textId="77777777">
        <w:trPr>
          <w:trHeight w:val="331"/>
        </w:trPr>
        <w:tc>
          <w:tcPr>
            <w:tcW w:w="1531" w:type="dxa"/>
            <w:tcBorders>
              <w:top w:val="nil"/>
              <w:bottom w:val="nil"/>
            </w:tcBorders>
            <w:shd w:val="clear" w:color="auto" w:fill="DADADA"/>
          </w:tcPr>
          <w:p w14:paraId="3D357911" w14:textId="77777777" w:rsidR="00151BAD" w:rsidRDefault="00AC1F28">
            <w:pPr>
              <w:pStyle w:val="TableParagraph"/>
              <w:spacing w:before="23"/>
              <w:ind w:left="202" w:right="197"/>
              <w:rPr>
                <w:sz w:val="24"/>
              </w:rPr>
            </w:pPr>
            <w:r>
              <w:rPr>
                <w:sz w:val="24"/>
              </w:rPr>
              <w:t>9350</w:t>
            </w:r>
          </w:p>
        </w:tc>
        <w:tc>
          <w:tcPr>
            <w:tcW w:w="1260" w:type="dxa"/>
            <w:tcBorders>
              <w:top w:val="nil"/>
              <w:bottom w:val="nil"/>
            </w:tcBorders>
            <w:shd w:val="clear" w:color="auto" w:fill="DADADA"/>
          </w:tcPr>
          <w:p w14:paraId="47725D43" w14:textId="77777777" w:rsidR="00151BAD" w:rsidRDefault="00AC1F28">
            <w:pPr>
              <w:pStyle w:val="TableParagraph"/>
              <w:spacing w:before="23"/>
              <w:ind w:left="75" w:right="68"/>
              <w:rPr>
                <w:sz w:val="24"/>
              </w:rPr>
            </w:pPr>
            <w:r>
              <w:rPr>
                <w:sz w:val="24"/>
              </w:rPr>
              <w:t>GX</w:t>
            </w:r>
          </w:p>
        </w:tc>
        <w:tc>
          <w:tcPr>
            <w:tcW w:w="1349" w:type="dxa"/>
            <w:tcBorders>
              <w:top w:val="nil"/>
              <w:bottom w:val="nil"/>
            </w:tcBorders>
            <w:shd w:val="clear" w:color="auto" w:fill="DADADA"/>
          </w:tcPr>
          <w:p w14:paraId="0970B640"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shd w:val="clear" w:color="auto" w:fill="DADADA"/>
          </w:tcPr>
          <w:p w14:paraId="440C5FBC" w14:textId="77777777" w:rsidR="00151BAD" w:rsidRDefault="00AC1F28">
            <w:pPr>
              <w:pStyle w:val="TableParagraph"/>
              <w:spacing w:before="23"/>
              <w:ind w:left="411" w:right="402"/>
              <w:rPr>
                <w:sz w:val="24"/>
              </w:rPr>
            </w:pPr>
            <w:r>
              <w:rPr>
                <w:sz w:val="24"/>
              </w:rPr>
              <w:t>C918</w:t>
            </w:r>
          </w:p>
        </w:tc>
      </w:tr>
      <w:tr w:rsidR="00151BAD" w14:paraId="56C01C29" w14:textId="77777777">
        <w:trPr>
          <w:trHeight w:val="331"/>
        </w:trPr>
        <w:tc>
          <w:tcPr>
            <w:tcW w:w="1531" w:type="dxa"/>
            <w:tcBorders>
              <w:top w:val="nil"/>
              <w:bottom w:val="nil"/>
            </w:tcBorders>
          </w:tcPr>
          <w:p w14:paraId="00A8760A" w14:textId="77777777" w:rsidR="00151BAD" w:rsidRDefault="00AC1F28">
            <w:pPr>
              <w:pStyle w:val="TableParagraph"/>
              <w:spacing w:before="23"/>
              <w:ind w:left="202" w:right="197"/>
              <w:rPr>
                <w:sz w:val="24"/>
              </w:rPr>
            </w:pPr>
            <w:r>
              <w:rPr>
                <w:sz w:val="24"/>
              </w:rPr>
              <w:t>9390</w:t>
            </w:r>
          </w:p>
        </w:tc>
        <w:tc>
          <w:tcPr>
            <w:tcW w:w="1260" w:type="dxa"/>
            <w:tcBorders>
              <w:top w:val="nil"/>
              <w:bottom w:val="nil"/>
            </w:tcBorders>
          </w:tcPr>
          <w:p w14:paraId="59C4FEE6" w14:textId="77777777" w:rsidR="00151BAD" w:rsidRDefault="00AC1F28">
            <w:pPr>
              <w:pStyle w:val="TableParagraph"/>
              <w:spacing w:before="23"/>
              <w:ind w:left="75" w:right="68"/>
              <w:rPr>
                <w:sz w:val="24"/>
              </w:rPr>
            </w:pPr>
            <w:r>
              <w:rPr>
                <w:sz w:val="24"/>
              </w:rPr>
              <w:t>GX</w:t>
            </w:r>
          </w:p>
        </w:tc>
        <w:tc>
          <w:tcPr>
            <w:tcW w:w="1349" w:type="dxa"/>
            <w:tcBorders>
              <w:top w:val="nil"/>
              <w:bottom w:val="nil"/>
            </w:tcBorders>
          </w:tcPr>
          <w:p w14:paraId="7573B045"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tcPr>
          <w:p w14:paraId="723E2FE3" w14:textId="77777777" w:rsidR="00151BAD" w:rsidRDefault="00AC1F28">
            <w:pPr>
              <w:pStyle w:val="TableParagraph"/>
              <w:spacing w:before="23"/>
              <w:ind w:left="411" w:right="402"/>
              <w:rPr>
                <w:sz w:val="24"/>
              </w:rPr>
            </w:pPr>
            <w:r>
              <w:rPr>
                <w:sz w:val="24"/>
              </w:rPr>
              <w:t>C918</w:t>
            </w:r>
          </w:p>
        </w:tc>
      </w:tr>
      <w:tr w:rsidR="00151BAD" w14:paraId="3E65F812" w14:textId="77777777">
        <w:trPr>
          <w:trHeight w:val="331"/>
        </w:trPr>
        <w:tc>
          <w:tcPr>
            <w:tcW w:w="1531" w:type="dxa"/>
            <w:tcBorders>
              <w:top w:val="nil"/>
              <w:bottom w:val="nil"/>
            </w:tcBorders>
            <w:shd w:val="clear" w:color="auto" w:fill="DADADA"/>
          </w:tcPr>
          <w:p w14:paraId="2305451C" w14:textId="77777777" w:rsidR="00151BAD" w:rsidRDefault="00AC1F28">
            <w:pPr>
              <w:pStyle w:val="TableParagraph"/>
              <w:spacing w:before="23"/>
              <w:ind w:left="202" w:right="197"/>
              <w:rPr>
                <w:sz w:val="24"/>
              </w:rPr>
            </w:pPr>
            <w:r>
              <w:rPr>
                <w:sz w:val="24"/>
              </w:rPr>
              <w:t>9410</w:t>
            </w:r>
          </w:p>
        </w:tc>
        <w:tc>
          <w:tcPr>
            <w:tcW w:w="1260" w:type="dxa"/>
            <w:tcBorders>
              <w:top w:val="nil"/>
              <w:bottom w:val="nil"/>
            </w:tcBorders>
            <w:shd w:val="clear" w:color="auto" w:fill="DADADA"/>
          </w:tcPr>
          <w:p w14:paraId="1C391273" w14:textId="77777777" w:rsidR="00151BAD" w:rsidRDefault="00AC1F28">
            <w:pPr>
              <w:pStyle w:val="TableParagraph"/>
              <w:spacing w:before="23"/>
              <w:ind w:left="75" w:right="68"/>
              <w:rPr>
                <w:sz w:val="24"/>
              </w:rPr>
            </w:pPr>
            <w:r>
              <w:rPr>
                <w:sz w:val="24"/>
              </w:rPr>
              <w:t>GX</w:t>
            </w:r>
          </w:p>
        </w:tc>
        <w:tc>
          <w:tcPr>
            <w:tcW w:w="1349" w:type="dxa"/>
            <w:tcBorders>
              <w:top w:val="nil"/>
              <w:bottom w:val="nil"/>
            </w:tcBorders>
            <w:shd w:val="clear" w:color="auto" w:fill="DADADA"/>
          </w:tcPr>
          <w:p w14:paraId="54857FFF"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shd w:val="clear" w:color="auto" w:fill="DADADA"/>
          </w:tcPr>
          <w:p w14:paraId="208C38A6" w14:textId="77777777" w:rsidR="00151BAD" w:rsidRDefault="00AC1F28">
            <w:pPr>
              <w:pStyle w:val="TableParagraph"/>
              <w:spacing w:before="23"/>
              <w:ind w:left="411" w:right="402"/>
              <w:rPr>
                <w:sz w:val="24"/>
              </w:rPr>
            </w:pPr>
            <w:r>
              <w:rPr>
                <w:sz w:val="24"/>
              </w:rPr>
              <w:t>C922</w:t>
            </w:r>
          </w:p>
        </w:tc>
      </w:tr>
      <w:tr w:rsidR="00151BAD" w14:paraId="6650F9D1" w14:textId="77777777">
        <w:trPr>
          <w:trHeight w:val="331"/>
        </w:trPr>
        <w:tc>
          <w:tcPr>
            <w:tcW w:w="1531" w:type="dxa"/>
            <w:tcBorders>
              <w:top w:val="nil"/>
              <w:bottom w:val="nil"/>
            </w:tcBorders>
          </w:tcPr>
          <w:p w14:paraId="68EA941E" w14:textId="77777777" w:rsidR="00151BAD" w:rsidRDefault="00AC1F28">
            <w:pPr>
              <w:pStyle w:val="TableParagraph"/>
              <w:spacing w:before="23"/>
              <w:ind w:left="202" w:right="197"/>
              <w:rPr>
                <w:sz w:val="24"/>
              </w:rPr>
            </w:pPr>
            <w:r>
              <w:rPr>
                <w:sz w:val="24"/>
              </w:rPr>
              <w:t>9420</w:t>
            </w:r>
          </w:p>
        </w:tc>
        <w:tc>
          <w:tcPr>
            <w:tcW w:w="1260" w:type="dxa"/>
            <w:tcBorders>
              <w:top w:val="nil"/>
              <w:bottom w:val="nil"/>
            </w:tcBorders>
          </w:tcPr>
          <w:p w14:paraId="0A412AFA" w14:textId="77777777" w:rsidR="00151BAD" w:rsidRDefault="00AC1F28">
            <w:pPr>
              <w:pStyle w:val="TableParagraph"/>
              <w:spacing w:before="23"/>
              <w:ind w:left="75" w:right="68"/>
              <w:rPr>
                <w:sz w:val="24"/>
              </w:rPr>
            </w:pPr>
            <w:r>
              <w:rPr>
                <w:sz w:val="24"/>
              </w:rPr>
              <w:t>GX</w:t>
            </w:r>
          </w:p>
        </w:tc>
        <w:tc>
          <w:tcPr>
            <w:tcW w:w="1349" w:type="dxa"/>
            <w:tcBorders>
              <w:top w:val="nil"/>
              <w:bottom w:val="nil"/>
            </w:tcBorders>
          </w:tcPr>
          <w:p w14:paraId="011A77C4"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tcPr>
          <w:p w14:paraId="6F713D7E" w14:textId="77777777" w:rsidR="00151BAD" w:rsidRDefault="00AC1F28">
            <w:pPr>
              <w:pStyle w:val="TableParagraph"/>
              <w:spacing w:before="23"/>
              <w:ind w:left="411" w:right="402"/>
              <w:rPr>
                <w:sz w:val="24"/>
              </w:rPr>
            </w:pPr>
            <w:r>
              <w:rPr>
                <w:sz w:val="24"/>
              </w:rPr>
              <w:t>C915</w:t>
            </w:r>
          </w:p>
        </w:tc>
      </w:tr>
      <w:tr w:rsidR="00151BAD" w14:paraId="43A94B92" w14:textId="77777777">
        <w:trPr>
          <w:trHeight w:val="331"/>
        </w:trPr>
        <w:tc>
          <w:tcPr>
            <w:tcW w:w="1531" w:type="dxa"/>
            <w:tcBorders>
              <w:top w:val="nil"/>
              <w:bottom w:val="nil"/>
            </w:tcBorders>
            <w:shd w:val="clear" w:color="auto" w:fill="DADADA"/>
          </w:tcPr>
          <w:p w14:paraId="4B8CB3A5" w14:textId="77777777" w:rsidR="00151BAD" w:rsidRDefault="00AC1F28">
            <w:pPr>
              <w:pStyle w:val="TableParagraph"/>
              <w:spacing w:before="23"/>
              <w:ind w:left="202" w:right="197"/>
              <w:rPr>
                <w:sz w:val="24"/>
              </w:rPr>
            </w:pPr>
            <w:r>
              <w:rPr>
                <w:sz w:val="24"/>
              </w:rPr>
              <w:t>9430</w:t>
            </w:r>
          </w:p>
        </w:tc>
        <w:tc>
          <w:tcPr>
            <w:tcW w:w="1260" w:type="dxa"/>
            <w:tcBorders>
              <w:top w:val="nil"/>
              <w:bottom w:val="nil"/>
            </w:tcBorders>
            <w:shd w:val="clear" w:color="auto" w:fill="DADADA"/>
          </w:tcPr>
          <w:p w14:paraId="6FD4B048" w14:textId="77777777" w:rsidR="00151BAD" w:rsidRDefault="00AC1F28">
            <w:pPr>
              <w:pStyle w:val="TableParagraph"/>
              <w:spacing w:before="23"/>
              <w:ind w:left="75" w:right="68"/>
              <w:rPr>
                <w:sz w:val="24"/>
              </w:rPr>
            </w:pPr>
            <w:r>
              <w:rPr>
                <w:sz w:val="24"/>
              </w:rPr>
              <w:t>GX</w:t>
            </w:r>
          </w:p>
        </w:tc>
        <w:tc>
          <w:tcPr>
            <w:tcW w:w="1349" w:type="dxa"/>
            <w:tcBorders>
              <w:top w:val="nil"/>
              <w:bottom w:val="nil"/>
            </w:tcBorders>
            <w:shd w:val="clear" w:color="auto" w:fill="DADADA"/>
          </w:tcPr>
          <w:p w14:paraId="4D7BB736"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shd w:val="clear" w:color="auto" w:fill="DADADA"/>
          </w:tcPr>
          <w:p w14:paraId="1E30729A" w14:textId="77777777" w:rsidR="00151BAD" w:rsidRDefault="00AC1F28">
            <w:pPr>
              <w:pStyle w:val="TableParagraph"/>
              <w:spacing w:before="23"/>
              <w:ind w:left="411" w:right="402"/>
              <w:rPr>
                <w:sz w:val="24"/>
              </w:rPr>
            </w:pPr>
            <w:r>
              <w:rPr>
                <w:sz w:val="24"/>
              </w:rPr>
              <w:t>C915</w:t>
            </w:r>
          </w:p>
        </w:tc>
      </w:tr>
      <w:tr w:rsidR="00151BAD" w14:paraId="781B3C55" w14:textId="77777777">
        <w:trPr>
          <w:trHeight w:val="331"/>
        </w:trPr>
        <w:tc>
          <w:tcPr>
            <w:tcW w:w="1531" w:type="dxa"/>
            <w:tcBorders>
              <w:top w:val="nil"/>
              <w:bottom w:val="nil"/>
            </w:tcBorders>
          </w:tcPr>
          <w:p w14:paraId="50C500C5" w14:textId="77777777" w:rsidR="00151BAD" w:rsidRDefault="00AC1F28">
            <w:pPr>
              <w:pStyle w:val="TableParagraph"/>
              <w:spacing w:before="20"/>
              <w:ind w:left="202" w:right="197"/>
              <w:rPr>
                <w:sz w:val="24"/>
              </w:rPr>
            </w:pPr>
            <w:r>
              <w:rPr>
                <w:sz w:val="24"/>
              </w:rPr>
              <w:t>9440</w:t>
            </w:r>
          </w:p>
        </w:tc>
        <w:tc>
          <w:tcPr>
            <w:tcW w:w="1260" w:type="dxa"/>
            <w:tcBorders>
              <w:top w:val="nil"/>
              <w:bottom w:val="nil"/>
            </w:tcBorders>
          </w:tcPr>
          <w:p w14:paraId="30BB7283" w14:textId="77777777" w:rsidR="00151BAD" w:rsidRDefault="00AC1F28">
            <w:pPr>
              <w:pStyle w:val="TableParagraph"/>
              <w:spacing w:before="20"/>
              <w:ind w:left="75" w:right="68"/>
              <w:rPr>
                <w:sz w:val="24"/>
              </w:rPr>
            </w:pPr>
            <w:r>
              <w:rPr>
                <w:sz w:val="24"/>
              </w:rPr>
              <w:t>GX</w:t>
            </w:r>
          </w:p>
        </w:tc>
        <w:tc>
          <w:tcPr>
            <w:tcW w:w="1349" w:type="dxa"/>
            <w:tcBorders>
              <w:top w:val="nil"/>
              <w:bottom w:val="nil"/>
            </w:tcBorders>
          </w:tcPr>
          <w:p w14:paraId="2224E97A"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tcPr>
          <w:p w14:paraId="7D1DB7A5" w14:textId="77777777" w:rsidR="00151BAD" w:rsidRDefault="00AC1F28">
            <w:pPr>
              <w:pStyle w:val="TableParagraph"/>
              <w:spacing w:before="20"/>
              <w:ind w:left="411" w:right="402"/>
              <w:rPr>
                <w:sz w:val="24"/>
              </w:rPr>
            </w:pPr>
            <w:r>
              <w:rPr>
                <w:sz w:val="24"/>
              </w:rPr>
              <w:t>C918</w:t>
            </w:r>
          </w:p>
        </w:tc>
      </w:tr>
      <w:tr w:rsidR="00151BAD" w14:paraId="3E055297" w14:textId="77777777">
        <w:trPr>
          <w:trHeight w:val="331"/>
        </w:trPr>
        <w:tc>
          <w:tcPr>
            <w:tcW w:w="1531" w:type="dxa"/>
            <w:tcBorders>
              <w:top w:val="nil"/>
              <w:bottom w:val="nil"/>
            </w:tcBorders>
            <w:shd w:val="clear" w:color="auto" w:fill="DADADA"/>
          </w:tcPr>
          <w:p w14:paraId="47E691C6" w14:textId="77777777" w:rsidR="00151BAD" w:rsidRDefault="00AC1F28">
            <w:pPr>
              <w:pStyle w:val="TableParagraph"/>
              <w:spacing w:before="20"/>
              <w:ind w:left="202" w:right="197"/>
              <w:rPr>
                <w:sz w:val="24"/>
              </w:rPr>
            </w:pPr>
            <w:r>
              <w:rPr>
                <w:sz w:val="24"/>
              </w:rPr>
              <w:t>9450</w:t>
            </w:r>
          </w:p>
        </w:tc>
        <w:tc>
          <w:tcPr>
            <w:tcW w:w="1260" w:type="dxa"/>
            <w:tcBorders>
              <w:top w:val="nil"/>
              <w:bottom w:val="nil"/>
            </w:tcBorders>
            <w:shd w:val="clear" w:color="auto" w:fill="DADADA"/>
          </w:tcPr>
          <w:p w14:paraId="73732D5F" w14:textId="77777777" w:rsidR="00151BAD" w:rsidRDefault="00AC1F28">
            <w:pPr>
              <w:pStyle w:val="TableParagraph"/>
              <w:spacing w:before="20"/>
              <w:ind w:left="75" w:right="68"/>
              <w:rPr>
                <w:sz w:val="24"/>
              </w:rPr>
            </w:pPr>
            <w:r>
              <w:rPr>
                <w:sz w:val="24"/>
              </w:rPr>
              <w:t>GX</w:t>
            </w:r>
          </w:p>
        </w:tc>
        <w:tc>
          <w:tcPr>
            <w:tcW w:w="1349" w:type="dxa"/>
            <w:tcBorders>
              <w:top w:val="nil"/>
              <w:bottom w:val="nil"/>
            </w:tcBorders>
            <w:shd w:val="clear" w:color="auto" w:fill="DADADA"/>
          </w:tcPr>
          <w:p w14:paraId="24A08A8D"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shd w:val="clear" w:color="auto" w:fill="DADADA"/>
          </w:tcPr>
          <w:p w14:paraId="3DF01292" w14:textId="77777777" w:rsidR="00151BAD" w:rsidRDefault="00AC1F28">
            <w:pPr>
              <w:pStyle w:val="TableParagraph"/>
              <w:spacing w:before="20"/>
              <w:ind w:left="411" w:right="402"/>
              <w:rPr>
                <w:sz w:val="24"/>
              </w:rPr>
            </w:pPr>
            <w:r>
              <w:rPr>
                <w:sz w:val="24"/>
              </w:rPr>
              <w:t>C918</w:t>
            </w:r>
          </w:p>
        </w:tc>
      </w:tr>
      <w:tr w:rsidR="00151BAD" w14:paraId="59D9C92F" w14:textId="77777777">
        <w:trPr>
          <w:trHeight w:val="331"/>
        </w:trPr>
        <w:tc>
          <w:tcPr>
            <w:tcW w:w="1531" w:type="dxa"/>
            <w:tcBorders>
              <w:top w:val="nil"/>
              <w:bottom w:val="nil"/>
            </w:tcBorders>
          </w:tcPr>
          <w:p w14:paraId="6D3E45BE" w14:textId="77777777" w:rsidR="00151BAD" w:rsidRDefault="00AC1F28">
            <w:pPr>
              <w:pStyle w:val="TableParagraph"/>
              <w:spacing w:before="20"/>
              <w:ind w:left="202" w:right="195"/>
              <w:rPr>
                <w:sz w:val="24"/>
              </w:rPr>
            </w:pPr>
            <w:r>
              <w:rPr>
                <w:sz w:val="24"/>
              </w:rPr>
              <w:t>95FSG</w:t>
            </w:r>
          </w:p>
        </w:tc>
        <w:tc>
          <w:tcPr>
            <w:tcW w:w="1260" w:type="dxa"/>
            <w:tcBorders>
              <w:top w:val="nil"/>
              <w:bottom w:val="nil"/>
            </w:tcBorders>
          </w:tcPr>
          <w:p w14:paraId="09067087" w14:textId="77777777" w:rsidR="00151BAD" w:rsidRDefault="00AC1F28">
            <w:pPr>
              <w:pStyle w:val="TableParagraph"/>
              <w:spacing w:before="20"/>
              <w:ind w:left="75" w:right="68"/>
              <w:rPr>
                <w:sz w:val="24"/>
              </w:rPr>
            </w:pPr>
            <w:r>
              <w:rPr>
                <w:sz w:val="24"/>
              </w:rPr>
              <w:t>GX</w:t>
            </w:r>
          </w:p>
        </w:tc>
        <w:tc>
          <w:tcPr>
            <w:tcW w:w="1349" w:type="dxa"/>
            <w:tcBorders>
              <w:top w:val="nil"/>
              <w:bottom w:val="nil"/>
            </w:tcBorders>
          </w:tcPr>
          <w:p w14:paraId="5717B11A"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tcPr>
          <w:p w14:paraId="42F205EA" w14:textId="77777777" w:rsidR="00151BAD" w:rsidRDefault="00AC1F28">
            <w:pPr>
              <w:pStyle w:val="TableParagraph"/>
              <w:spacing w:before="20"/>
              <w:ind w:left="411" w:right="402"/>
              <w:rPr>
                <w:sz w:val="24"/>
              </w:rPr>
            </w:pPr>
            <w:r>
              <w:rPr>
                <w:sz w:val="24"/>
              </w:rPr>
              <w:t>C918</w:t>
            </w:r>
          </w:p>
        </w:tc>
      </w:tr>
      <w:tr w:rsidR="00151BAD" w14:paraId="0F7ABE53" w14:textId="77777777">
        <w:trPr>
          <w:trHeight w:val="331"/>
        </w:trPr>
        <w:tc>
          <w:tcPr>
            <w:tcW w:w="1531" w:type="dxa"/>
            <w:tcBorders>
              <w:top w:val="nil"/>
              <w:bottom w:val="nil"/>
            </w:tcBorders>
            <w:shd w:val="clear" w:color="auto" w:fill="DADADA"/>
          </w:tcPr>
          <w:p w14:paraId="1307EE7D" w14:textId="77777777" w:rsidR="00151BAD" w:rsidRDefault="00AC1F28">
            <w:pPr>
              <w:pStyle w:val="TableParagraph"/>
              <w:spacing w:before="20"/>
              <w:ind w:left="202" w:right="197"/>
              <w:rPr>
                <w:sz w:val="24"/>
              </w:rPr>
            </w:pPr>
            <w:r>
              <w:rPr>
                <w:sz w:val="24"/>
              </w:rPr>
              <w:t>9905</w:t>
            </w:r>
          </w:p>
        </w:tc>
        <w:tc>
          <w:tcPr>
            <w:tcW w:w="1260" w:type="dxa"/>
            <w:tcBorders>
              <w:top w:val="nil"/>
              <w:bottom w:val="nil"/>
            </w:tcBorders>
            <w:shd w:val="clear" w:color="auto" w:fill="DADADA"/>
          </w:tcPr>
          <w:p w14:paraId="3254DFCB" w14:textId="77777777" w:rsidR="00151BAD" w:rsidRDefault="00AC1F28">
            <w:pPr>
              <w:pStyle w:val="TableParagraph"/>
              <w:spacing w:before="20"/>
              <w:ind w:left="75" w:right="68"/>
              <w:rPr>
                <w:sz w:val="24"/>
              </w:rPr>
            </w:pPr>
            <w:r>
              <w:rPr>
                <w:sz w:val="24"/>
              </w:rPr>
              <w:t>75</w:t>
            </w:r>
          </w:p>
        </w:tc>
        <w:tc>
          <w:tcPr>
            <w:tcW w:w="1349" w:type="dxa"/>
            <w:tcBorders>
              <w:top w:val="nil"/>
              <w:bottom w:val="nil"/>
            </w:tcBorders>
            <w:shd w:val="clear" w:color="auto" w:fill="DADADA"/>
          </w:tcPr>
          <w:p w14:paraId="7D1A32ED"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shd w:val="clear" w:color="auto" w:fill="DADADA"/>
          </w:tcPr>
          <w:p w14:paraId="7120B989" w14:textId="77777777" w:rsidR="00151BAD" w:rsidRDefault="00AC1F28">
            <w:pPr>
              <w:pStyle w:val="TableParagraph"/>
              <w:spacing w:before="20"/>
              <w:ind w:left="411" w:right="402"/>
              <w:rPr>
                <w:sz w:val="24"/>
              </w:rPr>
            </w:pPr>
            <w:r>
              <w:rPr>
                <w:sz w:val="24"/>
              </w:rPr>
              <w:t>C014</w:t>
            </w:r>
          </w:p>
        </w:tc>
      </w:tr>
      <w:tr w:rsidR="00151BAD" w14:paraId="1CD34F36" w14:textId="77777777">
        <w:trPr>
          <w:trHeight w:val="331"/>
        </w:trPr>
        <w:tc>
          <w:tcPr>
            <w:tcW w:w="1531" w:type="dxa"/>
            <w:tcBorders>
              <w:top w:val="nil"/>
              <w:bottom w:val="nil"/>
            </w:tcBorders>
          </w:tcPr>
          <w:p w14:paraId="72E42BE0" w14:textId="77777777" w:rsidR="00151BAD" w:rsidRDefault="00AC1F28">
            <w:pPr>
              <w:pStyle w:val="TableParagraph"/>
              <w:spacing w:before="20"/>
              <w:ind w:left="202" w:right="197"/>
              <w:rPr>
                <w:sz w:val="24"/>
              </w:rPr>
            </w:pPr>
            <w:r>
              <w:rPr>
                <w:sz w:val="24"/>
              </w:rPr>
              <w:t>9910</w:t>
            </w:r>
          </w:p>
        </w:tc>
        <w:tc>
          <w:tcPr>
            <w:tcW w:w="1260" w:type="dxa"/>
            <w:tcBorders>
              <w:top w:val="nil"/>
              <w:bottom w:val="nil"/>
            </w:tcBorders>
          </w:tcPr>
          <w:p w14:paraId="36741348" w14:textId="77777777" w:rsidR="00151BAD" w:rsidRDefault="00AC1F28">
            <w:pPr>
              <w:pStyle w:val="TableParagraph"/>
              <w:spacing w:before="20"/>
              <w:ind w:left="75" w:right="68"/>
              <w:rPr>
                <w:sz w:val="24"/>
              </w:rPr>
            </w:pPr>
            <w:r>
              <w:rPr>
                <w:sz w:val="24"/>
              </w:rPr>
              <w:t>75</w:t>
            </w:r>
          </w:p>
        </w:tc>
        <w:tc>
          <w:tcPr>
            <w:tcW w:w="1349" w:type="dxa"/>
            <w:tcBorders>
              <w:top w:val="nil"/>
              <w:bottom w:val="nil"/>
            </w:tcBorders>
          </w:tcPr>
          <w:p w14:paraId="1E148202"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tcPr>
          <w:p w14:paraId="13CC39D5" w14:textId="77777777" w:rsidR="00151BAD" w:rsidRDefault="00AC1F28">
            <w:pPr>
              <w:pStyle w:val="TableParagraph"/>
              <w:spacing w:before="20"/>
              <w:ind w:left="411" w:right="402"/>
              <w:rPr>
                <w:sz w:val="24"/>
              </w:rPr>
            </w:pPr>
            <w:r>
              <w:rPr>
                <w:sz w:val="24"/>
              </w:rPr>
              <w:t>C014</w:t>
            </w:r>
          </w:p>
        </w:tc>
      </w:tr>
      <w:tr w:rsidR="00151BAD" w14:paraId="3DF1A071" w14:textId="77777777">
        <w:trPr>
          <w:trHeight w:val="331"/>
        </w:trPr>
        <w:tc>
          <w:tcPr>
            <w:tcW w:w="1531" w:type="dxa"/>
            <w:tcBorders>
              <w:top w:val="nil"/>
              <w:bottom w:val="nil"/>
            </w:tcBorders>
            <w:shd w:val="clear" w:color="auto" w:fill="DADADA"/>
          </w:tcPr>
          <w:p w14:paraId="7192923F" w14:textId="77777777" w:rsidR="00151BAD" w:rsidRDefault="00AC1F28">
            <w:pPr>
              <w:pStyle w:val="TableParagraph"/>
              <w:spacing w:before="20"/>
              <w:ind w:left="202" w:right="197"/>
              <w:rPr>
                <w:sz w:val="24"/>
              </w:rPr>
            </w:pPr>
            <w:r>
              <w:rPr>
                <w:sz w:val="24"/>
              </w:rPr>
              <w:t>9915</w:t>
            </w:r>
          </w:p>
        </w:tc>
        <w:tc>
          <w:tcPr>
            <w:tcW w:w="1260" w:type="dxa"/>
            <w:tcBorders>
              <w:top w:val="nil"/>
              <w:bottom w:val="nil"/>
            </w:tcBorders>
            <w:shd w:val="clear" w:color="auto" w:fill="DADADA"/>
          </w:tcPr>
          <w:p w14:paraId="1F016D9B" w14:textId="77777777" w:rsidR="00151BAD" w:rsidRDefault="00AC1F28">
            <w:pPr>
              <w:pStyle w:val="TableParagraph"/>
              <w:spacing w:before="20"/>
              <w:ind w:left="75" w:right="68"/>
              <w:rPr>
                <w:sz w:val="24"/>
              </w:rPr>
            </w:pPr>
            <w:r>
              <w:rPr>
                <w:sz w:val="24"/>
              </w:rPr>
              <w:t>75</w:t>
            </w:r>
          </w:p>
        </w:tc>
        <w:tc>
          <w:tcPr>
            <w:tcW w:w="1349" w:type="dxa"/>
            <w:tcBorders>
              <w:top w:val="nil"/>
              <w:bottom w:val="nil"/>
            </w:tcBorders>
            <w:shd w:val="clear" w:color="auto" w:fill="DADADA"/>
          </w:tcPr>
          <w:p w14:paraId="14D68A62"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shd w:val="clear" w:color="auto" w:fill="DADADA"/>
          </w:tcPr>
          <w:p w14:paraId="0587987D" w14:textId="77777777" w:rsidR="00151BAD" w:rsidRDefault="00AC1F28">
            <w:pPr>
              <w:pStyle w:val="TableParagraph"/>
              <w:spacing w:before="20"/>
              <w:ind w:left="411" w:right="402"/>
              <w:rPr>
                <w:sz w:val="24"/>
              </w:rPr>
            </w:pPr>
            <w:r>
              <w:rPr>
                <w:sz w:val="24"/>
              </w:rPr>
              <w:t>C014</w:t>
            </w:r>
          </w:p>
        </w:tc>
      </w:tr>
      <w:tr w:rsidR="00151BAD" w14:paraId="59D8193E" w14:textId="77777777">
        <w:trPr>
          <w:trHeight w:val="328"/>
        </w:trPr>
        <w:tc>
          <w:tcPr>
            <w:tcW w:w="1531" w:type="dxa"/>
            <w:tcBorders>
              <w:top w:val="nil"/>
              <w:bottom w:val="nil"/>
            </w:tcBorders>
          </w:tcPr>
          <w:p w14:paraId="79A4EF41" w14:textId="77777777" w:rsidR="00151BAD" w:rsidRDefault="00AC1F28">
            <w:pPr>
              <w:pStyle w:val="TableParagraph"/>
              <w:spacing w:before="20"/>
              <w:ind w:left="202" w:right="197"/>
              <w:rPr>
                <w:sz w:val="24"/>
              </w:rPr>
            </w:pPr>
            <w:r>
              <w:rPr>
                <w:sz w:val="24"/>
              </w:rPr>
              <w:t>9920</w:t>
            </w:r>
          </w:p>
        </w:tc>
        <w:tc>
          <w:tcPr>
            <w:tcW w:w="1260" w:type="dxa"/>
            <w:tcBorders>
              <w:top w:val="nil"/>
              <w:bottom w:val="nil"/>
            </w:tcBorders>
          </w:tcPr>
          <w:p w14:paraId="477B9982" w14:textId="77777777" w:rsidR="00151BAD" w:rsidRDefault="00AC1F28">
            <w:pPr>
              <w:pStyle w:val="TableParagraph"/>
              <w:spacing w:before="20"/>
              <w:ind w:left="75" w:right="68"/>
              <w:rPr>
                <w:sz w:val="24"/>
              </w:rPr>
            </w:pPr>
            <w:r>
              <w:rPr>
                <w:sz w:val="24"/>
              </w:rPr>
              <w:t>75</w:t>
            </w:r>
          </w:p>
        </w:tc>
        <w:tc>
          <w:tcPr>
            <w:tcW w:w="1349" w:type="dxa"/>
            <w:tcBorders>
              <w:top w:val="nil"/>
              <w:bottom w:val="nil"/>
            </w:tcBorders>
          </w:tcPr>
          <w:p w14:paraId="6BBCE4AB" w14:textId="77777777" w:rsidR="00151BAD" w:rsidRDefault="00AC1F28">
            <w:pPr>
              <w:pStyle w:val="TableParagraph"/>
              <w:spacing w:before="20"/>
              <w:ind w:left="363" w:right="354"/>
              <w:rPr>
                <w:sz w:val="24"/>
              </w:rPr>
            </w:pPr>
            <w:r>
              <w:rPr>
                <w:sz w:val="24"/>
              </w:rPr>
              <w:t>XG</w:t>
            </w:r>
          </w:p>
        </w:tc>
        <w:tc>
          <w:tcPr>
            <w:tcW w:w="1980" w:type="dxa"/>
            <w:tcBorders>
              <w:top w:val="nil"/>
              <w:bottom w:val="nil"/>
            </w:tcBorders>
          </w:tcPr>
          <w:p w14:paraId="489D6929" w14:textId="77777777" w:rsidR="00151BAD" w:rsidRDefault="00AC1F28">
            <w:pPr>
              <w:pStyle w:val="TableParagraph"/>
              <w:spacing w:before="20"/>
              <w:ind w:left="411" w:right="402"/>
              <w:rPr>
                <w:sz w:val="24"/>
              </w:rPr>
            </w:pPr>
            <w:r>
              <w:rPr>
                <w:sz w:val="24"/>
              </w:rPr>
              <w:t>C014</w:t>
            </w:r>
          </w:p>
        </w:tc>
      </w:tr>
      <w:tr w:rsidR="00151BAD" w14:paraId="328E8327" w14:textId="77777777">
        <w:trPr>
          <w:trHeight w:val="331"/>
        </w:trPr>
        <w:tc>
          <w:tcPr>
            <w:tcW w:w="1531" w:type="dxa"/>
            <w:tcBorders>
              <w:top w:val="nil"/>
              <w:bottom w:val="nil"/>
            </w:tcBorders>
            <w:shd w:val="clear" w:color="auto" w:fill="DADADA"/>
          </w:tcPr>
          <w:p w14:paraId="524D4713" w14:textId="77777777" w:rsidR="00151BAD" w:rsidRDefault="00AC1F28">
            <w:pPr>
              <w:pStyle w:val="TableParagraph"/>
              <w:spacing w:before="23"/>
              <w:ind w:left="202" w:right="197"/>
              <w:rPr>
                <w:sz w:val="24"/>
              </w:rPr>
            </w:pPr>
            <w:r>
              <w:rPr>
                <w:sz w:val="24"/>
              </w:rPr>
              <w:t>9925</w:t>
            </w:r>
          </w:p>
        </w:tc>
        <w:tc>
          <w:tcPr>
            <w:tcW w:w="1260" w:type="dxa"/>
            <w:tcBorders>
              <w:top w:val="nil"/>
              <w:bottom w:val="nil"/>
            </w:tcBorders>
            <w:shd w:val="clear" w:color="auto" w:fill="DADADA"/>
          </w:tcPr>
          <w:p w14:paraId="79AC7ECA" w14:textId="77777777" w:rsidR="00151BAD" w:rsidRDefault="00AC1F28">
            <w:pPr>
              <w:pStyle w:val="TableParagraph"/>
              <w:spacing w:before="23"/>
              <w:ind w:left="75" w:right="68"/>
              <w:rPr>
                <w:sz w:val="24"/>
              </w:rPr>
            </w:pPr>
            <w:r>
              <w:rPr>
                <w:sz w:val="24"/>
              </w:rPr>
              <w:t>GX</w:t>
            </w:r>
          </w:p>
        </w:tc>
        <w:tc>
          <w:tcPr>
            <w:tcW w:w="1349" w:type="dxa"/>
            <w:tcBorders>
              <w:top w:val="nil"/>
              <w:bottom w:val="nil"/>
            </w:tcBorders>
            <w:shd w:val="clear" w:color="auto" w:fill="DADADA"/>
          </w:tcPr>
          <w:p w14:paraId="6988F1E2"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shd w:val="clear" w:color="auto" w:fill="DADADA"/>
          </w:tcPr>
          <w:p w14:paraId="45B45786" w14:textId="77777777" w:rsidR="00151BAD" w:rsidRDefault="00AC1F28">
            <w:pPr>
              <w:pStyle w:val="TableParagraph"/>
              <w:spacing w:before="23"/>
              <w:ind w:left="411" w:right="402"/>
              <w:rPr>
                <w:sz w:val="24"/>
              </w:rPr>
            </w:pPr>
            <w:r>
              <w:rPr>
                <w:sz w:val="24"/>
              </w:rPr>
              <w:t>C918</w:t>
            </w:r>
          </w:p>
        </w:tc>
      </w:tr>
      <w:tr w:rsidR="00151BAD" w14:paraId="0BC0BA17" w14:textId="77777777">
        <w:trPr>
          <w:trHeight w:val="331"/>
        </w:trPr>
        <w:tc>
          <w:tcPr>
            <w:tcW w:w="1531" w:type="dxa"/>
            <w:tcBorders>
              <w:top w:val="nil"/>
              <w:bottom w:val="nil"/>
            </w:tcBorders>
          </w:tcPr>
          <w:p w14:paraId="204A2FFC" w14:textId="77777777" w:rsidR="00151BAD" w:rsidRDefault="00AC1F28">
            <w:pPr>
              <w:pStyle w:val="TableParagraph"/>
              <w:spacing w:before="23"/>
              <w:ind w:left="202" w:right="197"/>
              <w:rPr>
                <w:sz w:val="24"/>
              </w:rPr>
            </w:pPr>
            <w:r>
              <w:rPr>
                <w:sz w:val="24"/>
              </w:rPr>
              <w:t>9930</w:t>
            </w:r>
          </w:p>
        </w:tc>
        <w:tc>
          <w:tcPr>
            <w:tcW w:w="1260" w:type="dxa"/>
            <w:tcBorders>
              <w:top w:val="nil"/>
              <w:bottom w:val="nil"/>
            </w:tcBorders>
          </w:tcPr>
          <w:p w14:paraId="591F8E98" w14:textId="77777777" w:rsidR="00151BAD" w:rsidRDefault="00AC1F28">
            <w:pPr>
              <w:pStyle w:val="TableParagraph"/>
              <w:spacing w:before="23"/>
              <w:ind w:left="75" w:right="68"/>
              <w:rPr>
                <w:sz w:val="24"/>
              </w:rPr>
            </w:pPr>
            <w:r>
              <w:rPr>
                <w:sz w:val="24"/>
              </w:rPr>
              <w:t>GX</w:t>
            </w:r>
          </w:p>
        </w:tc>
        <w:tc>
          <w:tcPr>
            <w:tcW w:w="1349" w:type="dxa"/>
            <w:tcBorders>
              <w:top w:val="nil"/>
              <w:bottom w:val="nil"/>
            </w:tcBorders>
          </w:tcPr>
          <w:p w14:paraId="2AAE31F7"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tcPr>
          <w:p w14:paraId="77BF94EA" w14:textId="77777777" w:rsidR="00151BAD" w:rsidRDefault="00AC1F28">
            <w:pPr>
              <w:pStyle w:val="TableParagraph"/>
              <w:spacing w:before="23"/>
              <w:ind w:left="411" w:right="402"/>
              <w:rPr>
                <w:sz w:val="24"/>
              </w:rPr>
            </w:pPr>
            <w:r>
              <w:rPr>
                <w:sz w:val="24"/>
              </w:rPr>
              <w:t>C918</w:t>
            </w:r>
          </w:p>
        </w:tc>
      </w:tr>
      <w:tr w:rsidR="00151BAD" w14:paraId="222F3B3D" w14:textId="77777777">
        <w:trPr>
          <w:trHeight w:val="331"/>
        </w:trPr>
        <w:tc>
          <w:tcPr>
            <w:tcW w:w="1531" w:type="dxa"/>
            <w:tcBorders>
              <w:top w:val="nil"/>
              <w:bottom w:val="nil"/>
            </w:tcBorders>
            <w:shd w:val="clear" w:color="auto" w:fill="DADADA"/>
          </w:tcPr>
          <w:p w14:paraId="7BAFB92D" w14:textId="77777777" w:rsidR="00151BAD" w:rsidRDefault="00AC1F28">
            <w:pPr>
              <w:pStyle w:val="TableParagraph"/>
              <w:spacing w:before="23"/>
              <w:ind w:left="202" w:right="197"/>
              <w:rPr>
                <w:sz w:val="24"/>
              </w:rPr>
            </w:pPr>
            <w:r>
              <w:rPr>
                <w:sz w:val="24"/>
              </w:rPr>
              <w:t>9999</w:t>
            </w:r>
          </w:p>
        </w:tc>
        <w:tc>
          <w:tcPr>
            <w:tcW w:w="1260" w:type="dxa"/>
            <w:tcBorders>
              <w:top w:val="nil"/>
              <w:bottom w:val="nil"/>
            </w:tcBorders>
            <w:shd w:val="clear" w:color="auto" w:fill="DADADA"/>
          </w:tcPr>
          <w:p w14:paraId="1F5FF5BA" w14:textId="77777777" w:rsidR="00151BAD" w:rsidRDefault="00AC1F28">
            <w:pPr>
              <w:pStyle w:val="TableParagraph"/>
              <w:spacing w:before="23"/>
              <w:ind w:left="75" w:right="68"/>
              <w:rPr>
                <w:sz w:val="24"/>
              </w:rPr>
            </w:pPr>
            <w:r>
              <w:rPr>
                <w:sz w:val="24"/>
              </w:rPr>
              <w:t>GX</w:t>
            </w:r>
          </w:p>
        </w:tc>
        <w:tc>
          <w:tcPr>
            <w:tcW w:w="1349" w:type="dxa"/>
            <w:tcBorders>
              <w:top w:val="nil"/>
              <w:bottom w:val="nil"/>
            </w:tcBorders>
            <w:shd w:val="clear" w:color="auto" w:fill="DADADA"/>
          </w:tcPr>
          <w:p w14:paraId="3F629625" w14:textId="77777777" w:rsidR="00151BAD" w:rsidRDefault="00AC1F28">
            <w:pPr>
              <w:pStyle w:val="TableParagraph"/>
              <w:spacing w:before="23"/>
              <w:ind w:left="363" w:right="354"/>
              <w:rPr>
                <w:sz w:val="24"/>
              </w:rPr>
            </w:pPr>
            <w:r>
              <w:rPr>
                <w:sz w:val="24"/>
              </w:rPr>
              <w:t>XG</w:t>
            </w:r>
          </w:p>
        </w:tc>
        <w:tc>
          <w:tcPr>
            <w:tcW w:w="1980" w:type="dxa"/>
            <w:tcBorders>
              <w:top w:val="nil"/>
              <w:bottom w:val="nil"/>
            </w:tcBorders>
            <w:shd w:val="clear" w:color="auto" w:fill="DADADA"/>
          </w:tcPr>
          <w:p w14:paraId="4426DE69" w14:textId="77777777" w:rsidR="00151BAD" w:rsidRDefault="00AC1F28">
            <w:pPr>
              <w:pStyle w:val="TableParagraph"/>
              <w:spacing w:before="23"/>
              <w:ind w:left="411" w:right="402"/>
              <w:rPr>
                <w:sz w:val="24"/>
              </w:rPr>
            </w:pPr>
            <w:r>
              <w:rPr>
                <w:sz w:val="24"/>
              </w:rPr>
              <w:t>C911</w:t>
            </w:r>
          </w:p>
        </w:tc>
      </w:tr>
    </w:tbl>
    <w:p w14:paraId="09004584" w14:textId="77777777" w:rsidR="00151BAD" w:rsidRDefault="00151BAD">
      <w:pPr>
        <w:pStyle w:val="BodyText"/>
        <w:rPr>
          <w:sz w:val="20"/>
        </w:rPr>
      </w:pPr>
    </w:p>
    <w:p w14:paraId="6A778ED3" w14:textId="77777777" w:rsidR="00151BAD" w:rsidRDefault="00151BAD">
      <w:pPr>
        <w:pStyle w:val="BodyText"/>
        <w:spacing w:before="6"/>
        <w:rPr>
          <w:sz w:val="22"/>
        </w:rPr>
      </w:pPr>
    </w:p>
    <w:p w14:paraId="07AF2580" w14:textId="77777777" w:rsidR="00151BAD" w:rsidRDefault="00AC1F28">
      <w:pPr>
        <w:pStyle w:val="Heading2"/>
        <w:numPr>
          <w:ilvl w:val="2"/>
          <w:numId w:val="5"/>
        </w:numPr>
        <w:tabs>
          <w:tab w:val="left" w:pos="1131"/>
        </w:tabs>
        <w:spacing w:before="89"/>
        <w:ind w:hanging="811"/>
        <w:jc w:val="left"/>
      </w:pPr>
      <w:bookmarkStart w:id="14" w:name="13.3.7_Instructions_for_Registering_Defe"/>
      <w:bookmarkEnd w:id="14"/>
      <w:r>
        <w:t>Instructions</w:t>
      </w:r>
      <w:r>
        <w:rPr>
          <w:spacing w:val="-16"/>
        </w:rPr>
        <w:t xml:space="preserve"> </w:t>
      </w:r>
      <w:r>
        <w:t>for</w:t>
      </w:r>
      <w:r>
        <w:rPr>
          <w:spacing w:val="-6"/>
        </w:rPr>
        <w:t xml:space="preserve"> </w:t>
      </w:r>
      <w:r>
        <w:t>Registering</w:t>
      </w:r>
      <w:r>
        <w:rPr>
          <w:spacing w:val="-18"/>
        </w:rPr>
        <w:t xml:space="preserve"> </w:t>
      </w:r>
      <w:r>
        <w:t>Defense</w:t>
      </w:r>
      <w:r>
        <w:rPr>
          <w:spacing w:val="-13"/>
        </w:rPr>
        <w:t xml:space="preserve"> </w:t>
      </w:r>
      <w:r>
        <w:t>Logistics</w:t>
      </w:r>
      <w:r>
        <w:rPr>
          <w:spacing w:val="-16"/>
        </w:rPr>
        <w:t xml:space="preserve"> </w:t>
      </w:r>
      <w:r>
        <w:t>Agency</w:t>
      </w:r>
      <w:r>
        <w:rPr>
          <w:spacing w:val="-13"/>
        </w:rPr>
        <w:t xml:space="preserve"> </w:t>
      </w:r>
      <w:r>
        <w:t>(DLA)</w:t>
      </w:r>
      <w:r>
        <w:rPr>
          <w:spacing w:val="-16"/>
        </w:rPr>
        <w:t xml:space="preserve"> </w:t>
      </w:r>
      <w:r>
        <w:t>Activities</w:t>
      </w:r>
    </w:p>
    <w:p w14:paraId="653E41BE" w14:textId="77777777" w:rsidR="00151BAD" w:rsidRDefault="00AC1F28">
      <w:pPr>
        <w:pStyle w:val="ListParagraph"/>
        <w:numPr>
          <w:ilvl w:val="3"/>
          <w:numId w:val="5"/>
        </w:numPr>
        <w:tabs>
          <w:tab w:val="left" w:pos="1040"/>
        </w:tabs>
        <w:spacing w:before="39"/>
        <w:ind w:left="1039"/>
        <w:rPr>
          <w:sz w:val="24"/>
        </w:rPr>
      </w:pPr>
      <w:r>
        <w:rPr>
          <w:sz w:val="24"/>
        </w:rPr>
        <w:t>This</w:t>
      </w:r>
      <w:r>
        <w:rPr>
          <w:spacing w:val="-1"/>
          <w:sz w:val="24"/>
        </w:rPr>
        <w:t xml:space="preserve"> </w:t>
      </w:r>
      <w:r>
        <w:rPr>
          <w:sz w:val="24"/>
        </w:rPr>
        <w:t>instruction</w:t>
      </w:r>
      <w:r>
        <w:rPr>
          <w:spacing w:val="-1"/>
          <w:sz w:val="24"/>
        </w:rPr>
        <w:t xml:space="preserve"> </w:t>
      </w:r>
      <w:r>
        <w:rPr>
          <w:spacing w:val="-3"/>
          <w:sz w:val="24"/>
        </w:rPr>
        <w:t>applies</w:t>
      </w:r>
      <w:r>
        <w:rPr>
          <w:spacing w:val="-6"/>
          <w:sz w:val="24"/>
        </w:rPr>
        <w:t xml:space="preserve"> </w:t>
      </w:r>
      <w:r>
        <w:rPr>
          <w:sz w:val="24"/>
        </w:rPr>
        <w:t>to</w:t>
      </w:r>
      <w:r>
        <w:rPr>
          <w:spacing w:val="-1"/>
          <w:sz w:val="24"/>
        </w:rPr>
        <w:t xml:space="preserve"> </w:t>
      </w:r>
      <w:r>
        <w:rPr>
          <w:spacing w:val="-3"/>
          <w:sz w:val="24"/>
        </w:rPr>
        <w:t>items</w:t>
      </w:r>
      <w:r>
        <w:rPr>
          <w:spacing w:val="-6"/>
          <w:sz w:val="24"/>
        </w:rPr>
        <w:t xml:space="preserve"> </w:t>
      </w:r>
      <w:r>
        <w:rPr>
          <w:sz w:val="24"/>
        </w:rPr>
        <w:t>required</w:t>
      </w:r>
      <w:r>
        <w:rPr>
          <w:spacing w:val="-1"/>
          <w:sz w:val="24"/>
        </w:rPr>
        <w:t xml:space="preserve"> </w:t>
      </w:r>
      <w:r>
        <w:rPr>
          <w:sz w:val="24"/>
        </w:rPr>
        <w:t>by</w:t>
      </w:r>
      <w:r>
        <w:rPr>
          <w:spacing w:val="-6"/>
          <w:sz w:val="24"/>
        </w:rPr>
        <w:t xml:space="preserve"> </w:t>
      </w:r>
      <w:r>
        <w:rPr>
          <w:sz w:val="24"/>
        </w:rPr>
        <w:t>the</w:t>
      </w:r>
      <w:r>
        <w:rPr>
          <w:spacing w:val="-2"/>
          <w:sz w:val="24"/>
        </w:rPr>
        <w:t xml:space="preserve"> </w:t>
      </w:r>
      <w:r>
        <w:rPr>
          <w:spacing w:val="-3"/>
          <w:sz w:val="24"/>
        </w:rPr>
        <w:t>Defense</w:t>
      </w:r>
      <w:r>
        <w:rPr>
          <w:spacing w:val="-5"/>
          <w:sz w:val="24"/>
        </w:rPr>
        <w:t xml:space="preserve"> </w:t>
      </w:r>
      <w:r>
        <w:rPr>
          <w:sz w:val="24"/>
        </w:rPr>
        <w:t>Logistics</w:t>
      </w:r>
      <w:r>
        <w:rPr>
          <w:spacing w:val="-1"/>
          <w:sz w:val="24"/>
        </w:rPr>
        <w:t xml:space="preserve"> </w:t>
      </w:r>
      <w:r>
        <w:rPr>
          <w:sz w:val="24"/>
        </w:rPr>
        <w:t>Agency</w:t>
      </w:r>
      <w:r>
        <w:rPr>
          <w:spacing w:val="-4"/>
          <w:sz w:val="24"/>
        </w:rPr>
        <w:t xml:space="preserve"> </w:t>
      </w:r>
      <w:r>
        <w:rPr>
          <w:sz w:val="24"/>
        </w:rPr>
        <w:t>which</w:t>
      </w:r>
      <w:r>
        <w:rPr>
          <w:spacing w:val="-1"/>
          <w:sz w:val="24"/>
        </w:rPr>
        <w:t xml:space="preserve"> </w:t>
      </w:r>
      <w:r>
        <w:rPr>
          <w:sz w:val="24"/>
        </w:rPr>
        <w:t>are</w:t>
      </w:r>
      <w:r>
        <w:rPr>
          <w:spacing w:val="-2"/>
          <w:sz w:val="24"/>
        </w:rPr>
        <w:t xml:space="preserve"> </w:t>
      </w:r>
      <w:r>
        <w:rPr>
          <w:spacing w:val="-3"/>
          <w:sz w:val="24"/>
        </w:rPr>
        <w:t>subject</w:t>
      </w:r>
      <w:r>
        <w:rPr>
          <w:spacing w:val="-6"/>
          <w:sz w:val="24"/>
        </w:rPr>
        <w:t xml:space="preserve"> </w:t>
      </w:r>
      <w:r>
        <w:rPr>
          <w:sz w:val="24"/>
        </w:rPr>
        <w:t>to</w:t>
      </w:r>
      <w:r>
        <w:rPr>
          <w:spacing w:val="-33"/>
          <w:sz w:val="24"/>
        </w:rPr>
        <w:t xml:space="preserve"> </w:t>
      </w:r>
      <w:r>
        <w:rPr>
          <w:sz w:val="24"/>
        </w:rPr>
        <w:t>IMM.</w:t>
      </w:r>
    </w:p>
    <w:p w14:paraId="206CF03D" w14:textId="77777777" w:rsidR="00151BAD" w:rsidRDefault="00151BAD">
      <w:pPr>
        <w:pStyle w:val="BodyText"/>
        <w:spacing w:before="10"/>
        <w:rPr>
          <w:sz w:val="20"/>
        </w:rPr>
      </w:pPr>
    </w:p>
    <w:p w14:paraId="0E492250" w14:textId="77777777" w:rsidR="00151BAD" w:rsidRDefault="00AC1F28">
      <w:pPr>
        <w:pStyle w:val="ListParagraph"/>
        <w:numPr>
          <w:ilvl w:val="3"/>
          <w:numId w:val="5"/>
        </w:numPr>
        <w:tabs>
          <w:tab w:val="left" w:pos="1040"/>
        </w:tabs>
        <w:spacing w:line="278" w:lineRule="auto"/>
        <w:ind w:left="1039" w:right="1082"/>
        <w:jc w:val="both"/>
      </w:pPr>
      <w:r>
        <w:rPr>
          <w:sz w:val="24"/>
        </w:rPr>
        <w:t>Upon</w:t>
      </w:r>
      <w:r>
        <w:rPr>
          <w:spacing w:val="-10"/>
          <w:sz w:val="24"/>
        </w:rPr>
        <w:t xml:space="preserve"> </w:t>
      </w:r>
      <w:r>
        <w:rPr>
          <w:sz w:val="24"/>
        </w:rPr>
        <w:t>receipt</w:t>
      </w:r>
      <w:r>
        <w:rPr>
          <w:spacing w:val="-9"/>
          <w:sz w:val="24"/>
        </w:rPr>
        <w:t xml:space="preserve"> </w:t>
      </w:r>
      <w:r>
        <w:rPr>
          <w:sz w:val="24"/>
        </w:rPr>
        <w:t>and</w:t>
      </w:r>
      <w:r>
        <w:rPr>
          <w:spacing w:val="-10"/>
          <w:sz w:val="24"/>
        </w:rPr>
        <w:t xml:space="preserve"> </w:t>
      </w:r>
      <w:r>
        <w:rPr>
          <w:sz w:val="24"/>
        </w:rPr>
        <w:t>acceptance</w:t>
      </w:r>
      <w:r>
        <w:rPr>
          <w:spacing w:val="-11"/>
          <w:sz w:val="24"/>
        </w:rPr>
        <w:t xml:space="preserve"> </w:t>
      </w:r>
      <w:r>
        <w:rPr>
          <w:sz w:val="24"/>
        </w:rPr>
        <w:t>of</w:t>
      </w:r>
      <w:r>
        <w:rPr>
          <w:spacing w:val="-8"/>
          <w:sz w:val="24"/>
        </w:rPr>
        <w:t xml:space="preserve"> </w:t>
      </w:r>
      <w:r>
        <w:rPr>
          <w:sz w:val="24"/>
        </w:rPr>
        <w:t>a</w:t>
      </w:r>
      <w:r>
        <w:rPr>
          <w:spacing w:val="-11"/>
          <w:sz w:val="24"/>
        </w:rPr>
        <w:t xml:space="preserve"> </w:t>
      </w:r>
      <w:r>
        <w:rPr>
          <w:sz w:val="24"/>
        </w:rPr>
        <w:t>SSR</w:t>
      </w:r>
      <w:r>
        <w:rPr>
          <w:spacing w:val="-9"/>
          <w:sz w:val="24"/>
        </w:rPr>
        <w:t xml:space="preserve"> </w:t>
      </w:r>
      <w:r>
        <w:rPr>
          <w:sz w:val="24"/>
        </w:rPr>
        <w:t>submitted</w:t>
      </w:r>
      <w:r>
        <w:rPr>
          <w:spacing w:val="-10"/>
          <w:sz w:val="24"/>
        </w:rPr>
        <w:t xml:space="preserve"> </w:t>
      </w:r>
      <w:r>
        <w:rPr>
          <w:spacing w:val="-3"/>
          <w:sz w:val="24"/>
        </w:rPr>
        <w:t>in</w:t>
      </w:r>
      <w:r>
        <w:rPr>
          <w:spacing w:val="-13"/>
          <w:sz w:val="24"/>
        </w:rPr>
        <w:t xml:space="preserve"> </w:t>
      </w:r>
      <w:r>
        <w:rPr>
          <w:sz w:val="24"/>
        </w:rPr>
        <w:t>accordance</w:t>
      </w:r>
      <w:r>
        <w:rPr>
          <w:spacing w:val="-8"/>
          <w:sz w:val="24"/>
        </w:rPr>
        <w:t xml:space="preserve"> </w:t>
      </w:r>
      <w:r>
        <w:rPr>
          <w:sz w:val="24"/>
        </w:rPr>
        <w:t>with</w:t>
      </w:r>
      <w:r>
        <w:rPr>
          <w:spacing w:val="-10"/>
          <w:sz w:val="24"/>
        </w:rPr>
        <w:t xml:space="preserve"> </w:t>
      </w:r>
      <w:r>
        <w:rPr>
          <w:sz w:val="24"/>
        </w:rPr>
        <w:t>DoD</w:t>
      </w:r>
      <w:r>
        <w:rPr>
          <w:spacing w:val="-10"/>
          <w:sz w:val="24"/>
        </w:rPr>
        <w:t xml:space="preserve"> </w:t>
      </w:r>
      <w:r>
        <w:rPr>
          <w:sz w:val="24"/>
        </w:rPr>
        <w:t>4140.26-M,</w:t>
      </w:r>
      <w:r>
        <w:rPr>
          <w:spacing w:val="-10"/>
          <w:sz w:val="24"/>
        </w:rPr>
        <w:t xml:space="preserve"> </w:t>
      </w:r>
      <w:r>
        <w:rPr>
          <w:sz w:val="24"/>
        </w:rPr>
        <w:t>the</w:t>
      </w:r>
      <w:r>
        <w:rPr>
          <w:spacing w:val="-8"/>
          <w:sz w:val="24"/>
        </w:rPr>
        <w:t xml:space="preserve"> </w:t>
      </w:r>
      <w:r>
        <w:rPr>
          <w:sz w:val="24"/>
        </w:rPr>
        <w:t>IMM</w:t>
      </w:r>
      <w:r>
        <w:rPr>
          <w:spacing w:val="-9"/>
          <w:sz w:val="24"/>
        </w:rPr>
        <w:t xml:space="preserve"> </w:t>
      </w:r>
      <w:r>
        <w:rPr>
          <w:sz w:val="24"/>
        </w:rPr>
        <w:t xml:space="preserve">will prepare </w:t>
      </w:r>
      <w:r>
        <w:rPr>
          <w:spacing w:val="-3"/>
          <w:sz w:val="24"/>
        </w:rPr>
        <w:t xml:space="preserve">and </w:t>
      </w:r>
      <w:r>
        <w:rPr>
          <w:spacing w:val="-6"/>
          <w:sz w:val="24"/>
        </w:rPr>
        <w:t xml:space="preserve">submit </w:t>
      </w:r>
      <w:r>
        <w:rPr>
          <w:sz w:val="24"/>
        </w:rPr>
        <w:t xml:space="preserve">to </w:t>
      </w:r>
      <w:r>
        <w:rPr>
          <w:spacing w:val="-9"/>
          <w:sz w:val="24"/>
        </w:rPr>
        <w:t xml:space="preserve">Logistics </w:t>
      </w:r>
      <w:r>
        <w:rPr>
          <w:spacing w:val="-10"/>
          <w:sz w:val="24"/>
        </w:rPr>
        <w:t xml:space="preserve">Information </w:t>
      </w:r>
      <w:r>
        <w:rPr>
          <w:spacing w:val="-9"/>
          <w:sz w:val="24"/>
        </w:rPr>
        <w:t xml:space="preserve">Services </w:t>
      </w:r>
      <w:r>
        <w:rPr>
          <w:spacing w:val="-3"/>
          <w:sz w:val="24"/>
        </w:rPr>
        <w:t xml:space="preserve">the </w:t>
      </w:r>
      <w:r>
        <w:rPr>
          <w:sz w:val="24"/>
        </w:rPr>
        <w:t xml:space="preserve">appropriate catalog </w:t>
      </w:r>
      <w:r>
        <w:rPr>
          <w:spacing w:val="-4"/>
          <w:sz w:val="24"/>
        </w:rPr>
        <w:t xml:space="preserve">data </w:t>
      </w:r>
      <w:r>
        <w:rPr>
          <w:sz w:val="24"/>
        </w:rPr>
        <w:t xml:space="preserve">to record HQ DLA Retail Office </w:t>
      </w:r>
      <w:r>
        <w:rPr>
          <w:spacing w:val="-5"/>
          <w:sz w:val="24"/>
        </w:rPr>
        <w:t xml:space="preserve">(activity </w:t>
      </w:r>
      <w:r>
        <w:rPr>
          <w:sz w:val="24"/>
        </w:rPr>
        <w:t xml:space="preserve">code </w:t>
      </w:r>
      <w:r>
        <w:rPr>
          <w:spacing w:val="-3"/>
          <w:sz w:val="24"/>
        </w:rPr>
        <w:t xml:space="preserve">U5) in </w:t>
      </w:r>
      <w:r>
        <w:t>the FLIS as</w:t>
      </w:r>
      <w:r>
        <w:rPr>
          <w:spacing w:val="-31"/>
        </w:rPr>
        <w:t xml:space="preserve"> </w:t>
      </w:r>
      <w:r>
        <w:t>follows:</w:t>
      </w:r>
    </w:p>
    <w:p w14:paraId="26B61BD9" w14:textId="77777777" w:rsidR="00151BAD" w:rsidRDefault="00151BAD">
      <w:pPr>
        <w:pStyle w:val="BodyText"/>
      </w:pPr>
    </w:p>
    <w:tbl>
      <w:tblPr>
        <w:tblW w:w="0" w:type="auto"/>
        <w:tblInd w:w="2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1455"/>
        <w:gridCol w:w="1729"/>
        <w:gridCol w:w="1451"/>
      </w:tblGrid>
      <w:tr w:rsidR="00151BAD" w14:paraId="6BB36E4C" w14:textId="77777777">
        <w:trPr>
          <w:trHeight w:val="321"/>
        </w:trPr>
        <w:tc>
          <w:tcPr>
            <w:tcW w:w="1193" w:type="dxa"/>
          </w:tcPr>
          <w:p w14:paraId="335723EE" w14:textId="77777777" w:rsidR="00151BAD" w:rsidRDefault="00AC1F28">
            <w:pPr>
              <w:pStyle w:val="TableParagraph"/>
              <w:spacing w:before="23"/>
              <w:ind w:left="300" w:right="296"/>
              <w:rPr>
                <w:b/>
                <w:sz w:val="24"/>
              </w:rPr>
            </w:pPr>
            <w:r>
              <w:rPr>
                <w:b/>
                <w:sz w:val="24"/>
                <w:u w:val="thick"/>
              </w:rPr>
              <w:t>IMM</w:t>
            </w:r>
          </w:p>
        </w:tc>
        <w:tc>
          <w:tcPr>
            <w:tcW w:w="1455" w:type="dxa"/>
          </w:tcPr>
          <w:p w14:paraId="310A41F8" w14:textId="77777777" w:rsidR="00151BAD" w:rsidRDefault="00AC1F28">
            <w:pPr>
              <w:pStyle w:val="TableParagraph"/>
              <w:spacing w:before="23"/>
              <w:ind w:left="413" w:right="412"/>
              <w:rPr>
                <w:b/>
                <w:sz w:val="24"/>
              </w:rPr>
            </w:pPr>
            <w:r>
              <w:rPr>
                <w:b/>
                <w:sz w:val="24"/>
                <w:u w:val="thick"/>
              </w:rPr>
              <w:t>SICA</w:t>
            </w:r>
          </w:p>
        </w:tc>
        <w:tc>
          <w:tcPr>
            <w:tcW w:w="1729" w:type="dxa"/>
          </w:tcPr>
          <w:p w14:paraId="71919F22" w14:textId="77777777" w:rsidR="00151BAD" w:rsidRDefault="00AC1F28">
            <w:pPr>
              <w:pStyle w:val="TableParagraph"/>
              <w:spacing w:before="23"/>
              <w:ind w:left="262" w:right="262"/>
              <w:rPr>
                <w:b/>
                <w:sz w:val="24"/>
              </w:rPr>
            </w:pPr>
            <w:r>
              <w:rPr>
                <w:b/>
                <w:sz w:val="24"/>
                <w:u w:val="thick"/>
              </w:rPr>
              <w:t>DoD MMC</w:t>
            </w:r>
          </w:p>
        </w:tc>
        <w:tc>
          <w:tcPr>
            <w:tcW w:w="1451" w:type="dxa"/>
          </w:tcPr>
          <w:p w14:paraId="7A92C599" w14:textId="77777777" w:rsidR="00151BAD" w:rsidRDefault="00AC1F28">
            <w:pPr>
              <w:pStyle w:val="TableParagraph"/>
              <w:spacing w:before="23"/>
              <w:ind w:left="146" w:right="141"/>
              <w:rPr>
                <w:b/>
                <w:sz w:val="24"/>
              </w:rPr>
            </w:pPr>
            <w:r>
              <w:rPr>
                <w:b/>
                <w:sz w:val="24"/>
                <w:u w:val="thick"/>
              </w:rPr>
              <w:t>MOE Rule</w:t>
            </w:r>
          </w:p>
        </w:tc>
      </w:tr>
      <w:tr w:rsidR="00151BAD" w14:paraId="6B4D993D" w14:textId="77777777">
        <w:trPr>
          <w:trHeight w:val="321"/>
        </w:trPr>
        <w:tc>
          <w:tcPr>
            <w:tcW w:w="1193" w:type="dxa"/>
            <w:tcBorders>
              <w:bottom w:val="nil"/>
            </w:tcBorders>
            <w:shd w:val="clear" w:color="auto" w:fill="DADADA"/>
          </w:tcPr>
          <w:p w14:paraId="5D9B5337" w14:textId="77777777" w:rsidR="00151BAD" w:rsidRDefault="00AC1F28">
            <w:pPr>
              <w:pStyle w:val="TableParagraph"/>
              <w:spacing w:before="18"/>
              <w:ind w:left="300" w:right="293"/>
              <w:rPr>
                <w:sz w:val="24"/>
              </w:rPr>
            </w:pPr>
            <w:r>
              <w:rPr>
                <w:sz w:val="24"/>
              </w:rPr>
              <w:t>GX</w:t>
            </w:r>
          </w:p>
        </w:tc>
        <w:tc>
          <w:tcPr>
            <w:tcW w:w="1455" w:type="dxa"/>
            <w:tcBorders>
              <w:bottom w:val="nil"/>
            </w:tcBorders>
            <w:shd w:val="clear" w:color="auto" w:fill="DADADA"/>
          </w:tcPr>
          <w:p w14:paraId="2AD45DB1" w14:textId="77777777" w:rsidR="00151BAD" w:rsidRDefault="00AC1F28">
            <w:pPr>
              <w:pStyle w:val="TableParagraph"/>
              <w:spacing w:before="18"/>
              <w:ind w:left="415" w:right="412"/>
              <w:rPr>
                <w:sz w:val="24"/>
              </w:rPr>
            </w:pPr>
            <w:r>
              <w:rPr>
                <w:sz w:val="24"/>
              </w:rPr>
              <w:t>U5</w:t>
            </w:r>
          </w:p>
        </w:tc>
        <w:tc>
          <w:tcPr>
            <w:tcW w:w="1729" w:type="dxa"/>
            <w:tcBorders>
              <w:bottom w:val="nil"/>
            </w:tcBorders>
            <w:shd w:val="clear" w:color="auto" w:fill="DADADA"/>
          </w:tcPr>
          <w:p w14:paraId="301B1AAE" w14:textId="77777777" w:rsidR="00151BAD" w:rsidRDefault="00AC1F28">
            <w:pPr>
              <w:pStyle w:val="TableParagraph"/>
              <w:spacing w:before="18"/>
              <w:ind w:left="3"/>
              <w:rPr>
                <w:sz w:val="24"/>
              </w:rPr>
            </w:pPr>
            <w:r>
              <w:rPr>
                <w:sz w:val="24"/>
              </w:rPr>
              <w:t>C</w:t>
            </w:r>
          </w:p>
        </w:tc>
        <w:tc>
          <w:tcPr>
            <w:tcW w:w="1451" w:type="dxa"/>
            <w:tcBorders>
              <w:bottom w:val="nil"/>
            </w:tcBorders>
            <w:shd w:val="clear" w:color="auto" w:fill="DADADA"/>
          </w:tcPr>
          <w:p w14:paraId="1ADB54B6" w14:textId="77777777" w:rsidR="00151BAD" w:rsidRDefault="00AC1F28">
            <w:pPr>
              <w:pStyle w:val="TableParagraph"/>
              <w:spacing w:before="18"/>
              <w:ind w:left="141" w:right="141"/>
              <w:rPr>
                <w:sz w:val="24"/>
              </w:rPr>
            </w:pPr>
            <w:r>
              <w:rPr>
                <w:sz w:val="24"/>
              </w:rPr>
              <w:t>DGXA</w:t>
            </w:r>
          </w:p>
        </w:tc>
      </w:tr>
      <w:tr w:rsidR="00151BAD" w14:paraId="705D5B24" w14:textId="77777777">
        <w:trPr>
          <w:trHeight w:val="331"/>
        </w:trPr>
        <w:tc>
          <w:tcPr>
            <w:tcW w:w="1193" w:type="dxa"/>
            <w:tcBorders>
              <w:top w:val="nil"/>
              <w:bottom w:val="nil"/>
            </w:tcBorders>
          </w:tcPr>
          <w:p w14:paraId="1AFCB22C" w14:textId="77777777" w:rsidR="00151BAD" w:rsidRDefault="00AC1F28">
            <w:pPr>
              <w:pStyle w:val="TableParagraph"/>
              <w:spacing w:before="23"/>
              <w:ind w:left="300" w:right="291"/>
              <w:rPr>
                <w:sz w:val="24"/>
              </w:rPr>
            </w:pPr>
            <w:r>
              <w:rPr>
                <w:sz w:val="24"/>
              </w:rPr>
              <w:t>AZ</w:t>
            </w:r>
          </w:p>
        </w:tc>
        <w:tc>
          <w:tcPr>
            <w:tcW w:w="1455" w:type="dxa"/>
            <w:tcBorders>
              <w:top w:val="nil"/>
              <w:bottom w:val="nil"/>
            </w:tcBorders>
          </w:tcPr>
          <w:p w14:paraId="6B4C02F2" w14:textId="77777777" w:rsidR="00151BAD" w:rsidRDefault="00AC1F28">
            <w:pPr>
              <w:pStyle w:val="TableParagraph"/>
              <w:spacing w:before="23"/>
              <w:ind w:left="415" w:right="412"/>
              <w:rPr>
                <w:sz w:val="24"/>
              </w:rPr>
            </w:pPr>
            <w:r>
              <w:rPr>
                <w:sz w:val="24"/>
              </w:rPr>
              <w:t>U5</w:t>
            </w:r>
          </w:p>
        </w:tc>
        <w:tc>
          <w:tcPr>
            <w:tcW w:w="1729" w:type="dxa"/>
            <w:tcBorders>
              <w:top w:val="nil"/>
              <w:bottom w:val="nil"/>
            </w:tcBorders>
          </w:tcPr>
          <w:p w14:paraId="5E19EA42" w14:textId="77777777" w:rsidR="00151BAD" w:rsidRDefault="00AC1F28">
            <w:pPr>
              <w:pStyle w:val="TableParagraph"/>
              <w:spacing w:before="23"/>
              <w:ind w:left="4"/>
              <w:rPr>
                <w:sz w:val="24"/>
              </w:rPr>
            </w:pPr>
            <w:r>
              <w:rPr>
                <w:sz w:val="24"/>
              </w:rPr>
              <w:t>Z</w:t>
            </w:r>
          </w:p>
        </w:tc>
        <w:tc>
          <w:tcPr>
            <w:tcW w:w="1451" w:type="dxa"/>
            <w:tcBorders>
              <w:top w:val="nil"/>
              <w:bottom w:val="nil"/>
            </w:tcBorders>
          </w:tcPr>
          <w:p w14:paraId="233CD8FE" w14:textId="77777777" w:rsidR="00151BAD" w:rsidRDefault="00AC1F28">
            <w:pPr>
              <w:pStyle w:val="TableParagraph"/>
              <w:spacing w:before="23"/>
              <w:ind w:left="141" w:right="141"/>
              <w:rPr>
                <w:sz w:val="24"/>
              </w:rPr>
            </w:pPr>
            <w:r>
              <w:rPr>
                <w:sz w:val="24"/>
              </w:rPr>
              <w:t>DAZ2</w:t>
            </w:r>
          </w:p>
        </w:tc>
      </w:tr>
      <w:tr w:rsidR="00151BAD" w14:paraId="3AB917C2" w14:textId="77777777">
        <w:trPr>
          <w:trHeight w:val="331"/>
        </w:trPr>
        <w:tc>
          <w:tcPr>
            <w:tcW w:w="1193" w:type="dxa"/>
            <w:tcBorders>
              <w:top w:val="nil"/>
              <w:bottom w:val="nil"/>
            </w:tcBorders>
            <w:shd w:val="clear" w:color="auto" w:fill="DADADA"/>
          </w:tcPr>
          <w:p w14:paraId="487E703C" w14:textId="77777777" w:rsidR="00151BAD" w:rsidRDefault="00AC1F28">
            <w:pPr>
              <w:pStyle w:val="TableParagraph"/>
              <w:spacing w:before="23"/>
              <w:ind w:left="300" w:right="293"/>
              <w:rPr>
                <w:sz w:val="24"/>
              </w:rPr>
            </w:pPr>
            <w:r>
              <w:rPr>
                <w:sz w:val="24"/>
              </w:rPr>
              <w:t>GX</w:t>
            </w:r>
          </w:p>
        </w:tc>
        <w:tc>
          <w:tcPr>
            <w:tcW w:w="1455" w:type="dxa"/>
            <w:tcBorders>
              <w:top w:val="nil"/>
              <w:bottom w:val="nil"/>
            </w:tcBorders>
            <w:shd w:val="clear" w:color="auto" w:fill="DADADA"/>
          </w:tcPr>
          <w:p w14:paraId="35A486E3" w14:textId="77777777" w:rsidR="00151BAD" w:rsidRDefault="00AC1F28">
            <w:pPr>
              <w:pStyle w:val="TableParagraph"/>
              <w:spacing w:before="23"/>
              <w:ind w:left="415" w:right="412"/>
              <w:rPr>
                <w:sz w:val="24"/>
              </w:rPr>
            </w:pPr>
            <w:r>
              <w:rPr>
                <w:sz w:val="24"/>
              </w:rPr>
              <w:t>U5</w:t>
            </w:r>
          </w:p>
        </w:tc>
        <w:tc>
          <w:tcPr>
            <w:tcW w:w="1729" w:type="dxa"/>
            <w:tcBorders>
              <w:top w:val="nil"/>
              <w:bottom w:val="nil"/>
            </w:tcBorders>
            <w:shd w:val="clear" w:color="auto" w:fill="DADADA"/>
          </w:tcPr>
          <w:p w14:paraId="03D78B2F" w14:textId="77777777" w:rsidR="00151BAD" w:rsidRDefault="00AC1F28">
            <w:pPr>
              <w:pStyle w:val="TableParagraph"/>
              <w:spacing w:before="23"/>
              <w:ind w:left="5"/>
              <w:rPr>
                <w:sz w:val="24"/>
              </w:rPr>
            </w:pPr>
            <w:r>
              <w:rPr>
                <w:w w:val="98"/>
                <w:sz w:val="24"/>
              </w:rPr>
              <w:t>G</w:t>
            </w:r>
          </w:p>
        </w:tc>
        <w:tc>
          <w:tcPr>
            <w:tcW w:w="1451" w:type="dxa"/>
            <w:tcBorders>
              <w:top w:val="nil"/>
              <w:bottom w:val="nil"/>
            </w:tcBorders>
            <w:shd w:val="clear" w:color="auto" w:fill="DADADA"/>
          </w:tcPr>
          <w:p w14:paraId="7F033FF2" w14:textId="77777777" w:rsidR="00151BAD" w:rsidRDefault="00AC1F28">
            <w:pPr>
              <w:pStyle w:val="TableParagraph"/>
              <w:spacing w:before="23"/>
              <w:ind w:left="141" w:right="141"/>
              <w:rPr>
                <w:sz w:val="24"/>
              </w:rPr>
            </w:pPr>
            <w:r>
              <w:rPr>
                <w:sz w:val="24"/>
              </w:rPr>
              <w:t>DGXC</w:t>
            </w:r>
          </w:p>
        </w:tc>
      </w:tr>
      <w:tr w:rsidR="00151BAD" w14:paraId="7B414EB2" w14:textId="77777777">
        <w:trPr>
          <w:trHeight w:val="331"/>
        </w:trPr>
        <w:tc>
          <w:tcPr>
            <w:tcW w:w="1193" w:type="dxa"/>
            <w:tcBorders>
              <w:top w:val="nil"/>
              <w:bottom w:val="nil"/>
            </w:tcBorders>
          </w:tcPr>
          <w:p w14:paraId="69D1363B" w14:textId="77777777" w:rsidR="00151BAD" w:rsidRDefault="00AC1F28">
            <w:pPr>
              <w:pStyle w:val="TableParagraph"/>
              <w:spacing w:before="23"/>
              <w:ind w:left="300" w:right="293"/>
              <w:rPr>
                <w:sz w:val="24"/>
              </w:rPr>
            </w:pPr>
            <w:r>
              <w:rPr>
                <w:sz w:val="24"/>
              </w:rPr>
              <w:t>GX</w:t>
            </w:r>
          </w:p>
        </w:tc>
        <w:tc>
          <w:tcPr>
            <w:tcW w:w="1455" w:type="dxa"/>
            <w:tcBorders>
              <w:top w:val="nil"/>
              <w:bottom w:val="nil"/>
            </w:tcBorders>
          </w:tcPr>
          <w:p w14:paraId="1A1A5D96" w14:textId="77777777" w:rsidR="00151BAD" w:rsidRDefault="00AC1F28">
            <w:pPr>
              <w:pStyle w:val="TableParagraph"/>
              <w:spacing w:before="23"/>
              <w:ind w:left="415" w:right="412"/>
              <w:rPr>
                <w:sz w:val="24"/>
              </w:rPr>
            </w:pPr>
            <w:r>
              <w:rPr>
                <w:sz w:val="24"/>
              </w:rPr>
              <w:t>U5</w:t>
            </w:r>
          </w:p>
        </w:tc>
        <w:tc>
          <w:tcPr>
            <w:tcW w:w="1729" w:type="dxa"/>
            <w:tcBorders>
              <w:top w:val="nil"/>
              <w:bottom w:val="nil"/>
            </w:tcBorders>
          </w:tcPr>
          <w:p w14:paraId="00850968" w14:textId="77777777" w:rsidR="00151BAD" w:rsidRDefault="00AC1F28">
            <w:pPr>
              <w:pStyle w:val="TableParagraph"/>
              <w:spacing w:before="23"/>
              <w:ind w:left="4"/>
              <w:rPr>
                <w:sz w:val="24"/>
              </w:rPr>
            </w:pPr>
            <w:r>
              <w:rPr>
                <w:sz w:val="24"/>
              </w:rPr>
              <w:t>T</w:t>
            </w:r>
          </w:p>
        </w:tc>
        <w:tc>
          <w:tcPr>
            <w:tcW w:w="1451" w:type="dxa"/>
            <w:tcBorders>
              <w:top w:val="nil"/>
              <w:bottom w:val="nil"/>
            </w:tcBorders>
          </w:tcPr>
          <w:p w14:paraId="0AC679F4" w14:textId="77777777" w:rsidR="00151BAD" w:rsidRDefault="00AC1F28">
            <w:pPr>
              <w:pStyle w:val="TableParagraph"/>
              <w:spacing w:before="23"/>
              <w:ind w:left="141" w:right="141"/>
              <w:rPr>
                <w:sz w:val="24"/>
              </w:rPr>
            </w:pPr>
            <w:r>
              <w:rPr>
                <w:sz w:val="24"/>
              </w:rPr>
              <w:t>DGX4</w:t>
            </w:r>
          </w:p>
        </w:tc>
      </w:tr>
      <w:tr w:rsidR="00151BAD" w14:paraId="7D366E12" w14:textId="77777777">
        <w:trPr>
          <w:trHeight w:val="331"/>
        </w:trPr>
        <w:tc>
          <w:tcPr>
            <w:tcW w:w="1193" w:type="dxa"/>
            <w:tcBorders>
              <w:top w:val="nil"/>
              <w:bottom w:val="nil"/>
            </w:tcBorders>
            <w:shd w:val="clear" w:color="auto" w:fill="DADADA"/>
          </w:tcPr>
          <w:p w14:paraId="1374EBD4" w14:textId="77777777" w:rsidR="00151BAD" w:rsidRDefault="00AC1F28">
            <w:pPr>
              <w:pStyle w:val="TableParagraph"/>
              <w:spacing w:before="20"/>
              <w:ind w:left="300" w:right="293"/>
              <w:rPr>
                <w:sz w:val="24"/>
              </w:rPr>
            </w:pPr>
            <w:r>
              <w:rPr>
                <w:sz w:val="24"/>
              </w:rPr>
              <w:t>GX</w:t>
            </w:r>
          </w:p>
        </w:tc>
        <w:tc>
          <w:tcPr>
            <w:tcW w:w="1455" w:type="dxa"/>
            <w:tcBorders>
              <w:top w:val="nil"/>
              <w:bottom w:val="nil"/>
            </w:tcBorders>
            <w:shd w:val="clear" w:color="auto" w:fill="DADADA"/>
          </w:tcPr>
          <w:p w14:paraId="0787E821" w14:textId="77777777" w:rsidR="00151BAD" w:rsidRDefault="00AC1F28">
            <w:pPr>
              <w:pStyle w:val="TableParagraph"/>
              <w:spacing w:before="20"/>
              <w:ind w:left="415" w:right="412"/>
              <w:rPr>
                <w:sz w:val="24"/>
              </w:rPr>
            </w:pPr>
            <w:r>
              <w:rPr>
                <w:sz w:val="24"/>
              </w:rPr>
              <w:t>U5</w:t>
            </w:r>
          </w:p>
        </w:tc>
        <w:tc>
          <w:tcPr>
            <w:tcW w:w="1729" w:type="dxa"/>
            <w:tcBorders>
              <w:top w:val="nil"/>
              <w:bottom w:val="nil"/>
            </w:tcBorders>
            <w:shd w:val="clear" w:color="auto" w:fill="DADADA"/>
          </w:tcPr>
          <w:p w14:paraId="03E0F1BD" w14:textId="77777777" w:rsidR="00151BAD" w:rsidRDefault="00AC1F28">
            <w:pPr>
              <w:pStyle w:val="TableParagraph"/>
              <w:spacing w:before="20"/>
              <w:ind w:left="4"/>
              <w:rPr>
                <w:sz w:val="24"/>
              </w:rPr>
            </w:pPr>
            <w:r>
              <w:rPr>
                <w:w w:val="98"/>
                <w:sz w:val="24"/>
              </w:rPr>
              <w:t>S</w:t>
            </w:r>
          </w:p>
        </w:tc>
        <w:tc>
          <w:tcPr>
            <w:tcW w:w="1451" w:type="dxa"/>
            <w:tcBorders>
              <w:top w:val="nil"/>
              <w:bottom w:val="nil"/>
            </w:tcBorders>
            <w:shd w:val="clear" w:color="auto" w:fill="DADADA"/>
          </w:tcPr>
          <w:p w14:paraId="67A69887" w14:textId="77777777" w:rsidR="00151BAD" w:rsidRDefault="00AC1F28">
            <w:pPr>
              <w:pStyle w:val="TableParagraph"/>
              <w:spacing w:before="20"/>
              <w:ind w:left="141" w:right="141"/>
              <w:rPr>
                <w:sz w:val="24"/>
              </w:rPr>
            </w:pPr>
            <w:r>
              <w:rPr>
                <w:sz w:val="24"/>
              </w:rPr>
              <w:t>DGX5</w:t>
            </w:r>
          </w:p>
        </w:tc>
      </w:tr>
      <w:tr w:rsidR="00151BAD" w14:paraId="18F531FD" w14:textId="77777777">
        <w:trPr>
          <w:trHeight w:val="331"/>
        </w:trPr>
        <w:tc>
          <w:tcPr>
            <w:tcW w:w="1193" w:type="dxa"/>
            <w:tcBorders>
              <w:top w:val="nil"/>
              <w:bottom w:val="nil"/>
            </w:tcBorders>
          </w:tcPr>
          <w:p w14:paraId="2C29B27C" w14:textId="77777777" w:rsidR="00151BAD" w:rsidRDefault="00AC1F28">
            <w:pPr>
              <w:pStyle w:val="TableParagraph"/>
              <w:spacing w:before="20"/>
              <w:ind w:left="300" w:right="293"/>
              <w:rPr>
                <w:sz w:val="24"/>
              </w:rPr>
            </w:pPr>
            <w:r>
              <w:rPr>
                <w:sz w:val="24"/>
              </w:rPr>
              <w:t>GX</w:t>
            </w:r>
          </w:p>
        </w:tc>
        <w:tc>
          <w:tcPr>
            <w:tcW w:w="1455" w:type="dxa"/>
            <w:tcBorders>
              <w:top w:val="nil"/>
              <w:bottom w:val="nil"/>
            </w:tcBorders>
          </w:tcPr>
          <w:p w14:paraId="56B101F5" w14:textId="77777777" w:rsidR="00151BAD" w:rsidRDefault="00AC1F28">
            <w:pPr>
              <w:pStyle w:val="TableParagraph"/>
              <w:spacing w:before="20"/>
              <w:ind w:left="415" w:right="412"/>
              <w:rPr>
                <w:sz w:val="24"/>
              </w:rPr>
            </w:pPr>
            <w:r>
              <w:rPr>
                <w:sz w:val="24"/>
              </w:rPr>
              <w:t>U5</w:t>
            </w:r>
          </w:p>
        </w:tc>
        <w:tc>
          <w:tcPr>
            <w:tcW w:w="1729" w:type="dxa"/>
            <w:tcBorders>
              <w:top w:val="nil"/>
              <w:bottom w:val="nil"/>
            </w:tcBorders>
          </w:tcPr>
          <w:p w14:paraId="5FA4F5B5" w14:textId="77777777" w:rsidR="00151BAD" w:rsidRDefault="00AC1F28">
            <w:pPr>
              <w:pStyle w:val="TableParagraph"/>
              <w:spacing w:before="20"/>
              <w:ind w:left="1"/>
              <w:rPr>
                <w:sz w:val="24"/>
              </w:rPr>
            </w:pPr>
            <w:r>
              <w:rPr>
                <w:w w:val="98"/>
                <w:sz w:val="24"/>
              </w:rPr>
              <w:t>M</w:t>
            </w:r>
          </w:p>
        </w:tc>
        <w:tc>
          <w:tcPr>
            <w:tcW w:w="1451" w:type="dxa"/>
            <w:tcBorders>
              <w:top w:val="nil"/>
              <w:bottom w:val="nil"/>
            </w:tcBorders>
          </w:tcPr>
          <w:p w14:paraId="56731B8F" w14:textId="77777777" w:rsidR="00151BAD" w:rsidRDefault="00AC1F28">
            <w:pPr>
              <w:pStyle w:val="TableParagraph"/>
              <w:spacing w:before="20"/>
              <w:ind w:left="141" w:right="141"/>
              <w:rPr>
                <w:sz w:val="24"/>
              </w:rPr>
            </w:pPr>
            <w:r>
              <w:rPr>
                <w:sz w:val="24"/>
              </w:rPr>
              <w:t>DGX2</w:t>
            </w:r>
          </w:p>
        </w:tc>
      </w:tr>
      <w:tr w:rsidR="00151BAD" w14:paraId="654B450C" w14:textId="77777777">
        <w:trPr>
          <w:trHeight w:val="331"/>
        </w:trPr>
        <w:tc>
          <w:tcPr>
            <w:tcW w:w="1193" w:type="dxa"/>
            <w:tcBorders>
              <w:top w:val="nil"/>
              <w:bottom w:val="nil"/>
            </w:tcBorders>
            <w:shd w:val="clear" w:color="auto" w:fill="DADADA"/>
          </w:tcPr>
          <w:p w14:paraId="118B861D" w14:textId="77777777" w:rsidR="00151BAD" w:rsidRDefault="00AC1F28">
            <w:pPr>
              <w:pStyle w:val="TableParagraph"/>
              <w:spacing w:before="20"/>
              <w:ind w:left="300" w:right="293"/>
              <w:rPr>
                <w:sz w:val="24"/>
              </w:rPr>
            </w:pPr>
            <w:r>
              <w:rPr>
                <w:sz w:val="24"/>
              </w:rPr>
              <w:t>GX</w:t>
            </w:r>
          </w:p>
        </w:tc>
        <w:tc>
          <w:tcPr>
            <w:tcW w:w="1455" w:type="dxa"/>
            <w:tcBorders>
              <w:top w:val="nil"/>
              <w:bottom w:val="nil"/>
            </w:tcBorders>
            <w:shd w:val="clear" w:color="auto" w:fill="DADADA"/>
          </w:tcPr>
          <w:p w14:paraId="30A4B9CA" w14:textId="77777777" w:rsidR="00151BAD" w:rsidRDefault="00AC1F28">
            <w:pPr>
              <w:pStyle w:val="TableParagraph"/>
              <w:spacing w:before="20"/>
              <w:ind w:left="415" w:right="412"/>
              <w:rPr>
                <w:sz w:val="24"/>
              </w:rPr>
            </w:pPr>
            <w:r>
              <w:rPr>
                <w:sz w:val="24"/>
              </w:rPr>
              <w:t>U5</w:t>
            </w:r>
          </w:p>
        </w:tc>
        <w:tc>
          <w:tcPr>
            <w:tcW w:w="1729" w:type="dxa"/>
            <w:tcBorders>
              <w:top w:val="nil"/>
              <w:bottom w:val="nil"/>
            </w:tcBorders>
            <w:shd w:val="clear" w:color="auto" w:fill="DADADA"/>
          </w:tcPr>
          <w:p w14:paraId="3A783726" w14:textId="77777777" w:rsidR="00151BAD" w:rsidRDefault="00AC1F28">
            <w:pPr>
              <w:pStyle w:val="TableParagraph"/>
              <w:spacing w:before="20"/>
              <w:ind w:left="4"/>
              <w:rPr>
                <w:sz w:val="24"/>
              </w:rPr>
            </w:pPr>
            <w:r>
              <w:rPr>
                <w:w w:val="98"/>
                <w:sz w:val="24"/>
              </w:rPr>
              <w:t>I</w:t>
            </w:r>
          </w:p>
        </w:tc>
        <w:tc>
          <w:tcPr>
            <w:tcW w:w="1451" w:type="dxa"/>
            <w:tcBorders>
              <w:top w:val="nil"/>
              <w:bottom w:val="nil"/>
            </w:tcBorders>
            <w:shd w:val="clear" w:color="auto" w:fill="DADADA"/>
          </w:tcPr>
          <w:p w14:paraId="30E8928F" w14:textId="77777777" w:rsidR="00151BAD" w:rsidRDefault="00AC1F28">
            <w:pPr>
              <w:pStyle w:val="TableParagraph"/>
              <w:spacing w:before="20"/>
              <w:ind w:left="141" w:right="141"/>
              <w:rPr>
                <w:sz w:val="24"/>
              </w:rPr>
            </w:pPr>
            <w:r>
              <w:rPr>
                <w:sz w:val="24"/>
              </w:rPr>
              <w:t>DGXK</w:t>
            </w:r>
          </w:p>
        </w:tc>
      </w:tr>
      <w:tr w:rsidR="00151BAD" w14:paraId="418A96EB" w14:textId="77777777">
        <w:trPr>
          <w:trHeight w:val="331"/>
        </w:trPr>
        <w:tc>
          <w:tcPr>
            <w:tcW w:w="1193" w:type="dxa"/>
            <w:tcBorders>
              <w:top w:val="nil"/>
              <w:bottom w:val="nil"/>
            </w:tcBorders>
          </w:tcPr>
          <w:p w14:paraId="13A4DA0B" w14:textId="77777777" w:rsidR="00151BAD" w:rsidRDefault="00AC1F28">
            <w:pPr>
              <w:pStyle w:val="TableParagraph"/>
              <w:spacing w:before="20"/>
              <w:ind w:left="300" w:right="293"/>
              <w:rPr>
                <w:sz w:val="24"/>
              </w:rPr>
            </w:pPr>
            <w:r>
              <w:rPr>
                <w:sz w:val="24"/>
              </w:rPr>
              <w:t>GX</w:t>
            </w:r>
          </w:p>
        </w:tc>
        <w:tc>
          <w:tcPr>
            <w:tcW w:w="1455" w:type="dxa"/>
            <w:tcBorders>
              <w:top w:val="nil"/>
              <w:bottom w:val="nil"/>
            </w:tcBorders>
          </w:tcPr>
          <w:p w14:paraId="364D9510" w14:textId="77777777" w:rsidR="00151BAD" w:rsidRDefault="00AC1F28">
            <w:pPr>
              <w:pStyle w:val="TableParagraph"/>
              <w:spacing w:before="20"/>
              <w:ind w:left="415" w:right="412"/>
              <w:rPr>
                <w:sz w:val="24"/>
              </w:rPr>
            </w:pPr>
            <w:r>
              <w:rPr>
                <w:sz w:val="24"/>
              </w:rPr>
              <w:t>U5</w:t>
            </w:r>
          </w:p>
        </w:tc>
        <w:tc>
          <w:tcPr>
            <w:tcW w:w="1729" w:type="dxa"/>
            <w:tcBorders>
              <w:top w:val="nil"/>
              <w:bottom w:val="nil"/>
            </w:tcBorders>
          </w:tcPr>
          <w:p w14:paraId="595C6213" w14:textId="77777777" w:rsidR="00151BAD" w:rsidRDefault="00AC1F28">
            <w:pPr>
              <w:pStyle w:val="TableParagraph"/>
              <w:spacing w:before="20"/>
              <w:ind w:left="4"/>
              <w:rPr>
                <w:sz w:val="24"/>
              </w:rPr>
            </w:pPr>
            <w:r>
              <w:rPr>
                <w:sz w:val="24"/>
              </w:rPr>
              <w:t>E</w:t>
            </w:r>
          </w:p>
        </w:tc>
        <w:tc>
          <w:tcPr>
            <w:tcW w:w="1451" w:type="dxa"/>
            <w:tcBorders>
              <w:top w:val="nil"/>
              <w:bottom w:val="nil"/>
            </w:tcBorders>
          </w:tcPr>
          <w:p w14:paraId="482B55E2" w14:textId="77777777" w:rsidR="00151BAD" w:rsidRDefault="00AC1F28">
            <w:pPr>
              <w:pStyle w:val="TableParagraph"/>
              <w:spacing w:before="20"/>
              <w:ind w:left="142" w:right="141"/>
              <w:rPr>
                <w:sz w:val="24"/>
              </w:rPr>
            </w:pPr>
            <w:r>
              <w:rPr>
                <w:sz w:val="24"/>
              </w:rPr>
              <w:t>DGXT</w:t>
            </w:r>
          </w:p>
        </w:tc>
      </w:tr>
      <w:tr w:rsidR="00151BAD" w14:paraId="318E4D6D" w14:textId="77777777">
        <w:trPr>
          <w:trHeight w:val="331"/>
        </w:trPr>
        <w:tc>
          <w:tcPr>
            <w:tcW w:w="1193" w:type="dxa"/>
            <w:tcBorders>
              <w:top w:val="nil"/>
              <w:bottom w:val="nil"/>
            </w:tcBorders>
            <w:shd w:val="clear" w:color="auto" w:fill="DADADA"/>
          </w:tcPr>
          <w:p w14:paraId="7CCC8AB6" w14:textId="77777777" w:rsidR="00151BAD" w:rsidRDefault="00AC1F28">
            <w:pPr>
              <w:pStyle w:val="TableParagraph"/>
              <w:spacing w:before="20"/>
              <w:ind w:left="300" w:right="293"/>
              <w:rPr>
                <w:sz w:val="24"/>
              </w:rPr>
            </w:pPr>
            <w:r>
              <w:rPr>
                <w:sz w:val="24"/>
              </w:rPr>
              <w:t>75</w:t>
            </w:r>
          </w:p>
        </w:tc>
        <w:tc>
          <w:tcPr>
            <w:tcW w:w="1455" w:type="dxa"/>
            <w:tcBorders>
              <w:top w:val="nil"/>
              <w:bottom w:val="nil"/>
            </w:tcBorders>
            <w:shd w:val="clear" w:color="auto" w:fill="DADADA"/>
          </w:tcPr>
          <w:p w14:paraId="4DF2640C" w14:textId="77777777" w:rsidR="00151BAD" w:rsidRDefault="00AC1F28">
            <w:pPr>
              <w:pStyle w:val="TableParagraph"/>
              <w:spacing w:before="20"/>
              <w:ind w:left="415" w:right="412"/>
              <w:rPr>
                <w:sz w:val="24"/>
              </w:rPr>
            </w:pPr>
            <w:r>
              <w:rPr>
                <w:sz w:val="24"/>
              </w:rPr>
              <w:t>U5</w:t>
            </w:r>
          </w:p>
        </w:tc>
        <w:tc>
          <w:tcPr>
            <w:tcW w:w="1729" w:type="dxa"/>
            <w:tcBorders>
              <w:top w:val="nil"/>
              <w:bottom w:val="nil"/>
            </w:tcBorders>
            <w:shd w:val="clear" w:color="auto" w:fill="DADADA"/>
          </w:tcPr>
          <w:p w14:paraId="66F50AFB" w14:textId="77777777" w:rsidR="00151BAD" w:rsidRDefault="00AC1F28">
            <w:pPr>
              <w:pStyle w:val="TableParagraph"/>
              <w:spacing w:before="20"/>
              <w:ind w:left="5"/>
              <w:rPr>
                <w:sz w:val="24"/>
              </w:rPr>
            </w:pPr>
            <w:r>
              <w:rPr>
                <w:w w:val="98"/>
                <w:sz w:val="24"/>
              </w:rPr>
              <w:t>X</w:t>
            </w:r>
          </w:p>
        </w:tc>
        <w:tc>
          <w:tcPr>
            <w:tcW w:w="1451" w:type="dxa"/>
            <w:tcBorders>
              <w:top w:val="nil"/>
              <w:bottom w:val="nil"/>
            </w:tcBorders>
            <w:shd w:val="clear" w:color="auto" w:fill="DADADA"/>
          </w:tcPr>
          <w:p w14:paraId="61B32B3A" w14:textId="77777777" w:rsidR="00151BAD" w:rsidRDefault="00AC1F28">
            <w:pPr>
              <w:pStyle w:val="TableParagraph"/>
              <w:spacing w:before="20"/>
              <w:ind w:left="145" w:right="141"/>
              <w:rPr>
                <w:sz w:val="24"/>
              </w:rPr>
            </w:pPr>
            <w:r>
              <w:rPr>
                <w:sz w:val="24"/>
              </w:rPr>
              <w:t>D752</w:t>
            </w:r>
          </w:p>
        </w:tc>
      </w:tr>
    </w:tbl>
    <w:p w14:paraId="3B3D2404" w14:textId="77777777" w:rsidR="00151BAD" w:rsidRDefault="00151BAD">
      <w:pPr>
        <w:pStyle w:val="BodyText"/>
        <w:spacing w:before="4"/>
        <w:rPr>
          <w:sz w:val="29"/>
        </w:rPr>
      </w:pPr>
    </w:p>
    <w:p w14:paraId="339B89FE" w14:textId="77777777" w:rsidR="00151BAD" w:rsidRDefault="00AC1F28">
      <w:pPr>
        <w:pStyle w:val="ListParagraph"/>
        <w:numPr>
          <w:ilvl w:val="3"/>
          <w:numId w:val="5"/>
        </w:numPr>
        <w:tabs>
          <w:tab w:val="left" w:pos="1040"/>
        </w:tabs>
        <w:spacing w:line="276" w:lineRule="auto"/>
        <w:ind w:left="1039" w:right="895"/>
        <w:rPr>
          <w:sz w:val="24"/>
        </w:rPr>
      </w:pPr>
      <w:r>
        <w:rPr>
          <w:sz w:val="24"/>
        </w:rPr>
        <w:t xml:space="preserve">In addition, when the SSR </w:t>
      </w:r>
      <w:r>
        <w:rPr>
          <w:spacing w:val="-3"/>
          <w:sz w:val="24"/>
        </w:rPr>
        <w:t xml:space="preserve">is </w:t>
      </w:r>
      <w:r>
        <w:rPr>
          <w:sz w:val="24"/>
        </w:rPr>
        <w:t xml:space="preserve">submitted in accordance with DoD 4140.26-M, the </w:t>
      </w:r>
      <w:r>
        <w:rPr>
          <w:spacing w:val="-5"/>
          <w:sz w:val="24"/>
        </w:rPr>
        <w:t xml:space="preserve">ICP </w:t>
      </w:r>
      <w:r>
        <w:rPr>
          <w:sz w:val="24"/>
        </w:rPr>
        <w:t>reflected in</w:t>
      </w:r>
      <w:r>
        <w:rPr>
          <w:spacing w:val="-40"/>
          <w:sz w:val="24"/>
        </w:rPr>
        <w:t xml:space="preserve"> </w:t>
      </w:r>
      <w:r>
        <w:rPr>
          <w:sz w:val="24"/>
        </w:rPr>
        <w:t>card columns 67-68, Activity Code (from), of the SSR will be recorded in FLIS as a supplementary data receiver.</w:t>
      </w:r>
    </w:p>
    <w:p w14:paraId="71099542" w14:textId="77777777" w:rsidR="00151BAD" w:rsidRDefault="00151BAD">
      <w:pPr>
        <w:spacing w:line="276" w:lineRule="auto"/>
        <w:rPr>
          <w:sz w:val="24"/>
        </w:rPr>
        <w:sectPr w:rsidR="00151BAD">
          <w:pgSz w:w="12240" w:h="15840"/>
          <w:pgMar w:top="1120" w:right="300" w:bottom="840" w:left="300" w:header="0" w:footer="645" w:gutter="0"/>
          <w:cols w:space="720"/>
        </w:sectPr>
      </w:pPr>
    </w:p>
    <w:p w14:paraId="17B009D4" w14:textId="77777777" w:rsidR="00151BAD" w:rsidRDefault="00AC1F28">
      <w:pPr>
        <w:pStyle w:val="Heading2"/>
        <w:numPr>
          <w:ilvl w:val="2"/>
          <w:numId w:val="5"/>
        </w:numPr>
        <w:tabs>
          <w:tab w:val="left" w:pos="1131"/>
        </w:tabs>
        <w:spacing w:before="62"/>
        <w:ind w:hanging="830"/>
        <w:jc w:val="left"/>
      </w:pPr>
      <w:bookmarkStart w:id="15" w:name="13.3.8_Instructions_for_Registering_Nati"/>
      <w:bookmarkEnd w:id="15"/>
      <w:r>
        <w:lastRenderedPageBreak/>
        <w:t>Instructions</w:t>
      </w:r>
      <w:r>
        <w:rPr>
          <w:spacing w:val="-18"/>
        </w:rPr>
        <w:t xml:space="preserve"> </w:t>
      </w:r>
      <w:r>
        <w:t>for</w:t>
      </w:r>
      <w:r>
        <w:rPr>
          <w:spacing w:val="-9"/>
        </w:rPr>
        <w:t xml:space="preserve"> </w:t>
      </w:r>
      <w:r>
        <w:t>Registering</w:t>
      </w:r>
      <w:r>
        <w:rPr>
          <w:spacing w:val="-20"/>
        </w:rPr>
        <w:t xml:space="preserve"> </w:t>
      </w:r>
      <w:r>
        <w:t>National</w:t>
      </w:r>
      <w:r>
        <w:rPr>
          <w:spacing w:val="-18"/>
        </w:rPr>
        <w:t xml:space="preserve"> </w:t>
      </w:r>
      <w:r>
        <w:t>Security</w:t>
      </w:r>
      <w:r>
        <w:rPr>
          <w:spacing w:val="-16"/>
        </w:rPr>
        <w:t xml:space="preserve"> </w:t>
      </w:r>
      <w:r>
        <w:t>Agency</w:t>
      </w:r>
      <w:r>
        <w:rPr>
          <w:spacing w:val="-16"/>
        </w:rPr>
        <w:t xml:space="preserve"> </w:t>
      </w:r>
      <w:r>
        <w:t>(NSA)</w:t>
      </w:r>
      <w:r>
        <w:rPr>
          <w:spacing w:val="-16"/>
        </w:rPr>
        <w:t xml:space="preserve"> </w:t>
      </w:r>
      <w:r>
        <w:t>Activities</w:t>
      </w:r>
    </w:p>
    <w:p w14:paraId="5775BF70" w14:textId="77777777" w:rsidR="00151BAD" w:rsidRDefault="00AC1F28">
      <w:pPr>
        <w:pStyle w:val="ListParagraph"/>
        <w:numPr>
          <w:ilvl w:val="3"/>
          <w:numId w:val="5"/>
        </w:numPr>
        <w:tabs>
          <w:tab w:val="left" w:pos="1020"/>
        </w:tabs>
        <w:spacing w:before="34" w:line="278" w:lineRule="auto"/>
        <w:ind w:right="1205"/>
        <w:rPr>
          <w:sz w:val="24"/>
        </w:rPr>
      </w:pPr>
      <w:r>
        <w:rPr>
          <w:sz w:val="24"/>
        </w:rPr>
        <w:t>These</w:t>
      </w:r>
      <w:r>
        <w:rPr>
          <w:spacing w:val="-4"/>
          <w:sz w:val="24"/>
        </w:rPr>
        <w:t xml:space="preserve"> </w:t>
      </w:r>
      <w:r>
        <w:rPr>
          <w:sz w:val="24"/>
        </w:rPr>
        <w:t>instructions</w:t>
      </w:r>
      <w:r>
        <w:rPr>
          <w:spacing w:val="-5"/>
          <w:sz w:val="24"/>
        </w:rPr>
        <w:t xml:space="preserve"> </w:t>
      </w:r>
      <w:r>
        <w:rPr>
          <w:sz w:val="24"/>
        </w:rPr>
        <w:t>apply</w:t>
      </w:r>
      <w:r>
        <w:rPr>
          <w:spacing w:val="-22"/>
          <w:sz w:val="24"/>
        </w:rPr>
        <w:t xml:space="preserve"> </w:t>
      </w:r>
      <w:r>
        <w:rPr>
          <w:spacing w:val="1"/>
          <w:sz w:val="24"/>
        </w:rPr>
        <w:t>to</w:t>
      </w:r>
      <w:r>
        <w:rPr>
          <w:spacing w:val="3"/>
          <w:sz w:val="24"/>
        </w:rPr>
        <w:t xml:space="preserve"> </w:t>
      </w:r>
      <w:r>
        <w:rPr>
          <w:spacing w:val="-5"/>
          <w:sz w:val="24"/>
        </w:rPr>
        <w:t>items</w:t>
      </w:r>
      <w:r>
        <w:rPr>
          <w:spacing w:val="-10"/>
          <w:sz w:val="24"/>
        </w:rPr>
        <w:t xml:space="preserve"> </w:t>
      </w:r>
      <w:r>
        <w:rPr>
          <w:sz w:val="24"/>
        </w:rPr>
        <w:t>submitted</w:t>
      </w:r>
      <w:r>
        <w:rPr>
          <w:spacing w:val="-3"/>
          <w:sz w:val="24"/>
        </w:rPr>
        <w:t xml:space="preserve"> </w:t>
      </w:r>
      <w:r>
        <w:rPr>
          <w:sz w:val="24"/>
        </w:rPr>
        <w:t>by</w:t>
      </w:r>
      <w:r>
        <w:rPr>
          <w:spacing w:val="-24"/>
          <w:sz w:val="24"/>
        </w:rPr>
        <w:t xml:space="preserve"> </w:t>
      </w:r>
      <w:r>
        <w:rPr>
          <w:sz w:val="24"/>
        </w:rPr>
        <w:t>the</w:t>
      </w:r>
      <w:r>
        <w:rPr>
          <w:spacing w:val="-1"/>
          <w:sz w:val="24"/>
        </w:rPr>
        <w:t xml:space="preserve"> </w:t>
      </w:r>
      <w:r>
        <w:rPr>
          <w:sz w:val="24"/>
        </w:rPr>
        <w:t>NSA</w:t>
      </w:r>
      <w:r>
        <w:rPr>
          <w:spacing w:val="-8"/>
          <w:sz w:val="24"/>
        </w:rPr>
        <w:t xml:space="preserve"> </w:t>
      </w:r>
      <w:r>
        <w:rPr>
          <w:sz w:val="24"/>
        </w:rPr>
        <w:t>and</w:t>
      </w:r>
      <w:r>
        <w:rPr>
          <w:spacing w:val="-3"/>
          <w:sz w:val="24"/>
        </w:rPr>
        <w:t xml:space="preserve"> </w:t>
      </w:r>
      <w:r>
        <w:rPr>
          <w:sz w:val="24"/>
        </w:rPr>
        <w:t>accepted by</w:t>
      </w:r>
      <w:r>
        <w:rPr>
          <w:spacing w:val="-22"/>
          <w:sz w:val="24"/>
        </w:rPr>
        <w:t xml:space="preserve"> </w:t>
      </w:r>
      <w:r>
        <w:rPr>
          <w:sz w:val="24"/>
        </w:rPr>
        <w:t>the IMM for</w:t>
      </w:r>
      <w:r>
        <w:rPr>
          <w:spacing w:val="-6"/>
          <w:sz w:val="24"/>
        </w:rPr>
        <w:t xml:space="preserve"> </w:t>
      </w:r>
      <w:r>
        <w:rPr>
          <w:sz w:val="24"/>
        </w:rPr>
        <w:t xml:space="preserve">provisioning and non-provisioning supply support </w:t>
      </w:r>
      <w:r>
        <w:rPr>
          <w:spacing w:val="-3"/>
          <w:sz w:val="24"/>
        </w:rPr>
        <w:t xml:space="preserve">in </w:t>
      </w:r>
      <w:r>
        <w:rPr>
          <w:sz w:val="24"/>
        </w:rPr>
        <w:t>accordance with</w:t>
      </w:r>
      <w:r>
        <w:rPr>
          <w:spacing w:val="-19"/>
          <w:sz w:val="24"/>
        </w:rPr>
        <w:t xml:space="preserve"> </w:t>
      </w:r>
      <w:r>
        <w:rPr>
          <w:sz w:val="24"/>
        </w:rPr>
        <w:t>DoD4140.26-M.</w:t>
      </w:r>
    </w:p>
    <w:p w14:paraId="5B3E1915" w14:textId="77777777" w:rsidR="00151BAD" w:rsidRDefault="00AC1F28">
      <w:pPr>
        <w:pStyle w:val="ListParagraph"/>
        <w:numPr>
          <w:ilvl w:val="3"/>
          <w:numId w:val="5"/>
        </w:numPr>
        <w:tabs>
          <w:tab w:val="left" w:pos="1020"/>
        </w:tabs>
        <w:spacing w:before="197" w:line="280" w:lineRule="auto"/>
        <w:ind w:right="1169"/>
        <w:rPr>
          <w:sz w:val="24"/>
        </w:rPr>
      </w:pPr>
      <w:r>
        <w:rPr>
          <w:sz w:val="24"/>
        </w:rPr>
        <w:t>Upon</w:t>
      </w:r>
      <w:r>
        <w:rPr>
          <w:spacing w:val="-10"/>
          <w:sz w:val="24"/>
        </w:rPr>
        <w:t xml:space="preserve"> </w:t>
      </w:r>
      <w:r>
        <w:rPr>
          <w:sz w:val="24"/>
        </w:rPr>
        <w:t>receipt and</w:t>
      </w:r>
      <w:r>
        <w:rPr>
          <w:spacing w:val="-2"/>
          <w:sz w:val="24"/>
        </w:rPr>
        <w:t xml:space="preserve"> </w:t>
      </w:r>
      <w:r>
        <w:rPr>
          <w:sz w:val="24"/>
        </w:rPr>
        <w:t>acceptance</w:t>
      </w:r>
      <w:r>
        <w:rPr>
          <w:spacing w:val="-11"/>
          <w:sz w:val="24"/>
        </w:rPr>
        <w:t xml:space="preserve"> </w:t>
      </w:r>
      <w:r>
        <w:rPr>
          <w:sz w:val="24"/>
        </w:rPr>
        <w:t>of</w:t>
      </w:r>
      <w:r>
        <w:rPr>
          <w:spacing w:val="-13"/>
          <w:sz w:val="24"/>
        </w:rPr>
        <w:t xml:space="preserve"> </w:t>
      </w:r>
      <w:r>
        <w:rPr>
          <w:sz w:val="24"/>
        </w:rPr>
        <w:t>a</w:t>
      </w:r>
      <w:r>
        <w:rPr>
          <w:spacing w:val="-6"/>
          <w:sz w:val="24"/>
        </w:rPr>
        <w:t xml:space="preserve"> </w:t>
      </w:r>
      <w:r>
        <w:rPr>
          <w:sz w:val="24"/>
        </w:rPr>
        <w:t>Supply</w:t>
      </w:r>
      <w:r>
        <w:rPr>
          <w:spacing w:val="-18"/>
          <w:sz w:val="24"/>
        </w:rPr>
        <w:t xml:space="preserve"> </w:t>
      </w:r>
      <w:r>
        <w:rPr>
          <w:sz w:val="24"/>
        </w:rPr>
        <w:t>Support</w:t>
      </w:r>
      <w:r>
        <w:rPr>
          <w:spacing w:val="-7"/>
          <w:sz w:val="24"/>
        </w:rPr>
        <w:t xml:space="preserve"> </w:t>
      </w:r>
      <w:r>
        <w:rPr>
          <w:sz w:val="24"/>
        </w:rPr>
        <w:t>Request</w:t>
      </w:r>
      <w:r>
        <w:rPr>
          <w:spacing w:val="-4"/>
          <w:sz w:val="24"/>
        </w:rPr>
        <w:t xml:space="preserve"> </w:t>
      </w:r>
      <w:r>
        <w:rPr>
          <w:sz w:val="24"/>
        </w:rPr>
        <w:t>(SSR),</w:t>
      </w:r>
      <w:r>
        <w:rPr>
          <w:spacing w:val="-10"/>
          <w:sz w:val="24"/>
        </w:rPr>
        <w:t xml:space="preserve"> </w:t>
      </w:r>
      <w:r>
        <w:rPr>
          <w:sz w:val="24"/>
        </w:rPr>
        <w:t>the</w:t>
      </w:r>
      <w:r>
        <w:rPr>
          <w:spacing w:val="-3"/>
          <w:sz w:val="24"/>
        </w:rPr>
        <w:t xml:space="preserve"> </w:t>
      </w:r>
      <w:r>
        <w:rPr>
          <w:sz w:val="24"/>
        </w:rPr>
        <w:t>IMM</w:t>
      </w:r>
      <w:r>
        <w:rPr>
          <w:spacing w:val="-5"/>
          <w:sz w:val="24"/>
        </w:rPr>
        <w:t xml:space="preserve"> </w:t>
      </w:r>
      <w:r>
        <w:rPr>
          <w:sz w:val="24"/>
        </w:rPr>
        <w:t>will</w:t>
      </w:r>
      <w:r>
        <w:rPr>
          <w:spacing w:val="-12"/>
          <w:sz w:val="24"/>
        </w:rPr>
        <w:t xml:space="preserve"> </w:t>
      </w:r>
      <w:r>
        <w:rPr>
          <w:sz w:val="24"/>
        </w:rPr>
        <w:t>prepare</w:t>
      </w:r>
      <w:r>
        <w:rPr>
          <w:spacing w:val="-6"/>
          <w:sz w:val="24"/>
        </w:rPr>
        <w:t xml:space="preserve"> </w:t>
      </w:r>
      <w:r>
        <w:rPr>
          <w:sz w:val="24"/>
        </w:rPr>
        <w:t>and</w:t>
      </w:r>
      <w:r>
        <w:rPr>
          <w:spacing w:val="-5"/>
          <w:sz w:val="24"/>
        </w:rPr>
        <w:t xml:space="preserve"> </w:t>
      </w:r>
      <w:r>
        <w:rPr>
          <w:spacing w:val="-3"/>
          <w:sz w:val="24"/>
        </w:rPr>
        <w:t xml:space="preserve">submit </w:t>
      </w:r>
      <w:r>
        <w:rPr>
          <w:sz w:val="24"/>
        </w:rPr>
        <w:t>to</w:t>
      </w:r>
      <w:r>
        <w:rPr>
          <w:spacing w:val="-1"/>
          <w:sz w:val="24"/>
        </w:rPr>
        <w:t xml:space="preserve"> </w:t>
      </w:r>
      <w:r>
        <w:rPr>
          <w:sz w:val="24"/>
        </w:rPr>
        <w:t>DLA</w:t>
      </w:r>
      <w:r>
        <w:rPr>
          <w:spacing w:val="-16"/>
          <w:sz w:val="24"/>
        </w:rPr>
        <w:t xml:space="preserve"> </w:t>
      </w:r>
      <w:r>
        <w:rPr>
          <w:spacing w:val="-7"/>
          <w:sz w:val="24"/>
        </w:rPr>
        <w:t>Logistics</w:t>
      </w:r>
      <w:r>
        <w:rPr>
          <w:spacing w:val="-25"/>
          <w:sz w:val="24"/>
        </w:rPr>
        <w:t xml:space="preserve"> </w:t>
      </w:r>
      <w:r>
        <w:rPr>
          <w:spacing w:val="-7"/>
          <w:sz w:val="24"/>
        </w:rPr>
        <w:t>Information</w:t>
      </w:r>
      <w:r>
        <w:rPr>
          <w:spacing w:val="-33"/>
          <w:sz w:val="24"/>
        </w:rPr>
        <w:t xml:space="preserve"> </w:t>
      </w:r>
      <w:r>
        <w:rPr>
          <w:spacing w:val="-5"/>
          <w:sz w:val="24"/>
        </w:rPr>
        <w:t>Service</w:t>
      </w:r>
      <w:r>
        <w:rPr>
          <w:spacing w:val="-22"/>
          <w:sz w:val="24"/>
        </w:rPr>
        <w:t xml:space="preserve"> </w:t>
      </w:r>
      <w:r>
        <w:rPr>
          <w:sz w:val="24"/>
        </w:rPr>
        <w:t>the</w:t>
      </w:r>
      <w:r>
        <w:rPr>
          <w:spacing w:val="-5"/>
          <w:sz w:val="24"/>
        </w:rPr>
        <w:t xml:space="preserve"> </w:t>
      </w:r>
      <w:r>
        <w:rPr>
          <w:sz w:val="24"/>
        </w:rPr>
        <w:t>appropriate</w:t>
      </w:r>
      <w:r>
        <w:rPr>
          <w:spacing w:val="-10"/>
          <w:sz w:val="24"/>
        </w:rPr>
        <w:t xml:space="preserve"> </w:t>
      </w:r>
      <w:r>
        <w:rPr>
          <w:sz w:val="24"/>
        </w:rPr>
        <w:t>data</w:t>
      </w:r>
      <w:r>
        <w:rPr>
          <w:spacing w:val="-14"/>
          <w:sz w:val="24"/>
        </w:rPr>
        <w:t xml:space="preserve"> </w:t>
      </w:r>
      <w:r>
        <w:rPr>
          <w:sz w:val="24"/>
        </w:rPr>
        <w:t>to</w:t>
      </w:r>
      <w:r>
        <w:rPr>
          <w:spacing w:val="-1"/>
          <w:sz w:val="24"/>
        </w:rPr>
        <w:t xml:space="preserve"> </w:t>
      </w:r>
      <w:r>
        <w:rPr>
          <w:sz w:val="24"/>
        </w:rPr>
        <w:t>register</w:t>
      </w:r>
      <w:r>
        <w:rPr>
          <w:spacing w:val="-5"/>
          <w:sz w:val="24"/>
        </w:rPr>
        <w:t xml:space="preserve"> </w:t>
      </w:r>
      <w:r>
        <w:rPr>
          <w:sz w:val="24"/>
        </w:rPr>
        <w:t>NSA</w:t>
      </w:r>
      <w:r>
        <w:rPr>
          <w:spacing w:val="-7"/>
          <w:sz w:val="24"/>
        </w:rPr>
        <w:t xml:space="preserve"> </w:t>
      </w:r>
      <w:r>
        <w:rPr>
          <w:sz w:val="24"/>
        </w:rPr>
        <w:t>activities in</w:t>
      </w:r>
      <w:r>
        <w:rPr>
          <w:spacing w:val="-11"/>
          <w:sz w:val="24"/>
        </w:rPr>
        <w:t xml:space="preserve"> </w:t>
      </w:r>
      <w:r>
        <w:rPr>
          <w:sz w:val="24"/>
        </w:rPr>
        <w:t>the</w:t>
      </w:r>
      <w:r>
        <w:rPr>
          <w:spacing w:val="-10"/>
          <w:sz w:val="24"/>
        </w:rPr>
        <w:t xml:space="preserve"> </w:t>
      </w:r>
      <w:r>
        <w:rPr>
          <w:sz w:val="24"/>
        </w:rPr>
        <w:t>FLIS.</w:t>
      </w:r>
    </w:p>
    <w:p w14:paraId="78551BF5" w14:textId="77777777" w:rsidR="00151BAD" w:rsidRDefault="00AC1F28">
      <w:pPr>
        <w:pStyle w:val="ListParagraph"/>
        <w:numPr>
          <w:ilvl w:val="3"/>
          <w:numId w:val="5"/>
        </w:numPr>
        <w:tabs>
          <w:tab w:val="left" w:pos="1020"/>
        </w:tabs>
        <w:spacing w:before="199"/>
        <w:rPr>
          <w:sz w:val="24"/>
        </w:rPr>
      </w:pPr>
      <w:r>
        <w:rPr>
          <w:sz w:val="24"/>
        </w:rPr>
        <w:t xml:space="preserve">NSA MOE </w:t>
      </w:r>
      <w:r>
        <w:rPr>
          <w:spacing w:val="-3"/>
          <w:sz w:val="24"/>
        </w:rPr>
        <w:t xml:space="preserve">Rules </w:t>
      </w:r>
      <w:r>
        <w:rPr>
          <w:sz w:val="24"/>
        </w:rPr>
        <w:t>for IMMs</w:t>
      </w:r>
      <w:r>
        <w:rPr>
          <w:spacing w:val="-7"/>
          <w:sz w:val="24"/>
        </w:rPr>
        <w:t xml:space="preserve"> </w:t>
      </w:r>
      <w:r>
        <w:rPr>
          <w:spacing w:val="-6"/>
          <w:sz w:val="24"/>
        </w:rPr>
        <w:t>are:</w:t>
      </w:r>
    </w:p>
    <w:p w14:paraId="741E8455" w14:textId="77777777" w:rsidR="00151BAD" w:rsidRDefault="00151BAD">
      <w:pPr>
        <w:pStyle w:val="BodyText"/>
        <w:spacing w:before="4"/>
        <w:rPr>
          <w:sz w:val="25"/>
        </w:rPr>
      </w:pPr>
    </w:p>
    <w:tbl>
      <w:tblPr>
        <w:tblW w:w="0" w:type="auto"/>
        <w:tblInd w:w="2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303"/>
        <w:gridCol w:w="1601"/>
        <w:gridCol w:w="1459"/>
      </w:tblGrid>
      <w:tr w:rsidR="00151BAD" w14:paraId="73CA5617" w14:textId="77777777">
        <w:trPr>
          <w:trHeight w:val="321"/>
        </w:trPr>
        <w:tc>
          <w:tcPr>
            <w:tcW w:w="1183" w:type="dxa"/>
          </w:tcPr>
          <w:p w14:paraId="51C7944F" w14:textId="77777777" w:rsidR="00151BAD" w:rsidRDefault="00AC1F28">
            <w:pPr>
              <w:pStyle w:val="TableParagraph"/>
              <w:spacing w:before="23"/>
              <w:ind w:left="282" w:right="273"/>
              <w:rPr>
                <w:b/>
                <w:sz w:val="24"/>
              </w:rPr>
            </w:pPr>
            <w:r>
              <w:rPr>
                <w:b/>
                <w:sz w:val="24"/>
                <w:u w:val="thick"/>
              </w:rPr>
              <w:t>IMM</w:t>
            </w:r>
          </w:p>
        </w:tc>
        <w:tc>
          <w:tcPr>
            <w:tcW w:w="1303" w:type="dxa"/>
          </w:tcPr>
          <w:p w14:paraId="70917609" w14:textId="77777777" w:rsidR="00151BAD" w:rsidRDefault="00AC1F28">
            <w:pPr>
              <w:pStyle w:val="TableParagraph"/>
              <w:spacing w:before="23"/>
              <w:ind w:left="344" w:right="334"/>
              <w:rPr>
                <w:b/>
                <w:sz w:val="24"/>
              </w:rPr>
            </w:pPr>
            <w:r>
              <w:rPr>
                <w:b/>
                <w:sz w:val="24"/>
                <w:u w:val="thick"/>
              </w:rPr>
              <w:t>SICA</w:t>
            </w:r>
          </w:p>
        </w:tc>
        <w:tc>
          <w:tcPr>
            <w:tcW w:w="1601" w:type="dxa"/>
          </w:tcPr>
          <w:p w14:paraId="176A2139" w14:textId="77777777" w:rsidR="00151BAD" w:rsidRDefault="00AC1F28">
            <w:pPr>
              <w:pStyle w:val="TableParagraph"/>
              <w:spacing w:before="23"/>
              <w:ind w:left="200" w:right="196"/>
              <w:rPr>
                <w:b/>
                <w:sz w:val="24"/>
              </w:rPr>
            </w:pPr>
            <w:r>
              <w:rPr>
                <w:b/>
                <w:sz w:val="24"/>
                <w:u w:val="thick"/>
              </w:rPr>
              <w:t>DoD MMC</w:t>
            </w:r>
          </w:p>
        </w:tc>
        <w:tc>
          <w:tcPr>
            <w:tcW w:w="1459" w:type="dxa"/>
          </w:tcPr>
          <w:p w14:paraId="5D893530" w14:textId="77777777" w:rsidR="00151BAD" w:rsidRDefault="00AC1F28">
            <w:pPr>
              <w:pStyle w:val="TableParagraph"/>
              <w:spacing w:before="23"/>
              <w:ind w:left="153" w:right="142"/>
              <w:rPr>
                <w:b/>
                <w:sz w:val="24"/>
              </w:rPr>
            </w:pPr>
            <w:r>
              <w:rPr>
                <w:b/>
                <w:sz w:val="24"/>
                <w:u w:val="thick"/>
              </w:rPr>
              <w:t>MOE Rule</w:t>
            </w:r>
          </w:p>
        </w:tc>
      </w:tr>
      <w:tr w:rsidR="00151BAD" w14:paraId="0E8B43AF" w14:textId="77777777">
        <w:trPr>
          <w:trHeight w:val="321"/>
        </w:trPr>
        <w:tc>
          <w:tcPr>
            <w:tcW w:w="1183" w:type="dxa"/>
            <w:tcBorders>
              <w:bottom w:val="nil"/>
            </w:tcBorders>
            <w:shd w:val="clear" w:color="auto" w:fill="DADADA"/>
          </w:tcPr>
          <w:p w14:paraId="3455A086" w14:textId="77777777" w:rsidR="00151BAD" w:rsidRDefault="00AC1F28">
            <w:pPr>
              <w:pStyle w:val="TableParagraph"/>
              <w:spacing w:before="18"/>
              <w:ind w:left="282" w:right="270"/>
              <w:rPr>
                <w:sz w:val="24"/>
              </w:rPr>
            </w:pPr>
            <w:r>
              <w:rPr>
                <w:sz w:val="24"/>
              </w:rPr>
              <w:t>GX</w:t>
            </w:r>
          </w:p>
        </w:tc>
        <w:tc>
          <w:tcPr>
            <w:tcW w:w="1303" w:type="dxa"/>
            <w:tcBorders>
              <w:bottom w:val="nil"/>
            </w:tcBorders>
            <w:shd w:val="clear" w:color="auto" w:fill="DADADA"/>
          </w:tcPr>
          <w:p w14:paraId="53FC0B5F" w14:textId="77777777" w:rsidR="00151BAD" w:rsidRDefault="00AC1F28">
            <w:pPr>
              <w:pStyle w:val="TableParagraph"/>
              <w:spacing w:before="18"/>
              <w:ind w:left="341" w:right="334"/>
              <w:rPr>
                <w:sz w:val="24"/>
              </w:rPr>
            </w:pPr>
            <w:r>
              <w:rPr>
                <w:sz w:val="24"/>
              </w:rPr>
              <w:t>XN</w:t>
            </w:r>
          </w:p>
        </w:tc>
        <w:tc>
          <w:tcPr>
            <w:tcW w:w="1601" w:type="dxa"/>
            <w:tcBorders>
              <w:bottom w:val="nil"/>
            </w:tcBorders>
            <w:shd w:val="clear" w:color="auto" w:fill="DADADA"/>
          </w:tcPr>
          <w:p w14:paraId="074D1B6C" w14:textId="77777777" w:rsidR="00151BAD" w:rsidRDefault="00151BAD">
            <w:pPr>
              <w:pStyle w:val="TableParagraph"/>
              <w:spacing w:before="0"/>
              <w:jc w:val="left"/>
              <w:rPr>
                <w:sz w:val="24"/>
              </w:rPr>
            </w:pPr>
          </w:p>
        </w:tc>
        <w:tc>
          <w:tcPr>
            <w:tcW w:w="1459" w:type="dxa"/>
            <w:tcBorders>
              <w:bottom w:val="nil"/>
            </w:tcBorders>
            <w:shd w:val="clear" w:color="auto" w:fill="DADADA"/>
          </w:tcPr>
          <w:p w14:paraId="3421C4E5" w14:textId="77777777" w:rsidR="00151BAD" w:rsidRDefault="00AC1F28">
            <w:pPr>
              <w:pStyle w:val="TableParagraph"/>
              <w:spacing w:before="18"/>
              <w:ind w:left="152" w:right="142"/>
              <w:rPr>
                <w:sz w:val="24"/>
              </w:rPr>
            </w:pPr>
            <w:r>
              <w:rPr>
                <w:sz w:val="24"/>
              </w:rPr>
              <w:t>S911</w:t>
            </w:r>
          </w:p>
        </w:tc>
      </w:tr>
      <w:tr w:rsidR="00151BAD" w14:paraId="13D24A6F" w14:textId="77777777">
        <w:trPr>
          <w:trHeight w:val="331"/>
        </w:trPr>
        <w:tc>
          <w:tcPr>
            <w:tcW w:w="1183" w:type="dxa"/>
            <w:tcBorders>
              <w:top w:val="nil"/>
              <w:bottom w:val="nil"/>
            </w:tcBorders>
          </w:tcPr>
          <w:p w14:paraId="0FB056C9" w14:textId="77777777" w:rsidR="00151BAD" w:rsidRDefault="00AC1F28">
            <w:pPr>
              <w:pStyle w:val="TableParagraph"/>
              <w:spacing w:before="23"/>
              <w:ind w:left="282" w:right="273"/>
              <w:rPr>
                <w:sz w:val="24"/>
              </w:rPr>
            </w:pPr>
            <w:r>
              <w:rPr>
                <w:sz w:val="24"/>
              </w:rPr>
              <w:t>AZ</w:t>
            </w:r>
          </w:p>
        </w:tc>
        <w:tc>
          <w:tcPr>
            <w:tcW w:w="1303" w:type="dxa"/>
            <w:tcBorders>
              <w:top w:val="nil"/>
              <w:bottom w:val="nil"/>
            </w:tcBorders>
          </w:tcPr>
          <w:p w14:paraId="7AFE180F" w14:textId="77777777" w:rsidR="00151BAD" w:rsidRDefault="00AC1F28">
            <w:pPr>
              <w:pStyle w:val="TableParagraph"/>
              <w:spacing w:before="23"/>
              <w:ind w:left="341" w:right="334"/>
              <w:rPr>
                <w:sz w:val="24"/>
              </w:rPr>
            </w:pPr>
            <w:r>
              <w:rPr>
                <w:sz w:val="24"/>
              </w:rPr>
              <w:t>XN</w:t>
            </w:r>
          </w:p>
        </w:tc>
        <w:tc>
          <w:tcPr>
            <w:tcW w:w="1601" w:type="dxa"/>
            <w:tcBorders>
              <w:top w:val="nil"/>
              <w:bottom w:val="nil"/>
            </w:tcBorders>
          </w:tcPr>
          <w:p w14:paraId="00EDFCC0" w14:textId="77777777" w:rsidR="00151BAD" w:rsidRDefault="00AC1F28">
            <w:pPr>
              <w:pStyle w:val="TableParagraph"/>
              <w:spacing w:before="23"/>
              <w:ind w:left="10"/>
              <w:rPr>
                <w:sz w:val="24"/>
              </w:rPr>
            </w:pPr>
            <w:r>
              <w:rPr>
                <w:sz w:val="24"/>
              </w:rPr>
              <w:t>Z</w:t>
            </w:r>
          </w:p>
        </w:tc>
        <w:tc>
          <w:tcPr>
            <w:tcW w:w="1459" w:type="dxa"/>
            <w:tcBorders>
              <w:top w:val="nil"/>
              <w:bottom w:val="nil"/>
            </w:tcBorders>
          </w:tcPr>
          <w:p w14:paraId="45060A9F" w14:textId="77777777" w:rsidR="00151BAD" w:rsidRDefault="00AC1F28">
            <w:pPr>
              <w:pStyle w:val="TableParagraph"/>
              <w:spacing w:before="23"/>
              <w:ind w:left="152" w:right="142"/>
              <w:rPr>
                <w:sz w:val="24"/>
              </w:rPr>
            </w:pPr>
            <w:r>
              <w:rPr>
                <w:sz w:val="24"/>
              </w:rPr>
              <w:t>S002</w:t>
            </w:r>
          </w:p>
        </w:tc>
      </w:tr>
      <w:tr w:rsidR="00151BAD" w14:paraId="50C16D7C" w14:textId="77777777">
        <w:trPr>
          <w:trHeight w:val="331"/>
        </w:trPr>
        <w:tc>
          <w:tcPr>
            <w:tcW w:w="1183" w:type="dxa"/>
            <w:tcBorders>
              <w:top w:val="nil"/>
              <w:bottom w:val="nil"/>
            </w:tcBorders>
            <w:shd w:val="clear" w:color="auto" w:fill="DADADA"/>
          </w:tcPr>
          <w:p w14:paraId="057E4D02" w14:textId="77777777" w:rsidR="00151BAD" w:rsidRDefault="00AC1F28">
            <w:pPr>
              <w:pStyle w:val="TableParagraph"/>
              <w:spacing w:before="23"/>
              <w:ind w:left="282" w:right="270"/>
              <w:rPr>
                <w:sz w:val="24"/>
              </w:rPr>
            </w:pPr>
            <w:r>
              <w:rPr>
                <w:sz w:val="24"/>
              </w:rPr>
              <w:t>GX</w:t>
            </w:r>
          </w:p>
        </w:tc>
        <w:tc>
          <w:tcPr>
            <w:tcW w:w="1303" w:type="dxa"/>
            <w:tcBorders>
              <w:top w:val="nil"/>
              <w:bottom w:val="nil"/>
            </w:tcBorders>
            <w:shd w:val="clear" w:color="auto" w:fill="DADADA"/>
          </w:tcPr>
          <w:p w14:paraId="595D008B" w14:textId="77777777" w:rsidR="00151BAD" w:rsidRDefault="00AC1F28">
            <w:pPr>
              <w:pStyle w:val="TableParagraph"/>
              <w:spacing w:before="23"/>
              <w:ind w:left="341" w:right="334"/>
              <w:rPr>
                <w:sz w:val="24"/>
              </w:rPr>
            </w:pPr>
            <w:r>
              <w:rPr>
                <w:sz w:val="24"/>
              </w:rPr>
              <w:t>XN</w:t>
            </w:r>
          </w:p>
        </w:tc>
        <w:tc>
          <w:tcPr>
            <w:tcW w:w="1601" w:type="dxa"/>
            <w:tcBorders>
              <w:top w:val="nil"/>
              <w:bottom w:val="nil"/>
            </w:tcBorders>
            <w:shd w:val="clear" w:color="auto" w:fill="DADADA"/>
          </w:tcPr>
          <w:p w14:paraId="5FEAC4E3" w14:textId="77777777" w:rsidR="00151BAD" w:rsidRDefault="00151BAD">
            <w:pPr>
              <w:pStyle w:val="TableParagraph"/>
              <w:spacing w:before="0"/>
              <w:jc w:val="left"/>
              <w:rPr>
                <w:sz w:val="24"/>
              </w:rPr>
            </w:pPr>
          </w:p>
        </w:tc>
        <w:tc>
          <w:tcPr>
            <w:tcW w:w="1459" w:type="dxa"/>
            <w:tcBorders>
              <w:top w:val="nil"/>
              <w:bottom w:val="nil"/>
            </w:tcBorders>
            <w:shd w:val="clear" w:color="auto" w:fill="DADADA"/>
          </w:tcPr>
          <w:p w14:paraId="4C9023FD" w14:textId="77777777" w:rsidR="00151BAD" w:rsidRDefault="00AC1F28">
            <w:pPr>
              <w:pStyle w:val="TableParagraph"/>
              <w:spacing w:before="23"/>
              <w:ind w:left="152" w:right="142"/>
              <w:rPr>
                <w:sz w:val="24"/>
              </w:rPr>
            </w:pPr>
            <w:r>
              <w:rPr>
                <w:sz w:val="24"/>
              </w:rPr>
              <w:t>S911</w:t>
            </w:r>
          </w:p>
        </w:tc>
      </w:tr>
      <w:tr w:rsidR="00151BAD" w14:paraId="566B5677" w14:textId="77777777">
        <w:trPr>
          <w:trHeight w:val="331"/>
        </w:trPr>
        <w:tc>
          <w:tcPr>
            <w:tcW w:w="1183" w:type="dxa"/>
            <w:tcBorders>
              <w:top w:val="nil"/>
              <w:bottom w:val="nil"/>
            </w:tcBorders>
          </w:tcPr>
          <w:p w14:paraId="27922050" w14:textId="77777777" w:rsidR="00151BAD" w:rsidRDefault="00AC1F28">
            <w:pPr>
              <w:pStyle w:val="TableParagraph"/>
              <w:spacing w:before="20"/>
              <w:ind w:left="282" w:right="270"/>
              <w:rPr>
                <w:sz w:val="24"/>
              </w:rPr>
            </w:pPr>
            <w:r>
              <w:rPr>
                <w:sz w:val="24"/>
              </w:rPr>
              <w:t>GX</w:t>
            </w:r>
          </w:p>
        </w:tc>
        <w:tc>
          <w:tcPr>
            <w:tcW w:w="1303" w:type="dxa"/>
            <w:tcBorders>
              <w:top w:val="nil"/>
              <w:bottom w:val="nil"/>
            </w:tcBorders>
          </w:tcPr>
          <w:p w14:paraId="2BEE76FA" w14:textId="77777777" w:rsidR="00151BAD" w:rsidRDefault="00AC1F28">
            <w:pPr>
              <w:pStyle w:val="TableParagraph"/>
              <w:spacing w:before="20"/>
              <w:ind w:left="341" w:right="334"/>
              <w:rPr>
                <w:sz w:val="24"/>
              </w:rPr>
            </w:pPr>
            <w:r>
              <w:rPr>
                <w:sz w:val="24"/>
              </w:rPr>
              <w:t>XN</w:t>
            </w:r>
          </w:p>
        </w:tc>
        <w:tc>
          <w:tcPr>
            <w:tcW w:w="1601" w:type="dxa"/>
            <w:tcBorders>
              <w:top w:val="nil"/>
              <w:bottom w:val="nil"/>
            </w:tcBorders>
          </w:tcPr>
          <w:p w14:paraId="76572D75" w14:textId="77777777" w:rsidR="00151BAD" w:rsidRDefault="00151BAD">
            <w:pPr>
              <w:pStyle w:val="TableParagraph"/>
              <w:spacing w:before="0"/>
              <w:jc w:val="left"/>
              <w:rPr>
                <w:sz w:val="24"/>
              </w:rPr>
            </w:pPr>
          </w:p>
        </w:tc>
        <w:tc>
          <w:tcPr>
            <w:tcW w:w="1459" w:type="dxa"/>
            <w:tcBorders>
              <w:top w:val="nil"/>
              <w:bottom w:val="nil"/>
            </w:tcBorders>
          </w:tcPr>
          <w:p w14:paraId="0977DD24" w14:textId="77777777" w:rsidR="00151BAD" w:rsidRDefault="00AC1F28">
            <w:pPr>
              <w:pStyle w:val="TableParagraph"/>
              <w:spacing w:before="20"/>
              <w:ind w:left="152" w:right="142"/>
              <w:rPr>
                <w:sz w:val="24"/>
              </w:rPr>
            </w:pPr>
            <w:r>
              <w:rPr>
                <w:sz w:val="24"/>
              </w:rPr>
              <w:t>S911</w:t>
            </w:r>
          </w:p>
        </w:tc>
      </w:tr>
      <w:tr w:rsidR="00151BAD" w14:paraId="2A154934" w14:textId="77777777">
        <w:trPr>
          <w:trHeight w:val="331"/>
        </w:trPr>
        <w:tc>
          <w:tcPr>
            <w:tcW w:w="1183" w:type="dxa"/>
            <w:tcBorders>
              <w:top w:val="nil"/>
              <w:bottom w:val="nil"/>
            </w:tcBorders>
            <w:shd w:val="clear" w:color="auto" w:fill="DADADA"/>
          </w:tcPr>
          <w:p w14:paraId="6EE0E965" w14:textId="77777777" w:rsidR="00151BAD" w:rsidRDefault="00AC1F28">
            <w:pPr>
              <w:pStyle w:val="TableParagraph"/>
              <w:spacing w:before="20"/>
              <w:ind w:left="282" w:right="270"/>
              <w:rPr>
                <w:sz w:val="24"/>
              </w:rPr>
            </w:pPr>
            <w:r>
              <w:rPr>
                <w:sz w:val="24"/>
              </w:rPr>
              <w:t>GX</w:t>
            </w:r>
          </w:p>
        </w:tc>
        <w:tc>
          <w:tcPr>
            <w:tcW w:w="1303" w:type="dxa"/>
            <w:tcBorders>
              <w:top w:val="nil"/>
              <w:bottom w:val="nil"/>
            </w:tcBorders>
            <w:shd w:val="clear" w:color="auto" w:fill="DADADA"/>
          </w:tcPr>
          <w:p w14:paraId="4566C38C" w14:textId="77777777" w:rsidR="00151BAD" w:rsidRDefault="00AC1F28">
            <w:pPr>
              <w:pStyle w:val="TableParagraph"/>
              <w:spacing w:before="20"/>
              <w:ind w:left="341" w:right="334"/>
              <w:rPr>
                <w:sz w:val="24"/>
              </w:rPr>
            </w:pPr>
            <w:r>
              <w:rPr>
                <w:sz w:val="24"/>
              </w:rPr>
              <w:t>XN</w:t>
            </w:r>
          </w:p>
        </w:tc>
        <w:tc>
          <w:tcPr>
            <w:tcW w:w="1601" w:type="dxa"/>
            <w:tcBorders>
              <w:top w:val="nil"/>
              <w:bottom w:val="nil"/>
            </w:tcBorders>
            <w:shd w:val="clear" w:color="auto" w:fill="DADADA"/>
          </w:tcPr>
          <w:p w14:paraId="1268B571" w14:textId="77777777" w:rsidR="00151BAD" w:rsidRDefault="00AC1F28">
            <w:pPr>
              <w:pStyle w:val="TableParagraph"/>
              <w:spacing w:before="20"/>
              <w:ind w:left="7"/>
              <w:rPr>
                <w:sz w:val="24"/>
              </w:rPr>
            </w:pPr>
            <w:r>
              <w:rPr>
                <w:w w:val="98"/>
                <w:sz w:val="24"/>
              </w:rPr>
              <w:t>M</w:t>
            </w:r>
          </w:p>
        </w:tc>
        <w:tc>
          <w:tcPr>
            <w:tcW w:w="1459" w:type="dxa"/>
            <w:tcBorders>
              <w:top w:val="nil"/>
              <w:bottom w:val="nil"/>
            </w:tcBorders>
            <w:shd w:val="clear" w:color="auto" w:fill="DADADA"/>
          </w:tcPr>
          <w:p w14:paraId="560572E3" w14:textId="77777777" w:rsidR="00151BAD" w:rsidRDefault="00AC1F28">
            <w:pPr>
              <w:pStyle w:val="TableParagraph"/>
              <w:spacing w:before="20"/>
              <w:ind w:left="152" w:right="142"/>
              <w:rPr>
                <w:sz w:val="24"/>
              </w:rPr>
            </w:pPr>
            <w:r>
              <w:rPr>
                <w:sz w:val="24"/>
              </w:rPr>
              <w:t>S912</w:t>
            </w:r>
          </w:p>
        </w:tc>
      </w:tr>
      <w:tr w:rsidR="00151BAD" w14:paraId="4BF85018" w14:textId="77777777">
        <w:trPr>
          <w:trHeight w:val="331"/>
        </w:trPr>
        <w:tc>
          <w:tcPr>
            <w:tcW w:w="1183" w:type="dxa"/>
            <w:tcBorders>
              <w:top w:val="nil"/>
              <w:bottom w:val="nil"/>
            </w:tcBorders>
          </w:tcPr>
          <w:p w14:paraId="0DA62876" w14:textId="77777777" w:rsidR="00151BAD" w:rsidRDefault="00AC1F28">
            <w:pPr>
              <w:pStyle w:val="TableParagraph"/>
              <w:spacing w:before="20"/>
              <w:ind w:left="282" w:right="270"/>
              <w:rPr>
                <w:sz w:val="24"/>
              </w:rPr>
            </w:pPr>
            <w:r>
              <w:rPr>
                <w:sz w:val="24"/>
              </w:rPr>
              <w:t>GX</w:t>
            </w:r>
          </w:p>
        </w:tc>
        <w:tc>
          <w:tcPr>
            <w:tcW w:w="1303" w:type="dxa"/>
            <w:tcBorders>
              <w:top w:val="nil"/>
              <w:bottom w:val="nil"/>
            </w:tcBorders>
          </w:tcPr>
          <w:p w14:paraId="3A6ADECE" w14:textId="77777777" w:rsidR="00151BAD" w:rsidRDefault="00AC1F28">
            <w:pPr>
              <w:pStyle w:val="TableParagraph"/>
              <w:spacing w:before="20"/>
              <w:ind w:left="341" w:right="334"/>
              <w:rPr>
                <w:sz w:val="24"/>
              </w:rPr>
            </w:pPr>
            <w:r>
              <w:rPr>
                <w:sz w:val="24"/>
              </w:rPr>
              <w:t>XN</w:t>
            </w:r>
          </w:p>
        </w:tc>
        <w:tc>
          <w:tcPr>
            <w:tcW w:w="1601" w:type="dxa"/>
            <w:tcBorders>
              <w:top w:val="nil"/>
              <w:bottom w:val="nil"/>
            </w:tcBorders>
          </w:tcPr>
          <w:p w14:paraId="30F2578F" w14:textId="77777777" w:rsidR="00151BAD" w:rsidRDefault="00151BAD">
            <w:pPr>
              <w:pStyle w:val="TableParagraph"/>
              <w:spacing w:before="0"/>
              <w:jc w:val="left"/>
              <w:rPr>
                <w:sz w:val="24"/>
              </w:rPr>
            </w:pPr>
          </w:p>
        </w:tc>
        <w:tc>
          <w:tcPr>
            <w:tcW w:w="1459" w:type="dxa"/>
            <w:tcBorders>
              <w:top w:val="nil"/>
              <w:bottom w:val="nil"/>
            </w:tcBorders>
          </w:tcPr>
          <w:p w14:paraId="5C15D0CE" w14:textId="77777777" w:rsidR="00151BAD" w:rsidRDefault="00AC1F28">
            <w:pPr>
              <w:pStyle w:val="TableParagraph"/>
              <w:spacing w:before="20"/>
              <w:ind w:left="152" w:right="142"/>
              <w:rPr>
                <w:sz w:val="24"/>
              </w:rPr>
            </w:pPr>
            <w:r>
              <w:rPr>
                <w:sz w:val="24"/>
              </w:rPr>
              <w:t>S911</w:t>
            </w:r>
          </w:p>
        </w:tc>
      </w:tr>
      <w:tr w:rsidR="00151BAD" w14:paraId="59B828E7" w14:textId="77777777">
        <w:trPr>
          <w:trHeight w:val="331"/>
        </w:trPr>
        <w:tc>
          <w:tcPr>
            <w:tcW w:w="1183" w:type="dxa"/>
            <w:tcBorders>
              <w:top w:val="nil"/>
              <w:bottom w:val="nil"/>
            </w:tcBorders>
            <w:shd w:val="clear" w:color="auto" w:fill="DADADA"/>
          </w:tcPr>
          <w:p w14:paraId="102579B8" w14:textId="77777777" w:rsidR="00151BAD" w:rsidRDefault="00AC1F28">
            <w:pPr>
              <w:pStyle w:val="TableParagraph"/>
              <w:spacing w:before="20"/>
              <w:ind w:left="282" w:right="270"/>
              <w:rPr>
                <w:sz w:val="24"/>
              </w:rPr>
            </w:pPr>
            <w:r>
              <w:rPr>
                <w:sz w:val="24"/>
              </w:rPr>
              <w:t>GX</w:t>
            </w:r>
          </w:p>
        </w:tc>
        <w:tc>
          <w:tcPr>
            <w:tcW w:w="1303" w:type="dxa"/>
            <w:tcBorders>
              <w:top w:val="nil"/>
              <w:bottom w:val="nil"/>
            </w:tcBorders>
            <w:shd w:val="clear" w:color="auto" w:fill="DADADA"/>
          </w:tcPr>
          <w:p w14:paraId="08BB48E3" w14:textId="77777777" w:rsidR="00151BAD" w:rsidRDefault="00AC1F28">
            <w:pPr>
              <w:pStyle w:val="TableParagraph"/>
              <w:spacing w:before="20"/>
              <w:ind w:left="341" w:right="334"/>
              <w:rPr>
                <w:sz w:val="24"/>
              </w:rPr>
            </w:pPr>
            <w:r>
              <w:rPr>
                <w:sz w:val="24"/>
              </w:rPr>
              <w:t>XN</w:t>
            </w:r>
          </w:p>
        </w:tc>
        <w:tc>
          <w:tcPr>
            <w:tcW w:w="1601" w:type="dxa"/>
            <w:tcBorders>
              <w:top w:val="nil"/>
              <w:bottom w:val="nil"/>
            </w:tcBorders>
            <w:shd w:val="clear" w:color="auto" w:fill="DADADA"/>
          </w:tcPr>
          <w:p w14:paraId="13E7D30E" w14:textId="77777777" w:rsidR="00151BAD" w:rsidRDefault="00151BAD">
            <w:pPr>
              <w:pStyle w:val="TableParagraph"/>
              <w:spacing w:before="0"/>
              <w:jc w:val="left"/>
              <w:rPr>
                <w:sz w:val="24"/>
              </w:rPr>
            </w:pPr>
          </w:p>
        </w:tc>
        <w:tc>
          <w:tcPr>
            <w:tcW w:w="1459" w:type="dxa"/>
            <w:tcBorders>
              <w:top w:val="nil"/>
              <w:bottom w:val="nil"/>
            </w:tcBorders>
            <w:shd w:val="clear" w:color="auto" w:fill="DADADA"/>
          </w:tcPr>
          <w:p w14:paraId="3F988878" w14:textId="77777777" w:rsidR="00151BAD" w:rsidRDefault="00AC1F28">
            <w:pPr>
              <w:pStyle w:val="TableParagraph"/>
              <w:spacing w:before="20"/>
              <w:ind w:left="152" w:right="142"/>
              <w:rPr>
                <w:sz w:val="24"/>
              </w:rPr>
            </w:pPr>
            <w:r>
              <w:rPr>
                <w:sz w:val="24"/>
              </w:rPr>
              <w:t>S911</w:t>
            </w:r>
          </w:p>
        </w:tc>
      </w:tr>
      <w:tr w:rsidR="00151BAD" w14:paraId="2D08BC67" w14:textId="77777777">
        <w:trPr>
          <w:trHeight w:val="331"/>
        </w:trPr>
        <w:tc>
          <w:tcPr>
            <w:tcW w:w="1183" w:type="dxa"/>
            <w:tcBorders>
              <w:top w:val="nil"/>
              <w:bottom w:val="nil"/>
            </w:tcBorders>
          </w:tcPr>
          <w:p w14:paraId="0906006F" w14:textId="77777777" w:rsidR="00151BAD" w:rsidRDefault="00AC1F28">
            <w:pPr>
              <w:pStyle w:val="TableParagraph"/>
              <w:spacing w:before="20"/>
              <w:ind w:left="282" w:right="270"/>
              <w:rPr>
                <w:sz w:val="24"/>
              </w:rPr>
            </w:pPr>
            <w:r>
              <w:rPr>
                <w:sz w:val="24"/>
              </w:rPr>
              <w:t>75</w:t>
            </w:r>
          </w:p>
        </w:tc>
        <w:tc>
          <w:tcPr>
            <w:tcW w:w="1303" w:type="dxa"/>
            <w:tcBorders>
              <w:top w:val="nil"/>
              <w:bottom w:val="nil"/>
            </w:tcBorders>
          </w:tcPr>
          <w:p w14:paraId="464B65FC" w14:textId="77777777" w:rsidR="00151BAD" w:rsidRDefault="00AC1F28">
            <w:pPr>
              <w:pStyle w:val="TableParagraph"/>
              <w:spacing w:before="20"/>
              <w:ind w:left="341" w:right="334"/>
              <w:rPr>
                <w:sz w:val="24"/>
              </w:rPr>
            </w:pPr>
            <w:r>
              <w:rPr>
                <w:sz w:val="24"/>
              </w:rPr>
              <w:t>XN</w:t>
            </w:r>
          </w:p>
        </w:tc>
        <w:tc>
          <w:tcPr>
            <w:tcW w:w="1601" w:type="dxa"/>
            <w:tcBorders>
              <w:top w:val="nil"/>
              <w:bottom w:val="nil"/>
            </w:tcBorders>
          </w:tcPr>
          <w:p w14:paraId="55944F36" w14:textId="77777777" w:rsidR="00151BAD" w:rsidRDefault="00AC1F28">
            <w:pPr>
              <w:pStyle w:val="TableParagraph"/>
              <w:spacing w:before="20"/>
              <w:ind w:left="10"/>
              <w:rPr>
                <w:sz w:val="24"/>
              </w:rPr>
            </w:pPr>
            <w:r>
              <w:rPr>
                <w:w w:val="98"/>
                <w:sz w:val="24"/>
              </w:rPr>
              <w:t>X</w:t>
            </w:r>
          </w:p>
        </w:tc>
        <w:tc>
          <w:tcPr>
            <w:tcW w:w="1459" w:type="dxa"/>
            <w:tcBorders>
              <w:top w:val="nil"/>
              <w:bottom w:val="nil"/>
            </w:tcBorders>
          </w:tcPr>
          <w:p w14:paraId="35AF9C37" w14:textId="77777777" w:rsidR="00151BAD" w:rsidRDefault="00AC1F28">
            <w:pPr>
              <w:pStyle w:val="TableParagraph"/>
              <w:spacing w:before="20"/>
              <w:ind w:left="152" w:right="142"/>
              <w:rPr>
                <w:sz w:val="24"/>
              </w:rPr>
            </w:pPr>
            <w:r>
              <w:rPr>
                <w:sz w:val="24"/>
              </w:rPr>
              <w:t>S009</w:t>
            </w:r>
          </w:p>
        </w:tc>
      </w:tr>
    </w:tbl>
    <w:p w14:paraId="43308DC4" w14:textId="77777777" w:rsidR="00151BAD" w:rsidRDefault="00151BAD">
      <w:pPr>
        <w:pStyle w:val="BodyText"/>
        <w:spacing w:before="8"/>
        <w:rPr>
          <w:sz w:val="36"/>
        </w:rPr>
      </w:pPr>
    </w:p>
    <w:p w14:paraId="38BB6395" w14:textId="77777777" w:rsidR="00151BAD" w:rsidRDefault="00AC1F28">
      <w:pPr>
        <w:pStyle w:val="Heading2"/>
        <w:numPr>
          <w:ilvl w:val="2"/>
          <w:numId w:val="5"/>
        </w:numPr>
        <w:tabs>
          <w:tab w:val="left" w:pos="1131"/>
        </w:tabs>
        <w:ind w:hanging="830"/>
        <w:jc w:val="left"/>
      </w:pPr>
      <w:bookmarkStart w:id="16" w:name="13.3.9_Instructions_for_Registering_Vete"/>
      <w:bookmarkEnd w:id="16"/>
      <w:r>
        <w:t>Instructions</w:t>
      </w:r>
      <w:r>
        <w:rPr>
          <w:spacing w:val="-18"/>
        </w:rPr>
        <w:t xml:space="preserve"> </w:t>
      </w:r>
      <w:r>
        <w:t>for</w:t>
      </w:r>
      <w:r>
        <w:rPr>
          <w:spacing w:val="-9"/>
        </w:rPr>
        <w:t xml:space="preserve"> </w:t>
      </w:r>
      <w:r>
        <w:t>Registering</w:t>
      </w:r>
      <w:r>
        <w:rPr>
          <w:spacing w:val="-20"/>
        </w:rPr>
        <w:t xml:space="preserve"> </w:t>
      </w:r>
      <w:r>
        <w:t>Veterans</w:t>
      </w:r>
      <w:r>
        <w:rPr>
          <w:spacing w:val="-18"/>
        </w:rPr>
        <w:t xml:space="preserve"> </w:t>
      </w:r>
      <w:r>
        <w:t>Administration</w:t>
      </w:r>
      <w:r>
        <w:rPr>
          <w:spacing w:val="-23"/>
        </w:rPr>
        <w:t xml:space="preserve"> </w:t>
      </w:r>
      <w:r>
        <w:t>(VA)</w:t>
      </w:r>
      <w:r>
        <w:rPr>
          <w:spacing w:val="-11"/>
        </w:rPr>
        <w:t xml:space="preserve"> </w:t>
      </w:r>
      <w:r>
        <w:t>Activities</w:t>
      </w:r>
    </w:p>
    <w:p w14:paraId="07E81AA2" w14:textId="77777777" w:rsidR="00151BAD" w:rsidRDefault="00AC1F28">
      <w:pPr>
        <w:pStyle w:val="ListParagraph"/>
        <w:numPr>
          <w:ilvl w:val="3"/>
          <w:numId w:val="5"/>
        </w:numPr>
        <w:tabs>
          <w:tab w:val="left" w:pos="1020"/>
        </w:tabs>
        <w:spacing w:before="43" w:line="276" w:lineRule="auto"/>
        <w:ind w:right="1217"/>
        <w:rPr>
          <w:sz w:val="24"/>
        </w:rPr>
      </w:pPr>
      <w:r>
        <w:rPr>
          <w:sz w:val="24"/>
        </w:rPr>
        <w:t xml:space="preserve">These instructions apply </w:t>
      </w:r>
      <w:r>
        <w:rPr>
          <w:spacing w:val="1"/>
          <w:sz w:val="24"/>
        </w:rPr>
        <w:t xml:space="preserve">to </w:t>
      </w:r>
      <w:r>
        <w:rPr>
          <w:spacing w:val="-4"/>
          <w:sz w:val="24"/>
        </w:rPr>
        <w:t xml:space="preserve">items </w:t>
      </w:r>
      <w:r>
        <w:rPr>
          <w:sz w:val="24"/>
        </w:rPr>
        <w:t xml:space="preserve">being managed by the Defense Logistics Agency (DLA) or General Services Administration (GSA) </w:t>
      </w:r>
      <w:r>
        <w:rPr>
          <w:spacing w:val="-3"/>
          <w:sz w:val="24"/>
        </w:rPr>
        <w:t xml:space="preserve">in </w:t>
      </w:r>
      <w:r>
        <w:rPr>
          <w:sz w:val="24"/>
        </w:rPr>
        <w:t xml:space="preserve">support of VA </w:t>
      </w:r>
      <w:r>
        <w:rPr>
          <w:spacing w:val="-3"/>
          <w:sz w:val="24"/>
        </w:rPr>
        <w:t xml:space="preserve">Activities </w:t>
      </w:r>
      <w:r>
        <w:rPr>
          <w:sz w:val="24"/>
        </w:rPr>
        <w:t xml:space="preserve">in accordance with the provisions of </w:t>
      </w:r>
      <w:r>
        <w:rPr>
          <w:spacing w:val="-4"/>
          <w:sz w:val="24"/>
        </w:rPr>
        <w:t xml:space="preserve">Federal </w:t>
      </w:r>
      <w:r>
        <w:rPr>
          <w:sz w:val="24"/>
        </w:rPr>
        <w:t xml:space="preserve">Property Management Regulations </w:t>
      </w:r>
      <w:r>
        <w:rPr>
          <w:spacing w:val="-3"/>
          <w:sz w:val="24"/>
        </w:rPr>
        <w:t xml:space="preserve">(FPMR), </w:t>
      </w:r>
      <w:r>
        <w:rPr>
          <w:sz w:val="24"/>
        </w:rPr>
        <w:t xml:space="preserve">Part 101-26.107, </w:t>
      </w:r>
      <w:r>
        <w:rPr>
          <w:spacing w:val="-3"/>
          <w:sz w:val="24"/>
        </w:rPr>
        <w:t xml:space="preserve">Priorities </w:t>
      </w:r>
      <w:r>
        <w:rPr>
          <w:sz w:val="24"/>
        </w:rPr>
        <w:t>for Use</w:t>
      </w:r>
      <w:r>
        <w:rPr>
          <w:spacing w:val="-2"/>
          <w:sz w:val="24"/>
        </w:rPr>
        <w:t xml:space="preserve"> </w:t>
      </w:r>
      <w:r>
        <w:rPr>
          <w:sz w:val="24"/>
        </w:rPr>
        <w:t>of</w:t>
      </w:r>
      <w:r>
        <w:rPr>
          <w:spacing w:val="-2"/>
          <w:sz w:val="24"/>
        </w:rPr>
        <w:t xml:space="preserve"> </w:t>
      </w:r>
      <w:r>
        <w:rPr>
          <w:sz w:val="24"/>
        </w:rPr>
        <w:t>Supply</w:t>
      </w:r>
      <w:r>
        <w:rPr>
          <w:spacing w:val="-6"/>
          <w:sz w:val="24"/>
        </w:rPr>
        <w:t xml:space="preserve"> </w:t>
      </w:r>
      <w:r>
        <w:rPr>
          <w:sz w:val="24"/>
        </w:rPr>
        <w:t xml:space="preserve">Sources, </w:t>
      </w:r>
      <w:r>
        <w:rPr>
          <w:spacing w:val="-3"/>
          <w:sz w:val="24"/>
        </w:rPr>
        <w:t>and</w:t>
      </w:r>
      <w:r>
        <w:rPr>
          <w:spacing w:val="-11"/>
          <w:sz w:val="24"/>
        </w:rPr>
        <w:t xml:space="preserve"> </w:t>
      </w:r>
      <w:r>
        <w:rPr>
          <w:sz w:val="24"/>
        </w:rPr>
        <w:t>Veterans</w:t>
      </w:r>
      <w:r>
        <w:rPr>
          <w:spacing w:val="-8"/>
          <w:sz w:val="24"/>
        </w:rPr>
        <w:t xml:space="preserve"> </w:t>
      </w:r>
      <w:r>
        <w:rPr>
          <w:sz w:val="24"/>
        </w:rPr>
        <w:t>Administration</w:t>
      </w:r>
      <w:r>
        <w:rPr>
          <w:spacing w:val="-13"/>
          <w:sz w:val="24"/>
        </w:rPr>
        <w:t xml:space="preserve"> </w:t>
      </w:r>
      <w:r>
        <w:rPr>
          <w:spacing w:val="-4"/>
          <w:sz w:val="24"/>
        </w:rPr>
        <w:t>Procurement</w:t>
      </w:r>
      <w:r>
        <w:rPr>
          <w:spacing w:val="-11"/>
          <w:sz w:val="24"/>
        </w:rPr>
        <w:t xml:space="preserve"> </w:t>
      </w:r>
      <w:r>
        <w:rPr>
          <w:sz w:val="24"/>
        </w:rPr>
        <w:t>Regulations,</w:t>
      </w:r>
      <w:r>
        <w:rPr>
          <w:spacing w:val="-9"/>
          <w:sz w:val="24"/>
        </w:rPr>
        <w:t xml:space="preserve"> </w:t>
      </w:r>
      <w:r>
        <w:rPr>
          <w:sz w:val="24"/>
        </w:rPr>
        <w:t>Chapter</w:t>
      </w:r>
      <w:r>
        <w:rPr>
          <w:spacing w:val="-12"/>
          <w:sz w:val="24"/>
        </w:rPr>
        <w:t xml:space="preserve"> </w:t>
      </w:r>
      <w:r>
        <w:rPr>
          <w:sz w:val="24"/>
        </w:rPr>
        <w:t>8,</w:t>
      </w:r>
      <w:r>
        <w:rPr>
          <w:spacing w:val="-11"/>
          <w:sz w:val="24"/>
        </w:rPr>
        <w:t xml:space="preserve"> </w:t>
      </w:r>
      <w:r>
        <w:rPr>
          <w:sz w:val="24"/>
        </w:rPr>
        <w:t>Subpart 8-1.302, Procurement Sources</w:t>
      </w:r>
      <w:r>
        <w:rPr>
          <w:spacing w:val="-30"/>
          <w:sz w:val="24"/>
        </w:rPr>
        <w:t xml:space="preserve"> </w:t>
      </w:r>
      <w:r>
        <w:rPr>
          <w:sz w:val="24"/>
        </w:rPr>
        <w:t>and:</w:t>
      </w:r>
    </w:p>
    <w:p w14:paraId="6E52619C" w14:textId="77777777" w:rsidR="00151BAD" w:rsidRDefault="00AC1F28">
      <w:pPr>
        <w:pStyle w:val="ListParagraph"/>
        <w:numPr>
          <w:ilvl w:val="3"/>
          <w:numId w:val="5"/>
        </w:numPr>
        <w:tabs>
          <w:tab w:val="left" w:pos="1020"/>
        </w:tabs>
        <w:spacing w:before="197" w:line="280" w:lineRule="auto"/>
        <w:ind w:right="1151"/>
        <w:rPr>
          <w:sz w:val="24"/>
        </w:rPr>
      </w:pPr>
      <w:r>
        <w:rPr>
          <w:sz w:val="24"/>
        </w:rPr>
        <w:t xml:space="preserve">More </w:t>
      </w:r>
      <w:r>
        <w:rPr>
          <w:spacing w:val="-4"/>
          <w:sz w:val="24"/>
        </w:rPr>
        <w:t xml:space="preserve">specifically, </w:t>
      </w:r>
      <w:r>
        <w:rPr>
          <w:sz w:val="24"/>
        </w:rPr>
        <w:t xml:space="preserve">this applies to </w:t>
      </w:r>
      <w:r>
        <w:rPr>
          <w:spacing w:val="-3"/>
          <w:sz w:val="24"/>
        </w:rPr>
        <w:t xml:space="preserve">items </w:t>
      </w:r>
      <w:r>
        <w:rPr>
          <w:sz w:val="24"/>
        </w:rPr>
        <w:t>procured from DLA or GSA by VA activities and which</w:t>
      </w:r>
      <w:r>
        <w:rPr>
          <w:spacing w:val="-36"/>
          <w:sz w:val="24"/>
        </w:rPr>
        <w:t xml:space="preserve"> </w:t>
      </w:r>
      <w:r>
        <w:rPr>
          <w:sz w:val="24"/>
        </w:rPr>
        <w:t xml:space="preserve">are not wholesale stocked and/or </w:t>
      </w:r>
      <w:r>
        <w:rPr>
          <w:spacing w:val="-4"/>
          <w:sz w:val="24"/>
        </w:rPr>
        <w:t xml:space="preserve">managed </w:t>
      </w:r>
      <w:r>
        <w:rPr>
          <w:spacing w:val="1"/>
          <w:sz w:val="24"/>
        </w:rPr>
        <w:t xml:space="preserve">bythe </w:t>
      </w:r>
      <w:r>
        <w:rPr>
          <w:sz w:val="24"/>
        </w:rPr>
        <w:t>Veterans</w:t>
      </w:r>
      <w:r>
        <w:rPr>
          <w:spacing w:val="-3"/>
          <w:sz w:val="24"/>
        </w:rPr>
        <w:t xml:space="preserve"> </w:t>
      </w:r>
      <w:r>
        <w:rPr>
          <w:sz w:val="24"/>
        </w:rPr>
        <w:t>Administration.</w:t>
      </w:r>
    </w:p>
    <w:p w14:paraId="697796AE" w14:textId="77777777" w:rsidR="00151BAD" w:rsidRDefault="00AC1F28">
      <w:pPr>
        <w:pStyle w:val="ListParagraph"/>
        <w:numPr>
          <w:ilvl w:val="3"/>
          <w:numId w:val="5"/>
        </w:numPr>
        <w:tabs>
          <w:tab w:val="left" w:pos="1020"/>
        </w:tabs>
        <w:spacing w:before="189" w:line="276" w:lineRule="auto"/>
        <w:ind w:left="1019" w:right="717" w:hanging="359"/>
      </w:pPr>
      <w:r>
        <w:rPr>
          <w:sz w:val="24"/>
        </w:rPr>
        <w:t xml:space="preserve">Upon receipt and acceptance of a Supply Support Request (SSR), the </w:t>
      </w:r>
      <w:r>
        <w:rPr>
          <w:spacing w:val="-4"/>
          <w:sz w:val="24"/>
        </w:rPr>
        <w:t xml:space="preserve">Integrated </w:t>
      </w:r>
      <w:r>
        <w:rPr>
          <w:sz w:val="24"/>
        </w:rPr>
        <w:t xml:space="preserve">Materiel Manager </w:t>
      </w:r>
      <w:r>
        <w:rPr>
          <w:spacing w:val="-3"/>
          <w:sz w:val="24"/>
        </w:rPr>
        <w:t>(IMM)</w:t>
      </w:r>
      <w:r>
        <w:rPr>
          <w:spacing w:val="-7"/>
          <w:sz w:val="24"/>
        </w:rPr>
        <w:t xml:space="preserve"> </w:t>
      </w:r>
      <w:r>
        <w:rPr>
          <w:spacing w:val="-6"/>
          <w:sz w:val="24"/>
        </w:rPr>
        <w:t>will</w:t>
      </w:r>
      <w:r>
        <w:rPr>
          <w:spacing w:val="-18"/>
          <w:sz w:val="24"/>
        </w:rPr>
        <w:t xml:space="preserve"> </w:t>
      </w:r>
      <w:r>
        <w:rPr>
          <w:sz w:val="24"/>
        </w:rPr>
        <w:t xml:space="preserve">prepare </w:t>
      </w:r>
      <w:r>
        <w:rPr>
          <w:spacing w:val="-4"/>
          <w:sz w:val="24"/>
        </w:rPr>
        <w:t>and</w:t>
      </w:r>
      <w:r>
        <w:rPr>
          <w:spacing w:val="-9"/>
          <w:sz w:val="24"/>
        </w:rPr>
        <w:t xml:space="preserve"> </w:t>
      </w:r>
      <w:r>
        <w:rPr>
          <w:sz w:val="24"/>
        </w:rPr>
        <w:t>submit</w:t>
      </w:r>
      <w:r>
        <w:rPr>
          <w:spacing w:val="-1"/>
          <w:sz w:val="24"/>
        </w:rPr>
        <w:t xml:space="preserve"> </w:t>
      </w:r>
      <w:r>
        <w:rPr>
          <w:sz w:val="24"/>
        </w:rPr>
        <w:t>to</w:t>
      </w:r>
      <w:r>
        <w:rPr>
          <w:spacing w:val="-1"/>
          <w:sz w:val="24"/>
        </w:rPr>
        <w:t xml:space="preserve"> </w:t>
      </w:r>
      <w:r>
        <w:rPr>
          <w:sz w:val="24"/>
        </w:rPr>
        <w:t>Logistics Information</w:t>
      </w:r>
      <w:r>
        <w:rPr>
          <w:spacing w:val="-1"/>
          <w:sz w:val="24"/>
        </w:rPr>
        <w:t xml:space="preserve"> </w:t>
      </w:r>
      <w:r>
        <w:rPr>
          <w:sz w:val="24"/>
        </w:rPr>
        <w:t>Services</w:t>
      </w:r>
      <w:r>
        <w:rPr>
          <w:spacing w:val="-1"/>
          <w:sz w:val="24"/>
        </w:rPr>
        <w:t xml:space="preserve"> </w:t>
      </w:r>
      <w:r>
        <w:rPr>
          <w:spacing w:val="-3"/>
          <w:sz w:val="24"/>
        </w:rPr>
        <w:t>the</w:t>
      </w:r>
      <w:r>
        <w:rPr>
          <w:spacing w:val="-12"/>
          <w:sz w:val="24"/>
        </w:rPr>
        <w:t xml:space="preserve"> </w:t>
      </w:r>
      <w:r>
        <w:rPr>
          <w:sz w:val="24"/>
        </w:rPr>
        <w:t>appropriate</w:t>
      </w:r>
      <w:r>
        <w:rPr>
          <w:spacing w:val="-2"/>
          <w:sz w:val="24"/>
        </w:rPr>
        <w:t xml:space="preserve"> </w:t>
      </w:r>
      <w:r>
        <w:rPr>
          <w:spacing w:val="-4"/>
          <w:sz w:val="24"/>
        </w:rPr>
        <w:t>data</w:t>
      </w:r>
      <w:r>
        <w:rPr>
          <w:spacing w:val="-17"/>
          <w:sz w:val="24"/>
        </w:rPr>
        <w:t xml:space="preserve"> </w:t>
      </w:r>
      <w:r>
        <w:rPr>
          <w:sz w:val="24"/>
        </w:rPr>
        <w:t>to</w:t>
      </w:r>
      <w:r>
        <w:rPr>
          <w:spacing w:val="-6"/>
          <w:sz w:val="24"/>
        </w:rPr>
        <w:t xml:space="preserve"> </w:t>
      </w:r>
      <w:r>
        <w:t>record</w:t>
      </w:r>
      <w:r>
        <w:rPr>
          <w:spacing w:val="-1"/>
        </w:rPr>
        <w:t xml:space="preserve"> </w:t>
      </w:r>
      <w:r>
        <w:t>the</w:t>
      </w:r>
      <w:r>
        <w:rPr>
          <w:spacing w:val="-3"/>
        </w:rPr>
        <w:t xml:space="preserve"> </w:t>
      </w:r>
      <w:r>
        <w:t>VA</w:t>
      </w:r>
      <w:r>
        <w:rPr>
          <w:spacing w:val="-2"/>
        </w:rPr>
        <w:t xml:space="preserve"> </w:t>
      </w:r>
      <w:r>
        <w:t>in the FLIS. d. Veterans Administration MOE Rules for IMMs</w:t>
      </w:r>
      <w:r>
        <w:rPr>
          <w:spacing w:val="-6"/>
        </w:rPr>
        <w:t xml:space="preserve"> </w:t>
      </w:r>
      <w:r>
        <w:t>are:</w:t>
      </w:r>
    </w:p>
    <w:p w14:paraId="2BDC788A" w14:textId="77777777" w:rsidR="00151BAD" w:rsidRDefault="00151BAD">
      <w:pPr>
        <w:pStyle w:val="BodyText"/>
        <w:spacing w:before="1"/>
        <w:rPr>
          <w:sz w:val="17"/>
        </w:rPr>
      </w:pPr>
    </w:p>
    <w:tbl>
      <w:tblPr>
        <w:tblW w:w="0" w:type="auto"/>
        <w:tblInd w:w="3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1455"/>
        <w:gridCol w:w="1741"/>
      </w:tblGrid>
      <w:tr w:rsidR="00151BAD" w14:paraId="67915DBA" w14:textId="77777777">
        <w:trPr>
          <w:trHeight w:val="321"/>
        </w:trPr>
        <w:tc>
          <w:tcPr>
            <w:tcW w:w="1193" w:type="dxa"/>
          </w:tcPr>
          <w:p w14:paraId="44090C1E" w14:textId="77777777" w:rsidR="00151BAD" w:rsidRDefault="00AC1F28">
            <w:pPr>
              <w:pStyle w:val="TableParagraph"/>
              <w:spacing w:before="20"/>
              <w:ind w:left="300" w:right="296"/>
              <w:rPr>
                <w:b/>
                <w:sz w:val="24"/>
              </w:rPr>
            </w:pPr>
            <w:r>
              <w:rPr>
                <w:b/>
                <w:sz w:val="24"/>
                <w:u w:val="thick"/>
              </w:rPr>
              <w:t>IMM</w:t>
            </w:r>
          </w:p>
        </w:tc>
        <w:tc>
          <w:tcPr>
            <w:tcW w:w="1455" w:type="dxa"/>
          </w:tcPr>
          <w:p w14:paraId="2A22A767" w14:textId="77777777" w:rsidR="00151BAD" w:rsidRDefault="00AC1F28">
            <w:pPr>
              <w:pStyle w:val="TableParagraph"/>
              <w:spacing w:before="20"/>
              <w:ind w:left="416" w:right="410"/>
              <w:rPr>
                <w:b/>
                <w:sz w:val="24"/>
              </w:rPr>
            </w:pPr>
            <w:r>
              <w:rPr>
                <w:b/>
                <w:sz w:val="24"/>
                <w:u w:val="thick"/>
              </w:rPr>
              <w:t>SICA</w:t>
            </w:r>
          </w:p>
        </w:tc>
        <w:tc>
          <w:tcPr>
            <w:tcW w:w="1741" w:type="dxa"/>
          </w:tcPr>
          <w:p w14:paraId="0E7CDF5B" w14:textId="77777777" w:rsidR="00151BAD" w:rsidRDefault="00AC1F28">
            <w:pPr>
              <w:pStyle w:val="TableParagraph"/>
              <w:spacing w:before="20"/>
              <w:ind w:left="291" w:right="286"/>
              <w:rPr>
                <w:b/>
                <w:sz w:val="24"/>
              </w:rPr>
            </w:pPr>
            <w:r>
              <w:rPr>
                <w:b/>
                <w:sz w:val="24"/>
                <w:u w:val="thick"/>
              </w:rPr>
              <w:t>MOE Rule</w:t>
            </w:r>
          </w:p>
        </w:tc>
      </w:tr>
      <w:tr w:rsidR="00151BAD" w14:paraId="69D3A335" w14:textId="77777777">
        <w:trPr>
          <w:trHeight w:val="321"/>
        </w:trPr>
        <w:tc>
          <w:tcPr>
            <w:tcW w:w="1193" w:type="dxa"/>
            <w:tcBorders>
              <w:bottom w:val="nil"/>
            </w:tcBorders>
            <w:shd w:val="clear" w:color="auto" w:fill="DADADA"/>
          </w:tcPr>
          <w:p w14:paraId="4EC5A733" w14:textId="77777777" w:rsidR="00151BAD" w:rsidRDefault="00AC1F28">
            <w:pPr>
              <w:pStyle w:val="TableParagraph"/>
              <w:spacing w:before="15"/>
              <w:ind w:left="300" w:right="293"/>
              <w:rPr>
                <w:sz w:val="24"/>
              </w:rPr>
            </w:pPr>
            <w:r>
              <w:rPr>
                <w:sz w:val="24"/>
              </w:rPr>
              <w:t>GX</w:t>
            </w:r>
          </w:p>
        </w:tc>
        <w:tc>
          <w:tcPr>
            <w:tcW w:w="1455" w:type="dxa"/>
            <w:tcBorders>
              <w:bottom w:val="nil"/>
            </w:tcBorders>
            <w:shd w:val="clear" w:color="auto" w:fill="DADADA"/>
          </w:tcPr>
          <w:p w14:paraId="0FAC2852" w14:textId="77777777" w:rsidR="00151BAD" w:rsidRDefault="00AC1F28">
            <w:pPr>
              <w:pStyle w:val="TableParagraph"/>
              <w:spacing w:before="15"/>
              <w:ind w:left="416" w:right="408"/>
              <w:rPr>
                <w:sz w:val="24"/>
              </w:rPr>
            </w:pPr>
            <w:r>
              <w:rPr>
                <w:sz w:val="24"/>
              </w:rPr>
              <w:t>54</w:t>
            </w:r>
          </w:p>
        </w:tc>
        <w:tc>
          <w:tcPr>
            <w:tcW w:w="1741" w:type="dxa"/>
            <w:tcBorders>
              <w:bottom w:val="nil"/>
            </w:tcBorders>
            <w:shd w:val="clear" w:color="auto" w:fill="DADADA"/>
          </w:tcPr>
          <w:p w14:paraId="5A938EA1" w14:textId="77777777" w:rsidR="00151BAD" w:rsidRDefault="00AC1F28">
            <w:pPr>
              <w:pStyle w:val="TableParagraph"/>
              <w:spacing w:before="15"/>
              <w:ind w:left="291" w:right="286"/>
              <w:rPr>
                <w:sz w:val="24"/>
              </w:rPr>
            </w:pPr>
            <w:r>
              <w:rPr>
                <w:sz w:val="24"/>
              </w:rPr>
              <w:t>V54X</w:t>
            </w:r>
          </w:p>
        </w:tc>
      </w:tr>
      <w:tr w:rsidR="00151BAD" w14:paraId="3FF5D035" w14:textId="77777777">
        <w:trPr>
          <w:trHeight w:val="331"/>
        </w:trPr>
        <w:tc>
          <w:tcPr>
            <w:tcW w:w="1193" w:type="dxa"/>
            <w:tcBorders>
              <w:top w:val="nil"/>
              <w:bottom w:val="nil"/>
            </w:tcBorders>
          </w:tcPr>
          <w:p w14:paraId="77291798" w14:textId="77777777" w:rsidR="00151BAD" w:rsidRDefault="00AC1F28">
            <w:pPr>
              <w:pStyle w:val="TableParagraph"/>
              <w:spacing w:before="20"/>
              <w:ind w:left="300" w:right="293"/>
              <w:rPr>
                <w:sz w:val="24"/>
              </w:rPr>
            </w:pPr>
            <w:r>
              <w:rPr>
                <w:sz w:val="24"/>
              </w:rPr>
              <w:t>KY</w:t>
            </w:r>
          </w:p>
        </w:tc>
        <w:tc>
          <w:tcPr>
            <w:tcW w:w="1455" w:type="dxa"/>
            <w:tcBorders>
              <w:top w:val="nil"/>
              <w:bottom w:val="nil"/>
            </w:tcBorders>
          </w:tcPr>
          <w:p w14:paraId="7E7B1F45" w14:textId="77777777" w:rsidR="00151BAD" w:rsidRDefault="00AC1F28">
            <w:pPr>
              <w:pStyle w:val="TableParagraph"/>
              <w:spacing w:before="20"/>
              <w:ind w:left="416" w:right="408"/>
              <w:rPr>
                <w:sz w:val="24"/>
              </w:rPr>
            </w:pPr>
            <w:r>
              <w:rPr>
                <w:sz w:val="24"/>
              </w:rPr>
              <w:t>54</w:t>
            </w:r>
          </w:p>
        </w:tc>
        <w:tc>
          <w:tcPr>
            <w:tcW w:w="1741" w:type="dxa"/>
            <w:tcBorders>
              <w:top w:val="nil"/>
              <w:bottom w:val="nil"/>
            </w:tcBorders>
          </w:tcPr>
          <w:p w14:paraId="546BA069" w14:textId="77777777" w:rsidR="00151BAD" w:rsidRDefault="00AC1F28">
            <w:pPr>
              <w:pStyle w:val="TableParagraph"/>
              <w:spacing w:before="20"/>
              <w:ind w:left="290" w:right="286"/>
              <w:rPr>
                <w:sz w:val="24"/>
              </w:rPr>
            </w:pPr>
            <w:r>
              <w:rPr>
                <w:sz w:val="24"/>
              </w:rPr>
              <w:t>VKYO</w:t>
            </w:r>
          </w:p>
        </w:tc>
      </w:tr>
      <w:tr w:rsidR="00151BAD" w14:paraId="218CB8BC" w14:textId="77777777">
        <w:trPr>
          <w:trHeight w:val="331"/>
        </w:trPr>
        <w:tc>
          <w:tcPr>
            <w:tcW w:w="1193" w:type="dxa"/>
            <w:tcBorders>
              <w:top w:val="nil"/>
              <w:bottom w:val="nil"/>
            </w:tcBorders>
            <w:shd w:val="clear" w:color="auto" w:fill="DADADA"/>
          </w:tcPr>
          <w:p w14:paraId="544168F4" w14:textId="77777777" w:rsidR="00151BAD" w:rsidRDefault="00AC1F28">
            <w:pPr>
              <w:pStyle w:val="TableParagraph"/>
              <w:spacing w:before="20"/>
              <w:ind w:left="300" w:right="293"/>
              <w:rPr>
                <w:sz w:val="24"/>
              </w:rPr>
            </w:pPr>
            <w:r>
              <w:rPr>
                <w:sz w:val="24"/>
              </w:rPr>
              <w:t>75</w:t>
            </w:r>
          </w:p>
        </w:tc>
        <w:tc>
          <w:tcPr>
            <w:tcW w:w="1455" w:type="dxa"/>
            <w:tcBorders>
              <w:top w:val="nil"/>
              <w:bottom w:val="nil"/>
            </w:tcBorders>
            <w:shd w:val="clear" w:color="auto" w:fill="DADADA"/>
          </w:tcPr>
          <w:p w14:paraId="6C644177" w14:textId="77777777" w:rsidR="00151BAD" w:rsidRDefault="00AC1F28">
            <w:pPr>
              <w:pStyle w:val="TableParagraph"/>
              <w:spacing w:before="20"/>
              <w:ind w:left="416" w:right="408"/>
              <w:rPr>
                <w:sz w:val="24"/>
              </w:rPr>
            </w:pPr>
            <w:r>
              <w:rPr>
                <w:sz w:val="24"/>
              </w:rPr>
              <w:t>54</w:t>
            </w:r>
          </w:p>
        </w:tc>
        <w:tc>
          <w:tcPr>
            <w:tcW w:w="1741" w:type="dxa"/>
            <w:tcBorders>
              <w:top w:val="nil"/>
              <w:bottom w:val="nil"/>
            </w:tcBorders>
            <w:shd w:val="clear" w:color="auto" w:fill="DADADA"/>
          </w:tcPr>
          <w:p w14:paraId="5D30507D" w14:textId="77777777" w:rsidR="00151BAD" w:rsidRDefault="00AC1F28">
            <w:pPr>
              <w:pStyle w:val="TableParagraph"/>
              <w:spacing w:before="20"/>
              <w:ind w:left="290" w:right="286"/>
              <w:rPr>
                <w:sz w:val="24"/>
              </w:rPr>
            </w:pPr>
            <w:r>
              <w:rPr>
                <w:sz w:val="24"/>
              </w:rPr>
              <w:t>V541</w:t>
            </w:r>
          </w:p>
        </w:tc>
      </w:tr>
    </w:tbl>
    <w:p w14:paraId="2E97B84C" w14:textId="77777777" w:rsidR="00151BAD" w:rsidRDefault="00151BAD">
      <w:pPr>
        <w:rPr>
          <w:sz w:val="24"/>
        </w:rPr>
        <w:sectPr w:rsidR="00151BAD">
          <w:pgSz w:w="12240" w:h="15840"/>
          <w:pgMar w:top="1020" w:right="300" w:bottom="920" w:left="300" w:header="0" w:footer="645" w:gutter="0"/>
          <w:cols w:space="720"/>
        </w:sectPr>
      </w:pPr>
    </w:p>
    <w:p w14:paraId="0D8617B3" w14:textId="77777777" w:rsidR="00151BAD" w:rsidRDefault="00AC1F28">
      <w:pPr>
        <w:pStyle w:val="Heading2"/>
        <w:numPr>
          <w:ilvl w:val="2"/>
          <w:numId w:val="5"/>
        </w:numPr>
        <w:tabs>
          <w:tab w:val="left" w:pos="1260"/>
        </w:tabs>
        <w:spacing w:before="63"/>
        <w:ind w:left="1260" w:hanging="941"/>
        <w:jc w:val="left"/>
      </w:pPr>
      <w:r>
        <w:lastRenderedPageBreak/>
        <w:t>Instructions</w:t>
      </w:r>
      <w:r>
        <w:rPr>
          <w:spacing w:val="-21"/>
        </w:rPr>
        <w:t xml:space="preserve"> </w:t>
      </w:r>
      <w:r>
        <w:t>for</w:t>
      </w:r>
      <w:r>
        <w:rPr>
          <w:spacing w:val="-16"/>
        </w:rPr>
        <w:t xml:space="preserve"> </w:t>
      </w:r>
      <w:r>
        <w:t>Registering</w:t>
      </w:r>
      <w:r>
        <w:rPr>
          <w:spacing w:val="-23"/>
        </w:rPr>
        <w:t xml:space="preserve"> </w:t>
      </w:r>
      <w:r>
        <w:t>National</w:t>
      </w:r>
      <w:r>
        <w:rPr>
          <w:spacing w:val="-21"/>
        </w:rPr>
        <w:t xml:space="preserve"> </w:t>
      </w:r>
      <w:r>
        <w:t>Weather</w:t>
      </w:r>
      <w:r>
        <w:rPr>
          <w:spacing w:val="-20"/>
        </w:rPr>
        <w:t xml:space="preserve"> </w:t>
      </w:r>
      <w:r>
        <w:t>Service</w:t>
      </w:r>
      <w:r>
        <w:rPr>
          <w:spacing w:val="-21"/>
        </w:rPr>
        <w:t xml:space="preserve"> </w:t>
      </w:r>
      <w:r>
        <w:t>(NWS)</w:t>
      </w:r>
      <w:r>
        <w:rPr>
          <w:spacing w:val="-21"/>
        </w:rPr>
        <w:t xml:space="preserve"> </w:t>
      </w:r>
      <w:r>
        <w:t>Activities</w:t>
      </w:r>
    </w:p>
    <w:p w14:paraId="6C47EA91" w14:textId="77777777" w:rsidR="00151BAD" w:rsidRDefault="00AC1F28">
      <w:pPr>
        <w:pStyle w:val="ListParagraph"/>
        <w:numPr>
          <w:ilvl w:val="3"/>
          <w:numId w:val="5"/>
        </w:numPr>
        <w:tabs>
          <w:tab w:val="left" w:pos="1040"/>
        </w:tabs>
        <w:spacing w:before="34" w:line="280" w:lineRule="auto"/>
        <w:ind w:left="1039" w:right="1470"/>
        <w:rPr>
          <w:sz w:val="24"/>
        </w:rPr>
      </w:pPr>
      <w:r>
        <w:rPr>
          <w:sz w:val="24"/>
        </w:rPr>
        <w:t>These</w:t>
      </w:r>
      <w:r>
        <w:rPr>
          <w:spacing w:val="-7"/>
          <w:sz w:val="24"/>
        </w:rPr>
        <w:t xml:space="preserve"> </w:t>
      </w:r>
      <w:r>
        <w:rPr>
          <w:sz w:val="24"/>
        </w:rPr>
        <w:t>instructions</w:t>
      </w:r>
      <w:r>
        <w:rPr>
          <w:spacing w:val="-6"/>
          <w:sz w:val="24"/>
        </w:rPr>
        <w:t xml:space="preserve"> </w:t>
      </w:r>
      <w:r>
        <w:rPr>
          <w:sz w:val="24"/>
        </w:rPr>
        <w:t>apply</w:t>
      </w:r>
      <w:r>
        <w:rPr>
          <w:spacing w:val="-23"/>
          <w:sz w:val="24"/>
        </w:rPr>
        <w:t xml:space="preserve"> </w:t>
      </w:r>
      <w:r>
        <w:rPr>
          <w:spacing w:val="1"/>
          <w:sz w:val="24"/>
        </w:rPr>
        <w:t>to</w:t>
      </w:r>
      <w:r>
        <w:rPr>
          <w:spacing w:val="-1"/>
          <w:sz w:val="24"/>
        </w:rPr>
        <w:t xml:space="preserve"> </w:t>
      </w:r>
      <w:r>
        <w:rPr>
          <w:spacing w:val="-5"/>
          <w:sz w:val="24"/>
        </w:rPr>
        <w:t>items</w:t>
      </w:r>
      <w:r>
        <w:rPr>
          <w:spacing w:val="-6"/>
          <w:sz w:val="24"/>
        </w:rPr>
        <w:t xml:space="preserve"> </w:t>
      </w:r>
      <w:r>
        <w:rPr>
          <w:sz w:val="24"/>
        </w:rPr>
        <w:t>being</w:t>
      </w:r>
      <w:r>
        <w:rPr>
          <w:spacing w:val="-6"/>
          <w:sz w:val="24"/>
        </w:rPr>
        <w:t xml:space="preserve"> </w:t>
      </w:r>
      <w:r>
        <w:rPr>
          <w:sz w:val="24"/>
        </w:rPr>
        <w:t>managed</w:t>
      </w:r>
      <w:r>
        <w:rPr>
          <w:spacing w:val="-4"/>
          <w:sz w:val="24"/>
        </w:rPr>
        <w:t xml:space="preserve"> </w:t>
      </w:r>
      <w:r>
        <w:rPr>
          <w:sz w:val="24"/>
        </w:rPr>
        <w:t>by</w:t>
      </w:r>
      <w:r>
        <w:rPr>
          <w:spacing w:val="-16"/>
          <w:sz w:val="24"/>
        </w:rPr>
        <w:t xml:space="preserve"> </w:t>
      </w:r>
      <w:r>
        <w:rPr>
          <w:sz w:val="24"/>
        </w:rPr>
        <w:t>the</w:t>
      </w:r>
      <w:r>
        <w:rPr>
          <w:spacing w:val="-5"/>
          <w:sz w:val="24"/>
        </w:rPr>
        <w:t xml:space="preserve"> </w:t>
      </w:r>
      <w:r>
        <w:rPr>
          <w:sz w:val="24"/>
        </w:rPr>
        <w:t>Defense</w:t>
      </w:r>
      <w:r>
        <w:rPr>
          <w:spacing w:val="-2"/>
          <w:sz w:val="24"/>
        </w:rPr>
        <w:t xml:space="preserve"> </w:t>
      </w:r>
      <w:r>
        <w:rPr>
          <w:sz w:val="24"/>
        </w:rPr>
        <w:t>Logistics</w:t>
      </w:r>
      <w:r>
        <w:rPr>
          <w:spacing w:val="-1"/>
          <w:sz w:val="24"/>
        </w:rPr>
        <w:t xml:space="preserve"> </w:t>
      </w:r>
      <w:r>
        <w:rPr>
          <w:sz w:val="24"/>
        </w:rPr>
        <w:t>Agency</w:t>
      </w:r>
      <w:r>
        <w:rPr>
          <w:spacing w:val="-18"/>
          <w:sz w:val="24"/>
        </w:rPr>
        <w:t xml:space="preserve"> </w:t>
      </w:r>
      <w:r>
        <w:rPr>
          <w:sz w:val="24"/>
        </w:rPr>
        <w:t>in</w:t>
      </w:r>
      <w:r>
        <w:rPr>
          <w:spacing w:val="-6"/>
          <w:sz w:val="24"/>
        </w:rPr>
        <w:t xml:space="preserve"> </w:t>
      </w:r>
      <w:r>
        <w:rPr>
          <w:sz w:val="24"/>
        </w:rPr>
        <w:t>support</w:t>
      </w:r>
      <w:r>
        <w:rPr>
          <w:spacing w:val="-8"/>
          <w:sz w:val="24"/>
        </w:rPr>
        <w:t xml:space="preserve"> </w:t>
      </w:r>
      <w:r>
        <w:rPr>
          <w:sz w:val="24"/>
        </w:rPr>
        <w:t>of the National Weather</w:t>
      </w:r>
      <w:r>
        <w:rPr>
          <w:spacing w:val="-17"/>
          <w:sz w:val="24"/>
        </w:rPr>
        <w:t xml:space="preserve"> </w:t>
      </w:r>
      <w:r>
        <w:rPr>
          <w:spacing w:val="-3"/>
          <w:sz w:val="24"/>
        </w:rPr>
        <w:t>Service.</w:t>
      </w:r>
    </w:p>
    <w:p w14:paraId="1DFEB3E4" w14:textId="77777777" w:rsidR="00151BAD" w:rsidRDefault="00AC1F28">
      <w:pPr>
        <w:pStyle w:val="ListParagraph"/>
        <w:numPr>
          <w:ilvl w:val="3"/>
          <w:numId w:val="5"/>
        </w:numPr>
        <w:tabs>
          <w:tab w:val="left" w:pos="1040"/>
        </w:tabs>
        <w:spacing w:before="189" w:line="280" w:lineRule="auto"/>
        <w:ind w:left="1039" w:right="1145"/>
      </w:pPr>
      <w:r>
        <w:rPr>
          <w:sz w:val="24"/>
        </w:rPr>
        <w:t>Upon</w:t>
      </w:r>
      <w:r>
        <w:rPr>
          <w:spacing w:val="-9"/>
          <w:sz w:val="24"/>
        </w:rPr>
        <w:t xml:space="preserve"> </w:t>
      </w:r>
      <w:r>
        <w:rPr>
          <w:sz w:val="24"/>
        </w:rPr>
        <w:t>receipt and</w:t>
      </w:r>
      <w:r>
        <w:rPr>
          <w:spacing w:val="-4"/>
          <w:sz w:val="24"/>
        </w:rPr>
        <w:t xml:space="preserve"> </w:t>
      </w:r>
      <w:r>
        <w:rPr>
          <w:sz w:val="24"/>
        </w:rPr>
        <w:t>acceptance</w:t>
      </w:r>
      <w:r>
        <w:rPr>
          <w:spacing w:val="-10"/>
          <w:sz w:val="24"/>
        </w:rPr>
        <w:t xml:space="preserve"> </w:t>
      </w:r>
      <w:r>
        <w:rPr>
          <w:sz w:val="24"/>
        </w:rPr>
        <w:t>of</w:t>
      </w:r>
      <w:r>
        <w:rPr>
          <w:spacing w:val="-12"/>
          <w:sz w:val="24"/>
        </w:rPr>
        <w:t xml:space="preserve"> </w:t>
      </w:r>
      <w:r>
        <w:rPr>
          <w:sz w:val="24"/>
        </w:rPr>
        <w:t>a</w:t>
      </w:r>
      <w:r>
        <w:rPr>
          <w:spacing w:val="-5"/>
          <w:sz w:val="24"/>
        </w:rPr>
        <w:t xml:space="preserve"> </w:t>
      </w:r>
      <w:r>
        <w:rPr>
          <w:sz w:val="24"/>
        </w:rPr>
        <w:t>Supply</w:t>
      </w:r>
      <w:r>
        <w:rPr>
          <w:spacing w:val="-18"/>
          <w:sz w:val="24"/>
        </w:rPr>
        <w:t xml:space="preserve"> </w:t>
      </w:r>
      <w:r>
        <w:rPr>
          <w:sz w:val="24"/>
        </w:rPr>
        <w:t>Support</w:t>
      </w:r>
      <w:r>
        <w:rPr>
          <w:spacing w:val="-6"/>
          <w:sz w:val="24"/>
        </w:rPr>
        <w:t xml:space="preserve"> </w:t>
      </w:r>
      <w:r>
        <w:rPr>
          <w:sz w:val="24"/>
        </w:rPr>
        <w:t>Request (SSR),</w:t>
      </w:r>
      <w:r>
        <w:rPr>
          <w:spacing w:val="-6"/>
          <w:sz w:val="24"/>
        </w:rPr>
        <w:t xml:space="preserve"> </w:t>
      </w:r>
      <w:r>
        <w:rPr>
          <w:sz w:val="24"/>
        </w:rPr>
        <w:t>the</w:t>
      </w:r>
      <w:r>
        <w:rPr>
          <w:spacing w:val="-7"/>
          <w:sz w:val="24"/>
        </w:rPr>
        <w:t xml:space="preserve"> </w:t>
      </w:r>
      <w:r>
        <w:rPr>
          <w:sz w:val="24"/>
        </w:rPr>
        <w:t>IMM</w:t>
      </w:r>
      <w:r>
        <w:rPr>
          <w:spacing w:val="-4"/>
          <w:sz w:val="24"/>
        </w:rPr>
        <w:t xml:space="preserve"> </w:t>
      </w:r>
      <w:r>
        <w:rPr>
          <w:sz w:val="24"/>
        </w:rPr>
        <w:t>will</w:t>
      </w:r>
      <w:r>
        <w:rPr>
          <w:spacing w:val="-13"/>
          <w:sz w:val="24"/>
        </w:rPr>
        <w:t xml:space="preserve"> </w:t>
      </w:r>
      <w:r>
        <w:rPr>
          <w:sz w:val="24"/>
        </w:rPr>
        <w:t>prepare</w:t>
      </w:r>
      <w:r>
        <w:rPr>
          <w:spacing w:val="-5"/>
          <w:sz w:val="24"/>
        </w:rPr>
        <w:t xml:space="preserve"> </w:t>
      </w:r>
      <w:r>
        <w:rPr>
          <w:sz w:val="24"/>
        </w:rPr>
        <w:t>and</w:t>
      </w:r>
      <w:r>
        <w:rPr>
          <w:spacing w:val="-4"/>
          <w:sz w:val="24"/>
        </w:rPr>
        <w:t xml:space="preserve"> </w:t>
      </w:r>
      <w:r>
        <w:rPr>
          <w:spacing w:val="-3"/>
          <w:sz w:val="24"/>
        </w:rPr>
        <w:t xml:space="preserve">submit </w:t>
      </w:r>
      <w:r>
        <w:rPr>
          <w:sz w:val="24"/>
        </w:rPr>
        <w:t>to</w:t>
      </w:r>
      <w:r>
        <w:rPr>
          <w:spacing w:val="-2"/>
          <w:sz w:val="24"/>
        </w:rPr>
        <w:t xml:space="preserve"> </w:t>
      </w:r>
      <w:r>
        <w:rPr>
          <w:sz w:val="24"/>
        </w:rPr>
        <w:t>DLA</w:t>
      </w:r>
      <w:r>
        <w:rPr>
          <w:spacing w:val="-8"/>
          <w:sz w:val="24"/>
        </w:rPr>
        <w:t xml:space="preserve"> </w:t>
      </w:r>
      <w:r>
        <w:rPr>
          <w:sz w:val="24"/>
        </w:rPr>
        <w:t>Logistics</w:t>
      </w:r>
      <w:r>
        <w:rPr>
          <w:spacing w:val="-5"/>
          <w:sz w:val="24"/>
        </w:rPr>
        <w:t xml:space="preserve"> </w:t>
      </w:r>
      <w:r>
        <w:rPr>
          <w:sz w:val="24"/>
        </w:rPr>
        <w:t>Information</w:t>
      </w:r>
      <w:r>
        <w:rPr>
          <w:spacing w:val="-10"/>
          <w:sz w:val="24"/>
        </w:rPr>
        <w:t xml:space="preserve"> </w:t>
      </w:r>
      <w:r>
        <w:rPr>
          <w:sz w:val="24"/>
        </w:rPr>
        <w:t>Service</w:t>
      </w:r>
      <w:r>
        <w:rPr>
          <w:spacing w:val="-8"/>
          <w:sz w:val="24"/>
        </w:rPr>
        <w:t xml:space="preserve"> </w:t>
      </w:r>
      <w:r>
        <w:rPr>
          <w:sz w:val="24"/>
        </w:rPr>
        <w:t>the</w:t>
      </w:r>
      <w:r>
        <w:rPr>
          <w:spacing w:val="-6"/>
          <w:sz w:val="24"/>
        </w:rPr>
        <w:t xml:space="preserve"> </w:t>
      </w:r>
      <w:r>
        <w:rPr>
          <w:sz w:val="24"/>
        </w:rPr>
        <w:t>appropriate</w:t>
      </w:r>
      <w:r>
        <w:rPr>
          <w:spacing w:val="-13"/>
          <w:sz w:val="24"/>
        </w:rPr>
        <w:t xml:space="preserve"> </w:t>
      </w:r>
      <w:r>
        <w:rPr>
          <w:sz w:val="24"/>
        </w:rPr>
        <w:t>data</w:t>
      </w:r>
      <w:r>
        <w:rPr>
          <w:spacing w:val="-13"/>
          <w:sz w:val="24"/>
        </w:rPr>
        <w:t xml:space="preserve"> </w:t>
      </w:r>
      <w:r>
        <w:rPr>
          <w:sz w:val="24"/>
        </w:rPr>
        <w:t>to</w:t>
      </w:r>
      <w:r>
        <w:rPr>
          <w:spacing w:val="-2"/>
          <w:sz w:val="24"/>
        </w:rPr>
        <w:t xml:space="preserve"> </w:t>
      </w:r>
      <w:r>
        <w:t>register</w:t>
      </w:r>
      <w:r>
        <w:rPr>
          <w:spacing w:val="-1"/>
        </w:rPr>
        <w:t xml:space="preserve"> </w:t>
      </w:r>
      <w:r>
        <w:t>NWS</w:t>
      </w:r>
      <w:r>
        <w:rPr>
          <w:spacing w:val="-5"/>
        </w:rPr>
        <w:t xml:space="preserve"> </w:t>
      </w:r>
      <w:r>
        <w:t>activities</w:t>
      </w:r>
      <w:r>
        <w:rPr>
          <w:spacing w:val="-2"/>
        </w:rPr>
        <w:t xml:space="preserve"> </w:t>
      </w:r>
      <w:r>
        <w:t>in</w:t>
      </w:r>
      <w:r>
        <w:rPr>
          <w:spacing w:val="-2"/>
        </w:rPr>
        <w:t xml:space="preserve"> </w:t>
      </w:r>
      <w:r>
        <w:t>FLIS.</w:t>
      </w:r>
    </w:p>
    <w:p w14:paraId="4F47E501" w14:textId="77777777" w:rsidR="00151BAD" w:rsidRDefault="00AC1F28">
      <w:pPr>
        <w:pStyle w:val="ListParagraph"/>
        <w:numPr>
          <w:ilvl w:val="3"/>
          <w:numId w:val="5"/>
        </w:numPr>
        <w:tabs>
          <w:tab w:val="left" w:pos="1040"/>
        </w:tabs>
        <w:spacing w:before="192"/>
        <w:ind w:left="1039"/>
        <w:rPr>
          <w:sz w:val="24"/>
        </w:rPr>
      </w:pPr>
      <w:r>
        <w:t xml:space="preserve">National Weather </w:t>
      </w:r>
      <w:r>
        <w:rPr>
          <w:sz w:val="24"/>
        </w:rPr>
        <w:t>Service MOE Rules</w:t>
      </w:r>
      <w:r>
        <w:rPr>
          <w:spacing w:val="-5"/>
          <w:sz w:val="24"/>
        </w:rPr>
        <w:t xml:space="preserve"> </w:t>
      </w:r>
      <w:r>
        <w:rPr>
          <w:sz w:val="24"/>
        </w:rPr>
        <w:t>are</w:t>
      </w:r>
    </w:p>
    <w:p w14:paraId="14293387" w14:textId="77777777" w:rsidR="00151BAD" w:rsidRDefault="00151BAD">
      <w:pPr>
        <w:pStyle w:val="BodyText"/>
        <w:spacing w:before="1"/>
        <w:rPr>
          <w:sz w:val="29"/>
        </w:rPr>
      </w:pPr>
    </w:p>
    <w:tbl>
      <w:tblPr>
        <w:tblW w:w="0" w:type="auto"/>
        <w:tblInd w:w="3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332"/>
        <w:gridCol w:w="1462"/>
      </w:tblGrid>
      <w:tr w:rsidR="00151BAD" w14:paraId="16BB7A98" w14:textId="77777777">
        <w:trPr>
          <w:trHeight w:val="321"/>
        </w:trPr>
        <w:tc>
          <w:tcPr>
            <w:tcW w:w="1558" w:type="dxa"/>
          </w:tcPr>
          <w:p w14:paraId="0BAA858F" w14:textId="77777777" w:rsidR="00151BAD" w:rsidRDefault="00AC1F28">
            <w:pPr>
              <w:pStyle w:val="TableParagraph"/>
              <w:spacing w:before="20"/>
              <w:ind w:left="482" w:right="478"/>
              <w:rPr>
                <w:b/>
                <w:sz w:val="24"/>
              </w:rPr>
            </w:pPr>
            <w:r>
              <w:rPr>
                <w:b/>
                <w:sz w:val="24"/>
                <w:u w:val="thick"/>
              </w:rPr>
              <w:t>IMM</w:t>
            </w:r>
          </w:p>
        </w:tc>
        <w:tc>
          <w:tcPr>
            <w:tcW w:w="1332" w:type="dxa"/>
          </w:tcPr>
          <w:p w14:paraId="27D26550" w14:textId="77777777" w:rsidR="00151BAD" w:rsidRDefault="00AC1F28">
            <w:pPr>
              <w:pStyle w:val="TableParagraph"/>
              <w:spacing w:before="20"/>
              <w:ind w:left="358" w:right="350"/>
              <w:rPr>
                <w:b/>
                <w:sz w:val="24"/>
              </w:rPr>
            </w:pPr>
            <w:r>
              <w:rPr>
                <w:b/>
                <w:sz w:val="24"/>
                <w:u w:val="thick"/>
              </w:rPr>
              <w:t>SICA</w:t>
            </w:r>
          </w:p>
        </w:tc>
        <w:tc>
          <w:tcPr>
            <w:tcW w:w="1462" w:type="dxa"/>
          </w:tcPr>
          <w:p w14:paraId="4D8587E7" w14:textId="77777777" w:rsidR="00151BAD" w:rsidRDefault="00AC1F28">
            <w:pPr>
              <w:pStyle w:val="TableParagraph"/>
              <w:spacing w:before="20"/>
              <w:ind w:left="152" w:right="145"/>
              <w:rPr>
                <w:b/>
                <w:sz w:val="24"/>
              </w:rPr>
            </w:pPr>
            <w:r>
              <w:rPr>
                <w:b/>
                <w:sz w:val="24"/>
                <w:u w:val="thick"/>
              </w:rPr>
              <w:t>MOE Rule</w:t>
            </w:r>
          </w:p>
        </w:tc>
      </w:tr>
      <w:tr w:rsidR="00151BAD" w14:paraId="37CA69DC" w14:textId="77777777">
        <w:trPr>
          <w:trHeight w:val="319"/>
        </w:trPr>
        <w:tc>
          <w:tcPr>
            <w:tcW w:w="1558" w:type="dxa"/>
            <w:tcBorders>
              <w:bottom w:val="nil"/>
            </w:tcBorders>
            <w:shd w:val="clear" w:color="auto" w:fill="DADADA"/>
          </w:tcPr>
          <w:p w14:paraId="315ACC3F" w14:textId="77777777" w:rsidR="00151BAD" w:rsidRDefault="00AC1F28">
            <w:pPr>
              <w:pStyle w:val="TableParagraph"/>
              <w:spacing w:before="15"/>
              <w:ind w:left="482" w:right="476"/>
              <w:rPr>
                <w:sz w:val="24"/>
              </w:rPr>
            </w:pPr>
            <w:r>
              <w:rPr>
                <w:sz w:val="24"/>
              </w:rPr>
              <w:t>GX</w:t>
            </w:r>
          </w:p>
        </w:tc>
        <w:tc>
          <w:tcPr>
            <w:tcW w:w="1332" w:type="dxa"/>
            <w:tcBorders>
              <w:bottom w:val="nil"/>
            </w:tcBorders>
            <w:shd w:val="clear" w:color="auto" w:fill="DADADA"/>
          </w:tcPr>
          <w:p w14:paraId="035A5B1E" w14:textId="77777777" w:rsidR="00151BAD" w:rsidRDefault="00AC1F28">
            <w:pPr>
              <w:pStyle w:val="TableParagraph"/>
              <w:spacing w:before="15"/>
              <w:ind w:left="356" w:right="350"/>
              <w:rPr>
                <w:sz w:val="24"/>
              </w:rPr>
            </w:pPr>
            <w:r>
              <w:rPr>
                <w:sz w:val="24"/>
              </w:rPr>
              <w:t>47</w:t>
            </w:r>
          </w:p>
        </w:tc>
        <w:tc>
          <w:tcPr>
            <w:tcW w:w="1462" w:type="dxa"/>
            <w:tcBorders>
              <w:bottom w:val="nil"/>
            </w:tcBorders>
            <w:shd w:val="clear" w:color="auto" w:fill="DADADA"/>
          </w:tcPr>
          <w:p w14:paraId="3C66334A" w14:textId="77777777" w:rsidR="00151BAD" w:rsidRDefault="00AC1F28">
            <w:pPr>
              <w:pStyle w:val="TableParagraph"/>
              <w:spacing w:before="15"/>
              <w:ind w:left="152" w:right="143"/>
              <w:rPr>
                <w:sz w:val="24"/>
              </w:rPr>
            </w:pPr>
            <w:r>
              <w:rPr>
                <w:sz w:val="24"/>
              </w:rPr>
              <w:t>RGXI</w:t>
            </w:r>
          </w:p>
        </w:tc>
      </w:tr>
    </w:tbl>
    <w:p w14:paraId="6B4BFDCD" w14:textId="77777777" w:rsidR="00151BAD" w:rsidRDefault="00151BAD">
      <w:pPr>
        <w:rPr>
          <w:sz w:val="24"/>
        </w:rPr>
        <w:sectPr w:rsidR="00151BAD">
          <w:pgSz w:w="12240" w:h="15840"/>
          <w:pgMar w:top="1360" w:right="300" w:bottom="920" w:left="300" w:header="0" w:footer="645" w:gutter="0"/>
          <w:cols w:space="720"/>
        </w:sectPr>
      </w:pPr>
    </w:p>
    <w:p w14:paraId="5D549C5B" w14:textId="77777777" w:rsidR="00151BAD" w:rsidRDefault="00AC1F28">
      <w:pPr>
        <w:pStyle w:val="Heading1"/>
        <w:spacing w:before="78"/>
        <w:ind w:left="1247" w:right="1229"/>
        <w:jc w:val="center"/>
      </w:pPr>
      <w:r>
        <w:lastRenderedPageBreak/>
        <w:t>CHAPTER 4</w:t>
      </w:r>
    </w:p>
    <w:p w14:paraId="11FF24B4" w14:textId="77777777" w:rsidR="00151BAD" w:rsidRDefault="00AC1F28">
      <w:pPr>
        <w:spacing w:before="43" w:line="276" w:lineRule="auto"/>
        <w:ind w:left="1250" w:right="1229"/>
        <w:jc w:val="center"/>
        <w:rPr>
          <w:b/>
          <w:sz w:val="28"/>
        </w:rPr>
      </w:pPr>
      <w:r>
        <w:rPr>
          <w:b/>
          <w:sz w:val="28"/>
        </w:rPr>
        <w:t>REGISTRATION</w:t>
      </w:r>
      <w:r>
        <w:rPr>
          <w:b/>
          <w:spacing w:val="-33"/>
          <w:sz w:val="28"/>
        </w:rPr>
        <w:t xml:space="preserve"> </w:t>
      </w:r>
      <w:r>
        <w:rPr>
          <w:b/>
          <w:sz w:val="28"/>
        </w:rPr>
        <w:t>OF</w:t>
      </w:r>
      <w:r>
        <w:rPr>
          <w:b/>
          <w:spacing w:val="-30"/>
          <w:sz w:val="28"/>
        </w:rPr>
        <w:t xml:space="preserve"> </w:t>
      </w:r>
      <w:r>
        <w:rPr>
          <w:b/>
          <w:sz w:val="28"/>
        </w:rPr>
        <w:t>ACTIVITY</w:t>
      </w:r>
      <w:r>
        <w:rPr>
          <w:b/>
          <w:spacing w:val="-33"/>
          <w:sz w:val="28"/>
        </w:rPr>
        <w:t xml:space="preserve"> </w:t>
      </w:r>
      <w:r>
        <w:rPr>
          <w:b/>
          <w:sz w:val="28"/>
        </w:rPr>
        <w:t>INTEREST</w:t>
      </w:r>
      <w:r>
        <w:rPr>
          <w:b/>
          <w:spacing w:val="-27"/>
          <w:sz w:val="28"/>
        </w:rPr>
        <w:t xml:space="preserve"> </w:t>
      </w:r>
      <w:r>
        <w:rPr>
          <w:b/>
          <w:sz w:val="28"/>
        </w:rPr>
        <w:t>BY</w:t>
      </w:r>
      <w:r>
        <w:rPr>
          <w:b/>
          <w:spacing w:val="-33"/>
          <w:sz w:val="28"/>
        </w:rPr>
        <w:t xml:space="preserve"> </w:t>
      </w:r>
      <w:r>
        <w:rPr>
          <w:b/>
          <w:sz w:val="28"/>
        </w:rPr>
        <w:t>SERVICE</w:t>
      </w:r>
      <w:r>
        <w:rPr>
          <w:b/>
          <w:spacing w:val="-32"/>
          <w:sz w:val="28"/>
        </w:rPr>
        <w:t xml:space="preserve"> </w:t>
      </w:r>
      <w:r>
        <w:rPr>
          <w:b/>
          <w:sz w:val="28"/>
        </w:rPr>
        <w:t>INTEGRATED MATERIAL</w:t>
      </w:r>
      <w:r>
        <w:rPr>
          <w:b/>
          <w:spacing w:val="-38"/>
          <w:sz w:val="28"/>
        </w:rPr>
        <w:t xml:space="preserve"> </w:t>
      </w:r>
      <w:r>
        <w:rPr>
          <w:b/>
          <w:sz w:val="28"/>
        </w:rPr>
        <w:t>MANAGERS</w:t>
      </w:r>
      <w:r>
        <w:rPr>
          <w:b/>
          <w:spacing w:val="-36"/>
          <w:sz w:val="28"/>
        </w:rPr>
        <w:t xml:space="preserve"> </w:t>
      </w:r>
      <w:r>
        <w:rPr>
          <w:b/>
          <w:sz w:val="28"/>
        </w:rPr>
        <w:t>(IMMs)</w:t>
      </w:r>
    </w:p>
    <w:p w14:paraId="042FD879" w14:textId="77777777" w:rsidR="00151BAD" w:rsidRDefault="00151BAD">
      <w:pPr>
        <w:pStyle w:val="BodyText"/>
        <w:rPr>
          <w:b/>
          <w:sz w:val="30"/>
        </w:rPr>
      </w:pPr>
    </w:p>
    <w:p w14:paraId="3A904D95" w14:textId="77777777" w:rsidR="00151BAD" w:rsidRDefault="00AC1F28">
      <w:pPr>
        <w:pStyle w:val="Heading2"/>
        <w:numPr>
          <w:ilvl w:val="2"/>
          <w:numId w:val="3"/>
        </w:numPr>
        <w:tabs>
          <w:tab w:val="left" w:pos="1131"/>
        </w:tabs>
        <w:spacing w:before="174"/>
        <w:ind w:hanging="811"/>
      </w:pPr>
      <w:bookmarkStart w:id="17" w:name="13.4.1_Instructions_for_Registering_Depa"/>
      <w:bookmarkEnd w:id="17"/>
      <w:r>
        <w:t>Instructions</w:t>
      </w:r>
      <w:r>
        <w:rPr>
          <w:spacing w:val="-18"/>
        </w:rPr>
        <w:t xml:space="preserve"> </w:t>
      </w:r>
      <w:r>
        <w:t>for</w:t>
      </w:r>
      <w:r>
        <w:rPr>
          <w:spacing w:val="-9"/>
        </w:rPr>
        <w:t xml:space="preserve"> </w:t>
      </w:r>
      <w:r>
        <w:t>Registering</w:t>
      </w:r>
      <w:r>
        <w:rPr>
          <w:spacing w:val="-20"/>
        </w:rPr>
        <w:t xml:space="preserve"> </w:t>
      </w:r>
      <w:r>
        <w:t>Department</w:t>
      </w:r>
      <w:r>
        <w:rPr>
          <w:spacing w:val="-20"/>
        </w:rPr>
        <w:t xml:space="preserve"> </w:t>
      </w:r>
      <w:r>
        <w:t>of</w:t>
      </w:r>
      <w:r>
        <w:rPr>
          <w:spacing w:val="-11"/>
        </w:rPr>
        <w:t xml:space="preserve"> </w:t>
      </w:r>
      <w:r>
        <w:t>Army</w:t>
      </w:r>
      <w:r>
        <w:rPr>
          <w:spacing w:val="-11"/>
        </w:rPr>
        <w:t xml:space="preserve"> </w:t>
      </w:r>
      <w:r>
        <w:t>Activities</w:t>
      </w:r>
    </w:p>
    <w:p w14:paraId="4CFD2CBD" w14:textId="77777777" w:rsidR="00151BAD" w:rsidRDefault="00AC1F28">
      <w:pPr>
        <w:pStyle w:val="ListParagraph"/>
        <w:numPr>
          <w:ilvl w:val="3"/>
          <w:numId w:val="3"/>
        </w:numPr>
        <w:tabs>
          <w:tab w:val="left" w:pos="1040"/>
        </w:tabs>
        <w:spacing w:before="233"/>
        <w:ind w:right="1593"/>
        <w:rPr>
          <w:sz w:val="24"/>
        </w:rPr>
      </w:pPr>
      <w:r>
        <w:rPr>
          <w:sz w:val="24"/>
        </w:rPr>
        <w:t xml:space="preserve">This instruction </w:t>
      </w:r>
      <w:r>
        <w:rPr>
          <w:spacing w:val="-3"/>
          <w:sz w:val="24"/>
        </w:rPr>
        <w:t xml:space="preserve">applies </w:t>
      </w:r>
      <w:r>
        <w:rPr>
          <w:sz w:val="24"/>
        </w:rPr>
        <w:t xml:space="preserve">to </w:t>
      </w:r>
      <w:r>
        <w:rPr>
          <w:spacing w:val="-3"/>
          <w:sz w:val="24"/>
        </w:rPr>
        <w:t xml:space="preserve">items being </w:t>
      </w:r>
      <w:r>
        <w:rPr>
          <w:sz w:val="24"/>
        </w:rPr>
        <w:t xml:space="preserve">managed by an IMM </w:t>
      </w:r>
      <w:r>
        <w:rPr>
          <w:spacing w:val="-3"/>
          <w:sz w:val="24"/>
        </w:rPr>
        <w:t xml:space="preserve">for which </w:t>
      </w:r>
      <w:r>
        <w:rPr>
          <w:sz w:val="24"/>
        </w:rPr>
        <w:t xml:space="preserve">Army activities </w:t>
      </w:r>
      <w:r>
        <w:rPr>
          <w:spacing w:val="-3"/>
          <w:sz w:val="24"/>
        </w:rPr>
        <w:t xml:space="preserve">have </w:t>
      </w:r>
      <w:r>
        <w:rPr>
          <w:sz w:val="24"/>
        </w:rPr>
        <w:t>submitted recurring</w:t>
      </w:r>
      <w:r>
        <w:rPr>
          <w:spacing w:val="-12"/>
          <w:sz w:val="24"/>
        </w:rPr>
        <w:t xml:space="preserve"> </w:t>
      </w:r>
      <w:r>
        <w:rPr>
          <w:spacing w:val="-3"/>
          <w:sz w:val="24"/>
        </w:rPr>
        <w:t>demand</w:t>
      </w:r>
      <w:r>
        <w:rPr>
          <w:spacing w:val="-8"/>
          <w:sz w:val="24"/>
        </w:rPr>
        <w:t xml:space="preserve"> </w:t>
      </w:r>
      <w:r>
        <w:rPr>
          <w:sz w:val="24"/>
        </w:rPr>
        <w:t>requisition(s)</w:t>
      </w:r>
      <w:r>
        <w:rPr>
          <w:spacing w:val="-3"/>
          <w:sz w:val="24"/>
        </w:rPr>
        <w:t xml:space="preserve"> </w:t>
      </w:r>
      <w:r>
        <w:rPr>
          <w:sz w:val="24"/>
        </w:rPr>
        <w:t>and</w:t>
      </w:r>
      <w:r>
        <w:rPr>
          <w:spacing w:val="-5"/>
          <w:sz w:val="24"/>
        </w:rPr>
        <w:t xml:space="preserve"> </w:t>
      </w:r>
      <w:r>
        <w:rPr>
          <w:spacing w:val="-3"/>
          <w:sz w:val="24"/>
        </w:rPr>
        <w:t>qualify</w:t>
      </w:r>
      <w:r>
        <w:rPr>
          <w:spacing w:val="-17"/>
          <w:sz w:val="24"/>
        </w:rPr>
        <w:t xml:space="preserve"> </w:t>
      </w:r>
      <w:r>
        <w:rPr>
          <w:sz w:val="24"/>
        </w:rPr>
        <w:t>for</w:t>
      </w:r>
      <w:r>
        <w:rPr>
          <w:spacing w:val="-8"/>
          <w:sz w:val="24"/>
        </w:rPr>
        <w:t xml:space="preserve"> </w:t>
      </w:r>
      <w:r>
        <w:rPr>
          <w:spacing w:val="-3"/>
          <w:sz w:val="24"/>
        </w:rPr>
        <w:t>recording</w:t>
      </w:r>
      <w:r>
        <w:rPr>
          <w:spacing w:val="-15"/>
          <w:sz w:val="24"/>
        </w:rPr>
        <w:t xml:space="preserve"> </w:t>
      </w:r>
      <w:r>
        <w:rPr>
          <w:sz w:val="24"/>
        </w:rPr>
        <w:t>of</w:t>
      </w:r>
      <w:r>
        <w:rPr>
          <w:spacing w:val="-8"/>
          <w:sz w:val="24"/>
        </w:rPr>
        <w:t xml:space="preserve"> </w:t>
      </w:r>
      <w:r>
        <w:rPr>
          <w:sz w:val="24"/>
        </w:rPr>
        <w:t>user</w:t>
      </w:r>
      <w:r>
        <w:rPr>
          <w:spacing w:val="-4"/>
          <w:sz w:val="24"/>
        </w:rPr>
        <w:t xml:space="preserve"> </w:t>
      </w:r>
      <w:r>
        <w:rPr>
          <w:sz w:val="24"/>
        </w:rPr>
        <w:t>interest</w:t>
      </w:r>
      <w:r>
        <w:rPr>
          <w:spacing w:val="-5"/>
          <w:sz w:val="24"/>
        </w:rPr>
        <w:t xml:space="preserve"> </w:t>
      </w:r>
      <w:r>
        <w:rPr>
          <w:sz w:val="24"/>
        </w:rPr>
        <w:t>under</w:t>
      </w:r>
      <w:r>
        <w:rPr>
          <w:spacing w:val="-4"/>
          <w:sz w:val="24"/>
        </w:rPr>
        <w:t xml:space="preserve"> </w:t>
      </w:r>
      <w:r>
        <w:rPr>
          <w:sz w:val="24"/>
        </w:rPr>
        <w:t>DoD 4140.26-M.</w:t>
      </w:r>
    </w:p>
    <w:p w14:paraId="27AA1FCF" w14:textId="77777777" w:rsidR="00151BAD" w:rsidRDefault="00151BAD">
      <w:pPr>
        <w:pStyle w:val="BodyText"/>
        <w:spacing w:before="10"/>
        <w:rPr>
          <w:sz w:val="20"/>
        </w:rPr>
      </w:pPr>
    </w:p>
    <w:p w14:paraId="4493172C" w14:textId="77777777" w:rsidR="00151BAD" w:rsidRDefault="00AC1F28">
      <w:pPr>
        <w:pStyle w:val="ListParagraph"/>
        <w:numPr>
          <w:ilvl w:val="3"/>
          <w:numId w:val="3"/>
        </w:numPr>
        <w:tabs>
          <w:tab w:val="left" w:pos="1040"/>
        </w:tabs>
        <w:rPr>
          <w:sz w:val="24"/>
        </w:rPr>
      </w:pPr>
      <w:r>
        <w:rPr>
          <w:sz w:val="24"/>
        </w:rPr>
        <w:t>Recording</w:t>
      </w:r>
      <w:r>
        <w:rPr>
          <w:spacing w:val="-9"/>
          <w:sz w:val="24"/>
        </w:rPr>
        <w:t xml:space="preserve"> </w:t>
      </w:r>
      <w:r>
        <w:rPr>
          <w:sz w:val="24"/>
        </w:rPr>
        <w:t>of</w:t>
      </w:r>
      <w:r>
        <w:rPr>
          <w:spacing w:val="-5"/>
          <w:sz w:val="24"/>
        </w:rPr>
        <w:t xml:space="preserve"> </w:t>
      </w:r>
      <w:r>
        <w:rPr>
          <w:sz w:val="24"/>
        </w:rPr>
        <w:t>Army</w:t>
      </w:r>
      <w:r>
        <w:rPr>
          <w:spacing w:val="-16"/>
          <w:sz w:val="24"/>
        </w:rPr>
        <w:t xml:space="preserve"> </w:t>
      </w:r>
      <w:r>
        <w:rPr>
          <w:sz w:val="24"/>
        </w:rPr>
        <w:t>activities</w:t>
      </w:r>
      <w:r>
        <w:rPr>
          <w:spacing w:val="-4"/>
          <w:sz w:val="24"/>
        </w:rPr>
        <w:t xml:space="preserve"> </w:t>
      </w:r>
      <w:r>
        <w:rPr>
          <w:sz w:val="24"/>
        </w:rPr>
        <w:t>will</w:t>
      </w:r>
      <w:r>
        <w:rPr>
          <w:spacing w:val="-6"/>
          <w:sz w:val="24"/>
        </w:rPr>
        <w:t xml:space="preserve"> </w:t>
      </w:r>
      <w:r>
        <w:rPr>
          <w:sz w:val="24"/>
        </w:rPr>
        <w:t>be</w:t>
      </w:r>
      <w:r>
        <w:rPr>
          <w:spacing w:val="-5"/>
          <w:sz w:val="24"/>
        </w:rPr>
        <w:t xml:space="preserve"> </w:t>
      </w:r>
      <w:r>
        <w:rPr>
          <w:sz w:val="24"/>
        </w:rPr>
        <w:t>done</w:t>
      </w:r>
      <w:r>
        <w:rPr>
          <w:spacing w:val="-2"/>
          <w:sz w:val="24"/>
        </w:rPr>
        <w:t xml:space="preserve"> </w:t>
      </w:r>
      <w:r>
        <w:rPr>
          <w:sz w:val="24"/>
        </w:rPr>
        <w:t>through</w:t>
      </w:r>
      <w:r>
        <w:rPr>
          <w:spacing w:val="-11"/>
          <w:sz w:val="24"/>
        </w:rPr>
        <w:t xml:space="preserve"> </w:t>
      </w:r>
      <w:r>
        <w:rPr>
          <w:sz w:val="24"/>
        </w:rPr>
        <w:t>normal</w:t>
      </w:r>
      <w:r>
        <w:rPr>
          <w:spacing w:val="-11"/>
          <w:sz w:val="24"/>
        </w:rPr>
        <w:t xml:space="preserve"> </w:t>
      </w:r>
      <w:r>
        <w:rPr>
          <w:sz w:val="24"/>
        </w:rPr>
        <w:t>Supply</w:t>
      </w:r>
      <w:r>
        <w:rPr>
          <w:spacing w:val="-21"/>
          <w:sz w:val="24"/>
        </w:rPr>
        <w:t xml:space="preserve"> </w:t>
      </w:r>
      <w:r>
        <w:rPr>
          <w:sz w:val="24"/>
        </w:rPr>
        <w:t xml:space="preserve">Support </w:t>
      </w:r>
      <w:r>
        <w:rPr>
          <w:spacing w:val="-3"/>
          <w:sz w:val="24"/>
        </w:rPr>
        <w:t>Request</w:t>
      </w:r>
      <w:r>
        <w:rPr>
          <w:sz w:val="24"/>
        </w:rPr>
        <w:t xml:space="preserve"> (SSR) procedures.</w:t>
      </w:r>
    </w:p>
    <w:p w14:paraId="59ECDE0E" w14:textId="77777777" w:rsidR="00151BAD" w:rsidRDefault="00151BAD">
      <w:pPr>
        <w:pStyle w:val="BodyText"/>
        <w:spacing w:before="7"/>
        <w:rPr>
          <w:sz w:val="21"/>
        </w:rPr>
      </w:pPr>
    </w:p>
    <w:p w14:paraId="6F0FAE94" w14:textId="77777777" w:rsidR="00151BAD" w:rsidRDefault="00AC1F28">
      <w:pPr>
        <w:pStyle w:val="Heading2"/>
        <w:numPr>
          <w:ilvl w:val="2"/>
          <w:numId w:val="3"/>
        </w:numPr>
        <w:tabs>
          <w:tab w:val="left" w:pos="1131"/>
        </w:tabs>
        <w:ind w:hanging="811"/>
      </w:pPr>
      <w:bookmarkStart w:id="18" w:name="13.4.2_Instructions_for_Registering_Depa"/>
      <w:bookmarkEnd w:id="18"/>
      <w:r>
        <w:t>Instructions</w:t>
      </w:r>
      <w:r>
        <w:rPr>
          <w:spacing w:val="-13"/>
        </w:rPr>
        <w:t xml:space="preserve"> </w:t>
      </w:r>
      <w:r>
        <w:t>for</w:t>
      </w:r>
      <w:r>
        <w:rPr>
          <w:spacing w:val="-4"/>
        </w:rPr>
        <w:t xml:space="preserve"> </w:t>
      </w:r>
      <w:r>
        <w:t>Registering</w:t>
      </w:r>
      <w:r>
        <w:rPr>
          <w:spacing w:val="-18"/>
        </w:rPr>
        <w:t xml:space="preserve"> </w:t>
      </w:r>
      <w:r>
        <w:t>Department</w:t>
      </w:r>
      <w:r>
        <w:rPr>
          <w:spacing w:val="-18"/>
        </w:rPr>
        <w:t xml:space="preserve"> </w:t>
      </w:r>
      <w:r>
        <w:t>of</w:t>
      </w:r>
      <w:r>
        <w:rPr>
          <w:spacing w:val="-6"/>
        </w:rPr>
        <w:t xml:space="preserve"> </w:t>
      </w:r>
      <w:r>
        <w:t>Navy</w:t>
      </w:r>
      <w:r>
        <w:rPr>
          <w:spacing w:val="-9"/>
        </w:rPr>
        <w:t xml:space="preserve"> </w:t>
      </w:r>
      <w:r>
        <w:t>Activities</w:t>
      </w:r>
    </w:p>
    <w:p w14:paraId="47A94865" w14:textId="77777777" w:rsidR="00151BAD" w:rsidRDefault="00AC1F28">
      <w:pPr>
        <w:pStyle w:val="ListParagraph"/>
        <w:numPr>
          <w:ilvl w:val="3"/>
          <w:numId w:val="3"/>
        </w:numPr>
        <w:tabs>
          <w:tab w:val="left" w:pos="1040"/>
        </w:tabs>
        <w:spacing w:before="231"/>
        <w:ind w:right="1591"/>
        <w:rPr>
          <w:sz w:val="24"/>
        </w:rPr>
      </w:pPr>
      <w:r>
        <w:rPr>
          <w:sz w:val="24"/>
        </w:rPr>
        <w:t xml:space="preserve">This instruction </w:t>
      </w:r>
      <w:r>
        <w:rPr>
          <w:spacing w:val="-3"/>
          <w:sz w:val="24"/>
        </w:rPr>
        <w:t xml:space="preserve">applies </w:t>
      </w:r>
      <w:r>
        <w:rPr>
          <w:sz w:val="24"/>
        </w:rPr>
        <w:t xml:space="preserve">to </w:t>
      </w:r>
      <w:r>
        <w:rPr>
          <w:spacing w:val="-3"/>
          <w:sz w:val="24"/>
        </w:rPr>
        <w:t xml:space="preserve">items being </w:t>
      </w:r>
      <w:r>
        <w:rPr>
          <w:sz w:val="24"/>
        </w:rPr>
        <w:t xml:space="preserve">managed by an IMM for which Navy activities </w:t>
      </w:r>
      <w:r>
        <w:rPr>
          <w:spacing w:val="-3"/>
          <w:sz w:val="24"/>
        </w:rPr>
        <w:t xml:space="preserve">have </w:t>
      </w:r>
      <w:r>
        <w:rPr>
          <w:sz w:val="24"/>
        </w:rPr>
        <w:t>submitted recurring</w:t>
      </w:r>
      <w:r>
        <w:rPr>
          <w:spacing w:val="-12"/>
          <w:sz w:val="24"/>
        </w:rPr>
        <w:t xml:space="preserve"> </w:t>
      </w:r>
      <w:r>
        <w:rPr>
          <w:spacing w:val="-3"/>
          <w:sz w:val="24"/>
        </w:rPr>
        <w:t>demand</w:t>
      </w:r>
      <w:r>
        <w:rPr>
          <w:spacing w:val="-8"/>
          <w:sz w:val="24"/>
        </w:rPr>
        <w:t xml:space="preserve"> </w:t>
      </w:r>
      <w:r>
        <w:rPr>
          <w:sz w:val="24"/>
        </w:rPr>
        <w:t>requisition(s)</w:t>
      </w:r>
      <w:r>
        <w:rPr>
          <w:spacing w:val="-3"/>
          <w:sz w:val="24"/>
        </w:rPr>
        <w:t xml:space="preserve"> </w:t>
      </w:r>
      <w:r>
        <w:rPr>
          <w:sz w:val="24"/>
        </w:rPr>
        <w:t>and</w:t>
      </w:r>
      <w:r>
        <w:rPr>
          <w:spacing w:val="-5"/>
          <w:sz w:val="24"/>
        </w:rPr>
        <w:t xml:space="preserve"> </w:t>
      </w:r>
      <w:r>
        <w:rPr>
          <w:spacing w:val="-3"/>
          <w:sz w:val="24"/>
        </w:rPr>
        <w:t>qualify</w:t>
      </w:r>
      <w:r>
        <w:rPr>
          <w:spacing w:val="-17"/>
          <w:sz w:val="24"/>
        </w:rPr>
        <w:t xml:space="preserve"> </w:t>
      </w:r>
      <w:r>
        <w:rPr>
          <w:sz w:val="24"/>
        </w:rPr>
        <w:t>for</w:t>
      </w:r>
      <w:r>
        <w:rPr>
          <w:spacing w:val="-8"/>
          <w:sz w:val="24"/>
        </w:rPr>
        <w:t xml:space="preserve"> </w:t>
      </w:r>
      <w:r>
        <w:rPr>
          <w:spacing w:val="-3"/>
          <w:sz w:val="24"/>
        </w:rPr>
        <w:t>recording</w:t>
      </w:r>
      <w:r>
        <w:rPr>
          <w:spacing w:val="-15"/>
          <w:sz w:val="24"/>
        </w:rPr>
        <w:t xml:space="preserve"> </w:t>
      </w:r>
      <w:r>
        <w:rPr>
          <w:sz w:val="24"/>
        </w:rPr>
        <w:t>of</w:t>
      </w:r>
      <w:r>
        <w:rPr>
          <w:spacing w:val="-8"/>
          <w:sz w:val="24"/>
        </w:rPr>
        <w:t xml:space="preserve"> </w:t>
      </w:r>
      <w:r>
        <w:rPr>
          <w:sz w:val="24"/>
        </w:rPr>
        <w:t>user</w:t>
      </w:r>
      <w:r>
        <w:rPr>
          <w:spacing w:val="-4"/>
          <w:sz w:val="24"/>
        </w:rPr>
        <w:t xml:space="preserve"> </w:t>
      </w:r>
      <w:r>
        <w:rPr>
          <w:sz w:val="24"/>
        </w:rPr>
        <w:t>interest</w:t>
      </w:r>
      <w:r>
        <w:rPr>
          <w:spacing w:val="-5"/>
          <w:sz w:val="24"/>
        </w:rPr>
        <w:t xml:space="preserve"> </w:t>
      </w:r>
      <w:r>
        <w:rPr>
          <w:sz w:val="24"/>
        </w:rPr>
        <w:t>under</w:t>
      </w:r>
      <w:r>
        <w:rPr>
          <w:spacing w:val="-1"/>
          <w:sz w:val="24"/>
        </w:rPr>
        <w:t xml:space="preserve"> </w:t>
      </w:r>
      <w:r>
        <w:rPr>
          <w:sz w:val="24"/>
        </w:rPr>
        <w:t>DoD 4140.26-M.</w:t>
      </w:r>
    </w:p>
    <w:p w14:paraId="444B226F" w14:textId="77777777" w:rsidR="00151BAD" w:rsidRDefault="00151BAD">
      <w:pPr>
        <w:pStyle w:val="BodyText"/>
        <w:spacing w:before="10"/>
        <w:rPr>
          <w:sz w:val="20"/>
        </w:rPr>
      </w:pPr>
    </w:p>
    <w:p w14:paraId="1174CAB4" w14:textId="77777777" w:rsidR="00151BAD" w:rsidRDefault="00AC1F28">
      <w:pPr>
        <w:pStyle w:val="ListParagraph"/>
        <w:numPr>
          <w:ilvl w:val="3"/>
          <w:numId w:val="3"/>
        </w:numPr>
        <w:tabs>
          <w:tab w:val="left" w:pos="1040"/>
        </w:tabs>
        <w:ind w:right="896"/>
        <w:rPr>
          <w:sz w:val="24"/>
        </w:rPr>
      </w:pPr>
      <w:r>
        <w:rPr>
          <w:sz w:val="24"/>
        </w:rPr>
        <w:t xml:space="preserve">The Navy Ships Parts Control Center (SPPC </w:t>
      </w:r>
      <w:r>
        <w:rPr>
          <w:spacing w:val="-3"/>
          <w:sz w:val="24"/>
        </w:rPr>
        <w:t xml:space="preserve">054), </w:t>
      </w:r>
      <w:r>
        <w:rPr>
          <w:sz w:val="24"/>
        </w:rPr>
        <w:t xml:space="preserve">activity GH, is the central retail office for </w:t>
      </w:r>
      <w:r>
        <w:rPr>
          <w:spacing w:val="-6"/>
          <w:sz w:val="24"/>
        </w:rPr>
        <w:t xml:space="preserve">all </w:t>
      </w:r>
      <w:r>
        <w:rPr>
          <w:sz w:val="24"/>
        </w:rPr>
        <w:t xml:space="preserve">consumable </w:t>
      </w:r>
      <w:r>
        <w:rPr>
          <w:spacing w:val="-4"/>
          <w:sz w:val="24"/>
        </w:rPr>
        <w:t xml:space="preserve">items </w:t>
      </w:r>
      <w:r>
        <w:rPr>
          <w:sz w:val="24"/>
        </w:rPr>
        <w:t xml:space="preserve">and </w:t>
      </w:r>
      <w:r>
        <w:rPr>
          <w:spacing w:val="-3"/>
          <w:sz w:val="24"/>
        </w:rPr>
        <w:t xml:space="preserve">is </w:t>
      </w:r>
      <w:r>
        <w:rPr>
          <w:sz w:val="24"/>
        </w:rPr>
        <w:t xml:space="preserve">automatically recorded on all Navy-interest </w:t>
      </w:r>
      <w:r>
        <w:rPr>
          <w:spacing w:val="-3"/>
          <w:sz w:val="24"/>
        </w:rPr>
        <w:t xml:space="preserve">consumable items </w:t>
      </w:r>
      <w:r>
        <w:rPr>
          <w:sz w:val="24"/>
        </w:rPr>
        <w:t>as noted below.</w:t>
      </w:r>
      <w:r>
        <w:rPr>
          <w:spacing w:val="-2"/>
          <w:sz w:val="24"/>
        </w:rPr>
        <w:t xml:space="preserve"> </w:t>
      </w:r>
      <w:r>
        <w:rPr>
          <w:sz w:val="24"/>
        </w:rPr>
        <w:t>Upon</w:t>
      </w:r>
      <w:r>
        <w:rPr>
          <w:spacing w:val="-2"/>
          <w:sz w:val="24"/>
        </w:rPr>
        <w:t xml:space="preserve"> </w:t>
      </w:r>
      <w:r>
        <w:rPr>
          <w:sz w:val="24"/>
        </w:rPr>
        <w:t>notification</w:t>
      </w:r>
      <w:r>
        <w:rPr>
          <w:spacing w:val="-6"/>
          <w:sz w:val="24"/>
        </w:rPr>
        <w:t xml:space="preserve"> </w:t>
      </w:r>
      <w:r>
        <w:rPr>
          <w:sz w:val="24"/>
        </w:rPr>
        <w:t>of</w:t>
      </w:r>
      <w:r>
        <w:rPr>
          <w:spacing w:val="-12"/>
          <w:sz w:val="24"/>
        </w:rPr>
        <w:t xml:space="preserve"> </w:t>
      </w:r>
      <w:r>
        <w:rPr>
          <w:sz w:val="24"/>
        </w:rPr>
        <w:t>registration,</w:t>
      </w:r>
      <w:r>
        <w:rPr>
          <w:spacing w:val="-11"/>
          <w:sz w:val="24"/>
        </w:rPr>
        <w:t xml:space="preserve"> </w:t>
      </w:r>
      <w:r>
        <w:rPr>
          <w:sz w:val="24"/>
        </w:rPr>
        <w:t>the</w:t>
      </w:r>
      <w:r>
        <w:rPr>
          <w:spacing w:val="-5"/>
          <w:sz w:val="24"/>
        </w:rPr>
        <w:t xml:space="preserve"> </w:t>
      </w:r>
      <w:r>
        <w:rPr>
          <w:sz w:val="24"/>
        </w:rPr>
        <w:t>Navy</w:t>
      </w:r>
      <w:r>
        <w:rPr>
          <w:spacing w:val="-18"/>
          <w:sz w:val="24"/>
        </w:rPr>
        <w:t xml:space="preserve"> </w:t>
      </w:r>
      <w:r>
        <w:rPr>
          <w:sz w:val="24"/>
        </w:rPr>
        <w:t>Ships</w:t>
      </w:r>
      <w:r>
        <w:rPr>
          <w:spacing w:val="-6"/>
          <w:sz w:val="24"/>
        </w:rPr>
        <w:t xml:space="preserve"> </w:t>
      </w:r>
      <w:r>
        <w:rPr>
          <w:sz w:val="24"/>
        </w:rPr>
        <w:t>Parts</w:t>
      </w:r>
      <w:r>
        <w:rPr>
          <w:spacing w:val="-6"/>
          <w:sz w:val="24"/>
        </w:rPr>
        <w:t xml:space="preserve"> </w:t>
      </w:r>
      <w:r>
        <w:rPr>
          <w:sz w:val="24"/>
        </w:rPr>
        <w:t>Control</w:t>
      </w:r>
      <w:r>
        <w:rPr>
          <w:spacing w:val="-13"/>
          <w:sz w:val="24"/>
        </w:rPr>
        <w:t xml:space="preserve"> </w:t>
      </w:r>
      <w:r>
        <w:rPr>
          <w:sz w:val="24"/>
        </w:rPr>
        <w:t>Center</w:t>
      </w:r>
      <w:r>
        <w:rPr>
          <w:spacing w:val="-7"/>
          <w:sz w:val="24"/>
        </w:rPr>
        <w:t xml:space="preserve"> </w:t>
      </w:r>
      <w:r>
        <w:rPr>
          <w:sz w:val="24"/>
        </w:rPr>
        <w:t>will</w:t>
      </w:r>
      <w:r>
        <w:rPr>
          <w:spacing w:val="-8"/>
          <w:sz w:val="24"/>
        </w:rPr>
        <w:t xml:space="preserve"> </w:t>
      </w:r>
      <w:r>
        <w:rPr>
          <w:sz w:val="24"/>
        </w:rPr>
        <w:t>determine</w:t>
      </w:r>
      <w:r>
        <w:rPr>
          <w:spacing w:val="-5"/>
          <w:sz w:val="24"/>
        </w:rPr>
        <w:t xml:space="preserve"> </w:t>
      </w:r>
      <w:r>
        <w:rPr>
          <w:spacing w:val="-3"/>
          <w:sz w:val="24"/>
        </w:rPr>
        <w:t>which,</w:t>
      </w:r>
      <w:r>
        <w:rPr>
          <w:spacing w:val="-6"/>
          <w:sz w:val="24"/>
        </w:rPr>
        <w:t xml:space="preserve"> </w:t>
      </w:r>
      <w:r>
        <w:rPr>
          <w:spacing w:val="-5"/>
          <w:sz w:val="24"/>
        </w:rPr>
        <w:t xml:space="preserve">if </w:t>
      </w:r>
      <w:r>
        <w:rPr>
          <w:sz w:val="24"/>
        </w:rPr>
        <w:t xml:space="preserve">any, Navy inventory control </w:t>
      </w:r>
      <w:r>
        <w:rPr>
          <w:spacing w:val="-3"/>
          <w:sz w:val="24"/>
        </w:rPr>
        <w:t xml:space="preserve">point </w:t>
      </w:r>
      <w:r>
        <w:rPr>
          <w:sz w:val="24"/>
        </w:rPr>
        <w:t xml:space="preserve">(ICP) has an interest in the </w:t>
      </w:r>
      <w:r>
        <w:rPr>
          <w:spacing w:val="-5"/>
          <w:sz w:val="24"/>
        </w:rPr>
        <w:t xml:space="preserve">item. </w:t>
      </w:r>
      <w:r>
        <w:rPr>
          <w:sz w:val="24"/>
        </w:rPr>
        <w:t xml:space="preserve">The </w:t>
      </w:r>
      <w:r>
        <w:rPr>
          <w:spacing w:val="-5"/>
          <w:sz w:val="24"/>
        </w:rPr>
        <w:t xml:space="preserve">ICP </w:t>
      </w:r>
      <w:r>
        <w:rPr>
          <w:sz w:val="24"/>
        </w:rPr>
        <w:t xml:space="preserve">will take action through the </w:t>
      </w:r>
      <w:r>
        <w:rPr>
          <w:spacing w:val="-5"/>
          <w:sz w:val="24"/>
        </w:rPr>
        <w:t xml:space="preserve">IMM </w:t>
      </w:r>
      <w:r>
        <w:rPr>
          <w:sz w:val="24"/>
        </w:rPr>
        <w:t>to be recorded as a</w:t>
      </w:r>
      <w:r>
        <w:rPr>
          <w:spacing w:val="-3"/>
          <w:sz w:val="24"/>
        </w:rPr>
        <w:t xml:space="preserve"> </w:t>
      </w:r>
      <w:r>
        <w:rPr>
          <w:sz w:val="24"/>
        </w:rPr>
        <w:t>supplementalcollaborator-receiver.</w:t>
      </w:r>
    </w:p>
    <w:p w14:paraId="48910EB7" w14:textId="77777777" w:rsidR="00151BAD" w:rsidRDefault="00151BAD">
      <w:pPr>
        <w:pStyle w:val="BodyText"/>
        <w:spacing w:before="10"/>
        <w:rPr>
          <w:sz w:val="20"/>
        </w:rPr>
      </w:pPr>
    </w:p>
    <w:p w14:paraId="7FEE6C93" w14:textId="77777777" w:rsidR="00151BAD" w:rsidRDefault="00AC1F28">
      <w:pPr>
        <w:pStyle w:val="ListParagraph"/>
        <w:numPr>
          <w:ilvl w:val="3"/>
          <w:numId w:val="3"/>
        </w:numPr>
        <w:tabs>
          <w:tab w:val="left" w:pos="1040"/>
        </w:tabs>
        <w:rPr>
          <w:sz w:val="24"/>
        </w:rPr>
      </w:pPr>
      <w:r>
        <w:rPr>
          <w:sz w:val="24"/>
        </w:rPr>
        <w:t>Navy MOE Rules for IMMs</w:t>
      </w:r>
      <w:r>
        <w:rPr>
          <w:spacing w:val="-34"/>
          <w:sz w:val="24"/>
        </w:rPr>
        <w:t xml:space="preserve"> </w:t>
      </w:r>
      <w:r>
        <w:rPr>
          <w:sz w:val="24"/>
        </w:rPr>
        <w:t>are:</w:t>
      </w:r>
    </w:p>
    <w:p w14:paraId="78C84B65" w14:textId="77777777" w:rsidR="00151BAD" w:rsidRDefault="00151BAD">
      <w:pPr>
        <w:pStyle w:val="BodyText"/>
        <w:rPr>
          <w:sz w:val="20"/>
        </w:rPr>
      </w:pPr>
    </w:p>
    <w:p w14:paraId="3701559B" w14:textId="77777777" w:rsidR="00151BAD" w:rsidRDefault="00151BAD">
      <w:pPr>
        <w:pStyle w:val="BodyText"/>
        <w:spacing w:before="4"/>
        <w:rPr>
          <w:sz w:val="25"/>
        </w:rPr>
      </w:pPr>
    </w:p>
    <w:tbl>
      <w:tblPr>
        <w:tblW w:w="0" w:type="auto"/>
        <w:tblInd w:w="3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0"/>
        <w:gridCol w:w="1234"/>
        <w:gridCol w:w="1608"/>
      </w:tblGrid>
      <w:tr w:rsidR="00151BAD" w14:paraId="023AB559" w14:textId="77777777">
        <w:trPr>
          <w:trHeight w:val="292"/>
        </w:trPr>
        <w:tc>
          <w:tcPr>
            <w:tcW w:w="1450" w:type="dxa"/>
          </w:tcPr>
          <w:p w14:paraId="493DF526" w14:textId="77777777" w:rsidR="00151BAD" w:rsidRDefault="00AC1F28">
            <w:pPr>
              <w:pStyle w:val="TableParagraph"/>
              <w:spacing w:before="8" w:line="264" w:lineRule="exact"/>
              <w:ind w:left="453"/>
              <w:jc w:val="left"/>
              <w:rPr>
                <w:b/>
                <w:sz w:val="24"/>
              </w:rPr>
            </w:pPr>
            <w:r>
              <w:rPr>
                <w:b/>
                <w:sz w:val="24"/>
                <w:u w:val="thick"/>
              </w:rPr>
              <w:t>IMM</w:t>
            </w:r>
          </w:p>
        </w:tc>
        <w:tc>
          <w:tcPr>
            <w:tcW w:w="1234" w:type="dxa"/>
          </w:tcPr>
          <w:p w14:paraId="68F28479" w14:textId="77777777" w:rsidR="00151BAD" w:rsidRDefault="00AC1F28">
            <w:pPr>
              <w:pStyle w:val="TableParagraph"/>
              <w:spacing w:before="8" w:line="264" w:lineRule="exact"/>
              <w:ind w:left="310" w:right="300"/>
              <w:rPr>
                <w:b/>
                <w:sz w:val="24"/>
              </w:rPr>
            </w:pPr>
            <w:r>
              <w:rPr>
                <w:b/>
                <w:sz w:val="24"/>
                <w:u w:val="thick"/>
              </w:rPr>
              <w:t>SICA</w:t>
            </w:r>
          </w:p>
        </w:tc>
        <w:tc>
          <w:tcPr>
            <w:tcW w:w="1608" w:type="dxa"/>
          </w:tcPr>
          <w:p w14:paraId="3AD115B6" w14:textId="77777777" w:rsidR="00151BAD" w:rsidRDefault="00AC1F28">
            <w:pPr>
              <w:pStyle w:val="TableParagraph"/>
              <w:spacing w:before="8" w:line="264" w:lineRule="exact"/>
              <w:ind w:left="226" w:right="217"/>
              <w:rPr>
                <w:b/>
                <w:sz w:val="24"/>
              </w:rPr>
            </w:pPr>
            <w:r>
              <w:rPr>
                <w:b/>
                <w:sz w:val="24"/>
                <w:u w:val="thick"/>
              </w:rPr>
              <w:t>MOE Rule</w:t>
            </w:r>
          </w:p>
        </w:tc>
      </w:tr>
      <w:tr w:rsidR="00151BAD" w14:paraId="271E7BD2" w14:textId="77777777">
        <w:trPr>
          <w:trHeight w:val="285"/>
        </w:trPr>
        <w:tc>
          <w:tcPr>
            <w:tcW w:w="1450" w:type="dxa"/>
            <w:tcBorders>
              <w:bottom w:val="nil"/>
            </w:tcBorders>
            <w:shd w:val="clear" w:color="auto" w:fill="DADADA"/>
          </w:tcPr>
          <w:p w14:paraId="214BBCB9" w14:textId="77777777" w:rsidR="00151BAD" w:rsidRDefault="00AC1F28">
            <w:pPr>
              <w:pStyle w:val="TableParagraph"/>
              <w:spacing w:before="3" w:line="262" w:lineRule="exact"/>
              <w:ind w:left="516" w:right="506"/>
              <w:rPr>
                <w:sz w:val="24"/>
              </w:rPr>
            </w:pPr>
            <w:r>
              <w:rPr>
                <w:sz w:val="24"/>
              </w:rPr>
              <w:t>AJ</w:t>
            </w:r>
          </w:p>
        </w:tc>
        <w:tc>
          <w:tcPr>
            <w:tcW w:w="1234" w:type="dxa"/>
            <w:tcBorders>
              <w:bottom w:val="nil"/>
            </w:tcBorders>
            <w:shd w:val="clear" w:color="auto" w:fill="DADADA"/>
          </w:tcPr>
          <w:p w14:paraId="7193D12F" w14:textId="77777777" w:rsidR="00151BAD" w:rsidRDefault="00AC1F28">
            <w:pPr>
              <w:pStyle w:val="TableParagraph"/>
              <w:spacing w:before="3" w:line="262" w:lineRule="exact"/>
              <w:ind w:left="308" w:right="300"/>
              <w:rPr>
                <w:sz w:val="24"/>
              </w:rPr>
            </w:pPr>
            <w:r>
              <w:rPr>
                <w:sz w:val="24"/>
              </w:rPr>
              <w:t>GH</w:t>
            </w:r>
          </w:p>
        </w:tc>
        <w:tc>
          <w:tcPr>
            <w:tcW w:w="1608" w:type="dxa"/>
            <w:tcBorders>
              <w:bottom w:val="nil"/>
            </w:tcBorders>
            <w:shd w:val="clear" w:color="auto" w:fill="DADADA"/>
          </w:tcPr>
          <w:p w14:paraId="4ECCEFF5" w14:textId="77777777" w:rsidR="00151BAD" w:rsidRDefault="00AC1F28">
            <w:pPr>
              <w:pStyle w:val="TableParagraph"/>
              <w:spacing w:before="3" w:line="262" w:lineRule="exact"/>
              <w:ind w:left="222" w:right="217"/>
              <w:rPr>
                <w:sz w:val="24"/>
              </w:rPr>
            </w:pPr>
            <w:r>
              <w:rPr>
                <w:sz w:val="24"/>
              </w:rPr>
              <w:t>N9E5</w:t>
            </w:r>
          </w:p>
        </w:tc>
      </w:tr>
      <w:tr w:rsidR="00151BAD" w14:paraId="3A5CF01F" w14:textId="77777777">
        <w:trPr>
          <w:trHeight w:val="309"/>
        </w:trPr>
        <w:tc>
          <w:tcPr>
            <w:tcW w:w="1450" w:type="dxa"/>
            <w:tcBorders>
              <w:top w:val="nil"/>
              <w:bottom w:val="nil"/>
            </w:tcBorders>
          </w:tcPr>
          <w:p w14:paraId="5780FDC1" w14:textId="77777777" w:rsidR="00151BAD" w:rsidRDefault="00AC1F28">
            <w:pPr>
              <w:pStyle w:val="TableParagraph"/>
              <w:spacing w:before="13"/>
              <w:ind w:left="517" w:right="506"/>
              <w:rPr>
                <w:sz w:val="24"/>
              </w:rPr>
            </w:pPr>
            <w:r>
              <w:rPr>
                <w:sz w:val="24"/>
              </w:rPr>
              <w:t>AZ</w:t>
            </w:r>
          </w:p>
        </w:tc>
        <w:tc>
          <w:tcPr>
            <w:tcW w:w="1234" w:type="dxa"/>
            <w:tcBorders>
              <w:top w:val="nil"/>
              <w:bottom w:val="nil"/>
            </w:tcBorders>
          </w:tcPr>
          <w:p w14:paraId="0A93C67C" w14:textId="77777777" w:rsidR="00151BAD" w:rsidRDefault="00AC1F28">
            <w:pPr>
              <w:pStyle w:val="TableParagraph"/>
              <w:spacing w:before="13"/>
              <w:ind w:left="308" w:right="300"/>
              <w:rPr>
                <w:sz w:val="24"/>
              </w:rPr>
            </w:pPr>
            <w:r>
              <w:rPr>
                <w:sz w:val="24"/>
              </w:rPr>
              <w:t>GH</w:t>
            </w:r>
          </w:p>
        </w:tc>
        <w:tc>
          <w:tcPr>
            <w:tcW w:w="1608" w:type="dxa"/>
            <w:tcBorders>
              <w:top w:val="nil"/>
              <w:bottom w:val="nil"/>
            </w:tcBorders>
          </w:tcPr>
          <w:p w14:paraId="62322FB4" w14:textId="77777777" w:rsidR="00151BAD" w:rsidRDefault="00AC1F28">
            <w:pPr>
              <w:pStyle w:val="TableParagraph"/>
              <w:spacing w:before="13"/>
              <w:ind w:left="224" w:right="217"/>
              <w:rPr>
                <w:sz w:val="24"/>
              </w:rPr>
            </w:pPr>
            <w:r>
              <w:rPr>
                <w:sz w:val="24"/>
              </w:rPr>
              <w:t>N9A5</w:t>
            </w:r>
          </w:p>
        </w:tc>
      </w:tr>
      <w:tr w:rsidR="00151BAD" w14:paraId="7E9D0E92" w14:textId="77777777">
        <w:trPr>
          <w:trHeight w:val="302"/>
        </w:trPr>
        <w:tc>
          <w:tcPr>
            <w:tcW w:w="1450" w:type="dxa"/>
            <w:tcBorders>
              <w:top w:val="nil"/>
              <w:bottom w:val="nil"/>
            </w:tcBorders>
            <w:shd w:val="clear" w:color="auto" w:fill="DADADA"/>
          </w:tcPr>
          <w:p w14:paraId="1A74A609" w14:textId="77777777" w:rsidR="00151BAD" w:rsidRDefault="00AC1F28">
            <w:pPr>
              <w:pStyle w:val="TableParagraph"/>
              <w:spacing w:before="6"/>
              <w:ind w:left="514" w:right="506"/>
              <w:rPr>
                <w:sz w:val="24"/>
              </w:rPr>
            </w:pPr>
            <w:r>
              <w:rPr>
                <w:sz w:val="24"/>
              </w:rPr>
              <w:t>BD</w:t>
            </w:r>
          </w:p>
        </w:tc>
        <w:tc>
          <w:tcPr>
            <w:tcW w:w="1234" w:type="dxa"/>
            <w:tcBorders>
              <w:top w:val="nil"/>
              <w:bottom w:val="nil"/>
            </w:tcBorders>
            <w:shd w:val="clear" w:color="auto" w:fill="DADADA"/>
          </w:tcPr>
          <w:p w14:paraId="081279C5" w14:textId="77777777" w:rsidR="00151BAD" w:rsidRDefault="00AC1F28">
            <w:pPr>
              <w:pStyle w:val="TableParagraph"/>
              <w:spacing w:before="6"/>
              <w:ind w:left="308" w:right="300"/>
              <w:rPr>
                <w:sz w:val="24"/>
              </w:rPr>
            </w:pPr>
            <w:r>
              <w:rPr>
                <w:sz w:val="24"/>
              </w:rPr>
              <w:t>GH</w:t>
            </w:r>
          </w:p>
        </w:tc>
        <w:tc>
          <w:tcPr>
            <w:tcW w:w="1608" w:type="dxa"/>
            <w:tcBorders>
              <w:top w:val="nil"/>
              <w:bottom w:val="nil"/>
            </w:tcBorders>
            <w:shd w:val="clear" w:color="auto" w:fill="DADADA"/>
          </w:tcPr>
          <w:p w14:paraId="47D62D84" w14:textId="77777777" w:rsidR="00151BAD" w:rsidRDefault="00AC1F28">
            <w:pPr>
              <w:pStyle w:val="TableParagraph"/>
              <w:spacing w:before="6"/>
              <w:ind w:left="225" w:right="217"/>
              <w:rPr>
                <w:sz w:val="24"/>
              </w:rPr>
            </w:pPr>
            <w:r>
              <w:rPr>
                <w:sz w:val="24"/>
              </w:rPr>
              <w:t>N9S5</w:t>
            </w:r>
          </w:p>
        </w:tc>
      </w:tr>
      <w:tr w:rsidR="00151BAD" w14:paraId="20AFA8C7" w14:textId="77777777">
        <w:trPr>
          <w:trHeight w:val="300"/>
        </w:trPr>
        <w:tc>
          <w:tcPr>
            <w:tcW w:w="1450" w:type="dxa"/>
            <w:tcBorders>
              <w:top w:val="nil"/>
              <w:bottom w:val="nil"/>
            </w:tcBorders>
          </w:tcPr>
          <w:p w14:paraId="6A44ED46" w14:textId="77777777" w:rsidR="00151BAD" w:rsidRDefault="00AC1F28">
            <w:pPr>
              <w:pStyle w:val="TableParagraph"/>
              <w:spacing w:before="6" w:line="274" w:lineRule="exact"/>
              <w:ind w:left="517" w:right="506"/>
              <w:rPr>
                <w:sz w:val="24"/>
              </w:rPr>
            </w:pPr>
            <w:r>
              <w:rPr>
                <w:sz w:val="24"/>
              </w:rPr>
              <w:t>BF</w:t>
            </w:r>
          </w:p>
        </w:tc>
        <w:tc>
          <w:tcPr>
            <w:tcW w:w="1234" w:type="dxa"/>
            <w:tcBorders>
              <w:top w:val="nil"/>
              <w:bottom w:val="nil"/>
            </w:tcBorders>
          </w:tcPr>
          <w:p w14:paraId="714F888B" w14:textId="77777777" w:rsidR="00151BAD" w:rsidRDefault="00AC1F28">
            <w:pPr>
              <w:pStyle w:val="TableParagraph"/>
              <w:spacing w:before="6" w:line="274" w:lineRule="exact"/>
              <w:ind w:left="308" w:right="300"/>
              <w:rPr>
                <w:sz w:val="24"/>
              </w:rPr>
            </w:pPr>
            <w:r>
              <w:rPr>
                <w:sz w:val="24"/>
              </w:rPr>
              <w:t>GH</w:t>
            </w:r>
          </w:p>
        </w:tc>
        <w:tc>
          <w:tcPr>
            <w:tcW w:w="1608" w:type="dxa"/>
            <w:tcBorders>
              <w:top w:val="nil"/>
              <w:bottom w:val="nil"/>
            </w:tcBorders>
          </w:tcPr>
          <w:p w14:paraId="13362ED7" w14:textId="77777777" w:rsidR="00151BAD" w:rsidRDefault="00AC1F28">
            <w:pPr>
              <w:pStyle w:val="TableParagraph"/>
              <w:spacing w:before="6" w:line="274" w:lineRule="exact"/>
              <w:ind w:left="224" w:right="217"/>
              <w:rPr>
                <w:sz w:val="24"/>
              </w:rPr>
            </w:pPr>
            <w:r>
              <w:rPr>
                <w:sz w:val="24"/>
              </w:rPr>
              <w:t>N9H5</w:t>
            </w:r>
          </w:p>
        </w:tc>
      </w:tr>
      <w:tr w:rsidR="00151BAD" w14:paraId="6B2AEFC3" w14:textId="77777777">
        <w:trPr>
          <w:trHeight w:val="302"/>
        </w:trPr>
        <w:tc>
          <w:tcPr>
            <w:tcW w:w="1450" w:type="dxa"/>
            <w:tcBorders>
              <w:top w:val="nil"/>
              <w:bottom w:val="nil"/>
            </w:tcBorders>
            <w:shd w:val="clear" w:color="auto" w:fill="DADADA"/>
          </w:tcPr>
          <w:p w14:paraId="0DEA9664" w14:textId="77777777" w:rsidR="00151BAD" w:rsidRDefault="00AC1F28">
            <w:pPr>
              <w:pStyle w:val="TableParagraph"/>
              <w:spacing w:before="8" w:line="274" w:lineRule="exact"/>
              <w:ind w:left="520" w:right="501"/>
              <w:rPr>
                <w:sz w:val="24"/>
              </w:rPr>
            </w:pPr>
            <w:r>
              <w:rPr>
                <w:sz w:val="24"/>
              </w:rPr>
              <w:t>CL</w:t>
            </w:r>
          </w:p>
        </w:tc>
        <w:tc>
          <w:tcPr>
            <w:tcW w:w="1234" w:type="dxa"/>
            <w:tcBorders>
              <w:top w:val="nil"/>
              <w:bottom w:val="nil"/>
            </w:tcBorders>
            <w:shd w:val="clear" w:color="auto" w:fill="DADADA"/>
          </w:tcPr>
          <w:p w14:paraId="7B98215D"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shd w:val="clear" w:color="auto" w:fill="DADADA"/>
          </w:tcPr>
          <w:p w14:paraId="1644DEFB" w14:textId="77777777" w:rsidR="00151BAD" w:rsidRDefault="00AC1F28">
            <w:pPr>
              <w:pStyle w:val="TableParagraph"/>
              <w:spacing w:before="8" w:line="274" w:lineRule="exact"/>
              <w:ind w:left="224" w:right="217"/>
              <w:rPr>
                <w:sz w:val="24"/>
              </w:rPr>
            </w:pPr>
            <w:r>
              <w:rPr>
                <w:sz w:val="24"/>
              </w:rPr>
              <w:t>N9Y5</w:t>
            </w:r>
          </w:p>
        </w:tc>
      </w:tr>
      <w:tr w:rsidR="00151BAD" w14:paraId="64051B81" w14:textId="77777777">
        <w:trPr>
          <w:trHeight w:val="302"/>
        </w:trPr>
        <w:tc>
          <w:tcPr>
            <w:tcW w:w="1450" w:type="dxa"/>
            <w:tcBorders>
              <w:top w:val="nil"/>
              <w:bottom w:val="nil"/>
            </w:tcBorders>
          </w:tcPr>
          <w:p w14:paraId="693D0EF6" w14:textId="77777777" w:rsidR="00151BAD" w:rsidRDefault="00AC1F28">
            <w:pPr>
              <w:pStyle w:val="TableParagraph"/>
              <w:spacing w:before="8" w:line="274" w:lineRule="exact"/>
              <w:ind w:left="309"/>
              <w:jc w:val="left"/>
              <w:rPr>
                <w:sz w:val="24"/>
              </w:rPr>
            </w:pPr>
            <w:r>
              <w:rPr>
                <w:sz w:val="24"/>
              </w:rPr>
              <w:t>CL (XP)</w:t>
            </w:r>
          </w:p>
        </w:tc>
        <w:tc>
          <w:tcPr>
            <w:tcW w:w="1234" w:type="dxa"/>
            <w:tcBorders>
              <w:top w:val="nil"/>
              <w:bottom w:val="nil"/>
            </w:tcBorders>
          </w:tcPr>
          <w:p w14:paraId="6673EEC6"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tcPr>
          <w:p w14:paraId="089C01FE" w14:textId="77777777" w:rsidR="00151BAD" w:rsidRDefault="00AC1F28">
            <w:pPr>
              <w:pStyle w:val="TableParagraph"/>
              <w:spacing w:before="8" w:line="274" w:lineRule="exact"/>
              <w:ind w:left="220" w:right="217"/>
              <w:rPr>
                <w:sz w:val="24"/>
              </w:rPr>
            </w:pPr>
            <w:r>
              <w:rPr>
                <w:sz w:val="24"/>
              </w:rPr>
              <w:t>N9YN</w:t>
            </w:r>
          </w:p>
        </w:tc>
      </w:tr>
      <w:tr w:rsidR="00151BAD" w14:paraId="00B6679F" w14:textId="77777777">
        <w:trPr>
          <w:trHeight w:val="302"/>
        </w:trPr>
        <w:tc>
          <w:tcPr>
            <w:tcW w:w="1450" w:type="dxa"/>
            <w:tcBorders>
              <w:top w:val="nil"/>
              <w:bottom w:val="nil"/>
            </w:tcBorders>
            <w:shd w:val="clear" w:color="auto" w:fill="DADADA"/>
          </w:tcPr>
          <w:p w14:paraId="32FD007A" w14:textId="77777777" w:rsidR="00151BAD" w:rsidRDefault="00AC1F28">
            <w:pPr>
              <w:pStyle w:val="TableParagraph"/>
              <w:spacing w:before="8" w:line="274" w:lineRule="exact"/>
              <w:ind w:left="520" w:right="506"/>
              <w:rPr>
                <w:sz w:val="24"/>
              </w:rPr>
            </w:pPr>
            <w:r>
              <w:rPr>
                <w:sz w:val="24"/>
              </w:rPr>
              <w:t>CM</w:t>
            </w:r>
          </w:p>
        </w:tc>
        <w:tc>
          <w:tcPr>
            <w:tcW w:w="1234" w:type="dxa"/>
            <w:tcBorders>
              <w:top w:val="nil"/>
              <w:bottom w:val="nil"/>
            </w:tcBorders>
            <w:shd w:val="clear" w:color="auto" w:fill="DADADA"/>
          </w:tcPr>
          <w:p w14:paraId="2F080F47"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shd w:val="clear" w:color="auto" w:fill="DADADA"/>
          </w:tcPr>
          <w:p w14:paraId="633EF128" w14:textId="77777777" w:rsidR="00151BAD" w:rsidRDefault="00AC1F28">
            <w:pPr>
              <w:pStyle w:val="TableParagraph"/>
              <w:spacing w:before="8" w:line="274" w:lineRule="exact"/>
              <w:ind w:left="216" w:right="217"/>
              <w:rPr>
                <w:sz w:val="24"/>
              </w:rPr>
            </w:pPr>
            <w:r>
              <w:rPr>
                <w:sz w:val="24"/>
              </w:rPr>
              <w:t>N5L5</w:t>
            </w:r>
          </w:p>
        </w:tc>
      </w:tr>
      <w:tr w:rsidR="00151BAD" w14:paraId="23FD135C" w14:textId="77777777">
        <w:trPr>
          <w:trHeight w:val="302"/>
        </w:trPr>
        <w:tc>
          <w:tcPr>
            <w:tcW w:w="1450" w:type="dxa"/>
            <w:tcBorders>
              <w:top w:val="nil"/>
              <w:bottom w:val="nil"/>
            </w:tcBorders>
          </w:tcPr>
          <w:p w14:paraId="70B1FB4D" w14:textId="77777777" w:rsidR="00151BAD" w:rsidRDefault="00AC1F28">
            <w:pPr>
              <w:pStyle w:val="TableParagraph"/>
              <w:spacing w:before="6"/>
              <w:ind w:left="275"/>
              <w:jc w:val="left"/>
              <w:rPr>
                <w:sz w:val="24"/>
              </w:rPr>
            </w:pPr>
            <w:r>
              <w:rPr>
                <w:sz w:val="24"/>
              </w:rPr>
              <w:t>CM (XP)</w:t>
            </w:r>
          </w:p>
        </w:tc>
        <w:tc>
          <w:tcPr>
            <w:tcW w:w="1234" w:type="dxa"/>
            <w:tcBorders>
              <w:top w:val="nil"/>
              <w:bottom w:val="nil"/>
            </w:tcBorders>
          </w:tcPr>
          <w:p w14:paraId="7702B02F" w14:textId="77777777" w:rsidR="00151BAD" w:rsidRDefault="00AC1F28">
            <w:pPr>
              <w:pStyle w:val="TableParagraph"/>
              <w:spacing w:before="6"/>
              <w:ind w:left="308" w:right="300"/>
              <w:rPr>
                <w:sz w:val="24"/>
              </w:rPr>
            </w:pPr>
            <w:r>
              <w:rPr>
                <w:sz w:val="24"/>
              </w:rPr>
              <w:t>GH</w:t>
            </w:r>
          </w:p>
        </w:tc>
        <w:tc>
          <w:tcPr>
            <w:tcW w:w="1608" w:type="dxa"/>
            <w:tcBorders>
              <w:top w:val="nil"/>
              <w:bottom w:val="nil"/>
            </w:tcBorders>
          </w:tcPr>
          <w:p w14:paraId="3D2DE027" w14:textId="77777777" w:rsidR="00151BAD" w:rsidRDefault="00AC1F28">
            <w:pPr>
              <w:pStyle w:val="TableParagraph"/>
              <w:spacing w:before="6"/>
              <w:ind w:left="220" w:right="217"/>
              <w:rPr>
                <w:sz w:val="24"/>
              </w:rPr>
            </w:pPr>
            <w:r>
              <w:rPr>
                <w:sz w:val="24"/>
              </w:rPr>
              <w:t>N5LN</w:t>
            </w:r>
          </w:p>
        </w:tc>
      </w:tr>
      <w:tr w:rsidR="00151BAD" w14:paraId="3CBDF4F9" w14:textId="77777777">
        <w:trPr>
          <w:trHeight w:val="302"/>
        </w:trPr>
        <w:tc>
          <w:tcPr>
            <w:tcW w:w="1450" w:type="dxa"/>
            <w:tcBorders>
              <w:top w:val="nil"/>
              <w:bottom w:val="nil"/>
            </w:tcBorders>
            <w:shd w:val="clear" w:color="auto" w:fill="DADADA"/>
          </w:tcPr>
          <w:p w14:paraId="3EDC6612" w14:textId="77777777" w:rsidR="00151BAD" w:rsidRDefault="00AC1F28">
            <w:pPr>
              <w:pStyle w:val="TableParagraph"/>
              <w:spacing w:before="6"/>
              <w:ind w:left="520" w:right="506"/>
              <w:rPr>
                <w:sz w:val="24"/>
              </w:rPr>
            </w:pPr>
            <w:r>
              <w:rPr>
                <w:sz w:val="24"/>
              </w:rPr>
              <w:t>CT</w:t>
            </w:r>
          </w:p>
        </w:tc>
        <w:tc>
          <w:tcPr>
            <w:tcW w:w="1234" w:type="dxa"/>
            <w:tcBorders>
              <w:top w:val="nil"/>
              <w:bottom w:val="nil"/>
            </w:tcBorders>
            <w:shd w:val="clear" w:color="auto" w:fill="DADADA"/>
          </w:tcPr>
          <w:p w14:paraId="28449C7A" w14:textId="77777777" w:rsidR="00151BAD" w:rsidRDefault="00AC1F28">
            <w:pPr>
              <w:pStyle w:val="TableParagraph"/>
              <w:spacing w:before="6"/>
              <w:ind w:left="308" w:right="300"/>
              <w:rPr>
                <w:sz w:val="24"/>
              </w:rPr>
            </w:pPr>
            <w:r>
              <w:rPr>
                <w:sz w:val="24"/>
              </w:rPr>
              <w:t>GH</w:t>
            </w:r>
          </w:p>
        </w:tc>
        <w:tc>
          <w:tcPr>
            <w:tcW w:w="1608" w:type="dxa"/>
            <w:tcBorders>
              <w:top w:val="nil"/>
              <w:bottom w:val="nil"/>
            </w:tcBorders>
            <w:shd w:val="clear" w:color="auto" w:fill="DADADA"/>
          </w:tcPr>
          <w:p w14:paraId="6B33C949" w14:textId="77777777" w:rsidR="00151BAD" w:rsidRDefault="00AC1F28">
            <w:pPr>
              <w:pStyle w:val="TableParagraph"/>
              <w:spacing w:before="6"/>
              <w:ind w:left="222" w:right="217"/>
              <w:rPr>
                <w:sz w:val="24"/>
              </w:rPr>
            </w:pPr>
            <w:r>
              <w:rPr>
                <w:sz w:val="24"/>
              </w:rPr>
              <w:t>N9W5</w:t>
            </w:r>
          </w:p>
        </w:tc>
      </w:tr>
      <w:tr w:rsidR="00151BAD" w14:paraId="51EB403F" w14:textId="77777777">
        <w:trPr>
          <w:trHeight w:val="300"/>
        </w:trPr>
        <w:tc>
          <w:tcPr>
            <w:tcW w:w="1450" w:type="dxa"/>
            <w:tcBorders>
              <w:top w:val="nil"/>
              <w:bottom w:val="nil"/>
            </w:tcBorders>
          </w:tcPr>
          <w:p w14:paraId="5E6BCD3F" w14:textId="77777777" w:rsidR="00151BAD" w:rsidRDefault="00AC1F28">
            <w:pPr>
              <w:pStyle w:val="TableParagraph"/>
              <w:spacing w:before="6" w:line="274" w:lineRule="exact"/>
              <w:ind w:left="520" w:right="505"/>
              <w:rPr>
                <w:sz w:val="24"/>
              </w:rPr>
            </w:pPr>
            <w:r>
              <w:rPr>
                <w:sz w:val="24"/>
              </w:rPr>
              <w:t>PA</w:t>
            </w:r>
          </w:p>
        </w:tc>
        <w:tc>
          <w:tcPr>
            <w:tcW w:w="1234" w:type="dxa"/>
            <w:tcBorders>
              <w:top w:val="nil"/>
              <w:bottom w:val="nil"/>
            </w:tcBorders>
          </w:tcPr>
          <w:p w14:paraId="68ADCD17" w14:textId="77777777" w:rsidR="00151BAD" w:rsidRDefault="00AC1F28">
            <w:pPr>
              <w:pStyle w:val="TableParagraph"/>
              <w:spacing w:before="6" w:line="274" w:lineRule="exact"/>
              <w:ind w:left="308" w:right="300"/>
              <w:rPr>
                <w:sz w:val="24"/>
              </w:rPr>
            </w:pPr>
            <w:r>
              <w:rPr>
                <w:sz w:val="24"/>
              </w:rPr>
              <w:t>GH</w:t>
            </w:r>
          </w:p>
        </w:tc>
        <w:tc>
          <w:tcPr>
            <w:tcW w:w="1608" w:type="dxa"/>
            <w:tcBorders>
              <w:top w:val="nil"/>
              <w:bottom w:val="nil"/>
            </w:tcBorders>
          </w:tcPr>
          <w:p w14:paraId="6EA1D813" w14:textId="77777777" w:rsidR="00151BAD" w:rsidRDefault="00AC1F28">
            <w:pPr>
              <w:pStyle w:val="TableParagraph"/>
              <w:spacing w:before="6" w:line="274" w:lineRule="exact"/>
              <w:ind w:left="221" w:right="217"/>
              <w:rPr>
                <w:sz w:val="24"/>
              </w:rPr>
            </w:pPr>
            <w:r>
              <w:rPr>
                <w:sz w:val="24"/>
              </w:rPr>
              <w:t>N9OC</w:t>
            </w:r>
          </w:p>
        </w:tc>
      </w:tr>
      <w:tr w:rsidR="00151BAD" w14:paraId="1B2EB920" w14:textId="77777777">
        <w:trPr>
          <w:trHeight w:val="302"/>
        </w:trPr>
        <w:tc>
          <w:tcPr>
            <w:tcW w:w="1450" w:type="dxa"/>
            <w:tcBorders>
              <w:top w:val="nil"/>
              <w:bottom w:val="nil"/>
            </w:tcBorders>
            <w:shd w:val="clear" w:color="auto" w:fill="DADADA"/>
          </w:tcPr>
          <w:p w14:paraId="490C87BA" w14:textId="77777777" w:rsidR="00151BAD" w:rsidRDefault="00AC1F28">
            <w:pPr>
              <w:pStyle w:val="TableParagraph"/>
              <w:spacing w:before="8" w:line="274" w:lineRule="exact"/>
              <w:ind w:left="518" w:right="506"/>
              <w:rPr>
                <w:sz w:val="24"/>
              </w:rPr>
            </w:pPr>
            <w:r>
              <w:rPr>
                <w:sz w:val="24"/>
              </w:rPr>
              <w:t>SJ</w:t>
            </w:r>
          </w:p>
        </w:tc>
        <w:tc>
          <w:tcPr>
            <w:tcW w:w="1234" w:type="dxa"/>
            <w:tcBorders>
              <w:top w:val="nil"/>
              <w:bottom w:val="nil"/>
            </w:tcBorders>
            <w:shd w:val="clear" w:color="auto" w:fill="DADADA"/>
          </w:tcPr>
          <w:p w14:paraId="00BFD86B"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shd w:val="clear" w:color="auto" w:fill="DADADA"/>
          </w:tcPr>
          <w:p w14:paraId="5ADE3F49" w14:textId="77777777" w:rsidR="00151BAD" w:rsidRDefault="00AC1F28">
            <w:pPr>
              <w:pStyle w:val="TableParagraph"/>
              <w:spacing w:before="8" w:line="274" w:lineRule="exact"/>
              <w:ind w:left="221" w:right="217"/>
              <w:rPr>
                <w:sz w:val="24"/>
              </w:rPr>
            </w:pPr>
            <w:r>
              <w:rPr>
                <w:sz w:val="24"/>
              </w:rPr>
              <w:t>N5NJ</w:t>
            </w:r>
          </w:p>
        </w:tc>
      </w:tr>
      <w:tr w:rsidR="00151BAD" w14:paraId="1BEFDEC4" w14:textId="77777777">
        <w:trPr>
          <w:trHeight w:val="302"/>
        </w:trPr>
        <w:tc>
          <w:tcPr>
            <w:tcW w:w="1450" w:type="dxa"/>
            <w:tcBorders>
              <w:top w:val="nil"/>
              <w:bottom w:val="nil"/>
            </w:tcBorders>
          </w:tcPr>
          <w:p w14:paraId="6A80CB40" w14:textId="77777777" w:rsidR="00151BAD" w:rsidRDefault="00AC1F28">
            <w:pPr>
              <w:pStyle w:val="TableParagraph"/>
              <w:spacing w:before="8" w:line="274" w:lineRule="exact"/>
              <w:ind w:left="350"/>
              <w:jc w:val="left"/>
              <w:rPr>
                <w:sz w:val="24"/>
              </w:rPr>
            </w:pPr>
            <w:r>
              <w:rPr>
                <w:sz w:val="24"/>
              </w:rPr>
              <w:t>SJ (XP)</w:t>
            </w:r>
          </w:p>
        </w:tc>
        <w:tc>
          <w:tcPr>
            <w:tcW w:w="1234" w:type="dxa"/>
            <w:tcBorders>
              <w:top w:val="nil"/>
              <w:bottom w:val="nil"/>
            </w:tcBorders>
          </w:tcPr>
          <w:p w14:paraId="6A025327"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tcPr>
          <w:p w14:paraId="763CF780" w14:textId="77777777" w:rsidR="00151BAD" w:rsidRDefault="00AC1F28">
            <w:pPr>
              <w:pStyle w:val="TableParagraph"/>
              <w:spacing w:before="8" w:line="274" w:lineRule="exact"/>
              <w:ind w:left="220" w:right="217"/>
              <w:rPr>
                <w:sz w:val="24"/>
              </w:rPr>
            </w:pPr>
            <w:r>
              <w:rPr>
                <w:sz w:val="24"/>
              </w:rPr>
              <w:t>N5NN</w:t>
            </w:r>
          </w:p>
        </w:tc>
      </w:tr>
      <w:tr w:rsidR="00151BAD" w14:paraId="224B02FC" w14:textId="77777777">
        <w:trPr>
          <w:trHeight w:val="302"/>
        </w:trPr>
        <w:tc>
          <w:tcPr>
            <w:tcW w:w="1450" w:type="dxa"/>
            <w:tcBorders>
              <w:top w:val="nil"/>
              <w:bottom w:val="nil"/>
            </w:tcBorders>
            <w:shd w:val="clear" w:color="auto" w:fill="DADADA"/>
          </w:tcPr>
          <w:p w14:paraId="5C41C304" w14:textId="77777777" w:rsidR="00151BAD" w:rsidRDefault="00AC1F28">
            <w:pPr>
              <w:pStyle w:val="TableParagraph"/>
              <w:spacing w:before="8" w:line="274" w:lineRule="exact"/>
              <w:ind w:left="323"/>
              <w:jc w:val="left"/>
              <w:rPr>
                <w:sz w:val="24"/>
              </w:rPr>
            </w:pPr>
            <w:r>
              <w:rPr>
                <w:sz w:val="24"/>
              </w:rPr>
              <w:t>SP (TU)</w:t>
            </w:r>
          </w:p>
        </w:tc>
        <w:tc>
          <w:tcPr>
            <w:tcW w:w="1234" w:type="dxa"/>
            <w:tcBorders>
              <w:top w:val="nil"/>
              <w:bottom w:val="nil"/>
            </w:tcBorders>
            <w:shd w:val="clear" w:color="auto" w:fill="DADADA"/>
          </w:tcPr>
          <w:p w14:paraId="61E36B09" w14:textId="77777777" w:rsidR="00151BAD" w:rsidRDefault="00AC1F28">
            <w:pPr>
              <w:pStyle w:val="TableParagraph"/>
              <w:spacing w:before="8" w:line="274" w:lineRule="exact"/>
              <w:ind w:left="308" w:right="300"/>
              <w:rPr>
                <w:sz w:val="24"/>
              </w:rPr>
            </w:pPr>
            <w:r>
              <w:rPr>
                <w:sz w:val="24"/>
              </w:rPr>
              <w:t>GH</w:t>
            </w:r>
          </w:p>
        </w:tc>
        <w:tc>
          <w:tcPr>
            <w:tcW w:w="1608" w:type="dxa"/>
            <w:tcBorders>
              <w:top w:val="nil"/>
              <w:bottom w:val="nil"/>
            </w:tcBorders>
            <w:shd w:val="clear" w:color="auto" w:fill="DADADA"/>
          </w:tcPr>
          <w:p w14:paraId="6C8E1866" w14:textId="77777777" w:rsidR="00151BAD" w:rsidRDefault="00AC1F28">
            <w:pPr>
              <w:pStyle w:val="TableParagraph"/>
              <w:spacing w:before="8" w:line="274" w:lineRule="exact"/>
              <w:ind w:left="222" w:right="217"/>
              <w:rPr>
                <w:sz w:val="24"/>
              </w:rPr>
            </w:pPr>
            <w:r>
              <w:rPr>
                <w:sz w:val="24"/>
              </w:rPr>
              <w:t>N5PE</w:t>
            </w:r>
          </w:p>
        </w:tc>
      </w:tr>
      <w:tr w:rsidR="00151BAD" w14:paraId="655DDD79" w14:textId="77777777">
        <w:trPr>
          <w:trHeight w:val="302"/>
        </w:trPr>
        <w:tc>
          <w:tcPr>
            <w:tcW w:w="1450" w:type="dxa"/>
            <w:tcBorders>
              <w:top w:val="nil"/>
              <w:bottom w:val="nil"/>
            </w:tcBorders>
          </w:tcPr>
          <w:p w14:paraId="32BE2FD3" w14:textId="77777777" w:rsidR="00151BAD" w:rsidRDefault="00AC1F28">
            <w:pPr>
              <w:pStyle w:val="TableParagraph"/>
              <w:spacing w:before="6"/>
              <w:ind w:left="302"/>
              <w:jc w:val="left"/>
              <w:rPr>
                <w:sz w:val="24"/>
              </w:rPr>
            </w:pPr>
            <w:r>
              <w:rPr>
                <w:sz w:val="24"/>
              </w:rPr>
              <w:t>SU (TU)</w:t>
            </w:r>
          </w:p>
        </w:tc>
        <w:tc>
          <w:tcPr>
            <w:tcW w:w="1234" w:type="dxa"/>
            <w:tcBorders>
              <w:top w:val="nil"/>
              <w:bottom w:val="nil"/>
            </w:tcBorders>
          </w:tcPr>
          <w:p w14:paraId="453D86EC" w14:textId="77777777" w:rsidR="00151BAD" w:rsidRDefault="00AC1F28">
            <w:pPr>
              <w:pStyle w:val="TableParagraph"/>
              <w:spacing w:before="6"/>
              <w:ind w:left="308" w:right="300"/>
              <w:rPr>
                <w:sz w:val="24"/>
              </w:rPr>
            </w:pPr>
            <w:r>
              <w:rPr>
                <w:sz w:val="24"/>
              </w:rPr>
              <w:t>GH</w:t>
            </w:r>
          </w:p>
        </w:tc>
        <w:tc>
          <w:tcPr>
            <w:tcW w:w="1608" w:type="dxa"/>
            <w:tcBorders>
              <w:top w:val="nil"/>
              <w:bottom w:val="nil"/>
            </w:tcBorders>
          </w:tcPr>
          <w:p w14:paraId="646DDA55" w14:textId="77777777" w:rsidR="00151BAD" w:rsidRDefault="00AC1F28">
            <w:pPr>
              <w:pStyle w:val="TableParagraph"/>
              <w:spacing w:before="6"/>
              <w:ind w:left="219" w:right="217"/>
              <w:rPr>
                <w:sz w:val="24"/>
              </w:rPr>
            </w:pPr>
            <w:r>
              <w:rPr>
                <w:sz w:val="24"/>
              </w:rPr>
              <w:t>N9IU</w:t>
            </w:r>
          </w:p>
        </w:tc>
      </w:tr>
      <w:tr w:rsidR="00151BAD" w14:paraId="7CB03E20" w14:textId="77777777">
        <w:trPr>
          <w:trHeight w:val="302"/>
        </w:trPr>
        <w:tc>
          <w:tcPr>
            <w:tcW w:w="1450" w:type="dxa"/>
            <w:tcBorders>
              <w:top w:val="nil"/>
              <w:bottom w:val="nil"/>
            </w:tcBorders>
            <w:shd w:val="clear" w:color="auto" w:fill="DADADA"/>
          </w:tcPr>
          <w:p w14:paraId="5D0648B1" w14:textId="77777777" w:rsidR="00151BAD" w:rsidRDefault="00AC1F28">
            <w:pPr>
              <w:pStyle w:val="TableParagraph"/>
              <w:spacing w:before="6"/>
              <w:ind w:left="302"/>
              <w:jc w:val="left"/>
              <w:rPr>
                <w:sz w:val="24"/>
              </w:rPr>
            </w:pPr>
            <w:r>
              <w:rPr>
                <w:sz w:val="24"/>
              </w:rPr>
              <w:t>SX (TU)</w:t>
            </w:r>
          </w:p>
        </w:tc>
        <w:tc>
          <w:tcPr>
            <w:tcW w:w="1234" w:type="dxa"/>
            <w:tcBorders>
              <w:top w:val="nil"/>
              <w:bottom w:val="nil"/>
            </w:tcBorders>
            <w:shd w:val="clear" w:color="auto" w:fill="DADADA"/>
          </w:tcPr>
          <w:p w14:paraId="551F910E" w14:textId="77777777" w:rsidR="00151BAD" w:rsidRDefault="00AC1F28">
            <w:pPr>
              <w:pStyle w:val="TableParagraph"/>
              <w:spacing w:before="6"/>
              <w:ind w:left="308" w:right="300"/>
              <w:rPr>
                <w:sz w:val="24"/>
              </w:rPr>
            </w:pPr>
            <w:r>
              <w:rPr>
                <w:sz w:val="24"/>
              </w:rPr>
              <w:t>GH</w:t>
            </w:r>
          </w:p>
        </w:tc>
        <w:tc>
          <w:tcPr>
            <w:tcW w:w="1608" w:type="dxa"/>
            <w:tcBorders>
              <w:top w:val="nil"/>
              <w:bottom w:val="nil"/>
            </w:tcBorders>
            <w:shd w:val="clear" w:color="auto" w:fill="DADADA"/>
          </w:tcPr>
          <w:p w14:paraId="370CAF5C" w14:textId="77777777" w:rsidR="00151BAD" w:rsidRDefault="00AC1F28">
            <w:pPr>
              <w:pStyle w:val="TableParagraph"/>
              <w:spacing w:before="6"/>
              <w:ind w:left="225" w:right="217"/>
              <w:rPr>
                <w:sz w:val="24"/>
              </w:rPr>
            </w:pPr>
            <w:r>
              <w:rPr>
                <w:sz w:val="24"/>
              </w:rPr>
              <w:t>N9JX</w:t>
            </w:r>
          </w:p>
        </w:tc>
      </w:tr>
      <w:tr w:rsidR="00151BAD" w14:paraId="2A245009" w14:textId="77777777">
        <w:trPr>
          <w:trHeight w:val="300"/>
        </w:trPr>
        <w:tc>
          <w:tcPr>
            <w:tcW w:w="1450" w:type="dxa"/>
            <w:tcBorders>
              <w:top w:val="nil"/>
              <w:bottom w:val="nil"/>
            </w:tcBorders>
          </w:tcPr>
          <w:p w14:paraId="104C4C70" w14:textId="77777777" w:rsidR="00151BAD" w:rsidRDefault="00AC1F28">
            <w:pPr>
              <w:pStyle w:val="TableParagraph"/>
              <w:spacing w:before="6" w:line="274" w:lineRule="exact"/>
              <w:ind w:left="297"/>
              <w:jc w:val="left"/>
              <w:rPr>
                <w:sz w:val="24"/>
              </w:rPr>
            </w:pPr>
            <w:r>
              <w:rPr>
                <w:sz w:val="24"/>
              </w:rPr>
              <w:t>TG (TU)</w:t>
            </w:r>
          </w:p>
        </w:tc>
        <w:tc>
          <w:tcPr>
            <w:tcW w:w="1234" w:type="dxa"/>
            <w:tcBorders>
              <w:top w:val="nil"/>
              <w:bottom w:val="nil"/>
            </w:tcBorders>
          </w:tcPr>
          <w:p w14:paraId="5A1D0D13" w14:textId="77777777" w:rsidR="00151BAD" w:rsidRDefault="00AC1F28">
            <w:pPr>
              <w:pStyle w:val="TableParagraph"/>
              <w:spacing w:before="6" w:line="274" w:lineRule="exact"/>
              <w:ind w:left="308" w:right="300"/>
              <w:rPr>
                <w:sz w:val="24"/>
              </w:rPr>
            </w:pPr>
            <w:r>
              <w:rPr>
                <w:sz w:val="24"/>
              </w:rPr>
              <w:t>GH</w:t>
            </w:r>
          </w:p>
        </w:tc>
        <w:tc>
          <w:tcPr>
            <w:tcW w:w="1608" w:type="dxa"/>
            <w:tcBorders>
              <w:top w:val="nil"/>
              <w:bottom w:val="nil"/>
            </w:tcBorders>
          </w:tcPr>
          <w:p w14:paraId="278B6812" w14:textId="77777777" w:rsidR="00151BAD" w:rsidRDefault="00AC1F28">
            <w:pPr>
              <w:pStyle w:val="TableParagraph"/>
              <w:spacing w:before="6" w:line="274" w:lineRule="exact"/>
              <w:ind w:left="221" w:right="217"/>
              <w:rPr>
                <w:sz w:val="24"/>
              </w:rPr>
            </w:pPr>
            <w:r>
              <w:rPr>
                <w:sz w:val="24"/>
              </w:rPr>
              <w:t>N9FG</w:t>
            </w:r>
          </w:p>
        </w:tc>
      </w:tr>
    </w:tbl>
    <w:p w14:paraId="4E1F2669" w14:textId="77777777" w:rsidR="00151BAD" w:rsidRDefault="00151BAD">
      <w:pPr>
        <w:spacing w:line="274" w:lineRule="exact"/>
        <w:rPr>
          <w:sz w:val="24"/>
        </w:rPr>
        <w:sectPr w:rsidR="00151BAD">
          <w:footerReference w:type="default" r:id="rId24"/>
          <w:pgSz w:w="12240" w:h="15840"/>
          <w:pgMar w:top="1280" w:right="300" w:bottom="1300" w:left="300" w:header="0" w:footer="1117" w:gutter="0"/>
          <w:pgNumType w:start="1"/>
          <w:cols w:space="720"/>
        </w:sectPr>
      </w:pPr>
    </w:p>
    <w:p w14:paraId="1C116C61" w14:textId="77777777" w:rsidR="00151BAD" w:rsidRDefault="00AC1F28">
      <w:pPr>
        <w:spacing w:before="79"/>
        <w:ind w:left="501"/>
        <w:rPr>
          <w:sz w:val="24"/>
        </w:rPr>
      </w:pPr>
      <w:r>
        <w:rPr>
          <w:b/>
          <w:sz w:val="24"/>
        </w:rPr>
        <w:lastRenderedPageBreak/>
        <w:t xml:space="preserve">Note: If the catalog submitter is not the IMM, </w:t>
      </w:r>
      <w:r>
        <w:rPr>
          <w:sz w:val="24"/>
        </w:rPr>
        <w:t>the submitter is indicated to the right of the IMM.</w:t>
      </w:r>
    </w:p>
    <w:p w14:paraId="63777DBB" w14:textId="77777777" w:rsidR="00151BAD" w:rsidRDefault="00151BAD">
      <w:pPr>
        <w:pStyle w:val="BodyText"/>
        <w:rPr>
          <w:sz w:val="23"/>
        </w:rPr>
      </w:pPr>
    </w:p>
    <w:p w14:paraId="7A1F6D7C" w14:textId="77777777" w:rsidR="00151BAD" w:rsidRDefault="00AC1F28">
      <w:pPr>
        <w:pStyle w:val="Heading2"/>
        <w:numPr>
          <w:ilvl w:val="2"/>
          <w:numId w:val="3"/>
        </w:numPr>
        <w:tabs>
          <w:tab w:val="left" w:pos="1150"/>
        </w:tabs>
        <w:ind w:left="1149" w:hanging="830"/>
      </w:pPr>
      <w:bookmarkStart w:id="19" w:name="13.4.3_Instructions_for_Registering_Depa"/>
      <w:bookmarkEnd w:id="19"/>
      <w:r>
        <w:t>Instructions</w:t>
      </w:r>
      <w:r>
        <w:rPr>
          <w:spacing w:val="-16"/>
        </w:rPr>
        <w:t xml:space="preserve"> </w:t>
      </w:r>
      <w:r>
        <w:t>for</w:t>
      </w:r>
      <w:r>
        <w:rPr>
          <w:spacing w:val="-9"/>
        </w:rPr>
        <w:t xml:space="preserve"> </w:t>
      </w:r>
      <w:r>
        <w:t>Registering</w:t>
      </w:r>
      <w:r>
        <w:rPr>
          <w:spacing w:val="-21"/>
        </w:rPr>
        <w:t xml:space="preserve"> </w:t>
      </w:r>
      <w:r>
        <w:t>Department</w:t>
      </w:r>
      <w:r>
        <w:rPr>
          <w:spacing w:val="-21"/>
        </w:rPr>
        <w:t xml:space="preserve"> </w:t>
      </w:r>
      <w:r>
        <w:t>of</w:t>
      </w:r>
      <w:r>
        <w:rPr>
          <w:spacing w:val="-11"/>
        </w:rPr>
        <w:t xml:space="preserve"> </w:t>
      </w:r>
      <w:r>
        <w:t>Air</w:t>
      </w:r>
      <w:r>
        <w:rPr>
          <w:spacing w:val="-14"/>
        </w:rPr>
        <w:t xml:space="preserve"> </w:t>
      </w:r>
      <w:r>
        <w:t>Force</w:t>
      </w:r>
      <w:r>
        <w:rPr>
          <w:spacing w:val="-13"/>
        </w:rPr>
        <w:t xml:space="preserve"> </w:t>
      </w:r>
      <w:r>
        <w:t>Activities</w:t>
      </w:r>
    </w:p>
    <w:p w14:paraId="22B8263C" w14:textId="77777777" w:rsidR="00151BAD" w:rsidRDefault="00AC1F28">
      <w:pPr>
        <w:pStyle w:val="ListParagraph"/>
        <w:numPr>
          <w:ilvl w:val="3"/>
          <w:numId w:val="3"/>
        </w:numPr>
        <w:tabs>
          <w:tab w:val="left" w:pos="1040"/>
        </w:tabs>
        <w:spacing w:before="34" w:line="276" w:lineRule="auto"/>
        <w:ind w:right="1593"/>
        <w:rPr>
          <w:sz w:val="24"/>
        </w:rPr>
      </w:pPr>
      <w:r>
        <w:rPr>
          <w:sz w:val="24"/>
        </w:rPr>
        <w:t xml:space="preserve">This instruction </w:t>
      </w:r>
      <w:r>
        <w:rPr>
          <w:spacing w:val="-3"/>
          <w:sz w:val="24"/>
        </w:rPr>
        <w:t xml:space="preserve">applies </w:t>
      </w:r>
      <w:r>
        <w:rPr>
          <w:sz w:val="24"/>
        </w:rPr>
        <w:t xml:space="preserve">to items </w:t>
      </w:r>
      <w:r>
        <w:rPr>
          <w:spacing w:val="-3"/>
          <w:sz w:val="24"/>
        </w:rPr>
        <w:t xml:space="preserve">being </w:t>
      </w:r>
      <w:r>
        <w:rPr>
          <w:sz w:val="24"/>
        </w:rPr>
        <w:t>managed by a IMM for which Air Force activities have submitted recurring</w:t>
      </w:r>
      <w:r>
        <w:rPr>
          <w:spacing w:val="-12"/>
          <w:sz w:val="24"/>
        </w:rPr>
        <w:t xml:space="preserve"> </w:t>
      </w:r>
      <w:r>
        <w:rPr>
          <w:spacing w:val="-3"/>
          <w:sz w:val="24"/>
        </w:rPr>
        <w:t>demand</w:t>
      </w:r>
      <w:r>
        <w:rPr>
          <w:spacing w:val="-8"/>
          <w:sz w:val="24"/>
        </w:rPr>
        <w:t xml:space="preserve"> </w:t>
      </w:r>
      <w:r>
        <w:rPr>
          <w:sz w:val="24"/>
        </w:rPr>
        <w:t>requisition(s)</w:t>
      </w:r>
      <w:r>
        <w:rPr>
          <w:spacing w:val="-3"/>
          <w:sz w:val="24"/>
        </w:rPr>
        <w:t xml:space="preserve"> </w:t>
      </w:r>
      <w:r>
        <w:rPr>
          <w:sz w:val="24"/>
        </w:rPr>
        <w:t>and</w:t>
      </w:r>
      <w:r>
        <w:rPr>
          <w:spacing w:val="-5"/>
          <w:sz w:val="24"/>
        </w:rPr>
        <w:t xml:space="preserve"> </w:t>
      </w:r>
      <w:r>
        <w:rPr>
          <w:spacing w:val="-3"/>
          <w:sz w:val="24"/>
        </w:rPr>
        <w:t>qualify</w:t>
      </w:r>
      <w:r>
        <w:rPr>
          <w:spacing w:val="-17"/>
          <w:sz w:val="24"/>
        </w:rPr>
        <w:t xml:space="preserve"> </w:t>
      </w:r>
      <w:r>
        <w:rPr>
          <w:sz w:val="24"/>
        </w:rPr>
        <w:t>for</w:t>
      </w:r>
      <w:r>
        <w:rPr>
          <w:spacing w:val="-8"/>
          <w:sz w:val="24"/>
        </w:rPr>
        <w:t xml:space="preserve"> </w:t>
      </w:r>
      <w:r>
        <w:rPr>
          <w:spacing w:val="-3"/>
          <w:sz w:val="24"/>
        </w:rPr>
        <w:t>recording</w:t>
      </w:r>
      <w:r>
        <w:rPr>
          <w:spacing w:val="-15"/>
          <w:sz w:val="24"/>
        </w:rPr>
        <w:t xml:space="preserve"> </w:t>
      </w:r>
      <w:r>
        <w:rPr>
          <w:sz w:val="24"/>
        </w:rPr>
        <w:t>of</w:t>
      </w:r>
      <w:r>
        <w:rPr>
          <w:spacing w:val="-8"/>
          <w:sz w:val="24"/>
        </w:rPr>
        <w:t xml:space="preserve"> </w:t>
      </w:r>
      <w:r>
        <w:rPr>
          <w:sz w:val="24"/>
        </w:rPr>
        <w:t>user</w:t>
      </w:r>
      <w:r>
        <w:rPr>
          <w:spacing w:val="-4"/>
          <w:sz w:val="24"/>
        </w:rPr>
        <w:t xml:space="preserve"> </w:t>
      </w:r>
      <w:r>
        <w:rPr>
          <w:sz w:val="24"/>
        </w:rPr>
        <w:t>interest</w:t>
      </w:r>
      <w:r>
        <w:rPr>
          <w:spacing w:val="-5"/>
          <w:sz w:val="24"/>
        </w:rPr>
        <w:t xml:space="preserve"> </w:t>
      </w:r>
      <w:r>
        <w:rPr>
          <w:sz w:val="24"/>
        </w:rPr>
        <w:t>under</w:t>
      </w:r>
      <w:r>
        <w:rPr>
          <w:spacing w:val="-4"/>
          <w:sz w:val="24"/>
        </w:rPr>
        <w:t xml:space="preserve"> </w:t>
      </w:r>
      <w:r>
        <w:rPr>
          <w:sz w:val="24"/>
        </w:rPr>
        <w:t>DoD 4140.26-M.</w:t>
      </w:r>
    </w:p>
    <w:p w14:paraId="0D9F8CC3" w14:textId="77777777" w:rsidR="00151BAD" w:rsidRDefault="00AC1F28">
      <w:pPr>
        <w:pStyle w:val="ListParagraph"/>
        <w:numPr>
          <w:ilvl w:val="3"/>
          <w:numId w:val="3"/>
        </w:numPr>
        <w:tabs>
          <w:tab w:val="left" w:pos="1040"/>
        </w:tabs>
        <w:spacing w:before="202" w:line="276" w:lineRule="auto"/>
        <w:ind w:right="856"/>
        <w:rPr>
          <w:sz w:val="24"/>
        </w:rPr>
      </w:pPr>
      <w:r>
        <w:rPr>
          <w:sz w:val="24"/>
        </w:rPr>
        <w:t xml:space="preserve">Only the </w:t>
      </w:r>
      <w:r>
        <w:rPr>
          <w:spacing w:val="-3"/>
          <w:sz w:val="24"/>
        </w:rPr>
        <w:t xml:space="preserve">first </w:t>
      </w:r>
      <w:r>
        <w:rPr>
          <w:sz w:val="24"/>
        </w:rPr>
        <w:t xml:space="preserve">two positions of the </w:t>
      </w:r>
      <w:r>
        <w:rPr>
          <w:spacing w:val="-4"/>
          <w:sz w:val="24"/>
        </w:rPr>
        <w:t xml:space="preserve">Air </w:t>
      </w:r>
      <w:r>
        <w:rPr>
          <w:sz w:val="24"/>
        </w:rPr>
        <w:t>Force Major Organizational Entity (MOE) Rules are indicated. The</w:t>
      </w:r>
      <w:r>
        <w:rPr>
          <w:spacing w:val="-8"/>
          <w:sz w:val="24"/>
        </w:rPr>
        <w:t xml:space="preserve"> </w:t>
      </w:r>
      <w:r>
        <w:rPr>
          <w:sz w:val="24"/>
        </w:rPr>
        <w:t>remaining</w:t>
      </w:r>
      <w:r>
        <w:rPr>
          <w:spacing w:val="-5"/>
          <w:sz w:val="24"/>
        </w:rPr>
        <w:t xml:space="preserve"> </w:t>
      </w:r>
      <w:r>
        <w:rPr>
          <w:sz w:val="24"/>
        </w:rPr>
        <w:t>two</w:t>
      </w:r>
      <w:r>
        <w:rPr>
          <w:spacing w:val="-2"/>
          <w:sz w:val="24"/>
        </w:rPr>
        <w:t xml:space="preserve"> </w:t>
      </w:r>
      <w:r>
        <w:rPr>
          <w:sz w:val="24"/>
        </w:rPr>
        <w:t>positions</w:t>
      </w:r>
      <w:r>
        <w:rPr>
          <w:spacing w:val="-2"/>
          <w:sz w:val="24"/>
        </w:rPr>
        <w:t xml:space="preserve"> </w:t>
      </w:r>
      <w:r>
        <w:rPr>
          <w:sz w:val="24"/>
        </w:rPr>
        <w:t>will</w:t>
      </w:r>
      <w:r>
        <w:rPr>
          <w:spacing w:val="-2"/>
          <w:sz w:val="24"/>
        </w:rPr>
        <w:t xml:space="preserve"> </w:t>
      </w:r>
      <w:r>
        <w:rPr>
          <w:sz w:val="24"/>
        </w:rPr>
        <w:t>reflect</w:t>
      </w:r>
      <w:r>
        <w:rPr>
          <w:spacing w:val="-2"/>
          <w:sz w:val="24"/>
        </w:rPr>
        <w:t xml:space="preserve"> </w:t>
      </w:r>
      <w:r>
        <w:rPr>
          <w:sz w:val="24"/>
        </w:rPr>
        <w:t>the</w:t>
      </w:r>
      <w:r>
        <w:rPr>
          <w:spacing w:val="-1"/>
          <w:sz w:val="24"/>
        </w:rPr>
        <w:t xml:space="preserve"> </w:t>
      </w:r>
      <w:r>
        <w:rPr>
          <w:sz w:val="24"/>
        </w:rPr>
        <w:t>IMM activity</w:t>
      </w:r>
      <w:r>
        <w:rPr>
          <w:spacing w:val="-7"/>
          <w:sz w:val="24"/>
        </w:rPr>
        <w:t xml:space="preserve"> </w:t>
      </w:r>
      <w:r>
        <w:rPr>
          <w:sz w:val="24"/>
        </w:rPr>
        <w:t>code</w:t>
      </w:r>
      <w:r>
        <w:rPr>
          <w:spacing w:val="-3"/>
          <w:sz w:val="24"/>
        </w:rPr>
        <w:t xml:space="preserve"> </w:t>
      </w:r>
      <w:r>
        <w:rPr>
          <w:sz w:val="24"/>
        </w:rPr>
        <w:t>when</w:t>
      </w:r>
      <w:r>
        <w:rPr>
          <w:spacing w:val="-2"/>
          <w:sz w:val="24"/>
        </w:rPr>
        <w:t xml:space="preserve"> </w:t>
      </w:r>
      <w:r>
        <w:rPr>
          <w:sz w:val="24"/>
        </w:rPr>
        <w:t>the</w:t>
      </w:r>
      <w:r>
        <w:rPr>
          <w:spacing w:val="-1"/>
          <w:sz w:val="24"/>
        </w:rPr>
        <w:t xml:space="preserve"> </w:t>
      </w:r>
      <w:r>
        <w:rPr>
          <w:sz w:val="24"/>
        </w:rPr>
        <w:t>IMM</w:t>
      </w:r>
      <w:r>
        <w:rPr>
          <w:spacing w:val="-2"/>
          <w:sz w:val="24"/>
        </w:rPr>
        <w:t xml:space="preserve"> </w:t>
      </w:r>
      <w:r>
        <w:rPr>
          <w:spacing w:val="-3"/>
          <w:sz w:val="24"/>
        </w:rPr>
        <w:t>is</w:t>
      </w:r>
      <w:r>
        <w:rPr>
          <w:spacing w:val="-11"/>
          <w:sz w:val="24"/>
        </w:rPr>
        <w:t xml:space="preserve"> </w:t>
      </w:r>
      <w:r>
        <w:rPr>
          <w:sz w:val="24"/>
        </w:rPr>
        <w:t>also</w:t>
      </w:r>
      <w:r>
        <w:rPr>
          <w:spacing w:val="-2"/>
          <w:sz w:val="24"/>
        </w:rPr>
        <w:t xml:space="preserve"> </w:t>
      </w:r>
      <w:r>
        <w:rPr>
          <w:sz w:val="24"/>
        </w:rPr>
        <w:t>the</w:t>
      </w:r>
      <w:r>
        <w:rPr>
          <w:spacing w:val="-3"/>
          <w:sz w:val="24"/>
        </w:rPr>
        <w:t xml:space="preserve"> </w:t>
      </w:r>
      <w:r>
        <w:rPr>
          <w:sz w:val="24"/>
        </w:rPr>
        <w:t xml:space="preserve">“submitter” within the MOE </w:t>
      </w:r>
      <w:r>
        <w:rPr>
          <w:spacing w:val="-3"/>
          <w:sz w:val="24"/>
        </w:rPr>
        <w:t xml:space="preserve">Rule. </w:t>
      </w:r>
      <w:r>
        <w:rPr>
          <w:spacing w:val="-5"/>
          <w:sz w:val="24"/>
        </w:rPr>
        <w:t xml:space="preserve">All </w:t>
      </w:r>
      <w:r>
        <w:rPr>
          <w:sz w:val="24"/>
        </w:rPr>
        <w:t>other MOE Rule assignments will require Service Item Control Center (SICC)</w:t>
      </w:r>
      <w:r>
        <w:rPr>
          <w:spacing w:val="-7"/>
          <w:sz w:val="24"/>
        </w:rPr>
        <w:t xml:space="preserve"> </w:t>
      </w:r>
      <w:r>
        <w:rPr>
          <w:sz w:val="24"/>
        </w:rPr>
        <w:t>collaboration.</w:t>
      </w:r>
    </w:p>
    <w:p w14:paraId="3CE7DAD3" w14:textId="77777777" w:rsidR="00151BAD" w:rsidRDefault="00AC1F28">
      <w:pPr>
        <w:pStyle w:val="ListParagraph"/>
        <w:numPr>
          <w:ilvl w:val="3"/>
          <w:numId w:val="3"/>
        </w:numPr>
        <w:tabs>
          <w:tab w:val="left" w:pos="1040"/>
        </w:tabs>
        <w:spacing w:before="202" w:after="7" w:line="276" w:lineRule="auto"/>
        <w:ind w:right="972"/>
        <w:rPr>
          <w:sz w:val="24"/>
        </w:rPr>
      </w:pPr>
      <w:r>
        <w:rPr>
          <w:sz w:val="24"/>
        </w:rPr>
        <w:t xml:space="preserve">The MOE Rules listed </w:t>
      </w:r>
      <w:r>
        <w:rPr>
          <w:spacing w:val="-3"/>
          <w:sz w:val="24"/>
        </w:rPr>
        <w:t xml:space="preserve">below </w:t>
      </w:r>
      <w:r>
        <w:rPr>
          <w:sz w:val="24"/>
        </w:rPr>
        <w:t xml:space="preserve">indicates </w:t>
      </w:r>
      <w:r>
        <w:rPr>
          <w:spacing w:val="-4"/>
          <w:sz w:val="24"/>
        </w:rPr>
        <w:t xml:space="preserve">Air </w:t>
      </w:r>
      <w:r>
        <w:rPr>
          <w:sz w:val="24"/>
        </w:rPr>
        <w:t xml:space="preserve">Force MOE </w:t>
      </w:r>
      <w:r>
        <w:rPr>
          <w:spacing w:val="-3"/>
          <w:sz w:val="24"/>
        </w:rPr>
        <w:t xml:space="preserve">Rules </w:t>
      </w:r>
      <w:r>
        <w:rPr>
          <w:sz w:val="24"/>
        </w:rPr>
        <w:t xml:space="preserve">for </w:t>
      </w:r>
      <w:r>
        <w:rPr>
          <w:spacing w:val="-4"/>
          <w:sz w:val="24"/>
        </w:rPr>
        <w:t xml:space="preserve">IMMs. </w:t>
      </w:r>
      <w:r>
        <w:rPr>
          <w:sz w:val="24"/>
        </w:rPr>
        <w:t xml:space="preserve">These MOE </w:t>
      </w:r>
      <w:r>
        <w:rPr>
          <w:spacing w:val="-3"/>
          <w:sz w:val="24"/>
        </w:rPr>
        <w:t xml:space="preserve">Rules </w:t>
      </w:r>
      <w:r>
        <w:rPr>
          <w:sz w:val="24"/>
        </w:rPr>
        <w:t xml:space="preserve">will only </w:t>
      </w:r>
      <w:r>
        <w:rPr>
          <w:spacing w:val="-3"/>
          <w:sz w:val="24"/>
        </w:rPr>
        <w:t xml:space="preserve">be </w:t>
      </w:r>
      <w:r>
        <w:rPr>
          <w:sz w:val="24"/>
        </w:rPr>
        <w:t xml:space="preserve">used when a Material Management Aggregation Code </w:t>
      </w:r>
      <w:r>
        <w:rPr>
          <w:spacing w:val="-3"/>
          <w:sz w:val="24"/>
        </w:rPr>
        <w:t xml:space="preserve">(MMAC) is </w:t>
      </w:r>
      <w:r>
        <w:rPr>
          <w:sz w:val="24"/>
        </w:rPr>
        <w:t xml:space="preserve">not furnished when a SSR </w:t>
      </w:r>
      <w:r>
        <w:rPr>
          <w:spacing w:val="-5"/>
          <w:sz w:val="24"/>
        </w:rPr>
        <w:t xml:space="preserve">is </w:t>
      </w:r>
      <w:r>
        <w:rPr>
          <w:sz w:val="24"/>
        </w:rPr>
        <w:t>submitted.</w:t>
      </w:r>
    </w:p>
    <w:tbl>
      <w:tblPr>
        <w:tblW w:w="0" w:type="auto"/>
        <w:tblInd w:w="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433"/>
      </w:tblGrid>
      <w:tr w:rsidR="00151BAD" w14:paraId="3097CF44" w14:textId="77777777">
        <w:trPr>
          <w:trHeight w:val="330"/>
        </w:trPr>
        <w:tc>
          <w:tcPr>
            <w:tcW w:w="2510" w:type="dxa"/>
          </w:tcPr>
          <w:p w14:paraId="25C29D28" w14:textId="77777777" w:rsidR="00151BAD" w:rsidRDefault="00AC1F28">
            <w:pPr>
              <w:pStyle w:val="TableParagraph"/>
              <w:spacing w:before="25"/>
              <w:ind w:left="116" w:right="109"/>
              <w:rPr>
                <w:b/>
                <w:sz w:val="24"/>
              </w:rPr>
            </w:pPr>
            <w:r>
              <w:rPr>
                <w:b/>
                <w:sz w:val="24"/>
                <w:u w:val="thick"/>
              </w:rPr>
              <w:t>FSC/FSG</w:t>
            </w:r>
          </w:p>
        </w:tc>
        <w:tc>
          <w:tcPr>
            <w:tcW w:w="2433" w:type="dxa"/>
          </w:tcPr>
          <w:p w14:paraId="3613CC77" w14:textId="77777777" w:rsidR="00151BAD" w:rsidRDefault="00AC1F28">
            <w:pPr>
              <w:pStyle w:val="TableParagraph"/>
              <w:spacing w:before="25"/>
              <w:ind w:left="642" w:right="626"/>
              <w:rPr>
                <w:b/>
                <w:sz w:val="24"/>
              </w:rPr>
            </w:pPr>
            <w:bookmarkStart w:id="20" w:name="MOE_Rule"/>
            <w:bookmarkEnd w:id="20"/>
            <w:r>
              <w:rPr>
                <w:b/>
                <w:sz w:val="24"/>
                <w:u w:val="thick"/>
              </w:rPr>
              <w:t>MOE Rule</w:t>
            </w:r>
          </w:p>
        </w:tc>
      </w:tr>
      <w:tr w:rsidR="00151BAD" w14:paraId="5051CE4E" w14:textId="77777777">
        <w:trPr>
          <w:trHeight w:val="330"/>
        </w:trPr>
        <w:tc>
          <w:tcPr>
            <w:tcW w:w="2510" w:type="dxa"/>
            <w:tcBorders>
              <w:bottom w:val="nil"/>
            </w:tcBorders>
            <w:shd w:val="clear" w:color="auto" w:fill="DADADA"/>
          </w:tcPr>
          <w:p w14:paraId="4AF73BF8" w14:textId="77777777" w:rsidR="00151BAD" w:rsidRDefault="00AC1F28">
            <w:pPr>
              <w:pStyle w:val="TableParagraph"/>
              <w:spacing w:before="20"/>
              <w:ind w:left="117" w:right="107"/>
              <w:rPr>
                <w:sz w:val="24"/>
              </w:rPr>
            </w:pPr>
            <w:r>
              <w:rPr>
                <w:sz w:val="24"/>
              </w:rPr>
              <w:t>FSG 10</w:t>
            </w:r>
          </w:p>
        </w:tc>
        <w:tc>
          <w:tcPr>
            <w:tcW w:w="2433" w:type="dxa"/>
            <w:tcBorders>
              <w:bottom w:val="nil"/>
            </w:tcBorders>
            <w:shd w:val="clear" w:color="auto" w:fill="DADADA"/>
          </w:tcPr>
          <w:p w14:paraId="09C471E3" w14:textId="77777777" w:rsidR="00151BAD" w:rsidRDefault="00AC1F28">
            <w:pPr>
              <w:pStyle w:val="TableParagraph"/>
              <w:spacing w:before="20"/>
              <w:ind w:left="633" w:right="626"/>
              <w:rPr>
                <w:sz w:val="24"/>
              </w:rPr>
            </w:pPr>
            <w:r>
              <w:rPr>
                <w:sz w:val="24"/>
              </w:rPr>
              <w:t>FG</w:t>
            </w:r>
          </w:p>
        </w:tc>
      </w:tr>
      <w:tr w:rsidR="00151BAD" w14:paraId="048885CF" w14:textId="77777777">
        <w:trPr>
          <w:trHeight w:val="331"/>
        </w:trPr>
        <w:tc>
          <w:tcPr>
            <w:tcW w:w="2510" w:type="dxa"/>
            <w:tcBorders>
              <w:top w:val="nil"/>
              <w:bottom w:val="nil"/>
            </w:tcBorders>
          </w:tcPr>
          <w:p w14:paraId="6D64730E" w14:textId="77777777" w:rsidR="00151BAD" w:rsidRDefault="00AC1F28">
            <w:pPr>
              <w:pStyle w:val="TableParagraph"/>
              <w:spacing w:before="20"/>
              <w:ind w:left="117" w:right="107"/>
              <w:rPr>
                <w:sz w:val="24"/>
              </w:rPr>
            </w:pPr>
            <w:r>
              <w:rPr>
                <w:sz w:val="24"/>
              </w:rPr>
              <w:t>FSG 12</w:t>
            </w:r>
          </w:p>
        </w:tc>
        <w:tc>
          <w:tcPr>
            <w:tcW w:w="2433" w:type="dxa"/>
            <w:tcBorders>
              <w:top w:val="nil"/>
              <w:bottom w:val="nil"/>
            </w:tcBorders>
          </w:tcPr>
          <w:p w14:paraId="419ECF6E" w14:textId="77777777" w:rsidR="00151BAD" w:rsidRDefault="00AC1F28">
            <w:pPr>
              <w:pStyle w:val="TableParagraph"/>
              <w:spacing w:before="20"/>
              <w:ind w:left="633" w:right="626"/>
              <w:rPr>
                <w:sz w:val="24"/>
              </w:rPr>
            </w:pPr>
            <w:r>
              <w:rPr>
                <w:sz w:val="24"/>
              </w:rPr>
              <w:t>FG</w:t>
            </w:r>
          </w:p>
        </w:tc>
      </w:tr>
      <w:tr w:rsidR="00151BAD" w14:paraId="70C2877E" w14:textId="77777777">
        <w:trPr>
          <w:trHeight w:val="331"/>
        </w:trPr>
        <w:tc>
          <w:tcPr>
            <w:tcW w:w="2510" w:type="dxa"/>
            <w:tcBorders>
              <w:top w:val="nil"/>
              <w:bottom w:val="nil"/>
            </w:tcBorders>
            <w:shd w:val="clear" w:color="auto" w:fill="DADADA"/>
          </w:tcPr>
          <w:p w14:paraId="0481F752" w14:textId="77777777" w:rsidR="00151BAD" w:rsidRDefault="00AC1F28">
            <w:pPr>
              <w:pStyle w:val="TableParagraph"/>
              <w:spacing w:before="20"/>
              <w:ind w:left="117" w:right="107"/>
              <w:rPr>
                <w:sz w:val="24"/>
              </w:rPr>
            </w:pPr>
            <w:r>
              <w:rPr>
                <w:sz w:val="24"/>
              </w:rPr>
              <w:t>FSG 13</w:t>
            </w:r>
          </w:p>
        </w:tc>
        <w:tc>
          <w:tcPr>
            <w:tcW w:w="2433" w:type="dxa"/>
            <w:tcBorders>
              <w:top w:val="nil"/>
              <w:bottom w:val="nil"/>
            </w:tcBorders>
            <w:shd w:val="clear" w:color="auto" w:fill="DADADA"/>
          </w:tcPr>
          <w:p w14:paraId="08F9C335" w14:textId="77777777" w:rsidR="00151BAD" w:rsidRDefault="00AC1F28">
            <w:pPr>
              <w:pStyle w:val="TableParagraph"/>
              <w:spacing w:before="20"/>
              <w:ind w:left="633" w:right="626"/>
              <w:rPr>
                <w:sz w:val="24"/>
              </w:rPr>
            </w:pPr>
            <w:r>
              <w:rPr>
                <w:sz w:val="24"/>
              </w:rPr>
              <w:t>FU</w:t>
            </w:r>
          </w:p>
        </w:tc>
      </w:tr>
      <w:tr w:rsidR="00151BAD" w14:paraId="3F94CE08" w14:textId="77777777">
        <w:trPr>
          <w:trHeight w:val="328"/>
        </w:trPr>
        <w:tc>
          <w:tcPr>
            <w:tcW w:w="2510" w:type="dxa"/>
            <w:tcBorders>
              <w:top w:val="nil"/>
              <w:bottom w:val="nil"/>
            </w:tcBorders>
          </w:tcPr>
          <w:p w14:paraId="71D4D24C" w14:textId="77777777" w:rsidR="00151BAD" w:rsidRDefault="00AC1F28">
            <w:pPr>
              <w:pStyle w:val="TableParagraph"/>
              <w:spacing w:before="20"/>
              <w:ind w:left="117" w:right="107"/>
              <w:rPr>
                <w:sz w:val="24"/>
              </w:rPr>
            </w:pPr>
            <w:r>
              <w:rPr>
                <w:sz w:val="24"/>
              </w:rPr>
              <w:t>FSG 14</w:t>
            </w:r>
          </w:p>
        </w:tc>
        <w:tc>
          <w:tcPr>
            <w:tcW w:w="2433" w:type="dxa"/>
            <w:tcBorders>
              <w:top w:val="nil"/>
              <w:bottom w:val="nil"/>
            </w:tcBorders>
          </w:tcPr>
          <w:p w14:paraId="0C94B29C" w14:textId="77777777" w:rsidR="00151BAD" w:rsidRDefault="00AC1F28">
            <w:pPr>
              <w:pStyle w:val="TableParagraph"/>
              <w:spacing w:before="20"/>
              <w:ind w:left="633" w:right="626"/>
              <w:rPr>
                <w:sz w:val="24"/>
              </w:rPr>
            </w:pPr>
            <w:r>
              <w:rPr>
                <w:sz w:val="24"/>
              </w:rPr>
              <w:t>FU</w:t>
            </w:r>
          </w:p>
        </w:tc>
      </w:tr>
      <w:tr w:rsidR="00151BAD" w14:paraId="05270D55" w14:textId="77777777">
        <w:trPr>
          <w:trHeight w:val="331"/>
        </w:trPr>
        <w:tc>
          <w:tcPr>
            <w:tcW w:w="2510" w:type="dxa"/>
            <w:tcBorders>
              <w:top w:val="nil"/>
              <w:bottom w:val="nil"/>
            </w:tcBorders>
            <w:shd w:val="clear" w:color="auto" w:fill="DADADA"/>
          </w:tcPr>
          <w:p w14:paraId="4AB0EE0F" w14:textId="77777777" w:rsidR="00151BAD" w:rsidRDefault="00AC1F28">
            <w:pPr>
              <w:pStyle w:val="TableParagraph"/>
              <w:spacing w:before="23"/>
              <w:ind w:left="117" w:right="107"/>
              <w:rPr>
                <w:sz w:val="24"/>
              </w:rPr>
            </w:pPr>
            <w:r>
              <w:rPr>
                <w:sz w:val="24"/>
              </w:rPr>
              <w:t>1560</w:t>
            </w:r>
          </w:p>
        </w:tc>
        <w:tc>
          <w:tcPr>
            <w:tcW w:w="2433" w:type="dxa"/>
            <w:tcBorders>
              <w:top w:val="nil"/>
              <w:bottom w:val="nil"/>
            </w:tcBorders>
            <w:shd w:val="clear" w:color="auto" w:fill="DADADA"/>
          </w:tcPr>
          <w:p w14:paraId="00A99789" w14:textId="77777777" w:rsidR="00151BAD" w:rsidRDefault="00AC1F28">
            <w:pPr>
              <w:pStyle w:val="TableParagraph"/>
              <w:spacing w:before="23"/>
              <w:ind w:left="633" w:right="626"/>
              <w:rPr>
                <w:sz w:val="24"/>
              </w:rPr>
            </w:pPr>
            <w:r>
              <w:rPr>
                <w:sz w:val="24"/>
              </w:rPr>
              <w:t>FX</w:t>
            </w:r>
          </w:p>
        </w:tc>
      </w:tr>
      <w:tr w:rsidR="00151BAD" w14:paraId="3C7EA8E2" w14:textId="77777777">
        <w:trPr>
          <w:trHeight w:val="331"/>
        </w:trPr>
        <w:tc>
          <w:tcPr>
            <w:tcW w:w="2510" w:type="dxa"/>
            <w:tcBorders>
              <w:top w:val="nil"/>
              <w:bottom w:val="nil"/>
            </w:tcBorders>
          </w:tcPr>
          <w:p w14:paraId="46372FF3" w14:textId="77777777" w:rsidR="00151BAD" w:rsidRDefault="00AC1F28">
            <w:pPr>
              <w:pStyle w:val="TableParagraph"/>
              <w:spacing w:before="23"/>
              <w:ind w:left="117" w:right="107"/>
              <w:rPr>
                <w:sz w:val="24"/>
              </w:rPr>
            </w:pPr>
            <w:r>
              <w:rPr>
                <w:sz w:val="24"/>
              </w:rPr>
              <w:t>1610</w:t>
            </w:r>
          </w:p>
        </w:tc>
        <w:tc>
          <w:tcPr>
            <w:tcW w:w="2433" w:type="dxa"/>
            <w:tcBorders>
              <w:top w:val="nil"/>
              <w:bottom w:val="nil"/>
            </w:tcBorders>
          </w:tcPr>
          <w:p w14:paraId="4E3759D9" w14:textId="77777777" w:rsidR="00151BAD" w:rsidRDefault="00AC1F28">
            <w:pPr>
              <w:pStyle w:val="TableParagraph"/>
              <w:spacing w:before="23"/>
              <w:ind w:left="633" w:right="626"/>
              <w:rPr>
                <w:sz w:val="24"/>
              </w:rPr>
            </w:pPr>
            <w:r>
              <w:rPr>
                <w:sz w:val="24"/>
              </w:rPr>
              <w:t>FG</w:t>
            </w:r>
          </w:p>
        </w:tc>
      </w:tr>
      <w:tr w:rsidR="00151BAD" w14:paraId="4CDC00C3" w14:textId="77777777">
        <w:trPr>
          <w:trHeight w:val="331"/>
        </w:trPr>
        <w:tc>
          <w:tcPr>
            <w:tcW w:w="2510" w:type="dxa"/>
            <w:tcBorders>
              <w:top w:val="nil"/>
              <w:bottom w:val="nil"/>
            </w:tcBorders>
            <w:shd w:val="clear" w:color="auto" w:fill="DADADA"/>
          </w:tcPr>
          <w:p w14:paraId="6221B1C7" w14:textId="77777777" w:rsidR="00151BAD" w:rsidRDefault="00AC1F28">
            <w:pPr>
              <w:pStyle w:val="TableParagraph"/>
              <w:spacing w:before="23"/>
              <w:ind w:left="117" w:right="107"/>
              <w:rPr>
                <w:sz w:val="24"/>
              </w:rPr>
            </w:pPr>
            <w:r>
              <w:rPr>
                <w:sz w:val="24"/>
              </w:rPr>
              <w:t>1615</w:t>
            </w:r>
          </w:p>
        </w:tc>
        <w:tc>
          <w:tcPr>
            <w:tcW w:w="2433" w:type="dxa"/>
            <w:tcBorders>
              <w:top w:val="nil"/>
              <w:bottom w:val="nil"/>
            </w:tcBorders>
            <w:shd w:val="clear" w:color="auto" w:fill="DADADA"/>
          </w:tcPr>
          <w:p w14:paraId="41AE0AAA" w14:textId="77777777" w:rsidR="00151BAD" w:rsidRDefault="00AC1F28">
            <w:pPr>
              <w:pStyle w:val="TableParagraph"/>
              <w:spacing w:before="23"/>
              <w:ind w:left="633" w:right="626"/>
              <w:rPr>
                <w:sz w:val="24"/>
              </w:rPr>
            </w:pPr>
            <w:r>
              <w:rPr>
                <w:sz w:val="24"/>
              </w:rPr>
              <w:t>FG</w:t>
            </w:r>
          </w:p>
        </w:tc>
      </w:tr>
      <w:tr w:rsidR="00151BAD" w14:paraId="32DE3DCD" w14:textId="77777777">
        <w:trPr>
          <w:trHeight w:val="331"/>
        </w:trPr>
        <w:tc>
          <w:tcPr>
            <w:tcW w:w="2510" w:type="dxa"/>
            <w:tcBorders>
              <w:top w:val="nil"/>
              <w:bottom w:val="nil"/>
            </w:tcBorders>
          </w:tcPr>
          <w:p w14:paraId="2F160CFC" w14:textId="77777777" w:rsidR="00151BAD" w:rsidRDefault="00AC1F28">
            <w:pPr>
              <w:pStyle w:val="TableParagraph"/>
              <w:spacing w:before="23"/>
              <w:ind w:left="117" w:right="107"/>
              <w:rPr>
                <w:sz w:val="24"/>
              </w:rPr>
            </w:pPr>
            <w:r>
              <w:rPr>
                <w:sz w:val="24"/>
              </w:rPr>
              <w:t>1620</w:t>
            </w:r>
          </w:p>
        </w:tc>
        <w:tc>
          <w:tcPr>
            <w:tcW w:w="2433" w:type="dxa"/>
            <w:tcBorders>
              <w:top w:val="nil"/>
              <w:bottom w:val="nil"/>
            </w:tcBorders>
          </w:tcPr>
          <w:p w14:paraId="7BFCF8B5" w14:textId="77777777" w:rsidR="00151BAD" w:rsidRDefault="00AC1F28">
            <w:pPr>
              <w:pStyle w:val="TableParagraph"/>
              <w:spacing w:before="23"/>
              <w:ind w:left="633" w:right="626"/>
              <w:rPr>
                <w:sz w:val="24"/>
              </w:rPr>
            </w:pPr>
            <w:r>
              <w:rPr>
                <w:sz w:val="24"/>
              </w:rPr>
              <w:t>FU</w:t>
            </w:r>
          </w:p>
        </w:tc>
      </w:tr>
      <w:tr w:rsidR="00151BAD" w14:paraId="7AB19517" w14:textId="77777777">
        <w:trPr>
          <w:trHeight w:val="331"/>
        </w:trPr>
        <w:tc>
          <w:tcPr>
            <w:tcW w:w="2510" w:type="dxa"/>
            <w:tcBorders>
              <w:top w:val="nil"/>
              <w:bottom w:val="nil"/>
            </w:tcBorders>
            <w:shd w:val="clear" w:color="auto" w:fill="DADADA"/>
          </w:tcPr>
          <w:p w14:paraId="12F5B9AB" w14:textId="77777777" w:rsidR="00151BAD" w:rsidRDefault="00AC1F28">
            <w:pPr>
              <w:pStyle w:val="TableParagraph"/>
              <w:spacing w:before="23"/>
              <w:ind w:left="117" w:right="107"/>
              <w:rPr>
                <w:sz w:val="24"/>
              </w:rPr>
            </w:pPr>
            <w:r>
              <w:rPr>
                <w:sz w:val="24"/>
              </w:rPr>
              <w:t>1630</w:t>
            </w:r>
          </w:p>
        </w:tc>
        <w:tc>
          <w:tcPr>
            <w:tcW w:w="2433" w:type="dxa"/>
            <w:tcBorders>
              <w:top w:val="nil"/>
              <w:bottom w:val="nil"/>
            </w:tcBorders>
            <w:shd w:val="clear" w:color="auto" w:fill="DADADA"/>
          </w:tcPr>
          <w:p w14:paraId="77E08094" w14:textId="77777777" w:rsidR="00151BAD" w:rsidRDefault="00AC1F28">
            <w:pPr>
              <w:pStyle w:val="TableParagraph"/>
              <w:spacing w:before="23"/>
              <w:ind w:left="633" w:right="626"/>
              <w:rPr>
                <w:sz w:val="24"/>
              </w:rPr>
            </w:pPr>
            <w:r>
              <w:rPr>
                <w:sz w:val="24"/>
              </w:rPr>
              <w:t>FU</w:t>
            </w:r>
          </w:p>
        </w:tc>
      </w:tr>
      <w:tr w:rsidR="00151BAD" w14:paraId="3648A7E3" w14:textId="77777777">
        <w:trPr>
          <w:trHeight w:val="331"/>
        </w:trPr>
        <w:tc>
          <w:tcPr>
            <w:tcW w:w="2510" w:type="dxa"/>
            <w:tcBorders>
              <w:top w:val="nil"/>
              <w:bottom w:val="nil"/>
            </w:tcBorders>
          </w:tcPr>
          <w:p w14:paraId="09B17FC8" w14:textId="77777777" w:rsidR="00151BAD" w:rsidRDefault="00AC1F28">
            <w:pPr>
              <w:pStyle w:val="TableParagraph"/>
              <w:spacing w:before="20"/>
              <w:ind w:left="117" w:right="107"/>
              <w:rPr>
                <w:sz w:val="24"/>
              </w:rPr>
            </w:pPr>
            <w:r>
              <w:rPr>
                <w:sz w:val="24"/>
              </w:rPr>
              <w:t>1650</w:t>
            </w:r>
          </w:p>
        </w:tc>
        <w:tc>
          <w:tcPr>
            <w:tcW w:w="2433" w:type="dxa"/>
            <w:tcBorders>
              <w:top w:val="nil"/>
              <w:bottom w:val="nil"/>
            </w:tcBorders>
          </w:tcPr>
          <w:p w14:paraId="797FC8D6" w14:textId="77777777" w:rsidR="00151BAD" w:rsidRDefault="00AC1F28">
            <w:pPr>
              <w:pStyle w:val="TableParagraph"/>
              <w:spacing w:before="20"/>
              <w:ind w:left="633" w:right="626"/>
              <w:rPr>
                <w:sz w:val="24"/>
              </w:rPr>
            </w:pPr>
            <w:r>
              <w:rPr>
                <w:sz w:val="24"/>
              </w:rPr>
              <w:t>FX</w:t>
            </w:r>
          </w:p>
        </w:tc>
      </w:tr>
      <w:tr w:rsidR="00151BAD" w14:paraId="1309403F" w14:textId="77777777">
        <w:trPr>
          <w:trHeight w:val="331"/>
        </w:trPr>
        <w:tc>
          <w:tcPr>
            <w:tcW w:w="2510" w:type="dxa"/>
            <w:tcBorders>
              <w:top w:val="nil"/>
              <w:bottom w:val="nil"/>
            </w:tcBorders>
            <w:shd w:val="clear" w:color="auto" w:fill="DADADA"/>
          </w:tcPr>
          <w:p w14:paraId="1C5D89E8" w14:textId="77777777" w:rsidR="00151BAD" w:rsidRDefault="00AC1F28">
            <w:pPr>
              <w:pStyle w:val="TableParagraph"/>
              <w:spacing w:before="20"/>
              <w:ind w:left="117" w:right="107"/>
              <w:rPr>
                <w:sz w:val="24"/>
              </w:rPr>
            </w:pPr>
            <w:r>
              <w:rPr>
                <w:sz w:val="24"/>
              </w:rPr>
              <w:t>1660</w:t>
            </w:r>
          </w:p>
        </w:tc>
        <w:tc>
          <w:tcPr>
            <w:tcW w:w="2433" w:type="dxa"/>
            <w:tcBorders>
              <w:top w:val="nil"/>
              <w:bottom w:val="nil"/>
            </w:tcBorders>
            <w:shd w:val="clear" w:color="auto" w:fill="DADADA"/>
          </w:tcPr>
          <w:p w14:paraId="4B8045F9" w14:textId="77777777" w:rsidR="00151BAD" w:rsidRDefault="00AC1F28">
            <w:pPr>
              <w:pStyle w:val="TableParagraph"/>
              <w:spacing w:before="20"/>
              <w:ind w:left="633" w:right="626"/>
              <w:rPr>
                <w:sz w:val="24"/>
              </w:rPr>
            </w:pPr>
            <w:r>
              <w:rPr>
                <w:sz w:val="24"/>
              </w:rPr>
              <w:t>FX</w:t>
            </w:r>
          </w:p>
        </w:tc>
      </w:tr>
      <w:tr w:rsidR="00151BAD" w14:paraId="34FF7178" w14:textId="77777777">
        <w:trPr>
          <w:trHeight w:val="331"/>
        </w:trPr>
        <w:tc>
          <w:tcPr>
            <w:tcW w:w="2510" w:type="dxa"/>
            <w:tcBorders>
              <w:top w:val="nil"/>
              <w:bottom w:val="nil"/>
            </w:tcBorders>
          </w:tcPr>
          <w:p w14:paraId="64F25BBE" w14:textId="77777777" w:rsidR="00151BAD" w:rsidRDefault="00AC1F28">
            <w:pPr>
              <w:pStyle w:val="TableParagraph"/>
              <w:spacing w:before="20"/>
              <w:ind w:left="117" w:right="107"/>
              <w:rPr>
                <w:sz w:val="24"/>
              </w:rPr>
            </w:pPr>
            <w:r>
              <w:rPr>
                <w:sz w:val="24"/>
              </w:rPr>
              <w:t>1670</w:t>
            </w:r>
          </w:p>
        </w:tc>
        <w:tc>
          <w:tcPr>
            <w:tcW w:w="2433" w:type="dxa"/>
            <w:tcBorders>
              <w:top w:val="nil"/>
              <w:bottom w:val="nil"/>
            </w:tcBorders>
          </w:tcPr>
          <w:p w14:paraId="40B68454" w14:textId="77777777" w:rsidR="00151BAD" w:rsidRDefault="00AC1F28">
            <w:pPr>
              <w:pStyle w:val="TableParagraph"/>
              <w:spacing w:before="20"/>
              <w:ind w:left="633" w:right="626"/>
              <w:rPr>
                <w:sz w:val="24"/>
              </w:rPr>
            </w:pPr>
            <w:r>
              <w:rPr>
                <w:sz w:val="24"/>
              </w:rPr>
              <w:t>FX</w:t>
            </w:r>
          </w:p>
        </w:tc>
      </w:tr>
      <w:tr w:rsidR="00151BAD" w14:paraId="21BD1CDD" w14:textId="77777777">
        <w:trPr>
          <w:trHeight w:val="331"/>
        </w:trPr>
        <w:tc>
          <w:tcPr>
            <w:tcW w:w="2510" w:type="dxa"/>
            <w:tcBorders>
              <w:top w:val="nil"/>
              <w:bottom w:val="nil"/>
            </w:tcBorders>
            <w:shd w:val="clear" w:color="auto" w:fill="DADADA"/>
          </w:tcPr>
          <w:p w14:paraId="46B0D219" w14:textId="77777777" w:rsidR="00151BAD" w:rsidRDefault="00AC1F28">
            <w:pPr>
              <w:pStyle w:val="TableParagraph"/>
              <w:spacing w:before="20"/>
              <w:ind w:left="117" w:right="107"/>
              <w:rPr>
                <w:sz w:val="24"/>
              </w:rPr>
            </w:pPr>
            <w:r>
              <w:rPr>
                <w:sz w:val="24"/>
              </w:rPr>
              <w:t>1680</w:t>
            </w:r>
          </w:p>
        </w:tc>
        <w:tc>
          <w:tcPr>
            <w:tcW w:w="2433" w:type="dxa"/>
            <w:tcBorders>
              <w:top w:val="nil"/>
              <w:bottom w:val="nil"/>
            </w:tcBorders>
            <w:shd w:val="clear" w:color="auto" w:fill="DADADA"/>
          </w:tcPr>
          <w:p w14:paraId="0878EA31" w14:textId="77777777" w:rsidR="00151BAD" w:rsidRDefault="00AC1F28">
            <w:pPr>
              <w:pStyle w:val="TableParagraph"/>
              <w:spacing w:before="20"/>
              <w:ind w:left="633" w:right="626"/>
              <w:rPr>
                <w:sz w:val="24"/>
              </w:rPr>
            </w:pPr>
            <w:r>
              <w:rPr>
                <w:sz w:val="24"/>
              </w:rPr>
              <w:t>FX</w:t>
            </w:r>
          </w:p>
        </w:tc>
      </w:tr>
      <w:tr w:rsidR="00151BAD" w14:paraId="24C4203D" w14:textId="77777777">
        <w:trPr>
          <w:trHeight w:val="331"/>
        </w:trPr>
        <w:tc>
          <w:tcPr>
            <w:tcW w:w="2510" w:type="dxa"/>
            <w:tcBorders>
              <w:top w:val="nil"/>
              <w:bottom w:val="nil"/>
            </w:tcBorders>
          </w:tcPr>
          <w:p w14:paraId="6F091390" w14:textId="77777777" w:rsidR="00151BAD" w:rsidRDefault="00AC1F28">
            <w:pPr>
              <w:pStyle w:val="TableParagraph"/>
              <w:spacing w:before="20"/>
              <w:ind w:left="117" w:right="107"/>
              <w:rPr>
                <w:sz w:val="24"/>
              </w:rPr>
            </w:pPr>
            <w:r>
              <w:rPr>
                <w:sz w:val="24"/>
              </w:rPr>
              <w:t>FSG 17</w:t>
            </w:r>
          </w:p>
        </w:tc>
        <w:tc>
          <w:tcPr>
            <w:tcW w:w="2433" w:type="dxa"/>
            <w:tcBorders>
              <w:top w:val="nil"/>
              <w:bottom w:val="nil"/>
            </w:tcBorders>
          </w:tcPr>
          <w:p w14:paraId="4A406DE1" w14:textId="77777777" w:rsidR="00151BAD" w:rsidRDefault="00AC1F28">
            <w:pPr>
              <w:pStyle w:val="TableParagraph"/>
              <w:spacing w:before="20"/>
              <w:ind w:left="633" w:right="626"/>
              <w:rPr>
                <w:sz w:val="24"/>
              </w:rPr>
            </w:pPr>
            <w:r>
              <w:rPr>
                <w:sz w:val="24"/>
              </w:rPr>
              <w:t>FG</w:t>
            </w:r>
          </w:p>
        </w:tc>
      </w:tr>
      <w:tr w:rsidR="00151BAD" w14:paraId="101E7483" w14:textId="77777777">
        <w:trPr>
          <w:trHeight w:val="331"/>
        </w:trPr>
        <w:tc>
          <w:tcPr>
            <w:tcW w:w="2510" w:type="dxa"/>
            <w:tcBorders>
              <w:top w:val="nil"/>
              <w:bottom w:val="nil"/>
            </w:tcBorders>
            <w:shd w:val="clear" w:color="auto" w:fill="DADADA"/>
          </w:tcPr>
          <w:p w14:paraId="1315934A" w14:textId="77777777" w:rsidR="00151BAD" w:rsidRDefault="00AC1F28">
            <w:pPr>
              <w:pStyle w:val="TableParagraph"/>
              <w:spacing w:before="20"/>
              <w:ind w:left="117" w:right="107"/>
              <w:rPr>
                <w:sz w:val="24"/>
              </w:rPr>
            </w:pPr>
            <w:r>
              <w:rPr>
                <w:sz w:val="24"/>
              </w:rPr>
              <w:t>FSG 18</w:t>
            </w:r>
          </w:p>
        </w:tc>
        <w:tc>
          <w:tcPr>
            <w:tcW w:w="2433" w:type="dxa"/>
            <w:tcBorders>
              <w:top w:val="nil"/>
              <w:bottom w:val="nil"/>
            </w:tcBorders>
            <w:shd w:val="clear" w:color="auto" w:fill="DADADA"/>
          </w:tcPr>
          <w:p w14:paraId="3DC02A2A" w14:textId="77777777" w:rsidR="00151BAD" w:rsidRDefault="00AC1F28">
            <w:pPr>
              <w:pStyle w:val="TableParagraph"/>
              <w:spacing w:before="20"/>
              <w:ind w:left="633" w:right="626"/>
              <w:rPr>
                <w:sz w:val="24"/>
              </w:rPr>
            </w:pPr>
            <w:r>
              <w:rPr>
                <w:sz w:val="24"/>
              </w:rPr>
              <w:t>FU</w:t>
            </w:r>
          </w:p>
        </w:tc>
      </w:tr>
      <w:tr w:rsidR="00151BAD" w14:paraId="5B47DB62" w14:textId="77777777">
        <w:trPr>
          <w:trHeight w:val="328"/>
        </w:trPr>
        <w:tc>
          <w:tcPr>
            <w:tcW w:w="2510" w:type="dxa"/>
            <w:tcBorders>
              <w:top w:val="nil"/>
              <w:bottom w:val="nil"/>
            </w:tcBorders>
          </w:tcPr>
          <w:p w14:paraId="7B68849A" w14:textId="77777777" w:rsidR="00151BAD" w:rsidRDefault="00AC1F28">
            <w:pPr>
              <w:pStyle w:val="TableParagraph"/>
              <w:spacing w:before="20"/>
              <w:ind w:left="117" w:right="107"/>
              <w:rPr>
                <w:sz w:val="24"/>
              </w:rPr>
            </w:pPr>
            <w:r>
              <w:rPr>
                <w:sz w:val="24"/>
              </w:rPr>
              <w:t>FSG 19</w:t>
            </w:r>
          </w:p>
        </w:tc>
        <w:tc>
          <w:tcPr>
            <w:tcW w:w="2433" w:type="dxa"/>
            <w:tcBorders>
              <w:top w:val="nil"/>
              <w:bottom w:val="nil"/>
            </w:tcBorders>
          </w:tcPr>
          <w:p w14:paraId="73B3FEEE" w14:textId="77777777" w:rsidR="00151BAD" w:rsidRDefault="00AC1F28">
            <w:pPr>
              <w:pStyle w:val="TableParagraph"/>
              <w:spacing w:before="20"/>
              <w:ind w:left="633" w:right="626"/>
              <w:rPr>
                <w:sz w:val="24"/>
              </w:rPr>
            </w:pPr>
            <w:r>
              <w:rPr>
                <w:sz w:val="24"/>
              </w:rPr>
              <w:t>FG</w:t>
            </w:r>
          </w:p>
        </w:tc>
      </w:tr>
      <w:tr w:rsidR="00151BAD" w14:paraId="6C552F5F" w14:textId="77777777">
        <w:trPr>
          <w:trHeight w:val="331"/>
        </w:trPr>
        <w:tc>
          <w:tcPr>
            <w:tcW w:w="2510" w:type="dxa"/>
            <w:tcBorders>
              <w:top w:val="nil"/>
              <w:bottom w:val="nil"/>
            </w:tcBorders>
            <w:shd w:val="clear" w:color="auto" w:fill="DADADA"/>
          </w:tcPr>
          <w:p w14:paraId="6EB8203B" w14:textId="77777777" w:rsidR="00151BAD" w:rsidRDefault="00AC1F28">
            <w:pPr>
              <w:pStyle w:val="TableParagraph"/>
              <w:spacing w:before="23"/>
              <w:ind w:left="117" w:right="107"/>
              <w:rPr>
                <w:sz w:val="24"/>
              </w:rPr>
            </w:pPr>
            <w:r>
              <w:rPr>
                <w:sz w:val="24"/>
              </w:rPr>
              <w:t>FSG 20</w:t>
            </w:r>
          </w:p>
        </w:tc>
        <w:tc>
          <w:tcPr>
            <w:tcW w:w="2433" w:type="dxa"/>
            <w:tcBorders>
              <w:top w:val="nil"/>
              <w:bottom w:val="nil"/>
            </w:tcBorders>
            <w:shd w:val="clear" w:color="auto" w:fill="DADADA"/>
          </w:tcPr>
          <w:p w14:paraId="28B96B46" w14:textId="77777777" w:rsidR="00151BAD" w:rsidRDefault="00AC1F28">
            <w:pPr>
              <w:pStyle w:val="TableParagraph"/>
              <w:spacing w:before="23"/>
              <w:ind w:left="633" w:right="626"/>
              <w:rPr>
                <w:sz w:val="24"/>
              </w:rPr>
            </w:pPr>
            <w:r>
              <w:rPr>
                <w:sz w:val="24"/>
              </w:rPr>
              <w:t>FG</w:t>
            </w:r>
          </w:p>
        </w:tc>
      </w:tr>
      <w:tr w:rsidR="00151BAD" w14:paraId="4DB52009" w14:textId="77777777">
        <w:trPr>
          <w:trHeight w:val="331"/>
        </w:trPr>
        <w:tc>
          <w:tcPr>
            <w:tcW w:w="2510" w:type="dxa"/>
            <w:tcBorders>
              <w:top w:val="nil"/>
              <w:bottom w:val="nil"/>
            </w:tcBorders>
          </w:tcPr>
          <w:p w14:paraId="1B0752A4" w14:textId="77777777" w:rsidR="00151BAD" w:rsidRDefault="00AC1F28">
            <w:pPr>
              <w:pStyle w:val="TableParagraph"/>
              <w:spacing w:before="23"/>
              <w:ind w:left="117" w:right="107"/>
              <w:rPr>
                <w:sz w:val="24"/>
              </w:rPr>
            </w:pPr>
            <w:r>
              <w:rPr>
                <w:sz w:val="24"/>
              </w:rPr>
              <w:t>FSG 22</w:t>
            </w:r>
          </w:p>
        </w:tc>
        <w:tc>
          <w:tcPr>
            <w:tcW w:w="2433" w:type="dxa"/>
            <w:tcBorders>
              <w:top w:val="nil"/>
              <w:bottom w:val="nil"/>
            </w:tcBorders>
          </w:tcPr>
          <w:p w14:paraId="02FA0C43" w14:textId="77777777" w:rsidR="00151BAD" w:rsidRDefault="00AC1F28">
            <w:pPr>
              <w:pStyle w:val="TableParagraph"/>
              <w:spacing w:before="23"/>
              <w:ind w:left="633" w:right="626"/>
              <w:rPr>
                <w:sz w:val="24"/>
              </w:rPr>
            </w:pPr>
            <w:r>
              <w:rPr>
                <w:sz w:val="24"/>
              </w:rPr>
              <w:t>FG</w:t>
            </w:r>
          </w:p>
        </w:tc>
      </w:tr>
      <w:tr w:rsidR="00151BAD" w14:paraId="7F557DCE" w14:textId="77777777">
        <w:trPr>
          <w:trHeight w:val="331"/>
        </w:trPr>
        <w:tc>
          <w:tcPr>
            <w:tcW w:w="2510" w:type="dxa"/>
            <w:tcBorders>
              <w:top w:val="nil"/>
              <w:bottom w:val="nil"/>
            </w:tcBorders>
            <w:shd w:val="clear" w:color="auto" w:fill="DADADA"/>
          </w:tcPr>
          <w:p w14:paraId="389ACDDE" w14:textId="77777777" w:rsidR="00151BAD" w:rsidRDefault="00AC1F28">
            <w:pPr>
              <w:pStyle w:val="TableParagraph"/>
              <w:spacing w:before="23"/>
              <w:ind w:left="117" w:right="107"/>
              <w:rPr>
                <w:sz w:val="24"/>
              </w:rPr>
            </w:pPr>
            <w:r>
              <w:rPr>
                <w:sz w:val="24"/>
              </w:rPr>
              <w:t>FSG 23</w:t>
            </w:r>
          </w:p>
        </w:tc>
        <w:tc>
          <w:tcPr>
            <w:tcW w:w="2433" w:type="dxa"/>
            <w:tcBorders>
              <w:top w:val="nil"/>
              <w:bottom w:val="nil"/>
            </w:tcBorders>
            <w:shd w:val="clear" w:color="auto" w:fill="DADADA"/>
          </w:tcPr>
          <w:p w14:paraId="25D88AE7" w14:textId="77777777" w:rsidR="00151BAD" w:rsidRDefault="00AC1F28">
            <w:pPr>
              <w:pStyle w:val="TableParagraph"/>
              <w:spacing w:before="23"/>
              <w:ind w:left="633" w:right="626"/>
              <w:rPr>
                <w:sz w:val="24"/>
              </w:rPr>
            </w:pPr>
            <w:r>
              <w:rPr>
                <w:sz w:val="24"/>
              </w:rPr>
              <w:t>FG</w:t>
            </w:r>
          </w:p>
        </w:tc>
      </w:tr>
      <w:tr w:rsidR="00151BAD" w14:paraId="37B0D0A1" w14:textId="77777777">
        <w:trPr>
          <w:trHeight w:val="331"/>
        </w:trPr>
        <w:tc>
          <w:tcPr>
            <w:tcW w:w="2510" w:type="dxa"/>
            <w:tcBorders>
              <w:top w:val="nil"/>
              <w:bottom w:val="nil"/>
            </w:tcBorders>
          </w:tcPr>
          <w:p w14:paraId="0DC84964" w14:textId="77777777" w:rsidR="00151BAD" w:rsidRDefault="00AC1F28">
            <w:pPr>
              <w:pStyle w:val="TableParagraph"/>
              <w:spacing w:before="23"/>
              <w:ind w:left="117" w:right="107"/>
              <w:rPr>
                <w:sz w:val="24"/>
              </w:rPr>
            </w:pPr>
            <w:r>
              <w:rPr>
                <w:sz w:val="24"/>
              </w:rPr>
              <w:t>FSG 24</w:t>
            </w:r>
          </w:p>
        </w:tc>
        <w:tc>
          <w:tcPr>
            <w:tcW w:w="2433" w:type="dxa"/>
            <w:tcBorders>
              <w:top w:val="nil"/>
              <w:bottom w:val="nil"/>
            </w:tcBorders>
          </w:tcPr>
          <w:p w14:paraId="57B4370D" w14:textId="77777777" w:rsidR="00151BAD" w:rsidRDefault="00AC1F28">
            <w:pPr>
              <w:pStyle w:val="TableParagraph"/>
              <w:spacing w:before="23"/>
              <w:ind w:left="633" w:right="626"/>
              <w:rPr>
                <w:sz w:val="24"/>
              </w:rPr>
            </w:pPr>
            <w:r>
              <w:rPr>
                <w:sz w:val="24"/>
              </w:rPr>
              <w:t>FG</w:t>
            </w:r>
          </w:p>
        </w:tc>
      </w:tr>
      <w:tr w:rsidR="00151BAD" w14:paraId="534B89F2" w14:textId="77777777">
        <w:trPr>
          <w:trHeight w:val="331"/>
        </w:trPr>
        <w:tc>
          <w:tcPr>
            <w:tcW w:w="2510" w:type="dxa"/>
            <w:tcBorders>
              <w:top w:val="nil"/>
              <w:bottom w:val="nil"/>
            </w:tcBorders>
            <w:shd w:val="clear" w:color="auto" w:fill="DADADA"/>
          </w:tcPr>
          <w:p w14:paraId="15408157" w14:textId="77777777" w:rsidR="00151BAD" w:rsidRDefault="00AC1F28">
            <w:pPr>
              <w:pStyle w:val="TableParagraph"/>
              <w:spacing w:before="23"/>
              <w:ind w:left="117" w:right="107"/>
              <w:rPr>
                <w:sz w:val="24"/>
              </w:rPr>
            </w:pPr>
            <w:r>
              <w:rPr>
                <w:sz w:val="24"/>
              </w:rPr>
              <w:t>FSG 25</w:t>
            </w:r>
          </w:p>
        </w:tc>
        <w:tc>
          <w:tcPr>
            <w:tcW w:w="2433" w:type="dxa"/>
            <w:tcBorders>
              <w:top w:val="nil"/>
              <w:bottom w:val="nil"/>
            </w:tcBorders>
            <w:shd w:val="clear" w:color="auto" w:fill="DADADA"/>
          </w:tcPr>
          <w:p w14:paraId="66AE99B4" w14:textId="77777777" w:rsidR="00151BAD" w:rsidRDefault="00AC1F28">
            <w:pPr>
              <w:pStyle w:val="TableParagraph"/>
              <w:spacing w:before="23"/>
              <w:ind w:left="633" w:right="626"/>
              <w:rPr>
                <w:sz w:val="24"/>
              </w:rPr>
            </w:pPr>
            <w:r>
              <w:rPr>
                <w:sz w:val="24"/>
              </w:rPr>
              <w:t>FG</w:t>
            </w:r>
          </w:p>
        </w:tc>
      </w:tr>
      <w:tr w:rsidR="00151BAD" w14:paraId="58DA57FF" w14:textId="77777777">
        <w:trPr>
          <w:trHeight w:val="331"/>
        </w:trPr>
        <w:tc>
          <w:tcPr>
            <w:tcW w:w="2510" w:type="dxa"/>
            <w:tcBorders>
              <w:top w:val="nil"/>
              <w:bottom w:val="nil"/>
            </w:tcBorders>
          </w:tcPr>
          <w:p w14:paraId="13F7F6E9" w14:textId="77777777" w:rsidR="00151BAD" w:rsidRDefault="00AC1F28">
            <w:pPr>
              <w:pStyle w:val="TableParagraph"/>
              <w:spacing w:before="20"/>
              <w:ind w:left="117" w:right="107"/>
              <w:rPr>
                <w:sz w:val="24"/>
              </w:rPr>
            </w:pPr>
            <w:r>
              <w:rPr>
                <w:sz w:val="24"/>
              </w:rPr>
              <w:t>2610</w:t>
            </w:r>
          </w:p>
        </w:tc>
        <w:tc>
          <w:tcPr>
            <w:tcW w:w="2433" w:type="dxa"/>
            <w:tcBorders>
              <w:top w:val="nil"/>
              <w:bottom w:val="nil"/>
            </w:tcBorders>
          </w:tcPr>
          <w:p w14:paraId="2AC81500" w14:textId="77777777" w:rsidR="00151BAD" w:rsidRDefault="00AC1F28">
            <w:pPr>
              <w:pStyle w:val="TableParagraph"/>
              <w:spacing w:before="20"/>
              <w:ind w:left="633" w:right="626"/>
              <w:rPr>
                <w:sz w:val="24"/>
              </w:rPr>
            </w:pPr>
            <w:r>
              <w:rPr>
                <w:sz w:val="24"/>
              </w:rPr>
              <w:t>FG</w:t>
            </w:r>
          </w:p>
        </w:tc>
      </w:tr>
      <w:tr w:rsidR="00151BAD" w14:paraId="1800EB84" w14:textId="77777777">
        <w:trPr>
          <w:trHeight w:val="331"/>
        </w:trPr>
        <w:tc>
          <w:tcPr>
            <w:tcW w:w="2510" w:type="dxa"/>
            <w:tcBorders>
              <w:top w:val="nil"/>
              <w:bottom w:val="nil"/>
            </w:tcBorders>
            <w:shd w:val="clear" w:color="auto" w:fill="DADADA"/>
          </w:tcPr>
          <w:p w14:paraId="4B6EB7EA" w14:textId="77777777" w:rsidR="00151BAD" w:rsidRDefault="00AC1F28">
            <w:pPr>
              <w:pStyle w:val="TableParagraph"/>
              <w:spacing w:before="20"/>
              <w:ind w:left="117" w:right="107"/>
              <w:rPr>
                <w:sz w:val="24"/>
              </w:rPr>
            </w:pPr>
            <w:r>
              <w:rPr>
                <w:sz w:val="24"/>
              </w:rPr>
              <w:t>2620</w:t>
            </w:r>
          </w:p>
        </w:tc>
        <w:tc>
          <w:tcPr>
            <w:tcW w:w="2433" w:type="dxa"/>
            <w:tcBorders>
              <w:top w:val="nil"/>
              <w:bottom w:val="nil"/>
            </w:tcBorders>
            <w:shd w:val="clear" w:color="auto" w:fill="DADADA"/>
          </w:tcPr>
          <w:p w14:paraId="71926385" w14:textId="77777777" w:rsidR="00151BAD" w:rsidRDefault="00AC1F28">
            <w:pPr>
              <w:pStyle w:val="TableParagraph"/>
              <w:spacing w:before="20"/>
              <w:ind w:left="633" w:right="626"/>
              <w:rPr>
                <w:sz w:val="24"/>
              </w:rPr>
            </w:pPr>
            <w:r>
              <w:rPr>
                <w:sz w:val="24"/>
              </w:rPr>
              <w:t>FU</w:t>
            </w:r>
          </w:p>
        </w:tc>
      </w:tr>
      <w:tr w:rsidR="00151BAD" w14:paraId="60401975" w14:textId="77777777">
        <w:trPr>
          <w:trHeight w:val="331"/>
        </w:trPr>
        <w:tc>
          <w:tcPr>
            <w:tcW w:w="2510" w:type="dxa"/>
            <w:tcBorders>
              <w:top w:val="nil"/>
              <w:bottom w:val="nil"/>
            </w:tcBorders>
          </w:tcPr>
          <w:p w14:paraId="7657E6B7" w14:textId="77777777" w:rsidR="00151BAD" w:rsidRDefault="00AC1F28">
            <w:pPr>
              <w:pStyle w:val="TableParagraph"/>
              <w:spacing w:before="20"/>
              <w:ind w:left="117" w:right="107"/>
              <w:rPr>
                <w:sz w:val="24"/>
              </w:rPr>
            </w:pPr>
            <w:r>
              <w:rPr>
                <w:sz w:val="24"/>
              </w:rPr>
              <w:t>2630</w:t>
            </w:r>
          </w:p>
        </w:tc>
        <w:tc>
          <w:tcPr>
            <w:tcW w:w="2433" w:type="dxa"/>
            <w:tcBorders>
              <w:top w:val="nil"/>
              <w:bottom w:val="nil"/>
            </w:tcBorders>
          </w:tcPr>
          <w:p w14:paraId="253AEA6D" w14:textId="77777777" w:rsidR="00151BAD" w:rsidRDefault="00AC1F28">
            <w:pPr>
              <w:pStyle w:val="TableParagraph"/>
              <w:spacing w:before="20"/>
              <w:ind w:left="633" w:right="626"/>
              <w:rPr>
                <w:sz w:val="24"/>
              </w:rPr>
            </w:pPr>
            <w:r>
              <w:rPr>
                <w:sz w:val="24"/>
              </w:rPr>
              <w:t>FG</w:t>
            </w:r>
          </w:p>
        </w:tc>
      </w:tr>
      <w:tr w:rsidR="00151BAD" w14:paraId="3DF971E7" w14:textId="77777777">
        <w:trPr>
          <w:trHeight w:val="331"/>
        </w:trPr>
        <w:tc>
          <w:tcPr>
            <w:tcW w:w="2510" w:type="dxa"/>
            <w:tcBorders>
              <w:top w:val="nil"/>
              <w:bottom w:val="nil"/>
            </w:tcBorders>
            <w:shd w:val="clear" w:color="auto" w:fill="DADADA"/>
          </w:tcPr>
          <w:p w14:paraId="161D90BF" w14:textId="77777777" w:rsidR="00151BAD" w:rsidRDefault="00AC1F28">
            <w:pPr>
              <w:pStyle w:val="TableParagraph"/>
              <w:spacing w:before="20"/>
              <w:ind w:left="117" w:right="107"/>
              <w:rPr>
                <w:sz w:val="24"/>
              </w:rPr>
            </w:pPr>
            <w:r>
              <w:rPr>
                <w:sz w:val="24"/>
              </w:rPr>
              <w:t>2640</w:t>
            </w:r>
          </w:p>
        </w:tc>
        <w:tc>
          <w:tcPr>
            <w:tcW w:w="2433" w:type="dxa"/>
            <w:tcBorders>
              <w:top w:val="nil"/>
              <w:bottom w:val="nil"/>
            </w:tcBorders>
            <w:shd w:val="clear" w:color="auto" w:fill="DADADA"/>
          </w:tcPr>
          <w:p w14:paraId="0746B0CE" w14:textId="77777777" w:rsidR="00151BAD" w:rsidRDefault="00AC1F28">
            <w:pPr>
              <w:pStyle w:val="TableParagraph"/>
              <w:spacing w:before="20"/>
              <w:ind w:left="633" w:right="626"/>
              <w:rPr>
                <w:sz w:val="24"/>
              </w:rPr>
            </w:pPr>
            <w:r>
              <w:rPr>
                <w:sz w:val="24"/>
              </w:rPr>
              <w:t>FG</w:t>
            </w:r>
          </w:p>
        </w:tc>
      </w:tr>
    </w:tbl>
    <w:p w14:paraId="2593850F" w14:textId="77777777" w:rsidR="00151BAD" w:rsidRDefault="00151BAD">
      <w:pPr>
        <w:rPr>
          <w:sz w:val="24"/>
        </w:rPr>
        <w:sectPr w:rsidR="00151BAD">
          <w:pgSz w:w="12240" w:h="15840"/>
          <w:pgMar w:top="1060" w:right="300" w:bottom="1380" w:left="300" w:header="0" w:footer="1117" w:gutter="0"/>
          <w:cols w:space="720"/>
        </w:sectPr>
      </w:pPr>
    </w:p>
    <w:tbl>
      <w:tblPr>
        <w:tblW w:w="0" w:type="auto"/>
        <w:tblInd w:w="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433"/>
      </w:tblGrid>
      <w:tr w:rsidR="00151BAD" w14:paraId="62DDA433" w14:textId="77777777">
        <w:trPr>
          <w:trHeight w:val="330"/>
        </w:trPr>
        <w:tc>
          <w:tcPr>
            <w:tcW w:w="2510" w:type="dxa"/>
          </w:tcPr>
          <w:p w14:paraId="276457A2" w14:textId="77777777" w:rsidR="00151BAD" w:rsidRDefault="00AC1F28">
            <w:pPr>
              <w:pStyle w:val="TableParagraph"/>
              <w:spacing w:before="25"/>
              <w:ind w:left="116" w:right="109"/>
              <w:rPr>
                <w:b/>
                <w:sz w:val="24"/>
              </w:rPr>
            </w:pPr>
            <w:r>
              <w:rPr>
                <w:b/>
                <w:sz w:val="24"/>
                <w:u w:val="thick"/>
              </w:rPr>
              <w:lastRenderedPageBreak/>
              <w:t>FSC/FSG</w:t>
            </w:r>
          </w:p>
        </w:tc>
        <w:tc>
          <w:tcPr>
            <w:tcW w:w="2433" w:type="dxa"/>
          </w:tcPr>
          <w:p w14:paraId="4F82AAC2" w14:textId="77777777" w:rsidR="00151BAD" w:rsidRDefault="00AC1F28">
            <w:pPr>
              <w:pStyle w:val="TableParagraph"/>
              <w:spacing w:before="25"/>
              <w:ind w:left="642" w:right="626"/>
              <w:rPr>
                <w:b/>
                <w:sz w:val="24"/>
              </w:rPr>
            </w:pPr>
            <w:r>
              <w:rPr>
                <w:b/>
                <w:sz w:val="24"/>
                <w:u w:val="thick"/>
              </w:rPr>
              <w:t>MOE Rule</w:t>
            </w:r>
          </w:p>
        </w:tc>
      </w:tr>
      <w:tr w:rsidR="00151BAD" w14:paraId="30359FF6" w14:textId="77777777">
        <w:trPr>
          <w:trHeight w:val="321"/>
        </w:trPr>
        <w:tc>
          <w:tcPr>
            <w:tcW w:w="2510" w:type="dxa"/>
            <w:tcBorders>
              <w:bottom w:val="nil"/>
            </w:tcBorders>
          </w:tcPr>
          <w:p w14:paraId="6BF11C8E" w14:textId="77777777" w:rsidR="00151BAD" w:rsidRDefault="00AC1F28">
            <w:pPr>
              <w:pStyle w:val="TableParagraph"/>
              <w:spacing w:before="11"/>
              <w:ind w:left="117" w:right="107"/>
              <w:rPr>
                <w:sz w:val="24"/>
              </w:rPr>
            </w:pPr>
            <w:r>
              <w:rPr>
                <w:sz w:val="24"/>
              </w:rPr>
              <w:t>2805</w:t>
            </w:r>
          </w:p>
        </w:tc>
        <w:tc>
          <w:tcPr>
            <w:tcW w:w="2433" w:type="dxa"/>
            <w:tcBorders>
              <w:bottom w:val="nil"/>
            </w:tcBorders>
          </w:tcPr>
          <w:p w14:paraId="1BE1603C" w14:textId="77777777" w:rsidR="00151BAD" w:rsidRDefault="00AC1F28">
            <w:pPr>
              <w:pStyle w:val="TableParagraph"/>
              <w:spacing w:before="11"/>
              <w:ind w:left="633" w:right="626"/>
              <w:rPr>
                <w:sz w:val="24"/>
              </w:rPr>
            </w:pPr>
            <w:r>
              <w:rPr>
                <w:sz w:val="24"/>
              </w:rPr>
              <w:t>FU</w:t>
            </w:r>
          </w:p>
        </w:tc>
      </w:tr>
      <w:tr w:rsidR="00151BAD" w14:paraId="2BD729B6" w14:textId="77777777">
        <w:trPr>
          <w:trHeight w:val="331"/>
        </w:trPr>
        <w:tc>
          <w:tcPr>
            <w:tcW w:w="2510" w:type="dxa"/>
            <w:tcBorders>
              <w:top w:val="nil"/>
              <w:bottom w:val="nil"/>
            </w:tcBorders>
            <w:shd w:val="clear" w:color="auto" w:fill="DADADA"/>
          </w:tcPr>
          <w:p w14:paraId="144662C2" w14:textId="77777777" w:rsidR="00151BAD" w:rsidRDefault="00AC1F28">
            <w:pPr>
              <w:pStyle w:val="TableParagraph"/>
              <w:spacing w:before="20"/>
              <w:ind w:left="117" w:right="107"/>
              <w:rPr>
                <w:sz w:val="24"/>
              </w:rPr>
            </w:pPr>
            <w:r>
              <w:rPr>
                <w:sz w:val="24"/>
              </w:rPr>
              <w:t>2810</w:t>
            </w:r>
          </w:p>
        </w:tc>
        <w:tc>
          <w:tcPr>
            <w:tcW w:w="2433" w:type="dxa"/>
            <w:tcBorders>
              <w:top w:val="nil"/>
              <w:bottom w:val="nil"/>
            </w:tcBorders>
            <w:shd w:val="clear" w:color="auto" w:fill="DADADA"/>
          </w:tcPr>
          <w:p w14:paraId="6B475D67" w14:textId="77777777" w:rsidR="00151BAD" w:rsidRDefault="00AC1F28">
            <w:pPr>
              <w:pStyle w:val="TableParagraph"/>
              <w:spacing w:before="20"/>
              <w:ind w:left="633" w:right="626"/>
              <w:rPr>
                <w:sz w:val="24"/>
              </w:rPr>
            </w:pPr>
            <w:r>
              <w:rPr>
                <w:sz w:val="24"/>
              </w:rPr>
              <w:t>FU</w:t>
            </w:r>
          </w:p>
        </w:tc>
      </w:tr>
      <w:tr w:rsidR="00151BAD" w14:paraId="64583681" w14:textId="77777777">
        <w:trPr>
          <w:trHeight w:val="331"/>
        </w:trPr>
        <w:tc>
          <w:tcPr>
            <w:tcW w:w="2510" w:type="dxa"/>
            <w:tcBorders>
              <w:top w:val="nil"/>
              <w:bottom w:val="nil"/>
            </w:tcBorders>
          </w:tcPr>
          <w:p w14:paraId="7867F72B" w14:textId="77777777" w:rsidR="00151BAD" w:rsidRDefault="00AC1F28">
            <w:pPr>
              <w:pStyle w:val="TableParagraph"/>
              <w:spacing w:before="20"/>
              <w:ind w:left="117" w:right="107"/>
              <w:rPr>
                <w:sz w:val="24"/>
              </w:rPr>
            </w:pPr>
            <w:r>
              <w:rPr>
                <w:sz w:val="24"/>
              </w:rPr>
              <w:t>2815</w:t>
            </w:r>
          </w:p>
        </w:tc>
        <w:tc>
          <w:tcPr>
            <w:tcW w:w="2433" w:type="dxa"/>
            <w:tcBorders>
              <w:top w:val="nil"/>
              <w:bottom w:val="nil"/>
            </w:tcBorders>
          </w:tcPr>
          <w:p w14:paraId="47821479" w14:textId="77777777" w:rsidR="00151BAD" w:rsidRDefault="00AC1F28">
            <w:pPr>
              <w:pStyle w:val="TableParagraph"/>
              <w:spacing w:before="20"/>
              <w:ind w:left="633" w:right="626"/>
              <w:rPr>
                <w:sz w:val="24"/>
              </w:rPr>
            </w:pPr>
            <w:r>
              <w:rPr>
                <w:sz w:val="24"/>
              </w:rPr>
              <w:t>FG</w:t>
            </w:r>
          </w:p>
        </w:tc>
      </w:tr>
      <w:tr w:rsidR="00151BAD" w14:paraId="49EB0171" w14:textId="77777777">
        <w:trPr>
          <w:trHeight w:val="328"/>
        </w:trPr>
        <w:tc>
          <w:tcPr>
            <w:tcW w:w="2510" w:type="dxa"/>
            <w:tcBorders>
              <w:top w:val="nil"/>
              <w:bottom w:val="nil"/>
            </w:tcBorders>
            <w:shd w:val="clear" w:color="auto" w:fill="DADADA"/>
          </w:tcPr>
          <w:p w14:paraId="272FD6D2" w14:textId="77777777" w:rsidR="00151BAD" w:rsidRDefault="00AC1F28">
            <w:pPr>
              <w:pStyle w:val="TableParagraph"/>
              <w:spacing w:before="20"/>
              <w:ind w:left="117" w:right="107"/>
              <w:rPr>
                <w:sz w:val="24"/>
              </w:rPr>
            </w:pPr>
            <w:r>
              <w:rPr>
                <w:sz w:val="24"/>
              </w:rPr>
              <w:t>2820</w:t>
            </w:r>
          </w:p>
        </w:tc>
        <w:tc>
          <w:tcPr>
            <w:tcW w:w="2433" w:type="dxa"/>
            <w:tcBorders>
              <w:top w:val="nil"/>
              <w:bottom w:val="nil"/>
            </w:tcBorders>
            <w:shd w:val="clear" w:color="auto" w:fill="DADADA"/>
          </w:tcPr>
          <w:p w14:paraId="7150F59A" w14:textId="77777777" w:rsidR="00151BAD" w:rsidRDefault="00AC1F28">
            <w:pPr>
              <w:pStyle w:val="TableParagraph"/>
              <w:spacing w:before="20"/>
              <w:ind w:left="633" w:right="626"/>
              <w:rPr>
                <w:sz w:val="24"/>
              </w:rPr>
            </w:pPr>
            <w:r>
              <w:rPr>
                <w:sz w:val="24"/>
              </w:rPr>
              <w:t>FU</w:t>
            </w:r>
          </w:p>
        </w:tc>
      </w:tr>
      <w:tr w:rsidR="00151BAD" w14:paraId="4335F004" w14:textId="77777777">
        <w:trPr>
          <w:trHeight w:val="331"/>
        </w:trPr>
        <w:tc>
          <w:tcPr>
            <w:tcW w:w="2510" w:type="dxa"/>
            <w:tcBorders>
              <w:top w:val="nil"/>
              <w:bottom w:val="nil"/>
            </w:tcBorders>
          </w:tcPr>
          <w:p w14:paraId="57A3267D" w14:textId="77777777" w:rsidR="00151BAD" w:rsidRDefault="00AC1F28">
            <w:pPr>
              <w:pStyle w:val="TableParagraph"/>
              <w:spacing w:before="23"/>
              <w:ind w:left="117" w:right="107"/>
              <w:rPr>
                <w:sz w:val="24"/>
              </w:rPr>
            </w:pPr>
            <w:r>
              <w:rPr>
                <w:sz w:val="24"/>
              </w:rPr>
              <w:t>2825</w:t>
            </w:r>
          </w:p>
        </w:tc>
        <w:tc>
          <w:tcPr>
            <w:tcW w:w="2433" w:type="dxa"/>
            <w:tcBorders>
              <w:top w:val="nil"/>
              <w:bottom w:val="nil"/>
            </w:tcBorders>
          </w:tcPr>
          <w:p w14:paraId="29086C78" w14:textId="77777777" w:rsidR="00151BAD" w:rsidRDefault="00AC1F28">
            <w:pPr>
              <w:pStyle w:val="TableParagraph"/>
              <w:spacing w:before="23"/>
              <w:ind w:left="633" w:right="626"/>
              <w:rPr>
                <w:sz w:val="24"/>
              </w:rPr>
            </w:pPr>
            <w:r>
              <w:rPr>
                <w:sz w:val="24"/>
              </w:rPr>
              <w:t>FG</w:t>
            </w:r>
          </w:p>
        </w:tc>
      </w:tr>
      <w:tr w:rsidR="00151BAD" w14:paraId="37639056" w14:textId="77777777">
        <w:trPr>
          <w:trHeight w:val="331"/>
        </w:trPr>
        <w:tc>
          <w:tcPr>
            <w:tcW w:w="2510" w:type="dxa"/>
            <w:tcBorders>
              <w:top w:val="nil"/>
              <w:bottom w:val="nil"/>
            </w:tcBorders>
            <w:shd w:val="clear" w:color="auto" w:fill="DADADA"/>
          </w:tcPr>
          <w:p w14:paraId="07459AAE" w14:textId="77777777" w:rsidR="00151BAD" w:rsidRDefault="00AC1F28">
            <w:pPr>
              <w:pStyle w:val="TableParagraph"/>
              <w:spacing w:before="23"/>
              <w:ind w:left="117" w:right="107"/>
              <w:rPr>
                <w:sz w:val="24"/>
              </w:rPr>
            </w:pPr>
            <w:r>
              <w:rPr>
                <w:sz w:val="24"/>
              </w:rPr>
              <w:t>2830</w:t>
            </w:r>
          </w:p>
        </w:tc>
        <w:tc>
          <w:tcPr>
            <w:tcW w:w="2433" w:type="dxa"/>
            <w:tcBorders>
              <w:top w:val="nil"/>
              <w:bottom w:val="nil"/>
            </w:tcBorders>
            <w:shd w:val="clear" w:color="auto" w:fill="DADADA"/>
          </w:tcPr>
          <w:p w14:paraId="144BB4CB" w14:textId="77777777" w:rsidR="00151BAD" w:rsidRDefault="00AC1F28">
            <w:pPr>
              <w:pStyle w:val="TableParagraph"/>
              <w:spacing w:before="23"/>
              <w:ind w:left="633" w:right="626"/>
              <w:rPr>
                <w:sz w:val="24"/>
              </w:rPr>
            </w:pPr>
            <w:r>
              <w:rPr>
                <w:sz w:val="24"/>
              </w:rPr>
              <w:t>FU</w:t>
            </w:r>
          </w:p>
        </w:tc>
      </w:tr>
      <w:tr w:rsidR="00151BAD" w14:paraId="3EC92733" w14:textId="77777777">
        <w:trPr>
          <w:trHeight w:val="331"/>
        </w:trPr>
        <w:tc>
          <w:tcPr>
            <w:tcW w:w="2510" w:type="dxa"/>
            <w:tcBorders>
              <w:top w:val="nil"/>
              <w:bottom w:val="nil"/>
            </w:tcBorders>
          </w:tcPr>
          <w:p w14:paraId="01A4FCC0" w14:textId="77777777" w:rsidR="00151BAD" w:rsidRDefault="00AC1F28">
            <w:pPr>
              <w:pStyle w:val="TableParagraph"/>
              <w:spacing w:before="23"/>
              <w:ind w:left="117" w:right="107"/>
              <w:rPr>
                <w:sz w:val="24"/>
              </w:rPr>
            </w:pPr>
            <w:r>
              <w:rPr>
                <w:sz w:val="24"/>
              </w:rPr>
              <w:t>2835</w:t>
            </w:r>
          </w:p>
        </w:tc>
        <w:tc>
          <w:tcPr>
            <w:tcW w:w="2433" w:type="dxa"/>
            <w:tcBorders>
              <w:top w:val="nil"/>
              <w:bottom w:val="nil"/>
            </w:tcBorders>
          </w:tcPr>
          <w:p w14:paraId="31810C7F" w14:textId="77777777" w:rsidR="00151BAD" w:rsidRDefault="00AC1F28">
            <w:pPr>
              <w:pStyle w:val="TableParagraph"/>
              <w:spacing w:before="23"/>
              <w:ind w:left="633" w:right="626"/>
              <w:rPr>
                <w:sz w:val="24"/>
              </w:rPr>
            </w:pPr>
            <w:r>
              <w:rPr>
                <w:sz w:val="24"/>
              </w:rPr>
              <w:t>FU</w:t>
            </w:r>
          </w:p>
        </w:tc>
      </w:tr>
      <w:tr w:rsidR="00151BAD" w14:paraId="4A2C9220" w14:textId="77777777">
        <w:trPr>
          <w:trHeight w:val="331"/>
        </w:trPr>
        <w:tc>
          <w:tcPr>
            <w:tcW w:w="2510" w:type="dxa"/>
            <w:tcBorders>
              <w:top w:val="nil"/>
              <w:bottom w:val="nil"/>
            </w:tcBorders>
            <w:shd w:val="clear" w:color="auto" w:fill="DADADA"/>
          </w:tcPr>
          <w:p w14:paraId="45F1A44F" w14:textId="77777777" w:rsidR="00151BAD" w:rsidRDefault="00AC1F28">
            <w:pPr>
              <w:pStyle w:val="TableParagraph"/>
              <w:spacing w:before="23"/>
              <w:ind w:left="117" w:right="107"/>
              <w:rPr>
                <w:sz w:val="24"/>
              </w:rPr>
            </w:pPr>
            <w:r>
              <w:rPr>
                <w:sz w:val="24"/>
              </w:rPr>
              <w:t>2840</w:t>
            </w:r>
          </w:p>
        </w:tc>
        <w:tc>
          <w:tcPr>
            <w:tcW w:w="2433" w:type="dxa"/>
            <w:tcBorders>
              <w:top w:val="nil"/>
              <w:bottom w:val="nil"/>
            </w:tcBorders>
            <w:shd w:val="clear" w:color="auto" w:fill="DADADA"/>
          </w:tcPr>
          <w:p w14:paraId="62394583" w14:textId="77777777" w:rsidR="00151BAD" w:rsidRDefault="00AC1F28">
            <w:pPr>
              <w:pStyle w:val="TableParagraph"/>
              <w:spacing w:before="23"/>
              <w:ind w:left="633" w:right="626"/>
              <w:rPr>
                <w:sz w:val="24"/>
              </w:rPr>
            </w:pPr>
            <w:r>
              <w:rPr>
                <w:sz w:val="24"/>
              </w:rPr>
              <w:t>FX</w:t>
            </w:r>
          </w:p>
        </w:tc>
      </w:tr>
      <w:tr w:rsidR="00151BAD" w14:paraId="7813B928" w14:textId="77777777">
        <w:trPr>
          <w:trHeight w:val="331"/>
        </w:trPr>
        <w:tc>
          <w:tcPr>
            <w:tcW w:w="2510" w:type="dxa"/>
            <w:tcBorders>
              <w:top w:val="nil"/>
              <w:bottom w:val="nil"/>
            </w:tcBorders>
          </w:tcPr>
          <w:p w14:paraId="2AEE9FCE" w14:textId="77777777" w:rsidR="00151BAD" w:rsidRDefault="00AC1F28">
            <w:pPr>
              <w:pStyle w:val="TableParagraph"/>
              <w:spacing w:before="23"/>
              <w:ind w:left="117" w:right="107"/>
              <w:rPr>
                <w:sz w:val="24"/>
              </w:rPr>
            </w:pPr>
            <w:r>
              <w:rPr>
                <w:sz w:val="24"/>
              </w:rPr>
              <w:t>2845</w:t>
            </w:r>
          </w:p>
        </w:tc>
        <w:tc>
          <w:tcPr>
            <w:tcW w:w="2433" w:type="dxa"/>
            <w:tcBorders>
              <w:top w:val="nil"/>
              <w:bottom w:val="nil"/>
            </w:tcBorders>
          </w:tcPr>
          <w:p w14:paraId="1F7574EF" w14:textId="77777777" w:rsidR="00151BAD" w:rsidRDefault="00AC1F28">
            <w:pPr>
              <w:pStyle w:val="TableParagraph"/>
              <w:spacing w:before="23"/>
              <w:ind w:left="633" w:right="626"/>
              <w:rPr>
                <w:sz w:val="24"/>
              </w:rPr>
            </w:pPr>
            <w:r>
              <w:rPr>
                <w:sz w:val="24"/>
              </w:rPr>
              <w:t>FU</w:t>
            </w:r>
          </w:p>
        </w:tc>
      </w:tr>
      <w:tr w:rsidR="00151BAD" w14:paraId="43980A99" w14:textId="77777777">
        <w:trPr>
          <w:trHeight w:val="331"/>
        </w:trPr>
        <w:tc>
          <w:tcPr>
            <w:tcW w:w="2510" w:type="dxa"/>
            <w:tcBorders>
              <w:top w:val="nil"/>
              <w:bottom w:val="nil"/>
            </w:tcBorders>
            <w:shd w:val="clear" w:color="auto" w:fill="DADADA"/>
          </w:tcPr>
          <w:p w14:paraId="27B3268C" w14:textId="77777777" w:rsidR="00151BAD" w:rsidRDefault="00AC1F28">
            <w:pPr>
              <w:pStyle w:val="TableParagraph"/>
              <w:spacing w:before="20"/>
              <w:ind w:left="117" w:right="107"/>
              <w:rPr>
                <w:sz w:val="24"/>
              </w:rPr>
            </w:pPr>
            <w:r>
              <w:rPr>
                <w:sz w:val="24"/>
              </w:rPr>
              <w:t>2850</w:t>
            </w:r>
          </w:p>
        </w:tc>
        <w:tc>
          <w:tcPr>
            <w:tcW w:w="2433" w:type="dxa"/>
            <w:tcBorders>
              <w:top w:val="nil"/>
              <w:bottom w:val="nil"/>
            </w:tcBorders>
            <w:shd w:val="clear" w:color="auto" w:fill="DADADA"/>
          </w:tcPr>
          <w:p w14:paraId="1EDA9BCF" w14:textId="77777777" w:rsidR="00151BAD" w:rsidRDefault="00AC1F28">
            <w:pPr>
              <w:pStyle w:val="TableParagraph"/>
              <w:spacing w:before="20"/>
              <w:ind w:left="633" w:right="626"/>
              <w:rPr>
                <w:sz w:val="24"/>
              </w:rPr>
            </w:pPr>
            <w:r>
              <w:rPr>
                <w:sz w:val="24"/>
              </w:rPr>
              <w:t>FG</w:t>
            </w:r>
          </w:p>
        </w:tc>
      </w:tr>
      <w:tr w:rsidR="00151BAD" w14:paraId="5E5BC1E3" w14:textId="77777777">
        <w:trPr>
          <w:trHeight w:val="331"/>
        </w:trPr>
        <w:tc>
          <w:tcPr>
            <w:tcW w:w="2510" w:type="dxa"/>
            <w:tcBorders>
              <w:top w:val="nil"/>
              <w:bottom w:val="nil"/>
            </w:tcBorders>
          </w:tcPr>
          <w:p w14:paraId="3ADB647A" w14:textId="77777777" w:rsidR="00151BAD" w:rsidRDefault="00AC1F28">
            <w:pPr>
              <w:pStyle w:val="TableParagraph"/>
              <w:spacing w:before="20"/>
              <w:ind w:left="117" w:right="107"/>
              <w:rPr>
                <w:sz w:val="24"/>
              </w:rPr>
            </w:pPr>
            <w:r>
              <w:rPr>
                <w:sz w:val="24"/>
              </w:rPr>
              <w:t>2895</w:t>
            </w:r>
          </w:p>
        </w:tc>
        <w:tc>
          <w:tcPr>
            <w:tcW w:w="2433" w:type="dxa"/>
            <w:tcBorders>
              <w:top w:val="nil"/>
              <w:bottom w:val="nil"/>
            </w:tcBorders>
          </w:tcPr>
          <w:p w14:paraId="0DAA6E72" w14:textId="77777777" w:rsidR="00151BAD" w:rsidRDefault="00AC1F28">
            <w:pPr>
              <w:pStyle w:val="TableParagraph"/>
              <w:spacing w:before="20"/>
              <w:ind w:left="633" w:right="626"/>
              <w:rPr>
                <w:sz w:val="24"/>
              </w:rPr>
            </w:pPr>
            <w:r>
              <w:rPr>
                <w:sz w:val="24"/>
              </w:rPr>
              <w:t>FG</w:t>
            </w:r>
          </w:p>
        </w:tc>
      </w:tr>
      <w:tr w:rsidR="00151BAD" w14:paraId="64F29E2A" w14:textId="77777777">
        <w:trPr>
          <w:trHeight w:val="331"/>
        </w:trPr>
        <w:tc>
          <w:tcPr>
            <w:tcW w:w="2510" w:type="dxa"/>
            <w:tcBorders>
              <w:top w:val="nil"/>
              <w:bottom w:val="nil"/>
            </w:tcBorders>
            <w:shd w:val="clear" w:color="auto" w:fill="DADADA"/>
          </w:tcPr>
          <w:p w14:paraId="0129FD55" w14:textId="77777777" w:rsidR="00151BAD" w:rsidRDefault="00AC1F28">
            <w:pPr>
              <w:pStyle w:val="TableParagraph"/>
              <w:spacing w:before="20"/>
              <w:ind w:left="117" w:right="107"/>
              <w:rPr>
                <w:sz w:val="24"/>
              </w:rPr>
            </w:pPr>
            <w:r>
              <w:rPr>
                <w:sz w:val="24"/>
              </w:rPr>
              <w:t>2910</w:t>
            </w:r>
          </w:p>
        </w:tc>
        <w:tc>
          <w:tcPr>
            <w:tcW w:w="2433" w:type="dxa"/>
            <w:tcBorders>
              <w:top w:val="nil"/>
              <w:bottom w:val="nil"/>
            </w:tcBorders>
            <w:shd w:val="clear" w:color="auto" w:fill="DADADA"/>
          </w:tcPr>
          <w:p w14:paraId="42E84D84" w14:textId="77777777" w:rsidR="00151BAD" w:rsidRDefault="00AC1F28">
            <w:pPr>
              <w:pStyle w:val="TableParagraph"/>
              <w:spacing w:before="20"/>
              <w:ind w:left="633" w:right="626"/>
              <w:rPr>
                <w:sz w:val="24"/>
              </w:rPr>
            </w:pPr>
            <w:r>
              <w:rPr>
                <w:sz w:val="24"/>
              </w:rPr>
              <w:t>FU</w:t>
            </w:r>
          </w:p>
        </w:tc>
      </w:tr>
      <w:tr w:rsidR="00151BAD" w14:paraId="6DA93BF5" w14:textId="77777777">
        <w:trPr>
          <w:trHeight w:val="331"/>
        </w:trPr>
        <w:tc>
          <w:tcPr>
            <w:tcW w:w="2510" w:type="dxa"/>
            <w:tcBorders>
              <w:top w:val="nil"/>
              <w:bottom w:val="nil"/>
            </w:tcBorders>
          </w:tcPr>
          <w:p w14:paraId="4AAA9510" w14:textId="77777777" w:rsidR="00151BAD" w:rsidRDefault="00AC1F28">
            <w:pPr>
              <w:pStyle w:val="TableParagraph"/>
              <w:spacing w:before="20"/>
              <w:ind w:left="117" w:right="107"/>
              <w:rPr>
                <w:sz w:val="24"/>
              </w:rPr>
            </w:pPr>
            <w:r>
              <w:rPr>
                <w:sz w:val="24"/>
              </w:rPr>
              <w:t>2915</w:t>
            </w:r>
          </w:p>
        </w:tc>
        <w:tc>
          <w:tcPr>
            <w:tcW w:w="2433" w:type="dxa"/>
            <w:tcBorders>
              <w:top w:val="nil"/>
              <w:bottom w:val="nil"/>
            </w:tcBorders>
          </w:tcPr>
          <w:p w14:paraId="0D255E8F" w14:textId="77777777" w:rsidR="00151BAD" w:rsidRDefault="00AC1F28">
            <w:pPr>
              <w:pStyle w:val="TableParagraph"/>
              <w:spacing w:before="20"/>
              <w:ind w:left="633" w:right="626"/>
              <w:rPr>
                <w:sz w:val="24"/>
              </w:rPr>
            </w:pPr>
            <w:r>
              <w:rPr>
                <w:sz w:val="24"/>
              </w:rPr>
              <w:t>FX</w:t>
            </w:r>
          </w:p>
        </w:tc>
      </w:tr>
      <w:tr w:rsidR="00151BAD" w14:paraId="3C86B994" w14:textId="77777777">
        <w:trPr>
          <w:trHeight w:val="331"/>
        </w:trPr>
        <w:tc>
          <w:tcPr>
            <w:tcW w:w="2510" w:type="dxa"/>
            <w:tcBorders>
              <w:top w:val="nil"/>
              <w:bottom w:val="nil"/>
            </w:tcBorders>
            <w:shd w:val="clear" w:color="auto" w:fill="DADADA"/>
          </w:tcPr>
          <w:p w14:paraId="106E260F" w14:textId="77777777" w:rsidR="00151BAD" w:rsidRDefault="00AC1F28">
            <w:pPr>
              <w:pStyle w:val="TableParagraph"/>
              <w:spacing w:before="20"/>
              <w:ind w:left="117" w:right="107"/>
              <w:rPr>
                <w:sz w:val="24"/>
              </w:rPr>
            </w:pPr>
            <w:r>
              <w:rPr>
                <w:sz w:val="24"/>
              </w:rPr>
              <w:t>2920</w:t>
            </w:r>
          </w:p>
        </w:tc>
        <w:tc>
          <w:tcPr>
            <w:tcW w:w="2433" w:type="dxa"/>
            <w:tcBorders>
              <w:top w:val="nil"/>
              <w:bottom w:val="nil"/>
            </w:tcBorders>
            <w:shd w:val="clear" w:color="auto" w:fill="DADADA"/>
          </w:tcPr>
          <w:p w14:paraId="6CB6D142" w14:textId="77777777" w:rsidR="00151BAD" w:rsidRDefault="00AC1F28">
            <w:pPr>
              <w:pStyle w:val="TableParagraph"/>
              <w:spacing w:before="20"/>
              <w:ind w:left="633" w:right="626"/>
              <w:rPr>
                <w:sz w:val="24"/>
              </w:rPr>
            </w:pPr>
            <w:r>
              <w:rPr>
                <w:sz w:val="24"/>
              </w:rPr>
              <w:t>FU</w:t>
            </w:r>
          </w:p>
        </w:tc>
      </w:tr>
      <w:tr w:rsidR="00151BAD" w14:paraId="5A3E91A0" w14:textId="77777777">
        <w:trPr>
          <w:trHeight w:val="331"/>
        </w:trPr>
        <w:tc>
          <w:tcPr>
            <w:tcW w:w="2510" w:type="dxa"/>
            <w:tcBorders>
              <w:top w:val="nil"/>
              <w:bottom w:val="nil"/>
            </w:tcBorders>
          </w:tcPr>
          <w:p w14:paraId="178A2C20" w14:textId="77777777" w:rsidR="00151BAD" w:rsidRDefault="00AC1F28">
            <w:pPr>
              <w:pStyle w:val="TableParagraph"/>
              <w:spacing w:before="20"/>
              <w:ind w:left="117" w:right="107"/>
              <w:rPr>
                <w:sz w:val="24"/>
              </w:rPr>
            </w:pPr>
            <w:r>
              <w:rPr>
                <w:sz w:val="24"/>
              </w:rPr>
              <w:t>2925</w:t>
            </w:r>
          </w:p>
        </w:tc>
        <w:tc>
          <w:tcPr>
            <w:tcW w:w="2433" w:type="dxa"/>
            <w:tcBorders>
              <w:top w:val="nil"/>
              <w:bottom w:val="nil"/>
            </w:tcBorders>
          </w:tcPr>
          <w:p w14:paraId="2ACB746F" w14:textId="77777777" w:rsidR="00151BAD" w:rsidRDefault="00AC1F28">
            <w:pPr>
              <w:pStyle w:val="TableParagraph"/>
              <w:spacing w:before="20"/>
              <w:ind w:left="633" w:right="626"/>
              <w:rPr>
                <w:sz w:val="24"/>
              </w:rPr>
            </w:pPr>
            <w:r>
              <w:rPr>
                <w:sz w:val="24"/>
              </w:rPr>
              <w:t>FX</w:t>
            </w:r>
          </w:p>
        </w:tc>
      </w:tr>
      <w:tr w:rsidR="00151BAD" w14:paraId="01506517" w14:textId="77777777">
        <w:trPr>
          <w:trHeight w:val="328"/>
        </w:trPr>
        <w:tc>
          <w:tcPr>
            <w:tcW w:w="2510" w:type="dxa"/>
            <w:tcBorders>
              <w:top w:val="nil"/>
              <w:bottom w:val="nil"/>
            </w:tcBorders>
            <w:shd w:val="clear" w:color="auto" w:fill="DADADA"/>
          </w:tcPr>
          <w:p w14:paraId="2D659605" w14:textId="77777777" w:rsidR="00151BAD" w:rsidRDefault="00AC1F28">
            <w:pPr>
              <w:pStyle w:val="TableParagraph"/>
              <w:spacing w:before="20"/>
              <w:ind w:left="117" w:right="107"/>
              <w:rPr>
                <w:sz w:val="24"/>
              </w:rPr>
            </w:pPr>
            <w:r>
              <w:rPr>
                <w:sz w:val="24"/>
              </w:rPr>
              <w:t>2930</w:t>
            </w:r>
          </w:p>
        </w:tc>
        <w:tc>
          <w:tcPr>
            <w:tcW w:w="2433" w:type="dxa"/>
            <w:tcBorders>
              <w:top w:val="nil"/>
              <w:bottom w:val="nil"/>
            </w:tcBorders>
            <w:shd w:val="clear" w:color="auto" w:fill="DADADA"/>
          </w:tcPr>
          <w:p w14:paraId="2D391110" w14:textId="77777777" w:rsidR="00151BAD" w:rsidRDefault="00AC1F28">
            <w:pPr>
              <w:pStyle w:val="TableParagraph"/>
              <w:spacing w:before="20"/>
              <w:ind w:left="633" w:right="626"/>
              <w:rPr>
                <w:sz w:val="24"/>
              </w:rPr>
            </w:pPr>
            <w:r>
              <w:rPr>
                <w:sz w:val="24"/>
              </w:rPr>
              <w:t>FU</w:t>
            </w:r>
          </w:p>
        </w:tc>
      </w:tr>
      <w:tr w:rsidR="00151BAD" w14:paraId="462B39E1" w14:textId="77777777">
        <w:trPr>
          <w:trHeight w:val="331"/>
        </w:trPr>
        <w:tc>
          <w:tcPr>
            <w:tcW w:w="2510" w:type="dxa"/>
            <w:tcBorders>
              <w:top w:val="nil"/>
              <w:bottom w:val="nil"/>
            </w:tcBorders>
          </w:tcPr>
          <w:p w14:paraId="0442C168" w14:textId="77777777" w:rsidR="00151BAD" w:rsidRDefault="00AC1F28">
            <w:pPr>
              <w:pStyle w:val="TableParagraph"/>
              <w:spacing w:before="23"/>
              <w:ind w:left="117" w:right="107"/>
              <w:rPr>
                <w:sz w:val="24"/>
              </w:rPr>
            </w:pPr>
            <w:r>
              <w:rPr>
                <w:sz w:val="24"/>
              </w:rPr>
              <w:t>2935</w:t>
            </w:r>
          </w:p>
        </w:tc>
        <w:tc>
          <w:tcPr>
            <w:tcW w:w="2433" w:type="dxa"/>
            <w:tcBorders>
              <w:top w:val="nil"/>
              <w:bottom w:val="nil"/>
            </w:tcBorders>
          </w:tcPr>
          <w:p w14:paraId="1002600B" w14:textId="77777777" w:rsidR="00151BAD" w:rsidRDefault="00AC1F28">
            <w:pPr>
              <w:pStyle w:val="TableParagraph"/>
              <w:spacing w:before="23"/>
              <w:ind w:left="633" w:right="626"/>
              <w:rPr>
                <w:sz w:val="24"/>
              </w:rPr>
            </w:pPr>
            <w:r>
              <w:rPr>
                <w:sz w:val="24"/>
              </w:rPr>
              <w:t>FX</w:t>
            </w:r>
          </w:p>
        </w:tc>
      </w:tr>
      <w:tr w:rsidR="00151BAD" w14:paraId="757AF5A6" w14:textId="77777777">
        <w:trPr>
          <w:trHeight w:val="331"/>
        </w:trPr>
        <w:tc>
          <w:tcPr>
            <w:tcW w:w="2510" w:type="dxa"/>
            <w:tcBorders>
              <w:top w:val="nil"/>
              <w:bottom w:val="nil"/>
            </w:tcBorders>
            <w:shd w:val="clear" w:color="auto" w:fill="DADADA"/>
          </w:tcPr>
          <w:p w14:paraId="035849EF" w14:textId="77777777" w:rsidR="00151BAD" w:rsidRDefault="00AC1F28">
            <w:pPr>
              <w:pStyle w:val="TableParagraph"/>
              <w:spacing w:before="23"/>
              <w:ind w:left="117" w:right="107"/>
              <w:rPr>
                <w:sz w:val="24"/>
              </w:rPr>
            </w:pPr>
            <w:r>
              <w:rPr>
                <w:sz w:val="24"/>
              </w:rPr>
              <w:t>2940</w:t>
            </w:r>
          </w:p>
        </w:tc>
        <w:tc>
          <w:tcPr>
            <w:tcW w:w="2433" w:type="dxa"/>
            <w:tcBorders>
              <w:top w:val="nil"/>
              <w:bottom w:val="nil"/>
            </w:tcBorders>
            <w:shd w:val="clear" w:color="auto" w:fill="DADADA"/>
          </w:tcPr>
          <w:p w14:paraId="6D190FAB" w14:textId="77777777" w:rsidR="00151BAD" w:rsidRDefault="00AC1F28">
            <w:pPr>
              <w:pStyle w:val="TableParagraph"/>
              <w:spacing w:before="23"/>
              <w:ind w:left="633" w:right="626"/>
              <w:rPr>
                <w:sz w:val="24"/>
              </w:rPr>
            </w:pPr>
            <w:r>
              <w:rPr>
                <w:sz w:val="24"/>
              </w:rPr>
              <w:t>FU</w:t>
            </w:r>
          </w:p>
        </w:tc>
      </w:tr>
      <w:tr w:rsidR="00151BAD" w14:paraId="6E53ADAF" w14:textId="77777777">
        <w:trPr>
          <w:trHeight w:val="331"/>
        </w:trPr>
        <w:tc>
          <w:tcPr>
            <w:tcW w:w="2510" w:type="dxa"/>
            <w:tcBorders>
              <w:top w:val="nil"/>
              <w:bottom w:val="nil"/>
            </w:tcBorders>
          </w:tcPr>
          <w:p w14:paraId="092EDC1E" w14:textId="77777777" w:rsidR="00151BAD" w:rsidRDefault="00AC1F28">
            <w:pPr>
              <w:pStyle w:val="TableParagraph"/>
              <w:spacing w:before="23"/>
              <w:ind w:left="117" w:right="107"/>
              <w:rPr>
                <w:sz w:val="24"/>
              </w:rPr>
            </w:pPr>
            <w:r>
              <w:rPr>
                <w:sz w:val="24"/>
              </w:rPr>
              <w:t>2945</w:t>
            </w:r>
          </w:p>
        </w:tc>
        <w:tc>
          <w:tcPr>
            <w:tcW w:w="2433" w:type="dxa"/>
            <w:tcBorders>
              <w:top w:val="nil"/>
              <w:bottom w:val="nil"/>
            </w:tcBorders>
          </w:tcPr>
          <w:p w14:paraId="65BF1348" w14:textId="77777777" w:rsidR="00151BAD" w:rsidRDefault="00AC1F28">
            <w:pPr>
              <w:pStyle w:val="TableParagraph"/>
              <w:spacing w:before="23"/>
              <w:ind w:left="633" w:right="626"/>
              <w:rPr>
                <w:sz w:val="24"/>
              </w:rPr>
            </w:pPr>
            <w:r>
              <w:rPr>
                <w:sz w:val="24"/>
              </w:rPr>
              <w:t>FX</w:t>
            </w:r>
          </w:p>
        </w:tc>
      </w:tr>
      <w:tr w:rsidR="00151BAD" w14:paraId="3D9B1855" w14:textId="77777777">
        <w:trPr>
          <w:trHeight w:val="331"/>
        </w:trPr>
        <w:tc>
          <w:tcPr>
            <w:tcW w:w="2510" w:type="dxa"/>
            <w:tcBorders>
              <w:top w:val="nil"/>
              <w:bottom w:val="nil"/>
            </w:tcBorders>
            <w:shd w:val="clear" w:color="auto" w:fill="DADADA"/>
          </w:tcPr>
          <w:p w14:paraId="1B3B0E6F" w14:textId="77777777" w:rsidR="00151BAD" w:rsidRDefault="00AC1F28">
            <w:pPr>
              <w:pStyle w:val="TableParagraph"/>
              <w:spacing w:before="23"/>
              <w:ind w:left="117" w:right="107"/>
              <w:rPr>
                <w:sz w:val="24"/>
              </w:rPr>
            </w:pPr>
            <w:r>
              <w:rPr>
                <w:sz w:val="24"/>
              </w:rPr>
              <w:t>2950</w:t>
            </w:r>
          </w:p>
        </w:tc>
        <w:tc>
          <w:tcPr>
            <w:tcW w:w="2433" w:type="dxa"/>
            <w:tcBorders>
              <w:top w:val="nil"/>
              <w:bottom w:val="nil"/>
            </w:tcBorders>
            <w:shd w:val="clear" w:color="auto" w:fill="DADADA"/>
          </w:tcPr>
          <w:p w14:paraId="43A5758A" w14:textId="77777777" w:rsidR="00151BAD" w:rsidRDefault="00AC1F28">
            <w:pPr>
              <w:pStyle w:val="TableParagraph"/>
              <w:spacing w:before="23"/>
              <w:ind w:left="633" w:right="626"/>
              <w:rPr>
                <w:sz w:val="24"/>
              </w:rPr>
            </w:pPr>
            <w:r>
              <w:rPr>
                <w:sz w:val="24"/>
              </w:rPr>
              <w:t>FX</w:t>
            </w:r>
          </w:p>
        </w:tc>
      </w:tr>
      <w:tr w:rsidR="00151BAD" w14:paraId="5E8E2A08" w14:textId="77777777">
        <w:trPr>
          <w:trHeight w:val="331"/>
        </w:trPr>
        <w:tc>
          <w:tcPr>
            <w:tcW w:w="2510" w:type="dxa"/>
            <w:tcBorders>
              <w:top w:val="nil"/>
              <w:bottom w:val="nil"/>
            </w:tcBorders>
          </w:tcPr>
          <w:p w14:paraId="02014F9F" w14:textId="77777777" w:rsidR="00151BAD" w:rsidRDefault="00AC1F28">
            <w:pPr>
              <w:pStyle w:val="TableParagraph"/>
              <w:spacing w:before="23"/>
              <w:ind w:left="117" w:right="107"/>
              <w:rPr>
                <w:sz w:val="24"/>
              </w:rPr>
            </w:pPr>
            <w:r>
              <w:rPr>
                <w:sz w:val="24"/>
              </w:rPr>
              <w:t>2990</w:t>
            </w:r>
          </w:p>
        </w:tc>
        <w:tc>
          <w:tcPr>
            <w:tcW w:w="2433" w:type="dxa"/>
            <w:tcBorders>
              <w:top w:val="nil"/>
              <w:bottom w:val="nil"/>
            </w:tcBorders>
          </w:tcPr>
          <w:p w14:paraId="075838F8" w14:textId="77777777" w:rsidR="00151BAD" w:rsidRDefault="00AC1F28">
            <w:pPr>
              <w:pStyle w:val="TableParagraph"/>
              <w:spacing w:before="23"/>
              <w:ind w:left="633" w:right="626"/>
              <w:rPr>
                <w:sz w:val="24"/>
              </w:rPr>
            </w:pPr>
            <w:r>
              <w:rPr>
                <w:sz w:val="24"/>
              </w:rPr>
              <w:t>FU</w:t>
            </w:r>
          </w:p>
        </w:tc>
      </w:tr>
      <w:tr w:rsidR="00151BAD" w14:paraId="7CE33378" w14:textId="77777777">
        <w:trPr>
          <w:trHeight w:val="331"/>
        </w:trPr>
        <w:tc>
          <w:tcPr>
            <w:tcW w:w="2510" w:type="dxa"/>
            <w:tcBorders>
              <w:top w:val="nil"/>
              <w:bottom w:val="nil"/>
            </w:tcBorders>
            <w:shd w:val="clear" w:color="auto" w:fill="DADADA"/>
          </w:tcPr>
          <w:p w14:paraId="0EEF5EA0" w14:textId="77777777" w:rsidR="00151BAD" w:rsidRDefault="00AC1F28">
            <w:pPr>
              <w:pStyle w:val="TableParagraph"/>
              <w:spacing w:before="20"/>
              <w:ind w:left="117" w:right="107"/>
              <w:rPr>
                <w:sz w:val="24"/>
              </w:rPr>
            </w:pPr>
            <w:r>
              <w:rPr>
                <w:sz w:val="24"/>
              </w:rPr>
              <w:t>2995</w:t>
            </w:r>
          </w:p>
        </w:tc>
        <w:tc>
          <w:tcPr>
            <w:tcW w:w="2433" w:type="dxa"/>
            <w:tcBorders>
              <w:top w:val="nil"/>
              <w:bottom w:val="nil"/>
            </w:tcBorders>
            <w:shd w:val="clear" w:color="auto" w:fill="DADADA"/>
          </w:tcPr>
          <w:p w14:paraId="100DCFA2" w14:textId="77777777" w:rsidR="00151BAD" w:rsidRDefault="00AC1F28">
            <w:pPr>
              <w:pStyle w:val="TableParagraph"/>
              <w:spacing w:before="20"/>
              <w:ind w:left="633" w:right="626"/>
              <w:rPr>
                <w:sz w:val="24"/>
              </w:rPr>
            </w:pPr>
            <w:r>
              <w:rPr>
                <w:sz w:val="24"/>
              </w:rPr>
              <w:t>FX</w:t>
            </w:r>
          </w:p>
        </w:tc>
      </w:tr>
      <w:tr w:rsidR="00151BAD" w14:paraId="1CB46EDF" w14:textId="77777777">
        <w:trPr>
          <w:trHeight w:val="331"/>
        </w:trPr>
        <w:tc>
          <w:tcPr>
            <w:tcW w:w="2510" w:type="dxa"/>
            <w:tcBorders>
              <w:top w:val="nil"/>
              <w:bottom w:val="nil"/>
            </w:tcBorders>
          </w:tcPr>
          <w:p w14:paraId="333A7695" w14:textId="77777777" w:rsidR="00151BAD" w:rsidRDefault="00AC1F28">
            <w:pPr>
              <w:pStyle w:val="TableParagraph"/>
              <w:spacing w:before="20"/>
              <w:ind w:left="117" w:right="107"/>
              <w:rPr>
                <w:sz w:val="24"/>
              </w:rPr>
            </w:pPr>
            <w:r>
              <w:rPr>
                <w:sz w:val="24"/>
              </w:rPr>
              <w:t>FSG 30</w:t>
            </w:r>
          </w:p>
        </w:tc>
        <w:tc>
          <w:tcPr>
            <w:tcW w:w="2433" w:type="dxa"/>
            <w:tcBorders>
              <w:top w:val="nil"/>
              <w:bottom w:val="nil"/>
            </w:tcBorders>
          </w:tcPr>
          <w:p w14:paraId="64E412DC" w14:textId="77777777" w:rsidR="00151BAD" w:rsidRDefault="00AC1F28">
            <w:pPr>
              <w:pStyle w:val="TableParagraph"/>
              <w:spacing w:before="20"/>
              <w:ind w:left="633" w:right="626"/>
              <w:rPr>
                <w:sz w:val="24"/>
              </w:rPr>
            </w:pPr>
            <w:r>
              <w:rPr>
                <w:sz w:val="24"/>
              </w:rPr>
              <w:t>FX</w:t>
            </w:r>
          </w:p>
        </w:tc>
      </w:tr>
      <w:tr w:rsidR="00151BAD" w14:paraId="5C20421D" w14:textId="77777777">
        <w:trPr>
          <w:trHeight w:val="331"/>
        </w:trPr>
        <w:tc>
          <w:tcPr>
            <w:tcW w:w="2510" w:type="dxa"/>
            <w:tcBorders>
              <w:top w:val="nil"/>
              <w:bottom w:val="nil"/>
            </w:tcBorders>
            <w:shd w:val="clear" w:color="auto" w:fill="DADADA"/>
          </w:tcPr>
          <w:p w14:paraId="510E1888" w14:textId="77777777" w:rsidR="00151BAD" w:rsidRDefault="00AC1F28">
            <w:pPr>
              <w:pStyle w:val="TableParagraph"/>
              <w:spacing w:before="20"/>
              <w:ind w:left="117" w:right="107"/>
              <w:rPr>
                <w:sz w:val="24"/>
              </w:rPr>
            </w:pPr>
            <w:r>
              <w:rPr>
                <w:sz w:val="24"/>
              </w:rPr>
              <w:t>FSG 31</w:t>
            </w:r>
          </w:p>
        </w:tc>
        <w:tc>
          <w:tcPr>
            <w:tcW w:w="2433" w:type="dxa"/>
            <w:tcBorders>
              <w:top w:val="nil"/>
              <w:bottom w:val="nil"/>
            </w:tcBorders>
            <w:shd w:val="clear" w:color="auto" w:fill="DADADA"/>
          </w:tcPr>
          <w:p w14:paraId="24D00A1A" w14:textId="77777777" w:rsidR="00151BAD" w:rsidRDefault="00AC1F28">
            <w:pPr>
              <w:pStyle w:val="TableParagraph"/>
              <w:spacing w:before="20"/>
              <w:ind w:left="633" w:right="626"/>
              <w:rPr>
                <w:sz w:val="24"/>
              </w:rPr>
            </w:pPr>
            <w:r>
              <w:rPr>
                <w:sz w:val="24"/>
              </w:rPr>
              <w:t>FG</w:t>
            </w:r>
          </w:p>
        </w:tc>
      </w:tr>
      <w:tr w:rsidR="00151BAD" w14:paraId="2DF8D5AD" w14:textId="77777777">
        <w:trPr>
          <w:trHeight w:val="331"/>
        </w:trPr>
        <w:tc>
          <w:tcPr>
            <w:tcW w:w="2510" w:type="dxa"/>
            <w:tcBorders>
              <w:top w:val="nil"/>
              <w:bottom w:val="nil"/>
            </w:tcBorders>
          </w:tcPr>
          <w:p w14:paraId="5C9534FD" w14:textId="77777777" w:rsidR="00151BAD" w:rsidRDefault="00AC1F28">
            <w:pPr>
              <w:pStyle w:val="TableParagraph"/>
              <w:spacing w:before="20"/>
              <w:ind w:left="117" w:right="107"/>
              <w:rPr>
                <w:sz w:val="24"/>
              </w:rPr>
            </w:pPr>
            <w:r>
              <w:rPr>
                <w:sz w:val="24"/>
              </w:rPr>
              <w:t>FSG 32</w:t>
            </w:r>
          </w:p>
        </w:tc>
        <w:tc>
          <w:tcPr>
            <w:tcW w:w="2433" w:type="dxa"/>
            <w:tcBorders>
              <w:top w:val="nil"/>
              <w:bottom w:val="nil"/>
            </w:tcBorders>
          </w:tcPr>
          <w:p w14:paraId="631EC1AC" w14:textId="77777777" w:rsidR="00151BAD" w:rsidRDefault="00AC1F28">
            <w:pPr>
              <w:pStyle w:val="TableParagraph"/>
              <w:spacing w:before="20"/>
              <w:ind w:left="633" w:right="626"/>
              <w:rPr>
                <w:sz w:val="24"/>
              </w:rPr>
            </w:pPr>
            <w:r>
              <w:rPr>
                <w:sz w:val="24"/>
              </w:rPr>
              <w:t>FG</w:t>
            </w:r>
          </w:p>
        </w:tc>
      </w:tr>
      <w:tr w:rsidR="00151BAD" w14:paraId="2F3C981F" w14:textId="77777777">
        <w:trPr>
          <w:trHeight w:val="331"/>
        </w:trPr>
        <w:tc>
          <w:tcPr>
            <w:tcW w:w="2510" w:type="dxa"/>
            <w:tcBorders>
              <w:top w:val="nil"/>
              <w:bottom w:val="nil"/>
            </w:tcBorders>
            <w:shd w:val="clear" w:color="auto" w:fill="DADADA"/>
          </w:tcPr>
          <w:p w14:paraId="3E2A20CB" w14:textId="77777777" w:rsidR="00151BAD" w:rsidRDefault="00AC1F28">
            <w:pPr>
              <w:pStyle w:val="TableParagraph"/>
              <w:spacing w:before="20"/>
              <w:ind w:left="117" w:right="107"/>
              <w:rPr>
                <w:sz w:val="24"/>
              </w:rPr>
            </w:pPr>
            <w:r>
              <w:rPr>
                <w:sz w:val="24"/>
              </w:rPr>
              <w:t>FSG 34</w:t>
            </w:r>
          </w:p>
        </w:tc>
        <w:tc>
          <w:tcPr>
            <w:tcW w:w="2433" w:type="dxa"/>
            <w:tcBorders>
              <w:top w:val="nil"/>
              <w:bottom w:val="nil"/>
            </w:tcBorders>
            <w:shd w:val="clear" w:color="auto" w:fill="DADADA"/>
          </w:tcPr>
          <w:p w14:paraId="7138E881" w14:textId="77777777" w:rsidR="00151BAD" w:rsidRDefault="00AC1F28">
            <w:pPr>
              <w:pStyle w:val="TableParagraph"/>
              <w:spacing w:before="20"/>
              <w:ind w:left="633" w:right="626"/>
              <w:rPr>
                <w:sz w:val="24"/>
              </w:rPr>
            </w:pPr>
            <w:r>
              <w:rPr>
                <w:sz w:val="24"/>
              </w:rPr>
              <w:t>FG</w:t>
            </w:r>
          </w:p>
        </w:tc>
      </w:tr>
      <w:tr w:rsidR="00151BAD" w14:paraId="72AE5170" w14:textId="77777777">
        <w:trPr>
          <w:trHeight w:val="331"/>
        </w:trPr>
        <w:tc>
          <w:tcPr>
            <w:tcW w:w="2510" w:type="dxa"/>
            <w:tcBorders>
              <w:top w:val="nil"/>
              <w:bottom w:val="nil"/>
            </w:tcBorders>
          </w:tcPr>
          <w:p w14:paraId="42A4AF75" w14:textId="77777777" w:rsidR="00151BAD" w:rsidRDefault="00AC1F28">
            <w:pPr>
              <w:pStyle w:val="TableParagraph"/>
              <w:spacing w:before="20"/>
              <w:ind w:left="116" w:right="109"/>
              <w:rPr>
                <w:sz w:val="24"/>
              </w:rPr>
            </w:pPr>
            <w:r>
              <w:rPr>
                <w:sz w:val="24"/>
              </w:rPr>
              <w:t>3520 thru 3590</w:t>
            </w:r>
          </w:p>
        </w:tc>
        <w:tc>
          <w:tcPr>
            <w:tcW w:w="2433" w:type="dxa"/>
            <w:tcBorders>
              <w:top w:val="nil"/>
              <w:bottom w:val="nil"/>
            </w:tcBorders>
          </w:tcPr>
          <w:p w14:paraId="42EBFF4F" w14:textId="77777777" w:rsidR="00151BAD" w:rsidRDefault="00AC1F28">
            <w:pPr>
              <w:pStyle w:val="TableParagraph"/>
              <w:spacing w:before="20"/>
              <w:ind w:left="633" w:right="626"/>
              <w:rPr>
                <w:sz w:val="24"/>
              </w:rPr>
            </w:pPr>
            <w:r>
              <w:rPr>
                <w:sz w:val="24"/>
              </w:rPr>
              <w:t>FG</w:t>
            </w:r>
          </w:p>
        </w:tc>
      </w:tr>
      <w:tr w:rsidR="00151BAD" w14:paraId="3B43A75C" w14:textId="77777777">
        <w:trPr>
          <w:trHeight w:val="328"/>
        </w:trPr>
        <w:tc>
          <w:tcPr>
            <w:tcW w:w="2510" w:type="dxa"/>
            <w:tcBorders>
              <w:top w:val="nil"/>
              <w:bottom w:val="nil"/>
            </w:tcBorders>
            <w:shd w:val="clear" w:color="auto" w:fill="DADADA"/>
          </w:tcPr>
          <w:p w14:paraId="24772A6E" w14:textId="77777777" w:rsidR="00151BAD" w:rsidRDefault="00AC1F28">
            <w:pPr>
              <w:pStyle w:val="TableParagraph"/>
              <w:spacing w:before="20"/>
              <w:ind w:left="114" w:right="109"/>
              <w:rPr>
                <w:sz w:val="24"/>
              </w:rPr>
            </w:pPr>
            <w:r>
              <w:rPr>
                <w:sz w:val="24"/>
              </w:rPr>
              <w:t>FSG 36 (except 3670)</w:t>
            </w:r>
          </w:p>
        </w:tc>
        <w:tc>
          <w:tcPr>
            <w:tcW w:w="2433" w:type="dxa"/>
            <w:tcBorders>
              <w:top w:val="nil"/>
              <w:bottom w:val="nil"/>
            </w:tcBorders>
            <w:shd w:val="clear" w:color="auto" w:fill="DADADA"/>
          </w:tcPr>
          <w:p w14:paraId="0AA37171" w14:textId="77777777" w:rsidR="00151BAD" w:rsidRDefault="00AC1F28">
            <w:pPr>
              <w:pStyle w:val="TableParagraph"/>
              <w:spacing w:before="20"/>
              <w:ind w:left="633" w:right="626"/>
              <w:rPr>
                <w:sz w:val="24"/>
              </w:rPr>
            </w:pPr>
            <w:r>
              <w:rPr>
                <w:sz w:val="24"/>
              </w:rPr>
              <w:t>FG</w:t>
            </w:r>
          </w:p>
        </w:tc>
      </w:tr>
      <w:tr w:rsidR="00151BAD" w14:paraId="7867FB22" w14:textId="77777777">
        <w:trPr>
          <w:trHeight w:val="331"/>
        </w:trPr>
        <w:tc>
          <w:tcPr>
            <w:tcW w:w="2510" w:type="dxa"/>
            <w:tcBorders>
              <w:top w:val="nil"/>
              <w:bottom w:val="nil"/>
            </w:tcBorders>
          </w:tcPr>
          <w:p w14:paraId="2D784DD0" w14:textId="77777777" w:rsidR="00151BAD" w:rsidRDefault="00AC1F28">
            <w:pPr>
              <w:pStyle w:val="TableParagraph"/>
              <w:spacing w:before="23"/>
              <w:ind w:left="117" w:right="107"/>
              <w:rPr>
                <w:sz w:val="24"/>
              </w:rPr>
            </w:pPr>
            <w:r>
              <w:rPr>
                <w:sz w:val="24"/>
              </w:rPr>
              <w:t>3670</w:t>
            </w:r>
          </w:p>
        </w:tc>
        <w:tc>
          <w:tcPr>
            <w:tcW w:w="2433" w:type="dxa"/>
            <w:tcBorders>
              <w:top w:val="nil"/>
              <w:bottom w:val="nil"/>
            </w:tcBorders>
          </w:tcPr>
          <w:p w14:paraId="7B4DF2C9" w14:textId="77777777" w:rsidR="00151BAD" w:rsidRDefault="00AC1F28">
            <w:pPr>
              <w:pStyle w:val="TableParagraph"/>
              <w:spacing w:before="23"/>
              <w:ind w:left="633" w:right="626"/>
              <w:rPr>
                <w:sz w:val="24"/>
              </w:rPr>
            </w:pPr>
            <w:r>
              <w:rPr>
                <w:sz w:val="24"/>
              </w:rPr>
              <w:t>FX</w:t>
            </w:r>
          </w:p>
        </w:tc>
      </w:tr>
      <w:tr w:rsidR="00151BAD" w14:paraId="3FA3555B" w14:textId="77777777">
        <w:trPr>
          <w:trHeight w:val="331"/>
        </w:trPr>
        <w:tc>
          <w:tcPr>
            <w:tcW w:w="2510" w:type="dxa"/>
            <w:tcBorders>
              <w:top w:val="nil"/>
              <w:bottom w:val="nil"/>
            </w:tcBorders>
            <w:shd w:val="clear" w:color="auto" w:fill="DADADA"/>
          </w:tcPr>
          <w:p w14:paraId="481A39C4" w14:textId="77777777" w:rsidR="00151BAD" w:rsidRDefault="00AC1F28">
            <w:pPr>
              <w:pStyle w:val="TableParagraph"/>
              <w:spacing w:before="23"/>
              <w:ind w:left="117" w:right="107"/>
              <w:rPr>
                <w:sz w:val="24"/>
              </w:rPr>
            </w:pPr>
            <w:r>
              <w:rPr>
                <w:sz w:val="24"/>
              </w:rPr>
              <w:t>FSG 37</w:t>
            </w:r>
          </w:p>
        </w:tc>
        <w:tc>
          <w:tcPr>
            <w:tcW w:w="2433" w:type="dxa"/>
            <w:tcBorders>
              <w:top w:val="nil"/>
              <w:bottom w:val="nil"/>
            </w:tcBorders>
            <w:shd w:val="clear" w:color="auto" w:fill="DADADA"/>
          </w:tcPr>
          <w:p w14:paraId="3126FC21" w14:textId="77777777" w:rsidR="00151BAD" w:rsidRDefault="00AC1F28">
            <w:pPr>
              <w:pStyle w:val="TableParagraph"/>
              <w:spacing w:before="23"/>
              <w:ind w:left="633" w:right="626"/>
              <w:rPr>
                <w:sz w:val="24"/>
              </w:rPr>
            </w:pPr>
            <w:r>
              <w:rPr>
                <w:sz w:val="24"/>
              </w:rPr>
              <w:t>FG</w:t>
            </w:r>
          </w:p>
        </w:tc>
      </w:tr>
      <w:tr w:rsidR="00151BAD" w14:paraId="17E13C0D" w14:textId="77777777">
        <w:trPr>
          <w:trHeight w:val="331"/>
        </w:trPr>
        <w:tc>
          <w:tcPr>
            <w:tcW w:w="2510" w:type="dxa"/>
            <w:tcBorders>
              <w:top w:val="nil"/>
              <w:bottom w:val="nil"/>
            </w:tcBorders>
          </w:tcPr>
          <w:p w14:paraId="780E55F4" w14:textId="77777777" w:rsidR="00151BAD" w:rsidRDefault="00AC1F28">
            <w:pPr>
              <w:pStyle w:val="TableParagraph"/>
              <w:spacing w:before="23"/>
              <w:ind w:left="117" w:right="107"/>
              <w:rPr>
                <w:sz w:val="24"/>
              </w:rPr>
            </w:pPr>
            <w:r>
              <w:rPr>
                <w:sz w:val="24"/>
              </w:rPr>
              <w:t>FSG 38</w:t>
            </w:r>
          </w:p>
        </w:tc>
        <w:tc>
          <w:tcPr>
            <w:tcW w:w="2433" w:type="dxa"/>
            <w:tcBorders>
              <w:top w:val="nil"/>
              <w:bottom w:val="nil"/>
            </w:tcBorders>
          </w:tcPr>
          <w:p w14:paraId="59045FEF" w14:textId="77777777" w:rsidR="00151BAD" w:rsidRDefault="00AC1F28">
            <w:pPr>
              <w:pStyle w:val="TableParagraph"/>
              <w:spacing w:before="23"/>
              <w:ind w:left="633" w:right="626"/>
              <w:rPr>
                <w:sz w:val="24"/>
              </w:rPr>
            </w:pPr>
            <w:r>
              <w:rPr>
                <w:sz w:val="24"/>
              </w:rPr>
              <w:t>FG</w:t>
            </w:r>
          </w:p>
        </w:tc>
      </w:tr>
      <w:tr w:rsidR="00151BAD" w14:paraId="4D9A16DA" w14:textId="77777777">
        <w:trPr>
          <w:trHeight w:val="331"/>
        </w:trPr>
        <w:tc>
          <w:tcPr>
            <w:tcW w:w="2510" w:type="dxa"/>
            <w:tcBorders>
              <w:top w:val="nil"/>
              <w:bottom w:val="nil"/>
            </w:tcBorders>
            <w:shd w:val="clear" w:color="auto" w:fill="DADADA"/>
          </w:tcPr>
          <w:p w14:paraId="36C98B9A" w14:textId="77777777" w:rsidR="00151BAD" w:rsidRDefault="00AC1F28">
            <w:pPr>
              <w:pStyle w:val="TableParagraph"/>
              <w:spacing w:before="23"/>
              <w:ind w:left="117" w:right="107"/>
              <w:rPr>
                <w:sz w:val="24"/>
              </w:rPr>
            </w:pPr>
            <w:r>
              <w:rPr>
                <w:sz w:val="24"/>
              </w:rPr>
              <w:t>FSG 39</w:t>
            </w:r>
          </w:p>
        </w:tc>
        <w:tc>
          <w:tcPr>
            <w:tcW w:w="2433" w:type="dxa"/>
            <w:tcBorders>
              <w:top w:val="nil"/>
              <w:bottom w:val="nil"/>
            </w:tcBorders>
            <w:shd w:val="clear" w:color="auto" w:fill="DADADA"/>
          </w:tcPr>
          <w:p w14:paraId="6CFD545B" w14:textId="77777777" w:rsidR="00151BAD" w:rsidRDefault="00AC1F28">
            <w:pPr>
              <w:pStyle w:val="TableParagraph"/>
              <w:spacing w:before="23"/>
              <w:ind w:left="633" w:right="626"/>
              <w:rPr>
                <w:sz w:val="24"/>
              </w:rPr>
            </w:pPr>
            <w:r>
              <w:rPr>
                <w:sz w:val="24"/>
              </w:rPr>
              <w:t>FG</w:t>
            </w:r>
          </w:p>
        </w:tc>
      </w:tr>
      <w:tr w:rsidR="00151BAD" w14:paraId="76CCBB80" w14:textId="77777777">
        <w:trPr>
          <w:trHeight w:val="331"/>
        </w:trPr>
        <w:tc>
          <w:tcPr>
            <w:tcW w:w="2510" w:type="dxa"/>
            <w:tcBorders>
              <w:top w:val="nil"/>
              <w:bottom w:val="nil"/>
            </w:tcBorders>
          </w:tcPr>
          <w:p w14:paraId="2B6B8356" w14:textId="77777777" w:rsidR="00151BAD" w:rsidRDefault="00AC1F28">
            <w:pPr>
              <w:pStyle w:val="TableParagraph"/>
              <w:spacing w:before="23"/>
              <w:ind w:left="117" w:right="107"/>
              <w:rPr>
                <w:sz w:val="24"/>
              </w:rPr>
            </w:pPr>
            <w:r>
              <w:rPr>
                <w:sz w:val="24"/>
              </w:rPr>
              <w:t>FSG 40</w:t>
            </w:r>
          </w:p>
        </w:tc>
        <w:tc>
          <w:tcPr>
            <w:tcW w:w="2433" w:type="dxa"/>
            <w:tcBorders>
              <w:top w:val="nil"/>
              <w:bottom w:val="nil"/>
            </w:tcBorders>
          </w:tcPr>
          <w:p w14:paraId="569A416C" w14:textId="77777777" w:rsidR="00151BAD" w:rsidRDefault="00AC1F28">
            <w:pPr>
              <w:pStyle w:val="TableParagraph"/>
              <w:spacing w:before="23"/>
              <w:ind w:left="633" w:right="626"/>
              <w:rPr>
                <w:sz w:val="24"/>
              </w:rPr>
            </w:pPr>
            <w:r>
              <w:rPr>
                <w:sz w:val="24"/>
              </w:rPr>
              <w:t>FX</w:t>
            </w:r>
          </w:p>
        </w:tc>
      </w:tr>
      <w:tr w:rsidR="00151BAD" w14:paraId="7ED5EBF5" w14:textId="77777777">
        <w:trPr>
          <w:trHeight w:val="331"/>
        </w:trPr>
        <w:tc>
          <w:tcPr>
            <w:tcW w:w="2510" w:type="dxa"/>
            <w:tcBorders>
              <w:top w:val="nil"/>
              <w:bottom w:val="nil"/>
            </w:tcBorders>
            <w:shd w:val="clear" w:color="auto" w:fill="DADADA"/>
          </w:tcPr>
          <w:p w14:paraId="27421397" w14:textId="77777777" w:rsidR="00151BAD" w:rsidRDefault="00AC1F28">
            <w:pPr>
              <w:pStyle w:val="TableParagraph"/>
              <w:spacing w:before="20"/>
              <w:ind w:left="116" w:right="109"/>
              <w:rPr>
                <w:sz w:val="24"/>
              </w:rPr>
            </w:pPr>
            <w:r>
              <w:rPr>
                <w:sz w:val="24"/>
              </w:rPr>
              <w:t>4110 thru 4130</w:t>
            </w:r>
          </w:p>
        </w:tc>
        <w:tc>
          <w:tcPr>
            <w:tcW w:w="2433" w:type="dxa"/>
            <w:tcBorders>
              <w:top w:val="nil"/>
              <w:bottom w:val="nil"/>
            </w:tcBorders>
            <w:shd w:val="clear" w:color="auto" w:fill="DADADA"/>
          </w:tcPr>
          <w:p w14:paraId="2CF64586" w14:textId="77777777" w:rsidR="00151BAD" w:rsidRDefault="00AC1F28">
            <w:pPr>
              <w:pStyle w:val="TableParagraph"/>
              <w:spacing w:before="20"/>
              <w:ind w:left="633" w:right="626"/>
              <w:rPr>
                <w:sz w:val="24"/>
              </w:rPr>
            </w:pPr>
            <w:r>
              <w:rPr>
                <w:sz w:val="24"/>
              </w:rPr>
              <w:t>FG</w:t>
            </w:r>
          </w:p>
        </w:tc>
      </w:tr>
      <w:tr w:rsidR="00151BAD" w14:paraId="79CF3C38" w14:textId="77777777">
        <w:trPr>
          <w:trHeight w:val="331"/>
        </w:trPr>
        <w:tc>
          <w:tcPr>
            <w:tcW w:w="2510" w:type="dxa"/>
            <w:tcBorders>
              <w:top w:val="nil"/>
              <w:bottom w:val="nil"/>
            </w:tcBorders>
          </w:tcPr>
          <w:p w14:paraId="6FCA24BD" w14:textId="77777777" w:rsidR="00151BAD" w:rsidRDefault="00AC1F28">
            <w:pPr>
              <w:pStyle w:val="TableParagraph"/>
              <w:spacing w:before="20"/>
              <w:ind w:left="116" w:right="109"/>
              <w:rPr>
                <w:sz w:val="24"/>
              </w:rPr>
            </w:pPr>
            <w:r>
              <w:rPr>
                <w:sz w:val="24"/>
              </w:rPr>
              <w:t>4140 thru 4150</w:t>
            </w:r>
          </w:p>
        </w:tc>
        <w:tc>
          <w:tcPr>
            <w:tcW w:w="2433" w:type="dxa"/>
            <w:tcBorders>
              <w:top w:val="nil"/>
              <w:bottom w:val="nil"/>
            </w:tcBorders>
          </w:tcPr>
          <w:p w14:paraId="38F067EA" w14:textId="77777777" w:rsidR="00151BAD" w:rsidRDefault="00AC1F28">
            <w:pPr>
              <w:pStyle w:val="TableParagraph"/>
              <w:spacing w:before="20"/>
              <w:ind w:left="633" w:right="626"/>
              <w:rPr>
                <w:sz w:val="24"/>
              </w:rPr>
            </w:pPr>
            <w:r>
              <w:rPr>
                <w:sz w:val="24"/>
              </w:rPr>
              <w:t>FX</w:t>
            </w:r>
          </w:p>
        </w:tc>
      </w:tr>
      <w:tr w:rsidR="00151BAD" w14:paraId="38334B7E" w14:textId="77777777">
        <w:trPr>
          <w:trHeight w:val="331"/>
        </w:trPr>
        <w:tc>
          <w:tcPr>
            <w:tcW w:w="2510" w:type="dxa"/>
            <w:tcBorders>
              <w:top w:val="nil"/>
              <w:bottom w:val="nil"/>
            </w:tcBorders>
            <w:shd w:val="clear" w:color="auto" w:fill="DADADA"/>
          </w:tcPr>
          <w:p w14:paraId="1E4623BC" w14:textId="77777777" w:rsidR="00151BAD" w:rsidRDefault="00AC1F28">
            <w:pPr>
              <w:pStyle w:val="TableParagraph"/>
              <w:spacing w:before="20"/>
              <w:ind w:left="117" w:right="107"/>
              <w:rPr>
                <w:sz w:val="24"/>
              </w:rPr>
            </w:pPr>
            <w:r>
              <w:rPr>
                <w:sz w:val="24"/>
              </w:rPr>
              <w:t>FSG 42</w:t>
            </w:r>
          </w:p>
        </w:tc>
        <w:tc>
          <w:tcPr>
            <w:tcW w:w="2433" w:type="dxa"/>
            <w:tcBorders>
              <w:top w:val="nil"/>
              <w:bottom w:val="nil"/>
            </w:tcBorders>
            <w:shd w:val="clear" w:color="auto" w:fill="DADADA"/>
          </w:tcPr>
          <w:p w14:paraId="03D5B2A6" w14:textId="77777777" w:rsidR="00151BAD" w:rsidRDefault="00AC1F28">
            <w:pPr>
              <w:pStyle w:val="TableParagraph"/>
              <w:spacing w:before="20"/>
              <w:ind w:left="633" w:right="626"/>
              <w:rPr>
                <w:sz w:val="24"/>
              </w:rPr>
            </w:pPr>
            <w:r>
              <w:rPr>
                <w:sz w:val="24"/>
              </w:rPr>
              <w:t>FG</w:t>
            </w:r>
          </w:p>
        </w:tc>
      </w:tr>
      <w:tr w:rsidR="00151BAD" w14:paraId="1ED7059D" w14:textId="77777777">
        <w:trPr>
          <w:trHeight w:val="331"/>
        </w:trPr>
        <w:tc>
          <w:tcPr>
            <w:tcW w:w="2510" w:type="dxa"/>
            <w:tcBorders>
              <w:top w:val="nil"/>
              <w:bottom w:val="nil"/>
            </w:tcBorders>
          </w:tcPr>
          <w:p w14:paraId="22E3FBAA" w14:textId="77777777" w:rsidR="00151BAD" w:rsidRDefault="00AC1F28">
            <w:pPr>
              <w:pStyle w:val="TableParagraph"/>
              <w:spacing w:before="20"/>
              <w:ind w:left="117" w:right="107"/>
              <w:rPr>
                <w:sz w:val="24"/>
              </w:rPr>
            </w:pPr>
            <w:r>
              <w:rPr>
                <w:sz w:val="24"/>
              </w:rPr>
              <w:t>FSG 43</w:t>
            </w:r>
          </w:p>
        </w:tc>
        <w:tc>
          <w:tcPr>
            <w:tcW w:w="2433" w:type="dxa"/>
            <w:tcBorders>
              <w:top w:val="nil"/>
              <w:bottom w:val="nil"/>
            </w:tcBorders>
          </w:tcPr>
          <w:p w14:paraId="1F3A68E6" w14:textId="77777777" w:rsidR="00151BAD" w:rsidRDefault="00AC1F28">
            <w:pPr>
              <w:pStyle w:val="TableParagraph"/>
              <w:spacing w:before="20"/>
              <w:ind w:left="633" w:right="626"/>
              <w:rPr>
                <w:sz w:val="24"/>
              </w:rPr>
            </w:pPr>
            <w:r>
              <w:rPr>
                <w:sz w:val="24"/>
              </w:rPr>
              <w:t>FG</w:t>
            </w:r>
          </w:p>
        </w:tc>
      </w:tr>
      <w:tr w:rsidR="00151BAD" w14:paraId="3FC3ED0B" w14:textId="77777777">
        <w:trPr>
          <w:trHeight w:val="331"/>
        </w:trPr>
        <w:tc>
          <w:tcPr>
            <w:tcW w:w="2510" w:type="dxa"/>
            <w:tcBorders>
              <w:top w:val="nil"/>
              <w:bottom w:val="nil"/>
            </w:tcBorders>
            <w:shd w:val="clear" w:color="auto" w:fill="DADADA"/>
          </w:tcPr>
          <w:p w14:paraId="39FF2B82" w14:textId="77777777" w:rsidR="00151BAD" w:rsidRDefault="00AC1F28">
            <w:pPr>
              <w:pStyle w:val="TableParagraph"/>
              <w:spacing w:before="20"/>
              <w:ind w:left="116" w:right="109"/>
              <w:rPr>
                <w:sz w:val="24"/>
              </w:rPr>
            </w:pPr>
            <w:r>
              <w:rPr>
                <w:sz w:val="24"/>
              </w:rPr>
              <w:t>4410 thru 4460</w:t>
            </w:r>
          </w:p>
        </w:tc>
        <w:tc>
          <w:tcPr>
            <w:tcW w:w="2433" w:type="dxa"/>
            <w:tcBorders>
              <w:top w:val="nil"/>
              <w:bottom w:val="nil"/>
            </w:tcBorders>
            <w:shd w:val="clear" w:color="auto" w:fill="DADADA"/>
          </w:tcPr>
          <w:p w14:paraId="0D34DB0B" w14:textId="77777777" w:rsidR="00151BAD" w:rsidRDefault="00AC1F28">
            <w:pPr>
              <w:pStyle w:val="TableParagraph"/>
              <w:spacing w:before="20"/>
              <w:ind w:left="633" w:right="626"/>
              <w:rPr>
                <w:sz w:val="24"/>
              </w:rPr>
            </w:pPr>
            <w:r>
              <w:rPr>
                <w:sz w:val="24"/>
              </w:rPr>
              <w:t>FG</w:t>
            </w:r>
          </w:p>
        </w:tc>
      </w:tr>
      <w:tr w:rsidR="00151BAD" w14:paraId="33896A55" w14:textId="77777777">
        <w:trPr>
          <w:trHeight w:val="331"/>
        </w:trPr>
        <w:tc>
          <w:tcPr>
            <w:tcW w:w="2510" w:type="dxa"/>
            <w:tcBorders>
              <w:top w:val="nil"/>
              <w:bottom w:val="nil"/>
            </w:tcBorders>
          </w:tcPr>
          <w:p w14:paraId="5A6993BD" w14:textId="77777777" w:rsidR="00151BAD" w:rsidRDefault="00AC1F28">
            <w:pPr>
              <w:pStyle w:val="TableParagraph"/>
              <w:spacing w:before="20"/>
              <w:ind w:left="117" w:right="107"/>
              <w:rPr>
                <w:sz w:val="24"/>
              </w:rPr>
            </w:pPr>
            <w:r>
              <w:rPr>
                <w:sz w:val="24"/>
              </w:rPr>
              <w:t>4470</w:t>
            </w:r>
          </w:p>
        </w:tc>
        <w:tc>
          <w:tcPr>
            <w:tcW w:w="2433" w:type="dxa"/>
            <w:tcBorders>
              <w:top w:val="nil"/>
              <w:bottom w:val="nil"/>
            </w:tcBorders>
          </w:tcPr>
          <w:p w14:paraId="1F55A436" w14:textId="77777777" w:rsidR="00151BAD" w:rsidRDefault="00AC1F28">
            <w:pPr>
              <w:pStyle w:val="TableParagraph"/>
              <w:spacing w:before="20"/>
              <w:ind w:left="633" w:right="626"/>
              <w:rPr>
                <w:sz w:val="24"/>
              </w:rPr>
            </w:pPr>
            <w:r>
              <w:rPr>
                <w:sz w:val="24"/>
              </w:rPr>
              <w:t>FU</w:t>
            </w:r>
          </w:p>
        </w:tc>
      </w:tr>
    </w:tbl>
    <w:p w14:paraId="39C119FE" w14:textId="77777777" w:rsidR="00151BAD" w:rsidRDefault="00151BAD">
      <w:pPr>
        <w:rPr>
          <w:sz w:val="24"/>
        </w:rPr>
        <w:sectPr w:rsidR="00151BAD">
          <w:pgSz w:w="12240" w:h="15840"/>
          <w:pgMar w:top="1060" w:right="300" w:bottom="1300" w:left="300" w:header="0" w:footer="1117" w:gutter="0"/>
          <w:cols w:space="720"/>
        </w:sectPr>
      </w:pPr>
    </w:p>
    <w:tbl>
      <w:tblPr>
        <w:tblW w:w="0" w:type="auto"/>
        <w:tblInd w:w="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433"/>
      </w:tblGrid>
      <w:tr w:rsidR="00151BAD" w14:paraId="09FBCAA5" w14:textId="77777777">
        <w:trPr>
          <w:trHeight w:val="330"/>
        </w:trPr>
        <w:tc>
          <w:tcPr>
            <w:tcW w:w="2510" w:type="dxa"/>
          </w:tcPr>
          <w:p w14:paraId="400EFA51" w14:textId="77777777" w:rsidR="00151BAD" w:rsidRDefault="00AC1F28">
            <w:pPr>
              <w:pStyle w:val="TableParagraph"/>
              <w:spacing w:before="25"/>
              <w:ind w:left="116" w:right="109"/>
              <w:rPr>
                <w:b/>
                <w:sz w:val="24"/>
              </w:rPr>
            </w:pPr>
            <w:r>
              <w:rPr>
                <w:b/>
                <w:sz w:val="24"/>
                <w:u w:val="thick"/>
              </w:rPr>
              <w:lastRenderedPageBreak/>
              <w:t>FSC/FSG</w:t>
            </w:r>
          </w:p>
        </w:tc>
        <w:tc>
          <w:tcPr>
            <w:tcW w:w="2433" w:type="dxa"/>
          </w:tcPr>
          <w:p w14:paraId="19A5D57D" w14:textId="77777777" w:rsidR="00151BAD" w:rsidRDefault="00AC1F28">
            <w:pPr>
              <w:pStyle w:val="TableParagraph"/>
              <w:spacing w:before="25"/>
              <w:ind w:left="642" w:right="626"/>
              <w:rPr>
                <w:b/>
                <w:sz w:val="24"/>
              </w:rPr>
            </w:pPr>
            <w:r>
              <w:rPr>
                <w:b/>
                <w:sz w:val="24"/>
                <w:u w:val="thick"/>
              </w:rPr>
              <w:t>MOE Rule</w:t>
            </w:r>
          </w:p>
        </w:tc>
      </w:tr>
      <w:tr w:rsidR="00151BAD" w14:paraId="57BCB4D7" w14:textId="77777777">
        <w:trPr>
          <w:trHeight w:val="321"/>
        </w:trPr>
        <w:tc>
          <w:tcPr>
            <w:tcW w:w="2510" w:type="dxa"/>
            <w:tcBorders>
              <w:bottom w:val="nil"/>
            </w:tcBorders>
            <w:shd w:val="clear" w:color="auto" w:fill="DADADA"/>
          </w:tcPr>
          <w:p w14:paraId="1B99D231" w14:textId="77777777" w:rsidR="00151BAD" w:rsidRDefault="00AC1F28">
            <w:pPr>
              <w:pStyle w:val="TableParagraph"/>
              <w:spacing w:before="11"/>
              <w:ind w:left="117" w:right="107"/>
              <w:rPr>
                <w:sz w:val="24"/>
              </w:rPr>
            </w:pPr>
            <w:r>
              <w:rPr>
                <w:sz w:val="24"/>
              </w:rPr>
              <w:t>FSG 45</w:t>
            </w:r>
          </w:p>
        </w:tc>
        <w:tc>
          <w:tcPr>
            <w:tcW w:w="2433" w:type="dxa"/>
            <w:tcBorders>
              <w:bottom w:val="nil"/>
            </w:tcBorders>
            <w:shd w:val="clear" w:color="auto" w:fill="DADADA"/>
          </w:tcPr>
          <w:p w14:paraId="772168C1" w14:textId="77777777" w:rsidR="00151BAD" w:rsidRDefault="00AC1F28">
            <w:pPr>
              <w:pStyle w:val="TableParagraph"/>
              <w:spacing w:before="11"/>
              <w:ind w:left="633" w:right="626"/>
              <w:rPr>
                <w:sz w:val="24"/>
              </w:rPr>
            </w:pPr>
            <w:r>
              <w:rPr>
                <w:sz w:val="24"/>
              </w:rPr>
              <w:t>FG</w:t>
            </w:r>
          </w:p>
        </w:tc>
      </w:tr>
      <w:tr w:rsidR="00151BAD" w14:paraId="58220E88" w14:textId="77777777">
        <w:trPr>
          <w:trHeight w:val="331"/>
        </w:trPr>
        <w:tc>
          <w:tcPr>
            <w:tcW w:w="2510" w:type="dxa"/>
            <w:tcBorders>
              <w:top w:val="nil"/>
              <w:bottom w:val="nil"/>
            </w:tcBorders>
          </w:tcPr>
          <w:p w14:paraId="7D727857" w14:textId="77777777" w:rsidR="00151BAD" w:rsidRDefault="00AC1F28">
            <w:pPr>
              <w:pStyle w:val="TableParagraph"/>
              <w:spacing w:before="20"/>
              <w:ind w:left="117" w:right="107"/>
              <w:rPr>
                <w:sz w:val="24"/>
              </w:rPr>
            </w:pPr>
            <w:r>
              <w:rPr>
                <w:sz w:val="24"/>
              </w:rPr>
              <w:t>FSG 46</w:t>
            </w:r>
          </w:p>
        </w:tc>
        <w:tc>
          <w:tcPr>
            <w:tcW w:w="2433" w:type="dxa"/>
            <w:tcBorders>
              <w:top w:val="nil"/>
              <w:bottom w:val="nil"/>
            </w:tcBorders>
          </w:tcPr>
          <w:p w14:paraId="2B7F9273" w14:textId="77777777" w:rsidR="00151BAD" w:rsidRDefault="00AC1F28">
            <w:pPr>
              <w:pStyle w:val="TableParagraph"/>
              <w:spacing w:before="20"/>
              <w:ind w:left="633" w:right="626"/>
              <w:rPr>
                <w:sz w:val="24"/>
              </w:rPr>
            </w:pPr>
            <w:r>
              <w:rPr>
                <w:sz w:val="24"/>
              </w:rPr>
              <w:t>FG</w:t>
            </w:r>
          </w:p>
        </w:tc>
      </w:tr>
      <w:tr w:rsidR="00151BAD" w14:paraId="3ECDDB75" w14:textId="77777777">
        <w:trPr>
          <w:trHeight w:val="331"/>
        </w:trPr>
        <w:tc>
          <w:tcPr>
            <w:tcW w:w="2510" w:type="dxa"/>
            <w:tcBorders>
              <w:top w:val="nil"/>
              <w:bottom w:val="nil"/>
            </w:tcBorders>
            <w:shd w:val="clear" w:color="auto" w:fill="DADADA"/>
          </w:tcPr>
          <w:p w14:paraId="2D945F8F" w14:textId="77777777" w:rsidR="00151BAD" w:rsidRDefault="00AC1F28">
            <w:pPr>
              <w:pStyle w:val="TableParagraph"/>
              <w:spacing w:before="20"/>
              <w:ind w:left="117" w:right="107"/>
              <w:rPr>
                <w:sz w:val="24"/>
              </w:rPr>
            </w:pPr>
            <w:r>
              <w:rPr>
                <w:sz w:val="24"/>
              </w:rPr>
              <w:t>FSG 47</w:t>
            </w:r>
          </w:p>
        </w:tc>
        <w:tc>
          <w:tcPr>
            <w:tcW w:w="2433" w:type="dxa"/>
            <w:tcBorders>
              <w:top w:val="nil"/>
              <w:bottom w:val="nil"/>
            </w:tcBorders>
            <w:shd w:val="clear" w:color="auto" w:fill="DADADA"/>
          </w:tcPr>
          <w:p w14:paraId="3022B6DC" w14:textId="77777777" w:rsidR="00151BAD" w:rsidRDefault="00AC1F28">
            <w:pPr>
              <w:pStyle w:val="TableParagraph"/>
              <w:spacing w:before="20"/>
              <w:ind w:left="633" w:right="626"/>
              <w:rPr>
                <w:sz w:val="24"/>
              </w:rPr>
            </w:pPr>
            <w:r>
              <w:rPr>
                <w:sz w:val="24"/>
              </w:rPr>
              <w:t>FX</w:t>
            </w:r>
          </w:p>
        </w:tc>
      </w:tr>
      <w:tr w:rsidR="00151BAD" w14:paraId="37735B9C" w14:textId="77777777">
        <w:trPr>
          <w:trHeight w:val="328"/>
        </w:trPr>
        <w:tc>
          <w:tcPr>
            <w:tcW w:w="2510" w:type="dxa"/>
            <w:tcBorders>
              <w:top w:val="nil"/>
              <w:bottom w:val="nil"/>
            </w:tcBorders>
          </w:tcPr>
          <w:p w14:paraId="7A68E08E" w14:textId="77777777" w:rsidR="00151BAD" w:rsidRDefault="00AC1F28">
            <w:pPr>
              <w:pStyle w:val="TableParagraph"/>
              <w:spacing w:before="20"/>
              <w:ind w:left="117" w:right="107"/>
              <w:rPr>
                <w:sz w:val="24"/>
              </w:rPr>
            </w:pPr>
            <w:r>
              <w:rPr>
                <w:sz w:val="24"/>
              </w:rPr>
              <w:t>FSG 48</w:t>
            </w:r>
          </w:p>
        </w:tc>
        <w:tc>
          <w:tcPr>
            <w:tcW w:w="2433" w:type="dxa"/>
            <w:tcBorders>
              <w:top w:val="nil"/>
              <w:bottom w:val="nil"/>
            </w:tcBorders>
          </w:tcPr>
          <w:p w14:paraId="247BAB9D" w14:textId="77777777" w:rsidR="00151BAD" w:rsidRDefault="00AC1F28">
            <w:pPr>
              <w:pStyle w:val="TableParagraph"/>
              <w:spacing w:before="20"/>
              <w:ind w:left="633" w:right="626"/>
              <w:rPr>
                <w:sz w:val="24"/>
              </w:rPr>
            </w:pPr>
            <w:r>
              <w:rPr>
                <w:sz w:val="24"/>
              </w:rPr>
              <w:t>FX</w:t>
            </w:r>
          </w:p>
        </w:tc>
      </w:tr>
      <w:tr w:rsidR="00151BAD" w14:paraId="50AE18D6" w14:textId="77777777">
        <w:trPr>
          <w:trHeight w:val="331"/>
        </w:trPr>
        <w:tc>
          <w:tcPr>
            <w:tcW w:w="2510" w:type="dxa"/>
            <w:tcBorders>
              <w:top w:val="nil"/>
              <w:bottom w:val="nil"/>
            </w:tcBorders>
            <w:shd w:val="clear" w:color="auto" w:fill="DADADA"/>
          </w:tcPr>
          <w:p w14:paraId="5F8E44A4" w14:textId="77777777" w:rsidR="00151BAD" w:rsidRDefault="00AC1F28">
            <w:pPr>
              <w:pStyle w:val="TableParagraph"/>
              <w:spacing w:before="23"/>
              <w:ind w:left="117" w:right="107"/>
              <w:rPr>
                <w:sz w:val="24"/>
              </w:rPr>
            </w:pPr>
            <w:r>
              <w:rPr>
                <w:sz w:val="24"/>
              </w:rPr>
              <w:t>4910</w:t>
            </w:r>
          </w:p>
        </w:tc>
        <w:tc>
          <w:tcPr>
            <w:tcW w:w="2433" w:type="dxa"/>
            <w:tcBorders>
              <w:top w:val="nil"/>
              <w:bottom w:val="nil"/>
            </w:tcBorders>
            <w:shd w:val="clear" w:color="auto" w:fill="DADADA"/>
          </w:tcPr>
          <w:p w14:paraId="6FEC20AA" w14:textId="77777777" w:rsidR="00151BAD" w:rsidRDefault="00AC1F28">
            <w:pPr>
              <w:pStyle w:val="TableParagraph"/>
              <w:spacing w:before="23"/>
              <w:ind w:left="633" w:right="626"/>
              <w:rPr>
                <w:sz w:val="24"/>
              </w:rPr>
            </w:pPr>
            <w:r>
              <w:rPr>
                <w:sz w:val="24"/>
              </w:rPr>
              <w:t>FG</w:t>
            </w:r>
          </w:p>
        </w:tc>
      </w:tr>
      <w:tr w:rsidR="00151BAD" w14:paraId="2A253A5D" w14:textId="77777777">
        <w:trPr>
          <w:trHeight w:val="331"/>
        </w:trPr>
        <w:tc>
          <w:tcPr>
            <w:tcW w:w="2510" w:type="dxa"/>
            <w:tcBorders>
              <w:top w:val="nil"/>
              <w:bottom w:val="nil"/>
            </w:tcBorders>
          </w:tcPr>
          <w:p w14:paraId="41FBA5FB" w14:textId="77777777" w:rsidR="00151BAD" w:rsidRDefault="00AC1F28">
            <w:pPr>
              <w:pStyle w:val="TableParagraph"/>
              <w:spacing w:before="23"/>
              <w:ind w:left="117" w:right="107"/>
              <w:rPr>
                <w:sz w:val="24"/>
              </w:rPr>
            </w:pPr>
            <w:r>
              <w:rPr>
                <w:sz w:val="24"/>
              </w:rPr>
              <w:t>4920</w:t>
            </w:r>
          </w:p>
        </w:tc>
        <w:tc>
          <w:tcPr>
            <w:tcW w:w="2433" w:type="dxa"/>
            <w:tcBorders>
              <w:top w:val="nil"/>
              <w:bottom w:val="nil"/>
            </w:tcBorders>
          </w:tcPr>
          <w:p w14:paraId="6E1B58A9" w14:textId="77777777" w:rsidR="00151BAD" w:rsidRDefault="00AC1F28">
            <w:pPr>
              <w:pStyle w:val="TableParagraph"/>
              <w:spacing w:before="23"/>
              <w:ind w:left="633" w:right="626"/>
              <w:rPr>
                <w:sz w:val="24"/>
              </w:rPr>
            </w:pPr>
            <w:r>
              <w:rPr>
                <w:sz w:val="24"/>
              </w:rPr>
              <w:t>FG</w:t>
            </w:r>
          </w:p>
        </w:tc>
      </w:tr>
      <w:tr w:rsidR="00151BAD" w14:paraId="3EC898D8" w14:textId="77777777">
        <w:trPr>
          <w:trHeight w:val="331"/>
        </w:trPr>
        <w:tc>
          <w:tcPr>
            <w:tcW w:w="2510" w:type="dxa"/>
            <w:tcBorders>
              <w:top w:val="nil"/>
              <w:bottom w:val="nil"/>
            </w:tcBorders>
            <w:shd w:val="clear" w:color="auto" w:fill="DADADA"/>
          </w:tcPr>
          <w:p w14:paraId="713CDC12" w14:textId="77777777" w:rsidR="00151BAD" w:rsidRDefault="00AC1F28">
            <w:pPr>
              <w:pStyle w:val="TableParagraph"/>
              <w:spacing w:before="23"/>
              <w:ind w:left="117" w:right="107"/>
              <w:rPr>
                <w:sz w:val="24"/>
              </w:rPr>
            </w:pPr>
            <w:r>
              <w:rPr>
                <w:sz w:val="24"/>
              </w:rPr>
              <w:t>4921</w:t>
            </w:r>
          </w:p>
        </w:tc>
        <w:tc>
          <w:tcPr>
            <w:tcW w:w="2433" w:type="dxa"/>
            <w:tcBorders>
              <w:top w:val="nil"/>
              <w:bottom w:val="nil"/>
            </w:tcBorders>
            <w:shd w:val="clear" w:color="auto" w:fill="DADADA"/>
          </w:tcPr>
          <w:p w14:paraId="46D39A05" w14:textId="77777777" w:rsidR="00151BAD" w:rsidRDefault="00AC1F28">
            <w:pPr>
              <w:pStyle w:val="TableParagraph"/>
              <w:spacing w:before="23"/>
              <w:ind w:left="633" w:right="626"/>
              <w:rPr>
                <w:sz w:val="24"/>
              </w:rPr>
            </w:pPr>
            <w:r>
              <w:rPr>
                <w:sz w:val="24"/>
              </w:rPr>
              <w:t>FU</w:t>
            </w:r>
          </w:p>
        </w:tc>
      </w:tr>
      <w:tr w:rsidR="00151BAD" w14:paraId="7D225991" w14:textId="77777777">
        <w:trPr>
          <w:trHeight w:val="331"/>
        </w:trPr>
        <w:tc>
          <w:tcPr>
            <w:tcW w:w="2510" w:type="dxa"/>
            <w:tcBorders>
              <w:top w:val="nil"/>
              <w:bottom w:val="nil"/>
            </w:tcBorders>
          </w:tcPr>
          <w:p w14:paraId="309C66F1" w14:textId="77777777" w:rsidR="00151BAD" w:rsidRDefault="00AC1F28">
            <w:pPr>
              <w:pStyle w:val="TableParagraph"/>
              <w:spacing w:before="23"/>
              <w:ind w:left="117" w:right="107"/>
              <w:rPr>
                <w:sz w:val="24"/>
              </w:rPr>
            </w:pPr>
            <w:r>
              <w:rPr>
                <w:sz w:val="24"/>
              </w:rPr>
              <w:t>4923</w:t>
            </w:r>
          </w:p>
        </w:tc>
        <w:tc>
          <w:tcPr>
            <w:tcW w:w="2433" w:type="dxa"/>
            <w:tcBorders>
              <w:top w:val="nil"/>
              <w:bottom w:val="nil"/>
            </w:tcBorders>
          </w:tcPr>
          <w:p w14:paraId="7B260889" w14:textId="77777777" w:rsidR="00151BAD" w:rsidRDefault="00AC1F28">
            <w:pPr>
              <w:pStyle w:val="TableParagraph"/>
              <w:spacing w:before="23"/>
              <w:ind w:left="633" w:right="626"/>
              <w:rPr>
                <w:sz w:val="24"/>
              </w:rPr>
            </w:pPr>
            <w:r>
              <w:rPr>
                <w:sz w:val="24"/>
              </w:rPr>
              <w:t>FU</w:t>
            </w:r>
          </w:p>
        </w:tc>
      </w:tr>
      <w:tr w:rsidR="00151BAD" w14:paraId="4B7026B5" w14:textId="77777777">
        <w:trPr>
          <w:trHeight w:val="331"/>
        </w:trPr>
        <w:tc>
          <w:tcPr>
            <w:tcW w:w="2510" w:type="dxa"/>
            <w:tcBorders>
              <w:top w:val="nil"/>
              <w:bottom w:val="nil"/>
            </w:tcBorders>
            <w:shd w:val="clear" w:color="auto" w:fill="DADADA"/>
          </w:tcPr>
          <w:p w14:paraId="29D2FBCD" w14:textId="77777777" w:rsidR="00151BAD" w:rsidRDefault="00AC1F28">
            <w:pPr>
              <w:pStyle w:val="TableParagraph"/>
              <w:spacing w:before="23"/>
              <w:ind w:left="117" w:right="107"/>
              <w:rPr>
                <w:sz w:val="24"/>
              </w:rPr>
            </w:pPr>
            <w:r>
              <w:rPr>
                <w:sz w:val="24"/>
              </w:rPr>
              <w:t>4925</w:t>
            </w:r>
          </w:p>
        </w:tc>
        <w:tc>
          <w:tcPr>
            <w:tcW w:w="2433" w:type="dxa"/>
            <w:tcBorders>
              <w:top w:val="nil"/>
              <w:bottom w:val="nil"/>
            </w:tcBorders>
            <w:shd w:val="clear" w:color="auto" w:fill="DADADA"/>
          </w:tcPr>
          <w:p w14:paraId="1E129F26" w14:textId="77777777" w:rsidR="00151BAD" w:rsidRDefault="00AC1F28">
            <w:pPr>
              <w:pStyle w:val="TableParagraph"/>
              <w:spacing w:before="23"/>
              <w:ind w:left="633" w:right="626"/>
              <w:rPr>
                <w:sz w:val="24"/>
              </w:rPr>
            </w:pPr>
            <w:r>
              <w:rPr>
                <w:sz w:val="24"/>
              </w:rPr>
              <w:t>FU</w:t>
            </w:r>
          </w:p>
        </w:tc>
      </w:tr>
      <w:tr w:rsidR="00151BAD" w14:paraId="3CEBB0C0" w14:textId="77777777">
        <w:trPr>
          <w:trHeight w:val="331"/>
        </w:trPr>
        <w:tc>
          <w:tcPr>
            <w:tcW w:w="2510" w:type="dxa"/>
            <w:tcBorders>
              <w:top w:val="nil"/>
              <w:bottom w:val="nil"/>
            </w:tcBorders>
          </w:tcPr>
          <w:p w14:paraId="2889C68C" w14:textId="77777777" w:rsidR="00151BAD" w:rsidRDefault="00AC1F28">
            <w:pPr>
              <w:pStyle w:val="TableParagraph"/>
              <w:spacing w:before="20"/>
              <w:ind w:left="117" w:right="107"/>
              <w:rPr>
                <w:sz w:val="24"/>
              </w:rPr>
            </w:pPr>
            <w:r>
              <w:rPr>
                <w:sz w:val="24"/>
              </w:rPr>
              <w:t>4930</w:t>
            </w:r>
          </w:p>
        </w:tc>
        <w:tc>
          <w:tcPr>
            <w:tcW w:w="2433" w:type="dxa"/>
            <w:tcBorders>
              <w:top w:val="nil"/>
              <w:bottom w:val="nil"/>
            </w:tcBorders>
          </w:tcPr>
          <w:p w14:paraId="4892A5B3" w14:textId="77777777" w:rsidR="00151BAD" w:rsidRDefault="00AC1F28">
            <w:pPr>
              <w:pStyle w:val="TableParagraph"/>
              <w:spacing w:before="20"/>
              <w:ind w:left="633" w:right="626"/>
              <w:rPr>
                <w:sz w:val="24"/>
              </w:rPr>
            </w:pPr>
            <w:r>
              <w:rPr>
                <w:sz w:val="24"/>
              </w:rPr>
              <w:t>FG</w:t>
            </w:r>
          </w:p>
        </w:tc>
      </w:tr>
      <w:tr w:rsidR="00151BAD" w14:paraId="5F35B408" w14:textId="77777777">
        <w:trPr>
          <w:trHeight w:val="331"/>
        </w:trPr>
        <w:tc>
          <w:tcPr>
            <w:tcW w:w="2510" w:type="dxa"/>
            <w:tcBorders>
              <w:top w:val="nil"/>
              <w:bottom w:val="nil"/>
            </w:tcBorders>
            <w:shd w:val="clear" w:color="auto" w:fill="DADADA"/>
          </w:tcPr>
          <w:p w14:paraId="38E87EBB" w14:textId="77777777" w:rsidR="00151BAD" w:rsidRDefault="00AC1F28">
            <w:pPr>
              <w:pStyle w:val="TableParagraph"/>
              <w:spacing w:before="20"/>
              <w:ind w:left="117" w:right="107"/>
              <w:rPr>
                <w:sz w:val="24"/>
              </w:rPr>
            </w:pPr>
            <w:r>
              <w:rPr>
                <w:sz w:val="24"/>
              </w:rPr>
              <w:t>4931</w:t>
            </w:r>
          </w:p>
        </w:tc>
        <w:tc>
          <w:tcPr>
            <w:tcW w:w="2433" w:type="dxa"/>
            <w:tcBorders>
              <w:top w:val="nil"/>
              <w:bottom w:val="nil"/>
            </w:tcBorders>
            <w:shd w:val="clear" w:color="auto" w:fill="DADADA"/>
          </w:tcPr>
          <w:p w14:paraId="4A52A2A0" w14:textId="77777777" w:rsidR="00151BAD" w:rsidRDefault="00AC1F28">
            <w:pPr>
              <w:pStyle w:val="TableParagraph"/>
              <w:spacing w:before="20"/>
              <w:ind w:left="633" w:right="626"/>
              <w:rPr>
                <w:sz w:val="24"/>
              </w:rPr>
            </w:pPr>
            <w:r>
              <w:rPr>
                <w:sz w:val="24"/>
              </w:rPr>
              <w:t>FG</w:t>
            </w:r>
          </w:p>
        </w:tc>
      </w:tr>
      <w:tr w:rsidR="00151BAD" w14:paraId="23DCF9DA" w14:textId="77777777">
        <w:trPr>
          <w:trHeight w:val="331"/>
        </w:trPr>
        <w:tc>
          <w:tcPr>
            <w:tcW w:w="2510" w:type="dxa"/>
            <w:tcBorders>
              <w:top w:val="nil"/>
              <w:bottom w:val="nil"/>
            </w:tcBorders>
          </w:tcPr>
          <w:p w14:paraId="2A4883EE" w14:textId="77777777" w:rsidR="00151BAD" w:rsidRDefault="00AC1F28">
            <w:pPr>
              <w:pStyle w:val="TableParagraph"/>
              <w:spacing w:before="20"/>
              <w:ind w:left="117" w:right="107"/>
              <w:rPr>
                <w:sz w:val="24"/>
              </w:rPr>
            </w:pPr>
            <w:r>
              <w:rPr>
                <w:sz w:val="24"/>
              </w:rPr>
              <w:t>4933</w:t>
            </w:r>
          </w:p>
        </w:tc>
        <w:tc>
          <w:tcPr>
            <w:tcW w:w="2433" w:type="dxa"/>
            <w:tcBorders>
              <w:top w:val="nil"/>
              <w:bottom w:val="nil"/>
            </w:tcBorders>
          </w:tcPr>
          <w:p w14:paraId="3AF9FFF4" w14:textId="77777777" w:rsidR="00151BAD" w:rsidRDefault="00AC1F28">
            <w:pPr>
              <w:pStyle w:val="TableParagraph"/>
              <w:spacing w:before="20"/>
              <w:ind w:left="633" w:right="626"/>
              <w:rPr>
                <w:sz w:val="24"/>
              </w:rPr>
            </w:pPr>
            <w:r>
              <w:rPr>
                <w:sz w:val="24"/>
              </w:rPr>
              <w:t>FG</w:t>
            </w:r>
          </w:p>
        </w:tc>
      </w:tr>
      <w:tr w:rsidR="00151BAD" w14:paraId="3C4D81F4" w14:textId="77777777">
        <w:trPr>
          <w:trHeight w:val="331"/>
        </w:trPr>
        <w:tc>
          <w:tcPr>
            <w:tcW w:w="2510" w:type="dxa"/>
            <w:tcBorders>
              <w:top w:val="nil"/>
              <w:bottom w:val="nil"/>
            </w:tcBorders>
            <w:shd w:val="clear" w:color="auto" w:fill="DADADA"/>
          </w:tcPr>
          <w:p w14:paraId="6F69DB3C" w14:textId="77777777" w:rsidR="00151BAD" w:rsidRDefault="00AC1F28">
            <w:pPr>
              <w:pStyle w:val="TableParagraph"/>
              <w:spacing w:before="20"/>
              <w:ind w:left="117" w:right="107"/>
              <w:rPr>
                <w:sz w:val="24"/>
              </w:rPr>
            </w:pPr>
            <w:r>
              <w:rPr>
                <w:sz w:val="24"/>
              </w:rPr>
              <w:t>4935</w:t>
            </w:r>
          </w:p>
        </w:tc>
        <w:tc>
          <w:tcPr>
            <w:tcW w:w="2433" w:type="dxa"/>
            <w:tcBorders>
              <w:top w:val="nil"/>
              <w:bottom w:val="nil"/>
            </w:tcBorders>
            <w:shd w:val="clear" w:color="auto" w:fill="DADADA"/>
          </w:tcPr>
          <w:p w14:paraId="4B0C9218" w14:textId="77777777" w:rsidR="00151BAD" w:rsidRDefault="00AC1F28">
            <w:pPr>
              <w:pStyle w:val="TableParagraph"/>
              <w:spacing w:before="20"/>
              <w:ind w:left="633" w:right="626"/>
              <w:rPr>
                <w:sz w:val="24"/>
              </w:rPr>
            </w:pPr>
            <w:r>
              <w:rPr>
                <w:sz w:val="24"/>
              </w:rPr>
              <w:t>FU</w:t>
            </w:r>
          </w:p>
        </w:tc>
      </w:tr>
      <w:tr w:rsidR="00151BAD" w14:paraId="5853F0FE" w14:textId="77777777">
        <w:trPr>
          <w:trHeight w:val="331"/>
        </w:trPr>
        <w:tc>
          <w:tcPr>
            <w:tcW w:w="2510" w:type="dxa"/>
            <w:tcBorders>
              <w:top w:val="nil"/>
              <w:bottom w:val="nil"/>
            </w:tcBorders>
          </w:tcPr>
          <w:p w14:paraId="047F4250" w14:textId="77777777" w:rsidR="00151BAD" w:rsidRDefault="00AC1F28">
            <w:pPr>
              <w:pStyle w:val="TableParagraph"/>
              <w:spacing w:before="20"/>
              <w:ind w:left="117" w:right="107"/>
              <w:rPr>
                <w:sz w:val="24"/>
              </w:rPr>
            </w:pPr>
            <w:r>
              <w:rPr>
                <w:sz w:val="24"/>
              </w:rPr>
              <w:t>4940</w:t>
            </w:r>
          </w:p>
        </w:tc>
        <w:tc>
          <w:tcPr>
            <w:tcW w:w="2433" w:type="dxa"/>
            <w:tcBorders>
              <w:top w:val="nil"/>
              <w:bottom w:val="nil"/>
            </w:tcBorders>
          </w:tcPr>
          <w:p w14:paraId="211FB448" w14:textId="77777777" w:rsidR="00151BAD" w:rsidRDefault="00AC1F28">
            <w:pPr>
              <w:pStyle w:val="TableParagraph"/>
              <w:spacing w:before="20"/>
              <w:ind w:left="633" w:right="626"/>
              <w:rPr>
                <w:sz w:val="24"/>
              </w:rPr>
            </w:pPr>
            <w:r>
              <w:rPr>
                <w:sz w:val="24"/>
              </w:rPr>
              <w:t>FG</w:t>
            </w:r>
          </w:p>
        </w:tc>
      </w:tr>
      <w:tr w:rsidR="00151BAD" w14:paraId="4CB96D55" w14:textId="77777777">
        <w:trPr>
          <w:trHeight w:val="331"/>
        </w:trPr>
        <w:tc>
          <w:tcPr>
            <w:tcW w:w="2510" w:type="dxa"/>
            <w:tcBorders>
              <w:top w:val="nil"/>
              <w:bottom w:val="nil"/>
            </w:tcBorders>
            <w:shd w:val="clear" w:color="auto" w:fill="DADADA"/>
          </w:tcPr>
          <w:p w14:paraId="27511B03" w14:textId="77777777" w:rsidR="00151BAD" w:rsidRDefault="00AC1F28">
            <w:pPr>
              <w:pStyle w:val="TableParagraph"/>
              <w:spacing w:before="20"/>
              <w:ind w:left="117" w:right="107"/>
              <w:rPr>
                <w:sz w:val="24"/>
              </w:rPr>
            </w:pPr>
            <w:r>
              <w:rPr>
                <w:sz w:val="24"/>
              </w:rPr>
              <w:t>4960</w:t>
            </w:r>
          </w:p>
        </w:tc>
        <w:tc>
          <w:tcPr>
            <w:tcW w:w="2433" w:type="dxa"/>
            <w:tcBorders>
              <w:top w:val="nil"/>
              <w:bottom w:val="nil"/>
            </w:tcBorders>
            <w:shd w:val="clear" w:color="auto" w:fill="DADADA"/>
          </w:tcPr>
          <w:p w14:paraId="6D861AA7" w14:textId="77777777" w:rsidR="00151BAD" w:rsidRDefault="00AC1F28">
            <w:pPr>
              <w:pStyle w:val="TableParagraph"/>
              <w:spacing w:before="20"/>
              <w:ind w:left="633" w:right="626"/>
              <w:rPr>
                <w:sz w:val="24"/>
              </w:rPr>
            </w:pPr>
            <w:r>
              <w:rPr>
                <w:sz w:val="24"/>
              </w:rPr>
              <w:t>FU</w:t>
            </w:r>
          </w:p>
        </w:tc>
      </w:tr>
      <w:tr w:rsidR="00151BAD" w14:paraId="4265FA9F" w14:textId="77777777">
        <w:trPr>
          <w:trHeight w:val="328"/>
        </w:trPr>
        <w:tc>
          <w:tcPr>
            <w:tcW w:w="2510" w:type="dxa"/>
            <w:tcBorders>
              <w:top w:val="nil"/>
              <w:bottom w:val="nil"/>
            </w:tcBorders>
          </w:tcPr>
          <w:p w14:paraId="00A428AE" w14:textId="77777777" w:rsidR="00151BAD" w:rsidRDefault="00AC1F28">
            <w:pPr>
              <w:pStyle w:val="TableParagraph"/>
              <w:spacing w:before="20"/>
              <w:ind w:left="117" w:right="107"/>
              <w:rPr>
                <w:sz w:val="24"/>
              </w:rPr>
            </w:pPr>
            <w:r>
              <w:rPr>
                <w:sz w:val="24"/>
              </w:rPr>
              <w:t>4970</w:t>
            </w:r>
          </w:p>
        </w:tc>
        <w:tc>
          <w:tcPr>
            <w:tcW w:w="2433" w:type="dxa"/>
            <w:tcBorders>
              <w:top w:val="nil"/>
              <w:bottom w:val="nil"/>
            </w:tcBorders>
          </w:tcPr>
          <w:p w14:paraId="34B943AC" w14:textId="77777777" w:rsidR="00151BAD" w:rsidRDefault="00AC1F28">
            <w:pPr>
              <w:pStyle w:val="TableParagraph"/>
              <w:spacing w:before="20"/>
              <w:ind w:left="633" w:right="626"/>
              <w:rPr>
                <w:sz w:val="24"/>
              </w:rPr>
            </w:pPr>
            <w:r>
              <w:rPr>
                <w:sz w:val="24"/>
              </w:rPr>
              <w:t>FU</w:t>
            </w:r>
          </w:p>
        </w:tc>
      </w:tr>
      <w:tr w:rsidR="00151BAD" w14:paraId="3921BF6D" w14:textId="77777777">
        <w:trPr>
          <w:trHeight w:val="331"/>
        </w:trPr>
        <w:tc>
          <w:tcPr>
            <w:tcW w:w="2510" w:type="dxa"/>
            <w:tcBorders>
              <w:top w:val="nil"/>
              <w:bottom w:val="nil"/>
            </w:tcBorders>
            <w:shd w:val="clear" w:color="auto" w:fill="DADADA"/>
          </w:tcPr>
          <w:p w14:paraId="5D4C82A2" w14:textId="77777777" w:rsidR="00151BAD" w:rsidRDefault="00AC1F28">
            <w:pPr>
              <w:pStyle w:val="TableParagraph"/>
              <w:spacing w:before="23"/>
              <w:ind w:left="117" w:right="107"/>
              <w:rPr>
                <w:sz w:val="24"/>
              </w:rPr>
            </w:pPr>
            <w:r>
              <w:rPr>
                <w:sz w:val="24"/>
              </w:rPr>
              <w:t>FSG 51</w:t>
            </w:r>
          </w:p>
        </w:tc>
        <w:tc>
          <w:tcPr>
            <w:tcW w:w="2433" w:type="dxa"/>
            <w:tcBorders>
              <w:top w:val="nil"/>
              <w:bottom w:val="nil"/>
            </w:tcBorders>
            <w:shd w:val="clear" w:color="auto" w:fill="DADADA"/>
          </w:tcPr>
          <w:p w14:paraId="5B3C7357" w14:textId="77777777" w:rsidR="00151BAD" w:rsidRDefault="00AC1F28">
            <w:pPr>
              <w:pStyle w:val="TableParagraph"/>
              <w:spacing w:before="23"/>
              <w:ind w:left="633" w:right="626"/>
              <w:rPr>
                <w:sz w:val="24"/>
              </w:rPr>
            </w:pPr>
            <w:r>
              <w:rPr>
                <w:sz w:val="24"/>
              </w:rPr>
              <w:t>FG</w:t>
            </w:r>
          </w:p>
        </w:tc>
      </w:tr>
      <w:tr w:rsidR="00151BAD" w14:paraId="306C589A" w14:textId="77777777">
        <w:trPr>
          <w:trHeight w:val="331"/>
        </w:trPr>
        <w:tc>
          <w:tcPr>
            <w:tcW w:w="2510" w:type="dxa"/>
            <w:tcBorders>
              <w:top w:val="nil"/>
              <w:bottom w:val="nil"/>
            </w:tcBorders>
          </w:tcPr>
          <w:p w14:paraId="5EB984E0" w14:textId="77777777" w:rsidR="00151BAD" w:rsidRDefault="00AC1F28">
            <w:pPr>
              <w:pStyle w:val="TableParagraph"/>
              <w:spacing w:before="23"/>
              <w:ind w:left="117" w:right="107"/>
              <w:rPr>
                <w:sz w:val="24"/>
              </w:rPr>
            </w:pPr>
            <w:r>
              <w:rPr>
                <w:sz w:val="24"/>
              </w:rPr>
              <w:t>FSG 52</w:t>
            </w:r>
          </w:p>
        </w:tc>
        <w:tc>
          <w:tcPr>
            <w:tcW w:w="2433" w:type="dxa"/>
            <w:tcBorders>
              <w:top w:val="nil"/>
              <w:bottom w:val="nil"/>
            </w:tcBorders>
          </w:tcPr>
          <w:p w14:paraId="0E2B5BC5" w14:textId="77777777" w:rsidR="00151BAD" w:rsidRDefault="00AC1F28">
            <w:pPr>
              <w:pStyle w:val="TableParagraph"/>
              <w:spacing w:before="23"/>
              <w:ind w:left="633" w:right="626"/>
              <w:rPr>
                <w:sz w:val="24"/>
              </w:rPr>
            </w:pPr>
            <w:r>
              <w:rPr>
                <w:sz w:val="24"/>
              </w:rPr>
              <w:t>FG</w:t>
            </w:r>
          </w:p>
        </w:tc>
      </w:tr>
      <w:tr w:rsidR="00151BAD" w14:paraId="0171794E" w14:textId="77777777">
        <w:trPr>
          <w:trHeight w:val="552"/>
        </w:trPr>
        <w:tc>
          <w:tcPr>
            <w:tcW w:w="2510" w:type="dxa"/>
            <w:tcBorders>
              <w:top w:val="nil"/>
              <w:bottom w:val="nil"/>
            </w:tcBorders>
            <w:shd w:val="clear" w:color="auto" w:fill="DADADA"/>
          </w:tcPr>
          <w:p w14:paraId="478FE316" w14:textId="77777777" w:rsidR="00151BAD" w:rsidRDefault="00AC1F28">
            <w:pPr>
              <w:pStyle w:val="TableParagraph"/>
              <w:spacing w:before="0" w:line="270" w:lineRule="exact"/>
              <w:ind w:left="117" w:right="108"/>
              <w:rPr>
                <w:sz w:val="24"/>
              </w:rPr>
            </w:pPr>
            <w:r>
              <w:rPr>
                <w:sz w:val="24"/>
              </w:rPr>
              <w:t>5305 thru 5365 (except</w:t>
            </w:r>
          </w:p>
          <w:p w14:paraId="7607A658" w14:textId="77777777" w:rsidR="00151BAD" w:rsidRDefault="00AC1F28">
            <w:pPr>
              <w:pStyle w:val="TableParagraph"/>
              <w:spacing w:before="0" w:line="262" w:lineRule="exact"/>
              <w:ind w:left="117" w:right="109"/>
              <w:rPr>
                <w:sz w:val="24"/>
              </w:rPr>
            </w:pPr>
            <w:r>
              <w:rPr>
                <w:sz w:val="24"/>
              </w:rPr>
              <w:t>5345 and 5350)</w:t>
            </w:r>
          </w:p>
        </w:tc>
        <w:tc>
          <w:tcPr>
            <w:tcW w:w="2433" w:type="dxa"/>
            <w:tcBorders>
              <w:top w:val="nil"/>
              <w:bottom w:val="nil"/>
            </w:tcBorders>
            <w:shd w:val="clear" w:color="auto" w:fill="DADADA"/>
          </w:tcPr>
          <w:p w14:paraId="1E8578A1" w14:textId="77777777" w:rsidR="00151BAD" w:rsidRDefault="00AC1F28">
            <w:pPr>
              <w:pStyle w:val="TableParagraph"/>
              <w:spacing w:before="133"/>
              <w:ind w:left="633" w:right="626"/>
              <w:rPr>
                <w:sz w:val="24"/>
              </w:rPr>
            </w:pPr>
            <w:r>
              <w:rPr>
                <w:sz w:val="24"/>
              </w:rPr>
              <w:t>FX</w:t>
            </w:r>
          </w:p>
        </w:tc>
      </w:tr>
      <w:tr w:rsidR="00151BAD" w14:paraId="55621F21" w14:textId="77777777">
        <w:trPr>
          <w:trHeight w:val="331"/>
        </w:trPr>
        <w:tc>
          <w:tcPr>
            <w:tcW w:w="2510" w:type="dxa"/>
            <w:tcBorders>
              <w:top w:val="nil"/>
              <w:bottom w:val="nil"/>
            </w:tcBorders>
          </w:tcPr>
          <w:p w14:paraId="79475D61" w14:textId="77777777" w:rsidR="00151BAD" w:rsidRDefault="00AC1F28">
            <w:pPr>
              <w:pStyle w:val="TableParagraph"/>
              <w:spacing w:before="23"/>
              <w:ind w:left="116" w:right="109"/>
              <w:rPr>
                <w:sz w:val="24"/>
              </w:rPr>
            </w:pPr>
            <w:r>
              <w:rPr>
                <w:sz w:val="24"/>
              </w:rPr>
              <w:t>5345 thru 5350</w:t>
            </w:r>
          </w:p>
        </w:tc>
        <w:tc>
          <w:tcPr>
            <w:tcW w:w="2433" w:type="dxa"/>
            <w:tcBorders>
              <w:top w:val="nil"/>
              <w:bottom w:val="nil"/>
            </w:tcBorders>
          </w:tcPr>
          <w:p w14:paraId="41D64D59" w14:textId="77777777" w:rsidR="00151BAD" w:rsidRDefault="00AC1F28">
            <w:pPr>
              <w:pStyle w:val="TableParagraph"/>
              <w:spacing w:before="23"/>
              <w:ind w:left="633" w:right="626"/>
              <w:rPr>
                <w:sz w:val="24"/>
              </w:rPr>
            </w:pPr>
            <w:r>
              <w:rPr>
                <w:sz w:val="24"/>
              </w:rPr>
              <w:t>FG</w:t>
            </w:r>
          </w:p>
        </w:tc>
      </w:tr>
      <w:tr w:rsidR="00151BAD" w14:paraId="3757E42D" w14:textId="77777777">
        <w:trPr>
          <w:trHeight w:val="552"/>
        </w:trPr>
        <w:tc>
          <w:tcPr>
            <w:tcW w:w="2510" w:type="dxa"/>
            <w:tcBorders>
              <w:top w:val="nil"/>
              <w:bottom w:val="nil"/>
            </w:tcBorders>
            <w:shd w:val="clear" w:color="auto" w:fill="DADADA"/>
          </w:tcPr>
          <w:p w14:paraId="30511FFD" w14:textId="77777777" w:rsidR="00151BAD" w:rsidRDefault="00AC1F28">
            <w:pPr>
              <w:pStyle w:val="TableParagraph"/>
              <w:spacing w:before="0" w:line="270" w:lineRule="exact"/>
              <w:ind w:left="116" w:right="109"/>
              <w:rPr>
                <w:sz w:val="24"/>
              </w:rPr>
            </w:pPr>
            <w:r>
              <w:rPr>
                <w:sz w:val="24"/>
              </w:rPr>
              <w:t>5410 thru 5440 (except</w:t>
            </w:r>
          </w:p>
          <w:p w14:paraId="3344EF13" w14:textId="77777777" w:rsidR="00151BAD" w:rsidRDefault="00AC1F28">
            <w:pPr>
              <w:pStyle w:val="TableParagraph"/>
              <w:spacing w:before="0" w:line="262" w:lineRule="exact"/>
              <w:ind w:left="117" w:right="109"/>
              <w:rPr>
                <w:sz w:val="24"/>
              </w:rPr>
            </w:pPr>
            <w:r>
              <w:rPr>
                <w:sz w:val="24"/>
              </w:rPr>
              <w:t>5411)</w:t>
            </w:r>
          </w:p>
        </w:tc>
        <w:tc>
          <w:tcPr>
            <w:tcW w:w="2433" w:type="dxa"/>
            <w:tcBorders>
              <w:top w:val="nil"/>
              <w:bottom w:val="nil"/>
            </w:tcBorders>
            <w:shd w:val="clear" w:color="auto" w:fill="DADADA"/>
          </w:tcPr>
          <w:p w14:paraId="76946E49" w14:textId="77777777" w:rsidR="00151BAD" w:rsidRDefault="00AC1F28">
            <w:pPr>
              <w:pStyle w:val="TableParagraph"/>
              <w:spacing w:before="133"/>
              <w:ind w:left="633" w:right="626"/>
              <w:rPr>
                <w:sz w:val="24"/>
              </w:rPr>
            </w:pPr>
            <w:r>
              <w:rPr>
                <w:sz w:val="24"/>
              </w:rPr>
              <w:t>FG</w:t>
            </w:r>
          </w:p>
        </w:tc>
      </w:tr>
      <w:tr w:rsidR="00151BAD" w14:paraId="6BC40835" w14:textId="77777777">
        <w:trPr>
          <w:trHeight w:val="331"/>
        </w:trPr>
        <w:tc>
          <w:tcPr>
            <w:tcW w:w="2510" w:type="dxa"/>
            <w:tcBorders>
              <w:top w:val="nil"/>
              <w:bottom w:val="nil"/>
            </w:tcBorders>
          </w:tcPr>
          <w:p w14:paraId="41D95D5A" w14:textId="77777777" w:rsidR="00151BAD" w:rsidRDefault="00AC1F28">
            <w:pPr>
              <w:pStyle w:val="TableParagraph"/>
              <w:spacing w:before="23"/>
              <w:ind w:left="117" w:right="107"/>
              <w:rPr>
                <w:sz w:val="24"/>
              </w:rPr>
            </w:pPr>
            <w:r>
              <w:rPr>
                <w:sz w:val="24"/>
              </w:rPr>
              <w:t>5411</w:t>
            </w:r>
          </w:p>
        </w:tc>
        <w:tc>
          <w:tcPr>
            <w:tcW w:w="2433" w:type="dxa"/>
            <w:tcBorders>
              <w:top w:val="nil"/>
              <w:bottom w:val="nil"/>
            </w:tcBorders>
          </w:tcPr>
          <w:p w14:paraId="4ADF18B7" w14:textId="77777777" w:rsidR="00151BAD" w:rsidRDefault="00AC1F28">
            <w:pPr>
              <w:pStyle w:val="TableParagraph"/>
              <w:spacing w:before="23"/>
              <w:ind w:left="633" w:right="626"/>
              <w:rPr>
                <w:sz w:val="24"/>
              </w:rPr>
            </w:pPr>
            <w:r>
              <w:rPr>
                <w:sz w:val="24"/>
              </w:rPr>
              <w:t>FU</w:t>
            </w:r>
          </w:p>
        </w:tc>
      </w:tr>
      <w:tr w:rsidR="00151BAD" w14:paraId="38A65DB6" w14:textId="77777777">
        <w:trPr>
          <w:trHeight w:val="331"/>
        </w:trPr>
        <w:tc>
          <w:tcPr>
            <w:tcW w:w="2510" w:type="dxa"/>
            <w:tcBorders>
              <w:top w:val="nil"/>
              <w:bottom w:val="nil"/>
            </w:tcBorders>
            <w:shd w:val="clear" w:color="auto" w:fill="DADADA"/>
          </w:tcPr>
          <w:p w14:paraId="5A7BD063" w14:textId="77777777" w:rsidR="00151BAD" w:rsidRDefault="00AC1F28">
            <w:pPr>
              <w:pStyle w:val="TableParagraph"/>
              <w:spacing w:before="23"/>
              <w:ind w:left="117" w:right="107"/>
              <w:rPr>
                <w:sz w:val="24"/>
              </w:rPr>
            </w:pPr>
            <w:r>
              <w:rPr>
                <w:sz w:val="24"/>
              </w:rPr>
              <w:t>FSG 55</w:t>
            </w:r>
          </w:p>
        </w:tc>
        <w:tc>
          <w:tcPr>
            <w:tcW w:w="2433" w:type="dxa"/>
            <w:tcBorders>
              <w:top w:val="nil"/>
              <w:bottom w:val="nil"/>
            </w:tcBorders>
            <w:shd w:val="clear" w:color="auto" w:fill="DADADA"/>
          </w:tcPr>
          <w:p w14:paraId="5AF65EF9" w14:textId="77777777" w:rsidR="00151BAD" w:rsidRDefault="00AC1F28">
            <w:pPr>
              <w:pStyle w:val="TableParagraph"/>
              <w:spacing w:before="23"/>
              <w:ind w:left="633" w:right="626"/>
              <w:rPr>
                <w:sz w:val="24"/>
              </w:rPr>
            </w:pPr>
            <w:r>
              <w:rPr>
                <w:sz w:val="24"/>
              </w:rPr>
              <w:t>FG</w:t>
            </w:r>
          </w:p>
        </w:tc>
      </w:tr>
      <w:tr w:rsidR="00151BAD" w14:paraId="6D284161" w14:textId="77777777">
        <w:trPr>
          <w:trHeight w:val="331"/>
        </w:trPr>
        <w:tc>
          <w:tcPr>
            <w:tcW w:w="2510" w:type="dxa"/>
            <w:tcBorders>
              <w:top w:val="nil"/>
              <w:bottom w:val="nil"/>
            </w:tcBorders>
          </w:tcPr>
          <w:p w14:paraId="6165CE21" w14:textId="77777777" w:rsidR="00151BAD" w:rsidRDefault="00AC1F28">
            <w:pPr>
              <w:pStyle w:val="TableParagraph"/>
              <w:spacing w:before="20"/>
              <w:ind w:left="117" w:right="107"/>
              <w:rPr>
                <w:sz w:val="24"/>
              </w:rPr>
            </w:pPr>
            <w:r>
              <w:rPr>
                <w:sz w:val="24"/>
              </w:rPr>
              <w:t>FSG 56</w:t>
            </w:r>
          </w:p>
        </w:tc>
        <w:tc>
          <w:tcPr>
            <w:tcW w:w="2433" w:type="dxa"/>
            <w:tcBorders>
              <w:top w:val="nil"/>
              <w:bottom w:val="nil"/>
            </w:tcBorders>
          </w:tcPr>
          <w:p w14:paraId="19A1BEFA" w14:textId="77777777" w:rsidR="00151BAD" w:rsidRDefault="00AC1F28">
            <w:pPr>
              <w:pStyle w:val="TableParagraph"/>
              <w:spacing w:before="20"/>
              <w:ind w:left="633" w:right="626"/>
              <w:rPr>
                <w:sz w:val="24"/>
              </w:rPr>
            </w:pPr>
            <w:r>
              <w:rPr>
                <w:sz w:val="24"/>
              </w:rPr>
              <w:t>FG</w:t>
            </w:r>
          </w:p>
        </w:tc>
      </w:tr>
      <w:tr w:rsidR="00151BAD" w14:paraId="2C52BB0F" w14:textId="77777777">
        <w:trPr>
          <w:trHeight w:val="331"/>
        </w:trPr>
        <w:tc>
          <w:tcPr>
            <w:tcW w:w="2510" w:type="dxa"/>
            <w:tcBorders>
              <w:top w:val="nil"/>
              <w:bottom w:val="nil"/>
            </w:tcBorders>
            <w:shd w:val="clear" w:color="auto" w:fill="DADADA"/>
          </w:tcPr>
          <w:p w14:paraId="3C6107CC" w14:textId="77777777" w:rsidR="00151BAD" w:rsidRDefault="00AC1F28">
            <w:pPr>
              <w:pStyle w:val="TableParagraph"/>
              <w:spacing w:before="20"/>
              <w:ind w:left="117" w:right="107"/>
              <w:rPr>
                <w:sz w:val="24"/>
              </w:rPr>
            </w:pPr>
            <w:r>
              <w:rPr>
                <w:sz w:val="24"/>
              </w:rPr>
              <w:t>5805</w:t>
            </w:r>
          </w:p>
        </w:tc>
        <w:tc>
          <w:tcPr>
            <w:tcW w:w="2433" w:type="dxa"/>
            <w:tcBorders>
              <w:top w:val="nil"/>
              <w:bottom w:val="nil"/>
            </w:tcBorders>
            <w:shd w:val="clear" w:color="auto" w:fill="DADADA"/>
          </w:tcPr>
          <w:p w14:paraId="7174E3C4" w14:textId="77777777" w:rsidR="00151BAD" w:rsidRDefault="00AC1F28">
            <w:pPr>
              <w:pStyle w:val="TableParagraph"/>
              <w:spacing w:before="20"/>
              <w:ind w:left="633" w:right="626"/>
              <w:rPr>
                <w:sz w:val="24"/>
              </w:rPr>
            </w:pPr>
            <w:r>
              <w:rPr>
                <w:sz w:val="24"/>
              </w:rPr>
              <w:t>FG</w:t>
            </w:r>
          </w:p>
        </w:tc>
      </w:tr>
      <w:tr w:rsidR="00151BAD" w14:paraId="2BC3258E" w14:textId="77777777">
        <w:trPr>
          <w:trHeight w:val="331"/>
        </w:trPr>
        <w:tc>
          <w:tcPr>
            <w:tcW w:w="2510" w:type="dxa"/>
            <w:tcBorders>
              <w:top w:val="nil"/>
              <w:bottom w:val="nil"/>
            </w:tcBorders>
          </w:tcPr>
          <w:p w14:paraId="7CDEF4CE" w14:textId="77777777" w:rsidR="00151BAD" w:rsidRDefault="00AC1F28">
            <w:pPr>
              <w:pStyle w:val="TableParagraph"/>
              <w:spacing w:before="20"/>
              <w:ind w:left="117" w:right="107"/>
              <w:rPr>
                <w:sz w:val="24"/>
              </w:rPr>
            </w:pPr>
            <w:r>
              <w:rPr>
                <w:sz w:val="24"/>
              </w:rPr>
              <w:t>5810</w:t>
            </w:r>
          </w:p>
        </w:tc>
        <w:tc>
          <w:tcPr>
            <w:tcW w:w="2433" w:type="dxa"/>
            <w:tcBorders>
              <w:top w:val="nil"/>
              <w:bottom w:val="nil"/>
            </w:tcBorders>
          </w:tcPr>
          <w:p w14:paraId="1062722F" w14:textId="77777777" w:rsidR="00151BAD" w:rsidRDefault="00AC1F28">
            <w:pPr>
              <w:pStyle w:val="TableParagraph"/>
              <w:spacing w:before="20"/>
              <w:ind w:left="630" w:right="626"/>
              <w:rPr>
                <w:sz w:val="24"/>
              </w:rPr>
            </w:pPr>
            <w:r>
              <w:rPr>
                <w:sz w:val="24"/>
              </w:rPr>
              <w:t>FJ</w:t>
            </w:r>
          </w:p>
        </w:tc>
      </w:tr>
      <w:tr w:rsidR="00151BAD" w14:paraId="2CF5A652" w14:textId="77777777">
        <w:trPr>
          <w:trHeight w:val="331"/>
        </w:trPr>
        <w:tc>
          <w:tcPr>
            <w:tcW w:w="2510" w:type="dxa"/>
            <w:tcBorders>
              <w:top w:val="nil"/>
              <w:bottom w:val="nil"/>
            </w:tcBorders>
            <w:shd w:val="clear" w:color="auto" w:fill="DADADA"/>
          </w:tcPr>
          <w:p w14:paraId="78848010" w14:textId="77777777" w:rsidR="00151BAD" w:rsidRDefault="00AC1F28">
            <w:pPr>
              <w:pStyle w:val="TableParagraph"/>
              <w:spacing w:before="20"/>
              <w:ind w:left="117" w:right="107"/>
              <w:rPr>
                <w:sz w:val="24"/>
              </w:rPr>
            </w:pPr>
            <w:r>
              <w:rPr>
                <w:sz w:val="24"/>
              </w:rPr>
              <w:t>5811</w:t>
            </w:r>
          </w:p>
        </w:tc>
        <w:tc>
          <w:tcPr>
            <w:tcW w:w="2433" w:type="dxa"/>
            <w:tcBorders>
              <w:top w:val="nil"/>
              <w:bottom w:val="nil"/>
            </w:tcBorders>
            <w:shd w:val="clear" w:color="auto" w:fill="DADADA"/>
          </w:tcPr>
          <w:p w14:paraId="0E31F0F5" w14:textId="77777777" w:rsidR="00151BAD" w:rsidRDefault="00AC1F28">
            <w:pPr>
              <w:pStyle w:val="TableParagraph"/>
              <w:spacing w:before="20"/>
              <w:ind w:left="630" w:right="626"/>
              <w:rPr>
                <w:sz w:val="24"/>
              </w:rPr>
            </w:pPr>
            <w:r>
              <w:rPr>
                <w:sz w:val="24"/>
              </w:rPr>
              <w:t>FJ</w:t>
            </w:r>
          </w:p>
        </w:tc>
      </w:tr>
      <w:tr w:rsidR="00151BAD" w14:paraId="3823D80A" w14:textId="77777777">
        <w:trPr>
          <w:trHeight w:val="331"/>
        </w:trPr>
        <w:tc>
          <w:tcPr>
            <w:tcW w:w="2510" w:type="dxa"/>
            <w:tcBorders>
              <w:top w:val="nil"/>
              <w:bottom w:val="nil"/>
            </w:tcBorders>
          </w:tcPr>
          <w:p w14:paraId="66FA5DEB" w14:textId="77777777" w:rsidR="00151BAD" w:rsidRDefault="00AC1F28">
            <w:pPr>
              <w:pStyle w:val="TableParagraph"/>
              <w:spacing w:before="20"/>
              <w:ind w:left="117" w:right="107"/>
              <w:rPr>
                <w:sz w:val="24"/>
              </w:rPr>
            </w:pPr>
            <w:r>
              <w:rPr>
                <w:sz w:val="24"/>
              </w:rPr>
              <w:t>5815</w:t>
            </w:r>
          </w:p>
        </w:tc>
        <w:tc>
          <w:tcPr>
            <w:tcW w:w="2433" w:type="dxa"/>
            <w:tcBorders>
              <w:top w:val="nil"/>
              <w:bottom w:val="nil"/>
            </w:tcBorders>
          </w:tcPr>
          <w:p w14:paraId="2DF2012D" w14:textId="77777777" w:rsidR="00151BAD" w:rsidRDefault="00AC1F28">
            <w:pPr>
              <w:pStyle w:val="TableParagraph"/>
              <w:spacing w:before="20"/>
              <w:ind w:left="633" w:right="626"/>
              <w:rPr>
                <w:sz w:val="24"/>
              </w:rPr>
            </w:pPr>
            <w:r>
              <w:rPr>
                <w:sz w:val="24"/>
              </w:rPr>
              <w:t>FG</w:t>
            </w:r>
          </w:p>
        </w:tc>
      </w:tr>
      <w:tr w:rsidR="00151BAD" w14:paraId="5A08A6A9" w14:textId="77777777">
        <w:trPr>
          <w:trHeight w:val="328"/>
        </w:trPr>
        <w:tc>
          <w:tcPr>
            <w:tcW w:w="2510" w:type="dxa"/>
            <w:tcBorders>
              <w:top w:val="nil"/>
              <w:bottom w:val="nil"/>
            </w:tcBorders>
            <w:shd w:val="clear" w:color="auto" w:fill="DADADA"/>
          </w:tcPr>
          <w:p w14:paraId="5223D66B" w14:textId="77777777" w:rsidR="00151BAD" w:rsidRDefault="00AC1F28">
            <w:pPr>
              <w:pStyle w:val="TableParagraph"/>
              <w:spacing w:before="20"/>
              <w:ind w:left="117" w:right="107"/>
              <w:rPr>
                <w:sz w:val="24"/>
              </w:rPr>
            </w:pPr>
            <w:r>
              <w:rPr>
                <w:sz w:val="24"/>
              </w:rPr>
              <w:t>5820</w:t>
            </w:r>
          </w:p>
        </w:tc>
        <w:tc>
          <w:tcPr>
            <w:tcW w:w="2433" w:type="dxa"/>
            <w:tcBorders>
              <w:top w:val="nil"/>
              <w:bottom w:val="nil"/>
            </w:tcBorders>
            <w:shd w:val="clear" w:color="auto" w:fill="DADADA"/>
          </w:tcPr>
          <w:p w14:paraId="43E59818" w14:textId="77777777" w:rsidR="00151BAD" w:rsidRDefault="00AC1F28">
            <w:pPr>
              <w:pStyle w:val="TableParagraph"/>
              <w:spacing w:before="20"/>
              <w:ind w:left="633" w:right="626"/>
              <w:rPr>
                <w:sz w:val="24"/>
              </w:rPr>
            </w:pPr>
            <w:r>
              <w:rPr>
                <w:sz w:val="24"/>
              </w:rPr>
              <w:t>FG</w:t>
            </w:r>
          </w:p>
        </w:tc>
      </w:tr>
      <w:tr w:rsidR="00151BAD" w14:paraId="79F4FDD9" w14:textId="77777777">
        <w:trPr>
          <w:trHeight w:val="331"/>
        </w:trPr>
        <w:tc>
          <w:tcPr>
            <w:tcW w:w="2510" w:type="dxa"/>
            <w:tcBorders>
              <w:top w:val="nil"/>
              <w:bottom w:val="nil"/>
            </w:tcBorders>
          </w:tcPr>
          <w:p w14:paraId="18EE8859" w14:textId="77777777" w:rsidR="00151BAD" w:rsidRDefault="00AC1F28">
            <w:pPr>
              <w:pStyle w:val="TableParagraph"/>
              <w:spacing w:before="23"/>
              <w:ind w:left="117" w:right="107"/>
              <w:rPr>
                <w:sz w:val="24"/>
              </w:rPr>
            </w:pPr>
            <w:r>
              <w:rPr>
                <w:sz w:val="24"/>
              </w:rPr>
              <w:t>5821</w:t>
            </w:r>
          </w:p>
        </w:tc>
        <w:tc>
          <w:tcPr>
            <w:tcW w:w="2433" w:type="dxa"/>
            <w:tcBorders>
              <w:top w:val="nil"/>
              <w:bottom w:val="nil"/>
            </w:tcBorders>
          </w:tcPr>
          <w:p w14:paraId="11F187D7" w14:textId="77777777" w:rsidR="00151BAD" w:rsidRDefault="00AC1F28">
            <w:pPr>
              <w:pStyle w:val="TableParagraph"/>
              <w:spacing w:before="23"/>
              <w:ind w:left="633" w:right="626"/>
              <w:rPr>
                <w:sz w:val="24"/>
              </w:rPr>
            </w:pPr>
            <w:r>
              <w:rPr>
                <w:sz w:val="24"/>
              </w:rPr>
              <w:t>FG</w:t>
            </w:r>
          </w:p>
        </w:tc>
      </w:tr>
      <w:tr w:rsidR="00151BAD" w14:paraId="1156B80D" w14:textId="77777777">
        <w:trPr>
          <w:trHeight w:val="331"/>
        </w:trPr>
        <w:tc>
          <w:tcPr>
            <w:tcW w:w="2510" w:type="dxa"/>
            <w:tcBorders>
              <w:top w:val="nil"/>
              <w:bottom w:val="nil"/>
            </w:tcBorders>
            <w:shd w:val="clear" w:color="auto" w:fill="DADADA"/>
          </w:tcPr>
          <w:p w14:paraId="46BB5742" w14:textId="77777777" w:rsidR="00151BAD" w:rsidRDefault="00AC1F28">
            <w:pPr>
              <w:pStyle w:val="TableParagraph"/>
              <w:spacing w:before="23"/>
              <w:ind w:left="117" w:right="107"/>
              <w:rPr>
                <w:sz w:val="24"/>
              </w:rPr>
            </w:pPr>
            <w:r>
              <w:rPr>
                <w:sz w:val="24"/>
              </w:rPr>
              <w:t>5825</w:t>
            </w:r>
          </w:p>
        </w:tc>
        <w:tc>
          <w:tcPr>
            <w:tcW w:w="2433" w:type="dxa"/>
            <w:tcBorders>
              <w:top w:val="nil"/>
              <w:bottom w:val="nil"/>
            </w:tcBorders>
            <w:shd w:val="clear" w:color="auto" w:fill="DADADA"/>
          </w:tcPr>
          <w:p w14:paraId="1C0F4855" w14:textId="77777777" w:rsidR="00151BAD" w:rsidRDefault="00AC1F28">
            <w:pPr>
              <w:pStyle w:val="TableParagraph"/>
              <w:spacing w:before="23"/>
              <w:ind w:left="633" w:right="626"/>
              <w:rPr>
                <w:sz w:val="24"/>
              </w:rPr>
            </w:pPr>
            <w:r>
              <w:rPr>
                <w:sz w:val="24"/>
              </w:rPr>
              <w:t>FG</w:t>
            </w:r>
          </w:p>
        </w:tc>
      </w:tr>
      <w:tr w:rsidR="00151BAD" w14:paraId="1DFED326" w14:textId="77777777">
        <w:trPr>
          <w:trHeight w:val="331"/>
        </w:trPr>
        <w:tc>
          <w:tcPr>
            <w:tcW w:w="2510" w:type="dxa"/>
            <w:tcBorders>
              <w:top w:val="nil"/>
              <w:bottom w:val="nil"/>
            </w:tcBorders>
          </w:tcPr>
          <w:p w14:paraId="46DF9607" w14:textId="77777777" w:rsidR="00151BAD" w:rsidRDefault="00AC1F28">
            <w:pPr>
              <w:pStyle w:val="TableParagraph"/>
              <w:spacing w:before="40" w:line="271" w:lineRule="exact"/>
              <w:ind w:left="117" w:right="107"/>
              <w:rPr>
                <w:sz w:val="24"/>
              </w:rPr>
            </w:pPr>
            <w:r>
              <w:rPr>
                <w:sz w:val="24"/>
              </w:rPr>
              <w:t>5826</w:t>
            </w:r>
          </w:p>
        </w:tc>
        <w:tc>
          <w:tcPr>
            <w:tcW w:w="2433" w:type="dxa"/>
            <w:tcBorders>
              <w:top w:val="nil"/>
              <w:bottom w:val="nil"/>
            </w:tcBorders>
          </w:tcPr>
          <w:p w14:paraId="0A8B5314" w14:textId="77777777" w:rsidR="00151BAD" w:rsidRDefault="00AC1F28">
            <w:pPr>
              <w:pStyle w:val="TableParagraph"/>
              <w:spacing w:before="40" w:line="271" w:lineRule="exact"/>
              <w:ind w:left="633" w:right="626"/>
              <w:rPr>
                <w:sz w:val="24"/>
              </w:rPr>
            </w:pPr>
            <w:r>
              <w:rPr>
                <w:sz w:val="24"/>
              </w:rPr>
              <w:t>FG</w:t>
            </w:r>
          </w:p>
        </w:tc>
      </w:tr>
      <w:tr w:rsidR="00151BAD" w14:paraId="43A25A78" w14:textId="77777777">
        <w:trPr>
          <w:trHeight w:val="331"/>
        </w:trPr>
        <w:tc>
          <w:tcPr>
            <w:tcW w:w="2510" w:type="dxa"/>
            <w:tcBorders>
              <w:top w:val="nil"/>
              <w:bottom w:val="nil"/>
            </w:tcBorders>
            <w:shd w:val="clear" w:color="auto" w:fill="DADADA"/>
          </w:tcPr>
          <w:p w14:paraId="53F72B13" w14:textId="77777777" w:rsidR="00151BAD" w:rsidRDefault="00AC1F28">
            <w:pPr>
              <w:pStyle w:val="TableParagraph"/>
              <w:spacing w:before="40" w:line="271" w:lineRule="exact"/>
              <w:ind w:left="117" w:right="107"/>
              <w:rPr>
                <w:sz w:val="24"/>
              </w:rPr>
            </w:pPr>
            <w:r>
              <w:rPr>
                <w:sz w:val="24"/>
              </w:rPr>
              <w:t>5826</w:t>
            </w:r>
          </w:p>
        </w:tc>
        <w:tc>
          <w:tcPr>
            <w:tcW w:w="2433" w:type="dxa"/>
            <w:tcBorders>
              <w:top w:val="nil"/>
              <w:bottom w:val="nil"/>
            </w:tcBorders>
            <w:shd w:val="clear" w:color="auto" w:fill="DADADA"/>
          </w:tcPr>
          <w:p w14:paraId="4C3C62AD" w14:textId="77777777" w:rsidR="00151BAD" w:rsidRDefault="00AC1F28">
            <w:pPr>
              <w:pStyle w:val="TableParagraph"/>
              <w:spacing w:before="40" w:line="271" w:lineRule="exact"/>
              <w:ind w:left="633" w:right="626"/>
              <w:rPr>
                <w:sz w:val="24"/>
              </w:rPr>
            </w:pPr>
            <w:r>
              <w:rPr>
                <w:sz w:val="24"/>
              </w:rPr>
              <w:t>FG</w:t>
            </w:r>
          </w:p>
        </w:tc>
      </w:tr>
      <w:tr w:rsidR="00151BAD" w14:paraId="63349E35" w14:textId="77777777">
        <w:trPr>
          <w:trHeight w:val="331"/>
        </w:trPr>
        <w:tc>
          <w:tcPr>
            <w:tcW w:w="2510" w:type="dxa"/>
            <w:tcBorders>
              <w:top w:val="nil"/>
              <w:bottom w:val="nil"/>
            </w:tcBorders>
          </w:tcPr>
          <w:p w14:paraId="46757C58" w14:textId="77777777" w:rsidR="00151BAD" w:rsidRDefault="00AC1F28">
            <w:pPr>
              <w:pStyle w:val="TableParagraph"/>
              <w:spacing w:before="44" w:line="266" w:lineRule="exact"/>
              <w:ind w:left="117" w:right="107"/>
              <w:rPr>
                <w:sz w:val="24"/>
              </w:rPr>
            </w:pPr>
            <w:r>
              <w:rPr>
                <w:sz w:val="24"/>
              </w:rPr>
              <w:t>5830</w:t>
            </w:r>
          </w:p>
        </w:tc>
        <w:tc>
          <w:tcPr>
            <w:tcW w:w="2433" w:type="dxa"/>
            <w:tcBorders>
              <w:top w:val="nil"/>
              <w:bottom w:val="nil"/>
            </w:tcBorders>
          </w:tcPr>
          <w:p w14:paraId="24301223" w14:textId="77777777" w:rsidR="00151BAD" w:rsidRDefault="00AC1F28">
            <w:pPr>
              <w:pStyle w:val="TableParagraph"/>
              <w:spacing w:before="44" w:line="266" w:lineRule="exact"/>
              <w:ind w:left="633" w:right="626"/>
              <w:rPr>
                <w:sz w:val="24"/>
              </w:rPr>
            </w:pPr>
            <w:r>
              <w:rPr>
                <w:sz w:val="24"/>
              </w:rPr>
              <w:t>FG</w:t>
            </w:r>
          </w:p>
        </w:tc>
      </w:tr>
      <w:tr w:rsidR="00151BAD" w14:paraId="48F32CB0" w14:textId="77777777">
        <w:trPr>
          <w:trHeight w:val="331"/>
        </w:trPr>
        <w:tc>
          <w:tcPr>
            <w:tcW w:w="2510" w:type="dxa"/>
            <w:tcBorders>
              <w:top w:val="nil"/>
              <w:bottom w:val="nil"/>
            </w:tcBorders>
            <w:shd w:val="clear" w:color="auto" w:fill="DADADA"/>
          </w:tcPr>
          <w:p w14:paraId="74A63AC1" w14:textId="77777777" w:rsidR="00151BAD" w:rsidRDefault="00AC1F28">
            <w:pPr>
              <w:pStyle w:val="TableParagraph"/>
              <w:spacing w:before="44" w:line="266" w:lineRule="exact"/>
              <w:ind w:left="117" w:right="107"/>
              <w:rPr>
                <w:sz w:val="24"/>
              </w:rPr>
            </w:pPr>
            <w:r>
              <w:rPr>
                <w:sz w:val="24"/>
              </w:rPr>
              <w:t>5831</w:t>
            </w:r>
          </w:p>
        </w:tc>
        <w:tc>
          <w:tcPr>
            <w:tcW w:w="2433" w:type="dxa"/>
            <w:tcBorders>
              <w:top w:val="nil"/>
              <w:bottom w:val="nil"/>
            </w:tcBorders>
            <w:shd w:val="clear" w:color="auto" w:fill="DADADA"/>
          </w:tcPr>
          <w:p w14:paraId="282906B6" w14:textId="77777777" w:rsidR="00151BAD" w:rsidRDefault="00AC1F28">
            <w:pPr>
              <w:pStyle w:val="TableParagraph"/>
              <w:spacing w:before="44" w:line="266" w:lineRule="exact"/>
              <w:ind w:left="633" w:right="626"/>
              <w:rPr>
                <w:sz w:val="24"/>
              </w:rPr>
            </w:pPr>
            <w:r>
              <w:rPr>
                <w:sz w:val="24"/>
              </w:rPr>
              <w:t>FG</w:t>
            </w:r>
          </w:p>
        </w:tc>
      </w:tr>
      <w:tr w:rsidR="00151BAD" w14:paraId="5C690F5B" w14:textId="77777777">
        <w:trPr>
          <w:trHeight w:val="331"/>
        </w:trPr>
        <w:tc>
          <w:tcPr>
            <w:tcW w:w="2510" w:type="dxa"/>
            <w:tcBorders>
              <w:top w:val="nil"/>
              <w:bottom w:val="nil"/>
            </w:tcBorders>
          </w:tcPr>
          <w:p w14:paraId="34063B19" w14:textId="77777777" w:rsidR="00151BAD" w:rsidRDefault="00AC1F28">
            <w:pPr>
              <w:pStyle w:val="TableParagraph"/>
              <w:spacing w:before="44" w:line="266" w:lineRule="exact"/>
              <w:ind w:left="117" w:right="107"/>
              <w:rPr>
                <w:sz w:val="24"/>
              </w:rPr>
            </w:pPr>
            <w:r>
              <w:rPr>
                <w:sz w:val="24"/>
              </w:rPr>
              <w:t>5835</w:t>
            </w:r>
          </w:p>
        </w:tc>
        <w:tc>
          <w:tcPr>
            <w:tcW w:w="2433" w:type="dxa"/>
            <w:tcBorders>
              <w:top w:val="nil"/>
              <w:bottom w:val="nil"/>
            </w:tcBorders>
          </w:tcPr>
          <w:p w14:paraId="6E15FBC8" w14:textId="77777777" w:rsidR="00151BAD" w:rsidRDefault="00AC1F28">
            <w:pPr>
              <w:pStyle w:val="TableParagraph"/>
              <w:spacing w:before="44" w:line="266" w:lineRule="exact"/>
              <w:ind w:left="633" w:right="626"/>
              <w:rPr>
                <w:sz w:val="24"/>
              </w:rPr>
            </w:pPr>
            <w:r>
              <w:rPr>
                <w:sz w:val="24"/>
              </w:rPr>
              <w:t>FG</w:t>
            </w:r>
          </w:p>
        </w:tc>
      </w:tr>
      <w:tr w:rsidR="00151BAD" w14:paraId="3F387098" w14:textId="77777777">
        <w:trPr>
          <w:trHeight w:val="331"/>
        </w:trPr>
        <w:tc>
          <w:tcPr>
            <w:tcW w:w="2510" w:type="dxa"/>
            <w:tcBorders>
              <w:top w:val="nil"/>
              <w:bottom w:val="nil"/>
            </w:tcBorders>
            <w:shd w:val="clear" w:color="auto" w:fill="DADADA"/>
          </w:tcPr>
          <w:p w14:paraId="457EFEE2" w14:textId="77777777" w:rsidR="00151BAD" w:rsidRDefault="00AC1F28">
            <w:pPr>
              <w:pStyle w:val="TableParagraph"/>
              <w:spacing w:before="40" w:line="271" w:lineRule="exact"/>
              <w:ind w:left="117" w:right="107"/>
              <w:rPr>
                <w:sz w:val="24"/>
              </w:rPr>
            </w:pPr>
            <w:r>
              <w:rPr>
                <w:sz w:val="24"/>
              </w:rPr>
              <w:t>5836</w:t>
            </w:r>
          </w:p>
        </w:tc>
        <w:tc>
          <w:tcPr>
            <w:tcW w:w="2433" w:type="dxa"/>
            <w:tcBorders>
              <w:top w:val="nil"/>
              <w:bottom w:val="nil"/>
            </w:tcBorders>
            <w:shd w:val="clear" w:color="auto" w:fill="DADADA"/>
          </w:tcPr>
          <w:p w14:paraId="3405025D" w14:textId="77777777" w:rsidR="00151BAD" w:rsidRDefault="00AC1F28">
            <w:pPr>
              <w:pStyle w:val="TableParagraph"/>
              <w:spacing w:before="40" w:line="271" w:lineRule="exact"/>
              <w:ind w:left="633" w:right="626"/>
              <w:rPr>
                <w:sz w:val="24"/>
              </w:rPr>
            </w:pPr>
            <w:r>
              <w:rPr>
                <w:sz w:val="24"/>
              </w:rPr>
              <w:t>FG</w:t>
            </w:r>
          </w:p>
        </w:tc>
      </w:tr>
      <w:tr w:rsidR="00151BAD" w14:paraId="70453A4B" w14:textId="77777777">
        <w:trPr>
          <w:trHeight w:val="331"/>
        </w:trPr>
        <w:tc>
          <w:tcPr>
            <w:tcW w:w="2510" w:type="dxa"/>
            <w:tcBorders>
              <w:top w:val="nil"/>
              <w:bottom w:val="nil"/>
            </w:tcBorders>
          </w:tcPr>
          <w:p w14:paraId="734443A5" w14:textId="77777777" w:rsidR="00151BAD" w:rsidRDefault="00AC1F28">
            <w:pPr>
              <w:pStyle w:val="TableParagraph"/>
              <w:spacing w:before="44" w:line="266" w:lineRule="exact"/>
              <w:ind w:left="117" w:right="107"/>
              <w:rPr>
                <w:sz w:val="24"/>
              </w:rPr>
            </w:pPr>
            <w:r>
              <w:rPr>
                <w:sz w:val="24"/>
              </w:rPr>
              <w:t>5835</w:t>
            </w:r>
          </w:p>
        </w:tc>
        <w:tc>
          <w:tcPr>
            <w:tcW w:w="2433" w:type="dxa"/>
            <w:tcBorders>
              <w:top w:val="nil"/>
              <w:bottom w:val="nil"/>
            </w:tcBorders>
          </w:tcPr>
          <w:p w14:paraId="1CE3F546" w14:textId="77777777" w:rsidR="00151BAD" w:rsidRDefault="00AC1F28">
            <w:pPr>
              <w:pStyle w:val="TableParagraph"/>
              <w:spacing w:before="44" w:line="266" w:lineRule="exact"/>
              <w:ind w:left="633" w:right="626"/>
              <w:rPr>
                <w:sz w:val="24"/>
              </w:rPr>
            </w:pPr>
            <w:r>
              <w:rPr>
                <w:sz w:val="24"/>
              </w:rPr>
              <w:t>FG</w:t>
            </w:r>
          </w:p>
        </w:tc>
      </w:tr>
    </w:tbl>
    <w:p w14:paraId="2ADA5478" w14:textId="77777777" w:rsidR="00151BAD" w:rsidRDefault="00151BAD">
      <w:pPr>
        <w:spacing w:line="266" w:lineRule="exact"/>
        <w:rPr>
          <w:sz w:val="24"/>
        </w:rPr>
        <w:sectPr w:rsidR="00151BAD">
          <w:pgSz w:w="12240" w:h="15840"/>
          <w:pgMar w:top="1060" w:right="300" w:bottom="1300" w:left="300" w:header="0" w:footer="1117" w:gutter="0"/>
          <w:cols w:space="720"/>
        </w:sectPr>
      </w:pPr>
    </w:p>
    <w:tbl>
      <w:tblPr>
        <w:tblW w:w="0" w:type="auto"/>
        <w:tblInd w:w="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433"/>
      </w:tblGrid>
      <w:tr w:rsidR="00151BAD" w14:paraId="53D17236" w14:textId="77777777">
        <w:trPr>
          <w:trHeight w:val="330"/>
        </w:trPr>
        <w:tc>
          <w:tcPr>
            <w:tcW w:w="2510" w:type="dxa"/>
          </w:tcPr>
          <w:p w14:paraId="14E757F0" w14:textId="77777777" w:rsidR="00151BAD" w:rsidRDefault="00AC1F28">
            <w:pPr>
              <w:pStyle w:val="TableParagraph"/>
              <w:spacing w:before="25"/>
              <w:ind w:left="116" w:right="109"/>
              <w:rPr>
                <w:b/>
                <w:sz w:val="24"/>
              </w:rPr>
            </w:pPr>
            <w:r>
              <w:rPr>
                <w:b/>
                <w:sz w:val="24"/>
                <w:u w:val="thick"/>
              </w:rPr>
              <w:lastRenderedPageBreak/>
              <w:t>FSC/FSG</w:t>
            </w:r>
          </w:p>
        </w:tc>
        <w:tc>
          <w:tcPr>
            <w:tcW w:w="2433" w:type="dxa"/>
          </w:tcPr>
          <w:p w14:paraId="0A254B96" w14:textId="77777777" w:rsidR="00151BAD" w:rsidRDefault="00AC1F28">
            <w:pPr>
              <w:pStyle w:val="TableParagraph"/>
              <w:spacing w:before="25"/>
              <w:ind w:left="642" w:right="626"/>
              <w:rPr>
                <w:b/>
                <w:sz w:val="24"/>
              </w:rPr>
            </w:pPr>
            <w:r>
              <w:rPr>
                <w:b/>
                <w:sz w:val="24"/>
                <w:u w:val="thick"/>
              </w:rPr>
              <w:t>MOE Rule</w:t>
            </w:r>
          </w:p>
        </w:tc>
      </w:tr>
      <w:tr w:rsidR="00151BAD" w14:paraId="6DAC0AA3" w14:textId="77777777">
        <w:trPr>
          <w:trHeight w:val="321"/>
        </w:trPr>
        <w:tc>
          <w:tcPr>
            <w:tcW w:w="2510" w:type="dxa"/>
            <w:tcBorders>
              <w:bottom w:val="nil"/>
            </w:tcBorders>
            <w:shd w:val="clear" w:color="auto" w:fill="DADADA"/>
          </w:tcPr>
          <w:p w14:paraId="25176EB7" w14:textId="77777777" w:rsidR="00151BAD" w:rsidRDefault="00AC1F28">
            <w:pPr>
              <w:pStyle w:val="TableParagraph"/>
              <w:spacing w:before="27" w:line="274" w:lineRule="exact"/>
              <w:ind w:left="117" w:right="107"/>
              <w:rPr>
                <w:sz w:val="24"/>
              </w:rPr>
            </w:pPr>
            <w:r>
              <w:rPr>
                <w:sz w:val="24"/>
              </w:rPr>
              <w:t>5836</w:t>
            </w:r>
          </w:p>
        </w:tc>
        <w:tc>
          <w:tcPr>
            <w:tcW w:w="2433" w:type="dxa"/>
            <w:tcBorders>
              <w:bottom w:val="nil"/>
            </w:tcBorders>
            <w:shd w:val="clear" w:color="auto" w:fill="DADADA"/>
          </w:tcPr>
          <w:p w14:paraId="0EFF27F1" w14:textId="77777777" w:rsidR="00151BAD" w:rsidRDefault="00AC1F28">
            <w:pPr>
              <w:pStyle w:val="TableParagraph"/>
              <w:spacing w:before="27" w:line="274" w:lineRule="exact"/>
              <w:ind w:left="633" w:right="626"/>
              <w:rPr>
                <w:sz w:val="24"/>
              </w:rPr>
            </w:pPr>
            <w:r>
              <w:rPr>
                <w:sz w:val="24"/>
              </w:rPr>
              <w:t>FG</w:t>
            </w:r>
          </w:p>
        </w:tc>
      </w:tr>
      <w:tr w:rsidR="00151BAD" w14:paraId="68579738" w14:textId="77777777">
        <w:trPr>
          <w:trHeight w:val="331"/>
        </w:trPr>
        <w:tc>
          <w:tcPr>
            <w:tcW w:w="2510" w:type="dxa"/>
            <w:tcBorders>
              <w:top w:val="nil"/>
              <w:bottom w:val="nil"/>
            </w:tcBorders>
          </w:tcPr>
          <w:p w14:paraId="7C20F0FE" w14:textId="77777777" w:rsidR="00151BAD" w:rsidRDefault="00AC1F28">
            <w:pPr>
              <w:pStyle w:val="TableParagraph"/>
              <w:spacing w:before="42" w:line="269" w:lineRule="exact"/>
              <w:ind w:left="117" w:right="107"/>
              <w:rPr>
                <w:sz w:val="24"/>
              </w:rPr>
            </w:pPr>
            <w:r>
              <w:rPr>
                <w:sz w:val="24"/>
              </w:rPr>
              <w:t>5840</w:t>
            </w:r>
          </w:p>
        </w:tc>
        <w:tc>
          <w:tcPr>
            <w:tcW w:w="2433" w:type="dxa"/>
            <w:tcBorders>
              <w:top w:val="nil"/>
              <w:bottom w:val="nil"/>
            </w:tcBorders>
          </w:tcPr>
          <w:p w14:paraId="16CA4221" w14:textId="77777777" w:rsidR="00151BAD" w:rsidRDefault="00AC1F28">
            <w:pPr>
              <w:pStyle w:val="TableParagraph"/>
              <w:spacing w:before="42" w:line="269" w:lineRule="exact"/>
              <w:ind w:left="633" w:right="626"/>
              <w:rPr>
                <w:sz w:val="24"/>
              </w:rPr>
            </w:pPr>
            <w:r>
              <w:rPr>
                <w:sz w:val="24"/>
              </w:rPr>
              <w:t>FU</w:t>
            </w:r>
          </w:p>
        </w:tc>
      </w:tr>
      <w:tr w:rsidR="00151BAD" w14:paraId="6CC2DA9F" w14:textId="77777777">
        <w:trPr>
          <w:trHeight w:val="331"/>
        </w:trPr>
        <w:tc>
          <w:tcPr>
            <w:tcW w:w="2510" w:type="dxa"/>
            <w:tcBorders>
              <w:top w:val="nil"/>
              <w:bottom w:val="nil"/>
            </w:tcBorders>
            <w:shd w:val="clear" w:color="auto" w:fill="DADADA"/>
          </w:tcPr>
          <w:p w14:paraId="03513822" w14:textId="77777777" w:rsidR="00151BAD" w:rsidRDefault="00AC1F28">
            <w:pPr>
              <w:pStyle w:val="TableParagraph"/>
              <w:spacing w:before="6"/>
              <w:ind w:left="117" w:right="107"/>
              <w:rPr>
                <w:sz w:val="24"/>
              </w:rPr>
            </w:pPr>
            <w:r>
              <w:rPr>
                <w:sz w:val="24"/>
              </w:rPr>
              <w:t>5841</w:t>
            </w:r>
          </w:p>
        </w:tc>
        <w:tc>
          <w:tcPr>
            <w:tcW w:w="2433" w:type="dxa"/>
            <w:tcBorders>
              <w:top w:val="nil"/>
              <w:bottom w:val="nil"/>
            </w:tcBorders>
            <w:shd w:val="clear" w:color="auto" w:fill="DADADA"/>
          </w:tcPr>
          <w:p w14:paraId="5DE31C55" w14:textId="77777777" w:rsidR="00151BAD" w:rsidRDefault="00AC1F28">
            <w:pPr>
              <w:pStyle w:val="TableParagraph"/>
              <w:spacing w:before="6"/>
              <w:ind w:left="633" w:right="626"/>
              <w:rPr>
                <w:sz w:val="24"/>
              </w:rPr>
            </w:pPr>
            <w:r>
              <w:rPr>
                <w:sz w:val="24"/>
              </w:rPr>
              <w:t>FG</w:t>
            </w:r>
          </w:p>
        </w:tc>
      </w:tr>
      <w:tr w:rsidR="00151BAD" w14:paraId="164BB650" w14:textId="77777777">
        <w:trPr>
          <w:trHeight w:val="328"/>
        </w:trPr>
        <w:tc>
          <w:tcPr>
            <w:tcW w:w="2510" w:type="dxa"/>
            <w:tcBorders>
              <w:top w:val="nil"/>
              <w:bottom w:val="nil"/>
            </w:tcBorders>
          </w:tcPr>
          <w:p w14:paraId="0A49EC44" w14:textId="77777777" w:rsidR="00151BAD" w:rsidRDefault="00AC1F28">
            <w:pPr>
              <w:pStyle w:val="TableParagraph"/>
              <w:spacing w:before="42" w:line="266" w:lineRule="exact"/>
              <w:ind w:left="117" w:right="107"/>
              <w:rPr>
                <w:sz w:val="24"/>
              </w:rPr>
            </w:pPr>
            <w:r>
              <w:rPr>
                <w:sz w:val="24"/>
              </w:rPr>
              <w:t>5845</w:t>
            </w:r>
          </w:p>
        </w:tc>
        <w:tc>
          <w:tcPr>
            <w:tcW w:w="2433" w:type="dxa"/>
            <w:tcBorders>
              <w:top w:val="nil"/>
              <w:bottom w:val="nil"/>
            </w:tcBorders>
          </w:tcPr>
          <w:p w14:paraId="50F9B2C3" w14:textId="77777777" w:rsidR="00151BAD" w:rsidRDefault="00AC1F28">
            <w:pPr>
              <w:pStyle w:val="TableParagraph"/>
              <w:spacing w:before="42" w:line="266" w:lineRule="exact"/>
              <w:ind w:left="633" w:right="626"/>
              <w:rPr>
                <w:sz w:val="24"/>
              </w:rPr>
            </w:pPr>
            <w:r>
              <w:rPr>
                <w:sz w:val="24"/>
              </w:rPr>
              <w:t>FG</w:t>
            </w:r>
          </w:p>
        </w:tc>
      </w:tr>
      <w:tr w:rsidR="00151BAD" w14:paraId="042339C4" w14:textId="77777777">
        <w:trPr>
          <w:trHeight w:val="331"/>
        </w:trPr>
        <w:tc>
          <w:tcPr>
            <w:tcW w:w="2510" w:type="dxa"/>
            <w:tcBorders>
              <w:top w:val="nil"/>
              <w:bottom w:val="nil"/>
            </w:tcBorders>
            <w:shd w:val="clear" w:color="auto" w:fill="DADADA"/>
          </w:tcPr>
          <w:p w14:paraId="719DDBDF" w14:textId="77777777" w:rsidR="00151BAD" w:rsidRDefault="00AC1F28">
            <w:pPr>
              <w:pStyle w:val="TableParagraph"/>
              <w:spacing w:before="44" w:line="266" w:lineRule="exact"/>
              <w:ind w:left="117" w:right="107"/>
              <w:rPr>
                <w:sz w:val="24"/>
              </w:rPr>
            </w:pPr>
            <w:r>
              <w:rPr>
                <w:sz w:val="24"/>
              </w:rPr>
              <w:t>5850</w:t>
            </w:r>
          </w:p>
        </w:tc>
        <w:tc>
          <w:tcPr>
            <w:tcW w:w="2433" w:type="dxa"/>
            <w:tcBorders>
              <w:top w:val="nil"/>
              <w:bottom w:val="nil"/>
            </w:tcBorders>
            <w:shd w:val="clear" w:color="auto" w:fill="DADADA"/>
          </w:tcPr>
          <w:p w14:paraId="5008FEC9" w14:textId="77777777" w:rsidR="00151BAD" w:rsidRDefault="00AC1F28">
            <w:pPr>
              <w:pStyle w:val="TableParagraph"/>
              <w:spacing w:before="44" w:line="266" w:lineRule="exact"/>
              <w:ind w:left="633" w:right="626"/>
              <w:rPr>
                <w:sz w:val="24"/>
              </w:rPr>
            </w:pPr>
            <w:r>
              <w:rPr>
                <w:sz w:val="24"/>
              </w:rPr>
              <w:t>FG</w:t>
            </w:r>
          </w:p>
        </w:tc>
      </w:tr>
      <w:tr w:rsidR="00151BAD" w14:paraId="3308081C" w14:textId="77777777">
        <w:trPr>
          <w:trHeight w:val="331"/>
        </w:trPr>
        <w:tc>
          <w:tcPr>
            <w:tcW w:w="2510" w:type="dxa"/>
            <w:tcBorders>
              <w:top w:val="nil"/>
              <w:bottom w:val="nil"/>
            </w:tcBorders>
          </w:tcPr>
          <w:p w14:paraId="566BD863" w14:textId="77777777" w:rsidR="00151BAD" w:rsidRDefault="00AC1F28">
            <w:pPr>
              <w:pStyle w:val="TableParagraph"/>
              <w:spacing w:before="44" w:line="266" w:lineRule="exact"/>
              <w:ind w:left="117" w:right="107"/>
              <w:rPr>
                <w:sz w:val="24"/>
              </w:rPr>
            </w:pPr>
            <w:r>
              <w:rPr>
                <w:sz w:val="24"/>
              </w:rPr>
              <w:t>5855</w:t>
            </w:r>
          </w:p>
        </w:tc>
        <w:tc>
          <w:tcPr>
            <w:tcW w:w="2433" w:type="dxa"/>
            <w:tcBorders>
              <w:top w:val="nil"/>
              <w:bottom w:val="nil"/>
            </w:tcBorders>
          </w:tcPr>
          <w:p w14:paraId="0259330C" w14:textId="77777777" w:rsidR="00151BAD" w:rsidRDefault="00AC1F28">
            <w:pPr>
              <w:pStyle w:val="TableParagraph"/>
              <w:spacing w:before="44" w:line="266" w:lineRule="exact"/>
              <w:ind w:left="633" w:right="626"/>
              <w:rPr>
                <w:sz w:val="24"/>
              </w:rPr>
            </w:pPr>
            <w:r>
              <w:rPr>
                <w:sz w:val="24"/>
              </w:rPr>
              <w:t>FG</w:t>
            </w:r>
          </w:p>
        </w:tc>
      </w:tr>
      <w:tr w:rsidR="00151BAD" w14:paraId="00925987" w14:textId="77777777">
        <w:trPr>
          <w:trHeight w:val="331"/>
        </w:trPr>
        <w:tc>
          <w:tcPr>
            <w:tcW w:w="2510" w:type="dxa"/>
            <w:tcBorders>
              <w:top w:val="nil"/>
              <w:bottom w:val="nil"/>
            </w:tcBorders>
            <w:shd w:val="clear" w:color="auto" w:fill="DADADA"/>
          </w:tcPr>
          <w:p w14:paraId="562BEF38" w14:textId="77777777" w:rsidR="00151BAD" w:rsidRDefault="00AC1F28">
            <w:pPr>
              <w:pStyle w:val="TableParagraph"/>
              <w:spacing w:before="40" w:line="271" w:lineRule="exact"/>
              <w:ind w:left="117" w:right="107"/>
              <w:rPr>
                <w:sz w:val="24"/>
              </w:rPr>
            </w:pPr>
            <w:r>
              <w:rPr>
                <w:sz w:val="24"/>
              </w:rPr>
              <w:t>5860</w:t>
            </w:r>
          </w:p>
        </w:tc>
        <w:tc>
          <w:tcPr>
            <w:tcW w:w="2433" w:type="dxa"/>
            <w:tcBorders>
              <w:top w:val="nil"/>
              <w:bottom w:val="nil"/>
            </w:tcBorders>
            <w:shd w:val="clear" w:color="auto" w:fill="DADADA"/>
          </w:tcPr>
          <w:p w14:paraId="6E85080A" w14:textId="77777777" w:rsidR="00151BAD" w:rsidRDefault="00AC1F28">
            <w:pPr>
              <w:pStyle w:val="TableParagraph"/>
              <w:spacing w:before="40" w:line="271" w:lineRule="exact"/>
              <w:ind w:left="633" w:right="626"/>
              <w:rPr>
                <w:sz w:val="24"/>
              </w:rPr>
            </w:pPr>
            <w:r>
              <w:rPr>
                <w:sz w:val="24"/>
              </w:rPr>
              <w:t>FG</w:t>
            </w:r>
          </w:p>
        </w:tc>
      </w:tr>
      <w:tr w:rsidR="00151BAD" w14:paraId="619AA78D" w14:textId="77777777">
        <w:trPr>
          <w:trHeight w:val="331"/>
        </w:trPr>
        <w:tc>
          <w:tcPr>
            <w:tcW w:w="2510" w:type="dxa"/>
            <w:tcBorders>
              <w:top w:val="nil"/>
              <w:bottom w:val="nil"/>
            </w:tcBorders>
          </w:tcPr>
          <w:p w14:paraId="0981471E" w14:textId="77777777" w:rsidR="00151BAD" w:rsidRDefault="00AC1F28">
            <w:pPr>
              <w:pStyle w:val="TableParagraph"/>
              <w:spacing w:before="44" w:line="266" w:lineRule="exact"/>
              <w:ind w:left="117" w:right="107"/>
              <w:rPr>
                <w:sz w:val="24"/>
              </w:rPr>
            </w:pPr>
            <w:r>
              <w:rPr>
                <w:sz w:val="24"/>
              </w:rPr>
              <w:t>5865</w:t>
            </w:r>
          </w:p>
        </w:tc>
        <w:tc>
          <w:tcPr>
            <w:tcW w:w="2433" w:type="dxa"/>
            <w:tcBorders>
              <w:top w:val="nil"/>
              <w:bottom w:val="nil"/>
            </w:tcBorders>
          </w:tcPr>
          <w:p w14:paraId="3F9210C8" w14:textId="77777777" w:rsidR="00151BAD" w:rsidRDefault="00AC1F28">
            <w:pPr>
              <w:pStyle w:val="TableParagraph"/>
              <w:spacing w:before="44" w:line="266" w:lineRule="exact"/>
              <w:ind w:left="633" w:right="626"/>
              <w:rPr>
                <w:sz w:val="24"/>
              </w:rPr>
            </w:pPr>
            <w:r>
              <w:rPr>
                <w:sz w:val="24"/>
              </w:rPr>
              <w:t>FG</w:t>
            </w:r>
          </w:p>
        </w:tc>
      </w:tr>
      <w:tr w:rsidR="00151BAD" w14:paraId="4594FAB6" w14:textId="77777777">
        <w:trPr>
          <w:trHeight w:val="331"/>
        </w:trPr>
        <w:tc>
          <w:tcPr>
            <w:tcW w:w="2510" w:type="dxa"/>
            <w:tcBorders>
              <w:top w:val="nil"/>
              <w:bottom w:val="nil"/>
            </w:tcBorders>
            <w:shd w:val="clear" w:color="auto" w:fill="DADADA"/>
          </w:tcPr>
          <w:p w14:paraId="051ABB1F" w14:textId="77777777" w:rsidR="00151BAD" w:rsidRDefault="00AC1F28">
            <w:pPr>
              <w:pStyle w:val="TableParagraph"/>
              <w:spacing w:before="44" w:line="266" w:lineRule="exact"/>
              <w:ind w:left="117" w:right="107"/>
              <w:rPr>
                <w:sz w:val="24"/>
              </w:rPr>
            </w:pPr>
            <w:r>
              <w:rPr>
                <w:sz w:val="24"/>
              </w:rPr>
              <w:t>5895</w:t>
            </w:r>
          </w:p>
        </w:tc>
        <w:tc>
          <w:tcPr>
            <w:tcW w:w="2433" w:type="dxa"/>
            <w:tcBorders>
              <w:top w:val="nil"/>
              <w:bottom w:val="nil"/>
            </w:tcBorders>
            <w:shd w:val="clear" w:color="auto" w:fill="DADADA"/>
          </w:tcPr>
          <w:p w14:paraId="6D894124" w14:textId="77777777" w:rsidR="00151BAD" w:rsidRDefault="00AC1F28">
            <w:pPr>
              <w:pStyle w:val="TableParagraph"/>
              <w:spacing w:before="44" w:line="266" w:lineRule="exact"/>
              <w:ind w:left="633" w:right="626"/>
              <w:rPr>
                <w:sz w:val="24"/>
              </w:rPr>
            </w:pPr>
            <w:r>
              <w:rPr>
                <w:sz w:val="24"/>
              </w:rPr>
              <w:t>FG</w:t>
            </w:r>
          </w:p>
        </w:tc>
      </w:tr>
      <w:tr w:rsidR="00151BAD" w14:paraId="6CA7B675" w14:textId="77777777">
        <w:trPr>
          <w:trHeight w:val="331"/>
        </w:trPr>
        <w:tc>
          <w:tcPr>
            <w:tcW w:w="2510" w:type="dxa"/>
            <w:tcBorders>
              <w:top w:val="nil"/>
              <w:bottom w:val="nil"/>
            </w:tcBorders>
          </w:tcPr>
          <w:p w14:paraId="7F630309" w14:textId="77777777" w:rsidR="00151BAD" w:rsidRDefault="00AC1F28">
            <w:pPr>
              <w:pStyle w:val="TableParagraph"/>
              <w:spacing w:before="0" w:line="270" w:lineRule="exact"/>
              <w:ind w:left="114" w:right="109"/>
              <w:rPr>
                <w:sz w:val="24"/>
              </w:rPr>
            </w:pPr>
            <w:r>
              <w:rPr>
                <w:sz w:val="24"/>
              </w:rPr>
              <w:t>FSG 59 (except 5955)</w:t>
            </w:r>
          </w:p>
        </w:tc>
        <w:tc>
          <w:tcPr>
            <w:tcW w:w="2433" w:type="dxa"/>
            <w:tcBorders>
              <w:top w:val="nil"/>
              <w:bottom w:val="nil"/>
            </w:tcBorders>
          </w:tcPr>
          <w:p w14:paraId="14787831" w14:textId="77777777" w:rsidR="00151BAD" w:rsidRDefault="00AC1F28">
            <w:pPr>
              <w:pStyle w:val="TableParagraph"/>
              <w:spacing w:before="0" w:line="270" w:lineRule="exact"/>
              <w:ind w:left="633" w:right="626"/>
              <w:rPr>
                <w:sz w:val="24"/>
              </w:rPr>
            </w:pPr>
            <w:r>
              <w:rPr>
                <w:sz w:val="24"/>
              </w:rPr>
              <w:t>FX</w:t>
            </w:r>
          </w:p>
        </w:tc>
      </w:tr>
      <w:tr w:rsidR="00151BAD" w14:paraId="20DDD7B7" w14:textId="77777777">
        <w:trPr>
          <w:trHeight w:val="331"/>
        </w:trPr>
        <w:tc>
          <w:tcPr>
            <w:tcW w:w="2510" w:type="dxa"/>
            <w:tcBorders>
              <w:top w:val="nil"/>
              <w:bottom w:val="nil"/>
            </w:tcBorders>
            <w:shd w:val="clear" w:color="auto" w:fill="DADADA"/>
          </w:tcPr>
          <w:p w14:paraId="790F8B5B" w14:textId="77777777" w:rsidR="00151BAD" w:rsidRDefault="00AC1F28">
            <w:pPr>
              <w:pStyle w:val="TableParagraph"/>
              <w:spacing w:before="40" w:line="271" w:lineRule="exact"/>
              <w:ind w:left="117" w:right="107"/>
              <w:rPr>
                <w:sz w:val="24"/>
              </w:rPr>
            </w:pPr>
            <w:r>
              <w:rPr>
                <w:sz w:val="24"/>
              </w:rPr>
              <w:t>5955</w:t>
            </w:r>
          </w:p>
        </w:tc>
        <w:tc>
          <w:tcPr>
            <w:tcW w:w="2433" w:type="dxa"/>
            <w:tcBorders>
              <w:top w:val="nil"/>
              <w:bottom w:val="nil"/>
            </w:tcBorders>
            <w:shd w:val="clear" w:color="auto" w:fill="DADADA"/>
          </w:tcPr>
          <w:p w14:paraId="64620EC7" w14:textId="77777777" w:rsidR="00151BAD" w:rsidRDefault="00AC1F28">
            <w:pPr>
              <w:pStyle w:val="TableParagraph"/>
              <w:spacing w:before="40" w:line="271" w:lineRule="exact"/>
              <w:ind w:left="633" w:right="626"/>
              <w:rPr>
                <w:sz w:val="24"/>
              </w:rPr>
            </w:pPr>
            <w:r>
              <w:rPr>
                <w:sz w:val="24"/>
              </w:rPr>
              <w:t>FG</w:t>
            </w:r>
          </w:p>
        </w:tc>
      </w:tr>
      <w:tr w:rsidR="00151BAD" w14:paraId="0A0CD0BD" w14:textId="77777777">
        <w:trPr>
          <w:trHeight w:val="331"/>
        </w:trPr>
        <w:tc>
          <w:tcPr>
            <w:tcW w:w="2510" w:type="dxa"/>
            <w:tcBorders>
              <w:top w:val="nil"/>
              <w:bottom w:val="nil"/>
            </w:tcBorders>
          </w:tcPr>
          <w:p w14:paraId="79A93EC6" w14:textId="77777777" w:rsidR="00151BAD" w:rsidRDefault="00AC1F28">
            <w:pPr>
              <w:pStyle w:val="TableParagraph"/>
              <w:spacing w:before="44" w:line="266" w:lineRule="exact"/>
              <w:ind w:left="117" w:right="107"/>
              <w:rPr>
                <w:sz w:val="24"/>
              </w:rPr>
            </w:pPr>
            <w:r>
              <w:rPr>
                <w:sz w:val="24"/>
              </w:rPr>
              <w:t>FSG 60</w:t>
            </w:r>
          </w:p>
        </w:tc>
        <w:tc>
          <w:tcPr>
            <w:tcW w:w="2433" w:type="dxa"/>
            <w:tcBorders>
              <w:top w:val="nil"/>
              <w:bottom w:val="nil"/>
            </w:tcBorders>
          </w:tcPr>
          <w:p w14:paraId="6CDA3414" w14:textId="77777777" w:rsidR="00151BAD" w:rsidRDefault="00AC1F28">
            <w:pPr>
              <w:pStyle w:val="TableParagraph"/>
              <w:spacing w:before="44" w:line="266" w:lineRule="exact"/>
              <w:ind w:left="633" w:right="626"/>
              <w:rPr>
                <w:sz w:val="24"/>
              </w:rPr>
            </w:pPr>
            <w:r>
              <w:rPr>
                <w:sz w:val="24"/>
              </w:rPr>
              <w:t>FU</w:t>
            </w:r>
          </w:p>
        </w:tc>
      </w:tr>
      <w:tr w:rsidR="00151BAD" w14:paraId="6BCB8424" w14:textId="77777777">
        <w:trPr>
          <w:trHeight w:val="331"/>
        </w:trPr>
        <w:tc>
          <w:tcPr>
            <w:tcW w:w="2510" w:type="dxa"/>
            <w:tcBorders>
              <w:top w:val="nil"/>
              <w:bottom w:val="nil"/>
            </w:tcBorders>
            <w:shd w:val="clear" w:color="auto" w:fill="DADADA"/>
          </w:tcPr>
          <w:p w14:paraId="28B0A4AC" w14:textId="77777777" w:rsidR="00151BAD" w:rsidRDefault="00AC1F28">
            <w:pPr>
              <w:pStyle w:val="TableParagraph"/>
              <w:spacing w:before="44" w:line="266" w:lineRule="exact"/>
              <w:ind w:left="117" w:right="107"/>
              <w:rPr>
                <w:sz w:val="24"/>
              </w:rPr>
            </w:pPr>
            <w:r>
              <w:rPr>
                <w:sz w:val="24"/>
              </w:rPr>
              <w:t>FSG 61</w:t>
            </w:r>
          </w:p>
        </w:tc>
        <w:tc>
          <w:tcPr>
            <w:tcW w:w="2433" w:type="dxa"/>
            <w:tcBorders>
              <w:top w:val="nil"/>
              <w:bottom w:val="nil"/>
            </w:tcBorders>
            <w:shd w:val="clear" w:color="auto" w:fill="DADADA"/>
          </w:tcPr>
          <w:p w14:paraId="1BAA354D" w14:textId="77777777" w:rsidR="00151BAD" w:rsidRDefault="00AC1F28">
            <w:pPr>
              <w:pStyle w:val="TableParagraph"/>
              <w:spacing w:before="44" w:line="266" w:lineRule="exact"/>
              <w:ind w:left="633" w:right="626"/>
              <w:rPr>
                <w:sz w:val="24"/>
              </w:rPr>
            </w:pPr>
            <w:r>
              <w:rPr>
                <w:sz w:val="24"/>
              </w:rPr>
              <w:t>FX</w:t>
            </w:r>
          </w:p>
        </w:tc>
      </w:tr>
      <w:tr w:rsidR="00151BAD" w14:paraId="03671B14" w14:textId="77777777">
        <w:trPr>
          <w:trHeight w:val="331"/>
        </w:trPr>
        <w:tc>
          <w:tcPr>
            <w:tcW w:w="2510" w:type="dxa"/>
            <w:tcBorders>
              <w:top w:val="nil"/>
              <w:bottom w:val="nil"/>
            </w:tcBorders>
          </w:tcPr>
          <w:p w14:paraId="7999499E" w14:textId="77777777" w:rsidR="00151BAD" w:rsidRDefault="00AC1F28">
            <w:pPr>
              <w:pStyle w:val="TableParagraph"/>
              <w:spacing w:before="37" w:line="274" w:lineRule="exact"/>
              <w:ind w:left="117" w:right="107"/>
              <w:rPr>
                <w:sz w:val="24"/>
              </w:rPr>
            </w:pPr>
            <w:r>
              <w:rPr>
                <w:sz w:val="24"/>
              </w:rPr>
              <w:t>FSG 62</w:t>
            </w:r>
          </w:p>
        </w:tc>
        <w:tc>
          <w:tcPr>
            <w:tcW w:w="2433" w:type="dxa"/>
            <w:tcBorders>
              <w:top w:val="nil"/>
              <w:bottom w:val="nil"/>
            </w:tcBorders>
          </w:tcPr>
          <w:p w14:paraId="08AA2C03" w14:textId="77777777" w:rsidR="00151BAD" w:rsidRDefault="00AC1F28">
            <w:pPr>
              <w:pStyle w:val="TableParagraph"/>
              <w:spacing w:before="37" w:line="274" w:lineRule="exact"/>
              <w:ind w:left="633" w:right="626"/>
              <w:rPr>
                <w:sz w:val="24"/>
              </w:rPr>
            </w:pPr>
            <w:r>
              <w:rPr>
                <w:sz w:val="24"/>
              </w:rPr>
              <w:t>FX</w:t>
            </w:r>
          </w:p>
        </w:tc>
      </w:tr>
      <w:tr w:rsidR="00151BAD" w14:paraId="79E5DC27" w14:textId="77777777">
        <w:trPr>
          <w:trHeight w:val="331"/>
        </w:trPr>
        <w:tc>
          <w:tcPr>
            <w:tcW w:w="2510" w:type="dxa"/>
            <w:tcBorders>
              <w:top w:val="nil"/>
              <w:bottom w:val="nil"/>
            </w:tcBorders>
            <w:shd w:val="clear" w:color="auto" w:fill="DADADA"/>
          </w:tcPr>
          <w:p w14:paraId="25867348" w14:textId="77777777" w:rsidR="00151BAD" w:rsidRDefault="00AC1F28">
            <w:pPr>
              <w:pStyle w:val="TableParagraph"/>
              <w:spacing w:before="0" w:line="270" w:lineRule="exact"/>
              <w:ind w:left="114" w:right="109"/>
              <w:rPr>
                <w:sz w:val="24"/>
              </w:rPr>
            </w:pPr>
            <w:r>
              <w:rPr>
                <w:sz w:val="24"/>
              </w:rPr>
              <w:t>FSG 63 (except 6330)</w:t>
            </w:r>
          </w:p>
        </w:tc>
        <w:tc>
          <w:tcPr>
            <w:tcW w:w="2433" w:type="dxa"/>
            <w:tcBorders>
              <w:top w:val="nil"/>
              <w:bottom w:val="nil"/>
            </w:tcBorders>
            <w:shd w:val="clear" w:color="auto" w:fill="DADADA"/>
          </w:tcPr>
          <w:p w14:paraId="320160A8" w14:textId="77777777" w:rsidR="00151BAD" w:rsidRDefault="00AC1F28">
            <w:pPr>
              <w:pStyle w:val="TableParagraph"/>
              <w:spacing w:before="0" w:line="270" w:lineRule="exact"/>
              <w:ind w:left="633" w:right="626"/>
              <w:rPr>
                <w:sz w:val="24"/>
              </w:rPr>
            </w:pPr>
            <w:r>
              <w:rPr>
                <w:sz w:val="24"/>
              </w:rPr>
              <w:t>FX</w:t>
            </w:r>
          </w:p>
        </w:tc>
      </w:tr>
      <w:tr w:rsidR="00151BAD" w14:paraId="3A3808D5" w14:textId="77777777">
        <w:trPr>
          <w:trHeight w:val="328"/>
        </w:trPr>
        <w:tc>
          <w:tcPr>
            <w:tcW w:w="2510" w:type="dxa"/>
            <w:tcBorders>
              <w:top w:val="nil"/>
              <w:bottom w:val="nil"/>
            </w:tcBorders>
          </w:tcPr>
          <w:p w14:paraId="023BBD2E" w14:textId="77777777" w:rsidR="00151BAD" w:rsidRDefault="00AC1F28">
            <w:pPr>
              <w:pStyle w:val="TableParagraph"/>
              <w:spacing w:before="0" w:line="268" w:lineRule="exact"/>
              <w:ind w:left="117" w:right="107"/>
              <w:rPr>
                <w:sz w:val="24"/>
              </w:rPr>
            </w:pPr>
            <w:r>
              <w:rPr>
                <w:sz w:val="24"/>
              </w:rPr>
              <w:t>6330</w:t>
            </w:r>
          </w:p>
        </w:tc>
        <w:tc>
          <w:tcPr>
            <w:tcW w:w="2433" w:type="dxa"/>
            <w:tcBorders>
              <w:top w:val="nil"/>
              <w:bottom w:val="nil"/>
            </w:tcBorders>
          </w:tcPr>
          <w:p w14:paraId="48D54EAC" w14:textId="77777777" w:rsidR="00151BAD" w:rsidRDefault="00AC1F28">
            <w:pPr>
              <w:pStyle w:val="TableParagraph"/>
              <w:spacing w:before="0" w:line="268" w:lineRule="exact"/>
              <w:ind w:left="633" w:right="626"/>
              <w:rPr>
                <w:sz w:val="24"/>
              </w:rPr>
            </w:pPr>
            <w:r>
              <w:rPr>
                <w:sz w:val="24"/>
              </w:rPr>
              <w:t>FG</w:t>
            </w:r>
          </w:p>
        </w:tc>
      </w:tr>
      <w:tr w:rsidR="00151BAD" w14:paraId="093141BE" w14:textId="77777777">
        <w:trPr>
          <w:trHeight w:val="331"/>
        </w:trPr>
        <w:tc>
          <w:tcPr>
            <w:tcW w:w="2510" w:type="dxa"/>
            <w:tcBorders>
              <w:top w:val="nil"/>
              <w:bottom w:val="nil"/>
            </w:tcBorders>
            <w:shd w:val="clear" w:color="auto" w:fill="DADADA"/>
          </w:tcPr>
          <w:p w14:paraId="12B7B6E3" w14:textId="77777777" w:rsidR="00151BAD" w:rsidRDefault="00AC1F28">
            <w:pPr>
              <w:pStyle w:val="TableParagraph"/>
              <w:spacing w:before="0" w:line="270" w:lineRule="exact"/>
              <w:ind w:left="116" w:right="109"/>
              <w:rPr>
                <w:sz w:val="24"/>
              </w:rPr>
            </w:pPr>
            <w:r>
              <w:rPr>
                <w:sz w:val="24"/>
              </w:rPr>
              <w:t>6605 thru 6620</w:t>
            </w:r>
          </w:p>
        </w:tc>
        <w:tc>
          <w:tcPr>
            <w:tcW w:w="2433" w:type="dxa"/>
            <w:tcBorders>
              <w:top w:val="nil"/>
              <w:bottom w:val="nil"/>
            </w:tcBorders>
            <w:shd w:val="clear" w:color="auto" w:fill="DADADA"/>
          </w:tcPr>
          <w:p w14:paraId="2CEFDE56" w14:textId="77777777" w:rsidR="00151BAD" w:rsidRDefault="00AC1F28">
            <w:pPr>
              <w:pStyle w:val="TableParagraph"/>
              <w:spacing w:before="0" w:line="270" w:lineRule="exact"/>
              <w:ind w:left="633" w:right="626"/>
              <w:rPr>
                <w:sz w:val="24"/>
              </w:rPr>
            </w:pPr>
            <w:r>
              <w:rPr>
                <w:sz w:val="24"/>
              </w:rPr>
              <w:t>FX</w:t>
            </w:r>
          </w:p>
        </w:tc>
      </w:tr>
      <w:tr w:rsidR="00151BAD" w14:paraId="043428C9" w14:textId="77777777">
        <w:trPr>
          <w:trHeight w:val="331"/>
        </w:trPr>
        <w:tc>
          <w:tcPr>
            <w:tcW w:w="2510" w:type="dxa"/>
            <w:tcBorders>
              <w:top w:val="nil"/>
              <w:bottom w:val="nil"/>
            </w:tcBorders>
          </w:tcPr>
          <w:p w14:paraId="41B3C7DA" w14:textId="77777777" w:rsidR="00151BAD" w:rsidRDefault="00AC1F28">
            <w:pPr>
              <w:pStyle w:val="TableParagraph"/>
              <w:spacing w:before="44" w:line="266" w:lineRule="exact"/>
              <w:ind w:left="117" w:right="107"/>
              <w:rPr>
                <w:sz w:val="24"/>
              </w:rPr>
            </w:pPr>
            <w:r>
              <w:rPr>
                <w:sz w:val="24"/>
              </w:rPr>
              <w:t>6625</w:t>
            </w:r>
          </w:p>
        </w:tc>
        <w:tc>
          <w:tcPr>
            <w:tcW w:w="2433" w:type="dxa"/>
            <w:tcBorders>
              <w:top w:val="nil"/>
              <w:bottom w:val="nil"/>
            </w:tcBorders>
          </w:tcPr>
          <w:p w14:paraId="2906C805" w14:textId="77777777" w:rsidR="00151BAD" w:rsidRDefault="00AC1F28">
            <w:pPr>
              <w:pStyle w:val="TableParagraph"/>
              <w:spacing w:before="44" w:line="266" w:lineRule="exact"/>
              <w:ind w:left="633" w:right="626"/>
              <w:rPr>
                <w:sz w:val="24"/>
              </w:rPr>
            </w:pPr>
            <w:r>
              <w:rPr>
                <w:sz w:val="24"/>
              </w:rPr>
              <w:t>FG</w:t>
            </w:r>
          </w:p>
        </w:tc>
      </w:tr>
      <w:tr w:rsidR="00151BAD" w14:paraId="74FDC08F" w14:textId="77777777">
        <w:trPr>
          <w:trHeight w:val="331"/>
        </w:trPr>
        <w:tc>
          <w:tcPr>
            <w:tcW w:w="2510" w:type="dxa"/>
            <w:tcBorders>
              <w:top w:val="nil"/>
              <w:bottom w:val="nil"/>
            </w:tcBorders>
            <w:shd w:val="clear" w:color="auto" w:fill="DADADA"/>
          </w:tcPr>
          <w:p w14:paraId="600D46A3" w14:textId="77777777" w:rsidR="00151BAD" w:rsidRDefault="00AC1F28">
            <w:pPr>
              <w:pStyle w:val="TableParagraph"/>
              <w:spacing w:before="40" w:line="271" w:lineRule="exact"/>
              <w:ind w:left="117" w:right="107"/>
              <w:rPr>
                <w:sz w:val="24"/>
              </w:rPr>
            </w:pPr>
            <w:r>
              <w:rPr>
                <w:sz w:val="24"/>
              </w:rPr>
              <w:t>6630</w:t>
            </w:r>
          </w:p>
        </w:tc>
        <w:tc>
          <w:tcPr>
            <w:tcW w:w="2433" w:type="dxa"/>
            <w:tcBorders>
              <w:top w:val="nil"/>
              <w:bottom w:val="nil"/>
            </w:tcBorders>
            <w:shd w:val="clear" w:color="auto" w:fill="DADADA"/>
          </w:tcPr>
          <w:p w14:paraId="785BCE14" w14:textId="77777777" w:rsidR="00151BAD" w:rsidRDefault="00AC1F28">
            <w:pPr>
              <w:pStyle w:val="TableParagraph"/>
              <w:spacing w:before="40" w:line="271" w:lineRule="exact"/>
              <w:ind w:left="633" w:right="626"/>
              <w:rPr>
                <w:sz w:val="24"/>
              </w:rPr>
            </w:pPr>
            <w:r>
              <w:rPr>
                <w:sz w:val="24"/>
              </w:rPr>
              <w:t>FG</w:t>
            </w:r>
          </w:p>
        </w:tc>
      </w:tr>
      <w:tr w:rsidR="00151BAD" w14:paraId="67A79E3E" w14:textId="77777777">
        <w:trPr>
          <w:trHeight w:val="331"/>
        </w:trPr>
        <w:tc>
          <w:tcPr>
            <w:tcW w:w="2510" w:type="dxa"/>
            <w:tcBorders>
              <w:top w:val="nil"/>
              <w:bottom w:val="nil"/>
            </w:tcBorders>
          </w:tcPr>
          <w:p w14:paraId="45D13259" w14:textId="77777777" w:rsidR="00151BAD" w:rsidRDefault="00AC1F28">
            <w:pPr>
              <w:pStyle w:val="TableParagraph"/>
              <w:spacing w:before="44" w:line="266" w:lineRule="exact"/>
              <w:ind w:left="117" w:right="107"/>
              <w:rPr>
                <w:sz w:val="24"/>
              </w:rPr>
            </w:pPr>
            <w:r>
              <w:rPr>
                <w:sz w:val="24"/>
              </w:rPr>
              <w:t>6635</w:t>
            </w:r>
          </w:p>
        </w:tc>
        <w:tc>
          <w:tcPr>
            <w:tcW w:w="2433" w:type="dxa"/>
            <w:tcBorders>
              <w:top w:val="nil"/>
              <w:bottom w:val="nil"/>
            </w:tcBorders>
          </w:tcPr>
          <w:p w14:paraId="058558AD" w14:textId="77777777" w:rsidR="00151BAD" w:rsidRDefault="00AC1F28">
            <w:pPr>
              <w:pStyle w:val="TableParagraph"/>
              <w:spacing w:before="44" w:line="266" w:lineRule="exact"/>
              <w:ind w:left="633" w:right="626"/>
              <w:rPr>
                <w:sz w:val="24"/>
              </w:rPr>
            </w:pPr>
            <w:r>
              <w:rPr>
                <w:sz w:val="24"/>
              </w:rPr>
              <w:t>FG</w:t>
            </w:r>
          </w:p>
        </w:tc>
      </w:tr>
      <w:tr w:rsidR="00151BAD" w14:paraId="4069CD3D" w14:textId="77777777">
        <w:trPr>
          <w:trHeight w:val="331"/>
        </w:trPr>
        <w:tc>
          <w:tcPr>
            <w:tcW w:w="2510" w:type="dxa"/>
            <w:tcBorders>
              <w:top w:val="nil"/>
              <w:bottom w:val="nil"/>
            </w:tcBorders>
            <w:shd w:val="clear" w:color="auto" w:fill="DADADA"/>
          </w:tcPr>
          <w:p w14:paraId="246E8F9C" w14:textId="77777777" w:rsidR="00151BAD" w:rsidRDefault="00AC1F28">
            <w:pPr>
              <w:pStyle w:val="TableParagraph"/>
              <w:spacing w:before="44" w:line="266" w:lineRule="exact"/>
              <w:ind w:left="117" w:right="107"/>
              <w:rPr>
                <w:sz w:val="24"/>
              </w:rPr>
            </w:pPr>
            <w:r>
              <w:rPr>
                <w:sz w:val="24"/>
              </w:rPr>
              <w:t>6636</w:t>
            </w:r>
          </w:p>
        </w:tc>
        <w:tc>
          <w:tcPr>
            <w:tcW w:w="2433" w:type="dxa"/>
            <w:tcBorders>
              <w:top w:val="nil"/>
              <w:bottom w:val="nil"/>
            </w:tcBorders>
            <w:shd w:val="clear" w:color="auto" w:fill="DADADA"/>
          </w:tcPr>
          <w:p w14:paraId="40881A68" w14:textId="77777777" w:rsidR="00151BAD" w:rsidRDefault="00AC1F28">
            <w:pPr>
              <w:pStyle w:val="TableParagraph"/>
              <w:spacing w:before="44" w:line="266" w:lineRule="exact"/>
              <w:ind w:left="633" w:right="626"/>
              <w:rPr>
                <w:sz w:val="24"/>
              </w:rPr>
            </w:pPr>
            <w:r>
              <w:rPr>
                <w:sz w:val="24"/>
              </w:rPr>
              <w:t>FX</w:t>
            </w:r>
          </w:p>
        </w:tc>
      </w:tr>
      <w:tr w:rsidR="00151BAD" w14:paraId="397AA48E" w14:textId="77777777">
        <w:trPr>
          <w:trHeight w:val="331"/>
        </w:trPr>
        <w:tc>
          <w:tcPr>
            <w:tcW w:w="2510" w:type="dxa"/>
            <w:tcBorders>
              <w:top w:val="nil"/>
              <w:bottom w:val="nil"/>
            </w:tcBorders>
          </w:tcPr>
          <w:p w14:paraId="35F3859C" w14:textId="77777777" w:rsidR="00151BAD" w:rsidRDefault="00AC1F28">
            <w:pPr>
              <w:pStyle w:val="TableParagraph"/>
              <w:spacing w:before="40" w:line="271" w:lineRule="exact"/>
              <w:ind w:left="117" w:right="107"/>
              <w:rPr>
                <w:sz w:val="24"/>
              </w:rPr>
            </w:pPr>
            <w:r>
              <w:rPr>
                <w:sz w:val="24"/>
              </w:rPr>
              <w:t>6640</w:t>
            </w:r>
          </w:p>
        </w:tc>
        <w:tc>
          <w:tcPr>
            <w:tcW w:w="2433" w:type="dxa"/>
            <w:tcBorders>
              <w:top w:val="nil"/>
              <w:bottom w:val="nil"/>
            </w:tcBorders>
          </w:tcPr>
          <w:p w14:paraId="5A599374" w14:textId="77777777" w:rsidR="00151BAD" w:rsidRDefault="00AC1F28">
            <w:pPr>
              <w:pStyle w:val="TableParagraph"/>
              <w:spacing w:before="40" w:line="271" w:lineRule="exact"/>
              <w:ind w:left="633" w:right="626"/>
              <w:rPr>
                <w:sz w:val="24"/>
              </w:rPr>
            </w:pPr>
            <w:r>
              <w:rPr>
                <w:sz w:val="24"/>
              </w:rPr>
              <w:t>FG</w:t>
            </w:r>
          </w:p>
        </w:tc>
      </w:tr>
      <w:tr w:rsidR="00151BAD" w14:paraId="230A16C3" w14:textId="77777777">
        <w:trPr>
          <w:trHeight w:val="331"/>
        </w:trPr>
        <w:tc>
          <w:tcPr>
            <w:tcW w:w="2510" w:type="dxa"/>
            <w:tcBorders>
              <w:top w:val="nil"/>
              <w:bottom w:val="nil"/>
            </w:tcBorders>
            <w:shd w:val="clear" w:color="auto" w:fill="DADADA"/>
          </w:tcPr>
          <w:p w14:paraId="3107A624" w14:textId="77777777" w:rsidR="00151BAD" w:rsidRDefault="00AC1F28">
            <w:pPr>
              <w:pStyle w:val="TableParagraph"/>
              <w:spacing w:before="44" w:line="266" w:lineRule="exact"/>
              <w:ind w:left="117" w:right="107"/>
              <w:rPr>
                <w:sz w:val="24"/>
              </w:rPr>
            </w:pPr>
            <w:r>
              <w:rPr>
                <w:sz w:val="24"/>
              </w:rPr>
              <w:t>6645</w:t>
            </w:r>
          </w:p>
        </w:tc>
        <w:tc>
          <w:tcPr>
            <w:tcW w:w="2433" w:type="dxa"/>
            <w:tcBorders>
              <w:top w:val="nil"/>
              <w:bottom w:val="nil"/>
            </w:tcBorders>
            <w:shd w:val="clear" w:color="auto" w:fill="DADADA"/>
          </w:tcPr>
          <w:p w14:paraId="0D7D82A8" w14:textId="77777777" w:rsidR="00151BAD" w:rsidRDefault="00AC1F28">
            <w:pPr>
              <w:pStyle w:val="TableParagraph"/>
              <w:spacing w:before="44" w:line="266" w:lineRule="exact"/>
              <w:ind w:left="633" w:right="626"/>
              <w:rPr>
                <w:sz w:val="24"/>
              </w:rPr>
            </w:pPr>
            <w:r>
              <w:rPr>
                <w:sz w:val="24"/>
              </w:rPr>
              <w:t>FX</w:t>
            </w:r>
          </w:p>
        </w:tc>
      </w:tr>
      <w:tr w:rsidR="00151BAD" w14:paraId="3653A600" w14:textId="77777777">
        <w:trPr>
          <w:trHeight w:val="331"/>
        </w:trPr>
        <w:tc>
          <w:tcPr>
            <w:tcW w:w="2510" w:type="dxa"/>
            <w:tcBorders>
              <w:top w:val="nil"/>
              <w:bottom w:val="nil"/>
            </w:tcBorders>
          </w:tcPr>
          <w:p w14:paraId="5518055D" w14:textId="77777777" w:rsidR="00151BAD" w:rsidRDefault="00AC1F28">
            <w:pPr>
              <w:pStyle w:val="TableParagraph"/>
              <w:spacing w:before="44" w:line="266" w:lineRule="exact"/>
              <w:ind w:left="117" w:right="107"/>
              <w:rPr>
                <w:sz w:val="24"/>
              </w:rPr>
            </w:pPr>
            <w:r>
              <w:rPr>
                <w:sz w:val="24"/>
              </w:rPr>
              <w:t>6650</w:t>
            </w:r>
          </w:p>
        </w:tc>
        <w:tc>
          <w:tcPr>
            <w:tcW w:w="2433" w:type="dxa"/>
            <w:tcBorders>
              <w:top w:val="nil"/>
              <w:bottom w:val="nil"/>
            </w:tcBorders>
          </w:tcPr>
          <w:p w14:paraId="1592A86A" w14:textId="77777777" w:rsidR="00151BAD" w:rsidRDefault="00AC1F28">
            <w:pPr>
              <w:pStyle w:val="TableParagraph"/>
              <w:spacing w:before="44" w:line="266" w:lineRule="exact"/>
              <w:ind w:left="633" w:right="626"/>
              <w:rPr>
                <w:sz w:val="24"/>
              </w:rPr>
            </w:pPr>
            <w:r>
              <w:rPr>
                <w:sz w:val="24"/>
              </w:rPr>
              <w:t>FG</w:t>
            </w:r>
          </w:p>
        </w:tc>
      </w:tr>
      <w:tr w:rsidR="00151BAD" w14:paraId="20D5B738" w14:textId="77777777">
        <w:trPr>
          <w:trHeight w:val="331"/>
        </w:trPr>
        <w:tc>
          <w:tcPr>
            <w:tcW w:w="2510" w:type="dxa"/>
            <w:tcBorders>
              <w:top w:val="nil"/>
              <w:bottom w:val="nil"/>
            </w:tcBorders>
            <w:shd w:val="clear" w:color="auto" w:fill="DADADA"/>
          </w:tcPr>
          <w:p w14:paraId="42143062" w14:textId="77777777" w:rsidR="00151BAD" w:rsidRDefault="00AC1F28">
            <w:pPr>
              <w:pStyle w:val="TableParagraph"/>
              <w:spacing w:before="40" w:line="271" w:lineRule="exact"/>
              <w:ind w:left="117" w:right="107"/>
              <w:rPr>
                <w:sz w:val="24"/>
              </w:rPr>
            </w:pPr>
            <w:r>
              <w:rPr>
                <w:sz w:val="24"/>
              </w:rPr>
              <w:t>6655</w:t>
            </w:r>
          </w:p>
        </w:tc>
        <w:tc>
          <w:tcPr>
            <w:tcW w:w="2433" w:type="dxa"/>
            <w:tcBorders>
              <w:top w:val="nil"/>
              <w:bottom w:val="nil"/>
            </w:tcBorders>
            <w:shd w:val="clear" w:color="auto" w:fill="DADADA"/>
          </w:tcPr>
          <w:p w14:paraId="1B90E609" w14:textId="77777777" w:rsidR="00151BAD" w:rsidRDefault="00AC1F28">
            <w:pPr>
              <w:pStyle w:val="TableParagraph"/>
              <w:spacing w:before="40" w:line="271" w:lineRule="exact"/>
              <w:ind w:left="633" w:right="626"/>
              <w:rPr>
                <w:sz w:val="24"/>
              </w:rPr>
            </w:pPr>
            <w:r>
              <w:rPr>
                <w:sz w:val="24"/>
              </w:rPr>
              <w:t>FX</w:t>
            </w:r>
          </w:p>
        </w:tc>
      </w:tr>
      <w:tr w:rsidR="00151BAD" w14:paraId="3FF28662" w14:textId="77777777">
        <w:trPr>
          <w:trHeight w:val="331"/>
        </w:trPr>
        <w:tc>
          <w:tcPr>
            <w:tcW w:w="2510" w:type="dxa"/>
            <w:tcBorders>
              <w:top w:val="nil"/>
              <w:bottom w:val="nil"/>
            </w:tcBorders>
          </w:tcPr>
          <w:p w14:paraId="41E2B1EA" w14:textId="77777777" w:rsidR="00151BAD" w:rsidRDefault="00AC1F28">
            <w:pPr>
              <w:pStyle w:val="TableParagraph"/>
              <w:spacing w:before="0" w:line="270" w:lineRule="exact"/>
              <w:ind w:left="117" w:right="107"/>
              <w:rPr>
                <w:sz w:val="24"/>
              </w:rPr>
            </w:pPr>
            <w:r>
              <w:rPr>
                <w:sz w:val="24"/>
              </w:rPr>
              <w:t>6660</w:t>
            </w:r>
          </w:p>
        </w:tc>
        <w:tc>
          <w:tcPr>
            <w:tcW w:w="2433" w:type="dxa"/>
            <w:tcBorders>
              <w:top w:val="nil"/>
              <w:bottom w:val="nil"/>
            </w:tcBorders>
          </w:tcPr>
          <w:p w14:paraId="30D03E4B" w14:textId="77777777" w:rsidR="00151BAD" w:rsidRDefault="00AC1F28">
            <w:pPr>
              <w:pStyle w:val="TableParagraph"/>
              <w:spacing w:before="0" w:line="270" w:lineRule="exact"/>
              <w:ind w:left="633" w:right="626"/>
              <w:rPr>
                <w:sz w:val="24"/>
              </w:rPr>
            </w:pPr>
            <w:r>
              <w:rPr>
                <w:sz w:val="24"/>
              </w:rPr>
              <w:t>FU</w:t>
            </w:r>
          </w:p>
        </w:tc>
      </w:tr>
      <w:tr w:rsidR="00151BAD" w14:paraId="3A728F98" w14:textId="77777777">
        <w:trPr>
          <w:trHeight w:val="331"/>
        </w:trPr>
        <w:tc>
          <w:tcPr>
            <w:tcW w:w="2510" w:type="dxa"/>
            <w:tcBorders>
              <w:top w:val="nil"/>
              <w:bottom w:val="nil"/>
            </w:tcBorders>
            <w:shd w:val="clear" w:color="auto" w:fill="DADADA"/>
          </w:tcPr>
          <w:p w14:paraId="561A2DD9" w14:textId="77777777" w:rsidR="00151BAD" w:rsidRDefault="00AC1F28">
            <w:pPr>
              <w:pStyle w:val="TableParagraph"/>
              <w:spacing w:before="0" w:line="270" w:lineRule="exact"/>
              <w:ind w:left="116" w:right="109"/>
              <w:rPr>
                <w:sz w:val="24"/>
              </w:rPr>
            </w:pPr>
            <w:r>
              <w:rPr>
                <w:sz w:val="24"/>
              </w:rPr>
              <w:t>6665 thru 6695</w:t>
            </w:r>
          </w:p>
        </w:tc>
        <w:tc>
          <w:tcPr>
            <w:tcW w:w="2433" w:type="dxa"/>
            <w:tcBorders>
              <w:top w:val="nil"/>
              <w:bottom w:val="nil"/>
            </w:tcBorders>
            <w:shd w:val="clear" w:color="auto" w:fill="DADADA"/>
          </w:tcPr>
          <w:p w14:paraId="455DCC47" w14:textId="77777777" w:rsidR="00151BAD" w:rsidRDefault="00AC1F28">
            <w:pPr>
              <w:pStyle w:val="TableParagraph"/>
              <w:spacing w:before="0" w:line="270" w:lineRule="exact"/>
              <w:ind w:left="633" w:right="626"/>
              <w:rPr>
                <w:sz w:val="24"/>
              </w:rPr>
            </w:pPr>
            <w:r>
              <w:rPr>
                <w:sz w:val="24"/>
              </w:rPr>
              <w:t>FX</w:t>
            </w:r>
          </w:p>
        </w:tc>
      </w:tr>
      <w:tr w:rsidR="00151BAD" w14:paraId="0104D099" w14:textId="77777777">
        <w:trPr>
          <w:trHeight w:val="328"/>
        </w:trPr>
        <w:tc>
          <w:tcPr>
            <w:tcW w:w="2510" w:type="dxa"/>
            <w:tcBorders>
              <w:top w:val="nil"/>
              <w:bottom w:val="nil"/>
            </w:tcBorders>
          </w:tcPr>
          <w:p w14:paraId="57FB7EDA" w14:textId="77777777" w:rsidR="00151BAD" w:rsidRDefault="00AC1F28">
            <w:pPr>
              <w:pStyle w:val="TableParagraph"/>
              <w:spacing w:before="0" w:line="270" w:lineRule="exact"/>
              <w:ind w:left="117" w:right="107"/>
              <w:rPr>
                <w:sz w:val="24"/>
              </w:rPr>
            </w:pPr>
            <w:r>
              <w:rPr>
                <w:sz w:val="24"/>
              </w:rPr>
              <w:t>FSG 67</w:t>
            </w:r>
          </w:p>
        </w:tc>
        <w:tc>
          <w:tcPr>
            <w:tcW w:w="2433" w:type="dxa"/>
            <w:tcBorders>
              <w:top w:val="nil"/>
              <w:bottom w:val="nil"/>
            </w:tcBorders>
          </w:tcPr>
          <w:p w14:paraId="663E59B8" w14:textId="77777777" w:rsidR="00151BAD" w:rsidRDefault="00AC1F28">
            <w:pPr>
              <w:pStyle w:val="TableParagraph"/>
              <w:spacing w:before="0" w:line="270" w:lineRule="exact"/>
              <w:ind w:left="633" w:right="626"/>
              <w:rPr>
                <w:sz w:val="24"/>
              </w:rPr>
            </w:pPr>
            <w:r>
              <w:rPr>
                <w:sz w:val="24"/>
              </w:rPr>
              <w:t>FU</w:t>
            </w:r>
          </w:p>
        </w:tc>
      </w:tr>
      <w:tr w:rsidR="00151BAD" w14:paraId="7A251FDE" w14:textId="77777777">
        <w:trPr>
          <w:trHeight w:val="331"/>
        </w:trPr>
        <w:tc>
          <w:tcPr>
            <w:tcW w:w="2510" w:type="dxa"/>
            <w:tcBorders>
              <w:top w:val="nil"/>
              <w:bottom w:val="nil"/>
            </w:tcBorders>
            <w:shd w:val="clear" w:color="auto" w:fill="DADADA"/>
          </w:tcPr>
          <w:p w14:paraId="30C32E83" w14:textId="77777777" w:rsidR="00151BAD" w:rsidRDefault="00AC1F28">
            <w:pPr>
              <w:pStyle w:val="TableParagraph"/>
              <w:spacing w:before="0" w:line="270" w:lineRule="exact"/>
              <w:ind w:left="117" w:right="107"/>
              <w:rPr>
                <w:sz w:val="24"/>
              </w:rPr>
            </w:pPr>
            <w:r>
              <w:rPr>
                <w:sz w:val="24"/>
              </w:rPr>
              <w:t>FSG 68</w:t>
            </w:r>
          </w:p>
        </w:tc>
        <w:tc>
          <w:tcPr>
            <w:tcW w:w="2433" w:type="dxa"/>
            <w:tcBorders>
              <w:top w:val="nil"/>
              <w:bottom w:val="nil"/>
            </w:tcBorders>
            <w:shd w:val="clear" w:color="auto" w:fill="DADADA"/>
          </w:tcPr>
          <w:p w14:paraId="4ADC2285" w14:textId="77777777" w:rsidR="00151BAD" w:rsidRDefault="00AC1F28">
            <w:pPr>
              <w:pStyle w:val="TableParagraph"/>
              <w:spacing w:before="0" w:line="270" w:lineRule="exact"/>
              <w:ind w:left="632" w:right="626"/>
              <w:rPr>
                <w:sz w:val="24"/>
              </w:rPr>
            </w:pPr>
            <w:r>
              <w:rPr>
                <w:sz w:val="24"/>
              </w:rPr>
              <w:t>FP</w:t>
            </w:r>
          </w:p>
        </w:tc>
      </w:tr>
      <w:tr w:rsidR="00151BAD" w14:paraId="551F8CF5" w14:textId="77777777">
        <w:trPr>
          <w:trHeight w:val="331"/>
        </w:trPr>
        <w:tc>
          <w:tcPr>
            <w:tcW w:w="2510" w:type="dxa"/>
            <w:tcBorders>
              <w:top w:val="nil"/>
              <w:bottom w:val="nil"/>
            </w:tcBorders>
          </w:tcPr>
          <w:p w14:paraId="7D447E2E" w14:textId="77777777" w:rsidR="00151BAD" w:rsidRDefault="00AC1F28">
            <w:pPr>
              <w:pStyle w:val="TableParagraph"/>
              <w:spacing w:before="44" w:line="266" w:lineRule="exact"/>
              <w:ind w:left="117" w:right="107"/>
              <w:rPr>
                <w:sz w:val="24"/>
              </w:rPr>
            </w:pPr>
            <w:r>
              <w:rPr>
                <w:sz w:val="24"/>
              </w:rPr>
              <w:t>FSG 69</w:t>
            </w:r>
          </w:p>
        </w:tc>
        <w:tc>
          <w:tcPr>
            <w:tcW w:w="2433" w:type="dxa"/>
            <w:tcBorders>
              <w:top w:val="nil"/>
              <w:bottom w:val="nil"/>
            </w:tcBorders>
          </w:tcPr>
          <w:p w14:paraId="47A9B8B3" w14:textId="77777777" w:rsidR="00151BAD" w:rsidRDefault="00AC1F28">
            <w:pPr>
              <w:pStyle w:val="TableParagraph"/>
              <w:spacing w:before="44" w:line="266" w:lineRule="exact"/>
              <w:ind w:left="633" w:right="626"/>
              <w:rPr>
                <w:sz w:val="24"/>
              </w:rPr>
            </w:pPr>
            <w:r>
              <w:rPr>
                <w:sz w:val="24"/>
              </w:rPr>
              <w:t>FU</w:t>
            </w:r>
          </w:p>
        </w:tc>
      </w:tr>
      <w:tr w:rsidR="00151BAD" w14:paraId="6EC419D5" w14:textId="77777777">
        <w:trPr>
          <w:trHeight w:val="331"/>
        </w:trPr>
        <w:tc>
          <w:tcPr>
            <w:tcW w:w="2510" w:type="dxa"/>
            <w:tcBorders>
              <w:top w:val="nil"/>
              <w:bottom w:val="nil"/>
            </w:tcBorders>
            <w:shd w:val="clear" w:color="auto" w:fill="DADADA"/>
          </w:tcPr>
          <w:p w14:paraId="366F7C5B" w14:textId="77777777" w:rsidR="00151BAD" w:rsidRDefault="00AC1F28">
            <w:pPr>
              <w:pStyle w:val="TableParagraph"/>
              <w:spacing w:before="0" w:line="270" w:lineRule="exact"/>
              <w:ind w:left="117" w:right="107"/>
              <w:rPr>
                <w:sz w:val="24"/>
              </w:rPr>
            </w:pPr>
            <w:r>
              <w:rPr>
                <w:sz w:val="24"/>
              </w:rPr>
              <w:t>6655</w:t>
            </w:r>
          </w:p>
        </w:tc>
        <w:tc>
          <w:tcPr>
            <w:tcW w:w="2433" w:type="dxa"/>
            <w:tcBorders>
              <w:top w:val="nil"/>
              <w:bottom w:val="nil"/>
            </w:tcBorders>
            <w:shd w:val="clear" w:color="auto" w:fill="DADADA"/>
          </w:tcPr>
          <w:p w14:paraId="6E02715E" w14:textId="77777777" w:rsidR="00151BAD" w:rsidRDefault="00AC1F28">
            <w:pPr>
              <w:pStyle w:val="TableParagraph"/>
              <w:spacing w:before="0" w:line="270" w:lineRule="exact"/>
              <w:ind w:left="633" w:right="626"/>
              <w:rPr>
                <w:sz w:val="24"/>
              </w:rPr>
            </w:pPr>
            <w:r>
              <w:rPr>
                <w:sz w:val="24"/>
              </w:rPr>
              <w:t>FX</w:t>
            </w:r>
          </w:p>
        </w:tc>
      </w:tr>
      <w:tr w:rsidR="00151BAD" w14:paraId="73F5528D" w14:textId="77777777">
        <w:trPr>
          <w:trHeight w:val="331"/>
        </w:trPr>
        <w:tc>
          <w:tcPr>
            <w:tcW w:w="2510" w:type="dxa"/>
            <w:tcBorders>
              <w:top w:val="nil"/>
              <w:bottom w:val="nil"/>
            </w:tcBorders>
          </w:tcPr>
          <w:p w14:paraId="741FF5CA" w14:textId="77777777" w:rsidR="00151BAD" w:rsidRDefault="00AC1F28">
            <w:pPr>
              <w:pStyle w:val="TableParagraph"/>
              <w:spacing w:before="0" w:line="270" w:lineRule="exact"/>
              <w:ind w:left="117" w:right="107"/>
              <w:rPr>
                <w:sz w:val="24"/>
              </w:rPr>
            </w:pPr>
            <w:r>
              <w:rPr>
                <w:sz w:val="24"/>
              </w:rPr>
              <w:t>6660</w:t>
            </w:r>
          </w:p>
        </w:tc>
        <w:tc>
          <w:tcPr>
            <w:tcW w:w="2433" w:type="dxa"/>
            <w:tcBorders>
              <w:top w:val="nil"/>
              <w:bottom w:val="nil"/>
            </w:tcBorders>
          </w:tcPr>
          <w:p w14:paraId="09253881" w14:textId="77777777" w:rsidR="00151BAD" w:rsidRDefault="00AC1F28">
            <w:pPr>
              <w:pStyle w:val="TableParagraph"/>
              <w:spacing w:before="0" w:line="270" w:lineRule="exact"/>
              <w:ind w:left="633" w:right="626"/>
              <w:rPr>
                <w:sz w:val="24"/>
              </w:rPr>
            </w:pPr>
            <w:r>
              <w:rPr>
                <w:sz w:val="24"/>
              </w:rPr>
              <w:t>FU</w:t>
            </w:r>
          </w:p>
        </w:tc>
      </w:tr>
      <w:tr w:rsidR="00151BAD" w14:paraId="6A1D2FBB" w14:textId="77777777">
        <w:trPr>
          <w:trHeight w:val="331"/>
        </w:trPr>
        <w:tc>
          <w:tcPr>
            <w:tcW w:w="2510" w:type="dxa"/>
            <w:tcBorders>
              <w:top w:val="nil"/>
              <w:bottom w:val="nil"/>
            </w:tcBorders>
            <w:shd w:val="clear" w:color="auto" w:fill="DADADA"/>
          </w:tcPr>
          <w:p w14:paraId="256CD313" w14:textId="77777777" w:rsidR="00151BAD" w:rsidRDefault="00AC1F28">
            <w:pPr>
              <w:pStyle w:val="TableParagraph"/>
              <w:spacing w:before="0" w:line="270" w:lineRule="exact"/>
              <w:ind w:left="116" w:right="109"/>
              <w:rPr>
                <w:sz w:val="24"/>
              </w:rPr>
            </w:pPr>
            <w:r>
              <w:rPr>
                <w:sz w:val="24"/>
              </w:rPr>
              <w:t>6665 thru 6695</w:t>
            </w:r>
          </w:p>
        </w:tc>
        <w:tc>
          <w:tcPr>
            <w:tcW w:w="2433" w:type="dxa"/>
            <w:tcBorders>
              <w:top w:val="nil"/>
              <w:bottom w:val="nil"/>
            </w:tcBorders>
            <w:shd w:val="clear" w:color="auto" w:fill="DADADA"/>
          </w:tcPr>
          <w:p w14:paraId="5AEA5073" w14:textId="77777777" w:rsidR="00151BAD" w:rsidRDefault="00AC1F28">
            <w:pPr>
              <w:pStyle w:val="TableParagraph"/>
              <w:spacing w:before="0" w:line="270" w:lineRule="exact"/>
              <w:ind w:left="633" w:right="626"/>
              <w:rPr>
                <w:sz w:val="24"/>
              </w:rPr>
            </w:pPr>
            <w:r>
              <w:rPr>
                <w:sz w:val="24"/>
              </w:rPr>
              <w:t>FX</w:t>
            </w:r>
          </w:p>
        </w:tc>
      </w:tr>
      <w:tr w:rsidR="00151BAD" w14:paraId="549AB30F" w14:textId="77777777">
        <w:trPr>
          <w:trHeight w:val="331"/>
        </w:trPr>
        <w:tc>
          <w:tcPr>
            <w:tcW w:w="2510" w:type="dxa"/>
            <w:tcBorders>
              <w:top w:val="nil"/>
              <w:bottom w:val="nil"/>
            </w:tcBorders>
          </w:tcPr>
          <w:p w14:paraId="7CBCFE9C" w14:textId="77777777" w:rsidR="00151BAD" w:rsidRDefault="00AC1F28">
            <w:pPr>
              <w:pStyle w:val="TableParagraph"/>
              <w:spacing w:before="0" w:line="270" w:lineRule="exact"/>
              <w:ind w:left="117" w:right="107"/>
              <w:rPr>
                <w:sz w:val="24"/>
              </w:rPr>
            </w:pPr>
            <w:r>
              <w:rPr>
                <w:sz w:val="24"/>
              </w:rPr>
              <w:t>FSG 67</w:t>
            </w:r>
          </w:p>
        </w:tc>
        <w:tc>
          <w:tcPr>
            <w:tcW w:w="2433" w:type="dxa"/>
            <w:tcBorders>
              <w:top w:val="nil"/>
              <w:bottom w:val="nil"/>
            </w:tcBorders>
          </w:tcPr>
          <w:p w14:paraId="7980932A" w14:textId="77777777" w:rsidR="00151BAD" w:rsidRDefault="00AC1F28">
            <w:pPr>
              <w:pStyle w:val="TableParagraph"/>
              <w:spacing w:before="0" w:line="270" w:lineRule="exact"/>
              <w:ind w:left="633" w:right="626"/>
              <w:rPr>
                <w:sz w:val="24"/>
              </w:rPr>
            </w:pPr>
            <w:r>
              <w:rPr>
                <w:sz w:val="24"/>
              </w:rPr>
              <w:t>FU</w:t>
            </w:r>
          </w:p>
        </w:tc>
      </w:tr>
      <w:tr w:rsidR="00151BAD" w14:paraId="0089D36C" w14:textId="77777777">
        <w:trPr>
          <w:trHeight w:val="331"/>
        </w:trPr>
        <w:tc>
          <w:tcPr>
            <w:tcW w:w="2510" w:type="dxa"/>
            <w:tcBorders>
              <w:top w:val="nil"/>
              <w:bottom w:val="nil"/>
            </w:tcBorders>
            <w:shd w:val="clear" w:color="auto" w:fill="DADADA"/>
          </w:tcPr>
          <w:p w14:paraId="4DD42994" w14:textId="77777777" w:rsidR="00151BAD" w:rsidRDefault="00AC1F28">
            <w:pPr>
              <w:pStyle w:val="TableParagraph"/>
              <w:spacing w:before="0" w:line="270" w:lineRule="exact"/>
              <w:ind w:left="117" w:right="107"/>
              <w:rPr>
                <w:sz w:val="24"/>
              </w:rPr>
            </w:pPr>
            <w:r>
              <w:rPr>
                <w:sz w:val="24"/>
              </w:rPr>
              <w:t>FSG 68</w:t>
            </w:r>
          </w:p>
        </w:tc>
        <w:tc>
          <w:tcPr>
            <w:tcW w:w="2433" w:type="dxa"/>
            <w:tcBorders>
              <w:top w:val="nil"/>
              <w:bottom w:val="nil"/>
            </w:tcBorders>
            <w:shd w:val="clear" w:color="auto" w:fill="DADADA"/>
          </w:tcPr>
          <w:p w14:paraId="5F4BF884" w14:textId="77777777" w:rsidR="00151BAD" w:rsidRDefault="00AC1F28">
            <w:pPr>
              <w:pStyle w:val="TableParagraph"/>
              <w:spacing w:before="0" w:line="270" w:lineRule="exact"/>
              <w:ind w:left="632" w:right="626"/>
              <w:rPr>
                <w:sz w:val="24"/>
              </w:rPr>
            </w:pPr>
            <w:r>
              <w:rPr>
                <w:sz w:val="24"/>
              </w:rPr>
              <w:t>FP</w:t>
            </w:r>
          </w:p>
        </w:tc>
      </w:tr>
      <w:tr w:rsidR="00151BAD" w14:paraId="0048A561" w14:textId="77777777">
        <w:trPr>
          <w:trHeight w:val="331"/>
        </w:trPr>
        <w:tc>
          <w:tcPr>
            <w:tcW w:w="2510" w:type="dxa"/>
            <w:tcBorders>
              <w:top w:val="nil"/>
              <w:bottom w:val="nil"/>
            </w:tcBorders>
          </w:tcPr>
          <w:p w14:paraId="42808630" w14:textId="77777777" w:rsidR="00151BAD" w:rsidRDefault="00AC1F28">
            <w:pPr>
              <w:pStyle w:val="TableParagraph"/>
              <w:spacing w:before="0" w:line="270" w:lineRule="exact"/>
              <w:ind w:left="117" w:right="107"/>
              <w:rPr>
                <w:sz w:val="24"/>
              </w:rPr>
            </w:pPr>
            <w:r>
              <w:rPr>
                <w:sz w:val="24"/>
              </w:rPr>
              <w:t>FSG 69</w:t>
            </w:r>
          </w:p>
        </w:tc>
        <w:tc>
          <w:tcPr>
            <w:tcW w:w="2433" w:type="dxa"/>
            <w:tcBorders>
              <w:top w:val="nil"/>
              <w:bottom w:val="nil"/>
            </w:tcBorders>
          </w:tcPr>
          <w:p w14:paraId="57A8C2DE" w14:textId="77777777" w:rsidR="00151BAD" w:rsidRDefault="00AC1F28">
            <w:pPr>
              <w:pStyle w:val="TableParagraph"/>
              <w:spacing w:before="0" w:line="270" w:lineRule="exact"/>
              <w:ind w:left="633" w:right="626"/>
              <w:rPr>
                <w:sz w:val="24"/>
              </w:rPr>
            </w:pPr>
            <w:r>
              <w:rPr>
                <w:sz w:val="24"/>
              </w:rPr>
              <w:t>FU</w:t>
            </w:r>
          </w:p>
        </w:tc>
      </w:tr>
      <w:tr w:rsidR="00151BAD" w14:paraId="5106CF61" w14:textId="77777777">
        <w:trPr>
          <w:trHeight w:val="331"/>
        </w:trPr>
        <w:tc>
          <w:tcPr>
            <w:tcW w:w="2510" w:type="dxa"/>
            <w:tcBorders>
              <w:top w:val="nil"/>
              <w:bottom w:val="nil"/>
            </w:tcBorders>
            <w:shd w:val="clear" w:color="auto" w:fill="DADADA"/>
          </w:tcPr>
          <w:p w14:paraId="7DFD2ED6" w14:textId="77777777" w:rsidR="00151BAD" w:rsidRDefault="00AC1F28">
            <w:pPr>
              <w:pStyle w:val="TableParagraph"/>
              <w:spacing w:before="0" w:line="270" w:lineRule="exact"/>
              <w:ind w:left="117" w:right="107"/>
              <w:rPr>
                <w:sz w:val="24"/>
              </w:rPr>
            </w:pPr>
            <w:r>
              <w:rPr>
                <w:sz w:val="24"/>
              </w:rPr>
              <w:t>FSG 70</w:t>
            </w:r>
          </w:p>
        </w:tc>
        <w:tc>
          <w:tcPr>
            <w:tcW w:w="2433" w:type="dxa"/>
            <w:tcBorders>
              <w:top w:val="nil"/>
              <w:bottom w:val="nil"/>
            </w:tcBorders>
            <w:shd w:val="clear" w:color="auto" w:fill="DADADA"/>
          </w:tcPr>
          <w:p w14:paraId="74FAB536" w14:textId="77777777" w:rsidR="00151BAD" w:rsidRDefault="00AC1F28">
            <w:pPr>
              <w:pStyle w:val="TableParagraph"/>
              <w:spacing w:before="0" w:line="270" w:lineRule="exact"/>
              <w:ind w:left="633" w:right="626"/>
              <w:rPr>
                <w:sz w:val="24"/>
              </w:rPr>
            </w:pPr>
            <w:r>
              <w:rPr>
                <w:sz w:val="24"/>
              </w:rPr>
              <w:t>FG</w:t>
            </w:r>
          </w:p>
        </w:tc>
      </w:tr>
      <w:tr w:rsidR="00151BAD" w14:paraId="2080780C" w14:textId="77777777">
        <w:trPr>
          <w:trHeight w:val="331"/>
        </w:trPr>
        <w:tc>
          <w:tcPr>
            <w:tcW w:w="2510" w:type="dxa"/>
            <w:tcBorders>
              <w:top w:val="nil"/>
              <w:bottom w:val="nil"/>
            </w:tcBorders>
          </w:tcPr>
          <w:p w14:paraId="0D4E9256" w14:textId="77777777" w:rsidR="00151BAD" w:rsidRDefault="00AC1F28">
            <w:pPr>
              <w:pStyle w:val="TableParagraph"/>
              <w:spacing w:before="0" w:line="270" w:lineRule="exact"/>
              <w:ind w:left="117" w:right="107"/>
              <w:rPr>
                <w:sz w:val="24"/>
              </w:rPr>
            </w:pPr>
            <w:r>
              <w:rPr>
                <w:sz w:val="24"/>
              </w:rPr>
              <w:t>FSG 71</w:t>
            </w:r>
          </w:p>
        </w:tc>
        <w:tc>
          <w:tcPr>
            <w:tcW w:w="2433" w:type="dxa"/>
            <w:tcBorders>
              <w:top w:val="nil"/>
              <w:bottom w:val="nil"/>
            </w:tcBorders>
          </w:tcPr>
          <w:p w14:paraId="1A509568" w14:textId="77777777" w:rsidR="00151BAD" w:rsidRDefault="00AC1F28">
            <w:pPr>
              <w:pStyle w:val="TableParagraph"/>
              <w:spacing w:before="0" w:line="270" w:lineRule="exact"/>
              <w:ind w:left="633" w:right="626"/>
              <w:rPr>
                <w:sz w:val="24"/>
              </w:rPr>
            </w:pPr>
            <w:r>
              <w:rPr>
                <w:sz w:val="24"/>
              </w:rPr>
              <w:t>FG</w:t>
            </w:r>
          </w:p>
        </w:tc>
      </w:tr>
      <w:tr w:rsidR="00151BAD" w14:paraId="56F28446" w14:textId="77777777">
        <w:trPr>
          <w:trHeight w:val="331"/>
        </w:trPr>
        <w:tc>
          <w:tcPr>
            <w:tcW w:w="2510" w:type="dxa"/>
            <w:tcBorders>
              <w:top w:val="nil"/>
              <w:bottom w:val="nil"/>
            </w:tcBorders>
            <w:shd w:val="clear" w:color="auto" w:fill="DADADA"/>
          </w:tcPr>
          <w:p w14:paraId="7B8A1FD9" w14:textId="77777777" w:rsidR="00151BAD" w:rsidRDefault="00AC1F28">
            <w:pPr>
              <w:pStyle w:val="TableParagraph"/>
              <w:spacing w:before="0" w:line="270" w:lineRule="exact"/>
              <w:ind w:left="117" w:right="107"/>
              <w:rPr>
                <w:sz w:val="24"/>
              </w:rPr>
            </w:pPr>
            <w:r>
              <w:rPr>
                <w:sz w:val="24"/>
              </w:rPr>
              <w:t>FSG 72</w:t>
            </w:r>
          </w:p>
        </w:tc>
        <w:tc>
          <w:tcPr>
            <w:tcW w:w="2433" w:type="dxa"/>
            <w:tcBorders>
              <w:top w:val="nil"/>
              <w:bottom w:val="nil"/>
            </w:tcBorders>
            <w:shd w:val="clear" w:color="auto" w:fill="DADADA"/>
          </w:tcPr>
          <w:p w14:paraId="7CF4D093" w14:textId="77777777" w:rsidR="00151BAD" w:rsidRDefault="00AC1F28">
            <w:pPr>
              <w:pStyle w:val="TableParagraph"/>
              <w:spacing w:before="0" w:line="270" w:lineRule="exact"/>
              <w:ind w:left="633" w:right="626"/>
              <w:rPr>
                <w:sz w:val="24"/>
              </w:rPr>
            </w:pPr>
            <w:r>
              <w:rPr>
                <w:sz w:val="24"/>
              </w:rPr>
              <w:t>FG</w:t>
            </w:r>
          </w:p>
        </w:tc>
      </w:tr>
    </w:tbl>
    <w:p w14:paraId="30C9486C" w14:textId="77777777" w:rsidR="00151BAD" w:rsidRDefault="00151BAD">
      <w:pPr>
        <w:spacing w:line="270" w:lineRule="exact"/>
        <w:rPr>
          <w:sz w:val="24"/>
        </w:rPr>
        <w:sectPr w:rsidR="00151BAD">
          <w:pgSz w:w="12240" w:h="15840"/>
          <w:pgMar w:top="1060" w:right="300" w:bottom="1300" w:left="300" w:header="0" w:footer="1117" w:gutter="0"/>
          <w:cols w:space="720"/>
        </w:sectPr>
      </w:pPr>
    </w:p>
    <w:tbl>
      <w:tblPr>
        <w:tblW w:w="0" w:type="auto"/>
        <w:tblInd w:w="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433"/>
      </w:tblGrid>
      <w:tr w:rsidR="00151BAD" w14:paraId="5574B43E" w14:textId="77777777">
        <w:trPr>
          <w:trHeight w:val="330"/>
        </w:trPr>
        <w:tc>
          <w:tcPr>
            <w:tcW w:w="2510" w:type="dxa"/>
          </w:tcPr>
          <w:p w14:paraId="34EC2CA7" w14:textId="77777777" w:rsidR="00151BAD" w:rsidRDefault="00AC1F28">
            <w:pPr>
              <w:pStyle w:val="TableParagraph"/>
              <w:spacing w:before="25"/>
              <w:ind w:left="116" w:right="109"/>
              <w:rPr>
                <w:b/>
                <w:sz w:val="24"/>
              </w:rPr>
            </w:pPr>
            <w:r>
              <w:rPr>
                <w:b/>
                <w:sz w:val="24"/>
                <w:u w:val="thick"/>
              </w:rPr>
              <w:lastRenderedPageBreak/>
              <w:t>FSC/FSG</w:t>
            </w:r>
          </w:p>
        </w:tc>
        <w:tc>
          <w:tcPr>
            <w:tcW w:w="2433" w:type="dxa"/>
          </w:tcPr>
          <w:p w14:paraId="6379DF34" w14:textId="77777777" w:rsidR="00151BAD" w:rsidRDefault="00AC1F28">
            <w:pPr>
              <w:pStyle w:val="TableParagraph"/>
              <w:spacing w:before="25"/>
              <w:ind w:left="642" w:right="626"/>
              <w:rPr>
                <w:b/>
                <w:sz w:val="24"/>
              </w:rPr>
            </w:pPr>
            <w:r>
              <w:rPr>
                <w:b/>
                <w:sz w:val="24"/>
                <w:u w:val="thick"/>
              </w:rPr>
              <w:t>MOE Rule</w:t>
            </w:r>
          </w:p>
        </w:tc>
      </w:tr>
      <w:tr w:rsidR="00151BAD" w14:paraId="4E67EC1D" w14:textId="77777777">
        <w:trPr>
          <w:trHeight w:val="321"/>
        </w:trPr>
        <w:tc>
          <w:tcPr>
            <w:tcW w:w="2510" w:type="dxa"/>
            <w:tcBorders>
              <w:bottom w:val="nil"/>
            </w:tcBorders>
          </w:tcPr>
          <w:p w14:paraId="79338D01" w14:textId="77777777" w:rsidR="00151BAD" w:rsidRDefault="00AC1F28">
            <w:pPr>
              <w:pStyle w:val="TableParagraph"/>
              <w:spacing w:before="35" w:line="266" w:lineRule="exact"/>
              <w:ind w:left="117" w:right="107"/>
              <w:rPr>
                <w:sz w:val="24"/>
              </w:rPr>
            </w:pPr>
            <w:r>
              <w:rPr>
                <w:sz w:val="24"/>
              </w:rPr>
              <w:t>FSG 73</w:t>
            </w:r>
          </w:p>
        </w:tc>
        <w:tc>
          <w:tcPr>
            <w:tcW w:w="2433" w:type="dxa"/>
            <w:tcBorders>
              <w:bottom w:val="nil"/>
            </w:tcBorders>
          </w:tcPr>
          <w:p w14:paraId="49B56170" w14:textId="77777777" w:rsidR="00151BAD" w:rsidRDefault="00AC1F28">
            <w:pPr>
              <w:pStyle w:val="TableParagraph"/>
              <w:spacing w:before="35" w:line="266" w:lineRule="exact"/>
              <w:ind w:left="633" w:right="626"/>
              <w:rPr>
                <w:sz w:val="24"/>
              </w:rPr>
            </w:pPr>
            <w:r>
              <w:rPr>
                <w:sz w:val="24"/>
              </w:rPr>
              <w:t>FG</w:t>
            </w:r>
          </w:p>
        </w:tc>
      </w:tr>
      <w:tr w:rsidR="00151BAD" w14:paraId="3F2FB34D" w14:textId="77777777">
        <w:trPr>
          <w:trHeight w:val="331"/>
        </w:trPr>
        <w:tc>
          <w:tcPr>
            <w:tcW w:w="2510" w:type="dxa"/>
            <w:tcBorders>
              <w:top w:val="nil"/>
              <w:bottom w:val="nil"/>
            </w:tcBorders>
            <w:shd w:val="clear" w:color="auto" w:fill="DADADA"/>
          </w:tcPr>
          <w:p w14:paraId="03D9F9FE" w14:textId="77777777" w:rsidR="00151BAD" w:rsidRDefault="00AC1F28">
            <w:pPr>
              <w:pStyle w:val="TableParagraph"/>
              <w:spacing w:before="37" w:line="274" w:lineRule="exact"/>
              <w:ind w:left="117" w:right="107"/>
              <w:rPr>
                <w:sz w:val="24"/>
              </w:rPr>
            </w:pPr>
            <w:r>
              <w:rPr>
                <w:sz w:val="24"/>
              </w:rPr>
              <w:t>FSG 74</w:t>
            </w:r>
          </w:p>
        </w:tc>
        <w:tc>
          <w:tcPr>
            <w:tcW w:w="2433" w:type="dxa"/>
            <w:tcBorders>
              <w:top w:val="nil"/>
              <w:bottom w:val="nil"/>
            </w:tcBorders>
            <w:shd w:val="clear" w:color="auto" w:fill="DADADA"/>
          </w:tcPr>
          <w:p w14:paraId="5C583680" w14:textId="77777777" w:rsidR="00151BAD" w:rsidRDefault="00AC1F28">
            <w:pPr>
              <w:pStyle w:val="TableParagraph"/>
              <w:spacing w:before="37" w:line="274" w:lineRule="exact"/>
              <w:ind w:left="633" w:right="626"/>
              <w:rPr>
                <w:sz w:val="24"/>
              </w:rPr>
            </w:pPr>
            <w:r>
              <w:rPr>
                <w:sz w:val="24"/>
              </w:rPr>
              <w:t>FG</w:t>
            </w:r>
          </w:p>
        </w:tc>
      </w:tr>
      <w:tr w:rsidR="00151BAD" w14:paraId="3456A661" w14:textId="77777777">
        <w:trPr>
          <w:trHeight w:val="331"/>
        </w:trPr>
        <w:tc>
          <w:tcPr>
            <w:tcW w:w="2510" w:type="dxa"/>
            <w:tcBorders>
              <w:top w:val="nil"/>
              <w:bottom w:val="nil"/>
            </w:tcBorders>
          </w:tcPr>
          <w:p w14:paraId="23FE72E8" w14:textId="77777777" w:rsidR="00151BAD" w:rsidRDefault="00AC1F28">
            <w:pPr>
              <w:pStyle w:val="TableParagraph"/>
              <w:spacing w:before="42" w:line="269" w:lineRule="exact"/>
              <w:ind w:left="117" w:right="107"/>
              <w:rPr>
                <w:sz w:val="24"/>
              </w:rPr>
            </w:pPr>
            <w:r>
              <w:rPr>
                <w:sz w:val="24"/>
              </w:rPr>
              <w:t>FSG 75</w:t>
            </w:r>
          </w:p>
        </w:tc>
        <w:tc>
          <w:tcPr>
            <w:tcW w:w="2433" w:type="dxa"/>
            <w:tcBorders>
              <w:top w:val="nil"/>
              <w:bottom w:val="nil"/>
            </w:tcBorders>
          </w:tcPr>
          <w:p w14:paraId="738AF144" w14:textId="77777777" w:rsidR="00151BAD" w:rsidRDefault="00AC1F28">
            <w:pPr>
              <w:pStyle w:val="TableParagraph"/>
              <w:spacing w:before="42" w:line="269" w:lineRule="exact"/>
              <w:ind w:left="633" w:right="626"/>
              <w:rPr>
                <w:sz w:val="24"/>
              </w:rPr>
            </w:pPr>
            <w:r>
              <w:rPr>
                <w:sz w:val="24"/>
              </w:rPr>
              <w:t>FG</w:t>
            </w:r>
          </w:p>
        </w:tc>
      </w:tr>
      <w:tr w:rsidR="00151BAD" w14:paraId="69203B5A" w14:textId="77777777">
        <w:trPr>
          <w:trHeight w:val="328"/>
        </w:trPr>
        <w:tc>
          <w:tcPr>
            <w:tcW w:w="2510" w:type="dxa"/>
            <w:tcBorders>
              <w:top w:val="nil"/>
              <w:bottom w:val="nil"/>
            </w:tcBorders>
            <w:shd w:val="clear" w:color="auto" w:fill="DADADA"/>
          </w:tcPr>
          <w:p w14:paraId="7B39A7A2" w14:textId="77777777" w:rsidR="00151BAD" w:rsidRDefault="00AC1F28">
            <w:pPr>
              <w:pStyle w:val="TableParagraph"/>
              <w:spacing w:before="47" w:line="262" w:lineRule="exact"/>
              <w:ind w:left="117" w:right="107"/>
              <w:rPr>
                <w:sz w:val="24"/>
              </w:rPr>
            </w:pPr>
            <w:r>
              <w:rPr>
                <w:sz w:val="24"/>
              </w:rPr>
              <w:t>FSG 76</w:t>
            </w:r>
          </w:p>
        </w:tc>
        <w:tc>
          <w:tcPr>
            <w:tcW w:w="2433" w:type="dxa"/>
            <w:tcBorders>
              <w:top w:val="nil"/>
              <w:bottom w:val="nil"/>
            </w:tcBorders>
            <w:shd w:val="clear" w:color="auto" w:fill="DADADA"/>
          </w:tcPr>
          <w:p w14:paraId="6DE0EE3B" w14:textId="77777777" w:rsidR="00151BAD" w:rsidRDefault="00AC1F28">
            <w:pPr>
              <w:pStyle w:val="TableParagraph"/>
              <w:spacing w:before="47" w:line="262" w:lineRule="exact"/>
              <w:ind w:left="633" w:right="626"/>
              <w:rPr>
                <w:sz w:val="24"/>
              </w:rPr>
            </w:pPr>
            <w:r>
              <w:rPr>
                <w:sz w:val="24"/>
              </w:rPr>
              <w:t>FG</w:t>
            </w:r>
          </w:p>
        </w:tc>
      </w:tr>
      <w:tr w:rsidR="00151BAD" w14:paraId="0B591034" w14:textId="77777777">
        <w:trPr>
          <w:trHeight w:val="331"/>
        </w:trPr>
        <w:tc>
          <w:tcPr>
            <w:tcW w:w="2510" w:type="dxa"/>
            <w:tcBorders>
              <w:top w:val="nil"/>
              <w:bottom w:val="nil"/>
            </w:tcBorders>
          </w:tcPr>
          <w:p w14:paraId="1491D785" w14:textId="77777777" w:rsidR="00151BAD" w:rsidRDefault="00AC1F28">
            <w:pPr>
              <w:pStyle w:val="TableParagraph"/>
              <w:spacing w:before="40" w:line="271" w:lineRule="exact"/>
              <w:ind w:left="117" w:right="107"/>
              <w:rPr>
                <w:sz w:val="24"/>
              </w:rPr>
            </w:pPr>
            <w:r>
              <w:rPr>
                <w:sz w:val="24"/>
              </w:rPr>
              <w:t>FSG 77</w:t>
            </w:r>
          </w:p>
        </w:tc>
        <w:tc>
          <w:tcPr>
            <w:tcW w:w="2433" w:type="dxa"/>
            <w:tcBorders>
              <w:top w:val="nil"/>
              <w:bottom w:val="nil"/>
            </w:tcBorders>
          </w:tcPr>
          <w:p w14:paraId="3A05CB67" w14:textId="77777777" w:rsidR="00151BAD" w:rsidRDefault="00AC1F28">
            <w:pPr>
              <w:pStyle w:val="TableParagraph"/>
              <w:spacing w:before="40" w:line="271" w:lineRule="exact"/>
              <w:ind w:left="633" w:right="626"/>
              <w:rPr>
                <w:sz w:val="24"/>
              </w:rPr>
            </w:pPr>
            <w:r>
              <w:rPr>
                <w:sz w:val="24"/>
              </w:rPr>
              <w:t>FG</w:t>
            </w:r>
          </w:p>
        </w:tc>
      </w:tr>
      <w:tr w:rsidR="00151BAD" w14:paraId="615D2A75" w14:textId="77777777">
        <w:trPr>
          <w:trHeight w:val="331"/>
        </w:trPr>
        <w:tc>
          <w:tcPr>
            <w:tcW w:w="2510" w:type="dxa"/>
            <w:tcBorders>
              <w:top w:val="nil"/>
              <w:bottom w:val="nil"/>
            </w:tcBorders>
            <w:shd w:val="clear" w:color="auto" w:fill="DADADA"/>
          </w:tcPr>
          <w:p w14:paraId="72CF4FF0" w14:textId="77777777" w:rsidR="00151BAD" w:rsidRDefault="00AC1F28">
            <w:pPr>
              <w:pStyle w:val="TableParagraph"/>
              <w:spacing w:before="40" w:line="271" w:lineRule="exact"/>
              <w:ind w:left="117" w:right="107"/>
              <w:rPr>
                <w:sz w:val="24"/>
              </w:rPr>
            </w:pPr>
            <w:r>
              <w:rPr>
                <w:sz w:val="24"/>
              </w:rPr>
              <w:t>FSG 78</w:t>
            </w:r>
          </w:p>
        </w:tc>
        <w:tc>
          <w:tcPr>
            <w:tcW w:w="2433" w:type="dxa"/>
            <w:tcBorders>
              <w:top w:val="nil"/>
              <w:bottom w:val="nil"/>
            </w:tcBorders>
            <w:shd w:val="clear" w:color="auto" w:fill="DADADA"/>
          </w:tcPr>
          <w:p w14:paraId="163A9B1B" w14:textId="77777777" w:rsidR="00151BAD" w:rsidRDefault="00AC1F28">
            <w:pPr>
              <w:pStyle w:val="TableParagraph"/>
              <w:spacing w:before="40" w:line="271" w:lineRule="exact"/>
              <w:ind w:left="633" w:right="626"/>
              <w:rPr>
                <w:sz w:val="24"/>
              </w:rPr>
            </w:pPr>
            <w:r>
              <w:rPr>
                <w:sz w:val="24"/>
              </w:rPr>
              <w:t>FG</w:t>
            </w:r>
          </w:p>
        </w:tc>
      </w:tr>
      <w:tr w:rsidR="00151BAD" w14:paraId="7A685743" w14:textId="77777777">
        <w:trPr>
          <w:trHeight w:val="331"/>
        </w:trPr>
        <w:tc>
          <w:tcPr>
            <w:tcW w:w="2510" w:type="dxa"/>
            <w:tcBorders>
              <w:top w:val="nil"/>
              <w:bottom w:val="nil"/>
            </w:tcBorders>
          </w:tcPr>
          <w:p w14:paraId="4E32A790" w14:textId="77777777" w:rsidR="00151BAD" w:rsidRDefault="00AC1F28">
            <w:pPr>
              <w:pStyle w:val="TableParagraph"/>
              <w:spacing w:before="44" w:line="266" w:lineRule="exact"/>
              <w:ind w:left="117" w:right="107"/>
              <w:rPr>
                <w:sz w:val="24"/>
              </w:rPr>
            </w:pPr>
            <w:r>
              <w:rPr>
                <w:sz w:val="24"/>
              </w:rPr>
              <w:t>FSG 79</w:t>
            </w:r>
          </w:p>
        </w:tc>
        <w:tc>
          <w:tcPr>
            <w:tcW w:w="2433" w:type="dxa"/>
            <w:tcBorders>
              <w:top w:val="nil"/>
              <w:bottom w:val="nil"/>
            </w:tcBorders>
          </w:tcPr>
          <w:p w14:paraId="08533015" w14:textId="77777777" w:rsidR="00151BAD" w:rsidRDefault="00AC1F28">
            <w:pPr>
              <w:pStyle w:val="TableParagraph"/>
              <w:spacing w:before="44" w:line="266" w:lineRule="exact"/>
              <w:ind w:left="633" w:right="626"/>
              <w:rPr>
                <w:sz w:val="24"/>
              </w:rPr>
            </w:pPr>
            <w:r>
              <w:rPr>
                <w:sz w:val="24"/>
              </w:rPr>
              <w:t>FG</w:t>
            </w:r>
          </w:p>
        </w:tc>
      </w:tr>
      <w:tr w:rsidR="00151BAD" w14:paraId="27EED753" w14:textId="77777777">
        <w:trPr>
          <w:trHeight w:val="331"/>
        </w:trPr>
        <w:tc>
          <w:tcPr>
            <w:tcW w:w="2510" w:type="dxa"/>
            <w:tcBorders>
              <w:top w:val="nil"/>
              <w:bottom w:val="nil"/>
            </w:tcBorders>
            <w:shd w:val="clear" w:color="auto" w:fill="DADADA"/>
          </w:tcPr>
          <w:p w14:paraId="0FE8AA0B" w14:textId="77777777" w:rsidR="00151BAD" w:rsidRDefault="00AC1F28">
            <w:pPr>
              <w:pStyle w:val="TableParagraph"/>
              <w:spacing w:before="6"/>
              <w:ind w:left="117" w:right="107"/>
              <w:rPr>
                <w:sz w:val="24"/>
              </w:rPr>
            </w:pPr>
            <w:r>
              <w:rPr>
                <w:sz w:val="24"/>
              </w:rPr>
              <w:t>FSG 80</w:t>
            </w:r>
          </w:p>
        </w:tc>
        <w:tc>
          <w:tcPr>
            <w:tcW w:w="2433" w:type="dxa"/>
            <w:tcBorders>
              <w:top w:val="nil"/>
              <w:bottom w:val="nil"/>
            </w:tcBorders>
            <w:shd w:val="clear" w:color="auto" w:fill="DADADA"/>
          </w:tcPr>
          <w:p w14:paraId="6BD00F7B" w14:textId="77777777" w:rsidR="00151BAD" w:rsidRDefault="00AC1F28">
            <w:pPr>
              <w:pStyle w:val="TableParagraph"/>
              <w:spacing w:before="6"/>
              <w:ind w:left="633" w:right="626"/>
              <w:rPr>
                <w:sz w:val="24"/>
              </w:rPr>
            </w:pPr>
            <w:r>
              <w:rPr>
                <w:sz w:val="24"/>
              </w:rPr>
              <w:t>FG</w:t>
            </w:r>
          </w:p>
        </w:tc>
      </w:tr>
      <w:tr w:rsidR="00151BAD" w14:paraId="1BEEA43A" w14:textId="77777777">
        <w:trPr>
          <w:trHeight w:val="331"/>
        </w:trPr>
        <w:tc>
          <w:tcPr>
            <w:tcW w:w="2510" w:type="dxa"/>
            <w:tcBorders>
              <w:top w:val="nil"/>
              <w:bottom w:val="nil"/>
            </w:tcBorders>
          </w:tcPr>
          <w:p w14:paraId="10C74586" w14:textId="77777777" w:rsidR="00151BAD" w:rsidRDefault="00AC1F28">
            <w:pPr>
              <w:pStyle w:val="TableParagraph"/>
              <w:spacing w:before="44" w:line="266" w:lineRule="exact"/>
              <w:ind w:left="117" w:right="107"/>
              <w:rPr>
                <w:sz w:val="24"/>
              </w:rPr>
            </w:pPr>
            <w:r>
              <w:rPr>
                <w:sz w:val="24"/>
              </w:rPr>
              <w:t>8105</w:t>
            </w:r>
          </w:p>
        </w:tc>
        <w:tc>
          <w:tcPr>
            <w:tcW w:w="2433" w:type="dxa"/>
            <w:tcBorders>
              <w:top w:val="nil"/>
              <w:bottom w:val="nil"/>
            </w:tcBorders>
          </w:tcPr>
          <w:p w14:paraId="47C2EC43" w14:textId="77777777" w:rsidR="00151BAD" w:rsidRDefault="00AC1F28">
            <w:pPr>
              <w:pStyle w:val="TableParagraph"/>
              <w:spacing w:before="44" w:line="266" w:lineRule="exact"/>
              <w:ind w:left="633" w:right="626"/>
              <w:rPr>
                <w:sz w:val="24"/>
              </w:rPr>
            </w:pPr>
            <w:r>
              <w:rPr>
                <w:sz w:val="24"/>
              </w:rPr>
              <w:t>FG</w:t>
            </w:r>
          </w:p>
        </w:tc>
      </w:tr>
      <w:tr w:rsidR="00151BAD" w14:paraId="2EFD3773" w14:textId="77777777">
        <w:trPr>
          <w:trHeight w:val="331"/>
        </w:trPr>
        <w:tc>
          <w:tcPr>
            <w:tcW w:w="2510" w:type="dxa"/>
            <w:tcBorders>
              <w:top w:val="nil"/>
              <w:bottom w:val="nil"/>
            </w:tcBorders>
            <w:shd w:val="clear" w:color="auto" w:fill="DADADA"/>
          </w:tcPr>
          <w:p w14:paraId="2D1F0F67" w14:textId="77777777" w:rsidR="00151BAD" w:rsidRDefault="00AC1F28">
            <w:pPr>
              <w:pStyle w:val="TableParagraph"/>
              <w:spacing w:before="44" w:line="266" w:lineRule="exact"/>
              <w:ind w:left="117" w:right="107"/>
              <w:rPr>
                <w:sz w:val="24"/>
              </w:rPr>
            </w:pPr>
            <w:r>
              <w:rPr>
                <w:sz w:val="24"/>
              </w:rPr>
              <w:t>8110</w:t>
            </w:r>
          </w:p>
        </w:tc>
        <w:tc>
          <w:tcPr>
            <w:tcW w:w="2433" w:type="dxa"/>
            <w:tcBorders>
              <w:top w:val="nil"/>
              <w:bottom w:val="nil"/>
            </w:tcBorders>
            <w:shd w:val="clear" w:color="auto" w:fill="DADADA"/>
          </w:tcPr>
          <w:p w14:paraId="1B9E9D17" w14:textId="77777777" w:rsidR="00151BAD" w:rsidRDefault="00AC1F28">
            <w:pPr>
              <w:pStyle w:val="TableParagraph"/>
              <w:spacing w:before="44" w:line="266" w:lineRule="exact"/>
              <w:ind w:left="633" w:right="626"/>
              <w:rPr>
                <w:sz w:val="24"/>
              </w:rPr>
            </w:pPr>
            <w:r>
              <w:rPr>
                <w:sz w:val="24"/>
              </w:rPr>
              <w:t>FG</w:t>
            </w:r>
          </w:p>
        </w:tc>
      </w:tr>
      <w:tr w:rsidR="00151BAD" w14:paraId="1E8C9515" w14:textId="77777777">
        <w:trPr>
          <w:trHeight w:val="331"/>
        </w:trPr>
        <w:tc>
          <w:tcPr>
            <w:tcW w:w="2510" w:type="dxa"/>
            <w:tcBorders>
              <w:top w:val="nil"/>
              <w:bottom w:val="nil"/>
            </w:tcBorders>
          </w:tcPr>
          <w:p w14:paraId="4345042E" w14:textId="77777777" w:rsidR="00151BAD" w:rsidRDefault="00AC1F28">
            <w:pPr>
              <w:pStyle w:val="TableParagraph"/>
              <w:spacing w:before="44" w:line="266" w:lineRule="exact"/>
              <w:ind w:left="117" w:right="107"/>
              <w:rPr>
                <w:sz w:val="24"/>
              </w:rPr>
            </w:pPr>
            <w:r>
              <w:rPr>
                <w:sz w:val="24"/>
              </w:rPr>
              <w:t>8115</w:t>
            </w:r>
          </w:p>
        </w:tc>
        <w:tc>
          <w:tcPr>
            <w:tcW w:w="2433" w:type="dxa"/>
            <w:tcBorders>
              <w:top w:val="nil"/>
              <w:bottom w:val="nil"/>
            </w:tcBorders>
          </w:tcPr>
          <w:p w14:paraId="49BE248A" w14:textId="77777777" w:rsidR="00151BAD" w:rsidRDefault="00AC1F28">
            <w:pPr>
              <w:pStyle w:val="TableParagraph"/>
              <w:spacing w:before="44" w:line="266" w:lineRule="exact"/>
              <w:ind w:left="633" w:right="626"/>
              <w:rPr>
                <w:sz w:val="24"/>
              </w:rPr>
            </w:pPr>
            <w:r>
              <w:rPr>
                <w:sz w:val="24"/>
              </w:rPr>
              <w:t>FG</w:t>
            </w:r>
          </w:p>
        </w:tc>
      </w:tr>
      <w:tr w:rsidR="00151BAD" w14:paraId="5394FCCF" w14:textId="77777777">
        <w:trPr>
          <w:trHeight w:val="331"/>
        </w:trPr>
        <w:tc>
          <w:tcPr>
            <w:tcW w:w="2510" w:type="dxa"/>
            <w:tcBorders>
              <w:top w:val="nil"/>
              <w:bottom w:val="nil"/>
            </w:tcBorders>
            <w:shd w:val="clear" w:color="auto" w:fill="DADADA"/>
          </w:tcPr>
          <w:p w14:paraId="123FFD08" w14:textId="77777777" w:rsidR="00151BAD" w:rsidRDefault="00AC1F28">
            <w:pPr>
              <w:pStyle w:val="TableParagraph"/>
              <w:spacing w:before="40" w:line="271" w:lineRule="exact"/>
              <w:ind w:left="117" w:right="107"/>
              <w:rPr>
                <w:sz w:val="24"/>
              </w:rPr>
            </w:pPr>
            <w:r>
              <w:rPr>
                <w:sz w:val="24"/>
              </w:rPr>
              <w:t>8120</w:t>
            </w:r>
          </w:p>
        </w:tc>
        <w:tc>
          <w:tcPr>
            <w:tcW w:w="2433" w:type="dxa"/>
            <w:tcBorders>
              <w:top w:val="nil"/>
              <w:bottom w:val="nil"/>
            </w:tcBorders>
            <w:shd w:val="clear" w:color="auto" w:fill="DADADA"/>
          </w:tcPr>
          <w:p w14:paraId="3BDACA70" w14:textId="77777777" w:rsidR="00151BAD" w:rsidRDefault="00AC1F28">
            <w:pPr>
              <w:pStyle w:val="TableParagraph"/>
              <w:spacing w:before="40" w:line="271" w:lineRule="exact"/>
              <w:ind w:left="632" w:right="626"/>
              <w:rPr>
                <w:sz w:val="24"/>
              </w:rPr>
            </w:pPr>
            <w:r>
              <w:rPr>
                <w:sz w:val="24"/>
              </w:rPr>
              <w:t>FP</w:t>
            </w:r>
          </w:p>
        </w:tc>
      </w:tr>
      <w:tr w:rsidR="00151BAD" w14:paraId="1F30855B" w14:textId="77777777">
        <w:trPr>
          <w:trHeight w:val="331"/>
        </w:trPr>
        <w:tc>
          <w:tcPr>
            <w:tcW w:w="2510" w:type="dxa"/>
            <w:tcBorders>
              <w:top w:val="nil"/>
              <w:bottom w:val="nil"/>
            </w:tcBorders>
          </w:tcPr>
          <w:p w14:paraId="15B36E0A" w14:textId="77777777" w:rsidR="00151BAD" w:rsidRDefault="00AC1F28">
            <w:pPr>
              <w:pStyle w:val="TableParagraph"/>
              <w:spacing w:before="44" w:line="266" w:lineRule="exact"/>
              <w:ind w:left="117" w:right="107"/>
              <w:rPr>
                <w:sz w:val="24"/>
              </w:rPr>
            </w:pPr>
            <w:r>
              <w:rPr>
                <w:sz w:val="24"/>
              </w:rPr>
              <w:t>8125</w:t>
            </w:r>
          </w:p>
        </w:tc>
        <w:tc>
          <w:tcPr>
            <w:tcW w:w="2433" w:type="dxa"/>
            <w:tcBorders>
              <w:top w:val="nil"/>
              <w:bottom w:val="nil"/>
            </w:tcBorders>
          </w:tcPr>
          <w:p w14:paraId="1F912B22" w14:textId="77777777" w:rsidR="00151BAD" w:rsidRDefault="00AC1F28">
            <w:pPr>
              <w:pStyle w:val="TableParagraph"/>
              <w:spacing w:before="44" w:line="266" w:lineRule="exact"/>
              <w:ind w:left="633" w:right="626"/>
              <w:rPr>
                <w:sz w:val="24"/>
              </w:rPr>
            </w:pPr>
            <w:r>
              <w:rPr>
                <w:sz w:val="24"/>
              </w:rPr>
              <w:t>FG</w:t>
            </w:r>
          </w:p>
        </w:tc>
      </w:tr>
      <w:tr w:rsidR="00151BAD" w14:paraId="51D7D985" w14:textId="77777777">
        <w:trPr>
          <w:trHeight w:val="331"/>
        </w:trPr>
        <w:tc>
          <w:tcPr>
            <w:tcW w:w="2510" w:type="dxa"/>
            <w:tcBorders>
              <w:top w:val="nil"/>
              <w:bottom w:val="nil"/>
            </w:tcBorders>
            <w:shd w:val="clear" w:color="auto" w:fill="DADADA"/>
          </w:tcPr>
          <w:p w14:paraId="2378AAE8" w14:textId="77777777" w:rsidR="00151BAD" w:rsidRDefault="00AC1F28">
            <w:pPr>
              <w:pStyle w:val="TableParagraph"/>
              <w:spacing w:before="42" w:line="269" w:lineRule="exact"/>
              <w:ind w:left="117" w:right="107"/>
              <w:rPr>
                <w:sz w:val="24"/>
              </w:rPr>
            </w:pPr>
            <w:r>
              <w:rPr>
                <w:sz w:val="24"/>
              </w:rPr>
              <w:t>8130</w:t>
            </w:r>
          </w:p>
        </w:tc>
        <w:tc>
          <w:tcPr>
            <w:tcW w:w="2433" w:type="dxa"/>
            <w:tcBorders>
              <w:top w:val="nil"/>
              <w:bottom w:val="nil"/>
            </w:tcBorders>
            <w:shd w:val="clear" w:color="auto" w:fill="DADADA"/>
          </w:tcPr>
          <w:p w14:paraId="67415E9F" w14:textId="77777777" w:rsidR="00151BAD" w:rsidRDefault="00AC1F28">
            <w:pPr>
              <w:pStyle w:val="TableParagraph"/>
              <w:spacing w:before="42" w:line="269" w:lineRule="exact"/>
              <w:ind w:left="633" w:right="626"/>
              <w:rPr>
                <w:sz w:val="24"/>
              </w:rPr>
            </w:pPr>
            <w:r>
              <w:rPr>
                <w:sz w:val="24"/>
              </w:rPr>
              <w:t>FG</w:t>
            </w:r>
          </w:p>
        </w:tc>
      </w:tr>
      <w:tr w:rsidR="00151BAD" w14:paraId="312F6DA1" w14:textId="77777777">
        <w:trPr>
          <w:trHeight w:val="331"/>
        </w:trPr>
        <w:tc>
          <w:tcPr>
            <w:tcW w:w="2510" w:type="dxa"/>
            <w:tcBorders>
              <w:top w:val="nil"/>
              <w:bottom w:val="nil"/>
            </w:tcBorders>
          </w:tcPr>
          <w:p w14:paraId="60C0A266" w14:textId="77777777" w:rsidR="00151BAD" w:rsidRDefault="00AC1F28">
            <w:pPr>
              <w:pStyle w:val="TableParagraph"/>
              <w:spacing w:before="42" w:line="269" w:lineRule="exact"/>
              <w:ind w:left="117" w:right="107"/>
              <w:rPr>
                <w:sz w:val="24"/>
              </w:rPr>
            </w:pPr>
            <w:r>
              <w:rPr>
                <w:sz w:val="24"/>
              </w:rPr>
              <w:t>8135</w:t>
            </w:r>
          </w:p>
        </w:tc>
        <w:tc>
          <w:tcPr>
            <w:tcW w:w="2433" w:type="dxa"/>
            <w:tcBorders>
              <w:top w:val="nil"/>
              <w:bottom w:val="nil"/>
            </w:tcBorders>
          </w:tcPr>
          <w:p w14:paraId="59231026" w14:textId="77777777" w:rsidR="00151BAD" w:rsidRDefault="00AC1F28">
            <w:pPr>
              <w:pStyle w:val="TableParagraph"/>
              <w:spacing w:before="42" w:line="269" w:lineRule="exact"/>
              <w:ind w:left="633" w:right="626"/>
              <w:rPr>
                <w:sz w:val="24"/>
              </w:rPr>
            </w:pPr>
            <w:r>
              <w:rPr>
                <w:sz w:val="24"/>
              </w:rPr>
              <w:t>FG</w:t>
            </w:r>
          </w:p>
        </w:tc>
      </w:tr>
      <w:tr w:rsidR="00151BAD" w14:paraId="283D1E7D" w14:textId="77777777">
        <w:trPr>
          <w:trHeight w:val="328"/>
        </w:trPr>
        <w:tc>
          <w:tcPr>
            <w:tcW w:w="2510" w:type="dxa"/>
            <w:tcBorders>
              <w:top w:val="nil"/>
              <w:bottom w:val="nil"/>
            </w:tcBorders>
            <w:shd w:val="clear" w:color="auto" w:fill="DADADA"/>
          </w:tcPr>
          <w:p w14:paraId="038D7B94" w14:textId="77777777" w:rsidR="00151BAD" w:rsidRDefault="00AC1F28">
            <w:pPr>
              <w:pStyle w:val="TableParagraph"/>
              <w:spacing w:before="37" w:line="271" w:lineRule="exact"/>
              <w:ind w:left="117" w:right="107"/>
              <w:rPr>
                <w:sz w:val="24"/>
              </w:rPr>
            </w:pPr>
            <w:r>
              <w:rPr>
                <w:sz w:val="24"/>
              </w:rPr>
              <w:t>8140</w:t>
            </w:r>
          </w:p>
        </w:tc>
        <w:tc>
          <w:tcPr>
            <w:tcW w:w="2433" w:type="dxa"/>
            <w:tcBorders>
              <w:top w:val="nil"/>
              <w:bottom w:val="nil"/>
            </w:tcBorders>
            <w:shd w:val="clear" w:color="auto" w:fill="DADADA"/>
          </w:tcPr>
          <w:p w14:paraId="65CA982F" w14:textId="77777777" w:rsidR="00151BAD" w:rsidRDefault="00AC1F28">
            <w:pPr>
              <w:pStyle w:val="TableParagraph"/>
              <w:spacing w:before="37" w:line="271" w:lineRule="exact"/>
              <w:ind w:left="633" w:right="626"/>
              <w:rPr>
                <w:sz w:val="24"/>
              </w:rPr>
            </w:pPr>
            <w:r>
              <w:rPr>
                <w:sz w:val="24"/>
              </w:rPr>
              <w:t>FU</w:t>
            </w:r>
          </w:p>
        </w:tc>
      </w:tr>
      <w:tr w:rsidR="00151BAD" w14:paraId="7016306D" w14:textId="77777777">
        <w:trPr>
          <w:trHeight w:val="331"/>
        </w:trPr>
        <w:tc>
          <w:tcPr>
            <w:tcW w:w="2510" w:type="dxa"/>
            <w:tcBorders>
              <w:top w:val="nil"/>
              <w:bottom w:val="nil"/>
            </w:tcBorders>
          </w:tcPr>
          <w:p w14:paraId="4BC76BF7" w14:textId="77777777" w:rsidR="00151BAD" w:rsidRDefault="00AC1F28">
            <w:pPr>
              <w:pStyle w:val="TableParagraph"/>
              <w:spacing w:before="44" w:line="266" w:lineRule="exact"/>
              <w:ind w:left="117" w:right="107"/>
              <w:rPr>
                <w:sz w:val="24"/>
              </w:rPr>
            </w:pPr>
            <w:r>
              <w:rPr>
                <w:sz w:val="24"/>
              </w:rPr>
              <w:t>8145</w:t>
            </w:r>
          </w:p>
        </w:tc>
        <w:tc>
          <w:tcPr>
            <w:tcW w:w="2433" w:type="dxa"/>
            <w:tcBorders>
              <w:top w:val="nil"/>
              <w:bottom w:val="nil"/>
            </w:tcBorders>
          </w:tcPr>
          <w:p w14:paraId="3C85B24E" w14:textId="77777777" w:rsidR="00151BAD" w:rsidRDefault="00AC1F28">
            <w:pPr>
              <w:pStyle w:val="TableParagraph"/>
              <w:spacing w:before="44" w:line="266" w:lineRule="exact"/>
              <w:ind w:left="633" w:right="626"/>
              <w:rPr>
                <w:sz w:val="24"/>
              </w:rPr>
            </w:pPr>
            <w:r>
              <w:rPr>
                <w:sz w:val="24"/>
              </w:rPr>
              <w:t>FG</w:t>
            </w:r>
          </w:p>
        </w:tc>
      </w:tr>
      <w:tr w:rsidR="00151BAD" w14:paraId="578EBE57" w14:textId="77777777">
        <w:trPr>
          <w:trHeight w:val="331"/>
        </w:trPr>
        <w:tc>
          <w:tcPr>
            <w:tcW w:w="2510" w:type="dxa"/>
            <w:tcBorders>
              <w:top w:val="nil"/>
              <w:bottom w:val="nil"/>
            </w:tcBorders>
            <w:shd w:val="clear" w:color="auto" w:fill="DADADA"/>
          </w:tcPr>
          <w:p w14:paraId="1E4CBA7D" w14:textId="77777777" w:rsidR="00151BAD" w:rsidRDefault="00AC1F28">
            <w:pPr>
              <w:pStyle w:val="TableParagraph"/>
              <w:spacing w:before="44" w:line="266" w:lineRule="exact"/>
              <w:ind w:left="117" w:right="107"/>
              <w:rPr>
                <w:sz w:val="24"/>
              </w:rPr>
            </w:pPr>
            <w:r>
              <w:rPr>
                <w:sz w:val="24"/>
              </w:rPr>
              <w:t>8475</w:t>
            </w:r>
          </w:p>
        </w:tc>
        <w:tc>
          <w:tcPr>
            <w:tcW w:w="2433" w:type="dxa"/>
            <w:tcBorders>
              <w:top w:val="nil"/>
              <w:bottom w:val="nil"/>
            </w:tcBorders>
            <w:shd w:val="clear" w:color="auto" w:fill="DADADA"/>
          </w:tcPr>
          <w:p w14:paraId="009B0EAD" w14:textId="77777777" w:rsidR="00151BAD" w:rsidRDefault="00AC1F28">
            <w:pPr>
              <w:pStyle w:val="TableParagraph"/>
              <w:spacing w:before="44" w:line="266" w:lineRule="exact"/>
              <w:ind w:left="633" w:right="626"/>
              <w:rPr>
                <w:sz w:val="24"/>
              </w:rPr>
            </w:pPr>
            <w:r>
              <w:rPr>
                <w:sz w:val="24"/>
              </w:rPr>
              <w:t>FG</w:t>
            </w:r>
          </w:p>
        </w:tc>
      </w:tr>
      <w:tr w:rsidR="00151BAD" w14:paraId="176DF522" w14:textId="77777777">
        <w:trPr>
          <w:trHeight w:val="331"/>
        </w:trPr>
        <w:tc>
          <w:tcPr>
            <w:tcW w:w="2510" w:type="dxa"/>
            <w:tcBorders>
              <w:top w:val="nil"/>
              <w:bottom w:val="nil"/>
            </w:tcBorders>
          </w:tcPr>
          <w:p w14:paraId="1A28F1FD" w14:textId="77777777" w:rsidR="00151BAD" w:rsidRDefault="00AC1F28">
            <w:pPr>
              <w:pStyle w:val="TableParagraph"/>
              <w:spacing w:before="40" w:line="271" w:lineRule="exact"/>
              <w:ind w:left="117" w:right="107"/>
              <w:rPr>
                <w:sz w:val="24"/>
              </w:rPr>
            </w:pPr>
            <w:r>
              <w:rPr>
                <w:sz w:val="24"/>
              </w:rPr>
              <w:t>FSG 85</w:t>
            </w:r>
          </w:p>
        </w:tc>
        <w:tc>
          <w:tcPr>
            <w:tcW w:w="2433" w:type="dxa"/>
            <w:tcBorders>
              <w:top w:val="nil"/>
              <w:bottom w:val="nil"/>
            </w:tcBorders>
          </w:tcPr>
          <w:p w14:paraId="2FD848CF" w14:textId="77777777" w:rsidR="00151BAD" w:rsidRDefault="00AC1F28">
            <w:pPr>
              <w:pStyle w:val="TableParagraph"/>
              <w:spacing w:before="40" w:line="271" w:lineRule="exact"/>
              <w:ind w:left="633" w:right="626"/>
              <w:rPr>
                <w:sz w:val="24"/>
              </w:rPr>
            </w:pPr>
            <w:r>
              <w:rPr>
                <w:sz w:val="24"/>
              </w:rPr>
              <w:t>FG</w:t>
            </w:r>
          </w:p>
        </w:tc>
      </w:tr>
      <w:tr w:rsidR="00151BAD" w14:paraId="71D24E7B" w14:textId="77777777">
        <w:trPr>
          <w:trHeight w:val="331"/>
        </w:trPr>
        <w:tc>
          <w:tcPr>
            <w:tcW w:w="2510" w:type="dxa"/>
            <w:tcBorders>
              <w:top w:val="nil"/>
              <w:bottom w:val="nil"/>
            </w:tcBorders>
            <w:shd w:val="clear" w:color="auto" w:fill="DADADA"/>
          </w:tcPr>
          <w:p w14:paraId="7061DB36" w14:textId="77777777" w:rsidR="00151BAD" w:rsidRDefault="00AC1F28">
            <w:pPr>
              <w:pStyle w:val="TableParagraph"/>
              <w:spacing w:before="44" w:line="266" w:lineRule="exact"/>
              <w:ind w:left="117" w:right="107"/>
              <w:rPr>
                <w:sz w:val="24"/>
              </w:rPr>
            </w:pPr>
            <w:r>
              <w:rPr>
                <w:sz w:val="24"/>
              </w:rPr>
              <w:t>FSG 87</w:t>
            </w:r>
          </w:p>
        </w:tc>
        <w:tc>
          <w:tcPr>
            <w:tcW w:w="2433" w:type="dxa"/>
            <w:tcBorders>
              <w:top w:val="nil"/>
              <w:bottom w:val="nil"/>
            </w:tcBorders>
            <w:shd w:val="clear" w:color="auto" w:fill="DADADA"/>
          </w:tcPr>
          <w:p w14:paraId="752399DB" w14:textId="77777777" w:rsidR="00151BAD" w:rsidRDefault="00AC1F28">
            <w:pPr>
              <w:pStyle w:val="TableParagraph"/>
              <w:spacing w:before="44" w:line="266" w:lineRule="exact"/>
              <w:ind w:left="633" w:right="626"/>
              <w:rPr>
                <w:sz w:val="24"/>
              </w:rPr>
            </w:pPr>
            <w:r>
              <w:rPr>
                <w:sz w:val="24"/>
              </w:rPr>
              <w:t>FG</w:t>
            </w:r>
          </w:p>
        </w:tc>
      </w:tr>
      <w:tr w:rsidR="00151BAD" w14:paraId="07FE5D7A" w14:textId="77777777">
        <w:trPr>
          <w:trHeight w:val="331"/>
        </w:trPr>
        <w:tc>
          <w:tcPr>
            <w:tcW w:w="2510" w:type="dxa"/>
            <w:tcBorders>
              <w:top w:val="nil"/>
              <w:bottom w:val="nil"/>
            </w:tcBorders>
          </w:tcPr>
          <w:p w14:paraId="2C19C27D" w14:textId="77777777" w:rsidR="00151BAD" w:rsidRDefault="00AC1F28">
            <w:pPr>
              <w:pStyle w:val="TableParagraph"/>
              <w:spacing w:before="49" w:line="262" w:lineRule="exact"/>
              <w:ind w:left="117" w:right="107"/>
              <w:rPr>
                <w:sz w:val="24"/>
              </w:rPr>
            </w:pPr>
            <w:r>
              <w:rPr>
                <w:sz w:val="24"/>
              </w:rPr>
              <w:t>8820</w:t>
            </w:r>
          </w:p>
        </w:tc>
        <w:tc>
          <w:tcPr>
            <w:tcW w:w="2433" w:type="dxa"/>
            <w:tcBorders>
              <w:top w:val="nil"/>
              <w:bottom w:val="nil"/>
            </w:tcBorders>
          </w:tcPr>
          <w:p w14:paraId="73470E59" w14:textId="77777777" w:rsidR="00151BAD" w:rsidRDefault="00AC1F28">
            <w:pPr>
              <w:pStyle w:val="TableParagraph"/>
              <w:spacing w:before="49" w:line="262" w:lineRule="exact"/>
              <w:ind w:left="633" w:right="626"/>
              <w:rPr>
                <w:sz w:val="24"/>
              </w:rPr>
            </w:pPr>
            <w:r>
              <w:rPr>
                <w:sz w:val="24"/>
              </w:rPr>
              <w:t>FG</w:t>
            </w:r>
          </w:p>
        </w:tc>
      </w:tr>
      <w:tr w:rsidR="00151BAD" w14:paraId="697D3D4D" w14:textId="77777777">
        <w:trPr>
          <w:trHeight w:val="331"/>
        </w:trPr>
        <w:tc>
          <w:tcPr>
            <w:tcW w:w="2510" w:type="dxa"/>
            <w:tcBorders>
              <w:top w:val="nil"/>
              <w:bottom w:val="nil"/>
            </w:tcBorders>
            <w:shd w:val="clear" w:color="auto" w:fill="DADADA"/>
          </w:tcPr>
          <w:p w14:paraId="4454CF96" w14:textId="77777777" w:rsidR="00151BAD" w:rsidRDefault="00AC1F28">
            <w:pPr>
              <w:pStyle w:val="TableParagraph"/>
              <w:spacing w:before="40" w:line="271" w:lineRule="exact"/>
              <w:ind w:left="117" w:right="107"/>
              <w:rPr>
                <w:sz w:val="24"/>
              </w:rPr>
            </w:pPr>
            <w:r>
              <w:rPr>
                <w:sz w:val="24"/>
              </w:rPr>
              <w:t>FSG 91</w:t>
            </w:r>
          </w:p>
        </w:tc>
        <w:tc>
          <w:tcPr>
            <w:tcW w:w="2433" w:type="dxa"/>
            <w:tcBorders>
              <w:top w:val="nil"/>
              <w:bottom w:val="nil"/>
            </w:tcBorders>
            <w:shd w:val="clear" w:color="auto" w:fill="DADADA"/>
          </w:tcPr>
          <w:p w14:paraId="04AC852A" w14:textId="77777777" w:rsidR="00151BAD" w:rsidRDefault="00AC1F28">
            <w:pPr>
              <w:pStyle w:val="TableParagraph"/>
              <w:spacing w:before="40" w:line="271" w:lineRule="exact"/>
              <w:ind w:left="632" w:right="626"/>
              <w:rPr>
                <w:sz w:val="24"/>
              </w:rPr>
            </w:pPr>
            <w:r>
              <w:rPr>
                <w:sz w:val="24"/>
              </w:rPr>
              <w:t>FP</w:t>
            </w:r>
          </w:p>
        </w:tc>
      </w:tr>
      <w:tr w:rsidR="00151BAD" w14:paraId="28899865" w14:textId="77777777">
        <w:trPr>
          <w:trHeight w:val="331"/>
        </w:trPr>
        <w:tc>
          <w:tcPr>
            <w:tcW w:w="2510" w:type="dxa"/>
            <w:tcBorders>
              <w:top w:val="nil"/>
              <w:bottom w:val="nil"/>
            </w:tcBorders>
          </w:tcPr>
          <w:p w14:paraId="04A590C9" w14:textId="77777777" w:rsidR="00151BAD" w:rsidRDefault="00AC1F28">
            <w:pPr>
              <w:pStyle w:val="TableParagraph"/>
              <w:spacing w:before="44" w:line="266" w:lineRule="exact"/>
              <w:ind w:left="117" w:right="107"/>
              <w:rPr>
                <w:sz w:val="24"/>
              </w:rPr>
            </w:pPr>
            <w:r>
              <w:rPr>
                <w:sz w:val="24"/>
              </w:rPr>
              <w:t>9310</w:t>
            </w:r>
          </w:p>
        </w:tc>
        <w:tc>
          <w:tcPr>
            <w:tcW w:w="2433" w:type="dxa"/>
            <w:tcBorders>
              <w:top w:val="nil"/>
              <w:bottom w:val="nil"/>
            </w:tcBorders>
          </w:tcPr>
          <w:p w14:paraId="5EB03261" w14:textId="77777777" w:rsidR="00151BAD" w:rsidRDefault="00AC1F28">
            <w:pPr>
              <w:pStyle w:val="TableParagraph"/>
              <w:spacing w:before="44" w:line="266" w:lineRule="exact"/>
              <w:ind w:left="633" w:right="626"/>
              <w:rPr>
                <w:sz w:val="24"/>
              </w:rPr>
            </w:pPr>
            <w:r>
              <w:rPr>
                <w:sz w:val="24"/>
              </w:rPr>
              <w:t>FG</w:t>
            </w:r>
          </w:p>
        </w:tc>
      </w:tr>
      <w:tr w:rsidR="00151BAD" w14:paraId="4093EB9C" w14:textId="77777777">
        <w:trPr>
          <w:trHeight w:val="331"/>
        </w:trPr>
        <w:tc>
          <w:tcPr>
            <w:tcW w:w="2510" w:type="dxa"/>
            <w:tcBorders>
              <w:top w:val="nil"/>
              <w:bottom w:val="nil"/>
            </w:tcBorders>
            <w:shd w:val="clear" w:color="auto" w:fill="DADADA"/>
          </w:tcPr>
          <w:p w14:paraId="41A81669" w14:textId="77777777" w:rsidR="00151BAD" w:rsidRDefault="00AC1F28">
            <w:pPr>
              <w:pStyle w:val="TableParagraph"/>
              <w:spacing w:before="40" w:line="271" w:lineRule="exact"/>
              <w:ind w:left="117" w:right="107"/>
              <w:rPr>
                <w:sz w:val="24"/>
              </w:rPr>
            </w:pPr>
            <w:r>
              <w:rPr>
                <w:sz w:val="24"/>
              </w:rPr>
              <w:t>9320</w:t>
            </w:r>
          </w:p>
        </w:tc>
        <w:tc>
          <w:tcPr>
            <w:tcW w:w="2433" w:type="dxa"/>
            <w:tcBorders>
              <w:top w:val="nil"/>
              <w:bottom w:val="nil"/>
            </w:tcBorders>
            <w:shd w:val="clear" w:color="auto" w:fill="DADADA"/>
          </w:tcPr>
          <w:p w14:paraId="68708B11" w14:textId="77777777" w:rsidR="00151BAD" w:rsidRDefault="00AC1F28">
            <w:pPr>
              <w:pStyle w:val="TableParagraph"/>
              <w:spacing w:before="40" w:line="271" w:lineRule="exact"/>
              <w:ind w:left="633" w:right="626"/>
              <w:rPr>
                <w:sz w:val="24"/>
              </w:rPr>
            </w:pPr>
            <w:r>
              <w:rPr>
                <w:sz w:val="24"/>
              </w:rPr>
              <w:t>FG</w:t>
            </w:r>
          </w:p>
        </w:tc>
      </w:tr>
      <w:tr w:rsidR="00151BAD" w14:paraId="38836686" w14:textId="77777777">
        <w:trPr>
          <w:trHeight w:val="331"/>
        </w:trPr>
        <w:tc>
          <w:tcPr>
            <w:tcW w:w="2510" w:type="dxa"/>
            <w:tcBorders>
              <w:top w:val="nil"/>
              <w:bottom w:val="nil"/>
            </w:tcBorders>
          </w:tcPr>
          <w:p w14:paraId="05C290C0" w14:textId="77777777" w:rsidR="00151BAD" w:rsidRDefault="00AC1F28">
            <w:pPr>
              <w:pStyle w:val="TableParagraph"/>
              <w:spacing w:before="44" w:line="266" w:lineRule="exact"/>
              <w:ind w:left="71" w:right="109"/>
              <w:rPr>
                <w:sz w:val="24"/>
              </w:rPr>
            </w:pPr>
            <w:r>
              <w:rPr>
                <w:sz w:val="24"/>
              </w:rPr>
              <w:t>9330 thru 9390</w:t>
            </w:r>
          </w:p>
        </w:tc>
        <w:tc>
          <w:tcPr>
            <w:tcW w:w="2433" w:type="dxa"/>
            <w:tcBorders>
              <w:top w:val="nil"/>
              <w:bottom w:val="nil"/>
            </w:tcBorders>
          </w:tcPr>
          <w:p w14:paraId="1437B765" w14:textId="77777777" w:rsidR="00151BAD" w:rsidRDefault="00AC1F28">
            <w:pPr>
              <w:pStyle w:val="TableParagraph"/>
              <w:spacing w:before="44" w:line="266" w:lineRule="exact"/>
              <w:ind w:left="588" w:right="626"/>
              <w:rPr>
                <w:sz w:val="24"/>
              </w:rPr>
            </w:pPr>
            <w:r>
              <w:rPr>
                <w:sz w:val="24"/>
              </w:rPr>
              <w:t>FG</w:t>
            </w:r>
          </w:p>
        </w:tc>
      </w:tr>
      <w:tr w:rsidR="00151BAD" w14:paraId="1E8DB33B" w14:textId="77777777">
        <w:trPr>
          <w:trHeight w:val="331"/>
        </w:trPr>
        <w:tc>
          <w:tcPr>
            <w:tcW w:w="2510" w:type="dxa"/>
            <w:tcBorders>
              <w:top w:val="nil"/>
              <w:bottom w:val="nil"/>
            </w:tcBorders>
            <w:shd w:val="clear" w:color="auto" w:fill="DADADA"/>
          </w:tcPr>
          <w:p w14:paraId="2400EB70" w14:textId="77777777" w:rsidR="00151BAD" w:rsidRDefault="00AC1F28">
            <w:pPr>
              <w:pStyle w:val="TableParagraph"/>
              <w:spacing w:before="44" w:line="266" w:lineRule="exact"/>
              <w:ind w:left="117" w:right="107"/>
              <w:rPr>
                <w:sz w:val="24"/>
              </w:rPr>
            </w:pPr>
            <w:r>
              <w:rPr>
                <w:sz w:val="24"/>
              </w:rPr>
              <w:t>FSG 94</w:t>
            </w:r>
          </w:p>
        </w:tc>
        <w:tc>
          <w:tcPr>
            <w:tcW w:w="2433" w:type="dxa"/>
            <w:tcBorders>
              <w:top w:val="nil"/>
              <w:bottom w:val="nil"/>
            </w:tcBorders>
            <w:shd w:val="clear" w:color="auto" w:fill="DADADA"/>
          </w:tcPr>
          <w:p w14:paraId="5254E979" w14:textId="77777777" w:rsidR="00151BAD" w:rsidRDefault="00AC1F28">
            <w:pPr>
              <w:pStyle w:val="TableParagraph"/>
              <w:spacing w:before="44" w:line="266" w:lineRule="exact"/>
              <w:ind w:left="633" w:right="626"/>
              <w:rPr>
                <w:sz w:val="24"/>
              </w:rPr>
            </w:pPr>
            <w:r>
              <w:rPr>
                <w:sz w:val="24"/>
              </w:rPr>
              <w:t>FG</w:t>
            </w:r>
          </w:p>
        </w:tc>
      </w:tr>
      <w:tr w:rsidR="00151BAD" w14:paraId="5809D177" w14:textId="77777777">
        <w:trPr>
          <w:trHeight w:val="331"/>
        </w:trPr>
        <w:tc>
          <w:tcPr>
            <w:tcW w:w="2510" w:type="dxa"/>
            <w:tcBorders>
              <w:top w:val="nil"/>
              <w:bottom w:val="nil"/>
            </w:tcBorders>
          </w:tcPr>
          <w:p w14:paraId="3D21A3F8" w14:textId="77777777" w:rsidR="00151BAD" w:rsidRDefault="00AC1F28">
            <w:pPr>
              <w:pStyle w:val="TableParagraph"/>
              <w:spacing w:before="37" w:line="274" w:lineRule="exact"/>
              <w:ind w:left="117" w:right="107"/>
              <w:rPr>
                <w:sz w:val="24"/>
              </w:rPr>
            </w:pPr>
            <w:r>
              <w:rPr>
                <w:sz w:val="24"/>
              </w:rPr>
              <w:t>FSG 95</w:t>
            </w:r>
          </w:p>
        </w:tc>
        <w:tc>
          <w:tcPr>
            <w:tcW w:w="2433" w:type="dxa"/>
            <w:tcBorders>
              <w:top w:val="nil"/>
              <w:bottom w:val="nil"/>
            </w:tcBorders>
          </w:tcPr>
          <w:p w14:paraId="4E9C2A26" w14:textId="77777777" w:rsidR="00151BAD" w:rsidRDefault="00AC1F28">
            <w:pPr>
              <w:pStyle w:val="TableParagraph"/>
              <w:spacing w:before="37" w:line="274" w:lineRule="exact"/>
              <w:ind w:left="633" w:right="626"/>
              <w:rPr>
                <w:sz w:val="24"/>
              </w:rPr>
            </w:pPr>
            <w:r>
              <w:rPr>
                <w:sz w:val="24"/>
              </w:rPr>
              <w:t>FG</w:t>
            </w:r>
          </w:p>
        </w:tc>
      </w:tr>
      <w:tr w:rsidR="00151BAD" w14:paraId="1A3A222B" w14:textId="77777777">
        <w:trPr>
          <w:trHeight w:val="328"/>
        </w:trPr>
        <w:tc>
          <w:tcPr>
            <w:tcW w:w="2510" w:type="dxa"/>
            <w:tcBorders>
              <w:top w:val="nil"/>
              <w:bottom w:val="nil"/>
            </w:tcBorders>
            <w:shd w:val="clear" w:color="auto" w:fill="DADADA"/>
          </w:tcPr>
          <w:p w14:paraId="0BB59E05" w14:textId="77777777" w:rsidR="00151BAD" w:rsidRDefault="00AC1F28">
            <w:pPr>
              <w:pStyle w:val="TableParagraph"/>
              <w:spacing w:before="42" w:line="266" w:lineRule="exact"/>
              <w:ind w:left="117" w:right="107"/>
              <w:rPr>
                <w:sz w:val="24"/>
              </w:rPr>
            </w:pPr>
            <w:r>
              <w:rPr>
                <w:sz w:val="24"/>
              </w:rPr>
              <w:t>FSG 96</w:t>
            </w:r>
          </w:p>
        </w:tc>
        <w:tc>
          <w:tcPr>
            <w:tcW w:w="2433" w:type="dxa"/>
            <w:tcBorders>
              <w:top w:val="nil"/>
              <w:bottom w:val="nil"/>
            </w:tcBorders>
            <w:shd w:val="clear" w:color="auto" w:fill="DADADA"/>
          </w:tcPr>
          <w:p w14:paraId="517BECD9" w14:textId="77777777" w:rsidR="00151BAD" w:rsidRDefault="00AC1F28">
            <w:pPr>
              <w:pStyle w:val="TableParagraph"/>
              <w:spacing w:before="42" w:line="266" w:lineRule="exact"/>
              <w:ind w:left="633" w:right="626"/>
              <w:rPr>
                <w:sz w:val="24"/>
              </w:rPr>
            </w:pPr>
            <w:r>
              <w:rPr>
                <w:sz w:val="24"/>
              </w:rPr>
              <w:t>FG</w:t>
            </w:r>
          </w:p>
        </w:tc>
      </w:tr>
      <w:tr w:rsidR="00151BAD" w14:paraId="13B9753D" w14:textId="77777777">
        <w:trPr>
          <w:trHeight w:val="331"/>
        </w:trPr>
        <w:tc>
          <w:tcPr>
            <w:tcW w:w="2510" w:type="dxa"/>
            <w:tcBorders>
              <w:top w:val="nil"/>
              <w:bottom w:val="nil"/>
            </w:tcBorders>
          </w:tcPr>
          <w:p w14:paraId="433D7D39" w14:textId="77777777" w:rsidR="00151BAD" w:rsidRDefault="00AC1F28">
            <w:pPr>
              <w:pStyle w:val="TableParagraph"/>
              <w:spacing w:before="44" w:line="266" w:lineRule="exact"/>
              <w:ind w:left="117" w:right="107"/>
              <w:rPr>
                <w:sz w:val="24"/>
              </w:rPr>
            </w:pPr>
            <w:r>
              <w:rPr>
                <w:sz w:val="24"/>
              </w:rPr>
              <w:t>9905</w:t>
            </w:r>
          </w:p>
        </w:tc>
        <w:tc>
          <w:tcPr>
            <w:tcW w:w="2433" w:type="dxa"/>
            <w:tcBorders>
              <w:top w:val="nil"/>
              <w:bottom w:val="nil"/>
            </w:tcBorders>
          </w:tcPr>
          <w:p w14:paraId="28F9D6FD" w14:textId="77777777" w:rsidR="00151BAD" w:rsidRDefault="00AC1F28">
            <w:pPr>
              <w:pStyle w:val="TableParagraph"/>
              <w:spacing w:before="44" w:line="266" w:lineRule="exact"/>
              <w:ind w:left="633" w:right="626"/>
              <w:rPr>
                <w:sz w:val="24"/>
              </w:rPr>
            </w:pPr>
            <w:r>
              <w:rPr>
                <w:sz w:val="24"/>
              </w:rPr>
              <w:t>FG</w:t>
            </w:r>
          </w:p>
        </w:tc>
      </w:tr>
      <w:tr w:rsidR="00151BAD" w14:paraId="70A2727C" w14:textId="77777777">
        <w:trPr>
          <w:trHeight w:val="331"/>
        </w:trPr>
        <w:tc>
          <w:tcPr>
            <w:tcW w:w="2510" w:type="dxa"/>
            <w:tcBorders>
              <w:top w:val="nil"/>
              <w:bottom w:val="nil"/>
            </w:tcBorders>
            <w:shd w:val="clear" w:color="auto" w:fill="DADADA"/>
          </w:tcPr>
          <w:p w14:paraId="4CD36A05" w14:textId="77777777" w:rsidR="00151BAD" w:rsidRDefault="00AC1F28">
            <w:pPr>
              <w:pStyle w:val="TableParagraph"/>
              <w:spacing w:before="40" w:line="271" w:lineRule="exact"/>
              <w:ind w:left="117" w:right="107"/>
              <w:rPr>
                <w:sz w:val="24"/>
              </w:rPr>
            </w:pPr>
            <w:r>
              <w:rPr>
                <w:sz w:val="24"/>
              </w:rPr>
              <w:t>9920</w:t>
            </w:r>
          </w:p>
        </w:tc>
        <w:tc>
          <w:tcPr>
            <w:tcW w:w="2433" w:type="dxa"/>
            <w:tcBorders>
              <w:top w:val="nil"/>
              <w:bottom w:val="nil"/>
            </w:tcBorders>
            <w:shd w:val="clear" w:color="auto" w:fill="DADADA"/>
          </w:tcPr>
          <w:p w14:paraId="659718E2" w14:textId="77777777" w:rsidR="00151BAD" w:rsidRDefault="00AC1F28">
            <w:pPr>
              <w:pStyle w:val="TableParagraph"/>
              <w:spacing w:before="40" w:line="271" w:lineRule="exact"/>
              <w:ind w:left="633" w:right="626"/>
              <w:rPr>
                <w:sz w:val="24"/>
              </w:rPr>
            </w:pPr>
            <w:r>
              <w:rPr>
                <w:sz w:val="24"/>
              </w:rPr>
              <w:t>FG</w:t>
            </w:r>
          </w:p>
        </w:tc>
      </w:tr>
      <w:tr w:rsidR="00151BAD" w14:paraId="70935A33" w14:textId="77777777">
        <w:trPr>
          <w:trHeight w:val="331"/>
        </w:trPr>
        <w:tc>
          <w:tcPr>
            <w:tcW w:w="2510" w:type="dxa"/>
            <w:tcBorders>
              <w:top w:val="nil"/>
              <w:bottom w:val="nil"/>
            </w:tcBorders>
          </w:tcPr>
          <w:p w14:paraId="230EFDD4" w14:textId="77777777" w:rsidR="00151BAD" w:rsidRDefault="00AC1F28">
            <w:pPr>
              <w:pStyle w:val="TableParagraph"/>
              <w:spacing w:before="44" w:line="266" w:lineRule="exact"/>
              <w:ind w:left="117" w:right="107"/>
              <w:rPr>
                <w:sz w:val="24"/>
              </w:rPr>
            </w:pPr>
            <w:r>
              <w:rPr>
                <w:sz w:val="24"/>
              </w:rPr>
              <w:t>9999</w:t>
            </w:r>
          </w:p>
        </w:tc>
        <w:tc>
          <w:tcPr>
            <w:tcW w:w="2433" w:type="dxa"/>
            <w:tcBorders>
              <w:top w:val="nil"/>
              <w:bottom w:val="nil"/>
            </w:tcBorders>
          </w:tcPr>
          <w:p w14:paraId="112C6E62" w14:textId="77777777" w:rsidR="00151BAD" w:rsidRDefault="00AC1F28">
            <w:pPr>
              <w:pStyle w:val="TableParagraph"/>
              <w:spacing w:before="44" w:line="266" w:lineRule="exact"/>
              <w:ind w:left="633" w:right="626"/>
              <w:rPr>
                <w:sz w:val="24"/>
              </w:rPr>
            </w:pPr>
            <w:r>
              <w:rPr>
                <w:sz w:val="24"/>
              </w:rPr>
              <w:t>FG</w:t>
            </w:r>
          </w:p>
        </w:tc>
      </w:tr>
    </w:tbl>
    <w:p w14:paraId="5FF843FF" w14:textId="77777777" w:rsidR="00151BAD" w:rsidRDefault="00151BAD">
      <w:pPr>
        <w:spacing w:line="266" w:lineRule="exact"/>
        <w:rPr>
          <w:sz w:val="24"/>
        </w:rPr>
        <w:sectPr w:rsidR="00151BAD">
          <w:pgSz w:w="12240" w:h="15840"/>
          <w:pgMar w:top="1060" w:right="300" w:bottom="1300" w:left="300" w:header="0" w:footer="1117" w:gutter="0"/>
          <w:cols w:space="720"/>
        </w:sectPr>
      </w:pPr>
    </w:p>
    <w:p w14:paraId="52557603" w14:textId="77777777" w:rsidR="00151BAD" w:rsidRDefault="00AC1F28">
      <w:pPr>
        <w:pStyle w:val="Heading2"/>
        <w:numPr>
          <w:ilvl w:val="2"/>
          <w:numId w:val="3"/>
        </w:numPr>
        <w:tabs>
          <w:tab w:val="left" w:pos="1131"/>
        </w:tabs>
        <w:spacing w:before="60"/>
        <w:ind w:hanging="811"/>
      </w:pPr>
      <w:bookmarkStart w:id="21" w:name="13.4.4_Instructions_for_Registering_Mari"/>
      <w:bookmarkEnd w:id="21"/>
      <w:r>
        <w:lastRenderedPageBreak/>
        <w:t>Instructions</w:t>
      </w:r>
      <w:r>
        <w:rPr>
          <w:spacing w:val="-21"/>
        </w:rPr>
        <w:t xml:space="preserve"> </w:t>
      </w:r>
      <w:r>
        <w:t>for</w:t>
      </w:r>
      <w:r>
        <w:rPr>
          <w:spacing w:val="-14"/>
        </w:rPr>
        <w:t xml:space="preserve"> </w:t>
      </w:r>
      <w:r>
        <w:t>Registering</w:t>
      </w:r>
      <w:r>
        <w:rPr>
          <w:spacing w:val="-23"/>
        </w:rPr>
        <w:t xml:space="preserve"> </w:t>
      </w:r>
      <w:r>
        <w:t>Marine</w:t>
      </w:r>
      <w:r>
        <w:rPr>
          <w:spacing w:val="-20"/>
        </w:rPr>
        <w:t xml:space="preserve"> </w:t>
      </w:r>
      <w:r>
        <w:t>Corps</w:t>
      </w:r>
      <w:r>
        <w:rPr>
          <w:spacing w:val="-18"/>
        </w:rPr>
        <w:t xml:space="preserve"> </w:t>
      </w:r>
      <w:r>
        <w:t>Activities</w:t>
      </w:r>
    </w:p>
    <w:p w14:paraId="339D2BE7" w14:textId="77777777" w:rsidR="00151BAD" w:rsidRDefault="00AC1F28">
      <w:pPr>
        <w:pStyle w:val="BodyText"/>
        <w:spacing w:before="34" w:line="278" w:lineRule="auto"/>
        <w:ind w:left="319" w:right="1557"/>
      </w:pPr>
      <w:r>
        <w:t>This instruction applies to items being managed by an Integrated Materiel Manager for which Marine Corps activities have submitted recurring demand requisition(s) and qualify for recording of user interest under DoD 4140.26-M, volume II, appendix LL. Marine Corps MOE Rules for IMMs are:</w:t>
      </w:r>
    </w:p>
    <w:p w14:paraId="2FAA1C74" w14:textId="77777777" w:rsidR="00151BAD" w:rsidRDefault="00151BAD">
      <w:pPr>
        <w:pStyle w:val="BodyText"/>
        <w:rPr>
          <w:sz w:val="20"/>
        </w:rPr>
      </w:pPr>
    </w:p>
    <w:p w14:paraId="2C125852" w14:textId="77777777" w:rsidR="00151BAD" w:rsidRDefault="00151BAD">
      <w:pPr>
        <w:pStyle w:val="BodyText"/>
        <w:spacing w:before="9"/>
        <w:rPr>
          <w:sz w:val="11"/>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311"/>
        <w:gridCol w:w="1549"/>
        <w:gridCol w:w="3829"/>
      </w:tblGrid>
      <w:tr w:rsidR="00151BAD" w14:paraId="7AE2CCCC" w14:textId="77777777">
        <w:trPr>
          <w:trHeight w:val="321"/>
        </w:trPr>
        <w:tc>
          <w:tcPr>
            <w:tcW w:w="1529" w:type="dxa"/>
          </w:tcPr>
          <w:p w14:paraId="56D314E2" w14:textId="77777777" w:rsidR="00151BAD" w:rsidRDefault="00AC1F28">
            <w:pPr>
              <w:pStyle w:val="TableParagraph"/>
              <w:spacing w:before="20"/>
              <w:ind w:left="288" w:right="284"/>
              <w:rPr>
                <w:b/>
                <w:sz w:val="24"/>
              </w:rPr>
            </w:pPr>
            <w:r>
              <w:rPr>
                <w:b/>
                <w:sz w:val="24"/>
                <w:u w:val="thick"/>
              </w:rPr>
              <w:t>IMM</w:t>
            </w:r>
          </w:p>
        </w:tc>
        <w:tc>
          <w:tcPr>
            <w:tcW w:w="1311" w:type="dxa"/>
          </w:tcPr>
          <w:p w14:paraId="7AD50CCC" w14:textId="77777777" w:rsidR="00151BAD" w:rsidRDefault="00AC1F28">
            <w:pPr>
              <w:pStyle w:val="TableParagraph"/>
              <w:spacing w:before="20"/>
              <w:ind w:right="356"/>
              <w:jc w:val="right"/>
              <w:rPr>
                <w:b/>
                <w:sz w:val="24"/>
              </w:rPr>
            </w:pPr>
            <w:r>
              <w:rPr>
                <w:b/>
                <w:sz w:val="24"/>
                <w:u w:val="thick"/>
              </w:rPr>
              <w:t>SICA</w:t>
            </w:r>
          </w:p>
        </w:tc>
        <w:tc>
          <w:tcPr>
            <w:tcW w:w="1549" w:type="dxa"/>
          </w:tcPr>
          <w:p w14:paraId="5A58E11F" w14:textId="77777777" w:rsidR="00151BAD" w:rsidRDefault="00AC1F28">
            <w:pPr>
              <w:pStyle w:val="TableParagraph"/>
              <w:spacing w:before="20"/>
              <w:ind w:left="69" w:right="59"/>
              <w:rPr>
                <w:b/>
                <w:sz w:val="24"/>
              </w:rPr>
            </w:pPr>
            <w:r>
              <w:rPr>
                <w:b/>
                <w:sz w:val="24"/>
                <w:u w:val="thick"/>
              </w:rPr>
              <w:t>MOE Rule</w:t>
            </w:r>
          </w:p>
        </w:tc>
        <w:tc>
          <w:tcPr>
            <w:tcW w:w="3829" w:type="dxa"/>
          </w:tcPr>
          <w:p w14:paraId="1EC15B93" w14:textId="77777777" w:rsidR="00151BAD" w:rsidRDefault="00AC1F28">
            <w:pPr>
              <w:pStyle w:val="TableParagraph"/>
              <w:spacing w:before="20"/>
              <w:ind w:left="133" w:right="133"/>
              <w:rPr>
                <w:b/>
                <w:sz w:val="24"/>
              </w:rPr>
            </w:pPr>
            <w:r>
              <w:rPr>
                <w:b/>
                <w:sz w:val="24"/>
                <w:u w:val="thick"/>
              </w:rPr>
              <w:t>Management Exception Rule Note</w:t>
            </w:r>
          </w:p>
        </w:tc>
      </w:tr>
      <w:tr w:rsidR="00151BAD" w14:paraId="106097DD" w14:textId="77777777">
        <w:trPr>
          <w:trHeight w:val="321"/>
        </w:trPr>
        <w:tc>
          <w:tcPr>
            <w:tcW w:w="1529" w:type="dxa"/>
            <w:tcBorders>
              <w:bottom w:val="nil"/>
            </w:tcBorders>
            <w:shd w:val="clear" w:color="auto" w:fill="DADADA"/>
          </w:tcPr>
          <w:p w14:paraId="69D7A95D" w14:textId="77777777" w:rsidR="00151BAD" w:rsidRDefault="00AC1F28">
            <w:pPr>
              <w:pStyle w:val="TableParagraph"/>
              <w:spacing w:before="15"/>
              <w:ind w:left="292" w:right="284"/>
              <w:rPr>
                <w:sz w:val="24"/>
              </w:rPr>
            </w:pPr>
            <w:r>
              <w:rPr>
                <w:sz w:val="24"/>
              </w:rPr>
              <w:t>AJ</w:t>
            </w:r>
          </w:p>
        </w:tc>
        <w:tc>
          <w:tcPr>
            <w:tcW w:w="1311" w:type="dxa"/>
            <w:tcBorders>
              <w:bottom w:val="nil"/>
            </w:tcBorders>
            <w:shd w:val="clear" w:color="auto" w:fill="DADADA"/>
          </w:tcPr>
          <w:p w14:paraId="11894D59" w14:textId="77777777" w:rsidR="00151BAD" w:rsidRDefault="00AC1F28">
            <w:pPr>
              <w:pStyle w:val="TableParagraph"/>
              <w:spacing w:before="15"/>
              <w:ind w:left="484" w:right="470"/>
              <w:rPr>
                <w:sz w:val="24"/>
              </w:rPr>
            </w:pPr>
            <w:r>
              <w:rPr>
                <w:sz w:val="24"/>
              </w:rPr>
              <w:t>PA</w:t>
            </w:r>
          </w:p>
        </w:tc>
        <w:tc>
          <w:tcPr>
            <w:tcW w:w="1549" w:type="dxa"/>
            <w:tcBorders>
              <w:bottom w:val="nil"/>
            </w:tcBorders>
            <w:shd w:val="clear" w:color="auto" w:fill="DADADA"/>
          </w:tcPr>
          <w:p w14:paraId="5B690CC6" w14:textId="77777777" w:rsidR="00151BAD" w:rsidRDefault="00AC1F28">
            <w:pPr>
              <w:pStyle w:val="TableParagraph"/>
              <w:spacing w:before="15"/>
              <w:ind w:left="69" w:right="62"/>
              <w:rPr>
                <w:sz w:val="24"/>
              </w:rPr>
            </w:pPr>
            <w:r>
              <w:rPr>
                <w:sz w:val="24"/>
              </w:rPr>
              <w:t>MA25</w:t>
            </w:r>
          </w:p>
        </w:tc>
        <w:tc>
          <w:tcPr>
            <w:tcW w:w="3829" w:type="dxa"/>
            <w:tcBorders>
              <w:bottom w:val="nil"/>
            </w:tcBorders>
            <w:shd w:val="clear" w:color="auto" w:fill="DADADA"/>
          </w:tcPr>
          <w:p w14:paraId="681BDFAB" w14:textId="77777777" w:rsidR="00151BAD" w:rsidRDefault="00151BAD">
            <w:pPr>
              <w:pStyle w:val="TableParagraph"/>
              <w:spacing w:before="0"/>
              <w:jc w:val="left"/>
              <w:rPr>
                <w:sz w:val="24"/>
              </w:rPr>
            </w:pPr>
          </w:p>
        </w:tc>
      </w:tr>
      <w:tr w:rsidR="00151BAD" w14:paraId="4F102029" w14:textId="77777777">
        <w:trPr>
          <w:trHeight w:val="331"/>
        </w:trPr>
        <w:tc>
          <w:tcPr>
            <w:tcW w:w="1529" w:type="dxa"/>
            <w:tcBorders>
              <w:top w:val="nil"/>
              <w:bottom w:val="nil"/>
            </w:tcBorders>
          </w:tcPr>
          <w:p w14:paraId="64AEAC9C" w14:textId="77777777" w:rsidR="00151BAD" w:rsidRDefault="00AC1F28">
            <w:pPr>
              <w:pStyle w:val="TableParagraph"/>
              <w:spacing w:before="20"/>
              <w:ind w:left="293" w:right="284"/>
              <w:rPr>
                <w:sz w:val="24"/>
              </w:rPr>
            </w:pPr>
            <w:r>
              <w:rPr>
                <w:sz w:val="24"/>
              </w:rPr>
              <w:t>AZ</w:t>
            </w:r>
          </w:p>
        </w:tc>
        <w:tc>
          <w:tcPr>
            <w:tcW w:w="1311" w:type="dxa"/>
            <w:tcBorders>
              <w:top w:val="nil"/>
              <w:bottom w:val="nil"/>
            </w:tcBorders>
          </w:tcPr>
          <w:p w14:paraId="1C20C6C6"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tcPr>
          <w:p w14:paraId="30765533" w14:textId="77777777" w:rsidR="00151BAD" w:rsidRDefault="00AC1F28">
            <w:pPr>
              <w:pStyle w:val="TableParagraph"/>
              <w:spacing w:before="20"/>
              <w:ind w:left="69" w:right="62"/>
              <w:rPr>
                <w:sz w:val="24"/>
              </w:rPr>
            </w:pPr>
            <w:r>
              <w:rPr>
                <w:sz w:val="24"/>
              </w:rPr>
              <w:t>MA5G</w:t>
            </w:r>
          </w:p>
        </w:tc>
        <w:tc>
          <w:tcPr>
            <w:tcW w:w="3829" w:type="dxa"/>
            <w:tcBorders>
              <w:top w:val="nil"/>
              <w:bottom w:val="nil"/>
            </w:tcBorders>
          </w:tcPr>
          <w:p w14:paraId="46AF5301" w14:textId="77777777" w:rsidR="00151BAD" w:rsidRDefault="00151BAD">
            <w:pPr>
              <w:pStyle w:val="TableParagraph"/>
              <w:spacing w:before="0"/>
              <w:jc w:val="left"/>
              <w:rPr>
                <w:sz w:val="24"/>
              </w:rPr>
            </w:pPr>
          </w:p>
        </w:tc>
      </w:tr>
      <w:tr w:rsidR="00151BAD" w14:paraId="2FE5DEF1" w14:textId="77777777">
        <w:trPr>
          <w:trHeight w:val="328"/>
        </w:trPr>
        <w:tc>
          <w:tcPr>
            <w:tcW w:w="1529" w:type="dxa"/>
            <w:tcBorders>
              <w:top w:val="nil"/>
              <w:bottom w:val="nil"/>
            </w:tcBorders>
            <w:shd w:val="clear" w:color="auto" w:fill="DADADA"/>
          </w:tcPr>
          <w:p w14:paraId="38AE93B8" w14:textId="77777777" w:rsidR="00151BAD" w:rsidRDefault="00AC1F28">
            <w:pPr>
              <w:pStyle w:val="TableParagraph"/>
              <w:spacing w:before="20"/>
              <w:ind w:left="289" w:right="284"/>
              <w:rPr>
                <w:sz w:val="24"/>
              </w:rPr>
            </w:pPr>
            <w:r>
              <w:rPr>
                <w:sz w:val="24"/>
              </w:rPr>
              <w:t>BD</w:t>
            </w:r>
          </w:p>
        </w:tc>
        <w:tc>
          <w:tcPr>
            <w:tcW w:w="1311" w:type="dxa"/>
            <w:tcBorders>
              <w:top w:val="nil"/>
              <w:bottom w:val="nil"/>
            </w:tcBorders>
            <w:shd w:val="clear" w:color="auto" w:fill="DADADA"/>
          </w:tcPr>
          <w:p w14:paraId="1C65D6FB"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09F52C8F" w14:textId="77777777" w:rsidR="00151BAD" w:rsidRDefault="00AC1F28">
            <w:pPr>
              <w:pStyle w:val="TableParagraph"/>
              <w:spacing w:before="20"/>
              <w:ind w:left="69" w:right="61"/>
              <w:rPr>
                <w:sz w:val="24"/>
              </w:rPr>
            </w:pPr>
            <w:r>
              <w:rPr>
                <w:sz w:val="24"/>
              </w:rPr>
              <w:t>MA37</w:t>
            </w:r>
          </w:p>
        </w:tc>
        <w:tc>
          <w:tcPr>
            <w:tcW w:w="3829" w:type="dxa"/>
            <w:tcBorders>
              <w:top w:val="nil"/>
              <w:bottom w:val="nil"/>
            </w:tcBorders>
            <w:shd w:val="clear" w:color="auto" w:fill="DADADA"/>
          </w:tcPr>
          <w:p w14:paraId="1DBB2778" w14:textId="77777777" w:rsidR="00151BAD" w:rsidRDefault="00151BAD">
            <w:pPr>
              <w:pStyle w:val="TableParagraph"/>
              <w:spacing w:before="0"/>
              <w:jc w:val="left"/>
              <w:rPr>
                <w:sz w:val="24"/>
              </w:rPr>
            </w:pPr>
          </w:p>
        </w:tc>
      </w:tr>
      <w:tr w:rsidR="00151BAD" w14:paraId="2D7F0C97" w14:textId="77777777">
        <w:trPr>
          <w:trHeight w:val="331"/>
        </w:trPr>
        <w:tc>
          <w:tcPr>
            <w:tcW w:w="1529" w:type="dxa"/>
            <w:tcBorders>
              <w:top w:val="nil"/>
              <w:bottom w:val="nil"/>
            </w:tcBorders>
          </w:tcPr>
          <w:p w14:paraId="20A68DCF" w14:textId="77777777" w:rsidR="00151BAD" w:rsidRDefault="00AC1F28">
            <w:pPr>
              <w:pStyle w:val="TableParagraph"/>
              <w:spacing w:before="23"/>
              <w:ind w:left="288" w:right="284"/>
              <w:rPr>
                <w:sz w:val="24"/>
              </w:rPr>
            </w:pPr>
            <w:r>
              <w:rPr>
                <w:sz w:val="24"/>
              </w:rPr>
              <w:t>BF</w:t>
            </w:r>
          </w:p>
        </w:tc>
        <w:tc>
          <w:tcPr>
            <w:tcW w:w="1311" w:type="dxa"/>
            <w:tcBorders>
              <w:top w:val="nil"/>
              <w:bottom w:val="nil"/>
            </w:tcBorders>
          </w:tcPr>
          <w:p w14:paraId="309AF1E7"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tcPr>
          <w:p w14:paraId="433EEB22" w14:textId="77777777" w:rsidR="00151BAD" w:rsidRDefault="00AC1F28">
            <w:pPr>
              <w:pStyle w:val="TableParagraph"/>
              <w:spacing w:before="23"/>
              <w:ind w:left="69" w:right="61"/>
              <w:rPr>
                <w:sz w:val="24"/>
              </w:rPr>
            </w:pPr>
            <w:r>
              <w:rPr>
                <w:sz w:val="24"/>
              </w:rPr>
              <w:t>MA40</w:t>
            </w:r>
          </w:p>
        </w:tc>
        <w:tc>
          <w:tcPr>
            <w:tcW w:w="3829" w:type="dxa"/>
            <w:tcBorders>
              <w:top w:val="nil"/>
              <w:bottom w:val="nil"/>
            </w:tcBorders>
          </w:tcPr>
          <w:p w14:paraId="5FCF4460" w14:textId="77777777" w:rsidR="00151BAD" w:rsidRDefault="00151BAD">
            <w:pPr>
              <w:pStyle w:val="TableParagraph"/>
              <w:spacing w:before="0"/>
              <w:jc w:val="left"/>
              <w:rPr>
                <w:sz w:val="24"/>
              </w:rPr>
            </w:pPr>
          </w:p>
        </w:tc>
      </w:tr>
      <w:tr w:rsidR="00151BAD" w14:paraId="6AE8D582" w14:textId="77777777">
        <w:trPr>
          <w:trHeight w:val="331"/>
        </w:trPr>
        <w:tc>
          <w:tcPr>
            <w:tcW w:w="1529" w:type="dxa"/>
            <w:tcBorders>
              <w:top w:val="nil"/>
              <w:bottom w:val="nil"/>
            </w:tcBorders>
            <w:shd w:val="clear" w:color="auto" w:fill="DADADA"/>
          </w:tcPr>
          <w:p w14:paraId="7E12BE0A" w14:textId="77777777" w:rsidR="00151BAD" w:rsidRDefault="00AC1F28">
            <w:pPr>
              <w:pStyle w:val="TableParagraph"/>
              <w:spacing w:before="23"/>
              <w:ind w:left="294" w:right="282"/>
              <w:rPr>
                <w:sz w:val="24"/>
              </w:rPr>
            </w:pPr>
            <w:r>
              <w:rPr>
                <w:sz w:val="24"/>
              </w:rPr>
              <w:t>CL</w:t>
            </w:r>
          </w:p>
        </w:tc>
        <w:tc>
          <w:tcPr>
            <w:tcW w:w="1311" w:type="dxa"/>
            <w:tcBorders>
              <w:top w:val="nil"/>
              <w:bottom w:val="nil"/>
            </w:tcBorders>
            <w:shd w:val="clear" w:color="auto" w:fill="DADADA"/>
          </w:tcPr>
          <w:p w14:paraId="301186E3"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shd w:val="clear" w:color="auto" w:fill="DADADA"/>
          </w:tcPr>
          <w:p w14:paraId="2B7072AE" w14:textId="77777777" w:rsidR="00151BAD" w:rsidRDefault="00AC1F28">
            <w:pPr>
              <w:pStyle w:val="TableParagraph"/>
              <w:spacing w:before="23"/>
              <w:ind w:left="69" w:right="61"/>
              <w:rPr>
                <w:sz w:val="24"/>
              </w:rPr>
            </w:pPr>
            <w:r>
              <w:rPr>
                <w:sz w:val="24"/>
              </w:rPr>
              <w:t>MA47</w:t>
            </w:r>
          </w:p>
        </w:tc>
        <w:tc>
          <w:tcPr>
            <w:tcW w:w="3829" w:type="dxa"/>
            <w:tcBorders>
              <w:top w:val="nil"/>
              <w:bottom w:val="nil"/>
            </w:tcBorders>
            <w:shd w:val="clear" w:color="auto" w:fill="DADADA"/>
          </w:tcPr>
          <w:p w14:paraId="13EC4A3E" w14:textId="77777777" w:rsidR="00151BAD" w:rsidRDefault="00151BAD">
            <w:pPr>
              <w:pStyle w:val="TableParagraph"/>
              <w:spacing w:before="0"/>
              <w:jc w:val="left"/>
              <w:rPr>
                <w:sz w:val="24"/>
              </w:rPr>
            </w:pPr>
          </w:p>
        </w:tc>
      </w:tr>
      <w:tr w:rsidR="00151BAD" w14:paraId="0BD86CA8" w14:textId="77777777">
        <w:trPr>
          <w:trHeight w:val="331"/>
        </w:trPr>
        <w:tc>
          <w:tcPr>
            <w:tcW w:w="1529" w:type="dxa"/>
            <w:tcBorders>
              <w:top w:val="nil"/>
              <w:bottom w:val="nil"/>
            </w:tcBorders>
          </w:tcPr>
          <w:p w14:paraId="0153C3C8" w14:textId="77777777" w:rsidR="00151BAD" w:rsidRDefault="00AC1F28">
            <w:pPr>
              <w:pStyle w:val="TableParagraph"/>
              <w:spacing w:before="23"/>
              <w:ind w:left="291" w:right="284"/>
              <w:rPr>
                <w:sz w:val="24"/>
              </w:rPr>
            </w:pPr>
            <w:r>
              <w:rPr>
                <w:sz w:val="24"/>
              </w:rPr>
              <w:t>CL (XP)</w:t>
            </w:r>
          </w:p>
        </w:tc>
        <w:tc>
          <w:tcPr>
            <w:tcW w:w="1311" w:type="dxa"/>
            <w:tcBorders>
              <w:top w:val="nil"/>
              <w:bottom w:val="nil"/>
            </w:tcBorders>
          </w:tcPr>
          <w:p w14:paraId="058A8456"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tcPr>
          <w:p w14:paraId="2E037EF5" w14:textId="77777777" w:rsidR="00151BAD" w:rsidRDefault="00AC1F28">
            <w:pPr>
              <w:pStyle w:val="TableParagraph"/>
              <w:spacing w:before="23"/>
              <w:ind w:left="67" w:right="62"/>
              <w:rPr>
                <w:sz w:val="24"/>
              </w:rPr>
            </w:pPr>
            <w:r>
              <w:rPr>
                <w:sz w:val="24"/>
              </w:rPr>
              <w:t>MA3E</w:t>
            </w:r>
          </w:p>
        </w:tc>
        <w:tc>
          <w:tcPr>
            <w:tcW w:w="3829" w:type="dxa"/>
            <w:tcBorders>
              <w:top w:val="nil"/>
              <w:bottom w:val="nil"/>
            </w:tcBorders>
          </w:tcPr>
          <w:p w14:paraId="572A4651" w14:textId="77777777" w:rsidR="00151BAD" w:rsidRDefault="00AC1F28">
            <w:pPr>
              <w:pStyle w:val="TableParagraph"/>
              <w:spacing w:before="23"/>
              <w:ind w:left="133" w:right="126"/>
              <w:rPr>
                <w:sz w:val="24"/>
              </w:rPr>
            </w:pPr>
            <w:r>
              <w:rPr>
                <w:sz w:val="24"/>
              </w:rPr>
              <w:t>COMSEC items</w:t>
            </w:r>
          </w:p>
        </w:tc>
      </w:tr>
      <w:tr w:rsidR="00151BAD" w14:paraId="27C89D0B" w14:textId="77777777">
        <w:trPr>
          <w:trHeight w:val="331"/>
        </w:trPr>
        <w:tc>
          <w:tcPr>
            <w:tcW w:w="1529" w:type="dxa"/>
            <w:tcBorders>
              <w:top w:val="nil"/>
              <w:bottom w:val="nil"/>
            </w:tcBorders>
            <w:shd w:val="clear" w:color="auto" w:fill="DADADA"/>
          </w:tcPr>
          <w:p w14:paraId="08CD0EF3" w14:textId="77777777" w:rsidR="00151BAD" w:rsidRDefault="00AC1F28">
            <w:pPr>
              <w:pStyle w:val="TableParagraph"/>
              <w:spacing w:before="23"/>
              <w:ind w:left="291" w:right="284"/>
              <w:rPr>
                <w:sz w:val="24"/>
              </w:rPr>
            </w:pPr>
            <w:r>
              <w:rPr>
                <w:sz w:val="24"/>
              </w:rPr>
              <w:t>CL (XP)</w:t>
            </w:r>
          </w:p>
        </w:tc>
        <w:tc>
          <w:tcPr>
            <w:tcW w:w="1311" w:type="dxa"/>
            <w:tcBorders>
              <w:top w:val="nil"/>
              <w:bottom w:val="nil"/>
            </w:tcBorders>
            <w:shd w:val="clear" w:color="auto" w:fill="DADADA"/>
          </w:tcPr>
          <w:p w14:paraId="3DC3304F"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shd w:val="clear" w:color="auto" w:fill="DADADA"/>
          </w:tcPr>
          <w:p w14:paraId="04210ABD" w14:textId="77777777" w:rsidR="00151BAD" w:rsidRDefault="00AC1F28">
            <w:pPr>
              <w:pStyle w:val="TableParagraph"/>
              <w:spacing w:before="23"/>
              <w:ind w:left="68" w:right="62"/>
              <w:rPr>
                <w:sz w:val="24"/>
              </w:rPr>
            </w:pPr>
            <w:r>
              <w:rPr>
                <w:sz w:val="24"/>
              </w:rPr>
              <w:t>MA5H</w:t>
            </w:r>
          </w:p>
        </w:tc>
        <w:tc>
          <w:tcPr>
            <w:tcW w:w="3829" w:type="dxa"/>
            <w:tcBorders>
              <w:top w:val="nil"/>
              <w:bottom w:val="nil"/>
            </w:tcBorders>
            <w:shd w:val="clear" w:color="auto" w:fill="DADADA"/>
          </w:tcPr>
          <w:p w14:paraId="02A5A571" w14:textId="77777777" w:rsidR="00151BAD" w:rsidRDefault="00151BAD">
            <w:pPr>
              <w:pStyle w:val="TableParagraph"/>
              <w:spacing w:before="0"/>
              <w:jc w:val="left"/>
              <w:rPr>
                <w:sz w:val="24"/>
              </w:rPr>
            </w:pPr>
          </w:p>
        </w:tc>
      </w:tr>
      <w:tr w:rsidR="00151BAD" w14:paraId="6A650C5A" w14:textId="77777777">
        <w:trPr>
          <w:trHeight w:val="331"/>
        </w:trPr>
        <w:tc>
          <w:tcPr>
            <w:tcW w:w="1529" w:type="dxa"/>
            <w:tcBorders>
              <w:top w:val="nil"/>
              <w:bottom w:val="nil"/>
            </w:tcBorders>
          </w:tcPr>
          <w:p w14:paraId="563D834B" w14:textId="77777777" w:rsidR="00151BAD" w:rsidRDefault="00AC1F28">
            <w:pPr>
              <w:pStyle w:val="TableParagraph"/>
              <w:spacing w:before="23"/>
              <w:ind w:left="291" w:right="284"/>
              <w:rPr>
                <w:sz w:val="24"/>
              </w:rPr>
            </w:pPr>
            <w:r>
              <w:rPr>
                <w:sz w:val="24"/>
              </w:rPr>
              <w:t>CM</w:t>
            </w:r>
          </w:p>
        </w:tc>
        <w:tc>
          <w:tcPr>
            <w:tcW w:w="1311" w:type="dxa"/>
            <w:tcBorders>
              <w:top w:val="nil"/>
              <w:bottom w:val="nil"/>
            </w:tcBorders>
          </w:tcPr>
          <w:p w14:paraId="10E2ABFE"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tcPr>
          <w:p w14:paraId="62ECD749" w14:textId="77777777" w:rsidR="00151BAD" w:rsidRDefault="00AC1F28">
            <w:pPr>
              <w:pStyle w:val="TableParagraph"/>
              <w:spacing w:before="23"/>
              <w:ind w:left="68" w:right="62"/>
              <w:rPr>
                <w:sz w:val="24"/>
              </w:rPr>
            </w:pPr>
            <w:r>
              <w:rPr>
                <w:sz w:val="24"/>
              </w:rPr>
              <w:t>MA2A</w:t>
            </w:r>
          </w:p>
        </w:tc>
        <w:tc>
          <w:tcPr>
            <w:tcW w:w="3829" w:type="dxa"/>
            <w:tcBorders>
              <w:top w:val="nil"/>
              <w:bottom w:val="nil"/>
            </w:tcBorders>
          </w:tcPr>
          <w:p w14:paraId="330BE536" w14:textId="77777777" w:rsidR="00151BAD" w:rsidRDefault="00151BAD">
            <w:pPr>
              <w:pStyle w:val="TableParagraph"/>
              <w:spacing w:before="0"/>
              <w:jc w:val="left"/>
              <w:rPr>
                <w:sz w:val="24"/>
              </w:rPr>
            </w:pPr>
          </w:p>
        </w:tc>
      </w:tr>
      <w:tr w:rsidR="00151BAD" w14:paraId="54FC8DCB" w14:textId="77777777">
        <w:trPr>
          <w:trHeight w:val="331"/>
        </w:trPr>
        <w:tc>
          <w:tcPr>
            <w:tcW w:w="1529" w:type="dxa"/>
            <w:tcBorders>
              <w:top w:val="nil"/>
              <w:bottom w:val="nil"/>
            </w:tcBorders>
            <w:shd w:val="clear" w:color="auto" w:fill="DADADA"/>
          </w:tcPr>
          <w:p w14:paraId="4197BA54" w14:textId="77777777" w:rsidR="00151BAD" w:rsidRDefault="00AC1F28">
            <w:pPr>
              <w:pStyle w:val="TableParagraph"/>
              <w:spacing w:before="20"/>
              <w:ind w:left="294" w:right="284"/>
              <w:rPr>
                <w:sz w:val="24"/>
              </w:rPr>
            </w:pPr>
            <w:r>
              <w:rPr>
                <w:sz w:val="24"/>
              </w:rPr>
              <w:t>CM (XP)</w:t>
            </w:r>
          </w:p>
        </w:tc>
        <w:tc>
          <w:tcPr>
            <w:tcW w:w="1311" w:type="dxa"/>
            <w:tcBorders>
              <w:top w:val="nil"/>
              <w:bottom w:val="nil"/>
            </w:tcBorders>
            <w:shd w:val="clear" w:color="auto" w:fill="DADADA"/>
          </w:tcPr>
          <w:p w14:paraId="74D3F5FD"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0290E413" w14:textId="77777777" w:rsidR="00151BAD" w:rsidRDefault="00AC1F28">
            <w:pPr>
              <w:pStyle w:val="TableParagraph"/>
              <w:spacing w:before="20"/>
              <w:ind w:left="69" w:right="61"/>
              <w:rPr>
                <w:sz w:val="24"/>
              </w:rPr>
            </w:pPr>
            <w:r>
              <w:rPr>
                <w:sz w:val="24"/>
              </w:rPr>
              <w:t>MA5B</w:t>
            </w:r>
          </w:p>
        </w:tc>
        <w:tc>
          <w:tcPr>
            <w:tcW w:w="3829" w:type="dxa"/>
            <w:tcBorders>
              <w:top w:val="nil"/>
              <w:bottom w:val="nil"/>
            </w:tcBorders>
            <w:shd w:val="clear" w:color="auto" w:fill="DADADA"/>
          </w:tcPr>
          <w:p w14:paraId="0B8A5571" w14:textId="77777777" w:rsidR="00151BAD" w:rsidRDefault="00151BAD">
            <w:pPr>
              <w:pStyle w:val="TableParagraph"/>
              <w:spacing w:before="0"/>
              <w:jc w:val="left"/>
              <w:rPr>
                <w:sz w:val="24"/>
              </w:rPr>
            </w:pPr>
          </w:p>
        </w:tc>
      </w:tr>
      <w:tr w:rsidR="00151BAD" w14:paraId="764CA257" w14:textId="77777777">
        <w:trPr>
          <w:trHeight w:val="331"/>
        </w:trPr>
        <w:tc>
          <w:tcPr>
            <w:tcW w:w="1529" w:type="dxa"/>
            <w:tcBorders>
              <w:top w:val="nil"/>
              <w:bottom w:val="nil"/>
            </w:tcBorders>
          </w:tcPr>
          <w:p w14:paraId="77D888FD" w14:textId="77777777" w:rsidR="00151BAD" w:rsidRDefault="00AC1F28">
            <w:pPr>
              <w:pStyle w:val="TableParagraph"/>
              <w:spacing w:before="20"/>
              <w:ind w:left="291" w:right="284"/>
              <w:rPr>
                <w:sz w:val="24"/>
              </w:rPr>
            </w:pPr>
            <w:r>
              <w:rPr>
                <w:sz w:val="24"/>
              </w:rPr>
              <w:t>CT</w:t>
            </w:r>
          </w:p>
        </w:tc>
        <w:tc>
          <w:tcPr>
            <w:tcW w:w="1311" w:type="dxa"/>
            <w:tcBorders>
              <w:top w:val="nil"/>
              <w:bottom w:val="nil"/>
            </w:tcBorders>
          </w:tcPr>
          <w:p w14:paraId="490C442D"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tcPr>
          <w:p w14:paraId="76A04C55" w14:textId="77777777" w:rsidR="00151BAD" w:rsidRDefault="00AC1F28">
            <w:pPr>
              <w:pStyle w:val="TableParagraph"/>
              <w:spacing w:before="20"/>
              <w:ind w:left="68" w:right="62"/>
              <w:rPr>
                <w:sz w:val="24"/>
              </w:rPr>
            </w:pPr>
            <w:r>
              <w:rPr>
                <w:sz w:val="24"/>
              </w:rPr>
              <w:t>MA2H</w:t>
            </w:r>
          </w:p>
        </w:tc>
        <w:tc>
          <w:tcPr>
            <w:tcW w:w="3829" w:type="dxa"/>
            <w:tcBorders>
              <w:top w:val="nil"/>
              <w:bottom w:val="nil"/>
            </w:tcBorders>
          </w:tcPr>
          <w:p w14:paraId="7E9D5ED9" w14:textId="77777777" w:rsidR="00151BAD" w:rsidRDefault="00151BAD">
            <w:pPr>
              <w:pStyle w:val="TableParagraph"/>
              <w:spacing w:before="0"/>
              <w:jc w:val="left"/>
              <w:rPr>
                <w:sz w:val="24"/>
              </w:rPr>
            </w:pPr>
          </w:p>
        </w:tc>
      </w:tr>
      <w:tr w:rsidR="00151BAD" w14:paraId="62EC28A6" w14:textId="77777777">
        <w:trPr>
          <w:trHeight w:val="331"/>
        </w:trPr>
        <w:tc>
          <w:tcPr>
            <w:tcW w:w="1529" w:type="dxa"/>
            <w:tcBorders>
              <w:top w:val="nil"/>
              <w:bottom w:val="nil"/>
            </w:tcBorders>
            <w:shd w:val="clear" w:color="auto" w:fill="DADADA"/>
          </w:tcPr>
          <w:p w14:paraId="74FCD904" w14:textId="77777777" w:rsidR="00151BAD" w:rsidRDefault="00AC1F28">
            <w:pPr>
              <w:pStyle w:val="TableParagraph"/>
              <w:spacing w:before="20"/>
              <w:ind w:left="291" w:right="284"/>
              <w:rPr>
                <w:sz w:val="24"/>
              </w:rPr>
            </w:pPr>
            <w:r>
              <w:rPr>
                <w:sz w:val="24"/>
              </w:rPr>
              <w:t>HD</w:t>
            </w:r>
          </w:p>
        </w:tc>
        <w:tc>
          <w:tcPr>
            <w:tcW w:w="1311" w:type="dxa"/>
            <w:tcBorders>
              <w:top w:val="nil"/>
              <w:bottom w:val="nil"/>
            </w:tcBorders>
            <w:shd w:val="clear" w:color="auto" w:fill="DADADA"/>
          </w:tcPr>
          <w:p w14:paraId="231E6092"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5F6B8D17" w14:textId="77777777" w:rsidR="00151BAD" w:rsidRDefault="00AC1F28">
            <w:pPr>
              <w:pStyle w:val="TableParagraph"/>
              <w:spacing w:before="20"/>
              <w:ind w:left="69" w:right="62"/>
              <w:rPr>
                <w:sz w:val="24"/>
              </w:rPr>
            </w:pPr>
            <w:r>
              <w:rPr>
                <w:sz w:val="24"/>
              </w:rPr>
              <w:t>MN71</w:t>
            </w:r>
          </w:p>
        </w:tc>
        <w:tc>
          <w:tcPr>
            <w:tcW w:w="3829" w:type="dxa"/>
            <w:tcBorders>
              <w:top w:val="nil"/>
              <w:bottom w:val="nil"/>
            </w:tcBorders>
            <w:shd w:val="clear" w:color="auto" w:fill="DADADA"/>
          </w:tcPr>
          <w:p w14:paraId="3C109335" w14:textId="77777777" w:rsidR="00151BAD" w:rsidRDefault="00151BAD">
            <w:pPr>
              <w:pStyle w:val="TableParagraph"/>
              <w:spacing w:before="0"/>
              <w:jc w:val="left"/>
              <w:rPr>
                <w:sz w:val="24"/>
              </w:rPr>
            </w:pPr>
          </w:p>
        </w:tc>
      </w:tr>
      <w:tr w:rsidR="00151BAD" w14:paraId="68D0C6C0" w14:textId="77777777">
        <w:trPr>
          <w:trHeight w:val="331"/>
        </w:trPr>
        <w:tc>
          <w:tcPr>
            <w:tcW w:w="1529" w:type="dxa"/>
            <w:tcBorders>
              <w:top w:val="nil"/>
              <w:bottom w:val="nil"/>
            </w:tcBorders>
          </w:tcPr>
          <w:p w14:paraId="18E064B0" w14:textId="77777777" w:rsidR="00151BAD" w:rsidRDefault="00AC1F28">
            <w:pPr>
              <w:pStyle w:val="TableParagraph"/>
              <w:spacing w:before="20"/>
              <w:ind w:left="289" w:right="284"/>
              <w:rPr>
                <w:sz w:val="24"/>
              </w:rPr>
            </w:pPr>
            <w:r>
              <w:rPr>
                <w:sz w:val="24"/>
              </w:rPr>
              <w:t>HD (XP)</w:t>
            </w:r>
          </w:p>
        </w:tc>
        <w:tc>
          <w:tcPr>
            <w:tcW w:w="1311" w:type="dxa"/>
            <w:tcBorders>
              <w:top w:val="nil"/>
              <w:bottom w:val="nil"/>
            </w:tcBorders>
          </w:tcPr>
          <w:p w14:paraId="73837B7E"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tcPr>
          <w:p w14:paraId="16257C86" w14:textId="77777777" w:rsidR="00151BAD" w:rsidRDefault="00AC1F28">
            <w:pPr>
              <w:pStyle w:val="TableParagraph"/>
              <w:spacing w:before="20"/>
              <w:ind w:left="69" w:right="61"/>
              <w:rPr>
                <w:sz w:val="24"/>
              </w:rPr>
            </w:pPr>
            <w:r>
              <w:rPr>
                <w:sz w:val="24"/>
              </w:rPr>
              <w:t>MN9C</w:t>
            </w:r>
          </w:p>
        </w:tc>
        <w:tc>
          <w:tcPr>
            <w:tcW w:w="3829" w:type="dxa"/>
            <w:tcBorders>
              <w:top w:val="nil"/>
              <w:bottom w:val="nil"/>
            </w:tcBorders>
          </w:tcPr>
          <w:p w14:paraId="3726DBF3" w14:textId="77777777" w:rsidR="00151BAD" w:rsidRDefault="00151BAD">
            <w:pPr>
              <w:pStyle w:val="TableParagraph"/>
              <w:spacing w:before="0"/>
              <w:jc w:val="left"/>
              <w:rPr>
                <w:sz w:val="24"/>
              </w:rPr>
            </w:pPr>
          </w:p>
        </w:tc>
      </w:tr>
      <w:tr w:rsidR="00151BAD" w14:paraId="34345037" w14:textId="77777777">
        <w:trPr>
          <w:trHeight w:val="331"/>
        </w:trPr>
        <w:tc>
          <w:tcPr>
            <w:tcW w:w="1529" w:type="dxa"/>
            <w:tcBorders>
              <w:top w:val="nil"/>
              <w:bottom w:val="nil"/>
            </w:tcBorders>
            <w:shd w:val="clear" w:color="auto" w:fill="DADADA"/>
          </w:tcPr>
          <w:p w14:paraId="2C65ACE9" w14:textId="77777777" w:rsidR="00151BAD" w:rsidRDefault="00AC1F28">
            <w:pPr>
              <w:pStyle w:val="TableParagraph"/>
              <w:spacing w:before="20"/>
              <w:ind w:left="291" w:right="284"/>
              <w:rPr>
                <w:sz w:val="24"/>
              </w:rPr>
            </w:pPr>
            <w:r>
              <w:rPr>
                <w:sz w:val="24"/>
              </w:rPr>
              <w:t>HX</w:t>
            </w:r>
          </w:p>
        </w:tc>
        <w:tc>
          <w:tcPr>
            <w:tcW w:w="1311" w:type="dxa"/>
            <w:tcBorders>
              <w:top w:val="nil"/>
              <w:bottom w:val="nil"/>
            </w:tcBorders>
            <w:shd w:val="clear" w:color="auto" w:fill="DADADA"/>
          </w:tcPr>
          <w:p w14:paraId="53A73578"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50BB19BB" w14:textId="77777777" w:rsidR="00151BAD" w:rsidRDefault="00AC1F28">
            <w:pPr>
              <w:pStyle w:val="TableParagraph"/>
              <w:spacing w:before="20"/>
              <w:ind w:left="69" w:right="61"/>
              <w:rPr>
                <w:sz w:val="24"/>
              </w:rPr>
            </w:pPr>
            <w:r>
              <w:rPr>
                <w:sz w:val="24"/>
              </w:rPr>
              <w:t>MN8R</w:t>
            </w:r>
          </w:p>
        </w:tc>
        <w:tc>
          <w:tcPr>
            <w:tcW w:w="3829" w:type="dxa"/>
            <w:tcBorders>
              <w:top w:val="nil"/>
              <w:bottom w:val="nil"/>
            </w:tcBorders>
            <w:shd w:val="clear" w:color="auto" w:fill="DADADA"/>
          </w:tcPr>
          <w:p w14:paraId="34D6EC4F" w14:textId="77777777" w:rsidR="00151BAD" w:rsidRDefault="00151BAD">
            <w:pPr>
              <w:pStyle w:val="TableParagraph"/>
              <w:spacing w:before="0"/>
              <w:jc w:val="left"/>
              <w:rPr>
                <w:sz w:val="24"/>
              </w:rPr>
            </w:pPr>
          </w:p>
        </w:tc>
      </w:tr>
      <w:tr w:rsidR="00151BAD" w14:paraId="1A66FE21" w14:textId="77777777">
        <w:trPr>
          <w:trHeight w:val="331"/>
        </w:trPr>
        <w:tc>
          <w:tcPr>
            <w:tcW w:w="1529" w:type="dxa"/>
            <w:tcBorders>
              <w:top w:val="nil"/>
              <w:bottom w:val="nil"/>
            </w:tcBorders>
          </w:tcPr>
          <w:p w14:paraId="55F62CB0" w14:textId="77777777" w:rsidR="00151BAD" w:rsidRDefault="00AC1F28">
            <w:pPr>
              <w:pStyle w:val="TableParagraph"/>
              <w:spacing w:before="20"/>
              <w:ind w:left="294" w:right="281"/>
              <w:rPr>
                <w:sz w:val="24"/>
              </w:rPr>
            </w:pPr>
            <w:r>
              <w:rPr>
                <w:sz w:val="24"/>
              </w:rPr>
              <w:t>JF</w:t>
            </w:r>
          </w:p>
        </w:tc>
        <w:tc>
          <w:tcPr>
            <w:tcW w:w="1311" w:type="dxa"/>
            <w:tcBorders>
              <w:top w:val="nil"/>
              <w:bottom w:val="nil"/>
            </w:tcBorders>
          </w:tcPr>
          <w:p w14:paraId="601D4C8E"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tcPr>
          <w:p w14:paraId="5F0EBDA6" w14:textId="77777777" w:rsidR="00151BAD" w:rsidRDefault="00AC1F28">
            <w:pPr>
              <w:pStyle w:val="TableParagraph"/>
              <w:spacing w:before="20"/>
              <w:ind w:left="69" w:right="62"/>
              <w:rPr>
                <w:sz w:val="24"/>
              </w:rPr>
            </w:pPr>
            <w:r>
              <w:rPr>
                <w:sz w:val="24"/>
              </w:rPr>
              <w:t>MN77</w:t>
            </w:r>
          </w:p>
        </w:tc>
        <w:tc>
          <w:tcPr>
            <w:tcW w:w="3829" w:type="dxa"/>
            <w:tcBorders>
              <w:top w:val="nil"/>
              <w:bottom w:val="nil"/>
            </w:tcBorders>
          </w:tcPr>
          <w:p w14:paraId="538E6FE1" w14:textId="77777777" w:rsidR="00151BAD" w:rsidRDefault="00151BAD">
            <w:pPr>
              <w:pStyle w:val="TableParagraph"/>
              <w:spacing w:before="0"/>
              <w:jc w:val="left"/>
              <w:rPr>
                <w:sz w:val="24"/>
              </w:rPr>
            </w:pPr>
          </w:p>
        </w:tc>
      </w:tr>
      <w:tr w:rsidR="00151BAD" w14:paraId="1BD6350D" w14:textId="77777777">
        <w:trPr>
          <w:trHeight w:val="328"/>
        </w:trPr>
        <w:tc>
          <w:tcPr>
            <w:tcW w:w="1529" w:type="dxa"/>
            <w:tcBorders>
              <w:top w:val="nil"/>
              <w:bottom w:val="nil"/>
            </w:tcBorders>
            <w:shd w:val="clear" w:color="auto" w:fill="DADADA"/>
          </w:tcPr>
          <w:p w14:paraId="7C300756" w14:textId="77777777" w:rsidR="00151BAD" w:rsidRDefault="00AC1F28">
            <w:pPr>
              <w:pStyle w:val="TableParagraph"/>
              <w:spacing w:before="20"/>
              <w:ind w:left="294" w:right="280"/>
              <w:rPr>
                <w:sz w:val="24"/>
              </w:rPr>
            </w:pPr>
            <w:r>
              <w:rPr>
                <w:sz w:val="24"/>
              </w:rPr>
              <w:t>JG</w:t>
            </w:r>
          </w:p>
        </w:tc>
        <w:tc>
          <w:tcPr>
            <w:tcW w:w="1311" w:type="dxa"/>
            <w:tcBorders>
              <w:top w:val="nil"/>
              <w:bottom w:val="nil"/>
            </w:tcBorders>
            <w:shd w:val="clear" w:color="auto" w:fill="DADADA"/>
          </w:tcPr>
          <w:p w14:paraId="599655CB"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776627C8" w14:textId="77777777" w:rsidR="00151BAD" w:rsidRDefault="00AC1F28">
            <w:pPr>
              <w:pStyle w:val="TableParagraph"/>
              <w:spacing w:before="20"/>
              <w:ind w:left="69" w:right="62"/>
              <w:rPr>
                <w:sz w:val="24"/>
              </w:rPr>
            </w:pPr>
            <w:r>
              <w:rPr>
                <w:sz w:val="24"/>
              </w:rPr>
              <w:t>MN79</w:t>
            </w:r>
          </w:p>
        </w:tc>
        <w:tc>
          <w:tcPr>
            <w:tcW w:w="3829" w:type="dxa"/>
            <w:tcBorders>
              <w:top w:val="nil"/>
              <w:bottom w:val="nil"/>
            </w:tcBorders>
            <w:shd w:val="clear" w:color="auto" w:fill="DADADA"/>
          </w:tcPr>
          <w:p w14:paraId="25111819" w14:textId="77777777" w:rsidR="00151BAD" w:rsidRDefault="00151BAD">
            <w:pPr>
              <w:pStyle w:val="TableParagraph"/>
              <w:spacing w:before="0"/>
              <w:jc w:val="left"/>
              <w:rPr>
                <w:sz w:val="24"/>
              </w:rPr>
            </w:pPr>
          </w:p>
        </w:tc>
      </w:tr>
      <w:tr w:rsidR="00151BAD" w14:paraId="3E00F64B" w14:textId="77777777">
        <w:trPr>
          <w:trHeight w:val="331"/>
        </w:trPr>
        <w:tc>
          <w:tcPr>
            <w:tcW w:w="1529" w:type="dxa"/>
            <w:tcBorders>
              <w:top w:val="nil"/>
              <w:bottom w:val="nil"/>
            </w:tcBorders>
          </w:tcPr>
          <w:p w14:paraId="03BDEF85" w14:textId="77777777" w:rsidR="00151BAD" w:rsidRDefault="00AC1F28">
            <w:pPr>
              <w:pStyle w:val="TableParagraph"/>
              <w:spacing w:before="23"/>
              <w:ind w:left="293" w:right="284"/>
              <w:rPr>
                <w:sz w:val="24"/>
              </w:rPr>
            </w:pPr>
            <w:r>
              <w:rPr>
                <w:sz w:val="24"/>
              </w:rPr>
              <w:t>KE SJ</w:t>
            </w:r>
          </w:p>
        </w:tc>
        <w:tc>
          <w:tcPr>
            <w:tcW w:w="1311" w:type="dxa"/>
            <w:tcBorders>
              <w:top w:val="nil"/>
              <w:bottom w:val="nil"/>
            </w:tcBorders>
          </w:tcPr>
          <w:p w14:paraId="289A72D9" w14:textId="77777777" w:rsidR="00151BAD" w:rsidRDefault="00AC1F28">
            <w:pPr>
              <w:pStyle w:val="TableParagraph"/>
              <w:spacing w:before="23"/>
              <w:ind w:right="304"/>
              <w:jc w:val="right"/>
              <w:rPr>
                <w:sz w:val="24"/>
              </w:rPr>
            </w:pPr>
            <w:r>
              <w:rPr>
                <w:sz w:val="24"/>
              </w:rPr>
              <w:t>PA PA</w:t>
            </w:r>
          </w:p>
        </w:tc>
        <w:tc>
          <w:tcPr>
            <w:tcW w:w="1549" w:type="dxa"/>
            <w:tcBorders>
              <w:top w:val="nil"/>
              <w:bottom w:val="nil"/>
            </w:tcBorders>
          </w:tcPr>
          <w:p w14:paraId="4834A4C8" w14:textId="77777777" w:rsidR="00151BAD" w:rsidRDefault="00AC1F28">
            <w:pPr>
              <w:pStyle w:val="TableParagraph"/>
              <w:spacing w:before="23"/>
              <w:ind w:left="69" w:right="62"/>
              <w:rPr>
                <w:sz w:val="24"/>
              </w:rPr>
            </w:pPr>
            <w:r>
              <w:rPr>
                <w:sz w:val="24"/>
              </w:rPr>
              <w:t>MN7B MF9A</w:t>
            </w:r>
          </w:p>
        </w:tc>
        <w:tc>
          <w:tcPr>
            <w:tcW w:w="3829" w:type="dxa"/>
            <w:tcBorders>
              <w:top w:val="nil"/>
              <w:bottom w:val="nil"/>
            </w:tcBorders>
          </w:tcPr>
          <w:p w14:paraId="26A25E1B" w14:textId="77777777" w:rsidR="00151BAD" w:rsidRDefault="00151BAD">
            <w:pPr>
              <w:pStyle w:val="TableParagraph"/>
              <w:spacing w:before="0"/>
              <w:jc w:val="left"/>
              <w:rPr>
                <w:sz w:val="24"/>
              </w:rPr>
            </w:pPr>
          </w:p>
        </w:tc>
      </w:tr>
      <w:tr w:rsidR="00151BAD" w14:paraId="7FE00937" w14:textId="77777777">
        <w:trPr>
          <w:trHeight w:val="331"/>
        </w:trPr>
        <w:tc>
          <w:tcPr>
            <w:tcW w:w="1529" w:type="dxa"/>
            <w:tcBorders>
              <w:top w:val="nil"/>
              <w:bottom w:val="nil"/>
            </w:tcBorders>
            <w:shd w:val="clear" w:color="auto" w:fill="DADADA"/>
          </w:tcPr>
          <w:p w14:paraId="45F575D6" w14:textId="77777777" w:rsidR="00151BAD" w:rsidRDefault="00AC1F28">
            <w:pPr>
              <w:pStyle w:val="TableParagraph"/>
              <w:spacing w:before="23"/>
              <w:ind w:left="294" w:right="283"/>
              <w:rPr>
                <w:sz w:val="24"/>
              </w:rPr>
            </w:pPr>
            <w:r>
              <w:rPr>
                <w:sz w:val="24"/>
              </w:rPr>
              <w:t>SJ (XP)</w:t>
            </w:r>
          </w:p>
        </w:tc>
        <w:tc>
          <w:tcPr>
            <w:tcW w:w="1311" w:type="dxa"/>
            <w:tcBorders>
              <w:top w:val="nil"/>
              <w:bottom w:val="nil"/>
            </w:tcBorders>
            <w:shd w:val="clear" w:color="auto" w:fill="DADADA"/>
          </w:tcPr>
          <w:p w14:paraId="74B65D5E"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shd w:val="clear" w:color="auto" w:fill="DADADA"/>
          </w:tcPr>
          <w:p w14:paraId="1328DC0F" w14:textId="77777777" w:rsidR="00151BAD" w:rsidRDefault="00AC1F28">
            <w:pPr>
              <w:pStyle w:val="TableParagraph"/>
              <w:spacing w:before="23"/>
              <w:ind w:left="67" w:right="62"/>
              <w:rPr>
                <w:sz w:val="24"/>
              </w:rPr>
            </w:pPr>
            <w:r>
              <w:rPr>
                <w:sz w:val="24"/>
              </w:rPr>
              <w:t>MF9X</w:t>
            </w:r>
          </w:p>
        </w:tc>
        <w:tc>
          <w:tcPr>
            <w:tcW w:w="3829" w:type="dxa"/>
            <w:tcBorders>
              <w:top w:val="nil"/>
              <w:bottom w:val="nil"/>
            </w:tcBorders>
            <w:shd w:val="clear" w:color="auto" w:fill="DADADA"/>
          </w:tcPr>
          <w:p w14:paraId="218ED722" w14:textId="77777777" w:rsidR="00151BAD" w:rsidRDefault="00151BAD">
            <w:pPr>
              <w:pStyle w:val="TableParagraph"/>
              <w:spacing w:before="0"/>
              <w:jc w:val="left"/>
              <w:rPr>
                <w:sz w:val="24"/>
              </w:rPr>
            </w:pPr>
          </w:p>
        </w:tc>
      </w:tr>
      <w:tr w:rsidR="00151BAD" w14:paraId="37E69D88" w14:textId="77777777">
        <w:trPr>
          <w:trHeight w:val="331"/>
        </w:trPr>
        <w:tc>
          <w:tcPr>
            <w:tcW w:w="1529" w:type="dxa"/>
            <w:tcBorders>
              <w:top w:val="nil"/>
              <w:bottom w:val="nil"/>
            </w:tcBorders>
          </w:tcPr>
          <w:p w14:paraId="50CE8954" w14:textId="77777777" w:rsidR="00151BAD" w:rsidRDefault="00AC1F28">
            <w:pPr>
              <w:pStyle w:val="TableParagraph"/>
              <w:spacing w:before="23"/>
              <w:ind w:left="291" w:right="284"/>
              <w:rPr>
                <w:sz w:val="24"/>
              </w:rPr>
            </w:pPr>
            <w:r>
              <w:rPr>
                <w:sz w:val="24"/>
              </w:rPr>
              <w:t>SU (TU)</w:t>
            </w:r>
          </w:p>
        </w:tc>
        <w:tc>
          <w:tcPr>
            <w:tcW w:w="1311" w:type="dxa"/>
            <w:tcBorders>
              <w:top w:val="nil"/>
              <w:bottom w:val="nil"/>
            </w:tcBorders>
          </w:tcPr>
          <w:p w14:paraId="1E772938"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tcPr>
          <w:p w14:paraId="5C750AAE" w14:textId="77777777" w:rsidR="00151BAD" w:rsidRDefault="00AC1F28">
            <w:pPr>
              <w:pStyle w:val="TableParagraph"/>
              <w:spacing w:before="23"/>
              <w:ind w:left="69" w:right="61"/>
              <w:rPr>
                <w:sz w:val="24"/>
              </w:rPr>
            </w:pPr>
            <w:r>
              <w:rPr>
                <w:sz w:val="24"/>
              </w:rPr>
              <w:t>MF6F</w:t>
            </w:r>
          </w:p>
        </w:tc>
        <w:tc>
          <w:tcPr>
            <w:tcW w:w="3829" w:type="dxa"/>
            <w:tcBorders>
              <w:top w:val="nil"/>
              <w:bottom w:val="nil"/>
            </w:tcBorders>
          </w:tcPr>
          <w:p w14:paraId="11279E0A" w14:textId="77777777" w:rsidR="00151BAD" w:rsidRDefault="00151BAD">
            <w:pPr>
              <w:pStyle w:val="TableParagraph"/>
              <w:spacing w:before="0"/>
              <w:jc w:val="left"/>
              <w:rPr>
                <w:sz w:val="24"/>
              </w:rPr>
            </w:pPr>
          </w:p>
        </w:tc>
      </w:tr>
      <w:tr w:rsidR="00151BAD" w14:paraId="52E1AF68" w14:textId="77777777">
        <w:trPr>
          <w:trHeight w:val="331"/>
        </w:trPr>
        <w:tc>
          <w:tcPr>
            <w:tcW w:w="1529" w:type="dxa"/>
            <w:tcBorders>
              <w:top w:val="nil"/>
              <w:bottom w:val="nil"/>
            </w:tcBorders>
            <w:shd w:val="clear" w:color="auto" w:fill="DADADA"/>
          </w:tcPr>
          <w:p w14:paraId="25363137" w14:textId="77777777" w:rsidR="00151BAD" w:rsidRDefault="00AC1F28">
            <w:pPr>
              <w:pStyle w:val="TableParagraph"/>
              <w:spacing w:before="23"/>
              <w:ind w:left="294" w:right="284"/>
              <w:rPr>
                <w:sz w:val="24"/>
              </w:rPr>
            </w:pPr>
            <w:r>
              <w:rPr>
                <w:sz w:val="24"/>
              </w:rPr>
              <w:t>SU (XP)</w:t>
            </w:r>
          </w:p>
        </w:tc>
        <w:tc>
          <w:tcPr>
            <w:tcW w:w="1311" w:type="dxa"/>
            <w:tcBorders>
              <w:top w:val="nil"/>
              <w:bottom w:val="nil"/>
            </w:tcBorders>
            <w:shd w:val="clear" w:color="auto" w:fill="DADADA"/>
          </w:tcPr>
          <w:p w14:paraId="2B0AD769"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shd w:val="clear" w:color="auto" w:fill="DADADA"/>
          </w:tcPr>
          <w:p w14:paraId="59F6951C" w14:textId="77777777" w:rsidR="00151BAD" w:rsidRDefault="00AC1F28">
            <w:pPr>
              <w:pStyle w:val="TableParagraph"/>
              <w:spacing w:before="23"/>
              <w:ind w:left="69" w:right="61"/>
              <w:rPr>
                <w:sz w:val="24"/>
              </w:rPr>
            </w:pPr>
            <w:r>
              <w:rPr>
                <w:sz w:val="24"/>
              </w:rPr>
              <w:t>MF8S</w:t>
            </w:r>
          </w:p>
        </w:tc>
        <w:tc>
          <w:tcPr>
            <w:tcW w:w="3829" w:type="dxa"/>
            <w:tcBorders>
              <w:top w:val="nil"/>
              <w:bottom w:val="nil"/>
            </w:tcBorders>
            <w:shd w:val="clear" w:color="auto" w:fill="DADADA"/>
          </w:tcPr>
          <w:p w14:paraId="63C33553" w14:textId="77777777" w:rsidR="00151BAD" w:rsidRDefault="00151BAD">
            <w:pPr>
              <w:pStyle w:val="TableParagraph"/>
              <w:spacing w:before="0"/>
              <w:jc w:val="left"/>
              <w:rPr>
                <w:sz w:val="24"/>
              </w:rPr>
            </w:pPr>
          </w:p>
        </w:tc>
      </w:tr>
      <w:tr w:rsidR="00151BAD" w14:paraId="2308EE6D" w14:textId="77777777">
        <w:trPr>
          <w:trHeight w:val="331"/>
        </w:trPr>
        <w:tc>
          <w:tcPr>
            <w:tcW w:w="1529" w:type="dxa"/>
            <w:tcBorders>
              <w:top w:val="nil"/>
              <w:bottom w:val="nil"/>
            </w:tcBorders>
          </w:tcPr>
          <w:p w14:paraId="37130518" w14:textId="77777777" w:rsidR="00151BAD" w:rsidRDefault="00AC1F28">
            <w:pPr>
              <w:pStyle w:val="TableParagraph"/>
              <w:spacing w:before="23"/>
              <w:ind w:left="291" w:right="284"/>
              <w:rPr>
                <w:sz w:val="24"/>
              </w:rPr>
            </w:pPr>
            <w:r>
              <w:rPr>
                <w:sz w:val="24"/>
              </w:rPr>
              <w:t>SX (TU)</w:t>
            </w:r>
          </w:p>
        </w:tc>
        <w:tc>
          <w:tcPr>
            <w:tcW w:w="1311" w:type="dxa"/>
            <w:tcBorders>
              <w:top w:val="nil"/>
              <w:bottom w:val="nil"/>
            </w:tcBorders>
          </w:tcPr>
          <w:p w14:paraId="6FB73B2A" w14:textId="77777777" w:rsidR="00151BAD" w:rsidRDefault="00AC1F28">
            <w:pPr>
              <w:pStyle w:val="TableParagraph"/>
              <w:spacing w:before="23"/>
              <w:ind w:left="484" w:right="470"/>
              <w:rPr>
                <w:sz w:val="24"/>
              </w:rPr>
            </w:pPr>
            <w:r>
              <w:rPr>
                <w:sz w:val="24"/>
              </w:rPr>
              <w:t>PA</w:t>
            </w:r>
          </w:p>
        </w:tc>
        <w:tc>
          <w:tcPr>
            <w:tcW w:w="1549" w:type="dxa"/>
            <w:tcBorders>
              <w:top w:val="nil"/>
              <w:bottom w:val="nil"/>
            </w:tcBorders>
          </w:tcPr>
          <w:p w14:paraId="6365A51B" w14:textId="77777777" w:rsidR="00151BAD" w:rsidRDefault="00AC1F28">
            <w:pPr>
              <w:pStyle w:val="TableParagraph"/>
              <w:spacing w:before="23"/>
              <w:ind w:left="69" w:right="62"/>
              <w:rPr>
                <w:sz w:val="24"/>
              </w:rPr>
            </w:pPr>
            <w:r>
              <w:rPr>
                <w:sz w:val="24"/>
              </w:rPr>
              <w:t>MF6E</w:t>
            </w:r>
          </w:p>
        </w:tc>
        <w:tc>
          <w:tcPr>
            <w:tcW w:w="3829" w:type="dxa"/>
            <w:tcBorders>
              <w:top w:val="nil"/>
              <w:bottom w:val="nil"/>
            </w:tcBorders>
          </w:tcPr>
          <w:p w14:paraId="4D7BD78C" w14:textId="77777777" w:rsidR="00151BAD" w:rsidRDefault="00151BAD">
            <w:pPr>
              <w:pStyle w:val="TableParagraph"/>
              <w:spacing w:before="0"/>
              <w:jc w:val="left"/>
              <w:rPr>
                <w:sz w:val="24"/>
              </w:rPr>
            </w:pPr>
          </w:p>
        </w:tc>
      </w:tr>
      <w:tr w:rsidR="00151BAD" w14:paraId="6C8BC02E" w14:textId="77777777">
        <w:trPr>
          <w:trHeight w:val="331"/>
        </w:trPr>
        <w:tc>
          <w:tcPr>
            <w:tcW w:w="1529" w:type="dxa"/>
            <w:tcBorders>
              <w:top w:val="nil"/>
              <w:bottom w:val="nil"/>
            </w:tcBorders>
            <w:shd w:val="clear" w:color="auto" w:fill="DADADA"/>
          </w:tcPr>
          <w:p w14:paraId="28AF99E6" w14:textId="77777777" w:rsidR="00151BAD" w:rsidRDefault="00AC1F28">
            <w:pPr>
              <w:pStyle w:val="TableParagraph"/>
              <w:spacing w:before="20"/>
              <w:ind w:left="288" w:right="284"/>
              <w:rPr>
                <w:sz w:val="24"/>
              </w:rPr>
            </w:pPr>
            <w:r>
              <w:rPr>
                <w:sz w:val="24"/>
              </w:rPr>
              <w:t>TG (TU)</w:t>
            </w:r>
          </w:p>
        </w:tc>
        <w:tc>
          <w:tcPr>
            <w:tcW w:w="1311" w:type="dxa"/>
            <w:tcBorders>
              <w:top w:val="nil"/>
              <w:bottom w:val="nil"/>
            </w:tcBorders>
            <w:shd w:val="clear" w:color="auto" w:fill="DADADA"/>
          </w:tcPr>
          <w:p w14:paraId="73AFDF46" w14:textId="77777777" w:rsidR="00151BAD" w:rsidRDefault="00AC1F28">
            <w:pPr>
              <w:pStyle w:val="TableParagraph"/>
              <w:spacing w:before="20"/>
              <w:ind w:left="484" w:right="470"/>
              <w:rPr>
                <w:sz w:val="24"/>
              </w:rPr>
            </w:pPr>
            <w:r>
              <w:rPr>
                <w:sz w:val="24"/>
              </w:rPr>
              <w:t>PA</w:t>
            </w:r>
          </w:p>
        </w:tc>
        <w:tc>
          <w:tcPr>
            <w:tcW w:w="1549" w:type="dxa"/>
            <w:tcBorders>
              <w:top w:val="nil"/>
              <w:bottom w:val="nil"/>
            </w:tcBorders>
            <w:shd w:val="clear" w:color="auto" w:fill="DADADA"/>
          </w:tcPr>
          <w:p w14:paraId="3D156EA6" w14:textId="77777777" w:rsidR="00151BAD" w:rsidRDefault="00AC1F28">
            <w:pPr>
              <w:pStyle w:val="TableParagraph"/>
              <w:spacing w:before="20"/>
              <w:ind w:left="67" w:right="62"/>
              <w:rPr>
                <w:sz w:val="24"/>
              </w:rPr>
            </w:pPr>
            <w:r>
              <w:rPr>
                <w:sz w:val="24"/>
              </w:rPr>
              <w:t>MF6H</w:t>
            </w:r>
          </w:p>
        </w:tc>
        <w:tc>
          <w:tcPr>
            <w:tcW w:w="3829" w:type="dxa"/>
            <w:tcBorders>
              <w:top w:val="nil"/>
              <w:bottom w:val="nil"/>
            </w:tcBorders>
            <w:shd w:val="clear" w:color="auto" w:fill="DADADA"/>
          </w:tcPr>
          <w:p w14:paraId="7A42B7A2" w14:textId="77777777" w:rsidR="00151BAD" w:rsidRDefault="00151BAD">
            <w:pPr>
              <w:pStyle w:val="TableParagraph"/>
              <w:spacing w:before="0"/>
              <w:jc w:val="left"/>
              <w:rPr>
                <w:sz w:val="24"/>
              </w:rPr>
            </w:pPr>
          </w:p>
        </w:tc>
      </w:tr>
    </w:tbl>
    <w:p w14:paraId="48588824" w14:textId="77777777" w:rsidR="00151BAD" w:rsidRDefault="00151BAD">
      <w:pPr>
        <w:pStyle w:val="BodyText"/>
        <w:spacing w:before="10"/>
        <w:rPr>
          <w:sz w:val="20"/>
        </w:rPr>
      </w:pPr>
    </w:p>
    <w:p w14:paraId="076BA86B" w14:textId="77777777" w:rsidR="00151BAD" w:rsidRDefault="00AC1F28">
      <w:pPr>
        <w:pStyle w:val="BodyText"/>
        <w:spacing w:before="90"/>
        <w:ind w:left="420"/>
      </w:pPr>
      <w:r>
        <w:t>Note: If the catalog submitter is not the IMM, the submitter is indicated to the right of the IMM.</w:t>
      </w:r>
    </w:p>
    <w:p w14:paraId="4828D475" w14:textId="77777777" w:rsidR="00151BAD" w:rsidRDefault="00151BAD">
      <w:pPr>
        <w:pStyle w:val="BodyText"/>
        <w:spacing w:before="7"/>
        <w:rPr>
          <w:sz w:val="22"/>
        </w:rPr>
      </w:pPr>
    </w:p>
    <w:p w14:paraId="616B6032" w14:textId="77777777" w:rsidR="00151BAD" w:rsidRDefault="00AC1F28">
      <w:pPr>
        <w:pStyle w:val="Heading2"/>
        <w:numPr>
          <w:ilvl w:val="2"/>
          <w:numId w:val="3"/>
        </w:numPr>
        <w:tabs>
          <w:tab w:val="left" w:pos="1131"/>
        </w:tabs>
        <w:ind w:hanging="811"/>
      </w:pPr>
      <w:bookmarkStart w:id="22" w:name="13.4.5_Instructions_for_Registering_Coas"/>
      <w:bookmarkEnd w:id="22"/>
      <w:r>
        <w:t>Instructions</w:t>
      </w:r>
      <w:r>
        <w:rPr>
          <w:spacing w:val="-16"/>
        </w:rPr>
        <w:t xml:space="preserve"> </w:t>
      </w:r>
      <w:r>
        <w:t>for</w:t>
      </w:r>
      <w:r>
        <w:rPr>
          <w:spacing w:val="-4"/>
        </w:rPr>
        <w:t xml:space="preserve"> </w:t>
      </w:r>
      <w:r>
        <w:t>Registering</w:t>
      </w:r>
      <w:r>
        <w:rPr>
          <w:spacing w:val="-18"/>
        </w:rPr>
        <w:t xml:space="preserve"> </w:t>
      </w:r>
      <w:r>
        <w:t>Coast</w:t>
      </w:r>
      <w:r>
        <w:rPr>
          <w:spacing w:val="-6"/>
        </w:rPr>
        <w:t xml:space="preserve"> </w:t>
      </w:r>
      <w:r>
        <w:t>Guard</w:t>
      </w:r>
      <w:r>
        <w:rPr>
          <w:spacing w:val="-18"/>
        </w:rPr>
        <w:t xml:space="preserve"> </w:t>
      </w:r>
      <w:r>
        <w:t>Activities</w:t>
      </w:r>
    </w:p>
    <w:p w14:paraId="6F565A3E" w14:textId="77777777" w:rsidR="00151BAD" w:rsidRDefault="00AC1F28">
      <w:pPr>
        <w:pStyle w:val="ListParagraph"/>
        <w:numPr>
          <w:ilvl w:val="3"/>
          <w:numId w:val="3"/>
        </w:numPr>
        <w:tabs>
          <w:tab w:val="left" w:pos="1040"/>
        </w:tabs>
        <w:spacing w:before="39" w:line="271" w:lineRule="auto"/>
        <w:ind w:right="1631"/>
        <w:rPr>
          <w:sz w:val="24"/>
        </w:rPr>
      </w:pPr>
      <w:r>
        <w:rPr>
          <w:sz w:val="24"/>
        </w:rPr>
        <w:t xml:space="preserve">This instruction applies to </w:t>
      </w:r>
      <w:r>
        <w:rPr>
          <w:spacing w:val="-3"/>
          <w:sz w:val="24"/>
        </w:rPr>
        <w:t xml:space="preserve">items being </w:t>
      </w:r>
      <w:r>
        <w:rPr>
          <w:sz w:val="24"/>
        </w:rPr>
        <w:t xml:space="preserve">managed by a IMM for which Coast Guard </w:t>
      </w:r>
      <w:r>
        <w:rPr>
          <w:spacing w:val="-3"/>
          <w:sz w:val="24"/>
        </w:rPr>
        <w:t>activities have</w:t>
      </w:r>
      <w:r>
        <w:rPr>
          <w:spacing w:val="-6"/>
          <w:sz w:val="24"/>
        </w:rPr>
        <w:t xml:space="preserve"> </w:t>
      </w:r>
      <w:r>
        <w:rPr>
          <w:sz w:val="24"/>
        </w:rPr>
        <w:t>submitted</w:t>
      </w:r>
      <w:r>
        <w:rPr>
          <w:spacing w:val="-8"/>
          <w:sz w:val="24"/>
        </w:rPr>
        <w:t xml:space="preserve"> </w:t>
      </w:r>
      <w:r>
        <w:rPr>
          <w:spacing w:val="-4"/>
          <w:sz w:val="24"/>
        </w:rPr>
        <w:t>recurring</w:t>
      </w:r>
      <w:r>
        <w:rPr>
          <w:spacing w:val="-15"/>
          <w:sz w:val="24"/>
        </w:rPr>
        <w:t xml:space="preserve"> </w:t>
      </w:r>
      <w:r>
        <w:rPr>
          <w:sz w:val="24"/>
        </w:rPr>
        <w:t>demand</w:t>
      </w:r>
      <w:r>
        <w:rPr>
          <w:spacing w:val="-3"/>
          <w:sz w:val="24"/>
        </w:rPr>
        <w:t xml:space="preserve"> </w:t>
      </w:r>
      <w:r>
        <w:rPr>
          <w:sz w:val="24"/>
        </w:rPr>
        <w:t>requisition(s)</w:t>
      </w:r>
      <w:r>
        <w:rPr>
          <w:spacing w:val="-1"/>
          <w:sz w:val="24"/>
        </w:rPr>
        <w:t xml:space="preserve"> </w:t>
      </w:r>
      <w:r>
        <w:rPr>
          <w:sz w:val="24"/>
        </w:rPr>
        <w:t>and</w:t>
      </w:r>
      <w:r>
        <w:rPr>
          <w:spacing w:val="-8"/>
          <w:sz w:val="24"/>
        </w:rPr>
        <w:t xml:space="preserve"> </w:t>
      </w:r>
      <w:r>
        <w:rPr>
          <w:sz w:val="24"/>
        </w:rPr>
        <w:t>qualify</w:t>
      </w:r>
      <w:r>
        <w:rPr>
          <w:spacing w:val="-10"/>
          <w:sz w:val="24"/>
        </w:rPr>
        <w:t xml:space="preserve"> </w:t>
      </w:r>
      <w:r>
        <w:rPr>
          <w:sz w:val="24"/>
        </w:rPr>
        <w:t>for</w:t>
      </w:r>
      <w:r>
        <w:rPr>
          <w:spacing w:val="-6"/>
          <w:sz w:val="24"/>
        </w:rPr>
        <w:t xml:space="preserve"> </w:t>
      </w:r>
      <w:r>
        <w:rPr>
          <w:spacing w:val="-3"/>
          <w:sz w:val="24"/>
        </w:rPr>
        <w:t>recording</w:t>
      </w:r>
      <w:r>
        <w:rPr>
          <w:spacing w:val="-8"/>
          <w:sz w:val="24"/>
        </w:rPr>
        <w:t xml:space="preserve"> </w:t>
      </w:r>
      <w:r>
        <w:rPr>
          <w:sz w:val="24"/>
        </w:rPr>
        <w:t>of</w:t>
      </w:r>
      <w:r>
        <w:rPr>
          <w:spacing w:val="-11"/>
          <w:sz w:val="24"/>
        </w:rPr>
        <w:t xml:space="preserve"> </w:t>
      </w:r>
      <w:r>
        <w:rPr>
          <w:sz w:val="24"/>
        </w:rPr>
        <w:t>user</w:t>
      </w:r>
      <w:r>
        <w:rPr>
          <w:spacing w:val="-1"/>
          <w:sz w:val="24"/>
        </w:rPr>
        <w:t xml:space="preserve"> </w:t>
      </w:r>
      <w:r>
        <w:rPr>
          <w:spacing w:val="-3"/>
          <w:sz w:val="24"/>
        </w:rPr>
        <w:t>interest</w:t>
      </w:r>
      <w:r>
        <w:rPr>
          <w:spacing w:val="-10"/>
          <w:sz w:val="24"/>
        </w:rPr>
        <w:t xml:space="preserve"> </w:t>
      </w:r>
      <w:r>
        <w:rPr>
          <w:sz w:val="24"/>
        </w:rPr>
        <w:t>under DoD</w:t>
      </w:r>
      <w:r>
        <w:rPr>
          <w:spacing w:val="-9"/>
          <w:sz w:val="24"/>
        </w:rPr>
        <w:t xml:space="preserve"> </w:t>
      </w:r>
      <w:r>
        <w:rPr>
          <w:sz w:val="24"/>
        </w:rPr>
        <w:t>4140.26-M.</w:t>
      </w:r>
    </w:p>
    <w:p w14:paraId="5ED0F4EF" w14:textId="77777777" w:rsidR="00151BAD" w:rsidRDefault="00AC1F28">
      <w:pPr>
        <w:pStyle w:val="ListParagraph"/>
        <w:numPr>
          <w:ilvl w:val="3"/>
          <w:numId w:val="3"/>
        </w:numPr>
        <w:tabs>
          <w:tab w:val="left" w:pos="1040"/>
        </w:tabs>
        <w:spacing w:before="207"/>
        <w:rPr>
          <w:sz w:val="24"/>
        </w:rPr>
      </w:pPr>
      <w:r>
        <w:rPr>
          <w:sz w:val="24"/>
        </w:rPr>
        <w:t xml:space="preserve">Coast Guard MOE </w:t>
      </w:r>
      <w:r>
        <w:rPr>
          <w:spacing w:val="-3"/>
          <w:sz w:val="24"/>
        </w:rPr>
        <w:t xml:space="preserve">Rules </w:t>
      </w:r>
      <w:r>
        <w:rPr>
          <w:sz w:val="24"/>
        </w:rPr>
        <w:t>for</w:t>
      </w:r>
      <w:r>
        <w:rPr>
          <w:spacing w:val="-10"/>
          <w:sz w:val="24"/>
        </w:rPr>
        <w:t xml:space="preserve"> </w:t>
      </w:r>
      <w:r>
        <w:rPr>
          <w:spacing w:val="-4"/>
          <w:sz w:val="24"/>
        </w:rPr>
        <w:t>IMMs:</w:t>
      </w:r>
    </w:p>
    <w:p w14:paraId="11514AC5" w14:textId="77777777" w:rsidR="00151BAD" w:rsidRDefault="00151BAD">
      <w:pPr>
        <w:pStyle w:val="BodyText"/>
        <w:spacing w:before="6"/>
        <w:rPr>
          <w:sz w:val="25"/>
        </w:rPr>
      </w:pPr>
    </w:p>
    <w:tbl>
      <w:tblPr>
        <w:tblW w:w="0" w:type="auto"/>
        <w:tblInd w:w="3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239"/>
        <w:gridCol w:w="1609"/>
      </w:tblGrid>
      <w:tr w:rsidR="00151BAD" w14:paraId="3BF30E2C" w14:textId="77777777">
        <w:trPr>
          <w:trHeight w:val="321"/>
        </w:trPr>
        <w:tc>
          <w:tcPr>
            <w:tcW w:w="1421" w:type="dxa"/>
          </w:tcPr>
          <w:p w14:paraId="76AE2827" w14:textId="77777777" w:rsidR="00151BAD" w:rsidRDefault="00AC1F28">
            <w:pPr>
              <w:pStyle w:val="TableParagraph"/>
              <w:spacing w:before="23"/>
              <w:ind w:left="258" w:right="252"/>
              <w:rPr>
                <w:b/>
                <w:sz w:val="24"/>
              </w:rPr>
            </w:pPr>
            <w:r>
              <w:rPr>
                <w:b/>
                <w:sz w:val="24"/>
                <w:u w:val="thick"/>
              </w:rPr>
              <w:t>IMM</w:t>
            </w:r>
          </w:p>
        </w:tc>
        <w:tc>
          <w:tcPr>
            <w:tcW w:w="1239" w:type="dxa"/>
          </w:tcPr>
          <w:p w14:paraId="1247500A" w14:textId="77777777" w:rsidR="00151BAD" w:rsidRDefault="00AC1F28">
            <w:pPr>
              <w:pStyle w:val="TableParagraph"/>
              <w:spacing w:before="23"/>
              <w:ind w:left="310" w:right="304"/>
              <w:rPr>
                <w:b/>
                <w:sz w:val="24"/>
              </w:rPr>
            </w:pPr>
            <w:r>
              <w:rPr>
                <w:b/>
                <w:sz w:val="24"/>
                <w:u w:val="thick"/>
              </w:rPr>
              <w:t>SICA</w:t>
            </w:r>
          </w:p>
        </w:tc>
        <w:tc>
          <w:tcPr>
            <w:tcW w:w="1609" w:type="dxa"/>
          </w:tcPr>
          <w:p w14:paraId="54D64A73" w14:textId="77777777" w:rsidR="00151BAD" w:rsidRDefault="00AC1F28">
            <w:pPr>
              <w:pStyle w:val="TableParagraph"/>
              <w:spacing w:before="23"/>
              <w:ind w:left="226" w:right="218"/>
              <w:rPr>
                <w:b/>
                <w:sz w:val="24"/>
              </w:rPr>
            </w:pPr>
            <w:r>
              <w:rPr>
                <w:b/>
                <w:sz w:val="24"/>
                <w:u w:val="thick"/>
              </w:rPr>
              <w:t>MOE Rule</w:t>
            </w:r>
          </w:p>
        </w:tc>
      </w:tr>
      <w:tr w:rsidR="00151BAD" w14:paraId="31340280" w14:textId="77777777">
        <w:trPr>
          <w:trHeight w:val="321"/>
        </w:trPr>
        <w:tc>
          <w:tcPr>
            <w:tcW w:w="1421" w:type="dxa"/>
            <w:tcBorders>
              <w:bottom w:val="nil"/>
            </w:tcBorders>
            <w:shd w:val="clear" w:color="auto" w:fill="DADADA"/>
          </w:tcPr>
          <w:p w14:paraId="76737324" w14:textId="77777777" w:rsidR="00151BAD" w:rsidRDefault="00AC1F28">
            <w:pPr>
              <w:pStyle w:val="TableParagraph"/>
              <w:spacing w:before="15"/>
              <w:ind w:left="258" w:right="252"/>
              <w:rPr>
                <w:sz w:val="24"/>
              </w:rPr>
            </w:pPr>
            <w:r>
              <w:rPr>
                <w:sz w:val="24"/>
              </w:rPr>
              <w:t>AJ</w:t>
            </w:r>
          </w:p>
        </w:tc>
        <w:tc>
          <w:tcPr>
            <w:tcW w:w="1239" w:type="dxa"/>
            <w:tcBorders>
              <w:bottom w:val="nil"/>
            </w:tcBorders>
            <w:shd w:val="clear" w:color="auto" w:fill="DADADA"/>
          </w:tcPr>
          <w:p w14:paraId="46151F05" w14:textId="77777777" w:rsidR="00151BAD" w:rsidRDefault="00AC1F28">
            <w:pPr>
              <w:pStyle w:val="TableParagraph"/>
              <w:spacing w:before="15"/>
              <w:ind w:left="306" w:right="304"/>
              <w:rPr>
                <w:sz w:val="24"/>
              </w:rPr>
            </w:pPr>
            <w:r>
              <w:rPr>
                <w:sz w:val="24"/>
              </w:rPr>
              <w:t>XF</w:t>
            </w:r>
          </w:p>
        </w:tc>
        <w:tc>
          <w:tcPr>
            <w:tcW w:w="1609" w:type="dxa"/>
            <w:tcBorders>
              <w:bottom w:val="nil"/>
            </w:tcBorders>
            <w:shd w:val="clear" w:color="auto" w:fill="DADADA"/>
          </w:tcPr>
          <w:p w14:paraId="3353CEDF" w14:textId="77777777" w:rsidR="00151BAD" w:rsidRDefault="00AC1F28">
            <w:pPr>
              <w:pStyle w:val="TableParagraph"/>
              <w:spacing w:before="15"/>
              <w:ind w:left="222" w:right="218"/>
              <w:rPr>
                <w:sz w:val="24"/>
              </w:rPr>
            </w:pPr>
            <w:r>
              <w:rPr>
                <w:sz w:val="24"/>
              </w:rPr>
              <w:t>C049</w:t>
            </w:r>
          </w:p>
        </w:tc>
      </w:tr>
      <w:tr w:rsidR="00151BAD" w14:paraId="10BA85C1" w14:textId="77777777">
        <w:trPr>
          <w:trHeight w:val="331"/>
        </w:trPr>
        <w:tc>
          <w:tcPr>
            <w:tcW w:w="1421" w:type="dxa"/>
            <w:tcBorders>
              <w:top w:val="nil"/>
              <w:bottom w:val="nil"/>
            </w:tcBorders>
          </w:tcPr>
          <w:p w14:paraId="3350B8E6" w14:textId="77777777" w:rsidR="00151BAD" w:rsidRDefault="00AC1F28">
            <w:pPr>
              <w:pStyle w:val="TableParagraph"/>
              <w:spacing w:before="20"/>
              <w:ind w:left="258" w:right="252"/>
              <w:rPr>
                <w:sz w:val="24"/>
              </w:rPr>
            </w:pPr>
            <w:r>
              <w:rPr>
                <w:sz w:val="24"/>
              </w:rPr>
              <w:t>AJ</w:t>
            </w:r>
          </w:p>
        </w:tc>
        <w:tc>
          <w:tcPr>
            <w:tcW w:w="1239" w:type="dxa"/>
            <w:tcBorders>
              <w:top w:val="nil"/>
              <w:bottom w:val="nil"/>
            </w:tcBorders>
          </w:tcPr>
          <w:p w14:paraId="3AD22593"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tcPr>
          <w:p w14:paraId="2AF83FF6" w14:textId="77777777" w:rsidR="00151BAD" w:rsidRDefault="00AC1F28">
            <w:pPr>
              <w:pStyle w:val="TableParagraph"/>
              <w:spacing w:before="20"/>
              <w:ind w:left="222" w:right="218"/>
              <w:rPr>
                <w:sz w:val="24"/>
              </w:rPr>
            </w:pPr>
            <w:r>
              <w:rPr>
                <w:sz w:val="24"/>
              </w:rPr>
              <w:t>C050</w:t>
            </w:r>
          </w:p>
        </w:tc>
      </w:tr>
    </w:tbl>
    <w:p w14:paraId="5EA9F83B" w14:textId="77777777" w:rsidR="00151BAD" w:rsidRDefault="00151BAD">
      <w:pPr>
        <w:rPr>
          <w:sz w:val="24"/>
        </w:rPr>
        <w:sectPr w:rsidR="00151BAD">
          <w:pgSz w:w="12240" w:h="15840"/>
          <w:pgMar w:top="1360" w:right="300" w:bottom="1300" w:left="300" w:header="0" w:footer="1117" w:gutter="0"/>
          <w:cols w:space="720"/>
        </w:sectPr>
      </w:pPr>
    </w:p>
    <w:tbl>
      <w:tblPr>
        <w:tblW w:w="0" w:type="auto"/>
        <w:tblInd w:w="3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239"/>
        <w:gridCol w:w="1609"/>
      </w:tblGrid>
      <w:tr w:rsidR="00151BAD" w14:paraId="73544A9C" w14:textId="77777777">
        <w:trPr>
          <w:trHeight w:val="321"/>
        </w:trPr>
        <w:tc>
          <w:tcPr>
            <w:tcW w:w="1421" w:type="dxa"/>
          </w:tcPr>
          <w:p w14:paraId="39A4D556" w14:textId="77777777" w:rsidR="00151BAD" w:rsidRDefault="00AC1F28">
            <w:pPr>
              <w:pStyle w:val="TableParagraph"/>
              <w:spacing w:before="20"/>
              <w:ind w:left="258" w:right="252"/>
              <w:rPr>
                <w:b/>
                <w:sz w:val="24"/>
              </w:rPr>
            </w:pPr>
            <w:r>
              <w:rPr>
                <w:b/>
                <w:sz w:val="24"/>
                <w:u w:val="thick"/>
              </w:rPr>
              <w:lastRenderedPageBreak/>
              <w:t>IMM</w:t>
            </w:r>
          </w:p>
        </w:tc>
        <w:tc>
          <w:tcPr>
            <w:tcW w:w="1239" w:type="dxa"/>
          </w:tcPr>
          <w:p w14:paraId="03991F49" w14:textId="77777777" w:rsidR="00151BAD" w:rsidRDefault="00AC1F28">
            <w:pPr>
              <w:pStyle w:val="TableParagraph"/>
              <w:spacing w:before="20"/>
              <w:ind w:left="310" w:right="304"/>
              <w:rPr>
                <w:b/>
                <w:sz w:val="24"/>
              </w:rPr>
            </w:pPr>
            <w:r>
              <w:rPr>
                <w:b/>
                <w:sz w:val="24"/>
                <w:u w:val="thick"/>
              </w:rPr>
              <w:t>SICA</w:t>
            </w:r>
          </w:p>
        </w:tc>
        <w:tc>
          <w:tcPr>
            <w:tcW w:w="1609" w:type="dxa"/>
          </w:tcPr>
          <w:p w14:paraId="2451DB3C" w14:textId="77777777" w:rsidR="00151BAD" w:rsidRDefault="00AC1F28">
            <w:pPr>
              <w:pStyle w:val="TableParagraph"/>
              <w:spacing w:before="20"/>
              <w:ind w:left="226" w:right="218"/>
              <w:rPr>
                <w:b/>
                <w:sz w:val="24"/>
              </w:rPr>
            </w:pPr>
            <w:r>
              <w:rPr>
                <w:b/>
                <w:sz w:val="24"/>
                <w:u w:val="thick"/>
              </w:rPr>
              <w:t>MOE Rule</w:t>
            </w:r>
          </w:p>
        </w:tc>
      </w:tr>
      <w:tr w:rsidR="00151BAD" w14:paraId="7C6D0AC4" w14:textId="77777777">
        <w:trPr>
          <w:trHeight w:val="321"/>
        </w:trPr>
        <w:tc>
          <w:tcPr>
            <w:tcW w:w="1421" w:type="dxa"/>
            <w:tcBorders>
              <w:bottom w:val="nil"/>
            </w:tcBorders>
            <w:shd w:val="clear" w:color="auto" w:fill="DADADA"/>
          </w:tcPr>
          <w:p w14:paraId="03BF3D42" w14:textId="77777777" w:rsidR="00151BAD" w:rsidRDefault="00AC1F28">
            <w:pPr>
              <w:pStyle w:val="TableParagraph"/>
              <w:spacing w:before="11"/>
              <w:ind w:left="258" w:right="252"/>
              <w:rPr>
                <w:sz w:val="24"/>
              </w:rPr>
            </w:pPr>
            <w:r>
              <w:rPr>
                <w:sz w:val="24"/>
              </w:rPr>
              <w:t>AJ</w:t>
            </w:r>
          </w:p>
        </w:tc>
        <w:tc>
          <w:tcPr>
            <w:tcW w:w="1239" w:type="dxa"/>
            <w:tcBorders>
              <w:bottom w:val="nil"/>
            </w:tcBorders>
            <w:shd w:val="clear" w:color="auto" w:fill="DADADA"/>
          </w:tcPr>
          <w:p w14:paraId="5A9DC6BF" w14:textId="77777777" w:rsidR="00151BAD" w:rsidRDefault="00AC1F28">
            <w:pPr>
              <w:pStyle w:val="TableParagraph"/>
              <w:spacing w:before="11"/>
              <w:ind w:left="307" w:right="304"/>
              <w:rPr>
                <w:sz w:val="24"/>
              </w:rPr>
            </w:pPr>
            <w:r>
              <w:rPr>
                <w:sz w:val="24"/>
              </w:rPr>
              <w:t>XH</w:t>
            </w:r>
          </w:p>
        </w:tc>
        <w:tc>
          <w:tcPr>
            <w:tcW w:w="1609" w:type="dxa"/>
            <w:tcBorders>
              <w:bottom w:val="nil"/>
            </w:tcBorders>
            <w:shd w:val="clear" w:color="auto" w:fill="DADADA"/>
          </w:tcPr>
          <w:p w14:paraId="71DE68F2" w14:textId="77777777" w:rsidR="00151BAD" w:rsidRDefault="00AC1F28">
            <w:pPr>
              <w:pStyle w:val="TableParagraph"/>
              <w:spacing w:before="11"/>
              <w:ind w:left="222" w:right="218"/>
              <w:rPr>
                <w:sz w:val="24"/>
              </w:rPr>
            </w:pPr>
            <w:r>
              <w:rPr>
                <w:sz w:val="24"/>
              </w:rPr>
              <w:t>C051</w:t>
            </w:r>
          </w:p>
        </w:tc>
      </w:tr>
      <w:tr w:rsidR="00151BAD" w14:paraId="7241BA82" w14:textId="77777777">
        <w:trPr>
          <w:trHeight w:val="328"/>
        </w:trPr>
        <w:tc>
          <w:tcPr>
            <w:tcW w:w="1421" w:type="dxa"/>
            <w:tcBorders>
              <w:top w:val="nil"/>
              <w:bottom w:val="nil"/>
            </w:tcBorders>
          </w:tcPr>
          <w:p w14:paraId="7E42EEF8" w14:textId="77777777" w:rsidR="00151BAD" w:rsidRDefault="00AC1F28">
            <w:pPr>
              <w:pStyle w:val="TableParagraph"/>
              <w:spacing w:before="20"/>
              <w:ind w:left="258" w:right="252"/>
              <w:rPr>
                <w:sz w:val="24"/>
              </w:rPr>
            </w:pPr>
            <w:r>
              <w:rPr>
                <w:sz w:val="24"/>
              </w:rPr>
              <w:t>AZ</w:t>
            </w:r>
          </w:p>
        </w:tc>
        <w:tc>
          <w:tcPr>
            <w:tcW w:w="1239" w:type="dxa"/>
            <w:tcBorders>
              <w:top w:val="nil"/>
              <w:bottom w:val="nil"/>
            </w:tcBorders>
          </w:tcPr>
          <w:p w14:paraId="68D6A457"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tcPr>
          <w:p w14:paraId="0D6B8E60" w14:textId="77777777" w:rsidR="00151BAD" w:rsidRDefault="00AC1F28">
            <w:pPr>
              <w:pStyle w:val="TableParagraph"/>
              <w:spacing w:before="20"/>
              <w:ind w:left="222" w:right="218"/>
              <w:rPr>
                <w:sz w:val="24"/>
              </w:rPr>
            </w:pPr>
            <w:r>
              <w:rPr>
                <w:sz w:val="24"/>
              </w:rPr>
              <w:t>C046</w:t>
            </w:r>
          </w:p>
        </w:tc>
      </w:tr>
      <w:tr w:rsidR="00151BAD" w14:paraId="4F8FA4CE" w14:textId="77777777">
        <w:trPr>
          <w:trHeight w:val="331"/>
        </w:trPr>
        <w:tc>
          <w:tcPr>
            <w:tcW w:w="1421" w:type="dxa"/>
            <w:tcBorders>
              <w:top w:val="nil"/>
              <w:bottom w:val="nil"/>
            </w:tcBorders>
            <w:shd w:val="clear" w:color="auto" w:fill="DADADA"/>
          </w:tcPr>
          <w:p w14:paraId="5E9D11EC" w14:textId="77777777" w:rsidR="00151BAD" w:rsidRDefault="00AC1F28">
            <w:pPr>
              <w:pStyle w:val="TableParagraph"/>
              <w:spacing w:before="23"/>
              <w:ind w:left="258" w:right="252"/>
              <w:rPr>
                <w:sz w:val="24"/>
              </w:rPr>
            </w:pPr>
            <w:r>
              <w:rPr>
                <w:sz w:val="24"/>
              </w:rPr>
              <w:t>AZ</w:t>
            </w:r>
          </w:p>
        </w:tc>
        <w:tc>
          <w:tcPr>
            <w:tcW w:w="1239" w:type="dxa"/>
            <w:tcBorders>
              <w:top w:val="nil"/>
              <w:bottom w:val="nil"/>
            </w:tcBorders>
            <w:shd w:val="clear" w:color="auto" w:fill="DADADA"/>
          </w:tcPr>
          <w:p w14:paraId="4AC57EF3"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shd w:val="clear" w:color="auto" w:fill="DADADA"/>
          </w:tcPr>
          <w:p w14:paraId="15A3FF8E" w14:textId="77777777" w:rsidR="00151BAD" w:rsidRDefault="00AC1F28">
            <w:pPr>
              <w:pStyle w:val="TableParagraph"/>
              <w:spacing w:before="23"/>
              <w:ind w:left="222" w:right="218"/>
              <w:rPr>
                <w:sz w:val="24"/>
              </w:rPr>
            </w:pPr>
            <w:r>
              <w:rPr>
                <w:sz w:val="24"/>
              </w:rPr>
              <w:t>C047</w:t>
            </w:r>
          </w:p>
        </w:tc>
      </w:tr>
      <w:tr w:rsidR="00151BAD" w14:paraId="7BB880F7" w14:textId="77777777">
        <w:trPr>
          <w:trHeight w:val="331"/>
        </w:trPr>
        <w:tc>
          <w:tcPr>
            <w:tcW w:w="1421" w:type="dxa"/>
            <w:tcBorders>
              <w:top w:val="nil"/>
              <w:bottom w:val="nil"/>
            </w:tcBorders>
          </w:tcPr>
          <w:p w14:paraId="54B251D8" w14:textId="77777777" w:rsidR="00151BAD" w:rsidRDefault="00AC1F28">
            <w:pPr>
              <w:pStyle w:val="TableParagraph"/>
              <w:spacing w:before="23"/>
              <w:ind w:left="258" w:right="252"/>
              <w:rPr>
                <w:sz w:val="24"/>
              </w:rPr>
            </w:pPr>
            <w:r>
              <w:rPr>
                <w:sz w:val="24"/>
              </w:rPr>
              <w:t>AZ</w:t>
            </w:r>
          </w:p>
        </w:tc>
        <w:tc>
          <w:tcPr>
            <w:tcW w:w="1239" w:type="dxa"/>
            <w:tcBorders>
              <w:top w:val="nil"/>
              <w:bottom w:val="nil"/>
            </w:tcBorders>
          </w:tcPr>
          <w:p w14:paraId="57FAB198"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tcPr>
          <w:p w14:paraId="477C0429" w14:textId="77777777" w:rsidR="00151BAD" w:rsidRDefault="00AC1F28">
            <w:pPr>
              <w:pStyle w:val="TableParagraph"/>
              <w:spacing w:before="23"/>
              <w:ind w:left="222" w:right="218"/>
              <w:rPr>
                <w:sz w:val="24"/>
              </w:rPr>
            </w:pPr>
            <w:r>
              <w:rPr>
                <w:sz w:val="24"/>
              </w:rPr>
              <w:t>C048</w:t>
            </w:r>
          </w:p>
        </w:tc>
      </w:tr>
      <w:tr w:rsidR="00151BAD" w14:paraId="18F6562A" w14:textId="77777777">
        <w:trPr>
          <w:trHeight w:val="331"/>
        </w:trPr>
        <w:tc>
          <w:tcPr>
            <w:tcW w:w="1421" w:type="dxa"/>
            <w:tcBorders>
              <w:top w:val="nil"/>
              <w:bottom w:val="nil"/>
            </w:tcBorders>
            <w:shd w:val="clear" w:color="auto" w:fill="DADADA"/>
          </w:tcPr>
          <w:p w14:paraId="70388F65" w14:textId="77777777" w:rsidR="00151BAD" w:rsidRDefault="00AC1F28">
            <w:pPr>
              <w:pStyle w:val="TableParagraph"/>
              <w:spacing w:before="23"/>
              <w:ind w:left="255" w:right="252"/>
              <w:rPr>
                <w:sz w:val="24"/>
              </w:rPr>
            </w:pPr>
            <w:r>
              <w:rPr>
                <w:sz w:val="24"/>
              </w:rPr>
              <w:t>BD</w:t>
            </w:r>
          </w:p>
        </w:tc>
        <w:tc>
          <w:tcPr>
            <w:tcW w:w="1239" w:type="dxa"/>
            <w:tcBorders>
              <w:top w:val="nil"/>
              <w:bottom w:val="nil"/>
            </w:tcBorders>
            <w:shd w:val="clear" w:color="auto" w:fill="DADADA"/>
          </w:tcPr>
          <w:p w14:paraId="44E205B6" w14:textId="77777777" w:rsidR="00151BAD" w:rsidRDefault="00AC1F28">
            <w:pPr>
              <w:pStyle w:val="TableParagraph"/>
              <w:spacing w:before="23"/>
              <w:ind w:left="306" w:right="304"/>
              <w:rPr>
                <w:sz w:val="24"/>
              </w:rPr>
            </w:pPr>
            <w:r>
              <w:rPr>
                <w:sz w:val="24"/>
              </w:rPr>
              <w:t>XF</w:t>
            </w:r>
          </w:p>
        </w:tc>
        <w:tc>
          <w:tcPr>
            <w:tcW w:w="1609" w:type="dxa"/>
            <w:tcBorders>
              <w:top w:val="nil"/>
              <w:bottom w:val="nil"/>
            </w:tcBorders>
            <w:shd w:val="clear" w:color="auto" w:fill="DADADA"/>
          </w:tcPr>
          <w:p w14:paraId="2E01DFE0" w14:textId="77777777" w:rsidR="00151BAD" w:rsidRDefault="00AC1F28">
            <w:pPr>
              <w:pStyle w:val="TableParagraph"/>
              <w:spacing w:before="23"/>
              <w:ind w:left="222" w:right="218"/>
              <w:rPr>
                <w:sz w:val="24"/>
              </w:rPr>
            </w:pPr>
            <w:r>
              <w:rPr>
                <w:sz w:val="24"/>
              </w:rPr>
              <w:t>C073</w:t>
            </w:r>
          </w:p>
        </w:tc>
      </w:tr>
      <w:tr w:rsidR="00151BAD" w14:paraId="628E5D27" w14:textId="77777777">
        <w:trPr>
          <w:trHeight w:val="331"/>
        </w:trPr>
        <w:tc>
          <w:tcPr>
            <w:tcW w:w="1421" w:type="dxa"/>
            <w:tcBorders>
              <w:top w:val="nil"/>
              <w:bottom w:val="nil"/>
            </w:tcBorders>
          </w:tcPr>
          <w:p w14:paraId="3D544F2B" w14:textId="77777777" w:rsidR="00151BAD" w:rsidRDefault="00AC1F28">
            <w:pPr>
              <w:pStyle w:val="TableParagraph"/>
              <w:spacing w:before="23"/>
              <w:ind w:left="255" w:right="252"/>
              <w:rPr>
                <w:sz w:val="24"/>
              </w:rPr>
            </w:pPr>
            <w:r>
              <w:rPr>
                <w:sz w:val="24"/>
              </w:rPr>
              <w:t>BD</w:t>
            </w:r>
          </w:p>
        </w:tc>
        <w:tc>
          <w:tcPr>
            <w:tcW w:w="1239" w:type="dxa"/>
            <w:tcBorders>
              <w:top w:val="nil"/>
              <w:bottom w:val="nil"/>
            </w:tcBorders>
          </w:tcPr>
          <w:p w14:paraId="666DEA27"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tcPr>
          <w:p w14:paraId="21BCC997" w14:textId="77777777" w:rsidR="00151BAD" w:rsidRDefault="00AC1F28">
            <w:pPr>
              <w:pStyle w:val="TableParagraph"/>
              <w:spacing w:before="23"/>
              <w:ind w:left="222" w:right="218"/>
              <w:rPr>
                <w:sz w:val="24"/>
              </w:rPr>
            </w:pPr>
            <w:r>
              <w:rPr>
                <w:sz w:val="24"/>
              </w:rPr>
              <w:t>C074</w:t>
            </w:r>
          </w:p>
        </w:tc>
      </w:tr>
      <w:tr w:rsidR="00151BAD" w14:paraId="7BA757E8" w14:textId="77777777">
        <w:trPr>
          <w:trHeight w:val="331"/>
        </w:trPr>
        <w:tc>
          <w:tcPr>
            <w:tcW w:w="1421" w:type="dxa"/>
            <w:tcBorders>
              <w:top w:val="nil"/>
              <w:bottom w:val="nil"/>
            </w:tcBorders>
            <w:shd w:val="clear" w:color="auto" w:fill="DADADA"/>
          </w:tcPr>
          <w:p w14:paraId="0A987CF5" w14:textId="77777777" w:rsidR="00151BAD" w:rsidRDefault="00AC1F28">
            <w:pPr>
              <w:pStyle w:val="TableParagraph"/>
              <w:spacing w:before="23"/>
              <w:ind w:left="255" w:right="252"/>
              <w:rPr>
                <w:sz w:val="24"/>
              </w:rPr>
            </w:pPr>
            <w:r>
              <w:rPr>
                <w:sz w:val="24"/>
              </w:rPr>
              <w:t>BD</w:t>
            </w:r>
          </w:p>
        </w:tc>
        <w:tc>
          <w:tcPr>
            <w:tcW w:w="1239" w:type="dxa"/>
            <w:tcBorders>
              <w:top w:val="nil"/>
              <w:bottom w:val="nil"/>
            </w:tcBorders>
            <w:shd w:val="clear" w:color="auto" w:fill="DADADA"/>
          </w:tcPr>
          <w:p w14:paraId="16FE8A0A"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shd w:val="clear" w:color="auto" w:fill="DADADA"/>
          </w:tcPr>
          <w:p w14:paraId="3E025C9A" w14:textId="77777777" w:rsidR="00151BAD" w:rsidRDefault="00AC1F28">
            <w:pPr>
              <w:pStyle w:val="TableParagraph"/>
              <w:spacing w:before="23"/>
              <w:ind w:left="222" w:right="218"/>
              <w:rPr>
                <w:sz w:val="24"/>
              </w:rPr>
            </w:pPr>
            <w:r>
              <w:rPr>
                <w:sz w:val="24"/>
              </w:rPr>
              <w:t>C075</w:t>
            </w:r>
          </w:p>
        </w:tc>
      </w:tr>
      <w:tr w:rsidR="00151BAD" w14:paraId="2745DC77" w14:textId="77777777">
        <w:trPr>
          <w:trHeight w:val="331"/>
        </w:trPr>
        <w:tc>
          <w:tcPr>
            <w:tcW w:w="1421" w:type="dxa"/>
            <w:tcBorders>
              <w:top w:val="nil"/>
              <w:bottom w:val="nil"/>
            </w:tcBorders>
          </w:tcPr>
          <w:p w14:paraId="5DE468EC" w14:textId="77777777" w:rsidR="00151BAD" w:rsidRDefault="00AC1F28">
            <w:pPr>
              <w:pStyle w:val="TableParagraph"/>
              <w:spacing w:before="20"/>
              <w:ind w:left="258" w:right="252"/>
              <w:rPr>
                <w:sz w:val="24"/>
              </w:rPr>
            </w:pPr>
            <w:r>
              <w:rPr>
                <w:sz w:val="24"/>
              </w:rPr>
              <w:t>BF</w:t>
            </w:r>
          </w:p>
        </w:tc>
        <w:tc>
          <w:tcPr>
            <w:tcW w:w="1239" w:type="dxa"/>
            <w:tcBorders>
              <w:top w:val="nil"/>
              <w:bottom w:val="nil"/>
            </w:tcBorders>
          </w:tcPr>
          <w:p w14:paraId="1E9A1980"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tcPr>
          <w:p w14:paraId="18D10F55" w14:textId="77777777" w:rsidR="00151BAD" w:rsidRDefault="00AC1F28">
            <w:pPr>
              <w:pStyle w:val="TableParagraph"/>
              <w:spacing w:before="20"/>
              <w:ind w:left="222" w:right="218"/>
              <w:rPr>
                <w:sz w:val="24"/>
              </w:rPr>
            </w:pPr>
            <w:r>
              <w:rPr>
                <w:sz w:val="24"/>
              </w:rPr>
              <w:t>C061</w:t>
            </w:r>
          </w:p>
        </w:tc>
      </w:tr>
      <w:tr w:rsidR="00151BAD" w14:paraId="0DEF230C" w14:textId="77777777">
        <w:trPr>
          <w:trHeight w:val="331"/>
        </w:trPr>
        <w:tc>
          <w:tcPr>
            <w:tcW w:w="1421" w:type="dxa"/>
            <w:tcBorders>
              <w:top w:val="nil"/>
              <w:bottom w:val="nil"/>
            </w:tcBorders>
            <w:shd w:val="clear" w:color="auto" w:fill="DADADA"/>
          </w:tcPr>
          <w:p w14:paraId="3E2777A1" w14:textId="77777777" w:rsidR="00151BAD" w:rsidRDefault="00AC1F28">
            <w:pPr>
              <w:pStyle w:val="TableParagraph"/>
              <w:spacing w:before="20"/>
              <w:ind w:left="258" w:right="252"/>
              <w:rPr>
                <w:sz w:val="24"/>
              </w:rPr>
            </w:pPr>
            <w:r>
              <w:rPr>
                <w:sz w:val="24"/>
              </w:rPr>
              <w:t>BF</w:t>
            </w:r>
          </w:p>
        </w:tc>
        <w:tc>
          <w:tcPr>
            <w:tcW w:w="1239" w:type="dxa"/>
            <w:tcBorders>
              <w:top w:val="nil"/>
              <w:bottom w:val="nil"/>
            </w:tcBorders>
            <w:shd w:val="clear" w:color="auto" w:fill="DADADA"/>
          </w:tcPr>
          <w:p w14:paraId="0B253063"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shd w:val="clear" w:color="auto" w:fill="DADADA"/>
          </w:tcPr>
          <w:p w14:paraId="2CBDF1B9" w14:textId="77777777" w:rsidR="00151BAD" w:rsidRDefault="00AC1F28">
            <w:pPr>
              <w:pStyle w:val="TableParagraph"/>
              <w:spacing w:before="20"/>
              <w:ind w:left="222" w:right="218"/>
              <w:rPr>
                <w:sz w:val="24"/>
              </w:rPr>
            </w:pPr>
            <w:r>
              <w:rPr>
                <w:sz w:val="24"/>
              </w:rPr>
              <w:t>C062</w:t>
            </w:r>
          </w:p>
        </w:tc>
      </w:tr>
      <w:tr w:rsidR="00151BAD" w14:paraId="6713F341" w14:textId="77777777">
        <w:trPr>
          <w:trHeight w:val="331"/>
        </w:trPr>
        <w:tc>
          <w:tcPr>
            <w:tcW w:w="1421" w:type="dxa"/>
            <w:tcBorders>
              <w:top w:val="nil"/>
              <w:bottom w:val="nil"/>
            </w:tcBorders>
          </w:tcPr>
          <w:p w14:paraId="2A2038DC" w14:textId="77777777" w:rsidR="00151BAD" w:rsidRDefault="00AC1F28">
            <w:pPr>
              <w:pStyle w:val="TableParagraph"/>
              <w:spacing w:before="20"/>
              <w:ind w:left="258" w:right="252"/>
              <w:rPr>
                <w:sz w:val="24"/>
              </w:rPr>
            </w:pPr>
            <w:r>
              <w:rPr>
                <w:sz w:val="24"/>
              </w:rPr>
              <w:t>BF</w:t>
            </w:r>
          </w:p>
        </w:tc>
        <w:tc>
          <w:tcPr>
            <w:tcW w:w="1239" w:type="dxa"/>
            <w:tcBorders>
              <w:top w:val="nil"/>
              <w:bottom w:val="nil"/>
            </w:tcBorders>
          </w:tcPr>
          <w:p w14:paraId="31321DEC"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tcPr>
          <w:p w14:paraId="6AB2C3F1" w14:textId="77777777" w:rsidR="00151BAD" w:rsidRDefault="00AC1F28">
            <w:pPr>
              <w:pStyle w:val="TableParagraph"/>
              <w:spacing w:before="20"/>
              <w:ind w:left="222" w:right="218"/>
              <w:rPr>
                <w:sz w:val="24"/>
              </w:rPr>
            </w:pPr>
            <w:r>
              <w:rPr>
                <w:sz w:val="24"/>
              </w:rPr>
              <w:t>C063</w:t>
            </w:r>
          </w:p>
        </w:tc>
      </w:tr>
      <w:tr w:rsidR="00151BAD" w14:paraId="5B27F3E2" w14:textId="77777777">
        <w:trPr>
          <w:trHeight w:val="331"/>
        </w:trPr>
        <w:tc>
          <w:tcPr>
            <w:tcW w:w="1421" w:type="dxa"/>
            <w:tcBorders>
              <w:top w:val="nil"/>
              <w:bottom w:val="nil"/>
            </w:tcBorders>
            <w:shd w:val="clear" w:color="auto" w:fill="DADADA"/>
          </w:tcPr>
          <w:p w14:paraId="0367E460" w14:textId="77777777" w:rsidR="00151BAD" w:rsidRDefault="00AC1F28">
            <w:pPr>
              <w:pStyle w:val="TableParagraph"/>
              <w:spacing w:before="20"/>
              <w:ind w:left="259" w:right="244"/>
              <w:rPr>
                <w:sz w:val="24"/>
              </w:rPr>
            </w:pPr>
            <w:r>
              <w:rPr>
                <w:sz w:val="24"/>
              </w:rPr>
              <w:t>CL</w:t>
            </w:r>
          </w:p>
        </w:tc>
        <w:tc>
          <w:tcPr>
            <w:tcW w:w="1239" w:type="dxa"/>
            <w:tcBorders>
              <w:top w:val="nil"/>
              <w:bottom w:val="nil"/>
            </w:tcBorders>
            <w:shd w:val="clear" w:color="auto" w:fill="DADADA"/>
          </w:tcPr>
          <w:p w14:paraId="43B0EF99"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shd w:val="clear" w:color="auto" w:fill="DADADA"/>
          </w:tcPr>
          <w:p w14:paraId="75E48750" w14:textId="77777777" w:rsidR="00151BAD" w:rsidRDefault="00AC1F28">
            <w:pPr>
              <w:pStyle w:val="TableParagraph"/>
              <w:spacing w:before="20"/>
              <w:ind w:left="222" w:right="218"/>
              <w:rPr>
                <w:sz w:val="24"/>
              </w:rPr>
            </w:pPr>
            <w:r>
              <w:rPr>
                <w:sz w:val="24"/>
              </w:rPr>
              <w:t>C082</w:t>
            </w:r>
          </w:p>
        </w:tc>
      </w:tr>
      <w:tr w:rsidR="00151BAD" w14:paraId="2A3DE60D" w14:textId="77777777">
        <w:trPr>
          <w:trHeight w:val="331"/>
        </w:trPr>
        <w:tc>
          <w:tcPr>
            <w:tcW w:w="1421" w:type="dxa"/>
            <w:tcBorders>
              <w:top w:val="nil"/>
              <w:bottom w:val="nil"/>
            </w:tcBorders>
          </w:tcPr>
          <w:p w14:paraId="26C40DA1" w14:textId="77777777" w:rsidR="00151BAD" w:rsidRDefault="00AC1F28">
            <w:pPr>
              <w:pStyle w:val="TableParagraph"/>
              <w:spacing w:before="20"/>
              <w:ind w:left="259" w:right="244"/>
              <w:rPr>
                <w:sz w:val="24"/>
              </w:rPr>
            </w:pPr>
            <w:r>
              <w:rPr>
                <w:sz w:val="24"/>
              </w:rPr>
              <w:t>CL</w:t>
            </w:r>
          </w:p>
        </w:tc>
        <w:tc>
          <w:tcPr>
            <w:tcW w:w="1239" w:type="dxa"/>
            <w:tcBorders>
              <w:top w:val="nil"/>
              <w:bottom w:val="nil"/>
            </w:tcBorders>
          </w:tcPr>
          <w:p w14:paraId="4A4B9BE0"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tcPr>
          <w:p w14:paraId="51A7B7AA" w14:textId="77777777" w:rsidR="00151BAD" w:rsidRDefault="00AC1F28">
            <w:pPr>
              <w:pStyle w:val="TableParagraph"/>
              <w:spacing w:before="20"/>
              <w:ind w:left="222" w:right="218"/>
              <w:rPr>
                <w:sz w:val="24"/>
              </w:rPr>
            </w:pPr>
            <w:r>
              <w:rPr>
                <w:sz w:val="24"/>
              </w:rPr>
              <w:t>C083</w:t>
            </w:r>
          </w:p>
        </w:tc>
      </w:tr>
      <w:tr w:rsidR="00151BAD" w14:paraId="0D30DB1B" w14:textId="77777777">
        <w:trPr>
          <w:trHeight w:val="331"/>
        </w:trPr>
        <w:tc>
          <w:tcPr>
            <w:tcW w:w="1421" w:type="dxa"/>
            <w:tcBorders>
              <w:top w:val="nil"/>
              <w:bottom w:val="nil"/>
            </w:tcBorders>
            <w:shd w:val="clear" w:color="auto" w:fill="DADADA"/>
          </w:tcPr>
          <w:p w14:paraId="23AF4CC7" w14:textId="77777777" w:rsidR="00151BAD" w:rsidRDefault="00AC1F28">
            <w:pPr>
              <w:pStyle w:val="TableParagraph"/>
              <w:spacing w:before="20"/>
              <w:ind w:left="259" w:right="244"/>
              <w:rPr>
                <w:sz w:val="24"/>
              </w:rPr>
            </w:pPr>
            <w:r>
              <w:rPr>
                <w:sz w:val="24"/>
              </w:rPr>
              <w:t>CL</w:t>
            </w:r>
          </w:p>
        </w:tc>
        <w:tc>
          <w:tcPr>
            <w:tcW w:w="1239" w:type="dxa"/>
            <w:tcBorders>
              <w:top w:val="nil"/>
              <w:bottom w:val="nil"/>
            </w:tcBorders>
            <w:shd w:val="clear" w:color="auto" w:fill="DADADA"/>
          </w:tcPr>
          <w:p w14:paraId="17212FC8"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shd w:val="clear" w:color="auto" w:fill="DADADA"/>
          </w:tcPr>
          <w:p w14:paraId="6F32DC0D" w14:textId="77777777" w:rsidR="00151BAD" w:rsidRDefault="00AC1F28">
            <w:pPr>
              <w:pStyle w:val="TableParagraph"/>
              <w:spacing w:before="20"/>
              <w:ind w:left="222" w:right="218"/>
              <w:rPr>
                <w:sz w:val="24"/>
              </w:rPr>
            </w:pPr>
            <w:r>
              <w:rPr>
                <w:sz w:val="24"/>
              </w:rPr>
              <w:t>C084</w:t>
            </w:r>
          </w:p>
        </w:tc>
      </w:tr>
      <w:tr w:rsidR="00151BAD" w14:paraId="4900C15E" w14:textId="77777777">
        <w:trPr>
          <w:trHeight w:val="328"/>
        </w:trPr>
        <w:tc>
          <w:tcPr>
            <w:tcW w:w="1421" w:type="dxa"/>
            <w:tcBorders>
              <w:top w:val="nil"/>
              <w:bottom w:val="nil"/>
            </w:tcBorders>
          </w:tcPr>
          <w:p w14:paraId="2652625E" w14:textId="77777777" w:rsidR="00151BAD" w:rsidRDefault="00AC1F28">
            <w:pPr>
              <w:pStyle w:val="TableParagraph"/>
              <w:spacing w:before="20"/>
              <w:ind w:left="259" w:right="249"/>
              <w:rPr>
                <w:sz w:val="24"/>
              </w:rPr>
            </w:pPr>
            <w:r>
              <w:rPr>
                <w:sz w:val="24"/>
              </w:rPr>
              <w:t>CT</w:t>
            </w:r>
          </w:p>
        </w:tc>
        <w:tc>
          <w:tcPr>
            <w:tcW w:w="1239" w:type="dxa"/>
            <w:tcBorders>
              <w:top w:val="nil"/>
              <w:bottom w:val="nil"/>
            </w:tcBorders>
          </w:tcPr>
          <w:p w14:paraId="41947588"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tcPr>
          <w:p w14:paraId="776DC3E3" w14:textId="77777777" w:rsidR="00151BAD" w:rsidRDefault="00AC1F28">
            <w:pPr>
              <w:pStyle w:val="TableParagraph"/>
              <w:spacing w:before="20"/>
              <w:ind w:left="222" w:right="218"/>
              <w:rPr>
                <w:sz w:val="24"/>
              </w:rPr>
            </w:pPr>
            <w:r>
              <w:rPr>
                <w:sz w:val="24"/>
              </w:rPr>
              <w:t>C079</w:t>
            </w:r>
          </w:p>
        </w:tc>
      </w:tr>
      <w:tr w:rsidR="00151BAD" w14:paraId="4EC227C9" w14:textId="77777777">
        <w:trPr>
          <w:trHeight w:val="331"/>
        </w:trPr>
        <w:tc>
          <w:tcPr>
            <w:tcW w:w="1421" w:type="dxa"/>
            <w:tcBorders>
              <w:top w:val="nil"/>
              <w:bottom w:val="nil"/>
            </w:tcBorders>
            <w:shd w:val="clear" w:color="auto" w:fill="DADADA"/>
          </w:tcPr>
          <w:p w14:paraId="3D070E30" w14:textId="77777777" w:rsidR="00151BAD" w:rsidRDefault="00AC1F28">
            <w:pPr>
              <w:pStyle w:val="TableParagraph"/>
              <w:spacing w:before="23"/>
              <w:ind w:left="259" w:right="249"/>
              <w:rPr>
                <w:sz w:val="24"/>
              </w:rPr>
            </w:pPr>
            <w:r>
              <w:rPr>
                <w:sz w:val="24"/>
              </w:rPr>
              <w:t>CT</w:t>
            </w:r>
          </w:p>
        </w:tc>
        <w:tc>
          <w:tcPr>
            <w:tcW w:w="1239" w:type="dxa"/>
            <w:tcBorders>
              <w:top w:val="nil"/>
              <w:bottom w:val="nil"/>
            </w:tcBorders>
            <w:shd w:val="clear" w:color="auto" w:fill="DADADA"/>
          </w:tcPr>
          <w:p w14:paraId="52B81583"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shd w:val="clear" w:color="auto" w:fill="DADADA"/>
          </w:tcPr>
          <w:p w14:paraId="7B1E26C4" w14:textId="77777777" w:rsidR="00151BAD" w:rsidRDefault="00AC1F28">
            <w:pPr>
              <w:pStyle w:val="TableParagraph"/>
              <w:spacing w:before="23"/>
              <w:ind w:left="222" w:right="218"/>
              <w:rPr>
                <w:sz w:val="24"/>
              </w:rPr>
            </w:pPr>
            <w:r>
              <w:rPr>
                <w:sz w:val="24"/>
              </w:rPr>
              <w:t>C080</w:t>
            </w:r>
          </w:p>
        </w:tc>
      </w:tr>
      <w:tr w:rsidR="00151BAD" w14:paraId="3D011FEE" w14:textId="77777777">
        <w:trPr>
          <w:trHeight w:val="331"/>
        </w:trPr>
        <w:tc>
          <w:tcPr>
            <w:tcW w:w="1421" w:type="dxa"/>
            <w:tcBorders>
              <w:top w:val="nil"/>
              <w:bottom w:val="nil"/>
            </w:tcBorders>
          </w:tcPr>
          <w:p w14:paraId="097D2A28" w14:textId="77777777" w:rsidR="00151BAD" w:rsidRDefault="00AC1F28">
            <w:pPr>
              <w:pStyle w:val="TableParagraph"/>
              <w:spacing w:before="23"/>
              <w:ind w:left="259" w:right="249"/>
              <w:rPr>
                <w:sz w:val="24"/>
              </w:rPr>
            </w:pPr>
            <w:r>
              <w:rPr>
                <w:sz w:val="24"/>
              </w:rPr>
              <w:t>CT</w:t>
            </w:r>
          </w:p>
        </w:tc>
        <w:tc>
          <w:tcPr>
            <w:tcW w:w="1239" w:type="dxa"/>
            <w:tcBorders>
              <w:top w:val="nil"/>
              <w:bottom w:val="nil"/>
            </w:tcBorders>
          </w:tcPr>
          <w:p w14:paraId="21C6F5BC"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tcPr>
          <w:p w14:paraId="68CDDF6C" w14:textId="77777777" w:rsidR="00151BAD" w:rsidRDefault="00AC1F28">
            <w:pPr>
              <w:pStyle w:val="TableParagraph"/>
              <w:spacing w:before="23"/>
              <w:ind w:left="222" w:right="218"/>
              <w:rPr>
                <w:sz w:val="24"/>
              </w:rPr>
            </w:pPr>
            <w:r>
              <w:rPr>
                <w:sz w:val="24"/>
              </w:rPr>
              <w:t>C081</w:t>
            </w:r>
          </w:p>
        </w:tc>
      </w:tr>
      <w:tr w:rsidR="00151BAD" w14:paraId="0A6F7FBD" w14:textId="77777777">
        <w:trPr>
          <w:trHeight w:val="331"/>
        </w:trPr>
        <w:tc>
          <w:tcPr>
            <w:tcW w:w="1421" w:type="dxa"/>
            <w:tcBorders>
              <w:top w:val="nil"/>
              <w:bottom w:val="nil"/>
            </w:tcBorders>
            <w:shd w:val="clear" w:color="auto" w:fill="DADADA"/>
          </w:tcPr>
          <w:p w14:paraId="6F32C44D" w14:textId="77777777" w:rsidR="00151BAD" w:rsidRDefault="00AC1F28">
            <w:pPr>
              <w:pStyle w:val="TableParagraph"/>
              <w:spacing w:before="23"/>
              <w:ind w:left="259" w:right="250"/>
              <w:rPr>
                <w:sz w:val="24"/>
              </w:rPr>
            </w:pPr>
            <w:r>
              <w:rPr>
                <w:sz w:val="24"/>
              </w:rPr>
              <w:t>HD</w:t>
            </w:r>
          </w:p>
        </w:tc>
        <w:tc>
          <w:tcPr>
            <w:tcW w:w="1239" w:type="dxa"/>
            <w:tcBorders>
              <w:top w:val="nil"/>
              <w:bottom w:val="nil"/>
            </w:tcBorders>
            <w:shd w:val="clear" w:color="auto" w:fill="DADADA"/>
          </w:tcPr>
          <w:p w14:paraId="09A1ABD2" w14:textId="77777777" w:rsidR="00151BAD" w:rsidRDefault="00AC1F28">
            <w:pPr>
              <w:pStyle w:val="TableParagraph"/>
              <w:spacing w:before="23"/>
              <w:ind w:left="306" w:right="304"/>
              <w:rPr>
                <w:sz w:val="24"/>
              </w:rPr>
            </w:pPr>
            <w:r>
              <w:rPr>
                <w:sz w:val="24"/>
              </w:rPr>
              <w:t>XF</w:t>
            </w:r>
          </w:p>
        </w:tc>
        <w:tc>
          <w:tcPr>
            <w:tcW w:w="1609" w:type="dxa"/>
            <w:tcBorders>
              <w:top w:val="nil"/>
              <w:bottom w:val="nil"/>
            </w:tcBorders>
            <w:shd w:val="clear" w:color="auto" w:fill="DADADA"/>
          </w:tcPr>
          <w:p w14:paraId="1A4955DB" w14:textId="77777777" w:rsidR="00151BAD" w:rsidRDefault="00AC1F28">
            <w:pPr>
              <w:pStyle w:val="TableParagraph"/>
              <w:spacing w:before="23"/>
              <w:ind w:left="222" w:right="218"/>
              <w:rPr>
                <w:sz w:val="24"/>
              </w:rPr>
            </w:pPr>
            <w:r>
              <w:rPr>
                <w:sz w:val="24"/>
              </w:rPr>
              <w:t>C019</w:t>
            </w:r>
          </w:p>
        </w:tc>
      </w:tr>
      <w:tr w:rsidR="00151BAD" w14:paraId="7674CA9C" w14:textId="77777777">
        <w:trPr>
          <w:trHeight w:val="331"/>
        </w:trPr>
        <w:tc>
          <w:tcPr>
            <w:tcW w:w="1421" w:type="dxa"/>
            <w:tcBorders>
              <w:top w:val="nil"/>
              <w:bottom w:val="nil"/>
            </w:tcBorders>
          </w:tcPr>
          <w:p w14:paraId="72842C94" w14:textId="77777777" w:rsidR="00151BAD" w:rsidRDefault="00AC1F28">
            <w:pPr>
              <w:pStyle w:val="TableParagraph"/>
              <w:spacing w:before="23"/>
              <w:ind w:left="259" w:right="250"/>
              <w:rPr>
                <w:sz w:val="24"/>
              </w:rPr>
            </w:pPr>
            <w:r>
              <w:rPr>
                <w:sz w:val="24"/>
              </w:rPr>
              <w:t>HD</w:t>
            </w:r>
          </w:p>
        </w:tc>
        <w:tc>
          <w:tcPr>
            <w:tcW w:w="1239" w:type="dxa"/>
            <w:tcBorders>
              <w:top w:val="nil"/>
              <w:bottom w:val="nil"/>
            </w:tcBorders>
          </w:tcPr>
          <w:p w14:paraId="53AF2F70"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tcPr>
          <w:p w14:paraId="02BBB754" w14:textId="77777777" w:rsidR="00151BAD" w:rsidRDefault="00AC1F28">
            <w:pPr>
              <w:pStyle w:val="TableParagraph"/>
              <w:spacing w:before="23"/>
              <w:ind w:left="222" w:right="218"/>
              <w:rPr>
                <w:sz w:val="24"/>
              </w:rPr>
            </w:pPr>
            <w:r>
              <w:rPr>
                <w:sz w:val="24"/>
              </w:rPr>
              <w:t>C020</w:t>
            </w:r>
          </w:p>
        </w:tc>
      </w:tr>
      <w:tr w:rsidR="00151BAD" w14:paraId="6F3E490B" w14:textId="77777777">
        <w:trPr>
          <w:trHeight w:val="331"/>
        </w:trPr>
        <w:tc>
          <w:tcPr>
            <w:tcW w:w="1421" w:type="dxa"/>
            <w:tcBorders>
              <w:top w:val="nil"/>
              <w:bottom w:val="nil"/>
            </w:tcBorders>
            <w:shd w:val="clear" w:color="auto" w:fill="DADADA"/>
          </w:tcPr>
          <w:p w14:paraId="798DAC3F" w14:textId="77777777" w:rsidR="00151BAD" w:rsidRDefault="00AC1F28">
            <w:pPr>
              <w:pStyle w:val="TableParagraph"/>
              <w:spacing w:before="23"/>
              <w:ind w:left="259" w:right="250"/>
              <w:rPr>
                <w:sz w:val="24"/>
              </w:rPr>
            </w:pPr>
            <w:r>
              <w:rPr>
                <w:sz w:val="24"/>
              </w:rPr>
              <w:t>HD</w:t>
            </w:r>
          </w:p>
        </w:tc>
        <w:tc>
          <w:tcPr>
            <w:tcW w:w="1239" w:type="dxa"/>
            <w:tcBorders>
              <w:top w:val="nil"/>
              <w:bottom w:val="nil"/>
            </w:tcBorders>
            <w:shd w:val="clear" w:color="auto" w:fill="DADADA"/>
          </w:tcPr>
          <w:p w14:paraId="4B15DB1B"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shd w:val="clear" w:color="auto" w:fill="DADADA"/>
          </w:tcPr>
          <w:p w14:paraId="20837C25" w14:textId="77777777" w:rsidR="00151BAD" w:rsidRDefault="00AC1F28">
            <w:pPr>
              <w:pStyle w:val="TableParagraph"/>
              <w:spacing w:before="23"/>
              <w:ind w:left="222" w:right="218"/>
              <w:rPr>
                <w:sz w:val="24"/>
              </w:rPr>
            </w:pPr>
            <w:r>
              <w:rPr>
                <w:sz w:val="24"/>
              </w:rPr>
              <w:t>C021</w:t>
            </w:r>
          </w:p>
        </w:tc>
      </w:tr>
      <w:tr w:rsidR="00151BAD" w14:paraId="25C56739" w14:textId="77777777">
        <w:trPr>
          <w:trHeight w:val="331"/>
        </w:trPr>
        <w:tc>
          <w:tcPr>
            <w:tcW w:w="1421" w:type="dxa"/>
            <w:tcBorders>
              <w:top w:val="nil"/>
              <w:bottom w:val="nil"/>
            </w:tcBorders>
          </w:tcPr>
          <w:p w14:paraId="43850E47" w14:textId="77777777" w:rsidR="00151BAD" w:rsidRDefault="00AC1F28">
            <w:pPr>
              <w:pStyle w:val="TableParagraph"/>
              <w:spacing w:before="20"/>
              <w:ind w:left="259" w:right="248"/>
              <w:rPr>
                <w:sz w:val="24"/>
              </w:rPr>
            </w:pPr>
            <w:r>
              <w:rPr>
                <w:sz w:val="24"/>
              </w:rPr>
              <w:t>JF</w:t>
            </w:r>
          </w:p>
        </w:tc>
        <w:tc>
          <w:tcPr>
            <w:tcW w:w="1239" w:type="dxa"/>
            <w:tcBorders>
              <w:top w:val="nil"/>
              <w:bottom w:val="nil"/>
            </w:tcBorders>
          </w:tcPr>
          <w:p w14:paraId="62818731"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tcPr>
          <w:p w14:paraId="1E2C54FE" w14:textId="77777777" w:rsidR="00151BAD" w:rsidRDefault="00AC1F28">
            <w:pPr>
              <w:pStyle w:val="TableParagraph"/>
              <w:spacing w:before="20"/>
              <w:ind w:left="222" w:right="218"/>
              <w:rPr>
                <w:sz w:val="24"/>
              </w:rPr>
            </w:pPr>
            <w:r>
              <w:rPr>
                <w:sz w:val="24"/>
              </w:rPr>
              <w:t>C044</w:t>
            </w:r>
          </w:p>
        </w:tc>
      </w:tr>
      <w:tr w:rsidR="00151BAD" w14:paraId="0E23796E" w14:textId="77777777">
        <w:trPr>
          <w:trHeight w:val="331"/>
        </w:trPr>
        <w:tc>
          <w:tcPr>
            <w:tcW w:w="1421" w:type="dxa"/>
            <w:tcBorders>
              <w:top w:val="nil"/>
              <w:bottom w:val="nil"/>
            </w:tcBorders>
            <w:shd w:val="clear" w:color="auto" w:fill="DADADA"/>
          </w:tcPr>
          <w:p w14:paraId="2115AC1B" w14:textId="77777777" w:rsidR="00151BAD" w:rsidRDefault="00AC1F28">
            <w:pPr>
              <w:pStyle w:val="TableParagraph"/>
              <w:spacing w:before="20"/>
              <w:ind w:left="259" w:right="248"/>
              <w:rPr>
                <w:sz w:val="24"/>
              </w:rPr>
            </w:pPr>
            <w:r>
              <w:rPr>
                <w:sz w:val="24"/>
              </w:rPr>
              <w:t>JF</w:t>
            </w:r>
          </w:p>
        </w:tc>
        <w:tc>
          <w:tcPr>
            <w:tcW w:w="1239" w:type="dxa"/>
            <w:tcBorders>
              <w:top w:val="nil"/>
              <w:bottom w:val="nil"/>
            </w:tcBorders>
            <w:shd w:val="clear" w:color="auto" w:fill="DADADA"/>
          </w:tcPr>
          <w:p w14:paraId="57785CB4"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shd w:val="clear" w:color="auto" w:fill="DADADA"/>
          </w:tcPr>
          <w:p w14:paraId="3F893783" w14:textId="77777777" w:rsidR="00151BAD" w:rsidRDefault="00AC1F28">
            <w:pPr>
              <w:pStyle w:val="TableParagraph"/>
              <w:spacing w:before="20"/>
              <w:ind w:left="222" w:right="218"/>
              <w:rPr>
                <w:sz w:val="24"/>
              </w:rPr>
            </w:pPr>
            <w:r>
              <w:rPr>
                <w:sz w:val="24"/>
              </w:rPr>
              <w:t>C045</w:t>
            </w:r>
          </w:p>
        </w:tc>
      </w:tr>
      <w:tr w:rsidR="00151BAD" w14:paraId="4DCFFE44" w14:textId="77777777">
        <w:trPr>
          <w:trHeight w:val="331"/>
        </w:trPr>
        <w:tc>
          <w:tcPr>
            <w:tcW w:w="1421" w:type="dxa"/>
            <w:tcBorders>
              <w:top w:val="nil"/>
              <w:bottom w:val="nil"/>
            </w:tcBorders>
          </w:tcPr>
          <w:p w14:paraId="01F62677" w14:textId="77777777" w:rsidR="00151BAD" w:rsidRDefault="00AC1F28">
            <w:pPr>
              <w:pStyle w:val="TableParagraph"/>
              <w:spacing w:before="20"/>
              <w:ind w:left="259" w:right="247"/>
              <w:rPr>
                <w:sz w:val="24"/>
              </w:rPr>
            </w:pPr>
            <w:r>
              <w:rPr>
                <w:sz w:val="24"/>
              </w:rPr>
              <w:t>JG</w:t>
            </w:r>
          </w:p>
        </w:tc>
        <w:tc>
          <w:tcPr>
            <w:tcW w:w="1239" w:type="dxa"/>
            <w:tcBorders>
              <w:top w:val="nil"/>
              <w:bottom w:val="nil"/>
            </w:tcBorders>
          </w:tcPr>
          <w:p w14:paraId="5B2E4ADE"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tcPr>
          <w:p w14:paraId="19FB03DD" w14:textId="77777777" w:rsidR="00151BAD" w:rsidRDefault="00AC1F28">
            <w:pPr>
              <w:pStyle w:val="TableParagraph"/>
              <w:spacing w:before="20"/>
              <w:ind w:left="222" w:right="218"/>
              <w:rPr>
                <w:sz w:val="24"/>
              </w:rPr>
            </w:pPr>
            <w:r>
              <w:rPr>
                <w:sz w:val="24"/>
              </w:rPr>
              <w:t>C029</w:t>
            </w:r>
          </w:p>
        </w:tc>
      </w:tr>
      <w:tr w:rsidR="00151BAD" w14:paraId="7DE93DCC" w14:textId="77777777">
        <w:trPr>
          <w:trHeight w:val="331"/>
        </w:trPr>
        <w:tc>
          <w:tcPr>
            <w:tcW w:w="1421" w:type="dxa"/>
            <w:tcBorders>
              <w:top w:val="nil"/>
              <w:bottom w:val="nil"/>
            </w:tcBorders>
            <w:shd w:val="clear" w:color="auto" w:fill="DADADA"/>
          </w:tcPr>
          <w:p w14:paraId="3F5A4D65" w14:textId="77777777" w:rsidR="00151BAD" w:rsidRDefault="00AC1F28">
            <w:pPr>
              <w:pStyle w:val="TableParagraph"/>
              <w:spacing w:before="20"/>
              <w:ind w:left="259" w:right="247"/>
              <w:rPr>
                <w:sz w:val="24"/>
              </w:rPr>
            </w:pPr>
            <w:r>
              <w:rPr>
                <w:sz w:val="24"/>
              </w:rPr>
              <w:t>JG</w:t>
            </w:r>
          </w:p>
        </w:tc>
        <w:tc>
          <w:tcPr>
            <w:tcW w:w="1239" w:type="dxa"/>
            <w:tcBorders>
              <w:top w:val="nil"/>
              <w:bottom w:val="nil"/>
            </w:tcBorders>
            <w:shd w:val="clear" w:color="auto" w:fill="DADADA"/>
          </w:tcPr>
          <w:p w14:paraId="0657FB9A"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shd w:val="clear" w:color="auto" w:fill="DADADA"/>
          </w:tcPr>
          <w:p w14:paraId="785C0999" w14:textId="77777777" w:rsidR="00151BAD" w:rsidRDefault="00AC1F28">
            <w:pPr>
              <w:pStyle w:val="TableParagraph"/>
              <w:spacing w:before="20"/>
              <w:ind w:left="222" w:right="218"/>
              <w:rPr>
                <w:sz w:val="24"/>
              </w:rPr>
            </w:pPr>
            <w:r>
              <w:rPr>
                <w:sz w:val="24"/>
              </w:rPr>
              <w:t>C030</w:t>
            </w:r>
          </w:p>
        </w:tc>
      </w:tr>
      <w:tr w:rsidR="00151BAD" w14:paraId="18033948" w14:textId="77777777">
        <w:trPr>
          <w:trHeight w:val="331"/>
        </w:trPr>
        <w:tc>
          <w:tcPr>
            <w:tcW w:w="1421" w:type="dxa"/>
            <w:tcBorders>
              <w:top w:val="nil"/>
              <w:bottom w:val="nil"/>
            </w:tcBorders>
          </w:tcPr>
          <w:p w14:paraId="77F4A7D4" w14:textId="77777777" w:rsidR="00151BAD" w:rsidRDefault="00AC1F28">
            <w:pPr>
              <w:pStyle w:val="TableParagraph"/>
              <w:spacing w:before="20"/>
              <w:ind w:left="258" w:right="252"/>
              <w:rPr>
                <w:sz w:val="24"/>
              </w:rPr>
            </w:pPr>
            <w:r>
              <w:rPr>
                <w:sz w:val="24"/>
              </w:rPr>
              <w:t>KE</w:t>
            </w:r>
          </w:p>
        </w:tc>
        <w:tc>
          <w:tcPr>
            <w:tcW w:w="1239" w:type="dxa"/>
            <w:tcBorders>
              <w:top w:val="nil"/>
              <w:bottom w:val="nil"/>
            </w:tcBorders>
          </w:tcPr>
          <w:p w14:paraId="7FD75F6E"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tcPr>
          <w:p w14:paraId="04750310" w14:textId="77777777" w:rsidR="00151BAD" w:rsidRDefault="00AC1F28">
            <w:pPr>
              <w:pStyle w:val="TableParagraph"/>
              <w:spacing w:before="20"/>
              <w:ind w:left="222" w:right="218"/>
              <w:rPr>
                <w:sz w:val="24"/>
              </w:rPr>
            </w:pPr>
            <w:r>
              <w:rPr>
                <w:sz w:val="24"/>
              </w:rPr>
              <w:t>C025</w:t>
            </w:r>
          </w:p>
        </w:tc>
      </w:tr>
      <w:tr w:rsidR="00151BAD" w14:paraId="3D017564" w14:textId="77777777">
        <w:trPr>
          <w:trHeight w:val="331"/>
        </w:trPr>
        <w:tc>
          <w:tcPr>
            <w:tcW w:w="1421" w:type="dxa"/>
            <w:tcBorders>
              <w:top w:val="nil"/>
              <w:bottom w:val="nil"/>
            </w:tcBorders>
            <w:shd w:val="clear" w:color="auto" w:fill="DADADA"/>
          </w:tcPr>
          <w:p w14:paraId="4EB94909" w14:textId="77777777" w:rsidR="00151BAD" w:rsidRDefault="00AC1F28">
            <w:pPr>
              <w:pStyle w:val="TableParagraph"/>
              <w:spacing w:before="20"/>
              <w:ind w:left="258" w:right="252"/>
              <w:rPr>
                <w:sz w:val="24"/>
              </w:rPr>
            </w:pPr>
            <w:r>
              <w:rPr>
                <w:sz w:val="24"/>
              </w:rPr>
              <w:t>KE</w:t>
            </w:r>
          </w:p>
        </w:tc>
        <w:tc>
          <w:tcPr>
            <w:tcW w:w="1239" w:type="dxa"/>
            <w:tcBorders>
              <w:top w:val="nil"/>
              <w:bottom w:val="nil"/>
            </w:tcBorders>
            <w:shd w:val="clear" w:color="auto" w:fill="DADADA"/>
          </w:tcPr>
          <w:p w14:paraId="3533BBDB"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shd w:val="clear" w:color="auto" w:fill="DADADA"/>
          </w:tcPr>
          <w:p w14:paraId="1CBA9561" w14:textId="77777777" w:rsidR="00151BAD" w:rsidRDefault="00AC1F28">
            <w:pPr>
              <w:pStyle w:val="TableParagraph"/>
              <w:spacing w:before="20"/>
              <w:ind w:left="222" w:right="218"/>
              <w:rPr>
                <w:sz w:val="24"/>
              </w:rPr>
            </w:pPr>
            <w:r>
              <w:rPr>
                <w:sz w:val="24"/>
              </w:rPr>
              <w:t>C026</w:t>
            </w:r>
          </w:p>
        </w:tc>
      </w:tr>
      <w:tr w:rsidR="00151BAD" w14:paraId="64132A92" w14:textId="77777777">
        <w:trPr>
          <w:trHeight w:val="328"/>
        </w:trPr>
        <w:tc>
          <w:tcPr>
            <w:tcW w:w="1421" w:type="dxa"/>
            <w:tcBorders>
              <w:top w:val="nil"/>
              <w:bottom w:val="nil"/>
            </w:tcBorders>
          </w:tcPr>
          <w:p w14:paraId="7C015E48" w14:textId="77777777" w:rsidR="00151BAD" w:rsidRDefault="00AC1F28">
            <w:pPr>
              <w:pStyle w:val="TableParagraph"/>
              <w:spacing w:before="20"/>
              <w:ind w:left="258" w:right="252"/>
              <w:rPr>
                <w:sz w:val="24"/>
              </w:rPr>
            </w:pPr>
            <w:r>
              <w:rPr>
                <w:sz w:val="24"/>
              </w:rPr>
              <w:t>KE</w:t>
            </w:r>
          </w:p>
        </w:tc>
        <w:tc>
          <w:tcPr>
            <w:tcW w:w="1239" w:type="dxa"/>
            <w:tcBorders>
              <w:top w:val="nil"/>
              <w:bottom w:val="nil"/>
            </w:tcBorders>
          </w:tcPr>
          <w:p w14:paraId="5B8AF201"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tcPr>
          <w:p w14:paraId="7C730852" w14:textId="77777777" w:rsidR="00151BAD" w:rsidRDefault="00AC1F28">
            <w:pPr>
              <w:pStyle w:val="TableParagraph"/>
              <w:spacing w:before="20"/>
              <w:ind w:left="222" w:right="218"/>
              <w:rPr>
                <w:sz w:val="24"/>
              </w:rPr>
            </w:pPr>
            <w:r>
              <w:rPr>
                <w:sz w:val="24"/>
              </w:rPr>
              <w:t>C027</w:t>
            </w:r>
          </w:p>
        </w:tc>
      </w:tr>
      <w:tr w:rsidR="00151BAD" w14:paraId="0BAA078A" w14:textId="77777777">
        <w:trPr>
          <w:trHeight w:val="331"/>
        </w:trPr>
        <w:tc>
          <w:tcPr>
            <w:tcW w:w="1421" w:type="dxa"/>
            <w:tcBorders>
              <w:top w:val="nil"/>
              <w:bottom w:val="nil"/>
            </w:tcBorders>
            <w:shd w:val="clear" w:color="auto" w:fill="DADADA"/>
          </w:tcPr>
          <w:p w14:paraId="4E551BBF" w14:textId="77777777" w:rsidR="00151BAD" w:rsidRDefault="00AC1F28">
            <w:pPr>
              <w:pStyle w:val="TableParagraph"/>
              <w:spacing w:before="23"/>
              <w:ind w:left="259" w:right="249"/>
              <w:rPr>
                <w:sz w:val="24"/>
              </w:rPr>
            </w:pPr>
            <w:r>
              <w:rPr>
                <w:sz w:val="24"/>
              </w:rPr>
              <w:t>PA</w:t>
            </w:r>
          </w:p>
        </w:tc>
        <w:tc>
          <w:tcPr>
            <w:tcW w:w="1239" w:type="dxa"/>
            <w:tcBorders>
              <w:top w:val="nil"/>
              <w:bottom w:val="nil"/>
            </w:tcBorders>
            <w:shd w:val="clear" w:color="auto" w:fill="DADADA"/>
          </w:tcPr>
          <w:p w14:paraId="32166021"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shd w:val="clear" w:color="auto" w:fill="DADADA"/>
          </w:tcPr>
          <w:p w14:paraId="1F72A17D" w14:textId="77777777" w:rsidR="00151BAD" w:rsidRDefault="00AC1F28">
            <w:pPr>
              <w:pStyle w:val="TableParagraph"/>
              <w:spacing w:before="23"/>
              <w:ind w:left="222" w:right="218"/>
              <w:rPr>
                <w:sz w:val="24"/>
              </w:rPr>
            </w:pPr>
            <w:r>
              <w:rPr>
                <w:sz w:val="24"/>
              </w:rPr>
              <w:t>C017</w:t>
            </w:r>
          </w:p>
        </w:tc>
      </w:tr>
      <w:tr w:rsidR="00151BAD" w14:paraId="47ACA72E" w14:textId="77777777">
        <w:trPr>
          <w:trHeight w:val="331"/>
        </w:trPr>
        <w:tc>
          <w:tcPr>
            <w:tcW w:w="1421" w:type="dxa"/>
            <w:tcBorders>
              <w:top w:val="nil"/>
              <w:bottom w:val="nil"/>
            </w:tcBorders>
          </w:tcPr>
          <w:p w14:paraId="14EFE56B" w14:textId="77777777" w:rsidR="00151BAD" w:rsidRDefault="00AC1F28">
            <w:pPr>
              <w:pStyle w:val="TableParagraph"/>
              <w:spacing w:before="23"/>
              <w:ind w:left="259" w:right="249"/>
              <w:rPr>
                <w:sz w:val="24"/>
              </w:rPr>
            </w:pPr>
            <w:r>
              <w:rPr>
                <w:sz w:val="24"/>
              </w:rPr>
              <w:t>PA</w:t>
            </w:r>
          </w:p>
        </w:tc>
        <w:tc>
          <w:tcPr>
            <w:tcW w:w="1239" w:type="dxa"/>
            <w:tcBorders>
              <w:top w:val="nil"/>
              <w:bottom w:val="nil"/>
            </w:tcBorders>
          </w:tcPr>
          <w:p w14:paraId="5240FAC2"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tcPr>
          <w:p w14:paraId="21E0C9DB" w14:textId="77777777" w:rsidR="00151BAD" w:rsidRDefault="00AC1F28">
            <w:pPr>
              <w:pStyle w:val="TableParagraph"/>
              <w:spacing w:before="23"/>
              <w:ind w:left="222" w:right="218"/>
              <w:rPr>
                <w:sz w:val="24"/>
              </w:rPr>
            </w:pPr>
            <w:r>
              <w:rPr>
                <w:sz w:val="24"/>
              </w:rPr>
              <w:t>C018</w:t>
            </w:r>
          </w:p>
        </w:tc>
      </w:tr>
      <w:tr w:rsidR="00151BAD" w14:paraId="3FC1E196" w14:textId="77777777">
        <w:trPr>
          <w:trHeight w:val="331"/>
        </w:trPr>
        <w:tc>
          <w:tcPr>
            <w:tcW w:w="1421" w:type="dxa"/>
            <w:tcBorders>
              <w:top w:val="nil"/>
              <w:bottom w:val="nil"/>
            </w:tcBorders>
            <w:shd w:val="clear" w:color="auto" w:fill="DADADA"/>
          </w:tcPr>
          <w:p w14:paraId="45967AA2" w14:textId="77777777" w:rsidR="00151BAD" w:rsidRDefault="00AC1F28">
            <w:pPr>
              <w:pStyle w:val="TableParagraph"/>
              <w:spacing w:before="23"/>
              <w:ind w:left="259" w:right="252"/>
              <w:rPr>
                <w:sz w:val="24"/>
              </w:rPr>
            </w:pPr>
            <w:r>
              <w:rPr>
                <w:sz w:val="24"/>
              </w:rPr>
              <w:t>SJ</w:t>
            </w:r>
          </w:p>
        </w:tc>
        <w:tc>
          <w:tcPr>
            <w:tcW w:w="1239" w:type="dxa"/>
            <w:tcBorders>
              <w:top w:val="nil"/>
              <w:bottom w:val="nil"/>
            </w:tcBorders>
            <w:shd w:val="clear" w:color="auto" w:fill="DADADA"/>
          </w:tcPr>
          <w:p w14:paraId="38EB7A69"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shd w:val="clear" w:color="auto" w:fill="DADADA"/>
          </w:tcPr>
          <w:p w14:paraId="3CC3D4A7" w14:textId="77777777" w:rsidR="00151BAD" w:rsidRDefault="00AC1F28">
            <w:pPr>
              <w:pStyle w:val="TableParagraph"/>
              <w:spacing w:before="23"/>
              <w:ind w:left="222" w:right="218"/>
              <w:rPr>
                <w:sz w:val="24"/>
              </w:rPr>
            </w:pPr>
            <w:r>
              <w:rPr>
                <w:sz w:val="24"/>
              </w:rPr>
              <w:t>C178</w:t>
            </w:r>
          </w:p>
        </w:tc>
      </w:tr>
      <w:tr w:rsidR="00151BAD" w14:paraId="2F4F5B71" w14:textId="77777777">
        <w:trPr>
          <w:trHeight w:val="331"/>
        </w:trPr>
        <w:tc>
          <w:tcPr>
            <w:tcW w:w="1421" w:type="dxa"/>
            <w:tcBorders>
              <w:top w:val="nil"/>
              <w:bottom w:val="nil"/>
            </w:tcBorders>
          </w:tcPr>
          <w:p w14:paraId="0BF805F2" w14:textId="77777777" w:rsidR="00151BAD" w:rsidRDefault="00AC1F28">
            <w:pPr>
              <w:pStyle w:val="TableParagraph"/>
              <w:spacing w:before="23"/>
              <w:ind w:left="256" w:right="252"/>
              <w:rPr>
                <w:sz w:val="24"/>
              </w:rPr>
            </w:pPr>
            <w:r>
              <w:rPr>
                <w:sz w:val="24"/>
              </w:rPr>
              <w:t>SU (TU)</w:t>
            </w:r>
          </w:p>
        </w:tc>
        <w:tc>
          <w:tcPr>
            <w:tcW w:w="1239" w:type="dxa"/>
            <w:tcBorders>
              <w:top w:val="nil"/>
              <w:bottom w:val="nil"/>
            </w:tcBorders>
          </w:tcPr>
          <w:p w14:paraId="4508CF35" w14:textId="77777777" w:rsidR="00151BAD" w:rsidRDefault="00AC1F28">
            <w:pPr>
              <w:pStyle w:val="TableParagraph"/>
              <w:spacing w:before="23"/>
              <w:ind w:left="306" w:right="304"/>
              <w:rPr>
                <w:sz w:val="24"/>
              </w:rPr>
            </w:pPr>
            <w:r>
              <w:rPr>
                <w:sz w:val="24"/>
              </w:rPr>
              <w:t>XF</w:t>
            </w:r>
          </w:p>
        </w:tc>
        <w:tc>
          <w:tcPr>
            <w:tcW w:w="1609" w:type="dxa"/>
            <w:tcBorders>
              <w:top w:val="nil"/>
              <w:bottom w:val="nil"/>
            </w:tcBorders>
          </w:tcPr>
          <w:p w14:paraId="7E020A3A" w14:textId="77777777" w:rsidR="00151BAD" w:rsidRDefault="00AC1F28">
            <w:pPr>
              <w:pStyle w:val="TableParagraph"/>
              <w:spacing w:before="23"/>
              <w:ind w:left="222" w:right="218"/>
              <w:rPr>
                <w:sz w:val="24"/>
              </w:rPr>
            </w:pPr>
            <w:r>
              <w:rPr>
                <w:sz w:val="24"/>
              </w:rPr>
              <w:t>C064</w:t>
            </w:r>
          </w:p>
        </w:tc>
      </w:tr>
      <w:tr w:rsidR="00151BAD" w14:paraId="18D42825" w14:textId="77777777">
        <w:trPr>
          <w:trHeight w:val="331"/>
        </w:trPr>
        <w:tc>
          <w:tcPr>
            <w:tcW w:w="1421" w:type="dxa"/>
            <w:tcBorders>
              <w:top w:val="nil"/>
              <w:bottom w:val="nil"/>
            </w:tcBorders>
            <w:shd w:val="clear" w:color="auto" w:fill="DADADA"/>
          </w:tcPr>
          <w:p w14:paraId="1273C802" w14:textId="77777777" w:rsidR="00151BAD" w:rsidRDefault="00AC1F28">
            <w:pPr>
              <w:pStyle w:val="TableParagraph"/>
              <w:spacing w:before="23"/>
              <w:ind w:left="256" w:right="252"/>
              <w:rPr>
                <w:sz w:val="24"/>
              </w:rPr>
            </w:pPr>
            <w:r>
              <w:rPr>
                <w:sz w:val="24"/>
              </w:rPr>
              <w:t>SU (TU)</w:t>
            </w:r>
          </w:p>
        </w:tc>
        <w:tc>
          <w:tcPr>
            <w:tcW w:w="1239" w:type="dxa"/>
            <w:tcBorders>
              <w:top w:val="nil"/>
              <w:bottom w:val="nil"/>
            </w:tcBorders>
            <w:shd w:val="clear" w:color="auto" w:fill="DADADA"/>
          </w:tcPr>
          <w:p w14:paraId="7ECCB2EA" w14:textId="77777777" w:rsidR="00151BAD" w:rsidRDefault="00AC1F28">
            <w:pPr>
              <w:pStyle w:val="TableParagraph"/>
              <w:spacing w:before="23"/>
              <w:ind w:left="307" w:right="304"/>
              <w:rPr>
                <w:sz w:val="24"/>
              </w:rPr>
            </w:pPr>
            <w:r>
              <w:rPr>
                <w:sz w:val="24"/>
              </w:rPr>
              <w:t>XG</w:t>
            </w:r>
          </w:p>
        </w:tc>
        <w:tc>
          <w:tcPr>
            <w:tcW w:w="1609" w:type="dxa"/>
            <w:tcBorders>
              <w:top w:val="nil"/>
              <w:bottom w:val="nil"/>
            </w:tcBorders>
            <w:shd w:val="clear" w:color="auto" w:fill="DADADA"/>
          </w:tcPr>
          <w:p w14:paraId="0DF8B212" w14:textId="77777777" w:rsidR="00151BAD" w:rsidRDefault="00AC1F28">
            <w:pPr>
              <w:pStyle w:val="TableParagraph"/>
              <w:spacing w:before="23"/>
              <w:ind w:left="222" w:right="218"/>
              <w:rPr>
                <w:sz w:val="24"/>
              </w:rPr>
            </w:pPr>
            <w:r>
              <w:rPr>
                <w:sz w:val="24"/>
              </w:rPr>
              <w:t>C065</w:t>
            </w:r>
          </w:p>
        </w:tc>
      </w:tr>
      <w:tr w:rsidR="00151BAD" w14:paraId="70B5E2C7" w14:textId="77777777">
        <w:trPr>
          <w:trHeight w:val="331"/>
        </w:trPr>
        <w:tc>
          <w:tcPr>
            <w:tcW w:w="1421" w:type="dxa"/>
            <w:tcBorders>
              <w:top w:val="nil"/>
              <w:bottom w:val="nil"/>
            </w:tcBorders>
          </w:tcPr>
          <w:p w14:paraId="1E14D17C" w14:textId="77777777" w:rsidR="00151BAD" w:rsidRDefault="00AC1F28">
            <w:pPr>
              <w:pStyle w:val="TableParagraph"/>
              <w:spacing w:before="20"/>
              <w:ind w:left="256" w:right="252"/>
              <w:rPr>
                <w:sz w:val="24"/>
              </w:rPr>
            </w:pPr>
            <w:r>
              <w:rPr>
                <w:sz w:val="24"/>
              </w:rPr>
              <w:t>SU (TU)</w:t>
            </w:r>
          </w:p>
        </w:tc>
        <w:tc>
          <w:tcPr>
            <w:tcW w:w="1239" w:type="dxa"/>
            <w:tcBorders>
              <w:top w:val="nil"/>
              <w:bottom w:val="nil"/>
            </w:tcBorders>
          </w:tcPr>
          <w:p w14:paraId="1FB544CF"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tcPr>
          <w:p w14:paraId="081D8CF9" w14:textId="77777777" w:rsidR="00151BAD" w:rsidRDefault="00AC1F28">
            <w:pPr>
              <w:pStyle w:val="TableParagraph"/>
              <w:spacing w:before="20"/>
              <w:ind w:left="222" w:right="218"/>
              <w:rPr>
                <w:sz w:val="24"/>
              </w:rPr>
            </w:pPr>
            <w:r>
              <w:rPr>
                <w:sz w:val="24"/>
              </w:rPr>
              <w:t>C066</w:t>
            </w:r>
          </w:p>
        </w:tc>
      </w:tr>
      <w:tr w:rsidR="00151BAD" w14:paraId="2B2941D8" w14:textId="77777777">
        <w:trPr>
          <w:trHeight w:val="331"/>
        </w:trPr>
        <w:tc>
          <w:tcPr>
            <w:tcW w:w="1421" w:type="dxa"/>
            <w:tcBorders>
              <w:top w:val="nil"/>
              <w:bottom w:val="nil"/>
            </w:tcBorders>
            <w:shd w:val="clear" w:color="auto" w:fill="DADADA"/>
          </w:tcPr>
          <w:p w14:paraId="0CC9E096" w14:textId="77777777" w:rsidR="00151BAD" w:rsidRDefault="00AC1F28">
            <w:pPr>
              <w:pStyle w:val="TableParagraph"/>
              <w:spacing w:before="20"/>
              <w:ind w:left="259" w:right="249"/>
              <w:rPr>
                <w:sz w:val="24"/>
              </w:rPr>
            </w:pPr>
            <w:r>
              <w:rPr>
                <w:sz w:val="24"/>
              </w:rPr>
              <w:t>SU</w:t>
            </w:r>
          </w:p>
        </w:tc>
        <w:tc>
          <w:tcPr>
            <w:tcW w:w="1239" w:type="dxa"/>
            <w:tcBorders>
              <w:top w:val="nil"/>
              <w:bottom w:val="nil"/>
            </w:tcBorders>
            <w:shd w:val="clear" w:color="auto" w:fill="DADADA"/>
          </w:tcPr>
          <w:p w14:paraId="37B98A5F"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shd w:val="clear" w:color="auto" w:fill="DADADA"/>
          </w:tcPr>
          <w:p w14:paraId="63FE3AF9" w14:textId="77777777" w:rsidR="00151BAD" w:rsidRDefault="00AC1F28">
            <w:pPr>
              <w:pStyle w:val="TableParagraph"/>
              <w:spacing w:before="20"/>
              <w:ind w:left="222" w:right="218"/>
              <w:rPr>
                <w:sz w:val="24"/>
              </w:rPr>
            </w:pPr>
            <w:r>
              <w:rPr>
                <w:sz w:val="24"/>
              </w:rPr>
              <w:t>C121</w:t>
            </w:r>
          </w:p>
        </w:tc>
      </w:tr>
      <w:tr w:rsidR="00151BAD" w14:paraId="2E3F5E0D" w14:textId="77777777">
        <w:trPr>
          <w:trHeight w:val="331"/>
        </w:trPr>
        <w:tc>
          <w:tcPr>
            <w:tcW w:w="1421" w:type="dxa"/>
            <w:tcBorders>
              <w:top w:val="nil"/>
              <w:bottom w:val="nil"/>
            </w:tcBorders>
          </w:tcPr>
          <w:p w14:paraId="68CFB7B5" w14:textId="77777777" w:rsidR="00151BAD" w:rsidRDefault="00AC1F28">
            <w:pPr>
              <w:pStyle w:val="TableParagraph"/>
              <w:spacing w:before="20"/>
              <w:ind w:left="256" w:right="252"/>
              <w:rPr>
                <w:sz w:val="24"/>
              </w:rPr>
            </w:pPr>
            <w:r>
              <w:rPr>
                <w:sz w:val="24"/>
              </w:rPr>
              <w:t>SX (TU)</w:t>
            </w:r>
          </w:p>
        </w:tc>
        <w:tc>
          <w:tcPr>
            <w:tcW w:w="1239" w:type="dxa"/>
            <w:tcBorders>
              <w:top w:val="nil"/>
              <w:bottom w:val="nil"/>
            </w:tcBorders>
          </w:tcPr>
          <w:p w14:paraId="03C79C75"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tcPr>
          <w:p w14:paraId="1BC9F817" w14:textId="77777777" w:rsidR="00151BAD" w:rsidRDefault="00AC1F28">
            <w:pPr>
              <w:pStyle w:val="TableParagraph"/>
              <w:spacing w:before="20"/>
              <w:ind w:left="222" w:right="218"/>
              <w:rPr>
                <w:sz w:val="24"/>
              </w:rPr>
            </w:pPr>
            <w:r>
              <w:rPr>
                <w:sz w:val="24"/>
              </w:rPr>
              <w:t>C067</w:t>
            </w:r>
          </w:p>
        </w:tc>
      </w:tr>
      <w:tr w:rsidR="00151BAD" w14:paraId="13203D43" w14:textId="77777777">
        <w:trPr>
          <w:trHeight w:val="331"/>
        </w:trPr>
        <w:tc>
          <w:tcPr>
            <w:tcW w:w="1421" w:type="dxa"/>
            <w:tcBorders>
              <w:top w:val="nil"/>
              <w:bottom w:val="nil"/>
            </w:tcBorders>
            <w:shd w:val="clear" w:color="auto" w:fill="DADADA"/>
          </w:tcPr>
          <w:p w14:paraId="5007EE71" w14:textId="77777777" w:rsidR="00151BAD" w:rsidRDefault="00AC1F28">
            <w:pPr>
              <w:pStyle w:val="TableParagraph"/>
              <w:spacing w:before="20"/>
              <w:ind w:left="256" w:right="252"/>
              <w:rPr>
                <w:sz w:val="24"/>
              </w:rPr>
            </w:pPr>
            <w:r>
              <w:rPr>
                <w:sz w:val="24"/>
              </w:rPr>
              <w:t>SX (TU)</w:t>
            </w:r>
          </w:p>
        </w:tc>
        <w:tc>
          <w:tcPr>
            <w:tcW w:w="1239" w:type="dxa"/>
            <w:tcBorders>
              <w:top w:val="nil"/>
              <w:bottom w:val="nil"/>
            </w:tcBorders>
            <w:shd w:val="clear" w:color="auto" w:fill="DADADA"/>
          </w:tcPr>
          <w:p w14:paraId="5B533719"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shd w:val="clear" w:color="auto" w:fill="DADADA"/>
          </w:tcPr>
          <w:p w14:paraId="22758FF4" w14:textId="77777777" w:rsidR="00151BAD" w:rsidRDefault="00AC1F28">
            <w:pPr>
              <w:pStyle w:val="TableParagraph"/>
              <w:spacing w:before="20"/>
              <w:ind w:left="222" w:right="218"/>
              <w:rPr>
                <w:sz w:val="24"/>
              </w:rPr>
            </w:pPr>
            <w:r>
              <w:rPr>
                <w:sz w:val="24"/>
              </w:rPr>
              <w:t>C068</w:t>
            </w:r>
          </w:p>
        </w:tc>
      </w:tr>
      <w:tr w:rsidR="00151BAD" w14:paraId="16135C73" w14:textId="77777777">
        <w:trPr>
          <w:trHeight w:val="331"/>
        </w:trPr>
        <w:tc>
          <w:tcPr>
            <w:tcW w:w="1421" w:type="dxa"/>
            <w:tcBorders>
              <w:top w:val="nil"/>
              <w:bottom w:val="nil"/>
            </w:tcBorders>
          </w:tcPr>
          <w:p w14:paraId="56DB00F7" w14:textId="77777777" w:rsidR="00151BAD" w:rsidRDefault="00AC1F28">
            <w:pPr>
              <w:pStyle w:val="TableParagraph"/>
              <w:spacing w:before="20"/>
              <w:ind w:left="256" w:right="252"/>
              <w:rPr>
                <w:sz w:val="24"/>
              </w:rPr>
            </w:pPr>
            <w:r>
              <w:rPr>
                <w:sz w:val="24"/>
              </w:rPr>
              <w:t>SX (TU)</w:t>
            </w:r>
          </w:p>
        </w:tc>
        <w:tc>
          <w:tcPr>
            <w:tcW w:w="1239" w:type="dxa"/>
            <w:tcBorders>
              <w:top w:val="nil"/>
              <w:bottom w:val="nil"/>
            </w:tcBorders>
          </w:tcPr>
          <w:p w14:paraId="2AC0E477" w14:textId="77777777" w:rsidR="00151BAD" w:rsidRDefault="00AC1F28">
            <w:pPr>
              <w:pStyle w:val="TableParagraph"/>
              <w:spacing w:before="20"/>
              <w:ind w:left="307" w:right="304"/>
              <w:rPr>
                <w:sz w:val="24"/>
              </w:rPr>
            </w:pPr>
            <w:r>
              <w:rPr>
                <w:sz w:val="24"/>
              </w:rPr>
              <w:t>XH</w:t>
            </w:r>
          </w:p>
        </w:tc>
        <w:tc>
          <w:tcPr>
            <w:tcW w:w="1609" w:type="dxa"/>
            <w:tcBorders>
              <w:top w:val="nil"/>
              <w:bottom w:val="nil"/>
            </w:tcBorders>
          </w:tcPr>
          <w:p w14:paraId="45096FD0" w14:textId="77777777" w:rsidR="00151BAD" w:rsidRDefault="00AC1F28">
            <w:pPr>
              <w:pStyle w:val="TableParagraph"/>
              <w:spacing w:before="20"/>
              <w:ind w:left="222" w:right="218"/>
              <w:rPr>
                <w:sz w:val="24"/>
              </w:rPr>
            </w:pPr>
            <w:r>
              <w:rPr>
                <w:sz w:val="24"/>
              </w:rPr>
              <w:t>C069</w:t>
            </w:r>
          </w:p>
        </w:tc>
      </w:tr>
      <w:tr w:rsidR="00151BAD" w14:paraId="3D013996" w14:textId="77777777">
        <w:trPr>
          <w:trHeight w:val="331"/>
        </w:trPr>
        <w:tc>
          <w:tcPr>
            <w:tcW w:w="1421" w:type="dxa"/>
            <w:tcBorders>
              <w:top w:val="nil"/>
              <w:bottom w:val="nil"/>
            </w:tcBorders>
            <w:shd w:val="clear" w:color="auto" w:fill="DADADA"/>
          </w:tcPr>
          <w:p w14:paraId="7FCE721A" w14:textId="77777777" w:rsidR="00151BAD" w:rsidRDefault="00AC1F28">
            <w:pPr>
              <w:pStyle w:val="TableParagraph"/>
              <w:spacing w:before="20"/>
              <w:ind w:left="259" w:right="252"/>
              <w:rPr>
                <w:sz w:val="24"/>
              </w:rPr>
            </w:pPr>
            <w:r>
              <w:rPr>
                <w:sz w:val="24"/>
              </w:rPr>
              <w:t>TG (TU)</w:t>
            </w:r>
          </w:p>
        </w:tc>
        <w:tc>
          <w:tcPr>
            <w:tcW w:w="1239" w:type="dxa"/>
            <w:tcBorders>
              <w:top w:val="nil"/>
              <w:bottom w:val="nil"/>
            </w:tcBorders>
            <w:shd w:val="clear" w:color="auto" w:fill="DADADA"/>
          </w:tcPr>
          <w:p w14:paraId="2DFC56D8" w14:textId="77777777" w:rsidR="00151BAD" w:rsidRDefault="00AC1F28">
            <w:pPr>
              <w:pStyle w:val="TableParagraph"/>
              <w:spacing w:before="20"/>
              <w:ind w:left="306" w:right="304"/>
              <w:rPr>
                <w:sz w:val="24"/>
              </w:rPr>
            </w:pPr>
            <w:r>
              <w:rPr>
                <w:sz w:val="24"/>
              </w:rPr>
              <w:t>XF</w:t>
            </w:r>
          </w:p>
        </w:tc>
        <w:tc>
          <w:tcPr>
            <w:tcW w:w="1609" w:type="dxa"/>
            <w:tcBorders>
              <w:top w:val="nil"/>
              <w:bottom w:val="nil"/>
            </w:tcBorders>
            <w:shd w:val="clear" w:color="auto" w:fill="DADADA"/>
          </w:tcPr>
          <w:p w14:paraId="449C58A3" w14:textId="77777777" w:rsidR="00151BAD" w:rsidRDefault="00AC1F28">
            <w:pPr>
              <w:pStyle w:val="TableParagraph"/>
              <w:spacing w:before="20"/>
              <w:ind w:left="222" w:right="218"/>
              <w:rPr>
                <w:sz w:val="24"/>
              </w:rPr>
            </w:pPr>
            <w:r>
              <w:rPr>
                <w:sz w:val="24"/>
              </w:rPr>
              <w:t>C052</w:t>
            </w:r>
          </w:p>
        </w:tc>
      </w:tr>
      <w:tr w:rsidR="00151BAD" w14:paraId="439A0131" w14:textId="77777777">
        <w:trPr>
          <w:trHeight w:val="328"/>
        </w:trPr>
        <w:tc>
          <w:tcPr>
            <w:tcW w:w="1421" w:type="dxa"/>
            <w:tcBorders>
              <w:top w:val="nil"/>
              <w:bottom w:val="nil"/>
            </w:tcBorders>
          </w:tcPr>
          <w:p w14:paraId="730AF732" w14:textId="77777777" w:rsidR="00151BAD" w:rsidRDefault="00AC1F28">
            <w:pPr>
              <w:pStyle w:val="TableParagraph"/>
              <w:spacing w:before="20"/>
              <w:ind w:left="259" w:right="252"/>
              <w:rPr>
                <w:sz w:val="24"/>
              </w:rPr>
            </w:pPr>
            <w:r>
              <w:rPr>
                <w:sz w:val="24"/>
              </w:rPr>
              <w:t>TG (TU)</w:t>
            </w:r>
          </w:p>
        </w:tc>
        <w:tc>
          <w:tcPr>
            <w:tcW w:w="1239" w:type="dxa"/>
            <w:tcBorders>
              <w:top w:val="nil"/>
              <w:bottom w:val="nil"/>
            </w:tcBorders>
          </w:tcPr>
          <w:p w14:paraId="06BA32DA" w14:textId="77777777" w:rsidR="00151BAD" w:rsidRDefault="00AC1F28">
            <w:pPr>
              <w:pStyle w:val="TableParagraph"/>
              <w:spacing w:before="20"/>
              <w:ind w:left="307" w:right="304"/>
              <w:rPr>
                <w:sz w:val="24"/>
              </w:rPr>
            </w:pPr>
            <w:r>
              <w:rPr>
                <w:sz w:val="24"/>
              </w:rPr>
              <w:t>XG</w:t>
            </w:r>
          </w:p>
        </w:tc>
        <w:tc>
          <w:tcPr>
            <w:tcW w:w="1609" w:type="dxa"/>
            <w:tcBorders>
              <w:top w:val="nil"/>
              <w:bottom w:val="nil"/>
            </w:tcBorders>
          </w:tcPr>
          <w:p w14:paraId="303D8813" w14:textId="77777777" w:rsidR="00151BAD" w:rsidRDefault="00AC1F28">
            <w:pPr>
              <w:pStyle w:val="TableParagraph"/>
              <w:spacing w:before="20"/>
              <w:ind w:left="222" w:right="218"/>
              <w:rPr>
                <w:sz w:val="24"/>
              </w:rPr>
            </w:pPr>
            <w:r>
              <w:rPr>
                <w:sz w:val="24"/>
              </w:rPr>
              <w:t>C053</w:t>
            </w:r>
          </w:p>
        </w:tc>
      </w:tr>
      <w:tr w:rsidR="00151BAD" w14:paraId="0467B511" w14:textId="77777777">
        <w:trPr>
          <w:trHeight w:val="331"/>
        </w:trPr>
        <w:tc>
          <w:tcPr>
            <w:tcW w:w="1421" w:type="dxa"/>
            <w:tcBorders>
              <w:top w:val="nil"/>
              <w:bottom w:val="nil"/>
            </w:tcBorders>
            <w:shd w:val="clear" w:color="auto" w:fill="DADADA"/>
          </w:tcPr>
          <w:p w14:paraId="062C88CD" w14:textId="77777777" w:rsidR="00151BAD" w:rsidRDefault="00AC1F28">
            <w:pPr>
              <w:pStyle w:val="TableParagraph"/>
              <w:spacing w:before="23"/>
              <w:ind w:left="259" w:right="252"/>
              <w:rPr>
                <w:sz w:val="24"/>
              </w:rPr>
            </w:pPr>
            <w:r>
              <w:rPr>
                <w:sz w:val="24"/>
              </w:rPr>
              <w:t>TG (TU)</w:t>
            </w:r>
          </w:p>
        </w:tc>
        <w:tc>
          <w:tcPr>
            <w:tcW w:w="1239" w:type="dxa"/>
            <w:tcBorders>
              <w:top w:val="nil"/>
              <w:bottom w:val="nil"/>
            </w:tcBorders>
            <w:shd w:val="clear" w:color="auto" w:fill="DADADA"/>
          </w:tcPr>
          <w:p w14:paraId="7588C556" w14:textId="77777777" w:rsidR="00151BAD" w:rsidRDefault="00AC1F28">
            <w:pPr>
              <w:pStyle w:val="TableParagraph"/>
              <w:spacing w:before="23"/>
              <w:ind w:left="307" w:right="304"/>
              <w:rPr>
                <w:sz w:val="24"/>
              </w:rPr>
            </w:pPr>
            <w:r>
              <w:rPr>
                <w:sz w:val="24"/>
              </w:rPr>
              <w:t>XH</w:t>
            </w:r>
          </w:p>
        </w:tc>
        <w:tc>
          <w:tcPr>
            <w:tcW w:w="1609" w:type="dxa"/>
            <w:tcBorders>
              <w:top w:val="nil"/>
              <w:bottom w:val="nil"/>
            </w:tcBorders>
            <w:shd w:val="clear" w:color="auto" w:fill="DADADA"/>
          </w:tcPr>
          <w:p w14:paraId="1B075C2C" w14:textId="77777777" w:rsidR="00151BAD" w:rsidRDefault="00AC1F28">
            <w:pPr>
              <w:pStyle w:val="TableParagraph"/>
              <w:spacing w:before="23"/>
              <w:ind w:left="222" w:right="218"/>
              <w:rPr>
                <w:sz w:val="24"/>
              </w:rPr>
            </w:pPr>
            <w:r>
              <w:rPr>
                <w:sz w:val="24"/>
              </w:rPr>
              <w:t>C054</w:t>
            </w:r>
          </w:p>
        </w:tc>
      </w:tr>
    </w:tbl>
    <w:p w14:paraId="1999FFAE" w14:textId="77777777" w:rsidR="00151BAD" w:rsidRDefault="00151BAD">
      <w:pPr>
        <w:rPr>
          <w:sz w:val="24"/>
        </w:rPr>
        <w:sectPr w:rsidR="00151BAD">
          <w:pgSz w:w="12240" w:h="15840"/>
          <w:pgMar w:top="1120" w:right="300" w:bottom="1300" w:left="300" w:header="0" w:footer="1117" w:gutter="0"/>
          <w:cols w:space="720"/>
        </w:sectPr>
      </w:pPr>
    </w:p>
    <w:p w14:paraId="43F27A05" w14:textId="77777777" w:rsidR="00151BAD" w:rsidRDefault="00AC1F28">
      <w:pPr>
        <w:pStyle w:val="ListParagraph"/>
        <w:numPr>
          <w:ilvl w:val="3"/>
          <w:numId w:val="3"/>
        </w:numPr>
        <w:tabs>
          <w:tab w:val="left" w:pos="1040"/>
        </w:tabs>
        <w:spacing w:before="72" w:line="278" w:lineRule="auto"/>
        <w:ind w:right="1679"/>
        <w:rPr>
          <w:sz w:val="24"/>
        </w:rPr>
      </w:pPr>
      <w:r>
        <w:rPr>
          <w:sz w:val="24"/>
        </w:rPr>
        <w:lastRenderedPageBreak/>
        <w:t>Cross-Reference</w:t>
      </w:r>
      <w:r>
        <w:rPr>
          <w:spacing w:val="-12"/>
          <w:sz w:val="24"/>
        </w:rPr>
        <w:t xml:space="preserve"> </w:t>
      </w:r>
      <w:r>
        <w:rPr>
          <w:sz w:val="24"/>
        </w:rPr>
        <w:t>of</w:t>
      </w:r>
      <w:r>
        <w:rPr>
          <w:spacing w:val="-14"/>
          <w:sz w:val="24"/>
        </w:rPr>
        <w:t xml:space="preserve"> </w:t>
      </w:r>
      <w:r>
        <w:rPr>
          <w:sz w:val="24"/>
        </w:rPr>
        <w:t>IMM</w:t>
      </w:r>
      <w:r>
        <w:rPr>
          <w:spacing w:val="-10"/>
          <w:sz w:val="24"/>
        </w:rPr>
        <w:t xml:space="preserve"> </w:t>
      </w:r>
      <w:r>
        <w:rPr>
          <w:sz w:val="24"/>
        </w:rPr>
        <w:t>Federal</w:t>
      </w:r>
      <w:r>
        <w:rPr>
          <w:spacing w:val="-16"/>
          <w:sz w:val="24"/>
        </w:rPr>
        <w:t xml:space="preserve"> </w:t>
      </w:r>
      <w:r>
        <w:rPr>
          <w:sz w:val="24"/>
        </w:rPr>
        <w:t>Supply</w:t>
      </w:r>
      <w:r>
        <w:rPr>
          <w:spacing w:val="-22"/>
          <w:sz w:val="24"/>
        </w:rPr>
        <w:t xml:space="preserve"> </w:t>
      </w:r>
      <w:r>
        <w:rPr>
          <w:sz w:val="24"/>
        </w:rPr>
        <w:t>Classification</w:t>
      </w:r>
      <w:r>
        <w:rPr>
          <w:spacing w:val="-14"/>
          <w:sz w:val="24"/>
        </w:rPr>
        <w:t xml:space="preserve"> </w:t>
      </w:r>
      <w:r>
        <w:rPr>
          <w:sz w:val="24"/>
        </w:rPr>
        <w:t>(FSC)</w:t>
      </w:r>
      <w:r>
        <w:rPr>
          <w:spacing w:val="-9"/>
          <w:sz w:val="24"/>
        </w:rPr>
        <w:t xml:space="preserve"> </w:t>
      </w:r>
      <w:r>
        <w:rPr>
          <w:sz w:val="24"/>
        </w:rPr>
        <w:t>Classes/Groups</w:t>
      </w:r>
      <w:r>
        <w:rPr>
          <w:spacing w:val="-14"/>
          <w:sz w:val="24"/>
        </w:rPr>
        <w:t xml:space="preserve"> </w:t>
      </w:r>
      <w:r>
        <w:rPr>
          <w:sz w:val="24"/>
        </w:rPr>
        <w:t>to</w:t>
      </w:r>
      <w:r>
        <w:rPr>
          <w:spacing w:val="-11"/>
          <w:sz w:val="24"/>
        </w:rPr>
        <w:t xml:space="preserve"> </w:t>
      </w:r>
      <w:r>
        <w:rPr>
          <w:spacing w:val="-3"/>
          <w:sz w:val="24"/>
        </w:rPr>
        <w:t>Coast</w:t>
      </w:r>
      <w:r>
        <w:rPr>
          <w:spacing w:val="-13"/>
          <w:sz w:val="24"/>
        </w:rPr>
        <w:t xml:space="preserve"> </w:t>
      </w:r>
      <w:r>
        <w:rPr>
          <w:sz w:val="24"/>
        </w:rPr>
        <w:t>Guard Secondary</w:t>
      </w:r>
      <w:r>
        <w:rPr>
          <w:spacing w:val="-4"/>
          <w:sz w:val="24"/>
        </w:rPr>
        <w:t xml:space="preserve"> </w:t>
      </w:r>
      <w:r>
        <w:rPr>
          <w:sz w:val="24"/>
        </w:rPr>
        <w:t>Inventory</w:t>
      </w:r>
      <w:r>
        <w:rPr>
          <w:spacing w:val="-24"/>
          <w:sz w:val="24"/>
        </w:rPr>
        <w:t xml:space="preserve"> </w:t>
      </w:r>
      <w:r>
        <w:rPr>
          <w:sz w:val="24"/>
        </w:rPr>
        <w:t>Control</w:t>
      </w:r>
      <w:r>
        <w:rPr>
          <w:spacing w:val="-14"/>
          <w:sz w:val="24"/>
        </w:rPr>
        <w:t xml:space="preserve"> </w:t>
      </w:r>
      <w:r>
        <w:rPr>
          <w:sz w:val="24"/>
        </w:rPr>
        <w:t>Activity</w:t>
      </w:r>
      <w:r>
        <w:rPr>
          <w:spacing w:val="-24"/>
          <w:sz w:val="24"/>
        </w:rPr>
        <w:t xml:space="preserve"> </w:t>
      </w:r>
      <w:r>
        <w:rPr>
          <w:sz w:val="24"/>
        </w:rPr>
        <w:t>(SICA):</w:t>
      </w:r>
    </w:p>
    <w:p w14:paraId="483FFA6B" w14:textId="77777777" w:rsidR="00151BAD" w:rsidRDefault="00151BAD">
      <w:pPr>
        <w:pStyle w:val="BodyText"/>
        <w:rPr>
          <w:sz w:val="20"/>
        </w:rPr>
      </w:pPr>
    </w:p>
    <w:p w14:paraId="5976A43A" w14:textId="77777777" w:rsidR="00151BAD" w:rsidRDefault="00151BAD">
      <w:pPr>
        <w:pStyle w:val="BodyText"/>
        <w:spacing w:before="11"/>
        <w:rPr>
          <w:sz w:val="13"/>
        </w:rPr>
      </w:pPr>
    </w:p>
    <w:tbl>
      <w:tblPr>
        <w:tblW w:w="0" w:type="auto"/>
        <w:tblInd w:w="3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980"/>
      </w:tblGrid>
      <w:tr w:rsidR="00151BAD" w14:paraId="771A068B" w14:textId="77777777">
        <w:trPr>
          <w:trHeight w:val="330"/>
        </w:trPr>
        <w:tc>
          <w:tcPr>
            <w:tcW w:w="2520" w:type="dxa"/>
          </w:tcPr>
          <w:p w14:paraId="3787183E" w14:textId="77777777" w:rsidR="00151BAD" w:rsidRDefault="00AC1F28">
            <w:pPr>
              <w:pStyle w:val="TableParagraph"/>
              <w:spacing w:before="25"/>
              <w:ind w:left="174" w:right="168"/>
              <w:rPr>
                <w:b/>
                <w:sz w:val="24"/>
              </w:rPr>
            </w:pPr>
            <w:r>
              <w:rPr>
                <w:b/>
                <w:sz w:val="24"/>
                <w:u w:val="thick"/>
              </w:rPr>
              <w:t>FSC/FSG</w:t>
            </w:r>
          </w:p>
        </w:tc>
        <w:tc>
          <w:tcPr>
            <w:tcW w:w="1980" w:type="dxa"/>
          </w:tcPr>
          <w:p w14:paraId="54B9CDD3" w14:textId="77777777" w:rsidR="00151BAD" w:rsidRDefault="00AC1F28">
            <w:pPr>
              <w:pStyle w:val="TableParagraph"/>
              <w:spacing w:before="25"/>
              <w:ind w:left="412" w:right="400"/>
              <w:rPr>
                <w:b/>
                <w:sz w:val="24"/>
              </w:rPr>
            </w:pPr>
            <w:r>
              <w:rPr>
                <w:b/>
                <w:sz w:val="24"/>
                <w:u w:val="thick"/>
              </w:rPr>
              <w:t>MOE Rule</w:t>
            </w:r>
          </w:p>
        </w:tc>
      </w:tr>
      <w:tr w:rsidR="00151BAD" w14:paraId="7FFA4BE8" w14:textId="77777777">
        <w:trPr>
          <w:trHeight w:val="331"/>
        </w:trPr>
        <w:tc>
          <w:tcPr>
            <w:tcW w:w="2520" w:type="dxa"/>
            <w:tcBorders>
              <w:bottom w:val="nil"/>
            </w:tcBorders>
            <w:shd w:val="clear" w:color="auto" w:fill="DADADA"/>
          </w:tcPr>
          <w:p w14:paraId="3C79FC1B" w14:textId="77777777" w:rsidR="00151BAD" w:rsidRDefault="00AC1F28">
            <w:pPr>
              <w:pStyle w:val="TableParagraph"/>
              <w:spacing w:before="20"/>
              <w:ind w:left="174" w:right="169"/>
              <w:rPr>
                <w:sz w:val="24"/>
              </w:rPr>
            </w:pPr>
            <w:r>
              <w:rPr>
                <w:sz w:val="24"/>
              </w:rPr>
              <w:t>FSG 10 (except 1005)</w:t>
            </w:r>
          </w:p>
        </w:tc>
        <w:tc>
          <w:tcPr>
            <w:tcW w:w="1980" w:type="dxa"/>
            <w:tcBorders>
              <w:bottom w:val="nil"/>
            </w:tcBorders>
            <w:shd w:val="clear" w:color="auto" w:fill="DADADA"/>
          </w:tcPr>
          <w:p w14:paraId="2EC96A28" w14:textId="77777777" w:rsidR="00151BAD" w:rsidRDefault="00AC1F28">
            <w:pPr>
              <w:pStyle w:val="TableParagraph"/>
              <w:spacing w:before="20"/>
              <w:ind w:left="407" w:right="402"/>
              <w:rPr>
                <w:sz w:val="24"/>
              </w:rPr>
            </w:pPr>
            <w:r>
              <w:rPr>
                <w:sz w:val="24"/>
              </w:rPr>
              <w:t>XF</w:t>
            </w:r>
          </w:p>
        </w:tc>
      </w:tr>
      <w:tr w:rsidR="00151BAD" w14:paraId="6072A031" w14:textId="77777777">
        <w:trPr>
          <w:trHeight w:val="331"/>
        </w:trPr>
        <w:tc>
          <w:tcPr>
            <w:tcW w:w="2520" w:type="dxa"/>
            <w:tcBorders>
              <w:top w:val="nil"/>
              <w:bottom w:val="nil"/>
            </w:tcBorders>
          </w:tcPr>
          <w:p w14:paraId="403EF925" w14:textId="77777777" w:rsidR="00151BAD" w:rsidRDefault="00AC1F28">
            <w:pPr>
              <w:pStyle w:val="TableParagraph"/>
              <w:spacing w:before="20"/>
              <w:ind w:left="174" w:right="165"/>
              <w:rPr>
                <w:sz w:val="24"/>
              </w:rPr>
            </w:pPr>
            <w:r>
              <w:rPr>
                <w:sz w:val="24"/>
              </w:rPr>
              <w:t>1005</w:t>
            </w:r>
          </w:p>
        </w:tc>
        <w:tc>
          <w:tcPr>
            <w:tcW w:w="1980" w:type="dxa"/>
            <w:tcBorders>
              <w:top w:val="nil"/>
              <w:bottom w:val="nil"/>
            </w:tcBorders>
          </w:tcPr>
          <w:p w14:paraId="4AE8CFA4" w14:textId="77777777" w:rsidR="00151BAD" w:rsidRDefault="00AC1F28">
            <w:pPr>
              <w:pStyle w:val="TableParagraph"/>
              <w:spacing w:before="20"/>
              <w:ind w:left="409" w:right="402"/>
              <w:rPr>
                <w:sz w:val="24"/>
              </w:rPr>
            </w:pPr>
            <w:r>
              <w:rPr>
                <w:sz w:val="24"/>
              </w:rPr>
              <w:t>XG</w:t>
            </w:r>
          </w:p>
        </w:tc>
      </w:tr>
      <w:tr w:rsidR="00151BAD" w14:paraId="780A0514" w14:textId="77777777">
        <w:trPr>
          <w:trHeight w:val="331"/>
        </w:trPr>
        <w:tc>
          <w:tcPr>
            <w:tcW w:w="2520" w:type="dxa"/>
            <w:tcBorders>
              <w:top w:val="nil"/>
              <w:bottom w:val="nil"/>
            </w:tcBorders>
            <w:shd w:val="clear" w:color="auto" w:fill="DADADA"/>
          </w:tcPr>
          <w:p w14:paraId="28785AEF" w14:textId="77777777" w:rsidR="00151BAD" w:rsidRDefault="00AC1F28">
            <w:pPr>
              <w:pStyle w:val="TableParagraph"/>
              <w:spacing w:before="20"/>
              <w:ind w:left="174" w:right="165"/>
              <w:rPr>
                <w:sz w:val="24"/>
              </w:rPr>
            </w:pPr>
            <w:r>
              <w:rPr>
                <w:sz w:val="24"/>
              </w:rPr>
              <w:t>FSG 12</w:t>
            </w:r>
          </w:p>
        </w:tc>
        <w:tc>
          <w:tcPr>
            <w:tcW w:w="1980" w:type="dxa"/>
            <w:tcBorders>
              <w:top w:val="nil"/>
              <w:bottom w:val="nil"/>
            </w:tcBorders>
            <w:shd w:val="clear" w:color="auto" w:fill="DADADA"/>
          </w:tcPr>
          <w:p w14:paraId="2C454237" w14:textId="77777777" w:rsidR="00151BAD" w:rsidRDefault="00AC1F28">
            <w:pPr>
              <w:pStyle w:val="TableParagraph"/>
              <w:spacing w:before="20"/>
              <w:ind w:left="407" w:right="402"/>
              <w:rPr>
                <w:sz w:val="24"/>
              </w:rPr>
            </w:pPr>
            <w:r>
              <w:rPr>
                <w:sz w:val="24"/>
              </w:rPr>
              <w:t>XF</w:t>
            </w:r>
          </w:p>
        </w:tc>
      </w:tr>
      <w:tr w:rsidR="00151BAD" w14:paraId="63B4623B" w14:textId="77777777">
        <w:trPr>
          <w:trHeight w:val="328"/>
        </w:trPr>
        <w:tc>
          <w:tcPr>
            <w:tcW w:w="2520" w:type="dxa"/>
            <w:tcBorders>
              <w:top w:val="nil"/>
              <w:bottom w:val="nil"/>
            </w:tcBorders>
          </w:tcPr>
          <w:p w14:paraId="3371CCF3" w14:textId="77777777" w:rsidR="00151BAD" w:rsidRDefault="00AC1F28">
            <w:pPr>
              <w:pStyle w:val="TableParagraph"/>
              <w:spacing w:before="20"/>
              <w:ind w:left="174" w:right="165"/>
              <w:rPr>
                <w:sz w:val="24"/>
              </w:rPr>
            </w:pPr>
            <w:r>
              <w:rPr>
                <w:sz w:val="24"/>
              </w:rPr>
              <w:t>FSG 13</w:t>
            </w:r>
          </w:p>
        </w:tc>
        <w:tc>
          <w:tcPr>
            <w:tcW w:w="1980" w:type="dxa"/>
            <w:tcBorders>
              <w:top w:val="nil"/>
              <w:bottom w:val="nil"/>
            </w:tcBorders>
          </w:tcPr>
          <w:p w14:paraId="2FD04358" w14:textId="77777777" w:rsidR="00151BAD" w:rsidRDefault="00AC1F28">
            <w:pPr>
              <w:pStyle w:val="TableParagraph"/>
              <w:spacing w:before="20"/>
              <w:ind w:left="407" w:right="402"/>
              <w:rPr>
                <w:sz w:val="24"/>
              </w:rPr>
            </w:pPr>
            <w:r>
              <w:rPr>
                <w:sz w:val="24"/>
              </w:rPr>
              <w:t>XF</w:t>
            </w:r>
          </w:p>
        </w:tc>
      </w:tr>
      <w:tr w:rsidR="00151BAD" w14:paraId="719BCB7E" w14:textId="77777777">
        <w:trPr>
          <w:trHeight w:val="331"/>
        </w:trPr>
        <w:tc>
          <w:tcPr>
            <w:tcW w:w="2520" w:type="dxa"/>
            <w:tcBorders>
              <w:top w:val="nil"/>
              <w:bottom w:val="nil"/>
            </w:tcBorders>
            <w:shd w:val="clear" w:color="auto" w:fill="DADADA"/>
          </w:tcPr>
          <w:p w14:paraId="1A29546B" w14:textId="77777777" w:rsidR="00151BAD" w:rsidRDefault="00AC1F28">
            <w:pPr>
              <w:pStyle w:val="TableParagraph"/>
              <w:spacing w:before="23"/>
              <w:ind w:left="174" w:right="165"/>
              <w:rPr>
                <w:sz w:val="24"/>
              </w:rPr>
            </w:pPr>
            <w:r>
              <w:rPr>
                <w:sz w:val="24"/>
              </w:rPr>
              <w:t>FSG 14</w:t>
            </w:r>
          </w:p>
        </w:tc>
        <w:tc>
          <w:tcPr>
            <w:tcW w:w="1980" w:type="dxa"/>
            <w:tcBorders>
              <w:top w:val="nil"/>
              <w:bottom w:val="nil"/>
            </w:tcBorders>
            <w:shd w:val="clear" w:color="auto" w:fill="DADADA"/>
          </w:tcPr>
          <w:p w14:paraId="3E983E53" w14:textId="77777777" w:rsidR="00151BAD" w:rsidRDefault="00AC1F28">
            <w:pPr>
              <w:pStyle w:val="TableParagraph"/>
              <w:spacing w:before="23"/>
              <w:ind w:left="407" w:right="402"/>
              <w:rPr>
                <w:sz w:val="24"/>
              </w:rPr>
            </w:pPr>
            <w:r>
              <w:rPr>
                <w:sz w:val="24"/>
              </w:rPr>
              <w:t>XF</w:t>
            </w:r>
          </w:p>
        </w:tc>
      </w:tr>
      <w:tr w:rsidR="00151BAD" w14:paraId="5933AF23" w14:textId="77777777">
        <w:trPr>
          <w:trHeight w:val="331"/>
        </w:trPr>
        <w:tc>
          <w:tcPr>
            <w:tcW w:w="2520" w:type="dxa"/>
            <w:tcBorders>
              <w:top w:val="nil"/>
              <w:bottom w:val="nil"/>
            </w:tcBorders>
          </w:tcPr>
          <w:p w14:paraId="00DA9CB6" w14:textId="77777777" w:rsidR="00151BAD" w:rsidRDefault="00AC1F28">
            <w:pPr>
              <w:pStyle w:val="TableParagraph"/>
              <w:spacing w:before="23"/>
              <w:ind w:left="174" w:right="165"/>
              <w:rPr>
                <w:sz w:val="24"/>
              </w:rPr>
            </w:pPr>
            <w:r>
              <w:rPr>
                <w:sz w:val="24"/>
              </w:rPr>
              <w:t>FSG 15</w:t>
            </w:r>
          </w:p>
        </w:tc>
        <w:tc>
          <w:tcPr>
            <w:tcW w:w="1980" w:type="dxa"/>
            <w:tcBorders>
              <w:top w:val="nil"/>
              <w:bottom w:val="nil"/>
            </w:tcBorders>
          </w:tcPr>
          <w:p w14:paraId="5DBA9003" w14:textId="77777777" w:rsidR="00151BAD" w:rsidRDefault="00AC1F28">
            <w:pPr>
              <w:pStyle w:val="TableParagraph"/>
              <w:spacing w:before="23"/>
              <w:ind w:left="409" w:right="402"/>
              <w:rPr>
                <w:sz w:val="24"/>
              </w:rPr>
            </w:pPr>
            <w:r>
              <w:rPr>
                <w:sz w:val="24"/>
              </w:rPr>
              <w:t>XH</w:t>
            </w:r>
          </w:p>
        </w:tc>
      </w:tr>
      <w:tr w:rsidR="00151BAD" w14:paraId="7078A6CA" w14:textId="77777777">
        <w:trPr>
          <w:trHeight w:val="331"/>
        </w:trPr>
        <w:tc>
          <w:tcPr>
            <w:tcW w:w="2520" w:type="dxa"/>
            <w:tcBorders>
              <w:top w:val="nil"/>
              <w:bottom w:val="nil"/>
            </w:tcBorders>
            <w:shd w:val="clear" w:color="auto" w:fill="DADADA"/>
          </w:tcPr>
          <w:p w14:paraId="2ED2B42C" w14:textId="77777777" w:rsidR="00151BAD" w:rsidRDefault="00AC1F28">
            <w:pPr>
              <w:pStyle w:val="TableParagraph"/>
              <w:spacing w:before="23"/>
              <w:ind w:left="174" w:right="165"/>
              <w:rPr>
                <w:sz w:val="24"/>
              </w:rPr>
            </w:pPr>
            <w:r>
              <w:rPr>
                <w:sz w:val="24"/>
              </w:rPr>
              <w:t>FSG 16</w:t>
            </w:r>
          </w:p>
        </w:tc>
        <w:tc>
          <w:tcPr>
            <w:tcW w:w="1980" w:type="dxa"/>
            <w:tcBorders>
              <w:top w:val="nil"/>
              <w:bottom w:val="nil"/>
            </w:tcBorders>
            <w:shd w:val="clear" w:color="auto" w:fill="DADADA"/>
          </w:tcPr>
          <w:p w14:paraId="6456C962" w14:textId="77777777" w:rsidR="00151BAD" w:rsidRDefault="00AC1F28">
            <w:pPr>
              <w:pStyle w:val="TableParagraph"/>
              <w:spacing w:before="23"/>
              <w:ind w:left="409" w:right="402"/>
              <w:rPr>
                <w:sz w:val="24"/>
              </w:rPr>
            </w:pPr>
            <w:r>
              <w:rPr>
                <w:sz w:val="24"/>
              </w:rPr>
              <w:t>XH</w:t>
            </w:r>
          </w:p>
        </w:tc>
      </w:tr>
      <w:tr w:rsidR="00151BAD" w14:paraId="1AD7FD94" w14:textId="77777777">
        <w:trPr>
          <w:trHeight w:val="331"/>
        </w:trPr>
        <w:tc>
          <w:tcPr>
            <w:tcW w:w="2520" w:type="dxa"/>
            <w:tcBorders>
              <w:top w:val="nil"/>
              <w:bottom w:val="nil"/>
            </w:tcBorders>
          </w:tcPr>
          <w:p w14:paraId="5FA38CB1" w14:textId="77777777" w:rsidR="00151BAD" w:rsidRDefault="00AC1F28">
            <w:pPr>
              <w:pStyle w:val="TableParagraph"/>
              <w:spacing w:before="23"/>
              <w:ind w:left="174" w:right="165"/>
              <w:rPr>
                <w:sz w:val="24"/>
              </w:rPr>
            </w:pPr>
            <w:r>
              <w:rPr>
                <w:sz w:val="24"/>
              </w:rPr>
              <w:t>FSG 17</w:t>
            </w:r>
          </w:p>
        </w:tc>
        <w:tc>
          <w:tcPr>
            <w:tcW w:w="1980" w:type="dxa"/>
            <w:tcBorders>
              <w:top w:val="nil"/>
              <w:bottom w:val="nil"/>
            </w:tcBorders>
          </w:tcPr>
          <w:p w14:paraId="20593F24" w14:textId="77777777" w:rsidR="00151BAD" w:rsidRDefault="00AC1F28">
            <w:pPr>
              <w:pStyle w:val="TableParagraph"/>
              <w:spacing w:before="23"/>
              <w:ind w:left="409" w:right="402"/>
              <w:rPr>
                <w:sz w:val="24"/>
              </w:rPr>
            </w:pPr>
            <w:r>
              <w:rPr>
                <w:sz w:val="24"/>
              </w:rPr>
              <w:t>XH</w:t>
            </w:r>
          </w:p>
        </w:tc>
      </w:tr>
      <w:tr w:rsidR="00151BAD" w14:paraId="70028AD8" w14:textId="77777777">
        <w:trPr>
          <w:trHeight w:val="331"/>
        </w:trPr>
        <w:tc>
          <w:tcPr>
            <w:tcW w:w="2520" w:type="dxa"/>
            <w:tcBorders>
              <w:top w:val="nil"/>
              <w:bottom w:val="nil"/>
            </w:tcBorders>
            <w:shd w:val="clear" w:color="auto" w:fill="DADADA"/>
          </w:tcPr>
          <w:p w14:paraId="6B27E4C3" w14:textId="77777777" w:rsidR="00151BAD" w:rsidRDefault="00AC1F28">
            <w:pPr>
              <w:pStyle w:val="TableParagraph"/>
              <w:spacing w:before="23"/>
              <w:ind w:left="174" w:right="165"/>
              <w:rPr>
                <w:sz w:val="24"/>
              </w:rPr>
            </w:pPr>
            <w:r>
              <w:rPr>
                <w:sz w:val="24"/>
              </w:rPr>
              <w:t>FSG 18</w:t>
            </w:r>
          </w:p>
        </w:tc>
        <w:tc>
          <w:tcPr>
            <w:tcW w:w="1980" w:type="dxa"/>
            <w:tcBorders>
              <w:top w:val="nil"/>
              <w:bottom w:val="nil"/>
            </w:tcBorders>
            <w:shd w:val="clear" w:color="auto" w:fill="DADADA"/>
          </w:tcPr>
          <w:p w14:paraId="74801069" w14:textId="77777777" w:rsidR="00151BAD" w:rsidRDefault="00AC1F28">
            <w:pPr>
              <w:pStyle w:val="TableParagraph"/>
              <w:spacing w:before="23"/>
              <w:ind w:left="409" w:right="402"/>
              <w:rPr>
                <w:sz w:val="24"/>
              </w:rPr>
            </w:pPr>
            <w:r>
              <w:rPr>
                <w:sz w:val="24"/>
              </w:rPr>
              <w:t>XH</w:t>
            </w:r>
          </w:p>
        </w:tc>
      </w:tr>
      <w:tr w:rsidR="00151BAD" w14:paraId="098D870C" w14:textId="77777777">
        <w:trPr>
          <w:trHeight w:val="331"/>
        </w:trPr>
        <w:tc>
          <w:tcPr>
            <w:tcW w:w="2520" w:type="dxa"/>
            <w:tcBorders>
              <w:top w:val="nil"/>
              <w:bottom w:val="nil"/>
            </w:tcBorders>
          </w:tcPr>
          <w:p w14:paraId="2C9586AB" w14:textId="77777777" w:rsidR="00151BAD" w:rsidRDefault="00AC1F28">
            <w:pPr>
              <w:pStyle w:val="TableParagraph"/>
              <w:spacing w:before="20"/>
              <w:ind w:left="174" w:right="165"/>
              <w:rPr>
                <w:sz w:val="24"/>
              </w:rPr>
            </w:pPr>
            <w:r>
              <w:rPr>
                <w:sz w:val="24"/>
              </w:rPr>
              <w:t>FSG 19</w:t>
            </w:r>
          </w:p>
        </w:tc>
        <w:tc>
          <w:tcPr>
            <w:tcW w:w="1980" w:type="dxa"/>
            <w:tcBorders>
              <w:top w:val="nil"/>
              <w:bottom w:val="nil"/>
            </w:tcBorders>
          </w:tcPr>
          <w:p w14:paraId="7F5C0DE2" w14:textId="77777777" w:rsidR="00151BAD" w:rsidRDefault="00AC1F28">
            <w:pPr>
              <w:pStyle w:val="TableParagraph"/>
              <w:spacing w:before="20"/>
              <w:ind w:left="407" w:right="402"/>
              <w:rPr>
                <w:sz w:val="24"/>
              </w:rPr>
            </w:pPr>
            <w:r>
              <w:rPr>
                <w:sz w:val="24"/>
              </w:rPr>
              <w:t>XF</w:t>
            </w:r>
          </w:p>
        </w:tc>
      </w:tr>
      <w:tr w:rsidR="00151BAD" w14:paraId="124CF7E8" w14:textId="77777777">
        <w:trPr>
          <w:trHeight w:val="331"/>
        </w:trPr>
        <w:tc>
          <w:tcPr>
            <w:tcW w:w="2520" w:type="dxa"/>
            <w:tcBorders>
              <w:top w:val="nil"/>
              <w:bottom w:val="nil"/>
            </w:tcBorders>
            <w:shd w:val="clear" w:color="auto" w:fill="DADADA"/>
          </w:tcPr>
          <w:p w14:paraId="15829939" w14:textId="77777777" w:rsidR="00151BAD" w:rsidRDefault="00AC1F28">
            <w:pPr>
              <w:pStyle w:val="TableParagraph"/>
              <w:spacing w:before="20"/>
              <w:ind w:left="174" w:right="165"/>
              <w:rPr>
                <w:sz w:val="24"/>
              </w:rPr>
            </w:pPr>
            <w:r>
              <w:rPr>
                <w:sz w:val="24"/>
              </w:rPr>
              <w:t>FSG 20</w:t>
            </w:r>
          </w:p>
        </w:tc>
        <w:tc>
          <w:tcPr>
            <w:tcW w:w="1980" w:type="dxa"/>
            <w:tcBorders>
              <w:top w:val="nil"/>
              <w:bottom w:val="nil"/>
            </w:tcBorders>
            <w:shd w:val="clear" w:color="auto" w:fill="DADADA"/>
          </w:tcPr>
          <w:p w14:paraId="4E3CEC95" w14:textId="77777777" w:rsidR="00151BAD" w:rsidRDefault="00AC1F28">
            <w:pPr>
              <w:pStyle w:val="TableParagraph"/>
              <w:spacing w:before="20"/>
              <w:ind w:left="407" w:right="402"/>
              <w:rPr>
                <w:sz w:val="24"/>
              </w:rPr>
            </w:pPr>
            <w:r>
              <w:rPr>
                <w:sz w:val="24"/>
              </w:rPr>
              <w:t>XF</w:t>
            </w:r>
          </w:p>
        </w:tc>
      </w:tr>
      <w:tr w:rsidR="00151BAD" w14:paraId="2551D329" w14:textId="77777777">
        <w:trPr>
          <w:trHeight w:val="331"/>
        </w:trPr>
        <w:tc>
          <w:tcPr>
            <w:tcW w:w="2520" w:type="dxa"/>
            <w:tcBorders>
              <w:top w:val="nil"/>
              <w:bottom w:val="nil"/>
            </w:tcBorders>
          </w:tcPr>
          <w:p w14:paraId="2DCF48B6" w14:textId="77777777" w:rsidR="00151BAD" w:rsidRDefault="00AC1F28">
            <w:pPr>
              <w:pStyle w:val="TableParagraph"/>
              <w:spacing w:before="20"/>
              <w:ind w:left="174" w:right="165"/>
              <w:rPr>
                <w:sz w:val="24"/>
              </w:rPr>
            </w:pPr>
            <w:r>
              <w:rPr>
                <w:sz w:val="24"/>
              </w:rPr>
              <w:t>FSG 22</w:t>
            </w:r>
          </w:p>
        </w:tc>
        <w:tc>
          <w:tcPr>
            <w:tcW w:w="1980" w:type="dxa"/>
            <w:tcBorders>
              <w:top w:val="nil"/>
              <w:bottom w:val="nil"/>
            </w:tcBorders>
          </w:tcPr>
          <w:p w14:paraId="04254843" w14:textId="77777777" w:rsidR="00151BAD" w:rsidRDefault="00AC1F28">
            <w:pPr>
              <w:pStyle w:val="TableParagraph"/>
              <w:spacing w:before="20"/>
              <w:ind w:left="407" w:right="402"/>
              <w:rPr>
                <w:sz w:val="24"/>
              </w:rPr>
            </w:pPr>
            <w:r>
              <w:rPr>
                <w:sz w:val="24"/>
              </w:rPr>
              <w:t>XF</w:t>
            </w:r>
          </w:p>
        </w:tc>
      </w:tr>
      <w:tr w:rsidR="00151BAD" w14:paraId="0E5AFE32" w14:textId="77777777">
        <w:trPr>
          <w:trHeight w:val="331"/>
        </w:trPr>
        <w:tc>
          <w:tcPr>
            <w:tcW w:w="2520" w:type="dxa"/>
            <w:tcBorders>
              <w:top w:val="nil"/>
              <w:bottom w:val="nil"/>
            </w:tcBorders>
            <w:shd w:val="clear" w:color="auto" w:fill="DADADA"/>
          </w:tcPr>
          <w:p w14:paraId="4F1E94CD" w14:textId="77777777" w:rsidR="00151BAD" w:rsidRDefault="00AC1F28">
            <w:pPr>
              <w:pStyle w:val="TableParagraph"/>
              <w:spacing w:before="20"/>
              <w:ind w:left="174" w:right="165"/>
              <w:rPr>
                <w:sz w:val="24"/>
              </w:rPr>
            </w:pPr>
            <w:r>
              <w:rPr>
                <w:sz w:val="24"/>
              </w:rPr>
              <w:t>FSG 23</w:t>
            </w:r>
          </w:p>
        </w:tc>
        <w:tc>
          <w:tcPr>
            <w:tcW w:w="1980" w:type="dxa"/>
            <w:tcBorders>
              <w:top w:val="nil"/>
              <w:bottom w:val="nil"/>
            </w:tcBorders>
            <w:shd w:val="clear" w:color="auto" w:fill="DADADA"/>
          </w:tcPr>
          <w:p w14:paraId="633F4C32" w14:textId="77777777" w:rsidR="00151BAD" w:rsidRDefault="00AC1F28">
            <w:pPr>
              <w:pStyle w:val="TableParagraph"/>
              <w:spacing w:before="20"/>
              <w:ind w:left="407" w:right="402"/>
              <w:rPr>
                <w:sz w:val="24"/>
              </w:rPr>
            </w:pPr>
            <w:r>
              <w:rPr>
                <w:sz w:val="24"/>
              </w:rPr>
              <w:t>XF</w:t>
            </w:r>
          </w:p>
        </w:tc>
      </w:tr>
      <w:tr w:rsidR="00151BAD" w14:paraId="15F26333" w14:textId="77777777">
        <w:trPr>
          <w:trHeight w:val="331"/>
        </w:trPr>
        <w:tc>
          <w:tcPr>
            <w:tcW w:w="2520" w:type="dxa"/>
            <w:tcBorders>
              <w:top w:val="nil"/>
              <w:bottom w:val="nil"/>
            </w:tcBorders>
          </w:tcPr>
          <w:p w14:paraId="53D68A72" w14:textId="77777777" w:rsidR="00151BAD" w:rsidRDefault="00AC1F28">
            <w:pPr>
              <w:pStyle w:val="TableParagraph"/>
              <w:spacing w:before="20"/>
              <w:ind w:left="174" w:right="165"/>
              <w:rPr>
                <w:sz w:val="24"/>
              </w:rPr>
            </w:pPr>
            <w:r>
              <w:rPr>
                <w:sz w:val="24"/>
              </w:rPr>
              <w:t>FSG 24</w:t>
            </w:r>
          </w:p>
        </w:tc>
        <w:tc>
          <w:tcPr>
            <w:tcW w:w="1980" w:type="dxa"/>
            <w:tcBorders>
              <w:top w:val="nil"/>
              <w:bottom w:val="nil"/>
            </w:tcBorders>
          </w:tcPr>
          <w:p w14:paraId="688A1FC9" w14:textId="77777777" w:rsidR="00151BAD" w:rsidRDefault="00AC1F28">
            <w:pPr>
              <w:pStyle w:val="TableParagraph"/>
              <w:spacing w:before="20"/>
              <w:ind w:left="407" w:right="402"/>
              <w:rPr>
                <w:sz w:val="24"/>
              </w:rPr>
            </w:pPr>
            <w:r>
              <w:rPr>
                <w:sz w:val="24"/>
              </w:rPr>
              <w:t>XF</w:t>
            </w:r>
          </w:p>
        </w:tc>
      </w:tr>
      <w:tr w:rsidR="00151BAD" w14:paraId="6C80C159" w14:textId="77777777">
        <w:trPr>
          <w:trHeight w:val="331"/>
        </w:trPr>
        <w:tc>
          <w:tcPr>
            <w:tcW w:w="2520" w:type="dxa"/>
            <w:tcBorders>
              <w:top w:val="nil"/>
              <w:bottom w:val="nil"/>
            </w:tcBorders>
            <w:shd w:val="clear" w:color="auto" w:fill="DADADA"/>
          </w:tcPr>
          <w:p w14:paraId="0ED454B3" w14:textId="77777777" w:rsidR="00151BAD" w:rsidRDefault="00AC1F28">
            <w:pPr>
              <w:pStyle w:val="TableParagraph"/>
              <w:spacing w:before="20"/>
              <w:ind w:left="174" w:right="165"/>
              <w:rPr>
                <w:sz w:val="24"/>
              </w:rPr>
            </w:pPr>
            <w:r>
              <w:rPr>
                <w:sz w:val="24"/>
              </w:rPr>
              <w:t>FSG 25</w:t>
            </w:r>
          </w:p>
        </w:tc>
        <w:tc>
          <w:tcPr>
            <w:tcW w:w="1980" w:type="dxa"/>
            <w:tcBorders>
              <w:top w:val="nil"/>
              <w:bottom w:val="nil"/>
            </w:tcBorders>
            <w:shd w:val="clear" w:color="auto" w:fill="DADADA"/>
          </w:tcPr>
          <w:p w14:paraId="02C22136" w14:textId="77777777" w:rsidR="00151BAD" w:rsidRDefault="00AC1F28">
            <w:pPr>
              <w:pStyle w:val="TableParagraph"/>
              <w:spacing w:before="20"/>
              <w:ind w:left="407" w:right="402"/>
              <w:rPr>
                <w:sz w:val="24"/>
              </w:rPr>
            </w:pPr>
            <w:r>
              <w:rPr>
                <w:sz w:val="24"/>
              </w:rPr>
              <w:t>XF</w:t>
            </w:r>
          </w:p>
        </w:tc>
      </w:tr>
      <w:tr w:rsidR="00151BAD" w14:paraId="776D09FC" w14:textId="77777777">
        <w:trPr>
          <w:trHeight w:val="328"/>
        </w:trPr>
        <w:tc>
          <w:tcPr>
            <w:tcW w:w="2520" w:type="dxa"/>
            <w:tcBorders>
              <w:top w:val="nil"/>
              <w:bottom w:val="nil"/>
            </w:tcBorders>
          </w:tcPr>
          <w:p w14:paraId="22865E09" w14:textId="77777777" w:rsidR="00151BAD" w:rsidRDefault="00AC1F28">
            <w:pPr>
              <w:pStyle w:val="TableParagraph"/>
              <w:spacing w:before="20"/>
              <w:ind w:left="174" w:right="165"/>
              <w:rPr>
                <w:sz w:val="24"/>
              </w:rPr>
            </w:pPr>
            <w:r>
              <w:rPr>
                <w:sz w:val="24"/>
              </w:rPr>
              <w:t>FSG 26</w:t>
            </w:r>
          </w:p>
        </w:tc>
        <w:tc>
          <w:tcPr>
            <w:tcW w:w="1980" w:type="dxa"/>
            <w:tcBorders>
              <w:top w:val="nil"/>
              <w:bottom w:val="nil"/>
            </w:tcBorders>
          </w:tcPr>
          <w:p w14:paraId="17D23CA3" w14:textId="77777777" w:rsidR="00151BAD" w:rsidRDefault="00AC1F28">
            <w:pPr>
              <w:pStyle w:val="TableParagraph"/>
              <w:spacing w:before="20"/>
              <w:ind w:left="409" w:right="402"/>
              <w:rPr>
                <w:sz w:val="24"/>
              </w:rPr>
            </w:pPr>
            <w:r>
              <w:rPr>
                <w:sz w:val="24"/>
              </w:rPr>
              <w:t>XH</w:t>
            </w:r>
          </w:p>
        </w:tc>
      </w:tr>
      <w:tr w:rsidR="00151BAD" w14:paraId="2FAC8236" w14:textId="77777777">
        <w:trPr>
          <w:trHeight w:val="331"/>
        </w:trPr>
        <w:tc>
          <w:tcPr>
            <w:tcW w:w="2520" w:type="dxa"/>
            <w:tcBorders>
              <w:top w:val="nil"/>
              <w:bottom w:val="nil"/>
            </w:tcBorders>
            <w:shd w:val="clear" w:color="auto" w:fill="DADADA"/>
          </w:tcPr>
          <w:p w14:paraId="2D250168" w14:textId="77777777" w:rsidR="00151BAD" w:rsidRDefault="00AC1F28">
            <w:pPr>
              <w:pStyle w:val="TableParagraph"/>
              <w:spacing w:before="23"/>
              <w:ind w:left="174" w:right="165"/>
              <w:rPr>
                <w:sz w:val="24"/>
              </w:rPr>
            </w:pPr>
            <w:r>
              <w:rPr>
                <w:sz w:val="24"/>
              </w:rPr>
              <w:t>2805</w:t>
            </w:r>
          </w:p>
        </w:tc>
        <w:tc>
          <w:tcPr>
            <w:tcW w:w="1980" w:type="dxa"/>
            <w:tcBorders>
              <w:top w:val="nil"/>
              <w:bottom w:val="nil"/>
            </w:tcBorders>
            <w:shd w:val="clear" w:color="auto" w:fill="DADADA"/>
          </w:tcPr>
          <w:p w14:paraId="7FB3CC2B" w14:textId="77777777" w:rsidR="00151BAD" w:rsidRDefault="00AC1F28">
            <w:pPr>
              <w:pStyle w:val="TableParagraph"/>
              <w:spacing w:before="23"/>
              <w:ind w:left="407" w:right="402"/>
              <w:rPr>
                <w:sz w:val="24"/>
              </w:rPr>
            </w:pPr>
            <w:r>
              <w:rPr>
                <w:sz w:val="24"/>
              </w:rPr>
              <w:t>XF</w:t>
            </w:r>
          </w:p>
        </w:tc>
      </w:tr>
      <w:tr w:rsidR="00151BAD" w14:paraId="5D0D494A" w14:textId="77777777">
        <w:trPr>
          <w:trHeight w:val="331"/>
        </w:trPr>
        <w:tc>
          <w:tcPr>
            <w:tcW w:w="2520" w:type="dxa"/>
            <w:tcBorders>
              <w:top w:val="nil"/>
              <w:bottom w:val="nil"/>
            </w:tcBorders>
          </w:tcPr>
          <w:p w14:paraId="080C1D60" w14:textId="77777777" w:rsidR="00151BAD" w:rsidRDefault="00AC1F28">
            <w:pPr>
              <w:pStyle w:val="TableParagraph"/>
              <w:spacing w:before="23"/>
              <w:ind w:left="174" w:right="165"/>
              <w:rPr>
                <w:sz w:val="24"/>
              </w:rPr>
            </w:pPr>
            <w:r>
              <w:rPr>
                <w:sz w:val="24"/>
              </w:rPr>
              <w:t>2810</w:t>
            </w:r>
          </w:p>
        </w:tc>
        <w:tc>
          <w:tcPr>
            <w:tcW w:w="1980" w:type="dxa"/>
            <w:tcBorders>
              <w:top w:val="nil"/>
              <w:bottom w:val="nil"/>
            </w:tcBorders>
          </w:tcPr>
          <w:p w14:paraId="53CF917D" w14:textId="77777777" w:rsidR="00151BAD" w:rsidRDefault="00AC1F28">
            <w:pPr>
              <w:pStyle w:val="TableParagraph"/>
              <w:spacing w:before="23"/>
              <w:ind w:left="409" w:right="402"/>
              <w:rPr>
                <w:sz w:val="24"/>
              </w:rPr>
            </w:pPr>
            <w:r>
              <w:rPr>
                <w:sz w:val="24"/>
              </w:rPr>
              <w:t>XH</w:t>
            </w:r>
          </w:p>
        </w:tc>
      </w:tr>
      <w:tr w:rsidR="00151BAD" w14:paraId="53F6F9E9" w14:textId="77777777">
        <w:trPr>
          <w:trHeight w:val="331"/>
        </w:trPr>
        <w:tc>
          <w:tcPr>
            <w:tcW w:w="2520" w:type="dxa"/>
            <w:tcBorders>
              <w:top w:val="nil"/>
              <w:bottom w:val="nil"/>
            </w:tcBorders>
            <w:shd w:val="clear" w:color="auto" w:fill="DADADA"/>
          </w:tcPr>
          <w:p w14:paraId="61C196C3" w14:textId="77777777" w:rsidR="00151BAD" w:rsidRDefault="00AC1F28">
            <w:pPr>
              <w:pStyle w:val="TableParagraph"/>
              <w:spacing w:before="23"/>
              <w:ind w:left="174" w:right="167"/>
              <w:rPr>
                <w:sz w:val="24"/>
              </w:rPr>
            </w:pPr>
            <w:r>
              <w:rPr>
                <w:sz w:val="24"/>
              </w:rPr>
              <w:t>2815 thru 2835</w:t>
            </w:r>
          </w:p>
        </w:tc>
        <w:tc>
          <w:tcPr>
            <w:tcW w:w="1980" w:type="dxa"/>
            <w:tcBorders>
              <w:top w:val="nil"/>
              <w:bottom w:val="nil"/>
            </w:tcBorders>
            <w:shd w:val="clear" w:color="auto" w:fill="DADADA"/>
          </w:tcPr>
          <w:p w14:paraId="5AC1B2D8" w14:textId="77777777" w:rsidR="00151BAD" w:rsidRDefault="00AC1F28">
            <w:pPr>
              <w:pStyle w:val="TableParagraph"/>
              <w:spacing w:before="23"/>
              <w:ind w:left="407" w:right="402"/>
              <w:rPr>
                <w:sz w:val="24"/>
              </w:rPr>
            </w:pPr>
            <w:r>
              <w:rPr>
                <w:sz w:val="24"/>
              </w:rPr>
              <w:t>XF</w:t>
            </w:r>
          </w:p>
        </w:tc>
      </w:tr>
      <w:tr w:rsidR="00151BAD" w14:paraId="24D10F04" w14:textId="77777777">
        <w:trPr>
          <w:trHeight w:val="331"/>
        </w:trPr>
        <w:tc>
          <w:tcPr>
            <w:tcW w:w="2520" w:type="dxa"/>
            <w:tcBorders>
              <w:top w:val="nil"/>
              <w:bottom w:val="nil"/>
            </w:tcBorders>
          </w:tcPr>
          <w:p w14:paraId="44DE39A2" w14:textId="77777777" w:rsidR="00151BAD" w:rsidRDefault="00AC1F28">
            <w:pPr>
              <w:pStyle w:val="TableParagraph"/>
              <w:spacing w:before="23"/>
              <w:ind w:left="174" w:right="167"/>
              <w:rPr>
                <w:sz w:val="24"/>
              </w:rPr>
            </w:pPr>
            <w:r>
              <w:rPr>
                <w:sz w:val="24"/>
              </w:rPr>
              <w:t>2840 thru 2845</w:t>
            </w:r>
          </w:p>
        </w:tc>
        <w:tc>
          <w:tcPr>
            <w:tcW w:w="1980" w:type="dxa"/>
            <w:tcBorders>
              <w:top w:val="nil"/>
              <w:bottom w:val="nil"/>
            </w:tcBorders>
          </w:tcPr>
          <w:p w14:paraId="1C55DB76" w14:textId="77777777" w:rsidR="00151BAD" w:rsidRDefault="00AC1F28">
            <w:pPr>
              <w:pStyle w:val="TableParagraph"/>
              <w:spacing w:before="23"/>
              <w:ind w:left="409" w:right="402"/>
              <w:rPr>
                <w:sz w:val="24"/>
              </w:rPr>
            </w:pPr>
            <w:r>
              <w:rPr>
                <w:sz w:val="24"/>
              </w:rPr>
              <w:t>XH</w:t>
            </w:r>
          </w:p>
        </w:tc>
      </w:tr>
      <w:tr w:rsidR="00151BAD" w14:paraId="7062C29D" w14:textId="77777777">
        <w:trPr>
          <w:trHeight w:val="331"/>
        </w:trPr>
        <w:tc>
          <w:tcPr>
            <w:tcW w:w="2520" w:type="dxa"/>
            <w:tcBorders>
              <w:top w:val="nil"/>
              <w:bottom w:val="nil"/>
            </w:tcBorders>
            <w:shd w:val="clear" w:color="auto" w:fill="DADADA"/>
          </w:tcPr>
          <w:p w14:paraId="0339DB6E" w14:textId="77777777" w:rsidR="00151BAD" w:rsidRDefault="00AC1F28">
            <w:pPr>
              <w:pStyle w:val="TableParagraph"/>
              <w:spacing w:before="23"/>
              <w:ind w:left="174" w:right="165"/>
              <w:rPr>
                <w:sz w:val="24"/>
              </w:rPr>
            </w:pPr>
            <w:r>
              <w:rPr>
                <w:sz w:val="24"/>
              </w:rPr>
              <w:t>2850</w:t>
            </w:r>
          </w:p>
        </w:tc>
        <w:tc>
          <w:tcPr>
            <w:tcW w:w="1980" w:type="dxa"/>
            <w:tcBorders>
              <w:top w:val="nil"/>
              <w:bottom w:val="nil"/>
            </w:tcBorders>
            <w:shd w:val="clear" w:color="auto" w:fill="DADADA"/>
          </w:tcPr>
          <w:p w14:paraId="5DA3CFAB" w14:textId="77777777" w:rsidR="00151BAD" w:rsidRDefault="00AC1F28">
            <w:pPr>
              <w:pStyle w:val="TableParagraph"/>
              <w:spacing w:before="23"/>
              <w:ind w:left="407" w:right="402"/>
              <w:rPr>
                <w:sz w:val="24"/>
              </w:rPr>
            </w:pPr>
            <w:r>
              <w:rPr>
                <w:sz w:val="24"/>
              </w:rPr>
              <w:t>XF</w:t>
            </w:r>
          </w:p>
        </w:tc>
      </w:tr>
      <w:tr w:rsidR="00151BAD" w14:paraId="2D9A132E" w14:textId="77777777">
        <w:trPr>
          <w:trHeight w:val="331"/>
        </w:trPr>
        <w:tc>
          <w:tcPr>
            <w:tcW w:w="2520" w:type="dxa"/>
            <w:tcBorders>
              <w:top w:val="nil"/>
              <w:bottom w:val="nil"/>
            </w:tcBorders>
          </w:tcPr>
          <w:p w14:paraId="17D0FCAB" w14:textId="77777777" w:rsidR="00151BAD" w:rsidRDefault="00AC1F28">
            <w:pPr>
              <w:pStyle w:val="TableParagraph"/>
              <w:spacing w:before="23"/>
              <w:ind w:left="174" w:right="165"/>
              <w:rPr>
                <w:sz w:val="24"/>
              </w:rPr>
            </w:pPr>
            <w:r>
              <w:rPr>
                <w:sz w:val="24"/>
              </w:rPr>
              <w:t>2895</w:t>
            </w:r>
          </w:p>
        </w:tc>
        <w:tc>
          <w:tcPr>
            <w:tcW w:w="1980" w:type="dxa"/>
            <w:tcBorders>
              <w:top w:val="nil"/>
              <w:bottom w:val="nil"/>
            </w:tcBorders>
          </w:tcPr>
          <w:p w14:paraId="4779FADF" w14:textId="77777777" w:rsidR="00151BAD" w:rsidRDefault="00AC1F28">
            <w:pPr>
              <w:pStyle w:val="TableParagraph"/>
              <w:spacing w:before="23"/>
              <w:ind w:left="407" w:right="402"/>
              <w:rPr>
                <w:sz w:val="24"/>
              </w:rPr>
            </w:pPr>
            <w:r>
              <w:rPr>
                <w:sz w:val="24"/>
              </w:rPr>
              <w:t>XF</w:t>
            </w:r>
          </w:p>
        </w:tc>
      </w:tr>
      <w:tr w:rsidR="00151BAD" w14:paraId="081CA3ED" w14:textId="77777777">
        <w:trPr>
          <w:trHeight w:val="331"/>
        </w:trPr>
        <w:tc>
          <w:tcPr>
            <w:tcW w:w="2520" w:type="dxa"/>
            <w:tcBorders>
              <w:top w:val="nil"/>
              <w:bottom w:val="nil"/>
            </w:tcBorders>
            <w:shd w:val="clear" w:color="auto" w:fill="DADADA"/>
          </w:tcPr>
          <w:p w14:paraId="0ADEA135" w14:textId="77777777" w:rsidR="00151BAD" w:rsidRDefault="00AC1F28">
            <w:pPr>
              <w:pStyle w:val="TableParagraph"/>
              <w:spacing w:before="20"/>
              <w:ind w:left="174" w:right="165"/>
              <w:rPr>
                <w:sz w:val="24"/>
              </w:rPr>
            </w:pPr>
            <w:r>
              <w:rPr>
                <w:sz w:val="24"/>
              </w:rPr>
              <w:t>2910</w:t>
            </w:r>
          </w:p>
        </w:tc>
        <w:tc>
          <w:tcPr>
            <w:tcW w:w="1980" w:type="dxa"/>
            <w:tcBorders>
              <w:top w:val="nil"/>
              <w:bottom w:val="nil"/>
            </w:tcBorders>
            <w:shd w:val="clear" w:color="auto" w:fill="DADADA"/>
          </w:tcPr>
          <w:p w14:paraId="19DB2B66" w14:textId="77777777" w:rsidR="00151BAD" w:rsidRDefault="00AC1F28">
            <w:pPr>
              <w:pStyle w:val="TableParagraph"/>
              <w:spacing w:before="20"/>
              <w:ind w:left="407" w:right="402"/>
              <w:rPr>
                <w:sz w:val="24"/>
              </w:rPr>
            </w:pPr>
            <w:r>
              <w:rPr>
                <w:sz w:val="24"/>
              </w:rPr>
              <w:t>XF</w:t>
            </w:r>
          </w:p>
        </w:tc>
      </w:tr>
      <w:tr w:rsidR="00151BAD" w14:paraId="5AB99BF7" w14:textId="77777777">
        <w:trPr>
          <w:trHeight w:val="331"/>
        </w:trPr>
        <w:tc>
          <w:tcPr>
            <w:tcW w:w="2520" w:type="dxa"/>
            <w:tcBorders>
              <w:top w:val="nil"/>
              <w:bottom w:val="nil"/>
            </w:tcBorders>
          </w:tcPr>
          <w:p w14:paraId="4DC97398" w14:textId="77777777" w:rsidR="00151BAD" w:rsidRDefault="00AC1F28">
            <w:pPr>
              <w:pStyle w:val="TableParagraph"/>
              <w:spacing w:before="20"/>
              <w:ind w:left="174" w:right="165"/>
              <w:rPr>
                <w:sz w:val="24"/>
              </w:rPr>
            </w:pPr>
            <w:r>
              <w:rPr>
                <w:sz w:val="24"/>
              </w:rPr>
              <w:t>2915</w:t>
            </w:r>
          </w:p>
        </w:tc>
        <w:tc>
          <w:tcPr>
            <w:tcW w:w="1980" w:type="dxa"/>
            <w:tcBorders>
              <w:top w:val="nil"/>
              <w:bottom w:val="nil"/>
            </w:tcBorders>
          </w:tcPr>
          <w:p w14:paraId="44646669" w14:textId="77777777" w:rsidR="00151BAD" w:rsidRDefault="00AC1F28">
            <w:pPr>
              <w:pStyle w:val="TableParagraph"/>
              <w:spacing w:before="20"/>
              <w:ind w:left="409" w:right="402"/>
              <w:rPr>
                <w:sz w:val="24"/>
              </w:rPr>
            </w:pPr>
            <w:r>
              <w:rPr>
                <w:sz w:val="24"/>
              </w:rPr>
              <w:t>XH</w:t>
            </w:r>
          </w:p>
        </w:tc>
      </w:tr>
      <w:tr w:rsidR="00151BAD" w14:paraId="3BB8C9D4" w14:textId="77777777">
        <w:trPr>
          <w:trHeight w:val="331"/>
        </w:trPr>
        <w:tc>
          <w:tcPr>
            <w:tcW w:w="2520" w:type="dxa"/>
            <w:tcBorders>
              <w:top w:val="nil"/>
              <w:bottom w:val="nil"/>
            </w:tcBorders>
            <w:shd w:val="clear" w:color="auto" w:fill="DADADA"/>
          </w:tcPr>
          <w:p w14:paraId="1DA13A0F" w14:textId="77777777" w:rsidR="00151BAD" w:rsidRDefault="00AC1F28">
            <w:pPr>
              <w:pStyle w:val="TableParagraph"/>
              <w:spacing w:before="20"/>
              <w:ind w:left="174" w:right="165"/>
              <w:rPr>
                <w:sz w:val="24"/>
              </w:rPr>
            </w:pPr>
            <w:r>
              <w:rPr>
                <w:sz w:val="24"/>
              </w:rPr>
              <w:t>2920</w:t>
            </w:r>
          </w:p>
        </w:tc>
        <w:tc>
          <w:tcPr>
            <w:tcW w:w="1980" w:type="dxa"/>
            <w:tcBorders>
              <w:top w:val="nil"/>
              <w:bottom w:val="nil"/>
            </w:tcBorders>
            <w:shd w:val="clear" w:color="auto" w:fill="DADADA"/>
          </w:tcPr>
          <w:p w14:paraId="4D3D176F" w14:textId="77777777" w:rsidR="00151BAD" w:rsidRDefault="00AC1F28">
            <w:pPr>
              <w:pStyle w:val="TableParagraph"/>
              <w:spacing w:before="20"/>
              <w:ind w:left="407" w:right="402"/>
              <w:rPr>
                <w:sz w:val="24"/>
              </w:rPr>
            </w:pPr>
            <w:r>
              <w:rPr>
                <w:sz w:val="24"/>
              </w:rPr>
              <w:t>XF</w:t>
            </w:r>
          </w:p>
        </w:tc>
      </w:tr>
      <w:tr w:rsidR="00151BAD" w14:paraId="6D707B53" w14:textId="77777777">
        <w:trPr>
          <w:trHeight w:val="331"/>
        </w:trPr>
        <w:tc>
          <w:tcPr>
            <w:tcW w:w="2520" w:type="dxa"/>
            <w:tcBorders>
              <w:top w:val="nil"/>
              <w:bottom w:val="nil"/>
            </w:tcBorders>
          </w:tcPr>
          <w:p w14:paraId="3B238EF3" w14:textId="77777777" w:rsidR="00151BAD" w:rsidRDefault="00AC1F28">
            <w:pPr>
              <w:pStyle w:val="TableParagraph"/>
              <w:spacing w:before="20"/>
              <w:ind w:left="174" w:right="165"/>
              <w:rPr>
                <w:sz w:val="24"/>
              </w:rPr>
            </w:pPr>
            <w:r>
              <w:rPr>
                <w:sz w:val="24"/>
              </w:rPr>
              <w:t>2925</w:t>
            </w:r>
          </w:p>
        </w:tc>
        <w:tc>
          <w:tcPr>
            <w:tcW w:w="1980" w:type="dxa"/>
            <w:tcBorders>
              <w:top w:val="nil"/>
              <w:bottom w:val="nil"/>
            </w:tcBorders>
          </w:tcPr>
          <w:p w14:paraId="5E2FDE50" w14:textId="77777777" w:rsidR="00151BAD" w:rsidRDefault="00AC1F28">
            <w:pPr>
              <w:pStyle w:val="TableParagraph"/>
              <w:spacing w:before="20"/>
              <w:ind w:left="409" w:right="402"/>
              <w:rPr>
                <w:sz w:val="24"/>
              </w:rPr>
            </w:pPr>
            <w:r>
              <w:rPr>
                <w:sz w:val="24"/>
              </w:rPr>
              <w:t>XH</w:t>
            </w:r>
          </w:p>
        </w:tc>
      </w:tr>
      <w:tr w:rsidR="00151BAD" w14:paraId="5C196FB9" w14:textId="77777777">
        <w:trPr>
          <w:trHeight w:val="331"/>
        </w:trPr>
        <w:tc>
          <w:tcPr>
            <w:tcW w:w="2520" w:type="dxa"/>
            <w:tcBorders>
              <w:top w:val="nil"/>
              <w:bottom w:val="nil"/>
            </w:tcBorders>
            <w:shd w:val="clear" w:color="auto" w:fill="DADADA"/>
          </w:tcPr>
          <w:p w14:paraId="0F381E4F" w14:textId="77777777" w:rsidR="00151BAD" w:rsidRDefault="00AC1F28">
            <w:pPr>
              <w:pStyle w:val="TableParagraph"/>
              <w:spacing w:before="20"/>
              <w:ind w:left="174" w:right="165"/>
              <w:rPr>
                <w:sz w:val="24"/>
              </w:rPr>
            </w:pPr>
            <w:r>
              <w:rPr>
                <w:sz w:val="24"/>
              </w:rPr>
              <w:t>2930</w:t>
            </w:r>
          </w:p>
        </w:tc>
        <w:tc>
          <w:tcPr>
            <w:tcW w:w="1980" w:type="dxa"/>
            <w:tcBorders>
              <w:top w:val="nil"/>
              <w:bottom w:val="nil"/>
            </w:tcBorders>
            <w:shd w:val="clear" w:color="auto" w:fill="DADADA"/>
          </w:tcPr>
          <w:p w14:paraId="76EF799D" w14:textId="77777777" w:rsidR="00151BAD" w:rsidRDefault="00AC1F28">
            <w:pPr>
              <w:pStyle w:val="TableParagraph"/>
              <w:spacing w:before="20"/>
              <w:ind w:left="407" w:right="402"/>
              <w:rPr>
                <w:sz w:val="24"/>
              </w:rPr>
            </w:pPr>
            <w:r>
              <w:rPr>
                <w:sz w:val="24"/>
              </w:rPr>
              <w:t>XF</w:t>
            </w:r>
          </w:p>
        </w:tc>
      </w:tr>
      <w:tr w:rsidR="00151BAD" w14:paraId="273AFEEE" w14:textId="77777777">
        <w:trPr>
          <w:trHeight w:val="328"/>
        </w:trPr>
        <w:tc>
          <w:tcPr>
            <w:tcW w:w="2520" w:type="dxa"/>
            <w:tcBorders>
              <w:top w:val="nil"/>
              <w:bottom w:val="nil"/>
            </w:tcBorders>
          </w:tcPr>
          <w:p w14:paraId="56DFF76E" w14:textId="77777777" w:rsidR="00151BAD" w:rsidRDefault="00AC1F28">
            <w:pPr>
              <w:pStyle w:val="TableParagraph"/>
              <w:spacing w:before="20"/>
              <w:ind w:left="174" w:right="165"/>
              <w:rPr>
                <w:sz w:val="24"/>
              </w:rPr>
            </w:pPr>
            <w:r>
              <w:rPr>
                <w:sz w:val="24"/>
              </w:rPr>
              <w:t>2935</w:t>
            </w:r>
          </w:p>
        </w:tc>
        <w:tc>
          <w:tcPr>
            <w:tcW w:w="1980" w:type="dxa"/>
            <w:tcBorders>
              <w:top w:val="nil"/>
              <w:bottom w:val="nil"/>
            </w:tcBorders>
          </w:tcPr>
          <w:p w14:paraId="69240E07" w14:textId="77777777" w:rsidR="00151BAD" w:rsidRDefault="00AC1F28">
            <w:pPr>
              <w:pStyle w:val="TableParagraph"/>
              <w:spacing w:before="20"/>
              <w:ind w:left="409" w:right="402"/>
              <w:rPr>
                <w:sz w:val="24"/>
              </w:rPr>
            </w:pPr>
            <w:r>
              <w:rPr>
                <w:sz w:val="24"/>
              </w:rPr>
              <w:t>XH</w:t>
            </w:r>
          </w:p>
        </w:tc>
      </w:tr>
      <w:tr w:rsidR="00151BAD" w14:paraId="3C696069" w14:textId="77777777">
        <w:trPr>
          <w:trHeight w:val="331"/>
        </w:trPr>
        <w:tc>
          <w:tcPr>
            <w:tcW w:w="2520" w:type="dxa"/>
            <w:tcBorders>
              <w:top w:val="nil"/>
              <w:bottom w:val="nil"/>
            </w:tcBorders>
            <w:shd w:val="clear" w:color="auto" w:fill="DADADA"/>
          </w:tcPr>
          <w:p w14:paraId="1D52C8E1" w14:textId="77777777" w:rsidR="00151BAD" w:rsidRDefault="00AC1F28">
            <w:pPr>
              <w:pStyle w:val="TableParagraph"/>
              <w:spacing w:before="23"/>
              <w:ind w:left="174" w:right="165"/>
              <w:rPr>
                <w:sz w:val="24"/>
              </w:rPr>
            </w:pPr>
            <w:r>
              <w:rPr>
                <w:sz w:val="24"/>
              </w:rPr>
              <w:t>2940</w:t>
            </w:r>
          </w:p>
        </w:tc>
        <w:tc>
          <w:tcPr>
            <w:tcW w:w="1980" w:type="dxa"/>
            <w:tcBorders>
              <w:top w:val="nil"/>
              <w:bottom w:val="nil"/>
            </w:tcBorders>
            <w:shd w:val="clear" w:color="auto" w:fill="DADADA"/>
          </w:tcPr>
          <w:p w14:paraId="0BF1201B" w14:textId="77777777" w:rsidR="00151BAD" w:rsidRDefault="00AC1F28">
            <w:pPr>
              <w:pStyle w:val="TableParagraph"/>
              <w:spacing w:before="23"/>
              <w:ind w:left="407" w:right="402"/>
              <w:rPr>
                <w:sz w:val="24"/>
              </w:rPr>
            </w:pPr>
            <w:r>
              <w:rPr>
                <w:sz w:val="24"/>
              </w:rPr>
              <w:t>XF</w:t>
            </w:r>
          </w:p>
        </w:tc>
      </w:tr>
      <w:tr w:rsidR="00151BAD" w14:paraId="7D50D310" w14:textId="77777777">
        <w:trPr>
          <w:trHeight w:val="331"/>
        </w:trPr>
        <w:tc>
          <w:tcPr>
            <w:tcW w:w="2520" w:type="dxa"/>
            <w:tcBorders>
              <w:top w:val="nil"/>
              <w:bottom w:val="nil"/>
            </w:tcBorders>
          </w:tcPr>
          <w:p w14:paraId="31A46341" w14:textId="77777777" w:rsidR="00151BAD" w:rsidRDefault="00AC1F28">
            <w:pPr>
              <w:pStyle w:val="TableParagraph"/>
              <w:spacing w:before="23"/>
              <w:ind w:left="174" w:right="167"/>
              <w:rPr>
                <w:sz w:val="24"/>
              </w:rPr>
            </w:pPr>
            <w:r>
              <w:rPr>
                <w:sz w:val="24"/>
              </w:rPr>
              <w:t>2945 thru 2950</w:t>
            </w:r>
          </w:p>
        </w:tc>
        <w:tc>
          <w:tcPr>
            <w:tcW w:w="1980" w:type="dxa"/>
            <w:tcBorders>
              <w:top w:val="nil"/>
              <w:bottom w:val="nil"/>
            </w:tcBorders>
          </w:tcPr>
          <w:p w14:paraId="0A80768E" w14:textId="77777777" w:rsidR="00151BAD" w:rsidRDefault="00AC1F28">
            <w:pPr>
              <w:pStyle w:val="TableParagraph"/>
              <w:spacing w:before="23"/>
              <w:ind w:left="409" w:right="402"/>
              <w:rPr>
                <w:sz w:val="24"/>
              </w:rPr>
            </w:pPr>
            <w:r>
              <w:rPr>
                <w:sz w:val="24"/>
              </w:rPr>
              <w:t>XH</w:t>
            </w:r>
          </w:p>
        </w:tc>
      </w:tr>
      <w:tr w:rsidR="00151BAD" w14:paraId="12B2A870" w14:textId="77777777">
        <w:trPr>
          <w:trHeight w:val="331"/>
        </w:trPr>
        <w:tc>
          <w:tcPr>
            <w:tcW w:w="2520" w:type="dxa"/>
            <w:tcBorders>
              <w:top w:val="nil"/>
              <w:bottom w:val="nil"/>
            </w:tcBorders>
            <w:shd w:val="clear" w:color="auto" w:fill="DADADA"/>
          </w:tcPr>
          <w:p w14:paraId="20BE16D5" w14:textId="77777777" w:rsidR="00151BAD" w:rsidRDefault="00AC1F28">
            <w:pPr>
              <w:pStyle w:val="TableParagraph"/>
              <w:spacing w:before="23"/>
              <w:ind w:left="174" w:right="165"/>
              <w:rPr>
                <w:sz w:val="24"/>
              </w:rPr>
            </w:pPr>
            <w:r>
              <w:rPr>
                <w:sz w:val="24"/>
              </w:rPr>
              <w:t>2990</w:t>
            </w:r>
          </w:p>
        </w:tc>
        <w:tc>
          <w:tcPr>
            <w:tcW w:w="1980" w:type="dxa"/>
            <w:tcBorders>
              <w:top w:val="nil"/>
              <w:bottom w:val="nil"/>
            </w:tcBorders>
            <w:shd w:val="clear" w:color="auto" w:fill="DADADA"/>
          </w:tcPr>
          <w:p w14:paraId="377EB355" w14:textId="77777777" w:rsidR="00151BAD" w:rsidRDefault="00AC1F28">
            <w:pPr>
              <w:pStyle w:val="TableParagraph"/>
              <w:spacing w:before="23"/>
              <w:ind w:left="407" w:right="402"/>
              <w:rPr>
                <w:sz w:val="24"/>
              </w:rPr>
            </w:pPr>
            <w:r>
              <w:rPr>
                <w:sz w:val="24"/>
              </w:rPr>
              <w:t>XF</w:t>
            </w:r>
          </w:p>
        </w:tc>
      </w:tr>
      <w:tr w:rsidR="00151BAD" w14:paraId="352ADD31" w14:textId="77777777">
        <w:trPr>
          <w:trHeight w:val="331"/>
        </w:trPr>
        <w:tc>
          <w:tcPr>
            <w:tcW w:w="2520" w:type="dxa"/>
            <w:tcBorders>
              <w:top w:val="nil"/>
              <w:bottom w:val="nil"/>
            </w:tcBorders>
          </w:tcPr>
          <w:p w14:paraId="6AF47B05" w14:textId="77777777" w:rsidR="00151BAD" w:rsidRDefault="00AC1F28">
            <w:pPr>
              <w:pStyle w:val="TableParagraph"/>
              <w:spacing w:before="23"/>
              <w:ind w:left="174" w:right="165"/>
              <w:rPr>
                <w:sz w:val="24"/>
              </w:rPr>
            </w:pPr>
            <w:r>
              <w:rPr>
                <w:sz w:val="24"/>
              </w:rPr>
              <w:t>2995</w:t>
            </w:r>
          </w:p>
        </w:tc>
        <w:tc>
          <w:tcPr>
            <w:tcW w:w="1980" w:type="dxa"/>
            <w:tcBorders>
              <w:top w:val="nil"/>
              <w:bottom w:val="nil"/>
            </w:tcBorders>
          </w:tcPr>
          <w:p w14:paraId="402060B5" w14:textId="77777777" w:rsidR="00151BAD" w:rsidRDefault="00AC1F28">
            <w:pPr>
              <w:pStyle w:val="TableParagraph"/>
              <w:spacing w:before="23"/>
              <w:ind w:left="409" w:right="402"/>
              <w:rPr>
                <w:sz w:val="24"/>
              </w:rPr>
            </w:pPr>
            <w:r>
              <w:rPr>
                <w:sz w:val="24"/>
              </w:rPr>
              <w:t>XH</w:t>
            </w:r>
          </w:p>
        </w:tc>
      </w:tr>
      <w:tr w:rsidR="00151BAD" w14:paraId="7099454D" w14:textId="77777777">
        <w:trPr>
          <w:trHeight w:val="331"/>
        </w:trPr>
        <w:tc>
          <w:tcPr>
            <w:tcW w:w="2520" w:type="dxa"/>
            <w:tcBorders>
              <w:top w:val="nil"/>
              <w:bottom w:val="nil"/>
            </w:tcBorders>
            <w:shd w:val="clear" w:color="auto" w:fill="DADADA"/>
          </w:tcPr>
          <w:p w14:paraId="487467AF" w14:textId="77777777" w:rsidR="00151BAD" w:rsidRDefault="00AC1F28">
            <w:pPr>
              <w:pStyle w:val="TableParagraph"/>
              <w:spacing w:before="23"/>
              <w:ind w:left="174" w:right="165"/>
              <w:rPr>
                <w:sz w:val="24"/>
              </w:rPr>
            </w:pPr>
            <w:r>
              <w:rPr>
                <w:sz w:val="24"/>
              </w:rPr>
              <w:t>FSG 30</w:t>
            </w:r>
          </w:p>
        </w:tc>
        <w:tc>
          <w:tcPr>
            <w:tcW w:w="1980" w:type="dxa"/>
            <w:tcBorders>
              <w:top w:val="nil"/>
              <w:bottom w:val="nil"/>
            </w:tcBorders>
            <w:shd w:val="clear" w:color="auto" w:fill="DADADA"/>
          </w:tcPr>
          <w:p w14:paraId="34BA77F8" w14:textId="77777777" w:rsidR="00151BAD" w:rsidRDefault="00AC1F28">
            <w:pPr>
              <w:pStyle w:val="TableParagraph"/>
              <w:spacing w:before="23"/>
              <w:ind w:left="407" w:right="402"/>
              <w:rPr>
                <w:sz w:val="24"/>
              </w:rPr>
            </w:pPr>
            <w:r>
              <w:rPr>
                <w:sz w:val="24"/>
              </w:rPr>
              <w:t>XF</w:t>
            </w:r>
          </w:p>
        </w:tc>
      </w:tr>
      <w:tr w:rsidR="00151BAD" w14:paraId="6DACAF5F" w14:textId="77777777">
        <w:trPr>
          <w:trHeight w:val="331"/>
        </w:trPr>
        <w:tc>
          <w:tcPr>
            <w:tcW w:w="2520" w:type="dxa"/>
            <w:tcBorders>
              <w:top w:val="nil"/>
              <w:bottom w:val="nil"/>
            </w:tcBorders>
          </w:tcPr>
          <w:p w14:paraId="43047D81" w14:textId="77777777" w:rsidR="00151BAD" w:rsidRDefault="00AC1F28">
            <w:pPr>
              <w:pStyle w:val="TableParagraph"/>
              <w:spacing w:before="23"/>
              <w:ind w:left="174" w:right="165"/>
              <w:rPr>
                <w:sz w:val="24"/>
              </w:rPr>
            </w:pPr>
            <w:r>
              <w:rPr>
                <w:sz w:val="24"/>
              </w:rPr>
              <w:t>FSG 31</w:t>
            </w:r>
          </w:p>
        </w:tc>
        <w:tc>
          <w:tcPr>
            <w:tcW w:w="1980" w:type="dxa"/>
            <w:tcBorders>
              <w:top w:val="nil"/>
              <w:bottom w:val="nil"/>
            </w:tcBorders>
          </w:tcPr>
          <w:p w14:paraId="1E4F924F" w14:textId="77777777" w:rsidR="00151BAD" w:rsidRDefault="00AC1F28">
            <w:pPr>
              <w:pStyle w:val="TableParagraph"/>
              <w:spacing w:before="23"/>
              <w:ind w:left="407" w:right="402"/>
              <w:rPr>
                <w:sz w:val="24"/>
              </w:rPr>
            </w:pPr>
            <w:r>
              <w:rPr>
                <w:sz w:val="24"/>
              </w:rPr>
              <w:t>XF</w:t>
            </w:r>
          </w:p>
        </w:tc>
      </w:tr>
      <w:tr w:rsidR="00151BAD" w14:paraId="389EE1F4" w14:textId="77777777">
        <w:trPr>
          <w:trHeight w:val="330"/>
        </w:trPr>
        <w:tc>
          <w:tcPr>
            <w:tcW w:w="2520" w:type="dxa"/>
            <w:tcBorders>
              <w:top w:val="nil"/>
            </w:tcBorders>
            <w:shd w:val="clear" w:color="auto" w:fill="DADADA"/>
          </w:tcPr>
          <w:p w14:paraId="14D0C514" w14:textId="77777777" w:rsidR="00151BAD" w:rsidRDefault="00AC1F28">
            <w:pPr>
              <w:pStyle w:val="TableParagraph"/>
              <w:spacing w:before="20"/>
              <w:ind w:left="174" w:right="165"/>
              <w:rPr>
                <w:sz w:val="24"/>
              </w:rPr>
            </w:pPr>
            <w:r>
              <w:rPr>
                <w:sz w:val="24"/>
              </w:rPr>
              <w:t>FSG 32</w:t>
            </w:r>
          </w:p>
        </w:tc>
        <w:tc>
          <w:tcPr>
            <w:tcW w:w="1980" w:type="dxa"/>
            <w:tcBorders>
              <w:top w:val="nil"/>
            </w:tcBorders>
            <w:shd w:val="clear" w:color="auto" w:fill="DADADA"/>
          </w:tcPr>
          <w:p w14:paraId="28254398" w14:textId="77777777" w:rsidR="00151BAD" w:rsidRDefault="00AC1F28">
            <w:pPr>
              <w:pStyle w:val="TableParagraph"/>
              <w:spacing w:before="20"/>
              <w:ind w:left="407" w:right="402"/>
              <w:rPr>
                <w:sz w:val="24"/>
              </w:rPr>
            </w:pPr>
            <w:r>
              <w:rPr>
                <w:sz w:val="24"/>
              </w:rPr>
              <w:t>XF</w:t>
            </w:r>
          </w:p>
        </w:tc>
      </w:tr>
    </w:tbl>
    <w:p w14:paraId="424F2F46" w14:textId="77777777" w:rsidR="00151BAD" w:rsidRDefault="00151BAD">
      <w:pPr>
        <w:rPr>
          <w:sz w:val="24"/>
        </w:rPr>
        <w:sectPr w:rsidR="00151BAD">
          <w:pgSz w:w="12240" w:h="15840"/>
          <w:pgMar w:top="1340" w:right="300" w:bottom="1300" w:left="300" w:header="0" w:footer="1117" w:gutter="0"/>
          <w:cols w:space="720"/>
        </w:sectPr>
      </w:pPr>
    </w:p>
    <w:tbl>
      <w:tblPr>
        <w:tblW w:w="0" w:type="auto"/>
        <w:tblInd w:w="3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980"/>
      </w:tblGrid>
      <w:tr w:rsidR="00151BAD" w14:paraId="1DF2AE2B" w14:textId="77777777">
        <w:trPr>
          <w:trHeight w:val="330"/>
        </w:trPr>
        <w:tc>
          <w:tcPr>
            <w:tcW w:w="2520" w:type="dxa"/>
          </w:tcPr>
          <w:p w14:paraId="72D55DE7" w14:textId="77777777" w:rsidR="00151BAD" w:rsidRDefault="00AC1F28">
            <w:pPr>
              <w:pStyle w:val="TableParagraph"/>
              <w:spacing w:before="25"/>
              <w:ind w:left="174" w:right="168"/>
              <w:rPr>
                <w:b/>
                <w:sz w:val="24"/>
              </w:rPr>
            </w:pPr>
            <w:r>
              <w:rPr>
                <w:b/>
                <w:sz w:val="24"/>
                <w:u w:val="thick"/>
              </w:rPr>
              <w:lastRenderedPageBreak/>
              <w:t>FSC/FSG</w:t>
            </w:r>
          </w:p>
        </w:tc>
        <w:tc>
          <w:tcPr>
            <w:tcW w:w="1980" w:type="dxa"/>
          </w:tcPr>
          <w:p w14:paraId="7E806013" w14:textId="77777777" w:rsidR="00151BAD" w:rsidRDefault="00AC1F28">
            <w:pPr>
              <w:pStyle w:val="TableParagraph"/>
              <w:spacing w:before="25"/>
              <w:ind w:left="412" w:right="400"/>
              <w:rPr>
                <w:b/>
                <w:sz w:val="24"/>
              </w:rPr>
            </w:pPr>
            <w:r>
              <w:rPr>
                <w:b/>
                <w:sz w:val="24"/>
                <w:u w:val="thick"/>
              </w:rPr>
              <w:t>MOE Rule</w:t>
            </w:r>
          </w:p>
        </w:tc>
      </w:tr>
      <w:tr w:rsidR="00151BAD" w14:paraId="6E899D6A" w14:textId="77777777">
        <w:trPr>
          <w:trHeight w:val="321"/>
        </w:trPr>
        <w:tc>
          <w:tcPr>
            <w:tcW w:w="2520" w:type="dxa"/>
            <w:tcBorders>
              <w:bottom w:val="nil"/>
            </w:tcBorders>
          </w:tcPr>
          <w:p w14:paraId="02106571" w14:textId="77777777" w:rsidR="00151BAD" w:rsidRDefault="00AC1F28">
            <w:pPr>
              <w:pStyle w:val="TableParagraph"/>
              <w:spacing w:before="11"/>
              <w:ind w:left="174" w:right="165"/>
              <w:rPr>
                <w:sz w:val="24"/>
              </w:rPr>
            </w:pPr>
            <w:r>
              <w:rPr>
                <w:sz w:val="24"/>
              </w:rPr>
              <w:t>FSG 34</w:t>
            </w:r>
          </w:p>
        </w:tc>
        <w:tc>
          <w:tcPr>
            <w:tcW w:w="1980" w:type="dxa"/>
            <w:tcBorders>
              <w:bottom w:val="nil"/>
            </w:tcBorders>
          </w:tcPr>
          <w:p w14:paraId="4A104DE8" w14:textId="77777777" w:rsidR="00151BAD" w:rsidRDefault="00AC1F28">
            <w:pPr>
              <w:pStyle w:val="TableParagraph"/>
              <w:spacing w:before="11"/>
              <w:ind w:left="407" w:right="402"/>
              <w:rPr>
                <w:sz w:val="24"/>
              </w:rPr>
            </w:pPr>
            <w:r>
              <w:rPr>
                <w:sz w:val="24"/>
              </w:rPr>
              <w:t>XF</w:t>
            </w:r>
          </w:p>
        </w:tc>
      </w:tr>
      <w:tr w:rsidR="00151BAD" w14:paraId="52F8948B" w14:textId="77777777">
        <w:trPr>
          <w:trHeight w:val="331"/>
        </w:trPr>
        <w:tc>
          <w:tcPr>
            <w:tcW w:w="2520" w:type="dxa"/>
            <w:tcBorders>
              <w:top w:val="nil"/>
              <w:bottom w:val="nil"/>
            </w:tcBorders>
            <w:shd w:val="clear" w:color="auto" w:fill="DADADA"/>
          </w:tcPr>
          <w:p w14:paraId="3068DE13" w14:textId="77777777" w:rsidR="00151BAD" w:rsidRDefault="00AC1F28">
            <w:pPr>
              <w:pStyle w:val="TableParagraph"/>
              <w:spacing w:before="20"/>
              <w:ind w:left="174" w:right="165"/>
              <w:rPr>
                <w:sz w:val="24"/>
              </w:rPr>
            </w:pPr>
            <w:r>
              <w:rPr>
                <w:sz w:val="24"/>
              </w:rPr>
              <w:t>3510</w:t>
            </w:r>
          </w:p>
        </w:tc>
        <w:tc>
          <w:tcPr>
            <w:tcW w:w="1980" w:type="dxa"/>
            <w:tcBorders>
              <w:top w:val="nil"/>
              <w:bottom w:val="nil"/>
            </w:tcBorders>
            <w:shd w:val="clear" w:color="auto" w:fill="DADADA"/>
          </w:tcPr>
          <w:p w14:paraId="421C4E67" w14:textId="77777777" w:rsidR="00151BAD" w:rsidRDefault="00AC1F28">
            <w:pPr>
              <w:pStyle w:val="TableParagraph"/>
              <w:spacing w:before="20"/>
              <w:ind w:left="407" w:right="402"/>
              <w:rPr>
                <w:sz w:val="24"/>
              </w:rPr>
            </w:pPr>
            <w:r>
              <w:rPr>
                <w:sz w:val="24"/>
              </w:rPr>
              <w:t>XF</w:t>
            </w:r>
          </w:p>
        </w:tc>
      </w:tr>
      <w:tr w:rsidR="00151BAD" w14:paraId="35391AE5" w14:textId="77777777">
        <w:trPr>
          <w:trHeight w:val="331"/>
        </w:trPr>
        <w:tc>
          <w:tcPr>
            <w:tcW w:w="2520" w:type="dxa"/>
            <w:tcBorders>
              <w:top w:val="nil"/>
              <w:bottom w:val="nil"/>
            </w:tcBorders>
          </w:tcPr>
          <w:p w14:paraId="25676B25" w14:textId="77777777" w:rsidR="00151BAD" w:rsidRDefault="00AC1F28">
            <w:pPr>
              <w:pStyle w:val="TableParagraph"/>
              <w:spacing w:before="20"/>
              <w:ind w:left="174" w:right="167"/>
              <w:rPr>
                <w:sz w:val="24"/>
              </w:rPr>
            </w:pPr>
            <w:r>
              <w:rPr>
                <w:sz w:val="24"/>
              </w:rPr>
              <w:t>3520 thru 3590</w:t>
            </w:r>
          </w:p>
        </w:tc>
        <w:tc>
          <w:tcPr>
            <w:tcW w:w="1980" w:type="dxa"/>
            <w:tcBorders>
              <w:top w:val="nil"/>
              <w:bottom w:val="nil"/>
            </w:tcBorders>
          </w:tcPr>
          <w:p w14:paraId="0B862B55" w14:textId="77777777" w:rsidR="00151BAD" w:rsidRDefault="00AC1F28">
            <w:pPr>
              <w:pStyle w:val="TableParagraph"/>
              <w:spacing w:before="20"/>
              <w:ind w:left="409" w:right="402"/>
              <w:rPr>
                <w:sz w:val="24"/>
              </w:rPr>
            </w:pPr>
            <w:r>
              <w:rPr>
                <w:sz w:val="24"/>
              </w:rPr>
              <w:t>XG</w:t>
            </w:r>
          </w:p>
        </w:tc>
      </w:tr>
      <w:tr w:rsidR="00151BAD" w14:paraId="5C32DFAD" w14:textId="77777777">
        <w:trPr>
          <w:trHeight w:val="328"/>
        </w:trPr>
        <w:tc>
          <w:tcPr>
            <w:tcW w:w="2520" w:type="dxa"/>
            <w:tcBorders>
              <w:top w:val="nil"/>
              <w:bottom w:val="nil"/>
            </w:tcBorders>
            <w:shd w:val="clear" w:color="auto" w:fill="DADADA"/>
          </w:tcPr>
          <w:p w14:paraId="6AC993D0" w14:textId="77777777" w:rsidR="00151BAD" w:rsidRDefault="00AC1F28">
            <w:pPr>
              <w:pStyle w:val="TableParagraph"/>
              <w:spacing w:before="20"/>
              <w:ind w:left="174" w:right="169"/>
              <w:rPr>
                <w:sz w:val="24"/>
              </w:rPr>
            </w:pPr>
            <w:r>
              <w:rPr>
                <w:sz w:val="24"/>
              </w:rPr>
              <w:t>FSG 36 (except 3690)</w:t>
            </w:r>
          </w:p>
        </w:tc>
        <w:tc>
          <w:tcPr>
            <w:tcW w:w="1980" w:type="dxa"/>
            <w:tcBorders>
              <w:top w:val="nil"/>
              <w:bottom w:val="nil"/>
            </w:tcBorders>
            <w:shd w:val="clear" w:color="auto" w:fill="DADADA"/>
          </w:tcPr>
          <w:p w14:paraId="52387D7C" w14:textId="77777777" w:rsidR="00151BAD" w:rsidRDefault="00AC1F28">
            <w:pPr>
              <w:pStyle w:val="TableParagraph"/>
              <w:spacing w:before="20"/>
              <w:ind w:left="409" w:right="402"/>
              <w:rPr>
                <w:sz w:val="24"/>
              </w:rPr>
            </w:pPr>
            <w:r>
              <w:rPr>
                <w:sz w:val="24"/>
              </w:rPr>
              <w:t>XG</w:t>
            </w:r>
          </w:p>
        </w:tc>
      </w:tr>
      <w:tr w:rsidR="00151BAD" w14:paraId="46EE601F" w14:textId="77777777">
        <w:trPr>
          <w:trHeight w:val="331"/>
        </w:trPr>
        <w:tc>
          <w:tcPr>
            <w:tcW w:w="2520" w:type="dxa"/>
            <w:tcBorders>
              <w:top w:val="nil"/>
              <w:bottom w:val="nil"/>
            </w:tcBorders>
          </w:tcPr>
          <w:p w14:paraId="26BBE3B0" w14:textId="77777777" w:rsidR="00151BAD" w:rsidRDefault="00AC1F28">
            <w:pPr>
              <w:pStyle w:val="TableParagraph"/>
              <w:spacing w:before="23"/>
              <w:ind w:left="174" w:right="165"/>
              <w:rPr>
                <w:sz w:val="24"/>
              </w:rPr>
            </w:pPr>
            <w:r>
              <w:rPr>
                <w:sz w:val="24"/>
              </w:rPr>
              <w:t>3690</w:t>
            </w:r>
          </w:p>
        </w:tc>
        <w:tc>
          <w:tcPr>
            <w:tcW w:w="1980" w:type="dxa"/>
            <w:tcBorders>
              <w:top w:val="nil"/>
              <w:bottom w:val="nil"/>
            </w:tcBorders>
          </w:tcPr>
          <w:p w14:paraId="111AA9BD" w14:textId="77777777" w:rsidR="00151BAD" w:rsidRDefault="00AC1F28">
            <w:pPr>
              <w:pStyle w:val="TableParagraph"/>
              <w:spacing w:before="23"/>
              <w:ind w:left="407" w:right="402"/>
              <w:rPr>
                <w:sz w:val="24"/>
              </w:rPr>
            </w:pPr>
            <w:r>
              <w:rPr>
                <w:sz w:val="24"/>
              </w:rPr>
              <w:t>XF</w:t>
            </w:r>
          </w:p>
        </w:tc>
      </w:tr>
      <w:tr w:rsidR="00151BAD" w14:paraId="098F9D7B" w14:textId="77777777">
        <w:trPr>
          <w:trHeight w:val="331"/>
        </w:trPr>
        <w:tc>
          <w:tcPr>
            <w:tcW w:w="2520" w:type="dxa"/>
            <w:tcBorders>
              <w:top w:val="nil"/>
              <w:bottom w:val="nil"/>
            </w:tcBorders>
            <w:shd w:val="clear" w:color="auto" w:fill="DADADA"/>
          </w:tcPr>
          <w:p w14:paraId="41EA6266" w14:textId="77777777" w:rsidR="00151BAD" w:rsidRDefault="00AC1F28">
            <w:pPr>
              <w:pStyle w:val="TableParagraph"/>
              <w:spacing w:before="23"/>
              <w:ind w:left="174" w:right="165"/>
              <w:rPr>
                <w:sz w:val="24"/>
              </w:rPr>
            </w:pPr>
            <w:r>
              <w:rPr>
                <w:sz w:val="24"/>
              </w:rPr>
              <w:t>FSG 37</w:t>
            </w:r>
          </w:p>
        </w:tc>
        <w:tc>
          <w:tcPr>
            <w:tcW w:w="1980" w:type="dxa"/>
            <w:tcBorders>
              <w:top w:val="nil"/>
              <w:bottom w:val="nil"/>
            </w:tcBorders>
            <w:shd w:val="clear" w:color="auto" w:fill="DADADA"/>
          </w:tcPr>
          <w:p w14:paraId="57CDB46D" w14:textId="77777777" w:rsidR="00151BAD" w:rsidRDefault="00AC1F28">
            <w:pPr>
              <w:pStyle w:val="TableParagraph"/>
              <w:spacing w:before="23"/>
              <w:ind w:left="409" w:right="402"/>
              <w:rPr>
                <w:sz w:val="24"/>
              </w:rPr>
            </w:pPr>
            <w:r>
              <w:rPr>
                <w:sz w:val="24"/>
              </w:rPr>
              <w:t>XG</w:t>
            </w:r>
          </w:p>
        </w:tc>
      </w:tr>
      <w:tr w:rsidR="00151BAD" w14:paraId="306C97F6" w14:textId="77777777">
        <w:trPr>
          <w:trHeight w:val="331"/>
        </w:trPr>
        <w:tc>
          <w:tcPr>
            <w:tcW w:w="2520" w:type="dxa"/>
            <w:tcBorders>
              <w:top w:val="nil"/>
              <w:bottom w:val="nil"/>
            </w:tcBorders>
          </w:tcPr>
          <w:p w14:paraId="65993007" w14:textId="77777777" w:rsidR="00151BAD" w:rsidRDefault="00AC1F28">
            <w:pPr>
              <w:pStyle w:val="TableParagraph"/>
              <w:spacing w:before="23"/>
              <w:ind w:left="174" w:right="165"/>
              <w:rPr>
                <w:sz w:val="24"/>
              </w:rPr>
            </w:pPr>
            <w:r>
              <w:rPr>
                <w:sz w:val="24"/>
              </w:rPr>
              <w:t>FSG 38</w:t>
            </w:r>
          </w:p>
        </w:tc>
        <w:tc>
          <w:tcPr>
            <w:tcW w:w="1980" w:type="dxa"/>
            <w:tcBorders>
              <w:top w:val="nil"/>
              <w:bottom w:val="nil"/>
            </w:tcBorders>
          </w:tcPr>
          <w:p w14:paraId="40D46D29" w14:textId="77777777" w:rsidR="00151BAD" w:rsidRDefault="00AC1F28">
            <w:pPr>
              <w:pStyle w:val="TableParagraph"/>
              <w:spacing w:before="23"/>
              <w:ind w:left="407" w:right="402"/>
              <w:rPr>
                <w:sz w:val="24"/>
              </w:rPr>
            </w:pPr>
            <w:r>
              <w:rPr>
                <w:sz w:val="24"/>
              </w:rPr>
              <w:t>XF</w:t>
            </w:r>
          </w:p>
        </w:tc>
      </w:tr>
      <w:tr w:rsidR="00151BAD" w14:paraId="08B002E2" w14:textId="77777777">
        <w:trPr>
          <w:trHeight w:val="331"/>
        </w:trPr>
        <w:tc>
          <w:tcPr>
            <w:tcW w:w="2520" w:type="dxa"/>
            <w:tcBorders>
              <w:top w:val="nil"/>
              <w:bottom w:val="nil"/>
            </w:tcBorders>
            <w:shd w:val="clear" w:color="auto" w:fill="DADADA"/>
          </w:tcPr>
          <w:p w14:paraId="510E7894" w14:textId="77777777" w:rsidR="00151BAD" w:rsidRDefault="00AC1F28">
            <w:pPr>
              <w:pStyle w:val="TableParagraph"/>
              <w:spacing w:before="23"/>
              <w:ind w:left="174" w:right="165"/>
              <w:rPr>
                <w:sz w:val="24"/>
              </w:rPr>
            </w:pPr>
            <w:r>
              <w:rPr>
                <w:sz w:val="24"/>
              </w:rPr>
              <w:t>FSG 39</w:t>
            </w:r>
          </w:p>
        </w:tc>
        <w:tc>
          <w:tcPr>
            <w:tcW w:w="1980" w:type="dxa"/>
            <w:tcBorders>
              <w:top w:val="nil"/>
              <w:bottom w:val="nil"/>
            </w:tcBorders>
            <w:shd w:val="clear" w:color="auto" w:fill="DADADA"/>
          </w:tcPr>
          <w:p w14:paraId="3334B928" w14:textId="77777777" w:rsidR="00151BAD" w:rsidRDefault="00AC1F28">
            <w:pPr>
              <w:pStyle w:val="TableParagraph"/>
              <w:spacing w:before="23"/>
              <w:ind w:left="407" w:right="402"/>
              <w:rPr>
                <w:sz w:val="24"/>
              </w:rPr>
            </w:pPr>
            <w:r>
              <w:rPr>
                <w:sz w:val="24"/>
              </w:rPr>
              <w:t>XF</w:t>
            </w:r>
          </w:p>
        </w:tc>
      </w:tr>
      <w:tr w:rsidR="00151BAD" w14:paraId="37A0DA12" w14:textId="77777777">
        <w:trPr>
          <w:trHeight w:val="331"/>
        </w:trPr>
        <w:tc>
          <w:tcPr>
            <w:tcW w:w="2520" w:type="dxa"/>
            <w:tcBorders>
              <w:top w:val="nil"/>
              <w:bottom w:val="nil"/>
            </w:tcBorders>
          </w:tcPr>
          <w:p w14:paraId="636B594A" w14:textId="77777777" w:rsidR="00151BAD" w:rsidRDefault="00AC1F28">
            <w:pPr>
              <w:pStyle w:val="TableParagraph"/>
              <w:spacing w:before="23"/>
              <w:ind w:left="174" w:right="165"/>
              <w:rPr>
                <w:sz w:val="24"/>
              </w:rPr>
            </w:pPr>
            <w:r>
              <w:rPr>
                <w:sz w:val="24"/>
              </w:rPr>
              <w:t>FSG 40</w:t>
            </w:r>
          </w:p>
        </w:tc>
        <w:tc>
          <w:tcPr>
            <w:tcW w:w="1980" w:type="dxa"/>
            <w:tcBorders>
              <w:top w:val="nil"/>
              <w:bottom w:val="nil"/>
            </w:tcBorders>
          </w:tcPr>
          <w:p w14:paraId="284D46C6" w14:textId="77777777" w:rsidR="00151BAD" w:rsidRDefault="00AC1F28">
            <w:pPr>
              <w:pStyle w:val="TableParagraph"/>
              <w:spacing w:before="23"/>
              <w:ind w:left="409" w:right="402"/>
              <w:rPr>
                <w:sz w:val="24"/>
              </w:rPr>
            </w:pPr>
            <w:r>
              <w:rPr>
                <w:sz w:val="24"/>
              </w:rPr>
              <w:t>XG</w:t>
            </w:r>
          </w:p>
        </w:tc>
      </w:tr>
      <w:tr w:rsidR="00151BAD" w14:paraId="66E370E6" w14:textId="77777777">
        <w:trPr>
          <w:trHeight w:val="331"/>
        </w:trPr>
        <w:tc>
          <w:tcPr>
            <w:tcW w:w="2520" w:type="dxa"/>
            <w:tcBorders>
              <w:top w:val="nil"/>
              <w:bottom w:val="nil"/>
            </w:tcBorders>
            <w:shd w:val="clear" w:color="auto" w:fill="DADADA"/>
          </w:tcPr>
          <w:p w14:paraId="30DAAA99" w14:textId="77777777" w:rsidR="00151BAD" w:rsidRDefault="00AC1F28">
            <w:pPr>
              <w:pStyle w:val="TableParagraph"/>
              <w:spacing w:before="20"/>
              <w:ind w:left="174" w:right="165"/>
              <w:rPr>
                <w:sz w:val="24"/>
              </w:rPr>
            </w:pPr>
            <w:r>
              <w:rPr>
                <w:sz w:val="24"/>
              </w:rPr>
              <w:t>FSG 41</w:t>
            </w:r>
          </w:p>
        </w:tc>
        <w:tc>
          <w:tcPr>
            <w:tcW w:w="1980" w:type="dxa"/>
            <w:tcBorders>
              <w:top w:val="nil"/>
              <w:bottom w:val="nil"/>
            </w:tcBorders>
            <w:shd w:val="clear" w:color="auto" w:fill="DADADA"/>
          </w:tcPr>
          <w:p w14:paraId="4FCF830D" w14:textId="77777777" w:rsidR="00151BAD" w:rsidRDefault="00AC1F28">
            <w:pPr>
              <w:pStyle w:val="TableParagraph"/>
              <w:spacing w:before="20"/>
              <w:ind w:left="407" w:right="402"/>
              <w:rPr>
                <w:sz w:val="24"/>
              </w:rPr>
            </w:pPr>
            <w:r>
              <w:rPr>
                <w:sz w:val="24"/>
              </w:rPr>
              <w:t>XF</w:t>
            </w:r>
          </w:p>
        </w:tc>
      </w:tr>
      <w:tr w:rsidR="00151BAD" w14:paraId="19267182" w14:textId="77777777">
        <w:trPr>
          <w:trHeight w:val="331"/>
        </w:trPr>
        <w:tc>
          <w:tcPr>
            <w:tcW w:w="2520" w:type="dxa"/>
            <w:tcBorders>
              <w:top w:val="nil"/>
              <w:bottom w:val="nil"/>
            </w:tcBorders>
          </w:tcPr>
          <w:p w14:paraId="3E6F05F7" w14:textId="77777777" w:rsidR="00151BAD" w:rsidRDefault="00AC1F28">
            <w:pPr>
              <w:pStyle w:val="TableParagraph"/>
              <w:spacing w:before="20"/>
              <w:ind w:left="174" w:right="165"/>
              <w:rPr>
                <w:sz w:val="24"/>
              </w:rPr>
            </w:pPr>
            <w:r>
              <w:rPr>
                <w:sz w:val="24"/>
              </w:rPr>
              <w:t>FSG 42</w:t>
            </w:r>
          </w:p>
        </w:tc>
        <w:tc>
          <w:tcPr>
            <w:tcW w:w="1980" w:type="dxa"/>
            <w:tcBorders>
              <w:top w:val="nil"/>
              <w:bottom w:val="nil"/>
            </w:tcBorders>
          </w:tcPr>
          <w:p w14:paraId="4444A979" w14:textId="77777777" w:rsidR="00151BAD" w:rsidRDefault="00AC1F28">
            <w:pPr>
              <w:pStyle w:val="TableParagraph"/>
              <w:spacing w:before="20"/>
              <w:ind w:left="407" w:right="402"/>
              <w:rPr>
                <w:sz w:val="24"/>
              </w:rPr>
            </w:pPr>
            <w:r>
              <w:rPr>
                <w:sz w:val="24"/>
              </w:rPr>
              <w:t>XF</w:t>
            </w:r>
          </w:p>
        </w:tc>
      </w:tr>
      <w:tr w:rsidR="00151BAD" w14:paraId="072A5CCE" w14:textId="77777777">
        <w:trPr>
          <w:trHeight w:val="331"/>
        </w:trPr>
        <w:tc>
          <w:tcPr>
            <w:tcW w:w="2520" w:type="dxa"/>
            <w:tcBorders>
              <w:top w:val="nil"/>
              <w:bottom w:val="nil"/>
            </w:tcBorders>
            <w:shd w:val="clear" w:color="auto" w:fill="DADADA"/>
          </w:tcPr>
          <w:p w14:paraId="72DD46F0" w14:textId="77777777" w:rsidR="00151BAD" w:rsidRDefault="00AC1F28">
            <w:pPr>
              <w:pStyle w:val="TableParagraph"/>
              <w:spacing w:before="20"/>
              <w:ind w:left="174" w:right="165"/>
              <w:rPr>
                <w:sz w:val="24"/>
              </w:rPr>
            </w:pPr>
            <w:r>
              <w:rPr>
                <w:sz w:val="24"/>
              </w:rPr>
              <w:t>FSG 43</w:t>
            </w:r>
          </w:p>
        </w:tc>
        <w:tc>
          <w:tcPr>
            <w:tcW w:w="1980" w:type="dxa"/>
            <w:tcBorders>
              <w:top w:val="nil"/>
              <w:bottom w:val="nil"/>
            </w:tcBorders>
            <w:shd w:val="clear" w:color="auto" w:fill="DADADA"/>
          </w:tcPr>
          <w:p w14:paraId="2DF766AA" w14:textId="77777777" w:rsidR="00151BAD" w:rsidRDefault="00AC1F28">
            <w:pPr>
              <w:pStyle w:val="TableParagraph"/>
              <w:spacing w:before="20"/>
              <w:ind w:left="407" w:right="402"/>
              <w:rPr>
                <w:sz w:val="24"/>
              </w:rPr>
            </w:pPr>
            <w:r>
              <w:rPr>
                <w:sz w:val="24"/>
              </w:rPr>
              <w:t>XF</w:t>
            </w:r>
          </w:p>
        </w:tc>
      </w:tr>
      <w:tr w:rsidR="00151BAD" w14:paraId="60479EAF" w14:textId="77777777">
        <w:trPr>
          <w:trHeight w:val="331"/>
        </w:trPr>
        <w:tc>
          <w:tcPr>
            <w:tcW w:w="2520" w:type="dxa"/>
            <w:tcBorders>
              <w:top w:val="nil"/>
              <w:bottom w:val="nil"/>
            </w:tcBorders>
          </w:tcPr>
          <w:p w14:paraId="7F370487" w14:textId="77777777" w:rsidR="00151BAD" w:rsidRDefault="00AC1F28">
            <w:pPr>
              <w:pStyle w:val="TableParagraph"/>
              <w:spacing w:before="20"/>
              <w:ind w:left="174" w:right="165"/>
              <w:rPr>
                <w:sz w:val="24"/>
              </w:rPr>
            </w:pPr>
            <w:r>
              <w:rPr>
                <w:sz w:val="24"/>
              </w:rPr>
              <w:t>FSG 44</w:t>
            </w:r>
          </w:p>
        </w:tc>
        <w:tc>
          <w:tcPr>
            <w:tcW w:w="1980" w:type="dxa"/>
            <w:tcBorders>
              <w:top w:val="nil"/>
              <w:bottom w:val="nil"/>
            </w:tcBorders>
          </w:tcPr>
          <w:p w14:paraId="7CB5A9FF" w14:textId="77777777" w:rsidR="00151BAD" w:rsidRDefault="00AC1F28">
            <w:pPr>
              <w:pStyle w:val="TableParagraph"/>
              <w:spacing w:before="20"/>
              <w:ind w:left="407" w:right="402"/>
              <w:rPr>
                <w:sz w:val="24"/>
              </w:rPr>
            </w:pPr>
            <w:r>
              <w:rPr>
                <w:sz w:val="24"/>
              </w:rPr>
              <w:t>XF</w:t>
            </w:r>
          </w:p>
        </w:tc>
      </w:tr>
      <w:tr w:rsidR="00151BAD" w14:paraId="1B229066" w14:textId="77777777">
        <w:trPr>
          <w:trHeight w:val="331"/>
        </w:trPr>
        <w:tc>
          <w:tcPr>
            <w:tcW w:w="2520" w:type="dxa"/>
            <w:tcBorders>
              <w:top w:val="nil"/>
              <w:bottom w:val="nil"/>
            </w:tcBorders>
            <w:shd w:val="clear" w:color="auto" w:fill="DADADA"/>
          </w:tcPr>
          <w:p w14:paraId="369F93F0" w14:textId="77777777" w:rsidR="00151BAD" w:rsidRDefault="00AC1F28">
            <w:pPr>
              <w:pStyle w:val="TableParagraph"/>
              <w:spacing w:before="20"/>
              <w:ind w:left="174" w:right="165"/>
              <w:rPr>
                <w:sz w:val="24"/>
              </w:rPr>
            </w:pPr>
            <w:r>
              <w:rPr>
                <w:sz w:val="24"/>
              </w:rPr>
              <w:t>FSG 45</w:t>
            </w:r>
          </w:p>
        </w:tc>
        <w:tc>
          <w:tcPr>
            <w:tcW w:w="1980" w:type="dxa"/>
            <w:tcBorders>
              <w:top w:val="nil"/>
              <w:bottom w:val="nil"/>
            </w:tcBorders>
            <w:shd w:val="clear" w:color="auto" w:fill="DADADA"/>
          </w:tcPr>
          <w:p w14:paraId="22FB3B67" w14:textId="77777777" w:rsidR="00151BAD" w:rsidRDefault="00AC1F28">
            <w:pPr>
              <w:pStyle w:val="TableParagraph"/>
              <w:spacing w:before="20"/>
              <w:ind w:left="407" w:right="402"/>
              <w:rPr>
                <w:sz w:val="24"/>
              </w:rPr>
            </w:pPr>
            <w:r>
              <w:rPr>
                <w:sz w:val="24"/>
              </w:rPr>
              <w:t>XF</w:t>
            </w:r>
          </w:p>
        </w:tc>
      </w:tr>
      <w:tr w:rsidR="00151BAD" w14:paraId="199DB905" w14:textId="77777777">
        <w:trPr>
          <w:trHeight w:val="331"/>
        </w:trPr>
        <w:tc>
          <w:tcPr>
            <w:tcW w:w="2520" w:type="dxa"/>
            <w:tcBorders>
              <w:top w:val="nil"/>
              <w:bottom w:val="nil"/>
            </w:tcBorders>
          </w:tcPr>
          <w:p w14:paraId="180A5274" w14:textId="77777777" w:rsidR="00151BAD" w:rsidRDefault="00AC1F28">
            <w:pPr>
              <w:pStyle w:val="TableParagraph"/>
              <w:spacing w:before="20"/>
              <w:ind w:left="174" w:right="165"/>
              <w:rPr>
                <w:sz w:val="24"/>
              </w:rPr>
            </w:pPr>
            <w:r>
              <w:rPr>
                <w:sz w:val="24"/>
              </w:rPr>
              <w:t>FSG 46</w:t>
            </w:r>
          </w:p>
        </w:tc>
        <w:tc>
          <w:tcPr>
            <w:tcW w:w="1980" w:type="dxa"/>
            <w:tcBorders>
              <w:top w:val="nil"/>
              <w:bottom w:val="nil"/>
            </w:tcBorders>
          </w:tcPr>
          <w:p w14:paraId="5F09E4DC" w14:textId="77777777" w:rsidR="00151BAD" w:rsidRDefault="00AC1F28">
            <w:pPr>
              <w:pStyle w:val="TableParagraph"/>
              <w:spacing w:before="20"/>
              <w:ind w:left="407" w:right="402"/>
              <w:rPr>
                <w:sz w:val="24"/>
              </w:rPr>
            </w:pPr>
            <w:r>
              <w:rPr>
                <w:sz w:val="24"/>
              </w:rPr>
              <w:t>XF</w:t>
            </w:r>
          </w:p>
        </w:tc>
      </w:tr>
      <w:tr w:rsidR="00151BAD" w14:paraId="13175486" w14:textId="77777777">
        <w:trPr>
          <w:trHeight w:val="328"/>
        </w:trPr>
        <w:tc>
          <w:tcPr>
            <w:tcW w:w="2520" w:type="dxa"/>
            <w:tcBorders>
              <w:top w:val="nil"/>
              <w:bottom w:val="nil"/>
            </w:tcBorders>
            <w:shd w:val="clear" w:color="auto" w:fill="DADADA"/>
          </w:tcPr>
          <w:p w14:paraId="52CFBA46" w14:textId="77777777" w:rsidR="00151BAD" w:rsidRDefault="00AC1F28">
            <w:pPr>
              <w:pStyle w:val="TableParagraph"/>
              <w:spacing w:before="20"/>
              <w:ind w:left="174" w:right="165"/>
              <w:rPr>
                <w:sz w:val="24"/>
              </w:rPr>
            </w:pPr>
            <w:r>
              <w:rPr>
                <w:sz w:val="24"/>
              </w:rPr>
              <w:t>FSG 47</w:t>
            </w:r>
          </w:p>
        </w:tc>
        <w:tc>
          <w:tcPr>
            <w:tcW w:w="1980" w:type="dxa"/>
            <w:tcBorders>
              <w:top w:val="nil"/>
              <w:bottom w:val="nil"/>
            </w:tcBorders>
            <w:shd w:val="clear" w:color="auto" w:fill="DADADA"/>
          </w:tcPr>
          <w:p w14:paraId="0629F7E2" w14:textId="77777777" w:rsidR="00151BAD" w:rsidRDefault="00AC1F28">
            <w:pPr>
              <w:pStyle w:val="TableParagraph"/>
              <w:spacing w:before="20"/>
              <w:ind w:left="407" w:right="402"/>
              <w:rPr>
                <w:sz w:val="24"/>
              </w:rPr>
            </w:pPr>
            <w:r>
              <w:rPr>
                <w:sz w:val="24"/>
              </w:rPr>
              <w:t>XF</w:t>
            </w:r>
          </w:p>
        </w:tc>
      </w:tr>
      <w:tr w:rsidR="00151BAD" w14:paraId="550A8FFC" w14:textId="77777777">
        <w:trPr>
          <w:trHeight w:val="331"/>
        </w:trPr>
        <w:tc>
          <w:tcPr>
            <w:tcW w:w="2520" w:type="dxa"/>
            <w:tcBorders>
              <w:top w:val="nil"/>
              <w:bottom w:val="nil"/>
            </w:tcBorders>
          </w:tcPr>
          <w:p w14:paraId="01124DBC" w14:textId="77777777" w:rsidR="00151BAD" w:rsidRDefault="00AC1F28">
            <w:pPr>
              <w:pStyle w:val="TableParagraph"/>
              <w:spacing w:before="23"/>
              <w:ind w:left="174" w:right="165"/>
              <w:rPr>
                <w:sz w:val="24"/>
              </w:rPr>
            </w:pPr>
            <w:r>
              <w:rPr>
                <w:sz w:val="24"/>
              </w:rPr>
              <w:t>FSG 48</w:t>
            </w:r>
          </w:p>
        </w:tc>
        <w:tc>
          <w:tcPr>
            <w:tcW w:w="1980" w:type="dxa"/>
            <w:tcBorders>
              <w:top w:val="nil"/>
              <w:bottom w:val="nil"/>
            </w:tcBorders>
          </w:tcPr>
          <w:p w14:paraId="363CC97D" w14:textId="77777777" w:rsidR="00151BAD" w:rsidRDefault="00AC1F28">
            <w:pPr>
              <w:pStyle w:val="TableParagraph"/>
              <w:spacing w:before="23"/>
              <w:ind w:left="407" w:right="402"/>
              <w:rPr>
                <w:sz w:val="24"/>
              </w:rPr>
            </w:pPr>
            <w:r>
              <w:rPr>
                <w:sz w:val="24"/>
              </w:rPr>
              <w:t>XF</w:t>
            </w:r>
          </w:p>
        </w:tc>
      </w:tr>
      <w:tr w:rsidR="00151BAD" w14:paraId="0EE29C59" w14:textId="77777777">
        <w:trPr>
          <w:trHeight w:val="331"/>
        </w:trPr>
        <w:tc>
          <w:tcPr>
            <w:tcW w:w="2520" w:type="dxa"/>
            <w:tcBorders>
              <w:top w:val="nil"/>
              <w:bottom w:val="nil"/>
            </w:tcBorders>
            <w:shd w:val="clear" w:color="auto" w:fill="DADADA"/>
          </w:tcPr>
          <w:p w14:paraId="1142981B" w14:textId="77777777" w:rsidR="00151BAD" w:rsidRDefault="00AC1F28">
            <w:pPr>
              <w:pStyle w:val="TableParagraph"/>
              <w:spacing w:before="23"/>
              <w:ind w:left="174" w:right="165"/>
              <w:rPr>
                <w:sz w:val="24"/>
              </w:rPr>
            </w:pPr>
            <w:r>
              <w:rPr>
                <w:sz w:val="24"/>
              </w:rPr>
              <w:t>4910</w:t>
            </w:r>
          </w:p>
        </w:tc>
        <w:tc>
          <w:tcPr>
            <w:tcW w:w="1980" w:type="dxa"/>
            <w:tcBorders>
              <w:top w:val="nil"/>
              <w:bottom w:val="nil"/>
            </w:tcBorders>
            <w:shd w:val="clear" w:color="auto" w:fill="DADADA"/>
          </w:tcPr>
          <w:p w14:paraId="42D20A51" w14:textId="77777777" w:rsidR="00151BAD" w:rsidRDefault="00AC1F28">
            <w:pPr>
              <w:pStyle w:val="TableParagraph"/>
              <w:spacing w:before="23"/>
              <w:ind w:left="409" w:right="402"/>
              <w:rPr>
                <w:sz w:val="24"/>
              </w:rPr>
            </w:pPr>
            <w:r>
              <w:rPr>
                <w:sz w:val="24"/>
              </w:rPr>
              <w:t>XG</w:t>
            </w:r>
          </w:p>
        </w:tc>
      </w:tr>
      <w:tr w:rsidR="00151BAD" w14:paraId="21734006" w14:textId="77777777">
        <w:trPr>
          <w:trHeight w:val="331"/>
        </w:trPr>
        <w:tc>
          <w:tcPr>
            <w:tcW w:w="2520" w:type="dxa"/>
            <w:tcBorders>
              <w:top w:val="nil"/>
              <w:bottom w:val="nil"/>
            </w:tcBorders>
          </w:tcPr>
          <w:p w14:paraId="2694AA6C" w14:textId="77777777" w:rsidR="00151BAD" w:rsidRDefault="00AC1F28">
            <w:pPr>
              <w:pStyle w:val="TableParagraph"/>
              <w:spacing w:before="23"/>
              <w:ind w:left="174" w:right="165"/>
              <w:rPr>
                <w:sz w:val="24"/>
              </w:rPr>
            </w:pPr>
            <w:r>
              <w:rPr>
                <w:sz w:val="24"/>
              </w:rPr>
              <w:t>4920</w:t>
            </w:r>
          </w:p>
        </w:tc>
        <w:tc>
          <w:tcPr>
            <w:tcW w:w="1980" w:type="dxa"/>
            <w:tcBorders>
              <w:top w:val="nil"/>
              <w:bottom w:val="nil"/>
            </w:tcBorders>
          </w:tcPr>
          <w:p w14:paraId="305AAB88" w14:textId="77777777" w:rsidR="00151BAD" w:rsidRDefault="00AC1F28">
            <w:pPr>
              <w:pStyle w:val="TableParagraph"/>
              <w:spacing w:before="23"/>
              <w:ind w:left="409" w:right="402"/>
              <w:rPr>
                <w:sz w:val="24"/>
              </w:rPr>
            </w:pPr>
            <w:r>
              <w:rPr>
                <w:sz w:val="24"/>
              </w:rPr>
              <w:t>XH</w:t>
            </w:r>
          </w:p>
        </w:tc>
      </w:tr>
      <w:tr w:rsidR="00151BAD" w14:paraId="6F868FDC" w14:textId="77777777">
        <w:trPr>
          <w:trHeight w:val="331"/>
        </w:trPr>
        <w:tc>
          <w:tcPr>
            <w:tcW w:w="2520" w:type="dxa"/>
            <w:tcBorders>
              <w:top w:val="nil"/>
              <w:bottom w:val="nil"/>
            </w:tcBorders>
            <w:shd w:val="clear" w:color="auto" w:fill="DADADA"/>
          </w:tcPr>
          <w:p w14:paraId="5D6BE1D2" w14:textId="77777777" w:rsidR="00151BAD" w:rsidRDefault="00AC1F28">
            <w:pPr>
              <w:pStyle w:val="TableParagraph"/>
              <w:spacing w:before="23"/>
              <w:ind w:left="174" w:right="167"/>
              <w:rPr>
                <w:sz w:val="24"/>
              </w:rPr>
            </w:pPr>
            <w:r>
              <w:rPr>
                <w:sz w:val="24"/>
              </w:rPr>
              <w:t>4921 thru 4933</w:t>
            </w:r>
          </w:p>
        </w:tc>
        <w:tc>
          <w:tcPr>
            <w:tcW w:w="1980" w:type="dxa"/>
            <w:tcBorders>
              <w:top w:val="nil"/>
              <w:bottom w:val="nil"/>
            </w:tcBorders>
            <w:shd w:val="clear" w:color="auto" w:fill="DADADA"/>
          </w:tcPr>
          <w:p w14:paraId="0EC3259C" w14:textId="77777777" w:rsidR="00151BAD" w:rsidRDefault="00AC1F28">
            <w:pPr>
              <w:pStyle w:val="TableParagraph"/>
              <w:spacing w:before="23"/>
              <w:ind w:left="407" w:right="402"/>
              <w:rPr>
                <w:sz w:val="24"/>
              </w:rPr>
            </w:pPr>
            <w:r>
              <w:rPr>
                <w:sz w:val="24"/>
              </w:rPr>
              <w:t>XF</w:t>
            </w:r>
          </w:p>
        </w:tc>
      </w:tr>
      <w:tr w:rsidR="00151BAD" w14:paraId="79C93235" w14:textId="77777777">
        <w:trPr>
          <w:trHeight w:val="331"/>
        </w:trPr>
        <w:tc>
          <w:tcPr>
            <w:tcW w:w="2520" w:type="dxa"/>
            <w:tcBorders>
              <w:top w:val="nil"/>
              <w:bottom w:val="nil"/>
            </w:tcBorders>
          </w:tcPr>
          <w:p w14:paraId="1849E1FC" w14:textId="77777777" w:rsidR="00151BAD" w:rsidRDefault="00AC1F28">
            <w:pPr>
              <w:pStyle w:val="TableParagraph"/>
              <w:spacing w:before="23"/>
              <w:ind w:left="174" w:right="167"/>
              <w:rPr>
                <w:sz w:val="24"/>
              </w:rPr>
            </w:pPr>
            <w:r>
              <w:rPr>
                <w:sz w:val="24"/>
              </w:rPr>
              <w:t>4935 thru 4960</w:t>
            </w:r>
          </w:p>
        </w:tc>
        <w:tc>
          <w:tcPr>
            <w:tcW w:w="1980" w:type="dxa"/>
            <w:tcBorders>
              <w:top w:val="nil"/>
              <w:bottom w:val="nil"/>
            </w:tcBorders>
          </w:tcPr>
          <w:p w14:paraId="656F4C26" w14:textId="77777777" w:rsidR="00151BAD" w:rsidRDefault="00AC1F28">
            <w:pPr>
              <w:pStyle w:val="TableParagraph"/>
              <w:spacing w:before="23"/>
              <w:ind w:left="409" w:right="402"/>
              <w:rPr>
                <w:sz w:val="24"/>
              </w:rPr>
            </w:pPr>
            <w:r>
              <w:rPr>
                <w:sz w:val="24"/>
              </w:rPr>
              <w:t>XH</w:t>
            </w:r>
          </w:p>
        </w:tc>
      </w:tr>
      <w:tr w:rsidR="00151BAD" w14:paraId="181DF649" w14:textId="77777777">
        <w:trPr>
          <w:trHeight w:val="331"/>
        </w:trPr>
        <w:tc>
          <w:tcPr>
            <w:tcW w:w="2520" w:type="dxa"/>
            <w:tcBorders>
              <w:top w:val="nil"/>
              <w:bottom w:val="nil"/>
            </w:tcBorders>
            <w:shd w:val="clear" w:color="auto" w:fill="DADADA"/>
          </w:tcPr>
          <w:p w14:paraId="36980461" w14:textId="77777777" w:rsidR="00151BAD" w:rsidRDefault="00AC1F28">
            <w:pPr>
              <w:pStyle w:val="TableParagraph"/>
              <w:spacing w:before="20"/>
              <w:ind w:left="174" w:right="165"/>
              <w:rPr>
                <w:sz w:val="24"/>
              </w:rPr>
            </w:pPr>
            <w:r>
              <w:rPr>
                <w:sz w:val="24"/>
              </w:rPr>
              <w:t>FSG 51</w:t>
            </w:r>
          </w:p>
        </w:tc>
        <w:tc>
          <w:tcPr>
            <w:tcW w:w="1980" w:type="dxa"/>
            <w:tcBorders>
              <w:top w:val="nil"/>
              <w:bottom w:val="nil"/>
            </w:tcBorders>
            <w:shd w:val="clear" w:color="auto" w:fill="DADADA"/>
          </w:tcPr>
          <w:p w14:paraId="00ECD116" w14:textId="77777777" w:rsidR="00151BAD" w:rsidRDefault="00AC1F28">
            <w:pPr>
              <w:pStyle w:val="TableParagraph"/>
              <w:spacing w:before="20"/>
              <w:ind w:left="409" w:right="402"/>
              <w:rPr>
                <w:sz w:val="24"/>
              </w:rPr>
            </w:pPr>
            <w:r>
              <w:rPr>
                <w:sz w:val="24"/>
              </w:rPr>
              <w:t>XG</w:t>
            </w:r>
          </w:p>
        </w:tc>
      </w:tr>
      <w:tr w:rsidR="00151BAD" w14:paraId="682EE09D" w14:textId="77777777">
        <w:trPr>
          <w:trHeight w:val="331"/>
        </w:trPr>
        <w:tc>
          <w:tcPr>
            <w:tcW w:w="2520" w:type="dxa"/>
            <w:tcBorders>
              <w:top w:val="nil"/>
              <w:bottom w:val="nil"/>
            </w:tcBorders>
          </w:tcPr>
          <w:p w14:paraId="507E1853" w14:textId="77777777" w:rsidR="00151BAD" w:rsidRDefault="00AC1F28">
            <w:pPr>
              <w:pStyle w:val="TableParagraph"/>
              <w:spacing w:before="20"/>
              <w:ind w:left="174" w:right="165"/>
              <w:rPr>
                <w:sz w:val="24"/>
              </w:rPr>
            </w:pPr>
            <w:r>
              <w:rPr>
                <w:sz w:val="24"/>
              </w:rPr>
              <w:t>FSG 52</w:t>
            </w:r>
          </w:p>
        </w:tc>
        <w:tc>
          <w:tcPr>
            <w:tcW w:w="1980" w:type="dxa"/>
            <w:tcBorders>
              <w:top w:val="nil"/>
              <w:bottom w:val="nil"/>
            </w:tcBorders>
          </w:tcPr>
          <w:p w14:paraId="10780A46" w14:textId="77777777" w:rsidR="00151BAD" w:rsidRDefault="00AC1F28">
            <w:pPr>
              <w:pStyle w:val="TableParagraph"/>
              <w:spacing w:before="20"/>
              <w:ind w:left="409" w:right="402"/>
              <w:rPr>
                <w:sz w:val="24"/>
              </w:rPr>
            </w:pPr>
            <w:r>
              <w:rPr>
                <w:sz w:val="24"/>
              </w:rPr>
              <w:t>XG</w:t>
            </w:r>
          </w:p>
        </w:tc>
      </w:tr>
      <w:tr w:rsidR="00151BAD" w14:paraId="04A1EF3E" w14:textId="77777777">
        <w:trPr>
          <w:trHeight w:val="331"/>
        </w:trPr>
        <w:tc>
          <w:tcPr>
            <w:tcW w:w="2520" w:type="dxa"/>
            <w:tcBorders>
              <w:top w:val="nil"/>
              <w:bottom w:val="nil"/>
            </w:tcBorders>
            <w:shd w:val="clear" w:color="auto" w:fill="DADADA"/>
          </w:tcPr>
          <w:p w14:paraId="696BE849" w14:textId="77777777" w:rsidR="00151BAD" w:rsidRDefault="00AC1F28">
            <w:pPr>
              <w:pStyle w:val="TableParagraph"/>
              <w:spacing w:before="20"/>
              <w:ind w:left="174" w:right="165"/>
              <w:rPr>
                <w:sz w:val="24"/>
              </w:rPr>
            </w:pPr>
            <w:r>
              <w:rPr>
                <w:sz w:val="24"/>
              </w:rPr>
              <w:t>FSG 53</w:t>
            </w:r>
          </w:p>
        </w:tc>
        <w:tc>
          <w:tcPr>
            <w:tcW w:w="1980" w:type="dxa"/>
            <w:tcBorders>
              <w:top w:val="nil"/>
              <w:bottom w:val="nil"/>
            </w:tcBorders>
            <w:shd w:val="clear" w:color="auto" w:fill="DADADA"/>
          </w:tcPr>
          <w:p w14:paraId="6BBB1F05" w14:textId="77777777" w:rsidR="00151BAD" w:rsidRDefault="00AC1F28">
            <w:pPr>
              <w:pStyle w:val="TableParagraph"/>
              <w:spacing w:before="20"/>
              <w:ind w:left="409" w:right="402"/>
              <w:rPr>
                <w:sz w:val="24"/>
              </w:rPr>
            </w:pPr>
            <w:r>
              <w:rPr>
                <w:sz w:val="24"/>
              </w:rPr>
              <w:t>XG</w:t>
            </w:r>
          </w:p>
        </w:tc>
      </w:tr>
      <w:tr w:rsidR="00151BAD" w14:paraId="4065E70F" w14:textId="77777777">
        <w:trPr>
          <w:trHeight w:val="331"/>
        </w:trPr>
        <w:tc>
          <w:tcPr>
            <w:tcW w:w="2520" w:type="dxa"/>
            <w:tcBorders>
              <w:top w:val="nil"/>
              <w:bottom w:val="nil"/>
            </w:tcBorders>
          </w:tcPr>
          <w:p w14:paraId="5363CAB4" w14:textId="77777777" w:rsidR="00151BAD" w:rsidRDefault="00AC1F28">
            <w:pPr>
              <w:pStyle w:val="TableParagraph"/>
              <w:spacing w:before="20"/>
              <w:ind w:left="174" w:right="165"/>
              <w:rPr>
                <w:sz w:val="24"/>
              </w:rPr>
            </w:pPr>
            <w:r>
              <w:rPr>
                <w:sz w:val="24"/>
              </w:rPr>
              <w:t>FSG 54</w:t>
            </w:r>
          </w:p>
        </w:tc>
        <w:tc>
          <w:tcPr>
            <w:tcW w:w="1980" w:type="dxa"/>
            <w:tcBorders>
              <w:top w:val="nil"/>
              <w:bottom w:val="nil"/>
            </w:tcBorders>
          </w:tcPr>
          <w:p w14:paraId="36644989" w14:textId="77777777" w:rsidR="00151BAD" w:rsidRDefault="00AC1F28">
            <w:pPr>
              <w:pStyle w:val="TableParagraph"/>
              <w:spacing w:before="20"/>
              <w:ind w:left="407" w:right="402"/>
              <w:rPr>
                <w:sz w:val="24"/>
              </w:rPr>
            </w:pPr>
            <w:r>
              <w:rPr>
                <w:sz w:val="24"/>
              </w:rPr>
              <w:t>XF</w:t>
            </w:r>
          </w:p>
        </w:tc>
      </w:tr>
      <w:tr w:rsidR="00151BAD" w14:paraId="2AB27DDE" w14:textId="77777777">
        <w:trPr>
          <w:trHeight w:val="331"/>
        </w:trPr>
        <w:tc>
          <w:tcPr>
            <w:tcW w:w="2520" w:type="dxa"/>
            <w:tcBorders>
              <w:top w:val="nil"/>
              <w:bottom w:val="nil"/>
            </w:tcBorders>
            <w:shd w:val="clear" w:color="auto" w:fill="DADADA"/>
          </w:tcPr>
          <w:p w14:paraId="205DFF92" w14:textId="77777777" w:rsidR="00151BAD" w:rsidRDefault="00AC1F28">
            <w:pPr>
              <w:pStyle w:val="TableParagraph"/>
              <w:spacing w:before="20"/>
              <w:ind w:left="174" w:right="165"/>
              <w:rPr>
                <w:sz w:val="24"/>
              </w:rPr>
            </w:pPr>
            <w:r>
              <w:rPr>
                <w:sz w:val="24"/>
              </w:rPr>
              <w:t>FSG 55</w:t>
            </w:r>
          </w:p>
        </w:tc>
        <w:tc>
          <w:tcPr>
            <w:tcW w:w="1980" w:type="dxa"/>
            <w:tcBorders>
              <w:top w:val="nil"/>
              <w:bottom w:val="nil"/>
            </w:tcBorders>
            <w:shd w:val="clear" w:color="auto" w:fill="DADADA"/>
          </w:tcPr>
          <w:p w14:paraId="512244B4" w14:textId="77777777" w:rsidR="00151BAD" w:rsidRDefault="00AC1F28">
            <w:pPr>
              <w:pStyle w:val="TableParagraph"/>
              <w:spacing w:before="20"/>
              <w:ind w:left="407" w:right="402"/>
              <w:rPr>
                <w:sz w:val="24"/>
              </w:rPr>
            </w:pPr>
            <w:r>
              <w:rPr>
                <w:sz w:val="24"/>
              </w:rPr>
              <w:t>XF</w:t>
            </w:r>
          </w:p>
        </w:tc>
      </w:tr>
      <w:tr w:rsidR="00151BAD" w14:paraId="42ADCE68" w14:textId="77777777">
        <w:trPr>
          <w:trHeight w:val="331"/>
        </w:trPr>
        <w:tc>
          <w:tcPr>
            <w:tcW w:w="2520" w:type="dxa"/>
            <w:tcBorders>
              <w:top w:val="nil"/>
              <w:bottom w:val="nil"/>
            </w:tcBorders>
          </w:tcPr>
          <w:p w14:paraId="1C936446" w14:textId="77777777" w:rsidR="00151BAD" w:rsidRDefault="00AC1F28">
            <w:pPr>
              <w:pStyle w:val="TableParagraph"/>
              <w:spacing w:before="20"/>
              <w:ind w:left="174" w:right="165"/>
              <w:rPr>
                <w:sz w:val="24"/>
              </w:rPr>
            </w:pPr>
            <w:r>
              <w:rPr>
                <w:sz w:val="24"/>
              </w:rPr>
              <w:t>FSG 56</w:t>
            </w:r>
          </w:p>
        </w:tc>
        <w:tc>
          <w:tcPr>
            <w:tcW w:w="1980" w:type="dxa"/>
            <w:tcBorders>
              <w:top w:val="nil"/>
              <w:bottom w:val="nil"/>
            </w:tcBorders>
          </w:tcPr>
          <w:p w14:paraId="5D7A94DD" w14:textId="77777777" w:rsidR="00151BAD" w:rsidRDefault="00AC1F28">
            <w:pPr>
              <w:pStyle w:val="TableParagraph"/>
              <w:spacing w:before="20"/>
              <w:ind w:left="407" w:right="402"/>
              <w:rPr>
                <w:sz w:val="24"/>
              </w:rPr>
            </w:pPr>
            <w:r>
              <w:rPr>
                <w:sz w:val="24"/>
              </w:rPr>
              <w:t>XF</w:t>
            </w:r>
          </w:p>
        </w:tc>
      </w:tr>
      <w:tr w:rsidR="00151BAD" w14:paraId="11A759B4" w14:textId="77777777">
        <w:trPr>
          <w:trHeight w:val="328"/>
        </w:trPr>
        <w:tc>
          <w:tcPr>
            <w:tcW w:w="2520" w:type="dxa"/>
            <w:tcBorders>
              <w:top w:val="nil"/>
              <w:bottom w:val="nil"/>
            </w:tcBorders>
            <w:shd w:val="clear" w:color="auto" w:fill="DADADA"/>
          </w:tcPr>
          <w:p w14:paraId="20D449BE" w14:textId="77777777" w:rsidR="00151BAD" w:rsidRDefault="00AC1F28">
            <w:pPr>
              <w:pStyle w:val="TableParagraph"/>
              <w:spacing w:before="20"/>
              <w:ind w:left="174" w:right="167"/>
              <w:rPr>
                <w:sz w:val="24"/>
              </w:rPr>
            </w:pPr>
            <w:r>
              <w:rPr>
                <w:sz w:val="24"/>
              </w:rPr>
              <w:t>5805 thru 5820</w:t>
            </w:r>
          </w:p>
        </w:tc>
        <w:tc>
          <w:tcPr>
            <w:tcW w:w="1980" w:type="dxa"/>
            <w:tcBorders>
              <w:top w:val="nil"/>
              <w:bottom w:val="nil"/>
            </w:tcBorders>
            <w:shd w:val="clear" w:color="auto" w:fill="DADADA"/>
          </w:tcPr>
          <w:p w14:paraId="0B1DCF53" w14:textId="77777777" w:rsidR="00151BAD" w:rsidRDefault="00AC1F28">
            <w:pPr>
              <w:pStyle w:val="TableParagraph"/>
              <w:spacing w:before="20"/>
              <w:ind w:left="409" w:right="402"/>
              <w:rPr>
                <w:sz w:val="24"/>
              </w:rPr>
            </w:pPr>
            <w:r>
              <w:rPr>
                <w:sz w:val="24"/>
              </w:rPr>
              <w:t>XG</w:t>
            </w:r>
          </w:p>
        </w:tc>
      </w:tr>
      <w:tr w:rsidR="00151BAD" w14:paraId="640B8D0E" w14:textId="77777777">
        <w:trPr>
          <w:trHeight w:val="331"/>
        </w:trPr>
        <w:tc>
          <w:tcPr>
            <w:tcW w:w="2520" w:type="dxa"/>
            <w:tcBorders>
              <w:top w:val="nil"/>
              <w:bottom w:val="nil"/>
            </w:tcBorders>
          </w:tcPr>
          <w:p w14:paraId="5C290ADB" w14:textId="77777777" w:rsidR="00151BAD" w:rsidRDefault="00AC1F28">
            <w:pPr>
              <w:pStyle w:val="TableParagraph"/>
              <w:spacing w:before="23"/>
              <w:ind w:left="174" w:right="165"/>
              <w:rPr>
                <w:sz w:val="24"/>
              </w:rPr>
            </w:pPr>
            <w:r>
              <w:rPr>
                <w:sz w:val="24"/>
              </w:rPr>
              <w:t>5821</w:t>
            </w:r>
          </w:p>
        </w:tc>
        <w:tc>
          <w:tcPr>
            <w:tcW w:w="1980" w:type="dxa"/>
            <w:tcBorders>
              <w:top w:val="nil"/>
              <w:bottom w:val="nil"/>
            </w:tcBorders>
          </w:tcPr>
          <w:p w14:paraId="2D9263CD" w14:textId="77777777" w:rsidR="00151BAD" w:rsidRDefault="00AC1F28">
            <w:pPr>
              <w:pStyle w:val="TableParagraph"/>
              <w:spacing w:before="23"/>
              <w:ind w:left="409" w:right="402"/>
              <w:rPr>
                <w:sz w:val="24"/>
              </w:rPr>
            </w:pPr>
            <w:r>
              <w:rPr>
                <w:sz w:val="24"/>
              </w:rPr>
              <w:t>XH</w:t>
            </w:r>
          </w:p>
        </w:tc>
      </w:tr>
      <w:tr w:rsidR="00151BAD" w14:paraId="5F85144D" w14:textId="77777777">
        <w:trPr>
          <w:trHeight w:val="331"/>
        </w:trPr>
        <w:tc>
          <w:tcPr>
            <w:tcW w:w="2520" w:type="dxa"/>
            <w:tcBorders>
              <w:top w:val="nil"/>
              <w:bottom w:val="nil"/>
            </w:tcBorders>
            <w:shd w:val="clear" w:color="auto" w:fill="DADADA"/>
          </w:tcPr>
          <w:p w14:paraId="2A2F4D45" w14:textId="77777777" w:rsidR="00151BAD" w:rsidRDefault="00AC1F28">
            <w:pPr>
              <w:pStyle w:val="TableParagraph"/>
              <w:spacing w:before="23"/>
              <w:ind w:left="174" w:right="165"/>
              <w:rPr>
                <w:sz w:val="24"/>
              </w:rPr>
            </w:pPr>
            <w:r>
              <w:rPr>
                <w:sz w:val="24"/>
              </w:rPr>
              <w:t>5825</w:t>
            </w:r>
          </w:p>
        </w:tc>
        <w:tc>
          <w:tcPr>
            <w:tcW w:w="1980" w:type="dxa"/>
            <w:tcBorders>
              <w:top w:val="nil"/>
              <w:bottom w:val="nil"/>
            </w:tcBorders>
            <w:shd w:val="clear" w:color="auto" w:fill="DADADA"/>
          </w:tcPr>
          <w:p w14:paraId="73B41B37" w14:textId="77777777" w:rsidR="00151BAD" w:rsidRDefault="00AC1F28">
            <w:pPr>
              <w:pStyle w:val="TableParagraph"/>
              <w:spacing w:before="23"/>
              <w:ind w:left="409" w:right="402"/>
              <w:rPr>
                <w:sz w:val="24"/>
              </w:rPr>
            </w:pPr>
            <w:r>
              <w:rPr>
                <w:sz w:val="24"/>
              </w:rPr>
              <w:t>XG</w:t>
            </w:r>
          </w:p>
        </w:tc>
      </w:tr>
      <w:tr w:rsidR="00151BAD" w14:paraId="4DAECC90" w14:textId="77777777">
        <w:trPr>
          <w:trHeight w:val="331"/>
        </w:trPr>
        <w:tc>
          <w:tcPr>
            <w:tcW w:w="2520" w:type="dxa"/>
            <w:tcBorders>
              <w:top w:val="nil"/>
              <w:bottom w:val="nil"/>
            </w:tcBorders>
          </w:tcPr>
          <w:p w14:paraId="0F68A99D" w14:textId="77777777" w:rsidR="00151BAD" w:rsidRDefault="00AC1F28">
            <w:pPr>
              <w:pStyle w:val="TableParagraph"/>
              <w:spacing w:before="23"/>
              <w:ind w:left="174" w:right="165"/>
              <w:rPr>
                <w:sz w:val="24"/>
              </w:rPr>
            </w:pPr>
            <w:r>
              <w:rPr>
                <w:sz w:val="24"/>
              </w:rPr>
              <w:t>5826</w:t>
            </w:r>
          </w:p>
        </w:tc>
        <w:tc>
          <w:tcPr>
            <w:tcW w:w="1980" w:type="dxa"/>
            <w:tcBorders>
              <w:top w:val="nil"/>
              <w:bottom w:val="nil"/>
            </w:tcBorders>
          </w:tcPr>
          <w:p w14:paraId="3D3FA522" w14:textId="77777777" w:rsidR="00151BAD" w:rsidRDefault="00AC1F28">
            <w:pPr>
              <w:pStyle w:val="TableParagraph"/>
              <w:spacing w:before="23"/>
              <w:ind w:left="409" w:right="402"/>
              <w:rPr>
                <w:sz w:val="24"/>
              </w:rPr>
            </w:pPr>
            <w:r>
              <w:rPr>
                <w:sz w:val="24"/>
              </w:rPr>
              <w:t>XH</w:t>
            </w:r>
          </w:p>
        </w:tc>
      </w:tr>
      <w:tr w:rsidR="00151BAD" w14:paraId="25725653" w14:textId="77777777">
        <w:trPr>
          <w:trHeight w:val="331"/>
        </w:trPr>
        <w:tc>
          <w:tcPr>
            <w:tcW w:w="2520" w:type="dxa"/>
            <w:tcBorders>
              <w:top w:val="nil"/>
              <w:bottom w:val="nil"/>
            </w:tcBorders>
            <w:shd w:val="clear" w:color="auto" w:fill="DADADA"/>
          </w:tcPr>
          <w:p w14:paraId="45EA8787" w14:textId="77777777" w:rsidR="00151BAD" w:rsidRDefault="00AC1F28">
            <w:pPr>
              <w:pStyle w:val="TableParagraph"/>
              <w:spacing w:before="23"/>
              <w:ind w:left="174" w:right="165"/>
              <w:rPr>
                <w:sz w:val="24"/>
              </w:rPr>
            </w:pPr>
            <w:r>
              <w:rPr>
                <w:sz w:val="24"/>
              </w:rPr>
              <w:t>FSG 55</w:t>
            </w:r>
          </w:p>
        </w:tc>
        <w:tc>
          <w:tcPr>
            <w:tcW w:w="1980" w:type="dxa"/>
            <w:tcBorders>
              <w:top w:val="nil"/>
              <w:bottom w:val="nil"/>
            </w:tcBorders>
            <w:shd w:val="clear" w:color="auto" w:fill="DADADA"/>
          </w:tcPr>
          <w:p w14:paraId="515E305E" w14:textId="77777777" w:rsidR="00151BAD" w:rsidRDefault="00AC1F28">
            <w:pPr>
              <w:pStyle w:val="TableParagraph"/>
              <w:spacing w:before="23"/>
              <w:ind w:left="407" w:right="402"/>
              <w:rPr>
                <w:sz w:val="24"/>
              </w:rPr>
            </w:pPr>
            <w:r>
              <w:rPr>
                <w:sz w:val="24"/>
              </w:rPr>
              <w:t>XF</w:t>
            </w:r>
          </w:p>
        </w:tc>
      </w:tr>
      <w:tr w:rsidR="00151BAD" w14:paraId="3C795963" w14:textId="77777777">
        <w:trPr>
          <w:trHeight w:val="331"/>
        </w:trPr>
        <w:tc>
          <w:tcPr>
            <w:tcW w:w="2520" w:type="dxa"/>
            <w:tcBorders>
              <w:top w:val="nil"/>
              <w:bottom w:val="nil"/>
            </w:tcBorders>
          </w:tcPr>
          <w:p w14:paraId="2E666F44" w14:textId="77777777" w:rsidR="00151BAD" w:rsidRDefault="00AC1F28">
            <w:pPr>
              <w:pStyle w:val="TableParagraph"/>
              <w:spacing w:before="23"/>
              <w:ind w:left="174" w:right="165"/>
              <w:rPr>
                <w:sz w:val="24"/>
              </w:rPr>
            </w:pPr>
            <w:r>
              <w:rPr>
                <w:sz w:val="24"/>
              </w:rPr>
              <w:t>FSG 56</w:t>
            </w:r>
          </w:p>
        </w:tc>
        <w:tc>
          <w:tcPr>
            <w:tcW w:w="1980" w:type="dxa"/>
            <w:tcBorders>
              <w:top w:val="nil"/>
              <w:bottom w:val="nil"/>
            </w:tcBorders>
          </w:tcPr>
          <w:p w14:paraId="2AC757A0" w14:textId="77777777" w:rsidR="00151BAD" w:rsidRDefault="00AC1F28">
            <w:pPr>
              <w:pStyle w:val="TableParagraph"/>
              <w:spacing w:before="23"/>
              <w:ind w:left="407" w:right="402"/>
              <w:rPr>
                <w:sz w:val="24"/>
              </w:rPr>
            </w:pPr>
            <w:r>
              <w:rPr>
                <w:sz w:val="24"/>
              </w:rPr>
              <w:t>XF</w:t>
            </w:r>
          </w:p>
        </w:tc>
      </w:tr>
      <w:tr w:rsidR="00151BAD" w14:paraId="36F82407" w14:textId="77777777">
        <w:trPr>
          <w:trHeight w:val="331"/>
        </w:trPr>
        <w:tc>
          <w:tcPr>
            <w:tcW w:w="2520" w:type="dxa"/>
            <w:tcBorders>
              <w:top w:val="nil"/>
              <w:bottom w:val="nil"/>
            </w:tcBorders>
            <w:shd w:val="clear" w:color="auto" w:fill="DADADA"/>
          </w:tcPr>
          <w:p w14:paraId="1666F0A7" w14:textId="77777777" w:rsidR="00151BAD" w:rsidRDefault="00AC1F28">
            <w:pPr>
              <w:pStyle w:val="TableParagraph"/>
              <w:spacing w:before="20"/>
              <w:ind w:left="174" w:right="167"/>
              <w:rPr>
                <w:sz w:val="24"/>
              </w:rPr>
            </w:pPr>
            <w:r>
              <w:rPr>
                <w:sz w:val="24"/>
              </w:rPr>
              <w:t>5805 thru 5820</w:t>
            </w:r>
          </w:p>
        </w:tc>
        <w:tc>
          <w:tcPr>
            <w:tcW w:w="1980" w:type="dxa"/>
            <w:tcBorders>
              <w:top w:val="nil"/>
              <w:bottom w:val="nil"/>
            </w:tcBorders>
            <w:shd w:val="clear" w:color="auto" w:fill="DADADA"/>
          </w:tcPr>
          <w:p w14:paraId="062AE74D" w14:textId="77777777" w:rsidR="00151BAD" w:rsidRDefault="00AC1F28">
            <w:pPr>
              <w:pStyle w:val="TableParagraph"/>
              <w:spacing w:before="20"/>
              <w:ind w:left="409" w:right="402"/>
              <w:rPr>
                <w:sz w:val="24"/>
              </w:rPr>
            </w:pPr>
            <w:r>
              <w:rPr>
                <w:sz w:val="24"/>
              </w:rPr>
              <w:t>XG</w:t>
            </w:r>
          </w:p>
        </w:tc>
      </w:tr>
      <w:tr w:rsidR="00151BAD" w14:paraId="40D261E2" w14:textId="77777777">
        <w:trPr>
          <w:trHeight w:val="331"/>
        </w:trPr>
        <w:tc>
          <w:tcPr>
            <w:tcW w:w="2520" w:type="dxa"/>
            <w:tcBorders>
              <w:top w:val="nil"/>
              <w:bottom w:val="nil"/>
            </w:tcBorders>
          </w:tcPr>
          <w:p w14:paraId="688AFD14" w14:textId="77777777" w:rsidR="00151BAD" w:rsidRDefault="00AC1F28">
            <w:pPr>
              <w:pStyle w:val="TableParagraph"/>
              <w:spacing w:before="20"/>
              <w:ind w:left="174" w:right="165"/>
              <w:rPr>
                <w:sz w:val="24"/>
              </w:rPr>
            </w:pPr>
            <w:r>
              <w:rPr>
                <w:sz w:val="24"/>
              </w:rPr>
              <w:t>5821</w:t>
            </w:r>
          </w:p>
        </w:tc>
        <w:tc>
          <w:tcPr>
            <w:tcW w:w="1980" w:type="dxa"/>
            <w:tcBorders>
              <w:top w:val="nil"/>
              <w:bottom w:val="nil"/>
            </w:tcBorders>
          </w:tcPr>
          <w:p w14:paraId="371BCE9E" w14:textId="77777777" w:rsidR="00151BAD" w:rsidRDefault="00AC1F28">
            <w:pPr>
              <w:pStyle w:val="TableParagraph"/>
              <w:spacing w:before="20"/>
              <w:ind w:left="409" w:right="402"/>
              <w:rPr>
                <w:sz w:val="24"/>
              </w:rPr>
            </w:pPr>
            <w:r>
              <w:rPr>
                <w:sz w:val="24"/>
              </w:rPr>
              <w:t>XH</w:t>
            </w:r>
          </w:p>
        </w:tc>
      </w:tr>
      <w:tr w:rsidR="00151BAD" w14:paraId="74E3225C" w14:textId="77777777">
        <w:trPr>
          <w:trHeight w:val="331"/>
        </w:trPr>
        <w:tc>
          <w:tcPr>
            <w:tcW w:w="2520" w:type="dxa"/>
            <w:tcBorders>
              <w:top w:val="nil"/>
              <w:bottom w:val="nil"/>
            </w:tcBorders>
            <w:shd w:val="clear" w:color="auto" w:fill="DADADA"/>
          </w:tcPr>
          <w:p w14:paraId="6201F6D0" w14:textId="77777777" w:rsidR="00151BAD" w:rsidRDefault="00AC1F28">
            <w:pPr>
              <w:pStyle w:val="TableParagraph"/>
              <w:spacing w:before="20"/>
              <w:ind w:left="174" w:right="165"/>
              <w:rPr>
                <w:sz w:val="24"/>
              </w:rPr>
            </w:pPr>
            <w:r>
              <w:rPr>
                <w:sz w:val="24"/>
              </w:rPr>
              <w:t>5825</w:t>
            </w:r>
          </w:p>
        </w:tc>
        <w:tc>
          <w:tcPr>
            <w:tcW w:w="1980" w:type="dxa"/>
            <w:tcBorders>
              <w:top w:val="nil"/>
              <w:bottom w:val="nil"/>
            </w:tcBorders>
            <w:shd w:val="clear" w:color="auto" w:fill="DADADA"/>
          </w:tcPr>
          <w:p w14:paraId="00666FFE" w14:textId="77777777" w:rsidR="00151BAD" w:rsidRDefault="00AC1F28">
            <w:pPr>
              <w:pStyle w:val="TableParagraph"/>
              <w:spacing w:before="20"/>
              <w:ind w:left="409" w:right="402"/>
              <w:rPr>
                <w:sz w:val="24"/>
              </w:rPr>
            </w:pPr>
            <w:r>
              <w:rPr>
                <w:sz w:val="24"/>
              </w:rPr>
              <w:t>XG</w:t>
            </w:r>
          </w:p>
        </w:tc>
      </w:tr>
      <w:tr w:rsidR="00151BAD" w14:paraId="4A0203D2" w14:textId="77777777">
        <w:trPr>
          <w:trHeight w:val="331"/>
        </w:trPr>
        <w:tc>
          <w:tcPr>
            <w:tcW w:w="2520" w:type="dxa"/>
            <w:tcBorders>
              <w:top w:val="nil"/>
              <w:bottom w:val="nil"/>
            </w:tcBorders>
          </w:tcPr>
          <w:p w14:paraId="48AA2161" w14:textId="77777777" w:rsidR="00151BAD" w:rsidRDefault="00AC1F28">
            <w:pPr>
              <w:pStyle w:val="TableParagraph"/>
              <w:spacing w:before="20"/>
              <w:ind w:left="174" w:right="165"/>
              <w:rPr>
                <w:sz w:val="24"/>
              </w:rPr>
            </w:pPr>
            <w:r>
              <w:rPr>
                <w:sz w:val="24"/>
              </w:rPr>
              <w:t>5826</w:t>
            </w:r>
          </w:p>
        </w:tc>
        <w:tc>
          <w:tcPr>
            <w:tcW w:w="1980" w:type="dxa"/>
            <w:tcBorders>
              <w:top w:val="nil"/>
              <w:bottom w:val="nil"/>
            </w:tcBorders>
          </w:tcPr>
          <w:p w14:paraId="41CF5523" w14:textId="77777777" w:rsidR="00151BAD" w:rsidRDefault="00AC1F28">
            <w:pPr>
              <w:pStyle w:val="TableParagraph"/>
              <w:spacing w:before="20"/>
              <w:ind w:left="409" w:right="402"/>
              <w:rPr>
                <w:sz w:val="24"/>
              </w:rPr>
            </w:pPr>
            <w:r>
              <w:rPr>
                <w:sz w:val="24"/>
              </w:rPr>
              <w:t>XH</w:t>
            </w:r>
          </w:p>
        </w:tc>
      </w:tr>
      <w:tr w:rsidR="00151BAD" w14:paraId="6F0EF726" w14:textId="77777777">
        <w:trPr>
          <w:trHeight w:val="331"/>
        </w:trPr>
        <w:tc>
          <w:tcPr>
            <w:tcW w:w="2520" w:type="dxa"/>
            <w:tcBorders>
              <w:top w:val="nil"/>
              <w:bottom w:val="nil"/>
            </w:tcBorders>
            <w:shd w:val="clear" w:color="auto" w:fill="DADADA"/>
          </w:tcPr>
          <w:p w14:paraId="4A595C8A" w14:textId="77777777" w:rsidR="00151BAD" w:rsidRDefault="00AC1F28">
            <w:pPr>
              <w:pStyle w:val="TableParagraph"/>
              <w:spacing w:before="20"/>
              <w:ind w:left="174" w:right="165"/>
              <w:rPr>
                <w:sz w:val="24"/>
              </w:rPr>
            </w:pPr>
            <w:r>
              <w:rPr>
                <w:sz w:val="24"/>
              </w:rPr>
              <w:t>5830</w:t>
            </w:r>
          </w:p>
        </w:tc>
        <w:tc>
          <w:tcPr>
            <w:tcW w:w="1980" w:type="dxa"/>
            <w:tcBorders>
              <w:top w:val="nil"/>
              <w:bottom w:val="nil"/>
            </w:tcBorders>
            <w:shd w:val="clear" w:color="auto" w:fill="DADADA"/>
          </w:tcPr>
          <w:p w14:paraId="613FFE63" w14:textId="77777777" w:rsidR="00151BAD" w:rsidRDefault="00AC1F28">
            <w:pPr>
              <w:pStyle w:val="TableParagraph"/>
              <w:spacing w:before="20"/>
              <w:ind w:left="409" w:right="402"/>
              <w:rPr>
                <w:sz w:val="24"/>
              </w:rPr>
            </w:pPr>
            <w:r>
              <w:rPr>
                <w:sz w:val="24"/>
              </w:rPr>
              <w:t>XG</w:t>
            </w:r>
          </w:p>
        </w:tc>
      </w:tr>
      <w:tr w:rsidR="00151BAD" w14:paraId="2DA89C46" w14:textId="77777777">
        <w:trPr>
          <w:trHeight w:val="331"/>
        </w:trPr>
        <w:tc>
          <w:tcPr>
            <w:tcW w:w="2520" w:type="dxa"/>
            <w:tcBorders>
              <w:top w:val="nil"/>
            </w:tcBorders>
          </w:tcPr>
          <w:p w14:paraId="2C2C6F2E" w14:textId="77777777" w:rsidR="00151BAD" w:rsidRDefault="00AC1F28">
            <w:pPr>
              <w:pStyle w:val="TableParagraph"/>
              <w:spacing w:before="20"/>
              <w:ind w:left="174" w:right="165"/>
              <w:rPr>
                <w:sz w:val="24"/>
              </w:rPr>
            </w:pPr>
            <w:r>
              <w:rPr>
                <w:sz w:val="24"/>
              </w:rPr>
              <w:t>5831</w:t>
            </w:r>
          </w:p>
        </w:tc>
        <w:tc>
          <w:tcPr>
            <w:tcW w:w="1980" w:type="dxa"/>
            <w:tcBorders>
              <w:top w:val="nil"/>
            </w:tcBorders>
          </w:tcPr>
          <w:p w14:paraId="3FB213A6" w14:textId="77777777" w:rsidR="00151BAD" w:rsidRDefault="00AC1F28">
            <w:pPr>
              <w:pStyle w:val="TableParagraph"/>
              <w:spacing w:before="20"/>
              <w:ind w:left="409" w:right="402"/>
              <w:rPr>
                <w:sz w:val="24"/>
              </w:rPr>
            </w:pPr>
            <w:r>
              <w:rPr>
                <w:sz w:val="24"/>
              </w:rPr>
              <w:t>XH</w:t>
            </w:r>
          </w:p>
        </w:tc>
      </w:tr>
    </w:tbl>
    <w:p w14:paraId="38800285" w14:textId="77777777" w:rsidR="00151BAD" w:rsidRDefault="00151BAD">
      <w:pPr>
        <w:rPr>
          <w:sz w:val="24"/>
        </w:rPr>
        <w:sectPr w:rsidR="00151BAD">
          <w:pgSz w:w="12240" w:h="15840"/>
          <w:pgMar w:top="1120" w:right="300" w:bottom="1300" w:left="300" w:header="0" w:footer="1117" w:gutter="0"/>
          <w:cols w:space="720"/>
        </w:sectPr>
      </w:pPr>
    </w:p>
    <w:tbl>
      <w:tblPr>
        <w:tblW w:w="0" w:type="auto"/>
        <w:tblInd w:w="3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980"/>
      </w:tblGrid>
      <w:tr w:rsidR="00151BAD" w14:paraId="401F11EC" w14:textId="77777777">
        <w:trPr>
          <w:trHeight w:val="330"/>
        </w:trPr>
        <w:tc>
          <w:tcPr>
            <w:tcW w:w="2520" w:type="dxa"/>
          </w:tcPr>
          <w:p w14:paraId="21ED8109" w14:textId="77777777" w:rsidR="00151BAD" w:rsidRDefault="00AC1F28">
            <w:pPr>
              <w:pStyle w:val="TableParagraph"/>
              <w:spacing w:before="25"/>
              <w:ind w:left="174" w:right="168"/>
              <w:rPr>
                <w:b/>
                <w:sz w:val="24"/>
              </w:rPr>
            </w:pPr>
            <w:r>
              <w:rPr>
                <w:b/>
                <w:sz w:val="24"/>
                <w:u w:val="thick"/>
              </w:rPr>
              <w:lastRenderedPageBreak/>
              <w:t>FSC/FSG</w:t>
            </w:r>
          </w:p>
        </w:tc>
        <w:tc>
          <w:tcPr>
            <w:tcW w:w="1980" w:type="dxa"/>
          </w:tcPr>
          <w:p w14:paraId="2F7BEC25" w14:textId="77777777" w:rsidR="00151BAD" w:rsidRDefault="00AC1F28">
            <w:pPr>
              <w:pStyle w:val="TableParagraph"/>
              <w:spacing w:before="25"/>
              <w:ind w:left="412" w:right="400"/>
              <w:rPr>
                <w:b/>
                <w:sz w:val="24"/>
              </w:rPr>
            </w:pPr>
            <w:r>
              <w:rPr>
                <w:b/>
                <w:sz w:val="24"/>
                <w:u w:val="thick"/>
              </w:rPr>
              <w:t>MOE Rule</w:t>
            </w:r>
          </w:p>
        </w:tc>
      </w:tr>
      <w:tr w:rsidR="00151BAD" w14:paraId="1304E872" w14:textId="77777777">
        <w:trPr>
          <w:trHeight w:val="321"/>
        </w:trPr>
        <w:tc>
          <w:tcPr>
            <w:tcW w:w="2520" w:type="dxa"/>
            <w:tcBorders>
              <w:bottom w:val="nil"/>
            </w:tcBorders>
            <w:shd w:val="clear" w:color="auto" w:fill="DADADA"/>
          </w:tcPr>
          <w:p w14:paraId="02FF5358" w14:textId="77777777" w:rsidR="00151BAD" w:rsidRDefault="00AC1F28">
            <w:pPr>
              <w:pStyle w:val="TableParagraph"/>
              <w:spacing w:before="11"/>
              <w:ind w:left="174" w:right="165"/>
              <w:rPr>
                <w:sz w:val="24"/>
              </w:rPr>
            </w:pPr>
            <w:r>
              <w:rPr>
                <w:sz w:val="24"/>
              </w:rPr>
              <w:t>5835</w:t>
            </w:r>
          </w:p>
        </w:tc>
        <w:tc>
          <w:tcPr>
            <w:tcW w:w="1980" w:type="dxa"/>
            <w:tcBorders>
              <w:bottom w:val="nil"/>
            </w:tcBorders>
            <w:shd w:val="clear" w:color="auto" w:fill="DADADA"/>
          </w:tcPr>
          <w:p w14:paraId="182D0AD2" w14:textId="77777777" w:rsidR="00151BAD" w:rsidRDefault="00AC1F28">
            <w:pPr>
              <w:pStyle w:val="TableParagraph"/>
              <w:spacing w:before="11"/>
              <w:ind w:left="409" w:right="402"/>
              <w:rPr>
                <w:sz w:val="24"/>
              </w:rPr>
            </w:pPr>
            <w:r>
              <w:rPr>
                <w:sz w:val="24"/>
              </w:rPr>
              <w:t>XG</w:t>
            </w:r>
          </w:p>
        </w:tc>
      </w:tr>
      <w:tr w:rsidR="00151BAD" w14:paraId="1322E50D" w14:textId="77777777">
        <w:trPr>
          <w:trHeight w:val="331"/>
        </w:trPr>
        <w:tc>
          <w:tcPr>
            <w:tcW w:w="2520" w:type="dxa"/>
            <w:tcBorders>
              <w:top w:val="nil"/>
              <w:bottom w:val="nil"/>
            </w:tcBorders>
          </w:tcPr>
          <w:p w14:paraId="3E5612D7" w14:textId="77777777" w:rsidR="00151BAD" w:rsidRDefault="00AC1F28">
            <w:pPr>
              <w:pStyle w:val="TableParagraph"/>
              <w:spacing w:before="20"/>
              <w:ind w:left="174" w:right="165"/>
              <w:rPr>
                <w:sz w:val="24"/>
              </w:rPr>
            </w:pPr>
            <w:r>
              <w:rPr>
                <w:sz w:val="24"/>
              </w:rPr>
              <w:t>5840</w:t>
            </w:r>
          </w:p>
        </w:tc>
        <w:tc>
          <w:tcPr>
            <w:tcW w:w="1980" w:type="dxa"/>
            <w:tcBorders>
              <w:top w:val="nil"/>
              <w:bottom w:val="nil"/>
            </w:tcBorders>
          </w:tcPr>
          <w:p w14:paraId="071D8924" w14:textId="77777777" w:rsidR="00151BAD" w:rsidRDefault="00AC1F28">
            <w:pPr>
              <w:pStyle w:val="TableParagraph"/>
              <w:spacing w:before="20"/>
              <w:ind w:left="409" w:right="402"/>
              <w:rPr>
                <w:sz w:val="24"/>
              </w:rPr>
            </w:pPr>
            <w:r>
              <w:rPr>
                <w:sz w:val="24"/>
              </w:rPr>
              <w:t>XG</w:t>
            </w:r>
          </w:p>
        </w:tc>
      </w:tr>
      <w:tr w:rsidR="00151BAD" w14:paraId="00CBD3A8" w14:textId="77777777">
        <w:trPr>
          <w:trHeight w:val="331"/>
        </w:trPr>
        <w:tc>
          <w:tcPr>
            <w:tcW w:w="2520" w:type="dxa"/>
            <w:tcBorders>
              <w:top w:val="nil"/>
              <w:bottom w:val="nil"/>
            </w:tcBorders>
            <w:shd w:val="clear" w:color="auto" w:fill="DADADA"/>
          </w:tcPr>
          <w:p w14:paraId="3CB9D553" w14:textId="77777777" w:rsidR="00151BAD" w:rsidRDefault="00AC1F28">
            <w:pPr>
              <w:pStyle w:val="TableParagraph"/>
              <w:spacing w:before="20"/>
              <w:ind w:left="174" w:right="165"/>
              <w:rPr>
                <w:sz w:val="24"/>
              </w:rPr>
            </w:pPr>
            <w:r>
              <w:rPr>
                <w:sz w:val="24"/>
              </w:rPr>
              <w:t>5841</w:t>
            </w:r>
          </w:p>
        </w:tc>
        <w:tc>
          <w:tcPr>
            <w:tcW w:w="1980" w:type="dxa"/>
            <w:tcBorders>
              <w:top w:val="nil"/>
              <w:bottom w:val="nil"/>
            </w:tcBorders>
            <w:shd w:val="clear" w:color="auto" w:fill="DADADA"/>
          </w:tcPr>
          <w:p w14:paraId="4039B46F" w14:textId="77777777" w:rsidR="00151BAD" w:rsidRDefault="00AC1F28">
            <w:pPr>
              <w:pStyle w:val="TableParagraph"/>
              <w:spacing w:before="20"/>
              <w:ind w:left="409" w:right="402"/>
              <w:rPr>
                <w:sz w:val="24"/>
              </w:rPr>
            </w:pPr>
            <w:r>
              <w:rPr>
                <w:sz w:val="24"/>
              </w:rPr>
              <w:t>XH</w:t>
            </w:r>
          </w:p>
        </w:tc>
      </w:tr>
      <w:tr w:rsidR="00151BAD" w14:paraId="351F2610" w14:textId="77777777">
        <w:trPr>
          <w:trHeight w:val="328"/>
        </w:trPr>
        <w:tc>
          <w:tcPr>
            <w:tcW w:w="2520" w:type="dxa"/>
            <w:tcBorders>
              <w:top w:val="nil"/>
              <w:bottom w:val="nil"/>
            </w:tcBorders>
          </w:tcPr>
          <w:p w14:paraId="26837287" w14:textId="77777777" w:rsidR="00151BAD" w:rsidRDefault="00AC1F28">
            <w:pPr>
              <w:pStyle w:val="TableParagraph"/>
              <w:spacing w:before="20"/>
              <w:ind w:left="174" w:right="167"/>
              <w:rPr>
                <w:sz w:val="24"/>
              </w:rPr>
            </w:pPr>
            <w:r>
              <w:rPr>
                <w:sz w:val="24"/>
              </w:rPr>
              <w:t>5845 thru 5895</w:t>
            </w:r>
          </w:p>
        </w:tc>
        <w:tc>
          <w:tcPr>
            <w:tcW w:w="1980" w:type="dxa"/>
            <w:tcBorders>
              <w:top w:val="nil"/>
              <w:bottom w:val="nil"/>
            </w:tcBorders>
          </w:tcPr>
          <w:p w14:paraId="1BCD7C1D" w14:textId="77777777" w:rsidR="00151BAD" w:rsidRDefault="00AC1F28">
            <w:pPr>
              <w:pStyle w:val="TableParagraph"/>
              <w:spacing w:before="20"/>
              <w:ind w:left="409" w:right="402"/>
              <w:rPr>
                <w:sz w:val="24"/>
              </w:rPr>
            </w:pPr>
            <w:r>
              <w:rPr>
                <w:sz w:val="24"/>
              </w:rPr>
              <w:t>XG</w:t>
            </w:r>
          </w:p>
        </w:tc>
      </w:tr>
      <w:tr w:rsidR="00151BAD" w14:paraId="4368C9AD" w14:textId="77777777">
        <w:trPr>
          <w:trHeight w:val="331"/>
        </w:trPr>
        <w:tc>
          <w:tcPr>
            <w:tcW w:w="2520" w:type="dxa"/>
            <w:tcBorders>
              <w:top w:val="nil"/>
              <w:bottom w:val="nil"/>
            </w:tcBorders>
            <w:shd w:val="clear" w:color="auto" w:fill="DADADA"/>
          </w:tcPr>
          <w:p w14:paraId="0703F484" w14:textId="77777777" w:rsidR="00151BAD" w:rsidRDefault="00AC1F28">
            <w:pPr>
              <w:pStyle w:val="TableParagraph"/>
              <w:spacing w:before="23"/>
              <w:ind w:left="174" w:right="165"/>
              <w:rPr>
                <w:sz w:val="24"/>
              </w:rPr>
            </w:pPr>
            <w:r>
              <w:rPr>
                <w:sz w:val="24"/>
              </w:rPr>
              <w:t>FSG 59</w:t>
            </w:r>
          </w:p>
        </w:tc>
        <w:tc>
          <w:tcPr>
            <w:tcW w:w="1980" w:type="dxa"/>
            <w:tcBorders>
              <w:top w:val="nil"/>
              <w:bottom w:val="nil"/>
            </w:tcBorders>
            <w:shd w:val="clear" w:color="auto" w:fill="DADADA"/>
          </w:tcPr>
          <w:p w14:paraId="3DC82CBB" w14:textId="77777777" w:rsidR="00151BAD" w:rsidRDefault="00AC1F28">
            <w:pPr>
              <w:pStyle w:val="TableParagraph"/>
              <w:spacing w:before="23"/>
              <w:ind w:left="409" w:right="402"/>
              <w:rPr>
                <w:sz w:val="24"/>
              </w:rPr>
            </w:pPr>
            <w:r>
              <w:rPr>
                <w:sz w:val="24"/>
              </w:rPr>
              <w:t>XG</w:t>
            </w:r>
          </w:p>
        </w:tc>
      </w:tr>
      <w:tr w:rsidR="00151BAD" w14:paraId="6B7D588D" w14:textId="77777777">
        <w:trPr>
          <w:trHeight w:val="331"/>
        </w:trPr>
        <w:tc>
          <w:tcPr>
            <w:tcW w:w="2520" w:type="dxa"/>
            <w:tcBorders>
              <w:top w:val="nil"/>
              <w:bottom w:val="nil"/>
            </w:tcBorders>
          </w:tcPr>
          <w:p w14:paraId="260DDBCC" w14:textId="77777777" w:rsidR="00151BAD" w:rsidRDefault="00AC1F28">
            <w:pPr>
              <w:pStyle w:val="TableParagraph"/>
              <w:spacing w:before="23"/>
              <w:ind w:left="174" w:right="165"/>
              <w:rPr>
                <w:sz w:val="24"/>
              </w:rPr>
            </w:pPr>
            <w:r>
              <w:rPr>
                <w:sz w:val="24"/>
              </w:rPr>
              <w:t>FSG 60</w:t>
            </w:r>
          </w:p>
        </w:tc>
        <w:tc>
          <w:tcPr>
            <w:tcW w:w="1980" w:type="dxa"/>
            <w:tcBorders>
              <w:top w:val="nil"/>
              <w:bottom w:val="nil"/>
            </w:tcBorders>
          </w:tcPr>
          <w:p w14:paraId="7CB5F4CD" w14:textId="77777777" w:rsidR="00151BAD" w:rsidRDefault="00AC1F28">
            <w:pPr>
              <w:pStyle w:val="TableParagraph"/>
              <w:spacing w:before="23"/>
              <w:ind w:left="409" w:right="402"/>
              <w:rPr>
                <w:sz w:val="24"/>
              </w:rPr>
            </w:pPr>
            <w:r>
              <w:rPr>
                <w:sz w:val="24"/>
              </w:rPr>
              <w:t>XG</w:t>
            </w:r>
          </w:p>
        </w:tc>
      </w:tr>
      <w:tr w:rsidR="00151BAD" w14:paraId="293BD7B3" w14:textId="77777777">
        <w:trPr>
          <w:trHeight w:val="331"/>
        </w:trPr>
        <w:tc>
          <w:tcPr>
            <w:tcW w:w="2520" w:type="dxa"/>
            <w:tcBorders>
              <w:top w:val="nil"/>
              <w:bottom w:val="nil"/>
            </w:tcBorders>
            <w:shd w:val="clear" w:color="auto" w:fill="DADADA"/>
          </w:tcPr>
          <w:p w14:paraId="42BB11A2" w14:textId="77777777" w:rsidR="00151BAD" w:rsidRDefault="00AC1F28">
            <w:pPr>
              <w:pStyle w:val="TableParagraph"/>
              <w:spacing w:before="23"/>
              <w:ind w:left="174" w:right="165"/>
              <w:rPr>
                <w:sz w:val="24"/>
              </w:rPr>
            </w:pPr>
            <w:r>
              <w:rPr>
                <w:sz w:val="24"/>
              </w:rPr>
              <w:t>FSG 61</w:t>
            </w:r>
          </w:p>
        </w:tc>
        <w:tc>
          <w:tcPr>
            <w:tcW w:w="1980" w:type="dxa"/>
            <w:tcBorders>
              <w:top w:val="nil"/>
              <w:bottom w:val="nil"/>
            </w:tcBorders>
            <w:shd w:val="clear" w:color="auto" w:fill="DADADA"/>
          </w:tcPr>
          <w:p w14:paraId="1DA049CC" w14:textId="77777777" w:rsidR="00151BAD" w:rsidRDefault="00AC1F28">
            <w:pPr>
              <w:pStyle w:val="TableParagraph"/>
              <w:spacing w:before="23"/>
              <w:ind w:left="409" w:right="402"/>
              <w:rPr>
                <w:sz w:val="24"/>
              </w:rPr>
            </w:pPr>
            <w:r>
              <w:rPr>
                <w:sz w:val="24"/>
              </w:rPr>
              <w:t>XG</w:t>
            </w:r>
          </w:p>
        </w:tc>
      </w:tr>
      <w:tr w:rsidR="00151BAD" w14:paraId="1D6A3404" w14:textId="77777777">
        <w:trPr>
          <w:trHeight w:val="331"/>
        </w:trPr>
        <w:tc>
          <w:tcPr>
            <w:tcW w:w="2520" w:type="dxa"/>
            <w:tcBorders>
              <w:top w:val="nil"/>
              <w:bottom w:val="nil"/>
            </w:tcBorders>
          </w:tcPr>
          <w:p w14:paraId="77CEB787" w14:textId="77777777" w:rsidR="00151BAD" w:rsidRDefault="00AC1F28">
            <w:pPr>
              <w:pStyle w:val="TableParagraph"/>
              <w:spacing w:before="23"/>
              <w:ind w:left="174" w:right="165"/>
              <w:rPr>
                <w:sz w:val="24"/>
              </w:rPr>
            </w:pPr>
            <w:r>
              <w:rPr>
                <w:sz w:val="24"/>
              </w:rPr>
              <w:t>FSG 62</w:t>
            </w:r>
          </w:p>
        </w:tc>
        <w:tc>
          <w:tcPr>
            <w:tcW w:w="1980" w:type="dxa"/>
            <w:tcBorders>
              <w:top w:val="nil"/>
              <w:bottom w:val="nil"/>
            </w:tcBorders>
          </w:tcPr>
          <w:p w14:paraId="5063BD83" w14:textId="77777777" w:rsidR="00151BAD" w:rsidRDefault="00AC1F28">
            <w:pPr>
              <w:pStyle w:val="TableParagraph"/>
              <w:spacing w:before="23"/>
              <w:ind w:left="409" w:right="402"/>
              <w:rPr>
                <w:sz w:val="24"/>
              </w:rPr>
            </w:pPr>
            <w:r>
              <w:rPr>
                <w:sz w:val="24"/>
              </w:rPr>
              <w:t>XG</w:t>
            </w:r>
          </w:p>
        </w:tc>
      </w:tr>
      <w:tr w:rsidR="00151BAD" w14:paraId="32610BED" w14:textId="77777777">
        <w:trPr>
          <w:trHeight w:val="331"/>
        </w:trPr>
        <w:tc>
          <w:tcPr>
            <w:tcW w:w="2520" w:type="dxa"/>
            <w:tcBorders>
              <w:top w:val="nil"/>
              <w:bottom w:val="nil"/>
            </w:tcBorders>
            <w:shd w:val="clear" w:color="auto" w:fill="DADADA"/>
          </w:tcPr>
          <w:p w14:paraId="0E5A46BD" w14:textId="77777777" w:rsidR="00151BAD" w:rsidRDefault="00AC1F28">
            <w:pPr>
              <w:pStyle w:val="TableParagraph"/>
              <w:spacing w:before="23"/>
              <w:ind w:left="174" w:right="167"/>
              <w:rPr>
                <w:sz w:val="24"/>
              </w:rPr>
            </w:pPr>
            <w:r>
              <w:rPr>
                <w:sz w:val="24"/>
              </w:rPr>
              <w:t>6310 thru 6330</w:t>
            </w:r>
          </w:p>
        </w:tc>
        <w:tc>
          <w:tcPr>
            <w:tcW w:w="1980" w:type="dxa"/>
            <w:tcBorders>
              <w:top w:val="nil"/>
              <w:bottom w:val="nil"/>
            </w:tcBorders>
            <w:shd w:val="clear" w:color="auto" w:fill="DADADA"/>
          </w:tcPr>
          <w:p w14:paraId="38586680" w14:textId="77777777" w:rsidR="00151BAD" w:rsidRDefault="00AC1F28">
            <w:pPr>
              <w:pStyle w:val="TableParagraph"/>
              <w:spacing w:before="23"/>
              <w:ind w:left="407" w:right="402"/>
              <w:rPr>
                <w:sz w:val="24"/>
              </w:rPr>
            </w:pPr>
            <w:r>
              <w:rPr>
                <w:sz w:val="24"/>
              </w:rPr>
              <w:t>XF</w:t>
            </w:r>
          </w:p>
        </w:tc>
      </w:tr>
      <w:tr w:rsidR="00151BAD" w14:paraId="5ECC171D" w14:textId="77777777">
        <w:trPr>
          <w:trHeight w:val="331"/>
        </w:trPr>
        <w:tc>
          <w:tcPr>
            <w:tcW w:w="2520" w:type="dxa"/>
            <w:tcBorders>
              <w:top w:val="nil"/>
              <w:bottom w:val="nil"/>
            </w:tcBorders>
          </w:tcPr>
          <w:p w14:paraId="50134B41" w14:textId="77777777" w:rsidR="00151BAD" w:rsidRDefault="00AC1F28">
            <w:pPr>
              <w:pStyle w:val="TableParagraph"/>
              <w:spacing w:before="20"/>
              <w:ind w:left="174" w:right="165"/>
              <w:rPr>
                <w:sz w:val="24"/>
              </w:rPr>
            </w:pPr>
            <w:r>
              <w:rPr>
                <w:sz w:val="24"/>
              </w:rPr>
              <w:t>6340</w:t>
            </w:r>
          </w:p>
        </w:tc>
        <w:tc>
          <w:tcPr>
            <w:tcW w:w="1980" w:type="dxa"/>
            <w:tcBorders>
              <w:top w:val="nil"/>
              <w:bottom w:val="nil"/>
            </w:tcBorders>
          </w:tcPr>
          <w:p w14:paraId="0F3AD362" w14:textId="77777777" w:rsidR="00151BAD" w:rsidRDefault="00AC1F28">
            <w:pPr>
              <w:pStyle w:val="TableParagraph"/>
              <w:spacing w:before="20"/>
              <w:ind w:left="409" w:right="402"/>
              <w:rPr>
                <w:sz w:val="24"/>
              </w:rPr>
            </w:pPr>
            <w:r>
              <w:rPr>
                <w:sz w:val="24"/>
              </w:rPr>
              <w:t>XH</w:t>
            </w:r>
          </w:p>
        </w:tc>
      </w:tr>
      <w:tr w:rsidR="00151BAD" w14:paraId="14639146" w14:textId="77777777">
        <w:trPr>
          <w:trHeight w:val="331"/>
        </w:trPr>
        <w:tc>
          <w:tcPr>
            <w:tcW w:w="2520" w:type="dxa"/>
            <w:tcBorders>
              <w:top w:val="nil"/>
              <w:bottom w:val="nil"/>
            </w:tcBorders>
            <w:shd w:val="clear" w:color="auto" w:fill="DADADA"/>
          </w:tcPr>
          <w:p w14:paraId="569F9C6F" w14:textId="77777777" w:rsidR="00151BAD" w:rsidRDefault="00AC1F28">
            <w:pPr>
              <w:pStyle w:val="TableParagraph"/>
              <w:spacing w:before="20"/>
              <w:ind w:left="174" w:right="165"/>
              <w:rPr>
                <w:sz w:val="24"/>
              </w:rPr>
            </w:pPr>
            <w:r>
              <w:rPr>
                <w:sz w:val="24"/>
              </w:rPr>
              <w:t>6350</w:t>
            </w:r>
          </w:p>
        </w:tc>
        <w:tc>
          <w:tcPr>
            <w:tcW w:w="1980" w:type="dxa"/>
            <w:tcBorders>
              <w:top w:val="nil"/>
              <w:bottom w:val="nil"/>
            </w:tcBorders>
            <w:shd w:val="clear" w:color="auto" w:fill="DADADA"/>
          </w:tcPr>
          <w:p w14:paraId="4441338D" w14:textId="77777777" w:rsidR="00151BAD" w:rsidRDefault="00AC1F28">
            <w:pPr>
              <w:pStyle w:val="TableParagraph"/>
              <w:spacing w:before="20"/>
              <w:ind w:left="409" w:right="402"/>
              <w:rPr>
                <w:sz w:val="24"/>
              </w:rPr>
            </w:pPr>
            <w:r>
              <w:rPr>
                <w:sz w:val="24"/>
              </w:rPr>
              <w:t>XG</w:t>
            </w:r>
          </w:p>
        </w:tc>
      </w:tr>
      <w:tr w:rsidR="00151BAD" w14:paraId="0A6EDF14" w14:textId="77777777">
        <w:trPr>
          <w:trHeight w:val="331"/>
        </w:trPr>
        <w:tc>
          <w:tcPr>
            <w:tcW w:w="2520" w:type="dxa"/>
            <w:tcBorders>
              <w:top w:val="nil"/>
              <w:bottom w:val="nil"/>
            </w:tcBorders>
          </w:tcPr>
          <w:p w14:paraId="4AC8F73B" w14:textId="77777777" w:rsidR="00151BAD" w:rsidRDefault="00AC1F28">
            <w:pPr>
              <w:pStyle w:val="TableParagraph"/>
              <w:spacing w:before="20"/>
              <w:ind w:left="174" w:right="167"/>
              <w:rPr>
                <w:sz w:val="24"/>
              </w:rPr>
            </w:pPr>
            <w:r>
              <w:rPr>
                <w:sz w:val="24"/>
              </w:rPr>
              <w:t>6605 thru 6620</w:t>
            </w:r>
          </w:p>
        </w:tc>
        <w:tc>
          <w:tcPr>
            <w:tcW w:w="1980" w:type="dxa"/>
            <w:tcBorders>
              <w:top w:val="nil"/>
              <w:bottom w:val="nil"/>
            </w:tcBorders>
          </w:tcPr>
          <w:p w14:paraId="1AC1733E" w14:textId="77777777" w:rsidR="00151BAD" w:rsidRDefault="00AC1F28">
            <w:pPr>
              <w:pStyle w:val="TableParagraph"/>
              <w:spacing w:before="20"/>
              <w:ind w:left="409" w:right="402"/>
              <w:rPr>
                <w:sz w:val="24"/>
              </w:rPr>
            </w:pPr>
            <w:r>
              <w:rPr>
                <w:sz w:val="24"/>
              </w:rPr>
              <w:t>XH</w:t>
            </w:r>
          </w:p>
        </w:tc>
      </w:tr>
      <w:tr w:rsidR="00151BAD" w14:paraId="6EFC1B29" w14:textId="77777777">
        <w:trPr>
          <w:trHeight w:val="331"/>
        </w:trPr>
        <w:tc>
          <w:tcPr>
            <w:tcW w:w="2520" w:type="dxa"/>
            <w:tcBorders>
              <w:top w:val="nil"/>
              <w:bottom w:val="nil"/>
            </w:tcBorders>
            <w:shd w:val="clear" w:color="auto" w:fill="DADADA"/>
          </w:tcPr>
          <w:p w14:paraId="5A70B5AA" w14:textId="77777777" w:rsidR="00151BAD" w:rsidRDefault="00AC1F28">
            <w:pPr>
              <w:pStyle w:val="TableParagraph"/>
              <w:spacing w:before="20"/>
              <w:ind w:left="174" w:right="167"/>
              <w:rPr>
                <w:sz w:val="24"/>
              </w:rPr>
            </w:pPr>
            <w:r>
              <w:rPr>
                <w:sz w:val="24"/>
              </w:rPr>
              <w:t>6625 thru 6635</w:t>
            </w:r>
          </w:p>
        </w:tc>
        <w:tc>
          <w:tcPr>
            <w:tcW w:w="1980" w:type="dxa"/>
            <w:tcBorders>
              <w:top w:val="nil"/>
              <w:bottom w:val="nil"/>
            </w:tcBorders>
            <w:shd w:val="clear" w:color="auto" w:fill="DADADA"/>
          </w:tcPr>
          <w:p w14:paraId="30F62BD3" w14:textId="77777777" w:rsidR="00151BAD" w:rsidRDefault="00AC1F28">
            <w:pPr>
              <w:pStyle w:val="TableParagraph"/>
              <w:spacing w:before="20"/>
              <w:ind w:left="409" w:right="402"/>
              <w:rPr>
                <w:sz w:val="24"/>
              </w:rPr>
            </w:pPr>
            <w:r>
              <w:rPr>
                <w:sz w:val="24"/>
              </w:rPr>
              <w:t>XG</w:t>
            </w:r>
          </w:p>
        </w:tc>
      </w:tr>
      <w:tr w:rsidR="00151BAD" w14:paraId="59EC5ADE" w14:textId="77777777">
        <w:trPr>
          <w:trHeight w:val="331"/>
        </w:trPr>
        <w:tc>
          <w:tcPr>
            <w:tcW w:w="2520" w:type="dxa"/>
            <w:tcBorders>
              <w:top w:val="nil"/>
              <w:bottom w:val="nil"/>
            </w:tcBorders>
          </w:tcPr>
          <w:p w14:paraId="58AAE81B" w14:textId="77777777" w:rsidR="00151BAD" w:rsidRDefault="00AC1F28">
            <w:pPr>
              <w:pStyle w:val="TableParagraph"/>
              <w:spacing w:before="20"/>
              <w:ind w:left="174" w:right="165"/>
              <w:rPr>
                <w:sz w:val="24"/>
              </w:rPr>
            </w:pPr>
            <w:r>
              <w:rPr>
                <w:sz w:val="24"/>
              </w:rPr>
              <w:t>6636</w:t>
            </w:r>
          </w:p>
        </w:tc>
        <w:tc>
          <w:tcPr>
            <w:tcW w:w="1980" w:type="dxa"/>
            <w:tcBorders>
              <w:top w:val="nil"/>
              <w:bottom w:val="nil"/>
            </w:tcBorders>
          </w:tcPr>
          <w:p w14:paraId="2F974986" w14:textId="77777777" w:rsidR="00151BAD" w:rsidRDefault="00AC1F28">
            <w:pPr>
              <w:pStyle w:val="TableParagraph"/>
              <w:spacing w:before="20"/>
              <w:ind w:left="409" w:right="402"/>
              <w:rPr>
                <w:sz w:val="24"/>
              </w:rPr>
            </w:pPr>
            <w:r>
              <w:rPr>
                <w:sz w:val="24"/>
              </w:rPr>
              <w:t>XH</w:t>
            </w:r>
          </w:p>
        </w:tc>
      </w:tr>
      <w:tr w:rsidR="00151BAD" w14:paraId="0797527E" w14:textId="77777777">
        <w:trPr>
          <w:trHeight w:val="331"/>
        </w:trPr>
        <w:tc>
          <w:tcPr>
            <w:tcW w:w="2520" w:type="dxa"/>
            <w:tcBorders>
              <w:top w:val="nil"/>
              <w:bottom w:val="nil"/>
            </w:tcBorders>
            <w:shd w:val="clear" w:color="auto" w:fill="DADADA"/>
          </w:tcPr>
          <w:p w14:paraId="5B66D189" w14:textId="77777777" w:rsidR="00151BAD" w:rsidRDefault="00AC1F28">
            <w:pPr>
              <w:pStyle w:val="TableParagraph"/>
              <w:spacing w:before="20"/>
              <w:ind w:left="174" w:right="167"/>
              <w:rPr>
                <w:sz w:val="24"/>
              </w:rPr>
            </w:pPr>
            <w:r>
              <w:rPr>
                <w:sz w:val="24"/>
              </w:rPr>
              <w:t>6640 thru 6650</w:t>
            </w:r>
          </w:p>
        </w:tc>
        <w:tc>
          <w:tcPr>
            <w:tcW w:w="1980" w:type="dxa"/>
            <w:tcBorders>
              <w:top w:val="nil"/>
              <w:bottom w:val="nil"/>
            </w:tcBorders>
            <w:shd w:val="clear" w:color="auto" w:fill="DADADA"/>
          </w:tcPr>
          <w:p w14:paraId="12815B46" w14:textId="77777777" w:rsidR="00151BAD" w:rsidRDefault="00AC1F28">
            <w:pPr>
              <w:pStyle w:val="TableParagraph"/>
              <w:spacing w:before="20"/>
              <w:ind w:left="409" w:right="402"/>
              <w:rPr>
                <w:sz w:val="24"/>
              </w:rPr>
            </w:pPr>
            <w:r>
              <w:rPr>
                <w:sz w:val="24"/>
              </w:rPr>
              <w:t>XG</w:t>
            </w:r>
          </w:p>
        </w:tc>
      </w:tr>
      <w:tr w:rsidR="00151BAD" w14:paraId="64346D6A" w14:textId="77777777">
        <w:trPr>
          <w:trHeight w:val="328"/>
        </w:trPr>
        <w:tc>
          <w:tcPr>
            <w:tcW w:w="2520" w:type="dxa"/>
            <w:tcBorders>
              <w:top w:val="nil"/>
              <w:bottom w:val="nil"/>
            </w:tcBorders>
          </w:tcPr>
          <w:p w14:paraId="534458E1" w14:textId="77777777" w:rsidR="00151BAD" w:rsidRDefault="00AC1F28">
            <w:pPr>
              <w:pStyle w:val="TableParagraph"/>
              <w:spacing w:before="20"/>
              <w:ind w:left="174" w:right="165"/>
              <w:rPr>
                <w:sz w:val="24"/>
              </w:rPr>
            </w:pPr>
            <w:r>
              <w:rPr>
                <w:sz w:val="24"/>
              </w:rPr>
              <w:t>6655</w:t>
            </w:r>
          </w:p>
        </w:tc>
        <w:tc>
          <w:tcPr>
            <w:tcW w:w="1980" w:type="dxa"/>
            <w:tcBorders>
              <w:top w:val="nil"/>
              <w:bottom w:val="nil"/>
            </w:tcBorders>
          </w:tcPr>
          <w:p w14:paraId="001296EB" w14:textId="77777777" w:rsidR="00151BAD" w:rsidRDefault="00AC1F28">
            <w:pPr>
              <w:pStyle w:val="TableParagraph"/>
              <w:spacing w:before="20"/>
              <w:ind w:left="407" w:right="402"/>
              <w:rPr>
                <w:sz w:val="24"/>
              </w:rPr>
            </w:pPr>
            <w:r>
              <w:rPr>
                <w:sz w:val="24"/>
              </w:rPr>
              <w:t>XF</w:t>
            </w:r>
          </w:p>
        </w:tc>
      </w:tr>
      <w:tr w:rsidR="00151BAD" w14:paraId="1F3214AC" w14:textId="77777777">
        <w:trPr>
          <w:trHeight w:val="331"/>
        </w:trPr>
        <w:tc>
          <w:tcPr>
            <w:tcW w:w="2520" w:type="dxa"/>
            <w:tcBorders>
              <w:top w:val="nil"/>
              <w:bottom w:val="nil"/>
            </w:tcBorders>
            <w:shd w:val="clear" w:color="auto" w:fill="DADADA"/>
          </w:tcPr>
          <w:p w14:paraId="4A56769E" w14:textId="77777777" w:rsidR="00151BAD" w:rsidRDefault="00AC1F28">
            <w:pPr>
              <w:pStyle w:val="TableParagraph"/>
              <w:spacing w:before="23"/>
              <w:ind w:left="174" w:right="167"/>
              <w:rPr>
                <w:sz w:val="24"/>
              </w:rPr>
            </w:pPr>
            <w:r>
              <w:rPr>
                <w:sz w:val="24"/>
              </w:rPr>
              <w:t>6660 thru 6670</w:t>
            </w:r>
          </w:p>
        </w:tc>
        <w:tc>
          <w:tcPr>
            <w:tcW w:w="1980" w:type="dxa"/>
            <w:tcBorders>
              <w:top w:val="nil"/>
              <w:bottom w:val="nil"/>
            </w:tcBorders>
            <w:shd w:val="clear" w:color="auto" w:fill="DADADA"/>
          </w:tcPr>
          <w:p w14:paraId="72115D38" w14:textId="77777777" w:rsidR="00151BAD" w:rsidRDefault="00AC1F28">
            <w:pPr>
              <w:pStyle w:val="TableParagraph"/>
              <w:spacing w:before="23"/>
              <w:ind w:left="409" w:right="402"/>
              <w:rPr>
                <w:sz w:val="24"/>
              </w:rPr>
            </w:pPr>
            <w:r>
              <w:rPr>
                <w:sz w:val="24"/>
              </w:rPr>
              <w:t>XG</w:t>
            </w:r>
          </w:p>
        </w:tc>
      </w:tr>
      <w:tr w:rsidR="00151BAD" w14:paraId="676FE5E8" w14:textId="77777777">
        <w:trPr>
          <w:trHeight w:val="331"/>
        </w:trPr>
        <w:tc>
          <w:tcPr>
            <w:tcW w:w="2520" w:type="dxa"/>
            <w:tcBorders>
              <w:top w:val="nil"/>
              <w:bottom w:val="nil"/>
            </w:tcBorders>
          </w:tcPr>
          <w:p w14:paraId="5F4FD08A" w14:textId="77777777" w:rsidR="00151BAD" w:rsidRDefault="00AC1F28">
            <w:pPr>
              <w:pStyle w:val="TableParagraph"/>
              <w:spacing w:before="23"/>
              <w:ind w:left="174" w:right="165"/>
              <w:rPr>
                <w:sz w:val="24"/>
              </w:rPr>
            </w:pPr>
            <w:r>
              <w:rPr>
                <w:sz w:val="24"/>
              </w:rPr>
              <w:t>6675</w:t>
            </w:r>
          </w:p>
        </w:tc>
        <w:tc>
          <w:tcPr>
            <w:tcW w:w="1980" w:type="dxa"/>
            <w:tcBorders>
              <w:top w:val="nil"/>
              <w:bottom w:val="nil"/>
            </w:tcBorders>
          </w:tcPr>
          <w:p w14:paraId="140037F8" w14:textId="77777777" w:rsidR="00151BAD" w:rsidRDefault="00AC1F28">
            <w:pPr>
              <w:pStyle w:val="TableParagraph"/>
              <w:spacing w:before="23"/>
              <w:ind w:left="407" w:right="402"/>
              <w:rPr>
                <w:sz w:val="24"/>
              </w:rPr>
            </w:pPr>
            <w:r>
              <w:rPr>
                <w:sz w:val="24"/>
              </w:rPr>
              <w:t>XF</w:t>
            </w:r>
          </w:p>
        </w:tc>
      </w:tr>
      <w:tr w:rsidR="00151BAD" w14:paraId="5FF44A8B" w14:textId="77777777">
        <w:trPr>
          <w:trHeight w:val="331"/>
        </w:trPr>
        <w:tc>
          <w:tcPr>
            <w:tcW w:w="2520" w:type="dxa"/>
            <w:tcBorders>
              <w:top w:val="nil"/>
              <w:bottom w:val="nil"/>
            </w:tcBorders>
            <w:shd w:val="clear" w:color="auto" w:fill="DADADA"/>
          </w:tcPr>
          <w:p w14:paraId="4AD3D3B1" w14:textId="77777777" w:rsidR="00151BAD" w:rsidRDefault="00AC1F28">
            <w:pPr>
              <w:pStyle w:val="TableParagraph"/>
              <w:spacing w:before="23"/>
              <w:ind w:left="174" w:right="167"/>
              <w:rPr>
                <w:sz w:val="24"/>
              </w:rPr>
            </w:pPr>
            <w:r>
              <w:rPr>
                <w:sz w:val="24"/>
              </w:rPr>
              <w:t>6680 thru 6695</w:t>
            </w:r>
          </w:p>
        </w:tc>
        <w:tc>
          <w:tcPr>
            <w:tcW w:w="1980" w:type="dxa"/>
            <w:tcBorders>
              <w:top w:val="nil"/>
              <w:bottom w:val="nil"/>
            </w:tcBorders>
            <w:shd w:val="clear" w:color="auto" w:fill="DADADA"/>
          </w:tcPr>
          <w:p w14:paraId="3B6D020C" w14:textId="77777777" w:rsidR="00151BAD" w:rsidRDefault="00AC1F28">
            <w:pPr>
              <w:pStyle w:val="TableParagraph"/>
              <w:spacing w:before="23"/>
              <w:ind w:left="409" w:right="402"/>
              <w:rPr>
                <w:sz w:val="24"/>
              </w:rPr>
            </w:pPr>
            <w:r>
              <w:rPr>
                <w:sz w:val="24"/>
              </w:rPr>
              <w:t>XG</w:t>
            </w:r>
          </w:p>
        </w:tc>
      </w:tr>
      <w:tr w:rsidR="00151BAD" w14:paraId="15FD6A00" w14:textId="77777777">
        <w:trPr>
          <w:trHeight w:val="331"/>
        </w:trPr>
        <w:tc>
          <w:tcPr>
            <w:tcW w:w="2520" w:type="dxa"/>
            <w:tcBorders>
              <w:top w:val="nil"/>
              <w:bottom w:val="nil"/>
            </w:tcBorders>
          </w:tcPr>
          <w:p w14:paraId="39DC9B93" w14:textId="77777777" w:rsidR="00151BAD" w:rsidRDefault="00AC1F28">
            <w:pPr>
              <w:pStyle w:val="TableParagraph"/>
              <w:spacing w:before="23"/>
              <w:ind w:left="174" w:right="165"/>
              <w:rPr>
                <w:sz w:val="24"/>
              </w:rPr>
            </w:pPr>
            <w:r>
              <w:rPr>
                <w:sz w:val="24"/>
              </w:rPr>
              <w:t>FSG 67</w:t>
            </w:r>
          </w:p>
        </w:tc>
        <w:tc>
          <w:tcPr>
            <w:tcW w:w="1980" w:type="dxa"/>
            <w:tcBorders>
              <w:top w:val="nil"/>
              <w:bottom w:val="nil"/>
            </w:tcBorders>
          </w:tcPr>
          <w:p w14:paraId="5F493183" w14:textId="77777777" w:rsidR="00151BAD" w:rsidRDefault="00AC1F28">
            <w:pPr>
              <w:pStyle w:val="TableParagraph"/>
              <w:spacing w:before="23"/>
              <w:ind w:left="409" w:right="402"/>
              <w:rPr>
                <w:sz w:val="24"/>
              </w:rPr>
            </w:pPr>
            <w:r>
              <w:rPr>
                <w:sz w:val="24"/>
              </w:rPr>
              <w:t>XG</w:t>
            </w:r>
          </w:p>
        </w:tc>
      </w:tr>
      <w:tr w:rsidR="00151BAD" w14:paraId="44EBF097" w14:textId="77777777">
        <w:trPr>
          <w:trHeight w:val="331"/>
        </w:trPr>
        <w:tc>
          <w:tcPr>
            <w:tcW w:w="2520" w:type="dxa"/>
            <w:tcBorders>
              <w:top w:val="nil"/>
              <w:bottom w:val="nil"/>
            </w:tcBorders>
            <w:shd w:val="clear" w:color="auto" w:fill="DADADA"/>
          </w:tcPr>
          <w:p w14:paraId="35D83BB2" w14:textId="77777777" w:rsidR="00151BAD" w:rsidRDefault="00AC1F28">
            <w:pPr>
              <w:pStyle w:val="TableParagraph"/>
              <w:spacing w:before="23"/>
              <w:ind w:left="174" w:right="165"/>
              <w:rPr>
                <w:sz w:val="24"/>
              </w:rPr>
            </w:pPr>
            <w:r>
              <w:rPr>
                <w:sz w:val="24"/>
              </w:rPr>
              <w:t>FSG 68</w:t>
            </w:r>
          </w:p>
        </w:tc>
        <w:tc>
          <w:tcPr>
            <w:tcW w:w="1980" w:type="dxa"/>
            <w:tcBorders>
              <w:top w:val="nil"/>
              <w:bottom w:val="nil"/>
            </w:tcBorders>
            <w:shd w:val="clear" w:color="auto" w:fill="DADADA"/>
          </w:tcPr>
          <w:p w14:paraId="4376F042" w14:textId="77777777" w:rsidR="00151BAD" w:rsidRDefault="00AC1F28">
            <w:pPr>
              <w:pStyle w:val="TableParagraph"/>
              <w:spacing w:before="23"/>
              <w:ind w:left="409" w:right="402"/>
              <w:rPr>
                <w:sz w:val="24"/>
              </w:rPr>
            </w:pPr>
            <w:r>
              <w:rPr>
                <w:sz w:val="24"/>
              </w:rPr>
              <w:t>XG</w:t>
            </w:r>
          </w:p>
        </w:tc>
      </w:tr>
      <w:tr w:rsidR="00151BAD" w14:paraId="49DEC02F" w14:textId="77777777">
        <w:trPr>
          <w:trHeight w:val="331"/>
        </w:trPr>
        <w:tc>
          <w:tcPr>
            <w:tcW w:w="2520" w:type="dxa"/>
            <w:tcBorders>
              <w:top w:val="nil"/>
              <w:bottom w:val="nil"/>
            </w:tcBorders>
          </w:tcPr>
          <w:p w14:paraId="2A7997D0" w14:textId="77777777" w:rsidR="00151BAD" w:rsidRDefault="00AC1F28">
            <w:pPr>
              <w:pStyle w:val="TableParagraph"/>
              <w:spacing w:before="20"/>
              <w:ind w:left="174" w:right="165"/>
              <w:rPr>
                <w:sz w:val="24"/>
              </w:rPr>
            </w:pPr>
            <w:r>
              <w:rPr>
                <w:sz w:val="24"/>
              </w:rPr>
              <w:t>FSG 69</w:t>
            </w:r>
          </w:p>
        </w:tc>
        <w:tc>
          <w:tcPr>
            <w:tcW w:w="1980" w:type="dxa"/>
            <w:tcBorders>
              <w:top w:val="nil"/>
              <w:bottom w:val="nil"/>
            </w:tcBorders>
          </w:tcPr>
          <w:p w14:paraId="15C1E0EE" w14:textId="77777777" w:rsidR="00151BAD" w:rsidRDefault="00AC1F28">
            <w:pPr>
              <w:pStyle w:val="TableParagraph"/>
              <w:spacing w:before="20"/>
              <w:ind w:left="409" w:right="402"/>
              <w:rPr>
                <w:sz w:val="24"/>
              </w:rPr>
            </w:pPr>
            <w:r>
              <w:rPr>
                <w:sz w:val="24"/>
              </w:rPr>
              <w:t>XG</w:t>
            </w:r>
          </w:p>
        </w:tc>
      </w:tr>
      <w:tr w:rsidR="00151BAD" w14:paraId="7BABD75E" w14:textId="77777777">
        <w:trPr>
          <w:trHeight w:val="331"/>
        </w:trPr>
        <w:tc>
          <w:tcPr>
            <w:tcW w:w="2520" w:type="dxa"/>
            <w:tcBorders>
              <w:top w:val="nil"/>
              <w:bottom w:val="nil"/>
            </w:tcBorders>
            <w:shd w:val="clear" w:color="auto" w:fill="DADADA"/>
          </w:tcPr>
          <w:p w14:paraId="017FADFC" w14:textId="77777777" w:rsidR="00151BAD" w:rsidRDefault="00AC1F28">
            <w:pPr>
              <w:pStyle w:val="TableParagraph"/>
              <w:spacing w:before="20"/>
              <w:ind w:left="174" w:right="165"/>
              <w:rPr>
                <w:sz w:val="24"/>
              </w:rPr>
            </w:pPr>
            <w:r>
              <w:rPr>
                <w:sz w:val="24"/>
              </w:rPr>
              <w:t>FSG 70</w:t>
            </w:r>
          </w:p>
        </w:tc>
        <w:tc>
          <w:tcPr>
            <w:tcW w:w="1980" w:type="dxa"/>
            <w:tcBorders>
              <w:top w:val="nil"/>
              <w:bottom w:val="nil"/>
            </w:tcBorders>
            <w:shd w:val="clear" w:color="auto" w:fill="DADADA"/>
          </w:tcPr>
          <w:p w14:paraId="1A424709" w14:textId="77777777" w:rsidR="00151BAD" w:rsidRDefault="00AC1F28">
            <w:pPr>
              <w:pStyle w:val="TableParagraph"/>
              <w:spacing w:before="20"/>
              <w:ind w:left="409" w:right="402"/>
              <w:rPr>
                <w:sz w:val="24"/>
              </w:rPr>
            </w:pPr>
            <w:r>
              <w:rPr>
                <w:sz w:val="24"/>
              </w:rPr>
              <w:t>XG</w:t>
            </w:r>
          </w:p>
        </w:tc>
      </w:tr>
      <w:tr w:rsidR="00151BAD" w14:paraId="5641E757" w14:textId="77777777">
        <w:trPr>
          <w:trHeight w:val="331"/>
        </w:trPr>
        <w:tc>
          <w:tcPr>
            <w:tcW w:w="2520" w:type="dxa"/>
            <w:tcBorders>
              <w:top w:val="nil"/>
              <w:bottom w:val="nil"/>
            </w:tcBorders>
          </w:tcPr>
          <w:p w14:paraId="0A723836" w14:textId="77777777" w:rsidR="00151BAD" w:rsidRDefault="00AC1F28">
            <w:pPr>
              <w:pStyle w:val="TableParagraph"/>
              <w:spacing w:before="20"/>
              <w:ind w:left="174" w:right="165"/>
              <w:rPr>
                <w:sz w:val="24"/>
              </w:rPr>
            </w:pPr>
            <w:r>
              <w:rPr>
                <w:sz w:val="24"/>
              </w:rPr>
              <w:t>FSG 71</w:t>
            </w:r>
          </w:p>
        </w:tc>
        <w:tc>
          <w:tcPr>
            <w:tcW w:w="1980" w:type="dxa"/>
            <w:tcBorders>
              <w:top w:val="nil"/>
              <w:bottom w:val="nil"/>
            </w:tcBorders>
          </w:tcPr>
          <w:p w14:paraId="5AE31FA5" w14:textId="77777777" w:rsidR="00151BAD" w:rsidRDefault="00AC1F28">
            <w:pPr>
              <w:pStyle w:val="TableParagraph"/>
              <w:spacing w:before="20"/>
              <w:ind w:left="409" w:right="402"/>
              <w:rPr>
                <w:sz w:val="24"/>
              </w:rPr>
            </w:pPr>
            <w:r>
              <w:rPr>
                <w:sz w:val="24"/>
              </w:rPr>
              <w:t>XG</w:t>
            </w:r>
          </w:p>
        </w:tc>
      </w:tr>
      <w:tr w:rsidR="00151BAD" w14:paraId="34FBEA52" w14:textId="77777777">
        <w:trPr>
          <w:trHeight w:val="331"/>
        </w:trPr>
        <w:tc>
          <w:tcPr>
            <w:tcW w:w="2520" w:type="dxa"/>
            <w:tcBorders>
              <w:top w:val="nil"/>
              <w:bottom w:val="nil"/>
            </w:tcBorders>
            <w:shd w:val="clear" w:color="auto" w:fill="DADADA"/>
          </w:tcPr>
          <w:p w14:paraId="3954CBBF" w14:textId="77777777" w:rsidR="00151BAD" w:rsidRDefault="00AC1F28">
            <w:pPr>
              <w:pStyle w:val="TableParagraph"/>
              <w:spacing w:before="20"/>
              <w:ind w:left="174" w:right="165"/>
              <w:rPr>
                <w:sz w:val="24"/>
              </w:rPr>
            </w:pPr>
            <w:r>
              <w:rPr>
                <w:sz w:val="24"/>
              </w:rPr>
              <w:t>FSG 72</w:t>
            </w:r>
          </w:p>
        </w:tc>
        <w:tc>
          <w:tcPr>
            <w:tcW w:w="1980" w:type="dxa"/>
            <w:tcBorders>
              <w:top w:val="nil"/>
              <w:bottom w:val="nil"/>
            </w:tcBorders>
            <w:shd w:val="clear" w:color="auto" w:fill="DADADA"/>
          </w:tcPr>
          <w:p w14:paraId="051941BF" w14:textId="77777777" w:rsidR="00151BAD" w:rsidRDefault="00AC1F28">
            <w:pPr>
              <w:pStyle w:val="TableParagraph"/>
              <w:spacing w:before="20"/>
              <w:ind w:left="409" w:right="402"/>
              <w:rPr>
                <w:sz w:val="24"/>
              </w:rPr>
            </w:pPr>
            <w:r>
              <w:rPr>
                <w:sz w:val="24"/>
              </w:rPr>
              <w:t>XG</w:t>
            </w:r>
          </w:p>
        </w:tc>
      </w:tr>
      <w:tr w:rsidR="00151BAD" w14:paraId="4D9563E9" w14:textId="77777777">
        <w:trPr>
          <w:trHeight w:val="331"/>
        </w:trPr>
        <w:tc>
          <w:tcPr>
            <w:tcW w:w="2520" w:type="dxa"/>
            <w:tcBorders>
              <w:top w:val="nil"/>
              <w:bottom w:val="nil"/>
            </w:tcBorders>
          </w:tcPr>
          <w:p w14:paraId="3F590C87" w14:textId="77777777" w:rsidR="00151BAD" w:rsidRDefault="00AC1F28">
            <w:pPr>
              <w:pStyle w:val="TableParagraph"/>
              <w:spacing w:before="20"/>
              <w:ind w:left="174" w:right="165"/>
              <w:rPr>
                <w:sz w:val="24"/>
              </w:rPr>
            </w:pPr>
            <w:r>
              <w:rPr>
                <w:sz w:val="24"/>
              </w:rPr>
              <w:t>FSG 73</w:t>
            </w:r>
          </w:p>
        </w:tc>
        <w:tc>
          <w:tcPr>
            <w:tcW w:w="1980" w:type="dxa"/>
            <w:tcBorders>
              <w:top w:val="nil"/>
              <w:bottom w:val="nil"/>
            </w:tcBorders>
          </w:tcPr>
          <w:p w14:paraId="56426E7C" w14:textId="77777777" w:rsidR="00151BAD" w:rsidRDefault="00AC1F28">
            <w:pPr>
              <w:pStyle w:val="TableParagraph"/>
              <w:spacing w:before="20"/>
              <w:ind w:left="409" w:right="402"/>
              <w:rPr>
                <w:sz w:val="24"/>
              </w:rPr>
            </w:pPr>
            <w:r>
              <w:rPr>
                <w:sz w:val="24"/>
              </w:rPr>
              <w:t>XG</w:t>
            </w:r>
          </w:p>
        </w:tc>
      </w:tr>
      <w:tr w:rsidR="00151BAD" w14:paraId="31227966" w14:textId="77777777">
        <w:trPr>
          <w:trHeight w:val="331"/>
        </w:trPr>
        <w:tc>
          <w:tcPr>
            <w:tcW w:w="2520" w:type="dxa"/>
            <w:tcBorders>
              <w:top w:val="nil"/>
              <w:bottom w:val="nil"/>
            </w:tcBorders>
            <w:shd w:val="clear" w:color="auto" w:fill="DADADA"/>
          </w:tcPr>
          <w:p w14:paraId="7726CBD1" w14:textId="77777777" w:rsidR="00151BAD" w:rsidRDefault="00AC1F28">
            <w:pPr>
              <w:pStyle w:val="TableParagraph"/>
              <w:spacing w:before="20"/>
              <w:ind w:left="174" w:right="165"/>
              <w:rPr>
                <w:sz w:val="24"/>
              </w:rPr>
            </w:pPr>
            <w:r>
              <w:rPr>
                <w:sz w:val="24"/>
              </w:rPr>
              <w:t>FSG 74</w:t>
            </w:r>
          </w:p>
        </w:tc>
        <w:tc>
          <w:tcPr>
            <w:tcW w:w="1980" w:type="dxa"/>
            <w:tcBorders>
              <w:top w:val="nil"/>
              <w:bottom w:val="nil"/>
            </w:tcBorders>
            <w:shd w:val="clear" w:color="auto" w:fill="DADADA"/>
          </w:tcPr>
          <w:p w14:paraId="2665F987" w14:textId="77777777" w:rsidR="00151BAD" w:rsidRDefault="00AC1F28">
            <w:pPr>
              <w:pStyle w:val="TableParagraph"/>
              <w:spacing w:before="20"/>
              <w:ind w:left="409" w:right="402"/>
              <w:rPr>
                <w:sz w:val="24"/>
              </w:rPr>
            </w:pPr>
            <w:r>
              <w:rPr>
                <w:sz w:val="24"/>
              </w:rPr>
              <w:t>XG</w:t>
            </w:r>
          </w:p>
        </w:tc>
      </w:tr>
      <w:tr w:rsidR="00151BAD" w14:paraId="2F439068" w14:textId="77777777">
        <w:trPr>
          <w:trHeight w:val="328"/>
        </w:trPr>
        <w:tc>
          <w:tcPr>
            <w:tcW w:w="2520" w:type="dxa"/>
            <w:tcBorders>
              <w:top w:val="nil"/>
              <w:bottom w:val="nil"/>
            </w:tcBorders>
          </w:tcPr>
          <w:p w14:paraId="1298113A" w14:textId="77777777" w:rsidR="00151BAD" w:rsidRDefault="00AC1F28">
            <w:pPr>
              <w:pStyle w:val="TableParagraph"/>
              <w:spacing w:before="20"/>
              <w:ind w:left="174" w:right="165"/>
              <w:rPr>
                <w:sz w:val="24"/>
              </w:rPr>
            </w:pPr>
            <w:r>
              <w:rPr>
                <w:sz w:val="24"/>
              </w:rPr>
              <w:t>FSG 75</w:t>
            </w:r>
          </w:p>
        </w:tc>
        <w:tc>
          <w:tcPr>
            <w:tcW w:w="1980" w:type="dxa"/>
            <w:tcBorders>
              <w:top w:val="nil"/>
              <w:bottom w:val="nil"/>
            </w:tcBorders>
          </w:tcPr>
          <w:p w14:paraId="6ED9A95F" w14:textId="77777777" w:rsidR="00151BAD" w:rsidRDefault="00AC1F28">
            <w:pPr>
              <w:pStyle w:val="TableParagraph"/>
              <w:spacing w:before="20"/>
              <w:ind w:left="409" w:right="402"/>
              <w:rPr>
                <w:sz w:val="24"/>
              </w:rPr>
            </w:pPr>
            <w:r>
              <w:rPr>
                <w:sz w:val="24"/>
              </w:rPr>
              <w:t>XG</w:t>
            </w:r>
          </w:p>
        </w:tc>
      </w:tr>
      <w:tr w:rsidR="00151BAD" w14:paraId="7CCEFD55" w14:textId="77777777">
        <w:trPr>
          <w:trHeight w:val="331"/>
        </w:trPr>
        <w:tc>
          <w:tcPr>
            <w:tcW w:w="2520" w:type="dxa"/>
            <w:tcBorders>
              <w:top w:val="nil"/>
              <w:bottom w:val="nil"/>
            </w:tcBorders>
            <w:shd w:val="clear" w:color="auto" w:fill="DADADA"/>
          </w:tcPr>
          <w:p w14:paraId="4E07B907" w14:textId="77777777" w:rsidR="00151BAD" w:rsidRDefault="00AC1F28">
            <w:pPr>
              <w:pStyle w:val="TableParagraph"/>
              <w:spacing w:before="23"/>
              <w:ind w:left="174" w:right="165"/>
              <w:rPr>
                <w:sz w:val="24"/>
              </w:rPr>
            </w:pPr>
            <w:r>
              <w:rPr>
                <w:sz w:val="24"/>
              </w:rPr>
              <w:t>FSG 76</w:t>
            </w:r>
          </w:p>
        </w:tc>
        <w:tc>
          <w:tcPr>
            <w:tcW w:w="1980" w:type="dxa"/>
            <w:tcBorders>
              <w:top w:val="nil"/>
              <w:bottom w:val="nil"/>
            </w:tcBorders>
            <w:shd w:val="clear" w:color="auto" w:fill="DADADA"/>
          </w:tcPr>
          <w:p w14:paraId="195213D1" w14:textId="77777777" w:rsidR="00151BAD" w:rsidRDefault="00AC1F28">
            <w:pPr>
              <w:pStyle w:val="TableParagraph"/>
              <w:spacing w:before="23"/>
              <w:ind w:left="409" w:right="402"/>
              <w:rPr>
                <w:sz w:val="24"/>
              </w:rPr>
            </w:pPr>
            <w:r>
              <w:rPr>
                <w:sz w:val="24"/>
              </w:rPr>
              <w:t>XG</w:t>
            </w:r>
          </w:p>
        </w:tc>
      </w:tr>
      <w:tr w:rsidR="00151BAD" w14:paraId="052C1F71" w14:textId="77777777">
        <w:trPr>
          <w:trHeight w:val="331"/>
        </w:trPr>
        <w:tc>
          <w:tcPr>
            <w:tcW w:w="2520" w:type="dxa"/>
            <w:tcBorders>
              <w:top w:val="nil"/>
              <w:bottom w:val="nil"/>
            </w:tcBorders>
          </w:tcPr>
          <w:p w14:paraId="2BD99FDD" w14:textId="77777777" w:rsidR="00151BAD" w:rsidRDefault="00AC1F28">
            <w:pPr>
              <w:pStyle w:val="TableParagraph"/>
              <w:spacing w:before="23"/>
              <w:ind w:left="174" w:right="165"/>
              <w:rPr>
                <w:sz w:val="24"/>
              </w:rPr>
            </w:pPr>
            <w:r>
              <w:rPr>
                <w:sz w:val="24"/>
              </w:rPr>
              <w:t>FSG 77</w:t>
            </w:r>
          </w:p>
        </w:tc>
        <w:tc>
          <w:tcPr>
            <w:tcW w:w="1980" w:type="dxa"/>
            <w:tcBorders>
              <w:top w:val="nil"/>
              <w:bottom w:val="nil"/>
            </w:tcBorders>
          </w:tcPr>
          <w:p w14:paraId="56D6B009" w14:textId="77777777" w:rsidR="00151BAD" w:rsidRDefault="00AC1F28">
            <w:pPr>
              <w:pStyle w:val="TableParagraph"/>
              <w:spacing w:before="23"/>
              <w:ind w:left="409" w:right="402"/>
              <w:rPr>
                <w:sz w:val="24"/>
              </w:rPr>
            </w:pPr>
            <w:r>
              <w:rPr>
                <w:sz w:val="24"/>
              </w:rPr>
              <w:t>XG</w:t>
            </w:r>
          </w:p>
        </w:tc>
      </w:tr>
      <w:tr w:rsidR="00151BAD" w14:paraId="09F07137" w14:textId="77777777">
        <w:trPr>
          <w:trHeight w:val="331"/>
        </w:trPr>
        <w:tc>
          <w:tcPr>
            <w:tcW w:w="2520" w:type="dxa"/>
            <w:tcBorders>
              <w:top w:val="nil"/>
              <w:bottom w:val="nil"/>
            </w:tcBorders>
            <w:shd w:val="clear" w:color="auto" w:fill="DADADA"/>
          </w:tcPr>
          <w:p w14:paraId="08BEE12F" w14:textId="77777777" w:rsidR="00151BAD" w:rsidRDefault="00AC1F28">
            <w:pPr>
              <w:pStyle w:val="TableParagraph"/>
              <w:spacing w:before="23"/>
              <w:ind w:left="174" w:right="165"/>
              <w:rPr>
                <w:sz w:val="24"/>
              </w:rPr>
            </w:pPr>
            <w:r>
              <w:rPr>
                <w:sz w:val="24"/>
              </w:rPr>
              <w:t>FSG 78</w:t>
            </w:r>
          </w:p>
        </w:tc>
        <w:tc>
          <w:tcPr>
            <w:tcW w:w="1980" w:type="dxa"/>
            <w:tcBorders>
              <w:top w:val="nil"/>
              <w:bottom w:val="nil"/>
            </w:tcBorders>
            <w:shd w:val="clear" w:color="auto" w:fill="DADADA"/>
          </w:tcPr>
          <w:p w14:paraId="1DD18538" w14:textId="77777777" w:rsidR="00151BAD" w:rsidRDefault="00AC1F28">
            <w:pPr>
              <w:pStyle w:val="TableParagraph"/>
              <w:spacing w:before="23"/>
              <w:ind w:left="409" w:right="402"/>
              <w:rPr>
                <w:sz w:val="24"/>
              </w:rPr>
            </w:pPr>
            <w:r>
              <w:rPr>
                <w:sz w:val="24"/>
              </w:rPr>
              <w:t>XG</w:t>
            </w:r>
          </w:p>
        </w:tc>
      </w:tr>
      <w:tr w:rsidR="00151BAD" w14:paraId="083C6E6A" w14:textId="77777777">
        <w:trPr>
          <w:trHeight w:val="331"/>
        </w:trPr>
        <w:tc>
          <w:tcPr>
            <w:tcW w:w="2520" w:type="dxa"/>
            <w:tcBorders>
              <w:top w:val="nil"/>
              <w:bottom w:val="nil"/>
            </w:tcBorders>
          </w:tcPr>
          <w:p w14:paraId="68340379" w14:textId="77777777" w:rsidR="00151BAD" w:rsidRDefault="00AC1F28">
            <w:pPr>
              <w:pStyle w:val="TableParagraph"/>
              <w:spacing w:before="23"/>
              <w:ind w:left="174" w:right="165"/>
              <w:rPr>
                <w:sz w:val="24"/>
              </w:rPr>
            </w:pPr>
            <w:r>
              <w:rPr>
                <w:sz w:val="24"/>
              </w:rPr>
              <w:t>FSG 79</w:t>
            </w:r>
          </w:p>
        </w:tc>
        <w:tc>
          <w:tcPr>
            <w:tcW w:w="1980" w:type="dxa"/>
            <w:tcBorders>
              <w:top w:val="nil"/>
              <w:bottom w:val="nil"/>
            </w:tcBorders>
          </w:tcPr>
          <w:p w14:paraId="2E763783" w14:textId="77777777" w:rsidR="00151BAD" w:rsidRDefault="00AC1F28">
            <w:pPr>
              <w:pStyle w:val="TableParagraph"/>
              <w:spacing w:before="23"/>
              <w:ind w:left="409" w:right="402"/>
              <w:rPr>
                <w:sz w:val="24"/>
              </w:rPr>
            </w:pPr>
            <w:r>
              <w:rPr>
                <w:sz w:val="24"/>
              </w:rPr>
              <w:t>XG</w:t>
            </w:r>
          </w:p>
        </w:tc>
      </w:tr>
      <w:tr w:rsidR="00151BAD" w14:paraId="1FA5F60E" w14:textId="77777777">
        <w:trPr>
          <w:trHeight w:val="331"/>
        </w:trPr>
        <w:tc>
          <w:tcPr>
            <w:tcW w:w="2520" w:type="dxa"/>
            <w:tcBorders>
              <w:top w:val="nil"/>
              <w:bottom w:val="nil"/>
            </w:tcBorders>
            <w:shd w:val="clear" w:color="auto" w:fill="DADADA"/>
          </w:tcPr>
          <w:p w14:paraId="11649979" w14:textId="77777777" w:rsidR="00151BAD" w:rsidRDefault="00AC1F28">
            <w:pPr>
              <w:pStyle w:val="TableParagraph"/>
              <w:spacing w:before="23"/>
              <w:ind w:left="174" w:right="165"/>
              <w:rPr>
                <w:sz w:val="24"/>
              </w:rPr>
            </w:pPr>
            <w:r>
              <w:rPr>
                <w:sz w:val="24"/>
              </w:rPr>
              <w:t>FSG 80</w:t>
            </w:r>
          </w:p>
        </w:tc>
        <w:tc>
          <w:tcPr>
            <w:tcW w:w="1980" w:type="dxa"/>
            <w:tcBorders>
              <w:top w:val="nil"/>
              <w:bottom w:val="nil"/>
            </w:tcBorders>
            <w:shd w:val="clear" w:color="auto" w:fill="DADADA"/>
          </w:tcPr>
          <w:p w14:paraId="5B607CF0" w14:textId="77777777" w:rsidR="00151BAD" w:rsidRDefault="00AC1F28">
            <w:pPr>
              <w:pStyle w:val="TableParagraph"/>
              <w:spacing w:before="23"/>
              <w:ind w:left="409" w:right="402"/>
              <w:rPr>
                <w:sz w:val="24"/>
              </w:rPr>
            </w:pPr>
            <w:r>
              <w:rPr>
                <w:sz w:val="24"/>
              </w:rPr>
              <w:t>XG</w:t>
            </w:r>
          </w:p>
        </w:tc>
      </w:tr>
      <w:tr w:rsidR="00151BAD" w14:paraId="576DA876" w14:textId="77777777">
        <w:trPr>
          <w:trHeight w:val="331"/>
        </w:trPr>
        <w:tc>
          <w:tcPr>
            <w:tcW w:w="2520" w:type="dxa"/>
            <w:tcBorders>
              <w:top w:val="nil"/>
              <w:bottom w:val="nil"/>
            </w:tcBorders>
          </w:tcPr>
          <w:p w14:paraId="3CDD3C05" w14:textId="77777777" w:rsidR="00151BAD" w:rsidRDefault="00AC1F28">
            <w:pPr>
              <w:pStyle w:val="TableParagraph"/>
              <w:spacing w:before="20"/>
              <w:ind w:left="174" w:right="169"/>
              <w:rPr>
                <w:sz w:val="24"/>
              </w:rPr>
            </w:pPr>
            <w:r>
              <w:rPr>
                <w:sz w:val="24"/>
              </w:rPr>
              <w:t>FSG 81 (except 8140)</w:t>
            </w:r>
          </w:p>
        </w:tc>
        <w:tc>
          <w:tcPr>
            <w:tcW w:w="1980" w:type="dxa"/>
            <w:tcBorders>
              <w:top w:val="nil"/>
              <w:bottom w:val="nil"/>
            </w:tcBorders>
          </w:tcPr>
          <w:p w14:paraId="0E5469DB" w14:textId="77777777" w:rsidR="00151BAD" w:rsidRDefault="00AC1F28">
            <w:pPr>
              <w:pStyle w:val="TableParagraph"/>
              <w:spacing w:before="20"/>
              <w:ind w:left="409" w:right="402"/>
              <w:rPr>
                <w:sz w:val="24"/>
              </w:rPr>
            </w:pPr>
            <w:r>
              <w:rPr>
                <w:sz w:val="24"/>
              </w:rPr>
              <w:t>XG</w:t>
            </w:r>
          </w:p>
        </w:tc>
      </w:tr>
      <w:tr w:rsidR="00151BAD" w14:paraId="04510186" w14:textId="77777777">
        <w:trPr>
          <w:trHeight w:val="331"/>
        </w:trPr>
        <w:tc>
          <w:tcPr>
            <w:tcW w:w="2520" w:type="dxa"/>
            <w:tcBorders>
              <w:top w:val="nil"/>
              <w:bottom w:val="nil"/>
            </w:tcBorders>
            <w:shd w:val="clear" w:color="auto" w:fill="DADADA"/>
          </w:tcPr>
          <w:p w14:paraId="24E48FA9" w14:textId="77777777" w:rsidR="00151BAD" w:rsidRDefault="00AC1F28">
            <w:pPr>
              <w:pStyle w:val="TableParagraph"/>
              <w:spacing w:before="20"/>
              <w:ind w:left="174" w:right="165"/>
              <w:rPr>
                <w:sz w:val="24"/>
              </w:rPr>
            </w:pPr>
            <w:r>
              <w:rPr>
                <w:sz w:val="24"/>
              </w:rPr>
              <w:t>8140</w:t>
            </w:r>
          </w:p>
        </w:tc>
        <w:tc>
          <w:tcPr>
            <w:tcW w:w="1980" w:type="dxa"/>
            <w:tcBorders>
              <w:top w:val="nil"/>
              <w:bottom w:val="nil"/>
            </w:tcBorders>
            <w:shd w:val="clear" w:color="auto" w:fill="DADADA"/>
          </w:tcPr>
          <w:p w14:paraId="6F68033C" w14:textId="77777777" w:rsidR="00151BAD" w:rsidRDefault="00AC1F28">
            <w:pPr>
              <w:pStyle w:val="TableParagraph"/>
              <w:spacing w:before="20"/>
              <w:ind w:left="407" w:right="402"/>
              <w:rPr>
                <w:sz w:val="24"/>
              </w:rPr>
            </w:pPr>
            <w:r>
              <w:rPr>
                <w:sz w:val="24"/>
              </w:rPr>
              <w:t>XF</w:t>
            </w:r>
          </w:p>
        </w:tc>
      </w:tr>
      <w:tr w:rsidR="00151BAD" w14:paraId="27EF99C6" w14:textId="77777777">
        <w:trPr>
          <w:trHeight w:val="331"/>
        </w:trPr>
        <w:tc>
          <w:tcPr>
            <w:tcW w:w="2520" w:type="dxa"/>
            <w:tcBorders>
              <w:top w:val="nil"/>
              <w:bottom w:val="nil"/>
            </w:tcBorders>
          </w:tcPr>
          <w:p w14:paraId="32B4145F" w14:textId="77777777" w:rsidR="00151BAD" w:rsidRDefault="00AC1F28">
            <w:pPr>
              <w:pStyle w:val="TableParagraph"/>
              <w:spacing w:before="20"/>
              <w:ind w:left="174" w:right="165"/>
              <w:rPr>
                <w:sz w:val="24"/>
              </w:rPr>
            </w:pPr>
            <w:r>
              <w:rPr>
                <w:sz w:val="24"/>
              </w:rPr>
              <w:t>8475</w:t>
            </w:r>
          </w:p>
        </w:tc>
        <w:tc>
          <w:tcPr>
            <w:tcW w:w="1980" w:type="dxa"/>
            <w:tcBorders>
              <w:top w:val="nil"/>
              <w:bottom w:val="nil"/>
            </w:tcBorders>
          </w:tcPr>
          <w:p w14:paraId="417E5E2C" w14:textId="77777777" w:rsidR="00151BAD" w:rsidRDefault="00AC1F28">
            <w:pPr>
              <w:pStyle w:val="TableParagraph"/>
              <w:spacing w:before="20"/>
              <w:ind w:left="409" w:right="402"/>
              <w:rPr>
                <w:sz w:val="24"/>
              </w:rPr>
            </w:pPr>
            <w:r>
              <w:rPr>
                <w:sz w:val="24"/>
              </w:rPr>
              <w:t>XH</w:t>
            </w:r>
          </w:p>
        </w:tc>
      </w:tr>
      <w:tr w:rsidR="00151BAD" w14:paraId="29212FFF" w14:textId="77777777">
        <w:trPr>
          <w:trHeight w:val="331"/>
        </w:trPr>
        <w:tc>
          <w:tcPr>
            <w:tcW w:w="2520" w:type="dxa"/>
            <w:tcBorders>
              <w:top w:val="nil"/>
              <w:bottom w:val="nil"/>
            </w:tcBorders>
            <w:shd w:val="clear" w:color="auto" w:fill="DADADA"/>
          </w:tcPr>
          <w:p w14:paraId="2DEB07F7" w14:textId="77777777" w:rsidR="00151BAD" w:rsidRDefault="00AC1F28">
            <w:pPr>
              <w:pStyle w:val="TableParagraph"/>
              <w:spacing w:before="20"/>
              <w:ind w:left="174" w:right="165"/>
              <w:rPr>
                <w:sz w:val="24"/>
              </w:rPr>
            </w:pPr>
            <w:r>
              <w:rPr>
                <w:sz w:val="24"/>
              </w:rPr>
              <w:t>FSG 85</w:t>
            </w:r>
          </w:p>
        </w:tc>
        <w:tc>
          <w:tcPr>
            <w:tcW w:w="1980" w:type="dxa"/>
            <w:tcBorders>
              <w:top w:val="nil"/>
              <w:bottom w:val="nil"/>
            </w:tcBorders>
            <w:shd w:val="clear" w:color="auto" w:fill="DADADA"/>
          </w:tcPr>
          <w:p w14:paraId="2C9D49B3" w14:textId="77777777" w:rsidR="00151BAD" w:rsidRDefault="00AC1F28">
            <w:pPr>
              <w:pStyle w:val="TableParagraph"/>
              <w:spacing w:before="20"/>
              <w:ind w:left="409" w:right="402"/>
              <w:rPr>
                <w:sz w:val="24"/>
              </w:rPr>
            </w:pPr>
            <w:r>
              <w:rPr>
                <w:sz w:val="24"/>
              </w:rPr>
              <w:t>XG</w:t>
            </w:r>
          </w:p>
        </w:tc>
      </w:tr>
      <w:tr w:rsidR="00151BAD" w14:paraId="424ECFDE" w14:textId="77777777">
        <w:trPr>
          <w:trHeight w:val="331"/>
        </w:trPr>
        <w:tc>
          <w:tcPr>
            <w:tcW w:w="2520" w:type="dxa"/>
            <w:tcBorders>
              <w:top w:val="nil"/>
              <w:bottom w:val="nil"/>
            </w:tcBorders>
          </w:tcPr>
          <w:p w14:paraId="793B068D" w14:textId="77777777" w:rsidR="00151BAD" w:rsidRDefault="00AC1F28">
            <w:pPr>
              <w:pStyle w:val="TableParagraph"/>
              <w:spacing w:before="20"/>
              <w:ind w:left="174" w:right="165"/>
              <w:rPr>
                <w:sz w:val="24"/>
              </w:rPr>
            </w:pPr>
            <w:r>
              <w:rPr>
                <w:sz w:val="24"/>
              </w:rPr>
              <w:t>FSG 87</w:t>
            </w:r>
          </w:p>
        </w:tc>
        <w:tc>
          <w:tcPr>
            <w:tcW w:w="1980" w:type="dxa"/>
            <w:tcBorders>
              <w:top w:val="nil"/>
              <w:bottom w:val="nil"/>
            </w:tcBorders>
          </w:tcPr>
          <w:p w14:paraId="687742E9" w14:textId="77777777" w:rsidR="00151BAD" w:rsidRDefault="00AC1F28">
            <w:pPr>
              <w:pStyle w:val="TableParagraph"/>
              <w:spacing w:before="20"/>
              <w:ind w:left="409" w:right="402"/>
              <w:rPr>
                <w:sz w:val="24"/>
              </w:rPr>
            </w:pPr>
            <w:r>
              <w:rPr>
                <w:sz w:val="24"/>
              </w:rPr>
              <w:t>XG</w:t>
            </w:r>
          </w:p>
        </w:tc>
      </w:tr>
      <w:tr w:rsidR="00151BAD" w14:paraId="73E48310" w14:textId="77777777">
        <w:trPr>
          <w:trHeight w:val="331"/>
        </w:trPr>
        <w:tc>
          <w:tcPr>
            <w:tcW w:w="2520" w:type="dxa"/>
            <w:tcBorders>
              <w:top w:val="nil"/>
            </w:tcBorders>
            <w:shd w:val="clear" w:color="auto" w:fill="DADADA"/>
          </w:tcPr>
          <w:p w14:paraId="64894EB7" w14:textId="77777777" w:rsidR="00151BAD" w:rsidRDefault="00AC1F28">
            <w:pPr>
              <w:pStyle w:val="TableParagraph"/>
              <w:spacing w:before="20"/>
              <w:ind w:left="174" w:right="165"/>
              <w:rPr>
                <w:sz w:val="24"/>
              </w:rPr>
            </w:pPr>
            <w:r>
              <w:rPr>
                <w:sz w:val="24"/>
              </w:rPr>
              <w:t>FSG 88</w:t>
            </w:r>
          </w:p>
        </w:tc>
        <w:tc>
          <w:tcPr>
            <w:tcW w:w="1980" w:type="dxa"/>
            <w:tcBorders>
              <w:top w:val="nil"/>
            </w:tcBorders>
            <w:shd w:val="clear" w:color="auto" w:fill="DADADA"/>
          </w:tcPr>
          <w:p w14:paraId="029D9EDF" w14:textId="77777777" w:rsidR="00151BAD" w:rsidRDefault="00AC1F28">
            <w:pPr>
              <w:pStyle w:val="TableParagraph"/>
              <w:spacing w:before="20"/>
              <w:ind w:left="409" w:right="402"/>
              <w:rPr>
                <w:sz w:val="24"/>
              </w:rPr>
            </w:pPr>
            <w:r>
              <w:rPr>
                <w:sz w:val="24"/>
              </w:rPr>
              <w:t>XG</w:t>
            </w:r>
          </w:p>
        </w:tc>
      </w:tr>
    </w:tbl>
    <w:p w14:paraId="2084E38B" w14:textId="77777777" w:rsidR="00151BAD" w:rsidRDefault="00151BAD">
      <w:pPr>
        <w:rPr>
          <w:sz w:val="24"/>
        </w:rPr>
        <w:sectPr w:rsidR="00151BAD">
          <w:pgSz w:w="12240" w:h="15840"/>
          <w:pgMar w:top="1120" w:right="300" w:bottom="1300" w:left="300" w:header="0" w:footer="1117" w:gutter="0"/>
          <w:cols w:space="720"/>
        </w:sectPr>
      </w:pPr>
    </w:p>
    <w:tbl>
      <w:tblPr>
        <w:tblW w:w="0" w:type="auto"/>
        <w:tblInd w:w="3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980"/>
      </w:tblGrid>
      <w:tr w:rsidR="00151BAD" w14:paraId="75D3C42B" w14:textId="77777777">
        <w:trPr>
          <w:trHeight w:val="330"/>
        </w:trPr>
        <w:tc>
          <w:tcPr>
            <w:tcW w:w="2520" w:type="dxa"/>
          </w:tcPr>
          <w:p w14:paraId="251A171A" w14:textId="77777777" w:rsidR="00151BAD" w:rsidRDefault="00AC1F28">
            <w:pPr>
              <w:pStyle w:val="TableParagraph"/>
              <w:spacing w:before="25"/>
              <w:ind w:left="174" w:right="168"/>
              <w:rPr>
                <w:b/>
                <w:sz w:val="24"/>
              </w:rPr>
            </w:pPr>
            <w:r>
              <w:rPr>
                <w:b/>
                <w:sz w:val="24"/>
                <w:u w:val="thick"/>
              </w:rPr>
              <w:lastRenderedPageBreak/>
              <w:t>FSC/FSG</w:t>
            </w:r>
          </w:p>
        </w:tc>
        <w:tc>
          <w:tcPr>
            <w:tcW w:w="1980" w:type="dxa"/>
          </w:tcPr>
          <w:p w14:paraId="74F4FE7C" w14:textId="77777777" w:rsidR="00151BAD" w:rsidRDefault="00AC1F28">
            <w:pPr>
              <w:pStyle w:val="TableParagraph"/>
              <w:spacing w:before="25"/>
              <w:ind w:left="412" w:right="400"/>
              <w:rPr>
                <w:b/>
                <w:sz w:val="24"/>
              </w:rPr>
            </w:pPr>
            <w:r>
              <w:rPr>
                <w:b/>
                <w:sz w:val="24"/>
                <w:u w:val="thick"/>
              </w:rPr>
              <w:t>MOE Rule</w:t>
            </w:r>
          </w:p>
        </w:tc>
      </w:tr>
      <w:tr w:rsidR="00151BAD" w14:paraId="52D34F29" w14:textId="77777777">
        <w:trPr>
          <w:trHeight w:val="321"/>
        </w:trPr>
        <w:tc>
          <w:tcPr>
            <w:tcW w:w="2520" w:type="dxa"/>
            <w:tcBorders>
              <w:bottom w:val="nil"/>
            </w:tcBorders>
          </w:tcPr>
          <w:p w14:paraId="58199FD4" w14:textId="77777777" w:rsidR="00151BAD" w:rsidRDefault="00AC1F28">
            <w:pPr>
              <w:pStyle w:val="TableParagraph"/>
              <w:spacing w:before="11"/>
              <w:ind w:left="174" w:right="165"/>
              <w:rPr>
                <w:sz w:val="24"/>
              </w:rPr>
            </w:pPr>
            <w:r>
              <w:rPr>
                <w:sz w:val="24"/>
              </w:rPr>
              <w:t>FSG 91</w:t>
            </w:r>
          </w:p>
        </w:tc>
        <w:tc>
          <w:tcPr>
            <w:tcW w:w="1980" w:type="dxa"/>
            <w:tcBorders>
              <w:bottom w:val="nil"/>
            </w:tcBorders>
          </w:tcPr>
          <w:p w14:paraId="6A156BBE" w14:textId="77777777" w:rsidR="00151BAD" w:rsidRDefault="00AC1F28">
            <w:pPr>
              <w:pStyle w:val="TableParagraph"/>
              <w:spacing w:before="11"/>
              <w:ind w:left="407" w:right="402"/>
              <w:rPr>
                <w:sz w:val="24"/>
              </w:rPr>
            </w:pPr>
            <w:r>
              <w:rPr>
                <w:sz w:val="24"/>
              </w:rPr>
              <w:t>XF</w:t>
            </w:r>
          </w:p>
        </w:tc>
      </w:tr>
      <w:tr w:rsidR="00151BAD" w14:paraId="71F75C32" w14:textId="77777777">
        <w:trPr>
          <w:trHeight w:val="331"/>
        </w:trPr>
        <w:tc>
          <w:tcPr>
            <w:tcW w:w="2520" w:type="dxa"/>
            <w:tcBorders>
              <w:top w:val="nil"/>
              <w:bottom w:val="nil"/>
            </w:tcBorders>
            <w:shd w:val="clear" w:color="auto" w:fill="DADADA"/>
          </w:tcPr>
          <w:p w14:paraId="0F90AA65" w14:textId="77777777" w:rsidR="00151BAD" w:rsidRDefault="00AC1F28">
            <w:pPr>
              <w:pStyle w:val="TableParagraph"/>
              <w:spacing w:before="20"/>
              <w:ind w:left="174" w:right="165"/>
              <w:rPr>
                <w:sz w:val="24"/>
              </w:rPr>
            </w:pPr>
            <w:r>
              <w:rPr>
                <w:sz w:val="24"/>
              </w:rPr>
              <w:t>FSG 93</w:t>
            </w:r>
          </w:p>
        </w:tc>
        <w:tc>
          <w:tcPr>
            <w:tcW w:w="1980" w:type="dxa"/>
            <w:tcBorders>
              <w:top w:val="nil"/>
              <w:bottom w:val="nil"/>
            </w:tcBorders>
            <w:shd w:val="clear" w:color="auto" w:fill="DADADA"/>
          </w:tcPr>
          <w:p w14:paraId="3BE597A5" w14:textId="77777777" w:rsidR="00151BAD" w:rsidRDefault="00AC1F28">
            <w:pPr>
              <w:pStyle w:val="TableParagraph"/>
              <w:spacing w:before="20"/>
              <w:ind w:left="409" w:right="402"/>
              <w:rPr>
                <w:sz w:val="24"/>
              </w:rPr>
            </w:pPr>
            <w:r>
              <w:rPr>
                <w:sz w:val="24"/>
              </w:rPr>
              <w:t>XG</w:t>
            </w:r>
          </w:p>
        </w:tc>
      </w:tr>
      <w:tr w:rsidR="00151BAD" w14:paraId="5B7EB2F6" w14:textId="77777777">
        <w:trPr>
          <w:trHeight w:val="331"/>
        </w:trPr>
        <w:tc>
          <w:tcPr>
            <w:tcW w:w="2520" w:type="dxa"/>
            <w:tcBorders>
              <w:top w:val="nil"/>
              <w:bottom w:val="nil"/>
            </w:tcBorders>
          </w:tcPr>
          <w:p w14:paraId="3998E067" w14:textId="77777777" w:rsidR="00151BAD" w:rsidRDefault="00AC1F28">
            <w:pPr>
              <w:pStyle w:val="TableParagraph"/>
              <w:spacing w:before="20"/>
              <w:ind w:left="174" w:right="165"/>
              <w:rPr>
                <w:sz w:val="24"/>
              </w:rPr>
            </w:pPr>
            <w:r>
              <w:rPr>
                <w:sz w:val="24"/>
              </w:rPr>
              <w:t>FSG 94</w:t>
            </w:r>
          </w:p>
        </w:tc>
        <w:tc>
          <w:tcPr>
            <w:tcW w:w="1980" w:type="dxa"/>
            <w:tcBorders>
              <w:top w:val="nil"/>
              <w:bottom w:val="nil"/>
            </w:tcBorders>
          </w:tcPr>
          <w:p w14:paraId="38E59B2C" w14:textId="77777777" w:rsidR="00151BAD" w:rsidRDefault="00AC1F28">
            <w:pPr>
              <w:pStyle w:val="TableParagraph"/>
              <w:spacing w:before="20"/>
              <w:ind w:left="409" w:right="402"/>
              <w:rPr>
                <w:sz w:val="24"/>
              </w:rPr>
            </w:pPr>
            <w:r>
              <w:rPr>
                <w:sz w:val="24"/>
              </w:rPr>
              <w:t>XG</w:t>
            </w:r>
          </w:p>
        </w:tc>
      </w:tr>
      <w:tr w:rsidR="00151BAD" w14:paraId="160EE236" w14:textId="77777777">
        <w:trPr>
          <w:trHeight w:val="328"/>
        </w:trPr>
        <w:tc>
          <w:tcPr>
            <w:tcW w:w="2520" w:type="dxa"/>
            <w:tcBorders>
              <w:top w:val="nil"/>
              <w:bottom w:val="nil"/>
            </w:tcBorders>
            <w:shd w:val="clear" w:color="auto" w:fill="DADADA"/>
          </w:tcPr>
          <w:p w14:paraId="26A46840" w14:textId="77777777" w:rsidR="00151BAD" w:rsidRDefault="00AC1F28">
            <w:pPr>
              <w:pStyle w:val="TableParagraph"/>
              <w:spacing w:before="20"/>
              <w:ind w:left="174" w:right="165"/>
              <w:rPr>
                <w:sz w:val="24"/>
              </w:rPr>
            </w:pPr>
            <w:r>
              <w:rPr>
                <w:sz w:val="24"/>
              </w:rPr>
              <w:t>FSG 95</w:t>
            </w:r>
          </w:p>
        </w:tc>
        <w:tc>
          <w:tcPr>
            <w:tcW w:w="1980" w:type="dxa"/>
            <w:tcBorders>
              <w:top w:val="nil"/>
              <w:bottom w:val="nil"/>
            </w:tcBorders>
            <w:shd w:val="clear" w:color="auto" w:fill="DADADA"/>
          </w:tcPr>
          <w:p w14:paraId="0C4033C6" w14:textId="77777777" w:rsidR="00151BAD" w:rsidRDefault="00AC1F28">
            <w:pPr>
              <w:pStyle w:val="TableParagraph"/>
              <w:spacing w:before="20"/>
              <w:ind w:left="407" w:right="402"/>
              <w:rPr>
                <w:sz w:val="24"/>
              </w:rPr>
            </w:pPr>
            <w:r>
              <w:rPr>
                <w:sz w:val="24"/>
              </w:rPr>
              <w:t>XF</w:t>
            </w:r>
          </w:p>
        </w:tc>
      </w:tr>
      <w:tr w:rsidR="00151BAD" w14:paraId="777F7046" w14:textId="77777777">
        <w:trPr>
          <w:trHeight w:val="331"/>
        </w:trPr>
        <w:tc>
          <w:tcPr>
            <w:tcW w:w="2520" w:type="dxa"/>
            <w:tcBorders>
              <w:top w:val="nil"/>
              <w:bottom w:val="nil"/>
            </w:tcBorders>
          </w:tcPr>
          <w:p w14:paraId="5408FCB2" w14:textId="77777777" w:rsidR="00151BAD" w:rsidRDefault="00AC1F28">
            <w:pPr>
              <w:pStyle w:val="TableParagraph"/>
              <w:spacing w:before="23"/>
              <w:ind w:left="174" w:right="165"/>
              <w:rPr>
                <w:sz w:val="24"/>
              </w:rPr>
            </w:pPr>
            <w:r>
              <w:rPr>
                <w:sz w:val="24"/>
              </w:rPr>
              <w:t>FSG 96</w:t>
            </w:r>
          </w:p>
        </w:tc>
        <w:tc>
          <w:tcPr>
            <w:tcW w:w="1980" w:type="dxa"/>
            <w:tcBorders>
              <w:top w:val="nil"/>
              <w:bottom w:val="nil"/>
            </w:tcBorders>
          </w:tcPr>
          <w:p w14:paraId="77D312A6" w14:textId="77777777" w:rsidR="00151BAD" w:rsidRDefault="00AC1F28">
            <w:pPr>
              <w:pStyle w:val="TableParagraph"/>
              <w:spacing w:before="23"/>
              <w:ind w:left="407" w:right="402"/>
              <w:rPr>
                <w:sz w:val="24"/>
              </w:rPr>
            </w:pPr>
            <w:r>
              <w:rPr>
                <w:sz w:val="24"/>
              </w:rPr>
              <w:t>XF</w:t>
            </w:r>
          </w:p>
        </w:tc>
      </w:tr>
      <w:tr w:rsidR="00151BAD" w14:paraId="15FCDFB3" w14:textId="77777777">
        <w:trPr>
          <w:trHeight w:val="330"/>
        </w:trPr>
        <w:tc>
          <w:tcPr>
            <w:tcW w:w="2520" w:type="dxa"/>
            <w:tcBorders>
              <w:top w:val="nil"/>
            </w:tcBorders>
            <w:shd w:val="clear" w:color="auto" w:fill="DADADA"/>
          </w:tcPr>
          <w:p w14:paraId="6F0324F0" w14:textId="77777777" w:rsidR="00151BAD" w:rsidRDefault="00AC1F28">
            <w:pPr>
              <w:pStyle w:val="TableParagraph"/>
              <w:spacing w:before="23"/>
              <w:ind w:left="174" w:right="165"/>
              <w:rPr>
                <w:sz w:val="24"/>
              </w:rPr>
            </w:pPr>
            <w:r>
              <w:rPr>
                <w:sz w:val="24"/>
              </w:rPr>
              <w:t>FSG 99</w:t>
            </w:r>
          </w:p>
        </w:tc>
        <w:tc>
          <w:tcPr>
            <w:tcW w:w="1980" w:type="dxa"/>
            <w:tcBorders>
              <w:top w:val="nil"/>
            </w:tcBorders>
            <w:shd w:val="clear" w:color="auto" w:fill="DADADA"/>
          </w:tcPr>
          <w:p w14:paraId="66AD0099" w14:textId="77777777" w:rsidR="00151BAD" w:rsidRDefault="00AC1F28">
            <w:pPr>
              <w:pStyle w:val="TableParagraph"/>
              <w:spacing w:before="23"/>
              <w:ind w:left="409" w:right="402"/>
              <w:rPr>
                <w:sz w:val="24"/>
              </w:rPr>
            </w:pPr>
            <w:r>
              <w:rPr>
                <w:sz w:val="24"/>
              </w:rPr>
              <w:t>XG</w:t>
            </w:r>
          </w:p>
        </w:tc>
      </w:tr>
    </w:tbl>
    <w:p w14:paraId="211EA202" w14:textId="77777777" w:rsidR="00151BAD" w:rsidRDefault="00151BAD">
      <w:pPr>
        <w:pStyle w:val="BodyText"/>
        <w:spacing w:before="10"/>
        <w:rPr>
          <w:sz w:val="25"/>
        </w:rPr>
      </w:pPr>
    </w:p>
    <w:p w14:paraId="2F39E13F" w14:textId="77777777" w:rsidR="00151BAD" w:rsidRDefault="00AC1F28">
      <w:pPr>
        <w:pStyle w:val="Heading2"/>
        <w:numPr>
          <w:ilvl w:val="2"/>
          <w:numId w:val="3"/>
        </w:numPr>
        <w:tabs>
          <w:tab w:val="left" w:pos="1150"/>
        </w:tabs>
        <w:spacing w:before="88"/>
        <w:ind w:left="1149" w:hanging="830"/>
      </w:pPr>
      <w:bookmarkStart w:id="23" w:name="13.4.6_Instructions_for_Registering_Defe"/>
      <w:bookmarkEnd w:id="23"/>
      <w:r>
        <w:t>Instructions</w:t>
      </w:r>
      <w:r>
        <w:rPr>
          <w:spacing w:val="-18"/>
        </w:rPr>
        <w:t xml:space="preserve"> </w:t>
      </w:r>
      <w:r>
        <w:t>for</w:t>
      </w:r>
      <w:r>
        <w:rPr>
          <w:spacing w:val="-11"/>
        </w:rPr>
        <w:t xml:space="preserve"> </w:t>
      </w:r>
      <w:r>
        <w:t>Registering</w:t>
      </w:r>
      <w:r>
        <w:rPr>
          <w:spacing w:val="-23"/>
        </w:rPr>
        <w:t xml:space="preserve"> </w:t>
      </w:r>
      <w:r>
        <w:t>Defense</w:t>
      </w:r>
      <w:r>
        <w:rPr>
          <w:spacing w:val="-18"/>
        </w:rPr>
        <w:t xml:space="preserve"> </w:t>
      </w:r>
      <w:r>
        <w:t>Logistics</w:t>
      </w:r>
      <w:r>
        <w:rPr>
          <w:spacing w:val="-21"/>
        </w:rPr>
        <w:t xml:space="preserve"> </w:t>
      </w:r>
      <w:r>
        <w:t>Agency</w:t>
      </w:r>
      <w:r>
        <w:rPr>
          <w:spacing w:val="-18"/>
        </w:rPr>
        <w:t xml:space="preserve"> </w:t>
      </w:r>
      <w:r>
        <w:t>(DLA)</w:t>
      </w:r>
      <w:r>
        <w:rPr>
          <w:spacing w:val="-18"/>
        </w:rPr>
        <w:t xml:space="preserve"> </w:t>
      </w:r>
      <w:r>
        <w:t>Activities</w:t>
      </w:r>
    </w:p>
    <w:p w14:paraId="5A830268" w14:textId="77777777" w:rsidR="00151BAD" w:rsidRDefault="00AC1F28">
      <w:pPr>
        <w:pStyle w:val="ListParagraph"/>
        <w:numPr>
          <w:ilvl w:val="3"/>
          <w:numId w:val="3"/>
        </w:numPr>
        <w:tabs>
          <w:tab w:val="left" w:pos="1040"/>
        </w:tabs>
        <w:spacing w:before="42" w:line="280" w:lineRule="auto"/>
        <w:ind w:right="1761"/>
        <w:rPr>
          <w:sz w:val="24"/>
        </w:rPr>
      </w:pPr>
      <w:r>
        <w:rPr>
          <w:sz w:val="24"/>
        </w:rPr>
        <w:t xml:space="preserve">This instruction </w:t>
      </w:r>
      <w:r>
        <w:rPr>
          <w:spacing w:val="-3"/>
          <w:sz w:val="24"/>
        </w:rPr>
        <w:t xml:space="preserve">applies </w:t>
      </w:r>
      <w:r>
        <w:rPr>
          <w:sz w:val="24"/>
        </w:rPr>
        <w:t xml:space="preserve">to </w:t>
      </w:r>
      <w:r>
        <w:rPr>
          <w:spacing w:val="-3"/>
          <w:sz w:val="24"/>
        </w:rPr>
        <w:t xml:space="preserve">items </w:t>
      </w:r>
      <w:r>
        <w:rPr>
          <w:sz w:val="24"/>
        </w:rPr>
        <w:t xml:space="preserve">required by the </w:t>
      </w:r>
      <w:r>
        <w:rPr>
          <w:spacing w:val="-3"/>
          <w:sz w:val="24"/>
        </w:rPr>
        <w:t xml:space="preserve">Defense </w:t>
      </w:r>
      <w:r>
        <w:rPr>
          <w:sz w:val="24"/>
        </w:rPr>
        <w:t xml:space="preserve">Logistics Agency which are </w:t>
      </w:r>
      <w:r>
        <w:rPr>
          <w:spacing w:val="-4"/>
          <w:sz w:val="24"/>
        </w:rPr>
        <w:t xml:space="preserve">subject </w:t>
      </w:r>
      <w:r>
        <w:rPr>
          <w:sz w:val="24"/>
        </w:rPr>
        <w:t>to Integrated Materiel Management by a Service</w:t>
      </w:r>
      <w:r>
        <w:rPr>
          <w:spacing w:val="-41"/>
          <w:sz w:val="24"/>
        </w:rPr>
        <w:t xml:space="preserve"> </w:t>
      </w:r>
      <w:r>
        <w:rPr>
          <w:sz w:val="24"/>
        </w:rPr>
        <w:t>IMM.</w:t>
      </w:r>
    </w:p>
    <w:p w14:paraId="6F00256C" w14:textId="77777777" w:rsidR="00151BAD" w:rsidRDefault="00AC1F28">
      <w:pPr>
        <w:pStyle w:val="ListParagraph"/>
        <w:numPr>
          <w:ilvl w:val="3"/>
          <w:numId w:val="3"/>
        </w:numPr>
        <w:tabs>
          <w:tab w:val="left" w:pos="1040"/>
        </w:tabs>
        <w:spacing w:before="196" w:line="280" w:lineRule="auto"/>
        <w:ind w:right="1854"/>
        <w:rPr>
          <w:sz w:val="24"/>
        </w:rPr>
      </w:pPr>
      <w:r>
        <w:rPr>
          <w:sz w:val="24"/>
        </w:rPr>
        <w:t xml:space="preserve">Upon receipt and acceptance of a Supply Support Request (SSR) submitted in accordance </w:t>
      </w:r>
      <w:r>
        <w:rPr>
          <w:spacing w:val="-4"/>
          <w:sz w:val="24"/>
        </w:rPr>
        <w:t xml:space="preserve">with </w:t>
      </w:r>
      <w:r>
        <w:rPr>
          <w:spacing w:val="-5"/>
          <w:sz w:val="24"/>
        </w:rPr>
        <w:t xml:space="preserve">DoD </w:t>
      </w:r>
      <w:r>
        <w:rPr>
          <w:sz w:val="24"/>
        </w:rPr>
        <w:t xml:space="preserve">4140.26-M, </w:t>
      </w:r>
      <w:r>
        <w:rPr>
          <w:spacing w:val="-4"/>
          <w:sz w:val="24"/>
        </w:rPr>
        <w:t xml:space="preserve">volume </w:t>
      </w:r>
      <w:r>
        <w:rPr>
          <w:sz w:val="24"/>
        </w:rPr>
        <w:t xml:space="preserve">II, appendix </w:t>
      </w:r>
      <w:r>
        <w:rPr>
          <w:spacing w:val="-6"/>
          <w:sz w:val="24"/>
        </w:rPr>
        <w:t xml:space="preserve">LL, </w:t>
      </w:r>
      <w:r>
        <w:rPr>
          <w:spacing w:val="-3"/>
          <w:sz w:val="24"/>
        </w:rPr>
        <w:t xml:space="preserve">the </w:t>
      </w:r>
      <w:r>
        <w:rPr>
          <w:sz w:val="24"/>
        </w:rPr>
        <w:t xml:space="preserve">IMM will </w:t>
      </w:r>
      <w:r>
        <w:rPr>
          <w:spacing w:val="-6"/>
          <w:sz w:val="24"/>
        </w:rPr>
        <w:t xml:space="preserve">prepare </w:t>
      </w:r>
      <w:r>
        <w:rPr>
          <w:spacing w:val="-4"/>
          <w:sz w:val="24"/>
        </w:rPr>
        <w:t xml:space="preserve">and </w:t>
      </w:r>
      <w:r>
        <w:rPr>
          <w:sz w:val="24"/>
        </w:rPr>
        <w:t xml:space="preserve">submit to Logistics Information Services </w:t>
      </w:r>
      <w:r>
        <w:rPr>
          <w:spacing w:val="-5"/>
          <w:sz w:val="24"/>
        </w:rPr>
        <w:t xml:space="preserve">the </w:t>
      </w:r>
      <w:r>
        <w:rPr>
          <w:sz w:val="24"/>
        </w:rPr>
        <w:t xml:space="preserve">appropriate catalog </w:t>
      </w:r>
      <w:r>
        <w:rPr>
          <w:spacing w:val="-4"/>
          <w:sz w:val="24"/>
        </w:rPr>
        <w:t xml:space="preserve">data </w:t>
      </w:r>
      <w:r>
        <w:rPr>
          <w:sz w:val="24"/>
        </w:rPr>
        <w:t xml:space="preserve">to record HQ </w:t>
      </w:r>
      <w:r>
        <w:rPr>
          <w:spacing w:val="-4"/>
          <w:sz w:val="24"/>
        </w:rPr>
        <w:t xml:space="preserve">DLA </w:t>
      </w:r>
      <w:r>
        <w:rPr>
          <w:spacing w:val="-5"/>
          <w:sz w:val="24"/>
        </w:rPr>
        <w:t>Retail</w:t>
      </w:r>
      <w:r>
        <w:rPr>
          <w:spacing w:val="-38"/>
          <w:sz w:val="24"/>
        </w:rPr>
        <w:t xml:space="preserve"> </w:t>
      </w:r>
      <w:r>
        <w:rPr>
          <w:spacing w:val="-4"/>
          <w:sz w:val="24"/>
        </w:rPr>
        <w:t xml:space="preserve">Office </w:t>
      </w:r>
      <w:r>
        <w:rPr>
          <w:sz w:val="24"/>
        </w:rPr>
        <w:t xml:space="preserve">(activity code U5) in </w:t>
      </w:r>
      <w:r>
        <w:rPr>
          <w:spacing w:val="-4"/>
          <w:sz w:val="24"/>
        </w:rPr>
        <w:t xml:space="preserve">the FLIS </w:t>
      </w:r>
      <w:r>
        <w:rPr>
          <w:sz w:val="24"/>
        </w:rPr>
        <w:t>as</w:t>
      </w:r>
      <w:r>
        <w:rPr>
          <w:spacing w:val="-18"/>
          <w:sz w:val="24"/>
        </w:rPr>
        <w:t xml:space="preserve"> </w:t>
      </w:r>
      <w:r>
        <w:rPr>
          <w:sz w:val="24"/>
        </w:rPr>
        <w:t>follows:</w:t>
      </w:r>
    </w:p>
    <w:p w14:paraId="73A891AC" w14:textId="77777777" w:rsidR="00151BAD" w:rsidRDefault="00151BAD">
      <w:pPr>
        <w:pStyle w:val="BodyText"/>
        <w:spacing w:before="3"/>
        <w:rPr>
          <w:sz w:val="19"/>
        </w:rPr>
      </w:pPr>
    </w:p>
    <w:tbl>
      <w:tblPr>
        <w:tblW w:w="0" w:type="auto"/>
        <w:tblInd w:w="2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3"/>
        <w:gridCol w:w="1303"/>
        <w:gridCol w:w="1601"/>
        <w:gridCol w:w="1459"/>
      </w:tblGrid>
      <w:tr w:rsidR="00151BAD" w14:paraId="1C473F11" w14:textId="77777777">
        <w:trPr>
          <w:trHeight w:val="321"/>
        </w:trPr>
        <w:tc>
          <w:tcPr>
            <w:tcW w:w="1183" w:type="dxa"/>
          </w:tcPr>
          <w:p w14:paraId="24E973FD" w14:textId="77777777" w:rsidR="00151BAD" w:rsidRDefault="00AC1F28">
            <w:pPr>
              <w:pStyle w:val="TableParagraph"/>
              <w:spacing w:before="20"/>
              <w:ind w:left="281" w:right="277"/>
              <w:rPr>
                <w:b/>
                <w:sz w:val="24"/>
              </w:rPr>
            </w:pPr>
            <w:r>
              <w:rPr>
                <w:b/>
                <w:sz w:val="24"/>
                <w:u w:val="thick"/>
              </w:rPr>
              <w:t>IMM</w:t>
            </w:r>
          </w:p>
        </w:tc>
        <w:tc>
          <w:tcPr>
            <w:tcW w:w="1303" w:type="dxa"/>
          </w:tcPr>
          <w:p w14:paraId="2B13782B" w14:textId="77777777" w:rsidR="00151BAD" w:rsidRDefault="00AC1F28">
            <w:pPr>
              <w:pStyle w:val="TableParagraph"/>
              <w:spacing w:before="20"/>
              <w:ind w:left="344" w:right="334"/>
              <w:rPr>
                <w:b/>
                <w:sz w:val="24"/>
              </w:rPr>
            </w:pPr>
            <w:r>
              <w:rPr>
                <w:b/>
                <w:sz w:val="24"/>
                <w:u w:val="thick"/>
              </w:rPr>
              <w:t>SICA</w:t>
            </w:r>
          </w:p>
        </w:tc>
        <w:tc>
          <w:tcPr>
            <w:tcW w:w="1601" w:type="dxa"/>
          </w:tcPr>
          <w:p w14:paraId="24F5D97F" w14:textId="77777777" w:rsidR="00151BAD" w:rsidRDefault="00AC1F28">
            <w:pPr>
              <w:pStyle w:val="TableParagraph"/>
              <w:spacing w:before="20"/>
              <w:ind w:left="200" w:right="196"/>
              <w:rPr>
                <w:b/>
                <w:sz w:val="24"/>
              </w:rPr>
            </w:pPr>
            <w:r>
              <w:rPr>
                <w:b/>
                <w:sz w:val="24"/>
                <w:u w:val="thick"/>
              </w:rPr>
              <w:t>DoD MMC</w:t>
            </w:r>
          </w:p>
        </w:tc>
        <w:tc>
          <w:tcPr>
            <w:tcW w:w="1459" w:type="dxa"/>
          </w:tcPr>
          <w:p w14:paraId="06A5A8BE" w14:textId="77777777" w:rsidR="00151BAD" w:rsidRDefault="00AC1F28">
            <w:pPr>
              <w:pStyle w:val="TableParagraph"/>
              <w:spacing w:before="20"/>
              <w:ind w:left="153" w:right="142"/>
              <w:rPr>
                <w:b/>
                <w:sz w:val="24"/>
              </w:rPr>
            </w:pPr>
            <w:r>
              <w:rPr>
                <w:b/>
                <w:sz w:val="24"/>
                <w:u w:val="thick"/>
              </w:rPr>
              <w:t>MOE Rule</w:t>
            </w:r>
          </w:p>
        </w:tc>
      </w:tr>
      <w:tr w:rsidR="00151BAD" w14:paraId="41B53D18" w14:textId="77777777">
        <w:trPr>
          <w:trHeight w:val="321"/>
        </w:trPr>
        <w:tc>
          <w:tcPr>
            <w:tcW w:w="1183" w:type="dxa"/>
            <w:tcBorders>
              <w:bottom w:val="nil"/>
            </w:tcBorders>
            <w:shd w:val="clear" w:color="auto" w:fill="DADADA"/>
          </w:tcPr>
          <w:p w14:paraId="744B31EF" w14:textId="77777777" w:rsidR="00151BAD" w:rsidRDefault="00AC1F28">
            <w:pPr>
              <w:pStyle w:val="TableParagraph"/>
              <w:spacing w:before="15"/>
              <w:ind w:left="281" w:right="277"/>
              <w:rPr>
                <w:sz w:val="24"/>
              </w:rPr>
            </w:pPr>
            <w:r>
              <w:rPr>
                <w:sz w:val="24"/>
              </w:rPr>
              <w:t>AJ</w:t>
            </w:r>
          </w:p>
        </w:tc>
        <w:tc>
          <w:tcPr>
            <w:tcW w:w="1303" w:type="dxa"/>
            <w:tcBorders>
              <w:bottom w:val="nil"/>
            </w:tcBorders>
            <w:shd w:val="clear" w:color="auto" w:fill="DADADA"/>
          </w:tcPr>
          <w:p w14:paraId="03C797F6" w14:textId="77777777" w:rsidR="00151BAD" w:rsidRDefault="00AC1F28">
            <w:pPr>
              <w:pStyle w:val="TableParagraph"/>
              <w:spacing w:before="15"/>
              <w:ind w:left="341" w:right="334"/>
              <w:rPr>
                <w:sz w:val="24"/>
              </w:rPr>
            </w:pPr>
            <w:r>
              <w:rPr>
                <w:sz w:val="24"/>
              </w:rPr>
              <w:t>U5</w:t>
            </w:r>
          </w:p>
        </w:tc>
        <w:tc>
          <w:tcPr>
            <w:tcW w:w="1601" w:type="dxa"/>
            <w:tcBorders>
              <w:bottom w:val="nil"/>
            </w:tcBorders>
            <w:shd w:val="clear" w:color="auto" w:fill="DADADA"/>
          </w:tcPr>
          <w:p w14:paraId="1B1D6ED8" w14:textId="77777777" w:rsidR="00151BAD" w:rsidRDefault="00AC1F28">
            <w:pPr>
              <w:pStyle w:val="TableParagraph"/>
              <w:spacing w:before="15"/>
              <w:ind w:left="9"/>
              <w:rPr>
                <w:sz w:val="24"/>
              </w:rPr>
            </w:pPr>
            <w:r>
              <w:rPr>
                <w:sz w:val="24"/>
              </w:rPr>
              <w:t>C</w:t>
            </w:r>
          </w:p>
        </w:tc>
        <w:tc>
          <w:tcPr>
            <w:tcW w:w="1459" w:type="dxa"/>
            <w:tcBorders>
              <w:bottom w:val="nil"/>
            </w:tcBorders>
            <w:shd w:val="clear" w:color="auto" w:fill="DADADA"/>
          </w:tcPr>
          <w:p w14:paraId="533209F7" w14:textId="77777777" w:rsidR="00151BAD" w:rsidRDefault="00AC1F28">
            <w:pPr>
              <w:pStyle w:val="TableParagraph"/>
              <w:spacing w:before="15"/>
              <w:ind w:left="153" w:right="138"/>
              <w:rPr>
                <w:sz w:val="24"/>
              </w:rPr>
            </w:pPr>
            <w:r>
              <w:rPr>
                <w:sz w:val="24"/>
              </w:rPr>
              <w:t>DAJ1</w:t>
            </w:r>
          </w:p>
        </w:tc>
      </w:tr>
      <w:tr w:rsidR="00151BAD" w14:paraId="6614B30C" w14:textId="77777777">
        <w:trPr>
          <w:trHeight w:val="331"/>
        </w:trPr>
        <w:tc>
          <w:tcPr>
            <w:tcW w:w="1183" w:type="dxa"/>
            <w:tcBorders>
              <w:top w:val="nil"/>
              <w:bottom w:val="nil"/>
            </w:tcBorders>
          </w:tcPr>
          <w:p w14:paraId="60F59EEE" w14:textId="77777777" w:rsidR="00151BAD" w:rsidRDefault="00AC1F28">
            <w:pPr>
              <w:pStyle w:val="TableParagraph"/>
              <w:spacing w:before="20"/>
              <w:ind w:left="281" w:right="277"/>
              <w:rPr>
                <w:sz w:val="24"/>
              </w:rPr>
            </w:pPr>
            <w:r>
              <w:rPr>
                <w:sz w:val="24"/>
              </w:rPr>
              <w:t>BF</w:t>
            </w:r>
          </w:p>
        </w:tc>
        <w:tc>
          <w:tcPr>
            <w:tcW w:w="1303" w:type="dxa"/>
            <w:tcBorders>
              <w:top w:val="nil"/>
              <w:bottom w:val="nil"/>
            </w:tcBorders>
          </w:tcPr>
          <w:p w14:paraId="49DEE8CD" w14:textId="77777777" w:rsidR="00151BAD" w:rsidRDefault="00AC1F28">
            <w:pPr>
              <w:pStyle w:val="TableParagraph"/>
              <w:spacing w:before="20"/>
              <w:ind w:left="341" w:right="334"/>
              <w:rPr>
                <w:sz w:val="24"/>
              </w:rPr>
            </w:pPr>
            <w:r>
              <w:rPr>
                <w:sz w:val="24"/>
              </w:rPr>
              <w:t>U5</w:t>
            </w:r>
          </w:p>
        </w:tc>
        <w:tc>
          <w:tcPr>
            <w:tcW w:w="1601" w:type="dxa"/>
            <w:tcBorders>
              <w:top w:val="nil"/>
              <w:bottom w:val="nil"/>
            </w:tcBorders>
          </w:tcPr>
          <w:p w14:paraId="0795E03C" w14:textId="77777777" w:rsidR="00151BAD" w:rsidRDefault="00AC1F28">
            <w:pPr>
              <w:pStyle w:val="TableParagraph"/>
              <w:spacing w:before="20"/>
              <w:ind w:left="9"/>
              <w:rPr>
                <w:sz w:val="24"/>
              </w:rPr>
            </w:pPr>
            <w:r>
              <w:rPr>
                <w:sz w:val="24"/>
              </w:rPr>
              <w:t>C</w:t>
            </w:r>
          </w:p>
        </w:tc>
        <w:tc>
          <w:tcPr>
            <w:tcW w:w="1459" w:type="dxa"/>
            <w:tcBorders>
              <w:top w:val="nil"/>
              <w:bottom w:val="nil"/>
            </w:tcBorders>
          </w:tcPr>
          <w:p w14:paraId="1BC81685" w14:textId="77777777" w:rsidR="00151BAD" w:rsidRDefault="00AC1F28">
            <w:pPr>
              <w:pStyle w:val="TableParagraph"/>
              <w:spacing w:before="20"/>
              <w:ind w:left="150" w:right="142"/>
              <w:rPr>
                <w:sz w:val="24"/>
              </w:rPr>
            </w:pPr>
            <w:r>
              <w:rPr>
                <w:sz w:val="24"/>
              </w:rPr>
              <w:t>DBF1</w:t>
            </w:r>
          </w:p>
        </w:tc>
      </w:tr>
      <w:tr w:rsidR="00151BAD" w14:paraId="597022E4" w14:textId="77777777">
        <w:trPr>
          <w:trHeight w:val="331"/>
        </w:trPr>
        <w:tc>
          <w:tcPr>
            <w:tcW w:w="1183" w:type="dxa"/>
            <w:tcBorders>
              <w:top w:val="nil"/>
              <w:bottom w:val="nil"/>
            </w:tcBorders>
            <w:shd w:val="clear" w:color="auto" w:fill="DADADA"/>
          </w:tcPr>
          <w:p w14:paraId="4325BF2E" w14:textId="77777777" w:rsidR="00151BAD" w:rsidRDefault="00AC1F28">
            <w:pPr>
              <w:pStyle w:val="TableParagraph"/>
              <w:spacing w:before="20"/>
              <w:ind w:left="282" w:right="269"/>
              <w:rPr>
                <w:sz w:val="24"/>
              </w:rPr>
            </w:pPr>
            <w:r>
              <w:rPr>
                <w:sz w:val="24"/>
              </w:rPr>
              <w:t>CL</w:t>
            </w:r>
          </w:p>
        </w:tc>
        <w:tc>
          <w:tcPr>
            <w:tcW w:w="1303" w:type="dxa"/>
            <w:tcBorders>
              <w:top w:val="nil"/>
              <w:bottom w:val="nil"/>
            </w:tcBorders>
            <w:shd w:val="clear" w:color="auto" w:fill="DADADA"/>
          </w:tcPr>
          <w:p w14:paraId="1A24302A" w14:textId="77777777" w:rsidR="00151BAD" w:rsidRDefault="00AC1F28">
            <w:pPr>
              <w:pStyle w:val="TableParagraph"/>
              <w:spacing w:before="20"/>
              <w:ind w:left="341" w:right="334"/>
              <w:rPr>
                <w:sz w:val="24"/>
              </w:rPr>
            </w:pPr>
            <w:r>
              <w:rPr>
                <w:sz w:val="24"/>
              </w:rPr>
              <w:t>U5</w:t>
            </w:r>
          </w:p>
        </w:tc>
        <w:tc>
          <w:tcPr>
            <w:tcW w:w="1601" w:type="dxa"/>
            <w:tcBorders>
              <w:top w:val="nil"/>
              <w:bottom w:val="nil"/>
            </w:tcBorders>
            <w:shd w:val="clear" w:color="auto" w:fill="DADADA"/>
          </w:tcPr>
          <w:p w14:paraId="795876AC" w14:textId="77777777" w:rsidR="00151BAD" w:rsidRDefault="00AC1F28">
            <w:pPr>
              <w:pStyle w:val="TableParagraph"/>
              <w:spacing w:before="20"/>
              <w:ind w:left="9"/>
              <w:rPr>
                <w:sz w:val="24"/>
              </w:rPr>
            </w:pPr>
            <w:r>
              <w:rPr>
                <w:sz w:val="24"/>
              </w:rPr>
              <w:t>C</w:t>
            </w:r>
          </w:p>
        </w:tc>
        <w:tc>
          <w:tcPr>
            <w:tcW w:w="1459" w:type="dxa"/>
            <w:tcBorders>
              <w:top w:val="nil"/>
              <w:bottom w:val="nil"/>
            </w:tcBorders>
            <w:shd w:val="clear" w:color="auto" w:fill="DADADA"/>
          </w:tcPr>
          <w:p w14:paraId="51CDA642" w14:textId="77777777" w:rsidR="00151BAD" w:rsidRDefault="00AC1F28">
            <w:pPr>
              <w:pStyle w:val="TableParagraph"/>
              <w:spacing w:before="20"/>
              <w:ind w:left="144" w:right="142"/>
              <w:rPr>
                <w:sz w:val="24"/>
              </w:rPr>
            </w:pPr>
            <w:r>
              <w:rPr>
                <w:sz w:val="24"/>
              </w:rPr>
              <w:t>DCL1</w:t>
            </w:r>
          </w:p>
        </w:tc>
      </w:tr>
      <w:tr w:rsidR="00151BAD" w14:paraId="26DAE0AE" w14:textId="77777777">
        <w:trPr>
          <w:trHeight w:val="328"/>
        </w:trPr>
        <w:tc>
          <w:tcPr>
            <w:tcW w:w="1183" w:type="dxa"/>
            <w:tcBorders>
              <w:top w:val="nil"/>
              <w:bottom w:val="nil"/>
            </w:tcBorders>
          </w:tcPr>
          <w:p w14:paraId="3DF77AC4" w14:textId="77777777" w:rsidR="00151BAD" w:rsidRDefault="00AC1F28">
            <w:pPr>
              <w:pStyle w:val="TableParagraph"/>
              <w:spacing w:before="20"/>
              <w:ind w:left="282" w:right="274"/>
              <w:rPr>
                <w:sz w:val="24"/>
              </w:rPr>
            </w:pPr>
            <w:r>
              <w:rPr>
                <w:sz w:val="24"/>
              </w:rPr>
              <w:t>CT</w:t>
            </w:r>
          </w:p>
        </w:tc>
        <w:tc>
          <w:tcPr>
            <w:tcW w:w="1303" w:type="dxa"/>
            <w:tcBorders>
              <w:top w:val="nil"/>
              <w:bottom w:val="nil"/>
            </w:tcBorders>
          </w:tcPr>
          <w:p w14:paraId="5A2D874B" w14:textId="77777777" w:rsidR="00151BAD" w:rsidRDefault="00AC1F28">
            <w:pPr>
              <w:pStyle w:val="TableParagraph"/>
              <w:spacing w:before="20"/>
              <w:ind w:left="341" w:right="334"/>
              <w:rPr>
                <w:sz w:val="24"/>
              </w:rPr>
            </w:pPr>
            <w:r>
              <w:rPr>
                <w:sz w:val="24"/>
              </w:rPr>
              <w:t>U5</w:t>
            </w:r>
          </w:p>
        </w:tc>
        <w:tc>
          <w:tcPr>
            <w:tcW w:w="1601" w:type="dxa"/>
            <w:tcBorders>
              <w:top w:val="nil"/>
              <w:bottom w:val="nil"/>
            </w:tcBorders>
          </w:tcPr>
          <w:p w14:paraId="1FAC3D23" w14:textId="77777777" w:rsidR="00151BAD" w:rsidRDefault="00AC1F28">
            <w:pPr>
              <w:pStyle w:val="TableParagraph"/>
              <w:spacing w:before="20"/>
              <w:ind w:left="9"/>
              <w:rPr>
                <w:sz w:val="24"/>
              </w:rPr>
            </w:pPr>
            <w:r>
              <w:rPr>
                <w:sz w:val="24"/>
              </w:rPr>
              <w:t>C</w:t>
            </w:r>
          </w:p>
        </w:tc>
        <w:tc>
          <w:tcPr>
            <w:tcW w:w="1459" w:type="dxa"/>
            <w:tcBorders>
              <w:top w:val="nil"/>
              <w:bottom w:val="nil"/>
            </w:tcBorders>
          </w:tcPr>
          <w:p w14:paraId="2DB228FB" w14:textId="77777777" w:rsidR="00151BAD" w:rsidRDefault="00AC1F28">
            <w:pPr>
              <w:pStyle w:val="TableParagraph"/>
              <w:spacing w:before="20"/>
              <w:ind w:left="152" w:right="142"/>
              <w:rPr>
                <w:sz w:val="24"/>
              </w:rPr>
            </w:pPr>
            <w:r>
              <w:rPr>
                <w:sz w:val="24"/>
              </w:rPr>
              <w:t>DCT1</w:t>
            </w:r>
          </w:p>
        </w:tc>
      </w:tr>
      <w:tr w:rsidR="00151BAD" w14:paraId="7BB17C65" w14:textId="77777777">
        <w:trPr>
          <w:trHeight w:val="331"/>
        </w:trPr>
        <w:tc>
          <w:tcPr>
            <w:tcW w:w="1183" w:type="dxa"/>
            <w:tcBorders>
              <w:top w:val="nil"/>
              <w:bottom w:val="nil"/>
            </w:tcBorders>
            <w:shd w:val="clear" w:color="auto" w:fill="DADADA"/>
          </w:tcPr>
          <w:p w14:paraId="35EA2F3B" w14:textId="77777777" w:rsidR="00151BAD" w:rsidRDefault="00AC1F28">
            <w:pPr>
              <w:pStyle w:val="TableParagraph"/>
              <w:spacing w:before="23"/>
              <w:ind w:left="282" w:right="275"/>
              <w:rPr>
                <w:sz w:val="24"/>
              </w:rPr>
            </w:pPr>
            <w:r>
              <w:rPr>
                <w:sz w:val="24"/>
              </w:rPr>
              <w:t>HD</w:t>
            </w:r>
          </w:p>
        </w:tc>
        <w:tc>
          <w:tcPr>
            <w:tcW w:w="1303" w:type="dxa"/>
            <w:tcBorders>
              <w:top w:val="nil"/>
              <w:bottom w:val="nil"/>
            </w:tcBorders>
            <w:shd w:val="clear" w:color="auto" w:fill="DADADA"/>
          </w:tcPr>
          <w:p w14:paraId="7422B0DD" w14:textId="77777777" w:rsidR="00151BAD" w:rsidRDefault="00AC1F28">
            <w:pPr>
              <w:pStyle w:val="TableParagraph"/>
              <w:spacing w:before="23"/>
              <w:ind w:left="341" w:right="334"/>
              <w:rPr>
                <w:sz w:val="24"/>
              </w:rPr>
            </w:pPr>
            <w:r>
              <w:rPr>
                <w:sz w:val="24"/>
              </w:rPr>
              <w:t>U5</w:t>
            </w:r>
          </w:p>
        </w:tc>
        <w:tc>
          <w:tcPr>
            <w:tcW w:w="1601" w:type="dxa"/>
            <w:tcBorders>
              <w:top w:val="nil"/>
              <w:bottom w:val="nil"/>
            </w:tcBorders>
            <w:shd w:val="clear" w:color="auto" w:fill="DADADA"/>
          </w:tcPr>
          <w:p w14:paraId="71E80498" w14:textId="77777777" w:rsidR="00151BAD" w:rsidRDefault="00AC1F28">
            <w:pPr>
              <w:pStyle w:val="TableParagraph"/>
              <w:spacing w:before="23"/>
              <w:ind w:left="9"/>
              <w:rPr>
                <w:sz w:val="24"/>
              </w:rPr>
            </w:pPr>
            <w:r>
              <w:rPr>
                <w:sz w:val="24"/>
              </w:rPr>
              <w:t>C</w:t>
            </w:r>
          </w:p>
        </w:tc>
        <w:tc>
          <w:tcPr>
            <w:tcW w:w="1459" w:type="dxa"/>
            <w:tcBorders>
              <w:top w:val="nil"/>
              <w:bottom w:val="nil"/>
            </w:tcBorders>
            <w:shd w:val="clear" w:color="auto" w:fill="DADADA"/>
          </w:tcPr>
          <w:p w14:paraId="6D05343A" w14:textId="77777777" w:rsidR="00151BAD" w:rsidRDefault="00AC1F28">
            <w:pPr>
              <w:pStyle w:val="TableParagraph"/>
              <w:spacing w:before="23"/>
              <w:ind w:left="151" w:right="142"/>
              <w:rPr>
                <w:sz w:val="24"/>
              </w:rPr>
            </w:pPr>
            <w:r>
              <w:rPr>
                <w:sz w:val="24"/>
              </w:rPr>
              <w:t>DHD1</w:t>
            </w:r>
          </w:p>
        </w:tc>
      </w:tr>
      <w:tr w:rsidR="00151BAD" w14:paraId="2B44F185" w14:textId="77777777">
        <w:trPr>
          <w:trHeight w:val="331"/>
        </w:trPr>
        <w:tc>
          <w:tcPr>
            <w:tcW w:w="1183" w:type="dxa"/>
            <w:tcBorders>
              <w:top w:val="nil"/>
              <w:bottom w:val="nil"/>
            </w:tcBorders>
          </w:tcPr>
          <w:p w14:paraId="62FE1B1C" w14:textId="77777777" w:rsidR="00151BAD" w:rsidRDefault="00AC1F28">
            <w:pPr>
              <w:pStyle w:val="TableParagraph"/>
              <w:spacing w:before="23"/>
              <w:ind w:left="282" w:right="274"/>
              <w:rPr>
                <w:sz w:val="24"/>
              </w:rPr>
            </w:pPr>
            <w:r>
              <w:rPr>
                <w:sz w:val="24"/>
              </w:rPr>
              <w:t>PA</w:t>
            </w:r>
          </w:p>
        </w:tc>
        <w:tc>
          <w:tcPr>
            <w:tcW w:w="1303" w:type="dxa"/>
            <w:tcBorders>
              <w:top w:val="nil"/>
              <w:bottom w:val="nil"/>
            </w:tcBorders>
          </w:tcPr>
          <w:p w14:paraId="4962FB14" w14:textId="77777777" w:rsidR="00151BAD" w:rsidRDefault="00AC1F28">
            <w:pPr>
              <w:pStyle w:val="TableParagraph"/>
              <w:spacing w:before="23"/>
              <w:ind w:left="341" w:right="334"/>
              <w:rPr>
                <w:sz w:val="24"/>
              </w:rPr>
            </w:pPr>
            <w:r>
              <w:rPr>
                <w:sz w:val="24"/>
              </w:rPr>
              <w:t>U5</w:t>
            </w:r>
          </w:p>
        </w:tc>
        <w:tc>
          <w:tcPr>
            <w:tcW w:w="1601" w:type="dxa"/>
            <w:tcBorders>
              <w:top w:val="nil"/>
              <w:bottom w:val="nil"/>
            </w:tcBorders>
          </w:tcPr>
          <w:p w14:paraId="75471C68" w14:textId="77777777" w:rsidR="00151BAD" w:rsidRDefault="00AC1F28">
            <w:pPr>
              <w:pStyle w:val="TableParagraph"/>
              <w:spacing w:before="23"/>
              <w:ind w:left="9"/>
              <w:rPr>
                <w:sz w:val="24"/>
              </w:rPr>
            </w:pPr>
            <w:r>
              <w:rPr>
                <w:sz w:val="24"/>
              </w:rPr>
              <w:t>C</w:t>
            </w:r>
          </w:p>
        </w:tc>
        <w:tc>
          <w:tcPr>
            <w:tcW w:w="1459" w:type="dxa"/>
            <w:tcBorders>
              <w:top w:val="nil"/>
              <w:bottom w:val="nil"/>
            </w:tcBorders>
          </w:tcPr>
          <w:p w14:paraId="4419C26F" w14:textId="77777777" w:rsidR="00151BAD" w:rsidRDefault="00AC1F28">
            <w:pPr>
              <w:pStyle w:val="TableParagraph"/>
              <w:spacing w:before="23"/>
              <w:ind w:left="151" w:right="142"/>
              <w:rPr>
                <w:sz w:val="24"/>
              </w:rPr>
            </w:pPr>
            <w:r>
              <w:rPr>
                <w:sz w:val="24"/>
              </w:rPr>
              <w:t>DPA1</w:t>
            </w:r>
          </w:p>
        </w:tc>
      </w:tr>
      <w:tr w:rsidR="00151BAD" w14:paraId="02C83D6F" w14:textId="77777777">
        <w:trPr>
          <w:trHeight w:val="331"/>
        </w:trPr>
        <w:tc>
          <w:tcPr>
            <w:tcW w:w="1183" w:type="dxa"/>
            <w:tcBorders>
              <w:top w:val="nil"/>
              <w:bottom w:val="nil"/>
            </w:tcBorders>
            <w:shd w:val="clear" w:color="auto" w:fill="DADADA"/>
          </w:tcPr>
          <w:p w14:paraId="0EF242F4" w14:textId="77777777" w:rsidR="00151BAD" w:rsidRDefault="00AC1F28">
            <w:pPr>
              <w:pStyle w:val="TableParagraph"/>
              <w:spacing w:before="23"/>
              <w:ind w:left="282" w:right="274"/>
              <w:rPr>
                <w:sz w:val="24"/>
              </w:rPr>
            </w:pPr>
            <w:r>
              <w:rPr>
                <w:sz w:val="24"/>
              </w:rPr>
              <w:t>SU</w:t>
            </w:r>
          </w:p>
        </w:tc>
        <w:tc>
          <w:tcPr>
            <w:tcW w:w="1303" w:type="dxa"/>
            <w:tcBorders>
              <w:top w:val="nil"/>
              <w:bottom w:val="nil"/>
            </w:tcBorders>
            <w:shd w:val="clear" w:color="auto" w:fill="DADADA"/>
          </w:tcPr>
          <w:p w14:paraId="7EFF30A0" w14:textId="77777777" w:rsidR="00151BAD" w:rsidRDefault="00AC1F28">
            <w:pPr>
              <w:pStyle w:val="TableParagraph"/>
              <w:spacing w:before="23"/>
              <w:ind w:left="341" w:right="334"/>
              <w:rPr>
                <w:sz w:val="24"/>
              </w:rPr>
            </w:pPr>
            <w:r>
              <w:rPr>
                <w:sz w:val="24"/>
              </w:rPr>
              <w:t>U5</w:t>
            </w:r>
          </w:p>
        </w:tc>
        <w:tc>
          <w:tcPr>
            <w:tcW w:w="1601" w:type="dxa"/>
            <w:tcBorders>
              <w:top w:val="nil"/>
              <w:bottom w:val="nil"/>
            </w:tcBorders>
            <w:shd w:val="clear" w:color="auto" w:fill="DADADA"/>
          </w:tcPr>
          <w:p w14:paraId="1EF96DDA" w14:textId="77777777" w:rsidR="00151BAD" w:rsidRDefault="00AC1F28">
            <w:pPr>
              <w:pStyle w:val="TableParagraph"/>
              <w:spacing w:before="23"/>
              <w:ind w:left="9"/>
              <w:rPr>
                <w:sz w:val="24"/>
              </w:rPr>
            </w:pPr>
            <w:r>
              <w:rPr>
                <w:sz w:val="24"/>
              </w:rPr>
              <w:t>C</w:t>
            </w:r>
          </w:p>
        </w:tc>
        <w:tc>
          <w:tcPr>
            <w:tcW w:w="1459" w:type="dxa"/>
            <w:tcBorders>
              <w:top w:val="nil"/>
              <w:bottom w:val="nil"/>
            </w:tcBorders>
            <w:shd w:val="clear" w:color="auto" w:fill="DADADA"/>
          </w:tcPr>
          <w:p w14:paraId="61F80442" w14:textId="77777777" w:rsidR="00151BAD" w:rsidRDefault="00AC1F28">
            <w:pPr>
              <w:pStyle w:val="TableParagraph"/>
              <w:spacing w:before="23"/>
              <w:ind w:left="151" w:right="142"/>
              <w:rPr>
                <w:sz w:val="24"/>
              </w:rPr>
            </w:pPr>
            <w:r>
              <w:rPr>
                <w:sz w:val="24"/>
              </w:rPr>
              <w:t>DSU1</w:t>
            </w:r>
          </w:p>
        </w:tc>
      </w:tr>
      <w:tr w:rsidR="00151BAD" w14:paraId="76B10E6C" w14:textId="77777777">
        <w:trPr>
          <w:trHeight w:val="331"/>
        </w:trPr>
        <w:tc>
          <w:tcPr>
            <w:tcW w:w="1183" w:type="dxa"/>
            <w:tcBorders>
              <w:top w:val="nil"/>
              <w:bottom w:val="nil"/>
            </w:tcBorders>
          </w:tcPr>
          <w:p w14:paraId="56E97C8D" w14:textId="77777777" w:rsidR="00151BAD" w:rsidRDefault="00AC1F28">
            <w:pPr>
              <w:pStyle w:val="TableParagraph"/>
              <w:spacing w:before="23"/>
              <w:ind w:left="282" w:right="274"/>
              <w:rPr>
                <w:sz w:val="24"/>
              </w:rPr>
            </w:pPr>
            <w:r>
              <w:rPr>
                <w:sz w:val="24"/>
              </w:rPr>
              <w:t>SX</w:t>
            </w:r>
          </w:p>
        </w:tc>
        <w:tc>
          <w:tcPr>
            <w:tcW w:w="1303" w:type="dxa"/>
            <w:tcBorders>
              <w:top w:val="nil"/>
              <w:bottom w:val="nil"/>
            </w:tcBorders>
          </w:tcPr>
          <w:p w14:paraId="565C1407" w14:textId="77777777" w:rsidR="00151BAD" w:rsidRDefault="00AC1F28">
            <w:pPr>
              <w:pStyle w:val="TableParagraph"/>
              <w:spacing w:before="23"/>
              <w:ind w:left="341" w:right="334"/>
              <w:rPr>
                <w:sz w:val="24"/>
              </w:rPr>
            </w:pPr>
            <w:r>
              <w:rPr>
                <w:sz w:val="24"/>
              </w:rPr>
              <w:t>U5</w:t>
            </w:r>
          </w:p>
        </w:tc>
        <w:tc>
          <w:tcPr>
            <w:tcW w:w="1601" w:type="dxa"/>
            <w:tcBorders>
              <w:top w:val="nil"/>
              <w:bottom w:val="nil"/>
            </w:tcBorders>
          </w:tcPr>
          <w:p w14:paraId="2579231E" w14:textId="77777777" w:rsidR="00151BAD" w:rsidRDefault="00AC1F28">
            <w:pPr>
              <w:pStyle w:val="TableParagraph"/>
              <w:spacing w:before="23"/>
              <w:ind w:left="9"/>
              <w:rPr>
                <w:sz w:val="24"/>
              </w:rPr>
            </w:pPr>
            <w:r>
              <w:rPr>
                <w:sz w:val="24"/>
              </w:rPr>
              <w:t>C</w:t>
            </w:r>
          </w:p>
        </w:tc>
        <w:tc>
          <w:tcPr>
            <w:tcW w:w="1459" w:type="dxa"/>
            <w:tcBorders>
              <w:top w:val="nil"/>
              <w:bottom w:val="nil"/>
            </w:tcBorders>
          </w:tcPr>
          <w:p w14:paraId="3344EFD2" w14:textId="77777777" w:rsidR="00151BAD" w:rsidRDefault="00AC1F28">
            <w:pPr>
              <w:pStyle w:val="TableParagraph"/>
              <w:spacing w:before="23"/>
              <w:ind w:left="151" w:right="142"/>
              <w:rPr>
                <w:sz w:val="24"/>
              </w:rPr>
            </w:pPr>
            <w:r>
              <w:rPr>
                <w:sz w:val="24"/>
              </w:rPr>
              <w:t>DSX1</w:t>
            </w:r>
          </w:p>
        </w:tc>
      </w:tr>
      <w:tr w:rsidR="00151BAD" w14:paraId="4809EC4B" w14:textId="77777777">
        <w:trPr>
          <w:trHeight w:val="331"/>
        </w:trPr>
        <w:tc>
          <w:tcPr>
            <w:tcW w:w="1183" w:type="dxa"/>
            <w:tcBorders>
              <w:top w:val="nil"/>
              <w:bottom w:val="nil"/>
            </w:tcBorders>
            <w:shd w:val="clear" w:color="auto" w:fill="DADADA"/>
          </w:tcPr>
          <w:p w14:paraId="01833BDA" w14:textId="77777777" w:rsidR="00151BAD" w:rsidRDefault="00AC1F28">
            <w:pPr>
              <w:pStyle w:val="TableParagraph"/>
              <w:spacing w:before="23"/>
              <w:ind w:left="282" w:right="277"/>
              <w:rPr>
                <w:sz w:val="24"/>
              </w:rPr>
            </w:pPr>
            <w:r>
              <w:rPr>
                <w:sz w:val="24"/>
              </w:rPr>
              <w:t>TG</w:t>
            </w:r>
          </w:p>
        </w:tc>
        <w:tc>
          <w:tcPr>
            <w:tcW w:w="1303" w:type="dxa"/>
            <w:tcBorders>
              <w:top w:val="nil"/>
              <w:bottom w:val="nil"/>
            </w:tcBorders>
            <w:shd w:val="clear" w:color="auto" w:fill="DADADA"/>
          </w:tcPr>
          <w:p w14:paraId="229BBBFD" w14:textId="77777777" w:rsidR="00151BAD" w:rsidRDefault="00AC1F28">
            <w:pPr>
              <w:pStyle w:val="TableParagraph"/>
              <w:spacing w:before="23"/>
              <w:ind w:left="341" w:right="334"/>
              <w:rPr>
                <w:sz w:val="24"/>
              </w:rPr>
            </w:pPr>
            <w:r>
              <w:rPr>
                <w:sz w:val="24"/>
              </w:rPr>
              <w:t>U5</w:t>
            </w:r>
          </w:p>
        </w:tc>
        <w:tc>
          <w:tcPr>
            <w:tcW w:w="1601" w:type="dxa"/>
            <w:tcBorders>
              <w:top w:val="nil"/>
              <w:bottom w:val="nil"/>
            </w:tcBorders>
            <w:shd w:val="clear" w:color="auto" w:fill="DADADA"/>
          </w:tcPr>
          <w:p w14:paraId="4B87AFAE" w14:textId="77777777" w:rsidR="00151BAD" w:rsidRDefault="00AC1F28">
            <w:pPr>
              <w:pStyle w:val="TableParagraph"/>
              <w:spacing w:before="23"/>
              <w:ind w:left="9"/>
              <w:rPr>
                <w:sz w:val="24"/>
              </w:rPr>
            </w:pPr>
            <w:r>
              <w:rPr>
                <w:sz w:val="24"/>
              </w:rPr>
              <w:t>C</w:t>
            </w:r>
          </w:p>
        </w:tc>
        <w:tc>
          <w:tcPr>
            <w:tcW w:w="1459" w:type="dxa"/>
            <w:tcBorders>
              <w:top w:val="nil"/>
              <w:bottom w:val="nil"/>
            </w:tcBorders>
            <w:shd w:val="clear" w:color="auto" w:fill="DADADA"/>
          </w:tcPr>
          <w:p w14:paraId="2F6B723A" w14:textId="77777777" w:rsidR="00151BAD" w:rsidRDefault="00AC1F28">
            <w:pPr>
              <w:pStyle w:val="TableParagraph"/>
              <w:spacing w:before="23"/>
              <w:ind w:left="149" w:right="142"/>
              <w:rPr>
                <w:sz w:val="24"/>
              </w:rPr>
            </w:pPr>
            <w:r>
              <w:rPr>
                <w:sz w:val="24"/>
              </w:rPr>
              <w:t>DTG1</w:t>
            </w:r>
          </w:p>
        </w:tc>
      </w:tr>
    </w:tbl>
    <w:p w14:paraId="3FBACF30" w14:textId="77777777" w:rsidR="00151BAD" w:rsidRDefault="00151BAD">
      <w:pPr>
        <w:pStyle w:val="BodyText"/>
        <w:spacing w:before="10"/>
        <w:rPr>
          <w:sz w:val="28"/>
        </w:rPr>
      </w:pPr>
    </w:p>
    <w:p w14:paraId="7CAB4B63" w14:textId="77777777" w:rsidR="00151BAD" w:rsidRDefault="00AC1F28">
      <w:pPr>
        <w:pStyle w:val="ListParagraph"/>
        <w:numPr>
          <w:ilvl w:val="3"/>
          <w:numId w:val="3"/>
        </w:numPr>
        <w:tabs>
          <w:tab w:val="left" w:pos="1040"/>
        </w:tabs>
        <w:spacing w:line="278" w:lineRule="auto"/>
        <w:ind w:right="2059"/>
        <w:rPr>
          <w:sz w:val="24"/>
        </w:rPr>
      </w:pPr>
      <w:r>
        <w:rPr>
          <w:sz w:val="24"/>
        </w:rPr>
        <w:t xml:space="preserve">In addition, when the SSR </w:t>
      </w:r>
      <w:r>
        <w:rPr>
          <w:spacing w:val="-3"/>
          <w:sz w:val="24"/>
        </w:rPr>
        <w:t xml:space="preserve">is </w:t>
      </w:r>
      <w:r>
        <w:rPr>
          <w:sz w:val="24"/>
        </w:rPr>
        <w:t xml:space="preserve">submitted in accordance with DoD4140.26-M, </w:t>
      </w:r>
      <w:r>
        <w:rPr>
          <w:spacing w:val="-3"/>
          <w:sz w:val="24"/>
        </w:rPr>
        <w:t xml:space="preserve">volume </w:t>
      </w:r>
      <w:r>
        <w:rPr>
          <w:spacing w:val="-4"/>
          <w:sz w:val="24"/>
        </w:rPr>
        <w:t xml:space="preserve">II, appendix </w:t>
      </w:r>
      <w:r>
        <w:rPr>
          <w:spacing w:val="-6"/>
          <w:sz w:val="24"/>
        </w:rPr>
        <w:t xml:space="preserve">LL, </w:t>
      </w:r>
      <w:r>
        <w:rPr>
          <w:sz w:val="24"/>
        </w:rPr>
        <w:t xml:space="preserve">the Inventory Control Point (ICP) reflected in card </w:t>
      </w:r>
      <w:r>
        <w:rPr>
          <w:spacing w:val="-3"/>
          <w:sz w:val="24"/>
        </w:rPr>
        <w:t xml:space="preserve">columns </w:t>
      </w:r>
      <w:r>
        <w:rPr>
          <w:sz w:val="24"/>
        </w:rPr>
        <w:t>67-68, Activity Code</w:t>
      </w:r>
      <w:r>
        <w:rPr>
          <w:spacing w:val="-2"/>
          <w:sz w:val="24"/>
        </w:rPr>
        <w:t xml:space="preserve"> </w:t>
      </w:r>
      <w:r>
        <w:rPr>
          <w:sz w:val="24"/>
        </w:rPr>
        <w:t>(from),</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SSR</w:t>
      </w:r>
      <w:r>
        <w:rPr>
          <w:spacing w:val="-1"/>
          <w:sz w:val="24"/>
        </w:rPr>
        <w:t xml:space="preserve"> </w:t>
      </w:r>
      <w:r>
        <w:rPr>
          <w:sz w:val="24"/>
        </w:rPr>
        <w:t>will</w:t>
      </w:r>
      <w:r>
        <w:rPr>
          <w:spacing w:val="-8"/>
          <w:sz w:val="24"/>
        </w:rPr>
        <w:t xml:space="preserve"> </w:t>
      </w:r>
      <w:r>
        <w:rPr>
          <w:spacing w:val="-3"/>
          <w:sz w:val="24"/>
        </w:rPr>
        <w:t>be</w:t>
      </w:r>
      <w:r>
        <w:rPr>
          <w:spacing w:val="-12"/>
          <w:sz w:val="24"/>
        </w:rPr>
        <w:t xml:space="preserve"> </w:t>
      </w:r>
      <w:r>
        <w:rPr>
          <w:sz w:val="24"/>
        </w:rPr>
        <w:t>recorded</w:t>
      </w:r>
      <w:r>
        <w:rPr>
          <w:spacing w:val="-1"/>
          <w:sz w:val="24"/>
        </w:rPr>
        <w:t xml:space="preserve"> </w:t>
      </w:r>
      <w:r>
        <w:rPr>
          <w:sz w:val="24"/>
        </w:rPr>
        <w:t>in</w:t>
      </w:r>
      <w:r>
        <w:rPr>
          <w:spacing w:val="-6"/>
          <w:sz w:val="24"/>
        </w:rPr>
        <w:t xml:space="preserve"> </w:t>
      </w:r>
      <w:r>
        <w:rPr>
          <w:sz w:val="24"/>
        </w:rPr>
        <w:t>FLIS</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supplementary</w:t>
      </w:r>
      <w:r>
        <w:rPr>
          <w:spacing w:val="-6"/>
          <w:sz w:val="24"/>
        </w:rPr>
        <w:t xml:space="preserve"> </w:t>
      </w:r>
      <w:r>
        <w:rPr>
          <w:sz w:val="24"/>
        </w:rPr>
        <w:t>data</w:t>
      </w:r>
      <w:r>
        <w:rPr>
          <w:spacing w:val="-33"/>
          <w:sz w:val="24"/>
        </w:rPr>
        <w:t xml:space="preserve"> </w:t>
      </w:r>
      <w:r>
        <w:rPr>
          <w:sz w:val="24"/>
        </w:rPr>
        <w:t>receiver.</w:t>
      </w:r>
    </w:p>
    <w:p w14:paraId="527804D5" w14:textId="77777777" w:rsidR="00151BAD" w:rsidRDefault="00AC1F28">
      <w:pPr>
        <w:pStyle w:val="Heading2"/>
        <w:numPr>
          <w:ilvl w:val="2"/>
          <w:numId w:val="3"/>
        </w:numPr>
        <w:tabs>
          <w:tab w:val="left" w:pos="1150"/>
        </w:tabs>
        <w:spacing w:before="217"/>
        <w:ind w:left="1149" w:hanging="830"/>
      </w:pPr>
      <w:bookmarkStart w:id="24" w:name="13.4.7_Instructions_for_Registering_Nati"/>
      <w:bookmarkEnd w:id="24"/>
      <w:r>
        <w:t>Instructions</w:t>
      </w:r>
      <w:r>
        <w:rPr>
          <w:spacing w:val="-18"/>
        </w:rPr>
        <w:t xml:space="preserve"> </w:t>
      </w:r>
      <w:r>
        <w:t>for</w:t>
      </w:r>
      <w:r>
        <w:rPr>
          <w:spacing w:val="-9"/>
        </w:rPr>
        <w:t xml:space="preserve"> </w:t>
      </w:r>
      <w:r>
        <w:t>Registering</w:t>
      </w:r>
      <w:r>
        <w:rPr>
          <w:spacing w:val="-20"/>
        </w:rPr>
        <w:t xml:space="preserve"> </w:t>
      </w:r>
      <w:r>
        <w:t>National</w:t>
      </w:r>
      <w:r>
        <w:rPr>
          <w:spacing w:val="-18"/>
        </w:rPr>
        <w:t xml:space="preserve"> </w:t>
      </w:r>
      <w:r>
        <w:t>Security</w:t>
      </w:r>
      <w:r>
        <w:rPr>
          <w:spacing w:val="-11"/>
        </w:rPr>
        <w:t xml:space="preserve"> </w:t>
      </w:r>
      <w:r>
        <w:t>Agency</w:t>
      </w:r>
      <w:r>
        <w:rPr>
          <w:spacing w:val="-11"/>
        </w:rPr>
        <w:t xml:space="preserve"> </w:t>
      </w:r>
      <w:r>
        <w:t>(NSA)</w:t>
      </w:r>
      <w:r>
        <w:rPr>
          <w:spacing w:val="-18"/>
        </w:rPr>
        <w:t xml:space="preserve"> </w:t>
      </w:r>
      <w:r>
        <w:t>Activities</w:t>
      </w:r>
    </w:p>
    <w:p w14:paraId="615E408F" w14:textId="77777777" w:rsidR="00151BAD" w:rsidRDefault="00AC1F28">
      <w:pPr>
        <w:pStyle w:val="ListParagraph"/>
        <w:numPr>
          <w:ilvl w:val="3"/>
          <w:numId w:val="3"/>
        </w:numPr>
        <w:tabs>
          <w:tab w:val="left" w:pos="1040"/>
        </w:tabs>
        <w:spacing w:before="38" w:line="276" w:lineRule="auto"/>
        <w:ind w:right="1600"/>
        <w:rPr>
          <w:sz w:val="24"/>
        </w:rPr>
      </w:pPr>
      <w:r>
        <w:rPr>
          <w:sz w:val="24"/>
        </w:rPr>
        <w:t>This</w:t>
      </w:r>
      <w:r>
        <w:rPr>
          <w:spacing w:val="-1"/>
          <w:sz w:val="24"/>
        </w:rPr>
        <w:t xml:space="preserve"> </w:t>
      </w:r>
      <w:r>
        <w:rPr>
          <w:sz w:val="24"/>
        </w:rPr>
        <w:t>instruction</w:t>
      </w:r>
      <w:r>
        <w:rPr>
          <w:spacing w:val="-9"/>
          <w:sz w:val="24"/>
        </w:rPr>
        <w:t xml:space="preserve"> </w:t>
      </w:r>
      <w:r>
        <w:rPr>
          <w:spacing w:val="-3"/>
          <w:sz w:val="24"/>
        </w:rPr>
        <w:t>applies</w:t>
      </w:r>
      <w:r>
        <w:rPr>
          <w:spacing w:val="-8"/>
          <w:sz w:val="24"/>
        </w:rPr>
        <w:t xml:space="preserve"> </w:t>
      </w:r>
      <w:r>
        <w:rPr>
          <w:sz w:val="24"/>
        </w:rPr>
        <w:t>to</w:t>
      </w:r>
      <w:r>
        <w:rPr>
          <w:spacing w:val="-4"/>
          <w:sz w:val="24"/>
        </w:rPr>
        <w:t xml:space="preserve"> </w:t>
      </w:r>
      <w:r>
        <w:rPr>
          <w:sz w:val="24"/>
        </w:rPr>
        <w:t>items</w:t>
      </w:r>
      <w:r>
        <w:rPr>
          <w:spacing w:val="-8"/>
          <w:sz w:val="24"/>
        </w:rPr>
        <w:t xml:space="preserve"> </w:t>
      </w:r>
      <w:r>
        <w:rPr>
          <w:sz w:val="24"/>
        </w:rPr>
        <w:t>required</w:t>
      </w:r>
      <w:r>
        <w:rPr>
          <w:spacing w:val="-4"/>
          <w:sz w:val="24"/>
        </w:rPr>
        <w:t xml:space="preserve"> </w:t>
      </w:r>
      <w:r>
        <w:rPr>
          <w:sz w:val="24"/>
        </w:rPr>
        <w:t>by</w:t>
      </w:r>
      <w:r>
        <w:rPr>
          <w:spacing w:val="-18"/>
          <w:sz w:val="24"/>
        </w:rPr>
        <w:t xml:space="preserve"> </w:t>
      </w:r>
      <w:r>
        <w:rPr>
          <w:sz w:val="24"/>
        </w:rPr>
        <w:t>the</w:t>
      </w:r>
      <w:r>
        <w:rPr>
          <w:spacing w:val="-5"/>
          <w:sz w:val="24"/>
        </w:rPr>
        <w:t xml:space="preserve"> </w:t>
      </w:r>
      <w:r>
        <w:rPr>
          <w:sz w:val="24"/>
        </w:rPr>
        <w:t>National</w:t>
      </w:r>
      <w:r>
        <w:rPr>
          <w:spacing w:val="-10"/>
          <w:sz w:val="24"/>
        </w:rPr>
        <w:t xml:space="preserve"> </w:t>
      </w:r>
      <w:r>
        <w:rPr>
          <w:sz w:val="24"/>
        </w:rPr>
        <w:t>Security</w:t>
      </w:r>
      <w:r>
        <w:rPr>
          <w:spacing w:val="-16"/>
          <w:sz w:val="24"/>
        </w:rPr>
        <w:t xml:space="preserve"> </w:t>
      </w:r>
      <w:r>
        <w:rPr>
          <w:sz w:val="24"/>
        </w:rPr>
        <w:t>Agency</w:t>
      </w:r>
      <w:r>
        <w:rPr>
          <w:spacing w:val="-16"/>
          <w:sz w:val="24"/>
        </w:rPr>
        <w:t xml:space="preserve"> </w:t>
      </w:r>
      <w:r>
        <w:rPr>
          <w:sz w:val="24"/>
        </w:rPr>
        <w:t>which</w:t>
      </w:r>
      <w:r>
        <w:rPr>
          <w:spacing w:val="-9"/>
          <w:sz w:val="24"/>
        </w:rPr>
        <w:t xml:space="preserve"> </w:t>
      </w:r>
      <w:r>
        <w:rPr>
          <w:sz w:val="24"/>
        </w:rPr>
        <w:t>are</w:t>
      </w:r>
      <w:r>
        <w:rPr>
          <w:spacing w:val="-5"/>
          <w:sz w:val="24"/>
        </w:rPr>
        <w:t xml:space="preserve"> </w:t>
      </w:r>
      <w:r>
        <w:rPr>
          <w:spacing w:val="-3"/>
          <w:sz w:val="24"/>
        </w:rPr>
        <w:t>subject</w:t>
      </w:r>
      <w:r>
        <w:rPr>
          <w:spacing w:val="-11"/>
          <w:sz w:val="24"/>
        </w:rPr>
        <w:t xml:space="preserve"> </w:t>
      </w:r>
      <w:r>
        <w:rPr>
          <w:sz w:val="24"/>
        </w:rPr>
        <w:t>to Integrated Materiel Management by a Service</w:t>
      </w:r>
      <w:r>
        <w:rPr>
          <w:spacing w:val="-45"/>
          <w:sz w:val="24"/>
        </w:rPr>
        <w:t xml:space="preserve"> </w:t>
      </w:r>
      <w:r>
        <w:rPr>
          <w:sz w:val="24"/>
        </w:rPr>
        <w:t>IMM.</w:t>
      </w:r>
    </w:p>
    <w:p w14:paraId="77DF9E57" w14:textId="77777777" w:rsidR="00151BAD" w:rsidRDefault="00AC1F28">
      <w:pPr>
        <w:pStyle w:val="ListParagraph"/>
        <w:numPr>
          <w:ilvl w:val="3"/>
          <w:numId w:val="3"/>
        </w:numPr>
        <w:tabs>
          <w:tab w:val="left" w:pos="1040"/>
        </w:tabs>
        <w:spacing w:before="196"/>
        <w:rPr>
          <w:sz w:val="24"/>
        </w:rPr>
      </w:pPr>
      <w:r>
        <w:rPr>
          <w:sz w:val="24"/>
        </w:rPr>
        <w:t xml:space="preserve">NSA MOE </w:t>
      </w:r>
      <w:r>
        <w:rPr>
          <w:spacing w:val="-3"/>
          <w:sz w:val="24"/>
        </w:rPr>
        <w:t xml:space="preserve">Rules </w:t>
      </w:r>
      <w:r>
        <w:rPr>
          <w:sz w:val="24"/>
        </w:rPr>
        <w:t>for IMMs</w:t>
      </w:r>
      <w:r>
        <w:rPr>
          <w:spacing w:val="-7"/>
          <w:sz w:val="24"/>
        </w:rPr>
        <w:t xml:space="preserve"> </w:t>
      </w:r>
      <w:r>
        <w:rPr>
          <w:spacing w:val="-6"/>
          <w:sz w:val="24"/>
        </w:rPr>
        <w:t>are:</w:t>
      </w:r>
    </w:p>
    <w:p w14:paraId="58CA5B20" w14:textId="77777777" w:rsidR="00151BAD" w:rsidRDefault="00151BAD">
      <w:pPr>
        <w:pStyle w:val="BodyText"/>
        <w:spacing w:before="11"/>
        <w:rPr>
          <w:sz w:val="25"/>
        </w:rPr>
      </w:pPr>
    </w:p>
    <w:tbl>
      <w:tblPr>
        <w:tblW w:w="0" w:type="auto"/>
        <w:tblInd w:w="3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1239"/>
        <w:gridCol w:w="1609"/>
      </w:tblGrid>
      <w:tr w:rsidR="00151BAD" w14:paraId="37D9FE0E" w14:textId="77777777">
        <w:trPr>
          <w:trHeight w:val="321"/>
        </w:trPr>
        <w:tc>
          <w:tcPr>
            <w:tcW w:w="1421" w:type="dxa"/>
          </w:tcPr>
          <w:p w14:paraId="6616CDA3" w14:textId="77777777" w:rsidR="00151BAD" w:rsidRDefault="00AC1F28">
            <w:pPr>
              <w:pStyle w:val="TableParagraph"/>
              <w:spacing w:before="23"/>
              <w:ind w:left="258" w:right="252"/>
              <w:rPr>
                <w:b/>
                <w:sz w:val="24"/>
              </w:rPr>
            </w:pPr>
            <w:r>
              <w:rPr>
                <w:b/>
                <w:sz w:val="24"/>
                <w:u w:val="thick"/>
              </w:rPr>
              <w:t>IMM</w:t>
            </w:r>
          </w:p>
        </w:tc>
        <w:tc>
          <w:tcPr>
            <w:tcW w:w="1239" w:type="dxa"/>
          </w:tcPr>
          <w:p w14:paraId="13DBDF74" w14:textId="77777777" w:rsidR="00151BAD" w:rsidRDefault="00AC1F28">
            <w:pPr>
              <w:pStyle w:val="TableParagraph"/>
              <w:spacing w:before="23"/>
              <w:ind w:left="310" w:right="304"/>
              <w:rPr>
                <w:b/>
                <w:sz w:val="24"/>
              </w:rPr>
            </w:pPr>
            <w:r>
              <w:rPr>
                <w:b/>
                <w:sz w:val="24"/>
                <w:u w:val="thick"/>
              </w:rPr>
              <w:t>SICA</w:t>
            </w:r>
          </w:p>
        </w:tc>
        <w:tc>
          <w:tcPr>
            <w:tcW w:w="1609" w:type="dxa"/>
          </w:tcPr>
          <w:p w14:paraId="75181491" w14:textId="77777777" w:rsidR="00151BAD" w:rsidRDefault="00AC1F28">
            <w:pPr>
              <w:pStyle w:val="TableParagraph"/>
              <w:spacing w:before="23"/>
              <w:ind w:left="226" w:right="218"/>
              <w:rPr>
                <w:b/>
                <w:sz w:val="24"/>
              </w:rPr>
            </w:pPr>
            <w:r>
              <w:rPr>
                <w:b/>
                <w:sz w:val="24"/>
                <w:u w:val="thick"/>
              </w:rPr>
              <w:t>MOE Rule</w:t>
            </w:r>
          </w:p>
        </w:tc>
      </w:tr>
      <w:tr w:rsidR="00151BAD" w14:paraId="0A90AA69" w14:textId="77777777">
        <w:trPr>
          <w:trHeight w:val="321"/>
        </w:trPr>
        <w:tc>
          <w:tcPr>
            <w:tcW w:w="1421" w:type="dxa"/>
            <w:tcBorders>
              <w:bottom w:val="nil"/>
            </w:tcBorders>
            <w:shd w:val="clear" w:color="auto" w:fill="DADADA"/>
          </w:tcPr>
          <w:p w14:paraId="40F430D5" w14:textId="77777777" w:rsidR="00151BAD" w:rsidRDefault="00AC1F28">
            <w:pPr>
              <w:pStyle w:val="TableParagraph"/>
              <w:spacing w:before="18"/>
              <w:ind w:left="259" w:right="250"/>
              <w:rPr>
                <w:sz w:val="24"/>
              </w:rPr>
            </w:pPr>
            <w:r>
              <w:rPr>
                <w:sz w:val="24"/>
              </w:rPr>
              <w:t>CM</w:t>
            </w:r>
          </w:p>
        </w:tc>
        <w:tc>
          <w:tcPr>
            <w:tcW w:w="1239" w:type="dxa"/>
            <w:tcBorders>
              <w:bottom w:val="nil"/>
            </w:tcBorders>
            <w:shd w:val="clear" w:color="auto" w:fill="DADADA"/>
          </w:tcPr>
          <w:p w14:paraId="73023BBC" w14:textId="77777777" w:rsidR="00151BAD" w:rsidRDefault="00AC1F28">
            <w:pPr>
              <w:pStyle w:val="TableParagraph"/>
              <w:spacing w:before="18"/>
              <w:ind w:left="307" w:right="304"/>
              <w:rPr>
                <w:sz w:val="24"/>
              </w:rPr>
            </w:pPr>
            <w:r>
              <w:rPr>
                <w:sz w:val="24"/>
              </w:rPr>
              <w:t>XN</w:t>
            </w:r>
          </w:p>
        </w:tc>
        <w:tc>
          <w:tcPr>
            <w:tcW w:w="1609" w:type="dxa"/>
            <w:tcBorders>
              <w:bottom w:val="nil"/>
            </w:tcBorders>
            <w:shd w:val="clear" w:color="auto" w:fill="DADADA"/>
          </w:tcPr>
          <w:p w14:paraId="37BA8BC4" w14:textId="77777777" w:rsidR="00151BAD" w:rsidRDefault="00AC1F28">
            <w:pPr>
              <w:pStyle w:val="TableParagraph"/>
              <w:spacing w:before="18"/>
              <w:ind w:left="225" w:right="218"/>
              <w:rPr>
                <w:sz w:val="24"/>
              </w:rPr>
            </w:pPr>
            <w:r>
              <w:rPr>
                <w:sz w:val="24"/>
              </w:rPr>
              <w:t>S012</w:t>
            </w:r>
          </w:p>
        </w:tc>
      </w:tr>
      <w:tr w:rsidR="00151BAD" w14:paraId="5310BF64" w14:textId="77777777">
        <w:trPr>
          <w:trHeight w:val="331"/>
        </w:trPr>
        <w:tc>
          <w:tcPr>
            <w:tcW w:w="1421" w:type="dxa"/>
            <w:tcBorders>
              <w:top w:val="nil"/>
              <w:bottom w:val="nil"/>
            </w:tcBorders>
          </w:tcPr>
          <w:p w14:paraId="6AE62734" w14:textId="77777777" w:rsidR="00151BAD" w:rsidRDefault="00AC1F28">
            <w:pPr>
              <w:pStyle w:val="TableParagraph"/>
              <w:spacing w:before="23"/>
              <w:ind w:left="259" w:right="250"/>
              <w:rPr>
                <w:sz w:val="24"/>
              </w:rPr>
            </w:pPr>
            <w:r>
              <w:rPr>
                <w:sz w:val="24"/>
              </w:rPr>
              <w:t>HD</w:t>
            </w:r>
          </w:p>
        </w:tc>
        <w:tc>
          <w:tcPr>
            <w:tcW w:w="1239" w:type="dxa"/>
            <w:tcBorders>
              <w:top w:val="nil"/>
              <w:bottom w:val="nil"/>
            </w:tcBorders>
          </w:tcPr>
          <w:p w14:paraId="1A7AE46A" w14:textId="77777777" w:rsidR="00151BAD" w:rsidRDefault="00AC1F28">
            <w:pPr>
              <w:pStyle w:val="TableParagraph"/>
              <w:spacing w:before="23"/>
              <w:ind w:left="307" w:right="304"/>
              <w:rPr>
                <w:sz w:val="24"/>
              </w:rPr>
            </w:pPr>
            <w:r>
              <w:rPr>
                <w:sz w:val="24"/>
              </w:rPr>
              <w:t>XN</w:t>
            </w:r>
          </w:p>
        </w:tc>
        <w:tc>
          <w:tcPr>
            <w:tcW w:w="1609" w:type="dxa"/>
            <w:tcBorders>
              <w:top w:val="nil"/>
              <w:bottom w:val="nil"/>
            </w:tcBorders>
          </w:tcPr>
          <w:p w14:paraId="779966FC" w14:textId="77777777" w:rsidR="00151BAD" w:rsidRDefault="00AC1F28">
            <w:pPr>
              <w:pStyle w:val="TableParagraph"/>
              <w:spacing w:before="23"/>
              <w:ind w:left="225" w:right="218"/>
              <w:rPr>
                <w:sz w:val="24"/>
              </w:rPr>
            </w:pPr>
            <w:r>
              <w:rPr>
                <w:sz w:val="24"/>
              </w:rPr>
              <w:t>S015</w:t>
            </w:r>
          </w:p>
        </w:tc>
      </w:tr>
      <w:tr w:rsidR="00151BAD" w14:paraId="7C1E4F72" w14:textId="77777777">
        <w:trPr>
          <w:trHeight w:val="331"/>
        </w:trPr>
        <w:tc>
          <w:tcPr>
            <w:tcW w:w="1421" w:type="dxa"/>
            <w:tcBorders>
              <w:top w:val="nil"/>
              <w:bottom w:val="nil"/>
            </w:tcBorders>
            <w:shd w:val="clear" w:color="auto" w:fill="DADADA"/>
          </w:tcPr>
          <w:p w14:paraId="448B4442" w14:textId="77777777" w:rsidR="00151BAD" w:rsidRDefault="00AC1F28">
            <w:pPr>
              <w:pStyle w:val="TableParagraph"/>
              <w:spacing w:before="23"/>
              <w:ind w:left="259" w:right="252"/>
              <w:rPr>
                <w:sz w:val="24"/>
              </w:rPr>
            </w:pPr>
            <w:r>
              <w:rPr>
                <w:sz w:val="24"/>
              </w:rPr>
              <w:t>SJ</w:t>
            </w:r>
          </w:p>
        </w:tc>
        <w:tc>
          <w:tcPr>
            <w:tcW w:w="1239" w:type="dxa"/>
            <w:tcBorders>
              <w:top w:val="nil"/>
              <w:bottom w:val="nil"/>
            </w:tcBorders>
            <w:shd w:val="clear" w:color="auto" w:fill="DADADA"/>
          </w:tcPr>
          <w:p w14:paraId="2DC66527" w14:textId="77777777" w:rsidR="00151BAD" w:rsidRDefault="00AC1F28">
            <w:pPr>
              <w:pStyle w:val="TableParagraph"/>
              <w:spacing w:before="23"/>
              <w:ind w:left="307" w:right="304"/>
              <w:rPr>
                <w:sz w:val="24"/>
              </w:rPr>
            </w:pPr>
            <w:r>
              <w:rPr>
                <w:sz w:val="24"/>
              </w:rPr>
              <w:t>XN</w:t>
            </w:r>
          </w:p>
        </w:tc>
        <w:tc>
          <w:tcPr>
            <w:tcW w:w="1609" w:type="dxa"/>
            <w:tcBorders>
              <w:top w:val="nil"/>
              <w:bottom w:val="nil"/>
            </w:tcBorders>
            <w:shd w:val="clear" w:color="auto" w:fill="DADADA"/>
          </w:tcPr>
          <w:p w14:paraId="2F236674" w14:textId="77777777" w:rsidR="00151BAD" w:rsidRDefault="00AC1F28">
            <w:pPr>
              <w:pStyle w:val="TableParagraph"/>
              <w:spacing w:before="23"/>
              <w:ind w:left="225" w:right="218"/>
              <w:rPr>
                <w:sz w:val="24"/>
              </w:rPr>
            </w:pPr>
            <w:r>
              <w:rPr>
                <w:sz w:val="24"/>
              </w:rPr>
              <w:t>S016</w:t>
            </w:r>
          </w:p>
        </w:tc>
      </w:tr>
    </w:tbl>
    <w:p w14:paraId="31DACA6A" w14:textId="77777777" w:rsidR="00151BAD" w:rsidRDefault="00151BAD">
      <w:pPr>
        <w:rPr>
          <w:sz w:val="24"/>
        </w:rPr>
        <w:sectPr w:rsidR="00151BAD">
          <w:pgSz w:w="12240" w:h="15840"/>
          <w:pgMar w:top="1120" w:right="300" w:bottom="1300" w:left="300" w:header="0" w:footer="1117" w:gutter="0"/>
          <w:cols w:space="720"/>
        </w:sectPr>
      </w:pPr>
    </w:p>
    <w:tbl>
      <w:tblPr>
        <w:tblW w:w="0" w:type="auto"/>
        <w:tblInd w:w="3137" w:type="dxa"/>
        <w:tblLayout w:type="fixed"/>
        <w:tblCellMar>
          <w:left w:w="0" w:type="dxa"/>
          <w:right w:w="0" w:type="dxa"/>
        </w:tblCellMar>
        <w:tblLook w:val="01E0" w:firstRow="1" w:lastRow="1" w:firstColumn="1" w:lastColumn="1" w:noHBand="0" w:noVBand="0"/>
      </w:tblPr>
      <w:tblGrid>
        <w:gridCol w:w="1421"/>
        <w:gridCol w:w="1239"/>
        <w:gridCol w:w="1609"/>
      </w:tblGrid>
      <w:tr w:rsidR="00151BAD" w14:paraId="2FCA2AC0" w14:textId="77777777">
        <w:trPr>
          <w:trHeight w:val="331"/>
        </w:trPr>
        <w:tc>
          <w:tcPr>
            <w:tcW w:w="1421" w:type="dxa"/>
            <w:tcBorders>
              <w:left w:val="single" w:sz="4" w:space="0" w:color="000000"/>
              <w:right w:val="single" w:sz="4" w:space="0" w:color="000000"/>
            </w:tcBorders>
          </w:tcPr>
          <w:p w14:paraId="3194240B" w14:textId="77777777" w:rsidR="00151BAD" w:rsidRDefault="00AC1F28">
            <w:pPr>
              <w:pStyle w:val="TableParagraph"/>
              <w:spacing w:before="16"/>
              <w:ind w:left="259" w:right="244"/>
              <w:rPr>
                <w:sz w:val="24"/>
              </w:rPr>
            </w:pPr>
            <w:r>
              <w:rPr>
                <w:sz w:val="24"/>
              </w:rPr>
              <w:lastRenderedPageBreak/>
              <w:t>CL</w:t>
            </w:r>
          </w:p>
        </w:tc>
        <w:tc>
          <w:tcPr>
            <w:tcW w:w="1239" w:type="dxa"/>
            <w:tcBorders>
              <w:left w:val="single" w:sz="4" w:space="0" w:color="000000"/>
              <w:right w:val="single" w:sz="4" w:space="0" w:color="000000"/>
            </w:tcBorders>
          </w:tcPr>
          <w:p w14:paraId="1B37842D" w14:textId="77777777" w:rsidR="00151BAD" w:rsidRDefault="00AC1F28">
            <w:pPr>
              <w:pStyle w:val="TableParagraph"/>
              <w:spacing w:before="16"/>
              <w:ind w:left="307" w:right="304"/>
              <w:rPr>
                <w:sz w:val="24"/>
              </w:rPr>
            </w:pPr>
            <w:r>
              <w:rPr>
                <w:sz w:val="24"/>
              </w:rPr>
              <w:t>XN</w:t>
            </w:r>
          </w:p>
        </w:tc>
        <w:tc>
          <w:tcPr>
            <w:tcW w:w="1609" w:type="dxa"/>
            <w:tcBorders>
              <w:left w:val="single" w:sz="4" w:space="0" w:color="000000"/>
              <w:right w:val="single" w:sz="4" w:space="0" w:color="000000"/>
            </w:tcBorders>
          </w:tcPr>
          <w:p w14:paraId="3BD68572" w14:textId="77777777" w:rsidR="00151BAD" w:rsidRDefault="00AC1F28">
            <w:pPr>
              <w:pStyle w:val="TableParagraph"/>
              <w:spacing w:before="16"/>
              <w:ind w:left="225" w:right="218"/>
              <w:rPr>
                <w:sz w:val="24"/>
              </w:rPr>
            </w:pPr>
            <w:r>
              <w:rPr>
                <w:sz w:val="24"/>
              </w:rPr>
              <w:t>S020</w:t>
            </w:r>
          </w:p>
        </w:tc>
      </w:tr>
      <w:tr w:rsidR="00151BAD" w14:paraId="56A1379A" w14:textId="77777777">
        <w:trPr>
          <w:trHeight w:val="331"/>
        </w:trPr>
        <w:tc>
          <w:tcPr>
            <w:tcW w:w="1421" w:type="dxa"/>
            <w:tcBorders>
              <w:left w:val="single" w:sz="4" w:space="0" w:color="000000"/>
              <w:right w:val="single" w:sz="4" w:space="0" w:color="000000"/>
            </w:tcBorders>
            <w:shd w:val="clear" w:color="auto" w:fill="DADADA"/>
          </w:tcPr>
          <w:p w14:paraId="79D6D466" w14:textId="77777777" w:rsidR="00151BAD" w:rsidRDefault="00AC1F28">
            <w:pPr>
              <w:pStyle w:val="TableParagraph"/>
              <w:spacing w:before="16"/>
              <w:ind w:left="259" w:right="249"/>
              <w:rPr>
                <w:sz w:val="24"/>
              </w:rPr>
            </w:pPr>
            <w:r>
              <w:rPr>
                <w:sz w:val="24"/>
              </w:rPr>
              <w:t>PA</w:t>
            </w:r>
          </w:p>
        </w:tc>
        <w:tc>
          <w:tcPr>
            <w:tcW w:w="1239" w:type="dxa"/>
            <w:tcBorders>
              <w:left w:val="single" w:sz="4" w:space="0" w:color="000000"/>
              <w:right w:val="single" w:sz="4" w:space="0" w:color="000000"/>
            </w:tcBorders>
            <w:shd w:val="clear" w:color="auto" w:fill="DADADA"/>
          </w:tcPr>
          <w:p w14:paraId="419F464A" w14:textId="77777777" w:rsidR="00151BAD" w:rsidRDefault="00AC1F28">
            <w:pPr>
              <w:pStyle w:val="TableParagraph"/>
              <w:spacing w:before="16"/>
              <w:ind w:left="307" w:right="304"/>
              <w:rPr>
                <w:sz w:val="24"/>
              </w:rPr>
            </w:pPr>
            <w:r>
              <w:rPr>
                <w:sz w:val="24"/>
              </w:rPr>
              <w:t>XN</w:t>
            </w:r>
          </w:p>
        </w:tc>
        <w:tc>
          <w:tcPr>
            <w:tcW w:w="1609" w:type="dxa"/>
            <w:tcBorders>
              <w:left w:val="single" w:sz="4" w:space="0" w:color="000000"/>
              <w:right w:val="single" w:sz="4" w:space="0" w:color="000000"/>
            </w:tcBorders>
            <w:shd w:val="clear" w:color="auto" w:fill="DADADA"/>
          </w:tcPr>
          <w:p w14:paraId="16585AD4" w14:textId="77777777" w:rsidR="00151BAD" w:rsidRDefault="00AC1F28">
            <w:pPr>
              <w:pStyle w:val="TableParagraph"/>
              <w:spacing w:before="16"/>
              <w:ind w:left="225" w:right="218"/>
              <w:rPr>
                <w:sz w:val="24"/>
              </w:rPr>
            </w:pPr>
            <w:r>
              <w:rPr>
                <w:sz w:val="24"/>
              </w:rPr>
              <w:t>S021</w:t>
            </w:r>
          </w:p>
        </w:tc>
      </w:tr>
      <w:tr w:rsidR="00151BAD" w14:paraId="18B40225" w14:textId="77777777">
        <w:trPr>
          <w:trHeight w:val="328"/>
        </w:trPr>
        <w:tc>
          <w:tcPr>
            <w:tcW w:w="1421" w:type="dxa"/>
            <w:tcBorders>
              <w:left w:val="single" w:sz="4" w:space="0" w:color="000000"/>
              <w:right w:val="single" w:sz="4" w:space="0" w:color="000000"/>
            </w:tcBorders>
          </w:tcPr>
          <w:p w14:paraId="01DEFED1" w14:textId="77777777" w:rsidR="00151BAD" w:rsidRDefault="00AC1F28">
            <w:pPr>
              <w:pStyle w:val="TableParagraph"/>
              <w:spacing w:before="16"/>
              <w:ind w:right="271"/>
              <w:jc w:val="right"/>
              <w:rPr>
                <w:sz w:val="24"/>
              </w:rPr>
            </w:pPr>
            <w:r>
              <w:rPr>
                <w:sz w:val="24"/>
              </w:rPr>
              <w:t>TG (TU)</w:t>
            </w:r>
          </w:p>
        </w:tc>
        <w:tc>
          <w:tcPr>
            <w:tcW w:w="1239" w:type="dxa"/>
            <w:tcBorders>
              <w:left w:val="single" w:sz="4" w:space="0" w:color="000000"/>
              <w:right w:val="single" w:sz="4" w:space="0" w:color="000000"/>
            </w:tcBorders>
          </w:tcPr>
          <w:p w14:paraId="62E252AB" w14:textId="77777777" w:rsidR="00151BAD" w:rsidRDefault="00AC1F28">
            <w:pPr>
              <w:pStyle w:val="TableParagraph"/>
              <w:spacing w:before="16"/>
              <w:ind w:left="307" w:right="304"/>
              <w:rPr>
                <w:sz w:val="24"/>
              </w:rPr>
            </w:pPr>
            <w:r>
              <w:rPr>
                <w:sz w:val="24"/>
              </w:rPr>
              <w:t>XN</w:t>
            </w:r>
          </w:p>
        </w:tc>
        <w:tc>
          <w:tcPr>
            <w:tcW w:w="1609" w:type="dxa"/>
            <w:tcBorders>
              <w:left w:val="single" w:sz="4" w:space="0" w:color="000000"/>
              <w:right w:val="single" w:sz="4" w:space="0" w:color="000000"/>
            </w:tcBorders>
          </w:tcPr>
          <w:p w14:paraId="1F8A538D" w14:textId="77777777" w:rsidR="00151BAD" w:rsidRDefault="00AC1F28">
            <w:pPr>
              <w:pStyle w:val="TableParagraph"/>
              <w:spacing w:before="16"/>
              <w:ind w:left="220" w:right="218"/>
              <w:rPr>
                <w:sz w:val="24"/>
              </w:rPr>
            </w:pPr>
            <w:r>
              <w:rPr>
                <w:sz w:val="24"/>
              </w:rPr>
              <w:t>S028</w:t>
            </w:r>
          </w:p>
        </w:tc>
      </w:tr>
      <w:tr w:rsidR="00151BAD" w14:paraId="07722AB9" w14:textId="77777777">
        <w:trPr>
          <w:trHeight w:val="331"/>
        </w:trPr>
        <w:tc>
          <w:tcPr>
            <w:tcW w:w="1421" w:type="dxa"/>
            <w:tcBorders>
              <w:left w:val="single" w:sz="4" w:space="0" w:color="000000"/>
              <w:right w:val="single" w:sz="4" w:space="0" w:color="000000"/>
            </w:tcBorders>
            <w:shd w:val="clear" w:color="auto" w:fill="DADADA"/>
          </w:tcPr>
          <w:p w14:paraId="4CC30894" w14:textId="77777777" w:rsidR="00151BAD" w:rsidRDefault="00AC1F28">
            <w:pPr>
              <w:pStyle w:val="TableParagraph"/>
              <w:spacing w:before="19"/>
              <w:ind w:right="314"/>
              <w:jc w:val="right"/>
              <w:rPr>
                <w:sz w:val="24"/>
              </w:rPr>
            </w:pPr>
            <w:r>
              <w:rPr>
                <w:sz w:val="24"/>
              </w:rPr>
              <w:t>SJ (TU)</w:t>
            </w:r>
          </w:p>
        </w:tc>
        <w:tc>
          <w:tcPr>
            <w:tcW w:w="1239" w:type="dxa"/>
            <w:tcBorders>
              <w:left w:val="single" w:sz="4" w:space="0" w:color="000000"/>
              <w:right w:val="single" w:sz="4" w:space="0" w:color="000000"/>
            </w:tcBorders>
            <w:shd w:val="clear" w:color="auto" w:fill="DADADA"/>
          </w:tcPr>
          <w:p w14:paraId="712CE603" w14:textId="77777777" w:rsidR="00151BAD" w:rsidRDefault="00AC1F28">
            <w:pPr>
              <w:pStyle w:val="TableParagraph"/>
              <w:spacing w:before="19"/>
              <w:ind w:left="307" w:right="304"/>
              <w:rPr>
                <w:sz w:val="24"/>
              </w:rPr>
            </w:pPr>
            <w:r>
              <w:rPr>
                <w:sz w:val="24"/>
              </w:rPr>
              <w:t>XN</w:t>
            </w:r>
          </w:p>
        </w:tc>
        <w:tc>
          <w:tcPr>
            <w:tcW w:w="1609" w:type="dxa"/>
            <w:tcBorders>
              <w:left w:val="single" w:sz="4" w:space="0" w:color="000000"/>
              <w:right w:val="single" w:sz="4" w:space="0" w:color="000000"/>
            </w:tcBorders>
            <w:shd w:val="clear" w:color="auto" w:fill="DADADA"/>
          </w:tcPr>
          <w:p w14:paraId="6280EF88" w14:textId="77777777" w:rsidR="00151BAD" w:rsidRDefault="00AC1F28">
            <w:pPr>
              <w:pStyle w:val="TableParagraph"/>
              <w:spacing w:before="19"/>
              <w:ind w:left="220" w:right="218"/>
              <w:rPr>
                <w:sz w:val="24"/>
              </w:rPr>
            </w:pPr>
            <w:r>
              <w:rPr>
                <w:sz w:val="24"/>
              </w:rPr>
              <w:t>S040</w:t>
            </w:r>
          </w:p>
        </w:tc>
      </w:tr>
      <w:tr w:rsidR="00151BAD" w14:paraId="3E4CF95A" w14:textId="77777777">
        <w:trPr>
          <w:trHeight w:val="331"/>
        </w:trPr>
        <w:tc>
          <w:tcPr>
            <w:tcW w:w="1421" w:type="dxa"/>
            <w:tcBorders>
              <w:left w:val="single" w:sz="4" w:space="0" w:color="000000"/>
              <w:right w:val="single" w:sz="4" w:space="0" w:color="000000"/>
            </w:tcBorders>
          </w:tcPr>
          <w:p w14:paraId="41DDA76A" w14:textId="77777777" w:rsidR="00151BAD" w:rsidRDefault="00AC1F28">
            <w:pPr>
              <w:pStyle w:val="TableParagraph"/>
              <w:spacing w:before="19"/>
              <w:ind w:left="259" w:right="250"/>
              <w:rPr>
                <w:sz w:val="24"/>
              </w:rPr>
            </w:pPr>
            <w:r>
              <w:rPr>
                <w:sz w:val="24"/>
              </w:rPr>
              <w:t>HD</w:t>
            </w:r>
          </w:p>
        </w:tc>
        <w:tc>
          <w:tcPr>
            <w:tcW w:w="1239" w:type="dxa"/>
            <w:tcBorders>
              <w:left w:val="single" w:sz="4" w:space="0" w:color="000000"/>
              <w:right w:val="single" w:sz="4" w:space="0" w:color="000000"/>
            </w:tcBorders>
          </w:tcPr>
          <w:p w14:paraId="6F6C6DCA" w14:textId="77777777" w:rsidR="00151BAD" w:rsidRDefault="00AC1F28">
            <w:pPr>
              <w:pStyle w:val="TableParagraph"/>
              <w:spacing w:before="19"/>
              <w:ind w:left="307" w:right="304"/>
              <w:rPr>
                <w:sz w:val="24"/>
              </w:rPr>
            </w:pPr>
            <w:r>
              <w:rPr>
                <w:sz w:val="24"/>
              </w:rPr>
              <w:t>XN</w:t>
            </w:r>
          </w:p>
        </w:tc>
        <w:tc>
          <w:tcPr>
            <w:tcW w:w="1609" w:type="dxa"/>
            <w:tcBorders>
              <w:left w:val="single" w:sz="4" w:space="0" w:color="000000"/>
              <w:right w:val="single" w:sz="4" w:space="0" w:color="000000"/>
            </w:tcBorders>
          </w:tcPr>
          <w:p w14:paraId="2DBCC7E2" w14:textId="77777777" w:rsidR="00151BAD" w:rsidRDefault="00AC1F28">
            <w:pPr>
              <w:pStyle w:val="TableParagraph"/>
              <w:spacing w:before="19"/>
              <w:ind w:left="220" w:right="218"/>
              <w:rPr>
                <w:sz w:val="24"/>
              </w:rPr>
            </w:pPr>
            <w:r>
              <w:rPr>
                <w:sz w:val="24"/>
              </w:rPr>
              <w:t>S045</w:t>
            </w:r>
          </w:p>
        </w:tc>
      </w:tr>
      <w:tr w:rsidR="00151BAD" w14:paraId="1796FD39" w14:textId="77777777">
        <w:trPr>
          <w:trHeight w:val="331"/>
        </w:trPr>
        <w:tc>
          <w:tcPr>
            <w:tcW w:w="1421" w:type="dxa"/>
            <w:tcBorders>
              <w:left w:val="single" w:sz="4" w:space="0" w:color="000000"/>
              <w:right w:val="single" w:sz="4" w:space="0" w:color="000000"/>
            </w:tcBorders>
            <w:shd w:val="clear" w:color="auto" w:fill="DADADA"/>
          </w:tcPr>
          <w:p w14:paraId="2A06B9C7" w14:textId="77777777" w:rsidR="00151BAD" w:rsidRDefault="00AC1F28">
            <w:pPr>
              <w:pStyle w:val="TableParagraph"/>
              <w:spacing w:before="19"/>
              <w:ind w:left="259" w:right="250"/>
              <w:rPr>
                <w:sz w:val="24"/>
              </w:rPr>
            </w:pPr>
            <w:r>
              <w:rPr>
                <w:sz w:val="24"/>
              </w:rPr>
              <w:t>CM</w:t>
            </w:r>
          </w:p>
        </w:tc>
        <w:tc>
          <w:tcPr>
            <w:tcW w:w="1239" w:type="dxa"/>
            <w:tcBorders>
              <w:left w:val="single" w:sz="4" w:space="0" w:color="000000"/>
              <w:right w:val="single" w:sz="4" w:space="0" w:color="000000"/>
            </w:tcBorders>
            <w:shd w:val="clear" w:color="auto" w:fill="DADADA"/>
          </w:tcPr>
          <w:p w14:paraId="5F11D717" w14:textId="77777777" w:rsidR="00151BAD" w:rsidRDefault="00AC1F28">
            <w:pPr>
              <w:pStyle w:val="TableParagraph"/>
              <w:spacing w:before="19"/>
              <w:ind w:left="307" w:right="304"/>
              <w:rPr>
                <w:sz w:val="24"/>
              </w:rPr>
            </w:pPr>
            <w:r>
              <w:rPr>
                <w:sz w:val="24"/>
              </w:rPr>
              <w:t>XN</w:t>
            </w:r>
          </w:p>
        </w:tc>
        <w:tc>
          <w:tcPr>
            <w:tcW w:w="1609" w:type="dxa"/>
            <w:tcBorders>
              <w:left w:val="single" w:sz="4" w:space="0" w:color="000000"/>
              <w:right w:val="single" w:sz="4" w:space="0" w:color="000000"/>
            </w:tcBorders>
            <w:shd w:val="clear" w:color="auto" w:fill="DADADA"/>
          </w:tcPr>
          <w:p w14:paraId="4A75785A" w14:textId="77777777" w:rsidR="00151BAD" w:rsidRDefault="00AC1F28">
            <w:pPr>
              <w:pStyle w:val="TableParagraph"/>
              <w:spacing w:before="19"/>
              <w:ind w:left="225" w:right="218"/>
              <w:rPr>
                <w:sz w:val="24"/>
              </w:rPr>
            </w:pPr>
            <w:r>
              <w:rPr>
                <w:sz w:val="24"/>
              </w:rPr>
              <w:t>S052</w:t>
            </w:r>
          </w:p>
        </w:tc>
      </w:tr>
      <w:tr w:rsidR="00151BAD" w14:paraId="1D4B0FDF" w14:textId="77777777">
        <w:trPr>
          <w:trHeight w:val="331"/>
        </w:trPr>
        <w:tc>
          <w:tcPr>
            <w:tcW w:w="1421" w:type="dxa"/>
            <w:tcBorders>
              <w:left w:val="single" w:sz="4" w:space="0" w:color="000000"/>
              <w:right w:val="single" w:sz="4" w:space="0" w:color="000000"/>
            </w:tcBorders>
          </w:tcPr>
          <w:p w14:paraId="167D3619" w14:textId="77777777" w:rsidR="00151BAD" w:rsidRDefault="00AC1F28">
            <w:pPr>
              <w:pStyle w:val="TableParagraph"/>
              <w:spacing w:before="19"/>
              <w:ind w:left="259" w:right="244"/>
              <w:rPr>
                <w:sz w:val="24"/>
              </w:rPr>
            </w:pPr>
            <w:r>
              <w:rPr>
                <w:sz w:val="24"/>
              </w:rPr>
              <w:t>CL</w:t>
            </w:r>
          </w:p>
        </w:tc>
        <w:tc>
          <w:tcPr>
            <w:tcW w:w="1239" w:type="dxa"/>
            <w:tcBorders>
              <w:left w:val="single" w:sz="4" w:space="0" w:color="000000"/>
              <w:right w:val="single" w:sz="4" w:space="0" w:color="000000"/>
            </w:tcBorders>
          </w:tcPr>
          <w:p w14:paraId="5C910E02" w14:textId="77777777" w:rsidR="00151BAD" w:rsidRDefault="00AC1F28">
            <w:pPr>
              <w:pStyle w:val="TableParagraph"/>
              <w:spacing w:before="19"/>
              <w:ind w:left="307" w:right="304"/>
              <w:rPr>
                <w:sz w:val="24"/>
              </w:rPr>
            </w:pPr>
            <w:r>
              <w:rPr>
                <w:sz w:val="24"/>
              </w:rPr>
              <w:t>XN</w:t>
            </w:r>
          </w:p>
        </w:tc>
        <w:tc>
          <w:tcPr>
            <w:tcW w:w="1609" w:type="dxa"/>
            <w:tcBorders>
              <w:left w:val="single" w:sz="4" w:space="0" w:color="000000"/>
              <w:right w:val="single" w:sz="4" w:space="0" w:color="000000"/>
            </w:tcBorders>
          </w:tcPr>
          <w:p w14:paraId="43D35405" w14:textId="77777777" w:rsidR="00151BAD" w:rsidRDefault="00AC1F28">
            <w:pPr>
              <w:pStyle w:val="TableParagraph"/>
              <w:spacing w:before="19"/>
              <w:ind w:left="225" w:right="218"/>
              <w:rPr>
                <w:sz w:val="24"/>
              </w:rPr>
            </w:pPr>
            <w:r>
              <w:rPr>
                <w:sz w:val="24"/>
              </w:rPr>
              <w:t>S065</w:t>
            </w:r>
          </w:p>
        </w:tc>
      </w:tr>
      <w:tr w:rsidR="00151BAD" w14:paraId="48FB50F5" w14:textId="77777777">
        <w:trPr>
          <w:trHeight w:val="331"/>
        </w:trPr>
        <w:tc>
          <w:tcPr>
            <w:tcW w:w="1421" w:type="dxa"/>
            <w:tcBorders>
              <w:left w:val="single" w:sz="4" w:space="0" w:color="000000"/>
              <w:right w:val="single" w:sz="4" w:space="0" w:color="000000"/>
            </w:tcBorders>
            <w:shd w:val="clear" w:color="auto" w:fill="DADADA"/>
          </w:tcPr>
          <w:p w14:paraId="63AC9F7F" w14:textId="77777777" w:rsidR="00151BAD" w:rsidRDefault="00AC1F28">
            <w:pPr>
              <w:pStyle w:val="TableParagraph"/>
              <w:spacing w:before="19"/>
              <w:ind w:right="278"/>
              <w:jc w:val="right"/>
              <w:rPr>
                <w:sz w:val="24"/>
              </w:rPr>
            </w:pPr>
            <w:r>
              <w:rPr>
                <w:sz w:val="24"/>
              </w:rPr>
              <w:t>SU (TU)</w:t>
            </w:r>
          </w:p>
        </w:tc>
        <w:tc>
          <w:tcPr>
            <w:tcW w:w="1239" w:type="dxa"/>
            <w:tcBorders>
              <w:left w:val="single" w:sz="4" w:space="0" w:color="000000"/>
              <w:right w:val="single" w:sz="4" w:space="0" w:color="000000"/>
            </w:tcBorders>
            <w:shd w:val="clear" w:color="auto" w:fill="DADADA"/>
          </w:tcPr>
          <w:p w14:paraId="706FC1E5" w14:textId="77777777" w:rsidR="00151BAD" w:rsidRDefault="00AC1F28">
            <w:pPr>
              <w:pStyle w:val="TableParagraph"/>
              <w:spacing w:before="19"/>
              <w:ind w:left="307" w:right="304"/>
              <w:rPr>
                <w:sz w:val="24"/>
              </w:rPr>
            </w:pPr>
            <w:r>
              <w:rPr>
                <w:sz w:val="24"/>
              </w:rPr>
              <w:t>XN</w:t>
            </w:r>
          </w:p>
        </w:tc>
        <w:tc>
          <w:tcPr>
            <w:tcW w:w="1609" w:type="dxa"/>
            <w:tcBorders>
              <w:left w:val="single" w:sz="4" w:space="0" w:color="000000"/>
              <w:right w:val="single" w:sz="4" w:space="0" w:color="000000"/>
            </w:tcBorders>
            <w:shd w:val="clear" w:color="auto" w:fill="DADADA"/>
          </w:tcPr>
          <w:p w14:paraId="0A6E6A93" w14:textId="77777777" w:rsidR="00151BAD" w:rsidRDefault="00AC1F28">
            <w:pPr>
              <w:pStyle w:val="TableParagraph"/>
              <w:spacing w:before="19"/>
              <w:ind w:left="225" w:right="218"/>
              <w:rPr>
                <w:sz w:val="24"/>
              </w:rPr>
            </w:pPr>
            <w:r>
              <w:rPr>
                <w:sz w:val="24"/>
              </w:rPr>
              <w:t>S070</w:t>
            </w:r>
          </w:p>
        </w:tc>
      </w:tr>
      <w:tr w:rsidR="00151BAD" w14:paraId="5FF3E026" w14:textId="77777777">
        <w:trPr>
          <w:trHeight w:val="331"/>
        </w:trPr>
        <w:tc>
          <w:tcPr>
            <w:tcW w:w="1421" w:type="dxa"/>
            <w:tcBorders>
              <w:left w:val="single" w:sz="4" w:space="0" w:color="000000"/>
              <w:right w:val="single" w:sz="4" w:space="0" w:color="000000"/>
            </w:tcBorders>
          </w:tcPr>
          <w:p w14:paraId="6C5DB2C0" w14:textId="77777777" w:rsidR="00151BAD" w:rsidRDefault="00AC1F28">
            <w:pPr>
              <w:pStyle w:val="TableParagraph"/>
              <w:spacing w:before="16"/>
              <w:ind w:left="258" w:right="252"/>
              <w:rPr>
                <w:sz w:val="24"/>
              </w:rPr>
            </w:pPr>
            <w:r>
              <w:rPr>
                <w:sz w:val="24"/>
              </w:rPr>
              <w:t>KE</w:t>
            </w:r>
          </w:p>
        </w:tc>
        <w:tc>
          <w:tcPr>
            <w:tcW w:w="1239" w:type="dxa"/>
            <w:tcBorders>
              <w:left w:val="single" w:sz="4" w:space="0" w:color="000000"/>
              <w:right w:val="single" w:sz="4" w:space="0" w:color="000000"/>
            </w:tcBorders>
          </w:tcPr>
          <w:p w14:paraId="619F513B" w14:textId="77777777" w:rsidR="00151BAD" w:rsidRDefault="00AC1F28">
            <w:pPr>
              <w:pStyle w:val="TableParagraph"/>
              <w:spacing w:before="16"/>
              <w:ind w:left="307" w:right="304"/>
              <w:rPr>
                <w:sz w:val="24"/>
              </w:rPr>
            </w:pPr>
            <w:r>
              <w:rPr>
                <w:sz w:val="24"/>
              </w:rPr>
              <w:t>XN</w:t>
            </w:r>
          </w:p>
        </w:tc>
        <w:tc>
          <w:tcPr>
            <w:tcW w:w="1609" w:type="dxa"/>
            <w:tcBorders>
              <w:left w:val="single" w:sz="4" w:space="0" w:color="000000"/>
              <w:right w:val="single" w:sz="4" w:space="0" w:color="000000"/>
            </w:tcBorders>
          </w:tcPr>
          <w:p w14:paraId="37FC2A69" w14:textId="77777777" w:rsidR="00151BAD" w:rsidRDefault="00AC1F28">
            <w:pPr>
              <w:pStyle w:val="TableParagraph"/>
              <w:spacing w:before="16"/>
              <w:ind w:left="225" w:right="218"/>
              <w:rPr>
                <w:sz w:val="24"/>
              </w:rPr>
            </w:pPr>
            <w:r>
              <w:rPr>
                <w:sz w:val="24"/>
              </w:rPr>
              <w:t>S072</w:t>
            </w:r>
          </w:p>
        </w:tc>
      </w:tr>
      <w:tr w:rsidR="00151BAD" w14:paraId="0249BAA8" w14:textId="77777777">
        <w:trPr>
          <w:trHeight w:val="331"/>
        </w:trPr>
        <w:tc>
          <w:tcPr>
            <w:tcW w:w="1421" w:type="dxa"/>
            <w:tcBorders>
              <w:left w:val="single" w:sz="4" w:space="0" w:color="000000"/>
              <w:right w:val="single" w:sz="4" w:space="0" w:color="000000"/>
            </w:tcBorders>
            <w:shd w:val="clear" w:color="auto" w:fill="DADADA"/>
          </w:tcPr>
          <w:p w14:paraId="29EB0220" w14:textId="77777777" w:rsidR="00151BAD" w:rsidRDefault="00AC1F28">
            <w:pPr>
              <w:pStyle w:val="TableParagraph"/>
              <w:spacing w:before="16"/>
              <w:ind w:left="259" w:right="250"/>
              <w:rPr>
                <w:sz w:val="24"/>
              </w:rPr>
            </w:pPr>
            <w:r>
              <w:rPr>
                <w:sz w:val="24"/>
              </w:rPr>
              <w:t>XG</w:t>
            </w:r>
          </w:p>
        </w:tc>
        <w:tc>
          <w:tcPr>
            <w:tcW w:w="1239" w:type="dxa"/>
            <w:tcBorders>
              <w:left w:val="single" w:sz="4" w:space="0" w:color="000000"/>
              <w:right w:val="single" w:sz="4" w:space="0" w:color="000000"/>
            </w:tcBorders>
            <w:shd w:val="clear" w:color="auto" w:fill="DADADA"/>
          </w:tcPr>
          <w:p w14:paraId="37BD43D1" w14:textId="77777777" w:rsidR="00151BAD" w:rsidRDefault="00AC1F28">
            <w:pPr>
              <w:pStyle w:val="TableParagraph"/>
              <w:spacing w:before="16"/>
              <w:ind w:left="307" w:right="304"/>
              <w:rPr>
                <w:sz w:val="24"/>
              </w:rPr>
            </w:pPr>
            <w:r>
              <w:rPr>
                <w:sz w:val="24"/>
              </w:rPr>
              <w:t>XN</w:t>
            </w:r>
          </w:p>
        </w:tc>
        <w:tc>
          <w:tcPr>
            <w:tcW w:w="1609" w:type="dxa"/>
            <w:tcBorders>
              <w:left w:val="single" w:sz="4" w:space="0" w:color="000000"/>
              <w:right w:val="single" w:sz="4" w:space="0" w:color="000000"/>
            </w:tcBorders>
            <w:shd w:val="clear" w:color="auto" w:fill="DADADA"/>
          </w:tcPr>
          <w:p w14:paraId="72DF799F" w14:textId="77777777" w:rsidR="00151BAD" w:rsidRDefault="00AC1F28">
            <w:pPr>
              <w:pStyle w:val="TableParagraph"/>
              <w:spacing w:before="16"/>
              <w:ind w:left="225" w:right="218"/>
              <w:rPr>
                <w:sz w:val="24"/>
              </w:rPr>
            </w:pPr>
            <w:r>
              <w:rPr>
                <w:sz w:val="24"/>
              </w:rPr>
              <w:t>S074</w:t>
            </w:r>
          </w:p>
        </w:tc>
      </w:tr>
    </w:tbl>
    <w:p w14:paraId="618A761A" w14:textId="77777777" w:rsidR="00151BAD" w:rsidRDefault="00151BAD">
      <w:pPr>
        <w:pStyle w:val="BodyText"/>
        <w:spacing w:before="5"/>
        <w:rPr>
          <w:sz w:val="27"/>
        </w:rPr>
      </w:pPr>
    </w:p>
    <w:p w14:paraId="17E1B0B2" w14:textId="77777777" w:rsidR="00151BAD" w:rsidRDefault="00AC1F28">
      <w:pPr>
        <w:pStyle w:val="BodyText"/>
        <w:spacing w:before="90"/>
        <w:ind w:left="420"/>
      </w:pPr>
      <w:r>
        <w:t>NOTE: If the catalog submitter is not the IMM, the submitter is indicated to the right of the IMM.</w:t>
      </w:r>
    </w:p>
    <w:p w14:paraId="484460B3" w14:textId="77777777" w:rsidR="00151BAD" w:rsidRDefault="00151BAD">
      <w:pPr>
        <w:sectPr w:rsidR="00151BAD">
          <w:pgSz w:w="12240" w:h="15840"/>
          <w:pgMar w:top="1120" w:right="300" w:bottom="1380" w:left="300" w:header="0" w:footer="1117" w:gutter="0"/>
          <w:cols w:space="720"/>
        </w:sectPr>
      </w:pPr>
    </w:p>
    <w:p w14:paraId="023E8A2C" w14:textId="77777777" w:rsidR="00151BAD" w:rsidRDefault="00AC1F28">
      <w:pPr>
        <w:pStyle w:val="Heading1"/>
        <w:spacing w:before="78"/>
        <w:ind w:left="1247" w:right="1229"/>
        <w:jc w:val="center"/>
      </w:pPr>
      <w:r>
        <w:lastRenderedPageBreak/>
        <w:t>CHAPTER 5</w:t>
      </w:r>
    </w:p>
    <w:p w14:paraId="344776FA" w14:textId="77777777" w:rsidR="00151BAD" w:rsidRDefault="00AC1F28">
      <w:pPr>
        <w:spacing w:before="48"/>
        <w:ind w:left="729"/>
        <w:rPr>
          <w:b/>
          <w:sz w:val="28"/>
        </w:rPr>
      </w:pPr>
      <w:r>
        <w:rPr>
          <w:b/>
          <w:sz w:val="28"/>
        </w:rPr>
        <w:t>MOE RULE DEVELOPMENT FOR NATO AND OTHER FOREIGN COUNTRIES</w:t>
      </w:r>
    </w:p>
    <w:p w14:paraId="34AC291E" w14:textId="77777777" w:rsidR="00151BAD" w:rsidRDefault="00151BAD">
      <w:pPr>
        <w:pStyle w:val="BodyText"/>
        <w:rPr>
          <w:b/>
          <w:sz w:val="30"/>
        </w:rPr>
      </w:pPr>
    </w:p>
    <w:p w14:paraId="4BB23BA4" w14:textId="77777777" w:rsidR="00151BAD" w:rsidRDefault="00AC1F28">
      <w:pPr>
        <w:pStyle w:val="Heading2"/>
        <w:numPr>
          <w:ilvl w:val="2"/>
          <w:numId w:val="2"/>
        </w:numPr>
        <w:tabs>
          <w:tab w:val="left" w:pos="1131"/>
        </w:tabs>
        <w:spacing w:before="184"/>
        <w:ind w:hanging="811"/>
      </w:pPr>
      <w:bookmarkStart w:id="25" w:name="13.5.1_Purpose"/>
      <w:bookmarkEnd w:id="25"/>
      <w:r>
        <w:rPr>
          <w:spacing w:val="-3"/>
        </w:rPr>
        <w:t>Purpose</w:t>
      </w:r>
    </w:p>
    <w:p w14:paraId="0FA6D0F5" w14:textId="77777777" w:rsidR="00151BAD" w:rsidRDefault="00AC1F28">
      <w:pPr>
        <w:pStyle w:val="BodyText"/>
        <w:spacing w:before="39" w:line="276" w:lineRule="auto"/>
        <w:ind w:left="420" w:right="583"/>
      </w:pPr>
      <w:r>
        <w:t>This chapter provides the criteria for Major Organizational Entity (MOE) Rule development when a FMS case(s) (DoD Letter of Offer and Acceptance (DD Form 1513)) exists. Policy/Procedural guidance for Federal Catalog data and services furnished under FMS agreement is contained in volume 1, chapter 1 of this Manual.</w:t>
      </w:r>
    </w:p>
    <w:p w14:paraId="0DAAFA55" w14:textId="77777777" w:rsidR="00151BAD" w:rsidRDefault="00AC1F28">
      <w:pPr>
        <w:pStyle w:val="Heading2"/>
        <w:numPr>
          <w:ilvl w:val="2"/>
          <w:numId w:val="2"/>
        </w:numPr>
        <w:tabs>
          <w:tab w:val="left" w:pos="1124"/>
        </w:tabs>
        <w:spacing w:before="225"/>
        <w:ind w:left="1123" w:hanging="804"/>
      </w:pPr>
      <w:bookmarkStart w:id="26" w:name="13.5.2_Criteria_for_MOE_Rule_Development"/>
      <w:bookmarkEnd w:id="26"/>
      <w:r>
        <w:t xml:space="preserve">Criteria </w:t>
      </w:r>
      <w:r>
        <w:rPr>
          <w:spacing w:val="-3"/>
        </w:rPr>
        <w:t xml:space="preserve">for </w:t>
      </w:r>
      <w:r>
        <w:t>MOE Rule</w:t>
      </w:r>
      <w:r>
        <w:rPr>
          <w:spacing w:val="-27"/>
        </w:rPr>
        <w:t xml:space="preserve"> </w:t>
      </w:r>
      <w:r>
        <w:t>Development</w:t>
      </w:r>
    </w:p>
    <w:p w14:paraId="7352529C" w14:textId="77777777" w:rsidR="00151BAD" w:rsidRDefault="00AC1F28">
      <w:pPr>
        <w:pStyle w:val="ListParagraph"/>
        <w:numPr>
          <w:ilvl w:val="3"/>
          <w:numId w:val="2"/>
        </w:numPr>
        <w:tabs>
          <w:tab w:val="left" w:pos="1040"/>
        </w:tabs>
        <w:spacing w:before="34" w:line="273" w:lineRule="auto"/>
        <w:ind w:right="766"/>
        <w:rPr>
          <w:sz w:val="24"/>
        </w:rPr>
      </w:pPr>
      <w:r>
        <w:rPr>
          <w:sz w:val="24"/>
        </w:rPr>
        <w:t xml:space="preserve">If a </w:t>
      </w:r>
      <w:r>
        <w:rPr>
          <w:spacing w:val="-7"/>
          <w:sz w:val="24"/>
        </w:rPr>
        <w:t xml:space="preserve">foreign </w:t>
      </w:r>
      <w:r>
        <w:rPr>
          <w:spacing w:val="-5"/>
          <w:sz w:val="24"/>
        </w:rPr>
        <w:t xml:space="preserve">government </w:t>
      </w:r>
      <w:r>
        <w:rPr>
          <w:spacing w:val="-3"/>
          <w:sz w:val="24"/>
        </w:rPr>
        <w:t xml:space="preserve">has </w:t>
      </w:r>
      <w:r>
        <w:rPr>
          <w:sz w:val="24"/>
        </w:rPr>
        <w:t xml:space="preserve">a </w:t>
      </w:r>
      <w:r>
        <w:rPr>
          <w:spacing w:val="-3"/>
          <w:sz w:val="24"/>
        </w:rPr>
        <w:t xml:space="preserve">FMS </w:t>
      </w:r>
      <w:r>
        <w:rPr>
          <w:sz w:val="24"/>
        </w:rPr>
        <w:t xml:space="preserve">case </w:t>
      </w:r>
      <w:r>
        <w:rPr>
          <w:spacing w:val="-4"/>
          <w:sz w:val="24"/>
        </w:rPr>
        <w:t xml:space="preserve">with </w:t>
      </w:r>
      <w:r>
        <w:rPr>
          <w:sz w:val="24"/>
        </w:rPr>
        <w:t xml:space="preserve">Logistics Information Services for </w:t>
      </w:r>
      <w:r>
        <w:rPr>
          <w:spacing w:val="-7"/>
          <w:sz w:val="24"/>
        </w:rPr>
        <w:t xml:space="preserve">cataloging </w:t>
      </w:r>
      <w:r>
        <w:rPr>
          <w:sz w:val="24"/>
        </w:rPr>
        <w:t xml:space="preserve">services </w:t>
      </w:r>
      <w:r>
        <w:rPr>
          <w:spacing w:val="-3"/>
          <w:sz w:val="24"/>
        </w:rPr>
        <w:t xml:space="preserve">and </w:t>
      </w:r>
      <w:r>
        <w:rPr>
          <w:spacing w:val="-4"/>
          <w:sz w:val="24"/>
        </w:rPr>
        <w:t>data</w:t>
      </w:r>
      <w:r>
        <w:rPr>
          <w:spacing w:val="-12"/>
          <w:sz w:val="24"/>
        </w:rPr>
        <w:t xml:space="preserve"> </w:t>
      </w:r>
      <w:r>
        <w:rPr>
          <w:spacing w:val="-4"/>
          <w:sz w:val="24"/>
        </w:rPr>
        <w:t>the</w:t>
      </w:r>
      <w:r>
        <w:rPr>
          <w:spacing w:val="-10"/>
          <w:sz w:val="24"/>
        </w:rPr>
        <w:t xml:space="preserve"> </w:t>
      </w:r>
      <w:r>
        <w:rPr>
          <w:sz w:val="24"/>
        </w:rPr>
        <w:t>MOE</w:t>
      </w:r>
      <w:r>
        <w:rPr>
          <w:spacing w:val="-2"/>
          <w:sz w:val="24"/>
        </w:rPr>
        <w:t xml:space="preserve"> </w:t>
      </w:r>
      <w:r>
        <w:rPr>
          <w:spacing w:val="-3"/>
          <w:sz w:val="24"/>
        </w:rPr>
        <w:t>Rule</w:t>
      </w:r>
      <w:r>
        <w:rPr>
          <w:spacing w:val="-12"/>
          <w:sz w:val="24"/>
        </w:rPr>
        <w:t xml:space="preserve"> </w:t>
      </w:r>
      <w:r>
        <w:rPr>
          <w:spacing w:val="-5"/>
          <w:sz w:val="24"/>
        </w:rPr>
        <w:t>profile</w:t>
      </w:r>
      <w:r>
        <w:rPr>
          <w:spacing w:val="-12"/>
          <w:sz w:val="24"/>
        </w:rPr>
        <w:t xml:space="preserve"> </w:t>
      </w:r>
      <w:r>
        <w:rPr>
          <w:spacing w:val="-5"/>
          <w:sz w:val="24"/>
        </w:rPr>
        <w:t>for</w:t>
      </w:r>
      <w:r>
        <w:rPr>
          <w:spacing w:val="-14"/>
          <w:sz w:val="24"/>
        </w:rPr>
        <w:t xml:space="preserve"> </w:t>
      </w:r>
      <w:r>
        <w:rPr>
          <w:sz w:val="24"/>
        </w:rPr>
        <w:t>recording</w:t>
      </w:r>
      <w:r>
        <w:rPr>
          <w:spacing w:val="-4"/>
          <w:sz w:val="24"/>
        </w:rPr>
        <w:t xml:space="preserve"> </w:t>
      </w:r>
      <w:r>
        <w:rPr>
          <w:sz w:val="24"/>
        </w:rPr>
        <w:t xml:space="preserve">foreign </w:t>
      </w:r>
      <w:r>
        <w:rPr>
          <w:spacing w:val="-5"/>
          <w:sz w:val="24"/>
        </w:rPr>
        <w:t>government</w:t>
      </w:r>
      <w:r>
        <w:rPr>
          <w:spacing w:val="-10"/>
          <w:sz w:val="24"/>
        </w:rPr>
        <w:t xml:space="preserve"> </w:t>
      </w:r>
      <w:r>
        <w:rPr>
          <w:sz w:val="24"/>
        </w:rPr>
        <w:t>interest</w:t>
      </w:r>
      <w:r>
        <w:rPr>
          <w:spacing w:val="-1"/>
          <w:sz w:val="24"/>
        </w:rPr>
        <w:t xml:space="preserve"> </w:t>
      </w:r>
      <w:r>
        <w:rPr>
          <w:spacing w:val="-6"/>
          <w:sz w:val="24"/>
        </w:rPr>
        <w:t>will</w:t>
      </w:r>
      <w:r>
        <w:rPr>
          <w:spacing w:val="-18"/>
          <w:sz w:val="24"/>
        </w:rPr>
        <w:t xml:space="preserve"> </w:t>
      </w:r>
      <w:r>
        <w:rPr>
          <w:sz w:val="24"/>
        </w:rPr>
        <w:t>be</w:t>
      </w:r>
      <w:r>
        <w:rPr>
          <w:spacing w:val="-10"/>
          <w:sz w:val="24"/>
        </w:rPr>
        <w:t xml:space="preserve"> </w:t>
      </w:r>
      <w:r>
        <w:rPr>
          <w:sz w:val="24"/>
        </w:rPr>
        <w:t xml:space="preserve">constructed </w:t>
      </w:r>
      <w:r>
        <w:rPr>
          <w:spacing w:val="-4"/>
          <w:sz w:val="24"/>
        </w:rPr>
        <w:t>with</w:t>
      </w:r>
      <w:r>
        <w:rPr>
          <w:spacing w:val="-9"/>
          <w:sz w:val="24"/>
        </w:rPr>
        <w:t xml:space="preserve"> </w:t>
      </w:r>
      <w:r>
        <w:rPr>
          <w:spacing w:val="-3"/>
          <w:sz w:val="24"/>
        </w:rPr>
        <w:t>the</w:t>
      </w:r>
      <w:r>
        <w:rPr>
          <w:spacing w:val="-12"/>
          <w:sz w:val="24"/>
        </w:rPr>
        <w:t xml:space="preserve"> </w:t>
      </w:r>
      <w:r>
        <w:rPr>
          <w:spacing w:val="-4"/>
          <w:sz w:val="24"/>
        </w:rPr>
        <w:t xml:space="preserve">country code </w:t>
      </w:r>
      <w:r>
        <w:rPr>
          <w:spacing w:val="-5"/>
          <w:sz w:val="24"/>
        </w:rPr>
        <w:t xml:space="preserve">in </w:t>
      </w:r>
      <w:r>
        <w:rPr>
          <w:spacing w:val="-3"/>
          <w:sz w:val="24"/>
        </w:rPr>
        <w:t xml:space="preserve">the </w:t>
      </w:r>
      <w:r>
        <w:rPr>
          <w:spacing w:val="-4"/>
          <w:sz w:val="24"/>
        </w:rPr>
        <w:t xml:space="preserve">first </w:t>
      </w:r>
      <w:r>
        <w:rPr>
          <w:spacing w:val="-3"/>
          <w:sz w:val="24"/>
        </w:rPr>
        <w:t xml:space="preserve">two </w:t>
      </w:r>
      <w:r>
        <w:rPr>
          <w:spacing w:val="-5"/>
          <w:sz w:val="24"/>
        </w:rPr>
        <w:t xml:space="preserve">positions </w:t>
      </w:r>
      <w:r>
        <w:rPr>
          <w:spacing w:val="-4"/>
          <w:sz w:val="24"/>
        </w:rPr>
        <w:t xml:space="preserve">and “01” </w:t>
      </w:r>
      <w:r>
        <w:rPr>
          <w:sz w:val="24"/>
        </w:rPr>
        <w:t xml:space="preserve">in </w:t>
      </w:r>
      <w:r>
        <w:rPr>
          <w:spacing w:val="-4"/>
          <w:sz w:val="24"/>
        </w:rPr>
        <w:t xml:space="preserve">the </w:t>
      </w:r>
      <w:r>
        <w:rPr>
          <w:spacing w:val="-3"/>
          <w:sz w:val="24"/>
        </w:rPr>
        <w:t xml:space="preserve">last </w:t>
      </w:r>
      <w:r>
        <w:rPr>
          <w:sz w:val="24"/>
        </w:rPr>
        <w:t xml:space="preserve">two </w:t>
      </w:r>
      <w:r>
        <w:rPr>
          <w:spacing w:val="-3"/>
          <w:sz w:val="24"/>
        </w:rPr>
        <w:t xml:space="preserve">positions </w:t>
      </w:r>
      <w:r>
        <w:rPr>
          <w:sz w:val="24"/>
        </w:rPr>
        <w:t xml:space="preserve">(as </w:t>
      </w:r>
      <w:r>
        <w:rPr>
          <w:spacing w:val="-5"/>
          <w:sz w:val="24"/>
        </w:rPr>
        <w:t xml:space="preserve">outlined </w:t>
      </w:r>
      <w:r>
        <w:rPr>
          <w:sz w:val="24"/>
        </w:rPr>
        <w:t xml:space="preserve">in appendix 13-6-B, </w:t>
      </w:r>
      <w:r>
        <w:rPr>
          <w:spacing w:val="-7"/>
          <w:sz w:val="24"/>
        </w:rPr>
        <w:t xml:space="preserve">Foreign </w:t>
      </w:r>
      <w:r>
        <w:rPr>
          <w:sz w:val="24"/>
        </w:rPr>
        <w:t>MOE</w:t>
      </w:r>
      <w:r>
        <w:rPr>
          <w:spacing w:val="55"/>
          <w:sz w:val="24"/>
        </w:rPr>
        <w:t xml:space="preserve"> </w:t>
      </w:r>
      <w:r>
        <w:rPr>
          <w:spacing w:val="-3"/>
          <w:sz w:val="24"/>
        </w:rPr>
        <w:t>Rules).</w:t>
      </w:r>
    </w:p>
    <w:p w14:paraId="383832AB" w14:textId="77777777" w:rsidR="00151BAD" w:rsidRDefault="00AC1F28">
      <w:pPr>
        <w:pStyle w:val="ListParagraph"/>
        <w:numPr>
          <w:ilvl w:val="3"/>
          <w:numId w:val="2"/>
        </w:numPr>
        <w:tabs>
          <w:tab w:val="left" w:pos="1040"/>
        </w:tabs>
        <w:spacing w:before="203" w:line="266" w:lineRule="auto"/>
        <w:ind w:right="743"/>
        <w:rPr>
          <w:sz w:val="24"/>
        </w:rPr>
      </w:pPr>
      <w:r>
        <w:rPr>
          <w:sz w:val="24"/>
        </w:rPr>
        <w:t xml:space="preserve">If a foreign </w:t>
      </w:r>
      <w:r>
        <w:rPr>
          <w:spacing w:val="-6"/>
          <w:sz w:val="24"/>
        </w:rPr>
        <w:t xml:space="preserve">government </w:t>
      </w:r>
      <w:r>
        <w:rPr>
          <w:sz w:val="24"/>
        </w:rPr>
        <w:t xml:space="preserve">has a </w:t>
      </w:r>
      <w:r>
        <w:rPr>
          <w:spacing w:val="-3"/>
          <w:sz w:val="24"/>
        </w:rPr>
        <w:t xml:space="preserve">FMS </w:t>
      </w:r>
      <w:r>
        <w:rPr>
          <w:sz w:val="24"/>
        </w:rPr>
        <w:t xml:space="preserve">case </w:t>
      </w:r>
      <w:r>
        <w:rPr>
          <w:spacing w:val="-5"/>
          <w:sz w:val="24"/>
        </w:rPr>
        <w:t xml:space="preserve">for cataloging </w:t>
      </w:r>
      <w:r>
        <w:rPr>
          <w:sz w:val="24"/>
        </w:rPr>
        <w:t xml:space="preserve">data </w:t>
      </w:r>
      <w:r>
        <w:rPr>
          <w:spacing w:val="-4"/>
          <w:sz w:val="24"/>
        </w:rPr>
        <w:t xml:space="preserve">and </w:t>
      </w:r>
      <w:r>
        <w:rPr>
          <w:sz w:val="24"/>
        </w:rPr>
        <w:t xml:space="preserve">services with a U. S. </w:t>
      </w:r>
      <w:r>
        <w:rPr>
          <w:spacing w:val="-7"/>
          <w:sz w:val="24"/>
        </w:rPr>
        <w:t xml:space="preserve">Military </w:t>
      </w:r>
      <w:r>
        <w:rPr>
          <w:sz w:val="24"/>
        </w:rPr>
        <w:t xml:space="preserve">Service, </w:t>
      </w:r>
      <w:r>
        <w:rPr>
          <w:spacing w:val="-4"/>
          <w:sz w:val="24"/>
        </w:rPr>
        <w:t>the</w:t>
      </w:r>
      <w:r>
        <w:rPr>
          <w:spacing w:val="-11"/>
          <w:sz w:val="24"/>
        </w:rPr>
        <w:t xml:space="preserve"> </w:t>
      </w:r>
      <w:r>
        <w:rPr>
          <w:sz w:val="24"/>
        </w:rPr>
        <w:t>MOE</w:t>
      </w:r>
      <w:r>
        <w:rPr>
          <w:spacing w:val="-1"/>
          <w:sz w:val="24"/>
        </w:rPr>
        <w:t xml:space="preserve"> </w:t>
      </w:r>
      <w:r>
        <w:rPr>
          <w:spacing w:val="-4"/>
          <w:sz w:val="24"/>
        </w:rPr>
        <w:t>Rule</w:t>
      </w:r>
      <w:r>
        <w:rPr>
          <w:spacing w:val="-9"/>
          <w:sz w:val="24"/>
        </w:rPr>
        <w:t xml:space="preserve"> </w:t>
      </w:r>
      <w:r>
        <w:rPr>
          <w:spacing w:val="-5"/>
          <w:sz w:val="24"/>
        </w:rPr>
        <w:t>profile</w:t>
      </w:r>
      <w:r>
        <w:rPr>
          <w:spacing w:val="-11"/>
          <w:sz w:val="24"/>
        </w:rPr>
        <w:t xml:space="preserve"> </w:t>
      </w:r>
      <w:r>
        <w:rPr>
          <w:spacing w:val="-3"/>
          <w:sz w:val="24"/>
        </w:rPr>
        <w:t>for</w:t>
      </w:r>
      <w:r>
        <w:rPr>
          <w:spacing w:val="-8"/>
          <w:sz w:val="24"/>
        </w:rPr>
        <w:t xml:space="preserve"> </w:t>
      </w:r>
      <w:r>
        <w:rPr>
          <w:sz w:val="24"/>
        </w:rPr>
        <w:t>recording</w:t>
      </w:r>
      <w:r>
        <w:rPr>
          <w:spacing w:val="-3"/>
          <w:sz w:val="24"/>
        </w:rPr>
        <w:t xml:space="preserve"> </w:t>
      </w:r>
      <w:r>
        <w:rPr>
          <w:sz w:val="24"/>
        </w:rPr>
        <w:t xml:space="preserve">U. S. </w:t>
      </w:r>
      <w:r>
        <w:rPr>
          <w:spacing w:val="-5"/>
          <w:sz w:val="24"/>
        </w:rPr>
        <w:t>Military</w:t>
      </w:r>
      <w:r>
        <w:rPr>
          <w:spacing w:val="-12"/>
          <w:sz w:val="24"/>
        </w:rPr>
        <w:t xml:space="preserve"> </w:t>
      </w:r>
      <w:r>
        <w:rPr>
          <w:sz w:val="24"/>
        </w:rPr>
        <w:t>Service</w:t>
      </w:r>
      <w:r>
        <w:rPr>
          <w:spacing w:val="-1"/>
          <w:sz w:val="24"/>
        </w:rPr>
        <w:t xml:space="preserve"> </w:t>
      </w:r>
      <w:r>
        <w:rPr>
          <w:sz w:val="24"/>
        </w:rPr>
        <w:t xml:space="preserve">interest </w:t>
      </w:r>
      <w:r>
        <w:rPr>
          <w:spacing w:val="-3"/>
          <w:sz w:val="24"/>
        </w:rPr>
        <w:t>(if</w:t>
      </w:r>
      <w:r>
        <w:rPr>
          <w:spacing w:val="-11"/>
          <w:sz w:val="24"/>
        </w:rPr>
        <w:t xml:space="preserve"> </w:t>
      </w:r>
      <w:r>
        <w:rPr>
          <w:spacing w:val="-3"/>
          <w:sz w:val="24"/>
        </w:rPr>
        <w:t>not</w:t>
      </w:r>
      <w:r>
        <w:rPr>
          <w:spacing w:val="-10"/>
          <w:sz w:val="24"/>
        </w:rPr>
        <w:t xml:space="preserve"> </w:t>
      </w:r>
      <w:r>
        <w:rPr>
          <w:sz w:val="24"/>
        </w:rPr>
        <w:t>already</w:t>
      </w:r>
      <w:r>
        <w:rPr>
          <w:spacing w:val="-5"/>
          <w:sz w:val="24"/>
        </w:rPr>
        <w:t xml:space="preserve"> </w:t>
      </w:r>
      <w:r>
        <w:rPr>
          <w:sz w:val="24"/>
        </w:rPr>
        <w:t>recorded on</w:t>
      </w:r>
      <w:r>
        <w:rPr>
          <w:spacing w:val="-5"/>
          <w:sz w:val="24"/>
        </w:rPr>
        <w:t xml:space="preserve"> </w:t>
      </w:r>
      <w:r>
        <w:rPr>
          <w:spacing w:val="-4"/>
          <w:sz w:val="24"/>
        </w:rPr>
        <w:t>the</w:t>
      </w:r>
      <w:r>
        <w:rPr>
          <w:spacing w:val="-11"/>
          <w:sz w:val="24"/>
        </w:rPr>
        <w:t xml:space="preserve"> </w:t>
      </w:r>
      <w:r>
        <w:rPr>
          <w:spacing w:val="-4"/>
          <w:sz w:val="24"/>
        </w:rPr>
        <w:t>item</w:t>
      </w:r>
      <w:r>
        <w:rPr>
          <w:spacing w:val="-7"/>
          <w:sz w:val="24"/>
        </w:rPr>
        <w:t xml:space="preserve"> </w:t>
      </w:r>
      <w:r>
        <w:rPr>
          <w:sz w:val="24"/>
        </w:rPr>
        <w:t xml:space="preserve">as a manager) </w:t>
      </w:r>
      <w:r>
        <w:rPr>
          <w:spacing w:val="-4"/>
          <w:sz w:val="24"/>
        </w:rPr>
        <w:t xml:space="preserve">will </w:t>
      </w:r>
      <w:r>
        <w:rPr>
          <w:sz w:val="24"/>
        </w:rPr>
        <w:t xml:space="preserve">be </w:t>
      </w:r>
      <w:r>
        <w:rPr>
          <w:spacing w:val="-5"/>
          <w:sz w:val="24"/>
        </w:rPr>
        <w:t xml:space="preserve">constructed </w:t>
      </w:r>
      <w:r>
        <w:rPr>
          <w:sz w:val="24"/>
        </w:rPr>
        <w:t xml:space="preserve">as in </w:t>
      </w:r>
      <w:r>
        <w:rPr>
          <w:spacing w:val="-4"/>
          <w:sz w:val="24"/>
        </w:rPr>
        <w:t xml:space="preserve">the </w:t>
      </w:r>
      <w:r>
        <w:rPr>
          <w:spacing w:val="-5"/>
          <w:sz w:val="24"/>
        </w:rPr>
        <w:t>following</w:t>
      </w:r>
      <w:r>
        <w:rPr>
          <w:spacing w:val="-11"/>
          <w:sz w:val="24"/>
        </w:rPr>
        <w:t xml:space="preserve"> </w:t>
      </w:r>
      <w:r>
        <w:rPr>
          <w:spacing w:val="-10"/>
          <w:sz w:val="24"/>
        </w:rPr>
        <w:t>example:</w:t>
      </w:r>
    </w:p>
    <w:p w14:paraId="5EFC97AC" w14:textId="77777777" w:rsidR="00151BAD" w:rsidRDefault="00151BAD">
      <w:pPr>
        <w:pStyle w:val="BodyText"/>
        <w:rPr>
          <w:sz w:val="20"/>
        </w:rPr>
      </w:pPr>
    </w:p>
    <w:p w14:paraId="1B537B40" w14:textId="77777777" w:rsidR="00151BAD" w:rsidRDefault="00151BAD">
      <w:pPr>
        <w:pStyle w:val="BodyText"/>
        <w:spacing w:before="4"/>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5"/>
        <w:gridCol w:w="1533"/>
        <w:gridCol w:w="1036"/>
        <w:gridCol w:w="976"/>
        <w:gridCol w:w="1521"/>
        <w:gridCol w:w="1012"/>
        <w:gridCol w:w="981"/>
        <w:gridCol w:w="1010"/>
      </w:tblGrid>
      <w:tr w:rsidR="00151BAD" w14:paraId="6BE51196" w14:textId="77777777">
        <w:trPr>
          <w:trHeight w:val="282"/>
        </w:trPr>
        <w:tc>
          <w:tcPr>
            <w:tcW w:w="1915" w:type="dxa"/>
            <w:vMerge w:val="restart"/>
          </w:tcPr>
          <w:p w14:paraId="6CAC10F3" w14:textId="77777777" w:rsidR="00151BAD" w:rsidRDefault="00151BAD">
            <w:pPr>
              <w:pStyle w:val="TableParagraph"/>
              <w:spacing w:before="6"/>
              <w:jc w:val="left"/>
              <w:rPr>
                <w:sz w:val="25"/>
              </w:rPr>
            </w:pPr>
          </w:p>
          <w:p w14:paraId="20133E27" w14:textId="77777777" w:rsidR="00151BAD" w:rsidRDefault="00AC1F28">
            <w:pPr>
              <w:pStyle w:val="TableParagraph"/>
              <w:spacing w:before="0" w:line="264" w:lineRule="exact"/>
              <w:ind w:left="127"/>
              <w:jc w:val="left"/>
              <w:rPr>
                <w:b/>
                <w:sz w:val="24"/>
              </w:rPr>
            </w:pPr>
            <w:r>
              <w:rPr>
                <w:b/>
                <w:sz w:val="24"/>
                <w:u w:val="thick"/>
              </w:rPr>
              <w:t>Military Service</w:t>
            </w:r>
          </w:p>
        </w:tc>
        <w:tc>
          <w:tcPr>
            <w:tcW w:w="1533" w:type="dxa"/>
            <w:vMerge w:val="restart"/>
          </w:tcPr>
          <w:p w14:paraId="1D442C05" w14:textId="77777777" w:rsidR="00151BAD" w:rsidRDefault="00151BAD">
            <w:pPr>
              <w:pStyle w:val="TableParagraph"/>
              <w:spacing w:before="6"/>
              <w:jc w:val="left"/>
              <w:rPr>
                <w:sz w:val="25"/>
              </w:rPr>
            </w:pPr>
          </w:p>
          <w:p w14:paraId="5B598B17" w14:textId="77777777" w:rsidR="00151BAD" w:rsidRDefault="00AC1F28">
            <w:pPr>
              <w:pStyle w:val="TableParagraph"/>
              <w:spacing w:before="0" w:line="264" w:lineRule="exact"/>
              <w:ind w:left="208"/>
              <w:jc w:val="left"/>
              <w:rPr>
                <w:b/>
                <w:sz w:val="24"/>
              </w:rPr>
            </w:pPr>
            <w:r>
              <w:rPr>
                <w:b/>
                <w:sz w:val="24"/>
                <w:u w:val="thick"/>
              </w:rPr>
              <w:t>MOE Rule</w:t>
            </w:r>
          </w:p>
        </w:tc>
        <w:tc>
          <w:tcPr>
            <w:tcW w:w="1036" w:type="dxa"/>
            <w:vMerge w:val="restart"/>
          </w:tcPr>
          <w:p w14:paraId="1539D1F1" w14:textId="77777777" w:rsidR="00151BAD" w:rsidRDefault="00151BAD">
            <w:pPr>
              <w:pStyle w:val="TableParagraph"/>
              <w:spacing w:before="6"/>
              <w:jc w:val="left"/>
              <w:rPr>
                <w:sz w:val="25"/>
              </w:rPr>
            </w:pPr>
          </w:p>
          <w:p w14:paraId="6637C332" w14:textId="77777777" w:rsidR="00151BAD" w:rsidRDefault="00AC1F28">
            <w:pPr>
              <w:pStyle w:val="TableParagraph"/>
              <w:spacing w:before="0" w:line="264" w:lineRule="exact"/>
              <w:ind w:left="230"/>
              <w:jc w:val="left"/>
              <w:rPr>
                <w:b/>
                <w:sz w:val="24"/>
              </w:rPr>
            </w:pPr>
            <w:r>
              <w:rPr>
                <w:b/>
                <w:sz w:val="24"/>
                <w:u w:val="thick"/>
              </w:rPr>
              <w:t>MOE</w:t>
            </w:r>
          </w:p>
        </w:tc>
        <w:tc>
          <w:tcPr>
            <w:tcW w:w="976" w:type="dxa"/>
            <w:vMerge w:val="restart"/>
          </w:tcPr>
          <w:p w14:paraId="04483B4C" w14:textId="77777777" w:rsidR="00151BAD" w:rsidRDefault="00151BAD">
            <w:pPr>
              <w:pStyle w:val="TableParagraph"/>
              <w:spacing w:before="6"/>
              <w:jc w:val="left"/>
              <w:rPr>
                <w:sz w:val="25"/>
              </w:rPr>
            </w:pPr>
          </w:p>
          <w:p w14:paraId="621775D3" w14:textId="77777777" w:rsidR="00151BAD" w:rsidRDefault="00AC1F28">
            <w:pPr>
              <w:pStyle w:val="TableParagraph"/>
              <w:spacing w:before="0" w:line="264" w:lineRule="exact"/>
              <w:ind w:left="198"/>
              <w:jc w:val="left"/>
              <w:rPr>
                <w:b/>
                <w:sz w:val="24"/>
              </w:rPr>
            </w:pPr>
            <w:r>
              <w:rPr>
                <w:b/>
                <w:sz w:val="24"/>
                <w:u w:val="thick"/>
              </w:rPr>
              <w:t>PICA</w:t>
            </w:r>
          </w:p>
        </w:tc>
        <w:tc>
          <w:tcPr>
            <w:tcW w:w="1521" w:type="dxa"/>
            <w:vMerge w:val="restart"/>
          </w:tcPr>
          <w:p w14:paraId="391007BA" w14:textId="77777777" w:rsidR="00151BAD" w:rsidRDefault="00151BAD">
            <w:pPr>
              <w:pStyle w:val="TableParagraph"/>
              <w:spacing w:before="6"/>
              <w:jc w:val="left"/>
              <w:rPr>
                <w:sz w:val="25"/>
              </w:rPr>
            </w:pPr>
          </w:p>
          <w:p w14:paraId="37054FE0" w14:textId="77777777" w:rsidR="00151BAD" w:rsidRDefault="00AC1F28">
            <w:pPr>
              <w:pStyle w:val="TableParagraph"/>
              <w:spacing w:before="0" w:line="264" w:lineRule="exact"/>
              <w:ind w:left="179"/>
              <w:jc w:val="left"/>
              <w:rPr>
                <w:b/>
                <w:sz w:val="24"/>
              </w:rPr>
            </w:pPr>
            <w:r>
              <w:rPr>
                <w:b/>
                <w:sz w:val="24"/>
                <w:u w:val="thick"/>
              </w:rPr>
              <w:t>PICA LOA</w:t>
            </w:r>
          </w:p>
        </w:tc>
        <w:tc>
          <w:tcPr>
            <w:tcW w:w="3003" w:type="dxa"/>
            <w:gridSpan w:val="3"/>
            <w:tcBorders>
              <w:bottom w:val="nil"/>
            </w:tcBorders>
          </w:tcPr>
          <w:p w14:paraId="61D60E07" w14:textId="77777777" w:rsidR="00151BAD" w:rsidRDefault="00AC1F28">
            <w:pPr>
              <w:pStyle w:val="TableParagraph"/>
              <w:spacing w:before="6" w:line="257" w:lineRule="exact"/>
              <w:ind w:left="924"/>
              <w:jc w:val="left"/>
              <w:rPr>
                <w:b/>
                <w:sz w:val="24"/>
              </w:rPr>
            </w:pPr>
            <w:r>
              <w:rPr>
                <w:b/>
                <w:sz w:val="24"/>
              </w:rPr>
              <w:t>Authorized</w:t>
            </w:r>
          </w:p>
        </w:tc>
      </w:tr>
      <w:tr w:rsidR="00151BAD" w14:paraId="358877FE" w14:textId="77777777">
        <w:trPr>
          <w:trHeight w:val="285"/>
        </w:trPr>
        <w:tc>
          <w:tcPr>
            <w:tcW w:w="1915" w:type="dxa"/>
            <w:vMerge/>
            <w:tcBorders>
              <w:top w:val="nil"/>
            </w:tcBorders>
          </w:tcPr>
          <w:p w14:paraId="4DE088AC" w14:textId="77777777" w:rsidR="00151BAD" w:rsidRDefault="00151BAD">
            <w:pPr>
              <w:rPr>
                <w:sz w:val="2"/>
                <w:szCs w:val="2"/>
              </w:rPr>
            </w:pPr>
          </w:p>
        </w:tc>
        <w:tc>
          <w:tcPr>
            <w:tcW w:w="1533" w:type="dxa"/>
            <w:vMerge/>
            <w:tcBorders>
              <w:top w:val="nil"/>
            </w:tcBorders>
          </w:tcPr>
          <w:p w14:paraId="39E81EF4" w14:textId="77777777" w:rsidR="00151BAD" w:rsidRDefault="00151BAD">
            <w:pPr>
              <w:rPr>
                <w:sz w:val="2"/>
                <w:szCs w:val="2"/>
              </w:rPr>
            </w:pPr>
          </w:p>
        </w:tc>
        <w:tc>
          <w:tcPr>
            <w:tcW w:w="1036" w:type="dxa"/>
            <w:vMerge/>
            <w:tcBorders>
              <w:top w:val="nil"/>
            </w:tcBorders>
          </w:tcPr>
          <w:p w14:paraId="18F842C5" w14:textId="77777777" w:rsidR="00151BAD" w:rsidRDefault="00151BAD">
            <w:pPr>
              <w:rPr>
                <w:sz w:val="2"/>
                <w:szCs w:val="2"/>
              </w:rPr>
            </w:pPr>
          </w:p>
        </w:tc>
        <w:tc>
          <w:tcPr>
            <w:tcW w:w="976" w:type="dxa"/>
            <w:vMerge/>
            <w:tcBorders>
              <w:top w:val="nil"/>
            </w:tcBorders>
          </w:tcPr>
          <w:p w14:paraId="07264807" w14:textId="77777777" w:rsidR="00151BAD" w:rsidRDefault="00151BAD">
            <w:pPr>
              <w:rPr>
                <w:sz w:val="2"/>
                <w:szCs w:val="2"/>
              </w:rPr>
            </w:pPr>
          </w:p>
        </w:tc>
        <w:tc>
          <w:tcPr>
            <w:tcW w:w="1521" w:type="dxa"/>
            <w:vMerge/>
            <w:tcBorders>
              <w:top w:val="nil"/>
            </w:tcBorders>
          </w:tcPr>
          <w:p w14:paraId="62A5DA74" w14:textId="77777777" w:rsidR="00151BAD" w:rsidRDefault="00151BAD">
            <w:pPr>
              <w:rPr>
                <w:sz w:val="2"/>
                <w:szCs w:val="2"/>
              </w:rPr>
            </w:pPr>
          </w:p>
        </w:tc>
        <w:tc>
          <w:tcPr>
            <w:tcW w:w="1012" w:type="dxa"/>
            <w:tcBorders>
              <w:top w:val="nil"/>
            </w:tcBorders>
          </w:tcPr>
          <w:p w14:paraId="0FBA90E6" w14:textId="77777777" w:rsidR="00151BAD" w:rsidRDefault="00AC1F28">
            <w:pPr>
              <w:pStyle w:val="TableParagraph"/>
              <w:spacing w:before="1" w:line="264" w:lineRule="exact"/>
              <w:ind w:left="291" w:right="270"/>
              <w:rPr>
                <w:b/>
                <w:sz w:val="24"/>
              </w:rPr>
            </w:pPr>
            <w:r>
              <w:rPr>
                <w:b/>
                <w:sz w:val="24"/>
                <w:u w:val="thick"/>
              </w:rPr>
              <w:t>Sub</w:t>
            </w:r>
          </w:p>
        </w:tc>
        <w:tc>
          <w:tcPr>
            <w:tcW w:w="981" w:type="dxa"/>
            <w:tcBorders>
              <w:top w:val="nil"/>
            </w:tcBorders>
          </w:tcPr>
          <w:p w14:paraId="03558B98" w14:textId="77777777" w:rsidR="00151BAD" w:rsidRDefault="00AC1F28">
            <w:pPr>
              <w:pStyle w:val="TableParagraph"/>
              <w:spacing w:before="1" w:line="264" w:lineRule="exact"/>
              <w:ind w:left="295" w:right="276"/>
              <w:rPr>
                <w:b/>
                <w:sz w:val="24"/>
              </w:rPr>
            </w:pPr>
            <w:r>
              <w:rPr>
                <w:b/>
                <w:sz w:val="24"/>
                <w:u w:val="thick"/>
              </w:rPr>
              <w:t>Col</w:t>
            </w:r>
          </w:p>
        </w:tc>
        <w:tc>
          <w:tcPr>
            <w:tcW w:w="1010" w:type="dxa"/>
            <w:tcBorders>
              <w:top w:val="nil"/>
            </w:tcBorders>
          </w:tcPr>
          <w:p w14:paraId="03D8F700" w14:textId="77777777" w:rsidR="00151BAD" w:rsidRDefault="00AC1F28">
            <w:pPr>
              <w:pStyle w:val="TableParagraph"/>
              <w:spacing w:before="1" w:line="264" w:lineRule="exact"/>
              <w:ind w:left="297" w:right="276"/>
              <w:rPr>
                <w:b/>
                <w:sz w:val="24"/>
              </w:rPr>
            </w:pPr>
            <w:r>
              <w:rPr>
                <w:b/>
                <w:sz w:val="24"/>
                <w:u w:val="thick"/>
              </w:rPr>
              <w:t>Rec</w:t>
            </w:r>
          </w:p>
        </w:tc>
      </w:tr>
      <w:tr w:rsidR="00151BAD" w14:paraId="656976D3" w14:textId="77777777">
        <w:trPr>
          <w:trHeight w:val="295"/>
        </w:trPr>
        <w:tc>
          <w:tcPr>
            <w:tcW w:w="1915" w:type="dxa"/>
            <w:tcBorders>
              <w:bottom w:val="nil"/>
            </w:tcBorders>
            <w:shd w:val="clear" w:color="auto" w:fill="DADADA"/>
          </w:tcPr>
          <w:p w14:paraId="4F701F91" w14:textId="77777777" w:rsidR="00151BAD" w:rsidRDefault="00AC1F28">
            <w:pPr>
              <w:pStyle w:val="TableParagraph"/>
              <w:spacing w:before="3" w:line="271" w:lineRule="exact"/>
              <w:ind w:left="473" w:right="465"/>
              <w:rPr>
                <w:sz w:val="24"/>
              </w:rPr>
            </w:pPr>
            <w:r>
              <w:rPr>
                <w:sz w:val="24"/>
              </w:rPr>
              <w:t>Air Force</w:t>
            </w:r>
          </w:p>
        </w:tc>
        <w:tc>
          <w:tcPr>
            <w:tcW w:w="1533" w:type="dxa"/>
            <w:tcBorders>
              <w:bottom w:val="nil"/>
            </w:tcBorders>
            <w:shd w:val="clear" w:color="auto" w:fill="DADADA"/>
          </w:tcPr>
          <w:p w14:paraId="1B77E4C8" w14:textId="77777777" w:rsidR="00151BAD" w:rsidRDefault="00AC1F28">
            <w:pPr>
              <w:pStyle w:val="TableParagraph"/>
              <w:spacing w:before="3" w:line="271" w:lineRule="exact"/>
              <w:ind w:left="411" w:right="403"/>
              <w:rPr>
                <w:sz w:val="24"/>
              </w:rPr>
            </w:pPr>
            <w:r>
              <w:rPr>
                <w:sz w:val="24"/>
              </w:rPr>
              <w:t>FMSU</w:t>
            </w:r>
          </w:p>
        </w:tc>
        <w:tc>
          <w:tcPr>
            <w:tcW w:w="1036" w:type="dxa"/>
            <w:tcBorders>
              <w:bottom w:val="nil"/>
            </w:tcBorders>
            <w:shd w:val="clear" w:color="auto" w:fill="DADADA"/>
          </w:tcPr>
          <w:p w14:paraId="61907DBC" w14:textId="77777777" w:rsidR="00151BAD" w:rsidRDefault="00AC1F28">
            <w:pPr>
              <w:pStyle w:val="TableParagraph"/>
              <w:spacing w:before="3" w:line="271" w:lineRule="exact"/>
              <w:ind w:right="352"/>
              <w:jc w:val="right"/>
              <w:rPr>
                <w:sz w:val="24"/>
              </w:rPr>
            </w:pPr>
            <w:r>
              <w:rPr>
                <w:w w:val="95"/>
                <w:sz w:val="24"/>
              </w:rPr>
              <w:t>DF</w:t>
            </w:r>
          </w:p>
        </w:tc>
        <w:tc>
          <w:tcPr>
            <w:tcW w:w="976" w:type="dxa"/>
            <w:tcBorders>
              <w:bottom w:val="nil"/>
            </w:tcBorders>
            <w:shd w:val="clear" w:color="auto" w:fill="DADADA"/>
          </w:tcPr>
          <w:p w14:paraId="7F346E29" w14:textId="77777777" w:rsidR="00151BAD" w:rsidRDefault="00AC1F28">
            <w:pPr>
              <w:pStyle w:val="TableParagraph"/>
              <w:spacing w:before="3" w:line="271" w:lineRule="exact"/>
              <w:ind w:left="309" w:right="292"/>
              <w:rPr>
                <w:sz w:val="24"/>
              </w:rPr>
            </w:pPr>
            <w:r>
              <w:rPr>
                <w:sz w:val="24"/>
              </w:rPr>
              <w:t>SU</w:t>
            </w:r>
          </w:p>
        </w:tc>
        <w:tc>
          <w:tcPr>
            <w:tcW w:w="1521" w:type="dxa"/>
            <w:tcBorders>
              <w:bottom w:val="nil"/>
            </w:tcBorders>
            <w:shd w:val="clear" w:color="auto" w:fill="DADADA"/>
          </w:tcPr>
          <w:p w14:paraId="19730512" w14:textId="77777777" w:rsidR="00151BAD" w:rsidRDefault="00AC1F28">
            <w:pPr>
              <w:pStyle w:val="TableParagraph"/>
              <w:spacing w:before="3" w:line="271" w:lineRule="exact"/>
              <w:ind w:left="623" w:right="608"/>
              <w:rPr>
                <w:sz w:val="24"/>
              </w:rPr>
            </w:pPr>
            <w:r>
              <w:rPr>
                <w:sz w:val="24"/>
              </w:rPr>
              <w:t>99</w:t>
            </w:r>
          </w:p>
        </w:tc>
        <w:tc>
          <w:tcPr>
            <w:tcW w:w="1012" w:type="dxa"/>
            <w:tcBorders>
              <w:bottom w:val="nil"/>
            </w:tcBorders>
            <w:shd w:val="clear" w:color="auto" w:fill="DADADA"/>
          </w:tcPr>
          <w:p w14:paraId="6C9645D9" w14:textId="77777777" w:rsidR="00151BAD" w:rsidRDefault="00AC1F28">
            <w:pPr>
              <w:pStyle w:val="TableParagraph"/>
              <w:spacing w:before="3" w:line="271" w:lineRule="exact"/>
              <w:ind w:left="289" w:right="270"/>
              <w:rPr>
                <w:sz w:val="24"/>
              </w:rPr>
            </w:pPr>
            <w:r>
              <w:rPr>
                <w:sz w:val="24"/>
              </w:rPr>
              <w:t>TU</w:t>
            </w:r>
          </w:p>
        </w:tc>
        <w:tc>
          <w:tcPr>
            <w:tcW w:w="981" w:type="dxa"/>
            <w:tcBorders>
              <w:bottom w:val="nil"/>
            </w:tcBorders>
            <w:shd w:val="clear" w:color="auto" w:fill="DADADA"/>
          </w:tcPr>
          <w:p w14:paraId="5C028C84" w14:textId="77777777" w:rsidR="00151BAD" w:rsidRDefault="00AC1F28">
            <w:pPr>
              <w:pStyle w:val="TableParagraph"/>
              <w:spacing w:before="3" w:line="271" w:lineRule="exact"/>
              <w:ind w:left="295" w:right="273"/>
              <w:rPr>
                <w:sz w:val="24"/>
              </w:rPr>
            </w:pPr>
            <w:r>
              <w:rPr>
                <w:sz w:val="24"/>
              </w:rPr>
              <w:t>TU</w:t>
            </w:r>
          </w:p>
        </w:tc>
        <w:tc>
          <w:tcPr>
            <w:tcW w:w="1010" w:type="dxa"/>
            <w:tcBorders>
              <w:bottom w:val="nil"/>
            </w:tcBorders>
            <w:shd w:val="clear" w:color="auto" w:fill="DADADA"/>
          </w:tcPr>
          <w:p w14:paraId="68D5995D" w14:textId="77777777" w:rsidR="00151BAD" w:rsidRDefault="00AC1F28">
            <w:pPr>
              <w:pStyle w:val="TableParagraph"/>
              <w:spacing w:before="3" w:line="271" w:lineRule="exact"/>
              <w:ind w:left="297" w:right="274"/>
              <w:rPr>
                <w:sz w:val="24"/>
              </w:rPr>
            </w:pPr>
            <w:r>
              <w:rPr>
                <w:sz w:val="24"/>
              </w:rPr>
              <w:t>TU</w:t>
            </w:r>
          </w:p>
        </w:tc>
      </w:tr>
      <w:tr w:rsidR="00151BAD" w14:paraId="29F3865C" w14:textId="77777777">
        <w:trPr>
          <w:trHeight w:val="323"/>
        </w:trPr>
        <w:tc>
          <w:tcPr>
            <w:tcW w:w="1915" w:type="dxa"/>
            <w:tcBorders>
              <w:top w:val="nil"/>
              <w:bottom w:val="nil"/>
            </w:tcBorders>
          </w:tcPr>
          <w:p w14:paraId="1A006807" w14:textId="77777777" w:rsidR="00151BAD" w:rsidRDefault="00AC1F28">
            <w:pPr>
              <w:pStyle w:val="TableParagraph"/>
              <w:spacing w:before="18"/>
              <w:ind w:left="473" w:right="464"/>
              <w:rPr>
                <w:sz w:val="24"/>
              </w:rPr>
            </w:pPr>
            <w:r>
              <w:rPr>
                <w:sz w:val="24"/>
              </w:rPr>
              <w:t>Army</w:t>
            </w:r>
          </w:p>
        </w:tc>
        <w:tc>
          <w:tcPr>
            <w:tcW w:w="1533" w:type="dxa"/>
            <w:tcBorders>
              <w:top w:val="nil"/>
              <w:bottom w:val="nil"/>
            </w:tcBorders>
          </w:tcPr>
          <w:p w14:paraId="1CA3932F" w14:textId="77777777" w:rsidR="00151BAD" w:rsidRDefault="00AC1F28">
            <w:pPr>
              <w:pStyle w:val="TableParagraph"/>
              <w:spacing w:before="18"/>
              <w:ind w:left="411" w:right="403"/>
              <w:rPr>
                <w:sz w:val="24"/>
              </w:rPr>
            </w:pPr>
            <w:r>
              <w:rPr>
                <w:sz w:val="24"/>
              </w:rPr>
              <w:t>A098</w:t>
            </w:r>
          </w:p>
        </w:tc>
        <w:tc>
          <w:tcPr>
            <w:tcW w:w="1036" w:type="dxa"/>
            <w:tcBorders>
              <w:top w:val="nil"/>
              <w:bottom w:val="nil"/>
            </w:tcBorders>
          </w:tcPr>
          <w:p w14:paraId="4A524638" w14:textId="77777777" w:rsidR="00151BAD" w:rsidRDefault="00AC1F28">
            <w:pPr>
              <w:pStyle w:val="TableParagraph"/>
              <w:spacing w:before="18"/>
              <w:ind w:right="332"/>
              <w:jc w:val="right"/>
              <w:rPr>
                <w:sz w:val="24"/>
              </w:rPr>
            </w:pPr>
            <w:r>
              <w:rPr>
                <w:w w:val="95"/>
                <w:sz w:val="24"/>
              </w:rPr>
              <w:t>DA</w:t>
            </w:r>
          </w:p>
        </w:tc>
        <w:tc>
          <w:tcPr>
            <w:tcW w:w="976" w:type="dxa"/>
            <w:tcBorders>
              <w:top w:val="nil"/>
              <w:bottom w:val="nil"/>
            </w:tcBorders>
          </w:tcPr>
          <w:p w14:paraId="515CAB82" w14:textId="77777777" w:rsidR="00151BAD" w:rsidRDefault="00AC1F28">
            <w:pPr>
              <w:pStyle w:val="TableParagraph"/>
              <w:spacing w:before="18"/>
              <w:ind w:left="309" w:right="292"/>
              <w:rPr>
                <w:sz w:val="24"/>
              </w:rPr>
            </w:pPr>
            <w:r>
              <w:rPr>
                <w:sz w:val="24"/>
              </w:rPr>
              <w:t>AJ</w:t>
            </w:r>
          </w:p>
        </w:tc>
        <w:tc>
          <w:tcPr>
            <w:tcW w:w="1521" w:type="dxa"/>
            <w:tcBorders>
              <w:top w:val="nil"/>
              <w:bottom w:val="nil"/>
            </w:tcBorders>
          </w:tcPr>
          <w:p w14:paraId="6B2C79E8" w14:textId="77777777" w:rsidR="00151BAD" w:rsidRDefault="00AC1F28">
            <w:pPr>
              <w:pStyle w:val="TableParagraph"/>
              <w:spacing w:before="18"/>
              <w:ind w:left="623" w:right="608"/>
              <w:rPr>
                <w:sz w:val="24"/>
              </w:rPr>
            </w:pPr>
            <w:r>
              <w:rPr>
                <w:sz w:val="24"/>
              </w:rPr>
              <w:t>99</w:t>
            </w:r>
          </w:p>
        </w:tc>
        <w:tc>
          <w:tcPr>
            <w:tcW w:w="1012" w:type="dxa"/>
            <w:tcBorders>
              <w:top w:val="nil"/>
              <w:bottom w:val="nil"/>
            </w:tcBorders>
          </w:tcPr>
          <w:p w14:paraId="244DB7C3" w14:textId="77777777" w:rsidR="00151BAD" w:rsidRDefault="00AC1F28">
            <w:pPr>
              <w:pStyle w:val="TableParagraph"/>
              <w:spacing w:before="18"/>
              <w:ind w:left="288" w:right="270"/>
              <w:rPr>
                <w:sz w:val="24"/>
              </w:rPr>
            </w:pPr>
            <w:r>
              <w:rPr>
                <w:sz w:val="24"/>
              </w:rPr>
              <w:t>AJ</w:t>
            </w:r>
          </w:p>
        </w:tc>
        <w:tc>
          <w:tcPr>
            <w:tcW w:w="981" w:type="dxa"/>
            <w:tcBorders>
              <w:top w:val="nil"/>
              <w:bottom w:val="nil"/>
            </w:tcBorders>
          </w:tcPr>
          <w:p w14:paraId="548F7EB1" w14:textId="77777777" w:rsidR="00151BAD" w:rsidRDefault="00AC1F28">
            <w:pPr>
              <w:pStyle w:val="TableParagraph"/>
              <w:spacing w:before="18"/>
              <w:ind w:left="295" w:right="274"/>
              <w:rPr>
                <w:sz w:val="24"/>
              </w:rPr>
            </w:pPr>
            <w:r>
              <w:rPr>
                <w:sz w:val="24"/>
              </w:rPr>
              <w:t>AJ</w:t>
            </w:r>
          </w:p>
        </w:tc>
        <w:tc>
          <w:tcPr>
            <w:tcW w:w="1010" w:type="dxa"/>
            <w:tcBorders>
              <w:top w:val="nil"/>
              <w:bottom w:val="nil"/>
            </w:tcBorders>
          </w:tcPr>
          <w:p w14:paraId="1FFC37C0" w14:textId="77777777" w:rsidR="00151BAD" w:rsidRDefault="00AC1F28">
            <w:pPr>
              <w:pStyle w:val="TableParagraph"/>
              <w:spacing w:before="18"/>
              <w:ind w:left="297" w:right="275"/>
              <w:rPr>
                <w:sz w:val="24"/>
              </w:rPr>
            </w:pPr>
            <w:r>
              <w:rPr>
                <w:sz w:val="24"/>
              </w:rPr>
              <w:t>AJ</w:t>
            </w:r>
          </w:p>
        </w:tc>
      </w:tr>
      <w:tr w:rsidR="00151BAD" w14:paraId="391C3EF0" w14:textId="77777777">
        <w:trPr>
          <w:trHeight w:val="278"/>
        </w:trPr>
        <w:tc>
          <w:tcPr>
            <w:tcW w:w="1915" w:type="dxa"/>
            <w:tcBorders>
              <w:top w:val="nil"/>
              <w:bottom w:val="nil"/>
            </w:tcBorders>
            <w:shd w:val="clear" w:color="auto" w:fill="DADADA"/>
          </w:tcPr>
          <w:p w14:paraId="7E764771" w14:textId="77777777" w:rsidR="00151BAD" w:rsidRDefault="00AC1F28">
            <w:pPr>
              <w:pStyle w:val="TableParagraph"/>
              <w:spacing w:before="0" w:line="258" w:lineRule="exact"/>
              <w:ind w:left="473" w:right="464"/>
              <w:rPr>
                <w:sz w:val="24"/>
              </w:rPr>
            </w:pPr>
            <w:r>
              <w:rPr>
                <w:sz w:val="24"/>
              </w:rPr>
              <w:t>Navy</w:t>
            </w:r>
          </w:p>
        </w:tc>
        <w:tc>
          <w:tcPr>
            <w:tcW w:w="1533" w:type="dxa"/>
            <w:tcBorders>
              <w:top w:val="nil"/>
              <w:bottom w:val="nil"/>
            </w:tcBorders>
            <w:shd w:val="clear" w:color="auto" w:fill="DADADA"/>
          </w:tcPr>
          <w:p w14:paraId="1A9FB9F5" w14:textId="77777777" w:rsidR="00151BAD" w:rsidRDefault="00AC1F28">
            <w:pPr>
              <w:pStyle w:val="TableParagraph"/>
              <w:spacing w:before="0" w:line="258" w:lineRule="exact"/>
              <w:ind w:left="411" w:right="405"/>
              <w:rPr>
                <w:sz w:val="24"/>
              </w:rPr>
            </w:pPr>
            <w:r>
              <w:rPr>
                <w:sz w:val="24"/>
              </w:rPr>
              <w:t>ZHHD</w:t>
            </w:r>
          </w:p>
        </w:tc>
        <w:tc>
          <w:tcPr>
            <w:tcW w:w="1036" w:type="dxa"/>
            <w:tcBorders>
              <w:top w:val="nil"/>
              <w:bottom w:val="nil"/>
            </w:tcBorders>
            <w:shd w:val="clear" w:color="auto" w:fill="DADADA"/>
          </w:tcPr>
          <w:p w14:paraId="7CADA1E0" w14:textId="77777777" w:rsidR="00151BAD" w:rsidRDefault="00AC1F28">
            <w:pPr>
              <w:pStyle w:val="TableParagraph"/>
              <w:spacing w:before="0" w:line="258" w:lineRule="exact"/>
              <w:ind w:right="351"/>
              <w:jc w:val="right"/>
              <w:rPr>
                <w:sz w:val="24"/>
              </w:rPr>
            </w:pPr>
            <w:r>
              <w:rPr>
                <w:sz w:val="24"/>
              </w:rPr>
              <w:t>ZH</w:t>
            </w:r>
          </w:p>
        </w:tc>
        <w:tc>
          <w:tcPr>
            <w:tcW w:w="976" w:type="dxa"/>
            <w:tcBorders>
              <w:top w:val="nil"/>
              <w:bottom w:val="nil"/>
            </w:tcBorders>
            <w:shd w:val="clear" w:color="auto" w:fill="DADADA"/>
          </w:tcPr>
          <w:p w14:paraId="2C27FF38" w14:textId="77777777" w:rsidR="00151BAD" w:rsidRDefault="00AC1F28">
            <w:pPr>
              <w:pStyle w:val="TableParagraph"/>
              <w:spacing w:before="0" w:line="258" w:lineRule="exact"/>
              <w:ind w:left="309" w:right="296"/>
              <w:rPr>
                <w:sz w:val="24"/>
              </w:rPr>
            </w:pPr>
            <w:r>
              <w:rPr>
                <w:sz w:val="24"/>
              </w:rPr>
              <w:t>ZH</w:t>
            </w:r>
          </w:p>
        </w:tc>
        <w:tc>
          <w:tcPr>
            <w:tcW w:w="1521" w:type="dxa"/>
            <w:tcBorders>
              <w:top w:val="nil"/>
              <w:bottom w:val="nil"/>
            </w:tcBorders>
            <w:shd w:val="clear" w:color="auto" w:fill="DADADA"/>
          </w:tcPr>
          <w:p w14:paraId="1576D01A" w14:textId="77777777" w:rsidR="00151BAD" w:rsidRDefault="00AC1F28">
            <w:pPr>
              <w:pStyle w:val="TableParagraph"/>
              <w:spacing w:before="0" w:line="258" w:lineRule="exact"/>
              <w:ind w:left="623" w:right="608"/>
              <w:rPr>
                <w:sz w:val="24"/>
              </w:rPr>
            </w:pPr>
            <w:r>
              <w:rPr>
                <w:sz w:val="24"/>
              </w:rPr>
              <w:t>81</w:t>
            </w:r>
          </w:p>
        </w:tc>
        <w:tc>
          <w:tcPr>
            <w:tcW w:w="1012" w:type="dxa"/>
            <w:tcBorders>
              <w:top w:val="nil"/>
              <w:bottom w:val="nil"/>
            </w:tcBorders>
            <w:shd w:val="clear" w:color="auto" w:fill="DADADA"/>
          </w:tcPr>
          <w:p w14:paraId="0A1A373C" w14:textId="77777777" w:rsidR="00151BAD" w:rsidRDefault="00AC1F28">
            <w:pPr>
              <w:pStyle w:val="TableParagraph"/>
              <w:spacing w:before="0" w:line="258" w:lineRule="exact"/>
              <w:ind w:left="286" w:right="270"/>
              <w:rPr>
                <w:sz w:val="24"/>
              </w:rPr>
            </w:pPr>
            <w:r>
              <w:rPr>
                <w:sz w:val="24"/>
              </w:rPr>
              <w:t>HD</w:t>
            </w:r>
          </w:p>
        </w:tc>
        <w:tc>
          <w:tcPr>
            <w:tcW w:w="981" w:type="dxa"/>
            <w:tcBorders>
              <w:top w:val="nil"/>
              <w:bottom w:val="nil"/>
            </w:tcBorders>
            <w:shd w:val="clear" w:color="auto" w:fill="DADADA"/>
          </w:tcPr>
          <w:p w14:paraId="2AC5BEB5" w14:textId="77777777" w:rsidR="00151BAD" w:rsidRDefault="00AC1F28">
            <w:pPr>
              <w:pStyle w:val="TableParagraph"/>
              <w:spacing w:before="0" w:line="258" w:lineRule="exact"/>
              <w:ind w:left="295" w:right="275"/>
              <w:rPr>
                <w:sz w:val="24"/>
              </w:rPr>
            </w:pPr>
            <w:r>
              <w:rPr>
                <w:sz w:val="24"/>
              </w:rPr>
              <w:t>HD</w:t>
            </w:r>
          </w:p>
        </w:tc>
        <w:tc>
          <w:tcPr>
            <w:tcW w:w="1010" w:type="dxa"/>
            <w:tcBorders>
              <w:top w:val="nil"/>
              <w:bottom w:val="nil"/>
            </w:tcBorders>
            <w:shd w:val="clear" w:color="auto" w:fill="DADADA"/>
          </w:tcPr>
          <w:p w14:paraId="7F31EB49" w14:textId="77777777" w:rsidR="00151BAD" w:rsidRDefault="00AC1F28">
            <w:pPr>
              <w:pStyle w:val="TableParagraph"/>
              <w:spacing w:before="0" w:line="258" w:lineRule="exact"/>
              <w:ind w:left="297" w:right="276"/>
              <w:rPr>
                <w:sz w:val="24"/>
              </w:rPr>
            </w:pPr>
            <w:r>
              <w:rPr>
                <w:sz w:val="24"/>
              </w:rPr>
              <w:t>HD</w:t>
            </w:r>
          </w:p>
        </w:tc>
      </w:tr>
    </w:tbl>
    <w:p w14:paraId="0BA75AED" w14:textId="77777777" w:rsidR="00151BAD" w:rsidRDefault="00151BAD">
      <w:pPr>
        <w:pStyle w:val="BodyText"/>
        <w:spacing w:before="4"/>
        <w:rPr>
          <w:sz w:val="29"/>
        </w:rPr>
      </w:pPr>
    </w:p>
    <w:p w14:paraId="2E57F27E" w14:textId="77777777" w:rsidR="00151BAD" w:rsidRDefault="00AC1F28">
      <w:pPr>
        <w:pStyle w:val="ListParagraph"/>
        <w:numPr>
          <w:ilvl w:val="3"/>
          <w:numId w:val="2"/>
        </w:numPr>
        <w:tabs>
          <w:tab w:val="left" w:pos="1040"/>
        </w:tabs>
        <w:spacing w:line="280" w:lineRule="auto"/>
        <w:ind w:right="1121"/>
        <w:rPr>
          <w:sz w:val="24"/>
        </w:rPr>
      </w:pPr>
      <w:r>
        <w:rPr>
          <w:sz w:val="24"/>
        </w:rPr>
        <w:t xml:space="preserve">The U. S. MilitaryService responsible for adding a </w:t>
      </w:r>
      <w:r>
        <w:rPr>
          <w:spacing w:val="-3"/>
          <w:sz w:val="24"/>
        </w:rPr>
        <w:t xml:space="preserve">FMS </w:t>
      </w:r>
      <w:r>
        <w:rPr>
          <w:sz w:val="24"/>
        </w:rPr>
        <w:t>MOE Rule is also responsible for</w:t>
      </w:r>
      <w:r>
        <w:rPr>
          <w:spacing w:val="-32"/>
          <w:sz w:val="24"/>
        </w:rPr>
        <w:t xml:space="preserve"> </w:t>
      </w:r>
      <w:r>
        <w:rPr>
          <w:sz w:val="24"/>
        </w:rPr>
        <w:t xml:space="preserve">deleting the </w:t>
      </w:r>
      <w:r>
        <w:rPr>
          <w:spacing w:val="-3"/>
          <w:sz w:val="24"/>
        </w:rPr>
        <w:t xml:space="preserve">FMS </w:t>
      </w:r>
      <w:r>
        <w:rPr>
          <w:sz w:val="24"/>
        </w:rPr>
        <w:t>MOE Rule when the agreement is</w:t>
      </w:r>
      <w:r>
        <w:rPr>
          <w:spacing w:val="-34"/>
          <w:sz w:val="24"/>
        </w:rPr>
        <w:t xml:space="preserve"> </w:t>
      </w:r>
      <w:r>
        <w:rPr>
          <w:sz w:val="24"/>
        </w:rPr>
        <w:t>terminated.</w:t>
      </w:r>
    </w:p>
    <w:p w14:paraId="7EFE8EAE" w14:textId="77777777" w:rsidR="00151BAD" w:rsidRDefault="00AC1F28">
      <w:pPr>
        <w:pStyle w:val="Heading2"/>
        <w:numPr>
          <w:ilvl w:val="2"/>
          <w:numId w:val="2"/>
        </w:numPr>
        <w:tabs>
          <w:tab w:val="left" w:pos="1131"/>
        </w:tabs>
        <w:spacing w:before="211"/>
        <w:ind w:hanging="811"/>
      </w:pPr>
      <w:bookmarkStart w:id="27" w:name="13.5.3_Input_and_Output_Data_Submitters_"/>
      <w:bookmarkEnd w:id="27"/>
      <w:r>
        <w:t>Input</w:t>
      </w:r>
      <w:r>
        <w:rPr>
          <w:spacing w:val="-13"/>
        </w:rPr>
        <w:t xml:space="preserve"> </w:t>
      </w:r>
      <w:r>
        <w:t>and</w:t>
      </w:r>
      <w:r>
        <w:rPr>
          <w:spacing w:val="-19"/>
        </w:rPr>
        <w:t xml:space="preserve"> </w:t>
      </w:r>
      <w:r>
        <w:t>Output</w:t>
      </w:r>
      <w:r>
        <w:rPr>
          <w:spacing w:val="-16"/>
        </w:rPr>
        <w:t xml:space="preserve"> </w:t>
      </w:r>
      <w:r>
        <w:t>Data</w:t>
      </w:r>
      <w:r>
        <w:rPr>
          <w:spacing w:val="-14"/>
        </w:rPr>
        <w:t xml:space="preserve"> </w:t>
      </w:r>
      <w:r>
        <w:t>Submitters</w:t>
      </w:r>
      <w:r>
        <w:rPr>
          <w:spacing w:val="-19"/>
        </w:rPr>
        <w:t xml:space="preserve"> </w:t>
      </w:r>
      <w:r>
        <w:t>and</w:t>
      </w:r>
      <w:r>
        <w:rPr>
          <w:spacing w:val="-16"/>
        </w:rPr>
        <w:t xml:space="preserve"> </w:t>
      </w:r>
      <w:r>
        <w:t>Receivers</w:t>
      </w:r>
    </w:p>
    <w:p w14:paraId="06B4B149" w14:textId="77777777" w:rsidR="00151BAD" w:rsidRDefault="00AC1F28">
      <w:pPr>
        <w:pStyle w:val="BodyText"/>
        <w:spacing w:before="34" w:line="276" w:lineRule="auto"/>
        <w:ind w:left="419" w:right="583"/>
      </w:pPr>
      <w:r>
        <w:t xml:space="preserve">An </w:t>
      </w:r>
      <w:r>
        <w:rPr>
          <w:spacing w:val="-3"/>
        </w:rPr>
        <w:t xml:space="preserve">input </w:t>
      </w:r>
      <w:r>
        <w:t xml:space="preserve">transaction </w:t>
      </w:r>
      <w:r>
        <w:rPr>
          <w:spacing w:val="-3"/>
        </w:rPr>
        <w:t xml:space="preserve">which </w:t>
      </w:r>
      <w:r>
        <w:t xml:space="preserve">contains a MOE Rule number with an “I” or </w:t>
      </w:r>
      <w:r>
        <w:rPr>
          <w:spacing w:val="-3"/>
        </w:rPr>
        <w:t xml:space="preserve">“O” </w:t>
      </w:r>
      <w:r>
        <w:t xml:space="preserve">in the </w:t>
      </w:r>
      <w:r>
        <w:rPr>
          <w:spacing w:val="-3"/>
        </w:rPr>
        <w:t xml:space="preserve">first </w:t>
      </w:r>
      <w:r>
        <w:t xml:space="preserve">position </w:t>
      </w:r>
      <w:r>
        <w:rPr>
          <w:spacing w:val="-4"/>
        </w:rPr>
        <w:t xml:space="preserve">must </w:t>
      </w:r>
      <w:r>
        <w:t>also contain the Originating Activity Code “TU” (AFMC/LGIS), Submitting Activity Code 9Z and Related Transaction</w:t>
      </w:r>
      <w:r>
        <w:rPr>
          <w:spacing w:val="-13"/>
        </w:rPr>
        <w:t xml:space="preserve"> </w:t>
      </w:r>
      <w:r>
        <w:t>Submitting</w:t>
      </w:r>
      <w:r>
        <w:rPr>
          <w:spacing w:val="-9"/>
        </w:rPr>
        <w:t xml:space="preserve"> </w:t>
      </w:r>
      <w:r>
        <w:t>Activity</w:t>
      </w:r>
      <w:r>
        <w:rPr>
          <w:spacing w:val="-25"/>
        </w:rPr>
        <w:t xml:space="preserve"> </w:t>
      </w:r>
      <w:r>
        <w:t>Code</w:t>
      </w:r>
      <w:r>
        <w:rPr>
          <w:spacing w:val="-14"/>
        </w:rPr>
        <w:t xml:space="preserve"> </w:t>
      </w:r>
      <w:r>
        <w:t>9Z.</w:t>
      </w:r>
      <w:r>
        <w:rPr>
          <w:spacing w:val="-11"/>
        </w:rPr>
        <w:t xml:space="preserve"> </w:t>
      </w:r>
      <w:r>
        <w:t>The</w:t>
      </w:r>
      <w:r>
        <w:rPr>
          <w:spacing w:val="-14"/>
        </w:rPr>
        <w:t xml:space="preserve"> </w:t>
      </w:r>
      <w:r>
        <w:t>resulting</w:t>
      </w:r>
      <w:r>
        <w:rPr>
          <w:spacing w:val="-16"/>
        </w:rPr>
        <w:t xml:space="preserve"> </w:t>
      </w:r>
      <w:r>
        <w:t>output,</w:t>
      </w:r>
      <w:r>
        <w:rPr>
          <w:spacing w:val="-11"/>
        </w:rPr>
        <w:t xml:space="preserve"> </w:t>
      </w:r>
      <w:r>
        <w:t>notification</w:t>
      </w:r>
      <w:r>
        <w:rPr>
          <w:spacing w:val="-13"/>
        </w:rPr>
        <w:t xml:space="preserve"> </w:t>
      </w:r>
      <w:r>
        <w:t>of</w:t>
      </w:r>
      <w:r>
        <w:rPr>
          <w:spacing w:val="-17"/>
        </w:rPr>
        <w:t xml:space="preserve"> </w:t>
      </w:r>
      <w:r>
        <w:t>return</w:t>
      </w:r>
      <w:r>
        <w:rPr>
          <w:spacing w:val="-18"/>
        </w:rPr>
        <w:t xml:space="preserve"> </w:t>
      </w:r>
      <w:r>
        <w:t>or</w:t>
      </w:r>
      <w:r>
        <w:rPr>
          <w:spacing w:val="-12"/>
        </w:rPr>
        <w:t xml:space="preserve"> </w:t>
      </w:r>
      <w:r>
        <w:t>unprocessable</w:t>
      </w:r>
      <w:r>
        <w:rPr>
          <w:spacing w:val="-5"/>
        </w:rPr>
        <w:t xml:space="preserve"> </w:t>
      </w:r>
      <w:r>
        <w:t>package (KRE/KRU) will be forwarded to Activity 9Z whereas notification of approval (KNA) will be forwarded to activities “TU” and</w:t>
      </w:r>
      <w:r>
        <w:rPr>
          <w:spacing w:val="-29"/>
        </w:rPr>
        <w:t xml:space="preserve"> </w:t>
      </w:r>
      <w:r>
        <w:t>“9Z”.</w:t>
      </w:r>
    </w:p>
    <w:p w14:paraId="5D01EB99" w14:textId="77777777" w:rsidR="00151BAD" w:rsidRDefault="00151BAD">
      <w:pPr>
        <w:spacing w:line="276" w:lineRule="auto"/>
        <w:sectPr w:rsidR="00151BAD">
          <w:footerReference w:type="default" r:id="rId25"/>
          <w:pgSz w:w="12240" w:h="15840"/>
          <w:pgMar w:top="1280" w:right="300" w:bottom="1380" w:left="300" w:header="0" w:footer="1197" w:gutter="0"/>
          <w:pgNumType w:start="5"/>
          <w:cols w:space="720"/>
        </w:sectPr>
      </w:pPr>
    </w:p>
    <w:p w14:paraId="2DB8419F" w14:textId="77777777" w:rsidR="00151BAD" w:rsidRDefault="00AC1F28">
      <w:pPr>
        <w:pStyle w:val="Heading1"/>
        <w:spacing w:before="77"/>
        <w:ind w:left="1250" w:right="988"/>
        <w:jc w:val="center"/>
      </w:pPr>
      <w:bookmarkStart w:id="28" w:name="CHAPTER_6"/>
      <w:bookmarkEnd w:id="28"/>
      <w:r>
        <w:lastRenderedPageBreak/>
        <w:t>CHAPTER 6</w:t>
      </w:r>
    </w:p>
    <w:p w14:paraId="10BA3FF7" w14:textId="77777777" w:rsidR="00151BAD" w:rsidRDefault="00AC1F28">
      <w:pPr>
        <w:spacing w:before="48"/>
        <w:ind w:left="2541"/>
        <w:rPr>
          <w:b/>
          <w:sz w:val="28"/>
        </w:rPr>
      </w:pPr>
      <w:r>
        <w:rPr>
          <w:b/>
          <w:sz w:val="28"/>
        </w:rPr>
        <w:t>MAJOR ORGANIZATIONAL ENTITY (MOE) RULES</w:t>
      </w:r>
    </w:p>
    <w:p w14:paraId="543499FB" w14:textId="77777777" w:rsidR="00151BAD" w:rsidRDefault="00151BAD">
      <w:pPr>
        <w:pStyle w:val="BodyText"/>
        <w:rPr>
          <w:b/>
          <w:sz w:val="30"/>
        </w:rPr>
      </w:pPr>
    </w:p>
    <w:p w14:paraId="01041551" w14:textId="77777777" w:rsidR="00151BAD" w:rsidRDefault="00AC1F28">
      <w:pPr>
        <w:pStyle w:val="Heading2"/>
        <w:numPr>
          <w:ilvl w:val="2"/>
          <w:numId w:val="1"/>
        </w:numPr>
        <w:tabs>
          <w:tab w:val="left" w:pos="932"/>
        </w:tabs>
        <w:spacing w:before="185"/>
        <w:jc w:val="left"/>
      </w:pPr>
      <w:bookmarkStart w:id="29" w:name="13.6.1_MOE_Rule_Tables"/>
      <w:bookmarkEnd w:id="29"/>
      <w:r>
        <w:t>MOE Rule</w:t>
      </w:r>
      <w:r>
        <w:rPr>
          <w:spacing w:val="-22"/>
        </w:rPr>
        <w:t xml:space="preserve"> </w:t>
      </w:r>
      <w:r>
        <w:t>Tables</w:t>
      </w:r>
    </w:p>
    <w:p w14:paraId="14B283D1" w14:textId="77777777" w:rsidR="00151BAD" w:rsidRDefault="00AC1F28">
      <w:pPr>
        <w:pStyle w:val="ListParagraph"/>
        <w:numPr>
          <w:ilvl w:val="3"/>
          <w:numId w:val="1"/>
        </w:numPr>
        <w:tabs>
          <w:tab w:val="left" w:pos="821"/>
        </w:tabs>
        <w:spacing w:before="34" w:line="276" w:lineRule="auto"/>
        <w:ind w:right="353" w:hanging="350"/>
        <w:rPr>
          <w:sz w:val="24"/>
        </w:rPr>
      </w:pPr>
      <w:r>
        <w:rPr>
          <w:sz w:val="24"/>
        </w:rPr>
        <w:t xml:space="preserve">The Wholesale-Retail Grid, (appendix 13-6-A), lists the various </w:t>
      </w:r>
      <w:r>
        <w:rPr>
          <w:spacing w:val="-3"/>
          <w:sz w:val="24"/>
        </w:rPr>
        <w:t xml:space="preserve">levels </w:t>
      </w:r>
      <w:r>
        <w:rPr>
          <w:sz w:val="24"/>
        </w:rPr>
        <w:t>of service/agency supply</w:t>
      </w:r>
      <w:r>
        <w:rPr>
          <w:spacing w:val="-29"/>
          <w:sz w:val="24"/>
        </w:rPr>
        <w:t xml:space="preserve"> </w:t>
      </w:r>
      <w:r>
        <w:rPr>
          <w:sz w:val="24"/>
        </w:rPr>
        <w:t xml:space="preserve">management </w:t>
      </w:r>
      <w:r>
        <w:rPr>
          <w:spacing w:val="-4"/>
          <w:sz w:val="24"/>
        </w:rPr>
        <w:t xml:space="preserve">responsibility. </w:t>
      </w:r>
      <w:r>
        <w:rPr>
          <w:sz w:val="24"/>
        </w:rPr>
        <w:t xml:space="preserve">Information </w:t>
      </w:r>
      <w:r>
        <w:rPr>
          <w:spacing w:val="-3"/>
          <w:sz w:val="24"/>
        </w:rPr>
        <w:t xml:space="preserve">is </w:t>
      </w:r>
      <w:r>
        <w:rPr>
          <w:sz w:val="24"/>
        </w:rPr>
        <w:t xml:space="preserve">provided for the Primary Inventory Control Activity (PICA) and Secondary Inventory Control Activity (SICA), Integrated and Non-Integrated </w:t>
      </w:r>
      <w:r>
        <w:rPr>
          <w:spacing w:val="-3"/>
          <w:sz w:val="24"/>
        </w:rPr>
        <w:t xml:space="preserve">Material </w:t>
      </w:r>
      <w:r>
        <w:rPr>
          <w:sz w:val="24"/>
        </w:rPr>
        <w:t xml:space="preserve">Managers and for all the related </w:t>
      </w:r>
      <w:r>
        <w:rPr>
          <w:spacing w:val="-3"/>
          <w:sz w:val="24"/>
        </w:rPr>
        <w:t xml:space="preserve">levels </w:t>
      </w:r>
      <w:r>
        <w:rPr>
          <w:sz w:val="24"/>
        </w:rPr>
        <w:t>of authority specific to</w:t>
      </w:r>
      <w:r>
        <w:rPr>
          <w:spacing w:val="-44"/>
          <w:sz w:val="24"/>
        </w:rPr>
        <w:t xml:space="preserve"> </w:t>
      </w:r>
      <w:r>
        <w:rPr>
          <w:sz w:val="24"/>
        </w:rPr>
        <w:t>each.</w:t>
      </w:r>
    </w:p>
    <w:p w14:paraId="1F77B608" w14:textId="77777777" w:rsidR="00151BAD" w:rsidRDefault="00AC1F28">
      <w:pPr>
        <w:pStyle w:val="ListParagraph"/>
        <w:numPr>
          <w:ilvl w:val="3"/>
          <w:numId w:val="1"/>
        </w:numPr>
        <w:tabs>
          <w:tab w:val="left" w:pos="821"/>
        </w:tabs>
        <w:spacing w:before="201" w:line="276" w:lineRule="auto"/>
        <w:ind w:right="330" w:hanging="350"/>
        <w:rPr>
          <w:sz w:val="24"/>
        </w:rPr>
      </w:pPr>
      <w:r>
        <w:rPr>
          <w:noProof/>
          <w:lang w:bidi="ar-SA"/>
        </w:rPr>
        <mc:AlternateContent>
          <mc:Choice Requires="wps">
            <w:drawing>
              <wp:anchor distT="0" distB="0" distL="114300" distR="114300" simplePos="0" relativeHeight="251659776" behindDoc="1" locked="0" layoutInCell="1" allowOverlap="1" wp14:anchorId="3649D007" wp14:editId="48BE7016">
                <wp:simplePos x="0" y="0"/>
                <wp:positionH relativeFrom="page">
                  <wp:posOffset>2685415</wp:posOffset>
                </wp:positionH>
                <wp:positionV relativeFrom="paragraph">
                  <wp:posOffset>286385</wp:posOffset>
                </wp:positionV>
                <wp:extent cx="38100" cy="7620"/>
                <wp:effectExtent l="0" t="1270" r="635" b="63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9B237" id="Rectangle 6" o:spid="_x0000_s1026" style="position:absolute;margin-left:211.45pt;margin-top:22.55pt;width:3pt;height:.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" fillcolor="red" stroked="f">
                <w10:wrap anchorx="page"/>
              </v:rect>
            </w:pict>
          </mc:Fallback>
        </mc:AlternateContent>
      </w:r>
      <w:r>
        <w:rPr>
          <w:sz w:val="24"/>
        </w:rPr>
        <w:t xml:space="preserve">The MOE Rule Table (appendix 13-6-B) reflects the various </w:t>
      </w:r>
      <w:r>
        <w:rPr>
          <w:spacing w:val="-3"/>
          <w:sz w:val="24"/>
        </w:rPr>
        <w:t xml:space="preserve">profiles </w:t>
      </w:r>
      <w:r>
        <w:rPr>
          <w:sz w:val="24"/>
        </w:rPr>
        <w:t xml:space="preserve">of </w:t>
      </w:r>
      <w:r>
        <w:rPr>
          <w:spacing w:val="-4"/>
          <w:sz w:val="24"/>
        </w:rPr>
        <w:t xml:space="preserve">management </w:t>
      </w:r>
      <w:r>
        <w:rPr>
          <w:sz w:val="24"/>
        </w:rPr>
        <w:t xml:space="preserve">responsibility within the </w:t>
      </w:r>
      <w:r>
        <w:rPr>
          <w:spacing w:val="-4"/>
          <w:sz w:val="24"/>
        </w:rPr>
        <w:t xml:space="preserve">participating </w:t>
      </w:r>
      <w:r>
        <w:rPr>
          <w:sz w:val="24"/>
        </w:rPr>
        <w:t xml:space="preserve">service/agencies, NATO and other foreign governments. The information included </w:t>
      </w:r>
      <w:r>
        <w:rPr>
          <w:spacing w:val="-3"/>
          <w:sz w:val="24"/>
        </w:rPr>
        <w:t xml:space="preserve">in </w:t>
      </w:r>
      <w:r>
        <w:rPr>
          <w:sz w:val="24"/>
        </w:rPr>
        <w:t xml:space="preserve">the </w:t>
      </w:r>
      <w:r>
        <w:rPr>
          <w:spacing w:val="-3"/>
          <w:sz w:val="24"/>
        </w:rPr>
        <w:t xml:space="preserve">MOE </w:t>
      </w:r>
      <w:r>
        <w:rPr>
          <w:sz w:val="24"/>
        </w:rPr>
        <w:t xml:space="preserve">rules </w:t>
      </w:r>
      <w:r>
        <w:rPr>
          <w:spacing w:val="-3"/>
          <w:sz w:val="24"/>
        </w:rPr>
        <w:t xml:space="preserve">is </w:t>
      </w:r>
      <w:r>
        <w:rPr>
          <w:sz w:val="24"/>
        </w:rPr>
        <w:t xml:space="preserve">a combination of Department of </w:t>
      </w:r>
      <w:r>
        <w:rPr>
          <w:spacing w:val="-3"/>
          <w:sz w:val="24"/>
        </w:rPr>
        <w:t xml:space="preserve">Defense </w:t>
      </w:r>
      <w:r>
        <w:rPr>
          <w:sz w:val="24"/>
        </w:rPr>
        <w:t xml:space="preserve">(DoD) and service/agency cataloging and/or supply management assignments, which are made on the basis of organizational responsibilities. MOE </w:t>
      </w:r>
      <w:r>
        <w:rPr>
          <w:spacing w:val="-3"/>
          <w:sz w:val="24"/>
        </w:rPr>
        <w:t xml:space="preserve">rule </w:t>
      </w:r>
      <w:r>
        <w:rPr>
          <w:sz w:val="24"/>
        </w:rPr>
        <w:t xml:space="preserve">assignments, within the table, are established for both existing and potential items of </w:t>
      </w:r>
      <w:r>
        <w:rPr>
          <w:spacing w:val="-4"/>
          <w:sz w:val="24"/>
        </w:rPr>
        <w:t xml:space="preserve">supply. </w:t>
      </w:r>
      <w:r>
        <w:rPr>
          <w:sz w:val="24"/>
        </w:rPr>
        <w:t xml:space="preserve">The table </w:t>
      </w:r>
      <w:r>
        <w:rPr>
          <w:spacing w:val="-5"/>
          <w:sz w:val="24"/>
        </w:rPr>
        <w:t xml:space="preserve">is </w:t>
      </w:r>
      <w:r>
        <w:rPr>
          <w:spacing w:val="-4"/>
          <w:sz w:val="24"/>
        </w:rPr>
        <w:t xml:space="preserve">displayed </w:t>
      </w:r>
      <w:r>
        <w:rPr>
          <w:sz w:val="24"/>
        </w:rPr>
        <w:t xml:space="preserve">in tabular </w:t>
      </w:r>
      <w:r>
        <w:rPr>
          <w:spacing w:val="-3"/>
          <w:sz w:val="24"/>
        </w:rPr>
        <w:t xml:space="preserve">format </w:t>
      </w:r>
      <w:r>
        <w:rPr>
          <w:sz w:val="24"/>
        </w:rPr>
        <w:t xml:space="preserve">and </w:t>
      </w:r>
      <w:r>
        <w:rPr>
          <w:spacing w:val="-3"/>
          <w:sz w:val="24"/>
        </w:rPr>
        <w:t xml:space="preserve">is </w:t>
      </w:r>
      <w:r>
        <w:rPr>
          <w:sz w:val="24"/>
        </w:rPr>
        <w:t xml:space="preserve">listed in MOE </w:t>
      </w:r>
      <w:r>
        <w:rPr>
          <w:spacing w:val="-3"/>
          <w:sz w:val="24"/>
        </w:rPr>
        <w:t>rule</w:t>
      </w:r>
      <w:r>
        <w:rPr>
          <w:spacing w:val="-11"/>
          <w:sz w:val="24"/>
        </w:rPr>
        <w:t xml:space="preserve"> </w:t>
      </w:r>
      <w:r>
        <w:rPr>
          <w:sz w:val="24"/>
        </w:rPr>
        <w:t>order.</w:t>
      </w:r>
    </w:p>
    <w:p w14:paraId="4E8F0C5C" w14:textId="77777777" w:rsidR="00151BAD" w:rsidRDefault="00AC1F28">
      <w:pPr>
        <w:pStyle w:val="ListParagraph"/>
        <w:numPr>
          <w:ilvl w:val="3"/>
          <w:numId w:val="1"/>
        </w:numPr>
        <w:tabs>
          <w:tab w:val="left" w:pos="821"/>
        </w:tabs>
        <w:spacing w:before="208" w:line="273" w:lineRule="auto"/>
        <w:ind w:right="421" w:hanging="350"/>
        <w:rPr>
          <w:sz w:val="24"/>
        </w:rPr>
      </w:pPr>
      <w:r>
        <w:rPr>
          <w:sz w:val="24"/>
        </w:rPr>
        <w:t>The</w:t>
      </w:r>
      <w:r>
        <w:rPr>
          <w:spacing w:val="-3"/>
          <w:sz w:val="24"/>
        </w:rPr>
        <w:t xml:space="preserve"> </w:t>
      </w:r>
      <w:r>
        <w:rPr>
          <w:sz w:val="24"/>
        </w:rPr>
        <w:t>Activity</w:t>
      </w:r>
      <w:r>
        <w:rPr>
          <w:spacing w:val="-7"/>
          <w:sz w:val="24"/>
        </w:rPr>
        <w:t xml:space="preserve"> </w:t>
      </w:r>
      <w:r>
        <w:rPr>
          <w:sz w:val="24"/>
        </w:rPr>
        <w:t>to</w:t>
      </w:r>
      <w:r>
        <w:rPr>
          <w:spacing w:val="-2"/>
          <w:sz w:val="24"/>
        </w:rPr>
        <w:t xml:space="preserve"> </w:t>
      </w:r>
      <w:r>
        <w:rPr>
          <w:sz w:val="24"/>
        </w:rPr>
        <w:t>MOE</w:t>
      </w:r>
      <w:r>
        <w:rPr>
          <w:spacing w:val="-3"/>
          <w:sz w:val="24"/>
        </w:rPr>
        <w:t xml:space="preserve"> </w:t>
      </w:r>
      <w:r>
        <w:rPr>
          <w:sz w:val="24"/>
        </w:rPr>
        <w:t>Rule</w:t>
      </w:r>
      <w:r>
        <w:rPr>
          <w:spacing w:val="-8"/>
          <w:sz w:val="24"/>
        </w:rPr>
        <w:t xml:space="preserve"> </w:t>
      </w:r>
      <w:r>
        <w:rPr>
          <w:sz w:val="24"/>
        </w:rPr>
        <w:t>Cross-Reference</w:t>
      </w:r>
      <w:r>
        <w:rPr>
          <w:spacing w:val="-3"/>
          <w:sz w:val="24"/>
        </w:rPr>
        <w:t xml:space="preserve"> </w:t>
      </w:r>
      <w:r>
        <w:rPr>
          <w:sz w:val="24"/>
        </w:rPr>
        <w:t>Table,</w:t>
      </w:r>
      <w:r>
        <w:rPr>
          <w:spacing w:val="-2"/>
          <w:sz w:val="24"/>
        </w:rPr>
        <w:t xml:space="preserve"> </w:t>
      </w:r>
      <w:r>
        <w:rPr>
          <w:sz w:val="24"/>
        </w:rPr>
        <w:t>(appendix</w:t>
      </w:r>
      <w:r>
        <w:rPr>
          <w:spacing w:val="-2"/>
          <w:sz w:val="24"/>
        </w:rPr>
        <w:t xml:space="preserve"> </w:t>
      </w:r>
      <w:r>
        <w:rPr>
          <w:sz w:val="24"/>
        </w:rPr>
        <w:t>13-6-C),</w:t>
      </w:r>
      <w:r>
        <w:rPr>
          <w:spacing w:val="-2"/>
          <w:sz w:val="24"/>
        </w:rPr>
        <w:t xml:space="preserve"> </w:t>
      </w:r>
      <w:r>
        <w:rPr>
          <w:spacing w:val="-3"/>
          <w:sz w:val="24"/>
        </w:rPr>
        <w:t>is</w:t>
      </w:r>
      <w:r>
        <w:rPr>
          <w:spacing w:val="-12"/>
          <w:sz w:val="24"/>
        </w:rPr>
        <w:t xml:space="preserve"> </w:t>
      </w:r>
      <w:r>
        <w:rPr>
          <w:sz w:val="24"/>
        </w:rPr>
        <w:t>designed</w:t>
      </w:r>
      <w:r>
        <w:rPr>
          <w:spacing w:val="-2"/>
          <w:sz w:val="24"/>
        </w:rPr>
        <w:t xml:space="preserve"> </w:t>
      </w:r>
      <w:r>
        <w:rPr>
          <w:sz w:val="24"/>
        </w:rPr>
        <w:t>to</w:t>
      </w:r>
      <w:r>
        <w:rPr>
          <w:spacing w:val="-2"/>
          <w:sz w:val="24"/>
        </w:rPr>
        <w:t xml:space="preserve"> </w:t>
      </w:r>
      <w:r>
        <w:rPr>
          <w:sz w:val="24"/>
        </w:rPr>
        <w:t>provide</w:t>
      </w:r>
      <w:r>
        <w:rPr>
          <w:spacing w:val="-3"/>
          <w:sz w:val="24"/>
        </w:rPr>
        <w:t xml:space="preserve"> </w:t>
      </w:r>
      <w:r>
        <w:rPr>
          <w:sz w:val="24"/>
        </w:rPr>
        <w:t>the</w:t>
      </w:r>
      <w:r>
        <w:rPr>
          <w:spacing w:val="-3"/>
          <w:sz w:val="24"/>
        </w:rPr>
        <w:t xml:space="preserve"> </w:t>
      </w:r>
      <w:r>
        <w:rPr>
          <w:sz w:val="24"/>
        </w:rPr>
        <w:t>user</w:t>
      </w:r>
      <w:r>
        <w:rPr>
          <w:spacing w:val="-3"/>
          <w:sz w:val="24"/>
        </w:rPr>
        <w:t xml:space="preserve"> </w:t>
      </w:r>
      <w:r>
        <w:rPr>
          <w:sz w:val="24"/>
        </w:rPr>
        <w:t>with</w:t>
      </w:r>
      <w:r>
        <w:rPr>
          <w:spacing w:val="-9"/>
          <w:sz w:val="24"/>
        </w:rPr>
        <w:t xml:space="preserve"> </w:t>
      </w:r>
      <w:r>
        <w:rPr>
          <w:sz w:val="24"/>
        </w:rPr>
        <w:t xml:space="preserve">a reference for determining which MOE rules apply to a </w:t>
      </w:r>
      <w:r>
        <w:rPr>
          <w:spacing w:val="-3"/>
          <w:sz w:val="24"/>
        </w:rPr>
        <w:t xml:space="preserve">specific </w:t>
      </w:r>
      <w:r>
        <w:rPr>
          <w:sz w:val="24"/>
        </w:rPr>
        <w:t>service, agency, NATO or other foreign countries.</w:t>
      </w:r>
      <w:r>
        <w:rPr>
          <w:spacing w:val="-4"/>
          <w:sz w:val="24"/>
        </w:rPr>
        <w:t xml:space="preserve"> </w:t>
      </w:r>
      <w:r>
        <w:rPr>
          <w:sz w:val="24"/>
        </w:rPr>
        <w:t>The</w:t>
      </w:r>
      <w:r>
        <w:rPr>
          <w:spacing w:val="-12"/>
          <w:sz w:val="24"/>
        </w:rPr>
        <w:t xml:space="preserve"> </w:t>
      </w:r>
      <w:r>
        <w:rPr>
          <w:spacing w:val="-3"/>
          <w:sz w:val="24"/>
        </w:rPr>
        <w:t>table</w:t>
      </w:r>
      <w:r>
        <w:rPr>
          <w:spacing w:val="-10"/>
          <w:sz w:val="24"/>
        </w:rPr>
        <w:t xml:space="preserve"> </w:t>
      </w:r>
      <w:r>
        <w:rPr>
          <w:sz w:val="24"/>
        </w:rPr>
        <w:t>is</w:t>
      </w:r>
      <w:r>
        <w:rPr>
          <w:spacing w:val="-4"/>
          <w:sz w:val="24"/>
        </w:rPr>
        <w:t xml:space="preserve"> </w:t>
      </w:r>
      <w:r>
        <w:rPr>
          <w:sz w:val="24"/>
        </w:rPr>
        <w:t>listed</w:t>
      </w:r>
      <w:r>
        <w:rPr>
          <w:spacing w:val="-6"/>
          <w:sz w:val="24"/>
        </w:rPr>
        <w:t xml:space="preserve"> </w:t>
      </w:r>
      <w:r>
        <w:rPr>
          <w:sz w:val="24"/>
        </w:rPr>
        <w:t>sequentially</w:t>
      </w:r>
      <w:r>
        <w:rPr>
          <w:spacing w:val="-13"/>
          <w:sz w:val="24"/>
        </w:rPr>
        <w:t xml:space="preserve"> </w:t>
      </w:r>
      <w:r>
        <w:rPr>
          <w:sz w:val="24"/>
        </w:rPr>
        <w:t>by</w:t>
      </w:r>
      <w:r>
        <w:rPr>
          <w:spacing w:val="-18"/>
          <w:sz w:val="24"/>
        </w:rPr>
        <w:t xml:space="preserve"> </w:t>
      </w:r>
      <w:r>
        <w:rPr>
          <w:sz w:val="24"/>
        </w:rPr>
        <w:t>activity</w:t>
      </w:r>
      <w:r>
        <w:rPr>
          <w:spacing w:val="-21"/>
          <w:sz w:val="24"/>
        </w:rPr>
        <w:t xml:space="preserve"> </w:t>
      </w:r>
      <w:r>
        <w:rPr>
          <w:sz w:val="24"/>
        </w:rPr>
        <w:t>and by</w:t>
      </w:r>
      <w:r>
        <w:rPr>
          <w:spacing w:val="-21"/>
          <w:sz w:val="24"/>
        </w:rPr>
        <w:t xml:space="preserve"> </w:t>
      </w:r>
      <w:r>
        <w:rPr>
          <w:sz w:val="24"/>
        </w:rPr>
        <w:t>MOE</w:t>
      </w:r>
      <w:r>
        <w:rPr>
          <w:spacing w:val="-4"/>
          <w:sz w:val="24"/>
        </w:rPr>
        <w:t xml:space="preserve"> </w:t>
      </w:r>
      <w:r>
        <w:rPr>
          <w:spacing w:val="-3"/>
          <w:sz w:val="24"/>
        </w:rPr>
        <w:t>rule</w:t>
      </w:r>
      <w:r>
        <w:rPr>
          <w:spacing w:val="-10"/>
          <w:sz w:val="24"/>
        </w:rPr>
        <w:t xml:space="preserve"> </w:t>
      </w:r>
      <w:r>
        <w:rPr>
          <w:sz w:val="24"/>
        </w:rPr>
        <w:t>within</w:t>
      </w:r>
      <w:r>
        <w:rPr>
          <w:spacing w:val="-9"/>
          <w:sz w:val="24"/>
        </w:rPr>
        <w:t xml:space="preserve"> </w:t>
      </w:r>
      <w:r>
        <w:rPr>
          <w:sz w:val="24"/>
        </w:rPr>
        <w:t>each</w:t>
      </w:r>
      <w:r>
        <w:rPr>
          <w:spacing w:val="-9"/>
          <w:sz w:val="24"/>
        </w:rPr>
        <w:t xml:space="preserve"> </w:t>
      </w:r>
      <w:r>
        <w:rPr>
          <w:sz w:val="24"/>
        </w:rPr>
        <w:t>activity.</w:t>
      </w:r>
    </w:p>
    <w:p w14:paraId="60DA1780" w14:textId="77777777" w:rsidR="00151BAD" w:rsidRDefault="00AC1F28">
      <w:pPr>
        <w:pStyle w:val="ListParagraph"/>
        <w:numPr>
          <w:ilvl w:val="3"/>
          <w:numId w:val="1"/>
        </w:numPr>
        <w:tabs>
          <w:tab w:val="left" w:pos="821"/>
        </w:tabs>
        <w:spacing w:before="208" w:line="273" w:lineRule="auto"/>
        <w:ind w:right="664" w:hanging="350"/>
        <w:rPr>
          <w:sz w:val="24"/>
        </w:rPr>
      </w:pPr>
      <w:r>
        <w:rPr>
          <w:sz w:val="24"/>
        </w:rPr>
        <w:t xml:space="preserve">The </w:t>
      </w:r>
      <w:r>
        <w:rPr>
          <w:spacing w:val="-3"/>
          <w:sz w:val="24"/>
        </w:rPr>
        <w:t xml:space="preserve">following </w:t>
      </w:r>
      <w:r>
        <w:rPr>
          <w:sz w:val="24"/>
        </w:rPr>
        <w:t xml:space="preserve">data elements and related Data Record </w:t>
      </w:r>
      <w:r>
        <w:rPr>
          <w:spacing w:val="-3"/>
          <w:sz w:val="24"/>
        </w:rPr>
        <w:t xml:space="preserve">Numbers </w:t>
      </w:r>
      <w:r>
        <w:rPr>
          <w:sz w:val="24"/>
        </w:rPr>
        <w:t xml:space="preserve">(DRNs) appear </w:t>
      </w:r>
      <w:r>
        <w:rPr>
          <w:spacing w:val="-3"/>
          <w:sz w:val="24"/>
        </w:rPr>
        <w:t xml:space="preserve">within </w:t>
      </w:r>
      <w:r>
        <w:rPr>
          <w:sz w:val="24"/>
        </w:rPr>
        <w:t xml:space="preserve">the tables. Included within the data </w:t>
      </w:r>
      <w:r>
        <w:rPr>
          <w:spacing w:val="-3"/>
          <w:sz w:val="24"/>
        </w:rPr>
        <w:t xml:space="preserve">element </w:t>
      </w:r>
      <w:r>
        <w:rPr>
          <w:sz w:val="24"/>
        </w:rPr>
        <w:t xml:space="preserve">definitions are the FLIS, </w:t>
      </w:r>
      <w:r>
        <w:rPr>
          <w:spacing w:val="-3"/>
          <w:sz w:val="24"/>
        </w:rPr>
        <w:t xml:space="preserve">Volume </w:t>
      </w:r>
      <w:r>
        <w:rPr>
          <w:sz w:val="24"/>
        </w:rPr>
        <w:t>10 tables, shown in parenthesis, which provide</w:t>
      </w:r>
      <w:r>
        <w:rPr>
          <w:spacing w:val="-31"/>
          <w:sz w:val="24"/>
        </w:rPr>
        <w:t xml:space="preserve"> </w:t>
      </w:r>
      <w:r>
        <w:rPr>
          <w:sz w:val="24"/>
        </w:rPr>
        <w:t xml:space="preserve">a complete </w:t>
      </w:r>
      <w:r>
        <w:rPr>
          <w:spacing w:val="-4"/>
          <w:sz w:val="24"/>
        </w:rPr>
        <w:t xml:space="preserve">list </w:t>
      </w:r>
      <w:r>
        <w:rPr>
          <w:sz w:val="24"/>
        </w:rPr>
        <w:t>of the possible entries for each</w:t>
      </w:r>
      <w:r>
        <w:rPr>
          <w:spacing w:val="-38"/>
          <w:sz w:val="24"/>
        </w:rPr>
        <w:t xml:space="preserve"> </w:t>
      </w:r>
      <w:r>
        <w:rPr>
          <w:sz w:val="24"/>
        </w:rPr>
        <w:t>DRN.</w:t>
      </w:r>
    </w:p>
    <w:p w14:paraId="29C46537" w14:textId="77777777" w:rsidR="00151BAD" w:rsidRDefault="00151BAD">
      <w:pPr>
        <w:pStyle w:val="BodyText"/>
        <w:rPr>
          <w:sz w:val="20"/>
        </w:rPr>
      </w:pPr>
    </w:p>
    <w:p w14:paraId="6E6BAF0B" w14:textId="77777777" w:rsidR="00151BAD" w:rsidRDefault="00151BAD">
      <w:pPr>
        <w:pStyle w:val="BodyText"/>
        <w:spacing w:before="11"/>
        <w:rPr>
          <w:sz w:val="25"/>
        </w:r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4"/>
        <w:gridCol w:w="828"/>
      </w:tblGrid>
      <w:tr w:rsidR="00151BAD" w14:paraId="21BC31B2" w14:textId="77777777">
        <w:trPr>
          <w:trHeight w:val="450"/>
        </w:trPr>
        <w:tc>
          <w:tcPr>
            <w:tcW w:w="8054" w:type="dxa"/>
          </w:tcPr>
          <w:p w14:paraId="34271E73" w14:textId="77777777" w:rsidR="00151BAD" w:rsidRDefault="00AC1F28">
            <w:pPr>
              <w:pStyle w:val="TableParagraph"/>
              <w:spacing w:before="87"/>
              <w:ind w:left="44" w:right="39"/>
              <w:rPr>
                <w:b/>
                <w:sz w:val="24"/>
              </w:rPr>
            </w:pPr>
            <w:r>
              <w:rPr>
                <w:b/>
                <w:sz w:val="24"/>
                <w:u w:val="thick"/>
              </w:rPr>
              <w:t>Data Element</w:t>
            </w:r>
          </w:p>
        </w:tc>
        <w:tc>
          <w:tcPr>
            <w:tcW w:w="828" w:type="dxa"/>
          </w:tcPr>
          <w:p w14:paraId="5BC7F984" w14:textId="77777777" w:rsidR="00151BAD" w:rsidRDefault="00AC1F28">
            <w:pPr>
              <w:pStyle w:val="TableParagraph"/>
              <w:spacing w:before="87"/>
              <w:ind w:left="130" w:right="127"/>
              <w:rPr>
                <w:b/>
                <w:sz w:val="24"/>
              </w:rPr>
            </w:pPr>
            <w:r>
              <w:rPr>
                <w:b/>
                <w:sz w:val="24"/>
                <w:u w:val="thick"/>
              </w:rPr>
              <w:t>DRN</w:t>
            </w:r>
          </w:p>
        </w:tc>
      </w:tr>
      <w:tr w:rsidR="00151BAD" w14:paraId="6A7C9CE5" w14:textId="77777777">
        <w:trPr>
          <w:trHeight w:val="1046"/>
        </w:trPr>
        <w:tc>
          <w:tcPr>
            <w:tcW w:w="8054" w:type="dxa"/>
            <w:tcBorders>
              <w:bottom w:val="nil"/>
            </w:tcBorders>
            <w:shd w:val="clear" w:color="auto" w:fill="DADADA"/>
          </w:tcPr>
          <w:p w14:paraId="4BCB2CFD" w14:textId="77777777" w:rsidR="00151BAD" w:rsidRDefault="00AC1F28">
            <w:pPr>
              <w:pStyle w:val="TableParagraph"/>
              <w:spacing w:before="0" w:line="273" w:lineRule="exact"/>
              <w:ind w:left="1994"/>
              <w:jc w:val="left"/>
              <w:rPr>
                <w:sz w:val="24"/>
              </w:rPr>
            </w:pPr>
            <w:r>
              <w:rPr>
                <w:sz w:val="24"/>
              </w:rPr>
              <w:t>1. FSC/MOE Rule Change Indicator Code</w:t>
            </w:r>
          </w:p>
          <w:p w14:paraId="4C89D002" w14:textId="77777777" w:rsidR="00151BAD" w:rsidRDefault="00AC1F28">
            <w:pPr>
              <w:pStyle w:val="TableParagraph"/>
              <w:spacing w:before="0"/>
              <w:ind w:left="707" w:right="243" w:hanging="437"/>
              <w:jc w:val="left"/>
              <w:rPr>
                <w:sz w:val="24"/>
              </w:rPr>
            </w:pPr>
            <w:r>
              <w:rPr>
                <w:sz w:val="24"/>
              </w:rPr>
              <w:t>(volume 10, table 166) A code which is computer generated as the result of an input transaction changing any portion of a FSC or MOE rule record.</w:t>
            </w:r>
          </w:p>
        </w:tc>
        <w:tc>
          <w:tcPr>
            <w:tcW w:w="828" w:type="dxa"/>
            <w:tcBorders>
              <w:bottom w:val="nil"/>
            </w:tcBorders>
            <w:shd w:val="clear" w:color="auto" w:fill="DADADA"/>
          </w:tcPr>
          <w:p w14:paraId="5DFDBE5B" w14:textId="77777777" w:rsidR="00151BAD" w:rsidRDefault="00AC1F28">
            <w:pPr>
              <w:pStyle w:val="TableParagraph"/>
              <w:spacing w:before="0" w:line="273" w:lineRule="exact"/>
              <w:ind w:left="130" w:right="122"/>
              <w:rPr>
                <w:sz w:val="24"/>
              </w:rPr>
            </w:pPr>
            <w:r>
              <w:rPr>
                <w:sz w:val="24"/>
              </w:rPr>
              <w:t>0122</w:t>
            </w:r>
          </w:p>
        </w:tc>
      </w:tr>
      <w:tr w:rsidR="00151BAD" w14:paraId="0469A397" w14:textId="77777777">
        <w:trPr>
          <w:trHeight w:val="1893"/>
        </w:trPr>
        <w:tc>
          <w:tcPr>
            <w:tcW w:w="8054" w:type="dxa"/>
            <w:tcBorders>
              <w:top w:val="nil"/>
              <w:bottom w:val="nil"/>
            </w:tcBorders>
          </w:tcPr>
          <w:p w14:paraId="499BF65A" w14:textId="77777777" w:rsidR="00151BAD" w:rsidRDefault="00AC1F28">
            <w:pPr>
              <w:pStyle w:val="TableParagraph"/>
              <w:spacing w:before="0" w:line="270" w:lineRule="exact"/>
              <w:ind w:left="2959"/>
              <w:jc w:val="left"/>
              <w:rPr>
                <w:sz w:val="24"/>
              </w:rPr>
            </w:pPr>
            <w:r>
              <w:rPr>
                <w:sz w:val="24"/>
              </w:rPr>
              <w:t>2. MOE Rule Number</w:t>
            </w:r>
          </w:p>
          <w:p w14:paraId="7F46A984" w14:textId="77777777" w:rsidR="00151BAD" w:rsidRDefault="00AC1F28">
            <w:pPr>
              <w:pStyle w:val="TableParagraph"/>
              <w:spacing w:before="0"/>
              <w:ind w:left="47" w:right="39"/>
              <w:rPr>
                <w:sz w:val="24"/>
              </w:rPr>
            </w:pPr>
            <w:r>
              <w:rPr>
                <w:sz w:val="24"/>
              </w:rPr>
              <w:t>A code which represents a specific MOE rule that applies to the management of an item or a group of items of supply. The first position identifies the service/agency responsible for establishing and maintaining the MOE rule. The remaining three positions are non-significant and are used for sequencing purposes only.</w:t>
            </w:r>
          </w:p>
        </w:tc>
        <w:tc>
          <w:tcPr>
            <w:tcW w:w="828" w:type="dxa"/>
            <w:tcBorders>
              <w:top w:val="nil"/>
              <w:bottom w:val="nil"/>
            </w:tcBorders>
          </w:tcPr>
          <w:p w14:paraId="54E23074" w14:textId="77777777" w:rsidR="00151BAD" w:rsidRDefault="00AC1F28">
            <w:pPr>
              <w:pStyle w:val="TableParagraph"/>
              <w:spacing w:before="0" w:line="270" w:lineRule="exact"/>
              <w:ind w:left="130" w:right="122"/>
              <w:rPr>
                <w:sz w:val="24"/>
              </w:rPr>
            </w:pPr>
            <w:r>
              <w:rPr>
                <w:sz w:val="24"/>
              </w:rPr>
              <w:t>8290</w:t>
            </w:r>
          </w:p>
        </w:tc>
      </w:tr>
      <w:tr w:rsidR="00151BAD" w14:paraId="5D4D7A49" w14:textId="77777777">
        <w:trPr>
          <w:trHeight w:val="1622"/>
        </w:trPr>
        <w:tc>
          <w:tcPr>
            <w:tcW w:w="8054" w:type="dxa"/>
            <w:tcBorders>
              <w:top w:val="nil"/>
              <w:bottom w:val="nil"/>
            </w:tcBorders>
            <w:shd w:val="clear" w:color="auto" w:fill="DADADA"/>
          </w:tcPr>
          <w:p w14:paraId="63B59C57" w14:textId="77777777" w:rsidR="00151BAD" w:rsidRDefault="00AC1F28">
            <w:pPr>
              <w:pStyle w:val="TableParagraph"/>
              <w:spacing w:before="0" w:line="270" w:lineRule="exact"/>
              <w:ind w:left="3357"/>
              <w:jc w:val="left"/>
              <w:rPr>
                <w:sz w:val="24"/>
              </w:rPr>
            </w:pPr>
            <w:r>
              <w:rPr>
                <w:sz w:val="24"/>
              </w:rPr>
              <w:t>3. MOE Code</w:t>
            </w:r>
          </w:p>
          <w:p w14:paraId="493B9032" w14:textId="77777777" w:rsidR="00151BAD" w:rsidRDefault="00AC1F28">
            <w:pPr>
              <w:pStyle w:val="TableParagraph"/>
              <w:spacing w:before="0"/>
              <w:ind w:left="47" w:right="35"/>
              <w:rPr>
                <w:sz w:val="24"/>
              </w:rPr>
            </w:pPr>
            <w:r>
              <w:rPr>
                <w:sz w:val="24"/>
              </w:rPr>
              <w:t>(volume 10, table 51) A code representing the subdivision of a U.S. governmental organization, or an agency of the North Atlantic Treaty Organization nations, or other friendly governments and international organizations participating in the Federal Catalog Program.</w:t>
            </w:r>
          </w:p>
        </w:tc>
        <w:tc>
          <w:tcPr>
            <w:tcW w:w="828" w:type="dxa"/>
            <w:tcBorders>
              <w:top w:val="nil"/>
              <w:bottom w:val="nil"/>
            </w:tcBorders>
            <w:shd w:val="clear" w:color="auto" w:fill="DADADA"/>
          </w:tcPr>
          <w:p w14:paraId="0D1798CC" w14:textId="77777777" w:rsidR="00151BAD" w:rsidRDefault="00AC1F28">
            <w:pPr>
              <w:pStyle w:val="TableParagraph"/>
              <w:spacing w:before="0" w:line="270" w:lineRule="exact"/>
              <w:ind w:left="130" w:right="122"/>
              <w:rPr>
                <w:sz w:val="24"/>
              </w:rPr>
            </w:pPr>
            <w:r>
              <w:rPr>
                <w:sz w:val="24"/>
              </w:rPr>
              <w:t>2833</w:t>
            </w:r>
          </w:p>
        </w:tc>
      </w:tr>
    </w:tbl>
    <w:p w14:paraId="00593ADC" w14:textId="77777777" w:rsidR="00151BAD" w:rsidRDefault="00151BAD">
      <w:pPr>
        <w:spacing w:line="270" w:lineRule="exact"/>
        <w:rPr>
          <w:sz w:val="24"/>
        </w:rPr>
        <w:sectPr w:rsidR="00151BAD">
          <w:pgSz w:w="12240" w:h="15840"/>
          <w:pgMar w:top="1000" w:right="300" w:bottom="1380" w:left="300" w:header="0" w:footer="1197" w:gutter="0"/>
          <w:cols w:space="720"/>
        </w:sect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4"/>
        <w:gridCol w:w="828"/>
      </w:tblGrid>
      <w:tr w:rsidR="00151BAD" w14:paraId="643A3A4F" w14:textId="77777777">
        <w:trPr>
          <w:trHeight w:val="453"/>
        </w:trPr>
        <w:tc>
          <w:tcPr>
            <w:tcW w:w="8054" w:type="dxa"/>
          </w:tcPr>
          <w:p w14:paraId="7A33B274" w14:textId="77777777" w:rsidR="00151BAD" w:rsidRDefault="00AC1F28">
            <w:pPr>
              <w:pStyle w:val="TableParagraph"/>
              <w:spacing w:before="87"/>
              <w:ind w:left="44" w:right="39"/>
              <w:rPr>
                <w:b/>
                <w:sz w:val="24"/>
              </w:rPr>
            </w:pPr>
            <w:r>
              <w:rPr>
                <w:b/>
                <w:sz w:val="24"/>
                <w:u w:val="thick"/>
              </w:rPr>
              <w:lastRenderedPageBreak/>
              <w:t>Data Element</w:t>
            </w:r>
          </w:p>
        </w:tc>
        <w:tc>
          <w:tcPr>
            <w:tcW w:w="828" w:type="dxa"/>
          </w:tcPr>
          <w:p w14:paraId="2C52169C" w14:textId="77777777" w:rsidR="00151BAD" w:rsidRDefault="00AC1F28">
            <w:pPr>
              <w:pStyle w:val="TableParagraph"/>
              <w:spacing w:before="87"/>
              <w:ind w:left="130" w:right="127"/>
              <w:rPr>
                <w:b/>
                <w:sz w:val="24"/>
              </w:rPr>
            </w:pPr>
            <w:r>
              <w:rPr>
                <w:b/>
                <w:sz w:val="24"/>
                <w:u w:val="thick"/>
              </w:rPr>
              <w:t>DRN</w:t>
            </w:r>
          </w:p>
        </w:tc>
      </w:tr>
      <w:tr w:rsidR="00151BAD" w14:paraId="198D5781" w14:textId="77777777">
        <w:trPr>
          <w:trHeight w:val="1593"/>
        </w:trPr>
        <w:tc>
          <w:tcPr>
            <w:tcW w:w="8054" w:type="dxa"/>
            <w:tcBorders>
              <w:bottom w:val="nil"/>
            </w:tcBorders>
          </w:tcPr>
          <w:p w14:paraId="28DBC829" w14:textId="77777777" w:rsidR="00151BAD" w:rsidRDefault="00AC1F28">
            <w:pPr>
              <w:pStyle w:val="TableParagraph"/>
              <w:spacing w:before="0" w:line="261" w:lineRule="exact"/>
              <w:ind w:left="2776"/>
              <w:jc w:val="left"/>
              <w:rPr>
                <w:sz w:val="24"/>
              </w:rPr>
            </w:pPr>
            <w:r>
              <w:rPr>
                <w:sz w:val="24"/>
              </w:rPr>
              <w:t>4. MOE Rule Status Code</w:t>
            </w:r>
          </w:p>
          <w:p w14:paraId="129A901C" w14:textId="77777777" w:rsidR="00151BAD" w:rsidRDefault="00AC1F28">
            <w:pPr>
              <w:pStyle w:val="TableParagraph"/>
              <w:spacing w:before="0"/>
              <w:ind w:left="47" w:right="36"/>
              <w:rPr>
                <w:sz w:val="24"/>
              </w:rPr>
            </w:pPr>
            <w:r>
              <w:rPr>
                <w:sz w:val="24"/>
              </w:rPr>
              <w:t>(volume 10, table 116) A code designating the status of a MOE rule as active, cancelled with or without replacement, or with the replacement pending, as reserved or as being an effective dated new MOE rule or a MOE rule with a pending change.</w:t>
            </w:r>
          </w:p>
        </w:tc>
        <w:tc>
          <w:tcPr>
            <w:tcW w:w="828" w:type="dxa"/>
            <w:tcBorders>
              <w:bottom w:val="nil"/>
            </w:tcBorders>
          </w:tcPr>
          <w:p w14:paraId="4E973306" w14:textId="77777777" w:rsidR="00151BAD" w:rsidRDefault="00AC1F28">
            <w:pPr>
              <w:pStyle w:val="TableParagraph"/>
              <w:spacing w:before="0" w:line="261" w:lineRule="exact"/>
              <w:ind w:left="130" w:right="122"/>
              <w:rPr>
                <w:sz w:val="24"/>
              </w:rPr>
            </w:pPr>
            <w:r>
              <w:rPr>
                <w:sz w:val="24"/>
              </w:rPr>
              <w:t>8458</w:t>
            </w:r>
          </w:p>
        </w:tc>
      </w:tr>
      <w:tr w:rsidR="00151BAD" w14:paraId="619761F5" w14:textId="77777777">
        <w:trPr>
          <w:trHeight w:val="1082"/>
        </w:trPr>
        <w:tc>
          <w:tcPr>
            <w:tcW w:w="8054" w:type="dxa"/>
            <w:tcBorders>
              <w:top w:val="nil"/>
              <w:bottom w:val="nil"/>
            </w:tcBorders>
            <w:shd w:val="clear" w:color="auto" w:fill="DADADA"/>
          </w:tcPr>
          <w:p w14:paraId="5E62C009" w14:textId="77777777" w:rsidR="00151BAD" w:rsidRDefault="00AC1F28">
            <w:pPr>
              <w:pStyle w:val="TableParagraph"/>
              <w:spacing w:before="0" w:line="270" w:lineRule="exact"/>
              <w:ind w:left="2433"/>
              <w:jc w:val="left"/>
              <w:rPr>
                <w:sz w:val="24"/>
              </w:rPr>
            </w:pPr>
            <w:r>
              <w:rPr>
                <w:sz w:val="24"/>
              </w:rPr>
              <w:t>5. Future MOE Rule Status Code</w:t>
            </w:r>
          </w:p>
          <w:p w14:paraId="0D6E00C0" w14:textId="77777777" w:rsidR="00151BAD" w:rsidRDefault="00AC1F28">
            <w:pPr>
              <w:pStyle w:val="TableParagraph"/>
              <w:spacing w:before="0"/>
              <w:ind w:left="1154" w:right="35" w:hanging="1090"/>
              <w:jc w:val="left"/>
              <w:rPr>
                <w:sz w:val="24"/>
              </w:rPr>
            </w:pPr>
            <w:r>
              <w:rPr>
                <w:sz w:val="24"/>
              </w:rPr>
              <w:t>(volume 10, table 116) A code which represents the forth coming status code to be assigned based on a future effective dated MOE rule action.</w:t>
            </w:r>
          </w:p>
        </w:tc>
        <w:tc>
          <w:tcPr>
            <w:tcW w:w="828" w:type="dxa"/>
            <w:tcBorders>
              <w:top w:val="nil"/>
              <w:bottom w:val="nil"/>
            </w:tcBorders>
            <w:shd w:val="clear" w:color="auto" w:fill="DADADA"/>
          </w:tcPr>
          <w:p w14:paraId="501F734E" w14:textId="77777777" w:rsidR="00151BAD" w:rsidRDefault="00AC1F28">
            <w:pPr>
              <w:pStyle w:val="TableParagraph"/>
              <w:spacing w:before="0" w:line="270" w:lineRule="exact"/>
              <w:ind w:left="130" w:right="122"/>
              <w:rPr>
                <w:sz w:val="24"/>
              </w:rPr>
            </w:pPr>
            <w:r>
              <w:rPr>
                <w:sz w:val="24"/>
              </w:rPr>
              <w:t>0297</w:t>
            </w:r>
          </w:p>
        </w:tc>
      </w:tr>
      <w:tr w:rsidR="00151BAD" w14:paraId="6F632217" w14:textId="77777777">
        <w:trPr>
          <w:trHeight w:val="1063"/>
        </w:trPr>
        <w:tc>
          <w:tcPr>
            <w:tcW w:w="8054" w:type="dxa"/>
            <w:tcBorders>
              <w:top w:val="nil"/>
              <w:bottom w:val="nil"/>
            </w:tcBorders>
          </w:tcPr>
          <w:p w14:paraId="0795E00E" w14:textId="77777777" w:rsidR="00151BAD" w:rsidRDefault="00AC1F28">
            <w:pPr>
              <w:pStyle w:val="TableParagraph"/>
              <w:spacing w:before="0" w:line="270" w:lineRule="exact"/>
              <w:ind w:left="3218"/>
              <w:jc w:val="left"/>
              <w:rPr>
                <w:sz w:val="24"/>
              </w:rPr>
            </w:pPr>
            <w:r>
              <w:rPr>
                <w:sz w:val="24"/>
              </w:rPr>
              <w:t>6. Effective Date</w:t>
            </w:r>
          </w:p>
          <w:p w14:paraId="1BC129B8" w14:textId="77777777" w:rsidR="00151BAD" w:rsidRDefault="00AC1F28">
            <w:pPr>
              <w:pStyle w:val="TableParagraph"/>
              <w:spacing w:before="0"/>
              <w:ind w:left="1687" w:right="162" w:hanging="1496"/>
              <w:jc w:val="left"/>
              <w:rPr>
                <w:sz w:val="24"/>
              </w:rPr>
            </w:pPr>
            <w:r>
              <w:rPr>
                <w:sz w:val="24"/>
              </w:rPr>
              <w:t>A seven position, numeric code representing the century and Julian date a MOE rule table maintenance action becomes effective.</w:t>
            </w:r>
          </w:p>
        </w:tc>
        <w:tc>
          <w:tcPr>
            <w:tcW w:w="828" w:type="dxa"/>
            <w:tcBorders>
              <w:top w:val="nil"/>
              <w:bottom w:val="nil"/>
            </w:tcBorders>
          </w:tcPr>
          <w:p w14:paraId="5C6A26E6" w14:textId="77777777" w:rsidR="00151BAD" w:rsidRDefault="00AC1F28">
            <w:pPr>
              <w:pStyle w:val="TableParagraph"/>
              <w:spacing w:before="0" w:line="270" w:lineRule="exact"/>
              <w:ind w:left="130" w:right="122"/>
              <w:rPr>
                <w:sz w:val="24"/>
              </w:rPr>
            </w:pPr>
            <w:r>
              <w:rPr>
                <w:sz w:val="24"/>
              </w:rPr>
              <w:t>2128</w:t>
            </w:r>
          </w:p>
        </w:tc>
      </w:tr>
      <w:tr w:rsidR="00151BAD" w14:paraId="542DB038" w14:textId="77777777">
        <w:trPr>
          <w:trHeight w:val="1713"/>
        </w:trPr>
        <w:tc>
          <w:tcPr>
            <w:tcW w:w="8054" w:type="dxa"/>
            <w:tcBorders>
              <w:top w:val="nil"/>
              <w:bottom w:val="nil"/>
            </w:tcBorders>
            <w:shd w:val="clear" w:color="auto" w:fill="DADADA"/>
          </w:tcPr>
          <w:p w14:paraId="491FB2B5" w14:textId="77777777" w:rsidR="00151BAD" w:rsidRDefault="00AC1F28">
            <w:pPr>
              <w:pStyle w:val="TableParagraph"/>
              <w:spacing w:before="0" w:line="270" w:lineRule="exact"/>
              <w:ind w:left="1857"/>
              <w:jc w:val="left"/>
              <w:rPr>
                <w:sz w:val="24"/>
              </w:rPr>
            </w:pPr>
            <w:r>
              <w:rPr>
                <w:sz w:val="24"/>
              </w:rPr>
              <w:t>7. Primary Inventory Control Activity (PICA)</w:t>
            </w:r>
          </w:p>
          <w:p w14:paraId="6017A863" w14:textId="77777777" w:rsidR="00151BAD" w:rsidRDefault="00AC1F28">
            <w:pPr>
              <w:pStyle w:val="TableParagraph"/>
              <w:spacing w:before="0"/>
              <w:ind w:left="143" w:right="132" w:firstLine="4"/>
              <w:rPr>
                <w:sz w:val="24"/>
              </w:rPr>
            </w:pPr>
            <w:r>
              <w:rPr>
                <w:sz w:val="24"/>
              </w:rPr>
              <w:t>(volume 10, table 104) A code indicating the principal supply control activity responsible for establishing and controlling stockage objectives, and maintaining item accountability for an item of supply. (Formerly, the wholesale inventory manager)</w:t>
            </w:r>
          </w:p>
        </w:tc>
        <w:tc>
          <w:tcPr>
            <w:tcW w:w="828" w:type="dxa"/>
            <w:tcBorders>
              <w:top w:val="nil"/>
              <w:bottom w:val="nil"/>
            </w:tcBorders>
            <w:shd w:val="clear" w:color="auto" w:fill="DADADA"/>
          </w:tcPr>
          <w:p w14:paraId="06A3C79E" w14:textId="77777777" w:rsidR="00151BAD" w:rsidRDefault="00AC1F28">
            <w:pPr>
              <w:pStyle w:val="TableParagraph"/>
              <w:spacing w:before="0" w:line="270" w:lineRule="exact"/>
              <w:ind w:left="130" w:right="122"/>
              <w:rPr>
                <w:sz w:val="24"/>
              </w:rPr>
            </w:pPr>
            <w:r>
              <w:rPr>
                <w:sz w:val="24"/>
              </w:rPr>
              <w:t>2866</w:t>
            </w:r>
          </w:p>
        </w:tc>
      </w:tr>
      <w:tr w:rsidR="00151BAD" w14:paraId="26386BD9" w14:textId="77777777">
        <w:trPr>
          <w:trHeight w:val="1972"/>
        </w:trPr>
        <w:tc>
          <w:tcPr>
            <w:tcW w:w="8054" w:type="dxa"/>
            <w:tcBorders>
              <w:top w:val="nil"/>
              <w:bottom w:val="nil"/>
            </w:tcBorders>
          </w:tcPr>
          <w:p w14:paraId="77CE3A8B" w14:textId="77777777" w:rsidR="00151BAD" w:rsidRDefault="00AC1F28">
            <w:pPr>
              <w:pStyle w:val="TableParagraph"/>
              <w:spacing w:before="0" w:line="270" w:lineRule="exact"/>
              <w:ind w:left="2707"/>
              <w:jc w:val="left"/>
              <w:rPr>
                <w:sz w:val="24"/>
              </w:rPr>
            </w:pPr>
            <w:r>
              <w:rPr>
                <w:sz w:val="24"/>
              </w:rPr>
              <w:t>8. PICA Level of Authority</w:t>
            </w:r>
          </w:p>
          <w:p w14:paraId="3DA8DD68" w14:textId="77777777" w:rsidR="00151BAD" w:rsidRDefault="00AC1F28">
            <w:pPr>
              <w:pStyle w:val="TableParagraph"/>
              <w:spacing w:before="0"/>
              <w:ind w:left="81" w:right="72" w:firstLine="3"/>
              <w:rPr>
                <w:sz w:val="24"/>
              </w:rPr>
            </w:pPr>
            <w:r>
              <w:rPr>
                <w:spacing w:val="-3"/>
                <w:sz w:val="24"/>
              </w:rPr>
              <w:t xml:space="preserve">(volume </w:t>
            </w:r>
            <w:r>
              <w:rPr>
                <w:sz w:val="24"/>
              </w:rPr>
              <w:t xml:space="preserve">10, table 74) A code that </w:t>
            </w:r>
            <w:r>
              <w:rPr>
                <w:spacing w:val="-3"/>
                <w:sz w:val="24"/>
              </w:rPr>
              <w:t xml:space="preserve">identifies </w:t>
            </w:r>
            <w:r>
              <w:rPr>
                <w:sz w:val="24"/>
              </w:rPr>
              <w:t xml:space="preserve">the level of authority of a </w:t>
            </w:r>
            <w:r>
              <w:rPr>
                <w:spacing w:val="-3"/>
                <w:sz w:val="24"/>
              </w:rPr>
              <w:t xml:space="preserve">PICA. </w:t>
            </w:r>
            <w:r>
              <w:rPr>
                <w:sz w:val="24"/>
              </w:rPr>
              <w:t xml:space="preserve">The code indicates </w:t>
            </w:r>
            <w:r>
              <w:rPr>
                <w:spacing w:val="-3"/>
                <w:sz w:val="24"/>
              </w:rPr>
              <w:t xml:space="preserve">logistics </w:t>
            </w:r>
            <w:r>
              <w:rPr>
                <w:sz w:val="24"/>
              </w:rPr>
              <w:t xml:space="preserve">material management, level of responsibility </w:t>
            </w:r>
            <w:r>
              <w:rPr>
                <w:spacing w:val="-3"/>
                <w:sz w:val="24"/>
              </w:rPr>
              <w:t xml:space="preserve">and </w:t>
            </w:r>
            <w:r>
              <w:rPr>
                <w:sz w:val="24"/>
              </w:rPr>
              <w:t xml:space="preserve">basis of categorization. The codes are used </w:t>
            </w:r>
            <w:r>
              <w:rPr>
                <w:spacing w:val="-3"/>
                <w:sz w:val="24"/>
              </w:rPr>
              <w:t xml:space="preserve">internally </w:t>
            </w:r>
            <w:r>
              <w:rPr>
                <w:sz w:val="24"/>
              </w:rPr>
              <w:t xml:space="preserve">for </w:t>
            </w:r>
            <w:r>
              <w:rPr>
                <w:spacing w:val="-5"/>
                <w:sz w:val="24"/>
              </w:rPr>
              <w:t xml:space="preserve">statistics </w:t>
            </w:r>
            <w:r>
              <w:rPr>
                <w:sz w:val="24"/>
              </w:rPr>
              <w:t xml:space="preserve">and general management data, and are based on material </w:t>
            </w:r>
            <w:r>
              <w:rPr>
                <w:spacing w:val="-4"/>
                <w:sz w:val="24"/>
              </w:rPr>
              <w:t xml:space="preserve">management </w:t>
            </w:r>
            <w:r>
              <w:rPr>
                <w:sz w:val="24"/>
              </w:rPr>
              <w:t>responsibilities assigned by service/agency directives.</w:t>
            </w:r>
          </w:p>
        </w:tc>
        <w:tc>
          <w:tcPr>
            <w:tcW w:w="828" w:type="dxa"/>
            <w:tcBorders>
              <w:top w:val="nil"/>
              <w:bottom w:val="nil"/>
            </w:tcBorders>
          </w:tcPr>
          <w:p w14:paraId="1242C2D0" w14:textId="77777777" w:rsidR="00151BAD" w:rsidRDefault="00AC1F28">
            <w:pPr>
              <w:pStyle w:val="TableParagraph"/>
              <w:spacing w:before="0" w:line="270" w:lineRule="exact"/>
              <w:ind w:left="130" w:right="122"/>
              <w:rPr>
                <w:sz w:val="24"/>
              </w:rPr>
            </w:pPr>
            <w:r>
              <w:rPr>
                <w:sz w:val="24"/>
              </w:rPr>
              <w:t>3505</w:t>
            </w:r>
          </w:p>
        </w:tc>
      </w:tr>
      <w:tr w:rsidR="00151BAD" w14:paraId="161B2F7C" w14:textId="77777777">
        <w:trPr>
          <w:trHeight w:val="2162"/>
        </w:trPr>
        <w:tc>
          <w:tcPr>
            <w:tcW w:w="8054" w:type="dxa"/>
            <w:tcBorders>
              <w:top w:val="nil"/>
              <w:bottom w:val="nil"/>
            </w:tcBorders>
            <w:shd w:val="clear" w:color="auto" w:fill="DADADA"/>
          </w:tcPr>
          <w:p w14:paraId="5D8E25D8" w14:textId="77777777" w:rsidR="00151BAD" w:rsidRDefault="00AC1F28">
            <w:pPr>
              <w:pStyle w:val="TableParagraph"/>
              <w:spacing w:before="0" w:line="270" w:lineRule="exact"/>
              <w:ind w:left="1749"/>
              <w:jc w:val="left"/>
              <w:rPr>
                <w:sz w:val="24"/>
              </w:rPr>
            </w:pPr>
            <w:r>
              <w:rPr>
                <w:sz w:val="24"/>
              </w:rPr>
              <w:t>9. Secondary Inventory Control Activity (SICA)</w:t>
            </w:r>
          </w:p>
          <w:p w14:paraId="314EAA48" w14:textId="77777777" w:rsidR="00151BAD" w:rsidRDefault="00AC1F28">
            <w:pPr>
              <w:pStyle w:val="TableParagraph"/>
              <w:spacing w:before="0"/>
              <w:ind w:left="88" w:right="77" w:hanging="1"/>
              <w:rPr>
                <w:sz w:val="24"/>
              </w:rPr>
            </w:pPr>
            <w:r>
              <w:rPr>
                <w:spacing w:val="-3"/>
                <w:sz w:val="24"/>
              </w:rPr>
              <w:t xml:space="preserve">(volume </w:t>
            </w:r>
            <w:r>
              <w:rPr>
                <w:sz w:val="24"/>
              </w:rPr>
              <w:t xml:space="preserve">10, table 104) A code that </w:t>
            </w:r>
            <w:r>
              <w:rPr>
                <w:spacing w:val="-3"/>
                <w:sz w:val="24"/>
              </w:rPr>
              <w:t xml:space="preserve">identifies </w:t>
            </w:r>
            <w:r>
              <w:rPr>
                <w:sz w:val="24"/>
              </w:rPr>
              <w:t xml:space="preserve">a supply control activity responsible for controlling stock </w:t>
            </w:r>
            <w:r>
              <w:rPr>
                <w:spacing w:val="-3"/>
                <w:sz w:val="24"/>
              </w:rPr>
              <w:t xml:space="preserve">levels </w:t>
            </w:r>
            <w:r>
              <w:rPr>
                <w:sz w:val="24"/>
              </w:rPr>
              <w:t xml:space="preserve">and </w:t>
            </w:r>
            <w:r>
              <w:rPr>
                <w:spacing w:val="-3"/>
                <w:sz w:val="24"/>
              </w:rPr>
              <w:t xml:space="preserve">maintaining </w:t>
            </w:r>
            <w:r>
              <w:rPr>
                <w:sz w:val="24"/>
              </w:rPr>
              <w:t xml:space="preserve">item accountability when supply support </w:t>
            </w:r>
            <w:r>
              <w:rPr>
                <w:spacing w:val="-3"/>
                <w:sz w:val="24"/>
              </w:rPr>
              <w:t xml:space="preserve">is </w:t>
            </w:r>
            <w:r>
              <w:rPr>
                <w:sz w:val="24"/>
              </w:rPr>
              <w:t xml:space="preserve">furnished by a different </w:t>
            </w:r>
            <w:r>
              <w:rPr>
                <w:spacing w:val="-3"/>
                <w:sz w:val="24"/>
              </w:rPr>
              <w:t xml:space="preserve">service/ </w:t>
            </w:r>
            <w:r>
              <w:rPr>
                <w:sz w:val="24"/>
              </w:rPr>
              <w:t xml:space="preserve">agency; or, in the case of a </w:t>
            </w:r>
            <w:r>
              <w:rPr>
                <w:spacing w:val="-3"/>
                <w:sz w:val="24"/>
              </w:rPr>
              <w:t xml:space="preserve">Defense </w:t>
            </w:r>
            <w:r>
              <w:rPr>
                <w:sz w:val="24"/>
              </w:rPr>
              <w:t>Supply</w:t>
            </w:r>
            <w:r>
              <w:rPr>
                <w:spacing w:val="-23"/>
                <w:sz w:val="24"/>
              </w:rPr>
              <w:t xml:space="preserve"> </w:t>
            </w:r>
            <w:r>
              <w:rPr>
                <w:sz w:val="24"/>
              </w:rPr>
              <w:t>Center,</w:t>
            </w:r>
            <w:r>
              <w:rPr>
                <w:spacing w:val="-13"/>
                <w:sz w:val="24"/>
              </w:rPr>
              <w:t xml:space="preserve"> </w:t>
            </w:r>
            <w:r>
              <w:rPr>
                <w:sz w:val="24"/>
              </w:rPr>
              <w:t>responsible for</w:t>
            </w:r>
            <w:r>
              <w:rPr>
                <w:spacing w:val="-2"/>
                <w:sz w:val="24"/>
              </w:rPr>
              <w:t xml:space="preserve"> </w:t>
            </w:r>
            <w:r>
              <w:rPr>
                <w:sz w:val="24"/>
              </w:rPr>
              <w:t>residual</w:t>
            </w:r>
            <w:r>
              <w:rPr>
                <w:spacing w:val="-11"/>
                <w:sz w:val="24"/>
              </w:rPr>
              <w:t xml:space="preserve"> </w:t>
            </w:r>
            <w:r>
              <w:rPr>
                <w:sz w:val="24"/>
              </w:rPr>
              <w:t>supply</w:t>
            </w:r>
            <w:r>
              <w:rPr>
                <w:spacing w:val="-13"/>
                <w:sz w:val="24"/>
              </w:rPr>
              <w:t xml:space="preserve"> </w:t>
            </w:r>
            <w:r>
              <w:rPr>
                <w:spacing w:val="-3"/>
                <w:sz w:val="24"/>
              </w:rPr>
              <w:t>management</w:t>
            </w:r>
            <w:r>
              <w:rPr>
                <w:spacing w:val="-1"/>
                <w:sz w:val="24"/>
              </w:rPr>
              <w:t xml:space="preserve"> </w:t>
            </w:r>
            <w:r>
              <w:rPr>
                <w:sz w:val="24"/>
              </w:rPr>
              <w:t>actions</w:t>
            </w:r>
            <w:r>
              <w:rPr>
                <w:spacing w:val="-1"/>
                <w:sz w:val="24"/>
              </w:rPr>
              <w:t xml:space="preserve"> </w:t>
            </w:r>
            <w:r>
              <w:rPr>
                <w:sz w:val="24"/>
              </w:rPr>
              <w:t>not</w:t>
            </w:r>
            <w:r>
              <w:rPr>
                <w:spacing w:val="-1"/>
                <w:sz w:val="24"/>
              </w:rPr>
              <w:t xml:space="preserve"> </w:t>
            </w:r>
            <w:r>
              <w:rPr>
                <w:sz w:val="24"/>
              </w:rPr>
              <w:t xml:space="preserve">transferred to the General Services Administration (GSA). </w:t>
            </w:r>
            <w:r>
              <w:rPr>
                <w:spacing w:val="-4"/>
                <w:sz w:val="24"/>
              </w:rPr>
              <w:t xml:space="preserve">(Formerly, </w:t>
            </w:r>
            <w:r>
              <w:rPr>
                <w:sz w:val="24"/>
              </w:rPr>
              <w:t>the retail inventory manager)</w:t>
            </w:r>
          </w:p>
        </w:tc>
        <w:tc>
          <w:tcPr>
            <w:tcW w:w="828" w:type="dxa"/>
            <w:tcBorders>
              <w:top w:val="nil"/>
              <w:bottom w:val="nil"/>
            </w:tcBorders>
            <w:shd w:val="clear" w:color="auto" w:fill="DADADA"/>
          </w:tcPr>
          <w:p w14:paraId="31E76BB1" w14:textId="77777777" w:rsidR="00151BAD" w:rsidRDefault="00AC1F28">
            <w:pPr>
              <w:pStyle w:val="TableParagraph"/>
              <w:spacing w:before="0" w:line="270" w:lineRule="exact"/>
              <w:ind w:left="130" w:right="122"/>
              <w:rPr>
                <w:sz w:val="24"/>
              </w:rPr>
            </w:pPr>
            <w:r>
              <w:rPr>
                <w:sz w:val="24"/>
              </w:rPr>
              <w:t>2938</w:t>
            </w:r>
          </w:p>
        </w:tc>
      </w:tr>
      <w:tr w:rsidR="00151BAD" w14:paraId="102A82F9" w14:textId="77777777">
        <w:trPr>
          <w:trHeight w:val="1881"/>
        </w:trPr>
        <w:tc>
          <w:tcPr>
            <w:tcW w:w="8054" w:type="dxa"/>
            <w:tcBorders>
              <w:top w:val="nil"/>
              <w:bottom w:val="nil"/>
            </w:tcBorders>
          </w:tcPr>
          <w:p w14:paraId="2BF954C8" w14:textId="77777777" w:rsidR="00151BAD" w:rsidRDefault="00AC1F28">
            <w:pPr>
              <w:pStyle w:val="TableParagraph"/>
              <w:spacing w:before="0" w:line="270" w:lineRule="exact"/>
              <w:ind w:left="2651"/>
              <w:jc w:val="left"/>
              <w:rPr>
                <w:sz w:val="24"/>
              </w:rPr>
            </w:pPr>
            <w:r>
              <w:rPr>
                <w:sz w:val="24"/>
              </w:rPr>
              <w:t>10. SICA Level of Authority</w:t>
            </w:r>
          </w:p>
          <w:p w14:paraId="173640FE" w14:textId="77777777" w:rsidR="00151BAD" w:rsidRDefault="00AC1F28">
            <w:pPr>
              <w:pStyle w:val="TableParagraph"/>
              <w:spacing w:before="0"/>
              <w:ind w:left="19" w:right="6"/>
              <w:rPr>
                <w:sz w:val="24"/>
              </w:rPr>
            </w:pPr>
            <w:r>
              <w:rPr>
                <w:spacing w:val="-3"/>
                <w:sz w:val="24"/>
              </w:rPr>
              <w:t xml:space="preserve">(volume </w:t>
            </w:r>
            <w:r>
              <w:rPr>
                <w:sz w:val="24"/>
              </w:rPr>
              <w:t xml:space="preserve">10, table 74) A code that </w:t>
            </w:r>
            <w:r>
              <w:rPr>
                <w:spacing w:val="-3"/>
                <w:sz w:val="24"/>
              </w:rPr>
              <w:t xml:space="preserve">identifies </w:t>
            </w:r>
            <w:r>
              <w:rPr>
                <w:sz w:val="24"/>
              </w:rPr>
              <w:t xml:space="preserve">the level of authority of a </w:t>
            </w:r>
            <w:r>
              <w:rPr>
                <w:spacing w:val="-3"/>
                <w:sz w:val="24"/>
              </w:rPr>
              <w:t xml:space="preserve">SICA. </w:t>
            </w:r>
            <w:r>
              <w:rPr>
                <w:sz w:val="24"/>
              </w:rPr>
              <w:t xml:space="preserve">The code indicates the </w:t>
            </w:r>
            <w:r>
              <w:rPr>
                <w:spacing w:val="-3"/>
                <w:sz w:val="24"/>
              </w:rPr>
              <w:t xml:space="preserve">logistics </w:t>
            </w:r>
            <w:r>
              <w:rPr>
                <w:sz w:val="24"/>
              </w:rPr>
              <w:t xml:space="preserve">material management </w:t>
            </w:r>
            <w:r>
              <w:rPr>
                <w:spacing w:val="-3"/>
                <w:sz w:val="24"/>
              </w:rPr>
              <w:t xml:space="preserve">level </w:t>
            </w:r>
            <w:r>
              <w:rPr>
                <w:sz w:val="24"/>
              </w:rPr>
              <w:t xml:space="preserve">of responsibility </w:t>
            </w:r>
            <w:r>
              <w:rPr>
                <w:spacing w:val="-3"/>
                <w:sz w:val="24"/>
              </w:rPr>
              <w:t xml:space="preserve">and </w:t>
            </w:r>
            <w:r>
              <w:rPr>
                <w:sz w:val="24"/>
              </w:rPr>
              <w:t xml:space="preserve">basis of categorization. The codes are used </w:t>
            </w:r>
            <w:r>
              <w:rPr>
                <w:spacing w:val="-3"/>
                <w:sz w:val="24"/>
              </w:rPr>
              <w:t xml:space="preserve">internally </w:t>
            </w:r>
            <w:r>
              <w:rPr>
                <w:sz w:val="24"/>
              </w:rPr>
              <w:t xml:space="preserve">for </w:t>
            </w:r>
            <w:r>
              <w:rPr>
                <w:spacing w:val="-5"/>
                <w:sz w:val="24"/>
              </w:rPr>
              <w:t xml:space="preserve">statistics </w:t>
            </w:r>
            <w:r>
              <w:rPr>
                <w:sz w:val="24"/>
              </w:rPr>
              <w:t xml:space="preserve">and general management data, and are based on material </w:t>
            </w:r>
            <w:r>
              <w:rPr>
                <w:spacing w:val="-4"/>
                <w:sz w:val="24"/>
              </w:rPr>
              <w:t xml:space="preserve">management </w:t>
            </w:r>
            <w:r>
              <w:rPr>
                <w:sz w:val="24"/>
              </w:rPr>
              <w:t>responsibilities assigned by service/agency directives.</w:t>
            </w:r>
          </w:p>
        </w:tc>
        <w:tc>
          <w:tcPr>
            <w:tcW w:w="828" w:type="dxa"/>
            <w:tcBorders>
              <w:top w:val="nil"/>
              <w:bottom w:val="nil"/>
            </w:tcBorders>
          </w:tcPr>
          <w:p w14:paraId="17681CEE" w14:textId="77777777" w:rsidR="00151BAD" w:rsidRDefault="00AC1F28">
            <w:pPr>
              <w:pStyle w:val="TableParagraph"/>
              <w:spacing w:before="0" w:line="270" w:lineRule="exact"/>
              <w:ind w:left="130" w:right="122"/>
              <w:rPr>
                <w:sz w:val="24"/>
              </w:rPr>
            </w:pPr>
            <w:r>
              <w:rPr>
                <w:sz w:val="24"/>
              </w:rPr>
              <w:t>9547</w:t>
            </w:r>
          </w:p>
        </w:tc>
      </w:tr>
      <w:tr w:rsidR="00151BAD" w14:paraId="3E203E65" w14:textId="77777777">
        <w:trPr>
          <w:trHeight w:val="1288"/>
        </w:trPr>
        <w:tc>
          <w:tcPr>
            <w:tcW w:w="8054" w:type="dxa"/>
            <w:tcBorders>
              <w:top w:val="nil"/>
              <w:bottom w:val="nil"/>
            </w:tcBorders>
            <w:shd w:val="clear" w:color="auto" w:fill="DADADA"/>
          </w:tcPr>
          <w:p w14:paraId="49EF39E3" w14:textId="77777777" w:rsidR="00151BAD" w:rsidRDefault="00AC1F28">
            <w:pPr>
              <w:pStyle w:val="TableParagraph"/>
              <w:spacing w:before="0" w:line="270" w:lineRule="exact"/>
              <w:ind w:left="1372"/>
              <w:jc w:val="left"/>
              <w:rPr>
                <w:sz w:val="24"/>
              </w:rPr>
            </w:pPr>
            <w:r>
              <w:rPr>
                <w:sz w:val="24"/>
              </w:rPr>
              <w:t>11. Authorized Item Identification Data Submitter Code</w:t>
            </w:r>
          </w:p>
          <w:p w14:paraId="798C927A" w14:textId="77777777" w:rsidR="00151BAD" w:rsidRDefault="00AC1F28">
            <w:pPr>
              <w:pStyle w:val="TableParagraph"/>
              <w:spacing w:before="0"/>
              <w:ind w:left="95" w:firstLine="33"/>
              <w:jc w:val="left"/>
              <w:rPr>
                <w:sz w:val="24"/>
              </w:rPr>
            </w:pPr>
            <w:r>
              <w:rPr>
                <w:spacing w:val="-5"/>
                <w:sz w:val="24"/>
              </w:rPr>
              <w:t xml:space="preserve">(volume </w:t>
            </w:r>
            <w:r>
              <w:rPr>
                <w:sz w:val="24"/>
              </w:rPr>
              <w:t xml:space="preserve">10, table 104 ) A </w:t>
            </w:r>
            <w:r>
              <w:rPr>
                <w:spacing w:val="-4"/>
                <w:sz w:val="24"/>
              </w:rPr>
              <w:t xml:space="preserve">code </w:t>
            </w:r>
            <w:r>
              <w:rPr>
                <w:sz w:val="24"/>
              </w:rPr>
              <w:t xml:space="preserve">identifying </w:t>
            </w:r>
            <w:r>
              <w:rPr>
                <w:spacing w:val="-3"/>
                <w:sz w:val="24"/>
              </w:rPr>
              <w:t xml:space="preserve">the </w:t>
            </w:r>
            <w:r>
              <w:rPr>
                <w:spacing w:val="-5"/>
                <w:sz w:val="24"/>
              </w:rPr>
              <w:t xml:space="preserve">single </w:t>
            </w:r>
            <w:r>
              <w:rPr>
                <w:sz w:val="24"/>
              </w:rPr>
              <w:t xml:space="preserve">activity authorized to submit </w:t>
            </w:r>
            <w:r>
              <w:rPr>
                <w:spacing w:val="-4"/>
                <w:sz w:val="24"/>
              </w:rPr>
              <w:t xml:space="preserve">item </w:t>
            </w:r>
            <w:r>
              <w:rPr>
                <w:spacing w:val="-6"/>
                <w:sz w:val="24"/>
              </w:rPr>
              <w:t xml:space="preserve">identification </w:t>
            </w:r>
            <w:r>
              <w:rPr>
                <w:spacing w:val="-5"/>
                <w:sz w:val="24"/>
              </w:rPr>
              <w:t xml:space="preserve">data, </w:t>
            </w:r>
            <w:r>
              <w:rPr>
                <w:sz w:val="24"/>
              </w:rPr>
              <w:t xml:space="preserve">to </w:t>
            </w:r>
            <w:r>
              <w:rPr>
                <w:spacing w:val="-4"/>
                <w:sz w:val="24"/>
              </w:rPr>
              <w:t xml:space="preserve">the </w:t>
            </w:r>
            <w:r>
              <w:rPr>
                <w:sz w:val="24"/>
              </w:rPr>
              <w:t xml:space="preserve">Logistics Information Services </w:t>
            </w:r>
            <w:r>
              <w:rPr>
                <w:spacing w:val="-5"/>
                <w:sz w:val="24"/>
              </w:rPr>
              <w:t xml:space="preserve">for </w:t>
            </w:r>
            <w:r>
              <w:rPr>
                <w:sz w:val="24"/>
              </w:rPr>
              <w:t>an item of supply.</w:t>
            </w:r>
          </w:p>
        </w:tc>
        <w:tc>
          <w:tcPr>
            <w:tcW w:w="828" w:type="dxa"/>
            <w:tcBorders>
              <w:top w:val="nil"/>
              <w:bottom w:val="nil"/>
            </w:tcBorders>
            <w:shd w:val="clear" w:color="auto" w:fill="DADADA"/>
          </w:tcPr>
          <w:p w14:paraId="20DC4A6F" w14:textId="77777777" w:rsidR="00151BAD" w:rsidRDefault="00AC1F28">
            <w:pPr>
              <w:pStyle w:val="TableParagraph"/>
              <w:spacing w:before="0" w:line="270" w:lineRule="exact"/>
              <w:ind w:left="130" w:right="122"/>
              <w:rPr>
                <w:sz w:val="24"/>
              </w:rPr>
            </w:pPr>
            <w:r>
              <w:rPr>
                <w:sz w:val="24"/>
              </w:rPr>
              <w:t>2535</w:t>
            </w:r>
          </w:p>
        </w:tc>
      </w:tr>
    </w:tbl>
    <w:p w14:paraId="760679C3" w14:textId="77777777" w:rsidR="00151BAD" w:rsidRDefault="00151BAD">
      <w:pPr>
        <w:spacing w:line="270" w:lineRule="exact"/>
        <w:rPr>
          <w:sz w:val="24"/>
        </w:rPr>
        <w:sectPr w:rsidR="00151BAD">
          <w:footerReference w:type="default" r:id="rId26"/>
          <w:pgSz w:w="12240" w:h="15840"/>
          <w:pgMar w:top="1040" w:right="300" w:bottom="1300" w:left="300" w:header="0" w:footer="1117" w:gutter="0"/>
          <w:pgNumType w:start="2"/>
          <w:cols w:space="720"/>
        </w:sectPr>
      </w:pPr>
    </w:p>
    <w:tbl>
      <w:tblPr>
        <w:tblW w:w="0" w:type="auto"/>
        <w:tblInd w:w="1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54"/>
        <w:gridCol w:w="828"/>
      </w:tblGrid>
      <w:tr w:rsidR="00151BAD" w14:paraId="2E82407B" w14:textId="77777777">
        <w:trPr>
          <w:trHeight w:val="453"/>
        </w:trPr>
        <w:tc>
          <w:tcPr>
            <w:tcW w:w="8054" w:type="dxa"/>
          </w:tcPr>
          <w:p w14:paraId="717A1C35" w14:textId="77777777" w:rsidR="00151BAD" w:rsidRDefault="00AC1F28">
            <w:pPr>
              <w:pStyle w:val="TableParagraph"/>
              <w:spacing w:before="87"/>
              <w:ind w:left="44" w:right="39"/>
              <w:rPr>
                <w:b/>
                <w:sz w:val="24"/>
              </w:rPr>
            </w:pPr>
            <w:r>
              <w:rPr>
                <w:b/>
                <w:sz w:val="24"/>
                <w:u w:val="thick"/>
              </w:rPr>
              <w:lastRenderedPageBreak/>
              <w:t>Data Element</w:t>
            </w:r>
          </w:p>
        </w:tc>
        <w:tc>
          <w:tcPr>
            <w:tcW w:w="828" w:type="dxa"/>
          </w:tcPr>
          <w:p w14:paraId="74990C85" w14:textId="77777777" w:rsidR="00151BAD" w:rsidRDefault="00AC1F28">
            <w:pPr>
              <w:pStyle w:val="TableParagraph"/>
              <w:spacing w:before="87"/>
              <w:ind w:left="130" w:right="127"/>
              <w:rPr>
                <w:b/>
                <w:sz w:val="24"/>
              </w:rPr>
            </w:pPr>
            <w:r>
              <w:rPr>
                <w:b/>
                <w:sz w:val="24"/>
                <w:u w:val="thick"/>
              </w:rPr>
              <w:t>DRN</w:t>
            </w:r>
          </w:p>
        </w:tc>
      </w:tr>
      <w:tr w:rsidR="00151BAD" w14:paraId="1AEA3D0A" w14:textId="77777777">
        <w:trPr>
          <w:trHeight w:val="1278"/>
        </w:trPr>
        <w:tc>
          <w:tcPr>
            <w:tcW w:w="8054" w:type="dxa"/>
            <w:tcBorders>
              <w:bottom w:val="nil"/>
            </w:tcBorders>
          </w:tcPr>
          <w:p w14:paraId="55F07364" w14:textId="77777777" w:rsidR="00151BAD" w:rsidRDefault="00AC1F28">
            <w:pPr>
              <w:pStyle w:val="TableParagraph"/>
              <w:spacing w:before="0" w:line="261" w:lineRule="exact"/>
              <w:ind w:left="1204"/>
              <w:jc w:val="left"/>
              <w:rPr>
                <w:sz w:val="24"/>
              </w:rPr>
            </w:pPr>
            <w:r>
              <w:rPr>
                <w:sz w:val="24"/>
              </w:rPr>
              <w:t>12. Authorized Item Identification Data Collaborator Code</w:t>
            </w:r>
          </w:p>
          <w:p w14:paraId="0487B2D3" w14:textId="77777777" w:rsidR="00151BAD" w:rsidRDefault="00AC1F28">
            <w:pPr>
              <w:pStyle w:val="TableParagraph"/>
              <w:spacing w:before="0"/>
              <w:ind w:left="148" w:right="143" w:firstLine="4"/>
              <w:rPr>
                <w:sz w:val="24"/>
              </w:rPr>
            </w:pPr>
            <w:r>
              <w:rPr>
                <w:sz w:val="24"/>
              </w:rPr>
              <w:t xml:space="preserve">(volume 10, table 104) A code identifying the activity or activities designated to collaborate on proposed </w:t>
            </w:r>
            <w:r>
              <w:rPr>
                <w:spacing w:val="-3"/>
                <w:sz w:val="24"/>
              </w:rPr>
              <w:t xml:space="preserve">revisions </w:t>
            </w:r>
            <w:r>
              <w:rPr>
                <w:sz w:val="24"/>
              </w:rPr>
              <w:t>to the item identification data recorded at</w:t>
            </w:r>
            <w:r>
              <w:rPr>
                <w:spacing w:val="-25"/>
                <w:sz w:val="24"/>
              </w:rPr>
              <w:t xml:space="preserve"> </w:t>
            </w:r>
            <w:r>
              <w:rPr>
                <w:spacing w:val="-6"/>
                <w:sz w:val="24"/>
              </w:rPr>
              <w:t xml:space="preserve">DLA </w:t>
            </w:r>
            <w:r>
              <w:rPr>
                <w:sz w:val="24"/>
              </w:rPr>
              <w:t xml:space="preserve">Logistics Information Service, for a </w:t>
            </w:r>
            <w:r>
              <w:rPr>
                <w:spacing w:val="-3"/>
                <w:sz w:val="24"/>
              </w:rPr>
              <w:t xml:space="preserve">specific </w:t>
            </w:r>
            <w:r>
              <w:rPr>
                <w:sz w:val="24"/>
              </w:rPr>
              <w:t>item of</w:t>
            </w:r>
            <w:r>
              <w:rPr>
                <w:spacing w:val="-10"/>
                <w:sz w:val="24"/>
              </w:rPr>
              <w:t xml:space="preserve"> </w:t>
            </w:r>
            <w:r>
              <w:rPr>
                <w:sz w:val="24"/>
              </w:rPr>
              <w:t>supply.</w:t>
            </w:r>
          </w:p>
        </w:tc>
        <w:tc>
          <w:tcPr>
            <w:tcW w:w="828" w:type="dxa"/>
            <w:tcBorders>
              <w:bottom w:val="nil"/>
            </w:tcBorders>
          </w:tcPr>
          <w:p w14:paraId="64E406EA" w14:textId="77777777" w:rsidR="00151BAD" w:rsidRDefault="00AC1F28">
            <w:pPr>
              <w:pStyle w:val="TableParagraph"/>
              <w:spacing w:before="0" w:line="261" w:lineRule="exact"/>
              <w:ind w:left="130" w:right="122"/>
              <w:rPr>
                <w:sz w:val="24"/>
              </w:rPr>
            </w:pPr>
            <w:r>
              <w:rPr>
                <w:sz w:val="24"/>
              </w:rPr>
              <w:t>2531</w:t>
            </w:r>
          </w:p>
        </w:tc>
      </w:tr>
      <w:tr w:rsidR="00151BAD" w14:paraId="2A883E16" w14:textId="77777777">
        <w:trPr>
          <w:trHeight w:val="1288"/>
        </w:trPr>
        <w:tc>
          <w:tcPr>
            <w:tcW w:w="8054" w:type="dxa"/>
            <w:tcBorders>
              <w:top w:val="nil"/>
              <w:bottom w:val="nil"/>
            </w:tcBorders>
            <w:shd w:val="clear" w:color="auto" w:fill="DADADA"/>
          </w:tcPr>
          <w:p w14:paraId="2734700B" w14:textId="77777777" w:rsidR="00151BAD" w:rsidRDefault="00AC1F28">
            <w:pPr>
              <w:pStyle w:val="TableParagraph"/>
              <w:spacing w:before="0" w:line="270" w:lineRule="exact"/>
              <w:ind w:left="1384"/>
              <w:jc w:val="left"/>
              <w:rPr>
                <w:sz w:val="24"/>
              </w:rPr>
            </w:pPr>
            <w:r>
              <w:rPr>
                <w:sz w:val="24"/>
              </w:rPr>
              <w:t>13. Authorized Item Identification Data Receiver Code</w:t>
            </w:r>
          </w:p>
          <w:p w14:paraId="21BB0D72" w14:textId="77777777" w:rsidR="00151BAD" w:rsidRDefault="00AC1F28">
            <w:pPr>
              <w:pStyle w:val="TableParagraph"/>
              <w:spacing w:before="0"/>
              <w:ind w:left="839" w:right="150" w:hanging="663"/>
              <w:jc w:val="left"/>
              <w:rPr>
                <w:sz w:val="24"/>
              </w:rPr>
            </w:pPr>
            <w:r>
              <w:rPr>
                <w:sz w:val="24"/>
              </w:rPr>
              <w:t>(volume 10, table 104) A code identifying the activity or activities designated to receive automatic distribution of recorded item identification data.</w:t>
            </w:r>
          </w:p>
        </w:tc>
        <w:tc>
          <w:tcPr>
            <w:tcW w:w="828" w:type="dxa"/>
            <w:tcBorders>
              <w:top w:val="nil"/>
              <w:bottom w:val="nil"/>
            </w:tcBorders>
            <w:shd w:val="clear" w:color="auto" w:fill="DADADA"/>
          </w:tcPr>
          <w:p w14:paraId="1FFF91C7" w14:textId="77777777" w:rsidR="00151BAD" w:rsidRDefault="00AC1F28">
            <w:pPr>
              <w:pStyle w:val="TableParagraph"/>
              <w:spacing w:before="0" w:line="270" w:lineRule="exact"/>
              <w:ind w:left="130" w:right="122"/>
              <w:rPr>
                <w:sz w:val="24"/>
              </w:rPr>
            </w:pPr>
            <w:r>
              <w:rPr>
                <w:sz w:val="24"/>
              </w:rPr>
              <w:t>2532</w:t>
            </w:r>
          </w:p>
        </w:tc>
      </w:tr>
      <w:tr w:rsidR="00151BAD" w14:paraId="41F20D40" w14:textId="77777777">
        <w:trPr>
          <w:trHeight w:val="1288"/>
        </w:trPr>
        <w:tc>
          <w:tcPr>
            <w:tcW w:w="8054" w:type="dxa"/>
            <w:tcBorders>
              <w:top w:val="nil"/>
              <w:bottom w:val="nil"/>
            </w:tcBorders>
          </w:tcPr>
          <w:p w14:paraId="47C28DB6" w14:textId="77777777" w:rsidR="00151BAD" w:rsidRDefault="00AC1F28">
            <w:pPr>
              <w:pStyle w:val="TableParagraph"/>
              <w:spacing w:before="0"/>
              <w:ind w:left="427" w:right="392" w:firstLine="705"/>
              <w:jc w:val="left"/>
              <w:rPr>
                <w:sz w:val="24"/>
              </w:rPr>
            </w:pPr>
            <w:r>
              <w:rPr>
                <w:sz w:val="24"/>
              </w:rPr>
              <w:t>14. Commodity Material Management Category Code, DoD (volume 10, table 48) A code employed to classify items into categories by</w:t>
            </w:r>
          </w:p>
          <w:p w14:paraId="0DC3500B" w14:textId="77777777" w:rsidR="00151BAD" w:rsidRDefault="00AC1F28">
            <w:pPr>
              <w:pStyle w:val="TableParagraph"/>
              <w:spacing w:before="0"/>
              <w:ind w:left="1159"/>
              <w:jc w:val="left"/>
              <w:rPr>
                <w:sz w:val="24"/>
              </w:rPr>
            </w:pPr>
            <w:r>
              <w:rPr>
                <w:sz w:val="24"/>
              </w:rPr>
              <w:t>material commodity for management information purposes.</w:t>
            </w:r>
          </w:p>
        </w:tc>
        <w:tc>
          <w:tcPr>
            <w:tcW w:w="828" w:type="dxa"/>
            <w:tcBorders>
              <w:top w:val="nil"/>
              <w:bottom w:val="nil"/>
            </w:tcBorders>
          </w:tcPr>
          <w:p w14:paraId="18E27011" w14:textId="77777777" w:rsidR="00151BAD" w:rsidRDefault="00AC1F28">
            <w:pPr>
              <w:pStyle w:val="TableParagraph"/>
              <w:spacing w:before="0" w:line="270" w:lineRule="exact"/>
              <w:ind w:left="130" w:right="122"/>
              <w:rPr>
                <w:sz w:val="24"/>
              </w:rPr>
            </w:pPr>
            <w:r>
              <w:rPr>
                <w:sz w:val="24"/>
              </w:rPr>
              <w:t>2611</w:t>
            </w:r>
          </w:p>
        </w:tc>
      </w:tr>
      <w:tr w:rsidR="00151BAD" w14:paraId="78D175DD" w14:textId="77777777">
        <w:trPr>
          <w:trHeight w:val="1756"/>
        </w:trPr>
        <w:tc>
          <w:tcPr>
            <w:tcW w:w="8054" w:type="dxa"/>
            <w:tcBorders>
              <w:top w:val="nil"/>
              <w:bottom w:val="nil"/>
            </w:tcBorders>
            <w:shd w:val="clear" w:color="auto" w:fill="DADADA"/>
          </w:tcPr>
          <w:p w14:paraId="7DF31841" w14:textId="77777777" w:rsidR="00151BAD" w:rsidRDefault="00AC1F28">
            <w:pPr>
              <w:pStyle w:val="TableParagraph"/>
              <w:spacing w:before="0" w:line="270" w:lineRule="exact"/>
              <w:ind w:left="1996"/>
              <w:jc w:val="left"/>
              <w:rPr>
                <w:sz w:val="24"/>
              </w:rPr>
            </w:pPr>
            <w:r>
              <w:rPr>
                <w:sz w:val="24"/>
              </w:rPr>
              <w:t>15. Military Material Management Codes:</w:t>
            </w:r>
          </w:p>
          <w:p w14:paraId="71F664CE" w14:textId="77777777" w:rsidR="00151BAD" w:rsidRDefault="00AC1F28">
            <w:pPr>
              <w:pStyle w:val="TableParagraph"/>
              <w:spacing w:before="0"/>
              <w:ind w:left="165" w:right="153" w:hanging="2"/>
              <w:rPr>
                <w:sz w:val="24"/>
              </w:rPr>
            </w:pPr>
            <w:r>
              <w:rPr>
                <w:sz w:val="24"/>
              </w:rPr>
              <w:t>- Major Material Category Code, Army (Volume 10, table 65) A code which identifies the major material categories or principal and secondary items to the CONUS inventory managers, National Inventory Control Point, or in the case of DLA/GSA managed items, the Army SICA which exercises managerial responsibility.</w:t>
            </w:r>
          </w:p>
        </w:tc>
        <w:tc>
          <w:tcPr>
            <w:tcW w:w="828" w:type="dxa"/>
            <w:tcBorders>
              <w:top w:val="nil"/>
              <w:bottom w:val="nil"/>
            </w:tcBorders>
            <w:shd w:val="clear" w:color="auto" w:fill="DADADA"/>
          </w:tcPr>
          <w:p w14:paraId="148621F5" w14:textId="77777777" w:rsidR="00151BAD" w:rsidRDefault="00AC1F28">
            <w:pPr>
              <w:pStyle w:val="TableParagraph"/>
              <w:spacing w:before="0" w:line="270" w:lineRule="exact"/>
              <w:ind w:left="130" w:right="122"/>
              <w:rPr>
                <w:sz w:val="24"/>
              </w:rPr>
            </w:pPr>
            <w:r>
              <w:rPr>
                <w:sz w:val="24"/>
              </w:rPr>
              <w:t>9256</w:t>
            </w:r>
          </w:p>
        </w:tc>
      </w:tr>
      <w:tr w:rsidR="00151BAD" w14:paraId="52BF3FAD" w14:textId="77777777">
        <w:trPr>
          <w:trHeight w:val="1713"/>
        </w:trPr>
        <w:tc>
          <w:tcPr>
            <w:tcW w:w="8054" w:type="dxa"/>
            <w:tcBorders>
              <w:top w:val="nil"/>
              <w:bottom w:val="nil"/>
            </w:tcBorders>
          </w:tcPr>
          <w:p w14:paraId="16A39287" w14:textId="77777777" w:rsidR="00151BAD" w:rsidRDefault="00AC1F28">
            <w:pPr>
              <w:pStyle w:val="TableParagraph"/>
              <w:spacing w:before="0"/>
              <w:ind w:left="30" w:right="22" w:firstLine="1"/>
              <w:rPr>
                <w:sz w:val="24"/>
              </w:rPr>
            </w:pPr>
            <w:r>
              <w:rPr>
                <w:sz w:val="24"/>
              </w:rPr>
              <w:t>- Cognizance Code, Navy (Volume 10, table 62) A code which identifies the Inventory Control Point office or agency which exercises supply management. The first position is numeric and identifies the stores account. The entire code identifies the combined technical bureau, command and inventory managers having jurisdiction over the item.</w:t>
            </w:r>
          </w:p>
        </w:tc>
        <w:tc>
          <w:tcPr>
            <w:tcW w:w="828" w:type="dxa"/>
            <w:tcBorders>
              <w:top w:val="nil"/>
              <w:bottom w:val="nil"/>
            </w:tcBorders>
          </w:tcPr>
          <w:p w14:paraId="1C39069C" w14:textId="77777777" w:rsidR="00151BAD" w:rsidRDefault="00AC1F28">
            <w:pPr>
              <w:pStyle w:val="TableParagraph"/>
              <w:spacing w:before="0" w:line="270" w:lineRule="exact"/>
              <w:ind w:left="130" w:right="122"/>
              <w:rPr>
                <w:sz w:val="24"/>
              </w:rPr>
            </w:pPr>
            <w:r>
              <w:rPr>
                <w:sz w:val="24"/>
              </w:rPr>
              <w:t>2608</w:t>
            </w:r>
          </w:p>
        </w:tc>
      </w:tr>
      <w:tr w:rsidR="00151BAD" w14:paraId="33A57A46" w14:textId="77777777">
        <w:trPr>
          <w:trHeight w:val="1711"/>
        </w:trPr>
        <w:tc>
          <w:tcPr>
            <w:tcW w:w="8054" w:type="dxa"/>
            <w:tcBorders>
              <w:top w:val="nil"/>
              <w:bottom w:val="nil"/>
            </w:tcBorders>
            <w:shd w:val="clear" w:color="auto" w:fill="DADADA"/>
          </w:tcPr>
          <w:p w14:paraId="0DFAA1BF" w14:textId="77777777" w:rsidR="00151BAD" w:rsidRDefault="00AC1F28">
            <w:pPr>
              <w:pStyle w:val="TableParagraph"/>
              <w:spacing w:before="0" w:line="268" w:lineRule="exact"/>
              <w:ind w:left="93"/>
              <w:jc w:val="left"/>
              <w:rPr>
                <w:sz w:val="24"/>
              </w:rPr>
            </w:pPr>
            <w:r>
              <w:rPr>
                <w:sz w:val="24"/>
              </w:rPr>
              <w:t>- Material Management Aggregation Code (MMAC), Air Force (volume 10, table</w:t>
            </w:r>
          </w:p>
          <w:p w14:paraId="631BE451" w14:textId="77777777" w:rsidR="00151BAD" w:rsidRDefault="00AC1F28">
            <w:pPr>
              <w:pStyle w:val="TableParagraph"/>
              <w:spacing w:before="0"/>
              <w:ind w:left="333" w:right="46" w:hanging="260"/>
              <w:jc w:val="left"/>
              <w:rPr>
                <w:sz w:val="24"/>
              </w:rPr>
            </w:pPr>
            <w:r>
              <w:rPr>
                <w:sz w:val="24"/>
              </w:rPr>
              <w:t>66) A two position alphabetic code authorized to identify specific items, (National Stock Numbers), to be managed by a specific manager. These codes apply to</w:t>
            </w:r>
          </w:p>
          <w:p w14:paraId="4012DFA7" w14:textId="77777777" w:rsidR="00151BAD" w:rsidRDefault="00AC1F28">
            <w:pPr>
              <w:pStyle w:val="TableParagraph"/>
              <w:spacing w:before="0"/>
              <w:ind w:left="2543" w:right="62" w:hanging="2453"/>
              <w:jc w:val="left"/>
              <w:rPr>
                <w:sz w:val="24"/>
              </w:rPr>
            </w:pPr>
            <w:r>
              <w:rPr>
                <w:sz w:val="24"/>
              </w:rPr>
              <w:t>systems, programs, selected Federal Supply Classifications and to the aggregation of related pieces of equipment.</w:t>
            </w:r>
          </w:p>
        </w:tc>
        <w:tc>
          <w:tcPr>
            <w:tcW w:w="828" w:type="dxa"/>
            <w:tcBorders>
              <w:top w:val="nil"/>
              <w:bottom w:val="nil"/>
            </w:tcBorders>
            <w:shd w:val="clear" w:color="auto" w:fill="DADADA"/>
          </w:tcPr>
          <w:p w14:paraId="2F1AD68C" w14:textId="77777777" w:rsidR="00151BAD" w:rsidRDefault="00AC1F28">
            <w:pPr>
              <w:pStyle w:val="TableParagraph"/>
              <w:spacing w:before="0" w:line="268" w:lineRule="exact"/>
              <w:ind w:left="130" w:right="122"/>
              <w:rPr>
                <w:sz w:val="24"/>
              </w:rPr>
            </w:pPr>
            <w:r>
              <w:rPr>
                <w:sz w:val="24"/>
              </w:rPr>
              <w:t>2836</w:t>
            </w:r>
          </w:p>
        </w:tc>
      </w:tr>
      <w:tr w:rsidR="00151BAD" w14:paraId="4D5FCF12" w14:textId="77777777">
        <w:trPr>
          <w:trHeight w:val="1972"/>
        </w:trPr>
        <w:tc>
          <w:tcPr>
            <w:tcW w:w="8054" w:type="dxa"/>
            <w:tcBorders>
              <w:top w:val="nil"/>
              <w:bottom w:val="nil"/>
            </w:tcBorders>
          </w:tcPr>
          <w:p w14:paraId="6E5098DB" w14:textId="77777777" w:rsidR="00151BAD" w:rsidRDefault="00AC1F28">
            <w:pPr>
              <w:pStyle w:val="TableParagraph"/>
              <w:spacing w:before="0"/>
              <w:ind w:left="43" w:right="34" w:firstLine="1"/>
              <w:rPr>
                <w:sz w:val="24"/>
              </w:rPr>
            </w:pPr>
            <w:r>
              <w:rPr>
                <w:sz w:val="24"/>
              </w:rPr>
              <w:t>- Material Management Code, Marine Corps (volume 10, table 54) A code employed by the Marine Corps in classifying items into material categories. An Alpha code designates the agency within the DoD which has been assigned responsibility for integrated material management control. A numeric code designates internal Marine Corps material management responsibility for items not assigned to another service.</w:t>
            </w:r>
          </w:p>
        </w:tc>
        <w:tc>
          <w:tcPr>
            <w:tcW w:w="828" w:type="dxa"/>
            <w:tcBorders>
              <w:top w:val="nil"/>
              <w:bottom w:val="nil"/>
            </w:tcBorders>
          </w:tcPr>
          <w:p w14:paraId="25050A10" w14:textId="77777777" w:rsidR="00151BAD" w:rsidRDefault="00AC1F28">
            <w:pPr>
              <w:pStyle w:val="TableParagraph"/>
              <w:spacing w:before="0" w:line="270" w:lineRule="exact"/>
              <w:ind w:left="130" w:right="122"/>
              <w:rPr>
                <w:sz w:val="24"/>
              </w:rPr>
            </w:pPr>
            <w:r>
              <w:rPr>
                <w:sz w:val="24"/>
              </w:rPr>
              <w:t>9257</w:t>
            </w:r>
          </w:p>
        </w:tc>
      </w:tr>
      <w:tr w:rsidR="00151BAD" w14:paraId="23F7F566" w14:textId="77777777">
        <w:trPr>
          <w:trHeight w:val="984"/>
        </w:trPr>
        <w:tc>
          <w:tcPr>
            <w:tcW w:w="8054" w:type="dxa"/>
            <w:tcBorders>
              <w:top w:val="nil"/>
              <w:bottom w:val="nil"/>
            </w:tcBorders>
            <w:shd w:val="clear" w:color="auto" w:fill="DADADA"/>
          </w:tcPr>
          <w:p w14:paraId="6F97B569" w14:textId="77777777" w:rsidR="00151BAD" w:rsidRDefault="00AC1F28">
            <w:pPr>
              <w:pStyle w:val="TableParagraph"/>
              <w:spacing w:before="0" w:line="270" w:lineRule="exact"/>
              <w:ind w:left="2135"/>
              <w:jc w:val="left"/>
              <w:rPr>
                <w:sz w:val="24"/>
              </w:rPr>
            </w:pPr>
            <w:r>
              <w:rPr>
                <w:sz w:val="24"/>
              </w:rPr>
              <w:t>16. Management Exception Rule Notes</w:t>
            </w:r>
          </w:p>
          <w:p w14:paraId="2A176F1D" w14:textId="77777777" w:rsidR="00151BAD" w:rsidRDefault="00AC1F28">
            <w:pPr>
              <w:pStyle w:val="TableParagraph"/>
              <w:spacing w:before="0"/>
              <w:ind w:left="1617" w:right="298" w:hanging="1289"/>
              <w:jc w:val="left"/>
              <w:rPr>
                <w:sz w:val="24"/>
              </w:rPr>
            </w:pPr>
            <w:r>
              <w:rPr>
                <w:sz w:val="24"/>
              </w:rPr>
              <w:t>A notation entered against a specific MOE rule which denotes the properties, materials and conditions governing the MOE rule.</w:t>
            </w:r>
          </w:p>
        </w:tc>
        <w:tc>
          <w:tcPr>
            <w:tcW w:w="828" w:type="dxa"/>
            <w:tcBorders>
              <w:top w:val="nil"/>
              <w:bottom w:val="nil"/>
            </w:tcBorders>
            <w:shd w:val="clear" w:color="auto" w:fill="DADADA"/>
          </w:tcPr>
          <w:p w14:paraId="600E69A6" w14:textId="77777777" w:rsidR="00151BAD" w:rsidRDefault="00AC1F28">
            <w:pPr>
              <w:pStyle w:val="TableParagraph"/>
              <w:spacing w:before="0" w:line="270" w:lineRule="exact"/>
              <w:ind w:left="130" w:right="122"/>
              <w:rPr>
                <w:sz w:val="24"/>
              </w:rPr>
            </w:pPr>
            <w:r>
              <w:rPr>
                <w:sz w:val="24"/>
              </w:rPr>
              <w:t>9542</w:t>
            </w:r>
          </w:p>
        </w:tc>
      </w:tr>
    </w:tbl>
    <w:p w14:paraId="7A8E19B3" w14:textId="77777777" w:rsidR="00151BAD" w:rsidRDefault="00151BAD">
      <w:pPr>
        <w:spacing w:line="270" w:lineRule="exact"/>
        <w:rPr>
          <w:sz w:val="24"/>
        </w:rPr>
        <w:sectPr w:rsidR="00151BAD">
          <w:pgSz w:w="12240" w:h="15840"/>
          <w:pgMar w:top="1040" w:right="300" w:bottom="1300" w:left="300" w:header="0" w:footer="1117" w:gutter="0"/>
          <w:cols w:space="720"/>
        </w:sectPr>
      </w:pPr>
    </w:p>
    <w:p w14:paraId="387CEB74" w14:textId="77777777" w:rsidR="00151BAD" w:rsidRDefault="00AC1F28">
      <w:pPr>
        <w:pStyle w:val="BodyText"/>
        <w:spacing w:before="73"/>
        <w:ind w:left="407" w:right="14"/>
      </w:pPr>
      <w:r>
        <w:lastRenderedPageBreak/>
        <w:t>The following table contains the valid combinations of PICA/SICA Level of Authority (LOA) codes to be used in MOE rule assignment (e.g. A PICA with a LOA of 01 can be entered without SICAs, or can have SICAs with LOAs of 5D or 9D only):</w:t>
      </w:r>
    </w:p>
    <w:p w14:paraId="2B618BB2" w14:textId="77777777" w:rsidR="00151BAD" w:rsidRDefault="00151BAD">
      <w:pPr>
        <w:pStyle w:val="BodyText"/>
        <w:rPr>
          <w:sz w:val="20"/>
        </w:rPr>
      </w:pPr>
    </w:p>
    <w:p w14:paraId="5838FB3D" w14:textId="77777777" w:rsidR="00151BAD" w:rsidRDefault="00151BAD">
      <w:pPr>
        <w:pStyle w:val="BodyText"/>
        <w:spacing w:before="10"/>
        <w:rPr>
          <w:sz w:val="12"/>
        </w:rPr>
      </w:pPr>
    </w:p>
    <w:tbl>
      <w:tblPr>
        <w:tblW w:w="0" w:type="auto"/>
        <w:tblInd w:w="2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4"/>
        <w:gridCol w:w="3604"/>
      </w:tblGrid>
      <w:tr w:rsidR="00151BAD" w14:paraId="2A24FB66" w14:textId="77777777">
        <w:trPr>
          <w:trHeight w:val="551"/>
        </w:trPr>
        <w:tc>
          <w:tcPr>
            <w:tcW w:w="2714" w:type="dxa"/>
          </w:tcPr>
          <w:p w14:paraId="1D0B2941" w14:textId="77777777" w:rsidR="00151BAD" w:rsidRDefault="00AC1F28">
            <w:pPr>
              <w:pStyle w:val="TableParagraph"/>
              <w:spacing w:before="0" w:line="270" w:lineRule="exact"/>
              <w:ind w:left="808"/>
              <w:jc w:val="left"/>
              <w:rPr>
                <w:sz w:val="24"/>
              </w:rPr>
            </w:pPr>
            <w:r>
              <w:rPr>
                <w:sz w:val="24"/>
              </w:rPr>
              <w:t>PICA LOA</w:t>
            </w:r>
          </w:p>
          <w:p w14:paraId="503A7123" w14:textId="77777777" w:rsidR="00151BAD" w:rsidRDefault="00AC1F28">
            <w:pPr>
              <w:pStyle w:val="TableParagraph"/>
              <w:spacing w:before="0" w:line="261" w:lineRule="exact"/>
              <w:ind w:left="758"/>
              <w:jc w:val="left"/>
              <w:rPr>
                <w:sz w:val="24"/>
              </w:rPr>
            </w:pPr>
            <w:r>
              <w:rPr>
                <w:sz w:val="24"/>
                <w:u w:val="thick"/>
              </w:rPr>
              <w:t>(DRN 3505)</w:t>
            </w:r>
          </w:p>
        </w:tc>
        <w:tc>
          <w:tcPr>
            <w:tcW w:w="3604" w:type="dxa"/>
          </w:tcPr>
          <w:p w14:paraId="6D133357" w14:textId="77777777" w:rsidR="00151BAD" w:rsidRDefault="00AC1F28">
            <w:pPr>
              <w:pStyle w:val="TableParagraph"/>
              <w:spacing w:before="0" w:line="270" w:lineRule="exact"/>
              <w:ind w:left="1469"/>
              <w:jc w:val="left"/>
              <w:rPr>
                <w:sz w:val="24"/>
              </w:rPr>
            </w:pPr>
            <w:r>
              <w:rPr>
                <w:sz w:val="24"/>
              </w:rPr>
              <w:t>SICA LOA</w:t>
            </w:r>
          </w:p>
          <w:p w14:paraId="14A57277" w14:textId="77777777" w:rsidR="00151BAD" w:rsidRDefault="00AC1F28">
            <w:pPr>
              <w:pStyle w:val="TableParagraph"/>
              <w:spacing w:before="0" w:line="261" w:lineRule="exact"/>
              <w:ind w:left="1425"/>
              <w:jc w:val="left"/>
              <w:rPr>
                <w:sz w:val="24"/>
              </w:rPr>
            </w:pPr>
            <w:r>
              <w:rPr>
                <w:sz w:val="24"/>
                <w:u w:val="thick"/>
              </w:rPr>
              <w:t>(DRN 9547)</w:t>
            </w:r>
          </w:p>
        </w:tc>
      </w:tr>
      <w:tr w:rsidR="00151BAD" w14:paraId="0C46B8A9" w14:textId="77777777">
        <w:trPr>
          <w:trHeight w:val="333"/>
        </w:trPr>
        <w:tc>
          <w:tcPr>
            <w:tcW w:w="2714" w:type="dxa"/>
            <w:tcBorders>
              <w:bottom w:val="nil"/>
            </w:tcBorders>
            <w:shd w:val="clear" w:color="auto" w:fill="DADADA"/>
          </w:tcPr>
          <w:p w14:paraId="67CD4C6C" w14:textId="77777777" w:rsidR="00151BAD" w:rsidRDefault="00AC1F28">
            <w:pPr>
              <w:pStyle w:val="TableParagraph"/>
              <w:spacing w:before="23"/>
              <w:ind w:left="1298"/>
              <w:jc w:val="left"/>
              <w:rPr>
                <w:sz w:val="24"/>
              </w:rPr>
            </w:pPr>
            <w:r>
              <w:rPr>
                <w:sz w:val="24"/>
              </w:rPr>
              <w:t>1</w:t>
            </w:r>
          </w:p>
        </w:tc>
        <w:tc>
          <w:tcPr>
            <w:tcW w:w="3604" w:type="dxa"/>
            <w:tcBorders>
              <w:bottom w:val="nil"/>
            </w:tcBorders>
            <w:shd w:val="clear" w:color="auto" w:fill="DADADA"/>
          </w:tcPr>
          <w:p w14:paraId="49F9B94E" w14:textId="77777777" w:rsidR="00151BAD" w:rsidRDefault="00AC1F28">
            <w:pPr>
              <w:pStyle w:val="TableParagraph"/>
              <w:spacing w:before="23"/>
              <w:ind w:left="1080" w:right="639"/>
              <w:rPr>
                <w:sz w:val="24"/>
              </w:rPr>
            </w:pPr>
            <w:r>
              <w:rPr>
                <w:sz w:val="24"/>
              </w:rPr>
              <w:t>Blank, 5D, 9D</w:t>
            </w:r>
          </w:p>
        </w:tc>
      </w:tr>
      <w:tr w:rsidR="00151BAD" w14:paraId="6811DDD6" w14:textId="77777777">
        <w:trPr>
          <w:trHeight w:val="328"/>
        </w:trPr>
        <w:tc>
          <w:tcPr>
            <w:tcW w:w="2714" w:type="dxa"/>
            <w:tcBorders>
              <w:top w:val="nil"/>
              <w:bottom w:val="nil"/>
            </w:tcBorders>
          </w:tcPr>
          <w:p w14:paraId="1026DE46" w14:textId="77777777" w:rsidR="00151BAD" w:rsidRDefault="00AC1F28">
            <w:pPr>
              <w:pStyle w:val="TableParagraph"/>
              <w:spacing w:before="20"/>
              <w:ind w:left="1298"/>
              <w:jc w:val="left"/>
              <w:rPr>
                <w:sz w:val="24"/>
              </w:rPr>
            </w:pPr>
            <w:r>
              <w:rPr>
                <w:sz w:val="24"/>
              </w:rPr>
              <w:t>2</w:t>
            </w:r>
          </w:p>
        </w:tc>
        <w:tc>
          <w:tcPr>
            <w:tcW w:w="3604" w:type="dxa"/>
            <w:tcBorders>
              <w:top w:val="nil"/>
              <w:bottom w:val="nil"/>
            </w:tcBorders>
          </w:tcPr>
          <w:p w14:paraId="3E29E3B8" w14:textId="77777777" w:rsidR="00151BAD" w:rsidRDefault="00AC1F28">
            <w:pPr>
              <w:pStyle w:val="TableParagraph"/>
              <w:spacing w:before="20"/>
              <w:ind w:left="1080" w:right="639"/>
              <w:rPr>
                <w:sz w:val="24"/>
              </w:rPr>
            </w:pPr>
            <w:r>
              <w:rPr>
                <w:sz w:val="24"/>
              </w:rPr>
              <w:t>Blank, 5G, 9G</w:t>
            </w:r>
          </w:p>
        </w:tc>
      </w:tr>
      <w:tr w:rsidR="00151BAD" w14:paraId="3463F634" w14:textId="77777777">
        <w:trPr>
          <w:trHeight w:val="331"/>
        </w:trPr>
        <w:tc>
          <w:tcPr>
            <w:tcW w:w="2714" w:type="dxa"/>
            <w:tcBorders>
              <w:top w:val="nil"/>
              <w:bottom w:val="nil"/>
            </w:tcBorders>
            <w:shd w:val="clear" w:color="auto" w:fill="DADADA"/>
          </w:tcPr>
          <w:p w14:paraId="10784C56" w14:textId="77777777" w:rsidR="00151BAD" w:rsidRDefault="00AC1F28">
            <w:pPr>
              <w:pStyle w:val="TableParagraph"/>
              <w:spacing w:before="23"/>
              <w:ind w:left="1238"/>
              <w:jc w:val="left"/>
              <w:rPr>
                <w:sz w:val="24"/>
              </w:rPr>
            </w:pPr>
            <w:r>
              <w:rPr>
                <w:sz w:val="24"/>
              </w:rPr>
              <w:t>04</w:t>
            </w:r>
          </w:p>
        </w:tc>
        <w:tc>
          <w:tcPr>
            <w:tcW w:w="3604" w:type="dxa"/>
            <w:tcBorders>
              <w:top w:val="nil"/>
              <w:bottom w:val="nil"/>
            </w:tcBorders>
            <w:shd w:val="clear" w:color="auto" w:fill="DADADA"/>
          </w:tcPr>
          <w:p w14:paraId="721540CD" w14:textId="77777777" w:rsidR="00151BAD" w:rsidRDefault="00AC1F28">
            <w:pPr>
              <w:pStyle w:val="TableParagraph"/>
              <w:spacing w:before="23"/>
              <w:ind w:left="1078" w:right="640"/>
              <w:rPr>
                <w:sz w:val="24"/>
              </w:rPr>
            </w:pPr>
            <w:r>
              <w:rPr>
                <w:sz w:val="24"/>
              </w:rPr>
              <w:t>Blank</w:t>
            </w:r>
          </w:p>
        </w:tc>
      </w:tr>
      <w:tr w:rsidR="00151BAD" w14:paraId="78B5BC37" w14:textId="77777777">
        <w:trPr>
          <w:trHeight w:val="331"/>
        </w:trPr>
        <w:tc>
          <w:tcPr>
            <w:tcW w:w="2714" w:type="dxa"/>
            <w:tcBorders>
              <w:top w:val="nil"/>
              <w:bottom w:val="nil"/>
            </w:tcBorders>
          </w:tcPr>
          <w:p w14:paraId="79E8FAEF" w14:textId="77777777" w:rsidR="00151BAD" w:rsidRDefault="00AC1F28">
            <w:pPr>
              <w:pStyle w:val="TableParagraph"/>
              <w:spacing w:before="23"/>
              <w:ind w:left="1238"/>
              <w:jc w:val="left"/>
              <w:rPr>
                <w:sz w:val="24"/>
              </w:rPr>
            </w:pPr>
            <w:r>
              <w:rPr>
                <w:sz w:val="24"/>
              </w:rPr>
              <w:t>06</w:t>
            </w:r>
          </w:p>
        </w:tc>
        <w:tc>
          <w:tcPr>
            <w:tcW w:w="3604" w:type="dxa"/>
            <w:tcBorders>
              <w:top w:val="nil"/>
              <w:bottom w:val="nil"/>
            </w:tcBorders>
          </w:tcPr>
          <w:p w14:paraId="79EF9F0D" w14:textId="77777777" w:rsidR="00151BAD" w:rsidRDefault="00AC1F28">
            <w:pPr>
              <w:pStyle w:val="TableParagraph"/>
              <w:spacing w:before="23"/>
              <w:ind w:left="1080" w:right="640"/>
              <w:rPr>
                <w:sz w:val="24"/>
              </w:rPr>
            </w:pPr>
            <w:r>
              <w:rPr>
                <w:sz w:val="24"/>
              </w:rPr>
              <w:t>Blank, 66,67,68,96</w:t>
            </w:r>
          </w:p>
        </w:tc>
      </w:tr>
      <w:tr w:rsidR="00151BAD" w14:paraId="39858C19" w14:textId="77777777">
        <w:trPr>
          <w:trHeight w:val="331"/>
        </w:trPr>
        <w:tc>
          <w:tcPr>
            <w:tcW w:w="2714" w:type="dxa"/>
            <w:tcBorders>
              <w:top w:val="nil"/>
              <w:bottom w:val="nil"/>
            </w:tcBorders>
            <w:shd w:val="clear" w:color="auto" w:fill="DADADA"/>
          </w:tcPr>
          <w:p w14:paraId="6F028BFA" w14:textId="77777777" w:rsidR="00151BAD" w:rsidRDefault="00AC1F28">
            <w:pPr>
              <w:pStyle w:val="TableParagraph"/>
              <w:spacing w:before="23"/>
              <w:ind w:left="1298"/>
              <w:jc w:val="left"/>
              <w:rPr>
                <w:sz w:val="24"/>
              </w:rPr>
            </w:pPr>
            <w:r>
              <w:rPr>
                <w:sz w:val="24"/>
              </w:rPr>
              <w:t>7</w:t>
            </w:r>
          </w:p>
        </w:tc>
        <w:tc>
          <w:tcPr>
            <w:tcW w:w="3604" w:type="dxa"/>
            <w:tcBorders>
              <w:top w:val="nil"/>
              <w:bottom w:val="nil"/>
            </w:tcBorders>
            <w:shd w:val="clear" w:color="auto" w:fill="DADADA"/>
          </w:tcPr>
          <w:p w14:paraId="4FC0FBB7" w14:textId="77777777" w:rsidR="00151BAD" w:rsidRDefault="00AC1F28">
            <w:pPr>
              <w:pStyle w:val="TableParagraph"/>
              <w:spacing w:before="23"/>
              <w:ind w:left="1078" w:right="640"/>
              <w:rPr>
                <w:sz w:val="24"/>
              </w:rPr>
            </w:pPr>
            <w:r>
              <w:rPr>
                <w:sz w:val="24"/>
              </w:rPr>
              <w:t>Blank</w:t>
            </w:r>
          </w:p>
        </w:tc>
      </w:tr>
      <w:tr w:rsidR="00151BAD" w14:paraId="2EA5D3D8" w14:textId="77777777">
        <w:trPr>
          <w:trHeight w:val="331"/>
        </w:trPr>
        <w:tc>
          <w:tcPr>
            <w:tcW w:w="2714" w:type="dxa"/>
            <w:tcBorders>
              <w:top w:val="nil"/>
              <w:bottom w:val="nil"/>
            </w:tcBorders>
          </w:tcPr>
          <w:p w14:paraId="535C7525" w14:textId="77777777" w:rsidR="00151BAD" w:rsidRDefault="00AC1F28">
            <w:pPr>
              <w:pStyle w:val="TableParagraph"/>
              <w:spacing w:before="23"/>
              <w:ind w:left="1298"/>
              <w:jc w:val="left"/>
              <w:rPr>
                <w:sz w:val="24"/>
              </w:rPr>
            </w:pPr>
            <w:r>
              <w:rPr>
                <w:sz w:val="24"/>
              </w:rPr>
              <w:t>8</w:t>
            </w:r>
          </w:p>
        </w:tc>
        <w:tc>
          <w:tcPr>
            <w:tcW w:w="3604" w:type="dxa"/>
            <w:tcBorders>
              <w:top w:val="nil"/>
              <w:bottom w:val="nil"/>
            </w:tcBorders>
          </w:tcPr>
          <w:p w14:paraId="1D06F305" w14:textId="77777777" w:rsidR="00151BAD" w:rsidRDefault="00AC1F28">
            <w:pPr>
              <w:pStyle w:val="TableParagraph"/>
              <w:spacing w:before="23"/>
              <w:ind w:left="1078" w:right="640"/>
              <w:rPr>
                <w:sz w:val="24"/>
              </w:rPr>
            </w:pPr>
            <w:r>
              <w:rPr>
                <w:sz w:val="24"/>
              </w:rPr>
              <w:t>Blank</w:t>
            </w:r>
          </w:p>
        </w:tc>
      </w:tr>
      <w:tr w:rsidR="00151BAD" w14:paraId="2D6C4C36" w14:textId="77777777">
        <w:trPr>
          <w:trHeight w:val="331"/>
        </w:trPr>
        <w:tc>
          <w:tcPr>
            <w:tcW w:w="2714" w:type="dxa"/>
            <w:tcBorders>
              <w:top w:val="nil"/>
              <w:bottom w:val="nil"/>
            </w:tcBorders>
            <w:shd w:val="clear" w:color="auto" w:fill="DADADA"/>
          </w:tcPr>
          <w:p w14:paraId="2ABCD4D2" w14:textId="77777777" w:rsidR="00151BAD" w:rsidRDefault="00AC1F28">
            <w:pPr>
              <w:pStyle w:val="TableParagraph"/>
              <w:spacing w:before="23"/>
              <w:ind w:left="1238"/>
              <w:jc w:val="left"/>
              <w:rPr>
                <w:sz w:val="24"/>
              </w:rPr>
            </w:pPr>
            <w:r>
              <w:rPr>
                <w:sz w:val="24"/>
              </w:rPr>
              <w:t>10</w:t>
            </w:r>
          </w:p>
        </w:tc>
        <w:tc>
          <w:tcPr>
            <w:tcW w:w="3604" w:type="dxa"/>
            <w:tcBorders>
              <w:top w:val="nil"/>
              <w:bottom w:val="nil"/>
            </w:tcBorders>
            <w:shd w:val="clear" w:color="auto" w:fill="DADADA"/>
          </w:tcPr>
          <w:p w14:paraId="293D3D7A" w14:textId="77777777" w:rsidR="00151BAD" w:rsidRDefault="00AC1F28">
            <w:pPr>
              <w:pStyle w:val="TableParagraph"/>
              <w:spacing w:before="23"/>
              <w:ind w:left="1078" w:right="640"/>
              <w:rPr>
                <w:sz w:val="24"/>
              </w:rPr>
            </w:pPr>
            <w:r>
              <w:rPr>
                <w:sz w:val="24"/>
              </w:rPr>
              <w:t>Blank</w:t>
            </w:r>
          </w:p>
        </w:tc>
      </w:tr>
      <w:tr w:rsidR="00151BAD" w14:paraId="60FA1E3D" w14:textId="77777777">
        <w:trPr>
          <w:trHeight w:val="331"/>
        </w:trPr>
        <w:tc>
          <w:tcPr>
            <w:tcW w:w="2714" w:type="dxa"/>
            <w:tcBorders>
              <w:top w:val="nil"/>
              <w:bottom w:val="nil"/>
            </w:tcBorders>
          </w:tcPr>
          <w:p w14:paraId="2EB473C2" w14:textId="77777777" w:rsidR="00151BAD" w:rsidRDefault="00AC1F28">
            <w:pPr>
              <w:pStyle w:val="TableParagraph"/>
              <w:spacing w:before="20"/>
              <w:ind w:left="1238"/>
              <w:jc w:val="left"/>
              <w:rPr>
                <w:sz w:val="24"/>
              </w:rPr>
            </w:pPr>
            <w:r>
              <w:rPr>
                <w:sz w:val="24"/>
              </w:rPr>
              <w:t>11</w:t>
            </w:r>
          </w:p>
        </w:tc>
        <w:tc>
          <w:tcPr>
            <w:tcW w:w="3604" w:type="dxa"/>
            <w:tcBorders>
              <w:top w:val="nil"/>
              <w:bottom w:val="nil"/>
            </w:tcBorders>
          </w:tcPr>
          <w:p w14:paraId="5BC99F88" w14:textId="77777777" w:rsidR="00151BAD" w:rsidRDefault="00AC1F28">
            <w:pPr>
              <w:pStyle w:val="TableParagraph"/>
              <w:spacing w:before="20"/>
              <w:ind w:left="1080" w:right="637"/>
              <w:rPr>
                <w:sz w:val="24"/>
              </w:rPr>
            </w:pPr>
            <w:r>
              <w:rPr>
                <w:sz w:val="24"/>
              </w:rPr>
              <w:t>7G</w:t>
            </w:r>
          </w:p>
        </w:tc>
      </w:tr>
      <w:tr w:rsidR="00151BAD" w14:paraId="0BE7316A" w14:textId="77777777">
        <w:trPr>
          <w:trHeight w:val="331"/>
        </w:trPr>
        <w:tc>
          <w:tcPr>
            <w:tcW w:w="2714" w:type="dxa"/>
            <w:tcBorders>
              <w:top w:val="nil"/>
              <w:bottom w:val="nil"/>
            </w:tcBorders>
            <w:shd w:val="clear" w:color="auto" w:fill="DADADA"/>
          </w:tcPr>
          <w:p w14:paraId="7666F155" w14:textId="77777777" w:rsidR="00151BAD" w:rsidRDefault="00AC1F28">
            <w:pPr>
              <w:pStyle w:val="TableParagraph"/>
              <w:spacing w:before="20"/>
              <w:ind w:left="1238"/>
              <w:jc w:val="left"/>
              <w:rPr>
                <w:sz w:val="24"/>
              </w:rPr>
            </w:pPr>
            <w:r>
              <w:rPr>
                <w:sz w:val="24"/>
              </w:rPr>
              <w:t>12</w:t>
            </w:r>
          </w:p>
        </w:tc>
        <w:tc>
          <w:tcPr>
            <w:tcW w:w="3604" w:type="dxa"/>
            <w:tcBorders>
              <w:top w:val="nil"/>
              <w:bottom w:val="nil"/>
            </w:tcBorders>
            <w:shd w:val="clear" w:color="auto" w:fill="DADADA"/>
          </w:tcPr>
          <w:p w14:paraId="66454EA6" w14:textId="77777777" w:rsidR="00151BAD" w:rsidRDefault="00AC1F28">
            <w:pPr>
              <w:pStyle w:val="TableParagraph"/>
              <w:spacing w:before="20"/>
              <w:ind w:left="1078" w:right="640"/>
              <w:rPr>
                <w:sz w:val="24"/>
              </w:rPr>
            </w:pPr>
            <w:r>
              <w:rPr>
                <w:sz w:val="24"/>
              </w:rPr>
              <w:t>Blank, 7V</w:t>
            </w:r>
          </w:p>
        </w:tc>
      </w:tr>
      <w:tr w:rsidR="00151BAD" w14:paraId="59278E5A" w14:textId="77777777">
        <w:trPr>
          <w:trHeight w:val="331"/>
        </w:trPr>
        <w:tc>
          <w:tcPr>
            <w:tcW w:w="2714" w:type="dxa"/>
            <w:tcBorders>
              <w:top w:val="nil"/>
              <w:bottom w:val="nil"/>
            </w:tcBorders>
          </w:tcPr>
          <w:p w14:paraId="3F5F73B1" w14:textId="77777777" w:rsidR="00151BAD" w:rsidRDefault="00AC1F28">
            <w:pPr>
              <w:pStyle w:val="TableParagraph"/>
              <w:spacing w:before="20"/>
              <w:ind w:left="1238"/>
              <w:jc w:val="left"/>
              <w:rPr>
                <w:sz w:val="24"/>
              </w:rPr>
            </w:pPr>
            <w:r>
              <w:rPr>
                <w:sz w:val="24"/>
              </w:rPr>
              <w:t>15</w:t>
            </w:r>
          </w:p>
        </w:tc>
        <w:tc>
          <w:tcPr>
            <w:tcW w:w="3604" w:type="dxa"/>
            <w:tcBorders>
              <w:top w:val="nil"/>
              <w:bottom w:val="nil"/>
            </w:tcBorders>
          </w:tcPr>
          <w:p w14:paraId="4BE63261" w14:textId="77777777" w:rsidR="00151BAD" w:rsidRDefault="00AC1F28">
            <w:pPr>
              <w:pStyle w:val="TableParagraph"/>
              <w:spacing w:before="20"/>
              <w:ind w:left="1080" w:right="637"/>
              <w:rPr>
                <w:sz w:val="24"/>
              </w:rPr>
            </w:pPr>
            <w:r>
              <w:rPr>
                <w:sz w:val="24"/>
              </w:rPr>
              <w:t>7D</w:t>
            </w:r>
          </w:p>
        </w:tc>
      </w:tr>
      <w:tr w:rsidR="00151BAD" w14:paraId="69B7F070" w14:textId="77777777">
        <w:trPr>
          <w:trHeight w:val="331"/>
        </w:trPr>
        <w:tc>
          <w:tcPr>
            <w:tcW w:w="2714" w:type="dxa"/>
            <w:tcBorders>
              <w:top w:val="nil"/>
              <w:bottom w:val="nil"/>
            </w:tcBorders>
            <w:shd w:val="clear" w:color="auto" w:fill="DADADA"/>
          </w:tcPr>
          <w:p w14:paraId="5D8CE7BD" w14:textId="77777777" w:rsidR="00151BAD" w:rsidRDefault="00AC1F28">
            <w:pPr>
              <w:pStyle w:val="TableParagraph"/>
              <w:spacing w:before="20"/>
              <w:ind w:left="1238"/>
              <w:jc w:val="left"/>
              <w:rPr>
                <w:sz w:val="24"/>
              </w:rPr>
            </w:pPr>
            <w:r>
              <w:rPr>
                <w:sz w:val="24"/>
              </w:rPr>
              <w:t>22</w:t>
            </w:r>
          </w:p>
        </w:tc>
        <w:tc>
          <w:tcPr>
            <w:tcW w:w="3604" w:type="dxa"/>
            <w:tcBorders>
              <w:top w:val="nil"/>
              <w:bottom w:val="nil"/>
            </w:tcBorders>
            <w:shd w:val="clear" w:color="auto" w:fill="DADADA"/>
          </w:tcPr>
          <w:p w14:paraId="01A31DB9" w14:textId="77777777" w:rsidR="00151BAD" w:rsidRDefault="00AC1F28">
            <w:pPr>
              <w:pStyle w:val="TableParagraph"/>
              <w:spacing w:before="20"/>
              <w:ind w:left="1080" w:right="635"/>
              <w:rPr>
                <w:sz w:val="24"/>
              </w:rPr>
            </w:pPr>
            <w:r>
              <w:rPr>
                <w:sz w:val="24"/>
              </w:rPr>
              <w:t>Blank, 8C, 8D, 97</w:t>
            </w:r>
          </w:p>
        </w:tc>
      </w:tr>
      <w:tr w:rsidR="00151BAD" w14:paraId="6CCC9E09" w14:textId="77777777">
        <w:trPr>
          <w:trHeight w:val="331"/>
        </w:trPr>
        <w:tc>
          <w:tcPr>
            <w:tcW w:w="2714" w:type="dxa"/>
            <w:tcBorders>
              <w:top w:val="nil"/>
              <w:bottom w:val="nil"/>
            </w:tcBorders>
          </w:tcPr>
          <w:p w14:paraId="508FD54D" w14:textId="77777777" w:rsidR="00151BAD" w:rsidRDefault="00AC1F28">
            <w:pPr>
              <w:pStyle w:val="TableParagraph"/>
              <w:spacing w:before="20"/>
              <w:ind w:left="1238"/>
              <w:jc w:val="left"/>
              <w:rPr>
                <w:sz w:val="24"/>
              </w:rPr>
            </w:pPr>
            <w:r>
              <w:rPr>
                <w:sz w:val="24"/>
              </w:rPr>
              <w:t>23</w:t>
            </w:r>
          </w:p>
        </w:tc>
        <w:tc>
          <w:tcPr>
            <w:tcW w:w="3604" w:type="dxa"/>
            <w:tcBorders>
              <w:top w:val="nil"/>
              <w:bottom w:val="nil"/>
            </w:tcBorders>
          </w:tcPr>
          <w:p w14:paraId="38F6BD65" w14:textId="77777777" w:rsidR="00151BAD" w:rsidRDefault="00AC1F28">
            <w:pPr>
              <w:pStyle w:val="TableParagraph"/>
              <w:spacing w:before="20"/>
              <w:ind w:left="1078" w:right="640"/>
              <w:rPr>
                <w:sz w:val="24"/>
              </w:rPr>
            </w:pPr>
            <w:r>
              <w:rPr>
                <w:sz w:val="24"/>
              </w:rPr>
              <w:t>Blank, 5H, 7Y, 9H</w:t>
            </w:r>
          </w:p>
        </w:tc>
      </w:tr>
      <w:tr w:rsidR="00151BAD" w14:paraId="5CCD22B9" w14:textId="77777777">
        <w:trPr>
          <w:trHeight w:val="331"/>
        </w:trPr>
        <w:tc>
          <w:tcPr>
            <w:tcW w:w="2714" w:type="dxa"/>
            <w:tcBorders>
              <w:top w:val="nil"/>
              <w:bottom w:val="nil"/>
            </w:tcBorders>
            <w:shd w:val="clear" w:color="auto" w:fill="DADADA"/>
          </w:tcPr>
          <w:p w14:paraId="00D7B104" w14:textId="77777777" w:rsidR="00151BAD" w:rsidRDefault="00AC1F28">
            <w:pPr>
              <w:pStyle w:val="TableParagraph"/>
              <w:spacing w:before="20"/>
              <w:ind w:left="1238"/>
              <w:jc w:val="left"/>
              <w:rPr>
                <w:sz w:val="24"/>
              </w:rPr>
            </w:pPr>
            <w:r>
              <w:rPr>
                <w:sz w:val="24"/>
              </w:rPr>
              <w:t>26</w:t>
            </w:r>
          </w:p>
        </w:tc>
        <w:tc>
          <w:tcPr>
            <w:tcW w:w="3604" w:type="dxa"/>
            <w:tcBorders>
              <w:top w:val="nil"/>
              <w:bottom w:val="nil"/>
            </w:tcBorders>
            <w:shd w:val="clear" w:color="auto" w:fill="DADADA"/>
          </w:tcPr>
          <w:p w14:paraId="6DAE8FBC" w14:textId="77777777" w:rsidR="00151BAD" w:rsidRDefault="00AC1F28">
            <w:pPr>
              <w:pStyle w:val="TableParagraph"/>
              <w:spacing w:before="20"/>
              <w:ind w:left="1078" w:right="640"/>
              <w:rPr>
                <w:sz w:val="24"/>
              </w:rPr>
            </w:pPr>
            <w:r>
              <w:rPr>
                <w:sz w:val="24"/>
              </w:rPr>
              <w:t>Blank</w:t>
            </w:r>
          </w:p>
        </w:tc>
      </w:tr>
      <w:tr w:rsidR="00151BAD" w14:paraId="417804FB" w14:textId="77777777">
        <w:trPr>
          <w:trHeight w:val="328"/>
        </w:trPr>
        <w:tc>
          <w:tcPr>
            <w:tcW w:w="2714" w:type="dxa"/>
            <w:tcBorders>
              <w:top w:val="nil"/>
              <w:bottom w:val="nil"/>
            </w:tcBorders>
          </w:tcPr>
          <w:p w14:paraId="44B9E926" w14:textId="77777777" w:rsidR="00151BAD" w:rsidRDefault="00AC1F28">
            <w:pPr>
              <w:pStyle w:val="TableParagraph"/>
              <w:spacing w:before="20"/>
              <w:ind w:left="1238"/>
              <w:jc w:val="left"/>
              <w:rPr>
                <w:sz w:val="24"/>
              </w:rPr>
            </w:pPr>
            <w:r>
              <w:rPr>
                <w:sz w:val="24"/>
              </w:rPr>
              <w:t>48</w:t>
            </w:r>
          </w:p>
        </w:tc>
        <w:tc>
          <w:tcPr>
            <w:tcW w:w="3604" w:type="dxa"/>
            <w:tcBorders>
              <w:top w:val="nil"/>
              <w:bottom w:val="nil"/>
            </w:tcBorders>
          </w:tcPr>
          <w:p w14:paraId="2B323DC2" w14:textId="77777777" w:rsidR="00151BAD" w:rsidRDefault="00AC1F28">
            <w:pPr>
              <w:pStyle w:val="TableParagraph"/>
              <w:spacing w:before="20"/>
              <w:ind w:left="1078" w:right="640"/>
              <w:rPr>
                <w:sz w:val="24"/>
              </w:rPr>
            </w:pPr>
            <w:r>
              <w:rPr>
                <w:sz w:val="24"/>
              </w:rPr>
              <w:t>Blank</w:t>
            </w:r>
          </w:p>
        </w:tc>
      </w:tr>
      <w:tr w:rsidR="00151BAD" w14:paraId="7CF3A1FA" w14:textId="77777777">
        <w:trPr>
          <w:trHeight w:val="331"/>
        </w:trPr>
        <w:tc>
          <w:tcPr>
            <w:tcW w:w="2714" w:type="dxa"/>
            <w:tcBorders>
              <w:top w:val="nil"/>
              <w:bottom w:val="nil"/>
            </w:tcBorders>
            <w:shd w:val="clear" w:color="auto" w:fill="DADADA"/>
          </w:tcPr>
          <w:p w14:paraId="3463F24B" w14:textId="77777777" w:rsidR="00151BAD" w:rsidRDefault="00AC1F28">
            <w:pPr>
              <w:pStyle w:val="TableParagraph"/>
              <w:spacing w:before="23"/>
              <w:ind w:left="1238"/>
              <w:jc w:val="left"/>
              <w:rPr>
                <w:sz w:val="24"/>
              </w:rPr>
            </w:pPr>
            <w:r>
              <w:rPr>
                <w:sz w:val="24"/>
              </w:rPr>
              <w:t>81</w:t>
            </w:r>
          </w:p>
        </w:tc>
        <w:tc>
          <w:tcPr>
            <w:tcW w:w="3604" w:type="dxa"/>
            <w:tcBorders>
              <w:top w:val="nil"/>
              <w:bottom w:val="nil"/>
            </w:tcBorders>
            <w:shd w:val="clear" w:color="auto" w:fill="DADADA"/>
          </w:tcPr>
          <w:p w14:paraId="7952EA4E" w14:textId="77777777" w:rsidR="00151BAD" w:rsidRDefault="00AC1F28">
            <w:pPr>
              <w:pStyle w:val="TableParagraph"/>
              <w:spacing w:before="23"/>
              <w:ind w:left="1078" w:right="640"/>
              <w:rPr>
                <w:sz w:val="24"/>
              </w:rPr>
            </w:pPr>
            <w:r>
              <w:rPr>
                <w:sz w:val="24"/>
              </w:rPr>
              <w:t>Blank</w:t>
            </w:r>
          </w:p>
        </w:tc>
      </w:tr>
      <w:tr w:rsidR="00151BAD" w14:paraId="4DD7FF23" w14:textId="77777777">
        <w:trPr>
          <w:trHeight w:val="331"/>
        </w:trPr>
        <w:tc>
          <w:tcPr>
            <w:tcW w:w="2714" w:type="dxa"/>
            <w:tcBorders>
              <w:top w:val="nil"/>
              <w:bottom w:val="nil"/>
            </w:tcBorders>
          </w:tcPr>
          <w:p w14:paraId="2999E68A" w14:textId="77777777" w:rsidR="00151BAD" w:rsidRDefault="00AC1F28">
            <w:pPr>
              <w:pStyle w:val="TableParagraph"/>
              <w:spacing w:before="23"/>
              <w:ind w:left="1238"/>
              <w:jc w:val="left"/>
              <w:rPr>
                <w:sz w:val="24"/>
              </w:rPr>
            </w:pPr>
            <w:r>
              <w:rPr>
                <w:sz w:val="24"/>
              </w:rPr>
              <w:t>99</w:t>
            </w:r>
          </w:p>
        </w:tc>
        <w:tc>
          <w:tcPr>
            <w:tcW w:w="3604" w:type="dxa"/>
            <w:tcBorders>
              <w:top w:val="nil"/>
              <w:bottom w:val="nil"/>
            </w:tcBorders>
          </w:tcPr>
          <w:p w14:paraId="102DF335" w14:textId="77777777" w:rsidR="00151BAD" w:rsidRDefault="00AC1F28">
            <w:pPr>
              <w:pStyle w:val="TableParagraph"/>
              <w:spacing w:before="23"/>
              <w:ind w:left="1078" w:right="640"/>
              <w:rPr>
                <w:sz w:val="24"/>
              </w:rPr>
            </w:pPr>
            <w:r>
              <w:rPr>
                <w:sz w:val="24"/>
              </w:rPr>
              <w:t>Blank</w:t>
            </w:r>
          </w:p>
        </w:tc>
      </w:tr>
    </w:tbl>
    <w:p w14:paraId="7263B51B" w14:textId="77777777" w:rsidR="00151BAD" w:rsidRDefault="00151BAD">
      <w:pPr>
        <w:pStyle w:val="BodyText"/>
        <w:spacing w:before="1"/>
        <w:rPr>
          <w:sz w:val="23"/>
        </w:rPr>
      </w:pPr>
    </w:p>
    <w:p w14:paraId="7627D360" w14:textId="77777777" w:rsidR="00151BAD" w:rsidRDefault="00AC1F28">
      <w:pPr>
        <w:pStyle w:val="ListParagraph"/>
        <w:numPr>
          <w:ilvl w:val="3"/>
          <w:numId w:val="1"/>
        </w:numPr>
        <w:tabs>
          <w:tab w:val="left" w:pos="821"/>
        </w:tabs>
        <w:spacing w:line="276" w:lineRule="auto"/>
        <w:ind w:right="311" w:hanging="350"/>
        <w:rPr>
          <w:sz w:val="24"/>
        </w:rPr>
      </w:pPr>
      <w:r>
        <w:rPr>
          <w:sz w:val="24"/>
        </w:rPr>
        <w:t xml:space="preserve">The following table lists the activity codes recorded in </w:t>
      </w:r>
      <w:r>
        <w:rPr>
          <w:spacing w:val="-3"/>
          <w:sz w:val="24"/>
        </w:rPr>
        <w:t xml:space="preserve">volume </w:t>
      </w:r>
      <w:r>
        <w:rPr>
          <w:sz w:val="24"/>
        </w:rPr>
        <w:t xml:space="preserve">10, </w:t>
      </w:r>
      <w:r>
        <w:rPr>
          <w:spacing w:val="-3"/>
          <w:sz w:val="24"/>
        </w:rPr>
        <w:t xml:space="preserve">table </w:t>
      </w:r>
      <w:r>
        <w:rPr>
          <w:sz w:val="24"/>
        </w:rPr>
        <w:t>104 and the various Levels of Authority</w:t>
      </w:r>
      <w:r>
        <w:rPr>
          <w:spacing w:val="-7"/>
          <w:sz w:val="24"/>
        </w:rPr>
        <w:t xml:space="preserve"> </w:t>
      </w:r>
      <w:r>
        <w:rPr>
          <w:sz w:val="24"/>
        </w:rPr>
        <w:t>each</w:t>
      </w:r>
      <w:r>
        <w:rPr>
          <w:spacing w:val="-3"/>
          <w:sz w:val="24"/>
        </w:rPr>
        <w:t xml:space="preserve"> is</w:t>
      </w:r>
      <w:r>
        <w:rPr>
          <w:spacing w:val="-12"/>
          <w:sz w:val="24"/>
        </w:rPr>
        <w:t xml:space="preserve"> </w:t>
      </w:r>
      <w:r>
        <w:rPr>
          <w:sz w:val="24"/>
        </w:rPr>
        <w:t>authorized</w:t>
      </w:r>
      <w:r>
        <w:rPr>
          <w:spacing w:val="-3"/>
          <w:sz w:val="24"/>
        </w:rPr>
        <w:t xml:space="preserve"> </w:t>
      </w:r>
      <w:r>
        <w:rPr>
          <w:sz w:val="24"/>
        </w:rPr>
        <w:t>to</w:t>
      </w:r>
      <w:r>
        <w:rPr>
          <w:spacing w:val="-3"/>
          <w:sz w:val="24"/>
        </w:rPr>
        <w:t xml:space="preserve"> </w:t>
      </w:r>
      <w:r>
        <w:rPr>
          <w:sz w:val="24"/>
        </w:rPr>
        <w:t>be</w:t>
      </w:r>
      <w:r>
        <w:rPr>
          <w:spacing w:val="-8"/>
          <w:sz w:val="24"/>
        </w:rPr>
        <w:t xml:space="preserve"> </w:t>
      </w:r>
      <w:r>
        <w:rPr>
          <w:sz w:val="24"/>
        </w:rPr>
        <w:t>recorded</w:t>
      </w:r>
      <w:r>
        <w:rPr>
          <w:spacing w:val="-3"/>
          <w:sz w:val="24"/>
        </w:rPr>
        <w:t xml:space="preserve"> </w:t>
      </w:r>
      <w:r>
        <w:rPr>
          <w:sz w:val="24"/>
        </w:rPr>
        <w:t>at</w:t>
      </w:r>
      <w:r>
        <w:rPr>
          <w:spacing w:val="-7"/>
          <w:sz w:val="24"/>
        </w:rPr>
        <w:t xml:space="preserve"> </w:t>
      </w:r>
      <w:r>
        <w:rPr>
          <w:sz w:val="24"/>
        </w:rPr>
        <w:t>in</w:t>
      </w:r>
      <w:r>
        <w:rPr>
          <w:spacing w:val="-7"/>
          <w:sz w:val="24"/>
        </w:rPr>
        <w:t xml:space="preserve"> </w:t>
      </w:r>
      <w:r>
        <w:rPr>
          <w:sz w:val="24"/>
        </w:rPr>
        <w:t>the</w:t>
      </w:r>
      <w:r>
        <w:rPr>
          <w:spacing w:val="-4"/>
          <w:sz w:val="24"/>
        </w:rPr>
        <w:t xml:space="preserve"> </w:t>
      </w:r>
      <w:r>
        <w:rPr>
          <w:sz w:val="24"/>
        </w:rPr>
        <w:t>MOE</w:t>
      </w:r>
      <w:r>
        <w:rPr>
          <w:spacing w:val="-4"/>
          <w:sz w:val="24"/>
        </w:rPr>
        <w:t xml:space="preserve"> </w:t>
      </w:r>
      <w:r>
        <w:rPr>
          <w:sz w:val="24"/>
        </w:rPr>
        <w:t>Rule</w:t>
      </w:r>
      <w:r>
        <w:rPr>
          <w:spacing w:val="-8"/>
          <w:sz w:val="24"/>
        </w:rPr>
        <w:t xml:space="preserve"> </w:t>
      </w:r>
      <w:r>
        <w:rPr>
          <w:spacing w:val="-3"/>
          <w:sz w:val="24"/>
        </w:rPr>
        <w:t>Table,</w:t>
      </w:r>
      <w:r>
        <w:rPr>
          <w:spacing w:val="-7"/>
          <w:sz w:val="24"/>
        </w:rPr>
        <w:t xml:space="preserve"> </w:t>
      </w:r>
      <w:r>
        <w:rPr>
          <w:sz w:val="24"/>
        </w:rPr>
        <w:t>(e.g.</w:t>
      </w:r>
      <w:r>
        <w:rPr>
          <w:spacing w:val="-1"/>
          <w:sz w:val="24"/>
        </w:rPr>
        <w:t xml:space="preserve"> </w:t>
      </w:r>
      <w:r>
        <w:rPr>
          <w:sz w:val="24"/>
        </w:rPr>
        <w:t>Activity</w:t>
      </w:r>
      <w:r>
        <w:rPr>
          <w:spacing w:val="-7"/>
          <w:sz w:val="24"/>
        </w:rPr>
        <w:t xml:space="preserve"> </w:t>
      </w:r>
      <w:r>
        <w:rPr>
          <w:sz w:val="24"/>
        </w:rPr>
        <w:t>code</w:t>
      </w:r>
      <w:r>
        <w:rPr>
          <w:spacing w:val="-4"/>
          <w:sz w:val="24"/>
        </w:rPr>
        <w:t xml:space="preserve"> </w:t>
      </w:r>
      <w:r>
        <w:rPr>
          <w:sz w:val="24"/>
        </w:rPr>
        <w:t>“AJ”</w:t>
      </w:r>
      <w:r>
        <w:rPr>
          <w:spacing w:val="-4"/>
          <w:sz w:val="24"/>
        </w:rPr>
        <w:t xml:space="preserve"> </w:t>
      </w:r>
      <w:r>
        <w:rPr>
          <w:sz w:val="24"/>
        </w:rPr>
        <w:t>can</w:t>
      </w:r>
      <w:r>
        <w:rPr>
          <w:spacing w:val="-1"/>
          <w:sz w:val="24"/>
        </w:rPr>
        <w:t xml:space="preserve"> </w:t>
      </w:r>
      <w:r>
        <w:rPr>
          <w:sz w:val="24"/>
        </w:rPr>
        <w:t>be</w:t>
      </w:r>
      <w:r>
        <w:rPr>
          <w:spacing w:val="-8"/>
          <w:sz w:val="24"/>
        </w:rPr>
        <w:t xml:space="preserve"> </w:t>
      </w:r>
      <w:r>
        <w:rPr>
          <w:sz w:val="24"/>
        </w:rPr>
        <w:t>entered in</w:t>
      </w:r>
      <w:r>
        <w:rPr>
          <w:spacing w:val="-6"/>
          <w:sz w:val="24"/>
        </w:rPr>
        <w:t xml:space="preserve"> </w:t>
      </w:r>
      <w:r>
        <w:rPr>
          <w:sz w:val="24"/>
        </w:rPr>
        <w:t>the</w:t>
      </w:r>
      <w:r>
        <w:rPr>
          <w:spacing w:val="-2"/>
          <w:sz w:val="24"/>
        </w:rPr>
        <w:t xml:space="preserve"> </w:t>
      </w:r>
      <w:r>
        <w:rPr>
          <w:sz w:val="24"/>
        </w:rPr>
        <w:t>table</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PICA LOA</w:t>
      </w:r>
      <w:r>
        <w:rPr>
          <w:spacing w:val="-2"/>
          <w:sz w:val="24"/>
        </w:rPr>
        <w:t xml:space="preserve"> </w:t>
      </w:r>
      <w:r>
        <w:rPr>
          <w:sz w:val="24"/>
        </w:rPr>
        <w:t>of</w:t>
      </w:r>
      <w:r>
        <w:rPr>
          <w:spacing w:val="-2"/>
          <w:sz w:val="24"/>
        </w:rPr>
        <w:t xml:space="preserve"> </w:t>
      </w:r>
      <w:r>
        <w:rPr>
          <w:sz w:val="24"/>
        </w:rPr>
        <w:t>06,</w:t>
      </w:r>
      <w:r>
        <w:rPr>
          <w:spacing w:val="-1"/>
          <w:sz w:val="24"/>
        </w:rPr>
        <w:t xml:space="preserve"> </w:t>
      </w:r>
      <w:r>
        <w:rPr>
          <w:sz w:val="24"/>
        </w:rPr>
        <w:t>22</w:t>
      </w:r>
      <w:r>
        <w:rPr>
          <w:spacing w:val="-1"/>
          <w:sz w:val="24"/>
        </w:rPr>
        <w:t xml:space="preserve"> </w:t>
      </w:r>
      <w:r>
        <w:rPr>
          <w:sz w:val="24"/>
        </w:rPr>
        <w:t>or</w:t>
      </w:r>
      <w:r>
        <w:rPr>
          <w:spacing w:val="-2"/>
          <w:sz w:val="24"/>
        </w:rPr>
        <w:t xml:space="preserve"> </w:t>
      </w:r>
      <w:r>
        <w:rPr>
          <w:sz w:val="24"/>
        </w:rPr>
        <w:t>99,</w:t>
      </w:r>
      <w:r>
        <w:rPr>
          <w:spacing w:val="-1"/>
          <w:sz w:val="24"/>
        </w:rPr>
        <w:t xml:space="preserve"> </w:t>
      </w:r>
      <w:r>
        <w:rPr>
          <w:spacing w:val="-3"/>
          <w:sz w:val="24"/>
        </w:rPr>
        <w:t>it</w:t>
      </w:r>
      <w:r>
        <w:rPr>
          <w:spacing w:val="-10"/>
          <w:sz w:val="24"/>
        </w:rPr>
        <w:t xml:space="preserve"> </w:t>
      </w:r>
      <w:r>
        <w:rPr>
          <w:sz w:val="24"/>
        </w:rPr>
        <w:t>can</w:t>
      </w:r>
      <w:r>
        <w:rPr>
          <w:spacing w:val="-1"/>
          <w:sz w:val="24"/>
        </w:rPr>
        <w:t xml:space="preserve"> </w:t>
      </w:r>
      <w:r>
        <w:rPr>
          <w:sz w:val="24"/>
        </w:rPr>
        <w:t>also</w:t>
      </w:r>
      <w:r>
        <w:rPr>
          <w:spacing w:val="-1"/>
          <w:sz w:val="24"/>
        </w:rPr>
        <w:t xml:space="preserve"> </w:t>
      </w:r>
      <w:r>
        <w:rPr>
          <w:sz w:val="24"/>
        </w:rPr>
        <w:t>be</w:t>
      </w:r>
      <w:r>
        <w:rPr>
          <w:spacing w:val="-7"/>
          <w:sz w:val="24"/>
        </w:rPr>
        <w:t xml:space="preserve"> </w:t>
      </w:r>
      <w:r>
        <w:rPr>
          <w:sz w:val="24"/>
        </w:rPr>
        <w:t>entered</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MOE</w:t>
      </w:r>
      <w:r>
        <w:rPr>
          <w:spacing w:val="-2"/>
          <w:sz w:val="24"/>
        </w:rPr>
        <w:t xml:space="preserve"> </w:t>
      </w:r>
      <w:r>
        <w:rPr>
          <w:spacing w:val="-3"/>
          <w:sz w:val="24"/>
        </w:rPr>
        <w:t>rule</w:t>
      </w:r>
      <w:r>
        <w:rPr>
          <w:spacing w:val="-7"/>
          <w:sz w:val="24"/>
        </w:rPr>
        <w:t xml:space="preserve"> </w:t>
      </w:r>
      <w:r>
        <w:rPr>
          <w:sz w:val="24"/>
        </w:rPr>
        <w:t>as</w:t>
      </w:r>
      <w:r>
        <w:rPr>
          <w:spacing w:val="-1"/>
          <w:sz w:val="24"/>
        </w:rPr>
        <w:t xml:space="preserve"> </w:t>
      </w:r>
      <w:r>
        <w:rPr>
          <w:sz w:val="24"/>
        </w:rPr>
        <w:t>a</w:t>
      </w:r>
      <w:r>
        <w:rPr>
          <w:spacing w:val="-2"/>
          <w:sz w:val="24"/>
        </w:rPr>
        <w:t xml:space="preserve"> </w:t>
      </w:r>
      <w:r>
        <w:rPr>
          <w:sz w:val="24"/>
        </w:rPr>
        <w:t>SICA</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pacing w:val="-4"/>
          <w:sz w:val="24"/>
        </w:rPr>
        <w:t>LOA</w:t>
      </w:r>
      <w:r>
        <w:rPr>
          <w:spacing w:val="-7"/>
          <w:sz w:val="24"/>
        </w:rPr>
        <w:t xml:space="preserve"> </w:t>
      </w:r>
      <w:r>
        <w:rPr>
          <w:sz w:val="24"/>
        </w:rPr>
        <w:t>of</w:t>
      </w:r>
      <w:r>
        <w:rPr>
          <w:spacing w:val="-2"/>
          <w:sz w:val="24"/>
        </w:rPr>
        <w:t xml:space="preserve"> </w:t>
      </w:r>
      <w:r>
        <w:rPr>
          <w:sz w:val="24"/>
        </w:rPr>
        <w:t>67 or</w:t>
      </w:r>
      <w:r>
        <w:rPr>
          <w:spacing w:val="-9"/>
          <w:sz w:val="24"/>
        </w:rPr>
        <w:t xml:space="preserve"> </w:t>
      </w:r>
      <w:r>
        <w:rPr>
          <w:sz w:val="24"/>
        </w:rPr>
        <w:t>8D):</w:t>
      </w:r>
    </w:p>
    <w:p w14:paraId="70E512C4" w14:textId="77777777" w:rsidR="00151BAD" w:rsidRDefault="00151BAD">
      <w:pPr>
        <w:pStyle w:val="BodyText"/>
        <w:spacing w:before="10"/>
      </w:pPr>
    </w:p>
    <w:tbl>
      <w:tblPr>
        <w:tblW w:w="0" w:type="auto"/>
        <w:tblInd w:w="2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2169"/>
        <w:gridCol w:w="3079"/>
      </w:tblGrid>
      <w:tr w:rsidR="00151BAD" w14:paraId="1153E613" w14:textId="77777777" w:rsidTr="004830FB">
        <w:trPr>
          <w:trHeight w:val="652"/>
          <w:tblHeader/>
        </w:trPr>
        <w:tc>
          <w:tcPr>
            <w:tcW w:w="1814" w:type="dxa"/>
          </w:tcPr>
          <w:p w14:paraId="1F0DE403" w14:textId="77777777" w:rsidR="00151BAD" w:rsidRDefault="00AC1F28">
            <w:pPr>
              <w:pStyle w:val="TableParagraph"/>
              <w:spacing w:before="49"/>
              <w:ind w:left="297" w:right="174" w:hanging="94"/>
              <w:jc w:val="left"/>
              <w:rPr>
                <w:b/>
                <w:sz w:val="24"/>
              </w:rPr>
            </w:pPr>
            <w:r>
              <w:rPr>
                <w:b/>
                <w:sz w:val="24"/>
              </w:rPr>
              <w:t xml:space="preserve">Activity Code </w:t>
            </w:r>
            <w:r>
              <w:rPr>
                <w:b/>
                <w:sz w:val="24"/>
                <w:u w:val="thick"/>
              </w:rPr>
              <w:t>(DRN 2046)</w:t>
            </w:r>
          </w:p>
        </w:tc>
        <w:tc>
          <w:tcPr>
            <w:tcW w:w="2169" w:type="dxa"/>
          </w:tcPr>
          <w:p w14:paraId="72F115D6" w14:textId="77777777" w:rsidR="00151BAD" w:rsidRDefault="00AC1F28">
            <w:pPr>
              <w:pStyle w:val="TableParagraph"/>
              <w:spacing w:before="49"/>
              <w:ind w:left="475" w:right="345" w:hanging="101"/>
              <w:jc w:val="left"/>
              <w:rPr>
                <w:b/>
                <w:sz w:val="24"/>
              </w:rPr>
            </w:pPr>
            <w:r>
              <w:rPr>
                <w:b/>
                <w:sz w:val="24"/>
              </w:rPr>
              <w:t xml:space="preserve">PICA LOA(s) </w:t>
            </w:r>
            <w:r>
              <w:rPr>
                <w:b/>
                <w:sz w:val="24"/>
                <w:u w:val="thick"/>
              </w:rPr>
              <w:t>(DRN 3505)</w:t>
            </w:r>
          </w:p>
        </w:tc>
        <w:tc>
          <w:tcPr>
            <w:tcW w:w="3079" w:type="dxa"/>
          </w:tcPr>
          <w:p w14:paraId="25DFAF46" w14:textId="77777777" w:rsidR="00151BAD" w:rsidRDefault="00AC1F28">
            <w:pPr>
              <w:pStyle w:val="TableParagraph"/>
              <w:spacing w:before="49"/>
              <w:ind w:left="929" w:right="807" w:hanging="94"/>
              <w:jc w:val="left"/>
              <w:rPr>
                <w:b/>
                <w:sz w:val="24"/>
              </w:rPr>
            </w:pPr>
            <w:r>
              <w:rPr>
                <w:b/>
                <w:sz w:val="24"/>
              </w:rPr>
              <w:t xml:space="preserve">SICA LOA(s) </w:t>
            </w:r>
            <w:r>
              <w:rPr>
                <w:b/>
                <w:sz w:val="24"/>
                <w:u w:val="thick"/>
              </w:rPr>
              <w:t>(DRN 9547)</w:t>
            </w:r>
          </w:p>
        </w:tc>
      </w:tr>
      <w:tr w:rsidR="00151BAD" w14:paraId="7909375D" w14:textId="77777777">
        <w:trPr>
          <w:trHeight w:val="321"/>
        </w:trPr>
        <w:tc>
          <w:tcPr>
            <w:tcW w:w="1814" w:type="dxa"/>
            <w:tcBorders>
              <w:bottom w:val="nil"/>
            </w:tcBorders>
            <w:shd w:val="clear" w:color="auto" w:fill="DADADA"/>
          </w:tcPr>
          <w:p w14:paraId="5AAE31FB" w14:textId="77777777" w:rsidR="00151BAD" w:rsidRDefault="00AC1F28">
            <w:pPr>
              <w:pStyle w:val="TableParagraph"/>
              <w:spacing w:before="18"/>
              <w:ind w:left="684" w:right="678"/>
              <w:rPr>
                <w:sz w:val="24"/>
              </w:rPr>
            </w:pPr>
            <w:r>
              <w:rPr>
                <w:sz w:val="24"/>
              </w:rPr>
              <w:t>AJ</w:t>
            </w:r>
          </w:p>
        </w:tc>
        <w:tc>
          <w:tcPr>
            <w:tcW w:w="2169" w:type="dxa"/>
            <w:tcBorders>
              <w:bottom w:val="nil"/>
            </w:tcBorders>
            <w:shd w:val="clear" w:color="auto" w:fill="DADADA"/>
          </w:tcPr>
          <w:p w14:paraId="67C0442C" w14:textId="77777777" w:rsidR="00151BAD" w:rsidRDefault="00AC1F28">
            <w:pPr>
              <w:pStyle w:val="TableParagraph"/>
              <w:spacing w:before="18"/>
              <w:ind w:left="405" w:right="394"/>
              <w:rPr>
                <w:sz w:val="24"/>
              </w:rPr>
            </w:pPr>
            <w:r>
              <w:rPr>
                <w:sz w:val="24"/>
              </w:rPr>
              <w:t>06, 22, 99</w:t>
            </w:r>
          </w:p>
        </w:tc>
        <w:tc>
          <w:tcPr>
            <w:tcW w:w="3079" w:type="dxa"/>
            <w:tcBorders>
              <w:bottom w:val="nil"/>
            </w:tcBorders>
            <w:shd w:val="clear" w:color="auto" w:fill="DADADA"/>
          </w:tcPr>
          <w:p w14:paraId="56042B98" w14:textId="77777777" w:rsidR="00151BAD" w:rsidRDefault="00AC1F28">
            <w:pPr>
              <w:pStyle w:val="TableParagraph"/>
              <w:spacing w:before="18"/>
              <w:ind w:left="31" w:right="22"/>
              <w:rPr>
                <w:sz w:val="24"/>
              </w:rPr>
            </w:pPr>
            <w:r>
              <w:rPr>
                <w:sz w:val="24"/>
              </w:rPr>
              <w:t>67, 8D</w:t>
            </w:r>
          </w:p>
        </w:tc>
      </w:tr>
      <w:tr w:rsidR="00151BAD" w14:paraId="76B5C0CA" w14:textId="77777777">
        <w:trPr>
          <w:trHeight w:val="331"/>
        </w:trPr>
        <w:tc>
          <w:tcPr>
            <w:tcW w:w="1814" w:type="dxa"/>
            <w:tcBorders>
              <w:top w:val="nil"/>
              <w:bottom w:val="nil"/>
            </w:tcBorders>
          </w:tcPr>
          <w:p w14:paraId="719DE01F" w14:textId="77777777" w:rsidR="00151BAD" w:rsidRDefault="00AC1F28">
            <w:pPr>
              <w:pStyle w:val="TableParagraph"/>
              <w:spacing w:before="23"/>
              <w:ind w:left="684" w:right="674"/>
              <w:rPr>
                <w:sz w:val="24"/>
              </w:rPr>
            </w:pPr>
            <w:r>
              <w:rPr>
                <w:sz w:val="24"/>
              </w:rPr>
              <w:t>AN</w:t>
            </w:r>
          </w:p>
        </w:tc>
        <w:tc>
          <w:tcPr>
            <w:tcW w:w="2169" w:type="dxa"/>
            <w:tcBorders>
              <w:top w:val="nil"/>
              <w:bottom w:val="nil"/>
            </w:tcBorders>
          </w:tcPr>
          <w:p w14:paraId="50ABF07C" w14:textId="77777777" w:rsidR="00151BAD" w:rsidRDefault="00AC1F28">
            <w:pPr>
              <w:pStyle w:val="TableParagraph"/>
              <w:spacing w:before="23"/>
              <w:ind w:left="405" w:right="394"/>
              <w:rPr>
                <w:sz w:val="24"/>
              </w:rPr>
            </w:pPr>
            <w:r>
              <w:rPr>
                <w:sz w:val="24"/>
              </w:rPr>
              <w:t>04</w:t>
            </w:r>
          </w:p>
        </w:tc>
        <w:tc>
          <w:tcPr>
            <w:tcW w:w="3079" w:type="dxa"/>
            <w:tcBorders>
              <w:top w:val="nil"/>
              <w:bottom w:val="nil"/>
            </w:tcBorders>
          </w:tcPr>
          <w:p w14:paraId="6F359C30" w14:textId="77777777" w:rsidR="00151BAD" w:rsidRDefault="00AC1F28">
            <w:pPr>
              <w:pStyle w:val="TableParagraph"/>
              <w:spacing w:before="23"/>
              <w:ind w:left="30" w:right="24"/>
              <w:rPr>
                <w:sz w:val="24"/>
              </w:rPr>
            </w:pPr>
            <w:r>
              <w:rPr>
                <w:sz w:val="24"/>
              </w:rPr>
              <w:t>NONE</w:t>
            </w:r>
          </w:p>
        </w:tc>
      </w:tr>
      <w:tr w:rsidR="00151BAD" w14:paraId="1A7662D3" w14:textId="77777777">
        <w:trPr>
          <w:trHeight w:val="331"/>
        </w:trPr>
        <w:tc>
          <w:tcPr>
            <w:tcW w:w="1814" w:type="dxa"/>
            <w:tcBorders>
              <w:top w:val="nil"/>
              <w:bottom w:val="nil"/>
            </w:tcBorders>
            <w:shd w:val="clear" w:color="auto" w:fill="DADADA"/>
          </w:tcPr>
          <w:p w14:paraId="35B20031" w14:textId="77777777" w:rsidR="00151BAD" w:rsidRDefault="00AC1F28">
            <w:pPr>
              <w:pStyle w:val="TableParagraph"/>
              <w:spacing w:before="20"/>
              <w:ind w:left="684" w:right="676"/>
              <w:rPr>
                <w:sz w:val="24"/>
              </w:rPr>
            </w:pPr>
            <w:r>
              <w:rPr>
                <w:sz w:val="24"/>
              </w:rPr>
              <w:t>AS</w:t>
            </w:r>
          </w:p>
        </w:tc>
        <w:tc>
          <w:tcPr>
            <w:tcW w:w="2169" w:type="dxa"/>
            <w:tcBorders>
              <w:top w:val="nil"/>
              <w:bottom w:val="nil"/>
            </w:tcBorders>
            <w:shd w:val="clear" w:color="auto" w:fill="DADADA"/>
          </w:tcPr>
          <w:p w14:paraId="08BE268E" w14:textId="77777777" w:rsidR="00151BAD" w:rsidRDefault="00AC1F28">
            <w:pPr>
              <w:pStyle w:val="TableParagraph"/>
              <w:spacing w:before="20"/>
              <w:ind w:left="402" w:right="394"/>
              <w:rPr>
                <w:sz w:val="24"/>
              </w:rPr>
            </w:pPr>
            <w:r>
              <w:rPr>
                <w:sz w:val="24"/>
              </w:rPr>
              <w:t>NONE</w:t>
            </w:r>
          </w:p>
        </w:tc>
        <w:tc>
          <w:tcPr>
            <w:tcW w:w="3079" w:type="dxa"/>
            <w:tcBorders>
              <w:top w:val="nil"/>
              <w:bottom w:val="nil"/>
            </w:tcBorders>
            <w:shd w:val="clear" w:color="auto" w:fill="DADADA"/>
          </w:tcPr>
          <w:p w14:paraId="01D9C565" w14:textId="77777777" w:rsidR="00151BAD" w:rsidRDefault="00AC1F28">
            <w:pPr>
              <w:pStyle w:val="TableParagraph"/>
              <w:spacing w:before="20"/>
              <w:ind w:left="31" w:right="22"/>
              <w:rPr>
                <w:sz w:val="24"/>
              </w:rPr>
            </w:pPr>
            <w:r>
              <w:rPr>
                <w:sz w:val="24"/>
              </w:rPr>
              <w:t>5D</w:t>
            </w:r>
          </w:p>
        </w:tc>
      </w:tr>
      <w:tr w:rsidR="00151BAD" w14:paraId="1F6106D6" w14:textId="77777777">
        <w:trPr>
          <w:trHeight w:val="331"/>
        </w:trPr>
        <w:tc>
          <w:tcPr>
            <w:tcW w:w="1814" w:type="dxa"/>
            <w:tcBorders>
              <w:top w:val="nil"/>
              <w:bottom w:val="nil"/>
            </w:tcBorders>
          </w:tcPr>
          <w:p w14:paraId="4AB9F5CC" w14:textId="77777777" w:rsidR="00151BAD" w:rsidRDefault="00AC1F28">
            <w:pPr>
              <w:pStyle w:val="TableParagraph"/>
              <w:spacing w:before="20"/>
              <w:ind w:left="684" w:right="677"/>
              <w:rPr>
                <w:sz w:val="24"/>
              </w:rPr>
            </w:pPr>
            <w:r>
              <w:rPr>
                <w:sz w:val="24"/>
              </w:rPr>
              <w:t>AT</w:t>
            </w:r>
          </w:p>
        </w:tc>
        <w:tc>
          <w:tcPr>
            <w:tcW w:w="2169" w:type="dxa"/>
            <w:tcBorders>
              <w:top w:val="nil"/>
              <w:bottom w:val="nil"/>
            </w:tcBorders>
          </w:tcPr>
          <w:p w14:paraId="5B1765FB" w14:textId="77777777" w:rsidR="00151BAD" w:rsidRDefault="00AC1F28">
            <w:pPr>
              <w:pStyle w:val="TableParagraph"/>
              <w:spacing w:before="20"/>
              <w:ind w:left="405" w:right="394"/>
              <w:rPr>
                <w:sz w:val="24"/>
              </w:rPr>
            </w:pPr>
            <w:r>
              <w:rPr>
                <w:sz w:val="24"/>
              </w:rPr>
              <w:t>22</w:t>
            </w:r>
          </w:p>
        </w:tc>
        <w:tc>
          <w:tcPr>
            <w:tcW w:w="3079" w:type="dxa"/>
            <w:tcBorders>
              <w:top w:val="nil"/>
              <w:bottom w:val="nil"/>
            </w:tcBorders>
          </w:tcPr>
          <w:p w14:paraId="2BB023FA" w14:textId="77777777" w:rsidR="00151BAD" w:rsidRDefault="00AC1F28">
            <w:pPr>
              <w:pStyle w:val="TableParagraph"/>
              <w:spacing w:before="20"/>
              <w:ind w:left="30" w:right="24"/>
              <w:rPr>
                <w:sz w:val="24"/>
              </w:rPr>
            </w:pPr>
            <w:r>
              <w:rPr>
                <w:sz w:val="24"/>
              </w:rPr>
              <w:t>NONE</w:t>
            </w:r>
          </w:p>
        </w:tc>
      </w:tr>
      <w:tr w:rsidR="00151BAD" w14:paraId="21574D9D" w14:textId="77777777">
        <w:trPr>
          <w:trHeight w:val="331"/>
        </w:trPr>
        <w:tc>
          <w:tcPr>
            <w:tcW w:w="1814" w:type="dxa"/>
            <w:tcBorders>
              <w:top w:val="nil"/>
              <w:bottom w:val="nil"/>
            </w:tcBorders>
            <w:shd w:val="clear" w:color="auto" w:fill="DADADA"/>
          </w:tcPr>
          <w:p w14:paraId="6850117D" w14:textId="77777777" w:rsidR="00151BAD" w:rsidRDefault="00AC1F28">
            <w:pPr>
              <w:pStyle w:val="TableParagraph"/>
              <w:spacing w:before="20"/>
              <w:ind w:left="684" w:right="674"/>
              <w:rPr>
                <w:sz w:val="24"/>
              </w:rPr>
            </w:pPr>
            <w:r>
              <w:rPr>
                <w:sz w:val="24"/>
              </w:rPr>
              <w:t>AX</w:t>
            </w:r>
          </w:p>
        </w:tc>
        <w:tc>
          <w:tcPr>
            <w:tcW w:w="2169" w:type="dxa"/>
            <w:tcBorders>
              <w:top w:val="nil"/>
              <w:bottom w:val="nil"/>
            </w:tcBorders>
            <w:shd w:val="clear" w:color="auto" w:fill="DADADA"/>
          </w:tcPr>
          <w:p w14:paraId="62BBC8C4" w14:textId="77777777" w:rsidR="00151BAD" w:rsidRDefault="00AC1F28">
            <w:pPr>
              <w:pStyle w:val="TableParagraph"/>
              <w:spacing w:before="20"/>
              <w:ind w:left="405" w:right="394"/>
              <w:rPr>
                <w:sz w:val="24"/>
              </w:rPr>
            </w:pPr>
            <w:r>
              <w:rPr>
                <w:sz w:val="24"/>
              </w:rPr>
              <w:t>01, 15</w:t>
            </w:r>
          </w:p>
        </w:tc>
        <w:tc>
          <w:tcPr>
            <w:tcW w:w="3079" w:type="dxa"/>
            <w:tcBorders>
              <w:top w:val="nil"/>
              <w:bottom w:val="nil"/>
            </w:tcBorders>
            <w:shd w:val="clear" w:color="auto" w:fill="DADADA"/>
          </w:tcPr>
          <w:p w14:paraId="5911F7AB" w14:textId="77777777" w:rsidR="00151BAD" w:rsidRDefault="00AC1F28">
            <w:pPr>
              <w:pStyle w:val="TableParagraph"/>
              <w:spacing w:before="20"/>
              <w:ind w:left="30" w:right="24"/>
              <w:rPr>
                <w:sz w:val="24"/>
              </w:rPr>
            </w:pPr>
            <w:r>
              <w:rPr>
                <w:sz w:val="24"/>
              </w:rPr>
              <w:t>NONE</w:t>
            </w:r>
          </w:p>
        </w:tc>
      </w:tr>
      <w:tr w:rsidR="00151BAD" w14:paraId="1D4A4E03" w14:textId="77777777">
        <w:trPr>
          <w:trHeight w:val="331"/>
        </w:trPr>
        <w:tc>
          <w:tcPr>
            <w:tcW w:w="1814" w:type="dxa"/>
            <w:tcBorders>
              <w:top w:val="nil"/>
              <w:bottom w:val="nil"/>
            </w:tcBorders>
          </w:tcPr>
          <w:p w14:paraId="2D49487E" w14:textId="77777777" w:rsidR="00151BAD" w:rsidRDefault="00AC1F28">
            <w:pPr>
              <w:pStyle w:val="TableParagraph"/>
              <w:spacing w:before="20"/>
              <w:ind w:left="684" w:right="677"/>
              <w:rPr>
                <w:sz w:val="24"/>
              </w:rPr>
            </w:pPr>
            <w:r>
              <w:rPr>
                <w:sz w:val="24"/>
              </w:rPr>
              <w:t>AZ</w:t>
            </w:r>
          </w:p>
        </w:tc>
        <w:tc>
          <w:tcPr>
            <w:tcW w:w="2169" w:type="dxa"/>
            <w:tcBorders>
              <w:top w:val="nil"/>
              <w:bottom w:val="nil"/>
            </w:tcBorders>
          </w:tcPr>
          <w:p w14:paraId="6F6ED60C" w14:textId="77777777" w:rsidR="00151BAD" w:rsidRDefault="00AC1F28">
            <w:pPr>
              <w:pStyle w:val="TableParagraph"/>
              <w:spacing w:before="20"/>
              <w:ind w:left="405" w:right="394"/>
              <w:rPr>
                <w:sz w:val="24"/>
              </w:rPr>
            </w:pPr>
            <w:r>
              <w:rPr>
                <w:sz w:val="24"/>
              </w:rPr>
              <w:t>06, 22, 23, 99</w:t>
            </w:r>
          </w:p>
        </w:tc>
        <w:tc>
          <w:tcPr>
            <w:tcW w:w="3079" w:type="dxa"/>
            <w:tcBorders>
              <w:top w:val="nil"/>
              <w:bottom w:val="nil"/>
            </w:tcBorders>
          </w:tcPr>
          <w:p w14:paraId="0A16871E" w14:textId="77777777" w:rsidR="00151BAD" w:rsidRDefault="00AC1F28">
            <w:pPr>
              <w:pStyle w:val="TableParagraph"/>
              <w:spacing w:before="20"/>
              <w:ind w:left="31" w:right="22"/>
              <w:rPr>
                <w:sz w:val="24"/>
              </w:rPr>
            </w:pPr>
            <w:r>
              <w:rPr>
                <w:sz w:val="24"/>
              </w:rPr>
              <w:t>67, 8D</w:t>
            </w:r>
          </w:p>
        </w:tc>
      </w:tr>
      <w:tr w:rsidR="00151BAD" w14:paraId="041CCE25" w14:textId="77777777">
        <w:trPr>
          <w:trHeight w:val="331"/>
        </w:trPr>
        <w:tc>
          <w:tcPr>
            <w:tcW w:w="1814" w:type="dxa"/>
            <w:tcBorders>
              <w:top w:val="nil"/>
              <w:bottom w:val="nil"/>
            </w:tcBorders>
            <w:shd w:val="clear" w:color="auto" w:fill="DADADA"/>
          </w:tcPr>
          <w:p w14:paraId="469F80D6" w14:textId="77777777" w:rsidR="00151BAD" w:rsidRDefault="00AC1F28">
            <w:pPr>
              <w:pStyle w:val="TableParagraph"/>
              <w:spacing w:before="20"/>
              <w:ind w:left="683" w:right="679"/>
              <w:rPr>
                <w:sz w:val="24"/>
              </w:rPr>
            </w:pPr>
            <w:r>
              <w:rPr>
                <w:sz w:val="24"/>
              </w:rPr>
              <w:t>BD</w:t>
            </w:r>
          </w:p>
        </w:tc>
        <w:tc>
          <w:tcPr>
            <w:tcW w:w="2169" w:type="dxa"/>
            <w:tcBorders>
              <w:top w:val="nil"/>
              <w:bottom w:val="nil"/>
            </w:tcBorders>
            <w:shd w:val="clear" w:color="auto" w:fill="DADADA"/>
          </w:tcPr>
          <w:p w14:paraId="701E70F9" w14:textId="77777777" w:rsidR="00151BAD" w:rsidRDefault="00AC1F28">
            <w:pPr>
              <w:pStyle w:val="TableParagraph"/>
              <w:spacing w:before="20"/>
              <w:ind w:left="405" w:right="394"/>
              <w:rPr>
                <w:sz w:val="24"/>
              </w:rPr>
            </w:pPr>
            <w:r>
              <w:rPr>
                <w:sz w:val="24"/>
              </w:rPr>
              <w:t>06, 22, 99</w:t>
            </w:r>
          </w:p>
        </w:tc>
        <w:tc>
          <w:tcPr>
            <w:tcW w:w="3079" w:type="dxa"/>
            <w:tcBorders>
              <w:top w:val="nil"/>
              <w:bottom w:val="nil"/>
            </w:tcBorders>
            <w:shd w:val="clear" w:color="auto" w:fill="DADADA"/>
          </w:tcPr>
          <w:p w14:paraId="5AE0FB7D" w14:textId="77777777" w:rsidR="00151BAD" w:rsidRDefault="00AC1F28">
            <w:pPr>
              <w:pStyle w:val="TableParagraph"/>
              <w:spacing w:before="20"/>
              <w:ind w:left="31" w:right="22"/>
              <w:rPr>
                <w:sz w:val="24"/>
              </w:rPr>
            </w:pPr>
            <w:r>
              <w:rPr>
                <w:sz w:val="24"/>
              </w:rPr>
              <w:t>67, 8D</w:t>
            </w:r>
          </w:p>
        </w:tc>
      </w:tr>
      <w:tr w:rsidR="00151BAD" w14:paraId="21B553A8" w14:textId="77777777">
        <w:trPr>
          <w:trHeight w:val="328"/>
        </w:trPr>
        <w:tc>
          <w:tcPr>
            <w:tcW w:w="1814" w:type="dxa"/>
            <w:tcBorders>
              <w:top w:val="nil"/>
              <w:bottom w:val="nil"/>
            </w:tcBorders>
          </w:tcPr>
          <w:p w14:paraId="601D0BD9" w14:textId="77777777" w:rsidR="00151BAD" w:rsidRDefault="00AC1F28">
            <w:pPr>
              <w:pStyle w:val="TableParagraph"/>
              <w:spacing w:before="20"/>
              <w:ind w:left="684" w:right="677"/>
              <w:rPr>
                <w:sz w:val="24"/>
              </w:rPr>
            </w:pPr>
            <w:r>
              <w:rPr>
                <w:sz w:val="24"/>
              </w:rPr>
              <w:t>BF</w:t>
            </w:r>
          </w:p>
        </w:tc>
        <w:tc>
          <w:tcPr>
            <w:tcW w:w="2169" w:type="dxa"/>
            <w:tcBorders>
              <w:top w:val="nil"/>
              <w:bottom w:val="nil"/>
            </w:tcBorders>
          </w:tcPr>
          <w:p w14:paraId="555C7CB1" w14:textId="77777777" w:rsidR="00151BAD" w:rsidRDefault="00AC1F28">
            <w:pPr>
              <w:pStyle w:val="TableParagraph"/>
              <w:spacing w:before="20"/>
              <w:ind w:left="405" w:right="394"/>
              <w:rPr>
                <w:sz w:val="24"/>
              </w:rPr>
            </w:pPr>
            <w:r>
              <w:rPr>
                <w:sz w:val="24"/>
              </w:rPr>
              <w:t>06, 22, 99</w:t>
            </w:r>
          </w:p>
        </w:tc>
        <w:tc>
          <w:tcPr>
            <w:tcW w:w="3079" w:type="dxa"/>
            <w:tcBorders>
              <w:top w:val="nil"/>
              <w:bottom w:val="nil"/>
            </w:tcBorders>
          </w:tcPr>
          <w:p w14:paraId="58286B9D" w14:textId="77777777" w:rsidR="00151BAD" w:rsidRDefault="00AC1F28">
            <w:pPr>
              <w:pStyle w:val="TableParagraph"/>
              <w:spacing w:before="20"/>
              <w:ind w:left="31" w:right="22"/>
              <w:rPr>
                <w:sz w:val="24"/>
              </w:rPr>
            </w:pPr>
            <w:r>
              <w:rPr>
                <w:sz w:val="24"/>
              </w:rPr>
              <w:t>66, 67, 8D</w:t>
            </w:r>
          </w:p>
        </w:tc>
      </w:tr>
      <w:tr w:rsidR="00151BAD" w14:paraId="53DEADFD" w14:textId="77777777">
        <w:trPr>
          <w:trHeight w:val="331"/>
        </w:trPr>
        <w:tc>
          <w:tcPr>
            <w:tcW w:w="1814" w:type="dxa"/>
            <w:tcBorders>
              <w:top w:val="nil"/>
              <w:bottom w:val="nil"/>
            </w:tcBorders>
            <w:shd w:val="clear" w:color="auto" w:fill="DADADA"/>
          </w:tcPr>
          <w:p w14:paraId="445723E8" w14:textId="77777777" w:rsidR="00151BAD" w:rsidRDefault="00AC1F28">
            <w:pPr>
              <w:pStyle w:val="TableParagraph"/>
              <w:spacing w:before="23"/>
              <w:ind w:left="684" w:right="676"/>
              <w:rPr>
                <w:sz w:val="24"/>
              </w:rPr>
            </w:pPr>
            <w:r>
              <w:rPr>
                <w:sz w:val="24"/>
              </w:rPr>
              <w:t>CA</w:t>
            </w:r>
          </w:p>
        </w:tc>
        <w:tc>
          <w:tcPr>
            <w:tcW w:w="2169" w:type="dxa"/>
            <w:tcBorders>
              <w:top w:val="nil"/>
              <w:bottom w:val="nil"/>
            </w:tcBorders>
            <w:shd w:val="clear" w:color="auto" w:fill="DADADA"/>
          </w:tcPr>
          <w:p w14:paraId="5E0946E2" w14:textId="77777777" w:rsidR="00151BAD" w:rsidRDefault="00AC1F28">
            <w:pPr>
              <w:pStyle w:val="TableParagraph"/>
              <w:spacing w:before="23"/>
              <w:ind w:left="402" w:right="394"/>
              <w:rPr>
                <w:sz w:val="24"/>
              </w:rPr>
            </w:pPr>
            <w:r>
              <w:rPr>
                <w:sz w:val="24"/>
              </w:rPr>
              <w:t>NONE</w:t>
            </w:r>
          </w:p>
        </w:tc>
        <w:tc>
          <w:tcPr>
            <w:tcW w:w="3079" w:type="dxa"/>
            <w:tcBorders>
              <w:top w:val="nil"/>
              <w:bottom w:val="nil"/>
            </w:tcBorders>
            <w:shd w:val="clear" w:color="auto" w:fill="DADADA"/>
          </w:tcPr>
          <w:p w14:paraId="24F13082" w14:textId="77777777" w:rsidR="00151BAD" w:rsidRDefault="00AC1F28">
            <w:pPr>
              <w:pStyle w:val="TableParagraph"/>
              <w:spacing w:before="23"/>
              <w:ind w:left="31" w:right="22"/>
              <w:rPr>
                <w:sz w:val="24"/>
              </w:rPr>
            </w:pPr>
            <w:r>
              <w:rPr>
                <w:sz w:val="24"/>
              </w:rPr>
              <w:t>5D, 5G</w:t>
            </w:r>
          </w:p>
        </w:tc>
      </w:tr>
      <w:tr w:rsidR="00151BAD" w14:paraId="0399EAEE" w14:textId="77777777">
        <w:trPr>
          <w:trHeight w:val="331"/>
        </w:trPr>
        <w:tc>
          <w:tcPr>
            <w:tcW w:w="1814" w:type="dxa"/>
            <w:tcBorders>
              <w:top w:val="nil"/>
              <w:bottom w:val="nil"/>
            </w:tcBorders>
          </w:tcPr>
          <w:p w14:paraId="20C596AF" w14:textId="77777777" w:rsidR="00151BAD" w:rsidRDefault="00AC1F28">
            <w:pPr>
              <w:pStyle w:val="TableParagraph"/>
              <w:spacing w:before="23"/>
              <w:ind w:left="684" w:right="676"/>
              <w:rPr>
                <w:sz w:val="24"/>
              </w:rPr>
            </w:pPr>
            <w:r>
              <w:rPr>
                <w:sz w:val="24"/>
              </w:rPr>
              <w:t>CD</w:t>
            </w:r>
          </w:p>
        </w:tc>
        <w:tc>
          <w:tcPr>
            <w:tcW w:w="2169" w:type="dxa"/>
            <w:tcBorders>
              <w:top w:val="nil"/>
              <w:bottom w:val="nil"/>
            </w:tcBorders>
          </w:tcPr>
          <w:p w14:paraId="57326DE5" w14:textId="77777777" w:rsidR="00151BAD" w:rsidRDefault="00AC1F28">
            <w:pPr>
              <w:pStyle w:val="TableParagraph"/>
              <w:spacing w:before="23"/>
              <w:ind w:left="402" w:right="394"/>
              <w:rPr>
                <w:sz w:val="24"/>
              </w:rPr>
            </w:pPr>
            <w:r>
              <w:rPr>
                <w:sz w:val="24"/>
              </w:rPr>
              <w:t>NONE</w:t>
            </w:r>
          </w:p>
        </w:tc>
        <w:tc>
          <w:tcPr>
            <w:tcW w:w="3079" w:type="dxa"/>
            <w:tcBorders>
              <w:top w:val="nil"/>
              <w:bottom w:val="nil"/>
            </w:tcBorders>
          </w:tcPr>
          <w:p w14:paraId="44AEDE7B" w14:textId="77777777" w:rsidR="00151BAD" w:rsidRDefault="00AC1F28">
            <w:pPr>
              <w:pStyle w:val="TableParagraph"/>
              <w:spacing w:before="23"/>
              <w:ind w:left="29" w:right="24"/>
              <w:rPr>
                <w:sz w:val="24"/>
              </w:rPr>
            </w:pPr>
            <w:r>
              <w:rPr>
                <w:sz w:val="24"/>
              </w:rPr>
              <w:t>5D, 5G, 5H, 7Y</w:t>
            </w:r>
          </w:p>
        </w:tc>
      </w:tr>
      <w:tr w:rsidR="00151BAD" w14:paraId="658F9262" w14:textId="77777777">
        <w:trPr>
          <w:trHeight w:val="331"/>
        </w:trPr>
        <w:tc>
          <w:tcPr>
            <w:tcW w:w="1814" w:type="dxa"/>
            <w:tcBorders>
              <w:top w:val="nil"/>
              <w:bottom w:val="nil"/>
            </w:tcBorders>
            <w:shd w:val="clear" w:color="auto" w:fill="DADADA"/>
          </w:tcPr>
          <w:p w14:paraId="42D6628F" w14:textId="77777777" w:rsidR="00151BAD" w:rsidRDefault="00AC1F28">
            <w:pPr>
              <w:pStyle w:val="TableParagraph"/>
              <w:spacing w:before="23"/>
              <w:ind w:left="684" w:right="669"/>
              <w:rPr>
                <w:sz w:val="24"/>
              </w:rPr>
            </w:pPr>
            <w:r>
              <w:rPr>
                <w:sz w:val="24"/>
              </w:rPr>
              <w:t>CL</w:t>
            </w:r>
          </w:p>
        </w:tc>
        <w:tc>
          <w:tcPr>
            <w:tcW w:w="2169" w:type="dxa"/>
            <w:tcBorders>
              <w:top w:val="nil"/>
              <w:bottom w:val="nil"/>
            </w:tcBorders>
            <w:shd w:val="clear" w:color="auto" w:fill="DADADA"/>
          </w:tcPr>
          <w:p w14:paraId="358FE755" w14:textId="77777777" w:rsidR="00151BAD" w:rsidRDefault="00AC1F28">
            <w:pPr>
              <w:pStyle w:val="TableParagraph"/>
              <w:spacing w:before="23"/>
              <w:ind w:left="405" w:right="394"/>
              <w:rPr>
                <w:sz w:val="24"/>
              </w:rPr>
            </w:pPr>
            <w:r>
              <w:rPr>
                <w:sz w:val="24"/>
              </w:rPr>
              <w:t>06, 22, 99</w:t>
            </w:r>
          </w:p>
        </w:tc>
        <w:tc>
          <w:tcPr>
            <w:tcW w:w="3079" w:type="dxa"/>
            <w:tcBorders>
              <w:top w:val="nil"/>
              <w:bottom w:val="nil"/>
            </w:tcBorders>
            <w:shd w:val="clear" w:color="auto" w:fill="DADADA"/>
          </w:tcPr>
          <w:p w14:paraId="6CAA8A7B" w14:textId="77777777" w:rsidR="00151BAD" w:rsidRDefault="00AC1F28">
            <w:pPr>
              <w:pStyle w:val="TableParagraph"/>
              <w:spacing w:before="23"/>
              <w:ind w:left="29" w:right="24"/>
              <w:rPr>
                <w:sz w:val="24"/>
              </w:rPr>
            </w:pPr>
            <w:r>
              <w:rPr>
                <w:sz w:val="24"/>
              </w:rPr>
              <w:t>67, 5D, 5G, 8D</w:t>
            </w:r>
          </w:p>
        </w:tc>
      </w:tr>
    </w:tbl>
    <w:p w14:paraId="4FEFA3A0" w14:textId="77777777" w:rsidR="00151BAD" w:rsidRDefault="00151BAD">
      <w:pPr>
        <w:rPr>
          <w:sz w:val="24"/>
        </w:rPr>
        <w:sectPr w:rsidR="00151BAD">
          <w:pgSz w:w="12240" w:h="15840"/>
          <w:pgMar w:top="96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1D93DCA8" w14:textId="77777777">
        <w:trPr>
          <w:trHeight w:val="331"/>
        </w:trPr>
        <w:tc>
          <w:tcPr>
            <w:tcW w:w="1814" w:type="dxa"/>
            <w:tcBorders>
              <w:left w:val="single" w:sz="4" w:space="0" w:color="000000"/>
              <w:right w:val="single" w:sz="4" w:space="0" w:color="000000"/>
            </w:tcBorders>
          </w:tcPr>
          <w:p w14:paraId="37650BCA" w14:textId="77777777" w:rsidR="00151BAD" w:rsidRDefault="00AC1F28">
            <w:pPr>
              <w:pStyle w:val="TableParagraph"/>
              <w:spacing w:before="17"/>
              <w:ind w:left="684" w:right="674"/>
              <w:rPr>
                <w:sz w:val="24"/>
              </w:rPr>
            </w:pPr>
            <w:r>
              <w:rPr>
                <w:sz w:val="24"/>
              </w:rPr>
              <w:lastRenderedPageBreak/>
              <w:t>CM</w:t>
            </w:r>
          </w:p>
        </w:tc>
        <w:tc>
          <w:tcPr>
            <w:tcW w:w="2169" w:type="dxa"/>
            <w:tcBorders>
              <w:left w:val="single" w:sz="4" w:space="0" w:color="000000"/>
              <w:right w:val="single" w:sz="4" w:space="0" w:color="000000"/>
            </w:tcBorders>
          </w:tcPr>
          <w:p w14:paraId="3A8215FB"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tcPr>
          <w:p w14:paraId="2B92109B" w14:textId="77777777" w:rsidR="00151BAD" w:rsidRDefault="00AC1F28">
            <w:pPr>
              <w:pStyle w:val="TableParagraph"/>
              <w:spacing w:before="17"/>
              <w:ind w:left="31" w:right="22"/>
              <w:rPr>
                <w:sz w:val="24"/>
              </w:rPr>
            </w:pPr>
            <w:r>
              <w:rPr>
                <w:sz w:val="24"/>
              </w:rPr>
              <w:t>67, 5G, 8D</w:t>
            </w:r>
          </w:p>
        </w:tc>
      </w:tr>
      <w:tr w:rsidR="00151BAD" w14:paraId="57C8BAD2" w14:textId="77777777">
        <w:trPr>
          <w:trHeight w:val="331"/>
        </w:trPr>
        <w:tc>
          <w:tcPr>
            <w:tcW w:w="1814" w:type="dxa"/>
            <w:tcBorders>
              <w:left w:val="single" w:sz="4" w:space="0" w:color="000000"/>
              <w:right w:val="single" w:sz="4" w:space="0" w:color="000000"/>
            </w:tcBorders>
            <w:shd w:val="clear" w:color="auto" w:fill="DADADA"/>
          </w:tcPr>
          <w:p w14:paraId="4C84E469" w14:textId="77777777" w:rsidR="00151BAD" w:rsidRDefault="00AC1F28">
            <w:pPr>
              <w:pStyle w:val="TableParagraph"/>
              <w:spacing w:before="17"/>
              <w:ind w:left="684" w:right="675"/>
              <w:rPr>
                <w:sz w:val="24"/>
              </w:rPr>
            </w:pPr>
            <w:r>
              <w:rPr>
                <w:sz w:val="24"/>
              </w:rPr>
              <w:t>CR</w:t>
            </w:r>
          </w:p>
        </w:tc>
        <w:tc>
          <w:tcPr>
            <w:tcW w:w="2169" w:type="dxa"/>
            <w:tcBorders>
              <w:left w:val="single" w:sz="4" w:space="0" w:color="000000"/>
              <w:right w:val="single" w:sz="4" w:space="0" w:color="000000"/>
            </w:tcBorders>
            <w:shd w:val="clear" w:color="auto" w:fill="DADADA"/>
          </w:tcPr>
          <w:p w14:paraId="213B5FA5"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7DD10C10" w14:textId="77777777" w:rsidR="00151BAD" w:rsidRDefault="00AC1F28">
            <w:pPr>
              <w:pStyle w:val="TableParagraph"/>
              <w:spacing w:before="17"/>
              <w:ind w:left="30" w:right="24"/>
              <w:rPr>
                <w:sz w:val="24"/>
              </w:rPr>
            </w:pPr>
            <w:r>
              <w:rPr>
                <w:sz w:val="24"/>
              </w:rPr>
              <w:t>NONE</w:t>
            </w:r>
          </w:p>
        </w:tc>
      </w:tr>
      <w:tr w:rsidR="00151BAD" w14:paraId="3AC5DCD1" w14:textId="77777777">
        <w:trPr>
          <w:trHeight w:val="331"/>
        </w:trPr>
        <w:tc>
          <w:tcPr>
            <w:tcW w:w="1814" w:type="dxa"/>
            <w:tcBorders>
              <w:left w:val="single" w:sz="4" w:space="0" w:color="000000"/>
              <w:right w:val="single" w:sz="4" w:space="0" w:color="000000"/>
            </w:tcBorders>
          </w:tcPr>
          <w:p w14:paraId="4AB3F19D" w14:textId="77777777" w:rsidR="00151BAD" w:rsidRDefault="00AC1F28">
            <w:pPr>
              <w:pStyle w:val="TableParagraph"/>
              <w:spacing w:before="17"/>
              <w:ind w:left="684" w:right="674"/>
              <w:rPr>
                <w:sz w:val="24"/>
              </w:rPr>
            </w:pPr>
            <w:r>
              <w:rPr>
                <w:sz w:val="24"/>
              </w:rPr>
              <w:t>CT</w:t>
            </w:r>
          </w:p>
        </w:tc>
        <w:tc>
          <w:tcPr>
            <w:tcW w:w="2169" w:type="dxa"/>
            <w:tcBorders>
              <w:left w:val="single" w:sz="4" w:space="0" w:color="000000"/>
              <w:right w:val="single" w:sz="4" w:space="0" w:color="000000"/>
            </w:tcBorders>
          </w:tcPr>
          <w:p w14:paraId="74490061" w14:textId="77777777" w:rsidR="00151BAD" w:rsidRDefault="00AC1F28">
            <w:pPr>
              <w:pStyle w:val="TableParagraph"/>
              <w:spacing w:before="17"/>
              <w:ind w:left="405" w:right="394"/>
              <w:rPr>
                <w:sz w:val="24"/>
              </w:rPr>
            </w:pPr>
            <w:r>
              <w:rPr>
                <w:sz w:val="24"/>
              </w:rPr>
              <w:t>06, 22, 99</w:t>
            </w:r>
          </w:p>
        </w:tc>
        <w:tc>
          <w:tcPr>
            <w:tcW w:w="3079" w:type="dxa"/>
            <w:tcBorders>
              <w:left w:val="single" w:sz="4" w:space="0" w:color="000000"/>
              <w:right w:val="single" w:sz="4" w:space="0" w:color="000000"/>
            </w:tcBorders>
          </w:tcPr>
          <w:p w14:paraId="2FA07C1B" w14:textId="77777777" w:rsidR="00151BAD" w:rsidRDefault="00AC1F28">
            <w:pPr>
              <w:pStyle w:val="TableParagraph"/>
              <w:spacing w:before="17"/>
              <w:ind w:left="31" w:right="22"/>
              <w:rPr>
                <w:sz w:val="24"/>
              </w:rPr>
            </w:pPr>
            <w:r>
              <w:rPr>
                <w:sz w:val="24"/>
              </w:rPr>
              <w:t>67, 8D</w:t>
            </w:r>
          </w:p>
        </w:tc>
      </w:tr>
      <w:tr w:rsidR="00151BAD" w14:paraId="253E80A4" w14:textId="77777777">
        <w:trPr>
          <w:trHeight w:val="331"/>
        </w:trPr>
        <w:tc>
          <w:tcPr>
            <w:tcW w:w="1814" w:type="dxa"/>
            <w:tcBorders>
              <w:left w:val="single" w:sz="4" w:space="0" w:color="000000"/>
              <w:right w:val="single" w:sz="4" w:space="0" w:color="000000"/>
            </w:tcBorders>
            <w:shd w:val="clear" w:color="auto" w:fill="DADADA"/>
          </w:tcPr>
          <w:p w14:paraId="53B522EE" w14:textId="77777777" w:rsidR="00151BAD" w:rsidRDefault="00AC1F28">
            <w:pPr>
              <w:pStyle w:val="TableParagraph"/>
              <w:spacing w:before="17"/>
              <w:ind w:left="684" w:right="676"/>
              <w:rPr>
                <w:sz w:val="24"/>
              </w:rPr>
            </w:pPr>
            <w:r>
              <w:rPr>
                <w:sz w:val="24"/>
              </w:rPr>
              <w:t>CU</w:t>
            </w:r>
          </w:p>
        </w:tc>
        <w:tc>
          <w:tcPr>
            <w:tcW w:w="2169" w:type="dxa"/>
            <w:tcBorders>
              <w:left w:val="single" w:sz="4" w:space="0" w:color="000000"/>
              <w:right w:val="single" w:sz="4" w:space="0" w:color="000000"/>
            </w:tcBorders>
            <w:shd w:val="clear" w:color="auto" w:fill="DADADA"/>
          </w:tcPr>
          <w:p w14:paraId="6709D89A"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7FC78B78" w14:textId="77777777" w:rsidR="00151BAD" w:rsidRDefault="00AC1F28">
            <w:pPr>
              <w:pStyle w:val="TableParagraph"/>
              <w:spacing w:before="17"/>
              <w:ind w:left="31" w:right="22"/>
              <w:rPr>
                <w:sz w:val="24"/>
              </w:rPr>
            </w:pPr>
            <w:r>
              <w:rPr>
                <w:sz w:val="24"/>
              </w:rPr>
              <w:t>67, 5H, 8D</w:t>
            </w:r>
          </w:p>
        </w:tc>
      </w:tr>
      <w:tr w:rsidR="00151BAD" w14:paraId="138C923B" w14:textId="77777777">
        <w:trPr>
          <w:trHeight w:val="331"/>
        </w:trPr>
        <w:tc>
          <w:tcPr>
            <w:tcW w:w="1814" w:type="dxa"/>
            <w:tcBorders>
              <w:left w:val="single" w:sz="4" w:space="0" w:color="000000"/>
              <w:right w:val="single" w:sz="4" w:space="0" w:color="000000"/>
            </w:tcBorders>
          </w:tcPr>
          <w:p w14:paraId="69D9EBC4" w14:textId="77777777" w:rsidR="00151BAD" w:rsidRDefault="00AC1F28">
            <w:pPr>
              <w:pStyle w:val="TableParagraph"/>
              <w:spacing w:before="15"/>
              <w:ind w:left="684" w:right="676"/>
              <w:rPr>
                <w:sz w:val="24"/>
              </w:rPr>
            </w:pPr>
            <w:r>
              <w:rPr>
                <w:sz w:val="24"/>
              </w:rPr>
              <w:t>CX</w:t>
            </w:r>
          </w:p>
        </w:tc>
        <w:tc>
          <w:tcPr>
            <w:tcW w:w="2169" w:type="dxa"/>
            <w:tcBorders>
              <w:left w:val="single" w:sz="4" w:space="0" w:color="000000"/>
              <w:right w:val="single" w:sz="4" w:space="0" w:color="000000"/>
            </w:tcBorders>
          </w:tcPr>
          <w:p w14:paraId="6836B663" w14:textId="77777777" w:rsidR="00151BAD" w:rsidRDefault="00AC1F28">
            <w:pPr>
              <w:pStyle w:val="TableParagraph"/>
              <w:spacing w:before="15"/>
              <w:ind w:left="405" w:right="394"/>
              <w:rPr>
                <w:sz w:val="24"/>
              </w:rPr>
            </w:pPr>
            <w:r>
              <w:rPr>
                <w:sz w:val="24"/>
              </w:rPr>
              <w:t>01, 15</w:t>
            </w:r>
          </w:p>
        </w:tc>
        <w:tc>
          <w:tcPr>
            <w:tcW w:w="3079" w:type="dxa"/>
            <w:tcBorders>
              <w:left w:val="single" w:sz="4" w:space="0" w:color="000000"/>
              <w:right w:val="single" w:sz="4" w:space="0" w:color="000000"/>
            </w:tcBorders>
          </w:tcPr>
          <w:p w14:paraId="15FFDB4B" w14:textId="77777777" w:rsidR="00151BAD" w:rsidRDefault="00AC1F28">
            <w:pPr>
              <w:pStyle w:val="TableParagraph"/>
              <w:spacing w:before="15"/>
              <w:ind w:left="30" w:right="24"/>
              <w:rPr>
                <w:sz w:val="24"/>
              </w:rPr>
            </w:pPr>
            <w:r>
              <w:rPr>
                <w:sz w:val="24"/>
              </w:rPr>
              <w:t>NONE</w:t>
            </w:r>
          </w:p>
        </w:tc>
      </w:tr>
      <w:tr w:rsidR="00151BAD" w14:paraId="2E3BCFE0" w14:textId="77777777">
        <w:trPr>
          <w:trHeight w:val="331"/>
        </w:trPr>
        <w:tc>
          <w:tcPr>
            <w:tcW w:w="1814" w:type="dxa"/>
            <w:tcBorders>
              <w:left w:val="single" w:sz="4" w:space="0" w:color="000000"/>
              <w:right w:val="single" w:sz="4" w:space="0" w:color="000000"/>
            </w:tcBorders>
            <w:shd w:val="clear" w:color="auto" w:fill="DADADA"/>
          </w:tcPr>
          <w:p w14:paraId="12D2ADF0" w14:textId="77777777" w:rsidR="00151BAD" w:rsidRDefault="00AC1F28">
            <w:pPr>
              <w:pStyle w:val="TableParagraph"/>
              <w:spacing w:before="15"/>
              <w:ind w:left="684" w:right="676"/>
              <w:rPr>
                <w:sz w:val="24"/>
              </w:rPr>
            </w:pPr>
            <w:r>
              <w:rPr>
                <w:sz w:val="24"/>
              </w:rPr>
              <w:t>CY</w:t>
            </w:r>
          </w:p>
        </w:tc>
        <w:tc>
          <w:tcPr>
            <w:tcW w:w="2169" w:type="dxa"/>
            <w:tcBorders>
              <w:left w:val="single" w:sz="4" w:space="0" w:color="000000"/>
              <w:right w:val="single" w:sz="4" w:space="0" w:color="000000"/>
            </w:tcBorders>
            <w:shd w:val="clear" w:color="auto" w:fill="DADADA"/>
          </w:tcPr>
          <w:p w14:paraId="3767951F" w14:textId="77777777" w:rsidR="00151BAD" w:rsidRDefault="00AC1F28">
            <w:pPr>
              <w:pStyle w:val="TableParagraph"/>
              <w:spacing w:before="15"/>
              <w:ind w:left="405" w:right="394"/>
              <w:rPr>
                <w:sz w:val="24"/>
              </w:rPr>
            </w:pPr>
            <w:r>
              <w:rPr>
                <w:sz w:val="24"/>
              </w:rPr>
              <w:t>01, 15</w:t>
            </w:r>
          </w:p>
        </w:tc>
        <w:tc>
          <w:tcPr>
            <w:tcW w:w="3079" w:type="dxa"/>
            <w:tcBorders>
              <w:left w:val="single" w:sz="4" w:space="0" w:color="000000"/>
              <w:right w:val="single" w:sz="4" w:space="0" w:color="000000"/>
            </w:tcBorders>
            <w:shd w:val="clear" w:color="auto" w:fill="DADADA"/>
          </w:tcPr>
          <w:p w14:paraId="1BD0A44D" w14:textId="77777777" w:rsidR="00151BAD" w:rsidRDefault="00AC1F28">
            <w:pPr>
              <w:pStyle w:val="TableParagraph"/>
              <w:spacing w:before="15"/>
              <w:ind w:left="30" w:right="24"/>
              <w:rPr>
                <w:sz w:val="24"/>
              </w:rPr>
            </w:pPr>
            <w:r>
              <w:rPr>
                <w:sz w:val="24"/>
              </w:rPr>
              <w:t>NONE</w:t>
            </w:r>
          </w:p>
        </w:tc>
      </w:tr>
      <w:tr w:rsidR="00151BAD" w14:paraId="151DE7D7" w14:textId="77777777">
        <w:trPr>
          <w:trHeight w:val="331"/>
        </w:trPr>
        <w:tc>
          <w:tcPr>
            <w:tcW w:w="1814" w:type="dxa"/>
            <w:tcBorders>
              <w:left w:val="single" w:sz="4" w:space="0" w:color="000000"/>
              <w:right w:val="single" w:sz="4" w:space="0" w:color="000000"/>
            </w:tcBorders>
          </w:tcPr>
          <w:p w14:paraId="47A29D2A" w14:textId="77777777" w:rsidR="00151BAD" w:rsidRDefault="00AC1F28">
            <w:pPr>
              <w:pStyle w:val="TableParagraph"/>
              <w:spacing w:before="15"/>
              <w:ind w:left="684" w:right="674"/>
              <w:rPr>
                <w:sz w:val="24"/>
              </w:rPr>
            </w:pPr>
            <w:r>
              <w:rPr>
                <w:sz w:val="24"/>
              </w:rPr>
              <w:t>CZ</w:t>
            </w:r>
          </w:p>
        </w:tc>
        <w:tc>
          <w:tcPr>
            <w:tcW w:w="2169" w:type="dxa"/>
            <w:tcBorders>
              <w:left w:val="single" w:sz="4" w:space="0" w:color="000000"/>
              <w:right w:val="single" w:sz="4" w:space="0" w:color="000000"/>
            </w:tcBorders>
          </w:tcPr>
          <w:p w14:paraId="44743777" w14:textId="77777777" w:rsidR="00151BAD" w:rsidRDefault="00AC1F28">
            <w:pPr>
              <w:pStyle w:val="TableParagraph"/>
              <w:spacing w:before="15"/>
              <w:ind w:left="405" w:right="394"/>
              <w:rPr>
                <w:sz w:val="24"/>
              </w:rPr>
            </w:pPr>
            <w:r>
              <w:rPr>
                <w:sz w:val="24"/>
              </w:rPr>
              <w:t>01, 10, 15</w:t>
            </w:r>
          </w:p>
        </w:tc>
        <w:tc>
          <w:tcPr>
            <w:tcW w:w="3079" w:type="dxa"/>
            <w:tcBorders>
              <w:left w:val="single" w:sz="4" w:space="0" w:color="000000"/>
              <w:right w:val="single" w:sz="4" w:space="0" w:color="000000"/>
            </w:tcBorders>
          </w:tcPr>
          <w:p w14:paraId="39809697" w14:textId="77777777" w:rsidR="00151BAD" w:rsidRDefault="00AC1F28">
            <w:pPr>
              <w:pStyle w:val="TableParagraph"/>
              <w:spacing w:before="15"/>
              <w:ind w:left="30" w:right="24"/>
              <w:rPr>
                <w:sz w:val="24"/>
              </w:rPr>
            </w:pPr>
            <w:r>
              <w:rPr>
                <w:sz w:val="24"/>
              </w:rPr>
              <w:t>NONE</w:t>
            </w:r>
          </w:p>
        </w:tc>
      </w:tr>
      <w:tr w:rsidR="00151BAD" w14:paraId="38BEABFF" w14:textId="77777777">
        <w:trPr>
          <w:trHeight w:val="331"/>
        </w:trPr>
        <w:tc>
          <w:tcPr>
            <w:tcW w:w="1814" w:type="dxa"/>
            <w:tcBorders>
              <w:left w:val="single" w:sz="4" w:space="0" w:color="000000"/>
              <w:right w:val="single" w:sz="4" w:space="0" w:color="000000"/>
            </w:tcBorders>
            <w:shd w:val="clear" w:color="auto" w:fill="DADADA"/>
          </w:tcPr>
          <w:p w14:paraId="3753D36F" w14:textId="77777777" w:rsidR="00151BAD" w:rsidRDefault="00AC1F28">
            <w:pPr>
              <w:pStyle w:val="TableParagraph"/>
              <w:spacing w:before="15"/>
              <w:ind w:left="684" w:right="674"/>
              <w:rPr>
                <w:sz w:val="24"/>
              </w:rPr>
            </w:pPr>
            <w:r>
              <w:rPr>
                <w:sz w:val="24"/>
              </w:rPr>
              <w:t>DH</w:t>
            </w:r>
          </w:p>
        </w:tc>
        <w:tc>
          <w:tcPr>
            <w:tcW w:w="2169" w:type="dxa"/>
            <w:tcBorders>
              <w:left w:val="single" w:sz="4" w:space="0" w:color="000000"/>
              <w:right w:val="single" w:sz="4" w:space="0" w:color="000000"/>
            </w:tcBorders>
            <w:shd w:val="clear" w:color="auto" w:fill="DADADA"/>
          </w:tcPr>
          <w:p w14:paraId="25E3293C" w14:textId="77777777" w:rsidR="00151BAD" w:rsidRDefault="00AC1F28">
            <w:pPr>
              <w:pStyle w:val="TableParagraph"/>
              <w:spacing w:before="15"/>
              <w:ind w:left="405" w:right="394"/>
              <w:rPr>
                <w:sz w:val="24"/>
              </w:rPr>
            </w:pPr>
            <w:r>
              <w:rPr>
                <w:sz w:val="24"/>
              </w:rPr>
              <w:t>23</w:t>
            </w:r>
          </w:p>
        </w:tc>
        <w:tc>
          <w:tcPr>
            <w:tcW w:w="3079" w:type="dxa"/>
            <w:tcBorders>
              <w:left w:val="single" w:sz="4" w:space="0" w:color="000000"/>
              <w:right w:val="single" w:sz="4" w:space="0" w:color="000000"/>
            </w:tcBorders>
            <w:shd w:val="clear" w:color="auto" w:fill="DADADA"/>
          </w:tcPr>
          <w:p w14:paraId="16B1A975" w14:textId="77777777" w:rsidR="00151BAD" w:rsidRDefault="00AC1F28">
            <w:pPr>
              <w:pStyle w:val="TableParagraph"/>
              <w:spacing w:before="15"/>
              <w:ind w:left="30" w:right="24"/>
              <w:rPr>
                <w:sz w:val="24"/>
              </w:rPr>
            </w:pPr>
            <w:r>
              <w:rPr>
                <w:sz w:val="24"/>
              </w:rPr>
              <w:t>NONE</w:t>
            </w:r>
          </w:p>
        </w:tc>
      </w:tr>
      <w:tr w:rsidR="00151BAD" w14:paraId="19F663F0" w14:textId="77777777">
        <w:trPr>
          <w:trHeight w:val="331"/>
        </w:trPr>
        <w:tc>
          <w:tcPr>
            <w:tcW w:w="1814" w:type="dxa"/>
            <w:tcBorders>
              <w:left w:val="single" w:sz="4" w:space="0" w:color="000000"/>
              <w:right w:val="single" w:sz="4" w:space="0" w:color="000000"/>
            </w:tcBorders>
          </w:tcPr>
          <w:p w14:paraId="05D91BD9" w14:textId="77777777" w:rsidR="00151BAD" w:rsidRDefault="00AC1F28">
            <w:pPr>
              <w:pStyle w:val="TableParagraph"/>
              <w:spacing w:before="15"/>
              <w:ind w:left="684" w:right="677"/>
              <w:rPr>
                <w:sz w:val="24"/>
              </w:rPr>
            </w:pPr>
            <w:r>
              <w:rPr>
                <w:sz w:val="24"/>
              </w:rPr>
              <w:t>GE</w:t>
            </w:r>
          </w:p>
        </w:tc>
        <w:tc>
          <w:tcPr>
            <w:tcW w:w="2169" w:type="dxa"/>
            <w:tcBorders>
              <w:left w:val="single" w:sz="4" w:space="0" w:color="000000"/>
              <w:right w:val="single" w:sz="4" w:space="0" w:color="000000"/>
            </w:tcBorders>
          </w:tcPr>
          <w:p w14:paraId="750E0EDF" w14:textId="77777777" w:rsidR="00151BAD" w:rsidRDefault="00AC1F28">
            <w:pPr>
              <w:pStyle w:val="TableParagraph"/>
              <w:spacing w:before="15"/>
              <w:ind w:left="405" w:right="394"/>
              <w:rPr>
                <w:sz w:val="24"/>
              </w:rPr>
            </w:pPr>
            <w:r>
              <w:rPr>
                <w:sz w:val="24"/>
              </w:rPr>
              <w:t>22</w:t>
            </w:r>
          </w:p>
        </w:tc>
        <w:tc>
          <w:tcPr>
            <w:tcW w:w="3079" w:type="dxa"/>
            <w:tcBorders>
              <w:left w:val="single" w:sz="4" w:space="0" w:color="000000"/>
              <w:right w:val="single" w:sz="4" w:space="0" w:color="000000"/>
            </w:tcBorders>
          </w:tcPr>
          <w:p w14:paraId="375D864F" w14:textId="77777777" w:rsidR="00151BAD" w:rsidRDefault="00AC1F28">
            <w:pPr>
              <w:pStyle w:val="TableParagraph"/>
              <w:spacing w:before="15"/>
              <w:ind w:left="31" w:right="22"/>
              <w:rPr>
                <w:sz w:val="24"/>
              </w:rPr>
            </w:pPr>
            <w:r>
              <w:rPr>
                <w:sz w:val="24"/>
              </w:rPr>
              <w:t>8D</w:t>
            </w:r>
          </w:p>
        </w:tc>
      </w:tr>
      <w:tr w:rsidR="00151BAD" w14:paraId="55FD95EE" w14:textId="77777777">
        <w:trPr>
          <w:trHeight w:val="331"/>
        </w:trPr>
        <w:tc>
          <w:tcPr>
            <w:tcW w:w="1814" w:type="dxa"/>
            <w:tcBorders>
              <w:left w:val="single" w:sz="4" w:space="0" w:color="000000"/>
              <w:right w:val="single" w:sz="4" w:space="0" w:color="000000"/>
            </w:tcBorders>
            <w:shd w:val="clear" w:color="auto" w:fill="DADADA"/>
          </w:tcPr>
          <w:p w14:paraId="1C649C7F" w14:textId="77777777" w:rsidR="00151BAD" w:rsidRDefault="00AC1F28">
            <w:pPr>
              <w:pStyle w:val="TableParagraph"/>
              <w:spacing w:before="15"/>
              <w:ind w:left="684" w:right="674"/>
              <w:rPr>
                <w:sz w:val="24"/>
              </w:rPr>
            </w:pPr>
            <w:r>
              <w:rPr>
                <w:sz w:val="24"/>
              </w:rPr>
              <w:t>GH</w:t>
            </w:r>
          </w:p>
        </w:tc>
        <w:tc>
          <w:tcPr>
            <w:tcW w:w="2169" w:type="dxa"/>
            <w:tcBorders>
              <w:left w:val="single" w:sz="4" w:space="0" w:color="000000"/>
              <w:right w:val="single" w:sz="4" w:space="0" w:color="000000"/>
            </w:tcBorders>
            <w:shd w:val="clear" w:color="auto" w:fill="DADADA"/>
          </w:tcPr>
          <w:p w14:paraId="5AD4715A" w14:textId="77777777" w:rsidR="00151BAD" w:rsidRDefault="00AC1F28">
            <w:pPr>
              <w:pStyle w:val="TableParagraph"/>
              <w:spacing w:before="15"/>
              <w:ind w:left="402" w:right="394"/>
              <w:rPr>
                <w:sz w:val="24"/>
              </w:rPr>
            </w:pPr>
            <w:r>
              <w:rPr>
                <w:sz w:val="24"/>
              </w:rPr>
              <w:t>NONE</w:t>
            </w:r>
          </w:p>
        </w:tc>
        <w:tc>
          <w:tcPr>
            <w:tcW w:w="3079" w:type="dxa"/>
            <w:tcBorders>
              <w:left w:val="single" w:sz="4" w:space="0" w:color="000000"/>
              <w:right w:val="single" w:sz="4" w:space="0" w:color="000000"/>
            </w:tcBorders>
            <w:shd w:val="clear" w:color="auto" w:fill="DADADA"/>
          </w:tcPr>
          <w:p w14:paraId="230D72E6" w14:textId="77777777" w:rsidR="00151BAD" w:rsidRDefault="00AC1F28">
            <w:pPr>
              <w:pStyle w:val="TableParagraph"/>
              <w:spacing w:before="15"/>
              <w:ind w:left="28" w:right="24"/>
              <w:rPr>
                <w:sz w:val="24"/>
              </w:rPr>
            </w:pPr>
            <w:r>
              <w:rPr>
                <w:sz w:val="24"/>
              </w:rPr>
              <w:t>67, 5D, 5G, 5H, 8D, 66</w:t>
            </w:r>
          </w:p>
        </w:tc>
      </w:tr>
      <w:tr w:rsidR="00151BAD" w14:paraId="0FDE2A88" w14:textId="77777777">
        <w:trPr>
          <w:trHeight w:val="328"/>
        </w:trPr>
        <w:tc>
          <w:tcPr>
            <w:tcW w:w="1814" w:type="dxa"/>
            <w:tcBorders>
              <w:left w:val="single" w:sz="4" w:space="0" w:color="000000"/>
              <w:right w:val="single" w:sz="4" w:space="0" w:color="000000"/>
            </w:tcBorders>
          </w:tcPr>
          <w:p w14:paraId="7C6DA406" w14:textId="77777777" w:rsidR="00151BAD" w:rsidRDefault="00AC1F28">
            <w:pPr>
              <w:pStyle w:val="TableParagraph"/>
              <w:spacing w:before="15"/>
              <w:ind w:left="684" w:right="678"/>
              <w:rPr>
                <w:sz w:val="24"/>
              </w:rPr>
            </w:pPr>
            <w:r>
              <w:rPr>
                <w:sz w:val="24"/>
              </w:rPr>
              <w:t>GM</w:t>
            </w:r>
          </w:p>
        </w:tc>
        <w:tc>
          <w:tcPr>
            <w:tcW w:w="2169" w:type="dxa"/>
            <w:tcBorders>
              <w:left w:val="single" w:sz="4" w:space="0" w:color="000000"/>
              <w:right w:val="single" w:sz="4" w:space="0" w:color="000000"/>
            </w:tcBorders>
          </w:tcPr>
          <w:p w14:paraId="153A6ED9" w14:textId="77777777" w:rsidR="00151BAD" w:rsidRDefault="00AC1F28">
            <w:pPr>
              <w:pStyle w:val="TableParagraph"/>
              <w:spacing w:before="15"/>
              <w:ind w:left="405" w:right="394"/>
              <w:rPr>
                <w:sz w:val="24"/>
              </w:rPr>
            </w:pPr>
            <w:r>
              <w:rPr>
                <w:sz w:val="24"/>
              </w:rPr>
              <w:t>04</w:t>
            </w:r>
          </w:p>
        </w:tc>
        <w:tc>
          <w:tcPr>
            <w:tcW w:w="3079" w:type="dxa"/>
            <w:tcBorders>
              <w:left w:val="single" w:sz="4" w:space="0" w:color="000000"/>
              <w:right w:val="single" w:sz="4" w:space="0" w:color="000000"/>
            </w:tcBorders>
          </w:tcPr>
          <w:p w14:paraId="7DBB2743" w14:textId="77777777" w:rsidR="00151BAD" w:rsidRDefault="00AC1F28">
            <w:pPr>
              <w:pStyle w:val="TableParagraph"/>
              <w:spacing w:before="15"/>
              <w:ind w:left="30" w:right="24"/>
              <w:rPr>
                <w:sz w:val="24"/>
              </w:rPr>
            </w:pPr>
            <w:r>
              <w:rPr>
                <w:sz w:val="24"/>
              </w:rPr>
              <w:t>NONE</w:t>
            </w:r>
          </w:p>
        </w:tc>
      </w:tr>
      <w:tr w:rsidR="00151BAD" w14:paraId="2CCD46F0" w14:textId="77777777">
        <w:trPr>
          <w:trHeight w:val="331"/>
        </w:trPr>
        <w:tc>
          <w:tcPr>
            <w:tcW w:w="1814" w:type="dxa"/>
            <w:tcBorders>
              <w:left w:val="single" w:sz="4" w:space="0" w:color="000000"/>
              <w:right w:val="single" w:sz="4" w:space="0" w:color="000000"/>
            </w:tcBorders>
            <w:shd w:val="clear" w:color="auto" w:fill="DADADA"/>
          </w:tcPr>
          <w:p w14:paraId="59125A2D" w14:textId="77777777" w:rsidR="00151BAD" w:rsidRDefault="00AC1F28">
            <w:pPr>
              <w:pStyle w:val="TableParagraph"/>
              <w:spacing w:before="17"/>
              <w:ind w:left="684" w:right="678"/>
              <w:rPr>
                <w:sz w:val="24"/>
              </w:rPr>
            </w:pPr>
            <w:r>
              <w:rPr>
                <w:sz w:val="24"/>
              </w:rPr>
              <w:t>GR</w:t>
            </w:r>
          </w:p>
        </w:tc>
        <w:tc>
          <w:tcPr>
            <w:tcW w:w="2169" w:type="dxa"/>
            <w:tcBorders>
              <w:left w:val="single" w:sz="4" w:space="0" w:color="000000"/>
              <w:right w:val="single" w:sz="4" w:space="0" w:color="000000"/>
            </w:tcBorders>
            <w:shd w:val="clear" w:color="auto" w:fill="DADADA"/>
          </w:tcPr>
          <w:p w14:paraId="301A6816"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0017D183" w14:textId="77777777" w:rsidR="00151BAD" w:rsidRDefault="00AC1F28">
            <w:pPr>
              <w:pStyle w:val="TableParagraph"/>
              <w:spacing w:before="17"/>
              <w:ind w:left="31" w:right="22"/>
              <w:rPr>
                <w:sz w:val="24"/>
              </w:rPr>
            </w:pPr>
            <w:r>
              <w:rPr>
                <w:sz w:val="24"/>
              </w:rPr>
              <w:t>8D</w:t>
            </w:r>
          </w:p>
        </w:tc>
      </w:tr>
      <w:tr w:rsidR="00151BAD" w14:paraId="41020CAA" w14:textId="77777777">
        <w:trPr>
          <w:trHeight w:val="331"/>
        </w:trPr>
        <w:tc>
          <w:tcPr>
            <w:tcW w:w="1814" w:type="dxa"/>
            <w:tcBorders>
              <w:left w:val="single" w:sz="4" w:space="0" w:color="000000"/>
              <w:right w:val="single" w:sz="4" w:space="0" w:color="000000"/>
            </w:tcBorders>
          </w:tcPr>
          <w:p w14:paraId="5A272F71" w14:textId="77777777" w:rsidR="00151BAD" w:rsidRDefault="00AC1F28">
            <w:pPr>
              <w:pStyle w:val="TableParagraph"/>
              <w:spacing w:before="17"/>
              <w:ind w:left="684" w:right="674"/>
              <w:rPr>
                <w:sz w:val="24"/>
              </w:rPr>
            </w:pPr>
            <w:r>
              <w:rPr>
                <w:sz w:val="24"/>
              </w:rPr>
              <w:t>HA</w:t>
            </w:r>
          </w:p>
        </w:tc>
        <w:tc>
          <w:tcPr>
            <w:tcW w:w="2169" w:type="dxa"/>
            <w:tcBorders>
              <w:left w:val="single" w:sz="4" w:space="0" w:color="000000"/>
              <w:right w:val="single" w:sz="4" w:space="0" w:color="000000"/>
            </w:tcBorders>
          </w:tcPr>
          <w:p w14:paraId="2C53E9C1"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tcPr>
          <w:p w14:paraId="2A3B5394" w14:textId="77777777" w:rsidR="00151BAD" w:rsidRDefault="00AC1F28">
            <w:pPr>
              <w:pStyle w:val="TableParagraph"/>
              <w:spacing w:before="17"/>
              <w:ind w:left="31" w:right="22"/>
              <w:rPr>
                <w:sz w:val="24"/>
              </w:rPr>
            </w:pPr>
            <w:r>
              <w:rPr>
                <w:sz w:val="24"/>
              </w:rPr>
              <w:t>8D</w:t>
            </w:r>
          </w:p>
        </w:tc>
      </w:tr>
      <w:tr w:rsidR="00151BAD" w14:paraId="021F9E17" w14:textId="77777777">
        <w:trPr>
          <w:trHeight w:val="331"/>
        </w:trPr>
        <w:tc>
          <w:tcPr>
            <w:tcW w:w="1814" w:type="dxa"/>
            <w:tcBorders>
              <w:left w:val="single" w:sz="4" w:space="0" w:color="000000"/>
              <w:right w:val="single" w:sz="4" w:space="0" w:color="000000"/>
            </w:tcBorders>
            <w:shd w:val="clear" w:color="auto" w:fill="DADADA"/>
          </w:tcPr>
          <w:p w14:paraId="06AC9C92" w14:textId="77777777" w:rsidR="00151BAD" w:rsidRDefault="00AC1F28">
            <w:pPr>
              <w:pStyle w:val="TableParagraph"/>
              <w:spacing w:before="17"/>
              <w:ind w:left="684" w:right="678"/>
              <w:rPr>
                <w:sz w:val="24"/>
              </w:rPr>
            </w:pPr>
            <w:r>
              <w:rPr>
                <w:sz w:val="24"/>
              </w:rPr>
              <w:t>HB</w:t>
            </w:r>
          </w:p>
        </w:tc>
        <w:tc>
          <w:tcPr>
            <w:tcW w:w="2169" w:type="dxa"/>
            <w:tcBorders>
              <w:left w:val="single" w:sz="4" w:space="0" w:color="000000"/>
              <w:right w:val="single" w:sz="4" w:space="0" w:color="000000"/>
            </w:tcBorders>
            <w:shd w:val="clear" w:color="auto" w:fill="DADADA"/>
          </w:tcPr>
          <w:p w14:paraId="26FF331B"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275850C7" w14:textId="77777777" w:rsidR="00151BAD" w:rsidRDefault="00AC1F28">
            <w:pPr>
              <w:pStyle w:val="TableParagraph"/>
              <w:spacing w:before="17"/>
              <w:ind w:left="31" w:right="22"/>
              <w:rPr>
                <w:sz w:val="24"/>
              </w:rPr>
            </w:pPr>
            <w:r>
              <w:rPr>
                <w:sz w:val="24"/>
              </w:rPr>
              <w:t>8D</w:t>
            </w:r>
          </w:p>
        </w:tc>
      </w:tr>
      <w:tr w:rsidR="00151BAD" w14:paraId="07AFB1CA" w14:textId="77777777">
        <w:trPr>
          <w:trHeight w:val="331"/>
        </w:trPr>
        <w:tc>
          <w:tcPr>
            <w:tcW w:w="1814" w:type="dxa"/>
            <w:tcBorders>
              <w:left w:val="single" w:sz="4" w:space="0" w:color="000000"/>
              <w:right w:val="single" w:sz="4" w:space="0" w:color="000000"/>
            </w:tcBorders>
          </w:tcPr>
          <w:p w14:paraId="120089E3" w14:textId="77777777" w:rsidR="00151BAD" w:rsidRDefault="00AC1F28">
            <w:pPr>
              <w:pStyle w:val="TableParagraph"/>
              <w:spacing w:before="17"/>
              <w:ind w:left="684" w:right="678"/>
              <w:rPr>
                <w:sz w:val="24"/>
              </w:rPr>
            </w:pPr>
            <w:r>
              <w:rPr>
                <w:sz w:val="24"/>
              </w:rPr>
              <w:t>HC</w:t>
            </w:r>
          </w:p>
        </w:tc>
        <w:tc>
          <w:tcPr>
            <w:tcW w:w="2169" w:type="dxa"/>
            <w:tcBorders>
              <w:left w:val="single" w:sz="4" w:space="0" w:color="000000"/>
              <w:right w:val="single" w:sz="4" w:space="0" w:color="000000"/>
            </w:tcBorders>
          </w:tcPr>
          <w:p w14:paraId="39B67F6B"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tcPr>
          <w:p w14:paraId="2942EDF6" w14:textId="77777777" w:rsidR="00151BAD" w:rsidRDefault="00AC1F28">
            <w:pPr>
              <w:pStyle w:val="TableParagraph"/>
              <w:spacing w:before="17"/>
              <w:ind w:left="31" w:right="22"/>
              <w:rPr>
                <w:sz w:val="24"/>
              </w:rPr>
            </w:pPr>
            <w:r>
              <w:rPr>
                <w:sz w:val="24"/>
              </w:rPr>
              <w:t>8D</w:t>
            </w:r>
          </w:p>
        </w:tc>
      </w:tr>
      <w:tr w:rsidR="00151BAD" w14:paraId="39AFED07" w14:textId="77777777">
        <w:trPr>
          <w:trHeight w:val="331"/>
        </w:trPr>
        <w:tc>
          <w:tcPr>
            <w:tcW w:w="1814" w:type="dxa"/>
            <w:tcBorders>
              <w:left w:val="single" w:sz="4" w:space="0" w:color="000000"/>
              <w:right w:val="single" w:sz="4" w:space="0" w:color="000000"/>
            </w:tcBorders>
            <w:shd w:val="clear" w:color="auto" w:fill="DADADA"/>
          </w:tcPr>
          <w:p w14:paraId="7A44476E" w14:textId="77777777" w:rsidR="00151BAD" w:rsidRDefault="00AC1F28">
            <w:pPr>
              <w:pStyle w:val="TableParagraph"/>
              <w:spacing w:before="17"/>
              <w:ind w:left="684" w:right="674"/>
              <w:rPr>
                <w:sz w:val="24"/>
              </w:rPr>
            </w:pPr>
            <w:r>
              <w:rPr>
                <w:sz w:val="24"/>
              </w:rPr>
              <w:t>HD</w:t>
            </w:r>
          </w:p>
        </w:tc>
        <w:tc>
          <w:tcPr>
            <w:tcW w:w="2169" w:type="dxa"/>
            <w:tcBorders>
              <w:left w:val="single" w:sz="4" w:space="0" w:color="000000"/>
              <w:right w:val="single" w:sz="4" w:space="0" w:color="000000"/>
            </w:tcBorders>
            <w:shd w:val="clear" w:color="auto" w:fill="DADADA"/>
          </w:tcPr>
          <w:p w14:paraId="287537E1"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33ED8263" w14:textId="77777777" w:rsidR="00151BAD" w:rsidRDefault="00AC1F28">
            <w:pPr>
              <w:pStyle w:val="TableParagraph"/>
              <w:spacing w:before="17"/>
              <w:ind w:left="31" w:right="22"/>
              <w:rPr>
                <w:sz w:val="24"/>
              </w:rPr>
            </w:pPr>
            <w:r>
              <w:rPr>
                <w:sz w:val="24"/>
              </w:rPr>
              <w:t>8D</w:t>
            </w:r>
          </w:p>
        </w:tc>
      </w:tr>
      <w:tr w:rsidR="00151BAD" w14:paraId="0DC83ED3" w14:textId="77777777">
        <w:trPr>
          <w:trHeight w:val="331"/>
        </w:trPr>
        <w:tc>
          <w:tcPr>
            <w:tcW w:w="1814" w:type="dxa"/>
            <w:tcBorders>
              <w:left w:val="single" w:sz="4" w:space="0" w:color="000000"/>
              <w:right w:val="single" w:sz="4" w:space="0" w:color="000000"/>
            </w:tcBorders>
          </w:tcPr>
          <w:p w14:paraId="2D24EFF3" w14:textId="77777777" w:rsidR="00151BAD" w:rsidRDefault="00AC1F28">
            <w:pPr>
              <w:pStyle w:val="TableParagraph"/>
              <w:spacing w:before="15"/>
              <w:ind w:left="684" w:right="679"/>
              <w:rPr>
                <w:sz w:val="24"/>
              </w:rPr>
            </w:pPr>
            <w:r>
              <w:rPr>
                <w:sz w:val="24"/>
              </w:rPr>
              <w:t>HW</w:t>
            </w:r>
          </w:p>
        </w:tc>
        <w:tc>
          <w:tcPr>
            <w:tcW w:w="2169" w:type="dxa"/>
            <w:tcBorders>
              <w:left w:val="single" w:sz="4" w:space="0" w:color="000000"/>
              <w:right w:val="single" w:sz="4" w:space="0" w:color="000000"/>
            </w:tcBorders>
          </w:tcPr>
          <w:p w14:paraId="7D15FEE9" w14:textId="77777777" w:rsidR="00151BAD" w:rsidRDefault="00AC1F28">
            <w:pPr>
              <w:pStyle w:val="TableParagraph"/>
              <w:spacing w:before="15"/>
              <w:ind w:left="405" w:right="394"/>
              <w:rPr>
                <w:sz w:val="24"/>
              </w:rPr>
            </w:pPr>
            <w:r>
              <w:rPr>
                <w:sz w:val="24"/>
              </w:rPr>
              <w:t>22</w:t>
            </w:r>
          </w:p>
        </w:tc>
        <w:tc>
          <w:tcPr>
            <w:tcW w:w="3079" w:type="dxa"/>
            <w:tcBorders>
              <w:left w:val="single" w:sz="4" w:space="0" w:color="000000"/>
              <w:right w:val="single" w:sz="4" w:space="0" w:color="000000"/>
            </w:tcBorders>
          </w:tcPr>
          <w:p w14:paraId="4FE13558" w14:textId="77777777" w:rsidR="00151BAD" w:rsidRDefault="00AC1F28">
            <w:pPr>
              <w:pStyle w:val="TableParagraph"/>
              <w:spacing w:before="15"/>
              <w:ind w:left="31" w:right="22"/>
              <w:rPr>
                <w:sz w:val="24"/>
              </w:rPr>
            </w:pPr>
            <w:r>
              <w:rPr>
                <w:sz w:val="24"/>
              </w:rPr>
              <w:t>8D</w:t>
            </w:r>
          </w:p>
        </w:tc>
      </w:tr>
      <w:tr w:rsidR="00151BAD" w14:paraId="7BCC0FA7" w14:textId="77777777">
        <w:trPr>
          <w:trHeight w:val="331"/>
        </w:trPr>
        <w:tc>
          <w:tcPr>
            <w:tcW w:w="1814" w:type="dxa"/>
            <w:tcBorders>
              <w:left w:val="single" w:sz="4" w:space="0" w:color="000000"/>
              <w:right w:val="single" w:sz="4" w:space="0" w:color="000000"/>
            </w:tcBorders>
            <w:shd w:val="clear" w:color="auto" w:fill="DADADA"/>
          </w:tcPr>
          <w:p w14:paraId="561ECD90" w14:textId="77777777" w:rsidR="00151BAD" w:rsidRDefault="00AC1F28">
            <w:pPr>
              <w:pStyle w:val="TableParagraph"/>
              <w:spacing w:before="15"/>
              <w:ind w:left="684" w:right="674"/>
              <w:rPr>
                <w:sz w:val="24"/>
              </w:rPr>
            </w:pPr>
            <w:r>
              <w:rPr>
                <w:sz w:val="24"/>
              </w:rPr>
              <w:t>HX</w:t>
            </w:r>
          </w:p>
        </w:tc>
        <w:tc>
          <w:tcPr>
            <w:tcW w:w="2169" w:type="dxa"/>
            <w:tcBorders>
              <w:left w:val="single" w:sz="4" w:space="0" w:color="000000"/>
              <w:right w:val="single" w:sz="4" w:space="0" w:color="000000"/>
            </w:tcBorders>
            <w:shd w:val="clear" w:color="auto" w:fill="DADADA"/>
          </w:tcPr>
          <w:p w14:paraId="76C0EDE4"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62734933" w14:textId="77777777" w:rsidR="00151BAD" w:rsidRDefault="00AC1F28">
            <w:pPr>
              <w:pStyle w:val="TableParagraph"/>
              <w:spacing w:before="15"/>
              <w:ind w:left="31" w:right="22"/>
              <w:rPr>
                <w:sz w:val="24"/>
              </w:rPr>
            </w:pPr>
            <w:r>
              <w:rPr>
                <w:sz w:val="24"/>
              </w:rPr>
              <w:t>8D</w:t>
            </w:r>
          </w:p>
        </w:tc>
      </w:tr>
      <w:tr w:rsidR="00151BAD" w14:paraId="4D94ACBC" w14:textId="77777777">
        <w:trPr>
          <w:trHeight w:val="331"/>
        </w:trPr>
        <w:tc>
          <w:tcPr>
            <w:tcW w:w="1814" w:type="dxa"/>
            <w:tcBorders>
              <w:left w:val="single" w:sz="4" w:space="0" w:color="000000"/>
              <w:right w:val="single" w:sz="4" w:space="0" w:color="000000"/>
            </w:tcBorders>
          </w:tcPr>
          <w:p w14:paraId="5E81699C" w14:textId="77777777" w:rsidR="00151BAD" w:rsidRDefault="00AC1F28">
            <w:pPr>
              <w:pStyle w:val="TableParagraph"/>
              <w:spacing w:before="15"/>
              <w:ind w:left="682" w:right="679"/>
              <w:rPr>
                <w:sz w:val="24"/>
              </w:rPr>
            </w:pPr>
            <w:r>
              <w:rPr>
                <w:sz w:val="24"/>
              </w:rPr>
              <w:t>IB</w:t>
            </w:r>
          </w:p>
        </w:tc>
        <w:tc>
          <w:tcPr>
            <w:tcW w:w="2169" w:type="dxa"/>
            <w:tcBorders>
              <w:left w:val="single" w:sz="4" w:space="0" w:color="000000"/>
              <w:right w:val="single" w:sz="4" w:space="0" w:color="000000"/>
            </w:tcBorders>
          </w:tcPr>
          <w:p w14:paraId="25BD6DE6"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6F2DDD6E" w14:textId="77777777" w:rsidR="00151BAD" w:rsidRDefault="00AC1F28">
            <w:pPr>
              <w:pStyle w:val="TableParagraph"/>
              <w:spacing w:before="15"/>
              <w:ind w:left="30" w:right="24"/>
              <w:rPr>
                <w:sz w:val="24"/>
              </w:rPr>
            </w:pPr>
            <w:r>
              <w:rPr>
                <w:sz w:val="24"/>
              </w:rPr>
              <w:t>NONE</w:t>
            </w:r>
          </w:p>
        </w:tc>
      </w:tr>
      <w:tr w:rsidR="00151BAD" w14:paraId="0ED739E6" w14:textId="77777777">
        <w:trPr>
          <w:trHeight w:val="331"/>
        </w:trPr>
        <w:tc>
          <w:tcPr>
            <w:tcW w:w="1814" w:type="dxa"/>
            <w:tcBorders>
              <w:left w:val="single" w:sz="4" w:space="0" w:color="000000"/>
              <w:right w:val="single" w:sz="4" w:space="0" w:color="000000"/>
            </w:tcBorders>
            <w:shd w:val="clear" w:color="auto" w:fill="DADADA"/>
          </w:tcPr>
          <w:p w14:paraId="5BB3982A" w14:textId="77777777" w:rsidR="00151BAD" w:rsidRDefault="00AC1F28">
            <w:pPr>
              <w:pStyle w:val="TableParagraph"/>
              <w:spacing w:before="15"/>
              <w:ind w:left="682" w:right="679"/>
              <w:rPr>
                <w:sz w:val="24"/>
              </w:rPr>
            </w:pPr>
            <w:r>
              <w:rPr>
                <w:sz w:val="24"/>
              </w:rPr>
              <w:t>IC</w:t>
            </w:r>
          </w:p>
        </w:tc>
        <w:tc>
          <w:tcPr>
            <w:tcW w:w="2169" w:type="dxa"/>
            <w:tcBorders>
              <w:left w:val="single" w:sz="4" w:space="0" w:color="000000"/>
              <w:right w:val="single" w:sz="4" w:space="0" w:color="000000"/>
            </w:tcBorders>
            <w:shd w:val="clear" w:color="auto" w:fill="DADADA"/>
          </w:tcPr>
          <w:p w14:paraId="13E1645E"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48D42D36" w14:textId="77777777" w:rsidR="00151BAD" w:rsidRDefault="00AC1F28">
            <w:pPr>
              <w:pStyle w:val="TableParagraph"/>
              <w:spacing w:before="15"/>
              <w:ind w:left="30" w:right="24"/>
              <w:rPr>
                <w:sz w:val="24"/>
              </w:rPr>
            </w:pPr>
            <w:r>
              <w:rPr>
                <w:sz w:val="24"/>
              </w:rPr>
              <w:t>NONE</w:t>
            </w:r>
          </w:p>
        </w:tc>
      </w:tr>
      <w:tr w:rsidR="00151BAD" w14:paraId="25533EAC" w14:textId="77777777">
        <w:trPr>
          <w:trHeight w:val="331"/>
        </w:trPr>
        <w:tc>
          <w:tcPr>
            <w:tcW w:w="1814" w:type="dxa"/>
            <w:tcBorders>
              <w:left w:val="single" w:sz="4" w:space="0" w:color="000000"/>
              <w:right w:val="single" w:sz="4" w:space="0" w:color="000000"/>
            </w:tcBorders>
          </w:tcPr>
          <w:p w14:paraId="71D4F8C1" w14:textId="77777777" w:rsidR="00151BAD" w:rsidRDefault="00AC1F28">
            <w:pPr>
              <w:pStyle w:val="TableParagraph"/>
              <w:spacing w:before="15"/>
              <w:ind w:left="681" w:right="679"/>
              <w:rPr>
                <w:sz w:val="24"/>
              </w:rPr>
            </w:pPr>
            <w:r>
              <w:rPr>
                <w:sz w:val="24"/>
              </w:rPr>
              <w:t>ID</w:t>
            </w:r>
          </w:p>
        </w:tc>
        <w:tc>
          <w:tcPr>
            <w:tcW w:w="2169" w:type="dxa"/>
            <w:tcBorders>
              <w:left w:val="single" w:sz="4" w:space="0" w:color="000000"/>
              <w:right w:val="single" w:sz="4" w:space="0" w:color="000000"/>
            </w:tcBorders>
          </w:tcPr>
          <w:p w14:paraId="1257F9E7"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41ADB13" w14:textId="77777777" w:rsidR="00151BAD" w:rsidRDefault="00AC1F28">
            <w:pPr>
              <w:pStyle w:val="TableParagraph"/>
              <w:spacing w:before="15"/>
              <w:ind w:left="30" w:right="24"/>
              <w:rPr>
                <w:sz w:val="24"/>
              </w:rPr>
            </w:pPr>
            <w:r>
              <w:rPr>
                <w:sz w:val="24"/>
              </w:rPr>
              <w:t>NONE</w:t>
            </w:r>
          </w:p>
        </w:tc>
      </w:tr>
      <w:tr w:rsidR="00151BAD" w14:paraId="6FBDEEAF" w14:textId="77777777">
        <w:trPr>
          <w:trHeight w:val="331"/>
        </w:trPr>
        <w:tc>
          <w:tcPr>
            <w:tcW w:w="1814" w:type="dxa"/>
            <w:tcBorders>
              <w:left w:val="single" w:sz="4" w:space="0" w:color="000000"/>
              <w:right w:val="single" w:sz="4" w:space="0" w:color="000000"/>
            </w:tcBorders>
            <w:shd w:val="clear" w:color="auto" w:fill="DADADA"/>
          </w:tcPr>
          <w:p w14:paraId="05980D00" w14:textId="77777777" w:rsidR="00151BAD" w:rsidRDefault="00AC1F28">
            <w:pPr>
              <w:pStyle w:val="TableParagraph"/>
              <w:spacing w:before="15"/>
              <w:ind w:left="684" w:right="670"/>
              <w:rPr>
                <w:sz w:val="24"/>
              </w:rPr>
            </w:pPr>
            <w:r>
              <w:rPr>
                <w:sz w:val="24"/>
              </w:rPr>
              <w:t>JC</w:t>
            </w:r>
          </w:p>
        </w:tc>
        <w:tc>
          <w:tcPr>
            <w:tcW w:w="2169" w:type="dxa"/>
            <w:tcBorders>
              <w:left w:val="single" w:sz="4" w:space="0" w:color="000000"/>
              <w:right w:val="single" w:sz="4" w:space="0" w:color="000000"/>
            </w:tcBorders>
            <w:shd w:val="clear" w:color="auto" w:fill="DADADA"/>
          </w:tcPr>
          <w:p w14:paraId="35377B8A" w14:textId="77777777" w:rsidR="00151BAD" w:rsidRDefault="00AC1F28">
            <w:pPr>
              <w:pStyle w:val="TableParagraph"/>
              <w:spacing w:before="15"/>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2C8B1C00" w14:textId="77777777" w:rsidR="00151BAD" w:rsidRDefault="00AC1F28">
            <w:pPr>
              <w:pStyle w:val="TableParagraph"/>
              <w:spacing w:before="15"/>
              <w:ind w:left="31" w:right="22"/>
              <w:rPr>
                <w:sz w:val="24"/>
              </w:rPr>
            </w:pPr>
            <w:r>
              <w:rPr>
                <w:sz w:val="24"/>
              </w:rPr>
              <w:t>8D</w:t>
            </w:r>
          </w:p>
        </w:tc>
      </w:tr>
      <w:tr w:rsidR="00151BAD" w14:paraId="0B53091A" w14:textId="77777777">
        <w:trPr>
          <w:trHeight w:val="328"/>
        </w:trPr>
        <w:tc>
          <w:tcPr>
            <w:tcW w:w="1814" w:type="dxa"/>
            <w:tcBorders>
              <w:left w:val="single" w:sz="4" w:space="0" w:color="000000"/>
              <w:right w:val="single" w:sz="4" w:space="0" w:color="000000"/>
            </w:tcBorders>
          </w:tcPr>
          <w:p w14:paraId="647AA2BD" w14:textId="77777777" w:rsidR="00151BAD" w:rsidRDefault="00AC1F28">
            <w:pPr>
              <w:pStyle w:val="TableParagraph"/>
              <w:spacing w:before="15"/>
              <w:ind w:left="684" w:right="671"/>
              <w:rPr>
                <w:sz w:val="24"/>
              </w:rPr>
            </w:pPr>
            <w:r>
              <w:rPr>
                <w:sz w:val="24"/>
              </w:rPr>
              <w:t>JD</w:t>
            </w:r>
          </w:p>
        </w:tc>
        <w:tc>
          <w:tcPr>
            <w:tcW w:w="2169" w:type="dxa"/>
            <w:tcBorders>
              <w:left w:val="single" w:sz="4" w:space="0" w:color="000000"/>
              <w:right w:val="single" w:sz="4" w:space="0" w:color="000000"/>
            </w:tcBorders>
          </w:tcPr>
          <w:p w14:paraId="4FC20D8B"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628E6203" w14:textId="77777777" w:rsidR="00151BAD" w:rsidRDefault="00AC1F28">
            <w:pPr>
              <w:pStyle w:val="TableParagraph"/>
              <w:spacing w:before="15"/>
              <w:ind w:left="31" w:right="22"/>
              <w:rPr>
                <w:sz w:val="24"/>
              </w:rPr>
            </w:pPr>
            <w:r>
              <w:rPr>
                <w:sz w:val="24"/>
              </w:rPr>
              <w:t>8D</w:t>
            </w:r>
          </w:p>
        </w:tc>
      </w:tr>
      <w:tr w:rsidR="00151BAD" w14:paraId="2D2C3944" w14:textId="77777777">
        <w:trPr>
          <w:trHeight w:val="331"/>
        </w:trPr>
        <w:tc>
          <w:tcPr>
            <w:tcW w:w="1814" w:type="dxa"/>
            <w:tcBorders>
              <w:left w:val="single" w:sz="4" w:space="0" w:color="000000"/>
              <w:right w:val="single" w:sz="4" w:space="0" w:color="000000"/>
            </w:tcBorders>
            <w:shd w:val="clear" w:color="auto" w:fill="DADADA"/>
          </w:tcPr>
          <w:p w14:paraId="0B90CF2A" w14:textId="77777777" w:rsidR="00151BAD" w:rsidRDefault="00AC1F28">
            <w:pPr>
              <w:pStyle w:val="TableParagraph"/>
              <w:spacing w:before="17"/>
              <w:ind w:left="684" w:right="673"/>
              <w:rPr>
                <w:sz w:val="24"/>
              </w:rPr>
            </w:pPr>
            <w:r>
              <w:rPr>
                <w:sz w:val="24"/>
              </w:rPr>
              <w:t>JF</w:t>
            </w:r>
          </w:p>
        </w:tc>
        <w:tc>
          <w:tcPr>
            <w:tcW w:w="2169" w:type="dxa"/>
            <w:tcBorders>
              <w:left w:val="single" w:sz="4" w:space="0" w:color="000000"/>
              <w:right w:val="single" w:sz="4" w:space="0" w:color="000000"/>
            </w:tcBorders>
            <w:shd w:val="clear" w:color="auto" w:fill="DADADA"/>
          </w:tcPr>
          <w:p w14:paraId="4D6831E2"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314E8AB6" w14:textId="77777777" w:rsidR="00151BAD" w:rsidRDefault="00AC1F28">
            <w:pPr>
              <w:pStyle w:val="TableParagraph"/>
              <w:spacing w:before="17"/>
              <w:ind w:left="31" w:right="22"/>
              <w:rPr>
                <w:sz w:val="24"/>
              </w:rPr>
            </w:pPr>
            <w:r>
              <w:rPr>
                <w:sz w:val="24"/>
              </w:rPr>
              <w:t>8D</w:t>
            </w:r>
          </w:p>
        </w:tc>
      </w:tr>
      <w:tr w:rsidR="00151BAD" w14:paraId="003E23EB" w14:textId="77777777">
        <w:trPr>
          <w:trHeight w:val="331"/>
        </w:trPr>
        <w:tc>
          <w:tcPr>
            <w:tcW w:w="1814" w:type="dxa"/>
            <w:tcBorders>
              <w:left w:val="single" w:sz="4" w:space="0" w:color="000000"/>
              <w:right w:val="single" w:sz="4" w:space="0" w:color="000000"/>
            </w:tcBorders>
          </w:tcPr>
          <w:p w14:paraId="149DB4AE" w14:textId="77777777" w:rsidR="00151BAD" w:rsidRDefault="00AC1F28">
            <w:pPr>
              <w:pStyle w:val="TableParagraph"/>
              <w:spacing w:before="17"/>
              <w:ind w:left="684" w:right="671"/>
              <w:rPr>
                <w:sz w:val="24"/>
              </w:rPr>
            </w:pPr>
            <w:r>
              <w:rPr>
                <w:sz w:val="24"/>
              </w:rPr>
              <w:t>JG</w:t>
            </w:r>
          </w:p>
        </w:tc>
        <w:tc>
          <w:tcPr>
            <w:tcW w:w="2169" w:type="dxa"/>
            <w:tcBorders>
              <w:left w:val="single" w:sz="4" w:space="0" w:color="000000"/>
              <w:right w:val="single" w:sz="4" w:space="0" w:color="000000"/>
            </w:tcBorders>
          </w:tcPr>
          <w:p w14:paraId="01293BED"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tcPr>
          <w:p w14:paraId="25EC95DE" w14:textId="77777777" w:rsidR="00151BAD" w:rsidRDefault="00AC1F28">
            <w:pPr>
              <w:pStyle w:val="TableParagraph"/>
              <w:spacing w:before="17"/>
              <w:ind w:left="31" w:right="22"/>
              <w:rPr>
                <w:sz w:val="24"/>
              </w:rPr>
            </w:pPr>
            <w:r>
              <w:rPr>
                <w:sz w:val="24"/>
              </w:rPr>
              <w:t>66, 8D</w:t>
            </w:r>
          </w:p>
        </w:tc>
      </w:tr>
      <w:tr w:rsidR="00151BAD" w14:paraId="7A0A250E" w14:textId="77777777">
        <w:trPr>
          <w:trHeight w:val="331"/>
        </w:trPr>
        <w:tc>
          <w:tcPr>
            <w:tcW w:w="1814" w:type="dxa"/>
            <w:tcBorders>
              <w:left w:val="single" w:sz="4" w:space="0" w:color="000000"/>
              <w:right w:val="single" w:sz="4" w:space="0" w:color="000000"/>
            </w:tcBorders>
            <w:shd w:val="clear" w:color="auto" w:fill="DADADA"/>
          </w:tcPr>
          <w:p w14:paraId="6AF4AB2C" w14:textId="77777777" w:rsidR="00151BAD" w:rsidRDefault="00AC1F28">
            <w:pPr>
              <w:pStyle w:val="TableParagraph"/>
              <w:spacing w:before="17"/>
              <w:ind w:left="684" w:right="671"/>
              <w:rPr>
                <w:sz w:val="24"/>
              </w:rPr>
            </w:pPr>
            <w:r>
              <w:rPr>
                <w:sz w:val="24"/>
              </w:rPr>
              <w:t>JK</w:t>
            </w:r>
          </w:p>
        </w:tc>
        <w:tc>
          <w:tcPr>
            <w:tcW w:w="2169" w:type="dxa"/>
            <w:tcBorders>
              <w:left w:val="single" w:sz="4" w:space="0" w:color="000000"/>
              <w:right w:val="single" w:sz="4" w:space="0" w:color="000000"/>
            </w:tcBorders>
            <w:shd w:val="clear" w:color="auto" w:fill="DADADA"/>
          </w:tcPr>
          <w:p w14:paraId="4757B367"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0A8A6324" w14:textId="77777777" w:rsidR="00151BAD" w:rsidRDefault="00AC1F28">
            <w:pPr>
              <w:pStyle w:val="TableParagraph"/>
              <w:spacing w:before="17"/>
              <w:ind w:left="31" w:right="22"/>
              <w:rPr>
                <w:sz w:val="24"/>
              </w:rPr>
            </w:pPr>
            <w:r>
              <w:rPr>
                <w:sz w:val="24"/>
              </w:rPr>
              <w:t>8D</w:t>
            </w:r>
          </w:p>
        </w:tc>
      </w:tr>
      <w:tr w:rsidR="00151BAD" w14:paraId="3427E04B" w14:textId="77777777">
        <w:trPr>
          <w:trHeight w:val="331"/>
        </w:trPr>
        <w:tc>
          <w:tcPr>
            <w:tcW w:w="1814" w:type="dxa"/>
            <w:tcBorders>
              <w:left w:val="single" w:sz="4" w:space="0" w:color="000000"/>
              <w:right w:val="single" w:sz="4" w:space="0" w:color="000000"/>
            </w:tcBorders>
          </w:tcPr>
          <w:p w14:paraId="723C8723" w14:textId="77777777" w:rsidR="00151BAD" w:rsidRDefault="00AC1F28">
            <w:pPr>
              <w:pStyle w:val="TableParagraph"/>
              <w:spacing w:before="17"/>
              <w:ind w:left="684" w:right="671"/>
              <w:rPr>
                <w:sz w:val="24"/>
              </w:rPr>
            </w:pPr>
            <w:r>
              <w:rPr>
                <w:sz w:val="24"/>
              </w:rPr>
              <w:t>JN</w:t>
            </w:r>
          </w:p>
        </w:tc>
        <w:tc>
          <w:tcPr>
            <w:tcW w:w="2169" w:type="dxa"/>
            <w:tcBorders>
              <w:left w:val="single" w:sz="4" w:space="0" w:color="000000"/>
              <w:right w:val="single" w:sz="4" w:space="0" w:color="000000"/>
            </w:tcBorders>
          </w:tcPr>
          <w:p w14:paraId="17195010"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tcPr>
          <w:p w14:paraId="41214383" w14:textId="77777777" w:rsidR="00151BAD" w:rsidRDefault="00AC1F28">
            <w:pPr>
              <w:pStyle w:val="TableParagraph"/>
              <w:spacing w:before="17"/>
              <w:ind w:left="31" w:right="22"/>
              <w:rPr>
                <w:sz w:val="24"/>
              </w:rPr>
            </w:pPr>
            <w:r>
              <w:rPr>
                <w:sz w:val="24"/>
              </w:rPr>
              <w:t>8D</w:t>
            </w:r>
          </w:p>
        </w:tc>
      </w:tr>
      <w:tr w:rsidR="00151BAD" w14:paraId="5982BF82" w14:textId="77777777">
        <w:trPr>
          <w:trHeight w:val="331"/>
        </w:trPr>
        <w:tc>
          <w:tcPr>
            <w:tcW w:w="1814" w:type="dxa"/>
            <w:tcBorders>
              <w:left w:val="single" w:sz="4" w:space="0" w:color="000000"/>
              <w:right w:val="single" w:sz="4" w:space="0" w:color="000000"/>
            </w:tcBorders>
            <w:shd w:val="clear" w:color="auto" w:fill="DADADA"/>
          </w:tcPr>
          <w:p w14:paraId="78D45FB4" w14:textId="77777777" w:rsidR="00151BAD" w:rsidRDefault="00AC1F28">
            <w:pPr>
              <w:pStyle w:val="TableParagraph"/>
              <w:spacing w:before="17"/>
              <w:ind w:left="684" w:right="673"/>
              <w:rPr>
                <w:sz w:val="24"/>
              </w:rPr>
            </w:pPr>
            <w:r>
              <w:rPr>
                <w:sz w:val="24"/>
              </w:rPr>
              <w:t>JS</w:t>
            </w:r>
          </w:p>
        </w:tc>
        <w:tc>
          <w:tcPr>
            <w:tcW w:w="2169" w:type="dxa"/>
            <w:tcBorders>
              <w:left w:val="single" w:sz="4" w:space="0" w:color="000000"/>
              <w:right w:val="single" w:sz="4" w:space="0" w:color="000000"/>
            </w:tcBorders>
            <w:shd w:val="clear" w:color="auto" w:fill="DADADA"/>
          </w:tcPr>
          <w:p w14:paraId="06688104"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722A3D68" w14:textId="77777777" w:rsidR="00151BAD" w:rsidRDefault="00AC1F28">
            <w:pPr>
              <w:pStyle w:val="TableParagraph"/>
              <w:spacing w:before="17"/>
              <w:ind w:left="31" w:right="22"/>
              <w:rPr>
                <w:sz w:val="24"/>
              </w:rPr>
            </w:pPr>
            <w:r>
              <w:rPr>
                <w:sz w:val="24"/>
              </w:rPr>
              <w:t>8D</w:t>
            </w:r>
          </w:p>
        </w:tc>
      </w:tr>
      <w:tr w:rsidR="00151BAD" w14:paraId="0168226D" w14:textId="77777777">
        <w:trPr>
          <w:trHeight w:val="331"/>
        </w:trPr>
        <w:tc>
          <w:tcPr>
            <w:tcW w:w="1814" w:type="dxa"/>
            <w:tcBorders>
              <w:left w:val="single" w:sz="4" w:space="0" w:color="000000"/>
              <w:right w:val="single" w:sz="4" w:space="0" w:color="000000"/>
            </w:tcBorders>
          </w:tcPr>
          <w:p w14:paraId="07F9BA78" w14:textId="77777777" w:rsidR="00151BAD" w:rsidRDefault="00AC1F28">
            <w:pPr>
              <w:pStyle w:val="TableParagraph"/>
              <w:spacing w:before="15"/>
              <w:ind w:left="684" w:right="671"/>
              <w:rPr>
                <w:sz w:val="24"/>
              </w:rPr>
            </w:pPr>
            <w:r>
              <w:rPr>
                <w:sz w:val="24"/>
              </w:rPr>
              <w:t>JV</w:t>
            </w:r>
          </w:p>
        </w:tc>
        <w:tc>
          <w:tcPr>
            <w:tcW w:w="2169" w:type="dxa"/>
            <w:tcBorders>
              <w:left w:val="single" w:sz="4" w:space="0" w:color="000000"/>
              <w:right w:val="single" w:sz="4" w:space="0" w:color="000000"/>
            </w:tcBorders>
          </w:tcPr>
          <w:p w14:paraId="127331B6"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6846DBB8" w14:textId="77777777" w:rsidR="00151BAD" w:rsidRDefault="00AC1F28">
            <w:pPr>
              <w:pStyle w:val="TableParagraph"/>
              <w:spacing w:before="15"/>
              <w:ind w:left="31" w:right="22"/>
              <w:rPr>
                <w:sz w:val="24"/>
              </w:rPr>
            </w:pPr>
            <w:r>
              <w:rPr>
                <w:sz w:val="24"/>
              </w:rPr>
              <w:t>8D</w:t>
            </w:r>
          </w:p>
        </w:tc>
      </w:tr>
      <w:tr w:rsidR="00151BAD" w14:paraId="36685F7D" w14:textId="77777777">
        <w:trPr>
          <w:trHeight w:val="331"/>
        </w:trPr>
        <w:tc>
          <w:tcPr>
            <w:tcW w:w="1814" w:type="dxa"/>
            <w:tcBorders>
              <w:left w:val="single" w:sz="4" w:space="0" w:color="000000"/>
              <w:right w:val="single" w:sz="4" w:space="0" w:color="000000"/>
            </w:tcBorders>
            <w:shd w:val="clear" w:color="auto" w:fill="DADADA"/>
          </w:tcPr>
          <w:p w14:paraId="12FD5763" w14:textId="77777777" w:rsidR="00151BAD" w:rsidRDefault="00AC1F28">
            <w:pPr>
              <w:pStyle w:val="TableParagraph"/>
              <w:spacing w:before="15"/>
              <w:ind w:left="684" w:right="674"/>
              <w:rPr>
                <w:sz w:val="24"/>
              </w:rPr>
            </w:pPr>
            <w:r>
              <w:rPr>
                <w:sz w:val="24"/>
              </w:rPr>
              <w:t>KA</w:t>
            </w:r>
          </w:p>
        </w:tc>
        <w:tc>
          <w:tcPr>
            <w:tcW w:w="2169" w:type="dxa"/>
            <w:tcBorders>
              <w:left w:val="single" w:sz="4" w:space="0" w:color="000000"/>
              <w:right w:val="single" w:sz="4" w:space="0" w:color="000000"/>
            </w:tcBorders>
            <w:shd w:val="clear" w:color="auto" w:fill="DADADA"/>
          </w:tcPr>
          <w:p w14:paraId="1C0E35C1" w14:textId="77777777" w:rsidR="00151BAD" w:rsidRDefault="00AC1F28">
            <w:pPr>
              <w:pStyle w:val="TableParagraph"/>
              <w:spacing w:before="15"/>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6830E259" w14:textId="77777777" w:rsidR="00151BAD" w:rsidRDefault="00AC1F28">
            <w:pPr>
              <w:pStyle w:val="TableParagraph"/>
              <w:spacing w:before="15"/>
              <w:ind w:left="31" w:right="22"/>
              <w:rPr>
                <w:sz w:val="24"/>
              </w:rPr>
            </w:pPr>
            <w:r>
              <w:rPr>
                <w:sz w:val="24"/>
              </w:rPr>
              <w:t>8D</w:t>
            </w:r>
          </w:p>
        </w:tc>
      </w:tr>
      <w:tr w:rsidR="00151BAD" w14:paraId="18E9C100" w14:textId="77777777">
        <w:trPr>
          <w:trHeight w:val="331"/>
        </w:trPr>
        <w:tc>
          <w:tcPr>
            <w:tcW w:w="1814" w:type="dxa"/>
            <w:tcBorders>
              <w:left w:val="single" w:sz="4" w:space="0" w:color="000000"/>
              <w:right w:val="single" w:sz="4" w:space="0" w:color="000000"/>
            </w:tcBorders>
          </w:tcPr>
          <w:p w14:paraId="5D2416D3" w14:textId="77777777" w:rsidR="00151BAD" w:rsidRDefault="00AC1F28">
            <w:pPr>
              <w:pStyle w:val="TableParagraph"/>
              <w:spacing w:before="15"/>
              <w:ind w:left="684" w:right="677"/>
              <w:rPr>
                <w:sz w:val="24"/>
              </w:rPr>
            </w:pPr>
            <w:r>
              <w:rPr>
                <w:sz w:val="24"/>
              </w:rPr>
              <w:t>KE</w:t>
            </w:r>
          </w:p>
        </w:tc>
        <w:tc>
          <w:tcPr>
            <w:tcW w:w="2169" w:type="dxa"/>
            <w:tcBorders>
              <w:left w:val="single" w:sz="4" w:space="0" w:color="000000"/>
              <w:right w:val="single" w:sz="4" w:space="0" w:color="000000"/>
            </w:tcBorders>
          </w:tcPr>
          <w:p w14:paraId="4C8C8361"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4598FB34" w14:textId="77777777" w:rsidR="00151BAD" w:rsidRDefault="00AC1F28">
            <w:pPr>
              <w:pStyle w:val="TableParagraph"/>
              <w:spacing w:before="15"/>
              <w:ind w:left="31" w:right="22"/>
              <w:rPr>
                <w:sz w:val="24"/>
              </w:rPr>
            </w:pPr>
            <w:r>
              <w:rPr>
                <w:sz w:val="24"/>
              </w:rPr>
              <w:t>8D</w:t>
            </w:r>
          </w:p>
        </w:tc>
      </w:tr>
      <w:tr w:rsidR="00151BAD" w14:paraId="6F381544" w14:textId="77777777">
        <w:trPr>
          <w:trHeight w:val="331"/>
        </w:trPr>
        <w:tc>
          <w:tcPr>
            <w:tcW w:w="1814" w:type="dxa"/>
            <w:tcBorders>
              <w:left w:val="single" w:sz="4" w:space="0" w:color="000000"/>
              <w:right w:val="single" w:sz="4" w:space="0" w:color="000000"/>
            </w:tcBorders>
            <w:shd w:val="clear" w:color="auto" w:fill="DADADA"/>
          </w:tcPr>
          <w:p w14:paraId="5A9DDEF0" w14:textId="77777777" w:rsidR="00151BAD" w:rsidRDefault="00AC1F28">
            <w:pPr>
              <w:pStyle w:val="TableParagraph"/>
              <w:spacing w:before="15"/>
              <w:ind w:left="684" w:right="674"/>
              <w:rPr>
                <w:sz w:val="24"/>
              </w:rPr>
            </w:pPr>
            <w:r>
              <w:rPr>
                <w:sz w:val="24"/>
              </w:rPr>
              <w:t>KX</w:t>
            </w:r>
          </w:p>
        </w:tc>
        <w:tc>
          <w:tcPr>
            <w:tcW w:w="2169" w:type="dxa"/>
            <w:tcBorders>
              <w:left w:val="single" w:sz="4" w:space="0" w:color="000000"/>
              <w:right w:val="single" w:sz="4" w:space="0" w:color="000000"/>
            </w:tcBorders>
            <w:shd w:val="clear" w:color="auto" w:fill="DADADA"/>
          </w:tcPr>
          <w:p w14:paraId="757E7108" w14:textId="77777777" w:rsidR="00151BAD" w:rsidRDefault="00AC1F28">
            <w:pPr>
              <w:pStyle w:val="TableParagraph"/>
              <w:spacing w:before="15"/>
              <w:ind w:left="405" w:right="394"/>
              <w:rPr>
                <w:sz w:val="24"/>
              </w:rPr>
            </w:pPr>
            <w:r>
              <w:rPr>
                <w:sz w:val="24"/>
              </w:rPr>
              <w:t>01, 08, 15</w:t>
            </w:r>
          </w:p>
        </w:tc>
        <w:tc>
          <w:tcPr>
            <w:tcW w:w="3079" w:type="dxa"/>
            <w:tcBorders>
              <w:left w:val="single" w:sz="4" w:space="0" w:color="000000"/>
              <w:right w:val="single" w:sz="4" w:space="0" w:color="000000"/>
            </w:tcBorders>
            <w:shd w:val="clear" w:color="auto" w:fill="DADADA"/>
          </w:tcPr>
          <w:p w14:paraId="0EC32390" w14:textId="77777777" w:rsidR="00151BAD" w:rsidRDefault="00AC1F28">
            <w:pPr>
              <w:pStyle w:val="TableParagraph"/>
              <w:spacing w:before="15"/>
              <w:ind w:left="30" w:right="24"/>
              <w:rPr>
                <w:sz w:val="24"/>
              </w:rPr>
            </w:pPr>
            <w:r>
              <w:rPr>
                <w:sz w:val="24"/>
              </w:rPr>
              <w:t>NONE</w:t>
            </w:r>
          </w:p>
        </w:tc>
      </w:tr>
      <w:tr w:rsidR="00151BAD" w14:paraId="43D7CE18" w14:textId="77777777">
        <w:trPr>
          <w:trHeight w:val="331"/>
        </w:trPr>
        <w:tc>
          <w:tcPr>
            <w:tcW w:w="1814" w:type="dxa"/>
            <w:tcBorders>
              <w:left w:val="single" w:sz="4" w:space="0" w:color="000000"/>
              <w:right w:val="single" w:sz="4" w:space="0" w:color="000000"/>
            </w:tcBorders>
          </w:tcPr>
          <w:p w14:paraId="5594B642" w14:textId="77777777" w:rsidR="00151BAD" w:rsidRDefault="00AC1F28">
            <w:pPr>
              <w:pStyle w:val="TableParagraph"/>
              <w:spacing w:before="15"/>
              <w:ind w:left="684" w:right="674"/>
              <w:rPr>
                <w:sz w:val="24"/>
              </w:rPr>
            </w:pPr>
            <w:r>
              <w:rPr>
                <w:sz w:val="24"/>
              </w:rPr>
              <w:t>KY</w:t>
            </w:r>
          </w:p>
        </w:tc>
        <w:tc>
          <w:tcPr>
            <w:tcW w:w="2169" w:type="dxa"/>
            <w:tcBorders>
              <w:left w:val="single" w:sz="4" w:space="0" w:color="000000"/>
              <w:right w:val="single" w:sz="4" w:space="0" w:color="000000"/>
            </w:tcBorders>
          </w:tcPr>
          <w:p w14:paraId="4520D2D3" w14:textId="77777777" w:rsidR="00151BAD" w:rsidRDefault="00AC1F28">
            <w:pPr>
              <w:pStyle w:val="TableParagraph"/>
              <w:spacing w:before="15"/>
              <w:ind w:left="405" w:right="394"/>
              <w:rPr>
                <w:sz w:val="24"/>
              </w:rPr>
            </w:pPr>
            <w:r>
              <w:rPr>
                <w:sz w:val="24"/>
              </w:rPr>
              <w:t>01, 15</w:t>
            </w:r>
          </w:p>
        </w:tc>
        <w:tc>
          <w:tcPr>
            <w:tcW w:w="3079" w:type="dxa"/>
            <w:tcBorders>
              <w:left w:val="single" w:sz="4" w:space="0" w:color="000000"/>
              <w:right w:val="single" w:sz="4" w:space="0" w:color="000000"/>
            </w:tcBorders>
          </w:tcPr>
          <w:p w14:paraId="1744C21F" w14:textId="77777777" w:rsidR="00151BAD" w:rsidRDefault="00AC1F28">
            <w:pPr>
              <w:pStyle w:val="TableParagraph"/>
              <w:spacing w:before="15"/>
              <w:ind w:left="30" w:right="24"/>
              <w:rPr>
                <w:sz w:val="24"/>
              </w:rPr>
            </w:pPr>
            <w:r>
              <w:rPr>
                <w:sz w:val="24"/>
              </w:rPr>
              <w:t>NONE</w:t>
            </w:r>
          </w:p>
        </w:tc>
      </w:tr>
      <w:tr w:rsidR="00151BAD" w14:paraId="2C7D3D1F" w14:textId="77777777">
        <w:trPr>
          <w:trHeight w:val="331"/>
        </w:trPr>
        <w:tc>
          <w:tcPr>
            <w:tcW w:w="1814" w:type="dxa"/>
            <w:tcBorders>
              <w:left w:val="single" w:sz="4" w:space="0" w:color="000000"/>
              <w:right w:val="single" w:sz="4" w:space="0" w:color="000000"/>
            </w:tcBorders>
            <w:shd w:val="clear" w:color="auto" w:fill="DADADA"/>
          </w:tcPr>
          <w:p w14:paraId="490A365A" w14:textId="77777777" w:rsidR="00151BAD" w:rsidRDefault="00AC1F28">
            <w:pPr>
              <w:pStyle w:val="TableParagraph"/>
              <w:spacing w:before="15"/>
              <w:ind w:left="684" w:right="677"/>
              <w:rPr>
                <w:sz w:val="24"/>
              </w:rPr>
            </w:pPr>
            <w:r>
              <w:rPr>
                <w:sz w:val="24"/>
              </w:rPr>
              <w:t>KZ</w:t>
            </w:r>
          </w:p>
        </w:tc>
        <w:tc>
          <w:tcPr>
            <w:tcW w:w="2169" w:type="dxa"/>
            <w:tcBorders>
              <w:left w:val="single" w:sz="4" w:space="0" w:color="000000"/>
              <w:right w:val="single" w:sz="4" w:space="0" w:color="000000"/>
            </w:tcBorders>
            <w:shd w:val="clear" w:color="auto" w:fill="DADADA"/>
          </w:tcPr>
          <w:p w14:paraId="27D3E70D" w14:textId="77777777" w:rsidR="00151BAD" w:rsidRDefault="00AC1F28">
            <w:pPr>
              <w:pStyle w:val="TableParagraph"/>
              <w:spacing w:before="15"/>
              <w:ind w:left="405" w:right="394"/>
              <w:rPr>
                <w:sz w:val="24"/>
              </w:rPr>
            </w:pPr>
            <w:r>
              <w:rPr>
                <w:sz w:val="24"/>
              </w:rPr>
              <w:t>01, 15</w:t>
            </w:r>
          </w:p>
        </w:tc>
        <w:tc>
          <w:tcPr>
            <w:tcW w:w="3079" w:type="dxa"/>
            <w:tcBorders>
              <w:left w:val="single" w:sz="4" w:space="0" w:color="000000"/>
              <w:right w:val="single" w:sz="4" w:space="0" w:color="000000"/>
            </w:tcBorders>
            <w:shd w:val="clear" w:color="auto" w:fill="DADADA"/>
          </w:tcPr>
          <w:p w14:paraId="075394B9" w14:textId="77777777" w:rsidR="00151BAD" w:rsidRDefault="00AC1F28">
            <w:pPr>
              <w:pStyle w:val="TableParagraph"/>
              <w:spacing w:before="15"/>
              <w:ind w:left="30" w:right="24"/>
              <w:rPr>
                <w:sz w:val="24"/>
              </w:rPr>
            </w:pPr>
            <w:r>
              <w:rPr>
                <w:sz w:val="24"/>
              </w:rPr>
              <w:t>NONE</w:t>
            </w:r>
          </w:p>
        </w:tc>
      </w:tr>
      <w:tr w:rsidR="00151BAD" w14:paraId="72CB1DF8" w14:textId="77777777">
        <w:trPr>
          <w:trHeight w:val="328"/>
        </w:trPr>
        <w:tc>
          <w:tcPr>
            <w:tcW w:w="1814" w:type="dxa"/>
            <w:tcBorders>
              <w:left w:val="single" w:sz="4" w:space="0" w:color="000000"/>
              <w:right w:val="single" w:sz="4" w:space="0" w:color="000000"/>
            </w:tcBorders>
          </w:tcPr>
          <w:p w14:paraId="5B9EA5C7" w14:textId="77777777" w:rsidR="00151BAD" w:rsidRDefault="00AC1F28">
            <w:pPr>
              <w:pStyle w:val="TableParagraph"/>
              <w:spacing w:before="15"/>
              <w:ind w:left="684" w:right="674"/>
              <w:rPr>
                <w:sz w:val="24"/>
              </w:rPr>
            </w:pPr>
            <w:r>
              <w:rPr>
                <w:sz w:val="24"/>
              </w:rPr>
              <w:t>OA</w:t>
            </w:r>
          </w:p>
        </w:tc>
        <w:tc>
          <w:tcPr>
            <w:tcW w:w="2169" w:type="dxa"/>
            <w:tcBorders>
              <w:left w:val="single" w:sz="4" w:space="0" w:color="000000"/>
              <w:right w:val="single" w:sz="4" w:space="0" w:color="000000"/>
            </w:tcBorders>
          </w:tcPr>
          <w:p w14:paraId="704AA320"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7A60E8AD" w14:textId="77777777" w:rsidR="00151BAD" w:rsidRDefault="00AC1F28">
            <w:pPr>
              <w:pStyle w:val="TableParagraph"/>
              <w:spacing w:before="15"/>
              <w:ind w:left="30" w:right="24"/>
              <w:rPr>
                <w:sz w:val="24"/>
              </w:rPr>
            </w:pPr>
            <w:r>
              <w:rPr>
                <w:sz w:val="24"/>
              </w:rPr>
              <w:t>NONE</w:t>
            </w:r>
          </w:p>
        </w:tc>
      </w:tr>
      <w:tr w:rsidR="00151BAD" w14:paraId="72C5559F" w14:textId="77777777">
        <w:trPr>
          <w:trHeight w:val="331"/>
        </w:trPr>
        <w:tc>
          <w:tcPr>
            <w:tcW w:w="1814" w:type="dxa"/>
            <w:tcBorders>
              <w:left w:val="single" w:sz="4" w:space="0" w:color="000000"/>
              <w:right w:val="single" w:sz="4" w:space="0" w:color="000000"/>
            </w:tcBorders>
            <w:shd w:val="clear" w:color="auto" w:fill="DADADA"/>
          </w:tcPr>
          <w:p w14:paraId="7549AD4D" w14:textId="77777777" w:rsidR="00151BAD" w:rsidRDefault="00AC1F28">
            <w:pPr>
              <w:pStyle w:val="TableParagraph"/>
              <w:spacing w:before="17"/>
              <w:ind w:left="684" w:right="678"/>
              <w:rPr>
                <w:sz w:val="24"/>
              </w:rPr>
            </w:pPr>
            <w:r>
              <w:rPr>
                <w:sz w:val="24"/>
              </w:rPr>
              <w:t>OB</w:t>
            </w:r>
          </w:p>
        </w:tc>
        <w:tc>
          <w:tcPr>
            <w:tcW w:w="2169" w:type="dxa"/>
            <w:tcBorders>
              <w:left w:val="single" w:sz="4" w:space="0" w:color="000000"/>
              <w:right w:val="single" w:sz="4" w:space="0" w:color="000000"/>
            </w:tcBorders>
            <w:shd w:val="clear" w:color="auto" w:fill="DADADA"/>
          </w:tcPr>
          <w:p w14:paraId="268A46B4"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21C7383E" w14:textId="77777777" w:rsidR="00151BAD" w:rsidRDefault="00AC1F28">
            <w:pPr>
              <w:pStyle w:val="TableParagraph"/>
              <w:spacing w:before="17"/>
              <w:ind w:left="30" w:right="24"/>
              <w:rPr>
                <w:sz w:val="24"/>
              </w:rPr>
            </w:pPr>
            <w:r>
              <w:rPr>
                <w:sz w:val="24"/>
              </w:rPr>
              <w:t>NONE</w:t>
            </w:r>
          </w:p>
        </w:tc>
      </w:tr>
      <w:tr w:rsidR="00151BAD" w14:paraId="462BB9BE" w14:textId="77777777">
        <w:trPr>
          <w:trHeight w:val="331"/>
        </w:trPr>
        <w:tc>
          <w:tcPr>
            <w:tcW w:w="1814" w:type="dxa"/>
            <w:tcBorders>
              <w:left w:val="single" w:sz="4" w:space="0" w:color="000000"/>
              <w:right w:val="single" w:sz="4" w:space="0" w:color="000000"/>
            </w:tcBorders>
          </w:tcPr>
          <w:p w14:paraId="1772B052" w14:textId="77777777" w:rsidR="00151BAD" w:rsidRDefault="00AC1F28">
            <w:pPr>
              <w:pStyle w:val="TableParagraph"/>
              <w:spacing w:before="17"/>
              <w:ind w:left="684" w:right="678"/>
              <w:rPr>
                <w:sz w:val="24"/>
              </w:rPr>
            </w:pPr>
            <w:r>
              <w:rPr>
                <w:sz w:val="24"/>
              </w:rPr>
              <w:t>OC</w:t>
            </w:r>
          </w:p>
        </w:tc>
        <w:tc>
          <w:tcPr>
            <w:tcW w:w="2169" w:type="dxa"/>
            <w:tcBorders>
              <w:left w:val="single" w:sz="4" w:space="0" w:color="000000"/>
              <w:right w:val="single" w:sz="4" w:space="0" w:color="000000"/>
            </w:tcBorders>
          </w:tcPr>
          <w:p w14:paraId="25E3017F"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10BD3876" w14:textId="77777777" w:rsidR="00151BAD" w:rsidRDefault="00AC1F28">
            <w:pPr>
              <w:pStyle w:val="TableParagraph"/>
              <w:spacing w:before="17"/>
              <w:ind w:left="30" w:right="24"/>
              <w:rPr>
                <w:sz w:val="24"/>
              </w:rPr>
            </w:pPr>
            <w:r>
              <w:rPr>
                <w:sz w:val="24"/>
              </w:rPr>
              <w:t>NONE</w:t>
            </w:r>
          </w:p>
        </w:tc>
      </w:tr>
      <w:tr w:rsidR="00151BAD" w14:paraId="03FA1D98" w14:textId="77777777">
        <w:trPr>
          <w:trHeight w:val="331"/>
        </w:trPr>
        <w:tc>
          <w:tcPr>
            <w:tcW w:w="1814" w:type="dxa"/>
            <w:tcBorders>
              <w:left w:val="single" w:sz="4" w:space="0" w:color="000000"/>
              <w:right w:val="single" w:sz="4" w:space="0" w:color="000000"/>
            </w:tcBorders>
            <w:shd w:val="clear" w:color="auto" w:fill="DADADA"/>
          </w:tcPr>
          <w:p w14:paraId="168194AE" w14:textId="77777777" w:rsidR="00151BAD" w:rsidRDefault="00AC1F28">
            <w:pPr>
              <w:pStyle w:val="TableParagraph"/>
              <w:spacing w:before="17"/>
              <w:ind w:left="684" w:right="674"/>
              <w:rPr>
                <w:sz w:val="24"/>
              </w:rPr>
            </w:pPr>
            <w:r>
              <w:rPr>
                <w:sz w:val="24"/>
              </w:rPr>
              <w:t>OD</w:t>
            </w:r>
          </w:p>
        </w:tc>
        <w:tc>
          <w:tcPr>
            <w:tcW w:w="2169" w:type="dxa"/>
            <w:tcBorders>
              <w:left w:val="single" w:sz="4" w:space="0" w:color="000000"/>
              <w:right w:val="single" w:sz="4" w:space="0" w:color="000000"/>
            </w:tcBorders>
            <w:shd w:val="clear" w:color="auto" w:fill="DADADA"/>
          </w:tcPr>
          <w:p w14:paraId="043184D9"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7AC21DB2" w14:textId="77777777" w:rsidR="00151BAD" w:rsidRDefault="00AC1F28">
            <w:pPr>
              <w:pStyle w:val="TableParagraph"/>
              <w:spacing w:before="17"/>
              <w:ind w:left="30" w:right="24"/>
              <w:rPr>
                <w:sz w:val="24"/>
              </w:rPr>
            </w:pPr>
            <w:r>
              <w:rPr>
                <w:sz w:val="24"/>
              </w:rPr>
              <w:t>NONE</w:t>
            </w:r>
          </w:p>
        </w:tc>
      </w:tr>
      <w:tr w:rsidR="00151BAD" w14:paraId="25C25797" w14:textId="77777777">
        <w:trPr>
          <w:trHeight w:val="331"/>
        </w:trPr>
        <w:tc>
          <w:tcPr>
            <w:tcW w:w="1814" w:type="dxa"/>
            <w:tcBorders>
              <w:left w:val="single" w:sz="4" w:space="0" w:color="000000"/>
              <w:right w:val="single" w:sz="4" w:space="0" w:color="000000"/>
            </w:tcBorders>
          </w:tcPr>
          <w:p w14:paraId="2D4E014C" w14:textId="77777777" w:rsidR="00151BAD" w:rsidRDefault="00AC1F28">
            <w:pPr>
              <w:pStyle w:val="TableParagraph"/>
              <w:spacing w:before="17"/>
              <w:ind w:left="684" w:right="677"/>
              <w:rPr>
                <w:sz w:val="24"/>
              </w:rPr>
            </w:pPr>
            <w:r>
              <w:rPr>
                <w:sz w:val="24"/>
              </w:rPr>
              <w:t>OE</w:t>
            </w:r>
          </w:p>
        </w:tc>
        <w:tc>
          <w:tcPr>
            <w:tcW w:w="2169" w:type="dxa"/>
            <w:tcBorders>
              <w:left w:val="single" w:sz="4" w:space="0" w:color="000000"/>
              <w:right w:val="single" w:sz="4" w:space="0" w:color="000000"/>
            </w:tcBorders>
          </w:tcPr>
          <w:p w14:paraId="2494997A"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73D0A121" w14:textId="77777777" w:rsidR="00151BAD" w:rsidRDefault="00AC1F28">
            <w:pPr>
              <w:pStyle w:val="TableParagraph"/>
              <w:spacing w:before="17"/>
              <w:ind w:left="30" w:right="24"/>
              <w:rPr>
                <w:sz w:val="24"/>
              </w:rPr>
            </w:pPr>
            <w:r>
              <w:rPr>
                <w:sz w:val="24"/>
              </w:rPr>
              <w:t>NONE</w:t>
            </w:r>
          </w:p>
        </w:tc>
      </w:tr>
      <w:tr w:rsidR="00151BAD" w14:paraId="1D84CB78" w14:textId="77777777">
        <w:trPr>
          <w:trHeight w:val="331"/>
        </w:trPr>
        <w:tc>
          <w:tcPr>
            <w:tcW w:w="1814" w:type="dxa"/>
            <w:tcBorders>
              <w:left w:val="single" w:sz="4" w:space="0" w:color="000000"/>
              <w:right w:val="single" w:sz="4" w:space="0" w:color="000000"/>
            </w:tcBorders>
            <w:shd w:val="clear" w:color="auto" w:fill="DADADA"/>
          </w:tcPr>
          <w:p w14:paraId="2BA70536" w14:textId="77777777" w:rsidR="00151BAD" w:rsidRDefault="00AC1F28">
            <w:pPr>
              <w:pStyle w:val="TableParagraph"/>
              <w:spacing w:before="17"/>
              <w:ind w:left="684" w:right="676"/>
              <w:rPr>
                <w:sz w:val="24"/>
              </w:rPr>
            </w:pPr>
            <w:r>
              <w:rPr>
                <w:sz w:val="24"/>
              </w:rPr>
              <w:t>OF</w:t>
            </w:r>
          </w:p>
        </w:tc>
        <w:tc>
          <w:tcPr>
            <w:tcW w:w="2169" w:type="dxa"/>
            <w:tcBorders>
              <w:left w:val="single" w:sz="4" w:space="0" w:color="000000"/>
              <w:right w:val="single" w:sz="4" w:space="0" w:color="000000"/>
            </w:tcBorders>
            <w:shd w:val="clear" w:color="auto" w:fill="DADADA"/>
          </w:tcPr>
          <w:p w14:paraId="417FBBCA"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C53FFAF" w14:textId="77777777" w:rsidR="00151BAD" w:rsidRDefault="00AC1F28">
            <w:pPr>
              <w:pStyle w:val="TableParagraph"/>
              <w:spacing w:before="17"/>
              <w:ind w:left="30" w:right="24"/>
              <w:rPr>
                <w:sz w:val="24"/>
              </w:rPr>
            </w:pPr>
            <w:r>
              <w:rPr>
                <w:sz w:val="24"/>
              </w:rPr>
              <w:t>NONE</w:t>
            </w:r>
          </w:p>
        </w:tc>
      </w:tr>
    </w:tbl>
    <w:p w14:paraId="0A7E8DD8" w14:textId="77777777" w:rsidR="00151BAD" w:rsidRDefault="00151BAD">
      <w:pPr>
        <w:rPr>
          <w:sz w:val="24"/>
        </w:rPr>
        <w:sectPr w:rsidR="00151BAD">
          <w:pgSz w:w="12240" w:h="15840"/>
          <w:pgMar w:top="104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057A1DDA" w14:textId="77777777">
        <w:trPr>
          <w:trHeight w:val="331"/>
        </w:trPr>
        <w:tc>
          <w:tcPr>
            <w:tcW w:w="1814" w:type="dxa"/>
            <w:tcBorders>
              <w:left w:val="single" w:sz="4" w:space="0" w:color="000000"/>
              <w:right w:val="single" w:sz="4" w:space="0" w:color="000000"/>
            </w:tcBorders>
          </w:tcPr>
          <w:p w14:paraId="34144361" w14:textId="77777777" w:rsidR="00151BAD" w:rsidRDefault="00AC1F28">
            <w:pPr>
              <w:pStyle w:val="TableParagraph"/>
              <w:spacing w:before="17"/>
              <w:ind w:left="684" w:right="674"/>
              <w:rPr>
                <w:sz w:val="24"/>
              </w:rPr>
            </w:pPr>
            <w:r>
              <w:rPr>
                <w:sz w:val="24"/>
              </w:rPr>
              <w:lastRenderedPageBreak/>
              <w:t>OG</w:t>
            </w:r>
          </w:p>
        </w:tc>
        <w:tc>
          <w:tcPr>
            <w:tcW w:w="2169" w:type="dxa"/>
            <w:tcBorders>
              <w:left w:val="single" w:sz="4" w:space="0" w:color="000000"/>
              <w:right w:val="single" w:sz="4" w:space="0" w:color="000000"/>
            </w:tcBorders>
          </w:tcPr>
          <w:p w14:paraId="0869A4A7"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57DE47EC" w14:textId="77777777" w:rsidR="00151BAD" w:rsidRDefault="00AC1F28">
            <w:pPr>
              <w:pStyle w:val="TableParagraph"/>
              <w:spacing w:before="17"/>
              <w:ind w:left="30" w:right="24"/>
              <w:rPr>
                <w:sz w:val="24"/>
              </w:rPr>
            </w:pPr>
            <w:r>
              <w:rPr>
                <w:sz w:val="24"/>
              </w:rPr>
              <w:t>NONE</w:t>
            </w:r>
          </w:p>
        </w:tc>
      </w:tr>
      <w:tr w:rsidR="00151BAD" w14:paraId="008BC807" w14:textId="77777777">
        <w:trPr>
          <w:trHeight w:val="331"/>
        </w:trPr>
        <w:tc>
          <w:tcPr>
            <w:tcW w:w="1814" w:type="dxa"/>
            <w:tcBorders>
              <w:left w:val="single" w:sz="4" w:space="0" w:color="000000"/>
              <w:right w:val="single" w:sz="4" w:space="0" w:color="000000"/>
            </w:tcBorders>
            <w:shd w:val="clear" w:color="auto" w:fill="DADADA"/>
          </w:tcPr>
          <w:p w14:paraId="38D7E400" w14:textId="77777777" w:rsidR="00151BAD" w:rsidRDefault="00AC1F28">
            <w:pPr>
              <w:pStyle w:val="TableParagraph"/>
              <w:spacing w:before="17"/>
              <w:ind w:left="684" w:right="674"/>
              <w:rPr>
                <w:sz w:val="24"/>
              </w:rPr>
            </w:pPr>
            <w:r>
              <w:rPr>
                <w:sz w:val="24"/>
              </w:rPr>
              <w:t>OH</w:t>
            </w:r>
          </w:p>
        </w:tc>
        <w:tc>
          <w:tcPr>
            <w:tcW w:w="2169" w:type="dxa"/>
            <w:tcBorders>
              <w:left w:val="single" w:sz="4" w:space="0" w:color="000000"/>
              <w:right w:val="single" w:sz="4" w:space="0" w:color="000000"/>
            </w:tcBorders>
            <w:shd w:val="clear" w:color="auto" w:fill="DADADA"/>
          </w:tcPr>
          <w:p w14:paraId="4D52A97E"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773D2A46" w14:textId="77777777" w:rsidR="00151BAD" w:rsidRDefault="00AC1F28">
            <w:pPr>
              <w:pStyle w:val="TableParagraph"/>
              <w:spacing w:before="17"/>
              <w:ind w:left="30" w:right="24"/>
              <w:rPr>
                <w:sz w:val="24"/>
              </w:rPr>
            </w:pPr>
            <w:r>
              <w:rPr>
                <w:sz w:val="24"/>
              </w:rPr>
              <w:t>NONE</w:t>
            </w:r>
          </w:p>
        </w:tc>
      </w:tr>
      <w:tr w:rsidR="00151BAD" w14:paraId="2D29B5AC" w14:textId="77777777">
        <w:trPr>
          <w:trHeight w:val="331"/>
        </w:trPr>
        <w:tc>
          <w:tcPr>
            <w:tcW w:w="1814" w:type="dxa"/>
            <w:tcBorders>
              <w:left w:val="single" w:sz="4" w:space="0" w:color="000000"/>
              <w:right w:val="single" w:sz="4" w:space="0" w:color="000000"/>
            </w:tcBorders>
          </w:tcPr>
          <w:p w14:paraId="0D856D1E" w14:textId="77777777" w:rsidR="00151BAD" w:rsidRDefault="00AC1F28">
            <w:pPr>
              <w:pStyle w:val="TableParagraph"/>
              <w:spacing w:before="17"/>
              <w:ind w:left="684" w:right="678"/>
              <w:rPr>
                <w:sz w:val="24"/>
              </w:rPr>
            </w:pPr>
            <w:r>
              <w:rPr>
                <w:sz w:val="24"/>
              </w:rPr>
              <w:t>OJ</w:t>
            </w:r>
          </w:p>
        </w:tc>
        <w:tc>
          <w:tcPr>
            <w:tcW w:w="2169" w:type="dxa"/>
            <w:tcBorders>
              <w:left w:val="single" w:sz="4" w:space="0" w:color="000000"/>
              <w:right w:val="single" w:sz="4" w:space="0" w:color="000000"/>
            </w:tcBorders>
          </w:tcPr>
          <w:p w14:paraId="52B7D0B2"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70CE15DD" w14:textId="77777777" w:rsidR="00151BAD" w:rsidRDefault="00AC1F28">
            <w:pPr>
              <w:pStyle w:val="TableParagraph"/>
              <w:spacing w:before="17"/>
              <w:ind w:left="30" w:right="24"/>
              <w:rPr>
                <w:sz w:val="24"/>
              </w:rPr>
            </w:pPr>
            <w:r>
              <w:rPr>
                <w:sz w:val="24"/>
              </w:rPr>
              <w:t>NONE</w:t>
            </w:r>
          </w:p>
        </w:tc>
      </w:tr>
      <w:tr w:rsidR="00151BAD" w14:paraId="4D46B97C" w14:textId="77777777">
        <w:trPr>
          <w:trHeight w:val="331"/>
        </w:trPr>
        <w:tc>
          <w:tcPr>
            <w:tcW w:w="1814" w:type="dxa"/>
            <w:tcBorders>
              <w:left w:val="single" w:sz="4" w:space="0" w:color="000000"/>
              <w:right w:val="single" w:sz="4" w:space="0" w:color="000000"/>
            </w:tcBorders>
            <w:shd w:val="clear" w:color="auto" w:fill="DADADA"/>
          </w:tcPr>
          <w:p w14:paraId="342B6106" w14:textId="77777777" w:rsidR="00151BAD" w:rsidRDefault="00AC1F28">
            <w:pPr>
              <w:pStyle w:val="TableParagraph"/>
              <w:spacing w:before="17"/>
              <w:ind w:left="684" w:right="674"/>
              <w:rPr>
                <w:sz w:val="24"/>
              </w:rPr>
            </w:pPr>
            <w:r>
              <w:rPr>
                <w:sz w:val="24"/>
              </w:rPr>
              <w:t>OK</w:t>
            </w:r>
          </w:p>
        </w:tc>
        <w:tc>
          <w:tcPr>
            <w:tcW w:w="2169" w:type="dxa"/>
            <w:tcBorders>
              <w:left w:val="single" w:sz="4" w:space="0" w:color="000000"/>
              <w:right w:val="single" w:sz="4" w:space="0" w:color="000000"/>
            </w:tcBorders>
            <w:shd w:val="clear" w:color="auto" w:fill="DADADA"/>
          </w:tcPr>
          <w:p w14:paraId="7F35FF57"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591967A" w14:textId="77777777" w:rsidR="00151BAD" w:rsidRDefault="00AC1F28">
            <w:pPr>
              <w:pStyle w:val="TableParagraph"/>
              <w:spacing w:before="17"/>
              <w:ind w:left="30" w:right="24"/>
              <w:rPr>
                <w:sz w:val="24"/>
              </w:rPr>
            </w:pPr>
            <w:r>
              <w:rPr>
                <w:sz w:val="24"/>
              </w:rPr>
              <w:t>NONE</w:t>
            </w:r>
          </w:p>
        </w:tc>
      </w:tr>
      <w:tr w:rsidR="00151BAD" w14:paraId="5369E9E4" w14:textId="77777777">
        <w:trPr>
          <w:trHeight w:val="331"/>
        </w:trPr>
        <w:tc>
          <w:tcPr>
            <w:tcW w:w="1814" w:type="dxa"/>
            <w:tcBorders>
              <w:left w:val="single" w:sz="4" w:space="0" w:color="000000"/>
              <w:right w:val="single" w:sz="4" w:space="0" w:color="000000"/>
            </w:tcBorders>
          </w:tcPr>
          <w:p w14:paraId="2D46AADB" w14:textId="77777777" w:rsidR="00151BAD" w:rsidRDefault="00AC1F28">
            <w:pPr>
              <w:pStyle w:val="TableParagraph"/>
              <w:spacing w:before="15"/>
              <w:ind w:left="684" w:right="672"/>
              <w:rPr>
                <w:sz w:val="24"/>
              </w:rPr>
            </w:pPr>
            <w:r>
              <w:rPr>
                <w:sz w:val="24"/>
              </w:rPr>
              <w:t>OL</w:t>
            </w:r>
          </w:p>
        </w:tc>
        <w:tc>
          <w:tcPr>
            <w:tcW w:w="2169" w:type="dxa"/>
            <w:tcBorders>
              <w:left w:val="single" w:sz="4" w:space="0" w:color="000000"/>
              <w:right w:val="single" w:sz="4" w:space="0" w:color="000000"/>
            </w:tcBorders>
          </w:tcPr>
          <w:p w14:paraId="0B15611D"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4E3B48EF" w14:textId="77777777" w:rsidR="00151BAD" w:rsidRDefault="00AC1F28">
            <w:pPr>
              <w:pStyle w:val="TableParagraph"/>
              <w:spacing w:before="15"/>
              <w:ind w:left="30" w:right="24"/>
              <w:rPr>
                <w:sz w:val="24"/>
              </w:rPr>
            </w:pPr>
            <w:r>
              <w:rPr>
                <w:sz w:val="24"/>
              </w:rPr>
              <w:t>NONE</w:t>
            </w:r>
          </w:p>
        </w:tc>
      </w:tr>
      <w:tr w:rsidR="00151BAD" w14:paraId="6E807E06" w14:textId="77777777">
        <w:trPr>
          <w:trHeight w:val="331"/>
        </w:trPr>
        <w:tc>
          <w:tcPr>
            <w:tcW w:w="1814" w:type="dxa"/>
            <w:tcBorders>
              <w:left w:val="single" w:sz="4" w:space="0" w:color="000000"/>
              <w:right w:val="single" w:sz="4" w:space="0" w:color="000000"/>
            </w:tcBorders>
            <w:shd w:val="clear" w:color="auto" w:fill="DADADA"/>
          </w:tcPr>
          <w:p w14:paraId="213EAD57" w14:textId="77777777" w:rsidR="00151BAD" w:rsidRDefault="00AC1F28">
            <w:pPr>
              <w:pStyle w:val="TableParagraph"/>
              <w:spacing w:before="15"/>
              <w:ind w:left="684" w:right="678"/>
              <w:rPr>
                <w:sz w:val="24"/>
              </w:rPr>
            </w:pPr>
            <w:r>
              <w:rPr>
                <w:sz w:val="24"/>
              </w:rPr>
              <w:t>OM</w:t>
            </w:r>
          </w:p>
        </w:tc>
        <w:tc>
          <w:tcPr>
            <w:tcW w:w="2169" w:type="dxa"/>
            <w:tcBorders>
              <w:left w:val="single" w:sz="4" w:space="0" w:color="000000"/>
              <w:right w:val="single" w:sz="4" w:space="0" w:color="000000"/>
            </w:tcBorders>
            <w:shd w:val="clear" w:color="auto" w:fill="DADADA"/>
          </w:tcPr>
          <w:p w14:paraId="7C8CB074"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C5A47C7" w14:textId="77777777" w:rsidR="00151BAD" w:rsidRDefault="00AC1F28">
            <w:pPr>
              <w:pStyle w:val="TableParagraph"/>
              <w:spacing w:before="15"/>
              <w:ind w:left="30" w:right="24"/>
              <w:rPr>
                <w:sz w:val="24"/>
              </w:rPr>
            </w:pPr>
            <w:r>
              <w:rPr>
                <w:sz w:val="24"/>
              </w:rPr>
              <w:t>NONE</w:t>
            </w:r>
          </w:p>
        </w:tc>
      </w:tr>
      <w:tr w:rsidR="00151BAD" w14:paraId="6ABE792F" w14:textId="77777777">
        <w:trPr>
          <w:trHeight w:val="331"/>
        </w:trPr>
        <w:tc>
          <w:tcPr>
            <w:tcW w:w="1814" w:type="dxa"/>
            <w:tcBorders>
              <w:left w:val="single" w:sz="4" w:space="0" w:color="000000"/>
              <w:right w:val="single" w:sz="4" w:space="0" w:color="000000"/>
            </w:tcBorders>
          </w:tcPr>
          <w:p w14:paraId="526F9920" w14:textId="77777777" w:rsidR="00151BAD" w:rsidRDefault="00AC1F28">
            <w:pPr>
              <w:pStyle w:val="TableParagraph"/>
              <w:spacing w:before="15"/>
              <w:ind w:left="684" w:right="674"/>
              <w:rPr>
                <w:sz w:val="24"/>
              </w:rPr>
            </w:pPr>
            <w:r>
              <w:rPr>
                <w:sz w:val="24"/>
              </w:rPr>
              <w:t>ON</w:t>
            </w:r>
          </w:p>
        </w:tc>
        <w:tc>
          <w:tcPr>
            <w:tcW w:w="2169" w:type="dxa"/>
            <w:tcBorders>
              <w:left w:val="single" w:sz="4" w:space="0" w:color="000000"/>
              <w:right w:val="single" w:sz="4" w:space="0" w:color="000000"/>
            </w:tcBorders>
          </w:tcPr>
          <w:p w14:paraId="1E523EAA"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43AB1A9" w14:textId="77777777" w:rsidR="00151BAD" w:rsidRDefault="00AC1F28">
            <w:pPr>
              <w:pStyle w:val="TableParagraph"/>
              <w:spacing w:before="15"/>
              <w:ind w:left="30" w:right="24"/>
              <w:rPr>
                <w:sz w:val="24"/>
              </w:rPr>
            </w:pPr>
            <w:r>
              <w:rPr>
                <w:sz w:val="24"/>
              </w:rPr>
              <w:t>NONE</w:t>
            </w:r>
          </w:p>
        </w:tc>
      </w:tr>
      <w:tr w:rsidR="00151BAD" w14:paraId="11B87685" w14:textId="77777777">
        <w:trPr>
          <w:trHeight w:val="331"/>
        </w:trPr>
        <w:tc>
          <w:tcPr>
            <w:tcW w:w="1814" w:type="dxa"/>
            <w:tcBorders>
              <w:left w:val="single" w:sz="4" w:space="0" w:color="000000"/>
              <w:right w:val="single" w:sz="4" w:space="0" w:color="000000"/>
            </w:tcBorders>
            <w:shd w:val="clear" w:color="auto" w:fill="DADADA"/>
          </w:tcPr>
          <w:p w14:paraId="283BE348" w14:textId="77777777" w:rsidR="00151BAD" w:rsidRDefault="00AC1F28">
            <w:pPr>
              <w:pStyle w:val="TableParagraph"/>
              <w:spacing w:before="15"/>
              <w:ind w:left="684" w:right="676"/>
              <w:rPr>
                <w:sz w:val="24"/>
              </w:rPr>
            </w:pPr>
            <w:r>
              <w:rPr>
                <w:sz w:val="24"/>
              </w:rPr>
              <w:t>OP</w:t>
            </w:r>
          </w:p>
        </w:tc>
        <w:tc>
          <w:tcPr>
            <w:tcW w:w="2169" w:type="dxa"/>
            <w:tcBorders>
              <w:left w:val="single" w:sz="4" w:space="0" w:color="000000"/>
              <w:right w:val="single" w:sz="4" w:space="0" w:color="000000"/>
            </w:tcBorders>
            <w:shd w:val="clear" w:color="auto" w:fill="DADADA"/>
          </w:tcPr>
          <w:p w14:paraId="1C8B0784"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1CAC1BF0" w14:textId="77777777" w:rsidR="00151BAD" w:rsidRDefault="00AC1F28">
            <w:pPr>
              <w:pStyle w:val="TableParagraph"/>
              <w:spacing w:before="15"/>
              <w:ind w:left="30" w:right="24"/>
              <w:rPr>
                <w:sz w:val="24"/>
              </w:rPr>
            </w:pPr>
            <w:r>
              <w:rPr>
                <w:sz w:val="24"/>
              </w:rPr>
              <w:t>NONE</w:t>
            </w:r>
          </w:p>
        </w:tc>
      </w:tr>
      <w:tr w:rsidR="00151BAD" w14:paraId="34C292F0" w14:textId="77777777">
        <w:trPr>
          <w:trHeight w:val="331"/>
        </w:trPr>
        <w:tc>
          <w:tcPr>
            <w:tcW w:w="1814" w:type="dxa"/>
            <w:tcBorders>
              <w:left w:val="single" w:sz="4" w:space="0" w:color="000000"/>
              <w:right w:val="single" w:sz="4" w:space="0" w:color="000000"/>
            </w:tcBorders>
          </w:tcPr>
          <w:p w14:paraId="6CA785DC" w14:textId="77777777" w:rsidR="00151BAD" w:rsidRDefault="00AC1F28">
            <w:pPr>
              <w:pStyle w:val="TableParagraph"/>
              <w:spacing w:before="15"/>
              <w:ind w:left="684" w:right="674"/>
              <w:rPr>
                <w:sz w:val="24"/>
              </w:rPr>
            </w:pPr>
            <w:r>
              <w:rPr>
                <w:sz w:val="24"/>
              </w:rPr>
              <w:t>OQ</w:t>
            </w:r>
          </w:p>
        </w:tc>
        <w:tc>
          <w:tcPr>
            <w:tcW w:w="2169" w:type="dxa"/>
            <w:tcBorders>
              <w:left w:val="single" w:sz="4" w:space="0" w:color="000000"/>
              <w:right w:val="single" w:sz="4" w:space="0" w:color="000000"/>
            </w:tcBorders>
          </w:tcPr>
          <w:p w14:paraId="71C735F1"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26D437C" w14:textId="77777777" w:rsidR="00151BAD" w:rsidRDefault="00AC1F28">
            <w:pPr>
              <w:pStyle w:val="TableParagraph"/>
              <w:spacing w:before="15"/>
              <w:ind w:left="30" w:right="24"/>
              <w:rPr>
                <w:sz w:val="24"/>
              </w:rPr>
            </w:pPr>
            <w:r>
              <w:rPr>
                <w:sz w:val="24"/>
              </w:rPr>
              <w:t>NONE</w:t>
            </w:r>
          </w:p>
        </w:tc>
      </w:tr>
      <w:tr w:rsidR="00151BAD" w14:paraId="2A0B1B8A" w14:textId="77777777">
        <w:trPr>
          <w:trHeight w:val="331"/>
        </w:trPr>
        <w:tc>
          <w:tcPr>
            <w:tcW w:w="1814" w:type="dxa"/>
            <w:tcBorders>
              <w:left w:val="single" w:sz="4" w:space="0" w:color="000000"/>
              <w:right w:val="single" w:sz="4" w:space="0" w:color="000000"/>
            </w:tcBorders>
            <w:shd w:val="clear" w:color="auto" w:fill="DADADA"/>
          </w:tcPr>
          <w:p w14:paraId="278BBF15" w14:textId="77777777" w:rsidR="00151BAD" w:rsidRDefault="00AC1F28">
            <w:pPr>
              <w:pStyle w:val="TableParagraph"/>
              <w:spacing w:before="15"/>
              <w:ind w:left="684" w:right="678"/>
              <w:rPr>
                <w:sz w:val="24"/>
              </w:rPr>
            </w:pPr>
            <w:r>
              <w:rPr>
                <w:sz w:val="24"/>
              </w:rPr>
              <w:t>OR</w:t>
            </w:r>
          </w:p>
        </w:tc>
        <w:tc>
          <w:tcPr>
            <w:tcW w:w="2169" w:type="dxa"/>
            <w:tcBorders>
              <w:left w:val="single" w:sz="4" w:space="0" w:color="000000"/>
              <w:right w:val="single" w:sz="4" w:space="0" w:color="000000"/>
            </w:tcBorders>
            <w:shd w:val="clear" w:color="auto" w:fill="DADADA"/>
          </w:tcPr>
          <w:p w14:paraId="372E5475"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076ADF74" w14:textId="77777777" w:rsidR="00151BAD" w:rsidRDefault="00AC1F28">
            <w:pPr>
              <w:pStyle w:val="TableParagraph"/>
              <w:spacing w:before="15"/>
              <w:ind w:left="30" w:right="24"/>
              <w:rPr>
                <w:sz w:val="24"/>
              </w:rPr>
            </w:pPr>
            <w:r>
              <w:rPr>
                <w:sz w:val="24"/>
              </w:rPr>
              <w:t>NONE</w:t>
            </w:r>
          </w:p>
        </w:tc>
      </w:tr>
      <w:tr w:rsidR="00151BAD" w14:paraId="1F8BC915" w14:textId="77777777">
        <w:trPr>
          <w:trHeight w:val="328"/>
        </w:trPr>
        <w:tc>
          <w:tcPr>
            <w:tcW w:w="1814" w:type="dxa"/>
            <w:tcBorders>
              <w:left w:val="single" w:sz="4" w:space="0" w:color="000000"/>
              <w:right w:val="single" w:sz="4" w:space="0" w:color="000000"/>
            </w:tcBorders>
          </w:tcPr>
          <w:p w14:paraId="072C5208" w14:textId="77777777" w:rsidR="00151BAD" w:rsidRDefault="00AC1F28">
            <w:pPr>
              <w:pStyle w:val="TableParagraph"/>
              <w:spacing w:before="15"/>
              <w:ind w:left="684" w:right="676"/>
              <w:rPr>
                <w:sz w:val="24"/>
              </w:rPr>
            </w:pPr>
            <w:r>
              <w:rPr>
                <w:sz w:val="24"/>
              </w:rPr>
              <w:t>OS</w:t>
            </w:r>
          </w:p>
        </w:tc>
        <w:tc>
          <w:tcPr>
            <w:tcW w:w="2169" w:type="dxa"/>
            <w:tcBorders>
              <w:left w:val="single" w:sz="4" w:space="0" w:color="000000"/>
              <w:right w:val="single" w:sz="4" w:space="0" w:color="000000"/>
            </w:tcBorders>
          </w:tcPr>
          <w:p w14:paraId="4A53A8AA"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67A5E99" w14:textId="77777777" w:rsidR="00151BAD" w:rsidRDefault="00AC1F28">
            <w:pPr>
              <w:pStyle w:val="TableParagraph"/>
              <w:spacing w:before="15"/>
              <w:ind w:left="30" w:right="24"/>
              <w:rPr>
                <w:sz w:val="24"/>
              </w:rPr>
            </w:pPr>
            <w:r>
              <w:rPr>
                <w:sz w:val="24"/>
              </w:rPr>
              <w:t>NONE</w:t>
            </w:r>
          </w:p>
        </w:tc>
      </w:tr>
      <w:tr w:rsidR="00151BAD" w14:paraId="22DF91E9" w14:textId="77777777">
        <w:trPr>
          <w:trHeight w:val="331"/>
        </w:trPr>
        <w:tc>
          <w:tcPr>
            <w:tcW w:w="1814" w:type="dxa"/>
            <w:tcBorders>
              <w:left w:val="single" w:sz="4" w:space="0" w:color="000000"/>
              <w:right w:val="single" w:sz="4" w:space="0" w:color="000000"/>
            </w:tcBorders>
            <w:shd w:val="clear" w:color="auto" w:fill="DADADA"/>
          </w:tcPr>
          <w:p w14:paraId="50ADF8A1" w14:textId="77777777" w:rsidR="00151BAD" w:rsidRDefault="00AC1F28">
            <w:pPr>
              <w:pStyle w:val="TableParagraph"/>
              <w:spacing w:before="17"/>
              <w:ind w:left="684" w:right="677"/>
              <w:rPr>
                <w:sz w:val="24"/>
              </w:rPr>
            </w:pPr>
            <w:r>
              <w:rPr>
                <w:sz w:val="24"/>
              </w:rPr>
              <w:t>OT</w:t>
            </w:r>
          </w:p>
        </w:tc>
        <w:tc>
          <w:tcPr>
            <w:tcW w:w="2169" w:type="dxa"/>
            <w:tcBorders>
              <w:left w:val="single" w:sz="4" w:space="0" w:color="000000"/>
              <w:right w:val="single" w:sz="4" w:space="0" w:color="000000"/>
            </w:tcBorders>
            <w:shd w:val="clear" w:color="auto" w:fill="DADADA"/>
          </w:tcPr>
          <w:p w14:paraId="3D2815B3"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45D54C5E" w14:textId="77777777" w:rsidR="00151BAD" w:rsidRDefault="00AC1F28">
            <w:pPr>
              <w:pStyle w:val="TableParagraph"/>
              <w:spacing w:before="17"/>
              <w:ind w:left="30" w:right="24"/>
              <w:rPr>
                <w:sz w:val="24"/>
              </w:rPr>
            </w:pPr>
            <w:r>
              <w:rPr>
                <w:sz w:val="24"/>
              </w:rPr>
              <w:t>NONE</w:t>
            </w:r>
          </w:p>
        </w:tc>
      </w:tr>
      <w:tr w:rsidR="00151BAD" w14:paraId="4BEAD966" w14:textId="77777777">
        <w:trPr>
          <w:trHeight w:val="331"/>
        </w:trPr>
        <w:tc>
          <w:tcPr>
            <w:tcW w:w="1814" w:type="dxa"/>
            <w:tcBorders>
              <w:left w:val="single" w:sz="4" w:space="0" w:color="000000"/>
              <w:right w:val="single" w:sz="4" w:space="0" w:color="000000"/>
            </w:tcBorders>
          </w:tcPr>
          <w:p w14:paraId="75ED505D" w14:textId="77777777" w:rsidR="00151BAD" w:rsidRDefault="00AC1F28">
            <w:pPr>
              <w:pStyle w:val="TableParagraph"/>
              <w:spacing w:before="17"/>
              <w:ind w:left="684" w:right="674"/>
              <w:rPr>
                <w:sz w:val="24"/>
              </w:rPr>
            </w:pPr>
            <w:r>
              <w:rPr>
                <w:sz w:val="24"/>
              </w:rPr>
              <w:t>OU</w:t>
            </w:r>
          </w:p>
        </w:tc>
        <w:tc>
          <w:tcPr>
            <w:tcW w:w="2169" w:type="dxa"/>
            <w:tcBorders>
              <w:left w:val="single" w:sz="4" w:space="0" w:color="000000"/>
              <w:right w:val="single" w:sz="4" w:space="0" w:color="000000"/>
            </w:tcBorders>
          </w:tcPr>
          <w:p w14:paraId="2C30ECE2"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6BFC5F8F" w14:textId="77777777" w:rsidR="00151BAD" w:rsidRDefault="00AC1F28">
            <w:pPr>
              <w:pStyle w:val="TableParagraph"/>
              <w:spacing w:before="17"/>
              <w:ind w:left="30" w:right="24"/>
              <w:rPr>
                <w:sz w:val="24"/>
              </w:rPr>
            </w:pPr>
            <w:r>
              <w:rPr>
                <w:sz w:val="24"/>
              </w:rPr>
              <w:t>NONE</w:t>
            </w:r>
          </w:p>
        </w:tc>
      </w:tr>
      <w:tr w:rsidR="00151BAD" w14:paraId="53F7D0F8" w14:textId="77777777">
        <w:trPr>
          <w:trHeight w:val="331"/>
        </w:trPr>
        <w:tc>
          <w:tcPr>
            <w:tcW w:w="1814" w:type="dxa"/>
            <w:tcBorders>
              <w:left w:val="single" w:sz="4" w:space="0" w:color="000000"/>
              <w:right w:val="single" w:sz="4" w:space="0" w:color="000000"/>
            </w:tcBorders>
            <w:shd w:val="clear" w:color="auto" w:fill="DADADA"/>
          </w:tcPr>
          <w:p w14:paraId="0BA2FFFD" w14:textId="77777777" w:rsidR="00151BAD" w:rsidRDefault="00AC1F28">
            <w:pPr>
              <w:pStyle w:val="TableParagraph"/>
              <w:spacing w:before="17"/>
              <w:ind w:left="684" w:right="674"/>
              <w:rPr>
                <w:sz w:val="24"/>
              </w:rPr>
            </w:pPr>
            <w:r>
              <w:rPr>
                <w:sz w:val="24"/>
              </w:rPr>
              <w:t>OV</w:t>
            </w:r>
          </w:p>
        </w:tc>
        <w:tc>
          <w:tcPr>
            <w:tcW w:w="2169" w:type="dxa"/>
            <w:tcBorders>
              <w:left w:val="single" w:sz="4" w:space="0" w:color="000000"/>
              <w:right w:val="single" w:sz="4" w:space="0" w:color="000000"/>
            </w:tcBorders>
            <w:shd w:val="clear" w:color="auto" w:fill="DADADA"/>
          </w:tcPr>
          <w:p w14:paraId="07434FE6"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C5CECDE" w14:textId="77777777" w:rsidR="00151BAD" w:rsidRDefault="00AC1F28">
            <w:pPr>
              <w:pStyle w:val="TableParagraph"/>
              <w:spacing w:before="17"/>
              <w:ind w:left="30" w:right="24"/>
              <w:rPr>
                <w:sz w:val="24"/>
              </w:rPr>
            </w:pPr>
            <w:r>
              <w:rPr>
                <w:sz w:val="24"/>
              </w:rPr>
              <w:t>NONE</w:t>
            </w:r>
          </w:p>
        </w:tc>
      </w:tr>
      <w:tr w:rsidR="00151BAD" w14:paraId="62EB21F6" w14:textId="77777777">
        <w:trPr>
          <w:trHeight w:val="331"/>
        </w:trPr>
        <w:tc>
          <w:tcPr>
            <w:tcW w:w="1814" w:type="dxa"/>
            <w:tcBorders>
              <w:left w:val="single" w:sz="4" w:space="0" w:color="000000"/>
              <w:right w:val="single" w:sz="4" w:space="0" w:color="000000"/>
            </w:tcBorders>
          </w:tcPr>
          <w:p w14:paraId="6518AF81" w14:textId="77777777" w:rsidR="00151BAD" w:rsidRDefault="00AC1F28">
            <w:pPr>
              <w:pStyle w:val="TableParagraph"/>
              <w:spacing w:before="17"/>
              <w:ind w:left="684" w:right="679"/>
              <w:rPr>
                <w:sz w:val="24"/>
              </w:rPr>
            </w:pPr>
            <w:r>
              <w:rPr>
                <w:sz w:val="24"/>
              </w:rPr>
              <w:t>OW</w:t>
            </w:r>
          </w:p>
        </w:tc>
        <w:tc>
          <w:tcPr>
            <w:tcW w:w="2169" w:type="dxa"/>
            <w:tcBorders>
              <w:left w:val="single" w:sz="4" w:space="0" w:color="000000"/>
              <w:right w:val="single" w:sz="4" w:space="0" w:color="000000"/>
            </w:tcBorders>
          </w:tcPr>
          <w:p w14:paraId="7F11D9E7"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6AE15E4A" w14:textId="77777777" w:rsidR="00151BAD" w:rsidRDefault="00AC1F28">
            <w:pPr>
              <w:pStyle w:val="TableParagraph"/>
              <w:spacing w:before="17"/>
              <w:ind w:left="30" w:right="24"/>
              <w:rPr>
                <w:sz w:val="24"/>
              </w:rPr>
            </w:pPr>
            <w:r>
              <w:rPr>
                <w:sz w:val="24"/>
              </w:rPr>
              <w:t>NONE</w:t>
            </w:r>
          </w:p>
        </w:tc>
      </w:tr>
      <w:tr w:rsidR="00151BAD" w14:paraId="6990CC48" w14:textId="77777777">
        <w:trPr>
          <w:trHeight w:val="331"/>
        </w:trPr>
        <w:tc>
          <w:tcPr>
            <w:tcW w:w="1814" w:type="dxa"/>
            <w:tcBorders>
              <w:left w:val="single" w:sz="4" w:space="0" w:color="000000"/>
              <w:right w:val="single" w:sz="4" w:space="0" w:color="000000"/>
            </w:tcBorders>
            <w:shd w:val="clear" w:color="auto" w:fill="DADADA"/>
          </w:tcPr>
          <w:p w14:paraId="7182B58D" w14:textId="77777777" w:rsidR="00151BAD" w:rsidRDefault="00AC1F28">
            <w:pPr>
              <w:pStyle w:val="TableParagraph"/>
              <w:spacing w:before="17"/>
              <w:ind w:left="684" w:right="674"/>
              <w:rPr>
                <w:sz w:val="24"/>
              </w:rPr>
            </w:pPr>
            <w:r>
              <w:rPr>
                <w:sz w:val="24"/>
              </w:rPr>
              <w:t>OY</w:t>
            </w:r>
          </w:p>
        </w:tc>
        <w:tc>
          <w:tcPr>
            <w:tcW w:w="2169" w:type="dxa"/>
            <w:tcBorders>
              <w:left w:val="single" w:sz="4" w:space="0" w:color="000000"/>
              <w:right w:val="single" w:sz="4" w:space="0" w:color="000000"/>
            </w:tcBorders>
            <w:shd w:val="clear" w:color="auto" w:fill="DADADA"/>
          </w:tcPr>
          <w:p w14:paraId="3E7BE499"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1FD9D85" w14:textId="77777777" w:rsidR="00151BAD" w:rsidRDefault="00AC1F28">
            <w:pPr>
              <w:pStyle w:val="TableParagraph"/>
              <w:spacing w:before="17"/>
              <w:ind w:left="30" w:right="24"/>
              <w:rPr>
                <w:sz w:val="24"/>
              </w:rPr>
            </w:pPr>
            <w:r>
              <w:rPr>
                <w:sz w:val="24"/>
              </w:rPr>
              <w:t>NONE</w:t>
            </w:r>
          </w:p>
        </w:tc>
      </w:tr>
      <w:tr w:rsidR="00151BAD" w14:paraId="5DDF7971" w14:textId="77777777">
        <w:trPr>
          <w:trHeight w:val="331"/>
        </w:trPr>
        <w:tc>
          <w:tcPr>
            <w:tcW w:w="1814" w:type="dxa"/>
            <w:tcBorders>
              <w:left w:val="single" w:sz="4" w:space="0" w:color="000000"/>
              <w:right w:val="single" w:sz="4" w:space="0" w:color="000000"/>
            </w:tcBorders>
          </w:tcPr>
          <w:p w14:paraId="72F9E59B" w14:textId="77777777" w:rsidR="00151BAD" w:rsidRDefault="00AC1F28">
            <w:pPr>
              <w:pStyle w:val="TableParagraph"/>
              <w:spacing w:before="15"/>
              <w:ind w:left="684" w:right="677"/>
              <w:rPr>
                <w:sz w:val="24"/>
              </w:rPr>
            </w:pPr>
            <w:r>
              <w:rPr>
                <w:sz w:val="24"/>
              </w:rPr>
              <w:t>OZ</w:t>
            </w:r>
          </w:p>
        </w:tc>
        <w:tc>
          <w:tcPr>
            <w:tcW w:w="2169" w:type="dxa"/>
            <w:tcBorders>
              <w:left w:val="single" w:sz="4" w:space="0" w:color="000000"/>
              <w:right w:val="single" w:sz="4" w:space="0" w:color="000000"/>
            </w:tcBorders>
          </w:tcPr>
          <w:p w14:paraId="77EA6A62"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77003433" w14:textId="77777777" w:rsidR="00151BAD" w:rsidRDefault="00AC1F28">
            <w:pPr>
              <w:pStyle w:val="TableParagraph"/>
              <w:spacing w:before="15"/>
              <w:ind w:left="30" w:right="24"/>
              <w:rPr>
                <w:sz w:val="24"/>
              </w:rPr>
            </w:pPr>
            <w:r>
              <w:rPr>
                <w:sz w:val="24"/>
              </w:rPr>
              <w:t>NONE</w:t>
            </w:r>
          </w:p>
        </w:tc>
      </w:tr>
      <w:tr w:rsidR="00151BAD" w14:paraId="6BD6DD4B" w14:textId="77777777">
        <w:trPr>
          <w:trHeight w:val="331"/>
        </w:trPr>
        <w:tc>
          <w:tcPr>
            <w:tcW w:w="1814" w:type="dxa"/>
            <w:tcBorders>
              <w:left w:val="single" w:sz="4" w:space="0" w:color="000000"/>
              <w:right w:val="single" w:sz="4" w:space="0" w:color="000000"/>
            </w:tcBorders>
            <w:shd w:val="clear" w:color="auto" w:fill="DADADA"/>
          </w:tcPr>
          <w:p w14:paraId="6142DA10" w14:textId="77777777" w:rsidR="00151BAD" w:rsidRDefault="00AC1F28">
            <w:pPr>
              <w:pStyle w:val="TableParagraph"/>
              <w:spacing w:before="15"/>
              <w:ind w:left="684" w:right="675"/>
              <w:rPr>
                <w:sz w:val="24"/>
              </w:rPr>
            </w:pPr>
            <w:r>
              <w:rPr>
                <w:sz w:val="24"/>
              </w:rPr>
              <w:t>O2</w:t>
            </w:r>
          </w:p>
        </w:tc>
        <w:tc>
          <w:tcPr>
            <w:tcW w:w="2169" w:type="dxa"/>
            <w:tcBorders>
              <w:left w:val="single" w:sz="4" w:space="0" w:color="000000"/>
              <w:right w:val="single" w:sz="4" w:space="0" w:color="000000"/>
            </w:tcBorders>
            <w:shd w:val="clear" w:color="auto" w:fill="DADADA"/>
          </w:tcPr>
          <w:p w14:paraId="5CB474DF"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11F47FC8" w14:textId="77777777" w:rsidR="00151BAD" w:rsidRDefault="00AC1F28">
            <w:pPr>
              <w:pStyle w:val="TableParagraph"/>
              <w:spacing w:before="15"/>
              <w:ind w:left="30" w:right="24"/>
              <w:rPr>
                <w:sz w:val="24"/>
              </w:rPr>
            </w:pPr>
            <w:r>
              <w:rPr>
                <w:sz w:val="24"/>
              </w:rPr>
              <w:t>NONE</w:t>
            </w:r>
          </w:p>
        </w:tc>
      </w:tr>
      <w:tr w:rsidR="00151BAD" w14:paraId="104F8217" w14:textId="77777777">
        <w:trPr>
          <w:trHeight w:val="331"/>
        </w:trPr>
        <w:tc>
          <w:tcPr>
            <w:tcW w:w="1814" w:type="dxa"/>
            <w:tcBorders>
              <w:left w:val="single" w:sz="4" w:space="0" w:color="000000"/>
              <w:right w:val="single" w:sz="4" w:space="0" w:color="000000"/>
            </w:tcBorders>
          </w:tcPr>
          <w:p w14:paraId="2CF46495" w14:textId="77777777" w:rsidR="00151BAD" w:rsidRDefault="00AC1F28">
            <w:pPr>
              <w:pStyle w:val="TableParagraph"/>
              <w:spacing w:before="15"/>
              <w:ind w:left="684" w:right="675"/>
              <w:rPr>
                <w:sz w:val="24"/>
              </w:rPr>
            </w:pPr>
            <w:r>
              <w:rPr>
                <w:sz w:val="24"/>
              </w:rPr>
              <w:t>O3</w:t>
            </w:r>
          </w:p>
        </w:tc>
        <w:tc>
          <w:tcPr>
            <w:tcW w:w="2169" w:type="dxa"/>
            <w:tcBorders>
              <w:left w:val="single" w:sz="4" w:space="0" w:color="000000"/>
              <w:right w:val="single" w:sz="4" w:space="0" w:color="000000"/>
            </w:tcBorders>
          </w:tcPr>
          <w:p w14:paraId="36C375FB"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391ED76" w14:textId="77777777" w:rsidR="00151BAD" w:rsidRDefault="00AC1F28">
            <w:pPr>
              <w:pStyle w:val="TableParagraph"/>
              <w:spacing w:before="15"/>
              <w:ind w:left="30" w:right="24"/>
              <w:rPr>
                <w:sz w:val="24"/>
              </w:rPr>
            </w:pPr>
            <w:r>
              <w:rPr>
                <w:sz w:val="24"/>
              </w:rPr>
              <w:t>NONE</w:t>
            </w:r>
          </w:p>
        </w:tc>
      </w:tr>
      <w:tr w:rsidR="00151BAD" w14:paraId="176420C1" w14:textId="77777777">
        <w:trPr>
          <w:trHeight w:val="331"/>
        </w:trPr>
        <w:tc>
          <w:tcPr>
            <w:tcW w:w="1814" w:type="dxa"/>
            <w:tcBorders>
              <w:left w:val="single" w:sz="4" w:space="0" w:color="000000"/>
              <w:right w:val="single" w:sz="4" w:space="0" w:color="000000"/>
            </w:tcBorders>
            <w:shd w:val="clear" w:color="auto" w:fill="DADADA"/>
          </w:tcPr>
          <w:p w14:paraId="553E6500" w14:textId="77777777" w:rsidR="00151BAD" w:rsidRDefault="00AC1F28">
            <w:pPr>
              <w:pStyle w:val="TableParagraph"/>
              <w:spacing w:before="15"/>
              <w:ind w:left="684" w:right="675"/>
              <w:rPr>
                <w:sz w:val="24"/>
              </w:rPr>
            </w:pPr>
            <w:r>
              <w:rPr>
                <w:sz w:val="24"/>
              </w:rPr>
              <w:t>O4</w:t>
            </w:r>
          </w:p>
        </w:tc>
        <w:tc>
          <w:tcPr>
            <w:tcW w:w="2169" w:type="dxa"/>
            <w:tcBorders>
              <w:left w:val="single" w:sz="4" w:space="0" w:color="000000"/>
              <w:right w:val="single" w:sz="4" w:space="0" w:color="000000"/>
            </w:tcBorders>
            <w:shd w:val="clear" w:color="auto" w:fill="DADADA"/>
          </w:tcPr>
          <w:p w14:paraId="55B59720"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2739692" w14:textId="77777777" w:rsidR="00151BAD" w:rsidRDefault="00AC1F28">
            <w:pPr>
              <w:pStyle w:val="TableParagraph"/>
              <w:spacing w:before="15"/>
              <w:ind w:left="30" w:right="24"/>
              <w:rPr>
                <w:sz w:val="24"/>
              </w:rPr>
            </w:pPr>
            <w:r>
              <w:rPr>
                <w:sz w:val="24"/>
              </w:rPr>
              <w:t>NONE</w:t>
            </w:r>
          </w:p>
        </w:tc>
      </w:tr>
      <w:tr w:rsidR="00151BAD" w14:paraId="5A5D4071" w14:textId="77777777">
        <w:trPr>
          <w:trHeight w:val="331"/>
        </w:trPr>
        <w:tc>
          <w:tcPr>
            <w:tcW w:w="1814" w:type="dxa"/>
            <w:tcBorders>
              <w:left w:val="single" w:sz="4" w:space="0" w:color="000000"/>
              <w:right w:val="single" w:sz="4" w:space="0" w:color="000000"/>
            </w:tcBorders>
          </w:tcPr>
          <w:p w14:paraId="77494B0D" w14:textId="77777777" w:rsidR="00151BAD" w:rsidRDefault="00AC1F28">
            <w:pPr>
              <w:pStyle w:val="TableParagraph"/>
              <w:spacing w:before="15"/>
              <w:ind w:left="684" w:right="675"/>
              <w:rPr>
                <w:sz w:val="24"/>
              </w:rPr>
            </w:pPr>
            <w:r>
              <w:rPr>
                <w:sz w:val="24"/>
              </w:rPr>
              <w:t>O5</w:t>
            </w:r>
          </w:p>
        </w:tc>
        <w:tc>
          <w:tcPr>
            <w:tcW w:w="2169" w:type="dxa"/>
            <w:tcBorders>
              <w:left w:val="single" w:sz="4" w:space="0" w:color="000000"/>
              <w:right w:val="single" w:sz="4" w:space="0" w:color="000000"/>
            </w:tcBorders>
          </w:tcPr>
          <w:p w14:paraId="51D121BD"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F083EC7" w14:textId="77777777" w:rsidR="00151BAD" w:rsidRDefault="00AC1F28">
            <w:pPr>
              <w:pStyle w:val="TableParagraph"/>
              <w:spacing w:before="15"/>
              <w:ind w:left="30" w:right="24"/>
              <w:rPr>
                <w:sz w:val="24"/>
              </w:rPr>
            </w:pPr>
            <w:r>
              <w:rPr>
                <w:sz w:val="24"/>
              </w:rPr>
              <w:t>NONE</w:t>
            </w:r>
          </w:p>
        </w:tc>
      </w:tr>
      <w:tr w:rsidR="00151BAD" w14:paraId="5CD69A02" w14:textId="77777777">
        <w:trPr>
          <w:trHeight w:val="331"/>
        </w:trPr>
        <w:tc>
          <w:tcPr>
            <w:tcW w:w="1814" w:type="dxa"/>
            <w:tcBorders>
              <w:left w:val="single" w:sz="4" w:space="0" w:color="000000"/>
              <w:right w:val="single" w:sz="4" w:space="0" w:color="000000"/>
            </w:tcBorders>
            <w:shd w:val="clear" w:color="auto" w:fill="DADADA"/>
          </w:tcPr>
          <w:p w14:paraId="467E1B52" w14:textId="77777777" w:rsidR="00151BAD" w:rsidRDefault="00AC1F28">
            <w:pPr>
              <w:pStyle w:val="TableParagraph"/>
              <w:spacing w:before="15"/>
              <w:ind w:left="684" w:right="675"/>
              <w:rPr>
                <w:sz w:val="24"/>
              </w:rPr>
            </w:pPr>
            <w:r>
              <w:rPr>
                <w:sz w:val="24"/>
              </w:rPr>
              <w:t>O6</w:t>
            </w:r>
          </w:p>
        </w:tc>
        <w:tc>
          <w:tcPr>
            <w:tcW w:w="2169" w:type="dxa"/>
            <w:tcBorders>
              <w:left w:val="single" w:sz="4" w:space="0" w:color="000000"/>
              <w:right w:val="single" w:sz="4" w:space="0" w:color="000000"/>
            </w:tcBorders>
            <w:shd w:val="clear" w:color="auto" w:fill="DADADA"/>
          </w:tcPr>
          <w:p w14:paraId="6EEB04AF"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491F9CFE" w14:textId="77777777" w:rsidR="00151BAD" w:rsidRDefault="00AC1F28">
            <w:pPr>
              <w:pStyle w:val="TableParagraph"/>
              <w:spacing w:before="15"/>
              <w:ind w:left="30" w:right="24"/>
              <w:rPr>
                <w:sz w:val="24"/>
              </w:rPr>
            </w:pPr>
            <w:r>
              <w:rPr>
                <w:sz w:val="24"/>
              </w:rPr>
              <w:t>NONE</w:t>
            </w:r>
          </w:p>
        </w:tc>
      </w:tr>
      <w:tr w:rsidR="00151BAD" w14:paraId="24B64690" w14:textId="77777777">
        <w:trPr>
          <w:trHeight w:val="328"/>
        </w:trPr>
        <w:tc>
          <w:tcPr>
            <w:tcW w:w="1814" w:type="dxa"/>
            <w:tcBorders>
              <w:left w:val="single" w:sz="4" w:space="0" w:color="000000"/>
              <w:right w:val="single" w:sz="4" w:space="0" w:color="000000"/>
            </w:tcBorders>
          </w:tcPr>
          <w:p w14:paraId="2FDF217C" w14:textId="77777777" w:rsidR="00151BAD" w:rsidRDefault="00AC1F28">
            <w:pPr>
              <w:pStyle w:val="TableParagraph"/>
              <w:spacing w:before="15"/>
              <w:ind w:left="684" w:right="675"/>
              <w:rPr>
                <w:sz w:val="24"/>
              </w:rPr>
            </w:pPr>
            <w:r>
              <w:rPr>
                <w:sz w:val="24"/>
              </w:rPr>
              <w:t>O7</w:t>
            </w:r>
          </w:p>
        </w:tc>
        <w:tc>
          <w:tcPr>
            <w:tcW w:w="2169" w:type="dxa"/>
            <w:tcBorders>
              <w:left w:val="single" w:sz="4" w:space="0" w:color="000000"/>
              <w:right w:val="single" w:sz="4" w:space="0" w:color="000000"/>
            </w:tcBorders>
          </w:tcPr>
          <w:p w14:paraId="1E1454F6"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D0C1CB7" w14:textId="77777777" w:rsidR="00151BAD" w:rsidRDefault="00AC1F28">
            <w:pPr>
              <w:pStyle w:val="TableParagraph"/>
              <w:spacing w:before="15"/>
              <w:ind w:left="30" w:right="24"/>
              <w:rPr>
                <w:sz w:val="24"/>
              </w:rPr>
            </w:pPr>
            <w:r>
              <w:rPr>
                <w:sz w:val="24"/>
              </w:rPr>
              <w:t>NONE</w:t>
            </w:r>
          </w:p>
        </w:tc>
      </w:tr>
      <w:tr w:rsidR="00151BAD" w14:paraId="059E3206" w14:textId="77777777">
        <w:trPr>
          <w:trHeight w:val="331"/>
        </w:trPr>
        <w:tc>
          <w:tcPr>
            <w:tcW w:w="1814" w:type="dxa"/>
            <w:tcBorders>
              <w:left w:val="single" w:sz="4" w:space="0" w:color="000000"/>
              <w:right w:val="single" w:sz="4" w:space="0" w:color="000000"/>
            </w:tcBorders>
            <w:shd w:val="clear" w:color="auto" w:fill="DADADA"/>
          </w:tcPr>
          <w:p w14:paraId="7FBDD0FC" w14:textId="77777777" w:rsidR="00151BAD" w:rsidRDefault="00AC1F28">
            <w:pPr>
              <w:pStyle w:val="TableParagraph"/>
              <w:spacing w:before="17"/>
              <w:ind w:left="684" w:right="675"/>
              <w:rPr>
                <w:sz w:val="24"/>
              </w:rPr>
            </w:pPr>
            <w:r>
              <w:rPr>
                <w:sz w:val="24"/>
              </w:rPr>
              <w:t>O8</w:t>
            </w:r>
          </w:p>
        </w:tc>
        <w:tc>
          <w:tcPr>
            <w:tcW w:w="2169" w:type="dxa"/>
            <w:tcBorders>
              <w:left w:val="single" w:sz="4" w:space="0" w:color="000000"/>
              <w:right w:val="single" w:sz="4" w:space="0" w:color="000000"/>
            </w:tcBorders>
            <w:shd w:val="clear" w:color="auto" w:fill="DADADA"/>
          </w:tcPr>
          <w:p w14:paraId="3007491C"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228C90DD" w14:textId="77777777" w:rsidR="00151BAD" w:rsidRDefault="00AC1F28">
            <w:pPr>
              <w:pStyle w:val="TableParagraph"/>
              <w:spacing w:before="17"/>
              <w:ind w:left="30" w:right="24"/>
              <w:rPr>
                <w:sz w:val="24"/>
              </w:rPr>
            </w:pPr>
            <w:r>
              <w:rPr>
                <w:sz w:val="24"/>
              </w:rPr>
              <w:t>NONE</w:t>
            </w:r>
          </w:p>
        </w:tc>
      </w:tr>
      <w:tr w:rsidR="00151BAD" w14:paraId="05C8011B" w14:textId="77777777">
        <w:trPr>
          <w:trHeight w:val="607"/>
        </w:trPr>
        <w:tc>
          <w:tcPr>
            <w:tcW w:w="1814" w:type="dxa"/>
            <w:tcBorders>
              <w:left w:val="single" w:sz="4" w:space="0" w:color="000000"/>
              <w:right w:val="single" w:sz="4" w:space="0" w:color="000000"/>
            </w:tcBorders>
          </w:tcPr>
          <w:p w14:paraId="20F1CB73" w14:textId="77777777" w:rsidR="00151BAD" w:rsidRDefault="00AC1F28">
            <w:pPr>
              <w:pStyle w:val="TableParagraph"/>
              <w:spacing w:before="154"/>
              <w:ind w:left="684" w:right="673"/>
              <w:rPr>
                <w:sz w:val="24"/>
              </w:rPr>
            </w:pPr>
            <w:r>
              <w:rPr>
                <w:sz w:val="24"/>
              </w:rPr>
              <w:t>PA</w:t>
            </w:r>
          </w:p>
        </w:tc>
        <w:tc>
          <w:tcPr>
            <w:tcW w:w="2169" w:type="dxa"/>
            <w:tcBorders>
              <w:left w:val="single" w:sz="4" w:space="0" w:color="000000"/>
              <w:right w:val="single" w:sz="4" w:space="0" w:color="000000"/>
            </w:tcBorders>
          </w:tcPr>
          <w:p w14:paraId="7716C840" w14:textId="77777777" w:rsidR="00151BAD" w:rsidRDefault="00AC1F28">
            <w:pPr>
              <w:pStyle w:val="TableParagraph"/>
              <w:spacing w:before="154"/>
              <w:ind w:left="405" w:right="394"/>
              <w:rPr>
                <w:sz w:val="24"/>
              </w:rPr>
            </w:pPr>
            <w:r>
              <w:rPr>
                <w:sz w:val="24"/>
              </w:rPr>
              <w:t>04, 06, 22</w:t>
            </w:r>
          </w:p>
        </w:tc>
        <w:tc>
          <w:tcPr>
            <w:tcW w:w="3079" w:type="dxa"/>
            <w:tcBorders>
              <w:left w:val="single" w:sz="4" w:space="0" w:color="000000"/>
              <w:right w:val="single" w:sz="4" w:space="0" w:color="000000"/>
            </w:tcBorders>
          </w:tcPr>
          <w:p w14:paraId="400D3869" w14:textId="77777777" w:rsidR="00151BAD" w:rsidRDefault="00AC1F28">
            <w:pPr>
              <w:pStyle w:val="TableParagraph"/>
              <w:spacing w:before="17"/>
              <w:ind w:left="31" w:right="22"/>
              <w:rPr>
                <w:sz w:val="24"/>
              </w:rPr>
            </w:pPr>
            <w:r>
              <w:rPr>
                <w:sz w:val="24"/>
              </w:rPr>
              <w:t>67, 96, 97, 5D, 5G, 5H, 8D,</w:t>
            </w:r>
          </w:p>
          <w:p w14:paraId="5639E30B" w14:textId="77777777" w:rsidR="00151BAD" w:rsidRDefault="00AC1F28">
            <w:pPr>
              <w:pStyle w:val="TableParagraph"/>
              <w:spacing w:before="0"/>
              <w:ind w:left="31" w:right="22"/>
              <w:rPr>
                <w:sz w:val="24"/>
              </w:rPr>
            </w:pPr>
            <w:r>
              <w:rPr>
                <w:sz w:val="24"/>
              </w:rPr>
              <w:t>9G, 66</w:t>
            </w:r>
          </w:p>
        </w:tc>
      </w:tr>
      <w:tr w:rsidR="00151BAD" w14:paraId="2EB82EF6" w14:textId="77777777">
        <w:trPr>
          <w:trHeight w:val="331"/>
        </w:trPr>
        <w:tc>
          <w:tcPr>
            <w:tcW w:w="1814" w:type="dxa"/>
            <w:tcBorders>
              <w:left w:val="single" w:sz="4" w:space="0" w:color="000000"/>
              <w:right w:val="single" w:sz="4" w:space="0" w:color="000000"/>
            </w:tcBorders>
            <w:shd w:val="clear" w:color="auto" w:fill="DADADA"/>
          </w:tcPr>
          <w:p w14:paraId="64DF0FB2" w14:textId="77777777" w:rsidR="00151BAD" w:rsidRDefault="00AC1F28">
            <w:pPr>
              <w:pStyle w:val="TableParagraph"/>
              <w:spacing w:before="17"/>
              <w:ind w:left="684" w:right="676"/>
              <w:rPr>
                <w:sz w:val="24"/>
              </w:rPr>
            </w:pPr>
            <w:r>
              <w:rPr>
                <w:sz w:val="24"/>
              </w:rPr>
              <w:t>PM</w:t>
            </w:r>
          </w:p>
        </w:tc>
        <w:tc>
          <w:tcPr>
            <w:tcW w:w="2169" w:type="dxa"/>
            <w:tcBorders>
              <w:left w:val="single" w:sz="4" w:space="0" w:color="000000"/>
              <w:right w:val="single" w:sz="4" w:space="0" w:color="000000"/>
            </w:tcBorders>
            <w:shd w:val="clear" w:color="auto" w:fill="DADADA"/>
          </w:tcPr>
          <w:p w14:paraId="5C6A03EB" w14:textId="77777777" w:rsidR="00151BAD" w:rsidRDefault="00AC1F28">
            <w:pPr>
              <w:pStyle w:val="TableParagraph"/>
              <w:spacing w:before="17"/>
              <w:ind w:left="405" w:right="394"/>
              <w:rPr>
                <w:sz w:val="24"/>
              </w:rPr>
            </w:pPr>
            <w:r>
              <w:rPr>
                <w:sz w:val="24"/>
              </w:rPr>
              <w:t>22</w:t>
            </w:r>
          </w:p>
        </w:tc>
        <w:tc>
          <w:tcPr>
            <w:tcW w:w="3079" w:type="dxa"/>
            <w:tcBorders>
              <w:left w:val="single" w:sz="4" w:space="0" w:color="000000"/>
              <w:right w:val="single" w:sz="4" w:space="0" w:color="000000"/>
            </w:tcBorders>
            <w:shd w:val="clear" w:color="auto" w:fill="DADADA"/>
          </w:tcPr>
          <w:p w14:paraId="6A25298E" w14:textId="77777777" w:rsidR="00151BAD" w:rsidRDefault="00AC1F28">
            <w:pPr>
              <w:pStyle w:val="TableParagraph"/>
              <w:spacing w:before="17"/>
              <w:ind w:left="31" w:right="22"/>
              <w:rPr>
                <w:sz w:val="24"/>
              </w:rPr>
            </w:pPr>
            <w:r>
              <w:rPr>
                <w:sz w:val="24"/>
              </w:rPr>
              <w:t>5D, 8D, 67</w:t>
            </w:r>
          </w:p>
        </w:tc>
      </w:tr>
      <w:tr w:rsidR="00151BAD" w14:paraId="0D344B0F" w14:textId="77777777">
        <w:trPr>
          <w:trHeight w:val="331"/>
        </w:trPr>
        <w:tc>
          <w:tcPr>
            <w:tcW w:w="1814" w:type="dxa"/>
            <w:tcBorders>
              <w:left w:val="single" w:sz="4" w:space="0" w:color="000000"/>
              <w:right w:val="single" w:sz="4" w:space="0" w:color="000000"/>
            </w:tcBorders>
          </w:tcPr>
          <w:p w14:paraId="6AEE6F4D" w14:textId="77777777" w:rsidR="00151BAD" w:rsidRDefault="00AC1F28">
            <w:pPr>
              <w:pStyle w:val="TableParagraph"/>
              <w:spacing w:before="17"/>
              <w:ind w:left="684" w:right="673"/>
              <w:rPr>
                <w:sz w:val="24"/>
              </w:rPr>
            </w:pPr>
            <w:r>
              <w:rPr>
                <w:sz w:val="24"/>
              </w:rPr>
              <w:t>PX</w:t>
            </w:r>
          </w:p>
        </w:tc>
        <w:tc>
          <w:tcPr>
            <w:tcW w:w="2169" w:type="dxa"/>
            <w:tcBorders>
              <w:left w:val="single" w:sz="4" w:space="0" w:color="000000"/>
              <w:right w:val="single" w:sz="4" w:space="0" w:color="000000"/>
            </w:tcBorders>
          </w:tcPr>
          <w:p w14:paraId="5830D84E" w14:textId="77777777" w:rsidR="00151BAD" w:rsidRDefault="00AC1F28">
            <w:pPr>
              <w:pStyle w:val="TableParagraph"/>
              <w:spacing w:before="17"/>
              <w:ind w:left="405" w:right="394"/>
              <w:rPr>
                <w:sz w:val="24"/>
              </w:rPr>
            </w:pPr>
            <w:r>
              <w:rPr>
                <w:sz w:val="24"/>
              </w:rPr>
              <w:t>08</w:t>
            </w:r>
          </w:p>
        </w:tc>
        <w:tc>
          <w:tcPr>
            <w:tcW w:w="3079" w:type="dxa"/>
            <w:tcBorders>
              <w:left w:val="single" w:sz="4" w:space="0" w:color="000000"/>
              <w:right w:val="single" w:sz="4" w:space="0" w:color="000000"/>
            </w:tcBorders>
          </w:tcPr>
          <w:p w14:paraId="64E70193" w14:textId="77777777" w:rsidR="00151BAD" w:rsidRDefault="00AC1F28">
            <w:pPr>
              <w:pStyle w:val="TableParagraph"/>
              <w:spacing w:before="17"/>
              <w:ind w:left="30" w:right="24"/>
              <w:rPr>
                <w:sz w:val="24"/>
              </w:rPr>
            </w:pPr>
            <w:r>
              <w:rPr>
                <w:sz w:val="24"/>
              </w:rPr>
              <w:t>NONE</w:t>
            </w:r>
          </w:p>
        </w:tc>
      </w:tr>
      <w:tr w:rsidR="00151BAD" w14:paraId="1135ED6B" w14:textId="77777777">
        <w:trPr>
          <w:trHeight w:val="331"/>
        </w:trPr>
        <w:tc>
          <w:tcPr>
            <w:tcW w:w="1814" w:type="dxa"/>
            <w:tcBorders>
              <w:left w:val="single" w:sz="4" w:space="0" w:color="000000"/>
              <w:right w:val="single" w:sz="4" w:space="0" w:color="000000"/>
            </w:tcBorders>
            <w:shd w:val="clear" w:color="auto" w:fill="DADADA"/>
          </w:tcPr>
          <w:p w14:paraId="2A302C15" w14:textId="77777777" w:rsidR="00151BAD" w:rsidRDefault="00AC1F28">
            <w:pPr>
              <w:pStyle w:val="TableParagraph"/>
              <w:spacing w:before="17"/>
              <w:ind w:left="684" w:right="673"/>
              <w:rPr>
                <w:sz w:val="24"/>
              </w:rPr>
            </w:pPr>
            <w:r>
              <w:rPr>
                <w:sz w:val="24"/>
              </w:rPr>
              <w:t>PY</w:t>
            </w:r>
          </w:p>
        </w:tc>
        <w:tc>
          <w:tcPr>
            <w:tcW w:w="2169" w:type="dxa"/>
            <w:tcBorders>
              <w:left w:val="single" w:sz="4" w:space="0" w:color="000000"/>
              <w:right w:val="single" w:sz="4" w:space="0" w:color="000000"/>
            </w:tcBorders>
            <w:shd w:val="clear" w:color="auto" w:fill="DADADA"/>
          </w:tcPr>
          <w:p w14:paraId="1517ECDC" w14:textId="77777777" w:rsidR="00151BAD" w:rsidRDefault="00AC1F28">
            <w:pPr>
              <w:pStyle w:val="TableParagraph"/>
              <w:spacing w:before="17"/>
              <w:ind w:left="405" w:right="394"/>
              <w:rPr>
                <w:sz w:val="24"/>
              </w:rPr>
            </w:pPr>
            <w:r>
              <w:rPr>
                <w:sz w:val="24"/>
              </w:rPr>
              <w:t>08</w:t>
            </w:r>
          </w:p>
        </w:tc>
        <w:tc>
          <w:tcPr>
            <w:tcW w:w="3079" w:type="dxa"/>
            <w:tcBorders>
              <w:left w:val="single" w:sz="4" w:space="0" w:color="000000"/>
              <w:right w:val="single" w:sz="4" w:space="0" w:color="000000"/>
            </w:tcBorders>
            <w:shd w:val="clear" w:color="auto" w:fill="DADADA"/>
          </w:tcPr>
          <w:p w14:paraId="51E6757C" w14:textId="77777777" w:rsidR="00151BAD" w:rsidRDefault="00AC1F28">
            <w:pPr>
              <w:pStyle w:val="TableParagraph"/>
              <w:spacing w:before="17"/>
              <w:ind w:left="30" w:right="24"/>
              <w:rPr>
                <w:sz w:val="24"/>
              </w:rPr>
            </w:pPr>
            <w:r>
              <w:rPr>
                <w:sz w:val="24"/>
              </w:rPr>
              <w:t>NONE</w:t>
            </w:r>
          </w:p>
        </w:tc>
      </w:tr>
      <w:tr w:rsidR="00151BAD" w14:paraId="3C05B8D9" w14:textId="77777777">
        <w:trPr>
          <w:trHeight w:val="331"/>
        </w:trPr>
        <w:tc>
          <w:tcPr>
            <w:tcW w:w="1814" w:type="dxa"/>
            <w:tcBorders>
              <w:left w:val="single" w:sz="4" w:space="0" w:color="000000"/>
              <w:right w:val="single" w:sz="4" w:space="0" w:color="000000"/>
            </w:tcBorders>
          </w:tcPr>
          <w:p w14:paraId="5CE1CD67" w14:textId="77777777" w:rsidR="00151BAD" w:rsidRDefault="00AC1F28">
            <w:pPr>
              <w:pStyle w:val="TableParagraph"/>
              <w:spacing w:before="15"/>
              <w:ind w:left="684" w:right="673"/>
              <w:rPr>
                <w:sz w:val="24"/>
              </w:rPr>
            </w:pPr>
            <w:r>
              <w:rPr>
                <w:sz w:val="24"/>
              </w:rPr>
              <w:t>SA</w:t>
            </w:r>
          </w:p>
        </w:tc>
        <w:tc>
          <w:tcPr>
            <w:tcW w:w="2169" w:type="dxa"/>
            <w:tcBorders>
              <w:left w:val="single" w:sz="4" w:space="0" w:color="000000"/>
              <w:right w:val="single" w:sz="4" w:space="0" w:color="000000"/>
            </w:tcBorders>
          </w:tcPr>
          <w:p w14:paraId="5D91D6B6" w14:textId="77777777" w:rsidR="00151BAD" w:rsidRDefault="00AC1F28">
            <w:pPr>
              <w:pStyle w:val="TableParagraph"/>
              <w:spacing w:before="15"/>
              <w:ind w:left="405" w:right="394"/>
              <w:rPr>
                <w:sz w:val="24"/>
              </w:rPr>
            </w:pPr>
            <w:r>
              <w:rPr>
                <w:sz w:val="24"/>
              </w:rPr>
              <w:t>04, 06, 22</w:t>
            </w:r>
          </w:p>
        </w:tc>
        <w:tc>
          <w:tcPr>
            <w:tcW w:w="3079" w:type="dxa"/>
            <w:tcBorders>
              <w:left w:val="single" w:sz="4" w:space="0" w:color="000000"/>
              <w:right w:val="single" w:sz="4" w:space="0" w:color="000000"/>
            </w:tcBorders>
          </w:tcPr>
          <w:p w14:paraId="3EE6EC58" w14:textId="77777777" w:rsidR="00151BAD" w:rsidRDefault="00AC1F28">
            <w:pPr>
              <w:pStyle w:val="TableParagraph"/>
              <w:spacing w:before="15"/>
              <w:ind w:left="31" w:right="22"/>
              <w:rPr>
                <w:sz w:val="24"/>
              </w:rPr>
            </w:pPr>
            <w:r>
              <w:rPr>
                <w:sz w:val="24"/>
              </w:rPr>
              <w:t>5D</w:t>
            </w:r>
          </w:p>
        </w:tc>
      </w:tr>
      <w:tr w:rsidR="00151BAD" w14:paraId="024F8ADD" w14:textId="77777777">
        <w:trPr>
          <w:trHeight w:val="331"/>
        </w:trPr>
        <w:tc>
          <w:tcPr>
            <w:tcW w:w="1814" w:type="dxa"/>
            <w:tcBorders>
              <w:left w:val="single" w:sz="4" w:space="0" w:color="000000"/>
              <w:right w:val="single" w:sz="4" w:space="0" w:color="000000"/>
            </w:tcBorders>
            <w:shd w:val="clear" w:color="auto" w:fill="DADADA"/>
          </w:tcPr>
          <w:p w14:paraId="42911E3F" w14:textId="77777777" w:rsidR="00151BAD" w:rsidRDefault="00AC1F28">
            <w:pPr>
              <w:pStyle w:val="TableParagraph"/>
              <w:spacing w:before="15"/>
              <w:ind w:left="684" w:right="672"/>
              <w:rPr>
                <w:sz w:val="24"/>
              </w:rPr>
            </w:pPr>
            <w:r>
              <w:rPr>
                <w:sz w:val="24"/>
              </w:rPr>
              <w:t>SC</w:t>
            </w:r>
          </w:p>
        </w:tc>
        <w:tc>
          <w:tcPr>
            <w:tcW w:w="2169" w:type="dxa"/>
            <w:tcBorders>
              <w:left w:val="single" w:sz="4" w:space="0" w:color="000000"/>
              <w:right w:val="single" w:sz="4" w:space="0" w:color="000000"/>
            </w:tcBorders>
            <w:shd w:val="clear" w:color="auto" w:fill="DADADA"/>
          </w:tcPr>
          <w:p w14:paraId="54422051"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07DE9D91" w14:textId="77777777" w:rsidR="00151BAD" w:rsidRDefault="00AC1F28">
            <w:pPr>
              <w:pStyle w:val="TableParagraph"/>
              <w:spacing w:before="15"/>
              <w:ind w:left="30" w:right="24"/>
              <w:rPr>
                <w:sz w:val="24"/>
              </w:rPr>
            </w:pPr>
            <w:r>
              <w:rPr>
                <w:sz w:val="24"/>
              </w:rPr>
              <w:t>NONE</w:t>
            </w:r>
          </w:p>
        </w:tc>
      </w:tr>
      <w:tr w:rsidR="00151BAD" w14:paraId="6F3500E1" w14:textId="77777777">
        <w:trPr>
          <w:trHeight w:val="331"/>
        </w:trPr>
        <w:tc>
          <w:tcPr>
            <w:tcW w:w="1814" w:type="dxa"/>
            <w:tcBorders>
              <w:left w:val="single" w:sz="4" w:space="0" w:color="000000"/>
              <w:right w:val="single" w:sz="4" w:space="0" w:color="000000"/>
            </w:tcBorders>
          </w:tcPr>
          <w:p w14:paraId="408EE2D4" w14:textId="77777777" w:rsidR="00151BAD" w:rsidRDefault="00AC1F28">
            <w:pPr>
              <w:pStyle w:val="TableParagraph"/>
              <w:spacing w:before="15"/>
              <w:ind w:left="684" w:right="673"/>
              <w:rPr>
                <w:sz w:val="24"/>
              </w:rPr>
            </w:pPr>
            <w:r>
              <w:rPr>
                <w:sz w:val="24"/>
              </w:rPr>
              <w:t>SD</w:t>
            </w:r>
          </w:p>
        </w:tc>
        <w:tc>
          <w:tcPr>
            <w:tcW w:w="2169" w:type="dxa"/>
            <w:tcBorders>
              <w:left w:val="single" w:sz="4" w:space="0" w:color="000000"/>
              <w:right w:val="single" w:sz="4" w:space="0" w:color="000000"/>
            </w:tcBorders>
          </w:tcPr>
          <w:p w14:paraId="44A0AEBE" w14:textId="77777777" w:rsidR="00151BAD" w:rsidRDefault="00AC1F28">
            <w:pPr>
              <w:pStyle w:val="TableParagraph"/>
              <w:spacing w:before="15"/>
              <w:ind w:left="405" w:right="394"/>
              <w:rPr>
                <w:sz w:val="24"/>
              </w:rPr>
            </w:pPr>
            <w:r>
              <w:rPr>
                <w:sz w:val="24"/>
              </w:rPr>
              <w:t>04</w:t>
            </w:r>
          </w:p>
        </w:tc>
        <w:tc>
          <w:tcPr>
            <w:tcW w:w="3079" w:type="dxa"/>
            <w:tcBorders>
              <w:left w:val="single" w:sz="4" w:space="0" w:color="000000"/>
              <w:right w:val="single" w:sz="4" w:space="0" w:color="000000"/>
            </w:tcBorders>
          </w:tcPr>
          <w:p w14:paraId="635C83B1" w14:textId="77777777" w:rsidR="00151BAD" w:rsidRDefault="00AC1F28">
            <w:pPr>
              <w:pStyle w:val="TableParagraph"/>
              <w:spacing w:before="15"/>
              <w:ind w:left="30" w:right="24"/>
              <w:rPr>
                <w:sz w:val="24"/>
              </w:rPr>
            </w:pPr>
            <w:r>
              <w:rPr>
                <w:sz w:val="24"/>
              </w:rPr>
              <w:t>NONE</w:t>
            </w:r>
          </w:p>
        </w:tc>
      </w:tr>
      <w:tr w:rsidR="00151BAD" w14:paraId="6E2EED0E" w14:textId="77777777">
        <w:trPr>
          <w:trHeight w:val="331"/>
        </w:trPr>
        <w:tc>
          <w:tcPr>
            <w:tcW w:w="1814" w:type="dxa"/>
            <w:tcBorders>
              <w:left w:val="single" w:sz="4" w:space="0" w:color="000000"/>
              <w:right w:val="single" w:sz="4" w:space="0" w:color="000000"/>
            </w:tcBorders>
            <w:shd w:val="clear" w:color="auto" w:fill="DADADA"/>
          </w:tcPr>
          <w:p w14:paraId="5F6FA0F0" w14:textId="77777777" w:rsidR="00151BAD" w:rsidRDefault="00AC1F28">
            <w:pPr>
              <w:pStyle w:val="TableParagraph"/>
              <w:spacing w:before="15"/>
              <w:ind w:left="684" w:right="670"/>
              <w:rPr>
                <w:sz w:val="24"/>
              </w:rPr>
            </w:pPr>
            <w:r>
              <w:rPr>
                <w:sz w:val="24"/>
              </w:rPr>
              <w:t>SI</w:t>
            </w:r>
          </w:p>
        </w:tc>
        <w:tc>
          <w:tcPr>
            <w:tcW w:w="2169" w:type="dxa"/>
            <w:tcBorders>
              <w:left w:val="single" w:sz="4" w:space="0" w:color="000000"/>
              <w:right w:val="single" w:sz="4" w:space="0" w:color="000000"/>
            </w:tcBorders>
            <w:shd w:val="clear" w:color="auto" w:fill="DADADA"/>
          </w:tcPr>
          <w:p w14:paraId="587DF1ED"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72B6E9A9" w14:textId="77777777" w:rsidR="00151BAD" w:rsidRDefault="00AC1F28">
            <w:pPr>
              <w:pStyle w:val="TableParagraph"/>
              <w:spacing w:before="15"/>
              <w:ind w:left="30" w:right="24"/>
              <w:rPr>
                <w:sz w:val="24"/>
              </w:rPr>
            </w:pPr>
            <w:r>
              <w:rPr>
                <w:sz w:val="24"/>
              </w:rPr>
              <w:t>NONE</w:t>
            </w:r>
          </w:p>
        </w:tc>
      </w:tr>
      <w:tr w:rsidR="00151BAD" w14:paraId="2723FDE1" w14:textId="77777777">
        <w:trPr>
          <w:trHeight w:val="561"/>
        </w:trPr>
        <w:tc>
          <w:tcPr>
            <w:tcW w:w="1814" w:type="dxa"/>
            <w:tcBorders>
              <w:left w:val="single" w:sz="4" w:space="0" w:color="000000"/>
              <w:right w:val="single" w:sz="4" w:space="0" w:color="000000"/>
            </w:tcBorders>
          </w:tcPr>
          <w:p w14:paraId="19492B3F" w14:textId="77777777" w:rsidR="00151BAD" w:rsidRDefault="00AC1F28">
            <w:pPr>
              <w:pStyle w:val="TableParagraph"/>
              <w:spacing w:before="130"/>
              <w:ind w:left="684" w:right="676"/>
              <w:rPr>
                <w:sz w:val="24"/>
              </w:rPr>
            </w:pPr>
            <w:r>
              <w:rPr>
                <w:sz w:val="24"/>
              </w:rPr>
              <w:t>SJ</w:t>
            </w:r>
          </w:p>
        </w:tc>
        <w:tc>
          <w:tcPr>
            <w:tcW w:w="2169" w:type="dxa"/>
            <w:tcBorders>
              <w:left w:val="single" w:sz="4" w:space="0" w:color="000000"/>
              <w:right w:val="single" w:sz="4" w:space="0" w:color="000000"/>
            </w:tcBorders>
          </w:tcPr>
          <w:p w14:paraId="270CDECA" w14:textId="77777777" w:rsidR="00151BAD" w:rsidRDefault="00AC1F28">
            <w:pPr>
              <w:pStyle w:val="TableParagraph"/>
              <w:spacing w:before="130"/>
              <w:ind w:left="405" w:right="394"/>
              <w:rPr>
                <w:sz w:val="24"/>
              </w:rPr>
            </w:pPr>
            <w:r>
              <w:rPr>
                <w:sz w:val="24"/>
              </w:rPr>
              <w:t>06, 22, 99</w:t>
            </w:r>
          </w:p>
        </w:tc>
        <w:tc>
          <w:tcPr>
            <w:tcW w:w="3079" w:type="dxa"/>
            <w:tcBorders>
              <w:left w:val="single" w:sz="4" w:space="0" w:color="000000"/>
              <w:right w:val="single" w:sz="4" w:space="0" w:color="000000"/>
            </w:tcBorders>
          </w:tcPr>
          <w:p w14:paraId="33CBA920" w14:textId="77777777" w:rsidR="00151BAD" w:rsidRDefault="00AC1F28">
            <w:pPr>
              <w:pStyle w:val="TableParagraph"/>
              <w:spacing w:before="130"/>
              <w:ind w:left="31" w:right="24"/>
              <w:rPr>
                <w:sz w:val="24"/>
              </w:rPr>
            </w:pPr>
            <w:r>
              <w:rPr>
                <w:sz w:val="24"/>
              </w:rPr>
              <w:t>67, 96, 97, 5D, 5G, 5H, 8D, 68</w:t>
            </w:r>
          </w:p>
        </w:tc>
      </w:tr>
      <w:tr w:rsidR="00151BAD" w14:paraId="6DC964DB" w14:textId="77777777">
        <w:trPr>
          <w:trHeight w:val="331"/>
        </w:trPr>
        <w:tc>
          <w:tcPr>
            <w:tcW w:w="1814" w:type="dxa"/>
            <w:tcBorders>
              <w:left w:val="single" w:sz="4" w:space="0" w:color="000000"/>
              <w:right w:val="single" w:sz="4" w:space="0" w:color="000000"/>
            </w:tcBorders>
            <w:shd w:val="clear" w:color="auto" w:fill="DADADA"/>
          </w:tcPr>
          <w:p w14:paraId="2ACF5EA1" w14:textId="77777777" w:rsidR="00151BAD" w:rsidRDefault="00AC1F28">
            <w:pPr>
              <w:pStyle w:val="TableParagraph"/>
              <w:spacing w:before="15"/>
              <w:ind w:left="684" w:right="674"/>
              <w:rPr>
                <w:sz w:val="24"/>
              </w:rPr>
            </w:pPr>
            <w:r>
              <w:rPr>
                <w:sz w:val="24"/>
              </w:rPr>
              <w:t>SP</w:t>
            </w:r>
          </w:p>
        </w:tc>
        <w:tc>
          <w:tcPr>
            <w:tcW w:w="2169" w:type="dxa"/>
            <w:tcBorders>
              <w:left w:val="single" w:sz="4" w:space="0" w:color="000000"/>
              <w:right w:val="single" w:sz="4" w:space="0" w:color="000000"/>
            </w:tcBorders>
            <w:shd w:val="clear" w:color="auto" w:fill="DADADA"/>
          </w:tcPr>
          <w:p w14:paraId="706E21AC" w14:textId="77777777" w:rsidR="00151BAD" w:rsidRDefault="00AC1F28">
            <w:pPr>
              <w:pStyle w:val="TableParagraph"/>
              <w:spacing w:before="15"/>
              <w:ind w:left="405" w:right="394"/>
              <w:rPr>
                <w:sz w:val="24"/>
              </w:rPr>
            </w:pPr>
            <w:r>
              <w:rPr>
                <w:sz w:val="24"/>
              </w:rPr>
              <w:t>06, 22, 99</w:t>
            </w:r>
          </w:p>
        </w:tc>
        <w:tc>
          <w:tcPr>
            <w:tcW w:w="3079" w:type="dxa"/>
            <w:tcBorders>
              <w:left w:val="single" w:sz="4" w:space="0" w:color="000000"/>
              <w:right w:val="single" w:sz="4" w:space="0" w:color="000000"/>
            </w:tcBorders>
            <w:shd w:val="clear" w:color="auto" w:fill="DADADA"/>
          </w:tcPr>
          <w:p w14:paraId="4C0EC5DC" w14:textId="77777777" w:rsidR="00151BAD" w:rsidRDefault="00AC1F28">
            <w:pPr>
              <w:pStyle w:val="TableParagraph"/>
              <w:spacing w:before="15"/>
              <w:ind w:left="31" w:right="22"/>
              <w:rPr>
                <w:sz w:val="24"/>
              </w:rPr>
            </w:pPr>
            <w:r>
              <w:rPr>
                <w:sz w:val="24"/>
              </w:rPr>
              <w:t>67, 5D, 5G, 96</w:t>
            </w:r>
          </w:p>
        </w:tc>
      </w:tr>
      <w:tr w:rsidR="00151BAD" w14:paraId="607EC702" w14:textId="77777777">
        <w:trPr>
          <w:trHeight w:val="331"/>
        </w:trPr>
        <w:tc>
          <w:tcPr>
            <w:tcW w:w="1814" w:type="dxa"/>
            <w:tcBorders>
              <w:left w:val="single" w:sz="4" w:space="0" w:color="000000"/>
              <w:right w:val="single" w:sz="4" w:space="0" w:color="000000"/>
            </w:tcBorders>
          </w:tcPr>
          <w:p w14:paraId="622F20E4" w14:textId="77777777" w:rsidR="00151BAD" w:rsidRDefault="00AC1F28">
            <w:pPr>
              <w:pStyle w:val="TableParagraph"/>
              <w:spacing w:before="15"/>
              <w:ind w:left="684" w:right="672"/>
              <w:rPr>
                <w:sz w:val="24"/>
              </w:rPr>
            </w:pPr>
            <w:r>
              <w:rPr>
                <w:sz w:val="24"/>
              </w:rPr>
              <w:t>SR</w:t>
            </w:r>
          </w:p>
        </w:tc>
        <w:tc>
          <w:tcPr>
            <w:tcW w:w="2169" w:type="dxa"/>
            <w:tcBorders>
              <w:left w:val="single" w:sz="4" w:space="0" w:color="000000"/>
              <w:right w:val="single" w:sz="4" w:space="0" w:color="000000"/>
            </w:tcBorders>
          </w:tcPr>
          <w:p w14:paraId="450DA411"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375C06D4" w14:textId="77777777" w:rsidR="00151BAD" w:rsidRDefault="00AC1F28">
            <w:pPr>
              <w:pStyle w:val="TableParagraph"/>
              <w:spacing w:before="15"/>
              <w:ind w:left="28" w:right="24"/>
              <w:rPr>
                <w:sz w:val="24"/>
              </w:rPr>
            </w:pPr>
            <w:r>
              <w:rPr>
                <w:sz w:val="24"/>
              </w:rPr>
              <w:t>67, 5D, 5G, 8D, 96</w:t>
            </w:r>
          </w:p>
        </w:tc>
      </w:tr>
      <w:tr w:rsidR="00151BAD" w14:paraId="7826EB94" w14:textId="77777777">
        <w:trPr>
          <w:trHeight w:val="331"/>
        </w:trPr>
        <w:tc>
          <w:tcPr>
            <w:tcW w:w="1814" w:type="dxa"/>
            <w:tcBorders>
              <w:left w:val="single" w:sz="4" w:space="0" w:color="000000"/>
              <w:right w:val="single" w:sz="4" w:space="0" w:color="000000"/>
            </w:tcBorders>
            <w:shd w:val="clear" w:color="auto" w:fill="DADADA"/>
          </w:tcPr>
          <w:p w14:paraId="7AA58951" w14:textId="77777777" w:rsidR="00151BAD" w:rsidRDefault="00AC1F28">
            <w:pPr>
              <w:pStyle w:val="TableParagraph"/>
              <w:spacing w:before="15"/>
              <w:ind w:left="684" w:right="674"/>
              <w:rPr>
                <w:sz w:val="24"/>
              </w:rPr>
            </w:pPr>
            <w:r>
              <w:rPr>
                <w:sz w:val="24"/>
              </w:rPr>
              <w:t>SS</w:t>
            </w:r>
          </w:p>
        </w:tc>
        <w:tc>
          <w:tcPr>
            <w:tcW w:w="2169" w:type="dxa"/>
            <w:tcBorders>
              <w:left w:val="single" w:sz="4" w:space="0" w:color="000000"/>
              <w:right w:val="single" w:sz="4" w:space="0" w:color="000000"/>
            </w:tcBorders>
            <w:shd w:val="clear" w:color="auto" w:fill="DADADA"/>
          </w:tcPr>
          <w:p w14:paraId="3B91D05A" w14:textId="77777777" w:rsidR="00151BAD" w:rsidRDefault="00AC1F28">
            <w:pPr>
              <w:pStyle w:val="TableParagraph"/>
              <w:spacing w:before="15"/>
              <w:ind w:left="402" w:right="394"/>
              <w:rPr>
                <w:sz w:val="24"/>
              </w:rPr>
            </w:pPr>
            <w:r>
              <w:rPr>
                <w:sz w:val="24"/>
              </w:rPr>
              <w:t>NONE</w:t>
            </w:r>
          </w:p>
        </w:tc>
        <w:tc>
          <w:tcPr>
            <w:tcW w:w="3079" w:type="dxa"/>
            <w:tcBorders>
              <w:left w:val="single" w:sz="4" w:space="0" w:color="000000"/>
              <w:right w:val="single" w:sz="4" w:space="0" w:color="000000"/>
            </w:tcBorders>
            <w:shd w:val="clear" w:color="auto" w:fill="DADADA"/>
          </w:tcPr>
          <w:p w14:paraId="63F2E422" w14:textId="77777777" w:rsidR="00151BAD" w:rsidRDefault="00AC1F28">
            <w:pPr>
              <w:pStyle w:val="TableParagraph"/>
              <w:spacing w:before="15"/>
              <w:ind w:left="31" w:right="22"/>
              <w:rPr>
                <w:sz w:val="24"/>
              </w:rPr>
            </w:pPr>
            <w:r>
              <w:rPr>
                <w:sz w:val="24"/>
              </w:rPr>
              <w:t>5D</w:t>
            </w:r>
          </w:p>
        </w:tc>
      </w:tr>
      <w:tr w:rsidR="00151BAD" w14:paraId="22240AB9" w14:textId="77777777">
        <w:trPr>
          <w:trHeight w:val="331"/>
        </w:trPr>
        <w:tc>
          <w:tcPr>
            <w:tcW w:w="1814" w:type="dxa"/>
            <w:tcBorders>
              <w:left w:val="single" w:sz="4" w:space="0" w:color="000000"/>
              <w:right w:val="single" w:sz="4" w:space="0" w:color="000000"/>
            </w:tcBorders>
          </w:tcPr>
          <w:p w14:paraId="082876F1" w14:textId="77777777" w:rsidR="00151BAD" w:rsidRDefault="00AC1F28">
            <w:pPr>
              <w:pStyle w:val="TableParagraph"/>
              <w:spacing w:before="15"/>
              <w:ind w:left="684" w:right="676"/>
              <w:rPr>
                <w:sz w:val="24"/>
              </w:rPr>
            </w:pPr>
            <w:r>
              <w:rPr>
                <w:sz w:val="24"/>
              </w:rPr>
              <w:t>ST</w:t>
            </w:r>
          </w:p>
        </w:tc>
        <w:tc>
          <w:tcPr>
            <w:tcW w:w="2169" w:type="dxa"/>
            <w:tcBorders>
              <w:left w:val="single" w:sz="4" w:space="0" w:color="000000"/>
              <w:right w:val="single" w:sz="4" w:space="0" w:color="000000"/>
            </w:tcBorders>
          </w:tcPr>
          <w:p w14:paraId="1367BDDE"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0DEB979D" w14:textId="77777777" w:rsidR="00151BAD" w:rsidRDefault="00AC1F28">
            <w:pPr>
              <w:pStyle w:val="TableParagraph"/>
              <w:spacing w:before="15"/>
              <w:ind w:left="29" w:right="24"/>
              <w:rPr>
                <w:sz w:val="24"/>
              </w:rPr>
            </w:pPr>
            <w:r>
              <w:rPr>
                <w:sz w:val="24"/>
              </w:rPr>
              <w:t>5D, 5G, 8D</w:t>
            </w:r>
          </w:p>
        </w:tc>
      </w:tr>
      <w:tr w:rsidR="00151BAD" w14:paraId="211470C2" w14:textId="77777777">
        <w:trPr>
          <w:trHeight w:val="568"/>
        </w:trPr>
        <w:tc>
          <w:tcPr>
            <w:tcW w:w="1814" w:type="dxa"/>
            <w:tcBorders>
              <w:left w:val="single" w:sz="4" w:space="0" w:color="000000"/>
              <w:right w:val="single" w:sz="4" w:space="0" w:color="000000"/>
            </w:tcBorders>
            <w:shd w:val="clear" w:color="auto" w:fill="DADADA"/>
          </w:tcPr>
          <w:p w14:paraId="5BBC26E2" w14:textId="77777777" w:rsidR="00151BAD" w:rsidRDefault="00AC1F28">
            <w:pPr>
              <w:pStyle w:val="TableParagraph"/>
              <w:spacing w:before="135"/>
              <w:ind w:left="684" w:right="673"/>
              <w:rPr>
                <w:sz w:val="24"/>
              </w:rPr>
            </w:pPr>
            <w:r>
              <w:rPr>
                <w:sz w:val="24"/>
              </w:rPr>
              <w:t>SU</w:t>
            </w:r>
          </w:p>
        </w:tc>
        <w:tc>
          <w:tcPr>
            <w:tcW w:w="2169" w:type="dxa"/>
            <w:tcBorders>
              <w:left w:val="single" w:sz="4" w:space="0" w:color="000000"/>
              <w:right w:val="single" w:sz="4" w:space="0" w:color="000000"/>
            </w:tcBorders>
            <w:shd w:val="clear" w:color="auto" w:fill="DADADA"/>
          </w:tcPr>
          <w:p w14:paraId="5C2C9779" w14:textId="77777777" w:rsidR="00151BAD" w:rsidRDefault="00AC1F28">
            <w:pPr>
              <w:pStyle w:val="TableParagraph"/>
              <w:spacing w:before="135"/>
              <w:ind w:left="405" w:right="394"/>
              <w:rPr>
                <w:sz w:val="24"/>
              </w:rPr>
            </w:pPr>
            <w:r>
              <w:rPr>
                <w:sz w:val="24"/>
              </w:rPr>
              <w:t>06, 22, 99</w:t>
            </w:r>
          </w:p>
        </w:tc>
        <w:tc>
          <w:tcPr>
            <w:tcW w:w="3079" w:type="dxa"/>
            <w:tcBorders>
              <w:left w:val="single" w:sz="4" w:space="0" w:color="000000"/>
              <w:right w:val="single" w:sz="4" w:space="0" w:color="000000"/>
            </w:tcBorders>
            <w:shd w:val="clear" w:color="auto" w:fill="DADADA"/>
          </w:tcPr>
          <w:p w14:paraId="35BBE1F6" w14:textId="77777777" w:rsidR="00151BAD" w:rsidRDefault="00AC1F28">
            <w:pPr>
              <w:pStyle w:val="TableParagraph"/>
              <w:spacing w:before="0" w:line="272" w:lineRule="exact"/>
              <w:ind w:left="31" w:right="22"/>
              <w:rPr>
                <w:sz w:val="24"/>
              </w:rPr>
            </w:pPr>
            <w:r>
              <w:rPr>
                <w:sz w:val="24"/>
              </w:rPr>
              <w:t>67, 96, 97, 5D, 5G, 5H, 8D,</w:t>
            </w:r>
          </w:p>
          <w:p w14:paraId="03D86E84" w14:textId="77777777" w:rsidR="00151BAD" w:rsidRDefault="00AC1F28">
            <w:pPr>
              <w:pStyle w:val="TableParagraph"/>
              <w:spacing w:before="0"/>
              <w:ind w:left="28" w:right="24"/>
              <w:rPr>
                <w:sz w:val="24"/>
              </w:rPr>
            </w:pPr>
            <w:r>
              <w:rPr>
                <w:sz w:val="24"/>
              </w:rPr>
              <w:t>9D, 9G, 9H, 68</w:t>
            </w:r>
          </w:p>
        </w:tc>
      </w:tr>
    </w:tbl>
    <w:p w14:paraId="28367BCC" w14:textId="77777777" w:rsidR="00151BAD" w:rsidRDefault="00151BAD">
      <w:pPr>
        <w:rPr>
          <w:sz w:val="24"/>
        </w:rPr>
        <w:sectPr w:rsidR="00151BAD">
          <w:pgSz w:w="12240" w:h="15840"/>
          <w:pgMar w:top="104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456C7A57" w14:textId="77777777">
        <w:trPr>
          <w:trHeight w:val="633"/>
        </w:trPr>
        <w:tc>
          <w:tcPr>
            <w:tcW w:w="1814" w:type="dxa"/>
            <w:tcBorders>
              <w:left w:val="single" w:sz="4" w:space="0" w:color="000000"/>
              <w:right w:val="single" w:sz="4" w:space="0" w:color="000000"/>
            </w:tcBorders>
          </w:tcPr>
          <w:p w14:paraId="4D381939" w14:textId="77777777" w:rsidR="00151BAD" w:rsidRDefault="00AC1F28">
            <w:pPr>
              <w:pStyle w:val="TableParagraph"/>
              <w:spacing w:before="168"/>
              <w:ind w:left="684" w:right="673"/>
              <w:rPr>
                <w:sz w:val="24"/>
              </w:rPr>
            </w:pPr>
            <w:r>
              <w:rPr>
                <w:sz w:val="24"/>
              </w:rPr>
              <w:lastRenderedPageBreak/>
              <w:t>SX</w:t>
            </w:r>
          </w:p>
        </w:tc>
        <w:tc>
          <w:tcPr>
            <w:tcW w:w="2169" w:type="dxa"/>
            <w:tcBorders>
              <w:left w:val="single" w:sz="4" w:space="0" w:color="000000"/>
              <w:right w:val="single" w:sz="4" w:space="0" w:color="000000"/>
            </w:tcBorders>
          </w:tcPr>
          <w:p w14:paraId="7C2C90EC" w14:textId="77777777" w:rsidR="00151BAD" w:rsidRDefault="00AC1F28">
            <w:pPr>
              <w:pStyle w:val="TableParagraph"/>
              <w:spacing w:before="168"/>
              <w:ind w:left="405" w:right="394"/>
              <w:rPr>
                <w:sz w:val="24"/>
              </w:rPr>
            </w:pPr>
            <w:r>
              <w:rPr>
                <w:sz w:val="24"/>
              </w:rPr>
              <w:t>06, 22, 99</w:t>
            </w:r>
          </w:p>
        </w:tc>
        <w:tc>
          <w:tcPr>
            <w:tcW w:w="3079" w:type="dxa"/>
            <w:tcBorders>
              <w:left w:val="single" w:sz="4" w:space="0" w:color="000000"/>
              <w:right w:val="single" w:sz="4" w:space="0" w:color="000000"/>
            </w:tcBorders>
          </w:tcPr>
          <w:p w14:paraId="54C0992E" w14:textId="77777777" w:rsidR="00151BAD" w:rsidRDefault="00AC1F28">
            <w:pPr>
              <w:pStyle w:val="TableParagraph"/>
              <w:spacing w:before="29"/>
              <w:ind w:left="31" w:right="22"/>
              <w:rPr>
                <w:sz w:val="24"/>
              </w:rPr>
            </w:pPr>
            <w:r>
              <w:rPr>
                <w:sz w:val="24"/>
              </w:rPr>
              <w:t>67, 96, 97, 5D, 5G, 5H, 8D,</w:t>
            </w:r>
          </w:p>
          <w:p w14:paraId="7BC165D4" w14:textId="77777777" w:rsidR="00151BAD" w:rsidRDefault="00AC1F28">
            <w:pPr>
              <w:pStyle w:val="TableParagraph"/>
              <w:spacing w:before="0"/>
              <w:ind w:left="31" w:right="22"/>
              <w:rPr>
                <w:sz w:val="24"/>
              </w:rPr>
            </w:pPr>
            <w:r>
              <w:rPr>
                <w:sz w:val="24"/>
              </w:rPr>
              <w:t>9D, 9G, 68</w:t>
            </w:r>
          </w:p>
        </w:tc>
      </w:tr>
      <w:tr w:rsidR="00151BAD" w14:paraId="079DFFDD" w14:textId="77777777">
        <w:trPr>
          <w:trHeight w:val="331"/>
        </w:trPr>
        <w:tc>
          <w:tcPr>
            <w:tcW w:w="1814" w:type="dxa"/>
            <w:tcBorders>
              <w:left w:val="single" w:sz="4" w:space="0" w:color="000000"/>
              <w:right w:val="single" w:sz="4" w:space="0" w:color="000000"/>
            </w:tcBorders>
            <w:shd w:val="clear" w:color="auto" w:fill="DADADA"/>
          </w:tcPr>
          <w:p w14:paraId="6D9E2D0D" w14:textId="77777777" w:rsidR="00151BAD" w:rsidRDefault="00AC1F28">
            <w:pPr>
              <w:pStyle w:val="TableParagraph"/>
              <w:spacing w:before="17"/>
              <w:ind w:left="684" w:right="675"/>
              <w:rPr>
                <w:sz w:val="24"/>
              </w:rPr>
            </w:pPr>
            <w:r>
              <w:rPr>
                <w:sz w:val="24"/>
              </w:rPr>
              <w:t>TB</w:t>
            </w:r>
          </w:p>
        </w:tc>
        <w:tc>
          <w:tcPr>
            <w:tcW w:w="2169" w:type="dxa"/>
            <w:tcBorders>
              <w:left w:val="single" w:sz="4" w:space="0" w:color="000000"/>
              <w:right w:val="single" w:sz="4" w:space="0" w:color="000000"/>
            </w:tcBorders>
            <w:shd w:val="clear" w:color="auto" w:fill="DADADA"/>
          </w:tcPr>
          <w:p w14:paraId="68333691"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0FC159C8" w14:textId="77777777" w:rsidR="00151BAD" w:rsidRDefault="00AC1F28">
            <w:pPr>
              <w:pStyle w:val="TableParagraph"/>
              <w:spacing w:before="17"/>
              <w:ind w:left="30" w:right="24"/>
              <w:rPr>
                <w:sz w:val="24"/>
              </w:rPr>
            </w:pPr>
            <w:r>
              <w:rPr>
                <w:sz w:val="24"/>
              </w:rPr>
              <w:t>NONE</w:t>
            </w:r>
          </w:p>
        </w:tc>
      </w:tr>
      <w:tr w:rsidR="00151BAD" w14:paraId="5F599C2E" w14:textId="77777777">
        <w:trPr>
          <w:trHeight w:val="331"/>
        </w:trPr>
        <w:tc>
          <w:tcPr>
            <w:tcW w:w="1814" w:type="dxa"/>
            <w:tcBorders>
              <w:left w:val="single" w:sz="4" w:space="0" w:color="000000"/>
              <w:right w:val="single" w:sz="4" w:space="0" w:color="000000"/>
            </w:tcBorders>
          </w:tcPr>
          <w:p w14:paraId="536D6939" w14:textId="77777777" w:rsidR="00151BAD" w:rsidRDefault="00AC1F28">
            <w:pPr>
              <w:pStyle w:val="TableParagraph"/>
              <w:spacing w:before="17"/>
              <w:ind w:left="684" w:right="675"/>
              <w:rPr>
                <w:sz w:val="24"/>
              </w:rPr>
            </w:pPr>
            <w:r>
              <w:rPr>
                <w:sz w:val="24"/>
              </w:rPr>
              <w:t>TC</w:t>
            </w:r>
          </w:p>
        </w:tc>
        <w:tc>
          <w:tcPr>
            <w:tcW w:w="2169" w:type="dxa"/>
            <w:tcBorders>
              <w:left w:val="single" w:sz="4" w:space="0" w:color="000000"/>
              <w:right w:val="single" w:sz="4" w:space="0" w:color="000000"/>
            </w:tcBorders>
          </w:tcPr>
          <w:p w14:paraId="276A826E"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tcPr>
          <w:p w14:paraId="3C1A7DD1" w14:textId="77777777" w:rsidR="00151BAD" w:rsidRDefault="00AC1F28">
            <w:pPr>
              <w:pStyle w:val="TableParagraph"/>
              <w:spacing w:before="17"/>
              <w:ind w:left="30" w:right="24"/>
              <w:rPr>
                <w:sz w:val="24"/>
              </w:rPr>
            </w:pPr>
            <w:r>
              <w:rPr>
                <w:sz w:val="24"/>
              </w:rPr>
              <w:t>NONE</w:t>
            </w:r>
          </w:p>
        </w:tc>
      </w:tr>
      <w:tr w:rsidR="00151BAD" w14:paraId="6E04E83E" w14:textId="77777777">
        <w:trPr>
          <w:trHeight w:val="331"/>
        </w:trPr>
        <w:tc>
          <w:tcPr>
            <w:tcW w:w="1814" w:type="dxa"/>
            <w:tcBorders>
              <w:left w:val="single" w:sz="4" w:space="0" w:color="000000"/>
              <w:right w:val="single" w:sz="4" w:space="0" w:color="000000"/>
            </w:tcBorders>
            <w:shd w:val="clear" w:color="auto" w:fill="DADADA"/>
          </w:tcPr>
          <w:p w14:paraId="0BC98813" w14:textId="77777777" w:rsidR="00151BAD" w:rsidRDefault="00AC1F28">
            <w:pPr>
              <w:pStyle w:val="TableParagraph"/>
              <w:spacing w:before="17"/>
              <w:ind w:left="684" w:right="677"/>
              <w:rPr>
                <w:sz w:val="24"/>
              </w:rPr>
            </w:pPr>
            <w:r>
              <w:rPr>
                <w:sz w:val="24"/>
              </w:rPr>
              <w:t>TD</w:t>
            </w:r>
          </w:p>
        </w:tc>
        <w:tc>
          <w:tcPr>
            <w:tcW w:w="2169" w:type="dxa"/>
            <w:tcBorders>
              <w:left w:val="single" w:sz="4" w:space="0" w:color="000000"/>
              <w:right w:val="single" w:sz="4" w:space="0" w:color="000000"/>
            </w:tcBorders>
            <w:shd w:val="clear" w:color="auto" w:fill="DADADA"/>
          </w:tcPr>
          <w:p w14:paraId="4D7601F1"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43354781" w14:textId="77777777" w:rsidR="00151BAD" w:rsidRDefault="00AC1F28">
            <w:pPr>
              <w:pStyle w:val="TableParagraph"/>
              <w:spacing w:before="17"/>
              <w:ind w:left="30" w:right="24"/>
              <w:rPr>
                <w:sz w:val="24"/>
              </w:rPr>
            </w:pPr>
            <w:r>
              <w:rPr>
                <w:sz w:val="24"/>
              </w:rPr>
              <w:t>NONE</w:t>
            </w:r>
          </w:p>
        </w:tc>
      </w:tr>
      <w:tr w:rsidR="00151BAD" w14:paraId="493DFB91" w14:textId="77777777">
        <w:trPr>
          <w:trHeight w:val="331"/>
        </w:trPr>
        <w:tc>
          <w:tcPr>
            <w:tcW w:w="1814" w:type="dxa"/>
            <w:tcBorders>
              <w:left w:val="single" w:sz="4" w:space="0" w:color="000000"/>
              <w:right w:val="single" w:sz="4" w:space="0" w:color="000000"/>
            </w:tcBorders>
          </w:tcPr>
          <w:p w14:paraId="4D4E7E32" w14:textId="77777777" w:rsidR="00151BAD" w:rsidRDefault="00AC1F28">
            <w:pPr>
              <w:pStyle w:val="TableParagraph"/>
              <w:spacing w:before="17"/>
              <w:ind w:left="684" w:right="678"/>
              <w:rPr>
                <w:sz w:val="24"/>
              </w:rPr>
            </w:pPr>
            <w:r>
              <w:rPr>
                <w:sz w:val="24"/>
              </w:rPr>
              <w:t>TF</w:t>
            </w:r>
          </w:p>
        </w:tc>
        <w:tc>
          <w:tcPr>
            <w:tcW w:w="2169" w:type="dxa"/>
            <w:tcBorders>
              <w:left w:val="single" w:sz="4" w:space="0" w:color="000000"/>
              <w:right w:val="single" w:sz="4" w:space="0" w:color="000000"/>
            </w:tcBorders>
          </w:tcPr>
          <w:p w14:paraId="574C1EC0"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tcPr>
          <w:p w14:paraId="1E449CBF" w14:textId="77777777" w:rsidR="00151BAD" w:rsidRDefault="00AC1F28">
            <w:pPr>
              <w:pStyle w:val="TableParagraph"/>
              <w:spacing w:before="17"/>
              <w:ind w:left="30" w:right="24"/>
              <w:rPr>
                <w:sz w:val="24"/>
              </w:rPr>
            </w:pPr>
            <w:r>
              <w:rPr>
                <w:sz w:val="24"/>
              </w:rPr>
              <w:t>NONE</w:t>
            </w:r>
          </w:p>
        </w:tc>
      </w:tr>
      <w:tr w:rsidR="00151BAD" w14:paraId="188DB3B9" w14:textId="77777777">
        <w:trPr>
          <w:trHeight w:val="652"/>
        </w:trPr>
        <w:tc>
          <w:tcPr>
            <w:tcW w:w="1814" w:type="dxa"/>
            <w:tcBorders>
              <w:left w:val="single" w:sz="4" w:space="0" w:color="000000"/>
              <w:right w:val="single" w:sz="4" w:space="0" w:color="000000"/>
            </w:tcBorders>
            <w:shd w:val="clear" w:color="auto" w:fill="DADADA"/>
          </w:tcPr>
          <w:p w14:paraId="69E8BBA5" w14:textId="77777777" w:rsidR="00151BAD" w:rsidRDefault="00AC1F28">
            <w:pPr>
              <w:pStyle w:val="TableParagraph"/>
              <w:spacing w:before="176"/>
              <w:ind w:left="684" w:right="677"/>
              <w:rPr>
                <w:sz w:val="24"/>
              </w:rPr>
            </w:pPr>
            <w:r>
              <w:rPr>
                <w:sz w:val="24"/>
              </w:rPr>
              <w:t>TG</w:t>
            </w:r>
          </w:p>
        </w:tc>
        <w:tc>
          <w:tcPr>
            <w:tcW w:w="2169" w:type="dxa"/>
            <w:tcBorders>
              <w:left w:val="single" w:sz="4" w:space="0" w:color="000000"/>
              <w:right w:val="single" w:sz="4" w:space="0" w:color="000000"/>
            </w:tcBorders>
            <w:shd w:val="clear" w:color="auto" w:fill="DADADA"/>
          </w:tcPr>
          <w:p w14:paraId="20739E35" w14:textId="77777777" w:rsidR="00151BAD" w:rsidRDefault="00AC1F28">
            <w:pPr>
              <w:pStyle w:val="TableParagraph"/>
              <w:spacing w:before="176"/>
              <w:ind w:left="405" w:right="394"/>
              <w:rPr>
                <w:sz w:val="24"/>
              </w:rPr>
            </w:pPr>
            <w:r>
              <w:rPr>
                <w:sz w:val="24"/>
              </w:rPr>
              <w:t>06, 22, 99</w:t>
            </w:r>
          </w:p>
        </w:tc>
        <w:tc>
          <w:tcPr>
            <w:tcW w:w="3079" w:type="dxa"/>
            <w:tcBorders>
              <w:left w:val="single" w:sz="4" w:space="0" w:color="000000"/>
              <w:right w:val="single" w:sz="4" w:space="0" w:color="000000"/>
            </w:tcBorders>
            <w:shd w:val="clear" w:color="auto" w:fill="DADADA"/>
          </w:tcPr>
          <w:p w14:paraId="0E891500" w14:textId="77777777" w:rsidR="00151BAD" w:rsidRDefault="00AC1F28">
            <w:pPr>
              <w:pStyle w:val="TableParagraph"/>
              <w:spacing w:before="39"/>
              <w:ind w:left="31" w:right="22"/>
              <w:rPr>
                <w:sz w:val="24"/>
              </w:rPr>
            </w:pPr>
            <w:r>
              <w:rPr>
                <w:sz w:val="24"/>
              </w:rPr>
              <w:t>67, 96, 97, 5D, 5G, 5H, 8D,</w:t>
            </w:r>
          </w:p>
          <w:p w14:paraId="3BF747E3" w14:textId="77777777" w:rsidR="00151BAD" w:rsidRDefault="00AC1F28">
            <w:pPr>
              <w:pStyle w:val="TableParagraph"/>
              <w:spacing w:before="0"/>
              <w:ind w:left="28" w:right="24"/>
              <w:rPr>
                <w:sz w:val="24"/>
              </w:rPr>
            </w:pPr>
            <w:r>
              <w:rPr>
                <w:sz w:val="24"/>
              </w:rPr>
              <w:t>9D, 9G, 9H, 68</w:t>
            </w:r>
          </w:p>
        </w:tc>
      </w:tr>
      <w:tr w:rsidR="00151BAD" w14:paraId="652ED9AA" w14:textId="77777777">
        <w:trPr>
          <w:trHeight w:val="331"/>
        </w:trPr>
        <w:tc>
          <w:tcPr>
            <w:tcW w:w="1814" w:type="dxa"/>
            <w:tcBorders>
              <w:left w:val="single" w:sz="4" w:space="0" w:color="000000"/>
              <w:right w:val="single" w:sz="4" w:space="0" w:color="000000"/>
            </w:tcBorders>
          </w:tcPr>
          <w:p w14:paraId="0F347509" w14:textId="77777777" w:rsidR="00151BAD" w:rsidRDefault="00AC1F28">
            <w:pPr>
              <w:pStyle w:val="TableParagraph"/>
              <w:spacing w:before="15"/>
              <w:ind w:left="684" w:right="670"/>
              <w:rPr>
                <w:sz w:val="24"/>
              </w:rPr>
            </w:pPr>
            <w:r>
              <w:rPr>
                <w:sz w:val="24"/>
              </w:rPr>
              <w:t>TL</w:t>
            </w:r>
          </w:p>
        </w:tc>
        <w:tc>
          <w:tcPr>
            <w:tcW w:w="2169" w:type="dxa"/>
            <w:tcBorders>
              <w:left w:val="single" w:sz="4" w:space="0" w:color="000000"/>
              <w:right w:val="single" w:sz="4" w:space="0" w:color="000000"/>
            </w:tcBorders>
          </w:tcPr>
          <w:p w14:paraId="6A7A8FEA"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7AF0064E" w14:textId="77777777" w:rsidR="00151BAD" w:rsidRDefault="00AC1F28">
            <w:pPr>
              <w:pStyle w:val="TableParagraph"/>
              <w:spacing w:before="15"/>
              <w:ind w:left="30" w:right="24"/>
              <w:rPr>
                <w:sz w:val="24"/>
              </w:rPr>
            </w:pPr>
            <w:r>
              <w:rPr>
                <w:sz w:val="24"/>
              </w:rPr>
              <w:t>NONE</w:t>
            </w:r>
          </w:p>
        </w:tc>
      </w:tr>
      <w:tr w:rsidR="00151BAD" w14:paraId="752374C8" w14:textId="77777777">
        <w:trPr>
          <w:trHeight w:val="331"/>
        </w:trPr>
        <w:tc>
          <w:tcPr>
            <w:tcW w:w="1814" w:type="dxa"/>
            <w:tcBorders>
              <w:left w:val="single" w:sz="4" w:space="0" w:color="000000"/>
              <w:right w:val="single" w:sz="4" w:space="0" w:color="000000"/>
            </w:tcBorders>
            <w:shd w:val="clear" w:color="auto" w:fill="DADADA"/>
          </w:tcPr>
          <w:p w14:paraId="51614E5C" w14:textId="77777777" w:rsidR="00151BAD" w:rsidRDefault="00AC1F28">
            <w:pPr>
              <w:pStyle w:val="TableParagraph"/>
              <w:spacing w:before="15"/>
              <w:ind w:left="684" w:right="675"/>
              <w:rPr>
                <w:sz w:val="24"/>
              </w:rPr>
            </w:pPr>
            <w:r>
              <w:rPr>
                <w:sz w:val="24"/>
              </w:rPr>
              <w:t>TM</w:t>
            </w:r>
          </w:p>
        </w:tc>
        <w:tc>
          <w:tcPr>
            <w:tcW w:w="2169" w:type="dxa"/>
            <w:tcBorders>
              <w:left w:val="single" w:sz="4" w:space="0" w:color="000000"/>
              <w:right w:val="single" w:sz="4" w:space="0" w:color="000000"/>
            </w:tcBorders>
            <w:shd w:val="clear" w:color="auto" w:fill="DADADA"/>
          </w:tcPr>
          <w:p w14:paraId="1D080613"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57DDDAE5" w14:textId="77777777" w:rsidR="00151BAD" w:rsidRDefault="00AC1F28">
            <w:pPr>
              <w:pStyle w:val="TableParagraph"/>
              <w:spacing w:before="15"/>
              <w:ind w:left="30" w:right="24"/>
              <w:rPr>
                <w:sz w:val="24"/>
              </w:rPr>
            </w:pPr>
            <w:r>
              <w:rPr>
                <w:sz w:val="24"/>
              </w:rPr>
              <w:t>NONE</w:t>
            </w:r>
          </w:p>
        </w:tc>
      </w:tr>
      <w:tr w:rsidR="00151BAD" w14:paraId="051573F7" w14:textId="77777777">
        <w:trPr>
          <w:trHeight w:val="331"/>
        </w:trPr>
        <w:tc>
          <w:tcPr>
            <w:tcW w:w="1814" w:type="dxa"/>
            <w:tcBorders>
              <w:left w:val="single" w:sz="4" w:space="0" w:color="000000"/>
              <w:right w:val="single" w:sz="4" w:space="0" w:color="000000"/>
            </w:tcBorders>
          </w:tcPr>
          <w:p w14:paraId="6C440494" w14:textId="77777777" w:rsidR="00151BAD" w:rsidRDefault="00AC1F28">
            <w:pPr>
              <w:pStyle w:val="TableParagraph"/>
              <w:spacing w:before="15"/>
              <w:ind w:left="684" w:right="677"/>
              <w:rPr>
                <w:sz w:val="24"/>
              </w:rPr>
            </w:pPr>
            <w:r>
              <w:rPr>
                <w:sz w:val="24"/>
              </w:rPr>
              <w:t>TN</w:t>
            </w:r>
          </w:p>
        </w:tc>
        <w:tc>
          <w:tcPr>
            <w:tcW w:w="2169" w:type="dxa"/>
            <w:tcBorders>
              <w:left w:val="single" w:sz="4" w:space="0" w:color="000000"/>
              <w:right w:val="single" w:sz="4" w:space="0" w:color="000000"/>
            </w:tcBorders>
          </w:tcPr>
          <w:p w14:paraId="08709F93"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63A67CFA" w14:textId="77777777" w:rsidR="00151BAD" w:rsidRDefault="00AC1F28">
            <w:pPr>
              <w:pStyle w:val="TableParagraph"/>
              <w:spacing w:before="15"/>
              <w:ind w:left="30" w:right="24"/>
              <w:rPr>
                <w:sz w:val="24"/>
              </w:rPr>
            </w:pPr>
            <w:r>
              <w:rPr>
                <w:sz w:val="24"/>
              </w:rPr>
              <w:t>NONE</w:t>
            </w:r>
          </w:p>
        </w:tc>
      </w:tr>
      <w:tr w:rsidR="00151BAD" w14:paraId="2E129781" w14:textId="77777777">
        <w:trPr>
          <w:trHeight w:val="331"/>
        </w:trPr>
        <w:tc>
          <w:tcPr>
            <w:tcW w:w="1814" w:type="dxa"/>
            <w:tcBorders>
              <w:left w:val="single" w:sz="4" w:space="0" w:color="000000"/>
              <w:right w:val="single" w:sz="4" w:space="0" w:color="000000"/>
            </w:tcBorders>
            <w:shd w:val="clear" w:color="auto" w:fill="DADADA"/>
          </w:tcPr>
          <w:p w14:paraId="230E88D9" w14:textId="77777777" w:rsidR="00151BAD" w:rsidRDefault="00AC1F28">
            <w:pPr>
              <w:pStyle w:val="TableParagraph"/>
              <w:spacing w:before="15"/>
              <w:ind w:left="684" w:right="677"/>
              <w:rPr>
                <w:sz w:val="24"/>
              </w:rPr>
            </w:pPr>
            <w:r>
              <w:rPr>
                <w:sz w:val="24"/>
              </w:rPr>
              <w:t>TO</w:t>
            </w:r>
          </w:p>
        </w:tc>
        <w:tc>
          <w:tcPr>
            <w:tcW w:w="2169" w:type="dxa"/>
            <w:tcBorders>
              <w:left w:val="single" w:sz="4" w:space="0" w:color="000000"/>
              <w:right w:val="single" w:sz="4" w:space="0" w:color="000000"/>
            </w:tcBorders>
            <w:shd w:val="clear" w:color="auto" w:fill="DADADA"/>
          </w:tcPr>
          <w:p w14:paraId="7FA4B68F"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6CFC81F5" w14:textId="77777777" w:rsidR="00151BAD" w:rsidRDefault="00AC1F28">
            <w:pPr>
              <w:pStyle w:val="TableParagraph"/>
              <w:spacing w:before="15"/>
              <w:ind w:left="30" w:right="24"/>
              <w:rPr>
                <w:sz w:val="24"/>
              </w:rPr>
            </w:pPr>
            <w:r>
              <w:rPr>
                <w:sz w:val="24"/>
              </w:rPr>
              <w:t>NONE</w:t>
            </w:r>
          </w:p>
        </w:tc>
      </w:tr>
      <w:tr w:rsidR="00151BAD" w14:paraId="7731F567" w14:textId="77777777">
        <w:trPr>
          <w:trHeight w:val="328"/>
        </w:trPr>
        <w:tc>
          <w:tcPr>
            <w:tcW w:w="1814" w:type="dxa"/>
            <w:tcBorders>
              <w:left w:val="single" w:sz="4" w:space="0" w:color="000000"/>
              <w:right w:val="single" w:sz="4" w:space="0" w:color="000000"/>
            </w:tcBorders>
          </w:tcPr>
          <w:p w14:paraId="1A4B0150" w14:textId="77777777" w:rsidR="00151BAD" w:rsidRDefault="00AC1F28">
            <w:pPr>
              <w:pStyle w:val="TableParagraph"/>
              <w:spacing w:before="15"/>
              <w:ind w:left="684" w:right="678"/>
              <w:rPr>
                <w:sz w:val="24"/>
              </w:rPr>
            </w:pPr>
            <w:r>
              <w:rPr>
                <w:sz w:val="24"/>
              </w:rPr>
              <w:t>TP</w:t>
            </w:r>
          </w:p>
        </w:tc>
        <w:tc>
          <w:tcPr>
            <w:tcW w:w="2169" w:type="dxa"/>
            <w:tcBorders>
              <w:left w:val="single" w:sz="4" w:space="0" w:color="000000"/>
              <w:right w:val="single" w:sz="4" w:space="0" w:color="000000"/>
            </w:tcBorders>
          </w:tcPr>
          <w:p w14:paraId="4A7E1E8C" w14:textId="77777777" w:rsidR="00151BAD" w:rsidRDefault="00AC1F28">
            <w:pPr>
              <w:pStyle w:val="TableParagraph"/>
              <w:spacing w:before="15"/>
              <w:ind w:left="405" w:right="394"/>
              <w:rPr>
                <w:sz w:val="24"/>
              </w:rPr>
            </w:pPr>
            <w:r>
              <w:rPr>
                <w:sz w:val="24"/>
              </w:rPr>
              <w:t>06, 22</w:t>
            </w:r>
          </w:p>
        </w:tc>
        <w:tc>
          <w:tcPr>
            <w:tcW w:w="3079" w:type="dxa"/>
            <w:tcBorders>
              <w:left w:val="single" w:sz="4" w:space="0" w:color="000000"/>
              <w:right w:val="single" w:sz="4" w:space="0" w:color="000000"/>
            </w:tcBorders>
          </w:tcPr>
          <w:p w14:paraId="6366BB72" w14:textId="77777777" w:rsidR="00151BAD" w:rsidRDefault="00AC1F28">
            <w:pPr>
              <w:pStyle w:val="TableParagraph"/>
              <w:spacing w:before="15"/>
              <w:ind w:left="30" w:right="24"/>
              <w:rPr>
                <w:sz w:val="24"/>
              </w:rPr>
            </w:pPr>
            <w:r>
              <w:rPr>
                <w:sz w:val="24"/>
              </w:rPr>
              <w:t>NONE</w:t>
            </w:r>
          </w:p>
        </w:tc>
      </w:tr>
      <w:tr w:rsidR="00151BAD" w14:paraId="6F8147D2" w14:textId="77777777">
        <w:trPr>
          <w:trHeight w:val="331"/>
        </w:trPr>
        <w:tc>
          <w:tcPr>
            <w:tcW w:w="1814" w:type="dxa"/>
            <w:tcBorders>
              <w:left w:val="single" w:sz="4" w:space="0" w:color="000000"/>
              <w:right w:val="single" w:sz="4" w:space="0" w:color="000000"/>
            </w:tcBorders>
            <w:shd w:val="clear" w:color="auto" w:fill="DADADA"/>
          </w:tcPr>
          <w:p w14:paraId="52A06D53" w14:textId="77777777" w:rsidR="00151BAD" w:rsidRDefault="00AC1F28">
            <w:pPr>
              <w:pStyle w:val="TableParagraph"/>
              <w:spacing w:before="17"/>
              <w:ind w:left="684" w:right="677"/>
              <w:rPr>
                <w:sz w:val="24"/>
              </w:rPr>
            </w:pPr>
            <w:r>
              <w:rPr>
                <w:sz w:val="24"/>
              </w:rPr>
              <w:t>TQ</w:t>
            </w:r>
          </w:p>
        </w:tc>
        <w:tc>
          <w:tcPr>
            <w:tcW w:w="2169" w:type="dxa"/>
            <w:tcBorders>
              <w:left w:val="single" w:sz="4" w:space="0" w:color="000000"/>
              <w:right w:val="single" w:sz="4" w:space="0" w:color="000000"/>
            </w:tcBorders>
            <w:shd w:val="clear" w:color="auto" w:fill="DADADA"/>
          </w:tcPr>
          <w:p w14:paraId="6F8EDB32"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567C0965" w14:textId="77777777" w:rsidR="00151BAD" w:rsidRDefault="00AC1F28">
            <w:pPr>
              <w:pStyle w:val="TableParagraph"/>
              <w:spacing w:before="17"/>
              <w:ind w:left="30" w:right="24"/>
              <w:rPr>
                <w:sz w:val="24"/>
              </w:rPr>
            </w:pPr>
            <w:r>
              <w:rPr>
                <w:sz w:val="24"/>
              </w:rPr>
              <w:t>NONE</w:t>
            </w:r>
          </w:p>
        </w:tc>
      </w:tr>
      <w:tr w:rsidR="00151BAD" w14:paraId="688C0581" w14:textId="77777777">
        <w:trPr>
          <w:trHeight w:val="331"/>
        </w:trPr>
        <w:tc>
          <w:tcPr>
            <w:tcW w:w="1814" w:type="dxa"/>
            <w:tcBorders>
              <w:left w:val="single" w:sz="4" w:space="0" w:color="000000"/>
              <w:right w:val="single" w:sz="4" w:space="0" w:color="000000"/>
            </w:tcBorders>
          </w:tcPr>
          <w:p w14:paraId="4DAD4537" w14:textId="77777777" w:rsidR="00151BAD" w:rsidRDefault="00AC1F28">
            <w:pPr>
              <w:pStyle w:val="TableParagraph"/>
              <w:spacing w:before="17"/>
              <w:ind w:left="684" w:right="675"/>
              <w:rPr>
                <w:sz w:val="24"/>
              </w:rPr>
            </w:pPr>
            <w:r>
              <w:rPr>
                <w:sz w:val="24"/>
              </w:rPr>
              <w:t>TT</w:t>
            </w:r>
          </w:p>
        </w:tc>
        <w:tc>
          <w:tcPr>
            <w:tcW w:w="2169" w:type="dxa"/>
            <w:tcBorders>
              <w:left w:val="single" w:sz="4" w:space="0" w:color="000000"/>
              <w:right w:val="single" w:sz="4" w:space="0" w:color="000000"/>
            </w:tcBorders>
          </w:tcPr>
          <w:p w14:paraId="0B4527A0" w14:textId="77777777" w:rsidR="00151BAD" w:rsidRDefault="00AC1F28">
            <w:pPr>
              <w:pStyle w:val="TableParagraph"/>
              <w:spacing w:before="17"/>
              <w:ind w:left="402" w:right="394"/>
              <w:rPr>
                <w:sz w:val="24"/>
              </w:rPr>
            </w:pPr>
            <w:r>
              <w:rPr>
                <w:sz w:val="24"/>
              </w:rPr>
              <w:t>NONE</w:t>
            </w:r>
          </w:p>
        </w:tc>
        <w:tc>
          <w:tcPr>
            <w:tcW w:w="3079" w:type="dxa"/>
            <w:tcBorders>
              <w:left w:val="single" w:sz="4" w:space="0" w:color="000000"/>
              <w:right w:val="single" w:sz="4" w:space="0" w:color="000000"/>
            </w:tcBorders>
          </w:tcPr>
          <w:p w14:paraId="770DD407" w14:textId="77777777" w:rsidR="00151BAD" w:rsidRDefault="00AC1F28">
            <w:pPr>
              <w:pStyle w:val="TableParagraph"/>
              <w:spacing w:before="17"/>
              <w:ind w:left="31" w:right="22"/>
              <w:rPr>
                <w:sz w:val="24"/>
              </w:rPr>
            </w:pPr>
            <w:r>
              <w:rPr>
                <w:sz w:val="24"/>
              </w:rPr>
              <w:t>5D</w:t>
            </w:r>
          </w:p>
        </w:tc>
      </w:tr>
      <w:tr w:rsidR="00151BAD" w14:paraId="55D8F28F" w14:textId="77777777">
        <w:trPr>
          <w:trHeight w:val="331"/>
        </w:trPr>
        <w:tc>
          <w:tcPr>
            <w:tcW w:w="1814" w:type="dxa"/>
            <w:tcBorders>
              <w:left w:val="single" w:sz="4" w:space="0" w:color="000000"/>
              <w:right w:val="single" w:sz="4" w:space="0" w:color="000000"/>
            </w:tcBorders>
            <w:shd w:val="clear" w:color="auto" w:fill="DADADA"/>
          </w:tcPr>
          <w:p w14:paraId="5EBC1488" w14:textId="77777777" w:rsidR="00151BAD" w:rsidRDefault="00AC1F28">
            <w:pPr>
              <w:pStyle w:val="TableParagraph"/>
              <w:spacing w:before="17"/>
              <w:ind w:left="684" w:right="677"/>
              <w:rPr>
                <w:sz w:val="24"/>
              </w:rPr>
            </w:pPr>
            <w:r>
              <w:rPr>
                <w:sz w:val="24"/>
              </w:rPr>
              <w:t>TV</w:t>
            </w:r>
          </w:p>
        </w:tc>
        <w:tc>
          <w:tcPr>
            <w:tcW w:w="2169" w:type="dxa"/>
            <w:tcBorders>
              <w:left w:val="single" w:sz="4" w:space="0" w:color="000000"/>
              <w:right w:val="single" w:sz="4" w:space="0" w:color="000000"/>
            </w:tcBorders>
            <w:shd w:val="clear" w:color="auto" w:fill="DADADA"/>
          </w:tcPr>
          <w:p w14:paraId="706C8A1B" w14:textId="77777777" w:rsidR="00151BAD" w:rsidRDefault="00AC1F28">
            <w:pPr>
              <w:pStyle w:val="TableParagraph"/>
              <w:spacing w:before="17"/>
              <w:ind w:left="405" w:right="394"/>
              <w:rPr>
                <w:sz w:val="24"/>
              </w:rPr>
            </w:pPr>
            <w:r>
              <w:rPr>
                <w:sz w:val="24"/>
              </w:rPr>
              <w:t>06, 22</w:t>
            </w:r>
          </w:p>
        </w:tc>
        <w:tc>
          <w:tcPr>
            <w:tcW w:w="3079" w:type="dxa"/>
            <w:tcBorders>
              <w:left w:val="single" w:sz="4" w:space="0" w:color="000000"/>
              <w:right w:val="single" w:sz="4" w:space="0" w:color="000000"/>
            </w:tcBorders>
            <w:shd w:val="clear" w:color="auto" w:fill="DADADA"/>
          </w:tcPr>
          <w:p w14:paraId="0EFB32CF" w14:textId="77777777" w:rsidR="00151BAD" w:rsidRDefault="00AC1F28">
            <w:pPr>
              <w:pStyle w:val="TableParagraph"/>
              <w:spacing w:before="17"/>
              <w:ind w:left="30" w:right="24"/>
              <w:rPr>
                <w:sz w:val="24"/>
              </w:rPr>
            </w:pPr>
            <w:r>
              <w:rPr>
                <w:sz w:val="24"/>
              </w:rPr>
              <w:t>NONE</w:t>
            </w:r>
          </w:p>
        </w:tc>
      </w:tr>
      <w:tr w:rsidR="00151BAD" w14:paraId="5AEE3308" w14:textId="77777777">
        <w:trPr>
          <w:trHeight w:val="331"/>
        </w:trPr>
        <w:tc>
          <w:tcPr>
            <w:tcW w:w="1814" w:type="dxa"/>
            <w:tcBorders>
              <w:left w:val="single" w:sz="4" w:space="0" w:color="000000"/>
              <w:right w:val="single" w:sz="4" w:space="0" w:color="000000"/>
            </w:tcBorders>
          </w:tcPr>
          <w:p w14:paraId="7EDE3D19" w14:textId="77777777" w:rsidR="00151BAD" w:rsidRDefault="00AC1F28">
            <w:pPr>
              <w:pStyle w:val="TableParagraph"/>
              <w:spacing w:before="17"/>
              <w:ind w:left="684" w:right="677"/>
              <w:rPr>
                <w:sz w:val="24"/>
              </w:rPr>
            </w:pPr>
            <w:r>
              <w:rPr>
                <w:sz w:val="24"/>
              </w:rPr>
              <w:t>TX</w:t>
            </w:r>
          </w:p>
        </w:tc>
        <w:tc>
          <w:tcPr>
            <w:tcW w:w="2169" w:type="dxa"/>
            <w:tcBorders>
              <w:left w:val="single" w:sz="4" w:space="0" w:color="000000"/>
              <w:right w:val="single" w:sz="4" w:space="0" w:color="000000"/>
            </w:tcBorders>
          </w:tcPr>
          <w:p w14:paraId="2EDAF087" w14:textId="77777777" w:rsidR="00151BAD" w:rsidRDefault="00AC1F28">
            <w:pPr>
              <w:pStyle w:val="TableParagraph"/>
              <w:spacing w:before="17"/>
              <w:ind w:left="405" w:right="394"/>
              <w:rPr>
                <w:sz w:val="24"/>
              </w:rPr>
            </w:pPr>
            <w:r>
              <w:rPr>
                <w:sz w:val="24"/>
              </w:rPr>
              <w:t>01, 15</w:t>
            </w:r>
          </w:p>
        </w:tc>
        <w:tc>
          <w:tcPr>
            <w:tcW w:w="3079" w:type="dxa"/>
            <w:tcBorders>
              <w:left w:val="single" w:sz="4" w:space="0" w:color="000000"/>
              <w:right w:val="single" w:sz="4" w:space="0" w:color="000000"/>
            </w:tcBorders>
          </w:tcPr>
          <w:p w14:paraId="204A3C0B" w14:textId="77777777" w:rsidR="00151BAD" w:rsidRDefault="00AC1F28">
            <w:pPr>
              <w:pStyle w:val="TableParagraph"/>
              <w:spacing w:before="17"/>
              <w:ind w:left="30" w:right="24"/>
              <w:rPr>
                <w:sz w:val="24"/>
              </w:rPr>
            </w:pPr>
            <w:r>
              <w:rPr>
                <w:sz w:val="24"/>
              </w:rPr>
              <w:t>NONE</w:t>
            </w:r>
          </w:p>
        </w:tc>
      </w:tr>
      <w:tr w:rsidR="00151BAD" w14:paraId="21329B04" w14:textId="77777777">
        <w:trPr>
          <w:trHeight w:val="331"/>
        </w:trPr>
        <w:tc>
          <w:tcPr>
            <w:tcW w:w="1814" w:type="dxa"/>
            <w:tcBorders>
              <w:left w:val="single" w:sz="4" w:space="0" w:color="000000"/>
              <w:right w:val="single" w:sz="4" w:space="0" w:color="000000"/>
            </w:tcBorders>
            <w:shd w:val="clear" w:color="auto" w:fill="DADADA"/>
          </w:tcPr>
          <w:p w14:paraId="7F28AD38" w14:textId="77777777" w:rsidR="00151BAD" w:rsidRDefault="00AC1F28">
            <w:pPr>
              <w:pStyle w:val="TableParagraph"/>
              <w:spacing w:before="17"/>
              <w:ind w:left="684" w:right="675"/>
              <w:rPr>
                <w:sz w:val="24"/>
              </w:rPr>
            </w:pPr>
            <w:r>
              <w:rPr>
                <w:sz w:val="24"/>
              </w:rPr>
              <w:t>U5</w:t>
            </w:r>
          </w:p>
        </w:tc>
        <w:tc>
          <w:tcPr>
            <w:tcW w:w="2169" w:type="dxa"/>
            <w:tcBorders>
              <w:left w:val="single" w:sz="4" w:space="0" w:color="000000"/>
              <w:right w:val="single" w:sz="4" w:space="0" w:color="000000"/>
            </w:tcBorders>
            <w:shd w:val="clear" w:color="auto" w:fill="DADADA"/>
          </w:tcPr>
          <w:p w14:paraId="568A2C16" w14:textId="77777777" w:rsidR="00151BAD" w:rsidRDefault="00AC1F28">
            <w:pPr>
              <w:pStyle w:val="TableParagraph"/>
              <w:spacing w:before="17"/>
              <w:ind w:left="405" w:right="394"/>
              <w:rPr>
                <w:sz w:val="24"/>
              </w:rPr>
            </w:pPr>
            <w:r>
              <w:rPr>
                <w:sz w:val="24"/>
              </w:rPr>
              <w:t>06</w:t>
            </w:r>
          </w:p>
        </w:tc>
        <w:tc>
          <w:tcPr>
            <w:tcW w:w="3079" w:type="dxa"/>
            <w:tcBorders>
              <w:left w:val="single" w:sz="4" w:space="0" w:color="000000"/>
              <w:right w:val="single" w:sz="4" w:space="0" w:color="000000"/>
            </w:tcBorders>
            <w:shd w:val="clear" w:color="auto" w:fill="DADADA"/>
          </w:tcPr>
          <w:p w14:paraId="0DCA33D1" w14:textId="77777777" w:rsidR="00151BAD" w:rsidRDefault="00AC1F28">
            <w:pPr>
              <w:pStyle w:val="TableParagraph"/>
              <w:spacing w:before="17"/>
              <w:ind w:left="29" w:right="24"/>
              <w:rPr>
                <w:sz w:val="24"/>
              </w:rPr>
            </w:pPr>
            <w:r>
              <w:rPr>
                <w:sz w:val="24"/>
              </w:rPr>
              <w:t>67, 5D, 5G, 5H</w:t>
            </w:r>
          </w:p>
        </w:tc>
      </w:tr>
      <w:tr w:rsidR="00151BAD" w14:paraId="05FA6CD2" w14:textId="77777777">
        <w:trPr>
          <w:trHeight w:val="331"/>
        </w:trPr>
        <w:tc>
          <w:tcPr>
            <w:tcW w:w="1814" w:type="dxa"/>
            <w:tcBorders>
              <w:left w:val="single" w:sz="4" w:space="0" w:color="000000"/>
              <w:right w:val="single" w:sz="4" w:space="0" w:color="000000"/>
            </w:tcBorders>
          </w:tcPr>
          <w:p w14:paraId="2D71A3DF" w14:textId="77777777" w:rsidR="00151BAD" w:rsidRDefault="00AC1F28">
            <w:pPr>
              <w:pStyle w:val="TableParagraph"/>
              <w:spacing w:before="15"/>
              <w:ind w:left="684" w:right="678"/>
              <w:rPr>
                <w:sz w:val="24"/>
              </w:rPr>
            </w:pPr>
            <w:r>
              <w:rPr>
                <w:sz w:val="24"/>
              </w:rPr>
              <w:t>XB</w:t>
            </w:r>
          </w:p>
        </w:tc>
        <w:tc>
          <w:tcPr>
            <w:tcW w:w="2169" w:type="dxa"/>
            <w:tcBorders>
              <w:left w:val="single" w:sz="4" w:space="0" w:color="000000"/>
              <w:right w:val="single" w:sz="4" w:space="0" w:color="000000"/>
            </w:tcBorders>
          </w:tcPr>
          <w:p w14:paraId="7BA87D6C" w14:textId="77777777" w:rsidR="00151BAD" w:rsidRDefault="00AC1F28">
            <w:pPr>
              <w:pStyle w:val="TableParagraph"/>
              <w:spacing w:before="15"/>
              <w:ind w:left="405" w:right="394"/>
              <w:rPr>
                <w:sz w:val="24"/>
              </w:rPr>
            </w:pPr>
            <w:r>
              <w:rPr>
                <w:sz w:val="24"/>
              </w:rPr>
              <w:t>07, 23</w:t>
            </w:r>
          </w:p>
        </w:tc>
        <w:tc>
          <w:tcPr>
            <w:tcW w:w="3079" w:type="dxa"/>
            <w:tcBorders>
              <w:left w:val="single" w:sz="4" w:space="0" w:color="000000"/>
              <w:right w:val="single" w:sz="4" w:space="0" w:color="000000"/>
            </w:tcBorders>
          </w:tcPr>
          <w:p w14:paraId="09E08928" w14:textId="77777777" w:rsidR="00151BAD" w:rsidRDefault="00AC1F28">
            <w:pPr>
              <w:pStyle w:val="TableParagraph"/>
              <w:spacing w:before="15"/>
              <w:ind w:left="30" w:right="24"/>
              <w:rPr>
                <w:sz w:val="24"/>
              </w:rPr>
            </w:pPr>
            <w:r>
              <w:rPr>
                <w:sz w:val="24"/>
              </w:rPr>
              <w:t>NONE</w:t>
            </w:r>
          </w:p>
        </w:tc>
      </w:tr>
      <w:tr w:rsidR="00151BAD" w14:paraId="5381BB04" w14:textId="77777777">
        <w:trPr>
          <w:trHeight w:val="331"/>
        </w:trPr>
        <w:tc>
          <w:tcPr>
            <w:tcW w:w="1814" w:type="dxa"/>
            <w:tcBorders>
              <w:left w:val="single" w:sz="4" w:space="0" w:color="000000"/>
              <w:right w:val="single" w:sz="4" w:space="0" w:color="000000"/>
            </w:tcBorders>
            <w:shd w:val="clear" w:color="auto" w:fill="DADADA"/>
          </w:tcPr>
          <w:p w14:paraId="732D6AFC" w14:textId="77777777" w:rsidR="00151BAD" w:rsidRDefault="00AC1F28">
            <w:pPr>
              <w:pStyle w:val="TableParagraph"/>
              <w:spacing w:before="15"/>
              <w:ind w:left="684" w:right="676"/>
              <w:rPr>
                <w:sz w:val="24"/>
              </w:rPr>
            </w:pPr>
            <w:r>
              <w:rPr>
                <w:sz w:val="24"/>
              </w:rPr>
              <w:t>XF</w:t>
            </w:r>
          </w:p>
        </w:tc>
        <w:tc>
          <w:tcPr>
            <w:tcW w:w="2169" w:type="dxa"/>
            <w:tcBorders>
              <w:left w:val="single" w:sz="4" w:space="0" w:color="000000"/>
              <w:right w:val="single" w:sz="4" w:space="0" w:color="000000"/>
            </w:tcBorders>
            <w:shd w:val="clear" w:color="auto" w:fill="DADADA"/>
          </w:tcPr>
          <w:p w14:paraId="306E3651" w14:textId="77777777" w:rsidR="00151BAD" w:rsidRDefault="00AC1F28">
            <w:pPr>
              <w:pStyle w:val="TableParagraph"/>
              <w:spacing w:before="15"/>
              <w:ind w:left="405" w:right="394"/>
              <w:rPr>
                <w:sz w:val="24"/>
              </w:rPr>
            </w:pPr>
            <w:r>
              <w:rPr>
                <w:sz w:val="24"/>
              </w:rPr>
              <w:t>26</w:t>
            </w:r>
          </w:p>
        </w:tc>
        <w:tc>
          <w:tcPr>
            <w:tcW w:w="3079" w:type="dxa"/>
            <w:tcBorders>
              <w:left w:val="single" w:sz="4" w:space="0" w:color="000000"/>
              <w:right w:val="single" w:sz="4" w:space="0" w:color="000000"/>
            </w:tcBorders>
            <w:shd w:val="clear" w:color="auto" w:fill="DADADA"/>
          </w:tcPr>
          <w:p w14:paraId="0F268324" w14:textId="77777777" w:rsidR="00151BAD" w:rsidRDefault="00AC1F28">
            <w:pPr>
              <w:pStyle w:val="TableParagraph"/>
              <w:spacing w:before="15"/>
              <w:ind w:left="29" w:right="24"/>
              <w:rPr>
                <w:sz w:val="24"/>
              </w:rPr>
            </w:pPr>
            <w:r>
              <w:rPr>
                <w:sz w:val="24"/>
              </w:rPr>
              <w:t>67, 5D, 5G, 5H</w:t>
            </w:r>
          </w:p>
        </w:tc>
      </w:tr>
      <w:tr w:rsidR="00151BAD" w14:paraId="79B77B15" w14:textId="77777777">
        <w:trPr>
          <w:trHeight w:val="331"/>
        </w:trPr>
        <w:tc>
          <w:tcPr>
            <w:tcW w:w="1814" w:type="dxa"/>
            <w:tcBorders>
              <w:left w:val="single" w:sz="4" w:space="0" w:color="000000"/>
              <w:right w:val="single" w:sz="4" w:space="0" w:color="000000"/>
            </w:tcBorders>
          </w:tcPr>
          <w:p w14:paraId="32F07879" w14:textId="77777777" w:rsidR="00151BAD" w:rsidRDefault="00AC1F28">
            <w:pPr>
              <w:pStyle w:val="TableParagraph"/>
              <w:spacing w:before="15"/>
              <w:ind w:left="684" w:right="674"/>
              <w:rPr>
                <w:sz w:val="24"/>
              </w:rPr>
            </w:pPr>
            <w:r>
              <w:rPr>
                <w:sz w:val="24"/>
              </w:rPr>
              <w:t>XG</w:t>
            </w:r>
          </w:p>
        </w:tc>
        <w:tc>
          <w:tcPr>
            <w:tcW w:w="2169" w:type="dxa"/>
            <w:tcBorders>
              <w:left w:val="single" w:sz="4" w:space="0" w:color="000000"/>
              <w:right w:val="single" w:sz="4" w:space="0" w:color="000000"/>
            </w:tcBorders>
          </w:tcPr>
          <w:p w14:paraId="4E4A82A3" w14:textId="77777777" w:rsidR="00151BAD" w:rsidRDefault="00AC1F28">
            <w:pPr>
              <w:pStyle w:val="TableParagraph"/>
              <w:spacing w:before="15"/>
              <w:ind w:left="405" w:right="394"/>
              <w:rPr>
                <w:sz w:val="24"/>
              </w:rPr>
            </w:pPr>
            <w:r>
              <w:rPr>
                <w:sz w:val="24"/>
              </w:rPr>
              <w:t>26</w:t>
            </w:r>
          </w:p>
        </w:tc>
        <w:tc>
          <w:tcPr>
            <w:tcW w:w="3079" w:type="dxa"/>
            <w:tcBorders>
              <w:left w:val="single" w:sz="4" w:space="0" w:color="000000"/>
              <w:right w:val="single" w:sz="4" w:space="0" w:color="000000"/>
            </w:tcBorders>
          </w:tcPr>
          <w:p w14:paraId="1B828866" w14:textId="77777777" w:rsidR="00151BAD" w:rsidRDefault="00AC1F28">
            <w:pPr>
              <w:pStyle w:val="TableParagraph"/>
              <w:spacing w:before="15"/>
              <w:ind w:left="31" w:right="24"/>
              <w:rPr>
                <w:sz w:val="24"/>
              </w:rPr>
            </w:pPr>
            <w:r>
              <w:rPr>
                <w:sz w:val="24"/>
              </w:rPr>
              <w:t>8D 67, 5D, 5G, 5H</w:t>
            </w:r>
          </w:p>
        </w:tc>
      </w:tr>
      <w:tr w:rsidR="00151BAD" w14:paraId="16E3BDB1" w14:textId="77777777">
        <w:trPr>
          <w:trHeight w:val="331"/>
        </w:trPr>
        <w:tc>
          <w:tcPr>
            <w:tcW w:w="1814" w:type="dxa"/>
            <w:tcBorders>
              <w:left w:val="single" w:sz="4" w:space="0" w:color="000000"/>
              <w:right w:val="single" w:sz="4" w:space="0" w:color="000000"/>
            </w:tcBorders>
            <w:shd w:val="clear" w:color="auto" w:fill="DADADA"/>
          </w:tcPr>
          <w:p w14:paraId="0EF9C028" w14:textId="77777777" w:rsidR="00151BAD" w:rsidRDefault="00AC1F28">
            <w:pPr>
              <w:pStyle w:val="TableParagraph"/>
              <w:spacing w:before="15"/>
              <w:ind w:left="684" w:right="674"/>
              <w:rPr>
                <w:sz w:val="24"/>
              </w:rPr>
            </w:pPr>
            <w:r>
              <w:rPr>
                <w:sz w:val="24"/>
              </w:rPr>
              <w:t>XH</w:t>
            </w:r>
          </w:p>
        </w:tc>
        <w:tc>
          <w:tcPr>
            <w:tcW w:w="2169" w:type="dxa"/>
            <w:tcBorders>
              <w:left w:val="single" w:sz="4" w:space="0" w:color="000000"/>
              <w:right w:val="single" w:sz="4" w:space="0" w:color="000000"/>
            </w:tcBorders>
            <w:shd w:val="clear" w:color="auto" w:fill="DADADA"/>
          </w:tcPr>
          <w:p w14:paraId="1E4D64D2" w14:textId="77777777" w:rsidR="00151BAD" w:rsidRDefault="00AC1F28">
            <w:pPr>
              <w:pStyle w:val="TableParagraph"/>
              <w:spacing w:before="15"/>
              <w:ind w:left="405" w:right="394"/>
              <w:rPr>
                <w:sz w:val="24"/>
              </w:rPr>
            </w:pPr>
            <w:r>
              <w:rPr>
                <w:sz w:val="24"/>
              </w:rPr>
              <w:t>26</w:t>
            </w:r>
          </w:p>
        </w:tc>
        <w:tc>
          <w:tcPr>
            <w:tcW w:w="3079" w:type="dxa"/>
            <w:tcBorders>
              <w:left w:val="single" w:sz="4" w:space="0" w:color="000000"/>
              <w:right w:val="single" w:sz="4" w:space="0" w:color="000000"/>
            </w:tcBorders>
            <w:shd w:val="clear" w:color="auto" w:fill="DADADA"/>
          </w:tcPr>
          <w:p w14:paraId="1A219F2A" w14:textId="77777777" w:rsidR="00151BAD" w:rsidRDefault="00AC1F28">
            <w:pPr>
              <w:pStyle w:val="TableParagraph"/>
              <w:spacing w:before="15"/>
              <w:ind w:left="31" w:right="24"/>
              <w:rPr>
                <w:sz w:val="24"/>
              </w:rPr>
            </w:pPr>
            <w:r>
              <w:rPr>
                <w:sz w:val="24"/>
              </w:rPr>
              <w:t>8D 67, 5D, 5G, 5H</w:t>
            </w:r>
          </w:p>
        </w:tc>
      </w:tr>
      <w:tr w:rsidR="00151BAD" w14:paraId="42CAAF42" w14:textId="77777777">
        <w:trPr>
          <w:trHeight w:val="331"/>
        </w:trPr>
        <w:tc>
          <w:tcPr>
            <w:tcW w:w="1814" w:type="dxa"/>
            <w:tcBorders>
              <w:left w:val="single" w:sz="4" w:space="0" w:color="000000"/>
              <w:right w:val="single" w:sz="4" w:space="0" w:color="000000"/>
            </w:tcBorders>
          </w:tcPr>
          <w:p w14:paraId="39F0E1F4" w14:textId="77777777" w:rsidR="00151BAD" w:rsidRDefault="00AC1F28">
            <w:pPr>
              <w:pStyle w:val="TableParagraph"/>
              <w:spacing w:before="15"/>
              <w:ind w:left="684" w:right="674"/>
              <w:rPr>
                <w:sz w:val="24"/>
              </w:rPr>
            </w:pPr>
            <w:r>
              <w:rPr>
                <w:sz w:val="24"/>
              </w:rPr>
              <w:t>XN</w:t>
            </w:r>
          </w:p>
        </w:tc>
        <w:tc>
          <w:tcPr>
            <w:tcW w:w="2169" w:type="dxa"/>
            <w:tcBorders>
              <w:left w:val="single" w:sz="4" w:space="0" w:color="000000"/>
              <w:right w:val="single" w:sz="4" w:space="0" w:color="000000"/>
            </w:tcBorders>
          </w:tcPr>
          <w:p w14:paraId="69191F63" w14:textId="77777777" w:rsidR="00151BAD" w:rsidRDefault="00AC1F28">
            <w:pPr>
              <w:pStyle w:val="TableParagraph"/>
              <w:spacing w:before="15"/>
              <w:ind w:left="405" w:right="394"/>
              <w:rPr>
                <w:sz w:val="24"/>
              </w:rPr>
            </w:pPr>
            <w:r>
              <w:rPr>
                <w:sz w:val="24"/>
              </w:rPr>
              <w:t>07, 23, 26</w:t>
            </w:r>
          </w:p>
        </w:tc>
        <w:tc>
          <w:tcPr>
            <w:tcW w:w="3079" w:type="dxa"/>
            <w:tcBorders>
              <w:left w:val="single" w:sz="4" w:space="0" w:color="000000"/>
              <w:right w:val="single" w:sz="4" w:space="0" w:color="000000"/>
            </w:tcBorders>
          </w:tcPr>
          <w:p w14:paraId="03D5F954" w14:textId="77777777" w:rsidR="00151BAD" w:rsidRDefault="00AC1F28">
            <w:pPr>
              <w:pStyle w:val="TableParagraph"/>
              <w:spacing w:before="15"/>
              <w:ind w:left="31" w:right="24"/>
              <w:rPr>
                <w:sz w:val="24"/>
              </w:rPr>
            </w:pPr>
            <w:r>
              <w:rPr>
                <w:sz w:val="24"/>
              </w:rPr>
              <w:t>8D 67, 5D, 5G, 5H</w:t>
            </w:r>
          </w:p>
        </w:tc>
      </w:tr>
      <w:tr w:rsidR="00151BAD" w14:paraId="7984A285" w14:textId="77777777">
        <w:trPr>
          <w:trHeight w:val="331"/>
        </w:trPr>
        <w:tc>
          <w:tcPr>
            <w:tcW w:w="1814" w:type="dxa"/>
            <w:tcBorders>
              <w:left w:val="single" w:sz="4" w:space="0" w:color="000000"/>
              <w:right w:val="single" w:sz="4" w:space="0" w:color="000000"/>
            </w:tcBorders>
            <w:shd w:val="clear" w:color="auto" w:fill="DADADA"/>
          </w:tcPr>
          <w:p w14:paraId="74B2431A" w14:textId="77777777" w:rsidR="00151BAD" w:rsidRDefault="00AC1F28">
            <w:pPr>
              <w:pStyle w:val="TableParagraph"/>
              <w:spacing w:before="15"/>
              <w:ind w:left="684" w:right="676"/>
              <w:rPr>
                <w:sz w:val="24"/>
              </w:rPr>
            </w:pPr>
            <w:r>
              <w:rPr>
                <w:sz w:val="24"/>
              </w:rPr>
              <w:t>XP</w:t>
            </w:r>
          </w:p>
        </w:tc>
        <w:tc>
          <w:tcPr>
            <w:tcW w:w="2169" w:type="dxa"/>
            <w:tcBorders>
              <w:left w:val="single" w:sz="4" w:space="0" w:color="000000"/>
              <w:right w:val="single" w:sz="4" w:space="0" w:color="000000"/>
            </w:tcBorders>
            <w:shd w:val="clear" w:color="auto" w:fill="DADADA"/>
          </w:tcPr>
          <w:p w14:paraId="75C52B43" w14:textId="77777777" w:rsidR="00151BAD" w:rsidRDefault="00AC1F28">
            <w:pPr>
              <w:pStyle w:val="TableParagraph"/>
              <w:spacing w:before="15"/>
              <w:ind w:left="405" w:right="394"/>
              <w:rPr>
                <w:sz w:val="24"/>
              </w:rPr>
            </w:pPr>
            <w:r>
              <w:rPr>
                <w:sz w:val="24"/>
              </w:rPr>
              <w:t>07, 26</w:t>
            </w:r>
          </w:p>
        </w:tc>
        <w:tc>
          <w:tcPr>
            <w:tcW w:w="3079" w:type="dxa"/>
            <w:tcBorders>
              <w:left w:val="single" w:sz="4" w:space="0" w:color="000000"/>
              <w:right w:val="single" w:sz="4" w:space="0" w:color="000000"/>
            </w:tcBorders>
            <w:shd w:val="clear" w:color="auto" w:fill="DADADA"/>
          </w:tcPr>
          <w:p w14:paraId="28199C0F" w14:textId="77777777" w:rsidR="00151BAD" w:rsidRDefault="00AC1F28">
            <w:pPr>
              <w:pStyle w:val="TableParagraph"/>
              <w:spacing w:before="15"/>
              <w:ind w:left="28" w:right="24"/>
              <w:rPr>
                <w:sz w:val="24"/>
              </w:rPr>
            </w:pPr>
            <w:r>
              <w:rPr>
                <w:sz w:val="24"/>
              </w:rPr>
              <w:t>8D NONE</w:t>
            </w:r>
          </w:p>
        </w:tc>
      </w:tr>
      <w:tr w:rsidR="00151BAD" w14:paraId="58637E8C" w14:textId="77777777">
        <w:trPr>
          <w:trHeight w:val="328"/>
        </w:trPr>
        <w:tc>
          <w:tcPr>
            <w:tcW w:w="1814" w:type="dxa"/>
            <w:tcBorders>
              <w:left w:val="single" w:sz="4" w:space="0" w:color="000000"/>
              <w:right w:val="single" w:sz="4" w:space="0" w:color="000000"/>
            </w:tcBorders>
          </w:tcPr>
          <w:p w14:paraId="705BB58F" w14:textId="77777777" w:rsidR="00151BAD" w:rsidRDefault="00AC1F28">
            <w:pPr>
              <w:pStyle w:val="TableParagraph"/>
              <w:spacing w:before="15"/>
              <w:ind w:left="684" w:right="676"/>
              <w:rPr>
                <w:sz w:val="24"/>
              </w:rPr>
            </w:pPr>
            <w:r>
              <w:rPr>
                <w:sz w:val="24"/>
              </w:rPr>
              <w:t>XS</w:t>
            </w:r>
          </w:p>
        </w:tc>
        <w:tc>
          <w:tcPr>
            <w:tcW w:w="2169" w:type="dxa"/>
            <w:tcBorders>
              <w:left w:val="single" w:sz="4" w:space="0" w:color="000000"/>
              <w:right w:val="single" w:sz="4" w:space="0" w:color="000000"/>
            </w:tcBorders>
          </w:tcPr>
          <w:p w14:paraId="095128DC" w14:textId="77777777" w:rsidR="00151BAD" w:rsidRDefault="00AC1F28">
            <w:pPr>
              <w:pStyle w:val="TableParagraph"/>
              <w:spacing w:before="15"/>
              <w:ind w:left="402" w:right="394"/>
              <w:rPr>
                <w:sz w:val="24"/>
              </w:rPr>
            </w:pPr>
            <w:r>
              <w:rPr>
                <w:sz w:val="24"/>
              </w:rPr>
              <w:t>NONE</w:t>
            </w:r>
          </w:p>
        </w:tc>
        <w:tc>
          <w:tcPr>
            <w:tcW w:w="3079" w:type="dxa"/>
            <w:tcBorders>
              <w:left w:val="single" w:sz="4" w:space="0" w:color="000000"/>
              <w:right w:val="single" w:sz="4" w:space="0" w:color="000000"/>
            </w:tcBorders>
          </w:tcPr>
          <w:p w14:paraId="099947C8" w14:textId="77777777" w:rsidR="00151BAD" w:rsidRDefault="00AC1F28">
            <w:pPr>
              <w:pStyle w:val="TableParagraph"/>
              <w:spacing w:before="15"/>
              <w:ind w:left="31" w:right="22"/>
              <w:rPr>
                <w:sz w:val="24"/>
              </w:rPr>
            </w:pPr>
            <w:r>
              <w:rPr>
                <w:sz w:val="24"/>
              </w:rPr>
              <w:t>5D, 5G</w:t>
            </w:r>
          </w:p>
        </w:tc>
      </w:tr>
      <w:tr w:rsidR="00151BAD" w14:paraId="03EA88FD" w14:textId="77777777">
        <w:trPr>
          <w:trHeight w:val="331"/>
        </w:trPr>
        <w:tc>
          <w:tcPr>
            <w:tcW w:w="1814" w:type="dxa"/>
            <w:tcBorders>
              <w:left w:val="single" w:sz="4" w:space="0" w:color="000000"/>
              <w:right w:val="single" w:sz="4" w:space="0" w:color="000000"/>
            </w:tcBorders>
            <w:shd w:val="clear" w:color="auto" w:fill="DADADA"/>
          </w:tcPr>
          <w:p w14:paraId="7BFAB838" w14:textId="77777777" w:rsidR="00151BAD" w:rsidRDefault="00AC1F28">
            <w:pPr>
              <w:pStyle w:val="TableParagraph"/>
              <w:spacing w:before="17"/>
              <w:ind w:left="684" w:right="674"/>
              <w:rPr>
                <w:sz w:val="24"/>
              </w:rPr>
            </w:pPr>
            <w:r>
              <w:rPr>
                <w:sz w:val="24"/>
              </w:rPr>
              <w:t>YA</w:t>
            </w:r>
          </w:p>
        </w:tc>
        <w:tc>
          <w:tcPr>
            <w:tcW w:w="2169" w:type="dxa"/>
            <w:tcBorders>
              <w:left w:val="single" w:sz="4" w:space="0" w:color="000000"/>
              <w:right w:val="single" w:sz="4" w:space="0" w:color="000000"/>
            </w:tcBorders>
            <w:shd w:val="clear" w:color="auto" w:fill="DADADA"/>
          </w:tcPr>
          <w:p w14:paraId="5C7A23BE"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4BA2356" w14:textId="77777777" w:rsidR="00151BAD" w:rsidRDefault="00AC1F28">
            <w:pPr>
              <w:pStyle w:val="TableParagraph"/>
              <w:spacing w:before="17"/>
              <w:ind w:left="30" w:right="24"/>
              <w:rPr>
                <w:sz w:val="24"/>
              </w:rPr>
            </w:pPr>
            <w:r>
              <w:rPr>
                <w:sz w:val="24"/>
              </w:rPr>
              <w:t>NONE</w:t>
            </w:r>
          </w:p>
        </w:tc>
      </w:tr>
      <w:tr w:rsidR="00151BAD" w14:paraId="65DC3ECA" w14:textId="77777777">
        <w:trPr>
          <w:trHeight w:val="331"/>
        </w:trPr>
        <w:tc>
          <w:tcPr>
            <w:tcW w:w="1814" w:type="dxa"/>
            <w:tcBorders>
              <w:left w:val="single" w:sz="4" w:space="0" w:color="000000"/>
              <w:right w:val="single" w:sz="4" w:space="0" w:color="000000"/>
            </w:tcBorders>
          </w:tcPr>
          <w:p w14:paraId="57961738" w14:textId="77777777" w:rsidR="00151BAD" w:rsidRDefault="00AC1F28">
            <w:pPr>
              <w:pStyle w:val="TableParagraph"/>
              <w:spacing w:before="17"/>
              <w:ind w:left="684" w:right="678"/>
              <w:rPr>
                <w:sz w:val="24"/>
              </w:rPr>
            </w:pPr>
            <w:r>
              <w:rPr>
                <w:sz w:val="24"/>
              </w:rPr>
              <w:t>YB</w:t>
            </w:r>
          </w:p>
        </w:tc>
        <w:tc>
          <w:tcPr>
            <w:tcW w:w="2169" w:type="dxa"/>
            <w:tcBorders>
              <w:left w:val="single" w:sz="4" w:space="0" w:color="000000"/>
              <w:right w:val="single" w:sz="4" w:space="0" w:color="000000"/>
            </w:tcBorders>
          </w:tcPr>
          <w:p w14:paraId="340599DC"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55EC5095" w14:textId="77777777" w:rsidR="00151BAD" w:rsidRDefault="00AC1F28">
            <w:pPr>
              <w:pStyle w:val="TableParagraph"/>
              <w:spacing w:before="17"/>
              <w:ind w:left="30" w:right="24"/>
              <w:rPr>
                <w:sz w:val="24"/>
              </w:rPr>
            </w:pPr>
            <w:r>
              <w:rPr>
                <w:sz w:val="24"/>
              </w:rPr>
              <w:t>NONE</w:t>
            </w:r>
          </w:p>
        </w:tc>
      </w:tr>
      <w:tr w:rsidR="00151BAD" w14:paraId="29FAEF3A" w14:textId="77777777">
        <w:trPr>
          <w:trHeight w:val="331"/>
        </w:trPr>
        <w:tc>
          <w:tcPr>
            <w:tcW w:w="1814" w:type="dxa"/>
            <w:tcBorders>
              <w:left w:val="single" w:sz="4" w:space="0" w:color="000000"/>
              <w:right w:val="single" w:sz="4" w:space="0" w:color="000000"/>
            </w:tcBorders>
            <w:shd w:val="clear" w:color="auto" w:fill="DADADA"/>
          </w:tcPr>
          <w:p w14:paraId="4D61C358" w14:textId="77777777" w:rsidR="00151BAD" w:rsidRDefault="00AC1F28">
            <w:pPr>
              <w:pStyle w:val="TableParagraph"/>
              <w:spacing w:before="17"/>
              <w:ind w:left="684" w:right="674"/>
              <w:rPr>
                <w:sz w:val="24"/>
              </w:rPr>
            </w:pPr>
            <w:r>
              <w:rPr>
                <w:sz w:val="24"/>
              </w:rPr>
              <w:t>YD</w:t>
            </w:r>
          </w:p>
        </w:tc>
        <w:tc>
          <w:tcPr>
            <w:tcW w:w="2169" w:type="dxa"/>
            <w:tcBorders>
              <w:left w:val="single" w:sz="4" w:space="0" w:color="000000"/>
              <w:right w:val="single" w:sz="4" w:space="0" w:color="000000"/>
            </w:tcBorders>
            <w:shd w:val="clear" w:color="auto" w:fill="DADADA"/>
          </w:tcPr>
          <w:p w14:paraId="3A8FD964"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B93A3AD" w14:textId="77777777" w:rsidR="00151BAD" w:rsidRDefault="00AC1F28">
            <w:pPr>
              <w:pStyle w:val="TableParagraph"/>
              <w:spacing w:before="17"/>
              <w:ind w:left="30" w:right="24"/>
              <w:rPr>
                <w:sz w:val="24"/>
              </w:rPr>
            </w:pPr>
            <w:r>
              <w:rPr>
                <w:sz w:val="24"/>
              </w:rPr>
              <w:t>NONE</w:t>
            </w:r>
          </w:p>
        </w:tc>
      </w:tr>
      <w:tr w:rsidR="00151BAD" w14:paraId="710CDD2B" w14:textId="77777777">
        <w:trPr>
          <w:trHeight w:val="331"/>
        </w:trPr>
        <w:tc>
          <w:tcPr>
            <w:tcW w:w="1814" w:type="dxa"/>
            <w:tcBorders>
              <w:left w:val="single" w:sz="4" w:space="0" w:color="000000"/>
              <w:right w:val="single" w:sz="4" w:space="0" w:color="000000"/>
            </w:tcBorders>
          </w:tcPr>
          <w:p w14:paraId="1AB85392" w14:textId="77777777" w:rsidR="00151BAD" w:rsidRDefault="00AC1F28">
            <w:pPr>
              <w:pStyle w:val="TableParagraph"/>
              <w:spacing w:before="17"/>
              <w:ind w:left="684" w:right="677"/>
              <w:rPr>
                <w:sz w:val="24"/>
              </w:rPr>
            </w:pPr>
            <w:r>
              <w:rPr>
                <w:sz w:val="24"/>
              </w:rPr>
              <w:t>YE</w:t>
            </w:r>
          </w:p>
        </w:tc>
        <w:tc>
          <w:tcPr>
            <w:tcW w:w="2169" w:type="dxa"/>
            <w:tcBorders>
              <w:left w:val="single" w:sz="4" w:space="0" w:color="000000"/>
              <w:right w:val="single" w:sz="4" w:space="0" w:color="000000"/>
            </w:tcBorders>
          </w:tcPr>
          <w:p w14:paraId="2C6AD72A"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19CD38E8" w14:textId="77777777" w:rsidR="00151BAD" w:rsidRDefault="00AC1F28">
            <w:pPr>
              <w:pStyle w:val="TableParagraph"/>
              <w:spacing w:before="17"/>
              <w:ind w:left="30" w:right="24"/>
              <w:rPr>
                <w:sz w:val="24"/>
              </w:rPr>
            </w:pPr>
            <w:r>
              <w:rPr>
                <w:sz w:val="24"/>
              </w:rPr>
              <w:t>NONE</w:t>
            </w:r>
          </w:p>
        </w:tc>
      </w:tr>
      <w:tr w:rsidR="00151BAD" w14:paraId="2D5DFB06" w14:textId="77777777">
        <w:trPr>
          <w:trHeight w:val="331"/>
        </w:trPr>
        <w:tc>
          <w:tcPr>
            <w:tcW w:w="1814" w:type="dxa"/>
            <w:tcBorders>
              <w:left w:val="single" w:sz="4" w:space="0" w:color="000000"/>
              <w:right w:val="single" w:sz="4" w:space="0" w:color="000000"/>
            </w:tcBorders>
            <w:shd w:val="clear" w:color="auto" w:fill="DADADA"/>
          </w:tcPr>
          <w:p w14:paraId="158DA001" w14:textId="77777777" w:rsidR="00151BAD" w:rsidRDefault="00AC1F28">
            <w:pPr>
              <w:pStyle w:val="TableParagraph"/>
              <w:spacing w:before="17"/>
              <w:ind w:left="684" w:right="676"/>
              <w:rPr>
                <w:sz w:val="24"/>
              </w:rPr>
            </w:pPr>
            <w:r>
              <w:rPr>
                <w:sz w:val="24"/>
              </w:rPr>
              <w:t>YF</w:t>
            </w:r>
          </w:p>
        </w:tc>
        <w:tc>
          <w:tcPr>
            <w:tcW w:w="2169" w:type="dxa"/>
            <w:tcBorders>
              <w:left w:val="single" w:sz="4" w:space="0" w:color="000000"/>
              <w:right w:val="single" w:sz="4" w:space="0" w:color="000000"/>
            </w:tcBorders>
            <w:shd w:val="clear" w:color="auto" w:fill="DADADA"/>
          </w:tcPr>
          <w:p w14:paraId="753FF0B2"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101CE8E" w14:textId="77777777" w:rsidR="00151BAD" w:rsidRDefault="00AC1F28">
            <w:pPr>
              <w:pStyle w:val="TableParagraph"/>
              <w:spacing w:before="17"/>
              <w:ind w:left="30" w:right="24"/>
              <w:rPr>
                <w:sz w:val="24"/>
              </w:rPr>
            </w:pPr>
            <w:r>
              <w:rPr>
                <w:sz w:val="24"/>
              </w:rPr>
              <w:t>NONE</w:t>
            </w:r>
          </w:p>
        </w:tc>
      </w:tr>
      <w:tr w:rsidR="00151BAD" w14:paraId="12E08B67" w14:textId="77777777">
        <w:trPr>
          <w:trHeight w:val="331"/>
        </w:trPr>
        <w:tc>
          <w:tcPr>
            <w:tcW w:w="1814" w:type="dxa"/>
            <w:tcBorders>
              <w:left w:val="single" w:sz="4" w:space="0" w:color="000000"/>
              <w:right w:val="single" w:sz="4" w:space="0" w:color="000000"/>
            </w:tcBorders>
          </w:tcPr>
          <w:p w14:paraId="0973DC11" w14:textId="77777777" w:rsidR="00151BAD" w:rsidRDefault="00AC1F28">
            <w:pPr>
              <w:pStyle w:val="TableParagraph"/>
              <w:spacing w:before="15"/>
              <w:ind w:left="684" w:right="674"/>
              <w:rPr>
                <w:sz w:val="24"/>
              </w:rPr>
            </w:pPr>
            <w:r>
              <w:rPr>
                <w:sz w:val="24"/>
              </w:rPr>
              <w:t>YG</w:t>
            </w:r>
          </w:p>
        </w:tc>
        <w:tc>
          <w:tcPr>
            <w:tcW w:w="2169" w:type="dxa"/>
            <w:tcBorders>
              <w:left w:val="single" w:sz="4" w:space="0" w:color="000000"/>
              <w:right w:val="single" w:sz="4" w:space="0" w:color="000000"/>
            </w:tcBorders>
          </w:tcPr>
          <w:p w14:paraId="3CCE2535"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4B764276" w14:textId="77777777" w:rsidR="00151BAD" w:rsidRDefault="00AC1F28">
            <w:pPr>
              <w:pStyle w:val="TableParagraph"/>
              <w:spacing w:before="15"/>
              <w:ind w:left="30" w:right="24"/>
              <w:rPr>
                <w:sz w:val="24"/>
              </w:rPr>
            </w:pPr>
            <w:r>
              <w:rPr>
                <w:sz w:val="24"/>
              </w:rPr>
              <w:t>NONE</w:t>
            </w:r>
          </w:p>
        </w:tc>
      </w:tr>
      <w:tr w:rsidR="00151BAD" w14:paraId="08376E46" w14:textId="77777777">
        <w:trPr>
          <w:trHeight w:val="331"/>
        </w:trPr>
        <w:tc>
          <w:tcPr>
            <w:tcW w:w="1814" w:type="dxa"/>
            <w:tcBorders>
              <w:left w:val="single" w:sz="4" w:space="0" w:color="000000"/>
              <w:right w:val="single" w:sz="4" w:space="0" w:color="000000"/>
            </w:tcBorders>
            <w:shd w:val="clear" w:color="auto" w:fill="DADADA"/>
          </w:tcPr>
          <w:p w14:paraId="4B509C6C" w14:textId="77777777" w:rsidR="00151BAD" w:rsidRDefault="00AC1F28">
            <w:pPr>
              <w:pStyle w:val="TableParagraph"/>
              <w:spacing w:before="15"/>
              <w:ind w:left="684" w:right="678"/>
              <w:rPr>
                <w:sz w:val="24"/>
              </w:rPr>
            </w:pPr>
            <w:r>
              <w:rPr>
                <w:sz w:val="24"/>
              </w:rPr>
              <w:t>YJ</w:t>
            </w:r>
          </w:p>
        </w:tc>
        <w:tc>
          <w:tcPr>
            <w:tcW w:w="2169" w:type="dxa"/>
            <w:tcBorders>
              <w:left w:val="single" w:sz="4" w:space="0" w:color="000000"/>
              <w:right w:val="single" w:sz="4" w:space="0" w:color="000000"/>
            </w:tcBorders>
            <w:shd w:val="clear" w:color="auto" w:fill="DADADA"/>
          </w:tcPr>
          <w:p w14:paraId="6E8DC94D"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07088A8" w14:textId="77777777" w:rsidR="00151BAD" w:rsidRDefault="00AC1F28">
            <w:pPr>
              <w:pStyle w:val="TableParagraph"/>
              <w:spacing w:before="15"/>
              <w:ind w:left="30" w:right="24"/>
              <w:rPr>
                <w:sz w:val="24"/>
              </w:rPr>
            </w:pPr>
            <w:r>
              <w:rPr>
                <w:sz w:val="24"/>
              </w:rPr>
              <w:t>NONE</w:t>
            </w:r>
          </w:p>
        </w:tc>
      </w:tr>
      <w:tr w:rsidR="00151BAD" w14:paraId="218AD0CE" w14:textId="77777777">
        <w:trPr>
          <w:trHeight w:val="331"/>
        </w:trPr>
        <w:tc>
          <w:tcPr>
            <w:tcW w:w="1814" w:type="dxa"/>
            <w:tcBorders>
              <w:left w:val="single" w:sz="4" w:space="0" w:color="000000"/>
              <w:right w:val="single" w:sz="4" w:space="0" w:color="000000"/>
            </w:tcBorders>
          </w:tcPr>
          <w:p w14:paraId="518E33B8" w14:textId="77777777" w:rsidR="00151BAD" w:rsidRDefault="00AC1F28">
            <w:pPr>
              <w:pStyle w:val="TableParagraph"/>
              <w:spacing w:before="15"/>
              <w:ind w:left="684" w:right="674"/>
              <w:rPr>
                <w:sz w:val="24"/>
              </w:rPr>
            </w:pPr>
            <w:r>
              <w:rPr>
                <w:sz w:val="24"/>
              </w:rPr>
              <w:t>YK</w:t>
            </w:r>
          </w:p>
        </w:tc>
        <w:tc>
          <w:tcPr>
            <w:tcW w:w="2169" w:type="dxa"/>
            <w:tcBorders>
              <w:left w:val="single" w:sz="4" w:space="0" w:color="000000"/>
              <w:right w:val="single" w:sz="4" w:space="0" w:color="000000"/>
            </w:tcBorders>
          </w:tcPr>
          <w:p w14:paraId="5762EDD6"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94B1C56" w14:textId="77777777" w:rsidR="00151BAD" w:rsidRDefault="00AC1F28">
            <w:pPr>
              <w:pStyle w:val="TableParagraph"/>
              <w:spacing w:before="15"/>
              <w:ind w:left="30" w:right="24"/>
              <w:rPr>
                <w:sz w:val="24"/>
              </w:rPr>
            </w:pPr>
            <w:r>
              <w:rPr>
                <w:sz w:val="24"/>
              </w:rPr>
              <w:t>NONE</w:t>
            </w:r>
          </w:p>
        </w:tc>
      </w:tr>
      <w:tr w:rsidR="00151BAD" w14:paraId="2813784A" w14:textId="77777777">
        <w:trPr>
          <w:trHeight w:val="331"/>
        </w:trPr>
        <w:tc>
          <w:tcPr>
            <w:tcW w:w="1814" w:type="dxa"/>
            <w:tcBorders>
              <w:left w:val="single" w:sz="4" w:space="0" w:color="000000"/>
              <w:right w:val="single" w:sz="4" w:space="0" w:color="000000"/>
            </w:tcBorders>
            <w:shd w:val="clear" w:color="auto" w:fill="DADADA"/>
          </w:tcPr>
          <w:p w14:paraId="65794633" w14:textId="77777777" w:rsidR="00151BAD" w:rsidRDefault="00AC1F28">
            <w:pPr>
              <w:pStyle w:val="TableParagraph"/>
              <w:spacing w:before="15"/>
              <w:ind w:left="684" w:right="672"/>
              <w:rPr>
                <w:sz w:val="24"/>
              </w:rPr>
            </w:pPr>
            <w:r>
              <w:rPr>
                <w:sz w:val="24"/>
              </w:rPr>
              <w:t>YL</w:t>
            </w:r>
          </w:p>
        </w:tc>
        <w:tc>
          <w:tcPr>
            <w:tcW w:w="2169" w:type="dxa"/>
            <w:tcBorders>
              <w:left w:val="single" w:sz="4" w:space="0" w:color="000000"/>
              <w:right w:val="single" w:sz="4" w:space="0" w:color="000000"/>
            </w:tcBorders>
            <w:shd w:val="clear" w:color="auto" w:fill="DADADA"/>
          </w:tcPr>
          <w:p w14:paraId="78870AC9"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6FB5AF50" w14:textId="77777777" w:rsidR="00151BAD" w:rsidRDefault="00AC1F28">
            <w:pPr>
              <w:pStyle w:val="TableParagraph"/>
              <w:spacing w:before="15"/>
              <w:ind w:left="30" w:right="24"/>
              <w:rPr>
                <w:sz w:val="24"/>
              </w:rPr>
            </w:pPr>
            <w:r>
              <w:rPr>
                <w:sz w:val="24"/>
              </w:rPr>
              <w:t>NONE</w:t>
            </w:r>
          </w:p>
        </w:tc>
      </w:tr>
      <w:tr w:rsidR="00151BAD" w14:paraId="7C178C56" w14:textId="77777777">
        <w:trPr>
          <w:trHeight w:val="331"/>
        </w:trPr>
        <w:tc>
          <w:tcPr>
            <w:tcW w:w="1814" w:type="dxa"/>
            <w:tcBorders>
              <w:left w:val="single" w:sz="4" w:space="0" w:color="000000"/>
              <w:right w:val="single" w:sz="4" w:space="0" w:color="000000"/>
            </w:tcBorders>
          </w:tcPr>
          <w:p w14:paraId="0DFA7BD6" w14:textId="77777777" w:rsidR="00151BAD" w:rsidRDefault="00AC1F28">
            <w:pPr>
              <w:pStyle w:val="TableParagraph"/>
              <w:spacing w:before="15"/>
              <w:ind w:left="684" w:right="678"/>
              <w:rPr>
                <w:sz w:val="24"/>
              </w:rPr>
            </w:pPr>
            <w:r>
              <w:rPr>
                <w:sz w:val="24"/>
              </w:rPr>
              <w:t>YM</w:t>
            </w:r>
          </w:p>
        </w:tc>
        <w:tc>
          <w:tcPr>
            <w:tcW w:w="2169" w:type="dxa"/>
            <w:tcBorders>
              <w:left w:val="single" w:sz="4" w:space="0" w:color="000000"/>
              <w:right w:val="single" w:sz="4" w:space="0" w:color="000000"/>
            </w:tcBorders>
          </w:tcPr>
          <w:p w14:paraId="5D6D891F"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4E3255EF" w14:textId="77777777" w:rsidR="00151BAD" w:rsidRDefault="00AC1F28">
            <w:pPr>
              <w:pStyle w:val="TableParagraph"/>
              <w:spacing w:before="15"/>
              <w:ind w:left="30" w:right="24"/>
              <w:rPr>
                <w:sz w:val="24"/>
              </w:rPr>
            </w:pPr>
            <w:r>
              <w:rPr>
                <w:sz w:val="24"/>
              </w:rPr>
              <w:t>NONE</w:t>
            </w:r>
          </w:p>
        </w:tc>
      </w:tr>
      <w:tr w:rsidR="00151BAD" w14:paraId="4CECB6B3" w14:textId="77777777">
        <w:trPr>
          <w:trHeight w:val="331"/>
        </w:trPr>
        <w:tc>
          <w:tcPr>
            <w:tcW w:w="1814" w:type="dxa"/>
            <w:tcBorders>
              <w:left w:val="single" w:sz="4" w:space="0" w:color="000000"/>
              <w:right w:val="single" w:sz="4" w:space="0" w:color="000000"/>
            </w:tcBorders>
            <w:shd w:val="clear" w:color="auto" w:fill="DADADA"/>
          </w:tcPr>
          <w:p w14:paraId="2E6FA944" w14:textId="77777777" w:rsidR="00151BAD" w:rsidRDefault="00AC1F28">
            <w:pPr>
              <w:pStyle w:val="TableParagraph"/>
              <w:spacing w:before="15"/>
              <w:ind w:left="684" w:right="674"/>
              <w:rPr>
                <w:sz w:val="24"/>
              </w:rPr>
            </w:pPr>
            <w:r>
              <w:rPr>
                <w:sz w:val="24"/>
              </w:rPr>
              <w:t>YN</w:t>
            </w:r>
          </w:p>
        </w:tc>
        <w:tc>
          <w:tcPr>
            <w:tcW w:w="2169" w:type="dxa"/>
            <w:tcBorders>
              <w:left w:val="single" w:sz="4" w:space="0" w:color="000000"/>
              <w:right w:val="single" w:sz="4" w:space="0" w:color="000000"/>
            </w:tcBorders>
            <w:shd w:val="clear" w:color="auto" w:fill="DADADA"/>
          </w:tcPr>
          <w:p w14:paraId="0CBD7072"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A8F779D" w14:textId="77777777" w:rsidR="00151BAD" w:rsidRDefault="00AC1F28">
            <w:pPr>
              <w:pStyle w:val="TableParagraph"/>
              <w:spacing w:before="15"/>
              <w:ind w:left="30" w:right="24"/>
              <w:rPr>
                <w:sz w:val="24"/>
              </w:rPr>
            </w:pPr>
            <w:r>
              <w:rPr>
                <w:sz w:val="24"/>
              </w:rPr>
              <w:t>NONE</w:t>
            </w:r>
          </w:p>
        </w:tc>
      </w:tr>
      <w:tr w:rsidR="00151BAD" w14:paraId="5123DEAC" w14:textId="77777777">
        <w:trPr>
          <w:trHeight w:val="328"/>
        </w:trPr>
        <w:tc>
          <w:tcPr>
            <w:tcW w:w="1814" w:type="dxa"/>
            <w:tcBorders>
              <w:left w:val="single" w:sz="4" w:space="0" w:color="000000"/>
              <w:right w:val="single" w:sz="4" w:space="0" w:color="000000"/>
            </w:tcBorders>
          </w:tcPr>
          <w:p w14:paraId="3029C3C0" w14:textId="77777777" w:rsidR="00151BAD" w:rsidRDefault="00AC1F28">
            <w:pPr>
              <w:pStyle w:val="TableParagraph"/>
              <w:spacing w:before="15"/>
              <w:ind w:left="684" w:right="676"/>
              <w:rPr>
                <w:sz w:val="24"/>
              </w:rPr>
            </w:pPr>
            <w:r>
              <w:rPr>
                <w:sz w:val="24"/>
              </w:rPr>
              <w:t>YP</w:t>
            </w:r>
          </w:p>
        </w:tc>
        <w:tc>
          <w:tcPr>
            <w:tcW w:w="2169" w:type="dxa"/>
            <w:tcBorders>
              <w:left w:val="single" w:sz="4" w:space="0" w:color="000000"/>
              <w:right w:val="single" w:sz="4" w:space="0" w:color="000000"/>
            </w:tcBorders>
          </w:tcPr>
          <w:p w14:paraId="4D47649B"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46EB6F91" w14:textId="77777777" w:rsidR="00151BAD" w:rsidRDefault="00AC1F28">
            <w:pPr>
              <w:pStyle w:val="TableParagraph"/>
              <w:spacing w:before="15"/>
              <w:ind w:left="30" w:right="24"/>
              <w:rPr>
                <w:sz w:val="24"/>
              </w:rPr>
            </w:pPr>
            <w:r>
              <w:rPr>
                <w:sz w:val="24"/>
              </w:rPr>
              <w:t>NONE</w:t>
            </w:r>
          </w:p>
        </w:tc>
      </w:tr>
      <w:tr w:rsidR="00151BAD" w14:paraId="552727EC" w14:textId="77777777">
        <w:trPr>
          <w:trHeight w:val="331"/>
        </w:trPr>
        <w:tc>
          <w:tcPr>
            <w:tcW w:w="1814" w:type="dxa"/>
            <w:tcBorders>
              <w:left w:val="single" w:sz="4" w:space="0" w:color="000000"/>
              <w:right w:val="single" w:sz="4" w:space="0" w:color="000000"/>
            </w:tcBorders>
            <w:shd w:val="clear" w:color="auto" w:fill="DADADA"/>
          </w:tcPr>
          <w:p w14:paraId="682253E2" w14:textId="77777777" w:rsidR="00151BAD" w:rsidRDefault="00AC1F28">
            <w:pPr>
              <w:pStyle w:val="TableParagraph"/>
              <w:spacing w:before="17"/>
              <w:ind w:left="684" w:right="674"/>
              <w:rPr>
                <w:sz w:val="24"/>
              </w:rPr>
            </w:pPr>
            <w:r>
              <w:rPr>
                <w:sz w:val="24"/>
              </w:rPr>
              <w:t>YQ</w:t>
            </w:r>
          </w:p>
        </w:tc>
        <w:tc>
          <w:tcPr>
            <w:tcW w:w="2169" w:type="dxa"/>
            <w:tcBorders>
              <w:left w:val="single" w:sz="4" w:space="0" w:color="000000"/>
              <w:right w:val="single" w:sz="4" w:space="0" w:color="000000"/>
            </w:tcBorders>
            <w:shd w:val="clear" w:color="auto" w:fill="DADADA"/>
          </w:tcPr>
          <w:p w14:paraId="07F8F86C"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755EE940" w14:textId="77777777" w:rsidR="00151BAD" w:rsidRDefault="00AC1F28">
            <w:pPr>
              <w:pStyle w:val="TableParagraph"/>
              <w:spacing w:before="17"/>
              <w:ind w:left="30" w:right="24"/>
              <w:rPr>
                <w:sz w:val="24"/>
              </w:rPr>
            </w:pPr>
            <w:r>
              <w:rPr>
                <w:sz w:val="24"/>
              </w:rPr>
              <w:t>NONE</w:t>
            </w:r>
          </w:p>
        </w:tc>
      </w:tr>
      <w:tr w:rsidR="00151BAD" w14:paraId="02552281" w14:textId="77777777">
        <w:trPr>
          <w:trHeight w:val="331"/>
        </w:trPr>
        <w:tc>
          <w:tcPr>
            <w:tcW w:w="1814" w:type="dxa"/>
            <w:tcBorders>
              <w:left w:val="single" w:sz="4" w:space="0" w:color="000000"/>
              <w:right w:val="single" w:sz="4" w:space="0" w:color="000000"/>
            </w:tcBorders>
          </w:tcPr>
          <w:p w14:paraId="5A336352" w14:textId="77777777" w:rsidR="00151BAD" w:rsidRDefault="00AC1F28">
            <w:pPr>
              <w:pStyle w:val="TableParagraph"/>
              <w:spacing w:before="17"/>
              <w:ind w:left="684" w:right="676"/>
              <w:rPr>
                <w:sz w:val="24"/>
              </w:rPr>
            </w:pPr>
            <w:r>
              <w:rPr>
                <w:sz w:val="24"/>
              </w:rPr>
              <w:t>YS</w:t>
            </w:r>
          </w:p>
        </w:tc>
        <w:tc>
          <w:tcPr>
            <w:tcW w:w="2169" w:type="dxa"/>
            <w:tcBorders>
              <w:left w:val="single" w:sz="4" w:space="0" w:color="000000"/>
              <w:right w:val="single" w:sz="4" w:space="0" w:color="000000"/>
            </w:tcBorders>
          </w:tcPr>
          <w:p w14:paraId="007631C9"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51609C33" w14:textId="77777777" w:rsidR="00151BAD" w:rsidRDefault="00AC1F28">
            <w:pPr>
              <w:pStyle w:val="TableParagraph"/>
              <w:spacing w:before="17"/>
              <w:ind w:left="30" w:right="24"/>
              <w:rPr>
                <w:sz w:val="24"/>
              </w:rPr>
            </w:pPr>
            <w:r>
              <w:rPr>
                <w:sz w:val="24"/>
              </w:rPr>
              <w:t>NONE</w:t>
            </w:r>
          </w:p>
        </w:tc>
      </w:tr>
      <w:tr w:rsidR="00151BAD" w14:paraId="5ABDC904" w14:textId="77777777">
        <w:trPr>
          <w:trHeight w:val="331"/>
        </w:trPr>
        <w:tc>
          <w:tcPr>
            <w:tcW w:w="1814" w:type="dxa"/>
            <w:tcBorders>
              <w:left w:val="single" w:sz="4" w:space="0" w:color="000000"/>
              <w:right w:val="single" w:sz="4" w:space="0" w:color="000000"/>
            </w:tcBorders>
            <w:shd w:val="clear" w:color="auto" w:fill="DADADA"/>
          </w:tcPr>
          <w:p w14:paraId="171962DE" w14:textId="77777777" w:rsidR="00151BAD" w:rsidRDefault="00AC1F28">
            <w:pPr>
              <w:pStyle w:val="TableParagraph"/>
              <w:spacing w:before="17"/>
              <w:ind w:left="684" w:right="677"/>
              <w:rPr>
                <w:sz w:val="24"/>
              </w:rPr>
            </w:pPr>
            <w:r>
              <w:rPr>
                <w:sz w:val="24"/>
              </w:rPr>
              <w:t>YT</w:t>
            </w:r>
          </w:p>
        </w:tc>
        <w:tc>
          <w:tcPr>
            <w:tcW w:w="2169" w:type="dxa"/>
            <w:tcBorders>
              <w:left w:val="single" w:sz="4" w:space="0" w:color="000000"/>
              <w:right w:val="single" w:sz="4" w:space="0" w:color="000000"/>
            </w:tcBorders>
            <w:shd w:val="clear" w:color="auto" w:fill="DADADA"/>
          </w:tcPr>
          <w:p w14:paraId="43F29460"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4C32FA6B" w14:textId="77777777" w:rsidR="00151BAD" w:rsidRDefault="00AC1F28">
            <w:pPr>
              <w:pStyle w:val="TableParagraph"/>
              <w:spacing w:before="17"/>
              <w:ind w:left="30" w:right="24"/>
              <w:rPr>
                <w:sz w:val="24"/>
              </w:rPr>
            </w:pPr>
            <w:r>
              <w:rPr>
                <w:sz w:val="24"/>
              </w:rPr>
              <w:t>NONE</w:t>
            </w:r>
          </w:p>
        </w:tc>
      </w:tr>
    </w:tbl>
    <w:p w14:paraId="3DD578BE" w14:textId="77777777" w:rsidR="00151BAD" w:rsidRDefault="00151BAD">
      <w:pPr>
        <w:rPr>
          <w:sz w:val="24"/>
        </w:rPr>
        <w:sectPr w:rsidR="00151BAD">
          <w:pgSz w:w="12240" w:h="15840"/>
          <w:pgMar w:top="104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5DA6BD24" w14:textId="77777777">
        <w:trPr>
          <w:trHeight w:val="331"/>
        </w:trPr>
        <w:tc>
          <w:tcPr>
            <w:tcW w:w="1814" w:type="dxa"/>
            <w:tcBorders>
              <w:left w:val="single" w:sz="4" w:space="0" w:color="000000"/>
              <w:right w:val="single" w:sz="4" w:space="0" w:color="000000"/>
            </w:tcBorders>
          </w:tcPr>
          <w:p w14:paraId="4185E624" w14:textId="77777777" w:rsidR="00151BAD" w:rsidRDefault="00AC1F28">
            <w:pPr>
              <w:pStyle w:val="TableParagraph"/>
              <w:spacing w:before="17"/>
              <w:ind w:left="684" w:right="679"/>
              <w:rPr>
                <w:sz w:val="24"/>
              </w:rPr>
            </w:pPr>
            <w:r>
              <w:rPr>
                <w:sz w:val="24"/>
              </w:rPr>
              <w:lastRenderedPageBreak/>
              <w:t>YW</w:t>
            </w:r>
          </w:p>
        </w:tc>
        <w:tc>
          <w:tcPr>
            <w:tcW w:w="2169" w:type="dxa"/>
            <w:tcBorders>
              <w:left w:val="single" w:sz="4" w:space="0" w:color="000000"/>
              <w:right w:val="single" w:sz="4" w:space="0" w:color="000000"/>
            </w:tcBorders>
          </w:tcPr>
          <w:p w14:paraId="48DADA1B"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0EEE0E49" w14:textId="77777777" w:rsidR="00151BAD" w:rsidRDefault="00AC1F28">
            <w:pPr>
              <w:pStyle w:val="TableParagraph"/>
              <w:spacing w:before="17"/>
              <w:ind w:left="30" w:right="24"/>
              <w:rPr>
                <w:sz w:val="24"/>
              </w:rPr>
            </w:pPr>
            <w:r>
              <w:rPr>
                <w:sz w:val="24"/>
              </w:rPr>
              <w:t>NONE</w:t>
            </w:r>
          </w:p>
        </w:tc>
      </w:tr>
      <w:tr w:rsidR="00151BAD" w14:paraId="680B1661" w14:textId="77777777">
        <w:trPr>
          <w:trHeight w:val="331"/>
        </w:trPr>
        <w:tc>
          <w:tcPr>
            <w:tcW w:w="1814" w:type="dxa"/>
            <w:tcBorders>
              <w:left w:val="single" w:sz="4" w:space="0" w:color="000000"/>
              <w:right w:val="single" w:sz="4" w:space="0" w:color="000000"/>
            </w:tcBorders>
            <w:shd w:val="clear" w:color="auto" w:fill="DADADA"/>
          </w:tcPr>
          <w:p w14:paraId="60B2F7E0" w14:textId="77777777" w:rsidR="00151BAD" w:rsidRDefault="00AC1F28">
            <w:pPr>
              <w:pStyle w:val="TableParagraph"/>
              <w:spacing w:before="17"/>
              <w:ind w:left="684" w:right="674"/>
              <w:rPr>
                <w:sz w:val="24"/>
              </w:rPr>
            </w:pPr>
            <w:r>
              <w:rPr>
                <w:sz w:val="24"/>
              </w:rPr>
              <w:t>YX</w:t>
            </w:r>
          </w:p>
        </w:tc>
        <w:tc>
          <w:tcPr>
            <w:tcW w:w="2169" w:type="dxa"/>
            <w:tcBorders>
              <w:left w:val="single" w:sz="4" w:space="0" w:color="000000"/>
              <w:right w:val="single" w:sz="4" w:space="0" w:color="000000"/>
            </w:tcBorders>
            <w:shd w:val="clear" w:color="auto" w:fill="DADADA"/>
          </w:tcPr>
          <w:p w14:paraId="4CDC387F"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7703E19" w14:textId="77777777" w:rsidR="00151BAD" w:rsidRDefault="00AC1F28">
            <w:pPr>
              <w:pStyle w:val="TableParagraph"/>
              <w:spacing w:before="17"/>
              <w:ind w:left="30" w:right="24"/>
              <w:rPr>
                <w:sz w:val="24"/>
              </w:rPr>
            </w:pPr>
            <w:r>
              <w:rPr>
                <w:sz w:val="24"/>
              </w:rPr>
              <w:t>NONE</w:t>
            </w:r>
          </w:p>
        </w:tc>
      </w:tr>
      <w:tr w:rsidR="00151BAD" w14:paraId="0AB9994F" w14:textId="77777777">
        <w:trPr>
          <w:trHeight w:val="331"/>
        </w:trPr>
        <w:tc>
          <w:tcPr>
            <w:tcW w:w="1814" w:type="dxa"/>
            <w:tcBorders>
              <w:left w:val="single" w:sz="4" w:space="0" w:color="000000"/>
              <w:right w:val="single" w:sz="4" w:space="0" w:color="000000"/>
            </w:tcBorders>
          </w:tcPr>
          <w:p w14:paraId="0C666427" w14:textId="77777777" w:rsidR="00151BAD" w:rsidRDefault="00AC1F28">
            <w:pPr>
              <w:pStyle w:val="TableParagraph"/>
              <w:spacing w:before="17"/>
              <w:ind w:left="684" w:right="674"/>
              <w:rPr>
                <w:sz w:val="24"/>
              </w:rPr>
            </w:pPr>
            <w:r>
              <w:rPr>
                <w:sz w:val="24"/>
              </w:rPr>
              <w:t>YY</w:t>
            </w:r>
          </w:p>
        </w:tc>
        <w:tc>
          <w:tcPr>
            <w:tcW w:w="2169" w:type="dxa"/>
            <w:tcBorders>
              <w:left w:val="single" w:sz="4" w:space="0" w:color="000000"/>
              <w:right w:val="single" w:sz="4" w:space="0" w:color="000000"/>
            </w:tcBorders>
          </w:tcPr>
          <w:p w14:paraId="4F1CE8A2"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23157F19" w14:textId="77777777" w:rsidR="00151BAD" w:rsidRDefault="00AC1F28">
            <w:pPr>
              <w:pStyle w:val="TableParagraph"/>
              <w:spacing w:before="17"/>
              <w:ind w:left="30" w:right="24"/>
              <w:rPr>
                <w:sz w:val="24"/>
              </w:rPr>
            </w:pPr>
            <w:r>
              <w:rPr>
                <w:sz w:val="24"/>
              </w:rPr>
              <w:t>NONE</w:t>
            </w:r>
          </w:p>
        </w:tc>
      </w:tr>
      <w:tr w:rsidR="00151BAD" w14:paraId="39CE01E5" w14:textId="77777777">
        <w:trPr>
          <w:trHeight w:val="331"/>
        </w:trPr>
        <w:tc>
          <w:tcPr>
            <w:tcW w:w="1814" w:type="dxa"/>
            <w:tcBorders>
              <w:left w:val="single" w:sz="4" w:space="0" w:color="000000"/>
              <w:right w:val="single" w:sz="4" w:space="0" w:color="000000"/>
            </w:tcBorders>
            <w:shd w:val="clear" w:color="auto" w:fill="DADADA"/>
          </w:tcPr>
          <w:p w14:paraId="0D3B1A28" w14:textId="77777777" w:rsidR="00151BAD" w:rsidRDefault="00AC1F28">
            <w:pPr>
              <w:pStyle w:val="TableParagraph"/>
              <w:spacing w:before="17"/>
              <w:ind w:left="684" w:right="677"/>
              <w:rPr>
                <w:sz w:val="24"/>
              </w:rPr>
            </w:pPr>
            <w:r>
              <w:rPr>
                <w:sz w:val="24"/>
              </w:rPr>
              <w:t>YZ</w:t>
            </w:r>
          </w:p>
        </w:tc>
        <w:tc>
          <w:tcPr>
            <w:tcW w:w="2169" w:type="dxa"/>
            <w:tcBorders>
              <w:left w:val="single" w:sz="4" w:space="0" w:color="000000"/>
              <w:right w:val="single" w:sz="4" w:space="0" w:color="000000"/>
            </w:tcBorders>
            <w:shd w:val="clear" w:color="auto" w:fill="DADADA"/>
          </w:tcPr>
          <w:p w14:paraId="2F673BB0"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26698989" w14:textId="77777777" w:rsidR="00151BAD" w:rsidRDefault="00AC1F28">
            <w:pPr>
              <w:pStyle w:val="TableParagraph"/>
              <w:spacing w:before="17"/>
              <w:ind w:left="30" w:right="24"/>
              <w:rPr>
                <w:sz w:val="24"/>
              </w:rPr>
            </w:pPr>
            <w:r>
              <w:rPr>
                <w:sz w:val="24"/>
              </w:rPr>
              <w:t>NONE</w:t>
            </w:r>
          </w:p>
        </w:tc>
      </w:tr>
      <w:tr w:rsidR="00151BAD" w14:paraId="54CE5D40" w14:textId="77777777">
        <w:trPr>
          <w:trHeight w:val="331"/>
        </w:trPr>
        <w:tc>
          <w:tcPr>
            <w:tcW w:w="1814" w:type="dxa"/>
            <w:tcBorders>
              <w:left w:val="single" w:sz="4" w:space="0" w:color="000000"/>
              <w:right w:val="single" w:sz="4" w:space="0" w:color="000000"/>
            </w:tcBorders>
          </w:tcPr>
          <w:p w14:paraId="2F2B7FB7" w14:textId="77777777" w:rsidR="00151BAD" w:rsidRDefault="00AC1F28">
            <w:pPr>
              <w:pStyle w:val="TableParagraph"/>
              <w:spacing w:before="15"/>
              <w:ind w:left="682" w:right="679"/>
              <w:rPr>
                <w:sz w:val="24"/>
              </w:rPr>
            </w:pPr>
            <w:r>
              <w:rPr>
                <w:sz w:val="24"/>
              </w:rPr>
              <w:t>ZA</w:t>
            </w:r>
          </w:p>
        </w:tc>
        <w:tc>
          <w:tcPr>
            <w:tcW w:w="2169" w:type="dxa"/>
            <w:tcBorders>
              <w:left w:val="single" w:sz="4" w:space="0" w:color="000000"/>
              <w:right w:val="single" w:sz="4" w:space="0" w:color="000000"/>
            </w:tcBorders>
          </w:tcPr>
          <w:p w14:paraId="32CF5AEF"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7E0594A" w14:textId="77777777" w:rsidR="00151BAD" w:rsidRDefault="00AC1F28">
            <w:pPr>
              <w:pStyle w:val="TableParagraph"/>
              <w:spacing w:before="15"/>
              <w:ind w:left="30" w:right="24"/>
              <w:rPr>
                <w:sz w:val="24"/>
              </w:rPr>
            </w:pPr>
            <w:r>
              <w:rPr>
                <w:sz w:val="24"/>
              </w:rPr>
              <w:t>NONE</w:t>
            </w:r>
          </w:p>
        </w:tc>
      </w:tr>
      <w:tr w:rsidR="00151BAD" w14:paraId="67B0D398" w14:textId="77777777">
        <w:trPr>
          <w:trHeight w:val="331"/>
        </w:trPr>
        <w:tc>
          <w:tcPr>
            <w:tcW w:w="1814" w:type="dxa"/>
            <w:tcBorders>
              <w:left w:val="single" w:sz="4" w:space="0" w:color="000000"/>
              <w:right w:val="single" w:sz="4" w:space="0" w:color="000000"/>
            </w:tcBorders>
            <w:shd w:val="clear" w:color="auto" w:fill="DADADA"/>
          </w:tcPr>
          <w:p w14:paraId="0BDC3346" w14:textId="77777777" w:rsidR="00151BAD" w:rsidRDefault="00AC1F28">
            <w:pPr>
              <w:pStyle w:val="TableParagraph"/>
              <w:spacing w:before="15"/>
              <w:ind w:left="684" w:right="675"/>
              <w:rPr>
                <w:sz w:val="24"/>
              </w:rPr>
            </w:pPr>
            <w:r>
              <w:rPr>
                <w:sz w:val="24"/>
              </w:rPr>
              <w:t>ZB</w:t>
            </w:r>
          </w:p>
        </w:tc>
        <w:tc>
          <w:tcPr>
            <w:tcW w:w="2169" w:type="dxa"/>
            <w:tcBorders>
              <w:left w:val="single" w:sz="4" w:space="0" w:color="000000"/>
              <w:right w:val="single" w:sz="4" w:space="0" w:color="000000"/>
            </w:tcBorders>
            <w:shd w:val="clear" w:color="auto" w:fill="DADADA"/>
          </w:tcPr>
          <w:p w14:paraId="19A7C1CC"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3C27FE2" w14:textId="77777777" w:rsidR="00151BAD" w:rsidRDefault="00AC1F28">
            <w:pPr>
              <w:pStyle w:val="TableParagraph"/>
              <w:spacing w:before="15"/>
              <w:ind w:left="30" w:right="24"/>
              <w:rPr>
                <w:sz w:val="24"/>
              </w:rPr>
            </w:pPr>
            <w:r>
              <w:rPr>
                <w:sz w:val="24"/>
              </w:rPr>
              <w:t>NONE</w:t>
            </w:r>
          </w:p>
        </w:tc>
      </w:tr>
      <w:tr w:rsidR="00151BAD" w14:paraId="54DB924A" w14:textId="77777777">
        <w:trPr>
          <w:trHeight w:val="331"/>
        </w:trPr>
        <w:tc>
          <w:tcPr>
            <w:tcW w:w="1814" w:type="dxa"/>
            <w:tcBorders>
              <w:left w:val="single" w:sz="4" w:space="0" w:color="000000"/>
              <w:right w:val="single" w:sz="4" w:space="0" w:color="000000"/>
            </w:tcBorders>
          </w:tcPr>
          <w:p w14:paraId="05B26DE7" w14:textId="77777777" w:rsidR="00151BAD" w:rsidRDefault="00AC1F28">
            <w:pPr>
              <w:pStyle w:val="TableParagraph"/>
              <w:spacing w:before="15"/>
              <w:ind w:left="683" w:right="679"/>
              <w:rPr>
                <w:sz w:val="24"/>
              </w:rPr>
            </w:pPr>
            <w:r>
              <w:rPr>
                <w:sz w:val="24"/>
              </w:rPr>
              <w:t>ZC</w:t>
            </w:r>
          </w:p>
        </w:tc>
        <w:tc>
          <w:tcPr>
            <w:tcW w:w="2169" w:type="dxa"/>
            <w:tcBorders>
              <w:left w:val="single" w:sz="4" w:space="0" w:color="000000"/>
              <w:right w:val="single" w:sz="4" w:space="0" w:color="000000"/>
            </w:tcBorders>
          </w:tcPr>
          <w:p w14:paraId="292ED7D0"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051A1671" w14:textId="77777777" w:rsidR="00151BAD" w:rsidRDefault="00AC1F28">
            <w:pPr>
              <w:pStyle w:val="TableParagraph"/>
              <w:spacing w:before="15"/>
              <w:ind w:left="30" w:right="24"/>
              <w:rPr>
                <w:sz w:val="24"/>
              </w:rPr>
            </w:pPr>
            <w:r>
              <w:rPr>
                <w:sz w:val="24"/>
              </w:rPr>
              <w:t>NONE</w:t>
            </w:r>
          </w:p>
        </w:tc>
      </w:tr>
      <w:tr w:rsidR="00151BAD" w14:paraId="5638D5CD" w14:textId="77777777">
        <w:trPr>
          <w:trHeight w:val="331"/>
        </w:trPr>
        <w:tc>
          <w:tcPr>
            <w:tcW w:w="1814" w:type="dxa"/>
            <w:tcBorders>
              <w:left w:val="single" w:sz="4" w:space="0" w:color="000000"/>
              <w:right w:val="single" w:sz="4" w:space="0" w:color="000000"/>
            </w:tcBorders>
            <w:shd w:val="clear" w:color="auto" w:fill="DADADA"/>
          </w:tcPr>
          <w:p w14:paraId="0688054A" w14:textId="77777777" w:rsidR="00151BAD" w:rsidRDefault="00AC1F28">
            <w:pPr>
              <w:pStyle w:val="TableParagraph"/>
              <w:spacing w:before="15"/>
              <w:ind w:left="684" w:right="679"/>
              <w:rPr>
                <w:sz w:val="24"/>
              </w:rPr>
            </w:pPr>
            <w:r>
              <w:rPr>
                <w:sz w:val="24"/>
              </w:rPr>
              <w:t>ZE</w:t>
            </w:r>
          </w:p>
        </w:tc>
        <w:tc>
          <w:tcPr>
            <w:tcW w:w="2169" w:type="dxa"/>
            <w:tcBorders>
              <w:left w:val="single" w:sz="4" w:space="0" w:color="000000"/>
              <w:right w:val="single" w:sz="4" w:space="0" w:color="000000"/>
            </w:tcBorders>
            <w:shd w:val="clear" w:color="auto" w:fill="DADADA"/>
          </w:tcPr>
          <w:p w14:paraId="2B3FAAA5"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44824FB6" w14:textId="77777777" w:rsidR="00151BAD" w:rsidRDefault="00AC1F28">
            <w:pPr>
              <w:pStyle w:val="TableParagraph"/>
              <w:spacing w:before="15"/>
              <w:ind w:left="30" w:right="24"/>
              <w:rPr>
                <w:sz w:val="24"/>
              </w:rPr>
            </w:pPr>
            <w:r>
              <w:rPr>
                <w:sz w:val="24"/>
              </w:rPr>
              <w:t>NONE</w:t>
            </w:r>
          </w:p>
        </w:tc>
      </w:tr>
      <w:tr w:rsidR="00151BAD" w14:paraId="2E9913BE" w14:textId="77777777">
        <w:trPr>
          <w:trHeight w:val="331"/>
        </w:trPr>
        <w:tc>
          <w:tcPr>
            <w:tcW w:w="1814" w:type="dxa"/>
            <w:tcBorders>
              <w:left w:val="single" w:sz="4" w:space="0" w:color="000000"/>
              <w:right w:val="single" w:sz="4" w:space="0" w:color="000000"/>
            </w:tcBorders>
          </w:tcPr>
          <w:p w14:paraId="5D6F0DC3" w14:textId="77777777" w:rsidR="00151BAD" w:rsidRDefault="00AC1F28">
            <w:pPr>
              <w:pStyle w:val="TableParagraph"/>
              <w:spacing w:before="15"/>
              <w:ind w:left="684" w:right="678"/>
              <w:rPr>
                <w:sz w:val="24"/>
              </w:rPr>
            </w:pPr>
            <w:r>
              <w:rPr>
                <w:sz w:val="24"/>
              </w:rPr>
              <w:t>ZF</w:t>
            </w:r>
          </w:p>
        </w:tc>
        <w:tc>
          <w:tcPr>
            <w:tcW w:w="2169" w:type="dxa"/>
            <w:tcBorders>
              <w:left w:val="single" w:sz="4" w:space="0" w:color="000000"/>
              <w:right w:val="single" w:sz="4" w:space="0" w:color="000000"/>
            </w:tcBorders>
          </w:tcPr>
          <w:p w14:paraId="086FC816"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435BAA17" w14:textId="77777777" w:rsidR="00151BAD" w:rsidRDefault="00AC1F28">
            <w:pPr>
              <w:pStyle w:val="TableParagraph"/>
              <w:spacing w:before="15"/>
              <w:ind w:left="30" w:right="24"/>
              <w:rPr>
                <w:sz w:val="24"/>
              </w:rPr>
            </w:pPr>
            <w:r>
              <w:rPr>
                <w:sz w:val="24"/>
              </w:rPr>
              <w:t>NONE</w:t>
            </w:r>
          </w:p>
        </w:tc>
      </w:tr>
      <w:tr w:rsidR="00151BAD" w14:paraId="39BD44D3" w14:textId="77777777">
        <w:trPr>
          <w:trHeight w:val="331"/>
        </w:trPr>
        <w:tc>
          <w:tcPr>
            <w:tcW w:w="1814" w:type="dxa"/>
            <w:tcBorders>
              <w:left w:val="single" w:sz="4" w:space="0" w:color="000000"/>
              <w:right w:val="single" w:sz="4" w:space="0" w:color="000000"/>
            </w:tcBorders>
            <w:shd w:val="clear" w:color="auto" w:fill="DADADA"/>
          </w:tcPr>
          <w:p w14:paraId="41971C44" w14:textId="77777777" w:rsidR="00151BAD" w:rsidRDefault="00AC1F28">
            <w:pPr>
              <w:pStyle w:val="TableParagraph"/>
              <w:spacing w:before="15"/>
              <w:ind w:left="682" w:right="679"/>
              <w:rPr>
                <w:sz w:val="24"/>
              </w:rPr>
            </w:pPr>
            <w:r>
              <w:rPr>
                <w:sz w:val="24"/>
              </w:rPr>
              <w:t>ZG</w:t>
            </w:r>
          </w:p>
        </w:tc>
        <w:tc>
          <w:tcPr>
            <w:tcW w:w="2169" w:type="dxa"/>
            <w:tcBorders>
              <w:left w:val="single" w:sz="4" w:space="0" w:color="000000"/>
              <w:right w:val="single" w:sz="4" w:space="0" w:color="000000"/>
            </w:tcBorders>
            <w:shd w:val="clear" w:color="auto" w:fill="DADADA"/>
          </w:tcPr>
          <w:p w14:paraId="5D24380A"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186C195" w14:textId="77777777" w:rsidR="00151BAD" w:rsidRDefault="00AC1F28">
            <w:pPr>
              <w:pStyle w:val="TableParagraph"/>
              <w:spacing w:before="15"/>
              <w:ind w:left="30" w:right="24"/>
              <w:rPr>
                <w:sz w:val="24"/>
              </w:rPr>
            </w:pPr>
            <w:r>
              <w:rPr>
                <w:sz w:val="24"/>
              </w:rPr>
              <w:t>NONE</w:t>
            </w:r>
          </w:p>
        </w:tc>
      </w:tr>
      <w:tr w:rsidR="00151BAD" w14:paraId="68834EE8" w14:textId="77777777">
        <w:trPr>
          <w:trHeight w:val="328"/>
        </w:trPr>
        <w:tc>
          <w:tcPr>
            <w:tcW w:w="1814" w:type="dxa"/>
            <w:tcBorders>
              <w:left w:val="single" w:sz="4" w:space="0" w:color="000000"/>
              <w:right w:val="single" w:sz="4" w:space="0" w:color="000000"/>
            </w:tcBorders>
          </w:tcPr>
          <w:p w14:paraId="2D06285F" w14:textId="77777777" w:rsidR="00151BAD" w:rsidRDefault="00AC1F28">
            <w:pPr>
              <w:pStyle w:val="TableParagraph"/>
              <w:spacing w:before="15"/>
              <w:ind w:left="682" w:right="679"/>
              <w:rPr>
                <w:sz w:val="24"/>
              </w:rPr>
            </w:pPr>
            <w:r>
              <w:rPr>
                <w:sz w:val="24"/>
              </w:rPr>
              <w:t>ZH</w:t>
            </w:r>
          </w:p>
        </w:tc>
        <w:tc>
          <w:tcPr>
            <w:tcW w:w="2169" w:type="dxa"/>
            <w:tcBorders>
              <w:left w:val="single" w:sz="4" w:space="0" w:color="000000"/>
              <w:right w:val="single" w:sz="4" w:space="0" w:color="000000"/>
            </w:tcBorders>
          </w:tcPr>
          <w:p w14:paraId="6047968E"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3567C1D1" w14:textId="77777777" w:rsidR="00151BAD" w:rsidRDefault="00AC1F28">
            <w:pPr>
              <w:pStyle w:val="TableParagraph"/>
              <w:spacing w:before="15"/>
              <w:ind w:left="30" w:right="24"/>
              <w:rPr>
                <w:sz w:val="24"/>
              </w:rPr>
            </w:pPr>
            <w:r>
              <w:rPr>
                <w:sz w:val="24"/>
              </w:rPr>
              <w:t>NONE</w:t>
            </w:r>
          </w:p>
        </w:tc>
      </w:tr>
      <w:tr w:rsidR="00151BAD" w14:paraId="3FCE8EF9" w14:textId="77777777">
        <w:trPr>
          <w:trHeight w:val="331"/>
        </w:trPr>
        <w:tc>
          <w:tcPr>
            <w:tcW w:w="1814" w:type="dxa"/>
            <w:tcBorders>
              <w:left w:val="single" w:sz="4" w:space="0" w:color="000000"/>
              <w:right w:val="single" w:sz="4" w:space="0" w:color="000000"/>
            </w:tcBorders>
            <w:shd w:val="clear" w:color="auto" w:fill="DADADA"/>
          </w:tcPr>
          <w:p w14:paraId="10770E46" w14:textId="77777777" w:rsidR="00151BAD" w:rsidRDefault="00AC1F28">
            <w:pPr>
              <w:pStyle w:val="TableParagraph"/>
              <w:spacing w:before="17"/>
              <w:ind w:left="683" w:right="679"/>
              <w:rPr>
                <w:sz w:val="24"/>
              </w:rPr>
            </w:pPr>
            <w:r>
              <w:rPr>
                <w:sz w:val="24"/>
              </w:rPr>
              <w:t>ZJ</w:t>
            </w:r>
          </w:p>
        </w:tc>
        <w:tc>
          <w:tcPr>
            <w:tcW w:w="2169" w:type="dxa"/>
            <w:tcBorders>
              <w:left w:val="single" w:sz="4" w:space="0" w:color="000000"/>
              <w:right w:val="single" w:sz="4" w:space="0" w:color="000000"/>
            </w:tcBorders>
            <w:shd w:val="clear" w:color="auto" w:fill="DADADA"/>
          </w:tcPr>
          <w:p w14:paraId="426B4DCD"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2994780F" w14:textId="77777777" w:rsidR="00151BAD" w:rsidRDefault="00AC1F28">
            <w:pPr>
              <w:pStyle w:val="TableParagraph"/>
              <w:spacing w:before="17"/>
              <w:ind w:left="30" w:right="24"/>
              <w:rPr>
                <w:sz w:val="24"/>
              </w:rPr>
            </w:pPr>
            <w:r>
              <w:rPr>
                <w:sz w:val="24"/>
              </w:rPr>
              <w:t>NONE</w:t>
            </w:r>
          </w:p>
        </w:tc>
      </w:tr>
      <w:tr w:rsidR="00151BAD" w14:paraId="43E9630F" w14:textId="77777777">
        <w:trPr>
          <w:trHeight w:val="331"/>
        </w:trPr>
        <w:tc>
          <w:tcPr>
            <w:tcW w:w="1814" w:type="dxa"/>
            <w:tcBorders>
              <w:left w:val="single" w:sz="4" w:space="0" w:color="000000"/>
              <w:right w:val="single" w:sz="4" w:space="0" w:color="000000"/>
            </w:tcBorders>
          </w:tcPr>
          <w:p w14:paraId="724FB0C8" w14:textId="77777777" w:rsidR="00151BAD" w:rsidRDefault="00AC1F28">
            <w:pPr>
              <w:pStyle w:val="TableParagraph"/>
              <w:spacing w:before="17"/>
              <w:ind w:left="682" w:right="679"/>
              <w:rPr>
                <w:sz w:val="24"/>
              </w:rPr>
            </w:pPr>
            <w:r>
              <w:rPr>
                <w:sz w:val="24"/>
              </w:rPr>
              <w:t>ZK</w:t>
            </w:r>
          </w:p>
        </w:tc>
        <w:tc>
          <w:tcPr>
            <w:tcW w:w="2169" w:type="dxa"/>
            <w:tcBorders>
              <w:left w:val="single" w:sz="4" w:space="0" w:color="000000"/>
              <w:right w:val="single" w:sz="4" w:space="0" w:color="000000"/>
            </w:tcBorders>
          </w:tcPr>
          <w:p w14:paraId="763DF00C"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412F0541" w14:textId="77777777" w:rsidR="00151BAD" w:rsidRDefault="00AC1F28">
            <w:pPr>
              <w:pStyle w:val="TableParagraph"/>
              <w:spacing w:before="17"/>
              <w:ind w:left="30" w:right="24"/>
              <w:rPr>
                <w:sz w:val="24"/>
              </w:rPr>
            </w:pPr>
            <w:r>
              <w:rPr>
                <w:sz w:val="24"/>
              </w:rPr>
              <w:t>NONE</w:t>
            </w:r>
          </w:p>
        </w:tc>
      </w:tr>
      <w:tr w:rsidR="00151BAD" w14:paraId="462F8EB4" w14:textId="77777777">
        <w:trPr>
          <w:trHeight w:val="331"/>
        </w:trPr>
        <w:tc>
          <w:tcPr>
            <w:tcW w:w="1814" w:type="dxa"/>
            <w:tcBorders>
              <w:left w:val="single" w:sz="4" w:space="0" w:color="000000"/>
              <w:right w:val="single" w:sz="4" w:space="0" w:color="000000"/>
            </w:tcBorders>
            <w:shd w:val="clear" w:color="auto" w:fill="DADADA"/>
          </w:tcPr>
          <w:p w14:paraId="6B8A051F" w14:textId="77777777" w:rsidR="00151BAD" w:rsidRDefault="00AC1F28">
            <w:pPr>
              <w:pStyle w:val="TableParagraph"/>
              <w:spacing w:before="17"/>
              <w:ind w:left="683" w:right="679"/>
              <w:rPr>
                <w:sz w:val="24"/>
              </w:rPr>
            </w:pPr>
            <w:r>
              <w:rPr>
                <w:sz w:val="24"/>
              </w:rPr>
              <w:t>ZM</w:t>
            </w:r>
          </w:p>
        </w:tc>
        <w:tc>
          <w:tcPr>
            <w:tcW w:w="2169" w:type="dxa"/>
            <w:tcBorders>
              <w:left w:val="single" w:sz="4" w:space="0" w:color="000000"/>
              <w:right w:val="single" w:sz="4" w:space="0" w:color="000000"/>
            </w:tcBorders>
            <w:shd w:val="clear" w:color="auto" w:fill="DADADA"/>
          </w:tcPr>
          <w:p w14:paraId="28F36BD3"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1D7C5758" w14:textId="77777777" w:rsidR="00151BAD" w:rsidRDefault="00AC1F28">
            <w:pPr>
              <w:pStyle w:val="TableParagraph"/>
              <w:spacing w:before="17"/>
              <w:ind w:left="30" w:right="24"/>
              <w:rPr>
                <w:sz w:val="24"/>
              </w:rPr>
            </w:pPr>
            <w:r>
              <w:rPr>
                <w:sz w:val="24"/>
              </w:rPr>
              <w:t>NONE</w:t>
            </w:r>
          </w:p>
        </w:tc>
      </w:tr>
      <w:tr w:rsidR="00151BAD" w14:paraId="5E90F6D7" w14:textId="77777777">
        <w:trPr>
          <w:trHeight w:val="331"/>
        </w:trPr>
        <w:tc>
          <w:tcPr>
            <w:tcW w:w="1814" w:type="dxa"/>
            <w:tcBorders>
              <w:left w:val="single" w:sz="4" w:space="0" w:color="000000"/>
              <w:right w:val="single" w:sz="4" w:space="0" w:color="000000"/>
            </w:tcBorders>
          </w:tcPr>
          <w:p w14:paraId="29827106" w14:textId="77777777" w:rsidR="00151BAD" w:rsidRDefault="00AC1F28">
            <w:pPr>
              <w:pStyle w:val="TableParagraph"/>
              <w:spacing w:before="17"/>
              <w:ind w:left="682" w:right="679"/>
              <w:rPr>
                <w:sz w:val="24"/>
              </w:rPr>
            </w:pPr>
            <w:r>
              <w:rPr>
                <w:sz w:val="24"/>
              </w:rPr>
              <w:t>ZN</w:t>
            </w:r>
          </w:p>
        </w:tc>
        <w:tc>
          <w:tcPr>
            <w:tcW w:w="2169" w:type="dxa"/>
            <w:tcBorders>
              <w:left w:val="single" w:sz="4" w:space="0" w:color="000000"/>
              <w:right w:val="single" w:sz="4" w:space="0" w:color="000000"/>
            </w:tcBorders>
          </w:tcPr>
          <w:p w14:paraId="0C36C0A9"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tcPr>
          <w:p w14:paraId="2B89BFD4" w14:textId="77777777" w:rsidR="00151BAD" w:rsidRDefault="00AC1F28">
            <w:pPr>
              <w:pStyle w:val="TableParagraph"/>
              <w:spacing w:before="17"/>
              <w:ind w:left="30" w:right="24"/>
              <w:rPr>
                <w:sz w:val="24"/>
              </w:rPr>
            </w:pPr>
            <w:r>
              <w:rPr>
                <w:sz w:val="24"/>
              </w:rPr>
              <w:t>NONE</w:t>
            </w:r>
          </w:p>
        </w:tc>
      </w:tr>
      <w:tr w:rsidR="00151BAD" w14:paraId="0F000411" w14:textId="77777777">
        <w:trPr>
          <w:trHeight w:val="331"/>
        </w:trPr>
        <w:tc>
          <w:tcPr>
            <w:tcW w:w="1814" w:type="dxa"/>
            <w:tcBorders>
              <w:left w:val="single" w:sz="4" w:space="0" w:color="000000"/>
              <w:right w:val="single" w:sz="4" w:space="0" w:color="000000"/>
            </w:tcBorders>
            <w:shd w:val="clear" w:color="auto" w:fill="DADADA"/>
          </w:tcPr>
          <w:p w14:paraId="7A5A733D" w14:textId="77777777" w:rsidR="00151BAD" w:rsidRDefault="00AC1F28">
            <w:pPr>
              <w:pStyle w:val="TableParagraph"/>
              <w:spacing w:before="17"/>
              <w:ind w:left="682" w:right="679"/>
              <w:rPr>
                <w:sz w:val="24"/>
              </w:rPr>
            </w:pPr>
            <w:r>
              <w:rPr>
                <w:sz w:val="24"/>
              </w:rPr>
              <w:t>ZO</w:t>
            </w:r>
          </w:p>
        </w:tc>
        <w:tc>
          <w:tcPr>
            <w:tcW w:w="2169" w:type="dxa"/>
            <w:tcBorders>
              <w:left w:val="single" w:sz="4" w:space="0" w:color="000000"/>
              <w:right w:val="single" w:sz="4" w:space="0" w:color="000000"/>
            </w:tcBorders>
            <w:shd w:val="clear" w:color="auto" w:fill="DADADA"/>
          </w:tcPr>
          <w:p w14:paraId="7B03E2E4"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5F244F38" w14:textId="77777777" w:rsidR="00151BAD" w:rsidRDefault="00AC1F28">
            <w:pPr>
              <w:pStyle w:val="TableParagraph"/>
              <w:spacing w:before="17"/>
              <w:ind w:left="30" w:right="24"/>
              <w:rPr>
                <w:sz w:val="24"/>
              </w:rPr>
            </w:pPr>
            <w:r>
              <w:rPr>
                <w:sz w:val="24"/>
              </w:rPr>
              <w:t>NONE</w:t>
            </w:r>
          </w:p>
        </w:tc>
      </w:tr>
      <w:tr w:rsidR="00151BAD" w14:paraId="0506200F" w14:textId="77777777">
        <w:trPr>
          <w:trHeight w:val="331"/>
        </w:trPr>
        <w:tc>
          <w:tcPr>
            <w:tcW w:w="1814" w:type="dxa"/>
            <w:tcBorders>
              <w:left w:val="single" w:sz="4" w:space="0" w:color="000000"/>
              <w:right w:val="single" w:sz="4" w:space="0" w:color="000000"/>
            </w:tcBorders>
          </w:tcPr>
          <w:p w14:paraId="0EA8C929" w14:textId="77777777" w:rsidR="00151BAD" w:rsidRDefault="00AC1F28">
            <w:pPr>
              <w:pStyle w:val="TableParagraph"/>
              <w:spacing w:before="15"/>
              <w:ind w:left="680" w:right="679"/>
              <w:rPr>
                <w:sz w:val="24"/>
              </w:rPr>
            </w:pPr>
            <w:r>
              <w:rPr>
                <w:sz w:val="24"/>
              </w:rPr>
              <w:t>ZP</w:t>
            </w:r>
          </w:p>
        </w:tc>
        <w:tc>
          <w:tcPr>
            <w:tcW w:w="2169" w:type="dxa"/>
            <w:tcBorders>
              <w:left w:val="single" w:sz="4" w:space="0" w:color="000000"/>
              <w:right w:val="single" w:sz="4" w:space="0" w:color="000000"/>
            </w:tcBorders>
          </w:tcPr>
          <w:p w14:paraId="7C39DA38"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2759C9D" w14:textId="77777777" w:rsidR="00151BAD" w:rsidRDefault="00AC1F28">
            <w:pPr>
              <w:pStyle w:val="TableParagraph"/>
              <w:spacing w:before="15"/>
              <w:ind w:left="30" w:right="24"/>
              <w:rPr>
                <w:sz w:val="24"/>
              </w:rPr>
            </w:pPr>
            <w:r>
              <w:rPr>
                <w:sz w:val="24"/>
              </w:rPr>
              <w:t>NONE</w:t>
            </w:r>
          </w:p>
        </w:tc>
      </w:tr>
      <w:tr w:rsidR="00151BAD" w14:paraId="564A5009" w14:textId="77777777">
        <w:trPr>
          <w:trHeight w:val="331"/>
        </w:trPr>
        <w:tc>
          <w:tcPr>
            <w:tcW w:w="1814" w:type="dxa"/>
            <w:tcBorders>
              <w:left w:val="single" w:sz="4" w:space="0" w:color="000000"/>
              <w:right w:val="single" w:sz="4" w:space="0" w:color="000000"/>
            </w:tcBorders>
            <w:shd w:val="clear" w:color="auto" w:fill="DADADA"/>
          </w:tcPr>
          <w:p w14:paraId="57089DF0" w14:textId="77777777" w:rsidR="00151BAD" w:rsidRDefault="00AC1F28">
            <w:pPr>
              <w:pStyle w:val="TableParagraph"/>
              <w:spacing w:before="15"/>
              <w:ind w:left="683" w:right="679"/>
              <w:rPr>
                <w:sz w:val="24"/>
              </w:rPr>
            </w:pPr>
            <w:r>
              <w:rPr>
                <w:sz w:val="24"/>
              </w:rPr>
              <w:t>ZR</w:t>
            </w:r>
          </w:p>
        </w:tc>
        <w:tc>
          <w:tcPr>
            <w:tcW w:w="2169" w:type="dxa"/>
            <w:tcBorders>
              <w:left w:val="single" w:sz="4" w:space="0" w:color="000000"/>
              <w:right w:val="single" w:sz="4" w:space="0" w:color="000000"/>
            </w:tcBorders>
            <w:shd w:val="clear" w:color="auto" w:fill="DADADA"/>
          </w:tcPr>
          <w:p w14:paraId="009FECC3"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124AAFE3" w14:textId="77777777" w:rsidR="00151BAD" w:rsidRDefault="00AC1F28">
            <w:pPr>
              <w:pStyle w:val="TableParagraph"/>
              <w:spacing w:before="15"/>
              <w:ind w:left="30" w:right="24"/>
              <w:rPr>
                <w:sz w:val="24"/>
              </w:rPr>
            </w:pPr>
            <w:r>
              <w:rPr>
                <w:sz w:val="24"/>
              </w:rPr>
              <w:t>NONE</w:t>
            </w:r>
          </w:p>
        </w:tc>
      </w:tr>
      <w:tr w:rsidR="00151BAD" w14:paraId="2B9A8BB9" w14:textId="77777777">
        <w:trPr>
          <w:trHeight w:val="331"/>
        </w:trPr>
        <w:tc>
          <w:tcPr>
            <w:tcW w:w="1814" w:type="dxa"/>
            <w:tcBorders>
              <w:left w:val="single" w:sz="4" w:space="0" w:color="000000"/>
              <w:right w:val="single" w:sz="4" w:space="0" w:color="000000"/>
            </w:tcBorders>
          </w:tcPr>
          <w:p w14:paraId="7BED53ED" w14:textId="77777777" w:rsidR="00151BAD" w:rsidRDefault="00AC1F28">
            <w:pPr>
              <w:pStyle w:val="TableParagraph"/>
              <w:spacing w:before="15"/>
              <w:ind w:left="680" w:right="679"/>
              <w:rPr>
                <w:sz w:val="24"/>
              </w:rPr>
            </w:pPr>
            <w:r>
              <w:rPr>
                <w:sz w:val="24"/>
              </w:rPr>
              <w:t>ZS</w:t>
            </w:r>
          </w:p>
        </w:tc>
        <w:tc>
          <w:tcPr>
            <w:tcW w:w="2169" w:type="dxa"/>
            <w:tcBorders>
              <w:left w:val="single" w:sz="4" w:space="0" w:color="000000"/>
              <w:right w:val="single" w:sz="4" w:space="0" w:color="000000"/>
            </w:tcBorders>
          </w:tcPr>
          <w:p w14:paraId="5AB9ADC5"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204C5661" w14:textId="77777777" w:rsidR="00151BAD" w:rsidRDefault="00AC1F28">
            <w:pPr>
              <w:pStyle w:val="TableParagraph"/>
              <w:spacing w:before="15"/>
              <w:ind w:left="30" w:right="24"/>
              <w:rPr>
                <w:sz w:val="24"/>
              </w:rPr>
            </w:pPr>
            <w:r>
              <w:rPr>
                <w:sz w:val="24"/>
              </w:rPr>
              <w:t>NONE</w:t>
            </w:r>
          </w:p>
        </w:tc>
      </w:tr>
      <w:tr w:rsidR="00151BAD" w14:paraId="1BD117DD" w14:textId="77777777">
        <w:trPr>
          <w:trHeight w:val="331"/>
        </w:trPr>
        <w:tc>
          <w:tcPr>
            <w:tcW w:w="1814" w:type="dxa"/>
            <w:tcBorders>
              <w:left w:val="single" w:sz="4" w:space="0" w:color="000000"/>
              <w:right w:val="single" w:sz="4" w:space="0" w:color="000000"/>
            </w:tcBorders>
            <w:shd w:val="clear" w:color="auto" w:fill="DADADA"/>
          </w:tcPr>
          <w:p w14:paraId="62EF12CB" w14:textId="77777777" w:rsidR="00151BAD" w:rsidRDefault="00AC1F28">
            <w:pPr>
              <w:pStyle w:val="TableParagraph"/>
              <w:spacing w:before="15"/>
              <w:ind w:left="684" w:right="679"/>
              <w:rPr>
                <w:sz w:val="24"/>
              </w:rPr>
            </w:pPr>
            <w:r>
              <w:rPr>
                <w:sz w:val="24"/>
              </w:rPr>
              <w:t>ZT</w:t>
            </w:r>
          </w:p>
        </w:tc>
        <w:tc>
          <w:tcPr>
            <w:tcW w:w="2169" w:type="dxa"/>
            <w:tcBorders>
              <w:left w:val="single" w:sz="4" w:space="0" w:color="000000"/>
              <w:right w:val="single" w:sz="4" w:space="0" w:color="000000"/>
            </w:tcBorders>
            <w:shd w:val="clear" w:color="auto" w:fill="DADADA"/>
          </w:tcPr>
          <w:p w14:paraId="08B0E6BE"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0590B735" w14:textId="77777777" w:rsidR="00151BAD" w:rsidRDefault="00AC1F28">
            <w:pPr>
              <w:pStyle w:val="TableParagraph"/>
              <w:spacing w:before="15"/>
              <w:ind w:left="30" w:right="24"/>
              <w:rPr>
                <w:sz w:val="24"/>
              </w:rPr>
            </w:pPr>
            <w:r>
              <w:rPr>
                <w:sz w:val="24"/>
              </w:rPr>
              <w:t>NONE</w:t>
            </w:r>
          </w:p>
        </w:tc>
      </w:tr>
      <w:tr w:rsidR="00151BAD" w14:paraId="1EBB1DA0" w14:textId="77777777">
        <w:trPr>
          <w:trHeight w:val="331"/>
        </w:trPr>
        <w:tc>
          <w:tcPr>
            <w:tcW w:w="1814" w:type="dxa"/>
            <w:tcBorders>
              <w:left w:val="single" w:sz="4" w:space="0" w:color="000000"/>
              <w:right w:val="single" w:sz="4" w:space="0" w:color="000000"/>
            </w:tcBorders>
          </w:tcPr>
          <w:p w14:paraId="3F8D482F" w14:textId="77777777" w:rsidR="00151BAD" w:rsidRDefault="00AC1F28">
            <w:pPr>
              <w:pStyle w:val="TableParagraph"/>
              <w:spacing w:before="15"/>
              <w:ind w:left="682" w:right="679"/>
              <w:rPr>
                <w:sz w:val="24"/>
              </w:rPr>
            </w:pPr>
            <w:r>
              <w:rPr>
                <w:sz w:val="24"/>
              </w:rPr>
              <w:t>ZU</w:t>
            </w:r>
          </w:p>
        </w:tc>
        <w:tc>
          <w:tcPr>
            <w:tcW w:w="2169" w:type="dxa"/>
            <w:tcBorders>
              <w:left w:val="single" w:sz="4" w:space="0" w:color="000000"/>
              <w:right w:val="single" w:sz="4" w:space="0" w:color="000000"/>
            </w:tcBorders>
          </w:tcPr>
          <w:p w14:paraId="2A17172E"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52E10CF6" w14:textId="77777777" w:rsidR="00151BAD" w:rsidRDefault="00AC1F28">
            <w:pPr>
              <w:pStyle w:val="TableParagraph"/>
              <w:spacing w:before="15"/>
              <w:ind w:left="30" w:right="24"/>
              <w:rPr>
                <w:sz w:val="24"/>
              </w:rPr>
            </w:pPr>
            <w:r>
              <w:rPr>
                <w:sz w:val="24"/>
              </w:rPr>
              <w:t>NONE</w:t>
            </w:r>
          </w:p>
        </w:tc>
      </w:tr>
      <w:tr w:rsidR="00151BAD" w14:paraId="0E3E4043" w14:textId="77777777">
        <w:trPr>
          <w:trHeight w:val="331"/>
        </w:trPr>
        <w:tc>
          <w:tcPr>
            <w:tcW w:w="1814" w:type="dxa"/>
            <w:tcBorders>
              <w:left w:val="single" w:sz="4" w:space="0" w:color="000000"/>
              <w:right w:val="single" w:sz="4" w:space="0" w:color="000000"/>
            </w:tcBorders>
            <w:shd w:val="clear" w:color="auto" w:fill="DADADA"/>
          </w:tcPr>
          <w:p w14:paraId="0B6C37F4" w14:textId="77777777" w:rsidR="00151BAD" w:rsidRDefault="00AC1F28">
            <w:pPr>
              <w:pStyle w:val="TableParagraph"/>
              <w:spacing w:before="15"/>
              <w:ind w:left="682" w:right="679"/>
              <w:rPr>
                <w:sz w:val="24"/>
              </w:rPr>
            </w:pPr>
            <w:r>
              <w:rPr>
                <w:sz w:val="24"/>
              </w:rPr>
              <w:t>ZW</w:t>
            </w:r>
          </w:p>
        </w:tc>
        <w:tc>
          <w:tcPr>
            <w:tcW w:w="2169" w:type="dxa"/>
            <w:tcBorders>
              <w:left w:val="single" w:sz="4" w:space="0" w:color="000000"/>
              <w:right w:val="single" w:sz="4" w:space="0" w:color="000000"/>
            </w:tcBorders>
            <w:shd w:val="clear" w:color="auto" w:fill="DADADA"/>
          </w:tcPr>
          <w:p w14:paraId="51AB414A"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31F48FD2" w14:textId="77777777" w:rsidR="00151BAD" w:rsidRDefault="00AC1F28">
            <w:pPr>
              <w:pStyle w:val="TableParagraph"/>
              <w:spacing w:before="15"/>
              <w:ind w:left="30" w:right="24"/>
              <w:rPr>
                <w:sz w:val="24"/>
              </w:rPr>
            </w:pPr>
            <w:r>
              <w:rPr>
                <w:sz w:val="24"/>
              </w:rPr>
              <w:t>NONE</w:t>
            </w:r>
          </w:p>
        </w:tc>
      </w:tr>
      <w:tr w:rsidR="00151BAD" w14:paraId="6CC456A7" w14:textId="77777777">
        <w:trPr>
          <w:trHeight w:val="328"/>
        </w:trPr>
        <w:tc>
          <w:tcPr>
            <w:tcW w:w="1814" w:type="dxa"/>
            <w:tcBorders>
              <w:left w:val="single" w:sz="4" w:space="0" w:color="000000"/>
              <w:right w:val="single" w:sz="4" w:space="0" w:color="000000"/>
            </w:tcBorders>
          </w:tcPr>
          <w:p w14:paraId="0533FD12" w14:textId="77777777" w:rsidR="00151BAD" w:rsidRDefault="00AC1F28">
            <w:pPr>
              <w:pStyle w:val="TableParagraph"/>
              <w:spacing w:before="15"/>
              <w:ind w:left="682" w:right="679"/>
              <w:rPr>
                <w:sz w:val="24"/>
              </w:rPr>
            </w:pPr>
            <w:r>
              <w:rPr>
                <w:sz w:val="24"/>
              </w:rPr>
              <w:t>ZX</w:t>
            </w:r>
          </w:p>
        </w:tc>
        <w:tc>
          <w:tcPr>
            <w:tcW w:w="2169" w:type="dxa"/>
            <w:tcBorders>
              <w:left w:val="single" w:sz="4" w:space="0" w:color="000000"/>
              <w:right w:val="single" w:sz="4" w:space="0" w:color="000000"/>
            </w:tcBorders>
          </w:tcPr>
          <w:p w14:paraId="36804DE4" w14:textId="77777777" w:rsidR="00151BAD" w:rsidRDefault="00AC1F28">
            <w:pPr>
              <w:pStyle w:val="TableParagraph"/>
              <w:spacing w:before="15"/>
              <w:ind w:left="405" w:right="394"/>
              <w:rPr>
                <w:sz w:val="24"/>
              </w:rPr>
            </w:pPr>
            <w:r>
              <w:rPr>
                <w:sz w:val="24"/>
              </w:rPr>
              <w:t>81</w:t>
            </w:r>
          </w:p>
        </w:tc>
        <w:tc>
          <w:tcPr>
            <w:tcW w:w="3079" w:type="dxa"/>
            <w:tcBorders>
              <w:left w:val="single" w:sz="4" w:space="0" w:color="000000"/>
              <w:right w:val="single" w:sz="4" w:space="0" w:color="000000"/>
            </w:tcBorders>
          </w:tcPr>
          <w:p w14:paraId="73390010" w14:textId="77777777" w:rsidR="00151BAD" w:rsidRDefault="00AC1F28">
            <w:pPr>
              <w:pStyle w:val="TableParagraph"/>
              <w:spacing w:before="15"/>
              <w:ind w:left="30" w:right="24"/>
              <w:rPr>
                <w:sz w:val="24"/>
              </w:rPr>
            </w:pPr>
            <w:r>
              <w:rPr>
                <w:sz w:val="24"/>
              </w:rPr>
              <w:t>NONE</w:t>
            </w:r>
          </w:p>
        </w:tc>
      </w:tr>
      <w:tr w:rsidR="00151BAD" w14:paraId="3A49C79E" w14:textId="77777777">
        <w:trPr>
          <w:trHeight w:val="331"/>
        </w:trPr>
        <w:tc>
          <w:tcPr>
            <w:tcW w:w="1814" w:type="dxa"/>
            <w:tcBorders>
              <w:left w:val="single" w:sz="4" w:space="0" w:color="000000"/>
              <w:right w:val="single" w:sz="4" w:space="0" w:color="000000"/>
            </w:tcBorders>
            <w:shd w:val="clear" w:color="auto" w:fill="DADADA"/>
          </w:tcPr>
          <w:p w14:paraId="433D33C9" w14:textId="77777777" w:rsidR="00151BAD" w:rsidRDefault="00AC1F28">
            <w:pPr>
              <w:pStyle w:val="TableParagraph"/>
              <w:spacing w:before="17"/>
              <w:ind w:left="684" w:right="675"/>
              <w:rPr>
                <w:sz w:val="24"/>
              </w:rPr>
            </w:pPr>
            <w:r>
              <w:rPr>
                <w:sz w:val="24"/>
              </w:rPr>
              <w:t>ZZ</w:t>
            </w:r>
          </w:p>
        </w:tc>
        <w:tc>
          <w:tcPr>
            <w:tcW w:w="2169" w:type="dxa"/>
            <w:tcBorders>
              <w:left w:val="single" w:sz="4" w:space="0" w:color="000000"/>
              <w:right w:val="single" w:sz="4" w:space="0" w:color="000000"/>
            </w:tcBorders>
            <w:shd w:val="clear" w:color="auto" w:fill="DADADA"/>
          </w:tcPr>
          <w:p w14:paraId="1DF88E3F" w14:textId="77777777" w:rsidR="00151BAD" w:rsidRDefault="00AC1F28">
            <w:pPr>
              <w:pStyle w:val="TableParagraph"/>
              <w:spacing w:before="17"/>
              <w:ind w:left="405" w:right="394"/>
              <w:rPr>
                <w:sz w:val="24"/>
              </w:rPr>
            </w:pPr>
            <w:r>
              <w:rPr>
                <w:sz w:val="24"/>
              </w:rPr>
              <w:t>81</w:t>
            </w:r>
          </w:p>
        </w:tc>
        <w:tc>
          <w:tcPr>
            <w:tcW w:w="3079" w:type="dxa"/>
            <w:tcBorders>
              <w:left w:val="single" w:sz="4" w:space="0" w:color="000000"/>
              <w:right w:val="single" w:sz="4" w:space="0" w:color="000000"/>
            </w:tcBorders>
            <w:shd w:val="clear" w:color="auto" w:fill="DADADA"/>
          </w:tcPr>
          <w:p w14:paraId="6375D3C3" w14:textId="77777777" w:rsidR="00151BAD" w:rsidRDefault="00AC1F28">
            <w:pPr>
              <w:pStyle w:val="TableParagraph"/>
              <w:spacing w:before="17"/>
              <w:ind w:left="30" w:right="24"/>
              <w:rPr>
                <w:sz w:val="24"/>
              </w:rPr>
            </w:pPr>
            <w:r>
              <w:rPr>
                <w:sz w:val="24"/>
              </w:rPr>
              <w:t>NONE</w:t>
            </w:r>
          </w:p>
        </w:tc>
      </w:tr>
      <w:tr w:rsidR="00151BAD" w14:paraId="0DD66264" w14:textId="77777777">
        <w:trPr>
          <w:trHeight w:val="331"/>
        </w:trPr>
        <w:tc>
          <w:tcPr>
            <w:tcW w:w="1814" w:type="dxa"/>
            <w:tcBorders>
              <w:left w:val="single" w:sz="4" w:space="0" w:color="000000"/>
              <w:right w:val="single" w:sz="4" w:space="0" w:color="000000"/>
            </w:tcBorders>
          </w:tcPr>
          <w:p w14:paraId="3B7BC1D4" w14:textId="77777777" w:rsidR="00151BAD" w:rsidRDefault="00AC1F28">
            <w:pPr>
              <w:pStyle w:val="TableParagraph"/>
              <w:spacing w:before="17"/>
              <w:ind w:left="684" w:right="674"/>
              <w:rPr>
                <w:sz w:val="24"/>
              </w:rPr>
            </w:pPr>
            <w:r>
              <w:rPr>
                <w:sz w:val="24"/>
              </w:rPr>
              <w:t>01</w:t>
            </w:r>
          </w:p>
        </w:tc>
        <w:tc>
          <w:tcPr>
            <w:tcW w:w="2169" w:type="dxa"/>
            <w:tcBorders>
              <w:left w:val="single" w:sz="4" w:space="0" w:color="000000"/>
              <w:right w:val="single" w:sz="4" w:space="0" w:color="000000"/>
            </w:tcBorders>
          </w:tcPr>
          <w:p w14:paraId="15C7BC28"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2A8A11B7" w14:textId="77777777" w:rsidR="00151BAD" w:rsidRDefault="00AC1F28">
            <w:pPr>
              <w:pStyle w:val="TableParagraph"/>
              <w:spacing w:before="17"/>
              <w:ind w:left="29" w:right="24"/>
              <w:rPr>
                <w:sz w:val="24"/>
              </w:rPr>
            </w:pPr>
            <w:r>
              <w:rPr>
                <w:sz w:val="24"/>
              </w:rPr>
              <w:t>7D, 7G, 7V</w:t>
            </w:r>
          </w:p>
        </w:tc>
      </w:tr>
      <w:tr w:rsidR="00151BAD" w14:paraId="1E133120" w14:textId="77777777">
        <w:trPr>
          <w:trHeight w:val="331"/>
        </w:trPr>
        <w:tc>
          <w:tcPr>
            <w:tcW w:w="1814" w:type="dxa"/>
            <w:tcBorders>
              <w:left w:val="single" w:sz="4" w:space="0" w:color="000000"/>
              <w:right w:val="single" w:sz="4" w:space="0" w:color="000000"/>
            </w:tcBorders>
            <w:shd w:val="clear" w:color="auto" w:fill="DADADA"/>
          </w:tcPr>
          <w:p w14:paraId="74893FB0" w14:textId="77777777" w:rsidR="00151BAD" w:rsidRDefault="00AC1F28">
            <w:pPr>
              <w:pStyle w:val="TableParagraph"/>
              <w:spacing w:before="17"/>
              <w:ind w:left="684" w:right="674"/>
              <w:rPr>
                <w:sz w:val="24"/>
              </w:rPr>
            </w:pPr>
            <w:r>
              <w:rPr>
                <w:sz w:val="24"/>
              </w:rPr>
              <w:t>02</w:t>
            </w:r>
          </w:p>
        </w:tc>
        <w:tc>
          <w:tcPr>
            <w:tcW w:w="2169" w:type="dxa"/>
            <w:tcBorders>
              <w:left w:val="single" w:sz="4" w:space="0" w:color="000000"/>
              <w:right w:val="single" w:sz="4" w:space="0" w:color="000000"/>
            </w:tcBorders>
            <w:shd w:val="clear" w:color="auto" w:fill="DADADA"/>
          </w:tcPr>
          <w:p w14:paraId="505D26F7"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20ACBE74" w14:textId="77777777" w:rsidR="00151BAD" w:rsidRDefault="00AC1F28">
            <w:pPr>
              <w:pStyle w:val="TableParagraph"/>
              <w:spacing w:before="17"/>
              <w:ind w:left="29" w:right="24"/>
              <w:rPr>
                <w:sz w:val="24"/>
              </w:rPr>
            </w:pPr>
            <w:r>
              <w:rPr>
                <w:sz w:val="24"/>
              </w:rPr>
              <w:t>7D, 7G, 7V</w:t>
            </w:r>
          </w:p>
        </w:tc>
      </w:tr>
      <w:tr w:rsidR="00151BAD" w14:paraId="5F1BDF97" w14:textId="77777777">
        <w:trPr>
          <w:trHeight w:val="331"/>
        </w:trPr>
        <w:tc>
          <w:tcPr>
            <w:tcW w:w="1814" w:type="dxa"/>
            <w:tcBorders>
              <w:left w:val="single" w:sz="4" w:space="0" w:color="000000"/>
              <w:right w:val="single" w:sz="4" w:space="0" w:color="000000"/>
            </w:tcBorders>
          </w:tcPr>
          <w:p w14:paraId="615048F4" w14:textId="77777777" w:rsidR="00151BAD" w:rsidRDefault="00AC1F28">
            <w:pPr>
              <w:pStyle w:val="TableParagraph"/>
              <w:spacing w:before="17"/>
              <w:ind w:left="684" w:right="674"/>
              <w:rPr>
                <w:sz w:val="24"/>
              </w:rPr>
            </w:pPr>
            <w:r>
              <w:rPr>
                <w:sz w:val="24"/>
              </w:rPr>
              <w:t>03</w:t>
            </w:r>
          </w:p>
        </w:tc>
        <w:tc>
          <w:tcPr>
            <w:tcW w:w="2169" w:type="dxa"/>
            <w:tcBorders>
              <w:left w:val="single" w:sz="4" w:space="0" w:color="000000"/>
              <w:right w:val="single" w:sz="4" w:space="0" w:color="000000"/>
            </w:tcBorders>
          </w:tcPr>
          <w:p w14:paraId="600B988C"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37E81FE1" w14:textId="77777777" w:rsidR="00151BAD" w:rsidRDefault="00AC1F28">
            <w:pPr>
              <w:pStyle w:val="TableParagraph"/>
              <w:spacing w:before="17"/>
              <w:ind w:left="30" w:right="24"/>
              <w:rPr>
                <w:sz w:val="24"/>
              </w:rPr>
            </w:pPr>
            <w:r>
              <w:rPr>
                <w:sz w:val="24"/>
              </w:rPr>
              <w:t>NONE</w:t>
            </w:r>
          </w:p>
        </w:tc>
      </w:tr>
      <w:tr w:rsidR="00151BAD" w14:paraId="037012C6" w14:textId="77777777">
        <w:trPr>
          <w:trHeight w:val="331"/>
        </w:trPr>
        <w:tc>
          <w:tcPr>
            <w:tcW w:w="1814" w:type="dxa"/>
            <w:tcBorders>
              <w:left w:val="single" w:sz="4" w:space="0" w:color="000000"/>
              <w:right w:val="single" w:sz="4" w:space="0" w:color="000000"/>
            </w:tcBorders>
            <w:shd w:val="clear" w:color="auto" w:fill="DADADA"/>
          </w:tcPr>
          <w:p w14:paraId="4B5D906D" w14:textId="77777777" w:rsidR="00151BAD" w:rsidRDefault="00AC1F28">
            <w:pPr>
              <w:pStyle w:val="TableParagraph"/>
              <w:spacing w:before="17"/>
              <w:ind w:left="684" w:right="674"/>
              <w:rPr>
                <w:sz w:val="24"/>
              </w:rPr>
            </w:pPr>
            <w:r>
              <w:rPr>
                <w:sz w:val="24"/>
              </w:rPr>
              <w:t>04</w:t>
            </w:r>
          </w:p>
        </w:tc>
        <w:tc>
          <w:tcPr>
            <w:tcW w:w="2169" w:type="dxa"/>
            <w:tcBorders>
              <w:left w:val="single" w:sz="4" w:space="0" w:color="000000"/>
              <w:right w:val="single" w:sz="4" w:space="0" w:color="000000"/>
            </w:tcBorders>
            <w:shd w:val="clear" w:color="auto" w:fill="DADADA"/>
          </w:tcPr>
          <w:p w14:paraId="5F7A8701"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7A9A104B" w14:textId="77777777" w:rsidR="00151BAD" w:rsidRDefault="00AC1F28">
            <w:pPr>
              <w:pStyle w:val="TableParagraph"/>
              <w:spacing w:before="17"/>
              <w:ind w:left="29" w:right="24"/>
              <w:rPr>
                <w:sz w:val="24"/>
              </w:rPr>
            </w:pPr>
            <w:r>
              <w:rPr>
                <w:sz w:val="24"/>
              </w:rPr>
              <w:t>7D, 7G, 7V</w:t>
            </w:r>
          </w:p>
        </w:tc>
      </w:tr>
      <w:tr w:rsidR="00151BAD" w14:paraId="1152A9EF" w14:textId="77777777">
        <w:trPr>
          <w:trHeight w:val="331"/>
        </w:trPr>
        <w:tc>
          <w:tcPr>
            <w:tcW w:w="1814" w:type="dxa"/>
            <w:tcBorders>
              <w:left w:val="single" w:sz="4" w:space="0" w:color="000000"/>
              <w:right w:val="single" w:sz="4" w:space="0" w:color="000000"/>
            </w:tcBorders>
          </w:tcPr>
          <w:p w14:paraId="7D8CDD6A" w14:textId="77777777" w:rsidR="00151BAD" w:rsidRDefault="00AC1F28">
            <w:pPr>
              <w:pStyle w:val="TableParagraph"/>
              <w:spacing w:before="15"/>
              <w:ind w:left="684" w:right="674"/>
              <w:rPr>
                <w:sz w:val="24"/>
              </w:rPr>
            </w:pPr>
            <w:r>
              <w:rPr>
                <w:sz w:val="24"/>
              </w:rPr>
              <w:t>05</w:t>
            </w:r>
          </w:p>
        </w:tc>
        <w:tc>
          <w:tcPr>
            <w:tcW w:w="2169" w:type="dxa"/>
            <w:tcBorders>
              <w:left w:val="single" w:sz="4" w:space="0" w:color="000000"/>
              <w:right w:val="single" w:sz="4" w:space="0" w:color="000000"/>
            </w:tcBorders>
          </w:tcPr>
          <w:p w14:paraId="20172126"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325F692D" w14:textId="77777777" w:rsidR="00151BAD" w:rsidRDefault="00AC1F28">
            <w:pPr>
              <w:pStyle w:val="TableParagraph"/>
              <w:spacing w:before="15"/>
              <w:ind w:left="29" w:right="24"/>
              <w:rPr>
                <w:sz w:val="24"/>
              </w:rPr>
            </w:pPr>
            <w:r>
              <w:rPr>
                <w:sz w:val="24"/>
              </w:rPr>
              <w:t>7D, 7G, 7V</w:t>
            </w:r>
          </w:p>
        </w:tc>
      </w:tr>
      <w:tr w:rsidR="00151BAD" w14:paraId="2586DD0E" w14:textId="77777777">
        <w:trPr>
          <w:trHeight w:val="331"/>
        </w:trPr>
        <w:tc>
          <w:tcPr>
            <w:tcW w:w="1814" w:type="dxa"/>
            <w:tcBorders>
              <w:left w:val="single" w:sz="4" w:space="0" w:color="000000"/>
              <w:right w:val="single" w:sz="4" w:space="0" w:color="000000"/>
            </w:tcBorders>
            <w:shd w:val="clear" w:color="auto" w:fill="DADADA"/>
          </w:tcPr>
          <w:p w14:paraId="2B4DED59" w14:textId="77777777" w:rsidR="00151BAD" w:rsidRDefault="00AC1F28">
            <w:pPr>
              <w:pStyle w:val="TableParagraph"/>
              <w:spacing w:before="15"/>
              <w:ind w:left="684" w:right="674"/>
              <w:rPr>
                <w:sz w:val="24"/>
              </w:rPr>
            </w:pPr>
            <w:r>
              <w:rPr>
                <w:sz w:val="24"/>
              </w:rPr>
              <w:t>06</w:t>
            </w:r>
          </w:p>
        </w:tc>
        <w:tc>
          <w:tcPr>
            <w:tcW w:w="2169" w:type="dxa"/>
            <w:tcBorders>
              <w:left w:val="single" w:sz="4" w:space="0" w:color="000000"/>
              <w:right w:val="single" w:sz="4" w:space="0" w:color="000000"/>
            </w:tcBorders>
            <w:shd w:val="clear" w:color="auto" w:fill="DADADA"/>
          </w:tcPr>
          <w:p w14:paraId="679739A9"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2F8BE96E" w14:textId="77777777" w:rsidR="00151BAD" w:rsidRDefault="00AC1F28">
            <w:pPr>
              <w:pStyle w:val="TableParagraph"/>
              <w:spacing w:before="15"/>
              <w:ind w:left="29" w:right="24"/>
              <w:rPr>
                <w:sz w:val="24"/>
              </w:rPr>
            </w:pPr>
            <w:r>
              <w:rPr>
                <w:sz w:val="24"/>
              </w:rPr>
              <w:t>7D, 7G, 7V</w:t>
            </w:r>
          </w:p>
        </w:tc>
      </w:tr>
      <w:tr w:rsidR="00151BAD" w14:paraId="43218D92" w14:textId="77777777">
        <w:trPr>
          <w:trHeight w:val="331"/>
        </w:trPr>
        <w:tc>
          <w:tcPr>
            <w:tcW w:w="1814" w:type="dxa"/>
            <w:tcBorders>
              <w:left w:val="single" w:sz="4" w:space="0" w:color="000000"/>
              <w:right w:val="single" w:sz="4" w:space="0" w:color="000000"/>
            </w:tcBorders>
          </w:tcPr>
          <w:p w14:paraId="41DB2F7D" w14:textId="77777777" w:rsidR="00151BAD" w:rsidRDefault="00AC1F28">
            <w:pPr>
              <w:pStyle w:val="TableParagraph"/>
              <w:spacing w:before="15"/>
              <w:ind w:left="684" w:right="674"/>
              <w:rPr>
                <w:sz w:val="24"/>
              </w:rPr>
            </w:pPr>
            <w:r>
              <w:rPr>
                <w:sz w:val="24"/>
              </w:rPr>
              <w:t>07</w:t>
            </w:r>
          </w:p>
        </w:tc>
        <w:tc>
          <w:tcPr>
            <w:tcW w:w="2169" w:type="dxa"/>
            <w:tcBorders>
              <w:left w:val="single" w:sz="4" w:space="0" w:color="000000"/>
              <w:right w:val="single" w:sz="4" w:space="0" w:color="000000"/>
            </w:tcBorders>
          </w:tcPr>
          <w:p w14:paraId="10B99A3E"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3B5EE91B" w14:textId="77777777" w:rsidR="00151BAD" w:rsidRDefault="00AC1F28">
            <w:pPr>
              <w:pStyle w:val="TableParagraph"/>
              <w:spacing w:before="15"/>
              <w:ind w:left="29" w:right="24"/>
              <w:rPr>
                <w:sz w:val="24"/>
              </w:rPr>
            </w:pPr>
            <w:r>
              <w:rPr>
                <w:sz w:val="24"/>
              </w:rPr>
              <w:t>7D, 7G, 7V</w:t>
            </w:r>
          </w:p>
        </w:tc>
      </w:tr>
      <w:tr w:rsidR="00151BAD" w14:paraId="27C0199D" w14:textId="77777777">
        <w:trPr>
          <w:trHeight w:val="331"/>
        </w:trPr>
        <w:tc>
          <w:tcPr>
            <w:tcW w:w="1814" w:type="dxa"/>
            <w:tcBorders>
              <w:left w:val="single" w:sz="4" w:space="0" w:color="000000"/>
              <w:right w:val="single" w:sz="4" w:space="0" w:color="000000"/>
            </w:tcBorders>
            <w:shd w:val="clear" w:color="auto" w:fill="DADADA"/>
          </w:tcPr>
          <w:p w14:paraId="7940EEEE" w14:textId="77777777" w:rsidR="00151BAD" w:rsidRDefault="00AC1F28">
            <w:pPr>
              <w:pStyle w:val="TableParagraph"/>
              <w:spacing w:before="15"/>
              <w:ind w:left="684" w:right="674"/>
              <w:rPr>
                <w:sz w:val="24"/>
              </w:rPr>
            </w:pPr>
            <w:r>
              <w:rPr>
                <w:sz w:val="24"/>
              </w:rPr>
              <w:t>10</w:t>
            </w:r>
          </w:p>
        </w:tc>
        <w:tc>
          <w:tcPr>
            <w:tcW w:w="2169" w:type="dxa"/>
            <w:tcBorders>
              <w:left w:val="single" w:sz="4" w:space="0" w:color="000000"/>
              <w:right w:val="single" w:sz="4" w:space="0" w:color="000000"/>
            </w:tcBorders>
            <w:shd w:val="clear" w:color="auto" w:fill="DADADA"/>
          </w:tcPr>
          <w:p w14:paraId="4B1B18F2"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998D8BF" w14:textId="77777777" w:rsidR="00151BAD" w:rsidRDefault="00AC1F28">
            <w:pPr>
              <w:pStyle w:val="TableParagraph"/>
              <w:spacing w:before="15"/>
              <w:ind w:left="29" w:right="24"/>
              <w:rPr>
                <w:sz w:val="24"/>
              </w:rPr>
            </w:pPr>
            <w:r>
              <w:rPr>
                <w:sz w:val="24"/>
              </w:rPr>
              <w:t>7D, 7G, 7V</w:t>
            </w:r>
          </w:p>
        </w:tc>
      </w:tr>
      <w:tr w:rsidR="00151BAD" w14:paraId="76FC08EF" w14:textId="77777777">
        <w:trPr>
          <w:trHeight w:val="331"/>
        </w:trPr>
        <w:tc>
          <w:tcPr>
            <w:tcW w:w="1814" w:type="dxa"/>
            <w:tcBorders>
              <w:left w:val="single" w:sz="4" w:space="0" w:color="000000"/>
              <w:right w:val="single" w:sz="4" w:space="0" w:color="000000"/>
            </w:tcBorders>
          </w:tcPr>
          <w:p w14:paraId="0FA36A0A" w14:textId="77777777" w:rsidR="00151BAD" w:rsidRDefault="00AC1F28">
            <w:pPr>
              <w:pStyle w:val="TableParagraph"/>
              <w:spacing w:before="15"/>
              <w:ind w:left="684" w:right="674"/>
              <w:rPr>
                <w:sz w:val="24"/>
              </w:rPr>
            </w:pPr>
            <w:r>
              <w:rPr>
                <w:sz w:val="24"/>
              </w:rPr>
              <w:t>11</w:t>
            </w:r>
          </w:p>
        </w:tc>
        <w:tc>
          <w:tcPr>
            <w:tcW w:w="2169" w:type="dxa"/>
            <w:tcBorders>
              <w:left w:val="single" w:sz="4" w:space="0" w:color="000000"/>
              <w:right w:val="single" w:sz="4" w:space="0" w:color="000000"/>
            </w:tcBorders>
          </w:tcPr>
          <w:p w14:paraId="0B27B87C"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0DDD1F07" w14:textId="77777777" w:rsidR="00151BAD" w:rsidRDefault="00AC1F28">
            <w:pPr>
              <w:pStyle w:val="TableParagraph"/>
              <w:spacing w:before="15"/>
              <w:ind w:left="29" w:right="24"/>
              <w:rPr>
                <w:sz w:val="24"/>
              </w:rPr>
            </w:pPr>
            <w:r>
              <w:rPr>
                <w:sz w:val="24"/>
              </w:rPr>
              <w:t>7D, 7G, 7V</w:t>
            </w:r>
          </w:p>
        </w:tc>
      </w:tr>
      <w:tr w:rsidR="00151BAD" w14:paraId="7E52A8D1" w14:textId="77777777">
        <w:trPr>
          <w:trHeight w:val="331"/>
        </w:trPr>
        <w:tc>
          <w:tcPr>
            <w:tcW w:w="1814" w:type="dxa"/>
            <w:tcBorders>
              <w:left w:val="single" w:sz="4" w:space="0" w:color="000000"/>
              <w:right w:val="single" w:sz="4" w:space="0" w:color="000000"/>
            </w:tcBorders>
            <w:shd w:val="clear" w:color="auto" w:fill="DADADA"/>
          </w:tcPr>
          <w:p w14:paraId="3DEFBE46" w14:textId="77777777" w:rsidR="00151BAD" w:rsidRDefault="00AC1F28">
            <w:pPr>
              <w:pStyle w:val="TableParagraph"/>
              <w:spacing w:before="15"/>
              <w:ind w:left="684" w:right="674"/>
              <w:rPr>
                <w:sz w:val="24"/>
              </w:rPr>
            </w:pPr>
            <w:r>
              <w:rPr>
                <w:sz w:val="24"/>
              </w:rPr>
              <w:t>12</w:t>
            </w:r>
          </w:p>
        </w:tc>
        <w:tc>
          <w:tcPr>
            <w:tcW w:w="2169" w:type="dxa"/>
            <w:tcBorders>
              <w:left w:val="single" w:sz="4" w:space="0" w:color="000000"/>
              <w:right w:val="single" w:sz="4" w:space="0" w:color="000000"/>
            </w:tcBorders>
            <w:shd w:val="clear" w:color="auto" w:fill="DADADA"/>
          </w:tcPr>
          <w:p w14:paraId="31634A3D"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4923D296" w14:textId="77777777" w:rsidR="00151BAD" w:rsidRDefault="00AC1F28">
            <w:pPr>
              <w:pStyle w:val="TableParagraph"/>
              <w:spacing w:before="15"/>
              <w:ind w:left="29" w:right="24"/>
              <w:rPr>
                <w:sz w:val="24"/>
              </w:rPr>
            </w:pPr>
            <w:r>
              <w:rPr>
                <w:sz w:val="24"/>
              </w:rPr>
              <w:t>7D, 7G, 7V</w:t>
            </w:r>
          </w:p>
        </w:tc>
      </w:tr>
      <w:tr w:rsidR="00151BAD" w14:paraId="691E6088" w14:textId="77777777">
        <w:trPr>
          <w:trHeight w:val="328"/>
        </w:trPr>
        <w:tc>
          <w:tcPr>
            <w:tcW w:w="1814" w:type="dxa"/>
            <w:tcBorders>
              <w:left w:val="single" w:sz="4" w:space="0" w:color="000000"/>
              <w:right w:val="single" w:sz="4" w:space="0" w:color="000000"/>
            </w:tcBorders>
          </w:tcPr>
          <w:p w14:paraId="44236272" w14:textId="77777777" w:rsidR="00151BAD" w:rsidRDefault="00AC1F28">
            <w:pPr>
              <w:pStyle w:val="TableParagraph"/>
              <w:spacing w:before="15"/>
              <w:ind w:left="684" w:right="674"/>
              <w:rPr>
                <w:sz w:val="24"/>
              </w:rPr>
            </w:pPr>
            <w:r>
              <w:rPr>
                <w:sz w:val="24"/>
              </w:rPr>
              <w:t>13</w:t>
            </w:r>
          </w:p>
        </w:tc>
        <w:tc>
          <w:tcPr>
            <w:tcW w:w="2169" w:type="dxa"/>
            <w:tcBorders>
              <w:left w:val="single" w:sz="4" w:space="0" w:color="000000"/>
              <w:right w:val="single" w:sz="4" w:space="0" w:color="000000"/>
            </w:tcBorders>
          </w:tcPr>
          <w:p w14:paraId="1C848775"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234D5764" w14:textId="77777777" w:rsidR="00151BAD" w:rsidRDefault="00AC1F28">
            <w:pPr>
              <w:pStyle w:val="TableParagraph"/>
              <w:spacing w:before="15"/>
              <w:ind w:left="29" w:right="24"/>
              <w:rPr>
                <w:sz w:val="24"/>
              </w:rPr>
            </w:pPr>
            <w:r>
              <w:rPr>
                <w:sz w:val="24"/>
              </w:rPr>
              <w:t>7D, 7G, 7V</w:t>
            </w:r>
          </w:p>
        </w:tc>
      </w:tr>
      <w:tr w:rsidR="00151BAD" w14:paraId="351C3C09" w14:textId="77777777">
        <w:trPr>
          <w:trHeight w:val="331"/>
        </w:trPr>
        <w:tc>
          <w:tcPr>
            <w:tcW w:w="1814" w:type="dxa"/>
            <w:tcBorders>
              <w:left w:val="single" w:sz="4" w:space="0" w:color="000000"/>
              <w:right w:val="single" w:sz="4" w:space="0" w:color="000000"/>
            </w:tcBorders>
            <w:shd w:val="clear" w:color="auto" w:fill="DADADA"/>
          </w:tcPr>
          <w:p w14:paraId="4D6A2D01" w14:textId="77777777" w:rsidR="00151BAD" w:rsidRDefault="00AC1F28">
            <w:pPr>
              <w:pStyle w:val="TableParagraph"/>
              <w:spacing w:before="17"/>
              <w:ind w:left="684" w:right="674"/>
              <w:rPr>
                <w:sz w:val="24"/>
              </w:rPr>
            </w:pPr>
            <w:r>
              <w:rPr>
                <w:sz w:val="24"/>
              </w:rPr>
              <w:t>15</w:t>
            </w:r>
          </w:p>
        </w:tc>
        <w:tc>
          <w:tcPr>
            <w:tcW w:w="2169" w:type="dxa"/>
            <w:tcBorders>
              <w:left w:val="single" w:sz="4" w:space="0" w:color="000000"/>
              <w:right w:val="single" w:sz="4" w:space="0" w:color="000000"/>
            </w:tcBorders>
            <w:shd w:val="clear" w:color="auto" w:fill="DADADA"/>
          </w:tcPr>
          <w:p w14:paraId="7D4D52E8"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1A727C6E" w14:textId="77777777" w:rsidR="00151BAD" w:rsidRDefault="00AC1F28">
            <w:pPr>
              <w:pStyle w:val="TableParagraph"/>
              <w:spacing w:before="17"/>
              <w:ind w:left="29" w:right="24"/>
              <w:rPr>
                <w:sz w:val="24"/>
              </w:rPr>
            </w:pPr>
            <w:r>
              <w:rPr>
                <w:sz w:val="24"/>
              </w:rPr>
              <w:t>7D, 7G, 7V</w:t>
            </w:r>
          </w:p>
        </w:tc>
      </w:tr>
      <w:tr w:rsidR="00151BAD" w14:paraId="3351A017" w14:textId="77777777">
        <w:trPr>
          <w:trHeight w:val="331"/>
        </w:trPr>
        <w:tc>
          <w:tcPr>
            <w:tcW w:w="1814" w:type="dxa"/>
            <w:tcBorders>
              <w:left w:val="single" w:sz="4" w:space="0" w:color="000000"/>
              <w:right w:val="single" w:sz="4" w:space="0" w:color="000000"/>
            </w:tcBorders>
          </w:tcPr>
          <w:p w14:paraId="17380854" w14:textId="77777777" w:rsidR="00151BAD" w:rsidRDefault="00AC1F28">
            <w:pPr>
              <w:pStyle w:val="TableParagraph"/>
              <w:spacing w:before="17"/>
              <w:ind w:left="684" w:right="674"/>
              <w:rPr>
                <w:sz w:val="24"/>
              </w:rPr>
            </w:pPr>
            <w:r>
              <w:rPr>
                <w:sz w:val="24"/>
              </w:rPr>
              <w:t>16</w:t>
            </w:r>
          </w:p>
        </w:tc>
        <w:tc>
          <w:tcPr>
            <w:tcW w:w="2169" w:type="dxa"/>
            <w:tcBorders>
              <w:left w:val="single" w:sz="4" w:space="0" w:color="000000"/>
              <w:right w:val="single" w:sz="4" w:space="0" w:color="000000"/>
            </w:tcBorders>
          </w:tcPr>
          <w:p w14:paraId="5BA436EF"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45DC6669" w14:textId="77777777" w:rsidR="00151BAD" w:rsidRDefault="00AC1F28">
            <w:pPr>
              <w:pStyle w:val="TableParagraph"/>
              <w:spacing w:before="17"/>
              <w:ind w:left="29" w:right="24"/>
              <w:rPr>
                <w:sz w:val="24"/>
              </w:rPr>
            </w:pPr>
            <w:r>
              <w:rPr>
                <w:sz w:val="24"/>
              </w:rPr>
              <w:t>7D, 7G, 7V</w:t>
            </w:r>
          </w:p>
        </w:tc>
      </w:tr>
      <w:tr w:rsidR="00151BAD" w14:paraId="23C9D43F" w14:textId="77777777">
        <w:trPr>
          <w:trHeight w:val="331"/>
        </w:trPr>
        <w:tc>
          <w:tcPr>
            <w:tcW w:w="1814" w:type="dxa"/>
            <w:tcBorders>
              <w:left w:val="single" w:sz="4" w:space="0" w:color="000000"/>
              <w:right w:val="single" w:sz="4" w:space="0" w:color="000000"/>
            </w:tcBorders>
            <w:shd w:val="clear" w:color="auto" w:fill="DADADA"/>
          </w:tcPr>
          <w:p w14:paraId="5D7752F1" w14:textId="77777777" w:rsidR="00151BAD" w:rsidRDefault="00AC1F28">
            <w:pPr>
              <w:pStyle w:val="TableParagraph"/>
              <w:spacing w:before="17"/>
              <w:ind w:left="684" w:right="674"/>
              <w:rPr>
                <w:sz w:val="24"/>
              </w:rPr>
            </w:pPr>
            <w:r>
              <w:rPr>
                <w:sz w:val="24"/>
              </w:rPr>
              <w:t>17</w:t>
            </w:r>
          </w:p>
        </w:tc>
        <w:tc>
          <w:tcPr>
            <w:tcW w:w="2169" w:type="dxa"/>
            <w:tcBorders>
              <w:left w:val="single" w:sz="4" w:space="0" w:color="000000"/>
              <w:right w:val="single" w:sz="4" w:space="0" w:color="000000"/>
            </w:tcBorders>
            <w:shd w:val="clear" w:color="auto" w:fill="DADADA"/>
          </w:tcPr>
          <w:p w14:paraId="45B5D76B"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C1604FA" w14:textId="77777777" w:rsidR="00151BAD" w:rsidRDefault="00AC1F28">
            <w:pPr>
              <w:pStyle w:val="TableParagraph"/>
              <w:spacing w:before="17"/>
              <w:ind w:left="29" w:right="24"/>
              <w:rPr>
                <w:sz w:val="24"/>
              </w:rPr>
            </w:pPr>
            <w:r>
              <w:rPr>
                <w:sz w:val="24"/>
              </w:rPr>
              <w:t>7D, 7G, 7V</w:t>
            </w:r>
          </w:p>
        </w:tc>
      </w:tr>
      <w:tr w:rsidR="00151BAD" w14:paraId="2DC928A0" w14:textId="77777777">
        <w:trPr>
          <w:trHeight w:val="331"/>
        </w:trPr>
        <w:tc>
          <w:tcPr>
            <w:tcW w:w="1814" w:type="dxa"/>
            <w:tcBorders>
              <w:left w:val="single" w:sz="4" w:space="0" w:color="000000"/>
              <w:right w:val="single" w:sz="4" w:space="0" w:color="000000"/>
            </w:tcBorders>
          </w:tcPr>
          <w:p w14:paraId="10E03E3F" w14:textId="77777777" w:rsidR="00151BAD" w:rsidRDefault="00AC1F28">
            <w:pPr>
              <w:pStyle w:val="TableParagraph"/>
              <w:spacing w:before="17"/>
              <w:ind w:left="684" w:right="674"/>
              <w:rPr>
                <w:sz w:val="24"/>
              </w:rPr>
            </w:pPr>
            <w:r>
              <w:rPr>
                <w:sz w:val="24"/>
              </w:rPr>
              <w:t>18</w:t>
            </w:r>
          </w:p>
        </w:tc>
        <w:tc>
          <w:tcPr>
            <w:tcW w:w="2169" w:type="dxa"/>
            <w:tcBorders>
              <w:left w:val="single" w:sz="4" w:space="0" w:color="000000"/>
              <w:right w:val="single" w:sz="4" w:space="0" w:color="000000"/>
            </w:tcBorders>
          </w:tcPr>
          <w:p w14:paraId="05C0A3B3"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4A54AEF7" w14:textId="77777777" w:rsidR="00151BAD" w:rsidRDefault="00AC1F28">
            <w:pPr>
              <w:pStyle w:val="TableParagraph"/>
              <w:spacing w:before="17"/>
              <w:ind w:left="29" w:right="24"/>
              <w:rPr>
                <w:sz w:val="24"/>
              </w:rPr>
            </w:pPr>
            <w:r>
              <w:rPr>
                <w:sz w:val="24"/>
              </w:rPr>
              <w:t>7D, 7G, 7V</w:t>
            </w:r>
          </w:p>
        </w:tc>
      </w:tr>
      <w:tr w:rsidR="00151BAD" w14:paraId="1A296D95" w14:textId="77777777">
        <w:trPr>
          <w:trHeight w:val="331"/>
        </w:trPr>
        <w:tc>
          <w:tcPr>
            <w:tcW w:w="1814" w:type="dxa"/>
            <w:tcBorders>
              <w:left w:val="single" w:sz="4" w:space="0" w:color="000000"/>
              <w:right w:val="single" w:sz="4" w:space="0" w:color="000000"/>
            </w:tcBorders>
            <w:shd w:val="clear" w:color="auto" w:fill="DADADA"/>
          </w:tcPr>
          <w:p w14:paraId="1928555F" w14:textId="77777777" w:rsidR="00151BAD" w:rsidRDefault="00AC1F28">
            <w:pPr>
              <w:pStyle w:val="TableParagraph"/>
              <w:spacing w:before="17"/>
              <w:ind w:left="684" w:right="674"/>
              <w:rPr>
                <w:sz w:val="24"/>
              </w:rPr>
            </w:pPr>
            <w:r>
              <w:rPr>
                <w:sz w:val="24"/>
              </w:rPr>
              <w:t>19</w:t>
            </w:r>
          </w:p>
        </w:tc>
        <w:tc>
          <w:tcPr>
            <w:tcW w:w="2169" w:type="dxa"/>
            <w:tcBorders>
              <w:left w:val="single" w:sz="4" w:space="0" w:color="000000"/>
              <w:right w:val="single" w:sz="4" w:space="0" w:color="000000"/>
            </w:tcBorders>
            <w:shd w:val="clear" w:color="auto" w:fill="DADADA"/>
          </w:tcPr>
          <w:p w14:paraId="3B5FEFC9"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A7EB66D" w14:textId="77777777" w:rsidR="00151BAD" w:rsidRDefault="00AC1F28">
            <w:pPr>
              <w:pStyle w:val="TableParagraph"/>
              <w:spacing w:before="17"/>
              <w:ind w:left="29" w:right="24"/>
              <w:rPr>
                <w:sz w:val="24"/>
              </w:rPr>
            </w:pPr>
            <w:r>
              <w:rPr>
                <w:sz w:val="24"/>
              </w:rPr>
              <w:t>7D, 7G, 7V</w:t>
            </w:r>
          </w:p>
        </w:tc>
      </w:tr>
    </w:tbl>
    <w:p w14:paraId="425DBBE1" w14:textId="77777777" w:rsidR="00151BAD" w:rsidRDefault="00151BAD">
      <w:pPr>
        <w:rPr>
          <w:sz w:val="24"/>
        </w:rPr>
        <w:sectPr w:rsidR="00151BAD">
          <w:pgSz w:w="12240" w:h="15840"/>
          <w:pgMar w:top="104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4FF5048E" w14:textId="77777777">
        <w:trPr>
          <w:trHeight w:val="331"/>
        </w:trPr>
        <w:tc>
          <w:tcPr>
            <w:tcW w:w="1814" w:type="dxa"/>
            <w:tcBorders>
              <w:left w:val="single" w:sz="4" w:space="0" w:color="000000"/>
              <w:right w:val="single" w:sz="4" w:space="0" w:color="000000"/>
            </w:tcBorders>
          </w:tcPr>
          <w:p w14:paraId="20FD7CE8" w14:textId="77777777" w:rsidR="00151BAD" w:rsidRDefault="00AC1F28">
            <w:pPr>
              <w:pStyle w:val="TableParagraph"/>
              <w:spacing w:before="17"/>
              <w:ind w:left="684" w:right="674"/>
              <w:rPr>
                <w:sz w:val="24"/>
              </w:rPr>
            </w:pPr>
            <w:r>
              <w:rPr>
                <w:sz w:val="24"/>
              </w:rPr>
              <w:lastRenderedPageBreak/>
              <w:t>20</w:t>
            </w:r>
          </w:p>
        </w:tc>
        <w:tc>
          <w:tcPr>
            <w:tcW w:w="2169" w:type="dxa"/>
            <w:tcBorders>
              <w:left w:val="single" w:sz="4" w:space="0" w:color="000000"/>
              <w:right w:val="single" w:sz="4" w:space="0" w:color="000000"/>
            </w:tcBorders>
          </w:tcPr>
          <w:p w14:paraId="37ADA5C6"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1BBD8070" w14:textId="77777777" w:rsidR="00151BAD" w:rsidRDefault="00AC1F28">
            <w:pPr>
              <w:pStyle w:val="TableParagraph"/>
              <w:spacing w:before="17"/>
              <w:ind w:left="29" w:right="24"/>
              <w:rPr>
                <w:sz w:val="24"/>
              </w:rPr>
            </w:pPr>
            <w:r>
              <w:rPr>
                <w:sz w:val="24"/>
              </w:rPr>
              <w:t>7D, 7G, 7V</w:t>
            </w:r>
          </w:p>
        </w:tc>
      </w:tr>
      <w:tr w:rsidR="00151BAD" w14:paraId="69694C50" w14:textId="77777777">
        <w:trPr>
          <w:trHeight w:val="331"/>
        </w:trPr>
        <w:tc>
          <w:tcPr>
            <w:tcW w:w="1814" w:type="dxa"/>
            <w:tcBorders>
              <w:left w:val="single" w:sz="4" w:space="0" w:color="000000"/>
              <w:right w:val="single" w:sz="4" w:space="0" w:color="000000"/>
            </w:tcBorders>
            <w:shd w:val="clear" w:color="auto" w:fill="DADADA"/>
          </w:tcPr>
          <w:p w14:paraId="05BC9A73" w14:textId="77777777" w:rsidR="00151BAD" w:rsidRDefault="00AC1F28">
            <w:pPr>
              <w:pStyle w:val="TableParagraph"/>
              <w:spacing w:before="17"/>
              <w:ind w:left="684" w:right="674"/>
              <w:rPr>
                <w:sz w:val="24"/>
              </w:rPr>
            </w:pPr>
            <w:r>
              <w:rPr>
                <w:sz w:val="24"/>
              </w:rPr>
              <w:t>24</w:t>
            </w:r>
          </w:p>
        </w:tc>
        <w:tc>
          <w:tcPr>
            <w:tcW w:w="2169" w:type="dxa"/>
            <w:tcBorders>
              <w:left w:val="single" w:sz="4" w:space="0" w:color="000000"/>
              <w:right w:val="single" w:sz="4" w:space="0" w:color="000000"/>
            </w:tcBorders>
            <w:shd w:val="clear" w:color="auto" w:fill="DADADA"/>
          </w:tcPr>
          <w:p w14:paraId="2F7DDF9B"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0AF80F22" w14:textId="77777777" w:rsidR="00151BAD" w:rsidRDefault="00AC1F28">
            <w:pPr>
              <w:pStyle w:val="TableParagraph"/>
              <w:spacing w:before="17"/>
              <w:ind w:left="29" w:right="24"/>
              <w:rPr>
                <w:sz w:val="24"/>
              </w:rPr>
            </w:pPr>
            <w:r>
              <w:rPr>
                <w:sz w:val="24"/>
              </w:rPr>
              <w:t>7D, 7G, 7V</w:t>
            </w:r>
          </w:p>
        </w:tc>
      </w:tr>
      <w:tr w:rsidR="00151BAD" w14:paraId="551F5432" w14:textId="77777777">
        <w:trPr>
          <w:trHeight w:val="331"/>
        </w:trPr>
        <w:tc>
          <w:tcPr>
            <w:tcW w:w="1814" w:type="dxa"/>
            <w:tcBorders>
              <w:left w:val="single" w:sz="4" w:space="0" w:color="000000"/>
              <w:right w:val="single" w:sz="4" w:space="0" w:color="000000"/>
            </w:tcBorders>
          </w:tcPr>
          <w:p w14:paraId="07A1856A" w14:textId="77777777" w:rsidR="00151BAD" w:rsidRDefault="00AC1F28">
            <w:pPr>
              <w:pStyle w:val="TableParagraph"/>
              <w:spacing w:before="17"/>
              <w:ind w:left="684" w:right="674"/>
              <w:rPr>
                <w:sz w:val="24"/>
              </w:rPr>
            </w:pPr>
            <w:r>
              <w:rPr>
                <w:sz w:val="24"/>
              </w:rPr>
              <w:t>25</w:t>
            </w:r>
          </w:p>
        </w:tc>
        <w:tc>
          <w:tcPr>
            <w:tcW w:w="2169" w:type="dxa"/>
            <w:tcBorders>
              <w:left w:val="single" w:sz="4" w:space="0" w:color="000000"/>
              <w:right w:val="single" w:sz="4" w:space="0" w:color="000000"/>
            </w:tcBorders>
          </w:tcPr>
          <w:p w14:paraId="5A87D9A5"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28B57A3E" w14:textId="77777777" w:rsidR="00151BAD" w:rsidRDefault="00AC1F28">
            <w:pPr>
              <w:pStyle w:val="TableParagraph"/>
              <w:spacing w:before="17"/>
              <w:ind w:left="29" w:right="24"/>
              <w:rPr>
                <w:sz w:val="24"/>
              </w:rPr>
            </w:pPr>
            <w:r>
              <w:rPr>
                <w:sz w:val="24"/>
              </w:rPr>
              <w:t>7D, 7G, 7V</w:t>
            </w:r>
          </w:p>
        </w:tc>
      </w:tr>
      <w:tr w:rsidR="00151BAD" w14:paraId="2B43BB5D" w14:textId="77777777">
        <w:trPr>
          <w:trHeight w:val="331"/>
        </w:trPr>
        <w:tc>
          <w:tcPr>
            <w:tcW w:w="1814" w:type="dxa"/>
            <w:tcBorders>
              <w:left w:val="single" w:sz="4" w:space="0" w:color="000000"/>
              <w:right w:val="single" w:sz="4" w:space="0" w:color="000000"/>
            </w:tcBorders>
            <w:shd w:val="clear" w:color="auto" w:fill="DADADA"/>
          </w:tcPr>
          <w:p w14:paraId="2DEDDA6E" w14:textId="77777777" w:rsidR="00151BAD" w:rsidRDefault="00AC1F28">
            <w:pPr>
              <w:pStyle w:val="TableParagraph"/>
              <w:spacing w:before="17"/>
              <w:ind w:left="684" w:right="674"/>
              <w:rPr>
                <w:sz w:val="24"/>
              </w:rPr>
            </w:pPr>
            <w:r>
              <w:rPr>
                <w:sz w:val="24"/>
              </w:rPr>
              <w:t>26</w:t>
            </w:r>
          </w:p>
        </w:tc>
        <w:tc>
          <w:tcPr>
            <w:tcW w:w="2169" w:type="dxa"/>
            <w:tcBorders>
              <w:left w:val="single" w:sz="4" w:space="0" w:color="000000"/>
              <w:right w:val="single" w:sz="4" w:space="0" w:color="000000"/>
            </w:tcBorders>
            <w:shd w:val="clear" w:color="auto" w:fill="DADADA"/>
          </w:tcPr>
          <w:p w14:paraId="18E186C1"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1EFB56F5" w14:textId="77777777" w:rsidR="00151BAD" w:rsidRDefault="00AC1F28">
            <w:pPr>
              <w:pStyle w:val="TableParagraph"/>
              <w:spacing w:before="17"/>
              <w:ind w:left="29" w:right="24"/>
              <w:rPr>
                <w:sz w:val="24"/>
              </w:rPr>
            </w:pPr>
            <w:r>
              <w:rPr>
                <w:sz w:val="24"/>
              </w:rPr>
              <w:t>7D, 7G, 7V</w:t>
            </w:r>
          </w:p>
        </w:tc>
      </w:tr>
      <w:tr w:rsidR="00151BAD" w14:paraId="068E591B" w14:textId="77777777">
        <w:trPr>
          <w:trHeight w:val="331"/>
        </w:trPr>
        <w:tc>
          <w:tcPr>
            <w:tcW w:w="1814" w:type="dxa"/>
            <w:tcBorders>
              <w:left w:val="single" w:sz="4" w:space="0" w:color="000000"/>
              <w:right w:val="single" w:sz="4" w:space="0" w:color="000000"/>
            </w:tcBorders>
          </w:tcPr>
          <w:p w14:paraId="6077A7C3" w14:textId="77777777" w:rsidR="00151BAD" w:rsidRDefault="00AC1F28">
            <w:pPr>
              <w:pStyle w:val="TableParagraph"/>
              <w:spacing w:before="15"/>
              <w:ind w:left="684" w:right="674"/>
              <w:rPr>
                <w:sz w:val="24"/>
              </w:rPr>
            </w:pPr>
            <w:r>
              <w:rPr>
                <w:sz w:val="24"/>
              </w:rPr>
              <w:t>27</w:t>
            </w:r>
          </w:p>
        </w:tc>
        <w:tc>
          <w:tcPr>
            <w:tcW w:w="2169" w:type="dxa"/>
            <w:tcBorders>
              <w:left w:val="single" w:sz="4" w:space="0" w:color="000000"/>
              <w:right w:val="single" w:sz="4" w:space="0" w:color="000000"/>
            </w:tcBorders>
          </w:tcPr>
          <w:p w14:paraId="696BE0E5"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6A9F9119" w14:textId="77777777" w:rsidR="00151BAD" w:rsidRDefault="00AC1F28">
            <w:pPr>
              <w:pStyle w:val="TableParagraph"/>
              <w:spacing w:before="15"/>
              <w:ind w:left="29" w:right="24"/>
              <w:rPr>
                <w:sz w:val="24"/>
              </w:rPr>
            </w:pPr>
            <w:r>
              <w:rPr>
                <w:sz w:val="24"/>
              </w:rPr>
              <w:t>7D, 7G, 7V</w:t>
            </w:r>
          </w:p>
        </w:tc>
      </w:tr>
      <w:tr w:rsidR="00151BAD" w14:paraId="2CF4B6D6" w14:textId="77777777">
        <w:trPr>
          <w:trHeight w:val="331"/>
        </w:trPr>
        <w:tc>
          <w:tcPr>
            <w:tcW w:w="1814" w:type="dxa"/>
            <w:tcBorders>
              <w:left w:val="single" w:sz="4" w:space="0" w:color="000000"/>
              <w:right w:val="single" w:sz="4" w:space="0" w:color="000000"/>
            </w:tcBorders>
            <w:shd w:val="clear" w:color="auto" w:fill="DADADA"/>
          </w:tcPr>
          <w:p w14:paraId="1DFD1F4D" w14:textId="77777777" w:rsidR="00151BAD" w:rsidRDefault="00AC1F28">
            <w:pPr>
              <w:pStyle w:val="TableParagraph"/>
              <w:spacing w:before="15"/>
              <w:ind w:left="684" w:right="674"/>
              <w:rPr>
                <w:sz w:val="24"/>
              </w:rPr>
            </w:pPr>
            <w:r>
              <w:rPr>
                <w:sz w:val="24"/>
              </w:rPr>
              <w:t>28</w:t>
            </w:r>
          </w:p>
        </w:tc>
        <w:tc>
          <w:tcPr>
            <w:tcW w:w="2169" w:type="dxa"/>
            <w:tcBorders>
              <w:left w:val="single" w:sz="4" w:space="0" w:color="000000"/>
              <w:right w:val="single" w:sz="4" w:space="0" w:color="000000"/>
            </w:tcBorders>
            <w:shd w:val="clear" w:color="auto" w:fill="DADADA"/>
          </w:tcPr>
          <w:p w14:paraId="12A6932F"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1B692D1F" w14:textId="77777777" w:rsidR="00151BAD" w:rsidRDefault="00AC1F28">
            <w:pPr>
              <w:pStyle w:val="TableParagraph"/>
              <w:spacing w:before="15"/>
              <w:ind w:left="29" w:right="24"/>
              <w:rPr>
                <w:sz w:val="24"/>
              </w:rPr>
            </w:pPr>
            <w:r>
              <w:rPr>
                <w:sz w:val="24"/>
              </w:rPr>
              <w:t>7D, 7G, 7V</w:t>
            </w:r>
          </w:p>
        </w:tc>
      </w:tr>
      <w:tr w:rsidR="00151BAD" w14:paraId="5875AA17" w14:textId="77777777">
        <w:trPr>
          <w:trHeight w:val="331"/>
        </w:trPr>
        <w:tc>
          <w:tcPr>
            <w:tcW w:w="1814" w:type="dxa"/>
            <w:tcBorders>
              <w:left w:val="single" w:sz="4" w:space="0" w:color="000000"/>
              <w:right w:val="single" w:sz="4" w:space="0" w:color="000000"/>
            </w:tcBorders>
          </w:tcPr>
          <w:p w14:paraId="4316E88A" w14:textId="77777777" w:rsidR="00151BAD" w:rsidRDefault="00AC1F28">
            <w:pPr>
              <w:pStyle w:val="TableParagraph"/>
              <w:spacing w:before="15"/>
              <w:ind w:left="684" w:right="674"/>
              <w:rPr>
                <w:sz w:val="24"/>
              </w:rPr>
            </w:pPr>
            <w:r>
              <w:rPr>
                <w:sz w:val="24"/>
              </w:rPr>
              <w:t>30</w:t>
            </w:r>
          </w:p>
        </w:tc>
        <w:tc>
          <w:tcPr>
            <w:tcW w:w="2169" w:type="dxa"/>
            <w:tcBorders>
              <w:left w:val="single" w:sz="4" w:space="0" w:color="000000"/>
              <w:right w:val="single" w:sz="4" w:space="0" w:color="000000"/>
            </w:tcBorders>
          </w:tcPr>
          <w:p w14:paraId="60E3C3D5"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1CDCAA15" w14:textId="77777777" w:rsidR="00151BAD" w:rsidRDefault="00AC1F28">
            <w:pPr>
              <w:pStyle w:val="TableParagraph"/>
              <w:spacing w:before="15"/>
              <w:ind w:left="29" w:right="24"/>
              <w:rPr>
                <w:sz w:val="24"/>
              </w:rPr>
            </w:pPr>
            <w:r>
              <w:rPr>
                <w:sz w:val="24"/>
              </w:rPr>
              <w:t>7D, 7G, 7V</w:t>
            </w:r>
          </w:p>
        </w:tc>
      </w:tr>
      <w:tr w:rsidR="00151BAD" w14:paraId="50480E8A" w14:textId="77777777">
        <w:trPr>
          <w:trHeight w:val="331"/>
        </w:trPr>
        <w:tc>
          <w:tcPr>
            <w:tcW w:w="1814" w:type="dxa"/>
            <w:tcBorders>
              <w:left w:val="single" w:sz="4" w:space="0" w:color="000000"/>
              <w:right w:val="single" w:sz="4" w:space="0" w:color="000000"/>
            </w:tcBorders>
            <w:shd w:val="clear" w:color="auto" w:fill="DADADA"/>
          </w:tcPr>
          <w:p w14:paraId="350B129E" w14:textId="77777777" w:rsidR="00151BAD" w:rsidRDefault="00AC1F28">
            <w:pPr>
              <w:pStyle w:val="TableParagraph"/>
              <w:spacing w:before="15"/>
              <w:ind w:left="684" w:right="674"/>
              <w:rPr>
                <w:sz w:val="24"/>
              </w:rPr>
            </w:pPr>
            <w:r>
              <w:rPr>
                <w:sz w:val="24"/>
              </w:rPr>
              <w:t>31</w:t>
            </w:r>
          </w:p>
        </w:tc>
        <w:tc>
          <w:tcPr>
            <w:tcW w:w="2169" w:type="dxa"/>
            <w:tcBorders>
              <w:left w:val="single" w:sz="4" w:space="0" w:color="000000"/>
              <w:right w:val="single" w:sz="4" w:space="0" w:color="000000"/>
            </w:tcBorders>
            <w:shd w:val="clear" w:color="auto" w:fill="DADADA"/>
          </w:tcPr>
          <w:p w14:paraId="04D5FE36"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208603AF" w14:textId="77777777" w:rsidR="00151BAD" w:rsidRDefault="00AC1F28">
            <w:pPr>
              <w:pStyle w:val="TableParagraph"/>
              <w:spacing w:before="15"/>
              <w:ind w:left="29" w:right="24"/>
              <w:rPr>
                <w:sz w:val="24"/>
              </w:rPr>
            </w:pPr>
            <w:r>
              <w:rPr>
                <w:sz w:val="24"/>
              </w:rPr>
              <w:t>7D, 7G, 7V</w:t>
            </w:r>
          </w:p>
        </w:tc>
      </w:tr>
      <w:tr w:rsidR="00151BAD" w14:paraId="04D97FD8" w14:textId="77777777">
        <w:trPr>
          <w:trHeight w:val="331"/>
        </w:trPr>
        <w:tc>
          <w:tcPr>
            <w:tcW w:w="1814" w:type="dxa"/>
            <w:tcBorders>
              <w:left w:val="single" w:sz="4" w:space="0" w:color="000000"/>
              <w:right w:val="single" w:sz="4" w:space="0" w:color="000000"/>
            </w:tcBorders>
          </w:tcPr>
          <w:p w14:paraId="7762A649" w14:textId="77777777" w:rsidR="00151BAD" w:rsidRDefault="00AC1F28">
            <w:pPr>
              <w:pStyle w:val="TableParagraph"/>
              <w:spacing w:before="15"/>
              <w:ind w:left="684" w:right="674"/>
              <w:rPr>
                <w:sz w:val="24"/>
              </w:rPr>
            </w:pPr>
            <w:r>
              <w:rPr>
                <w:sz w:val="24"/>
              </w:rPr>
              <w:t>32</w:t>
            </w:r>
          </w:p>
        </w:tc>
        <w:tc>
          <w:tcPr>
            <w:tcW w:w="2169" w:type="dxa"/>
            <w:tcBorders>
              <w:left w:val="single" w:sz="4" w:space="0" w:color="000000"/>
              <w:right w:val="single" w:sz="4" w:space="0" w:color="000000"/>
            </w:tcBorders>
          </w:tcPr>
          <w:p w14:paraId="1E923CC7"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6B325450" w14:textId="77777777" w:rsidR="00151BAD" w:rsidRDefault="00AC1F28">
            <w:pPr>
              <w:pStyle w:val="TableParagraph"/>
              <w:spacing w:before="15"/>
              <w:ind w:left="29" w:right="24"/>
              <w:rPr>
                <w:sz w:val="24"/>
              </w:rPr>
            </w:pPr>
            <w:r>
              <w:rPr>
                <w:sz w:val="24"/>
              </w:rPr>
              <w:t>7D, 7G, 7V</w:t>
            </w:r>
          </w:p>
        </w:tc>
      </w:tr>
      <w:tr w:rsidR="00151BAD" w14:paraId="45793734" w14:textId="77777777">
        <w:trPr>
          <w:trHeight w:val="331"/>
        </w:trPr>
        <w:tc>
          <w:tcPr>
            <w:tcW w:w="1814" w:type="dxa"/>
            <w:tcBorders>
              <w:left w:val="single" w:sz="4" w:space="0" w:color="000000"/>
              <w:right w:val="single" w:sz="4" w:space="0" w:color="000000"/>
            </w:tcBorders>
            <w:shd w:val="clear" w:color="auto" w:fill="DADADA"/>
          </w:tcPr>
          <w:p w14:paraId="270A41D6" w14:textId="77777777" w:rsidR="00151BAD" w:rsidRDefault="00AC1F28">
            <w:pPr>
              <w:pStyle w:val="TableParagraph"/>
              <w:spacing w:before="15"/>
              <w:ind w:left="684" w:right="674"/>
              <w:rPr>
                <w:sz w:val="24"/>
              </w:rPr>
            </w:pPr>
            <w:r>
              <w:rPr>
                <w:sz w:val="24"/>
              </w:rPr>
              <w:t>33</w:t>
            </w:r>
          </w:p>
        </w:tc>
        <w:tc>
          <w:tcPr>
            <w:tcW w:w="2169" w:type="dxa"/>
            <w:tcBorders>
              <w:left w:val="single" w:sz="4" w:space="0" w:color="000000"/>
              <w:right w:val="single" w:sz="4" w:space="0" w:color="000000"/>
            </w:tcBorders>
            <w:shd w:val="clear" w:color="auto" w:fill="DADADA"/>
          </w:tcPr>
          <w:p w14:paraId="4F8C6357"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7CBEE13" w14:textId="77777777" w:rsidR="00151BAD" w:rsidRDefault="00AC1F28">
            <w:pPr>
              <w:pStyle w:val="TableParagraph"/>
              <w:spacing w:before="15"/>
              <w:ind w:left="29" w:right="24"/>
              <w:rPr>
                <w:sz w:val="24"/>
              </w:rPr>
            </w:pPr>
            <w:r>
              <w:rPr>
                <w:sz w:val="24"/>
              </w:rPr>
              <w:t>7D, 7G, 7V</w:t>
            </w:r>
          </w:p>
        </w:tc>
      </w:tr>
      <w:tr w:rsidR="00151BAD" w14:paraId="5DA56208" w14:textId="77777777">
        <w:trPr>
          <w:trHeight w:val="328"/>
        </w:trPr>
        <w:tc>
          <w:tcPr>
            <w:tcW w:w="1814" w:type="dxa"/>
            <w:tcBorders>
              <w:left w:val="single" w:sz="4" w:space="0" w:color="000000"/>
              <w:right w:val="single" w:sz="4" w:space="0" w:color="000000"/>
            </w:tcBorders>
          </w:tcPr>
          <w:p w14:paraId="564799BC" w14:textId="77777777" w:rsidR="00151BAD" w:rsidRDefault="00AC1F28">
            <w:pPr>
              <w:pStyle w:val="TableParagraph"/>
              <w:spacing w:before="15"/>
              <w:ind w:left="684" w:right="674"/>
              <w:rPr>
                <w:sz w:val="24"/>
              </w:rPr>
            </w:pPr>
            <w:r>
              <w:rPr>
                <w:sz w:val="24"/>
              </w:rPr>
              <w:t>34</w:t>
            </w:r>
          </w:p>
        </w:tc>
        <w:tc>
          <w:tcPr>
            <w:tcW w:w="2169" w:type="dxa"/>
            <w:tcBorders>
              <w:left w:val="single" w:sz="4" w:space="0" w:color="000000"/>
              <w:right w:val="single" w:sz="4" w:space="0" w:color="000000"/>
            </w:tcBorders>
          </w:tcPr>
          <w:p w14:paraId="13E1A4F4"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5281EE72" w14:textId="77777777" w:rsidR="00151BAD" w:rsidRDefault="00AC1F28">
            <w:pPr>
              <w:pStyle w:val="TableParagraph"/>
              <w:spacing w:before="15"/>
              <w:ind w:left="29" w:right="24"/>
              <w:rPr>
                <w:sz w:val="24"/>
              </w:rPr>
            </w:pPr>
            <w:r>
              <w:rPr>
                <w:sz w:val="24"/>
              </w:rPr>
              <w:t>7D, 7G, 7V</w:t>
            </w:r>
          </w:p>
        </w:tc>
      </w:tr>
      <w:tr w:rsidR="00151BAD" w14:paraId="63B4F2E5" w14:textId="77777777">
        <w:trPr>
          <w:trHeight w:val="331"/>
        </w:trPr>
        <w:tc>
          <w:tcPr>
            <w:tcW w:w="1814" w:type="dxa"/>
            <w:tcBorders>
              <w:left w:val="single" w:sz="4" w:space="0" w:color="000000"/>
              <w:right w:val="single" w:sz="4" w:space="0" w:color="000000"/>
            </w:tcBorders>
            <w:shd w:val="clear" w:color="auto" w:fill="DADADA"/>
          </w:tcPr>
          <w:p w14:paraId="2CAEA5D9" w14:textId="77777777" w:rsidR="00151BAD" w:rsidRDefault="00AC1F28">
            <w:pPr>
              <w:pStyle w:val="TableParagraph"/>
              <w:spacing w:before="17"/>
              <w:ind w:left="684" w:right="674"/>
              <w:rPr>
                <w:sz w:val="24"/>
              </w:rPr>
            </w:pPr>
            <w:r>
              <w:rPr>
                <w:sz w:val="24"/>
              </w:rPr>
              <w:t>35</w:t>
            </w:r>
          </w:p>
        </w:tc>
        <w:tc>
          <w:tcPr>
            <w:tcW w:w="2169" w:type="dxa"/>
            <w:tcBorders>
              <w:left w:val="single" w:sz="4" w:space="0" w:color="000000"/>
              <w:right w:val="single" w:sz="4" w:space="0" w:color="000000"/>
            </w:tcBorders>
            <w:shd w:val="clear" w:color="auto" w:fill="DADADA"/>
          </w:tcPr>
          <w:p w14:paraId="431D409C"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4448526" w14:textId="77777777" w:rsidR="00151BAD" w:rsidRDefault="00AC1F28">
            <w:pPr>
              <w:pStyle w:val="TableParagraph"/>
              <w:spacing w:before="17"/>
              <w:ind w:left="29" w:right="24"/>
              <w:rPr>
                <w:sz w:val="24"/>
              </w:rPr>
            </w:pPr>
            <w:r>
              <w:rPr>
                <w:sz w:val="24"/>
              </w:rPr>
              <w:t>7D, 7G, 7V</w:t>
            </w:r>
          </w:p>
        </w:tc>
      </w:tr>
      <w:tr w:rsidR="00151BAD" w14:paraId="5B7CB112" w14:textId="77777777">
        <w:trPr>
          <w:trHeight w:val="331"/>
        </w:trPr>
        <w:tc>
          <w:tcPr>
            <w:tcW w:w="1814" w:type="dxa"/>
            <w:tcBorders>
              <w:left w:val="single" w:sz="4" w:space="0" w:color="000000"/>
              <w:right w:val="single" w:sz="4" w:space="0" w:color="000000"/>
            </w:tcBorders>
          </w:tcPr>
          <w:p w14:paraId="2FD73134" w14:textId="77777777" w:rsidR="00151BAD" w:rsidRDefault="00AC1F28">
            <w:pPr>
              <w:pStyle w:val="TableParagraph"/>
              <w:spacing w:before="17"/>
              <w:ind w:left="684" w:right="674"/>
              <w:rPr>
                <w:sz w:val="24"/>
              </w:rPr>
            </w:pPr>
            <w:r>
              <w:rPr>
                <w:sz w:val="24"/>
              </w:rPr>
              <w:t>36</w:t>
            </w:r>
          </w:p>
        </w:tc>
        <w:tc>
          <w:tcPr>
            <w:tcW w:w="2169" w:type="dxa"/>
            <w:tcBorders>
              <w:left w:val="single" w:sz="4" w:space="0" w:color="000000"/>
              <w:right w:val="single" w:sz="4" w:space="0" w:color="000000"/>
            </w:tcBorders>
          </w:tcPr>
          <w:p w14:paraId="6D8774F3"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009E7F0C" w14:textId="77777777" w:rsidR="00151BAD" w:rsidRDefault="00AC1F28">
            <w:pPr>
              <w:pStyle w:val="TableParagraph"/>
              <w:spacing w:before="17"/>
              <w:ind w:left="29" w:right="24"/>
              <w:rPr>
                <w:sz w:val="24"/>
              </w:rPr>
            </w:pPr>
            <w:r>
              <w:rPr>
                <w:sz w:val="24"/>
              </w:rPr>
              <w:t>7D, 7G, 7V</w:t>
            </w:r>
          </w:p>
        </w:tc>
      </w:tr>
      <w:tr w:rsidR="00151BAD" w14:paraId="1FCE7ACB" w14:textId="77777777">
        <w:trPr>
          <w:trHeight w:val="331"/>
        </w:trPr>
        <w:tc>
          <w:tcPr>
            <w:tcW w:w="1814" w:type="dxa"/>
            <w:tcBorders>
              <w:left w:val="single" w:sz="4" w:space="0" w:color="000000"/>
              <w:right w:val="single" w:sz="4" w:space="0" w:color="000000"/>
            </w:tcBorders>
            <w:shd w:val="clear" w:color="auto" w:fill="DADADA"/>
          </w:tcPr>
          <w:p w14:paraId="59A1E4D8" w14:textId="77777777" w:rsidR="00151BAD" w:rsidRDefault="00AC1F28">
            <w:pPr>
              <w:pStyle w:val="TableParagraph"/>
              <w:spacing w:before="17"/>
              <w:ind w:left="684" w:right="674"/>
              <w:rPr>
                <w:sz w:val="24"/>
              </w:rPr>
            </w:pPr>
            <w:r>
              <w:rPr>
                <w:sz w:val="24"/>
              </w:rPr>
              <w:t>37</w:t>
            </w:r>
          </w:p>
        </w:tc>
        <w:tc>
          <w:tcPr>
            <w:tcW w:w="2169" w:type="dxa"/>
            <w:tcBorders>
              <w:left w:val="single" w:sz="4" w:space="0" w:color="000000"/>
              <w:right w:val="single" w:sz="4" w:space="0" w:color="000000"/>
            </w:tcBorders>
            <w:shd w:val="clear" w:color="auto" w:fill="DADADA"/>
          </w:tcPr>
          <w:p w14:paraId="32D50797"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3190EC85" w14:textId="77777777" w:rsidR="00151BAD" w:rsidRDefault="00AC1F28">
            <w:pPr>
              <w:pStyle w:val="TableParagraph"/>
              <w:spacing w:before="17"/>
              <w:ind w:left="29" w:right="24"/>
              <w:rPr>
                <w:sz w:val="24"/>
              </w:rPr>
            </w:pPr>
            <w:r>
              <w:rPr>
                <w:sz w:val="24"/>
              </w:rPr>
              <w:t>7D, 7G, 7V</w:t>
            </w:r>
          </w:p>
        </w:tc>
      </w:tr>
      <w:tr w:rsidR="00151BAD" w14:paraId="4B91223B" w14:textId="77777777">
        <w:trPr>
          <w:trHeight w:val="331"/>
        </w:trPr>
        <w:tc>
          <w:tcPr>
            <w:tcW w:w="1814" w:type="dxa"/>
            <w:tcBorders>
              <w:left w:val="single" w:sz="4" w:space="0" w:color="000000"/>
              <w:right w:val="single" w:sz="4" w:space="0" w:color="000000"/>
            </w:tcBorders>
          </w:tcPr>
          <w:p w14:paraId="4F49745E" w14:textId="77777777" w:rsidR="00151BAD" w:rsidRDefault="00AC1F28">
            <w:pPr>
              <w:pStyle w:val="TableParagraph"/>
              <w:spacing w:before="17"/>
              <w:ind w:left="684" w:right="674"/>
              <w:rPr>
                <w:sz w:val="24"/>
              </w:rPr>
            </w:pPr>
            <w:r>
              <w:rPr>
                <w:sz w:val="24"/>
              </w:rPr>
              <w:t>38</w:t>
            </w:r>
          </w:p>
        </w:tc>
        <w:tc>
          <w:tcPr>
            <w:tcW w:w="2169" w:type="dxa"/>
            <w:tcBorders>
              <w:left w:val="single" w:sz="4" w:space="0" w:color="000000"/>
              <w:right w:val="single" w:sz="4" w:space="0" w:color="000000"/>
            </w:tcBorders>
          </w:tcPr>
          <w:p w14:paraId="500223F2"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7D29E708" w14:textId="77777777" w:rsidR="00151BAD" w:rsidRDefault="00AC1F28">
            <w:pPr>
              <w:pStyle w:val="TableParagraph"/>
              <w:spacing w:before="17"/>
              <w:ind w:left="29" w:right="24"/>
              <w:rPr>
                <w:sz w:val="24"/>
              </w:rPr>
            </w:pPr>
            <w:r>
              <w:rPr>
                <w:sz w:val="24"/>
              </w:rPr>
              <w:t>7D, 7G, 7V</w:t>
            </w:r>
          </w:p>
        </w:tc>
      </w:tr>
      <w:tr w:rsidR="00151BAD" w14:paraId="19920D43" w14:textId="77777777">
        <w:trPr>
          <w:trHeight w:val="331"/>
        </w:trPr>
        <w:tc>
          <w:tcPr>
            <w:tcW w:w="1814" w:type="dxa"/>
            <w:tcBorders>
              <w:left w:val="single" w:sz="4" w:space="0" w:color="000000"/>
              <w:right w:val="single" w:sz="4" w:space="0" w:color="000000"/>
            </w:tcBorders>
            <w:shd w:val="clear" w:color="auto" w:fill="DADADA"/>
          </w:tcPr>
          <w:p w14:paraId="19DB02E2" w14:textId="77777777" w:rsidR="00151BAD" w:rsidRDefault="00AC1F28">
            <w:pPr>
              <w:pStyle w:val="TableParagraph"/>
              <w:spacing w:before="17"/>
              <w:ind w:left="684" w:right="674"/>
              <w:rPr>
                <w:sz w:val="24"/>
              </w:rPr>
            </w:pPr>
            <w:r>
              <w:rPr>
                <w:sz w:val="24"/>
              </w:rPr>
              <w:t>39</w:t>
            </w:r>
          </w:p>
        </w:tc>
        <w:tc>
          <w:tcPr>
            <w:tcW w:w="2169" w:type="dxa"/>
            <w:tcBorders>
              <w:left w:val="single" w:sz="4" w:space="0" w:color="000000"/>
              <w:right w:val="single" w:sz="4" w:space="0" w:color="000000"/>
            </w:tcBorders>
            <w:shd w:val="clear" w:color="auto" w:fill="DADADA"/>
          </w:tcPr>
          <w:p w14:paraId="020A5C97"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28EC114" w14:textId="77777777" w:rsidR="00151BAD" w:rsidRDefault="00AC1F28">
            <w:pPr>
              <w:pStyle w:val="TableParagraph"/>
              <w:spacing w:before="17"/>
              <w:ind w:left="29" w:right="24"/>
              <w:rPr>
                <w:sz w:val="24"/>
              </w:rPr>
            </w:pPr>
            <w:r>
              <w:rPr>
                <w:sz w:val="24"/>
              </w:rPr>
              <w:t>7D, 7G, 7V</w:t>
            </w:r>
          </w:p>
        </w:tc>
      </w:tr>
      <w:tr w:rsidR="00151BAD" w14:paraId="080B3B03" w14:textId="77777777">
        <w:trPr>
          <w:trHeight w:val="331"/>
        </w:trPr>
        <w:tc>
          <w:tcPr>
            <w:tcW w:w="1814" w:type="dxa"/>
            <w:tcBorders>
              <w:left w:val="single" w:sz="4" w:space="0" w:color="000000"/>
              <w:right w:val="single" w:sz="4" w:space="0" w:color="000000"/>
            </w:tcBorders>
          </w:tcPr>
          <w:p w14:paraId="13138A86" w14:textId="77777777" w:rsidR="00151BAD" w:rsidRDefault="00AC1F28">
            <w:pPr>
              <w:pStyle w:val="TableParagraph"/>
              <w:spacing w:before="15"/>
              <w:ind w:left="684" w:right="674"/>
              <w:rPr>
                <w:sz w:val="24"/>
              </w:rPr>
            </w:pPr>
            <w:r>
              <w:rPr>
                <w:sz w:val="24"/>
              </w:rPr>
              <w:t>40</w:t>
            </w:r>
          </w:p>
        </w:tc>
        <w:tc>
          <w:tcPr>
            <w:tcW w:w="2169" w:type="dxa"/>
            <w:tcBorders>
              <w:left w:val="single" w:sz="4" w:space="0" w:color="000000"/>
              <w:right w:val="single" w:sz="4" w:space="0" w:color="000000"/>
            </w:tcBorders>
          </w:tcPr>
          <w:p w14:paraId="6FB5FF95"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341AED38" w14:textId="77777777" w:rsidR="00151BAD" w:rsidRDefault="00AC1F28">
            <w:pPr>
              <w:pStyle w:val="TableParagraph"/>
              <w:spacing w:before="15"/>
              <w:ind w:left="29" w:right="24"/>
              <w:rPr>
                <w:sz w:val="24"/>
              </w:rPr>
            </w:pPr>
            <w:r>
              <w:rPr>
                <w:sz w:val="24"/>
              </w:rPr>
              <w:t>7D, 7G, 7V</w:t>
            </w:r>
          </w:p>
        </w:tc>
      </w:tr>
      <w:tr w:rsidR="00151BAD" w14:paraId="6ACE1253" w14:textId="77777777">
        <w:trPr>
          <w:trHeight w:val="331"/>
        </w:trPr>
        <w:tc>
          <w:tcPr>
            <w:tcW w:w="1814" w:type="dxa"/>
            <w:tcBorders>
              <w:left w:val="single" w:sz="4" w:space="0" w:color="000000"/>
              <w:right w:val="single" w:sz="4" w:space="0" w:color="000000"/>
            </w:tcBorders>
            <w:shd w:val="clear" w:color="auto" w:fill="DADADA"/>
          </w:tcPr>
          <w:p w14:paraId="31E3A860" w14:textId="77777777" w:rsidR="00151BAD" w:rsidRDefault="00AC1F28">
            <w:pPr>
              <w:pStyle w:val="TableParagraph"/>
              <w:spacing w:before="15"/>
              <w:ind w:left="684" w:right="674"/>
              <w:rPr>
                <w:sz w:val="24"/>
              </w:rPr>
            </w:pPr>
            <w:r>
              <w:rPr>
                <w:sz w:val="24"/>
              </w:rPr>
              <w:t>41</w:t>
            </w:r>
          </w:p>
        </w:tc>
        <w:tc>
          <w:tcPr>
            <w:tcW w:w="2169" w:type="dxa"/>
            <w:tcBorders>
              <w:left w:val="single" w:sz="4" w:space="0" w:color="000000"/>
              <w:right w:val="single" w:sz="4" w:space="0" w:color="000000"/>
            </w:tcBorders>
            <w:shd w:val="clear" w:color="auto" w:fill="DADADA"/>
          </w:tcPr>
          <w:p w14:paraId="05BF2CE4"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1229DB48" w14:textId="77777777" w:rsidR="00151BAD" w:rsidRDefault="00AC1F28">
            <w:pPr>
              <w:pStyle w:val="TableParagraph"/>
              <w:spacing w:before="15"/>
              <w:ind w:left="29" w:right="24"/>
              <w:rPr>
                <w:sz w:val="24"/>
              </w:rPr>
            </w:pPr>
            <w:r>
              <w:rPr>
                <w:sz w:val="24"/>
              </w:rPr>
              <w:t>7D, 7G, 7V</w:t>
            </w:r>
          </w:p>
        </w:tc>
      </w:tr>
      <w:tr w:rsidR="00151BAD" w14:paraId="233170A7" w14:textId="77777777">
        <w:trPr>
          <w:trHeight w:val="331"/>
        </w:trPr>
        <w:tc>
          <w:tcPr>
            <w:tcW w:w="1814" w:type="dxa"/>
            <w:tcBorders>
              <w:left w:val="single" w:sz="4" w:space="0" w:color="000000"/>
              <w:right w:val="single" w:sz="4" w:space="0" w:color="000000"/>
            </w:tcBorders>
          </w:tcPr>
          <w:p w14:paraId="7EA1EAB1" w14:textId="77777777" w:rsidR="00151BAD" w:rsidRDefault="00AC1F28">
            <w:pPr>
              <w:pStyle w:val="TableParagraph"/>
              <w:spacing w:before="15"/>
              <w:ind w:left="684" w:right="674"/>
              <w:rPr>
                <w:sz w:val="24"/>
              </w:rPr>
            </w:pPr>
            <w:r>
              <w:rPr>
                <w:sz w:val="24"/>
              </w:rPr>
              <w:t>42</w:t>
            </w:r>
          </w:p>
        </w:tc>
        <w:tc>
          <w:tcPr>
            <w:tcW w:w="2169" w:type="dxa"/>
            <w:tcBorders>
              <w:left w:val="single" w:sz="4" w:space="0" w:color="000000"/>
              <w:right w:val="single" w:sz="4" w:space="0" w:color="000000"/>
            </w:tcBorders>
          </w:tcPr>
          <w:p w14:paraId="24B581E9"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624599FD" w14:textId="77777777" w:rsidR="00151BAD" w:rsidRDefault="00AC1F28">
            <w:pPr>
              <w:pStyle w:val="TableParagraph"/>
              <w:spacing w:before="15"/>
              <w:ind w:left="29" w:right="24"/>
              <w:rPr>
                <w:sz w:val="24"/>
              </w:rPr>
            </w:pPr>
            <w:r>
              <w:rPr>
                <w:sz w:val="24"/>
              </w:rPr>
              <w:t>7D, 7G, 7V</w:t>
            </w:r>
          </w:p>
        </w:tc>
      </w:tr>
      <w:tr w:rsidR="00151BAD" w14:paraId="70BF6228" w14:textId="77777777">
        <w:trPr>
          <w:trHeight w:val="331"/>
        </w:trPr>
        <w:tc>
          <w:tcPr>
            <w:tcW w:w="1814" w:type="dxa"/>
            <w:tcBorders>
              <w:left w:val="single" w:sz="4" w:space="0" w:color="000000"/>
              <w:right w:val="single" w:sz="4" w:space="0" w:color="000000"/>
            </w:tcBorders>
            <w:shd w:val="clear" w:color="auto" w:fill="DADADA"/>
          </w:tcPr>
          <w:p w14:paraId="3ABB862B" w14:textId="77777777" w:rsidR="00151BAD" w:rsidRDefault="00AC1F28">
            <w:pPr>
              <w:pStyle w:val="TableParagraph"/>
              <w:spacing w:before="15"/>
              <w:ind w:left="684" w:right="674"/>
              <w:rPr>
                <w:sz w:val="24"/>
              </w:rPr>
            </w:pPr>
            <w:r>
              <w:rPr>
                <w:sz w:val="24"/>
              </w:rPr>
              <w:t>43</w:t>
            </w:r>
          </w:p>
        </w:tc>
        <w:tc>
          <w:tcPr>
            <w:tcW w:w="2169" w:type="dxa"/>
            <w:tcBorders>
              <w:left w:val="single" w:sz="4" w:space="0" w:color="000000"/>
              <w:right w:val="single" w:sz="4" w:space="0" w:color="000000"/>
            </w:tcBorders>
            <w:shd w:val="clear" w:color="auto" w:fill="DADADA"/>
          </w:tcPr>
          <w:p w14:paraId="4716EEBF"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5D1E808" w14:textId="77777777" w:rsidR="00151BAD" w:rsidRDefault="00AC1F28">
            <w:pPr>
              <w:pStyle w:val="TableParagraph"/>
              <w:spacing w:before="15"/>
              <w:ind w:left="29" w:right="24"/>
              <w:rPr>
                <w:sz w:val="24"/>
              </w:rPr>
            </w:pPr>
            <w:r>
              <w:rPr>
                <w:sz w:val="24"/>
              </w:rPr>
              <w:t>7D, 7G, 7V</w:t>
            </w:r>
          </w:p>
        </w:tc>
      </w:tr>
      <w:tr w:rsidR="00151BAD" w14:paraId="17C13872" w14:textId="77777777">
        <w:trPr>
          <w:trHeight w:val="331"/>
        </w:trPr>
        <w:tc>
          <w:tcPr>
            <w:tcW w:w="1814" w:type="dxa"/>
            <w:tcBorders>
              <w:left w:val="single" w:sz="4" w:space="0" w:color="000000"/>
              <w:right w:val="single" w:sz="4" w:space="0" w:color="000000"/>
            </w:tcBorders>
          </w:tcPr>
          <w:p w14:paraId="79257DE8" w14:textId="77777777" w:rsidR="00151BAD" w:rsidRDefault="00AC1F28">
            <w:pPr>
              <w:pStyle w:val="TableParagraph"/>
              <w:spacing w:before="15"/>
              <w:ind w:left="684" w:right="674"/>
              <w:rPr>
                <w:sz w:val="24"/>
              </w:rPr>
            </w:pPr>
            <w:r>
              <w:rPr>
                <w:sz w:val="24"/>
              </w:rPr>
              <w:t>46</w:t>
            </w:r>
          </w:p>
        </w:tc>
        <w:tc>
          <w:tcPr>
            <w:tcW w:w="2169" w:type="dxa"/>
            <w:tcBorders>
              <w:left w:val="single" w:sz="4" w:space="0" w:color="000000"/>
              <w:right w:val="single" w:sz="4" w:space="0" w:color="000000"/>
            </w:tcBorders>
          </w:tcPr>
          <w:p w14:paraId="2E5C2458"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1FEB0F93" w14:textId="77777777" w:rsidR="00151BAD" w:rsidRDefault="00AC1F28">
            <w:pPr>
              <w:pStyle w:val="TableParagraph"/>
              <w:spacing w:before="15"/>
              <w:ind w:left="29" w:right="24"/>
              <w:rPr>
                <w:sz w:val="24"/>
              </w:rPr>
            </w:pPr>
            <w:r>
              <w:rPr>
                <w:sz w:val="24"/>
              </w:rPr>
              <w:t>7D, 7G, 7V</w:t>
            </w:r>
          </w:p>
        </w:tc>
      </w:tr>
      <w:tr w:rsidR="00151BAD" w14:paraId="29B6E97F" w14:textId="77777777">
        <w:trPr>
          <w:trHeight w:val="331"/>
        </w:trPr>
        <w:tc>
          <w:tcPr>
            <w:tcW w:w="1814" w:type="dxa"/>
            <w:tcBorders>
              <w:left w:val="single" w:sz="4" w:space="0" w:color="000000"/>
              <w:right w:val="single" w:sz="4" w:space="0" w:color="000000"/>
            </w:tcBorders>
            <w:shd w:val="clear" w:color="auto" w:fill="DADADA"/>
          </w:tcPr>
          <w:p w14:paraId="6A9F302C" w14:textId="77777777" w:rsidR="00151BAD" w:rsidRDefault="00AC1F28">
            <w:pPr>
              <w:pStyle w:val="TableParagraph"/>
              <w:spacing w:before="15"/>
              <w:ind w:left="684" w:right="674"/>
              <w:rPr>
                <w:sz w:val="24"/>
              </w:rPr>
            </w:pPr>
            <w:r>
              <w:rPr>
                <w:sz w:val="24"/>
              </w:rPr>
              <w:t>47</w:t>
            </w:r>
          </w:p>
        </w:tc>
        <w:tc>
          <w:tcPr>
            <w:tcW w:w="2169" w:type="dxa"/>
            <w:tcBorders>
              <w:left w:val="single" w:sz="4" w:space="0" w:color="000000"/>
              <w:right w:val="single" w:sz="4" w:space="0" w:color="000000"/>
            </w:tcBorders>
            <w:shd w:val="clear" w:color="auto" w:fill="DADADA"/>
          </w:tcPr>
          <w:p w14:paraId="7808021D" w14:textId="77777777" w:rsidR="00151BAD" w:rsidRDefault="00AC1F28">
            <w:pPr>
              <w:pStyle w:val="TableParagraph"/>
              <w:spacing w:before="15"/>
              <w:ind w:left="405" w:right="394"/>
              <w:rPr>
                <w:sz w:val="24"/>
              </w:rPr>
            </w:pPr>
            <w:r>
              <w:rPr>
                <w:sz w:val="24"/>
              </w:rPr>
              <w:t>02, 11, 22, 48</w:t>
            </w:r>
          </w:p>
        </w:tc>
        <w:tc>
          <w:tcPr>
            <w:tcW w:w="3079" w:type="dxa"/>
            <w:tcBorders>
              <w:left w:val="single" w:sz="4" w:space="0" w:color="000000"/>
              <w:right w:val="single" w:sz="4" w:space="0" w:color="000000"/>
            </w:tcBorders>
            <w:shd w:val="clear" w:color="auto" w:fill="DADADA"/>
          </w:tcPr>
          <w:p w14:paraId="66461595" w14:textId="77777777" w:rsidR="00151BAD" w:rsidRDefault="00AC1F28">
            <w:pPr>
              <w:pStyle w:val="TableParagraph"/>
              <w:spacing w:before="15"/>
              <w:ind w:left="31" w:right="22"/>
              <w:rPr>
                <w:sz w:val="24"/>
              </w:rPr>
            </w:pPr>
            <w:r>
              <w:rPr>
                <w:sz w:val="24"/>
              </w:rPr>
              <w:t>68, 7D, 7G, 7V, 8C, 5D, 8D</w:t>
            </w:r>
          </w:p>
        </w:tc>
      </w:tr>
      <w:tr w:rsidR="00151BAD" w14:paraId="0142DFCC" w14:textId="77777777">
        <w:trPr>
          <w:trHeight w:val="328"/>
        </w:trPr>
        <w:tc>
          <w:tcPr>
            <w:tcW w:w="1814" w:type="dxa"/>
            <w:tcBorders>
              <w:left w:val="single" w:sz="4" w:space="0" w:color="000000"/>
              <w:right w:val="single" w:sz="4" w:space="0" w:color="000000"/>
            </w:tcBorders>
          </w:tcPr>
          <w:p w14:paraId="692863FB" w14:textId="77777777" w:rsidR="00151BAD" w:rsidRDefault="00AC1F28">
            <w:pPr>
              <w:pStyle w:val="TableParagraph"/>
              <w:spacing w:before="15"/>
              <w:ind w:left="684" w:right="674"/>
              <w:rPr>
                <w:sz w:val="24"/>
              </w:rPr>
            </w:pPr>
            <w:r>
              <w:rPr>
                <w:sz w:val="24"/>
              </w:rPr>
              <w:t>48</w:t>
            </w:r>
          </w:p>
        </w:tc>
        <w:tc>
          <w:tcPr>
            <w:tcW w:w="2169" w:type="dxa"/>
            <w:tcBorders>
              <w:left w:val="single" w:sz="4" w:space="0" w:color="000000"/>
              <w:right w:val="single" w:sz="4" w:space="0" w:color="000000"/>
            </w:tcBorders>
          </w:tcPr>
          <w:p w14:paraId="4D9092E3" w14:textId="77777777" w:rsidR="00151BAD" w:rsidRDefault="00AC1F28">
            <w:pPr>
              <w:pStyle w:val="TableParagraph"/>
              <w:spacing w:before="15"/>
              <w:ind w:left="405" w:right="394"/>
              <w:rPr>
                <w:sz w:val="24"/>
              </w:rPr>
            </w:pPr>
            <w:r>
              <w:rPr>
                <w:sz w:val="24"/>
              </w:rPr>
              <w:t>02, 11, 22, 48</w:t>
            </w:r>
          </w:p>
        </w:tc>
        <w:tc>
          <w:tcPr>
            <w:tcW w:w="3079" w:type="dxa"/>
            <w:tcBorders>
              <w:left w:val="single" w:sz="4" w:space="0" w:color="000000"/>
              <w:right w:val="single" w:sz="4" w:space="0" w:color="000000"/>
            </w:tcBorders>
          </w:tcPr>
          <w:p w14:paraId="3E5FEE39" w14:textId="77777777" w:rsidR="00151BAD" w:rsidRDefault="00AC1F28">
            <w:pPr>
              <w:pStyle w:val="TableParagraph"/>
              <w:spacing w:before="15"/>
              <w:ind w:left="31" w:right="24"/>
              <w:rPr>
                <w:sz w:val="24"/>
              </w:rPr>
            </w:pPr>
            <w:r>
              <w:rPr>
                <w:sz w:val="24"/>
              </w:rPr>
              <w:t>68, 7D, 7G, 7Y, 8C, 8D</w:t>
            </w:r>
          </w:p>
        </w:tc>
      </w:tr>
      <w:tr w:rsidR="00151BAD" w14:paraId="170F7EC8" w14:textId="77777777">
        <w:trPr>
          <w:trHeight w:val="331"/>
        </w:trPr>
        <w:tc>
          <w:tcPr>
            <w:tcW w:w="1814" w:type="dxa"/>
            <w:tcBorders>
              <w:left w:val="single" w:sz="4" w:space="0" w:color="000000"/>
              <w:right w:val="single" w:sz="4" w:space="0" w:color="000000"/>
            </w:tcBorders>
            <w:shd w:val="clear" w:color="auto" w:fill="DADADA"/>
          </w:tcPr>
          <w:p w14:paraId="7D90357A" w14:textId="77777777" w:rsidR="00151BAD" w:rsidRDefault="00AC1F28">
            <w:pPr>
              <w:pStyle w:val="TableParagraph"/>
              <w:spacing w:before="17"/>
              <w:ind w:left="684" w:right="674"/>
              <w:rPr>
                <w:sz w:val="24"/>
              </w:rPr>
            </w:pPr>
            <w:r>
              <w:rPr>
                <w:sz w:val="24"/>
              </w:rPr>
              <w:t>50</w:t>
            </w:r>
          </w:p>
        </w:tc>
        <w:tc>
          <w:tcPr>
            <w:tcW w:w="2169" w:type="dxa"/>
            <w:tcBorders>
              <w:left w:val="single" w:sz="4" w:space="0" w:color="000000"/>
              <w:right w:val="single" w:sz="4" w:space="0" w:color="000000"/>
            </w:tcBorders>
            <w:shd w:val="clear" w:color="auto" w:fill="DADADA"/>
          </w:tcPr>
          <w:p w14:paraId="20607525"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2F7ADA25" w14:textId="77777777" w:rsidR="00151BAD" w:rsidRDefault="00AC1F28">
            <w:pPr>
              <w:pStyle w:val="TableParagraph"/>
              <w:spacing w:before="17"/>
              <w:ind w:left="29" w:right="24"/>
              <w:rPr>
                <w:sz w:val="24"/>
              </w:rPr>
            </w:pPr>
            <w:r>
              <w:rPr>
                <w:sz w:val="24"/>
              </w:rPr>
              <w:t>7D, 7G, 7V</w:t>
            </w:r>
          </w:p>
        </w:tc>
      </w:tr>
      <w:tr w:rsidR="00151BAD" w14:paraId="0F79AED2" w14:textId="77777777">
        <w:trPr>
          <w:trHeight w:val="331"/>
        </w:trPr>
        <w:tc>
          <w:tcPr>
            <w:tcW w:w="1814" w:type="dxa"/>
            <w:tcBorders>
              <w:left w:val="single" w:sz="4" w:space="0" w:color="000000"/>
              <w:right w:val="single" w:sz="4" w:space="0" w:color="000000"/>
            </w:tcBorders>
          </w:tcPr>
          <w:p w14:paraId="487F811E" w14:textId="77777777" w:rsidR="00151BAD" w:rsidRDefault="00AC1F28">
            <w:pPr>
              <w:pStyle w:val="TableParagraph"/>
              <w:spacing w:before="17"/>
              <w:ind w:left="684" w:right="674"/>
              <w:rPr>
                <w:sz w:val="24"/>
              </w:rPr>
            </w:pPr>
            <w:r>
              <w:rPr>
                <w:sz w:val="24"/>
              </w:rPr>
              <w:t>51</w:t>
            </w:r>
          </w:p>
        </w:tc>
        <w:tc>
          <w:tcPr>
            <w:tcW w:w="2169" w:type="dxa"/>
            <w:tcBorders>
              <w:left w:val="single" w:sz="4" w:space="0" w:color="000000"/>
              <w:right w:val="single" w:sz="4" w:space="0" w:color="000000"/>
            </w:tcBorders>
          </w:tcPr>
          <w:p w14:paraId="5E893A28"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5188FDB3" w14:textId="77777777" w:rsidR="00151BAD" w:rsidRDefault="00AC1F28">
            <w:pPr>
              <w:pStyle w:val="TableParagraph"/>
              <w:spacing w:before="17"/>
              <w:ind w:left="29" w:right="24"/>
              <w:rPr>
                <w:sz w:val="24"/>
              </w:rPr>
            </w:pPr>
            <w:r>
              <w:rPr>
                <w:sz w:val="24"/>
              </w:rPr>
              <w:t>7D, 7G, 7V</w:t>
            </w:r>
          </w:p>
        </w:tc>
      </w:tr>
      <w:tr w:rsidR="00151BAD" w14:paraId="47DC20D1" w14:textId="77777777">
        <w:trPr>
          <w:trHeight w:val="331"/>
        </w:trPr>
        <w:tc>
          <w:tcPr>
            <w:tcW w:w="1814" w:type="dxa"/>
            <w:tcBorders>
              <w:left w:val="single" w:sz="4" w:space="0" w:color="000000"/>
              <w:right w:val="single" w:sz="4" w:space="0" w:color="000000"/>
            </w:tcBorders>
            <w:shd w:val="clear" w:color="auto" w:fill="DADADA"/>
          </w:tcPr>
          <w:p w14:paraId="4A346C41" w14:textId="77777777" w:rsidR="00151BAD" w:rsidRDefault="00AC1F28">
            <w:pPr>
              <w:pStyle w:val="TableParagraph"/>
              <w:spacing w:before="17"/>
              <w:ind w:left="684" w:right="674"/>
              <w:rPr>
                <w:sz w:val="24"/>
              </w:rPr>
            </w:pPr>
            <w:r>
              <w:rPr>
                <w:sz w:val="24"/>
              </w:rPr>
              <w:t>52</w:t>
            </w:r>
          </w:p>
        </w:tc>
        <w:tc>
          <w:tcPr>
            <w:tcW w:w="2169" w:type="dxa"/>
            <w:tcBorders>
              <w:left w:val="single" w:sz="4" w:space="0" w:color="000000"/>
              <w:right w:val="single" w:sz="4" w:space="0" w:color="000000"/>
            </w:tcBorders>
            <w:shd w:val="clear" w:color="auto" w:fill="DADADA"/>
          </w:tcPr>
          <w:p w14:paraId="5829DBC5"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8E0EC75" w14:textId="77777777" w:rsidR="00151BAD" w:rsidRDefault="00AC1F28">
            <w:pPr>
              <w:pStyle w:val="TableParagraph"/>
              <w:spacing w:before="17"/>
              <w:ind w:left="29" w:right="24"/>
              <w:rPr>
                <w:sz w:val="24"/>
              </w:rPr>
            </w:pPr>
            <w:r>
              <w:rPr>
                <w:sz w:val="24"/>
              </w:rPr>
              <w:t>7D, 7G, 7V</w:t>
            </w:r>
          </w:p>
        </w:tc>
      </w:tr>
      <w:tr w:rsidR="00151BAD" w14:paraId="6CFA3FB7" w14:textId="77777777">
        <w:trPr>
          <w:trHeight w:val="331"/>
        </w:trPr>
        <w:tc>
          <w:tcPr>
            <w:tcW w:w="1814" w:type="dxa"/>
            <w:tcBorders>
              <w:left w:val="single" w:sz="4" w:space="0" w:color="000000"/>
              <w:right w:val="single" w:sz="4" w:space="0" w:color="000000"/>
            </w:tcBorders>
          </w:tcPr>
          <w:p w14:paraId="62E3C35F" w14:textId="77777777" w:rsidR="00151BAD" w:rsidRDefault="00AC1F28">
            <w:pPr>
              <w:pStyle w:val="TableParagraph"/>
              <w:spacing w:before="17"/>
              <w:ind w:left="684" w:right="674"/>
              <w:rPr>
                <w:sz w:val="24"/>
              </w:rPr>
            </w:pPr>
            <w:r>
              <w:rPr>
                <w:sz w:val="24"/>
              </w:rPr>
              <w:t>53</w:t>
            </w:r>
          </w:p>
        </w:tc>
        <w:tc>
          <w:tcPr>
            <w:tcW w:w="2169" w:type="dxa"/>
            <w:tcBorders>
              <w:left w:val="single" w:sz="4" w:space="0" w:color="000000"/>
              <w:right w:val="single" w:sz="4" w:space="0" w:color="000000"/>
            </w:tcBorders>
          </w:tcPr>
          <w:p w14:paraId="56CAFE5C"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448CEA03" w14:textId="77777777" w:rsidR="00151BAD" w:rsidRDefault="00AC1F28">
            <w:pPr>
              <w:pStyle w:val="TableParagraph"/>
              <w:spacing w:before="17"/>
              <w:ind w:left="29" w:right="24"/>
              <w:rPr>
                <w:sz w:val="24"/>
              </w:rPr>
            </w:pPr>
            <w:r>
              <w:rPr>
                <w:sz w:val="24"/>
              </w:rPr>
              <w:t>7D, 7G, 7V</w:t>
            </w:r>
          </w:p>
        </w:tc>
      </w:tr>
      <w:tr w:rsidR="00151BAD" w14:paraId="1FEC22FD" w14:textId="77777777">
        <w:trPr>
          <w:trHeight w:val="331"/>
        </w:trPr>
        <w:tc>
          <w:tcPr>
            <w:tcW w:w="1814" w:type="dxa"/>
            <w:tcBorders>
              <w:left w:val="single" w:sz="4" w:space="0" w:color="000000"/>
              <w:right w:val="single" w:sz="4" w:space="0" w:color="000000"/>
            </w:tcBorders>
            <w:shd w:val="clear" w:color="auto" w:fill="DADADA"/>
          </w:tcPr>
          <w:p w14:paraId="576B4C63" w14:textId="77777777" w:rsidR="00151BAD" w:rsidRDefault="00AC1F28">
            <w:pPr>
              <w:pStyle w:val="TableParagraph"/>
              <w:spacing w:before="17"/>
              <w:ind w:left="684" w:right="674"/>
              <w:rPr>
                <w:sz w:val="24"/>
              </w:rPr>
            </w:pPr>
            <w:r>
              <w:rPr>
                <w:sz w:val="24"/>
              </w:rPr>
              <w:t>54</w:t>
            </w:r>
          </w:p>
        </w:tc>
        <w:tc>
          <w:tcPr>
            <w:tcW w:w="2169" w:type="dxa"/>
            <w:tcBorders>
              <w:left w:val="single" w:sz="4" w:space="0" w:color="000000"/>
              <w:right w:val="single" w:sz="4" w:space="0" w:color="000000"/>
            </w:tcBorders>
            <w:shd w:val="clear" w:color="auto" w:fill="DADADA"/>
          </w:tcPr>
          <w:p w14:paraId="4A5E4403" w14:textId="77777777" w:rsidR="00151BAD" w:rsidRDefault="00AC1F28">
            <w:pPr>
              <w:pStyle w:val="TableParagraph"/>
              <w:spacing w:before="17"/>
              <w:ind w:left="405" w:right="394"/>
              <w:rPr>
                <w:sz w:val="24"/>
              </w:rPr>
            </w:pPr>
            <w:r>
              <w:rPr>
                <w:sz w:val="24"/>
              </w:rPr>
              <w:t>12, 48</w:t>
            </w:r>
          </w:p>
        </w:tc>
        <w:tc>
          <w:tcPr>
            <w:tcW w:w="3079" w:type="dxa"/>
            <w:tcBorders>
              <w:left w:val="single" w:sz="4" w:space="0" w:color="000000"/>
              <w:right w:val="single" w:sz="4" w:space="0" w:color="000000"/>
            </w:tcBorders>
            <w:shd w:val="clear" w:color="auto" w:fill="DADADA"/>
          </w:tcPr>
          <w:p w14:paraId="1D63FCF6" w14:textId="77777777" w:rsidR="00151BAD" w:rsidRDefault="00AC1F28">
            <w:pPr>
              <w:pStyle w:val="TableParagraph"/>
              <w:spacing w:before="17"/>
              <w:ind w:left="31" w:right="22"/>
              <w:rPr>
                <w:sz w:val="24"/>
              </w:rPr>
            </w:pPr>
            <w:r>
              <w:rPr>
                <w:sz w:val="24"/>
              </w:rPr>
              <w:t>7D, 7G</w:t>
            </w:r>
          </w:p>
        </w:tc>
      </w:tr>
      <w:tr w:rsidR="00151BAD" w14:paraId="1637BF4D" w14:textId="77777777">
        <w:trPr>
          <w:trHeight w:val="331"/>
        </w:trPr>
        <w:tc>
          <w:tcPr>
            <w:tcW w:w="1814" w:type="dxa"/>
            <w:tcBorders>
              <w:left w:val="single" w:sz="4" w:space="0" w:color="000000"/>
              <w:right w:val="single" w:sz="4" w:space="0" w:color="000000"/>
            </w:tcBorders>
          </w:tcPr>
          <w:p w14:paraId="41071189" w14:textId="77777777" w:rsidR="00151BAD" w:rsidRDefault="00AC1F28">
            <w:pPr>
              <w:pStyle w:val="TableParagraph"/>
              <w:spacing w:before="15"/>
              <w:ind w:left="684" w:right="674"/>
              <w:rPr>
                <w:sz w:val="24"/>
              </w:rPr>
            </w:pPr>
            <w:r>
              <w:rPr>
                <w:sz w:val="24"/>
              </w:rPr>
              <w:t>55</w:t>
            </w:r>
          </w:p>
        </w:tc>
        <w:tc>
          <w:tcPr>
            <w:tcW w:w="2169" w:type="dxa"/>
            <w:tcBorders>
              <w:left w:val="single" w:sz="4" w:space="0" w:color="000000"/>
              <w:right w:val="single" w:sz="4" w:space="0" w:color="000000"/>
            </w:tcBorders>
          </w:tcPr>
          <w:p w14:paraId="47389580"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60CC3C72" w14:textId="77777777" w:rsidR="00151BAD" w:rsidRDefault="00AC1F28">
            <w:pPr>
              <w:pStyle w:val="TableParagraph"/>
              <w:spacing w:before="15"/>
              <w:ind w:left="29" w:right="24"/>
              <w:rPr>
                <w:sz w:val="24"/>
              </w:rPr>
            </w:pPr>
            <w:r>
              <w:rPr>
                <w:sz w:val="24"/>
              </w:rPr>
              <w:t>7D, 7G, 7V</w:t>
            </w:r>
          </w:p>
        </w:tc>
      </w:tr>
      <w:tr w:rsidR="00151BAD" w14:paraId="36BBA390" w14:textId="77777777">
        <w:trPr>
          <w:trHeight w:val="331"/>
        </w:trPr>
        <w:tc>
          <w:tcPr>
            <w:tcW w:w="1814" w:type="dxa"/>
            <w:tcBorders>
              <w:left w:val="single" w:sz="4" w:space="0" w:color="000000"/>
              <w:right w:val="single" w:sz="4" w:space="0" w:color="000000"/>
            </w:tcBorders>
            <w:shd w:val="clear" w:color="auto" w:fill="DADADA"/>
          </w:tcPr>
          <w:p w14:paraId="73B2B74C" w14:textId="77777777" w:rsidR="00151BAD" w:rsidRDefault="00AC1F28">
            <w:pPr>
              <w:pStyle w:val="TableParagraph"/>
              <w:spacing w:before="15"/>
              <w:ind w:left="684" w:right="674"/>
              <w:rPr>
                <w:sz w:val="24"/>
              </w:rPr>
            </w:pPr>
            <w:r>
              <w:rPr>
                <w:sz w:val="24"/>
              </w:rPr>
              <w:t>56</w:t>
            </w:r>
          </w:p>
        </w:tc>
        <w:tc>
          <w:tcPr>
            <w:tcW w:w="2169" w:type="dxa"/>
            <w:tcBorders>
              <w:left w:val="single" w:sz="4" w:space="0" w:color="000000"/>
              <w:right w:val="single" w:sz="4" w:space="0" w:color="000000"/>
            </w:tcBorders>
            <w:shd w:val="clear" w:color="auto" w:fill="DADADA"/>
          </w:tcPr>
          <w:p w14:paraId="2A2EE602"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43A96E4" w14:textId="77777777" w:rsidR="00151BAD" w:rsidRDefault="00AC1F28">
            <w:pPr>
              <w:pStyle w:val="TableParagraph"/>
              <w:spacing w:before="15"/>
              <w:ind w:left="29" w:right="24"/>
              <w:rPr>
                <w:sz w:val="24"/>
              </w:rPr>
            </w:pPr>
            <w:r>
              <w:rPr>
                <w:sz w:val="24"/>
              </w:rPr>
              <w:t>7D, 7G, 7V</w:t>
            </w:r>
          </w:p>
        </w:tc>
      </w:tr>
      <w:tr w:rsidR="00151BAD" w14:paraId="51AE1C4B" w14:textId="77777777">
        <w:trPr>
          <w:trHeight w:val="331"/>
        </w:trPr>
        <w:tc>
          <w:tcPr>
            <w:tcW w:w="1814" w:type="dxa"/>
            <w:tcBorders>
              <w:left w:val="single" w:sz="4" w:space="0" w:color="000000"/>
              <w:right w:val="single" w:sz="4" w:space="0" w:color="000000"/>
            </w:tcBorders>
          </w:tcPr>
          <w:p w14:paraId="577E9305" w14:textId="77777777" w:rsidR="00151BAD" w:rsidRDefault="00AC1F28">
            <w:pPr>
              <w:pStyle w:val="TableParagraph"/>
              <w:spacing w:before="15"/>
              <w:ind w:left="684" w:right="674"/>
              <w:rPr>
                <w:sz w:val="24"/>
              </w:rPr>
            </w:pPr>
            <w:r>
              <w:rPr>
                <w:sz w:val="24"/>
              </w:rPr>
              <w:t>57</w:t>
            </w:r>
          </w:p>
        </w:tc>
        <w:tc>
          <w:tcPr>
            <w:tcW w:w="2169" w:type="dxa"/>
            <w:tcBorders>
              <w:left w:val="single" w:sz="4" w:space="0" w:color="000000"/>
              <w:right w:val="single" w:sz="4" w:space="0" w:color="000000"/>
            </w:tcBorders>
          </w:tcPr>
          <w:p w14:paraId="2DDAFA23"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44BAE9F4" w14:textId="77777777" w:rsidR="00151BAD" w:rsidRDefault="00AC1F28">
            <w:pPr>
              <w:pStyle w:val="TableParagraph"/>
              <w:spacing w:before="15"/>
              <w:ind w:left="29" w:right="24"/>
              <w:rPr>
                <w:sz w:val="24"/>
              </w:rPr>
            </w:pPr>
            <w:r>
              <w:rPr>
                <w:sz w:val="24"/>
              </w:rPr>
              <w:t>7D, 7G, 7V</w:t>
            </w:r>
          </w:p>
        </w:tc>
      </w:tr>
      <w:tr w:rsidR="00151BAD" w14:paraId="79F94B36" w14:textId="77777777">
        <w:trPr>
          <w:trHeight w:val="331"/>
        </w:trPr>
        <w:tc>
          <w:tcPr>
            <w:tcW w:w="1814" w:type="dxa"/>
            <w:tcBorders>
              <w:left w:val="single" w:sz="4" w:space="0" w:color="000000"/>
              <w:right w:val="single" w:sz="4" w:space="0" w:color="000000"/>
            </w:tcBorders>
            <w:shd w:val="clear" w:color="auto" w:fill="DADADA"/>
          </w:tcPr>
          <w:p w14:paraId="1F803D3E" w14:textId="77777777" w:rsidR="00151BAD" w:rsidRDefault="00AC1F28">
            <w:pPr>
              <w:pStyle w:val="TableParagraph"/>
              <w:spacing w:before="15"/>
              <w:ind w:left="684" w:right="674"/>
              <w:rPr>
                <w:sz w:val="24"/>
              </w:rPr>
            </w:pPr>
            <w:r>
              <w:rPr>
                <w:sz w:val="24"/>
              </w:rPr>
              <w:t>60</w:t>
            </w:r>
          </w:p>
        </w:tc>
        <w:tc>
          <w:tcPr>
            <w:tcW w:w="2169" w:type="dxa"/>
            <w:tcBorders>
              <w:left w:val="single" w:sz="4" w:space="0" w:color="000000"/>
              <w:right w:val="single" w:sz="4" w:space="0" w:color="000000"/>
            </w:tcBorders>
            <w:shd w:val="clear" w:color="auto" w:fill="DADADA"/>
          </w:tcPr>
          <w:p w14:paraId="15BA3EC1"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250633AD" w14:textId="77777777" w:rsidR="00151BAD" w:rsidRDefault="00AC1F28">
            <w:pPr>
              <w:pStyle w:val="TableParagraph"/>
              <w:spacing w:before="15"/>
              <w:ind w:left="29" w:right="24"/>
              <w:rPr>
                <w:sz w:val="24"/>
              </w:rPr>
            </w:pPr>
            <w:r>
              <w:rPr>
                <w:sz w:val="24"/>
              </w:rPr>
              <w:t>7D, 7G, 7V</w:t>
            </w:r>
          </w:p>
        </w:tc>
      </w:tr>
      <w:tr w:rsidR="00151BAD" w14:paraId="24AC11F9" w14:textId="77777777">
        <w:trPr>
          <w:trHeight w:val="331"/>
        </w:trPr>
        <w:tc>
          <w:tcPr>
            <w:tcW w:w="1814" w:type="dxa"/>
            <w:tcBorders>
              <w:left w:val="single" w:sz="4" w:space="0" w:color="000000"/>
              <w:right w:val="single" w:sz="4" w:space="0" w:color="000000"/>
            </w:tcBorders>
          </w:tcPr>
          <w:p w14:paraId="6BC74EE0" w14:textId="77777777" w:rsidR="00151BAD" w:rsidRDefault="00AC1F28">
            <w:pPr>
              <w:pStyle w:val="TableParagraph"/>
              <w:spacing w:before="15"/>
              <w:ind w:left="684" w:right="674"/>
              <w:rPr>
                <w:sz w:val="24"/>
              </w:rPr>
            </w:pPr>
            <w:r>
              <w:rPr>
                <w:sz w:val="24"/>
              </w:rPr>
              <w:t>61</w:t>
            </w:r>
          </w:p>
        </w:tc>
        <w:tc>
          <w:tcPr>
            <w:tcW w:w="2169" w:type="dxa"/>
            <w:tcBorders>
              <w:left w:val="single" w:sz="4" w:space="0" w:color="000000"/>
              <w:right w:val="single" w:sz="4" w:space="0" w:color="000000"/>
            </w:tcBorders>
          </w:tcPr>
          <w:p w14:paraId="5829D5BE"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57F9C94A" w14:textId="77777777" w:rsidR="00151BAD" w:rsidRDefault="00AC1F28">
            <w:pPr>
              <w:pStyle w:val="TableParagraph"/>
              <w:spacing w:before="15"/>
              <w:ind w:left="29" w:right="24"/>
              <w:rPr>
                <w:sz w:val="24"/>
              </w:rPr>
            </w:pPr>
            <w:r>
              <w:rPr>
                <w:sz w:val="24"/>
              </w:rPr>
              <w:t>7D, 7G, 7V</w:t>
            </w:r>
          </w:p>
        </w:tc>
      </w:tr>
      <w:tr w:rsidR="00151BAD" w14:paraId="6F1843A8" w14:textId="77777777">
        <w:trPr>
          <w:trHeight w:val="331"/>
        </w:trPr>
        <w:tc>
          <w:tcPr>
            <w:tcW w:w="1814" w:type="dxa"/>
            <w:tcBorders>
              <w:left w:val="single" w:sz="4" w:space="0" w:color="000000"/>
              <w:right w:val="single" w:sz="4" w:space="0" w:color="000000"/>
            </w:tcBorders>
            <w:shd w:val="clear" w:color="auto" w:fill="DADADA"/>
          </w:tcPr>
          <w:p w14:paraId="783A3B1F" w14:textId="77777777" w:rsidR="00151BAD" w:rsidRDefault="00AC1F28">
            <w:pPr>
              <w:pStyle w:val="TableParagraph"/>
              <w:spacing w:before="15"/>
              <w:ind w:left="684" w:right="674"/>
              <w:rPr>
                <w:sz w:val="24"/>
              </w:rPr>
            </w:pPr>
            <w:r>
              <w:rPr>
                <w:sz w:val="24"/>
              </w:rPr>
              <w:t>62</w:t>
            </w:r>
          </w:p>
        </w:tc>
        <w:tc>
          <w:tcPr>
            <w:tcW w:w="2169" w:type="dxa"/>
            <w:tcBorders>
              <w:left w:val="single" w:sz="4" w:space="0" w:color="000000"/>
              <w:right w:val="single" w:sz="4" w:space="0" w:color="000000"/>
            </w:tcBorders>
            <w:shd w:val="clear" w:color="auto" w:fill="DADADA"/>
          </w:tcPr>
          <w:p w14:paraId="6CFB00E8"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745EACCE" w14:textId="77777777" w:rsidR="00151BAD" w:rsidRDefault="00AC1F28">
            <w:pPr>
              <w:pStyle w:val="TableParagraph"/>
              <w:spacing w:before="15"/>
              <w:ind w:left="29" w:right="24"/>
              <w:rPr>
                <w:sz w:val="24"/>
              </w:rPr>
            </w:pPr>
            <w:r>
              <w:rPr>
                <w:sz w:val="24"/>
              </w:rPr>
              <w:t>7D, 7G, 7V</w:t>
            </w:r>
          </w:p>
        </w:tc>
      </w:tr>
      <w:tr w:rsidR="00151BAD" w14:paraId="53A3E6D4" w14:textId="77777777">
        <w:trPr>
          <w:trHeight w:val="328"/>
        </w:trPr>
        <w:tc>
          <w:tcPr>
            <w:tcW w:w="1814" w:type="dxa"/>
            <w:tcBorders>
              <w:left w:val="single" w:sz="4" w:space="0" w:color="000000"/>
              <w:right w:val="single" w:sz="4" w:space="0" w:color="000000"/>
            </w:tcBorders>
          </w:tcPr>
          <w:p w14:paraId="10E888BC" w14:textId="77777777" w:rsidR="00151BAD" w:rsidRDefault="00AC1F28">
            <w:pPr>
              <w:pStyle w:val="TableParagraph"/>
              <w:spacing w:before="15"/>
              <w:ind w:left="684" w:right="674"/>
              <w:rPr>
                <w:sz w:val="24"/>
              </w:rPr>
            </w:pPr>
            <w:r>
              <w:rPr>
                <w:sz w:val="24"/>
              </w:rPr>
              <w:t>65</w:t>
            </w:r>
          </w:p>
        </w:tc>
        <w:tc>
          <w:tcPr>
            <w:tcW w:w="2169" w:type="dxa"/>
            <w:tcBorders>
              <w:left w:val="single" w:sz="4" w:space="0" w:color="000000"/>
              <w:right w:val="single" w:sz="4" w:space="0" w:color="000000"/>
            </w:tcBorders>
          </w:tcPr>
          <w:p w14:paraId="43D23BC9"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734C5D4A" w14:textId="77777777" w:rsidR="00151BAD" w:rsidRDefault="00AC1F28">
            <w:pPr>
              <w:pStyle w:val="TableParagraph"/>
              <w:spacing w:before="15"/>
              <w:ind w:left="29" w:right="24"/>
              <w:rPr>
                <w:sz w:val="24"/>
              </w:rPr>
            </w:pPr>
            <w:r>
              <w:rPr>
                <w:sz w:val="24"/>
              </w:rPr>
              <w:t>7D, 7G, 7V</w:t>
            </w:r>
          </w:p>
        </w:tc>
      </w:tr>
      <w:tr w:rsidR="00151BAD" w14:paraId="4DDF2212" w14:textId="77777777">
        <w:trPr>
          <w:trHeight w:val="331"/>
        </w:trPr>
        <w:tc>
          <w:tcPr>
            <w:tcW w:w="1814" w:type="dxa"/>
            <w:tcBorders>
              <w:left w:val="single" w:sz="4" w:space="0" w:color="000000"/>
              <w:right w:val="single" w:sz="4" w:space="0" w:color="000000"/>
            </w:tcBorders>
            <w:shd w:val="clear" w:color="auto" w:fill="DADADA"/>
          </w:tcPr>
          <w:p w14:paraId="51DB3219" w14:textId="77777777" w:rsidR="00151BAD" w:rsidRDefault="00AC1F28">
            <w:pPr>
              <w:pStyle w:val="TableParagraph"/>
              <w:spacing w:before="17"/>
              <w:ind w:left="684" w:right="674"/>
              <w:rPr>
                <w:sz w:val="24"/>
              </w:rPr>
            </w:pPr>
            <w:r>
              <w:rPr>
                <w:sz w:val="24"/>
              </w:rPr>
              <w:t>70</w:t>
            </w:r>
          </w:p>
        </w:tc>
        <w:tc>
          <w:tcPr>
            <w:tcW w:w="2169" w:type="dxa"/>
            <w:tcBorders>
              <w:left w:val="single" w:sz="4" w:space="0" w:color="000000"/>
              <w:right w:val="single" w:sz="4" w:space="0" w:color="000000"/>
            </w:tcBorders>
            <w:shd w:val="clear" w:color="auto" w:fill="DADADA"/>
          </w:tcPr>
          <w:p w14:paraId="611DD62D"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0AE682B" w14:textId="77777777" w:rsidR="00151BAD" w:rsidRDefault="00AC1F28">
            <w:pPr>
              <w:pStyle w:val="TableParagraph"/>
              <w:spacing w:before="17"/>
              <w:ind w:left="29" w:right="24"/>
              <w:rPr>
                <w:sz w:val="24"/>
              </w:rPr>
            </w:pPr>
            <w:r>
              <w:rPr>
                <w:sz w:val="24"/>
              </w:rPr>
              <w:t>7D, 7G, 7V</w:t>
            </w:r>
          </w:p>
        </w:tc>
      </w:tr>
      <w:tr w:rsidR="00151BAD" w14:paraId="3A8BB910" w14:textId="77777777">
        <w:trPr>
          <w:trHeight w:val="331"/>
        </w:trPr>
        <w:tc>
          <w:tcPr>
            <w:tcW w:w="1814" w:type="dxa"/>
            <w:tcBorders>
              <w:left w:val="single" w:sz="4" w:space="0" w:color="000000"/>
              <w:right w:val="single" w:sz="4" w:space="0" w:color="000000"/>
            </w:tcBorders>
          </w:tcPr>
          <w:p w14:paraId="042AEE53" w14:textId="77777777" w:rsidR="00151BAD" w:rsidRDefault="00AC1F28">
            <w:pPr>
              <w:pStyle w:val="TableParagraph"/>
              <w:spacing w:before="17"/>
              <w:ind w:left="684" w:right="674"/>
              <w:rPr>
                <w:sz w:val="24"/>
              </w:rPr>
            </w:pPr>
            <w:r>
              <w:rPr>
                <w:sz w:val="24"/>
              </w:rPr>
              <w:t>72</w:t>
            </w:r>
          </w:p>
        </w:tc>
        <w:tc>
          <w:tcPr>
            <w:tcW w:w="2169" w:type="dxa"/>
            <w:tcBorders>
              <w:left w:val="single" w:sz="4" w:space="0" w:color="000000"/>
              <w:right w:val="single" w:sz="4" w:space="0" w:color="000000"/>
            </w:tcBorders>
          </w:tcPr>
          <w:p w14:paraId="7E059B33"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381FE472" w14:textId="77777777" w:rsidR="00151BAD" w:rsidRDefault="00AC1F28">
            <w:pPr>
              <w:pStyle w:val="TableParagraph"/>
              <w:spacing w:before="17"/>
              <w:ind w:left="29" w:right="24"/>
              <w:rPr>
                <w:sz w:val="24"/>
              </w:rPr>
            </w:pPr>
            <w:r>
              <w:rPr>
                <w:sz w:val="24"/>
              </w:rPr>
              <w:t>7D, 7G, 7V</w:t>
            </w:r>
          </w:p>
        </w:tc>
      </w:tr>
      <w:tr w:rsidR="00151BAD" w14:paraId="432B7395" w14:textId="77777777">
        <w:trPr>
          <w:trHeight w:val="331"/>
        </w:trPr>
        <w:tc>
          <w:tcPr>
            <w:tcW w:w="1814" w:type="dxa"/>
            <w:tcBorders>
              <w:left w:val="single" w:sz="4" w:space="0" w:color="000000"/>
              <w:right w:val="single" w:sz="4" w:space="0" w:color="000000"/>
            </w:tcBorders>
            <w:shd w:val="clear" w:color="auto" w:fill="DADADA"/>
          </w:tcPr>
          <w:p w14:paraId="1D4777E0" w14:textId="77777777" w:rsidR="00151BAD" w:rsidRDefault="00AC1F28">
            <w:pPr>
              <w:pStyle w:val="TableParagraph"/>
              <w:spacing w:before="17"/>
              <w:ind w:left="684" w:right="674"/>
              <w:rPr>
                <w:sz w:val="24"/>
              </w:rPr>
            </w:pPr>
            <w:r>
              <w:rPr>
                <w:sz w:val="24"/>
              </w:rPr>
              <w:t>73</w:t>
            </w:r>
          </w:p>
        </w:tc>
        <w:tc>
          <w:tcPr>
            <w:tcW w:w="2169" w:type="dxa"/>
            <w:tcBorders>
              <w:left w:val="single" w:sz="4" w:space="0" w:color="000000"/>
              <w:right w:val="single" w:sz="4" w:space="0" w:color="000000"/>
            </w:tcBorders>
            <w:shd w:val="clear" w:color="auto" w:fill="DADADA"/>
          </w:tcPr>
          <w:p w14:paraId="59CE96C7" w14:textId="77777777" w:rsidR="00151BAD" w:rsidRDefault="00AC1F28">
            <w:pPr>
              <w:pStyle w:val="TableParagraph"/>
              <w:spacing w:before="17"/>
              <w:ind w:left="405" w:right="394"/>
              <w:rPr>
                <w:sz w:val="24"/>
              </w:rPr>
            </w:pPr>
            <w:r>
              <w:rPr>
                <w:sz w:val="24"/>
              </w:rPr>
              <w:t>02, 22, 48</w:t>
            </w:r>
          </w:p>
        </w:tc>
        <w:tc>
          <w:tcPr>
            <w:tcW w:w="3079" w:type="dxa"/>
            <w:tcBorders>
              <w:left w:val="single" w:sz="4" w:space="0" w:color="000000"/>
              <w:right w:val="single" w:sz="4" w:space="0" w:color="000000"/>
            </w:tcBorders>
            <w:shd w:val="clear" w:color="auto" w:fill="DADADA"/>
          </w:tcPr>
          <w:p w14:paraId="657B384B" w14:textId="77777777" w:rsidR="00151BAD" w:rsidRDefault="00AC1F28">
            <w:pPr>
              <w:pStyle w:val="TableParagraph"/>
              <w:spacing w:before="17"/>
              <w:ind w:left="30" w:right="24"/>
              <w:rPr>
                <w:sz w:val="24"/>
              </w:rPr>
            </w:pPr>
            <w:r>
              <w:rPr>
                <w:sz w:val="24"/>
              </w:rPr>
              <w:t>68, 7D, 8C</w:t>
            </w:r>
          </w:p>
        </w:tc>
      </w:tr>
      <w:tr w:rsidR="00151BAD" w14:paraId="7BF133AA" w14:textId="77777777">
        <w:trPr>
          <w:trHeight w:val="331"/>
        </w:trPr>
        <w:tc>
          <w:tcPr>
            <w:tcW w:w="1814" w:type="dxa"/>
            <w:tcBorders>
              <w:left w:val="single" w:sz="4" w:space="0" w:color="000000"/>
              <w:right w:val="single" w:sz="4" w:space="0" w:color="000000"/>
            </w:tcBorders>
          </w:tcPr>
          <w:p w14:paraId="74FDE8E7" w14:textId="77777777" w:rsidR="00151BAD" w:rsidRDefault="00AC1F28">
            <w:pPr>
              <w:pStyle w:val="TableParagraph"/>
              <w:spacing w:before="17"/>
              <w:ind w:left="684" w:right="674"/>
              <w:rPr>
                <w:sz w:val="24"/>
              </w:rPr>
            </w:pPr>
            <w:r>
              <w:rPr>
                <w:sz w:val="24"/>
              </w:rPr>
              <w:t>74</w:t>
            </w:r>
          </w:p>
        </w:tc>
        <w:tc>
          <w:tcPr>
            <w:tcW w:w="2169" w:type="dxa"/>
            <w:tcBorders>
              <w:left w:val="single" w:sz="4" w:space="0" w:color="000000"/>
              <w:right w:val="single" w:sz="4" w:space="0" w:color="000000"/>
            </w:tcBorders>
          </w:tcPr>
          <w:p w14:paraId="4BDCD496"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71D46345" w14:textId="77777777" w:rsidR="00151BAD" w:rsidRDefault="00AC1F28">
            <w:pPr>
              <w:pStyle w:val="TableParagraph"/>
              <w:spacing w:before="17"/>
              <w:ind w:left="29" w:right="24"/>
              <w:rPr>
                <w:sz w:val="24"/>
              </w:rPr>
            </w:pPr>
            <w:r>
              <w:rPr>
                <w:sz w:val="24"/>
              </w:rPr>
              <w:t>7D, 7G, 7V</w:t>
            </w:r>
          </w:p>
        </w:tc>
      </w:tr>
      <w:tr w:rsidR="00151BAD" w14:paraId="073199CD" w14:textId="77777777">
        <w:trPr>
          <w:trHeight w:val="331"/>
        </w:trPr>
        <w:tc>
          <w:tcPr>
            <w:tcW w:w="1814" w:type="dxa"/>
            <w:tcBorders>
              <w:left w:val="single" w:sz="4" w:space="0" w:color="000000"/>
              <w:right w:val="single" w:sz="4" w:space="0" w:color="000000"/>
            </w:tcBorders>
            <w:shd w:val="clear" w:color="auto" w:fill="DADADA"/>
          </w:tcPr>
          <w:p w14:paraId="6F580CA5" w14:textId="77777777" w:rsidR="00151BAD" w:rsidRDefault="00AC1F28">
            <w:pPr>
              <w:pStyle w:val="TableParagraph"/>
              <w:spacing w:before="17"/>
              <w:ind w:left="684" w:right="674"/>
              <w:rPr>
                <w:sz w:val="24"/>
              </w:rPr>
            </w:pPr>
            <w:r>
              <w:rPr>
                <w:sz w:val="24"/>
              </w:rPr>
              <w:t>75</w:t>
            </w:r>
          </w:p>
        </w:tc>
        <w:tc>
          <w:tcPr>
            <w:tcW w:w="2169" w:type="dxa"/>
            <w:tcBorders>
              <w:left w:val="single" w:sz="4" w:space="0" w:color="000000"/>
              <w:right w:val="single" w:sz="4" w:space="0" w:color="000000"/>
            </w:tcBorders>
            <w:shd w:val="clear" w:color="auto" w:fill="DADADA"/>
          </w:tcPr>
          <w:p w14:paraId="1FEA1AF1" w14:textId="77777777" w:rsidR="00151BAD" w:rsidRDefault="00AC1F28">
            <w:pPr>
              <w:pStyle w:val="TableParagraph"/>
              <w:spacing w:before="17"/>
              <w:ind w:left="405" w:right="394"/>
              <w:rPr>
                <w:sz w:val="24"/>
              </w:rPr>
            </w:pPr>
            <w:r>
              <w:rPr>
                <w:sz w:val="24"/>
              </w:rPr>
              <w:t>02, 11, 48</w:t>
            </w:r>
          </w:p>
        </w:tc>
        <w:tc>
          <w:tcPr>
            <w:tcW w:w="3079" w:type="dxa"/>
            <w:tcBorders>
              <w:left w:val="single" w:sz="4" w:space="0" w:color="000000"/>
              <w:right w:val="single" w:sz="4" w:space="0" w:color="000000"/>
            </w:tcBorders>
            <w:shd w:val="clear" w:color="auto" w:fill="DADADA"/>
          </w:tcPr>
          <w:p w14:paraId="731852E9" w14:textId="77777777" w:rsidR="00151BAD" w:rsidRDefault="00AC1F28">
            <w:pPr>
              <w:pStyle w:val="TableParagraph"/>
              <w:spacing w:before="17"/>
              <w:ind w:left="31" w:right="22"/>
              <w:rPr>
                <w:sz w:val="24"/>
              </w:rPr>
            </w:pPr>
            <w:r>
              <w:rPr>
                <w:sz w:val="24"/>
              </w:rPr>
              <w:t>7D</w:t>
            </w:r>
          </w:p>
        </w:tc>
      </w:tr>
    </w:tbl>
    <w:p w14:paraId="14E60958" w14:textId="77777777" w:rsidR="00151BAD" w:rsidRDefault="00151BAD">
      <w:pPr>
        <w:rPr>
          <w:sz w:val="24"/>
        </w:rPr>
        <w:sectPr w:rsidR="00151BAD">
          <w:pgSz w:w="12240" w:h="15840"/>
          <w:pgMar w:top="1040" w:right="300" w:bottom="1300" w:left="300" w:header="0" w:footer="1117" w:gutter="0"/>
          <w:cols w:space="720"/>
        </w:sectPr>
      </w:pPr>
    </w:p>
    <w:tbl>
      <w:tblPr>
        <w:tblW w:w="0" w:type="auto"/>
        <w:tblInd w:w="2299" w:type="dxa"/>
        <w:tblLayout w:type="fixed"/>
        <w:tblCellMar>
          <w:left w:w="0" w:type="dxa"/>
          <w:right w:w="0" w:type="dxa"/>
        </w:tblCellMar>
        <w:tblLook w:val="01E0" w:firstRow="1" w:lastRow="1" w:firstColumn="1" w:lastColumn="1" w:noHBand="0" w:noVBand="0"/>
      </w:tblPr>
      <w:tblGrid>
        <w:gridCol w:w="1814"/>
        <w:gridCol w:w="2169"/>
        <w:gridCol w:w="3079"/>
      </w:tblGrid>
      <w:tr w:rsidR="00151BAD" w14:paraId="00BB136B" w14:textId="77777777">
        <w:trPr>
          <w:trHeight w:val="331"/>
        </w:trPr>
        <w:tc>
          <w:tcPr>
            <w:tcW w:w="1814" w:type="dxa"/>
            <w:tcBorders>
              <w:left w:val="single" w:sz="4" w:space="0" w:color="000000"/>
              <w:right w:val="single" w:sz="4" w:space="0" w:color="000000"/>
            </w:tcBorders>
          </w:tcPr>
          <w:p w14:paraId="58012D77" w14:textId="77777777" w:rsidR="00151BAD" w:rsidRDefault="00AC1F28">
            <w:pPr>
              <w:pStyle w:val="TableParagraph"/>
              <w:spacing w:before="17"/>
              <w:ind w:left="684" w:right="674"/>
              <w:rPr>
                <w:sz w:val="24"/>
              </w:rPr>
            </w:pPr>
            <w:r>
              <w:rPr>
                <w:sz w:val="24"/>
              </w:rPr>
              <w:lastRenderedPageBreak/>
              <w:t>76</w:t>
            </w:r>
          </w:p>
        </w:tc>
        <w:tc>
          <w:tcPr>
            <w:tcW w:w="2169" w:type="dxa"/>
            <w:tcBorders>
              <w:left w:val="single" w:sz="4" w:space="0" w:color="000000"/>
              <w:right w:val="single" w:sz="4" w:space="0" w:color="000000"/>
            </w:tcBorders>
          </w:tcPr>
          <w:p w14:paraId="403A066C"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0D152F0F" w14:textId="77777777" w:rsidR="00151BAD" w:rsidRDefault="00AC1F28">
            <w:pPr>
              <w:pStyle w:val="TableParagraph"/>
              <w:spacing w:before="17"/>
              <w:ind w:left="29" w:right="24"/>
              <w:rPr>
                <w:sz w:val="24"/>
              </w:rPr>
            </w:pPr>
            <w:r>
              <w:rPr>
                <w:sz w:val="24"/>
              </w:rPr>
              <w:t>7D, 7G, 7V</w:t>
            </w:r>
          </w:p>
        </w:tc>
      </w:tr>
      <w:tr w:rsidR="00151BAD" w14:paraId="0F572AC2" w14:textId="77777777">
        <w:trPr>
          <w:trHeight w:val="331"/>
        </w:trPr>
        <w:tc>
          <w:tcPr>
            <w:tcW w:w="1814" w:type="dxa"/>
            <w:tcBorders>
              <w:left w:val="single" w:sz="4" w:space="0" w:color="000000"/>
              <w:right w:val="single" w:sz="4" w:space="0" w:color="000000"/>
            </w:tcBorders>
            <w:shd w:val="clear" w:color="auto" w:fill="DADADA"/>
          </w:tcPr>
          <w:p w14:paraId="23E48F7E" w14:textId="77777777" w:rsidR="00151BAD" w:rsidRDefault="00AC1F28">
            <w:pPr>
              <w:pStyle w:val="TableParagraph"/>
              <w:spacing w:before="17"/>
              <w:ind w:left="684" w:right="674"/>
              <w:rPr>
                <w:sz w:val="24"/>
              </w:rPr>
            </w:pPr>
            <w:r>
              <w:rPr>
                <w:sz w:val="24"/>
              </w:rPr>
              <w:t>77</w:t>
            </w:r>
          </w:p>
        </w:tc>
        <w:tc>
          <w:tcPr>
            <w:tcW w:w="2169" w:type="dxa"/>
            <w:tcBorders>
              <w:left w:val="single" w:sz="4" w:space="0" w:color="000000"/>
              <w:right w:val="single" w:sz="4" w:space="0" w:color="000000"/>
            </w:tcBorders>
            <w:shd w:val="clear" w:color="auto" w:fill="DADADA"/>
          </w:tcPr>
          <w:p w14:paraId="1261A148"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4674F13A" w14:textId="77777777" w:rsidR="00151BAD" w:rsidRDefault="00AC1F28">
            <w:pPr>
              <w:pStyle w:val="TableParagraph"/>
              <w:spacing w:before="17"/>
              <w:ind w:left="29" w:right="24"/>
              <w:rPr>
                <w:sz w:val="24"/>
              </w:rPr>
            </w:pPr>
            <w:r>
              <w:rPr>
                <w:sz w:val="24"/>
              </w:rPr>
              <w:t>7D, 7G, 7V</w:t>
            </w:r>
          </w:p>
        </w:tc>
      </w:tr>
      <w:tr w:rsidR="00151BAD" w14:paraId="3F575053" w14:textId="77777777">
        <w:trPr>
          <w:trHeight w:val="331"/>
        </w:trPr>
        <w:tc>
          <w:tcPr>
            <w:tcW w:w="1814" w:type="dxa"/>
            <w:tcBorders>
              <w:left w:val="single" w:sz="4" w:space="0" w:color="000000"/>
              <w:right w:val="single" w:sz="4" w:space="0" w:color="000000"/>
            </w:tcBorders>
          </w:tcPr>
          <w:p w14:paraId="1E1006D5" w14:textId="77777777" w:rsidR="00151BAD" w:rsidRDefault="00AC1F28">
            <w:pPr>
              <w:pStyle w:val="TableParagraph"/>
              <w:spacing w:before="17"/>
              <w:ind w:left="684" w:right="674"/>
              <w:rPr>
                <w:sz w:val="24"/>
              </w:rPr>
            </w:pPr>
            <w:r>
              <w:rPr>
                <w:sz w:val="24"/>
              </w:rPr>
              <w:t>79</w:t>
            </w:r>
          </w:p>
        </w:tc>
        <w:tc>
          <w:tcPr>
            <w:tcW w:w="2169" w:type="dxa"/>
            <w:tcBorders>
              <w:left w:val="single" w:sz="4" w:space="0" w:color="000000"/>
              <w:right w:val="single" w:sz="4" w:space="0" w:color="000000"/>
            </w:tcBorders>
          </w:tcPr>
          <w:p w14:paraId="67E2CF40"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0335BB19" w14:textId="77777777" w:rsidR="00151BAD" w:rsidRDefault="00AC1F28">
            <w:pPr>
              <w:pStyle w:val="TableParagraph"/>
              <w:spacing w:before="17"/>
              <w:ind w:left="29" w:right="24"/>
              <w:rPr>
                <w:sz w:val="24"/>
              </w:rPr>
            </w:pPr>
            <w:r>
              <w:rPr>
                <w:sz w:val="24"/>
              </w:rPr>
              <w:t>7D, 7G, 7V</w:t>
            </w:r>
          </w:p>
        </w:tc>
      </w:tr>
      <w:tr w:rsidR="00151BAD" w14:paraId="2A3AFB03" w14:textId="77777777">
        <w:trPr>
          <w:trHeight w:val="331"/>
        </w:trPr>
        <w:tc>
          <w:tcPr>
            <w:tcW w:w="1814" w:type="dxa"/>
            <w:tcBorders>
              <w:left w:val="single" w:sz="4" w:space="0" w:color="000000"/>
              <w:right w:val="single" w:sz="4" w:space="0" w:color="000000"/>
            </w:tcBorders>
            <w:shd w:val="clear" w:color="auto" w:fill="DADADA"/>
          </w:tcPr>
          <w:p w14:paraId="13B15A5F" w14:textId="77777777" w:rsidR="00151BAD" w:rsidRDefault="00AC1F28">
            <w:pPr>
              <w:pStyle w:val="TableParagraph"/>
              <w:spacing w:before="17"/>
              <w:ind w:left="684" w:right="674"/>
              <w:rPr>
                <w:sz w:val="24"/>
              </w:rPr>
            </w:pPr>
            <w:r>
              <w:rPr>
                <w:sz w:val="24"/>
              </w:rPr>
              <w:t>80</w:t>
            </w:r>
          </w:p>
        </w:tc>
        <w:tc>
          <w:tcPr>
            <w:tcW w:w="2169" w:type="dxa"/>
            <w:tcBorders>
              <w:left w:val="single" w:sz="4" w:space="0" w:color="000000"/>
              <w:right w:val="single" w:sz="4" w:space="0" w:color="000000"/>
            </w:tcBorders>
            <w:shd w:val="clear" w:color="auto" w:fill="DADADA"/>
          </w:tcPr>
          <w:p w14:paraId="15E4AD4E"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00D9450F" w14:textId="77777777" w:rsidR="00151BAD" w:rsidRDefault="00AC1F28">
            <w:pPr>
              <w:pStyle w:val="TableParagraph"/>
              <w:spacing w:before="17"/>
              <w:ind w:left="29" w:right="24"/>
              <w:rPr>
                <w:sz w:val="24"/>
              </w:rPr>
            </w:pPr>
            <w:r>
              <w:rPr>
                <w:sz w:val="24"/>
              </w:rPr>
              <w:t>7D, 7G, 7V</w:t>
            </w:r>
          </w:p>
        </w:tc>
      </w:tr>
      <w:tr w:rsidR="00151BAD" w14:paraId="0FAB3F88" w14:textId="77777777">
        <w:trPr>
          <w:trHeight w:val="331"/>
        </w:trPr>
        <w:tc>
          <w:tcPr>
            <w:tcW w:w="1814" w:type="dxa"/>
            <w:tcBorders>
              <w:left w:val="single" w:sz="4" w:space="0" w:color="000000"/>
              <w:right w:val="single" w:sz="4" w:space="0" w:color="000000"/>
            </w:tcBorders>
          </w:tcPr>
          <w:p w14:paraId="33BC5C29" w14:textId="77777777" w:rsidR="00151BAD" w:rsidRDefault="00AC1F28">
            <w:pPr>
              <w:pStyle w:val="TableParagraph"/>
              <w:spacing w:before="15"/>
              <w:ind w:left="684" w:right="674"/>
              <w:rPr>
                <w:sz w:val="24"/>
              </w:rPr>
            </w:pPr>
            <w:r>
              <w:rPr>
                <w:sz w:val="24"/>
              </w:rPr>
              <w:t>81</w:t>
            </w:r>
          </w:p>
        </w:tc>
        <w:tc>
          <w:tcPr>
            <w:tcW w:w="2169" w:type="dxa"/>
            <w:tcBorders>
              <w:left w:val="single" w:sz="4" w:space="0" w:color="000000"/>
              <w:right w:val="single" w:sz="4" w:space="0" w:color="000000"/>
            </w:tcBorders>
          </w:tcPr>
          <w:p w14:paraId="5C286D78"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15FC6B40" w14:textId="77777777" w:rsidR="00151BAD" w:rsidRDefault="00AC1F28">
            <w:pPr>
              <w:pStyle w:val="TableParagraph"/>
              <w:spacing w:before="15"/>
              <w:ind w:left="29" w:right="24"/>
              <w:rPr>
                <w:sz w:val="24"/>
              </w:rPr>
            </w:pPr>
            <w:r>
              <w:rPr>
                <w:sz w:val="24"/>
              </w:rPr>
              <w:t>7D, 7G, 7V</w:t>
            </w:r>
          </w:p>
        </w:tc>
      </w:tr>
      <w:tr w:rsidR="00151BAD" w14:paraId="55F005ED" w14:textId="77777777">
        <w:trPr>
          <w:trHeight w:val="331"/>
        </w:trPr>
        <w:tc>
          <w:tcPr>
            <w:tcW w:w="1814" w:type="dxa"/>
            <w:tcBorders>
              <w:left w:val="single" w:sz="4" w:space="0" w:color="000000"/>
              <w:right w:val="single" w:sz="4" w:space="0" w:color="000000"/>
            </w:tcBorders>
            <w:shd w:val="clear" w:color="auto" w:fill="DADADA"/>
          </w:tcPr>
          <w:p w14:paraId="37B1109C" w14:textId="77777777" w:rsidR="00151BAD" w:rsidRDefault="00AC1F28">
            <w:pPr>
              <w:pStyle w:val="TableParagraph"/>
              <w:spacing w:before="15"/>
              <w:ind w:left="684" w:right="674"/>
              <w:rPr>
                <w:sz w:val="24"/>
              </w:rPr>
            </w:pPr>
            <w:r>
              <w:rPr>
                <w:sz w:val="24"/>
              </w:rPr>
              <w:t>82</w:t>
            </w:r>
          </w:p>
        </w:tc>
        <w:tc>
          <w:tcPr>
            <w:tcW w:w="2169" w:type="dxa"/>
            <w:tcBorders>
              <w:left w:val="single" w:sz="4" w:space="0" w:color="000000"/>
              <w:right w:val="single" w:sz="4" w:space="0" w:color="000000"/>
            </w:tcBorders>
            <w:shd w:val="clear" w:color="auto" w:fill="DADADA"/>
          </w:tcPr>
          <w:p w14:paraId="1ED70019"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392B873D" w14:textId="77777777" w:rsidR="00151BAD" w:rsidRDefault="00AC1F28">
            <w:pPr>
              <w:pStyle w:val="TableParagraph"/>
              <w:spacing w:before="15"/>
              <w:ind w:left="29" w:right="24"/>
              <w:rPr>
                <w:sz w:val="24"/>
              </w:rPr>
            </w:pPr>
            <w:r>
              <w:rPr>
                <w:sz w:val="24"/>
              </w:rPr>
              <w:t>7D, 7G, 7V</w:t>
            </w:r>
          </w:p>
        </w:tc>
      </w:tr>
      <w:tr w:rsidR="00151BAD" w14:paraId="6D282991" w14:textId="77777777">
        <w:trPr>
          <w:trHeight w:val="331"/>
        </w:trPr>
        <w:tc>
          <w:tcPr>
            <w:tcW w:w="1814" w:type="dxa"/>
            <w:tcBorders>
              <w:left w:val="single" w:sz="4" w:space="0" w:color="000000"/>
              <w:right w:val="single" w:sz="4" w:space="0" w:color="000000"/>
            </w:tcBorders>
          </w:tcPr>
          <w:p w14:paraId="74203BF9" w14:textId="77777777" w:rsidR="00151BAD" w:rsidRDefault="00AC1F28">
            <w:pPr>
              <w:pStyle w:val="TableParagraph"/>
              <w:spacing w:before="15"/>
              <w:ind w:left="684" w:right="674"/>
              <w:rPr>
                <w:sz w:val="24"/>
              </w:rPr>
            </w:pPr>
            <w:r>
              <w:rPr>
                <w:sz w:val="24"/>
              </w:rPr>
              <w:t>83</w:t>
            </w:r>
          </w:p>
        </w:tc>
        <w:tc>
          <w:tcPr>
            <w:tcW w:w="2169" w:type="dxa"/>
            <w:tcBorders>
              <w:left w:val="single" w:sz="4" w:space="0" w:color="000000"/>
              <w:right w:val="single" w:sz="4" w:space="0" w:color="000000"/>
            </w:tcBorders>
          </w:tcPr>
          <w:p w14:paraId="13A9A85C"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6EAC9049" w14:textId="77777777" w:rsidR="00151BAD" w:rsidRDefault="00AC1F28">
            <w:pPr>
              <w:pStyle w:val="TableParagraph"/>
              <w:spacing w:before="15"/>
              <w:ind w:left="29" w:right="24"/>
              <w:rPr>
                <w:sz w:val="24"/>
              </w:rPr>
            </w:pPr>
            <w:r>
              <w:rPr>
                <w:sz w:val="24"/>
              </w:rPr>
              <w:t>7D, 7G, 7V</w:t>
            </w:r>
          </w:p>
        </w:tc>
      </w:tr>
      <w:tr w:rsidR="00151BAD" w14:paraId="3096AA03" w14:textId="77777777">
        <w:trPr>
          <w:trHeight w:val="331"/>
        </w:trPr>
        <w:tc>
          <w:tcPr>
            <w:tcW w:w="1814" w:type="dxa"/>
            <w:tcBorders>
              <w:left w:val="single" w:sz="4" w:space="0" w:color="000000"/>
              <w:right w:val="single" w:sz="4" w:space="0" w:color="000000"/>
            </w:tcBorders>
            <w:shd w:val="clear" w:color="auto" w:fill="DADADA"/>
          </w:tcPr>
          <w:p w14:paraId="38CF92FE" w14:textId="77777777" w:rsidR="00151BAD" w:rsidRDefault="00AC1F28">
            <w:pPr>
              <w:pStyle w:val="TableParagraph"/>
              <w:spacing w:before="15"/>
              <w:ind w:left="684" w:right="674"/>
              <w:rPr>
                <w:sz w:val="24"/>
              </w:rPr>
            </w:pPr>
            <w:r>
              <w:rPr>
                <w:sz w:val="24"/>
              </w:rPr>
              <w:t>84</w:t>
            </w:r>
          </w:p>
        </w:tc>
        <w:tc>
          <w:tcPr>
            <w:tcW w:w="2169" w:type="dxa"/>
            <w:tcBorders>
              <w:left w:val="single" w:sz="4" w:space="0" w:color="000000"/>
              <w:right w:val="single" w:sz="4" w:space="0" w:color="000000"/>
            </w:tcBorders>
            <w:shd w:val="clear" w:color="auto" w:fill="DADADA"/>
          </w:tcPr>
          <w:p w14:paraId="0E46E2BC"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074EC36" w14:textId="77777777" w:rsidR="00151BAD" w:rsidRDefault="00AC1F28">
            <w:pPr>
              <w:pStyle w:val="TableParagraph"/>
              <w:spacing w:before="15"/>
              <w:ind w:left="29" w:right="24"/>
              <w:rPr>
                <w:sz w:val="24"/>
              </w:rPr>
            </w:pPr>
            <w:r>
              <w:rPr>
                <w:sz w:val="24"/>
              </w:rPr>
              <w:t>7D, 7G, 7V</w:t>
            </w:r>
          </w:p>
        </w:tc>
      </w:tr>
      <w:tr w:rsidR="00151BAD" w14:paraId="1B5B4B3F" w14:textId="77777777">
        <w:trPr>
          <w:trHeight w:val="331"/>
        </w:trPr>
        <w:tc>
          <w:tcPr>
            <w:tcW w:w="1814" w:type="dxa"/>
            <w:tcBorders>
              <w:left w:val="single" w:sz="4" w:space="0" w:color="000000"/>
              <w:right w:val="single" w:sz="4" w:space="0" w:color="000000"/>
            </w:tcBorders>
          </w:tcPr>
          <w:p w14:paraId="1F04F921" w14:textId="77777777" w:rsidR="00151BAD" w:rsidRDefault="00AC1F28">
            <w:pPr>
              <w:pStyle w:val="TableParagraph"/>
              <w:spacing w:before="15"/>
              <w:ind w:left="684" w:right="674"/>
              <w:rPr>
                <w:sz w:val="24"/>
              </w:rPr>
            </w:pPr>
            <w:r>
              <w:rPr>
                <w:sz w:val="24"/>
              </w:rPr>
              <w:t>85</w:t>
            </w:r>
          </w:p>
        </w:tc>
        <w:tc>
          <w:tcPr>
            <w:tcW w:w="2169" w:type="dxa"/>
            <w:tcBorders>
              <w:left w:val="single" w:sz="4" w:space="0" w:color="000000"/>
              <w:right w:val="single" w:sz="4" w:space="0" w:color="000000"/>
            </w:tcBorders>
          </w:tcPr>
          <w:p w14:paraId="1CD617C5"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5C5A9D8E" w14:textId="77777777" w:rsidR="00151BAD" w:rsidRDefault="00AC1F28">
            <w:pPr>
              <w:pStyle w:val="TableParagraph"/>
              <w:spacing w:before="15"/>
              <w:ind w:left="29" w:right="24"/>
              <w:rPr>
                <w:sz w:val="24"/>
              </w:rPr>
            </w:pPr>
            <w:r>
              <w:rPr>
                <w:sz w:val="24"/>
              </w:rPr>
              <w:t>7D, 7G, 7V</w:t>
            </w:r>
          </w:p>
        </w:tc>
      </w:tr>
      <w:tr w:rsidR="00151BAD" w14:paraId="3724484F" w14:textId="77777777">
        <w:trPr>
          <w:trHeight w:val="331"/>
        </w:trPr>
        <w:tc>
          <w:tcPr>
            <w:tcW w:w="1814" w:type="dxa"/>
            <w:tcBorders>
              <w:left w:val="single" w:sz="4" w:space="0" w:color="000000"/>
              <w:right w:val="single" w:sz="4" w:space="0" w:color="000000"/>
            </w:tcBorders>
            <w:shd w:val="clear" w:color="auto" w:fill="DADADA"/>
          </w:tcPr>
          <w:p w14:paraId="186270A1" w14:textId="77777777" w:rsidR="00151BAD" w:rsidRDefault="00AC1F28">
            <w:pPr>
              <w:pStyle w:val="TableParagraph"/>
              <w:spacing w:before="15"/>
              <w:ind w:left="684" w:right="674"/>
              <w:rPr>
                <w:sz w:val="24"/>
              </w:rPr>
            </w:pPr>
            <w:r>
              <w:rPr>
                <w:sz w:val="24"/>
              </w:rPr>
              <w:t>86</w:t>
            </w:r>
          </w:p>
        </w:tc>
        <w:tc>
          <w:tcPr>
            <w:tcW w:w="2169" w:type="dxa"/>
            <w:tcBorders>
              <w:left w:val="single" w:sz="4" w:space="0" w:color="000000"/>
              <w:right w:val="single" w:sz="4" w:space="0" w:color="000000"/>
            </w:tcBorders>
            <w:shd w:val="clear" w:color="auto" w:fill="DADADA"/>
          </w:tcPr>
          <w:p w14:paraId="13878192"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082708A" w14:textId="77777777" w:rsidR="00151BAD" w:rsidRDefault="00AC1F28">
            <w:pPr>
              <w:pStyle w:val="TableParagraph"/>
              <w:spacing w:before="15"/>
              <w:ind w:left="29" w:right="24"/>
              <w:rPr>
                <w:sz w:val="24"/>
              </w:rPr>
            </w:pPr>
            <w:r>
              <w:rPr>
                <w:sz w:val="24"/>
              </w:rPr>
              <w:t>7D, 7G, 7V</w:t>
            </w:r>
          </w:p>
        </w:tc>
      </w:tr>
      <w:tr w:rsidR="00151BAD" w14:paraId="3002966D" w14:textId="77777777">
        <w:trPr>
          <w:trHeight w:val="328"/>
        </w:trPr>
        <w:tc>
          <w:tcPr>
            <w:tcW w:w="1814" w:type="dxa"/>
            <w:tcBorders>
              <w:left w:val="single" w:sz="4" w:space="0" w:color="000000"/>
              <w:right w:val="single" w:sz="4" w:space="0" w:color="000000"/>
            </w:tcBorders>
          </w:tcPr>
          <w:p w14:paraId="05F6C0F1" w14:textId="77777777" w:rsidR="00151BAD" w:rsidRDefault="00AC1F28">
            <w:pPr>
              <w:pStyle w:val="TableParagraph"/>
              <w:spacing w:before="15"/>
              <w:ind w:left="684" w:right="674"/>
              <w:rPr>
                <w:sz w:val="24"/>
              </w:rPr>
            </w:pPr>
            <w:r>
              <w:rPr>
                <w:sz w:val="24"/>
              </w:rPr>
              <w:t>87</w:t>
            </w:r>
          </w:p>
        </w:tc>
        <w:tc>
          <w:tcPr>
            <w:tcW w:w="2169" w:type="dxa"/>
            <w:tcBorders>
              <w:left w:val="single" w:sz="4" w:space="0" w:color="000000"/>
              <w:right w:val="single" w:sz="4" w:space="0" w:color="000000"/>
            </w:tcBorders>
          </w:tcPr>
          <w:p w14:paraId="6654808A"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52D427AA" w14:textId="77777777" w:rsidR="00151BAD" w:rsidRDefault="00AC1F28">
            <w:pPr>
              <w:pStyle w:val="TableParagraph"/>
              <w:spacing w:before="15"/>
              <w:ind w:left="29" w:right="24"/>
              <w:rPr>
                <w:sz w:val="24"/>
              </w:rPr>
            </w:pPr>
            <w:r>
              <w:rPr>
                <w:sz w:val="24"/>
              </w:rPr>
              <w:t>7D, 7G, 7V</w:t>
            </w:r>
          </w:p>
        </w:tc>
      </w:tr>
      <w:tr w:rsidR="00151BAD" w14:paraId="06BB9FD3" w14:textId="77777777">
        <w:trPr>
          <w:trHeight w:val="331"/>
        </w:trPr>
        <w:tc>
          <w:tcPr>
            <w:tcW w:w="1814" w:type="dxa"/>
            <w:tcBorders>
              <w:left w:val="single" w:sz="4" w:space="0" w:color="000000"/>
              <w:right w:val="single" w:sz="4" w:space="0" w:color="000000"/>
            </w:tcBorders>
            <w:shd w:val="clear" w:color="auto" w:fill="DADADA"/>
          </w:tcPr>
          <w:p w14:paraId="6E519C20" w14:textId="77777777" w:rsidR="00151BAD" w:rsidRDefault="00AC1F28">
            <w:pPr>
              <w:pStyle w:val="TableParagraph"/>
              <w:spacing w:before="17"/>
              <w:ind w:left="684" w:right="674"/>
              <w:rPr>
                <w:sz w:val="24"/>
              </w:rPr>
            </w:pPr>
            <w:r>
              <w:rPr>
                <w:sz w:val="24"/>
              </w:rPr>
              <w:t>88</w:t>
            </w:r>
          </w:p>
        </w:tc>
        <w:tc>
          <w:tcPr>
            <w:tcW w:w="2169" w:type="dxa"/>
            <w:tcBorders>
              <w:left w:val="single" w:sz="4" w:space="0" w:color="000000"/>
              <w:right w:val="single" w:sz="4" w:space="0" w:color="000000"/>
            </w:tcBorders>
            <w:shd w:val="clear" w:color="auto" w:fill="DADADA"/>
          </w:tcPr>
          <w:p w14:paraId="4BDF713C"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5607DD24" w14:textId="77777777" w:rsidR="00151BAD" w:rsidRDefault="00AC1F28">
            <w:pPr>
              <w:pStyle w:val="TableParagraph"/>
              <w:spacing w:before="17"/>
              <w:ind w:left="29" w:right="24"/>
              <w:rPr>
                <w:sz w:val="24"/>
              </w:rPr>
            </w:pPr>
            <w:r>
              <w:rPr>
                <w:sz w:val="24"/>
              </w:rPr>
              <w:t>7D, 7G, 7V</w:t>
            </w:r>
          </w:p>
        </w:tc>
      </w:tr>
      <w:tr w:rsidR="00151BAD" w14:paraId="506A3156" w14:textId="77777777">
        <w:trPr>
          <w:trHeight w:val="331"/>
        </w:trPr>
        <w:tc>
          <w:tcPr>
            <w:tcW w:w="1814" w:type="dxa"/>
            <w:tcBorders>
              <w:left w:val="single" w:sz="4" w:space="0" w:color="000000"/>
              <w:right w:val="single" w:sz="4" w:space="0" w:color="000000"/>
            </w:tcBorders>
          </w:tcPr>
          <w:p w14:paraId="66EF0AC9" w14:textId="77777777" w:rsidR="00151BAD" w:rsidRDefault="00AC1F28">
            <w:pPr>
              <w:pStyle w:val="TableParagraph"/>
              <w:spacing w:before="17"/>
              <w:ind w:left="684" w:right="674"/>
              <w:rPr>
                <w:sz w:val="24"/>
              </w:rPr>
            </w:pPr>
            <w:r>
              <w:rPr>
                <w:sz w:val="24"/>
              </w:rPr>
              <w:t>90</w:t>
            </w:r>
          </w:p>
        </w:tc>
        <w:tc>
          <w:tcPr>
            <w:tcW w:w="2169" w:type="dxa"/>
            <w:tcBorders>
              <w:left w:val="single" w:sz="4" w:space="0" w:color="000000"/>
              <w:right w:val="single" w:sz="4" w:space="0" w:color="000000"/>
            </w:tcBorders>
          </w:tcPr>
          <w:p w14:paraId="7B7DB681"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20CF6BE0" w14:textId="77777777" w:rsidR="00151BAD" w:rsidRDefault="00AC1F28">
            <w:pPr>
              <w:pStyle w:val="TableParagraph"/>
              <w:spacing w:before="17"/>
              <w:ind w:left="29" w:right="24"/>
              <w:rPr>
                <w:sz w:val="24"/>
              </w:rPr>
            </w:pPr>
            <w:r>
              <w:rPr>
                <w:sz w:val="24"/>
              </w:rPr>
              <w:t>7D, 7G, 7V</w:t>
            </w:r>
          </w:p>
        </w:tc>
      </w:tr>
      <w:tr w:rsidR="00151BAD" w14:paraId="7CBFB817" w14:textId="77777777">
        <w:trPr>
          <w:trHeight w:val="331"/>
        </w:trPr>
        <w:tc>
          <w:tcPr>
            <w:tcW w:w="1814" w:type="dxa"/>
            <w:tcBorders>
              <w:left w:val="single" w:sz="4" w:space="0" w:color="000000"/>
              <w:right w:val="single" w:sz="4" w:space="0" w:color="000000"/>
            </w:tcBorders>
            <w:shd w:val="clear" w:color="auto" w:fill="DADADA"/>
          </w:tcPr>
          <w:p w14:paraId="14F39C97" w14:textId="77777777" w:rsidR="00151BAD" w:rsidRDefault="00AC1F28">
            <w:pPr>
              <w:pStyle w:val="TableParagraph"/>
              <w:spacing w:before="17"/>
              <w:ind w:left="684" w:right="674"/>
              <w:rPr>
                <w:sz w:val="24"/>
              </w:rPr>
            </w:pPr>
            <w:r>
              <w:rPr>
                <w:sz w:val="24"/>
              </w:rPr>
              <w:t>91</w:t>
            </w:r>
          </w:p>
        </w:tc>
        <w:tc>
          <w:tcPr>
            <w:tcW w:w="2169" w:type="dxa"/>
            <w:tcBorders>
              <w:left w:val="single" w:sz="4" w:space="0" w:color="000000"/>
              <w:right w:val="single" w:sz="4" w:space="0" w:color="000000"/>
            </w:tcBorders>
            <w:shd w:val="clear" w:color="auto" w:fill="DADADA"/>
          </w:tcPr>
          <w:p w14:paraId="60CB195B"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6A98A35B" w14:textId="77777777" w:rsidR="00151BAD" w:rsidRDefault="00AC1F28">
            <w:pPr>
              <w:pStyle w:val="TableParagraph"/>
              <w:spacing w:before="17"/>
              <w:ind w:left="29" w:right="24"/>
              <w:rPr>
                <w:sz w:val="24"/>
              </w:rPr>
            </w:pPr>
            <w:r>
              <w:rPr>
                <w:sz w:val="24"/>
              </w:rPr>
              <w:t>7D, 7G, 7V</w:t>
            </w:r>
          </w:p>
        </w:tc>
      </w:tr>
      <w:tr w:rsidR="00151BAD" w14:paraId="69B3A7EA" w14:textId="77777777">
        <w:trPr>
          <w:trHeight w:val="331"/>
        </w:trPr>
        <w:tc>
          <w:tcPr>
            <w:tcW w:w="1814" w:type="dxa"/>
            <w:tcBorders>
              <w:left w:val="single" w:sz="4" w:space="0" w:color="000000"/>
              <w:right w:val="single" w:sz="4" w:space="0" w:color="000000"/>
            </w:tcBorders>
          </w:tcPr>
          <w:p w14:paraId="620648FC" w14:textId="77777777" w:rsidR="00151BAD" w:rsidRDefault="00AC1F28">
            <w:pPr>
              <w:pStyle w:val="TableParagraph"/>
              <w:spacing w:before="17"/>
              <w:ind w:left="684" w:right="674"/>
              <w:rPr>
                <w:sz w:val="24"/>
              </w:rPr>
            </w:pPr>
            <w:r>
              <w:rPr>
                <w:sz w:val="24"/>
              </w:rPr>
              <w:t>92</w:t>
            </w:r>
          </w:p>
        </w:tc>
        <w:tc>
          <w:tcPr>
            <w:tcW w:w="2169" w:type="dxa"/>
            <w:tcBorders>
              <w:left w:val="single" w:sz="4" w:space="0" w:color="000000"/>
              <w:right w:val="single" w:sz="4" w:space="0" w:color="000000"/>
            </w:tcBorders>
          </w:tcPr>
          <w:p w14:paraId="262AC47D"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tcPr>
          <w:p w14:paraId="51C0BA30" w14:textId="77777777" w:rsidR="00151BAD" w:rsidRDefault="00AC1F28">
            <w:pPr>
              <w:pStyle w:val="TableParagraph"/>
              <w:spacing w:before="17"/>
              <w:ind w:left="29" w:right="24"/>
              <w:rPr>
                <w:sz w:val="24"/>
              </w:rPr>
            </w:pPr>
            <w:r>
              <w:rPr>
                <w:sz w:val="24"/>
              </w:rPr>
              <w:t>7D, 7G, 7V</w:t>
            </w:r>
          </w:p>
        </w:tc>
      </w:tr>
      <w:tr w:rsidR="00151BAD" w14:paraId="51D6BD0F" w14:textId="77777777">
        <w:trPr>
          <w:trHeight w:val="331"/>
        </w:trPr>
        <w:tc>
          <w:tcPr>
            <w:tcW w:w="1814" w:type="dxa"/>
            <w:tcBorders>
              <w:left w:val="single" w:sz="4" w:space="0" w:color="000000"/>
              <w:right w:val="single" w:sz="4" w:space="0" w:color="000000"/>
            </w:tcBorders>
            <w:shd w:val="clear" w:color="auto" w:fill="DADADA"/>
          </w:tcPr>
          <w:p w14:paraId="2C3DAC1A" w14:textId="77777777" w:rsidR="00151BAD" w:rsidRDefault="00AC1F28">
            <w:pPr>
              <w:pStyle w:val="TableParagraph"/>
              <w:spacing w:before="17"/>
              <w:ind w:left="684" w:right="674"/>
              <w:rPr>
                <w:sz w:val="24"/>
              </w:rPr>
            </w:pPr>
            <w:r>
              <w:rPr>
                <w:sz w:val="24"/>
              </w:rPr>
              <w:t>93</w:t>
            </w:r>
          </w:p>
        </w:tc>
        <w:tc>
          <w:tcPr>
            <w:tcW w:w="2169" w:type="dxa"/>
            <w:tcBorders>
              <w:left w:val="single" w:sz="4" w:space="0" w:color="000000"/>
              <w:right w:val="single" w:sz="4" w:space="0" w:color="000000"/>
            </w:tcBorders>
            <w:shd w:val="clear" w:color="auto" w:fill="DADADA"/>
          </w:tcPr>
          <w:p w14:paraId="55003118" w14:textId="77777777" w:rsidR="00151BAD" w:rsidRDefault="00AC1F28">
            <w:pPr>
              <w:pStyle w:val="TableParagraph"/>
              <w:spacing w:before="17"/>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036842C9" w14:textId="77777777" w:rsidR="00151BAD" w:rsidRDefault="00AC1F28">
            <w:pPr>
              <w:pStyle w:val="TableParagraph"/>
              <w:spacing w:before="17"/>
              <w:ind w:left="29" w:right="24"/>
              <w:rPr>
                <w:sz w:val="24"/>
              </w:rPr>
            </w:pPr>
            <w:r>
              <w:rPr>
                <w:sz w:val="24"/>
              </w:rPr>
              <w:t>7D, 7G, 7V</w:t>
            </w:r>
          </w:p>
        </w:tc>
      </w:tr>
      <w:tr w:rsidR="00151BAD" w14:paraId="3EEB0D85" w14:textId="77777777">
        <w:trPr>
          <w:trHeight w:val="331"/>
        </w:trPr>
        <w:tc>
          <w:tcPr>
            <w:tcW w:w="1814" w:type="dxa"/>
            <w:tcBorders>
              <w:left w:val="single" w:sz="4" w:space="0" w:color="000000"/>
              <w:right w:val="single" w:sz="4" w:space="0" w:color="000000"/>
            </w:tcBorders>
          </w:tcPr>
          <w:p w14:paraId="361FD073" w14:textId="77777777" w:rsidR="00151BAD" w:rsidRDefault="00AC1F28">
            <w:pPr>
              <w:pStyle w:val="TableParagraph"/>
              <w:spacing w:before="15"/>
              <w:ind w:left="684" w:right="674"/>
              <w:rPr>
                <w:sz w:val="24"/>
              </w:rPr>
            </w:pPr>
            <w:r>
              <w:rPr>
                <w:sz w:val="24"/>
              </w:rPr>
              <w:t>94</w:t>
            </w:r>
          </w:p>
        </w:tc>
        <w:tc>
          <w:tcPr>
            <w:tcW w:w="2169" w:type="dxa"/>
            <w:tcBorders>
              <w:left w:val="single" w:sz="4" w:space="0" w:color="000000"/>
              <w:right w:val="single" w:sz="4" w:space="0" w:color="000000"/>
            </w:tcBorders>
          </w:tcPr>
          <w:p w14:paraId="7D8CAA1C"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tcPr>
          <w:p w14:paraId="1866E850" w14:textId="77777777" w:rsidR="00151BAD" w:rsidRDefault="00AC1F28">
            <w:pPr>
              <w:pStyle w:val="TableParagraph"/>
              <w:spacing w:before="15"/>
              <w:ind w:left="29" w:right="24"/>
              <w:rPr>
                <w:sz w:val="24"/>
              </w:rPr>
            </w:pPr>
            <w:r>
              <w:rPr>
                <w:sz w:val="24"/>
              </w:rPr>
              <w:t>7D, 7G, 7V</w:t>
            </w:r>
          </w:p>
        </w:tc>
      </w:tr>
      <w:tr w:rsidR="00151BAD" w14:paraId="0E544CAF" w14:textId="77777777">
        <w:trPr>
          <w:trHeight w:val="331"/>
        </w:trPr>
        <w:tc>
          <w:tcPr>
            <w:tcW w:w="1814" w:type="dxa"/>
            <w:tcBorders>
              <w:left w:val="single" w:sz="4" w:space="0" w:color="000000"/>
              <w:right w:val="single" w:sz="4" w:space="0" w:color="000000"/>
            </w:tcBorders>
            <w:shd w:val="clear" w:color="auto" w:fill="DADADA"/>
          </w:tcPr>
          <w:p w14:paraId="5A727398" w14:textId="77777777" w:rsidR="00151BAD" w:rsidRDefault="00AC1F28">
            <w:pPr>
              <w:pStyle w:val="TableParagraph"/>
              <w:spacing w:before="15"/>
              <w:ind w:left="684" w:right="674"/>
              <w:rPr>
                <w:sz w:val="24"/>
              </w:rPr>
            </w:pPr>
            <w:r>
              <w:rPr>
                <w:sz w:val="24"/>
              </w:rPr>
              <w:t>95</w:t>
            </w:r>
          </w:p>
        </w:tc>
        <w:tc>
          <w:tcPr>
            <w:tcW w:w="2169" w:type="dxa"/>
            <w:tcBorders>
              <w:left w:val="single" w:sz="4" w:space="0" w:color="000000"/>
              <w:right w:val="single" w:sz="4" w:space="0" w:color="000000"/>
            </w:tcBorders>
            <w:shd w:val="clear" w:color="auto" w:fill="DADADA"/>
          </w:tcPr>
          <w:p w14:paraId="73C9649C" w14:textId="77777777" w:rsidR="00151BAD" w:rsidRDefault="00AC1F28">
            <w:pPr>
              <w:pStyle w:val="TableParagraph"/>
              <w:spacing w:before="15"/>
              <w:ind w:left="405" w:right="394"/>
              <w:rPr>
                <w:sz w:val="24"/>
              </w:rPr>
            </w:pPr>
            <w:r>
              <w:rPr>
                <w:sz w:val="24"/>
              </w:rPr>
              <w:t>48</w:t>
            </w:r>
          </w:p>
        </w:tc>
        <w:tc>
          <w:tcPr>
            <w:tcW w:w="3079" w:type="dxa"/>
            <w:tcBorders>
              <w:left w:val="single" w:sz="4" w:space="0" w:color="000000"/>
              <w:right w:val="single" w:sz="4" w:space="0" w:color="000000"/>
            </w:tcBorders>
            <w:shd w:val="clear" w:color="auto" w:fill="DADADA"/>
          </w:tcPr>
          <w:p w14:paraId="10259F13" w14:textId="77777777" w:rsidR="00151BAD" w:rsidRDefault="00AC1F28">
            <w:pPr>
              <w:pStyle w:val="TableParagraph"/>
              <w:spacing w:before="15"/>
              <w:ind w:left="29" w:right="24"/>
              <w:rPr>
                <w:sz w:val="24"/>
              </w:rPr>
            </w:pPr>
            <w:r>
              <w:rPr>
                <w:sz w:val="24"/>
              </w:rPr>
              <w:t>7D, 7G, 7V</w:t>
            </w:r>
          </w:p>
        </w:tc>
      </w:tr>
    </w:tbl>
    <w:p w14:paraId="530E9291" w14:textId="77777777" w:rsidR="00151BAD" w:rsidRDefault="00151BAD">
      <w:pPr>
        <w:pStyle w:val="BodyText"/>
        <w:spacing w:before="2"/>
        <w:rPr>
          <w:sz w:val="25"/>
        </w:rPr>
      </w:pPr>
    </w:p>
    <w:p w14:paraId="711998F8" w14:textId="77777777" w:rsidR="00151BAD" w:rsidRDefault="00AC1F28">
      <w:pPr>
        <w:pStyle w:val="Heading2"/>
        <w:numPr>
          <w:ilvl w:val="2"/>
          <w:numId w:val="1"/>
        </w:numPr>
        <w:tabs>
          <w:tab w:val="left" w:pos="1092"/>
        </w:tabs>
        <w:spacing w:before="88"/>
        <w:ind w:left="1092" w:hanging="812"/>
        <w:jc w:val="left"/>
      </w:pPr>
      <w:r>
        <w:t>The</w:t>
      </w:r>
      <w:r>
        <w:rPr>
          <w:spacing w:val="-11"/>
        </w:rPr>
        <w:t xml:space="preserve"> </w:t>
      </w:r>
      <w:r>
        <w:t>MOE</w:t>
      </w:r>
      <w:r>
        <w:rPr>
          <w:spacing w:val="-11"/>
        </w:rPr>
        <w:t xml:space="preserve"> </w:t>
      </w:r>
      <w:r>
        <w:t>Rule</w:t>
      </w:r>
      <w:r>
        <w:rPr>
          <w:spacing w:val="-11"/>
        </w:rPr>
        <w:t xml:space="preserve"> </w:t>
      </w:r>
      <w:r>
        <w:t>FSG/FSC</w:t>
      </w:r>
      <w:r>
        <w:rPr>
          <w:spacing w:val="-18"/>
        </w:rPr>
        <w:t xml:space="preserve"> </w:t>
      </w:r>
      <w:r>
        <w:t>Management</w:t>
      </w:r>
      <w:r>
        <w:rPr>
          <w:spacing w:val="-18"/>
        </w:rPr>
        <w:t xml:space="preserve"> </w:t>
      </w:r>
      <w:r>
        <w:t>Exception</w:t>
      </w:r>
      <w:r>
        <w:rPr>
          <w:spacing w:val="-19"/>
        </w:rPr>
        <w:t xml:space="preserve"> </w:t>
      </w:r>
      <w:r>
        <w:t>Table</w:t>
      </w:r>
    </w:p>
    <w:p w14:paraId="7E0E4931" w14:textId="77777777" w:rsidR="00151BAD" w:rsidRDefault="00AC1F28">
      <w:pPr>
        <w:pStyle w:val="ListParagraph"/>
        <w:numPr>
          <w:ilvl w:val="3"/>
          <w:numId w:val="1"/>
        </w:numPr>
        <w:tabs>
          <w:tab w:val="left" w:pos="1001"/>
        </w:tabs>
        <w:spacing w:before="34" w:line="276" w:lineRule="auto"/>
        <w:ind w:left="1000" w:right="820" w:hanging="360"/>
        <w:rPr>
          <w:sz w:val="24"/>
        </w:rPr>
      </w:pPr>
      <w:r>
        <w:rPr>
          <w:sz w:val="24"/>
        </w:rPr>
        <w:t xml:space="preserve">The table provides a complete listing of Federal Supply Classifications (FSCs) and/or Federal Supply Groups (FSGs) upon which specific MOE rules are </w:t>
      </w:r>
      <w:r>
        <w:rPr>
          <w:spacing w:val="-3"/>
          <w:sz w:val="24"/>
        </w:rPr>
        <w:t xml:space="preserve">limited </w:t>
      </w:r>
      <w:r>
        <w:rPr>
          <w:sz w:val="24"/>
        </w:rPr>
        <w:t xml:space="preserve">to </w:t>
      </w:r>
      <w:r>
        <w:rPr>
          <w:spacing w:val="-4"/>
          <w:sz w:val="24"/>
        </w:rPr>
        <w:t xml:space="preserve">submitting. </w:t>
      </w:r>
      <w:r>
        <w:rPr>
          <w:sz w:val="24"/>
        </w:rPr>
        <w:t xml:space="preserve">When an “E” appears in the “All Others” indicator </w:t>
      </w:r>
      <w:r>
        <w:rPr>
          <w:spacing w:val="-3"/>
          <w:sz w:val="24"/>
        </w:rPr>
        <w:t xml:space="preserve">column, </w:t>
      </w:r>
      <w:r>
        <w:rPr>
          <w:sz w:val="24"/>
        </w:rPr>
        <w:t xml:space="preserve">the entries listed </w:t>
      </w:r>
      <w:r>
        <w:rPr>
          <w:spacing w:val="-3"/>
          <w:sz w:val="24"/>
        </w:rPr>
        <w:t xml:space="preserve">in </w:t>
      </w:r>
      <w:r>
        <w:rPr>
          <w:sz w:val="24"/>
        </w:rPr>
        <w:t xml:space="preserve">the FSG/FSC </w:t>
      </w:r>
      <w:r>
        <w:rPr>
          <w:spacing w:val="-3"/>
          <w:sz w:val="24"/>
        </w:rPr>
        <w:t xml:space="preserve">column, </w:t>
      </w:r>
      <w:r>
        <w:rPr>
          <w:sz w:val="24"/>
        </w:rPr>
        <w:t xml:space="preserve">are the only groups and classifications on which the MOE </w:t>
      </w:r>
      <w:r>
        <w:rPr>
          <w:spacing w:val="-3"/>
          <w:sz w:val="24"/>
        </w:rPr>
        <w:t xml:space="preserve">rule </w:t>
      </w:r>
      <w:r>
        <w:rPr>
          <w:sz w:val="24"/>
        </w:rPr>
        <w:t xml:space="preserve">can submit. All others are </w:t>
      </w:r>
      <w:r>
        <w:rPr>
          <w:spacing w:val="-3"/>
          <w:sz w:val="24"/>
        </w:rPr>
        <w:t xml:space="preserve">excluded. </w:t>
      </w:r>
      <w:r>
        <w:rPr>
          <w:sz w:val="24"/>
        </w:rPr>
        <w:t>When an “I” appears in</w:t>
      </w:r>
      <w:r>
        <w:rPr>
          <w:spacing w:val="-30"/>
          <w:sz w:val="24"/>
        </w:rPr>
        <w:t xml:space="preserve"> </w:t>
      </w:r>
      <w:r>
        <w:rPr>
          <w:sz w:val="24"/>
        </w:rPr>
        <w:t xml:space="preserve">the “All Others” indicator column, the entries appearing in the FSG/FSC </w:t>
      </w:r>
      <w:r>
        <w:rPr>
          <w:spacing w:val="-3"/>
          <w:sz w:val="24"/>
        </w:rPr>
        <w:t xml:space="preserve">column </w:t>
      </w:r>
      <w:r>
        <w:rPr>
          <w:sz w:val="24"/>
        </w:rPr>
        <w:t xml:space="preserve">are the only groups and classifications upon </w:t>
      </w:r>
      <w:r>
        <w:rPr>
          <w:spacing w:val="-4"/>
          <w:sz w:val="24"/>
        </w:rPr>
        <w:t xml:space="preserve">which </w:t>
      </w:r>
      <w:r>
        <w:rPr>
          <w:sz w:val="24"/>
        </w:rPr>
        <w:t xml:space="preserve">the MOE </w:t>
      </w:r>
      <w:r>
        <w:rPr>
          <w:spacing w:val="-3"/>
          <w:sz w:val="24"/>
        </w:rPr>
        <w:t xml:space="preserve">rule </w:t>
      </w:r>
      <w:r>
        <w:rPr>
          <w:sz w:val="24"/>
        </w:rPr>
        <w:t xml:space="preserve">cannot submit. All other FSGs/FSCs can be submitted on. When an entry in the FSG/FSC </w:t>
      </w:r>
      <w:r>
        <w:rPr>
          <w:spacing w:val="-3"/>
          <w:sz w:val="24"/>
        </w:rPr>
        <w:t xml:space="preserve">column </w:t>
      </w:r>
      <w:r>
        <w:rPr>
          <w:sz w:val="24"/>
        </w:rPr>
        <w:t xml:space="preserve">appears as two </w:t>
      </w:r>
      <w:r>
        <w:rPr>
          <w:spacing w:val="-3"/>
          <w:sz w:val="24"/>
        </w:rPr>
        <w:t xml:space="preserve">positions, </w:t>
      </w:r>
      <w:r>
        <w:rPr>
          <w:sz w:val="24"/>
        </w:rPr>
        <w:t xml:space="preserve">the entry indicates that all the </w:t>
      </w:r>
      <w:r>
        <w:rPr>
          <w:spacing w:val="-4"/>
          <w:sz w:val="24"/>
        </w:rPr>
        <w:t xml:space="preserve">classes </w:t>
      </w:r>
      <w:r>
        <w:rPr>
          <w:sz w:val="24"/>
        </w:rPr>
        <w:t xml:space="preserve">within the group are </w:t>
      </w:r>
      <w:r>
        <w:rPr>
          <w:spacing w:val="-3"/>
          <w:sz w:val="24"/>
        </w:rPr>
        <w:t xml:space="preserve">included </w:t>
      </w:r>
      <w:r>
        <w:rPr>
          <w:sz w:val="24"/>
        </w:rPr>
        <w:t xml:space="preserve">(e.g., 67 -- </w:t>
      </w:r>
      <w:r>
        <w:rPr>
          <w:spacing w:val="-3"/>
          <w:sz w:val="24"/>
        </w:rPr>
        <w:t xml:space="preserve">means </w:t>
      </w:r>
      <w:r>
        <w:rPr>
          <w:sz w:val="24"/>
        </w:rPr>
        <w:t xml:space="preserve">all of group </w:t>
      </w:r>
      <w:r>
        <w:rPr>
          <w:spacing w:val="-3"/>
          <w:sz w:val="24"/>
        </w:rPr>
        <w:t xml:space="preserve">67). </w:t>
      </w:r>
      <w:r>
        <w:rPr>
          <w:spacing w:val="-4"/>
          <w:sz w:val="24"/>
        </w:rPr>
        <w:t xml:space="preserve">All </w:t>
      </w:r>
      <w:r>
        <w:rPr>
          <w:sz w:val="24"/>
        </w:rPr>
        <w:t>other</w:t>
      </w:r>
      <w:r>
        <w:rPr>
          <w:spacing w:val="-43"/>
          <w:sz w:val="24"/>
        </w:rPr>
        <w:t xml:space="preserve"> </w:t>
      </w:r>
      <w:r>
        <w:rPr>
          <w:spacing w:val="-3"/>
          <w:sz w:val="24"/>
        </w:rPr>
        <w:t xml:space="preserve">entries </w:t>
      </w:r>
      <w:r>
        <w:rPr>
          <w:sz w:val="24"/>
        </w:rPr>
        <w:t xml:space="preserve">are four </w:t>
      </w:r>
      <w:r>
        <w:rPr>
          <w:spacing w:val="-3"/>
          <w:sz w:val="24"/>
        </w:rPr>
        <w:t xml:space="preserve">positions </w:t>
      </w:r>
      <w:r>
        <w:rPr>
          <w:sz w:val="24"/>
        </w:rPr>
        <w:t>and denote</w:t>
      </w:r>
      <w:r>
        <w:rPr>
          <w:spacing w:val="-10"/>
          <w:sz w:val="24"/>
        </w:rPr>
        <w:t xml:space="preserve"> </w:t>
      </w:r>
      <w:r>
        <w:rPr>
          <w:sz w:val="24"/>
        </w:rPr>
        <w:t>the</w:t>
      </w:r>
      <w:r>
        <w:rPr>
          <w:spacing w:val="-7"/>
          <w:sz w:val="24"/>
        </w:rPr>
        <w:t xml:space="preserve"> </w:t>
      </w:r>
      <w:r>
        <w:rPr>
          <w:sz w:val="24"/>
        </w:rPr>
        <w:t>complete</w:t>
      </w:r>
      <w:r>
        <w:rPr>
          <w:spacing w:val="-2"/>
          <w:sz w:val="24"/>
        </w:rPr>
        <w:t xml:space="preserve"> </w:t>
      </w:r>
      <w:r>
        <w:rPr>
          <w:sz w:val="24"/>
        </w:rPr>
        <w:t>Federal</w:t>
      </w:r>
      <w:r>
        <w:rPr>
          <w:spacing w:val="-11"/>
          <w:sz w:val="24"/>
        </w:rPr>
        <w:t xml:space="preserve"> </w:t>
      </w:r>
      <w:r>
        <w:rPr>
          <w:sz w:val="24"/>
        </w:rPr>
        <w:t>Supply</w:t>
      </w:r>
      <w:r>
        <w:rPr>
          <w:spacing w:val="-16"/>
          <w:sz w:val="24"/>
        </w:rPr>
        <w:t xml:space="preserve"> </w:t>
      </w:r>
      <w:r>
        <w:rPr>
          <w:sz w:val="24"/>
        </w:rPr>
        <w:t>Classification.</w:t>
      </w:r>
      <w:r>
        <w:rPr>
          <w:spacing w:val="-1"/>
          <w:sz w:val="24"/>
        </w:rPr>
        <w:t xml:space="preserve"> </w:t>
      </w:r>
      <w:r>
        <w:rPr>
          <w:sz w:val="24"/>
        </w:rPr>
        <w:t>The</w:t>
      </w:r>
      <w:r>
        <w:rPr>
          <w:spacing w:val="-2"/>
          <w:sz w:val="24"/>
        </w:rPr>
        <w:t xml:space="preserve"> </w:t>
      </w:r>
      <w:r>
        <w:rPr>
          <w:sz w:val="24"/>
        </w:rPr>
        <w:t>table</w:t>
      </w:r>
      <w:r>
        <w:rPr>
          <w:spacing w:val="-2"/>
          <w:sz w:val="24"/>
        </w:rPr>
        <w:t xml:space="preserve"> </w:t>
      </w:r>
      <w:r>
        <w:rPr>
          <w:sz w:val="24"/>
        </w:rPr>
        <w:t>is</w:t>
      </w:r>
      <w:r>
        <w:rPr>
          <w:spacing w:val="-6"/>
          <w:sz w:val="24"/>
        </w:rPr>
        <w:t xml:space="preserve"> </w:t>
      </w:r>
      <w:r>
        <w:rPr>
          <w:sz w:val="24"/>
        </w:rPr>
        <w:t>listed</w:t>
      </w:r>
      <w:r>
        <w:rPr>
          <w:spacing w:val="-1"/>
          <w:sz w:val="24"/>
        </w:rPr>
        <w:t xml:space="preserve"> </w:t>
      </w:r>
      <w:r>
        <w:rPr>
          <w:sz w:val="24"/>
        </w:rPr>
        <w:t>in</w:t>
      </w:r>
      <w:r>
        <w:rPr>
          <w:spacing w:val="-6"/>
          <w:sz w:val="24"/>
        </w:rPr>
        <w:t xml:space="preserve"> </w:t>
      </w:r>
      <w:r>
        <w:rPr>
          <w:sz w:val="24"/>
        </w:rPr>
        <w:t>MOE</w:t>
      </w:r>
      <w:r>
        <w:rPr>
          <w:spacing w:val="-2"/>
          <w:sz w:val="24"/>
        </w:rPr>
        <w:t xml:space="preserve"> </w:t>
      </w:r>
      <w:r>
        <w:rPr>
          <w:sz w:val="24"/>
        </w:rPr>
        <w:t>rule</w:t>
      </w:r>
      <w:r>
        <w:rPr>
          <w:spacing w:val="-2"/>
          <w:sz w:val="24"/>
        </w:rPr>
        <w:t xml:space="preserve"> </w:t>
      </w:r>
      <w:r>
        <w:rPr>
          <w:sz w:val="24"/>
        </w:rPr>
        <w:t>order.</w:t>
      </w:r>
    </w:p>
    <w:p w14:paraId="051ADA9C" w14:textId="77777777" w:rsidR="00151BAD" w:rsidRDefault="00AC1F28">
      <w:pPr>
        <w:pStyle w:val="ListParagraph"/>
        <w:numPr>
          <w:ilvl w:val="3"/>
          <w:numId w:val="1"/>
        </w:numPr>
        <w:tabs>
          <w:tab w:val="left" w:pos="1001"/>
        </w:tabs>
        <w:spacing w:before="206"/>
        <w:ind w:left="1000" w:hanging="360"/>
        <w:rPr>
          <w:sz w:val="24"/>
        </w:rPr>
      </w:pPr>
      <w:r>
        <w:rPr>
          <w:sz w:val="24"/>
        </w:rPr>
        <w:t>The</w:t>
      </w:r>
      <w:r>
        <w:rPr>
          <w:spacing w:val="-10"/>
          <w:sz w:val="24"/>
        </w:rPr>
        <w:t xml:space="preserve"> </w:t>
      </w:r>
      <w:r>
        <w:rPr>
          <w:sz w:val="24"/>
        </w:rPr>
        <w:t>following</w:t>
      </w:r>
      <w:r>
        <w:rPr>
          <w:spacing w:val="-13"/>
          <w:sz w:val="24"/>
        </w:rPr>
        <w:t xml:space="preserve"> </w:t>
      </w:r>
      <w:r>
        <w:rPr>
          <w:sz w:val="24"/>
        </w:rPr>
        <w:t>data</w:t>
      </w:r>
      <w:r>
        <w:rPr>
          <w:spacing w:val="-7"/>
          <w:sz w:val="24"/>
        </w:rPr>
        <w:t xml:space="preserve"> </w:t>
      </w:r>
      <w:r>
        <w:rPr>
          <w:sz w:val="24"/>
        </w:rPr>
        <w:t>elements</w:t>
      </w:r>
      <w:r>
        <w:rPr>
          <w:spacing w:val="-8"/>
          <w:sz w:val="24"/>
        </w:rPr>
        <w:t xml:space="preserve"> </w:t>
      </w:r>
      <w:r>
        <w:rPr>
          <w:sz w:val="24"/>
        </w:rPr>
        <w:t>and</w:t>
      </w:r>
      <w:r>
        <w:rPr>
          <w:spacing w:val="-9"/>
          <w:sz w:val="24"/>
        </w:rPr>
        <w:t xml:space="preserve"> </w:t>
      </w:r>
      <w:r>
        <w:rPr>
          <w:sz w:val="24"/>
        </w:rPr>
        <w:t>related</w:t>
      </w:r>
      <w:r>
        <w:rPr>
          <w:spacing w:val="-6"/>
          <w:sz w:val="24"/>
        </w:rPr>
        <w:t xml:space="preserve"> </w:t>
      </w:r>
      <w:r>
        <w:rPr>
          <w:sz w:val="24"/>
        </w:rPr>
        <w:t>Data</w:t>
      </w:r>
      <w:r>
        <w:rPr>
          <w:spacing w:val="-14"/>
          <w:sz w:val="24"/>
        </w:rPr>
        <w:t xml:space="preserve"> </w:t>
      </w:r>
      <w:r>
        <w:rPr>
          <w:sz w:val="24"/>
        </w:rPr>
        <w:t>Record</w:t>
      </w:r>
      <w:r>
        <w:rPr>
          <w:spacing w:val="-13"/>
          <w:sz w:val="24"/>
        </w:rPr>
        <w:t xml:space="preserve"> </w:t>
      </w:r>
      <w:r>
        <w:rPr>
          <w:sz w:val="24"/>
        </w:rPr>
        <w:t>Numbers</w:t>
      </w:r>
      <w:r>
        <w:rPr>
          <w:spacing w:val="-8"/>
          <w:sz w:val="24"/>
        </w:rPr>
        <w:t xml:space="preserve"> </w:t>
      </w:r>
      <w:r>
        <w:rPr>
          <w:sz w:val="24"/>
        </w:rPr>
        <w:t>(DRNs)</w:t>
      </w:r>
      <w:r>
        <w:rPr>
          <w:spacing w:val="-12"/>
          <w:sz w:val="24"/>
        </w:rPr>
        <w:t xml:space="preserve"> </w:t>
      </w:r>
      <w:r>
        <w:rPr>
          <w:sz w:val="24"/>
        </w:rPr>
        <w:t>appear</w:t>
      </w:r>
      <w:r>
        <w:rPr>
          <w:spacing w:val="-7"/>
          <w:sz w:val="24"/>
        </w:rPr>
        <w:t xml:space="preserve"> </w:t>
      </w:r>
      <w:r>
        <w:rPr>
          <w:sz w:val="24"/>
        </w:rPr>
        <w:t>within</w:t>
      </w:r>
      <w:r>
        <w:rPr>
          <w:spacing w:val="-13"/>
          <w:sz w:val="24"/>
        </w:rPr>
        <w:t xml:space="preserve"> </w:t>
      </w:r>
      <w:r>
        <w:rPr>
          <w:sz w:val="24"/>
        </w:rPr>
        <w:t>the</w:t>
      </w:r>
      <w:r>
        <w:rPr>
          <w:spacing w:val="-12"/>
          <w:sz w:val="24"/>
        </w:rPr>
        <w:t xml:space="preserve"> </w:t>
      </w:r>
      <w:r>
        <w:rPr>
          <w:sz w:val="24"/>
        </w:rPr>
        <w:t>table:</w:t>
      </w:r>
    </w:p>
    <w:p w14:paraId="7241453F" w14:textId="77777777" w:rsidR="00151BAD" w:rsidRDefault="00151BAD">
      <w:pPr>
        <w:pStyle w:val="BodyText"/>
        <w:spacing w:before="10"/>
        <w:rPr>
          <w:sz w:val="23"/>
        </w:rPr>
      </w:pPr>
    </w:p>
    <w:tbl>
      <w:tblPr>
        <w:tblW w:w="0" w:type="auto"/>
        <w:tblInd w:w="1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6"/>
        <w:gridCol w:w="1169"/>
      </w:tblGrid>
      <w:tr w:rsidR="00151BAD" w14:paraId="1F9A9914" w14:textId="77777777">
        <w:trPr>
          <w:trHeight w:val="959"/>
        </w:trPr>
        <w:tc>
          <w:tcPr>
            <w:tcW w:w="8026" w:type="dxa"/>
          </w:tcPr>
          <w:p w14:paraId="4D0A7307" w14:textId="77777777" w:rsidR="00151BAD" w:rsidRDefault="00AC1F28">
            <w:pPr>
              <w:pStyle w:val="TableParagraph"/>
              <w:spacing w:before="0" w:line="273" w:lineRule="exact"/>
              <w:ind w:left="2618"/>
              <w:jc w:val="left"/>
              <w:rPr>
                <w:b/>
                <w:sz w:val="24"/>
              </w:rPr>
            </w:pPr>
            <w:r>
              <w:rPr>
                <w:b/>
                <w:sz w:val="24"/>
              </w:rPr>
              <w:t>1. Inclusive/Exclusive Code</w:t>
            </w:r>
          </w:p>
          <w:p w14:paraId="24EBB82C" w14:textId="77777777" w:rsidR="00151BAD" w:rsidRDefault="00AC1F28">
            <w:pPr>
              <w:pStyle w:val="TableParagraph"/>
              <w:spacing w:before="0"/>
              <w:ind w:left="391" w:right="-19" w:hanging="375"/>
              <w:jc w:val="left"/>
              <w:rPr>
                <w:sz w:val="24"/>
              </w:rPr>
            </w:pPr>
            <w:r>
              <w:rPr>
                <w:sz w:val="24"/>
              </w:rPr>
              <w:t>A code which designates whether “all other” FSGs and FSCs than those listed for a specific MOE rule are included for, or excluded from use by the MOE rule.</w:t>
            </w:r>
          </w:p>
        </w:tc>
        <w:tc>
          <w:tcPr>
            <w:tcW w:w="1169" w:type="dxa"/>
          </w:tcPr>
          <w:p w14:paraId="020547A8" w14:textId="77777777" w:rsidR="00151BAD" w:rsidRDefault="00AC1F28">
            <w:pPr>
              <w:pStyle w:val="TableParagraph"/>
              <w:spacing w:before="0" w:line="270" w:lineRule="exact"/>
              <w:ind w:right="334"/>
              <w:jc w:val="right"/>
              <w:rPr>
                <w:sz w:val="24"/>
              </w:rPr>
            </w:pPr>
            <w:r>
              <w:rPr>
                <w:sz w:val="24"/>
              </w:rPr>
              <w:t>4497</w:t>
            </w:r>
          </w:p>
        </w:tc>
      </w:tr>
      <w:tr w:rsidR="00151BAD" w14:paraId="69BDA97D" w14:textId="77777777">
        <w:trPr>
          <w:trHeight w:val="1286"/>
        </w:trPr>
        <w:tc>
          <w:tcPr>
            <w:tcW w:w="8026" w:type="dxa"/>
            <w:tcBorders>
              <w:bottom w:val="nil"/>
            </w:tcBorders>
            <w:shd w:val="clear" w:color="auto" w:fill="DADADA"/>
          </w:tcPr>
          <w:p w14:paraId="08EF4BB8" w14:textId="77777777" w:rsidR="00151BAD" w:rsidRDefault="00AC1F28">
            <w:pPr>
              <w:pStyle w:val="TableParagraph"/>
              <w:spacing w:before="0" w:line="273" w:lineRule="exact"/>
              <w:ind w:left="2251"/>
              <w:jc w:val="left"/>
              <w:rPr>
                <w:b/>
                <w:sz w:val="24"/>
              </w:rPr>
            </w:pPr>
            <w:r>
              <w:rPr>
                <w:b/>
                <w:sz w:val="24"/>
              </w:rPr>
              <w:t>2. Assigned Federal Supply Group</w:t>
            </w:r>
          </w:p>
          <w:p w14:paraId="5F3885D8" w14:textId="77777777" w:rsidR="00151BAD" w:rsidRDefault="00AC1F28">
            <w:pPr>
              <w:pStyle w:val="TableParagraph"/>
              <w:spacing w:before="0"/>
              <w:ind w:left="28" w:right="14"/>
              <w:rPr>
                <w:sz w:val="24"/>
              </w:rPr>
            </w:pPr>
            <w:r>
              <w:rPr>
                <w:sz w:val="24"/>
              </w:rPr>
              <w:t>The Federal Supply Classification allows 99 segments called groups. Each of these groups is assigned a two digit code, (e.g. Group 10-Weapons, Group 13- Ammunition and Explosives).</w:t>
            </w:r>
          </w:p>
        </w:tc>
        <w:tc>
          <w:tcPr>
            <w:tcW w:w="1169" w:type="dxa"/>
            <w:tcBorders>
              <w:bottom w:val="nil"/>
            </w:tcBorders>
            <w:shd w:val="clear" w:color="auto" w:fill="DADADA"/>
          </w:tcPr>
          <w:p w14:paraId="16738B8F" w14:textId="77777777" w:rsidR="00151BAD" w:rsidRDefault="00AC1F28">
            <w:pPr>
              <w:pStyle w:val="TableParagraph"/>
              <w:spacing w:before="0" w:line="270" w:lineRule="exact"/>
              <w:ind w:right="334"/>
              <w:jc w:val="right"/>
              <w:rPr>
                <w:sz w:val="24"/>
              </w:rPr>
            </w:pPr>
            <w:r>
              <w:rPr>
                <w:sz w:val="24"/>
              </w:rPr>
              <w:t>3994</w:t>
            </w:r>
          </w:p>
        </w:tc>
      </w:tr>
    </w:tbl>
    <w:p w14:paraId="2C1C179F" w14:textId="77777777" w:rsidR="00151BAD" w:rsidRDefault="00151BAD">
      <w:pPr>
        <w:spacing w:line="270" w:lineRule="exact"/>
        <w:jc w:val="right"/>
        <w:rPr>
          <w:sz w:val="24"/>
        </w:rPr>
        <w:sectPr w:rsidR="00151BAD">
          <w:pgSz w:w="12240" w:h="15840"/>
          <w:pgMar w:top="1040" w:right="300" w:bottom="1300" w:left="300" w:header="0" w:footer="1117" w:gutter="0"/>
          <w:cols w:space="720"/>
        </w:sectPr>
      </w:pPr>
    </w:p>
    <w:tbl>
      <w:tblPr>
        <w:tblW w:w="0" w:type="auto"/>
        <w:tblInd w:w="1231" w:type="dxa"/>
        <w:tblLayout w:type="fixed"/>
        <w:tblCellMar>
          <w:left w:w="0" w:type="dxa"/>
          <w:right w:w="0" w:type="dxa"/>
        </w:tblCellMar>
        <w:tblLook w:val="01E0" w:firstRow="1" w:lastRow="1" w:firstColumn="1" w:lastColumn="1" w:noHBand="0" w:noVBand="0"/>
      </w:tblPr>
      <w:tblGrid>
        <w:gridCol w:w="8026"/>
        <w:gridCol w:w="1169"/>
      </w:tblGrid>
      <w:tr w:rsidR="00151BAD" w14:paraId="73252597" w14:textId="77777777">
        <w:trPr>
          <w:trHeight w:val="1533"/>
        </w:trPr>
        <w:tc>
          <w:tcPr>
            <w:tcW w:w="8026" w:type="dxa"/>
            <w:tcBorders>
              <w:left w:val="single" w:sz="4" w:space="0" w:color="000000"/>
              <w:right w:val="single" w:sz="4" w:space="0" w:color="000000"/>
            </w:tcBorders>
          </w:tcPr>
          <w:p w14:paraId="4CC3083A" w14:textId="77777777" w:rsidR="00151BAD" w:rsidRDefault="00AC1F28">
            <w:pPr>
              <w:pStyle w:val="TableParagraph"/>
              <w:spacing w:before="0" w:line="267" w:lineRule="exact"/>
              <w:ind w:left="777"/>
              <w:jc w:val="left"/>
              <w:rPr>
                <w:b/>
                <w:sz w:val="24"/>
              </w:rPr>
            </w:pPr>
            <w:r>
              <w:rPr>
                <w:b/>
                <w:sz w:val="24"/>
              </w:rPr>
              <w:lastRenderedPageBreak/>
              <w:t>3. Assigned Federal Supply Class within Federal Supply Group</w:t>
            </w:r>
          </w:p>
          <w:p w14:paraId="711F6E43" w14:textId="77777777" w:rsidR="00151BAD" w:rsidRDefault="00AC1F28">
            <w:pPr>
              <w:pStyle w:val="TableParagraph"/>
              <w:spacing w:before="0"/>
              <w:ind w:left="256" w:right="240"/>
              <w:rPr>
                <w:sz w:val="24"/>
              </w:rPr>
            </w:pPr>
            <w:r>
              <w:rPr>
                <w:sz w:val="24"/>
              </w:rPr>
              <w:t>The Federal Supply Classification allows the Federal Supply Group to be subdivided into 99 classes. The classes within any group are considered to be closely related. The combination of the Federal Supply Group and the specific class within the group, constitute the four digit Federal Supply Classification.</w:t>
            </w:r>
          </w:p>
        </w:tc>
        <w:tc>
          <w:tcPr>
            <w:tcW w:w="1169" w:type="dxa"/>
            <w:tcBorders>
              <w:left w:val="single" w:sz="4" w:space="0" w:color="000000"/>
              <w:right w:val="single" w:sz="4" w:space="0" w:color="000000"/>
            </w:tcBorders>
          </w:tcPr>
          <w:p w14:paraId="5DD5EE55" w14:textId="77777777" w:rsidR="00151BAD" w:rsidRDefault="00AC1F28">
            <w:pPr>
              <w:pStyle w:val="TableParagraph"/>
              <w:spacing w:before="0" w:line="265" w:lineRule="exact"/>
              <w:ind w:right="334"/>
              <w:jc w:val="right"/>
              <w:rPr>
                <w:sz w:val="24"/>
              </w:rPr>
            </w:pPr>
            <w:r>
              <w:rPr>
                <w:sz w:val="24"/>
              </w:rPr>
              <w:t>3996</w:t>
            </w:r>
          </w:p>
        </w:tc>
      </w:tr>
      <w:tr w:rsidR="00151BAD" w14:paraId="31D8BB14" w14:textId="77777777">
        <w:trPr>
          <w:trHeight w:val="1984"/>
        </w:trPr>
        <w:tc>
          <w:tcPr>
            <w:tcW w:w="8026" w:type="dxa"/>
            <w:tcBorders>
              <w:left w:val="single" w:sz="4" w:space="0" w:color="000000"/>
              <w:right w:val="single" w:sz="4" w:space="0" w:color="000000"/>
            </w:tcBorders>
            <w:shd w:val="clear" w:color="auto" w:fill="DADADA"/>
          </w:tcPr>
          <w:p w14:paraId="73201594" w14:textId="77777777" w:rsidR="00151BAD" w:rsidRDefault="00AC1F28">
            <w:pPr>
              <w:pStyle w:val="TableParagraph"/>
              <w:spacing w:before="0" w:line="267" w:lineRule="exact"/>
              <w:ind w:left="1898"/>
              <w:jc w:val="left"/>
              <w:rPr>
                <w:b/>
                <w:sz w:val="24"/>
              </w:rPr>
            </w:pPr>
            <w:r>
              <w:rPr>
                <w:b/>
                <w:sz w:val="24"/>
              </w:rPr>
              <w:t>4. Assigned Federal Supply Classification</w:t>
            </w:r>
          </w:p>
          <w:p w14:paraId="30E8B532" w14:textId="77777777" w:rsidR="00151BAD" w:rsidRDefault="00AC1F28">
            <w:pPr>
              <w:pStyle w:val="TableParagraph"/>
              <w:spacing w:before="0"/>
              <w:ind w:left="11" w:right="-15"/>
              <w:rPr>
                <w:sz w:val="24"/>
              </w:rPr>
            </w:pPr>
            <w:r>
              <w:rPr>
                <w:sz w:val="24"/>
              </w:rPr>
              <w:t xml:space="preserve">A code which identifies the supply classification of an item of supply under the Federal Catalog Program, or an item of production and/or a homogeneous area of commodities with respect to their physical or performance characteristics. The </w:t>
            </w:r>
            <w:r>
              <w:rPr>
                <w:spacing w:val="-3"/>
                <w:sz w:val="24"/>
              </w:rPr>
              <w:t xml:space="preserve">first </w:t>
            </w:r>
            <w:r>
              <w:rPr>
                <w:sz w:val="24"/>
              </w:rPr>
              <w:t xml:space="preserve">two digits identify the Federal Supply Group and the </w:t>
            </w:r>
            <w:r>
              <w:rPr>
                <w:spacing w:val="-4"/>
                <w:sz w:val="24"/>
              </w:rPr>
              <w:t xml:space="preserve">last </w:t>
            </w:r>
            <w:r>
              <w:rPr>
                <w:sz w:val="24"/>
              </w:rPr>
              <w:t>two digits identify the class within the specified group. The combination of these four digits constitute</w:t>
            </w:r>
            <w:r>
              <w:rPr>
                <w:spacing w:val="-16"/>
                <w:sz w:val="24"/>
              </w:rPr>
              <w:t xml:space="preserve"> </w:t>
            </w:r>
            <w:r>
              <w:rPr>
                <w:sz w:val="24"/>
              </w:rPr>
              <w:t>the Federal Supply</w:t>
            </w:r>
            <w:r>
              <w:rPr>
                <w:spacing w:val="-6"/>
                <w:sz w:val="24"/>
              </w:rPr>
              <w:t xml:space="preserve"> </w:t>
            </w:r>
            <w:r>
              <w:rPr>
                <w:sz w:val="24"/>
              </w:rPr>
              <w:t>Classification.</w:t>
            </w:r>
          </w:p>
        </w:tc>
        <w:tc>
          <w:tcPr>
            <w:tcW w:w="1169" w:type="dxa"/>
            <w:tcBorders>
              <w:left w:val="single" w:sz="4" w:space="0" w:color="000000"/>
              <w:right w:val="single" w:sz="4" w:space="0" w:color="000000"/>
            </w:tcBorders>
            <w:shd w:val="clear" w:color="auto" w:fill="DADADA"/>
          </w:tcPr>
          <w:p w14:paraId="6A7BFE54" w14:textId="77777777" w:rsidR="00151BAD" w:rsidRDefault="00AC1F28">
            <w:pPr>
              <w:pStyle w:val="TableParagraph"/>
              <w:spacing w:before="0" w:line="265" w:lineRule="exact"/>
              <w:ind w:right="334"/>
              <w:jc w:val="right"/>
              <w:rPr>
                <w:sz w:val="24"/>
              </w:rPr>
            </w:pPr>
            <w:r>
              <w:rPr>
                <w:sz w:val="24"/>
              </w:rPr>
              <w:t>3990</w:t>
            </w:r>
          </w:p>
        </w:tc>
      </w:tr>
    </w:tbl>
    <w:p w14:paraId="628DAA95" w14:textId="77777777" w:rsidR="00151BAD" w:rsidRDefault="00151BAD">
      <w:pPr>
        <w:pStyle w:val="BodyText"/>
        <w:spacing w:before="1"/>
        <w:rPr>
          <w:sz w:val="22"/>
        </w:rPr>
      </w:pPr>
    </w:p>
    <w:p w14:paraId="6FD5F86F" w14:textId="77777777" w:rsidR="00151BAD" w:rsidRDefault="00AC1F28">
      <w:pPr>
        <w:pStyle w:val="BodyText"/>
        <w:spacing w:before="90"/>
        <w:ind w:left="420"/>
      </w:pPr>
      <w:r>
        <w:t>MOE Rule FSG/FSC Management Exception Table</w:t>
      </w:r>
    </w:p>
    <w:p w14:paraId="7EA8A026" w14:textId="77777777" w:rsidR="00151BAD" w:rsidRDefault="00151BAD">
      <w:pPr>
        <w:pStyle w:val="BodyText"/>
        <w:spacing w:before="3"/>
        <w:rPr>
          <w:sz w:val="25"/>
        </w:rPr>
      </w:pPr>
    </w:p>
    <w:tbl>
      <w:tblPr>
        <w:tblW w:w="0" w:type="auto"/>
        <w:tblInd w:w="2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368"/>
        <w:gridCol w:w="4591"/>
      </w:tblGrid>
      <w:tr w:rsidR="00151BAD" w14:paraId="307CD356" w14:textId="77777777">
        <w:trPr>
          <w:trHeight w:val="501"/>
        </w:trPr>
        <w:tc>
          <w:tcPr>
            <w:tcW w:w="1531" w:type="dxa"/>
            <w:tcBorders>
              <w:bottom w:val="single" w:sz="18" w:space="0" w:color="000000"/>
            </w:tcBorders>
          </w:tcPr>
          <w:p w14:paraId="2614CC50" w14:textId="77777777" w:rsidR="00151BAD" w:rsidRDefault="00AC1F28">
            <w:pPr>
              <w:pStyle w:val="TableParagraph"/>
              <w:spacing w:before="2" w:line="276" w:lineRule="exact"/>
              <w:ind w:left="9" w:right="-17" w:firstLine="199"/>
              <w:jc w:val="left"/>
              <w:rPr>
                <w:b/>
                <w:sz w:val="24"/>
              </w:rPr>
            </w:pPr>
            <w:r>
              <w:rPr>
                <w:b/>
                <w:sz w:val="24"/>
              </w:rPr>
              <w:t>MOE Rule Number</w:t>
            </w:r>
            <w:r>
              <w:rPr>
                <w:b/>
                <w:spacing w:val="-5"/>
                <w:sz w:val="24"/>
              </w:rPr>
              <w:t xml:space="preserve"> </w:t>
            </w:r>
            <w:r>
              <w:rPr>
                <w:b/>
                <w:sz w:val="24"/>
              </w:rPr>
              <w:t>(DRN</w:t>
            </w:r>
          </w:p>
        </w:tc>
        <w:tc>
          <w:tcPr>
            <w:tcW w:w="1368" w:type="dxa"/>
            <w:vMerge w:val="restart"/>
          </w:tcPr>
          <w:p w14:paraId="06EEF24E" w14:textId="77777777" w:rsidR="00151BAD" w:rsidRDefault="00151BAD">
            <w:pPr>
              <w:pStyle w:val="TableParagraph"/>
              <w:spacing w:before="10"/>
              <w:jc w:val="left"/>
              <w:rPr>
                <w:sz w:val="23"/>
              </w:rPr>
            </w:pPr>
          </w:p>
          <w:p w14:paraId="17D25AA1" w14:textId="77777777" w:rsidR="00151BAD" w:rsidRDefault="00AC1F28">
            <w:pPr>
              <w:pStyle w:val="TableParagraph"/>
              <w:spacing w:before="0" w:line="270" w:lineRule="atLeast"/>
              <w:ind w:left="201" w:right="119" w:hanging="56"/>
              <w:jc w:val="left"/>
              <w:rPr>
                <w:b/>
                <w:sz w:val="24"/>
              </w:rPr>
            </w:pPr>
            <w:r>
              <w:rPr>
                <w:b/>
                <w:sz w:val="24"/>
              </w:rPr>
              <w:t xml:space="preserve">All Others </w:t>
            </w:r>
            <w:r>
              <w:rPr>
                <w:b/>
                <w:sz w:val="24"/>
                <w:u w:val="thick"/>
              </w:rPr>
              <w:t>Indicator</w:t>
            </w:r>
          </w:p>
        </w:tc>
        <w:tc>
          <w:tcPr>
            <w:tcW w:w="4591" w:type="dxa"/>
            <w:vMerge w:val="restart"/>
          </w:tcPr>
          <w:p w14:paraId="7BEB801E" w14:textId="77777777" w:rsidR="00151BAD" w:rsidRDefault="00151BAD">
            <w:pPr>
              <w:pStyle w:val="TableParagraph"/>
              <w:spacing w:before="10"/>
              <w:jc w:val="left"/>
              <w:rPr>
                <w:sz w:val="23"/>
              </w:rPr>
            </w:pPr>
          </w:p>
          <w:p w14:paraId="149EF07E" w14:textId="77777777" w:rsidR="00151BAD" w:rsidRDefault="00AC1F28">
            <w:pPr>
              <w:pStyle w:val="TableParagraph"/>
              <w:spacing w:before="0" w:line="270" w:lineRule="atLeast"/>
              <w:ind w:left="4" w:right="263"/>
              <w:jc w:val="left"/>
              <w:rPr>
                <w:b/>
                <w:sz w:val="24"/>
              </w:rPr>
            </w:pPr>
            <w:r>
              <w:rPr>
                <w:b/>
                <w:sz w:val="24"/>
              </w:rPr>
              <w:t>Federal Supply Classification (DRN 3990) FSG(s)/FSC(s) (DRN 3994) (DRN 3996)</w:t>
            </w:r>
          </w:p>
        </w:tc>
      </w:tr>
      <w:tr w:rsidR="00151BAD" w14:paraId="0FAC4153" w14:textId="77777777">
        <w:trPr>
          <w:trHeight w:val="228"/>
        </w:trPr>
        <w:tc>
          <w:tcPr>
            <w:tcW w:w="1531" w:type="dxa"/>
            <w:tcBorders>
              <w:top w:val="single" w:sz="18" w:space="0" w:color="000000"/>
            </w:tcBorders>
          </w:tcPr>
          <w:p w14:paraId="3FC4619C" w14:textId="77777777" w:rsidR="00151BAD" w:rsidRDefault="00AC1F28">
            <w:pPr>
              <w:pStyle w:val="TableParagraph"/>
              <w:spacing w:before="0" w:line="209" w:lineRule="exact"/>
              <w:ind w:left="202" w:right="194"/>
              <w:rPr>
                <w:b/>
                <w:sz w:val="24"/>
              </w:rPr>
            </w:pPr>
            <w:r>
              <w:rPr>
                <w:b/>
                <w:sz w:val="24"/>
                <w:u w:val="thick"/>
              </w:rPr>
              <w:t>8290)</w:t>
            </w:r>
          </w:p>
        </w:tc>
        <w:tc>
          <w:tcPr>
            <w:tcW w:w="1368" w:type="dxa"/>
            <w:vMerge/>
            <w:tcBorders>
              <w:top w:val="nil"/>
            </w:tcBorders>
          </w:tcPr>
          <w:p w14:paraId="6BE16F91" w14:textId="77777777" w:rsidR="00151BAD" w:rsidRDefault="00151BAD">
            <w:pPr>
              <w:rPr>
                <w:sz w:val="2"/>
                <w:szCs w:val="2"/>
              </w:rPr>
            </w:pPr>
          </w:p>
        </w:tc>
        <w:tc>
          <w:tcPr>
            <w:tcW w:w="4591" w:type="dxa"/>
            <w:vMerge/>
            <w:tcBorders>
              <w:top w:val="nil"/>
            </w:tcBorders>
          </w:tcPr>
          <w:p w14:paraId="4281FBF8" w14:textId="77777777" w:rsidR="00151BAD" w:rsidRDefault="00151BAD">
            <w:pPr>
              <w:rPr>
                <w:sz w:val="2"/>
                <w:szCs w:val="2"/>
              </w:rPr>
            </w:pPr>
          </w:p>
        </w:tc>
      </w:tr>
      <w:tr w:rsidR="00151BAD" w14:paraId="6A6993AA" w14:textId="77777777">
        <w:trPr>
          <w:trHeight w:val="347"/>
        </w:trPr>
        <w:tc>
          <w:tcPr>
            <w:tcW w:w="1531" w:type="dxa"/>
            <w:tcBorders>
              <w:bottom w:val="nil"/>
            </w:tcBorders>
            <w:shd w:val="clear" w:color="auto" w:fill="DADADA"/>
          </w:tcPr>
          <w:p w14:paraId="5E52B3AA" w14:textId="77777777" w:rsidR="00151BAD" w:rsidRDefault="00AC1F28">
            <w:pPr>
              <w:pStyle w:val="TableParagraph"/>
              <w:spacing w:before="0" w:line="273" w:lineRule="exact"/>
              <w:ind w:left="202" w:right="193"/>
              <w:rPr>
                <w:sz w:val="24"/>
              </w:rPr>
            </w:pPr>
            <w:r>
              <w:rPr>
                <w:sz w:val="24"/>
              </w:rPr>
              <w:t>A004</w:t>
            </w:r>
          </w:p>
        </w:tc>
        <w:tc>
          <w:tcPr>
            <w:tcW w:w="1368" w:type="dxa"/>
            <w:tcBorders>
              <w:bottom w:val="nil"/>
            </w:tcBorders>
            <w:shd w:val="clear" w:color="auto" w:fill="DADADA"/>
          </w:tcPr>
          <w:p w14:paraId="25C36889" w14:textId="77777777" w:rsidR="00151BAD" w:rsidRDefault="00AC1F28">
            <w:pPr>
              <w:pStyle w:val="TableParagraph"/>
              <w:spacing w:before="0" w:line="273" w:lineRule="exact"/>
              <w:ind w:left="5"/>
              <w:rPr>
                <w:sz w:val="24"/>
              </w:rPr>
            </w:pPr>
            <w:r>
              <w:rPr>
                <w:w w:val="95"/>
                <w:sz w:val="24"/>
              </w:rPr>
              <w:t>E</w:t>
            </w:r>
          </w:p>
        </w:tc>
        <w:tc>
          <w:tcPr>
            <w:tcW w:w="4591" w:type="dxa"/>
            <w:tcBorders>
              <w:bottom w:val="nil"/>
            </w:tcBorders>
            <w:shd w:val="clear" w:color="auto" w:fill="DADADA"/>
          </w:tcPr>
          <w:p w14:paraId="548E1933" w14:textId="77777777" w:rsidR="00151BAD" w:rsidRDefault="00AC1F28">
            <w:pPr>
              <w:pStyle w:val="TableParagraph"/>
              <w:spacing w:before="0" w:line="273" w:lineRule="exact"/>
              <w:ind w:left="4"/>
              <w:jc w:val="left"/>
              <w:rPr>
                <w:sz w:val="24"/>
              </w:rPr>
            </w:pPr>
            <w:r>
              <w:rPr>
                <w:sz w:val="24"/>
              </w:rPr>
              <w:t>8340 8465</w:t>
            </w:r>
          </w:p>
        </w:tc>
      </w:tr>
      <w:tr w:rsidR="00151BAD" w14:paraId="0016ADCA" w14:textId="77777777">
        <w:trPr>
          <w:trHeight w:val="345"/>
        </w:trPr>
        <w:tc>
          <w:tcPr>
            <w:tcW w:w="1531" w:type="dxa"/>
            <w:tcBorders>
              <w:top w:val="nil"/>
              <w:bottom w:val="nil"/>
            </w:tcBorders>
          </w:tcPr>
          <w:p w14:paraId="6F52CE4D" w14:textId="77777777" w:rsidR="00151BAD" w:rsidRDefault="00AC1F28">
            <w:pPr>
              <w:pStyle w:val="TableParagraph"/>
              <w:spacing w:before="0" w:line="270" w:lineRule="exact"/>
              <w:ind w:left="202" w:right="193"/>
              <w:rPr>
                <w:sz w:val="24"/>
              </w:rPr>
            </w:pPr>
            <w:r>
              <w:rPr>
                <w:sz w:val="24"/>
              </w:rPr>
              <w:t>A006</w:t>
            </w:r>
          </w:p>
        </w:tc>
        <w:tc>
          <w:tcPr>
            <w:tcW w:w="1368" w:type="dxa"/>
            <w:tcBorders>
              <w:top w:val="nil"/>
              <w:bottom w:val="nil"/>
            </w:tcBorders>
          </w:tcPr>
          <w:p w14:paraId="56C14F3D" w14:textId="77777777" w:rsidR="00151BAD" w:rsidRDefault="00AC1F28">
            <w:pPr>
              <w:pStyle w:val="TableParagraph"/>
              <w:spacing w:before="0" w:line="270" w:lineRule="exact"/>
              <w:ind w:left="5"/>
              <w:rPr>
                <w:sz w:val="24"/>
              </w:rPr>
            </w:pPr>
            <w:r>
              <w:rPr>
                <w:w w:val="95"/>
                <w:sz w:val="24"/>
              </w:rPr>
              <w:t>E</w:t>
            </w:r>
          </w:p>
        </w:tc>
        <w:tc>
          <w:tcPr>
            <w:tcW w:w="4591" w:type="dxa"/>
            <w:tcBorders>
              <w:top w:val="nil"/>
              <w:bottom w:val="nil"/>
            </w:tcBorders>
          </w:tcPr>
          <w:p w14:paraId="5109CD52" w14:textId="77777777" w:rsidR="00151BAD" w:rsidRDefault="00AC1F28">
            <w:pPr>
              <w:pStyle w:val="TableParagraph"/>
              <w:spacing w:before="0" w:line="270" w:lineRule="exact"/>
              <w:ind w:left="4"/>
              <w:jc w:val="left"/>
              <w:rPr>
                <w:sz w:val="24"/>
              </w:rPr>
            </w:pPr>
            <w:r>
              <w:rPr>
                <w:sz w:val="24"/>
              </w:rPr>
              <w:t>8415</w:t>
            </w:r>
          </w:p>
        </w:tc>
      </w:tr>
      <w:tr w:rsidR="00151BAD" w14:paraId="385B7196" w14:textId="77777777">
        <w:trPr>
          <w:trHeight w:val="345"/>
        </w:trPr>
        <w:tc>
          <w:tcPr>
            <w:tcW w:w="1531" w:type="dxa"/>
            <w:tcBorders>
              <w:top w:val="nil"/>
              <w:bottom w:val="nil"/>
            </w:tcBorders>
            <w:shd w:val="clear" w:color="auto" w:fill="DADADA"/>
          </w:tcPr>
          <w:p w14:paraId="0115E08C" w14:textId="77777777" w:rsidR="00151BAD" w:rsidRDefault="00AC1F28">
            <w:pPr>
              <w:pStyle w:val="TableParagraph"/>
              <w:spacing w:before="0" w:line="270" w:lineRule="exact"/>
              <w:ind w:left="202" w:right="193"/>
              <w:rPr>
                <w:sz w:val="24"/>
              </w:rPr>
            </w:pPr>
            <w:r>
              <w:rPr>
                <w:sz w:val="24"/>
              </w:rPr>
              <w:t>A115</w:t>
            </w:r>
          </w:p>
        </w:tc>
        <w:tc>
          <w:tcPr>
            <w:tcW w:w="1368" w:type="dxa"/>
            <w:tcBorders>
              <w:top w:val="nil"/>
              <w:bottom w:val="nil"/>
            </w:tcBorders>
            <w:shd w:val="clear" w:color="auto" w:fill="DADADA"/>
          </w:tcPr>
          <w:p w14:paraId="3F541D3F" w14:textId="77777777" w:rsidR="00151BAD" w:rsidRDefault="00AC1F28">
            <w:pPr>
              <w:pStyle w:val="TableParagraph"/>
              <w:spacing w:before="0" w:line="270" w:lineRule="exact"/>
              <w:ind w:left="5"/>
              <w:rPr>
                <w:sz w:val="24"/>
              </w:rPr>
            </w:pPr>
            <w:r>
              <w:rPr>
                <w:w w:val="95"/>
                <w:sz w:val="24"/>
              </w:rPr>
              <w:t>E</w:t>
            </w:r>
          </w:p>
        </w:tc>
        <w:tc>
          <w:tcPr>
            <w:tcW w:w="4591" w:type="dxa"/>
            <w:tcBorders>
              <w:top w:val="nil"/>
              <w:bottom w:val="nil"/>
            </w:tcBorders>
            <w:shd w:val="clear" w:color="auto" w:fill="DADADA"/>
          </w:tcPr>
          <w:p w14:paraId="18F2DED6" w14:textId="77777777" w:rsidR="00151BAD" w:rsidRDefault="00AC1F28">
            <w:pPr>
              <w:pStyle w:val="TableParagraph"/>
              <w:spacing w:before="0" w:line="270" w:lineRule="exact"/>
              <w:ind w:left="4"/>
              <w:jc w:val="left"/>
              <w:rPr>
                <w:sz w:val="24"/>
              </w:rPr>
            </w:pPr>
            <w:r>
              <w:rPr>
                <w:sz w:val="24"/>
              </w:rPr>
              <w:t>8940</w:t>
            </w:r>
          </w:p>
        </w:tc>
      </w:tr>
      <w:tr w:rsidR="00151BAD" w14:paraId="6181E1C8" w14:textId="77777777">
        <w:trPr>
          <w:trHeight w:val="345"/>
        </w:trPr>
        <w:tc>
          <w:tcPr>
            <w:tcW w:w="1531" w:type="dxa"/>
            <w:tcBorders>
              <w:top w:val="nil"/>
              <w:bottom w:val="nil"/>
            </w:tcBorders>
          </w:tcPr>
          <w:p w14:paraId="27216A06" w14:textId="77777777" w:rsidR="00151BAD" w:rsidRDefault="00AC1F28">
            <w:pPr>
              <w:pStyle w:val="TableParagraph"/>
              <w:spacing w:before="0" w:line="270" w:lineRule="exact"/>
              <w:ind w:left="202" w:right="193"/>
              <w:rPr>
                <w:sz w:val="24"/>
              </w:rPr>
            </w:pPr>
            <w:r>
              <w:rPr>
                <w:sz w:val="24"/>
              </w:rPr>
              <w:t>A150</w:t>
            </w:r>
          </w:p>
        </w:tc>
        <w:tc>
          <w:tcPr>
            <w:tcW w:w="1368" w:type="dxa"/>
            <w:tcBorders>
              <w:top w:val="nil"/>
              <w:bottom w:val="nil"/>
            </w:tcBorders>
          </w:tcPr>
          <w:p w14:paraId="47ED3C8C" w14:textId="77777777" w:rsidR="00151BAD" w:rsidRDefault="00AC1F28">
            <w:pPr>
              <w:pStyle w:val="TableParagraph"/>
              <w:spacing w:before="0" w:line="270" w:lineRule="exact"/>
              <w:ind w:left="5"/>
              <w:rPr>
                <w:sz w:val="24"/>
              </w:rPr>
            </w:pPr>
            <w:r>
              <w:rPr>
                <w:w w:val="95"/>
                <w:sz w:val="24"/>
              </w:rPr>
              <w:t>E</w:t>
            </w:r>
          </w:p>
        </w:tc>
        <w:tc>
          <w:tcPr>
            <w:tcW w:w="4591" w:type="dxa"/>
            <w:tcBorders>
              <w:top w:val="nil"/>
              <w:bottom w:val="nil"/>
            </w:tcBorders>
          </w:tcPr>
          <w:p w14:paraId="7338B4ED" w14:textId="77777777" w:rsidR="00151BAD" w:rsidRDefault="00AC1F28">
            <w:pPr>
              <w:pStyle w:val="TableParagraph"/>
              <w:spacing w:before="0" w:line="270" w:lineRule="exact"/>
              <w:ind w:left="4"/>
              <w:jc w:val="left"/>
              <w:rPr>
                <w:sz w:val="24"/>
              </w:rPr>
            </w:pPr>
            <w:r>
              <w:rPr>
                <w:sz w:val="24"/>
              </w:rPr>
              <w:t>7641 7642 7643 7644</w:t>
            </w:r>
          </w:p>
        </w:tc>
      </w:tr>
      <w:tr w:rsidR="00151BAD" w14:paraId="7634FA53" w14:textId="77777777">
        <w:trPr>
          <w:trHeight w:val="904"/>
        </w:trPr>
        <w:tc>
          <w:tcPr>
            <w:tcW w:w="1531" w:type="dxa"/>
            <w:tcBorders>
              <w:top w:val="nil"/>
              <w:bottom w:val="nil"/>
            </w:tcBorders>
            <w:shd w:val="clear" w:color="auto" w:fill="DADADA"/>
          </w:tcPr>
          <w:p w14:paraId="4EBF8EE5" w14:textId="77777777" w:rsidR="00151BAD" w:rsidRDefault="00AC1F28">
            <w:pPr>
              <w:pStyle w:val="TableParagraph"/>
              <w:spacing w:before="0" w:line="270" w:lineRule="exact"/>
              <w:ind w:left="202" w:right="193"/>
              <w:rPr>
                <w:sz w:val="24"/>
              </w:rPr>
            </w:pPr>
            <w:r>
              <w:rPr>
                <w:sz w:val="24"/>
              </w:rPr>
              <w:t>A178</w:t>
            </w:r>
          </w:p>
        </w:tc>
        <w:tc>
          <w:tcPr>
            <w:tcW w:w="1368" w:type="dxa"/>
            <w:tcBorders>
              <w:top w:val="nil"/>
              <w:bottom w:val="nil"/>
            </w:tcBorders>
            <w:shd w:val="clear" w:color="auto" w:fill="DADADA"/>
          </w:tcPr>
          <w:p w14:paraId="25D9CDD8"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2FBAAB77" w14:textId="77777777" w:rsidR="00151BAD" w:rsidRDefault="00AC1F28">
            <w:pPr>
              <w:pStyle w:val="TableParagraph"/>
              <w:spacing w:before="0" w:line="270" w:lineRule="exact"/>
              <w:ind w:left="4"/>
              <w:jc w:val="left"/>
              <w:rPr>
                <w:sz w:val="24"/>
              </w:rPr>
            </w:pPr>
            <w:r>
              <w:rPr>
                <w:sz w:val="24"/>
              </w:rPr>
              <w:t>1270 1280 1660 4931 4935 5821 5826 5831</w:t>
            </w:r>
          </w:p>
          <w:p w14:paraId="2750BF76" w14:textId="77777777" w:rsidR="00151BAD" w:rsidRDefault="00AC1F28">
            <w:pPr>
              <w:pStyle w:val="TableParagraph"/>
              <w:spacing w:before="0"/>
              <w:ind w:left="4"/>
              <w:jc w:val="left"/>
              <w:rPr>
                <w:sz w:val="24"/>
              </w:rPr>
            </w:pPr>
            <w:r>
              <w:rPr>
                <w:sz w:val="24"/>
              </w:rPr>
              <w:t>5940 5941 5970 5975 5977 5995 6125 6130</w:t>
            </w:r>
          </w:p>
          <w:p w14:paraId="5FCDD36E" w14:textId="77777777" w:rsidR="00151BAD" w:rsidRDefault="00AC1F28">
            <w:pPr>
              <w:pStyle w:val="TableParagraph"/>
              <w:spacing w:before="0"/>
              <w:ind w:left="4"/>
              <w:jc w:val="left"/>
              <w:rPr>
                <w:sz w:val="24"/>
              </w:rPr>
            </w:pPr>
            <w:r>
              <w:rPr>
                <w:sz w:val="24"/>
              </w:rPr>
              <w:t>6135 6140 6160 6660 6695 67 8130</w:t>
            </w:r>
          </w:p>
        </w:tc>
      </w:tr>
      <w:tr w:rsidR="00151BAD" w14:paraId="44843B14" w14:textId="77777777">
        <w:trPr>
          <w:trHeight w:val="616"/>
        </w:trPr>
        <w:tc>
          <w:tcPr>
            <w:tcW w:w="1531" w:type="dxa"/>
            <w:tcBorders>
              <w:top w:val="nil"/>
              <w:bottom w:val="nil"/>
            </w:tcBorders>
          </w:tcPr>
          <w:p w14:paraId="69743A69" w14:textId="77777777" w:rsidR="00151BAD" w:rsidRDefault="00AC1F28">
            <w:pPr>
              <w:pStyle w:val="TableParagraph"/>
              <w:spacing w:before="0" w:line="270" w:lineRule="exact"/>
              <w:ind w:left="202" w:right="193"/>
              <w:rPr>
                <w:sz w:val="24"/>
              </w:rPr>
            </w:pPr>
            <w:r>
              <w:rPr>
                <w:sz w:val="24"/>
              </w:rPr>
              <w:t>A179</w:t>
            </w:r>
          </w:p>
        </w:tc>
        <w:tc>
          <w:tcPr>
            <w:tcW w:w="1368" w:type="dxa"/>
            <w:tcBorders>
              <w:top w:val="nil"/>
              <w:bottom w:val="nil"/>
            </w:tcBorders>
          </w:tcPr>
          <w:p w14:paraId="2AF1BC84"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16D9DCC9" w14:textId="77777777" w:rsidR="00151BAD" w:rsidRDefault="00AC1F28">
            <w:pPr>
              <w:pStyle w:val="TableParagraph"/>
              <w:spacing w:before="0" w:line="270" w:lineRule="exact"/>
              <w:ind w:left="4"/>
              <w:jc w:val="left"/>
              <w:rPr>
                <w:sz w:val="24"/>
              </w:rPr>
            </w:pPr>
            <w:r>
              <w:rPr>
                <w:sz w:val="24"/>
              </w:rPr>
              <w:t>6145 7010 7020 7021 7022 7025 7030 7035</w:t>
            </w:r>
          </w:p>
          <w:p w14:paraId="3EF7D3C6" w14:textId="77777777" w:rsidR="00151BAD" w:rsidRDefault="00AC1F28">
            <w:pPr>
              <w:pStyle w:val="TableParagraph"/>
              <w:spacing w:before="0"/>
              <w:ind w:left="4"/>
              <w:jc w:val="left"/>
              <w:rPr>
                <w:sz w:val="24"/>
              </w:rPr>
            </w:pPr>
            <w:r>
              <w:rPr>
                <w:sz w:val="24"/>
              </w:rPr>
              <w:t>7040 7042 7045 7050</w:t>
            </w:r>
          </w:p>
        </w:tc>
      </w:tr>
      <w:tr w:rsidR="00151BAD" w14:paraId="53CBFE83" w14:textId="77777777">
        <w:trPr>
          <w:trHeight w:val="640"/>
        </w:trPr>
        <w:tc>
          <w:tcPr>
            <w:tcW w:w="1531" w:type="dxa"/>
            <w:tcBorders>
              <w:top w:val="nil"/>
              <w:bottom w:val="nil"/>
            </w:tcBorders>
            <w:shd w:val="clear" w:color="auto" w:fill="DADADA"/>
          </w:tcPr>
          <w:p w14:paraId="1FDB5A8A" w14:textId="77777777" w:rsidR="00151BAD" w:rsidRDefault="00AC1F28">
            <w:pPr>
              <w:pStyle w:val="TableParagraph"/>
              <w:spacing w:before="0" w:line="270" w:lineRule="exact"/>
              <w:ind w:left="202" w:right="193"/>
              <w:rPr>
                <w:sz w:val="24"/>
              </w:rPr>
            </w:pPr>
            <w:r>
              <w:rPr>
                <w:sz w:val="24"/>
              </w:rPr>
              <w:t>A180</w:t>
            </w:r>
          </w:p>
        </w:tc>
        <w:tc>
          <w:tcPr>
            <w:tcW w:w="1368" w:type="dxa"/>
            <w:tcBorders>
              <w:top w:val="nil"/>
              <w:bottom w:val="nil"/>
            </w:tcBorders>
            <w:shd w:val="clear" w:color="auto" w:fill="DADADA"/>
          </w:tcPr>
          <w:p w14:paraId="3D2D25AB"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080ADA2E" w14:textId="77777777" w:rsidR="00151BAD" w:rsidRDefault="00AC1F28">
            <w:pPr>
              <w:pStyle w:val="TableParagraph"/>
              <w:spacing w:before="0" w:line="270" w:lineRule="exact"/>
              <w:ind w:left="4"/>
              <w:jc w:val="left"/>
              <w:rPr>
                <w:sz w:val="24"/>
              </w:rPr>
            </w:pPr>
            <w:r>
              <w:rPr>
                <w:sz w:val="24"/>
              </w:rPr>
              <w:t>1560 1730 2040 3110 3120 3130 5210 5342</w:t>
            </w:r>
          </w:p>
          <w:p w14:paraId="2360CE03" w14:textId="77777777" w:rsidR="00151BAD" w:rsidRDefault="00AC1F28">
            <w:pPr>
              <w:pStyle w:val="TableParagraph"/>
              <w:spacing w:before="0"/>
              <w:ind w:left="4"/>
              <w:jc w:val="left"/>
              <w:rPr>
                <w:sz w:val="24"/>
              </w:rPr>
            </w:pPr>
            <w:r>
              <w:rPr>
                <w:sz w:val="24"/>
              </w:rPr>
              <w:t>5345 5350 5355 5365</w:t>
            </w:r>
          </w:p>
        </w:tc>
      </w:tr>
      <w:tr w:rsidR="00151BAD" w14:paraId="745A8F77" w14:textId="77777777">
        <w:trPr>
          <w:trHeight w:val="2255"/>
        </w:trPr>
        <w:tc>
          <w:tcPr>
            <w:tcW w:w="1531" w:type="dxa"/>
            <w:tcBorders>
              <w:top w:val="nil"/>
              <w:bottom w:val="nil"/>
            </w:tcBorders>
          </w:tcPr>
          <w:p w14:paraId="53EFD4FC" w14:textId="77777777" w:rsidR="00151BAD" w:rsidRDefault="00AC1F28">
            <w:pPr>
              <w:pStyle w:val="TableParagraph"/>
              <w:spacing w:before="0" w:line="270" w:lineRule="exact"/>
              <w:ind w:left="202" w:right="193"/>
              <w:rPr>
                <w:sz w:val="24"/>
              </w:rPr>
            </w:pPr>
            <w:r>
              <w:rPr>
                <w:sz w:val="24"/>
              </w:rPr>
              <w:t>A182</w:t>
            </w:r>
          </w:p>
        </w:tc>
        <w:tc>
          <w:tcPr>
            <w:tcW w:w="1368" w:type="dxa"/>
            <w:tcBorders>
              <w:top w:val="nil"/>
              <w:bottom w:val="nil"/>
            </w:tcBorders>
          </w:tcPr>
          <w:p w14:paraId="32CAA8E1" w14:textId="77777777" w:rsidR="00151BAD" w:rsidRDefault="00AC1F28">
            <w:pPr>
              <w:pStyle w:val="TableParagraph"/>
              <w:spacing w:before="0" w:line="270" w:lineRule="exact"/>
              <w:ind w:left="7"/>
              <w:rPr>
                <w:sz w:val="24"/>
              </w:rPr>
            </w:pPr>
            <w:r>
              <w:rPr>
                <w:w w:val="98"/>
                <w:sz w:val="24"/>
              </w:rPr>
              <w:t>I</w:t>
            </w:r>
          </w:p>
        </w:tc>
        <w:tc>
          <w:tcPr>
            <w:tcW w:w="4591" w:type="dxa"/>
            <w:tcBorders>
              <w:top w:val="nil"/>
              <w:bottom w:val="nil"/>
            </w:tcBorders>
          </w:tcPr>
          <w:p w14:paraId="23BD97B5" w14:textId="77777777" w:rsidR="00151BAD" w:rsidRDefault="00AC1F28">
            <w:pPr>
              <w:pStyle w:val="TableParagraph"/>
              <w:spacing w:before="0" w:line="270" w:lineRule="exact"/>
              <w:ind w:left="4"/>
              <w:jc w:val="left"/>
              <w:rPr>
                <w:sz w:val="24"/>
              </w:rPr>
            </w:pPr>
            <w:r>
              <w:rPr>
                <w:sz w:val="24"/>
              </w:rPr>
              <w:t>1040 1045 1055 1070 1075 1080 1090 1670</w:t>
            </w:r>
          </w:p>
          <w:p w14:paraId="3B71B7AC" w14:textId="77777777" w:rsidR="00151BAD" w:rsidRDefault="00AC1F28">
            <w:pPr>
              <w:pStyle w:val="TableParagraph"/>
              <w:spacing w:before="0"/>
              <w:ind w:left="4"/>
              <w:jc w:val="left"/>
              <w:rPr>
                <w:sz w:val="24"/>
              </w:rPr>
            </w:pPr>
            <w:r>
              <w:rPr>
                <w:sz w:val="24"/>
              </w:rPr>
              <w:t>1680 2020 2030 2050 2060 2090 32 3610 3655</w:t>
            </w:r>
          </w:p>
          <w:p w14:paraId="14A00ED0" w14:textId="77777777" w:rsidR="00151BAD" w:rsidRDefault="00AC1F28">
            <w:pPr>
              <w:pStyle w:val="TableParagraph"/>
              <w:spacing w:before="0"/>
              <w:ind w:left="4"/>
              <w:jc w:val="left"/>
              <w:rPr>
                <w:sz w:val="24"/>
              </w:rPr>
            </w:pPr>
            <w:r>
              <w:rPr>
                <w:sz w:val="24"/>
              </w:rPr>
              <w:t>3690 3940 4120 4130 4920 4921 4923 4925</w:t>
            </w:r>
          </w:p>
          <w:p w14:paraId="5B65066C" w14:textId="77777777" w:rsidR="00151BAD" w:rsidRDefault="00AC1F28">
            <w:pPr>
              <w:pStyle w:val="TableParagraph"/>
              <w:spacing w:before="0"/>
              <w:ind w:left="4"/>
              <w:jc w:val="left"/>
              <w:rPr>
                <w:sz w:val="24"/>
              </w:rPr>
            </w:pPr>
            <w:r>
              <w:rPr>
                <w:sz w:val="24"/>
              </w:rPr>
              <w:t>4927 4933 5355 6105 6110 6115 6116 6120</w:t>
            </w:r>
          </w:p>
          <w:p w14:paraId="4DB4344D" w14:textId="77777777" w:rsidR="00151BAD" w:rsidRDefault="00AC1F28">
            <w:pPr>
              <w:pStyle w:val="TableParagraph"/>
              <w:spacing w:before="0"/>
              <w:ind w:left="4"/>
              <w:jc w:val="left"/>
              <w:rPr>
                <w:sz w:val="24"/>
              </w:rPr>
            </w:pPr>
            <w:r>
              <w:rPr>
                <w:sz w:val="24"/>
              </w:rPr>
              <w:t>6150 62 6320 6340 6350 6605 6610 6615 6620</w:t>
            </w:r>
          </w:p>
          <w:p w14:paraId="15474A5D" w14:textId="77777777" w:rsidR="00151BAD" w:rsidRDefault="00AC1F28">
            <w:pPr>
              <w:pStyle w:val="TableParagraph"/>
              <w:spacing w:before="0"/>
              <w:ind w:left="4"/>
              <w:jc w:val="left"/>
              <w:rPr>
                <w:sz w:val="24"/>
              </w:rPr>
            </w:pPr>
            <w:r>
              <w:rPr>
                <w:sz w:val="24"/>
              </w:rPr>
              <w:t>6635 6655 6670 6675 6680 68 7610 7630 7640</w:t>
            </w:r>
          </w:p>
          <w:p w14:paraId="6AFC83D6" w14:textId="77777777" w:rsidR="00151BAD" w:rsidRDefault="00AC1F28">
            <w:pPr>
              <w:pStyle w:val="TableParagraph"/>
              <w:spacing w:before="0"/>
              <w:ind w:left="4"/>
              <w:jc w:val="left"/>
              <w:rPr>
                <w:sz w:val="24"/>
              </w:rPr>
            </w:pPr>
            <w:r>
              <w:rPr>
                <w:sz w:val="24"/>
              </w:rPr>
              <w:t>7660 7670 7690 8120 9110 9150 9160</w:t>
            </w:r>
          </w:p>
        </w:tc>
      </w:tr>
      <w:tr w:rsidR="00151BAD" w14:paraId="03864B0F" w14:textId="77777777">
        <w:trPr>
          <w:trHeight w:val="345"/>
        </w:trPr>
        <w:tc>
          <w:tcPr>
            <w:tcW w:w="1531" w:type="dxa"/>
            <w:tcBorders>
              <w:top w:val="nil"/>
              <w:bottom w:val="nil"/>
            </w:tcBorders>
            <w:shd w:val="clear" w:color="auto" w:fill="DADADA"/>
          </w:tcPr>
          <w:p w14:paraId="513EC9A2" w14:textId="77777777" w:rsidR="00151BAD" w:rsidRDefault="00AC1F28">
            <w:pPr>
              <w:pStyle w:val="TableParagraph"/>
              <w:spacing w:before="0" w:line="270" w:lineRule="exact"/>
              <w:ind w:left="202" w:right="193"/>
              <w:rPr>
                <w:sz w:val="24"/>
              </w:rPr>
            </w:pPr>
            <w:r>
              <w:rPr>
                <w:sz w:val="24"/>
              </w:rPr>
              <w:t>A184</w:t>
            </w:r>
          </w:p>
        </w:tc>
        <w:tc>
          <w:tcPr>
            <w:tcW w:w="1368" w:type="dxa"/>
            <w:tcBorders>
              <w:top w:val="nil"/>
              <w:bottom w:val="nil"/>
            </w:tcBorders>
            <w:shd w:val="clear" w:color="auto" w:fill="DADADA"/>
          </w:tcPr>
          <w:p w14:paraId="70CA1A00"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14545D27" w14:textId="77777777" w:rsidR="00151BAD" w:rsidRDefault="00AC1F28">
            <w:pPr>
              <w:pStyle w:val="TableParagraph"/>
              <w:spacing w:before="0" w:line="270" w:lineRule="exact"/>
              <w:ind w:left="4"/>
              <w:jc w:val="left"/>
              <w:rPr>
                <w:sz w:val="24"/>
              </w:rPr>
            </w:pPr>
            <w:r>
              <w:rPr>
                <w:sz w:val="24"/>
              </w:rPr>
              <w:t>6810 6820 6840 6850 9110 9150 9160</w:t>
            </w:r>
          </w:p>
        </w:tc>
      </w:tr>
      <w:tr w:rsidR="00151BAD" w14:paraId="14104897" w14:textId="77777777">
        <w:trPr>
          <w:trHeight w:val="911"/>
        </w:trPr>
        <w:tc>
          <w:tcPr>
            <w:tcW w:w="1531" w:type="dxa"/>
            <w:tcBorders>
              <w:top w:val="nil"/>
              <w:bottom w:val="nil"/>
            </w:tcBorders>
          </w:tcPr>
          <w:p w14:paraId="51FA202B" w14:textId="77777777" w:rsidR="00151BAD" w:rsidRDefault="00AC1F28">
            <w:pPr>
              <w:pStyle w:val="TableParagraph"/>
              <w:spacing w:before="0" w:line="270" w:lineRule="exact"/>
              <w:ind w:left="202" w:right="193"/>
              <w:rPr>
                <w:sz w:val="24"/>
              </w:rPr>
            </w:pPr>
            <w:r>
              <w:rPr>
                <w:sz w:val="24"/>
              </w:rPr>
              <w:t>A187</w:t>
            </w:r>
          </w:p>
        </w:tc>
        <w:tc>
          <w:tcPr>
            <w:tcW w:w="1368" w:type="dxa"/>
            <w:tcBorders>
              <w:top w:val="nil"/>
              <w:bottom w:val="nil"/>
            </w:tcBorders>
          </w:tcPr>
          <w:p w14:paraId="03B0E16C"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33C4B0DF" w14:textId="77777777" w:rsidR="00151BAD" w:rsidRDefault="00AC1F28">
            <w:pPr>
              <w:pStyle w:val="TableParagraph"/>
              <w:spacing w:before="0" w:line="270" w:lineRule="exact"/>
              <w:ind w:left="4"/>
              <w:jc w:val="left"/>
              <w:rPr>
                <w:sz w:val="24"/>
              </w:rPr>
            </w:pPr>
            <w:r>
              <w:rPr>
                <w:sz w:val="24"/>
              </w:rPr>
              <w:t>3030 31 5305 5306 5307 5310 5315 5320 5325</w:t>
            </w:r>
          </w:p>
          <w:p w14:paraId="1BC21D2D" w14:textId="77777777" w:rsidR="00151BAD" w:rsidRDefault="00AC1F28">
            <w:pPr>
              <w:pStyle w:val="TableParagraph"/>
              <w:spacing w:before="0"/>
              <w:ind w:left="4"/>
              <w:jc w:val="left"/>
              <w:rPr>
                <w:sz w:val="24"/>
              </w:rPr>
            </w:pPr>
            <w:r>
              <w:rPr>
                <w:sz w:val="24"/>
              </w:rPr>
              <w:t>5330 5335 5340 5342 5345 5350 5355 5360</w:t>
            </w:r>
          </w:p>
          <w:p w14:paraId="00E609BD" w14:textId="77777777" w:rsidR="00151BAD" w:rsidRDefault="00AC1F28">
            <w:pPr>
              <w:pStyle w:val="TableParagraph"/>
              <w:spacing w:before="0"/>
              <w:ind w:left="4"/>
              <w:jc w:val="left"/>
              <w:rPr>
                <w:sz w:val="24"/>
              </w:rPr>
            </w:pPr>
            <w:r>
              <w:rPr>
                <w:sz w:val="24"/>
              </w:rPr>
              <w:t>5365 96</w:t>
            </w:r>
          </w:p>
        </w:tc>
      </w:tr>
      <w:tr w:rsidR="00151BAD" w14:paraId="0B9A0EE2" w14:textId="77777777">
        <w:trPr>
          <w:trHeight w:val="345"/>
        </w:trPr>
        <w:tc>
          <w:tcPr>
            <w:tcW w:w="1531" w:type="dxa"/>
            <w:tcBorders>
              <w:top w:val="nil"/>
              <w:bottom w:val="nil"/>
            </w:tcBorders>
            <w:shd w:val="clear" w:color="auto" w:fill="DADADA"/>
          </w:tcPr>
          <w:p w14:paraId="4FBD93C9" w14:textId="77777777" w:rsidR="00151BAD" w:rsidRDefault="00AC1F28">
            <w:pPr>
              <w:pStyle w:val="TableParagraph"/>
              <w:spacing w:before="0" w:line="270" w:lineRule="exact"/>
              <w:ind w:left="202" w:right="193"/>
              <w:rPr>
                <w:sz w:val="24"/>
              </w:rPr>
            </w:pPr>
            <w:r>
              <w:rPr>
                <w:sz w:val="24"/>
              </w:rPr>
              <w:t>A917</w:t>
            </w:r>
          </w:p>
        </w:tc>
        <w:tc>
          <w:tcPr>
            <w:tcW w:w="1368" w:type="dxa"/>
            <w:tcBorders>
              <w:top w:val="nil"/>
              <w:bottom w:val="nil"/>
            </w:tcBorders>
            <w:shd w:val="clear" w:color="auto" w:fill="DADADA"/>
          </w:tcPr>
          <w:p w14:paraId="36DB5D93"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18A1A094" w14:textId="77777777" w:rsidR="00151BAD" w:rsidRDefault="00AC1F28">
            <w:pPr>
              <w:pStyle w:val="TableParagraph"/>
              <w:spacing w:before="0" w:line="270" w:lineRule="exact"/>
              <w:ind w:left="4"/>
              <w:jc w:val="left"/>
              <w:rPr>
                <w:sz w:val="24"/>
              </w:rPr>
            </w:pPr>
            <w:r>
              <w:rPr>
                <w:sz w:val="24"/>
              </w:rPr>
              <w:t>6830 8120 9130 9135 9140 9150</w:t>
            </w:r>
          </w:p>
        </w:tc>
      </w:tr>
      <w:tr w:rsidR="00151BAD" w14:paraId="5CA86179" w14:textId="77777777">
        <w:trPr>
          <w:trHeight w:val="347"/>
        </w:trPr>
        <w:tc>
          <w:tcPr>
            <w:tcW w:w="1531" w:type="dxa"/>
            <w:tcBorders>
              <w:top w:val="nil"/>
              <w:bottom w:val="nil"/>
            </w:tcBorders>
          </w:tcPr>
          <w:p w14:paraId="3039A1A9" w14:textId="77777777" w:rsidR="00151BAD" w:rsidRDefault="00AC1F28">
            <w:pPr>
              <w:pStyle w:val="TableParagraph"/>
              <w:spacing w:before="0" w:line="270" w:lineRule="exact"/>
              <w:ind w:left="202" w:right="193"/>
              <w:rPr>
                <w:sz w:val="24"/>
              </w:rPr>
            </w:pPr>
            <w:r>
              <w:rPr>
                <w:sz w:val="24"/>
              </w:rPr>
              <w:t>A406</w:t>
            </w:r>
          </w:p>
        </w:tc>
        <w:tc>
          <w:tcPr>
            <w:tcW w:w="1368" w:type="dxa"/>
            <w:tcBorders>
              <w:top w:val="nil"/>
              <w:bottom w:val="nil"/>
            </w:tcBorders>
          </w:tcPr>
          <w:p w14:paraId="2DFB94A8"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2782B6B7" w14:textId="77777777" w:rsidR="00151BAD" w:rsidRDefault="00AC1F28">
            <w:pPr>
              <w:pStyle w:val="TableParagraph"/>
              <w:spacing w:before="0" w:line="270" w:lineRule="exact"/>
              <w:ind w:left="4"/>
              <w:jc w:val="left"/>
              <w:rPr>
                <w:sz w:val="24"/>
              </w:rPr>
            </w:pPr>
            <w:r>
              <w:rPr>
                <w:sz w:val="24"/>
              </w:rPr>
              <w:t>8415</w:t>
            </w:r>
          </w:p>
        </w:tc>
      </w:tr>
      <w:tr w:rsidR="00151BAD" w14:paraId="6D8B3BC5" w14:textId="77777777">
        <w:trPr>
          <w:trHeight w:val="345"/>
        </w:trPr>
        <w:tc>
          <w:tcPr>
            <w:tcW w:w="1531" w:type="dxa"/>
            <w:tcBorders>
              <w:top w:val="nil"/>
              <w:bottom w:val="nil"/>
            </w:tcBorders>
            <w:shd w:val="clear" w:color="auto" w:fill="DADADA"/>
          </w:tcPr>
          <w:p w14:paraId="42B03460" w14:textId="77777777" w:rsidR="00151BAD" w:rsidRDefault="00AC1F28">
            <w:pPr>
              <w:pStyle w:val="TableParagraph"/>
              <w:spacing w:before="0" w:line="270" w:lineRule="exact"/>
              <w:ind w:left="202" w:right="193"/>
              <w:rPr>
                <w:sz w:val="24"/>
              </w:rPr>
            </w:pPr>
            <w:r>
              <w:rPr>
                <w:sz w:val="24"/>
              </w:rPr>
              <w:t>A704</w:t>
            </w:r>
          </w:p>
        </w:tc>
        <w:tc>
          <w:tcPr>
            <w:tcW w:w="1368" w:type="dxa"/>
            <w:tcBorders>
              <w:top w:val="nil"/>
              <w:bottom w:val="nil"/>
            </w:tcBorders>
            <w:shd w:val="clear" w:color="auto" w:fill="DADADA"/>
          </w:tcPr>
          <w:p w14:paraId="7CD62368"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3E19597F" w14:textId="77777777" w:rsidR="00151BAD" w:rsidRDefault="00AC1F28">
            <w:pPr>
              <w:pStyle w:val="TableParagraph"/>
              <w:spacing w:before="0" w:line="270" w:lineRule="exact"/>
              <w:ind w:left="4"/>
              <w:jc w:val="left"/>
              <w:rPr>
                <w:sz w:val="24"/>
              </w:rPr>
            </w:pPr>
            <w:r>
              <w:rPr>
                <w:sz w:val="24"/>
              </w:rPr>
              <w:t>8415</w:t>
            </w:r>
          </w:p>
        </w:tc>
      </w:tr>
    </w:tbl>
    <w:p w14:paraId="1180DE38" w14:textId="77777777" w:rsidR="00151BAD" w:rsidRDefault="00151BAD">
      <w:pPr>
        <w:spacing w:line="270" w:lineRule="exact"/>
        <w:rPr>
          <w:sz w:val="24"/>
        </w:rPr>
        <w:sectPr w:rsidR="00151BAD">
          <w:pgSz w:w="12240" w:h="15840"/>
          <w:pgMar w:top="1040" w:right="300" w:bottom="1320" w:left="300" w:header="0" w:footer="1117" w:gutter="0"/>
          <w:cols w:space="720"/>
        </w:sectPr>
      </w:pPr>
    </w:p>
    <w:tbl>
      <w:tblPr>
        <w:tblW w:w="0" w:type="auto"/>
        <w:tblInd w:w="2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368"/>
        <w:gridCol w:w="4591"/>
      </w:tblGrid>
      <w:tr w:rsidR="00151BAD" w14:paraId="280A96E2" w14:textId="77777777">
        <w:trPr>
          <w:trHeight w:val="501"/>
        </w:trPr>
        <w:tc>
          <w:tcPr>
            <w:tcW w:w="1531" w:type="dxa"/>
            <w:tcBorders>
              <w:bottom w:val="single" w:sz="18" w:space="0" w:color="000000"/>
            </w:tcBorders>
          </w:tcPr>
          <w:p w14:paraId="17D9C251" w14:textId="77777777" w:rsidR="00151BAD" w:rsidRDefault="00AC1F28">
            <w:pPr>
              <w:pStyle w:val="TableParagraph"/>
              <w:spacing w:before="2" w:line="276" w:lineRule="exact"/>
              <w:ind w:left="9" w:right="-17" w:firstLine="199"/>
              <w:jc w:val="left"/>
              <w:rPr>
                <w:b/>
                <w:sz w:val="24"/>
              </w:rPr>
            </w:pPr>
            <w:r>
              <w:rPr>
                <w:b/>
                <w:sz w:val="24"/>
              </w:rPr>
              <w:lastRenderedPageBreak/>
              <w:t>MOE Rule Number</w:t>
            </w:r>
            <w:r>
              <w:rPr>
                <w:b/>
                <w:spacing w:val="-5"/>
                <w:sz w:val="24"/>
              </w:rPr>
              <w:t xml:space="preserve"> </w:t>
            </w:r>
            <w:r>
              <w:rPr>
                <w:b/>
                <w:sz w:val="24"/>
              </w:rPr>
              <w:t>(DRN</w:t>
            </w:r>
          </w:p>
        </w:tc>
        <w:tc>
          <w:tcPr>
            <w:tcW w:w="1368" w:type="dxa"/>
            <w:vMerge w:val="restart"/>
          </w:tcPr>
          <w:p w14:paraId="18006B34" w14:textId="77777777" w:rsidR="00151BAD" w:rsidRDefault="00151BAD">
            <w:pPr>
              <w:pStyle w:val="TableParagraph"/>
              <w:spacing w:before="10"/>
              <w:jc w:val="left"/>
              <w:rPr>
                <w:sz w:val="23"/>
              </w:rPr>
            </w:pPr>
          </w:p>
          <w:p w14:paraId="631D7232" w14:textId="77777777" w:rsidR="00151BAD" w:rsidRDefault="00AC1F28">
            <w:pPr>
              <w:pStyle w:val="TableParagraph"/>
              <w:spacing w:before="0" w:line="270" w:lineRule="atLeast"/>
              <w:ind w:left="201" w:right="119" w:hanging="56"/>
              <w:jc w:val="left"/>
              <w:rPr>
                <w:b/>
                <w:sz w:val="24"/>
              </w:rPr>
            </w:pPr>
            <w:r>
              <w:rPr>
                <w:b/>
                <w:sz w:val="24"/>
              </w:rPr>
              <w:t xml:space="preserve">All Others </w:t>
            </w:r>
            <w:r>
              <w:rPr>
                <w:b/>
                <w:sz w:val="24"/>
                <w:u w:val="thick"/>
              </w:rPr>
              <w:t>Indicator</w:t>
            </w:r>
          </w:p>
        </w:tc>
        <w:tc>
          <w:tcPr>
            <w:tcW w:w="4591" w:type="dxa"/>
            <w:vMerge w:val="restart"/>
          </w:tcPr>
          <w:p w14:paraId="7BB2CCDD" w14:textId="77777777" w:rsidR="00151BAD" w:rsidRDefault="00151BAD">
            <w:pPr>
              <w:pStyle w:val="TableParagraph"/>
              <w:spacing w:before="10"/>
              <w:jc w:val="left"/>
              <w:rPr>
                <w:sz w:val="23"/>
              </w:rPr>
            </w:pPr>
          </w:p>
          <w:p w14:paraId="156A3F49" w14:textId="77777777" w:rsidR="00151BAD" w:rsidRDefault="00AC1F28">
            <w:pPr>
              <w:pStyle w:val="TableParagraph"/>
              <w:spacing w:before="0" w:line="270" w:lineRule="atLeast"/>
              <w:ind w:left="4" w:right="263"/>
              <w:jc w:val="left"/>
              <w:rPr>
                <w:b/>
                <w:sz w:val="24"/>
              </w:rPr>
            </w:pPr>
            <w:r>
              <w:rPr>
                <w:b/>
                <w:sz w:val="24"/>
              </w:rPr>
              <w:t>Federal Supply Classification (DRN 3990) FSG(s)/FSC(s) (DRN 3994) (DRN 3996)</w:t>
            </w:r>
          </w:p>
        </w:tc>
      </w:tr>
      <w:tr w:rsidR="00151BAD" w14:paraId="51CF781C" w14:textId="77777777">
        <w:trPr>
          <w:trHeight w:val="228"/>
        </w:trPr>
        <w:tc>
          <w:tcPr>
            <w:tcW w:w="1531" w:type="dxa"/>
            <w:tcBorders>
              <w:top w:val="single" w:sz="18" w:space="0" w:color="000000"/>
            </w:tcBorders>
          </w:tcPr>
          <w:p w14:paraId="394B1AE4" w14:textId="77777777" w:rsidR="00151BAD" w:rsidRDefault="00AC1F28">
            <w:pPr>
              <w:pStyle w:val="TableParagraph"/>
              <w:spacing w:before="0" w:line="209" w:lineRule="exact"/>
              <w:ind w:right="474"/>
              <w:jc w:val="right"/>
              <w:rPr>
                <w:b/>
                <w:sz w:val="24"/>
              </w:rPr>
            </w:pPr>
            <w:r>
              <w:rPr>
                <w:b/>
                <w:sz w:val="24"/>
                <w:u w:val="thick"/>
              </w:rPr>
              <w:t>8290)</w:t>
            </w:r>
          </w:p>
        </w:tc>
        <w:tc>
          <w:tcPr>
            <w:tcW w:w="1368" w:type="dxa"/>
            <w:vMerge/>
            <w:tcBorders>
              <w:top w:val="nil"/>
            </w:tcBorders>
          </w:tcPr>
          <w:p w14:paraId="11537EEA" w14:textId="77777777" w:rsidR="00151BAD" w:rsidRDefault="00151BAD">
            <w:pPr>
              <w:rPr>
                <w:sz w:val="2"/>
                <w:szCs w:val="2"/>
              </w:rPr>
            </w:pPr>
          </w:p>
        </w:tc>
        <w:tc>
          <w:tcPr>
            <w:tcW w:w="4591" w:type="dxa"/>
            <w:vMerge/>
            <w:tcBorders>
              <w:top w:val="nil"/>
            </w:tcBorders>
          </w:tcPr>
          <w:p w14:paraId="4B388191" w14:textId="77777777" w:rsidR="00151BAD" w:rsidRDefault="00151BAD">
            <w:pPr>
              <w:rPr>
                <w:sz w:val="2"/>
                <w:szCs w:val="2"/>
              </w:rPr>
            </w:pPr>
          </w:p>
        </w:tc>
      </w:tr>
      <w:tr w:rsidR="00151BAD" w14:paraId="7B261FEF" w14:textId="77777777">
        <w:trPr>
          <w:trHeight w:val="338"/>
        </w:trPr>
        <w:tc>
          <w:tcPr>
            <w:tcW w:w="1531" w:type="dxa"/>
            <w:tcBorders>
              <w:bottom w:val="nil"/>
            </w:tcBorders>
          </w:tcPr>
          <w:p w14:paraId="1F3F9B3F" w14:textId="77777777" w:rsidR="00151BAD" w:rsidRDefault="00AC1F28">
            <w:pPr>
              <w:pStyle w:val="TableParagraph"/>
              <w:spacing w:before="0" w:line="261" w:lineRule="exact"/>
              <w:ind w:right="444"/>
              <w:jc w:val="right"/>
              <w:rPr>
                <w:sz w:val="24"/>
              </w:rPr>
            </w:pPr>
            <w:r>
              <w:rPr>
                <w:sz w:val="24"/>
              </w:rPr>
              <w:t>BDH1</w:t>
            </w:r>
          </w:p>
        </w:tc>
        <w:tc>
          <w:tcPr>
            <w:tcW w:w="1368" w:type="dxa"/>
            <w:tcBorders>
              <w:bottom w:val="nil"/>
            </w:tcBorders>
          </w:tcPr>
          <w:p w14:paraId="663387E4" w14:textId="77777777" w:rsidR="00151BAD" w:rsidRDefault="00AC1F28">
            <w:pPr>
              <w:pStyle w:val="TableParagraph"/>
              <w:spacing w:before="0" w:line="261" w:lineRule="exact"/>
              <w:ind w:left="7"/>
              <w:rPr>
                <w:sz w:val="24"/>
              </w:rPr>
            </w:pPr>
            <w:r>
              <w:rPr>
                <w:sz w:val="24"/>
              </w:rPr>
              <w:t>E</w:t>
            </w:r>
          </w:p>
        </w:tc>
        <w:tc>
          <w:tcPr>
            <w:tcW w:w="4591" w:type="dxa"/>
            <w:tcBorders>
              <w:bottom w:val="nil"/>
            </w:tcBorders>
          </w:tcPr>
          <w:p w14:paraId="61F12505" w14:textId="77777777" w:rsidR="00151BAD" w:rsidRDefault="00AC1F28">
            <w:pPr>
              <w:pStyle w:val="TableParagraph"/>
              <w:spacing w:before="0" w:line="261" w:lineRule="exact"/>
              <w:ind w:left="4"/>
              <w:jc w:val="left"/>
              <w:rPr>
                <w:sz w:val="24"/>
              </w:rPr>
            </w:pPr>
            <w:r>
              <w:rPr>
                <w:sz w:val="24"/>
              </w:rPr>
              <w:t>7641 7642 7643 7644</w:t>
            </w:r>
          </w:p>
        </w:tc>
      </w:tr>
      <w:tr w:rsidR="00151BAD" w14:paraId="18A865EF" w14:textId="77777777">
        <w:trPr>
          <w:trHeight w:val="345"/>
        </w:trPr>
        <w:tc>
          <w:tcPr>
            <w:tcW w:w="1531" w:type="dxa"/>
            <w:tcBorders>
              <w:top w:val="nil"/>
              <w:bottom w:val="nil"/>
            </w:tcBorders>
            <w:shd w:val="clear" w:color="auto" w:fill="DADADA"/>
          </w:tcPr>
          <w:p w14:paraId="00A3FBFB" w14:textId="77777777" w:rsidR="00151BAD" w:rsidRDefault="00AC1F28">
            <w:pPr>
              <w:pStyle w:val="TableParagraph"/>
              <w:spacing w:before="0" w:line="270" w:lineRule="exact"/>
              <w:ind w:right="494"/>
              <w:jc w:val="right"/>
              <w:rPr>
                <w:sz w:val="24"/>
              </w:rPr>
            </w:pPr>
            <w:r>
              <w:rPr>
                <w:sz w:val="24"/>
              </w:rPr>
              <w:t>C231</w:t>
            </w:r>
          </w:p>
        </w:tc>
        <w:tc>
          <w:tcPr>
            <w:tcW w:w="1368" w:type="dxa"/>
            <w:tcBorders>
              <w:top w:val="nil"/>
              <w:bottom w:val="nil"/>
            </w:tcBorders>
            <w:shd w:val="clear" w:color="auto" w:fill="DADADA"/>
          </w:tcPr>
          <w:p w14:paraId="2E066BE1"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47656A36" w14:textId="77777777" w:rsidR="00151BAD" w:rsidRDefault="00AC1F28">
            <w:pPr>
              <w:pStyle w:val="TableParagraph"/>
              <w:spacing w:before="0" w:line="270" w:lineRule="exact"/>
              <w:ind w:left="4"/>
              <w:jc w:val="left"/>
              <w:rPr>
                <w:sz w:val="24"/>
              </w:rPr>
            </w:pPr>
            <w:r>
              <w:rPr>
                <w:sz w:val="24"/>
              </w:rPr>
              <w:t>7641 7642 7643 7644</w:t>
            </w:r>
          </w:p>
        </w:tc>
      </w:tr>
      <w:tr w:rsidR="00151BAD" w14:paraId="3EACF237" w14:textId="77777777">
        <w:trPr>
          <w:trHeight w:val="345"/>
        </w:trPr>
        <w:tc>
          <w:tcPr>
            <w:tcW w:w="1531" w:type="dxa"/>
            <w:tcBorders>
              <w:top w:val="nil"/>
              <w:bottom w:val="nil"/>
            </w:tcBorders>
          </w:tcPr>
          <w:p w14:paraId="0F5B488F" w14:textId="77777777" w:rsidR="00151BAD" w:rsidRDefault="00AC1F28">
            <w:pPr>
              <w:pStyle w:val="TableParagraph"/>
              <w:spacing w:before="0" w:line="270" w:lineRule="exact"/>
              <w:ind w:right="437"/>
              <w:jc w:val="right"/>
              <w:rPr>
                <w:sz w:val="24"/>
              </w:rPr>
            </w:pPr>
            <w:r>
              <w:rPr>
                <w:w w:val="95"/>
                <w:sz w:val="24"/>
              </w:rPr>
              <w:t>DKX5</w:t>
            </w:r>
          </w:p>
        </w:tc>
        <w:tc>
          <w:tcPr>
            <w:tcW w:w="1368" w:type="dxa"/>
            <w:tcBorders>
              <w:top w:val="nil"/>
              <w:bottom w:val="nil"/>
            </w:tcBorders>
          </w:tcPr>
          <w:p w14:paraId="3BFB5B69"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34EE8D3B" w14:textId="77777777" w:rsidR="00151BAD" w:rsidRDefault="00AC1F28">
            <w:pPr>
              <w:pStyle w:val="TableParagraph"/>
              <w:spacing w:before="0" w:line="270" w:lineRule="exact"/>
              <w:ind w:left="4"/>
              <w:jc w:val="left"/>
              <w:rPr>
                <w:sz w:val="24"/>
              </w:rPr>
            </w:pPr>
            <w:r>
              <w:rPr>
                <w:sz w:val="24"/>
              </w:rPr>
              <w:t>8940</w:t>
            </w:r>
          </w:p>
        </w:tc>
      </w:tr>
      <w:tr w:rsidR="00151BAD" w14:paraId="181AE8F6" w14:textId="77777777">
        <w:trPr>
          <w:trHeight w:val="345"/>
        </w:trPr>
        <w:tc>
          <w:tcPr>
            <w:tcW w:w="1531" w:type="dxa"/>
            <w:tcBorders>
              <w:top w:val="nil"/>
              <w:bottom w:val="nil"/>
            </w:tcBorders>
            <w:shd w:val="clear" w:color="auto" w:fill="DADADA"/>
          </w:tcPr>
          <w:p w14:paraId="0BD50366" w14:textId="77777777" w:rsidR="00151BAD" w:rsidRDefault="00AC1F28">
            <w:pPr>
              <w:pStyle w:val="TableParagraph"/>
              <w:spacing w:before="0" w:line="270" w:lineRule="exact"/>
              <w:ind w:right="450"/>
              <w:jc w:val="right"/>
              <w:rPr>
                <w:sz w:val="24"/>
              </w:rPr>
            </w:pPr>
            <w:r>
              <w:rPr>
                <w:sz w:val="24"/>
              </w:rPr>
              <w:t>FKYP</w:t>
            </w:r>
          </w:p>
        </w:tc>
        <w:tc>
          <w:tcPr>
            <w:tcW w:w="1368" w:type="dxa"/>
            <w:tcBorders>
              <w:top w:val="nil"/>
              <w:bottom w:val="nil"/>
            </w:tcBorders>
            <w:shd w:val="clear" w:color="auto" w:fill="DADADA"/>
          </w:tcPr>
          <w:p w14:paraId="05F00440"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63DFB475" w14:textId="77777777" w:rsidR="00151BAD" w:rsidRDefault="00AC1F28">
            <w:pPr>
              <w:pStyle w:val="TableParagraph"/>
              <w:spacing w:before="0" w:line="270" w:lineRule="exact"/>
              <w:ind w:left="4"/>
              <w:jc w:val="left"/>
              <w:rPr>
                <w:sz w:val="24"/>
              </w:rPr>
            </w:pPr>
            <w:r>
              <w:rPr>
                <w:sz w:val="24"/>
              </w:rPr>
              <w:t>9130</w:t>
            </w:r>
          </w:p>
        </w:tc>
      </w:tr>
      <w:tr w:rsidR="00151BAD" w14:paraId="41425105" w14:textId="77777777">
        <w:trPr>
          <w:trHeight w:val="345"/>
        </w:trPr>
        <w:tc>
          <w:tcPr>
            <w:tcW w:w="1531" w:type="dxa"/>
            <w:tcBorders>
              <w:top w:val="nil"/>
              <w:bottom w:val="nil"/>
            </w:tcBorders>
          </w:tcPr>
          <w:p w14:paraId="5B67F3E4" w14:textId="77777777" w:rsidR="00151BAD" w:rsidRDefault="00AC1F28">
            <w:pPr>
              <w:pStyle w:val="TableParagraph"/>
              <w:spacing w:before="0" w:line="270" w:lineRule="exact"/>
              <w:ind w:right="426"/>
              <w:jc w:val="right"/>
              <w:rPr>
                <w:sz w:val="24"/>
              </w:rPr>
            </w:pPr>
            <w:r>
              <w:rPr>
                <w:sz w:val="24"/>
              </w:rPr>
              <w:t>FMPG</w:t>
            </w:r>
          </w:p>
        </w:tc>
        <w:tc>
          <w:tcPr>
            <w:tcW w:w="1368" w:type="dxa"/>
            <w:tcBorders>
              <w:top w:val="nil"/>
              <w:bottom w:val="nil"/>
            </w:tcBorders>
          </w:tcPr>
          <w:p w14:paraId="3E045974"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47E898FF" w14:textId="77777777" w:rsidR="00151BAD" w:rsidRDefault="00AC1F28">
            <w:pPr>
              <w:pStyle w:val="TableParagraph"/>
              <w:spacing w:before="0" w:line="270" w:lineRule="exact"/>
              <w:ind w:left="4"/>
              <w:jc w:val="left"/>
              <w:rPr>
                <w:sz w:val="24"/>
              </w:rPr>
            </w:pPr>
            <w:r>
              <w:rPr>
                <w:sz w:val="24"/>
              </w:rPr>
              <w:t>68 8120 91</w:t>
            </w:r>
          </w:p>
        </w:tc>
      </w:tr>
      <w:tr w:rsidR="00151BAD" w14:paraId="427A785D" w14:textId="77777777">
        <w:trPr>
          <w:trHeight w:val="345"/>
        </w:trPr>
        <w:tc>
          <w:tcPr>
            <w:tcW w:w="1531" w:type="dxa"/>
            <w:tcBorders>
              <w:top w:val="nil"/>
              <w:bottom w:val="nil"/>
            </w:tcBorders>
            <w:shd w:val="clear" w:color="auto" w:fill="DADADA"/>
          </w:tcPr>
          <w:p w14:paraId="282AF340" w14:textId="77777777" w:rsidR="00151BAD" w:rsidRDefault="00AC1F28">
            <w:pPr>
              <w:pStyle w:val="TableParagraph"/>
              <w:spacing w:before="0" w:line="270" w:lineRule="exact"/>
              <w:ind w:right="426"/>
              <w:jc w:val="right"/>
              <w:rPr>
                <w:sz w:val="24"/>
              </w:rPr>
            </w:pPr>
            <w:r>
              <w:rPr>
                <w:sz w:val="24"/>
              </w:rPr>
              <w:t>FMPU</w:t>
            </w:r>
          </w:p>
        </w:tc>
        <w:tc>
          <w:tcPr>
            <w:tcW w:w="1368" w:type="dxa"/>
            <w:tcBorders>
              <w:top w:val="nil"/>
              <w:bottom w:val="nil"/>
            </w:tcBorders>
            <w:shd w:val="clear" w:color="auto" w:fill="DADADA"/>
          </w:tcPr>
          <w:p w14:paraId="12C2AE34"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51A1AD19" w14:textId="77777777" w:rsidR="00151BAD" w:rsidRDefault="00AC1F28">
            <w:pPr>
              <w:pStyle w:val="TableParagraph"/>
              <w:spacing w:before="0" w:line="270" w:lineRule="exact"/>
              <w:ind w:left="4"/>
              <w:jc w:val="left"/>
              <w:rPr>
                <w:sz w:val="24"/>
              </w:rPr>
            </w:pPr>
            <w:r>
              <w:rPr>
                <w:sz w:val="24"/>
              </w:rPr>
              <w:t>68 8120 91</w:t>
            </w:r>
          </w:p>
        </w:tc>
      </w:tr>
      <w:tr w:rsidR="00151BAD" w14:paraId="37AC7DFA" w14:textId="77777777">
        <w:trPr>
          <w:trHeight w:val="347"/>
        </w:trPr>
        <w:tc>
          <w:tcPr>
            <w:tcW w:w="1531" w:type="dxa"/>
            <w:tcBorders>
              <w:top w:val="nil"/>
              <w:bottom w:val="nil"/>
            </w:tcBorders>
          </w:tcPr>
          <w:p w14:paraId="6F687148" w14:textId="77777777" w:rsidR="00151BAD" w:rsidRDefault="00AC1F28">
            <w:pPr>
              <w:pStyle w:val="TableParagraph"/>
              <w:spacing w:before="0" w:line="270" w:lineRule="exact"/>
              <w:ind w:right="426"/>
              <w:jc w:val="right"/>
              <w:rPr>
                <w:sz w:val="24"/>
              </w:rPr>
            </w:pPr>
            <w:r>
              <w:rPr>
                <w:sz w:val="24"/>
              </w:rPr>
              <w:t>FMPX</w:t>
            </w:r>
          </w:p>
        </w:tc>
        <w:tc>
          <w:tcPr>
            <w:tcW w:w="1368" w:type="dxa"/>
            <w:tcBorders>
              <w:top w:val="nil"/>
              <w:bottom w:val="nil"/>
            </w:tcBorders>
          </w:tcPr>
          <w:p w14:paraId="14CECDC5"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5CB8C6B9" w14:textId="77777777" w:rsidR="00151BAD" w:rsidRDefault="00AC1F28">
            <w:pPr>
              <w:pStyle w:val="TableParagraph"/>
              <w:spacing w:before="0" w:line="270" w:lineRule="exact"/>
              <w:ind w:left="4"/>
              <w:jc w:val="left"/>
              <w:rPr>
                <w:sz w:val="24"/>
              </w:rPr>
            </w:pPr>
            <w:r>
              <w:rPr>
                <w:sz w:val="24"/>
              </w:rPr>
              <w:t>68 8120 91</w:t>
            </w:r>
          </w:p>
        </w:tc>
      </w:tr>
      <w:tr w:rsidR="00151BAD" w14:paraId="33D2FF5E" w14:textId="77777777">
        <w:trPr>
          <w:trHeight w:val="345"/>
        </w:trPr>
        <w:tc>
          <w:tcPr>
            <w:tcW w:w="1531" w:type="dxa"/>
            <w:tcBorders>
              <w:top w:val="nil"/>
              <w:bottom w:val="nil"/>
            </w:tcBorders>
            <w:shd w:val="clear" w:color="auto" w:fill="DADADA"/>
          </w:tcPr>
          <w:p w14:paraId="6F69A055" w14:textId="77777777" w:rsidR="00151BAD" w:rsidRDefault="00AC1F28">
            <w:pPr>
              <w:pStyle w:val="TableParagraph"/>
              <w:spacing w:before="0" w:line="270" w:lineRule="exact"/>
              <w:ind w:right="447"/>
              <w:jc w:val="right"/>
              <w:rPr>
                <w:sz w:val="24"/>
              </w:rPr>
            </w:pPr>
            <w:r>
              <w:rPr>
                <w:sz w:val="24"/>
              </w:rPr>
              <w:t>FMSP</w:t>
            </w:r>
          </w:p>
        </w:tc>
        <w:tc>
          <w:tcPr>
            <w:tcW w:w="1368" w:type="dxa"/>
            <w:tcBorders>
              <w:top w:val="nil"/>
              <w:bottom w:val="nil"/>
            </w:tcBorders>
            <w:shd w:val="clear" w:color="auto" w:fill="DADADA"/>
          </w:tcPr>
          <w:p w14:paraId="4238C5C7"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17084886" w14:textId="77777777" w:rsidR="00151BAD" w:rsidRDefault="00AC1F28">
            <w:pPr>
              <w:pStyle w:val="TableParagraph"/>
              <w:spacing w:before="0" w:line="270" w:lineRule="exact"/>
              <w:ind w:left="4"/>
              <w:jc w:val="left"/>
              <w:rPr>
                <w:sz w:val="24"/>
              </w:rPr>
            </w:pPr>
            <w:r>
              <w:rPr>
                <w:sz w:val="24"/>
              </w:rPr>
              <w:t>68 8120 91</w:t>
            </w:r>
          </w:p>
        </w:tc>
      </w:tr>
      <w:tr w:rsidR="00151BAD" w14:paraId="68B53F42" w14:textId="77777777">
        <w:trPr>
          <w:trHeight w:val="345"/>
        </w:trPr>
        <w:tc>
          <w:tcPr>
            <w:tcW w:w="1531" w:type="dxa"/>
            <w:tcBorders>
              <w:top w:val="nil"/>
              <w:bottom w:val="nil"/>
            </w:tcBorders>
          </w:tcPr>
          <w:p w14:paraId="409B85F3" w14:textId="77777777" w:rsidR="00151BAD" w:rsidRDefault="00AC1F28">
            <w:pPr>
              <w:pStyle w:val="TableParagraph"/>
              <w:spacing w:before="0" w:line="270" w:lineRule="exact"/>
              <w:ind w:right="455"/>
              <w:jc w:val="right"/>
              <w:rPr>
                <w:sz w:val="24"/>
              </w:rPr>
            </w:pPr>
            <w:r>
              <w:rPr>
                <w:sz w:val="24"/>
              </w:rPr>
              <w:t>F5DH</w:t>
            </w:r>
          </w:p>
        </w:tc>
        <w:tc>
          <w:tcPr>
            <w:tcW w:w="1368" w:type="dxa"/>
            <w:tcBorders>
              <w:top w:val="nil"/>
              <w:bottom w:val="nil"/>
            </w:tcBorders>
          </w:tcPr>
          <w:p w14:paraId="296E9C16"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1366C58C" w14:textId="77777777" w:rsidR="00151BAD" w:rsidRDefault="00AC1F28">
            <w:pPr>
              <w:pStyle w:val="TableParagraph"/>
              <w:spacing w:before="0" w:line="270" w:lineRule="exact"/>
              <w:ind w:left="4"/>
              <w:jc w:val="left"/>
              <w:rPr>
                <w:sz w:val="24"/>
              </w:rPr>
            </w:pPr>
            <w:r>
              <w:rPr>
                <w:sz w:val="24"/>
              </w:rPr>
              <w:t>7641 7642 7643 7644</w:t>
            </w:r>
          </w:p>
        </w:tc>
      </w:tr>
      <w:tr w:rsidR="00151BAD" w14:paraId="27E7C68B" w14:textId="77777777">
        <w:trPr>
          <w:trHeight w:val="345"/>
        </w:trPr>
        <w:tc>
          <w:tcPr>
            <w:tcW w:w="1531" w:type="dxa"/>
            <w:tcBorders>
              <w:top w:val="nil"/>
              <w:bottom w:val="nil"/>
            </w:tcBorders>
            <w:shd w:val="clear" w:color="auto" w:fill="DADADA"/>
          </w:tcPr>
          <w:p w14:paraId="0C48B80C" w14:textId="77777777" w:rsidR="00151BAD" w:rsidRDefault="00AC1F28">
            <w:pPr>
              <w:pStyle w:val="TableParagraph"/>
              <w:spacing w:before="0" w:line="270" w:lineRule="exact"/>
              <w:ind w:right="497"/>
              <w:jc w:val="right"/>
              <w:rPr>
                <w:sz w:val="24"/>
              </w:rPr>
            </w:pPr>
            <w:r>
              <w:rPr>
                <w:sz w:val="24"/>
              </w:rPr>
              <w:t>F7AJ</w:t>
            </w:r>
          </w:p>
        </w:tc>
        <w:tc>
          <w:tcPr>
            <w:tcW w:w="1368" w:type="dxa"/>
            <w:tcBorders>
              <w:top w:val="nil"/>
              <w:bottom w:val="nil"/>
            </w:tcBorders>
            <w:shd w:val="clear" w:color="auto" w:fill="DADADA"/>
          </w:tcPr>
          <w:p w14:paraId="5CC95B81"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33C85814" w14:textId="77777777" w:rsidR="00151BAD" w:rsidRDefault="00AC1F28">
            <w:pPr>
              <w:pStyle w:val="TableParagraph"/>
              <w:spacing w:before="0" w:line="270" w:lineRule="exact"/>
              <w:ind w:left="4"/>
              <w:jc w:val="left"/>
              <w:rPr>
                <w:sz w:val="24"/>
              </w:rPr>
            </w:pPr>
            <w:r>
              <w:rPr>
                <w:sz w:val="24"/>
              </w:rPr>
              <w:t>8465</w:t>
            </w:r>
          </w:p>
        </w:tc>
      </w:tr>
      <w:tr w:rsidR="00151BAD" w14:paraId="0C015AB8" w14:textId="77777777">
        <w:trPr>
          <w:trHeight w:val="345"/>
        </w:trPr>
        <w:tc>
          <w:tcPr>
            <w:tcW w:w="1531" w:type="dxa"/>
            <w:tcBorders>
              <w:top w:val="nil"/>
              <w:bottom w:val="nil"/>
            </w:tcBorders>
          </w:tcPr>
          <w:p w14:paraId="01B87CB8" w14:textId="77777777" w:rsidR="00151BAD" w:rsidRDefault="00AC1F28">
            <w:pPr>
              <w:pStyle w:val="TableParagraph"/>
              <w:spacing w:before="0" w:line="270" w:lineRule="exact"/>
              <w:ind w:right="388"/>
              <w:jc w:val="right"/>
              <w:rPr>
                <w:sz w:val="24"/>
              </w:rPr>
            </w:pPr>
            <w:r>
              <w:rPr>
                <w:sz w:val="24"/>
              </w:rPr>
              <w:t>HDMA</w:t>
            </w:r>
          </w:p>
        </w:tc>
        <w:tc>
          <w:tcPr>
            <w:tcW w:w="1368" w:type="dxa"/>
            <w:tcBorders>
              <w:top w:val="nil"/>
              <w:bottom w:val="nil"/>
            </w:tcBorders>
          </w:tcPr>
          <w:p w14:paraId="1D95577E"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054A3C8B" w14:textId="77777777" w:rsidR="00151BAD" w:rsidRDefault="00AC1F28">
            <w:pPr>
              <w:pStyle w:val="TableParagraph"/>
              <w:spacing w:before="0" w:line="270" w:lineRule="exact"/>
              <w:ind w:left="4"/>
              <w:jc w:val="left"/>
              <w:rPr>
                <w:sz w:val="24"/>
              </w:rPr>
            </w:pPr>
            <w:r>
              <w:rPr>
                <w:sz w:val="24"/>
              </w:rPr>
              <w:t>7641, 7642, 7643, 7644</w:t>
            </w:r>
          </w:p>
        </w:tc>
      </w:tr>
      <w:tr w:rsidR="00151BAD" w14:paraId="1E5EC332" w14:textId="77777777">
        <w:trPr>
          <w:trHeight w:val="345"/>
        </w:trPr>
        <w:tc>
          <w:tcPr>
            <w:tcW w:w="1531" w:type="dxa"/>
            <w:tcBorders>
              <w:top w:val="nil"/>
              <w:bottom w:val="nil"/>
            </w:tcBorders>
            <w:shd w:val="clear" w:color="auto" w:fill="DADADA"/>
          </w:tcPr>
          <w:p w14:paraId="2B01FD7E" w14:textId="77777777" w:rsidR="00151BAD" w:rsidRDefault="00AC1F28">
            <w:pPr>
              <w:pStyle w:val="TableParagraph"/>
              <w:spacing w:before="0" w:line="270" w:lineRule="exact"/>
              <w:ind w:right="446"/>
              <w:jc w:val="right"/>
              <w:rPr>
                <w:sz w:val="24"/>
              </w:rPr>
            </w:pPr>
            <w:r>
              <w:rPr>
                <w:w w:val="95"/>
                <w:sz w:val="24"/>
              </w:rPr>
              <w:t>MC11</w:t>
            </w:r>
          </w:p>
        </w:tc>
        <w:tc>
          <w:tcPr>
            <w:tcW w:w="1368" w:type="dxa"/>
            <w:tcBorders>
              <w:top w:val="nil"/>
              <w:bottom w:val="nil"/>
            </w:tcBorders>
            <w:shd w:val="clear" w:color="auto" w:fill="DADADA"/>
          </w:tcPr>
          <w:p w14:paraId="06668A8B"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26DD99B7" w14:textId="77777777" w:rsidR="00151BAD" w:rsidRDefault="00AC1F28">
            <w:pPr>
              <w:pStyle w:val="TableParagraph"/>
              <w:spacing w:before="0" w:line="270" w:lineRule="exact"/>
              <w:ind w:left="4"/>
              <w:jc w:val="left"/>
              <w:rPr>
                <w:sz w:val="24"/>
              </w:rPr>
            </w:pPr>
            <w:r>
              <w:rPr>
                <w:sz w:val="24"/>
              </w:rPr>
              <w:t>6830 8120 9130 9135 9140</w:t>
            </w:r>
          </w:p>
        </w:tc>
      </w:tr>
      <w:tr w:rsidR="00151BAD" w14:paraId="7759101E" w14:textId="77777777">
        <w:trPr>
          <w:trHeight w:val="580"/>
        </w:trPr>
        <w:tc>
          <w:tcPr>
            <w:tcW w:w="1531" w:type="dxa"/>
            <w:tcBorders>
              <w:top w:val="nil"/>
              <w:bottom w:val="nil"/>
            </w:tcBorders>
          </w:tcPr>
          <w:p w14:paraId="3473141B" w14:textId="77777777" w:rsidR="00151BAD" w:rsidRDefault="00AC1F28">
            <w:pPr>
              <w:pStyle w:val="TableParagraph"/>
              <w:spacing w:before="0" w:line="270" w:lineRule="exact"/>
              <w:ind w:right="446"/>
              <w:jc w:val="right"/>
              <w:rPr>
                <w:sz w:val="24"/>
              </w:rPr>
            </w:pPr>
            <w:r>
              <w:rPr>
                <w:w w:val="95"/>
                <w:sz w:val="24"/>
              </w:rPr>
              <w:t>MC16</w:t>
            </w:r>
          </w:p>
        </w:tc>
        <w:tc>
          <w:tcPr>
            <w:tcW w:w="1368" w:type="dxa"/>
            <w:tcBorders>
              <w:top w:val="nil"/>
              <w:bottom w:val="nil"/>
            </w:tcBorders>
          </w:tcPr>
          <w:p w14:paraId="3DD71977"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7FF8B2E8" w14:textId="77777777" w:rsidR="00151BAD" w:rsidRDefault="00AC1F28">
            <w:pPr>
              <w:pStyle w:val="TableParagraph"/>
              <w:spacing w:before="0" w:line="270" w:lineRule="exact"/>
              <w:ind w:left="4"/>
              <w:jc w:val="left"/>
              <w:rPr>
                <w:sz w:val="24"/>
              </w:rPr>
            </w:pPr>
            <w:r>
              <w:rPr>
                <w:sz w:val="24"/>
              </w:rPr>
              <w:t>7210 83 8405 8410 8415 8420 8425 8430 8435</w:t>
            </w:r>
          </w:p>
          <w:p w14:paraId="02F475D5" w14:textId="77777777" w:rsidR="00151BAD" w:rsidRDefault="00AC1F28">
            <w:pPr>
              <w:pStyle w:val="TableParagraph"/>
              <w:spacing w:before="0"/>
              <w:ind w:left="4"/>
              <w:jc w:val="left"/>
              <w:rPr>
                <w:sz w:val="24"/>
              </w:rPr>
            </w:pPr>
            <w:r>
              <w:rPr>
                <w:sz w:val="24"/>
              </w:rPr>
              <w:t>8440 8445 8450 8455 8460 8465 8470</w:t>
            </w:r>
          </w:p>
        </w:tc>
      </w:tr>
      <w:tr w:rsidR="00151BAD" w14:paraId="198F287A" w14:textId="77777777">
        <w:trPr>
          <w:trHeight w:val="345"/>
        </w:trPr>
        <w:tc>
          <w:tcPr>
            <w:tcW w:w="1531" w:type="dxa"/>
            <w:tcBorders>
              <w:top w:val="nil"/>
              <w:bottom w:val="nil"/>
            </w:tcBorders>
            <w:shd w:val="clear" w:color="auto" w:fill="DADADA"/>
          </w:tcPr>
          <w:p w14:paraId="2ECC4165" w14:textId="77777777" w:rsidR="00151BAD" w:rsidRDefault="00AC1F28">
            <w:pPr>
              <w:pStyle w:val="TableParagraph"/>
              <w:spacing w:before="0" w:line="270" w:lineRule="exact"/>
              <w:ind w:right="446"/>
              <w:jc w:val="right"/>
              <w:rPr>
                <w:sz w:val="24"/>
              </w:rPr>
            </w:pPr>
            <w:r>
              <w:rPr>
                <w:w w:val="95"/>
                <w:sz w:val="24"/>
              </w:rPr>
              <w:t>MC17</w:t>
            </w:r>
          </w:p>
        </w:tc>
        <w:tc>
          <w:tcPr>
            <w:tcW w:w="1368" w:type="dxa"/>
            <w:tcBorders>
              <w:top w:val="nil"/>
              <w:bottom w:val="nil"/>
            </w:tcBorders>
            <w:shd w:val="clear" w:color="auto" w:fill="DADADA"/>
          </w:tcPr>
          <w:p w14:paraId="6CF578DC"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202A8077" w14:textId="77777777" w:rsidR="00151BAD" w:rsidRDefault="00AC1F28">
            <w:pPr>
              <w:pStyle w:val="TableParagraph"/>
              <w:spacing w:before="0" w:line="270" w:lineRule="exact"/>
              <w:ind w:left="4"/>
              <w:jc w:val="left"/>
              <w:rPr>
                <w:sz w:val="24"/>
              </w:rPr>
            </w:pPr>
            <w:r>
              <w:rPr>
                <w:sz w:val="24"/>
              </w:rPr>
              <w:t>8940</w:t>
            </w:r>
          </w:p>
        </w:tc>
      </w:tr>
      <w:tr w:rsidR="00151BAD" w14:paraId="6E1FF1EB" w14:textId="77777777">
        <w:trPr>
          <w:trHeight w:val="345"/>
        </w:trPr>
        <w:tc>
          <w:tcPr>
            <w:tcW w:w="1531" w:type="dxa"/>
            <w:tcBorders>
              <w:top w:val="nil"/>
              <w:bottom w:val="nil"/>
            </w:tcBorders>
          </w:tcPr>
          <w:p w14:paraId="2410A298" w14:textId="77777777" w:rsidR="00151BAD" w:rsidRDefault="00AC1F28">
            <w:pPr>
              <w:pStyle w:val="TableParagraph"/>
              <w:spacing w:before="0" w:line="270" w:lineRule="exact"/>
              <w:ind w:right="441"/>
              <w:jc w:val="right"/>
              <w:rPr>
                <w:sz w:val="24"/>
              </w:rPr>
            </w:pPr>
            <w:r>
              <w:rPr>
                <w:sz w:val="24"/>
              </w:rPr>
              <w:t>MH01</w:t>
            </w:r>
          </w:p>
        </w:tc>
        <w:tc>
          <w:tcPr>
            <w:tcW w:w="1368" w:type="dxa"/>
            <w:tcBorders>
              <w:top w:val="nil"/>
              <w:bottom w:val="nil"/>
            </w:tcBorders>
          </w:tcPr>
          <w:p w14:paraId="2D3A65A1"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3459A51C" w14:textId="77777777" w:rsidR="00151BAD" w:rsidRDefault="00AC1F28">
            <w:pPr>
              <w:pStyle w:val="TableParagraph"/>
              <w:spacing w:before="0" w:line="270" w:lineRule="exact"/>
              <w:ind w:left="4"/>
              <w:jc w:val="left"/>
              <w:rPr>
                <w:sz w:val="24"/>
              </w:rPr>
            </w:pPr>
            <w:r>
              <w:rPr>
                <w:sz w:val="24"/>
              </w:rPr>
              <w:t>7641 7642 7643 7644</w:t>
            </w:r>
          </w:p>
        </w:tc>
      </w:tr>
      <w:tr w:rsidR="00151BAD" w14:paraId="58AE6477" w14:textId="77777777">
        <w:trPr>
          <w:trHeight w:val="348"/>
        </w:trPr>
        <w:tc>
          <w:tcPr>
            <w:tcW w:w="1531" w:type="dxa"/>
            <w:tcBorders>
              <w:top w:val="nil"/>
              <w:bottom w:val="nil"/>
            </w:tcBorders>
            <w:shd w:val="clear" w:color="auto" w:fill="DADADA"/>
          </w:tcPr>
          <w:p w14:paraId="5A90C0E7" w14:textId="77777777" w:rsidR="00151BAD" w:rsidRDefault="00AC1F28">
            <w:pPr>
              <w:pStyle w:val="TableParagraph"/>
              <w:spacing w:before="0" w:line="270" w:lineRule="exact"/>
              <w:ind w:right="421"/>
              <w:jc w:val="right"/>
              <w:rPr>
                <w:sz w:val="24"/>
              </w:rPr>
            </w:pPr>
            <w:r>
              <w:rPr>
                <w:w w:val="95"/>
                <w:sz w:val="24"/>
              </w:rPr>
              <w:t>MM72</w:t>
            </w:r>
          </w:p>
        </w:tc>
        <w:tc>
          <w:tcPr>
            <w:tcW w:w="1368" w:type="dxa"/>
            <w:tcBorders>
              <w:top w:val="nil"/>
              <w:bottom w:val="nil"/>
            </w:tcBorders>
            <w:shd w:val="clear" w:color="auto" w:fill="DADADA"/>
          </w:tcPr>
          <w:p w14:paraId="7E45338F"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3FD7E664" w14:textId="77777777" w:rsidR="00151BAD" w:rsidRDefault="00AC1F28">
            <w:pPr>
              <w:pStyle w:val="TableParagraph"/>
              <w:spacing w:before="0" w:line="270" w:lineRule="exact"/>
              <w:ind w:left="4"/>
              <w:jc w:val="left"/>
              <w:rPr>
                <w:sz w:val="24"/>
              </w:rPr>
            </w:pPr>
            <w:r>
              <w:rPr>
                <w:sz w:val="24"/>
              </w:rPr>
              <w:t>84</w:t>
            </w:r>
          </w:p>
        </w:tc>
      </w:tr>
      <w:tr w:rsidR="00151BAD" w14:paraId="6E64C047" w14:textId="77777777">
        <w:trPr>
          <w:trHeight w:val="345"/>
        </w:trPr>
        <w:tc>
          <w:tcPr>
            <w:tcW w:w="1531" w:type="dxa"/>
            <w:tcBorders>
              <w:top w:val="nil"/>
              <w:bottom w:val="nil"/>
            </w:tcBorders>
          </w:tcPr>
          <w:p w14:paraId="355116C7" w14:textId="77777777" w:rsidR="00151BAD" w:rsidRDefault="00AC1F28">
            <w:pPr>
              <w:pStyle w:val="TableParagraph"/>
              <w:spacing w:before="0" w:line="270" w:lineRule="exact"/>
              <w:ind w:right="414"/>
              <w:jc w:val="right"/>
              <w:rPr>
                <w:sz w:val="24"/>
              </w:rPr>
            </w:pPr>
            <w:r>
              <w:rPr>
                <w:sz w:val="24"/>
              </w:rPr>
              <w:t>MN8H</w:t>
            </w:r>
          </w:p>
        </w:tc>
        <w:tc>
          <w:tcPr>
            <w:tcW w:w="1368" w:type="dxa"/>
            <w:tcBorders>
              <w:top w:val="nil"/>
              <w:bottom w:val="nil"/>
            </w:tcBorders>
          </w:tcPr>
          <w:p w14:paraId="02E39934"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70790940" w14:textId="77777777" w:rsidR="00151BAD" w:rsidRDefault="00AC1F28">
            <w:pPr>
              <w:pStyle w:val="TableParagraph"/>
              <w:spacing w:before="0" w:line="270" w:lineRule="exact"/>
              <w:ind w:left="4"/>
              <w:jc w:val="left"/>
              <w:rPr>
                <w:sz w:val="24"/>
              </w:rPr>
            </w:pPr>
            <w:r>
              <w:rPr>
                <w:sz w:val="24"/>
              </w:rPr>
              <w:t>6630 6640</w:t>
            </w:r>
          </w:p>
        </w:tc>
      </w:tr>
      <w:tr w:rsidR="00151BAD" w14:paraId="0D758E10" w14:textId="77777777">
        <w:trPr>
          <w:trHeight w:val="588"/>
        </w:trPr>
        <w:tc>
          <w:tcPr>
            <w:tcW w:w="1531" w:type="dxa"/>
            <w:tcBorders>
              <w:top w:val="nil"/>
              <w:bottom w:val="nil"/>
            </w:tcBorders>
            <w:shd w:val="clear" w:color="auto" w:fill="DADADA"/>
          </w:tcPr>
          <w:p w14:paraId="2A316772" w14:textId="77777777" w:rsidR="00151BAD" w:rsidRDefault="00AC1F28">
            <w:pPr>
              <w:pStyle w:val="TableParagraph"/>
              <w:spacing w:before="0" w:line="270" w:lineRule="exact"/>
              <w:ind w:right="476"/>
              <w:jc w:val="right"/>
              <w:rPr>
                <w:sz w:val="24"/>
              </w:rPr>
            </w:pPr>
            <w:r>
              <w:rPr>
                <w:w w:val="95"/>
                <w:sz w:val="24"/>
              </w:rPr>
              <w:t>NIQP</w:t>
            </w:r>
          </w:p>
        </w:tc>
        <w:tc>
          <w:tcPr>
            <w:tcW w:w="1368" w:type="dxa"/>
            <w:tcBorders>
              <w:top w:val="nil"/>
              <w:bottom w:val="nil"/>
            </w:tcBorders>
            <w:shd w:val="clear" w:color="auto" w:fill="DADADA"/>
          </w:tcPr>
          <w:p w14:paraId="445A396F"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545A39EE" w14:textId="77777777" w:rsidR="00151BAD" w:rsidRDefault="00AC1F28">
            <w:pPr>
              <w:pStyle w:val="TableParagraph"/>
              <w:spacing w:before="0" w:line="270" w:lineRule="exact"/>
              <w:ind w:left="4"/>
              <w:jc w:val="left"/>
              <w:rPr>
                <w:sz w:val="24"/>
              </w:rPr>
            </w:pPr>
            <w:r>
              <w:rPr>
                <w:sz w:val="24"/>
              </w:rPr>
              <w:t>7210 83 8405 8410 8415 8420 8425 8430 8435</w:t>
            </w:r>
          </w:p>
          <w:p w14:paraId="246D3ACD" w14:textId="77777777" w:rsidR="00151BAD" w:rsidRDefault="00AC1F28">
            <w:pPr>
              <w:pStyle w:val="TableParagraph"/>
              <w:spacing w:before="0"/>
              <w:ind w:left="4"/>
              <w:jc w:val="left"/>
              <w:rPr>
                <w:sz w:val="24"/>
              </w:rPr>
            </w:pPr>
            <w:r>
              <w:rPr>
                <w:sz w:val="24"/>
              </w:rPr>
              <w:t>8440 8445 8450 8455 8460 8465 8470</w:t>
            </w:r>
          </w:p>
        </w:tc>
      </w:tr>
      <w:tr w:rsidR="00151BAD" w14:paraId="73E1C77E" w14:textId="77777777">
        <w:trPr>
          <w:trHeight w:val="345"/>
        </w:trPr>
        <w:tc>
          <w:tcPr>
            <w:tcW w:w="1531" w:type="dxa"/>
            <w:tcBorders>
              <w:top w:val="nil"/>
              <w:bottom w:val="nil"/>
            </w:tcBorders>
          </w:tcPr>
          <w:p w14:paraId="71D7A924" w14:textId="77777777" w:rsidR="00151BAD" w:rsidRDefault="00AC1F28">
            <w:pPr>
              <w:pStyle w:val="TableParagraph"/>
              <w:spacing w:before="0" w:line="270" w:lineRule="exact"/>
              <w:ind w:right="453"/>
              <w:jc w:val="right"/>
              <w:rPr>
                <w:sz w:val="24"/>
              </w:rPr>
            </w:pPr>
            <w:r>
              <w:rPr>
                <w:sz w:val="24"/>
              </w:rPr>
              <w:t>N2SU</w:t>
            </w:r>
          </w:p>
        </w:tc>
        <w:tc>
          <w:tcPr>
            <w:tcW w:w="1368" w:type="dxa"/>
            <w:tcBorders>
              <w:top w:val="nil"/>
              <w:bottom w:val="nil"/>
            </w:tcBorders>
          </w:tcPr>
          <w:p w14:paraId="7980C628"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5C3EE4F1" w14:textId="77777777" w:rsidR="00151BAD" w:rsidRDefault="00AC1F28">
            <w:pPr>
              <w:pStyle w:val="TableParagraph"/>
              <w:spacing w:before="0" w:line="270" w:lineRule="exact"/>
              <w:ind w:left="4"/>
              <w:jc w:val="left"/>
              <w:rPr>
                <w:sz w:val="24"/>
              </w:rPr>
            </w:pPr>
            <w:r>
              <w:rPr>
                <w:sz w:val="24"/>
              </w:rPr>
              <w:t>6630 6640</w:t>
            </w:r>
          </w:p>
        </w:tc>
      </w:tr>
      <w:tr w:rsidR="00151BAD" w14:paraId="16E1ABEF" w14:textId="77777777">
        <w:trPr>
          <w:trHeight w:val="348"/>
        </w:trPr>
        <w:tc>
          <w:tcPr>
            <w:tcW w:w="1531" w:type="dxa"/>
            <w:tcBorders>
              <w:top w:val="nil"/>
              <w:bottom w:val="nil"/>
            </w:tcBorders>
            <w:shd w:val="clear" w:color="auto" w:fill="DADADA"/>
          </w:tcPr>
          <w:p w14:paraId="37AF13BA" w14:textId="77777777" w:rsidR="00151BAD" w:rsidRDefault="00AC1F28">
            <w:pPr>
              <w:pStyle w:val="TableParagraph"/>
              <w:spacing w:before="0" w:line="270" w:lineRule="exact"/>
              <w:ind w:right="475"/>
              <w:jc w:val="right"/>
              <w:rPr>
                <w:sz w:val="24"/>
              </w:rPr>
            </w:pPr>
            <w:r>
              <w:rPr>
                <w:sz w:val="24"/>
              </w:rPr>
              <w:t>N8T5</w:t>
            </w:r>
          </w:p>
        </w:tc>
        <w:tc>
          <w:tcPr>
            <w:tcW w:w="1368" w:type="dxa"/>
            <w:tcBorders>
              <w:top w:val="nil"/>
              <w:bottom w:val="nil"/>
            </w:tcBorders>
            <w:shd w:val="clear" w:color="auto" w:fill="DADADA"/>
          </w:tcPr>
          <w:p w14:paraId="52949039"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286DC9C1" w14:textId="77777777" w:rsidR="00151BAD" w:rsidRDefault="00AC1F28">
            <w:pPr>
              <w:pStyle w:val="TableParagraph"/>
              <w:spacing w:before="0" w:line="270" w:lineRule="exact"/>
              <w:ind w:left="4"/>
              <w:jc w:val="left"/>
              <w:rPr>
                <w:sz w:val="24"/>
              </w:rPr>
            </w:pPr>
            <w:r>
              <w:rPr>
                <w:sz w:val="24"/>
              </w:rPr>
              <w:t>9130</w:t>
            </w:r>
          </w:p>
        </w:tc>
      </w:tr>
      <w:tr w:rsidR="00151BAD" w14:paraId="27B6E123" w14:textId="77777777">
        <w:trPr>
          <w:trHeight w:val="345"/>
        </w:trPr>
        <w:tc>
          <w:tcPr>
            <w:tcW w:w="1531" w:type="dxa"/>
            <w:tcBorders>
              <w:top w:val="nil"/>
              <w:bottom w:val="nil"/>
            </w:tcBorders>
          </w:tcPr>
          <w:p w14:paraId="6A8DB9DA" w14:textId="77777777" w:rsidR="00151BAD" w:rsidRDefault="00AC1F28">
            <w:pPr>
              <w:pStyle w:val="TableParagraph"/>
              <w:spacing w:before="0" w:line="270" w:lineRule="exact"/>
              <w:ind w:right="436"/>
              <w:jc w:val="right"/>
              <w:rPr>
                <w:sz w:val="24"/>
              </w:rPr>
            </w:pPr>
            <w:r>
              <w:rPr>
                <w:sz w:val="24"/>
              </w:rPr>
              <w:t>N9GG</w:t>
            </w:r>
          </w:p>
        </w:tc>
        <w:tc>
          <w:tcPr>
            <w:tcW w:w="1368" w:type="dxa"/>
            <w:tcBorders>
              <w:top w:val="nil"/>
              <w:bottom w:val="nil"/>
            </w:tcBorders>
          </w:tcPr>
          <w:p w14:paraId="5A1FCBB7"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10D71E6C" w14:textId="77777777" w:rsidR="00151BAD" w:rsidRDefault="00AC1F28">
            <w:pPr>
              <w:pStyle w:val="TableParagraph"/>
              <w:spacing w:before="0" w:line="270" w:lineRule="exact"/>
              <w:ind w:left="4"/>
              <w:jc w:val="left"/>
              <w:rPr>
                <w:sz w:val="24"/>
              </w:rPr>
            </w:pPr>
            <w:r>
              <w:rPr>
                <w:sz w:val="24"/>
              </w:rPr>
              <w:t>6810 6820 6840 6850 9150 9160</w:t>
            </w:r>
          </w:p>
        </w:tc>
      </w:tr>
      <w:tr w:rsidR="00151BAD" w14:paraId="09E1A794" w14:textId="77777777">
        <w:trPr>
          <w:trHeight w:val="345"/>
        </w:trPr>
        <w:tc>
          <w:tcPr>
            <w:tcW w:w="1531" w:type="dxa"/>
            <w:tcBorders>
              <w:top w:val="nil"/>
              <w:bottom w:val="nil"/>
            </w:tcBorders>
            <w:shd w:val="clear" w:color="auto" w:fill="DADADA"/>
          </w:tcPr>
          <w:p w14:paraId="2DE7D5A1" w14:textId="77777777" w:rsidR="00151BAD" w:rsidRDefault="00AC1F28">
            <w:pPr>
              <w:pStyle w:val="TableParagraph"/>
              <w:spacing w:before="0" w:line="270" w:lineRule="exact"/>
              <w:ind w:right="450"/>
              <w:jc w:val="right"/>
              <w:rPr>
                <w:sz w:val="24"/>
              </w:rPr>
            </w:pPr>
            <w:r>
              <w:rPr>
                <w:sz w:val="24"/>
              </w:rPr>
              <w:t>N9LQ</w:t>
            </w:r>
          </w:p>
        </w:tc>
        <w:tc>
          <w:tcPr>
            <w:tcW w:w="1368" w:type="dxa"/>
            <w:tcBorders>
              <w:top w:val="nil"/>
              <w:bottom w:val="nil"/>
            </w:tcBorders>
            <w:shd w:val="clear" w:color="auto" w:fill="DADADA"/>
          </w:tcPr>
          <w:p w14:paraId="31FB5A21"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12BD7943" w14:textId="77777777" w:rsidR="00151BAD" w:rsidRDefault="00AC1F28">
            <w:pPr>
              <w:pStyle w:val="TableParagraph"/>
              <w:spacing w:before="0" w:line="270" w:lineRule="exact"/>
              <w:ind w:left="4"/>
              <w:jc w:val="left"/>
              <w:rPr>
                <w:sz w:val="24"/>
              </w:rPr>
            </w:pPr>
            <w:r>
              <w:rPr>
                <w:sz w:val="24"/>
              </w:rPr>
              <w:t>8940</w:t>
            </w:r>
          </w:p>
        </w:tc>
      </w:tr>
      <w:tr w:rsidR="00151BAD" w14:paraId="71C2C886" w14:textId="77777777">
        <w:trPr>
          <w:trHeight w:val="597"/>
        </w:trPr>
        <w:tc>
          <w:tcPr>
            <w:tcW w:w="1531" w:type="dxa"/>
            <w:tcBorders>
              <w:top w:val="nil"/>
              <w:bottom w:val="nil"/>
            </w:tcBorders>
          </w:tcPr>
          <w:p w14:paraId="30E6A0FF" w14:textId="77777777" w:rsidR="00151BAD" w:rsidRDefault="00AC1F28">
            <w:pPr>
              <w:pStyle w:val="TableParagraph"/>
              <w:spacing w:before="0" w:line="270" w:lineRule="exact"/>
              <w:ind w:right="450"/>
              <w:jc w:val="right"/>
              <w:rPr>
                <w:sz w:val="24"/>
              </w:rPr>
            </w:pPr>
            <w:r>
              <w:rPr>
                <w:sz w:val="24"/>
              </w:rPr>
              <w:t>N9LY</w:t>
            </w:r>
          </w:p>
        </w:tc>
        <w:tc>
          <w:tcPr>
            <w:tcW w:w="1368" w:type="dxa"/>
            <w:tcBorders>
              <w:top w:val="nil"/>
              <w:bottom w:val="nil"/>
            </w:tcBorders>
          </w:tcPr>
          <w:p w14:paraId="1ABB3460"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1AD50345" w14:textId="77777777" w:rsidR="00151BAD" w:rsidRDefault="00AC1F28">
            <w:pPr>
              <w:pStyle w:val="TableParagraph"/>
              <w:spacing w:before="0" w:line="270" w:lineRule="exact"/>
              <w:ind w:left="4"/>
              <w:jc w:val="left"/>
              <w:rPr>
                <w:sz w:val="24"/>
              </w:rPr>
            </w:pPr>
            <w:r>
              <w:rPr>
                <w:sz w:val="24"/>
              </w:rPr>
              <w:t>7210 83 8405 8410 8415 8420 8425 8430 8435</w:t>
            </w:r>
          </w:p>
          <w:p w14:paraId="78EB30F9" w14:textId="77777777" w:rsidR="00151BAD" w:rsidRDefault="00AC1F28">
            <w:pPr>
              <w:pStyle w:val="TableParagraph"/>
              <w:spacing w:before="0"/>
              <w:ind w:left="4"/>
              <w:jc w:val="left"/>
              <w:rPr>
                <w:sz w:val="24"/>
              </w:rPr>
            </w:pPr>
            <w:r>
              <w:rPr>
                <w:sz w:val="24"/>
              </w:rPr>
              <w:t>8440 8445 8450 8455 8460 8465 8470</w:t>
            </w:r>
          </w:p>
        </w:tc>
      </w:tr>
      <w:tr w:rsidR="00151BAD" w14:paraId="45402ED7" w14:textId="77777777">
        <w:trPr>
          <w:trHeight w:val="633"/>
        </w:trPr>
        <w:tc>
          <w:tcPr>
            <w:tcW w:w="1531" w:type="dxa"/>
            <w:tcBorders>
              <w:top w:val="nil"/>
              <w:bottom w:val="nil"/>
            </w:tcBorders>
            <w:shd w:val="clear" w:color="auto" w:fill="DADADA"/>
          </w:tcPr>
          <w:p w14:paraId="5893B77C" w14:textId="77777777" w:rsidR="00151BAD" w:rsidRDefault="00AC1F28">
            <w:pPr>
              <w:pStyle w:val="TableParagraph"/>
              <w:spacing w:before="0" w:line="270" w:lineRule="exact"/>
              <w:ind w:right="455"/>
              <w:jc w:val="right"/>
              <w:rPr>
                <w:sz w:val="24"/>
              </w:rPr>
            </w:pPr>
            <w:r>
              <w:rPr>
                <w:sz w:val="24"/>
              </w:rPr>
              <w:t>N9QP</w:t>
            </w:r>
          </w:p>
        </w:tc>
        <w:tc>
          <w:tcPr>
            <w:tcW w:w="1368" w:type="dxa"/>
            <w:tcBorders>
              <w:top w:val="nil"/>
              <w:bottom w:val="nil"/>
            </w:tcBorders>
            <w:shd w:val="clear" w:color="auto" w:fill="DADADA"/>
          </w:tcPr>
          <w:p w14:paraId="35F30529"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4719CC10" w14:textId="77777777" w:rsidR="00151BAD" w:rsidRDefault="00AC1F28">
            <w:pPr>
              <w:pStyle w:val="TableParagraph"/>
              <w:spacing w:before="0" w:line="270" w:lineRule="exact"/>
              <w:ind w:left="4"/>
              <w:jc w:val="left"/>
              <w:rPr>
                <w:sz w:val="24"/>
              </w:rPr>
            </w:pPr>
            <w:r>
              <w:rPr>
                <w:sz w:val="24"/>
              </w:rPr>
              <w:t>7210 83 8405 8410 8415 8420 8425 8430 8435</w:t>
            </w:r>
          </w:p>
          <w:p w14:paraId="43B6574E" w14:textId="77777777" w:rsidR="00151BAD" w:rsidRDefault="00AC1F28">
            <w:pPr>
              <w:pStyle w:val="TableParagraph"/>
              <w:spacing w:before="0"/>
              <w:ind w:left="4"/>
              <w:jc w:val="left"/>
              <w:rPr>
                <w:sz w:val="24"/>
              </w:rPr>
            </w:pPr>
            <w:r>
              <w:rPr>
                <w:sz w:val="24"/>
              </w:rPr>
              <w:t>8440 8445 8450 8455 8460 8465 8470</w:t>
            </w:r>
          </w:p>
        </w:tc>
      </w:tr>
      <w:tr w:rsidR="00151BAD" w14:paraId="43D44A09" w14:textId="77777777">
        <w:trPr>
          <w:trHeight w:val="345"/>
        </w:trPr>
        <w:tc>
          <w:tcPr>
            <w:tcW w:w="1531" w:type="dxa"/>
            <w:tcBorders>
              <w:top w:val="nil"/>
              <w:bottom w:val="nil"/>
            </w:tcBorders>
          </w:tcPr>
          <w:p w14:paraId="4A51D056" w14:textId="77777777" w:rsidR="00151BAD" w:rsidRDefault="00AC1F28">
            <w:pPr>
              <w:pStyle w:val="TableParagraph"/>
              <w:spacing w:before="0" w:line="270" w:lineRule="exact"/>
              <w:ind w:right="436"/>
              <w:jc w:val="right"/>
              <w:rPr>
                <w:sz w:val="24"/>
              </w:rPr>
            </w:pPr>
            <w:r>
              <w:rPr>
                <w:sz w:val="24"/>
              </w:rPr>
              <w:t>N9XD</w:t>
            </w:r>
          </w:p>
        </w:tc>
        <w:tc>
          <w:tcPr>
            <w:tcW w:w="1368" w:type="dxa"/>
            <w:tcBorders>
              <w:top w:val="nil"/>
              <w:bottom w:val="nil"/>
            </w:tcBorders>
          </w:tcPr>
          <w:p w14:paraId="3FB2521A"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tcPr>
          <w:p w14:paraId="370487A3" w14:textId="77777777" w:rsidR="00151BAD" w:rsidRDefault="00AC1F28">
            <w:pPr>
              <w:pStyle w:val="TableParagraph"/>
              <w:spacing w:before="0" w:line="270" w:lineRule="exact"/>
              <w:ind w:left="4"/>
              <w:jc w:val="left"/>
              <w:rPr>
                <w:sz w:val="24"/>
              </w:rPr>
            </w:pPr>
            <w:r>
              <w:rPr>
                <w:sz w:val="24"/>
              </w:rPr>
              <w:t>6830 8120 9130 9135 9140 9150</w:t>
            </w:r>
          </w:p>
        </w:tc>
      </w:tr>
      <w:tr w:rsidR="00151BAD" w14:paraId="4134E9A5" w14:textId="77777777">
        <w:trPr>
          <w:trHeight w:val="348"/>
        </w:trPr>
        <w:tc>
          <w:tcPr>
            <w:tcW w:w="1531" w:type="dxa"/>
            <w:tcBorders>
              <w:top w:val="nil"/>
              <w:bottom w:val="nil"/>
            </w:tcBorders>
            <w:shd w:val="clear" w:color="auto" w:fill="DADADA"/>
          </w:tcPr>
          <w:p w14:paraId="42292299" w14:textId="77777777" w:rsidR="00151BAD" w:rsidRDefault="00AC1F28">
            <w:pPr>
              <w:pStyle w:val="TableParagraph"/>
              <w:spacing w:before="0" w:line="270" w:lineRule="exact"/>
              <w:ind w:right="487"/>
              <w:jc w:val="right"/>
              <w:rPr>
                <w:sz w:val="24"/>
              </w:rPr>
            </w:pPr>
            <w:r>
              <w:rPr>
                <w:sz w:val="24"/>
              </w:rPr>
              <w:t>X001</w:t>
            </w:r>
          </w:p>
        </w:tc>
        <w:tc>
          <w:tcPr>
            <w:tcW w:w="1368" w:type="dxa"/>
            <w:tcBorders>
              <w:top w:val="nil"/>
              <w:bottom w:val="nil"/>
            </w:tcBorders>
            <w:shd w:val="clear" w:color="auto" w:fill="DADADA"/>
          </w:tcPr>
          <w:p w14:paraId="3F210D91" w14:textId="77777777" w:rsidR="00151BAD" w:rsidRDefault="00AC1F28">
            <w:pPr>
              <w:pStyle w:val="TableParagraph"/>
              <w:spacing w:before="0" w:line="270" w:lineRule="exact"/>
              <w:ind w:left="7"/>
              <w:rPr>
                <w:sz w:val="24"/>
              </w:rPr>
            </w:pPr>
            <w:r>
              <w:rPr>
                <w:sz w:val="24"/>
              </w:rPr>
              <w:t>E</w:t>
            </w:r>
          </w:p>
        </w:tc>
        <w:tc>
          <w:tcPr>
            <w:tcW w:w="4591" w:type="dxa"/>
            <w:tcBorders>
              <w:top w:val="nil"/>
              <w:bottom w:val="nil"/>
            </w:tcBorders>
            <w:shd w:val="clear" w:color="auto" w:fill="DADADA"/>
          </w:tcPr>
          <w:p w14:paraId="7212402D" w14:textId="77777777" w:rsidR="00151BAD" w:rsidRDefault="00AC1F28">
            <w:pPr>
              <w:pStyle w:val="TableParagraph"/>
              <w:spacing w:before="0" w:line="270" w:lineRule="exact"/>
              <w:ind w:left="4"/>
              <w:jc w:val="left"/>
              <w:rPr>
                <w:sz w:val="24"/>
              </w:rPr>
            </w:pPr>
            <w:r>
              <w:rPr>
                <w:sz w:val="24"/>
              </w:rPr>
              <w:t>11</w:t>
            </w:r>
          </w:p>
        </w:tc>
      </w:tr>
    </w:tbl>
    <w:p w14:paraId="25F43CFA" w14:textId="77777777" w:rsidR="00151BAD" w:rsidRDefault="00151BAD">
      <w:pPr>
        <w:spacing w:line="270" w:lineRule="exact"/>
        <w:rPr>
          <w:sz w:val="24"/>
        </w:rPr>
        <w:sectPr w:rsidR="00151BAD">
          <w:pgSz w:w="12240" w:h="15840"/>
          <w:pgMar w:top="1040" w:right="300" w:bottom="1300" w:left="300" w:header="0" w:footer="1117" w:gutter="0"/>
          <w:cols w:space="720"/>
        </w:sectPr>
      </w:pPr>
    </w:p>
    <w:p w14:paraId="25D41B16" w14:textId="77777777" w:rsidR="00151BAD" w:rsidRDefault="00AC1F28">
      <w:pPr>
        <w:spacing w:before="67" w:line="312" w:lineRule="auto"/>
        <w:ind w:left="4065" w:right="4131" w:hanging="3"/>
        <w:jc w:val="center"/>
        <w:rPr>
          <w:sz w:val="26"/>
        </w:rPr>
      </w:pPr>
      <w:r>
        <w:rPr>
          <w:w w:val="105"/>
          <w:sz w:val="26"/>
        </w:rPr>
        <w:lastRenderedPageBreak/>
        <w:t>APPENDIX13-6-A WHOLESALE RETAIL GRID</w:t>
      </w:r>
    </w:p>
    <w:p w14:paraId="551FF3C8" w14:textId="77777777" w:rsidR="00151BAD" w:rsidRDefault="00151BAD">
      <w:pPr>
        <w:pStyle w:val="BodyText"/>
        <w:spacing w:before="2"/>
        <w:rPr>
          <w:sz w:val="21"/>
        </w:rPr>
      </w:pPr>
    </w:p>
    <w:p w14:paraId="45D822DC" w14:textId="77777777" w:rsidR="00151BAD" w:rsidRDefault="00151BAD">
      <w:pPr>
        <w:pStyle w:val="BodyText"/>
        <w:spacing w:before="6"/>
        <w:rPr>
          <w:sz w:val="8"/>
        </w:rPr>
      </w:pPr>
    </w:p>
    <w:p w14:paraId="0FBE3EA5" w14:textId="77777777" w:rsidR="00151BAD" w:rsidRDefault="00AC1F28">
      <w:pPr>
        <w:spacing w:after="3"/>
        <w:ind w:right="1376"/>
        <w:jc w:val="right"/>
        <w:rPr>
          <w:rFonts w:ascii="Arial"/>
          <w:sz w:val="10"/>
        </w:rPr>
      </w:pPr>
      <w:r>
        <w:rPr>
          <w:rFonts w:ascii="Arial"/>
          <w:color w:val="2A4867"/>
          <w:w w:val="71"/>
          <w:sz w:val="10"/>
        </w:rPr>
        <w:t>0</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4323"/>
        <w:gridCol w:w="500"/>
        <w:gridCol w:w="707"/>
        <w:gridCol w:w="307"/>
        <w:gridCol w:w="307"/>
      </w:tblGrid>
      <w:tr w:rsidR="00151BAD" w14:paraId="01AFE537" w14:textId="77777777" w:rsidTr="00E80F17">
        <w:trPr>
          <w:trHeight w:val="901"/>
        </w:trPr>
        <w:tc>
          <w:tcPr>
            <w:tcW w:w="454" w:type="dxa"/>
            <w:textDirection w:val="tbRl"/>
          </w:tcPr>
          <w:p w14:paraId="107608ED" w14:textId="77777777" w:rsidR="00151BAD" w:rsidRDefault="00AC1F28" w:rsidP="00E80F17">
            <w:pPr>
              <w:pStyle w:val="TableParagraph"/>
              <w:spacing w:before="0" w:line="247" w:lineRule="auto"/>
              <w:ind w:left="98" w:right="98" w:firstLine="4"/>
              <w:rPr>
                <w:sz w:val="12"/>
              </w:rPr>
            </w:pPr>
            <w:r>
              <w:rPr>
                <w:sz w:val="12"/>
              </w:rPr>
              <w:t>LEVEL OF AUTHORITY CODE</w:t>
            </w:r>
          </w:p>
        </w:tc>
        <w:tc>
          <w:tcPr>
            <w:tcW w:w="4823" w:type="dxa"/>
            <w:gridSpan w:val="2"/>
          </w:tcPr>
          <w:p w14:paraId="1B411C6E" w14:textId="77777777" w:rsidR="00151BAD" w:rsidRDefault="00151BAD" w:rsidP="00E80F17">
            <w:pPr>
              <w:pStyle w:val="TableParagraph"/>
              <w:spacing w:before="0"/>
              <w:jc w:val="left"/>
              <w:rPr>
                <w:sz w:val="10"/>
              </w:rPr>
            </w:pPr>
          </w:p>
        </w:tc>
        <w:tc>
          <w:tcPr>
            <w:tcW w:w="707" w:type="dxa"/>
            <w:textDirection w:val="tbRl"/>
          </w:tcPr>
          <w:p w14:paraId="2BEC6182" w14:textId="77777777" w:rsidR="00151BAD" w:rsidRDefault="00151BAD" w:rsidP="00E80F17">
            <w:pPr>
              <w:pStyle w:val="TableParagraph"/>
              <w:spacing w:before="2"/>
              <w:jc w:val="left"/>
              <w:rPr>
                <w:rFonts w:ascii="Arial"/>
                <w:sz w:val="11"/>
              </w:rPr>
            </w:pPr>
          </w:p>
          <w:p w14:paraId="26657EE3" w14:textId="77777777" w:rsidR="00151BAD" w:rsidRDefault="00AC1F28" w:rsidP="00E80F17">
            <w:pPr>
              <w:pStyle w:val="TableParagraph"/>
              <w:spacing w:before="0" w:line="247" w:lineRule="auto"/>
              <w:ind w:left="98" w:right="98" w:firstLine="4"/>
              <w:rPr>
                <w:sz w:val="12"/>
              </w:rPr>
            </w:pPr>
            <w:r>
              <w:rPr>
                <w:sz w:val="12"/>
              </w:rPr>
              <w:t>LEVEL OF AUTHORITY (LOA)</w:t>
            </w:r>
          </w:p>
        </w:tc>
        <w:tc>
          <w:tcPr>
            <w:tcW w:w="614" w:type="dxa"/>
            <w:gridSpan w:val="2"/>
            <w:textDirection w:val="tbRl"/>
          </w:tcPr>
          <w:p w14:paraId="1EC188F5" w14:textId="77777777" w:rsidR="00151BAD" w:rsidRDefault="00AC1F28" w:rsidP="00E80F17">
            <w:pPr>
              <w:pStyle w:val="TableParagraph"/>
              <w:spacing w:before="1" w:line="247" w:lineRule="auto"/>
              <w:ind w:left="16" w:right="15" w:hanging="1"/>
              <w:rPr>
                <w:sz w:val="12"/>
              </w:rPr>
            </w:pPr>
            <w:r>
              <w:rPr>
                <w:sz w:val="12"/>
              </w:rPr>
              <w:t>SUB-FIELD LOGISTICS MATERIEL MANAGEMENT</w:t>
            </w:r>
          </w:p>
        </w:tc>
      </w:tr>
      <w:tr w:rsidR="00151BAD" w14:paraId="2484AB37" w14:textId="77777777" w:rsidTr="00E80F17">
        <w:trPr>
          <w:trHeight w:val="249"/>
        </w:trPr>
        <w:tc>
          <w:tcPr>
            <w:tcW w:w="454" w:type="dxa"/>
            <w:textDirection w:val="tbRl"/>
          </w:tcPr>
          <w:p w14:paraId="53F92A06" w14:textId="77777777" w:rsidR="00151BAD" w:rsidRDefault="00151BAD" w:rsidP="00E80F17">
            <w:pPr>
              <w:pStyle w:val="TableParagraph"/>
              <w:spacing w:before="6"/>
              <w:jc w:val="left"/>
              <w:rPr>
                <w:rFonts w:ascii="Arial"/>
                <w:sz w:val="12"/>
              </w:rPr>
            </w:pPr>
          </w:p>
          <w:p w14:paraId="18CE071E" w14:textId="77777777" w:rsidR="00151BAD" w:rsidRDefault="00AC1F28" w:rsidP="00E80F17">
            <w:pPr>
              <w:pStyle w:val="TableParagraph"/>
              <w:spacing w:before="1"/>
              <w:ind w:left="64"/>
              <w:jc w:val="left"/>
              <w:rPr>
                <w:sz w:val="12"/>
              </w:rPr>
            </w:pPr>
            <w:r>
              <w:rPr>
                <w:sz w:val="12"/>
              </w:rPr>
              <w:t>01</w:t>
            </w:r>
          </w:p>
        </w:tc>
        <w:tc>
          <w:tcPr>
            <w:tcW w:w="4823" w:type="dxa"/>
            <w:gridSpan w:val="2"/>
          </w:tcPr>
          <w:p w14:paraId="32F3D9B3" w14:textId="77777777" w:rsidR="00151BAD" w:rsidRDefault="00AC1F28" w:rsidP="00E80F17">
            <w:pPr>
              <w:pStyle w:val="TableParagraph"/>
              <w:spacing w:before="53"/>
              <w:ind w:left="150"/>
              <w:jc w:val="left"/>
              <w:rPr>
                <w:sz w:val="12"/>
              </w:rPr>
            </w:pPr>
            <w:r>
              <w:rPr>
                <w:sz w:val="12"/>
              </w:rPr>
              <w:t>FEDERAL SUPPLY CLASSIFICATION (DLA DESIGNATED AS IMM)</w:t>
            </w:r>
          </w:p>
        </w:tc>
        <w:tc>
          <w:tcPr>
            <w:tcW w:w="707" w:type="dxa"/>
            <w:vMerge w:val="restart"/>
            <w:textDirection w:val="tbRl"/>
          </w:tcPr>
          <w:p w14:paraId="4FF36CA9" w14:textId="77777777" w:rsidR="00151BAD" w:rsidRDefault="00151BAD" w:rsidP="00E80F17">
            <w:pPr>
              <w:pStyle w:val="TableParagraph"/>
              <w:spacing w:before="0"/>
              <w:jc w:val="left"/>
              <w:rPr>
                <w:rFonts w:ascii="Arial"/>
                <w:sz w:val="12"/>
              </w:rPr>
            </w:pPr>
          </w:p>
          <w:p w14:paraId="489C77EB" w14:textId="77777777" w:rsidR="00151BAD" w:rsidRDefault="00151BAD" w:rsidP="00E80F17">
            <w:pPr>
              <w:pStyle w:val="TableParagraph"/>
              <w:spacing w:before="5"/>
              <w:jc w:val="left"/>
              <w:rPr>
                <w:rFonts w:ascii="Arial"/>
                <w:sz w:val="11"/>
              </w:rPr>
            </w:pPr>
          </w:p>
          <w:p w14:paraId="35B15B1F" w14:textId="77777777" w:rsidR="00151BAD" w:rsidRDefault="00AC1F28" w:rsidP="00E80F17">
            <w:pPr>
              <w:pStyle w:val="TableParagraph"/>
              <w:spacing w:before="0"/>
              <w:ind w:left="211"/>
              <w:jc w:val="left"/>
              <w:rPr>
                <w:sz w:val="12"/>
              </w:rPr>
            </w:pPr>
            <w:r>
              <w:rPr>
                <w:sz w:val="12"/>
              </w:rPr>
              <w:t>DOD WIDE</w:t>
            </w:r>
          </w:p>
        </w:tc>
        <w:tc>
          <w:tcPr>
            <w:tcW w:w="307" w:type="dxa"/>
            <w:vMerge w:val="restart"/>
            <w:textDirection w:val="tbRl"/>
          </w:tcPr>
          <w:p w14:paraId="70018B8D" w14:textId="77777777" w:rsidR="00151BAD" w:rsidRDefault="00AC1F28" w:rsidP="00E80F17">
            <w:pPr>
              <w:pStyle w:val="TableParagraph"/>
              <w:spacing w:before="68"/>
              <w:ind w:left="122"/>
              <w:jc w:val="left"/>
              <w:rPr>
                <w:sz w:val="12"/>
              </w:rPr>
            </w:pPr>
            <w:r>
              <w:rPr>
                <w:sz w:val="12"/>
              </w:rPr>
              <w:t>INTEGRATED MANAGEMENT</w:t>
            </w:r>
          </w:p>
        </w:tc>
        <w:tc>
          <w:tcPr>
            <w:tcW w:w="307" w:type="dxa"/>
            <w:vMerge w:val="restart"/>
            <w:textDirection w:val="tbRl"/>
          </w:tcPr>
          <w:p w14:paraId="06539185" w14:textId="77777777" w:rsidR="00151BAD" w:rsidRDefault="00AC1F28" w:rsidP="00E80F17">
            <w:pPr>
              <w:pStyle w:val="TableParagraph"/>
              <w:spacing w:before="3"/>
              <w:ind w:left="899" w:right="817"/>
              <w:rPr>
                <w:sz w:val="12"/>
              </w:rPr>
            </w:pPr>
            <w:r>
              <w:rPr>
                <w:sz w:val="12"/>
              </w:rPr>
              <w:t>WHOLESALE</w:t>
            </w:r>
          </w:p>
          <w:p w14:paraId="4F024101" w14:textId="77777777" w:rsidR="00151BAD" w:rsidRDefault="00AC1F28" w:rsidP="00E80F17">
            <w:pPr>
              <w:pStyle w:val="TableParagraph"/>
              <w:spacing w:before="8" w:line="127" w:lineRule="exact"/>
              <w:ind w:left="899" w:right="819"/>
              <w:rPr>
                <w:sz w:val="12"/>
              </w:rPr>
            </w:pPr>
            <w:r>
              <w:rPr>
                <w:sz w:val="12"/>
              </w:rPr>
              <w:t>PRIMARY INVENTORY CONTROL ACTIVITY (PICA)</w:t>
            </w:r>
          </w:p>
        </w:tc>
      </w:tr>
      <w:tr w:rsidR="00151BAD" w14:paraId="07C76F4C" w14:textId="77777777" w:rsidTr="00E80F17">
        <w:trPr>
          <w:trHeight w:val="249"/>
        </w:trPr>
        <w:tc>
          <w:tcPr>
            <w:tcW w:w="454" w:type="dxa"/>
            <w:textDirection w:val="tbRl"/>
          </w:tcPr>
          <w:p w14:paraId="10A92D62" w14:textId="77777777" w:rsidR="00151BAD" w:rsidRDefault="00151BAD" w:rsidP="00E80F17">
            <w:pPr>
              <w:pStyle w:val="TableParagraph"/>
              <w:spacing w:before="6"/>
              <w:jc w:val="left"/>
              <w:rPr>
                <w:rFonts w:ascii="Arial"/>
                <w:sz w:val="12"/>
              </w:rPr>
            </w:pPr>
          </w:p>
          <w:p w14:paraId="453EB842" w14:textId="77777777" w:rsidR="00151BAD" w:rsidRDefault="00AC1F28" w:rsidP="00E80F17">
            <w:pPr>
              <w:pStyle w:val="TableParagraph"/>
              <w:spacing w:before="1"/>
              <w:ind w:left="64"/>
              <w:jc w:val="left"/>
              <w:rPr>
                <w:sz w:val="12"/>
              </w:rPr>
            </w:pPr>
            <w:r>
              <w:rPr>
                <w:sz w:val="12"/>
              </w:rPr>
              <w:t>02</w:t>
            </w:r>
          </w:p>
        </w:tc>
        <w:tc>
          <w:tcPr>
            <w:tcW w:w="4823" w:type="dxa"/>
            <w:gridSpan w:val="2"/>
          </w:tcPr>
          <w:p w14:paraId="122F8389" w14:textId="77777777" w:rsidR="00151BAD" w:rsidRDefault="00AC1F28" w:rsidP="00E80F17">
            <w:pPr>
              <w:pStyle w:val="TableParagraph"/>
              <w:spacing w:before="51"/>
              <w:ind w:left="150"/>
              <w:jc w:val="left"/>
              <w:rPr>
                <w:sz w:val="12"/>
              </w:rPr>
            </w:pPr>
            <w:r>
              <w:rPr>
                <w:sz w:val="12"/>
              </w:rPr>
              <w:t>FEDERAL SUPPLY CLASSIFICATION (GSA DESIGNATED AS IMM</w:t>
            </w:r>
          </w:p>
        </w:tc>
        <w:tc>
          <w:tcPr>
            <w:tcW w:w="707" w:type="dxa"/>
            <w:vMerge/>
            <w:tcBorders>
              <w:top w:val="nil"/>
            </w:tcBorders>
            <w:textDirection w:val="tbRl"/>
          </w:tcPr>
          <w:p w14:paraId="43D5E427" w14:textId="77777777" w:rsidR="00151BAD" w:rsidRDefault="00151BAD" w:rsidP="00E80F17">
            <w:pPr>
              <w:rPr>
                <w:sz w:val="2"/>
                <w:szCs w:val="2"/>
              </w:rPr>
            </w:pPr>
          </w:p>
        </w:tc>
        <w:tc>
          <w:tcPr>
            <w:tcW w:w="307" w:type="dxa"/>
            <w:vMerge/>
            <w:tcBorders>
              <w:top w:val="nil"/>
            </w:tcBorders>
            <w:textDirection w:val="tbRl"/>
          </w:tcPr>
          <w:p w14:paraId="7F9E8DA5" w14:textId="77777777" w:rsidR="00151BAD" w:rsidRDefault="00151BAD" w:rsidP="00E80F17">
            <w:pPr>
              <w:rPr>
                <w:sz w:val="2"/>
                <w:szCs w:val="2"/>
              </w:rPr>
            </w:pPr>
          </w:p>
        </w:tc>
        <w:tc>
          <w:tcPr>
            <w:tcW w:w="307" w:type="dxa"/>
            <w:vMerge/>
            <w:tcBorders>
              <w:top w:val="nil"/>
            </w:tcBorders>
            <w:textDirection w:val="tbRl"/>
          </w:tcPr>
          <w:p w14:paraId="00ACFF36" w14:textId="77777777" w:rsidR="00151BAD" w:rsidRDefault="00151BAD" w:rsidP="00E80F17">
            <w:pPr>
              <w:rPr>
                <w:sz w:val="2"/>
                <w:szCs w:val="2"/>
              </w:rPr>
            </w:pPr>
          </w:p>
        </w:tc>
      </w:tr>
      <w:tr w:rsidR="00151BAD" w14:paraId="3DB4BF3B" w14:textId="77777777" w:rsidTr="00E80F17">
        <w:trPr>
          <w:trHeight w:val="249"/>
        </w:trPr>
        <w:tc>
          <w:tcPr>
            <w:tcW w:w="454" w:type="dxa"/>
            <w:textDirection w:val="tbRl"/>
          </w:tcPr>
          <w:p w14:paraId="09055E54" w14:textId="77777777" w:rsidR="00151BAD" w:rsidRDefault="00151BAD" w:rsidP="00E80F17">
            <w:pPr>
              <w:pStyle w:val="TableParagraph"/>
              <w:spacing w:before="6"/>
              <w:jc w:val="left"/>
              <w:rPr>
                <w:rFonts w:ascii="Arial"/>
                <w:sz w:val="12"/>
              </w:rPr>
            </w:pPr>
          </w:p>
          <w:p w14:paraId="2E005F79" w14:textId="77777777" w:rsidR="00151BAD" w:rsidRDefault="00AC1F28" w:rsidP="00E80F17">
            <w:pPr>
              <w:pStyle w:val="TableParagraph"/>
              <w:spacing w:before="1"/>
              <w:ind w:left="64"/>
              <w:jc w:val="left"/>
              <w:rPr>
                <w:sz w:val="12"/>
              </w:rPr>
            </w:pPr>
            <w:r>
              <w:rPr>
                <w:sz w:val="12"/>
              </w:rPr>
              <w:t>06</w:t>
            </w:r>
          </w:p>
        </w:tc>
        <w:tc>
          <w:tcPr>
            <w:tcW w:w="4823" w:type="dxa"/>
            <w:gridSpan w:val="2"/>
          </w:tcPr>
          <w:p w14:paraId="5F5B6176" w14:textId="77777777" w:rsidR="00151BAD" w:rsidRDefault="00AC1F28" w:rsidP="00E80F17">
            <w:pPr>
              <w:pStyle w:val="TableParagraph"/>
              <w:spacing w:before="51"/>
              <w:ind w:left="150"/>
              <w:jc w:val="left"/>
              <w:rPr>
                <w:sz w:val="12"/>
              </w:rPr>
            </w:pPr>
            <w:r>
              <w:rPr>
                <w:sz w:val="12"/>
              </w:rPr>
              <w:t>IMM (CONSUMABLE)</w:t>
            </w:r>
          </w:p>
        </w:tc>
        <w:tc>
          <w:tcPr>
            <w:tcW w:w="707" w:type="dxa"/>
            <w:vMerge/>
            <w:tcBorders>
              <w:top w:val="nil"/>
            </w:tcBorders>
            <w:textDirection w:val="tbRl"/>
          </w:tcPr>
          <w:p w14:paraId="4FB6CC69" w14:textId="77777777" w:rsidR="00151BAD" w:rsidRDefault="00151BAD" w:rsidP="00E80F17">
            <w:pPr>
              <w:rPr>
                <w:sz w:val="2"/>
                <w:szCs w:val="2"/>
              </w:rPr>
            </w:pPr>
          </w:p>
        </w:tc>
        <w:tc>
          <w:tcPr>
            <w:tcW w:w="307" w:type="dxa"/>
            <w:vMerge/>
            <w:tcBorders>
              <w:top w:val="nil"/>
            </w:tcBorders>
            <w:textDirection w:val="tbRl"/>
          </w:tcPr>
          <w:p w14:paraId="32CCC6E4" w14:textId="77777777" w:rsidR="00151BAD" w:rsidRDefault="00151BAD" w:rsidP="00E80F17">
            <w:pPr>
              <w:rPr>
                <w:sz w:val="2"/>
                <w:szCs w:val="2"/>
              </w:rPr>
            </w:pPr>
          </w:p>
        </w:tc>
        <w:tc>
          <w:tcPr>
            <w:tcW w:w="307" w:type="dxa"/>
            <w:vMerge/>
            <w:tcBorders>
              <w:top w:val="nil"/>
            </w:tcBorders>
            <w:textDirection w:val="tbRl"/>
          </w:tcPr>
          <w:p w14:paraId="74F6DE22" w14:textId="77777777" w:rsidR="00151BAD" w:rsidRDefault="00151BAD" w:rsidP="00E80F17">
            <w:pPr>
              <w:rPr>
                <w:sz w:val="2"/>
                <w:szCs w:val="2"/>
              </w:rPr>
            </w:pPr>
          </w:p>
        </w:tc>
      </w:tr>
      <w:tr w:rsidR="00151BAD" w14:paraId="591EB55C" w14:textId="77777777" w:rsidTr="00E80F17">
        <w:trPr>
          <w:trHeight w:val="249"/>
        </w:trPr>
        <w:tc>
          <w:tcPr>
            <w:tcW w:w="454" w:type="dxa"/>
            <w:textDirection w:val="tbRl"/>
          </w:tcPr>
          <w:p w14:paraId="5A18FE18" w14:textId="77777777" w:rsidR="00151BAD" w:rsidRDefault="00151BAD" w:rsidP="00E80F17">
            <w:pPr>
              <w:pStyle w:val="TableParagraph"/>
              <w:spacing w:before="6"/>
              <w:jc w:val="left"/>
              <w:rPr>
                <w:rFonts w:ascii="Arial"/>
                <w:sz w:val="12"/>
              </w:rPr>
            </w:pPr>
          </w:p>
          <w:p w14:paraId="0BD8B963" w14:textId="77777777" w:rsidR="00151BAD" w:rsidRDefault="00AC1F28" w:rsidP="00E80F17">
            <w:pPr>
              <w:pStyle w:val="TableParagraph"/>
              <w:spacing w:before="1"/>
              <w:ind w:left="64"/>
              <w:jc w:val="left"/>
              <w:rPr>
                <w:sz w:val="12"/>
              </w:rPr>
            </w:pPr>
            <w:r>
              <w:rPr>
                <w:sz w:val="12"/>
              </w:rPr>
              <w:t>23</w:t>
            </w:r>
          </w:p>
        </w:tc>
        <w:tc>
          <w:tcPr>
            <w:tcW w:w="4823" w:type="dxa"/>
            <w:gridSpan w:val="2"/>
          </w:tcPr>
          <w:p w14:paraId="144CB634" w14:textId="77777777" w:rsidR="00151BAD" w:rsidRDefault="00AC1F28" w:rsidP="00E80F17">
            <w:pPr>
              <w:pStyle w:val="TableParagraph"/>
              <w:spacing w:before="51"/>
              <w:ind w:left="150"/>
              <w:jc w:val="left"/>
              <w:rPr>
                <w:sz w:val="12"/>
              </w:rPr>
            </w:pPr>
            <w:r>
              <w:rPr>
                <w:sz w:val="12"/>
              </w:rPr>
              <w:t>DESIGN CONTROLLED (DNA, NSA AND TACOM)</w:t>
            </w:r>
          </w:p>
        </w:tc>
        <w:tc>
          <w:tcPr>
            <w:tcW w:w="707" w:type="dxa"/>
            <w:vMerge/>
            <w:tcBorders>
              <w:top w:val="nil"/>
            </w:tcBorders>
            <w:textDirection w:val="tbRl"/>
          </w:tcPr>
          <w:p w14:paraId="5DF694F2" w14:textId="77777777" w:rsidR="00151BAD" w:rsidRDefault="00151BAD" w:rsidP="00E80F17">
            <w:pPr>
              <w:rPr>
                <w:sz w:val="2"/>
                <w:szCs w:val="2"/>
              </w:rPr>
            </w:pPr>
          </w:p>
        </w:tc>
        <w:tc>
          <w:tcPr>
            <w:tcW w:w="307" w:type="dxa"/>
            <w:vMerge/>
            <w:tcBorders>
              <w:top w:val="nil"/>
            </w:tcBorders>
            <w:textDirection w:val="tbRl"/>
          </w:tcPr>
          <w:p w14:paraId="57BD009F" w14:textId="77777777" w:rsidR="00151BAD" w:rsidRDefault="00151BAD" w:rsidP="00E80F17">
            <w:pPr>
              <w:rPr>
                <w:sz w:val="2"/>
                <w:szCs w:val="2"/>
              </w:rPr>
            </w:pPr>
          </w:p>
        </w:tc>
        <w:tc>
          <w:tcPr>
            <w:tcW w:w="307" w:type="dxa"/>
            <w:vMerge/>
            <w:tcBorders>
              <w:top w:val="nil"/>
            </w:tcBorders>
            <w:textDirection w:val="tbRl"/>
          </w:tcPr>
          <w:p w14:paraId="08CDC582" w14:textId="77777777" w:rsidR="00151BAD" w:rsidRDefault="00151BAD" w:rsidP="00E80F17">
            <w:pPr>
              <w:rPr>
                <w:sz w:val="2"/>
                <w:szCs w:val="2"/>
              </w:rPr>
            </w:pPr>
          </w:p>
        </w:tc>
      </w:tr>
      <w:tr w:rsidR="00151BAD" w14:paraId="257AFFDA" w14:textId="77777777" w:rsidTr="00E80F17">
        <w:trPr>
          <w:trHeight w:val="249"/>
        </w:trPr>
        <w:tc>
          <w:tcPr>
            <w:tcW w:w="454" w:type="dxa"/>
            <w:textDirection w:val="tbRl"/>
          </w:tcPr>
          <w:p w14:paraId="0A207FEA" w14:textId="77777777" w:rsidR="00151BAD" w:rsidRDefault="00151BAD" w:rsidP="00E80F17">
            <w:pPr>
              <w:pStyle w:val="TableParagraph"/>
              <w:spacing w:before="6"/>
              <w:jc w:val="left"/>
              <w:rPr>
                <w:rFonts w:ascii="Arial"/>
                <w:sz w:val="12"/>
              </w:rPr>
            </w:pPr>
          </w:p>
          <w:p w14:paraId="1BD7E04B" w14:textId="77777777" w:rsidR="00151BAD" w:rsidRDefault="00AC1F28" w:rsidP="00E80F17">
            <w:pPr>
              <w:pStyle w:val="TableParagraph"/>
              <w:spacing w:before="1"/>
              <w:ind w:left="64"/>
              <w:jc w:val="left"/>
              <w:rPr>
                <w:sz w:val="12"/>
              </w:rPr>
            </w:pPr>
            <w:r>
              <w:rPr>
                <w:sz w:val="12"/>
              </w:rPr>
              <w:t>11</w:t>
            </w:r>
          </w:p>
        </w:tc>
        <w:tc>
          <w:tcPr>
            <w:tcW w:w="4823" w:type="dxa"/>
            <w:gridSpan w:val="2"/>
          </w:tcPr>
          <w:p w14:paraId="43C45E22" w14:textId="77777777" w:rsidR="00151BAD" w:rsidRDefault="00AC1F28" w:rsidP="00E80F17">
            <w:pPr>
              <w:pStyle w:val="TableParagraph"/>
              <w:spacing w:before="51"/>
              <w:ind w:left="150"/>
              <w:jc w:val="left"/>
              <w:rPr>
                <w:sz w:val="12"/>
              </w:rPr>
            </w:pPr>
            <w:r>
              <w:rPr>
                <w:sz w:val="12"/>
              </w:rPr>
              <w:t>FEDERAL SUPPLY CLASSIFICATION (GSA)</w:t>
            </w:r>
          </w:p>
        </w:tc>
        <w:tc>
          <w:tcPr>
            <w:tcW w:w="707" w:type="dxa"/>
            <w:vMerge w:val="restart"/>
            <w:textDirection w:val="tbRl"/>
          </w:tcPr>
          <w:p w14:paraId="5F5C23BA" w14:textId="77777777" w:rsidR="00151BAD" w:rsidRDefault="00151BAD" w:rsidP="00E80F17">
            <w:pPr>
              <w:pStyle w:val="TableParagraph"/>
              <w:spacing w:before="0"/>
              <w:jc w:val="left"/>
              <w:rPr>
                <w:rFonts w:ascii="Arial"/>
                <w:sz w:val="12"/>
              </w:rPr>
            </w:pPr>
          </w:p>
          <w:p w14:paraId="6CD38D8E" w14:textId="77777777" w:rsidR="00151BAD" w:rsidRDefault="00151BAD" w:rsidP="00E80F17">
            <w:pPr>
              <w:pStyle w:val="TableParagraph"/>
              <w:spacing w:before="5"/>
              <w:jc w:val="left"/>
              <w:rPr>
                <w:rFonts w:ascii="Arial"/>
                <w:sz w:val="11"/>
              </w:rPr>
            </w:pPr>
          </w:p>
          <w:p w14:paraId="0AEA6B83" w14:textId="77777777" w:rsidR="00151BAD" w:rsidRDefault="00AC1F28" w:rsidP="00E80F17">
            <w:pPr>
              <w:pStyle w:val="TableParagraph"/>
              <w:spacing w:before="0"/>
              <w:ind w:left="52"/>
              <w:jc w:val="left"/>
              <w:rPr>
                <w:sz w:val="12"/>
              </w:rPr>
            </w:pPr>
            <w:r>
              <w:rPr>
                <w:sz w:val="12"/>
              </w:rPr>
              <w:t>CIVIL WIDE</w:t>
            </w:r>
          </w:p>
        </w:tc>
        <w:tc>
          <w:tcPr>
            <w:tcW w:w="307" w:type="dxa"/>
            <w:vMerge/>
            <w:tcBorders>
              <w:top w:val="nil"/>
            </w:tcBorders>
            <w:textDirection w:val="tbRl"/>
          </w:tcPr>
          <w:p w14:paraId="5E2B3BDB" w14:textId="77777777" w:rsidR="00151BAD" w:rsidRDefault="00151BAD" w:rsidP="00E80F17">
            <w:pPr>
              <w:rPr>
                <w:sz w:val="2"/>
                <w:szCs w:val="2"/>
              </w:rPr>
            </w:pPr>
          </w:p>
        </w:tc>
        <w:tc>
          <w:tcPr>
            <w:tcW w:w="307" w:type="dxa"/>
            <w:vMerge/>
            <w:tcBorders>
              <w:top w:val="nil"/>
            </w:tcBorders>
            <w:textDirection w:val="tbRl"/>
          </w:tcPr>
          <w:p w14:paraId="3BA43466" w14:textId="77777777" w:rsidR="00151BAD" w:rsidRDefault="00151BAD" w:rsidP="00E80F17">
            <w:pPr>
              <w:rPr>
                <w:sz w:val="2"/>
                <w:szCs w:val="2"/>
              </w:rPr>
            </w:pPr>
          </w:p>
        </w:tc>
      </w:tr>
      <w:tr w:rsidR="00151BAD" w14:paraId="7A87C1C9" w14:textId="77777777" w:rsidTr="00E80F17">
        <w:trPr>
          <w:trHeight w:val="249"/>
        </w:trPr>
        <w:tc>
          <w:tcPr>
            <w:tcW w:w="454" w:type="dxa"/>
            <w:textDirection w:val="tbRl"/>
          </w:tcPr>
          <w:p w14:paraId="7AB61D04" w14:textId="77777777" w:rsidR="00151BAD" w:rsidRDefault="00151BAD" w:rsidP="00E80F17">
            <w:pPr>
              <w:pStyle w:val="TableParagraph"/>
              <w:spacing w:before="6"/>
              <w:jc w:val="left"/>
              <w:rPr>
                <w:rFonts w:ascii="Arial"/>
                <w:sz w:val="12"/>
              </w:rPr>
            </w:pPr>
          </w:p>
          <w:p w14:paraId="378425F4" w14:textId="77777777" w:rsidR="00151BAD" w:rsidRDefault="00AC1F28" w:rsidP="00E80F17">
            <w:pPr>
              <w:pStyle w:val="TableParagraph"/>
              <w:spacing w:before="1"/>
              <w:ind w:left="64"/>
              <w:jc w:val="left"/>
              <w:rPr>
                <w:sz w:val="12"/>
              </w:rPr>
            </w:pPr>
            <w:r>
              <w:rPr>
                <w:sz w:val="12"/>
              </w:rPr>
              <w:t>12</w:t>
            </w:r>
          </w:p>
        </w:tc>
        <w:tc>
          <w:tcPr>
            <w:tcW w:w="4823" w:type="dxa"/>
            <w:gridSpan w:val="2"/>
          </w:tcPr>
          <w:p w14:paraId="63B0D316" w14:textId="77777777" w:rsidR="00151BAD" w:rsidRDefault="00AC1F28" w:rsidP="00E80F17">
            <w:pPr>
              <w:pStyle w:val="TableParagraph"/>
              <w:spacing w:before="51"/>
              <w:ind w:left="150"/>
              <w:jc w:val="left"/>
              <w:rPr>
                <w:sz w:val="12"/>
              </w:rPr>
            </w:pPr>
            <w:r>
              <w:rPr>
                <w:sz w:val="12"/>
              </w:rPr>
              <w:t>WHOLESALE VA SUPPLY SUPPORT AGREEMENT</w:t>
            </w:r>
          </w:p>
        </w:tc>
        <w:tc>
          <w:tcPr>
            <w:tcW w:w="707" w:type="dxa"/>
            <w:vMerge/>
            <w:tcBorders>
              <w:top w:val="nil"/>
            </w:tcBorders>
            <w:textDirection w:val="tbRl"/>
          </w:tcPr>
          <w:p w14:paraId="119EDDD8" w14:textId="77777777" w:rsidR="00151BAD" w:rsidRDefault="00151BAD" w:rsidP="00E80F17">
            <w:pPr>
              <w:rPr>
                <w:sz w:val="2"/>
                <w:szCs w:val="2"/>
              </w:rPr>
            </w:pPr>
          </w:p>
        </w:tc>
        <w:tc>
          <w:tcPr>
            <w:tcW w:w="307" w:type="dxa"/>
            <w:vMerge/>
            <w:tcBorders>
              <w:top w:val="nil"/>
            </w:tcBorders>
            <w:textDirection w:val="tbRl"/>
          </w:tcPr>
          <w:p w14:paraId="16B15BB2" w14:textId="77777777" w:rsidR="00151BAD" w:rsidRDefault="00151BAD" w:rsidP="00E80F17">
            <w:pPr>
              <w:rPr>
                <w:sz w:val="2"/>
                <w:szCs w:val="2"/>
              </w:rPr>
            </w:pPr>
          </w:p>
        </w:tc>
        <w:tc>
          <w:tcPr>
            <w:tcW w:w="307" w:type="dxa"/>
            <w:vMerge/>
            <w:tcBorders>
              <w:top w:val="nil"/>
            </w:tcBorders>
            <w:textDirection w:val="tbRl"/>
          </w:tcPr>
          <w:p w14:paraId="2D17864B" w14:textId="77777777" w:rsidR="00151BAD" w:rsidRDefault="00151BAD" w:rsidP="00E80F17">
            <w:pPr>
              <w:rPr>
                <w:sz w:val="2"/>
                <w:szCs w:val="2"/>
              </w:rPr>
            </w:pPr>
          </w:p>
        </w:tc>
      </w:tr>
      <w:tr w:rsidR="00151BAD" w14:paraId="07FFEF69" w14:textId="77777777" w:rsidTr="00E80F17">
        <w:trPr>
          <w:trHeight w:val="249"/>
        </w:trPr>
        <w:tc>
          <w:tcPr>
            <w:tcW w:w="454" w:type="dxa"/>
            <w:textDirection w:val="tbRl"/>
          </w:tcPr>
          <w:p w14:paraId="4522345B" w14:textId="77777777" w:rsidR="00151BAD" w:rsidRDefault="00151BAD" w:rsidP="00E80F17">
            <w:pPr>
              <w:pStyle w:val="TableParagraph"/>
              <w:spacing w:before="6"/>
              <w:jc w:val="left"/>
              <w:rPr>
                <w:rFonts w:ascii="Arial"/>
                <w:sz w:val="12"/>
              </w:rPr>
            </w:pPr>
          </w:p>
          <w:p w14:paraId="4C3F561C" w14:textId="77777777" w:rsidR="00151BAD" w:rsidRDefault="00AC1F28" w:rsidP="00E80F17">
            <w:pPr>
              <w:pStyle w:val="TableParagraph"/>
              <w:spacing w:before="1"/>
              <w:ind w:left="64"/>
              <w:jc w:val="left"/>
              <w:rPr>
                <w:sz w:val="12"/>
              </w:rPr>
            </w:pPr>
            <w:r>
              <w:rPr>
                <w:sz w:val="12"/>
              </w:rPr>
              <w:t>15</w:t>
            </w:r>
          </w:p>
        </w:tc>
        <w:tc>
          <w:tcPr>
            <w:tcW w:w="4823" w:type="dxa"/>
            <w:gridSpan w:val="2"/>
          </w:tcPr>
          <w:p w14:paraId="34D73BDA" w14:textId="77777777" w:rsidR="00151BAD" w:rsidRDefault="00AC1F28" w:rsidP="00E80F17">
            <w:pPr>
              <w:pStyle w:val="TableParagraph"/>
              <w:spacing w:before="51"/>
              <w:ind w:left="150"/>
              <w:jc w:val="left"/>
              <w:rPr>
                <w:sz w:val="12"/>
              </w:rPr>
            </w:pPr>
            <w:r>
              <w:rPr>
                <w:w w:val="90"/>
                <w:sz w:val="12"/>
              </w:rPr>
              <w:t>WHOLESALE DLA/CIVIL AGENCY SUPPLY SUPPORT AGREEMENT</w:t>
            </w:r>
          </w:p>
        </w:tc>
        <w:tc>
          <w:tcPr>
            <w:tcW w:w="707" w:type="dxa"/>
            <w:vMerge/>
            <w:tcBorders>
              <w:top w:val="nil"/>
            </w:tcBorders>
            <w:textDirection w:val="tbRl"/>
          </w:tcPr>
          <w:p w14:paraId="401FDF34" w14:textId="77777777" w:rsidR="00151BAD" w:rsidRDefault="00151BAD" w:rsidP="00E80F17">
            <w:pPr>
              <w:rPr>
                <w:sz w:val="2"/>
                <w:szCs w:val="2"/>
              </w:rPr>
            </w:pPr>
          </w:p>
        </w:tc>
        <w:tc>
          <w:tcPr>
            <w:tcW w:w="307" w:type="dxa"/>
            <w:vMerge/>
            <w:tcBorders>
              <w:top w:val="nil"/>
            </w:tcBorders>
            <w:textDirection w:val="tbRl"/>
          </w:tcPr>
          <w:p w14:paraId="21C2B2E5" w14:textId="77777777" w:rsidR="00151BAD" w:rsidRDefault="00151BAD" w:rsidP="00E80F17">
            <w:pPr>
              <w:rPr>
                <w:sz w:val="2"/>
                <w:szCs w:val="2"/>
              </w:rPr>
            </w:pPr>
          </w:p>
        </w:tc>
        <w:tc>
          <w:tcPr>
            <w:tcW w:w="307" w:type="dxa"/>
            <w:vMerge/>
            <w:tcBorders>
              <w:top w:val="nil"/>
            </w:tcBorders>
            <w:textDirection w:val="tbRl"/>
          </w:tcPr>
          <w:p w14:paraId="4555CF56" w14:textId="77777777" w:rsidR="00151BAD" w:rsidRDefault="00151BAD" w:rsidP="00E80F17">
            <w:pPr>
              <w:rPr>
                <w:sz w:val="2"/>
                <w:szCs w:val="2"/>
              </w:rPr>
            </w:pPr>
          </w:p>
        </w:tc>
      </w:tr>
      <w:tr w:rsidR="00151BAD" w14:paraId="6248F0D6" w14:textId="77777777" w:rsidTr="00E80F17">
        <w:trPr>
          <w:trHeight w:val="249"/>
        </w:trPr>
        <w:tc>
          <w:tcPr>
            <w:tcW w:w="454" w:type="dxa"/>
            <w:textDirection w:val="tbRl"/>
          </w:tcPr>
          <w:p w14:paraId="00904878" w14:textId="77777777" w:rsidR="00151BAD" w:rsidRDefault="00151BAD" w:rsidP="00E80F17">
            <w:pPr>
              <w:pStyle w:val="TableParagraph"/>
              <w:spacing w:before="6"/>
              <w:jc w:val="left"/>
              <w:rPr>
                <w:rFonts w:ascii="Arial"/>
                <w:sz w:val="12"/>
              </w:rPr>
            </w:pPr>
          </w:p>
          <w:p w14:paraId="3A38D559" w14:textId="77777777" w:rsidR="00151BAD" w:rsidRDefault="00AC1F28" w:rsidP="00E80F17">
            <w:pPr>
              <w:pStyle w:val="TableParagraph"/>
              <w:spacing w:before="1"/>
              <w:ind w:left="64"/>
              <w:jc w:val="left"/>
              <w:rPr>
                <w:sz w:val="12"/>
              </w:rPr>
            </w:pPr>
            <w:r>
              <w:rPr>
                <w:sz w:val="12"/>
              </w:rPr>
              <w:t>07</w:t>
            </w:r>
          </w:p>
        </w:tc>
        <w:tc>
          <w:tcPr>
            <w:tcW w:w="4823" w:type="dxa"/>
            <w:gridSpan w:val="2"/>
          </w:tcPr>
          <w:p w14:paraId="315D8230" w14:textId="77777777" w:rsidR="00151BAD" w:rsidRDefault="00AC1F28" w:rsidP="00E80F17">
            <w:pPr>
              <w:pStyle w:val="TableParagraph"/>
              <w:spacing w:before="51"/>
              <w:ind w:left="150"/>
              <w:jc w:val="left"/>
              <w:rPr>
                <w:sz w:val="12"/>
              </w:rPr>
            </w:pPr>
            <w:r>
              <w:rPr>
                <w:sz w:val="12"/>
              </w:rPr>
              <w:t>DNA·NSA INTEREST RECORDED (NO MANAGEMENT RESPONSIBILITY)</w:t>
            </w:r>
          </w:p>
        </w:tc>
        <w:tc>
          <w:tcPr>
            <w:tcW w:w="707" w:type="dxa"/>
            <w:vMerge w:val="restart"/>
            <w:textDirection w:val="tbRl"/>
          </w:tcPr>
          <w:p w14:paraId="6B583BFC" w14:textId="77777777" w:rsidR="00151BAD" w:rsidRDefault="00151BAD" w:rsidP="00E80F17">
            <w:pPr>
              <w:pStyle w:val="TableParagraph"/>
              <w:spacing w:before="5"/>
              <w:jc w:val="left"/>
              <w:rPr>
                <w:rFonts w:ascii="Arial"/>
                <w:sz w:val="17"/>
              </w:rPr>
            </w:pPr>
          </w:p>
          <w:p w14:paraId="33021681" w14:textId="77777777" w:rsidR="00151BAD" w:rsidRDefault="00AC1F28" w:rsidP="00E80F17">
            <w:pPr>
              <w:pStyle w:val="TableParagraph"/>
              <w:spacing w:before="0" w:line="247" w:lineRule="auto"/>
              <w:ind w:left="11" w:right="11" w:firstLine="93"/>
              <w:jc w:val="left"/>
              <w:rPr>
                <w:sz w:val="12"/>
              </w:rPr>
            </w:pPr>
            <w:r>
              <w:rPr>
                <w:sz w:val="12"/>
              </w:rPr>
              <w:t>INDIVIDUAL MILITARY SERVICE OR DOD AGENCY</w:t>
            </w:r>
          </w:p>
        </w:tc>
        <w:tc>
          <w:tcPr>
            <w:tcW w:w="307" w:type="dxa"/>
            <w:vMerge w:val="restart"/>
            <w:textDirection w:val="tbRl"/>
          </w:tcPr>
          <w:p w14:paraId="72261253" w14:textId="77777777" w:rsidR="00151BAD" w:rsidRDefault="00AC1F28" w:rsidP="00E80F17">
            <w:pPr>
              <w:pStyle w:val="TableParagraph"/>
              <w:spacing w:before="73"/>
              <w:ind w:left="491"/>
              <w:jc w:val="left"/>
              <w:rPr>
                <w:sz w:val="12"/>
              </w:rPr>
            </w:pPr>
            <w:r>
              <w:rPr>
                <w:sz w:val="12"/>
              </w:rPr>
              <w:t>NON-INTEGRATED MANAGEMENT</w:t>
            </w:r>
          </w:p>
        </w:tc>
        <w:tc>
          <w:tcPr>
            <w:tcW w:w="307" w:type="dxa"/>
            <w:vMerge/>
            <w:tcBorders>
              <w:top w:val="nil"/>
            </w:tcBorders>
            <w:textDirection w:val="tbRl"/>
          </w:tcPr>
          <w:p w14:paraId="3999F496" w14:textId="77777777" w:rsidR="00151BAD" w:rsidRDefault="00151BAD" w:rsidP="00E80F17">
            <w:pPr>
              <w:rPr>
                <w:sz w:val="2"/>
                <w:szCs w:val="2"/>
              </w:rPr>
            </w:pPr>
          </w:p>
        </w:tc>
      </w:tr>
      <w:tr w:rsidR="00151BAD" w14:paraId="63EF3B11" w14:textId="77777777" w:rsidTr="00E80F17">
        <w:trPr>
          <w:trHeight w:val="246"/>
        </w:trPr>
        <w:tc>
          <w:tcPr>
            <w:tcW w:w="454" w:type="dxa"/>
            <w:textDirection w:val="tbRl"/>
          </w:tcPr>
          <w:p w14:paraId="234C337C" w14:textId="77777777" w:rsidR="00151BAD" w:rsidRDefault="00151BAD" w:rsidP="00E80F17">
            <w:pPr>
              <w:pStyle w:val="TableParagraph"/>
              <w:spacing w:before="6"/>
              <w:jc w:val="left"/>
              <w:rPr>
                <w:rFonts w:ascii="Arial"/>
                <w:sz w:val="12"/>
              </w:rPr>
            </w:pPr>
          </w:p>
          <w:p w14:paraId="3D5FEB8C" w14:textId="77777777" w:rsidR="00151BAD" w:rsidRDefault="00AC1F28" w:rsidP="00E80F17">
            <w:pPr>
              <w:pStyle w:val="TableParagraph"/>
              <w:spacing w:before="1"/>
              <w:ind w:left="64"/>
              <w:jc w:val="left"/>
              <w:rPr>
                <w:sz w:val="12"/>
              </w:rPr>
            </w:pPr>
            <w:r>
              <w:rPr>
                <w:sz w:val="12"/>
              </w:rPr>
              <w:t>08</w:t>
            </w:r>
          </w:p>
        </w:tc>
        <w:tc>
          <w:tcPr>
            <w:tcW w:w="4823" w:type="dxa"/>
            <w:gridSpan w:val="2"/>
          </w:tcPr>
          <w:p w14:paraId="23DC28FC" w14:textId="77777777" w:rsidR="00151BAD" w:rsidRDefault="00AC1F28" w:rsidP="00E80F17">
            <w:pPr>
              <w:pStyle w:val="TableParagraph"/>
              <w:spacing w:before="51"/>
              <w:ind w:left="150"/>
              <w:jc w:val="left"/>
              <w:rPr>
                <w:sz w:val="12"/>
              </w:rPr>
            </w:pPr>
            <w:r>
              <w:rPr>
                <w:sz w:val="12"/>
              </w:rPr>
              <w:t>DIPEC INTEREST RECORDED (NO MANAGEMENT RESPONSIBIUTY)</w:t>
            </w:r>
          </w:p>
        </w:tc>
        <w:tc>
          <w:tcPr>
            <w:tcW w:w="707" w:type="dxa"/>
            <w:vMerge/>
            <w:tcBorders>
              <w:top w:val="nil"/>
            </w:tcBorders>
            <w:textDirection w:val="tbRl"/>
          </w:tcPr>
          <w:p w14:paraId="501D1E31" w14:textId="77777777" w:rsidR="00151BAD" w:rsidRDefault="00151BAD" w:rsidP="00E80F17">
            <w:pPr>
              <w:rPr>
                <w:sz w:val="2"/>
                <w:szCs w:val="2"/>
              </w:rPr>
            </w:pPr>
          </w:p>
        </w:tc>
        <w:tc>
          <w:tcPr>
            <w:tcW w:w="307" w:type="dxa"/>
            <w:vMerge/>
            <w:tcBorders>
              <w:top w:val="nil"/>
            </w:tcBorders>
            <w:textDirection w:val="tbRl"/>
          </w:tcPr>
          <w:p w14:paraId="081C250E" w14:textId="77777777" w:rsidR="00151BAD" w:rsidRDefault="00151BAD" w:rsidP="00E80F17">
            <w:pPr>
              <w:rPr>
                <w:sz w:val="2"/>
                <w:szCs w:val="2"/>
              </w:rPr>
            </w:pPr>
          </w:p>
        </w:tc>
        <w:tc>
          <w:tcPr>
            <w:tcW w:w="307" w:type="dxa"/>
            <w:vMerge/>
            <w:tcBorders>
              <w:top w:val="nil"/>
            </w:tcBorders>
            <w:textDirection w:val="tbRl"/>
          </w:tcPr>
          <w:p w14:paraId="3AC6491A" w14:textId="77777777" w:rsidR="00151BAD" w:rsidRDefault="00151BAD" w:rsidP="00E80F17">
            <w:pPr>
              <w:rPr>
                <w:sz w:val="2"/>
                <w:szCs w:val="2"/>
              </w:rPr>
            </w:pPr>
          </w:p>
        </w:tc>
      </w:tr>
      <w:tr w:rsidR="00151BAD" w14:paraId="34DCE797" w14:textId="77777777" w:rsidTr="00E80F17">
        <w:trPr>
          <w:trHeight w:val="249"/>
        </w:trPr>
        <w:tc>
          <w:tcPr>
            <w:tcW w:w="454" w:type="dxa"/>
            <w:textDirection w:val="tbRl"/>
          </w:tcPr>
          <w:p w14:paraId="6BB9E619" w14:textId="77777777" w:rsidR="00151BAD" w:rsidRDefault="00151BAD" w:rsidP="00E80F17">
            <w:pPr>
              <w:pStyle w:val="TableParagraph"/>
              <w:spacing w:before="6"/>
              <w:jc w:val="left"/>
              <w:rPr>
                <w:rFonts w:ascii="Arial"/>
                <w:sz w:val="12"/>
              </w:rPr>
            </w:pPr>
          </w:p>
          <w:p w14:paraId="55BD2EA3" w14:textId="77777777" w:rsidR="00151BAD" w:rsidRDefault="00AC1F28" w:rsidP="00E80F17">
            <w:pPr>
              <w:pStyle w:val="TableParagraph"/>
              <w:spacing w:before="1"/>
              <w:ind w:left="67"/>
              <w:jc w:val="left"/>
              <w:rPr>
                <w:sz w:val="12"/>
              </w:rPr>
            </w:pPr>
            <w:r>
              <w:rPr>
                <w:sz w:val="12"/>
              </w:rPr>
              <w:t>10</w:t>
            </w:r>
          </w:p>
        </w:tc>
        <w:tc>
          <w:tcPr>
            <w:tcW w:w="4823" w:type="dxa"/>
            <w:gridSpan w:val="2"/>
          </w:tcPr>
          <w:p w14:paraId="55B3103C" w14:textId="77777777" w:rsidR="00151BAD" w:rsidRDefault="00AC1F28" w:rsidP="00E80F17">
            <w:pPr>
              <w:pStyle w:val="TableParagraph"/>
              <w:spacing w:before="53"/>
              <w:ind w:left="150"/>
              <w:jc w:val="left"/>
              <w:rPr>
                <w:sz w:val="12"/>
              </w:rPr>
            </w:pPr>
            <w:r>
              <w:rPr>
                <w:sz w:val="12"/>
              </w:rPr>
              <w:t>DLA MANAGED (COMMISSARY RESALE)</w:t>
            </w:r>
          </w:p>
        </w:tc>
        <w:tc>
          <w:tcPr>
            <w:tcW w:w="707" w:type="dxa"/>
            <w:vMerge/>
            <w:tcBorders>
              <w:top w:val="nil"/>
            </w:tcBorders>
            <w:textDirection w:val="tbRl"/>
          </w:tcPr>
          <w:p w14:paraId="5182B2A6" w14:textId="77777777" w:rsidR="00151BAD" w:rsidRDefault="00151BAD" w:rsidP="00E80F17">
            <w:pPr>
              <w:rPr>
                <w:sz w:val="2"/>
                <w:szCs w:val="2"/>
              </w:rPr>
            </w:pPr>
          </w:p>
        </w:tc>
        <w:tc>
          <w:tcPr>
            <w:tcW w:w="307" w:type="dxa"/>
            <w:vMerge/>
            <w:tcBorders>
              <w:top w:val="nil"/>
            </w:tcBorders>
            <w:textDirection w:val="tbRl"/>
          </w:tcPr>
          <w:p w14:paraId="1E0C76E1" w14:textId="77777777" w:rsidR="00151BAD" w:rsidRDefault="00151BAD" w:rsidP="00E80F17">
            <w:pPr>
              <w:rPr>
                <w:sz w:val="2"/>
                <w:szCs w:val="2"/>
              </w:rPr>
            </w:pPr>
          </w:p>
        </w:tc>
        <w:tc>
          <w:tcPr>
            <w:tcW w:w="307" w:type="dxa"/>
            <w:vMerge/>
            <w:tcBorders>
              <w:top w:val="nil"/>
            </w:tcBorders>
            <w:textDirection w:val="tbRl"/>
          </w:tcPr>
          <w:p w14:paraId="5F3950C8" w14:textId="77777777" w:rsidR="00151BAD" w:rsidRDefault="00151BAD" w:rsidP="00E80F17">
            <w:pPr>
              <w:rPr>
                <w:sz w:val="2"/>
                <w:szCs w:val="2"/>
              </w:rPr>
            </w:pPr>
          </w:p>
        </w:tc>
      </w:tr>
      <w:tr w:rsidR="00151BAD" w14:paraId="4EE44BA2" w14:textId="77777777" w:rsidTr="00E80F17">
        <w:trPr>
          <w:trHeight w:val="249"/>
        </w:trPr>
        <w:tc>
          <w:tcPr>
            <w:tcW w:w="454" w:type="dxa"/>
            <w:textDirection w:val="tbRl"/>
          </w:tcPr>
          <w:p w14:paraId="19AD6B04" w14:textId="77777777" w:rsidR="00151BAD" w:rsidRDefault="00151BAD" w:rsidP="00E80F17">
            <w:pPr>
              <w:pStyle w:val="TableParagraph"/>
              <w:spacing w:before="6"/>
              <w:jc w:val="left"/>
              <w:rPr>
                <w:rFonts w:ascii="Arial"/>
                <w:sz w:val="12"/>
              </w:rPr>
            </w:pPr>
          </w:p>
          <w:p w14:paraId="2CEF4628" w14:textId="77777777" w:rsidR="00151BAD" w:rsidRDefault="00AC1F28" w:rsidP="00E80F17">
            <w:pPr>
              <w:pStyle w:val="TableParagraph"/>
              <w:spacing w:before="1"/>
              <w:ind w:left="67"/>
              <w:jc w:val="left"/>
              <w:rPr>
                <w:sz w:val="12"/>
              </w:rPr>
            </w:pPr>
            <w:r>
              <w:rPr>
                <w:sz w:val="12"/>
              </w:rPr>
              <w:t>26</w:t>
            </w:r>
          </w:p>
        </w:tc>
        <w:tc>
          <w:tcPr>
            <w:tcW w:w="4823" w:type="dxa"/>
            <w:gridSpan w:val="2"/>
          </w:tcPr>
          <w:p w14:paraId="72632DDE" w14:textId="77777777" w:rsidR="00151BAD" w:rsidRDefault="00AC1F28" w:rsidP="00E80F17">
            <w:pPr>
              <w:pStyle w:val="TableParagraph"/>
              <w:spacing w:before="53"/>
              <w:ind w:left="150"/>
              <w:jc w:val="left"/>
              <w:rPr>
                <w:sz w:val="12"/>
              </w:rPr>
            </w:pPr>
            <w:r>
              <w:rPr>
                <w:sz w:val="12"/>
              </w:rPr>
              <w:t>NOT COVERED BY SUPPLY SUPPORT AGREEMENT (NONCONSUMABLE)</w:t>
            </w:r>
          </w:p>
        </w:tc>
        <w:tc>
          <w:tcPr>
            <w:tcW w:w="707" w:type="dxa"/>
            <w:vMerge/>
            <w:tcBorders>
              <w:top w:val="nil"/>
            </w:tcBorders>
            <w:textDirection w:val="tbRl"/>
          </w:tcPr>
          <w:p w14:paraId="61E38679" w14:textId="77777777" w:rsidR="00151BAD" w:rsidRDefault="00151BAD" w:rsidP="00E80F17">
            <w:pPr>
              <w:rPr>
                <w:sz w:val="2"/>
                <w:szCs w:val="2"/>
              </w:rPr>
            </w:pPr>
          </w:p>
        </w:tc>
        <w:tc>
          <w:tcPr>
            <w:tcW w:w="307" w:type="dxa"/>
            <w:vMerge/>
            <w:tcBorders>
              <w:top w:val="nil"/>
            </w:tcBorders>
            <w:textDirection w:val="tbRl"/>
          </w:tcPr>
          <w:p w14:paraId="70AAAE4A" w14:textId="77777777" w:rsidR="00151BAD" w:rsidRDefault="00151BAD" w:rsidP="00E80F17">
            <w:pPr>
              <w:rPr>
                <w:sz w:val="2"/>
                <w:szCs w:val="2"/>
              </w:rPr>
            </w:pPr>
          </w:p>
        </w:tc>
        <w:tc>
          <w:tcPr>
            <w:tcW w:w="307" w:type="dxa"/>
            <w:vMerge/>
            <w:tcBorders>
              <w:top w:val="nil"/>
            </w:tcBorders>
            <w:textDirection w:val="tbRl"/>
          </w:tcPr>
          <w:p w14:paraId="5EED4105" w14:textId="77777777" w:rsidR="00151BAD" w:rsidRDefault="00151BAD" w:rsidP="00E80F17">
            <w:pPr>
              <w:rPr>
                <w:sz w:val="2"/>
                <w:szCs w:val="2"/>
              </w:rPr>
            </w:pPr>
          </w:p>
        </w:tc>
      </w:tr>
      <w:tr w:rsidR="00151BAD" w14:paraId="14ABA3BC" w14:textId="77777777" w:rsidTr="00E80F17">
        <w:trPr>
          <w:trHeight w:val="249"/>
        </w:trPr>
        <w:tc>
          <w:tcPr>
            <w:tcW w:w="454" w:type="dxa"/>
            <w:textDirection w:val="tbRl"/>
          </w:tcPr>
          <w:p w14:paraId="2736787E" w14:textId="77777777" w:rsidR="00151BAD" w:rsidRDefault="00151BAD" w:rsidP="00E80F17">
            <w:pPr>
              <w:pStyle w:val="TableParagraph"/>
              <w:spacing w:before="6"/>
              <w:jc w:val="left"/>
              <w:rPr>
                <w:rFonts w:ascii="Arial"/>
                <w:sz w:val="12"/>
              </w:rPr>
            </w:pPr>
          </w:p>
          <w:p w14:paraId="6FB9502A" w14:textId="77777777" w:rsidR="00151BAD" w:rsidRDefault="00AC1F28" w:rsidP="00E80F17">
            <w:pPr>
              <w:pStyle w:val="TableParagraph"/>
              <w:spacing w:before="1"/>
              <w:ind w:left="64"/>
              <w:jc w:val="left"/>
              <w:rPr>
                <w:sz w:val="12"/>
              </w:rPr>
            </w:pPr>
            <w:r>
              <w:rPr>
                <w:sz w:val="12"/>
              </w:rPr>
              <w:t>22</w:t>
            </w:r>
          </w:p>
        </w:tc>
        <w:tc>
          <w:tcPr>
            <w:tcW w:w="4823" w:type="dxa"/>
            <w:gridSpan w:val="2"/>
          </w:tcPr>
          <w:p w14:paraId="334545A8" w14:textId="77777777" w:rsidR="00151BAD" w:rsidRDefault="00AC1F28" w:rsidP="00E80F17">
            <w:pPr>
              <w:pStyle w:val="TableParagraph"/>
              <w:spacing w:before="53"/>
              <w:ind w:left="150"/>
              <w:jc w:val="left"/>
              <w:rPr>
                <w:sz w:val="12"/>
              </w:rPr>
            </w:pPr>
            <w:r>
              <w:rPr>
                <w:sz w:val="12"/>
              </w:rPr>
              <w:t>COVERED BY SUPPLY SUPPORT AGREEMENT (NONCONSUMABLE)</w:t>
            </w:r>
          </w:p>
        </w:tc>
        <w:tc>
          <w:tcPr>
            <w:tcW w:w="707" w:type="dxa"/>
            <w:vMerge/>
            <w:tcBorders>
              <w:top w:val="nil"/>
            </w:tcBorders>
            <w:textDirection w:val="tbRl"/>
          </w:tcPr>
          <w:p w14:paraId="038E152D" w14:textId="77777777" w:rsidR="00151BAD" w:rsidRDefault="00151BAD" w:rsidP="00E80F17">
            <w:pPr>
              <w:rPr>
                <w:sz w:val="2"/>
                <w:szCs w:val="2"/>
              </w:rPr>
            </w:pPr>
          </w:p>
        </w:tc>
        <w:tc>
          <w:tcPr>
            <w:tcW w:w="307" w:type="dxa"/>
            <w:vMerge/>
            <w:tcBorders>
              <w:top w:val="nil"/>
            </w:tcBorders>
            <w:textDirection w:val="tbRl"/>
          </w:tcPr>
          <w:p w14:paraId="7CCF1C56" w14:textId="77777777" w:rsidR="00151BAD" w:rsidRDefault="00151BAD" w:rsidP="00E80F17">
            <w:pPr>
              <w:rPr>
                <w:sz w:val="2"/>
                <w:szCs w:val="2"/>
              </w:rPr>
            </w:pPr>
          </w:p>
        </w:tc>
        <w:tc>
          <w:tcPr>
            <w:tcW w:w="307" w:type="dxa"/>
            <w:vMerge/>
            <w:tcBorders>
              <w:top w:val="nil"/>
            </w:tcBorders>
            <w:textDirection w:val="tbRl"/>
          </w:tcPr>
          <w:p w14:paraId="307F09E7" w14:textId="77777777" w:rsidR="00151BAD" w:rsidRDefault="00151BAD" w:rsidP="00E80F17">
            <w:pPr>
              <w:rPr>
                <w:sz w:val="2"/>
                <w:szCs w:val="2"/>
              </w:rPr>
            </w:pPr>
          </w:p>
        </w:tc>
      </w:tr>
      <w:tr w:rsidR="00151BAD" w14:paraId="0FD2EB02" w14:textId="77777777" w:rsidTr="00E80F17">
        <w:trPr>
          <w:trHeight w:val="249"/>
        </w:trPr>
        <w:tc>
          <w:tcPr>
            <w:tcW w:w="454" w:type="dxa"/>
            <w:textDirection w:val="tbRl"/>
          </w:tcPr>
          <w:p w14:paraId="17B51B59" w14:textId="77777777" w:rsidR="00151BAD" w:rsidRDefault="00151BAD" w:rsidP="00E80F17">
            <w:pPr>
              <w:pStyle w:val="TableParagraph"/>
              <w:spacing w:before="6"/>
              <w:jc w:val="left"/>
              <w:rPr>
                <w:rFonts w:ascii="Arial"/>
                <w:sz w:val="12"/>
              </w:rPr>
            </w:pPr>
          </w:p>
          <w:p w14:paraId="19E6D3B7" w14:textId="77777777" w:rsidR="00151BAD" w:rsidRDefault="00AC1F28" w:rsidP="00E80F17">
            <w:pPr>
              <w:pStyle w:val="TableParagraph"/>
              <w:spacing w:before="1"/>
              <w:ind w:left="64"/>
              <w:jc w:val="left"/>
              <w:rPr>
                <w:sz w:val="12"/>
              </w:rPr>
            </w:pPr>
            <w:r>
              <w:rPr>
                <w:sz w:val="12"/>
              </w:rPr>
              <w:t>99</w:t>
            </w:r>
          </w:p>
        </w:tc>
        <w:tc>
          <w:tcPr>
            <w:tcW w:w="4823" w:type="dxa"/>
            <w:gridSpan w:val="2"/>
          </w:tcPr>
          <w:p w14:paraId="4754D7AA" w14:textId="77777777" w:rsidR="00151BAD" w:rsidRDefault="00AC1F28" w:rsidP="00E80F17">
            <w:pPr>
              <w:pStyle w:val="TableParagraph"/>
              <w:spacing w:before="53"/>
              <w:ind w:left="150"/>
              <w:jc w:val="left"/>
              <w:rPr>
                <w:sz w:val="12"/>
              </w:rPr>
            </w:pPr>
            <w:r>
              <w:rPr>
                <w:sz w:val="12"/>
              </w:rPr>
              <w:t>FOREIGN MILTARY SALES (FMS)</w:t>
            </w:r>
          </w:p>
        </w:tc>
        <w:tc>
          <w:tcPr>
            <w:tcW w:w="707" w:type="dxa"/>
            <w:vMerge/>
            <w:tcBorders>
              <w:top w:val="nil"/>
            </w:tcBorders>
            <w:textDirection w:val="tbRl"/>
          </w:tcPr>
          <w:p w14:paraId="1CE279D7" w14:textId="77777777" w:rsidR="00151BAD" w:rsidRDefault="00151BAD" w:rsidP="00E80F17">
            <w:pPr>
              <w:rPr>
                <w:sz w:val="2"/>
                <w:szCs w:val="2"/>
              </w:rPr>
            </w:pPr>
          </w:p>
        </w:tc>
        <w:tc>
          <w:tcPr>
            <w:tcW w:w="307" w:type="dxa"/>
            <w:vMerge/>
            <w:tcBorders>
              <w:top w:val="nil"/>
            </w:tcBorders>
            <w:textDirection w:val="tbRl"/>
          </w:tcPr>
          <w:p w14:paraId="3768E1DB" w14:textId="77777777" w:rsidR="00151BAD" w:rsidRDefault="00151BAD" w:rsidP="00E80F17">
            <w:pPr>
              <w:rPr>
                <w:sz w:val="2"/>
                <w:szCs w:val="2"/>
              </w:rPr>
            </w:pPr>
          </w:p>
        </w:tc>
        <w:tc>
          <w:tcPr>
            <w:tcW w:w="307" w:type="dxa"/>
            <w:vMerge/>
            <w:tcBorders>
              <w:top w:val="nil"/>
            </w:tcBorders>
            <w:textDirection w:val="tbRl"/>
          </w:tcPr>
          <w:p w14:paraId="4DAD639A" w14:textId="77777777" w:rsidR="00151BAD" w:rsidRDefault="00151BAD" w:rsidP="00E80F17">
            <w:pPr>
              <w:rPr>
                <w:sz w:val="2"/>
                <w:szCs w:val="2"/>
              </w:rPr>
            </w:pPr>
          </w:p>
        </w:tc>
      </w:tr>
      <w:tr w:rsidR="00151BAD" w14:paraId="57D172BF" w14:textId="77777777" w:rsidTr="00E80F17">
        <w:trPr>
          <w:trHeight w:val="758"/>
        </w:trPr>
        <w:tc>
          <w:tcPr>
            <w:tcW w:w="454" w:type="dxa"/>
            <w:textDirection w:val="tbRl"/>
          </w:tcPr>
          <w:p w14:paraId="298E59F6" w14:textId="77777777" w:rsidR="00151BAD" w:rsidRDefault="00151BAD" w:rsidP="00E80F17">
            <w:pPr>
              <w:pStyle w:val="TableParagraph"/>
              <w:spacing w:before="6"/>
              <w:jc w:val="left"/>
              <w:rPr>
                <w:rFonts w:ascii="Arial"/>
                <w:sz w:val="12"/>
              </w:rPr>
            </w:pPr>
          </w:p>
          <w:p w14:paraId="551DE89D" w14:textId="77777777" w:rsidR="00151BAD" w:rsidRDefault="00AC1F28" w:rsidP="00E80F17">
            <w:pPr>
              <w:pStyle w:val="TableParagraph"/>
              <w:spacing w:before="1"/>
              <w:ind w:left="108" w:right="110"/>
              <w:rPr>
                <w:sz w:val="12"/>
              </w:rPr>
            </w:pPr>
            <w:r>
              <w:rPr>
                <w:sz w:val="12"/>
              </w:rPr>
              <w:t>48</w:t>
            </w:r>
          </w:p>
        </w:tc>
        <w:tc>
          <w:tcPr>
            <w:tcW w:w="4823" w:type="dxa"/>
            <w:gridSpan w:val="2"/>
          </w:tcPr>
          <w:p w14:paraId="7771BC5A" w14:textId="77777777" w:rsidR="00151BAD" w:rsidRDefault="00151BAD" w:rsidP="00E80F17">
            <w:pPr>
              <w:pStyle w:val="TableParagraph"/>
              <w:spacing w:before="0"/>
              <w:jc w:val="left"/>
              <w:rPr>
                <w:rFonts w:ascii="Arial"/>
                <w:sz w:val="12"/>
              </w:rPr>
            </w:pPr>
          </w:p>
          <w:p w14:paraId="6153C96C" w14:textId="77777777" w:rsidR="00151BAD" w:rsidRDefault="00151BAD" w:rsidP="00E80F17">
            <w:pPr>
              <w:pStyle w:val="TableParagraph"/>
              <w:spacing w:before="0"/>
              <w:jc w:val="left"/>
              <w:rPr>
                <w:rFonts w:ascii="Arial"/>
                <w:sz w:val="12"/>
              </w:rPr>
            </w:pPr>
          </w:p>
          <w:p w14:paraId="66631078" w14:textId="77777777" w:rsidR="00151BAD" w:rsidRDefault="00AC1F28" w:rsidP="00E80F17">
            <w:pPr>
              <w:pStyle w:val="TableParagraph"/>
              <w:spacing w:before="99"/>
              <w:ind w:left="150"/>
              <w:jc w:val="left"/>
              <w:rPr>
                <w:sz w:val="12"/>
              </w:rPr>
            </w:pPr>
            <w:r>
              <w:rPr>
                <w:w w:val="90"/>
                <w:sz w:val="12"/>
              </w:rPr>
              <w:t>CIVIL DEPARTMENT OR AGENCY</w:t>
            </w:r>
          </w:p>
        </w:tc>
        <w:tc>
          <w:tcPr>
            <w:tcW w:w="707" w:type="dxa"/>
            <w:textDirection w:val="tbRl"/>
          </w:tcPr>
          <w:p w14:paraId="017BBC71" w14:textId="77777777" w:rsidR="00151BAD" w:rsidRDefault="00AC1F28" w:rsidP="00E80F17">
            <w:pPr>
              <w:pStyle w:val="TableParagraph"/>
              <w:spacing w:before="35" w:line="280" w:lineRule="auto"/>
              <w:ind w:left="215" w:right="218" w:firstLine="2"/>
              <w:rPr>
                <w:sz w:val="12"/>
              </w:rPr>
            </w:pPr>
            <w:r>
              <w:rPr>
                <w:sz w:val="12"/>
              </w:rPr>
              <w:t>IND CIVIL</w:t>
            </w:r>
            <w:r>
              <w:rPr>
                <w:w w:val="99"/>
                <w:sz w:val="12"/>
              </w:rPr>
              <w:t xml:space="preserve"> </w:t>
            </w:r>
            <w:r>
              <w:rPr>
                <w:sz w:val="12"/>
              </w:rPr>
              <w:t>DEPT</w:t>
            </w:r>
          </w:p>
          <w:p w14:paraId="02F8DD4C" w14:textId="77777777" w:rsidR="00151BAD" w:rsidRDefault="00AC1F28" w:rsidP="00E80F17">
            <w:pPr>
              <w:pStyle w:val="TableParagraph"/>
              <w:spacing w:before="0"/>
              <w:ind w:left="108" w:right="110"/>
              <w:rPr>
                <w:sz w:val="12"/>
              </w:rPr>
            </w:pPr>
            <w:r>
              <w:rPr>
                <w:sz w:val="12"/>
              </w:rPr>
              <w:t>AGENCY</w:t>
            </w:r>
          </w:p>
        </w:tc>
        <w:tc>
          <w:tcPr>
            <w:tcW w:w="307" w:type="dxa"/>
            <w:vMerge/>
            <w:tcBorders>
              <w:top w:val="nil"/>
            </w:tcBorders>
            <w:textDirection w:val="tbRl"/>
          </w:tcPr>
          <w:p w14:paraId="204E6077" w14:textId="77777777" w:rsidR="00151BAD" w:rsidRDefault="00151BAD" w:rsidP="00E80F17">
            <w:pPr>
              <w:rPr>
                <w:sz w:val="2"/>
                <w:szCs w:val="2"/>
              </w:rPr>
            </w:pPr>
          </w:p>
        </w:tc>
        <w:tc>
          <w:tcPr>
            <w:tcW w:w="307" w:type="dxa"/>
            <w:vMerge/>
            <w:tcBorders>
              <w:top w:val="nil"/>
            </w:tcBorders>
            <w:textDirection w:val="tbRl"/>
          </w:tcPr>
          <w:p w14:paraId="79D76883" w14:textId="77777777" w:rsidR="00151BAD" w:rsidRDefault="00151BAD" w:rsidP="00E80F17">
            <w:pPr>
              <w:rPr>
                <w:sz w:val="2"/>
                <w:szCs w:val="2"/>
              </w:rPr>
            </w:pPr>
          </w:p>
        </w:tc>
      </w:tr>
      <w:tr w:rsidR="00151BAD" w14:paraId="5A765B3B" w14:textId="77777777" w:rsidTr="00E80F17">
        <w:trPr>
          <w:trHeight w:val="621"/>
        </w:trPr>
        <w:tc>
          <w:tcPr>
            <w:tcW w:w="454" w:type="dxa"/>
            <w:textDirection w:val="tbRl"/>
          </w:tcPr>
          <w:p w14:paraId="192BE314" w14:textId="77777777" w:rsidR="00151BAD" w:rsidRDefault="00151BAD" w:rsidP="00E80F17">
            <w:pPr>
              <w:pStyle w:val="TableParagraph"/>
              <w:spacing w:before="6"/>
              <w:jc w:val="left"/>
              <w:rPr>
                <w:rFonts w:ascii="Arial"/>
                <w:sz w:val="12"/>
              </w:rPr>
            </w:pPr>
          </w:p>
          <w:p w14:paraId="43B33A00" w14:textId="77777777" w:rsidR="00151BAD" w:rsidRDefault="00AC1F28" w:rsidP="00E80F17">
            <w:pPr>
              <w:pStyle w:val="TableParagraph"/>
              <w:spacing w:before="1"/>
              <w:ind w:left="230" w:right="230"/>
              <w:rPr>
                <w:sz w:val="12"/>
              </w:rPr>
            </w:pPr>
            <w:r>
              <w:rPr>
                <w:sz w:val="12"/>
              </w:rPr>
              <w:t>81</w:t>
            </w:r>
          </w:p>
        </w:tc>
        <w:tc>
          <w:tcPr>
            <w:tcW w:w="4823" w:type="dxa"/>
            <w:gridSpan w:val="2"/>
          </w:tcPr>
          <w:p w14:paraId="4DC4F3A2" w14:textId="77777777" w:rsidR="00151BAD" w:rsidRDefault="00151BAD" w:rsidP="00E80F17">
            <w:pPr>
              <w:pStyle w:val="TableParagraph"/>
              <w:spacing w:before="0"/>
              <w:jc w:val="left"/>
              <w:rPr>
                <w:rFonts w:ascii="Arial"/>
                <w:sz w:val="12"/>
              </w:rPr>
            </w:pPr>
          </w:p>
          <w:p w14:paraId="17C35B55" w14:textId="77777777" w:rsidR="00151BAD" w:rsidRDefault="00151BAD" w:rsidP="00E80F17">
            <w:pPr>
              <w:pStyle w:val="TableParagraph"/>
              <w:spacing w:before="6"/>
              <w:jc w:val="left"/>
              <w:rPr>
                <w:rFonts w:ascii="Arial"/>
                <w:sz w:val="14"/>
              </w:rPr>
            </w:pPr>
          </w:p>
          <w:p w14:paraId="3C937850" w14:textId="77777777" w:rsidR="00151BAD" w:rsidRDefault="00AC1F28" w:rsidP="00E80F17">
            <w:pPr>
              <w:pStyle w:val="TableParagraph"/>
              <w:spacing w:before="0"/>
              <w:ind w:left="150"/>
              <w:jc w:val="left"/>
              <w:rPr>
                <w:sz w:val="12"/>
              </w:rPr>
            </w:pPr>
            <w:r>
              <w:rPr>
                <w:sz w:val="12"/>
              </w:rPr>
              <w:t>FOREIGN GOVERNMENT</w:t>
            </w:r>
          </w:p>
        </w:tc>
        <w:tc>
          <w:tcPr>
            <w:tcW w:w="707" w:type="dxa"/>
            <w:textDirection w:val="tbRl"/>
          </w:tcPr>
          <w:p w14:paraId="007B63E4" w14:textId="77777777" w:rsidR="00151BAD" w:rsidRDefault="00151BAD" w:rsidP="00E80F17">
            <w:pPr>
              <w:pStyle w:val="TableParagraph"/>
              <w:spacing w:before="2"/>
              <w:jc w:val="left"/>
              <w:rPr>
                <w:rFonts w:ascii="Arial"/>
                <w:sz w:val="17"/>
              </w:rPr>
            </w:pPr>
          </w:p>
          <w:p w14:paraId="18B3D89A" w14:textId="77777777" w:rsidR="00151BAD" w:rsidRDefault="00AC1F28" w:rsidP="00E80F17">
            <w:pPr>
              <w:pStyle w:val="TableParagraph"/>
              <w:spacing w:before="0" w:line="266" w:lineRule="auto"/>
              <w:ind w:left="143" w:right="31" w:hanging="94"/>
              <w:jc w:val="left"/>
              <w:rPr>
                <w:sz w:val="12"/>
              </w:rPr>
            </w:pPr>
            <w:r>
              <w:rPr>
                <w:sz w:val="12"/>
              </w:rPr>
              <w:t>FOREIGN GOVT</w:t>
            </w:r>
          </w:p>
        </w:tc>
        <w:tc>
          <w:tcPr>
            <w:tcW w:w="307" w:type="dxa"/>
            <w:vMerge/>
            <w:tcBorders>
              <w:top w:val="nil"/>
            </w:tcBorders>
            <w:textDirection w:val="tbRl"/>
          </w:tcPr>
          <w:p w14:paraId="46895D52" w14:textId="77777777" w:rsidR="00151BAD" w:rsidRDefault="00151BAD" w:rsidP="00E80F17">
            <w:pPr>
              <w:rPr>
                <w:sz w:val="2"/>
                <w:szCs w:val="2"/>
              </w:rPr>
            </w:pPr>
          </w:p>
        </w:tc>
        <w:tc>
          <w:tcPr>
            <w:tcW w:w="307" w:type="dxa"/>
            <w:vMerge/>
            <w:tcBorders>
              <w:top w:val="nil"/>
            </w:tcBorders>
            <w:textDirection w:val="tbRl"/>
          </w:tcPr>
          <w:p w14:paraId="1ECDDBCF" w14:textId="77777777" w:rsidR="00151BAD" w:rsidRDefault="00151BAD" w:rsidP="00E80F17">
            <w:pPr>
              <w:rPr>
                <w:sz w:val="2"/>
                <w:szCs w:val="2"/>
              </w:rPr>
            </w:pPr>
          </w:p>
        </w:tc>
      </w:tr>
      <w:tr w:rsidR="00151BAD" w14:paraId="5B8A0ECE" w14:textId="77777777" w:rsidTr="00E80F17">
        <w:trPr>
          <w:trHeight w:val="621"/>
        </w:trPr>
        <w:tc>
          <w:tcPr>
            <w:tcW w:w="454" w:type="dxa"/>
            <w:textDirection w:val="tbRl"/>
          </w:tcPr>
          <w:p w14:paraId="0996C7C5" w14:textId="77777777" w:rsidR="00151BAD" w:rsidRDefault="00151BAD" w:rsidP="00E80F17">
            <w:pPr>
              <w:pStyle w:val="TableParagraph"/>
              <w:spacing w:before="6"/>
              <w:jc w:val="left"/>
              <w:rPr>
                <w:rFonts w:ascii="Arial"/>
                <w:sz w:val="12"/>
              </w:rPr>
            </w:pPr>
          </w:p>
          <w:p w14:paraId="787A822A" w14:textId="77777777" w:rsidR="00151BAD" w:rsidRDefault="00AC1F28" w:rsidP="00E80F17">
            <w:pPr>
              <w:pStyle w:val="TableParagraph"/>
              <w:spacing w:before="1"/>
              <w:ind w:left="230" w:right="230"/>
              <w:rPr>
                <w:sz w:val="12"/>
              </w:rPr>
            </w:pPr>
            <w:r>
              <w:rPr>
                <w:sz w:val="12"/>
              </w:rPr>
              <w:t>04</w:t>
            </w:r>
          </w:p>
        </w:tc>
        <w:tc>
          <w:tcPr>
            <w:tcW w:w="4823" w:type="dxa"/>
            <w:gridSpan w:val="2"/>
          </w:tcPr>
          <w:p w14:paraId="0EE08EE8" w14:textId="77777777" w:rsidR="00151BAD" w:rsidRDefault="00151BAD" w:rsidP="00E80F17">
            <w:pPr>
              <w:pStyle w:val="TableParagraph"/>
              <w:spacing w:before="0"/>
              <w:jc w:val="left"/>
              <w:rPr>
                <w:rFonts w:ascii="Arial"/>
                <w:sz w:val="12"/>
              </w:rPr>
            </w:pPr>
          </w:p>
          <w:p w14:paraId="57D70151" w14:textId="77777777" w:rsidR="00151BAD" w:rsidRDefault="00AC1F28" w:rsidP="00E80F17">
            <w:pPr>
              <w:pStyle w:val="TableParagraph"/>
              <w:spacing w:before="100"/>
              <w:ind w:left="150"/>
              <w:jc w:val="left"/>
              <w:rPr>
                <w:sz w:val="12"/>
              </w:rPr>
            </w:pPr>
            <w:r>
              <w:rPr>
                <w:sz w:val="12"/>
              </w:rPr>
              <w:t>NON-SERVICE USER (STORAGE FUNCTION)</w:t>
            </w:r>
          </w:p>
        </w:tc>
        <w:tc>
          <w:tcPr>
            <w:tcW w:w="707" w:type="dxa"/>
            <w:textDirection w:val="tbRl"/>
          </w:tcPr>
          <w:p w14:paraId="6E5A729D" w14:textId="77777777" w:rsidR="00151BAD" w:rsidRDefault="00AC1F28" w:rsidP="00E80F17">
            <w:pPr>
              <w:pStyle w:val="TableParagraph"/>
              <w:spacing w:before="56" w:line="249" w:lineRule="auto"/>
              <w:ind w:left="47" w:right="45" w:firstLine="28"/>
              <w:jc w:val="both"/>
              <w:rPr>
                <w:sz w:val="12"/>
              </w:rPr>
            </w:pPr>
            <w:r>
              <w:rPr>
                <w:sz w:val="12"/>
              </w:rPr>
              <w:t>IND MIL SVC/DOD OR CIVIL AGENCY</w:t>
            </w:r>
          </w:p>
        </w:tc>
        <w:tc>
          <w:tcPr>
            <w:tcW w:w="614" w:type="dxa"/>
            <w:gridSpan w:val="2"/>
            <w:textDirection w:val="tbRl"/>
          </w:tcPr>
          <w:p w14:paraId="1EEBEA59" w14:textId="77777777" w:rsidR="00151BAD" w:rsidRDefault="00AC1F28" w:rsidP="00E80F17">
            <w:pPr>
              <w:pStyle w:val="TableParagraph"/>
              <w:spacing w:before="85" w:line="247" w:lineRule="auto"/>
              <w:ind w:left="124" w:right="102" w:hanging="24"/>
              <w:jc w:val="both"/>
              <w:rPr>
                <w:sz w:val="12"/>
              </w:rPr>
            </w:pPr>
            <w:r>
              <w:rPr>
                <w:sz w:val="12"/>
              </w:rPr>
              <w:t>NO IND MGMT RESP</w:t>
            </w:r>
          </w:p>
        </w:tc>
      </w:tr>
      <w:tr w:rsidR="00151BAD" w14:paraId="35613107" w14:textId="77777777" w:rsidTr="00E80F17">
        <w:trPr>
          <w:trHeight w:val="172"/>
        </w:trPr>
        <w:tc>
          <w:tcPr>
            <w:tcW w:w="6598" w:type="dxa"/>
            <w:gridSpan w:val="6"/>
            <w:tcBorders>
              <w:left w:val="nil"/>
              <w:right w:val="nil"/>
            </w:tcBorders>
          </w:tcPr>
          <w:p w14:paraId="5A66D0B2" w14:textId="77777777" w:rsidR="00151BAD" w:rsidRDefault="00151BAD" w:rsidP="00E80F17">
            <w:pPr>
              <w:pStyle w:val="TableParagraph"/>
              <w:spacing w:before="0"/>
              <w:jc w:val="left"/>
              <w:rPr>
                <w:sz w:val="10"/>
              </w:rPr>
            </w:pPr>
          </w:p>
        </w:tc>
      </w:tr>
      <w:tr w:rsidR="00151BAD" w14:paraId="06364A10" w14:textId="77777777" w:rsidTr="00E80F17">
        <w:trPr>
          <w:trHeight w:val="278"/>
        </w:trPr>
        <w:tc>
          <w:tcPr>
            <w:tcW w:w="454" w:type="dxa"/>
            <w:textDirection w:val="tbRl"/>
          </w:tcPr>
          <w:p w14:paraId="6CA2B6C0" w14:textId="77777777" w:rsidR="00151BAD" w:rsidRDefault="00151BAD" w:rsidP="00E80F17">
            <w:pPr>
              <w:pStyle w:val="TableParagraph"/>
              <w:spacing w:before="6"/>
              <w:jc w:val="left"/>
              <w:rPr>
                <w:rFonts w:ascii="Arial"/>
                <w:sz w:val="12"/>
              </w:rPr>
            </w:pPr>
          </w:p>
          <w:p w14:paraId="3949E274" w14:textId="77777777" w:rsidR="00151BAD" w:rsidRDefault="00AC1F28" w:rsidP="00E80F17">
            <w:pPr>
              <w:pStyle w:val="TableParagraph"/>
              <w:spacing w:before="1"/>
              <w:ind w:left="64"/>
              <w:jc w:val="left"/>
              <w:rPr>
                <w:sz w:val="12"/>
              </w:rPr>
            </w:pPr>
            <w:r>
              <w:rPr>
                <w:sz w:val="12"/>
              </w:rPr>
              <w:t>5D</w:t>
            </w:r>
          </w:p>
        </w:tc>
        <w:tc>
          <w:tcPr>
            <w:tcW w:w="4823" w:type="dxa"/>
            <w:gridSpan w:val="2"/>
          </w:tcPr>
          <w:p w14:paraId="62815BF9" w14:textId="77777777" w:rsidR="00151BAD" w:rsidRDefault="00AC1F28" w:rsidP="00E80F17">
            <w:pPr>
              <w:pStyle w:val="TableParagraph"/>
              <w:spacing w:before="67"/>
              <w:ind w:left="150"/>
              <w:jc w:val="left"/>
              <w:rPr>
                <w:sz w:val="12"/>
              </w:rPr>
            </w:pPr>
            <w:r>
              <w:rPr>
                <w:sz w:val="12"/>
              </w:rPr>
              <w:t>DLA MANAGED (PICA LOA 01)</w:t>
            </w:r>
          </w:p>
        </w:tc>
        <w:tc>
          <w:tcPr>
            <w:tcW w:w="707" w:type="dxa"/>
            <w:vMerge w:val="restart"/>
            <w:textDirection w:val="tbRl"/>
          </w:tcPr>
          <w:p w14:paraId="17B24583" w14:textId="77777777" w:rsidR="00151BAD" w:rsidRDefault="00151BAD" w:rsidP="00E80F17">
            <w:pPr>
              <w:pStyle w:val="TableParagraph"/>
              <w:spacing w:before="2"/>
              <w:jc w:val="left"/>
              <w:rPr>
                <w:rFonts w:ascii="Arial"/>
                <w:sz w:val="11"/>
              </w:rPr>
            </w:pPr>
          </w:p>
          <w:p w14:paraId="2D217534" w14:textId="77777777" w:rsidR="00151BAD" w:rsidRDefault="00AC1F28" w:rsidP="00E80F17">
            <w:pPr>
              <w:pStyle w:val="TableParagraph"/>
              <w:spacing w:before="0" w:line="249" w:lineRule="auto"/>
              <w:ind w:left="11" w:right="10" w:hanging="1"/>
              <w:rPr>
                <w:sz w:val="12"/>
              </w:rPr>
            </w:pPr>
            <w:r>
              <w:rPr>
                <w:sz w:val="12"/>
              </w:rPr>
              <w:t>INDIVIDUAL MILITARY SERVICE OR DoD AGENCY</w:t>
            </w:r>
          </w:p>
        </w:tc>
        <w:tc>
          <w:tcPr>
            <w:tcW w:w="307" w:type="dxa"/>
            <w:vMerge w:val="restart"/>
            <w:textDirection w:val="tbRl"/>
          </w:tcPr>
          <w:p w14:paraId="779A11B9" w14:textId="77777777" w:rsidR="00151BAD" w:rsidRDefault="00AC1F28" w:rsidP="00E80F17">
            <w:pPr>
              <w:pStyle w:val="TableParagraph"/>
              <w:spacing w:before="73"/>
              <w:ind w:left="799"/>
              <w:jc w:val="left"/>
              <w:rPr>
                <w:sz w:val="12"/>
              </w:rPr>
            </w:pPr>
            <w:r>
              <w:rPr>
                <w:sz w:val="12"/>
              </w:rPr>
              <w:t>INTEGRATED MANAGEMENT</w:t>
            </w:r>
          </w:p>
        </w:tc>
        <w:tc>
          <w:tcPr>
            <w:tcW w:w="307" w:type="dxa"/>
            <w:vMerge w:val="restart"/>
            <w:textDirection w:val="tbRl"/>
          </w:tcPr>
          <w:p w14:paraId="6CA6CB22" w14:textId="77777777" w:rsidR="00151BAD" w:rsidRDefault="00AC1F28" w:rsidP="00E80F17">
            <w:pPr>
              <w:pStyle w:val="TableParagraph"/>
              <w:spacing w:before="5"/>
              <w:ind w:left="974" w:right="975"/>
              <w:rPr>
                <w:sz w:val="12"/>
              </w:rPr>
            </w:pPr>
            <w:r>
              <w:rPr>
                <w:sz w:val="12"/>
              </w:rPr>
              <w:t>RETAIL</w:t>
            </w:r>
          </w:p>
          <w:p w14:paraId="55CBCAF7" w14:textId="77777777" w:rsidR="00151BAD" w:rsidRDefault="00AC1F28" w:rsidP="00E80F17">
            <w:pPr>
              <w:pStyle w:val="TableParagraph"/>
              <w:spacing w:before="4" w:line="130" w:lineRule="exact"/>
              <w:ind w:left="974" w:right="975"/>
              <w:rPr>
                <w:sz w:val="12"/>
              </w:rPr>
            </w:pPr>
            <w:r>
              <w:rPr>
                <w:sz w:val="12"/>
              </w:rPr>
              <w:t>SECONDARY INVENTORY CONTRAOL ACTIVITY (SICA)</w:t>
            </w:r>
          </w:p>
        </w:tc>
      </w:tr>
      <w:tr w:rsidR="00151BAD" w14:paraId="5834DAFC" w14:textId="77777777" w:rsidTr="00E80F17">
        <w:trPr>
          <w:trHeight w:val="277"/>
        </w:trPr>
        <w:tc>
          <w:tcPr>
            <w:tcW w:w="454" w:type="dxa"/>
            <w:textDirection w:val="tbRl"/>
          </w:tcPr>
          <w:p w14:paraId="6BC4039A" w14:textId="77777777" w:rsidR="00151BAD" w:rsidRDefault="00151BAD" w:rsidP="00E80F17">
            <w:pPr>
              <w:pStyle w:val="TableParagraph"/>
              <w:spacing w:before="6"/>
              <w:jc w:val="left"/>
              <w:rPr>
                <w:rFonts w:ascii="Arial"/>
                <w:sz w:val="12"/>
              </w:rPr>
            </w:pPr>
          </w:p>
          <w:p w14:paraId="59CB2933" w14:textId="77777777" w:rsidR="00151BAD" w:rsidRDefault="00AC1F28" w:rsidP="00E80F17">
            <w:pPr>
              <w:pStyle w:val="TableParagraph"/>
              <w:spacing w:before="1"/>
              <w:ind w:left="64"/>
              <w:jc w:val="left"/>
              <w:rPr>
                <w:sz w:val="12"/>
              </w:rPr>
            </w:pPr>
            <w:r>
              <w:rPr>
                <w:sz w:val="12"/>
              </w:rPr>
              <w:t>5G</w:t>
            </w:r>
          </w:p>
        </w:tc>
        <w:tc>
          <w:tcPr>
            <w:tcW w:w="4823" w:type="dxa"/>
            <w:gridSpan w:val="2"/>
          </w:tcPr>
          <w:p w14:paraId="61F865EA" w14:textId="77777777" w:rsidR="00151BAD" w:rsidRDefault="00AC1F28" w:rsidP="00E80F17">
            <w:pPr>
              <w:pStyle w:val="TableParagraph"/>
              <w:spacing w:before="67"/>
              <w:ind w:left="150"/>
              <w:jc w:val="left"/>
              <w:rPr>
                <w:sz w:val="12"/>
              </w:rPr>
            </w:pPr>
            <w:r>
              <w:rPr>
                <w:sz w:val="12"/>
              </w:rPr>
              <w:t>GSA MANAGED (PICA LOA 02)</w:t>
            </w:r>
          </w:p>
        </w:tc>
        <w:tc>
          <w:tcPr>
            <w:tcW w:w="707" w:type="dxa"/>
            <w:vMerge/>
            <w:tcBorders>
              <w:top w:val="nil"/>
            </w:tcBorders>
            <w:textDirection w:val="tbRl"/>
          </w:tcPr>
          <w:p w14:paraId="116A9A6D" w14:textId="77777777" w:rsidR="00151BAD" w:rsidRDefault="00151BAD" w:rsidP="00E80F17">
            <w:pPr>
              <w:rPr>
                <w:sz w:val="2"/>
                <w:szCs w:val="2"/>
              </w:rPr>
            </w:pPr>
          </w:p>
        </w:tc>
        <w:tc>
          <w:tcPr>
            <w:tcW w:w="307" w:type="dxa"/>
            <w:vMerge/>
            <w:tcBorders>
              <w:top w:val="nil"/>
            </w:tcBorders>
            <w:textDirection w:val="tbRl"/>
          </w:tcPr>
          <w:p w14:paraId="41B307F6" w14:textId="77777777" w:rsidR="00151BAD" w:rsidRDefault="00151BAD" w:rsidP="00E80F17">
            <w:pPr>
              <w:rPr>
                <w:sz w:val="2"/>
                <w:szCs w:val="2"/>
              </w:rPr>
            </w:pPr>
          </w:p>
        </w:tc>
        <w:tc>
          <w:tcPr>
            <w:tcW w:w="307" w:type="dxa"/>
            <w:vMerge/>
            <w:tcBorders>
              <w:top w:val="nil"/>
            </w:tcBorders>
            <w:textDirection w:val="tbRl"/>
          </w:tcPr>
          <w:p w14:paraId="0C454355" w14:textId="77777777" w:rsidR="00151BAD" w:rsidRDefault="00151BAD" w:rsidP="00E80F17">
            <w:pPr>
              <w:rPr>
                <w:sz w:val="2"/>
                <w:szCs w:val="2"/>
              </w:rPr>
            </w:pPr>
          </w:p>
        </w:tc>
      </w:tr>
      <w:tr w:rsidR="00151BAD" w14:paraId="7C41BE4B" w14:textId="77777777" w:rsidTr="00E80F17">
        <w:trPr>
          <w:trHeight w:val="278"/>
        </w:trPr>
        <w:tc>
          <w:tcPr>
            <w:tcW w:w="454" w:type="dxa"/>
            <w:textDirection w:val="tbRl"/>
          </w:tcPr>
          <w:p w14:paraId="7EC1DDD8" w14:textId="77777777" w:rsidR="00151BAD" w:rsidRDefault="00151BAD" w:rsidP="00E80F17">
            <w:pPr>
              <w:pStyle w:val="TableParagraph"/>
              <w:spacing w:before="6"/>
              <w:jc w:val="left"/>
              <w:rPr>
                <w:rFonts w:ascii="Arial"/>
                <w:sz w:val="12"/>
              </w:rPr>
            </w:pPr>
          </w:p>
          <w:p w14:paraId="6E68A1AD" w14:textId="77777777" w:rsidR="00151BAD" w:rsidRDefault="00AC1F28" w:rsidP="00E80F17">
            <w:pPr>
              <w:pStyle w:val="TableParagraph"/>
              <w:spacing w:before="1"/>
              <w:ind w:left="64"/>
              <w:jc w:val="left"/>
              <w:rPr>
                <w:sz w:val="12"/>
              </w:rPr>
            </w:pPr>
            <w:r>
              <w:rPr>
                <w:sz w:val="12"/>
              </w:rPr>
              <w:t>5H</w:t>
            </w:r>
          </w:p>
        </w:tc>
        <w:tc>
          <w:tcPr>
            <w:tcW w:w="4823" w:type="dxa"/>
            <w:gridSpan w:val="2"/>
          </w:tcPr>
          <w:p w14:paraId="3F0F4D94" w14:textId="77777777" w:rsidR="00151BAD" w:rsidRDefault="00AC1F28" w:rsidP="00E80F17">
            <w:pPr>
              <w:pStyle w:val="TableParagraph"/>
              <w:spacing w:before="67"/>
              <w:ind w:left="150"/>
              <w:jc w:val="left"/>
              <w:rPr>
                <w:sz w:val="12"/>
              </w:rPr>
            </w:pPr>
            <w:r>
              <w:rPr>
                <w:sz w:val="12"/>
              </w:rPr>
              <w:t>DESIGN CONTROLLED (PICA LOA 23)</w:t>
            </w:r>
          </w:p>
        </w:tc>
        <w:tc>
          <w:tcPr>
            <w:tcW w:w="707" w:type="dxa"/>
            <w:vMerge/>
            <w:tcBorders>
              <w:top w:val="nil"/>
            </w:tcBorders>
            <w:textDirection w:val="tbRl"/>
          </w:tcPr>
          <w:p w14:paraId="491FF79D" w14:textId="77777777" w:rsidR="00151BAD" w:rsidRDefault="00151BAD" w:rsidP="00E80F17">
            <w:pPr>
              <w:rPr>
                <w:sz w:val="2"/>
                <w:szCs w:val="2"/>
              </w:rPr>
            </w:pPr>
          </w:p>
        </w:tc>
        <w:tc>
          <w:tcPr>
            <w:tcW w:w="307" w:type="dxa"/>
            <w:vMerge/>
            <w:tcBorders>
              <w:top w:val="nil"/>
            </w:tcBorders>
            <w:textDirection w:val="tbRl"/>
          </w:tcPr>
          <w:p w14:paraId="6A6B1B7F" w14:textId="77777777" w:rsidR="00151BAD" w:rsidRDefault="00151BAD" w:rsidP="00E80F17">
            <w:pPr>
              <w:rPr>
                <w:sz w:val="2"/>
                <w:szCs w:val="2"/>
              </w:rPr>
            </w:pPr>
          </w:p>
        </w:tc>
        <w:tc>
          <w:tcPr>
            <w:tcW w:w="307" w:type="dxa"/>
            <w:vMerge/>
            <w:tcBorders>
              <w:top w:val="nil"/>
            </w:tcBorders>
            <w:textDirection w:val="tbRl"/>
          </w:tcPr>
          <w:p w14:paraId="2A0AD2B2" w14:textId="77777777" w:rsidR="00151BAD" w:rsidRDefault="00151BAD" w:rsidP="00E80F17">
            <w:pPr>
              <w:rPr>
                <w:sz w:val="2"/>
                <w:szCs w:val="2"/>
              </w:rPr>
            </w:pPr>
          </w:p>
        </w:tc>
      </w:tr>
      <w:tr w:rsidR="00151BAD" w14:paraId="21DBF863" w14:textId="77777777" w:rsidTr="00E80F17">
        <w:trPr>
          <w:trHeight w:val="277"/>
        </w:trPr>
        <w:tc>
          <w:tcPr>
            <w:tcW w:w="454" w:type="dxa"/>
            <w:textDirection w:val="tbRl"/>
          </w:tcPr>
          <w:p w14:paraId="012E35F7" w14:textId="77777777" w:rsidR="00151BAD" w:rsidRDefault="00151BAD" w:rsidP="00E80F17">
            <w:pPr>
              <w:pStyle w:val="TableParagraph"/>
              <w:spacing w:before="6"/>
              <w:jc w:val="left"/>
              <w:rPr>
                <w:rFonts w:ascii="Arial"/>
                <w:sz w:val="12"/>
              </w:rPr>
            </w:pPr>
          </w:p>
          <w:p w14:paraId="64D8FBCD" w14:textId="77777777" w:rsidR="00151BAD" w:rsidRDefault="00AC1F28" w:rsidP="00E80F17">
            <w:pPr>
              <w:pStyle w:val="TableParagraph"/>
              <w:spacing w:before="1"/>
              <w:ind w:left="79"/>
              <w:jc w:val="left"/>
              <w:rPr>
                <w:sz w:val="12"/>
              </w:rPr>
            </w:pPr>
            <w:r>
              <w:rPr>
                <w:sz w:val="12"/>
              </w:rPr>
              <w:t>67</w:t>
            </w:r>
          </w:p>
        </w:tc>
        <w:tc>
          <w:tcPr>
            <w:tcW w:w="4823" w:type="dxa"/>
            <w:gridSpan w:val="2"/>
          </w:tcPr>
          <w:p w14:paraId="7340D4B7" w14:textId="77777777" w:rsidR="00151BAD" w:rsidRDefault="00AC1F28" w:rsidP="00E80F17">
            <w:pPr>
              <w:pStyle w:val="TableParagraph"/>
              <w:spacing w:before="67"/>
              <w:ind w:left="150"/>
              <w:jc w:val="left"/>
              <w:rPr>
                <w:sz w:val="12"/>
              </w:rPr>
            </w:pPr>
            <w:r>
              <w:rPr>
                <w:sz w:val="12"/>
              </w:rPr>
              <w:t>SERVICE ITEM CONTROL CENTER (SICC: PICA LOA 06)</w:t>
            </w:r>
          </w:p>
        </w:tc>
        <w:tc>
          <w:tcPr>
            <w:tcW w:w="707" w:type="dxa"/>
            <w:vMerge/>
            <w:tcBorders>
              <w:top w:val="nil"/>
            </w:tcBorders>
            <w:textDirection w:val="tbRl"/>
          </w:tcPr>
          <w:p w14:paraId="192D75B5" w14:textId="77777777" w:rsidR="00151BAD" w:rsidRDefault="00151BAD" w:rsidP="00E80F17">
            <w:pPr>
              <w:rPr>
                <w:sz w:val="2"/>
                <w:szCs w:val="2"/>
              </w:rPr>
            </w:pPr>
          </w:p>
        </w:tc>
        <w:tc>
          <w:tcPr>
            <w:tcW w:w="307" w:type="dxa"/>
            <w:vMerge/>
            <w:tcBorders>
              <w:top w:val="nil"/>
            </w:tcBorders>
            <w:textDirection w:val="tbRl"/>
          </w:tcPr>
          <w:p w14:paraId="000952BC" w14:textId="77777777" w:rsidR="00151BAD" w:rsidRDefault="00151BAD" w:rsidP="00E80F17">
            <w:pPr>
              <w:rPr>
                <w:sz w:val="2"/>
                <w:szCs w:val="2"/>
              </w:rPr>
            </w:pPr>
          </w:p>
        </w:tc>
        <w:tc>
          <w:tcPr>
            <w:tcW w:w="307" w:type="dxa"/>
            <w:vMerge/>
            <w:tcBorders>
              <w:top w:val="nil"/>
            </w:tcBorders>
            <w:textDirection w:val="tbRl"/>
          </w:tcPr>
          <w:p w14:paraId="00B7AFB2" w14:textId="77777777" w:rsidR="00151BAD" w:rsidRDefault="00151BAD" w:rsidP="00E80F17">
            <w:pPr>
              <w:rPr>
                <w:sz w:val="2"/>
                <w:szCs w:val="2"/>
              </w:rPr>
            </w:pPr>
          </w:p>
        </w:tc>
      </w:tr>
      <w:tr w:rsidR="00151BAD" w14:paraId="4E5A6692" w14:textId="77777777" w:rsidTr="00E80F17">
        <w:trPr>
          <w:trHeight w:val="486"/>
        </w:trPr>
        <w:tc>
          <w:tcPr>
            <w:tcW w:w="454" w:type="dxa"/>
            <w:textDirection w:val="tbRl"/>
          </w:tcPr>
          <w:p w14:paraId="0ED4C25B" w14:textId="77777777" w:rsidR="00151BAD" w:rsidRDefault="00151BAD" w:rsidP="00E80F17">
            <w:pPr>
              <w:pStyle w:val="TableParagraph"/>
              <w:spacing w:before="6"/>
              <w:jc w:val="left"/>
              <w:rPr>
                <w:rFonts w:ascii="Arial"/>
                <w:sz w:val="12"/>
              </w:rPr>
            </w:pPr>
          </w:p>
          <w:p w14:paraId="1330D72B" w14:textId="77777777" w:rsidR="00151BAD" w:rsidRDefault="00AC1F28" w:rsidP="00E80F17">
            <w:pPr>
              <w:pStyle w:val="TableParagraph"/>
              <w:spacing w:before="1"/>
              <w:ind w:left="149" w:right="149"/>
              <w:rPr>
                <w:sz w:val="12"/>
              </w:rPr>
            </w:pPr>
            <w:r>
              <w:rPr>
                <w:sz w:val="12"/>
              </w:rPr>
              <w:t>7D</w:t>
            </w:r>
          </w:p>
        </w:tc>
        <w:tc>
          <w:tcPr>
            <w:tcW w:w="4323" w:type="dxa"/>
          </w:tcPr>
          <w:p w14:paraId="53BB4DFF" w14:textId="77777777" w:rsidR="00151BAD" w:rsidRDefault="00151BAD" w:rsidP="00E80F17">
            <w:pPr>
              <w:pStyle w:val="TableParagraph"/>
              <w:spacing w:before="9"/>
              <w:jc w:val="left"/>
              <w:rPr>
                <w:rFonts w:ascii="Arial"/>
                <w:sz w:val="14"/>
              </w:rPr>
            </w:pPr>
          </w:p>
          <w:p w14:paraId="53AC08C3" w14:textId="77777777" w:rsidR="00151BAD" w:rsidRDefault="00AC1F28" w:rsidP="00E80F17">
            <w:pPr>
              <w:pStyle w:val="TableParagraph"/>
              <w:spacing w:before="1"/>
              <w:ind w:left="150"/>
              <w:jc w:val="left"/>
              <w:rPr>
                <w:sz w:val="12"/>
              </w:rPr>
            </w:pPr>
            <w:r>
              <w:rPr>
                <w:sz w:val="12"/>
              </w:rPr>
              <w:t>DLA/CIVIL AGENCY SUPPLY SUPPORT AGREEMENT (PICA LOA 15)</w:t>
            </w:r>
          </w:p>
        </w:tc>
        <w:tc>
          <w:tcPr>
            <w:tcW w:w="500" w:type="dxa"/>
            <w:textDirection w:val="tbRl"/>
          </w:tcPr>
          <w:p w14:paraId="09D91030" w14:textId="77777777" w:rsidR="00151BAD" w:rsidRDefault="00AC1F28" w:rsidP="00E80F17">
            <w:pPr>
              <w:pStyle w:val="TableParagraph"/>
              <w:spacing w:before="98" w:line="247" w:lineRule="auto"/>
              <w:ind w:left="117" w:firstLine="14"/>
              <w:jc w:val="left"/>
              <w:rPr>
                <w:sz w:val="12"/>
              </w:rPr>
            </w:pPr>
            <w:r>
              <w:rPr>
                <w:w w:val="95"/>
                <w:sz w:val="12"/>
              </w:rPr>
              <w:t xml:space="preserve">DLA </w:t>
            </w:r>
            <w:r>
              <w:rPr>
                <w:w w:val="90"/>
                <w:sz w:val="12"/>
              </w:rPr>
              <w:t>MGD</w:t>
            </w:r>
          </w:p>
        </w:tc>
        <w:tc>
          <w:tcPr>
            <w:tcW w:w="707" w:type="dxa"/>
            <w:vMerge w:val="restart"/>
            <w:textDirection w:val="tbRl"/>
          </w:tcPr>
          <w:p w14:paraId="674EB1C4" w14:textId="77777777" w:rsidR="00151BAD" w:rsidRDefault="00151BAD" w:rsidP="00E80F17">
            <w:pPr>
              <w:pStyle w:val="TableParagraph"/>
              <w:spacing w:before="0"/>
              <w:jc w:val="left"/>
              <w:rPr>
                <w:rFonts w:ascii="Arial"/>
                <w:sz w:val="12"/>
              </w:rPr>
            </w:pPr>
          </w:p>
          <w:p w14:paraId="51068C1C" w14:textId="77777777" w:rsidR="00151BAD" w:rsidRDefault="00151BAD" w:rsidP="00E80F17">
            <w:pPr>
              <w:pStyle w:val="TableParagraph"/>
              <w:spacing w:before="8"/>
              <w:jc w:val="left"/>
              <w:rPr>
                <w:rFonts w:ascii="Arial"/>
                <w:sz w:val="11"/>
              </w:rPr>
            </w:pPr>
          </w:p>
          <w:p w14:paraId="0339FB32" w14:textId="77777777" w:rsidR="00151BAD" w:rsidRDefault="00AC1F28" w:rsidP="00E80F17">
            <w:pPr>
              <w:pStyle w:val="TableParagraph"/>
              <w:spacing w:before="0"/>
              <w:ind w:left="254"/>
              <w:jc w:val="left"/>
              <w:rPr>
                <w:sz w:val="12"/>
              </w:rPr>
            </w:pPr>
            <w:r>
              <w:rPr>
                <w:sz w:val="12"/>
              </w:rPr>
              <w:t>INDIVIDUAL CIVIL AGENCY</w:t>
            </w:r>
          </w:p>
        </w:tc>
        <w:tc>
          <w:tcPr>
            <w:tcW w:w="307" w:type="dxa"/>
            <w:vMerge/>
            <w:tcBorders>
              <w:top w:val="nil"/>
            </w:tcBorders>
            <w:textDirection w:val="tbRl"/>
          </w:tcPr>
          <w:p w14:paraId="62666BA7" w14:textId="77777777" w:rsidR="00151BAD" w:rsidRDefault="00151BAD" w:rsidP="00E80F17">
            <w:pPr>
              <w:rPr>
                <w:sz w:val="2"/>
                <w:szCs w:val="2"/>
              </w:rPr>
            </w:pPr>
          </w:p>
        </w:tc>
        <w:tc>
          <w:tcPr>
            <w:tcW w:w="307" w:type="dxa"/>
            <w:vMerge/>
            <w:tcBorders>
              <w:top w:val="nil"/>
            </w:tcBorders>
            <w:textDirection w:val="tbRl"/>
          </w:tcPr>
          <w:p w14:paraId="0E3CD23F" w14:textId="77777777" w:rsidR="00151BAD" w:rsidRDefault="00151BAD" w:rsidP="00E80F17">
            <w:pPr>
              <w:rPr>
                <w:sz w:val="2"/>
                <w:szCs w:val="2"/>
              </w:rPr>
            </w:pPr>
          </w:p>
        </w:tc>
      </w:tr>
      <w:tr w:rsidR="00151BAD" w14:paraId="3CC21F71" w14:textId="77777777" w:rsidTr="00E80F17">
        <w:trPr>
          <w:trHeight w:val="249"/>
        </w:trPr>
        <w:tc>
          <w:tcPr>
            <w:tcW w:w="454" w:type="dxa"/>
            <w:textDirection w:val="tbRl"/>
          </w:tcPr>
          <w:p w14:paraId="7D1DC4E7" w14:textId="77777777" w:rsidR="00151BAD" w:rsidRDefault="00151BAD" w:rsidP="00E80F17">
            <w:pPr>
              <w:pStyle w:val="TableParagraph"/>
              <w:spacing w:before="6"/>
              <w:jc w:val="left"/>
              <w:rPr>
                <w:rFonts w:ascii="Arial"/>
                <w:sz w:val="12"/>
              </w:rPr>
            </w:pPr>
          </w:p>
          <w:p w14:paraId="7A17D843" w14:textId="77777777" w:rsidR="00151BAD" w:rsidRDefault="00AC1F28" w:rsidP="00E80F17">
            <w:pPr>
              <w:pStyle w:val="TableParagraph"/>
              <w:spacing w:before="1"/>
              <w:ind w:left="50"/>
              <w:jc w:val="left"/>
              <w:rPr>
                <w:sz w:val="12"/>
              </w:rPr>
            </w:pPr>
            <w:r>
              <w:rPr>
                <w:sz w:val="12"/>
              </w:rPr>
              <w:t>7G</w:t>
            </w:r>
          </w:p>
        </w:tc>
        <w:tc>
          <w:tcPr>
            <w:tcW w:w="4823" w:type="dxa"/>
            <w:gridSpan w:val="2"/>
          </w:tcPr>
          <w:p w14:paraId="7FD07666" w14:textId="77777777" w:rsidR="00151BAD" w:rsidRDefault="00AC1F28" w:rsidP="00E80F17">
            <w:pPr>
              <w:pStyle w:val="TableParagraph"/>
              <w:spacing w:before="53"/>
              <w:ind w:left="150"/>
              <w:jc w:val="left"/>
              <w:rPr>
                <w:sz w:val="12"/>
              </w:rPr>
            </w:pPr>
            <w:r>
              <w:rPr>
                <w:sz w:val="12"/>
              </w:rPr>
              <w:t>GSA MANAGED (PICA LOA 11)</w:t>
            </w:r>
          </w:p>
        </w:tc>
        <w:tc>
          <w:tcPr>
            <w:tcW w:w="707" w:type="dxa"/>
            <w:vMerge/>
            <w:tcBorders>
              <w:top w:val="nil"/>
            </w:tcBorders>
            <w:textDirection w:val="tbRl"/>
          </w:tcPr>
          <w:p w14:paraId="7B5B3531" w14:textId="77777777" w:rsidR="00151BAD" w:rsidRDefault="00151BAD" w:rsidP="00E80F17">
            <w:pPr>
              <w:rPr>
                <w:sz w:val="2"/>
                <w:szCs w:val="2"/>
              </w:rPr>
            </w:pPr>
          </w:p>
        </w:tc>
        <w:tc>
          <w:tcPr>
            <w:tcW w:w="307" w:type="dxa"/>
            <w:vMerge/>
            <w:tcBorders>
              <w:top w:val="nil"/>
            </w:tcBorders>
            <w:textDirection w:val="tbRl"/>
          </w:tcPr>
          <w:p w14:paraId="751488AA" w14:textId="77777777" w:rsidR="00151BAD" w:rsidRDefault="00151BAD" w:rsidP="00E80F17">
            <w:pPr>
              <w:rPr>
                <w:sz w:val="2"/>
                <w:szCs w:val="2"/>
              </w:rPr>
            </w:pPr>
          </w:p>
        </w:tc>
        <w:tc>
          <w:tcPr>
            <w:tcW w:w="307" w:type="dxa"/>
            <w:vMerge/>
            <w:tcBorders>
              <w:top w:val="nil"/>
            </w:tcBorders>
            <w:textDirection w:val="tbRl"/>
          </w:tcPr>
          <w:p w14:paraId="2FCBE94E" w14:textId="77777777" w:rsidR="00151BAD" w:rsidRDefault="00151BAD" w:rsidP="00E80F17">
            <w:pPr>
              <w:rPr>
                <w:sz w:val="2"/>
                <w:szCs w:val="2"/>
              </w:rPr>
            </w:pPr>
          </w:p>
        </w:tc>
      </w:tr>
      <w:tr w:rsidR="00151BAD" w14:paraId="01B1EC9E" w14:textId="77777777" w:rsidTr="00E80F17">
        <w:trPr>
          <w:trHeight w:val="249"/>
        </w:trPr>
        <w:tc>
          <w:tcPr>
            <w:tcW w:w="454" w:type="dxa"/>
            <w:textDirection w:val="tbRl"/>
          </w:tcPr>
          <w:p w14:paraId="7E3CFE2D" w14:textId="77777777" w:rsidR="00151BAD" w:rsidRDefault="00151BAD" w:rsidP="00E80F17">
            <w:pPr>
              <w:pStyle w:val="TableParagraph"/>
              <w:spacing w:before="6"/>
              <w:jc w:val="left"/>
              <w:rPr>
                <w:rFonts w:ascii="Arial"/>
                <w:sz w:val="12"/>
              </w:rPr>
            </w:pPr>
          </w:p>
          <w:p w14:paraId="04EFF32C" w14:textId="77777777" w:rsidR="00151BAD" w:rsidRDefault="00AC1F28" w:rsidP="00E80F17">
            <w:pPr>
              <w:pStyle w:val="TableParagraph"/>
              <w:spacing w:before="1"/>
              <w:ind w:left="50"/>
              <w:jc w:val="left"/>
              <w:rPr>
                <w:sz w:val="12"/>
              </w:rPr>
            </w:pPr>
            <w:r>
              <w:rPr>
                <w:sz w:val="12"/>
              </w:rPr>
              <w:t>7V</w:t>
            </w:r>
          </w:p>
        </w:tc>
        <w:tc>
          <w:tcPr>
            <w:tcW w:w="4823" w:type="dxa"/>
            <w:gridSpan w:val="2"/>
          </w:tcPr>
          <w:p w14:paraId="045084FA" w14:textId="77777777" w:rsidR="00151BAD" w:rsidRDefault="00AC1F28" w:rsidP="00E80F17">
            <w:pPr>
              <w:pStyle w:val="TableParagraph"/>
              <w:spacing w:before="53"/>
              <w:ind w:left="150"/>
              <w:jc w:val="left"/>
              <w:rPr>
                <w:sz w:val="12"/>
              </w:rPr>
            </w:pPr>
            <w:r>
              <w:rPr>
                <w:sz w:val="12"/>
              </w:rPr>
              <w:t>VA/CIVIL AGENCY SUPPLY SUPPORT AGREEMENT (PICA LOA 12)</w:t>
            </w:r>
          </w:p>
        </w:tc>
        <w:tc>
          <w:tcPr>
            <w:tcW w:w="707" w:type="dxa"/>
            <w:vMerge/>
            <w:tcBorders>
              <w:top w:val="nil"/>
            </w:tcBorders>
            <w:textDirection w:val="tbRl"/>
          </w:tcPr>
          <w:p w14:paraId="200A21D2" w14:textId="77777777" w:rsidR="00151BAD" w:rsidRDefault="00151BAD" w:rsidP="00E80F17">
            <w:pPr>
              <w:rPr>
                <w:sz w:val="2"/>
                <w:szCs w:val="2"/>
              </w:rPr>
            </w:pPr>
          </w:p>
        </w:tc>
        <w:tc>
          <w:tcPr>
            <w:tcW w:w="307" w:type="dxa"/>
            <w:vMerge/>
            <w:tcBorders>
              <w:top w:val="nil"/>
            </w:tcBorders>
            <w:textDirection w:val="tbRl"/>
          </w:tcPr>
          <w:p w14:paraId="3FC03534" w14:textId="77777777" w:rsidR="00151BAD" w:rsidRDefault="00151BAD" w:rsidP="00E80F17">
            <w:pPr>
              <w:rPr>
                <w:sz w:val="2"/>
                <w:szCs w:val="2"/>
              </w:rPr>
            </w:pPr>
          </w:p>
        </w:tc>
        <w:tc>
          <w:tcPr>
            <w:tcW w:w="307" w:type="dxa"/>
            <w:vMerge/>
            <w:tcBorders>
              <w:top w:val="nil"/>
            </w:tcBorders>
            <w:textDirection w:val="tbRl"/>
          </w:tcPr>
          <w:p w14:paraId="4BC5E368" w14:textId="77777777" w:rsidR="00151BAD" w:rsidRDefault="00151BAD" w:rsidP="00E80F17">
            <w:pPr>
              <w:rPr>
                <w:sz w:val="2"/>
                <w:szCs w:val="2"/>
              </w:rPr>
            </w:pPr>
          </w:p>
        </w:tc>
      </w:tr>
      <w:tr w:rsidR="00151BAD" w14:paraId="6E884D5C" w14:textId="77777777" w:rsidTr="00E80F17">
        <w:trPr>
          <w:trHeight w:val="249"/>
        </w:trPr>
        <w:tc>
          <w:tcPr>
            <w:tcW w:w="454" w:type="dxa"/>
            <w:textDirection w:val="tbRl"/>
          </w:tcPr>
          <w:p w14:paraId="21CF2917" w14:textId="77777777" w:rsidR="00151BAD" w:rsidRDefault="00151BAD" w:rsidP="00E80F17">
            <w:pPr>
              <w:pStyle w:val="TableParagraph"/>
              <w:spacing w:before="6"/>
              <w:jc w:val="left"/>
              <w:rPr>
                <w:rFonts w:ascii="Arial"/>
                <w:sz w:val="12"/>
              </w:rPr>
            </w:pPr>
          </w:p>
          <w:p w14:paraId="236819F9" w14:textId="77777777" w:rsidR="00151BAD" w:rsidRDefault="00AC1F28" w:rsidP="00E80F17">
            <w:pPr>
              <w:pStyle w:val="TableParagraph"/>
              <w:spacing w:before="1"/>
              <w:ind w:left="50"/>
              <w:jc w:val="left"/>
              <w:rPr>
                <w:sz w:val="12"/>
              </w:rPr>
            </w:pPr>
            <w:r>
              <w:rPr>
                <w:sz w:val="12"/>
              </w:rPr>
              <w:t>7Y</w:t>
            </w:r>
          </w:p>
        </w:tc>
        <w:tc>
          <w:tcPr>
            <w:tcW w:w="4823" w:type="dxa"/>
            <w:gridSpan w:val="2"/>
          </w:tcPr>
          <w:p w14:paraId="6BB91BED" w14:textId="77777777" w:rsidR="00151BAD" w:rsidRDefault="00AC1F28" w:rsidP="00E80F17">
            <w:pPr>
              <w:pStyle w:val="TableParagraph"/>
              <w:spacing w:before="51"/>
              <w:ind w:left="150"/>
              <w:jc w:val="left"/>
              <w:rPr>
                <w:sz w:val="12"/>
              </w:rPr>
            </w:pPr>
            <w:r>
              <w:rPr>
                <w:sz w:val="12"/>
              </w:rPr>
              <w:t>WHOLESALE SUPPLY SUPPORT DESIGN CONTROLLED SYSTEMS (PICA LOA 23)</w:t>
            </w:r>
          </w:p>
        </w:tc>
        <w:tc>
          <w:tcPr>
            <w:tcW w:w="707" w:type="dxa"/>
            <w:vMerge/>
            <w:tcBorders>
              <w:top w:val="nil"/>
            </w:tcBorders>
            <w:textDirection w:val="tbRl"/>
          </w:tcPr>
          <w:p w14:paraId="37715553" w14:textId="77777777" w:rsidR="00151BAD" w:rsidRDefault="00151BAD" w:rsidP="00E80F17">
            <w:pPr>
              <w:rPr>
                <w:sz w:val="2"/>
                <w:szCs w:val="2"/>
              </w:rPr>
            </w:pPr>
          </w:p>
        </w:tc>
        <w:tc>
          <w:tcPr>
            <w:tcW w:w="307" w:type="dxa"/>
            <w:vMerge/>
            <w:tcBorders>
              <w:top w:val="nil"/>
            </w:tcBorders>
            <w:textDirection w:val="tbRl"/>
          </w:tcPr>
          <w:p w14:paraId="11E31F4E" w14:textId="77777777" w:rsidR="00151BAD" w:rsidRDefault="00151BAD" w:rsidP="00E80F17">
            <w:pPr>
              <w:rPr>
                <w:sz w:val="2"/>
                <w:szCs w:val="2"/>
              </w:rPr>
            </w:pPr>
          </w:p>
        </w:tc>
        <w:tc>
          <w:tcPr>
            <w:tcW w:w="307" w:type="dxa"/>
            <w:vMerge/>
            <w:tcBorders>
              <w:top w:val="nil"/>
            </w:tcBorders>
            <w:textDirection w:val="tbRl"/>
          </w:tcPr>
          <w:p w14:paraId="5134B81F" w14:textId="77777777" w:rsidR="00151BAD" w:rsidRDefault="00151BAD" w:rsidP="00E80F17">
            <w:pPr>
              <w:rPr>
                <w:sz w:val="2"/>
                <w:szCs w:val="2"/>
              </w:rPr>
            </w:pPr>
          </w:p>
        </w:tc>
      </w:tr>
      <w:tr w:rsidR="00151BAD" w14:paraId="4DA92CA0" w14:textId="77777777" w:rsidTr="00E80F17">
        <w:trPr>
          <w:trHeight w:val="830"/>
        </w:trPr>
        <w:tc>
          <w:tcPr>
            <w:tcW w:w="454" w:type="dxa"/>
            <w:textDirection w:val="tbRl"/>
          </w:tcPr>
          <w:p w14:paraId="7E0CA2ED" w14:textId="77777777" w:rsidR="00151BAD" w:rsidRDefault="00151BAD" w:rsidP="00E80F17">
            <w:pPr>
              <w:pStyle w:val="TableParagraph"/>
              <w:spacing w:before="6"/>
              <w:jc w:val="left"/>
              <w:rPr>
                <w:rFonts w:ascii="Arial"/>
                <w:sz w:val="12"/>
              </w:rPr>
            </w:pPr>
          </w:p>
          <w:p w14:paraId="45D35C80" w14:textId="77777777" w:rsidR="00151BAD" w:rsidRDefault="00AC1F28" w:rsidP="00E80F17">
            <w:pPr>
              <w:pStyle w:val="TableParagraph"/>
              <w:spacing w:before="1"/>
              <w:ind w:left="334" w:right="336"/>
              <w:rPr>
                <w:sz w:val="12"/>
              </w:rPr>
            </w:pPr>
            <w:r>
              <w:rPr>
                <w:sz w:val="12"/>
              </w:rPr>
              <w:t>68</w:t>
            </w:r>
          </w:p>
        </w:tc>
        <w:tc>
          <w:tcPr>
            <w:tcW w:w="4323" w:type="dxa"/>
          </w:tcPr>
          <w:p w14:paraId="589084D2" w14:textId="77777777" w:rsidR="00151BAD" w:rsidRDefault="00151BAD" w:rsidP="00E80F17">
            <w:pPr>
              <w:pStyle w:val="TableParagraph"/>
              <w:spacing w:before="0"/>
              <w:jc w:val="left"/>
              <w:rPr>
                <w:rFonts w:ascii="Arial"/>
                <w:sz w:val="12"/>
              </w:rPr>
            </w:pPr>
          </w:p>
          <w:p w14:paraId="3B4462D4" w14:textId="77777777" w:rsidR="00151BAD" w:rsidRDefault="00151BAD" w:rsidP="00E80F17">
            <w:pPr>
              <w:pStyle w:val="TableParagraph"/>
              <w:spacing w:before="7"/>
              <w:jc w:val="left"/>
              <w:rPr>
                <w:rFonts w:ascii="Arial"/>
                <w:sz w:val="17"/>
              </w:rPr>
            </w:pPr>
          </w:p>
          <w:p w14:paraId="49902021" w14:textId="422054D0" w:rsidR="00E80F17" w:rsidRDefault="00AC1F28" w:rsidP="00E80F17">
            <w:pPr>
              <w:pStyle w:val="TableParagraph"/>
              <w:spacing w:before="1"/>
              <w:ind w:left="150"/>
              <w:jc w:val="left"/>
              <w:rPr>
                <w:sz w:val="12"/>
              </w:rPr>
            </w:pPr>
            <w:r>
              <w:rPr>
                <w:sz w:val="12"/>
              </w:rPr>
              <w:t>CIVIL AGENCY (CONSUMABLE)(PICA LOA 06)</w:t>
            </w:r>
          </w:p>
          <w:p w14:paraId="6D6293AA" w14:textId="79C7D45E" w:rsidR="00151BAD" w:rsidRPr="00E80F17" w:rsidRDefault="00E80F17" w:rsidP="00E80F17">
            <w:pPr>
              <w:tabs>
                <w:tab w:val="left" w:pos="3151"/>
              </w:tabs>
            </w:pPr>
            <w:r>
              <w:tab/>
            </w:r>
          </w:p>
        </w:tc>
        <w:tc>
          <w:tcPr>
            <w:tcW w:w="500" w:type="dxa"/>
            <w:textDirection w:val="tbRl"/>
          </w:tcPr>
          <w:p w14:paraId="392D65E9" w14:textId="77777777" w:rsidR="00151BAD" w:rsidRDefault="00AC1F28" w:rsidP="00E80F17">
            <w:pPr>
              <w:pStyle w:val="TableParagraph"/>
              <w:spacing w:before="98" w:line="247" w:lineRule="auto"/>
              <w:ind w:left="153" w:right="105" w:firstLine="160"/>
              <w:jc w:val="left"/>
              <w:rPr>
                <w:sz w:val="12"/>
              </w:rPr>
            </w:pPr>
            <w:r>
              <w:rPr>
                <w:sz w:val="12"/>
              </w:rPr>
              <w:t xml:space="preserve">IMM </w:t>
            </w:r>
            <w:r>
              <w:rPr>
                <w:w w:val="90"/>
                <w:sz w:val="12"/>
              </w:rPr>
              <w:t>MANAGED</w:t>
            </w:r>
          </w:p>
        </w:tc>
        <w:tc>
          <w:tcPr>
            <w:tcW w:w="707" w:type="dxa"/>
            <w:vMerge/>
            <w:tcBorders>
              <w:top w:val="nil"/>
            </w:tcBorders>
            <w:textDirection w:val="tbRl"/>
          </w:tcPr>
          <w:p w14:paraId="1DAB5FE8" w14:textId="77777777" w:rsidR="00151BAD" w:rsidRDefault="00151BAD" w:rsidP="00E80F17">
            <w:pPr>
              <w:rPr>
                <w:sz w:val="2"/>
                <w:szCs w:val="2"/>
              </w:rPr>
            </w:pPr>
          </w:p>
        </w:tc>
        <w:tc>
          <w:tcPr>
            <w:tcW w:w="307" w:type="dxa"/>
            <w:vMerge/>
            <w:tcBorders>
              <w:top w:val="nil"/>
            </w:tcBorders>
            <w:textDirection w:val="tbRl"/>
          </w:tcPr>
          <w:p w14:paraId="528B0CF7" w14:textId="77777777" w:rsidR="00151BAD" w:rsidRDefault="00151BAD" w:rsidP="00E80F17">
            <w:pPr>
              <w:rPr>
                <w:sz w:val="2"/>
                <w:szCs w:val="2"/>
              </w:rPr>
            </w:pPr>
          </w:p>
        </w:tc>
        <w:tc>
          <w:tcPr>
            <w:tcW w:w="307" w:type="dxa"/>
            <w:vMerge/>
            <w:tcBorders>
              <w:top w:val="nil"/>
            </w:tcBorders>
            <w:textDirection w:val="tbRl"/>
          </w:tcPr>
          <w:p w14:paraId="3B7D36B9" w14:textId="77777777" w:rsidR="00151BAD" w:rsidRDefault="00151BAD" w:rsidP="00E80F17">
            <w:pPr>
              <w:rPr>
                <w:sz w:val="2"/>
                <w:szCs w:val="2"/>
              </w:rPr>
            </w:pPr>
          </w:p>
        </w:tc>
      </w:tr>
      <w:tr w:rsidR="00151BAD" w14:paraId="7B644CC9" w14:textId="77777777" w:rsidTr="00E80F17">
        <w:trPr>
          <w:trHeight w:val="277"/>
        </w:trPr>
        <w:tc>
          <w:tcPr>
            <w:tcW w:w="454" w:type="dxa"/>
            <w:textDirection w:val="tbRl"/>
          </w:tcPr>
          <w:p w14:paraId="6E21D2A9" w14:textId="77777777" w:rsidR="00151BAD" w:rsidRDefault="00151BAD" w:rsidP="00E80F17">
            <w:pPr>
              <w:pStyle w:val="TableParagraph"/>
              <w:spacing w:before="6"/>
              <w:jc w:val="left"/>
              <w:rPr>
                <w:rFonts w:ascii="Arial"/>
                <w:sz w:val="12"/>
              </w:rPr>
            </w:pPr>
          </w:p>
          <w:p w14:paraId="229B83C0" w14:textId="77777777" w:rsidR="00151BAD" w:rsidRDefault="00AC1F28" w:rsidP="00E80F17">
            <w:pPr>
              <w:pStyle w:val="TableParagraph"/>
              <w:spacing w:before="1"/>
              <w:ind w:left="64"/>
              <w:jc w:val="left"/>
              <w:rPr>
                <w:sz w:val="12"/>
              </w:rPr>
            </w:pPr>
            <w:r>
              <w:rPr>
                <w:sz w:val="12"/>
              </w:rPr>
              <w:t>8D</w:t>
            </w:r>
          </w:p>
        </w:tc>
        <w:tc>
          <w:tcPr>
            <w:tcW w:w="4823" w:type="dxa"/>
            <w:gridSpan w:val="2"/>
          </w:tcPr>
          <w:p w14:paraId="431A1505" w14:textId="42112426" w:rsidR="00151BAD" w:rsidRDefault="00AC1F28" w:rsidP="00E80F17">
            <w:pPr>
              <w:pStyle w:val="TableParagraph"/>
              <w:spacing w:before="65"/>
              <w:ind w:left="150"/>
              <w:jc w:val="left"/>
              <w:rPr>
                <w:sz w:val="12"/>
              </w:rPr>
            </w:pPr>
            <w:r>
              <w:rPr>
                <w:sz w:val="12"/>
              </w:rPr>
              <w:t xml:space="preserve">PRINCIPLE UNDER WISSA (NONCONSUMABLE)(PICA LOA </w:t>
            </w:r>
            <w:r w:rsidR="00013A84" w:rsidRPr="00E80F17">
              <w:rPr>
                <w:sz w:val="12"/>
              </w:rPr>
              <w:t>22</w:t>
            </w:r>
            <w:r>
              <w:rPr>
                <w:sz w:val="12"/>
              </w:rPr>
              <w:t>)</w:t>
            </w:r>
          </w:p>
        </w:tc>
        <w:tc>
          <w:tcPr>
            <w:tcW w:w="707" w:type="dxa"/>
            <w:vMerge w:val="restart"/>
            <w:textDirection w:val="tbRl"/>
          </w:tcPr>
          <w:p w14:paraId="5AA54A77" w14:textId="77777777" w:rsidR="00151BAD" w:rsidRDefault="00151BAD" w:rsidP="00E80F17">
            <w:pPr>
              <w:pStyle w:val="TableParagraph"/>
              <w:spacing w:before="2"/>
              <w:jc w:val="left"/>
              <w:rPr>
                <w:rFonts w:ascii="Arial"/>
                <w:sz w:val="11"/>
              </w:rPr>
            </w:pPr>
          </w:p>
          <w:p w14:paraId="1226956B" w14:textId="77777777" w:rsidR="00151BAD" w:rsidRDefault="00AC1F28" w:rsidP="00E80F17">
            <w:pPr>
              <w:pStyle w:val="TableParagraph"/>
              <w:spacing w:before="0" w:line="249" w:lineRule="auto"/>
              <w:ind w:left="114" w:right="116"/>
              <w:rPr>
                <w:sz w:val="12"/>
              </w:rPr>
            </w:pPr>
            <w:r>
              <w:rPr>
                <w:sz w:val="12"/>
              </w:rPr>
              <w:t>INDIVIDUAL MILITARY SERVICE OR DoD</w:t>
            </w:r>
            <w:r>
              <w:rPr>
                <w:spacing w:val="-2"/>
                <w:sz w:val="12"/>
              </w:rPr>
              <w:t xml:space="preserve"> </w:t>
            </w:r>
            <w:r>
              <w:rPr>
                <w:sz w:val="12"/>
              </w:rPr>
              <w:t>AGENCY</w:t>
            </w:r>
          </w:p>
        </w:tc>
        <w:tc>
          <w:tcPr>
            <w:tcW w:w="307" w:type="dxa"/>
            <w:vMerge w:val="restart"/>
            <w:textDirection w:val="tbRl"/>
          </w:tcPr>
          <w:p w14:paraId="6D3EE9B5" w14:textId="77777777" w:rsidR="00151BAD" w:rsidRDefault="00AC1F28" w:rsidP="00E80F17">
            <w:pPr>
              <w:pStyle w:val="TableParagraph"/>
              <w:spacing w:before="73"/>
              <w:ind w:left="23"/>
              <w:jc w:val="left"/>
              <w:rPr>
                <w:sz w:val="12"/>
              </w:rPr>
            </w:pPr>
            <w:r>
              <w:rPr>
                <w:sz w:val="12"/>
              </w:rPr>
              <w:t>NON-INTEGRATED MANAGEMENT</w:t>
            </w:r>
          </w:p>
        </w:tc>
        <w:tc>
          <w:tcPr>
            <w:tcW w:w="307" w:type="dxa"/>
            <w:vMerge/>
            <w:tcBorders>
              <w:top w:val="nil"/>
            </w:tcBorders>
            <w:textDirection w:val="tbRl"/>
          </w:tcPr>
          <w:p w14:paraId="2198BBAB" w14:textId="77777777" w:rsidR="00151BAD" w:rsidRDefault="00151BAD" w:rsidP="00E80F17">
            <w:pPr>
              <w:rPr>
                <w:sz w:val="2"/>
                <w:szCs w:val="2"/>
              </w:rPr>
            </w:pPr>
          </w:p>
        </w:tc>
      </w:tr>
      <w:tr w:rsidR="00151BAD" w14:paraId="2EEFDEB8" w14:textId="77777777" w:rsidTr="00E80F17">
        <w:trPr>
          <w:trHeight w:val="278"/>
        </w:trPr>
        <w:tc>
          <w:tcPr>
            <w:tcW w:w="454" w:type="dxa"/>
            <w:textDirection w:val="tbRl"/>
          </w:tcPr>
          <w:p w14:paraId="51E2A7AA" w14:textId="77777777" w:rsidR="00151BAD" w:rsidRDefault="00151BAD" w:rsidP="00E80F17">
            <w:pPr>
              <w:pStyle w:val="TableParagraph"/>
              <w:spacing w:before="6"/>
              <w:jc w:val="left"/>
              <w:rPr>
                <w:rFonts w:ascii="Arial"/>
                <w:sz w:val="12"/>
              </w:rPr>
            </w:pPr>
          </w:p>
          <w:p w14:paraId="7F470D47" w14:textId="77777777" w:rsidR="00151BAD" w:rsidRDefault="00AC1F28" w:rsidP="00E80F17">
            <w:pPr>
              <w:pStyle w:val="TableParagraph"/>
              <w:spacing w:before="1"/>
              <w:ind w:left="64"/>
              <w:jc w:val="left"/>
              <w:rPr>
                <w:sz w:val="12"/>
              </w:rPr>
            </w:pPr>
            <w:r>
              <w:rPr>
                <w:sz w:val="12"/>
              </w:rPr>
              <w:t>9D</w:t>
            </w:r>
          </w:p>
        </w:tc>
        <w:tc>
          <w:tcPr>
            <w:tcW w:w="4823" w:type="dxa"/>
            <w:gridSpan w:val="2"/>
          </w:tcPr>
          <w:p w14:paraId="63D56BE7" w14:textId="77777777" w:rsidR="00151BAD" w:rsidRDefault="00AC1F28" w:rsidP="00E80F17">
            <w:pPr>
              <w:pStyle w:val="TableParagraph"/>
              <w:spacing w:before="65"/>
              <w:ind w:left="150"/>
              <w:jc w:val="left"/>
              <w:rPr>
                <w:sz w:val="12"/>
              </w:rPr>
            </w:pPr>
            <w:r>
              <w:rPr>
                <w:sz w:val="12"/>
              </w:rPr>
              <w:t>FOREIGN MILITARY SALES DLA MANAGED (PICA LOA 01)</w:t>
            </w:r>
          </w:p>
        </w:tc>
        <w:tc>
          <w:tcPr>
            <w:tcW w:w="707" w:type="dxa"/>
            <w:vMerge/>
            <w:tcBorders>
              <w:top w:val="nil"/>
            </w:tcBorders>
            <w:textDirection w:val="tbRl"/>
          </w:tcPr>
          <w:p w14:paraId="0D997ABA" w14:textId="77777777" w:rsidR="00151BAD" w:rsidRDefault="00151BAD" w:rsidP="00E80F17">
            <w:pPr>
              <w:rPr>
                <w:sz w:val="2"/>
                <w:szCs w:val="2"/>
              </w:rPr>
            </w:pPr>
          </w:p>
        </w:tc>
        <w:tc>
          <w:tcPr>
            <w:tcW w:w="307" w:type="dxa"/>
            <w:vMerge/>
            <w:tcBorders>
              <w:top w:val="nil"/>
            </w:tcBorders>
            <w:textDirection w:val="tbRl"/>
          </w:tcPr>
          <w:p w14:paraId="5405E412" w14:textId="77777777" w:rsidR="00151BAD" w:rsidRDefault="00151BAD" w:rsidP="00E80F17">
            <w:pPr>
              <w:rPr>
                <w:sz w:val="2"/>
                <w:szCs w:val="2"/>
              </w:rPr>
            </w:pPr>
          </w:p>
        </w:tc>
        <w:tc>
          <w:tcPr>
            <w:tcW w:w="307" w:type="dxa"/>
            <w:vMerge/>
            <w:tcBorders>
              <w:top w:val="nil"/>
            </w:tcBorders>
            <w:textDirection w:val="tbRl"/>
          </w:tcPr>
          <w:p w14:paraId="010B70B7" w14:textId="77777777" w:rsidR="00151BAD" w:rsidRDefault="00151BAD" w:rsidP="00E80F17">
            <w:pPr>
              <w:rPr>
                <w:sz w:val="2"/>
                <w:szCs w:val="2"/>
              </w:rPr>
            </w:pPr>
          </w:p>
        </w:tc>
      </w:tr>
      <w:tr w:rsidR="00151BAD" w14:paraId="15599BD0" w14:textId="77777777" w:rsidTr="00E80F17">
        <w:trPr>
          <w:trHeight w:val="277"/>
        </w:trPr>
        <w:tc>
          <w:tcPr>
            <w:tcW w:w="454" w:type="dxa"/>
            <w:textDirection w:val="tbRl"/>
          </w:tcPr>
          <w:p w14:paraId="43400233" w14:textId="77777777" w:rsidR="00151BAD" w:rsidRDefault="00151BAD" w:rsidP="00E80F17">
            <w:pPr>
              <w:pStyle w:val="TableParagraph"/>
              <w:spacing w:before="6"/>
              <w:jc w:val="left"/>
              <w:rPr>
                <w:rFonts w:ascii="Arial"/>
                <w:sz w:val="12"/>
              </w:rPr>
            </w:pPr>
          </w:p>
          <w:p w14:paraId="09A13D34" w14:textId="77777777" w:rsidR="00151BAD" w:rsidRDefault="00AC1F28" w:rsidP="00E80F17">
            <w:pPr>
              <w:pStyle w:val="TableParagraph"/>
              <w:spacing w:before="1"/>
              <w:ind w:left="64"/>
              <w:jc w:val="left"/>
              <w:rPr>
                <w:sz w:val="12"/>
              </w:rPr>
            </w:pPr>
            <w:r>
              <w:rPr>
                <w:sz w:val="12"/>
              </w:rPr>
              <w:t>9H</w:t>
            </w:r>
          </w:p>
        </w:tc>
        <w:tc>
          <w:tcPr>
            <w:tcW w:w="4823" w:type="dxa"/>
            <w:gridSpan w:val="2"/>
          </w:tcPr>
          <w:p w14:paraId="09B5A772" w14:textId="77777777" w:rsidR="00151BAD" w:rsidRDefault="00AC1F28" w:rsidP="00E80F17">
            <w:pPr>
              <w:pStyle w:val="TableParagraph"/>
              <w:spacing w:before="65"/>
              <w:ind w:left="150"/>
              <w:jc w:val="left"/>
              <w:rPr>
                <w:sz w:val="12"/>
              </w:rPr>
            </w:pPr>
            <w:r>
              <w:rPr>
                <w:sz w:val="12"/>
              </w:rPr>
              <w:t>FOREIGN MILITARY SALES TACOM (PICA LOA 06)</w:t>
            </w:r>
          </w:p>
        </w:tc>
        <w:tc>
          <w:tcPr>
            <w:tcW w:w="707" w:type="dxa"/>
            <w:vMerge/>
            <w:tcBorders>
              <w:top w:val="nil"/>
            </w:tcBorders>
            <w:textDirection w:val="tbRl"/>
          </w:tcPr>
          <w:p w14:paraId="18E572B2" w14:textId="77777777" w:rsidR="00151BAD" w:rsidRDefault="00151BAD" w:rsidP="00E80F17">
            <w:pPr>
              <w:rPr>
                <w:sz w:val="2"/>
                <w:szCs w:val="2"/>
              </w:rPr>
            </w:pPr>
          </w:p>
        </w:tc>
        <w:tc>
          <w:tcPr>
            <w:tcW w:w="307" w:type="dxa"/>
            <w:vMerge/>
            <w:tcBorders>
              <w:top w:val="nil"/>
            </w:tcBorders>
            <w:textDirection w:val="tbRl"/>
          </w:tcPr>
          <w:p w14:paraId="356DC592" w14:textId="77777777" w:rsidR="00151BAD" w:rsidRDefault="00151BAD" w:rsidP="00E80F17">
            <w:pPr>
              <w:rPr>
                <w:sz w:val="2"/>
                <w:szCs w:val="2"/>
              </w:rPr>
            </w:pPr>
          </w:p>
        </w:tc>
        <w:tc>
          <w:tcPr>
            <w:tcW w:w="307" w:type="dxa"/>
            <w:vMerge/>
            <w:tcBorders>
              <w:top w:val="nil"/>
            </w:tcBorders>
            <w:textDirection w:val="tbRl"/>
          </w:tcPr>
          <w:p w14:paraId="4F4140A3" w14:textId="77777777" w:rsidR="00151BAD" w:rsidRDefault="00151BAD" w:rsidP="00E80F17">
            <w:pPr>
              <w:rPr>
                <w:sz w:val="2"/>
                <w:szCs w:val="2"/>
              </w:rPr>
            </w:pPr>
          </w:p>
        </w:tc>
      </w:tr>
      <w:tr w:rsidR="00151BAD" w14:paraId="37EE8F20" w14:textId="77777777" w:rsidTr="00E80F17">
        <w:trPr>
          <w:trHeight w:val="278"/>
        </w:trPr>
        <w:tc>
          <w:tcPr>
            <w:tcW w:w="454" w:type="dxa"/>
            <w:textDirection w:val="tbRl"/>
          </w:tcPr>
          <w:p w14:paraId="29BB31F0" w14:textId="77777777" w:rsidR="00151BAD" w:rsidRDefault="00151BAD" w:rsidP="00E80F17">
            <w:pPr>
              <w:pStyle w:val="TableParagraph"/>
              <w:spacing w:before="6"/>
              <w:jc w:val="left"/>
              <w:rPr>
                <w:rFonts w:ascii="Arial"/>
                <w:sz w:val="12"/>
              </w:rPr>
            </w:pPr>
          </w:p>
          <w:p w14:paraId="0D778095" w14:textId="77777777" w:rsidR="00151BAD" w:rsidRDefault="00AC1F28" w:rsidP="00E80F17">
            <w:pPr>
              <w:pStyle w:val="TableParagraph"/>
              <w:spacing w:before="1"/>
              <w:ind w:left="79"/>
              <w:jc w:val="left"/>
              <w:rPr>
                <w:sz w:val="12"/>
              </w:rPr>
            </w:pPr>
            <w:r>
              <w:rPr>
                <w:sz w:val="12"/>
              </w:rPr>
              <w:t>96</w:t>
            </w:r>
          </w:p>
        </w:tc>
        <w:tc>
          <w:tcPr>
            <w:tcW w:w="4823" w:type="dxa"/>
            <w:gridSpan w:val="2"/>
          </w:tcPr>
          <w:p w14:paraId="3C8C970A" w14:textId="77777777" w:rsidR="00151BAD" w:rsidRDefault="00AC1F28" w:rsidP="00E80F17">
            <w:pPr>
              <w:pStyle w:val="TableParagraph"/>
              <w:spacing w:before="65"/>
              <w:ind w:left="150"/>
              <w:jc w:val="left"/>
              <w:rPr>
                <w:sz w:val="12"/>
              </w:rPr>
            </w:pPr>
            <w:r>
              <w:rPr>
                <w:sz w:val="12"/>
              </w:rPr>
              <w:t>FOREIGN MILLTARY SALES – IMM MANAGED (PICA LOA 06)</w:t>
            </w:r>
          </w:p>
        </w:tc>
        <w:tc>
          <w:tcPr>
            <w:tcW w:w="707" w:type="dxa"/>
            <w:vMerge/>
            <w:tcBorders>
              <w:top w:val="nil"/>
            </w:tcBorders>
            <w:textDirection w:val="tbRl"/>
          </w:tcPr>
          <w:p w14:paraId="788B3C56" w14:textId="77777777" w:rsidR="00151BAD" w:rsidRDefault="00151BAD" w:rsidP="00E80F17">
            <w:pPr>
              <w:rPr>
                <w:sz w:val="2"/>
                <w:szCs w:val="2"/>
              </w:rPr>
            </w:pPr>
          </w:p>
        </w:tc>
        <w:tc>
          <w:tcPr>
            <w:tcW w:w="307" w:type="dxa"/>
            <w:vMerge/>
            <w:tcBorders>
              <w:top w:val="nil"/>
            </w:tcBorders>
            <w:textDirection w:val="tbRl"/>
          </w:tcPr>
          <w:p w14:paraId="1096AA0E" w14:textId="77777777" w:rsidR="00151BAD" w:rsidRDefault="00151BAD" w:rsidP="00E80F17">
            <w:pPr>
              <w:rPr>
                <w:sz w:val="2"/>
                <w:szCs w:val="2"/>
              </w:rPr>
            </w:pPr>
          </w:p>
        </w:tc>
        <w:tc>
          <w:tcPr>
            <w:tcW w:w="307" w:type="dxa"/>
            <w:vMerge/>
            <w:tcBorders>
              <w:top w:val="nil"/>
            </w:tcBorders>
            <w:textDirection w:val="tbRl"/>
          </w:tcPr>
          <w:p w14:paraId="7F068378" w14:textId="77777777" w:rsidR="00151BAD" w:rsidRDefault="00151BAD" w:rsidP="00E80F17">
            <w:pPr>
              <w:rPr>
                <w:sz w:val="2"/>
                <w:szCs w:val="2"/>
              </w:rPr>
            </w:pPr>
          </w:p>
        </w:tc>
      </w:tr>
      <w:tr w:rsidR="00151BAD" w14:paraId="39F89338" w14:textId="77777777" w:rsidTr="00E80F17">
        <w:trPr>
          <w:trHeight w:val="277"/>
        </w:trPr>
        <w:tc>
          <w:tcPr>
            <w:tcW w:w="454" w:type="dxa"/>
            <w:textDirection w:val="tbRl"/>
          </w:tcPr>
          <w:p w14:paraId="55F59444" w14:textId="77777777" w:rsidR="00151BAD" w:rsidRDefault="00151BAD" w:rsidP="00E80F17">
            <w:pPr>
              <w:pStyle w:val="TableParagraph"/>
              <w:spacing w:before="6"/>
              <w:jc w:val="left"/>
              <w:rPr>
                <w:rFonts w:ascii="Arial"/>
                <w:sz w:val="12"/>
              </w:rPr>
            </w:pPr>
          </w:p>
          <w:p w14:paraId="4945E625" w14:textId="77777777" w:rsidR="00151BAD" w:rsidRDefault="00AC1F28" w:rsidP="00E80F17">
            <w:pPr>
              <w:pStyle w:val="TableParagraph"/>
              <w:spacing w:before="1"/>
              <w:ind w:left="78"/>
              <w:jc w:val="left"/>
              <w:rPr>
                <w:sz w:val="12"/>
              </w:rPr>
            </w:pPr>
            <w:r>
              <w:rPr>
                <w:sz w:val="12"/>
              </w:rPr>
              <w:t>97</w:t>
            </w:r>
          </w:p>
        </w:tc>
        <w:tc>
          <w:tcPr>
            <w:tcW w:w="4823" w:type="dxa"/>
            <w:gridSpan w:val="2"/>
          </w:tcPr>
          <w:p w14:paraId="199AF36F" w14:textId="77777777" w:rsidR="00151BAD" w:rsidRDefault="00AC1F28" w:rsidP="00E80F17">
            <w:pPr>
              <w:pStyle w:val="TableParagraph"/>
              <w:spacing w:before="65"/>
              <w:ind w:left="150"/>
              <w:jc w:val="left"/>
              <w:rPr>
                <w:sz w:val="12"/>
              </w:rPr>
            </w:pPr>
            <w:r>
              <w:rPr>
                <w:sz w:val="12"/>
              </w:rPr>
              <w:t>FOREIGN MILITARY SALES – LEAD SERVICE MANAGED (PICA LOA 22)</w:t>
            </w:r>
          </w:p>
        </w:tc>
        <w:tc>
          <w:tcPr>
            <w:tcW w:w="707" w:type="dxa"/>
            <w:vMerge/>
            <w:tcBorders>
              <w:top w:val="nil"/>
            </w:tcBorders>
            <w:textDirection w:val="tbRl"/>
          </w:tcPr>
          <w:p w14:paraId="6879A291" w14:textId="77777777" w:rsidR="00151BAD" w:rsidRDefault="00151BAD" w:rsidP="00E80F17">
            <w:pPr>
              <w:rPr>
                <w:sz w:val="2"/>
                <w:szCs w:val="2"/>
              </w:rPr>
            </w:pPr>
          </w:p>
        </w:tc>
        <w:tc>
          <w:tcPr>
            <w:tcW w:w="307" w:type="dxa"/>
            <w:vMerge/>
            <w:tcBorders>
              <w:top w:val="nil"/>
            </w:tcBorders>
            <w:textDirection w:val="tbRl"/>
          </w:tcPr>
          <w:p w14:paraId="1D5E8C30" w14:textId="77777777" w:rsidR="00151BAD" w:rsidRDefault="00151BAD" w:rsidP="00E80F17">
            <w:pPr>
              <w:rPr>
                <w:sz w:val="2"/>
                <w:szCs w:val="2"/>
              </w:rPr>
            </w:pPr>
          </w:p>
        </w:tc>
        <w:tc>
          <w:tcPr>
            <w:tcW w:w="307" w:type="dxa"/>
            <w:vMerge/>
            <w:tcBorders>
              <w:top w:val="nil"/>
            </w:tcBorders>
            <w:textDirection w:val="tbRl"/>
          </w:tcPr>
          <w:p w14:paraId="4F34DC69" w14:textId="77777777" w:rsidR="00151BAD" w:rsidRDefault="00151BAD" w:rsidP="00E80F17">
            <w:pPr>
              <w:rPr>
                <w:sz w:val="2"/>
                <w:szCs w:val="2"/>
              </w:rPr>
            </w:pPr>
          </w:p>
        </w:tc>
      </w:tr>
      <w:tr w:rsidR="00151BAD" w14:paraId="29139969" w14:textId="77777777" w:rsidTr="00E80F17">
        <w:trPr>
          <w:trHeight w:val="278"/>
        </w:trPr>
        <w:tc>
          <w:tcPr>
            <w:tcW w:w="454" w:type="dxa"/>
            <w:textDirection w:val="tbRl"/>
          </w:tcPr>
          <w:p w14:paraId="1034947A" w14:textId="77777777" w:rsidR="00151BAD" w:rsidRDefault="00151BAD" w:rsidP="00E80F17">
            <w:pPr>
              <w:pStyle w:val="TableParagraph"/>
              <w:spacing w:before="6"/>
              <w:jc w:val="left"/>
              <w:rPr>
                <w:rFonts w:ascii="Arial"/>
                <w:sz w:val="12"/>
              </w:rPr>
            </w:pPr>
          </w:p>
          <w:p w14:paraId="4C30CA96" w14:textId="77777777" w:rsidR="00151BAD" w:rsidRDefault="00AC1F28" w:rsidP="00E80F17">
            <w:pPr>
              <w:pStyle w:val="TableParagraph"/>
              <w:spacing w:before="1"/>
              <w:ind w:left="69"/>
              <w:jc w:val="left"/>
              <w:rPr>
                <w:sz w:val="12"/>
              </w:rPr>
            </w:pPr>
            <w:r>
              <w:rPr>
                <w:sz w:val="12"/>
              </w:rPr>
              <w:t>8C</w:t>
            </w:r>
          </w:p>
        </w:tc>
        <w:tc>
          <w:tcPr>
            <w:tcW w:w="4823" w:type="dxa"/>
            <w:gridSpan w:val="2"/>
          </w:tcPr>
          <w:p w14:paraId="06D8B429" w14:textId="77777777" w:rsidR="00151BAD" w:rsidRDefault="00AC1F28" w:rsidP="00E80F17">
            <w:pPr>
              <w:pStyle w:val="TableParagraph"/>
              <w:spacing w:before="65"/>
              <w:ind w:left="150"/>
              <w:jc w:val="left"/>
              <w:rPr>
                <w:sz w:val="12"/>
              </w:rPr>
            </w:pPr>
            <w:r>
              <w:rPr>
                <w:w w:val="95"/>
                <w:sz w:val="12"/>
              </w:rPr>
              <w:t>DoD/CIVIL</w:t>
            </w:r>
            <w:r>
              <w:rPr>
                <w:spacing w:val="-18"/>
                <w:w w:val="95"/>
                <w:sz w:val="12"/>
              </w:rPr>
              <w:t xml:space="preserve"> </w:t>
            </w:r>
            <w:r>
              <w:rPr>
                <w:w w:val="95"/>
                <w:sz w:val="12"/>
              </w:rPr>
              <w:t>AGENCY</w:t>
            </w:r>
            <w:r>
              <w:rPr>
                <w:spacing w:val="-18"/>
                <w:w w:val="95"/>
                <w:sz w:val="12"/>
              </w:rPr>
              <w:t xml:space="preserve"> </w:t>
            </w:r>
            <w:r>
              <w:rPr>
                <w:w w:val="95"/>
                <w:sz w:val="12"/>
              </w:rPr>
              <w:t>(NONCONSUMABLE)</w:t>
            </w:r>
            <w:r>
              <w:rPr>
                <w:spacing w:val="-17"/>
                <w:w w:val="95"/>
                <w:sz w:val="12"/>
              </w:rPr>
              <w:t xml:space="preserve"> </w:t>
            </w:r>
            <w:r>
              <w:rPr>
                <w:w w:val="95"/>
                <w:sz w:val="12"/>
              </w:rPr>
              <w:t>SUPPLY</w:t>
            </w:r>
            <w:r>
              <w:rPr>
                <w:spacing w:val="-18"/>
                <w:w w:val="95"/>
                <w:sz w:val="12"/>
              </w:rPr>
              <w:t xml:space="preserve"> </w:t>
            </w:r>
            <w:r>
              <w:rPr>
                <w:w w:val="95"/>
                <w:sz w:val="12"/>
              </w:rPr>
              <w:t>SUPPORT</w:t>
            </w:r>
            <w:r>
              <w:rPr>
                <w:spacing w:val="-17"/>
                <w:w w:val="95"/>
                <w:sz w:val="12"/>
              </w:rPr>
              <w:t xml:space="preserve"> </w:t>
            </w:r>
            <w:r>
              <w:rPr>
                <w:w w:val="95"/>
                <w:sz w:val="12"/>
              </w:rPr>
              <w:t>AGREEMENT</w:t>
            </w:r>
            <w:r>
              <w:rPr>
                <w:spacing w:val="-17"/>
                <w:w w:val="95"/>
                <w:sz w:val="12"/>
              </w:rPr>
              <w:t xml:space="preserve"> </w:t>
            </w:r>
            <w:r>
              <w:rPr>
                <w:w w:val="95"/>
                <w:sz w:val="12"/>
              </w:rPr>
              <w:t>(PICA</w:t>
            </w:r>
            <w:r>
              <w:rPr>
                <w:spacing w:val="-17"/>
                <w:w w:val="95"/>
                <w:sz w:val="12"/>
              </w:rPr>
              <w:t xml:space="preserve"> </w:t>
            </w:r>
            <w:r>
              <w:rPr>
                <w:w w:val="95"/>
                <w:sz w:val="12"/>
              </w:rPr>
              <w:t>LOA</w:t>
            </w:r>
            <w:r>
              <w:rPr>
                <w:spacing w:val="-18"/>
                <w:w w:val="95"/>
                <w:sz w:val="12"/>
              </w:rPr>
              <w:t xml:space="preserve"> </w:t>
            </w:r>
            <w:r>
              <w:rPr>
                <w:w w:val="95"/>
                <w:sz w:val="12"/>
              </w:rPr>
              <w:t>22)</w:t>
            </w:r>
          </w:p>
        </w:tc>
        <w:tc>
          <w:tcPr>
            <w:tcW w:w="707" w:type="dxa"/>
            <w:vMerge w:val="restart"/>
            <w:textDirection w:val="tbRl"/>
          </w:tcPr>
          <w:p w14:paraId="4284504D" w14:textId="77777777" w:rsidR="00151BAD" w:rsidRDefault="00151BAD" w:rsidP="00E80F17">
            <w:pPr>
              <w:pStyle w:val="TableParagraph"/>
              <w:spacing w:before="5"/>
              <w:jc w:val="left"/>
              <w:rPr>
                <w:rFonts w:ascii="Arial"/>
                <w:sz w:val="17"/>
              </w:rPr>
            </w:pPr>
          </w:p>
          <w:p w14:paraId="690977C8" w14:textId="77777777" w:rsidR="00151BAD" w:rsidRDefault="00AC1F28" w:rsidP="00E80F17">
            <w:pPr>
              <w:pStyle w:val="TableParagraph"/>
              <w:spacing w:before="0" w:line="249" w:lineRule="auto"/>
              <w:ind w:left="33" w:hanging="34"/>
              <w:jc w:val="left"/>
              <w:rPr>
                <w:sz w:val="12"/>
              </w:rPr>
            </w:pPr>
            <w:r>
              <w:rPr>
                <w:sz w:val="12"/>
              </w:rPr>
              <w:t>IND CIVIL AGENCY</w:t>
            </w:r>
          </w:p>
        </w:tc>
        <w:tc>
          <w:tcPr>
            <w:tcW w:w="307" w:type="dxa"/>
            <w:vMerge/>
            <w:tcBorders>
              <w:top w:val="nil"/>
            </w:tcBorders>
            <w:textDirection w:val="tbRl"/>
          </w:tcPr>
          <w:p w14:paraId="2B451D62" w14:textId="77777777" w:rsidR="00151BAD" w:rsidRDefault="00151BAD" w:rsidP="00E80F17">
            <w:pPr>
              <w:rPr>
                <w:sz w:val="2"/>
                <w:szCs w:val="2"/>
              </w:rPr>
            </w:pPr>
          </w:p>
        </w:tc>
        <w:tc>
          <w:tcPr>
            <w:tcW w:w="307" w:type="dxa"/>
            <w:vMerge/>
            <w:tcBorders>
              <w:top w:val="nil"/>
            </w:tcBorders>
            <w:textDirection w:val="tbRl"/>
          </w:tcPr>
          <w:p w14:paraId="1584F765" w14:textId="77777777" w:rsidR="00151BAD" w:rsidRDefault="00151BAD" w:rsidP="00E80F17">
            <w:pPr>
              <w:rPr>
                <w:sz w:val="2"/>
                <w:szCs w:val="2"/>
              </w:rPr>
            </w:pPr>
          </w:p>
        </w:tc>
      </w:tr>
      <w:tr w:rsidR="00151BAD" w14:paraId="05A6F825" w14:textId="77777777" w:rsidTr="00E80F17">
        <w:trPr>
          <w:trHeight w:val="278"/>
        </w:trPr>
        <w:tc>
          <w:tcPr>
            <w:tcW w:w="454" w:type="dxa"/>
            <w:textDirection w:val="tbRl"/>
          </w:tcPr>
          <w:p w14:paraId="6FF12211" w14:textId="77777777" w:rsidR="00151BAD" w:rsidRDefault="00151BAD" w:rsidP="00E80F17">
            <w:pPr>
              <w:pStyle w:val="TableParagraph"/>
              <w:spacing w:before="6"/>
              <w:jc w:val="left"/>
              <w:rPr>
                <w:rFonts w:ascii="Arial"/>
                <w:sz w:val="12"/>
              </w:rPr>
            </w:pPr>
          </w:p>
          <w:p w14:paraId="10B4C69D" w14:textId="77777777" w:rsidR="00151BAD" w:rsidRDefault="00AC1F28" w:rsidP="00E80F17">
            <w:pPr>
              <w:pStyle w:val="TableParagraph"/>
              <w:spacing w:before="1"/>
              <w:ind w:left="64"/>
              <w:jc w:val="left"/>
              <w:rPr>
                <w:sz w:val="12"/>
              </w:rPr>
            </w:pPr>
            <w:r>
              <w:rPr>
                <w:sz w:val="12"/>
              </w:rPr>
              <w:t>9G</w:t>
            </w:r>
          </w:p>
        </w:tc>
        <w:tc>
          <w:tcPr>
            <w:tcW w:w="4823" w:type="dxa"/>
            <w:gridSpan w:val="2"/>
          </w:tcPr>
          <w:p w14:paraId="02341FD3" w14:textId="77777777" w:rsidR="00151BAD" w:rsidRDefault="00AC1F28" w:rsidP="00E80F17">
            <w:pPr>
              <w:pStyle w:val="TableParagraph"/>
              <w:spacing w:before="65"/>
              <w:ind w:left="150"/>
              <w:jc w:val="left"/>
              <w:rPr>
                <w:sz w:val="12"/>
              </w:rPr>
            </w:pPr>
            <w:r>
              <w:rPr>
                <w:sz w:val="12"/>
              </w:rPr>
              <w:t>FOREIGN MILITARY SALES – GSA MANAGED (PICA LOA 02)</w:t>
            </w:r>
          </w:p>
        </w:tc>
        <w:tc>
          <w:tcPr>
            <w:tcW w:w="707" w:type="dxa"/>
            <w:vMerge/>
            <w:tcBorders>
              <w:top w:val="nil"/>
            </w:tcBorders>
            <w:textDirection w:val="tbRl"/>
          </w:tcPr>
          <w:p w14:paraId="24B58A44" w14:textId="77777777" w:rsidR="00151BAD" w:rsidRDefault="00151BAD" w:rsidP="00E80F17">
            <w:pPr>
              <w:rPr>
                <w:sz w:val="2"/>
                <w:szCs w:val="2"/>
              </w:rPr>
            </w:pPr>
          </w:p>
        </w:tc>
        <w:tc>
          <w:tcPr>
            <w:tcW w:w="307" w:type="dxa"/>
            <w:vMerge/>
            <w:tcBorders>
              <w:top w:val="nil"/>
            </w:tcBorders>
            <w:textDirection w:val="tbRl"/>
          </w:tcPr>
          <w:p w14:paraId="6386176A" w14:textId="77777777" w:rsidR="00151BAD" w:rsidRDefault="00151BAD" w:rsidP="00E80F17">
            <w:pPr>
              <w:rPr>
                <w:sz w:val="2"/>
                <w:szCs w:val="2"/>
              </w:rPr>
            </w:pPr>
          </w:p>
        </w:tc>
        <w:tc>
          <w:tcPr>
            <w:tcW w:w="307" w:type="dxa"/>
            <w:vMerge/>
            <w:tcBorders>
              <w:top w:val="nil"/>
            </w:tcBorders>
            <w:textDirection w:val="tbRl"/>
          </w:tcPr>
          <w:p w14:paraId="2A3D1DA4" w14:textId="77777777" w:rsidR="00151BAD" w:rsidRDefault="00151BAD" w:rsidP="00E80F17">
            <w:pPr>
              <w:rPr>
                <w:sz w:val="2"/>
                <w:szCs w:val="2"/>
              </w:rPr>
            </w:pPr>
          </w:p>
        </w:tc>
      </w:tr>
    </w:tbl>
    <w:p w14:paraId="718A5591" w14:textId="09FD84C7" w:rsidR="00151BAD" w:rsidRDefault="00E80F17">
      <w:pPr>
        <w:spacing w:before="64"/>
        <w:ind w:left="1250" w:right="1205"/>
        <w:jc w:val="center"/>
        <w:rPr>
          <w:sz w:val="26"/>
        </w:rPr>
      </w:pPr>
      <w:r>
        <w:rPr>
          <w:w w:val="110"/>
          <w:sz w:val="26"/>
        </w:rPr>
        <w:br w:type="textWrapping" w:clear="all"/>
      </w:r>
      <w:r w:rsidR="00AC1F28">
        <w:rPr>
          <w:w w:val="110"/>
          <w:sz w:val="26"/>
        </w:rPr>
        <w:t>13-6A-1</w:t>
      </w:r>
    </w:p>
    <w:p w14:paraId="6301895E" w14:textId="77777777" w:rsidR="00151BAD" w:rsidRDefault="00151BAD">
      <w:pPr>
        <w:jc w:val="center"/>
        <w:rPr>
          <w:sz w:val="26"/>
        </w:rPr>
        <w:sectPr w:rsidR="00151BAD">
          <w:footerReference w:type="default" r:id="rId27"/>
          <w:pgSz w:w="12240" w:h="15840"/>
          <w:pgMar w:top="1300" w:right="300" w:bottom="280" w:left="300" w:header="0" w:footer="0" w:gutter="0"/>
          <w:cols w:space="720"/>
        </w:sectPr>
      </w:pPr>
    </w:p>
    <w:p w14:paraId="4CFFD85A" w14:textId="77777777" w:rsidR="00151BAD" w:rsidRDefault="00AC1F28">
      <w:pPr>
        <w:spacing w:before="61" w:line="278" w:lineRule="auto"/>
        <w:ind w:left="4663" w:right="4653" w:firstLine="14"/>
        <w:jc w:val="center"/>
        <w:rPr>
          <w:b/>
          <w:sz w:val="26"/>
        </w:rPr>
      </w:pPr>
      <w:bookmarkStart w:id="30" w:name="APPENDIX_13-6-B_MOE_RULE_TABLE"/>
      <w:bookmarkEnd w:id="30"/>
      <w:r>
        <w:rPr>
          <w:b/>
          <w:sz w:val="26"/>
        </w:rPr>
        <w:lastRenderedPageBreak/>
        <w:t>APPENDIX 13-6-B MOE RULETABLE</w:t>
      </w:r>
    </w:p>
    <w:p w14:paraId="0E1BE28B" w14:textId="77777777" w:rsidR="00151BAD" w:rsidRDefault="00151BAD">
      <w:pPr>
        <w:pStyle w:val="BodyText"/>
        <w:spacing w:before="2"/>
        <w:rPr>
          <w:b/>
          <w:sz w:val="2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903"/>
        <w:gridCol w:w="793"/>
        <w:gridCol w:w="1033"/>
        <w:gridCol w:w="865"/>
        <w:gridCol w:w="704"/>
        <w:gridCol w:w="750"/>
        <w:gridCol w:w="702"/>
        <w:gridCol w:w="745"/>
        <w:gridCol w:w="740"/>
        <w:gridCol w:w="745"/>
        <w:gridCol w:w="755"/>
        <w:gridCol w:w="755"/>
        <w:gridCol w:w="50"/>
        <w:gridCol w:w="758"/>
        <w:gridCol w:w="52"/>
      </w:tblGrid>
      <w:tr w:rsidR="00151BAD" w14:paraId="39CC4C3F" w14:textId="77777777" w:rsidTr="0030023E">
        <w:trPr>
          <w:gridAfter w:val="1"/>
          <w:wAfter w:w="52" w:type="dxa"/>
          <w:trHeight w:val="710"/>
          <w:tblHeader/>
        </w:trPr>
        <w:tc>
          <w:tcPr>
            <w:tcW w:w="11107" w:type="dxa"/>
            <w:gridSpan w:val="15"/>
          </w:tcPr>
          <w:p w14:paraId="5ECEACE9" w14:textId="77777777" w:rsidR="00151BAD" w:rsidRDefault="00AC1F28">
            <w:pPr>
              <w:pStyle w:val="TableParagraph"/>
              <w:spacing w:before="192"/>
              <w:ind w:left="5086" w:right="5094"/>
              <w:rPr>
                <w:b/>
                <w:sz w:val="28"/>
              </w:rPr>
            </w:pPr>
            <w:r>
              <w:rPr>
                <w:b/>
                <w:sz w:val="28"/>
              </w:rPr>
              <w:t>ARMY</w:t>
            </w:r>
          </w:p>
        </w:tc>
      </w:tr>
      <w:tr w:rsidR="00151BAD" w14:paraId="75A39362" w14:textId="77777777" w:rsidTr="0030023E">
        <w:trPr>
          <w:gridAfter w:val="1"/>
          <w:wAfter w:w="52" w:type="dxa"/>
          <w:trHeight w:val="611"/>
          <w:tblHeader/>
        </w:trPr>
        <w:tc>
          <w:tcPr>
            <w:tcW w:w="809" w:type="dxa"/>
          </w:tcPr>
          <w:p w14:paraId="6D95F269" w14:textId="77777777" w:rsidR="00151BAD" w:rsidRDefault="00AC1F28">
            <w:pPr>
              <w:pStyle w:val="TableParagraph"/>
              <w:spacing w:before="1"/>
              <w:ind w:left="203" w:firstLine="28"/>
              <w:jc w:val="left"/>
              <w:rPr>
                <w:b/>
                <w:sz w:val="16"/>
              </w:rPr>
            </w:pPr>
            <w:r>
              <w:rPr>
                <w:b/>
                <w:sz w:val="16"/>
              </w:rPr>
              <w:t>MOE</w:t>
            </w:r>
          </w:p>
          <w:p w14:paraId="2C81AB12" w14:textId="77777777" w:rsidR="00151BAD" w:rsidRDefault="00AC1F28">
            <w:pPr>
              <w:pStyle w:val="TableParagraph"/>
              <w:spacing w:before="9" w:line="200" w:lineRule="atLeast"/>
              <w:ind w:left="203" w:right="149"/>
              <w:jc w:val="left"/>
              <w:rPr>
                <w:b/>
                <w:sz w:val="16"/>
              </w:rPr>
            </w:pPr>
            <w:r>
              <w:rPr>
                <w:b/>
                <w:w w:val="95"/>
                <w:sz w:val="16"/>
              </w:rPr>
              <w:t xml:space="preserve">RULE </w:t>
            </w:r>
            <w:r>
              <w:rPr>
                <w:b/>
                <w:sz w:val="16"/>
                <w:u w:val="single"/>
              </w:rPr>
              <w:t>(8290)</w:t>
            </w:r>
          </w:p>
        </w:tc>
        <w:tc>
          <w:tcPr>
            <w:tcW w:w="903" w:type="dxa"/>
          </w:tcPr>
          <w:p w14:paraId="058C8E03" w14:textId="77777777" w:rsidR="00151BAD" w:rsidRDefault="00AC1F28">
            <w:pPr>
              <w:pStyle w:val="TableParagraph"/>
              <w:spacing w:before="1"/>
              <w:ind w:left="342" w:hanging="82"/>
              <w:jc w:val="left"/>
              <w:rPr>
                <w:b/>
                <w:sz w:val="16"/>
              </w:rPr>
            </w:pPr>
            <w:r>
              <w:rPr>
                <w:b/>
                <w:sz w:val="16"/>
              </w:rPr>
              <w:t>MOE</w:t>
            </w:r>
          </w:p>
          <w:p w14:paraId="7C30AC9A" w14:textId="77777777" w:rsidR="00151BAD" w:rsidRDefault="00AC1F28">
            <w:pPr>
              <w:pStyle w:val="TableParagraph"/>
              <w:spacing w:before="9" w:line="200" w:lineRule="atLeast"/>
              <w:ind w:left="261" w:firstLine="81"/>
              <w:jc w:val="left"/>
              <w:rPr>
                <w:b/>
                <w:sz w:val="16"/>
              </w:rPr>
            </w:pPr>
            <w:r>
              <w:rPr>
                <w:b/>
                <w:sz w:val="16"/>
              </w:rPr>
              <w:t xml:space="preserve">CD </w:t>
            </w:r>
            <w:r>
              <w:rPr>
                <w:b/>
                <w:w w:val="95"/>
                <w:sz w:val="16"/>
                <w:u w:val="single"/>
              </w:rPr>
              <w:t>(2833)</w:t>
            </w:r>
          </w:p>
        </w:tc>
        <w:tc>
          <w:tcPr>
            <w:tcW w:w="793" w:type="dxa"/>
          </w:tcPr>
          <w:p w14:paraId="725A93E4" w14:textId="77777777" w:rsidR="00151BAD" w:rsidRDefault="00AC1F28">
            <w:pPr>
              <w:pStyle w:val="TableParagraph"/>
              <w:spacing w:before="1"/>
              <w:ind w:left="286" w:hanging="106"/>
              <w:jc w:val="left"/>
              <w:rPr>
                <w:b/>
                <w:sz w:val="16"/>
              </w:rPr>
            </w:pPr>
            <w:r>
              <w:rPr>
                <w:b/>
                <w:w w:val="95"/>
                <w:sz w:val="16"/>
              </w:rPr>
              <w:t>STATUS</w:t>
            </w:r>
          </w:p>
          <w:p w14:paraId="17E88D17" w14:textId="77777777" w:rsidR="00151BAD" w:rsidRDefault="00AC1F28">
            <w:pPr>
              <w:pStyle w:val="TableParagraph"/>
              <w:spacing w:before="9" w:line="200" w:lineRule="atLeast"/>
              <w:ind w:left="286" w:right="32"/>
              <w:rPr>
                <w:b/>
                <w:sz w:val="16"/>
              </w:rPr>
            </w:pPr>
            <w:r>
              <w:rPr>
                <w:b/>
                <w:sz w:val="16"/>
              </w:rPr>
              <w:t xml:space="preserve">CODE </w:t>
            </w:r>
            <w:r>
              <w:rPr>
                <w:b/>
                <w:sz w:val="16"/>
                <w:u w:val="single"/>
              </w:rPr>
              <w:t>(8458)</w:t>
            </w:r>
          </w:p>
        </w:tc>
        <w:tc>
          <w:tcPr>
            <w:tcW w:w="1033" w:type="dxa"/>
          </w:tcPr>
          <w:p w14:paraId="4F795730" w14:textId="77777777" w:rsidR="00151BAD" w:rsidRDefault="00AC1F28">
            <w:pPr>
              <w:pStyle w:val="TableParagraph"/>
              <w:spacing w:before="1"/>
              <w:ind w:left="180" w:firstLine="33"/>
              <w:jc w:val="left"/>
              <w:rPr>
                <w:b/>
                <w:sz w:val="16"/>
              </w:rPr>
            </w:pPr>
            <w:r>
              <w:rPr>
                <w:b/>
                <w:sz w:val="16"/>
              </w:rPr>
              <w:t>FUTURE</w:t>
            </w:r>
          </w:p>
          <w:p w14:paraId="7D12B03D" w14:textId="77777777" w:rsidR="00151BAD" w:rsidRDefault="00AC1F28">
            <w:pPr>
              <w:pStyle w:val="TableParagraph"/>
              <w:spacing w:before="9" w:line="200" w:lineRule="atLeast"/>
              <w:ind w:left="312" w:right="133" w:hanging="132"/>
              <w:jc w:val="left"/>
              <w:rPr>
                <w:b/>
                <w:sz w:val="16"/>
              </w:rPr>
            </w:pPr>
            <w:r>
              <w:rPr>
                <w:b/>
                <w:sz w:val="16"/>
              </w:rPr>
              <w:t xml:space="preserve">STAT CD </w:t>
            </w:r>
            <w:r>
              <w:rPr>
                <w:b/>
                <w:sz w:val="16"/>
                <w:u w:val="single"/>
              </w:rPr>
              <w:t>(0297)</w:t>
            </w:r>
          </w:p>
        </w:tc>
        <w:tc>
          <w:tcPr>
            <w:tcW w:w="865" w:type="dxa"/>
          </w:tcPr>
          <w:p w14:paraId="51001244" w14:textId="77777777" w:rsidR="00151BAD" w:rsidRDefault="00AC1F28">
            <w:pPr>
              <w:pStyle w:val="TableParagraph"/>
              <w:spacing w:before="1"/>
              <w:ind w:left="215" w:firstLine="93"/>
              <w:jc w:val="left"/>
              <w:rPr>
                <w:b/>
                <w:sz w:val="16"/>
              </w:rPr>
            </w:pPr>
            <w:r>
              <w:rPr>
                <w:b/>
                <w:sz w:val="16"/>
              </w:rPr>
              <w:t>EFF</w:t>
            </w:r>
          </w:p>
          <w:p w14:paraId="0AC98928" w14:textId="77777777" w:rsidR="00151BAD" w:rsidRDefault="00AC1F28">
            <w:pPr>
              <w:pStyle w:val="TableParagraph"/>
              <w:spacing w:before="9" w:line="200" w:lineRule="atLeast"/>
              <w:ind w:left="212" w:right="196" w:firstLine="2"/>
              <w:jc w:val="left"/>
              <w:rPr>
                <w:b/>
                <w:sz w:val="16"/>
              </w:rPr>
            </w:pPr>
            <w:r>
              <w:rPr>
                <w:b/>
                <w:w w:val="95"/>
                <w:sz w:val="16"/>
              </w:rPr>
              <w:t xml:space="preserve">DATE </w:t>
            </w:r>
            <w:r>
              <w:rPr>
                <w:b/>
                <w:sz w:val="16"/>
                <w:u w:val="single"/>
              </w:rPr>
              <w:t>(2128)</w:t>
            </w:r>
          </w:p>
        </w:tc>
        <w:tc>
          <w:tcPr>
            <w:tcW w:w="704" w:type="dxa"/>
          </w:tcPr>
          <w:p w14:paraId="709F7DD3" w14:textId="77777777" w:rsidR="00151BAD" w:rsidRDefault="00151BAD">
            <w:pPr>
              <w:pStyle w:val="TableParagraph"/>
              <w:spacing w:before="1"/>
              <w:jc w:val="left"/>
              <w:rPr>
                <w:b/>
                <w:sz w:val="14"/>
              </w:rPr>
            </w:pPr>
          </w:p>
          <w:p w14:paraId="31AAEDA2" w14:textId="77777777" w:rsidR="00151BAD" w:rsidRDefault="00AC1F28">
            <w:pPr>
              <w:pStyle w:val="TableParagraph"/>
              <w:spacing w:before="1" w:line="210" w:lineRule="atLeast"/>
              <w:ind w:left="140" w:right="107" w:firstLine="26"/>
              <w:jc w:val="left"/>
              <w:rPr>
                <w:b/>
                <w:sz w:val="16"/>
              </w:rPr>
            </w:pPr>
            <w:r>
              <w:rPr>
                <w:b/>
                <w:sz w:val="16"/>
              </w:rPr>
              <w:t xml:space="preserve">PICA </w:t>
            </w:r>
            <w:r>
              <w:rPr>
                <w:b/>
                <w:sz w:val="16"/>
                <w:u w:val="single"/>
              </w:rPr>
              <w:t>(2866)</w:t>
            </w:r>
          </w:p>
        </w:tc>
        <w:tc>
          <w:tcPr>
            <w:tcW w:w="750" w:type="dxa"/>
          </w:tcPr>
          <w:p w14:paraId="056B1B93" w14:textId="77777777" w:rsidR="00151BAD" w:rsidRDefault="00AC1F28">
            <w:pPr>
              <w:pStyle w:val="TableParagraph"/>
              <w:spacing w:before="1"/>
              <w:ind w:left="203" w:hanging="15"/>
              <w:jc w:val="left"/>
              <w:rPr>
                <w:b/>
                <w:sz w:val="16"/>
              </w:rPr>
            </w:pPr>
            <w:r>
              <w:rPr>
                <w:b/>
                <w:sz w:val="16"/>
              </w:rPr>
              <w:t>PICA</w:t>
            </w:r>
          </w:p>
          <w:p w14:paraId="790D80F5" w14:textId="77777777" w:rsidR="00151BAD" w:rsidRDefault="00AC1F28">
            <w:pPr>
              <w:pStyle w:val="TableParagraph"/>
              <w:spacing w:before="9" w:line="200" w:lineRule="atLeast"/>
              <w:ind w:left="165" w:right="128" w:firstLine="38"/>
              <w:jc w:val="left"/>
              <w:rPr>
                <w:b/>
                <w:sz w:val="16"/>
              </w:rPr>
            </w:pPr>
            <w:r>
              <w:rPr>
                <w:b/>
                <w:sz w:val="16"/>
              </w:rPr>
              <w:t xml:space="preserve">LOA </w:t>
            </w:r>
            <w:r>
              <w:rPr>
                <w:b/>
                <w:sz w:val="16"/>
                <w:u w:val="single"/>
              </w:rPr>
              <w:t>(3505)</w:t>
            </w:r>
          </w:p>
        </w:tc>
        <w:tc>
          <w:tcPr>
            <w:tcW w:w="702" w:type="dxa"/>
          </w:tcPr>
          <w:p w14:paraId="16193DCE" w14:textId="77777777" w:rsidR="00151BAD" w:rsidRDefault="00151BAD">
            <w:pPr>
              <w:pStyle w:val="TableParagraph"/>
              <w:spacing w:before="1"/>
              <w:jc w:val="left"/>
              <w:rPr>
                <w:b/>
                <w:sz w:val="14"/>
              </w:rPr>
            </w:pPr>
          </w:p>
          <w:p w14:paraId="6164B29E" w14:textId="77777777" w:rsidR="00151BAD" w:rsidRDefault="00AC1F28">
            <w:pPr>
              <w:pStyle w:val="TableParagraph"/>
              <w:spacing w:before="1" w:line="210" w:lineRule="atLeast"/>
              <w:ind w:left="140" w:right="105" w:firstLine="33"/>
              <w:jc w:val="left"/>
              <w:rPr>
                <w:b/>
                <w:sz w:val="16"/>
              </w:rPr>
            </w:pPr>
            <w:r>
              <w:rPr>
                <w:b/>
                <w:sz w:val="16"/>
              </w:rPr>
              <w:t xml:space="preserve">SICA </w:t>
            </w:r>
            <w:r>
              <w:rPr>
                <w:b/>
                <w:sz w:val="16"/>
                <w:u w:val="single"/>
              </w:rPr>
              <w:t>(2938)</w:t>
            </w:r>
          </w:p>
        </w:tc>
        <w:tc>
          <w:tcPr>
            <w:tcW w:w="745" w:type="dxa"/>
          </w:tcPr>
          <w:p w14:paraId="6F254CBC" w14:textId="77777777" w:rsidR="00151BAD" w:rsidRDefault="00AC1F28">
            <w:pPr>
              <w:pStyle w:val="TableParagraph"/>
              <w:spacing w:before="1"/>
              <w:ind w:left="199" w:hanging="5"/>
              <w:jc w:val="left"/>
              <w:rPr>
                <w:b/>
                <w:sz w:val="16"/>
              </w:rPr>
            </w:pPr>
            <w:r>
              <w:rPr>
                <w:b/>
                <w:sz w:val="16"/>
              </w:rPr>
              <w:t>SICA</w:t>
            </w:r>
          </w:p>
          <w:p w14:paraId="04FDB360" w14:textId="77777777" w:rsidR="00151BAD" w:rsidRDefault="00AC1F28">
            <w:pPr>
              <w:pStyle w:val="TableParagraph"/>
              <w:spacing w:before="9" w:line="200" w:lineRule="atLeast"/>
              <w:ind w:left="160" w:right="128" w:firstLine="38"/>
              <w:jc w:val="left"/>
              <w:rPr>
                <w:b/>
                <w:sz w:val="16"/>
              </w:rPr>
            </w:pPr>
            <w:r>
              <w:rPr>
                <w:b/>
                <w:sz w:val="16"/>
              </w:rPr>
              <w:t xml:space="preserve">LOA </w:t>
            </w:r>
            <w:r>
              <w:rPr>
                <w:b/>
                <w:sz w:val="16"/>
                <w:u w:val="single"/>
              </w:rPr>
              <w:t>(9547)</w:t>
            </w:r>
          </w:p>
        </w:tc>
        <w:tc>
          <w:tcPr>
            <w:tcW w:w="740" w:type="dxa"/>
          </w:tcPr>
          <w:p w14:paraId="13D70CB8" w14:textId="77777777" w:rsidR="00151BAD" w:rsidRDefault="00151BAD">
            <w:pPr>
              <w:pStyle w:val="TableParagraph"/>
              <w:spacing w:before="1"/>
              <w:jc w:val="left"/>
              <w:rPr>
                <w:b/>
                <w:sz w:val="14"/>
              </w:rPr>
            </w:pPr>
          </w:p>
          <w:p w14:paraId="3C0FB414" w14:textId="77777777" w:rsidR="00151BAD" w:rsidRDefault="00AC1F28">
            <w:pPr>
              <w:pStyle w:val="TableParagraph"/>
              <w:spacing w:before="1" w:line="210" w:lineRule="atLeast"/>
              <w:ind w:left="152" w:right="131" w:hanging="17"/>
              <w:jc w:val="left"/>
              <w:rPr>
                <w:b/>
                <w:sz w:val="16"/>
              </w:rPr>
            </w:pPr>
            <w:r>
              <w:rPr>
                <w:b/>
                <w:w w:val="95"/>
                <w:sz w:val="16"/>
              </w:rPr>
              <w:t xml:space="preserve">SUBM </w:t>
            </w:r>
            <w:r>
              <w:rPr>
                <w:b/>
                <w:sz w:val="16"/>
                <w:u w:val="single"/>
              </w:rPr>
              <w:t>(2535)</w:t>
            </w:r>
          </w:p>
        </w:tc>
        <w:tc>
          <w:tcPr>
            <w:tcW w:w="745" w:type="dxa"/>
          </w:tcPr>
          <w:p w14:paraId="417C36D0" w14:textId="77777777" w:rsidR="00151BAD" w:rsidRDefault="00151BAD">
            <w:pPr>
              <w:pStyle w:val="TableParagraph"/>
              <w:spacing w:before="1"/>
              <w:jc w:val="left"/>
              <w:rPr>
                <w:b/>
                <w:sz w:val="14"/>
              </w:rPr>
            </w:pPr>
          </w:p>
          <w:p w14:paraId="554F9158" w14:textId="77777777" w:rsidR="00151BAD" w:rsidRDefault="00AC1F28">
            <w:pPr>
              <w:pStyle w:val="TableParagraph"/>
              <w:spacing w:before="1" w:line="210" w:lineRule="atLeast"/>
              <w:ind w:left="156" w:right="127" w:hanging="22"/>
              <w:jc w:val="left"/>
              <w:rPr>
                <w:b/>
                <w:sz w:val="16"/>
              </w:rPr>
            </w:pPr>
            <w:r>
              <w:rPr>
                <w:b/>
                <w:sz w:val="16"/>
              </w:rPr>
              <w:t xml:space="preserve">COLB </w:t>
            </w:r>
            <w:r>
              <w:rPr>
                <w:b/>
                <w:sz w:val="16"/>
                <w:u w:val="single"/>
              </w:rPr>
              <w:t>(2531)</w:t>
            </w:r>
          </w:p>
        </w:tc>
        <w:tc>
          <w:tcPr>
            <w:tcW w:w="755" w:type="dxa"/>
          </w:tcPr>
          <w:p w14:paraId="6887B741" w14:textId="77777777" w:rsidR="00151BAD" w:rsidRDefault="00151BAD">
            <w:pPr>
              <w:pStyle w:val="TableParagraph"/>
              <w:spacing w:before="1"/>
              <w:jc w:val="left"/>
              <w:rPr>
                <w:b/>
                <w:sz w:val="14"/>
              </w:rPr>
            </w:pPr>
          </w:p>
          <w:p w14:paraId="398E3419" w14:textId="77777777" w:rsidR="00151BAD" w:rsidRDefault="00AC1F28">
            <w:pPr>
              <w:pStyle w:val="TableParagraph"/>
              <w:spacing w:before="1" w:line="210" w:lineRule="atLeast"/>
              <w:ind w:left="165" w:right="133" w:hanging="17"/>
              <w:jc w:val="left"/>
              <w:rPr>
                <w:b/>
                <w:sz w:val="16"/>
              </w:rPr>
            </w:pPr>
            <w:r>
              <w:rPr>
                <w:b/>
                <w:w w:val="95"/>
                <w:sz w:val="16"/>
              </w:rPr>
              <w:t xml:space="preserve">RCVR </w:t>
            </w:r>
            <w:r>
              <w:rPr>
                <w:b/>
                <w:sz w:val="16"/>
                <w:u w:val="single"/>
              </w:rPr>
              <w:t>(2532)</w:t>
            </w:r>
          </w:p>
        </w:tc>
        <w:tc>
          <w:tcPr>
            <w:tcW w:w="755" w:type="dxa"/>
          </w:tcPr>
          <w:p w14:paraId="1F7163BF" w14:textId="77777777" w:rsidR="00151BAD" w:rsidRDefault="00AC1F28">
            <w:pPr>
              <w:pStyle w:val="TableParagraph"/>
              <w:spacing w:before="1"/>
              <w:ind w:left="151" w:firstLine="33"/>
              <w:jc w:val="left"/>
              <w:rPr>
                <w:b/>
                <w:sz w:val="16"/>
              </w:rPr>
            </w:pPr>
            <w:r>
              <w:rPr>
                <w:b/>
                <w:sz w:val="16"/>
              </w:rPr>
              <w:t>DOD</w:t>
            </w:r>
          </w:p>
          <w:p w14:paraId="5C0C66DC" w14:textId="77777777" w:rsidR="00151BAD" w:rsidRDefault="00AC1F28">
            <w:pPr>
              <w:pStyle w:val="TableParagraph"/>
              <w:spacing w:before="9" w:line="200" w:lineRule="atLeast"/>
              <w:ind w:left="151" w:right="147"/>
              <w:jc w:val="left"/>
              <w:rPr>
                <w:b/>
                <w:sz w:val="16"/>
              </w:rPr>
            </w:pPr>
            <w:r>
              <w:rPr>
                <w:b/>
                <w:sz w:val="16"/>
              </w:rPr>
              <w:t xml:space="preserve">MMC </w:t>
            </w:r>
            <w:r>
              <w:rPr>
                <w:b/>
                <w:sz w:val="16"/>
                <w:u w:val="single"/>
              </w:rPr>
              <w:t>(2611)</w:t>
            </w:r>
          </w:p>
        </w:tc>
        <w:tc>
          <w:tcPr>
            <w:tcW w:w="808" w:type="dxa"/>
            <w:gridSpan w:val="2"/>
          </w:tcPr>
          <w:p w14:paraId="62D2E2E8" w14:textId="77777777" w:rsidR="00151BAD" w:rsidRDefault="00AC1F28">
            <w:pPr>
              <w:pStyle w:val="TableParagraph"/>
              <w:spacing w:before="13" w:line="268" w:lineRule="auto"/>
              <w:ind w:left="169" w:right="185" w:hanging="8"/>
              <w:jc w:val="left"/>
              <w:rPr>
                <w:b/>
                <w:sz w:val="16"/>
              </w:rPr>
            </w:pPr>
            <w:r>
              <w:rPr>
                <w:b/>
                <w:sz w:val="16"/>
              </w:rPr>
              <w:t>MILT MMC</w:t>
            </w:r>
          </w:p>
          <w:p w14:paraId="4F57C814" w14:textId="77777777" w:rsidR="00151BAD" w:rsidRDefault="00AC1F28">
            <w:pPr>
              <w:pStyle w:val="TableParagraph"/>
              <w:spacing w:before="1" w:line="165" w:lineRule="exact"/>
              <w:ind w:left="256"/>
              <w:jc w:val="left"/>
              <w:rPr>
                <w:b/>
                <w:sz w:val="16"/>
              </w:rPr>
            </w:pPr>
            <w:r>
              <w:rPr>
                <w:b/>
                <w:sz w:val="16"/>
                <w:u w:val="single"/>
              </w:rPr>
              <w:t>(****)</w:t>
            </w:r>
          </w:p>
        </w:tc>
      </w:tr>
      <w:tr w:rsidR="00151BAD" w14:paraId="789A1550" w14:textId="77777777" w:rsidTr="0030023E">
        <w:trPr>
          <w:gridAfter w:val="1"/>
          <w:wAfter w:w="52" w:type="dxa"/>
          <w:trHeight w:val="321"/>
        </w:trPr>
        <w:tc>
          <w:tcPr>
            <w:tcW w:w="809" w:type="dxa"/>
            <w:tcBorders>
              <w:bottom w:val="nil"/>
            </w:tcBorders>
            <w:shd w:val="clear" w:color="auto" w:fill="DADADA"/>
          </w:tcPr>
          <w:p w14:paraId="1F5A1AED" w14:textId="77777777" w:rsidR="00151BAD" w:rsidRDefault="00AC1F28">
            <w:pPr>
              <w:pStyle w:val="TableParagraph"/>
              <w:spacing w:before="64"/>
              <w:ind w:left="48" w:right="40"/>
              <w:rPr>
                <w:sz w:val="16"/>
              </w:rPr>
            </w:pPr>
            <w:r>
              <w:rPr>
                <w:sz w:val="16"/>
              </w:rPr>
              <w:t>A002</w:t>
            </w:r>
          </w:p>
        </w:tc>
        <w:tc>
          <w:tcPr>
            <w:tcW w:w="903" w:type="dxa"/>
            <w:tcBorders>
              <w:bottom w:val="nil"/>
            </w:tcBorders>
            <w:shd w:val="clear" w:color="auto" w:fill="DADADA"/>
          </w:tcPr>
          <w:p w14:paraId="5EC7C78B" w14:textId="77777777" w:rsidR="00151BAD" w:rsidRDefault="00AC1F28">
            <w:pPr>
              <w:pStyle w:val="TableParagraph"/>
              <w:spacing w:before="64"/>
              <w:ind w:left="290" w:right="287"/>
              <w:rPr>
                <w:sz w:val="16"/>
              </w:rPr>
            </w:pPr>
            <w:r>
              <w:rPr>
                <w:sz w:val="16"/>
              </w:rPr>
              <w:t>DA</w:t>
            </w:r>
          </w:p>
        </w:tc>
        <w:tc>
          <w:tcPr>
            <w:tcW w:w="793" w:type="dxa"/>
            <w:tcBorders>
              <w:bottom w:val="nil"/>
            </w:tcBorders>
            <w:shd w:val="clear" w:color="auto" w:fill="DADADA"/>
          </w:tcPr>
          <w:p w14:paraId="313F0A58" w14:textId="77777777" w:rsidR="00151BAD" w:rsidRDefault="00AC1F28">
            <w:pPr>
              <w:pStyle w:val="TableParagraph"/>
              <w:spacing w:before="64"/>
              <w:ind w:right="347"/>
              <w:jc w:val="right"/>
              <w:rPr>
                <w:sz w:val="16"/>
              </w:rPr>
            </w:pPr>
            <w:r>
              <w:rPr>
                <w:w w:val="98"/>
                <w:sz w:val="16"/>
              </w:rPr>
              <w:t>0</w:t>
            </w:r>
          </w:p>
        </w:tc>
        <w:tc>
          <w:tcPr>
            <w:tcW w:w="1033" w:type="dxa"/>
            <w:tcBorders>
              <w:bottom w:val="nil"/>
            </w:tcBorders>
            <w:shd w:val="clear" w:color="auto" w:fill="DADADA"/>
          </w:tcPr>
          <w:p w14:paraId="5A7CAC8E" w14:textId="77777777" w:rsidR="00151BAD" w:rsidRDefault="00151BAD">
            <w:pPr>
              <w:pStyle w:val="TableParagraph"/>
              <w:spacing w:before="0"/>
              <w:jc w:val="left"/>
              <w:rPr>
                <w:sz w:val="16"/>
              </w:rPr>
            </w:pPr>
          </w:p>
        </w:tc>
        <w:tc>
          <w:tcPr>
            <w:tcW w:w="865" w:type="dxa"/>
            <w:tcBorders>
              <w:bottom w:val="nil"/>
            </w:tcBorders>
            <w:shd w:val="clear" w:color="auto" w:fill="DADADA"/>
          </w:tcPr>
          <w:p w14:paraId="7BF4B493" w14:textId="77777777" w:rsidR="00151BAD" w:rsidRDefault="00AC1F28">
            <w:pPr>
              <w:pStyle w:val="TableParagraph"/>
              <w:spacing w:before="64"/>
              <w:ind w:left="87" w:right="86"/>
              <w:rPr>
                <w:sz w:val="16"/>
              </w:rPr>
            </w:pPr>
            <w:r>
              <w:rPr>
                <w:sz w:val="16"/>
              </w:rPr>
              <w:t>1985152</w:t>
            </w:r>
          </w:p>
        </w:tc>
        <w:tc>
          <w:tcPr>
            <w:tcW w:w="704" w:type="dxa"/>
            <w:tcBorders>
              <w:bottom w:val="nil"/>
            </w:tcBorders>
            <w:shd w:val="clear" w:color="auto" w:fill="DADADA"/>
          </w:tcPr>
          <w:p w14:paraId="75C0684E" w14:textId="77777777" w:rsidR="00151BAD" w:rsidRDefault="00AC1F28">
            <w:pPr>
              <w:pStyle w:val="TableParagraph"/>
              <w:spacing w:before="64"/>
              <w:ind w:left="257"/>
              <w:jc w:val="left"/>
              <w:rPr>
                <w:sz w:val="16"/>
              </w:rPr>
            </w:pPr>
            <w:r>
              <w:rPr>
                <w:sz w:val="16"/>
              </w:rPr>
              <w:t>AJ</w:t>
            </w:r>
          </w:p>
        </w:tc>
        <w:tc>
          <w:tcPr>
            <w:tcW w:w="750" w:type="dxa"/>
            <w:tcBorders>
              <w:bottom w:val="nil"/>
            </w:tcBorders>
            <w:shd w:val="clear" w:color="auto" w:fill="DADADA"/>
          </w:tcPr>
          <w:p w14:paraId="716E70BE" w14:textId="77777777" w:rsidR="00151BAD" w:rsidRDefault="00AC1F28">
            <w:pPr>
              <w:pStyle w:val="TableParagraph"/>
              <w:spacing w:before="64"/>
              <w:ind w:left="268" w:right="272"/>
              <w:rPr>
                <w:sz w:val="16"/>
              </w:rPr>
            </w:pPr>
            <w:r>
              <w:rPr>
                <w:sz w:val="16"/>
              </w:rPr>
              <w:t>22</w:t>
            </w:r>
          </w:p>
        </w:tc>
        <w:tc>
          <w:tcPr>
            <w:tcW w:w="702" w:type="dxa"/>
            <w:tcBorders>
              <w:bottom w:val="nil"/>
            </w:tcBorders>
            <w:shd w:val="clear" w:color="auto" w:fill="DADADA"/>
          </w:tcPr>
          <w:p w14:paraId="34E82555" w14:textId="77777777" w:rsidR="00151BAD" w:rsidRDefault="00151BAD">
            <w:pPr>
              <w:pStyle w:val="TableParagraph"/>
              <w:spacing w:before="0"/>
              <w:jc w:val="left"/>
              <w:rPr>
                <w:sz w:val="16"/>
              </w:rPr>
            </w:pPr>
          </w:p>
        </w:tc>
        <w:tc>
          <w:tcPr>
            <w:tcW w:w="745" w:type="dxa"/>
            <w:tcBorders>
              <w:bottom w:val="nil"/>
            </w:tcBorders>
            <w:shd w:val="clear" w:color="auto" w:fill="DADADA"/>
          </w:tcPr>
          <w:p w14:paraId="48ECEE8B" w14:textId="77777777" w:rsidR="00151BAD" w:rsidRDefault="00151BAD">
            <w:pPr>
              <w:pStyle w:val="TableParagraph"/>
              <w:spacing w:before="0"/>
              <w:jc w:val="left"/>
              <w:rPr>
                <w:sz w:val="16"/>
              </w:rPr>
            </w:pPr>
          </w:p>
        </w:tc>
        <w:tc>
          <w:tcPr>
            <w:tcW w:w="740" w:type="dxa"/>
            <w:tcBorders>
              <w:bottom w:val="nil"/>
            </w:tcBorders>
            <w:shd w:val="clear" w:color="auto" w:fill="DADADA"/>
          </w:tcPr>
          <w:p w14:paraId="44881AF8" w14:textId="77777777" w:rsidR="00151BAD" w:rsidRDefault="00AC1F28">
            <w:pPr>
              <w:pStyle w:val="TableParagraph"/>
              <w:spacing w:before="64"/>
              <w:ind w:left="89" w:right="96"/>
              <w:rPr>
                <w:sz w:val="16"/>
              </w:rPr>
            </w:pPr>
            <w:r>
              <w:rPr>
                <w:sz w:val="16"/>
              </w:rPr>
              <w:t>AJ</w:t>
            </w:r>
          </w:p>
        </w:tc>
        <w:tc>
          <w:tcPr>
            <w:tcW w:w="745" w:type="dxa"/>
            <w:tcBorders>
              <w:bottom w:val="nil"/>
            </w:tcBorders>
            <w:shd w:val="clear" w:color="auto" w:fill="DADADA"/>
          </w:tcPr>
          <w:p w14:paraId="347F7915" w14:textId="77777777" w:rsidR="00151BAD" w:rsidRDefault="00AC1F28">
            <w:pPr>
              <w:pStyle w:val="TableParagraph"/>
              <w:spacing w:before="64"/>
              <w:ind w:right="17"/>
              <w:rPr>
                <w:sz w:val="16"/>
              </w:rPr>
            </w:pPr>
            <w:r>
              <w:rPr>
                <w:sz w:val="16"/>
              </w:rPr>
              <w:t>AJ</w:t>
            </w:r>
          </w:p>
        </w:tc>
        <w:tc>
          <w:tcPr>
            <w:tcW w:w="755" w:type="dxa"/>
            <w:tcBorders>
              <w:bottom w:val="nil"/>
            </w:tcBorders>
            <w:shd w:val="clear" w:color="auto" w:fill="DADADA"/>
          </w:tcPr>
          <w:p w14:paraId="1954DE11" w14:textId="77777777" w:rsidR="00151BAD" w:rsidRDefault="00AC1F28">
            <w:pPr>
              <w:pStyle w:val="TableParagraph"/>
              <w:spacing w:before="64"/>
              <w:ind w:right="19"/>
              <w:rPr>
                <w:sz w:val="16"/>
              </w:rPr>
            </w:pPr>
            <w:r>
              <w:rPr>
                <w:sz w:val="16"/>
              </w:rPr>
              <w:t>AJ</w:t>
            </w:r>
          </w:p>
        </w:tc>
        <w:tc>
          <w:tcPr>
            <w:tcW w:w="755" w:type="dxa"/>
            <w:tcBorders>
              <w:bottom w:val="nil"/>
            </w:tcBorders>
            <w:shd w:val="clear" w:color="auto" w:fill="DADADA"/>
          </w:tcPr>
          <w:p w14:paraId="67D7F7EF" w14:textId="77777777" w:rsidR="00151BAD" w:rsidRDefault="00151BAD">
            <w:pPr>
              <w:pStyle w:val="TableParagraph"/>
              <w:spacing w:before="0"/>
              <w:jc w:val="left"/>
              <w:rPr>
                <w:sz w:val="16"/>
              </w:rPr>
            </w:pPr>
          </w:p>
        </w:tc>
        <w:tc>
          <w:tcPr>
            <w:tcW w:w="808" w:type="dxa"/>
            <w:gridSpan w:val="2"/>
            <w:tcBorders>
              <w:bottom w:val="nil"/>
            </w:tcBorders>
            <w:shd w:val="clear" w:color="auto" w:fill="DADADA"/>
          </w:tcPr>
          <w:p w14:paraId="634F69C8" w14:textId="77777777" w:rsidR="00151BAD" w:rsidRDefault="00AC1F28">
            <w:pPr>
              <w:pStyle w:val="TableParagraph"/>
              <w:spacing w:before="64"/>
              <w:ind w:left="335"/>
              <w:jc w:val="left"/>
              <w:rPr>
                <w:sz w:val="16"/>
              </w:rPr>
            </w:pPr>
            <w:r>
              <w:rPr>
                <w:w w:val="98"/>
                <w:sz w:val="16"/>
              </w:rPr>
              <w:t>B</w:t>
            </w:r>
          </w:p>
        </w:tc>
      </w:tr>
      <w:tr w:rsidR="00151BAD" w14:paraId="796207A4" w14:textId="77777777" w:rsidTr="0030023E">
        <w:trPr>
          <w:gridAfter w:val="1"/>
          <w:wAfter w:w="52" w:type="dxa"/>
          <w:trHeight w:val="331"/>
        </w:trPr>
        <w:tc>
          <w:tcPr>
            <w:tcW w:w="809" w:type="dxa"/>
            <w:tcBorders>
              <w:top w:val="nil"/>
              <w:bottom w:val="nil"/>
            </w:tcBorders>
          </w:tcPr>
          <w:p w14:paraId="4A30A156" w14:textId="77777777" w:rsidR="00151BAD" w:rsidRDefault="00AC1F28">
            <w:pPr>
              <w:pStyle w:val="TableParagraph"/>
              <w:spacing w:before="69"/>
              <w:ind w:left="48" w:right="40"/>
              <w:rPr>
                <w:sz w:val="16"/>
              </w:rPr>
            </w:pPr>
            <w:r>
              <w:rPr>
                <w:sz w:val="16"/>
              </w:rPr>
              <w:t>A003</w:t>
            </w:r>
          </w:p>
        </w:tc>
        <w:tc>
          <w:tcPr>
            <w:tcW w:w="903" w:type="dxa"/>
            <w:tcBorders>
              <w:top w:val="nil"/>
              <w:bottom w:val="nil"/>
            </w:tcBorders>
          </w:tcPr>
          <w:p w14:paraId="46AA4313"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0CDBF9C9"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6E0A4B3D" w14:textId="77777777" w:rsidR="00151BAD" w:rsidRDefault="00151BAD">
            <w:pPr>
              <w:pStyle w:val="TableParagraph"/>
              <w:spacing w:before="0"/>
              <w:jc w:val="left"/>
              <w:rPr>
                <w:sz w:val="16"/>
              </w:rPr>
            </w:pPr>
          </w:p>
        </w:tc>
        <w:tc>
          <w:tcPr>
            <w:tcW w:w="865" w:type="dxa"/>
            <w:tcBorders>
              <w:top w:val="nil"/>
              <w:bottom w:val="nil"/>
            </w:tcBorders>
          </w:tcPr>
          <w:p w14:paraId="1BF55E58"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tcPr>
          <w:p w14:paraId="2F312120" w14:textId="77777777" w:rsidR="00151BAD" w:rsidRDefault="00AC1F28">
            <w:pPr>
              <w:pStyle w:val="TableParagraph"/>
              <w:spacing w:before="69"/>
              <w:ind w:left="257"/>
              <w:jc w:val="left"/>
              <w:rPr>
                <w:sz w:val="16"/>
              </w:rPr>
            </w:pPr>
            <w:r>
              <w:rPr>
                <w:sz w:val="16"/>
              </w:rPr>
              <w:t>AJ</w:t>
            </w:r>
          </w:p>
        </w:tc>
        <w:tc>
          <w:tcPr>
            <w:tcW w:w="750" w:type="dxa"/>
            <w:tcBorders>
              <w:top w:val="nil"/>
              <w:bottom w:val="nil"/>
            </w:tcBorders>
          </w:tcPr>
          <w:p w14:paraId="0AD08339"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tcPr>
          <w:p w14:paraId="7C46D6D4" w14:textId="77777777" w:rsidR="00151BAD" w:rsidRDefault="00151BAD">
            <w:pPr>
              <w:pStyle w:val="TableParagraph"/>
              <w:spacing w:before="0"/>
              <w:jc w:val="left"/>
              <w:rPr>
                <w:sz w:val="16"/>
              </w:rPr>
            </w:pPr>
          </w:p>
        </w:tc>
        <w:tc>
          <w:tcPr>
            <w:tcW w:w="745" w:type="dxa"/>
            <w:tcBorders>
              <w:top w:val="nil"/>
              <w:bottom w:val="nil"/>
            </w:tcBorders>
          </w:tcPr>
          <w:p w14:paraId="44AC7AE7" w14:textId="77777777" w:rsidR="00151BAD" w:rsidRDefault="00151BAD">
            <w:pPr>
              <w:pStyle w:val="TableParagraph"/>
              <w:spacing w:before="0"/>
              <w:jc w:val="left"/>
              <w:rPr>
                <w:sz w:val="16"/>
              </w:rPr>
            </w:pPr>
          </w:p>
        </w:tc>
        <w:tc>
          <w:tcPr>
            <w:tcW w:w="740" w:type="dxa"/>
            <w:tcBorders>
              <w:top w:val="nil"/>
              <w:bottom w:val="nil"/>
            </w:tcBorders>
          </w:tcPr>
          <w:p w14:paraId="27F3BB5F" w14:textId="77777777" w:rsidR="00151BAD" w:rsidRDefault="00AC1F28">
            <w:pPr>
              <w:pStyle w:val="TableParagraph"/>
              <w:spacing w:before="69"/>
              <w:ind w:left="89" w:right="96"/>
              <w:rPr>
                <w:sz w:val="16"/>
              </w:rPr>
            </w:pPr>
            <w:r>
              <w:rPr>
                <w:sz w:val="16"/>
              </w:rPr>
              <w:t>AJ</w:t>
            </w:r>
          </w:p>
        </w:tc>
        <w:tc>
          <w:tcPr>
            <w:tcW w:w="745" w:type="dxa"/>
            <w:tcBorders>
              <w:top w:val="nil"/>
              <w:bottom w:val="nil"/>
            </w:tcBorders>
          </w:tcPr>
          <w:p w14:paraId="4C6801FB" w14:textId="77777777" w:rsidR="00151BAD" w:rsidRDefault="00AC1F28">
            <w:pPr>
              <w:pStyle w:val="TableParagraph"/>
              <w:spacing w:before="69"/>
              <w:ind w:right="17"/>
              <w:rPr>
                <w:sz w:val="16"/>
              </w:rPr>
            </w:pPr>
            <w:r>
              <w:rPr>
                <w:sz w:val="16"/>
              </w:rPr>
              <w:t>AJ</w:t>
            </w:r>
          </w:p>
        </w:tc>
        <w:tc>
          <w:tcPr>
            <w:tcW w:w="755" w:type="dxa"/>
            <w:tcBorders>
              <w:top w:val="nil"/>
              <w:bottom w:val="nil"/>
            </w:tcBorders>
          </w:tcPr>
          <w:p w14:paraId="4D20C530" w14:textId="77777777" w:rsidR="00151BAD" w:rsidRDefault="00AC1F28">
            <w:pPr>
              <w:pStyle w:val="TableParagraph"/>
              <w:spacing w:before="69"/>
              <w:ind w:right="20"/>
              <w:rPr>
                <w:sz w:val="16"/>
              </w:rPr>
            </w:pPr>
            <w:r>
              <w:rPr>
                <w:sz w:val="16"/>
              </w:rPr>
              <w:t>AJ</w:t>
            </w:r>
          </w:p>
        </w:tc>
        <w:tc>
          <w:tcPr>
            <w:tcW w:w="755" w:type="dxa"/>
            <w:tcBorders>
              <w:top w:val="nil"/>
              <w:bottom w:val="nil"/>
            </w:tcBorders>
          </w:tcPr>
          <w:p w14:paraId="7D399574" w14:textId="77777777" w:rsidR="00151BAD" w:rsidRDefault="00151BAD">
            <w:pPr>
              <w:pStyle w:val="TableParagraph"/>
              <w:spacing w:before="0"/>
              <w:jc w:val="left"/>
              <w:rPr>
                <w:sz w:val="16"/>
              </w:rPr>
            </w:pPr>
          </w:p>
        </w:tc>
        <w:tc>
          <w:tcPr>
            <w:tcW w:w="808" w:type="dxa"/>
            <w:gridSpan w:val="2"/>
            <w:tcBorders>
              <w:top w:val="nil"/>
              <w:bottom w:val="nil"/>
            </w:tcBorders>
          </w:tcPr>
          <w:p w14:paraId="25278D3C" w14:textId="77777777" w:rsidR="00151BAD" w:rsidRDefault="00AC1F28">
            <w:pPr>
              <w:pStyle w:val="TableParagraph"/>
              <w:spacing w:before="69"/>
              <w:ind w:left="335"/>
              <w:jc w:val="left"/>
              <w:rPr>
                <w:sz w:val="16"/>
              </w:rPr>
            </w:pPr>
            <w:r>
              <w:rPr>
                <w:w w:val="98"/>
                <w:sz w:val="16"/>
              </w:rPr>
              <w:t>B</w:t>
            </w:r>
          </w:p>
        </w:tc>
      </w:tr>
      <w:tr w:rsidR="00151BAD" w14:paraId="6F10304B" w14:textId="77777777" w:rsidTr="0030023E">
        <w:trPr>
          <w:gridAfter w:val="1"/>
          <w:wAfter w:w="52" w:type="dxa"/>
          <w:trHeight w:val="331"/>
        </w:trPr>
        <w:tc>
          <w:tcPr>
            <w:tcW w:w="809" w:type="dxa"/>
            <w:tcBorders>
              <w:top w:val="nil"/>
              <w:bottom w:val="nil"/>
            </w:tcBorders>
            <w:shd w:val="clear" w:color="auto" w:fill="DADADA"/>
          </w:tcPr>
          <w:p w14:paraId="40CC1E68" w14:textId="77777777" w:rsidR="00151BAD" w:rsidRDefault="00AC1F28">
            <w:pPr>
              <w:pStyle w:val="TableParagraph"/>
              <w:spacing w:before="69"/>
              <w:ind w:left="48" w:right="40"/>
              <w:rPr>
                <w:sz w:val="16"/>
              </w:rPr>
            </w:pPr>
            <w:r>
              <w:rPr>
                <w:sz w:val="16"/>
              </w:rPr>
              <w:t>A005</w:t>
            </w:r>
          </w:p>
        </w:tc>
        <w:tc>
          <w:tcPr>
            <w:tcW w:w="903" w:type="dxa"/>
            <w:tcBorders>
              <w:top w:val="nil"/>
              <w:bottom w:val="nil"/>
            </w:tcBorders>
            <w:shd w:val="clear" w:color="auto" w:fill="DADADA"/>
          </w:tcPr>
          <w:p w14:paraId="71B7511F"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0B00E32"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D1D586D"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9D61349" w14:textId="77777777" w:rsidR="00151BAD" w:rsidRDefault="00AC1F28">
            <w:pPr>
              <w:pStyle w:val="TableParagraph"/>
              <w:spacing w:before="69"/>
              <w:ind w:left="87" w:right="86"/>
              <w:rPr>
                <w:sz w:val="16"/>
              </w:rPr>
            </w:pPr>
            <w:r>
              <w:rPr>
                <w:sz w:val="16"/>
              </w:rPr>
              <w:t>1994070</w:t>
            </w:r>
          </w:p>
        </w:tc>
        <w:tc>
          <w:tcPr>
            <w:tcW w:w="704" w:type="dxa"/>
            <w:tcBorders>
              <w:top w:val="nil"/>
              <w:bottom w:val="nil"/>
            </w:tcBorders>
            <w:shd w:val="clear" w:color="auto" w:fill="DADADA"/>
          </w:tcPr>
          <w:p w14:paraId="74AE8825" w14:textId="77777777" w:rsidR="00151BAD" w:rsidRDefault="00AC1F28">
            <w:pPr>
              <w:pStyle w:val="TableParagraph"/>
              <w:spacing w:before="69"/>
              <w:ind w:left="238"/>
              <w:jc w:val="left"/>
              <w:rPr>
                <w:sz w:val="16"/>
              </w:rPr>
            </w:pPr>
            <w:r>
              <w:rPr>
                <w:sz w:val="16"/>
              </w:rPr>
              <w:t>CR</w:t>
            </w:r>
          </w:p>
        </w:tc>
        <w:tc>
          <w:tcPr>
            <w:tcW w:w="750" w:type="dxa"/>
            <w:tcBorders>
              <w:top w:val="nil"/>
              <w:bottom w:val="nil"/>
            </w:tcBorders>
            <w:shd w:val="clear" w:color="auto" w:fill="DADADA"/>
          </w:tcPr>
          <w:p w14:paraId="66A9EF39"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04B3A3F"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010642E1"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684069DC" w14:textId="77777777" w:rsidR="00151BAD" w:rsidRDefault="00AC1F28">
            <w:pPr>
              <w:pStyle w:val="TableParagraph"/>
              <w:spacing w:before="69"/>
              <w:ind w:left="91" w:right="96"/>
              <w:rPr>
                <w:sz w:val="16"/>
              </w:rPr>
            </w:pPr>
            <w:r>
              <w:rPr>
                <w:sz w:val="16"/>
              </w:rPr>
              <w:t>CR</w:t>
            </w:r>
          </w:p>
        </w:tc>
        <w:tc>
          <w:tcPr>
            <w:tcW w:w="745" w:type="dxa"/>
            <w:tcBorders>
              <w:top w:val="nil"/>
              <w:bottom w:val="nil"/>
            </w:tcBorders>
            <w:shd w:val="clear" w:color="auto" w:fill="DADADA"/>
          </w:tcPr>
          <w:p w14:paraId="0A29F8A4" w14:textId="77777777" w:rsidR="00151BAD" w:rsidRDefault="00AC1F28">
            <w:pPr>
              <w:pStyle w:val="TableParagraph"/>
              <w:spacing w:before="69"/>
              <w:ind w:right="12"/>
              <w:rPr>
                <w:sz w:val="16"/>
              </w:rPr>
            </w:pPr>
            <w:r>
              <w:rPr>
                <w:sz w:val="16"/>
              </w:rPr>
              <w:t>AJ CR</w:t>
            </w:r>
          </w:p>
        </w:tc>
        <w:tc>
          <w:tcPr>
            <w:tcW w:w="755" w:type="dxa"/>
            <w:tcBorders>
              <w:top w:val="nil"/>
              <w:bottom w:val="nil"/>
            </w:tcBorders>
            <w:shd w:val="clear" w:color="auto" w:fill="DADADA"/>
          </w:tcPr>
          <w:p w14:paraId="073450BF" w14:textId="77777777" w:rsidR="00151BAD" w:rsidRDefault="00AC1F28">
            <w:pPr>
              <w:pStyle w:val="TableParagraph"/>
              <w:spacing w:before="69"/>
              <w:ind w:right="14"/>
              <w:rPr>
                <w:sz w:val="16"/>
              </w:rPr>
            </w:pPr>
            <w:r>
              <w:rPr>
                <w:sz w:val="16"/>
              </w:rPr>
              <w:t>CR</w:t>
            </w:r>
          </w:p>
        </w:tc>
        <w:tc>
          <w:tcPr>
            <w:tcW w:w="755" w:type="dxa"/>
            <w:tcBorders>
              <w:top w:val="nil"/>
              <w:bottom w:val="nil"/>
            </w:tcBorders>
            <w:shd w:val="clear" w:color="auto" w:fill="DADADA"/>
          </w:tcPr>
          <w:p w14:paraId="7D0A6675" w14:textId="77777777" w:rsidR="00151BAD" w:rsidRDefault="00AC1F28">
            <w:pPr>
              <w:pStyle w:val="TableParagraph"/>
              <w:spacing w:before="69"/>
              <w:ind w:right="10"/>
              <w:rPr>
                <w:sz w:val="16"/>
              </w:rPr>
            </w:pPr>
            <w:r>
              <w:rPr>
                <w:w w:val="98"/>
                <w:sz w:val="16"/>
              </w:rPr>
              <w:t>P</w:t>
            </w:r>
          </w:p>
        </w:tc>
        <w:tc>
          <w:tcPr>
            <w:tcW w:w="808" w:type="dxa"/>
            <w:gridSpan w:val="2"/>
            <w:tcBorders>
              <w:top w:val="nil"/>
              <w:bottom w:val="nil"/>
            </w:tcBorders>
            <w:shd w:val="clear" w:color="auto" w:fill="DADADA"/>
          </w:tcPr>
          <w:p w14:paraId="130983C1" w14:textId="77777777" w:rsidR="00151BAD" w:rsidRDefault="00AC1F28">
            <w:pPr>
              <w:pStyle w:val="TableParagraph"/>
              <w:spacing w:before="69"/>
              <w:ind w:left="335"/>
              <w:jc w:val="left"/>
              <w:rPr>
                <w:sz w:val="16"/>
              </w:rPr>
            </w:pPr>
            <w:r>
              <w:rPr>
                <w:w w:val="98"/>
                <w:sz w:val="16"/>
              </w:rPr>
              <w:t>B</w:t>
            </w:r>
          </w:p>
        </w:tc>
      </w:tr>
      <w:tr w:rsidR="00151BAD" w14:paraId="3655B187" w14:textId="77777777" w:rsidTr="0030023E">
        <w:trPr>
          <w:gridAfter w:val="1"/>
          <w:wAfter w:w="52" w:type="dxa"/>
          <w:trHeight w:val="331"/>
        </w:trPr>
        <w:tc>
          <w:tcPr>
            <w:tcW w:w="809" w:type="dxa"/>
            <w:tcBorders>
              <w:top w:val="nil"/>
              <w:bottom w:val="nil"/>
            </w:tcBorders>
          </w:tcPr>
          <w:p w14:paraId="5B199B64" w14:textId="77777777" w:rsidR="00151BAD" w:rsidRDefault="00AC1F28">
            <w:pPr>
              <w:pStyle w:val="TableParagraph"/>
              <w:spacing w:before="69"/>
              <w:ind w:left="48" w:right="40"/>
              <w:rPr>
                <w:sz w:val="16"/>
              </w:rPr>
            </w:pPr>
            <w:r>
              <w:rPr>
                <w:sz w:val="16"/>
              </w:rPr>
              <w:t>A006</w:t>
            </w:r>
          </w:p>
        </w:tc>
        <w:tc>
          <w:tcPr>
            <w:tcW w:w="903" w:type="dxa"/>
            <w:tcBorders>
              <w:top w:val="nil"/>
              <w:bottom w:val="nil"/>
            </w:tcBorders>
          </w:tcPr>
          <w:p w14:paraId="006B25C5"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2994B343"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48ADC9C3" w14:textId="77777777" w:rsidR="00151BAD" w:rsidRDefault="00151BAD">
            <w:pPr>
              <w:pStyle w:val="TableParagraph"/>
              <w:spacing w:before="0"/>
              <w:jc w:val="left"/>
              <w:rPr>
                <w:sz w:val="16"/>
              </w:rPr>
            </w:pPr>
          </w:p>
        </w:tc>
        <w:tc>
          <w:tcPr>
            <w:tcW w:w="865" w:type="dxa"/>
            <w:tcBorders>
              <w:top w:val="nil"/>
              <w:bottom w:val="nil"/>
            </w:tcBorders>
          </w:tcPr>
          <w:p w14:paraId="4E221A90" w14:textId="77777777" w:rsidR="00151BAD" w:rsidRDefault="00AC1F28">
            <w:pPr>
              <w:pStyle w:val="TableParagraph"/>
              <w:spacing w:before="69"/>
              <w:ind w:left="87" w:right="86"/>
              <w:rPr>
                <w:sz w:val="16"/>
              </w:rPr>
            </w:pPr>
            <w:r>
              <w:rPr>
                <w:sz w:val="16"/>
              </w:rPr>
              <w:t>1998155</w:t>
            </w:r>
          </w:p>
        </w:tc>
        <w:tc>
          <w:tcPr>
            <w:tcW w:w="704" w:type="dxa"/>
            <w:tcBorders>
              <w:top w:val="nil"/>
              <w:bottom w:val="nil"/>
            </w:tcBorders>
          </w:tcPr>
          <w:p w14:paraId="0D61EADF" w14:textId="77777777" w:rsidR="00151BAD" w:rsidRDefault="00AC1F28">
            <w:pPr>
              <w:pStyle w:val="TableParagraph"/>
              <w:spacing w:before="69"/>
              <w:ind w:left="257"/>
              <w:jc w:val="left"/>
              <w:rPr>
                <w:sz w:val="16"/>
              </w:rPr>
            </w:pPr>
            <w:r>
              <w:rPr>
                <w:sz w:val="16"/>
              </w:rPr>
              <w:t>AJ</w:t>
            </w:r>
          </w:p>
        </w:tc>
        <w:tc>
          <w:tcPr>
            <w:tcW w:w="750" w:type="dxa"/>
            <w:tcBorders>
              <w:top w:val="nil"/>
              <w:bottom w:val="nil"/>
            </w:tcBorders>
          </w:tcPr>
          <w:p w14:paraId="007C175A"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tcPr>
          <w:p w14:paraId="33987CDC" w14:textId="77777777" w:rsidR="00151BAD" w:rsidRDefault="00151BAD">
            <w:pPr>
              <w:pStyle w:val="TableParagraph"/>
              <w:spacing w:before="0"/>
              <w:jc w:val="left"/>
              <w:rPr>
                <w:sz w:val="16"/>
              </w:rPr>
            </w:pPr>
          </w:p>
        </w:tc>
        <w:tc>
          <w:tcPr>
            <w:tcW w:w="745" w:type="dxa"/>
            <w:tcBorders>
              <w:top w:val="nil"/>
              <w:bottom w:val="nil"/>
            </w:tcBorders>
          </w:tcPr>
          <w:p w14:paraId="7BFAE15B" w14:textId="77777777" w:rsidR="00151BAD" w:rsidRDefault="00151BAD">
            <w:pPr>
              <w:pStyle w:val="TableParagraph"/>
              <w:spacing w:before="0"/>
              <w:jc w:val="left"/>
              <w:rPr>
                <w:sz w:val="16"/>
              </w:rPr>
            </w:pPr>
          </w:p>
        </w:tc>
        <w:tc>
          <w:tcPr>
            <w:tcW w:w="740" w:type="dxa"/>
            <w:tcBorders>
              <w:top w:val="nil"/>
              <w:bottom w:val="nil"/>
            </w:tcBorders>
          </w:tcPr>
          <w:p w14:paraId="62A458CE" w14:textId="77777777" w:rsidR="00151BAD" w:rsidRDefault="00AC1F28">
            <w:pPr>
              <w:pStyle w:val="TableParagraph"/>
              <w:spacing w:before="69"/>
              <w:ind w:left="89" w:right="96"/>
              <w:rPr>
                <w:sz w:val="16"/>
              </w:rPr>
            </w:pPr>
            <w:r>
              <w:rPr>
                <w:sz w:val="16"/>
              </w:rPr>
              <w:t>AJ</w:t>
            </w:r>
          </w:p>
        </w:tc>
        <w:tc>
          <w:tcPr>
            <w:tcW w:w="745" w:type="dxa"/>
            <w:tcBorders>
              <w:top w:val="nil"/>
              <w:bottom w:val="nil"/>
            </w:tcBorders>
          </w:tcPr>
          <w:p w14:paraId="55EFB8EB" w14:textId="77777777" w:rsidR="00151BAD" w:rsidRDefault="00AC1F28">
            <w:pPr>
              <w:pStyle w:val="TableParagraph"/>
              <w:spacing w:before="69"/>
              <w:ind w:right="17"/>
              <w:rPr>
                <w:sz w:val="16"/>
              </w:rPr>
            </w:pPr>
            <w:r>
              <w:rPr>
                <w:sz w:val="16"/>
              </w:rPr>
              <w:t>AJ</w:t>
            </w:r>
          </w:p>
        </w:tc>
        <w:tc>
          <w:tcPr>
            <w:tcW w:w="755" w:type="dxa"/>
            <w:tcBorders>
              <w:top w:val="nil"/>
              <w:bottom w:val="nil"/>
            </w:tcBorders>
          </w:tcPr>
          <w:p w14:paraId="6895E04B" w14:textId="77777777" w:rsidR="00151BAD" w:rsidRDefault="00AC1F28">
            <w:pPr>
              <w:pStyle w:val="TableParagraph"/>
              <w:spacing w:before="69"/>
              <w:ind w:right="20"/>
              <w:rPr>
                <w:sz w:val="16"/>
              </w:rPr>
            </w:pPr>
            <w:r>
              <w:rPr>
                <w:sz w:val="16"/>
              </w:rPr>
              <w:t>AJ</w:t>
            </w:r>
          </w:p>
        </w:tc>
        <w:tc>
          <w:tcPr>
            <w:tcW w:w="755" w:type="dxa"/>
            <w:tcBorders>
              <w:top w:val="nil"/>
              <w:bottom w:val="nil"/>
            </w:tcBorders>
          </w:tcPr>
          <w:p w14:paraId="58CA7DAD" w14:textId="77777777" w:rsidR="00151BAD" w:rsidRDefault="00151BAD">
            <w:pPr>
              <w:pStyle w:val="TableParagraph"/>
              <w:spacing w:before="0"/>
              <w:jc w:val="left"/>
              <w:rPr>
                <w:sz w:val="16"/>
              </w:rPr>
            </w:pPr>
          </w:p>
        </w:tc>
        <w:tc>
          <w:tcPr>
            <w:tcW w:w="808" w:type="dxa"/>
            <w:gridSpan w:val="2"/>
            <w:tcBorders>
              <w:top w:val="nil"/>
              <w:bottom w:val="nil"/>
            </w:tcBorders>
          </w:tcPr>
          <w:p w14:paraId="6B444D48" w14:textId="77777777" w:rsidR="00151BAD" w:rsidRDefault="00AC1F28">
            <w:pPr>
              <w:pStyle w:val="TableParagraph"/>
              <w:spacing w:before="69"/>
              <w:ind w:left="335"/>
              <w:jc w:val="left"/>
              <w:rPr>
                <w:sz w:val="16"/>
              </w:rPr>
            </w:pPr>
            <w:r>
              <w:rPr>
                <w:w w:val="98"/>
                <w:sz w:val="16"/>
              </w:rPr>
              <w:t>B</w:t>
            </w:r>
          </w:p>
        </w:tc>
      </w:tr>
      <w:tr w:rsidR="00151BAD" w14:paraId="6A12858A" w14:textId="77777777" w:rsidTr="0030023E">
        <w:trPr>
          <w:gridAfter w:val="1"/>
          <w:wAfter w:w="52" w:type="dxa"/>
          <w:trHeight w:val="328"/>
        </w:trPr>
        <w:tc>
          <w:tcPr>
            <w:tcW w:w="809" w:type="dxa"/>
            <w:tcBorders>
              <w:top w:val="nil"/>
              <w:bottom w:val="nil"/>
            </w:tcBorders>
            <w:shd w:val="clear" w:color="auto" w:fill="DADADA"/>
          </w:tcPr>
          <w:p w14:paraId="108850F4" w14:textId="77777777" w:rsidR="00151BAD" w:rsidRDefault="00AC1F28">
            <w:pPr>
              <w:pStyle w:val="TableParagraph"/>
              <w:spacing w:before="69"/>
              <w:ind w:left="48" w:right="40"/>
              <w:rPr>
                <w:sz w:val="16"/>
              </w:rPr>
            </w:pPr>
            <w:r>
              <w:rPr>
                <w:sz w:val="16"/>
              </w:rPr>
              <w:t>A011</w:t>
            </w:r>
          </w:p>
        </w:tc>
        <w:tc>
          <w:tcPr>
            <w:tcW w:w="903" w:type="dxa"/>
            <w:tcBorders>
              <w:top w:val="nil"/>
              <w:bottom w:val="nil"/>
            </w:tcBorders>
            <w:shd w:val="clear" w:color="auto" w:fill="DADADA"/>
          </w:tcPr>
          <w:p w14:paraId="58964A00"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8A1C608"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136E731"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25004D1"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shd w:val="clear" w:color="auto" w:fill="DADADA"/>
          </w:tcPr>
          <w:p w14:paraId="52D57A60" w14:textId="77777777" w:rsidR="00151BAD" w:rsidRDefault="00AC1F28">
            <w:pPr>
              <w:pStyle w:val="TableParagraph"/>
              <w:spacing w:before="69"/>
              <w:ind w:left="231"/>
              <w:jc w:val="left"/>
              <w:rPr>
                <w:sz w:val="16"/>
              </w:rPr>
            </w:pPr>
            <w:r>
              <w:rPr>
                <w:sz w:val="16"/>
              </w:rPr>
              <w:t>HD</w:t>
            </w:r>
          </w:p>
        </w:tc>
        <w:tc>
          <w:tcPr>
            <w:tcW w:w="750" w:type="dxa"/>
            <w:tcBorders>
              <w:top w:val="nil"/>
              <w:bottom w:val="nil"/>
            </w:tcBorders>
            <w:shd w:val="clear" w:color="auto" w:fill="DADADA"/>
          </w:tcPr>
          <w:p w14:paraId="62C49469"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A7E6154"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4D689D8B"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4170C905" w14:textId="77777777" w:rsidR="00151BAD" w:rsidRDefault="00AC1F28">
            <w:pPr>
              <w:pStyle w:val="TableParagraph"/>
              <w:spacing w:before="69"/>
              <w:ind w:left="86" w:right="96"/>
              <w:rPr>
                <w:sz w:val="16"/>
              </w:rPr>
            </w:pPr>
            <w:r>
              <w:rPr>
                <w:sz w:val="16"/>
              </w:rPr>
              <w:t>HD</w:t>
            </w:r>
          </w:p>
        </w:tc>
        <w:tc>
          <w:tcPr>
            <w:tcW w:w="745" w:type="dxa"/>
            <w:tcBorders>
              <w:top w:val="nil"/>
              <w:bottom w:val="nil"/>
            </w:tcBorders>
            <w:shd w:val="clear" w:color="auto" w:fill="DADADA"/>
          </w:tcPr>
          <w:p w14:paraId="1EDC9165" w14:textId="77777777" w:rsidR="00151BAD" w:rsidRDefault="00AC1F28">
            <w:pPr>
              <w:pStyle w:val="TableParagraph"/>
              <w:spacing w:before="69"/>
              <w:ind w:right="15"/>
              <w:rPr>
                <w:sz w:val="16"/>
              </w:rPr>
            </w:pPr>
            <w:r>
              <w:rPr>
                <w:sz w:val="16"/>
              </w:rPr>
              <w:t>AJ HD</w:t>
            </w:r>
          </w:p>
        </w:tc>
        <w:tc>
          <w:tcPr>
            <w:tcW w:w="755" w:type="dxa"/>
            <w:tcBorders>
              <w:top w:val="nil"/>
              <w:bottom w:val="nil"/>
            </w:tcBorders>
            <w:shd w:val="clear" w:color="auto" w:fill="DADADA"/>
          </w:tcPr>
          <w:p w14:paraId="0EC29B99" w14:textId="77777777" w:rsidR="00151BAD" w:rsidRDefault="00AC1F28">
            <w:pPr>
              <w:pStyle w:val="TableParagraph"/>
              <w:spacing w:before="69"/>
              <w:ind w:right="14"/>
              <w:rPr>
                <w:sz w:val="16"/>
              </w:rPr>
            </w:pPr>
            <w:r>
              <w:rPr>
                <w:sz w:val="16"/>
              </w:rPr>
              <w:t>HD</w:t>
            </w:r>
          </w:p>
        </w:tc>
        <w:tc>
          <w:tcPr>
            <w:tcW w:w="755" w:type="dxa"/>
            <w:tcBorders>
              <w:top w:val="nil"/>
              <w:bottom w:val="nil"/>
            </w:tcBorders>
            <w:shd w:val="clear" w:color="auto" w:fill="DADADA"/>
          </w:tcPr>
          <w:p w14:paraId="5AD7F022"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292420FE" w14:textId="77777777" w:rsidR="00151BAD" w:rsidRDefault="00AC1F28">
            <w:pPr>
              <w:pStyle w:val="TableParagraph"/>
              <w:spacing w:before="69"/>
              <w:ind w:left="335"/>
              <w:jc w:val="left"/>
              <w:rPr>
                <w:sz w:val="16"/>
              </w:rPr>
            </w:pPr>
            <w:r>
              <w:rPr>
                <w:w w:val="98"/>
                <w:sz w:val="16"/>
              </w:rPr>
              <w:t>B</w:t>
            </w:r>
          </w:p>
        </w:tc>
      </w:tr>
      <w:tr w:rsidR="00151BAD" w14:paraId="30432FF2" w14:textId="77777777" w:rsidTr="0030023E">
        <w:trPr>
          <w:gridAfter w:val="1"/>
          <w:wAfter w:w="52" w:type="dxa"/>
          <w:trHeight w:val="331"/>
        </w:trPr>
        <w:tc>
          <w:tcPr>
            <w:tcW w:w="809" w:type="dxa"/>
            <w:tcBorders>
              <w:top w:val="nil"/>
              <w:bottom w:val="nil"/>
            </w:tcBorders>
          </w:tcPr>
          <w:p w14:paraId="6399F418" w14:textId="77777777" w:rsidR="00151BAD" w:rsidRDefault="00AC1F28">
            <w:pPr>
              <w:pStyle w:val="TableParagraph"/>
              <w:spacing w:before="71"/>
              <w:ind w:left="48" w:right="40"/>
              <w:rPr>
                <w:sz w:val="16"/>
              </w:rPr>
            </w:pPr>
            <w:r>
              <w:rPr>
                <w:sz w:val="16"/>
              </w:rPr>
              <w:t>A012</w:t>
            </w:r>
          </w:p>
        </w:tc>
        <w:tc>
          <w:tcPr>
            <w:tcW w:w="903" w:type="dxa"/>
            <w:tcBorders>
              <w:top w:val="nil"/>
              <w:bottom w:val="nil"/>
            </w:tcBorders>
          </w:tcPr>
          <w:p w14:paraId="24362B51"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tcPr>
          <w:p w14:paraId="4D2879CC"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tcPr>
          <w:p w14:paraId="24D569DE" w14:textId="77777777" w:rsidR="00151BAD" w:rsidRDefault="00151BAD">
            <w:pPr>
              <w:pStyle w:val="TableParagraph"/>
              <w:spacing w:before="0"/>
              <w:jc w:val="left"/>
              <w:rPr>
                <w:sz w:val="16"/>
              </w:rPr>
            </w:pPr>
          </w:p>
        </w:tc>
        <w:tc>
          <w:tcPr>
            <w:tcW w:w="865" w:type="dxa"/>
            <w:tcBorders>
              <w:top w:val="nil"/>
              <w:bottom w:val="nil"/>
            </w:tcBorders>
          </w:tcPr>
          <w:p w14:paraId="2A4B2C90" w14:textId="77777777" w:rsidR="00151BAD" w:rsidRDefault="00AC1F28">
            <w:pPr>
              <w:pStyle w:val="TableParagraph"/>
              <w:spacing w:before="71"/>
              <w:ind w:left="87" w:right="86"/>
              <w:rPr>
                <w:sz w:val="16"/>
              </w:rPr>
            </w:pPr>
            <w:r>
              <w:rPr>
                <w:sz w:val="16"/>
              </w:rPr>
              <w:t>2000061</w:t>
            </w:r>
          </w:p>
        </w:tc>
        <w:tc>
          <w:tcPr>
            <w:tcW w:w="704" w:type="dxa"/>
            <w:tcBorders>
              <w:top w:val="nil"/>
              <w:bottom w:val="nil"/>
            </w:tcBorders>
          </w:tcPr>
          <w:p w14:paraId="20F94BA8" w14:textId="77777777" w:rsidR="00151BAD" w:rsidRDefault="00AC1F28">
            <w:pPr>
              <w:pStyle w:val="TableParagraph"/>
              <w:spacing w:before="71"/>
              <w:ind w:left="231"/>
              <w:jc w:val="left"/>
              <w:rPr>
                <w:sz w:val="16"/>
              </w:rPr>
            </w:pPr>
            <w:r>
              <w:rPr>
                <w:sz w:val="16"/>
              </w:rPr>
              <w:t>HD</w:t>
            </w:r>
          </w:p>
        </w:tc>
        <w:tc>
          <w:tcPr>
            <w:tcW w:w="750" w:type="dxa"/>
            <w:tcBorders>
              <w:top w:val="nil"/>
              <w:bottom w:val="nil"/>
            </w:tcBorders>
          </w:tcPr>
          <w:p w14:paraId="16D8407A" w14:textId="77777777" w:rsidR="00151BAD" w:rsidRDefault="00AC1F28">
            <w:pPr>
              <w:pStyle w:val="TableParagraph"/>
              <w:spacing w:before="71"/>
              <w:ind w:left="268" w:right="272"/>
              <w:rPr>
                <w:sz w:val="16"/>
              </w:rPr>
            </w:pPr>
            <w:r>
              <w:rPr>
                <w:sz w:val="16"/>
              </w:rPr>
              <w:t>06</w:t>
            </w:r>
          </w:p>
        </w:tc>
        <w:tc>
          <w:tcPr>
            <w:tcW w:w="702" w:type="dxa"/>
            <w:tcBorders>
              <w:top w:val="nil"/>
              <w:bottom w:val="nil"/>
            </w:tcBorders>
          </w:tcPr>
          <w:p w14:paraId="012E5700"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tcPr>
          <w:p w14:paraId="69CC43D5" w14:textId="77777777" w:rsidR="00151BAD" w:rsidRDefault="00AC1F28">
            <w:pPr>
              <w:pStyle w:val="TableParagraph"/>
              <w:spacing w:before="71"/>
              <w:ind w:right="4"/>
              <w:rPr>
                <w:sz w:val="16"/>
              </w:rPr>
            </w:pPr>
            <w:r>
              <w:rPr>
                <w:sz w:val="16"/>
              </w:rPr>
              <w:t>67</w:t>
            </w:r>
          </w:p>
        </w:tc>
        <w:tc>
          <w:tcPr>
            <w:tcW w:w="740" w:type="dxa"/>
            <w:tcBorders>
              <w:top w:val="nil"/>
              <w:bottom w:val="nil"/>
            </w:tcBorders>
          </w:tcPr>
          <w:p w14:paraId="5C53425B" w14:textId="77777777" w:rsidR="00151BAD" w:rsidRDefault="00AC1F28">
            <w:pPr>
              <w:pStyle w:val="TableParagraph"/>
              <w:spacing w:before="71"/>
              <w:ind w:left="86" w:right="96"/>
              <w:rPr>
                <w:sz w:val="16"/>
              </w:rPr>
            </w:pPr>
            <w:r>
              <w:rPr>
                <w:sz w:val="16"/>
              </w:rPr>
              <w:t>HD</w:t>
            </w:r>
          </w:p>
        </w:tc>
        <w:tc>
          <w:tcPr>
            <w:tcW w:w="745" w:type="dxa"/>
            <w:tcBorders>
              <w:top w:val="nil"/>
              <w:bottom w:val="nil"/>
            </w:tcBorders>
          </w:tcPr>
          <w:p w14:paraId="01258BA8" w14:textId="77777777" w:rsidR="00151BAD" w:rsidRDefault="00AC1F28">
            <w:pPr>
              <w:pStyle w:val="TableParagraph"/>
              <w:spacing w:before="71"/>
              <w:ind w:right="15"/>
              <w:rPr>
                <w:sz w:val="16"/>
              </w:rPr>
            </w:pPr>
            <w:r>
              <w:rPr>
                <w:sz w:val="16"/>
              </w:rPr>
              <w:t>AJ HD</w:t>
            </w:r>
          </w:p>
        </w:tc>
        <w:tc>
          <w:tcPr>
            <w:tcW w:w="755" w:type="dxa"/>
            <w:tcBorders>
              <w:top w:val="nil"/>
              <w:bottom w:val="nil"/>
            </w:tcBorders>
          </w:tcPr>
          <w:p w14:paraId="186B6368" w14:textId="77777777" w:rsidR="00151BAD" w:rsidRDefault="00AC1F28">
            <w:pPr>
              <w:pStyle w:val="TableParagraph"/>
              <w:spacing w:before="71"/>
              <w:ind w:right="14"/>
              <w:rPr>
                <w:sz w:val="16"/>
              </w:rPr>
            </w:pPr>
            <w:r>
              <w:rPr>
                <w:sz w:val="16"/>
              </w:rPr>
              <w:t>BN HD</w:t>
            </w:r>
          </w:p>
        </w:tc>
        <w:tc>
          <w:tcPr>
            <w:tcW w:w="755" w:type="dxa"/>
            <w:tcBorders>
              <w:top w:val="nil"/>
              <w:bottom w:val="nil"/>
            </w:tcBorders>
          </w:tcPr>
          <w:p w14:paraId="6AD1492C" w14:textId="77777777" w:rsidR="00151BAD" w:rsidRDefault="00151BAD">
            <w:pPr>
              <w:pStyle w:val="TableParagraph"/>
              <w:spacing w:before="0"/>
              <w:jc w:val="left"/>
              <w:rPr>
                <w:sz w:val="16"/>
              </w:rPr>
            </w:pPr>
          </w:p>
        </w:tc>
        <w:tc>
          <w:tcPr>
            <w:tcW w:w="808" w:type="dxa"/>
            <w:gridSpan w:val="2"/>
            <w:tcBorders>
              <w:top w:val="nil"/>
              <w:bottom w:val="nil"/>
            </w:tcBorders>
          </w:tcPr>
          <w:p w14:paraId="79F111C2" w14:textId="77777777" w:rsidR="00151BAD" w:rsidRDefault="00AC1F28">
            <w:pPr>
              <w:pStyle w:val="TableParagraph"/>
              <w:spacing w:before="71"/>
              <w:ind w:left="335"/>
              <w:jc w:val="left"/>
              <w:rPr>
                <w:sz w:val="16"/>
              </w:rPr>
            </w:pPr>
            <w:r>
              <w:rPr>
                <w:w w:val="98"/>
                <w:sz w:val="16"/>
              </w:rPr>
              <w:t>B</w:t>
            </w:r>
          </w:p>
        </w:tc>
      </w:tr>
      <w:tr w:rsidR="00151BAD" w14:paraId="545FA849" w14:textId="77777777" w:rsidTr="0030023E">
        <w:trPr>
          <w:gridAfter w:val="1"/>
          <w:wAfter w:w="52" w:type="dxa"/>
          <w:trHeight w:val="331"/>
        </w:trPr>
        <w:tc>
          <w:tcPr>
            <w:tcW w:w="809" w:type="dxa"/>
            <w:tcBorders>
              <w:top w:val="nil"/>
              <w:bottom w:val="nil"/>
            </w:tcBorders>
            <w:shd w:val="clear" w:color="auto" w:fill="DADADA"/>
          </w:tcPr>
          <w:p w14:paraId="1C93231E" w14:textId="77777777" w:rsidR="00151BAD" w:rsidRDefault="00AC1F28">
            <w:pPr>
              <w:pStyle w:val="TableParagraph"/>
              <w:spacing w:before="71"/>
              <w:ind w:left="48" w:right="40"/>
              <w:rPr>
                <w:sz w:val="16"/>
              </w:rPr>
            </w:pPr>
            <w:r>
              <w:rPr>
                <w:sz w:val="16"/>
              </w:rPr>
              <w:t>A015</w:t>
            </w:r>
          </w:p>
        </w:tc>
        <w:tc>
          <w:tcPr>
            <w:tcW w:w="903" w:type="dxa"/>
            <w:tcBorders>
              <w:top w:val="nil"/>
              <w:bottom w:val="nil"/>
            </w:tcBorders>
            <w:shd w:val="clear" w:color="auto" w:fill="DADADA"/>
          </w:tcPr>
          <w:p w14:paraId="53B70552"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2F54094F"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5F5F277"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763A61C" w14:textId="77777777" w:rsidR="00151BAD" w:rsidRDefault="00AC1F28">
            <w:pPr>
              <w:pStyle w:val="TableParagraph"/>
              <w:spacing w:before="71"/>
              <w:ind w:left="87" w:right="86"/>
              <w:rPr>
                <w:sz w:val="16"/>
              </w:rPr>
            </w:pPr>
            <w:r>
              <w:rPr>
                <w:sz w:val="16"/>
              </w:rPr>
              <w:t>1985152</w:t>
            </w:r>
          </w:p>
        </w:tc>
        <w:tc>
          <w:tcPr>
            <w:tcW w:w="704" w:type="dxa"/>
            <w:tcBorders>
              <w:top w:val="nil"/>
              <w:bottom w:val="nil"/>
            </w:tcBorders>
            <w:shd w:val="clear" w:color="auto" w:fill="DADADA"/>
          </w:tcPr>
          <w:p w14:paraId="14E842B6" w14:textId="77777777" w:rsidR="00151BAD" w:rsidRDefault="00AC1F28">
            <w:pPr>
              <w:pStyle w:val="TableParagraph"/>
              <w:spacing w:before="71"/>
              <w:ind w:left="231"/>
              <w:jc w:val="left"/>
              <w:rPr>
                <w:sz w:val="16"/>
              </w:rPr>
            </w:pPr>
            <w:r>
              <w:rPr>
                <w:sz w:val="16"/>
              </w:rPr>
              <w:t>KA</w:t>
            </w:r>
          </w:p>
        </w:tc>
        <w:tc>
          <w:tcPr>
            <w:tcW w:w="750" w:type="dxa"/>
            <w:tcBorders>
              <w:top w:val="nil"/>
              <w:bottom w:val="nil"/>
            </w:tcBorders>
            <w:shd w:val="clear" w:color="auto" w:fill="DADADA"/>
          </w:tcPr>
          <w:p w14:paraId="2D53FEFC" w14:textId="77777777" w:rsidR="00151BAD" w:rsidRDefault="00AC1F28">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0A69CC3D"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shd w:val="clear" w:color="auto" w:fill="DADADA"/>
          </w:tcPr>
          <w:p w14:paraId="17CCE69A" w14:textId="77777777" w:rsidR="00151BAD" w:rsidRDefault="00AC1F28">
            <w:pPr>
              <w:pStyle w:val="TableParagraph"/>
              <w:spacing w:before="71"/>
              <w:ind w:right="2"/>
              <w:rPr>
                <w:sz w:val="16"/>
              </w:rPr>
            </w:pPr>
            <w:r>
              <w:rPr>
                <w:sz w:val="16"/>
              </w:rPr>
              <w:t>8D</w:t>
            </w:r>
          </w:p>
        </w:tc>
        <w:tc>
          <w:tcPr>
            <w:tcW w:w="740" w:type="dxa"/>
            <w:tcBorders>
              <w:top w:val="nil"/>
              <w:bottom w:val="nil"/>
            </w:tcBorders>
            <w:shd w:val="clear" w:color="auto" w:fill="DADADA"/>
          </w:tcPr>
          <w:p w14:paraId="2AB75C64" w14:textId="77777777" w:rsidR="00151BAD" w:rsidRDefault="00AC1F28">
            <w:pPr>
              <w:pStyle w:val="TableParagraph"/>
              <w:spacing w:before="71"/>
              <w:ind w:left="89" w:right="96"/>
              <w:rPr>
                <w:sz w:val="16"/>
              </w:rPr>
            </w:pPr>
            <w:r>
              <w:rPr>
                <w:sz w:val="16"/>
              </w:rPr>
              <w:t>KE</w:t>
            </w:r>
          </w:p>
        </w:tc>
        <w:tc>
          <w:tcPr>
            <w:tcW w:w="745" w:type="dxa"/>
            <w:tcBorders>
              <w:top w:val="nil"/>
              <w:bottom w:val="nil"/>
            </w:tcBorders>
            <w:shd w:val="clear" w:color="auto" w:fill="DADADA"/>
          </w:tcPr>
          <w:p w14:paraId="576035E1" w14:textId="77777777" w:rsidR="00151BAD" w:rsidRDefault="00AC1F28">
            <w:pPr>
              <w:pStyle w:val="TableParagraph"/>
              <w:spacing w:before="71"/>
              <w:ind w:right="17"/>
              <w:rPr>
                <w:sz w:val="16"/>
              </w:rPr>
            </w:pPr>
            <w:r>
              <w:rPr>
                <w:sz w:val="16"/>
              </w:rPr>
              <w:t>AJ KE</w:t>
            </w:r>
          </w:p>
        </w:tc>
        <w:tc>
          <w:tcPr>
            <w:tcW w:w="755" w:type="dxa"/>
            <w:tcBorders>
              <w:top w:val="nil"/>
              <w:bottom w:val="nil"/>
            </w:tcBorders>
            <w:shd w:val="clear" w:color="auto" w:fill="DADADA"/>
          </w:tcPr>
          <w:p w14:paraId="20FFD281" w14:textId="77777777" w:rsidR="00151BAD" w:rsidRDefault="00AC1F28">
            <w:pPr>
              <w:pStyle w:val="TableParagraph"/>
              <w:spacing w:before="71"/>
              <w:ind w:right="22"/>
              <w:rPr>
                <w:sz w:val="16"/>
              </w:rPr>
            </w:pPr>
            <w:r>
              <w:rPr>
                <w:sz w:val="16"/>
              </w:rPr>
              <w:t>KE</w:t>
            </w:r>
          </w:p>
        </w:tc>
        <w:tc>
          <w:tcPr>
            <w:tcW w:w="755" w:type="dxa"/>
            <w:tcBorders>
              <w:top w:val="nil"/>
              <w:bottom w:val="nil"/>
            </w:tcBorders>
            <w:shd w:val="clear" w:color="auto" w:fill="DADADA"/>
          </w:tcPr>
          <w:p w14:paraId="113B6992"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2F4DBD30" w14:textId="77777777" w:rsidR="00151BAD" w:rsidRDefault="00AC1F28">
            <w:pPr>
              <w:pStyle w:val="TableParagraph"/>
              <w:spacing w:before="71"/>
              <w:ind w:left="335"/>
              <w:jc w:val="left"/>
              <w:rPr>
                <w:sz w:val="16"/>
              </w:rPr>
            </w:pPr>
            <w:r>
              <w:rPr>
                <w:w w:val="98"/>
                <w:sz w:val="16"/>
              </w:rPr>
              <w:t>B</w:t>
            </w:r>
          </w:p>
        </w:tc>
      </w:tr>
      <w:tr w:rsidR="00151BAD" w14:paraId="095D5556" w14:textId="77777777" w:rsidTr="0030023E">
        <w:trPr>
          <w:gridAfter w:val="1"/>
          <w:wAfter w:w="52" w:type="dxa"/>
          <w:trHeight w:val="331"/>
        </w:trPr>
        <w:tc>
          <w:tcPr>
            <w:tcW w:w="809" w:type="dxa"/>
            <w:tcBorders>
              <w:top w:val="nil"/>
              <w:bottom w:val="nil"/>
            </w:tcBorders>
          </w:tcPr>
          <w:p w14:paraId="74C7EE27" w14:textId="77777777" w:rsidR="00151BAD" w:rsidRDefault="00AC1F28">
            <w:pPr>
              <w:pStyle w:val="TableParagraph"/>
              <w:spacing w:before="71"/>
              <w:ind w:left="48" w:right="40"/>
              <w:rPr>
                <w:sz w:val="16"/>
              </w:rPr>
            </w:pPr>
            <w:r>
              <w:rPr>
                <w:sz w:val="16"/>
              </w:rPr>
              <w:t>A017</w:t>
            </w:r>
          </w:p>
        </w:tc>
        <w:tc>
          <w:tcPr>
            <w:tcW w:w="903" w:type="dxa"/>
            <w:tcBorders>
              <w:top w:val="nil"/>
              <w:bottom w:val="nil"/>
            </w:tcBorders>
          </w:tcPr>
          <w:p w14:paraId="3508551D"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tcPr>
          <w:p w14:paraId="1BB6189F"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tcPr>
          <w:p w14:paraId="33DB527F" w14:textId="77777777" w:rsidR="00151BAD" w:rsidRDefault="00151BAD">
            <w:pPr>
              <w:pStyle w:val="TableParagraph"/>
              <w:spacing w:before="0"/>
              <w:jc w:val="left"/>
              <w:rPr>
                <w:sz w:val="16"/>
              </w:rPr>
            </w:pPr>
          </w:p>
        </w:tc>
        <w:tc>
          <w:tcPr>
            <w:tcW w:w="865" w:type="dxa"/>
            <w:tcBorders>
              <w:top w:val="nil"/>
              <w:bottom w:val="nil"/>
            </w:tcBorders>
          </w:tcPr>
          <w:p w14:paraId="7FF89797" w14:textId="77777777" w:rsidR="00151BAD" w:rsidRDefault="00AC1F28">
            <w:pPr>
              <w:pStyle w:val="TableParagraph"/>
              <w:spacing w:before="71"/>
              <w:ind w:left="87" w:right="86"/>
              <w:rPr>
                <w:sz w:val="16"/>
              </w:rPr>
            </w:pPr>
            <w:r>
              <w:rPr>
                <w:sz w:val="16"/>
              </w:rPr>
              <w:t>2000061</w:t>
            </w:r>
          </w:p>
        </w:tc>
        <w:tc>
          <w:tcPr>
            <w:tcW w:w="704" w:type="dxa"/>
            <w:tcBorders>
              <w:top w:val="nil"/>
              <w:bottom w:val="nil"/>
            </w:tcBorders>
          </w:tcPr>
          <w:p w14:paraId="7EDC8AAA" w14:textId="77777777" w:rsidR="00151BAD" w:rsidRDefault="00AC1F28">
            <w:pPr>
              <w:pStyle w:val="TableParagraph"/>
              <w:spacing w:before="71"/>
              <w:ind w:left="238"/>
              <w:jc w:val="left"/>
              <w:rPr>
                <w:sz w:val="16"/>
              </w:rPr>
            </w:pPr>
            <w:r>
              <w:rPr>
                <w:sz w:val="16"/>
              </w:rPr>
              <w:t>KE</w:t>
            </w:r>
          </w:p>
        </w:tc>
        <w:tc>
          <w:tcPr>
            <w:tcW w:w="750" w:type="dxa"/>
            <w:tcBorders>
              <w:top w:val="nil"/>
              <w:bottom w:val="nil"/>
            </w:tcBorders>
          </w:tcPr>
          <w:p w14:paraId="6DC0A40D" w14:textId="77777777" w:rsidR="00151BAD" w:rsidRDefault="00AC1F28">
            <w:pPr>
              <w:pStyle w:val="TableParagraph"/>
              <w:spacing w:before="71"/>
              <w:ind w:left="268" w:right="272"/>
              <w:rPr>
                <w:sz w:val="16"/>
              </w:rPr>
            </w:pPr>
            <w:r>
              <w:rPr>
                <w:sz w:val="16"/>
              </w:rPr>
              <w:t>06</w:t>
            </w:r>
          </w:p>
        </w:tc>
        <w:tc>
          <w:tcPr>
            <w:tcW w:w="702" w:type="dxa"/>
            <w:tcBorders>
              <w:top w:val="nil"/>
              <w:bottom w:val="nil"/>
            </w:tcBorders>
          </w:tcPr>
          <w:p w14:paraId="12627026"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tcPr>
          <w:p w14:paraId="65752B28" w14:textId="77777777" w:rsidR="00151BAD" w:rsidRDefault="00AC1F28">
            <w:pPr>
              <w:pStyle w:val="TableParagraph"/>
              <w:spacing w:before="71"/>
              <w:ind w:right="4"/>
              <w:rPr>
                <w:sz w:val="16"/>
              </w:rPr>
            </w:pPr>
            <w:r>
              <w:rPr>
                <w:sz w:val="16"/>
              </w:rPr>
              <w:t>67</w:t>
            </w:r>
          </w:p>
        </w:tc>
        <w:tc>
          <w:tcPr>
            <w:tcW w:w="740" w:type="dxa"/>
            <w:tcBorders>
              <w:top w:val="nil"/>
              <w:bottom w:val="nil"/>
            </w:tcBorders>
          </w:tcPr>
          <w:p w14:paraId="5B059710" w14:textId="77777777" w:rsidR="00151BAD" w:rsidRDefault="00AC1F28">
            <w:pPr>
              <w:pStyle w:val="TableParagraph"/>
              <w:spacing w:before="71"/>
              <w:ind w:left="89" w:right="96"/>
              <w:rPr>
                <w:sz w:val="16"/>
              </w:rPr>
            </w:pPr>
            <w:r>
              <w:rPr>
                <w:sz w:val="16"/>
              </w:rPr>
              <w:t>KE</w:t>
            </w:r>
          </w:p>
        </w:tc>
        <w:tc>
          <w:tcPr>
            <w:tcW w:w="745" w:type="dxa"/>
            <w:tcBorders>
              <w:top w:val="nil"/>
              <w:bottom w:val="nil"/>
            </w:tcBorders>
          </w:tcPr>
          <w:p w14:paraId="0081327C" w14:textId="77777777" w:rsidR="00151BAD" w:rsidRDefault="00AC1F28">
            <w:pPr>
              <w:pStyle w:val="TableParagraph"/>
              <w:spacing w:before="71"/>
              <w:ind w:right="17"/>
              <w:rPr>
                <w:sz w:val="16"/>
              </w:rPr>
            </w:pPr>
            <w:r>
              <w:rPr>
                <w:sz w:val="16"/>
              </w:rPr>
              <w:t>AJ KE</w:t>
            </w:r>
          </w:p>
        </w:tc>
        <w:tc>
          <w:tcPr>
            <w:tcW w:w="755" w:type="dxa"/>
            <w:tcBorders>
              <w:top w:val="nil"/>
              <w:bottom w:val="nil"/>
            </w:tcBorders>
          </w:tcPr>
          <w:p w14:paraId="777A6136" w14:textId="77777777" w:rsidR="00151BAD" w:rsidRDefault="00AC1F28">
            <w:pPr>
              <w:pStyle w:val="TableParagraph"/>
              <w:spacing w:before="71"/>
              <w:ind w:right="17"/>
              <w:rPr>
                <w:sz w:val="16"/>
              </w:rPr>
            </w:pPr>
            <w:r>
              <w:rPr>
                <w:sz w:val="16"/>
              </w:rPr>
              <w:t>BN KE</w:t>
            </w:r>
          </w:p>
        </w:tc>
        <w:tc>
          <w:tcPr>
            <w:tcW w:w="755" w:type="dxa"/>
            <w:tcBorders>
              <w:top w:val="nil"/>
              <w:bottom w:val="nil"/>
            </w:tcBorders>
          </w:tcPr>
          <w:p w14:paraId="2CF04E3A" w14:textId="77777777" w:rsidR="00151BAD" w:rsidRDefault="00151BAD">
            <w:pPr>
              <w:pStyle w:val="TableParagraph"/>
              <w:spacing w:before="0"/>
              <w:jc w:val="left"/>
              <w:rPr>
                <w:sz w:val="16"/>
              </w:rPr>
            </w:pPr>
          </w:p>
        </w:tc>
        <w:tc>
          <w:tcPr>
            <w:tcW w:w="808" w:type="dxa"/>
            <w:gridSpan w:val="2"/>
            <w:tcBorders>
              <w:top w:val="nil"/>
              <w:bottom w:val="nil"/>
            </w:tcBorders>
          </w:tcPr>
          <w:p w14:paraId="19F5E4F5" w14:textId="77777777" w:rsidR="00151BAD" w:rsidRDefault="00AC1F28">
            <w:pPr>
              <w:pStyle w:val="TableParagraph"/>
              <w:spacing w:before="71"/>
              <w:ind w:left="335"/>
              <w:jc w:val="left"/>
              <w:rPr>
                <w:sz w:val="16"/>
              </w:rPr>
            </w:pPr>
            <w:r>
              <w:rPr>
                <w:w w:val="98"/>
                <w:sz w:val="16"/>
              </w:rPr>
              <w:t>B</w:t>
            </w:r>
          </w:p>
        </w:tc>
      </w:tr>
      <w:tr w:rsidR="00151BAD" w14:paraId="38A44734" w14:textId="77777777" w:rsidTr="0030023E">
        <w:trPr>
          <w:gridAfter w:val="1"/>
          <w:wAfter w:w="52" w:type="dxa"/>
          <w:trHeight w:val="331"/>
        </w:trPr>
        <w:tc>
          <w:tcPr>
            <w:tcW w:w="809" w:type="dxa"/>
            <w:tcBorders>
              <w:top w:val="nil"/>
              <w:bottom w:val="nil"/>
            </w:tcBorders>
            <w:shd w:val="clear" w:color="auto" w:fill="DADADA"/>
          </w:tcPr>
          <w:p w14:paraId="5C9F7EE9" w14:textId="77777777" w:rsidR="00151BAD" w:rsidRDefault="00AC1F28">
            <w:pPr>
              <w:pStyle w:val="TableParagraph"/>
              <w:spacing w:before="71"/>
              <w:ind w:left="48" w:right="40"/>
              <w:rPr>
                <w:sz w:val="16"/>
              </w:rPr>
            </w:pPr>
            <w:r>
              <w:rPr>
                <w:sz w:val="16"/>
              </w:rPr>
              <w:t>A018</w:t>
            </w:r>
          </w:p>
        </w:tc>
        <w:tc>
          <w:tcPr>
            <w:tcW w:w="903" w:type="dxa"/>
            <w:tcBorders>
              <w:top w:val="nil"/>
              <w:bottom w:val="nil"/>
            </w:tcBorders>
            <w:shd w:val="clear" w:color="auto" w:fill="DADADA"/>
          </w:tcPr>
          <w:p w14:paraId="6DD49319"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F1C19D9"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41865BC"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7703B735" w14:textId="77777777" w:rsidR="00151BAD" w:rsidRDefault="00AC1F28">
            <w:pPr>
              <w:pStyle w:val="TableParagraph"/>
              <w:spacing w:before="71"/>
              <w:ind w:left="87" w:right="86"/>
              <w:rPr>
                <w:sz w:val="16"/>
              </w:rPr>
            </w:pPr>
            <w:r>
              <w:rPr>
                <w:sz w:val="16"/>
              </w:rPr>
              <w:t>1985152</w:t>
            </w:r>
          </w:p>
        </w:tc>
        <w:tc>
          <w:tcPr>
            <w:tcW w:w="704" w:type="dxa"/>
            <w:tcBorders>
              <w:top w:val="nil"/>
              <w:bottom w:val="nil"/>
            </w:tcBorders>
            <w:shd w:val="clear" w:color="auto" w:fill="DADADA"/>
          </w:tcPr>
          <w:p w14:paraId="64986B41" w14:textId="77777777" w:rsidR="00151BAD" w:rsidRDefault="00AC1F28">
            <w:pPr>
              <w:pStyle w:val="TableParagraph"/>
              <w:spacing w:before="71"/>
              <w:ind w:left="243"/>
              <w:jc w:val="left"/>
              <w:rPr>
                <w:sz w:val="16"/>
              </w:rPr>
            </w:pPr>
            <w:r>
              <w:rPr>
                <w:sz w:val="16"/>
              </w:rPr>
              <w:t>PA</w:t>
            </w:r>
          </w:p>
        </w:tc>
        <w:tc>
          <w:tcPr>
            <w:tcW w:w="750" w:type="dxa"/>
            <w:tcBorders>
              <w:top w:val="nil"/>
              <w:bottom w:val="nil"/>
            </w:tcBorders>
            <w:shd w:val="clear" w:color="auto" w:fill="DADADA"/>
          </w:tcPr>
          <w:p w14:paraId="46579852" w14:textId="77777777" w:rsidR="00151BAD" w:rsidRDefault="00AC1F28">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297B575C"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shd w:val="clear" w:color="auto" w:fill="DADADA"/>
          </w:tcPr>
          <w:p w14:paraId="7BD32887" w14:textId="77777777" w:rsidR="00151BAD" w:rsidRDefault="00AC1F28">
            <w:pPr>
              <w:pStyle w:val="TableParagraph"/>
              <w:spacing w:before="71"/>
              <w:ind w:right="2"/>
              <w:rPr>
                <w:sz w:val="16"/>
              </w:rPr>
            </w:pPr>
            <w:r>
              <w:rPr>
                <w:sz w:val="16"/>
              </w:rPr>
              <w:t>8D</w:t>
            </w:r>
          </w:p>
        </w:tc>
        <w:tc>
          <w:tcPr>
            <w:tcW w:w="740" w:type="dxa"/>
            <w:tcBorders>
              <w:top w:val="nil"/>
              <w:bottom w:val="nil"/>
            </w:tcBorders>
            <w:shd w:val="clear" w:color="auto" w:fill="DADADA"/>
          </w:tcPr>
          <w:p w14:paraId="6EC6C783" w14:textId="77777777" w:rsidR="00151BAD" w:rsidRDefault="00AC1F28">
            <w:pPr>
              <w:pStyle w:val="TableParagraph"/>
              <w:spacing w:before="71"/>
              <w:ind w:left="88" w:right="96"/>
              <w:rPr>
                <w:sz w:val="16"/>
              </w:rPr>
            </w:pPr>
            <w:r>
              <w:rPr>
                <w:sz w:val="16"/>
              </w:rPr>
              <w:t>PA</w:t>
            </w:r>
          </w:p>
        </w:tc>
        <w:tc>
          <w:tcPr>
            <w:tcW w:w="745" w:type="dxa"/>
            <w:tcBorders>
              <w:top w:val="nil"/>
              <w:bottom w:val="nil"/>
            </w:tcBorders>
            <w:shd w:val="clear" w:color="auto" w:fill="DADADA"/>
          </w:tcPr>
          <w:p w14:paraId="5AE0F230" w14:textId="77777777" w:rsidR="00151BAD" w:rsidRDefault="00AC1F28">
            <w:pPr>
              <w:pStyle w:val="TableParagraph"/>
              <w:spacing w:before="71"/>
              <w:ind w:right="10"/>
              <w:rPr>
                <w:sz w:val="16"/>
              </w:rPr>
            </w:pPr>
            <w:r>
              <w:rPr>
                <w:sz w:val="16"/>
              </w:rPr>
              <w:t>AJ PA</w:t>
            </w:r>
          </w:p>
        </w:tc>
        <w:tc>
          <w:tcPr>
            <w:tcW w:w="755" w:type="dxa"/>
            <w:tcBorders>
              <w:top w:val="nil"/>
              <w:bottom w:val="nil"/>
            </w:tcBorders>
            <w:shd w:val="clear" w:color="auto" w:fill="DADADA"/>
          </w:tcPr>
          <w:p w14:paraId="02B7F02F" w14:textId="77777777" w:rsidR="00151BAD" w:rsidRDefault="00AC1F28">
            <w:pPr>
              <w:pStyle w:val="TableParagraph"/>
              <w:spacing w:before="71"/>
              <w:ind w:right="16"/>
              <w:rPr>
                <w:sz w:val="16"/>
              </w:rPr>
            </w:pPr>
            <w:r>
              <w:rPr>
                <w:sz w:val="16"/>
              </w:rPr>
              <w:t>PA</w:t>
            </w:r>
          </w:p>
        </w:tc>
        <w:tc>
          <w:tcPr>
            <w:tcW w:w="755" w:type="dxa"/>
            <w:tcBorders>
              <w:top w:val="nil"/>
              <w:bottom w:val="nil"/>
            </w:tcBorders>
            <w:shd w:val="clear" w:color="auto" w:fill="DADADA"/>
          </w:tcPr>
          <w:p w14:paraId="6585FF42"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609E6C0E" w14:textId="77777777" w:rsidR="00151BAD" w:rsidRDefault="00AC1F28">
            <w:pPr>
              <w:pStyle w:val="TableParagraph"/>
              <w:spacing w:before="71"/>
              <w:ind w:left="335"/>
              <w:jc w:val="left"/>
              <w:rPr>
                <w:sz w:val="16"/>
              </w:rPr>
            </w:pPr>
            <w:r>
              <w:rPr>
                <w:w w:val="98"/>
                <w:sz w:val="16"/>
              </w:rPr>
              <w:t>B</w:t>
            </w:r>
          </w:p>
        </w:tc>
      </w:tr>
      <w:tr w:rsidR="00151BAD" w14:paraId="67275228" w14:textId="77777777" w:rsidTr="0030023E">
        <w:trPr>
          <w:gridAfter w:val="1"/>
          <w:wAfter w:w="52" w:type="dxa"/>
          <w:trHeight w:val="331"/>
        </w:trPr>
        <w:tc>
          <w:tcPr>
            <w:tcW w:w="809" w:type="dxa"/>
            <w:tcBorders>
              <w:top w:val="nil"/>
              <w:bottom w:val="nil"/>
            </w:tcBorders>
          </w:tcPr>
          <w:p w14:paraId="114C61DF" w14:textId="77777777" w:rsidR="00151BAD" w:rsidRDefault="00AC1F28">
            <w:pPr>
              <w:pStyle w:val="TableParagraph"/>
              <w:spacing w:before="69"/>
              <w:ind w:left="48" w:right="40"/>
              <w:rPr>
                <w:sz w:val="16"/>
              </w:rPr>
            </w:pPr>
            <w:r>
              <w:rPr>
                <w:sz w:val="16"/>
              </w:rPr>
              <w:t>A019</w:t>
            </w:r>
          </w:p>
        </w:tc>
        <w:tc>
          <w:tcPr>
            <w:tcW w:w="903" w:type="dxa"/>
            <w:tcBorders>
              <w:top w:val="nil"/>
              <w:bottom w:val="nil"/>
            </w:tcBorders>
          </w:tcPr>
          <w:p w14:paraId="3A536288"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2BF7CFED"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5CF08CBD" w14:textId="77777777" w:rsidR="00151BAD" w:rsidRDefault="00151BAD">
            <w:pPr>
              <w:pStyle w:val="TableParagraph"/>
              <w:spacing w:before="0"/>
              <w:jc w:val="left"/>
              <w:rPr>
                <w:sz w:val="16"/>
              </w:rPr>
            </w:pPr>
          </w:p>
        </w:tc>
        <w:tc>
          <w:tcPr>
            <w:tcW w:w="865" w:type="dxa"/>
            <w:tcBorders>
              <w:top w:val="nil"/>
              <w:bottom w:val="nil"/>
            </w:tcBorders>
          </w:tcPr>
          <w:p w14:paraId="1354201B" w14:textId="77777777" w:rsidR="00151BAD" w:rsidRDefault="00AC1F28">
            <w:pPr>
              <w:pStyle w:val="TableParagraph"/>
              <w:spacing w:before="69"/>
              <w:ind w:left="87" w:right="86"/>
              <w:rPr>
                <w:sz w:val="16"/>
              </w:rPr>
            </w:pPr>
            <w:r>
              <w:rPr>
                <w:sz w:val="16"/>
              </w:rPr>
              <w:t>2000061</w:t>
            </w:r>
          </w:p>
        </w:tc>
        <w:tc>
          <w:tcPr>
            <w:tcW w:w="704" w:type="dxa"/>
            <w:tcBorders>
              <w:top w:val="nil"/>
              <w:bottom w:val="nil"/>
            </w:tcBorders>
          </w:tcPr>
          <w:p w14:paraId="1D605F70" w14:textId="77777777" w:rsidR="00151BAD" w:rsidRDefault="00AC1F28">
            <w:pPr>
              <w:pStyle w:val="TableParagraph"/>
              <w:spacing w:before="69"/>
              <w:ind w:left="243"/>
              <w:jc w:val="left"/>
              <w:rPr>
                <w:sz w:val="16"/>
              </w:rPr>
            </w:pPr>
            <w:r>
              <w:rPr>
                <w:sz w:val="16"/>
              </w:rPr>
              <w:t>PA</w:t>
            </w:r>
          </w:p>
        </w:tc>
        <w:tc>
          <w:tcPr>
            <w:tcW w:w="750" w:type="dxa"/>
            <w:tcBorders>
              <w:top w:val="nil"/>
              <w:bottom w:val="nil"/>
            </w:tcBorders>
          </w:tcPr>
          <w:p w14:paraId="153A04F0"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tcPr>
          <w:p w14:paraId="6DDC15F8"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2F43C06F" w14:textId="77777777" w:rsidR="00151BAD" w:rsidRDefault="00AC1F28">
            <w:pPr>
              <w:pStyle w:val="TableParagraph"/>
              <w:spacing w:before="69"/>
              <w:ind w:right="4"/>
              <w:rPr>
                <w:sz w:val="16"/>
              </w:rPr>
            </w:pPr>
            <w:r>
              <w:rPr>
                <w:sz w:val="16"/>
              </w:rPr>
              <w:t>67</w:t>
            </w:r>
          </w:p>
        </w:tc>
        <w:tc>
          <w:tcPr>
            <w:tcW w:w="740" w:type="dxa"/>
            <w:tcBorders>
              <w:top w:val="nil"/>
              <w:bottom w:val="nil"/>
            </w:tcBorders>
          </w:tcPr>
          <w:p w14:paraId="553A272F" w14:textId="77777777" w:rsidR="00151BAD" w:rsidRDefault="00AC1F28">
            <w:pPr>
              <w:pStyle w:val="TableParagraph"/>
              <w:spacing w:before="69"/>
              <w:ind w:left="88" w:right="96"/>
              <w:rPr>
                <w:sz w:val="16"/>
              </w:rPr>
            </w:pPr>
            <w:r>
              <w:rPr>
                <w:sz w:val="16"/>
              </w:rPr>
              <w:t>PA</w:t>
            </w:r>
          </w:p>
        </w:tc>
        <w:tc>
          <w:tcPr>
            <w:tcW w:w="745" w:type="dxa"/>
            <w:tcBorders>
              <w:top w:val="nil"/>
              <w:bottom w:val="nil"/>
            </w:tcBorders>
          </w:tcPr>
          <w:p w14:paraId="32FE0D24" w14:textId="77777777" w:rsidR="00151BAD" w:rsidRDefault="00AC1F28">
            <w:pPr>
              <w:pStyle w:val="TableParagraph"/>
              <w:spacing w:before="69"/>
              <w:ind w:right="10"/>
              <w:rPr>
                <w:sz w:val="16"/>
              </w:rPr>
            </w:pPr>
            <w:r>
              <w:rPr>
                <w:sz w:val="16"/>
              </w:rPr>
              <w:t>AJ PA</w:t>
            </w:r>
          </w:p>
        </w:tc>
        <w:tc>
          <w:tcPr>
            <w:tcW w:w="755" w:type="dxa"/>
            <w:tcBorders>
              <w:top w:val="nil"/>
              <w:bottom w:val="nil"/>
            </w:tcBorders>
          </w:tcPr>
          <w:p w14:paraId="574AFA77" w14:textId="77777777" w:rsidR="00151BAD" w:rsidRDefault="00AC1F28">
            <w:pPr>
              <w:pStyle w:val="TableParagraph"/>
              <w:spacing w:before="69"/>
              <w:ind w:right="15"/>
              <w:rPr>
                <w:sz w:val="16"/>
              </w:rPr>
            </w:pPr>
            <w:r>
              <w:rPr>
                <w:sz w:val="16"/>
              </w:rPr>
              <w:t>BN PA</w:t>
            </w:r>
          </w:p>
        </w:tc>
        <w:tc>
          <w:tcPr>
            <w:tcW w:w="755" w:type="dxa"/>
            <w:tcBorders>
              <w:top w:val="nil"/>
              <w:bottom w:val="nil"/>
            </w:tcBorders>
          </w:tcPr>
          <w:p w14:paraId="72777FA5" w14:textId="77777777" w:rsidR="00151BAD" w:rsidRDefault="00151BAD">
            <w:pPr>
              <w:pStyle w:val="TableParagraph"/>
              <w:spacing w:before="0"/>
              <w:jc w:val="left"/>
              <w:rPr>
                <w:sz w:val="16"/>
              </w:rPr>
            </w:pPr>
          </w:p>
        </w:tc>
        <w:tc>
          <w:tcPr>
            <w:tcW w:w="808" w:type="dxa"/>
            <w:gridSpan w:val="2"/>
            <w:tcBorders>
              <w:top w:val="nil"/>
              <w:bottom w:val="nil"/>
            </w:tcBorders>
          </w:tcPr>
          <w:p w14:paraId="6D68C3AA" w14:textId="77777777" w:rsidR="00151BAD" w:rsidRDefault="00AC1F28">
            <w:pPr>
              <w:pStyle w:val="TableParagraph"/>
              <w:spacing w:before="69"/>
              <w:ind w:left="335"/>
              <w:jc w:val="left"/>
              <w:rPr>
                <w:sz w:val="16"/>
              </w:rPr>
            </w:pPr>
            <w:r>
              <w:rPr>
                <w:w w:val="98"/>
                <w:sz w:val="16"/>
              </w:rPr>
              <w:t>B</w:t>
            </w:r>
          </w:p>
        </w:tc>
      </w:tr>
      <w:tr w:rsidR="00151BAD" w14:paraId="6C8CA074" w14:textId="77777777" w:rsidTr="0030023E">
        <w:trPr>
          <w:gridAfter w:val="1"/>
          <w:wAfter w:w="52" w:type="dxa"/>
          <w:trHeight w:val="331"/>
        </w:trPr>
        <w:tc>
          <w:tcPr>
            <w:tcW w:w="809" w:type="dxa"/>
            <w:tcBorders>
              <w:top w:val="nil"/>
              <w:bottom w:val="nil"/>
            </w:tcBorders>
            <w:shd w:val="clear" w:color="auto" w:fill="DADADA"/>
          </w:tcPr>
          <w:p w14:paraId="6A87BD0B" w14:textId="77777777" w:rsidR="00151BAD" w:rsidRDefault="00AC1F28">
            <w:pPr>
              <w:pStyle w:val="TableParagraph"/>
              <w:spacing w:before="69"/>
              <w:ind w:left="48" w:right="40"/>
              <w:rPr>
                <w:sz w:val="16"/>
              </w:rPr>
            </w:pPr>
            <w:r>
              <w:rPr>
                <w:sz w:val="16"/>
              </w:rPr>
              <w:t>A020</w:t>
            </w:r>
          </w:p>
        </w:tc>
        <w:tc>
          <w:tcPr>
            <w:tcW w:w="903" w:type="dxa"/>
            <w:tcBorders>
              <w:top w:val="nil"/>
              <w:bottom w:val="nil"/>
            </w:tcBorders>
            <w:shd w:val="clear" w:color="auto" w:fill="DADADA"/>
          </w:tcPr>
          <w:p w14:paraId="746C3A24"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6FF6D89"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01A27B7"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6727690" w14:textId="77777777" w:rsidR="00151BAD" w:rsidRDefault="00AC1F28">
            <w:pPr>
              <w:pStyle w:val="TableParagraph"/>
              <w:spacing w:before="69"/>
              <w:ind w:left="87" w:right="86"/>
              <w:rPr>
                <w:sz w:val="16"/>
              </w:rPr>
            </w:pPr>
            <w:r>
              <w:rPr>
                <w:sz w:val="16"/>
              </w:rPr>
              <w:t>2012124</w:t>
            </w:r>
          </w:p>
        </w:tc>
        <w:tc>
          <w:tcPr>
            <w:tcW w:w="704" w:type="dxa"/>
            <w:tcBorders>
              <w:top w:val="nil"/>
              <w:bottom w:val="nil"/>
            </w:tcBorders>
            <w:shd w:val="clear" w:color="auto" w:fill="DADADA"/>
          </w:tcPr>
          <w:p w14:paraId="303B5F69" w14:textId="77777777" w:rsidR="00151BAD" w:rsidRDefault="00AC1F28">
            <w:pPr>
              <w:pStyle w:val="TableParagraph"/>
              <w:spacing w:before="69"/>
              <w:ind w:left="257"/>
              <w:jc w:val="left"/>
              <w:rPr>
                <w:sz w:val="16"/>
              </w:rPr>
            </w:pPr>
            <w:r>
              <w:rPr>
                <w:sz w:val="16"/>
              </w:rPr>
              <w:t>XJ</w:t>
            </w:r>
          </w:p>
        </w:tc>
        <w:tc>
          <w:tcPr>
            <w:tcW w:w="750" w:type="dxa"/>
            <w:tcBorders>
              <w:top w:val="nil"/>
              <w:bottom w:val="nil"/>
            </w:tcBorders>
            <w:shd w:val="clear" w:color="auto" w:fill="DADADA"/>
          </w:tcPr>
          <w:p w14:paraId="70C8049A"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44657065"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0295B4A0"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443F211C" w14:textId="77777777" w:rsidR="00151BAD" w:rsidRDefault="00AC1F28">
            <w:pPr>
              <w:pStyle w:val="TableParagraph"/>
              <w:spacing w:before="69"/>
              <w:ind w:left="88" w:right="96"/>
              <w:rPr>
                <w:sz w:val="16"/>
              </w:rPr>
            </w:pPr>
            <w:r>
              <w:rPr>
                <w:sz w:val="16"/>
              </w:rPr>
              <w:t>SO</w:t>
            </w:r>
          </w:p>
        </w:tc>
        <w:tc>
          <w:tcPr>
            <w:tcW w:w="745" w:type="dxa"/>
            <w:tcBorders>
              <w:top w:val="nil"/>
              <w:bottom w:val="nil"/>
            </w:tcBorders>
            <w:shd w:val="clear" w:color="auto" w:fill="DADADA"/>
          </w:tcPr>
          <w:p w14:paraId="44E617D9" w14:textId="77777777" w:rsidR="00151BAD" w:rsidRDefault="00AC1F28">
            <w:pPr>
              <w:pStyle w:val="TableParagraph"/>
              <w:spacing w:before="69"/>
              <w:ind w:right="17"/>
              <w:rPr>
                <w:sz w:val="16"/>
              </w:rPr>
            </w:pPr>
            <w:r>
              <w:rPr>
                <w:sz w:val="16"/>
              </w:rPr>
              <w:t>AJ SO XJ</w:t>
            </w:r>
          </w:p>
        </w:tc>
        <w:tc>
          <w:tcPr>
            <w:tcW w:w="755" w:type="dxa"/>
            <w:tcBorders>
              <w:top w:val="nil"/>
              <w:bottom w:val="nil"/>
            </w:tcBorders>
            <w:shd w:val="clear" w:color="auto" w:fill="DADADA"/>
          </w:tcPr>
          <w:p w14:paraId="4A2DC728" w14:textId="77777777" w:rsidR="00151BAD" w:rsidRDefault="00AC1F28">
            <w:pPr>
              <w:pStyle w:val="TableParagraph"/>
              <w:spacing w:before="69"/>
              <w:ind w:right="19"/>
              <w:rPr>
                <w:sz w:val="16"/>
              </w:rPr>
            </w:pPr>
            <w:r>
              <w:rPr>
                <w:sz w:val="16"/>
              </w:rPr>
              <w:t>AJ SO XJ</w:t>
            </w:r>
          </w:p>
        </w:tc>
        <w:tc>
          <w:tcPr>
            <w:tcW w:w="755" w:type="dxa"/>
            <w:tcBorders>
              <w:top w:val="nil"/>
              <w:bottom w:val="nil"/>
            </w:tcBorders>
            <w:shd w:val="clear" w:color="auto" w:fill="DADADA"/>
          </w:tcPr>
          <w:p w14:paraId="593E35E0"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42A5C53D" w14:textId="77777777" w:rsidR="00151BAD" w:rsidRDefault="00AC1F28">
            <w:pPr>
              <w:pStyle w:val="TableParagraph"/>
              <w:spacing w:before="69"/>
              <w:ind w:left="335"/>
              <w:jc w:val="left"/>
              <w:rPr>
                <w:sz w:val="16"/>
              </w:rPr>
            </w:pPr>
            <w:r>
              <w:rPr>
                <w:w w:val="98"/>
                <w:sz w:val="16"/>
              </w:rPr>
              <w:t>B</w:t>
            </w:r>
          </w:p>
        </w:tc>
      </w:tr>
      <w:tr w:rsidR="00151BAD" w14:paraId="722755DF" w14:textId="77777777" w:rsidTr="0030023E">
        <w:trPr>
          <w:gridAfter w:val="1"/>
          <w:wAfter w:w="52" w:type="dxa"/>
          <w:trHeight w:val="331"/>
        </w:trPr>
        <w:tc>
          <w:tcPr>
            <w:tcW w:w="809" w:type="dxa"/>
            <w:tcBorders>
              <w:top w:val="nil"/>
              <w:bottom w:val="nil"/>
            </w:tcBorders>
          </w:tcPr>
          <w:p w14:paraId="69F48689" w14:textId="77777777" w:rsidR="00151BAD" w:rsidRDefault="00AC1F28">
            <w:pPr>
              <w:pStyle w:val="TableParagraph"/>
              <w:spacing w:before="69"/>
              <w:ind w:left="48" w:right="40"/>
              <w:rPr>
                <w:sz w:val="16"/>
              </w:rPr>
            </w:pPr>
            <w:r>
              <w:rPr>
                <w:sz w:val="16"/>
              </w:rPr>
              <w:t>A024</w:t>
            </w:r>
          </w:p>
        </w:tc>
        <w:tc>
          <w:tcPr>
            <w:tcW w:w="903" w:type="dxa"/>
            <w:tcBorders>
              <w:top w:val="nil"/>
              <w:bottom w:val="nil"/>
            </w:tcBorders>
          </w:tcPr>
          <w:p w14:paraId="64DA3479"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221BE5B8"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23487C91" w14:textId="77777777" w:rsidR="00151BAD" w:rsidRDefault="00151BAD">
            <w:pPr>
              <w:pStyle w:val="TableParagraph"/>
              <w:spacing w:before="0"/>
              <w:jc w:val="left"/>
              <w:rPr>
                <w:sz w:val="16"/>
              </w:rPr>
            </w:pPr>
          </w:p>
        </w:tc>
        <w:tc>
          <w:tcPr>
            <w:tcW w:w="865" w:type="dxa"/>
            <w:tcBorders>
              <w:top w:val="nil"/>
              <w:bottom w:val="nil"/>
            </w:tcBorders>
          </w:tcPr>
          <w:p w14:paraId="2EDF8D69" w14:textId="77777777" w:rsidR="00151BAD" w:rsidRDefault="00AC1F28">
            <w:pPr>
              <w:pStyle w:val="TableParagraph"/>
              <w:spacing w:before="69"/>
              <w:ind w:left="87" w:right="86"/>
              <w:rPr>
                <w:sz w:val="16"/>
              </w:rPr>
            </w:pPr>
            <w:r>
              <w:rPr>
                <w:sz w:val="16"/>
              </w:rPr>
              <w:t>2000061</w:t>
            </w:r>
          </w:p>
        </w:tc>
        <w:tc>
          <w:tcPr>
            <w:tcW w:w="704" w:type="dxa"/>
            <w:tcBorders>
              <w:top w:val="nil"/>
              <w:bottom w:val="nil"/>
            </w:tcBorders>
          </w:tcPr>
          <w:p w14:paraId="5140BA9A" w14:textId="77777777" w:rsidR="00151BAD" w:rsidRDefault="00AC1F28">
            <w:pPr>
              <w:pStyle w:val="TableParagraph"/>
              <w:spacing w:before="69"/>
              <w:ind w:left="269"/>
              <w:jc w:val="left"/>
              <w:rPr>
                <w:sz w:val="16"/>
              </w:rPr>
            </w:pPr>
            <w:r>
              <w:rPr>
                <w:sz w:val="16"/>
              </w:rPr>
              <w:t>SJ</w:t>
            </w:r>
          </w:p>
        </w:tc>
        <w:tc>
          <w:tcPr>
            <w:tcW w:w="750" w:type="dxa"/>
            <w:tcBorders>
              <w:top w:val="nil"/>
              <w:bottom w:val="nil"/>
            </w:tcBorders>
          </w:tcPr>
          <w:p w14:paraId="3B438E65"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tcPr>
          <w:p w14:paraId="29BA9A79"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76C4EF5E" w14:textId="77777777" w:rsidR="00151BAD" w:rsidRDefault="00AC1F28">
            <w:pPr>
              <w:pStyle w:val="TableParagraph"/>
              <w:spacing w:before="69"/>
              <w:ind w:right="4"/>
              <w:rPr>
                <w:sz w:val="16"/>
              </w:rPr>
            </w:pPr>
            <w:r>
              <w:rPr>
                <w:sz w:val="16"/>
              </w:rPr>
              <w:t>67</w:t>
            </w:r>
          </w:p>
        </w:tc>
        <w:tc>
          <w:tcPr>
            <w:tcW w:w="740" w:type="dxa"/>
            <w:tcBorders>
              <w:top w:val="nil"/>
              <w:bottom w:val="nil"/>
            </w:tcBorders>
          </w:tcPr>
          <w:p w14:paraId="7C1FDA10" w14:textId="77777777" w:rsidR="00151BAD" w:rsidRDefault="00AC1F28">
            <w:pPr>
              <w:pStyle w:val="TableParagraph"/>
              <w:spacing w:before="69"/>
              <w:ind w:left="85" w:right="96"/>
              <w:rPr>
                <w:sz w:val="16"/>
              </w:rPr>
            </w:pPr>
            <w:r>
              <w:rPr>
                <w:sz w:val="16"/>
              </w:rPr>
              <w:t>TU</w:t>
            </w:r>
          </w:p>
        </w:tc>
        <w:tc>
          <w:tcPr>
            <w:tcW w:w="745" w:type="dxa"/>
            <w:tcBorders>
              <w:top w:val="nil"/>
              <w:bottom w:val="nil"/>
            </w:tcBorders>
          </w:tcPr>
          <w:p w14:paraId="6CFD8DD2" w14:textId="77777777" w:rsidR="00151BAD" w:rsidRDefault="00AC1F28">
            <w:pPr>
              <w:pStyle w:val="TableParagraph"/>
              <w:spacing w:before="69"/>
              <w:ind w:right="15"/>
              <w:rPr>
                <w:sz w:val="16"/>
              </w:rPr>
            </w:pPr>
            <w:r>
              <w:rPr>
                <w:sz w:val="16"/>
              </w:rPr>
              <w:t>AJ SJ TU</w:t>
            </w:r>
          </w:p>
        </w:tc>
        <w:tc>
          <w:tcPr>
            <w:tcW w:w="755" w:type="dxa"/>
            <w:tcBorders>
              <w:top w:val="nil"/>
              <w:bottom w:val="nil"/>
            </w:tcBorders>
          </w:tcPr>
          <w:p w14:paraId="5636B4CA" w14:textId="77777777" w:rsidR="00151BAD" w:rsidRDefault="00AC1F28">
            <w:pPr>
              <w:pStyle w:val="TableParagraph"/>
              <w:spacing w:before="69"/>
              <w:ind w:right="15"/>
              <w:rPr>
                <w:sz w:val="16"/>
              </w:rPr>
            </w:pPr>
            <w:r>
              <w:rPr>
                <w:sz w:val="16"/>
              </w:rPr>
              <w:t>BN TU</w:t>
            </w:r>
          </w:p>
        </w:tc>
        <w:tc>
          <w:tcPr>
            <w:tcW w:w="755" w:type="dxa"/>
            <w:tcBorders>
              <w:top w:val="nil"/>
              <w:bottom w:val="nil"/>
            </w:tcBorders>
          </w:tcPr>
          <w:p w14:paraId="0BC27AD5" w14:textId="77777777" w:rsidR="00151BAD" w:rsidRDefault="00151BAD">
            <w:pPr>
              <w:pStyle w:val="TableParagraph"/>
              <w:spacing w:before="0"/>
              <w:jc w:val="left"/>
              <w:rPr>
                <w:sz w:val="16"/>
              </w:rPr>
            </w:pPr>
          </w:p>
        </w:tc>
        <w:tc>
          <w:tcPr>
            <w:tcW w:w="808" w:type="dxa"/>
            <w:gridSpan w:val="2"/>
            <w:tcBorders>
              <w:top w:val="nil"/>
              <w:bottom w:val="nil"/>
            </w:tcBorders>
          </w:tcPr>
          <w:p w14:paraId="3EEF01DD" w14:textId="77777777" w:rsidR="00151BAD" w:rsidRDefault="00AC1F28">
            <w:pPr>
              <w:pStyle w:val="TableParagraph"/>
              <w:spacing w:before="69"/>
              <w:ind w:left="335"/>
              <w:jc w:val="left"/>
              <w:rPr>
                <w:sz w:val="16"/>
              </w:rPr>
            </w:pPr>
            <w:r>
              <w:rPr>
                <w:w w:val="98"/>
                <w:sz w:val="16"/>
              </w:rPr>
              <w:t>B</w:t>
            </w:r>
          </w:p>
        </w:tc>
      </w:tr>
      <w:tr w:rsidR="00151BAD" w14:paraId="644B7CC9" w14:textId="77777777" w:rsidTr="0030023E">
        <w:trPr>
          <w:gridAfter w:val="1"/>
          <w:wAfter w:w="52" w:type="dxa"/>
          <w:trHeight w:val="331"/>
        </w:trPr>
        <w:tc>
          <w:tcPr>
            <w:tcW w:w="809" w:type="dxa"/>
            <w:tcBorders>
              <w:top w:val="nil"/>
              <w:bottom w:val="nil"/>
            </w:tcBorders>
            <w:shd w:val="clear" w:color="auto" w:fill="DADADA"/>
          </w:tcPr>
          <w:p w14:paraId="6A163D00" w14:textId="77777777" w:rsidR="00151BAD" w:rsidRDefault="00AC1F28">
            <w:pPr>
              <w:pStyle w:val="TableParagraph"/>
              <w:spacing w:before="69"/>
              <w:ind w:left="48" w:right="40"/>
              <w:rPr>
                <w:sz w:val="16"/>
              </w:rPr>
            </w:pPr>
            <w:r>
              <w:rPr>
                <w:sz w:val="16"/>
              </w:rPr>
              <w:t>A026</w:t>
            </w:r>
          </w:p>
        </w:tc>
        <w:tc>
          <w:tcPr>
            <w:tcW w:w="903" w:type="dxa"/>
            <w:tcBorders>
              <w:top w:val="nil"/>
              <w:bottom w:val="nil"/>
            </w:tcBorders>
            <w:shd w:val="clear" w:color="auto" w:fill="DADADA"/>
          </w:tcPr>
          <w:p w14:paraId="722F25E7"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5CE0741"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BF917AA"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E0DA070" w14:textId="77777777" w:rsidR="00151BAD" w:rsidRDefault="00AC1F28">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2BD0ADB3" w14:textId="77777777" w:rsidR="00151BAD" w:rsidRDefault="00AC1F28">
            <w:pPr>
              <w:pStyle w:val="TableParagraph"/>
              <w:spacing w:before="69"/>
              <w:ind w:left="243"/>
              <w:jc w:val="left"/>
              <w:rPr>
                <w:sz w:val="16"/>
              </w:rPr>
            </w:pPr>
            <w:r>
              <w:rPr>
                <w:sz w:val="16"/>
              </w:rPr>
              <w:t>SU</w:t>
            </w:r>
          </w:p>
        </w:tc>
        <w:tc>
          <w:tcPr>
            <w:tcW w:w="750" w:type="dxa"/>
            <w:tcBorders>
              <w:top w:val="nil"/>
              <w:bottom w:val="nil"/>
            </w:tcBorders>
            <w:shd w:val="clear" w:color="auto" w:fill="DADADA"/>
          </w:tcPr>
          <w:p w14:paraId="7FA46AAA"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619CF644"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5DA067F1" w14:textId="77777777" w:rsidR="00151BAD" w:rsidRDefault="00AC1F28">
            <w:pPr>
              <w:pStyle w:val="TableParagraph"/>
              <w:spacing w:before="69"/>
              <w:ind w:right="4"/>
              <w:rPr>
                <w:sz w:val="16"/>
              </w:rPr>
            </w:pPr>
            <w:r>
              <w:rPr>
                <w:sz w:val="16"/>
              </w:rPr>
              <w:t>67</w:t>
            </w:r>
          </w:p>
        </w:tc>
        <w:tc>
          <w:tcPr>
            <w:tcW w:w="740" w:type="dxa"/>
            <w:tcBorders>
              <w:top w:val="nil"/>
              <w:bottom w:val="nil"/>
            </w:tcBorders>
            <w:shd w:val="clear" w:color="auto" w:fill="DADADA"/>
          </w:tcPr>
          <w:p w14:paraId="6DC06F33" w14:textId="77777777" w:rsidR="00151BAD" w:rsidRDefault="00AC1F28">
            <w:pPr>
              <w:pStyle w:val="TableParagraph"/>
              <w:spacing w:before="69"/>
              <w:ind w:left="85" w:right="96"/>
              <w:rPr>
                <w:sz w:val="16"/>
              </w:rPr>
            </w:pPr>
            <w:r>
              <w:rPr>
                <w:sz w:val="16"/>
              </w:rPr>
              <w:t>TU</w:t>
            </w:r>
          </w:p>
        </w:tc>
        <w:tc>
          <w:tcPr>
            <w:tcW w:w="745" w:type="dxa"/>
            <w:tcBorders>
              <w:top w:val="nil"/>
              <w:bottom w:val="nil"/>
            </w:tcBorders>
            <w:shd w:val="clear" w:color="auto" w:fill="DADADA"/>
          </w:tcPr>
          <w:p w14:paraId="0A76F1E4" w14:textId="77777777" w:rsidR="00151BAD" w:rsidRDefault="00AC1F28">
            <w:pPr>
              <w:pStyle w:val="TableParagraph"/>
              <w:spacing w:before="69"/>
              <w:ind w:right="13"/>
              <w:rPr>
                <w:sz w:val="16"/>
              </w:rPr>
            </w:pPr>
            <w:r>
              <w:rPr>
                <w:sz w:val="16"/>
              </w:rPr>
              <w:t>AJ TU</w:t>
            </w:r>
          </w:p>
        </w:tc>
        <w:tc>
          <w:tcPr>
            <w:tcW w:w="755" w:type="dxa"/>
            <w:tcBorders>
              <w:top w:val="nil"/>
              <w:bottom w:val="nil"/>
            </w:tcBorders>
            <w:shd w:val="clear" w:color="auto" w:fill="DADADA"/>
          </w:tcPr>
          <w:p w14:paraId="102A5CC5" w14:textId="77777777" w:rsidR="00151BAD" w:rsidRDefault="00AC1F28">
            <w:pPr>
              <w:pStyle w:val="TableParagraph"/>
              <w:spacing w:before="69"/>
              <w:ind w:right="15"/>
              <w:rPr>
                <w:sz w:val="16"/>
              </w:rPr>
            </w:pPr>
            <w:r>
              <w:rPr>
                <w:sz w:val="16"/>
              </w:rPr>
              <w:t>BN TU</w:t>
            </w:r>
          </w:p>
        </w:tc>
        <w:tc>
          <w:tcPr>
            <w:tcW w:w="755" w:type="dxa"/>
            <w:tcBorders>
              <w:top w:val="nil"/>
              <w:bottom w:val="nil"/>
            </w:tcBorders>
            <w:shd w:val="clear" w:color="auto" w:fill="DADADA"/>
          </w:tcPr>
          <w:p w14:paraId="4435BA19"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5C312453" w14:textId="77777777" w:rsidR="00151BAD" w:rsidRDefault="00AC1F28">
            <w:pPr>
              <w:pStyle w:val="TableParagraph"/>
              <w:spacing w:before="69"/>
              <w:ind w:left="335"/>
              <w:jc w:val="left"/>
              <w:rPr>
                <w:sz w:val="16"/>
              </w:rPr>
            </w:pPr>
            <w:r>
              <w:rPr>
                <w:w w:val="98"/>
                <w:sz w:val="16"/>
              </w:rPr>
              <w:t>B</w:t>
            </w:r>
          </w:p>
        </w:tc>
      </w:tr>
      <w:tr w:rsidR="00151BAD" w14:paraId="477FF967" w14:textId="77777777" w:rsidTr="0030023E">
        <w:trPr>
          <w:gridAfter w:val="1"/>
          <w:wAfter w:w="52" w:type="dxa"/>
          <w:trHeight w:val="331"/>
        </w:trPr>
        <w:tc>
          <w:tcPr>
            <w:tcW w:w="809" w:type="dxa"/>
            <w:tcBorders>
              <w:top w:val="nil"/>
              <w:bottom w:val="nil"/>
            </w:tcBorders>
          </w:tcPr>
          <w:p w14:paraId="3EFF15CB" w14:textId="77777777" w:rsidR="00151BAD" w:rsidRDefault="00AC1F28">
            <w:pPr>
              <w:pStyle w:val="TableParagraph"/>
              <w:spacing w:before="69"/>
              <w:ind w:left="48" w:right="40"/>
              <w:rPr>
                <w:sz w:val="16"/>
              </w:rPr>
            </w:pPr>
            <w:r>
              <w:rPr>
                <w:sz w:val="16"/>
              </w:rPr>
              <w:t>A028</w:t>
            </w:r>
          </w:p>
        </w:tc>
        <w:tc>
          <w:tcPr>
            <w:tcW w:w="903" w:type="dxa"/>
            <w:tcBorders>
              <w:top w:val="nil"/>
              <w:bottom w:val="nil"/>
            </w:tcBorders>
          </w:tcPr>
          <w:p w14:paraId="5AF3E05D"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58F344E6"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07A701BA" w14:textId="77777777" w:rsidR="00151BAD" w:rsidRDefault="00151BAD">
            <w:pPr>
              <w:pStyle w:val="TableParagraph"/>
              <w:spacing w:before="0"/>
              <w:jc w:val="left"/>
              <w:rPr>
                <w:sz w:val="16"/>
              </w:rPr>
            </w:pPr>
          </w:p>
        </w:tc>
        <w:tc>
          <w:tcPr>
            <w:tcW w:w="865" w:type="dxa"/>
            <w:tcBorders>
              <w:top w:val="nil"/>
              <w:bottom w:val="nil"/>
            </w:tcBorders>
          </w:tcPr>
          <w:p w14:paraId="2CF9EBB4" w14:textId="77777777" w:rsidR="00151BAD" w:rsidRDefault="00AC1F28">
            <w:pPr>
              <w:pStyle w:val="TableParagraph"/>
              <w:spacing w:before="69"/>
              <w:ind w:left="87" w:right="86"/>
              <w:rPr>
                <w:sz w:val="16"/>
              </w:rPr>
            </w:pPr>
            <w:r>
              <w:rPr>
                <w:sz w:val="16"/>
              </w:rPr>
              <w:t>2000061</w:t>
            </w:r>
          </w:p>
        </w:tc>
        <w:tc>
          <w:tcPr>
            <w:tcW w:w="704" w:type="dxa"/>
            <w:tcBorders>
              <w:top w:val="nil"/>
              <w:bottom w:val="nil"/>
            </w:tcBorders>
          </w:tcPr>
          <w:p w14:paraId="0AD41589" w14:textId="77777777" w:rsidR="00151BAD" w:rsidRDefault="00AC1F28">
            <w:pPr>
              <w:pStyle w:val="TableParagraph"/>
              <w:spacing w:before="69"/>
              <w:ind w:left="243"/>
              <w:jc w:val="left"/>
              <w:rPr>
                <w:sz w:val="16"/>
              </w:rPr>
            </w:pPr>
            <w:r>
              <w:rPr>
                <w:sz w:val="16"/>
              </w:rPr>
              <w:t>SX</w:t>
            </w:r>
          </w:p>
        </w:tc>
        <w:tc>
          <w:tcPr>
            <w:tcW w:w="750" w:type="dxa"/>
            <w:tcBorders>
              <w:top w:val="nil"/>
              <w:bottom w:val="nil"/>
            </w:tcBorders>
          </w:tcPr>
          <w:p w14:paraId="054AE4A4"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tcPr>
          <w:p w14:paraId="25322013"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0F055119" w14:textId="77777777" w:rsidR="00151BAD" w:rsidRDefault="00AC1F28">
            <w:pPr>
              <w:pStyle w:val="TableParagraph"/>
              <w:spacing w:before="69"/>
              <w:ind w:right="4"/>
              <w:rPr>
                <w:sz w:val="16"/>
              </w:rPr>
            </w:pPr>
            <w:r>
              <w:rPr>
                <w:sz w:val="16"/>
              </w:rPr>
              <w:t>67</w:t>
            </w:r>
          </w:p>
        </w:tc>
        <w:tc>
          <w:tcPr>
            <w:tcW w:w="740" w:type="dxa"/>
            <w:tcBorders>
              <w:top w:val="nil"/>
              <w:bottom w:val="nil"/>
            </w:tcBorders>
          </w:tcPr>
          <w:p w14:paraId="5A04D78A" w14:textId="77777777" w:rsidR="00151BAD" w:rsidRDefault="00AC1F28">
            <w:pPr>
              <w:pStyle w:val="TableParagraph"/>
              <w:spacing w:before="69"/>
              <w:ind w:left="86" w:right="96"/>
              <w:rPr>
                <w:sz w:val="16"/>
              </w:rPr>
            </w:pPr>
            <w:r>
              <w:rPr>
                <w:sz w:val="16"/>
              </w:rPr>
              <w:t>TU</w:t>
            </w:r>
          </w:p>
        </w:tc>
        <w:tc>
          <w:tcPr>
            <w:tcW w:w="745" w:type="dxa"/>
            <w:tcBorders>
              <w:top w:val="nil"/>
              <w:bottom w:val="nil"/>
            </w:tcBorders>
          </w:tcPr>
          <w:p w14:paraId="06CDB076" w14:textId="77777777" w:rsidR="00151BAD" w:rsidRDefault="00AC1F28">
            <w:pPr>
              <w:pStyle w:val="TableParagraph"/>
              <w:spacing w:before="69"/>
              <w:ind w:right="13"/>
              <w:rPr>
                <w:sz w:val="16"/>
              </w:rPr>
            </w:pPr>
            <w:r>
              <w:rPr>
                <w:sz w:val="16"/>
              </w:rPr>
              <w:t>AJ TU</w:t>
            </w:r>
          </w:p>
        </w:tc>
        <w:tc>
          <w:tcPr>
            <w:tcW w:w="755" w:type="dxa"/>
            <w:tcBorders>
              <w:top w:val="nil"/>
              <w:bottom w:val="nil"/>
            </w:tcBorders>
          </w:tcPr>
          <w:p w14:paraId="1BF764DA" w14:textId="77777777" w:rsidR="00151BAD" w:rsidRDefault="00AC1F28">
            <w:pPr>
              <w:pStyle w:val="TableParagraph"/>
              <w:spacing w:before="69"/>
              <w:ind w:right="15"/>
              <w:rPr>
                <w:sz w:val="16"/>
              </w:rPr>
            </w:pPr>
            <w:r>
              <w:rPr>
                <w:sz w:val="16"/>
              </w:rPr>
              <w:t>BN TU</w:t>
            </w:r>
          </w:p>
        </w:tc>
        <w:tc>
          <w:tcPr>
            <w:tcW w:w="755" w:type="dxa"/>
            <w:tcBorders>
              <w:top w:val="nil"/>
              <w:bottom w:val="nil"/>
            </w:tcBorders>
          </w:tcPr>
          <w:p w14:paraId="7CE4CBB2" w14:textId="77777777" w:rsidR="00151BAD" w:rsidRDefault="00151BAD">
            <w:pPr>
              <w:pStyle w:val="TableParagraph"/>
              <w:spacing w:before="0"/>
              <w:jc w:val="left"/>
              <w:rPr>
                <w:sz w:val="16"/>
              </w:rPr>
            </w:pPr>
          </w:p>
        </w:tc>
        <w:tc>
          <w:tcPr>
            <w:tcW w:w="808" w:type="dxa"/>
            <w:gridSpan w:val="2"/>
            <w:tcBorders>
              <w:top w:val="nil"/>
              <w:bottom w:val="nil"/>
            </w:tcBorders>
          </w:tcPr>
          <w:p w14:paraId="706756F5" w14:textId="77777777" w:rsidR="00151BAD" w:rsidRDefault="00AC1F28">
            <w:pPr>
              <w:pStyle w:val="TableParagraph"/>
              <w:spacing w:before="69"/>
              <w:ind w:left="335"/>
              <w:jc w:val="left"/>
              <w:rPr>
                <w:sz w:val="16"/>
              </w:rPr>
            </w:pPr>
            <w:r>
              <w:rPr>
                <w:w w:val="98"/>
                <w:sz w:val="16"/>
              </w:rPr>
              <w:t>B</w:t>
            </w:r>
          </w:p>
        </w:tc>
      </w:tr>
      <w:tr w:rsidR="00151BAD" w14:paraId="69521DAB" w14:textId="77777777" w:rsidTr="0030023E">
        <w:trPr>
          <w:gridAfter w:val="1"/>
          <w:wAfter w:w="52" w:type="dxa"/>
          <w:trHeight w:val="331"/>
        </w:trPr>
        <w:tc>
          <w:tcPr>
            <w:tcW w:w="809" w:type="dxa"/>
            <w:tcBorders>
              <w:top w:val="nil"/>
              <w:bottom w:val="nil"/>
            </w:tcBorders>
            <w:shd w:val="clear" w:color="auto" w:fill="DADADA"/>
          </w:tcPr>
          <w:p w14:paraId="138FBCC3" w14:textId="77777777" w:rsidR="00151BAD" w:rsidRDefault="00AC1F28">
            <w:pPr>
              <w:pStyle w:val="TableParagraph"/>
              <w:spacing w:before="69"/>
              <w:ind w:left="48" w:right="40"/>
              <w:rPr>
                <w:sz w:val="16"/>
              </w:rPr>
            </w:pPr>
            <w:r>
              <w:rPr>
                <w:sz w:val="16"/>
              </w:rPr>
              <w:t>A035</w:t>
            </w:r>
          </w:p>
        </w:tc>
        <w:tc>
          <w:tcPr>
            <w:tcW w:w="903" w:type="dxa"/>
            <w:tcBorders>
              <w:top w:val="nil"/>
              <w:bottom w:val="nil"/>
            </w:tcBorders>
            <w:shd w:val="clear" w:color="auto" w:fill="DADADA"/>
          </w:tcPr>
          <w:p w14:paraId="0C493E3D"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0E562E1"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B0F3ED6"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2EA5D34" w14:textId="77777777" w:rsidR="00151BAD" w:rsidRDefault="00AC1F28">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40655F9" w14:textId="77777777" w:rsidR="00151BAD" w:rsidRDefault="00AC1F28">
            <w:pPr>
              <w:pStyle w:val="TableParagraph"/>
              <w:spacing w:before="69"/>
              <w:ind w:left="238"/>
              <w:jc w:val="left"/>
              <w:rPr>
                <w:sz w:val="16"/>
              </w:rPr>
            </w:pPr>
            <w:r>
              <w:rPr>
                <w:sz w:val="16"/>
              </w:rPr>
              <w:t>TG</w:t>
            </w:r>
          </w:p>
        </w:tc>
        <w:tc>
          <w:tcPr>
            <w:tcW w:w="750" w:type="dxa"/>
            <w:tcBorders>
              <w:top w:val="nil"/>
              <w:bottom w:val="nil"/>
            </w:tcBorders>
            <w:shd w:val="clear" w:color="auto" w:fill="DADADA"/>
          </w:tcPr>
          <w:p w14:paraId="321D399B" w14:textId="77777777" w:rsidR="00151BAD" w:rsidRDefault="00AC1F28">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2637BB5D"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431BA046" w14:textId="77777777" w:rsidR="00151BAD" w:rsidRDefault="00AC1F28">
            <w:pPr>
              <w:pStyle w:val="TableParagraph"/>
              <w:spacing w:before="69"/>
              <w:ind w:right="4"/>
              <w:rPr>
                <w:sz w:val="16"/>
              </w:rPr>
            </w:pPr>
            <w:r>
              <w:rPr>
                <w:sz w:val="16"/>
              </w:rPr>
              <w:t>67</w:t>
            </w:r>
          </w:p>
        </w:tc>
        <w:tc>
          <w:tcPr>
            <w:tcW w:w="740" w:type="dxa"/>
            <w:tcBorders>
              <w:top w:val="nil"/>
              <w:bottom w:val="nil"/>
            </w:tcBorders>
            <w:shd w:val="clear" w:color="auto" w:fill="DADADA"/>
          </w:tcPr>
          <w:p w14:paraId="15E06DD5" w14:textId="77777777" w:rsidR="00151BAD" w:rsidRDefault="00AC1F28">
            <w:pPr>
              <w:pStyle w:val="TableParagraph"/>
              <w:spacing w:before="69"/>
              <w:ind w:left="85" w:right="96"/>
              <w:rPr>
                <w:sz w:val="16"/>
              </w:rPr>
            </w:pPr>
            <w:r>
              <w:rPr>
                <w:sz w:val="16"/>
              </w:rPr>
              <w:t>TU</w:t>
            </w:r>
          </w:p>
        </w:tc>
        <w:tc>
          <w:tcPr>
            <w:tcW w:w="745" w:type="dxa"/>
            <w:tcBorders>
              <w:top w:val="nil"/>
              <w:bottom w:val="nil"/>
            </w:tcBorders>
            <w:shd w:val="clear" w:color="auto" w:fill="DADADA"/>
          </w:tcPr>
          <w:p w14:paraId="5DE23408" w14:textId="77777777" w:rsidR="00151BAD" w:rsidRDefault="00AC1F28">
            <w:pPr>
              <w:pStyle w:val="TableParagraph"/>
              <w:spacing w:before="69"/>
              <w:ind w:right="13"/>
              <w:rPr>
                <w:sz w:val="16"/>
              </w:rPr>
            </w:pPr>
            <w:r>
              <w:rPr>
                <w:sz w:val="16"/>
              </w:rPr>
              <w:t>AJ TU</w:t>
            </w:r>
          </w:p>
        </w:tc>
        <w:tc>
          <w:tcPr>
            <w:tcW w:w="755" w:type="dxa"/>
            <w:tcBorders>
              <w:top w:val="nil"/>
              <w:bottom w:val="nil"/>
            </w:tcBorders>
            <w:shd w:val="clear" w:color="auto" w:fill="DADADA"/>
          </w:tcPr>
          <w:p w14:paraId="49F304D3" w14:textId="77777777" w:rsidR="00151BAD" w:rsidRDefault="00AC1F28">
            <w:pPr>
              <w:pStyle w:val="TableParagraph"/>
              <w:spacing w:before="69"/>
              <w:ind w:right="15"/>
              <w:rPr>
                <w:sz w:val="16"/>
              </w:rPr>
            </w:pPr>
            <w:r>
              <w:rPr>
                <w:sz w:val="16"/>
              </w:rPr>
              <w:t>BN TU</w:t>
            </w:r>
          </w:p>
        </w:tc>
        <w:tc>
          <w:tcPr>
            <w:tcW w:w="755" w:type="dxa"/>
            <w:tcBorders>
              <w:top w:val="nil"/>
              <w:bottom w:val="nil"/>
            </w:tcBorders>
            <w:shd w:val="clear" w:color="auto" w:fill="DADADA"/>
          </w:tcPr>
          <w:p w14:paraId="0B0CFE67"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0C88708A" w14:textId="77777777" w:rsidR="00151BAD" w:rsidRDefault="00AC1F28">
            <w:pPr>
              <w:pStyle w:val="TableParagraph"/>
              <w:spacing w:before="69"/>
              <w:ind w:left="335"/>
              <w:jc w:val="left"/>
              <w:rPr>
                <w:sz w:val="16"/>
              </w:rPr>
            </w:pPr>
            <w:r>
              <w:rPr>
                <w:w w:val="98"/>
                <w:sz w:val="16"/>
              </w:rPr>
              <w:t>B</w:t>
            </w:r>
          </w:p>
        </w:tc>
      </w:tr>
      <w:tr w:rsidR="00151BAD" w14:paraId="557B00B6" w14:textId="77777777" w:rsidTr="0030023E">
        <w:trPr>
          <w:gridAfter w:val="1"/>
          <w:wAfter w:w="52" w:type="dxa"/>
          <w:trHeight w:val="331"/>
        </w:trPr>
        <w:tc>
          <w:tcPr>
            <w:tcW w:w="809" w:type="dxa"/>
            <w:tcBorders>
              <w:top w:val="nil"/>
              <w:bottom w:val="nil"/>
            </w:tcBorders>
          </w:tcPr>
          <w:p w14:paraId="0E492A87" w14:textId="77777777" w:rsidR="00151BAD" w:rsidRDefault="00AC1F28">
            <w:pPr>
              <w:pStyle w:val="TableParagraph"/>
              <w:spacing w:before="69"/>
              <w:ind w:left="48" w:right="40"/>
              <w:rPr>
                <w:sz w:val="16"/>
              </w:rPr>
            </w:pPr>
            <w:r>
              <w:rPr>
                <w:sz w:val="16"/>
              </w:rPr>
              <w:t>A042</w:t>
            </w:r>
          </w:p>
        </w:tc>
        <w:tc>
          <w:tcPr>
            <w:tcW w:w="903" w:type="dxa"/>
            <w:tcBorders>
              <w:top w:val="nil"/>
              <w:bottom w:val="nil"/>
            </w:tcBorders>
          </w:tcPr>
          <w:p w14:paraId="27F124C2"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691BE44A"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6E11E577" w14:textId="77777777" w:rsidR="00151BAD" w:rsidRDefault="00151BAD">
            <w:pPr>
              <w:pStyle w:val="TableParagraph"/>
              <w:spacing w:before="0"/>
              <w:jc w:val="left"/>
              <w:rPr>
                <w:sz w:val="16"/>
              </w:rPr>
            </w:pPr>
          </w:p>
        </w:tc>
        <w:tc>
          <w:tcPr>
            <w:tcW w:w="865" w:type="dxa"/>
            <w:tcBorders>
              <w:top w:val="nil"/>
              <w:bottom w:val="nil"/>
            </w:tcBorders>
          </w:tcPr>
          <w:p w14:paraId="3F9CE65D"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tcPr>
          <w:p w14:paraId="013E596D" w14:textId="77777777" w:rsidR="00151BAD" w:rsidRDefault="00AC1F28">
            <w:pPr>
              <w:pStyle w:val="TableParagraph"/>
              <w:spacing w:before="69"/>
              <w:ind w:left="231"/>
              <w:jc w:val="left"/>
              <w:rPr>
                <w:sz w:val="16"/>
              </w:rPr>
            </w:pPr>
            <w:r>
              <w:rPr>
                <w:sz w:val="16"/>
              </w:rPr>
              <w:t>HA</w:t>
            </w:r>
          </w:p>
        </w:tc>
        <w:tc>
          <w:tcPr>
            <w:tcW w:w="750" w:type="dxa"/>
            <w:tcBorders>
              <w:top w:val="nil"/>
              <w:bottom w:val="nil"/>
            </w:tcBorders>
          </w:tcPr>
          <w:p w14:paraId="4FF963B1"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tcPr>
          <w:p w14:paraId="2D7266E1"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18E1820F" w14:textId="77777777" w:rsidR="00151BAD" w:rsidRDefault="00AC1F28">
            <w:pPr>
              <w:pStyle w:val="TableParagraph"/>
              <w:spacing w:before="69"/>
              <w:ind w:right="2"/>
              <w:rPr>
                <w:sz w:val="16"/>
              </w:rPr>
            </w:pPr>
            <w:r>
              <w:rPr>
                <w:sz w:val="16"/>
              </w:rPr>
              <w:t>8D</w:t>
            </w:r>
          </w:p>
        </w:tc>
        <w:tc>
          <w:tcPr>
            <w:tcW w:w="740" w:type="dxa"/>
            <w:tcBorders>
              <w:top w:val="nil"/>
              <w:bottom w:val="nil"/>
            </w:tcBorders>
          </w:tcPr>
          <w:p w14:paraId="1E473565" w14:textId="77777777" w:rsidR="00151BAD" w:rsidRDefault="00AC1F28">
            <w:pPr>
              <w:pStyle w:val="TableParagraph"/>
              <w:spacing w:before="69"/>
              <w:ind w:left="86" w:right="96"/>
              <w:rPr>
                <w:sz w:val="16"/>
              </w:rPr>
            </w:pPr>
            <w:r>
              <w:rPr>
                <w:sz w:val="16"/>
              </w:rPr>
              <w:t>HD</w:t>
            </w:r>
          </w:p>
        </w:tc>
        <w:tc>
          <w:tcPr>
            <w:tcW w:w="745" w:type="dxa"/>
            <w:tcBorders>
              <w:top w:val="nil"/>
              <w:bottom w:val="nil"/>
            </w:tcBorders>
          </w:tcPr>
          <w:p w14:paraId="2CD82328" w14:textId="77777777" w:rsidR="00151BAD" w:rsidRDefault="00AC1F28">
            <w:pPr>
              <w:pStyle w:val="TableParagraph"/>
              <w:spacing w:before="69"/>
              <w:ind w:right="15"/>
              <w:rPr>
                <w:sz w:val="16"/>
              </w:rPr>
            </w:pPr>
            <w:r>
              <w:rPr>
                <w:sz w:val="16"/>
              </w:rPr>
              <w:t>AJ HD</w:t>
            </w:r>
          </w:p>
        </w:tc>
        <w:tc>
          <w:tcPr>
            <w:tcW w:w="755" w:type="dxa"/>
            <w:tcBorders>
              <w:top w:val="nil"/>
              <w:bottom w:val="nil"/>
            </w:tcBorders>
          </w:tcPr>
          <w:p w14:paraId="7AC98999" w14:textId="77777777" w:rsidR="00151BAD" w:rsidRDefault="00AC1F28">
            <w:pPr>
              <w:pStyle w:val="TableParagraph"/>
              <w:spacing w:before="69"/>
              <w:ind w:right="14"/>
              <w:rPr>
                <w:sz w:val="16"/>
              </w:rPr>
            </w:pPr>
            <w:r>
              <w:rPr>
                <w:sz w:val="16"/>
              </w:rPr>
              <w:t>HD</w:t>
            </w:r>
          </w:p>
        </w:tc>
        <w:tc>
          <w:tcPr>
            <w:tcW w:w="755" w:type="dxa"/>
            <w:tcBorders>
              <w:top w:val="nil"/>
              <w:bottom w:val="nil"/>
            </w:tcBorders>
          </w:tcPr>
          <w:p w14:paraId="20B0AB25" w14:textId="77777777" w:rsidR="00151BAD" w:rsidRDefault="00151BAD">
            <w:pPr>
              <w:pStyle w:val="TableParagraph"/>
              <w:spacing w:before="0"/>
              <w:jc w:val="left"/>
              <w:rPr>
                <w:sz w:val="16"/>
              </w:rPr>
            </w:pPr>
          </w:p>
        </w:tc>
        <w:tc>
          <w:tcPr>
            <w:tcW w:w="808" w:type="dxa"/>
            <w:gridSpan w:val="2"/>
            <w:tcBorders>
              <w:top w:val="nil"/>
              <w:bottom w:val="nil"/>
            </w:tcBorders>
          </w:tcPr>
          <w:p w14:paraId="34A267F5" w14:textId="77777777" w:rsidR="00151BAD" w:rsidRDefault="00AC1F28">
            <w:pPr>
              <w:pStyle w:val="TableParagraph"/>
              <w:spacing w:before="69"/>
              <w:ind w:left="335"/>
              <w:jc w:val="left"/>
              <w:rPr>
                <w:sz w:val="16"/>
              </w:rPr>
            </w:pPr>
            <w:r>
              <w:rPr>
                <w:w w:val="98"/>
                <w:sz w:val="16"/>
              </w:rPr>
              <w:t>B</w:t>
            </w:r>
          </w:p>
        </w:tc>
      </w:tr>
      <w:tr w:rsidR="00151BAD" w14:paraId="76A43C2B" w14:textId="77777777" w:rsidTr="0030023E">
        <w:trPr>
          <w:gridAfter w:val="1"/>
          <w:wAfter w:w="52" w:type="dxa"/>
          <w:trHeight w:val="328"/>
        </w:trPr>
        <w:tc>
          <w:tcPr>
            <w:tcW w:w="809" w:type="dxa"/>
            <w:tcBorders>
              <w:top w:val="nil"/>
              <w:bottom w:val="nil"/>
            </w:tcBorders>
            <w:shd w:val="clear" w:color="auto" w:fill="DADADA"/>
          </w:tcPr>
          <w:p w14:paraId="6AD736BB" w14:textId="77777777" w:rsidR="00151BAD" w:rsidRDefault="00AC1F28">
            <w:pPr>
              <w:pStyle w:val="TableParagraph"/>
              <w:spacing w:before="69"/>
              <w:ind w:left="48" w:right="40"/>
              <w:rPr>
                <w:sz w:val="16"/>
              </w:rPr>
            </w:pPr>
            <w:r>
              <w:rPr>
                <w:sz w:val="16"/>
              </w:rPr>
              <w:t>A043</w:t>
            </w:r>
          </w:p>
        </w:tc>
        <w:tc>
          <w:tcPr>
            <w:tcW w:w="903" w:type="dxa"/>
            <w:tcBorders>
              <w:top w:val="nil"/>
              <w:bottom w:val="nil"/>
            </w:tcBorders>
            <w:shd w:val="clear" w:color="auto" w:fill="DADADA"/>
          </w:tcPr>
          <w:p w14:paraId="5D5BA45C"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FBD4427"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AEC40C5"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147D8CAD"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shd w:val="clear" w:color="auto" w:fill="DADADA"/>
          </w:tcPr>
          <w:p w14:paraId="2F8A8AC9" w14:textId="77777777" w:rsidR="00151BAD" w:rsidRDefault="00AC1F28">
            <w:pPr>
              <w:pStyle w:val="TableParagraph"/>
              <w:spacing w:before="69"/>
              <w:ind w:left="231"/>
              <w:jc w:val="left"/>
              <w:rPr>
                <w:sz w:val="16"/>
              </w:rPr>
            </w:pPr>
            <w:r>
              <w:rPr>
                <w:sz w:val="16"/>
              </w:rPr>
              <w:t>HA</w:t>
            </w:r>
          </w:p>
        </w:tc>
        <w:tc>
          <w:tcPr>
            <w:tcW w:w="750" w:type="dxa"/>
            <w:tcBorders>
              <w:top w:val="nil"/>
              <w:bottom w:val="nil"/>
            </w:tcBorders>
            <w:shd w:val="clear" w:color="auto" w:fill="DADADA"/>
          </w:tcPr>
          <w:p w14:paraId="70FB14DD"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B5C45F0"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4DF3F881"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2391517E" w14:textId="77777777" w:rsidR="00151BAD" w:rsidRDefault="00AC1F28">
            <w:pPr>
              <w:pStyle w:val="TableParagraph"/>
              <w:spacing w:before="69"/>
              <w:ind w:left="86" w:right="96"/>
              <w:rPr>
                <w:sz w:val="16"/>
              </w:rPr>
            </w:pPr>
            <w:r>
              <w:rPr>
                <w:sz w:val="16"/>
              </w:rPr>
              <w:t>HX</w:t>
            </w:r>
          </w:p>
        </w:tc>
        <w:tc>
          <w:tcPr>
            <w:tcW w:w="745" w:type="dxa"/>
            <w:tcBorders>
              <w:top w:val="nil"/>
              <w:bottom w:val="nil"/>
            </w:tcBorders>
            <w:shd w:val="clear" w:color="auto" w:fill="DADADA"/>
          </w:tcPr>
          <w:p w14:paraId="18F02671" w14:textId="77777777" w:rsidR="00151BAD" w:rsidRDefault="00AC1F28">
            <w:pPr>
              <w:pStyle w:val="TableParagraph"/>
              <w:spacing w:before="69"/>
              <w:ind w:right="15"/>
              <w:rPr>
                <w:sz w:val="16"/>
              </w:rPr>
            </w:pPr>
            <w:r>
              <w:rPr>
                <w:sz w:val="16"/>
              </w:rPr>
              <w:t>AJ HX</w:t>
            </w:r>
          </w:p>
        </w:tc>
        <w:tc>
          <w:tcPr>
            <w:tcW w:w="755" w:type="dxa"/>
            <w:tcBorders>
              <w:top w:val="nil"/>
              <w:bottom w:val="nil"/>
            </w:tcBorders>
            <w:shd w:val="clear" w:color="auto" w:fill="DADADA"/>
          </w:tcPr>
          <w:p w14:paraId="4FFF8475" w14:textId="77777777" w:rsidR="00151BAD" w:rsidRDefault="00AC1F28">
            <w:pPr>
              <w:pStyle w:val="TableParagraph"/>
              <w:spacing w:before="69"/>
              <w:ind w:right="14"/>
              <w:rPr>
                <w:sz w:val="16"/>
              </w:rPr>
            </w:pPr>
            <w:r>
              <w:rPr>
                <w:sz w:val="16"/>
              </w:rPr>
              <w:t>HX</w:t>
            </w:r>
          </w:p>
        </w:tc>
        <w:tc>
          <w:tcPr>
            <w:tcW w:w="755" w:type="dxa"/>
            <w:tcBorders>
              <w:top w:val="nil"/>
              <w:bottom w:val="nil"/>
            </w:tcBorders>
            <w:shd w:val="clear" w:color="auto" w:fill="DADADA"/>
          </w:tcPr>
          <w:p w14:paraId="18895A51"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685A98C9" w14:textId="77777777" w:rsidR="00151BAD" w:rsidRDefault="00AC1F28">
            <w:pPr>
              <w:pStyle w:val="TableParagraph"/>
              <w:spacing w:before="69"/>
              <w:ind w:left="335"/>
              <w:jc w:val="left"/>
              <w:rPr>
                <w:sz w:val="16"/>
              </w:rPr>
            </w:pPr>
            <w:r>
              <w:rPr>
                <w:w w:val="98"/>
                <w:sz w:val="16"/>
              </w:rPr>
              <w:t>B</w:t>
            </w:r>
          </w:p>
        </w:tc>
      </w:tr>
      <w:tr w:rsidR="00151BAD" w14:paraId="7ECEF26D" w14:textId="77777777" w:rsidTr="0030023E">
        <w:trPr>
          <w:gridAfter w:val="1"/>
          <w:wAfter w:w="52" w:type="dxa"/>
          <w:trHeight w:val="331"/>
        </w:trPr>
        <w:tc>
          <w:tcPr>
            <w:tcW w:w="809" w:type="dxa"/>
            <w:tcBorders>
              <w:top w:val="nil"/>
              <w:bottom w:val="nil"/>
            </w:tcBorders>
          </w:tcPr>
          <w:p w14:paraId="15A54612" w14:textId="77777777" w:rsidR="00151BAD" w:rsidRDefault="00AC1F28">
            <w:pPr>
              <w:pStyle w:val="TableParagraph"/>
              <w:spacing w:before="71"/>
              <w:ind w:left="48" w:right="40"/>
              <w:rPr>
                <w:sz w:val="16"/>
              </w:rPr>
            </w:pPr>
            <w:r>
              <w:rPr>
                <w:sz w:val="16"/>
              </w:rPr>
              <w:t>A045</w:t>
            </w:r>
          </w:p>
        </w:tc>
        <w:tc>
          <w:tcPr>
            <w:tcW w:w="903" w:type="dxa"/>
            <w:tcBorders>
              <w:top w:val="nil"/>
              <w:bottom w:val="nil"/>
            </w:tcBorders>
          </w:tcPr>
          <w:p w14:paraId="007DCB2D"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tcPr>
          <w:p w14:paraId="74E83E62"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tcPr>
          <w:p w14:paraId="0CAE28EC" w14:textId="77777777" w:rsidR="00151BAD" w:rsidRDefault="00151BAD">
            <w:pPr>
              <w:pStyle w:val="TableParagraph"/>
              <w:spacing w:before="0"/>
              <w:jc w:val="left"/>
              <w:rPr>
                <w:sz w:val="16"/>
              </w:rPr>
            </w:pPr>
          </w:p>
        </w:tc>
        <w:tc>
          <w:tcPr>
            <w:tcW w:w="865" w:type="dxa"/>
            <w:tcBorders>
              <w:top w:val="nil"/>
              <w:bottom w:val="nil"/>
            </w:tcBorders>
          </w:tcPr>
          <w:p w14:paraId="1064935E" w14:textId="77777777" w:rsidR="00151BAD" w:rsidRDefault="00AC1F28">
            <w:pPr>
              <w:pStyle w:val="TableParagraph"/>
              <w:spacing w:before="71"/>
              <w:ind w:left="87" w:right="86"/>
              <w:rPr>
                <w:sz w:val="16"/>
              </w:rPr>
            </w:pPr>
            <w:r>
              <w:rPr>
                <w:sz w:val="16"/>
              </w:rPr>
              <w:t>1999025</w:t>
            </w:r>
          </w:p>
        </w:tc>
        <w:tc>
          <w:tcPr>
            <w:tcW w:w="704" w:type="dxa"/>
            <w:tcBorders>
              <w:top w:val="nil"/>
              <w:bottom w:val="nil"/>
            </w:tcBorders>
          </w:tcPr>
          <w:p w14:paraId="7D76485F" w14:textId="77777777" w:rsidR="00151BAD" w:rsidRDefault="00AC1F28">
            <w:pPr>
              <w:pStyle w:val="TableParagraph"/>
              <w:spacing w:before="71"/>
              <w:ind w:left="233"/>
              <w:jc w:val="left"/>
              <w:rPr>
                <w:sz w:val="16"/>
              </w:rPr>
            </w:pPr>
            <w:r>
              <w:rPr>
                <w:sz w:val="16"/>
              </w:rPr>
              <w:t>HC</w:t>
            </w:r>
          </w:p>
        </w:tc>
        <w:tc>
          <w:tcPr>
            <w:tcW w:w="750" w:type="dxa"/>
            <w:tcBorders>
              <w:top w:val="nil"/>
              <w:bottom w:val="nil"/>
            </w:tcBorders>
          </w:tcPr>
          <w:p w14:paraId="3DC372CD" w14:textId="77777777" w:rsidR="00151BAD" w:rsidRDefault="00AC1F28">
            <w:pPr>
              <w:pStyle w:val="TableParagraph"/>
              <w:spacing w:before="71"/>
              <w:ind w:left="268" w:right="272"/>
              <w:rPr>
                <w:sz w:val="16"/>
              </w:rPr>
            </w:pPr>
            <w:r>
              <w:rPr>
                <w:sz w:val="16"/>
              </w:rPr>
              <w:t>22</w:t>
            </w:r>
          </w:p>
        </w:tc>
        <w:tc>
          <w:tcPr>
            <w:tcW w:w="702" w:type="dxa"/>
            <w:tcBorders>
              <w:top w:val="nil"/>
              <w:bottom w:val="nil"/>
            </w:tcBorders>
          </w:tcPr>
          <w:p w14:paraId="0E17F9EB"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tcPr>
          <w:p w14:paraId="48DB5EDF" w14:textId="77777777" w:rsidR="00151BAD" w:rsidRDefault="00AC1F28">
            <w:pPr>
              <w:pStyle w:val="TableParagraph"/>
              <w:spacing w:before="71"/>
              <w:ind w:right="2"/>
              <w:rPr>
                <w:sz w:val="16"/>
              </w:rPr>
            </w:pPr>
            <w:r>
              <w:rPr>
                <w:sz w:val="16"/>
              </w:rPr>
              <w:t>8D</w:t>
            </w:r>
          </w:p>
        </w:tc>
        <w:tc>
          <w:tcPr>
            <w:tcW w:w="740" w:type="dxa"/>
            <w:tcBorders>
              <w:top w:val="nil"/>
              <w:bottom w:val="nil"/>
            </w:tcBorders>
          </w:tcPr>
          <w:p w14:paraId="22D37B30" w14:textId="77777777" w:rsidR="00151BAD" w:rsidRDefault="00AC1F28">
            <w:pPr>
              <w:pStyle w:val="TableParagraph"/>
              <w:spacing w:before="71"/>
              <w:ind w:left="86" w:right="96"/>
              <w:rPr>
                <w:sz w:val="16"/>
              </w:rPr>
            </w:pPr>
            <w:r>
              <w:rPr>
                <w:sz w:val="16"/>
              </w:rPr>
              <w:t>HD</w:t>
            </w:r>
          </w:p>
        </w:tc>
        <w:tc>
          <w:tcPr>
            <w:tcW w:w="745" w:type="dxa"/>
            <w:tcBorders>
              <w:top w:val="nil"/>
              <w:bottom w:val="nil"/>
            </w:tcBorders>
          </w:tcPr>
          <w:p w14:paraId="2629A2AD" w14:textId="77777777" w:rsidR="00151BAD" w:rsidRDefault="00AC1F28">
            <w:pPr>
              <w:pStyle w:val="TableParagraph"/>
              <w:spacing w:before="71"/>
              <w:ind w:right="11"/>
              <w:rPr>
                <w:sz w:val="16"/>
              </w:rPr>
            </w:pPr>
            <w:r>
              <w:rPr>
                <w:sz w:val="16"/>
              </w:rPr>
              <w:t>AJ HC HD</w:t>
            </w:r>
          </w:p>
        </w:tc>
        <w:tc>
          <w:tcPr>
            <w:tcW w:w="755" w:type="dxa"/>
            <w:tcBorders>
              <w:top w:val="nil"/>
              <w:bottom w:val="nil"/>
            </w:tcBorders>
          </w:tcPr>
          <w:p w14:paraId="26529034" w14:textId="77777777" w:rsidR="00151BAD" w:rsidRDefault="00AC1F28">
            <w:pPr>
              <w:pStyle w:val="TableParagraph"/>
              <w:spacing w:before="71"/>
              <w:ind w:right="14"/>
              <w:rPr>
                <w:sz w:val="16"/>
              </w:rPr>
            </w:pPr>
            <w:r>
              <w:rPr>
                <w:sz w:val="16"/>
              </w:rPr>
              <w:t>HD</w:t>
            </w:r>
          </w:p>
        </w:tc>
        <w:tc>
          <w:tcPr>
            <w:tcW w:w="755" w:type="dxa"/>
            <w:tcBorders>
              <w:top w:val="nil"/>
              <w:bottom w:val="nil"/>
            </w:tcBorders>
          </w:tcPr>
          <w:p w14:paraId="4872EE10" w14:textId="77777777" w:rsidR="00151BAD" w:rsidRDefault="00151BAD">
            <w:pPr>
              <w:pStyle w:val="TableParagraph"/>
              <w:spacing w:before="0"/>
              <w:jc w:val="left"/>
              <w:rPr>
                <w:sz w:val="16"/>
              </w:rPr>
            </w:pPr>
          </w:p>
        </w:tc>
        <w:tc>
          <w:tcPr>
            <w:tcW w:w="808" w:type="dxa"/>
            <w:gridSpan w:val="2"/>
            <w:tcBorders>
              <w:top w:val="nil"/>
              <w:bottom w:val="nil"/>
            </w:tcBorders>
          </w:tcPr>
          <w:p w14:paraId="7C23A71D" w14:textId="77777777" w:rsidR="00151BAD" w:rsidRDefault="00AC1F28">
            <w:pPr>
              <w:pStyle w:val="TableParagraph"/>
              <w:spacing w:before="71"/>
              <w:ind w:left="335"/>
              <w:jc w:val="left"/>
              <w:rPr>
                <w:sz w:val="16"/>
              </w:rPr>
            </w:pPr>
            <w:r>
              <w:rPr>
                <w:w w:val="98"/>
                <w:sz w:val="16"/>
              </w:rPr>
              <w:t>B</w:t>
            </w:r>
          </w:p>
        </w:tc>
      </w:tr>
      <w:tr w:rsidR="00151BAD" w14:paraId="09071B42" w14:textId="77777777" w:rsidTr="0030023E">
        <w:trPr>
          <w:gridAfter w:val="1"/>
          <w:wAfter w:w="52" w:type="dxa"/>
          <w:trHeight w:val="331"/>
        </w:trPr>
        <w:tc>
          <w:tcPr>
            <w:tcW w:w="809" w:type="dxa"/>
            <w:tcBorders>
              <w:top w:val="nil"/>
              <w:bottom w:val="nil"/>
            </w:tcBorders>
            <w:shd w:val="clear" w:color="auto" w:fill="DADADA"/>
          </w:tcPr>
          <w:p w14:paraId="64373934" w14:textId="77777777" w:rsidR="00151BAD" w:rsidRDefault="00AC1F28">
            <w:pPr>
              <w:pStyle w:val="TableParagraph"/>
              <w:spacing w:before="71"/>
              <w:ind w:left="48" w:right="40"/>
              <w:rPr>
                <w:sz w:val="16"/>
              </w:rPr>
            </w:pPr>
            <w:r>
              <w:rPr>
                <w:sz w:val="16"/>
              </w:rPr>
              <w:t>A058</w:t>
            </w:r>
          </w:p>
        </w:tc>
        <w:tc>
          <w:tcPr>
            <w:tcW w:w="903" w:type="dxa"/>
            <w:tcBorders>
              <w:top w:val="nil"/>
              <w:bottom w:val="nil"/>
            </w:tcBorders>
            <w:shd w:val="clear" w:color="auto" w:fill="DADADA"/>
          </w:tcPr>
          <w:p w14:paraId="359A789A"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2117754"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731B7AA6"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03D27CC" w14:textId="77777777" w:rsidR="00151BAD" w:rsidRDefault="00AC1F28">
            <w:pPr>
              <w:pStyle w:val="TableParagraph"/>
              <w:spacing w:before="71"/>
              <w:ind w:left="87" w:right="86"/>
              <w:rPr>
                <w:sz w:val="16"/>
              </w:rPr>
            </w:pPr>
            <w:r>
              <w:rPr>
                <w:sz w:val="16"/>
              </w:rPr>
              <w:t>1985152</w:t>
            </w:r>
          </w:p>
        </w:tc>
        <w:tc>
          <w:tcPr>
            <w:tcW w:w="704" w:type="dxa"/>
            <w:tcBorders>
              <w:top w:val="nil"/>
              <w:bottom w:val="nil"/>
            </w:tcBorders>
            <w:shd w:val="clear" w:color="auto" w:fill="DADADA"/>
          </w:tcPr>
          <w:p w14:paraId="452C8078" w14:textId="77777777" w:rsidR="00151BAD" w:rsidRDefault="00AC1F28">
            <w:pPr>
              <w:pStyle w:val="TableParagraph"/>
              <w:spacing w:before="71"/>
              <w:ind w:left="238"/>
              <w:jc w:val="left"/>
              <w:rPr>
                <w:sz w:val="16"/>
              </w:rPr>
            </w:pPr>
            <w:r>
              <w:rPr>
                <w:sz w:val="16"/>
              </w:rPr>
              <w:t>KE</w:t>
            </w:r>
          </w:p>
        </w:tc>
        <w:tc>
          <w:tcPr>
            <w:tcW w:w="750" w:type="dxa"/>
            <w:tcBorders>
              <w:top w:val="nil"/>
              <w:bottom w:val="nil"/>
            </w:tcBorders>
            <w:shd w:val="clear" w:color="auto" w:fill="DADADA"/>
          </w:tcPr>
          <w:p w14:paraId="574960BF" w14:textId="77777777" w:rsidR="00151BAD" w:rsidRDefault="00AC1F28">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35116FDB"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shd w:val="clear" w:color="auto" w:fill="DADADA"/>
          </w:tcPr>
          <w:p w14:paraId="78FCF0AF" w14:textId="77777777" w:rsidR="00151BAD" w:rsidRDefault="00AC1F28">
            <w:pPr>
              <w:pStyle w:val="TableParagraph"/>
              <w:spacing w:before="71"/>
              <w:ind w:right="2"/>
              <w:rPr>
                <w:sz w:val="16"/>
              </w:rPr>
            </w:pPr>
            <w:r>
              <w:rPr>
                <w:sz w:val="16"/>
              </w:rPr>
              <w:t>8D</w:t>
            </w:r>
          </w:p>
        </w:tc>
        <w:tc>
          <w:tcPr>
            <w:tcW w:w="740" w:type="dxa"/>
            <w:tcBorders>
              <w:top w:val="nil"/>
              <w:bottom w:val="nil"/>
            </w:tcBorders>
            <w:shd w:val="clear" w:color="auto" w:fill="DADADA"/>
          </w:tcPr>
          <w:p w14:paraId="1AAA5865" w14:textId="77777777" w:rsidR="00151BAD" w:rsidRDefault="00AC1F28">
            <w:pPr>
              <w:pStyle w:val="TableParagraph"/>
              <w:spacing w:before="71"/>
              <w:ind w:left="89" w:right="96"/>
              <w:rPr>
                <w:sz w:val="16"/>
              </w:rPr>
            </w:pPr>
            <w:r>
              <w:rPr>
                <w:sz w:val="16"/>
              </w:rPr>
              <w:t>KE</w:t>
            </w:r>
          </w:p>
        </w:tc>
        <w:tc>
          <w:tcPr>
            <w:tcW w:w="745" w:type="dxa"/>
            <w:tcBorders>
              <w:top w:val="nil"/>
              <w:bottom w:val="nil"/>
            </w:tcBorders>
            <w:shd w:val="clear" w:color="auto" w:fill="DADADA"/>
          </w:tcPr>
          <w:p w14:paraId="140DE70C" w14:textId="77777777" w:rsidR="00151BAD" w:rsidRDefault="00AC1F28">
            <w:pPr>
              <w:pStyle w:val="TableParagraph"/>
              <w:spacing w:before="71"/>
              <w:ind w:right="17"/>
              <w:rPr>
                <w:sz w:val="16"/>
              </w:rPr>
            </w:pPr>
            <w:r>
              <w:rPr>
                <w:sz w:val="16"/>
              </w:rPr>
              <w:t>AJ KE</w:t>
            </w:r>
          </w:p>
        </w:tc>
        <w:tc>
          <w:tcPr>
            <w:tcW w:w="755" w:type="dxa"/>
            <w:tcBorders>
              <w:top w:val="nil"/>
              <w:bottom w:val="nil"/>
            </w:tcBorders>
            <w:shd w:val="clear" w:color="auto" w:fill="DADADA"/>
          </w:tcPr>
          <w:p w14:paraId="74656E5B" w14:textId="77777777" w:rsidR="00151BAD" w:rsidRDefault="00AC1F28">
            <w:pPr>
              <w:pStyle w:val="TableParagraph"/>
              <w:spacing w:before="71"/>
              <w:ind w:right="22"/>
              <w:rPr>
                <w:sz w:val="16"/>
              </w:rPr>
            </w:pPr>
            <w:r>
              <w:rPr>
                <w:sz w:val="16"/>
              </w:rPr>
              <w:t>KE</w:t>
            </w:r>
          </w:p>
        </w:tc>
        <w:tc>
          <w:tcPr>
            <w:tcW w:w="755" w:type="dxa"/>
            <w:tcBorders>
              <w:top w:val="nil"/>
              <w:bottom w:val="nil"/>
            </w:tcBorders>
            <w:shd w:val="clear" w:color="auto" w:fill="DADADA"/>
          </w:tcPr>
          <w:p w14:paraId="72477F55"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3BECDDD5" w14:textId="77777777" w:rsidR="00151BAD" w:rsidRDefault="00AC1F28">
            <w:pPr>
              <w:pStyle w:val="TableParagraph"/>
              <w:spacing w:before="71"/>
              <w:ind w:left="335"/>
              <w:jc w:val="left"/>
              <w:rPr>
                <w:sz w:val="16"/>
              </w:rPr>
            </w:pPr>
            <w:r>
              <w:rPr>
                <w:w w:val="98"/>
                <w:sz w:val="16"/>
              </w:rPr>
              <w:t>B</w:t>
            </w:r>
          </w:p>
        </w:tc>
      </w:tr>
      <w:tr w:rsidR="00151BAD" w14:paraId="5246DEA9" w14:textId="77777777" w:rsidTr="0030023E">
        <w:trPr>
          <w:gridAfter w:val="1"/>
          <w:wAfter w:w="52" w:type="dxa"/>
          <w:trHeight w:val="331"/>
        </w:trPr>
        <w:tc>
          <w:tcPr>
            <w:tcW w:w="809" w:type="dxa"/>
            <w:tcBorders>
              <w:top w:val="nil"/>
              <w:bottom w:val="nil"/>
            </w:tcBorders>
          </w:tcPr>
          <w:p w14:paraId="70AD7583" w14:textId="77777777" w:rsidR="00151BAD" w:rsidRDefault="00AC1F28">
            <w:pPr>
              <w:pStyle w:val="TableParagraph"/>
              <w:spacing w:before="71"/>
              <w:ind w:left="48" w:right="40"/>
              <w:rPr>
                <w:sz w:val="16"/>
              </w:rPr>
            </w:pPr>
            <w:r>
              <w:rPr>
                <w:sz w:val="16"/>
              </w:rPr>
              <w:t>A060</w:t>
            </w:r>
          </w:p>
        </w:tc>
        <w:tc>
          <w:tcPr>
            <w:tcW w:w="903" w:type="dxa"/>
            <w:tcBorders>
              <w:top w:val="nil"/>
              <w:bottom w:val="nil"/>
            </w:tcBorders>
          </w:tcPr>
          <w:p w14:paraId="498207D1"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tcPr>
          <w:p w14:paraId="1C72C60D"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tcPr>
          <w:p w14:paraId="7A24B47D" w14:textId="77777777" w:rsidR="00151BAD" w:rsidRDefault="00151BAD">
            <w:pPr>
              <w:pStyle w:val="TableParagraph"/>
              <w:spacing w:before="0"/>
              <w:jc w:val="left"/>
              <w:rPr>
                <w:sz w:val="16"/>
              </w:rPr>
            </w:pPr>
          </w:p>
        </w:tc>
        <w:tc>
          <w:tcPr>
            <w:tcW w:w="865" w:type="dxa"/>
            <w:tcBorders>
              <w:top w:val="nil"/>
              <w:bottom w:val="nil"/>
            </w:tcBorders>
          </w:tcPr>
          <w:p w14:paraId="6D2D2275" w14:textId="77777777" w:rsidR="00151BAD" w:rsidRDefault="00AC1F28">
            <w:pPr>
              <w:pStyle w:val="TableParagraph"/>
              <w:spacing w:before="71"/>
              <w:ind w:left="87" w:right="86"/>
              <w:rPr>
                <w:sz w:val="16"/>
              </w:rPr>
            </w:pPr>
            <w:r>
              <w:rPr>
                <w:sz w:val="16"/>
              </w:rPr>
              <w:t>2000061</w:t>
            </w:r>
          </w:p>
        </w:tc>
        <w:tc>
          <w:tcPr>
            <w:tcW w:w="704" w:type="dxa"/>
            <w:tcBorders>
              <w:top w:val="nil"/>
              <w:bottom w:val="nil"/>
            </w:tcBorders>
          </w:tcPr>
          <w:p w14:paraId="778FD6DD" w14:textId="77777777" w:rsidR="00151BAD" w:rsidRDefault="00AC1F28">
            <w:pPr>
              <w:pStyle w:val="TableParagraph"/>
              <w:spacing w:before="71"/>
              <w:ind w:left="231"/>
              <w:jc w:val="left"/>
              <w:rPr>
                <w:sz w:val="16"/>
              </w:rPr>
            </w:pPr>
            <w:r>
              <w:rPr>
                <w:sz w:val="16"/>
              </w:rPr>
              <w:t>HX</w:t>
            </w:r>
          </w:p>
        </w:tc>
        <w:tc>
          <w:tcPr>
            <w:tcW w:w="750" w:type="dxa"/>
            <w:tcBorders>
              <w:top w:val="nil"/>
              <w:bottom w:val="nil"/>
            </w:tcBorders>
          </w:tcPr>
          <w:p w14:paraId="6432DFEF" w14:textId="77777777" w:rsidR="00151BAD" w:rsidRDefault="00AC1F28">
            <w:pPr>
              <w:pStyle w:val="TableParagraph"/>
              <w:spacing w:before="71"/>
              <w:ind w:left="268" w:right="272"/>
              <w:rPr>
                <w:sz w:val="16"/>
              </w:rPr>
            </w:pPr>
            <w:r>
              <w:rPr>
                <w:sz w:val="16"/>
              </w:rPr>
              <w:t>06</w:t>
            </w:r>
          </w:p>
        </w:tc>
        <w:tc>
          <w:tcPr>
            <w:tcW w:w="702" w:type="dxa"/>
            <w:tcBorders>
              <w:top w:val="nil"/>
              <w:bottom w:val="nil"/>
            </w:tcBorders>
          </w:tcPr>
          <w:p w14:paraId="0EC5B336"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tcPr>
          <w:p w14:paraId="5178DADC" w14:textId="77777777" w:rsidR="00151BAD" w:rsidRDefault="00AC1F28">
            <w:pPr>
              <w:pStyle w:val="TableParagraph"/>
              <w:spacing w:before="71"/>
              <w:ind w:right="4"/>
              <w:rPr>
                <w:sz w:val="16"/>
              </w:rPr>
            </w:pPr>
            <w:r>
              <w:rPr>
                <w:sz w:val="16"/>
              </w:rPr>
              <w:t>67</w:t>
            </w:r>
          </w:p>
        </w:tc>
        <w:tc>
          <w:tcPr>
            <w:tcW w:w="740" w:type="dxa"/>
            <w:tcBorders>
              <w:top w:val="nil"/>
              <w:bottom w:val="nil"/>
            </w:tcBorders>
          </w:tcPr>
          <w:p w14:paraId="24710543" w14:textId="77777777" w:rsidR="00151BAD" w:rsidRDefault="00AC1F28">
            <w:pPr>
              <w:pStyle w:val="TableParagraph"/>
              <w:spacing w:before="71"/>
              <w:ind w:left="86" w:right="96"/>
              <w:rPr>
                <w:sz w:val="16"/>
              </w:rPr>
            </w:pPr>
            <w:r>
              <w:rPr>
                <w:sz w:val="16"/>
              </w:rPr>
              <w:t>HX</w:t>
            </w:r>
          </w:p>
        </w:tc>
        <w:tc>
          <w:tcPr>
            <w:tcW w:w="745" w:type="dxa"/>
            <w:tcBorders>
              <w:top w:val="nil"/>
              <w:bottom w:val="nil"/>
            </w:tcBorders>
          </w:tcPr>
          <w:p w14:paraId="1EE39EED" w14:textId="77777777" w:rsidR="00151BAD" w:rsidRDefault="00AC1F28">
            <w:pPr>
              <w:pStyle w:val="TableParagraph"/>
              <w:spacing w:before="71"/>
              <w:ind w:right="15"/>
              <w:rPr>
                <w:sz w:val="16"/>
              </w:rPr>
            </w:pPr>
            <w:r>
              <w:rPr>
                <w:sz w:val="16"/>
              </w:rPr>
              <w:t>AJ HX</w:t>
            </w:r>
          </w:p>
        </w:tc>
        <w:tc>
          <w:tcPr>
            <w:tcW w:w="755" w:type="dxa"/>
            <w:tcBorders>
              <w:top w:val="nil"/>
              <w:bottom w:val="nil"/>
            </w:tcBorders>
          </w:tcPr>
          <w:p w14:paraId="1D54BDCC" w14:textId="77777777" w:rsidR="00151BAD" w:rsidRDefault="00AC1F28">
            <w:pPr>
              <w:pStyle w:val="TableParagraph"/>
              <w:spacing w:before="71"/>
              <w:ind w:right="14"/>
              <w:rPr>
                <w:sz w:val="16"/>
              </w:rPr>
            </w:pPr>
            <w:r>
              <w:rPr>
                <w:sz w:val="16"/>
              </w:rPr>
              <w:t>BN HX</w:t>
            </w:r>
          </w:p>
        </w:tc>
        <w:tc>
          <w:tcPr>
            <w:tcW w:w="755" w:type="dxa"/>
            <w:tcBorders>
              <w:top w:val="nil"/>
              <w:bottom w:val="nil"/>
            </w:tcBorders>
          </w:tcPr>
          <w:p w14:paraId="5701EA77" w14:textId="77777777" w:rsidR="00151BAD" w:rsidRDefault="00151BAD">
            <w:pPr>
              <w:pStyle w:val="TableParagraph"/>
              <w:spacing w:before="0"/>
              <w:jc w:val="left"/>
              <w:rPr>
                <w:sz w:val="16"/>
              </w:rPr>
            </w:pPr>
          </w:p>
        </w:tc>
        <w:tc>
          <w:tcPr>
            <w:tcW w:w="808" w:type="dxa"/>
            <w:gridSpan w:val="2"/>
            <w:tcBorders>
              <w:top w:val="nil"/>
              <w:bottom w:val="nil"/>
            </w:tcBorders>
          </w:tcPr>
          <w:p w14:paraId="7F8CA946" w14:textId="77777777" w:rsidR="00151BAD" w:rsidRDefault="00AC1F28">
            <w:pPr>
              <w:pStyle w:val="TableParagraph"/>
              <w:spacing w:before="71"/>
              <w:ind w:left="335"/>
              <w:jc w:val="left"/>
              <w:rPr>
                <w:sz w:val="16"/>
              </w:rPr>
            </w:pPr>
            <w:r>
              <w:rPr>
                <w:w w:val="98"/>
                <w:sz w:val="16"/>
              </w:rPr>
              <w:t>B</w:t>
            </w:r>
          </w:p>
        </w:tc>
      </w:tr>
      <w:tr w:rsidR="00151BAD" w14:paraId="5B4868EA" w14:textId="77777777" w:rsidTr="0030023E">
        <w:trPr>
          <w:gridAfter w:val="1"/>
          <w:wAfter w:w="52" w:type="dxa"/>
          <w:trHeight w:val="331"/>
        </w:trPr>
        <w:tc>
          <w:tcPr>
            <w:tcW w:w="809" w:type="dxa"/>
            <w:tcBorders>
              <w:top w:val="nil"/>
              <w:bottom w:val="nil"/>
            </w:tcBorders>
            <w:shd w:val="clear" w:color="auto" w:fill="DADADA"/>
          </w:tcPr>
          <w:p w14:paraId="03D8D988" w14:textId="77777777" w:rsidR="00151BAD" w:rsidRDefault="00AC1F28">
            <w:pPr>
              <w:pStyle w:val="TableParagraph"/>
              <w:spacing w:before="71"/>
              <w:ind w:left="48" w:right="40"/>
              <w:rPr>
                <w:sz w:val="16"/>
              </w:rPr>
            </w:pPr>
            <w:r>
              <w:rPr>
                <w:sz w:val="16"/>
              </w:rPr>
              <w:t>A073</w:t>
            </w:r>
          </w:p>
        </w:tc>
        <w:tc>
          <w:tcPr>
            <w:tcW w:w="903" w:type="dxa"/>
            <w:tcBorders>
              <w:top w:val="nil"/>
              <w:bottom w:val="nil"/>
            </w:tcBorders>
            <w:shd w:val="clear" w:color="auto" w:fill="DADADA"/>
          </w:tcPr>
          <w:p w14:paraId="311DEB9B" w14:textId="77777777" w:rsidR="00151BAD" w:rsidRDefault="00AC1F28">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3E471CC" w14:textId="77777777" w:rsidR="00151BAD" w:rsidRDefault="00AC1F28">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DEE8CCE"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39C91AD" w14:textId="77777777" w:rsidR="00151BAD" w:rsidRDefault="00AC1F28">
            <w:pPr>
              <w:pStyle w:val="TableParagraph"/>
              <w:spacing w:before="71"/>
              <w:ind w:left="87" w:right="86"/>
              <w:rPr>
                <w:sz w:val="16"/>
              </w:rPr>
            </w:pPr>
            <w:r>
              <w:rPr>
                <w:sz w:val="16"/>
              </w:rPr>
              <w:t>1985152</w:t>
            </w:r>
          </w:p>
        </w:tc>
        <w:tc>
          <w:tcPr>
            <w:tcW w:w="704" w:type="dxa"/>
            <w:tcBorders>
              <w:top w:val="nil"/>
              <w:bottom w:val="nil"/>
            </w:tcBorders>
            <w:shd w:val="clear" w:color="auto" w:fill="DADADA"/>
          </w:tcPr>
          <w:p w14:paraId="388D87B1" w14:textId="77777777" w:rsidR="00151BAD" w:rsidRDefault="00AC1F28">
            <w:pPr>
              <w:pStyle w:val="TableParagraph"/>
              <w:spacing w:before="71"/>
              <w:ind w:left="243"/>
              <w:jc w:val="left"/>
              <w:rPr>
                <w:sz w:val="16"/>
              </w:rPr>
            </w:pPr>
            <w:r>
              <w:rPr>
                <w:sz w:val="16"/>
              </w:rPr>
              <w:t>SU</w:t>
            </w:r>
          </w:p>
        </w:tc>
        <w:tc>
          <w:tcPr>
            <w:tcW w:w="750" w:type="dxa"/>
            <w:tcBorders>
              <w:top w:val="nil"/>
              <w:bottom w:val="nil"/>
            </w:tcBorders>
            <w:shd w:val="clear" w:color="auto" w:fill="DADADA"/>
          </w:tcPr>
          <w:p w14:paraId="289B7615" w14:textId="77777777" w:rsidR="00151BAD" w:rsidRDefault="00AC1F28">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6F0DC2DE" w14:textId="77777777" w:rsidR="00151BAD" w:rsidRDefault="00AC1F28">
            <w:pPr>
              <w:pStyle w:val="TableParagraph"/>
              <w:spacing w:before="71"/>
              <w:ind w:left="192" w:right="203"/>
              <w:rPr>
                <w:sz w:val="16"/>
              </w:rPr>
            </w:pPr>
            <w:r>
              <w:rPr>
                <w:sz w:val="16"/>
              </w:rPr>
              <w:t>AJ</w:t>
            </w:r>
          </w:p>
        </w:tc>
        <w:tc>
          <w:tcPr>
            <w:tcW w:w="745" w:type="dxa"/>
            <w:tcBorders>
              <w:top w:val="nil"/>
              <w:bottom w:val="nil"/>
            </w:tcBorders>
            <w:shd w:val="clear" w:color="auto" w:fill="DADADA"/>
          </w:tcPr>
          <w:p w14:paraId="7DF9A42C" w14:textId="77777777" w:rsidR="00151BAD" w:rsidRDefault="00AC1F28">
            <w:pPr>
              <w:pStyle w:val="TableParagraph"/>
              <w:spacing w:before="71"/>
              <w:ind w:right="2"/>
              <w:rPr>
                <w:sz w:val="16"/>
              </w:rPr>
            </w:pPr>
            <w:r>
              <w:rPr>
                <w:sz w:val="16"/>
              </w:rPr>
              <w:t>8D</w:t>
            </w:r>
          </w:p>
        </w:tc>
        <w:tc>
          <w:tcPr>
            <w:tcW w:w="740" w:type="dxa"/>
            <w:tcBorders>
              <w:top w:val="nil"/>
              <w:bottom w:val="nil"/>
            </w:tcBorders>
            <w:shd w:val="clear" w:color="auto" w:fill="DADADA"/>
          </w:tcPr>
          <w:p w14:paraId="6D1C30FB" w14:textId="77777777" w:rsidR="00151BAD" w:rsidRDefault="00AC1F28">
            <w:pPr>
              <w:pStyle w:val="TableParagraph"/>
              <w:spacing w:before="71"/>
              <w:ind w:left="85" w:right="96"/>
              <w:rPr>
                <w:sz w:val="16"/>
              </w:rPr>
            </w:pPr>
            <w:r>
              <w:rPr>
                <w:sz w:val="16"/>
              </w:rPr>
              <w:t>TU</w:t>
            </w:r>
          </w:p>
        </w:tc>
        <w:tc>
          <w:tcPr>
            <w:tcW w:w="745" w:type="dxa"/>
            <w:tcBorders>
              <w:top w:val="nil"/>
              <w:bottom w:val="nil"/>
            </w:tcBorders>
            <w:shd w:val="clear" w:color="auto" w:fill="DADADA"/>
          </w:tcPr>
          <w:p w14:paraId="6D8FF6E8" w14:textId="77777777" w:rsidR="00151BAD" w:rsidRDefault="00AC1F28">
            <w:pPr>
              <w:pStyle w:val="TableParagraph"/>
              <w:spacing w:before="71"/>
              <w:ind w:right="13"/>
              <w:rPr>
                <w:sz w:val="16"/>
              </w:rPr>
            </w:pPr>
            <w:r>
              <w:rPr>
                <w:sz w:val="16"/>
              </w:rPr>
              <w:t>AJ TU</w:t>
            </w:r>
          </w:p>
        </w:tc>
        <w:tc>
          <w:tcPr>
            <w:tcW w:w="755" w:type="dxa"/>
            <w:tcBorders>
              <w:top w:val="nil"/>
              <w:bottom w:val="nil"/>
            </w:tcBorders>
            <w:shd w:val="clear" w:color="auto" w:fill="DADADA"/>
          </w:tcPr>
          <w:p w14:paraId="47000782" w14:textId="77777777" w:rsidR="00151BAD" w:rsidRDefault="00AC1F28">
            <w:pPr>
              <w:pStyle w:val="TableParagraph"/>
              <w:spacing w:before="71"/>
              <w:ind w:right="20"/>
              <w:rPr>
                <w:sz w:val="16"/>
              </w:rPr>
            </w:pPr>
            <w:r>
              <w:rPr>
                <w:sz w:val="16"/>
              </w:rPr>
              <w:t>TU</w:t>
            </w:r>
          </w:p>
        </w:tc>
        <w:tc>
          <w:tcPr>
            <w:tcW w:w="755" w:type="dxa"/>
            <w:tcBorders>
              <w:top w:val="nil"/>
              <w:bottom w:val="nil"/>
            </w:tcBorders>
            <w:shd w:val="clear" w:color="auto" w:fill="DADADA"/>
          </w:tcPr>
          <w:p w14:paraId="672CEF59"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41E72377" w14:textId="77777777" w:rsidR="00151BAD" w:rsidRDefault="00AC1F28">
            <w:pPr>
              <w:pStyle w:val="TableParagraph"/>
              <w:spacing w:before="71"/>
              <w:ind w:left="335"/>
              <w:jc w:val="left"/>
              <w:rPr>
                <w:sz w:val="16"/>
              </w:rPr>
            </w:pPr>
            <w:r>
              <w:rPr>
                <w:w w:val="98"/>
                <w:sz w:val="16"/>
              </w:rPr>
              <w:t>B</w:t>
            </w:r>
          </w:p>
        </w:tc>
      </w:tr>
      <w:tr w:rsidR="00151BAD" w14:paraId="66D33F4E" w14:textId="77777777" w:rsidTr="0030023E">
        <w:trPr>
          <w:gridAfter w:val="1"/>
          <w:wAfter w:w="52" w:type="dxa"/>
          <w:trHeight w:val="331"/>
        </w:trPr>
        <w:tc>
          <w:tcPr>
            <w:tcW w:w="809" w:type="dxa"/>
            <w:tcBorders>
              <w:top w:val="nil"/>
              <w:bottom w:val="nil"/>
            </w:tcBorders>
          </w:tcPr>
          <w:p w14:paraId="03EDCD4D" w14:textId="77777777" w:rsidR="00151BAD" w:rsidRDefault="00AC1F28">
            <w:pPr>
              <w:pStyle w:val="TableParagraph"/>
              <w:spacing w:before="69"/>
              <w:ind w:left="48" w:right="40"/>
              <w:rPr>
                <w:sz w:val="16"/>
              </w:rPr>
            </w:pPr>
            <w:r>
              <w:rPr>
                <w:sz w:val="16"/>
              </w:rPr>
              <w:t>A078</w:t>
            </w:r>
          </w:p>
        </w:tc>
        <w:tc>
          <w:tcPr>
            <w:tcW w:w="903" w:type="dxa"/>
            <w:tcBorders>
              <w:top w:val="nil"/>
              <w:bottom w:val="nil"/>
            </w:tcBorders>
          </w:tcPr>
          <w:p w14:paraId="54E9B2DA"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247F31A9"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3EA0D96A" w14:textId="77777777" w:rsidR="00151BAD" w:rsidRDefault="00151BAD">
            <w:pPr>
              <w:pStyle w:val="TableParagraph"/>
              <w:spacing w:before="0"/>
              <w:jc w:val="left"/>
              <w:rPr>
                <w:sz w:val="16"/>
              </w:rPr>
            </w:pPr>
          </w:p>
        </w:tc>
        <w:tc>
          <w:tcPr>
            <w:tcW w:w="865" w:type="dxa"/>
            <w:tcBorders>
              <w:top w:val="nil"/>
              <w:bottom w:val="nil"/>
            </w:tcBorders>
          </w:tcPr>
          <w:p w14:paraId="3BC19A1D"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tcPr>
          <w:p w14:paraId="0D4225E0" w14:textId="77777777" w:rsidR="00151BAD" w:rsidRDefault="00AC1F28">
            <w:pPr>
              <w:pStyle w:val="TableParagraph"/>
              <w:spacing w:before="69"/>
              <w:ind w:left="243"/>
              <w:jc w:val="left"/>
              <w:rPr>
                <w:sz w:val="16"/>
              </w:rPr>
            </w:pPr>
            <w:r>
              <w:rPr>
                <w:sz w:val="16"/>
              </w:rPr>
              <w:t>SX</w:t>
            </w:r>
          </w:p>
        </w:tc>
        <w:tc>
          <w:tcPr>
            <w:tcW w:w="750" w:type="dxa"/>
            <w:tcBorders>
              <w:top w:val="nil"/>
              <w:bottom w:val="nil"/>
            </w:tcBorders>
          </w:tcPr>
          <w:p w14:paraId="3DB3C5F6"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tcPr>
          <w:p w14:paraId="34BE4210"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01F93589" w14:textId="77777777" w:rsidR="00151BAD" w:rsidRDefault="00AC1F28">
            <w:pPr>
              <w:pStyle w:val="TableParagraph"/>
              <w:spacing w:before="69"/>
              <w:ind w:right="2"/>
              <w:rPr>
                <w:sz w:val="16"/>
              </w:rPr>
            </w:pPr>
            <w:r>
              <w:rPr>
                <w:sz w:val="16"/>
              </w:rPr>
              <w:t>8D</w:t>
            </w:r>
          </w:p>
        </w:tc>
        <w:tc>
          <w:tcPr>
            <w:tcW w:w="740" w:type="dxa"/>
            <w:tcBorders>
              <w:top w:val="nil"/>
              <w:bottom w:val="nil"/>
            </w:tcBorders>
          </w:tcPr>
          <w:p w14:paraId="50877474" w14:textId="77777777" w:rsidR="00151BAD" w:rsidRDefault="00AC1F28">
            <w:pPr>
              <w:pStyle w:val="TableParagraph"/>
              <w:spacing w:before="69"/>
              <w:ind w:left="85" w:right="96"/>
              <w:rPr>
                <w:sz w:val="16"/>
              </w:rPr>
            </w:pPr>
            <w:r>
              <w:rPr>
                <w:sz w:val="16"/>
              </w:rPr>
              <w:t>TU</w:t>
            </w:r>
          </w:p>
        </w:tc>
        <w:tc>
          <w:tcPr>
            <w:tcW w:w="745" w:type="dxa"/>
            <w:tcBorders>
              <w:top w:val="nil"/>
              <w:bottom w:val="nil"/>
            </w:tcBorders>
          </w:tcPr>
          <w:p w14:paraId="778B5C02" w14:textId="77777777" w:rsidR="00151BAD" w:rsidRDefault="00AC1F28">
            <w:pPr>
              <w:pStyle w:val="TableParagraph"/>
              <w:spacing w:before="69"/>
              <w:ind w:right="13"/>
              <w:rPr>
                <w:sz w:val="16"/>
              </w:rPr>
            </w:pPr>
            <w:r>
              <w:rPr>
                <w:sz w:val="16"/>
              </w:rPr>
              <w:t>AJ TU</w:t>
            </w:r>
          </w:p>
        </w:tc>
        <w:tc>
          <w:tcPr>
            <w:tcW w:w="755" w:type="dxa"/>
            <w:tcBorders>
              <w:top w:val="nil"/>
              <w:bottom w:val="nil"/>
            </w:tcBorders>
          </w:tcPr>
          <w:p w14:paraId="3855AFB7" w14:textId="77777777" w:rsidR="00151BAD" w:rsidRDefault="00AC1F28">
            <w:pPr>
              <w:pStyle w:val="TableParagraph"/>
              <w:spacing w:before="69"/>
              <w:ind w:right="20"/>
              <w:rPr>
                <w:sz w:val="16"/>
              </w:rPr>
            </w:pPr>
            <w:r>
              <w:rPr>
                <w:sz w:val="16"/>
              </w:rPr>
              <w:t>TU</w:t>
            </w:r>
          </w:p>
        </w:tc>
        <w:tc>
          <w:tcPr>
            <w:tcW w:w="755" w:type="dxa"/>
            <w:tcBorders>
              <w:top w:val="nil"/>
              <w:bottom w:val="nil"/>
            </w:tcBorders>
          </w:tcPr>
          <w:p w14:paraId="4A42C40A" w14:textId="77777777" w:rsidR="00151BAD" w:rsidRDefault="00151BAD">
            <w:pPr>
              <w:pStyle w:val="TableParagraph"/>
              <w:spacing w:before="0"/>
              <w:jc w:val="left"/>
              <w:rPr>
                <w:sz w:val="16"/>
              </w:rPr>
            </w:pPr>
          </w:p>
        </w:tc>
        <w:tc>
          <w:tcPr>
            <w:tcW w:w="808" w:type="dxa"/>
            <w:gridSpan w:val="2"/>
            <w:tcBorders>
              <w:top w:val="nil"/>
              <w:bottom w:val="nil"/>
            </w:tcBorders>
          </w:tcPr>
          <w:p w14:paraId="7E679530" w14:textId="77777777" w:rsidR="00151BAD" w:rsidRDefault="00AC1F28">
            <w:pPr>
              <w:pStyle w:val="TableParagraph"/>
              <w:spacing w:before="69"/>
              <w:ind w:left="335"/>
              <w:jc w:val="left"/>
              <w:rPr>
                <w:sz w:val="16"/>
              </w:rPr>
            </w:pPr>
            <w:r>
              <w:rPr>
                <w:sz w:val="16"/>
              </w:rPr>
              <w:t>B</w:t>
            </w:r>
          </w:p>
        </w:tc>
      </w:tr>
      <w:tr w:rsidR="00151BAD" w14:paraId="268D67DB" w14:textId="77777777" w:rsidTr="0030023E">
        <w:trPr>
          <w:gridAfter w:val="1"/>
          <w:wAfter w:w="52" w:type="dxa"/>
          <w:trHeight w:val="331"/>
        </w:trPr>
        <w:tc>
          <w:tcPr>
            <w:tcW w:w="809" w:type="dxa"/>
            <w:tcBorders>
              <w:top w:val="nil"/>
              <w:bottom w:val="nil"/>
            </w:tcBorders>
            <w:shd w:val="clear" w:color="auto" w:fill="DADADA"/>
          </w:tcPr>
          <w:p w14:paraId="513090B1" w14:textId="77777777" w:rsidR="00151BAD" w:rsidRDefault="00AC1F28">
            <w:pPr>
              <w:pStyle w:val="TableParagraph"/>
              <w:spacing w:before="69"/>
              <w:ind w:left="48" w:right="40"/>
              <w:rPr>
                <w:sz w:val="16"/>
              </w:rPr>
            </w:pPr>
            <w:r>
              <w:rPr>
                <w:sz w:val="16"/>
              </w:rPr>
              <w:t>A080</w:t>
            </w:r>
          </w:p>
        </w:tc>
        <w:tc>
          <w:tcPr>
            <w:tcW w:w="903" w:type="dxa"/>
            <w:tcBorders>
              <w:top w:val="nil"/>
              <w:bottom w:val="nil"/>
            </w:tcBorders>
            <w:shd w:val="clear" w:color="auto" w:fill="DADADA"/>
          </w:tcPr>
          <w:p w14:paraId="4F2BABB8"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9678E61"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4CE0596"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1EB95058" w14:textId="77777777" w:rsidR="00151BAD" w:rsidRDefault="00AC1F28">
            <w:pPr>
              <w:pStyle w:val="TableParagraph"/>
              <w:spacing w:before="69"/>
              <w:ind w:left="87" w:right="86"/>
              <w:rPr>
                <w:sz w:val="16"/>
              </w:rPr>
            </w:pPr>
            <w:r>
              <w:rPr>
                <w:sz w:val="16"/>
              </w:rPr>
              <w:t>2015148</w:t>
            </w:r>
          </w:p>
        </w:tc>
        <w:tc>
          <w:tcPr>
            <w:tcW w:w="704" w:type="dxa"/>
            <w:tcBorders>
              <w:top w:val="nil"/>
              <w:bottom w:val="nil"/>
            </w:tcBorders>
            <w:shd w:val="clear" w:color="auto" w:fill="DADADA"/>
          </w:tcPr>
          <w:p w14:paraId="464BF564" w14:textId="77777777" w:rsidR="00151BAD" w:rsidRDefault="00AC1F28">
            <w:pPr>
              <w:pStyle w:val="TableParagraph"/>
              <w:spacing w:before="69"/>
              <w:ind w:left="264"/>
              <w:jc w:val="left"/>
              <w:rPr>
                <w:sz w:val="16"/>
              </w:rPr>
            </w:pPr>
            <w:r>
              <w:rPr>
                <w:sz w:val="16"/>
              </w:rPr>
              <w:t>48</w:t>
            </w:r>
          </w:p>
        </w:tc>
        <w:tc>
          <w:tcPr>
            <w:tcW w:w="750" w:type="dxa"/>
            <w:tcBorders>
              <w:top w:val="nil"/>
              <w:bottom w:val="nil"/>
            </w:tcBorders>
            <w:shd w:val="clear" w:color="auto" w:fill="DADADA"/>
          </w:tcPr>
          <w:p w14:paraId="6B11EAB9"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9669C8A"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shd w:val="clear" w:color="auto" w:fill="DADADA"/>
          </w:tcPr>
          <w:p w14:paraId="6090322C"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16E1AC3C" w14:textId="77777777" w:rsidR="00151BAD" w:rsidRDefault="00AC1F28">
            <w:pPr>
              <w:pStyle w:val="TableParagraph"/>
              <w:spacing w:before="69"/>
              <w:ind w:left="90" w:right="96"/>
              <w:rPr>
                <w:sz w:val="16"/>
              </w:rPr>
            </w:pPr>
            <w:r>
              <w:rPr>
                <w:sz w:val="16"/>
              </w:rPr>
              <w:t>48</w:t>
            </w:r>
          </w:p>
        </w:tc>
        <w:tc>
          <w:tcPr>
            <w:tcW w:w="745" w:type="dxa"/>
            <w:tcBorders>
              <w:top w:val="nil"/>
              <w:bottom w:val="nil"/>
            </w:tcBorders>
            <w:shd w:val="clear" w:color="auto" w:fill="DADADA"/>
          </w:tcPr>
          <w:p w14:paraId="6A994300" w14:textId="77777777" w:rsidR="00151BAD" w:rsidRDefault="00AC1F28">
            <w:pPr>
              <w:pStyle w:val="TableParagraph"/>
              <w:spacing w:before="69"/>
              <w:ind w:right="13"/>
              <w:rPr>
                <w:sz w:val="16"/>
              </w:rPr>
            </w:pPr>
            <w:r>
              <w:rPr>
                <w:sz w:val="16"/>
              </w:rPr>
              <w:t>AJ 48</w:t>
            </w:r>
          </w:p>
        </w:tc>
        <w:tc>
          <w:tcPr>
            <w:tcW w:w="755" w:type="dxa"/>
            <w:tcBorders>
              <w:top w:val="nil"/>
              <w:bottom w:val="nil"/>
            </w:tcBorders>
            <w:shd w:val="clear" w:color="auto" w:fill="DADADA"/>
          </w:tcPr>
          <w:p w14:paraId="14AC429A" w14:textId="77777777" w:rsidR="00151BAD" w:rsidRDefault="00AC1F28">
            <w:pPr>
              <w:pStyle w:val="TableParagraph"/>
              <w:spacing w:before="69"/>
              <w:ind w:right="15"/>
              <w:rPr>
                <w:sz w:val="16"/>
              </w:rPr>
            </w:pPr>
            <w:r>
              <w:rPr>
                <w:sz w:val="16"/>
              </w:rPr>
              <w:t>AJ 48</w:t>
            </w:r>
          </w:p>
        </w:tc>
        <w:tc>
          <w:tcPr>
            <w:tcW w:w="755" w:type="dxa"/>
            <w:tcBorders>
              <w:top w:val="nil"/>
              <w:bottom w:val="nil"/>
            </w:tcBorders>
            <w:shd w:val="clear" w:color="auto" w:fill="DADADA"/>
          </w:tcPr>
          <w:p w14:paraId="2F83BB21"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6BAEA8C4" w14:textId="77777777" w:rsidR="00151BAD" w:rsidRDefault="00AC1F28">
            <w:pPr>
              <w:pStyle w:val="TableParagraph"/>
              <w:spacing w:before="69"/>
              <w:ind w:left="335"/>
              <w:jc w:val="left"/>
              <w:rPr>
                <w:sz w:val="16"/>
              </w:rPr>
            </w:pPr>
            <w:r>
              <w:rPr>
                <w:sz w:val="16"/>
              </w:rPr>
              <w:t>B</w:t>
            </w:r>
          </w:p>
        </w:tc>
      </w:tr>
      <w:tr w:rsidR="00151BAD" w14:paraId="2364EAA3" w14:textId="77777777" w:rsidTr="0030023E">
        <w:trPr>
          <w:gridAfter w:val="1"/>
          <w:wAfter w:w="52" w:type="dxa"/>
          <w:trHeight w:val="331"/>
        </w:trPr>
        <w:tc>
          <w:tcPr>
            <w:tcW w:w="809" w:type="dxa"/>
            <w:tcBorders>
              <w:top w:val="nil"/>
              <w:bottom w:val="nil"/>
            </w:tcBorders>
          </w:tcPr>
          <w:p w14:paraId="19D611C1" w14:textId="77777777" w:rsidR="00151BAD" w:rsidRDefault="00AC1F28">
            <w:pPr>
              <w:pStyle w:val="TableParagraph"/>
              <w:spacing w:before="69"/>
              <w:ind w:left="48" w:right="40"/>
              <w:rPr>
                <w:sz w:val="16"/>
              </w:rPr>
            </w:pPr>
            <w:r>
              <w:rPr>
                <w:sz w:val="16"/>
              </w:rPr>
              <w:t>A081</w:t>
            </w:r>
          </w:p>
        </w:tc>
        <w:tc>
          <w:tcPr>
            <w:tcW w:w="903" w:type="dxa"/>
            <w:tcBorders>
              <w:top w:val="nil"/>
              <w:bottom w:val="nil"/>
            </w:tcBorders>
          </w:tcPr>
          <w:p w14:paraId="4473E0BF"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2C81CBBD"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0A71EF06" w14:textId="77777777" w:rsidR="00151BAD" w:rsidRDefault="00151BAD">
            <w:pPr>
              <w:pStyle w:val="TableParagraph"/>
              <w:spacing w:before="0"/>
              <w:jc w:val="left"/>
              <w:rPr>
                <w:sz w:val="16"/>
              </w:rPr>
            </w:pPr>
          </w:p>
        </w:tc>
        <w:tc>
          <w:tcPr>
            <w:tcW w:w="865" w:type="dxa"/>
            <w:tcBorders>
              <w:top w:val="nil"/>
              <w:bottom w:val="nil"/>
            </w:tcBorders>
          </w:tcPr>
          <w:p w14:paraId="4FEB7918" w14:textId="77777777" w:rsidR="00151BAD" w:rsidRDefault="00AC1F28">
            <w:pPr>
              <w:pStyle w:val="TableParagraph"/>
              <w:spacing w:before="69"/>
              <w:ind w:left="87" w:right="86"/>
              <w:rPr>
                <w:sz w:val="16"/>
              </w:rPr>
            </w:pPr>
            <w:r>
              <w:rPr>
                <w:sz w:val="16"/>
              </w:rPr>
              <w:t>2015148</w:t>
            </w:r>
          </w:p>
        </w:tc>
        <w:tc>
          <w:tcPr>
            <w:tcW w:w="704" w:type="dxa"/>
            <w:tcBorders>
              <w:top w:val="nil"/>
              <w:bottom w:val="nil"/>
            </w:tcBorders>
          </w:tcPr>
          <w:p w14:paraId="1791653D" w14:textId="77777777" w:rsidR="00151BAD" w:rsidRDefault="00AC1F28">
            <w:pPr>
              <w:pStyle w:val="TableParagraph"/>
              <w:spacing w:before="69"/>
              <w:ind w:left="264"/>
              <w:jc w:val="left"/>
              <w:rPr>
                <w:sz w:val="16"/>
              </w:rPr>
            </w:pPr>
            <w:r>
              <w:rPr>
                <w:sz w:val="16"/>
              </w:rPr>
              <w:t>48</w:t>
            </w:r>
          </w:p>
        </w:tc>
        <w:tc>
          <w:tcPr>
            <w:tcW w:w="750" w:type="dxa"/>
            <w:tcBorders>
              <w:top w:val="nil"/>
              <w:bottom w:val="nil"/>
            </w:tcBorders>
          </w:tcPr>
          <w:p w14:paraId="3FE58EA1" w14:textId="77777777" w:rsidR="00151BAD" w:rsidRDefault="00AC1F28">
            <w:pPr>
              <w:pStyle w:val="TableParagraph"/>
              <w:spacing w:before="69"/>
              <w:ind w:left="268" w:right="272"/>
              <w:rPr>
                <w:sz w:val="16"/>
              </w:rPr>
            </w:pPr>
            <w:r>
              <w:rPr>
                <w:sz w:val="16"/>
              </w:rPr>
              <w:t>02</w:t>
            </w:r>
          </w:p>
        </w:tc>
        <w:tc>
          <w:tcPr>
            <w:tcW w:w="702" w:type="dxa"/>
            <w:tcBorders>
              <w:top w:val="nil"/>
              <w:bottom w:val="nil"/>
            </w:tcBorders>
          </w:tcPr>
          <w:p w14:paraId="649D9C8A" w14:textId="77777777" w:rsidR="00151BAD" w:rsidRDefault="00AC1F28">
            <w:pPr>
              <w:pStyle w:val="TableParagraph"/>
              <w:spacing w:before="69"/>
              <w:ind w:left="195" w:right="203"/>
              <w:rPr>
                <w:sz w:val="16"/>
              </w:rPr>
            </w:pPr>
            <w:r>
              <w:rPr>
                <w:sz w:val="16"/>
              </w:rPr>
              <w:t>AJ</w:t>
            </w:r>
          </w:p>
        </w:tc>
        <w:tc>
          <w:tcPr>
            <w:tcW w:w="745" w:type="dxa"/>
            <w:tcBorders>
              <w:top w:val="nil"/>
              <w:bottom w:val="nil"/>
            </w:tcBorders>
          </w:tcPr>
          <w:p w14:paraId="0D8B431C" w14:textId="77777777" w:rsidR="00151BAD" w:rsidRDefault="00AC1F28">
            <w:pPr>
              <w:pStyle w:val="TableParagraph"/>
              <w:spacing w:before="69"/>
              <w:ind w:right="2"/>
              <w:rPr>
                <w:sz w:val="16"/>
              </w:rPr>
            </w:pPr>
            <w:r>
              <w:rPr>
                <w:sz w:val="16"/>
              </w:rPr>
              <w:t>5G</w:t>
            </w:r>
          </w:p>
        </w:tc>
        <w:tc>
          <w:tcPr>
            <w:tcW w:w="740" w:type="dxa"/>
            <w:tcBorders>
              <w:top w:val="nil"/>
              <w:bottom w:val="nil"/>
            </w:tcBorders>
          </w:tcPr>
          <w:p w14:paraId="329A4F02" w14:textId="77777777" w:rsidR="00151BAD" w:rsidRDefault="00AC1F28">
            <w:pPr>
              <w:pStyle w:val="TableParagraph"/>
              <w:spacing w:before="69"/>
              <w:ind w:left="90" w:right="96"/>
              <w:rPr>
                <w:sz w:val="16"/>
              </w:rPr>
            </w:pPr>
            <w:r>
              <w:rPr>
                <w:sz w:val="16"/>
              </w:rPr>
              <w:t>48</w:t>
            </w:r>
          </w:p>
        </w:tc>
        <w:tc>
          <w:tcPr>
            <w:tcW w:w="745" w:type="dxa"/>
            <w:tcBorders>
              <w:top w:val="nil"/>
              <w:bottom w:val="nil"/>
            </w:tcBorders>
          </w:tcPr>
          <w:p w14:paraId="64D5BE4A" w14:textId="77777777" w:rsidR="00151BAD" w:rsidRDefault="00AC1F28">
            <w:pPr>
              <w:pStyle w:val="TableParagraph"/>
              <w:spacing w:before="69"/>
              <w:ind w:right="13"/>
              <w:rPr>
                <w:sz w:val="16"/>
              </w:rPr>
            </w:pPr>
            <w:r>
              <w:rPr>
                <w:sz w:val="16"/>
              </w:rPr>
              <w:t>AJ 48</w:t>
            </w:r>
          </w:p>
        </w:tc>
        <w:tc>
          <w:tcPr>
            <w:tcW w:w="755" w:type="dxa"/>
            <w:tcBorders>
              <w:top w:val="nil"/>
              <w:bottom w:val="nil"/>
            </w:tcBorders>
          </w:tcPr>
          <w:p w14:paraId="76F2106B" w14:textId="77777777" w:rsidR="00151BAD" w:rsidRDefault="00AC1F28">
            <w:pPr>
              <w:pStyle w:val="TableParagraph"/>
              <w:spacing w:before="69"/>
              <w:ind w:right="15"/>
              <w:rPr>
                <w:sz w:val="16"/>
              </w:rPr>
            </w:pPr>
            <w:r>
              <w:rPr>
                <w:sz w:val="16"/>
              </w:rPr>
              <w:t>AJ 48</w:t>
            </w:r>
          </w:p>
        </w:tc>
        <w:tc>
          <w:tcPr>
            <w:tcW w:w="755" w:type="dxa"/>
            <w:tcBorders>
              <w:top w:val="nil"/>
              <w:bottom w:val="nil"/>
            </w:tcBorders>
          </w:tcPr>
          <w:p w14:paraId="3F6CDC85" w14:textId="77777777" w:rsidR="00151BAD" w:rsidRDefault="00151BAD">
            <w:pPr>
              <w:pStyle w:val="TableParagraph"/>
              <w:spacing w:before="0"/>
              <w:jc w:val="left"/>
              <w:rPr>
                <w:sz w:val="16"/>
              </w:rPr>
            </w:pPr>
          </w:p>
        </w:tc>
        <w:tc>
          <w:tcPr>
            <w:tcW w:w="808" w:type="dxa"/>
            <w:gridSpan w:val="2"/>
            <w:tcBorders>
              <w:top w:val="nil"/>
              <w:bottom w:val="nil"/>
            </w:tcBorders>
          </w:tcPr>
          <w:p w14:paraId="4E54B9B3" w14:textId="77777777" w:rsidR="00151BAD" w:rsidRDefault="00AC1F28">
            <w:pPr>
              <w:pStyle w:val="TableParagraph"/>
              <w:spacing w:before="69"/>
              <w:ind w:left="334"/>
              <w:jc w:val="left"/>
              <w:rPr>
                <w:sz w:val="16"/>
              </w:rPr>
            </w:pPr>
            <w:r>
              <w:rPr>
                <w:sz w:val="16"/>
              </w:rPr>
              <w:t>B</w:t>
            </w:r>
          </w:p>
        </w:tc>
      </w:tr>
      <w:tr w:rsidR="00151BAD" w14:paraId="43F277B6" w14:textId="77777777" w:rsidTr="0030023E">
        <w:trPr>
          <w:gridAfter w:val="1"/>
          <w:wAfter w:w="52" w:type="dxa"/>
          <w:trHeight w:val="331"/>
        </w:trPr>
        <w:tc>
          <w:tcPr>
            <w:tcW w:w="809" w:type="dxa"/>
            <w:tcBorders>
              <w:top w:val="nil"/>
              <w:bottom w:val="nil"/>
            </w:tcBorders>
            <w:shd w:val="clear" w:color="auto" w:fill="DADADA"/>
          </w:tcPr>
          <w:p w14:paraId="718A2430" w14:textId="77777777" w:rsidR="00151BAD" w:rsidRDefault="00AC1F28">
            <w:pPr>
              <w:pStyle w:val="TableParagraph"/>
              <w:spacing w:before="69"/>
              <w:ind w:left="48" w:right="40"/>
              <w:rPr>
                <w:sz w:val="16"/>
              </w:rPr>
            </w:pPr>
            <w:r>
              <w:rPr>
                <w:sz w:val="16"/>
              </w:rPr>
              <w:t>A086</w:t>
            </w:r>
          </w:p>
        </w:tc>
        <w:tc>
          <w:tcPr>
            <w:tcW w:w="903" w:type="dxa"/>
            <w:tcBorders>
              <w:top w:val="nil"/>
              <w:bottom w:val="nil"/>
            </w:tcBorders>
            <w:shd w:val="clear" w:color="auto" w:fill="DADADA"/>
          </w:tcPr>
          <w:p w14:paraId="5B9B2F62"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B75BCCF"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ED934DB"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DCD7F84"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shd w:val="clear" w:color="auto" w:fill="DADADA"/>
          </w:tcPr>
          <w:p w14:paraId="1FA1A925" w14:textId="77777777" w:rsidR="00151BAD" w:rsidRDefault="00AC1F28">
            <w:pPr>
              <w:pStyle w:val="TableParagraph"/>
              <w:spacing w:before="69"/>
              <w:ind w:left="238"/>
              <w:jc w:val="left"/>
              <w:rPr>
                <w:sz w:val="16"/>
              </w:rPr>
            </w:pPr>
            <w:r>
              <w:rPr>
                <w:sz w:val="16"/>
              </w:rPr>
              <w:t>TG</w:t>
            </w:r>
          </w:p>
        </w:tc>
        <w:tc>
          <w:tcPr>
            <w:tcW w:w="750" w:type="dxa"/>
            <w:tcBorders>
              <w:top w:val="nil"/>
              <w:bottom w:val="nil"/>
            </w:tcBorders>
            <w:shd w:val="clear" w:color="auto" w:fill="DADADA"/>
          </w:tcPr>
          <w:p w14:paraId="17E2C124"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1184D9A" w14:textId="77777777" w:rsidR="00151BAD" w:rsidRDefault="00AC1F28">
            <w:pPr>
              <w:pStyle w:val="TableParagraph"/>
              <w:spacing w:before="69"/>
              <w:ind w:left="195" w:right="203"/>
              <w:rPr>
                <w:sz w:val="16"/>
              </w:rPr>
            </w:pPr>
            <w:r>
              <w:rPr>
                <w:sz w:val="16"/>
              </w:rPr>
              <w:t>AJ</w:t>
            </w:r>
          </w:p>
        </w:tc>
        <w:tc>
          <w:tcPr>
            <w:tcW w:w="745" w:type="dxa"/>
            <w:tcBorders>
              <w:top w:val="nil"/>
              <w:bottom w:val="nil"/>
            </w:tcBorders>
            <w:shd w:val="clear" w:color="auto" w:fill="DADADA"/>
          </w:tcPr>
          <w:p w14:paraId="4C6610BE" w14:textId="77777777" w:rsidR="00151BAD" w:rsidRDefault="00AC1F28">
            <w:pPr>
              <w:pStyle w:val="TableParagraph"/>
              <w:spacing w:before="69"/>
              <w:ind w:right="2"/>
              <w:rPr>
                <w:sz w:val="16"/>
              </w:rPr>
            </w:pPr>
            <w:r>
              <w:rPr>
                <w:sz w:val="16"/>
              </w:rPr>
              <w:t>8D</w:t>
            </w:r>
          </w:p>
        </w:tc>
        <w:tc>
          <w:tcPr>
            <w:tcW w:w="740" w:type="dxa"/>
            <w:tcBorders>
              <w:top w:val="nil"/>
              <w:bottom w:val="nil"/>
            </w:tcBorders>
            <w:shd w:val="clear" w:color="auto" w:fill="DADADA"/>
          </w:tcPr>
          <w:p w14:paraId="029D3659" w14:textId="77777777" w:rsidR="00151BAD" w:rsidRDefault="00AC1F28">
            <w:pPr>
              <w:pStyle w:val="TableParagraph"/>
              <w:spacing w:before="69"/>
              <w:ind w:left="85" w:right="96"/>
              <w:rPr>
                <w:sz w:val="16"/>
              </w:rPr>
            </w:pPr>
            <w:r>
              <w:rPr>
                <w:sz w:val="16"/>
              </w:rPr>
              <w:t>TU</w:t>
            </w:r>
          </w:p>
        </w:tc>
        <w:tc>
          <w:tcPr>
            <w:tcW w:w="745" w:type="dxa"/>
            <w:tcBorders>
              <w:top w:val="nil"/>
              <w:bottom w:val="nil"/>
            </w:tcBorders>
            <w:shd w:val="clear" w:color="auto" w:fill="DADADA"/>
          </w:tcPr>
          <w:p w14:paraId="643AA855" w14:textId="77777777" w:rsidR="00151BAD" w:rsidRDefault="00AC1F28">
            <w:pPr>
              <w:pStyle w:val="TableParagraph"/>
              <w:spacing w:before="69"/>
              <w:ind w:right="13"/>
              <w:rPr>
                <w:sz w:val="16"/>
              </w:rPr>
            </w:pPr>
            <w:r>
              <w:rPr>
                <w:sz w:val="16"/>
              </w:rPr>
              <w:t>AJ TU</w:t>
            </w:r>
          </w:p>
        </w:tc>
        <w:tc>
          <w:tcPr>
            <w:tcW w:w="755" w:type="dxa"/>
            <w:tcBorders>
              <w:top w:val="nil"/>
              <w:bottom w:val="nil"/>
            </w:tcBorders>
            <w:shd w:val="clear" w:color="auto" w:fill="DADADA"/>
          </w:tcPr>
          <w:p w14:paraId="3958A0F8" w14:textId="77777777" w:rsidR="00151BAD" w:rsidRDefault="00AC1F28">
            <w:pPr>
              <w:pStyle w:val="TableParagraph"/>
              <w:spacing w:before="69"/>
              <w:ind w:right="20"/>
              <w:rPr>
                <w:sz w:val="16"/>
              </w:rPr>
            </w:pPr>
            <w:r>
              <w:rPr>
                <w:sz w:val="16"/>
              </w:rPr>
              <w:t>TU</w:t>
            </w:r>
          </w:p>
        </w:tc>
        <w:tc>
          <w:tcPr>
            <w:tcW w:w="755" w:type="dxa"/>
            <w:tcBorders>
              <w:top w:val="nil"/>
              <w:bottom w:val="nil"/>
            </w:tcBorders>
            <w:shd w:val="clear" w:color="auto" w:fill="DADADA"/>
          </w:tcPr>
          <w:p w14:paraId="18241DA4"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3C91E45C" w14:textId="77777777" w:rsidR="00151BAD" w:rsidRDefault="00AC1F28">
            <w:pPr>
              <w:pStyle w:val="TableParagraph"/>
              <w:spacing w:before="69"/>
              <w:ind w:left="335"/>
              <w:jc w:val="left"/>
              <w:rPr>
                <w:sz w:val="16"/>
              </w:rPr>
            </w:pPr>
            <w:r>
              <w:rPr>
                <w:sz w:val="16"/>
              </w:rPr>
              <w:t>B</w:t>
            </w:r>
          </w:p>
        </w:tc>
      </w:tr>
      <w:tr w:rsidR="00151BAD" w14:paraId="66A3AF75" w14:textId="77777777" w:rsidTr="0030023E">
        <w:trPr>
          <w:gridAfter w:val="1"/>
          <w:wAfter w:w="52" w:type="dxa"/>
          <w:trHeight w:val="331"/>
        </w:trPr>
        <w:tc>
          <w:tcPr>
            <w:tcW w:w="809" w:type="dxa"/>
            <w:tcBorders>
              <w:top w:val="nil"/>
              <w:bottom w:val="nil"/>
            </w:tcBorders>
          </w:tcPr>
          <w:p w14:paraId="47E7563C" w14:textId="77777777" w:rsidR="00151BAD" w:rsidRDefault="00AC1F28">
            <w:pPr>
              <w:pStyle w:val="TableParagraph"/>
              <w:spacing w:before="69"/>
              <w:ind w:left="48" w:right="40"/>
              <w:rPr>
                <w:sz w:val="16"/>
              </w:rPr>
            </w:pPr>
            <w:r>
              <w:rPr>
                <w:sz w:val="16"/>
              </w:rPr>
              <w:t>A095</w:t>
            </w:r>
          </w:p>
        </w:tc>
        <w:tc>
          <w:tcPr>
            <w:tcW w:w="903" w:type="dxa"/>
            <w:tcBorders>
              <w:top w:val="nil"/>
              <w:bottom w:val="nil"/>
            </w:tcBorders>
          </w:tcPr>
          <w:p w14:paraId="10E422D4"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1B18C921"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20E8AD9D" w14:textId="77777777" w:rsidR="00151BAD" w:rsidRDefault="00151BAD">
            <w:pPr>
              <w:pStyle w:val="TableParagraph"/>
              <w:spacing w:before="0"/>
              <w:jc w:val="left"/>
              <w:rPr>
                <w:sz w:val="16"/>
              </w:rPr>
            </w:pPr>
          </w:p>
        </w:tc>
        <w:tc>
          <w:tcPr>
            <w:tcW w:w="865" w:type="dxa"/>
            <w:tcBorders>
              <w:top w:val="nil"/>
              <w:bottom w:val="nil"/>
            </w:tcBorders>
          </w:tcPr>
          <w:p w14:paraId="19592379" w14:textId="77777777" w:rsidR="00151BAD" w:rsidRDefault="00AC1F28">
            <w:pPr>
              <w:pStyle w:val="TableParagraph"/>
              <w:spacing w:before="69"/>
              <w:ind w:left="87" w:right="86"/>
              <w:rPr>
                <w:sz w:val="16"/>
              </w:rPr>
            </w:pPr>
            <w:r>
              <w:rPr>
                <w:sz w:val="16"/>
              </w:rPr>
              <w:t>1999271</w:t>
            </w:r>
          </w:p>
        </w:tc>
        <w:tc>
          <w:tcPr>
            <w:tcW w:w="704" w:type="dxa"/>
            <w:tcBorders>
              <w:top w:val="nil"/>
              <w:bottom w:val="nil"/>
            </w:tcBorders>
          </w:tcPr>
          <w:p w14:paraId="0BB29EB8" w14:textId="77777777" w:rsidR="00151BAD" w:rsidRDefault="00AC1F28">
            <w:pPr>
              <w:pStyle w:val="TableParagraph"/>
              <w:spacing w:before="69"/>
              <w:ind w:left="257"/>
              <w:jc w:val="left"/>
              <w:rPr>
                <w:sz w:val="16"/>
              </w:rPr>
            </w:pPr>
            <w:r>
              <w:rPr>
                <w:sz w:val="16"/>
              </w:rPr>
              <w:t>JN</w:t>
            </w:r>
          </w:p>
        </w:tc>
        <w:tc>
          <w:tcPr>
            <w:tcW w:w="750" w:type="dxa"/>
            <w:tcBorders>
              <w:top w:val="nil"/>
              <w:bottom w:val="nil"/>
            </w:tcBorders>
          </w:tcPr>
          <w:p w14:paraId="5E7FB070" w14:textId="77777777" w:rsidR="00151BAD" w:rsidRDefault="00AC1F28">
            <w:pPr>
              <w:pStyle w:val="TableParagraph"/>
              <w:spacing w:before="69"/>
              <w:ind w:left="268" w:right="272"/>
              <w:rPr>
                <w:sz w:val="16"/>
              </w:rPr>
            </w:pPr>
            <w:r>
              <w:rPr>
                <w:sz w:val="16"/>
              </w:rPr>
              <w:t>22</w:t>
            </w:r>
          </w:p>
        </w:tc>
        <w:tc>
          <w:tcPr>
            <w:tcW w:w="702" w:type="dxa"/>
            <w:tcBorders>
              <w:top w:val="nil"/>
              <w:bottom w:val="nil"/>
            </w:tcBorders>
          </w:tcPr>
          <w:p w14:paraId="63A0B059" w14:textId="77777777" w:rsidR="00151BAD" w:rsidRDefault="00AC1F28">
            <w:pPr>
              <w:pStyle w:val="TableParagraph"/>
              <w:spacing w:before="69"/>
              <w:ind w:left="192" w:right="203"/>
              <w:rPr>
                <w:sz w:val="16"/>
              </w:rPr>
            </w:pPr>
            <w:r>
              <w:rPr>
                <w:sz w:val="16"/>
              </w:rPr>
              <w:t>AJ</w:t>
            </w:r>
          </w:p>
        </w:tc>
        <w:tc>
          <w:tcPr>
            <w:tcW w:w="745" w:type="dxa"/>
            <w:tcBorders>
              <w:top w:val="nil"/>
              <w:bottom w:val="nil"/>
            </w:tcBorders>
          </w:tcPr>
          <w:p w14:paraId="269A233F" w14:textId="77777777" w:rsidR="00151BAD" w:rsidRDefault="00AC1F28">
            <w:pPr>
              <w:pStyle w:val="TableParagraph"/>
              <w:spacing w:before="69"/>
              <w:ind w:right="2"/>
              <w:rPr>
                <w:sz w:val="16"/>
              </w:rPr>
            </w:pPr>
            <w:r>
              <w:rPr>
                <w:sz w:val="16"/>
              </w:rPr>
              <w:t>8D</w:t>
            </w:r>
          </w:p>
        </w:tc>
        <w:tc>
          <w:tcPr>
            <w:tcW w:w="740" w:type="dxa"/>
            <w:tcBorders>
              <w:top w:val="nil"/>
              <w:bottom w:val="nil"/>
            </w:tcBorders>
          </w:tcPr>
          <w:p w14:paraId="0246E45C" w14:textId="77777777" w:rsidR="00151BAD" w:rsidRDefault="00AC1F28">
            <w:pPr>
              <w:pStyle w:val="TableParagraph"/>
              <w:spacing w:before="69"/>
              <w:ind w:left="86" w:right="96"/>
              <w:rPr>
                <w:sz w:val="16"/>
              </w:rPr>
            </w:pPr>
            <w:r>
              <w:rPr>
                <w:sz w:val="16"/>
              </w:rPr>
              <w:t>HD</w:t>
            </w:r>
          </w:p>
        </w:tc>
        <w:tc>
          <w:tcPr>
            <w:tcW w:w="745" w:type="dxa"/>
            <w:tcBorders>
              <w:top w:val="nil"/>
              <w:bottom w:val="nil"/>
            </w:tcBorders>
          </w:tcPr>
          <w:p w14:paraId="74B340EF" w14:textId="77777777" w:rsidR="00151BAD" w:rsidRDefault="00AC1F28">
            <w:pPr>
              <w:pStyle w:val="TableParagraph"/>
              <w:spacing w:before="69"/>
              <w:ind w:right="13"/>
              <w:rPr>
                <w:sz w:val="16"/>
              </w:rPr>
            </w:pPr>
            <w:r>
              <w:rPr>
                <w:sz w:val="16"/>
              </w:rPr>
              <w:t>AJ HD JN</w:t>
            </w:r>
          </w:p>
        </w:tc>
        <w:tc>
          <w:tcPr>
            <w:tcW w:w="755" w:type="dxa"/>
            <w:tcBorders>
              <w:top w:val="nil"/>
              <w:bottom w:val="nil"/>
            </w:tcBorders>
          </w:tcPr>
          <w:p w14:paraId="1BCF14C7" w14:textId="77777777" w:rsidR="00151BAD" w:rsidRDefault="00AC1F28">
            <w:pPr>
              <w:pStyle w:val="TableParagraph"/>
              <w:spacing w:before="69"/>
              <w:ind w:right="15"/>
              <w:rPr>
                <w:sz w:val="16"/>
              </w:rPr>
            </w:pPr>
            <w:r>
              <w:rPr>
                <w:sz w:val="16"/>
              </w:rPr>
              <w:t>AJ HD JN</w:t>
            </w:r>
          </w:p>
        </w:tc>
        <w:tc>
          <w:tcPr>
            <w:tcW w:w="755" w:type="dxa"/>
            <w:tcBorders>
              <w:top w:val="nil"/>
              <w:bottom w:val="nil"/>
            </w:tcBorders>
          </w:tcPr>
          <w:p w14:paraId="725CDBC0" w14:textId="77777777" w:rsidR="00151BAD" w:rsidRDefault="00151BAD">
            <w:pPr>
              <w:pStyle w:val="TableParagraph"/>
              <w:spacing w:before="0"/>
              <w:jc w:val="left"/>
              <w:rPr>
                <w:sz w:val="16"/>
              </w:rPr>
            </w:pPr>
          </w:p>
        </w:tc>
        <w:tc>
          <w:tcPr>
            <w:tcW w:w="808" w:type="dxa"/>
            <w:gridSpan w:val="2"/>
            <w:tcBorders>
              <w:top w:val="nil"/>
              <w:bottom w:val="nil"/>
            </w:tcBorders>
          </w:tcPr>
          <w:p w14:paraId="6F673D33" w14:textId="77777777" w:rsidR="00151BAD" w:rsidRDefault="00AC1F28">
            <w:pPr>
              <w:pStyle w:val="TableParagraph"/>
              <w:spacing w:before="69"/>
              <w:ind w:left="335"/>
              <w:jc w:val="left"/>
              <w:rPr>
                <w:sz w:val="16"/>
              </w:rPr>
            </w:pPr>
            <w:r>
              <w:rPr>
                <w:w w:val="98"/>
                <w:sz w:val="16"/>
              </w:rPr>
              <w:t>B</w:t>
            </w:r>
          </w:p>
        </w:tc>
      </w:tr>
      <w:tr w:rsidR="00151BAD" w14:paraId="02A27C3F" w14:textId="77777777" w:rsidTr="0030023E">
        <w:trPr>
          <w:gridAfter w:val="1"/>
          <w:wAfter w:w="52" w:type="dxa"/>
          <w:trHeight w:val="429"/>
        </w:trPr>
        <w:tc>
          <w:tcPr>
            <w:tcW w:w="809" w:type="dxa"/>
            <w:tcBorders>
              <w:top w:val="nil"/>
              <w:bottom w:val="nil"/>
            </w:tcBorders>
            <w:shd w:val="clear" w:color="auto" w:fill="DADADA"/>
          </w:tcPr>
          <w:p w14:paraId="308F04EE" w14:textId="77777777" w:rsidR="00151BAD" w:rsidRDefault="00AC1F28">
            <w:pPr>
              <w:pStyle w:val="TableParagraph"/>
              <w:spacing w:before="119"/>
              <w:ind w:left="48" w:right="40"/>
              <w:rPr>
                <w:sz w:val="16"/>
              </w:rPr>
            </w:pPr>
            <w:r>
              <w:rPr>
                <w:sz w:val="16"/>
              </w:rPr>
              <w:t>A096</w:t>
            </w:r>
          </w:p>
        </w:tc>
        <w:tc>
          <w:tcPr>
            <w:tcW w:w="903" w:type="dxa"/>
            <w:tcBorders>
              <w:top w:val="nil"/>
              <w:bottom w:val="nil"/>
            </w:tcBorders>
            <w:shd w:val="clear" w:color="auto" w:fill="DADADA"/>
          </w:tcPr>
          <w:p w14:paraId="79BCE7BD" w14:textId="77777777" w:rsidR="00151BAD" w:rsidRDefault="00AC1F28">
            <w:pPr>
              <w:pStyle w:val="TableParagraph"/>
              <w:spacing w:before="119"/>
              <w:ind w:left="290" w:right="287"/>
              <w:rPr>
                <w:sz w:val="16"/>
              </w:rPr>
            </w:pPr>
            <w:r>
              <w:rPr>
                <w:sz w:val="16"/>
              </w:rPr>
              <w:t>DA</w:t>
            </w:r>
          </w:p>
        </w:tc>
        <w:tc>
          <w:tcPr>
            <w:tcW w:w="793" w:type="dxa"/>
            <w:tcBorders>
              <w:top w:val="nil"/>
              <w:bottom w:val="nil"/>
            </w:tcBorders>
            <w:shd w:val="clear" w:color="auto" w:fill="DADADA"/>
          </w:tcPr>
          <w:p w14:paraId="5F133039" w14:textId="77777777" w:rsidR="00151BAD" w:rsidRDefault="00AC1F28">
            <w:pPr>
              <w:pStyle w:val="TableParagraph"/>
              <w:spacing w:before="119"/>
              <w:ind w:right="347"/>
              <w:jc w:val="right"/>
              <w:rPr>
                <w:sz w:val="16"/>
              </w:rPr>
            </w:pPr>
            <w:r>
              <w:rPr>
                <w:w w:val="98"/>
                <w:sz w:val="16"/>
              </w:rPr>
              <w:t>0</w:t>
            </w:r>
          </w:p>
        </w:tc>
        <w:tc>
          <w:tcPr>
            <w:tcW w:w="1033" w:type="dxa"/>
            <w:tcBorders>
              <w:top w:val="nil"/>
              <w:bottom w:val="nil"/>
            </w:tcBorders>
            <w:shd w:val="clear" w:color="auto" w:fill="DADADA"/>
          </w:tcPr>
          <w:p w14:paraId="7E2DF091"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372E02A" w14:textId="77777777" w:rsidR="00151BAD" w:rsidRDefault="00AC1F28">
            <w:pPr>
              <w:pStyle w:val="TableParagraph"/>
              <w:spacing w:before="119"/>
              <w:ind w:left="87" w:right="86"/>
              <w:rPr>
                <w:sz w:val="16"/>
              </w:rPr>
            </w:pPr>
            <w:r>
              <w:rPr>
                <w:sz w:val="16"/>
              </w:rPr>
              <w:t>2000061</w:t>
            </w:r>
          </w:p>
        </w:tc>
        <w:tc>
          <w:tcPr>
            <w:tcW w:w="704" w:type="dxa"/>
            <w:tcBorders>
              <w:top w:val="nil"/>
              <w:bottom w:val="nil"/>
            </w:tcBorders>
            <w:shd w:val="clear" w:color="auto" w:fill="DADADA"/>
          </w:tcPr>
          <w:p w14:paraId="290E7DE8" w14:textId="77777777" w:rsidR="00151BAD" w:rsidRDefault="00AC1F28">
            <w:pPr>
              <w:pStyle w:val="TableParagraph"/>
              <w:spacing w:before="119"/>
              <w:ind w:left="257"/>
              <w:jc w:val="left"/>
              <w:rPr>
                <w:sz w:val="16"/>
              </w:rPr>
            </w:pPr>
            <w:r>
              <w:rPr>
                <w:sz w:val="16"/>
              </w:rPr>
              <w:t>JN</w:t>
            </w:r>
          </w:p>
        </w:tc>
        <w:tc>
          <w:tcPr>
            <w:tcW w:w="750" w:type="dxa"/>
            <w:tcBorders>
              <w:top w:val="nil"/>
              <w:bottom w:val="nil"/>
            </w:tcBorders>
            <w:shd w:val="clear" w:color="auto" w:fill="DADADA"/>
          </w:tcPr>
          <w:p w14:paraId="2C00EE2C" w14:textId="77777777" w:rsidR="00151BAD" w:rsidRDefault="00AC1F28">
            <w:pPr>
              <w:pStyle w:val="TableParagraph"/>
              <w:spacing w:before="119"/>
              <w:ind w:left="268" w:right="272"/>
              <w:rPr>
                <w:sz w:val="16"/>
              </w:rPr>
            </w:pPr>
            <w:r>
              <w:rPr>
                <w:sz w:val="16"/>
              </w:rPr>
              <w:t>06</w:t>
            </w:r>
          </w:p>
        </w:tc>
        <w:tc>
          <w:tcPr>
            <w:tcW w:w="702" w:type="dxa"/>
            <w:tcBorders>
              <w:top w:val="nil"/>
              <w:bottom w:val="nil"/>
            </w:tcBorders>
            <w:shd w:val="clear" w:color="auto" w:fill="DADADA"/>
          </w:tcPr>
          <w:p w14:paraId="3ABDCD00" w14:textId="77777777" w:rsidR="00151BAD" w:rsidRDefault="00AC1F28">
            <w:pPr>
              <w:pStyle w:val="TableParagraph"/>
              <w:spacing w:before="119"/>
              <w:ind w:left="192" w:right="203"/>
              <w:rPr>
                <w:sz w:val="16"/>
              </w:rPr>
            </w:pPr>
            <w:r>
              <w:rPr>
                <w:sz w:val="16"/>
              </w:rPr>
              <w:t>AJ</w:t>
            </w:r>
          </w:p>
        </w:tc>
        <w:tc>
          <w:tcPr>
            <w:tcW w:w="745" w:type="dxa"/>
            <w:tcBorders>
              <w:top w:val="nil"/>
              <w:bottom w:val="nil"/>
            </w:tcBorders>
            <w:shd w:val="clear" w:color="auto" w:fill="DADADA"/>
          </w:tcPr>
          <w:p w14:paraId="1E6E49A0" w14:textId="77777777" w:rsidR="00151BAD" w:rsidRDefault="00AC1F28">
            <w:pPr>
              <w:pStyle w:val="TableParagraph"/>
              <w:spacing w:before="119"/>
              <w:ind w:right="4"/>
              <w:rPr>
                <w:sz w:val="16"/>
              </w:rPr>
            </w:pPr>
            <w:r>
              <w:rPr>
                <w:sz w:val="16"/>
              </w:rPr>
              <w:t>67</w:t>
            </w:r>
          </w:p>
        </w:tc>
        <w:tc>
          <w:tcPr>
            <w:tcW w:w="740" w:type="dxa"/>
            <w:tcBorders>
              <w:top w:val="nil"/>
              <w:bottom w:val="nil"/>
            </w:tcBorders>
            <w:shd w:val="clear" w:color="auto" w:fill="DADADA"/>
          </w:tcPr>
          <w:p w14:paraId="080B43B0" w14:textId="77777777" w:rsidR="00151BAD" w:rsidRDefault="00AC1F28">
            <w:pPr>
              <w:pStyle w:val="TableParagraph"/>
              <w:spacing w:before="119"/>
              <w:ind w:left="86" w:right="96"/>
              <w:rPr>
                <w:sz w:val="16"/>
              </w:rPr>
            </w:pPr>
            <w:r>
              <w:rPr>
                <w:sz w:val="16"/>
              </w:rPr>
              <w:t>HD</w:t>
            </w:r>
          </w:p>
        </w:tc>
        <w:tc>
          <w:tcPr>
            <w:tcW w:w="745" w:type="dxa"/>
            <w:tcBorders>
              <w:top w:val="nil"/>
              <w:bottom w:val="nil"/>
            </w:tcBorders>
            <w:shd w:val="clear" w:color="auto" w:fill="DADADA"/>
          </w:tcPr>
          <w:p w14:paraId="33307222" w14:textId="77777777" w:rsidR="00151BAD" w:rsidRDefault="00AC1F28">
            <w:pPr>
              <w:pStyle w:val="TableParagraph"/>
              <w:spacing w:before="119"/>
              <w:ind w:right="13"/>
              <w:rPr>
                <w:sz w:val="16"/>
              </w:rPr>
            </w:pPr>
            <w:r>
              <w:rPr>
                <w:sz w:val="16"/>
              </w:rPr>
              <w:t>AJ HD JN</w:t>
            </w:r>
          </w:p>
        </w:tc>
        <w:tc>
          <w:tcPr>
            <w:tcW w:w="755" w:type="dxa"/>
            <w:tcBorders>
              <w:top w:val="nil"/>
              <w:bottom w:val="nil"/>
            </w:tcBorders>
            <w:shd w:val="clear" w:color="auto" w:fill="DADADA"/>
          </w:tcPr>
          <w:p w14:paraId="649748DB" w14:textId="77777777" w:rsidR="00151BAD" w:rsidRDefault="00AC1F28">
            <w:pPr>
              <w:pStyle w:val="TableParagraph"/>
              <w:spacing w:before="26"/>
              <w:ind w:left="275" w:right="5" w:hanging="267"/>
              <w:jc w:val="left"/>
              <w:rPr>
                <w:sz w:val="16"/>
              </w:rPr>
            </w:pPr>
            <w:r>
              <w:rPr>
                <w:sz w:val="16"/>
              </w:rPr>
              <w:t>AJ BN HD JN</w:t>
            </w:r>
          </w:p>
        </w:tc>
        <w:tc>
          <w:tcPr>
            <w:tcW w:w="755" w:type="dxa"/>
            <w:tcBorders>
              <w:top w:val="nil"/>
              <w:bottom w:val="nil"/>
            </w:tcBorders>
            <w:shd w:val="clear" w:color="auto" w:fill="DADADA"/>
          </w:tcPr>
          <w:p w14:paraId="1AD2F6D7" w14:textId="77777777" w:rsidR="00151BAD" w:rsidRDefault="00151BAD">
            <w:pPr>
              <w:pStyle w:val="TableParagraph"/>
              <w:spacing w:before="0"/>
              <w:jc w:val="left"/>
              <w:rPr>
                <w:sz w:val="16"/>
              </w:rPr>
            </w:pPr>
          </w:p>
        </w:tc>
        <w:tc>
          <w:tcPr>
            <w:tcW w:w="808" w:type="dxa"/>
            <w:gridSpan w:val="2"/>
            <w:tcBorders>
              <w:top w:val="nil"/>
              <w:bottom w:val="nil"/>
            </w:tcBorders>
            <w:shd w:val="clear" w:color="auto" w:fill="DADADA"/>
          </w:tcPr>
          <w:p w14:paraId="2A54648F" w14:textId="77777777" w:rsidR="00151BAD" w:rsidRDefault="00AC1F28">
            <w:pPr>
              <w:pStyle w:val="TableParagraph"/>
              <w:spacing w:before="119"/>
              <w:ind w:left="335"/>
              <w:jc w:val="left"/>
              <w:rPr>
                <w:sz w:val="16"/>
              </w:rPr>
            </w:pPr>
            <w:r>
              <w:rPr>
                <w:w w:val="98"/>
                <w:sz w:val="16"/>
              </w:rPr>
              <w:t>B</w:t>
            </w:r>
          </w:p>
        </w:tc>
      </w:tr>
      <w:tr w:rsidR="00151BAD" w14:paraId="0614F434" w14:textId="77777777" w:rsidTr="0030023E">
        <w:trPr>
          <w:gridAfter w:val="1"/>
          <w:wAfter w:w="52" w:type="dxa"/>
          <w:trHeight w:val="331"/>
        </w:trPr>
        <w:tc>
          <w:tcPr>
            <w:tcW w:w="809" w:type="dxa"/>
            <w:tcBorders>
              <w:top w:val="nil"/>
              <w:bottom w:val="nil"/>
            </w:tcBorders>
          </w:tcPr>
          <w:p w14:paraId="2E853C81" w14:textId="77777777" w:rsidR="00151BAD" w:rsidRDefault="00AC1F28">
            <w:pPr>
              <w:pStyle w:val="TableParagraph"/>
              <w:spacing w:before="69"/>
              <w:ind w:left="48" w:right="40"/>
              <w:rPr>
                <w:sz w:val="16"/>
              </w:rPr>
            </w:pPr>
            <w:r>
              <w:rPr>
                <w:sz w:val="16"/>
              </w:rPr>
              <w:t>A098</w:t>
            </w:r>
          </w:p>
        </w:tc>
        <w:tc>
          <w:tcPr>
            <w:tcW w:w="903" w:type="dxa"/>
            <w:tcBorders>
              <w:top w:val="nil"/>
              <w:bottom w:val="nil"/>
            </w:tcBorders>
          </w:tcPr>
          <w:p w14:paraId="486EDC82" w14:textId="77777777" w:rsidR="00151BAD" w:rsidRDefault="00AC1F28">
            <w:pPr>
              <w:pStyle w:val="TableParagraph"/>
              <w:spacing w:before="69"/>
              <w:ind w:left="290" w:right="287"/>
              <w:rPr>
                <w:sz w:val="16"/>
              </w:rPr>
            </w:pPr>
            <w:r>
              <w:rPr>
                <w:sz w:val="16"/>
              </w:rPr>
              <w:t>DA</w:t>
            </w:r>
          </w:p>
        </w:tc>
        <w:tc>
          <w:tcPr>
            <w:tcW w:w="793" w:type="dxa"/>
            <w:tcBorders>
              <w:top w:val="nil"/>
              <w:bottom w:val="nil"/>
            </w:tcBorders>
          </w:tcPr>
          <w:p w14:paraId="600E482F" w14:textId="77777777" w:rsidR="00151BAD" w:rsidRDefault="00AC1F28">
            <w:pPr>
              <w:pStyle w:val="TableParagraph"/>
              <w:spacing w:before="69"/>
              <w:ind w:right="347"/>
              <w:jc w:val="right"/>
              <w:rPr>
                <w:sz w:val="16"/>
              </w:rPr>
            </w:pPr>
            <w:r>
              <w:rPr>
                <w:w w:val="98"/>
                <w:sz w:val="16"/>
              </w:rPr>
              <w:t>0</w:t>
            </w:r>
          </w:p>
        </w:tc>
        <w:tc>
          <w:tcPr>
            <w:tcW w:w="1033" w:type="dxa"/>
            <w:tcBorders>
              <w:top w:val="nil"/>
              <w:bottom w:val="nil"/>
            </w:tcBorders>
          </w:tcPr>
          <w:p w14:paraId="1EF40E90" w14:textId="77777777" w:rsidR="00151BAD" w:rsidRDefault="00151BAD">
            <w:pPr>
              <w:pStyle w:val="TableParagraph"/>
              <w:spacing w:before="0"/>
              <w:jc w:val="left"/>
              <w:rPr>
                <w:sz w:val="16"/>
              </w:rPr>
            </w:pPr>
          </w:p>
        </w:tc>
        <w:tc>
          <w:tcPr>
            <w:tcW w:w="865" w:type="dxa"/>
            <w:tcBorders>
              <w:top w:val="nil"/>
              <w:bottom w:val="nil"/>
            </w:tcBorders>
          </w:tcPr>
          <w:p w14:paraId="13DF7BD6" w14:textId="77777777" w:rsidR="00151BAD" w:rsidRDefault="00AC1F28">
            <w:pPr>
              <w:pStyle w:val="TableParagraph"/>
              <w:spacing w:before="69"/>
              <w:ind w:left="87" w:right="86"/>
              <w:rPr>
                <w:sz w:val="16"/>
              </w:rPr>
            </w:pPr>
            <w:r>
              <w:rPr>
                <w:sz w:val="16"/>
              </w:rPr>
              <w:t>1985152</w:t>
            </w:r>
          </w:p>
        </w:tc>
        <w:tc>
          <w:tcPr>
            <w:tcW w:w="704" w:type="dxa"/>
            <w:tcBorders>
              <w:top w:val="nil"/>
              <w:bottom w:val="nil"/>
            </w:tcBorders>
          </w:tcPr>
          <w:p w14:paraId="7F9E8C31" w14:textId="77777777" w:rsidR="00151BAD" w:rsidRDefault="00AC1F28">
            <w:pPr>
              <w:pStyle w:val="TableParagraph"/>
              <w:spacing w:before="69"/>
              <w:ind w:left="257"/>
              <w:jc w:val="left"/>
              <w:rPr>
                <w:sz w:val="16"/>
              </w:rPr>
            </w:pPr>
            <w:r>
              <w:rPr>
                <w:sz w:val="16"/>
              </w:rPr>
              <w:t>AJ</w:t>
            </w:r>
          </w:p>
        </w:tc>
        <w:tc>
          <w:tcPr>
            <w:tcW w:w="750" w:type="dxa"/>
            <w:tcBorders>
              <w:top w:val="nil"/>
              <w:bottom w:val="nil"/>
            </w:tcBorders>
          </w:tcPr>
          <w:p w14:paraId="007530A3" w14:textId="77777777" w:rsidR="00151BAD" w:rsidRDefault="00AC1F28">
            <w:pPr>
              <w:pStyle w:val="TableParagraph"/>
              <w:spacing w:before="69"/>
              <w:ind w:left="268" w:right="272"/>
              <w:rPr>
                <w:sz w:val="16"/>
              </w:rPr>
            </w:pPr>
            <w:r>
              <w:rPr>
                <w:sz w:val="16"/>
              </w:rPr>
              <w:t>99</w:t>
            </w:r>
          </w:p>
        </w:tc>
        <w:tc>
          <w:tcPr>
            <w:tcW w:w="702" w:type="dxa"/>
            <w:tcBorders>
              <w:top w:val="nil"/>
              <w:bottom w:val="nil"/>
            </w:tcBorders>
          </w:tcPr>
          <w:p w14:paraId="2AD78202" w14:textId="77777777" w:rsidR="00151BAD" w:rsidRDefault="00151BAD">
            <w:pPr>
              <w:pStyle w:val="TableParagraph"/>
              <w:spacing w:before="0"/>
              <w:jc w:val="left"/>
              <w:rPr>
                <w:sz w:val="16"/>
              </w:rPr>
            </w:pPr>
          </w:p>
        </w:tc>
        <w:tc>
          <w:tcPr>
            <w:tcW w:w="745" w:type="dxa"/>
            <w:tcBorders>
              <w:top w:val="nil"/>
              <w:bottom w:val="nil"/>
            </w:tcBorders>
          </w:tcPr>
          <w:p w14:paraId="28A34153" w14:textId="77777777" w:rsidR="00151BAD" w:rsidRDefault="00151BAD">
            <w:pPr>
              <w:pStyle w:val="TableParagraph"/>
              <w:spacing w:before="0"/>
              <w:jc w:val="left"/>
              <w:rPr>
                <w:sz w:val="16"/>
              </w:rPr>
            </w:pPr>
          </w:p>
        </w:tc>
        <w:tc>
          <w:tcPr>
            <w:tcW w:w="740" w:type="dxa"/>
            <w:tcBorders>
              <w:top w:val="nil"/>
              <w:bottom w:val="nil"/>
            </w:tcBorders>
          </w:tcPr>
          <w:p w14:paraId="1A0DCDC8" w14:textId="77777777" w:rsidR="00151BAD" w:rsidRDefault="00AC1F28">
            <w:pPr>
              <w:pStyle w:val="TableParagraph"/>
              <w:spacing w:before="69"/>
              <w:ind w:left="89" w:right="96"/>
              <w:rPr>
                <w:sz w:val="16"/>
              </w:rPr>
            </w:pPr>
            <w:r>
              <w:rPr>
                <w:sz w:val="16"/>
              </w:rPr>
              <w:t>AJ</w:t>
            </w:r>
          </w:p>
        </w:tc>
        <w:tc>
          <w:tcPr>
            <w:tcW w:w="745" w:type="dxa"/>
            <w:tcBorders>
              <w:top w:val="nil"/>
              <w:bottom w:val="nil"/>
            </w:tcBorders>
          </w:tcPr>
          <w:p w14:paraId="1E9C2B77" w14:textId="77777777" w:rsidR="00151BAD" w:rsidRDefault="00AC1F28">
            <w:pPr>
              <w:pStyle w:val="TableParagraph"/>
              <w:spacing w:before="69"/>
              <w:ind w:right="17"/>
              <w:rPr>
                <w:sz w:val="16"/>
              </w:rPr>
            </w:pPr>
            <w:r>
              <w:rPr>
                <w:sz w:val="16"/>
              </w:rPr>
              <w:t>AJ</w:t>
            </w:r>
          </w:p>
        </w:tc>
        <w:tc>
          <w:tcPr>
            <w:tcW w:w="755" w:type="dxa"/>
            <w:tcBorders>
              <w:top w:val="nil"/>
              <w:bottom w:val="nil"/>
            </w:tcBorders>
          </w:tcPr>
          <w:p w14:paraId="683C4018" w14:textId="77777777" w:rsidR="00151BAD" w:rsidRDefault="00AC1F28">
            <w:pPr>
              <w:pStyle w:val="TableParagraph"/>
              <w:spacing w:before="69"/>
              <w:ind w:right="20"/>
              <w:rPr>
                <w:sz w:val="16"/>
              </w:rPr>
            </w:pPr>
            <w:r>
              <w:rPr>
                <w:sz w:val="16"/>
              </w:rPr>
              <w:t>AJ</w:t>
            </w:r>
          </w:p>
        </w:tc>
        <w:tc>
          <w:tcPr>
            <w:tcW w:w="755" w:type="dxa"/>
            <w:tcBorders>
              <w:top w:val="nil"/>
              <w:bottom w:val="nil"/>
            </w:tcBorders>
          </w:tcPr>
          <w:p w14:paraId="6A73C254" w14:textId="77777777" w:rsidR="00151BAD" w:rsidRDefault="00151BAD">
            <w:pPr>
              <w:pStyle w:val="TableParagraph"/>
              <w:spacing w:before="0"/>
              <w:jc w:val="left"/>
              <w:rPr>
                <w:sz w:val="16"/>
              </w:rPr>
            </w:pPr>
          </w:p>
        </w:tc>
        <w:tc>
          <w:tcPr>
            <w:tcW w:w="808" w:type="dxa"/>
            <w:gridSpan w:val="2"/>
            <w:tcBorders>
              <w:top w:val="nil"/>
              <w:bottom w:val="nil"/>
            </w:tcBorders>
          </w:tcPr>
          <w:p w14:paraId="75F2FE5C" w14:textId="77777777" w:rsidR="00151BAD" w:rsidRDefault="00AC1F28">
            <w:pPr>
              <w:pStyle w:val="TableParagraph"/>
              <w:spacing w:before="69"/>
              <w:ind w:left="335"/>
              <w:jc w:val="left"/>
              <w:rPr>
                <w:sz w:val="16"/>
              </w:rPr>
            </w:pPr>
            <w:r>
              <w:rPr>
                <w:w w:val="98"/>
                <w:sz w:val="16"/>
              </w:rPr>
              <w:t>B</w:t>
            </w:r>
          </w:p>
        </w:tc>
      </w:tr>
      <w:tr w:rsidR="00956462" w14:paraId="12C8C567" w14:textId="77777777" w:rsidTr="0030023E">
        <w:trPr>
          <w:gridAfter w:val="1"/>
          <w:wAfter w:w="52" w:type="dxa"/>
          <w:trHeight w:val="331"/>
        </w:trPr>
        <w:tc>
          <w:tcPr>
            <w:tcW w:w="809" w:type="dxa"/>
            <w:tcBorders>
              <w:top w:val="nil"/>
              <w:bottom w:val="nil"/>
            </w:tcBorders>
            <w:shd w:val="clear" w:color="auto" w:fill="DADADA"/>
          </w:tcPr>
          <w:p w14:paraId="53657667" w14:textId="1FCA0314" w:rsidR="00956462" w:rsidRDefault="00956462" w:rsidP="00956462">
            <w:pPr>
              <w:pStyle w:val="TableParagraph"/>
              <w:spacing w:before="69"/>
              <w:ind w:left="48" w:right="40"/>
              <w:rPr>
                <w:sz w:val="16"/>
              </w:rPr>
            </w:pPr>
            <w:r>
              <w:rPr>
                <w:sz w:val="16"/>
              </w:rPr>
              <w:t>A099</w:t>
            </w:r>
          </w:p>
        </w:tc>
        <w:tc>
          <w:tcPr>
            <w:tcW w:w="903" w:type="dxa"/>
            <w:tcBorders>
              <w:top w:val="nil"/>
              <w:bottom w:val="nil"/>
            </w:tcBorders>
            <w:shd w:val="clear" w:color="auto" w:fill="DADADA"/>
          </w:tcPr>
          <w:p w14:paraId="767C2707" w14:textId="1B24EF4F"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3F2410A" w14:textId="72FD76B9" w:rsidR="00956462" w:rsidRDefault="00956462" w:rsidP="00956462">
            <w:pPr>
              <w:pStyle w:val="TableParagraph"/>
              <w:spacing w:before="69"/>
              <w:ind w:right="347"/>
              <w:jc w:val="right"/>
              <w:rPr>
                <w:w w:val="98"/>
                <w:sz w:val="16"/>
              </w:rPr>
            </w:pPr>
            <w:r>
              <w:rPr>
                <w:w w:val="98"/>
                <w:sz w:val="16"/>
              </w:rPr>
              <w:t>0</w:t>
            </w:r>
          </w:p>
        </w:tc>
        <w:tc>
          <w:tcPr>
            <w:tcW w:w="1033" w:type="dxa"/>
            <w:tcBorders>
              <w:top w:val="nil"/>
              <w:bottom w:val="nil"/>
            </w:tcBorders>
            <w:shd w:val="clear" w:color="auto" w:fill="DADADA"/>
          </w:tcPr>
          <w:p w14:paraId="4FB5DC1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EC97F28" w14:textId="63FF6355" w:rsidR="00956462" w:rsidRPr="00956462" w:rsidRDefault="00956462" w:rsidP="00956462">
            <w:pPr>
              <w:pStyle w:val="TableParagraph"/>
              <w:spacing w:before="69"/>
              <w:ind w:left="87" w:right="86"/>
              <w:rPr>
                <w:sz w:val="16"/>
                <w:szCs w:val="16"/>
              </w:rPr>
            </w:pPr>
            <w:r w:rsidRPr="00956462">
              <w:rPr>
                <w:sz w:val="16"/>
                <w:szCs w:val="16"/>
              </w:rPr>
              <w:t>2021335</w:t>
            </w:r>
          </w:p>
        </w:tc>
        <w:tc>
          <w:tcPr>
            <w:tcW w:w="704" w:type="dxa"/>
            <w:tcBorders>
              <w:top w:val="nil"/>
              <w:bottom w:val="nil"/>
            </w:tcBorders>
            <w:shd w:val="clear" w:color="auto" w:fill="DADADA"/>
          </w:tcPr>
          <w:p w14:paraId="631FCD5D" w14:textId="57928F5E" w:rsidR="00956462" w:rsidRPr="00956462" w:rsidRDefault="00956462" w:rsidP="00956462">
            <w:pPr>
              <w:pStyle w:val="TableParagraph"/>
              <w:spacing w:before="69"/>
              <w:ind w:left="257"/>
              <w:jc w:val="left"/>
              <w:rPr>
                <w:sz w:val="16"/>
                <w:szCs w:val="16"/>
              </w:rPr>
            </w:pPr>
            <w:r w:rsidRPr="00956462">
              <w:rPr>
                <w:sz w:val="16"/>
                <w:szCs w:val="16"/>
              </w:rPr>
              <w:t>AZ</w:t>
            </w:r>
          </w:p>
        </w:tc>
        <w:tc>
          <w:tcPr>
            <w:tcW w:w="750" w:type="dxa"/>
            <w:tcBorders>
              <w:top w:val="nil"/>
              <w:bottom w:val="nil"/>
            </w:tcBorders>
            <w:shd w:val="clear" w:color="auto" w:fill="DADADA"/>
          </w:tcPr>
          <w:p w14:paraId="56164C97" w14:textId="2C92DAAC" w:rsidR="00956462" w:rsidRPr="00956462" w:rsidRDefault="00956462" w:rsidP="00956462">
            <w:pPr>
              <w:pStyle w:val="TableParagraph"/>
              <w:spacing w:before="69"/>
              <w:ind w:left="268" w:right="272"/>
              <w:rPr>
                <w:sz w:val="16"/>
                <w:szCs w:val="16"/>
              </w:rPr>
            </w:pPr>
            <w:r w:rsidRPr="00956462">
              <w:rPr>
                <w:sz w:val="16"/>
                <w:szCs w:val="16"/>
              </w:rPr>
              <w:t>99</w:t>
            </w:r>
          </w:p>
        </w:tc>
        <w:tc>
          <w:tcPr>
            <w:tcW w:w="702" w:type="dxa"/>
            <w:tcBorders>
              <w:top w:val="nil"/>
              <w:bottom w:val="nil"/>
            </w:tcBorders>
            <w:shd w:val="clear" w:color="auto" w:fill="DADADA"/>
          </w:tcPr>
          <w:p w14:paraId="30851499" w14:textId="77777777" w:rsidR="00956462" w:rsidRPr="00956462" w:rsidRDefault="00956462" w:rsidP="00956462">
            <w:pPr>
              <w:pStyle w:val="TableParagraph"/>
              <w:spacing w:before="69"/>
              <w:ind w:left="193" w:right="203"/>
              <w:rPr>
                <w:sz w:val="16"/>
                <w:szCs w:val="16"/>
              </w:rPr>
            </w:pPr>
          </w:p>
        </w:tc>
        <w:tc>
          <w:tcPr>
            <w:tcW w:w="745" w:type="dxa"/>
            <w:tcBorders>
              <w:top w:val="nil"/>
              <w:bottom w:val="nil"/>
            </w:tcBorders>
            <w:shd w:val="clear" w:color="auto" w:fill="DADADA"/>
          </w:tcPr>
          <w:p w14:paraId="7C73FFF4" w14:textId="77777777" w:rsidR="00956462" w:rsidRPr="00956462" w:rsidRDefault="00956462" w:rsidP="00956462">
            <w:pPr>
              <w:pStyle w:val="TableParagraph"/>
              <w:spacing w:before="69"/>
              <w:ind w:right="2"/>
              <w:rPr>
                <w:sz w:val="16"/>
                <w:szCs w:val="16"/>
              </w:rPr>
            </w:pPr>
          </w:p>
        </w:tc>
        <w:tc>
          <w:tcPr>
            <w:tcW w:w="740" w:type="dxa"/>
            <w:tcBorders>
              <w:top w:val="nil"/>
              <w:bottom w:val="nil"/>
            </w:tcBorders>
            <w:shd w:val="clear" w:color="auto" w:fill="DADADA"/>
          </w:tcPr>
          <w:p w14:paraId="092F33B2" w14:textId="18DBC3F1" w:rsidR="00956462" w:rsidRPr="00956462" w:rsidRDefault="00956462" w:rsidP="00956462">
            <w:pPr>
              <w:pStyle w:val="TableParagraph"/>
              <w:spacing w:before="69"/>
              <w:ind w:left="88" w:right="96"/>
              <w:rPr>
                <w:sz w:val="16"/>
                <w:szCs w:val="16"/>
              </w:rPr>
            </w:pPr>
            <w:r w:rsidRPr="00956462">
              <w:rPr>
                <w:sz w:val="16"/>
                <w:szCs w:val="16"/>
              </w:rPr>
              <w:t>AZ</w:t>
            </w:r>
          </w:p>
        </w:tc>
        <w:tc>
          <w:tcPr>
            <w:tcW w:w="745" w:type="dxa"/>
            <w:tcBorders>
              <w:top w:val="nil"/>
              <w:bottom w:val="nil"/>
            </w:tcBorders>
            <w:shd w:val="clear" w:color="auto" w:fill="DADADA"/>
          </w:tcPr>
          <w:p w14:paraId="72DEF779" w14:textId="2DCDA707" w:rsidR="00956462" w:rsidRPr="00956462" w:rsidRDefault="00956462" w:rsidP="00956462">
            <w:pPr>
              <w:pStyle w:val="TableParagraph"/>
              <w:spacing w:before="69" w:line="179" w:lineRule="exact"/>
              <w:rPr>
                <w:sz w:val="16"/>
                <w:szCs w:val="16"/>
              </w:rPr>
            </w:pPr>
            <w:r w:rsidRPr="00956462">
              <w:rPr>
                <w:sz w:val="16"/>
                <w:szCs w:val="16"/>
              </w:rPr>
              <w:t>AZ</w:t>
            </w:r>
          </w:p>
        </w:tc>
        <w:tc>
          <w:tcPr>
            <w:tcW w:w="755" w:type="dxa"/>
            <w:tcBorders>
              <w:top w:val="nil"/>
              <w:bottom w:val="nil"/>
            </w:tcBorders>
            <w:shd w:val="clear" w:color="auto" w:fill="DADADA"/>
          </w:tcPr>
          <w:p w14:paraId="6EC8C58E" w14:textId="7AD18C08" w:rsidR="00956462" w:rsidRPr="00956462" w:rsidRDefault="00956462" w:rsidP="00956462">
            <w:pPr>
              <w:pStyle w:val="TableParagraph"/>
              <w:spacing w:before="69"/>
              <w:ind w:right="15"/>
              <w:rPr>
                <w:sz w:val="16"/>
                <w:szCs w:val="16"/>
              </w:rPr>
            </w:pPr>
            <w:r w:rsidRPr="00956462">
              <w:rPr>
                <w:sz w:val="16"/>
                <w:szCs w:val="16"/>
              </w:rPr>
              <w:t>AZ</w:t>
            </w:r>
          </w:p>
        </w:tc>
        <w:tc>
          <w:tcPr>
            <w:tcW w:w="755" w:type="dxa"/>
            <w:tcBorders>
              <w:top w:val="nil"/>
              <w:bottom w:val="nil"/>
            </w:tcBorders>
            <w:shd w:val="clear" w:color="auto" w:fill="DADADA"/>
          </w:tcPr>
          <w:p w14:paraId="274FC84E" w14:textId="77777777" w:rsidR="00956462" w:rsidRPr="00956462" w:rsidRDefault="00956462" w:rsidP="00956462">
            <w:pPr>
              <w:pStyle w:val="TableParagraph"/>
              <w:spacing w:before="0"/>
              <w:jc w:val="left"/>
              <w:rPr>
                <w:sz w:val="16"/>
                <w:szCs w:val="16"/>
              </w:rPr>
            </w:pPr>
          </w:p>
        </w:tc>
        <w:tc>
          <w:tcPr>
            <w:tcW w:w="808" w:type="dxa"/>
            <w:gridSpan w:val="2"/>
            <w:tcBorders>
              <w:top w:val="nil"/>
              <w:bottom w:val="nil"/>
            </w:tcBorders>
            <w:shd w:val="clear" w:color="auto" w:fill="DADADA"/>
          </w:tcPr>
          <w:p w14:paraId="3AC42B95" w14:textId="53F6084A" w:rsidR="00956462" w:rsidRPr="00956462" w:rsidRDefault="00956462" w:rsidP="00956462">
            <w:pPr>
              <w:pStyle w:val="TableParagraph"/>
              <w:spacing w:before="69"/>
              <w:ind w:left="313"/>
              <w:jc w:val="left"/>
              <w:rPr>
                <w:w w:val="98"/>
                <w:sz w:val="16"/>
                <w:szCs w:val="16"/>
              </w:rPr>
            </w:pPr>
            <w:r w:rsidRPr="00956462">
              <w:rPr>
                <w:sz w:val="16"/>
                <w:szCs w:val="16"/>
              </w:rPr>
              <w:t>B</w:t>
            </w:r>
          </w:p>
        </w:tc>
      </w:tr>
      <w:tr w:rsidR="00956462" w14:paraId="26D12D94" w14:textId="77777777" w:rsidTr="00956462">
        <w:trPr>
          <w:gridAfter w:val="1"/>
          <w:wAfter w:w="52" w:type="dxa"/>
          <w:trHeight w:val="331"/>
        </w:trPr>
        <w:tc>
          <w:tcPr>
            <w:tcW w:w="809" w:type="dxa"/>
            <w:tcBorders>
              <w:top w:val="nil"/>
              <w:bottom w:val="nil"/>
            </w:tcBorders>
            <w:shd w:val="clear" w:color="auto" w:fill="FFFFFF" w:themeFill="background1"/>
          </w:tcPr>
          <w:p w14:paraId="0A67E3AF" w14:textId="425435CD" w:rsidR="00956462" w:rsidRDefault="00956462" w:rsidP="00956462">
            <w:pPr>
              <w:pStyle w:val="TableParagraph"/>
              <w:spacing w:before="69"/>
              <w:ind w:left="48" w:right="40"/>
              <w:rPr>
                <w:sz w:val="16"/>
              </w:rPr>
            </w:pPr>
            <w:r>
              <w:rPr>
                <w:sz w:val="16"/>
              </w:rPr>
              <w:t>A102</w:t>
            </w:r>
          </w:p>
        </w:tc>
        <w:tc>
          <w:tcPr>
            <w:tcW w:w="903" w:type="dxa"/>
            <w:tcBorders>
              <w:top w:val="nil"/>
              <w:bottom w:val="nil"/>
            </w:tcBorders>
            <w:shd w:val="clear" w:color="auto" w:fill="FFFFFF" w:themeFill="background1"/>
          </w:tcPr>
          <w:p w14:paraId="4E966F37" w14:textId="33A0E260"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FFFFFF" w:themeFill="background1"/>
          </w:tcPr>
          <w:p w14:paraId="7C35651F" w14:textId="3E193BBE" w:rsidR="00956462" w:rsidRDefault="00956462" w:rsidP="00956462">
            <w:pPr>
              <w:pStyle w:val="TableParagraph"/>
              <w:spacing w:before="69"/>
              <w:ind w:right="347"/>
              <w:jc w:val="right"/>
              <w:rPr>
                <w:w w:val="98"/>
                <w:sz w:val="16"/>
              </w:rPr>
            </w:pPr>
            <w:r>
              <w:rPr>
                <w:w w:val="98"/>
                <w:sz w:val="16"/>
              </w:rPr>
              <w:t>0</w:t>
            </w:r>
          </w:p>
        </w:tc>
        <w:tc>
          <w:tcPr>
            <w:tcW w:w="1033" w:type="dxa"/>
            <w:tcBorders>
              <w:top w:val="nil"/>
              <w:bottom w:val="nil"/>
            </w:tcBorders>
            <w:shd w:val="clear" w:color="auto" w:fill="FFFFFF" w:themeFill="background1"/>
          </w:tcPr>
          <w:p w14:paraId="277555C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FFFFFF" w:themeFill="background1"/>
          </w:tcPr>
          <w:p w14:paraId="5B690637" w14:textId="6915AAB5" w:rsidR="00956462" w:rsidRDefault="00956462" w:rsidP="00956462">
            <w:pPr>
              <w:pStyle w:val="TableParagraph"/>
              <w:spacing w:before="69"/>
              <w:ind w:left="87" w:right="86"/>
              <w:rPr>
                <w:sz w:val="16"/>
              </w:rPr>
            </w:pPr>
            <w:r>
              <w:rPr>
                <w:sz w:val="16"/>
              </w:rPr>
              <w:t>2011152</w:t>
            </w:r>
          </w:p>
        </w:tc>
        <w:tc>
          <w:tcPr>
            <w:tcW w:w="704" w:type="dxa"/>
            <w:tcBorders>
              <w:top w:val="nil"/>
              <w:bottom w:val="nil"/>
            </w:tcBorders>
            <w:shd w:val="clear" w:color="auto" w:fill="FFFFFF" w:themeFill="background1"/>
          </w:tcPr>
          <w:p w14:paraId="67205208" w14:textId="7F42D4EA" w:rsidR="00956462" w:rsidRDefault="00956462" w:rsidP="00956462">
            <w:pPr>
              <w:pStyle w:val="TableParagraph"/>
              <w:spacing w:before="69"/>
              <w:ind w:left="257"/>
              <w:jc w:val="left"/>
              <w:rPr>
                <w:sz w:val="16"/>
              </w:rPr>
            </w:pPr>
            <w:r>
              <w:rPr>
                <w:sz w:val="16"/>
              </w:rPr>
              <w:t>XJ</w:t>
            </w:r>
          </w:p>
        </w:tc>
        <w:tc>
          <w:tcPr>
            <w:tcW w:w="750" w:type="dxa"/>
            <w:tcBorders>
              <w:top w:val="nil"/>
              <w:bottom w:val="nil"/>
            </w:tcBorders>
            <w:shd w:val="clear" w:color="auto" w:fill="FFFFFF" w:themeFill="background1"/>
          </w:tcPr>
          <w:p w14:paraId="5DF7E5E1" w14:textId="41EF1C2E"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FFFFFF" w:themeFill="background1"/>
          </w:tcPr>
          <w:p w14:paraId="0A3AD4F0" w14:textId="0D18DE44" w:rsidR="00956462" w:rsidRDefault="00956462" w:rsidP="00956462">
            <w:pPr>
              <w:pStyle w:val="TableParagraph"/>
              <w:spacing w:before="69"/>
              <w:ind w:left="193" w:right="203"/>
              <w:rPr>
                <w:sz w:val="16"/>
              </w:rPr>
            </w:pPr>
            <w:r>
              <w:rPr>
                <w:sz w:val="16"/>
              </w:rPr>
              <w:t>AQ</w:t>
            </w:r>
          </w:p>
        </w:tc>
        <w:tc>
          <w:tcPr>
            <w:tcW w:w="745" w:type="dxa"/>
            <w:tcBorders>
              <w:top w:val="nil"/>
              <w:bottom w:val="nil"/>
            </w:tcBorders>
            <w:shd w:val="clear" w:color="auto" w:fill="FFFFFF" w:themeFill="background1"/>
          </w:tcPr>
          <w:p w14:paraId="0E07B9C2" w14:textId="0E138A1B"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FFFFFF" w:themeFill="background1"/>
          </w:tcPr>
          <w:p w14:paraId="596DEE4A" w14:textId="1EA5F884" w:rsidR="00956462" w:rsidRDefault="00956462" w:rsidP="00956462">
            <w:pPr>
              <w:pStyle w:val="TableParagraph"/>
              <w:spacing w:before="69"/>
              <w:ind w:left="88" w:right="96"/>
              <w:rPr>
                <w:sz w:val="16"/>
              </w:rPr>
            </w:pPr>
            <w:r>
              <w:rPr>
                <w:sz w:val="16"/>
              </w:rPr>
              <w:t>SO</w:t>
            </w:r>
          </w:p>
        </w:tc>
        <w:tc>
          <w:tcPr>
            <w:tcW w:w="745" w:type="dxa"/>
            <w:tcBorders>
              <w:top w:val="nil"/>
              <w:bottom w:val="nil"/>
            </w:tcBorders>
            <w:shd w:val="clear" w:color="auto" w:fill="FFFFFF" w:themeFill="background1"/>
          </w:tcPr>
          <w:p w14:paraId="603B9719" w14:textId="77777777" w:rsidR="00956462" w:rsidRDefault="00956462" w:rsidP="00956462">
            <w:pPr>
              <w:pStyle w:val="TableParagraph"/>
              <w:spacing w:before="0" w:line="179" w:lineRule="exact"/>
              <w:ind w:left="127"/>
              <w:jc w:val="left"/>
              <w:rPr>
                <w:sz w:val="16"/>
              </w:rPr>
            </w:pPr>
            <w:r>
              <w:rPr>
                <w:sz w:val="16"/>
              </w:rPr>
              <w:t>TO TU</w:t>
            </w:r>
          </w:p>
          <w:p w14:paraId="695B6A2B" w14:textId="69208E4B" w:rsidR="00956462" w:rsidRDefault="00956462" w:rsidP="00956462">
            <w:pPr>
              <w:pStyle w:val="TableParagraph"/>
              <w:spacing w:before="0" w:line="179" w:lineRule="exact"/>
              <w:ind w:left="127"/>
              <w:jc w:val="left"/>
              <w:rPr>
                <w:sz w:val="16"/>
              </w:rPr>
            </w:pPr>
            <w:r>
              <w:rPr>
                <w:sz w:val="16"/>
              </w:rPr>
              <w:t>AQ SO</w:t>
            </w:r>
          </w:p>
        </w:tc>
        <w:tc>
          <w:tcPr>
            <w:tcW w:w="755" w:type="dxa"/>
            <w:tcBorders>
              <w:top w:val="nil"/>
              <w:bottom w:val="nil"/>
            </w:tcBorders>
            <w:shd w:val="clear" w:color="auto" w:fill="FFFFFF" w:themeFill="background1"/>
          </w:tcPr>
          <w:p w14:paraId="7304D2ED" w14:textId="20FFC8E3" w:rsidR="00956462" w:rsidRDefault="00956462" w:rsidP="00956462">
            <w:pPr>
              <w:pStyle w:val="TableParagraph"/>
              <w:spacing w:before="69"/>
              <w:ind w:right="15"/>
              <w:rPr>
                <w:sz w:val="16"/>
              </w:rPr>
            </w:pPr>
            <w:r>
              <w:rPr>
                <w:sz w:val="16"/>
              </w:rPr>
              <w:t>AQ SO</w:t>
            </w:r>
          </w:p>
        </w:tc>
        <w:tc>
          <w:tcPr>
            <w:tcW w:w="755" w:type="dxa"/>
            <w:tcBorders>
              <w:top w:val="nil"/>
              <w:bottom w:val="nil"/>
            </w:tcBorders>
            <w:shd w:val="clear" w:color="auto" w:fill="FFFFFF" w:themeFill="background1"/>
          </w:tcPr>
          <w:p w14:paraId="1B1CD01A"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FFFFFF" w:themeFill="background1"/>
          </w:tcPr>
          <w:p w14:paraId="3B682E9E" w14:textId="0FCA66B0" w:rsidR="00956462" w:rsidRDefault="00956462" w:rsidP="00956462">
            <w:pPr>
              <w:pStyle w:val="TableParagraph"/>
              <w:spacing w:before="69"/>
              <w:ind w:left="313"/>
              <w:jc w:val="left"/>
              <w:rPr>
                <w:w w:val="98"/>
                <w:sz w:val="16"/>
              </w:rPr>
            </w:pPr>
            <w:r>
              <w:rPr>
                <w:w w:val="98"/>
                <w:sz w:val="16"/>
              </w:rPr>
              <w:t>W</w:t>
            </w:r>
          </w:p>
        </w:tc>
      </w:tr>
      <w:tr w:rsidR="00956462" w14:paraId="32105E74" w14:textId="77777777" w:rsidTr="0030023E">
        <w:trPr>
          <w:gridAfter w:val="1"/>
          <w:wAfter w:w="52" w:type="dxa"/>
          <w:trHeight w:val="331"/>
        </w:trPr>
        <w:tc>
          <w:tcPr>
            <w:tcW w:w="809" w:type="dxa"/>
            <w:tcBorders>
              <w:top w:val="nil"/>
              <w:bottom w:val="nil"/>
            </w:tcBorders>
            <w:shd w:val="clear" w:color="auto" w:fill="DADADA"/>
          </w:tcPr>
          <w:p w14:paraId="6CE92E34" w14:textId="62D22695" w:rsidR="00956462" w:rsidRDefault="00956462" w:rsidP="00956462">
            <w:pPr>
              <w:pStyle w:val="TableParagraph"/>
              <w:spacing w:before="69"/>
              <w:ind w:left="48" w:right="40"/>
              <w:rPr>
                <w:sz w:val="16"/>
              </w:rPr>
            </w:pPr>
            <w:r>
              <w:rPr>
                <w:sz w:val="16"/>
              </w:rPr>
              <w:t>A103</w:t>
            </w:r>
          </w:p>
        </w:tc>
        <w:tc>
          <w:tcPr>
            <w:tcW w:w="903" w:type="dxa"/>
            <w:tcBorders>
              <w:top w:val="nil"/>
              <w:bottom w:val="nil"/>
            </w:tcBorders>
            <w:shd w:val="clear" w:color="auto" w:fill="DADADA"/>
          </w:tcPr>
          <w:p w14:paraId="489E6D63" w14:textId="331F0842"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00D74968" w14:textId="488C958E"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E27D77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9821BBE" w14:textId="545250A9" w:rsidR="00956462" w:rsidRDefault="00956462" w:rsidP="00956462">
            <w:pPr>
              <w:pStyle w:val="TableParagraph"/>
              <w:spacing w:before="69"/>
              <w:ind w:left="87" w:right="86"/>
              <w:rPr>
                <w:sz w:val="16"/>
              </w:rPr>
            </w:pPr>
            <w:r>
              <w:rPr>
                <w:sz w:val="16"/>
              </w:rPr>
              <w:t>2005300</w:t>
            </w:r>
          </w:p>
        </w:tc>
        <w:tc>
          <w:tcPr>
            <w:tcW w:w="704" w:type="dxa"/>
            <w:tcBorders>
              <w:top w:val="nil"/>
              <w:bottom w:val="nil"/>
            </w:tcBorders>
            <w:shd w:val="clear" w:color="auto" w:fill="DADADA"/>
          </w:tcPr>
          <w:p w14:paraId="4F6F24B6" w14:textId="74ED48B2" w:rsidR="00956462" w:rsidRDefault="00956462" w:rsidP="00956462">
            <w:pPr>
              <w:pStyle w:val="TableParagraph"/>
              <w:spacing w:before="69"/>
              <w:ind w:left="257"/>
              <w:jc w:val="left"/>
              <w:rPr>
                <w:sz w:val="16"/>
              </w:rPr>
            </w:pPr>
            <w:r>
              <w:rPr>
                <w:sz w:val="16"/>
              </w:rPr>
              <w:t>TO</w:t>
            </w:r>
          </w:p>
        </w:tc>
        <w:tc>
          <w:tcPr>
            <w:tcW w:w="750" w:type="dxa"/>
            <w:tcBorders>
              <w:top w:val="nil"/>
              <w:bottom w:val="nil"/>
            </w:tcBorders>
            <w:shd w:val="clear" w:color="auto" w:fill="DADADA"/>
          </w:tcPr>
          <w:p w14:paraId="75E0280A" w14:textId="4E0AC4AE"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336D043D" w14:textId="0E283655" w:rsidR="00956462" w:rsidRDefault="00956462" w:rsidP="00956462">
            <w:pPr>
              <w:pStyle w:val="TableParagraph"/>
              <w:spacing w:before="69"/>
              <w:ind w:left="193" w:right="203"/>
              <w:rPr>
                <w:sz w:val="16"/>
              </w:rPr>
            </w:pPr>
            <w:r>
              <w:rPr>
                <w:sz w:val="16"/>
              </w:rPr>
              <w:t>BS</w:t>
            </w:r>
          </w:p>
        </w:tc>
        <w:tc>
          <w:tcPr>
            <w:tcW w:w="745" w:type="dxa"/>
            <w:tcBorders>
              <w:top w:val="nil"/>
              <w:bottom w:val="nil"/>
            </w:tcBorders>
            <w:shd w:val="clear" w:color="auto" w:fill="DADADA"/>
          </w:tcPr>
          <w:p w14:paraId="784874B2" w14:textId="37B91CAB"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0EB1B705" w14:textId="538D9207" w:rsidR="00956462" w:rsidRDefault="00956462" w:rsidP="00956462">
            <w:pPr>
              <w:pStyle w:val="TableParagraph"/>
              <w:spacing w:before="69"/>
              <w:ind w:left="88" w:right="96"/>
              <w:rPr>
                <w:sz w:val="16"/>
              </w:rPr>
            </w:pPr>
            <w:r>
              <w:rPr>
                <w:sz w:val="16"/>
              </w:rPr>
              <w:t>TU</w:t>
            </w:r>
          </w:p>
        </w:tc>
        <w:tc>
          <w:tcPr>
            <w:tcW w:w="745" w:type="dxa"/>
            <w:tcBorders>
              <w:top w:val="nil"/>
              <w:bottom w:val="nil"/>
            </w:tcBorders>
            <w:shd w:val="clear" w:color="auto" w:fill="DADADA"/>
          </w:tcPr>
          <w:p w14:paraId="35687CA4" w14:textId="79280270" w:rsidR="00956462" w:rsidRDefault="00956462" w:rsidP="00956462">
            <w:pPr>
              <w:pStyle w:val="TableParagraph"/>
              <w:spacing w:before="1" w:line="132" w:lineRule="exact"/>
              <w:ind w:left="122"/>
              <w:jc w:val="left"/>
              <w:rPr>
                <w:sz w:val="16"/>
              </w:rPr>
            </w:pPr>
            <w:r>
              <w:rPr>
                <w:sz w:val="16"/>
              </w:rPr>
              <w:t>TU TO BS</w:t>
            </w:r>
          </w:p>
        </w:tc>
        <w:tc>
          <w:tcPr>
            <w:tcW w:w="755" w:type="dxa"/>
            <w:tcBorders>
              <w:top w:val="nil"/>
              <w:bottom w:val="nil"/>
            </w:tcBorders>
            <w:shd w:val="clear" w:color="auto" w:fill="DADADA"/>
          </w:tcPr>
          <w:p w14:paraId="04827DC4" w14:textId="0EF2721C" w:rsidR="00956462" w:rsidRDefault="00956462" w:rsidP="00956462">
            <w:pPr>
              <w:pStyle w:val="TableParagraph"/>
              <w:spacing w:before="69"/>
              <w:ind w:right="15"/>
              <w:rPr>
                <w:sz w:val="16"/>
              </w:rPr>
            </w:pPr>
            <w:r>
              <w:rPr>
                <w:sz w:val="16"/>
              </w:rPr>
              <w:t>TU TO BS</w:t>
            </w:r>
          </w:p>
        </w:tc>
        <w:tc>
          <w:tcPr>
            <w:tcW w:w="755" w:type="dxa"/>
            <w:tcBorders>
              <w:top w:val="nil"/>
              <w:bottom w:val="nil"/>
            </w:tcBorders>
            <w:shd w:val="clear" w:color="auto" w:fill="DADADA"/>
          </w:tcPr>
          <w:p w14:paraId="1D1F880B"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DB2DE8B" w14:textId="0610538C" w:rsidR="00956462" w:rsidRDefault="00956462" w:rsidP="00956462">
            <w:pPr>
              <w:pStyle w:val="TableParagraph"/>
              <w:spacing w:before="69"/>
              <w:ind w:left="313"/>
              <w:jc w:val="left"/>
              <w:rPr>
                <w:sz w:val="16"/>
              </w:rPr>
            </w:pPr>
            <w:r>
              <w:rPr>
                <w:w w:val="98"/>
                <w:sz w:val="16"/>
              </w:rPr>
              <w:t>W</w:t>
            </w:r>
          </w:p>
        </w:tc>
      </w:tr>
      <w:tr w:rsidR="00956462" w14:paraId="386849CA" w14:textId="77777777" w:rsidTr="0030023E">
        <w:trPr>
          <w:gridAfter w:val="1"/>
          <w:wAfter w:w="52" w:type="dxa"/>
          <w:trHeight w:val="331"/>
        </w:trPr>
        <w:tc>
          <w:tcPr>
            <w:tcW w:w="809" w:type="dxa"/>
            <w:tcBorders>
              <w:top w:val="nil"/>
              <w:bottom w:val="nil"/>
            </w:tcBorders>
          </w:tcPr>
          <w:p w14:paraId="39044775" w14:textId="3B61DE41" w:rsidR="00956462" w:rsidRDefault="00956462" w:rsidP="00956462">
            <w:pPr>
              <w:pStyle w:val="TableParagraph"/>
              <w:spacing w:before="69"/>
              <w:ind w:left="48" w:right="40"/>
              <w:rPr>
                <w:sz w:val="16"/>
              </w:rPr>
            </w:pPr>
            <w:r>
              <w:rPr>
                <w:sz w:val="16"/>
              </w:rPr>
              <w:t>A104</w:t>
            </w:r>
          </w:p>
        </w:tc>
        <w:tc>
          <w:tcPr>
            <w:tcW w:w="903" w:type="dxa"/>
            <w:tcBorders>
              <w:top w:val="nil"/>
              <w:bottom w:val="nil"/>
            </w:tcBorders>
          </w:tcPr>
          <w:p w14:paraId="743619A2" w14:textId="34982686"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A825CA7" w14:textId="4C0AC463"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62955CC" w14:textId="77777777" w:rsidR="00956462" w:rsidRDefault="00956462" w:rsidP="00956462">
            <w:pPr>
              <w:pStyle w:val="TableParagraph"/>
              <w:spacing w:before="0"/>
              <w:jc w:val="left"/>
              <w:rPr>
                <w:sz w:val="16"/>
              </w:rPr>
            </w:pPr>
          </w:p>
        </w:tc>
        <w:tc>
          <w:tcPr>
            <w:tcW w:w="865" w:type="dxa"/>
            <w:tcBorders>
              <w:top w:val="nil"/>
              <w:bottom w:val="nil"/>
            </w:tcBorders>
          </w:tcPr>
          <w:p w14:paraId="0ACD58DE" w14:textId="541CDE68" w:rsidR="00956462" w:rsidRDefault="00956462" w:rsidP="00956462">
            <w:pPr>
              <w:pStyle w:val="TableParagraph"/>
              <w:spacing w:before="69"/>
              <w:ind w:left="87" w:right="86"/>
              <w:rPr>
                <w:sz w:val="16"/>
              </w:rPr>
            </w:pPr>
            <w:r>
              <w:rPr>
                <w:sz w:val="16"/>
              </w:rPr>
              <w:t>2011152</w:t>
            </w:r>
          </w:p>
        </w:tc>
        <w:tc>
          <w:tcPr>
            <w:tcW w:w="704" w:type="dxa"/>
            <w:tcBorders>
              <w:top w:val="nil"/>
              <w:bottom w:val="nil"/>
            </w:tcBorders>
          </w:tcPr>
          <w:p w14:paraId="02D6E364" w14:textId="728D30D1" w:rsidR="00956462" w:rsidRDefault="00956462" w:rsidP="00956462">
            <w:pPr>
              <w:pStyle w:val="TableParagraph"/>
              <w:spacing w:before="69"/>
              <w:ind w:left="238"/>
              <w:jc w:val="left"/>
              <w:rPr>
                <w:sz w:val="16"/>
              </w:rPr>
            </w:pPr>
            <w:r>
              <w:rPr>
                <w:sz w:val="16"/>
              </w:rPr>
              <w:t>XJ</w:t>
            </w:r>
          </w:p>
        </w:tc>
        <w:tc>
          <w:tcPr>
            <w:tcW w:w="750" w:type="dxa"/>
            <w:tcBorders>
              <w:top w:val="nil"/>
              <w:bottom w:val="nil"/>
            </w:tcBorders>
          </w:tcPr>
          <w:p w14:paraId="08DE2349" w14:textId="2D96B77D"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4CFC6497" w14:textId="0A0A101A" w:rsidR="00956462" w:rsidRDefault="00956462" w:rsidP="00956462">
            <w:pPr>
              <w:pStyle w:val="TableParagraph"/>
              <w:spacing w:before="69"/>
              <w:ind w:left="199" w:right="203"/>
              <w:rPr>
                <w:sz w:val="16"/>
              </w:rPr>
            </w:pPr>
            <w:r>
              <w:rPr>
                <w:sz w:val="16"/>
              </w:rPr>
              <w:t>AQ</w:t>
            </w:r>
          </w:p>
        </w:tc>
        <w:tc>
          <w:tcPr>
            <w:tcW w:w="745" w:type="dxa"/>
            <w:tcBorders>
              <w:top w:val="nil"/>
              <w:bottom w:val="nil"/>
            </w:tcBorders>
          </w:tcPr>
          <w:p w14:paraId="09ABC0C1" w14:textId="3F18792E" w:rsidR="00956462" w:rsidRDefault="00956462" w:rsidP="00956462">
            <w:pPr>
              <w:pStyle w:val="TableParagraph"/>
              <w:spacing w:before="69"/>
              <w:ind w:right="2"/>
              <w:rPr>
                <w:sz w:val="16"/>
              </w:rPr>
            </w:pPr>
            <w:r>
              <w:rPr>
                <w:sz w:val="16"/>
              </w:rPr>
              <w:t>67</w:t>
            </w:r>
          </w:p>
        </w:tc>
        <w:tc>
          <w:tcPr>
            <w:tcW w:w="740" w:type="dxa"/>
            <w:tcBorders>
              <w:top w:val="nil"/>
              <w:bottom w:val="nil"/>
            </w:tcBorders>
          </w:tcPr>
          <w:p w14:paraId="1D0E5062" w14:textId="28EDBB58" w:rsidR="00956462" w:rsidRDefault="00956462" w:rsidP="00956462">
            <w:pPr>
              <w:pStyle w:val="TableParagraph"/>
              <w:spacing w:before="69"/>
              <w:ind w:left="85" w:right="96"/>
              <w:rPr>
                <w:sz w:val="16"/>
              </w:rPr>
            </w:pPr>
            <w:r>
              <w:rPr>
                <w:sz w:val="16"/>
              </w:rPr>
              <w:t>SO</w:t>
            </w:r>
          </w:p>
        </w:tc>
        <w:tc>
          <w:tcPr>
            <w:tcW w:w="745" w:type="dxa"/>
            <w:tcBorders>
              <w:top w:val="nil"/>
              <w:bottom w:val="nil"/>
            </w:tcBorders>
          </w:tcPr>
          <w:p w14:paraId="4338EC72" w14:textId="77777777" w:rsidR="00956462" w:rsidRDefault="00956462" w:rsidP="00956462">
            <w:pPr>
              <w:pStyle w:val="TableParagraph"/>
              <w:spacing w:before="0" w:line="179" w:lineRule="exact"/>
              <w:ind w:left="127"/>
              <w:jc w:val="left"/>
              <w:rPr>
                <w:sz w:val="16"/>
              </w:rPr>
            </w:pPr>
            <w:r>
              <w:rPr>
                <w:sz w:val="16"/>
              </w:rPr>
              <w:t>TO TU</w:t>
            </w:r>
          </w:p>
          <w:p w14:paraId="492E6FC8" w14:textId="79D3A435" w:rsidR="00956462" w:rsidRDefault="00956462" w:rsidP="00956462">
            <w:pPr>
              <w:pStyle w:val="TableParagraph"/>
              <w:spacing w:before="69"/>
              <w:ind w:right="15"/>
              <w:rPr>
                <w:sz w:val="16"/>
              </w:rPr>
            </w:pPr>
            <w:r>
              <w:rPr>
                <w:sz w:val="16"/>
              </w:rPr>
              <w:t>AQ SO</w:t>
            </w:r>
          </w:p>
        </w:tc>
        <w:tc>
          <w:tcPr>
            <w:tcW w:w="755" w:type="dxa"/>
            <w:tcBorders>
              <w:top w:val="nil"/>
              <w:bottom w:val="nil"/>
            </w:tcBorders>
          </w:tcPr>
          <w:p w14:paraId="15831DA1" w14:textId="474F7A71" w:rsidR="00956462" w:rsidRDefault="00956462" w:rsidP="00956462">
            <w:pPr>
              <w:pStyle w:val="TableParagraph"/>
              <w:spacing w:before="69"/>
              <w:ind w:right="18"/>
              <w:rPr>
                <w:sz w:val="16"/>
              </w:rPr>
            </w:pPr>
            <w:r>
              <w:rPr>
                <w:sz w:val="16"/>
              </w:rPr>
              <w:t>AQ SQ</w:t>
            </w:r>
          </w:p>
        </w:tc>
        <w:tc>
          <w:tcPr>
            <w:tcW w:w="755" w:type="dxa"/>
            <w:tcBorders>
              <w:top w:val="nil"/>
              <w:bottom w:val="nil"/>
            </w:tcBorders>
          </w:tcPr>
          <w:p w14:paraId="6214786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65B5212" w14:textId="4F191E30" w:rsidR="00956462" w:rsidRDefault="00956462" w:rsidP="00956462">
            <w:pPr>
              <w:pStyle w:val="TableParagraph"/>
              <w:spacing w:before="69"/>
              <w:ind w:left="313"/>
              <w:jc w:val="left"/>
              <w:rPr>
                <w:sz w:val="16"/>
              </w:rPr>
            </w:pPr>
            <w:r>
              <w:rPr>
                <w:w w:val="98"/>
                <w:sz w:val="16"/>
              </w:rPr>
              <w:t>W</w:t>
            </w:r>
          </w:p>
        </w:tc>
      </w:tr>
      <w:tr w:rsidR="00956462" w14:paraId="5DF62453" w14:textId="77777777" w:rsidTr="0030023E">
        <w:trPr>
          <w:gridAfter w:val="1"/>
          <w:wAfter w:w="52" w:type="dxa"/>
          <w:trHeight w:val="331"/>
        </w:trPr>
        <w:tc>
          <w:tcPr>
            <w:tcW w:w="809" w:type="dxa"/>
            <w:tcBorders>
              <w:top w:val="nil"/>
              <w:bottom w:val="nil"/>
            </w:tcBorders>
            <w:shd w:val="clear" w:color="auto" w:fill="DADADA"/>
          </w:tcPr>
          <w:p w14:paraId="13E3AEA4" w14:textId="4897BB7A" w:rsidR="00956462" w:rsidRDefault="00956462" w:rsidP="00956462">
            <w:pPr>
              <w:pStyle w:val="TableParagraph"/>
              <w:spacing w:before="69"/>
              <w:ind w:left="48" w:right="40"/>
              <w:rPr>
                <w:sz w:val="16"/>
              </w:rPr>
            </w:pPr>
          </w:p>
        </w:tc>
        <w:tc>
          <w:tcPr>
            <w:tcW w:w="903" w:type="dxa"/>
            <w:tcBorders>
              <w:top w:val="nil"/>
              <w:bottom w:val="nil"/>
            </w:tcBorders>
            <w:shd w:val="clear" w:color="auto" w:fill="DADADA"/>
          </w:tcPr>
          <w:p w14:paraId="20AF7E68" w14:textId="55235C46" w:rsidR="00956462" w:rsidRDefault="00956462" w:rsidP="00956462">
            <w:pPr>
              <w:pStyle w:val="TableParagraph"/>
              <w:spacing w:before="69"/>
              <w:ind w:left="290" w:right="287"/>
              <w:rPr>
                <w:sz w:val="16"/>
              </w:rPr>
            </w:pPr>
          </w:p>
        </w:tc>
        <w:tc>
          <w:tcPr>
            <w:tcW w:w="793" w:type="dxa"/>
            <w:tcBorders>
              <w:top w:val="nil"/>
              <w:bottom w:val="nil"/>
            </w:tcBorders>
            <w:shd w:val="clear" w:color="auto" w:fill="DADADA"/>
          </w:tcPr>
          <w:p w14:paraId="0791116F" w14:textId="56855BE6" w:rsidR="00956462" w:rsidRDefault="00956462" w:rsidP="00956462">
            <w:pPr>
              <w:pStyle w:val="TableParagraph"/>
              <w:spacing w:before="69"/>
              <w:ind w:right="347"/>
              <w:jc w:val="right"/>
              <w:rPr>
                <w:sz w:val="16"/>
              </w:rPr>
            </w:pPr>
          </w:p>
        </w:tc>
        <w:tc>
          <w:tcPr>
            <w:tcW w:w="1033" w:type="dxa"/>
            <w:tcBorders>
              <w:top w:val="nil"/>
              <w:bottom w:val="nil"/>
            </w:tcBorders>
            <w:shd w:val="clear" w:color="auto" w:fill="DADADA"/>
          </w:tcPr>
          <w:p w14:paraId="635684E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9354087" w14:textId="09A33DC5" w:rsidR="00956462" w:rsidRDefault="00956462" w:rsidP="00956462">
            <w:pPr>
              <w:pStyle w:val="TableParagraph"/>
              <w:spacing w:before="69"/>
              <w:ind w:left="87" w:right="86"/>
              <w:rPr>
                <w:sz w:val="16"/>
              </w:rPr>
            </w:pPr>
          </w:p>
        </w:tc>
        <w:tc>
          <w:tcPr>
            <w:tcW w:w="704" w:type="dxa"/>
            <w:tcBorders>
              <w:top w:val="nil"/>
              <w:bottom w:val="nil"/>
            </w:tcBorders>
            <w:shd w:val="clear" w:color="auto" w:fill="DADADA"/>
          </w:tcPr>
          <w:p w14:paraId="5AF92DC5" w14:textId="09EAA406" w:rsidR="00956462" w:rsidRDefault="00956462" w:rsidP="00956462">
            <w:pPr>
              <w:pStyle w:val="TableParagraph"/>
              <w:spacing w:before="69"/>
              <w:ind w:left="257"/>
              <w:jc w:val="left"/>
              <w:rPr>
                <w:sz w:val="16"/>
              </w:rPr>
            </w:pPr>
          </w:p>
        </w:tc>
        <w:tc>
          <w:tcPr>
            <w:tcW w:w="750" w:type="dxa"/>
            <w:tcBorders>
              <w:top w:val="nil"/>
              <w:bottom w:val="nil"/>
            </w:tcBorders>
            <w:shd w:val="clear" w:color="auto" w:fill="DADADA"/>
          </w:tcPr>
          <w:p w14:paraId="245DB749" w14:textId="2F4F227B" w:rsidR="00956462" w:rsidRDefault="00956462" w:rsidP="00956462">
            <w:pPr>
              <w:pStyle w:val="TableParagraph"/>
              <w:spacing w:before="69"/>
              <w:ind w:left="268" w:right="272"/>
              <w:rPr>
                <w:sz w:val="16"/>
              </w:rPr>
            </w:pPr>
          </w:p>
        </w:tc>
        <w:tc>
          <w:tcPr>
            <w:tcW w:w="702" w:type="dxa"/>
            <w:tcBorders>
              <w:top w:val="nil"/>
              <w:bottom w:val="nil"/>
            </w:tcBorders>
            <w:shd w:val="clear" w:color="auto" w:fill="DADADA"/>
          </w:tcPr>
          <w:p w14:paraId="3A4D2165" w14:textId="586B8160" w:rsidR="00956462" w:rsidRDefault="00956462" w:rsidP="00956462">
            <w:pPr>
              <w:pStyle w:val="TableParagraph"/>
              <w:spacing w:before="69"/>
              <w:ind w:left="193" w:right="203"/>
              <w:rPr>
                <w:sz w:val="16"/>
              </w:rPr>
            </w:pPr>
          </w:p>
        </w:tc>
        <w:tc>
          <w:tcPr>
            <w:tcW w:w="745" w:type="dxa"/>
            <w:tcBorders>
              <w:top w:val="nil"/>
              <w:bottom w:val="nil"/>
            </w:tcBorders>
            <w:shd w:val="clear" w:color="auto" w:fill="DADADA"/>
          </w:tcPr>
          <w:p w14:paraId="3C06EA2C" w14:textId="27A74E17" w:rsidR="00956462" w:rsidRDefault="00956462" w:rsidP="00956462">
            <w:pPr>
              <w:pStyle w:val="TableParagraph"/>
              <w:spacing w:before="69"/>
              <w:ind w:right="4"/>
              <w:rPr>
                <w:sz w:val="16"/>
              </w:rPr>
            </w:pPr>
          </w:p>
        </w:tc>
        <w:tc>
          <w:tcPr>
            <w:tcW w:w="740" w:type="dxa"/>
            <w:tcBorders>
              <w:top w:val="nil"/>
              <w:bottom w:val="nil"/>
            </w:tcBorders>
            <w:shd w:val="clear" w:color="auto" w:fill="DADADA"/>
          </w:tcPr>
          <w:p w14:paraId="70526296" w14:textId="2185DE21" w:rsidR="00956462" w:rsidRDefault="00956462" w:rsidP="00956462">
            <w:pPr>
              <w:pStyle w:val="TableParagraph"/>
              <w:spacing w:before="69"/>
              <w:ind w:left="88" w:right="96"/>
              <w:rPr>
                <w:sz w:val="16"/>
              </w:rPr>
            </w:pPr>
          </w:p>
        </w:tc>
        <w:tc>
          <w:tcPr>
            <w:tcW w:w="745" w:type="dxa"/>
            <w:tcBorders>
              <w:top w:val="nil"/>
              <w:bottom w:val="nil"/>
            </w:tcBorders>
            <w:shd w:val="clear" w:color="auto" w:fill="DADADA"/>
          </w:tcPr>
          <w:p w14:paraId="5C3E21B0" w14:textId="6144A549" w:rsidR="00956462" w:rsidRDefault="00956462" w:rsidP="00956462">
            <w:pPr>
              <w:pStyle w:val="TableParagraph"/>
              <w:spacing w:before="1" w:line="132" w:lineRule="exact"/>
              <w:ind w:left="122"/>
              <w:jc w:val="left"/>
              <w:rPr>
                <w:sz w:val="16"/>
              </w:rPr>
            </w:pPr>
          </w:p>
        </w:tc>
        <w:tc>
          <w:tcPr>
            <w:tcW w:w="755" w:type="dxa"/>
            <w:tcBorders>
              <w:top w:val="nil"/>
              <w:bottom w:val="nil"/>
            </w:tcBorders>
            <w:shd w:val="clear" w:color="auto" w:fill="DADADA"/>
          </w:tcPr>
          <w:p w14:paraId="569F4815" w14:textId="58196500" w:rsidR="00956462" w:rsidRDefault="00956462" w:rsidP="00956462">
            <w:pPr>
              <w:pStyle w:val="TableParagraph"/>
              <w:spacing w:before="69"/>
              <w:ind w:right="15"/>
              <w:rPr>
                <w:sz w:val="16"/>
              </w:rPr>
            </w:pPr>
          </w:p>
        </w:tc>
        <w:tc>
          <w:tcPr>
            <w:tcW w:w="755" w:type="dxa"/>
            <w:tcBorders>
              <w:top w:val="nil"/>
              <w:bottom w:val="nil"/>
            </w:tcBorders>
            <w:shd w:val="clear" w:color="auto" w:fill="DADADA"/>
          </w:tcPr>
          <w:p w14:paraId="379D441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274A06DD" w14:textId="259173EF" w:rsidR="00956462" w:rsidRDefault="00956462" w:rsidP="00956462">
            <w:pPr>
              <w:pStyle w:val="TableParagraph"/>
              <w:spacing w:before="69"/>
              <w:ind w:left="313"/>
              <w:jc w:val="left"/>
              <w:rPr>
                <w:sz w:val="16"/>
              </w:rPr>
            </w:pPr>
          </w:p>
        </w:tc>
      </w:tr>
      <w:tr w:rsidR="00956462" w14:paraId="0C0B2B63" w14:textId="77777777" w:rsidTr="0030023E">
        <w:trPr>
          <w:gridAfter w:val="1"/>
          <w:wAfter w:w="52" w:type="dxa"/>
          <w:trHeight w:val="331"/>
        </w:trPr>
        <w:tc>
          <w:tcPr>
            <w:tcW w:w="809" w:type="dxa"/>
            <w:tcBorders>
              <w:top w:val="nil"/>
              <w:bottom w:val="nil"/>
            </w:tcBorders>
          </w:tcPr>
          <w:p w14:paraId="46DC6E67" w14:textId="77777777" w:rsidR="00956462" w:rsidRDefault="00956462" w:rsidP="00956462">
            <w:pPr>
              <w:pStyle w:val="TableParagraph"/>
              <w:spacing w:before="69"/>
              <w:ind w:left="48" w:right="40"/>
              <w:rPr>
                <w:sz w:val="16"/>
              </w:rPr>
            </w:pPr>
            <w:r>
              <w:rPr>
                <w:sz w:val="16"/>
              </w:rPr>
              <w:t>A105</w:t>
            </w:r>
          </w:p>
        </w:tc>
        <w:tc>
          <w:tcPr>
            <w:tcW w:w="903" w:type="dxa"/>
            <w:tcBorders>
              <w:top w:val="nil"/>
              <w:bottom w:val="nil"/>
            </w:tcBorders>
          </w:tcPr>
          <w:p w14:paraId="11842EA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6FD755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48C1DF8" w14:textId="77777777" w:rsidR="00956462" w:rsidRDefault="00956462" w:rsidP="00956462">
            <w:pPr>
              <w:pStyle w:val="TableParagraph"/>
              <w:spacing w:before="0"/>
              <w:jc w:val="left"/>
              <w:rPr>
                <w:sz w:val="16"/>
              </w:rPr>
            </w:pPr>
          </w:p>
        </w:tc>
        <w:tc>
          <w:tcPr>
            <w:tcW w:w="865" w:type="dxa"/>
            <w:tcBorders>
              <w:top w:val="nil"/>
              <w:bottom w:val="nil"/>
            </w:tcBorders>
          </w:tcPr>
          <w:p w14:paraId="5E667AE0" w14:textId="77777777" w:rsidR="00956462" w:rsidRDefault="00956462" w:rsidP="00956462">
            <w:pPr>
              <w:pStyle w:val="TableParagraph"/>
              <w:spacing w:before="69"/>
              <w:ind w:left="87" w:right="86"/>
              <w:rPr>
                <w:sz w:val="16"/>
              </w:rPr>
            </w:pPr>
            <w:r>
              <w:rPr>
                <w:sz w:val="16"/>
              </w:rPr>
              <w:t>2005300</w:t>
            </w:r>
          </w:p>
        </w:tc>
        <w:tc>
          <w:tcPr>
            <w:tcW w:w="704" w:type="dxa"/>
            <w:tcBorders>
              <w:top w:val="nil"/>
              <w:bottom w:val="nil"/>
            </w:tcBorders>
          </w:tcPr>
          <w:p w14:paraId="1C84BDAB" w14:textId="77777777" w:rsidR="00956462" w:rsidRDefault="00956462" w:rsidP="00956462">
            <w:pPr>
              <w:pStyle w:val="TableParagraph"/>
              <w:spacing w:before="69"/>
              <w:ind w:left="238"/>
              <w:jc w:val="left"/>
              <w:rPr>
                <w:sz w:val="16"/>
              </w:rPr>
            </w:pPr>
            <w:r>
              <w:rPr>
                <w:sz w:val="16"/>
              </w:rPr>
              <w:t>TO</w:t>
            </w:r>
          </w:p>
        </w:tc>
        <w:tc>
          <w:tcPr>
            <w:tcW w:w="750" w:type="dxa"/>
            <w:tcBorders>
              <w:top w:val="nil"/>
              <w:bottom w:val="nil"/>
            </w:tcBorders>
          </w:tcPr>
          <w:p w14:paraId="2B6CF7E1"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0E6E3368" w14:textId="77777777" w:rsidR="00956462" w:rsidRDefault="00956462" w:rsidP="00956462">
            <w:pPr>
              <w:pStyle w:val="TableParagraph"/>
              <w:spacing w:before="69"/>
              <w:ind w:left="199" w:right="203"/>
              <w:rPr>
                <w:sz w:val="16"/>
              </w:rPr>
            </w:pPr>
            <w:r>
              <w:rPr>
                <w:sz w:val="16"/>
              </w:rPr>
              <w:t>BS</w:t>
            </w:r>
          </w:p>
        </w:tc>
        <w:tc>
          <w:tcPr>
            <w:tcW w:w="745" w:type="dxa"/>
            <w:tcBorders>
              <w:top w:val="nil"/>
              <w:bottom w:val="nil"/>
            </w:tcBorders>
          </w:tcPr>
          <w:p w14:paraId="34B6C6E4"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62F8F5D0" w14:textId="77777777" w:rsidR="00956462" w:rsidRDefault="00956462" w:rsidP="00956462">
            <w:pPr>
              <w:pStyle w:val="TableParagraph"/>
              <w:spacing w:before="69"/>
              <w:ind w:left="85" w:right="96"/>
              <w:rPr>
                <w:sz w:val="16"/>
              </w:rPr>
            </w:pPr>
            <w:r>
              <w:rPr>
                <w:sz w:val="16"/>
              </w:rPr>
              <w:t>TU</w:t>
            </w:r>
          </w:p>
        </w:tc>
        <w:tc>
          <w:tcPr>
            <w:tcW w:w="745" w:type="dxa"/>
            <w:tcBorders>
              <w:top w:val="nil"/>
              <w:bottom w:val="nil"/>
            </w:tcBorders>
          </w:tcPr>
          <w:p w14:paraId="03FB165E" w14:textId="77777777" w:rsidR="00956462" w:rsidRDefault="00956462" w:rsidP="00956462">
            <w:pPr>
              <w:pStyle w:val="TableParagraph"/>
              <w:spacing w:before="69"/>
              <w:ind w:right="15"/>
              <w:rPr>
                <w:sz w:val="16"/>
              </w:rPr>
            </w:pPr>
            <w:r>
              <w:rPr>
                <w:sz w:val="16"/>
              </w:rPr>
              <w:t>TU TO BS</w:t>
            </w:r>
          </w:p>
        </w:tc>
        <w:tc>
          <w:tcPr>
            <w:tcW w:w="755" w:type="dxa"/>
            <w:tcBorders>
              <w:top w:val="nil"/>
              <w:bottom w:val="nil"/>
            </w:tcBorders>
          </w:tcPr>
          <w:p w14:paraId="5295B38B" w14:textId="77777777" w:rsidR="00956462" w:rsidRDefault="00956462" w:rsidP="00956462">
            <w:pPr>
              <w:pStyle w:val="TableParagraph"/>
              <w:spacing w:before="69"/>
              <w:ind w:right="18"/>
              <w:rPr>
                <w:sz w:val="16"/>
              </w:rPr>
            </w:pPr>
            <w:r>
              <w:rPr>
                <w:sz w:val="16"/>
              </w:rPr>
              <w:t>TU TO BS</w:t>
            </w:r>
          </w:p>
        </w:tc>
        <w:tc>
          <w:tcPr>
            <w:tcW w:w="755" w:type="dxa"/>
            <w:tcBorders>
              <w:top w:val="nil"/>
              <w:bottom w:val="nil"/>
            </w:tcBorders>
          </w:tcPr>
          <w:p w14:paraId="5415B97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0788ECD" w14:textId="77777777" w:rsidR="00956462" w:rsidRDefault="00956462" w:rsidP="00956462">
            <w:pPr>
              <w:pStyle w:val="TableParagraph"/>
              <w:spacing w:before="69"/>
              <w:ind w:left="313"/>
              <w:jc w:val="left"/>
              <w:rPr>
                <w:sz w:val="16"/>
              </w:rPr>
            </w:pPr>
            <w:r>
              <w:rPr>
                <w:w w:val="98"/>
                <w:sz w:val="16"/>
              </w:rPr>
              <w:t>W</w:t>
            </w:r>
          </w:p>
        </w:tc>
      </w:tr>
      <w:tr w:rsidR="00956462" w14:paraId="25B2CCF7" w14:textId="77777777" w:rsidTr="0030023E">
        <w:trPr>
          <w:gridAfter w:val="1"/>
          <w:wAfter w:w="52" w:type="dxa"/>
          <w:trHeight w:val="321"/>
        </w:trPr>
        <w:tc>
          <w:tcPr>
            <w:tcW w:w="809" w:type="dxa"/>
            <w:tcBorders>
              <w:bottom w:val="nil"/>
            </w:tcBorders>
            <w:shd w:val="clear" w:color="auto" w:fill="DADADA"/>
          </w:tcPr>
          <w:p w14:paraId="19533DF7" w14:textId="77777777" w:rsidR="00956462" w:rsidRDefault="00956462" w:rsidP="00956462">
            <w:pPr>
              <w:pStyle w:val="TableParagraph"/>
              <w:spacing w:before="0"/>
              <w:jc w:val="left"/>
              <w:rPr>
                <w:sz w:val="16"/>
              </w:rPr>
            </w:pPr>
          </w:p>
        </w:tc>
        <w:tc>
          <w:tcPr>
            <w:tcW w:w="903" w:type="dxa"/>
            <w:tcBorders>
              <w:bottom w:val="nil"/>
            </w:tcBorders>
            <w:shd w:val="clear" w:color="auto" w:fill="DADADA"/>
          </w:tcPr>
          <w:p w14:paraId="297CE6E0" w14:textId="77777777" w:rsidR="00956462" w:rsidRDefault="00956462" w:rsidP="00956462">
            <w:pPr>
              <w:pStyle w:val="TableParagraph"/>
              <w:spacing w:before="0"/>
              <w:jc w:val="left"/>
              <w:rPr>
                <w:sz w:val="16"/>
              </w:rPr>
            </w:pPr>
          </w:p>
        </w:tc>
        <w:tc>
          <w:tcPr>
            <w:tcW w:w="793" w:type="dxa"/>
            <w:tcBorders>
              <w:bottom w:val="nil"/>
            </w:tcBorders>
            <w:shd w:val="clear" w:color="auto" w:fill="DADADA"/>
          </w:tcPr>
          <w:p w14:paraId="37B1F76B" w14:textId="77777777" w:rsidR="00956462" w:rsidRDefault="00956462" w:rsidP="00956462">
            <w:pPr>
              <w:pStyle w:val="TableParagraph"/>
              <w:spacing w:before="0"/>
              <w:jc w:val="left"/>
              <w:rPr>
                <w:sz w:val="16"/>
              </w:rPr>
            </w:pPr>
          </w:p>
        </w:tc>
        <w:tc>
          <w:tcPr>
            <w:tcW w:w="1033" w:type="dxa"/>
            <w:tcBorders>
              <w:bottom w:val="nil"/>
            </w:tcBorders>
            <w:shd w:val="clear" w:color="auto" w:fill="DADADA"/>
          </w:tcPr>
          <w:p w14:paraId="416D87C2"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21FDE6AF" w14:textId="77777777" w:rsidR="00956462" w:rsidRDefault="00956462" w:rsidP="00956462">
            <w:pPr>
              <w:pStyle w:val="TableParagraph"/>
              <w:spacing w:before="0"/>
              <w:jc w:val="left"/>
              <w:rPr>
                <w:sz w:val="16"/>
              </w:rPr>
            </w:pPr>
          </w:p>
        </w:tc>
        <w:tc>
          <w:tcPr>
            <w:tcW w:w="704" w:type="dxa"/>
            <w:tcBorders>
              <w:bottom w:val="nil"/>
            </w:tcBorders>
            <w:shd w:val="clear" w:color="auto" w:fill="DADADA"/>
          </w:tcPr>
          <w:p w14:paraId="24878CCF" w14:textId="77777777" w:rsidR="00956462" w:rsidRDefault="00956462" w:rsidP="00956462">
            <w:pPr>
              <w:pStyle w:val="TableParagraph"/>
              <w:spacing w:before="0"/>
              <w:jc w:val="left"/>
              <w:rPr>
                <w:sz w:val="16"/>
              </w:rPr>
            </w:pPr>
          </w:p>
        </w:tc>
        <w:tc>
          <w:tcPr>
            <w:tcW w:w="750" w:type="dxa"/>
            <w:tcBorders>
              <w:bottom w:val="nil"/>
            </w:tcBorders>
            <w:shd w:val="clear" w:color="auto" w:fill="DADADA"/>
          </w:tcPr>
          <w:p w14:paraId="7F31B4BE" w14:textId="77777777" w:rsidR="00956462" w:rsidRDefault="00956462" w:rsidP="00956462">
            <w:pPr>
              <w:pStyle w:val="TableParagraph"/>
              <w:spacing w:before="0"/>
              <w:jc w:val="left"/>
              <w:rPr>
                <w:sz w:val="16"/>
              </w:rPr>
            </w:pPr>
          </w:p>
        </w:tc>
        <w:tc>
          <w:tcPr>
            <w:tcW w:w="702" w:type="dxa"/>
            <w:tcBorders>
              <w:bottom w:val="nil"/>
            </w:tcBorders>
            <w:shd w:val="clear" w:color="auto" w:fill="DADADA"/>
          </w:tcPr>
          <w:p w14:paraId="30EFCB2B" w14:textId="77777777" w:rsidR="00956462" w:rsidRDefault="00956462" w:rsidP="00956462">
            <w:pPr>
              <w:pStyle w:val="TableParagraph"/>
              <w:spacing w:before="0"/>
              <w:jc w:val="left"/>
              <w:rPr>
                <w:sz w:val="16"/>
              </w:rPr>
            </w:pPr>
          </w:p>
        </w:tc>
        <w:tc>
          <w:tcPr>
            <w:tcW w:w="745" w:type="dxa"/>
            <w:tcBorders>
              <w:bottom w:val="nil"/>
            </w:tcBorders>
            <w:shd w:val="clear" w:color="auto" w:fill="DADADA"/>
          </w:tcPr>
          <w:p w14:paraId="7A520B0E" w14:textId="77777777" w:rsidR="00956462" w:rsidRDefault="00956462" w:rsidP="00956462">
            <w:pPr>
              <w:pStyle w:val="TableParagraph"/>
              <w:spacing w:before="0"/>
              <w:jc w:val="left"/>
              <w:rPr>
                <w:sz w:val="16"/>
              </w:rPr>
            </w:pPr>
          </w:p>
        </w:tc>
        <w:tc>
          <w:tcPr>
            <w:tcW w:w="740" w:type="dxa"/>
            <w:tcBorders>
              <w:bottom w:val="nil"/>
            </w:tcBorders>
            <w:shd w:val="clear" w:color="auto" w:fill="DADADA"/>
          </w:tcPr>
          <w:p w14:paraId="387F2181" w14:textId="77777777" w:rsidR="00956462" w:rsidRDefault="00956462" w:rsidP="00956462">
            <w:pPr>
              <w:pStyle w:val="TableParagraph"/>
              <w:spacing w:before="0"/>
              <w:jc w:val="left"/>
              <w:rPr>
                <w:sz w:val="16"/>
              </w:rPr>
            </w:pPr>
          </w:p>
        </w:tc>
        <w:tc>
          <w:tcPr>
            <w:tcW w:w="745" w:type="dxa"/>
            <w:tcBorders>
              <w:bottom w:val="nil"/>
            </w:tcBorders>
            <w:shd w:val="clear" w:color="auto" w:fill="DADADA"/>
          </w:tcPr>
          <w:p w14:paraId="003530CD" w14:textId="77777777" w:rsidR="00956462" w:rsidRDefault="00956462" w:rsidP="00956462">
            <w:pPr>
              <w:pStyle w:val="TableParagraph"/>
              <w:spacing w:before="0"/>
              <w:jc w:val="left"/>
              <w:rPr>
                <w:sz w:val="16"/>
              </w:rPr>
            </w:pPr>
          </w:p>
        </w:tc>
        <w:tc>
          <w:tcPr>
            <w:tcW w:w="755" w:type="dxa"/>
            <w:tcBorders>
              <w:bottom w:val="nil"/>
            </w:tcBorders>
            <w:shd w:val="clear" w:color="auto" w:fill="DADADA"/>
          </w:tcPr>
          <w:p w14:paraId="139DE145" w14:textId="77777777" w:rsidR="00956462" w:rsidRDefault="00956462" w:rsidP="00956462">
            <w:pPr>
              <w:pStyle w:val="TableParagraph"/>
              <w:spacing w:before="0"/>
              <w:jc w:val="left"/>
              <w:rPr>
                <w:sz w:val="16"/>
              </w:rPr>
            </w:pPr>
          </w:p>
        </w:tc>
        <w:tc>
          <w:tcPr>
            <w:tcW w:w="755" w:type="dxa"/>
            <w:tcBorders>
              <w:bottom w:val="nil"/>
            </w:tcBorders>
            <w:shd w:val="clear" w:color="auto" w:fill="DADADA"/>
          </w:tcPr>
          <w:p w14:paraId="2AD7E1C5" w14:textId="77777777" w:rsidR="00956462" w:rsidRDefault="00956462" w:rsidP="00956462">
            <w:pPr>
              <w:pStyle w:val="TableParagraph"/>
              <w:spacing w:before="0"/>
              <w:jc w:val="left"/>
              <w:rPr>
                <w:sz w:val="16"/>
              </w:rPr>
            </w:pPr>
          </w:p>
        </w:tc>
        <w:tc>
          <w:tcPr>
            <w:tcW w:w="808" w:type="dxa"/>
            <w:gridSpan w:val="2"/>
            <w:tcBorders>
              <w:bottom w:val="nil"/>
            </w:tcBorders>
            <w:shd w:val="clear" w:color="auto" w:fill="DADADA"/>
          </w:tcPr>
          <w:p w14:paraId="36FD1246" w14:textId="77777777" w:rsidR="00956462" w:rsidRDefault="00956462" w:rsidP="00956462">
            <w:pPr>
              <w:pStyle w:val="TableParagraph"/>
              <w:spacing w:before="0"/>
              <w:jc w:val="left"/>
              <w:rPr>
                <w:sz w:val="16"/>
              </w:rPr>
            </w:pPr>
          </w:p>
        </w:tc>
      </w:tr>
      <w:tr w:rsidR="00956462" w14:paraId="29F0F9B7" w14:textId="77777777" w:rsidTr="0030023E">
        <w:trPr>
          <w:gridAfter w:val="1"/>
          <w:wAfter w:w="52" w:type="dxa"/>
          <w:trHeight w:val="331"/>
        </w:trPr>
        <w:tc>
          <w:tcPr>
            <w:tcW w:w="809" w:type="dxa"/>
            <w:tcBorders>
              <w:top w:val="nil"/>
              <w:bottom w:val="nil"/>
            </w:tcBorders>
          </w:tcPr>
          <w:p w14:paraId="576DE8C9" w14:textId="77777777" w:rsidR="00956462" w:rsidRDefault="00956462" w:rsidP="00956462">
            <w:pPr>
              <w:pStyle w:val="TableParagraph"/>
              <w:spacing w:before="71"/>
              <w:ind w:left="48" w:right="40"/>
              <w:rPr>
                <w:sz w:val="16"/>
              </w:rPr>
            </w:pPr>
            <w:r>
              <w:rPr>
                <w:sz w:val="16"/>
              </w:rPr>
              <w:t>A143</w:t>
            </w:r>
          </w:p>
        </w:tc>
        <w:tc>
          <w:tcPr>
            <w:tcW w:w="903" w:type="dxa"/>
            <w:tcBorders>
              <w:top w:val="nil"/>
              <w:bottom w:val="nil"/>
            </w:tcBorders>
          </w:tcPr>
          <w:p w14:paraId="2E8844AE"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3CBFA300"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EDCFE09" w14:textId="77777777" w:rsidR="00956462" w:rsidRDefault="00956462" w:rsidP="00956462">
            <w:pPr>
              <w:pStyle w:val="TableParagraph"/>
              <w:spacing w:before="0"/>
              <w:jc w:val="left"/>
              <w:rPr>
                <w:sz w:val="16"/>
              </w:rPr>
            </w:pPr>
          </w:p>
        </w:tc>
        <w:tc>
          <w:tcPr>
            <w:tcW w:w="865" w:type="dxa"/>
            <w:tcBorders>
              <w:top w:val="nil"/>
              <w:bottom w:val="nil"/>
            </w:tcBorders>
          </w:tcPr>
          <w:p w14:paraId="1F0A5A3E"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tcPr>
          <w:p w14:paraId="6B34AE20" w14:textId="77777777" w:rsidR="00956462" w:rsidRDefault="00956462" w:rsidP="00956462">
            <w:pPr>
              <w:pStyle w:val="TableParagraph"/>
              <w:spacing w:before="71"/>
              <w:ind w:left="264"/>
              <w:jc w:val="left"/>
              <w:rPr>
                <w:sz w:val="16"/>
              </w:rPr>
            </w:pPr>
            <w:r>
              <w:rPr>
                <w:sz w:val="16"/>
              </w:rPr>
              <w:t>75</w:t>
            </w:r>
          </w:p>
        </w:tc>
        <w:tc>
          <w:tcPr>
            <w:tcW w:w="750" w:type="dxa"/>
            <w:tcBorders>
              <w:top w:val="nil"/>
              <w:bottom w:val="nil"/>
            </w:tcBorders>
          </w:tcPr>
          <w:p w14:paraId="5F08E4E7" w14:textId="77777777" w:rsidR="00956462" w:rsidRDefault="00956462" w:rsidP="00956462">
            <w:pPr>
              <w:pStyle w:val="TableParagraph"/>
              <w:spacing w:before="71"/>
              <w:ind w:left="268" w:right="272"/>
              <w:rPr>
                <w:sz w:val="16"/>
              </w:rPr>
            </w:pPr>
            <w:r>
              <w:rPr>
                <w:sz w:val="16"/>
              </w:rPr>
              <w:t>02</w:t>
            </w:r>
          </w:p>
        </w:tc>
        <w:tc>
          <w:tcPr>
            <w:tcW w:w="702" w:type="dxa"/>
            <w:tcBorders>
              <w:top w:val="nil"/>
              <w:bottom w:val="nil"/>
            </w:tcBorders>
          </w:tcPr>
          <w:p w14:paraId="734265AE" w14:textId="77777777" w:rsidR="00956462" w:rsidRDefault="00956462" w:rsidP="00956462">
            <w:pPr>
              <w:pStyle w:val="TableParagraph"/>
              <w:spacing w:before="71"/>
              <w:ind w:left="197" w:right="203"/>
              <w:rPr>
                <w:sz w:val="16"/>
              </w:rPr>
            </w:pPr>
            <w:r>
              <w:rPr>
                <w:sz w:val="16"/>
              </w:rPr>
              <w:t>CA</w:t>
            </w:r>
          </w:p>
        </w:tc>
        <w:tc>
          <w:tcPr>
            <w:tcW w:w="745" w:type="dxa"/>
            <w:tcBorders>
              <w:top w:val="nil"/>
              <w:bottom w:val="nil"/>
            </w:tcBorders>
          </w:tcPr>
          <w:p w14:paraId="5543B667" w14:textId="77777777" w:rsidR="00956462" w:rsidRDefault="00956462" w:rsidP="00956462">
            <w:pPr>
              <w:pStyle w:val="TableParagraph"/>
              <w:spacing w:before="71"/>
              <w:ind w:right="2"/>
              <w:rPr>
                <w:sz w:val="16"/>
              </w:rPr>
            </w:pPr>
            <w:r>
              <w:rPr>
                <w:sz w:val="16"/>
              </w:rPr>
              <w:t>5G</w:t>
            </w:r>
          </w:p>
        </w:tc>
        <w:tc>
          <w:tcPr>
            <w:tcW w:w="740" w:type="dxa"/>
            <w:tcBorders>
              <w:top w:val="nil"/>
              <w:bottom w:val="nil"/>
            </w:tcBorders>
          </w:tcPr>
          <w:p w14:paraId="21B9605E" w14:textId="77777777" w:rsidR="00956462" w:rsidRDefault="00956462" w:rsidP="00956462">
            <w:pPr>
              <w:pStyle w:val="TableParagraph"/>
              <w:spacing w:before="71"/>
              <w:ind w:left="90" w:right="96"/>
              <w:rPr>
                <w:sz w:val="16"/>
              </w:rPr>
            </w:pPr>
            <w:r>
              <w:rPr>
                <w:sz w:val="16"/>
              </w:rPr>
              <w:t>75</w:t>
            </w:r>
          </w:p>
        </w:tc>
        <w:tc>
          <w:tcPr>
            <w:tcW w:w="745" w:type="dxa"/>
            <w:tcBorders>
              <w:top w:val="nil"/>
              <w:bottom w:val="nil"/>
            </w:tcBorders>
          </w:tcPr>
          <w:p w14:paraId="5FB2AC8B" w14:textId="77777777" w:rsidR="00956462" w:rsidRDefault="00956462" w:rsidP="00956462">
            <w:pPr>
              <w:pStyle w:val="TableParagraph"/>
              <w:spacing w:before="71"/>
              <w:ind w:right="10"/>
              <w:rPr>
                <w:sz w:val="16"/>
              </w:rPr>
            </w:pPr>
            <w:r>
              <w:rPr>
                <w:sz w:val="16"/>
              </w:rPr>
              <w:t>CA 75</w:t>
            </w:r>
          </w:p>
        </w:tc>
        <w:tc>
          <w:tcPr>
            <w:tcW w:w="755" w:type="dxa"/>
            <w:tcBorders>
              <w:top w:val="nil"/>
              <w:bottom w:val="nil"/>
            </w:tcBorders>
          </w:tcPr>
          <w:p w14:paraId="64924BC0" w14:textId="77777777" w:rsidR="00956462" w:rsidRDefault="00956462" w:rsidP="00956462">
            <w:pPr>
              <w:pStyle w:val="TableParagraph"/>
              <w:spacing w:before="71"/>
              <w:ind w:right="15"/>
              <w:rPr>
                <w:sz w:val="16"/>
              </w:rPr>
            </w:pPr>
            <w:r>
              <w:rPr>
                <w:sz w:val="16"/>
              </w:rPr>
              <w:t>BN CA 75</w:t>
            </w:r>
          </w:p>
        </w:tc>
        <w:tc>
          <w:tcPr>
            <w:tcW w:w="755" w:type="dxa"/>
            <w:tcBorders>
              <w:top w:val="nil"/>
              <w:bottom w:val="nil"/>
            </w:tcBorders>
          </w:tcPr>
          <w:p w14:paraId="5B70FD3C" w14:textId="77777777" w:rsidR="00956462" w:rsidRDefault="00956462" w:rsidP="00956462">
            <w:pPr>
              <w:pStyle w:val="TableParagraph"/>
              <w:spacing w:before="71"/>
              <w:ind w:right="13"/>
              <w:rPr>
                <w:sz w:val="16"/>
              </w:rPr>
            </w:pPr>
            <w:r>
              <w:rPr>
                <w:w w:val="98"/>
                <w:sz w:val="16"/>
              </w:rPr>
              <w:t>X</w:t>
            </w:r>
          </w:p>
        </w:tc>
        <w:tc>
          <w:tcPr>
            <w:tcW w:w="808" w:type="dxa"/>
            <w:gridSpan w:val="2"/>
            <w:tcBorders>
              <w:top w:val="nil"/>
              <w:bottom w:val="nil"/>
            </w:tcBorders>
          </w:tcPr>
          <w:p w14:paraId="18AFC3A3" w14:textId="77777777" w:rsidR="00956462" w:rsidRDefault="00956462" w:rsidP="00956462">
            <w:pPr>
              <w:pStyle w:val="TableParagraph"/>
              <w:spacing w:before="71"/>
              <w:ind w:left="344"/>
              <w:jc w:val="left"/>
              <w:rPr>
                <w:sz w:val="16"/>
              </w:rPr>
            </w:pPr>
            <w:r>
              <w:rPr>
                <w:w w:val="98"/>
                <w:sz w:val="16"/>
              </w:rPr>
              <w:t>F</w:t>
            </w:r>
          </w:p>
        </w:tc>
      </w:tr>
      <w:tr w:rsidR="00956462" w14:paraId="780023FE" w14:textId="77777777" w:rsidTr="0030023E">
        <w:trPr>
          <w:gridAfter w:val="1"/>
          <w:wAfter w:w="52" w:type="dxa"/>
          <w:trHeight w:val="331"/>
        </w:trPr>
        <w:tc>
          <w:tcPr>
            <w:tcW w:w="809" w:type="dxa"/>
            <w:tcBorders>
              <w:top w:val="nil"/>
              <w:bottom w:val="nil"/>
            </w:tcBorders>
            <w:shd w:val="clear" w:color="auto" w:fill="DADADA"/>
          </w:tcPr>
          <w:p w14:paraId="1CA8AF7C" w14:textId="77777777" w:rsidR="00956462" w:rsidRDefault="00956462" w:rsidP="00956462">
            <w:pPr>
              <w:pStyle w:val="TableParagraph"/>
              <w:spacing w:before="71"/>
              <w:ind w:left="48" w:right="40"/>
              <w:rPr>
                <w:sz w:val="16"/>
              </w:rPr>
            </w:pPr>
            <w:r>
              <w:rPr>
                <w:sz w:val="16"/>
              </w:rPr>
              <w:t>A150</w:t>
            </w:r>
          </w:p>
        </w:tc>
        <w:tc>
          <w:tcPr>
            <w:tcW w:w="903" w:type="dxa"/>
            <w:tcBorders>
              <w:top w:val="nil"/>
              <w:bottom w:val="nil"/>
            </w:tcBorders>
            <w:shd w:val="clear" w:color="auto" w:fill="DADADA"/>
          </w:tcPr>
          <w:p w14:paraId="0E60DEE6"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553CF88"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6B4D742A"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56E4E58" w14:textId="77777777" w:rsidR="00956462" w:rsidRDefault="00956462" w:rsidP="00956462">
            <w:pPr>
              <w:pStyle w:val="TableParagraph"/>
              <w:spacing w:before="71"/>
              <w:ind w:left="87" w:right="86"/>
              <w:rPr>
                <w:sz w:val="16"/>
              </w:rPr>
            </w:pPr>
            <w:r>
              <w:rPr>
                <w:sz w:val="16"/>
              </w:rPr>
              <w:t>1996094</w:t>
            </w:r>
          </w:p>
        </w:tc>
        <w:tc>
          <w:tcPr>
            <w:tcW w:w="704" w:type="dxa"/>
            <w:tcBorders>
              <w:top w:val="nil"/>
              <w:bottom w:val="nil"/>
            </w:tcBorders>
            <w:shd w:val="clear" w:color="auto" w:fill="DADADA"/>
          </w:tcPr>
          <w:p w14:paraId="43C04CC7" w14:textId="77777777" w:rsidR="00956462" w:rsidRDefault="00956462" w:rsidP="00956462">
            <w:pPr>
              <w:pStyle w:val="TableParagraph"/>
              <w:spacing w:before="71"/>
              <w:ind w:left="231"/>
              <w:jc w:val="left"/>
              <w:rPr>
                <w:sz w:val="16"/>
              </w:rPr>
            </w:pPr>
            <w:r>
              <w:rPr>
                <w:sz w:val="16"/>
              </w:rPr>
              <w:t>DH</w:t>
            </w:r>
          </w:p>
        </w:tc>
        <w:tc>
          <w:tcPr>
            <w:tcW w:w="750" w:type="dxa"/>
            <w:tcBorders>
              <w:top w:val="nil"/>
              <w:bottom w:val="nil"/>
            </w:tcBorders>
            <w:shd w:val="clear" w:color="auto" w:fill="DADADA"/>
          </w:tcPr>
          <w:p w14:paraId="434E3AB8" w14:textId="77777777" w:rsidR="00956462" w:rsidRDefault="00956462" w:rsidP="00956462">
            <w:pPr>
              <w:pStyle w:val="TableParagraph"/>
              <w:spacing w:before="71"/>
              <w:ind w:left="268" w:right="272"/>
              <w:rPr>
                <w:sz w:val="16"/>
              </w:rPr>
            </w:pPr>
            <w:r>
              <w:rPr>
                <w:sz w:val="16"/>
              </w:rPr>
              <w:t>23</w:t>
            </w:r>
          </w:p>
        </w:tc>
        <w:tc>
          <w:tcPr>
            <w:tcW w:w="702" w:type="dxa"/>
            <w:tcBorders>
              <w:top w:val="nil"/>
              <w:bottom w:val="nil"/>
            </w:tcBorders>
            <w:shd w:val="clear" w:color="auto" w:fill="DADADA"/>
          </w:tcPr>
          <w:p w14:paraId="2B2F892D" w14:textId="77777777" w:rsidR="00956462" w:rsidRDefault="00956462" w:rsidP="00956462">
            <w:pPr>
              <w:pStyle w:val="TableParagraph"/>
              <w:spacing w:before="71"/>
              <w:ind w:left="197" w:right="203"/>
              <w:rPr>
                <w:sz w:val="16"/>
              </w:rPr>
            </w:pPr>
            <w:r>
              <w:rPr>
                <w:sz w:val="16"/>
              </w:rPr>
              <w:t>CD</w:t>
            </w:r>
          </w:p>
        </w:tc>
        <w:tc>
          <w:tcPr>
            <w:tcW w:w="745" w:type="dxa"/>
            <w:tcBorders>
              <w:top w:val="nil"/>
              <w:bottom w:val="nil"/>
            </w:tcBorders>
            <w:shd w:val="clear" w:color="auto" w:fill="DADADA"/>
          </w:tcPr>
          <w:p w14:paraId="59AE3F24" w14:textId="77777777" w:rsidR="00956462" w:rsidRDefault="00956462" w:rsidP="00956462">
            <w:pPr>
              <w:pStyle w:val="TableParagraph"/>
              <w:spacing w:before="71"/>
              <w:ind w:right="2"/>
              <w:rPr>
                <w:sz w:val="16"/>
              </w:rPr>
            </w:pPr>
            <w:r>
              <w:rPr>
                <w:sz w:val="16"/>
              </w:rPr>
              <w:t>5H</w:t>
            </w:r>
          </w:p>
        </w:tc>
        <w:tc>
          <w:tcPr>
            <w:tcW w:w="740" w:type="dxa"/>
            <w:tcBorders>
              <w:top w:val="nil"/>
              <w:bottom w:val="nil"/>
            </w:tcBorders>
            <w:shd w:val="clear" w:color="auto" w:fill="DADADA"/>
          </w:tcPr>
          <w:p w14:paraId="0CB91FF9" w14:textId="77777777" w:rsidR="00956462" w:rsidRDefault="00956462" w:rsidP="00956462">
            <w:pPr>
              <w:pStyle w:val="TableParagraph"/>
              <w:spacing w:before="71"/>
              <w:ind w:left="86" w:right="96"/>
              <w:rPr>
                <w:sz w:val="16"/>
              </w:rPr>
            </w:pPr>
            <w:r>
              <w:rPr>
                <w:sz w:val="16"/>
              </w:rPr>
              <w:t>DH</w:t>
            </w:r>
          </w:p>
        </w:tc>
        <w:tc>
          <w:tcPr>
            <w:tcW w:w="745" w:type="dxa"/>
            <w:tcBorders>
              <w:top w:val="nil"/>
              <w:bottom w:val="nil"/>
            </w:tcBorders>
            <w:shd w:val="clear" w:color="auto" w:fill="DADADA"/>
          </w:tcPr>
          <w:p w14:paraId="350C4968" w14:textId="77777777" w:rsidR="00956462" w:rsidRDefault="00956462" w:rsidP="00956462">
            <w:pPr>
              <w:pStyle w:val="TableParagraph"/>
              <w:spacing w:before="71"/>
              <w:ind w:right="11"/>
              <w:rPr>
                <w:sz w:val="16"/>
              </w:rPr>
            </w:pPr>
            <w:r>
              <w:rPr>
                <w:sz w:val="16"/>
              </w:rPr>
              <w:t>CD DH</w:t>
            </w:r>
          </w:p>
        </w:tc>
        <w:tc>
          <w:tcPr>
            <w:tcW w:w="755" w:type="dxa"/>
            <w:tcBorders>
              <w:top w:val="nil"/>
              <w:bottom w:val="nil"/>
            </w:tcBorders>
            <w:shd w:val="clear" w:color="auto" w:fill="DADADA"/>
          </w:tcPr>
          <w:p w14:paraId="3368EC3B" w14:textId="77777777" w:rsidR="00956462" w:rsidRDefault="00956462" w:rsidP="00956462">
            <w:pPr>
              <w:pStyle w:val="TableParagraph"/>
              <w:spacing w:before="71"/>
              <w:ind w:right="14"/>
              <w:rPr>
                <w:sz w:val="16"/>
              </w:rPr>
            </w:pPr>
            <w:r>
              <w:rPr>
                <w:sz w:val="16"/>
              </w:rPr>
              <w:t>CD DH</w:t>
            </w:r>
          </w:p>
        </w:tc>
        <w:tc>
          <w:tcPr>
            <w:tcW w:w="755" w:type="dxa"/>
            <w:tcBorders>
              <w:top w:val="nil"/>
              <w:bottom w:val="nil"/>
            </w:tcBorders>
            <w:shd w:val="clear" w:color="auto" w:fill="DADADA"/>
          </w:tcPr>
          <w:p w14:paraId="5B3B57EB"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EA8ACF6" w14:textId="77777777" w:rsidR="00956462" w:rsidRDefault="00956462" w:rsidP="00956462">
            <w:pPr>
              <w:pStyle w:val="TableParagraph"/>
              <w:spacing w:before="71"/>
              <w:ind w:left="356"/>
              <w:jc w:val="left"/>
              <w:rPr>
                <w:sz w:val="16"/>
              </w:rPr>
            </w:pPr>
            <w:r>
              <w:rPr>
                <w:w w:val="98"/>
                <w:sz w:val="16"/>
              </w:rPr>
              <w:t>J</w:t>
            </w:r>
          </w:p>
        </w:tc>
      </w:tr>
      <w:tr w:rsidR="00956462" w14:paraId="1357FCAB" w14:textId="77777777" w:rsidTr="0030023E">
        <w:trPr>
          <w:gridAfter w:val="1"/>
          <w:wAfter w:w="52" w:type="dxa"/>
          <w:trHeight w:val="331"/>
        </w:trPr>
        <w:tc>
          <w:tcPr>
            <w:tcW w:w="809" w:type="dxa"/>
            <w:tcBorders>
              <w:top w:val="nil"/>
              <w:bottom w:val="nil"/>
            </w:tcBorders>
          </w:tcPr>
          <w:p w14:paraId="3871C42E" w14:textId="77777777" w:rsidR="00956462" w:rsidRDefault="00956462" w:rsidP="00956462">
            <w:pPr>
              <w:pStyle w:val="TableParagraph"/>
              <w:spacing w:before="69"/>
              <w:ind w:left="48" w:right="40"/>
              <w:rPr>
                <w:sz w:val="16"/>
              </w:rPr>
            </w:pPr>
            <w:r>
              <w:rPr>
                <w:sz w:val="16"/>
              </w:rPr>
              <w:t>A170</w:t>
            </w:r>
          </w:p>
        </w:tc>
        <w:tc>
          <w:tcPr>
            <w:tcW w:w="903" w:type="dxa"/>
            <w:tcBorders>
              <w:top w:val="nil"/>
              <w:bottom w:val="nil"/>
            </w:tcBorders>
          </w:tcPr>
          <w:p w14:paraId="7F7FEAC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95DEA5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2F4121A" w14:textId="77777777" w:rsidR="00956462" w:rsidRDefault="00956462" w:rsidP="00956462">
            <w:pPr>
              <w:pStyle w:val="TableParagraph"/>
              <w:spacing w:before="0"/>
              <w:jc w:val="left"/>
              <w:rPr>
                <w:sz w:val="16"/>
              </w:rPr>
            </w:pPr>
          </w:p>
        </w:tc>
        <w:tc>
          <w:tcPr>
            <w:tcW w:w="865" w:type="dxa"/>
            <w:tcBorders>
              <w:top w:val="nil"/>
              <w:bottom w:val="nil"/>
            </w:tcBorders>
          </w:tcPr>
          <w:p w14:paraId="78674B01" w14:textId="77777777" w:rsidR="00956462" w:rsidRDefault="00956462" w:rsidP="00956462">
            <w:pPr>
              <w:pStyle w:val="TableParagraph"/>
              <w:spacing w:before="69"/>
              <w:ind w:left="87" w:right="86"/>
              <w:rPr>
                <w:sz w:val="16"/>
              </w:rPr>
            </w:pPr>
            <w:r>
              <w:rPr>
                <w:sz w:val="16"/>
              </w:rPr>
              <w:t>2000060</w:t>
            </w:r>
          </w:p>
        </w:tc>
        <w:tc>
          <w:tcPr>
            <w:tcW w:w="704" w:type="dxa"/>
            <w:tcBorders>
              <w:top w:val="nil"/>
              <w:bottom w:val="nil"/>
            </w:tcBorders>
          </w:tcPr>
          <w:p w14:paraId="2DB56438" w14:textId="77777777" w:rsidR="00956462" w:rsidRDefault="00956462" w:rsidP="00956462">
            <w:pPr>
              <w:pStyle w:val="TableParagraph"/>
              <w:spacing w:before="69"/>
              <w:ind w:left="231"/>
              <w:jc w:val="left"/>
              <w:rPr>
                <w:sz w:val="16"/>
              </w:rPr>
            </w:pPr>
            <w:r>
              <w:rPr>
                <w:sz w:val="16"/>
              </w:rPr>
              <w:t>AV</w:t>
            </w:r>
          </w:p>
        </w:tc>
        <w:tc>
          <w:tcPr>
            <w:tcW w:w="750" w:type="dxa"/>
            <w:tcBorders>
              <w:top w:val="nil"/>
              <w:bottom w:val="nil"/>
            </w:tcBorders>
          </w:tcPr>
          <w:p w14:paraId="22D27FC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07BC690" w14:textId="77777777" w:rsidR="00956462" w:rsidRDefault="00956462" w:rsidP="00956462">
            <w:pPr>
              <w:pStyle w:val="TableParagraph"/>
              <w:spacing w:before="0"/>
              <w:jc w:val="left"/>
              <w:rPr>
                <w:sz w:val="16"/>
              </w:rPr>
            </w:pPr>
          </w:p>
        </w:tc>
        <w:tc>
          <w:tcPr>
            <w:tcW w:w="745" w:type="dxa"/>
            <w:tcBorders>
              <w:top w:val="nil"/>
              <w:bottom w:val="nil"/>
            </w:tcBorders>
          </w:tcPr>
          <w:p w14:paraId="277D45AD" w14:textId="77777777" w:rsidR="00956462" w:rsidRDefault="00956462" w:rsidP="00956462">
            <w:pPr>
              <w:pStyle w:val="TableParagraph"/>
              <w:spacing w:before="0"/>
              <w:jc w:val="left"/>
              <w:rPr>
                <w:sz w:val="16"/>
              </w:rPr>
            </w:pPr>
          </w:p>
        </w:tc>
        <w:tc>
          <w:tcPr>
            <w:tcW w:w="740" w:type="dxa"/>
            <w:tcBorders>
              <w:top w:val="nil"/>
              <w:bottom w:val="nil"/>
            </w:tcBorders>
          </w:tcPr>
          <w:p w14:paraId="0BE6BCA4" w14:textId="77777777" w:rsidR="00956462" w:rsidRDefault="00956462" w:rsidP="00956462">
            <w:pPr>
              <w:pStyle w:val="TableParagraph"/>
              <w:spacing w:before="69"/>
              <w:ind w:left="89" w:right="96"/>
              <w:rPr>
                <w:sz w:val="16"/>
              </w:rPr>
            </w:pPr>
            <w:r>
              <w:rPr>
                <w:sz w:val="16"/>
              </w:rPr>
              <w:t>BS</w:t>
            </w:r>
          </w:p>
        </w:tc>
        <w:tc>
          <w:tcPr>
            <w:tcW w:w="745" w:type="dxa"/>
            <w:tcBorders>
              <w:top w:val="nil"/>
              <w:bottom w:val="nil"/>
            </w:tcBorders>
          </w:tcPr>
          <w:p w14:paraId="2DDFA6CD" w14:textId="77777777" w:rsidR="00956462" w:rsidRDefault="00956462" w:rsidP="00956462">
            <w:pPr>
              <w:pStyle w:val="TableParagraph"/>
              <w:spacing w:before="69"/>
              <w:ind w:right="10"/>
              <w:rPr>
                <w:sz w:val="16"/>
              </w:rPr>
            </w:pPr>
            <w:r>
              <w:rPr>
                <w:sz w:val="16"/>
              </w:rPr>
              <w:t>BS</w:t>
            </w:r>
          </w:p>
        </w:tc>
        <w:tc>
          <w:tcPr>
            <w:tcW w:w="755" w:type="dxa"/>
            <w:tcBorders>
              <w:top w:val="nil"/>
              <w:bottom w:val="nil"/>
            </w:tcBorders>
          </w:tcPr>
          <w:p w14:paraId="780EBFAD" w14:textId="77777777" w:rsidR="00956462" w:rsidRDefault="00956462" w:rsidP="00956462">
            <w:pPr>
              <w:pStyle w:val="TableParagraph"/>
              <w:spacing w:before="69"/>
              <w:ind w:right="12"/>
              <w:rPr>
                <w:sz w:val="16"/>
              </w:rPr>
            </w:pPr>
            <w:r>
              <w:rPr>
                <w:sz w:val="16"/>
              </w:rPr>
              <w:t>BS</w:t>
            </w:r>
          </w:p>
        </w:tc>
        <w:tc>
          <w:tcPr>
            <w:tcW w:w="755" w:type="dxa"/>
            <w:tcBorders>
              <w:top w:val="nil"/>
              <w:bottom w:val="nil"/>
            </w:tcBorders>
          </w:tcPr>
          <w:p w14:paraId="68DC570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804986A" w14:textId="77777777" w:rsidR="00956462" w:rsidRDefault="00956462" w:rsidP="00956462">
            <w:pPr>
              <w:pStyle w:val="TableParagraph"/>
              <w:spacing w:before="0"/>
              <w:jc w:val="left"/>
              <w:rPr>
                <w:sz w:val="16"/>
              </w:rPr>
            </w:pPr>
          </w:p>
        </w:tc>
      </w:tr>
      <w:tr w:rsidR="00956462" w14:paraId="295CEF54" w14:textId="77777777" w:rsidTr="0030023E">
        <w:trPr>
          <w:gridAfter w:val="1"/>
          <w:wAfter w:w="52" w:type="dxa"/>
          <w:trHeight w:val="331"/>
        </w:trPr>
        <w:tc>
          <w:tcPr>
            <w:tcW w:w="809" w:type="dxa"/>
            <w:tcBorders>
              <w:top w:val="nil"/>
              <w:bottom w:val="nil"/>
            </w:tcBorders>
            <w:shd w:val="clear" w:color="auto" w:fill="DADADA"/>
          </w:tcPr>
          <w:p w14:paraId="3184DDA6" w14:textId="77777777" w:rsidR="00956462" w:rsidRDefault="00956462" w:rsidP="00956462">
            <w:pPr>
              <w:pStyle w:val="TableParagraph"/>
              <w:spacing w:before="69"/>
              <w:ind w:left="48" w:right="40"/>
              <w:rPr>
                <w:sz w:val="16"/>
              </w:rPr>
            </w:pPr>
            <w:r>
              <w:rPr>
                <w:sz w:val="16"/>
              </w:rPr>
              <w:t>A176</w:t>
            </w:r>
          </w:p>
        </w:tc>
        <w:tc>
          <w:tcPr>
            <w:tcW w:w="903" w:type="dxa"/>
            <w:tcBorders>
              <w:top w:val="nil"/>
              <w:bottom w:val="nil"/>
            </w:tcBorders>
            <w:shd w:val="clear" w:color="auto" w:fill="DADADA"/>
          </w:tcPr>
          <w:p w14:paraId="5138059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D3C4FD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DCFFC5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F0F8A29" w14:textId="77777777" w:rsidR="00956462" w:rsidRDefault="00956462" w:rsidP="00956462">
            <w:pPr>
              <w:pStyle w:val="TableParagraph"/>
              <w:spacing w:before="69"/>
              <w:ind w:left="87" w:right="86"/>
              <w:rPr>
                <w:sz w:val="16"/>
              </w:rPr>
            </w:pPr>
            <w:r>
              <w:rPr>
                <w:sz w:val="16"/>
              </w:rPr>
              <w:t>1992346</w:t>
            </w:r>
          </w:p>
        </w:tc>
        <w:tc>
          <w:tcPr>
            <w:tcW w:w="704" w:type="dxa"/>
            <w:tcBorders>
              <w:top w:val="nil"/>
              <w:bottom w:val="nil"/>
            </w:tcBorders>
            <w:shd w:val="clear" w:color="auto" w:fill="DADADA"/>
          </w:tcPr>
          <w:p w14:paraId="423445D3" w14:textId="77777777" w:rsidR="00956462" w:rsidRDefault="00956462" w:rsidP="00956462">
            <w:pPr>
              <w:pStyle w:val="TableParagraph"/>
              <w:spacing w:before="69"/>
              <w:ind w:left="238"/>
              <w:jc w:val="left"/>
              <w:rPr>
                <w:sz w:val="16"/>
              </w:rPr>
            </w:pPr>
            <w:r>
              <w:rPr>
                <w:sz w:val="16"/>
              </w:rPr>
              <w:t>AT</w:t>
            </w:r>
          </w:p>
        </w:tc>
        <w:tc>
          <w:tcPr>
            <w:tcW w:w="750" w:type="dxa"/>
            <w:tcBorders>
              <w:top w:val="nil"/>
              <w:bottom w:val="nil"/>
            </w:tcBorders>
            <w:shd w:val="clear" w:color="auto" w:fill="DADADA"/>
          </w:tcPr>
          <w:p w14:paraId="6A677E1A"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1F5D8C1B"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62D4A76C"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1327BC3E" w14:textId="77777777" w:rsidR="00956462" w:rsidRDefault="00956462" w:rsidP="00956462">
            <w:pPr>
              <w:pStyle w:val="TableParagraph"/>
              <w:spacing w:before="69"/>
              <w:ind w:left="89" w:right="96"/>
              <w:rPr>
                <w:sz w:val="16"/>
              </w:rPr>
            </w:pPr>
            <w:r>
              <w:rPr>
                <w:sz w:val="16"/>
              </w:rPr>
              <w:t>BS</w:t>
            </w:r>
          </w:p>
        </w:tc>
        <w:tc>
          <w:tcPr>
            <w:tcW w:w="745" w:type="dxa"/>
            <w:tcBorders>
              <w:top w:val="nil"/>
              <w:bottom w:val="nil"/>
            </w:tcBorders>
            <w:shd w:val="clear" w:color="auto" w:fill="DADADA"/>
          </w:tcPr>
          <w:p w14:paraId="766D607A" w14:textId="77777777" w:rsidR="00956462" w:rsidRDefault="00956462" w:rsidP="00956462">
            <w:pPr>
              <w:pStyle w:val="TableParagraph"/>
              <w:spacing w:before="69"/>
              <w:ind w:right="10"/>
              <w:rPr>
                <w:sz w:val="16"/>
              </w:rPr>
            </w:pPr>
            <w:r>
              <w:rPr>
                <w:sz w:val="16"/>
              </w:rPr>
              <w:t>BS</w:t>
            </w:r>
          </w:p>
        </w:tc>
        <w:tc>
          <w:tcPr>
            <w:tcW w:w="755" w:type="dxa"/>
            <w:tcBorders>
              <w:top w:val="nil"/>
              <w:bottom w:val="nil"/>
            </w:tcBorders>
            <w:shd w:val="clear" w:color="auto" w:fill="DADADA"/>
          </w:tcPr>
          <w:p w14:paraId="5D1B0CDF" w14:textId="77777777" w:rsidR="00956462" w:rsidRDefault="00956462" w:rsidP="00956462">
            <w:pPr>
              <w:pStyle w:val="TableParagraph"/>
              <w:spacing w:before="69"/>
              <w:ind w:right="12"/>
              <w:rPr>
                <w:sz w:val="16"/>
              </w:rPr>
            </w:pPr>
            <w:r>
              <w:rPr>
                <w:sz w:val="16"/>
              </w:rPr>
              <w:t>BS</w:t>
            </w:r>
          </w:p>
        </w:tc>
        <w:tc>
          <w:tcPr>
            <w:tcW w:w="755" w:type="dxa"/>
            <w:tcBorders>
              <w:top w:val="nil"/>
              <w:bottom w:val="nil"/>
            </w:tcBorders>
            <w:shd w:val="clear" w:color="auto" w:fill="DADADA"/>
          </w:tcPr>
          <w:p w14:paraId="71C9BE38"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3936A2B" w14:textId="77777777" w:rsidR="00956462" w:rsidRDefault="00956462" w:rsidP="00956462">
            <w:pPr>
              <w:pStyle w:val="TableParagraph"/>
              <w:spacing w:before="69"/>
              <w:ind w:left="330"/>
              <w:jc w:val="left"/>
              <w:rPr>
                <w:sz w:val="16"/>
              </w:rPr>
            </w:pPr>
            <w:r>
              <w:rPr>
                <w:w w:val="98"/>
                <w:sz w:val="16"/>
              </w:rPr>
              <w:t>X</w:t>
            </w:r>
          </w:p>
        </w:tc>
      </w:tr>
      <w:tr w:rsidR="00956462" w14:paraId="3310935C" w14:textId="77777777" w:rsidTr="0030023E">
        <w:trPr>
          <w:gridAfter w:val="1"/>
          <w:wAfter w:w="52" w:type="dxa"/>
          <w:trHeight w:val="331"/>
        </w:trPr>
        <w:tc>
          <w:tcPr>
            <w:tcW w:w="809" w:type="dxa"/>
            <w:tcBorders>
              <w:top w:val="nil"/>
              <w:bottom w:val="nil"/>
            </w:tcBorders>
          </w:tcPr>
          <w:p w14:paraId="6D563F15" w14:textId="77777777" w:rsidR="00956462" w:rsidRDefault="00956462" w:rsidP="00956462">
            <w:pPr>
              <w:pStyle w:val="TableParagraph"/>
              <w:spacing w:before="69"/>
              <w:ind w:left="48" w:right="40"/>
              <w:rPr>
                <w:sz w:val="16"/>
              </w:rPr>
            </w:pPr>
            <w:r>
              <w:rPr>
                <w:sz w:val="16"/>
              </w:rPr>
              <w:t>A177</w:t>
            </w:r>
          </w:p>
        </w:tc>
        <w:tc>
          <w:tcPr>
            <w:tcW w:w="903" w:type="dxa"/>
            <w:tcBorders>
              <w:top w:val="nil"/>
              <w:bottom w:val="nil"/>
            </w:tcBorders>
          </w:tcPr>
          <w:p w14:paraId="20BEF31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8810AA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981A8B0" w14:textId="77777777" w:rsidR="00956462" w:rsidRDefault="00956462" w:rsidP="00956462">
            <w:pPr>
              <w:pStyle w:val="TableParagraph"/>
              <w:spacing w:before="0"/>
              <w:jc w:val="left"/>
              <w:rPr>
                <w:sz w:val="16"/>
              </w:rPr>
            </w:pPr>
          </w:p>
        </w:tc>
        <w:tc>
          <w:tcPr>
            <w:tcW w:w="865" w:type="dxa"/>
            <w:tcBorders>
              <w:top w:val="nil"/>
              <w:bottom w:val="nil"/>
            </w:tcBorders>
          </w:tcPr>
          <w:p w14:paraId="2E315EDA"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7108ECA" w14:textId="77777777" w:rsidR="00956462" w:rsidRDefault="00956462" w:rsidP="00956462">
            <w:pPr>
              <w:pStyle w:val="TableParagraph"/>
              <w:spacing w:before="69"/>
              <w:ind w:left="264"/>
              <w:jc w:val="left"/>
              <w:rPr>
                <w:sz w:val="16"/>
              </w:rPr>
            </w:pPr>
            <w:r>
              <w:rPr>
                <w:sz w:val="16"/>
              </w:rPr>
              <w:t>75</w:t>
            </w:r>
          </w:p>
        </w:tc>
        <w:tc>
          <w:tcPr>
            <w:tcW w:w="750" w:type="dxa"/>
            <w:tcBorders>
              <w:top w:val="nil"/>
              <w:bottom w:val="nil"/>
            </w:tcBorders>
          </w:tcPr>
          <w:p w14:paraId="11429AB3"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tcPr>
          <w:p w14:paraId="43358B29"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tcPr>
          <w:p w14:paraId="78287E54"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tcPr>
          <w:p w14:paraId="448365EF" w14:textId="77777777" w:rsidR="00956462" w:rsidRDefault="00956462" w:rsidP="00956462">
            <w:pPr>
              <w:pStyle w:val="TableParagraph"/>
              <w:spacing w:before="69"/>
              <w:ind w:left="90" w:right="96"/>
              <w:rPr>
                <w:sz w:val="16"/>
              </w:rPr>
            </w:pPr>
            <w:r>
              <w:rPr>
                <w:sz w:val="16"/>
              </w:rPr>
              <w:t>75</w:t>
            </w:r>
          </w:p>
        </w:tc>
        <w:tc>
          <w:tcPr>
            <w:tcW w:w="745" w:type="dxa"/>
            <w:tcBorders>
              <w:top w:val="nil"/>
              <w:bottom w:val="nil"/>
            </w:tcBorders>
          </w:tcPr>
          <w:p w14:paraId="7FEA60C1" w14:textId="77777777" w:rsidR="00956462" w:rsidRDefault="00956462" w:rsidP="00956462">
            <w:pPr>
              <w:pStyle w:val="TableParagraph"/>
              <w:spacing w:before="69"/>
              <w:ind w:right="10"/>
              <w:rPr>
                <w:sz w:val="16"/>
              </w:rPr>
            </w:pPr>
            <w:r>
              <w:rPr>
                <w:sz w:val="16"/>
              </w:rPr>
              <w:t>CD 75</w:t>
            </w:r>
          </w:p>
        </w:tc>
        <w:tc>
          <w:tcPr>
            <w:tcW w:w="755" w:type="dxa"/>
            <w:tcBorders>
              <w:top w:val="nil"/>
              <w:bottom w:val="nil"/>
            </w:tcBorders>
          </w:tcPr>
          <w:p w14:paraId="5D8ED1A2" w14:textId="77777777" w:rsidR="00956462" w:rsidRDefault="00956462" w:rsidP="00956462">
            <w:pPr>
              <w:pStyle w:val="TableParagraph"/>
              <w:spacing w:before="69"/>
              <w:ind w:right="15"/>
              <w:rPr>
                <w:sz w:val="16"/>
              </w:rPr>
            </w:pPr>
            <w:r>
              <w:rPr>
                <w:sz w:val="16"/>
              </w:rPr>
              <w:t>BN CD 75</w:t>
            </w:r>
          </w:p>
        </w:tc>
        <w:tc>
          <w:tcPr>
            <w:tcW w:w="755" w:type="dxa"/>
            <w:tcBorders>
              <w:top w:val="nil"/>
              <w:bottom w:val="nil"/>
            </w:tcBorders>
          </w:tcPr>
          <w:p w14:paraId="4B0D2811"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2C6E373" w14:textId="77777777" w:rsidR="00956462" w:rsidRDefault="00956462" w:rsidP="00956462">
            <w:pPr>
              <w:pStyle w:val="TableParagraph"/>
              <w:spacing w:before="69"/>
              <w:ind w:left="330"/>
              <w:jc w:val="left"/>
              <w:rPr>
                <w:sz w:val="16"/>
              </w:rPr>
            </w:pPr>
            <w:r>
              <w:rPr>
                <w:w w:val="98"/>
                <w:sz w:val="16"/>
              </w:rPr>
              <w:t>Q</w:t>
            </w:r>
          </w:p>
        </w:tc>
      </w:tr>
      <w:tr w:rsidR="00956462" w14:paraId="518CD762" w14:textId="77777777" w:rsidTr="0030023E">
        <w:trPr>
          <w:gridAfter w:val="1"/>
          <w:wAfter w:w="52" w:type="dxa"/>
          <w:trHeight w:val="331"/>
        </w:trPr>
        <w:tc>
          <w:tcPr>
            <w:tcW w:w="809" w:type="dxa"/>
            <w:tcBorders>
              <w:top w:val="nil"/>
              <w:bottom w:val="nil"/>
            </w:tcBorders>
            <w:shd w:val="clear" w:color="auto" w:fill="DADADA"/>
          </w:tcPr>
          <w:p w14:paraId="1DF20F6F" w14:textId="77777777" w:rsidR="00956462" w:rsidRDefault="00956462" w:rsidP="00956462">
            <w:pPr>
              <w:pStyle w:val="TableParagraph"/>
              <w:spacing w:before="69"/>
              <w:ind w:left="48" w:right="40"/>
              <w:rPr>
                <w:sz w:val="16"/>
              </w:rPr>
            </w:pPr>
            <w:r>
              <w:rPr>
                <w:sz w:val="16"/>
              </w:rPr>
              <w:t>A188</w:t>
            </w:r>
          </w:p>
        </w:tc>
        <w:tc>
          <w:tcPr>
            <w:tcW w:w="903" w:type="dxa"/>
            <w:tcBorders>
              <w:top w:val="nil"/>
              <w:bottom w:val="nil"/>
            </w:tcBorders>
            <w:shd w:val="clear" w:color="auto" w:fill="DADADA"/>
          </w:tcPr>
          <w:p w14:paraId="6A46D51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A699CF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0B664E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049B0DB" w14:textId="77777777" w:rsidR="00956462" w:rsidRDefault="00956462" w:rsidP="00956462">
            <w:pPr>
              <w:pStyle w:val="TableParagraph"/>
              <w:spacing w:before="69"/>
              <w:ind w:left="87" w:right="86"/>
              <w:rPr>
                <w:sz w:val="16"/>
              </w:rPr>
            </w:pPr>
            <w:r>
              <w:rPr>
                <w:sz w:val="16"/>
              </w:rPr>
              <w:t>2002155</w:t>
            </w:r>
          </w:p>
        </w:tc>
        <w:tc>
          <w:tcPr>
            <w:tcW w:w="704" w:type="dxa"/>
            <w:tcBorders>
              <w:top w:val="nil"/>
              <w:bottom w:val="nil"/>
            </w:tcBorders>
            <w:shd w:val="clear" w:color="auto" w:fill="DADADA"/>
          </w:tcPr>
          <w:p w14:paraId="5612B194" w14:textId="77777777" w:rsidR="00956462" w:rsidRDefault="00956462" w:rsidP="00956462">
            <w:pPr>
              <w:pStyle w:val="TableParagraph"/>
              <w:spacing w:before="69"/>
              <w:ind w:left="231"/>
              <w:jc w:val="left"/>
              <w:rPr>
                <w:sz w:val="16"/>
              </w:rPr>
            </w:pPr>
            <w:r>
              <w:rPr>
                <w:sz w:val="16"/>
              </w:rPr>
              <w:t>KY</w:t>
            </w:r>
          </w:p>
        </w:tc>
        <w:tc>
          <w:tcPr>
            <w:tcW w:w="750" w:type="dxa"/>
            <w:tcBorders>
              <w:top w:val="nil"/>
              <w:bottom w:val="nil"/>
            </w:tcBorders>
            <w:shd w:val="clear" w:color="auto" w:fill="DADADA"/>
          </w:tcPr>
          <w:p w14:paraId="26334F10"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shd w:val="clear" w:color="auto" w:fill="DADADA"/>
          </w:tcPr>
          <w:p w14:paraId="196CD98E"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shd w:val="clear" w:color="auto" w:fill="DADADA"/>
          </w:tcPr>
          <w:p w14:paraId="7FE2CDA9" w14:textId="77777777" w:rsidR="00956462" w:rsidRDefault="00956462" w:rsidP="00956462">
            <w:pPr>
              <w:pStyle w:val="TableParagraph"/>
              <w:spacing w:before="69"/>
              <w:ind w:right="2"/>
              <w:rPr>
                <w:sz w:val="16"/>
              </w:rPr>
            </w:pPr>
            <w:r>
              <w:rPr>
                <w:sz w:val="16"/>
              </w:rPr>
              <w:t>5D</w:t>
            </w:r>
          </w:p>
        </w:tc>
        <w:tc>
          <w:tcPr>
            <w:tcW w:w="740" w:type="dxa"/>
            <w:tcBorders>
              <w:top w:val="nil"/>
              <w:bottom w:val="nil"/>
            </w:tcBorders>
            <w:shd w:val="clear" w:color="auto" w:fill="DADADA"/>
          </w:tcPr>
          <w:p w14:paraId="3AF8CBA0"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75A87D15" w14:textId="77777777" w:rsidR="00956462" w:rsidRDefault="00956462" w:rsidP="00956462">
            <w:pPr>
              <w:pStyle w:val="TableParagraph"/>
              <w:spacing w:before="69"/>
              <w:ind w:right="16"/>
              <w:rPr>
                <w:sz w:val="16"/>
              </w:rPr>
            </w:pPr>
            <w:r>
              <w:rPr>
                <w:sz w:val="16"/>
              </w:rPr>
              <w:t>CD KY</w:t>
            </w:r>
          </w:p>
        </w:tc>
        <w:tc>
          <w:tcPr>
            <w:tcW w:w="755" w:type="dxa"/>
            <w:tcBorders>
              <w:top w:val="nil"/>
              <w:bottom w:val="nil"/>
            </w:tcBorders>
            <w:shd w:val="clear" w:color="auto" w:fill="DADADA"/>
          </w:tcPr>
          <w:p w14:paraId="5BD3852A" w14:textId="77777777" w:rsidR="00956462" w:rsidRDefault="00956462" w:rsidP="00956462">
            <w:pPr>
              <w:pStyle w:val="TableParagraph"/>
              <w:spacing w:before="0" w:line="182" w:lineRule="exact"/>
              <w:ind w:left="249" w:right="121" w:hanging="130"/>
              <w:jc w:val="left"/>
              <w:rPr>
                <w:sz w:val="16"/>
              </w:rPr>
            </w:pPr>
            <w:r>
              <w:rPr>
                <w:sz w:val="16"/>
              </w:rPr>
              <w:t>BN CD KY</w:t>
            </w:r>
          </w:p>
        </w:tc>
        <w:tc>
          <w:tcPr>
            <w:tcW w:w="755" w:type="dxa"/>
            <w:tcBorders>
              <w:top w:val="nil"/>
              <w:bottom w:val="nil"/>
            </w:tcBorders>
            <w:shd w:val="clear" w:color="auto" w:fill="DADADA"/>
          </w:tcPr>
          <w:p w14:paraId="5CA883E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7D856F5" w14:textId="77777777" w:rsidR="00956462" w:rsidRDefault="00956462" w:rsidP="00956462">
            <w:pPr>
              <w:pStyle w:val="TableParagraph"/>
              <w:spacing w:before="69"/>
              <w:ind w:left="335"/>
              <w:jc w:val="left"/>
              <w:rPr>
                <w:sz w:val="16"/>
              </w:rPr>
            </w:pPr>
            <w:r>
              <w:rPr>
                <w:w w:val="98"/>
                <w:sz w:val="16"/>
              </w:rPr>
              <w:t>R</w:t>
            </w:r>
          </w:p>
        </w:tc>
      </w:tr>
      <w:tr w:rsidR="00956462" w14:paraId="6368948B" w14:textId="77777777" w:rsidTr="0030023E">
        <w:trPr>
          <w:gridAfter w:val="1"/>
          <w:wAfter w:w="52" w:type="dxa"/>
          <w:trHeight w:val="298"/>
        </w:trPr>
        <w:tc>
          <w:tcPr>
            <w:tcW w:w="809" w:type="dxa"/>
            <w:tcBorders>
              <w:top w:val="nil"/>
              <w:bottom w:val="nil"/>
            </w:tcBorders>
          </w:tcPr>
          <w:p w14:paraId="232FB766" w14:textId="77777777" w:rsidR="00956462" w:rsidRDefault="00956462" w:rsidP="00956462">
            <w:pPr>
              <w:pStyle w:val="TableParagraph"/>
              <w:spacing w:before="36"/>
              <w:ind w:left="48" w:right="40"/>
              <w:rPr>
                <w:sz w:val="16"/>
              </w:rPr>
            </w:pPr>
            <w:r>
              <w:rPr>
                <w:sz w:val="16"/>
              </w:rPr>
              <w:t>A190</w:t>
            </w:r>
          </w:p>
        </w:tc>
        <w:tc>
          <w:tcPr>
            <w:tcW w:w="903" w:type="dxa"/>
            <w:tcBorders>
              <w:top w:val="nil"/>
              <w:bottom w:val="nil"/>
            </w:tcBorders>
          </w:tcPr>
          <w:p w14:paraId="789B9400" w14:textId="77777777" w:rsidR="00956462" w:rsidRDefault="00956462" w:rsidP="00956462">
            <w:pPr>
              <w:pStyle w:val="TableParagraph"/>
              <w:spacing w:before="36"/>
              <w:ind w:left="290" w:right="287"/>
              <w:rPr>
                <w:sz w:val="16"/>
              </w:rPr>
            </w:pPr>
            <w:r>
              <w:rPr>
                <w:sz w:val="16"/>
              </w:rPr>
              <w:t>DA</w:t>
            </w:r>
          </w:p>
        </w:tc>
        <w:tc>
          <w:tcPr>
            <w:tcW w:w="793" w:type="dxa"/>
            <w:tcBorders>
              <w:top w:val="nil"/>
              <w:bottom w:val="nil"/>
            </w:tcBorders>
          </w:tcPr>
          <w:p w14:paraId="0389BCF0" w14:textId="77777777" w:rsidR="00956462" w:rsidRDefault="00956462" w:rsidP="00956462">
            <w:pPr>
              <w:pStyle w:val="TableParagraph"/>
              <w:spacing w:before="36"/>
              <w:ind w:right="347"/>
              <w:jc w:val="right"/>
              <w:rPr>
                <w:sz w:val="16"/>
              </w:rPr>
            </w:pPr>
            <w:r>
              <w:rPr>
                <w:w w:val="98"/>
                <w:sz w:val="16"/>
              </w:rPr>
              <w:t>0</w:t>
            </w:r>
          </w:p>
        </w:tc>
        <w:tc>
          <w:tcPr>
            <w:tcW w:w="1033" w:type="dxa"/>
            <w:tcBorders>
              <w:top w:val="nil"/>
              <w:bottom w:val="nil"/>
            </w:tcBorders>
          </w:tcPr>
          <w:p w14:paraId="5621FD42" w14:textId="77777777" w:rsidR="00956462" w:rsidRDefault="00956462" w:rsidP="00956462">
            <w:pPr>
              <w:pStyle w:val="TableParagraph"/>
              <w:spacing w:before="0"/>
              <w:jc w:val="left"/>
              <w:rPr>
                <w:sz w:val="16"/>
              </w:rPr>
            </w:pPr>
          </w:p>
        </w:tc>
        <w:tc>
          <w:tcPr>
            <w:tcW w:w="865" w:type="dxa"/>
            <w:tcBorders>
              <w:top w:val="nil"/>
              <w:bottom w:val="nil"/>
            </w:tcBorders>
          </w:tcPr>
          <w:p w14:paraId="70FD9E0C" w14:textId="77777777" w:rsidR="00956462" w:rsidRDefault="00956462" w:rsidP="00956462">
            <w:pPr>
              <w:pStyle w:val="TableParagraph"/>
              <w:spacing w:before="36"/>
              <w:ind w:left="87" w:right="86"/>
              <w:rPr>
                <w:sz w:val="16"/>
              </w:rPr>
            </w:pPr>
            <w:r>
              <w:rPr>
                <w:sz w:val="16"/>
              </w:rPr>
              <w:t>2000061</w:t>
            </w:r>
          </w:p>
        </w:tc>
        <w:tc>
          <w:tcPr>
            <w:tcW w:w="704" w:type="dxa"/>
            <w:tcBorders>
              <w:top w:val="nil"/>
              <w:bottom w:val="nil"/>
            </w:tcBorders>
          </w:tcPr>
          <w:p w14:paraId="4CA520BA" w14:textId="77777777" w:rsidR="00956462" w:rsidRDefault="00956462" w:rsidP="00956462">
            <w:pPr>
              <w:pStyle w:val="TableParagraph"/>
              <w:spacing w:before="36"/>
              <w:ind w:left="264"/>
              <w:jc w:val="left"/>
              <w:rPr>
                <w:sz w:val="16"/>
              </w:rPr>
            </w:pPr>
            <w:r>
              <w:rPr>
                <w:sz w:val="16"/>
              </w:rPr>
              <w:t>75</w:t>
            </w:r>
          </w:p>
        </w:tc>
        <w:tc>
          <w:tcPr>
            <w:tcW w:w="750" w:type="dxa"/>
            <w:tcBorders>
              <w:top w:val="nil"/>
              <w:bottom w:val="nil"/>
            </w:tcBorders>
          </w:tcPr>
          <w:p w14:paraId="75E56ED6" w14:textId="77777777" w:rsidR="00956462" w:rsidRDefault="00956462" w:rsidP="00956462">
            <w:pPr>
              <w:pStyle w:val="TableParagraph"/>
              <w:spacing w:before="36"/>
              <w:ind w:left="268" w:right="272"/>
              <w:rPr>
                <w:sz w:val="16"/>
              </w:rPr>
            </w:pPr>
            <w:r>
              <w:rPr>
                <w:sz w:val="16"/>
              </w:rPr>
              <w:t>02</w:t>
            </w:r>
          </w:p>
        </w:tc>
        <w:tc>
          <w:tcPr>
            <w:tcW w:w="702" w:type="dxa"/>
            <w:tcBorders>
              <w:top w:val="nil"/>
              <w:bottom w:val="nil"/>
            </w:tcBorders>
          </w:tcPr>
          <w:p w14:paraId="7DD9FDD3" w14:textId="77777777" w:rsidR="00956462" w:rsidRDefault="00956462" w:rsidP="00956462">
            <w:pPr>
              <w:pStyle w:val="TableParagraph"/>
              <w:spacing w:before="36"/>
              <w:ind w:left="197" w:right="203"/>
              <w:rPr>
                <w:sz w:val="16"/>
              </w:rPr>
            </w:pPr>
            <w:r>
              <w:rPr>
                <w:sz w:val="16"/>
              </w:rPr>
              <w:t>CD</w:t>
            </w:r>
          </w:p>
        </w:tc>
        <w:tc>
          <w:tcPr>
            <w:tcW w:w="745" w:type="dxa"/>
            <w:tcBorders>
              <w:top w:val="nil"/>
              <w:bottom w:val="nil"/>
            </w:tcBorders>
          </w:tcPr>
          <w:p w14:paraId="2EEB920C" w14:textId="77777777" w:rsidR="00956462" w:rsidRDefault="00956462" w:rsidP="00956462">
            <w:pPr>
              <w:pStyle w:val="TableParagraph"/>
              <w:spacing w:before="36"/>
              <w:ind w:right="2"/>
              <w:rPr>
                <w:sz w:val="16"/>
              </w:rPr>
            </w:pPr>
            <w:r>
              <w:rPr>
                <w:sz w:val="16"/>
              </w:rPr>
              <w:t>5G</w:t>
            </w:r>
          </w:p>
        </w:tc>
        <w:tc>
          <w:tcPr>
            <w:tcW w:w="740" w:type="dxa"/>
            <w:tcBorders>
              <w:top w:val="nil"/>
              <w:bottom w:val="nil"/>
            </w:tcBorders>
          </w:tcPr>
          <w:p w14:paraId="1E4E9CB8" w14:textId="77777777" w:rsidR="00956462" w:rsidRDefault="00956462" w:rsidP="00956462">
            <w:pPr>
              <w:pStyle w:val="TableParagraph"/>
              <w:spacing w:before="36"/>
              <w:ind w:left="90" w:right="96"/>
              <w:rPr>
                <w:sz w:val="16"/>
              </w:rPr>
            </w:pPr>
            <w:r>
              <w:rPr>
                <w:sz w:val="16"/>
              </w:rPr>
              <w:t>75</w:t>
            </w:r>
          </w:p>
        </w:tc>
        <w:tc>
          <w:tcPr>
            <w:tcW w:w="745" w:type="dxa"/>
            <w:tcBorders>
              <w:top w:val="nil"/>
              <w:bottom w:val="nil"/>
            </w:tcBorders>
          </w:tcPr>
          <w:p w14:paraId="48DF07D3" w14:textId="77777777" w:rsidR="00956462" w:rsidRDefault="00956462" w:rsidP="00956462">
            <w:pPr>
              <w:pStyle w:val="TableParagraph"/>
              <w:spacing w:before="36"/>
              <w:ind w:right="10"/>
              <w:rPr>
                <w:sz w:val="16"/>
              </w:rPr>
            </w:pPr>
            <w:r>
              <w:rPr>
                <w:sz w:val="16"/>
              </w:rPr>
              <w:t>CD 75</w:t>
            </w:r>
          </w:p>
        </w:tc>
        <w:tc>
          <w:tcPr>
            <w:tcW w:w="755" w:type="dxa"/>
            <w:tcBorders>
              <w:top w:val="nil"/>
              <w:bottom w:val="nil"/>
            </w:tcBorders>
          </w:tcPr>
          <w:p w14:paraId="2F3C0059" w14:textId="77777777" w:rsidR="00956462" w:rsidRDefault="00956462" w:rsidP="00956462">
            <w:pPr>
              <w:pStyle w:val="TableParagraph"/>
              <w:spacing w:before="36"/>
              <w:ind w:right="15"/>
              <w:rPr>
                <w:sz w:val="16"/>
              </w:rPr>
            </w:pPr>
            <w:r>
              <w:rPr>
                <w:sz w:val="16"/>
              </w:rPr>
              <w:t>BN CD 75</w:t>
            </w:r>
          </w:p>
        </w:tc>
        <w:tc>
          <w:tcPr>
            <w:tcW w:w="755" w:type="dxa"/>
            <w:tcBorders>
              <w:top w:val="nil"/>
              <w:bottom w:val="nil"/>
            </w:tcBorders>
          </w:tcPr>
          <w:p w14:paraId="2BE60FE1"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3FBF166" w14:textId="77777777" w:rsidR="00956462" w:rsidRDefault="00956462" w:rsidP="00956462">
            <w:pPr>
              <w:pStyle w:val="TableParagraph"/>
              <w:spacing w:before="36"/>
              <w:ind w:left="356"/>
              <w:jc w:val="left"/>
              <w:rPr>
                <w:sz w:val="16"/>
              </w:rPr>
            </w:pPr>
            <w:r>
              <w:rPr>
                <w:w w:val="98"/>
                <w:sz w:val="16"/>
              </w:rPr>
              <w:t>J</w:t>
            </w:r>
          </w:p>
        </w:tc>
      </w:tr>
      <w:tr w:rsidR="00956462" w14:paraId="7DE4B4EB" w14:textId="77777777" w:rsidTr="0030023E">
        <w:trPr>
          <w:gridAfter w:val="1"/>
          <w:wAfter w:w="52" w:type="dxa"/>
          <w:trHeight w:val="331"/>
        </w:trPr>
        <w:tc>
          <w:tcPr>
            <w:tcW w:w="809" w:type="dxa"/>
            <w:tcBorders>
              <w:top w:val="nil"/>
              <w:bottom w:val="nil"/>
            </w:tcBorders>
            <w:shd w:val="clear" w:color="auto" w:fill="DADADA"/>
          </w:tcPr>
          <w:p w14:paraId="3E178511" w14:textId="77777777" w:rsidR="00956462" w:rsidRDefault="00956462" w:rsidP="00956462">
            <w:pPr>
              <w:pStyle w:val="TableParagraph"/>
              <w:spacing w:before="69"/>
              <w:ind w:left="48" w:right="40"/>
              <w:rPr>
                <w:sz w:val="16"/>
              </w:rPr>
            </w:pPr>
            <w:r>
              <w:rPr>
                <w:sz w:val="16"/>
              </w:rPr>
              <w:t>A191</w:t>
            </w:r>
          </w:p>
        </w:tc>
        <w:tc>
          <w:tcPr>
            <w:tcW w:w="903" w:type="dxa"/>
            <w:tcBorders>
              <w:top w:val="nil"/>
              <w:bottom w:val="nil"/>
            </w:tcBorders>
            <w:shd w:val="clear" w:color="auto" w:fill="DADADA"/>
          </w:tcPr>
          <w:p w14:paraId="2758BE9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294391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B5DF9F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F4B9328"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51594D3B" w14:textId="77777777" w:rsidR="00956462" w:rsidRDefault="00956462" w:rsidP="00956462">
            <w:pPr>
              <w:pStyle w:val="TableParagraph"/>
              <w:spacing w:before="69"/>
              <w:ind w:left="264"/>
              <w:jc w:val="left"/>
              <w:rPr>
                <w:sz w:val="16"/>
              </w:rPr>
            </w:pPr>
            <w:r>
              <w:rPr>
                <w:sz w:val="16"/>
              </w:rPr>
              <w:t>75</w:t>
            </w:r>
          </w:p>
        </w:tc>
        <w:tc>
          <w:tcPr>
            <w:tcW w:w="750" w:type="dxa"/>
            <w:tcBorders>
              <w:top w:val="nil"/>
              <w:bottom w:val="nil"/>
            </w:tcBorders>
            <w:shd w:val="clear" w:color="auto" w:fill="DADADA"/>
          </w:tcPr>
          <w:p w14:paraId="69F4B942"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shd w:val="clear" w:color="auto" w:fill="DADADA"/>
          </w:tcPr>
          <w:p w14:paraId="6C73F73C"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shd w:val="clear" w:color="auto" w:fill="DADADA"/>
          </w:tcPr>
          <w:p w14:paraId="37E0A5F8"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shd w:val="clear" w:color="auto" w:fill="DADADA"/>
          </w:tcPr>
          <w:p w14:paraId="404BE799" w14:textId="77777777" w:rsidR="00956462" w:rsidRDefault="00956462" w:rsidP="00956462">
            <w:pPr>
              <w:pStyle w:val="TableParagraph"/>
              <w:spacing w:before="69"/>
              <w:ind w:left="90" w:right="96"/>
              <w:rPr>
                <w:sz w:val="16"/>
              </w:rPr>
            </w:pPr>
            <w:r>
              <w:rPr>
                <w:sz w:val="16"/>
              </w:rPr>
              <w:t>75</w:t>
            </w:r>
          </w:p>
        </w:tc>
        <w:tc>
          <w:tcPr>
            <w:tcW w:w="745" w:type="dxa"/>
            <w:tcBorders>
              <w:top w:val="nil"/>
              <w:bottom w:val="nil"/>
            </w:tcBorders>
            <w:shd w:val="clear" w:color="auto" w:fill="DADADA"/>
          </w:tcPr>
          <w:p w14:paraId="3B009D84" w14:textId="77777777" w:rsidR="00956462" w:rsidRDefault="00956462" w:rsidP="00956462">
            <w:pPr>
              <w:pStyle w:val="TableParagraph"/>
              <w:spacing w:before="69"/>
              <w:ind w:right="10"/>
              <w:rPr>
                <w:sz w:val="16"/>
              </w:rPr>
            </w:pPr>
            <w:r>
              <w:rPr>
                <w:sz w:val="16"/>
              </w:rPr>
              <w:t>CD 75</w:t>
            </w:r>
          </w:p>
        </w:tc>
        <w:tc>
          <w:tcPr>
            <w:tcW w:w="755" w:type="dxa"/>
            <w:tcBorders>
              <w:top w:val="nil"/>
              <w:bottom w:val="nil"/>
            </w:tcBorders>
            <w:shd w:val="clear" w:color="auto" w:fill="DADADA"/>
          </w:tcPr>
          <w:p w14:paraId="21A7AEFE" w14:textId="77777777" w:rsidR="00956462" w:rsidRDefault="00956462" w:rsidP="00956462">
            <w:pPr>
              <w:pStyle w:val="TableParagraph"/>
              <w:spacing w:before="69"/>
              <w:ind w:right="15"/>
              <w:rPr>
                <w:sz w:val="16"/>
              </w:rPr>
            </w:pPr>
            <w:r>
              <w:rPr>
                <w:sz w:val="16"/>
              </w:rPr>
              <w:t>BN CD 75</w:t>
            </w:r>
          </w:p>
        </w:tc>
        <w:tc>
          <w:tcPr>
            <w:tcW w:w="755" w:type="dxa"/>
            <w:tcBorders>
              <w:top w:val="nil"/>
              <w:bottom w:val="nil"/>
            </w:tcBorders>
            <w:shd w:val="clear" w:color="auto" w:fill="DADADA"/>
          </w:tcPr>
          <w:p w14:paraId="38F0F82D" w14:textId="77777777" w:rsidR="00956462" w:rsidRDefault="00956462" w:rsidP="00956462">
            <w:pPr>
              <w:pStyle w:val="TableParagraph"/>
              <w:spacing w:before="69"/>
              <w:ind w:right="13"/>
              <w:rPr>
                <w:sz w:val="16"/>
              </w:rPr>
            </w:pPr>
            <w:r>
              <w:rPr>
                <w:w w:val="98"/>
                <w:sz w:val="16"/>
              </w:rPr>
              <w:t>X</w:t>
            </w:r>
          </w:p>
        </w:tc>
        <w:tc>
          <w:tcPr>
            <w:tcW w:w="808" w:type="dxa"/>
            <w:gridSpan w:val="2"/>
            <w:tcBorders>
              <w:top w:val="nil"/>
              <w:bottom w:val="nil"/>
            </w:tcBorders>
            <w:shd w:val="clear" w:color="auto" w:fill="DADADA"/>
          </w:tcPr>
          <w:p w14:paraId="0F6DAF24" w14:textId="77777777" w:rsidR="00956462" w:rsidRDefault="00956462" w:rsidP="00956462">
            <w:pPr>
              <w:pStyle w:val="TableParagraph"/>
              <w:spacing w:before="69"/>
              <w:ind w:left="340"/>
              <w:jc w:val="left"/>
              <w:rPr>
                <w:sz w:val="16"/>
              </w:rPr>
            </w:pPr>
            <w:r>
              <w:rPr>
                <w:w w:val="98"/>
                <w:sz w:val="16"/>
              </w:rPr>
              <w:t>T</w:t>
            </w:r>
          </w:p>
        </w:tc>
      </w:tr>
      <w:tr w:rsidR="00956462" w14:paraId="66361553" w14:textId="77777777" w:rsidTr="0030023E">
        <w:trPr>
          <w:gridAfter w:val="1"/>
          <w:wAfter w:w="52" w:type="dxa"/>
          <w:trHeight w:val="331"/>
        </w:trPr>
        <w:tc>
          <w:tcPr>
            <w:tcW w:w="809" w:type="dxa"/>
            <w:tcBorders>
              <w:top w:val="nil"/>
              <w:bottom w:val="nil"/>
            </w:tcBorders>
          </w:tcPr>
          <w:p w14:paraId="49FD8817" w14:textId="77777777" w:rsidR="00956462" w:rsidRDefault="00956462" w:rsidP="00956462">
            <w:pPr>
              <w:pStyle w:val="TableParagraph"/>
              <w:spacing w:before="69"/>
              <w:ind w:left="48" w:right="40"/>
              <w:rPr>
                <w:sz w:val="16"/>
              </w:rPr>
            </w:pPr>
            <w:r>
              <w:rPr>
                <w:sz w:val="16"/>
              </w:rPr>
              <w:t>A192</w:t>
            </w:r>
          </w:p>
        </w:tc>
        <w:tc>
          <w:tcPr>
            <w:tcW w:w="903" w:type="dxa"/>
            <w:tcBorders>
              <w:top w:val="nil"/>
              <w:bottom w:val="nil"/>
            </w:tcBorders>
          </w:tcPr>
          <w:p w14:paraId="1E5AC9C7"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BFB8E9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C9A12A5" w14:textId="77777777" w:rsidR="00956462" w:rsidRDefault="00956462" w:rsidP="00956462">
            <w:pPr>
              <w:pStyle w:val="TableParagraph"/>
              <w:spacing w:before="0"/>
              <w:jc w:val="left"/>
              <w:rPr>
                <w:sz w:val="16"/>
              </w:rPr>
            </w:pPr>
          </w:p>
        </w:tc>
        <w:tc>
          <w:tcPr>
            <w:tcW w:w="865" w:type="dxa"/>
            <w:tcBorders>
              <w:top w:val="nil"/>
              <w:bottom w:val="nil"/>
            </w:tcBorders>
          </w:tcPr>
          <w:p w14:paraId="5DCA0AF9"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2B13D3CA" w14:textId="77777777" w:rsidR="00956462" w:rsidRDefault="00956462" w:rsidP="00956462">
            <w:pPr>
              <w:pStyle w:val="TableParagraph"/>
              <w:spacing w:before="69"/>
              <w:ind w:left="264"/>
              <w:jc w:val="left"/>
              <w:rPr>
                <w:sz w:val="16"/>
              </w:rPr>
            </w:pPr>
            <w:r>
              <w:rPr>
                <w:sz w:val="16"/>
              </w:rPr>
              <w:t>75</w:t>
            </w:r>
          </w:p>
        </w:tc>
        <w:tc>
          <w:tcPr>
            <w:tcW w:w="750" w:type="dxa"/>
            <w:tcBorders>
              <w:top w:val="nil"/>
              <w:bottom w:val="nil"/>
            </w:tcBorders>
          </w:tcPr>
          <w:p w14:paraId="32B0C45A"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tcPr>
          <w:p w14:paraId="42696D9D"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tcPr>
          <w:p w14:paraId="619EED5C"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tcPr>
          <w:p w14:paraId="2904CDA5" w14:textId="77777777" w:rsidR="00956462" w:rsidRDefault="00956462" w:rsidP="00956462">
            <w:pPr>
              <w:pStyle w:val="TableParagraph"/>
              <w:spacing w:before="69"/>
              <w:ind w:left="90" w:right="96"/>
              <w:rPr>
                <w:sz w:val="16"/>
              </w:rPr>
            </w:pPr>
            <w:r>
              <w:rPr>
                <w:sz w:val="16"/>
              </w:rPr>
              <w:t>75</w:t>
            </w:r>
          </w:p>
        </w:tc>
        <w:tc>
          <w:tcPr>
            <w:tcW w:w="745" w:type="dxa"/>
            <w:tcBorders>
              <w:top w:val="nil"/>
              <w:bottom w:val="nil"/>
            </w:tcBorders>
          </w:tcPr>
          <w:p w14:paraId="38520A02" w14:textId="77777777" w:rsidR="00956462" w:rsidRDefault="00956462" w:rsidP="00956462">
            <w:pPr>
              <w:pStyle w:val="TableParagraph"/>
              <w:spacing w:before="69"/>
              <w:ind w:right="10"/>
              <w:rPr>
                <w:sz w:val="16"/>
              </w:rPr>
            </w:pPr>
            <w:r>
              <w:rPr>
                <w:sz w:val="16"/>
              </w:rPr>
              <w:t>CD 75</w:t>
            </w:r>
          </w:p>
        </w:tc>
        <w:tc>
          <w:tcPr>
            <w:tcW w:w="755" w:type="dxa"/>
            <w:tcBorders>
              <w:top w:val="nil"/>
              <w:bottom w:val="nil"/>
            </w:tcBorders>
          </w:tcPr>
          <w:p w14:paraId="3E56CB1D" w14:textId="77777777" w:rsidR="00956462" w:rsidRDefault="00956462" w:rsidP="00956462">
            <w:pPr>
              <w:pStyle w:val="TableParagraph"/>
              <w:spacing w:before="69"/>
              <w:ind w:right="15"/>
              <w:rPr>
                <w:sz w:val="16"/>
              </w:rPr>
            </w:pPr>
            <w:r>
              <w:rPr>
                <w:sz w:val="16"/>
              </w:rPr>
              <w:t>BN CD 75</w:t>
            </w:r>
          </w:p>
        </w:tc>
        <w:tc>
          <w:tcPr>
            <w:tcW w:w="755" w:type="dxa"/>
            <w:tcBorders>
              <w:top w:val="nil"/>
              <w:bottom w:val="nil"/>
            </w:tcBorders>
          </w:tcPr>
          <w:p w14:paraId="22BAEFF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8942400" w14:textId="77777777" w:rsidR="00956462" w:rsidRDefault="00956462" w:rsidP="00956462">
            <w:pPr>
              <w:pStyle w:val="TableParagraph"/>
              <w:spacing w:before="69"/>
              <w:ind w:left="340"/>
              <w:jc w:val="left"/>
              <w:rPr>
                <w:sz w:val="16"/>
              </w:rPr>
            </w:pPr>
            <w:r>
              <w:rPr>
                <w:w w:val="98"/>
                <w:sz w:val="16"/>
              </w:rPr>
              <w:t>E</w:t>
            </w:r>
          </w:p>
        </w:tc>
      </w:tr>
      <w:tr w:rsidR="00956462" w14:paraId="273365FA" w14:textId="77777777" w:rsidTr="0030023E">
        <w:trPr>
          <w:gridAfter w:val="1"/>
          <w:wAfter w:w="52" w:type="dxa"/>
          <w:trHeight w:val="331"/>
        </w:trPr>
        <w:tc>
          <w:tcPr>
            <w:tcW w:w="809" w:type="dxa"/>
            <w:tcBorders>
              <w:top w:val="nil"/>
              <w:bottom w:val="nil"/>
            </w:tcBorders>
            <w:shd w:val="clear" w:color="auto" w:fill="DADADA"/>
          </w:tcPr>
          <w:p w14:paraId="43DCFEC6" w14:textId="77777777" w:rsidR="00956462" w:rsidRDefault="00956462" w:rsidP="00956462">
            <w:pPr>
              <w:pStyle w:val="TableParagraph"/>
              <w:spacing w:before="69"/>
              <w:ind w:left="48" w:right="40"/>
              <w:rPr>
                <w:sz w:val="16"/>
              </w:rPr>
            </w:pPr>
            <w:r>
              <w:rPr>
                <w:sz w:val="16"/>
              </w:rPr>
              <w:t>A194</w:t>
            </w:r>
          </w:p>
        </w:tc>
        <w:tc>
          <w:tcPr>
            <w:tcW w:w="903" w:type="dxa"/>
            <w:tcBorders>
              <w:top w:val="nil"/>
              <w:bottom w:val="nil"/>
            </w:tcBorders>
            <w:shd w:val="clear" w:color="auto" w:fill="DADADA"/>
          </w:tcPr>
          <w:p w14:paraId="1026C1C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9E5C77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F20F81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EDA737A"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4D8D0974" w14:textId="77777777" w:rsidR="00956462" w:rsidRDefault="00956462" w:rsidP="00956462">
            <w:pPr>
              <w:pStyle w:val="TableParagraph"/>
              <w:spacing w:before="69"/>
              <w:ind w:left="264"/>
              <w:jc w:val="left"/>
              <w:rPr>
                <w:sz w:val="16"/>
              </w:rPr>
            </w:pPr>
            <w:r>
              <w:rPr>
                <w:sz w:val="16"/>
              </w:rPr>
              <w:t>75</w:t>
            </w:r>
          </w:p>
        </w:tc>
        <w:tc>
          <w:tcPr>
            <w:tcW w:w="750" w:type="dxa"/>
            <w:tcBorders>
              <w:top w:val="nil"/>
              <w:bottom w:val="nil"/>
            </w:tcBorders>
            <w:shd w:val="clear" w:color="auto" w:fill="DADADA"/>
          </w:tcPr>
          <w:p w14:paraId="36B083FA"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shd w:val="clear" w:color="auto" w:fill="DADADA"/>
          </w:tcPr>
          <w:p w14:paraId="2CC3E9AF"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shd w:val="clear" w:color="auto" w:fill="DADADA"/>
          </w:tcPr>
          <w:p w14:paraId="72E8AC92"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shd w:val="clear" w:color="auto" w:fill="DADADA"/>
          </w:tcPr>
          <w:p w14:paraId="6331609C" w14:textId="77777777" w:rsidR="00956462" w:rsidRDefault="00956462" w:rsidP="00956462">
            <w:pPr>
              <w:pStyle w:val="TableParagraph"/>
              <w:spacing w:before="69"/>
              <w:ind w:left="90" w:right="96"/>
              <w:rPr>
                <w:sz w:val="16"/>
              </w:rPr>
            </w:pPr>
            <w:r>
              <w:rPr>
                <w:sz w:val="16"/>
              </w:rPr>
              <w:t>75</w:t>
            </w:r>
          </w:p>
        </w:tc>
        <w:tc>
          <w:tcPr>
            <w:tcW w:w="745" w:type="dxa"/>
            <w:tcBorders>
              <w:top w:val="nil"/>
              <w:bottom w:val="nil"/>
            </w:tcBorders>
            <w:shd w:val="clear" w:color="auto" w:fill="DADADA"/>
          </w:tcPr>
          <w:p w14:paraId="78543F5F" w14:textId="77777777" w:rsidR="00956462" w:rsidRDefault="00956462" w:rsidP="00956462">
            <w:pPr>
              <w:pStyle w:val="TableParagraph"/>
              <w:spacing w:before="69"/>
              <w:ind w:right="10"/>
              <w:rPr>
                <w:sz w:val="16"/>
              </w:rPr>
            </w:pPr>
            <w:r>
              <w:rPr>
                <w:sz w:val="16"/>
              </w:rPr>
              <w:t>CD 75</w:t>
            </w:r>
          </w:p>
        </w:tc>
        <w:tc>
          <w:tcPr>
            <w:tcW w:w="755" w:type="dxa"/>
            <w:tcBorders>
              <w:top w:val="nil"/>
              <w:bottom w:val="nil"/>
            </w:tcBorders>
            <w:shd w:val="clear" w:color="auto" w:fill="DADADA"/>
          </w:tcPr>
          <w:p w14:paraId="531025A2" w14:textId="77777777" w:rsidR="00956462" w:rsidRDefault="00956462" w:rsidP="00956462">
            <w:pPr>
              <w:pStyle w:val="TableParagraph"/>
              <w:spacing w:before="69"/>
              <w:ind w:right="15"/>
              <w:rPr>
                <w:sz w:val="16"/>
              </w:rPr>
            </w:pPr>
            <w:r>
              <w:rPr>
                <w:sz w:val="16"/>
              </w:rPr>
              <w:t>BN CD 75</w:t>
            </w:r>
          </w:p>
        </w:tc>
        <w:tc>
          <w:tcPr>
            <w:tcW w:w="755" w:type="dxa"/>
            <w:tcBorders>
              <w:top w:val="nil"/>
              <w:bottom w:val="nil"/>
            </w:tcBorders>
            <w:shd w:val="clear" w:color="auto" w:fill="DADADA"/>
          </w:tcPr>
          <w:p w14:paraId="2D80971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930FBA9" w14:textId="77777777" w:rsidR="00956462" w:rsidRDefault="00956462" w:rsidP="00956462">
            <w:pPr>
              <w:pStyle w:val="TableParagraph"/>
              <w:spacing w:before="69"/>
              <w:ind w:left="335"/>
              <w:jc w:val="left"/>
              <w:rPr>
                <w:sz w:val="16"/>
              </w:rPr>
            </w:pPr>
            <w:r>
              <w:rPr>
                <w:w w:val="98"/>
                <w:sz w:val="16"/>
              </w:rPr>
              <w:t>R</w:t>
            </w:r>
          </w:p>
        </w:tc>
      </w:tr>
      <w:tr w:rsidR="00956462" w14:paraId="18F9FF09" w14:textId="77777777" w:rsidTr="0030023E">
        <w:trPr>
          <w:gridAfter w:val="1"/>
          <w:wAfter w:w="52" w:type="dxa"/>
          <w:trHeight w:val="328"/>
        </w:trPr>
        <w:tc>
          <w:tcPr>
            <w:tcW w:w="809" w:type="dxa"/>
            <w:tcBorders>
              <w:top w:val="nil"/>
              <w:bottom w:val="nil"/>
            </w:tcBorders>
          </w:tcPr>
          <w:p w14:paraId="79DBEAA7" w14:textId="77777777" w:rsidR="00956462" w:rsidRDefault="00956462" w:rsidP="00956462">
            <w:pPr>
              <w:pStyle w:val="TableParagraph"/>
              <w:spacing w:before="69"/>
              <w:ind w:left="48" w:right="40"/>
              <w:rPr>
                <w:sz w:val="16"/>
              </w:rPr>
            </w:pPr>
            <w:r>
              <w:rPr>
                <w:sz w:val="16"/>
              </w:rPr>
              <w:t>A202</w:t>
            </w:r>
          </w:p>
        </w:tc>
        <w:tc>
          <w:tcPr>
            <w:tcW w:w="903" w:type="dxa"/>
            <w:tcBorders>
              <w:top w:val="nil"/>
              <w:bottom w:val="nil"/>
            </w:tcBorders>
          </w:tcPr>
          <w:p w14:paraId="04C609C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C71A33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E8EFD85" w14:textId="77777777" w:rsidR="00956462" w:rsidRDefault="00956462" w:rsidP="00956462">
            <w:pPr>
              <w:pStyle w:val="TableParagraph"/>
              <w:spacing w:before="0"/>
              <w:jc w:val="left"/>
              <w:rPr>
                <w:sz w:val="16"/>
              </w:rPr>
            </w:pPr>
          </w:p>
        </w:tc>
        <w:tc>
          <w:tcPr>
            <w:tcW w:w="865" w:type="dxa"/>
            <w:tcBorders>
              <w:top w:val="nil"/>
              <w:bottom w:val="nil"/>
            </w:tcBorders>
          </w:tcPr>
          <w:p w14:paraId="7EA0CC47"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79C9AE75" w14:textId="77777777" w:rsidR="00956462" w:rsidRDefault="00956462" w:rsidP="00956462">
            <w:pPr>
              <w:pStyle w:val="TableParagraph"/>
              <w:spacing w:before="69"/>
              <w:ind w:left="238"/>
              <w:jc w:val="left"/>
              <w:rPr>
                <w:sz w:val="16"/>
              </w:rPr>
            </w:pPr>
            <w:r>
              <w:rPr>
                <w:sz w:val="16"/>
              </w:rPr>
              <w:t>AZ</w:t>
            </w:r>
          </w:p>
        </w:tc>
        <w:tc>
          <w:tcPr>
            <w:tcW w:w="750" w:type="dxa"/>
            <w:tcBorders>
              <w:top w:val="nil"/>
              <w:bottom w:val="nil"/>
            </w:tcBorders>
          </w:tcPr>
          <w:p w14:paraId="4936C9A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5E2A49E" w14:textId="77777777" w:rsidR="00956462" w:rsidRDefault="00956462" w:rsidP="00956462">
            <w:pPr>
              <w:pStyle w:val="TableParagraph"/>
              <w:spacing w:before="0"/>
              <w:jc w:val="left"/>
              <w:rPr>
                <w:sz w:val="16"/>
              </w:rPr>
            </w:pPr>
          </w:p>
        </w:tc>
        <w:tc>
          <w:tcPr>
            <w:tcW w:w="745" w:type="dxa"/>
            <w:tcBorders>
              <w:top w:val="nil"/>
              <w:bottom w:val="nil"/>
            </w:tcBorders>
          </w:tcPr>
          <w:p w14:paraId="72D22DE4" w14:textId="77777777" w:rsidR="00956462" w:rsidRDefault="00956462" w:rsidP="00956462">
            <w:pPr>
              <w:pStyle w:val="TableParagraph"/>
              <w:spacing w:before="0"/>
              <w:jc w:val="left"/>
              <w:rPr>
                <w:sz w:val="16"/>
              </w:rPr>
            </w:pPr>
          </w:p>
        </w:tc>
        <w:tc>
          <w:tcPr>
            <w:tcW w:w="740" w:type="dxa"/>
            <w:tcBorders>
              <w:top w:val="nil"/>
              <w:bottom w:val="nil"/>
            </w:tcBorders>
          </w:tcPr>
          <w:p w14:paraId="043784A2" w14:textId="77777777" w:rsidR="00956462" w:rsidRDefault="00956462" w:rsidP="00956462">
            <w:pPr>
              <w:pStyle w:val="TableParagraph"/>
              <w:spacing w:before="69"/>
              <w:ind w:left="89" w:right="96"/>
              <w:rPr>
                <w:sz w:val="16"/>
              </w:rPr>
            </w:pPr>
            <w:r>
              <w:rPr>
                <w:sz w:val="16"/>
              </w:rPr>
              <w:t>AZ</w:t>
            </w:r>
          </w:p>
        </w:tc>
        <w:tc>
          <w:tcPr>
            <w:tcW w:w="745" w:type="dxa"/>
            <w:tcBorders>
              <w:top w:val="nil"/>
              <w:bottom w:val="nil"/>
            </w:tcBorders>
          </w:tcPr>
          <w:p w14:paraId="60E7F79E" w14:textId="77777777" w:rsidR="00956462" w:rsidRDefault="00956462" w:rsidP="00956462">
            <w:pPr>
              <w:pStyle w:val="TableParagraph"/>
              <w:spacing w:before="69"/>
              <w:ind w:right="15"/>
              <w:rPr>
                <w:sz w:val="16"/>
              </w:rPr>
            </w:pPr>
            <w:r>
              <w:rPr>
                <w:sz w:val="16"/>
              </w:rPr>
              <w:t>AZ</w:t>
            </w:r>
          </w:p>
        </w:tc>
        <w:tc>
          <w:tcPr>
            <w:tcW w:w="755" w:type="dxa"/>
            <w:tcBorders>
              <w:top w:val="nil"/>
              <w:bottom w:val="nil"/>
            </w:tcBorders>
          </w:tcPr>
          <w:p w14:paraId="3E134E27" w14:textId="77777777" w:rsidR="00956462" w:rsidRDefault="00956462" w:rsidP="00956462">
            <w:pPr>
              <w:pStyle w:val="TableParagraph"/>
              <w:spacing w:before="69"/>
              <w:ind w:right="17"/>
              <w:rPr>
                <w:sz w:val="16"/>
              </w:rPr>
            </w:pPr>
            <w:r>
              <w:rPr>
                <w:sz w:val="16"/>
              </w:rPr>
              <w:t>AZ</w:t>
            </w:r>
          </w:p>
        </w:tc>
        <w:tc>
          <w:tcPr>
            <w:tcW w:w="755" w:type="dxa"/>
            <w:tcBorders>
              <w:top w:val="nil"/>
              <w:bottom w:val="nil"/>
            </w:tcBorders>
          </w:tcPr>
          <w:p w14:paraId="05A9FB46"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5195C62" w14:textId="77777777" w:rsidR="00956462" w:rsidRDefault="00956462" w:rsidP="00956462">
            <w:pPr>
              <w:pStyle w:val="TableParagraph"/>
              <w:spacing w:before="69"/>
              <w:ind w:left="330"/>
              <w:jc w:val="left"/>
              <w:rPr>
                <w:sz w:val="16"/>
              </w:rPr>
            </w:pPr>
            <w:r>
              <w:rPr>
                <w:w w:val="98"/>
                <w:sz w:val="16"/>
              </w:rPr>
              <w:t>K</w:t>
            </w:r>
          </w:p>
        </w:tc>
      </w:tr>
      <w:tr w:rsidR="00956462" w14:paraId="4E35A8C3" w14:textId="77777777" w:rsidTr="0030023E">
        <w:trPr>
          <w:gridAfter w:val="1"/>
          <w:wAfter w:w="52" w:type="dxa"/>
          <w:trHeight w:val="331"/>
        </w:trPr>
        <w:tc>
          <w:tcPr>
            <w:tcW w:w="809" w:type="dxa"/>
            <w:tcBorders>
              <w:top w:val="nil"/>
              <w:bottom w:val="nil"/>
            </w:tcBorders>
            <w:shd w:val="clear" w:color="auto" w:fill="DADADA"/>
          </w:tcPr>
          <w:p w14:paraId="49B9B12B" w14:textId="77777777" w:rsidR="00956462" w:rsidRDefault="00956462" w:rsidP="00956462">
            <w:pPr>
              <w:pStyle w:val="TableParagraph"/>
              <w:spacing w:before="71"/>
              <w:ind w:left="48" w:right="40"/>
              <w:rPr>
                <w:sz w:val="16"/>
              </w:rPr>
            </w:pPr>
            <w:r>
              <w:rPr>
                <w:sz w:val="16"/>
              </w:rPr>
              <w:t>A203</w:t>
            </w:r>
          </w:p>
        </w:tc>
        <w:tc>
          <w:tcPr>
            <w:tcW w:w="903" w:type="dxa"/>
            <w:tcBorders>
              <w:top w:val="nil"/>
              <w:bottom w:val="nil"/>
            </w:tcBorders>
            <w:shd w:val="clear" w:color="auto" w:fill="DADADA"/>
          </w:tcPr>
          <w:p w14:paraId="73CEA199"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91A68C3"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6531D62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3F29EA4" w14:textId="77777777" w:rsidR="00956462" w:rsidRDefault="00956462" w:rsidP="00956462">
            <w:pPr>
              <w:pStyle w:val="TableParagraph"/>
              <w:spacing w:before="71"/>
              <w:ind w:left="87" w:right="86"/>
              <w:rPr>
                <w:sz w:val="16"/>
              </w:rPr>
            </w:pPr>
            <w:r>
              <w:rPr>
                <w:sz w:val="16"/>
              </w:rPr>
              <w:t>1974323</w:t>
            </w:r>
          </w:p>
        </w:tc>
        <w:tc>
          <w:tcPr>
            <w:tcW w:w="704" w:type="dxa"/>
            <w:tcBorders>
              <w:top w:val="nil"/>
              <w:bottom w:val="nil"/>
            </w:tcBorders>
            <w:shd w:val="clear" w:color="auto" w:fill="DADADA"/>
          </w:tcPr>
          <w:p w14:paraId="4DBCE40D" w14:textId="77777777" w:rsidR="00956462" w:rsidRDefault="00956462" w:rsidP="00956462">
            <w:pPr>
              <w:pStyle w:val="TableParagraph"/>
              <w:spacing w:before="71"/>
              <w:ind w:left="238"/>
              <w:jc w:val="left"/>
              <w:rPr>
                <w:sz w:val="16"/>
              </w:rPr>
            </w:pPr>
            <w:r>
              <w:rPr>
                <w:sz w:val="16"/>
              </w:rPr>
              <w:t>AZ</w:t>
            </w:r>
          </w:p>
        </w:tc>
        <w:tc>
          <w:tcPr>
            <w:tcW w:w="750" w:type="dxa"/>
            <w:tcBorders>
              <w:top w:val="nil"/>
              <w:bottom w:val="nil"/>
            </w:tcBorders>
            <w:shd w:val="clear" w:color="auto" w:fill="DADADA"/>
          </w:tcPr>
          <w:p w14:paraId="6285A4D5" w14:textId="77777777" w:rsidR="00956462" w:rsidRDefault="00956462" w:rsidP="00956462">
            <w:pPr>
              <w:pStyle w:val="TableParagraph"/>
              <w:spacing w:before="71"/>
              <w:ind w:left="268" w:right="272"/>
              <w:rPr>
                <w:sz w:val="16"/>
              </w:rPr>
            </w:pPr>
            <w:r>
              <w:rPr>
                <w:sz w:val="16"/>
              </w:rPr>
              <w:t>23</w:t>
            </w:r>
          </w:p>
        </w:tc>
        <w:tc>
          <w:tcPr>
            <w:tcW w:w="702" w:type="dxa"/>
            <w:tcBorders>
              <w:top w:val="nil"/>
              <w:bottom w:val="nil"/>
            </w:tcBorders>
            <w:shd w:val="clear" w:color="auto" w:fill="DADADA"/>
          </w:tcPr>
          <w:p w14:paraId="3C115E9D"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016781B5"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7AE7B9F8" w14:textId="77777777" w:rsidR="00956462" w:rsidRDefault="00956462" w:rsidP="00956462">
            <w:pPr>
              <w:pStyle w:val="TableParagraph"/>
              <w:spacing w:before="71"/>
              <w:ind w:left="89" w:right="96"/>
              <w:rPr>
                <w:sz w:val="16"/>
              </w:rPr>
            </w:pPr>
            <w:r>
              <w:rPr>
                <w:sz w:val="16"/>
              </w:rPr>
              <w:t>AZ</w:t>
            </w:r>
          </w:p>
        </w:tc>
        <w:tc>
          <w:tcPr>
            <w:tcW w:w="745" w:type="dxa"/>
            <w:tcBorders>
              <w:top w:val="nil"/>
              <w:bottom w:val="nil"/>
            </w:tcBorders>
            <w:shd w:val="clear" w:color="auto" w:fill="DADADA"/>
          </w:tcPr>
          <w:p w14:paraId="26D6484C" w14:textId="77777777" w:rsidR="00956462" w:rsidRDefault="00956462" w:rsidP="00956462">
            <w:pPr>
              <w:pStyle w:val="TableParagraph"/>
              <w:spacing w:before="71"/>
              <w:ind w:right="15"/>
              <w:rPr>
                <w:sz w:val="16"/>
              </w:rPr>
            </w:pPr>
            <w:r>
              <w:rPr>
                <w:sz w:val="16"/>
              </w:rPr>
              <w:t>AZ</w:t>
            </w:r>
          </w:p>
        </w:tc>
        <w:tc>
          <w:tcPr>
            <w:tcW w:w="755" w:type="dxa"/>
            <w:tcBorders>
              <w:top w:val="nil"/>
              <w:bottom w:val="nil"/>
            </w:tcBorders>
            <w:shd w:val="clear" w:color="auto" w:fill="DADADA"/>
          </w:tcPr>
          <w:p w14:paraId="05A04B87" w14:textId="77777777" w:rsidR="00956462" w:rsidRDefault="00956462" w:rsidP="00956462">
            <w:pPr>
              <w:pStyle w:val="TableParagraph"/>
              <w:spacing w:before="71"/>
              <w:ind w:right="17"/>
              <w:rPr>
                <w:sz w:val="16"/>
              </w:rPr>
            </w:pPr>
            <w:r>
              <w:rPr>
                <w:sz w:val="16"/>
              </w:rPr>
              <w:t>AZ</w:t>
            </w:r>
          </w:p>
        </w:tc>
        <w:tc>
          <w:tcPr>
            <w:tcW w:w="755" w:type="dxa"/>
            <w:tcBorders>
              <w:top w:val="nil"/>
              <w:bottom w:val="nil"/>
            </w:tcBorders>
            <w:shd w:val="clear" w:color="auto" w:fill="DADADA"/>
          </w:tcPr>
          <w:p w14:paraId="717E2B3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04BFD00" w14:textId="77777777" w:rsidR="00956462" w:rsidRDefault="00956462" w:rsidP="00956462">
            <w:pPr>
              <w:pStyle w:val="TableParagraph"/>
              <w:spacing w:before="71"/>
              <w:ind w:left="330"/>
              <w:jc w:val="left"/>
              <w:rPr>
                <w:sz w:val="16"/>
              </w:rPr>
            </w:pPr>
            <w:r>
              <w:rPr>
                <w:w w:val="98"/>
                <w:sz w:val="16"/>
              </w:rPr>
              <w:t>K</w:t>
            </w:r>
          </w:p>
        </w:tc>
      </w:tr>
      <w:tr w:rsidR="00956462" w14:paraId="26DD90B7" w14:textId="77777777" w:rsidTr="0030023E">
        <w:trPr>
          <w:gridAfter w:val="1"/>
          <w:wAfter w:w="52" w:type="dxa"/>
          <w:trHeight w:val="331"/>
        </w:trPr>
        <w:tc>
          <w:tcPr>
            <w:tcW w:w="809" w:type="dxa"/>
            <w:tcBorders>
              <w:top w:val="nil"/>
              <w:bottom w:val="nil"/>
            </w:tcBorders>
          </w:tcPr>
          <w:p w14:paraId="7B9830C8" w14:textId="77777777" w:rsidR="00956462" w:rsidRDefault="00956462" w:rsidP="00956462">
            <w:pPr>
              <w:pStyle w:val="TableParagraph"/>
              <w:spacing w:before="71"/>
              <w:ind w:left="48" w:right="40"/>
              <w:rPr>
                <w:sz w:val="16"/>
              </w:rPr>
            </w:pPr>
            <w:r>
              <w:rPr>
                <w:sz w:val="16"/>
              </w:rPr>
              <w:t>A204</w:t>
            </w:r>
          </w:p>
        </w:tc>
        <w:tc>
          <w:tcPr>
            <w:tcW w:w="903" w:type="dxa"/>
            <w:tcBorders>
              <w:top w:val="nil"/>
              <w:bottom w:val="nil"/>
            </w:tcBorders>
          </w:tcPr>
          <w:p w14:paraId="189450B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0CE9FB51"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075AFCB0" w14:textId="77777777" w:rsidR="00956462" w:rsidRDefault="00956462" w:rsidP="00956462">
            <w:pPr>
              <w:pStyle w:val="TableParagraph"/>
              <w:spacing w:before="0"/>
              <w:jc w:val="left"/>
              <w:rPr>
                <w:sz w:val="16"/>
              </w:rPr>
            </w:pPr>
          </w:p>
        </w:tc>
        <w:tc>
          <w:tcPr>
            <w:tcW w:w="865" w:type="dxa"/>
            <w:tcBorders>
              <w:top w:val="nil"/>
              <w:bottom w:val="nil"/>
            </w:tcBorders>
          </w:tcPr>
          <w:p w14:paraId="489CB07F" w14:textId="77777777" w:rsidR="00956462" w:rsidRDefault="00956462" w:rsidP="00956462">
            <w:pPr>
              <w:pStyle w:val="TableParagraph"/>
              <w:spacing w:before="71"/>
              <w:ind w:left="87" w:right="86"/>
              <w:rPr>
                <w:sz w:val="16"/>
              </w:rPr>
            </w:pPr>
            <w:r>
              <w:rPr>
                <w:sz w:val="16"/>
              </w:rPr>
              <w:t>1974323</w:t>
            </w:r>
          </w:p>
        </w:tc>
        <w:tc>
          <w:tcPr>
            <w:tcW w:w="704" w:type="dxa"/>
            <w:tcBorders>
              <w:top w:val="nil"/>
              <w:bottom w:val="nil"/>
            </w:tcBorders>
          </w:tcPr>
          <w:p w14:paraId="3E2BD9B2" w14:textId="77777777" w:rsidR="00956462" w:rsidRDefault="00956462" w:rsidP="00956462">
            <w:pPr>
              <w:pStyle w:val="TableParagraph"/>
              <w:spacing w:before="71"/>
              <w:ind w:left="238"/>
              <w:jc w:val="left"/>
              <w:rPr>
                <w:sz w:val="16"/>
              </w:rPr>
            </w:pPr>
            <w:r>
              <w:rPr>
                <w:sz w:val="16"/>
              </w:rPr>
              <w:t>AZ</w:t>
            </w:r>
          </w:p>
        </w:tc>
        <w:tc>
          <w:tcPr>
            <w:tcW w:w="750" w:type="dxa"/>
            <w:tcBorders>
              <w:top w:val="nil"/>
              <w:bottom w:val="nil"/>
            </w:tcBorders>
          </w:tcPr>
          <w:p w14:paraId="334B482C"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tcPr>
          <w:p w14:paraId="6A1C96E6" w14:textId="77777777" w:rsidR="00956462" w:rsidRDefault="00956462" w:rsidP="00956462">
            <w:pPr>
              <w:pStyle w:val="TableParagraph"/>
              <w:spacing w:before="0"/>
              <w:jc w:val="left"/>
              <w:rPr>
                <w:sz w:val="16"/>
              </w:rPr>
            </w:pPr>
          </w:p>
        </w:tc>
        <w:tc>
          <w:tcPr>
            <w:tcW w:w="745" w:type="dxa"/>
            <w:tcBorders>
              <w:top w:val="nil"/>
              <w:bottom w:val="nil"/>
            </w:tcBorders>
          </w:tcPr>
          <w:p w14:paraId="65D5EA5E" w14:textId="77777777" w:rsidR="00956462" w:rsidRDefault="00956462" w:rsidP="00956462">
            <w:pPr>
              <w:pStyle w:val="TableParagraph"/>
              <w:spacing w:before="0"/>
              <w:jc w:val="left"/>
              <w:rPr>
                <w:sz w:val="16"/>
              </w:rPr>
            </w:pPr>
          </w:p>
        </w:tc>
        <w:tc>
          <w:tcPr>
            <w:tcW w:w="740" w:type="dxa"/>
            <w:tcBorders>
              <w:top w:val="nil"/>
              <w:bottom w:val="nil"/>
            </w:tcBorders>
          </w:tcPr>
          <w:p w14:paraId="5A8CF8CE" w14:textId="77777777" w:rsidR="00956462" w:rsidRDefault="00956462" w:rsidP="00956462">
            <w:pPr>
              <w:pStyle w:val="TableParagraph"/>
              <w:spacing w:before="71"/>
              <w:ind w:left="89" w:right="96"/>
              <w:rPr>
                <w:sz w:val="16"/>
              </w:rPr>
            </w:pPr>
            <w:r>
              <w:rPr>
                <w:sz w:val="16"/>
              </w:rPr>
              <w:t>AZ</w:t>
            </w:r>
          </w:p>
        </w:tc>
        <w:tc>
          <w:tcPr>
            <w:tcW w:w="745" w:type="dxa"/>
            <w:tcBorders>
              <w:top w:val="nil"/>
              <w:bottom w:val="nil"/>
            </w:tcBorders>
          </w:tcPr>
          <w:p w14:paraId="6D31DCD0" w14:textId="77777777" w:rsidR="00956462" w:rsidRDefault="00956462" w:rsidP="00956462">
            <w:pPr>
              <w:pStyle w:val="TableParagraph"/>
              <w:spacing w:before="71"/>
              <w:ind w:right="15"/>
              <w:rPr>
                <w:sz w:val="16"/>
              </w:rPr>
            </w:pPr>
            <w:r>
              <w:rPr>
                <w:sz w:val="16"/>
              </w:rPr>
              <w:t>AZ</w:t>
            </w:r>
          </w:p>
        </w:tc>
        <w:tc>
          <w:tcPr>
            <w:tcW w:w="755" w:type="dxa"/>
            <w:tcBorders>
              <w:top w:val="nil"/>
              <w:bottom w:val="nil"/>
            </w:tcBorders>
          </w:tcPr>
          <w:p w14:paraId="2CF0F992" w14:textId="77777777" w:rsidR="00956462" w:rsidRDefault="00956462" w:rsidP="00956462">
            <w:pPr>
              <w:pStyle w:val="TableParagraph"/>
              <w:spacing w:before="71"/>
              <w:ind w:right="17"/>
              <w:rPr>
                <w:sz w:val="16"/>
              </w:rPr>
            </w:pPr>
            <w:r>
              <w:rPr>
                <w:sz w:val="16"/>
              </w:rPr>
              <w:t>AZ</w:t>
            </w:r>
          </w:p>
        </w:tc>
        <w:tc>
          <w:tcPr>
            <w:tcW w:w="755" w:type="dxa"/>
            <w:tcBorders>
              <w:top w:val="nil"/>
              <w:bottom w:val="nil"/>
            </w:tcBorders>
          </w:tcPr>
          <w:p w14:paraId="33A31FF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40F37D5" w14:textId="77777777" w:rsidR="00956462" w:rsidRDefault="00956462" w:rsidP="00956462">
            <w:pPr>
              <w:pStyle w:val="TableParagraph"/>
              <w:spacing w:before="71"/>
              <w:ind w:left="330"/>
              <w:jc w:val="left"/>
              <w:rPr>
                <w:sz w:val="16"/>
              </w:rPr>
            </w:pPr>
            <w:r>
              <w:rPr>
                <w:w w:val="98"/>
                <w:sz w:val="16"/>
              </w:rPr>
              <w:t>K</w:t>
            </w:r>
          </w:p>
        </w:tc>
      </w:tr>
      <w:tr w:rsidR="00956462" w14:paraId="6ED93108" w14:textId="77777777" w:rsidTr="0030023E">
        <w:trPr>
          <w:gridAfter w:val="1"/>
          <w:wAfter w:w="52" w:type="dxa"/>
          <w:trHeight w:val="331"/>
        </w:trPr>
        <w:tc>
          <w:tcPr>
            <w:tcW w:w="809" w:type="dxa"/>
            <w:tcBorders>
              <w:top w:val="nil"/>
              <w:bottom w:val="nil"/>
            </w:tcBorders>
            <w:shd w:val="clear" w:color="auto" w:fill="DADADA"/>
          </w:tcPr>
          <w:p w14:paraId="1D058803" w14:textId="77777777" w:rsidR="00956462" w:rsidRDefault="00956462" w:rsidP="00956462">
            <w:pPr>
              <w:pStyle w:val="TableParagraph"/>
              <w:spacing w:before="71"/>
              <w:ind w:left="48" w:right="40"/>
              <w:rPr>
                <w:sz w:val="16"/>
              </w:rPr>
            </w:pPr>
            <w:r>
              <w:rPr>
                <w:sz w:val="16"/>
              </w:rPr>
              <w:t>A205</w:t>
            </w:r>
          </w:p>
        </w:tc>
        <w:tc>
          <w:tcPr>
            <w:tcW w:w="903" w:type="dxa"/>
            <w:tcBorders>
              <w:top w:val="nil"/>
              <w:bottom w:val="nil"/>
            </w:tcBorders>
            <w:shd w:val="clear" w:color="auto" w:fill="DADADA"/>
          </w:tcPr>
          <w:p w14:paraId="783F9229"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9D71C24"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C5F64A0"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2A415E8" w14:textId="77777777" w:rsidR="00956462" w:rsidRDefault="00956462" w:rsidP="00956462">
            <w:pPr>
              <w:pStyle w:val="TableParagraph"/>
              <w:spacing w:before="71"/>
              <w:ind w:left="87" w:right="86"/>
              <w:rPr>
                <w:sz w:val="16"/>
              </w:rPr>
            </w:pPr>
            <w:r>
              <w:rPr>
                <w:sz w:val="16"/>
              </w:rPr>
              <w:t>1996101</w:t>
            </w:r>
          </w:p>
        </w:tc>
        <w:tc>
          <w:tcPr>
            <w:tcW w:w="704" w:type="dxa"/>
            <w:tcBorders>
              <w:top w:val="nil"/>
              <w:bottom w:val="nil"/>
            </w:tcBorders>
            <w:shd w:val="clear" w:color="auto" w:fill="DADADA"/>
          </w:tcPr>
          <w:p w14:paraId="2BE93F92" w14:textId="77777777" w:rsidR="00956462" w:rsidRDefault="00956462" w:rsidP="00956462">
            <w:pPr>
              <w:pStyle w:val="TableParagraph"/>
              <w:spacing w:before="71"/>
              <w:ind w:left="238"/>
              <w:jc w:val="left"/>
              <w:rPr>
                <w:sz w:val="16"/>
              </w:rPr>
            </w:pPr>
            <w:r>
              <w:rPr>
                <w:sz w:val="16"/>
              </w:rPr>
              <w:t>AZ</w:t>
            </w:r>
          </w:p>
        </w:tc>
        <w:tc>
          <w:tcPr>
            <w:tcW w:w="750" w:type="dxa"/>
            <w:tcBorders>
              <w:top w:val="nil"/>
              <w:bottom w:val="nil"/>
            </w:tcBorders>
            <w:shd w:val="clear" w:color="auto" w:fill="DADADA"/>
          </w:tcPr>
          <w:p w14:paraId="2E389929"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4C587A8F"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7962906B"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554B5C38" w14:textId="77777777" w:rsidR="00956462" w:rsidRDefault="00956462" w:rsidP="00956462">
            <w:pPr>
              <w:pStyle w:val="TableParagraph"/>
              <w:spacing w:before="71"/>
              <w:ind w:left="89" w:right="96"/>
              <w:rPr>
                <w:sz w:val="16"/>
              </w:rPr>
            </w:pPr>
            <w:r>
              <w:rPr>
                <w:sz w:val="16"/>
              </w:rPr>
              <w:t>AZ</w:t>
            </w:r>
          </w:p>
        </w:tc>
        <w:tc>
          <w:tcPr>
            <w:tcW w:w="745" w:type="dxa"/>
            <w:tcBorders>
              <w:top w:val="nil"/>
              <w:bottom w:val="nil"/>
            </w:tcBorders>
            <w:shd w:val="clear" w:color="auto" w:fill="DADADA"/>
          </w:tcPr>
          <w:p w14:paraId="471DBA38" w14:textId="77777777" w:rsidR="00956462" w:rsidRDefault="00956462" w:rsidP="00956462">
            <w:pPr>
              <w:pStyle w:val="TableParagraph"/>
              <w:spacing w:before="71"/>
              <w:ind w:right="15"/>
              <w:rPr>
                <w:sz w:val="16"/>
              </w:rPr>
            </w:pPr>
            <w:r>
              <w:rPr>
                <w:sz w:val="16"/>
              </w:rPr>
              <w:t>AZ</w:t>
            </w:r>
          </w:p>
        </w:tc>
        <w:tc>
          <w:tcPr>
            <w:tcW w:w="755" w:type="dxa"/>
            <w:tcBorders>
              <w:top w:val="nil"/>
              <w:bottom w:val="nil"/>
            </w:tcBorders>
            <w:shd w:val="clear" w:color="auto" w:fill="DADADA"/>
          </w:tcPr>
          <w:p w14:paraId="5A7DC312" w14:textId="77777777" w:rsidR="00956462" w:rsidRDefault="00956462" w:rsidP="00956462">
            <w:pPr>
              <w:pStyle w:val="TableParagraph"/>
              <w:spacing w:before="71"/>
              <w:ind w:right="17"/>
              <w:rPr>
                <w:sz w:val="16"/>
              </w:rPr>
            </w:pPr>
            <w:r>
              <w:rPr>
                <w:sz w:val="16"/>
              </w:rPr>
              <w:t>AZ</w:t>
            </w:r>
          </w:p>
        </w:tc>
        <w:tc>
          <w:tcPr>
            <w:tcW w:w="755" w:type="dxa"/>
            <w:tcBorders>
              <w:top w:val="nil"/>
              <w:bottom w:val="nil"/>
            </w:tcBorders>
            <w:shd w:val="clear" w:color="auto" w:fill="DADADA"/>
          </w:tcPr>
          <w:p w14:paraId="25B1636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213E51EA" w14:textId="77777777" w:rsidR="00956462" w:rsidRDefault="00956462" w:rsidP="00956462">
            <w:pPr>
              <w:pStyle w:val="TableParagraph"/>
              <w:spacing w:before="71"/>
              <w:ind w:left="330"/>
              <w:jc w:val="left"/>
              <w:rPr>
                <w:sz w:val="16"/>
              </w:rPr>
            </w:pPr>
            <w:r>
              <w:rPr>
                <w:w w:val="98"/>
                <w:sz w:val="16"/>
              </w:rPr>
              <w:t>K</w:t>
            </w:r>
          </w:p>
        </w:tc>
      </w:tr>
      <w:tr w:rsidR="00956462" w14:paraId="220CAAD1" w14:textId="77777777" w:rsidTr="0030023E">
        <w:trPr>
          <w:gridAfter w:val="1"/>
          <w:wAfter w:w="52" w:type="dxa"/>
          <w:trHeight w:val="331"/>
        </w:trPr>
        <w:tc>
          <w:tcPr>
            <w:tcW w:w="809" w:type="dxa"/>
            <w:tcBorders>
              <w:top w:val="nil"/>
              <w:bottom w:val="nil"/>
            </w:tcBorders>
          </w:tcPr>
          <w:p w14:paraId="1D3AF47F" w14:textId="77777777" w:rsidR="00956462" w:rsidRDefault="00956462" w:rsidP="00956462">
            <w:pPr>
              <w:pStyle w:val="TableParagraph"/>
              <w:spacing w:before="69"/>
              <w:ind w:left="48" w:right="40"/>
              <w:rPr>
                <w:sz w:val="16"/>
              </w:rPr>
            </w:pPr>
            <w:r>
              <w:rPr>
                <w:sz w:val="16"/>
              </w:rPr>
              <w:t>A206</w:t>
            </w:r>
          </w:p>
        </w:tc>
        <w:tc>
          <w:tcPr>
            <w:tcW w:w="903" w:type="dxa"/>
            <w:tcBorders>
              <w:top w:val="nil"/>
              <w:bottom w:val="nil"/>
            </w:tcBorders>
          </w:tcPr>
          <w:p w14:paraId="79C277E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47E31C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8498CDE" w14:textId="77777777" w:rsidR="00956462" w:rsidRDefault="00956462" w:rsidP="00956462">
            <w:pPr>
              <w:pStyle w:val="TableParagraph"/>
              <w:spacing w:before="0"/>
              <w:jc w:val="left"/>
              <w:rPr>
                <w:sz w:val="16"/>
              </w:rPr>
            </w:pPr>
          </w:p>
        </w:tc>
        <w:tc>
          <w:tcPr>
            <w:tcW w:w="865" w:type="dxa"/>
            <w:tcBorders>
              <w:top w:val="nil"/>
              <w:bottom w:val="nil"/>
            </w:tcBorders>
          </w:tcPr>
          <w:p w14:paraId="68AE031A" w14:textId="77777777" w:rsidR="00956462" w:rsidRDefault="00956462" w:rsidP="00956462">
            <w:pPr>
              <w:pStyle w:val="TableParagraph"/>
              <w:spacing w:before="69"/>
              <w:ind w:left="87" w:right="86"/>
              <w:rPr>
                <w:sz w:val="16"/>
              </w:rPr>
            </w:pPr>
            <w:r>
              <w:rPr>
                <w:sz w:val="16"/>
              </w:rPr>
              <w:t>1997023</w:t>
            </w:r>
          </w:p>
        </w:tc>
        <w:tc>
          <w:tcPr>
            <w:tcW w:w="704" w:type="dxa"/>
            <w:tcBorders>
              <w:top w:val="nil"/>
              <w:bottom w:val="nil"/>
            </w:tcBorders>
          </w:tcPr>
          <w:p w14:paraId="76B9F035" w14:textId="77777777" w:rsidR="00956462" w:rsidRDefault="00956462" w:rsidP="00956462">
            <w:pPr>
              <w:pStyle w:val="TableParagraph"/>
              <w:spacing w:before="69"/>
              <w:ind w:left="238"/>
              <w:jc w:val="left"/>
              <w:rPr>
                <w:sz w:val="16"/>
              </w:rPr>
            </w:pPr>
            <w:r>
              <w:rPr>
                <w:sz w:val="16"/>
              </w:rPr>
              <w:t>CR</w:t>
            </w:r>
          </w:p>
        </w:tc>
        <w:tc>
          <w:tcPr>
            <w:tcW w:w="750" w:type="dxa"/>
            <w:tcBorders>
              <w:top w:val="nil"/>
              <w:bottom w:val="nil"/>
            </w:tcBorders>
          </w:tcPr>
          <w:p w14:paraId="5641137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993CF5D"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5686D92F"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0E46B4F9" w14:textId="77777777" w:rsidR="00956462" w:rsidRDefault="00956462" w:rsidP="00956462">
            <w:pPr>
              <w:pStyle w:val="TableParagraph"/>
              <w:spacing w:before="69"/>
              <w:ind w:left="91" w:right="96"/>
              <w:rPr>
                <w:sz w:val="16"/>
              </w:rPr>
            </w:pPr>
            <w:r>
              <w:rPr>
                <w:sz w:val="16"/>
              </w:rPr>
              <w:t>CR</w:t>
            </w:r>
          </w:p>
        </w:tc>
        <w:tc>
          <w:tcPr>
            <w:tcW w:w="745" w:type="dxa"/>
            <w:tcBorders>
              <w:top w:val="nil"/>
              <w:bottom w:val="nil"/>
            </w:tcBorders>
          </w:tcPr>
          <w:p w14:paraId="49996037" w14:textId="77777777" w:rsidR="00956462" w:rsidRDefault="00956462" w:rsidP="00956462">
            <w:pPr>
              <w:pStyle w:val="TableParagraph"/>
              <w:spacing w:before="69"/>
              <w:ind w:right="10"/>
              <w:rPr>
                <w:sz w:val="16"/>
              </w:rPr>
            </w:pPr>
            <w:r>
              <w:rPr>
                <w:sz w:val="16"/>
              </w:rPr>
              <w:t>AZ CR</w:t>
            </w:r>
          </w:p>
        </w:tc>
        <w:tc>
          <w:tcPr>
            <w:tcW w:w="755" w:type="dxa"/>
            <w:tcBorders>
              <w:top w:val="nil"/>
              <w:bottom w:val="nil"/>
            </w:tcBorders>
          </w:tcPr>
          <w:p w14:paraId="1C0CFAD2" w14:textId="77777777" w:rsidR="00956462" w:rsidRDefault="00956462" w:rsidP="00956462">
            <w:pPr>
              <w:pStyle w:val="TableParagraph"/>
              <w:spacing w:before="69"/>
              <w:ind w:right="12"/>
              <w:rPr>
                <w:sz w:val="16"/>
              </w:rPr>
            </w:pPr>
            <w:r>
              <w:rPr>
                <w:sz w:val="16"/>
              </w:rPr>
              <w:t>AZ CR</w:t>
            </w:r>
          </w:p>
        </w:tc>
        <w:tc>
          <w:tcPr>
            <w:tcW w:w="755" w:type="dxa"/>
            <w:tcBorders>
              <w:top w:val="nil"/>
              <w:bottom w:val="nil"/>
            </w:tcBorders>
          </w:tcPr>
          <w:p w14:paraId="38FEFFCA"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9A7B663" w14:textId="77777777" w:rsidR="00956462" w:rsidRDefault="00956462" w:rsidP="00956462">
            <w:pPr>
              <w:pStyle w:val="TableParagraph"/>
              <w:spacing w:before="69"/>
              <w:ind w:left="330"/>
              <w:jc w:val="left"/>
              <w:rPr>
                <w:sz w:val="16"/>
              </w:rPr>
            </w:pPr>
            <w:r>
              <w:rPr>
                <w:w w:val="98"/>
                <w:sz w:val="16"/>
              </w:rPr>
              <w:t>K</w:t>
            </w:r>
          </w:p>
        </w:tc>
      </w:tr>
      <w:tr w:rsidR="00956462" w14:paraId="325F9E56" w14:textId="77777777" w:rsidTr="0030023E">
        <w:trPr>
          <w:gridAfter w:val="1"/>
          <w:wAfter w:w="52" w:type="dxa"/>
          <w:trHeight w:val="331"/>
        </w:trPr>
        <w:tc>
          <w:tcPr>
            <w:tcW w:w="809" w:type="dxa"/>
            <w:tcBorders>
              <w:top w:val="nil"/>
              <w:bottom w:val="nil"/>
            </w:tcBorders>
            <w:shd w:val="clear" w:color="auto" w:fill="DADADA"/>
          </w:tcPr>
          <w:p w14:paraId="5B01C5E7" w14:textId="77777777" w:rsidR="00956462" w:rsidRDefault="00956462" w:rsidP="00956462">
            <w:pPr>
              <w:pStyle w:val="TableParagraph"/>
              <w:spacing w:before="69"/>
              <w:ind w:left="48" w:right="40"/>
              <w:rPr>
                <w:sz w:val="16"/>
              </w:rPr>
            </w:pPr>
            <w:r>
              <w:rPr>
                <w:sz w:val="16"/>
              </w:rPr>
              <w:t>A208</w:t>
            </w:r>
          </w:p>
        </w:tc>
        <w:tc>
          <w:tcPr>
            <w:tcW w:w="903" w:type="dxa"/>
            <w:tcBorders>
              <w:top w:val="nil"/>
              <w:bottom w:val="nil"/>
            </w:tcBorders>
            <w:shd w:val="clear" w:color="auto" w:fill="DADADA"/>
          </w:tcPr>
          <w:p w14:paraId="6E120EAD"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5C9E1E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CED54A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7D49747" w14:textId="77777777" w:rsidR="00956462" w:rsidRDefault="00956462" w:rsidP="00956462">
            <w:pPr>
              <w:pStyle w:val="TableParagraph"/>
              <w:spacing w:before="69"/>
              <w:ind w:left="87" w:right="86"/>
              <w:rPr>
                <w:sz w:val="16"/>
              </w:rPr>
            </w:pPr>
            <w:r>
              <w:rPr>
                <w:sz w:val="16"/>
              </w:rPr>
              <w:t>1999160</w:t>
            </w:r>
          </w:p>
        </w:tc>
        <w:tc>
          <w:tcPr>
            <w:tcW w:w="704" w:type="dxa"/>
            <w:tcBorders>
              <w:top w:val="nil"/>
              <w:bottom w:val="nil"/>
            </w:tcBorders>
            <w:shd w:val="clear" w:color="auto" w:fill="DADADA"/>
          </w:tcPr>
          <w:p w14:paraId="61BC631F" w14:textId="77777777" w:rsidR="00956462" w:rsidRDefault="00956462" w:rsidP="00956462">
            <w:pPr>
              <w:pStyle w:val="TableParagraph"/>
              <w:spacing w:before="69"/>
              <w:ind w:left="238"/>
              <w:jc w:val="left"/>
              <w:rPr>
                <w:sz w:val="16"/>
              </w:rPr>
            </w:pPr>
            <w:r>
              <w:rPr>
                <w:sz w:val="16"/>
              </w:rPr>
              <w:t>AZ</w:t>
            </w:r>
          </w:p>
        </w:tc>
        <w:tc>
          <w:tcPr>
            <w:tcW w:w="750" w:type="dxa"/>
            <w:tcBorders>
              <w:top w:val="nil"/>
              <w:bottom w:val="nil"/>
            </w:tcBorders>
            <w:shd w:val="clear" w:color="auto" w:fill="DADADA"/>
          </w:tcPr>
          <w:p w14:paraId="13337E6C"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3985A6C3"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575B6327"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67F7A09D" w14:textId="77777777" w:rsidR="00956462" w:rsidRDefault="00956462" w:rsidP="00956462">
            <w:pPr>
              <w:pStyle w:val="TableParagraph"/>
              <w:spacing w:before="69"/>
              <w:ind w:left="89" w:right="96"/>
              <w:rPr>
                <w:sz w:val="16"/>
              </w:rPr>
            </w:pPr>
            <w:r>
              <w:rPr>
                <w:sz w:val="16"/>
              </w:rPr>
              <w:t>AZ</w:t>
            </w:r>
          </w:p>
        </w:tc>
        <w:tc>
          <w:tcPr>
            <w:tcW w:w="745" w:type="dxa"/>
            <w:tcBorders>
              <w:top w:val="nil"/>
              <w:bottom w:val="nil"/>
            </w:tcBorders>
            <w:shd w:val="clear" w:color="auto" w:fill="DADADA"/>
          </w:tcPr>
          <w:p w14:paraId="21D991E3" w14:textId="77777777" w:rsidR="00956462" w:rsidRDefault="00956462" w:rsidP="00956462">
            <w:pPr>
              <w:pStyle w:val="TableParagraph"/>
              <w:spacing w:before="69"/>
              <w:ind w:right="15"/>
              <w:rPr>
                <w:sz w:val="16"/>
              </w:rPr>
            </w:pPr>
            <w:r>
              <w:rPr>
                <w:sz w:val="16"/>
              </w:rPr>
              <w:t>AZ</w:t>
            </w:r>
          </w:p>
        </w:tc>
        <w:tc>
          <w:tcPr>
            <w:tcW w:w="755" w:type="dxa"/>
            <w:tcBorders>
              <w:top w:val="nil"/>
              <w:bottom w:val="nil"/>
            </w:tcBorders>
            <w:shd w:val="clear" w:color="auto" w:fill="DADADA"/>
          </w:tcPr>
          <w:p w14:paraId="32BE65B1" w14:textId="77777777" w:rsidR="00956462" w:rsidRDefault="00956462" w:rsidP="00956462">
            <w:pPr>
              <w:pStyle w:val="TableParagraph"/>
              <w:spacing w:before="69"/>
              <w:ind w:right="17"/>
              <w:rPr>
                <w:sz w:val="16"/>
              </w:rPr>
            </w:pPr>
            <w:r>
              <w:rPr>
                <w:sz w:val="16"/>
              </w:rPr>
              <w:t>AZ</w:t>
            </w:r>
          </w:p>
        </w:tc>
        <w:tc>
          <w:tcPr>
            <w:tcW w:w="755" w:type="dxa"/>
            <w:tcBorders>
              <w:top w:val="nil"/>
              <w:bottom w:val="nil"/>
            </w:tcBorders>
            <w:shd w:val="clear" w:color="auto" w:fill="DADADA"/>
          </w:tcPr>
          <w:p w14:paraId="4D5001EE"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166DE02" w14:textId="77777777" w:rsidR="00956462" w:rsidRDefault="00956462" w:rsidP="00956462">
            <w:pPr>
              <w:pStyle w:val="TableParagraph"/>
              <w:spacing w:before="69"/>
              <w:ind w:left="330"/>
              <w:jc w:val="left"/>
              <w:rPr>
                <w:sz w:val="16"/>
              </w:rPr>
            </w:pPr>
            <w:r>
              <w:rPr>
                <w:w w:val="98"/>
                <w:sz w:val="16"/>
              </w:rPr>
              <w:t>K</w:t>
            </w:r>
          </w:p>
        </w:tc>
      </w:tr>
      <w:tr w:rsidR="00956462" w14:paraId="2B4ECB2A" w14:textId="77777777" w:rsidTr="0030023E">
        <w:trPr>
          <w:gridAfter w:val="1"/>
          <w:wAfter w:w="52" w:type="dxa"/>
          <w:trHeight w:val="331"/>
        </w:trPr>
        <w:tc>
          <w:tcPr>
            <w:tcW w:w="809" w:type="dxa"/>
            <w:tcBorders>
              <w:top w:val="nil"/>
              <w:bottom w:val="nil"/>
            </w:tcBorders>
          </w:tcPr>
          <w:p w14:paraId="194A1825" w14:textId="77777777" w:rsidR="00956462" w:rsidRDefault="00956462" w:rsidP="00956462">
            <w:pPr>
              <w:pStyle w:val="TableParagraph"/>
              <w:spacing w:before="69"/>
              <w:ind w:left="48" w:right="40"/>
              <w:rPr>
                <w:sz w:val="16"/>
              </w:rPr>
            </w:pPr>
            <w:r>
              <w:rPr>
                <w:sz w:val="16"/>
              </w:rPr>
              <w:t>A210</w:t>
            </w:r>
          </w:p>
        </w:tc>
        <w:tc>
          <w:tcPr>
            <w:tcW w:w="903" w:type="dxa"/>
            <w:tcBorders>
              <w:top w:val="nil"/>
              <w:bottom w:val="nil"/>
            </w:tcBorders>
          </w:tcPr>
          <w:p w14:paraId="4A8D012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E73355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4D19568" w14:textId="77777777" w:rsidR="00956462" w:rsidRDefault="00956462" w:rsidP="00956462">
            <w:pPr>
              <w:pStyle w:val="TableParagraph"/>
              <w:spacing w:before="0"/>
              <w:jc w:val="left"/>
              <w:rPr>
                <w:sz w:val="16"/>
              </w:rPr>
            </w:pPr>
          </w:p>
        </w:tc>
        <w:tc>
          <w:tcPr>
            <w:tcW w:w="865" w:type="dxa"/>
            <w:tcBorders>
              <w:top w:val="nil"/>
              <w:bottom w:val="nil"/>
            </w:tcBorders>
          </w:tcPr>
          <w:p w14:paraId="375D91F8" w14:textId="77777777" w:rsidR="00956462" w:rsidRDefault="00956462" w:rsidP="00956462">
            <w:pPr>
              <w:pStyle w:val="TableParagraph"/>
              <w:spacing w:before="69"/>
              <w:ind w:left="87" w:right="86"/>
              <w:rPr>
                <w:sz w:val="16"/>
              </w:rPr>
            </w:pPr>
            <w:r>
              <w:rPr>
                <w:sz w:val="16"/>
              </w:rPr>
              <w:t>1999160</w:t>
            </w:r>
          </w:p>
        </w:tc>
        <w:tc>
          <w:tcPr>
            <w:tcW w:w="704" w:type="dxa"/>
            <w:tcBorders>
              <w:top w:val="nil"/>
              <w:bottom w:val="nil"/>
            </w:tcBorders>
          </w:tcPr>
          <w:p w14:paraId="1BB5B31C" w14:textId="77777777" w:rsidR="00956462" w:rsidRDefault="00956462" w:rsidP="00956462">
            <w:pPr>
              <w:pStyle w:val="TableParagraph"/>
              <w:spacing w:before="69"/>
              <w:ind w:left="257"/>
              <w:jc w:val="left"/>
              <w:rPr>
                <w:sz w:val="16"/>
              </w:rPr>
            </w:pPr>
            <w:r>
              <w:rPr>
                <w:sz w:val="16"/>
              </w:rPr>
              <w:t>JG</w:t>
            </w:r>
          </w:p>
        </w:tc>
        <w:tc>
          <w:tcPr>
            <w:tcW w:w="750" w:type="dxa"/>
            <w:tcBorders>
              <w:top w:val="nil"/>
              <w:bottom w:val="nil"/>
            </w:tcBorders>
          </w:tcPr>
          <w:p w14:paraId="24A4EEBF"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667EA5A"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3B967E26"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7725086" w14:textId="77777777" w:rsidR="00956462" w:rsidRDefault="00956462" w:rsidP="00956462">
            <w:pPr>
              <w:pStyle w:val="TableParagraph"/>
              <w:spacing w:before="69"/>
              <w:ind w:left="89" w:right="96"/>
              <w:rPr>
                <w:sz w:val="16"/>
              </w:rPr>
            </w:pPr>
            <w:r>
              <w:rPr>
                <w:sz w:val="16"/>
              </w:rPr>
              <w:t>JG</w:t>
            </w:r>
          </w:p>
        </w:tc>
        <w:tc>
          <w:tcPr>
            <w:tcW w:w="745" w:type="dxa"/>
            <w:tcBorders>
              <w:top w:val="nil"/>
              <w:bottom w:val="nil"/>
            </w:tcBorders>
          </w:tcPr>
          <w:p w14:paraId="1787DA8E" w14:textId="77777777" w:rsidR="00956462" w:rsidRDefault="00956462" w:rsidP="00956462">
            <w:pPr>
              <w:pStyle w:val="TableParagraph"/>
              <w:spacing w:before="69"/>
              <w:ind w:right="10"/>
              <w:rPr>
                <w:sz w:val="16"/>
              </w:rPr>
            </w:pPr>
            <w:r>
              <w:rPr>
                <w:sz w:val="16"/>
              </w:rPr>
              <w:t>AZ JG</w:t>
            </w:r>
          </w:p>
        </w:tc>
        <w:tc>
          <w:tcPr>
            <w:tcW w:w="755" w:type="dxa"/>
            <w:tcBorders>
              <w:top w:val="nil"/>
              <w:bottom w:val="nil"/>
            </w:tcBorders>
          </w:tcPr>
          <w:p w14:paraId="51D84410" w14:textId="77777777" w:rsidR="00956462" w:rsidRDefault="00956462" w:rsidP="00956462">
            <w:pPr>
              <w:pStyle w:val="TableParagraph"/>
              <w:spacing w:before="69"/>
              <w:ind w:right="13"/>
              <w:rPr>
                <w:sz w:val="16"/>
              </w:rPr>
            </w:pPr>
            <w:r>
              <w:rPr>
                <w:sz w:val="16"/>
              </w:rPr>
              <w:t>AZ JG</w:t>
            </w:r>
          </w:p>
        </w:tc>
        <w:tc>
          <w:tcPr>
            <w:tcW w:w="755" w:type="dxa"/>
            <w:tcBorders>
              <w:top w:val="nil"/>
              <w:bottom w:val="nil"/>
            </w:tcBorders>
          </w:tcPr>
          <w:p w14:paraId="70B808C7"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F35BADE" w14:textId="77777777" w:rsidR="00956462" w:rsidRDefault="00956462" w:rsidP="00956462">
            <w:pPr>
              <w:pStyle w:val="TableParagraph"/>
              <w:spacing w:before="69"/>
              <w:ind w:left="330"/>
              <w:jc w:val="left"/>
              <w:rPr>
                <w:sz w:val="16"/>
              </w:rPr>
            </w:pPr>
            <w:r>
              <w:rPr>
                <w:w w:val="98"/>
                <w:sz w:val="16"/>
              </w:rPr>
              <w:t>K</w:t>
            </w:r>
          </w:p>
        </w:tc>
      </w:tr>
      <w:tr w:rsidR="00956462" w14:paraId="129626A2" w14:textId="77777777" w:rsidTr="0030023E">
        <w:trPr>
          <w:gridAfter w:val="1"/>
          <w:wAfter w:w="52" w:type="dxa"/>
          <w:trHeight w:val="331"/>
        </w:trPr>
        <w:tc>
          <w:tcPr>
            <w:tcW w:w="809" w:type="dxa"/>
            <w:tcBorders>
              <w:top w:val="nil"/>
              <w:bottom w:val="nil"/>
            </w:tcBorders>
            <w:shd w:val="clear" w:color="auto" w:fill="DADADA"/>
          </w:tcPr>
          <w:p w14:paraId="08D4CF0C" w14:textId="77777777" w:rsidR="00956462" w:rsidRDefault="00956462" w:rsidP="00956462">
            <w:pPr>
              <w:pStyle w:val="TableParagraph"/>
              <w:spacing w:before="69"/>
              <w:ind w:left="48" w:right="40"/>
              <w:rPr>
                <w:sz w:val="16"/>
              </w:rPr>
            </w:pPr>
            <w:r>
              <w:rPr>
                <w:sz w:val="16"/>
              </w:rPr>
              <w:t>A211</w:t>
            </w:r>
          </w:p>
        </w:tc>
        <w:tc>
          <w:tcPr>
            <w:tcW w:w="903" w:type="dxa"/>
            <w:tcBorders>
              <w:top w:val="nil"/>
              <w:bottom w:val="nil"/>
            </w:tcBorders>
            <w:shd w:val="clear" w:color="auto" w:fill="DADADA"/>
          </w:tcPr>
          <w:p w14:paraId="6717A91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1BEDE3B"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2602F1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EFC2F6C"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4BB40B70" w14:textId="77777777" w:rsidR="00956462" w:rsidRDefault="00956462" w:rsidP="00956462">
            <w:pPr>
              <w:pStyle w:val="TableParagraph"/>
              <w:spacing w:before="69"/>
              <w:ind w:left="231"/>
              <w:jc w:val="left"/>
              <w:rPr>
                <w:sz w:val="16"/>
              </w:rPr>
            </w:pPr>
            <w:r>
              <w:rPr>
                <w:sz w:val="16"/>
              </w:rPr>
              <w:t>HD</w:t>
            </w:r>
          </w:p>
        </w:tc>
        <w:tc>
          <w:tcPr>
            <w:tcW w:w="750" w:type="dxa"/>
            <w:tcBorders>
              <w:top w:val="nil"/>
              <w:bottom w:val="nil"/>
            </w:tcBorders>
            <w:shd w:val="clear" w:color="auto" w:fill="DADADA"/>
          </w:tcPr>
          <w:p w14:paraId="5527B34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F15CB10"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321C12F5"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7A101B70" w14:textId="77777777" w:rsidR="00956462" w:rsidRDefault="00956462" w:rsidP="00956462">
            <w:pPr>
              <w:pStyle w:val="TableParagraph"/>
              <w:spacing w:before="69"/>
              <w:ind w:left="86" w:right="96"/>
              <w:rPr>
                <w:sz w:val="16"/>
              </w:rPr>
            </w:pPr>
            <w:r>
              <w:rPr>
                <w:sz w:val="16"/>
              </w:rPr>
              <w:t>HD</w:t>
            </w:r>
          </w:p>
        </w:tc>
        <w:tc>
          <w:tcPr>
            <w:tcW w:w="745" w:type="dxa"/>
            <w:tcBorders>
              <w:top w:val="nil"/>
              <w:bottom w:val="nil"/>
            </w:tcBorders>
            <w:shd w:val="clear" w:color="auto" w:fill="DADADA"/>
          </w:tcPr>
          <w:p w14:paraId="56F9A11B" w14:textId="77777777" w:rsidR="00956462" w:rsidRDefault="00956462" w:rsidP="00956462">
            <w:pPr>
              <w:pStyle w:val="TableParagraph"/>
              <w:spacing w:before="69"/>
              <w:ind w:right="14"/>
              <w:rPr>
                <w:sz w:val="16"/>
              </w:rPr>
            </w:pPr>
            <w:r>
              <w:rPr>
                <w:sz w:val="16"/>
              </w:rPr>
              <w:t>AZ HD</w:t>
            </w:r>
          </w:p>
        </w:tc>
        <w:tc>
          <w:tcPr>
            <w:tcW w:w="755" w:type="dxa"/>
            <w:tcBorders>
              <w:top w:val="nil"/>
              <w:bottom w:val="nil"/>
            </w:tcBorders>
            <w:shd w:val="clear" w:color="auto" w:fill="DADADA"/>
          </w:tcPr>
          <w:p w14:paraId="41A667BE" w14:textId="77777777" w:rsidR="00956462" w:rsidRDefault="00956462" w:rsidP="00956462">
            <w:pPr>
              <w:pStyle w:val="TableParagraph"/>
              <w:spacing w:before="69"/>
              <w:ind w:right="16"/>
              <w:rPr>
                <w:sz w:val="16"/>
              </w:rPr>
            </w:pPr>
            <w:r>
              <w:rPr>
                <w:sz w:val="16"/>
              </w:rPr>
              <w:t>AZ HD</w:t>
            </w:r>
          </w:p>
        </w:tc>
        <w:tc>
          <w:tcPr>
            <w:tcW w:w="755" w:type="dxa"/>
            <w:tcBorders>
              <w:top w:val="nil"/>
              <w:bottom w:val="nil"/>
            </w:tcBorders>
            <w:shd w:val="clear" w:color="auto" w:fill="DADADA"/>
          </w:tcPr>
          <w:p w14:paraId="27E6C32F"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ADAAFC6" w14:textId="77777777" w:rsidR="00956462" w:rsidRDefault="00956462" w:rsidP="00956462">
            <w:pPr>
              <w:pStyle w:val="TableParagraph"/>
              <w:spacing w:before="69"/>
              <w:ind w:left="330"/>
              <w:jc w:val="left"/>
              <w:rPr>
                <w:sz w:val="16"/>
              </w:rPr>
            </w:pPr>
            <w:r>
              <w:rPr>
                <w:w w:val="98"/>
                <w:sz w:val="16"/>
              </w:rPr>
              <w:t>K</w:t>
            </w:r>
          </w:p>
        </w:tc>
      </w:tr>
      <w:tr w:rsidR="00956462" w14:paraId="173C375E" w14:textId="77777777" w:rsidTr="0030023E">
        <w:trPr>
          <w:gridAfter w:val="1"/>
          <w:wAfter w:w="52" w:type="dxa"/>
          <w:trHeight w:val="331"/>
        </w:trPr>
        <w:tc>
          <w:tcPr>
            <w:tcW w:w="809" w:type="dxa"/>
            <w:tcBorders>
              <w:top w:val="nil"/>
              <w:bottom w:val="nil"/>
            </w:tcBorders>
          </w:tcPr>
          <w:p w14:paraId="2554D751" w14:textId="77777777" w:rsidR="00956462" w:rsidRDefault="00956462" w:rsidP="00956462">
            <w:pPr>
              <w:pStyle w:val="TableParagraph"/>
              <w:spacing w:before="69"/>
              <w:ind w:left="48" w:right="40"/>
              <w:rPr>
                <w:sz w:val="16"/>
              </w:rPr>
            </w:pPr>
            <w:r>
              <w:rPr>
                <w:sz w:val="16"/>
              </w:rPr>
              <w:t>A213</w:t>
            </w:r>
          </w:p>
        </w:tc>
        <w:tc>
          <w:tcPr>
            <w:tcW w:w="903" w:type="dxa"/>
            <w:tcBorders>
              <w:top w:val="nil"/>
              <w:bottom w:val="nil"/>
            </w:tcBorders>
          </w:tcPr>
          <w:p w14:paraId="42D4F65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EFA94F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E316DCB" w14:textId="77777777" w:rsidR="00956462" w:rsidRDefault="00956462" w:rsidP="00956462">
            <w:pPr>
              <w:pStyle w:val="TableParagraph"/>
              <w:spacing w:before="0"/>
              <w:jc w:val="left"/>
              <w:rPr>
                <w:sz w:val="16"/>
              </w:rPr>
            </w:pPr>
          </w:p>
        </w:tc>
        <w:tc>
          <w:tcPr>
            <w:tcW w:w="865" w:type="dxa"/>
            <w:tcBorders>
              <w:top w:val="nil"/>
              <w:bottom w:val="nil"/>
            </w:tcBorders>
          </w:tcPr>
          <w:p w14:paraId="794DE912" w14:textId="77777777" w:rsidR="00956462" w:rsidRDefault="00956462" w:rsidP="00956462">
            <w:pPr>
              <w:pStyle w:val="TableParagraph"/>
              <w:spacing w:before="69"/>
              <w:ind w:left="87" w:right="86"/>
              <w:rPr>
                <w:sz w:val="16"/>
              </w:rPr>
            </w:pPr>
            <w:r>
              <w:rPr>
                <w:sz w:val="16"/>
              </w:rPr>
              <w:t>1976208</w:t>
            </w:r>
          </w:p>
        </w:tc>
        <w:tc>
          <w:tcPr>
            <w:tcW w:w="704" w:type="dxa"/>
            <w:tcBorders>
              <w:top w:val="nil"/>
              <w:bottom w:val="nil"/>
            </w:tcBorders>
          </w:tcPr>
          <w:p w14:paraId="3CF36022" w14:textId="77777777" w:rsidR="00956462" w:rsidRDefault="00956462" w:rsidP="00956462">
            <w:pPr>
              <w:pStyle w:val="TableParagraph"/>
              <w:spacing w:before="69"/>
              <w:ind w:left="243"/>
              <w:jc w:val="left"/>
              <w:rPr>
                <w:sz w:val="16"/>
              </w:rPr>
            </w:pPr>
            <w:r>
              <w:rPr>
                <w:sz w:val="16"/>
              </w:rPr>
              <w:t>PA</w:t>
            </w:r>
          </w:p>
        </w:tc>
        <w:tc>
          <w:tcPr>
            <w:tcW w:w="750" w:type="dxa"/>
            <w:tcBorders>
              <w:top w:val="nil"/>
              <w:bottom w:val="nil"/>
            </w:tcBorders>
          </w:tcPr>
          <w:p w14:paraId="5FBBD74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43EEAAE"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3CBDE2E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BB6EC58" w14:textId="77777777" w:rsidR="00956462" w:rsidRDefault="00956462" w:rsidP="00956462">
            <w:pPr>
              <w:pStyle w:val="TableParagraph"/>
              <w:spacing w:before="69"/>
              <w:ind w:left="88" w:right="96"/>
              <w:rPr>
                <w:sz w:val="16"/>
              </w:rPr>
            </w:pPr>
            <w:r>
              <w:rPr>
                <w:sz w:val="16"/>
              </w:rPr>
              <w:t>PA</w:t>
            </w:r>
          </w:p>
        </w:tc>
        <w:tc>
          <w:tcPr>
            <w:tcW w:w="745" w:type="dxa"/>
            <w:tcBorders>
              <w:top w:val="nil"/>
              <w:bottom w:val="nil"/>
            </w:tcBorders>
          </w:tcPr>
          <w:p w14:paraId="1395D4CC" w14:textId="77777777" w:rsidR="00956462" w:rsidRDefault="00956462" w:rsidP="00956462">
            <w:pPr>
              <w:pStyle w:val="TableParagraph"/>
              <w:spacing w:before="69"/>
              <w:ind w:right="13"/>
              <w:rPr>
                <w:sz w:val="16"/>
              </w:rPr>
            </w:pPr>
            <w:r>
              <w:rPr>
                <w:sz w:val="16"/>
              </w:rPr>
              <w:t>AZ PA</w:t>
            </w:r>
          </w:p>
        </w:tc>
        <w:tc>
          <w:tcPr>
            <w:tcW w:w="755" w:type="dxa"/>
            <w:tcBorders>
              <w:top w:val="nil"/>
              <w:bottom w:val="nil"/>
            </w:tcBorders>
          </w:tcPr>
          <w:p w14:paraId="76114E01" w14:textId="77777777" w:rsidR="00956462" w:rsidRDefault="00956462" w:rsidP="00956462">
            <w:pPr>
              <w:pStyle w:val="TableParagraph"/>
              <w:spacing w:before="69"/>
              <w:ind w:right="15"/>
              <w:rPr>
                <w:sz w:val="16"/>
              </w:rPr>
            </w:pPr>
            <w:r>
              <w:rPr>
                <w:sz w:val="16"/>
              </w:rPr>
              <w:t>AZ PA</w:t>
            </w:r>
          </w:p>
        </w:tc>
        <w:tc>
          <w:tcPr>
            <w:tcW w:w="755" w:type="dxa"/>
            <w:tcBorders>
              <w:top w:val="nil"/>
              <w:bottom w:val="nil"/>
            </w:tcBorders>
          </w:tcPr>
          <w:p w14:paraId="10EA6989"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BDF7946" w14:textId="77777777" w:rsidR="00956462" w:rsidRDefault="00956462" w:rsidP="00956462">
            <w:pPr>
              <w:pStyle w:val="TableParagraph"/>
              <w:spacing w:before="69"/>
              <w:ind w:left="330"/>
              <w:jc w:val="left"/>
              <w:rPr>
                <w:sz w:val="16"/>
              </w:rPr>
            </w:pPr>
            <w:r>
              <w:rPr>
                <w:w w:val="98"/>
                <w:sz w:val="16"/>
              </w:rPr>
              <w:t>K</w:t>
            </w:r>
          </w:p>
        </w:tc>
      </w:tr>
      <w:tr w:rsidR="00956462" w14:paraId="6AB089E8" w14:textId="77777777" w:rsidTr="0030023E">
        <w:trPr>
          <w:gridAfter w:val="1"/>
          <w:wAfter w:w="52" w:type="dxa"/>
          <w:trHeight w:val="331"/>
        </w:trPr>
        <w:tc>
          <w:tcPr>
            <w:tcW w:w="809" w:type="dxa"/>
            <w:tcBorders>
              <w:top w:val="nil"/>
              <w:bottom w:val="nil"/>
            </w:tcBorders>
            <w:shd w:val="clear" w:color="auto" w:fill="DADADA"/>
          </w:tcPr>
          <w:p w14:paraId="7C24C8D1" w14:textId="77777777" w:rsidR="00956462" w:rsidRDefault="00956462" w:rsidP="00956462">
            <w:pPr>
              <w:pStyle w:val="TableParagraph"/>
              <w:spacing w:before="69"/>
              <w:ind w:left="48" w:right="40"/>
              <w:rPr>
                <w:sz w:val="16"/>
              </w:rPr>
            </w:pPr>
            <w:r>
              <w:rPr>
                <w:sz w:val="16"/>
              </w:rPr>
              <w:t>A214</w:t>
            </w:r>
          </w:p>
        </w:tc>
        <w:tc>
          <w:tcPr>
            <w:tcW w:w="903" w:type="dxa"/>
            <w:tcBorders>
              <w:top w:val="nil"/>
              <w:bottom w:val="nil"/>
            </w:tcBorders>
            <w:shd w:val="clear" w:color="auto" w:fill="DADADA"/>
          </w:tcPr>
          <w:p w14:paraId="2A38F88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6A4388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5195DD2"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93125C4"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6D82C04B" w14:textId="77777777" w:rsidR="00956462" w:rsidRDefault="00956462" w:rsidP="00956462">
            <w:pPr>
              <w:pStyle w:val="TableParagraph"/>
              <w:spacing w:before="69"/>
              <w:ind w:left="243"/>
              <w:jc w:val="left"/>
              <w:rPr>
                <w:sz w:val="16"/>
              </w:rPr>
            </w:pPr>
            <w:r>
              <w:rPr>
                <w:sz w:val="16"/>
              </w:rPr>
              <w:t>PA</w:t>
            </w:r>
          </w:p>
        </w:tc>
        <w:tc>
          <w:tcPr>
            <w:tcW w:w="750" w:type="dxa"/>
            <w:tcBorders>
              <w:top w:val="nil"/>
              <w:bottom w:val="nil"/>
            </w:tcBorders>
            <w:shd w:val="clear" w:color="auto" w:fill="DADADA"/>
          </w:tcPr>
          <w:p w14:paraId="4C17F342"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4DDC081D"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0D3011E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082BD52A" w14:textId="77777777" w:rsidR="00956462" w:rsidRDefault="00956462" w:rsidP="00956462">
            <w:pPr>
              <w:pStyle w:val="TableParagraph"/>
              <w:spacing w:before="69"/>
              <w:ind w:left="88" w:right="96"/>
              <w:rPr>
                <w:sz w:val="16"/>
              </w:rPr>
            </w:pPr>
            <w:r>
              <w:rPr>
                <w:sz w:val="16"/>
              </w:rPr>
              <w:t>PA</w:t>
            </w:r>
          </w:p>
        </w:tc>
        <w:tc>
          <w:tcPr>
            <w:tcW w:w="745" w:type="dxa"/>
            <w:tcBorders>
              <w:top w:val="nil"/>
              <w:bottom w:val="nil"/>
            </w:tcBorders>
            <w:shd w:val="clear" w:color="auto" w:fill="DADADA"/>
          </w:tcPr>
          <w:p w14:paraId="149D649B" w14:textId="77777777" w:rsidR="00956462" w:rsidRDefault="00956462" w:rsidP="00956462">
            <w:pPr>
              <w:pStyle w:val="TableParagraph"/>
              <w:spacing w:before="69"/>
              <w:ind w:right="13"/>
              <w:rPr>
                <w:sz w:val="16"/>
              </w:rPr>
            </w:pPr>
            <w:r>
              <w:rPr>
                <w:sz w:val="16"/>
              </w:rPr>
              <w:t>AZ PA</w:t>
            </w:r>
          </w:p>
        </w:tc>
        <w:tc>
          <w:tcPr>
            <w:tcW w:w="755" w:type="dxa"/>
            <w:tcBorders>
              <w:top w:val="nil"/>
              <w:bottom w:val="nil"/>
            </w:tcBorders>
            <w:shd w:val="clear" w:color="auto" w:fill="DADADA"/>
          </w:tcPr>
          <w:p w14:paraId="7529588F" w14:textId="77777777" w:rsidR="00956462" w:rsidRDefault="00956462" w:rsidP="00956462">
            <w:pPr>
              <w:pStyle w:val="TableParagraph"/>
              <w:spacing w:before="69"/>
              <w:ind w:right="13"/>
              <w:rPr>
                <w:sz w:val="16"/>
              </w:rPr>
            </w:pPr>
            <w:r>
              <w:rPr>
                <w:sz w:val="16"/>
              </w:rPr>
              <w:t>AZ BN PA</w:t>
            </w:r>
          </w:p>
        </w:tc>
        <w:tc>
          <w:tcPr>
            <w:tcW w:w="755" w:type="dxa"/>
            <w:tcBorders>
              <w:top w:val="nil"/>
              <w:bottom w:val="nil"/>
            </w:tcBorders>
            <w:shd w:val="clear" w:color="auto" w:fill="DADADA"/>
          </w:tcPr>
          <w:p w14:paraId="4E37666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E5F579A" w14:textId="77777777" w:rsidR="00956462" w:rsidRDefault="00956462" w:rsidP="00956462">
            <w:pPr>
              <w:pStyle w:val="TableParagraph"/>
              <w:spacing w:before="69"/>
              <w:ind w:left="330"/>
              <w:jc w:val="left"/>
              <w:rPr>
                <w:sz w:val="16"/>
              </w:rPr>
            </w:pPr>
            <w:r>
              <w:rPr>
                <w:w w:val="98"/>
                <w:sz w:val="16"/>
              </w:rPr>
              <w:t>K</w:t>
            </w:r>
          </w:p>
        </w:tc>
      </w:tr>
      <w:tr w:rsidR="00956462" w14:paraId="714958D5" w14:textId="77777777" w:rsidTr="0030023E">
        <w:trPr>
          <w:gridAfter w:val="1"/>
          <w:wAfter w:w="52" w:type="dxa"/>
          <w:trHeight w:val="331"/>
        </w:trPr>
        <w:tc>
          <w:tcPr>
            <w:tcW w:w="809" w:type="dxa"/>
            <w:tcBorders>
              <w:top w:val="nil"/>
              <w:bottom w:val="nil"/>
            </w:tcBorders>
          </w:tcPr>
          <w:p w14:paraId="11A776C1" w14:textId="77777777" w:rsidR="00956462" w:rsidRDefault="00956462" w:rsidP="00956462">
            <w:pPr>
              <w:pStyle w:val="TableParagraph"/>
              <w:spacing w:before="69"/>
              <w:ind w:left="48" w:right="40"/>
              <w:rPr>
                <w:sz w:val="16"/>
              </w:rPr>
            </w:pPr>
            <w:r>
              <w:rPr>
                <w:sz w:val="16"/>
              </w:rPr>
              <w:t>A215</w:t>
            </w:r>
          </w:p>
        </w:tc>
        <w:tc>
          <w:tcPr>
            <w:tcW w:w="903" w:type="dxa"/>
            <w:tcBorders>
              <w:top w:val="nil"/>
              <w:bottom w:val="nil"/>
            </w:tcBorders>
          </w:tcPr>
          <w:p w14:paraId="60838C0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1A0A29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A897854" w14:textId="77777777" w:rsidR="00956462" w:rsidRDefault="00956462" w:rsidP="00956462">
            <w:pPr>
              <w:pStyle w:val="TableParagraph"/>
              <w:spacing w:before="0"/>
              <w:jc w:val="left"/>
              <w:rPr>
                <w:sz w:val="16"/>
              </w:rPr>
            </w:pPr>
          </w:p>
        </w:tc>
        <w:tc>
          <w:tcPr>
            <w:tcW w:w="865" w:type="dxa"/>
            <w:tcBorders>
              <w:top w:val="nil"/>
              <w:bottom w:val="nil"/>
            </w:tcBorders>
          </w:tcPr>
          <w:p w14:paraId="06DA1EB0"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78D7F643" w14:textId="77777777" w:rsidR="00956462" w:rsidRDefault="00956462" w:rsidP="00956462">
            <w:pPr>
              <w:pStyle w:val="TableParagraph"/>
              <w:spacing w:before="69"/>
              <w:ind w:left="231"/>
              <w:jc w:val="left"/>
              <w:rPr>
                <w:sz w:val="16"/>
              </w:rPr>
            </w:pPr>
            <w:r>
              <w:rPr>
                <w:sz w:val="16"/>
              </w:rPr>
              <w:t>KA</w:t>
            </w:r>
          </w:p>
        </w:tc>
        <w:tc>
          <w:tcPr>
            <w:tcW w:w="750" w:type="dxa"/>
            <w:tcBorders>
              <w:top w:val="nil"/>
              <w:bottom w:val="nil"/>
            </w:tcBorders>
          </w:tcPr>
          <w:p w14:paraId="100F6E9D"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3B1343B1"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6D18C227"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69DD3EBD" w14:textId="77777777" w:rsidR="00956462" w:rsidRDefault="00956462" w:rsidP="00956462">
            <w:pPr>
              <w:pStyle w:val="TableParagraph"/>
              <w:spacing w:before="69"/>
              <w:ind w:left="89" w:right="96"/>
              <w:rPr>
                <w:sz w:val="16"/>
              </w:rPr>
            </w:pPr>
            <w:r>
              <w:rPr>
                <w:sz w:val="16"/>
              </w:rPr>
              <w:t>KE</w:t>
            </w:r>
          </w:p>
        </w:tc>
        <w:tc>
          <w:tcPr>
            <w:tcW w:w="745" w:type="dxa"/>
            <w:tcBorders>
              <w:top w:val="nil"/>
              <w:bottom w:val="nil"/>
            </w:tcBorders>
          </w:tcPr>
          <w:p w14:paraId="67BCBA24" w14:textId="77777777" w:rsidR="00956462" w:rsidRDefault="00956462" w:rsidP="00956462">
            <w:pPr>
              <w:pStyle w:val="TableParagraph"/>
              <w:spacing w:before="69"/>
              <w:ind w:right="15"/>
              <w:rPr>
                <w:sz w:val="16"/>
              </w:rPr>
            </w:pPr>
            <w:r>
              <w:rPr>
                <w:sz w:val="16"/>
              </w:rPr>
              <w:t>AZ KE</w:t>
            </w:r>
          </w:p>
        </w:tc>
        <w:tc>
          <w:tcPr>
            <w:tcW w:w="755" w:type="dxa"/>
            <w:tcBorders>
              <w:top w:val="nil"/>
              <w:bottom w:val="nil"/>
            </w:tcBorders>
          </w:tcPr>
          <w:p w14:paraId="4E3DDCFB" w14:textId="77777777" w:rsidR="00956462" w:rsidRDefault="00956462" w:rsidP="00956462">
            <w:pPr>
              <w:pStyle w:val="TableParagraph"/>
              <w:spacing w:before="69"/>
              <w:ind w:right="17"/>
              <w:rPr>
                <w:sz w:val="16"/>
              </w:rPr>
            </w:pPr>
            <w:r>
              <w:rPr>
                <w:sz w:val="16"/>
              </w:rPr>
              <w:t>AZ KE</w:t>
            </w:r>
          </w:p>
        </w:tc>
        <w:tc>
          <w:tcPr>
            <w:tcW w:w="755" w:type="dxa"/>
            <w:tcBorders>
              <w:top w:val="nil"/>
              <w:bottom w:val="nil"/>
            </w:tcBorders>
          </w:tcPr>
          <w:p w14:paraId="36536439"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838ACC8" w14:textId="77777777" w:rsidR="00956462" w:rsidRDefault="00956462" w:rsidP="00956462">
            <w:pPr>
              <w:pStyle w:val="TableParagraph"/>
              <w:spacing w:before="69"/>
              <w:ind w:left="330"/>
              <w:jc w:val="left"/>
              <w:rPr>
                <w:sz w:val="16"/>
              </w:rPr>
            </w:pPr>
            <w:r>
              <w:rPr>
                <w:w w:val="98"/>
                <w:sz w:val="16"/>
              </w:rPr>
              <w:t>K</w:t>
            </w:r>
          </w:p>
        </w:tc>
      </w:tr>
      <w:tr w:rsidR="00956462" w14:paraId="64AE8639" w14:textId="77777777" w:rsidTr="0030023E">
        <w:trPr>
          <w:gridAfter w:val="1"/>
          <w:wAfter w:w="52" w:type="dxa"/>
          <w:trHeight w:val="331"/>
        </w:trPr>
        <w:tc>
          <w:tcPr>
            <w:tcW w:w="809" w:type="dxa"/>
            <w:tcBorders>
              <w:top w:val="nil"/>
              <w:bottom w:val="nil"/>
            </w:tcBorders>
            <w:shd w:val="clear" w:color="auto" w:fill="DADADA"/>
          </w:tcPr>
          <w:p w14:paraId="25E1DDF7" w14:textId="77777777" w:rsidR="00956462" w:rsidRDefault="00956462" w:rsidP="00956462">
            <w:pPr>
              <w:pStyle w:val="TableParagraph"/>
              <w:spacing w:before="69"/>
              <w:ind w:left="48" w:right="40"/>
              <w:rPr>
                <w:sz w:val="16"/>
              </w:rPr>
            </w:pPr>
            <w:r>
              <w:rPr>
                <w:sz w:val="16"/>
              </w:rPr>
              <w:t>A220</w:t>
            </w:r>
          </w:p>
        </w:tc>
        <w:tc>
          <w:tcPr>
            <w:tcW w:w="903" w:type="dxa"/>
            <w:tcBorders>
              <w:top w:val="nil"/>
              <w:bottom w:val="nil"/>
            </w:tcBorders>
            <w:shd w:val="clear" w:color="auto" w:fill="DADADA"/>
          </w:tcPr>
          <w:p w14:paraId="650D068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FBF381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5D6964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450F5AB" w14:textId="77777777" w:rsidR="00956462" w:rsidRDefault="00956462" w:rsidP="00956462">
            <w:pPr>
              <w:pStyle w:val="TableParagraph"/>
              <w:spacing w:before="69"/>
              <w:ind w:left="87" w:right="86"/>
              <w:rPr>
                <w:sz w:val="16"/>
              </w:rPr>
            </w:pPr>
            <w:r>
              <w:rPr>
                <w:sz w:val="16"/>
              </w:rPr>
              <w:t>2012124</w:t>
            </w:r>
          </w:p>
        </w:tc>
        <w:tc>
          <w:tcPr>
            <w:tcW w:w="704" w:type="dxa"/>
            <w:tcBorders>
              <w:top w:val="nil"/>
              <w:bottom w:val="nil"/>
            </w:tcBorders>
            <w:shd w:val="clear" w:color="auto" w:fill="DADADA"/>
          </w:tcPr>
          <w:p w14:paraId="20ED77F7" w14:textId="77777777" w:rsidR="00956462" w:rsidRDefault="00956462" w:rsidP="00956462">
            <w:pPr>
              <w:pStyle w:val="TableParagraph"/>
              <w:spacing w:before="69"/>
              <w:ind w:left="257"/>
              <w:jc w:val="left"/>
              <w:rPr>
                <w:sz w:val="16"/>
              </w:rPr>
            </w:pPr>
            <w:r>
              <w:rPr>
                <w:sz w:val="16"/>
              </w:rPr>
              <w:t>XJ</w:t>
            </w:r>
          </w:p>
        </w:tc>
        <w:tc>
          <w:tcPr>
            <w:tcW w:w="750" w:type="dxa"/>
            <w:tcBorders>
              <w:top w:val="nil"/>
              <w:bottom w:val="nil"/>
            </w:tcBorders>
            <w:shd w:val="clear" w:color="auto" w:fill="DADADA"/>
          </w:tcPr>
          <w:p w14:paraId="51200636"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549B2A65"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5FB64A4B"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6F4D04C5" w14:textId="77777777" w:rsidR="00956462" w:rsidRDefault="00956462" w:rsidP="00956462">
            <w:pPr>
              <w:pStyle w:val="TableParagraph"/>
              <w:spacing w:before="69"/>
              <w:ind w:left="88" w:right="96"/>
              <w:rPr>
                <w:sz w:val="16"/>
              </w:rPr>
            </w:pPr>
            <w:r>
              <w:rPr>
                <w:sz w:val="16"/>
              </w:rPr>
              <w:t>SO</w:t>
            </w:r>
          </w:p>
        </w:tc>
        <w:tc>
          <w:tcPr>
            <w:tcW w:w="745" w:type="dxa"/>
            <w:tcBorders>
              <w:top w:val="nil"/>
              <w:bottom w:val="nil"/>
            </w:tcBorders>
            <w:shd w:val="clear" w:color="auto" w:fill="DADADA"/>
          </w:tcPr>
          <w:p w14:paraId="78BCFE7C" w14:textId="77777777" w:rsidR="00956462" w:rsidRDefault="00956462" w:rsidP="00956462">
            <w:pPr>
              <w:pStyle w:val="TableParagraph"/>
              <w:spacing w:before="69"/>
              <w:ind w:right="15"/>
              <w:rPr>
                <w:sz w:val="16"/>
              </w:rPr>
            </w:pPr>
            <w:r>
              <w:rPr>
                <w:sz w:val="16"/>
              </w:rPr>
              <w:t>AZ SO XJ</w:t>
            </w:r>
          </w:p>
        </w:tc>
        <w:tc>
          <w:tcPr>
            <w:tcW w:w="755" w:type="dxa"/>
            <w:tcBorders>
              <w:top w:val="nil"/>
              <w:bottom w:val="nil"/>
            </w:tcBorders>
            <w:shd w:val="clear" w:color="auto" w:fill="DADADA"/>
          </w:tcPr>
          <w:p w14:paraId="057BE43F" w14:textId="77777777" w:rsidR="00956462" w:rsidRDefault="00956462" w:rsidP="00956462">
            <w:pPr>
              <w:pStyle w:val="TableParagraph"/>
              <w:spacing w:before="69"/>
              <w:ind w:right="17"/>
              <w:rPr>
                <w:sz w:val="16"/>
              </w:rPr>
            </w:pPr>
            <w:r>
              <w:rPr>
                <w:sz w:val="16"/>
              </w:rPr>
              <w:t>AZ SO XJ</w:t>
            </w:r>
          </w:p>
        </w:tc>
        <w:tc>
          <w:tcPr>
            <w:tcW w:w="755" w:type="dxa"/>
            <w:tcBorders>
              <w:top w:val="nil"/>
              <w:bottom w:val="nil"/>
            </w:tcBorders>
            <w:shd w:val="clear" w:color="auto" w:fill="DADADA"/>
          </w:tcPr>
          <w:p w14:paraId="7CEFE879"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AB674E0" w14:textId="77777777" w:rsidR="00956462" w:rsidRDefault="00956462" w:rsidP="00956462">
            <w:pPr>
              <w:pStyle w:val="TableParagraph"/>
              <w:spacing w:before="69"/>
              <w:ind w:left="330"/>
              <w:jc w:val="left"/>
              <w:rPr>
                <w:sz w:val="16"/>
              </w:rPr>
            </w:pPr>
            <w:r>
              <w:rPr>
                <w:w w:val="98"/>
                <w:sz w:val="16"/>
              </w:rPr>
              <w:t>K</w:t>
            </w:r>
          </w:p>
        </w:tc>
      </w:tr>
      <w:tr w:rsidR="00956462" w14:paraId="0203CC89" w14:textId="77777777" w:rsidTr="0030023E">
        <w:trPr>
          <w:gridAfter w:val="1"/>
          <w:wAfter w:w="52" w:type="dxa"/>
          <w:trHeight w:val="328"/>
        </w:trPr>
        <w:tc>
          <w:tcPr>
            <w:tcW w:w="809" w:type="dxa"/>
            <w:tcBorders>
              <w:top w:val="nil"/>
              <w:bottom w:val="nil"/>
            </w:tcBorders>
          </w:tcPr>
          <w:p w14:paraId="1660122D" w14:textId="77777777" w:rsidR="00956462" w:rsidRDefault="00956462" w:rsidP="00956462">
            <w:pPr>
              <w:pStyle w:val="TableParagraph"/>
              <w:spacing w:before="69"/>
              <w:ind w:left="48" w:right="40"/>
              <w:rPr>
                <w:sz w:val="16"/>
              </w:rPr>
            </w:pPr>
            <w:r>
              <w:rPr>
                <w:sz w:val="16"/>
              </w:rPr>
              <w:t>A224</w:t>
            </w:r>
          </w:p>
        </w:tc>
        <w:tc>
          <w:tcPr>
            <w:tcW w:w="903" w:type="dxa"/>
            <w:tcBorders>
              <w:top w:val="nil"/>
              <w:bottom w:val="nil"/>
            </w:tcBorders>
          </w:tcPr>
          <w:p w14:paraId="7EA5F72D"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4008675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D716753" w14:textId="77777777" w:rsidR="00956462" w:rsidRDefault="00956462" w:rsidP="00956462">
            <w:pPr>
              <w:pStyle w:val="TableParagraph"/>
              <w:spacing w:before="0"/>
              <w:jc w:val="left"/>
              <w:rPr>
                <w:sz w:val="16"/>
              </w:rPr>
            </w:pPr>
          </w:p>
        </w:tc>
        <w:tc>
          <w:tcPr>
            <w:tcW w:w="865" w:type="dxa"/>
            <w:tcBorders>
              <w:top w:val="nil"/>
              <w:bottom w:val="nil"/>
            </w:tcBorders>
          </w:tcPr>
          <w:p w14:paraId="2295922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5F14A215" w14:textId="77777777" w:rsidR="00956462" w:rsidRDefault="00956462" w:rsidP="00956462">
            <w:pPr>
              <w:pStyle w:val="TableParagraph"/>
              <w:spacing w:before="69"/>
              <w:ind w:left="269"/>
              <w:jc w:val="left"/>
              <w:rPr>
                <w:sz w:val="16"/>
              </w:rPr>
            </w:pPr>
            <w:r>
              <w:rPr>
                <w:sz w:val="16"/>
              </w:rPr>
              <w:t>SJ</w:t>
            </w:r>
          </w:p>
        </w:tc>
        <w:tc>
          <w:tcPr>
            <w:tcW w:w="750" w:type="dxa"/>
            <w:tcBorders>
              <w:top w:val="nil"/>
              <w:bottom w:val="nil"/>
            </w:tcBorders>
          </w:tcPr>
          <w:p w14:paraId="359AD725"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103C8647"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7CF8117B"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53C384A8" w14:textId="77777777" w:rsidR="00956462" w:rsidRDefault="00956462" w:rsidP="00956462">
            <w:pPr>
              <w:pStyle w:val="TableParagraph"/>
              <w:spacing w:before="69"/>
              <w:ind w:left="85" w:right="96"/>
              <w:rPr>
                <w:sz w:val="16"/>
              </w:rPr>
            </w:pPr>
            <w:r>
              <w:rPr>
                <w:sz w:val="16"/>
              </w:rPr>
              <w:t>TU</w:t>
            </w:r>
          </w:p>
        </w:tc>
        <w:tc>
          <w:tcPr>
            <w:tcW w:w="745" w:type="dxa"/>
            <w:tcBorders>
              <w:top w:val="nil"/>
              <w:bottom w:val="nil"/>
            </w:tcBorders>
          </w:tcPr>
          <w:p w14:paraId="0EC50D4E" w14:textId="77777777" w:rsidR="00956462" w:rsidRDefault="00956462" w:rsidP="00956462">
            <w:pPr>
              <w:pStyle w:val="TableParagraph"/>
              <w:spacing w:before="69"/>
              <w:ind w:right="15"/>
              <w:rPr>
                <w:sz w:val="16"/>
              </w:rPr>
            </w:pPr>
            <w:r>
              <w:rPr>
                <w:sz w:val="16"/>
              </w:rPr>
              <w:t>AZ SJ TU</w:t>
            </w:r>
          </w:p>
        </w:tc>
        <w:tc>
          <w:tcPr>
            <w:tcW w:w="755" w:type="dxa"/>
            <w:tcBorders>
              <w:top w:val="nil"/>
              <w:bottom w:val="nil"/>
            </w:tcBorders>
          </w:tcPr>
          <w:p w14:paraId="389C2EDF" w14:textId="77777777" w:rsidR="00956462" w:rsidRDefault="00956462" w:rsidP="00956462">
            <w:pPr>
              <w:pStyle w:val="TableParagraph"/>
              <w:spacing w:before="69"/>
              <w:ind w:left="-1" w:right="17"/>
              <w:rPr>
                <w:sz w:val="16"/>
              </w:rPr>
            </w:pPr>
            <w:r>
              <w:rPr>
                <w:sz w:val="16"/>
              </w:rPr>
              <w:t>AZ BN</w:t>
            </w:r>
            <w:r>
              <w:rPr>
                <w:spacing w:val="-1"/>
                <w:sz w:val="16"/>
              </w:rPr>
              <w:t xml:space="preserve"> </w:t>
            </w:r>
            <w:r>
              <w:rPr>
                <w:spacing w:val="-3"/>
                <w:sz w:val="16"/>
              </w:rPr>
              <w:t>TU</w:t>
            </w:r>
          </w:p>
        </w:tc>
        <w:tc>
          <w:tcPr>
            <w:tcW w:w="755" w:type="dxa"/>
            <w:tcBorders>
              <w:top w:val="nil"/>
              <w:bottom w:val="nil"/>
            </w:tcBorders>
          </w:tcPr>
          <w:p w14:paraId="5ABEEA11"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9266BD5" w14:textId="77777777" w:rsidR="00956462" w:rsidRDefault="00956462" w:rsidP="00956462">
            <w:pPr>
              <w:pStyle w:val="TableParagraph"/>
              <w:spacing w:before="69"/>
              <w:ind w:left="330"/>
              <w:jc w:val="left"/>
              <w:rPr>
                <w:sz w:val="16"/>
              </w:rPr>
            </w:pPr>
            <w:r>
              <w:rPr>
                <w:w w:val="98"/>
                <w:sz w:val="16"/>
              </w:rPr>
              <w:t>K</w:t>
            </w:r>
          </w:p>
        </w:tc>
      </w:tr>
      <w:tr w:rsidR="00956462" w14:paraId="714EEEFC" w14:textId="77777777" w:rsidTr="0030023E">
        <w:trPr>
          <w:gridAfter w:val="1"/>
          <w:wAfter w:w="52" w:type="dxa"/>
          <w:trHeight w:val="331"/>
        </w:trPr>
        <w:tc>
          <w:tcPr>
            <w:tcW w:w="809" w:type="dxa"/>
            <w:tcBorders>
              <w:top w:val="nil"/>
              <w:bottom w:val="nil"/>
            </w:tcBorders>
            <w:shd w:val="clear" w:color="auto" w:fill="DADADA"/>
          </w:tcPr>
          <w:p w14:paraId="66CA4470" w14:textId="77777777" w:rsidR="00956462" w:rsidRDefault="00956462" w:rsidP="00956462">
            <w:pPr>
              <w:pStyle w:val="TableParagraph"/>
              <w:spacing w:before="71"/>
              <w:ind w:left="48" w:right="40"/>
              <w:rPr>
                <w:sz w:val="16"/>
              </w:rPr>
            </w:pPr>
            <w:r>
              <w:rPr>
                <w:sz w:val="16"/>
              </w:rPr>
              <w:t>A236</w:t>
            </w:r>
          </w:p>
        </w:tc>
        <w:tc>
          <w:tcPr>
            <w:tcW w:w="903" w:type="dxa"/>
            <w:tcBorders>
              <w:top w:val="nil"/>
              <w:bottom w:val="nil"/>
            </w:tcBorders>
            <w:shd w:val="clear" w:color="auto" w:fill="DADADA"/>
          </w:tcPr>
          <w:p w14:paraId="78B05E05"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2113D4C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10D6FD50"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2C094D2" w14:textId="77777777" w:rsidR="00956462" w:rsidRDefault="00956462" w:rsidP="00956462">
            <w:pPr>
              <w:pStyle w:val="TableParagraph"/>
              <w:spacing w:before="71"/>
              <w:ind w:left="87" w:right="86"/>
              <w:rPr>
                <w:sz w:val="16"/>
              </w:rPr>
            </w:pPr>
            <w:r>
              <w:rPr>
                <w:sz w:val="16"/>
              </w:rPr>
              <w:t>1988320</w:t>
            </w:r>
          </w:p>
        </w:tc>
        <w:tc>
          <w:tcPr>
            <w:tcW w:w="704" w:type="dxa"/>
            <w:tcBorders>
              <w:top w:val="nil"/>
              <w:bottom w:val="nil"/>
            </w:tcBorders>
            <w:shd w:val="clear" w:color="auto" w:fill="DADADA"/>
          </w:tcPr>
          <w:p w14:paraId="5119FCF4" w14:textId="77777777" w:rsidR="00956462" w:rsidRDefault="00956462" w:rsidP="00956462">
            <w:pPr>
              <w:pStyle w:val="TableParagraph"/>
              <w:spacing w:before="71"/>
              <w:ind w:left="238"/>
              <w:jc w:val="left"/>
              <w:rPr>
                <w:sz w:val="16"/>
              </w:rPr>
            </w:pPr>
            <w:r>
              <w:rPr>
                <w:sz w:val="16"/>
              </w:rPr>
              <w:t>KE</w:t>
            </w:r>
          </w:p>
        </w:tc>
        <w:tc>
          <w:tcPr>
            <w:tcW w:w="750" w:type="dxa"/>
            <w:tcBorders>
              <w:top w:val="nil"/>
              <w:bottom w:val="nil"/>
            </w:tcBorders>
            <w:shd w:val="clear" w:color="auto" w:fill="DADADA"/>
          </w:tcPr>
          <w:p w14:paraId="6D09ED1C"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30DA4E86" w14:textId="77777777" w:rsidR="00956462" w:rsidRDefault="00956462" w:rsidP="00956462">
            <w:pPr>
              <w:pStyle w:val="TableParagraph"/>
              <w:spacing w:before="71"/>
              <w:ind w:left="194" w:right="203"/>
              <w:rPr>
                <w:sz w:val="16"/>
              </w:rPr>
            </w:pPr>
            <w:r>
              <w:rPr>
                <w:sz w:val="16"/>
              </w:rPr>
              <w:t>AZ</w:t>
            </w:r>
          </w:p>
        </w:tc>
        <w:tc>
          <w:tcPr>
            <w:tcW w:w="745" w:type="dxa"/>
            <w:tcBorders>
              <w:top w:val="nil"/>
              <w:bottom w:val="nil"/>
            </w:tcBorders>
            <w:shd w:val="clear" w:color="auto" w:fill="DADADA"/>
          </w:tcPr>
          <w:p w14:paraId="42032E31"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0F0FDA88" w14:textId="77777777" w:rsidR="00956462" w:rsidRDefault="00956462" w:rsidP="00956462">
            <w:pPr>
              <w:pStyle w:val="TableParagraph"/>
              <w:spacing w:before="71"/>
              <w:ind w:left="89" w:right="96"/>
              <w:rPr>
                <w:sz w:val="16"/>
              </w:rPr>
            </w:pPr>
            <w:r>
              <w:rPr>
                <w:sz w:val="16"/>
              </w:rPr>
              <w:t>KE</w:t>
            </w:r>
          </w:p>
        </w:tc>
        <w:tc>
          <w:tcPr>
            <w:tcW w:w="745" w:type="dxa"/>
            <w:tcBorders>
              <w:top w:val="nil"/>
              <w:bottom w:val="nil"/>
            </w:tcBorders>
            <w:shd w:val="clear" w:color="auto" w:fill="DADADA"/>
          </w:tcPr>
          <w:p w14:paraId="6E3F46E1" w14:textId="77777777" w:rsidR="00956462" w:rsidRDefault="00956462" w:rsidP="00956462">
            <w:pPr>
              <w:pStyle w:val="TableParagraph"/>
              <w:spacing w:before="71"/>
              <w:ind w:right="15"/>
              <w:rPr>
                <w:sz w:val="16"/>
              </w:rPr>
            </w:pPr>
            <w:r>
              <w:rPr>
                <w:sz w:val="16"/>
              </w:rPr>
              <w:t>AZ KE</w:t>
            </w:r>
          </w:p>
        </w:tc>
        <w:tc>
          <w:tcPr>
            <w:tcW w:w="755" w:type="dxa"/>
            <w:tcBorders>
              <w:top w:val="nil"/>
              <w:bottom w:val="nil"/>
            </w:tcBorders>
            <w:shd w:val="clear" w:color="auto" w:fill="DADADA"/>
          </w:tcPr>
          <w:p w14:paraId="0C8F1DC7" w14:textId="77777777" w:rsidR="00956462" w:rsidRDefault="00956462" w:rsidP="00956462">
            <w:pPr>
              <w:pStyle w:val="TableParagraph"/>
              <w:spacing w:before="71"/>
              <w:ind w:right="17"/>
              <w:rPr>
                <w:sz w:val="16"/>
              </w:rPr>
            </w:pPr>
            <w:r>
              <w:rPr>
                <w:sz w:val="16"/>
              </w:rPr>
              <w:t>AZ KE</w:t>
            </w:r>
          </w:p>
        </w:tc>
        <w:tc>
          <w:tcPr>
            <w:tcW w:w="755" w:type="dxa"/>
            <w:tcBorders>
              <w:top w:val="nil"/>
              <w:bottom w:val="nil"/>
            </w:tcBorders>
            <w:shd w:val="clear" w:color="auto" w:fill="DADADA"/>
          </w:tcPr>
          <w:p w14:paraId="69760E7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115EDC1" w14:textId="77777777" w:rsidR="00956462" w:rsidRDefault="00956462" w:rsidP="00956462">
            <w:pPr>
              <w:pStyle w:val="TableParagraph"/>
              <w:spacing w:before="71"/>
              <w:ind w:left="330"/>
              <w:jc w:val="left"/>
              <w:rPr>
                <w:sz w:val="16"/>
              </w:rPr>
            </w:pPr>
            <w:r>
              <w:rPr>
                <w:w w:val="98"/>
                <w:sz w:val="16"/>
              </w:rPr>
              <w:t>K</w:t>
            </w:r>
          </w:p>
        </w:tc>
      </w:tr>
      <w:tr w:rsidR="00956462" w14:paraId="2AE1A342" w14:textId="77777777" w:rsidTr="0030023E">
        <w:trPr>
          <w:gridAfter w:val="1"/>
          <w:wAfter w:w="52" w:type="dxa"/>
          <w:trHeight w:val="331"/>
        </w:trPr>
        <w:tc>
          <w:tcPr>
            <w:tcW w:w="809" w:type="dxa"/>
            <w:tcBorders>
              <w:top w:val="nil"/>
              <w:bottom w:val="nil"/>
            </w:tcBorders>
          </w:tcPr>
          <w:p w14:paraId="7C332CB5" w14:textId="77777777" w:rsidR="00956462" w:rsidRDefault="00956462" w:rsidP="00956462">
            <w:pPr>
              <w:pStyle w:val="TableParagraph"/>
              <w:spacing w:before="71"/>
              <w:ind w:left="48" w:right="40"/>
              <w:rPr>
                <w:sz w:val="16"/>
              </w:rPr>
            </w:pPr>
            <w:r>
              <w:rPr>
                <w:sz w:val="16"/>
              </w:rPr>
              <w:t>A240</w:t>
            </w:r>
          </w:p>
        </w:tc>
        <w:tc>
          <w:tcPr>
            <w:tcW w:w="903" w:type="dxa"/>
            <w:tcBorders>
              <w:top w:val="nil"/>
              <w:bottom w:val="nil"/>
            </w:tcBorders>
          </w:tcPr>
          <w:p w14:paraId="52472300"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0E168B99"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1F622D5" w14:textId="77777777" w:rsidR="00956462" w:rsidRDefault="00956462" w:rsidP="00956462">
            <w:pPr>
              <w:pStyle w:val="TableParagraph"/>
              <w:spacing w:before="0"/>
              <w:jc w:val="left"/>
              <w:rPr>
                <w:sz w:val="16"/>
              </w:rPr>
            </w:pPr>
          </w:p>
        </w:tc>
        <w:tc>
          <w:tcPr>
            <w:tcW w:w="865" w:type="dxa"/>
            <w:tcBorders>
              <w:top w:val="nil"/>
              <w:bottom w:val="nil"/>
            </w:tcBorders>
          </w:tcPr>
          <w:p w14:paraId="2AA30C56" w14:textId="77777777" w:rsidR="00956462" w:rsidRDefault="00956462" w:rsidP="00956462">
            <w:pPr>
              <w:pStyle w:val="TableParagraph"/>
              <w:spacing w:before="71"/>
              <w:ind w:left="87" w:right="86"/>
              <w:rPr>
                <w:sz w:val="16"/>
              </w:rPr>
            </w:pPr>
            <w:r>
              <w:rPr>
                <w:sz w:val="16"/>
              </w:rPr>
              <w:t>1999160</w:t>
            </w:r>
          </w:p>
        </w:tc>
        <w:tc>
          <w:tcPr>
            <w:tcW w:w="704" w:type="dxa"/>
            <w:tcBorders>
              <w:top w:val="nil"/>
              <w:bottom w:val="nil"/>
            </w:tcBorders>
          </w:tcPr>
          <w:p w14:paraId="4C1D199B" w14:textId="77777777" w:rsidR="00956462" w:rsidRDefault="00956462" w:rsidP="00956462">
            <w:pPr>
              <w:pStyle w:val="TableParagraph"/>
              <w:spacing w:before="71"/>
              <w:ind w:left="257"/>
              <w:jc w:val="left"/>
              <w:rPr>
                <w:sz w:val="16"/>
              </w:rPr>
            </w:pPr>
            <w:r>
              <w:rPr>
                <w:sz w:val="16"/>
              </w:rPr>
              <w:t>JK</w:t>
            </w:r>
          </w:p>
        </w:tc>
        <w:tc>
          <w:tcPr>
            <w:tcW w:w="750" w:type="dxa"/>
            <w:tcBorders>
              <w:top w:val="nil"/>
              <w:bottom w:val="nil"/>
            </w:tcBorders>
          </w:tcPr>
          <w:p w14:paraId="136C2B66"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37C9A499" w14:textId="77777777" w:rsidR="00956462" w:rsidRDefault="00956462" w:rsidP="00956462">
            <w:pPr>
              <w:pStyle w:val="TableParagraph"/>
              <w:spacing w:before="71"/>
              <w:ind w:left="194" w:right="203"/>
              <w:rPr>
                <w:sz w:val="16"/>
              </w:rPr>
            </w:pPr>
            <w:r>
              <w:rPr>
                <w:sz w:val="16"/>
              </w:rPr>
              <w:t>AZ</w:t>
            </w:r>
          </w:p>
        </w:tc>
        <w:tc>
          <w:tcPr>
            <w:tcW w:w="745" w:type="dxa"/>
            <w:tcBorders>
              <w:top w:val="nil"/>
              <w:bottom w:val="nil"/>
            </w:tcBorders>
          </w:tcPr>
          <w:p w14:paraId="4DBC526E"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4CB31F6D" w14:textId="77777777" w:rsidR="00956462" w:rsidRDefault="00956462" w:rsidP="00956462">
            <w:pPr>
              <w:pStyle w:val="TableParagraph"/>
              <w:spacing w:before="71"/>
              <w:ind w:left="86" w:right="96"/>
              <w:rPr>
                <w:sz w:val="16"/>
              </w:rPr>
            </w:pPr>
            <w:r>
              <w:rPr>
                <w:sz w:val="16"/>
              </w:rPr>
              <w:t>HD</w:t>
            </w:r>
          </w:p>
        </w:tc>
        <w:tc>
          <w:tcPr>
            <w:tcW w:w="745" w:type="dxa"/>
            <w:tcBorders>
              <w:top w:val="nil"/>
              <w:bottom w:val="nil"/>
            </w:tcBorders>
          </w:tcPr>
          <w:p w14:paraId="0EC96DCB" w14:textId="77777777" w:rsidR="00956462" w:rsidRDefault="00956462" w:rsidP="00956462">
            <w:pPr>
              <w:pStyle w:val="TableParagraph"/>
              <w:spacing w:before="71"/>
              <w:ind w:right="14"/>
              <w:rPr>
                <w:sz w:val="16"/>
              </w:rPr>
            </w:pPr>
            <w:r>
              <w:rPr>
                <w:sz w:val="16"/>
              </w:rPr>
              <w:t>AZ HD</w:t>
            </w:r>
          </w:p>
        </w:tc>
        <w:tc>
          <w:tcPr>
            <w:tcW w:w="755" w:type="dxa"/>
            <w:tcBorders>
              <w:top w:val="nil"/>
              <w:bottom w:val="nil"/>
            </w:tcBorders>
          </w:tcPr>
          <w:p w14:paraId="6085CC60" w14:textId="77777777" w:rsidR="00956462" w:rsidRDefault="00956462" w:rsidP="00956462">
            <w:pPr>
              <w:pStyle w:val="TableParagraph"/>
              <w:spacing w:before="71"/>
              <w:ind w:right="16"/>
              <w:rPr>
                <w:sz w:val="16"/>
              </w:rPr>
            </w:pPr>
            <w:r>
              <w:rPr>
                <w:sz w:val="16"/>
              </w:rPr>
              <w:t>AZ HD</w:t>
            </w:r>
          </w:p>
        </w:tc>
        <w:tc>
          <w:tcPr>
            <w:tcW w:w="755" w:type="dxa"/>
            <w:tcBorders>
              <w:top w:val="nil"/>
              <w:bottom w:val="nil"/>
            </w:tcBorders>
          </w:tcPr>
          <w:p w14:paraId="07FE719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7588B37" w14:textId="77777777" w:rsidR="00956462" w:rsidRDefault="00956462" w:rsidP="00956462">
            <w:pPr>
              <w:pStyle w:val="TableParagraph"/>
              <w:spacing w:before="71"/>
              <w:ind w:left="330"/>
              <w:jc w:val="left"/>
              <w:rPr>
                <w:sz w:val="16"/>
              </w:rPr>
            </w:pPr>
            <w:r>
              <w:rPr>
                <w:w w:val="98"/>
                <w:sz w:val="16"/>
              </w:rPr>
              <w:t>K</w:t>
            </w:r>
          </w:p>
        </w:tc>
      </w:tr>
      <w:tr w:rsidR="00956462" w14:paraId="7A3A1BE6" w14:textId="77777777" w:rsidTr="0030023E">
        <w:trPr>
          <w:gridAfter w:val="1"/>
          <w:wAfter w:w="52" w:type="dxa"/>
          <w:trHeight w:val="331"/>
        </w:trPr>
        <w:tc>
          <w:tcPr>
            <w:tcW w:w="809" w:type="dxa"/>
            <w:tcBorders>
              <w:top w:val="nil"/>
              <w:bottom w:val="nil"/>
            </w:tcBorders>
            <w:shd w:val="clear" w:color="auto" w:fill="DADADA"/>
          </w:tcPr>
          <w:p w14:paraId="2D40F27F" w14:textId="77777777" w:rsidR="00956462" w:rsidRDefault="00956462" w:rsidP="00956462">
            <w:pPr>
              <w:pStyle w:val="TableParagraph"/>
              <w:spacing w:before="71"/>
              <w:ind w:left="48" w:right="40"/>
              <w:rPr>
                <w:sz w:val="16"/>
              </w:rPr>
            </w:pPr>
            <w:r>
              <w:rPr>
                <w:sz w:val="16"/>
              </w:rPr>
              <w:t>A242</w:t>
            </w:r>
          </w:p>
        </w:tc>
        <w:tc>
          <w:tcPr>
            <w:tcW w:w="903" w:type="dxa"/>
            <w:tcBorders>
              <w:top w:val="nil"/>
              <w:bottom w:val="nil"/>
            </w:tcBorders>
            <w:shd w:val="clear" w:color="auto" w:fill="DADADA"/>
          </w:tcPr>
          <w:p w14:paraId="2FA3AB9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4FB3F5D"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25BA9566"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2022FE4" w14:textId="77777777" w:rsidR="00956462" w:rsidRDefault="00956462" w:rsidP="00956462">
            <w:pPr>
              <w:pStyle w:val="TableParagraph"/>
              <w:spacing w:before="71"/>
              <w:ind w:left="87" w:right="86"/>
              <w:rPr>
                <w:sz w:val="16"/>
              </w:rPr>
            </w:pPr>
            <w:r>
              <w:rPr>
                <w:sz w:val="16"/>
              </w:rPr>
              <w:t>1996101</w:t>
            </w:r>
          </w:p>
        </w:tc>
        <w:tc>
          <w:tcPr>
            <w:tcW w:w="704" w:type="dxa"/>
            <w:tcBorders>
              <w:top w:val="nil"/>
              <w:bottom w:val="nil"/>
            </w:tcBorders>
            <w:shd w:val="clear" w:color="auto" w:fill="DADADA"/>
          </w:tcPr>
          <w:p w14:paraId="28F3FC65" w14:textId="77777777" w:rsidR="00956462" w:rsidRDefault="00956462" w:rsidP="00956462">
            <w:pPr>
              <w:pStyle w:val="TableParagraph"/>
              <w:spacing w:before="71"/>
              <w:ind w:left="231"/>
              <w:jc w:val="left"/>
              <w:rPr>
                <w:sz w:val="16"/>
              </w:rPr>
            </w:pPr>
            <w:r>
              <w:rPr>
                <w:sz w:val="16"/>
              </w:rPr>
              <w:t>HA</w:t>
            </w:r>
          </w:p>
        </w:tc>
        <w:tc>
          <w:tcPr>
            <w:tcW w:w="750" w:type="dxa"/>
            <w:tcBorders>
              <w:top w:val="nil"/>
              <w:bottom w:val="nil"/>
            </w:tcBorders>
            <w:shd w:val="clear" w:color="auto" w:fill="DADADA"/>
          </w:tcPr>
          <w:p w14:paraId="33267BDF"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666AE7EF" w14:textId="77777777" w:rsidR="00956462" w:rsidRDefault="00956462" w:rsidP="00956462">
            <w:pPr>
              <w:pStyle w:val="TableParagraph"/>
              <w:spacing w:before="71"/>
              <w:ind w:left="194" w:right="203"/>
              <w:rPr>
                <w:sz w:val="16"/>
              </w:rPr>
            </w:pPr>
            <w:r>
              <w:rPr>
                <w:sz w:val="16"/>
              </w:rPr>
              <w:t>AZ</w:t>
            </w:r>
          </w:p>
        </w:tc>
        <w:tc>
          <w:tcPr>
            <w:tcW w:w="745" w:type="dxa"/>
            <w:tcBorders>
              <w:top w:val="nil"/>
              <w:bottom w:val="nil"/>
            </w:tcBorders>
            <w:shd w:val="clear" w:color="auto" w:fill="DADADA"/>
          </w:tcPr>
          <w:p w14:paraId="2E50B86E"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69C0306C" w14:textId="77777777" w:rsidR="00956462" w:rsidRDefault="00956462" w:rsidP="00956462">
            <w:pPr>
              <w:pStyle w:val="TableParagraph"/>
              <w:spacing w:before="71"/>
              <w:ind w:left="86" w:right="96"/>
              <w:rPr>
                <w:sz w:val="16"/>
              </w:rPr>
            </w:pPr>
            <w:r>
              <w:rPr>
                <w:sz w:val="16"/>
              </w:rPr>
              <w:t>HD</w:t>
            </w:r>
          </w:p>
        </w:tc>
        <w:tc>
          <w:tcPr>
            <w:tcW w:w="745" w:type="dxa"/>
            <w:tcBorders>
              <w:top w:val="nil"/>
              <w:bottom w:val="nil"/>
            </w:tcBorders>
            <w:shd w:val="clear" w:color="auto" w:fill="DADADA"/>
          </w:tcPr>
          <w:p w14:paraId="0D0E7E9F" w14:textId="77777777" w:rsidR="00956462" w:rsidRDefault="00956462" w:rsidP="00956462">
            <w:pPr>
              <w:pStyle w:val="TableParagraph"/>
              <w:spacing w:before="71"/>
              <w:ind w:right="14"/>
              <w:rPr>
                <w:sz w:val="16"/>
              </w:rPr>
            </w:pPr>
            <w:r>
              <w:rPr>
                <w:sz w:val="16"/>
              </w:rPr>
              <w:t>AZ HD</w:t>
            </w:r>
          </w:p>
        </w:tc>
        <w:tc>
          <w:tcPr>
            <w:tcW w:w="755" w:type="dxa"/>
            <w:tcBorders>
              <w:top w:val="nil"/>
              <w:bottom w:val="nil"/>
            </w:tcBorders>
            <w:shd w:val="clear" w:color="auto" w:fill="DADADA"/>
          </w:tcPr>
          <w:p w14:paraId="001C5602" w14:textId="77777777" w:rsidR="00956462" w:rsidRDefault="00956462" w:rsidP="00956462">
            <w:pPr>
              <w:pStyle w:val="TableParagraph"/>
              <w:spacing w:before="71"/>
              <w:ind w:right="16"/>
              <w:rPr>
                <w:sz w:val="16"/>
              </w:rPr>
            </w:pPr>
            <w:r>
              <w:rPr>
                <w:sz w:val="16"/>
              </w:rPr>
              <w:t>AZ HD</w:t>
            </w:r>
          </w:p>
        </w:tc>
        <w:tc>
          <w:tcPr>
            <w:tcW w:w="755" w:type="dxa"/>
            <w:tcBorders>
              <w:top w:val="nil"/>
              <w:bottom w:val="nil"/>
            </w:tcBorders>
            <w:shd w:val="clear" w:color="auto" w:fill="DADADA"/>
          </w:tcPr>
          <w:p w14:paraId="5A1C3FB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8C49FFB" w14:textId="77777777" w:rsidR="00956462" w:rsidRDefault="00956462" w:rsidP="00956462">
            <w:pPr>
              <w:pStyle w:val="TableParagraph"/>
              <w:spacing w:before="71"/>
              <w:ind w:left="330"/>
              <w:jc w:val="left"/>
              <w:rPr>
                <w:sz w:val="16"/>
              </w:rPr>
            </w:pPr>
            <w:r>
              <w:rPr>
                <w:w w:val="98"/>
                <w:sz w:val="16"/>
              </w:rPr>
              <w:t>K</w:t>
            </w:r>
          </w:p>
        </w:tc>
      </w:tr>
      <w:tr w:rsidR="00956462" w14:paraId="4AE6C8BE" w14:textId="77777777" w:rsidTr="0030023E">
        <w:trPr>
          <w:gridAfter w:val="1"/>
          <w:wAfter w:w="52" w:type="dxa"/>
          <w:trHeight w:val="331"/>
        </w:trPr>
        <w:tc>
          <w:tcPr>
            <w:tcW w:w="809" w:type="dxa"/>
            <w:tcBorders>
              <w:top w:val="nil"/>
              <w:bottom w:val="nil"/>
            </w:tcBorders>
          </w:tcPr>
          <w:p w14:paraId="224D3DD8" w14:textId="77777777" w:rsidR="00956462" w:rsidRDefault="00956462" w:rsidP="00956462">
            <w:pPr>
              <w:pStyle w:val="TableParagraph"/>
              <w:spacing w:before="69"/>
              <w:ind w:left="48" w:right="40"/>
              <w:rPr>
                <w:sz w:val="16"/>
              </w:rPr>
            </w:pPr>
            <w:r>
              <w:rPr>
                <w:sz w:val="16"/>
              </w:rPr>
              <w:t>A243</w:t>
            </w:r>
          </w:p>
        </w:tc>
        <w:tc>
          <w:tcPr>
            <w:tcW w:w="903" w:type="dxa"/>
            <w:tcBorders>
              <w:top w:val="nil"/>
              <w:bottom w:val="nil"/>
            </w:tcBorders>
          </w:tcPr>
          <w:p w14:paraId="084A418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3C11C3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263E543" w14:textId="77777777" w:rsidR="00956462" w:rsidRDefault="00956462" w:rsidP="00956462">
            <w:pPr>
              <w:pStyle w:val="TableParagraph"/>
              <w:spacing w:before="0"/>
              <w:jc w:val="left"/>
              <w:rPr>
                <w:sz w:val="16"/>
              </w:rPr>
            </w:pPr>
          </w:p>
        </w:tc>
        <w:tc>
          <w:tcPr>
            <w:tcW w:w="865" w:type="dxa"/>
            <w:tcBorders>
              <w:top w:val="nil"/>
              <w:bottom w:val="nil"/>
            </w:tcBorders>
          </w:tcPr>
          <w:p w14:paraId="0D5F042C"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112FD4BE" w14:textId="77777777" w:rsidR="00956462" w:rsidRDefault="00956462" w:rsidP="00956462">
            <w:pPr>
              <w:pStyle w:val="TableParagraph"/>
              <w:spacing w:before="69"/>
              <w:ind w:left="231"/>
              <w:jc w:val="left"/>
              <w:rPr>
                <w:sz w:val="16"/>
              </w:rPr>
            </w:pPr>
            <w:r>
              <w:rPr>
                <w:sz w:val="16"/>
              </w:rPr>
              <w:t>HA</w:t>
            </w:r>
          </w:p>
        </w:tc>
        <w:tc>
          <w:tcPr>
            <w:tcW w:w="750" w:type="dxa"/>
            <w:tcBorders>
              <w:top w:val="nil"/>
              <w:bottom w:val="nil"/>
            </w:tcBorders>
          </w:tcPr>
          <w:p w14:paraId="73013ECF"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1D37779"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789B2290"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7289E4B2" w14:textId="77777777" w:rsidR="00956462" w:rsidRDefault="00956462" w:rsidP="00956462">
            <w:pPr>
              <w:pStyle w:val="TableParagraph"/>
              <w:spacing w:before="69"/>
              <w:ind w:left="86" w:right="96"/>
              <w:rPr>
                <w:sz w:val="16"/>
              </w:rPr>
            </w:pPr>
            <w:r>
              <w:rPr>
                <w:sz w:val="16"/>
              </w:rPr>
              <w:t>HX</w:t>
            </w:r>
          </w:p>
        </w:tc>
        <w:tc>
          <w:tcPr>
            <w:tcW w:w="745" w:type="dxa"/>
            <w:tcBorders>
              <w:top w:val="nil"/>
              <w:bottom w:val="nil"/>
            </w:tcBorders>
          </w:tcPr>
          <w:p w14:paraId="2F178091" w14:textId="77777777" w:rsidR="00956462" w:rsidRDefault="00956462" w:rsidP="00956462">
            <w:pPr>
              <w:pStyle w:val="TableParagraph"/>
              <w:spacing w:before="69"/>
              <w:ind w:right="14"/>
              <w:rPr>
                <w:sz w:val="16"/>
              </w:rPr>
            </w:pPr>
            <w:r>
              <w:rPr>
                <w:sz w:val="16"/>
              </w:rPr>
              <w:t>AZ HX</w:t>
            </w:r>
          </w:p>
        </w:tc>
        <w:tc>
          <w:tcPr>
            <w:tcW w:w="755" w:type="dxa"/>
            <w:tcBorders>
              <w:top w:val="nil"/>
              <w:bottom w:val="nil"/>
            </w:tcBorders>
          </w:tcPr>
          <w:p w14:paraId="33AC16EA" w14:textId="77777777" w:rsidR="00956462" w:rsidRDefault="00956462" w:rsidP="00956462">
            <w:pPr>
              <w:pStyle w:val="TableParagraph"/>
              <w:spacing w:before="69"/>
              <w:ind w:right="16"/>
              <w:rPr>
                <w:sz w:val="16"/>
              </w:rPr>
            </w:pPr>
            <w:r>
              <w:rPr>
                <w:sz w:val="16"/>
              </w:rPr>
              <w:t>AZ HX</w:t>
            </w:r>
          </w:p>
        </w:tc>
        <w:tc>
          <w:tcPr>
            <w:tcW w:w="755" w:type="dxa"/>
            <w:tcBorders>
              <w:top w:val="nil"/>
              <w:bottom w:val="nil"/>
            </w:tcBorders>
          </w:tcPr>
          <w:p w14:paraId="6BF7D97C"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E5F5905" w14:textId="77777777" w:rsidR="00956462" w:rsidRDefault="00956462" w:rsidP="00956462">
            <w:pPr>
              <w:pStyle w:val="TableParagraph"/>
              <w:spacing w:before="69"/>
              <w:ind w:left="330"/>
              <w:jc w:val="left"/>
              <w:rPr>
                <w:sz w:val="16"/>
              </w:rPr>
            </w:pPr>
            <w:r>
              <w:rPr>
                <w:w w:val="98"/>
                <w:sz w:val="16"/>
              </w:rPr>
              <w:t>K</w:t>
            </w:r>
          </w:p>
        </w:tc>
      </w:tr>
      <w:tr w:rsidR="00956462" w14:paraId="333F1988" w14:textId="77777777" w:rsidTr="0030023E">
        <w:trPr>
          <w:gridAfter w:val="1"/>
          <w:wAfter w:w="52" w:type="dxa"/>
          <w:trHeight w:val="331"/>
        </w:trPr>
        <w:tc>
          <w:tcPr>
            <w:tcW w:w="809" w:type="dxa"/>
            <w:tcBorders>
              <w:top w:val="nil"/>
              <w:bottom w:val="nil"/>
            </w:tcBorders>
            <w:shd w:val="clear" w:color="auto" w:fill="DADADA"/>
          </w:tcPr>
          <w:p w14:paraId="12AFF625" w14:textId="77777777" w:rsidR="00956462" w:rsidRDefault="00956462" w:rsidP="00956462">
            <w:pPr>
              <w:pStyle w:val="TableParagraph"/>
              <w:spacing w:before="69"/>
              <w:ind w:left="48" w:right="40"/>
              <w:rPr>
                <w:sz w:val="16"/>
              </w:rPr>
            </w:pPr>
            <w:r>
              <w:rPr>
                <w:sz w:val="16"/>
              </w:rPr>
              <w:t>A245</w:t>
            </w:r>
          </w:p>
        </w:tc>
        <w:tc>
          <w:tcPr>
            <w:tcW w:w="903" w:type="dxa"/>
            <w:tcBorders>
              <w:top w:val="nil"/>
              <w:bottom w:val="nil"/>
            </w:tcBorders>
            <w:shd w:val="clear" w:color="auto" w:fill="DADADA"/>
          </w:tcPr>
          <w:p w14:paraId="0382AA1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6C49E4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FF90D2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07A07E1"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shd w:val="clear" w:color="auto" w:fill="DADADA"/>
          </w:tcPr>
          <w:p w14:paraId="348D087F" w14:textId="77777777" w:rsidR="00956462" w:rsidRDefault="00956462" w:rsidP="00956462">
            <w:pPr>
              <w:pStyle w:val="TableParagraph"/>
              <w:spacing w:before="69"/>
              <w:ind w:left="233"/>
              <w:jc w:val="left"/>
              <w:rPr>
                <w:sz w:val="16"/>
              </w:rPr>
            </w:pPr>
            <w:r>
              <w:rPr>
                <w:sz w:val="16"/>
              </w:rPr>
              <w:t>HC</w:t>
            </w:r>
          </w:p>
        </w:tc>
        <w:tc>
          <w:tcPr>
            <w:tcW w:w="750" w:type="dxa"/>
            <w:tcBorders>
              <w:top w:val="nil"/>
              <w:bottom w:val="nil"/>
            </w:tcBorders>
            <w:shd w:val="clear" w:color="auto" w:fill="DADADA"/>
          </w:tcPr>
          <w:p w14:paraId="218BCE1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0B6E6662"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255A7427"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1A26B8A3" w14:textId="77777777" w:rsidR="00956462" w:rsidRDefault="00956462" w:rsidP="00956462">
            <w:pPr>
              <w:pStyle w:val="TableParagraph"/>
              <w:spacing w:before="69"/>
              <w:ind w:left="86" w:right="96"/>
              <w:rPr>
                <w:sz w:val="16"/>
              </w:rPr>
            </w:pPr>
            <w:r>
              <w:rPr>
                <w:sz w:val="16"/>
              </w:rPr>
              <w:t>HD</w:t>
            </w:r>
          </w:p>
        </w:tc>
        <w:tc>
          <w:tcPr>
            <w:tcW w:w="745" w:type="dxa"/>
            <w:tcBorders>
              <w:top w:val="nil"/>
              <w:bottom w:val="nil"/>
            </w:tcBorders>
            <w:shd w:val="clear" w:color="auto" w:fill="DADADA"/>
          </w:tcPr>
          <w:p w14:paraId="5A860F18" w14:textId="77777777" w:rsidR="00956462" w:rsidRDefault="00956462" w:rsidP="00956462">
            <w:pPr>
              <w:pStyle w:val="TableParagraph"/>
              <w:spacing w:before="69"/>
              <w:ind w:right="14"/>
              <w:rPr>
                <w:sz w:val="16"/>
              </w:rPr>
            </w:pPr>
            <w:r>
              <w:rPr>
                <w:sz w:val="16"/>
              </w:rPr>
              <w:t>AZ HD</w:t>
            </w:r>
          </w:p>
        </w:tc>
        <w:tc>
          <w:tcPr>
            <w:tcW w:w="755" w:type="dxa"/>
            <w:tcBorders>
              <w:top w:val="nil"/>
              <w:bottom w:val="nil"/>
            </w:tcBorders>
            <w:shd w:val="clear" w:color="auto" w:fill="DADADA"/>
          </w:tcPr>
          <w:p w14:paraId="63FDE94D" w14:textId="77777777" w:rsidR="00956462" w:rsidRDefault="00956462" w:rsidP="00956462">
            <w:pPr>
              <w:pStyle w:val="TableParagraph"/>
              <w:spacing w:before="69"/>
              <w:ind w:right="16"/>
              <w:rPr>
                <w:sz w:val="16"/>
              </w:rPr>
            </w:pPr>
            <w:r>
              <w:rPr>
                <w:sz w:val="16"/>
              </w:rPr>
              <w:t>AZ HD</w:t>
            </w:r>
          </w:p>
        </w:tc>
        <w:tc>
          <w:tcPr>
            <w:tcW w:w="755" w:type="dxa"/>
            <w:tcBorders>
              <w:top w:val="nil"/>
              <w:bottom w:val="nil"/>
            </w:tcBorders>
            <w:shd w:val="clear" w:color="auto" w:fill="DADADA"/>
          </w:tcPr>
          <w:p w14:paraId="1EEC2A28"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51A0BAF" w14:textId="77777777" w:rsidR="00956462" w:rsidRDefault="00956462" w:rsidP="00956462">
            <w:pPr>
              <w:pStyle w:val="TableParagraph"/>
              <w:spacing w:before="69"/>
              <w:ind w:left="330"/>
              <w:jc w:val="left"/>
              <w:rPr>
                <w:sz w:val="16"/>
              </w:rPr>
            </w:pPr>
            <w:r>
              <w:rPr>
                <w:w w:val="98"/>
                <w:sz w:val="16"/>
              </w:rPr>
              <w:t>K</w:t>
            </w:r>
          </w:p>
        </w:tc>
      </w:tr>
      <w:tr w:rsidR="00956462" w14:paraId="0E0078B7" w14:textId="77777777" w:rsidTr="0030023E">
        <w:trPr>
          <w:gridAfter w:val="1"/>
          <w:wAfter w:w="52" w:type="dxa"/>
          <w:trHeight w:val="331"/>
        </w:trPr>
        <w:tc>
          <w:tcPr>
            <w:tcW w:w="809" w:type="dxa"/>
            <w:tcBorders>
              <w:top w:val="nil"/>
              <w:bottom w:val="nil"/>
            </w:tcBorders>
          </w:tcPr>
          <w:p w14:paraId="16C351E6" w14:textId="77777777" w:rsidR="00956462" w:rsidRDefault="00956462" w:rsidP="00956462">
            <w:pPr>
              <w:pStyle w:val="TableParagraph"/>
              <w:spacing w:before="69"/>
              <w:ind w:left="48" w:right="40"/>
              <w:rPr>
                <w:sz w:val="16"/>
              </w:rPr>
            </w:pPr>
            <w:r>
              <w:rPr>
                <w:sz w:val="16"/>
              </w:rPr>
              <w:t>A251</w:t>
            </w:r>
          </w:p>
        </w:tc>
        <w:tc>
          <w:tcPr>
            <w:tcW w:w="903" w:type="dxa"/>
            <w:tcBorders>
              <w:top w:val="nil"/>
              <w:bottom w:val="nil"/>
            </w:tcBorders>
          </w:tcPr>
          <w:p w14:paraId="5E298FB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B7B2AE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F2AE94B" w14:textId="77777777" w:rsidR="00956462" w:rsidRDefault="00956462" w:rsidP="00956462">
            <w:pPr>
              <w:pStyle w:val="TableParagraph"/>
              <w:spacing w:before="0"/>
              <w:jc w:val="left"/>
              <w:rPr>
                <w:sz w:val="16"/>
              </w:rPr>
            </w:pPr>
          </w:p>
        </w:tc>
        <w:tc>
          <w:tcPr>
            <w:tcW w:w="865" w:type="dxa"/>
            <w:tcBorders>
              <w:top w:val="nil"/>
              <w:bottom w:val="nil"/>
            </w:tcBorders>
          </w:tcPr>
          <w:p w14:paraId="6C44AD66"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tcPr>
          <w:p w14:paraId="21BD0304" w14:textId="77777777" w:rsidR="00956462" w:rsidRDefault="00956462" w:rsidP="00956462">
            <w:pPr>
              <w:pStyle w:val="TableParagraph"/>
              <w:spacing w:before="69"/>
              <w:ind w:left="243"/>
              <w:jc w:val="left"/>
              <w:rPr>
                <w:sz w:val="16"/>
              </w:rPr>
            </w:pPr>
            <w:r>
              <w:rPr>
                <w:sz w:val="16"/>
              </w:rPr>
              <w:t>SU</w:t>
            </w:r>
          </w:p>
        </w:tc>
        <w:tc>
          <w:tcPr>
            <w:tcW w:w="750" w:type="dxa"/>
            <w:tcBorders>
              <w:top w:val="nil"/>
              <w:bottom w:val="nil"/>
            </w:tcBorders>
          </w:tcPr>
          <w:p w14:paraId="6B2965BA"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2E307008"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1346A645"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86563DC" w14:textId="77777777" w:rsidR="00956462" w:rsidRDefault="00956462" w:rsidP="00956462">
            <w:pPr>
              <w:pStyle w:val="TableParagraph"/>
              <w:spacing w:before="69"/>
              <w:ind w:left="85" w:right="96"/>
              <w:rPr>
                <w:sz w:val="16"/>
              </w:rPr>
            </w:pPr>
            <w:r>
              <w:rPr>
                <w:sz w:val="16"/>
              </w:rPr>
              <w:t>TU</w:t>
            </w:r>
          </w:p>
        </w:tc>
        <w:tc>
          <w:tcPr>
            <w:tcW w:w="745" w:type="dxa"/>
            <w:tcBorders>
              <w:top w:val="nil"/>
              <w:bottom w:val="nil"/>
            </w:tcBorders>
          </w:tcPr>
          <w:p w14:paraId="04B4AAA5" w14:textId="77777777" w:rsidR="00956462" w:rsidRDefault="00956462" w:rsidP="00956462">
            <w:pPr>
              <w:pStyle w:val="TableParagraph"/>
              <w:spacing w:before="69"/>
              <w:ind w:right="15"/>
              <w:rPr>
                <w:sz w:val="16"/>
              </w:rPr>
            </w:pPr>
            <w:r>
              <w:rPr>
                <w:sz w:val="16"/>
              </w:rPr>
              <w:t>AZ TU</w:t>
            </w:r>
          </w:p>
        </w:tc>
        <w:tc>
          <w:tcPr>
            <w:tcW w:w="755" w:type="dxa"/>
            <w:tcBorders>
              <w:top w:val="nil"/>
              <w:bottom w:val="nil"/>
            </w:tcBorders>
          </w:tcPr>
          <w:p w14:paraId="22032681" w14:textId="77777777" w:rsidR="00956462" w:rsidRDefault="00956462" w:rsidP="00956462">
            <w:pPr>
              <w:pStyle w:val="TableParagraph"/>
              <w:spacing w:before="69"/>
              <w:ind w:right="17"/>
              <w:rPr>
                <w:sz w:val="16"/>
              </w:rPr>
            </w:pPr>
            <w:r>
              <w:rPr>
                <w:sz w:val="16"/>
              </w:rPr>
              <w:t>AZ TU</w:t>
            </w:r>
          </w:p>
        </w:tc>
        <w:tc>
          <w:tcPr>
            <w:tcW w:w="755" w:type="dxa"/>
            <w:tcBorders>
              <w:top w:val="nil"/>
              <w:bottom w:val="nil"/>
            </w:tcBorders>
          </w:tcPr>
          <w:p w14:paraId="6DE8DCE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9708DE6" w14:textId="77777777" w:rsidR="00956462" w:rsidRDefault="00956462" w:rsidP="00956462">
            <w:pPr>
              <w:pStyle w:val="TableParagraph"/>
              <w:spacing w:before="69"/>
              <w:ind w:left="330"/>
              <w:jc w:val="left"/>
              <w:rPr>
                <w:sz w:val="16"/>
              </w:rPr>
            </w:pPr>
            <w:r>
              <w:rPr>
                <w:w w:val="98"/>
                <w:sz w:val="16"/>
              </w:rPr>
              <w:t>K</w:t>
            </w:r>
          </w:p>
        </w:tc>
      </w:tr>
      <w:tr w:rsidR="00956462" w14:paraId="0170031F" w14:textId="77777777" w:rsidTr="0030023E">
        <w:trPr>
          <w:gridAfter w:val="1"/>
          <w:wAfter w:w="52" w:type="dxa"/>
          <w:trHeight w:val="331"/>
        </w:trPr>
        <w:tc>
          <w:tcPr>
            <w:tcW w:w="809" w:type="dxa"/>
            <w:tcBorders>
              <w:top w:val="nil"/>
              <w:bottom w:val="nil"/>
            </w:tcBorders>
            <w:shd w:val="clear" w:color="auto" w:fill="DADADA"/>
          </w:tcPr>
          <w:p w14:paraId="4323B4E2" w14:textId="77777777" w:rsidR="00956462" w:rsidRDefault="00956462" w:rsidP="00956462">
            <w:pPr>
              <w:pStyle w:val="TableParagraph"/>
              <w:spacing w:before="69"/>
              <w:ind w:left="48" w:right="40"/>
              <w:rPr>
                <w:sz w:val="16"/>
              </w:rPr>
            </w:pPr>
            <w:r>
              <w:rPr>
                <w:sz w:val="16"/>
              </w:rPr>
              <w:t>A260</w:t>
            </w:r>
          </w:p>
        </w:tc>
        <w:tc>
          <w:tcPr>
            <w:tcW w:w="903" w:type="dxa"/>
            <w:tcBorders>
              <w:top w:val="nil"/>
              <w:bottom w:val="nil"/>
            </w:tcBorders>
            <w:shd w:val="clear" w:color="auto" w:fill="DADADA"/>
          </w:tcPr>
          <w:p w14:paraId="4BDF28F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B33E7B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14D631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0DE929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65AA77A8" w14:textId="77777777" w:rsidR="00956462" w:rsidRDefault="00956462" w:rsidP="00956462">
            <w:pPr>
              <w:pStyle w:val="TableParagraph"/>
              <w:spacing w:before="69"/>
              <w:ind w:left="231"/>
              <w:jc w:val="left"/>
              <w:rPr>
                <w:sz w:val="16"/>
              </w:rPr>
            </w:pPr>
            <w:r>
              <w:rPr>
                <w:sz w:val="16"/>
              </w:rPr>
              <w:t>HX</w:t>
            </w:r>
          </w:p>
        </w:tc>
        <w:tc>
          <w:tcPr>
            <w:tcW w:w="750" w:type="dxa"/>
            <w:tcBorders>
              <w:top w:val="nil"/>
              <w:bottom w:val="nil"/>
            </w:tcBorders>
            <w:shd w:val="clear" w:color="auto" w:fill="DADADA"/>
          </w:tcPr>
          <w:p w14:paraId="57BD48D6"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13A02DA9"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03045FCD"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59DBDFD0" w14:textId="77777777" w:rsidR="00956462" w:rsidRDefault="00956462" w:rsidP="00956462">
            <w:pPr>
              <w:pStyle w:val="TableParagraph"/>
              <w:spacing w:before="69"/>
              <w:ind w:left="86" w:right="96"/>
              <w:rPr>
                <w:sz w:val="16"/>
              </w:rPr>
            </w:pPr>
            <w:r>
              <w:rPr>
                <w:sz w:val="16"/>
              </w:rPr>
              <w:t>HX</w:t>
            </w:r>
          </w:p>
        </w:tc>
        <w:tc>
          <w:tcPr>
            <w:tcW w:w="745" w:type="dxa"/>
            <w:tcBorders>
              <w:top w:val="nil"/>
              <w:bottom w:val="nil"/>
            </w:tcBorders>
            <w:shd w:val="clear" w:color="auto" w:fill="DADADA"/>
          </w:tcPr>
          <w:p w14:paraId="63260C13" w14:textId="77777777" w:rsidR="00956462" w:rsidRDefault="00956462" w:rsidP="00956462">
            <w:pPr>
              <w:pStyle w:val="TableParagraph"/>
              <w:spacing w:before="69"/>
              <w:ind w:right="14"/>
              <w:rPr>
                <w:sz w:val="16"/>
              </w:rPr>
            </w:pPr>
            <w:r>
              <w:rPr>
                <w:sz w:val="16"/>
              </w:rPr>
              <w:t>AZ HX</w:t>
            </w:r>
          </w:p>
        </w:tc>
        <w:tc>
          <w:tcPr>
            <w:tcW w:w="755" w:type="dxa"/>
            <w:tcBorders>
              <w:top w:val="nil"/>
              <w:bottom w:val="nil"/>
            </w:tcBorders>
            <w:shd w:val="clear" w:color="auto" w:fill="DADADA"/>
          </w:tcPr>
          <w:p w14:paraId="45AA19C1" w14:textId="77777777" w:rsidR="00956462" w:rsidRDefault="00956462" w:rsidP="00956462">
            <w:pPr>
              <w:pStyle w:val="TableParagraph"/>
              <w:spacing w:before="1" w:line="182" w:lineRule="exact"/>
              <w:ind w:left="249" w:right="123" w:hanging="123"/>
              <w:jc w:val="left"/>
              <w:rPr>
                <w:sz w:val="16"/>
              </w:rPr>
            </w:pPr>
            <w:r>
              <w:rPr>
                <w:sz w:val="16"/>
              </w:rPr>
              <w:t>AZ BN HX</w:t>
            </w:r>
          </w:p>
        </w:tc>
        <w:tc>
          <w:tcPr>
            <w:tcW w:w="755" w:type="dxa"/>
            <w:tcBorders>
              <w:top w:val="nil"/>
              <w:bottom w:val="nil"/>
            </w:tcBorders>
            <w:shd w:val="clear" w:color="auto" w:fill="DADADA"/>
          </w:tcPr>
          <w:p w14:paraId="29AAEDB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D6D33FC" w14:textId="77777777" w:rsidR="00956462" w:rsidRDefault="00956462" w:rsidP="00956462">
            <w:pPr>
              <w:pStyle w:val="TableParagraph"/>
              <w:spacing w:before="69"/>
              <w:ind w:left="330"/>
              <w:jc w:val="left"/>
              <w:rPr>
                <w:sz w:val="16"/>
              </w:rPr>
            </w:pPr>
            <w:r>
              <w:rPr>
                <w:w w:val="98"/>
                <w:sz w:val="16"/>
              </w:rPr>
              <w:t>K</w:t>
            </w:r>
          </w:p>
        </w:tc>
      </w:tr>
      <w:tr w:rsidR="00956462" w14:paraId="1C0F62E1" w14:textId="77777777" w:rsidTr="0030023E">
        <w:trPr>
          <w:gridAfter w:val="1"/>
          <w:wAfter w:w="52" w:type="dxa"/>
          <w:trHeight w:val="297"/>
        </w:trPr>
        <w:tc>
          <w:tcPr>
            <w:tcW w:w="809" w:type="dxa"/>
            <w:tcBorders>
              <w:top w:val="nil"/>
              <w:bottom w:val="nil"/>
            </w:tcBorders>
          </w:tcPr>
          <w:p w14:paraId="4134750F" w14:textId="77777777" w:rsidR="00956462" w:rsidRDefault="00956462" w:rsidP="00956462">
            <w:pPr>
              <w:pStyle w:val="TableParagraph"/>
              <w:spacing w:before="35"/>
              <w:ind w:left="48" w:right="40"/>
              <w:rPr>
                <w:sz w:val="16"/>
              </w:rPr>
            </w:pPr>
            <w:r>
              <w:rPr>
                <w:sz w:val="16"/>
              </w:rPr>
              <w:t>A266</w:t>
            </w:r>
          </w:p>
        </w:tc>
        <w:tc>
          <w:tcPr>
            <w:tcW w:w="903" w:type="dxa"/>
            <w:tcBorders>
              <w:top w:val="nil"/>
              <w:bottom w:val="nil"/>
            </w:tcBorders>
          </w:tcPr>
          <w:p w14:paraId="147B8E27"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tcPr>
          <w:p w14:paraId="63093AF8"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tcPr>
          <w:p w14:paraId="74281CE6" w14:textId="77777777" w:rsidR="00956462" w:rsidRDefault="00956462" w:rsidP="00956462">
            <w:pPr>
              <w:pStyle w:val="TableParagraph"/>
              <w:spacing w:before="0"/>
              <w:jc w:val="left"/>
              <w:rPr>
                <w:sz w:val="16"/>
              </w:rPr>
            </w:pPr>
          </w:p>
        </w:tc>
        <w:tc>
          <w:tcPr>
            <w:tcW w:w="865" w:type="dxa"/>
            <w:tcBorders>
              <w:top w:val="nil"/>
              <w:bottom w:val="nil"/>
            </w:tcBorders>
          </w:tcPr>
          <w:p w14:paraId="41E99778" w14:textId="77777777" w:rsidR="00956462" w:rsidRDefault="00956462" w:rsidP="00956462">
            <w:pPr>
              <w:pStyle w:val="TableParagraph"/>
              <w:spacing w:before="35"/>
              <w:ind w:left="87" w:right="86"/>
              <w:rPr>
                <w:sz w:val="16"/>
              </w:rPr>
            </w:pPr>
            <w:r>
              <w:rPr>
                <w:sz w:val="16"/>
              </w:rPr>
              <w:t>1976168</w:t>
            </w:r>
          </w:p>
        </w:tc>
        <w:tc>
          <w:tcPr>
            <w:tcW w:w="704" w:type="dxa"/>
            <w:tcBorders>
              <w:top w:val="nil"/>
              <w:bottom w:val="nil"/>
            </w:tcBorders>
          </w:tcPr>
          <w:p w14:paraId="3964B06F" w14:textId="77777777" w:rsidR="00956462" w:rsidRDefault="00956462" w:rsidP="00956462">
            <w:pPr>
              <w:pStyle w:val="TableParagraph"/>
              <w:spacing w:before="35"/>
              <w:ind w:left="238"/>
              <w:jc w:val="left"/>
              <w:rPr>
                <w:sz w:val="16"/>
              </w:rPr>
            </w:pPr>
            <w:r>
              <w:rPr>
                <w:sz w:val="16"/>
              </w:rPr>
              <w:t>TG</w:t>
            </w:r>
          </w:p>
        </w:tc>
        <w:tc>
          <w:tcPr>
            <w:tcW w:w="750" w:type="dxa"/>
            <w:tcBorders>
              <w:top w:val="nil"/>
              <w:bottom w:val="nil"/>
            </w:tcBorders>
          </w:tcPr>
          <w:p w14:paraId="66D163FE" w14:textId="77777777" w:rsidR="00956462" w:rsidRDefault="00956462" w:rsidP="00956462">
            <w:pPr>
              <w:pStyle w:val="TableParagraph"/>
              <w:spacing w:before="35"/>
              <w:ind w:left="268" w:right="272"/>
              <w:rPr>
                <w:sz w:val="16"/>
              </w:rPr>
            </w:pPr>
            <w:r>
              <w:rPr>
                <w:sz w:val="16"/>
              </w:rPr>
              <w:t>22</w:t>
            </w:r>
          </w:p>
        </w:tc>
        <w:tc>
          <w:tcPr>
            <w:tcW w:w="702" w:type="dxa"/>
            <w:tcBorders>
              <w:top w:val="nil"/>
              <w:bottom w:val="nil"/>
            </w:tcBorders>
          </w:tcPr>
          <w:p w14:paraId="09F60708" w14:textId="77777777" w:rsidR="00956462" w:rsidRDefault="00956462" w:rsidP="00956462">
            <w:pPr>
              <w:pStyle w:val="TableParagraph"/>
              <w:spacing w:before="35"/>
              <w:ind w:left="194" w:right="203"/>
              <w:rPr>
                <w:sz w:val="16"/>
              </w:rPr>
            </w:pPr>
            <w:r>
              <w:rPr>
                <w:sz w:val="16"/>
              </w:rPr>
              <w:t>AZ</w:t>
            </w:r>
          </w:p>
        </w:tc>
        <w:tc>
          <w:tcPr>
            <w:tcW w:w="745" w:type="dxa"/>
            <w:tcBorders>
              <w:top w:val="nil"/>
              <w:bottom w:val="nil"/>
            </w:tcBorders>
          </w:tcPr>
          <w:p w14:paraId="3E7865C5" w14:textId="77777777" w:rsidR="00956462" w:rsidRDefault="00956462" w:rsidP="00956462">
            <w:pPr>
              <w:pStyle w:val="TableParagraph"/>
              <w:spacing w:before="35"/>
              <w:ind w:right="2"/>
              <w:rPr>
                <w:sz w:val="16"/>
              </w:rPr>
            </w:pPr>
            <w:r>
              <w:rPr>
                <w:sz w:val="16"/>
              </w:rPr>
              <w:t>8D</w:t>
            </w:r>
          </w:p>
        </w:tc>
        <w:tc>
          <w:tcPr>
            <w:tcW w:w="740" w:type="dxa"/>
            <w:tcBorders>
              <w:top w:val="nil"/>
              <w:bottom w:val="nil"/>
            </w:tcBorders>
          </w:tcPr>
          <w:p w14:paraId="2BE50252" w14:textId="77777777" w:rsidR="00956462" w:rsidRDefault="00956462" w:rsidP="00956462">
            <w:pPr>
              <w:pStyle w:val="TableParagraph"/>
              <w:spacing w:before="35"/>
              <w:ind w:left="85" w:right="96"/>
              <w:rPr>
                <w:sz w:val="16"/>
              </w:rPr>
            </w:pPr>
            <w:r>
              <w:rPr>
                <w:sz w:val="16"/>
              </w:rPr>
              <w:t>TU</w:t>
            </w:r>
          </w:p>
        </w:tc>
        <w:tc>
          <w:tcPr>
            <w:tcW w:w="745" w:type="dxa"/>
            <w:tcBorders>
              <w:top w:val="nil"/>
              <w:bottom w:val="nil"/>
            </w:tcBorders>
          </w:tcPr>
          <w:p w14:paraId="0B96CFC5" w14:textId="77777777" w:rsidR="00956462" w:rsidRDefault="00956462" w:rsidP="00956462">
            <w:pPr>
              <w:pStyle w:val="TableParagraph"/>
              <w:spacing w:before="35"/>
              <w:ind w:right="15"/>
              <w:rPr>
                <w:sz w:val="16"/>
              </w:rPr>
            </w:pPr>
            <w:r>
              <w:rPr>
                <w:sz w:val="16"/>
              </w:rPr>
              <w:t>AZ TU</w:t>
            </w:r>
          </w:p>
        </w:tc>
        <w:tc>
          <w:tcPr>
            <w:tcW w:w="755" w:type="dxa"/>
            <w:tcBorders>
              <w:top w:val="nil"/>
              <w:bottom w:val="nil"/>
            </w:tcBorders>
          </w:tcPr>
          <w:p w14:paraId="33AD7316" w14:textId="77777777" w:rsidR="00956462" w:rsidRDefault="00956462" w:rsidP="00956462">
            <w:pPr>
              <w:pStyle w:val="TableParagraph"/>
              <w:spacing w:before="35"/>
              <w:ind w:right="18"/>
              <w:rPr>
                <w:sz w:val="16"/>
              </w:rPr>
            </w:pPr>
            <w:r>
              <w:rPr>
                <w:sz w:val="16"/>
              </w:rPr>
              <w:t>AZ TU</w:t>
            </w:r>
          </w:p>
        </w:tc>
        <w:tc>
          <w:tcPr>
            <w:tcW w:w="755" w:type="dxa"/>
            <w:tcBorders>
              <w:top w:val="nil"/>
              <w:bottom w:val="nil"/>
            </w:tcBorders>
          </w:tcPr>
          <w:p w14:paraId="2024E78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2D2623C" w14:textId="77777777" w:rsidR="00956462" w:rsidRDefault="00956462" w:rsidP="00956462">
            <w:pPr>
              <w:pStyle w:val="TableParagraph"/>
              <w:spacing w:before="35"/>
              <w:ind w:left="330"/>
              <w:jc w:val="left"/>
              <w:rPr>
                <w:sz w:val="16"/>
              </w:rPr>
            </w:pPr>
            <w:r>
              <w:rPr>
                <w:w w:val="98"/>
                <w:sz w:val="16"/>
              </w:rPr>
              <w:t>K</w:t>
            </w:r>
          </w:p>
        </w:tc>
      </w:tr>
      <w:tr w:rsidR="00956462" w14:paraId="337277AA" w14:textId="77777777" w:rsidTr="0030023E">
        <w:trPr>
          <w:gridAfter w:val="1"/>
          <w:wAfter w:w="52" w:type="dxa"/>
          <w:trHeight w:val="331"/>
        </w:trPr>
        <w:tc>
          <w:tcPr>
            <w:tcW w:w="809" w:type="dxa"/>
            <w:tcBorders>
              <w:top w:val="nil"/>
              <w:bottom w:val="nil"/>
            </w:tcBorders>
            <w:shd w:val="clear" w:color="auto" w:fill="DADADA"/>
          </w:tcPr>
          <w:p w14:paraId="1551055E" w14:textId="77777777" w:rsidR="00956462" w:rsidRDefault="00956462" w:rsidP="00956462">
            <w:pPr>
              <w:pStyle w:val="TableParagraph"/>
              <w:spacing w:before="69"/>
              <w:ind w:left="48" w:right="40"/>
              <w:rPr>
                <w:sz w:val="16"/>
              </w:rPr>
            </w:pPr>
            <w:r>
              <w:rPr>
                <w:sz w:val="16"/>
              </w:rPr>
              <w:t>A271</w:t>
            </w:r>
          </w:p>
        </w:tc>
        <w:tc>
          <w:tcPr>
            <w:tcW w:w="903" w:type="dxa"/>
            <w:tcBorders>
              <w:top w:val="nil"/>
              <w:bottom w:val="nil"/>
            </w:tcBorders>
            <w:shd w:val="clear" w:color="auto" w:fill="DADADA"/>
          </w:tcPr>
          <w:p w14:paraId="6047A06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6E113D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3C2EE1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834605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2C60B2D0" w14:textId="77777777" w:rsidR="00956462" w:rsidRDefault="00956462" w:rsidP="00956462">
            <w:pPr>
              <w:pStyle w:val="TableParagraph"/>
              <w:spacing w:before="69"/>
              <w:ind w:left="231"/>
              <w:jc w:val="left"/>
              <w:rPr>
                <w:sz w:val="16"/>
              </w:rPr>
            </w:pPr>
            <w:r>
              <w:rPr>
                <w:sz w:val="16"/>
              </w:rPr>
              <w:t>HD</w:t>
            </w:r>
          </w:p>
        </w:tc>
        <w:tc>
          <w:tcPr>
            <w:tcW w:w="750" w:type="dxa"/>
            <w:tcBorders>
              <w:top w:val="nil"/>
              <w:bottom w:val="nil"/>
            </w:tcBorders>
            <w:shd w:val="clear" w:color="auto" w:fill="DADADA"/>
          </w:tcPr>
          <w:p w14:paraId="14B89ACD"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91757A8"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5F8A8FD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61BBF8D9" w14:textId="77777777" w:rsidR="00956462" w:rsidRDefault="00956462" w:rsidP="00956462">
            <w:pPr>
              <w:pStyle w:val="TableParagraph"/>
              <w:spacing w:before="69"/>
              <w:ind w:left="86" w:right="96"/>
              <w:rPr>
                <w:sz w:val="16"/>
              </w:rPr>
            </w:pPr>
            <w:r>
              <w:rPr>
                <w:sz w:val="16"/>
              </w:rPr>
              <w:t>HD</w:t>
            </w:r>
          </w:p>
        </w:tc>
        <w:tc>
          <w:tcPr>
            <w:tcW w:w="745" w:type="dxa"/>
            <w:tcBorders>
              <w:top w:val="nil"/>
              <w:bottom w:val="nil"/>
            </w:tcBorders>
            <w:shd w:val="clear" w:color="auto" w:fill="DADADA"/>
          </w:tcPr>
          <w:p w14:paraId="03469851" w14:textId="77777777" w:rsidR="00956462" w:rsidRDefault="00956462" w:rsidP="00956462">
            <w:pPr>
              <w:pStyle w:val="TableParagraph"/>
              <w:spacing w:before="69"/>
              <w:ind w:right="14"/>
              <w:rPr>
                <w:sz w:val="16"/>
              </w:rPr>
            </w:pPr>
            <w:r>
              <w:rPr>
                <w:sz w:val="16"/>
              </w:rPr>
              <w:t>AZ HD</w:t>
            </w:r>
          </w:p>
        </w:tc>
        <w:tc>
          <w:tcPr>
            <w:tcW w:w="755" w:type="dxa"/>
            <w:tcBorders>
              <w:top w:val="nil"/>
              <w:bottom w:val="nil"/>
            </w:tcBorders>
            <w:shd w:val="clear" w:color="auto" w:fill="DADADA"/>
          </w:tcPr>
          <w:p w14:paraId="464E1C17" w14:textId="77777777" w:rsidR="00956462" w:rsidRDefault="00956462" w:rsidP="00956462">
            <w:pPr>
              <w:pStyle w:val="TableParagraph"/>
              <w:spacing w:before="0" w:line="179" w:lineRule="exact"/>
              <w:ind w:right="13"/>
              <w:rPr>
                <w:sz w:val="16"/>
              </w:rPr>
            </w:pPr>
            <w:r>
              <w:rPr>
                <w:sz w:val="16"/>
              </w:rPr>
              <w:t>AZ BN</w:t>
            </w:r>
          </w:p>
          <w:p w14:paraId="3D986ED5" w14:textId="77777777" w:rsidR="00956462" w:rsidRDefault="00956462" w:rsidP="00956462">
            <w:pPr>
              <w:pStyle w:val="TableParagraph"/>
              <w:spacing w:before="1" w:line="132" w:lineRule="exact"/>
              <w:ind w:right="14"/>
              <w:rPr>
                <w:sz w:val="16"/>
              </w:rPr>
            </w:pPr>
            <w:r>
              <w:rPr>
                <w:sz w:val="16"/>
              </w:rPr>
              <w:t>HD</w:t>
            </w:r>
          </w:p>
        </w:tc>
        <w:tc>
          <w:tcPr>
            <w:tcW w:w="755" w:type="dxa"/>
            <w:tcBorders>
              <w:top w:val="nil"/>
              <w:bottom w:val="nil"/>
            </w:tcBorders>
            <w:shd w:val="clear" w:color="auto" w:fill="DADADA"/>
          </w:tcPr>
          <w:p w14:paraId="1BE0AF0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5A69A19" w14:textId="77777777" w:rsidR="00956462" w:rsidRDefault="00956462" w:rsidP="00956462">
            <w:pPr>
              <w:pStyle w:val="TableParagraph"/>
              <w:spacing w:before="69"/>
              <w:ind w:left="330"/>
              <w:jc w:val="left"/>
              <w:rPr>
                <w:sz w:val="16"/>
              </w:rPr>
            </w:pPr>
            <w:r>
              <w:rPr>
                <w:w w:val="98"/>
                <w:sz w:val="16"/>
              </w:rPr>
              <w:t>K</w:t>
            </w:r>
          </w:p>
        </w:tc>
      </w:tr>
      <w:tr w:rsidR="00956462" w14:paraId="6052D4CC" w14:textId="77777777" w:rsidTr="0030023E">
        <w:trPr>
          <w:gridAfter w:val="1"/>
          <w:wAfter w:w="52" w:type="dxa"/>
          <w:trHeight w:val="331"/>
        </w:trPr>
        <w:tc>
          <w:tcPr>
            <w:tcW w:w="809" w:type="dxa"/>
            <w:tcBorders>
              <w:top w:val="nil"/>
              <w:bottom w:val="nil"/>
            </w:tcBorders>
          </w:tcPr>
          <w:p w14:paraId="496592A5" w14:textId="77777777" w:rsidR="00956462" w:rsidRDefault="00956462" w:rsidP="00956462">
            <w:pPr>
              <w:pStyle w:val="TableParagraph"/>
              <w:spacing w:before="69"/>
              <w:ind w:left="48" w:right="40"/>
              <w:rPr>
                <w:sz w:val="16"/>
              </w:rPr>
            </w:pPr>
            <w:r>
              <w:rPr>
                <w:sz w:val="16"/>
              </w:rPr>
              <w:t>A278</w:t>
            </w:r>
          </w:p>
        </w:tc>
        <w:tc>
          <w:tcPr>
            <w:tcW w:w="903" w:type="dxa"/>
            <w:tcBorders>
              <w:top w:val="nil"/>
              <w:bottom w:val="nil"/>
            </w:tcBorders>
          </w:tcPr>
          <w:p w14:paraId="58B78E4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4D9CE1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02C4778B" w14:textId="77777777" w:rsidR="00956462" w:rsidRDefault="00956462" w:rsidP="00956462">
            <w:pPr>
              <w:pStyle w:val="TableParagraph"/>
              <w:spacing w:before="0"/>
              <w:jc w:val="left"/>
              <w:rPr>
                <w:sz w:val="16"/>
              </w:rPr>
            </w:pPr>
          </w:p>
        </w:tc>
        <w:tc>
          <w:tcPr>
            <w:tcW w:w="865" w:type="dxa"/>
            <w:tcBorders>
              <w:top w:val="nil"/>
              <w:bottom w:val="nil"/>
            </w:tcBorders>
          </w:tcPr>
          <w:p w14:paraId="462AB689"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6FA97199" w14:textId="77777777" w:rsidR="00956462" w:rsidRDefault="00956462" w:rsidP="00956462">
            <w:pPr>
              <w:pStyle w:val="TableParagraph"/>
              <w:spacing w:before="69"/>
              <w:ind w:left="243"/>
              <w:jc w:val="left"/>
              <w:rPr>
                <w:sz w:val="16"/>
              </w:rPr>
            </w:pPr>
            <w:r>
              <w:rPr>
                <w:sz w:val="16"/>
              </w:rPr>
              <w:t>SX</w:t>
            </w:r>
          </w:p>
        </w:tc>
        <w:tc>
          <w:tcPr>
            <w:tcW w:w="750" w:type="dxa"/>
            <w:tcBorders>
              <w:top w:val="nil"/>
              <w:bottom w:val="nil"/>
            </w:tcBorders>
          </w:tcPr>
          <w:p w14:paraId="5277E488"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C870940"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437ABFE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720F116" w14:textId="77777777" w:rsidR="00956462" w:rsidRDefault="00956462" w:rsidP="00956462">
            <w:pPr>
              <w:pStyle w:val="TableParagraph"/>
              <w:spacing w:before="69"/>
              <w:ind w:left="91" w:right="96"/>
              <w:rPr>
                <w:sz w:val="16"/>
              </w:rPr>
            </w:pPr>
            <w:r>
              <w:rPr>
                <w:sz w:val="16"/>
              </w:rPr>
              <w:t>TU</w:t>
            </w:r>
          </w:p>
        </w:tc>
        <w:tc>
          <w:tcPr>
            <w:tcW w:w="745" w:type="dxa"/>
            <w:tcBorders>
              <w:top w:val="nil"/>
              <w:bottom w:val="nil"/>
            </w:tcBorders>
          </w:tcPr>
          <w:p w14:paraId="25CDAF9C" w14:textId="77777777" w:rsidR="00956462" w:rsidRDefault="00956462" w:rsidP="00956462">
            <w:pPr>
              <w:pStyle w:val="TableParagraph"/>
              <w:spacing w:before="69"/>
              <w:ind w:right="15"/>
              <w:rPr>
                <w:sz w:val="16"/>
              </w:rPr>
            </w:pPr>
            <w:r>
              <w:rPr>
                <w:sz w:val="16"/>
              </w:rPr>
              <w:t>AZ TU</w:t>
            </w:r>
          </w:p>
        </w:tc>
        <w:tc>
          <w:tcPr>
            <w:tcW w:w="755" w:type="dxa"/>
            <w:tcBorders>
              <w:top w:val="nil"/>
              <w:bottom w:val="nil"/>
            </w:tcBorders>
          </w:tcPr>
          <w:p w14:paraId="5ED6CC9C" w14:textId="77777777" w:rsidR="00956462" w:rsidRDefault="00956462" w:rsidP="00956462">
            <w:pPr>
              <w:pStyle w:val="TableParagraph"/>
              <w:spacing w:before="69"/>
              <w:ind w:right="17"/>
              <w:rPr>
                <w:sz w:val="16"/>
              </w:rPr>
            </w:pPr>
            <w:r>
              <w:rPr>
                <w:sz w:val="16"/>
              </w:rPr>
              <w:t>AZ TU</w:t>
            </w:r>
          </w:p>
        </w:tc>
        <w:tc>
          <w:tcPr>
            <w:tcW w:w="755" w:type="dxa"/>
            <w:tcBorders>
              <w:top w:val="nil"/>
              <w:bottom w:val="nil"/>
            </w:tcBorders>
          </w:tcPr>
          <w:p w14:paraId="71746DD0"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AA5A90B" w14:textId="77777777" w:rsidR="00956462" w:rsidRDefault="00956462" w:rsidP="00956462">
            <w:pPr>
              <w:pStyle w:val="TableParagraph"/>
              <w:spacing w:before="69"/>
              <w:ind w:left="330"/>
              <w:jc w:val="left"/>
              <w:rPr>
                <w:sz w:val="16"/>
              </w:rPr>
            </w:pPr>
            <w:r>
              <w:rPr>
                <w:w w:val="98"/>
                <w:sz w:val="16"/>
              </w:rPr>
              <w:t>K</w:t>
            </w:r>
          </w:p>
        </w:tc>
      </w:tr>
      <w:tr w:rsidR="00956462" w14:paraId="71F4F305" w14:textId="77777777" w:rsidTr="0030023E">
        <w:trPr>
          <w:gridAfter w:val="1"/>
          <w:wAfter w:w="52" w:type="dxa"/>
          <w:trHeight w:val="331"/>
        </w:trPr>
        <w:tc>
          <w:tcPr>
            <w:tcW w:w="809" w:type="dxa"/>
            <w:tcBorders>
              <w:top w:val="nil"/>
              <w:bottom w:val="nil"/>
            </w:tcBorders>
            <w:shd w:val="clear" w:color="auto" w:fill="DADADA"/>
          </w:tcPr>
          <w:p w14:paraId="64BA9316" w14:textId="77777777" w:rsidR="00956462" w:rsidRDefault="00956462" w:rsidP="00956462">
            <w:pPr>
              <w:pStyle w:val="TableParagraph"/>
              <w:spacing w:before="69"/>
              <w:ind w:left="48" w:right="40"/>
              <w:rPr>
                <w:sz w:val="16"/>
              </w:rPr>
            </w:pPr>
            <w:r>
              <w:rPr>
                <w:sz w:val="16"/>
              </w:rPr>
              <w:lastRenderedPageBreak/>
              <w:t>A283</w:t>
            </w:r>
          </w:p>
        </w:tc>
        <w:tc>
          <w:tcPr>
            <w:tcW w:w="903" w:type="dxa"/>
            <w:tcBorders>
              <w:top w:val="nil"/>
              <w:bottom w:val="nil"/>
            </w:tcBorders>
            <w:shd w:val="clear" w:color="auto" w:fill="DADADA"/>
          </w:tcPr>
          <w:p w14:paraId="64A9B24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D29D86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95F3272"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41F0925"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5AEA016" w14:textId="77777777" w:rsidR="00956462" w:rsidRDefault="00956462" w:rsidP="00956462">
            <w:pPr>
              <w:pStyle w:val="TableParagraph"/>
              <w:spacing w:before="69"/>
              <w:ind w:left="238"/>
              <w:jc w:val="left"/>
              <w:rPr>
                <w:sz w:val="16"/>
              </w:rPr>
            </w:pPr>
            <w:r>
              <w:rPr>
                <w:sz w:val="16"/>
              </w:rPr>
              <w:t>TG</w:t>
            </w:r>
          </w:p>
        </w:tc>
        <w:tc>
          <w:tcPr>
            <w:tcW w:w="750" w:type="dxa"/>
            <w:tcBorders>
              <w:top w:val="nil"/>
              <w:bottom w:val="nil"/>
            </w:tcBorders>
            <w:shd w:val="clear" w:color="auto" w:fill="DADADA"/>
          </w:tcPr>
          <w:p w14:paraId="47406F6B"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DFF266E"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shd w:val="clear" w:color="auto" w:fill="DADADA"/>
          </w:tcPr>
          <w:p w14:paraId="1071F32D"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7E8AB513" w14:textId="77777777" w:rsidR="00956462" w:rsidRDefault="00956462" w:rsidP="00956462">
            <w:pPr>
              <w:pStyle w:val="TableParagraph"/>
              <w:spacing w:before="69"/>
              <w:ind w:left="91" w:right="96"/>
              <w:rPr>
                <w:sz w:val="16"/>
              </w:rPr>
            </w:pPr>
            <w:r>
              <w:rPr>
                <w:sz w:val="16"/>
              </w:rPr>
              <w:t>TU</w:t>
            </w:r>
          </w:p>
        </w:tc>
        <w:tc>
          <w:tcPr>
            <w:tcW w:w="745" w:type="dxa"/>
            <w:tcBorders>
              <w:top w:val="nil"/>
              <w:bottom w:val="nil"/>
            </w:tcBorders>
            <w:shd w:val="clear" w:color="auto" w:fill="DADADA"/>
          </w:tcPr>
          <w:p w14:paraId="2A518ECB" w14:textId="77777777" w:rsidR="00956462" w:rsidRDefault="00956462" w:rsidP="00956462">
            <w:pPr>
              <w:pStyle w:val="TableParagraph"/>
              <w:spacing w:before="69"/>
              <w:ind w:right="15"/>
              <w:rPr>
                <w:sz w:val="16"/>
              </w:rPr>
            </w:pPr>
            <w:r>
              <w:rPr>
                <w:sz w:val="16"/>
              </w:rPr>
              <w:t>AZ TU</w:t>
            </w:r>
          </w:p>
        </w:tc>
        <w:tc>
          <w:tcPr>
            <w:tcW w:w="755" w:type="dxa"/>
            <w:tcBorders>
              <w:top w:val="nil"/>
              <w:bottom w:val="nil"/>
            </w:tcBorders>
            <w:shd w:val="clear" w:color="auto" w:fill="DADADA"/>
          </w:tcPr>
          <w:p w14:paraId="15DFC303" w14:textId="77777777" w:rsidR="00956462" w:rsidRDefault="00956462" w:rsidP="00956462">
            <w:pPr>
              <w:pStyle w:val="TableParagraph"/>
              <w:spacing w:before="69"/>
              <w:ind w:left="-1" w:right="17"/>
              <w:rPr>
                <w:sz w:val="16"/>
              </w:rPr>
            </w:pPr>
            <w:r>
              <w:rPr>
                <w:sz w:val="16"/>
              </w:rPr>
              <w:t>AZ BN</w:t>
            </w:r>
            <w:r>
              <w:rPr>
                <w:spacing w:val="-1"/>
                <w:sz w:val="16"/>
              </w:rPr>
              <w:t xml:space="preserve"> </w:t>
            </w:r>
            <w:r>
              <w:rPr>
                <w:spacing w:val="-3"/>
                <w:sz w:val="16"/>
              </w:rPr>
              <w:t>TU</w:t>
            </w:r>
          </w:p>
        </w:tc>
        <w:tc>
          <w:tcPr>
            <w:tcW w:w="755" w:type="dxa"/>
            <w:tcBorders>
              <w:top w:val="nil"/>
              <w:bottom w:val="nil"/>
            </w:tcBorders>
            <w:shd w:val="clear" w:color="auto" w:fill="DADADA"/>
          </w:tcPr>
          <w:p w14:paraId="4449059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0680783" w14:textId="77777777" w:rsidR="00956462" w:rsidRDefault="00956462" w:rsidP="00956462">
            <w:pPr>
              <w:pStyle w:val="TableParagraph"/>
              <w:spacing w:before="69"/>
              <w:ind w:left="330"/>
              <w:jc w:val="left"/>
              <w:rPr>
                <w:sz w:val="16"/>
              </w:rPr>
            </w:pPr>
            <w:r>
              <w:rPr>
                <w:w w:val="98"/>
                <w:sz w:val="16"/>
              </w:rPr>
              <w:t>K</w:t>
            </w:r>
          </w:p>
        </w:tc>
      </w:tr>
      <w:tr w:rsidR="00956462" w14:paraId="02EC75DD" w14:textId="77777777" w:rsidTr="0030023E">
        <w:trPr>
          <w:gridAfter w:val="1"/>
          <w:wAfter w:w="52" w:type="dxa"/>
          <w:trHeight w:val="328"/>
        </w:trPr>
        <w:tc>
          <w:tcPr>
            <w:tcW w:w="809" w:type="dxa"/>
            <w:tcBorders>
              <w:top w:val="nil"/>
              <w:bottom w:val="nil"/>
            </w:tcBorders>
          </w:tcPr>
          <w:p w14:paraId="5D1BFD20" w14:textId="77777777" w:rsidR="00956462" w:rsidRDefault="00956462" w:rsidP="00956462">
            <w:pPr>
              <w:pStyle w:val="TableParagraph"/>
              <w:spacing w:before="69"/>
              <w:ind w:left="48" w:right="40"/>
              <w:rPr>
                <w:sz w:val="16"/>
              </w:rPr>
            </w:pPr>
            <w:r>
              <w:rPr>
                <w:sz w:val="16"/>
              </w:rPr>
              <w:t>A284</w:t>
            </w:r>
          </w:p>
        </w:tc>
        <w:tc>
          <w:tcPr>
            <w:tcW w:w="903" w:type="dxa"/>
            <w:tcBorders>
              <w:top w:val="nil"/>
              <w:bottom w:val="nil"/>
            </w:tcBorders>
          </w:tcPr>
          <w:p w14:paraId="15CAADA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B74071B" w14:textId="77777777" w:rsidR="00956462" w:rsidRDefault="00956462" w:rsidP="00956462">
            <w:pPr>
              <w:pStyle w:val="TableParagraph"/>
              <w:spacing w:before="69"/>
              <w:ind w:right="350"/>
              <w:jc w:val="right"/>
              <w:rPr>
                <w:sz w:val="16"/>
              </w:rPr>
            </w:pPr>
            <w:r>
              <w:rPr>
                <w:w w:val="94"/>
                <w:sz w:val="16"/>
              </w:rPr>
              <w:t>0</w:t>
            </w:r>
          </w:p>
        </w:tc>
        <w:tc>
          <w:tcPr>
            <w:tcW w:w="1033" w:type="dxa"/>
            <w:tcBorders>
              <w:top w:val="nil"/>
              <w:bottom w:val="nil"/>
            </w:tcBorders>
          </w:tcPr>
          <w:p w14:paraId="4D4155D3" w14:textId="77777777" w:rsidR="00956462" w:rsidRDefault="00956462" w:rsidP="00956462">
            <w:pPr>
              <w:pStyle w:val="TableParagraph"/>
              <w:spacing w:before="0"/>
              <w:jc w:val="left"/>
              <w:rPr>
                <w:sz w:val="16"/>
              </w:rPr>
            </w:pPr>
          </w:p>
        </w:tc>
        <w:tc>
          <w:tcPr>
            <w:tcW w:w="865" w:type="dxa"/>
            <w:tcBorders>
              <w:top w:val="nil"/>
              <w:bottom w:val="nil"/>
            </w:tcBorders>
          </w:tcPr>
          <w:p w14:paraId="5E865046"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61C2785A" w14:textId="77777777" w:rsidR="00956462" w:rsidRDefault="00956462" w:rsidP="00956462">
            <w:pPr>
              <w:pStyle w:val="TableParagraph"/>
              <w:spacing w:before="69"/>
              <w:ind w:left="238"/>
              <w:jc w:val="left"/>
              <w:rPr>
                <w:sz w:val="16"/>
              </w:rPr>
            </w:pPr>
            <w:r>
              <w:rPr>
                <w:sz w:val="16"/>
              </w:rPr>
              <w:t>KE</w:t>
            </w:r>
          </w:p>
        </w:tc>
        <w:tc>
          <w:tcPr>
            <w:tcW w:w="750" w:type="dxa"/>
            <w:tcBorders>
              <w:top w:val="nil"/>
              <w:bottom w:val="nil"/>
            </w:tcBorders>
          </w:tcPr>
          <w:p w14:paraId="7C8FF640"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39E6E21F" w14:textId="77777777" w:rsidR="00956462" w:rsidRDefault="00956462" w:rsidP="00956462">
            <w:pPr>
              <w:pStyle w:val="TableParagraph"/>
              <w:spacing w:before="69"/>
              <w:ind w:left="194" w:right="203"/>
              <w:rPr>
                <w:sz w:val="16"/>
              </w:rPr>
            </w:pPr>
            <w:r>
              <w:rPr>
                <w:sz w:val="16"/>
              </w:rPr>
              <w:t>AZ</w:t>
            </w:r>
          </w:p>
        </w:tc>
        <w:tc>
          <w:tcPr>
            <w:tcW w:w="745" w:type="dxa"/>
            <w:tcBorders>
              <w:top w:val="nil"/>
              <w:bottom w:val="nil"/>
            </w:tcBorders>
          </w:tcPr>
          <w:p w14:paraId="697D964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11FA1109" w14:textId="77777777" w:rsidR="00956462" w:rsidRDefault="00956462" w:rsidP="00956462">
            <w:pPr>
              <w:pStyle w:val="TableParagraph"/>
              <w:spacing w:before="69"/>
              <w:ind w:left="83" w:right="96"/>
              <w:rPr>
                <w:sz w:val="16"/>
              </w:rPr>
            </w:pPr>
            <w:r>
              <w:rPr>
                <w:sz w:val="16"/>
              </w:rPr>
              <w:t>KE</w:t>
            </w:r>
          </w:p>
        </w:tc>
        <w:tc>
          <w:tcPr>
            <w:tcW w:w="745" w:type="dxa"/>
            <w:tcBorders>
              <w:top w:val="nil"/>
              <w:bottom w:val="nil"/>
            </w:tcBorders>
          </w:tcPr>
          <w:p w14:paraId="416C3C71" w14:textId="77777777" w:rsidR="00956462" w:rsidRDefault="00956462" w:rsidP="00956462">
            <w:pPr>
              <w:pStyle w:val="TableParagraph"/>
              <w:spacing w:before="69"/>
              <w:ind w:right="15"/>
              <w:rPr>
                <w:sz w:val="16"/>
              </w:rPr>
            </w:pPr>
            <w:r>
              <w:rPr>
                <w:sz w:val="16"/>
              </w:rPr>
              <w:t>AZ KE</w:t>
            </w:r>
          </w:p>
        </w:tc>
        <w:tc>
          <w:tcPr>
            <w:tcW w:w="755" w:type="dxa"/>
            <w:tcBorders>
              <w:top w:val="nil"/>
              <w:bottom w:val="nil"/>
            </w:tcBorders>
          </w:tcPr>
          <w:p w14:paraId="7057A166" w14:textId="77777777" w:rsidR="00956462" w:rsidRDefault="00956462" w:rsidP="00956462">
            <w:pPr>
              <w:pStyle w:val="TableParagraph"/>
              <w:spacing w:before="69"/>
              <w:ind w:left="-1" w:right="16"/>
              <w:rPr>
                <w:sz w:val="16"/>
              </w:rPr>
            </w:pPr>
            <w:r>
              <w:rPr>
                <w:sz w:val="16"/>
              </w:rPr>
              <w:t>AZ BN</w:t>
            </w:r>
            <w:r>
              <w:rPr>
                <w:spacing w:val="-5"/>
                <w:sz w:val="16"/>
              </w:rPr>
              <w:t xml:space="preserve"> </w:t>
            </w:r>
            <w:r>
              <w:rPr>
                <w:sz w:val="16"/>
              </w:rPr>
              <w:t>KE</w:t>
            </w:r>
          </w:p>
        </w:tc>
        <w:tc>
          <w:tcPr>
            <w:tcW w:w="755" w:type="dxa"/>
            <w:tcBorders>
              <w:top w:val="nil"/>
              <w:bottom w:val="nil"/>
            </w:tcBorders>
          </w:tcPr>
          <w:p w14:paraId="6CD7CAE6"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D8FDBB5" w14:textId="77777777" w:rsidR="00956462" w:rsidRDefault="00956462" w:rsidP="00956462">
            <w:pPr>
              <w:pStyle w:val="TableParagraph"/>
              <w:spacing w:before="69"/>
              <w:ind w:left="330"/>
              <w:jc w:val="left"/>
              <w:rPr>
                <w:sz w:val="16"/>
              </w:rPr>
            </w:pPr>
            <w:r>
              <w:rPr>
                <w:sz w:val="16"/>
              </w:rPr>
              <w:t>K</w:t>
            </w:r>
          </w:p>
        </w:tc>
      </w:tr>
      <w:tr w:rsidR="00956462" w14:paraId="769D3C90" w14:textId="77777777" w:rsidTr="0030023E">
        <w:trPr>
          <w:gridAfter w:val="1"/>
          <w:wAfter w:w="52" w:type="dxa"/>
          <w:trHeight w:val="321"/>
        </w:trPr>
        <w:tc>
          <w:tcPr>
            <w:tcW w:w="809" w:type="dxa"/>
            <w:tcBorders>
              <w:bottom w:val="nil"/>
            </w:tcBorders>
            <w:shd w:val="clear" w:color="auto" w:fill="DADADA"/>
          </w:tcPr>
          <w:p w14:paraId="074A7E64" w14:textId="77777777" w:rsidR="00956462" w:rsidRDefault="00956462" w:rsidP="00956462">
            <w:pPr>
              <w:pStyle w:val="TableParagraph"/>
              <w:spacing w:before="61"/>
              <w:ind w:left="48" w:right="40"/>
              <w:rPr>
                <w:sz w:val="16"/>
              </w:rPr>
            </w:pPr>
            <w:r>
              <w:rPr>
                <w:sz w:val="16"/>
              </w:rPr>
              <w:t>A285</w:t>
            </w:r>
          </w:p>
        </w:tc>
        <w:tc>
          <w:tcPr>
            <w:tcW w:w="903" w:type="dxa"/>
            <w:tcBorders>
              <w:bottom w:val="nil"/>
            </w:tcBorders>
            <w:shd w:val="clear" w:color="auto" w:fill="DADADA"/>
          </w:tcPr>
          <w:p w14:paraId="4FDF72BB" w14:textId="77777777" w:rsidR="00956462" w:rsidRDefault="00956462" w:rsidP="00956462">
            <w:pPr>
              <w:pStyle w:val="TableParagraph"/>
              <w:spacing w:before="61"/>
              <w:ind w:left="290" w:right="287"/>
              <w:rPr>
                <w:sz w:val="16"/>
              </w:rPr>
            </w:pPr>
            <w:r>
              <w:rPr>
                <w:sz w:val="16"/>
              </w:rPr>
              <w:t>DA</w:t>
            </w:r>
          </w:p>
        </w:tc>
        <w:tc>
          <w:tcPr>
            <w:tcW w:w="793" w:type="dxa"/>
            <w:tcBorders>
              <w:bottom w:val="nil"/>
            </w:tcBorders>
            <w:shd w:val="clear" w:color="auto" w:fill="DADADA"/>
          </w:tcPr>
          <w:p w14:paraId="4A4156CF" w14:textId="77777777" w:rsidR="00956462" w:rsidRDefault="00956462" w:rsidP="00956462">
            <w:pPr>
              <w:pStyle w:val="TableParagraph"/>
              <w:spacing w:before="61"/>
              <w:ind w:right="347"/>
              <w:jc w:val="right"/>
              <w:rPr>
                <w:sz w:val="16"/>
              </w:rPr>
            </w:pPr>
            <w:r>
              <w:rPr>
                <w:w w:val="98"/>
                <w:sz w:val="16"/>
              </w:rPr>
              <w:t>0</w:t>
            </w:r>
          </w:p>
        </w:tc>
        <w:tc>
          <w:tcPr>
            <w:tcW w:w="1033" w:type="dxa"/>
            <w:tcBorders>
              <w:bottom w:val="nil"/>
            </w:tcBorders>
            <w:shd w:val="clear" w:color="auto" w:fill="DADADA"/>
          </w:tcPr>
          <w:p w14:paraId="47AC2C19"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3324A050" w14:textId="77777777" w:rsidR="00956462" w:rsidRDefault="00956462" w:rsidP="00956462">
            <w:pPr>
              <w:pStyle w:val="TableParagraph"/>
              <w:spacing w:before="61"/>
              <w:ind w:left="87" w:right="86"/>
              <w:rPr>
                <w:sz w:val="16"/>
              </w:rPr>
            </w:pPr>
            <w:r>
              <w:rPr>
                <w:sz w:val="16"/>
              </w:rPr>
              <w:t>2000061</w:t>
            </w:r>
          </w:p>
        </w:tc>
        <w:tc>
          <w:tcPr>
            <w:tcW w:w="704" w:type="dxa"/>
            <w:tcBorders>
              <w:bottom w:val="nil"/>
            </w:tcBorders>
            <w:shd w:val="clear" w:color="auto" w:fill="DADADA"/>
          </w:tcPr>
          <w:p w14:paraId="1F26DFC0" w14:textId="77777777" w:rsidR="00956462" w:rsidRDefault="00956462" w:rsidP="00956462">
            <w:pPr>
              <w:pStyle w:val="TableParagraph"/>
              <w:spacing w:before="61"/>
              <w:ind w:left="243"/>
              <w:jc w:val="left"/>
              <w:rPr>
                <w:sz w:val="16"/>
              </w:rPr>
            </w:pPr>
            <w:r>
              <w:rPr>
                <w:sz w:val="16"/>
              </w:rPr>
              <w:t>SU</w:t>
            </w:r>
          </w:p>
        </w:tc>
        <w:tc>
          <w:tcPr>
            <w:tcW w:w="750" w:type="dxa"/>
            <w:tcBorders>
              <w:bottom w:val="nil"/>
            </w:tcBorders>
            <w:shd w:val="clear" w:color="auto" w:fill="DADADA"/>
          </w:tcPr>
          <w:p w14:paraId="3162958D" w14:textId="77777777" w:rsidR="00956462" w:rsidRDefault="00956462" w:rsidP="00956462">
            <w:pPr>
              <w:pStyle w:val="TableParagraph"/>
              <w:spacing w:before="61"/>
              <w:ind w:left="268" w:right="272"/>
              <w:rPr>
                <w:sz w:val="16"/>
              </w:rPr>
            </w:pPr>
            <w:r>
              <w:rPr>
                <w:sz w:val="16"/>
              </w:rPr>
              <w:t>06</w:t>
            </w:r>
          </w:p>
        </w:tc>
        <w:tc>
          <w:tcPr>
            <w:tcW w:w="702" w:type="dxa"/>
            <w:tcBorders>
              <w:bottom w:val="nil"/>
            </w:tcBorders>
            <w:shd w:val="clear" w:color="auto" w:fill="DADADA"/>
          </w:tcPr>
          <w:p w14:paraId="2E102308" w14:textId="77777777" w:rsidR="00956462" w:rsidRDefault="00956462" w:rsidP="00956462">
            <w:pPr>
              <w:pStyle w:val="TableParagraph"/>
              <w:spacing w:before="61"/>
              <w:ind w:left="194" w:right="203"/>
              <w:rPr>
                <w:sz w:val="16"/>
              </w:rPr>
            </w:pPr>
            <w:r>
              <w:rPr>
                <w:sz w:val="16"/>
              </w:rPr>
              <w:t>AZ</w:t>
            </w:r>
          </w:p>
        </w:tc>
        <w:tc>
          <w:tcPr>
            <w:tcW w:w="745" w:type="dxa"/>
            <w:tcBorders>
              <w:bottom w:val="nil"/>
            </w:tcBorders>
            <w:shd w:val="clear" w:color="auto" w:fill="DADADA"/>
          </w:tcPr>
          <w:p w14:paraId="3C1CB775" w14:textId="77777777" w:rsidR="00956462" w:rsidRDefault="00956462" w:rsidP="00956462">
            <w:pPr>
              <w:pStyle w:val="TableParagraph"/>
              <w:spacing w:before="61"/>
              <w:ind w:right="4"/>
              <w:rPr>
                <w:sz w:val="16"/>
              </w:rPr>
            </w:pPr>
            <w:r>
              <w:rPr>
                <w:sz w:val="16"/>
              </w:rPr>
              <w:t>67</w:t>
            </w:r>
          </w:p>
        </w:tc>
        <w:tc>
          <w:tcPr>
            <w:tcW w:w="740" w:type="dxa"/>
            <w:tcBorders>
              <w:bottom w:val="nil"/>
            </w:tcBorders>
            <w:shd w:val="clear" w:color="auto" w:fill="DADADA"/>
          </w:tcPr>
          <w:p w14:paraId="34B6DD45" w14:textId="77777777" w:rsidR="00956462" w:rsidRDefault="00956462" w:rsidP="00956462">
            <w:pPr>
              <w:pStyle w:val="TableParagraph"/>
              <w:spacing w:before="61"/>
              <w:ind w:right="264"/>
              <w:jc w:val="right"/>
              <w:rPr>
                <w:sz w:val="16"/>
              </w:rPr>
            </w:pPr>
            <w:r>
              <w:rPr>
                <w:sz w:val="16"/>
              </w:rPr>
              <w:t>TU</w:t>
            </w:r>
          </w:p>
        </w:tc>
        <w:tc>
          <w:tcPr>
            <w:tcW w:w="745" w:type="dxa"/>
            <w:tcBorders>
              <w:bottom w:val="nil"/>
            </w:tcBorders>
            <w:shd w:val="clear" w:color="auto" w:fill="DADADA"/>
          </w:tcPr>
          <w:p w14:paraId="66536AC5" w14:textId="77777777" w:rsidR="00956462" w:rsidRDefault="00956462" w:rsidP="00956462">
            <w:pPr>
              <w:pStyle w:val="TableParagraph"/>
              <w:spacing w:before="61"/>
              <w:ind w:right="15"/>
              <w:rPr>
                <w:sz w:val="16"/>
              </w:rPr>
            </w:pPr>
            <w:r>
              <w:rPr>
                <w:sz w:val="16"/>
              </w:rPr>
              <w:t>AZ TU</w:t>
            </w:r>
          </w:p>
        </w:tc>
        <w:tc>
          <w:tcPr>
            <w:tcW w:w="755" w:type="dxa"/>
            <w:tcBorders>
              <w:bottom w:val="nil"/>
            </w:tcBorders>
            <w:shd w:val="clear" w:color="auto" w:fill="DADADA"/>
          </w:tcPr>
          <w:p w14:paraId="2933E514" w14:textId="77777777" w:rsidR="00956462" w:rsidRDefault="00956462" w:rsidP="00956462">
            <w:pPr>
              <w:pStyle w:val="TableParagraph"/>
              <w:spacing w:before="61"/>
              <w:ind w:left="-1" w:right="17"/>
              <w:rPr>
                <w:sz w:val="16"/>
              </w:rPr>
            </w:pPr>
            <w:r>
              <w:rPr>
                <w:sz w:val="16"/>
              </w:rPr>
              <w:t>AZ BN</w:t>
            </w:r>
            <w:r>
              <w:rPr>
                <w:spacing w:val="-1"/>
                <w:sz w:val="16"/>
              </w:rPr>
              <w:t xml:space="preserve"> </w:t>
            </w:r>
            <w:r>
              <w:rPr>
                <w:spacing w:val="-3"/>
                <w:sz w:val="16"/>
              </w:rPr>
              <w:t>TU</w:t>
            </w:r>
          </w:p>
        </w:tc>
        <w:tc>
          <w:tcPr>
            <w:tcW w:w="755" w:type="dxa"/>
            <w:tcBorders>
              <w:bottom w:val="nil"/>
            </w:tcBorders>
            <w:shd w:val="clear" w:color="auto" w:fill="DADADA"/>
          </w:tcPr>
          <w:p w14:paraId="46E7FE1E" w14:textId="77777777" w:rsidR="00956462" w:rsidRDefault="00956462" w:rsidP="00956462">
            <w:pPr>
              <w:pStyle w:val="TableParagraph"/>
              <w:spacing w:before="0"/>
              <w:jc w:val="left"/>
              <w:rPr>
                <w:sz w:val="16"/>
              </w:rPr>
            </w:pPr>
          </w:p>
        </w:tc>
        <w:tc>
          <w:tcPr>
            <w:tcW w:w="808" w:type="dxa"/>
            <w:gridSpan w:val="2"/>
            <w:tcBorders>
              <w:bottom w:val="nil"/>
            </w:tcBorders>
            <w:shd w:val="clear" w:color="auto" w:fill="DADADA"/>
          </w:tcPr>
          <w:p w14:paraId="4D0C942C" w14:textId="77777777" w:rsidR="00956462" w:rsidRDefault="00956462" w:rsidP="00956462">
            <w:pPr>
              <w:pStyle w:val="TableParagraph"/>
              <w:spacing w:before="61"/>
              <w:ind w:left="330"/>
              <w:jc w:val="left"/>
              <w:rPr>
                <w:sz w:val="16"/>
              </w:rPr>
            </w:pPr>
            <w:r>
              <w:rPr>
                <w:w w:val="98"/>
                <w:sz w:val="16"/>
              </w:rPr>
              <w:t>K</w:t>
            </w:r>
          </w:p>
        </w:tc>
      </w:tr>
      <w:tr w:rsidR="00956462" w14:paraId="6003C518" w14:textId="77777777" w:rsidTr="0030023E">
        <w:trPr>
          <w:gridAfter w:val="1"/>
          <w:wAfter w:w="52" w:type="dxa"/>
          <w:trHeight w:val="331"/>
        </w:trPr>
        <w:tc>
          <w:tcPr>
            <w:tcW w:w="809" w:type="dxa"/>
            <w:tcBorders>
              <w:top w:val="nil"/>
              <w:bottom w:val="nil"/>
            </w:tcBorders>
          </w:tcPr>
          <w:p w14:paraId="092965B0" w14:textId="77777777" w:rsidR="00956462" w:rsidRDefault="00956462" w:rsidP="00956462">
            <w:pPr>
              <w:pStyle w:val="TableParagraph"/>
              <w:spacing w:before="71"/>
              <w:ind w:left="48" w:right="40"/>
              <w:rPr>
                <w:sz w:val="16"/>
              </w:rPr>
            </w:pPr>
            <w:r>
              <w:rPr>
                <w:sz w:val="16"/>
              </w:rPr>
              <w:t>A287</w:t>
            </w:r>
          </w:p>
        </w:tc>
        <w:tc>
          <w:tcPr>
            <w:tcW w:w="903" w:type="dxa"/>
            <w:tcBorders>
              <w:top w:val="nil"/>
              <w:bottom w:val="nil"/>
            </w:tcBorders>
          </w:tcPr>
          <w:p w14:paraId="142ED0B4"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30952F8"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77C0DC2B" w14:textId="77777777" w:rsidR="00956462" w:rsidRDefault="00956462" w:rsidP="00956462">
            <w:pPr>
              <w:pStyle w:val="TableParagraph"/>
              <w:spacing w:before="0"/>
              <w:jc w:val="left"/>
              <w:rPr>
                <w:sz w:val="16"/>
              </w:rPr>
            </w:pPr>
          </w:p>
        </w:tc>
        <w:tc>
          <w:tcPr>
            <w:tcW w:w="865" w:type="dxa"/>
            <w:tcBorders>
              <w:top w:val="nil"/>
              <w:bottom w:val="nil"/>
            </w:tcBorders>
          </w:tcPr>
          <w:p w14:paraId="3CCB42ED"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tcPr>
          <w:p w14:paraId="5CD347C0" w14:textId="77777777" w:rsidR="00956462" w:rsidRDefault="00956462" w:rsidP="00956462">
            <w:pPr>
              <w:pStyle w:val="TableParagraph"/>
              <w:spacing w:before="71"/>
              <w:ind w:left="243"/>
              <w:jc w:val="left"/>
              <w:rPr>
                <w:sz w:val="16"/>
              </w:rPr>
            </w:pPr>
            <w:r>
              <w:rPr>
                <w:sz w:val="16"/>
              </w:rPr>
              <w:t>SX</w:t>
            </w:r>
          </w:p>
        </w:tc>
        <w:tc>
          <w:tcPr>
            <w:tcW w:w="750" w:type="dxa"/>
            <w:tcBorders>
              <w:top w:val="nil"/>
              <w:bottom w:val="nil"/>
            </w:tcBorders>
          </w:tcPr>
          <w:p w14:paraId="30747FCC"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tcPr>
          <w:p w14:paraId="00576FEF" w14:textId="77777777" w:rsidR="00956462" w:rsidRDefault="00956462" w:rsidP="00956462">
            <w:pPr>
              <w:pStyle w:val="TableParagraph"/>
              <w:spacing w:before="71"/>
              <w:ind w:left="194" w:right="203"/>
              <w:rPr>
                <w:sz w:val="16"/>
              </w:rPr>
            </w:pPr>
            <w:r>
              <w:rPr>
                <w:sz w:val="16"/>
              </w:rPr>
              <w:t>AZ</w:t>
            </w:r>
          </w:p>
        </w:tc>
        <w:tc>
          <w:tcPr>
            <w:tcW w:w="745" w:type="dxa"/>
            <w:tcBorders>
              <w:top w:val="nil"/>
              <w:bottom w:val="nil"/>
            </w:tcBorders>
          </w:tcPr>
          <w:p w14:paraId="356DC77E"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tcPr>
          <w:p w14:paraId="4F8AF1EF" w14:textId="77777777" w:rsidR="00956462" w:rsidRDefault="00956462" w:rsidP="00956462">
            <w:pPr>
              <w:pStyle w:val="TableParagraph"/>
              <w:spacing w:before="71"/>
              <w:ind w:right="264"/>
              <w:jc w:val="right"/>
              <w:rPr>
                <w:sz w:val="16"/>
              </w:rPr>
            </w:pPr>
            <w:r>
              <w:rPr>
                <w:sz w:val="16"/>
              </w:rPr>
              <w:t>TU</w:t>
            </w:r>
          </w:p>
        </w:tc>
        <w:tc>
          <w:tcPr>
            <w:tcW w:w="745" w:type="dxa"/>
            <w:tcBorders>
              <w:top w:val="nil"/>
              <w:bottom w:val="nil"/>
            </w:tcBorders>
          </w:tcPr>
          <w:p w14:paraId="207038CA" w14:textId="77777777" w:rsidR="00956462" w:rsidRDefault="00956462" w:rsidP="00956462">
            <w:pPr>
              <w:pStyle w:val="TableParagraph"/>
              <w:spacing w:before="71"/>
              <w:ind w:right="15"/>
              <w:rPr>
                <w:sz w:val="16"/>
              </w:rPr>
            </w:pPr>
            <w:r>
              <w:rPr>
                <w:sz w:val="16"/>
              </w:rPr>
              <w:t>AZ TU</w:t>
            </w:r>
          </w:p>
        </w:tc>
        <w:tc>
          <w:tcPr>
            <w:tcW w:w="755" w:type="dxa"/>
            <w:tcBorders>
              <w:top w:val="nil"/>
              <w:bottom w:val="nil"/>
            </w:tcBorders>
          </w:tcPr>
          <w:p w14:paraId="0C3F647E" w14:textId="77777777" w:rsidR="00956462" w:rsidRDefault="00956462" w:rsidP="00956462">
            <w:pPr>
              <w:pStyle w:val="TableParagraph"/>
              <w:spacing w:before="71"/>
              <w:ind w:left="-1" w:right="17"/>
              <w:rPr>
                <w:sz w:val="16"/>
              </w:rPr>
            </w:pPr>
            <w:r>
              <w:rPr>
                <w:sz w:val="16"/>
              </w:rPr>
              <w:t>AZ BN</w:t>
            </w:r>
            <w:r>
              <w:rPr>
                <w:spacing w:val="-1"/>
                <w:sz w:val="16"/>
              </w:rPr>
              <w:t xml:space="preserve"> </w:t>
            </w:r>
            <w:r>
              <w:rPr>
                <w:spacing w:val="-3"/>
                <w:sz w:val="16"/>
              </w:rPr>
              <w:t>TU</w:t>
            </w:r>
          </w:p>
        </w:tc>
        <w:tc>
          <w:tcPr>
            <w:tcW w:w="755" w:type="dxa"/>
            <w:tcBorders>
              <w:top w:val="nil"/>
              <w:bottom w:val="nil"/>
            </w:tcBorders>
          </w:tcPr>
          <w:p w14:paraId="76FEF7B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E71D4F7" w14:textId="77777777" w:rsidR="00956462" w:rsidRDefault="00956462" w:rsidP="00956462">
            <w:pPr>
              <w:pStyle w:val="TableParagraph"/>
              <w:spacing w:before="71"/>
              <w:ind w:left="330"/>
              <w:jc w:val="left"/>
              <w:rPr>
                <w:sz w:val="16"/>
              </w:rPr>
            </w:pPr>
            <w:r>
              <w:rPr>
                <w:w w:val="98"/>
                <w:sz w:val="16"/>
              </w:rPr>
              <w:t>K</w:t>
            </w:r>
          </w:p>
        </w:tc>
      </w:tr>
      <w:tr w:rsidR="00956462" w14:paraId="447ABD98" w14:textId="77777777" w:rsidTr="0030023E">
        <w:trPr>
          <w:gridAfter w:val="1"/>
          <w:wAfter w:w="52" w:type="dxa"/>
          <w:trHeight w:val="331"/>
        </w:trPr>
        <w:tc>
          <w:tcPr>
            <w:tcW w:w="809" w:type="dxa"/>
            <w:tcBorders>
              <w:top w:val="nil"/>
              <w:bottom w:val="nil"/>
            </w:tcBorders>
            <w:shd w:val="clear" w:color="auto" w:fill="DADADA"/>
          </w:tcPr>
          <w:p w14:paraId="0BAD20DC" w14:textId="77777777" w:rsidR="00956462" w:rsidRDefault="00956462" w:rsidP="00956462">
            <w:pPr>
              <w:pStyle w:val="TableParagraph"/>
              <w:spacing w:before="71"/>
              <w:ind w:left="48" w:right="40"/>
              <w:rPr>
                <w:sz w:val="16"/>
              </w:rPr>
            </w:pPr>
            <w:r>
              <w:rPr>
                <w:sz w:val="16"/>
              </w:rPr>
              <w:t>A288</w:t>
            </w:r>
          </w:p>
        </w:tc>
        <w:tc>
          <w:tcPr>
            <w:tcW w:w="903" w:type="dxa"/>
            <w:tcBorders>
              <w:top w:val="nil"/>
              <w:bottom w:val="nil"/>
            </w:tcBorders>
            <w:shd w:val="clear" w:color="auto" w:fill="DADADA"/>
          </w:tcPr>
          <w:p w14:paraId="0BD2440F"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1C89A66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67C184A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60BB0BA" w14:textId="77777777" w:rsidR="00956462" w:rsidRDefault="00956462" w:rsidP="00956462">
            <w:pPr>
              <w:pStyle w:val="TableParagraph"/>
              <w:spacing w:before="71"/>
              <w:ind w:left="87" w:right="86"/>
              <w:rPr>
                <w:sz w:val="16"/>
              </w:rPr>
            </w:pPr>
            <w:r>
              <w:rPr>
                <w:sz w:val="16"/>
              </w:rPr>
              <w:t>1992058</w:t>
            </w:r>
          </w:p>
        </w:tc>
        <w:tc>
          <w:tcPr>
            <w:tcW w:w="704" w:type="dxa"/>
            <w:tcBorders>
              <w:top w:val="nil"/>
              <w:bottom w:val="nil"/>
            </w:tcBorders>
            <w:shd w:val="clear" w:color="auto" w:fill="DADADA"/>
          </w:tcPr>
          <w:p w14:paraId="098774D0" w14:textId="77777777" w:rsidR="00956462" w:rsidRDefault="00956462" w:rsidP="00956462">
            <w:pPr>
              <w:pStyle w:val="TableParagraph"/>
              <w:spacing w:before="71"/>
              <w:ind w:left="257"/>
              <w:jc w:val="left"/>
              <w:rPr>
                <w:sz w:val="16"/>
              </w:rPr>
            </w:pPr>
            <w:r>
              <w:rPr>
                <w:sz w:val="16"/>
              </w:rPr>
              <w:t>JN</w:t>
            </w:r>
          </w:p>
        </w:tc>
        <w:tc>
          <w:tcPr>
            <w:tcW w:w="750" w:type="dxa"/>
            <w:tcBorders>
              <w:top w:val="nil"/>
              <w:bottom w:val="nil"/>
            </w:tcBorders>
            <w:shd w:val="clear" w:color="auto" w:fill="DADADA"/>
          </w:tcPr>
          <w:p w14:paraId="2C990D9B"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06ABB613" w14:textId="77777777" w:rsidR="00956462" w:rsidRDefault="00956462" w:rsidP="00956462">
            <w:pPr>
              <w:pStyle w:val="TableParagraph"/>
              <w:spacing w:before="71"/>
              <w:ind w:left="194" w:right="203"/>
              <w:rPr>
                <w:sz w:val="16"/>
              </w:rPr>
            </w:pPr>
            <w:r>
              <w:rPr>
                <w:sz w:val="16"/>
              </w:rPr>
              <w:t>AZ</w:t>
            </w:r>
          </w:p>
        </w:tc>
        <w:tc>
          <w:tcPr>
            <w:tcW w:w="745" w:type="dxa"/>
            <w:tcBorders>
              <w:top w:val="nil"/>
              <w:bottom w:val="nil"/>
            </w:tcBorders>
            <w:shd w:val="clear" w:color="auto" w:fill="DADADA"/>
          </w:tcPr>
          <w:p w14:paraId="0474A450"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09D04764" w14:textId="77777777" w:rsidR="00956462" w:rsidRDefault="00956462" w:rsidP="00956462">
            <w:pPr>
              <w:pStyle w:val="TableParagraph"/>
              <w:spacing w:before="71"/>
              <w:ind w:right="261"/>
              <w:jc w:val="right"/>
              <w:rPr>
                <w:sz w:val="16"/>
              </w:rPr>
            </w:pPr>
            <w:r>
              <w:rPr>
                <w:w w:val="90"/>
                <w:sz w:val="16"/>
              </w:rPr>
              <w:t>HD</w:t>
            </w:r>
          </w:p>
        </w:tc>
        <w:tc>
          <w:tcPr>
            <w:tcW w:w="745" w:type="dxa"/>
            <w:tcBorders>
              <w:top w:val="nil"/>
              <w:bottom w:val="nil"/>
            </w:tcBorders>
            <w:shd w:val="clear" w:color="auto" w:fill="DADADA"/>
          </w:tcPr>
          <w:p w14:paraId="164F6EE5" w14:textId="77777777" w:rsidR="00956462" w:rsidRDefault="00956462" w:rsidP="00956462">
            <w:pPr>
              <w:pStyle w:val="TableParagraph"/>
              <w:spacing w:before="71"/>
              <w:ind w:right="15"/>
              <w:rPr>
                <w:sz w:val="16"/>
              </w:rPr>
            </w:pPr>
            <w:r>
              <w:rPr>
                <w:sz w:val="16"/>
              </w:rPr>
              <w:t>AZ HD JN</w:t>
            </w:r>
          </w:p>
        </w:tc>
        <w:tc>
          <w:tcPr>
            <w:tcW w:w="755" w:type="dxa"/>
            <w:tcBorders>
              <w:top w:val="nil"/>
              <w:bottom w:val="nil"/>
            </w:tcBorders>
            <w:shd w:val="clear" w:color="auto" w:fill="DADADA"/>
          </w:tcPr>
          <w:p w14:paraId="005DF713" w14:textId="77777777" w:rsidR="00956462" w:rsidRDefault="00956462" w:rsidP="00956462">
            <w:pPr>
              <w:pStyle w:val="TableParagraph"/>
              <w:spacing w:before="71"/>
              <w:ind w:right="18"/>
              <w:rPr>
                <w:sz w:val="16"/>
              </w:rPr>
            </w:pPr>
            <w:r>
              <w:rPr>
                <w:sz w:val="16"/>
              </w:rPr>
              <w:t>AZ HD JN</w:t>
            </w:r>
          </w:p>
        </w:tc>
        <w:tc>
          <w:tcPr>
            <w:tcW w:w="755" w:type="dxa"/>
            <w:tcBorders>
              <w:top w:val="nil"/>
              <w:bottom w:val="nil"/>
            </w:tcBorders>
            <w:shd w:val="clear" w:color="auto" w:fill="DADADA"/>
          </w:tcPr>
          <w:p w14:paraId="2FDC4A0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10FC163" w14:textId="77777777" w:rsidR="00956462" w:rsidRDefault="00956462" w:rsidP="00956462">
            <w:pPr>
              <w:pStyle w:val="TableParagraph"/>
              <w:spacing w:before="71"/>
              <w:ind w:left="330"/>
              <w:jc w:val="left"/>
              <w:rPr>
                <w:sz w:val="16"/>
              </w:rPr>
            </w:pPr>
            <w:r>
              <w:rPr>
                <w:w w:val="98"/>
                <w:sz w:val="16"/>
              </w:rPr>
              <w:t>K</w:t>
            </w:r>
          </w:p>
        </w:tc>
      </w:tr>
      <w:tr w:rsidR="00956462" w14:paraId="403BAC15" w14:textId="77777777" w:rsidTr="0030023E">
        <w:trPr>
          <w:gridAfter w:val="1"/>
          <w:wAfter w:w="52" w:type="dxa"/>
          <w:trHeight w:val="391"/>
        </w:trPr>
        <w:tc>
          <w:tcPr>
            <w:tcW w:w="809" w:type="dxa"/>
            <w:tcBorders>
              <w:top w:val="nil"/>
              <w:bottom w:val="nil"/>
            </w:tcBorders>
          </w:tcPr>
          <w:p w14:paraId="33C846C3" w14:textId="77777777" w:rsidR="00956462" w:rsidRDefault="00956462" w:rsidP="00956462">
            <w:pPr>
              <w:pStyle w:val="TableParagraph"/>
              <w:spacing w:before="100"/>
              <w:ind w:left="48" w:right="40"/>
              <w:rPr>
                <w:sz w:val="16"/>
              </w:rPr>
            </w:pPr>
            <w:r>
              <w:rPr>
                <w:sz w:val="16"/>
              </w:rPr>
              <w:t>A296</w:t>
            </w:r>
          </w:p>
        </w:tc>
        <w:tc>
          <w:tcPr>
            <w:tcW w:w="903" w:type="dxa"/>
            <w:tcBorders>
              <w:top w:val="nil"/>
              <w:bottom w:val="nil"/>
            </w:tcBorders>
          </w:tcPr>
          <w:p w14:paraId="254F78D0" w14:textId="77777777" w:rsidR="00956462" w:rsidRDefault="00956462" w:rsidP="00956462">
            <w:pPr>
              <w:pStyle w:val="TableParagraph"/>
              <w:spacing w:before="100"/>
              <w:ind w:left="290" w:right="287"/>
              <w:rPr>
                <w:sz w:val="16"/>
              </w:rPr>
            </w:pPr>
            <w:r>
              <w:rPr>
                <w:sz w:val="16"/>
              </w:rPr>
              <w:t>DA</w:t>
            </w:r>
          </w:p>
        </w:tc>
        <w:tc>
          <w:tcPr>
            <w:tcW w:w="793" w:type="dxa"/>
            <w:tcBorders>
              <w:top w:val="nil"/>
              <w:bottom w:val="nil"/>
            </w:tcBorders>
          </w:tcPr>
          <w:p w14:paraId="74DA9276" w14:textId="77777777" w:rsidR="00956462" w:rsidRDefault="00956462" w:rsidP="00956462">
            <w:pPr>
              <w:pStyle w:val="TableParagraph"/>
              <w:spacing w:before="100"/>
              <w:ind w:right="347"/>
              <w:jc w:val="right"/>
              <w:rPr>
                <w:sz w:val="16"/>
              </w:rPr>
            </w:pPr>
            <w:r>
              <w:rPr>
                <w:w w:val="98"/>
                <w:sz w:val="16"/>
              </w:rPr>
              <w:t>0</w:t>
            </w:r>
          </w:p>
        </w:tc>
        <w:tc>
          <w:tcPr>
            <w:tcW w:w="1033" w:type="dxa"/>
            <w:tcBorders>
              <w:top w:val="nil"/>
              <w:bottom w:val="nil"/>
            </w:tcBorders>
          </w:tcPr>
          <w:p w14:paraId="00319CFA" w14:textId="77777777" w:rsidR="00956462" w:rsidRDefault="00956462" w:rsidP="00956462">
            <w:pPr>
              <w:pStyle w:val="TableParagraph"/>
              <w:spacing w:before="0"/>
              <w:jc w:val="left"/>
              <w:rPr>
                <w:sz w:val="16"/>
              </w:rPr>
            </w:pPr>
          </w:p>
        </w:tc>
        <w:tc>
          <w:tcPr>
            <w:tcW w:w="865" w:type="dxa"/>
            <w:tcBorders>
              <w:top w:val="nil"/>
              <w:bottom w:val="nil"/>
            </w:tcBorders>
          </w:tcPr>
          <w:p w14:paraId="0A5FC9B6" w14:textId="77777777" w:rsidR="00956462" w:rsidRDefault="00956462" w:rsidP="00956462">
            <w:pPr>
              <w:pStyle w:val="TableParagraph"/>
              <w:spacing w:before="100"/>
              <w:ind w:left="87" w:right="86"/>
              <w:rPr>
                <w:sz w:val="16"/>
              </w:rPr>
            </w:pPr>
            <w:r>
              <w:rPr>
                <w:sz w:val="16"/>
              </w:rPr>
              <w:t>2000061</w:t>
            </w:r>
          </w:p>
        </w:tc>
        <w:tc>
          <w:tcPr>
            <w:tcW w:w="704" w:type="dxa"/>
            <w:tcBorders>
              <w:top w:val="nil"/>
              <w:bottom w:val="nil"/>
            </w:tcBorders>
          </w:tcPr>
          <w:p w14:paraId="17CA0903" w14:textId="77777777" w:rsidR="00956462" w:rsidRDefault="00956462" w:rsidP="00956462">
            <w:pPr>
              <w:pStyle w:val="TableParagraph"/>
              <w:spacing w:before="100"/>
              <w:ind w:left="257"/>
              <w:jc w:val="left"/>
              <w:rPr>
                <w:sz w:val="16"/>
              </w:rPr>
            </w:pPr>
            <w:r>
              <w:rPr>
                <w:sz w:val="16"/>
              </w:rPr>
              <w:t>JN</w:t>
            </w:r>
          </w:p>
        </w:tc>
        <w:tc>
          <w:tcPr>
            <w:tcW w:w="750" w:type="dxa"/>
            <w:tcBorders>
              <w:top w:val="nil"/>
              <w:bottom w:val="nil"/>
            </w:tcBorders>
          </w:tcPr>
          <w:p w14:paraId="3CC87B4B" w14:textId="77777777" w:rsidR="00956462" w:rsidRDefault="00956462" w:rsidP="00956462">
            <w:pPr>
              <w:pStyle w:val="TableParagraph"/>
              <w:spacing w:before="100"/>
              <w:ind w:left="268" w:right="272"/>
              <w:rPr>
                <w:sz w:val="16"/>
              </w:rPr>
            </w:pPr>
            <w:r>
              <w:rPr>
                <w:sz w:val="16"/>
              </w:rPr>
              <w:t>06</w:t>
            </w:r>
          </w:p>
        </w:tc>
        <w:tc>
          <w:tcPr>
            <w:tcW w:w="702" w:type="dxa"/>
            <w:tcBorders>
              <w:top w:val="nil"/>
              <w:bottom w:val="nil"/>
            </w:tcBorders>
          </w:tcPr>
          <w:p w14:paraId="722EB436" w14:textId="77777777" w:rsidR="00956462" w:rsidRDefault="00956462" w:rsidP="00956462">
            <w:pPr>
              <w:pStyle w:val="TableParagraph"/>
              <w:spacing w:before="100"/>
              <w:ind w:left="194" w:right="203"/>
              <w:rPr>
                <w:sz w:val="16"/>
              </w:rPr>
            </w:pPr>
            <w:r>
              <w:rPr>
                <w:sz w:val="16"/>
              </w:rPr>
              <w:t>AZ</w:t>
            </w:r>
          </w:p>
        </w:tc>
        <w:tc>
          <w:tcPr>
            <w:tcW w:w="745" w:type="dxa"/>
            <w:tcBorders>
              <w:top w:val="nil"/>
              <w:bottom w:val="nil"/>
            </w:tcBorders>
          </w:tcPr>
          <w:p w14:paraId="04C47A8D" w14:textId="77777777" w:rsidR="00956462" w:rsidRDefault="00956462" w:rsidP="00956462">
            <w:pPr>
              <w:pStyle w:val="TableParagraph"/>
              <w:spacing w:before="100"/>
              <w:ind w:right="4"/>
              <w:rPr>
                <w:sz w:val="16"/>
              </w:rPr>
            </w:pPr>
            <w:r>
              <w:rPr>
                <w:sz w:val="16"/>
              </w:rPr>
              <w:t>67</w:t>
            </w:r>
          </w:p>
        </w:tc>
        <w:tc>
          <w:tcPr>
            <w:tcW w:w="740" w:type="dxa"/>
            <w:tcBorders>
              <w:top w:val="nil"/>
              <w:bottom w:val="nil"/>
            </w:tcBorders>
          </w:tcPr>
          <w:p w14:paraId="009E1B50" w14:textId="77777777" w:rsidR="00956462" w:rsidRDefault="00956462" w:rsidP="00956462">
            <w:pPr>
              <w:pStyle w:val="TableParagraph"/>
              <w:spacing w:before="100"/>
              <w:ind w:right="261"/>
              <w:jc w:val="right"/>
              <w:rPr>
                <w:sz w:val="16"/>
              </w:rPr>
            </w:pPr>
            <w:r>
              <w:rPr>
                <w:w w:val="90"/>
                <w:sz w:val="16"/>
              </w:rPr>
              <w:t>HD</w:t>
            </w:r>
          </w:p>
        </w:tc>
        <w:tc>
          <w:tcPr>
            <w:tcW w:w="745" w:type="dxa"/>
            <w:tcBorders>
              <w:top w:val="nil"/>
              <w:bottom w:val="nil"/>
            </w:tcBorders>
          </w:tcPr>
          <w:p w14:paraId="4C8A865B" w14:textId="77777777" w:rsidR="00956462" w:rsidRDefault="00956462" w:rsidP="00956462">
            <w:pPr>
              <w:pStyle w:val="TableParagraph"/>
              <w:spacing w:before="100"/>
              <w:ind w:right="15"/>
              <w:rPr>
                <w:sz w:val="16"/>
              </w:rPr>
            </w:pPr>
            <w:r>
              <w:rPr>
                <w:sz w:val="16"/>
              </w:rPr>
              <w:t>AZ HD JN</w:t>
            </w:r>
          </w:p>
        </w:tc>
        <w:tc>
          <w:tcPr>
            <w:tcW w:w="755" w:type="dxa"/>
            <w:tcBorders>
              <w:top w:val="nil"/>
              <w:bottom w:val="nil"/>
            </w:tcBorders>
          </w:tcPr>
          <w:p w14:paraId="79513709" w14:textId="77777777" w:rsidR="00956462" w:rsidRDefault="00956462" w:rsidP="00956462">
            <w:pPr>
              <w:pStyle w:val="TableParagraph"/>
              <w:spacing w:before="6" w:line="180" w:lineRule="atLeast"/>
              <w:ind w:left="138" w:right="123" w:hanging="12"/>
              <w:jc w:val="left"/>
              <w:rPr>
                <w:sz w:val="16"/>
              </w:rPr>
            </w:pPr>
            <w:r>
              <w:rPr>
                <w:sz w:val="16"/>
              </w:rPr>
              <w:t>AZ BN HD JN</w:t>
            </w:r>
          </w:p>
        </w:tc>
        <w:tc>
          <w:tcPr>
            <w:tcW w:w="755" w:type="dxa"/>
            <w:tcBorders>
              <w:top w:val="nil"/>
              <w:bottom w:val="nil"/>
            </w:tcBorders>
          </w:tcPr>
          <w:p w14:paraId="3BB941B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D1BD809" w14:textId="77777777" w:rsidR="00956462" w:rsidRDefault="00956462" w:rsidP="00956462">
            <w:pPr>
              <w:pStyle w:val="TableParagraph"/>
              <w:spacing w:before="100"/>
              <w:ind w:left="330"/>
              <w:jc w:val="left"/>
              <w:rPr>
                <w:sz w:val="16"/>
              </w:rPr>
            </w:pPr>
            <w:r>
              <w:rPr>
                <w:w w:val="98"/>
                <w:sz w:val="16"/>
              </w:rPr>
              <w:t>K</w:t>
            </w:r>
          </w:p>
        </w:tc>
      </w:tr>
      <w:tr w:rsidR="00956462" w14:paraId="71EF96F8" w14:textId="77777777" w:rsidTr="0030023E">
        <w:trPr>
          <w:gridAfter w:val="1"/>
          <w:wAfter w:w="52" w:type="dxa"/>
          <w:trHeight w:val="331"/>
        </w:trPr>
        <w:tc>
          <w:tcPr>
            <w:tcW w:w="809" w:type="dxa"/>
            <w:tcBorders>
              <w:top w:val="nil"/>
              <w:bottom w:val="nil"/>
            </w:tcBorders>
            <w:shd w:val="clear" w:color="auto" w:fill="DADADA"/>
          </w:tcPr>
          <w:p w14:paraId="4C458129" w14:textId="77777777" w:rsidR="00956462" w:rsidRDefault="00956462" w:rsidP="00956462">
            <w:pPr>
              <w:pStyle w:val="TableParagraph"/>
              <w:spacing w:before="69"/>
              <w:ind w:left="48" w:right="40"/>
              <w:rPr>
                <w:sz w:val="16"/>
              </w:rPr>
            </w:pPr>
            <w:r>
              <w:rPr>
                <w:sz w:val="16"/>
              </w:rPr>
              <w:t>A298</w:t>
            </w:r>
          </w:p>
        </w:tc>
        <w:tc>
          <w:tcPr>
            <w:tcW w:w="903" w:type="dxa"/>
            <w:tcBorders>
              <w:top w:val="nil"/>
              <w:bottom w:val="nil"/>
            </w:tcBorders>
            <w:shd w:val="clear" w:color="auto" w:fill="DADADA"/>
          </w:tcPr>
          <w:p w14:paraId="2178F27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7F985C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A8E345A"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C7B53B6"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shd w:val="clear" w:color="auto" w:fill="DADADA"/>
          </w:tcPr>
          <w:p w14:paraId="62474010" w14:textId="77777777" w:rsidR="00956462" w:rsidRDefault="00956462" w:rsidP="00956462">
            <w:pPr>
              <w:pStyle w:val="TableParagraph"/>
              <w:spacing w:before="69"/>
              <w:ind w:left="238"/>
              <w:jc w:val="left"/>
              <w:rPr>
                <w:sz w:val="16"/>
              </w:rPr>
            </w:pPr>
            <w:r>
              <w:rPr>
                <w:sz w:val="16"/>
              </w:rPr>
              <w:t>AZ</w:t>
            </w:r>
          </w:p>
        </w:tc>
        <w:tc>
          <w:tcPr>
            <w:tcW w:w="750" w:type="dxa"/>
            <w:tcBorders>
              <w:top w:val="nil"/>
              <w:bottom w:val="nil"/>
            </w:tcBorders>
            <w:shd w:val="clear" w:color="auto" w:fill="DADADA"/>
          </w:tcPr>
          <w:p w14:paraId="62718292" w14:textId="77777777" w:rsidR="00956462" w:rsidRDefault="00956462" w:rsidP="00956462">
            <w:pPr>
              <w:pStyle w:val="TableParagraph"/>
              <w:spacing w:before="69"/>
              <w:ind w:left="268" w:right="272"/>
              <w:rPr>
                <w:sz w:val="16"/>
              </w:rPr>
            </w:pPr>
            <w:r>
              <w:rPr>
                <w:sz w:val="16"/>
              </w:rPr>
              <w:t>99</w:t>
            </w:r>
          </w:p>
        </w:tc>
        <w:tc>
          <w:tcPr>
            <w:tcW w:w="702" w:type="dxa"/>
            <w:tcBorders>
              <w:top w:val="nil"/>
              <w:bottom w:val="nil"/>
            </w:tcBorders>
            <w:shd w:val="clear" w:color="auto" w:fill="DADADA"/>
          </w:tcPr>
          <w:p w14:paraId="37AB164C"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398333BB"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796469C4" w14:textId="77777777" w:rsidR="00956462" w:rsidRDefault="00956462" w:rsidP="00956462">
            <w:pPr>
              <w:pStyle w:val="TableParagraph"/>
              <w:spacing w:before="69"/>
              <w:ind w:right="268"/>
              <w:jc w:val="right"/>
              <w:rPr>
                <w:sz w:val="16"/>
              </w:rPr>
            </w:pPr>
            <w:r>
              <w:rPr>
                <w:w w:val="90"/>
                <w:sz w:val="16"/>
              </w:rPr>
              <w:t>AZ</w:t>
            </w:r>
          </w:p>
        </w:tc>
        <w:tc>
          <w:tcPr>
            <w:tcW w:w="745" w:type="dxa"/>
            <w:tcBorders>
              <w:top w:val="nil"/>
              <w:bottom w:val="nil"/>
            </w:tcBorders>
            <w:shd w:val="clear" w:color="auto" w:fill="DADADA"/>
          </w:tcPr>
          <w:p w14:paraId="1C3A866E" w14:textId="77777777" w:rsidR="00956462" w:rsidRDefault="00956462" w:rsidP="00956462">
            <w:pPr>
              <w:pStyle w:val="TableParagraph"/>
              <w:spacing w:before="69"/>
              <w:ind w:right="15"/>
              <w:rPr>
                <w:sz w:val="16"/>
              </w:rPr>
            </w:pPr>
            <w:r>
              <w:rPr>
                <w:sz w:val="16"/>
              </w:rPr>
              <w:t>AZ</w:t>
            </w:r>
          </w:p>
        </w:tc>
        <w:tc>
          <w:tcPr>
            <w:tcW w:w="755" w:type="dxa"/>
            <w:tcBorders>
              <w:top w:val="nil"/>
              <w:bottom w:val="nil"/>
            </w:tcBorders>
            <w:shd w:val="clear" w:color="auto" w:fill="DADADA"/>
          </w:tcPr>
          <w:p w14:paraId="0C43F81D" w14:textId="77777777" w:rsidR="00956462" w:rsidRDefault="00956462" w:rsidP="00956462">
            <w:pPr>
              <w:pStyle w:val="TableParagraph"/>
              <w:spacing w:before="69"/>
              <w:ind w:right="17"/>
              <w:rPr>
                <w:sz w:val="16"/>
              </w:rPr>
            </w:pPr>
            <w:r>
              <w:rPr>
                <w:sz w:val="16"/>
              </w:rPr>
              <w:t>AZ</w:t>
            </w:r>
          </w:p>
        </w:tc>
        <w:tc>
          <w:tcPr>
            <w:tcW w:w="755" w:type="dxa"/>
            <w:tcBorders>
              <w:top w:val="nil"/>
              <w:bottom w:val="nil"/>
            </w:tcBorders>
            <w:shd w:val="clear" w:color="auto" w:fill="DADADA"/>
          </w:tcPr>
          <w:p w14:paraId="2692355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2145AE3" w14:textId="77777777" w:rsidR="00956462" w:rsidRDefault="00956462" w:rsidP="00956462">
            <w:pPr>
              <w:pStyle w:val="TableParagraph"/>
              <w:spacing w:before="69"/>
              <w:ind w:left="330"/>
              <w:jc w:val="left"/>
              <w:rPr>
                <w:sz w:val="16"/>
              </w:rPr>
            </w:pPr>
            <w:r>
              <w:rPr>
                <w:w w:val="98"/>
                <w:sz w:val="16"/>
              </w:rPr>
              <w:t>K</w:t>
            </w:r>
          </w:p>
        </w:tc>
      </w:tr>
      <w:tr w:rsidR="00956462" w14:paraId="249F74CB" w14:textId="77777777" w:rsidTr="0030023E">
        <w:trPr>
          <w:gridAfter w:val="1"/>
          <w:wAfter w:w="52" w:type="dxa"/>
          <w:trHeight w:val="331"/>
        </w:trPr>
        <w:tc>
          <w:tcPr>
            <w:tcW w:w="809" w:type="dxa"/>
            <w:tcBorders>
              <w:top w:val="nil"/>
              <w:bottom w:val="nil"/>
            </w:tcBorders>
          </w:tcPr>
          <w:p w14:paraId="0F7FA680" w14:textId="77777777" w:rsidR="00956462" w:rsidRDefault="00956462" w:rsidP="00956462">
            <w:pPr>
              <w:pStyle w:val="TableParagraph"/>
              <w:spacing w:before="69"/>
              <w:ind w:left="48" w:right="40"/>
              <w:rPr>
                <w:sz w:val="16"/>
              </w:rPr>
            </w:pPr>
            <w:r>
              <w:rPr>
                <w:sz w:val="16"/>
              </w:rPr>
              <w:t>A302</w:t>
            </w:r>
          </w:p>
        </w:tc>
        <w:tc>
          <w:tcPr>
            <w:tcW w:w="903" w:type="dxa"/>
            <w:tcBorders>
              <w:top w:val="nil"/>
              <w:bottom w:val="nil"/>
            </w:tcBorders>
          </w:tcPr>
          <w:p w14:paraId="2F23407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66CBF0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4E9CA1C" w14:textId="77777777" w:rsidR="00956462" w:rsidRDefault="00956462" w:rsidP="00956462">
            <w:pPr>
              <w:pStyle w:val="TableParagraph"/>
              <w:spacing w:before="0"/>
              <w:jc w:val="left"/>
              <w:rPr>
                <w:sz w:val="16"/>
              </w:rPr>
            </w:pPr>
          </w:p>
        </w:tc>
        <w:tc>
          <w:tcPr>
            <w:tcW w:w="865" w:type="dxa"/>
            <w:tcBorders>
              <w:top w:val="nil"/>
              <w:bottom w:val="nil"/>
            </w:tcBorders>
          </w:tcPr>
          <w:p w14:paraId="57FB682A" w14:textId="77777777" w:rsidR="00956462" w:rsidRDefault="00956462" w:rsidP="00956462">
            <w:pPr>
              <w:pStyle w:val="TableParagraph"/>
              <w:spacing w:before="69"/>
              <w:ind w:left="87" w:right="86"/>
              <w:rPr>
                <w:sz w:val="16"/>
              </w:rPr>
            </w:pPr>
            <w:r>
              <w:rPr>
                <w:sz w:val="16"/>
              </w:rPr>
              <w:t>1999286</w:t>
            </w:r>
          </w:p>
        </w:tc>
        <w:tc>
          <w:tcPr>
            <w:tcW w:w="704" w:type="dxa"/>
            <w:tcBorders>
              <w:top w:val="nil"/>
              <w:bottom w:val="nil"/>
            </w:tcBorders>
          </w:tcPr>
          <w:p w14:paraId="62D804D9" w14:textId="77777777" w:rsidR="00956462" w:rsidRDefault="00956462" w:rsidP="00956462">
            <w:pPr>
              <w:pStyle w:val="TableParagraph"/>
              <w:spacing w:before="69"/>
              <w:ind w:left="233"/>
              <w:jc w:val="left"/>
              <w:rPr>
                <w:sz w:val="16"/>
              </w:rPr>
            </w:pPr>
            <w:r>
              <w:rPr>
                <w:sz w:val="16"/>
              </w:rPr>
              <w:t>BD</w:t>
            </w:r>
          </w:p>
        </w:tc>
        <w:tc>
          <w:tcPr>
            <w:tcW w:w="750" w:type="dxa"/>
            <w:tcBorders>
              <w:top w:val="nil"/>
              <w:bottom w:val="nil"/>
            </w:tcBorders>
          </w:tcPr>
          <w:p w14:paraId="143EE0C3"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B4149D8" w14:textId="77777777" w:rsidR="00956462" w:rsidRDefault="00956462" w:rsidP="00956462">
            <w:pPr>
              <w:pStyle w:val="TableParagraph"/>
              <w:spacing w:before="0"/>
              <w:jc w:val="left"/>
              <w:rPr>
                <w:sz w:val="16"/>
              </w:rPr>
            </w:pPr>
          </w:p>
        </w:tc>
        <w:tc>
          <w:tcPr>
            <w:tcW w:w="745" w:type="dxa"/>
            <w:tcBorders>
              <w:top w:val="nil"/>
              <w:bottom w:val="nil"/>
            </w:tcBorders>
          </w:tcPr>
          <w:p w14:paraId="22BAB55E" w14:textId="77777777" w:rsidR="00956462" w:rsidRDefault="00956462" w:rsidP="00956462">
            <w:pPr>
              <w:pStyle w:val="TableParagraph"/>
              <w:spacing w:before="0"/>
              <w:jc w:val="left"/>
              <w:rPr>
                <w:sz w:val="16"/>
              </w:rPr>
            </w:pPr>
          </w:p>
        </w:tc>
        <w:tc>
          <w:tcPr>
            <w:tcW w:w="740" w:type="dxa"/>
            <w:tcBorders>
              <w:top w:val="nil"/>
              <w:bottom w:val="nil"/>
            </w:tcBorders>
          </w:tcPr>
          <w:p w14:paraId="6FCC9F14" w14:textId="77777777" w:rsidR="00956462" w:rsidRDefault="00956462" w:rsidP="00956462">
            <w:pPr>
              <w:pStyle w:val="TableParagraph"/>
              <w:spacing w:before="69"/>
              <w:ind w:right="262"/>
              <w:jc w:val="right"/>
              <w:rPr>
                <w:sz w:val="16"/>
              </w:rPr>
            </w:pPr>
            <w:r>
              <w:rPr>
                <w:w w:val="90"/>
                <w:sz w:val="16"/>
              </w:rPr>
              <w:t>BD</w:t>
            </w:r>
          </w:p>
        </w:tc>
        <w:tc>
          <w:tcPr>
            <w:tcW w:w="745" w:type="dxa"/>
            <w:tcBorders>
              <w:top w:val="nil"/>
              <w:bottom w:val="nil"/>
            </w:tcBorders>
          </w:tcPr>
          <w:p w14:paraId="17FFAA7E" w14:textId="77777777" w:rsidR="00956462" w:rsidRDefault="00956462" w:rsidP="00956462">
            <w:pPr>
              <w:pStyle w:val="TableParagraph"/>
              <w:spacing w:before="69"/>
              <w:ind w:right="12"/>
              <w:rPr>
                <w:sz w:val="16"/>
              </w:rPr>
            </w:pPr>
            <w:r>
              <w:rPr>
                <w:sz w:val="16"/>
              </w:rPr>
              <w:t>BD</w:t>
            </w:r>
          </w:p>
        </w:tc>
        <w:tc>
          <w:tcPr>
            <w:tcW w:w="755" w:type="dxa"/>
            <w:tcBorders>
              <w:top w:val="nil"/>
              <w:bottom w:val="nil"/>
            </w:tcBorders>
          </w:tcPr>
          <w:p w14:paraId="463C70BA" w14:textId="77777777" w:rsidR="00956462" w:rsidRDefault="00956462" w:rsidP="00956462">
            <w:pPr>
              <w:pStyle w:val="TableParagraph"/>
              <w:spacing w:before="69"/>
              <w:ind w:right="9"/>
              <w:rPr>
                <w:sz w:val="16"/>
              </w:rPr>
            </w:pPr>
            <w:r>
              <w:rPr>
                <w:sz w:val="16"/>
              </w:rPr>
              <w:t>BD CN</w:t>
            </w:r>
          </w:p>
        </w:tc>
        <w:tc>
          <w:tcPr>
            <w:tcW w:w="755" w:type="dxa"/>
            <w:tcBorders>
              <w:top w:val="nil"/>
              <w:bottom w:val="nil"/>
            </w:tcBorders>
          </w:tcPr>
          <w:p w14:paraId="17BD57F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5E3F0F3" w14:textId="77777777" w:rsidR="00956462" w:rsidRDefault="00956462" w:rsidP="00956462">
            <w:pPr>
              <w:pStyle w:val="TableParagraph"/>
              <w:spacing w:before="69"/>
              <w:ind w:left="340"/>
              <w:jc w:val="left"/>
              <w:rPr>
                <w:sz w:val="16"/>
              </w:rPr>
            </w:pPr>
            <w:r>
              <w:rPr>
                <w:w w:val="98"/>
                <w:sz w:val="16"/>
              </w:rPr>
              <w:t>L</w:t>
            </w:r>
          </w:p>
        </w:tc>
      </w:tr>
      <w:tr w:rsidR="00956462" w14:paraId="64B7F6EF" w14:textId="77777777" w:rsidTr="0030023E">
        <w:trPr>
          <w:gridAfter w:val="1"/>
          <w:wAfter w:w="52" w:type="dxa"/>
          <w:trHeight w:val="328"/>
        </w:trPr>
        <w:tc>
          <w:tcPr>
            <w:tcW w:w="809" w:type="dxa"/>
            <w:tcBorders>
              <w:top w:val="nil"/>
              <w:bottom w:val="nil"/>
            </w:tcBorders>
            <w:shd w:val="clear" w:color="auto" w:fill="DADADA"/>
          </w:tcPr>
          <w:p w14:paraId="14505369" w14:textId="77777777" w:rsidR="00956462" w:rsidRDefault="00956462" w:rsidP="00956462">
            <w:pPr>
              <w:pStyle w:val="TableParagraph"/>
              <w:spacing w:before="69"/>
              <w:ind w:left="48" w:right="40"/>
              <w:rPr>
                <w:sz w:val="16"/>
              </w:rPr>
            </w:pPr>
            <w:r>
              <w:rPr>
                <w:sz w:val="16"/>
              </w:rPr>
              <w:t>A303</w:t>
            </w:r>
          </w:p>
        </w:tc>
        <w:tc>
          <w:tcPr>
            <w:tcW w:w="903" w:type="dxa"/>
            <w:tcBorders>
              <w:top w:val="nil"/>
              <w:bottom w:val="nil"/>
            </w:tcBorders>
            <w:shd w:val="clear" w:color="auto" w:fill="DADADA"/>
          </w:tcPr>
          <w:p w14:paraId="689C977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A6AC20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CA1BF8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43CD6EF" w14:textId="77777777" w:rsidR="00956462" w:rsidRDefault="00956462" w:rsidP="00956462">
            <w:pPr>
              <w:pStyle w:val="TableParagraph"/>
              <w:spacing w:before="69"/>
              <w:ind w:left="87" w:right="86"/>
              <w:rPr>
                <w:sz w:val="16"/>
              </w:rPr>
            </w:pPr>
            <w:r>
              <w:rPr>
                <w:sz w:val="16"/>
              </w:rPr>
              <w:t>1999286</w:t>
            </w:r>
          </w:p>
        </w:tc>
        <w:tc>
          <w:tcPr>
            <w:tcW w:w="704" w:type="dxa"/>
            <w:tcBorders>
              <w:top w:val="nil"/>
              <w:bottom w:val="nil"/>
            </w:tcBorders>
            <w:shd w:val="clear" w:color="auto" w:fill="DADADA"/>
          </w:tcPr>
          <w:p w14:paraId="5D0E8090" w14:textId="77777777" w:rsidR="00956462" w:rsidRDefault="00956462" w:rsidP="00956462">
            <w:pPr>
              <w:pStyle w:val="TableParagraph"/>
              <w:spacing w:before="69"/>
              <w:ind w:left="233"/>
              <w:jc w:val="left"/>
              <w:rPr>
                <w:sz w:val="16"/>
              </w:rPr>
            </w:pPr>
            <w:r>
              <w:rPr>
                <w:sz w:val="16"/>
              </w:rPr>
              <w:t>BD</w:t>
            </w:r>
          </w:p>
        </w:tc>
        <w:tc>
          <w:tcPr>
            <w:tcW w:w="750" w:type="dxa"/>
            <w:tcBorders>
              <w:top w:val="nil"/>
              <w:bottom w:val="nil"/>
            </w:tcBorders>
            <w:shd w:val="clear" w:color="auto" w:fill="DADADA"/>
          </w:tcPr>
          <w:p w14:paraId="10670A54"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5C03EF36"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1DFCDB63"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0879269B" w14:textId="77777777" w:rsidR="00956462" w:rsidRDefault="00956462" w:rsidP="00956462">
            <w:pPr>
              <w:pStyle w:val="TableParagraph"/>
              <w:spacing w:before="69"/>
              <w:ind w:right="262"/>
              <w:jc w:val="right"/>
              <w:rPr>
                <w:sz w:val="16"/>
              </w:rPr>
            </w:pPr>
            <w:r>
              <w:rPr>
                <w:w w:val="90"/>
                <w:sz w:val="16"/>
              </w:rPr>
              <w:t>BD</w:t>
            </w:r>
          </w:p>
        </w:tc>
        <w:tc>
          <w:tcPr>
            <w:tcW w:w="745" w:type="dxa"/>
            <w:tcBorders>
              <w:top w:val="nil"/>
              <w:bottom w:val="nil"/>
            </w:tcBorders>
            <w:shd w:val="clear" w:color="auto" w:fill="DADADA"/>
          </w:tcPr>
          <w:p w14:paraId="2ACAC048" w14:textId="77777777" w:rsidR="00956462" w:rsidRDefault="00956462" w:rsidP="00956462">
            <w:pPr>
              <w:pStyle w:val="TableParagraph"/>
              <w:spacing w:before="69"/>
              <w:ind w:right="12"/>
              <w:rPr>
                <w:sz w:val="16"/>
              </w:rPr>
            </w:pPr>
            <w:r>
              <w:rPr>
                <w:sz w:val="16"/>
              </w:rPr>
              <w:t>BD</w:t>
            </w:r>
          </w:p>
        </w:tc>
        <w:tc>
          <w:tcPr>
            <w:tcW w:w="755" w:type="dxa"/>
            <w:tcBorders>
              <w:top w:val="nil"/>
              <w:bottom w:val="nil"/>
            </w:tcBorders>
            <w:shd w:val="clear" w:color="auto" w:fill="DADADA"/>
          </w:tcPr>
          <w:p w14:paraId="3F3F57EF" w14:textId="77777777" w:rsidR="00956462" w:rsidRDefault="00956462" w:rsidP="00956462">
            <w:pPr>
              <w:pStyle w:val="TableParagraph"/>
              <w:spacing w:before="69"/>
              <w:ind w:right="9"/>
              <w:rPr>
                <w:sz w:val="16"/>
              </w:rPr>
            </w:pPr>
            <w:r>
              <w:rPr>
                <w:sz w:val="16"/>
              </w:rPr>
              <w:t>BD CN</w:t>
            </w:r>
          </w:p>
        </w:tc>
        <w:tc>
          <w:tcPr>
            <w:tcW w:w="755" w:type="dxa"/>
            <w:tcBorders>
              <w:top w:val="nil"/>
              <w:bottom w:val="nil"/>
            </w:tcBorders>
            <w:shd w:val="clear" w:color="auto" w:fill="DADADA"/>
          </w:tcPr>
          <w:p w14:paraId="7C1D342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765BAB2" w14:textId="77777777" w:rsidR="00956462" w:rsidRDefault="00956462" w:rsidP="00956462">
            <w:pPr>
              <w:pStyle w:val="TableParagraph"/>
              <w:spacing w:before="69"/>
              <w:ind w:left="340"/>
              <w:jc w:val="left"/>
              <w:rPr>
                <w:sz w:val="16"/>
              </w:rPr>
            </w:pPr>
            <w:r>
              <w:rPr>
                <w:w w:val="98"/>
                <w:sz w:val="16"/>
              </w:rPr>
              <w:t>L</w:t>
            </w:r>
          </w:p>
        </w:tc>
      </w:tr>
      <w:tr w:rsidR="00956462" w14:paraId="09104FD5" w14:textId="77777777" w:rsidTr="0030023E">
        <w:trPr>
          <w:gridAfter w:val="1"/>
          <w:wAfter w:w="52" w:type="dxa"/>
          <w:trHeight w:val="331"/>
        </w:trPr>
        <w:tc>
          <w:tcPr>
            <w:tcW w:w="809" w:type="dxa"/>
            <w:tcBorders>
              <w:top w:val="nil"/>
              <w:bottom w:val="nil"/>
            </w:tcBorders>
          </w:tcPr>
          <w:p w14:paraId="0089187A" w14:textId="77777777" w:rsidR="00956462" w:rsidRDefault="00956462" w:rsidP="00956462">
            <w:pPr>
              <w:pStyle w:val="TableParagraph"/>
              <w:spacing w:before="71"/>
              <w:ind w:left="48" w:right="40"/>
              <w:rPr>
                <w:sz w:val="16"/>
              </w:rPr>
            </w:pPr>
            <w:r>
              <w:rPr>
                <w:sz w:val="16"/>
              </w:rPr>
              <w:t>A305</w:t>
            </w:r>
          </w:p>
        </w:tc>
        <w:tc>
          <w:tcPr>
            <w:tcW w:w="903" w:type="dxa"/>
            <w:tcBorders>
              <w:top w:val="nil"/>
              <w:bottom w:val="nil"/>
            </w:tcBorders>
          </w:tcPr>
          <w:p w14:paraId="267CB825"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19B12349"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3BA35D35" w14:textId="77777777" w:rsidR="00956462" w:rsidRDefault="00956462" w:rsidP="00956462">
            <w:pPr>
              <w:pStyle w:val="TableParagraph"/>
              <w:spacing w:before="0"/>
              <w:jc w:val="left"/>
              <w:rPr>
                <w:sz w:val="16"/>
              </w:rPr>
            </w:pPr>
          </w:p>
        </w:tc>
        <w:tc>
          <w:tcPr>
            <w:tcW w:w="865" w:type="dxa"/>
            <w:tcBorders>
              <w:top w:val="nil"/>
              <w:bottom w:val="nil"/>
            </w:tcBorders>
          </w:tcPr>
          <w:p w14:paraId="053B867F" w14:textId="77777777" w:rsidR="00956462" w:rsidRDefault="00956462" w:rsidP="00956462">
            <w:pPr>
              <w:pStyle w:val="TableParagraph"/>
              <w:spacing w:before="71"/>
              <w:ind w:left="87" w:right="86"/>
              <w:rPr>
                <w:sz w:val="16"/>
              </w:rPr>
            </w:pPr>
            <w:r>
              <w:rPr>
                <w:sz w:val="16"/>
              </w:rPr>
              <w:t>1994070</w:t>
            </w:r>
          </w:p>
        </w:tc>
        <w:tc>
          <w:tcPr>
            <w:tcW w:w="704" w:type="dxa"/>
            <w:tcBorders>
              <w:top w:val="nil"/>
              <w:bottom w:val="nil"/>
            </w:tcBorders>
          </w:tcPr>
          <w:p w14:paraId="57A375D3" w14:textId="77777777" w:rsidR="00956462" w:rsidRDefault="00956462" w:rsidP="00956462">
            <w:pPr>
              <w:pStyle w:val="TableParagraph"/>
              <w:spacing w:before="71"/>
              <w:ind w:left="238"/>
              <w:jc w:val="left"/>
              <w:rPr>
                <w:sz w:val="16"/>
              </w:rPr>
            </w:pPr>
            <w:r>
              <w:rPr>
                <w:sz w:val="16"/>
              </w:rPr>
              <w:t>CR</w:t>
            </w:r>
          </w:p>
        </w:tc>
        <w:tc>
          <w:tcPr>
            <w:tcW w:w="750" w:type="dxa"/>
            <w:tcBorders>
              <w:top w:val="nil"/>
              <w:bottom w:val="nil"/>
            </w:tcBorders>
          </w:tcPr>
          <w:p w14:paraId="34EC08A1"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5E13CE52"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tcPr>
          <w:p w14:paraId="38DF04B8"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EC4D405" w14:textId="77777777" w:rsidR="00956462" w:rsidRDefault="00956462" w:rsidP="00956462">
            <w:pPr>
              <w:pStyle w:val="TableParagraph"/>
              <w:spacing w:before="71"/>
              <w:ind w:right="265"/>
              <w:jc w:val="right"/>
              <w:rPr>
                <w:sz w:val="16"/>
              </w:rPr>
            </w:pPr>
            <w:r>
              <w:rPr>
                <w:w w:val="90"/>
                <w:sz w:val="16"/>
              </w:rPr>
              <w:t>CR</w:t>
            </w:r>
          </w:p>
        </w:tc>
        <w:tc>
          <w:tcPr>
            <w:tcW w:w="745" w:type="dxa"/>
            <w:tcBorders>
              <w:top w:val="nil"/>
              <w:bottom w:val="nil"/>
            </w:tcBorders>
          </w:tcPr>
          <w:p w14:paraId="4006A11A" w14:textId="77777777" w:rsidR="00956462" w:rsidRDefault="00956462" w:rsidP="00956462">
            <w:pPr>
              <w:pStyle w:val="TableParagraph"/>
              <w:spacing w:before="71"/>
              <w:ind w:right="11"/>
              <w:rPr>
                <w:sz w:val="16"/>
              </w:rPr>
            </w:pPr>
            <w:r>
              <w:rPr>
                <w:sz w:val="16"/>
              </w:rPr>
              <w:t>BD CR</w:t>
            </w:r>
          </w:p>
        </w:tc>
        <w:tc>
          <w:tcPr>
            <w:tcW w:w="755" w:type="dxa"/>
            <w:tcBorders>
              <w:top w:val="nil"/>
              <w:bottom w:val="nil"/>
            </w:tcBorders>
          </w:tcPr>
          <w:p w14:paraId="595F41C1" w14:textId="77777777" w:rsidR="00956462" w:rsidRDefault="00956462" w:rsidP="00956462">
            <w:pPr>
              <w:pStyle w:val="TableParagraph"/>
              <w:spacing w:before="71"/>
              <w:ind w:right="13"/>
              <w:rPr>
                <w:sz w:val="16"/>
              </w:rPr>
            </w:pPr>
            <w:r>
              <w:rPr>
                <w:sz w:val="16"/>
              </w:rPr>
              <w:t>BD CR</w:t>
            </w:r>
          </w:p>
        </w:tc>
        <w:tc>
          <w:tcPr>
            <w:tcW w:w="755" w:type="dxa"/>
            <w:tcBorders>
              <w:top w:val="nil"/>
              <w:bottom w:val="nil"/>
            </w:tcBorders>
          </w:tcPr>
          <w:p w14:paraId="366A64C0" w14:textId="77777777" w:rsidR="00956462" w:rsidRDefault="00956462" w:rsidP="00956462">
            <w:pPr>
              <w:pStyle w:val="TableParagraph"/>
              <w:spacing w:before="71"/>
              <w:ind w:right="10"/>
              <w:rPr>
                <w:sz w:val="16"/>
              </w:rPr>
            </w:pPr>
            <w:r>
              <w:rPr>
                <w:w w:val="98"/>
                <w:sz w:val="16"/>
              </w:rPr>
              <w:t>P</w:t>
            </w:r>
          </w:p>
        </w:tc>
        <w:tc>
          <w:tcPr>
            <w:tcW w:w="808" w:type="dxa"/>
            <w:gridSpan w:val="2"/>
            <w:tcBorders>
              <w:top w:val="nil"/>
              <w:bottom w:val="nil"/>
            </w:tcBorders>
          </w:tcPr>
          <w:p w14:paraId="2AA7F936" w14:textId="77777777" w:rsidR="00956462" w:rsidRDefault="00956462" w:rsidP="00956462">
            <w:pPr>
              <w:pStyle w:val="TableParagraph"/>
              <w:spacing w:before="71"/>
              <w:ind w:left="340"/>
              <w:jc w:val="left"/>
              <w:rPr>
                <w:sz w:val="16"/>
              </w:rPr>
            </w:pPr>
            <w:r>
              <w:rPr>
                <w:w w:val="98"/>
                <w:sz w:val="16"/>
              </w:rPr>
              <w:t>L</w:t>
            </w:r>
          </w:p>
        </w:tc>
      </w:tr>
      <w:tr w:rsidR="00956462" w14:paraId="47BBE983" w14:textId="77777777" w:rsidTr="0030023E">
        <w:trPr>
          <w:gridAfter w:val="1"/>
          <w:wAfter w:w="52" w:type="dxa"/>
          <w:trHeight w:val="331"/>
        </w:trPr>
        <w:tc>
          <w:tcPr>
            <w:tcW w:w="809" w:type="dxa"/>
            <w:tcBorders>
              <w:top w:val="nil"/>
              <w:bottom w:val="nil"/>
            </w:tcBorders>
            <w:shd w:val="clear" w:color="auto" w:fill="DADADA"/>
          </w:tcPr>
          <w:p w14:paraId="51D34F3B" w14:textId="77777777" w:rsidR="00956462" w:rsidRDefault="00956462" w:rsidP="00956462">
            <w:pPr>
              <w:pStyle w:val="TableParagraph"/>
              <w:spacing w:before="71"/>
              <w:ind w:left="48" w:right="40"/>
              <w:rPr>
                <w:sz w:val="16"/>
              </w:rPr>
            </w:pPr>
            <w:r>
              <w:rPr>
                <w:sz w:val="16"/>
              </w:rPr>
              <w:t>A311</w:t>
            </w:r>
          </w:p>
        </w:tc>
        <w:tc>
          <w:tcPr>
            <w:tcW w:w="903" w:type="dxa"/>
            <w:tcBorders>
              <w:top w:val="nil"/>
              <w:bottom w:val="nil"/>
            </w:tcBorders>
            <w:shd w:val="clear" w:color="auto" w:fill="DADADA"/>
          </w:tcPr>
          <w:p w14:paraId="329374C2"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DF306A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F52F5C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CABCD94"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25FA6B07" w14:textId="77777777" w:rsidR="00956462" w:rsidRDefault="00956462" w:rsidP="00956462">
            <w:pPr>
              <w:pStyle w:val="TableParagraph"/>
              <w:spacing w:before="71"/>
              <w:ind w:left="231"/>
              <w:jc w:val="left"/>
              <w:rPr>
                <w:sz w:val="16"/>
              </w:rPr>
            </w:pPr>
            <w:r>
              <w:rPr>
                <w:sz w:val="16"/>
              </w:rPr>
              <w:t>HD</w:t>
            </w:r>
          </w:p>
        </w:tc>
        <w:tc>
          <w:tcPr>
            <w:tcW w:w="750" w:type="dxa"/>
            <w:tcBorders>
              <w:top w:val="nil"/>
              <w:bottom w:val="nil"/>
            </w:tcBorders>
            <w:shd w:val="clear" w:color="auto" w:fill="DADADA"/>
          </w:tcPr>
          <w:p w14:paraId="12E8B13B"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03E3D511"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shd w:val="clear" w:color="auto" w:fill="DADADA"/>
          </w:tcPr>
          <w:p w14:paraId="56719C3B"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5F835FF8" w14:textId="77777777" w:rsidR="00956462" w:rsidRDefault="00956462" w:rsidP="00956462">
            <w:pPr>
              <w:pStyle w:val="TableParagraph"/>
              <w:spacing w:before="71"/>
              <w:ind w:right="261"/>
              <w:jc w:val="right"/>
              <w:rPr>
                <w:sz w:val="16"/>
              </w:rPr>
            </w:pPr>
            <w:r>
              <w:rPr>
                <w:w w:val="90"/>
                <w:sz w:val="16"/>
              </w:rPr>
              <w:t>HD</w:t>
            </w:r>
          </w:p>
        </w:tc>
        <w:tc>
          <w:tcPr>
            <w:tcW w:w="745" w:type="dxa"/>
            <w:tcBorders>
              <w:top w:val="nil"/>
              <w:bottom w:val="nil"/>
            </w:tcBorders>
            <w:shd w:val="clear" w:color="auto" w:fill="DADADA"/>
          </w:tcPr>
          <w:p w14:paraId="4E059372" w14:textId="77777777" w:rsidR="00956462" w:rsidRDefault="00956462" w:rsidP="00956462">
            <w:pPr>
              <w:pStyle w:val="TableParagraph"/>
              <w:spacing w:before="71"/>
              <w:ind w:right="11"/>
              <w:rPr>
                <w:sz w:val="16"/>
              </w:rPr>
            </w:pPr>
            <w:r>
              <w:rPr>
                <w:sz w:val="16"/>
              </w:rPr>
              <w:t>BD HD</w:t>
            </w:r>
          </w:p>
        </w:tc>
        <w:tc>
          <w:tcPr>
            <w:tcW w:w="755" w:type="dxa"/>
            <w:tcBorders>
              <w:top w:val="nil"/>
              <w:bottom w:val="nil"/>
            </w:tcBorders>
            <w:shd w:val="clear" w:color="auto" w:fill="DADADA"/>
          </w:tcPr>
          <w:p w14:paraId="46F65AE6" w14:textId="77777777" w:rsidR="00956462" w:rsidRDefault="00956462" w:rsidP="00956462">
            <w:pPr>
              <w:pStyle w:val="TableParagraph"/>
              <w:spacing w:before="0" w:line="181" w:lineRule="exact"/>
              <w:ind w:right="15"/>
              <w:rPr>
                <w:sz w:val="16"/>
              </w:rPr>
            </w:pPr>
            <w:r>
              <w:rPr>
                <w:sz w:val="16"/>
              </w:rPr>
              <w:t>BD BN</w:t>
            </w:r>
          </w:p>
          <w:p w14:paraId="740A0544" w14:textId="77777777" w:rsidR="00956462" w:rsidRDefault="00956462" w:rsidP="00956462">
            <w:pPr>
              <w:pStyle w:val="TableParagraph"/>
              <w:spacing w:before="1" w:line="129" w:lineRule="exact"/>
              <w:ind w:right="14"/>
              <w:rPr>
                <w:sz w:val="16"/>
              </w:rPr>
            </w:pPr>
            <w:r>
              <w:rPr>
                <w:sz w:val="16"/>
              </w:rPr>
              <w:t>HD</w:t>
            </w:r>
          </w:p>
        </w:tc>
        <w:tc>
          <w:tcPr>
            <w:tcW w:w="755" w:type="dxa"/>
            <w:tcBorders>
              <w:top w:val="nil"/>
              <w:bottom w:val="nil"/>
            </w:tcBorders>
            <w:shd w:val="clear" w:color="auto" w:fill="DADADA"/>
          </w:tcPr>
          <w:p w14:paraId="3F78E82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C6E1F85" w14:textId="77777777" w:rsidR="00956462" w:rsidRDefault="00956462" w:rsidP="00956462">
            <w:pPr>
              <w:pStyle w:val="TableParagraph"/>
              <w:spacing w:before="71"/>
              <w:ind w:left="340"/>
              <w:jc w:val="left"/>
              <w:rPr>
                <w:sz w:val="16"/>
              </w:rPr>
            </w:pPr>
            <w:r>
              <w:rPr>
                <w:w w:val="98"/>
                <w:sz w:val="16"/>
              </w:rPr>
              <w:t>L</w:t>
            </w:r>
          </w:p>
        </w:tc>
      </w:tr>
      <w:tr w:rsidR="00956462" w14:paraId="189D1A0B" w14:textId="77777777" w:rsidTr="0030023E">
        <w:trPr>
          <w:gridAfter w:val="1"/>
          <w:wAfter w:w="52" w:type="dxa"/>
          <w:trHeight w:val="331"/>
        </w:trPr>
        <w:tc>
          <w:tcPr>
            <w:tcW w:w="809" w:type="dxa"/>
            <w:tcBorders>
              <w:top w:val="nil"/>
              <w:bottom w:val="nil"/>
            </w:tcBorders>
          </w:tcPr>
          <w:p w14:paraId="0EFA2946" w14:textId="77777777" w:rsidR="00956462" w:rsidRDefault="00956462" w:rsidP="00956462">
            <w:pPr>
              <w:pStyle w:val="TableParagraph"/>
              <w:spacing w:before="71"/>
              <w:ind w:left="48" w:right="40"/>
              <w:rPr>
                <w:sz w:val="16"/>
              </w:rPr>
            </w:pPr>
            <w:r>
              <w:rPr>
                <w:sz w:val="16"/>
              </w:rPr>
              <w:t>A315</w:t>
            </w:r>
          </w:p>
        </w:tc>
        <w:tc>
          <w:tcPr>
            <w:tcW w:w="903" w:type="dxa"/>
            <w:tcBorders>
              <w:top w:val="nil"/>
              <w:bottom w:val="nil"/>
            </w:tcBorders>
          </w:tcPr>
          <w:p w14:paraId="2E0E1E60"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EB0085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723CC5AC" w14:textId="77777777" w:rsidR="00956462" w:rsidRDefault="00956462" w:rsidP="00956462">
            <w:pPr>
              <w:pStyle w:val="TableParagraph"/>
              <w:spacing w:before="0"/>
              <w:jc w:val="left"/>
              <w:rPr>
                <w:sz w:val="16"/>
              </w:rPr>
            </w:pPr>
          </w:p>
        </w:tc>
        <w:tc>
          <w:tcPr>
            <w:tcW w:w="865" w:type="dxa"/>
            <w:tcBorders>
              <w:top w:val="nil"/>
              <w:bottom w:val="nil"/>
            </w:tcBorders>
          </w:tcPr>
          <w:p w14:paraId="20785032" w14:textId="77777777" w:rsidR="00956462" w:rsidRDefault="00956462" w:rsidP="00956462">
            <w:pPr>
              <w:pStyle w:val="TableParagraph"/>
              <w:spacing w:before="71"/>
              <w:ind w:left="87" w:right="86"/>
              <w:rPr>
                <w:sz w:val="16"/>
              </w:rPr>
            </w:pPr>
            <w:r>
              <w:rPr>
                <w:sz w:val="16"/>
              </w:rPr>
              <w:t>1974323</w:t>
            </w:r>
          </w:p>
        </w:tc>
        <w:tc>
          <w:tcPr>
            <w:tcW w:w="704" w:type="dxa"/>
            <w:tcBorders>
              <w:top w:val="nil"/>
              <w:bottom w:val="nil"/>
            </w:tcBorders>
          </w:tcPr>
          <w:p w14:paraId="42A9599E" w14:textId="77777777" w:rsidR="00956462" w:rsidRDefault="00956462" w:rsidP="00956462">
            <w:pPr>
              <w:pStyle w:val="TableParagraph"/>
              <w:spacing w:before="71"/>
              <w:ind w:left="238"/>
              <w:jc w:val="left"/>
              <w:rPr>
                <w:sz w:val="16"/>
              </w:rPr>
            </w:pPr>
            <w:r>
              <w:rPr>
                <w:sz w:val="16"/>
              </w:rPr>
              <w:t>KE</w:t>
            </w:r>
          </w:p>
        </w:tc>
        <w:tc>
          <w:tcPr>
            <w:tcW w:w="750" w:type="dxa"/>
            <w:tcBorders>
              <w:top w:val="nil"/>
              <w:bottom w:val="nil"/>
            </w:tcBorders>
          </w:tcPr>
          <w:p w14:paraId="75DFD8DD"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278F87A7"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tcPr>
          <w:p w14:paraId="4853E4C3"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57BF789" w14:textId="77777777" w:rsidR="00956462" w:rsidRDefault="00956462" w:rsidP="00956462">
            <w:pPr>
              <w:pStyle w:val="TableParagraph"/>
              <w:spacing w:before="71"/>
              <w:ind w:right="268"/>
              <w:jc w:val="right"/>
              <w:rPr>
                <w:sz w:val="16"/>
              </w:rPr>
            </w:pPr>
            <w:r>
              <w:rPr>
                <w:w w:val="90"/>
                <w:sz w:val="16"/>
              </w:rPr>
              <w:t>KE</w:t>
            </w:r>
          </w:p>
        </w:tc>
        <w:tc>
          <w:tcPr>
            <w:tcW w:w="745" w:type="dxa"/>
            <w:tcBorders>
              <w:top w:val="nil"/>
              <w:bottom w:val="nil"/>
            </w:tcBorders>
          </w:tcPr>
          <w:p w14:paraId="0FD435CA" w14:textId="77777777" w:rsidR="00956462" w:rsidRDefault="00956462" w:rsidP="00956462">
            <w:pPr>
              <w:pStyle w:val="TableParagraph"/>
              <w:spacing w:before="71"/>
              <w:ind w:right="15"/>
              <w:rPr>
                <w:sz w:val="16"/>
              </w:rPr>
            </w:pPr>
            <w:r>
              <w:rPr>
                <w:sz w:val="16"/>
              </w:rPr>
              <w:t>BD KE</w:t>
            </w:r>
          </w:p>
        </w:tc>
        <w:tc>
          <w:tcPr>
            <w:tcW w:w="755" w:type="dxa"/>
            <w:tcBorders>
              <w:top w:val="nil"/>
              <w:bottom w:val="nil"/>
            </w:tcBorders>
          </w:tcPr>
          <w:p w14:paraId="5B2032E4" w14:textId="77777777" w:rsidR="00956462" w:rsidRDefault="00956462" w:rsidP="00956462">
            <w:pPr>
              <w:pStyle w:val="TableParagraph"/>
              <w:spacing w:before="71"/>
              <w:ind w:right="17"/>
              <w:rPr>
                <w:sz w:val="16"/>
              </w:rPr>
            </w:pPr>
            <w:r>
              <w:rPr>
                <w:sz w:val="16"/>
              </w:rPr>
              <w:t>BD KE</w:t>
            </w:r>
          </w:p>
        </w:tc>
        <w:tc>
          <w:tcPr>
            <w:tcW w:w="755" w:type="dxa"/>
            <w:tcBorders>
              <w:top w:val="nil"/>
              <w:bottom w:val="nil"/>
            </w:tcBorders>
          </w:tcPr>
          <w:p w14:paraId="7D4D2A9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468EEC8" w14:textId="77777777" w:rsidR="00956462" w:rsidRDefault="00956462" w:rsidP="00956462">
            <w:pPr>
              <w:pStyle w:val="TableParagraph"/>
              <w:spacing w:before="71"/>
              <w:ind w:left="340"/>
              <w:jc w:val="left"/>
              <w:rPr>
                <w:sz w:val="16"/>
              </w:rPr>
            </w:pPr>
            <w:r>
              <w:rPr>
                <w:w w:val="98"/>
                <w:sz w:val="16"/>
              </w:rPr>
              <w:t>L</w:t>
            </w:r>
          </w:p>
        </w:tc>
      </w:tr>
      <w:tr w:rsidR="00956462" w14:paraId="09ED1E6D" w14:textId="77777777" w:rsidTr="0030023E">
        <w:trPr>
          <w:gridAfter w:val="1"/>
          <w:wAfter w:w="52" w:type="dxa"/>
          <w:trHeight w:val="331"/>
        </w:trPr>
        <w:tc>
          <w:tcPr>
            <w:tcW w:w="809" w:type="dxa"/>
            <w:tcBorders>
              <w:top w:val="nil"/>
              <w:bottom w:val="nil"/>
            </w:tcBorders>
            <w:shd w:val="clear" w:color="auto" w:fill="DADADA"/>
          </w:tcPr>
          <w:p w14:paraId="5DFCD1FD" w14:textId="77777777" w:rsidR="00956462" w:rsidRDefault="00956462" w:rsidP="00956462">
            <w:pPr>
              <w:pStyle w:val="TableParagraph"/>
              <w:spacing w:before="69"/>
              <w:ind w:left="48" w:right="40"/>
              <w:rPr>
                <w:sz w:val="16"/>
              </w:rPr>
            </w:pPr>
            <w:r>
              <w:rPr>
                <w:sz w:val="16"/>
              </w:rPr>
              <w:t>A316</w:t>
            </w:r>
          </w:p>
        </w:tc>
        <w:tc>
          <w:tcPr>
            <w:tcW w:w="903" w:type="dxa"/>
            <w:tcBorders>
              <w:top w:val="nil"/>
              <w:bottom w:val="nil"/>
            </w:tcBorders>
            <w:shd w:val="clear" w:color="auto" w:fill="DADADA"/>
          </w:tcPr>
          <w:p w14:paraId="4710C76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9BDA05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ABDFE9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5DD4C96"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25CFECE3" w14:textId="77777777" w:rsidR="00956462" w:rsidRDefault="00956462" w:rsidP="00956462">
            <w:pPr>
              <w:pStyle w:val="TableParagraph"/>
              <w:spacing w:before="69"/>
              <w:ind w:left="238"/>
              <w:jc w:val="left"/>
              <w:rPr>
                <w:sz w:val="16"/>
              </w:rPr>
            </w:pPr>
            <w:r>
              <w:rPr>
                <w:sz w:val="16"/>
              </w:rPr>
              <w:t>KE</w:t>
            </w:r>
          </w:p>
        </w:tc>
        <w:tc>
          <w:tcPr>
            <w:tcW w:w="750" w:type="dxa"/>
            <w:tcBorders>
              <w:top w:val="nil"/>
              <w:bottom w:val="nil"/>
            </w:tcBorders>
            <w:shd w:val="clear" w:color="auto" w:fill="DADADA"/>
          </w:tcPr>
          <w:p w14:paraId="34BF8480"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324AF9A5"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shd w:val="clear" w:color="auto" w:fill="DADADA"/>
          </w:tcPr>
          <w:p w14:paraId="0157EBF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2503041F" w14:textId="77777777" w:rsidR="00956462" w:rsidRDefault="00956462" w:rsidP="00956462">
            <w:pPr>
              <w:pStyle w:val="TableParagraph"/>
              <w:spacing w:before="69"/>
              <w:ind w:right="268"/>
              <w:jc w:val="right"/>
              <w:rPr>
                <w:sz w:val="16"/>
              </w:rPr>
            </w:pPr>
            <w:r>
              <w:rPr>
                <w:w w:val="90"/>
                <w:sz w:val="16"/>
              </w:rPr>
              <w:t>KE</w:t>
            </w:r>
          </w:p>
        </w:tc>
        <w:tc>
          <w:tcPr>
            <w:tcW w:w="745" w:type="dxa"/>
            <w:tcBorders>
              <w:top w:val="nil"/>
              <w:bottom w:val="nil"/>
            </w:tcBorders>
            <w:shd w:val="clear" w:color="auto" w:fill="DADADA"/>
          </w:tcPr>
          <w:p w14:paraId="7FC1D9FF" w14:textId="77777777" w:rsidR="00956462" w:rsidRDefault="00956462" w:rsidP="00956462">
            <w:pPr>
              <w:pStyle w:val="TableParagraph"/>
              <w:spacing w:before="69"/>
              <w:ind w:right="15"/>
              <w:rPr>
                <w:sz w:val="16"/>
              </w:rPr>
            </w:pPr>
            <w:r>
              <w:rPr>
                <w:sz w:val="16"/>
              </w:rPr>
              <w:t>BD KE</w:t>
            </w:r>
          </w:p>
        </w:tc>
        <w:tc>
          <w:tcPr>
            <w:tcW w:w="755" w:type="dxa"/>
            <w:tcBorders>
              <w:top w:val="nil"/>
              <w:bottom w:val="nil"/>
            </w:tcBorders>
            <w:shd w:val="clear" w:color="auto" w:fill="DADADA"/>
          </w:tcPr>
          <w:p w14:paraId="4AD514F1" w14:textId="77777777" w:rsidR="00956462" w:rsidRDefault="00956462" w:rsidP="00956462">
            <w:pPr>
              <w:pStyle w:val="TableParagraph"/>
              <w:spacing w:before="69"/>
              <w:ind w:left="-6" w:right="9"/>
              <w:rPr>
                <w:sz w:val="16"/>
              </w:rPr>
            </w:pPr>
            <w:r>
              <w:rPr>
                <w:sz w:val="16"/>
              </w:rPr>
              <w:t>BD BN</w:t>
            </w:r>
            <w:r>
              <w:rPr>
                <w:spacing w:val="-3"/>
                <w:sz w:val="16"/>
              </w:rPr>
              <w:t xml:space="preserve"> </w:t>
            </w:r>
            <w:r>
              <w:rPr>
                <w:sz w:val="16"/>
              </w:rPr>
              <w:t>KE</w:t>
            </w:r>
          </w:p>
        </w:tc>
        <w:tc>
          <w:tcPr>
            <w:tcW w:w="755" w:type="dxa"/>
            <w:tcBorders>
              <w:top w:val="nil"/>
              <w:bottom w:val="nil"/>
            </w:tcBorders>
            <w:shd w:val="clear" w:color="auto" w:fill="DADADA"/>
          </w:tcPr>
          <w:p w14:paraId="6B91492D"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FB12534" w14:textId="77777777" w:rsidR="00956462" w:rsidRDefault="00956462" w:rsidP="00956462">
            <w:pPr>
              <w:pStyle w:val="TableParagraph"/>
              <w:spacing w:before="69"/>
              <w:ind w:left="340"/>
              <w:jc w:val="left"/>
              <w:rPr>
                <w:sz w:val="16"/>
              </w:rPr>
            </w:pPr>
            <w:r>
              <w:rPr>
                <w:w w:val="98"/>
                <w:sz w:val="16"/>
              </w:rPr>
              <w:t>L</w:t>
            </w:r>
          </w:p>
        </w:tc>
      </w:tr>
      <w:tr w:rsidR="00956462" w14:paraId="38AF8791" w14:textId="77777777" w:rsidTr="0030023E">
        <w:trPr>
          <w:gridAfter w:val="1"/>
          <w:wAfter w:w="52" w:type="dxa"/>
          <w:trHeight w:val="331"/>
        </w:trPr>
        <w:tc>
          <w:tcPr>
            <w:tcW w:w="809" w:type="dxa"/>
            <w:tcBorders>
              <w:top w:val="nil"/>
              <w:bottom w:val="nil"/>
            </w:tcBorders>
          </w:tcPr>
          <w:p w14:paraId="68B4E99A" w14:textId="77777777" w:rsidR="00956462" w:rsidRDefault="00956462" w:rsidP="00956462">
            <w:pPr>
              <w:pStyle w:val="TableParagraph"/>
              <w:spacing w:before="69"/>
              <w:ind w:left="48" w:right="40"/>
              <w:rPr>
                <w:sz w:val="16"/>
              </w:rPr>
            </w:pPr>
            <w:r>
              <w:rPr>
                <w:sz w:val="16"/>
              </w:rPr>
              <w:t>A317</w:t>
            </w:r>
          </w:p>
        </w:tc>
        <w:tc>
          <w:tcPr>
            <w:tcW w:w="903" w:type="dxa"/>
            <w:tcBorders>
              <w:top w:val="nil"/>
              <w:bottom w:val="nil"/>
            </w:tcBorders>
          </w:tcPr>
          <w:p w14:paraId="7F72A70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C7E17C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C62E02B" w14:textId="77777777" w:rsidR="00956462" w:rsidRDefault="00956462" w:rsidP="00956462">
            <w:pPr>
              <w:pStyle w:val="TableParagraph"/>
              <w:spacing w:before="0"/>
              <w:jc w:val="left"/>
              <w:rPr>
                <w:sz w:val="16"/>
              </w:rPr>
            </w:pPr>
          </w:p>
        </w:tc>
        <w:tc>
          <w:tcPr>
            <w:tcW w:w="865" w:type="dxa"/>
            <w:tcBorders>
              <w:top w:val="nil"/>
              <w:bottom w:val="nil"/>
            </w:tcBorders>
          </w:tcPr>
          <w:p w14:paraId="383EB859"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5933094B" w14:textId="77777777" w:rsidR="00956462" w:rsidRDefault="00956462" w:rsidP="00956462">
            <w:pPr>
              <w:pStyle w:val="TableParagraph"/>
              <w:spacing w:before="69"/>
              <w:ind w:left="243"/>
              <w:jc w:val="left"/>
              <w:rPr>
                <w:sz w:val="16"/>
              </w:rPr>
            </w:pPr>
            <w:r>
              <w:rPr>
                <w:sz w:val="16"/>
              </w:rPr>
              <w:t>PA</w:t>
            </w:r>
          </w:p>
        </w:tc>
        <w:tc>
          <w:tcPr>
            <w:tcW w:w="750" w:type="dxa"/>
            <w:tcBorders>
              <w:top w:val="nil"/>
              <w:bottom w:val="nil"/>
            </w:tcBorders>
          </w:tcPr>
          <w:p w14:paraId="15F86FB8"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76E2A7C7"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tcPr>
          <w:p w14:paraId="704B7780"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A344D3B" w14:textId="77777777" w:rsidR="00956462" w:rsidRDefault="00956462" w:rsidP="00956462">
            <w:pPr>
              <w:pStyle w:val="TableParagraph"/>
              <w:spacing w:before="69"/>
              <w:ind w:right="271"/>
              <w:jc w:val="right"/>
              <w:rPr>
                <w:sz w:val="16"/>
              </w:rPr>
            </w:pPr>
            <w:r>
              <w:rPr>
                <w:w w:val="90"/>
                <w:sz w:val="16"/>
              </w:rPr>
              <w:t>PA</w:t>
            </w:r>
          </w:p>
        </w:tc>
        <w:tc>
          <w:tcPr>
            <w:tcW w:w="745" w:type="dxa"/>
            <w:tcBorders>
              <w:top w:val="nil"/>
              <w:bottom w:val="nil"/>
            </w:tcBorders>
          </w:tcPr>
          <w:p w14:paraId="6383A148" w14:textId="77777777" w:rsidR="00956462" w:rsidRDefault="00956462" w:rsidP="00956462">
            <w:pPr>
              <w:pStyle w:val="TableParagraph"/>
              <w:spacing w:before="69"/>
              <w:ind w:right="13"/>
              <w:rPr>
                <w:sz w:val="16"/>
              </w:rPr>
            </w:pPr>
            <w:r>
              <w:rPr>
                <w:sz w:val="16"/>
              </w:rPr>
              <w:t>BD PA</w:t>
            </w:r>
          </w:p>
        </w:tc>
        <w:tc>
          <w:tcPr>
            <w:tcW w:w="755" w:type="dxa"/>
            <w:tcBorders>
              <w:top w:val="nil"/>
              <w:bottom w:val="nil"/>
            </w:tcBorders>
          </w:tcPr>
          <w:p w14:paraId="4BCF209F" w14:textId="77777777" w:rsidR="00956462" w:rsidRDefault="00956462" w:rsidP="00956462">
            <w:pPr>
              <w:pStyle w:val="TableParagraph"/>
              <w:spacing w:before="69"/>
              <w:ind w:right="15"/>
              <w:rPr>
                <w:sz w:val="16"/>
              </w:rPr>
            </w:pPr>
            <w:r>
              <w:rPr>
                <w:sz w:val="16"/>
              </w:rPr>
              <w:t>BD PA</w:t>
            </w:r>
          </w:p>
        </w:tc>
        <w:tc>
          <w:tcPr>
            <w:tcW w:w="755" w:type="dxa"/>
            <w:tcBorders>
              <w:top w:val="nil"/>
              <w:bottom w:val="nil"/>
            </w:tcBorders>
          </w:tcPr>
          <w:p w14:paraId="642348F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8B2A6A3" w14:textId="77777777" w:rsidR="00956462" w:rsidRDefault="00956462" w:rsidP="00956462">
            <w:pPr>
              <w:pStyle w:val="TableParagraph"/>
              <w:spacing w:before="69"/>
              <w:ind w:left="340"/>
              <w:jc w:val="left"/>
              <w:rPr>
                <w:sz w:val="16"/>
              </w:rPr>
            </w:pPr>
            <w:r>
              <w:rPr>
                <w:w w:val="98"/>
                <w:sz w:val="16"/>
              </w:rPr>
              <w:t>L</w:t>
            </w:r>
          </w:p>
        </w:tc>
      </w:tr>
      <w:tr w:rsidR="00956462" w14:paraId="47C8D82E" w14:textId="77777777" w:rsidTr="0030023E">
        <w:trPr>
          <w:gridAfter w:val="1"/>
          <w:wAfter w:w="52" w:type="dxa"/>
          <w:trHeight w:val="331"/>
        </w:trPr>
        <w:tc>
          <w:tcPr>
            <w:tcW w:w="809" w:type="dxa"/>
            <w:tcBorders>
              <w:top w:val="nil"/>
              <w:bottom w:val="nil"/>
            </w:tcBorders>
            <w:shd w:val="clear" w:color="auto" w:fill="DADADA"/>
          </w:tcPr>
          <w:p w14:paraId="40F0A309" w14:textId="77777777" w:rsidR="00956462" w:rsidRDefault="00956462" w:rsidP="00956462">
            <w:pPr>
              <w:pStyle w:val="TableParagraph"/>
              <w:spacing w:before="69"/>
              <w:ind w:left="48" w:right="40"/>
              <w:rPr>
                <w:sz w:val="16"/>
              </w:rPr>
            </w:pPr>
            <w:r>
              <w:rPr>
                <w:sz w:val="16"/>
              </w:rPr>
              <w:t>A318</w:t>
            </w:r>
          </w:p>
        </w:tc>
        <w:tc>
          <w:tcPr>
            <w:tcW w:w="903" w:type="dxa"/>
            <w:tcBorders>
              <w:top w:val="nil"/>
              <w:bottom w:val="nil"/>
            </w:tcBorders>
            <w:shd w:val="clear" w:color="auto" w:fill="DADADA"/>
          </w:tcPr>
          <w:p w14:paraId="6AAB768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EEFB06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C4E32B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EFC2FCE"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6BC2DACF" w14:textId="77777777" w:rsidR="00956462" w:rsidRDefault="00956462" w:rsidP="00956462">
            <w:pPr>
              <w:pStyle w:val="TableParagraph"/>
              <w:spacing w:before="69"/>
              <w:ind w:left="243"/>
              <w:jc w:val="left"/>
              <w:rPr>
                <w:sz w:val="16"/>
              </w:rPr>
            </w:pPr>
            <w:r>
              <w:rPr>
                <w:sz w:val="16"/>
              </w:rPr>
              <w:t>PA</w:t>
            </w:r>
          </w:p>
        </w:tc>
        <w:tc>
          <w:tcPr>
            <w:tcW w:w="750" w:type="dxa"/>
            <w:tcBorders>
              <w:top w:val="nil"/>
              <w:bottom w:val="nil"/>
            </w:tcBorders>
            <w:shd w:val="clear" w:color="auto" w:fill="DADADA"/>
          </w:tcPr>
          <w:p w14:paraId="2D512366"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1CC7BE9F"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shd w:val="clear" w:color="auto" w:fill="DADADA"/>
          </w:tcPr>
          <w:p w14:paraId="35E8A6F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39592279" w14:textId="77777777" w:rsidR="00956462" w:rsidRDefault="00956462" w:rsidP="00956462">
            <w:pPr>
              <w:pStyle w:val="TableParagraph"/>
              <w:spacing w:before="69"/>
              <w:ind w:right="271"/>
              <w:jc w:val="right"/>
              <w:rPr>
                <w:sz w:val="16"/>
              </w:rPr>
            </w:pPr>
            <w:r>
              <w:rPr>
                <w:w w:val="90"/>
                <w:sz w:val="16"/>
              </w:rPr>
              <w:t>PA</w:t>
            </w:r>
          </w:p>
        </w:tc>
        <w:tc>
          <w:tcPr>
            <w:tcW w:w="745" w:type="dxa"/>
            <w:tcBorders>
              <w:top w:val="nil"/>
              <w:bottom w:val="nil"/>
            </w:tcBorders>
            <w:shd w:val="clear" w:color="auto" w:fill="DADADA"/>
          </w:tcPr>
          <w:p w14:paraId="2B8C5B44" w14:textId="77777777" w:rsidR="00956462" w:rsidRDefault="00956462" w:rsidP="00956462">
            <w:pPr>
              <w:pStyle w:val="TableParagraph"/>
              <w:spacing w:before="69"/>
              <w:ind w:right="13"/>
              <w:rPr>
                <w:sz w:val="16"/>
              </w:rPr>
            </w:pPr>
            <w:r>
              <w:rPr>
                <w:sz w:val="16"/>
              </w:rPr>
              <w:t>BD PA</w:t>
            </w:r>
          </w:p>
        </w:tc>
        <w:tc>
          <w:tcPr>
            <w:tcW w:w="755" w:type="dxa"/>
            <w:tcBorders>
              <w:top w:val="nil"/>
              <w:bottom w:val="nil"/>
            </w:tcBorders>
            <w:shd w:val="clear" w:color="auto" w:fill="DADADA"/>
          </w:tcPr>
          <w:p w14:paraId="42961B57" w14:textId="77777777" w:rsidR="00956462" w:rsidRDefault="00956462" w:rsidP="00956462">
            <w:pPr>
              <w:pStyle w:val="TableParagraph"/>
              <w:spacing w:before="69"/>
              <w:ind w:left="-1" w:right="10"/>
              <w:rPr>
                <w:sz w:val="16"/>
              </w:rPr>
            </w:pPr>
            <w:r>
              <w:rPr>
                <w:sz w:val="16"/>
              </w:rPr>
              <w:t>BD BN PA</w:t>
            </w:r>
          </w:p>
        </w:tc>
        <w:tc>
          <w:tcPr>
            <w:tcW w:w="755" w:type="dxa"/>
            <w:tcBorders>
              <w:top w:val="nil"/>
              <w:bottom w:val="nil"/>
            </w:tcBorders>
            <w:shd w:val="clear" w:color="auto" w:fill="DADADA"/>
          </w:tcPr>
          <w:p w14:paraId="13A3B81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AD92764" w14:textId="77777777" w:rsidR="00956462" w:rsidRDefault="00956462" w:rsidP="00956462">
            <w:pPr>
              <w:pStyle w:val="TableParagraph"/>
              <w:spacing w:before="69"/>
              <w:ind w:left="340"/>
              <w:jc w:val="left"/>
              <w:rPr>
                <w:sz w:val="16"/>
              </w:rPr>
            </w:pPr>
            <w:r>
              <w:rPr>
                <w:w w:val="98"/>
                <w:sz w:val="16"/>
              </w:rPr>
              <w:t>L</w:t>
            </w:r>
          </w:p>
        </w:tc>
      </w:tr>
      <w:tr w:rsidR="00956462" w14:paraId="5FF105AA" w14:textId="77777777" w:rsidTr="0030023E">
        <w:trPr>
          <w:gridAfter w:val="1"/>
          <w:wAfter w:w="52" w:type="dxa"/>
          <w:trHeight w:val="331"/>
        </w:trPr>
        <w:tc>
          <w:tcPr>
            <w:tcW w:w="809" w:type="dxa"/>
            <w:tcBorders>
              <w:top w:val="nil"/>
              <w:bottom w:val="nil"/>
            </w:tcBorders>
          </w:tcPr>
          <w:p w14:paraId="7F1A4708" w14:textId="77777777" w:rsidR="00956462" w:rsidRDefault="00956462" w:rsidP="00956462">
            <w:pPr>
              <w:pStyle w:val="TableParagraph"/>
              <w:spacing w:before="69"/>
              <w:ind w:left="48" w:right="40"/>
              <w:rPr>
                <w:sz w:val="16"/>
              </w:rPr>
            </w:pPr>
            <w:r>
              <w:rPr>
                <w:sz w:val="16"/>
              </w:rPr>
              <w:t>A320</w:t>
            </w:r>
          </w:p>
        </w:tc>
        <w:tc>
          <w:tcPr>
            <w:tcW w:w="903" w:type="dxa"/>
            <w:tcBorders>
              <w:top w:val="nil"/>
              <w:bottom w:val="nil"/>
            </w:tcBorders>
          </w:tcPr>
          <w:p w14:paraId="2E23F47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4657AA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42020B4" w14:textId="77777777" w:rsidR="00956462" w:rsidRDefault="00956462" w:rsidP="00956462">
            <w:pPr>
              <w:pStyle w:val="TableParagraph"/>
              <w:spacing w:before="0"/>
              <w:jc w:val="left"/>
              <w:rPr>
                <w:sz w:val="16"/>
              </w:rPr>
            </w:pPr>
          </w:p>
        </w:tc>
        <w:tc>
          <w:tcPr>
            <w:tcW w:w="865" w:type="dxa"/>
            <w:tcBorders>
              <w:top w:val="nil"/>
              <w:bottom w:val="nil"/>
            </w:tcBorders>
          </w:tcPr>
          <w:p w14:paraId="4F937BC5" w14:textId="77777777" w:rsidR="00956462" w:rsidRDefault="00956462" w:rsidP="00956462">
            <w:pPr>
              <w:pStyle w:val="TableParagraph"/>
              <w:spacing w:before="69"/>
              <w:ind w:left="87" w:right="86"/>
              <w:rPr>
                <w:sz w:val="16"/>
              </w:rPr>
            </w:pPr>
            <w:r>
              <w:rPr>
                <w:sz w:val="16"/>
              </w:rPr>
              <w:t>2012124</w:t>
            </w:r>
          </w:p>
        </w:tc>
        <w:tc>
          <w:tcPr>
            <w:tcW w:w="704" w:type="dxa"/>
            <w:tcBorders>
              <w:top w:val="nil"/>
              <w:bottom w:val="nil"/>
            </w:tcBorders>
          </w:tcPr>
          <w:p w14:paraId="6800215C" w14:textId="77777777" w:rsidR="00956462" w:rsidRDefault="00956462" w:rsidP="00956462">
            <w:pPr>
              <w:pStyle w:val="TableParagraph"/>
              <w:spacing w:before="69"/>
              <w:ind w:left="257"/>
              <w:jc w:val="left"/>
              <w:rPr>
                <w:sz w:val="16"/>
              </w:rPr>
            </w:pPr>
            <w:r>
              <w:rPr>
                <w:sz w:val="16"/>
              </w:rPr>
              <w:t>XJ</w:t>
            </w:r>
          </w:p>
        </w:tc>
        <w:tc>
          <w:tcPr>
            <w:tcW w:w="750" w:type="dxa"/>
            <w:tcBorders>
              <w:top w:val="nil"/>
              <w:bottom w:val="nil"/>
            </w:tcBorders>
          </w:tcPr>
          <w:p w14:paraId="680CBCBB"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BB14ADE"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tcPr>
          <w:p w14:paraId="6B9206EE"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C20C1F5" w14:textId="77777777" w:rsidR="00956462" w:rsidRDefault="00956462" w:rsidP="00956462">
            <w:pPr>
              <w:pStyle w:val="TableParagraph"/>
              <w:spacing w:before="69"/>
              <w:ind w:right="271"/>
              <w:jc w:val="right"/>
              <w:rPr>
                <w:sz w:val="16"/>
              </w:rPr>
            </w:pPr>
            <w:r>
              <w:rPr>
                <w:w w:val="90"/>
                <w:sz w:val="16"/>
              </w:rPr>
              <w:t>SO</w:t>
            </w:r>
          </w:p>
        </w:tc>
        <w:tc>
          <w:tcPr>
            <w:tcW w:w="745" w:type="dxa"/>
            <w:tcBorders>
              <w:top w:val="nil"/>
              <w:bottom w:val="nil"/>
            </w:tcBorders>
          </w:tcPr>
          <w:p w14:paraId="6FBDCA9D" w14:textId="77777777" w:rsidR="00956462" w:rsidRDefault="00956462" w:rsidP="00956462">
            <w:pPr>
              <w:pStyle w:val="TableParagraph"/>
              <w:spacing w:before="69"/>
              <w:ind w:right="12"/>
              <w:rPr>
                <w:sz w:val="16"/>
              </w:rPr>
            </w:pPr>
            <w:r>
              <w:rPr>
                <w:sz w:val="16"/>
              </w:rPr>
              <w:t>BD SO XJ</w:t>
            </w:r>
          </w:p>
        </w:tc>
        <w:tc>
          <w:tcPr>
            <w:tcW w:w="755" w:type="dxa"/>
            <w:tcBorders>
              <w:top w:val="nil"/>
              <w:bottom w:val="nil"/>
            </w:tcBorders>
          </w:tcPr>
          <w:p w14:paraId="5F12D77A" w14:textId="77777777" w:rsidR="00956462" w:rsidRDefault="00956462" w:rsidP="00956462">
            <w:pPr>
              <w:pStyle w:val="TableParagraph"/>
              <w:spacing w:before="69"/>
              <w:ind w:right="14"/>
              <w:rPr>
                <w:sz w:val="16"/>
              </w:rPr>
            </w:pPr>
            <w:r>
              <w:rPr>
                <w:sz w:val="16"/>
              </w:rPr>
              <w:t>BD SO XJ</w:t>
            </w:r>
          </w:p>
        </w:tc>
        <w:tc>
          <w:tcPr>
            <w:tcW w:w="755" w:type="dxa"/>
            <w:tcBorders>
              <w:top w:val="nil"/>
              <w:bottom w:val="nil"/>
            </w:tcBorders>
          </w:tcPr>
          <w:p w14:paraId="70E159A1"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0386E6D" w14:textId="77777777" w:rsidR="00956462" w:rsidRDefault="00956462" w:rsidP="00956462">
            <w:pPr>
              <w:pStyle w:val="TableParagraph"/>
              <w:spacing w:before="69"/>
              <w:ind w:left="340"/>
              <w:jc w:val="left"/>
              <w:rPr>
                <w:sz w:val="16"/>
              </w:rPr>
            </w:pPr>
            <w:r>
              <w:rPr>
                <w:w w:val="98"/>
                <w:sz w:val="16"/>
              </w:rPr>
              <w:t>L</w:t>
            </w:r>
          </w:p>
        </w:tc>
      </w:tr>
      <w:tr w:rsidR="00956462" w14:paraId="23453ADE" w14:textId="77777777" w:rsidTr="0030023E">
        <w:trPr>
          <w:gridAfter w:val="1"/>
          <w:wAfter w:w="52" w:type="dxa"/>
          <w:trHeight w:val="331"/>
        </w:trPr>
        <w:tc>
          <w:tcPr>
            <w:tcW w:w="809" w:type="dxa"/>
            <w:tcBorders>
              <w:top w:val="nil"/>
              <w:bottom w:val="nil"/>
            </w:tcBorders>
            <w:shd w:val="clear" w:color="auto" w:fill="DADADA"/>
          </w:tcPr>
          <w:p w14:paraId="3C734232" w14:textId="77777777" w:rsidR="00956462" w:rsidRDefault="00956462" w:rsidP="00956462">
            <w:pPr>
              <w:pStyle w:val="TableParagraph"/>
              <w:spacing w:before="69"/>
              <w:ind w:left="48" w:right="40"/>
              <w:rPr>
                <w:sz w:val="16"/>
              </w:rPr>
            </w:pPr>
            <w:r>
              <w:rPr>
                <w:sz w:val="16"/>
              </w:rPr>
              <w:t>A324</w:t>
            </w:r>
          </w:p>
        </w:tc>
        <w:tc>
          <w:tcPr>
            <w:tcW w:w="903" w:type="dxa"/>
            <w:tcBorders>
              <w:top w:val="nil"/>
              <w:bottom w:val="nil"/>
            </w:tcBorders>
            <w:shd w:val="clear" w:color="auto" w:fill="DADADA"/>
          </w:tcPr>
          <w:p w14:paraId="2CBF402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00DA0D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5DF3AA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FDB0D5D"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519C6EB1" w14:textId="77777777" w:rsidR="00956462" w:rsidRDefault="00956462" w:rsidP="00956462">
            <w:pPr>
              <w:pStyle w:val="TableParagraph"/>
              <w:spacing w:before="69"/>
              <w:ind w:left="243"/>
              <w:jc w:val="left"/>
              <w:rPr>
                <w:sz w:val="16"/>
              </w:rPr>
            </w:pPr>
            <w:r>
              <w:rPr>
                <w:sz w:val="16"/>
              </w:rPr>
              <w:t>SU</w:t>
            </w:r>
          </w:p>
        </w:tc>
        <w:tc>
          <w:tcPr>
            <w:tcW w:w="750" w:type="dxa"/>
            <w:tcBorders>
              <w:top w:val="nil"/>
              <w:bottom w:val="nil"/>
            </w:tcBorders>
            <w:shd w:val="clear" w:color="auto" w:fill="DADADA"/>
          </w:tcPr>
          <w:p w14:paraId="794F6832"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765D3594"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shd w:val="clear" w:color="auto" w:fill="DADADA"/>
          </w:tcPr>
          <w:p w14:paraId="70DD72DD"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7A8C6B1D"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shd w:val="clear" w:color="auto" w:fill="DADADA"/>
          </w:tcPr>
          <w:p w14:paraId="77F627D9"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shd w:val="clear" w:color="auto" w:fill="DADADA"/>
          </w:tcPr>
          <w:p w14:paraId="3963BAD3" w14:textId="77777777" w:rsidR="00956462" w:rsidRDefault="00956462" w:rsidP="00956462">
            <w:pPr>
              <w:pStyle w:val="TableParagraph"/>
              <w:spacing w:before="69"/>
              <w:ind w:left="-6" w:right="8"/>
              <w:rPr>
                <w:sz w:val="16"/>
              </w:rPr>
            </w:pPr>
            <w:r>
              <w:rPr>
                <w:sz w:val="16"/>
              </w:rPr>
              <w:t>BD BN</w:t>
            </w:r>
            <w:r>
              <w:rPr>
                <w:spacing w:val="-2"/>
                <w:sz w:val="16"/>
              </w:rPr>
              <w:t xml:space="preserve"> </w:t>
            </w:r>
            <w:r>
              <w:rPr>
                <w:sz w:val="16"/>
              </w:rPr>
              <w:t>TU</w:t>
            </w:r>
          </w:p>
        </w:tc>
        <w:tc>
          <w:tcPr>
            <w:tcW w:w="755" w:type="dxa"/>
            <w:tcBorders>
              <w:top w:val="nil"/>
              <w:bottom w:val="nil"/>
            </w:tcBorders>
            <w:shd w:val="clear" w:color="auto" w:fill="DADADA"/>
          </w:tcPr>
          <w:p w14:paraId="4203086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965D912" w14:textId="77777777" w:rsidR="00956462" w:rsidRDefault="00956462" w:rsidP="00956462">
            <w:pPr>
              <w:pStyle w:val="TableParagraph"/>
              <w:spacing w:before="69"/>
              <w:ind w:left="340"/>
              <w:jc w:val="left"/>
              <w:rPr>
                <w:sz w:val="16"/>
              </w:rPr>
            </w:pPr>
            <w:r>
              <w:rPr>
                <w:w w:val="98"/>
                <w:sz w:val="16"/>
              </w:rPr>
              <w:t>L</w:t>
            </w:r>
          </w:p>
        </w:tc>
      </w:tr>
      <w:tr w:rsidR="00956462" w14:paraId="27C88B4D" w14:textId="77777777" w:rsidTr="0030023E">
        <w:trPr>
          <w:gridAfter w:val="1"/>
          <w:wAfter w:w="52" w:type="dxa"/>
          <w:trHeight w:val="331"/>
        </w:trPr>
        <w:tc>
          <w:tcPr>
            <w:tcW w:w="809" w:type="dxa"/>
            <w:tcBorders>
              <w:top w:val="nil"/>
              <w:bottom w:val="nil"/>
            </w:tcBorders>
          </w:tcPr>
          <w:p w14:paraId="31F01A63" w14:textId="77777777" w:rsidR="00956462" w:rsidRDefault="00956462" w:rsidP="00956462">
            <w:pPr>
              <w:pStyle w:val="TableParagraph"/>
              <w:spacing w:before="69"/>
              <w:ind w:left="48" w:right="40"/>
              <w:rPr>
                <w:sz w:val="16"/>
              </w:rPr>
            </w:pPr>
            <w:r>
              <w:rPr>
                <w:sz w:val="16"/>
              </w:rPr>
              <w:t>A329</w:t>
            </w:r>
          </w:p>
        </w:tc>
        <w:tc>
          <w:tcPr>
            <w:tcW w:w="903" w:type="dxa"/>
            <w:tcBorders>
              <w:top w:val="nil"/>
              <w:bottom w:val="nil"/>
            </w:tcBorders>
          </w:tcPr>
          <w:p w14:paraId="6331033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A55E24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BD66A39" w14:textId="77777777" w:rsidR="00956462" w:rsidRDefault="00956462" w:rsidP="00956462">
            <w:pPr>
              <w:pStyle w:val="TableParagraph"/>
              <w:spacing w:before="0"/>
              <w:jc w:val="left"/>
              <w:rPr>
                <w:sz w:val="16"/>
              </w:rPr>
            </w:pPr>
          </w:p>
        </w:tc>
        <w:tc>
          <w:tcPr>
            <w:tcW w:w="865" w:type="dxa"/>
            <w:tcBorders>
              <w:top w:val="nil"/>
              <w:bottom w:val="nil"/>
            </w:tcBorders>
          </w:tcPr>
          <w:p w14:paraId="6BB601E4"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40738B54" w14:textId="77777777" w:rsidR="00956462" w:rsidRDefault="00956462" w:rsidP="00956462">
            <w:pPr>
              <w:pStyle w:val="TableParagraph"/>
              <w:spacing w:before="69"/>
              <w:ind w:left="243"/>
              <w:jc w:val="left"/>
              <w:rPr>
                <w:sz w:val="16"/>
              </w:rPr>
            </w:pPr>
            <w:r>
              <w:rPr>
                <w:sz w:val="16"/>
              </w:rPr>
              <w:t>SX</w:t>
            </w:r>
          </w:p>
        </w:tc>
        <w:tc>
          <w:tcPr>
            <w:tcW w:w="750" w:type="dxa"/>
            <w:tcBorders>
              <w:top w:val="nil"/>
              <w:bottom w:val="nil"/>
            </w:tcBorders>
          </w:tcPr>
          <w:p w14:paraId="2BB4E6F7"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560D5637"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tcPr>
          <w:p w14:paraId="58B15691"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2652E9AB"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tcPr>
          <w:p w14:paraId="55DB1BAA"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tcPr>
          <w:p w14:paraId="51C11ABB" w14:textId="77777777" w:rsidR="00956462" w:rsidRDefault="00956462" w:rsidP="00956462">
            <w:pPr>
              <w:pStyle w:val="TableParagraph"/>
              <w:spacing w:before="69"/>
              <w:ind w:left="-6" w:right="8"/>
              <w:rPr>
                <w:sz w:val="16"/>
              </w:rPr>
            </w:pPr>
            <w:r>
              <w:rPr>
                <w:sz w:val="16"/>
              </w:rPr>
              <w:t>BD BN</w:t>
            </w:r>
            <w:r>
              <w:rPr>
                <w:spacing w:val="-2"/>
                <w:sz w:val="16"/>
              </w:rPr>
              <w:t xml:space="preserve"> </w:t>
            </w:r>
            <w:r>
              <w:rPr>
                <w:sz w:val="16"/>
              </w:rPr>
              <w:t>TU</w:t>
            </w:r>
          </w:p>
        </w:tc>
        <w:tc>
          <w:tcPr>
            <w:tcW w:w="755" w:type="dxa"/>
            <w:tcBorders>
              <w:top w:val="nil"/>
              <w:bottom w:val="nil"/>
            </w:tcBorders>
          </w:tcPr>
          <w:p w14:paraId="782B46D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F493D7C" w14:textId="77777777" w:rsidR="00956462" w:rsidRDefault="00956462" w:rsidP="00956462">
            <w:pPr>
              <w:pStyle w:val="TableParagraph"/>
              <w:spacing w:before="69"/>
              <w:ind w:left="340"/>
              <w:jc w:val="left"/>
              <w:rPr>
                <w:sz w:val="16"/>
              </w:rPr>
            </w:pPr>
            <w:r>
              <w:rPr>
                <w:w w:val="98"/>
                <w:sz w:val="16"/>
              </w:rPr>
              <w:t>L</w:t>
            </w:r>
          </w:p>
        </w:tc>
      </w:tr>
      <w:tr w:rsidR="00956462" w14:paraId="5A89D7C8" w14:textId="77777777" w:rsidTr="0030023E">
        <w:trPr>
          <w:gridAfter w:val="1"/>
          <w:wAfter w:w="52" w:type="dxa"/>
          <w:trHeight w:val="331"/>
        </w:trPr>
        <w:tc>
          <w:tcPr>
            <w:tcW w:w="809" w:type="dxa"/>
            <w:tcBorders>
              <w:top w:val="nil"/>
              <w:bottom w:val="nil"/>
            </w:tcBorders>
            <w:shd w:val="clear" w:color="auto" w:fill="DADADA"/>
          </w:tcPr>
          <w:p w14:paraId="5394C6DD" w14:textId="77777777" w:rsidR="00956462" w:rsidRDefault="00956462" w:rsidP="00956462">
            <w:pPr>
              <w:pStyle w:val="TableParagraph"/>
              <w:spacing w:before="69"/>
              <w:ind w:left="48" w:right="40"/>
              <w:rPr>
                <w:sz w:val="16"/>
              </w:rPr>
            </w:pPr>
            <w:r>
              <w:rPr>
                <w:sz w:val="16"/>
              </w:rPr>
              <w:t>A335</w:t>
            </w:r>
          </w:p>
        </w:tc>
        <w:tc>
          <w:tcPr>
            <w:tcW w:w="903" w:type="dxa"/>
            <w:tcBorders>
              <w:top w:val="nil"/>
              <w:bottom w:val="nil"/>
            </w:tcBorders>
            <w:shd w:val="clear" w:color="auto" w:fill="DADADA"/>
          </w:tcPr>
          <w:p w14:paraId="0D9DE77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DC5E8F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C874E0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DC95DF3"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11261357" w14:textId="77777777" w:rsidR="00956462" w:rsidRDefault="00956462" w:rsidP="00956462">
            <w:pPr>
              <w:pStyle w:val="TableParagraph"/>
              <w:spacing w:before="69"/>
              <w:ind w:left="238"/>
              <w:jc w:val="left"/>
              <w:rPr>
                <w:sz w:val="16"/>
              </w:rPr>
            </w:pPr>
            <w:r>
              <w:rPr>
                <w:sz w:val="16"/>
              </w:rPr>
              <w:t>TG</w:t>
            </w:r>
          </w:p>
        </w:tc>
        <w:tc>
          <w:tcPr>
            <w:tcW w:w="750" w:type="dxa"/>
            <w:tcBorders>
              <w:top w:val="nil"/>
              <w:bottom w:val="nil"/>
            </w:tcBorders>
            <w:shd w:val="clear" w:color="auto" w:fill="DADADA"/>
          </w:tcPr>
          <w:p w14:paraId="7CC09ED5"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49A545C"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shd w:val="clear" w:color="auto" w:fill="DADADA"/>
          </w:tcPr>
          <w:p w14:paraId="2FA2EE04"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1891E9D2"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shd w:val="clear" w:color="auto" w:fill="DADADA"/>
          </w:tcPr>
          <w:p w14:paraId="30C3D304"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shd w:val="clear" w:color="auto" w:fill="DADADA"/>
          </w:tcPr>
          <w:p w14:paraId="6382FCFE" w14:textId="77777777" w:rsidR="00956462" w:rsidRDefault="00956462" w:rsidP="00956462">
            <w:pPr>
              <w:pStyle w:val="TableParagraph"/>
              <w:spacing w:before="69"/>
              <w:ind w:left="-6" w:right="8"/>
              <w:rPr>
                <w:sz w:val="16"/>
              </w:rPr>
            </w:pPr>
            <w:r>
              <w:rPr>
                <w:sz w:val="16"/>
              </w:rPr>
              <w:t>BD BN</w:t>
            </w:r>
            <w:r>
              <w:rPr>
                <w:spacing w:val="-2"/>
                <w:sz w:val="16"/>
              </w:rPr>
              <w:t xml:space="preserve"> </w:t>
            </w:r>
            <w:r>
              <w:rPr>
                <w:sz w:val="16"/>
              </w:rPr>
              <w:t>TU</w:t>
            </w:r>
          </w:p>
        </w:tc>
        <w:tc>
          <w:tcPr>
            <w:tcW w:w="755" w:type="dxa"/>
            <w:tcBorders>
              <w:top w:val="nil"/>
              <w:bottom w:val="nil"/>
            </w:tcBorders>
            <w:shd w:val="clear" w:color="auto" w:fill="DADADA"/>
          </w:tcPr>
          <w:p w14:paraId="3330937C"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996D582" w14:textId="77777777" w:rsidR="00956462" w:rsidRDefault="00956462" w:rsidP="00956462">
            <w:pPr>
              <w:pStyle w:val="TableParagraph"/>
              <w:spacing w:before="69"/>
              <w:ind w:left="340"/>
              <w:jc w:val="left"/>
              <w:rPr>
                <w:sz w:val="16"/>
              </w:rPr>
            </w:pPr>
            <w:r>
              <w:rPr>
                <w:w w:val="98"/>
                <w:sz w:val="16"/>
              </w:rPr>
              <w:t>L</w:t>
            </w:r>
          </w:p>
        </w:tc>
      </w:tr>
      <w:tr w:rsidR="00956462" w14:paraId="6C952D5B" w14:textId="77777777" w:rsidTr="0030023E">
        <w:trPr>
          <w:gridAfter w:val="1"/>
          <w:wAfter w:w="52" w:type="dxa"/>
          <w:trHeight w:val="331"/>
        </w:trPr>
        <w:tc>
          <w:tcPr>
            <w:tcW w:w="809" w:type="dxa"/>
            <w:tcBorders>
              <w:top w:val="nil"/>
              <w:bottom w:val="nil"/>
            </w:tcBorders>
          </w:tcPr>
          <w:p w14:paraId="752801A6" w14:textId="77777777" w:rsidR="00956462" w:rsidRDefault="00956462" w:rsidP="00956462">
            <w:pPr>
              <w:pStyle w:val="TableParagraph"/>
              <w:spacing w:before="69"/>
              <w:ind w:left="48" w:right="40"/>
              <w:rPr>
                <w:sz w:val="16"/>
              </w:rPr>
            </w:pPr>
            <w:r>
              <w:rPr>
                <w:sz w:val="16"/>
              </w:rPr>
              <w:t>A347</w:t>
            </w:r>
          </w:p>
        </w:tc>
        <w:tc>
          <w:tcPr>
            <w:tcW w:w="903" w:type="dxa"/>
            <w:tcBorders>
              <w:top w:val="nil"/>
              <w:bottom w:val="nil"/>
            </w:tcBorders>
          </w:tcPr>
          <w:p w14:paraId="1AD4300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9430D4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C603D7E" w14:textId="77777777" w:rsidR="00956462" w:rsidRDefault="00956462" w:rsidP="00956462">
            <w:pPr>
              <w:pStyle w:val="TableParagraph"/>
              <w:spacing w:before="0"/>
              <w:jc w:val="left"/>
              <w:rPr>
                <w:sz w:val="16"/>
              </w:rPr>
            </w:pPr>
          </w:p>
        </w:tc>
        <w:tc>
          <w:tcPr>
            <w:tcW w:w="865" w:type="dxa"/>
            <w:tcBorders>
              <w:top w:val="nil"/>
              <w:bottom w:val="nil"/>
            </w:tcBorders>
          </w:tcPr>
          <w:p w14:paraId="13240489"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67CEB5B0" w14:textId="77777777" w:rsidR="00956462" w:rsidRDefault="00956462" w:rsidP="00956462">
            <w:pPr>
              <w:pStyle w:val="TableParagraph"/>
              <w:spacing w:before="69"/>
              <w:ind w:left="231"/>
              <w:jc w:val="left"/>
              <w:rPr>
                <w:sz w:val="16"/>
              </w:rPr>
            </w:pPr>
            <w:r>
              <w:rPr>
                <w:sz w:val="16"/>
              </w:rPr>
              <w:t>HD</w:t>
            </w:r>
          </w:p>
        </w:tc>
        <w:tc>
          <w:tcPr>
            <w:tcW w:w="750" w:type="dxa"/>
            <w:tcBorders>
              <w:top w:val="nil"/>
              <w:bottom w:val="nil"/>
            </w:tcBorders>
          </w:tcPr>
          <w:p w14:paraId="001D0A7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75263AEF"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tcPr>
          <w:p w14:paraId="56AFD145"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31FC2241" w14:textId="77777777" w:rsidR="00956462" w:rsidRDefault="00956462" w:rsidP="00956462">
            <w:pPr>
              <w:pStyle w:val="TableParagraph"/>
              <w:spacing w:before="69"/>
              <w:ind w:right="251"/>
              <w:jc w:val="right"/>
              <w:rPr>
                <w:sz w:val="16"/>
              </w:rPr>
            </w:pPr>
            <w:r>
              <w:rPr>
                <w:sz w:val="16"/>
              </w:rPr>
              <w:t>HD</w:t>
            </w:r>
          </w:p>
        </w:tc>
        <w:tc>
          <w:tcPr>
            <w:tcW w:w="745" w:type="dxa"/>
            <w:tcBorders>
              <w:top w:val="nil"/>
              <w:bottom w:val="nil"/>
            </w:tcBorders>
          </w:tcPr>
          <w:p w14:paraId="30BAD774" w14:textId="77777777" w:rsidR="00956462" w:rsidRDefault="00956462" w:rsidP="00956462">
            <w:pPr>
              <w:pStyle w:val="TableParagraph"/>
              <w:spacing w:before="69"/>
              <w:ind w:right="11"/>
              <w:rPr>
                <w:sz w:val="16"/>
              </w:rPr>
            </w:pPr>
            <w:r>
              <w:rPr>
                <w:sz w:val="16"/>
              </w:rPr>
              <w:t>BD HD</w:t>
            </w:r>
          </w:p>
        </w:tc>
        <w:tc>
          <w:tcPr>
            <w:tcW w:w="755" w:type="dxa"/>
            <w:tcBorders>
              <w:top w:val="nil"/>
              <w:bottom w:val="nil"/>
            </w:tcBorders>
          </w:tcPr>
          <w:p w14:paraId="0AE84DB1" w14:textId="77777777" w:rsidR="00956462" w:rsidRDefault="00956462" w:rsidP="00956462">
            <w:pPr>
              <w:pStyle w:val="TableParagraph"/>
              <w:spacing w:before="69"/>
              <w:ind w:right="14"/>
              <w:rPr>
                <w:sz w:val="16"/>
              </w:rPr>
            </w:pPr>
            <w:r>
              <w:rPr>
                <w:sz w:val="16"/>
              </w:rPr>
              <w:t>BD HD</w:t>
            </w:r>
          </w:p>
        </w:tc>
        <w:tc>
          <w:tcPr>
            <w:tcW w:w="755" w:type="dxa"/>
            <w:tcBorders>
              <w:top w:val="nil"/>
              <w:bottom w:val="nil"/>
            </w:tcBorders>
          </w:tcPr>
          <w:p w14:paraId="0CF93CE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0A1DC81" w14:textId="77777777" w:rsidR="00956462" w:rsidRDefault="00956462" w:rsidP="00956462">
            <w:pPr>
              <w:pStyle w:val="TableParagraph"/>
              <w:spacing w:before="69"/>
              <w:ind w:left="337"/>
              <w:jc w:val="left"/>
              <w:rPr>
                <w:sz w:val="16"/>
              </w:rPr>
            </w:pPr>
            <w:r>
              <w:rPr>
                <w:sz w:val="16"/>
              </w:rPr>
              <w:t>L</w:t>
            </w:r>
          </w:p>
        </w:tc>
      </w:tr>
      <w:tr w:rsidR="00956462" w14:paraId="392FAB30" w14:textId="77777777" w:rsidTr="0030023E">
        <w:trPr>
          <w:gridAfter w:val="1"/>
          <w:wAfter w:w="52" w:type="dxa"/>
          <w:trHeight w:val="328"/>
        </w:trPr>
        <w:tc>
          <w:tcPr>
            <w:tcW w:w="809" w:type="dxa"/>
            <w:tcBorders>
              <w:top w:val="nil"/>
              <w:bottom w:val="nil"/>
            </w:tcBorders>
            <w:shd w:val="clear" w:color="auto" w:fill="DADADA"/>
          </w:tcPr>
          <w:p w14:paraId="31F9FCDD" w14:textId="77777777" w:rsidR="00956462" w:rsidRDefault="00956462" w:rsidP="00956462">
            <w:pPr>
              <w:pStyle w:val="TableParagraph"/>
              <w:spacing w:before="69"/>
              <w:ind w:left="48" w:right="40"/>
              <w:rPr>
                <w:sz w:val="16"/>
              </w:rPr>
            </w:pPr>
            <w:r>
              <w:rPr>
                <w:sz w:val="16"/>
              </w:rPr>
              <w:t>A348</w:t>
            </w:r>
          </w:p>
        </w:tc>
        <w:tc>
          <w:tcPr>
            <w:tcW w:w="903" w:type="dxa"/>
            <w:tcBorders>
              <w:top w:val="nil"/>
              <w:bottom w:val="nil"/>
            </w:tcBorders>
            <w:shd w:val="clear" w:color="auto" w:fill="DADADA"/>
          </w:tcPr>
          <w:p w14:paraId="5E66670D"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98C437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5056C6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C1D418E" w14:textId="77777777" w:rsidR="00956462" w:rsidRDefault="00956462" w:rsidP="00956462">
            <w:pPr>
              <w:pStyle w:val="TableParagraph"/>
              <w:spacing w:before="69"/>
              <w:ind w:left="87" w:right="86"/>
              <w:rPr>
                <w:sz w:val="16"/>
              </w:rPr>
            </w:pPr>
            <w:r>
              <w:rPr>
                <w:sz w:val="16"/>
              </w:rPr>
              <w:t>2015112</w:t>
            </w:r>
          </w:p>
        </w:tc>
        <w:tc>
          <w:tcPr>
            <w:tcW w:w="704" w:type="dxa"/>
            <w:tcBorders>
              <w:top w:val="nil"/>
              <w:bottom w:val="nil"/>
            </w:tcBorders>
            <w:shd w:val="clear" w:color="auto" w:fill="DADADA"/>
          </w:tcPr>
          <w:p w14:paraId="7968A1A6" w14:textId="77777777" w:rsidR="00956462" w:rsidRDefault="00956462" w:rsidP="00956462">
            <w:pPr>
              <w:pStyle w:val="TableParagraph"/>
              <w:spacing w:before="69"/>
              <w:ind w:left="264"/>
              <w:jc w:val="left"/>
              <w:rPr>
                <w:sz w:val="16"/>
              </w:rPr>
            </w:pPr>
            <w:r>
              <w:rPr>
                <w:sz w:val="16"/>
              </w:rPr>
              <w:t>48</w:t>
            </w:r>
          </w:p>
        </w:tc>
        <w:tc>
          <w:tcPr>
            <w:tcW w:w="750" w:type="dxa"/>
            <w:tcBorders>
              <w:top w:val="nil"/>
              <w:bottom w:val="nil"/>
            </w:tcBorders>
            <w:shd w:val="clear" w:color="auto" w:fill="DADADA"/>
          </w:tcPr>
          <w:p w14:paraId="3E0E5EE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485CB397"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shd w:val="clear" w:color="auto" w:fill="DADADA"/>
          </w:tcPr>
          <w:p w14:paraId="27628D9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0ADF66C7" w14:textId="77777777" w:rsidR="00956462" w:rsidRDefault="00956462" w:rsidP="00956462">
            <w:pPr>
              <w:pStyle w:val="TableParagraph"/>
              <w:spacing w:before="69"/>
              <w:ind w:right="286"/>
              <w:jc w:val="right"/>
              <w:rPr>
                <w:sz w:val="16"/>
              </w:rPr>
            </w:pPr>
            <w:r>
              <w:rPr>
                <w:sz w:val="16"/>
              </w:rPr>
              <w:t>48</w:t>
            </w:r>
          </w:p>
        </w:tc>
        <w:tc>
          <w:tcPr>
            <w:tcW w:w="745" w:type="dxa"/>
            <w:tcBorders>
              <w:top w:val="nil"/>
              <w:bottom w:val="nil"/>
            </w:tcBorders>
            <w:shd w:val="clear" w:color="auto" w:fill="DADADA"/>
          </w:tcPr>
          <w:p w14:paraId="3776903F" w14:textId="77777777" w:rsidR="00956462" w:rsidRDefault="00956462" w:rsidP="00956462">
            <w:pPr>
              <w:pStyle w:val="TableParagraph"/>
              <w:spacing w:before="69"/>
              <w:ind w:right="10"/>
              <w:rPr>
                <w:sz w:val="16"/>
              </w:rPr>
            </w:pPr>
            <w:r>
              <w:rPr>
                <w:sz w:val="16"/>
              </w:rPr>
              <w:t>BD 48</w:t>
            </w:r>
          </w:p>
        </w:tc>
        <w:tc>
          <w:tcPr>
            <w:tcW w:w="755" w:type="dxa"/>
            <w:tcBorders>
              <w:top w:val="nil"/>
              <w:bottom w:val="nil"/>
            </w:tcBorders>
            <w:shd w:val="clear" w:color="auto" w:fill="DADADA"/>
          </w:tcPr>
          <w:p w14:paraId="5A88A451" w14:textId="77777777" w:rsidR="00956462" w:rsidRDefault="00956462" w:rsidP="00956462">
            <w:pPr>
              <w:pStyle w:val="TableParagraph"/>
              <w:spacing w:before="69"/>
              <w:ind w:right="12"/>
              <w:rPr>
                <w:sz w:val="16"/>
              </w:rPr>
            </w:pPr>
            <w:r>
              <w:rPr>
                <w:sz w:val="16"/>
              </w:rPr>
              <w:t>BD 48</w:t>
            </w:r>
          </w:p>
        </w:tc>
        <w:tc>
          <w:tcPr>
            <w:tcW w:w="755" w:type="dxa"/>
            <w:tcBorders>
              <w:top w:val="nil"/>
              <w:bottom w:val="nil"/>
            </w:tcBorders>
            <w:shd w:val="clear" w:color="auto" w:fill="DADADA"/>
          </w:tcPr>
          <w:p w14:paraId="471492B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B4C4CEA" w14:textId="77777777" w:rsidR="00956462" w:rsidRDefault="00956462" w:rsidP="00956462">
            <w:pPr>
              <w:pStyle w:val="TableParagraph"/>
              <w:spacing w:before="69"/>
              <w:ind w:left="337"/>
              <w:jc w:val="left"/>
              <w:rPr>
                <w:sz w:val="16"/>
              </w:rPr>
            </w:pPr>
            <w:r>
              <w:rPr>
                <w:sz w:val="16"/>
              </w:rPr>
              <w:t>L</w:t>
            </w:r>
          </w:p>
        </w:tc>
      </w:tr>
      <w:tr w:rsidR="00956462" w14:paraId="086639E1" w14:textId="77777777" w:rsidTr="0030023E">
        <w:trPr>
          <w:gridAfter w:val="1"/>
          <w:wAfter w:w="52" w:type="dxa"/>
          <w:trHeight w:val="331"/>
        </w:trPr>
        <w:tc>
          <w:tcPr>
            <w:tcW w:w="809" w:type="dxa"/>
            <w:tcBorders>
              <w:top w:val="nil"/>
              <w:bottom w:val="nil"/>
            </w:tcBorders>
          </w:tcPr>
          <w:p w14:paraId="74C725C7" w14:textId="77777777" w:rsidR="00956462" w:rsidRDefault="00956462" w:rsidP="00956462">
            <w:pPr>
              <w:pStyle w:val="TableParagraph"/>
              <w:spacing w:before="71"/>
              <w:ind w:left="48" w:right="40"/>
              <w:rPr>
                <w:sz w:val="16"/>
              </w:rPr>
            </w:pPr>
            <w:r>
              <w:rPr>
                <w:sz w:val="16"/>
              </w:rPr>
              <w:t>A349</w:t>
            </w:r>
          </w:p>
        </w:tc>
        <w:tc>
          <w:tcPr>
            <w:tcW w:w="903" w:type="dxa"/>
            <w:tcBorders>
              <w:top w:val="nil"/>
              <w:bottom w:val="nil"/>
            </w:tcBorders>
          </w:tcPr>
          <w:p w14:paraId="17013F3A"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25E35855"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DC07A91" w14:textId="77777777" w:rsidR="00956462" w:rsidRDefault="00956462" w:rsidP="00956462">
            <w:pPr>
              <w:pStyle w:val="TableParagraph"/>
              <w:spacing w:before="0"/>
              <w:jc w:val="left"/>
              <w:rPr>
                <w:sz w:val="16"/>
              </w:rPr>
            </w:pPr>
          </w:p>
        </w:tc>
        <w:tc>
          <w:tcPr>
            <w:tcW w:w="865" w:type="dxa"/>
            <w:tcBorders>
              <w:top w:val="nil"/>
              <w:bottom w:val="nil"/>
            </w:tcBorders>
          </w:tcPr>
          <w:p w14:paraId="7C2ABD4D" w14:textId="77777777" w:rsidR="00956462" w:rsidRDefault="00956462" w:rsidP="00956462">
            <w:pPr>
              <w:pStyle w:val="TableParagraph"/>
              <w:spacing w:before="71"/>
              <w:ind w:left="87" w:right="86"/>
              <w:rPr>
                <w:sz w:val="16"/>
              </w:rPr>
            </w:pPr>
            <w:r>
              <w:rPr>
                <w:sz w:val="16"/>
              </w:rPr>
              <w:t>2015112</w:t>
            </w:r>
          </w:p>
        </w:tc>
        <w:tc>
          <w:tcPr>
            <w:tcW w:w="704" w:type="dxa"/>
            <w:tcBorders>
              <w:top w:val="nil"/>
              <w:bottom w:val="nil"/>
            </w:tcBorders>
          </w:tcPr>
          <w:p w14:paraId="0EAD2EC2" w14:textId="77777777" w:rsidR="00956462" w:rsidRDefault="00956462" w:rsidP="00956462">
            <w:pPr>
              <w:pStyle w:val="TableParagraph"/>
              <w:spacing w:before="71"/>
              <w:ind w:left="264"/>
              <w:jc w:val="left"/>
              <w:rPr>
                <w:sz w:val="16"/>
              </w:rPr>
            </w:pPr>
            <w:r>
              <w:rPr>
                <w:sz w:val="16"/>
              </w:rPr>
              <w:t>48</w:t>
            </w:r>
          </w:p>
        </w:tc>
        <w:tc>
          <w:tcPr>
            <w:tcW w:w="750" w:type="dxa"/>
            <w:tcBorders>
              <w:top w:val="nil"/>
              <w:bottom w:val="nil"/>
            </w:tcBorders>
          </w:tcPr>
          <w:p w14:paraId="24E77EA7" w14:textId="77777777" w:rsidR="00956462" w:rsidRDefault="00956462" w:rsidP="00956462">
            <w:pPr>
              <w:pStyle w:val="TableParagraph"/>
              <w:spacing w:before="71"/>
              <w:ind w:left="268" w:right="272"/>
              <w:rPr>
                <w:sz w:val="16"/>
              </w:rPr>
            </w:pPr>
            <w:r>
              <w:rPr>
                <w:sz w:val="16"/>
              </w:rPr>
              <w:t>02</w:t>
            </w:r>
          </w:p>
        </w:tc>
        <w:tc>
          <w:tcPr>
            <w:tcW w:w="702" w:type="dxa"/>
            <w:tcBorders>
              <w:top w:val="nil"/>
              <w:bottom w:val="nil"/>
            </w:tcBorders>
          </w:tcPr>
          <w:p w14:paraId="5FF28CA8"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tcPr>
          <w:p w14:paraId="770AE783" w14:textId="77777777" w:rsidR="00956462" w:rsidRDefault="00956462" w:rsidP="00956462">
            <w:pPr>
              <w:pStyle w:val="TableParagraph"/>
              <w:spacing w:before="71"/>
              <w:ind w:right="2"/>
              <w:rPr>
                <w:sz w:val="16"/>
              </w:rPr>
            </w:pPr>
            <w:r>
              <w:rPr>
                <w:sz w:val="16"/>
              </w:rPr>
              <w:t>5G</w:t>
            </w:r>
          </w:p>
        </w:tc>
        <w:tc>
          <w:tcPr>
            <w:tcW w:w="740" w:type="dxa"/>
            <w:tcBorders>
              <w:top w:val="nil"/>
              <w:bottom w:val="nil"/>
            </w:tcBorders>
          </w:tcPr>
          <w:p w14:paraId="78608EAA" w14:textId="77777777" w:rsidR="00956462" w:rsidRDefault="00956462" w:rsidP="00956462">
            <w:pPr>
              <w:pStyle w:val="TableParagraph"/>
              <w:spacing w:before="71"/>
              <w:ind w:right="286"/>
              <w:jc w:val="right"/>
              <w:rPr>
                <w:sz w:val="16"/>
              </w:rPr>
            </w:pPr>
            <w:r>
              <w:rPr>
                <w:sz w:val="16"/>
              </w:rPr>
              <w:t>48</w:t>
            </w:r>
          </w:p>
        </w:tc>
        <w:tc>
          <w:tcPr>
            <w:tcW w:w="745" w:type="dxa"/>
            <w:tcBorders>
              <w:top w:val="nil"/>
              <w:bottom w:val="nil"/>
            </w:tcBorders>
          </w:tcPr>
          <w:p w14:paraId="2B4DF630" w14:textId="77777777" w:rsidR="00956462" w:rsidRDefault="00956462" w:rsidP="00956462">
            <w:pPr>
              <w:pStyle w:val="TableParagraph"/>
              <w:spacing w:before="71"/>
              <w:ind w:right="10"/>
              <w:rPr>
                <w:sz w:val="16"/>
              </w:rPr>
            </w:pPr>
            <w:r>
              <w:rPr>
                <w:sz w:val="16"/>
              </w:rPr>
              <w:t>BD 48</w:t>
            </w:r>
          </w:p>
        </w:tc>
        <w:tc>
          <w:tcPr>
            <w:tcW w:w="755" w:type="dxa"/>
            <w:tcBorders>
              <w:top w:val="nil"/>
              <w:bottom w:val="nil"/>
            </w:tcBorders>
          </w:tcPr>
          <w:p w14:paraId="68EA4E9A" w14:textId="77777777" w:rsidR="00956462" w:rsidRDefault="00956462" w:rsidP="00956462">
            <w:pPr>
              <w:pStyle w:val="TableParagraph"/>
              <w:spacing w:before="71"/>
              <w:ind w:right="13"/>
              <w:rPr>
                <w:sz w:val="16"/>
              </w:rPr>
            </w:pPr>
            <w:r>
              <w:rPr>
                <w:sz w:val="16"/>
              </w:rPr>
              <w:t>BD 48</w:t>
            </w:r>
          </w:p>
        </w:tc>
        <w:tc>
          <w:tcPr>
            <w:tcW w:w="755" w:type="dxa"/>
            <w:tcBorders>
              <w:top w:val="nil"/>
              <w:bottom w:val="nil"/>
            </w:tcBorders>
          </w:tcPr>
          <w:p w14:paraId="7FD64880"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AA85F8B" w14:textId="77777777" w:rsidR="00956462" w:rsidRDefault="00956462" w:rsidP="00956462">
            <w:pPr>
              <w:pStyle w:val="TableParagraph"/>
              <w:spacing w:before="71"/>
              <w:ind w:left="340"/>
              <w:jc w:val="left"/>
              <w:rPr>
                <w:sz w:val="16"/>
              </w:rPr>
            </w:pPr>
            <w:r>
              <w:rPr>
                <w:w w:val="98"/>
                <w:sz w:val="16"/>
              </w:rPr>
              <w:t>L</w:t>
            </w:r>
          </w:p>
        </w:tc>
      </w:tr>
      <w:tr w:rsidR="00956462" w14:paraId="6F77B93C" w14:textId="77777777" w:rsidTr="0030023E">
        <w:trPr>
          <w:gridAfter w:val="1"/>
          <w:wAfter w:w="52" w:type="dxa"/>
          <w:trHeight w:val="331"/>
        </w:trPr>
        <w:tc>
          <w:tcPr>
            <w:tcW w:w="809" w:type="dxa"/>
            <w:tcBorders>
              <w:top w:val="nil"/>
              <w:bottom w:val="nil"/>
            </w:tcBorders>
            <w:shd w:val="clear" w:color="auto" w:fill="DADADA"/>
          </w:tcPr>
          <w:p w14:paraId="54C7332C" w14:textId="77777777" w:rsidR="00956462" w:rsidRDefault="00956462" w:rsidP="00956462">
            <w:pPr>
              <w:pStyle w:val="TableParagraph"/>
              <w:spacing w:before="71"/>
              <w:ind w:left="48" w:right="40"/>
              <w:rPr>
                <w:sz w:val="16"/>
              </w:rPr>
            </w:pPr>
            <w:r>
              <w:rPr>
                <w:sz w:val="16"/>
              </w:rPr>
              <w:t>A351</w:t>
            </w:r>
          </w:p>
        </w:tc>
        <w:tc>
          <w:tcPr>
            <w:tcW w:w="903" w:type="dxa"/>
            <w:tcBorders>
              <w:top w:val="nil"/>
              <w:bottom w:val="nil"/>
            </w:tcBorders>
            <w:shd w:val="clear" w:color="auto" w:fill="DADADA"/>
          </w:tcPr>
          <w:p w14:paraId="7902EEEE"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095196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72FC181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C3654B3" w14:textId="77777777" w:rsidR="00956462" w:rsidRDefault="00956462" w:rsidP="00956462">
            <w:pPr>
              <w:pStyle w:val="TableParagraph"/>
              <w:spacing w:before="71"/>
              <w:ind w:left="87" w:right="86"/>
              <w:rPr>
                <w:sz w:val="16"/>
              </w:rPr>
            </w:pPr>
            <w:r>
              <w:rPr>
                <w:sz w:val="16"/>
              </w:rPr>
              <w:t>2000060</w:t>
            </w:r>
          </w:p>
        </w:tc>
        <w:tc>
          <w:tcPr>
            <w:tcW w:w="704" w:type="dxa"/>
            <w:tcBorders>
              <w:top w:val="nil"/>
              <w:bottom w:val="nil"/>
            </w:tcBorders>
            <w:shd w:val="clear" w:color="auto" w:fill="DADADA"/>
          </w:tcPr>
          <w:p w14:paraId="5B5C2A92" w14:textId="77777777" w:rsidR="00956462" w:rsidRDefault="00956462" w:rsidP="00956462">
            <w:pPr>
              <w:pStyle w:val="TableParagraph"/>
              <w:spacing w:before="71"/>
              <w:ind w:left="257"/>
              <w:jc w:val="left"/>
              <w:rPr>
                <w:sz w:val="16"/>
              </w:rPr>
            </w:pPr>
            <w:r>
              <w:rPr>
                <w:sz w:val="16"/>
              </w:rPr>
              <w:t>JG</w:t>
            </w:r>
          </w:p>
        </w:tc>
        <w:tc>
          <w:tcPr>
            <w:tcW w:w="750" w:type="dxa"/>
            <w:tcBorders>
              <w:top w:val="nil"/>
              <w:bottom w:val="nil"/>
            </w:tcBorders>
            <w:shd w:val="clear" w:color="auto" w:fill="DADADA"/>
          </w:tcPr>
          <w:p w14:paraId="79DA112E"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3DD2125D"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shd w:val="clear" w:color="auto" w:fill="DADADA"/>
          </w:tcPr>
          <w:p w14:paraId="3F174EFB"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7C3DBAD0" w14:textId="77777777" w:rsidR="00956462" w:rsidRDefault="00956462" w:rsidP="00956462">
            <w:pPr>
              <w:pStyle w:val="TableParagraph"/>
              <w:spacing w:before="71"/>
              <w:ind w:right="277"/>
              <w:jc w:val="right"/>
              <w:rPr>
                <w:sz w:val="16"/>
              </w:rPr>
            </w:pPr>
            <w:r>
              <w:rPr>
                <w:sz w:val="16"/>
              </w:rPr>
              <w:t>JG</w:t>
            </w:r>
          </w:p>
        </w:tc>
        <w:tc>
          <w:tcPr>
            <w:tcW w:w="745" w:type="dxa"/>
            <w:tcBorders>
              <w:top w:val="nil"/>
              <w:bottom w:val="nil"/>
            </w:tcBorders>
            <w:shd w:val="clear" w:color="auto" w:fill="DADADA"/>
          </w:tcPr>
          <w:p w14:paraId="6734B047" w14:textId="77777777" w:rsidR="00956462" w:rsidRDefault="00956462" w:rsidP="00956462">
            <w:pPr>
              <w:pStyle w:val="TableParagraph"/>
              <w:spacing w:before="71"/>
              <w:ind w:right="10"/>
              <w:rPr>
                <w:sz w:val="16"/>
              </w:rPr>
            </w:pPr>
            <w:r>
              <w:rPr>
                <w:sz w:val="16"/>
              </w:rPr>
              <w:t>BD JG</w:t>
            </w:r>
          </w:p>
        </w:tc>
        <w:tc>
          <w:tcPr>
            <w:tcW w:w="755" w:type="dxa"/>
            <w:tcBorders>
              <w:top w:val="nil"/>
              <w:bottom w:val="nil"/>
            </w:tcBorders>
            <w:shd w:val="clear" w:color="auto" w:fill="DADADA"/>
          </w:tcPr>
          <w:p w14:paraId="6B5B713A" w14:textId="77777777" w:rsidR="00956462" w:rsidRDefault="00956462" w:rsidP="00956462">
            <w:pPr>
              <w:pStyle w:val="TableParagraph"/>
              <w:spacing w:before="71"/>
              <w:ind w:right="13"/>
              <w:rPr>
                <w:sz w:val="16"/>
              </w:rPr>
            </w:pPr>
            <w:r>
              <w:rPr>
                <w:sz w:val="16"/>
              </w:rPr>
              <w:t>BD JG</w:t>
            </w:r>
          </w:p>
        </w:tc>
        <w:tc>
          <w:tcPr>
            <w:tcW w:w="755" w:type="dxa"/>
            <w:tcBorders>
              <w:top w:val="nil"/>
              <w:bottom w:val="nil"/>
            </w:tcBorders>
            <w:shd w:val="clear" w:color="auto" w:fill="DADADA"/>
          </w:tcPr>
          <w:p w14:paraId="2E13AB5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3A015F9" w14:textId="77777777" w:rsidR="00956462" w:rsidRDefault="00956462" w:rsidP="00956462">
            <w:pPr>
              <w:pStyle w:val="TableParagraph"/>
              <w:spacing w:before="71"/>
              <w:ind w:left="340"/>
              <w:jc w:val="left"/>
              <w:rPr>
                <w:sz w:val="16"/>
              </w:rPr>
            </w:pPr>
            <w:r>
              <w:rPr>
                <w:w w:val="98"/>
                <w:sz w:val="16"/>
              </w:rPr>
              <w:t>L</w:t>
            </w:r>
          </w:p>
        </w:tc>
      </w:tr>
      <w:tr w:rsidR="00956462" w14:paraId="60AB828B" w14:textId="77777777" w:rsidTr="0030023E">
        <w:trPr>
          <w:gridAfter w:val="1"/>
          <w:wAfter w:w="52" w:type="dxa"/>
          <w:trHeight w:val="331"/>
        </w:trPr>
        <w:tc>
          <w:tcPr>
            <w:tcW w:w="809" w:type="dxa"/>
            <w:tcBorders>
              <w:top w:val="nil"/>
              <w:bottom w:val="nil"/>
            </w:tcBorders>
          </w:tcPr>
          <w:p w14:paraId="5F0A3372" w14:textId="77777777" w:rsidR="00956462" w:rsidRDefault="00956462" w:rsidP="00956462">
            <w:pPr>
              <w:pStyle w:val="TableParagraph"/>
              <w:spacing w:before="71"/>
              <w:ind w:left="48" w:right="40"/>
              <w:rPr>
                <w:sz w:val="16"/>
              </w:rPr>
            </w:pPr>
            <w:r>
              <w:rPr>
                <w:sz w:val="16"/>
              </w:rPr>
              <w:t>A358</w:t>
            </w:r>
          </w:p>
        </w:tc>
        <w:tc>
          <w:tcPr>
            <w:tcW w:w="903" w:type="dxa"/>
            <w:tcBorders>
              <w:top w:val="nil"/>
              <w:bottom w:val="nil"/>
            </w:tcBorders>
          </w:tcPr>
          <w:p w14:paraId="256497F9"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1F26F31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344885B5" w14:textId="77777777" w:rsidR="00956462" w:rsidRDefault="00956462" w:rsidP="00956462">
            <w:pPr>
              <w:pStyle w:val="TableParagraph"/>
              <w:spacing w:before="0"/>
              <w:jc w:val="left"/>
              <w:rPr>
                <w:sz w:val="16"/>
              </w:rPr>
            </w:pPr>
          </w:p>
        </w:tc>
        <w:tc>
          <w:tcPr>
            <w:tcW w:w="865" w:type="dxa"/>
            <w:tcBorders>
              <w:top w:val="nil"/>
              <w:bottom w:val="nil"/>
            </w:tcBorders>
          </w:tcPr>
          <w:p w14:paraId="5D3E4E1D" w14:textId="77777777" w:rsidR="00956462" w:rsidRDefault="00956462" w:rsidP="00956462">
            <w:pPr>
              <w:pStyle w:val="TableParagraph"/>
              <w:spacing w:before="71"/>
              <w:ind w:left="87" w:right="86"/>
              <w:rPr>
                <w:sz w:val="16"/>
              </w:rPr>
            </w:pPr>
            <w:r>
              <w:rPr>
                <w:sz w:val="16"/>
              </w:rPr>
              <w:t>1980070</w:t>
            </w:r>
          </w:p>
        </w:tc>
        <w:tc>
          <w:tcPr>
            <w:tcW w:w="704" w:type="dxa"/>
            <w:tcBorders>
              <w:top w:val="nil"/>
              <w:bottom w:val="nil"/>
            </w:tcBorders>
          </w:tcPr>
          <w:p w14:paraId="3A4794D0" w14:textId="77777777" w:rsidR="00956462" w:rsidRDefault="00956462" w:rsidP="00956462">
            <w:pPr>
              <w:pStyle w:val="TableParagraph"/>
              <w:spacing w:before="71"/>
              <w:ind w:left="231"/>
              <w:jc w:val="left"/>
              <w:rPr>
                <w:sz w:val="16"/>
              </w:rPr>
            </w:pPr>
            <w:r>
              <w:rPr>
                <w:sz w:val="16"/>
              </w:rPr>
              <w:t>KA</w:t>
            </w:r>
          </w:p>
        </w:tc>
        <w:tc>
          <w:tcPr>
            <w:tcW w:w="750" w:type="dxa"/>
            <w:tcBorders>
              <w:top w:val="nil"/>
              <w:bottom w:val="nil"/>
            </w:tcBorders>
          </w:tcPr>
          <w:p w14:paraId="6724C714"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08F62A1A" w14:textId="77777777" w:rsidR="00956462" w:rsidRDefault="00956462" w:rsidP="00956462">
            <w:pPr>
              <w:pStyle w:val="TableParagraph"/>
              <w:spacing w:before="71"/>
              <w:ind w:left="197" w:right="203"/>
              <w:rPr>
                <w:sz w:val="16"/>
              </w:rPr>
            </w:pPr>
            <w:r>
              <w:rPr>
                <w:sz w:val="16"/>
              </w:rPr>
              <w:t>BD</w:t>
            </w:r>
          </w:p>
        </w:tc>
        <w:tc>
          <w:tcPr>
            <w:tcW w:w="745" w:type="dxa"/>
            <w:tcBorders>
              <w:top w:val="nil"/>
              <w:bottom w:val="nil"/>
            </w:tcBorders>
          </w:tcPr>
          <w:p w14:paraId="66B9E722"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04E4EC54" w14:textId="77777777" w:rsidR="00956462" w:rsidRDefault="00956462" w:rsidP="00956462">
            <w:pPr>
              <w:pStyle w:val="TableParagraph"/>
              <w:spacing w:before="71"/>
              <w:ind w:right="284"/>
              <w:jc w:val="right"/>
              <w:rPr>
                <w:sz w:val="16"/>
              </w:rPr>
            </w:pPr>
            <w:r>
              <w:rPr>
                <w:w w:val="90"/>
                <w:sz w:val="16"/>
              </w:rPr>
              <w:t>JG</w:t>
            </w:r>
          </w:p>
        </w:tc>
        <w:tc>
          <w:tcPr>
            <w:tcW w:w="745" w:type="dxa"/>
            <w:tcBorders>
              <w:top w:val="nil"/>
              <w:bottom w:val="nil"/>
            </w:tcBorders>
          </w:tcPr>
          <w:p w14:paraId="5D4B1859" w14:textId="77777777" w:rsidR="00956462" w:rsidRDefault="00956462" w:rsidP="00956462">
            <w:pPr>
              <w:pStyle w:val="TableParagraph"/>
              <w:spacing w:before="71"/>
              <w:ind w:right="11"/>
              <w:rPr>
                <w:sz w:val="16"/>
              </w:rPr>
            </w:pPr>
            <w:r>
              <w:rPr>
                <w:sz w:val="16"/>
              </w:rPr>
              <w:t>BD JG</w:t>
            </w:r>
          </w:p>
        </w:tc>
        <w:tc>
          <w:tcPr>
            <w:tcW w:w="755" w:type="dxa"/>
            <w:tcBorders>
              <w:top w:val="nil"/>
              <w:bottom w:val="nil"/>
            </w:tcBorders>
          </w:tcPr>
          <w:p w14:paraId="24F1F343" w14:textId="77777777" w:rsidR="00956462" w:rsidRDefault="00956462" w:rsidP="00956462">
            <w:pPr>
              <w:pStyle w:val="TableParagraph"/>
              <w:spacing w:before="71"/>
              <w:ind w:right="13"/>
              <w:rPr>
                <w:sz w:val="16"/>
              </w:rPr>
            </w:pPr>
            <w:r>
              <w:rPr>
                <w:sz w:val="16"/>
              </w:rPr>
              <w:t>BD JG</w:t>
            </w:r>
          </w:p>
        </w:tc>
        <w:tc>
          <w:tcPr>
            <w:tcW w:w="755" w:type="dxa"/>
            <w:tcBorders>
              <w:top w:val="nil"/>
              <w:bottom w:val="nil"/>
            </w:tcBorders>
          </w:tcPr>
          <w:p w14:paraId="710E1E8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5B58B3D" w14:textId="77777777" w:rsidR="00956462" w:rsidRDefault="00956462" w:rsidP="00956462">
            <w:pPr>
              <w:pStyle w:val="TableParagraph"/>
              <w:spacing w:before="71"/>
              <w:ind w:left="340"/>
              <w:jc w:val="left"/>
              <w:rPr>
                <w:sz w:val="16"/>
              </w:rPr>
            </w:pPr>
            <w:r>
              <w:rPr>
                <w:w w:val="98"/>
                <w:sz w:val="16"/>
              </w:rPr>
              <w:t>L</w:t>
            </w:r>
          </w:p>
        </w:tc>
      </w:tr>
      <w:tr w:rsidR="00956462" w14:paraId="607B7385" w14:textId="77777777" w:rsidTr="0030023E">
        <w:trPr>
          <w:gridAfter w:val="1"/>
          <w:wAfter w:w="52" w:type="dxa"/>
          <w:trHeight w:val="331"/>
        </w:trPr>
        <w:tc>
          <w:tcPr>
            <w:tcW w:w="809" w:type="dxa"/>
            <w:tcBorders>
              <w:top w:val="nil"/>
              <w:bottom w:val="nil"/>
            </w:tcBorders>
            <w:shd w:val="clear" w:color="auto" w:fill="DADADA"/>
          </w:tcPr>
          <w:p w14:paraId="2EBBF11A" w14:textId="77777777" w:rsidR="00956462" w:rsidRDefault="00956462" w:rsidP="00956462">
            <w:pPr>
              <w:pStyle w:val="TableParagraph"/>
              <w:spacing w:before="69"/>
              <w:ind w:left="48" w:right="40"/>
              <w:rPr>
                <w:sz w:val="16"/>
              </w:rPr>
            </w:pPr>
            <w:r>
              <w:rPr>
                <w:sz w:val="16"/>
              </w:rPr>
              <w:t>A360</w:t>
            </w:r>
          </w:p>
        </w:tc>
        <w:tc>
          <w:tcPr>
            <w:tcW w:w="903" w:type="dxa"/>
            <w:tcBorders>
              <w:top w:val="nil"/>
              <w:bottom w:val="nil"/>
            </w:tcBorders>
            <w:shd w:val="clear" w:color="auto" w:fill="DADADA"/>
          </w:tcPr>
          <w:p w14:paraId="7B1D4DC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E3DDB9B"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61E9D2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F7FC4D3" w14:textId="77777777" w:rsidR="00956462" w:rsidRDefault="00956462" w:rsidP="00956462">
            <w:pPr>
              <w:pStyle w:val="TableParagraph"/>
              <w:spacing w:before="69"/>
              <w:ind w:left="87" w:right="86"/>
              <w:rPr>
                <w:sz w:val="16"/>
              </w:rPr>
            </w:pPr>
            <w:r>
              <w:rPr>
                <w:sz w:val="16"/>
              </w:rPr>
              <w:t>1999160</w:t>
            </w:r>
          </w:p>
        </w:tc>
        <w:tc>
          <w:tcPr>
            <w:tcW w:w="704" w:type="dxa"/>
            <w:tcBorders>
              <w:top w:val="nil"/>
              <w:bottom w:val="nil"/>
            </w:tcBorders>
            <w:shd w:val="clear" w:color="auto" w:fill="DADADA"/>
          </w:tcPr>
          <w:p w14:paraId="53AE9C75" w14:textId="77777777" w:rsidR="00956462" w:rsidRDefault="00956462" w:rsidP="00956462">
            <w:pPr>
              <w:pStyle w:val="TableParagraph"/>
              <w:spacing w:before="69"/>
              <w:ind w:left="257"/>
              <w:jc w:val="left"/>
              <w:rPr>
                <w:sz w:val="16"/>
              </w:rPr>
            </w:pPr>
            <w:r>
              <w:rPr>
                <w:sz w:val="16"/>
              </w:rPr>
              <w:t>JG</w:t>
            </w:r>
          </w:p>
        </w:tc>
        <w:tc>
          <w:tcPr>
            <w:tcW w:w="750" w:type="dxa"/>
            <w:tcBorders>
              <w:top w:val="nil"/>
              <w:bottom w:val="nil"/>
            </w:tcBorders>
            <w:shd w:val="clear" w:color="auto" w:fill="DADADA"/>
          </w:tcPr>
          <w:p w14:paraId="6CB50B1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8787D33"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shd w:val="clear" w:color="auto" w:fill="DADADA"/>
          </w:tcPr>
          <w:p w14:paraId="4167FEBF"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4DA4AA8C" w14:textId="77777777" w:rsidR="00956462" w:rsidRDefault="00956462" w:rsidP="00956462">
            <w:pPr>
              <w:pStyle w:val="TableParagraph"/>
              <w:spacing w:before="69"/>
              <w:ind w:right="284"/>
              <w:jc w:val="right"/>
              <w:rPr>
                <w:sz w:val="16"/>
              </w:rPr>
            </w:pPr>
            <w:r>
              <w:rPr>
                <w:w w:val="90"/>
                <w:sz w:val="16"/>
              </w:rPr>
              <w:t>JG</w:t>
            </w:r>
          </w:p>
        </w:tc>
        <w:tc>
          <w:tcPr>
            <w:tcW w:w="745" w:type="dxa"/>
            <w:tcBorders>
              <w:top w:val="nil"/>
              <w:bottom w:val="nil"/>
            </w:tcBorders>
            <w:shd w:val="clear" w:color="auto" w:fill="DADADA"/>
          </w:tcPr>
          <w:p w14:paraId="412F8970" w14:textId="77777777" w:rsidR="00956462" w:rsidRDefault="00956462" w:rsidP="00956462">
            <w:pPr>
              <w:pStyle w:val="TableParagraph"/>
              <w:spacing w:before="69"/>
              <w:ind w:right="10"/>
              <w:rPr>
                <w:sz w:val="16"/>
              </w:rPr>
            </w:pPr>
            <w:r>
              <w:rPr>
                <w:sz w:val="16"/>
              </w:rPr>
              <w:t>BD JG</w:t>
            </w:r>
          </w:p>
        </w:tc>
        <w:tc>
          <w:tcPr>
            <w:tcW w:w="755" w:type="dxa"/>
            <w:tcBorders>
              <w:top w:val="nil"/>
              <w:bottom w:val="nil"/>
            </w:tcBorders>
            <w:shd w:val="clear" w:color="auto" w:fill="DADADA"/>
          </w:tcPr>
          <w:p w14:paraId="57B85997" w14:textId="77777777" w:rsidR="00956462" w:rsidRDefault="00956462" w:rsidP="00956462">
            <w:pPr>
              <w:pStyle w:val="TableParagraph"/>
              <w:spacing w:before="69"/>
              <w:ind w:right="13"/>
              <w:rPr>
                <w:sz w:val="16"/>
              </w:rPr>
            </w:pPr>
            <w:r>
              <w:rPr>
                <w:sz w:val="16"/>
              </w:rPr>
              <w:t>BD JG</w:t>
            </w:r>
          </w:p>
        </w:tc>
        <w:tc>
          <w:tcPr>
            <w:tcW w:w="755" w:type="dxa"/>
            <w:tcBorders>
              <w:top w:val="nil"/>
              <w:bottom w:val="nil"/>
            </w:tcBorders>
            <w:shd w:val="clear" w:color="auto" w:fill="DADADA"/>
          </w:tcPr>
          <w:p w14:paraId="5651CFC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B9C9136" w14:textId="77777777" w:rsidR="00956462" w:rsidRDefault="00956462" w:rsidP="00956462">
            <w:pPr>
              <w:pStyle w:val="TableParagraph"/>
              <w:spacing w:before="69"/>
              <w:ind w:left="340"/>
              <w:jc w:val="left"/>
              <w:rPr>
                <w:sz w:val="16"/>
              </w:rPr>
            </w:pPr>
            <w:r>
              <w:rPr>
                <w:w w:val="98"/>
                <w:sz w:val="16"/>
              </w:rPr>
              <w:t>L</w:t>
            </w:r>
          </w:p>
        </w:tc>
      </w:tr>
      <w:tr w:rsidR="00956462" w14:paraId="49BD71EE" w14:textId="77777777" w:rsidTr="0030023E">
        <w:trPr>
          <w:gridAfter w:val="1"/>
          <w:wAfter w:w="52" w:type="dxa"/>
          <w:trHeight w:val="331"/>
        </w:trPr>
        <w:tc>
          <w:tcPr>
            <w:tcW w:w="809" w:type="dxa"/>
            <w:tcBorders>
              <w:top w:val="nil"/>
              <w:bottom w:val="nil"/>
            </w:tcBorders>
          </w:tcPr>
          <w:p w14:paraId="7B0BAA47" w14:textId="77777777" w:rsidR="00956462" w:rsidRDefault="00956462" w:rsidP="00956462">
            <w:pPr>
              <w:pStyle w:val="TableParagraph"/>
              <w:spacing w:before="69"/>
              <w:ind w:left="48" w:right="40"/>
              <w:rPr>
                <w:sz w:val="16"/>
              </w:rPr>
            </w:pPr>
            <w:r>
              <w:rPr>
                <w:sz w:val="16"/>
              </w:rPr>
              <w:t>A375</w:t>
            </w:r>
          </w:p>
        </w:tc>
        <w:tc>
          <w:tcPr>
            <w:tcW w:w="903" w:type="dxa"/>
            <w:tcBorders>
              <w:top w:val="nil"/>
              <w:bottom w:val="nil"/>
            </w:tcBorders>
          </w:tcPr>
          <w:p w14:paraId="0990546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010237B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D1FB0C8" w14:textId="77777777" w:rsidR="00956462" w:rsidRDefault="00956462" w:rsidP="00956462">
            <w:pPr>
              <w:pStyle w:val="TableParagraph"/>
              <w:spacing w:before="0"/>
              <w:jc w:val="left"/>
              <w:rPr>
                <w:sz w:val="16"/>
              </w:rPr>
            </w:pPr>
          </w:p>
        </w:tc>
        <w:tc>
          <w:tcPr>
            <w:tcW w:w="865" w:type="dxa"/>
            <w:tcBorders>
              <w:top w:val="nil"/>
              <w:bottom w:val="nil"/>
            </w:tcBorders>
          </w:tcPr>
          <w:p w14:paraId="53CDD1EE"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tcPr>
          <w:p w14:paraId="19FB84A2" w14:textId="77777777" w:rsidR="00956462" w:rsidRDefault="00956462" w:rsidP="00956462">
            <w:pPr>
              <w:pStyle w:val="TableParagraph"/>
              <w:spacing w:before="69"/>
              <w:ind w:left="247"/>
              <w:jc w:val="left"/>
              <w:rPr>
                <w:sz w:val="16"/>
              </w:rPr>
            </w:pPr>
            <w:r>
              <w:rPr>
                <w:sz w:val="16"/>
              </w:rPr>
              <w:t>SU</w:t>
            </w:r>
          </w:p>
        </w:tc>
        <w:tc>
          <w:tcPr>
            <w:tcW w:w="750" w:type="dxa"/>
            <w:tcBorders>
              <w:top w:val="nil"/>
              <w:bottom w:val="nil"/>
            </w:tcBorders>
          </w:tcPr>
          <w:p w14:paraId="611C074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B501320"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tcPr>
          <w:p w14:paraId="19FA6E6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376AD6C3"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tcPr>
          <w:p w14:paraId="18BDD327"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tcPr>
          <w:p w14:paraId="455A509D" w14:textId="77777777" w:rsidR="00956462" w:rsidRDefault="00956462" w:rsidP="00956462">
            <w:pPr>
              <w:pStyle w:val="TableParagraph"/>
              <w:spacing w:before="69"/>
              <w:ind w:right="15"/>
              <w:rPr>
                <w:sz w:val="16"/>
              </w:rPr>
            </w:pPr>
            <w:r>
              <w:rPr>
                <w:sz w:val="16"/>
              </w:rPr>
              <w:t>BD TU</w:t>
            </w:r>
          </w:p>
        </w:tc>
        <w:tc>
          <w:tcPr>
            <w:tcW w:w="755" w:type="dxa"/>
            <w:tcBorders>
              <w:top w:val="nil"/>
              <w:bottom w:val="nil"/>
            </w:tcBorders>
          </w:tcPr>
          <w:p w14:paraId="34D381E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12A95B1" w14:textId="77777777" w:rsidR="00956462" w:rsidRDefault="00956462" w:rsidP="00956462">
            <w:pPr>
              <w:pStyle w:val="TableParagraph"/>
              <w:spacing w:before="69"/>
              <w:ind w:left="337"/>
              <w:jc w:val="left"/>
              <w:rPr>
                <w:sz w:val="16"/>
              </w:rPr>
            </w:pPr>
            <w:r>
              <w:rPr>
                <w:sz w:val="16"/>
              </w:rPr>
              <w:t>L</w:t>
            </w:r>
          </w:p>
        </w:tc>
      </w:tr>
      <w:tr w:rsidR="00956462" w14:paraId="4A2038C8" w14:textId="77777777" w:rsidTr="0030023E">
        <w:trPr>
          <w:gridAfter w:val="1"/>
          <w:wAfter w:w="52" w:type="dxa"/>
          <w:trHeight w:val="331"/>
        </w:trPr>
        <w:tc>
          <w:tcPr>
            <w:tcW w:w="809" w:type="dxa"/>
            <w:tcBorders>
              <w:top w:val="nil"/>
              <w:bottom w:val="nil"/>
            </w:tcBorders>
            <w:shd w:val="clear" w:color="auto" w:fill="DADADA"/>
          </w:tcPr>
          <w:p w14:paraId="03C88E02" w14:textId="77777777" w:rsidR="00956462" w:rsidRDefault="00956462" w:rsidP="00956462">
            <w:pPr>
              <w:pStyle w:val="TableParagraph"/>
              <w:spacing w:before="69"/>
              <w:ind w:left="48" w:right="40"/>
              <w:rPr>
                <w:sz w:val="16"/>
              </w:rPr>
            </w:pPr>
            <w:r>
              <w:rPr>
                <w:sz w:val="16"/>
              </w:rPr>
              <w:t>A380</w:t>
            </w:r>
          </w:p>
        </w:tc>
        <w:tc>
          <w:tcPr>
            <w:tcW w:w="903" w:type="dxa"/>
            <w:tcBorders>
              <w:top w:val="nil"/>
              <w:bottom w:val="nil"/>
            </w:tcBorders>
            <w:shd w:val="clear" w:color="auto" w:fill="DADADA"/>
          </w:tcPr>
          <w:p w14:paraId="3FFC8E5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6ED482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7F5712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E03E553" w14:textId="77777777" w:rsidR="00956462" w:rsidRDefault="00956462" w:rsidP="00956462">
            <w:pPr>
              <w:pStyle w:val="TableParagraph"/>
              <w:spacing w:before="69"/>
              <w:ind w:left="87" w:right="86"/>
              <w:rPr>
                <w:sz w:val="16"/>
              </w:rPr>
            </w:pPr>
            <w:r>
              <w:rPr>
                <w:sz w:val="16"/>
              </w:rPr>
              <w:t>1978188</w:t>
            </w:r>
          </w:p>
        </w:tc>
        <w:tc>
          <w:tcPr>
            <w:tcW w:w="704" w:type="dxa"/>
            <w:tcBorders>
              <w:top w:val="nil"/>
              <w:bottom w:val="nil"/>
            </w:tcBorders>
            <w:shd w:val="clear" w:color="auto" w:fill="DADADA"/>
          </w:tcPr>
          <w:p w14:paraId="06818569" w14:textId="77777777" w:rsidR="00956462" w:rsidRDefault="00956462" w:rsidP="00956462">
            <w:pPr>
              <w:pStyle w:val="TableParagraph"/>
              <w:spacing w:before="69"/>
              <w:ind w:left="247"/>
              <w:jc w:val="left"/>
              <w:rPr>
                <w:sz w:val="16"/>
              </w:rPr>
            </w:pPr>
            <w:r>
              <w:rPr>
                <w:sz w:val="16"/>
              </w:rPr>
              <w:t>SX</w:t>
            </w:r>
          </w:p>
        </w:tc>
        <w:tc>
          <w:tcPr>
            <w:tcW w:w="750" w:type="dxa"/>
            <w:tcBorders>
              <w:top w:val="nil"/>
              <w:bottom w:val="nil"/>
            </w:tcBorders>
            <w:shd w:val="clear" w:color="auto" w:fill="DADADA"/>
          </w:tcPr>
          <w:p w14:paraId="31E7C1F8"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309231C"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shd w:val="clear" w:color="auto" w:fill="DADADA"/>
          </w:tcPr>
          <w:p w14:paraId="30949EBF"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509ADA5B"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shd w:val="clear" w:color="auto" w:fill="DADADA"/>
          </w:tcPr>
          <w:p w14:paraId="5FB7AE26"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shd w:val="clear" w:color="auto" w:fill="DADADA"/>
          </w:tcPr>
          <w:p w14:paraId="24A0C086" w14:textId="77777777" w:rsidR="00956462" w:rsidRDefault="00956462" w:rsidP="00956462">
            <w:pPr>
              <w:pStyle w:val="TableParagraph"/>
              <w:spacing w:before="69"/>
              <w:ind w:right="15"/>
              <w:rPr>
                <w:sz w:val="16"/>
              </w:rPr>
            </w:pPr>
            <w:r>
              <w:rPr>
                <w:sz w:val="16"/>
              </w:rPr>
              <w:t>BD TU</w:t>
            </w:r>
          </w:p>
        </w:tc>
        <w:tc>
          <w:tcPr>
            <w:tcW w:w="755" w:type="dxa"/>
            <w:tcBorders>
              <w:top w:val="nil"/>
              <w:bottom w:val="nil"/>
            </w:tcBorders>
            <w:shd w:val="clear" w:color="auto" w:fill="DADADA"/>
          </w:tcPr>
          <w:p w14:paraId="46068A8E"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3FE3412" w14:textId="77777777" w:rsidR="00956462" w:rsidRDefault="00956462" w:rsidP="00956462">
            <w:pPr>
              <w:pStyle w:val="TableParagraph"/>
              <w:spacing w:before="69"/>
              <w:ind w:left="337"/>
              <w:jc w:val="left"/>
              <w:rPr>
                <w:sz w:val="16"/>
              </w:rPr>
            </w:pPr>
            <w:r>
              <w:rPr>
                <w:sz w:val="16"/>
              </w:rPr>
              <w:t>L</w:t>
            </w:r>
          </w:p>
        </w:tc>
      </w:tr>
      <w:tr w:rsidR="00956462" w14:paraId="71F738D5" w14:textId="77777777" w:rsidTr="0030023E">
        <w:trPr>
          <w:gridAfter w:val="1"/>
          <w:wAfter w:w="52" w:type="dxa"/>
          <w:trHeight w:val="331"/>
        </w:trPr>
        <w:tc>
          <w:tcPr>
            <w:tcW w:w="809" w:type="dxa"/>
            <w:tcBorders>
              <w:top w:val="nil"/>
              <w:bottom w:val="nil"/>
            </w:tcBorders>
          </w:tcPr>
          <w:p w14:paraId="512F2ADF" w14:textId="77777777" w:rsidR="00956462" w:rsidRDefault="00956462" w:rsidP="00956462">
            <w:pPr>
              <w:pStyle w:val="TableParagraph"/>
              <w:spacing w:before="69"/>
              <w:ind w:left="48" w:right="40"/>
              <w:rPr>
                <w:sz w:val="16"/>
              </w:rPr>
            </w:pPr>
            <w:r>
              <w:rPr>
                <w:sz w:val="16"/>
              </w:rPr>
              <w:t>A390</w:t>
            </w:r>
          </w:p>
        </w:tc>
        <w:tc>
          <w:tcPr>
            <w:tcW w:w="903" w:type="dxa"/>
            <w:tcBorders>
              <w:top w:val="nil"/>
              <w:bottom w:val="nil"/>
            </w:tcBorders>
          </w:tcPr>
          <w:p w14:paraId="198C7B2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D5DBF0B"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076D918" w14:textId="77777777" w:rsidR="00956462" w:rsidRDefault="00956462" w:rsidP="00956462">
            <w:pPr>
              <w:pStyle w:val="TableParagraph"/>
              <w:spacing w:before="0"/>
              <w:jc w:val="left"/>
              <w:rPr>
                <w:sz w:val="16"/>
              </w:rPr>
            </w:pPr>
          </w:p>
        </w:tc>
        <w:tc>
          <w:tcPr>
            <w:tcW w:w="865" w:type="dxa"/>
            <w:tcBorders>
              <w:top w:val="nil"/>
              <w:bottom w:val="nil"/>
            </w:tcBorders>
          </w:tcPr>
          <w:p w14:paraId="7A734E39"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tcPr>
          <w:p w14:paraId="348CDF1D" w14:textId="77777777" w:rsidR="00956462" w:rsidRDefault="00956462" w:rsidP="00956462">
            <w:pPr>
              <w:pStyle w:val="TableParagraph"/>
              <w:spacing w:before="69"/>
              <w:ind w:left="245"/>
              <w:jc w:val="left"/>
              <w:rPr>
                <w:sz w:val="16"/>
              </w:rPr>
            </w:pPr>
            <w:r>
              <w:rPr>
                <w:sz w:val="16"/>
              </w:rPr>
              <w:t>TG</w:t>
            </w:r>
          </w:p>
        </w:tc>
        <w:tc>
          <w:tcPr>
            <w:tcW w:w="750" w:type="dxa"/>
            <w:tcBorders>
              <w:top w:val="nil"/>
              <w:bottom w:val="nil"/>
            </w:tcBorders>
          </w:tcPr>
          <w:p w14:paraId="1B581F7F"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EBD1B50"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tcPr>
          <w:p w14:paraId="57CD8D2D"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03ADCB45"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tcPr>
          <w:p w14:paraId="3D5BDA54" w14:textId="77777777" w:rsidR="00956462" w:rsidRDefault="00956462" w:rsidP="00956462">
            <w:pPr>
              <w:pStyle w:val="TableParagraph"/>
              <w:spacing w:before="69"/>
              <w:ind w:right="13"/>
              <w:rPr>
                <w:sz w:val="16"/>
              </w:rPr>
            </w:pPr>
            <w:r>
              <w:rPr>
                <w:sz w:val="16"/>
              </w:rPr>
              <w:t>BD TU</w:t>
            </w:r>
          </w:p>
        </w:tc>
        <w:tc>
          <w:tcPr>
            <w:tcW w:w="755" w:type="dxa"/>
            <w:tcBorders>
              <w:top w:val="nil"/>
              <w:bottom w:val="nil"/>
            </w:tcBorders>
          </w:tcPr>
          <w:p w14:paraId="07D38E34" w14:textId="77777777" w:rsidR="00956462" w:rsidRDefault="00956462" w:rsidP="00956462">
            <w:pPr>
              <w:pStyle w:val="TableParagraph"/>
              <w:spacing w:before="69"/>
              <w:ind w:right="15"/>
              <w:rPr>
                <w:sz w:val="16"/>
              </w:rPr>
            </w:pPr>
            <w:r>
              <w:rPr>
                <w:sz w:val="16"/>
              </w:rPr>
              <w:t>BD TU</w:t>
            </w:r>
          </w:p>
        </w:tc>
        <w:tc>
          <w:tcPr>
            <w:tcW w:w="755" w:type="dxa"/>
            <w:tcBorders>
              <w:top w:val="nil"/>
              <w:bottom w:val="nil"/>
            </w:tcBorders>
          </w:tcPr>
          <w:p w14:paraId="5A03118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2C3F0BC" w14:textId="77777777" w:rsidR="00956462" w:rsidRDefault="00956462" w:rsidP="00956462">
            <w:pPr>
              <w:pStyle w:val="TableParagraph"/>
              <w:spacing w:before="69"/>
              <w:ind w:left="337"/>
              <w:jc w:val="left"/>
              <w:rPr>
                <w:sz w:val="16"/>
              </w:rPr>
            </w:pPr>
            <w:r>
              <w:rPr>
                <w:sz w:val="16"/>
              </w:rPr>
              <w:t>L</w:t>
            </w:r>
          </w:p>
        </w:tc>
      </w:tr>
      <w:tr w:rsidR="00956462" w14:paraId="17C55D79" w14:textId="77777777" w:rsidTr="0030023E">
        <w:trPr>
          <w:gridAfter w:val="1"/>
          <w:wAfter w:w="52" w:type="dxa"/>
          <w:trHeight w:val="331"/>
        </w:trPr>
        <w:tc>
          <w:tcPr>
            <w:tcW w:w="809" w:type="dxa"/>
            <w:tcBorders>
              <w:top w:val="nil"/>
              <w:bottom w:val="nil"/>
            </w:tcBorders>
            <w:shd w:val="clear" w:color="auto" w:fill="DADADA"/>
          </w:tcPr>
          <w:p w14:paraId="344C29BB" w14:textId="77777777" w:rsidR="00956462" w:rsidRDefault="00956462" w:rsidP="00956462">
            <w:pPr>
              <w:pStyle w:val="TableParagraph"/>
              <w:spacing w:before="69"/>
              <w:ind w:left="48" w:right="40"/>
              <w:rPr>
                <w:sz w:val="16"/>
              </w:rPr>
            </w:pPr>
            <w:r>
              <w:rPr>
                <w:sz w:val="16"/>
              </w:rPr>
              <w:t>A397</w:t>
            </w:r>
          </w:p>
        </w:tc>
        <w:tc>
          <w:tcPr>
            <w:tcW w:w="903" w:type="dxa"/>
            <w:tcBorders>
              <w:top w:val="nil"/>
              <w:bottom w:val="nil"/>
            </w:tcBorders>
            <w:shd w:val="clear" w:color="auto" w:fill="DADADA"/>
          </w:tcPr>
          <w:p w14:paraId="68E9C99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BE6A95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AFAB35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EBED085" w14:textId="77777777" w:rsidR="00956462" w:rsidRDefault="00956462" w:rsidP="00956462">
            <w:pPr>
              <w:pStyle w:val="TableParagraph"/>
              <w:spacing w:before="69"/>
              <w:ind w:left="87" w:right="86"/>
              <w:rPr>
                <w:sz w:val="16"/>
              </w:rPr>
            </w:pPr>
            <w:r>
              <w:rPr>
                <w:sz w:val="16"/>
              </w:rPr>
              <w:t>2015112</w:t>
            </w:r>
          </w:p>
        </w:tc>
        <w:tc>
          <w:tcPr>
            <w:tcW w:w="704" w:type="dxa"/>
            <w:tcBorders>
              <w:top w:val="nil"/>
              <w:bottom w:val="nil"/>
            </w:tcBorders>
            <w:shd w:val="clear" w:color="auto" w:fill="DADADA"/>
          </w:tcPr>
          <w:p w14:paraId="095255D6" w14:textId="77777777" w:rsidR="00956462" w:rsidRDefault="00956462" w:rsidP="00956462">
            <w:pPr>
              <w:pStyle w:val="TableParagraph"/>
              <w:spacing w:before="69"/>
              <w:ind w:left="274"/>
              <w:jc w:val="left"/>
              <w:rPr>
                <w:sz w:val="16"/>
              </w:rPr>
            </w:pPr>
            <w:r>
              <w:rPr>
                <w:sz w:val="16"/>
              </w:rPr>
              <w:t>SJ</w:t>
            </w:r>
          </w:p>
        </w:tc>
        <w:tc>
          <w:tcPr>
            <w:tcW w:w="750" w:type="dxa"/>
            <w:tcBorders>
              <w:top w:val="nil"/>
              <w:bottom w:val="nil"/>
            </w:tcBorders>
            <w:shd w:val="clear" w:color="auto" w:fill="DADADA"/>
          </w:tcPr>
          <w:p w14:paraId="36B3AC3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5E279AC" w14:textId="77777777" w:rsidR="00956462" w:rsidRDefault="00956462" w:rsidP="00956462">
            <w:pPr>
              <w:pStyle w:val="TableParagraph"/>
              <w:spacing w:before="69"/>
              <w:ind w:left="196" w:right="203"/>
              <w:rPr>
                <w:sz w:val="16"/>
              </w:rPr>
            </w:pPr>
            <w:r>
              <w:rPr>
                <w:sz w:val="16"/>
              </w:rPr>
              <w:t>BD</w:t>
            </w:r>
          </w:p>
        </w:tc>
        <w:tc>
          <w:tcPr>
            <w:tcW w:w="745" w:type="dxa"/>
            <w:tcBorders>
              <w:top w:val="nil"/>
              <w:bottom w:val="nil"/>
            </w:tcBorders>
            <w:shd w:val="clear" w:color="auto" w:fill="DADADA"/>
          </w:tcPr>
          <w:p w14:paraId="7C627E1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698C4AEA"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shd w:val="clear" w:color="auto" w:fill="DADADA"/>
          </w:tcPr>
          <w:p w14:paraId="4622D7F0" w14:textId="77777777" w:rsidR="00956462" w:rsidRDefault="00956462" w:rsidP="00956462">
            <w:pPr>
              <w:pStyle w:val="TableParagraph"/>
              <w:spacing w:before="69"/>
              <w:ind w:right="13"/>
              <w:rPr>
                <w:sz w:val="16"/>
              </w:rPr>
            </w:pPr>
            <w:r>
              <w:rPr>
                <w:sz w:val="16"/>
              </w:rPr>
              <w:t>BD SJ TU</w:t>
            </w:r>
          </w:p>
        </w:tc>
        <w:tc>
          <w:tcPr>
            <w:tcW w:w="755" w:type="dxa"/>
            <w:tcBorders>
              <w:top w:val="nil"/>
              <w:bottom w:val="nil"/>
            </w:tcBorders>
            <w:shd w:val="clear" w:color="auto" w:fill="DADADA"/>
          </w:tcPr>
          <w:p w14:paraId="41C2DF5D" w14:textId="77777777" w:rsidR="00956462" w:rsidRDefault="00956462" w:rsidP="00956462">
            <w:pPr>
              <w:pStyle w:val="TableParagraph"/>
              <w:spacing w:before="69"/>
              <w:ind w:right="15"/>
              <w:rPr>
                <w:sz w:val="16"/>
              </w:rPr>
            </w:pPr>
            <w:r>
              <w:rPr>
                <w:sz w:val="16"/>
              </w:rPr>
              <w:t>BD TU</w:t>
            </w:r>
          </w:p>
        </w:tc>
        <w:tc>
          <w:tcPr>
            <w:tcW w:w="755" w:type="dxa"/>
            <w:tcBorders>
              <w:top w:val="nil"/>
              <w:bottom w:val="nil"/>
            </w:tcBorders>
            <w:shd w:val="clear" w:color="auto" w:fill="DADADA"/>
          </w:tcPr>
          <w:p w14:paraId="6BFFD01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FDE21D9" w14:textId="77777777" w:rsidR="00956462" w:rsidRDefault="00956462" w:rsidP="00956462">
            <w:pPr>
              <w:pStyle w:val="TableParagraph"/>
              <w:spacing w:before="69"/>
              <w:ind w:left="337"/>
              <w:jc w:val="left"/>
              <w:rPr>
                <w:sz w:val="16"/>
              </w:rPr>
            </w:pPr>
            <w:r>
              <w:rPr>
                <w:sz w:val="16"/>
              </w:rPr>
              <w:t>L</w:t>
            </w:r>
          </w:p>
        </w:tc>
      </w:tr>
      <w:tr w:rsidR="00956462" w14:paraId="788A7C50" w14:textId="77777777" w:rsidTr="0030023E">
        <w:trPr>
          <w:gridAfter w:val="1"/>
          <w:wAfter w:w="52" w:type="dxa"/>
          <w:trHeight w:val="331"/>
        </w:trPr>
        <w:tc>
          <w:tcPr>
            <w:tcW w:w="809" w:type="dxa"/>
            <w:tcBorders>
              <w:top w:val="nil"/>
              <w:bottom w:val="nil"/>
            </w:tcBorders>
          </w:tcPr>
          <w:p w14:paraId="099FA40E" w14:textId="77777777" w:rsidR="00956462" w:rsidRDefault="00956462" w:rsidP="00956462">
            <w:pPr>
              <w:pStyle w:val="TableParagraph"/>
              <w:spacing w:before="69"/>
              <w:ind w:left="48" w:right="40"/>
              <w:rPr>
                <w:sz w:val="16"/>
              </w:rPr>
            </w:pPr>
            <w:r>
              <w:rPr>
                <w:sz w:val="16"/>
              </w:rPr>
              <w:t>A398</w:t>
            </w:r>
          </w:p>
        </w:tc>
        <w:tc>
          <w:tcPr>
            <w:tcW w:w="903" w:type="dxa"/>
            <w:tcBorders>
              <w:top w:val="nil"/>
              <w:bottom w:val="nil"/>
            </w:tcBorders>
          </w:tcPr>
          <w:p w14:paraId="4C65704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A91EAD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AEA8AF9" w14:textId="77777777" w:rsidR="00956462" w:rsidRDefault="00956462" w:rsidP="00956462">
            <w:pPr>
              <w:pStyle w:val="TableParagraph"/>
              <w:spacing w:before="0"/>
              <w:jc w:val="left"/>
              <w:rPr>
                <w:sz w:val="16"/>
              </w:rPr>
            </w:pPr>
          </w:p>
        </w:tc>
        <w:tc>
          <w:tcPr>
            <w:tcW w:w="865" w:type="dxa"/>
            <w:tcBorders>
              <w:top w:val="nil"/>
              <w:bottom w:val="nil"/>
            </w:tcBorders>
          </w:tcPr>
          <w:p w14:paraId="12E268FF"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12E2BFE7" w14:textId="77777777" w:rsidR="00956462" w:rsidRDefault="00956462" w:rsidP="00956462">
            <w:pPr>
              <w:pStyle w:val="TableParagraph"/>
              <w:spacing w:before="69"/>
              <w:ind w:left="269"/>
              <w:jc w:val="left"/>
              <w:rPr>
                <w:sz w:val="16"/>
              </w:rPr>
            </w:pPr>
            <w:r>
              <w:rPr>
                <w:sz w:val="16"/>
              </w:rPr>
              <w:t>SJ</w:t>
            </w:r>
          </w:p>
        </w:tc>
        <w:tc>
          <w:tcPr>
            <w:tcW w:w="750" w:type="dxa"/>
            <w:tcBorders>
              <w:top w:val="nil"/>
              <w:bottom w:val="nil"/>
            </w:tcBorders>
          </w:tcPr>
          <w:p w14:paraId="1FE8BC6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3E90EA87" w14:textId="77777777" w:rsidR="00956462" w:rsidRDefault="00956462" w:rsidP="00956462">
            <w:pPr>
              <w:pStyle w:val="TableParagraph"/>
              <w:spacing w:before="69"/>
              <w:ind w:left="197" w:right="203"/>
              <w:rPr>
                <w:sz w:val="16"/>
              </w:rPr>
            </w:pPr>
            <w:r>
              <w:rPr>
                <w:sz w:val="16"/>
              </w:rPr>
              <w:t>BD</w:t>
            </w:r>
          </w:p>
        </w:tc>
        <w:tc>
          <w:tcPr>
            <w:tcW w:w="745" w:type="dxa"/>
            <w:tcBorders>
              <w:top w:val="nil"/>
              <w:bottom w:val="nil"/>
            </w:tcBorders>
          </w:tcPr>
          <w:p w14:paraId="5882037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0ECC2F46" w14:textId="77777777" w:rsidR="00956462" w:rsidRDefault="00956462" w:rsidP="00956462">
            <w:pPr>
              <w:pStyle w:val="TableParagraph"/>
              <w:spacing w:before="69"/>
              <w:ind w:right="264"/>
              <w:jc w:val="right"/>
              <w:rPr>
                <w:sz w:val="16"/>
              </w:rPr>
            </w:pPr>
            <w:r>
              <w:rPr>
                <w:sz w:val="16"/>
              </w:rPr>
              <w:t>TU</w:t>
            </w:r>
          </w:p>
        </w:tc>
        <w:tc>
          <w:tcPr>
            <w:tcW w:w="745" w:type="dxa"/>
            <w:tcBorders>
              <w:top w:val="nil"/>
              <w:bottom w:val="nil"/>
            </w:tcBorders>
          </w:tcPr>
          <w:p w14:paraId="4A3E3CA3" w14:textId="77777777" w:rsidR="00956462" w:rsidRDefault="00956462" w:rsidP="00956462">
            <w:pPr>
              <w:pStyle w:val="TableParagraph"/>
              <w:spacing w:before="69"/>
              <w:ind w:right="13"/>
              <w:rPr>
                <w:sz w:val="16"/>
              </w:rPr>
            </w:pPr>
            <w:r>
              <w:rPr>
                <w:sz w:val="16"/>
              </w:rPr>
              <w:t>BD SJ TU</w:t>
            </w:r>
          </w:p>
        </w:tc>
        <w:tc>
          <w:tcPr>
            <w:tcW w:w="755" w:type="dxa"/>
            <w:tcBorders>
              <w:top w:val="nil"/>
              <w:bottom w:val="nil"/>
            </w:tcBorders>
          </w:tcPr>
          <w:p w14:paraId="50A9197F" w14:textId="77777777" w:rsidR="00956462" w:rsidRDefault="00956462" w:rsidP="00956462">
            <w:pPr>
              <w:pStyle w:val="TableParagraph"/>
              <w:spacing w:before="69"/>
              <w:ind w:left="-6" w:right="8"/>
              <w:rPr>
                <w:sz w:val="16"/>
              </w:rPr>
            </w:pPr>
            <w:r>
              <w:rPr>
                <w:sz w:val="16"/>
              </w:rPr>
              <w:t>BD BN</w:t>
            </w:r>
            <w:r>
              <w:rPr>
                <w:spacing w:val="-2"/>
                <w:sz w:val="16"/>
              </w:rPr>
              <w:t xml:space="preserve"> </w:t>
            </w:r>
            <w:r>
              <w:rPr>
                <w:sz w:val="16"/>
              </w:rPr>
              <w:t>TU</w:t>
            </w:r>
          </w:p>
        </w:tc>
        <w:tc>
          <w:tcPr>
            <w:tcW w:w="755" w:type="dxa"/>
            <w:tcBorders>
              <w:top w:val="nil"/>
              <w:bottom w:val="nil"/>
            </w:tcBorders>
          </w:tcPr>
          <w:p w14:paraId="024406A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6BF6B78" w14:textId="77777777" w:rsidR="00956462" w:rsidRDefault="00956462" w:rsidP="00956462">
            <w:pPr>
              <w:pStyle w:val="TableParagraph"/>
              <w:spacing w:before="69"/>
              <w:ind w:left="340"/>
              <w:jc w:val="left"/>
              <w:rPr>
                <w:sz w:val="16"/>
              </w:rPr>
            </w:pPr>
            <w:r>
              <w:rPr>
                <w:w w:val="98"/>
                <w:sz w:val="16"/>
              </w:rPr>
              <w:t>L</w:t>
            </w:r>
          </w:p>
        </w:tc>
      </w:tr>
      <w:tr w:rsidR="00956462" w14:paraId="7699F5C2" w14:textId="77777777" w:rsidTr="0030023E">
        <w:trPr>
          <w:gridAfter w:val="1"/>
          <w:wAfter w:w="52" w:type="dxa"/>
          <w:trHeight w:val="331"/>
        </w:trPr>
        <w:tc>
          <w:tcPr>
            <w:tcW w:w="809" w:type="dxa"/>
            <w:tcBorders>
              <w:top w:val="nil"/>
              <w:bottom w:val="nil"/>
            </w:tcBorders>
            <w:shd w:val="clear" w:color="auto" w:fill="DADADA"/>
          </w:tcPr>
          <w:p w14:paraId="73CFEFDA" w14:textId="77777777" w:rsidR="00956462" w:rsidRDefault="00956462" w:rsidP="00956462">
            <w:pPr>
              <w:pStyle w:val="TableParagraph"/>
              <w:spacing w:before="69"/>
              <w:ind w:left="48" w:right="40"/>
              <w:rPr>
                <w:sz w:val="16"/>
              </w:rPr>
            </w:pPr>
            <w:r>
              <w:rPr>
                <w:sz w:val="16"/>
              </w:rPr>
              <w:t>A399</w:t>
            </w:r>
          </w:p>
        </w:tc>
        <w:tc>
          <w:tcPr>
            <w:tcW w:w="903" w:type="dxa"/>
            <w:tcBorders>
              <w:top w:val="nil"/>
              <w:bottom w:val="nil"/>
            </w:tcBorders>
            <w:shd w:val="clear" w:color="auto" w:fill="DADADA"/>
          </w:tcPr>
          <w:p w14:paraId="0B31775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03BCACF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844171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7375A6C" w14:textId="77777777" w:rsidR="00956462" w:rsidRDefault="00956462" w:rsidP="00956462">
            <w:pPr>
              <w:pStyle w:val="TableParagraph"/>
              <w:spacing w:before="69"/>
              <w:ind w:left="87" w:right="86"/>
              <w:rPr>
                <w:sz w:val="16"/>
              </w:rPr>
            </w:pPr>
            <w:r>
              <w:rPr>
                <w:sz w:val="16"/>
              </w:rPr>
              <w:t>1983345</w:t>
            </w:r>
          </w:p>
        </w:tc>
        <w:tc>
          <w:tcPr>
            <w:tcW w:w="704" w:type="dxa"/>
            <w:tcBorders>
              <w:top w:val="nil"/>
              <w:bottom w:val="nil"/>
            </w:tcBorders>
            <w:shd w:val="clear" w:color="auto" w:fill="DADADA"/>
          </w:tcPr>
          <w:p w14:paraId="5194C590" w14:textId="77777777" w:rsidR="00956462" w:rsidRDefault="00956462" w:rsidP="00956462">
            <w:pPr>
              <w:pStyle w:val="TableParagraph"/>
              <w:spacing w:before="69"/>
              <w:ind w:left="233"/>
              <w:jc w:val="left"/>
              <w:rPr>
                <w:sz w:val="16"/>
              </w:rPr>
            </w:pPr>
            <w:r>
              <w:rPr>
                <w:sz w:val="16"/>
              </w:rPr>
              <w:t>BD</w:t>
            </w:r>
          </w:p>
        </w:tc>
        <w:tc>
          <w:tcPr>
            <w:tcW w:w="750" w:type="dxa"/>
            <w:tcBorders>
              <w:top w:val="nil"/>
              <w:bottom w:val="nil"/>
            </w:tcBorders>
            <w:shd w:val="clear" w:color="auto" w:fill="DADADA"/>
          </w:tcPr>
          <w:p w14:paraId="536C0778" w14:textId="77777777" w:rsidR="00956462" w:rsidRDefault="00956462" w:rsidP="00956462">
            <w:pPr>
              <w:pStyle w:val="TableParagraph"/>
              <w:spacing w:before="69"/>
              <w:ind w:left="268" w:right="272"/>
              <w:rPr>
                <w:sz w:val="16"/>
              </w:rPr>
            </w:pPr>
            <w:r>
              <w:rPr>
                <w:sz w:val="16"/>
              </w:rPr>
              <w:t>99</w:t>
            </w:r>
          </w:p>
        </w:tc>
        <w:tc>
          <w:tcPr>
            <w:tcW w:w="702" w:type="dxa"/>
            <w:tcBorders>
              <w:top w:val="nil"/>
              <w:bottom w:val="nil"/>
            </w:tcBorders>
            <w:shd w:val="clear" w:color="auto" w:fill="DADADA"/>
          </w:tcPr>
          <w:p w14:paraId="72675E7B"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02A0975D"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65DB75DE" w14:textId="77777777" w:rsidR="00956462" w:rsidRDefault="00956462" w:rsidP="00956462">
            <w:pPr>
              <w:pStyle w:val="TableParagraph"/>
              <w:spacing w:before="69"/>
              <w:ind w:right="254"/>
              <w:jc w:val="right"/>
              <w:rPr>
                <w:sz w:val="16"/>
              </w:rPr>
            </w:pPr>
            <w:r>
              <w:rPr>
                <w:sz w:val="16"/>
              </w:rPr>
              <w:t>BD</w:t>
            </w:r>
          </w:p>
        </w:tc>
        <w:tc>
          <w:tcPr>
            <w:tcW w:w="745" w:type="dxa"/>
            <w:tcBorders>
              <w:top w:val="nil"/>
              <w:bottom w:val="nil"/>
            </w:tcBorders>
            <w:shd w:val="clear" w:color="auto" w:fill="DADADA"/>
          </w:tcPr>
          <w:p w14:paraId="2F45B080" w14:textId="77777777" w:rsidR="00956462" w:rsidRDefault="00956462" w:rsidP="00956462">
            <w:pPr>
              <w:pStyle w:val="TableParagraph"/>
              <w:spacing w:before="69"/>
              <w:ind w:right="12"/>
              <w:rPr>
                <w:sz w:val="16"/>
              </w:rPr>
            </w:pPr>
            <w:r>
              <w:rPr>
                <w:sz w:val="16"/>
              </w:rPr>
              <w:t>BD</w:t>
            </w:r>
          </w:p>
        </w:tc>
        <w:tc>
          <w:tcPr>
            <w:tcW w:w="755" w:type="dxa"/>
            <w:tcBorders>
              <w:top w:val="nil"/>
              <w:bottom w:val="nil"/>
            </w:tcBorders>
            <w:shd w:val="clear" w:color="auto" w:fill="DADADA"/>
          </w:tcPr>
          <w:p w14:paraId="1F90E9BB" w14:textId="77777777" w:rsidR="00956462" w:rsidRDefault="00956462" w:rsidP="00956462">
            <w:pPr>
              <w:pStyle w:val="TableParagraph"/>
              <w:spacing w:before="69"/>
              <w:ind w:right="14"/>
              <w:rPr>
                <w:sz w:val="16"/>
              </w:rPr>
            </w:pPr>
            <w:r>
              <w:rPr>
                <w:sz w:val="16"/>
              </w:rPr>
              <w:t>BD</w:t>
            </w:r>
          </w:p>
        </w:tc>
        <w:tc>
          <w:tcPr>
            <w:tcW w:w="755" w:type="dxa"/>
            <w:tcBorders>
              <w:top w:val="nil"/>
              <w:bottom w:val="nil"/>
            </w:tcBorders>
            <w:shd w:val="clear" w:color="auto" w:fill="DADADA"/>
          </w:tcPr>
          <w:p w14:paraId="15636C8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22461B81" w14:textId="77777777" w:rsidR="00956462" w:rsidRDefault="00956462" w:rsidP="00956462">
            <w:pPr>
              <w:pStyle w:val="TableParagraph"/>
              <w:spacing w:before="69"/>
              <w:ind w:left="340"/>
              <w:jc w:val="left"/>
              <w:rPr>
                <w:sz w:val="16"/>
              </w:rPr>
            </w:pPr>
            <w:r>
              <w:rPr>
                <w:w w:val="98"/>
                <w:sz w:val="16"/>
              </w:rPr>
              <w:t>L</w:t>
            </w:r>
          </w:p>
        </w:tc>
      </w:tr>
      <w:tr w:rsidR="00956462" w14:paraId="4FFF1EFD" w14:textId="77777777" w:rsidTr="0030023E">
        <w:trPr>
          <w:gridAfter w:val="1"/>
          <w:wAfter w:w="52" w:type="dxa"/>
          <w:trHeight w:val="331"/>
        </w:trPr>
        <w:tc>
          <w:tcPr>
            <w:tcW w:w="809" w:type="dxa"/>
            <w:tcBorders>
              <w:top w:val="nil"/>
              <w:bottom w:val="nil"/>
            </w:tcBorders>
          </w:tcPr>
          <w:p w14:paraId="0B7601C6" w14:textId="77777777" w:rsidR="00956462" w:rsidRDefault="00956462" w:rsidP="00956462">
            <w:pPr>
              <w:pStyle w:val="TableParagraph"/>
              <w:spacing w:before="69"/>
              <w:ind w:left="48" w:right="40"/>
              <w:rPr>
                <w:sz w:val="16"/>
              </w:rPr>
            </w:pPr>
            <w:r>
              <w:rPr>
                <w:sz w:val="16"/>
              </w:rPr>
              <w:t>A402</w:t>
            </w:r>
          </w:p>
        </w:tc>
        <w:tc>
          <w:tcPr>
            <w:tcW w:w="903" w:type="dxa"/>
            <w:tcBorders>
              <w:top w:val="nil"/>
              <w:bottom w:val="nil"/>
            </w:tcBorders>
          </w:tcPr>
          <w:p w14:paraId="492ECAC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3269AA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B06AD8A" w14:textId="77777777" w:rsidR="00956462" w:rsidRDefault="00956462" w:rsidP="00956462">
            <w:pPr>
              <w:pStyle w:val="TableParagraph"/>
              <w:spacing w:before="0"/>
              <w:jc w:val="left"/>
              <w:rPr>
                <w:sz w:val="16"/>
              </w:rPr>
            </w:pPr>
          </w:p>
        </w:tc>
        <w:tc>
          <w:tcPr>
            <w:tcW w:w="865" w:type="dxa"/>
            <w:tcBorders>
              <w:top w:val="nil"/>
              <w:bottom w:val="nil"/>
            </w:tcBorders>
          </w:tcPr>
          <w:p w14:paraId="6A3C508F" w14:textId="77777777" w:rsidR="00956462" w:rsidRDefault="00956462" w:rsidP="00956462">
            <w:pPr>
              <w:pStyle w:val="TableParagraph"/>
              <w:spacing w:before="69"/>
              <w:ind w:left="87" w:right="86"/>
              <w:rPr>
                <w:sz w:val="16"/>
              </w:rPr>
            </w:pPr>
            <w:r>
              <w:rPr>
                <w:sz w:val="16"/>
              </w:rPr>
              <w:t>1999286</w:t>
            </w:r>
          </w:p>
        </w:tc>
        <w:tc>
          <w:tcPr>
            <w:tcW w:w="704" w:type="dxa"/>
            <w:tcBorders>
              <w:top w:val="nil"/>
              <w:bottom w:val="nil"/>
            </w:tcBorders>
          </w:tcPr>
          <w:p w14:paraId="26EB7E74" w14:textId="77777777" w:rsidR="00956462" w:rsidRDefault="00956462" w:rsidP="00956462">
            <w:pPr>
              <w:pStyle w:val="TableParagraph"/>
              <w:spacing w:before="69"/>
              <w:ind w:left="252"/>
              <w:jc w:val="left"/>
              <w:rPr>
                <w:sz w:val="16"/>
              </w:rPr>
            </w:pPr>
            <w:r>
              <w:rPr>
                <w:sz w:val="16"/>
              </w:rPr>
              <w:t>BF</w:t>
            </w:r>
          </w:p>
        </w:tc>
        <w:tc>
          <w:tcPr>
            <w:tcW w:w="750" w:type="dxa"/>
            <w:tcBorders>
              <w:top w:val="nil"/>
              <w:bottom w:val="nil"/>
            </w:tcBorders>
          </w:tcPr>
          <w:p w14:paraId="335EEF53"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C100C0E" w14:textId="77777777" w:rsidR="00956462" w:rsidRDefault="00956462" w:rsidP="00956462">
            <w:pPr>
              <w:pStyle w:val="TableParagraph"/>
              <w:spacing w:before="0"/>
              <w:jc w:val="left"/>
              <w:rPr>
                <w:sz w:val="16"/>
              </w:rPr>
            </w:pPr>
          </w:p>
        </w:tc>
        <w:tc>
          <w:tcPr>
            <w:tcW w:w="745" w:type="dxa"/>
            <w:tcBorders>
              <w:top w:val="nil"/>
              <w:bottom w:val="nil"/>
            </w:tcBorders>
          </w:tcPr>
          <w:p w14:paraId="6EAB6B2C" w14:textId="77777777" w:rsidR="00956462" w:rsidRDefault="00956462" w:rsidP="00956462">
            <w:pPr>
              <w:pStyle w:val="TableParagraph"/>
              <w:spacing w:before="0"/>
              <w:jc w:val="left"/>
              <w:rPr>
                <w:sz w:val="16"/>
              </w:rPr>
            </w:pPr>
          </w:p>
        </w:tc>
        <w:tc>
          <w:tcPr>
            <w:tcW w:w="740" w:type="dxa"/>
            <w:tcBorders>
              <w:top w:val="nil"/>
              <w:bottom w:val="nil"/>
            </w:tcBorders>
          </w:tcPr>
          <w:p w14:paraId="413B5B04" w14:textId="77777777" w:rsidR="00956462" w:rsidRDefault="00956462" w:rsidP="00956462">
            <w:pPr>
              <w:pStyle w:val="TableParagraph"/>
              <w:spacing w:before="69"/>
              <w:ind w:right="275"/>
              <w:jc w:val="right"/>
              <w:rPr>
                <w:sz w:val="16"/>
              </w:rPr>
            </w:pPr>
            <w:r>
              <w:rPr>
                <w:w w:val="90"/>
                <w:sz w:val="16"/>
              </w:rPr>
              <w:t>BF</w:t>
            </w:r>
          </w:p>
        </w:tc>
        <w:tc>
          <w:tcPr>
            <w:tcW w:w="745" w:type="dxa"/>
            <w:tcBorders>
              <w:top w:val="nil"/>
              <w:bottom w:val="nil"/>
            </w:tcBorders>
          </w:tcPr>
          <w:p w14:paraId="1D1F6ED0" w14:textId="77777777" w:rsidR="00956462" w:rsidRDefault="00956462" w:rsidP="00956462">
            <w:pPr>
              <w:pStyle w:val="TableParagraph"/>
              <w:spacing w:before="69"/>
              <w:ind w:right="14"/>
              <w:rPr>
                <w:sz w:val="16"/>
              </w:rPr>
            </w:pPr>
            <w:r>
              <w:rPr>
                <w:sz w:val="16"/>
              </w:rPr>
              <w:t>BF</w:t>
            </w:r>
          </w:p>
        </w:tc>
        <w:tc>
          <w:tcPr>
            <w:tcW w:w="755" w:type="dxa"/>
            <w:tcBorders>
              <w:top w:val="nil"/>
              <w:bottom w:val="nil"/>
            </w:tcBorders>
          </w:tcPr>
          <w:p w14:paraId="59EAEA8B" w14:textId="77777777" w:rsidR="00956462" w:rsidRDefault="00956462" w:rsidP="00956462">
            <w:pPr>
              <w:pStyle w:val="TableParagraph"/>
              <w:spacing w:before="69"/>
              <w:ind w:right="14"/>
              <w:rPr>
                <w:sz w:val="16"/>
              </w:rPr>
            </w:pPr>
            <w:r>
              <w:rPr>
                <w:sz w:val="16"/>
              </w:rPr>
              <w:t>BF CN</w:t>
            </w:r>
          </w:p>
        </w:tc>
        <w:tc>
          <w:tcPr>
            <w:tcW w:w="755" w:type="dxa"/>
            <w:tcBorders>
              <w:top w:val="nil"/>
              <w:bottom w:val="nil"/>
            </w:tcBorders>
          </w:tcPr>
          <w:p w14:paraId="2434AD31"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3E4EA59" w14:textId="77777777" w:rsidR="00956462" w:rsidRDefault="00956462" w:rsidP="00956462">
            <w:pPr>
              <w:pStyle w:val="TableParagraph"/>
              <w:spacing w:before="69"/>
              <w:ind w:left="316"/>
              <w:jc w:val="left"/>
              <w:rPr>
                <w:sz w:val="16"/>
              </w:rPr>
            </w:pPr>
            <w:r>
              <w:rPr>
                <w:sz w:val="16"/>
              </w:rPr>
              <w:t>M</w:t>
            </w:r>
          </w:p>
        </w:tc>
      </w:tr>
      <w:tr w:rsidR="00956462" w14:paraId="237F785B" w14:textId="77777777" w:rsidTr="0030023E">
        <w:trPr>
          <w:gridAfter w:val="1"/>
          <w:wAfter w:w="52" w:type="dxa"/>
          <w:trHeight w:val="328"/>
        </w:trPr>
        <w:tc>
          <w:tcPr>
            <w:tcW w:w="809" w:type="dxa"/>
            <w:tcBorders>
              <w:top w:val="nil"/>
              <w:bottom w:val="nil"/>
            </w:tcBorders>
            <w:shd w:val="clear" w:color="auto" w:fill="DADADA"/>
          </w:tcPr>
          <w:p w14:paraId="0954B4C4" w14:textId="77777777" w:rsidR="00956462" w:rsidRDefault="00956462" w:rsidP="00956462">
            <w:pPr>
              <w:pStyle w:val="TableParagraph"/>
              <w:spacing w:before="69"/>
              <w:ind w:left="48" w:right="40"/>
              <w:rPr>
                <w:sz w:val="16"/>
              </w:rPr>
            </w:pPr>
            <w:r>
              <w:rPr>
                <w:sz w:val="16"/>
              </w:rPr>
              <w:t>A403</w:t>
            </w:r>
          </w:p>
        </w:tc>
        <w:tc>
          <w:tcPr>
            <w:tcW w:w="903" w:type="dxa"/>
            <w:tcBorders>
              <w:top w:val="nil"/>
              <w:bottom w:val="nil"/>
            </w:tcBorders>
            <w:shd w:val="clear" w:color="auto" w:fill="DADADA"/>
          </w:tcPr>
          <w:p w14:paraId="11A7896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34F628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7849A2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51ACFB1" w14:textId="77777777" w:rsidR="00956462" w:rsidRDefault="00956462" w:rsidP="00956462">
            <w:pPr>
              <w:pStyle w:val="TableParagraph"/>
              <w:spacing w:before="69"/>
              <w:ind w:left="87" w:right="86"/>
              <w:rPr>
                <w:sz w:val="16"/>
              </w:rPr>
            </w:pPr>
            <w:r>
              <w:rPr>
                <w:sz w:val="16"/>
              </w:rPr>
              <w:t>1999286</w:t>
            </w:r>
          </w:p>
        </w:tc>
        <w:tc>
          <w:tcPr>
            <w:tcW w:w="704" w:type="dxa"/>
            <w:tcBorders>
              <w:top w:val="nil"/>
              <w:bottom w:val="nil"/>
            </w:tcBorders>
            <w:shd w:val="clear" w:color="auto" w:fill="DADADA"/>
          </w:tcPr>
          <w:p w14:paraId="609E8726" w14:textId="77777777" w:rsidR="00956462" w:rsidRDefault="00956462" w:rsidP="00956462">
            <w:pPr>
              <w:pStyle w:val="TableParagraph"/>
              <w:spacing w:before="69"/>
              <w:ind w:left="252"/>
              <w:jc w:val="left"/>
              <w:rPr>
                <w:sz w:val="16"/>
              </w:rPr>
            </w:pPr>
            <w:r>
              <w:rPr>
                <w:sz w:val="16"/>
              </w:rPr>
              <w:t>BF</w:t>
            </w:r>
          </w:p>
        </w:tc>
        <w:tc>
          <w:tcPr>
            <w:tcW w:w="750" w:type="dxa"/>
            <w:tcBorders>
              <w:top w:val="nil"/>
              <w:bottom w:val="nil"/>
            </w:tcBorders>
            <w:shd w:val="clear" w:color="auto" w:fill="DADADA"/>
          </w:tcPr>
          <w:p w14:paraId="3CB3B271"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54D179A2"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03341ADD"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00F7500E" w14:textId="77777777" w:rsidR="00956462" w:rsidRDefault="00956462" w:rsidP="00956462">
            <w:pPr>
              <w:pStyle w:val="TableParagraph"/>
              <w:spacing w:before="69"/>
              <w:ind w:right="275"/>
              <w:jc w:val="right"/>
              <w:rPr>
                <w:sz w:val="16"/>
              </w:rPr>
            </w:pPr>
            <w:r>
              <w:rPr>
                <w:w w:val="90"/>
                <w:sz w:val="16"/>
              </w:rPr>
              <w:t>BF</w:t>
            </w:r>
          </w:p>
        </w:tc>
        <w:tc>
          <w:tcPr>
            <w:tcW w:w="745" w:type="dxa"/>
            <w:tcBorders>
              <w:top w:val="nil"/>
              <w:bottom w:val="nil"/>
            </w:tcBorders>
            <w:shd w:val="clear" w:color="auto" w:fill="DADADA"/>
          </w:tcPr>
          <w:p w14:paraId="2AC6CC4E" w14:textId="77777777" w:rsidR="00956462" w:rsidRDefault="00956462" w:rsidP="00956462">
            <w:pPr>
              <w:pStyle w:val="TableParagraph"/>
              <w:spacing w:before="69"/>
              <w:ind w:right="14"/>
              <w:rPr>
                <w:sz w:val="16"/>
              </w:rPr>
            </w:pPr>
            <w:r>
              <w:rPr>
                <w:sz w:val="16"/>
              </w:rPr>
              <w:t>BF</w:t>
            </w:r>
          </w:p>
        </w:tc>
        <w:tc>
          <w:tcPr>
            <w:tcW w:w="755" w:type="dxa"/>
            <w:tcBorders>
              <w:top w:val="nil"/>
              <w:bottom w:val="nil"/>
            </w:tcBorders>
            <w:shd w:val="clear" w:color="auto" w:fill="DADADA"/>
          </w:tcPr>
          <w:p w14:paraId="2798A50C" w14:textId="77777777" w:rsidR="00956462" w:rsidRDefault="00956462" w:rsidP="00956462">
            <w:pPr>
              <w:pStyle w:val="TableParagraph"/>
              <w:spacing w:before="69"/>
              <w:ind w:right="14"/>
              <w:rPr>
                <w:sz w:val="16"/>
              </w:rPr>
            </w:pPr>
            <w:r>
              <w:rPr>
                <w:sz w:val="16"/>
              </w:rPr>
              <w:t>BF CN</w:t>
            </w:r>
          </w:p>
        </w:tc>
        <w:tc>
          <w:tcPr>
            <w:tcW w:w="755" w:type="dxa"/>
            <w:tcBorders>
              <w:top w:val="nil"/>
              <w:bottom w:val="nil"/>
            </w:tcBorders>
            <w:shd w:val="clear" w:color="auto" w:fill="DADADA"/>
          </w:tcPr>
          <w:p w14:paraId="26008674"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D32DE1A" w14:textId="77777777" w:rsidR="00956462" w:rsidRDefault="00956462" w:rsidP="00956462">
            <w:pPr>
              <w:pStyle w:val="TableParagraph"/>
              <w:spacing w:before="69"/>
              <w:ind w:left="316"/>
              <w:jc w:val="left"/>
              <w:rPr>
                <w:sz w:val="16"/>
              </w:rPr>
            </w:pPr>
            <w:r>
              <w:rPr>
                <w:sz w:val="16"/>
              </w:rPr>
              <w:t>M</w:t>
            </w:r>
          </w:p>
        </w:tc>
      </w:tr>
      <w:tr w:rsidR="00956462" w14:paraId="2D37EE1E" w14:textId="77777777" w:rsidTr="0030023E">
        <w:trPr>
          <w:gridAfter w:val="1"/>
          <w:wAfter w:w="52" w:type="dxa"/>
          <w:trHeight w:val="331"/>
        </w:trPr>
        <w:tc>
          <w:tcPr>
            <w:tcW w:w="809" w:type="dxa"/>
            <w:tcBorders>
              <w:top w:val="nil"/>
              <w:bottom w:val="nil"/>
            </w:tcBorders>
          </w:tcPr>
          <w:p w14:paraId="6C390250" w14:textId="77777777" w:rsidR="00956462" w:rsidRDefault="00956462" w:rsidP="00956462">
            <w:pPr>
              <w:pStyle w:val="TableParagraph"/>
              <w:spacing w:before="71"/>
              <w:ind w:left="48" w:right="40"/>
              <w:rPr>
                <w:sz w:val="16"/>
              </w:rPr>
            </w:pPr>
            <w:r>
              <w:rPr>
                <w:sz w:val="16"/>
              </w:rPr>
              <w:t>A404</w:t>
            </w:r>
          </w:p>
        </w:tc>
        <w:tc>
          <w:tcPr>
            <w:tcW w:w="903" w:type="dxa"/>
            <w:tcBorders>
              <w:top w:val="nil"/>
              <w:bottom w:val="nil"/>
            </w:tcBorders>
          </w:tcPr>
          <w:p w14:paraId="621AAD4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34772EB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5B48618C" w14:textId="77777777" w:rsidR="00956462" w:rsidRDefault="00956462" w:rsidP="00956462">
            <w:pPr>
              <w:pStyle w:val="TableParagraph"/>
              <w:spacing w:before="0"/>
              <w:jc w:val="left"/>
              <w:rPr>
                <w:sz w:val="16"/>
              </w:rPr>
            </w:pPr>
          </w:p>
        </w:tc>
        <w:tc>
          <w:tcPr>
            <w:tcW w:w="865" w:type="dxa"/>
            <w:tcBorders>
              <w:top w:val="nil"/>
              <w:bottom w:val="nil"/>
            </w:tcBorders>
          </w:tcPr>
          <w:p w14:paraId="02D318BF" w14:textId="77777777" w:rsidR="00956462" w:rsidRDefault="00956462" w:rsidP="00956462">
            <w:pPr>
              <w:pStyle w:val="TableParagraph"/>
              <w:spacing w:before="71"/>
              <w:ind w:left="87" w:right="86"/>
              <w:rPr>
                <w:sz w:val="16"/>
              </w:rPr>
            </w:pPr>
            <w:r>
              <w:rPr>
                <w:sz w:val="16"/>
              </w:rPr>
              <w:t>1996101</w:t>
            </w:r>
          </w:p>
        </w:tc>
        <w:tc>
          <w:tcPr>
            <w:tcW w:w="704" w:type="dxa"/>
            <w:tcBorders>
              <w:top w:val="nil"/>
              <w:bottom w:val="nil"/>
            </w:tcBorders>
          </w:tcPr>
          <w:p w14:paraId="7769058A" w14:textId="77777777" w:rsidR="00956462" w:rsidRDefault="00956462" w:rsidP="00956462">
            <w:pPr>
              <w:pStyle w:val="TableParagraph"/>
              <w:spacing w:before="71"/>
              <w:ind w:left="252"/>
              <w:jc w:val="left"/>
              <w:rPr>
                <w:sz w:val="16"/>
              </w:rPr>
            </w:pPr>
            <w:r>
              <w:rPr>
                <w:sz w:val="16"/>
              </w:rPr>
              <w:t>BF</w:t>
            </w:r>
          </w:p>
        </w:tc>
        <w:tc>
          <w:tcPr>
            <w:tcW w:w="750" w:type="dxa"/>
            <w:tcBorders>
              <w:top w:val="nil"/>
              <w:bottom w:val="nil"/>
            </w:tcBorders>
          </w:tcPr>
          <w:p w14:paraId="13067B25"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7AAEF628" w14:textId="77777777" w:rsidR="00956462" w:rsidRDefault="00956462" w:rsidP="00956462">
            <w:pPr>
              <w:pStyle w:val="TableParagraph"/>
              <w:spacing w:before="0"/>
              <w:jc w:val="left"/>
              <w:rPr>
                <w:sz w:val="16"/>
              </w:rPr>
            </w:pPr>
          </w:p>
        </w:tc>
        <w:tc>
          <w:tcPr>
            <w:tcW w:w="745" w:type="dxa"/>
            <w:tcBorders>
              <w:top w:val="nil"/>
              <w:bottom w:val="nil"/>
            </w:tcBorders>
          </w:tcPr>
          <w:p w14:paraId="252653D2" w14:textId="77777777" w:rsidR="00956462" w:rsidRDefault="00956462" w:rsidP="00956462">
            <w:pPr>
              <w:pStyle w:val="TableParagraph"/>
              <w:spacing w:before="0"/>
              <w:jc w:val="left"/>
              <w:rPr>
                <w:sz w:val="16"/>
              </w:rPr>
            </w:pPr>
          </w:p>
        </w:tc>
        <w:tc>
          <w:tcPr>
            <w:tcW w:w="740" w:type="dxa"/>
            <w:tcBorders>
              <w:top w:val="nil"/>
              <w:bottom w:val="nil"/>
            </w:tcBorders>
          </w:tcPr>
          <w:p w14:paraId="4A6A595C" w14:textId="77777777" w:rsidR="00956462" w:rsidRDefault="00956462" w:rsidP="00956462">
            <w:pPr>
              <w:pStyle w:val="TableParagraph"/>
              <w:spacing w:before="71"/>
              <w:ind w:right="275"/>
              <w:jc w:val="right"/>
              <w:rPr>
                <w:sz w:val="16"/>
              </w:rPr>
            </w:pPr>
            <w:r>
              <w:rPr>
                <w:w w:val="90"/>
                <w:sz w:val="16"/>
              </w:rPr>
              <w:t>BF</w:t>
            </w:r>
          </w:p>
        </w:tc>
        <w:tc>
          <w:tcPr>
            <w:tcW w:w="745" w:type="dxa"/>
            <w:tcBorders>
              <w:top w:val="nil"/>
              <w:bottom w:val="nil"/>
            </w:tcBorders>
          </w:tcPr>
          <w:p w14:paraId="6CF2EF7E" w14:textId="77777777" w:rsidR="00956462" w:rsidRDefault="00956462" w:rsidP="00956462">
            <w:pPr>
              <w:pStyle w:val="TableParagraph"/>
              <w:spacing w:before="71"/>
              <w:ind w:right="14"/>
              <w:rPr>
                <w:sz w:val="16"/>
              </w:rPr>
            </w:pPr>
            <w:r>
              <w:rPr>
                <w:sz w:val="16"/>
              </w:rPr>
              <w:t>BF</w:t>
            </w:r>
          </w:p>
        </w:tc>
        <w:tc>
          <w:tcPr>
            <w:tcW w:w="755" w:type="dxa"/>
            <w:tcBorders>
              <w:top w:val="nil"/>
              <w:bottom w:val="nil"/>
            </w:tcBorders>
          </w:tcPr>
          <w:p w14:paraId="3EDAA325" w14:textId="77777777" w:rsidR="00956462" w:rsidRDefault="00956462" w:rsidP="00956462">
            <w:pPr>
              <w:pStyle w:val="TableParagraph"/>
              <w:spacing w:before="71"/>
              <w:ind w:right="12"/>
              <w:rPr>
                <w:sz w:val="16"/>
              </w:rPr>
            </w:pPr>
            <w:r>
              <w:rPr>
                <w:sz w:val="16"/>
              </w:rPr>
              <w:t>BF</w:t>
            </w:r>
          </w:p>
        </w:tc>
        <w:tc>
          <w:tcPr>
            <w:tcW w:w="755" w:type="dxa"/>
            <w:tcBorders>
              <w:top w:val="nil"/>
              <w:bottom w:val="nil"/>
            </w:tcBorders>
          </w:tcPr>
          <w:p w14:paraId="64B18B5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A3BA50F" w14:textId="77777777" w:rsidR="00956462" w:rsidRDefault="00956462" w:rsidP="00956462">
            <w:pPr>
              <w:pStyle w:val="TableParagraph"/>
              <w:spacing w:before="71"/>
              <w:ind w:left="316"/>
              <w:jc w:val="left"/>
              <w:rPr>
                <w:sz w:val="16"/>
              </w:rPr>
            </w:pPr>
            <w:r>
              <w:rPr>
                <w:sz w:val="16"/>
              </w:rPr>
              <w:t>M</w:t>
            </w:r>
          </w:p>
        </w:tc>
      </w:tr>
      <w:tr w:rsidR="00956462" w14:paraId="7550B76D" w14:textId="77777777" w:rsidTr="0030023E">
        <w:trPr>
          <w:gridAfter w:val="1"/>
          <w:wAfter w:w="52" w:type="dxa"/>
          <w:trHeight w:val="331"/>
        </w:trPr>
        <w:tc>
          <w:tcPr>
            <w:tcW w:w="809" w:type="dxa"/>
            <w:tcBorders>
              <w:top w:val="nil"/>
              <w:bottom w:val="nil"/>
            </w:tcBorders>
            <w:shd w:val="clear" w:color="auto" w:fill="DADADA"/>
          </w:tcPr>
          <w:p w14:paraId="55B6BB2E" w14:textId="77777777" w:rsidR="00956462" w:rsidRDefault="00956462" w:rsidP="00956462">
            <w:pPr>
              <w:pStyle w:val="TableParagraph"/>
              <w:spacing w:before="71"/>
              <w:ind w:left="48" w:right="40"/>
              <w:rPr>
                <w:sz w:val="16"/>
              </w:rPr>
            </w:pPr>
            <w:r>
              <w:rPr>
                <w:sz w:val="16"/>
              </w:rPr>
              <w:t>A405</w:t>
            </w:r>
          </w:p>
        </w:tc>
        <w:tc>
          <w:tcPr>
            <w:tcW w:w="903" w:type="dxa"/>
            <w:tcBorders>
              <w:top w:val="nil"/>
              <w:bottom w:val="nil"/>
            </w:tcBorders>
            <w:shd w:val="clear" w:color="auto" w:fill="DADADA"/>
          </w:tcPr>
          <w:p w14:paraId="5E37BC16"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1B3772CF"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393C285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3E58EB1" w14:textId="77777777" w:rsidR="00956462" w:rsidRDefault="00956462" w:rsidP="00956462">
            <w:pPr>
              <w:pStyle w:val="TableParagraph"/>
              <w:spacing w:before="71"/>
              <w:ind w:left="87" w:right="86"/>
              <w:rPr>
                <w:sz w:val="16"/>
              </w:rPr>
            </w:pPr>
            <w:r>
              <w:rPr>
                <w:sz w:val="16"/>
              </w:rPr>
              <w:t>1994070</w:t>
            </w:r>
          </w:p>
        </w:tc>
        <w:tc>
          <w:tcPr>
            <w:tcW w:w="704" w:type="dxa"/>
            <w:tcBorders>
              <w:top w:val="nil"/>
              <w:bottom w:val="nil"/>
            </w:tcBorders>
            <w:shd w:val="clear" w:color="auto" w:fill="DADADA"/>
          </w:tcPr>
          <w:p w14:paraId="289FEF66" w14:textId="77777777" w:rsidR="00956462" w:rsidRDefault="00956462" w:rsidP="00956462">
            <w:pPr>
              <w:pStyle w:val="TableParagraph"/>
              <w:spacing w:before="71"/>
              <w:ind w:left="245"/>
              <w:jc w:val="left"/>
              <w:rPr>
                <w:sz w:val="16"/>
              </w:rPr>
            </w:pPr>
            <w:r>
              <w:rPr>
                <w:sz w:val="16"/>
              </w:rPr>
              <w:t>CR</w:t>
            </w:r>
          </w:p>
        </w:tc>
        <w:tc>
          <w:tcPr>
            <w:tcW w:w="750" w:type="dxa"/>
            <w:tcBorders>
              <w:top w:val="nil"/>
              <w:bottom w:val="nil"/>
            </w:tcBorders>
            <w:shd w:val="clear" w:color="auto" w:fill="DADADA"/>
          </w:tcPr>
          <w:p w14:paraId="1AAFE064"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684028FA"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0070F80F"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08E906E2" w14:textId="77777777" w:rsidR="00956462" w:rsidRDefault="00956462" w:rsidP="00956462">
            <w:pPr>
              <w:pStyle w:val="TableParagraph"/>
              <w:spacing w:before="71"/>
              <w:ind w:right="265"/>
              <w:jc w:val="right"/>
              <w:rPr>
                <w:sz w:val="16"/>
              </w:rPr>
            </w:pPr>
            <w:r>
              <w:rPr>
                <w:w w:val="90"/>
                <w:sz w:val="16"/>
              </w:rPr>
              <w:t>CR</w:t>
            </w:r>
          </w:p>
        </w:tc>
        <w:tc>
          <w:tcPr>
            <w:tcW w:w="745" w:type="dxa"/>
            <w:tcBorders>
              <w:top w:val="nil"/>
              <w:bottom w:val="nil"/>
            </w:tcBorders>
            <w:shd w:val="clear" w:color="auto" w:fill="DADADA"/>
          </w:tcPr>
          <w:p w14:paraId="6EB9BEC0" w14:textId="77777777" w:rsidR="00956462" w:rsidRDefault="00956462" w:rsidP="00956462">
            <w:pPr>
              <w:pStyle w:val="TableParagraph"/>
              <w:spacing w:before="71"/>
              <w:ind w:right="11"/>
              <w:rPr>
                <w:sz w:val="16"/>
              </w:rPr>
            </w:pPr>
            <w:r>
              <w:rPr>
                <w:sz w:val="16"/>
              </w:rPr>
              <w:t>BF CR</w:t>
            </w:r>
          </w:p>
        </w:tc>
        <w:tc>
          <w:tcPr>
            <w:tcW w:w="755" w:type="dxa"/>
            <w:tcBorders>
              <w:top w:val="nil"/>
              <w:bottom w:val="nil"/>
            </w:tcBorders>
            <w:shd w:val="clear" w:color="auto" w:fill="DADADA"/>
          </w:tcPr>
          <w:p w14:paraId="66D7CF5C" w14:textId="77777777" w:rsidR="00956462" w:rsidRDefault="00956462" w:rsidP="00956462">
            <w:pPr>
              <w:pStyle w:val="TableParagraph"/>
              <w:spacing w:before="71"/>
              <w:ind w:right="13"/>
              <w:rPr>
                <w:sz w:val="16"/>
              </w:rPr>
            </w:pPr>
            <w:r>
              <w:rPr>
                <w:sz w:val="16"/>
              </w:rPr>
              <w:t>BF CR</w:t>
            </w:r>
          </w:p>
        </w:tc>
        <w:tc>
          <w:tcPr>
            <w:tcW w:w="755" w:type="dxa"/>
            <w:tcBorders>
              <w:top w:val="nil"/>
              <w:bottom w:val="nil"/>
            </w:tcBorders>
            <w:shd w:val="clear" w:color="auto" w:fill="DADADA"/>
          </w:tcPr>
          <w:p w14:paraId="003AEB8B" w14:textId="77777777" w:rsidR="00956462" w:rsidRDefault="00956462" w:rsidP="00956462">
            <w:pPr>
              <w:pStyle w:val="TableParagraph"/>
              <w:spacing w:before="71"/>
              <w:ind w:right="10"/>
              <w:rPr>
                <w:sz w:val="16"/>
              </w:rPr>
            </w:pPr>
            <w:r>
              <w:rPr>
                <w:w w:val="98"/>
                <w:sz w:val="16"/>
              </w:rPr>
              <w:t>P</w:t>
            </w:r>
          </w:p>
        </w:tc>
        <w:tc>
          <w:tcPr>
            <w:tcW w:w="808" w:type="dxa"/>
            <w:gridSpan w:val="2"/>
            <w:tcBorders>
              <w:top w:val="nil"/>
              <w:bottom w:val="nil"/>
            </w:tcBorders>
            <w:shd w:val="clear" w:color="auto" w:fill="DADADA"/>
          </w:tcPr>
          <w:p w14:paraId="6F6AF548" w14:textId="77777777" w:rsidR="00956462" w:rsidRDefault="00956462" w:rsidP="00956462">
            <w:pPr>
              <w:pStyle w:val="TableParagraph"/>
              <w:spacing w:before="71"/>
              <w:ind w:left="318"/>
              <w:jc w:val="left"/>
              <w:rPr>
                <w:sz w:val="16"/>
              </w:rPr>
            </w:pPr>
            <w:r>
              <w:rPr>
                <w:w w:val="98"/>
                <w:sz w:val="16"/>
              </w:rPr>
              <w:t>M</w:t>
            </w:r>
          </w:p>
        </w:tc>
      </w:tr>
      <w:tr w:rsidR="00956462" w14:paraId="281A995D" w14:textId="77777777" w:rsidTr="0030023E">
        <w:trPr>
          <w:gridAfter w:val="1"/>
          <w:wAfter w:w="52" w:type="dxa"/>
          <w:trHeight w:val="331"/>
        </w:trPr>
        <w:tc>
          <w:tcPr>
            <w:tcW w:w="809" w:type="dxa"/>
            <w:tcBorders>
              <w:top w:val="nil"/>
              <w:bottom w:val="nil"/>
            </w:tcBorders>
          </w:tcPr>
          <w:p w14:paraId="3499CAF5" w14:textId="77777777" w:rsidR="00956462" w:rsidRDefault="00956462" w:rsidP="00956462">
            <w:pPr>
              <w:pStyle w:val="TableParagraph"/>
              <w:spacing w:before="71"/>
              <w:ind w:left="48" w:right="40"/>
              <w:rPr>
                <w:sz w:val="16"/>
              </w:rPr>
            </w:pPr>
            <w:r>
              <w:rPr>
                <w:sz w:val="16"/>
              </w:rPr>
              <w:t>A406</w:t>
            </w:r>
          </w:p>
        </w:tc>
        <w:tc>
          <w:tcPr>
            <w:tcW w:w="903" w:type="dxa"/>
            <w:tcBorders>
              <w:top w:val="nil"/>
              <w:bottom w:val="nil"/>
            </w:tcBorders>
          </w:tcPr>
          <w:p w14:paraId="0B0BE44F"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242733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2A4B71AE" w14:textId="77777777" w:rsidR="00956462" w:rsidRDefault="00956462" w:rsidP="00956462">
            <w:pPr>
              <w:pStyle w:val="TableParagraph"/>
              <w:spacing w:before="0"/>
              <w:jc w:val="left"/>
              <w:rPr>
                <w:sz w:val="16"/>
              </w:rPr>
            </w:pPr>
          </w:p>
        </w:tc>
        <w:tc>
          <w:tcPr>
            <w:tcW w:w="865" w:type="dxa"/>
            <w:tcBorders>
              <w:top w:val="nil"/>
              <w:bottom w:val="nil"/>
            </w:tcBorders>
          </w:tcPr>
          <w:p w14:paraId="2B54F27C" w14:textId="77777777" w:rsidR="00956462" w:rsidRDefault="00956462" w:rsidP="00956462">
            <w:pPr>
              <w:pStyle w:val="TableParagraph"/>
              <w:spacing w:before="71"/>
              <w:ind w:left="87" w:right="86"/>
              <w:rPr>
                <w:sz w:val="16"/>
              </w:rPr>
            </w:pPr>
            <w:r>
              <w:rPr>
                <w:sz w:val="16"/>
              </w:rPr>
              <w:t>2001206</w:t>
            </w:r>
          </w:p>
        </w:tc>
        <w:tc>
          <w:tcPr>
            <w:tcW w:w="704" w:type="dxa"/>
            <w:tcBorders>
              <w:top w:val="nil"/>
              <w:bottom w:val="nil"/>
            </w:tcBorders>
          </w:tcPr>
          <w:p w14:paraId="74E74374" w14:textId="77777777" w:rsidR="00956462" w:rsidRDefault="00956462" w:rsidP="00956462">
            <w:pPr>
              <w:pStyle w:val="TableParagraph"/>
              <w:spacing w:before="71"/>
              <w:ind w:left="252"/>
              <w:jc w:val="left"/>
              <w:rPr>
                <w:sz w:val="16"/>
              </w:rPr>
            </w:pPr>
            <w:r>
              <w:rPr>
                <w:sz w:val="16"/>
              </w:rPr>
              <w:t>BF</w:t>
            </w:r>
          </w:p>
        </w:tc>
        <w:tc>
          <w:tcPr>
            <w:tcW w:w="750" w:type="dxa"/>
            <w:tcBorders>
              <w:top w:val="nil"/>
              <w:bottom w:val="nil"/>
            </w:tcBorders>
          </w:tcPr>
          <w:p w14:paraId="6713B31F"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tcPr>
          <w:p w14:paraId="79CBA15F" w14:textId="77777777" w:rsidR="00956462" w:rsidRDefault="00956462" w:rsidP="00956462">
            <w:pPr>
              <w:pStyle w:val="TableParagraph"/>
              <w:spacing w:before="0"/>
              <w:jc w:val="left"/>
              <w:rPr>
                <w:sz w:val="16"/>
              </w:rPr>
            </w:pPr>
          </w:p>
        </w:tc>
        <w:tc>
          <w:tcPr>
            <w:tcW w:w="745" w:type="dxa"/>
            <w:tcBorders>
              <w:top w:val="nil"/>
              <w:bottom w:val="nil"/>
            </w:tcBorders>
          </w:tcPr>
          <w:p w14:paraId="13FAB60C" w14:textId="77777777" w:rsidR="00956462" w:rsidRDefault="00956462" w:rsidP="00956462">
            <w:pPr>
              <w:pStyle w:val="TableParagraph"/>
              <w:spacing w:before="0"/>
              <w:jc w:val="left"/>
              <w:rPr>
                <w:sz w:val="16"/>
              </w:rPr>
            </w:pPr>
          </w:p>
        </w:tc>
        <w:tc>
          <w:tcPr>
            <w:tcW w:w="740" w:type="dxa"/>
            <w:tcBorders>
              <w:top w:val="nil"/>
              <w:bottom w:val="nil"/>
            </w:tcBorders>
          </w:tcPr>
          <w:p w14:paraId="142699A4" w14:textId="77777777" w:rsidR="00956462" w:rsidRDefault="00956462" w:rsidP="00956462">
            <w:pPr>
              <w:pStyle w:val="TableParagraph"/>
              <w:spacing w:before="71"/>
              <w:ind w:right="275"/>
              <w:jc w:val="right"/>
              <w:rPr>
                <w:sz w:val="16"/>
              </w:rPr>
            </w:pPr>
            <w:r>
              <w:rPr>
                <w:w w:val="90"/>
                <w:sz w:val="16"/>
              </w:rPr>
              <w:t>BF</w:t>
            </w:r>
          </w:p>
        </w:tc>
        <w:tc>
          <w:tcPr>
            <w:tcW w:w="745" w:type="dxa"/>
            <w:tcBorders>
              <w:top w:val="nil"/>
              <w:bottom w:val="nil"/>
            </w:tcBorders>
          </w:tcPr>
          <w:p w14:paraId="27E0F3A8" w14:textId="77777777" w:rsidR="00956462" w:rsidRDefault="00956462" w:rsidP="00956462">
            <w:pPr>
              <w:pStyle w:val="TableParagraph"/>
              <w:spacing w:before="71"/>
              <w:ind w:right="10"/>
              <w:rPr>
                <w:sz w:val="16"/>
              </w:rPr>
            </w:pPr>
            <w:r>
              <w:rPr>
                <w:sz w:val="16"/>
              </w:rPr>
              <w:t>BF</w:t>
            </w:r>
          </w:p>
        </w:tc>
        <w:tc>
          <w:tcPr>
            <w:tcW w:w="755" w:type="dxa"/>
            <w:tcBorders>
              <w:top w:val="nil"/>
              <w:bottom w:val="nil"/>
            </w:tcBorders>
          </w:tcPr>
          <w:p w14:paraId="7BF04E04" w14:textId="77777777" w:rsidR="00956462" w:rsidRDefault="00956462" w:rsidP="00956462">
            <w:pPr>
              <w:pStyle w:val="TableParagraph"/>
              <w:spacing w:before="71"/>
              <w:ind w:right="12"/>
              <w:rPr>
                <w:sz w:val="16"/>
              </w:rPr>
            </w:pPr>
            <w:r>
              <w:rPr>
                <w:sz w:val="16"/>
              </w:rPr>
              <w:t>BF</w:t>
            </w:r>
          </w:p>
        </w:tc>
        <w:tc>
          <w:tcPr>
            <w:tcW w:w="755" w:type="dxa"/>
            <w:tcBorders>
              <w:top w:val="nil"/>
              <w:bottom w:val="nil"/>
            </w:tcBorders>
          </w:tcPr>
          <w:p w14:paraId="4CEDF56D"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FED27BE" w14:textId="77777777" w:rsidR="00956462" w:rsidRDefault="00956462" w:rsidP="00956462">
            <w:pPr>
              <w:pStyle w:val="TableParagraph"/>
              <w:spacing w:before="71"/>
              <w:ind w:left="318"/>
              <w:jc w:val="left"/>
              <w:rPr>
                <w:sz w:val="16"/>
              </w:rPr>
            </w:pPr>
            <w:r>
              <w:rPr>
                <w:w w:val="98"/>
                <w:sz w:val="16"/>
              </w:rPr>
              <w:t>M</w:t>
            </w:r>
          </w:p>
        </w:tc>
      </w:tr>
      <w:tr w:rsidR="00956462" w14:paraId="1E2D33A7" w14:textId="77777777" w:rsidTr="0030023E">
        <w:trPr>
          <w:gridAfter w:val="1"/>
          <w:wAfter w:w="52" w:type="dxa"/>
          <w:trHeight w:val="331"/>
        </w:trPr>
        <w:tc>
          <w:tcPr>
            <w:tcW w:w="809" w:type="dxa"/>
            <w:tcBorders>
              <w:top w:val="nil"/>
              <w:bottom w:val="nil"/>
            </w:tcBorders>
            <w:shd w:val="clear" w:color="auto" w:fill="DADADA"/>
          </w:tcPr>
          <w:p w14:paraId="1F7A497F" w14:textId="77777777" w:rsidR="00956462" w:rsidRDefault="00956462" w:rsidP="00956462">
            <w:pPr>
              <w:pStyle w:val="TableParagraph"/>
              <w:spacing w:before="69"/>
              <w:ind w:left="48" w:right="40"/>
              <w:rPr>
                <w:sz w:val="16"/>
              </w:rPr>
            </w:pPr>
            <w:r>
              <w:rPr>
                <w:sz w:val="16"/>
              </w:rPr>
              <w:lastRenderedPageBreak/>
              <w:t>A411</w:t>
            </w:r>
          </w:p>
        </w:tc>
        <w:tc>
          <w:tcPr>
            <w:tcW w:w="903" w:type="dxa"/>
            <w:tcBorders>
              <w:top w:val="nil"/>
              <w:bottom w:val="nil"/>
            </w:tcBorders>
            <w:shd w:val="clear" w:color="auto" w:fill="DADADA"/>
          </w:tcPr>
          <w:p w14:paraId="3162564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494535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94DBB8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620B144"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0F3D5B84" w14:textId="77777777" w:rsidR="00956462" w:rsidRDefault="00956462" w:rsidP="00956462">
            <w:pPr>
              <w:pStyle w:val="TableParagraph"/>
              <w:spacing w:before="69"/>
              <w:ind w:left="235"/>
              <w:jc w:val="left"/>
              <w:rPr>
                <w:sz w:val="16"/>
              </w:rPr>
            </w:pPr>
            <w:r>
              <w:rPr>
                <w:sz w:val="16"/>
              </w:rPr>
              <w:t>HD</w:t>
            </w:r>
          </w:p>
        </w:tc>
        <w:tc>
          <w:tcPr>
            <w:tcW w:w="750" w:type="dxa"/>
            <w:tcBorders>
              <w:top w:val="nil"/>
              <w:bottom w:val="nil"/>
            </w:tcBorders>
            <w:shd w:val="clear" w:color="auto" w:fill="DADADA"/>
          </w:tcPr>
          <w:p w14:paraId="3FEC9A50"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72E8D437"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6922240F"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5DCE4ACF" w14:textId="77777777" w:rsidR="00956462" w:rsidRDefault="00956462" w:rsidP="00956462">
            <w:pPr>
              <w:pStyle w:val="TableParagraph"/>
              <w:spacing w:before="69"/>
              <w:ind w:right="261"/>
              <w:jc w:val="right"/>
              <w:rPr>
                <w:sz w:val="16"/>
              </w:rPr>
            </w:pPr>
            <w:r>
              <w:rPr>
                <w:w w:val="90"/>
                <w:sz w:val="16"/>
              </w:rPr>
              <w:t>HD</w:t>
            </w:r>
          </w:p>
        </w:tc>
        <w:tc>
          <w:tcPr>
            <w:tcW w:w="745" w:type="dxa"/>
            <w:tcBorders>
              <w:top w:val="nil"/>
              <w:bottom w:val="nil"/>
            </w:tcBorders>
            <w:shd w:val="clear" w:color="auto" w:fill="DADADA"/>
          </w:tcPr>
          <w:p w14:paraId="4E18CE9A" w14:textId="77777777" w:rsidR="00956462" w:rsidRDefault="00956462" w:rsidP="00956462">
            <w:pPr>
              <w:pStyle w:val="TableParagraph"/>
              <w:spacing w:before="69"/>
              <w:ind w:right="15"/>
              <w:rPr>
                <w:sz w:val="16"/>
              </w:rPr>
            </w:pPr>
            <w:r>
              <w:rPr>
                <w:sz w:val="16"/>
              </w:rPr>
              <w:t>BF HD</w:t>
            </w:r>
          </w:p>
        </w:tc>
        <w:tc>
          <w:tcPr>
            <w:tcW w:w="755" w:type="dxa"/>
            <w:tcBorders>
              <w:top w:val="nil"/>
              <w:bottom w:val="nil"/>
            </w:tcBorders>
            <w:shd w:val="clear" w:color="auto" w:fill="DADADA"/>
          </w:tcPr>
          <w:p w14:paraId="28BAB6E6" w14:textId="77777777" w:rsidR="00956462" w:rsidRDefault="00956462" w:rsidP="00956462">
            <w:pPr>
              <w:pStyle w:val="TableParagraph"/>
              <w:spacing w:before="69"/>
              <w:ind w:left="-1" w:right="13"/>
              <w:rPr>
                <w:sz w:val="16"/>
              </w:rPr>
            </w:pPr>
            <w:r>
              <w:rPr>
                <w:sz w:val="16"/>
              </w:rPr>
              <w:t>BF BN</w:t>
            </w:r>
            <w:r>
              <w:rPr>
                <w:spacing w:val="-3"/>
                <w:sz w:val="16"/>
              </w:rPr>
              <w:t xml:space="preserve"> </w:t>
            </w:r>
            <w:r>
              <w:rPr>
                <w:sz w:val="16"/>
              </w:rPr>
              <w:t>HD</w:t>
            </w:r>
          </w:p>
        </w:tc>
        <w:tc>
          <w:tcPr>
            <w:tcW w:w="755" w:type="dxa"/>
            <w:tcBorders>
              <w:top w:val="nil"/>
              <w:bottom w:val="nil"/>
            </w:tcBorders>
            <w:shd w:val="clear" w:color="auto" w:fill="DADADA"/>
          </w:tcPr>
          <w:p w14:paraId="1E075DF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BAB8580" w14:textId="77777777" w:rsidR="00956462" w:rsidRDefault="00956462" w:rsidP="00956462">
            <w:pPr>
              <w:pStyle w:val="TableParagraph"/>
              <w:spacing w:before="69"/>
              <w:ind w:left="318"/>
              <w:jc w:val="left"/>
              <w:rPr>
                <w:sz w:val="16"/>
              </w:rPr>
            </w:pPr>
            <w:r>
              <w:rPr>
                <w:w w:val="98"/>
                <w:sz w:val="16"/>
              </w:rPr>
              <w:t>M</w:t>
            </w:r>
          </w:p>
        </w:tc>
      </w:tr>
      <w:tr w:rsidR="00956462" w14:paraId="0E6FBF4D" w14:textId="77777777" w:rsidTr="0030023E">
        <w:trPr>
          <w:gridAfter w:val="1"/>
          <w:wAfter w:w="52" w:type="dxa"/>
          <w:trHeight w:val="331"/>
        </w:trPr>
        <w:tc>
          <w:tcPr>
            <w:tcW w:w="809" w:type="dxa"/>
            <w:tcBorders>
              <w:top w:val="nil"/>
              <w:bottom w:val="nil"/>
            </w:tcBorders>
          </w:tcPr>
          <w:p w14:paraId="47235154" w14:textId="77777777" w:rsidR="00956462" w:rsidRDefault="00956462" w:rsidP="00956462">
            <w:pPr>
              <w:pStyle w:val="TableParagraph"/>
              <w:spacing w:before="69"/>
              <w:ind w:left="48" w:right="40"/>
              <w:rPr>
                <w:sz w:val="16"/>
              </w:rPr>
            </w:pPr>
            <w:r>
              <w:rPr>
                <w:sz w:val="16"/>
              </w:rPr>
              <w:t>A412</w:t>
            </w:r>
          </w:p>
        </w:tc>
        <w:tc>
          <w:tcPr>
            <w:tcW w:w="903" w:type="dxa"/>
            <w:tcBorders>
              <w:top w:val="nil"/>
              <w:bottom w:val="nil"/>
            </w:tcBorders>
          </w:tcPr>
          <w:p w14:paraId="30F3DE2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69F5C5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AA5151E" w14:textId="77777777" w:rsidR="00956462" w:rsidRDefault="00956462" w:rsidP="00956462">
            <w:pPr>
              <w:pStyle w:val="TableParagraph"/>
              <w:spacing w:before="0"/>
              <w:jc w:val="left"/>
              <w:rPr>
                <w:sz w:val="16"/>
              </w:rPr>
            </w:pPr>
          </w:p>
        </w:tc>
        <w:tc>
          <w:tcPr>
            <w:tcW w:w="865" w:type="dxa"/>
            <w:tcBorders>
              <w:top w:val="nil"/>
              <w:bottom w:val="nil"/>
            </w:tcBorders>
          </w:tcPr>
          <w:p w14:paraId="2A28189C"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5F44E420" w14:textId="77777777" w:rsidR="00956462" w:rsidRDefault="00956462" w:rsidP="00956462">
            <w:pPr>
              <w:pStyle w:val="TableParagraph"/>
              <w:spacing w:before="69"/>
              <w:ind w:left="269"/>
              <w:jc w:val="left"/>
              <w:rPr>
                <w:sz w:val="16"/>
              </w:rPr>
            </w:pPr>
            <w:r>
              <w:rPr>
                <w:sz w:val="16"/>
              </w:rPr>
              <w:t>JF</w:t>
            </w:r>
          </w:p>
        </w:tc>
        <w:tc>
          <w:tcPr>
            <w:tcW w:w="750" w:type="dxa"/>
            <w:tcBorders>
              <w:top w:val="nil"/>
              <w:bottom w:val="nil"/>
            </w:tcBorders>
          </w:tcPr>
          <w:p w14:paraId="70F07617"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53EF41B9"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1CB9294E"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067259AD" w14:textId="77777777" w:rsidR="00956462" w:rsidRDefault="00956462" w:rsidP="00956462">
            <w:pPr>
              <w:pStyle w:val="TableParagraph"/>
              <w:spacing w:before="69"/>
              <w:ind w:right="298"/>
              <w:jc w:val="right"/>
              <w:rPr>
                <w:sz w:val="16"/>
              </w:rPr>
            </w:pPr>
            <w:r>
              <w:rPr>
                <w:w w:val="90"/>
                <w:sz w:val="16"/>
              </w:rPr>
              <w:t>JF</w:t>
            </w:r>
          </w:p>
        </w:tc>
        <w:tc>
          <w:tcPr>
            <w:tcW w:w="745" w:type="dxa"/>
            <w:tcBorders>
              <w:top w:val="nil"/>
              <w:bottom w:val="nil"/>
            </w:tcBorders>
          </w:tcPr>
          <w:p w14:paraId="6BE6E822" w14:textId="77777777" w:rsidR="00956462" w:rsidRDefault="00956462" w:rsidP="00956462">
            <w:pPr>
              <w:pStyle w:val="TableParagraph"/>
              <w:spacing w:before="69"/>
              <w:ind w:right="13"/>
              <w:rPr>
                <w:sz w:val="16"/>
              </w:rPr>
            </w:pPr>
            <w:r>
              <w:rPr>
                <w:sz w:val="16"/>
              </w:rPr>
              <w:t>BF JF</w:t>
            </w:r>
          </w:p>
        </w:tc>
        <w:tc>
          <w:tcPr>
            <w:tcW w:w="755" w:type="dxa"/>
            <w:tcBorders>
              <w:top w:val="nil"/>
              <w:bottom w:val="nil"/>
            </w:tcBorders>
          </w:tcPr>
          <w:p w14:paraId="14645997" w14:textId="77777777" w:rsidR="00956462" w:rsidRDefault="00956462" w:rsidP="00956462">
            <w:pPr>
              <w:pStyle w:val="TableParagraph"/>
              <w:spacing w:before="69"/>
              <w:ind w:right="15"/>
              <w:rPr>
                <w:sz w:val="16"/>
              </w:rPr>
            </w:pPr>
            <w:r>
              <w:rPr>
                <w:sz w:val="16"/>
              </w:rPr>
              <w:t>BF BN JF</w:t>
            </w:r>
          </w:p>
        </w:tc>
        <w:tc>
          <w:tcPr>
            <w:tcW w:w="755" w:type="dxa"/>
            <w:tcBorders>
              <w:top w:val="nil"/>
              <w:bottom w:val="nil"/>
            </w:tcBorders>
          </w:tcPr>
          <w:p w14:paraId="68CDA56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4507A47" w14:textId="77777777" w:rsidR="00956462" w:rsidRDefault="00956462" w:rsidP="00956462">
            <w:pPr>
              <w:pStyle w:val="TableParagraph"/>
              <w:spacing w:before="69"/>
              <w:ind w:left="318"/>
              <w:jc w:val="left"/>
              <w:rPr>
                <w:sz w:val="16"/>
              </w:rPr>
            </w:pPr>
            <w:r>
              <w:rPr>
                <w:w w:val="98"/>
                <w:sz w:val="16"/>
              </w:rPr>
              <w:t>M</w:t>
            </w:r>
          </w:p>
        </w:tc>
      </w:tr>
      <w:tr w:rsidR="00956462" w14:paraId="50C5CF15" w14:textId="77777777" w:rsidTr="0030023E">
        <w:trPr>
          <w:gridAfter w:val="1"/>
          <w:wAfter w:w="52" w:type="dxa"/>
          <w:trHeight w:val="321"/>
        </w:trPr>
        <w:tc>
          <w:tcPr>
            <w:tcW w:w="809" w:type="dxa"/>
            <w:tcBorders>
              <w:bottom w:val="nil"/>
            </w:tcBorders>
            <w:shd w:val="clear" w:color="auto" w:fill="DADADA"/>
          </w:tcPr>
          <w:p w14:paraId="00A94EB3" w14:textId="77777777" w:rsidR="00956462" w:rsidRDefault="00956462" w:rsidP="00956462">
            <w:pPr>
              <w:pStyle w:val="TableParagraph"/>
              <w:spacing w:before="61"/>
              <w:ind w:left="48" w:right="40"/>
              <w:rPr>
                <w:sz w:val="16"/>
              </w:rPr>
            </w:pPr>
            <w:r>
              <w:rPr>
                <w:sz w:val="16"/>
              </w:rPr>
              <w:t>A413</w:t>
            </w:r>
          </w:p>
        </w:tc>
        <w:tc>
          <w:tcPr>
            <w:tcW w:w="903" w:type="dxa"/>
            <w:tcBorders>
              <w:bottom w:val="nil"/>
            </w:tcBorders>
            <w:shd w:val="clear" w:color="auto" w:fill="DADADA"/>
          </w:tcPr>
          <w:p w14:paraId="7A3CEAD0" w14:textId="77777777" w:rsidR="00956462" w:rsidRDefault="00956462" w:rsidP="00956462">
            <w:pPr>
              <w:pStyle w:val="TableParagraph"/>
              <w:spacing w:before="61"/>
              <w:ind w:left="290" w:right="287"/>
              <w:rPr>
                <w:sz w:val="16"/>
              </w:rPr>
            </w:pPr>
            <w:r>
              <w:rPr>
                <w:sz w:val="16"/>
              </w:rPr>
              <w:t>DA</w:t>
            </w:r>
          </w:p>
        </w:tc>
        <w:tc>
          <w:tcPr>
            <w:tcW w:w="793" w:type="dxa"/>
            <w:tcBorders>
              <w:bottom w:val="nil"/>
            </w:tcBorders>
            <w:shd w:val="clear" w:color="auto" w:fill="DADADA"/>
          </w:tcPr>
          <w:p w14:paraId="0E0919D7" w14:textId="77777777" w:rsidR="00956462" w:rsidRDefault="00956462" w:rsidP="00956462">
            <w:pPr>
              <w:pStyle w:val="TableParagraph"/>
              <w:spacing w:before="61"/>
              <w:ind w:right="347"/>
              <w:jc w:val="right"/>
              <w:rPr>
                <w:sz w:val="16"/>
              </w:rPr>
            </w:pPr>
            <w:r>
              <w:rPr>
                <w:w w:val="98"/>
                <w:sz w:val="16"/>
              </w:rPr>
              <w:t>0</w:t>
            </w:r>
          </w:p>
        </w:tc>
        <w:tc>
          <w:tcPr>
            <w:tcW w:w="1033" w:type="dxa"/>
            <w:tcBorders>
              <w:bottom w:val="nil"/>
            </w:tcBorders>
            <w:shd w:val="clear" w:color="auto" w:fill="DADADA"/>
          </w:tcPr>
          <w:p w14:paraId="0E30F7E5"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07A2B4CE" w14:textId="77777777" w:rsidR="00956462" w:rsidRDefault="00956462" w:rsidP="00956462">
            <w:pPr>
              <w:pStyle w:val="TableParagraph"/>
              <w:spacing w:before="61"/>
              <w:ind w:left="87" w:right="86"/>
              <w:rPr>
                <w:sz w:val="16"/>
              </w:rPr>
            </w:pPr>
            <w:r>
              <w:rPr>
                <w:sz w:val="16"/>
              </w:rPr>
              <w:t>1974323</w:t>
            </w:r>
          </w:p>
        </w:tc>
        <w:tc>
          <w:tcPr>
            <w:tcW w:w="704" w:type="dxa"/>
            <w:tcBorders>
              <w:bottom w:val="nil"/>
            </w:tcBorders>
            <w:shd w:val="clear" w:color="auto" w:fill="DADADA"/>
          </w:tcPr>
          <w:p w14:paraId="07FF078D" w14:textId="77777777" w:rsidR="00956462" w:rsidRDefault="00956462" w:rsidP="00956462">
            <w:pPr>
              <w:pStyle w:val="TableParagraph"/>
              <w:spacing w:before="61"/>
              <w:ind w:left="262"/>
              <w:jc w:val="left"/>
              <w:rPr>
                <w:sz w:val="16"/>
              </w:rPr>
            </w:pPr>
            <w:r>
              <w:rPr>
                <w:sz w:val="16"/>
              </w:rPr>
              <w:t>JG</w:t>
            </w:r>
          </w:p>
        </w:tc>
        <w:tc>
          <w:tcPr>
            <w:tcW w:w="750" w:type="dxa"/>
            <w:tcBorders>
              <w:bottom w:val="nil"/>
            </w:tcBorders>
            <w:shd w:val="clear" w:color="auto" w:fill="DADADA"/>
          </w:tcPr>
          <w:p w14:paraId="5DD14EFD" w14:textId="77777777" w:rsidR="00956462" w:rsidRDefault="00956462" w:rsidP="00956462">
            <w:pPr>
              <w:pStyle w:val="TableParagraph"/>
              <w:spacing w:before="61"/>
              <w:ind w:left="268" w:right="272"/>
              <w:rPr>
                <w:sz w:val="16"/>
              </w:rPr>
            </w:pPr>
            <w:r>
              <w:rPr>
                <w:sz w:val="16"/>
              </w:rPr>
              <w:t>22</w:t>
            </w:r>
          </w:p>
        </w:tc>
        <w:tc>
          <w:tcPr>
            <w:tcW w:w="702" w:type="dxa"/>
            <w:tcBorders>
              <w:bottom w:val="nil"/>
            </w:tcBorders>
            <w:shd w:val="clear" w:color="auto" w:fill="DADADA"/>
          </w:tcPr>
          <w:p w14:paraId="41D0248A" w14:textId="77777777" w:rsidR="00956462" w:rsidRDefault="00956462" w:rsidP="00956462">
            <w:pPr>
              <w:pStyle w:val="TableParagraph"/>
              <w:spacing w:before="61"/>
              <w:ind w:left="199" w:right="203"/>
              <w:rPr>
                <w:sz w:val="16"/>
              </w:rPr>
            </w:pPr>
            <w:r>
              <w:rPr>
                <w:sz w:val="16"/>
              </w:rPr>
              <w:t>BF</w:t>
            </w:r>
          </w:p>
        </w:tc>
        <w:tc>
          <w:tcPr>
            <w:tcW w:w="745" w:type="dxa"/>
            <w:tcBorders>
              <w:bottom w:val="nil"/>
            </w:tcBorders>
            <w:shd w:val="clear" w:color="auto" w:fill="DADADA"/>
          </w:tcPr>
          <w:p w14:paraId="691699CC" w14:textId="77777777" w:rsidR="00956462" w:rsidRDefault="00956462" w:rsidP="00956462">
            <w:pPr>
              <w:pStyle w:val="TableParagraph"/>
              <w:spacing w:before="61"/>
              <w:ind w:right="2"/>
              <w:rPr>
                <w:sz w:val="16"/>
              </w:rPr>
            </w:pPr>
            <w:r>
              <w:rPr>
                <w:sz w:val="16"/>
              </w:rPr>
              <w:t>8D</w:t>
            </w:r>
          </w:p>
        </w:tc>
        <w:tc>
          <w:tcPr>
            <w:tcW w:w="740" w:type="dxa"/>
            <w:tcBorders>
              <w:bottom w:val="nil"/>
            </w:tcBorders>
            <w:shd w:val="clear" w:color="auto" w:fill="DADADA"/>
          </w:tcPr>
          <w:p w14:paraId="231714E2" w14:textId="77777777" w:rsidR="00956462" w:rsidRDefault="00956462" w:rsidP="00956462">
            <w:pPr>
              <w:pStyle w:val="TableParagraph"/>
              <w:spacing w:before="61"/>
              <w:ind w:left="277"/>
              <w:jc w:val="left"/>
              <w:rPr>
                <w:sz w:val="16"/>
              </w:rPr>
            </w:pPr>
            <w:r>
              <w:rPr>
                <w:sz w:val="16"/>
              </w:rPr>
              <w:t>JG</w:t>
            </w:r>
          </w:p>
        </w:tc>
        <w:tc>
          <w:tcPr>
            <w:tcW w:w="745" w:type="dxa"/>
            <w:tcBorders>
              <w:bottom w:val="nil"/>
            </w:tcBorders>
            <w:shd w:val="clear" w:color="auto" w:fill="DADADA"/>
          </w:tcPr>
          <w:p w14:paraId="4788D98C" w14:textId="77777777" w:rsidR="00956462" w:rsidRDefault="00956462" w:rsidP="00956462">
            <w:pPr>
              <w:pStyle w:val="TableParagraph"/>
              <w:spacing w:before="61"/>
              <w:ind w:right="10"/>
              <w:rPr>
                <w:sz w:val="16"/>
              </w:rPr>
            </w:pPr>
            <w:r>
              <w:rPr>
                <w:sz w:val="16"/>
              </w:rPr>
              <w:t>BF JG</w:t>
            </w:r>
          </w:p>
        </w:tc>
        <w:tc>
          <w:tcPr>
            <w:tcW w:w="755" w:type="dxa"/>
            <w:tcBorders>
              <w:bottom w:val="nil"/>
            </w:tcBorders>
            <w:shd w:val="clear" w:color="auto" w:fill="DADADA"/>
          </w:tcPr>
          <w:p w14:paraId="680EB995" w14:textId="77777777" w:rsidR="00956462" w:rsidRDefault="00956462" w:rsidP="00956462">
            <w:pPr>
              <w:pStyle w:val="TableParagraph"/>
              <w:spacing w:before="61"/>
              <w:ind w:right="13"/>
              <w:rPr>
                <w:sz w:val="16"/>
              </w:rPr>
            </w:pPr>
            <w:r>
              <w:rPr>
                <w:sz w:val="16"/>
              </w:rPr>
              <w:t>BF JG</w:t>
            </w:r>
          </w:p>
        </w:tc>
        <w:tc>
          <w:tcPr>
            <w:tcW w:w="755" w:type="dxa"/>
            <w:tcBorders>
              <w:bottom w:val="nil"/>
            </w:tcBorders>
            <w:shd w:val="clear" w:color="auto" w:fill="DADADA"/>
          </w:tcPr>
          <w:p w14:paraId="17F26E49" w14:textId="77777777" w:rsidR="00956462" w:rsidRDefault="00956462" w:rsidP="00956462">
            <w:pPr>
              <w:pStyle w:val="TableParagraph"/>
              <w:spacing w:before="0"/>
              <w:jc w:val="left"/>
              <w:rPr>
                <w:sz w:val="16"/>
              </w:rPr>
            </w:pPr>
          </w:p>
        </w:tc>
        <w:tc>
          <w:tcPr>
            <w:tcW w:w="808" w:type="dxa"/>
            <w:gridSpan w:val="2"/>
            <w:tcBorders>
              <w:bottom w:val="nil"/>
            </w:tcBorders>
            <w:shd w:val="clear" w:color="auto" w:fill="DADADA"/>
          </w:tcPr>
          <w:p w14:paraId="4A7DA23D" w14:textId="77777777" w:rsidR="00956462" w:rsidRDefault="00956462" w:rsidP="00956462">
            <w:pPr>
              <w:pStyle w:val="TableParagraph"/>
              <w:spacing w:before="61"/>
              <w:ind w:left="318"/>
              <w:jc w:val="left"/>
              <w:rPr>
                <w:sz w:val="16"/>
              </w:rPr>
            </w:pPr>
            <w:r>
              <w:rPr>
                <w:w w:val="98"/>
                <w:sz w:val="16"/>
              </w:rPr>
              <w:t>M</w:t>
            </w:r>
          </w:p>
        </w:tc>
      </w:tr>
      <w:tr w:rsidR="00956462" w14:paraId="282B7705" w14:textId="77777777" w:rsidTr="0030023E">
        <w:trPr>
          <w:gridAfter w:val="1"/>
          <w:wAfter w:w="52" w:type="dxa"/>
          <w:trHeight w:val="331"/>
        </w:trPr>
        <w:tc>
          <w:tcPr>
            <w:tcW w:w="809" w:type="dxa"/>
            <w:tcBorders>
              <w:top w:val="nil"/>
              <w:bottom w:val="nil"/>
            </w:tcBorders>
          </w:tcPr>
          <w:p w14:paraId="4FA63910" w14:textId="77777777" w:rsidR="00956462" w:rsidRDefault="00956462" w:rsidP="00956462">
            <w:pPr>
              <w:pStyle w:val="TableParagraph"/>
              <w:spacing w:before="71"/>
              <w:ind w:left="48" w:right="40"/>
              <w:rPr>
                <w:sz w:val="16"/>
              </w:rPr>
            </w:pPr>
            <w:r>
              <w:rPr>
                <w:sz w:val="16"/>
              </w:rPr>
              <w:t>A414</w:t>
            </w:r>
          </w:p>
        </w:tc>
        <w:tc>
          <w:tcPr>
            <w:tcW w:w="903" w:type="dxa"/>
            <w:tcBorders>
              <w:top w:val="nil"/>
              <w:bottom w:val="nil"/>
            </w:tcBorders>
          </w:tcPr>
          <w:p w14:paraId="36E7EBE3"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7A512B78"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6FD89CA" w14:textId="77777777" w:rsidR="00956462" w:rsidRDefault="00956462" w:rsidP="00956462">
            <w:pPr>
              <w:pStyle w:val="TableParagraph"/>
              <w:spacing w:before="0"/>
              <w:jc w:val="left"/>
              <w:rPr>
                <w:sz w:val="16"/>
              </w:rPr>
            </w:pPr>
          </w:p>
        </w:tc>
        <w:tc>
          <w:tcPr>
            <w:tcW w:w="865" w:type="dxa"/>
            <w:tcBorders>
              <w:top w:val="nil"/>
              <w:bottom w:val="nil"/>
            </w:tcBorders>
          </w:tcPr>
          <w:p w14:paraId="179BD324" w14:textId="77777777" w:rsidR="00956462" w:rsidRDefault="00956462" w:rsidP="00956462">
            <w:pPr>
              <w:pStyle w:val="TableParagraph"/>
              <w:spacing w:before="71"/>
              <w:ind w:left="87" w:right="86"/>
              <w:rPr>
                <w:sz w:val="16"/>
              </w:rPr>
            </w:pPr>
            <w:r>
              <w:rPr>
                <w:sz w:val="16"/>
              </w:rPr>
              <w:t>1996101</w:t>
            </w:r>
          </w:p>
        </w:tc>
        <w:tc>
          <w:tcPr>
            <w:tcW w:w="704" w:type="dxa"/>
            <w:tcBorders>
              <w:top w:val="nil"/>
              <w:bottom w:val="nil"/>
            </w:tcBorders>
          </w:tcPr>
          <w:p w14:paraId="4FFFCDDD" w14:textId="77777777" w:rsidR="00956462" w:rsidRDefault="00956462" w:rsidP="00956462">
            <w:pPr>
              <w:pStyle w:val="TableParagraph"/>
              <w:spacing w:before="71"/>
              <w:ind w:left="235"/>
              <w:jc w:val="left"/>
              <w:rPr>
                <w:sz w:val="16"/>
              </w:rPr>
            </w:pPr>
            <w:r>
              <w:rPr>
                <w:sz w:val="16"/>
              </w:rPr>
              <w:t>KA</w:t>
            </w:r>
          </w:p>
        </w:tc>
        <w:tc>
          <w:tcPr>
            <w:tcW w:w="750" w:type="dxa"/>
            <w:tcBorders>
              <w:top w:val="nil"/>
              <w:bottom w:val="nil"/>
            </w:tcBorders>
          </w:tcPr>
          <w:p w14:paraId="2389838F"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6D88CA7B"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tcPr>
          <w:p w14:paraId="33CCC01A"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0F2832E" w14:textId="77777777" w:rsidR="00956462" w:rsidRDefault="00956462" w:rsidP="00956462">
            <w:pPr>
              <w:pStyle w:val="TableParagraph"/>
              <w:spacing w:before="71"/>
              <w:ind w:left="260"/>
              <w:jc w:val="left"/>
              <w:rPr>
                <w:sz w:val="16"/>
              </w:rPr>
            </w:pPr>
            <w:r>
              <w:rPr>
                <w:sz w:val="16"/>
              </w:rPr>
              <w:t>KE</w:t>
            </w:r>
          </w:p>
        </w:tc>
        <w:tc>
          <w:tcPr>
            <w:tcW w:w="745" w:type="dxa"/>
            <w:tcBorders>
              <w:top w:val="nil"/>
              <w:bottom w:val="nil"/>
            </w:tcBorders>
          </w:tcPr>
          <w:p w14:paraId="029F5E78" w14:textId="77777777" w:rsidR="00956462" w:rsidRDefault="00956462" w:rsidP="00956462">
            <w:pPr>
              <w:pStyle w:val="TableParagraph"/>
              <w:spacing w:before="71"/>
              <w:ind w:right="20"/>
              <w:rPr>
                <w:sz w:val="16"/>
              </w:rPr>
            </w:pPr>
            <w:r>
              <w:rPr>
                <w:sz w:val="16"/>
              </w:rPr>
              <w:t>BF KE</w:t>
            </w:r>
          </w:p>
        </w:tc>
        <w:tc>
          <w:tcPr>
            <w:tcW w:w="755" w:type="dxa"/>
            <w:tcBorders>
              <w:top w:val="nil"/>
              <w:bottom w:val="nil"/>
            </w:tcBorders>
          </w:tcPr>
          <w:p w14:paraId="36F7E481" w14:textId="77777777" w:rsidR="00956462" w:rsidRDefault="00956462" w:rsidP="00956462">
            <w:pPr>
              <w:pStyle w:val="TableParagraph"/>
              <w:spacing w:before="71"/>
              <w:ind w:right="22"/>
              <w:rPr>
                <w:sz w:val="16"/>
              </w:rPr>
            </w:pPr>
            <w:r>
              <w:rPr>
                <w:sz w:val="16"/>
              </w:rPr>
              <w:t>BF KE</w:t>
            </w:r>
          </w:p>
        </w:tc>
        <w:tc>
          <w:tcPr>
            <w:tcW w:w="755" w:type="dxa"/>
            <w:tcBorders>
              <w:top w:val="nil"/>
              <w:bottom w:val="nil"/>
            </w:tcBorders>
          </w:tcPr>
          <w:p w14:paraId="5F060A9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5D06E7D" w14:textId="77777777" w:rsidR="00956462" w:rsidRDefault="00956462" w:rsidP="00956462">
            <w:pPr>
              <w:pStyle w:val="TableParagraph"/>
              <w:spacing w:before="71"/>
              <w:ind w:left="318"/>
              <w:jc w:val="left"/>
              <w:rPr>
                <w:sz w:val="16"/>
              </w:rPr>
            </w:pPr>
            <w:r>
              <w:rPr>
                <w:w w:val="98"/>
                <w:sz w:val="16"/>
              </w:rPr>
              <w:t>M</w:t>
            </w:r>
          </w:p>
        </w:tc>
      </w:tr>
      <w:tr w:rsidR="00956462" w14:paraId="726AD7E8" w14:textId="77777777" w:rsidTr="0030023E">
        <w:trPr>
          <w:gridAfter w:val="1"/>
          <w:wAfter w:w="52" w:type="dxa"/>
          <w:trHeight w:val="331"/>
        </w:trPr>
        <w:tc>
          <w:tcPr>
            <w:tcW w:w="809" w:type="dxa"/>
            <w:tcBorders>
              <w:top w:val="nil"/>
              <w:bottom w:val="nil"/>
            </w:tcBorders>
            <w:shd w:val="clear" w:color="auto" w:fill="DADADA"/>
          </w:tcPr>
          <w:p w14:paraId="2681CAD7" w14:textId="77777777" w:rsidR="00956462" w:rsidRDefault="00956462" w:rsidP="00956462">
            <w:pPr>
              <w:pStyle w:val="TableParagraph"/>
              <w:spacing w:before="71"/>
              <w:ind w:left="48" w:right="40"/>
              <w:rPr>
                <w:sz w:val="16"/>
              </w:rPr>
            </w:pPr>
            <w:r>
              <w:rPr>
                <w:sz w:val="16"/>
              </w:rPr>
              <w:t>A415</w:t>
            </w:r>
          </w:p>
        </w:tc>
        <w:tc>
          <w:tcPr>
            <w:tcW w:w="903" w:type="dxa"/>
            <w:tcBorders>
              <w:top w:val="nil"/>
              <w:bottom w:val="nil"/>
            </w:tcBorders>
            <w:shd w:val="clear" w:color="auto" w:fill="DADADA"/>
          </w:tcPr>
          <w:p w14:paraId="5C4F73A5"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F145D1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7B44985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1944E98"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0197D7BE" w14:textId="77777777" w:rsidR="00956462" w:rsidRDefault="00956462" w:rsidP="00956462">
            <w:pPr>
              <w:pStyle w:val="TableParagraph"/>
              <w:spacing w:before="71"/>
              <w:ind w:left="245"/>
              <w:jc w:val="left"/>
              <w:rPr>
                <w:sz w:val="16"/>
              </w:rPr>
            </w:pPr>
            <w:r>
              <w:rPr>
                <w:sz w:val="16"/>
              </w:rPr>
              <w:t>KE</w:t>
            </w:r>
          </w:p>
        </w:tc>
        <w:tc>
          <w:tcPr>
            <w:tcW w:w="750" w:type="dxa"/>
            <w:tcBorders>
              <w:top w:val="nil"/>
              <w:bottom w:val="nil"/>
            </w:tcBorders>
            <w:shd w:val="clear" w:color="auto" w:fill="DADADA"/>
          </w:tcPr>
          <w:p w14:paraId="393C422E"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57C3B45B"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09EADD9B"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12442EEC" w14:textId="77777777" w:rsidR="00956462" w:rsidRDefault="00956462" w:rsidP="00956462">
            <w:pPr>
              <w:pStyle w:val="TableParagraph"/>
              <w:spacing w:before="71"/>
              <w:ind w:left="260"/>
              <w:jc w:val="left"/>
              <w:rPr>
                <w:sz w:val="16"/>
              </w:rPr>
            </w:pPr>
            <w:r>
              <w:rPr>
                <w:sz w:val="16"/>
              </w:rPr>
              <w:t>KE</w:t>
            </w:r>
          </w:p>
        </w:tc>
        <w:tc>
          <w:tcPr>
            <w:tcW w:w="745" w:type="dxa"/>
            <w:tcBorders>
              <w:top w:val="nil"/>
              <w:bottom w:val="nil"/>
            </w:tcBorders>
            <w:shd w:val="clear" w:color="auto" w:fill="DADADA"/>
          </w:tcPr>
          <w:p w14:paraId="5CC8BC45" w14:textId="77777777" w:rsidR="00956462" w:rsidRDefault="00956462" w:rsidP="00956462">
            <w:pPr>
              <w:pStyle w:val="TableParagraph"/>
              <w:spacing w:before="71"/>
              <w:ind w:right="20"/>
              <w:rPr>
                <w:sz w:val="16"/>
              </w:rPr>
            </w:pPr>
            <w:r>
              <w:rPr>
                <w:sz w:val="16"/>
              </w:rPr>
              <w:t>BF KE</w:t>
            </w:r>
          </w:p>
        </w:tc>
        <w:tc>
          <w:tcPr>
            <w:tcW w:w="755" w:type="dxa"/>
            <w:tcBorders>
              <w:top w:val="nil"/>
              <w:bottom w:val="nil"/>
            </w:tcBorders>
            <w:shd w:val="clear" w:color="auto" w:fill="DADADA"/>
          </w:tcPr>
          <w:p w14:paraId="1BEB872C" w14:textId="77777777" w:rsidR="00956462" w:rsidRDefault="00956462" w:rsidP="00956462">
            <w:pPr>
              <w:pStyle w:val="TableParagraph"/>
              <w:spacing w:before="71"/>
              <w:ind w:right="14"/>
              <w:rPr>
                <w:sz w:val="16"/>
              </w:rPr>
            </w:pPr>
            <w:r>
              <w:rPr>
                <w:sz w:val="16"/>
              </w:rPr>
              <w:t>BF BN KE</w:t>
            </w:r>
          </w:p>
        </w:tc>
        <w:tc>
          <w:tcPr>
            <w:tcW w:w="755" w:type="dxa"/>
            <w:tcBorders>
              <w:top w:val="nil"/>
              <w:bottom w:val="nil"/>
            </w:tcBorders>
            <w:shd w:val="clear" w:color="auto" w:fill="DADADA"/>
          </w:tcPr>
          <w:p w14:paraId="35AD703D"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9B7920D" w14:textId="77777777" w:rsidR="00956462" w:rsidRDefault="00956462" w:rsidP="00956462">
            <w:pPr>
              <w:pStyle w:val="TableParagraph"/>
              <w:spacing w:before="71"/>
              <w:ind w:left="318"/>
              <w:jc w:val="left"/>
              <w:rPr>
                <w:sz w:val="16"/>
              </w:rPr>
            </w:pPr>
            <w:r>
              <w:rPr>
                <w:w w:val="98"/>
                <w:sz w:val="16"/>
              </w:rPr>
              <w:t>M</w:t>
            </w:r>
          </w:p>
        </w:tc>
      </w:tr>
      <w:tr w:rsidR="00956462" w14:paraId="36A4DE51" w14:textId="77777777" w:rsidTr="0030023E">
        <w:trPr>
          <w:gridAfter w:val="1"/>
          <w:wAfter w:w="52" w:type="dxa"/>
          <w:trHeight w:val="331"/>
        </w:trPr>
        <w:tc>
          <w:tcPr>
            <w:tcW w:w="809" w:type="dxa"/>
            <w:tcBorders>
              <w:top w:val="nil"/>
              <w:bottom w:val="nil"/>
            </w:tcBorders>
          </w:tcPr>
          <w:p w14:paraId="07E9E1A9" w14:textId="77777777" w:rsidR="00956462" w:rsidRDefault="00956462" w:rsidP="00956462">
            <w:pPr>
              <w:pStyle w:val="TableParagraph"/>
              <w:spacing w:before="69"/>
              <w:ind w:left="48" w:right="40"/>
              <w:rPr>
                <w:sz w:val="16"/>
              </w:rPr>
            </w:pPr>
            <w:r>
              <w:rPr>
                <w:sz w:val="16"/>
              </w:rPr>
              <w:t>A416</w:t>
            </w:r>
          </w:p>
        </w:tc>
        <w:tc>
          <w:tcPr>
            <w:tcW w:w="903" w:type="dxa"/>
            <w:tcBorders>
              <w:top w:val="nil"/>
              <w:bottom w:val="nil"/>
            </w:tcBorders>
          </w:tcPr>
          <w:p w14:paraId="3282C5F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DF1901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7308EE8" w14:textId="77777777" w:rsidR="00956462" w:rsidRDefault="00956462" w:rsidP="00956462">
            <w:pPr>
              <w:pStyle w:val="TableParagraph"/>
              <w:spacing w:before="0"/>
              <w:jc w:val="left"/>
              <w:rPr>
                <w:sz w:val="16"/>
              </w:rPr>
            </w:pPr>
          </w:p>
        </w:tc>
        <w:tc>
          <w:tcPr>
            <w:tcW w:w="865" w:type="dxa"/>
            <w:tcBorders>
              <w:top w:val="nil"/>
              <w:bottom w:val="nil"/>
            </w:tcBorders>
          </w:tcPr>
          <w:p w14:paraId="3CE70CA2"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06DC7F18" w14:textId="77777777" w:rsidR="00956462" w:rsidRDefault="00956462" w:rsidP="00956462">
            <w:pPr>
              <w:pStyle w:val="TableParagraph"/>
              <w:spacing w:before="69"/>
              <w:ind w:left="247"/>
              <w:jc w:val="left"/>
              <w:rPr>
                <w:sz w:val="16"/>
              </w:rPr>
            </w:pPr>
            <w:r>
              <w:rPr>
                <w:sz w:val="16"/>
              </w:rPr>
              <w:t>PA</w:t>
            </w:r>
          </w:p>
        </w:tc>
        <w:tc>
          <w:tcPr>
            <w:tcW w:w="750" w:type="dxa"/>
            <w:tcBorders>
              <w:top w:val="nil"/>
              <w:bottom w:val="nil"/>
            </w:tcBorders>
          </w:tcPr>
          <w:p w14:paraId="54045FD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6DD5D59"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3552F98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4B3C3E02" w14:textId="77777777" w:rsidR="00956462" w:rsidRDefault="00956462" w:rsidP="00956462">
            <w:pPr>
              <w:pStyle w:val="TableParagraph"/>
              <w:spacing w:before="69"/>
              <w:ind w:left="262"/>
              <w:jc w:val="left"/>
              <w:rPr>
                <w:sz w:val="16"/>
              </w:rPr>
            </w:pPr>
            <w:r>
              <w:rPr>
                <w:sz w:val="16"/>
              </w:rPr>
              <w:t>PA</w:t>
            </w:r>
          </w:p>
        </w:tc>
        <w:tc>
          <w:tcPr>
            <w:tcW w:w="745" w:type="dxa"/>
            <w:tcBorders>
              <w:top w:val="nil"/>
              <w:bottom w:val="nil"/>
            </w:tcBorders>
          </w:tcPr>
          <w:p w14:paraId="6123BDDF" w14:textId="77777777" w:rsidR="00956462" w:rsidRDefault="00956462" w:rsidP="00956462">
            <w:pPr>
              <w:pStyle w:val="TableParagraph"/>
              <w:spacing w:before="69"/>
              <w:ind w:right="13"/>
              <w:rPr>
                <w:sz w:val="16"/>
              </w:rPr>
            </w:pPr>
            <w:r>
              <w:rPr>
                <w:sz w:val="16"/>
              </w:rPr>
              <w:t>BF PA</w:t>
            </w:r>
          </w:p>
        </w:tc>
        <w:tc>
          <w:tcPr>
            <w:tcW w:w="755" w:type="dxa"/>
            <w:tcBorders>
              <w:top w:val="nil"/>
              <w:bottom w:val="nil"/>
            </w:tcBorders>
          </w:tcPr>
          <w:p w14:paraId="33380A79" w14:textId="77777777" w:rsidR="00956462" w:rsidRDefault="00956462" w:rsidP="00956462">
            <w:pPr>
              <w:pStyle w:val="TableParagraph"/>
              <w:spacing w:before="69"/>
              <w:ind w:right="15"/>
              <w:rPr>
                <w:sz w:val="16"/>
              </w:rPr>
            </w:pPr>
            <w:r>
              <w:rPr>
                <w:sz w:val="16"/>
              </w:rPr>
              <w:t>BF PA</w:t>
            </w:r>
          </w:p>
        </w:tc>
        <w:tc>
          <w:tcPr>
            <w:tcW w:w="755" w:type="dxa"/>
            <w:tcBorders>
              <w:top w:val="nil"/>
              <w:bottom w:val="nil"/>
            </w:tcBorders>
          </w:tcPr>
          <w:p w14:paraId="07F6A47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C104146" w14:textId="77777777" w:rsidR="00956462" w:rsidRDefault="00956462" w:rsidP="00956462">
            <w:pPr>
              <w:pStyle w:val="TableParagraph"/>
              <w:spacing w:before="69"/>
              <w:ind w:left="318"/>
              <w:jc w:val="left"/>
              <w:rPr>
                <w:sz w:val="16"/>
              </w:rPr>
            </w:pPr>
            <w:r>
              <w:rPr>
                <w:w w:val="98"/>
                <w:sz w:val="16"/>
              </w:rPr>
              <w:t>M</w:t>
            </w:r>
          </w:p>
        </w:tc>
      </w:tr>
      <w:tr w:rsidR="00956462" w14:paraId="5CF164E0" w14:textId="77777777" w:rsidTr="0030023E">
        <w:trPr>
          <w:gridAfter w:val="1"/>
          <w:wAfter w:w="52" w:type="dxa"/>
          <w:trHeight w:val="331"/>
        </w:trPr>
        <w:tc>
          <w:tcPr>
            <w:tcW w:w="809" w:type="dxa"/>
            <w:tcBorders>
              <w:top w:val="nil"/>
              <w:bottom w:val="nil"/>
            </w:tcBorders>
            <w:shd w:val="clear" w:color="auto" w:fill="DADADA"/>
          </w:tcPr>
          <w:p w14:paraId="6DF192A1" w14:textId="77777777" w:rsidR="00956462" w:rsidRDefault="00956462" w:rsidP="00956462">
            <w:pPr>
              <w:pStyle w:val="TableParagraph"/>
              <w:spacing w:before="69"/>
              <w:ind w:left="48" w:right="40"/>
              <w:rPr>
                <w:sz w:val="16"/>
              </w:rPr>
            </w:pPr>
            <w:r>
              <w:rPr>
                <w:sz w:val="16"/>
              </w:rPr>
              <w:t>A417</w:t>
            </w:r>
          </w:p>
        </w:tc>
        <w:tc>
          <w:tcPr>
            <w:tcW w:w="903" w:type="dxa"/>
            <w:tcBorders>
              <w:top w:val="nil"/>
              <w:bottom w:val="nil"/>
            </w:tcBorders>
            <w:shd w:val="clear" w:color="auto" w:fill="DADADA"/>
          </w:tcPr>
          <w:p w14:paraId="6793161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0C31D8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850FEEA"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650314C"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0D8005BB" w14:textId="77777777" w:rsidR="00956462" w:rsidRDefault="00956462" w:rsidP="00956462">
            <w:pPr>
              <w:pStyle w:val="TableParagraph"/>
              <w:spacing w:before="69"/>
              <w:ind w:left="247"/>
              <w:jc w:val="left"/>
              <w:rPr>
                <w:sz w:val="16"/>
              </w:rPr>
            </w:pPr>
            <w:r>
              <w:rPr>
                <w:sz w:val="16"/>
              </w:rPr>
              <w:t>PA</w:t>
            </w:r>
          </w:p>
        </w:tc>
        <w:tc>
          <w:tcPr>
            <w:tcW w:w="750" w:type="dxa"/>
            <w:tcBorders>
              <w:top w:val="nil"/>
              <w:bottom w:val="nil"/>
            </w:tcBorders>
            <w:shd w:val="clear" w:color="auto" w:fill="DADADA"/>
          </w:tcPr>
          <w:p w14:paraId="0368979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5E8C990E"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52D88B12"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585C1B56" w14:textId="77777777" w:rsidR="00956462" w:rsidRDefault="00956462" w:rsidP="00956462">
            <w:pPr>
              <w:pStyle w:val="TableParagraph"/>
              <w:spacing w:before="69"/>
              <w:ind w:left="262"/>
              <w:jc w:val="left"/>
              <w:rPr>
                <w:sz w:val="16"/>
              </w:rPr>
            </w:pPr>
            <w:r>
              <w:rPr>
                <w:sz w:val="16"/>
              </w:rPr>
              <w:t>PA</w:t>
            </w:r>
          </w:p>
        </w:tc>
        <w:tc>
          <w:tcPr>
            <w:tcW w:w="745" w:type="dxa"/>
            <w:tcBorders>
              <w:top w:val="nil"/>
              <w:bottom w:val="nil"/>
            </w:tcBorders>
            <w:shd w:val="clear" w:color="auto" w:fill="DADADA"/>
          </w:tcPr>
          <w:p w14:paraId="60919E5D" w14:textId="77777777" w:rsidR="00956462" w:rsidRDefault="00956462" w:rsidP="00956462">
            <w:pPr>
              <w:pStyle w:val="TableParagraph"/>
              <w:spacing w:before="69"/>
              <w:ind w:right="13"/>
              <w:rPr>
                <w:sz w:val="16"/>
              </w:rPr>
            </w:pPr>
            <w:r>
              <w:rPr>
                <w:sz w:val="16"/>
              </w:rPr>
              <w:t>BF PA</w:t>
            </w:r>
          </w:p>
        </w:tc>
        <w:tc>
          <w:tcPr>
            <w:tcW w:w="755" w:type="dxa"/>
            <w:tcBorders>
              <w:top w:val="nil"/>
              <w:bottom w:val="nil"/>
            </w:tcBorders>
            <w:shd w:val="clear" w:color="auto" w:fill="DADADA"/>
          </w:tcPr>
          <w:p w14:paraId="4D7533BF" w14:textId="77777777" w:rsidR="00956462" w:rsidRDefault="00956462" w:rsidP="00956462">
            <w:pPr>
              <w:pStyle w:val="TableParagraph"/>
              <w:spacing w:before="69"/>
              <w:ind w:right="15"/>
              <w:rPr>
                <w:sz w:val="16"/>
              </w:rPr>
            </w:pPr>
            <w:r>
              <w:rPr>
                <w:sz w:val="16"/>
              </w:rPr>
              <w:t>BF BN PA</w:t>
            </w:r>
          </w:p>
        </w:tc>
        <w:tc>
          <w:tcPr>
            <w:tcW w:w="755" w:type="dxa"/>
            <w:tcBorders>
              <w:top w:val="nil"/>
              <w:bottom w:val="nil"/>
            </w:tcBorders>
            <w:shd w:val="clear" w:color="auto" w:fill="DADADA"/>
          </w:tcPr>
          <w:p w14:paraId="244EF7B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480D17D" w14:textId="77777777" w:rsidR="00956462" w:rsidRDefault="00956462" w:rsidP="00956462">
            <w:pPr>
              <w:pStyle w:val="TableParagraph"/>
              <w:spacing w:before="69"/>
              <w:ind w:left="318"/>
              <w:jc w:val="left"/>
              <w:rPr>
                <w:sz w:val="16"/>
              </w:rPr>
            </w:pPr>
            <w:r>
              <w:rPr>
                <w:w w:val="98"/>
                <w:sz w:val="16"/>
              </w:rPr>
              <w:t>M</w:t>
            </w:r>
          </w:p>
        </w:tc>
      </w:tr>
      <w:tr w:rsidR="00956462" w14:paraId="305B77B6" w14:textId="77777777" w:rsidTr="0030023E">
        <w:trPr>
          <w:gridAfter w:val="1"/>
          <w:wAfter w:w="52" w:type="dxa"/>
          <w:trHeight w:val="331"/>
        </w:trPr>
        <w:tc>
          <w:tcPr>
            <w:tcW w:w="809" w:type="dxa"/>
            <w:tcBorders>
              <w:top w:val="nil"/>
              <w:bottom w:val="nil"/>
            </w:tcBorders>
          </w:tcPr>
          <w:p w14:paraId="33B7D59E" w14:textId="77777777" w:rsidR="00956462" w:rsidRDefault="00956462" w:rsidP="00956462">
            <w:pPr>
              <w:pStyle w:val="TableParagraph"/>
              <w:spacing w:before="69"/>
              <w:ind w:left="48" w:right="40"/>
              <w:rPr>
                <w:sz w:val="16"/>
              </w:rPr>
            </w:pPr>
            <w:r>
              <w:rPr>
                <w:sz w:val="16"/>
              </w:rPr>
              <w:t>A418</w:t>
            </w:r>
          </w:p>
        </w:tc>
        <w:tc>
          <w:tcPr>
            <w:tcW w:w="903" w:type="dxa"/>
            <w:tcBorders>
              <w:top w:val="nil"/>
              <w:bottom w:val="nil"/>
            </w:tcBorders>
          </w:tcPr>
          <w:p w14:paraId="2E8AEBF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28BF75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E9D9C4D" w14:textId="77777777" w:rsidR="00956462" w:rsidRDefault="00956462" w:rsidP="00956462">
            <w:pPr>
              <w:pStyle w:val="TableParagraph"/>
              <w:spacing w:before="0"/>
              <w:jc w:val="left"/>
              <w:rPr>
                <w:sz w:val="16"/>
              </w:rPr>
            </w:pPr>
          </w:p>
        </w:tc>
        <w:tc>
          <w:tcPr>
            <w:tcW w:w="865" w:type="dxa"/>
            <w:tcBorders>
              <w:top w:val="nil"/>
              <w:bottom w:val="nil"/>
            </w:tcBorders>
          </w:tcPr>
          <w:p w14:paraId="2F8216EE" w14:textId="77777777" w:rsidR="00956462" w:rsidRDefault="00956462" w:rsidP="00956462">
            <w:pPr>
              <w:pStyle w:val="TableParagraph"/>
              <w:spacing w:before="69"/>
              <w:ind w:left="87" w:right="86"/>
              <w:rPr>
                <w:sz w:val="16"/>
              </w:rPr>
            </w:pPr>
            <w:r>
              <w:rPr>
                <w:sz w:val="16"/>
              </w:rPr>
              <w:t>2003139</w:t>
            </w:r>
          </w:p>
        </w:tc>
        <w:tc>
          <w:tcPr>
            <w:tcW w:w="704" w:type="dxa"/>
            <w:tcBorders>
              <w:top w:val="nil"/>
              <w:bottom w:val="nil"/>
            </w:tcBorders>
          </w:tcPr>
          <w:p w14:paraId="2CB6841A" w14:textId="77777777" w:rsidR="00956462" w:rsidRDefault="00956462" w:rsidP="00956462">
            <w:pPr>
              <w:pStyle w:val="TableParagraph"/>
              <w:spacing w:before="69"/>
              <w:ind w:left="235"/>
              <w:jc w:val="left"/>
              <w:rPr>
                <w:sz w:val="16"/>
              </w:rPr>
            </w:pPr>
            <w:r>
              <w:rPr>
                <w:sz w:val="16"/>
              </w:rPr>
              <w:t>PM</w:t>
            </w:r>
          </w:p>
        </w:tc>
        <w:tc>
          <w:tcPr>
            <w:tcW w:w="750" w:type="dxa"/>
            <w:tcBorders>
              <w:top w:val="nil"/>
              <w:bottom w:val="nil"/>
            </w:tcBorders>
          </w:tcPr>
          <w:p w14:paraId="70F6928A"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3E60A1B5"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1C28740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6F8BB49" w14:textId="77777777" w:rsidR="00956462" w:rsidRDefault="00956462" w:rsidP="00956462">
            <w:pPr>
              <w:pStyle w:val="TableParagraph"/>
              <w:spacing w:before="69"/>
              <w:ind w:left="277"/>
              <w:jc w:val="left"/>
              <w:rPr>
                <w:sz w:val="16"/>
              </w:rPr>
            </w:pPr>
            <w:r>
              <w:rPr>
                <w:sz w:val="16"/>
              </w:rPr>
              <w:t>JG</w:t>
            </w:r>
          </w:p>
        </w:tc>
        <w:tc>
          <w:tcPr>
            <w:tcW w:w="745" w:type="dxa"/>
            <w:tcBorders>
              <w:top w:val="nil"/>
              <w:bottom w:val="nil"/>
            </w:tcBorders>
          </w:tcPr>
          <w:p w14:paraId="1F35D1F0" w14:textId="77777777" w:rsidR="00956462" w:rsidRDefault="00956462" w:rsidP="00956462">
            <w:pPr>
              <w:pStyle w:val="TableParagraph"/>
              <w:spacing w:before="69"/>
              <w:ind w:right="15"/>
              <w:rPr>
                <w:sz w:val="16"/>
              </w:rPr>
            </w:pPr>
            <w:r>
              <w:rPr>
                <w:sz w:val="16"/>
              </w:rPr>
              <w:t>BF JG PM</w:t>
            </w:r>
          </w:p>
        </w:tc>
        <w:tc>
          <w:tcPr>
            <w:tcW w:w="755" w:type="dxa"/>
            <w:tcBorders>
              <w:top w:val="nil"/>
              <w:bottom w:val="nil"/>
            </w:tcBorders>
          </w:tcPr>
          <w:p w14:paraId="6EC3A5AC" w14:textId="77777777" w:rsidR="00956462" w:rsidRDefault="00956462" w:rsidP="00956462">
            <w:pPr>
              <w:pStyle w:val="TableParagraph"/>
              <w:spacing w:before="69"/>
              <w:ind w:right="17"/>
              <w:rPr>
                <w:sz w:val="16"/>
              </w:rPr>
            </w:pPr>
            <w:r>
              <w:rPr>
                <w:sz w:val="16"/>
              </w:rPr>
              <w:t>BF JG PM</w:t>
            </w:r>
          </w:p>
        </w:tc>
        <w:tc>
          <w:tcPr>
            <w:tcW w:w="755" w:type="dxa"/>
            <w:tcBorders>
              <w:top w:val="nil"/>
              <w:bottom w:val="nil"/>
            </w:tcBorders>
          </w:tcPr>
          <w:p w14:paraId="62B7AE3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BA47CFB" w14:textId="77777777" w:rsidR="00956462" w:rsidRDefault="00956462" w:rsidP="00956462">
            <w:pPr>
              <w:pStyle w:val="TableParagraph"/>
              <w:spacing w:before="69"/>
              <w:ind w:left="318"/>
              <w:jc w:val="left"/>
              <w:rPr>
                <w:sz w:val="16"/>
              </w:rPr>
            </w:pPr>
            <w:r>
              <w:rPr>
                <w:w w:val="98"/>
                <w:sz w:val="16"/>
              </w:rPr>
              <w:t>M</w:t>
            </w:r>
          </w:p>
        </w:tc>
      </w:tr>
      <w:tr w:rsidR="00956462" w14:paraId="1FAC8D35" w14:textId="77777777" w:rsidTr="0030023E">
        <w:trPr>
          <w:gridAfter w:val="1"/>
          <w:wAfter w:w="52" w:type="dxa"/>
          <w:trHeight w:val="331"/>
        </w:trPr>
        <w:tc>
          <w:tcPr>
            <w:tcW w:w="809" w:type="dxa"/>
            <w:tcBorders>
              <w:top w:val="nil"/>
              <w:bottom w:val="nil"/>
            </w:tcBorders>
            <w:shd w:val="clear" w:color="auto" w:fill="DADADA"/>
          </w:tcPr>
          <w:p w14:paraId="400C4261" w14:textId="77777777" w:rsidR="00956462" w:rsidRDefault="00956462" w:rsidP="00956462">
            <w:pPr>
              <w:pStyle w:val="TableParagraph"/>
              <w:spacing w:before="69"/>
              <w:ind w:left="48" w:right="40"/>
              <w:rPr>
                <w:sz w:val="16"/>
              </w:rPr>
            </w:pPr>
            <w:r>
              <w:rPr>
                <w:sz w:val="16"/>
              </w:rPr>
              <w:t>A419</w:t>
            </w:r>
          </w:p>
        </w:tc>
        <w:tc>
          <w:tcPr>
            <w:tcW w:w="903" w:type="dxa"/>
            <w:tcBorders>
              <w:top w:val="nil"/>
              <w:bottom w:val="nil"/>
            </w:tcBorders>
            <w:shd w:val="clear" w:color="auto" w:fill="DADADA"/>
          </w:tcPr>
          <w:p w14:paraId="315B6519" w14:textId="77777777" w:rsidR="00956462" w:rsidRDefault="00956462" w:rsidP="00956462">
            <w:pPr>
              <w:pStyle w:val="TableParagraph"/>
              <w:spacing w:before="69"/>
              <w:ind w:left="312" w:right="266"/>
              <w:rPr>
                <w:sz w:val="16"/>
              </w:rPr>
            </w:pPr>
            <w:r>
              <w:rPr>
                <w:sz w:val="16"/>
              </w:rPr>
              <w:t>DA</w:t>
            </w:r>
          </w:p>
        </w:tc>
        <w:tc>
          <w:tcPr>
            <w:tcW w:w="793" w:type="dxa"/>
            <w:tcBorders>
              <w:top w:val="nil"/>
              <w:bottom w:val="nil"/>
            </w:tcBorders>
            <w:shd w:val="clear" w:color="auto" w:fill="DADADA"/>
          </w:tcPr>
          <w:p w14:paraId="1A422C1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7A2A7E0"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60F32B0" w14:textId="77777777" w:rsidR="00956462" w:rsidRDefault="00956462" w:rsidP="00956462">
            <w:pPr>
              <w:pStyle w:val="TableParagraph"/>
              <w:spacing w:before="69"/>
              <w:ind w:left="128" w:right="45"/>
              <w:rPr>
                <w:sz w:val="16"/>
              </w:rPr>
            </w:pPr>
            <w:r>
              <w:rPr>
                <w:sz w:val="16"/>
              </w:rPr>
              <w:t>2003139</w:t>
            </w:r>
          </w:p>
        </w:tc>
        <w:tc>
          <w:tcPr>
            <w:tcW w:w="704" w:type="dxa"/>
            <w:tcBorders>
              <w:top w:val="nil"/>
              <w:bottom w:val="nil"/>
            </w:tcBorders>
            <w:shd w:val="clear" w:color="auto" w:fill="DADADA"/>
          </w:tcPr>
          <w:p w14:paraId="00185C96" w14:textId="77777777" w:rsidR="00956462" w:rsidRDefault="00956462" w:rsidP="00956462">
            <w:pPr>
              <w:pStyle w:val="TableParagraph"/>
              <w:spacing w:before="69"/>
              <w:ind w:left="231"/>
              <w:jc w:val="left"/>
              <w:rPr>
                <w:sz w:val="16"/>
              </w:rPr>
            </w:pPr>
            <w:r>
              <w:rPr>
                <w:sz w:val="16"/>
              </w:rPr>
              <w:t>PM</w:t>
            </w:r>
          </w:p>
        </w:tc>
        <w:tc>
          <w:tcPr>
            <w:tcW w:w="750" w:type="dxa"/>
            <w:tcBorders>
              <w:top w:val="nil"/>
              <w:bottom w:val="nil"/>
            </w:tcBorders>
            <w:shd w:val="clear" w:color="auto" w:fill="DADADA"/>
          </w:tcPr>
          <w:p w14:paraId="41A4A761"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64B6199E"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3901A0A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0E7D3A35" w14:textId="77777777" w:rsidR="00956462" w:rsidRDefault="00956462" w:rsidP="00956462">
            <w:pPr>
              <w:pStyle w:val="TableParagraph"/>
              <w:spacing w:before="69"/>
              <w:ind w:left="272"/>
              <w:jc w:val="left"/>
              <w:rPr>
                <w:sz w:val="16"/>
              </w:rPr>
            </w:pPr>
            <w:r>
              <w:rPr>
                <w:sz w:val="16"/>
              </w:rPr>
              <w:t>JG</w:t>
            </w:r>
          </w:p>
        </w:tc>
        <w:tc>
          <w:tcPr>
            <w:tcW w:w="745" w:type="dxa"/>
            <w:tcBorders>
              <w:top w:val="nil"/>
              <w:bottom w:val="nil"/>
            </w:tcBorders>
            <w:shd w:val="clear" w:color="auto" w:fill="DADADA"/>
          </w:tcPr>
          <w:p w14:paraId="752EA951" w14:textId="77777777" w:rsidR="00956462" w:rsidRDefault="00956462" w:rsidP="00956462">
            <w:pPr>
              <w:pStyle w:val="TableParagraph"/>
              <w:spacing w:before="69"/>
              <w:ind w:right="15"/>
              <w:rPr>
                <w:sz w:val="16"/>
              </w:rPr>
            </w:pPr>
            <w:r>
              <w:rPr>
                <w:sz w:val="16"/>
              </w:rPr>
              <w:t>BF JG PM</w:t>
            </w:r>
          </w:p>
        </w:tc>
        <w:tc>
          <w:tcPr>
            <w:tcW w:w="755" w:type="dxa"/>
            <w:tcBorders>
              <w:top w:val="nil"/>
              <w:bottom w:val="nil"/>
            </w:tcBorders>
            <w:shd w:val="clear" w:color="auto" w:fill="DADADA"/>
          </w:tcPr>
          <w:p w14:paraId="1A226CC2" w14:textId="77777777" w:rsidR="00956462" w:rsidRDefault="00956462" w:rsidP="00956462">
            <w:pPr>
              <w:pStyle w:val="TableParagraph"/>
              <w:spacing w:before="69"/>
              <w:ind w:right="17"/>
              <w:rPr>
                <w:sz w:val="16"/>
              </w:rPr>
            </w:pPr>
            <w:r>
              <w:rPr>
                <w:sz w:val="16"/>
              </w:rPr>
              <w:t>BF JG PM</w:t>
            </w:r>
          </w:p>
        </w:tc>
        <w:tc>
          <w:tcPr>
            <w:tcW w:w="755" w:type="dxa"/>
            <w:tcBorders>
              <w:top w:val="nil"/>
              <w:bottom w:val="nil"/>
            </w:tcBorders>
            <w:shd w:val="clear" w:color="auto" w:fill="DADADA"/>
          </w:tcPr>
          <w:p w14:paraId="35B30A58"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0A0B0D4" w14:textId="77777777" w:rsidR="00956462" w:rsidRDefault="00956462" w:rsidP="00956462">
            <w:pPr>
              <w:pStyle w:val="TableParagraph"/>
              <w:spacing w:before="69"/>
              <w:ind w:left="318"/>
              <w:jc w:val="left"/>
              <w:rPr>
                <w:sz w:val="16"/>
              </w:rPr>
            </w:pPr>
            <w:r>
              <w:rPr>
                <w:w w:val="98"/>
                <w:sz w:val="16"/>
              </w:rPr>
              <w:t>M</w:t>
            </w:r>
          </w:p>
        </w:tc>
      </w:tr>
      <w:tr w:rsidR="00956462" w14:paraId="32FF00BF" w14:textId="77777777" w:rsidTr="0030023E">
        <w:trPr>
          <w:gridAfter w:val="1"/>
          <w:wAfter w:w="52" w:type="dxa"/>
          <w:trHeight w:val="331"/>
        </w:trPr>
        <w:tc>
          <w:tcPr>
            <w:tcW w:w="809" w:type="dxa"/>
            <w:tcBorders>
              <w:top w:val="nil"/>
              <w:bottom w:val="nil"/>
            </w:tcBorders>
          </w:tcPr>
          <w:p w14:paraId="39B1FC14" w14:textId="77777777" w:rsidR="00956462" w:rsidRDefault="00956462" w:rsidP="00956462">
            <w:pPr>
              <w:pStyle w:val="TableParagraph"/>
              <w:spacing w:before="69"/>
              <w:ind w:left="48" w:right="40"/>
              <w:rPr>
                <w:sz w:val="16"/>
              </w:rPr>
            </w:pPr>
            <w:r>
              <w:rPr>
                <w:sz w:val="16"/>
              </w:rPr>
              <w:t>A420</w:t>
            </w:r>
          </w:p>
        </w:tc>
        <w:tc>
          <w:tcPr>
            <w:tcW w:w="903" w:type="dxa"/>
            <w:tcBorders>
              <w:top w:val="nil"/>
              <w:bottom w:val="nil"/>
            </w:tcBorders>
          </w:tcPr>
          <w:p w14:paraId="7C204C3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E19396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8BC8A86" w14:textId="77777777" w:rsidR="00956462" w:rsidRDefault="00956462" w:rsidP="00956462">
            <w:pPr>
              <w:pStyle w:val="TableParagraph"/>
              <w:spacing w:before="0"/>
              <w:jc w:val="left"/>
              <w:rPr>
                <w:sz w:val="16"/>
              </w:rPr>
            </w:pPr>
          </w:p>
        </w:tc>
        <w:tc>
          <w:tcPr>
            <w:tcW w:w="865" w:type="dxa"/>
            <w:tcBorders>
              <w:top w:val="nil"/>
              <w:bottom w:val="nil"/>
            </w:tcBorders>
          </w:tcPr>
          <w:p w14:paraId="641B09A0" w14:textId="77777777" w:rsidR="00956462" w:rsidRDefault="00956462" w:rsidP="00956462">
            <w:pPr>
              <w:pStyle w:val="TableParagraph"/>
              <w:spacing w:before="69"/>
              <w:ind w:left="87" w:right="86"/>
              <w:rPr>
                <w:sz w:val="16"/>
              </w:rPr>
            </w:pPr>
            <w:r>
              <w:rPr>
                <w:sz w:val="16"/>
              </w:rPr>
              <w:t>2012124</w:t>
            </w:r>
          </w:p>
        </w:tc>
        <w:tc>
          <w:tcPr>
            <w:tcW w:w="704" w:type="dxa"/>
            <w:tcBorders>
              <w:top w:val="nil"/>
              <w:bottom w:val="nil"/>
            </w:tcBorders>
          </w:tcPr>
          <w:p w14:paraId="7C4D1BE2" w14:textId="77777777" w:rsidR="00956462" w:rsidRDefault="00956462" w:rsidP="00956462">
            <w:pPr>
              <w:pStyle w:val="TableParagraph"/>
              <w:spacing w:before="69"/>
              <w:ind w:left="257"/>
              <w:jc w:val="left"/>
              <w:rPr>
                <w:sz w:val="16"/>
              </w:rPr>
            </w:pPr>
            <w:r>
              <w:rPr>
                <w:sz w:val="16"/>
              </w:rPr>
              <w:t>XJ</w:t>
            </w:r>
          </w:p>
        </w:tc>
        <w:tc>
          <w:tcPr>
            <w:tcW w:w="750" w:type="dxa"/>
            <w:tcBorders>
              <w:top w:val="nil"/>
              <w:bottom w:val="nil"/>
            </w:tcBorders>
          </w:tcPr>
          <w:p w14:paraId="3533A85C"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9CEA39F"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2767C834"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3784AA1" w14:textId="77777777" w:rsidR="00956462" w:rsidRDefault="00956462" w:rsidP="00956462">
            <w:pPr>
              <w:pStyle w:val="TableParagraph"/>
              <w:spacing w:before="69"/>
              <w:ind w:left="262"/>
              <w:jc w:val="left"/>
              <w:rPr>
                <w:sz w:val="16"/>
              </w:rPr>
            </w:pPr>
            <w:r>
              <w:rPr>
                <w:sz w:val="16"/>
              </w:rPr>
              <w:t>SO</w:t>
            </w:r>
          </w:p>
        </w:tc>
        <w:tc>
          <w:tcPr>
            <w:tcW w:w="745" w:type="dxa"/>
            <w:tcBorders>
              <w:top w:val="nil"/>
              <w:bottom w:val="nil"/>
            </w:tcBorders>
          </w:tcPr>
          <w:p w14:paraId="48D3F73A" w14:textId="77777777" w:rsidR="00956462" w:rsidRDefault="00956462" w:rsidP="00956462">
            <w:pPr>
              <w:pStyle w:val="TableParagraph"/>
              <w:spacing w:before="69"/>
              <w:ind w:right="12"/>
              <w:rPr>
                <w:sz w:val="16"/>
              </w:rPr>
            </w:pPr>
            <w:r>
              <w:rPr>
                <w:sz w:val="16"/>
              </w:rPr>
              <w:t>BF SO XJ</w:t>
            </w:r>
          </w:p>
        </w:tc>
        <w:tc>
          <w:tcPr>
            <w:tcW w:w="755" w:type="dxa"/>
            <w:tcBorders>
              <w:top w:val="nil"/>
              <w:bottom w:val="nil"/>
            </w:tcBorders>
          </w:tcPr>
          <w:p w14:paraId="06C045C3" w14:textId="77777777" w:rsidR="00956462" w:rsidRDefault="00956462" w:rsidP="00956462">
            <w:pPr>
              <w:pStyle w:val="TableParagraph"/>
              <w:spacing w:before="69"/>
              <w:ind w:right="15"/>
              <w:rPr>
                <w:sz w:val="16"/>
              </w:rPr>
            </w:pPr>
            <w:r>
              <w:rPr>
                <w:sz w:val="16"/>
              </w:rPr>
              <w:t>BF SO XJ</w:t>
            </w:r>
          </w:p>
        </w:tc>
        <w:tc>
          <w:tcPr>
            <w:tcW w:w="755" w:type="dxa"/>
            <w:tcBorders>
              <w:top w:val="nil"/>
              <w:bottom w:val="nil"/>
            </w:tcBorders>
          </w:tcPr>
          <w:p w14:paraId="19410D9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FB2A208" w14:textId="77777777" w:rsidR="00956462" w:rsidRDefault="00956462" w:rsidP="00956462">
            <w:pPr>
              <w:pStyle w:val="TableParagraph"/>
              <w:spacing w:before="69"/>
              <w:ind w:left="318"/>
              <w:jc w:val="left"/>
              <w:rPr>
                <w:sz w:val="16"/>
              </w:rPr>
            </w:pPr>
            <w:r>
              <w:rPr>
                <w:w w:val="98"/>
                <w:sz w:val="16"/>
              </w:rPr>
              <w:t>M</w:t>
            </w:r>
          </w:p>
        </w:tc>
      </w:tr>
      <w:tr w:rsidR="00956462" w14:paraId="1FABA9F0" w14:textId="77777777" w:rsidTr="0030023E">
        <w:trPr>
          <w:gridAfter w:val="1"/>
          <w:wAfter w:w="52" w:type="dxa"/>
          <w:trHeight w:val="331"/>
        </w:trPr>
        <w:tc>
          <w:tcPr>
            <w:tcW w:w="809" w:type="dxa"/>
            <w:tcBorders>
              <w:top w:val="nil"/>
              <w:bottom w:val="nil"/>
            </w:tcBorders>
            <w:shd w:val="clear" w:color="auto" w:fill="DADADA"/>
          </w:tcPr>
          <w:p w14:paraId="7BCC7254" w14:textId="77777777" w:rsidR="00956462" w:rsidRDefault="00956462" w:rsidP="00956462">
            <w:pPr>
              <w:pStyle w:val="TableParagraph"/>
              <w:spacing w:before="69"/>
              <w:ind w:left="48" w:right="40"/>
              <w:rPr>
                <w:sz w:val="16"/>
              </w:rPr>
            </w:pPr>
            <w:r>
              <w:rPr>
                <w:sz w:val="16"/>
              </w:rPr>
              <w:t>A421</w:t>
            </w:r>
          </w:p>
        </w:tc>
        <w:tc>
          <w:tcPr>
            <w:tcW w:w="903" w:type="dxa"/>
            <w:tcBorders>
              <w:top w:val="nil"/>
              <w:bottom w:val="nil"/>
            </w:tcBorders>
            <w:shd w:val="clear" w:color="auto" w:fill="DADADA"/>
          </w:tcPr>
          <w:p w14:paraId="6D4B03A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1D77F9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347D6E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60BEAD5"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323CA68D" w14:textId="77777777" w:rsidR="00956462" w:rsidRDefault="00956462" w:rsidP="00956462">
            <w:pPr>
              <w:pStyle w:val="TableParagraph"/>
              <w:spacing w:before="69"/>
              <w:ind w:left="247"/>
              <w:jc w:val="left"/>
              <w:rPr>
                <w:sz w:val="16"/>
              </w:rPr>
            </w:pPr>
            <w:r>
              <w:rPr>
                <w:sz w:val="16"/>
              </w:rPr>
              <w:t>SU</w:t>
            </w:r>
          </w:p>
        </w:tc>
        <w:tc>
          <w:tcPr>
            <w:tcW w:w="750" w:type="dxa"/>
            <w:tcBorders>
              <w:top w:val="nil"/>
              <w:bottom w:val="nil"/>
            </w:tcBorders>
            <w:shd w:val="clear" w:color="auto" w:fill="DADADA"/>
          </w:tcPr>
          <w:p w14:paraId="5BCE3966"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117CF784"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0230474B"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112BAE8A"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53D390A4"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shd w:val="clear" w:color="auto" w:fill="DADADA"/>
          </w:tcPr>
          <w:p w14:paraId="7660D05F" w14:textId="77777777" w:rsidR="00956462" w:rsidRDefault="00956462" w:rsidP="00956462">
            <w:pPr>
              <w:pStyle w:val="TableParagraph"/>
              <w:spacing w:before="69"/>
              <w:ind w:right="13"/>
              <w:rPr>
                <w:sz w:val="16"/>
              </w:rPr>
            </w:pPr>
            <w:r>
              <w:rPr>
                <w:sz w:val="16"/>
              </w:rPr>
              <w:t>BF BN TU</w:t>
            </w:r>
          </w:p>
        </w:tc>
        <w:tc>
          <w:tcPr>
            <w:tcW w:w="755" w:type="dxa"/>
            <w:tcBorders>
              <w:top w:val="nil"/>
              <w:bottom w:val="nil"/>
            </w:tcBorders>
            <w:shd w:val="clear" w:color="auto" w:fill="DADADA"/>
          </w:tcPr>
          <w:p w14:paraId="7B26C2D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90CEB4D" w14:textId="77777777" w:rsidR="00956462" w:rsidRDefault="00956462" w:rsidP="00956462">
            <w:pPr>
              <w:pStyle w:val="TableParagraph"/>
              <w:spacing w:before="69"/>
              <w:ind w:left="318"/>
              <w:jc w:val="left"/>
              <w:rPr>
                <w:sz w:val="16"/>
              </w:rPr>
            </w:pPr>
            <w:r>
              <w:rPr>
                <w:w w:val="98"/>
                <w:sz w:val="16"/>
              </w:rPr>
              <w:t>M</w:t>
            </w:r>
          </w:p>
        </w:tc>
      </w:tr>
      <w:tr w:rsidR="00956462" w14:paraId="5D210513" w14:textId="77777777" w:rsidTr="0030023E">
        <w:trPr>
          <w:gridAfter w:val="1"/>
          <w:wAfter w:w="52" w:type="dxa"/>
          <w:trHeight w:val="331"/>
        </w:trPr>
        <w:tc>
          <w:tcPr>
            <w:tcW w:w="809" w:type="dxa"/>
            <w:tcBorders>
              <w:top w:val="nil"/>
              <w:bottom w:val="nil"/>
            </w:tcBorders>
          </w:tcPr>
          <w:p w14:paraId="17A3222C" w14:textId="77777777" w:rsidR="00956462" w:rsidRDefault="00956462" w:rsidP="00956462">
            <w:pPr>
              <w:pStyle w:val="TableParagraph"/>
              <w:spacing w:before="69"/>
              <w:ind w:left="48" w:right="40"/>
              <w:rPr>
                <w:sz w:val="16"/>
              </w:rPr>
            </w:pPr>
            <w:r>
              <w:rPr>
                <w:sz w:val="16"/>
              </w:rPr>
              <w:t>A422</w:t>
            </w:r>
          </w:p>
        </w:tc>
        <w:tc>
          <w:tcPr>
            <w:tcW w:w="903" w:type="dxa"/>
            <w:tcBorders>
              <w:top w:val="nil"/>
              <w:bottom w:val="nil"/>
            </w:tcBorders>
          </w:tcPr>
          <w:p w14:paraId="6862BE7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F32865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058BC01" w14:textId="77777777" w:rsidR="00956462" w:rsidRDefault="00956462" w:rsidP="00956462">
            <w:pPr>
              <w:pStyle w:val="TableParagraph"/>
              <w:spacing w:before="0"/>
              <w:jc w:val="left"/>
              <w:rPr>
                <w:sz w:val="16"/>
              </w:rPr>
            </w:pPr>
          </w:p>
        </w:tc>
        <w:tc>
          <w:tcPr>
            <w:tcW w:w="865" w:type="dxa"/>
            <w:tcBorders>
              <w:top w:val="nil"/>
              <w:bottom w:val="nil"/>
            </w:tcBorders>
          </w:tcPr>
          <w:p w14:paraId="27314AA1" w14:textId="77777777" w:rsidR="00956462" w:rsidRDefault="00956462" w:rsidP="00956462">
            <w:pPr>
              <w:pStyle w:val="TableParagraph"/>
              <w:spacing w:before="69"/>
              <w:ind w:left="87" w:right="86"/>
              <w:rPr>
                <w:sz w:val="16"/>
              </w:rPr>
            </w:pPr>
            <w:r>
              <w:rPr>
                <w:sz w:val="16"/>
              </w:rPr>
              <w:t>1998071</w:t>
            </w:r>
          </w:p>
        </w:tc>
        <w:tc>
          <w:tcPr>
            <w:tcW w:w="704" w:type="dxa"/>
            <w:tcBorders>
              <w:top w:val="nil"/>
              <w:bottom w:val="nil"/>
            </w:tcBorders>
          </w:tcPr>
          <w:p w14:paraId="2908DB48" w14:textId="77777777" w:rsidR="00956462" w:rsidRDefault="00956462" w:rsidP="00956462">
            <w:pPr>
              <w:pStyle w:val="TableParagraph"/>
              <w:spacing w:before="69"/>
              <w:ind w:left="247"/>
              <w:jc w:val="left"/>
              <w:rPr>
                <w:sz w:val="16"/>
              </w:rPr>
            </w:pPr>
            <w:r>
              <w:rPr>
                <w:sz w:val="16"/>
              </w:rPr>
              <w:t>SU</w:t>
            </w:r>
          </w:p>
        </w:tc>
        <w:tc>
          <w:tcPr>
            <w:tcW w:w="750" w:type="dxa"/>
            <w:tcBorders>
              <w:top w:val="nil"/>
              <w:bottom w:val="nil"/>
            </w:tcBorders>
          </w:tcPr>
          <w:p w14:paraId="53D115FF"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1745C45C"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6A8AC666" w14:textId="77777777" w:rsidR="00956462" w:rsidRDefault="00956462" w:rsidP="00956462">
            <w:pPr>
              <w:pStyle w:val="TableParagraph"/>
              <w:spacing w:before="69"/>
              <w:ind w:right="4"/>
              <w:rPr>
                <w:sz w:val="16"/>
              </w:rPr>
            </w:pPr>
            <w:r>
              <w:rPr>
                <w:sz w:val="16"/>
              </w:rPr>
              <w:t>66</w:t>
            </w:r>
          </w:p>
        </w:tc>
        <w:tc>
          <w:tcPr>
            <w:tcW w:w="740" w:type="dxa"/>
            <w:tcBorders>
              <w:top w:val="nil"/>
              <w:bottom w:val="nil"/>
            </w:tcBorders>
          </w:tcPr>
          <w:p w14:paraId="68EA341C"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7BDDF614"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tcPr>
          <w:p w14:paraId="0D364A4A" w14:textId="77777777" w:rsidR="00956462" w:rsidRDefault="00956462" w:rsidP="00956462">
            <w:pPr>
              <w:pStyle w:val="TableParagraph"/>
              <w:spacing w:before="69"/>
              <w:ind w:right="18"/>
              <w:rPr>
                <w:sz w:val="16"/>
              </w:rPr>
            </w:pPr>
            <w:r>
              <w:rPr>
                <w:sz w:val="16"/>
              </w:rPr>
              <w:t>BF TU</w:t>
            </w:r>
          </w:p>
        </w:tc>
        <w:tc>
          <w:tcPr>
            <w:tcW w:w="755" w:type="dxa"/>
            <w:tcBorders>
              <w:top w:val="nil"/>
              <w:bottom w:val="nil"/>
            </w:tcBorders>
          </w:tcPr>
          <w:p w14:paraId="76CCB77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6A683F5" w14:textId="77777777" w:rsidR="00956462" w:rsidRDefault="00956462" w:rsidP="00956462">
            <w:pPr>
              <w:pStyle w:val="TableParagraph"/>
              <w:spacing w:before="69"/>
              <w:ind w:left="330"/>
              <w:jc w:val="left"/>
              <w:rPr>
                <w:sz w:val="16"/>
              </w:rPr>
            </w:pPr>
            <w:r>
              <w:rPr>
                <w:w w:val="98"/>
                <w:sz w:val="16"/>
              </w:rPr>
              <w:t>D</w:t>
            </w:r>
          </w:p>
        </w:tc>
      </w:tr>
      <w:tr w:rsidR="00956462" w14:paraId="33BFD179" w14:textId="77777777" w:rsidTr="0030023E">
        <w:trPr>
          <w:gridAfter w:val="1"/>
          <w:wAfter w:w="52" w:type="dxa"/>
          <w:trHeight w:val="331"/>
        </w:trPr>
        <w:tc>
          <w:tcPr>
            <w:tcW w:w="809" w:type="dxa"/>
            <w:tcBorders>
              <w:top w:val="nil"/>
              <w:bottom w:val="nil"/>
            </w:tcBorders>
            <w:shd w:val="clear" w:color="auto" w:fill="DADADA"/>
          </w:tcPr>
          <w:p w14:paraId="56CC9726" w14:textId="77777777" w:rsidR="00956462" w:rsidRDefault="00956462" w:rsidP="00956462">
            <w:pPr>
              <w:pStyle w:val="TableParagraph"/>
              <w:spacing w:before="69"/>
              <w:ind w:left="48" w:right="40"/>
              <w:rPr>
                <w:sz w:val="16"/>
              </w:rPr>
            </w:pPr>
            <w:r>
              <w:rPr>
                <w:sz w:val="16"/>
              </w:rPr>
              <w:t>A424</w:t>
            </w:r>
          </w:p>
        </w:tc>
        <w:tc>
          <w:tcPr>
            <w:tcW w:w="903" w:type="dxa"/>
            <w:tcBorders>
              <w:top w:val="nil"/>
              <w:bottom w:val="nil"/>
            </w:tcBorders>
            <w:shd w:val="clear" w:color="auto" w:fill="DADADA"/>
          </w:tcPr>
          <w:p w14:paraId="01CF603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0BAA64B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2E762D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1C74A61"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57D40FE" w14:textId="77777777" w:rsidR="00956462" w:rsidRDefault="00956462" w:rsidP="00956462">
            <w:pPr>
              <w:pStyle w:val="TableParagraph"/>
              <w:spacing w:before="69"/>
              <w:ind w:left="247"/>
              <w:jc w:val="left"/>
              <w:rPr>
                <w:sz w:val="16"/>
              </w:rPr>
            </w:pPr>
            <w:r>
              <w:rPr>
                <w:sz w:val="16"/>
              </w:rPr>
              <w:t>SX</w:t>
            </w:r>
          </w:p>
        </w:tc>
        <w:tc>
          <w:tcPr>
            <w:tcW w:w="750" w:type="dxa"/>
            <w:tcBorders>
              <w:top w:val="nil"/>
              <w:bottom w:val="nil"/>
            </w:tcBorders>
            <w:shd w:val="clear" w:color="auto" w:fill="DADADA"/>
          </w:tcPr>
          <w:p w14:paraId="613338FC"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51E0294"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6B5591DF"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4CCA1B5C"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0088824D"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shd w:val="clear" w:color="auto" w:fill="DADADA"/>
          </w:tcPr>
          <w:p w14:paraId="0FFB6A57" w14:textId="77777777" w:rsidR="00956462" w:rsidRDefault="00956462" w:rsidP="00956462">
            <w:pPr>
              <w:pStyle w:val="TableParagraph"/>
              <w:spacing w:before="69"/>
              <w:ind w:right="13"/>
              <w:rPr>
                <w:sz w:val="16"/>
              </w:rPr>
            </w:pPr>
            <w:r>
              <w:rPr>
                <w:sz w:val="16"/>
              </w:rPr>
              <w:t>BF BN TU</w:t>
            </w:r>
          </w:p>
        </w:tc>
        <w:tc>
          <w:tcPr>
            <w:tcW w:w="755" w:type="dxa"/>
            <w:tcBorders>
              <w:top w:val="nil"/>
              <w:bottom w:val="nil"/>
            </w:tcBorders>
            <w:shd w:val="clear" w:color="auto" w:fill="DADADA"/>
          </w:tcPr>
          <w:p w14:paraId="3B2B3F1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51FE5CE" w14:textId="77777777" w:rsidR="00956462" w:rsidRDefault="00956462" w:rsidP="00956462">
            <w:pPr>
              <w:pStyle w:val="TableParagraph"/>
              <w:spacing w:before="69"/>
              <w:ind w:left="318"/>
              <w:jc w:val="left"/>
              <w:rPr>
                <w:sz w:val="16"/>
              </w:rPr>
            </w:pPr>
            <w:r>
              <w:rPr>
                <w:w w:val="98"/>
                <w:sz w:val="16"/>
              </w:rPr>
              <w:t>M</w:t>
            </w:r>
          </w:p>
        </w:tc>
      </w:tr>
      <w:tr w:rsidR="00956462" w14:paraId="05F71803" w14:textId="77777777" w:rsidTr="0030023E">
        <w:trPr>
          <w:gridAfter w:val="1"/>
          <w:wAfter w:w="52" w:type="dxa"/>
          <w:trHeight w:val="328"/>
        </w:trPr>
        <w:tc>
          <w:tcPr>
            <w:tcW w:w="809" w:type="dxa"/>
            <w:tcBorders>
              <w:top w:val="nil"/>
              <w:bottom w:val="nil"/>
            </w:tcBorders>
          </w:tcPr>
          <w:p w14:paraId="60D3ED4A" w14:textId="77777777" w:rsidR="00956462" w:rsidRDefault="00956462" w:rsidP="00956462">
            <w:pPr>
              <w:pStyle w:val="TableParagraph"/>
              <w:spacing w:before="69"/>
              <w:ind w:left="48" w:right="40"/>
              <w:rPr>
                <w:sz w:val="16"/>
              </w:rPr>
            </w:pPr>
            <w:r>
              <w:rPr>
                <w:sz w:val="16"/>
              </w:rPr>
              <w:t>A425</w:t>
            </w:r>
          </w:p>
        </w:tc>
        <w:tc>
          <w:tcPr>
            <w:tcW w:w="903" w:type="dxa"/>
            <w:tcBorders>
              <w:top w:val="nil"/>
              <w:bottom w:val="nil"/>
            </w:tcBorders>
          </w:tcPr>
          <w:p w14:paraId="3D43240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3C9C27C"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E36F3BF" w14:textId="77777777" w:rsidR="00956462" w:rsidRDefault="00956462" w:rsidP="00956462">
            <w:pPr>
              <w:pStyle w:val="TableParagraph"/>
              <w:spacing w:before="0"/>
              <w:jc w:val="left"/>
              <w:rPr>
                <w:sz w:val="16"/>
              </w:rPr>
            </w:pPr>
          </w:p>
        </w:tc>
        <w:tc>
          <w:tcPr>
            <w:tcW w:w="865" w:type="dxa"/>
            <w:tcBorders>
              <w:top w:val="nil"/>
              <w:bottom w:val="nil"/>
            </w:tcBorders>
          </w:tcPr>
          <w:p w14:paraId="1D31EB63"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1F1FF854" w14:textId="77777777" w:rsidR="00956462" w:rsidRDefault="00956462" w:rsidP="00956462">
            <w:pPr>
              <w:pStyle w:val="TableParagraph"/>
              <w:spacing w:before="69"/>
              <w:ind w:left="269"/>
              <w:jc w:val="left"/>
              <w:rPr>
                <w:sz w:val="16"/>
              </w:rPr>
            </w:pPr>
            <w:r>
              <w:rPr>
                <w:sz w:val="16"/>
              </w:rPr>
              <w:t>SJ</w:t>
            </w:r>
          </w:p>
        </w:tc>
        <w:tc>
          <w:tcPr>
            <w:tcW w:w="750" w:type="dxa"/>
            <w:tcBorders>
              <w:top w:val="nil"/>
              <w:bottom w:val="nil"/>
            </w:tcBorders>
          </w:tcPr>
          <w:p w14:paraId="28866D4F"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481C2B6B"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7BBA78CA"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3BB8E42E"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3F1689DC" w14:textId="77777777" w:rsidR="00956462" w:rsidRDefault="00956462" w:rsidP="00956462">
            <w:pPr>
              <w:pStyle w:val="TableParagraph"/>
              <w:spacing w:before="69"/>
              <w:ind w:right="15"/>
              <w:rPr>
                <w:sz w:val="16"/>
              </w:rPr>
            </w:pPr>
            <w:r>
              <w:rPr>
                <w:sz w:val="16"/>
              </w:rPr>
              <w:t>BF SJ TU</w:t>
            </w:r>
          </w:p>
        </w:tc>
        <w:tc>
          <w:tcPr>
            <w:tcW w:w="755" w:type="dxa"/>
            <w:tcBorders>
              <w:top w:val="nil"/>
              <w:bottom w:val="nil"/>
            </w:tcBorders>
          </w:tcPr>
          <w:p w14:paraId="5EB38BE5" w14:textId="77777777" w:rsidR="00956462" w:rsidRDefault="00956462" w:rsidP="00956462">
            <w:pPr>
              <w:pStyle w:val="TableParagraph"/>
              <w:spacing w:before="69"/>
              <w:ind w:right="13"/>
              <w:rPr>
                <w:sz w:val="16"/>
              </w:rPr>
            </w:pPr>
            <w:r>
              <w:rPr>
                <w:sz w:val="16"/>
              </w:rPr>
              <w:t>BF BN TU</w:t>
            </w:r>
          </w:p>
        </w:tc>
        <w:tc>
          <w:tcPr>
            <w:tcW w:w="755" w:type="dxa"/>
            <w:tcBorders>
              <w:top w:val="nil"/>
              <w:bottom w:val="nil"/>
            </w:tcBorders>
          </w:tcPr>
          <w:p w14:paraId="290ABB4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BBEE8D6" w14:textId="77777777" w:rsidR="00956462" w:rsidRDefault="00956462" w:rsidP="00956462">
            <w:pPr>
              <w:pStyle w:val="TableParagraph"/>
              <w:spacing w:before="69"/>
              <w:ind w:left="318"/>
              <w:jc w:val="left"/>
              <w:rPr>
                <w:sz w:val="16"/>
              </w:rPr>
            </w:pPr>
            <w:r>
              <w:rPr>
                <w:w w:val="98"/>
                <w:sz w:val="16"/>
              </w:rPr>
              <w:t>M</w:t>
            </w:r>
          </w:p>
        </w:tc>
      </w:tr>
      <w:tr w:rsidR="00956462" w14:paraId="6EA1AE1F" w14:textId="77777777" w:rsidTr="0030023E">
        <w:trPr>
          <w:gridAfter w:val="1"/>
          <w:wAfter w:w="52" w:type="dxa"/>
          <w:trHeight w:val="331"/>
        </w:trPr>
        <w:tc>
          <w:tcPr>
            <w:tcW w:w="809" w:type="dxa"/>
            <w:tcBorders>
              <w:top w:val="nil"/>
              <w:bottom w:val="nil"/>
            </w:tcBorders>
            <w:shd w:val="clear" w:color="auto" w:fill="DADADA"/>
          </w:tcPr>
          <w:p w14:paraId="7360DC64" w14:textId="77777777" w:rsidR="00956462" w:rsidRDefault="00956462" w:rsidP="00956462">
            <w:pPr>
              <w:pStyle w:val="TableParagraph"/>
              <w:spacing w:before="71"/>
              <w:ind w:left="48" w:right="40"/>
              <w:rPr>
                <w:sz w:val="16"/>
              </w:rPr>
            </w:pPr>
            <w:r>
              <w:rPr>
                <w:sz w:val="16"/>
              </w:rPr>
              <w:t>A428</w:t>
            </w:r>
          </w:p>
        </w:tc>
        <w:tc>
          <w:tcPr>
            <w:tcW w:w="903" w:type="dxa"/>
            <w:tcBorders>
              <w:top w:val="nil"/>
              <w:bottom w:val="nil"/>
            </w:tcBorders>
            <w:shd w:val="clear" w:color="auto" w:fill="DADADA"/>
          </w:tcPr>
          <w:p w14:paraId="65F3D619"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6695AF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22D3A66D"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CA45E45" w14:textId="77777777" w:rsidR="00956462" w:rsidRDefault="00956462" w:rsidP="00956462">
            <w:pPr>
              <w:pStyle w:val="TableParagraph"/>
              <w:spacing w:before="71"/>
              <w:ind w:left="87" w:right="86"/>
              <w:rPr>
                <w:sz w:val="16"/>
              </w:rPr>
            </w:pPr>
            <w:r>
              <w:rPr>
                <w:sz w:val="16"/>
              </w:rPr>
              <w:t>1998067</w:t>
            </w:r>
          </w:p>
        </w:tc>
        <w:tc>
          <w:tcPr>
            <w:tcW w:w="704" w:type="dxa"/>
            <w:tcBorders>
              <w:top w:val="nil"/>
              <w:bottom w:val="nil"/>
            </w:tcBorders>
            <w:shd w:val="clear" w:color="auto" w:fill="DADADA"/>
          </w:tcPr>
          <w:p w14:paraId="38C13929" w14:textId="77777777" w:rsidR="00956462" w:rsidRDefault="00956462" w:rsidP="00956462">
            <w:pPr>
              <w:pStyle w:val="TableParagraph"/>
              <w:spacing w:before="71"/>
              <w:ind w:left="238"/>
              <w:jc w:val="left"/>
              <w:rPr>
                <w:sz w:val="16"/>
              </w:rPr>
            </w:pPr>
            <w:r>
              <w:rPr>
                <w:sz w:val="16"/>
              </w:rPr>
              <w:t>TG</w:t>
            </w:r>
          </w:p>
        </w:tc>
        <w:tc>
          <w:tcPr>
            <w:tcW w:w="750" w:type="dxa"/>
            <w:tcBorders>
              <w:top w:val="nil"/>
              <w:bottom w:val="nil"/>
            </w:tcBorders>
            <w:shd w:val="clear" w:color="auto" w:fill="DADADA"/>
          </w:tcPr>
          <w:p w14:paraId="67BAA74B"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7EB0DA6F"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61B8CDA2"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09B59CB1"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shd w:val="clear" w:color="auto" w:fill="DADADA"/>
          </w:tcPr>
          <w:p w14:paraId="1748E7CD" w14:textId="77777777" w:rsidR="00956462" w:rsidRDefault="00956462" w:rsidP="00956462">
            <w:pPr>
              <w:pStyle w:val="TableParagraph"/>
              <w:spacing w:before="71"/>
              <w:ind w:right="15"/>
              <w:rPr>
                <w:sz w:val="16"/>
              </w:rPr>
            </w:pPr>
            <w:r>
              <w:rPr>
                <w:sz w:val="16"/>
              </w:rPr>
              <w:t>BF TU</w:t>
            </w:r>
          </w:p>
        </w:tc>
        <w:tc>
          <w:tcPr>
            <w:tcW w:w="755" w:type="dxa"/>
            <w:tcBorders>
              <w:top w:val="nil"/>
              <w:bottom w:val="nil"/>
            </w:tcBorders>
            <w:shd w:val="clear" w:color="auto" w:fill="DADADA"/>
          </w:tcPr>
          <w:p w14:paraId="62F17179" w14:textId="77777777" w:rsidR="00956462" w:rsidRDefault="00956462" w:rsidP="00956462">
            <w:pPr>
              <w:pStyle w:val="TableParagraph"/>
              <w:spacing w:before="71"/>
              <w:ind w:right="18"/>
              <w:rPr>
                <w:sz w:val="16"/>
              </w:rPr>
            </w:pPr>
            <w:r>
              <w:rPr>
                <w:sz w:val="16"/>
              </w:rPr>
              <w:t>BF TU</w:t>
            </w:r>
          </w:p>
        </w:tc>
        <w:tc>
          <w:tcPr>
            <w:tcW w:w="755" w:type="dxa"/>
            <w:tcBorders>
              <w:top w:val="nil"/>
              <w:bottom w:val="nil"/>
            </w:tcBorders>
            <w:shd w:val="clear" w:color="auto" w:fill="DADADA"/>
          </w:tcPr>
          <w:p w14:paraId="639B0C2A"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E2EA5F6" w14:textId="77777777" w:rsidR="00956462" w:rsidRDefault="00956462" w:rsidP="00956462">
            <w:pPr>
              <w:pStyle w:val="TableParagraph"/>
              <w:spacing w:before="71"/>
              <w:ind w:left="318"/>
              <w:jc w:val="left"/>
              <w:rPr>
                <w:sz w:val="16"/>
              </w:rPr>
            </w:pPr>
            <w:r>
              <w:rPr>
                <w:w w:val="98"/>
                <w:sz w:val="16"/>
              </w:rPr>
              <w:t>M</w:t>
            </w:r>
          </w:p>
        </w:tc>
      </w:tr>
      <w:tr w:rsidR="00956462" w14:paraId="687425EB" w14:textId="77777777" w:rsidTr="0030023E">
        <w:trPr>
          <w:gridAfter w:val="1"/>
          <w:wAfter w:w="52" w:type="dxa"/>
          <w:trHeight w:val="331"/>
        </w:trPr>
        <w:tc>
          <w:tcPr>
            <w:tcW w:w="809" w:type="dxa"/>
            <w:tcBorders>
              <w:top w:val="nil"/>
              <w:bottom w:val="nil"/>
            </w:tcBorders>
          </w:tcPr>
          <w:p w14:paraId="4BA1E0B5" w14:textId="77777777" w:rsidR="00956462" w:rsidRDefault="00956462" w:rsidP="00956462">
            <w:pPr>
              <w:pStyle w:val="TableParagraph"/>
              <w:spacing w:before="71"/>
              <w:ind w:left="48" w:right="40"/>
              <w:rPr>
                <w:sz w:val="16"/>
              </w:rPr>
            </w:pPr>
            <w:r>
              <w:rPr>
                <w:sz w:val="16"/>
              </w:rPr>
              <w:t>A438</w:t>
            </w:r>
          </w:p>
        </w:tc>
        <w:tc>
          <w:tcPr>
            <w:tcW w:w="903" w:type="dxa"/>
            <w:tcBorders>
              <w:top w:val="nil"/>
              <w:bottom w:val="nil"/>
            </w:tcBorders>
          </w:tcPr>
          <w:p w14:paraId="1C366CED"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EFD8C8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004D503" w14:textId="77777777" w:rsidR="00956462" w:rsidRDefault="00956462" w:rsidP="00956462">
            <w:pPr>
              <w:pStyle w:val="TableParagraph"/>
              <w:spacing w:before="0"/>
              <w:jc w:val="left"/>
              <w:rPr>
                <w:sz w:val="16"/>
              </w:rPr>
            </w:pPr>
          </w:p>
        </w:tc>
        <w:tc>
          <w:tcPr>
            <w:tcW w:w="865" w:type="dxa"/>
            <w:tcBorders>
              <w:top w:val="nil"/>
              <w:bottom w:val="nil"/>
            </w:tcBorders>
          </w:tcPr>
          <w:p w14:paraId="246C8FF6" w14:textId="77777777" w:rsidR="00956462" w:rsidRDefault="00956462" w:rsidP="00956462">
            <w:pPr>
              <w:pStyle w:val="TableParagraph"/>
              <w:spacing w:before="71"/>
              <w:ind w:left="87" w:right="86"/>
              <w:rPr>
                <w:sz w:val="16"/>
              </w:rPr>
            </w:pPr>
            <w:r>
              <w:rPr>
                <w:sz w:val="16"/>
              </w:rPr>
              <w:t>1976111</w:t>
            </w:r>
          </w:p>
        </w:tc>
        <w:tc>
          <w:tcPr>
            <w:tcW w:w="704" w:type="dxa"/>
            <w:tcBorders>
              <w:top w:val="nil"/>
              <w:bottom w:val="nil"/>
            </w:tcBorders>
          </w:tcPr>
          <w:p w14:paraId="73DB88DC" w14:textId="77777777" w:rsidR="00956462" w:rsidRDefault="00956462" w:rsidP="00956462">
            <w:pPr>
              <w:pStyle w:val="TableParagraph"/>
              <w:spacing w:before="71"/>
              <w:ind w:left="240"/>
              <w:jc w:val="left"/>
              <w:rPr>
                <w:sz w:val="16"/>
              </w:rPr>
            </w:pPr>
            <w:r>
              <w:rPr>
                <w:sz w:val="16"/>
              </w:rPr>
              <w:t>HC</w:t>
            </w:r>
          </w:p>
        </w:tc>
        <w:tc>
          <w:tcPr>
            <w:tcW w:w="750" w:type="dxa"/>
            <w:tcBorders>
              <w:top w:val="nil"/>
              <w:bottom w:val="nil"/>
            </w:tcBorders>
          </w:tcPr>
          <w:p w14:paraId="481E5E7A"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501B4037"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tcPr>
          <w:p w14:paraId="407B6C46"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9F5A1A7"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tcPr>
          <w:p w14:paraId="3F4776E8" w14:textId="77777777" w:rsidR="00956462" w:rsidRDefault="00956462" w:rsidP="00956462">
            <w:pPr>
              <w:pStyle w:val="TableParagraph"/>
              <w:spacing w:before="71"/>
              <w:ind w:left="-5" w:right="7"/>
              <w:rPr>
                <w:sz w:val="16"/>
              </w:rPr>
            </w:pPr>
            <w:r>
              <w:rPr>
                <w:sz w:val="16"/>
              </w:rPr>
              <w:t>BF HC</w:t>
            </w:r>
            <w:r>
              <w:rPr>
                <w:spacing w:val="-2"/>
                <w:sz w:val="16"/>
              </w:rPr>
              <w:t xml:space="preserve"> </w:t>
            </w:r>
            <w:r>
              <w:rPr>
                <w:sz w:val="16"/>
              </w:rPr>
              <w:t>HD</w:t>
            </w:r>
          </w:p>
        </w:tc>
        <w:tc>
          <w:tcPr>
            <w:tcW w:w="755" w:type="dxa"/>
            <w:tcBorders>
              <w:top w:val="nil"/>
              <w:bottom w:val="nil"/>
            </w:tcBorders>
          </w:tcPr>
          <w:p w14:paraId="33A98A0F" w14:textId="77777777" w:rsidR="00956462" w:rsidRDefault="00956462" w:rsidP="00956462">
            <w:pPr>
              <w:pStyle w:val="TableParagraph"/>
              <w:spacing w:before="71"/>
              <w:ind w:left="-1" w:right="13"/>
              <w:rPr>
                <w:sz w:val="16"/>
              </w:rPr>
            </w:pPr>
            <w:r>
              <w:rPr>
                <w:sz w:val="16"/>
              </w:rPr>
              <w:t>BF HC</w:t>
            </w:r>
            <w:r>
              <w:rPr>
                <w:spacing w:val="-2"/>
                <w:sz w:val="16"/>
              </w:rPr>
              <w:t xml:space="preserve"> </w:t>
            </w:r>
            <w:r>
              <w:rPr>
                <w:sz w:val="16"/>
              </w:rPr>
              <w:t>HD</w:t>
            </w:r>
          </w:p>
        </w:tc>
        <w:tc>
          <w:tcPr>
            <w:tcW w:w="755" w:type="dxa"/>
            <w:tcBorders>
              <w:top w:val="nil"/>
              <w:bottom w:val="nil"/>
            </w:tcBorders>
          </w:tcPr>
          <w:p w14:paraId="0A222AE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BD3D3E0" w14:textId="77777777" w:rsidR="00956462" w:rsidRDefault="00956462" w:rsidP="00956462">
            <w:pPr>
              <w:pStyle w:val="TableParagraph"/>
              <w:spacing w:before="71"/>
              <w:ind w:left="318"/>
              <w:jc w:val="left"/>
              <w:rPr>
                <w:sz w:val="16"/>
              </w:rPr>
            </w:pPr>
            <w:r>
              <w:rPr>
                <w:w w:val="98"/>
                <w:sz w:val="16"/>
              </w:rPr>
              <w:t>M</w:t>
            </w:r>
          </w:p>
        </w:tc>
      </w:tr>
      <w:tr w:rsidR="00956462" w14:paraId="402004B2" w14:textId="77777777" w:rsidTr="0030023E">
        <w:trPr>
          <w:gridAfter w:val="1"/>
          <w:wAfter w:w="52" w:type="dxa"/>
          <w:trHeight w:val="331"/>
        </w:trPr>
        <w:tc>
          <w:tcPr>
            <w:tcW w:w="809" w:type="dxa"/>
            <w:tcBorders>
              <w:top w:val="nil"/>
              <w:bottom w:val="nil"/>
            </w:tcBorders>
            <w:shd w:val="clear" w:color="auto" w:fill="DADADA"/>
          </w:tcPr>
          <w:p w14:paraId="4ADF97A4" w14:textId="77777777" w:rsidR="00956462" w:rsidRDefault="00956462" w:rsidP="00956462">
            <w:pPr>
              <w:pStyle w:val="TableParagraph"/>
              <w:spacing w:before="71"/>
              <w:ind w:left="48" w:right="40"/>
              <w:rPr>
                <w:sz w:val="16"/>
              </w:rPr>
            </w:pPr>
            <w:r>
              <w:rPr>
                <w:sz w:val="16"/>
              </w:rPr>
              <w:t>A439</w:t>
            </w:r>
          </w:p>
        </w:tc>
        <w:tc>
          <w:tcPr>
            <w:tcW w:w="903" w:type="dxa"/>
            <w:tcBorders>
              <w:top w:val="nil"/>
              <w:bottom w:val="nil"/>
            </w:tcBorders>
            <w:shd w:val="clear" w:color="auto" w:fill="DADADA"/>
          </w:tcPr>
          <w:p w14:paraId="7EC93E4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967F401"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740890B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7A4D231" w14:textId="77777777" w:rsidR="00956462" w:rsidRDefault="00956462" w:rsidP="00956462">
            <w:pPr>
              <w:pStyle w:val="TableParagraph"/>
              <w:spacing w:before="71"/>
              <w:ind w:left="87" w:right="86"/>
              <w:rPr>
                <w:sz w:val="16"/>
              </w:rPr>
            </w:pPr>
            <w:r>
              <w:rPr>
                <w:sz w:val="16"/>
              </w:rPr>
              <w:t>1974323</w:t>
            </w:r>
          </w:p>
        </w:tc>
        <w:tc>
          <w:tcPr>
            <w:tcW w:w="704" w:type="dxa"/>
            <w:tcBorders>
              <w:top w:val="nil"/>
              <w:bottom w:val="nil"/>
            </w:tcBorders>
            <w:shd w:val="clear" w:color="auto" w:fill="DADADA"/>
          </w:tcPr>
          <w:p w14:paraId="59205247" w14:textId="77777777" w:rsidR="00956462" w:rsidRDefault="00956462" w:rsidP="00956462">
            <w:pPr>
              <w:pStyle w:val="TableParagraph"/>
              <w:spacing w:before="71"/>
              <w:ind w:left="235"/>
              <w:jc w:val="left"/>
              <w:rPr>
                <w:sz w:val="16"/>
              </w:rPr>
            </w:pPr>
            <w:r>
              <w:rPr>
                <w:sz w:val="16"/>
              </w:rPr>
              <w:t>HD</w:t>
            </w:r>
          </w:p>
        </w:tc>
        <w:tc>
          <w:tcPr>
            <w:tcW w:w="750" w:type="dxa"/>
            <w:tcBorders>
              <w:top w:val="nil"/>
              <w:bottom w:val="nil"/>
            </w:tcBorders>
            <w:shd w:val="clear" w:color="auto" w:fill="DADADA"/>
          </w:tcPr>
          <w:p w14:paraId="48015BA3"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772560FE"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7006D5E0"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5147D7E7" w14:textId="77777777" w:rsidR="00956462" w:rsidRDefault="00956462" w:rsidP="00956462">
            <w:pPr>
              <w:pStyle w:val="TableParagraph"/>
              <w:spacing w:before="71"/>
              <w:ind w:left="250"/>
              <w:jc w:val="left"/>
              <w:rPr>
                <w:sz w:val="16"/>
              </w:rPr>
            </w:pPr>
            <w:r>
              <w:rPr>
                <w:sz w:val="16"/>
              </w:rPr>
              <w:t>HD</w:t>
            </w:r>
          </w:p>
        </w:tc>
        <w:tc>
          <w:tcPr>
            <w:tcW w:w="745" w:type="dxa"/>
            <w:tcBorders>
              <w:top w:val="nil"/>
              <w:bottom w:val="nil"/>
            </w:tcBorders>
            <w:shd w:val="clear" w:color="auto" w:fill="DADADA"/>
          </w:tcPr>
          <w:p w14:paraId="4C32978D" w14:textId="77777777" w:rsidR="00956462" w:rsidRDefault="00956462" w:rsidP="00956462">
            <w:pPr>
              <w:pStyle w:val="TableParagraph"/>
              <w:spacing w:before="71"/>
              <w:ind w:right="15"/>
              <w:rPr>
                <w:sz w:val="16"/>
              </w:rPr>
            </w:pPr>
            <w:r>
              <w:rPr>
                <w:sz w:val="16"/>
              </w:rPr>
              <w:t>BF HD</w:t>
            </w:r>
          </w:p>
        </w:tc>
        <w:tc>
          <w:tcPr>
            <w:tcW w:w="755" w:type="dxa"/>
            <w:tcBorders>
              <w:top w:val="nil"/>
              <w:bottom w:val="nil"/>
            </w:tcBorders>
            <w:shd w:val="clear" w:color="auto" w:fill="DADADA"/>
          </w:tcPr>
          <w:p w14:paraId="4BECE5DF" w14:textId="77777777" w:rsidR="00956462" w:rsidRDefault="00956462" w:rsidP="00956462">
            <w:pPr>
              <w:pStyle w:val="TableParagraph"/>
              <w:spacing w:before="71"/>
              <w:ind w:right="18"/>
              <w:rPr>
                <w:sz w:val="16"/>
              </w:rPr>
            </w:pPr>
            <w:r>
              <w:rPr>
                <w:sz w:val="16"/>
              </w:rPr>
              <w:t>BF HD</w:t>
            </w:r>
          </w:p>
        </w:tc>
        <w:tc>
          <w:tcPr>
            <w:tcW w:w="755" w:type="dxa"/>
            <w:tcBorders>
              <w:top w:val="nil"/>
              <w:bottom w:val="nil"/>
            </w:tcBorders>
            <w:shd w:val="clear" w:color="auto" w:fill="DADADA"/>
          </w:tcPr>
          <w:p w14:paraId="5A3B7A32"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6CBB65E" w14:textId="77777777" w:rsidR="00956462" w:rsidRDefault="00956462" w:rsidP="00956462">
            <w:pPr>
              <w:pStyle w:val="TableParagraph"/>
              <w:spacing w:before="71"/>
              <w:ind w:left="318"/>
              <w:jc w:val="left"/>
              <w:rPr>
                <w:sz w:val="16"/>
              </w:rPr>
            </w:pPr>
            <w:r>
              <w:rPr>
                <w:w w:val="98"/>
                <w:sz w:val="16"/>
              </w:rPr>
              <w:t>M</w:t>
            </w:r>
          </w:p>
        </w:tc>
      </w:tr>
      <w:tr w:rsidR="00956462" w14:paraId="14E68C97" w14:textId="77777777" w:rsidTr="0030023E">
        <w:trPr>
          <w:gridAfter w:val="1"/>
          <w:wAfter w:w="52" w:type="dxa"/>
          <w:trHeight w:val="331"/>
        </w:trPr>
        <w:tc>
          <w:tcPr>
            <w:tcW w:w="809" w:type="dxa"/>
            <w:tcBorders>
              <w:top w:val="nil"/>
              <w:bottom w:val="nil"/>
            </w:tcBorders>
          </w:tcPr>
          <w:p w14:paraId="2761049F" w14:textId="77777777" w:rsidR="00956462" w:rsidRDefault="00956462" w:rsidP="00956462">
            <w:pPr>
              <w:pStyle w:val="TableParagraph"/>
              <w:spacing w:before="69"/>
              <w:ind w:left="48" w:right="40"/>
              <w:rPr>
                <w:sz w:val="16"/>
              </w:rPr>
            </w:pPr>
            <w:r>
              <w:rPr>
                <w:sz w:val="16"/>
              </w:rPr>
              <w:t>A440</w:t>
            </w:r>
          </w:p>
        </w:tc>
        <w:tc>
          <w:tcPr>
            <w:tcW w:w="903" w:type="dxa"/>
            <w:tcBorders>
              <w:top w:val="nil"/>
              <w:bottom w:val="nil"/>
            </w:tcBorders>
          </w:tcPr>
          <w:p w14:paraId="4FFB071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C4B506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058337F" w14:textId="77777777" w:rsidR="00956462" w:rsidRDefault="00956462" w:rsidP="00956462">
            <w:pPr>
              <w:pStyle w:val="TableParagraph"/>
              <w:spacing w:before="0"/>
              <w:jc w:val="left"/>
              <w:rPr>
                <w:sz w:val="16"/>
              </w:rPr>
            </w:pPr>
          </w:p>
        </w:tc>
        <w:tc>
          <w:tcPr>
            <w:tcW w:w="865" w:type="dxa"/>
            <w:tcBorders>
              <w:top w:val="nil"/>
              <w:bottom w:val="nil"/>
            </w:tcBorders>
          </w:tcPr>
          <w:p w14:paraId="72BC4BE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CB8C2AC" w14:textId="77777777" w:rsidR="00956462" w:rsidRDefault="00956462" w:rsidP="00956462">
            <w:pPr>
              <w:pStyle w:val="TableParagraph"/>
              <w:spacing w:before="69"/>
              <w:ind w:left="262"/>
              <w:jc w:val="left"/>
              <w:rPr>
                <w:sz w:val="16"/>
              </w:rPr>
            </w:pPr>
            <w:r>
              <w:rPr>
                <w:sz w:val="16"/>
              </w:rPr>
              <w:t>JK</w:t>
            </w:r>
          </w:p>
        </w:tc>
        <w:tc>
          <w:tcPr>
            <w:tcW w:w="750" w:type="dxa"/>
            <w:tcBorders>
              <w:top w:val="nil"/>
              <w:bottom w:val="nil"/>
            </w:tcBorders>
          </w:tcPr>
          <w:p w14:paraId="17110DBD"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448C98E"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7769016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267F529"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tcPr>
          <w:p w14:paraId="3934DB78" w14:textId="77777777" w:rsidR="00956462" w:rsidRDefault="00956462" w:rsidP="00956462">
            <w:pPr>
              <w:pStyle w:val="TableParagraph"/>
              <w:spacing w:before="69"/>
              <w:ind w:right="15"/>
              <w:rPr>
                <w:sz w:val="16"/>
              </w:rPr>
            </w:pPr>
            <w:r>
              <w:rPr>
                <w:sz w:val="16"/>
              </w:rPr>
              <w:t>BF HD</w:t>
            </w:r>
          </w:p>
        </w:tc>
        <w:tc>
          <w:tcPr>
            <w:tcW w:w="755" w:type="dxa"/>
            <w:tcBorders>
              <w:top w:val="nil"/>
              <w:bottom w:val="nil"/>
            </w:tcBorders>
          </w:tcPr>
          <w:p w14:paraId="3BD45F90" w14:textId="77777777" w:rsidR="00956462" w:rsidRDefault="00956462" w:rsidP="00956462">
            <w:pPr>
              <w:pStyle w:val="TableParagraph"/>
              <w:spacing w:before="69"/>
              <w:ind w:right="18"/>
              <w:rPr>
                <w:sz w:val="16"/>
              </w:rPr>
            </w:pPr>
            <w:r>
              <w:rPr>
                <w:sz w:val="16"/>
              </w:rPr>
              <w:t>BF HD</w:t>
            </w:r>
          </w:p>
        </w:tc>
        <w:tc>
          <w:tcPr>
            <w:tcW w:w="755" w:type="dxa"/>
            <w:tcBorders>
              <w:top w:val="nil"/>
              <w:bottom w:val="nil"/>
            </w:tcBorders>
          </w:tcPr>
          <w:p w14:paraId="5D62F067"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7AD7822" w14:textId="77777777" w:rsidR="00956462" w:rsidRDefault="00956462" w:rsidP="00956462">
            <w:pPr>
              <w:pStyle w:val="TableParagraph"/>
              <w:spacing w:before="69"/>
              <w:ind w:left="318"/>
              <w:jc w:val="left"/>
              <w:rPr>
                <w:sz w:val="16"/>
              </w:rPr>
            </w:pPr>
            <w:r>
              <w:rPr>
                <w:w w:val="98"/>
                <w:sz w:val="16"/>
              </w:rPr>
              <w:t>M</w:t>
            </w:r>
          </w:p>
        </w:tc>
      </w:tr>
      <w:tr w:rsidR="00956462" w14:paraId="57C2AA1F" w14:textId="77777777" w:rsidTr="0030023E">
        <w:trPr>
          <w:gridAfter w:val="1"/>
          <w:wAfter w:w="52" w:type="dxa"/>
          <w:trHeight w:val="331"/>
        </w:trPr>
        <w:tc>
          <w:tcPr>
            <w:tcW w:w="809" w:type="dxa"/>
            <w:tcBorders>
              <w:top w:val="nil"/>
              <w:bottom w:val="nil"/>
            </w:tcBorders>
            <w:shd w:val="clear" w:color="auto" w:fill="DADADA"/>
          </w:tcPr>
          <w:p w14:paraId="6BAC4755" w14:textId="77777777" w:rsidR="00956462" w:rsidRDefault="00956462" w:rsidP="00956462">
            <w:pPr>
              <w:pStyle w:val="TableParagraph"/>
              <w:spacing w:before="69"/>
              <w:ind w:left="48" w:right="40"/>
              <w:rPr>
                <w:sz w:val="16"/>
              </w:rPr>
            </w:pPr>
            <w:r>
              <w:rPr>
                <w:sz w:val="16"/>
              </w:rPr>
              <w:t>A441</w:t>
            </w:r>
          </w:p>
        </w:tc>
        <w:tc>
          <w:tcPr>
            <w:tcW w:w="903" w:type="dxa"/>
            <w:tcBorders>
              <w:top w:val="nil"/>
              <w:bottom w:val="nil"/>
            </w:tcBorders>
            <w:shd w:val="clear" w:color="auto" w:fill="DADADA"/>
          </w:tcPr>
          <w:p w14:paraId="4B3976D9"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6913D1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CE2A36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DA2A743" w14:textId="77777777" w:rsidR="00956462" w:rsidRDefault="00956462" w:rsidP="00956462">
            <w:pPr>
              <w:pStyle w:val="TableParagraph"/>
              <w:spacing w:before="69"/>
              <w:ind w:left="87" w:right="86"/>
              <w:rPr>
                <w:sz w:val="16"/>
              </w:rPr>
            </w:pPr>
            <w:r>
              <w:rPr>
                <w:sz w:val="16"/>
              </w:rPr>
              <w:t>1987187</w:t>
            </w:r>
          </w:p>
        </w:tc>
        <w:tc>
          <w:tcPr>
            <w:tcW w:w="704" w:type="dxa"/>
            <w:tcBorders>
              <w:top w:val="nil"/>
              <w:bottom w:val="nil"/>
            </w:tcBorders>
            <w:shd w:val="clear" w:color="auto" w:fill="DADADA"/>
          </w:tcPr>
          <w:p w14:paraId="43F7AC2D" w14:textId="77777777" w:rsidR="00956462" w:rsidRDefault="00956462" w:rsidP="00956462">
            <w:pPr>
              <w:pStyle w:val="TableParagraph"/>
              <w:spacing w:before="69"/>
              <w:ind w:left="240"/>
              <w:jc w:val="left"/>
              <w:rPr>
                <w:sz w:val="16"/>
              </w:rPr>
            </w:pPr>
            <w:r>
              <w:rPr>
                <w:sz w:val="16"/>
              </w:rPr>
              <w:t>HB</w:t>
            </w:r>
          </w:p>
        </w:tc>
        <w:tc>
          <w:tcPr>
            <w:tcW w:w="750" w:type="dxa"/>
            <w:tcBorders>
              <w:top w:val="nil"/>
              <w:bottom w:val="nil"/>
            </w:tcBorders>
            <w:shd w:val="clear" w:color="auto" w:fill="DADADA"/>
          </w:tcPr>
          <w:p w14:paraId="0F951756"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5AD01AD"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392635F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09F1490F"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shd w:val="clear" w:color="auto" w:fill="DADADA"/>
          </w:tcPr>
          <w:p w14:paraId="088C6F63" w14:textId="77777777" w:rsidR="00956462" w:rsidRDefault="00956462" w:rsidP="00956462">
            <w:pPr>
              <w:pStyle w:val="TableParagraph"/>
              <w:spacing w:before="69"/>
              <w:ind w:right="15"/>
              <w:rPr>
                <w:sz w:val="16"/>
              </w:rPr>
            </w:pPr>
            <w:r>
              <w:rPr>
                <w:sz w:val="16"/>
              </w:rPr>
              <w:t>BF HD</w:t>
            </w:r>
          </w:p>
        </w:tc>
        <w:tc>
          <w:tcPr>
            <w:tcW w:w="755" w:type="dxa"/>
            <w:tcBorders>
              <w:top w:val="nil"/>
              <w:bottom w:val="nil"/>
            </w:tcBorders>
            <w:shd w:val="clear" w:color="auto" w:fill="DADADA"/>
          </w:tcPr>
          <w:p w14:paraId="0E99DF84" w14:textId="77777777" w:rsidR="00956462" w:rsidRDefault="00956462" w:rsidP="00956462">
            <w:pPr>
              <w:pStyle w:val="TableParagraph"/>
              <w:spacing w:before="69"/>
              <w:ind w:right="18"/>
              <w:rPr>
                <w:sz w:val="16"/>
              </w:rPr>
            </w:pPr>
            <w:r>
              <w:rPr>
                <w:sz w:val="16"/>
              </w:rPr>
              <w:t>BF HD</w:t>
            </w:r>
          </w:p>
        </w:tc>
        <w:tc>
          <w:tcPr>
            <w:tcW w:w="755" w:type="dxa"/>
            <w:tcBorders>
              <w:top w:val="nil"/>
              <w:bottom w:val="nil"/>
            </w:tcBorders>
            <w:shd w:val="clear" w:color="auto" w:fill="DADADA"/>
          </w:tcPr>
          <w:p w14:paraId="4020876C"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AF8041D" w14:textId="77777777" w:rsidR="00956462" w:rsidRDefault="00956462" w:rsidP="00956462">
            <w:pPr>
              <w:pStyle w:val="TableParagraph"/>
              <w:spacing w:before="69"/>
              <w:ind w:left="318"/>
              <w:jc w:val="left"/>
              <w:rPr>
                <w:sz w:val="16"/>
              </w:rPr>
            </w:pPr>
            <w:r>
              <w:rPr>
                <w:w w:val="98"/>
                <w:sz w:val="16"/>
              </w:rPr>
              <w:t>M</w:t>
            </w:r>
          </w:p>
        </w:tc>
      </w:tr>
      <w:tr w:rsidR="00956462" w14:paraId="5F2D3FB5" w14:textId="77777777" w:rsidTr="0030023E">
        <w:trPr>
          <w:gridAfter w:val="1"/>
          <w:wAfter w:w="52" w:type="dxa"/>
          <w:trHeight w:val="331"/>
        </w:trPr>
        <w:tc>
          <w:tcPr>
            <w:tcW w:w="809" w:type="dxa"/>
            <w:tcBorders>
              <w:top w:val="nil"/>
              <w:bottom w:val="nil"/>
            </w:tcBorders>
          </w:tcPr>
          <w:p w14:paraId="62053C14" w14:textId="77777777" w:rsidR="00956462" w:rsidRDefault="00956462" w:rsidP="00956462">
            <w:pPr>
              <w:pStyle w:val="TableParagraph"/>
              <w:spacing w:before="69"/>
              <w:ind w:left="48" w:right="40"/>
              <w:rPr>
                <w:sz w:val="16"/>
              </w:rPr>
            </w:pPr>
            <w:r>
              <w:rPr>
                <w:sz w:val="16"/>
              </w:rPr>
              <w:t>A442</w:t>
            </w:r>
          </w:p>
        </w:tc>
        <w:tc>
          <w:tcPr>
            <w:tcW w:w="903" w:type="dxa"/>
            <w:tcBorders>
              <w:top w:val="nil"/>
              <w:bottom w:val="nil"/>
            </w:tcBorders>
          </w:tcPr>
          <w:p w14:paraId="7DDEBCC7"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4FD259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E98D3AC" w14:textId="77777777" w:rsidR="00956462" w:rsidRDefault="00956462" w:rsidP="00956462">
            <w:pPr>
              <w:pStyle w:val="TableParagraph"/>
              <w:spacing w:before="0"/>
              <w:jc w:val="left"/>
              <w:rPr>
                <w:sz w:val="16"/>
              </w:rPr>
            </w:pPr>
          </w:p>
        </w:tc>
        <w:tc>
          <w:tcPr>
            <w:tcW w:w="865" w:type="dxa"/>
            <w:tcBorders>
              <w:top w:val="nil"/>
              <w:bottom w:val="nil"/>
            </w:tcBorders>
          </w:tcPr>
          <w:p w14:paraId="27FD4CF2"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3B7DA320" w14:textId="77777777" w:rsidR="00956462" w:rsidRDefault="00956462" w:rsidP="00956462">
            <w:pPr>
              <w:pStyle w:val="TableParagraph"/>
              <w:spacing w:before="69"/>
              <w:ind w:left="235"/>
              <w:jc w:val="left"/>
              <w:rPr>
                <w:sz w:val="16"/>
              </w:rPr>
            </w:pPr>
            <w:r>
              <w:rPr>
                <w:sz w:val="16"/>
              </w:rPr>
              <w:t>HA</w:t>
            </w:r>
          </w:p>
        </w:tc>
        <w:tc>
          <w:tcPr>
            <w:tcW w:w="750" w:type="dxa"/>
            <w:tcBorders>
              <w:top w:val="nil"/>
              <w:bottom w:val="nil"/>
            </w:tcBorders>
          </w:tcPr>
          <w:p w14:paraId="5DE7D9D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229CF76E"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7ACD0722"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26978AD4"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tcPr>
          <w:p w14:paraId="1EB5BB03" w14:textId="77777777" w:rsidR="00956462" w:rsidRDefault="00956462" w:rsidP="00956462">
            <w:pPr>
              <w:pStyle w:val="TableParagraph"/>
              <w:spacing w:before="69"/>
              <w:ind w:right="15"/>
              <w:rPr>
                <w:sz w:val="16"/>
              </w:rPr>
            </w:pPr>
            <w:r>
              <w:rPr>
                <w:sz w:val="16"/>
              </w:rPr>
              <w:t>BF HD</w:t>
            </w:r>
          </w:p>
        </w:tc>
        <w:tc>
          <w:tcPr>
            <w:tcW w:w="755" w:type="dxa"/>
            <w:tcBorders>
              <w:top w:val="nil"/>
              <w:bottom w:val="nil"/>
            </w:tcBorders>
          </w:tcPr>
          <w:p w14:paraId="3CD42D52" w14:textId="77777777" w:rsidR="00956462" w:rsidRDefault="00956462" w:rsidP="00956462">
            <w:pPr>
              <w:pStyle w:val="TableParagraph"/>
              <w:spacing w:before="69"/>
              <w:ind w:right="18"/>
              <w:rPr>
                <w:sz w:val="16"/>
              </w:rPr>
            </w:pPr>
            <w:r>
              <w:rPr>
                <w:sz w:val="16"/>
              </w:rPr>
              <w:t>BF HD</w:t>
            </w:r>
          </w:p>
        </w:tc>
        <w:tc>
          <w:tcPr>
            <w:tcW w:w="755" w:type="dxa"/>
            <w:tcBorders>
              <w:top w:val="nil"/>
              <w:bottom w:val="nil"/>
            </w:tcBorders>
          </w:tcPr>
          <w:p w14:paraId="32DB645A"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5A5A810" w14:textId="77777777" w:rsidR="00956462" w:rsidRDefault="00956462" w:rsidP="00956462">
            <w:pPr>
              <w:pStyle w:val="TableParagraph"/>
              <w:spacing w:before="69"/>
              <w:ind w:left="318"/>
              <w:jc w:val="left"/>
              <w:rPr>
                <w:sz w:val="16"/>
              </w:rPr>
            </w:pPr>
            <w:r>
              <w:rPr>
                <w:w w:val="98"/>
                <w:sz w:val="16"/>
              </w:rPr>
              <w:t>M</w:t>
            </w:r>
          </w:p>
        </w:tc>
      </w:tr>
      <w:tr w:rsidR="00956462" w14:paraId="3306B2EE" w14:textId="77777777" w:rsidTr="0030023E">
        <w:trPr>
          <w:gridAfter w:val="1"/>
          <w:wAfter w:w="52" w:type="dxa"/>
          <w:trHeight w:val="331"/>
        </w:trPr>
        <w:tc>
          <w:tcPr>
            <w:tcW w:w="809" w:type="dxa"/>
            <w:tcBorders>
              <w:top w:val="nil"/>
              <w:bottom w:val="nil"/>
            </w:tcBorders>
            <w:shd w:val="clear" w:color="auto" w:fill="DADADA"/>
          </w:tcPr>
          <w:p w14:paraId="65F1F10C" w14:textId="77777777" w:rsidR="00956462" w:rsidRDefault="00956462" w:rsidP="00956462">
            <w:pPr>
              <w:pStyle w:val="TableParagraph"/>
              <w:spacing w:before="69"/>
              <w:ind w:left="48" w:right="40"/>
              <w:rPr>
                <w:sz w:val="16"/>
              </w:rPr>
            </w:pPr>
            <w:r>
              <w:rPr>
                <w:sz w:val="16"/>
              </w:rPr>
              <w:t>A443</w:t>
            </w:r>
          </w:p>
        </w:tc>
        <w:tc>
          <w:tcPr>
            <w:tcW w:w="903" w:type="dxa"/>
            <w:tcBorders>
              <w:top w:val="nil"/>
              <w:bottom w:val="nil"/>
            </w:tcBorders>
            <w:shd w:val="clear" w:color="auto" w:fill="DADADA"/>
          </w:tcPr>
          <w:p w14:paraId="0DB94197"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715E45F"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DE6D1ED"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B103A87"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shd w:val="clear" w:color="auto" w:fill="DADADA"/>
          </w:tcPr>
          <w:p w14:paraId="18A2272F" w14:textId="77777777" w:rsidR="00956462" w:rsidRDefault="00956462" w:rsidP="00956462">
            <w:pPr>
              <w:pStyle w:val="TableParagraph"/>
              <w:spacing w:before="69"/>
              <w:ind w:left="235"/>
              <w:jc w:val="left"/>
              <w:rPr>
                <w:sz w:val="16"/>
              </w:rPr>
            </w:pPr>
            <w:r>
              <w:rPr>
                <w:sz w:val="16"/>
              </w:rPr>
              <w:t>HA</w:t>
            </w:r>
          </w:p>
        </w:tc>
        <w:tc>
          <w:tcPr>
            <w:tcW w:w="750" w:type="dxa"/>
            <w:tcBorders>
              <w:top w:val="nil"/>
              <w:bottom w:val="nil"/>
            </w:tcBorders>
            <w:shd w:val="clear" w:color="auto" w:fill="DADADA"/>
          </w:tcPr>
          <w:p w14:paraId="1FC5FD4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099195E3"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312FCED4"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121E58AF" w14:textId="77777777" w:rsidR="00956462" w:rsidRDefault="00956462" w:rsidP="00956462">
            <w:pPr>
              <w:pStyle w:val="TableParagraph"/>
              <w:spacing w:before="69"/>
              <w:ind w:left="250"/>
              <w:jc w:val="left"/>
              <w:rPr>
                <w:sz w:val="16"/>
              </w:rPr>
            </w:pPr>
            <w:r>
              <w:rPr>
                <w:sz w:val="16"/>
              </w:rPr>
              <w:t>HX</w:t>
            </w:r>
          </w:p>
        </w:tc>
        <w:tc>
          <w:tcPr>
            <w:tcW w:w="745" w:type="dxa"/>
            <w:tcBorders>
              <w:top w:val="nil"/>
              <w:bottom w:val="nil"/>
            </w:tcBorders>
            <w:shd w:val="clear" w:color="auto" w:fill="DADADA"/>
          </w:tcPr>
          <w:p w14:paraId="313CF7DC" w14:textId="77777777" w:rsidR="00956462" w:rsidRDefault="00956462" w:rsidP="00956462">
            <w:pPr>
              <w:pStyle w:val="TableParagraph"/>
              <w:spacing w:before="69"/>
              <w:ind w:right="15"/>
              <w:rPr>
                <w:sz w:val="16"/>
              </w:rPr>
            </w:pPr>
            <w:r>
              <w:rPr>
                <w:sz w:val="16"/>
              </w:rPr>
              <w:t>BF HX</w:t>
            </w:r>
          </w:p>
        </w:tc>
        <w:tc>
          <w:tcPr>
            <w:tcW w:w="755" w:type="dxa"/>
            <w:tcBorders>
              <w:top w:val="nil"/>
              <w:bottom w:val="nil"/>
            </w:tcBorders>
            <w:shd w:val="clear" w:color="auto" w:fill="DADADA"/>
          </w:tcPr>
          <w:p w14:paraId="0AFD74F0" w14:textId="77777777" w:rsidR="00956462" w:rsidRDefault="00956462" w:rsidP="00956462">
            <w:pPr>
              <w:pStyle w:val="TableParagraph"/>
              <w:spacing w:before="69"/>
              <w:ind w:right="18"/>
              <w:rPr>
                <w:sz w:val="16"/>
              </w:rPr>
            </w:pPr>
            <w:r>
              <w:rPr>
                <w:sz w:val="16"/>
              </w:rPr>
              <w:t>BF HX</w:t>
            </w:r>
          </w:p>
        </w:tc>
        <w:tc>
          <w:tcPr>
            <w:tcW w:w="755" w:type="dxa"/>
            <w:tcBorders>
              <w:top w:val="nil"/>
              <w:bottom w:val="nil"/>
            </w:tcBorders>
            <w:shd w:val="clear" w:color="auto" w:fill="DADADA"/>
          </w:tcPr>
          <w:p w14:paraId="387BCFA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0D97FC1" w14:textId="77777777" w:rsidR="00956462" w:rsidRDefault="00956462" w:rsidP="00956462">
            <w:pPr>
              <w:pStyle w:val="TableParagraph"/>
              <w:spacing w:before="69"/>
              <w:ind w:left="318"/>
              <w:jc w:val="left"/>
              <w:rPr>
                <w:sz w:val="16"/>
              </w:rPr>
            </w:pPr>
            <w:r>
              <w:rPr>
                <w:w w:val="98"/>
                <w:sz w:val="16"/>
              </w:rPr>
              <w:t>M</w:t>
            </w:r>
          </w:p>
        </w:tc>
      </w:tr>
      <w:tr w:rsidR="00956462" w14:paraId="177499B6" w14:textId="77777777" w:rsidTr="0030023E">
        <w:trPr>
          <w:gridAfter w:val="1"/>
          <w:wAfter w:w="52" w:type="dxa"/>
          <w:trHeight w:val="331"/>
        </w:trPr>
        <w:tc>
          <w:tcPr>
            <w:tcW w:w="809" w:type="dxa"/>
            <w:tcBorders>
              <w:top w:val="nil"/>
              <w:bottom w:val="nil"/>
            </w:tcBorders>
          </w:tcPr>
          <w:p w14:paraId="230B278F" w14:textId="77777777" w:rsidR="00956462" w:rsidRDefault="00956462" w:rsidP="00956462">
            <w:pPr>
              <w:pStyle w:val="TableParagraph"/>
              <w:spacing w:before="69"/>
              <w:ind w:left="48" w:right="40"/>
              <w:rPr>
                <w:sz w:val="16"/>
              </w:rPr>
            </w:pPr>
            <w:r>
              <w:rPr>
                <w:sz w:val="16"/>
              </w:rPr>
              <w:t>A452</w:t>
            </w:r>
          </w:p>
        </w:tc>
        <w:tc>
          <w:tcPr>
            <w:tcW w:w="903" w:type="dxa"/>
            <w:tcBorders>
              <w:top w:val="nil"/>
              <w:bottom w:val="nil"/>
            </w:tcBorders>
          </w:tcPr>
          <w:p w14:paraId="7DF968C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435C25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D6C972E" w14:textId="77777777" w:rsidR="00956462" w:rsidRDefault="00956462" w:rsidP="00956462">
            <w:pPr>
              <w:pStyle w:val="TableParagraph"/>
              <w:spacing w:before="0"/>
              <w:jc w:val="left"/>
              <w:rPr>
                <w:sz w:val="16"/>
              </w:rPr>
            </w:pPr>
          </w:p>
        </w:tc>
        <w:tc>
          <w:tcPr>
            <w:tcW w:w="865" w:type="dxa"/>
            <w:tcBorders>
              <w:top w:val="nil"/>
              <w:bottom w:val="nil"/>
            </w:tcBorders>
          </w:tcPr>
          <w:p w14:paraId="49F0C648"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34F39AB0" w14:textId="77777777" w:rsidR="00956462" w:rsidRDefault="00956462" w:rsidP="00956462">
            <w:pPr>
              <w:pStyle w:val="TableParagraph"/>
              <w:spacing w:before="69"/>
              <w:ind w:left="245"/>
              <w:jc w:val="left"/>
              <w:rPr>
                <w:sz w:val="16"/>
              </w:rPr>
            </w:pPr>
            <w:r>
              <w:rPr>
                <w:sz w:val="16"/>
              </w:rPr>
              <w:t>KE</w:t>
            </w:r>
          </w:p>
        </w:tc>
        <w:tc>
          <w:tcPr>
            <w:tcW w:w="750" w:type="dxa"/>
            <w:tcBorders>
              <w:top w:val="nil"/>
              <w:bottom w:val="nil"/>
            </w:tcBorders>
          </w:tcPr>
          <w:p w14:paraId="00822650"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C046C68"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70BFA51A"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032DBB31" w14:textId="77777777" w:rsidR="00956462" w:rsidRDefault="00956462" w:rsidP="00956462">
            <w:pPr>
              <w:pStyle w:val="TableParagraph"/>
              <w:spacing w:before="69"/>
              <w:ind w:left="260"/>
              <w:jc w:val="left"/>
              <w:rPr>
                <w:sz w:val="16"/>
              </w:rPr>
            </w:pPr>
            <w:r>
              <w:rPr>
                <w:sz w:val="16"/>
              </w:rPr>
              <w:t>KE</w:t>
            </w:r>
          </w:p>
        </w:tc>
        <w:tc>
          <w:tcPr>
            <w:tcW w:w="745" w:type="dxa"/>
            <w:tcBorders>
              <w:top w:val="nil"/>
              <w:bottom w:val="nil"/>
            </w:tcBorders>
          </w:tcPr>
          <w:p w14:paraId="0C72EF7E" w14:textId="77777777" w:rsidR="00956462" w:rsidRDefault="00956462" w:rsidP="00956462">
            <w:pPr>
              <w:pStyle w:val="TableParagraph"/>
              <w:spacing w:before="69"/>
              <w:ind w:right="20"/>
              <w:rPr>
                <w:sz w:val="16"/>
              </w:rPr>
            </w:pPr>
            <w:r>
              <w:rPr>
                <w:sz w:val="16"/>
              </w:rPr>
              <w:t>BF KE</w:t>
            </w:r>
          </w:p>
        </w:tc>
        <w:tc>
          <w:tcPr>
            <w:tcW w:w="755" w:type="dxa"/>
            <w:tcBorders>
              <w:top w:val="nil"/>
              <w:bottom w:val="nil"/>
            </w:tcBorders>
          </w:tcPr>
          <w:p w14:paraId="305A5A17" w14:textId="77777777" w:rsidR="00956462" w:rsidRDefault="00956462" w:rsidP="00956462">
            <w:pPr>
              <w:pStyle w:val="TableParagraph"/>
              <w:spacing w:before="69"/>
              <w:ind w:right="22"/>
              <w:rPr>
                <w:sz w:val="16"/>
              </w:rPr>
            </w:pPr>
            <w:r>
              <w:rPr>
                <w:sz w:val="16"/>
              </w:rPr>
              <w:t>BF KE</w:t>
            </w:r>
          </w:p>
        </w:tc>
        <w:tc>
          <w:tcPr>
            <w:tcW w:w="755" w:type="dxa"/>
            <w:tcBorders>
              <w:top w:val="nil"/>
              <w:bottom w:val="nil"/>
            </w:tcBorders>
          </w:tcPr>
          <w:p w14:paraId="153F005C"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CFD961D" w14:textId="77777777" w:rsidR="00956462" w:rsidRDefault="00956462" w:rsidP="00956462">
            <w:pPr>
              <w:pStyle w:val="TableParagraph"/>
              <w:spacing w:before="69"/>
              <w:ind w:left="318"/>
              <w:jc w:val="left"/>
              <w:rPr>
                <w:sz w:val="16"/>
              </w:rPr>
            </w:pPr>
            <w:r>
              <w:rPr>
                <w:w w:val="98"/>
                <w:sz w:val="16"/>
              </w:rPr>
              <w:t>M</w:t>
            </w:r>
          </w:p>
        </w:tc>
      </w:tr>
      <w:tr w:rsidR="00956462" w14:paraId="6926AE1D" w14:textId="77777777" w:rsidTr="0030023E">
        <w:trPr>
          <w:gridAfter w:val="1"/>
          <w:wAfter w:w="52" w:type="dxa"/>
          <w:trHeight w:val="331"/>
        </w:trPr>
        <w:tc>
          <w:tcPr>
            <w:tcW w:w="809" w:type="dxa"/>
            <w:tcBorders>
              <w:top w:val="nil"/>
              <w:bottom w:val="nil"/>
            </w:tcBorders>
            <w:shd w:val="clear" w:color="auto" w:fill="DADADA"/>
          </w:tcPr>
          <w:p w14:paraId="6F399BAA" w14:textId="77777777" w:rsidR="00956462" w:rsidRDefault="00956462" w:rsidP="00956462">
            <w:pPr>
              <w:pStyle w:val="TableParagraph"/>
              <w:spacing w:before="69"/>
              <w:ind w:left="48" w:right="40"/>
              <w:rPr>
                <w:sz w:val="16"/>
              </w:rPr>
            </w:pPr>
            <w:r>
              <w:rPr>
                <w:sz w:val="16"/>
              </w:rPr>
              <w:t>A458</w:t>
            </w:r>
          </w:p>
        </w:tc>
        <w:tc>
          <w:tcPr>
            <w:tcW w:w="903" w:type="dxa"/>
            <w:tcBorders>
              <w:top w:val="nil"/>
              <w:bottom w:val="nil"/>
            </w:tcBorders>
            <w:shd w:val="clear" w:color="auto" w:fill="DADADA"/>
          </w:tcPr>
          <w:p w14:paraId="1015C85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EB2E84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084BFC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FBD4D85"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3C53AB34" w14:textId="77777777" w:rsidR="00956462" w:rsidRDefault="00956462" w:rsidP="00956462">
            <w:pPr>
              <w:pStyle w:val="TableParagraph"/>
              <w:spacing w:before="69"/>
              <w:ind w:left="235"/>
              <w:jc w:val="left"/>
              <w:rPr>
                <w:sz w:val="16"/>
              </w:rPr>
            </w:pPr>
            <w:r>
              <w:rPr>
                <w:sz w:val="16"/>
              </w:rPr>
              <w:t>HX</w:t>
            </w:r>
          </w:p>
        </w:tc>
        <w:tc>
          <w:tcPr>
            <w:tcW w:w="750" w:type="dxa"/>
            <w:tcBorders>
              <w:top w:val="nil"/>
              <w:bottom w:val="nil"/>
            </w:tcBorders>
            <w:shd w:val="clear" w:color="auto" w:fill="DADADA"/>
          </w:tcPr>
          <w:p w14:paraId="70DBB318"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37728B51"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405775F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7655993C" w14:textId="77777777" w:rsidR="00956462" w:rsidRDefault="00956462" w:rsidP="00956462">
            <w:pPr>
              <w:pStyle w:val="TableParagraph"/>
              <w:spacing w:before="69"/>
              <w:ind w:left="250"/>
              <w:jc w:val="left"/>
              <w:rPr>
                <w:sz w:val="16"/>
              </w:rPr>
            </w:pPr>
            <w:r>
              <w:rPr>
                <w:sz w:val="16"/>
              </w:rPr>
              <w:t>HX</w:t>
            </w:r>
          </w:p>
        </w:tc>
        <w:tc>
          <w:tcPr>
            <w:tcW w:w="745" w:type="dxa"/>
            <w:tcBorders>
              <w:top w:val="nil"/>
              <w:bottom w:val="nil"/>
            </w:tcBorders>
            <w:shd w:val="clear" w:color="auto" w:fill="DADADA"/>
          </w:tcPr>
          <w:p w14:paraId="4CE49373" w14:textId="77777777" w:rsidR="00956462" w:rsidRDefault="00956462" w:rsidP="00956462">
            <w:pPr>
              <w:pStyle w:val="TableParagraph"/>
              <w:spacing w:before="69"/>
              <w:ind w:right="15"/>
              <w:rPr>
                <w:sz w:val="16"/>
              </w:rPr>
            </w:pPr>
            <w:r>
              <w:rPr>
                <w:sz w:val="16"/>
              </w:rPr>
              <w:t>BF HX</w:t>
            </w:r>
          </w:p>
        </w:tc>
        <w:tc>
          <w:tcPr>
            <w:tcW w:w="755" w:type="dxa"/>
            <w:tcBorders>
              <w:top w:val="nil"/>
              <w:bottom w:val="nil"/>
            </w:tcBorders>
            <w:shd w:val="clear" w:color="auto" w:fill="DADADA"/>
          </w:tcPr>
          <w:p w14:paraId="77F977F8" w14:textId="77777777" w:rsidR="00956462" w:rsidRDefault="00956462" w:rsidP="00956462">
            <w:pPr>
              <w:pStyle w:val="TableParagraph"/>
              <w:spacing w:before="69"/>
              <w:ind w:left="-1" w:right="13"/>
              <w:rPr>
                <w:sz w:val="16"/>
              </w:rPr>
            </w:pPr>
            <w:r>
              <w:rPr>
                <w:sz w:val="16"/>
              </w:rPr>
              <w:t>BF BN</w:t>
            </w:r>
            <w:r>
              <w:rPr>
                <w:spacing w:val="-3"/>
                <w:sz w:val="16"/>
              </w:rPr>
              <w:t xml:space="preserve"> </w:t>
            </w:r>
            <w:r>
              <w:rPr>
                <w:sz w:val="16"/>
              </w:rPr>
              <w:t>HX</w:t>
            </w:r>
          </w:p>
        </w:tc>
        <w:tc>
          <w:tcPr>
            <w:tcW w:w="755" w:type="dxa"/>
            <w:tcBorders>
              <w:top w:val="nil"/>
              <w:bottom w:val="nil"/>
            </w:tcBorders>
            <w:shd w:val="clear" w:color="auto" w:fill="DADADA"/>
          </w:tcPr>
          <w:p w14:paraId="387C531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48C65B6" w14:textId="77777777" w:rsidR="00956462" w:rsidRDefault="00956462" w:rsidP="00956462">
            <w:pPr>
              <w:pStyle w:val="TableParagraph"/>
              <w:spacing w:before="69"/>
              <w:ind w:left="318"/>
              <w:jc w:val="left"/>
              <w:rPr>
                <w:sz w:val="16"/>
              </w:rPr>
            </w:pPr>
            <w:r>
              <w:rPr>
                <w:w w:val="98"/>
                <w:sz w:val="16"/>
              </w:rPr>
              <w:t>M</w:t>
            </w:r>
          </w:p>
        </w:tc>
      </w:tr>
      <w:tr w:rsidR="00956462" w14:paraId="5E7A5818" w14:textId="77777777" w:rsidTr="0030023E">
        <w:trPr>
          <w:gridAfter w:val="1"/>
          <w:wAfter w:w="52" w:type="dxa"/>
          <w:trHeight w:val="331"/>
        </w:trPr>
        <w:tc>
          <w:tcPr>
            <w:tcW w:w="809" w:type="dxa"/>
            <w:tcBorders>
              <w:top w:val="nil"/>
              <w:bottom w:val="nil"/>
            </w:tcBorders>
          </w:tcPr>
          <w:p w14:paraId="0BF274D1" w14:textId="77777777" w:rsidR="00956462" w:rsidRDefault="00956462" w:rsidP="00956462">
            <w:pPr>
              <w:pStyle w:val="TableParagraph"/>
              <w:spacing w:before="69"/>
              <w:ind w:left="48" w:right="40"/>
              <w:rPr>
                <w:sz w:val="16"/>
              </w:rPr>
            </w:pPr>
            <w:r>
              <w:rPr>
                <w:sz w:val="16"/>
              </w:rPr>
              <w:t>A460</w:t>
            </w:r>
          </w:p>
        </w:tc>
        <w:tc>
          <w:tcPr>
            <w:tcW w:w="903" w:type="dxa"/>
            <w:tcBorders>
              <w:top w:val="nil"/>
              <w:bottom w:val="nil"/>
            </w:tcBorders>
          </w:tcPr>
          <w:p w14:paraId="6F78271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F800A1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E104736" w14:textId="77777777" w:rsidR="00956462" w:rsidRDefault="00956462" w:rsidP="00956462">
            <w:pPr>
              <w:pStyle w:val="TableParagraph"/>
              <w:spacing w:before="0"/>
              <w:jc w:val="left"/>
              <w:rPr>
                <w:sz w:val="16"/>
              </w:rPr>
            </w:pPr>
          </w:p>
        </w:tc>
        <w:tc>
          <w:tcPr>
            <w:tcW w:w="865" w:type="dxa"/>
            <w:tcBorders>
              <w:top w:val="nil"/>
              <w:bottom w:val="nil"/>
            </w:tcBorders>
          </w:tcPr>
          <w:p w14:paraId="7188AC45" w14:textId="77777777" w:rsidR="00956462" w:rsidRDefault="00956462" w:rsidP="00956462">
            <w:pPr>
              <w:pStyle w:val="TableParagraph"/>
              <w:spacing w:before="69"/>
              <w:ind w:left="87" w:right="86"/>
              <w:rPr>
                <w:sz w:val="16"/>
              </w:rPr>
            </w:pPr>
            <w:r>
              <w:rPr>
                <w:sz w:val="16"/>
              </w:rPr>
              <w:t>1997017</w:t>
            </w:r>
          </w:p>
        </w:tc>
        <w:tc>
          <w:tcPr>
            <w:tcW w:w="704" w:type="dxa"/>
            <w:tcBorders>
              <w:top w:val="nil"/>
              <w:bottom w:val="nil"/>
            </w:tcBorders>
          </w:tcPr>
          <w:p w14:paraId="2345C21D" w14:textId="77777777" w:rsidR="00956462" w:rsidRDefault="00956462" w:rsidP="00956462">
            <w:pPr>
              <w:pStyle w:val="TableParagraph"/>
              <w:spacing w:before="69"/>
              <w:ind w:left="274"/>
              <w:jc w:val="left"/>
              <w:rPr>
                <w:sz w:val="16"/>
              </w:rPr>
            </w:pPr>
            <w:r>
              <w:rPr>
                <w:sz w:val="16"/>
              </w:rPr>
              <w:t>SJ</w:t>
            </w:r>
          </w:p>
        </w:tc>
        <w:tc>
          <w:tcPr>
            <w:tcW w:w="750" w:type="dxa"/>
            <w:tcBorders>
              <w:top w:val="nil"/>
              <w:bottom w:val="nil"/>
            </w:tcBorders>
          </w:tcPr>
          <w:p w14:paraId="46348D8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92565D4"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5AC0594B"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202E85F0" w14:textId="77777777" w:rsidR="00956462" w:rsidRDefault="00956462" w:rsidP="00956462">
            <w:pPr>
              <w:pStyle w:val="TableParagraph"/>
              <w:spacing w:before="69"/>
              <w:ind w:left="260"/>
              <w:jc w:val="left"/>
              <w:rPr>
                <w:sz w:val="16"/>
              </w:rPr>
            </w:pPr>
            <w:r>
              <w:rPr>
                <w:sz w:val="16"/>
              </w:rPr>
              <w:t>TU</w:t>
            </w:r>
          </w:p>
        </w:tc>
        <w:tc>
          <w:tcPr>
            <w:tcW w:w="745" w:type="dxa"/>
            <w:tcBorders>
              <w:top w:val="nil"/>
              <w:bottom w:val="nil"/>
            </w:tcBorders>
          </w:tcPr>
          <w:p w14:paraId="33D50D0C"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tcPr>
          <w:p w14:paraId="0F625C6E" w14:textId="77777777" w:rsidR="00956462" w:rsidRDefault="00956462" w:rsidP="00956462">
            <w:pPr>
              <w:pStyle w:val="TableParagraph"/>
              <w:spacing w:before="69"/>
              <w:ind w:right="18"/>
              <w:rPr>
                <w:sz w:val="16"/>
              </w:rPr>
            </w:pPr>
            <w:r>
              <w:rPr>
                <w:sz w:val="16"/>
              </w:rPr>
              <w:t>BF TU</w:t>
            </w:r>
          </w:p>
        </w:tc>
        <w:tc>
          <w:tcPr>
            <w:tcW w:w="755" w:type="dxa"/>
            <w:tcBorders>
              <w:top w:val="nil"/>
              <w:bottom w:val="nil"/>
            </w:tcBorders>
          </w:tcPr>
          <w:p w14:paraId="4B809DFC"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039A4F7" w14:textId="77777777" w:rsidR="00956462" w:rsidRDefault="00956462" w:rsidP="00956462">
            <w:pPr>
              <w:pStyle w:val="TableParagraph"/>
              <w:spacing w:before="69"/>
              <w:ind w:left="318"/>
              <w:jc w:val="left"/>
              <w:rPr>
                <w:sz w:val="16"/>
              </w:rPr>
            </w:pPr>
            <w:r>
              <w:rPr>
                <w:w w:val="98"/>
                <w:sz w:val="16"/>
              </w:rPr>
              <w:t>M</w:t>
            </w:r>
          </w:p>
        </w:tc>
      </w:tr>
      <w:tr w:rsidR="00956462" w14:paraId="265D060D" w14:textId="77777777" w:rsidTr="0030023E">
        <w:trPr>
          <w:gridAfter w:val="1"/>
          <w:wAfter w:w="52" w:type="dxa"/>
          <w:trHeight w:val="331"/>
        </w:trPr>
        <w:tc>
          <w:tcPr>
            <w:tcW w:w="809" w:type="dxa"/>
            <w:tcBorders>
              <w:top w:val="nil"/>
              <w:bottom w:val="nil"/>
            </w:tcBorders>
            <w:shd w:val="clear" w:color="auto" w:fill="DADADA"/>
          </w:tcPr>
          <w:p w14:paraId="16926BAF" w14:textId="77777777" w:rsidR="00956462" w:rsidRDefault="00956462" w:rsidP="00956462">
            <w:pPr>
              <w:pStyle w:val="TableParagraph"/>
              <w:spacing w:before="69"/>
              <w:ind w:left="48" w:right="40"/>
              <w:rPr>
                <w:sz w:val="16"/>
              </w:rPr>
            </w:pPr>
            <w:r>
              <w:rPr>
                <w:sz w:val="16"/>
              </w:rPr>
              <w:t>A467</w:t>
            </w:r>
          </w:p>
        </w:tc>
        <w:tc>
          <w:tcPr>
            <w:tcW w:w="903" w:type="dxa"/>
            <w:tcBorders>
              <w:top w:val="nil"/>
              <w:bottom w:val="nil"/>
            </w:tcBorders>
            <w:shd w:val="clear" w:color="auto" w:fill="DADADA"/>
          </w:tcPr>
          <w:p w14:paraId="0A39DFA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946FE8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39EBB6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B8974FA"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shd w:val="clear" w:color="auto" w:fill="DADADA"/>
          </w:tcPr>
          <w:p w14:paraId="43598AFD" w14:textId="77777777" w:rsidR="00956462" w:rsidRDefault="00956462" w:rsidP="00956462">
            <w:pPr>
              <w:pStyle w:val="TableParagraph"/>
              <w:spacing w:before="69"/>
              <w:ind w:left="247"/>
              <w:jc w:val="left"/>
              <w:rPr>
                <w:sz w:val="16"/>
              </w:rPr>
            </w:pPr>
            <w:r>
              <w:rPr>
                <w:sz w:val="16"/>
              </w:rPr>
              <w:t>SU</w:t>
            </w:r>
          </w:p>
        </w:tc>
        <w:tc>
          <w:tcPr>
            <w:tcW w:w="750" w:type="dxa"/>
            <w:tcBorders>
              <w:top w:val="nil"/>
              <w:bottom w:val="nil"/>
            </w:tcBorders>
            <w:shd w:val="clear" w:color="auto" w:fill="DADADA"/>
          </w:tcPr>
          <w:p w14:paraId="5D35E28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7402DFB"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7430E753"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13273FC9" w14:textId="77777777" w:rsidR="00956462" w:rsidRDefault="00956462" w:rsidP="00956462">
            <w:pPr>
              <w:pStyle w:val="TableParagraph"/>
              <w:spacing w:before="69"/>
              <w:ind w:left="260"/>
              <w:jc w:val="left"/>
              <w:rPr>
                <w:sz w:val="16"/>
              </w:rPr>
            </w:pPr>
            <w:r>
              <w:rPr>
                <w:sz w:val="16"/>
              </w:rPr>
              <w:t>TU</w:t>
            </w:r>
          </w:p>
        </w:tc>
        <w:tc>
          <w:tcPr>
            <w:tcW w:w="745" w:type="dxa"/>
            <w:tcBorders>
              <w:top w:val="nil"/>
              <w:bottom w:val="nil"/>
            </w:tcBorders>
            <w:shd w:val="clear" w:color="auto" w:fill="DADADA"/>
          </w:tcPr>
          <w:p w14:paraId="63C6B365"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shd w:val="clear" w:color="auto" w:fill="DADADA"/>
          </w:tcPr>
          <w:p w14:paraId="58DD1E6E" w14:textId="77777777" w:rsidR="00956462" w:rsidRDefault="00956462" w:rsidP="00956462">
            <w:pPr>
              <w:pStyle w:val="TableParagraph"/>
              <w:spacing w:before="69"/>
              <w:ind w:right="18"/>
              <w:rPr>
                <w:sz w:val="16"/>
              </w:rPr>
            </w:pPr>
            <w:r>
              <w:rPr>
                <w:sz w:val="16"/>
              </w:rPr>
              <w:t>BF TU</w:t>
            </w:r>
          </w:p>
        </w:tc>
        <w:tc>
          <w:tcPr>
            <w:tcW w:w="755" w:type="dxa"/>
            <w:tcBorders>
              <w:top w:val="nil"/>
              <w:bottom w:val="nil"/>
            </w:tcBorders>
            <w:shd w:val="clear" w:color="auto" w:fill="DADADA"/>
          </w:tcPr>
          <w:p w14:paraId="35E53BA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62E3967" w14:textId="77777777" w:rsidR="00956462" w:rsidRDefault="00956462" w:rsidP="00956462">
            <w:pPr>
              <w:pStyle w:val="TableParagraph"/>
              <w:spacing w:before="69"/>
              <w:ind w:left="318"/>
              <w:jc w:val="left"/>
              <w:rPr>
                <w:sz w:val="16"/>
              </w:rPr>
            </w:pPr>
            <w:r>
              <w:rPr>
                <w:w w:val="98"/>
                <w:sz w:val="16"/>
              </w:rPr>
              <w:t>M</w:t>
            </w:r>
          </w:p>
        </w:tc>
      </w:tr>
      <w:tr w:rsidR="00956462" w14:paraId="211F9FF4" w14:textId="77777777" w:rsidTr="0030023E">
        <w:trPr>
          <w:gridAfter w:val="1"/>
          <w:wAfter w:w="52" w:type="dxa"/>
          <w:trHeight w:val="328"/>
        </w:trPr>
        <w:tc>
          <w:tcPr>
            <w:tcW w:w="809" w:type="dxa"/>
            <w:tcBorders>
              <w:top w:val="nil"/>
              <w:bottom w:val="nil"/>
            </w:tcBorders>
          </w:tcPr>
          <w:p w14:paraId="59BDEE33" w14:textId="77777777" w:rsidR="00956462" w:rsidRDefault="00956462" w:rsidP="00956462">
            <w:pPr>
              <w:pStyle w:val="TableParagraph"/>
              <w:spacing w:before="69"/>
              <w:ind w:left="48" w:right="40"/>
              <w:rPr>
                <w:sz w:val="16"/>
              </w:rPr>
            </w:pPr>
            <w:r>
              <w:rPr>
                <w:sz w:val="16"/>
              </w:rPr>
              <w:t>A472</w:t>
            </w:r>
          </w:p>
        </w:tc>
        <w:tc>
          <w:tcPr>
            <w:tcW w:w="903" w:type="dxa"/>
            <w:tcBorders>
              <w:top w:val="nil"/>
              <w:bottom w:val="nil"/>
            </w:tcBorders>
          </w:tcPr>
          <w:p w14:paraId="6667ED5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C0857F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723EEF5" w14:textId="77777777" w:rsidR="00956462" w:rsidRDefault="00956462" w:rsidP="00956462">
            <w:pPr>
              <w:pStyle w:val="TableParagraph"/>
              <w:spacing w:before="0"/>
              <w:jc w:val="left"/>
              <w:rPr>
                <w:sz w:val="16"/>
              </w:rPr>
            </w:pPr>
          </w:p>
        </w:tc>
        <w:tc>
          <w:tcPr>
            <w:tcW w:w="865" w:type="dxa"/>
            <w:tcBorders>
              <w:top w:val="nil"/>
              <w:bottom w:val="nil"/>
            </w:tcBorders>
          </w:tcPr>
          <w:p w14:paraId="2892FE61"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tcPr>
          <w:p w14:paraId="2A358CC2" w14:textId="77777777" w:rsidR="00956462" w:rsidRDefault="00956462" w:rsidP="00956462">
            <w:pPr>
              <w:pStyle w:val="TableParagraph"/>
              <w:spacing w:before="69"/>
              <w:ind w:left="247"/>
              <w:jc w:val="left"/>
              <w:rPr>
                <w:sz w:val="16"/>
              </w:rPr>
            </w:pPr>
            <w:r>
              <w:rPr>
                <w:sz w:val="16"/>
              </w:rPr>
              <w:t>SX</w:t>
            </w:r>
          </w:p>
        </w:tc>
        <w:tc>
          <w:tcPr>
            <w:tcW w:w="750" w:type="dxa"/>
            <w:tcBorders>
              <w:top w:val="nil"/>
              <w:bottom w:val="nil"/>
            </w:tcBorders>
          </w:tcPr>
          <w:p w14:paraId="6365A6D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DBDB6E8"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021EBC5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702C628B" w14:textId="77777777" w:rsidR="00956462" w:rsidRDefault="00956462" w:rsidP="00956462">
            <w:pPr>
              <w:pStyle w:val="TableParagraph"/>
              <w:spacing w:before="69"/>
              <w:ind w:left="260"/>
              <w:jc w:val="left"/>
              <w:rPr>
                <w:sz w:val="16"/>
              </w:rPr>
            </w:pPr>
            <w:r>
              <w:rPr>
                <w:sz w:val="16"/>
              </w:rPr>
              <w:t>TU</w:t>
            </w:r>
          </w:p>
        </w:tc>
        <w:tc>
          <w:tcPr>
            <w:tcW w:w="745" w:type="dxa"/>
            <w:tcBorders>
              <w:top w:val="nil"/>
              <w:bottom w:val="nil"/>
            </w:tcBorders>
          </w:tcPr>
          <w:p w14:paraId="71CD61E3" w14:textId="77777777" w:rsidR="00956462" w:rsidRDefault="00956462" w:rsidP="00956462">
            <w:pPr>
              <w:pStyle w:val="TableParagraph"/>
              <w:spacing w:before="69"/>
              <w:ind w:right="15"/>
              <w:rPr>
                <w:sz w:val="16"/>
              </w:rPr>
            </w:pPr>
            <w:r>
              <w:rPr>
                <w:sz w:val="16"/>
              </w:rPr>
              <w:t>BF TU</w:t>
            </w:r>
          </w:p>
        </w:tc>
        <w:tc>
          <w:tcPr>
            <w:tcW w:w="755" w:type="dxa"/>
            <w:tcBorders>
              <w:top w:val="nil"/>
              <w:bottom w:val="nil"/>
            </w:tcBorders>
          </w:tcPr>
          <w:p w14:paraId="6F3127E4" w14:textId="77777777" w:rsidR="00956462" w:rsidRDefault="00956462" w:rsidP="00956462">
            <w:pPr>
              <w:pStyle w:val="TableParagraph"/>
              <w:spacing w:before="69"/>
              <w:ind w:right="18"/>
              <w:rPr>
                <w:sz w:val="16"/>
              </w:rPr>
            </w:pPr>
            <w:r>
              <w:rPr>
                <w:sz w:val="16"/>
              </w:rPr>
              <w:t>BF TU</w:t>
            </w:r>
          </w:p>
        </w:tc>
        <w:tc>
          <w:tcPr>
            <w:tcW w:w="755" w:type="dxa"/>
            <w:tcBorders>
              <w:top w:val="nil"/>
              <w:bottom w:val="nil"/>
            </w:tcBorders>
          </w:tcPr>
          <w:p w14:paraId="4BD43B5B"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7F5F0B2" w14:textId="77777777" w:rsidR="00956462" w:rsidRDefault="00956462" w:rsidP="00956462">
            <w:pPr>
              <w:pStyle w:val="TableParagraph"/>
              <w:spacing w:before="69"/>
              <w:ind w:left="318"/>
              <w:jc w:val="left"/>
              <w:rPr>
                <w:sz w:val="16"/>
              </w:rPr>
            </w:pPr>
            <w:r>
              <w:rPr>
                <w:w w:val="98"/>
                <w:sz w:val="16"/>
              </w:rPr>
              <w:t>M</w:t>
            </w:r>
          </w:p>
        </w:tc>
      </w:tr>
      <w:tr w:rsidR="00956462" w14:paraId="7B6CD69C" w14:textId="77777777" w:rsidTr="0030023E">
        <w:trPr>
          <w:gridAfter w:val="1"/>
          <w:wAfter w:w="52" w:type="dxa"/>
          <w:trHeight w:val="331"/>
        </w:trPr>
        <w:tc>
          <w:tcPr>
            <w:tcW w:w="809" w:type="dxa"/>
            <w:tcBorders>
              <w:top w:val="nil"/>
              <w:bottom w:val="nil"/>
            </w:tcBorders>
            <w:shd w:val="clear" w:color="auto" w:fill="DADADA"/>
          </w:tcPr>
          <w:p w14:paraId="55480B76" w14:textId="77777777" w:rsidR="00956462" w:rsidRDefault="00956462" w:rsidP="00956462">
            <w:pPr>
              <w:pStyle w:val="TableParagraph"/>
              <w:spacing w:before="71"/>
              <w:ind w:left="48" w:right="40"/>
              <w:rPr>
                <w:sz w:val="16"/>
              </w:rPr>
            </w:pPr>
            <w:r>
              <w:rPr>
                <w:sz w:val="16"/>
              </w:rPr>
              <w:t>A481</w:t>
            </w:r>
          </w:p>
        </w:tc>
        <w:tc>
          <w:tcPr>
            <w:tcW w:w="903" w:type="dxa"/>
            <w:tcBorders>
              <w:top w:val="nil"/>
              <w:bottom w:val="nil"/>
            </w:tcBorders>
            <w:shd w:val="clear" w:color="auto" w:fill="DADADA"/>
          </w:tcPr>
          <w:p w14:paraId="47EC9412"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9F9471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B28FAF2"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E2FFB97" w14:textId="77777777" w:rsidR="00956462" w:rsidRDefault="00956462" w:rsidP="00956462">
            <w:pPr>
              <w:pStyle w:val="TableParagraph"/>
              <w:spacing w:before="71"/>
              <w:ind w:left="87" w:right="86"/>
              <w:rPr>
                <w:sz w:val="16"/>
              </w:rPr>
            </w:pPr>
            <w:r>
              <w:rPr>
                <w:sz w:val="16"/>
              </w:rPr>
              <w:t>1976168</w:t>
            </w:r>
          </w:p>
        </w:tc>
        <w:tc>
          <w:tcPr>
            <w:tcW w:w="704" w:type="dxa"/>
            <w:tcBorders>
              <w:top w:val="nil"/>
              <w:bottom w:val="nil"/>
            </w:tcBorders>
            <w:shd w:val="clear" w:color="auto" w:fill="DADADA"/>
          </w:tcPr>
          <w:p w14:paraId="11D3BC5B" w14:textId="77777777" w:rsidR="00956462" w:rsidRDefault="00956462" w:rsidP="00956462">
            <w:pPr>
              <w:pStyle w:val="TableParagraph"/>
              <w:spacing w:before="71"/>
              <w:ind w:left="245"/>
              <w:jc w:val="left"/>
              <w:rPr>
                <w:sz w:val="16"/>
              </w:rPr>
            </w:pPr>
            <w:r>
              <w:rPr>
                <w:sz w:val="16"/>
              </w:rPr>
              <w:t>TG</w:t>
            </w:r>
          </w:p>
        </w:tc>
        <w:tc>
          <w:tcPr>
            <w:tcW w:w="750" w:type="dxa"/>
            <w:tcBorders>
              <w:top w:val="nil"/>
              <w:bottom w:val="nil"/>
            </w:tcBorders>
            <w:shd w:val="clear" w:color="auto" w:fill="DADADA"/>
          </w:tcPr>
          <w:p w14:paraId="02EDA323"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71983267"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76D29E91"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091A08E8" w14:textId="77777777" w:rsidR="00956462" w:rsidRDefault="00956462" w:rsidP="00956462">
            <w:pPr>
              <w:pStyle w:val="TableParagraph"/>
              <w:spacing w:before="71"/>
              <w:ind w:left="260"/>
              <w:jc w:val="left"/>
              <w:rPr>
                <w:sz w:val="16"/>
              </w:rPr>
            </w:pPr>
            <w:r>
              <w:rPr>
                <w:sz w:val="16"/>
              </w:rPr>
              <w:t>TU</w:t>
            </w:r>
          </w:p>
        </w:tc>
        <w:tc>
          <w:tcPr>
            <w:tcW w:w="745" w:type="dxa"/>
            <w:tcBorders>
              <w:top w:val="nil"/>
              <w:bottom w:val="nil"/>
            </w:tcBorders>
            <w:shd w:val="clear" w:color="auto" w:fill="DADADA"/>
          </w:tcPr>
          <w:p w14:paraId="46D452DF" w14:textId="77777777" w:rsidR="00956462" w:rsidRDefault="00956462" w:rsidP="00956462">
            <w:pPr>
              <w:pStyle w:val="TableParagraph"/>
              <w:spacing w:before="71"/>
              <w:ind w:right="15"/>
              <w:rPr>
                <w:sz w:val="16"/>
              </w:rPr>
            </w:pPr>
            <w:r>
              <w:rPr>
                <w:sz w:val="16"/>
              </w:rPr>
              <w:t>BF TU</w:t>
            </w:r>
          </w:p>
        </w:tc>
        <w:tc>
          <w:tcPr>
            <w:tcW w:w="755" w:type="dxa"/>
            <w:tcBorders>
              <w:top w:val="nil"/>
              <w:bottom w:val="nil"/>
            </w:tcBorders>
            <w:shd w:val="clear" w:color="auto" w:fill="DADADA"/>
          </w:tcPr>
          <w:p w14:paraId="5A7BFD64" w14:textId="77777777" w:rsidR="00956462" w:rsidRDefault="00956462" w:rsidP="00956462">
            <w:pPr>
              <w:pStyle w:val="TableParagraph"/>
              <w:spacing w:before="71"/>
              <w:ind w:right="18"/>
              <w:rPr>
                <w:sz w:val="16"/>
              </w:rPr>
            </w:pPr>
            <w:r>
              <w:rPr>
                <w:sz w:val="16"/>
              </w:rPr>
              <w:t>BF TU</w:t>
            </w:r>
          </w:p>
        </w:tc>
        <w:tc>
          <w:tcPr>
            <w:tcW w:w="755" w:type="dxa"/>
            <w:tcBorders>
              <w:top w:val="nil"/>
              <w:bottom w:val="nil"/>
            </w:tcBorders>
            <w:shd w:val="clear" w:color="auto" w:fill="DADADA"/>
          </w:tcPr>
          <w:p w14:paraId="61B4D100"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0C2C783" w14:textId="77777777" w:rsidR="00956462" w:rsidRDefault="00956462" w:rsidP="00956462">
            <w:pPr>
              <w:pStyle w:val="TableParagraph"/>
              <w:spacing w:before="71"/>
              <w:ind w:left="318"/>
              <w:jc w:val="left"/>
              <w:rPr>
                <w:sz w:val="16"/>
              </w:rPr>
            </w:pPr>
            <w:r>
              <w:rPr>
                <w:w w:val="98"/>
                <w:sz w:val="16"/>
              </w:rPr>
              <w:t>M</w:t>
            </w:r>
          </w:p>
        </w:tc>
      </w:tr>
      <w:tr w:rsidR="00956462" w14:paraId="59495039" w14:textId="77777777" w:rsidTr="0030023E">
        <w:trPr>
          <w:gridAfter w:val="1"/>
          <w:wAfter w:w="52" w:type="dxa"/>
          <w:trHeight w:val="331"/>
        </w:trPr>
        <w:tc>
          <w:tcPr>
            <w:tcW w:w="809" w:type="dxa"/>
            <w:tcBorders>
              <w:top w:val="nil"/>
              <w:bottom w:val="nil"/>
            </w:tcBorders>
          </w:tcPr>
          <w:p w14:paraId="19721FC7" w14:textId="77777777" w:rsidR="00956462" w:rsidRDefault="00956462" w:rsidP="00956462">
            <w:pPr>
              <w:pStyle w:val="TableParagraph"/>
              <w:spacing w:before="71"/>
              <w:ind w:left="48" w:right="40"/>
              <w:rPr>
                <w:sz w:val="16"/>
              </w:rPr>
            </w:pPr>
            <w:r>
              <w:rPr>
                <w:sz w:val="16"/>
              </w:rPr>
              <w:t>A490</w:t>
            </w:r>
          </w:p>
        </w:tc>
        <w:tc>
          <w:tcPr>
            <w:tcW w:w="903" w:type="dxa"/>
            <w:tcBorders>
              <w:top w:val="nil"/>
              <w:bottom w:val="nil"/>
            </w:tcBorders>
          </w:tcPr>
          <w:p w14:paraId="4A39C792"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25AA014F"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0601024E" w14:textId="77777777" w:rsidR="00956462" w:rsidRDefault="00956462" w:rsidP="00956462">
            <w:pPr>
              <w:pStyle w:val="TableParagraph"/>
              <w:spacing w:before="0"/>
              <w:jc w:val="left"/>
              <w:rPr>
                <w:sz w:val="16"/>
              </w:rPr>
            </w:pPr>
          </w:p>
        </w:tc>
        <w:tc>
          <w:tcPr>
            <w:tcW w:w="865" w:type="dxa"/>
            <w:tcBorders>
              <w:top w:val="nil"/>
              <w:bottom w:val="nil"/>
            </w:tcBorders>
          </w:tcPr>
          <w:p w14:paraId="6FC20C33" w14:textId="77777777" w:rsidR="00956462" w:rsidRDefault="00956462" w:rsidP="00956462">
            <w:pPr>
              <w:pStyle w:val="TableParagraph"/>
              <w:spacing w:before="71"/>
              <w:ind w:left="87" w:right="86"/>
              <w:rPr>
                <w:sz w:val="16"/>
              </w:rPr>
            </w:pPr>
            <w:r>
              <w:rPr>
                <w:sz w:val="16"/>
              </w:rPr>
              <w:t>2001192</w:t>
            </w:r>
          </w:p>
        </w:tc>
        <w:tc>
          <w:tcPr>
            <w:tcW w:w="704" w:type="dxa"/>
            <w:tcBorders>
              <w:top w:val="nil"/>
              <w:bottom w:val="nil"/>
            </w:tcBorders>
          </w:tcPr>
          <w:p w14:paraId="025B04A1" w14:textId="77777777" w:rsidR="00956462" w:rsidRDefault="00956462" w:rsidP="00956462">
            <w:pPr>
              <w:pStyle w:val="TableParagraph"/>
              <w:spacing w:before="71"/>
              <w:ind w:left="269"/>
              <w:jc w:val="left"/>
              <w:rPr>
                <w:sz w:val="16"/>
              </w:rPr>
            </w:pPr>
            <w:r>
              <w:rPr>
                <w:sz w:val="16"/>
              </w:rPr>
              <w:t>48</w:t>
            </w:r>
          </w:p>
        </w:tc>
        <w:tc>
          <w:tcPr>
            <w:tcW w:w="750" w:type="dxa"/>
            <w:tcBorders>
              <w:top w:val="nil"/>
              <w:bottom w:val="nil"/>
            </w:tcBorders>
          </w:tcPr>
          <w:p w14:paraId="78CD50F4"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77A790E2"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tcPr>
          <w:p w14:paraId="726E22C3"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06388C01" w14:textId="77777777" w:rsidR="00956462" w:rsidRDefault="00956462" w:rsidP="00956462">
            <w:pPr>
              <w:pStyle w:val="TableParagraph"/>
              <w:spacing w:before="71"/>
              <w:ind w:left="284"/>
              <w:jc w:val="left"/>
              <w:rPr>
                <w:sz w:val="16"/>
              </w:rPr>
            </w:pPr>
            <w:r>
              <w:rPr>
                <w:sz w:val="16"/>
              </w:rPr>
              <w:t>48</w:t>
            </w:r>
          </w:p>
        </w:tc>
        <w:tc>
          <w:tcPr>
            <w:tcW w:w="745" w:type="dxa"/>
            <w:tcBorders>
              <w:top w:val="nil"/>
              <w:bottom w:val="nil"/>
            </w:tcBorders>
          </w:tcPr>
          <w:p w14:paraId="425FAAE6" w14:textId="77777777" w:rsidR="00956462" w:rsidRDefault="00956462" w:rsidP="00956462">
            <w:pPr>
              <w:pStyle w:val="TableParagraph"/>
              <w:spacing w:before="71"/>
              <w:ind w:right="13"/>
              <w:rPr>
                <w:sz w:val="16"/>
              </w:rPr>
            </w:pPr>
            <w:r>
              <w:rPr>
                <w:sz w:val="16"/>
              </w:rPr>
              <w:t>BF 48</w:t>
            </w:r>
          </w:p>
        </w:tc>
        <w:tc>
          <w:tcPr>
            <w:tcW w:w="755" w:type="dxa"/>
            <w:tcBorders>
              <w:top w:val="nil"/>
              <w:bottom w:val="nil"/>
            </w:tcBorders>
          </w:tcPr>
          <w:p w14:paraId="6B2C1DA8" w14:textId="77777777" w:rsidR="00956462" w:rsidRDefault="00956462" w:rsidP="00956462">
            <w:pPr>
              <w:pStyle w:val="TableParagraph"/>
              <w:spacing w:before="71"/>
              <w:ind w:right="15"/>
              <w:rPr>
                <w:sz w:val="16"/>
              </w:rPr>
            </w:pPr>
            <w:r>
              <w:rPr>
                <w:sz w:val="16"/>
              </w:rPr>
              <w:t>BF 48</w:t>
            </w:r>
          </w:p>
        </w:tc>
        <w:tc>
          <w:tcPr>
            <w:tcW w:w="755" w:type="dxa"/>
            <w:tcBorders>
              <w:top w:val="nil"/>
              <w:bottom w:val="nil"/>
            </w:tcBorders>
          </w:tcPr>
          <w:p w14:paraId="167AA9A6"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ACB0344" w14:textId="77777777" w:rsidR="00956462" w:rsidRDefault="00956462" w:rsidP="00956462">
            <w:pPr>
              <w:pStyle w:val="TableParagraph"/>
              <w:spacing w:before="71"/>
              <w:ind w:left="318"/>
              <w:jc w:val="left"/>
              <w:rPr>
                <w:sz w:val="16"/>
              </w:rPr>
            </w:pPr>
            <w:r>
              <w:rPr>
                <w:w w:val="98"/>
                <w:sz w:val="16"/>
              </w:rPr>
              <w:t>M</w:t>
            </w:r>
          </w:p>
        </w:tc>
      </w:tr>
      <w:tr w:rsidR="00956462" w14:paraId="2745F126" w14:textId="77777777" w:rsidTr="0030023E">
        <w:trPr>
          <w:gridAfter w:val="1"/>
          <w:wAfter w:w="52" w:type="dxa"/>
          <w:trHeight w:val="331"/>
        </w:trPr>
        <w:tc>
          <w:tcPr>
            <w:tcW w:w="809" w:type="dxa"/>
            <w:tcBorders>
              <w:top w:val="nil"/>
              <w:bottom w:val="nil"/>
            </w:tcBorders>
            <w:shd w:val="clear" w:color="auto" w:fill="DADADA"/>
          </w:tcPr>
          <w:p w14:paraId="6C9772BF" w14:textId="77777777" w:rsidR="00956462" w:rsidRDefault="00956462" w:rsidP="00956462">
            <w:pPr>
              <w:pStyle w:val="TableParagraph"/>
              <w:spacing w:before="71"/>
              <w:ind w:left="48" w:right="40"/>
              <w:rPr>
                <w:sz w:val="16"/>
              </w:rPr>
            </w:pPr>
            <w:r>
              <w:rPr>
                <w:sz w:val="16"/>
              </w:rPr>
              <w:t>A491</w:t>
            </w:r>
          </w:p>
        </w:tc>
        <w:tc>
          <w:tcPr>
            <w:tcW w:w="903" w:type="dxa"/>
            <w:tcBorders>
              <w:top w:val="nil"/>
              <w:bottom w:val="nil"/>
            </w:tcBorders>
            <w:shd w:val="clear" w:color="auto" w:fill="DADADA"/>
          </w:tcPr>
          <w:p w14:paraId="0919F3A4"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43A47D92"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18721D36"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CD76BEB" w14:textId="77777777" w:rsidR="00956462" w:rsidRDefault="00956462" w:rsidP="00956462">
            <w:pPr>
              <w:pStyle w:val="TableParagraph"/>
              <w:spacing w:before="71"/>
              <w:ind w:left="87" w:right="86"/>
              <w:rPr>
                <w:sz w:val="16"/>
              </w:rPr>
            </w:pPr>
            <w:r>
              <w:rPr>
                <w:sz w:val="16"/>
              </w:rPr>
              <w:t>2001299</w:t>
            </w:r>
          </w:p>
        </w:tc>
        <w:tc>
          <w:tcPr>
            <w:tcW w:w="704" w:type="dxa"/>
            <w:tcBorders>
              <w:top w:val="nil"/>
              <w:bottom w:val="nil"/>
            </w:tcBorders>
            <w:shd w:val="clear" w:color="auto" w:fill="DADADA"/>
          </w:tcPr>
          <w:p w14:paraId="1F540544" w14:textId="77777777" w:rsidR="00956462" w:rsidRDefault="00956462" w:rsidP="00956462">
            <w:pPr>
              <w:pStyle w:val="TableParagraph"/>
              <w:spacing w:before="71"/>
              <w:ind w:left="269"/>
              <w:jc w:val="left"/>
              <w:rPr>
                <w:sz w:val="16"/>
              </w:rPr>
            </w:pPr>
            <w:r>
              <w:rPr>
                <w:sz w:val="16"/>
              </w:rPr>
              <w:t>48</w:t>
            </w:r>
          </w:p>
        </w:tc>
        <w:tc>
          <w:tcPr>
            <w:tcW w:w="750" w:type="dxa"/>
            <w:tcBorders>
              <w:top w:val="nil"/>
              <w:bottom w:val="nil"/>
            </w:tcBorders>
            <w:shd w:val="clear" w:color="auto" w:fill="DADADA"/>
          </w:tcPr>
          <w:p w14:paraId="755AD4F2" w14:textId="77777777" w:rsidR="00956462" w:rsidRDefault="00956462" w:rsidP="00956462">
            <w:pPr>
              <w:pStyle w:val="TableParagraph"/>
              <w:spacing w:before="71"/>
              <w:ind w:left="268" w:right="272"/>
              <w:rPr>
                <w:sz w:val="16"/>
              </w:rPr>
            </w:pPr>
            <w:r>
              <w:rPr>
                <w:sz w:val="16"/>
              </w:rPr>
              <w:t>02</w:t>
            </w:r>
          </w:p>
        </w:tc>
        <w:tc>
          <w:tcPr>
            <w:tcW w:w="702" w:type="dxa"/>
            <w:tcBorders>
              <w:top w:val="nil"/>
              <w:bottom w:val="nil"/>
            </w:tcBorders>
            <w:shd w:val="clear" w:color="auto" w:fill="DADADA"/>
          </w:tcPr>
          <w:p w14:paraId="38A8408D" w14:textId="77777777" w:rsidR="00956462" w:rsidRDefault="00956462" w:rsidP="00956462">
            <w:pPr>
              <w:pStyle w:val="TableParagraph"/>
              <w:spacing w:before="71"/>
              <w:ind w:left="199" w:right="203"/>
              <w:rPr>
                <w:sz w:val="16"/>
              </w:rPr>
            </w:pPr>
            <w:r>
              <w:rPr>
                <w:sz w:val="16"/>
              </w:rPr>
              <w:t>BF</w:t>
            </w:r>
          </w:p>
        </w:tc>
        <w:tc>
          <w:tcPr>
            <w:tcW w:w="745" w:type="dxa"/>
            <w:tcBorders>
              <w:top w:val="nil"/>
              <w:bottom w:val="nil"/>
            </w:tcBorders>
            <w:shd w:val="clear" w:color="auto" w:fill="DADADA"/>
          </w:tcPr>
          <w:p w14:paraId="29C125C9" w14:textId="77777777" w:rsidR="00956462" w:rsidRDefault="00956462" w:rsidP="00956462">
            <w:pPr>
              <w:pStyle w:val="TableParagraph"/>
              <w:spacing w:before="71"/>
              <w:ind w:right="2"/>
              <w:rPr>
                <w:sz w:val="16"/>
              </w:rPr>
            </w:pPr>
            <w:r>
              <w:rPr>
                <w:sz w:val="16"/>
              </w:rPr>
              <w:t>5G</w:t>
            </w:r>
          </w:p>
        </w:tc>
        <w:tc>
          <w:tcPr>
            <w:tcW w:w="740" w:type="dxa"/>
            <w:tcBorders>
              <w:top w:val="nil"/>
              <w:bottom w:val="nil"/>
            </w:tcBorders>
            <w:shd w:val="clear" w:color="auto" w:fill="DADADA"/>
          </w:tcPr>
          <w:p w14:paraId="71D34B36" w14:textId="77777777" w:rsidR="00956462" w:rsidRDefault="00956462" w:rsidP="00956462">
            <w:pPr>
              <w:pStyle w:val="TableParagraph"/>
              <w:spacing w:before="71"/>
              <w:ind w:left="284"/>
              <w:jc w:val="left"/>
              <w:rPr>
                <w:sz w:val="16"/>
              </w:rPr>
            </w:pPr>
            <w:r>
              <w:rPr>
                <w:sz w:val="16"/>
              </w:rPr>
              <w:t>48</w:t>
            </w:r>
          </w:p>
        </w:tc>
        <w:tc>
          <w:tcPr>
            <w:tcW w:w="745" w:type="dxa"/>
            <w:tcBorders>
              <w:top w:val="nil"/>
              <w:bottom w:val="nil"/>
            </w:tcBorders>
            <w:shd w:val="clear" w:color="auto" w:fill="DADADA"/>
          </w:tcPr>
          <w:p w14:paraId="51F9437D" w14:textId="77777777" w:rsidR="00956462" w:rsidRDefault="00956462" w:rsidP="00956462">
            <w:pPr>
              <w:pStyle w:val="TableParagraph"/>
              <w:spacing w:before="71"/>
              <w:ind w:right="13"/>
              <w:rPr>
                <w:sz w:val="16"/>
              </w:rPr>
            </w:pPr>
            <w:r>
              <w:rPr>
                <w:sz w:val="16"/>
              </w:rPr>
              <w:t>BF 48</w:t>
            </w:r>
          </w:p>
        </w:tc>
        <w:tc>
          <w:tcPr>
            <w:tcW w:w="755" w:type="dxa"/>
            <w:tcBorders>
              <w:top w:val="nil"/>
              <w:bottom w:val="nil"/>
            </w:tcBorders>
            <w:shd w:val="clear" w:color="auto" w:fill="DADADA"/>
          </w:tcPr>
          <w:p w14:paraId="629EE966" w14:textId="77777777" w:rsidR="00956462" w:rsidRDefault="00956462" w:rsidP="00956462">
            <w:pPr>
              <w:pStyle w:val="TableParagraph"/>
              <w:spacing w:before="71"/>
              <w:ind w:right="15"/>
              <w:rPr>
                <w:sz w:val="16"/>
              </w:rPr>
            </w:pPr>
            <w:r>
              <w:rPr>
                <w:sz w:val="16"/>
              </w:rPr>
              <w:t>BF 48</w:t>
            </w:r>
          </w:p>
        </w:tc>
        <w:tc>
          <w:tcPr>
            <w:tcW w:w="755" w:type="dxa"/>
            <w:tcBorders>
              <w:top w:val="nil"/>
              <w:bottom w:val="nil"/>
            </w:tcBorders>
            <w:shd w:val="clear" w:color="auto" w:fill="DADADA"/>
          </w:tcPr>
          <w:p w14:paraId="056CE9D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E539347" w14:textId="77777777" w:rsidR="00956462" w:rsidRDefault="00956462" w:rsidP="00956462">
            <w:pPr>
              <w:pStyle w:val="TableParagraph"/>
              <w:spacing w:before="71"/>
              <w:ind w:left="318"/>
              <w:jc w:val="left"/>
              <w:rPr>
                <w:sz w:val="16"/>
              </w:rPr>
            </w:pPr>
            <w:r>
              <w:rPr>
                <w:w w:val="98"/>
                <w:sz w:val="16"/>
              </w:rPr>
              <w:t>M</w:t>
            </w:r>
          </w:p>
        </w:tc>
      </w:tr>
      <w:tr w:rsidR="00956462" w14:paraId="5A81FC49" w14:textId="77777777" w:rsidTr="0030023E">
        <w:trPr>
          <w:gridAfter w:val="1"/>
          <w:wAfter w:w="52" w:type="dxa"/>
          <w:trHeight w:val="331"/>
        </w:trPr>
        <w:tc>
          <w:tcPr>
            <w:tcW w:w="809" w:type="dxa"/>
            <w:tcBorders>
              <w:top w:val="nil"/>
              <w:bottom w:val="nil"/>
            </w:tcBorders>
          </w:tcPr>
          <w:p w14:paraId="4140F6ED" w14:textId="77777777" w:rsidR="00956462" w:rsidRDefault="00956462" w:rsidP="00956462">
            <w:pPr>
              <w:pStyle w:val="TableParagraph"/>
              <w:spacing w:before="69"/>
              <w:ind w:left="48" w:right="40"/>
              <w:rPr>
                <w:sz w:val="16"/>
              </w:rPr>
            </w:pPr>
            <w:r>
              <w:rPr>
                <w:sz w:val="16"/>
              </w:rPr>
              <w:t>A495</w:t>
            </w:r>
          </w:p>
        </w:tc>
        <w:tc>
          <w:tcPr>
            <w:tcW w:w="903" w:type="dxa"/>
            <w:tcBorders>
              <w:top w:val="nil"/>
              <w:bottom w:val="nil"/>
            </w:tcBorders>
          </w:tcPr>
          <w:p w14:paraId="744DBDC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57794A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78DA3A7" w14:textId="77777777" w:rsidR="00956462" w:rsidRDefault="00956462" w:rsidP="00956462">
            <w:pPr>
              <w:pStyle w:val="TableParagraph"/>
              <w:spacing w:before="0"/>
              <w:jc w:val="left"/>
              <w:rPr>
                <w:sz w:val="16"/>
              </w:rPr>
            </w:pPr>
          </w:p>
        </w:tc>
        <w:tc>
          <w:tcPr>
            <w:tcW w:w="865" w:type="dxa"/>
            <w:tcBorders>
              <w:top w:val="nil"/>
              <w:bottom w:val="nil"/>
            </w:tcBorders>
          </w:tcPr>
          <w:p w14:paraId="4FCC1C3A"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6463BFC0" w14:textId="77777777" w:rsidR="00956462" w:rsidRDefault="00956462" w:rsidP="00956462">
            <w:pPr>
              <w:pStyle w:val="TableParagraph"/>
              <w:spacing w:before="69"/>
              <w:ind w:left="262"/>
              <w:jc w:val="left"/>
              <w:rPr>
                <w:sz w:val="16"/>
              </w:rPr>
            </w:pPr>
            <w:r>
              <w:rPr>
                <w:sz w:val="16"/>
              </w:rPr>
              <w:t>JN</w:t>
            </w:r>
          </w:p>
        </w:tc>
        <w:tc>
          <w:tcPr>
            <w:tcW w:w="750" w:type="dxa"/>
            <w:tcBorders>
              <w:top w:val="nil"/>
              <w:bottom w:val="nil"/>
            </w:tcBorders>
          </w:tcPr>
          <w:p w14:paraId="61C00B0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F74FDEA"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tcPr>
          <w:p w14:paraId="663DCE13"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6C17A776"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tcPr>
          <w:p w14:paraId="62803DAB" w14:textId="77777777" w:rsidR="00956462" w:rsidRDefault="00956462" w:rsidP="00956462">
            <w:pPr>
              <w:pStyle w:val="TableParagraph"/>
              <w:spacing w:before="69"/>
              <w:ind w:right="13"/>
              <w:rPr>
                <w:sz w:val="16"/>
              </w:rPr>
            </w:pPr>
            <w:r>
              <w:rPr>
                <w:sz w:val="16"/>
              </w:rPr>
              <w:t>BF HD JN</w:t>
            </w:r>
          </w:p>
        </w:tc>
        <w:tc>
          <w:tcPr>
            <w:tcW w:w="755" w:type="dxa"/>
            <w:tcBorders>
              <w:top w:val="nil"/>
              <w:bottom w:val="nil"/>
            </w:tcBorders>
          </w:tcPr>
          <w:p w14:paraId="6CCAC739" w14:textId="77777777" w:rsidR="00956462" w:rsidRDefault="00956462" w:rsidP="00956462">
            <w:pPr>
              <w:pStyle w:val="TableParagraph"/>
              <w:spacing w:before="69"/>
              <w:ind w:right="15"/>
              <w:rPr>
                <w:sz w:val="16"/>
              </w:rPr>
            </w:pPr>
            <w:r>
              <w:rPr>
                <w:sz w:val="16"/>
              </w:rPr>
              <w:t>BF HD JN</w:t>
            </w:r>
          </w:p>
        </w:tc>
        <w:tc>
          <w:tcPr>
            <w:tcW w:w="755" w:type="dxa"/>
            <w:tcBorders>
              <w:top w:val="nil"/>
              <w:bottom w:val="nil"/>
            </w:tcBorders>
          </w:tcPr>
          <w:p w14:paraId="3A49CA7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BE85141" w14:textId="77777777" w:rsidR="00956462" w:rsidRDefault="00956462" w:rsidP="00956462">
            <w:pPr>
              <w:pStyle w:val="TableParagraph"/>
              <w:spacing w:before="69"/>
              <w:ind w:left="318"/>
              <w:jc w:val="left"/>
              <w:rPr>
                <w:sz w:val="16"/>
              </w:rPr>
            </w:pPr>
            <w:r>
              <w:rPr>
                <w:w w:val="98"/>
                <w:sz w:val="16"/>
              </w:rPr>
              <w:t>M</w:t>
            </w:r>
          </w:p>
        </w:tc>
      </w:tr>
      <w:tr w:rsidR="00956462" w14:paraId="7F86772A" w14:textId="77777777" w:rsidTr="0030023E">
        <w:trPr>
          <w:gridAfter w:val="1"/>
          <w:wAfter w:w="52" w:type="dxa"/>
          <w:trHeight w:val="331"/>
        </w:trPr>
        <w:tc>
          <w:tcPr>
            <w:tcW w:w="809" w:type="dxa"/>
            <w:tcBorders>
              <w:top w:val="nil"/>
              <w:bottom w:val="nil"/>
            </w:tcBorders>
            <w:shd w:val="clear" w:color="auto" w:fill="DADADA"/>
          </w:tcPr>
          <w:p w14:paraId="47B855E9" w14:textId="77777777" w:rsidR="00956462" w:rsidRDefault="00956462" w:rsidP="00956462">
            <w:pPr>
              <w:pStyle w:val="TableParagraph"/>
              <w:spacing w:before="69"/>
              <w:ind w:left="48" w:right="40"/>
              <w:rPr>
                <w:sz w:val="16"/>
              </w:rPr>
            </w:pPr>
            <w:r>
              <w:rPr>
                <w:sz w:val="16"/>
              </w:rPr>
              <w:t>A496</w:t>
            </w:r>
          </w:p>
        </w:tc>
        <w:tc>
          <w:tcPr>
            <w:tcW w:w="903" w:type="dxa"/>
            <w:tcBorders>
              <w:top w:val="nil"/>
              <w:bottom w:val="nil"/>
            </w:tcBorders>
            <w:shd w:val="clear" w:color="auto" w:fill="DADADA"/>
          </w:tcPr>
          <w:p w14:paraId="05C499E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24FCBC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A48EA2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A4CC798"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E91E6BC" w14:textId="77777777" w:rsidR="00956462" w:rsidRDefault="00956462" w:rsidP="00956462">
            <w:pPr>
              <w:pStyle w:val="TableParagraph"/>
              <w:spacing w:before="69"/>
              <w:ind w:left="262"/>
              <w:jc w:val="left"/>
              <w:rPr>
                <w:sz w:val="16"/>
              </w:rPr>
            </w:pPr>
            <w:r>
              <w:rPr>
                <w:sz w:val="16"/>
              </w:rPr>
              <w:t>JN</w:t>
            </w:r>
          </w:p>
        </w:tc>
        <w:tc>
          <w:tcPr>
            <w:tcW w:w="750" w:type="dxa"/>
            <w:tcBorders>
              <w:top w:val="nil"/>
              <w:bottom w:val="nil"/>
            </w:tcBorders>
            <w:shd w:val="clear" w:color="auto" w:fill="DADADA"/>
          </w:tcPr>
          <w:p w14:paraId="3E4DB64E"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4657997D" w14:textId="77777777" w:rsidR="00956462" w:rsidRDefault="00956462" w:rsidP="00956462">
            <w:pPr>
              <w:pStyle w:val="TableParagraph"/>
              <w:spacing w:before="69"/>
              <w:ind w:left="199" w:right="203"/>
              <w:rPr>
                <w:sz w:val="16"/>
              </w:rPr>
            </w:pPr>
            <w:r>
              <w:rPr>
                <w:sz w:val="16"/>
              </w:rPr>
              <w:t>BF</w:t>
            </w:r>
          </w:p>
        </w:tc>
        <w:tc>
          <w:tcPr>
            <w:tcW w:w="745" w:type="dxa"/>
            <w:tcBorders>
              <w:top w:val="nil"/>
              <w:bottom w:val="nil"/>
            </w:tcBorders>
            <w:shd w:val="clear" w:color="auto" w:fill="DADADA"/>
          </w:tcPr>
          <w:p w14:paraId="29A8315E"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347ABEA3"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shd w:val="clear" w:color="auto" w:fill="DADADA"/>
          </w:tcPr>
          <w:p w14:paraId="63F044BC" w14:textId="77777777" w:rsidR="00956462" w:rsidRDefault="00956462" w:rsidP="00956462">
            <w:pPr>
              <w:pStyle w:val="TableParagraph"/>
              <w:spacing w:before="69"/>
              <w:ind w:right="13"/>
              <w:rPr>
                <w:sz w:val="16"/>
              </w:rPr>
            </w:pPr>
            <w:r>
              <w:rPr>
                <w:sz w:val="16"/>
              </w:rPr>
              <w:t>BF HD JN</w:t>
            </w:r>
          </w:p>
        </w:tc>
        <w:tc>
          <w:tcPr>
            <w:tcW w:w="755" w:type="dxa"/>
            <w:tcBorders>
              <w:top w:val="nil"/>
              <w:bottom w:val="nil"/>
            </w:tcBorders>
            <w:shd w:val="clear" w:color="auto" w:fill="DADADA"/>
          </w:tcPr>
          <w:p w14:paraId="1389D21E" w14:textId="77777777" w:rsidR="00956462" w:rsidRDefault="00956462" w:rsidP="00956462">
            <w:pPr>
              <w:pStyle w:val="TableParagraph"/>
              <w:spacing w:before="0" w:line="182" w:lineRule="exact"/>
              <w:ind w:left="275" w:right="-4" w:hanging="276"/>
              <w:jc w:val="left"/>
              <w:rPr>
                <w:sz w:val="16"/>
              </w:rPr>
            </w:pPr>
            <w:r>
              <w:rPr>
                <w:sz w:val="16"/>
              </w:rPr>
              <w:t>BF BN HD JN</w:t>
            </w:r>
          </w:p>
        </w:tc>
        <w:tc>
          <w:tcPr>
            <w:tcW w:w="755" w:type="dxa"/>
            <w:tcBorders>
              <w:top w:val="nil"/>
              <w:bottom w:val="nil"/>
            </w:tcBorders>
            <w:shd w:val="clear" w:color="auto" w:fill="DADADA"/>
          </w:tcPr>
          <w:p w14:paraId="294E790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284E65E" w14:textId="77777777" w:rsidR="00956462" w:rsidRDefault="00956462" w:rsidP="00956462">
            <w:pPr>
              <w:pStyle w:val="TableParagraph"/>
              <w:spacing w:before="69"/>
              <w:ind w:left="318"/>
              <w:jc w:val="left"/>
              <w:rPr>
                <w:sz w:val="16"/>
              </w:rPr>
            </w:pPr>
            <w:r>
              <w:rPr>
                <w:w w:val="98"/>
                <w:sz w:val="16"/>
              </w:rPr>
              <w:t>M</w:t>
            </w:r>
          </w:p>
        </w:tc>
      </w:tr>
      <w:tr w:rsidR="00956462" w14:paraId="7C35CFE2" w14:textId="77777777" w:rsidTr="0030023E">
        <w:trPr>
          <w:gridAfter w:val="1"/>
          <w:wAfter w:w="52" w:type="dxa"/>
          <w:trHeight w:val="298"/>
        </w:trPr>
        <w:tc>
          <w:tcPr>
            <w:tcW w:w="809" w:type="dxa"/>
            <w:tcBorders>
              <w:top w:val="nil"/>
              <w:bottom w:val="nil"/>
            </w:tcBorders>
          </w:tcPr>
          <w:p w14:paraId="64969059" w14:textId="77777777" w:rsidR="00956462" w:rsidRDefault="00956462" w:rsidP="00956462">
            <w:pPr>
              <w:pStyle w:val="TableParagraph"/>
              <w:spacing w:before="36"/>
              <w:ind w:left="48" w:right="40"/>
              <w:rPr>
                <w:sz w:val="16"/>
              </w:rPr>
            </w:pPr>
            <w:r>
              <w:rPr>
                <w:sz w:val="16"/>
              </w:rPr>
              <w:t>A499</w:t>
            </w:r>
          </w:p>
        </w:tc>
        <w:tc>
          <w:tcPr>
            <w:tcW w:w="903" w:type="dxa"/>
            <w:tcBorders>
              <w:top w:val="nil"/>
              <w:bottom w:val="nil"/>
            </w:tcBorders>
          </w:tcPr>
          <w:p w14:paraId="7F2C9D8A" w14:textId="77777777" w:rsidR="00956462" w:rsidRDefault="00956462" w:rsidP="00956462">
            <w:pPr>
              <w:pStyle w:val="TableParagraph"/>
              <w:spacing w:before="36"/>
              <w:ind w:left="290" w:right="287"/>
              <w:rPr>
                <w:sz w:val="16"/>
              </w:rPr>
            </w:pPr>
            <w:r>
              <w:rPr>
                <w:sz w:val="16"/>
              </w:rPr>
              <w:t>DA</w:t>
            </w:r>
          </w:p>
        </w:tc>
        <w:tc>
          <w:tcPr>
            <w:tcW w:w="793" w:type="dxa"/>
            <w:tcBorders>
              <w:top w:val="nil"/>
              <w:bottom w:val="nil"/>
            </w:tcBorders>
          </w:tcPr>
          <w:p w14:paraId="6DA4B6F5" w14:textId="77777777" w:rsidR="00956462" w:rsidRDefault="00956462" w:rsidP="00956462">
            <w:pPr>
              <w:pStyle w:val="TableParagraph"/>
              <w:spacing w:before="36"/>
              <w:ind w:right="347"/>
              <w:jc w:val="right"/>
              <w:rPr>
                <w:sz w:val="16"/>
              </w:rPr>
            </w:pPr>
            <w:r>
              <w:rPr>
                <w:w w:val="98"/>
                <w:sz w:val="16"/>
              </w:rPr>
              <w:t>0</w:t>
            </w:r>
          </w:p>
        </w:tc>
        <w:tc>
          <w:tcPr>
            <w:tcW w:w="1033" w:type="dxa"/>
            <w:tcBorders>
              <w:top w:val="nil"/>
              <w:bottom w:val="nil"/>
            </w:tcBorders>
          </w:tcPr>
          <w:p w14:paraId="630BD0B5" w14:textId="77777777" w:rsidR="00956462" w:rsidRDefault="00956462" w:rsidP="00956462">
            <w:pPr>
              <w:pStyle w:val="TableParagraph"/>
              <w:spacing w:before="0"/>
              <w:jc w:val="left"/>
              <w:rPr>
                <w:sz w:val="16"/>
              </w:rPr>
            </w:pPr>
          </w:p>
        </w:tc>
        <w:tc>
          <w:tcPr>
            <w:tcW w:w="865" w:type="dxa"/>
            <w:tcBorders>
              <w:top w:val="nil"/>
              <w:bottom w:val="nil"/>
            </w:tcBorders>
          </w:tcPr>
          <w:p w14:paraId="5752ABC2" w14:textId="77777777" w:rsidR="00956462" w:rsidRDefault="00956462" w:rsidP="00956462">
            <w:pPr>
              <w:pStyle w:val="TableParagraph"/>
              <w:spacing w:before="36"/>
              <w:ind w:left="87" w:right="86"/>
              <w:rPr>
                <w:sz w:val="16"/>
              </w:rPr>
            </w:pPr>
            <w:r>
              <w:rPr>
                <w:sz w:val="16"/>
              </w:rPr>
              <w:t>1990136</w:t>
            </w:r>
          </w:p>
        </w:tc>
        <w:tc>
          <w:tcPr>
            <w:tcW w:w="704" w:type="dxa"/>
            <w:tcBorders>
              <w:top w:val="nil"/>
              <w:bottom w:val="nil"/>
            </w:tcBorders>
          </w:tcPr>
          <w:p w14:paraId="199422EC" w14:textId="77777777" w:rsidR="00956462" w:rsidRDefault="00956462" w:rsidP="00956462">
            <w:pPr>
              <w:pStyle w:val="TableParagraph"/>
              <w:spacing w:before="36"/>
              <w:ind w:left="252"/>
              <w:jc w:val="left"/>
              <w:rPr>
                <w:sz w:val="16"/>
              </w:rPr>
            </w:pPr>
            <w:r>
              <w:rPr>
                <w:sz w:val="16"/>
              </w:rPr>
              <w:t>BF</w:t>
            </w:r>
          </w:p>
        </w:tc>
        <w:tc>
          <w:tcPr>
            <w:tcW w:w="750" w:type="dxa"/>
            <w:tcBorders>
              <w:top w:val="nil"/>
              <w:bottom w:val="nil"/>
            </w:tcBorders>
          </w:tcPr>
          <w:p w14:paraId="630C6B5C" w14:textId="77777777" w:rsidR="00956462" w:rsidRDefault="00956462" w:rsidP="00956462">
            <w:pPr>
              <w:pStyle w:val="TableParagraph"/>
              <w:spacing w:before="36"/>
              <w:ind w:left="268" w:right="272"/>
              <w:rPr>
                <w:sz w:val="16"/>
              </w:rPr>
            </w:pPr>
            <w:r>
              <w:rPr>
                <w:sz w:val="16"/>
              </w:rPr>
              <w:t>99</w:t>
            </w:r>
          </w:p>
        </w:tc>
        <w:tc>
          <w:tcPr>
            <w:tcW w:w="702" w:type="dxa"/>
            <w:tcBorders>
              <w:top w:val="nil"/>
              <w:bottom w:val="nil"/>
            </w:tcBorders>
          </w:tcPr>
          <w:p w14:paraId="6E7F8807" w14:textId="77777777" w:rsidR="00956462" w:rsidRDefault="00956462" w:rsidP="00956462">
            <w:pPr>
              <w:pStyle w:val="TableParagraph"/>
              <w:spacing w:before="0"/>
              <w:jc w:val="left"/>
              <w:rPr>
                <w:sz w:val="16"/>
              </w:rPr>
            </w:pPr>
          </w:p>
        </w:tc>
        <w:tc>
          <w:tcPr>
            <w:tcW w:w="745" w:type="dxa"/>
            <w:tcBorders>
              <w:top w:val="nil"/>
              <w:bottom w:val="nil"/>
            </w:tcBorders>
          </w:tcPr>
          <w:p w14:paraId="2D926C0E" w14:textId="77777777" w:rsidR="00956462" w:rsidRDefault="00956462" w:rsidP="00956462">
            <w:pPr>
              <w:pStyle w:val="TableParagraph"/>
              <w:spacing w:before="0"/>
              <w:jc w:val="left"/>
              <w:rPr>
                <w:sz w:val="16"/>
              </w:rPr>
            </w:pPr>
          </w:p>
        </w:tc>
        <w:tc>
          <w:tcPr>
            <w:tcW w:w="740" w:type="dxa"/>
            <w:tcBorders>
              <w:top w:val="nil"/>
              <w:bottom w:val="nil"/>
            </w:tcBorders>
          </w:tcPr>
          <w:p w14:paraId="65482422" w14:textId="77777777" w:rsidR="00956462" w:rsidRDefault="00956462" w:rsidP="00956462">
            <w:pPr>
              <w:pStyle w:val="TableParagraph"/>
              <w:spacing w:before="36"/>
              <w:ind w:left="267"/>
              <w:jc w:val="left"/>
              <w:rPr>
                <w:sz w:val="16"/>
              </w:rPr>
            </w:pPr>
            <w:r>
              <w:rPr>
                <w:sz w:val="16"/>
              </w:rPr>
              <w:t>BF</w:t>
            </w:r>
          </w:p>
        </w:tc>
        <w:tc>
          <w:tcPr>
            <w:tcW w:w="745" w:type="dxa"/>
            <w:tcBorders>
              <w:top w:val="nil"/>
              <w:bottom w:val="nil"/>
            </w:tcBorders>
          </w:tcPr>
          <w:p w14:paraId="1B9F1E65" w14:textId="77777777" w:rsidR="00956462" w:rsidRDefault="00956462" w:rsidP="00956462">
            <w:pPr>
              <w:pStyle w:val="TableParagraph"/>
              <w:spacing w:before="36"/>
              <w:ind w:right="10"/>
              <w:rPr>
                <w:sz w:val="16"/>
              </w:rPr>
            </w:pPr>
            <w:r>
              <w:rPr>
                <w:sz w:val="16"/>
              </w:rPr>
              <w:t>BF</w:t>
            </w:r>
          </w:p>
        </w:tc>
        <w:tc>
          <w:tcPr>
            <w:tcW w:w="755" w:type="dxa"/>
            <w:tcBorders>
              <w:top w:val="nil"/>
              <w:bottom w:val="nil"/>
            </w:tcBorders>
          </w:tcPr>
          <w:p w14:paraId="425DCDB3" w14:textId="77777777" w:rsidR="00956462" w:rsidRDefault="00956462" w:rsidP="00956462">
            <w:pPr>
              <w:pStyle w:val="TableParagraph"/>
              <w:spacing w:before="36"/>
              <w:ind w:right="12"/>
              <w:rPr>
                <w:sz w:val="16"/>
              </w:rPr>
            </w:pPr>
            <w:r>
              <w:rPr>
                <w:sz w:val="16"/>
              </w:rPr>
              <w:t>BF</w:t>
            </w:r>
          </w:p>
        </w:tc>
        <w:tc>
          <w:tcPr>
            <w:tcW w:w="755" w:type="dxa"/>
            <w:tcBorders>
              <w:top w:val="nil"/>
              <w:bottom w:val="nil"/>
            </w:tcBorders>
          </w:tcPr>
          <w:p w14:paraId="23A9310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CCAD40D" w14:textId="77777777" w:rsidR="00956462" w:rsidRDefault="00956462" w:rsidP="00956462">
            <w:pPr>
              <w:pStyle w:val="TableParagraph"/>
              <w:spacing w:before="36"/>
              <w:ind w:left="318"/>
              <w:jc w:val="left"/>
              <w:rPr>
                <w:sz w:val="16"/>
              </w:rPr>
            </w:pPr>
            <w:r>
              <w:rPr>
                <w:w w:val="98"/>
                <w:sz w:val="16"/>
              </w:rPr>
              <w:t>M</w:t>
            </w:r>
          </w:p>
        </w:tc>
      </w:tr>
      <w:tr w:rsidR="00956462" w14:paraId="5DED1AEB" w14:textId="77777777" w:rsidTr="0030023E">
        <w:trPr>
          <w:gridAfter w:val="1"/>
          <w:wAfter w:w="52" w:type="dxa"/>
          <w:trHeight w:val="331"/>
        </w:trPr>
        <w:tc>
          <w:tcPr>
            <w:tcW w:w="809" w:type="dxa"/>
            <w:tcBorders>
              <w:top w:val="nil"/>
              <w:bottom w:val="nil"/>
            </w:tcBorders>
            <w:shd w:val="clear" w:color="auto" w:fill="DADADA"/>
          </w:tcPr>
          <w:p w14:paraId="37751726" w14:textId="77777777" w:rsidR="00956462" w:rsidRDefault="00956462" w:rsidP="00956462">
            <w:pPr>
              <w:pStyle w:val="TableParagraph"/>
              <w:spacing w:before="69"/>
              <w:ind w:left="48" w:right="40"/>
              <w:rPr>
                <w:sz w:val="16"/>
              </w:rPr>
            </w:pPr>
            <w:r>
              <w:rPr>
                <w:sz w:val="16"/>
              </w:rPr>
              <w:t>A502</w:t>
            </w:r>
          </w:p>
        </w:tc>
        <w:tc>
          <w:tcPr>
            <w:tcW w:w="903" w:type="dxa"/>
            <w:tcBorders>
              <w:top w:val="nil"/>
              <w:bottom w:val="nil"/>
            </w:tcBorders>
            <w:shd w:val="clear" w:color="auto" w:fill="DADADA"/>
          </w:tcPr>
          <w:p w14:paraId="2205E4F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72EDC7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BCC5BD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9EBC05D"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543F7C49" w14:textId="77777777" w:rsidR="00956462" w:rsidRDefault="00956462" w:rsidP="00956462">
            <w:pPr>
              <w:pStyle w:val="TableParagraph"/>
              <w:spacing w:before="69"/>
              <w:ind w:left="243"/>
              <w:jc w:val="left"/>
              <w:rPr>
                <w:sz w:val="16"/>
              </w:rPr>
            </w:pPr>
            <w:r>
              <w:rPr>
                <w:sz w:val="16"/>
              </w:rPr>
              <w:t>CL</w:t>
            </w:r>
          </w:p>
        </w:tc>
        <w:tc>
          <w:tcPr>
            <w:tcW w:w="750" w:type="dxa"/>
            <w:tcBorders>
              <w:top w:val="nil"/>
              <w:bottom w:val="nil"/>
            </w:tcBorders>
            <w:shd w:val="clear" w:color="auto" w:fill="DADADA"/>
          </w:tcPr>
          <w:p w14:paraId="228FE7D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05BD1AF7"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42C027A2"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60BD4AA4" w14:textId="77777777" w:rsidR="00956462" w:rsidRDefault="00956462" w:rsidP="00956462">
            <w:pPr>
              <w:pStyle w:val="TableParagraph"/>
              <w:spacing w:before="69"/>
              <w:ind w:left="262"/>
              <w:jc w:val="left"/>
              <w:rPr>
                <w:sz w:val="16"/>
              </w:rPr>
            </w:pPr>
            <w:r>
              <w:rPr>
                <w:sz w:val="16"/>
              </w:rPr>
              <w:t>CL</w:t>
            </w:r>
          </w:p>
        </w:tc>
        <w:tc>
          <w:tcPr>
            <w:tcW w:w="745" w:type="dxa"/>
            <w:tcBorders>
              <w:top w:val="nil"/>
              <w:bottom w:val="nil"/>
            </w:tcBorders>
            <w:shd w:val="clear" w:color="auto" w:fill="DADADA"/>
          </w:tcPr>
          <w:p w14:paraId="58E558C8" w14:textId="77777777" w:rsidR="00956462" w:rsidRDefault="00956462" w:rsidP="00956462">
            <w:pPr>
              <w:pStyle w:val="TableParagraph"/>
              <w:spacing w:before="69"/>
              <w:ind w:right="15"/>
              <w:rPr>
                <w:sz w:val="16"/>
              </w:rPr>
            </w:pPr>
            <w:r>
              <w:rPr>
                <w:sz w:val="16"/>
              </w:rPr>
              <w:t>CL</w:t>
            </w:r>
          </w:p>
        </w:tc>
        <w:tc>
          <w:tcPr>
            <w:tcW w:w="755" w:type="dxa"/>
            <w:tcBorders>
              <w:top w:val="nil"/>
              <w:bottom w:val="nil"/>
            </w:tcBorders>
            <w:shd w:val="clear" w:color="auto" w:fill="DADADA"/>
          </w:tcPr>
          <w:p w14:paraId="718BDD60" w14:textId="77777777" w:rsidR="00956462" w:rsidRDefault="00956462" w:rsidP="00956462">
            <w:pPr>
              <w:pStyle w:val="TableParagraph"/>
              <w:spacing w:before="69"/>
              <w:ind w:right="13"/>
              <w:rPr>
                <w:sz w:val="16"/>
              </w:rPr>
            </w:pPr>
            <w:r>
              <w:rPr>
                <w:sz w:val="16"/>
              </w:rPr>
              <w:t>CL</w:t>
            </w:r>
          </w:p>
        </w:tc>
        <w:tc>
          <w:tcPr>
            <w:tcW w:w="755" w:type="dxa"/>
            <w:tcBorders>
              <w:top w:val="nil"/>
              <w:bottom w:val="nil"/>
            </w:tcBorders>
            <w:shd w:val="clear" w:color="auto" w:fill="DADADA"/>
          </w:tcPr>
          <w:p w14:paraId="1DB89B39"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E278A2F" w14:textId="77777777" w:rsidR="00956462" w:rsidRDefault="00956462" w:rsidP="00956462">
            <w:pPr>
              <w:pStyle w:val="TableParagraph"/>
              <w:spacing w:before="69"/>
              <w:ind w:left="330"/>
              <w:jc w:val="left"/>
              <w:rPr>
                <w:sz w:val="16"/>
              </w:rPr>
            </w:pPr>
            <w:r>
              <w:rPr>
                <w:w w:val="98"/>
                <w:sz w:val="16"/>
              </w:rPr>
              <w:t>G</w:t>
            </w:r>
          </w:p>
        </w:tc>
      </w:tr>
      <w:tr w:rsidR="00956462" w14:paraId="5E611D6E" w14:textId="77777777" w:rsidTr="0030023E">
        <w:trPr>
          <w:gridAfter w:val="1"/>
          <w:wAfter w:w="52" w:type="dxa"/>
          <w:trHeight w:val="331"/>
        </w:trPr>
        <w:tc>
          <w:tcPr>
            <w:tcW w:w="809" w:type="dxa"/>
            <w:tcBorders>
              <w:top w:val="nil"/>
              <w:bottom w:val="nil"/>
            </w:tcBorders>
          </w:tcPr>
          <w:p w14:paraId="6C2E8E26" w14:textId="77777777" w:rsidR="00956462" w:rsidRDefault="00956462" w:rsidP="00956462">
            <w:pPr>
              <w:pStyle w:val="TableParagraph"/>
              <w:spacing w:before="69"/>
              <w:ind w:left="48" w:right="40"/>
              <w:rPr>
                <w:sz w:val="16"/>
              </w:rPr>
            </w:pPr>
            <w:r>
              <w:rPr>
                <w:sz w:val="16"/>
              </w:rPr>
              <w:t>A503</w:t>
            </w:r>
          </w:p>
        </w:tc>
        <w:tc>
          <w:tcPr>
            <w:tcW w:w="903" w:type="dxa"/>
            <w:tcBorders>
              <w:top w:val="nil"/>
              <w:bottom w:val="nil"/>
            </w:tcBorders>
          </w:tcPr>
          <w:p w14:paraId="51102D6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4AAD44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89FB942" w14:textId="77777777" w:rsidR="00956462" w:rsidRDefault="00956462" w:rsidP="00956462">
            <w:pPr>
              <w:pStyle w:val="TableParagraph"/>
              <w:spacing w:before="0"/>
              <w:jc w:val="left"/>
              <w:rPr>
                <w:sz w:val="16"/>
              </w:rPr>
            </w:pPr>
          </w:p>
        </w:tc>
        <w:tc>
          <w:tcPr>
            <w:tcW w:w="865" w:type="dxa"/>
            <w:tcBorders>
              <w:top w:val="nil"/>
              <w:bottom w:val="nil"/>
            </w:tcBorders>
          </w:tcPr>
          <w:p w14:paraId="0292FBD0"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5BD2FE14" w14:textId="77777777" w:rsidR="00956462" w:rsidRDefault="00956462" w:rsidP="00956462">
            <w:pPr>
              <w:pStyle w:val="TableParagraph"/>
              <w:spacing w:before="69"/>
              <w:ind w:left="243"/>
              <w:jc w:val="left"/>
              <w:rPr>
                <w:sz w:val="16"/>
              </w:rPr>
            </w:pPr>
            <w:r>
              <w:rPr>
                <w:sz w:val="16"/>
              </w:rPr>
              <w:t>CL</w:t>
            </w:r>
          </w:p>
        </w:tc>
        <w:tc>
          <w:tcPr>
            <w:tcW w:w="750" w:type="dxa"/>
            <w:tcBorders>
              <w:top w:val="nil"/>
              <w:bottom w:val="nil"/>
            </w:tcBorders>
          </w:tcPr>
          <w:p w14:paraId="486A22D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2AC7F105" w14:textId="77777777" w:rsidR="00956462" w:rsidRDefault="00956462" w:rsidP="00956462">
            <w:pPr>
              <w:pStyle w:val="TableParagraph"/>
              <w:spacing w:before="0"/>
              <w:jc w:val="left"/>
              <w:rPr>
                <w:sz w:val="16"/>
              </w:rPr>
            </w:pPr>
          </w:p>
        </w:tc>
        <w:tc>
          <w:tcPr>
            <w:tcW w:w="745" w:type="dxa"/>
            <w:tcBorders>
              <w:top w:val="nil"/>
              <w:bottom w:val="nil"/>
            </w:tcBorders>
          </w:tcPr>
          <w:p w14:paraId="53760EE7" w14:textId="77777777" w:rsidR="00956462" w:rsidRDefault="00956462" w:rsidP="00956462">
            <w:pPr>
              <w:pStyle w:val="TableParagraph"/>
              <w:spacing w:before="0"/>
              <w:jc w:val="left"/>
              <w:rPr>
                <w:sz w:val="16"/>
              </w:rPr>
            </w:pPr>
          </w:p>
        </w:tc>
        <w:tc>
          <w:tcPr>
            <w:tcW w:w="740" w:type="dxa"/>
            <w:tcBorders>
              <w:top w:val="nil"/>
              <w:bottom w:val="nil"/>
            </w:tcBorders>
          </w:tcPr>
          <w:p w14:paraId="732695B2" w14:textId="77777777" w:rsidR="00956462" w:rsidRDefault="00956462" w:rsidP="00956462">
            <w:pPr>
              <w:pStyle w:val="TableParagraph"/>
              <w:spacing w:before="69"/>
              <w:ind w:left="262"/>
              <w:jc w:val="left"/>
              <w:rPr>
                <w:sz w:val="16"/>
              </w:rPr>
            </w:pPr>
            <w:r>
              <w:rPr>
                <w:sz w:val="16"/>
              </w:rPr>
              <w:t>CL</w:t>
            </w:r>
          </w:p>
        </w:tc>
        <w:tc>
          <w:tcPr>
            <w:tcW w:w="745" w:type="dxa"/>
            <w:tcBorders>
              <w:top w:val="nil"/>
              <w:bottom w:val="nil"/>
            </w:tcBorders>
          </w:tcPr>
          <w:p w14:paraId="2A49CF71" w14:textId="77777777" w:rsidR="00956462" w:rsidRDefault="00956462" w:rsidP="00956462">
            <w:pPr>
              <w:pStyle w:val="TableParagraph"/>
              <w:spacing w:before="69"/>
              <w:ind w:right="15"/>
              <w:rPr>
                <w:sz w:val="16"/>
              </w:rPr>
            </w:pPr>
            <w:r>
              <w:rPr>
                <w:sz w:val="16"/>
              </w:rPr>
              <w:t>CL</w:t>
            </w:r>
          </w:p>
        </w:tc>
        <w:tc>
          <w:tcPr>
            <w:tcW w:w="755" w:type="dxa"/>
            <w:tcBorders>
              <w:top w:val="nil"/>
              <w:bottom w:val="nil"/>
            </w:tcBorders>
          </w:tcPr>
          <w:p w14:paraId="6CA7EC9A" w14:textId="77777777" w:rsidR="00956462" w:rsidRDefault="00956462" w:rsidP="00956462">
            <w:pPr>
              <w:pStyle w:val="TableParagraph"/>
              <w:spacing w:before="69"/>
              <w:ind w:right="13"/>
              <w:rPr>
                <w:sz w:val="16"/>
              </w:rPr>
            </w:pPr>
            <w:r>
              <w:rPr>
                <w:sz w:val="16"/>
              </w:rPr>
              <w:t>CL</w:t>
            </w:r>
          </w:p>
        </w:tc>
        <w:tc>
          <w:tcPr>
            <w:tcW w:w="755" w:type="dxa"/>
            <w:tcBorders>
              <w:top w:val="nil"/>
              <w:bottom w:val="nil"/>
            </w:tcBorders>
          </w:tcPr>
          <w:p w14:paraId="012CC5E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DB04558" w14:textId="77777777" w:rsidR="00956462" w:rsidRDefault="00956462" w:rsidP="00956462">
            <w:pPr>
              <w:pStyle w:val="TableParagraph"/>
              <w:spacing w:before="69"/>
              <w:ind w:left="330"/>
              <w:jc w:val="left"/>
              <w:rPr>
                <w:sz w:val="16"/>
              </w:rPr>
            </w:pPr>
            <w:r>
              <w:rPr>
                <w:w w:val="98"/>
                <w:sz w:val="16"/>
              </w:rPr>
              <w:t>G</w:t>
            </w:r>
          </w:p>
        </w:tc>
      </w:tr>
      <w:tr w:rsidR="00956462" w14:paraId="7185C205" w14:textId="77777777" w:rsidTr="0030023E">
        <w:trPr>
          <w:gridAfter w:val="1"/>
          <w:wAfter w:w="52" w:type="dxa"/>
          <w:trHeight w:val="331"/>
        </w:trPr>
        <w:tc>
          <w:tcPr>
            <w:tcW w:w="809" w:type="dxa"/>
            <w:tcBorders>
              <w:top w:val="nil"/>
              <w:bottom w:val="nil"/>
            </w:tcBorders>
            <w:shd w:val="clear" w:color="auto" w:fill="DADADA"/>
          </w:tcPr>
          <w:p w14:paraId="4EB2EFD8" w14:textId="77777777" w:rsidR="00956462" w:rsidRDefault="00956462" w:rsidP="00956462">
            <w:pPr>
              <w:pStyle w:val="TableParagraph"/>
              <w:spacing w:before="69"/>
              <w:ind w:left="48" w:right="40"/>
              <w:rPr>
                <w:sz w:val="16"/>
              </w:rPr>
            </w:pPr>
            <w:r>
              <w:rPr>
                <w:sz w:val="16"/>
              </w:rPr>
              <w:t>A504</w:t>
            </w:r>
          </w:p>
        </w:tc>
        <w:tc>
          <w:tcPr>
            <w:tcW w:w="903" w:type="dxa"/>
            <w:tcBorders>
              <w:top w:val="nil"/>
              <w:bottom w:val="nil"/>
            </w:tcBorders>
            <w:shd w:val="clear" w:color="auto" w:fill="DADADA"/>
          </w:tcPr>
          <w:p w14:paraId="41A822C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A4A5EE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22738A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5B63B9B"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shd w:val="clear" w:color="auto" w:fill="DADADA"/>
          </w:tcPr>
          <w:p w14:paraId="6B19A5B0" w14:textId="77777777" w:rsidR="00956462" w:rsidRDefault="00956462" w:rsidP="00956462">
            <w:pPr>
              <w:pStyle w:val="TableParagraph"/>
              <w:spacing w:before="69"/>
              <w:ind w:left="243"/>
              <w:jc w:val="left"/>
              <w:rPr>
                <w:sz w:val="16"/>
              </w:rPr>
            </w:pPr>
            <w:r>
              <w:rPr>
                <w:sz w:val="16"/>
              </w:rPr>
              <w:t>CL</w:t>
            </w:r>
          </w:p>
        </w:tc>
        <w:tc>
          <w:tcPr>
            <w:tcW w:w="750" w:type="dxa"/>
            <w:tcBorders>
              <w:top w:val="nil"/>
              <w:bottom w:val="nil"/>
            </w:tcBorders>
            <w:shd w:val="clear" w:color="auto" w:fill="DADADA"/>
          </w:tcPr>
          <w:p w14:paraId="51F63EDB"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ED64361"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2CE3C8B1"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3996E9DF" w14:textId="77777777" w:rsidR="00956462" w:rsidRDefault="00956462" w:rsidP="00956462">
            <w:pPr>
              <w:pStyle w:val="TableParagraph"/>
              <w:spacing w:before="69"/>
              <w:ind w:left="262"/>
              <w:jc w:val="left"/>
              <w:rPr>
                <w:sz w:val="16"/>
              </w:rPr>
            </w:pPr>
            <w:r>
              <w:rPr>
                <w:sz w:val="16"/>
              </w:rPr>
              <w:t>CL</w:t>
            </w:r>
          </w:p>
        </w:tc>
        <w:tc>
          <w:tcPr>
            <w:tcW w:w="745" w:type="dxa"/>
            <w:tcBorders>
              <w:top w:val="nil"/>
              <w:bottom w:val="nil"/>
            </w:tcBorders>
            <w:shd w:val="clear" w:color="auto" w:fill="DADADA"/>
          </w:tcPr>
          <w:p w14:paraId="6D96D2FF" w14:textId="77777777" w:rsidR="00956462" w:rsidRDefault="00956462" w:rsidP="00956462">
            <w:pPr>
              <w:pStyle w:val="TableParagraph"/>
              <w:spacing w:before="69"/>
              <w:ind w:right="15"/>
              <w:rPr>
                <w:sz w:val="16"/>
              </w:rPr>
            </w:pPr>
            <w:r>
              <w:rPr>
                <w:sz w:val="16"/>
              </w:rPr>
              <w:t>CL</w:t>
            </w:r>
          </w:p>
        </w:tc>
        <w:tc>
          <w:tcPr>
            <w:tcW w:w="755" w:type="dxa"/>
            <w:tcBorders>
              <w:top w:val="nil"/>
              <w:bottom w:val="nil"/>
            </w:tcBorders>
            <w:shd w:val="clear" w:color="auto" w:fill="DADADA"/>
          </w:tcPr>
          <w:p w14:paraId="4E296950" w14:textId="77777777" w:rsidR="00956462" w:rsidRDefault="00956462" w:rsidP="00956462">
            <w:pPr>
              <w:pStyle w:val="TableParagraph"/>
              <w:spacing w:before="69"/>
              <w:ind w:right="13"/>
              <w:rPr>
                <w:sz w:val="16"/>
              </w:rPr>
            </w:pPr>
            <w:r>
              <w:rPr>
                <w:sz w:val="16"/>
              </w:rPr>
              <w:t>CL</w:t>
            </w:r>
          </w:p>
        </w:tc>
        <w:tc>
          <w:tcPr>
            <w:tcW w:w="755" w:type="dxa"/>
            <w:tcBorders>
              <w:top w:val="nil"/>
              <w:bottom w:val="nil"/>
            </w:tcBorders>
            <w:shd w:val="clear" w:color="auto" w:fill="DADADA"/>
          </w:tcPr>
          <w:p w14:paraId="25B9F27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9976EE2" w14:textId="77777777" w:rsidR="00956462" w:rsidRDefault="00956462" w:rsidP="00956462">
            <w:pPr>
              <w:pStyle w:val="TableParagraph"/>
              <w:spacing w:before="69"/>
              <w:ind w:left="330"/>
              <w:jc w:val="left"/>
              <w:rPr>
                <w:sz w:val="16"/>
              </w:rPr>
            </w:pPr>
            <w:r>
              <w:rPr>
                <w:w w:val="98"/>
                <w:sz w:val="16"/>
              </w:rPr>
              <w:t>G</w:t>
            </w:r>
          </w:p>
        </w:tc>
      </w:tr>
      <w:tr w:rsidR="00956462" w14:paraId="5A5285A2" w14:textId="77777777" w:rsidTr="0030023E">
        <w:trPr>
          <w:gridAfter w:val="1"/>
          <w:wAfter w:w="52" w:type="dxa"/>
          <w:trHeight w:val="331"/>
        </w:trPr>
        <w:tc>
          <w:tcPr>
            <w:tcW w:w="809" w:type="dxa"/>
            <w:tcBorders>
              <w:top w:val="nil"/>
              <w:bottom w:val="nil"/>
            </w:tcBorders>
          </w:tcPr>
          <w:p w14:paraId="33712590" w14:textId="77777777" w:rsidR="00956462" w:rsidRDefault="00956462" w:rsidP="00956462">
            <w:pPr>
              <w:pStyle w:val="TableParagraph"/>
              <w:spacing w:before="69"/>
              <w:ind w:left="48" w:right="40"/>
              <w:rPr>
                <w:sz w:val="16"/>
              </w:rPr>
            </w:pPr>
            <w:r>
              <w:rPr>
                <w:sz w:val="16"/>
              </w:rPr>
              <w:t>A505</w:t>
            </w:r>
          </w:p>
        </w:tc>
        <w:tc>
          <w:tcPr>
            <w:tcW w:w="903" w:type="dxa"/>
            <w:tcBorders>
              <w:top w:val="nil"/>
              <w:bottom w:val="nil"/>
            </w:tcBorders>
          </w:tcPr>
          <w:p w14:paraId="16BAE6F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B3A9F6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3019220" w14:textId="77777777" w:rsidR="00956462" w:rsidRDefault="00956462" w:rsidP="00956462">
            <w:pPr>
              <w:pStyle w:val="TableParagraph"/>
              <w:spacing w:before="0"/>
              <w:jc w:val="left"/>
              <w:rPr>
                <w:sz w:val="16"/>
              </w:rPr>
            </w:pPr>
          </w:p>
        </w:tc>
        <w:tc>
          <w:tcPr>
            <w:tcW w:w="865" w:type="dxa"/>
            <w:tcBorders>
              <w:top w:val="nil"/>
              <w:bottom w:val="nil"/>
            </w:tcBorders>
          </w:tcPr>
          <w:p w14:paraId="5E4FA473" w14:textId="77777777" w:rsidR="00956462" w:rsidRDefault="00956462" w:rsidP="00956462">
            <w:pPr>
              <w:pStyle w:val="TableParagraph"/>
              <w:spacing w:before="69"/>
              <w:ind w:left="87" w:right="86"/>
              <w:rPr>
                <w:sz w:val="16"/>
              </w:rPr>
            </w:pPr>
            <w:r>
              <w:rPr>
                <w:sz w:val="16"/>
              </w:rPr>
              <w:t>1994070</w:t>
            </w:r>
          </w:p>
        </w:tc>
        <w:tc>
          <w:tcPr>
            <w:tcW w:w="704" w:type="dxa"/>
            <w:tcBorders>
              <w:top w:val="nil"/>
              <w:bottom w:val="nil"/>
            </w:tcBorders>
          </w:tcPr>
          <w:p w14:paraId="3064ACEA" w14:textId="77777777" w:rsidR="00956462" w:rsidRDefault="00956462" w:rsidP="00956462">
            <w:pPr>
              <w:pStyle w:val="TableParagraph"/>
              <w:spacing w:before="69"/>
              <w:ind w:left="238"/>
              <w:jc w:val="left"/>
              <w:rPr>
                <w:sz w:val="16"/>
              </w:rPr>
            </w:pPr>
            <w:r>
              <w:rPr>
                <w:sz w:val="16"/>
              </w:rPr>
              <w:t>CR</w:t>
            </w:r>
          </w:p>
        </w:tc>
        <w:tc>
          <w:tcPr>
            <w:tcW w:w="750" w:type="dxa"/>
            <w:tcBorders>
              <w:top w:val="nil"/>
              <w:bottom w:val="nil"/>
            </w:tcBorders>
          </w:tcPr>
          <w:p w14:paraId="214A5E6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3D13931E"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32FFC49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9265EEE" w14:textId="77777777" w:rsidR="00956462" w:rsidRDefault="00956462" w:rsidP="00956462">
            <w:pPr>
              <w:pStyle w:val="TableParagraph"/>
              <w:spacing w:before="69"/>
              <w:ind w:left="260"/>
              <w:jc w:val="left"/>
              <w:rPr>
                <w:sz w:val="16"/>
              </w:rPr>
            </w:pPr>
            <w:r>
              <w:rPr>
                <w:sz w:val="16"/>
              </w:rPr>
              <w:t>CR</w:t>
            </w:r>
          </w:p>
        </w:tc>
        <w:tc>
          <w:tcPr>
            <w:tcW w:w="745" w:type="dxa"/>
            <w:tcBorders>
              <w:top w:val="nil"/>
              <w:bottom w:val="nil"/>
            </w:tcBorders>
          </w:tcPr>
          <w:p w14:paraId="70148429" w14:textId="77777777" w:rsidR="00956462" w:rsidRDefault="00956462" w:rsidP="00956462">
            <w:pPr>
              <w:pStyle w:val="TableParagraph"/>
              <w:spacing w:before="69"/>
              <w:ind w:right="14"/>
              <w:rPr>
                <w:sz w:val="16"/>
              </w:rPr>
            </w:pPr>
            <w:r>
              <w:rPr>
                <w:sz w:val="16"/>
              </w:rPr>
              <w:t>CL CR</w:t>
            </w:r>
          </w:p>
        </w:tc>
        <w:tc>
          <w:tcPr>
            <w:tcW w:w="755" w:type="dxa"/>
            <w:tcBorders>
              <w:top w:val="nil"/>
              <w:bottom w:val="nil"/>
            </w:tcBorders>
          </w:tcPr>
          <w:p w14:paraId="5E1EFF78" w14:textId="77777777" w:rsidR="00956462" w:rsidRDefault="00956462" w:rsidP="00956462">
            <w:pPr>
              <w:pStyle w:val="TableParagraph"/>
              <w:spacing w:before="69"/>
              <w:ind w:right="16"/>
              <w:rPr>
                <w:sz w:val="16"/>
              </w:rPr>
            </w:pPr>
            <w:r>
              <w:rPr>
                <w:sz w:val="16"/>
              </w:rPr>
              <w:t>CL CR</w:t>
            </w:r>
          </w:p>
        </w:tc>
        <w:tc>
          <w:tcPr>
            <w:tcW w:w="755" w:type="dxa"/>
            <w:tcBorders>
              <w:top w:val="nil"/>
              <w:bottom w:val="nil"/>
            </w:tcBorders>
          </w:tcPr>
          <w:p w14:paraId="663B920E" w14:textId="77777777" w:rsidR="00956462" w:rsidRDefault="00956462" w:rsidP="00956462">
            <w:pPr>
              <w:pStyle w:val="TableParagraph"/>
              <w:spacing w:before="69"/>
              <w:ind w:right="10"/>
              <w:rPr>
                <w:sz w:val="16"/>
              </w:rPr>
            </w:pPr>
            <w:r>
              <w:rPr>
                <w:w w:val="98"/>
                <w:sz w:val="16"/>
              </w:rPr>
              <w:t>P</w:t>
            </w:r>
          </w:p>
        </w:tc>
        <w:tc>
          <w:tcPr>
            <w:tcW w:w="808" w:type="dxa"/>
            <w:gridSpan w:val="2"/>
            <w:tcBorders>
              <w:top w:val="nil"/>
              <w:bottom w:val="nil"/>
            </w:tcBorders>
          </w:tcPr>
          <w:p w14:paraId="165F1FC5" w14:textId="77777777" w:rsidR="00956462" w:rsidRDefault="00956462" w:rsidP="00956462">
            <w:pPr>
              <w:pStyle w:val="TableParagraph"/>
              <w:spacing w:before="69"/>
              <w:ind w:left="330"/>
              <w:jc w:val="left"/>
              <w:rPr>
                <w:sz w:val="16"/>
              </w:rPr>
            </w:pPr>
            <w:r>
              <w:rPr>
                <w:w w:val="98"/>
                <w:sz w:val="16"/>
              </w:rPr>
              <w:t>G</w:t>
            </w:r>
          </w:p>
        </w:tc>
      </w:tr>
      <w:tr w:rsidR="00956462" w14:paraId="7E2D286E" w14:textId="77777777" w:rsidTr="0030023E">
        <w:trPr>
          <w:gridAfter w:val="1"/>
          <w:wAfter w:w="52" w:type="dxa"/>
          <w:trHeight w:val="331"/>
        </w:trPr>
        <w:tc>
          <w:tcPr>
            <w:tcW w:w="809" w:type="dxa"/>
            <w:tcBorders>
              <w:top w:val="nil"/>
              <w:bottom w:val="nil"/>
            </w:tcBorders>
            <w:shd w:val="clear" w:color="auto" w:fill="DADADA"/>
          </w:tcPr>
          <w:p w14:paraId="2ADD731E" w14:textId="77777777" w:rsidR="00956462" w:rsidRDefault="00956462" w:rsidP="00956462">
            <w:pPr>
              <w:pStyle w:val="TableParagraph"/>
              <w:spacing w:before="69"/>
              <w:ind w:left="48" w:right="40"/>
              <w:rPr>
                <w:sz w:val="16"/>
              </w:rPr>
            </w:pPr>
            <w:r>
              <w:rPr>
                <w:sz w:val="16"/>
              </w:rPr>
              <w:lastRenderedPageBreak/>
              <w:t>A506</w:t>
            </w:r>
          </w:p>
        </w:tc>
        <w:tc>
          <w:tcPr>
            <w:tcW w:w="903" w:type="dxa"/>
            <w:tcBorders>
              <w:top w:val="nil"/>
              <w:bottom w:val="nil"/>
            </w:tcBorders>
            <w:shd w:val="clear" w:color="auto" w:fill="DADADA"/>
          </w:tcPr>
          <w:p w14:paraId="0C96028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1EB59C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CDFAFE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C6C5349" w14:textId="77777777" w:rsidR="00956462" w:rsidRDefault="00956462" w:rsidP="00956462">
            <w:pPr>
              <w:pStyle w:val="TableParagraph"/>
              <w:spacing w:before="69"/>
              <w:ind w:left="87" w:right="86"/>
              <w:rPr>
                <w:sz w:val="16"/>
              </w:rPr>
            </w:pPr>
            <w:r>
              <w:rPr>
                <w:sz w:val="16"/>
              </w:rPr>
              <w:t>1998289</w:t>
            </w:r>
          </w:p>
        </w:tc>
        <w:tc>
          <w:tcPr>
            <w:tcW w:w="704" w:type="dxa"/>
            <w:tcBorders>
              <w:top w:val="nil"/>
              <w:bottom w:val="nil"/>
            </w:tcBorders>
            <w:shd w:val="clear" w:color="auto" w:fill="DADADA"/>
          </w:tcPr>
          <w:p w14:paraId="42C40909" w14:textId="77777777" w:rsidR="00956462" w:rsidRDefault="00956462" w:rsidP="00956462">
            <w:pPr>
              <w:pStyle w:val="TableParagraph"/>
              <w:spacing w:before="69"/>
              <w:ind w:left="243"/>
              <w:jc w:val="left"/>
              <w:rPr>
                <w:sz w:val="16"/>
              </w:rPr>
            </w:pPr>
            <w:r>
              <w:rPr>
                <w:sz w:val="16"/>
              </w:rPr>
              <w:t>CL</w:t>
            </w:r>
          </w:p>
        </w:tc>
        <w:tc>
          <w:tcPr>
            <w:tcW w:w="750" w:type="dxa"/>
            <w:tcBorders>
              <w:top w:val="nil"/>
              <w:bottom w:val="nil"/>
            </w:tcBorders>
            <w:shd w:val="clear" w:color="auto" w:fill="DADADA"/>
          </w:tcPr>
          <w:p w14:paraId="759B7F39"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696CAF8E"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0997D28D"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20751748" w14:textId="77777777" w:rsidR="00956462" w:rsidRDefault="00956462" w:rsidP="00956462">
            <w:pPr>
              <w:pStyle w:val="TableParagraph"/>
              <w:spacing w:before="69"/>
              <w:ind w:left="262"/>
              <w:jc w:val="left"/>
              <w:rPr>
                <w:sz w:val="16"/>
              </w:rPr>
            </w:pPr>
            <w:r>
              <w:rPr>
                <w:sz w:val="16"/>
              </w:rPr>
              <w:t>CL</w:t>
            </w:r>
          </w:p>
        </w:tc>
        <w:tc>
          <w:tcPr>
            <w:tcW w:w="745" w:type="dxa"/>
            <w:tcBorders>
              <w:top w:val="nil"/>
              <w:bottom w:val="nil"/>
            </w:tcBorders>
            <w:shd w:val="clear" w:color="auto" w:fill="DADADA"/>
          </w:tcPr>
          <w:p w14:paraId="470AF781" w14:textId="77777777" w:rsidR="00956462" w:rsidRDefault="00956462" w:rsidP="00956462">
            <w:pPr>
              <w:pStyle w:val="TableParagraph"/>
              <w:spacing w:before="0" w:line="179" w:lineRule="exact"/>
              <w:ind w:right="11"/>
              <w:rPr>
                <w:sz w:val="16"/>
              </w:rPr>
            </w:pPr>
            <w:r>
              <w:rPr>
                <w:sz w:val="16"/>
              </w:rPr>
              <w:t>CL CM</w:t>
            </w:r>
          </w:p>
          <w:p w14:paraId="0AC5DB3F" w14:textId="77777777" w:rsidR="00956462" w:rsidRDefault="00956462" w:rsidP="00956462">
            <w:pPr>
              <w:pStyle w:val="TableParagraph"/>
              <w:spacing w:before="1" w:line="132" w:lineRule="exact"/>
              <w:ind w:right="14"/>
              <w:rPr>
                <w:sz w:val="16"/>
              </w:rPr>
            </w:pPr>
            <w:r>
              <w:rPr>
                <w:sz w:val="16"/>
              </w:rPr>
              <w:t>XP</w:t>
            </w:r>
          </w:p>
        </w:tc>
        <w:tc>
          <w:tcPr>
            <w:tcW w:w="755" w:type="dxa"/>
            <w:tcBorders>
              <w:top w:val="nil"/>
              <w:bottom w:val="nil"/>
            </w:tcBorders>
            <w:shd w:val="clear" w:color="auto" w:fill="DADADA"/>
          </w:tcPr>
          <w:p w14:paraId="6378A905" w14:textId="77777777" w:rsidR="00956462" w:rsidRDefault="00956462" w:rsidP="00956462">
            <w:pPr>
              <w:pStyle w:val="TableParagraph"/>
              <w:spacing w:before="69"/>
              <w:ind w:right="14"/>
              <w:rPr>
                <w:sz w:val="16"/>
              </w:rPr>
            </w:pPr>
            <w:r>
              <w:rPr>
                <w:sz w:val="16"/>
              </w:rPr>
              <w:t>CL CM</w:t>
            </w:r>
          </w:p>
        </w:tc>
        <w:tc>
          <w:tcPr>
            <w:tcW w:w="755" w:type="dxa"/>
            <w:tcBorders>
              <w:top w:val="nil"/>
              <w:bottom w:val="nil"/>
            </w:tcBorders>
            <w:shd w:val="clear" w:color="auto" w:fill="DADADA"/>
          </w:tcPr>
          <w:p w14:paraId="26F91A4E"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D72F4FB" w14:textId="77777777" w:rsidR="00956462" w:rsidRDefault="00956462" w:rsidP="00956462">
            <w:pPr>
              <w:pStyle w:val="TableParagraph"/>
              <w:spacing w:before="69"/>
              <w:ind w:left="330"/>
              <w:jc w:val="left"/>
              <w:rPr>
                <w:sz w:val="16"/>
              </w:rPr>
            </w:pPr>
            <w:r>
              <w:rPr>
                <w:w w:val="98"/>
                <w:sz w:val="16"/>
              </w:rPr>
              <w:t>G</w:t>
            </w:r>
          </w:p>
        </w:tc>
      </w:tr>
      <w:tr w:rsidR="00956462" w14:paraId="60C20739" w14:textId="77777777" w:rsidTr="0030023E">
        <w:trPr>
          <w:gridAfter w:val="1"/>
          <w:wAfter w:w="52" w:type="dxa"/>
          <w:trHeight w:val="328"/>
        </w:trPr>
        <w:tc>
          <w:tcPr>
            <w:tcW w:w="809" w:type="dxa"/>
            <w:tcBorders>
              <w:top w:val="nil"/>
              <w:bottom w:val="nil"/>
            </w:tcBorders>
          </w:tcPr>
          <w:p w14:paraId="25750FB4" w14:textId="77777777" w:rsidR="00956462" w:rsidRDefault="00956462" w:rsidP="00956462">
            <w:pPr>
              <w:pStyle w:val="TableParagraph"/>
              <w:spacing w:before="69"/>
              <w:ind w:left="48" w:right="40"/>
              <w:rPr>
                <w:sz w:val="16"/>
              </w:rPr>
            </w:pPr>
            <w:r>
              <w:rPr>
                <w:sz w:val="16"/>
              </w:rPr>
              <w:t>A507</w:t>
            </w:r>
          </w:p>
        </w:tc>
        <w:tc>
          <w:tcPr>
            <w:tcW w:w="903" w:type="dxa"/>
            <w:tcBorders>
              <w:top w:val="nil"/>
              <w:bottom w:val="nil"/>
            </w:tcBorders>
          </w:tcPr>
          <w:p w14:paraId="16E83D17"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67C66E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D83C989" w14:textId="77777777" w:rsidR="00956462" w:rsidRDefault="00956462" w:rsidP="00956462">
            <w:pPr>
              <w:pStyle w:val="TableParagraph"/>
              <w:spacing w:before="0"/>
              <w:jc w:val="left"/>
              <w:rPr>
                <w:sz w:val="16"/>
              </w:rPr>
            </w:pPr>
          </w:p>
        </w:tc>
        <w:tc>
          <w:tcPr>
            <w:tcW w:w="865" w:type="dxa"/>
            <w:tcBorders>
              <w:top w:val="nil"/>
              <w:bottom w:val="nil"/>
            </w:tcBorders>
          </w:tcPr>
          <w:p w14:paraId="53D77A04" w14:textId="77777777" w:rsidR="00956462" w:rsidRDefault="00956462" w:rsidP="00956462">
            <w:pPr>
              <w:pStyle w:val="TableParagraph"/>
              <w:spacing w:before="69"/>
              <w:ind w:left="87" w:right="86"/>
              <w:rPr>
                <w:sz w:val="16"/>
              </w:rPr>
            </w:pPr>
            <w:r>
              <w:rPr>
                <w:sz w:val="16"/>
              </w:rPr>
              <w:t>1998289</w:t>
            </w:r>
          </w:p>
        </w:tc>
        <w:tc>
          <w:tcPr>
            <w:tcW w:w="704" w:type="dxa"/>
            <w:tcBorders>
              <w:top w:val="nil"/>
              <w:bottom w:val="nil"/>
            </w:tcBorders>
          </w:tcPr>
          <w:p w14:paraId="0C70BEDA" w14:textId="77777777" w:rsidR="00956462" w:rsidRDefault="00956462" w:rsidP="00956462">
            <w:pPr>
              <w:pStyle w:val="TableParagraph"/>
              <w:spacing w:before="69"/>
              <w:ind w:left="243"/>
              <w:jc w:val="left"/>
              <w:rPr>
                <w:sz w:val="16"/>
              </w:rPr>
            </w:pPr>
            <w:r>
              <w:rPr>
                <w:sz w:val="16"/>
              </w:rPr>
              <w:t>CL</w:t>
            </w:r>
          </w:p>
        </w:tc>
        <w:tc>
          <w:tcPr>
            <w:tcW w:w="750" w:type="dxa"/>
            <w:tcBorders>
              <w:top w:val="nil"/>
              <w:bottom w:val="nil"/>
            </w:tcBorders>
          </w:tcPr>
          <w:p w14:paraId="5C566B0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7A554129" w14:textId="77777777" w:rsidR="00956462" w:rsidRDefault="00956462" w:rsidP="00956462">
            <w:pPr>
              <w:pStyle w:val="TableParagraph"/>
              <w:spacing w:before="0"/>
              <w:jc w:val="left"/>
              <w:rPr>
                <w:sz w:val="16"/>
              </w:rPr>
            </w:pPr>
          </w:p>
        </w:tc>
        <w:tc>
          <w:tcPr>
            <w:tcW w:w="745" w:type="dxa"/>
            <w:tcBorders>
              <w:top w:val="nil"/>
              <w:bottom w:val="nil"/>
            </w:tcBorders>
          </w:tcPr>
          <w:p w14:paraId="33B1BCA1" w14:textId="77777777" w:rsidR="00956462" w:rsidRDefault="00956462" w:rsidP="00956462">
            <w:pPr>
              <w:pStyle w:val="TableParagraph"/>
              <w:spacing w:before="0"/>
              <w:jc w:val="left"/>
              <w:rPr>
                <w:sz w:val="16"/>
              </w:rPr>
            </w:pPr>
          </w:p>
        </w:tc>
        <w:tc>
          <w:tcPr>
            <w:tcW w:w="740" w:type="dxa"/>
            <w:tcBorders>
              <w:top w:val="nil"/>
              <w:bottom w:val="nil"/>
            </w:tcBorders>
          </w:tcPr>
          <w:p w14:paraId="449E3458" w14:textId="77777777" w:rsidR="00956462" w:rsidRDefault="00956462" w:rsidP="00956462">
            <w:pPr>
              <w:pStyle w:val="TableParagraph"/>
              <w:spacing w:before="69"/>
              <w:ind w:left="262"/>
              <w:jc w:val="left"/>
              <w:rPr>
                <w:sz w:val="16"/>
              </w:rPr>
            </w:pPr>
            <w:r>
              <w:rPr>
                <w:sz w:val="16"/>
              </w:rPr>
              <w:t>CL</w:t>
            </w:r>
          </w:p>
        </w:tc>
        <w:tc>
          <w:tcPr>
            <w:tcW w:w="745" w:type="dxa"/>
            <w:tcBorders>
              <w:top w:val="nil"/>
              <w:bottom w:val="nil"/>
            </w:tcBorders>
          </w:tcPr>
          <w:p w14:paraId="044AF53B" w14:textId="77777777" w:rsidR="00956462" w:rsidRDefault="00956462" w:rsidP="00956462">
            <w:pPr>
              <w:pStyle w:val="TableParagraph"/>
              <w:spacing w:before="69"/>
              <w:ind w:right="15"/>
              <w:rPr>
                <w:sz w:val="16"/>
              </w:rPr>
            </w:pPr>
            <w:r>
              <w:rPr>
                <w:sz w:val="16"/>
              </w:rPr>
              <w:t>CL XP</w:t>
            </w:r>
          </w:p>
        </w:tc>
        <w:tc>
          <w:tcPr>
            <w:tcW w:w="755" w:type="dxa"/>
            <w:tcBorders>
              <w:top w:val="nil"/>
              <w:bottom w:val="nil"/>
            </w:tcBorders>
          </w:tcPr>
          <w:p w14:paraId="4AAE8311" w14:textId="77777777" w:rsidR="00956462" w:rsidRDefault="00956462" w:rsidP="00956462">
            <w:pPr>
              <w:pStyle w:val="TableParagraph"/>
              <w:spacing w:before="69"/>
              <w:ind w:right="13"/>
              <w:rPr>
                <w:sz w:val="16"/>
              </w:rPr>
            </w:pPr>
            <w:r>
              <w:rPr>
                <w:sz w:val="16"/>
              </w:rPr>
              <w:t>CL</w:t>
            </w:r>
          </w:p>
        </w:tc>
        <w:tc>
          <w:tcPr>
            <w:tcW w:w="755" w:type="dxa"/>
            <w:tcBorders>
              <w:top w:val="nil"/>
              <w:bottom w:val="nil"/>
            </w:tcBorders>
          </w:tcPr>
          <w:p w14:paraId="23E70A94"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18D9CB7" w14:textId="77777777" w:rsidR="00956462" w:rsidRDefault="00956462" w:rsidP="00956462">
            <w:pPr>
              <w:pStyle w:val="TableParagraph"/>
              <w:spacing w:before="69"/>
              <w:ind w:left="330"/>
              <w:jc w:val="left"/>
              <w:rPr>
                <w:sz w:val="16"/>
              </w:rPr>
            </w:pPr>
            <w:r>
              <w:rPr>
                <w:w w:val="98"/>
                <w:sz w:val="16"/>
              </w:rPr>
              <w:t>G</w:t>
            </w:r>
          </w:p>
        </w:tc>
      </w:tr>
      <w:tr w:rsidR="00956462" w14:paraId="5BA546DD" w14:textId="77777777" w:rsidTr="0030023E">
        <w:trPr>
          <w:gridAfter w:val="1"/>
          <w:wAfter w:w="52" w:type="dxa"/>
          <w:trHeight w:val="321"/>
        </w:trPr>
        <w:tc>
          <w:tcPr>
            <w:tcW w:w="809" w:type="dxa"/>
            <w:tcBorders>
              <w:bottom w:val="nil"/>
            </w:tcBorders>
            <w:shd w:val="clear" w:color="auto" w:fill="DADADA"/>
          </w:tcPr>
          <w:p w14:paraId="3C1509B5" w14:textId="77777777" w:rsidR="00956462" w:rsidRDefault="00956462" w:rsidP="00956462">
            <w:pPr>
              <w:pStyle w:val="TableParagraph"/>
              <w:spacing w:before="61"/>
              <w:ind w:left="48" w:right="40"/>
              <w:rPr>
                <w:sz w:val="16"/>
              </w:rPr>
            </w:pPr>
            <w:r>
              <w:rPr>
                <w:sz w:val="16"/>
              </w:rPr>
              <w:t>A508</w:t>
            </w:r>
          </w:p>
        </w:tc>
        <w:tc>
          <w:tcPr>
            <w:tcW w:w="903" w:type="dxa"/>
            <w:tcBorders>
              <w:bottom w:val="nil"/>
            </w:tcBorders>
            <w:shd w:val="clear" w:color="auto" w:fill="DADADA"/>
          </w:tcPr>
          <w:p w14:paraId="0E224231" w14:textId="77777777" w:rsidR="00956462" w:rsidRDefault="00956462" w:rsidP="00956462">
            <w:pPr>
              <w:pStyle w:val="TableParagraph"/>
              <w:spacing w:before="61"/>
              <w:ind w:left="290" w:right="287"/>
              <w:rPr>
                <w:sz w:val="16"/>
              </w:rPr>
            </w:pPr>
            <w:r>
              <w:rPr>
                <w:sz w:val="16"/>
              </w:rPr>
              <w:t>DA</w:t>
            </w:r>
          </w:p>
        </w:tc>
        <w:tc>
          <w:tcPr>
            <w:tcW w:w="793" w:type="dxa"/>
            <w:tcBorders>
              <w:bottom w:val="nil"/>
            </w:tcBorders>
            <w:shd w:val="clear" w:color="auto" w:fill="DADADA"/>
          </w:tcPr>
          <w:p w14:paraId="535218AF" w14:textId="77777777" w:rsidR="00956462" w:rsidRDefault="00956462" w:rsidP="00956462">
            <w:pPr>
              <w:pStyle w:val="TableParagraph"/>
              <w:spacing w:before="61"/>
              <w:ind w:right="347"/>
              <w:jc w:val="right"/>
              <w:rPr>
                <w:sz w:val="16"/>
              </w:rPr>
            </w:pPr>
            <w:r>
              <w:rPr>
                <w:w w:val="98"/>
                <w:sz w:val="16"/>
              </w:rPr>
              <w:t>0</w:t>
            </w:r>
          </w:p>
        </w:tc>
        <w:tc>
          <w:tcPr>
            <w:tcW w:w="1033" w:type="dxa"/>
            <w:tcBorders>
              <w:bottom w:val="nil"/>
            </w:tcBorders>
            <w:shd w:val="clear" w:color="auto" w:fill="DADADA"/>
          </w:tcPr>
          <w:p w14:paraId="0F89C4F9"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33563E4E" w14:textId="77777777" w:rsidR="00956462" w:rsidRDefault="00956462" w:rsidP="00956462">
            <w:pPr>
              <w:pStyle w:val="TableParagraph"/>
              <w:spacing w:before="61"/>
              <w:ind w:left="87" w:right="86"/>
              <w:rPr>
                <w:sz w:val="16"/>
              </w:rPr>
            </w:pPr>
            <w:r>
              <w:rPr>
                <w:sz w:val="16"/>
              </w:rPr>
              <w:t>1998289</w:t>
            </w:r>
          </w:p>
        </w:tc>
        <w:tc>
          <w:tcPr>
            <w:tcW w:w="704" w:type="dxa"/>
            <w:tcBorders>
              <w:bottom w:val="nil"/>
            </w:tcBorders>
            <w:shd w:val="clear" w:color="auto" w:fill="DADADA"/>
          </w:tcPr>
          <w:p w14:paraId="0EA0F282" w14:textId="77777777" w:rsidR="00956462" w:rsidRDefault="00956462" w:rsidP="00956462">
            <w:pPr>
              <w:pStyle w:val="TableParagraph"/>
              <w:spacing w:before="61"/>
              <w:ind w:left="192" w:right="192"/>
              <w:rPr>
                <w:sz w:val="16"/>
              </w:rPr>
            </w:pPr>
            <w:r>
              <w:rPr>
                <w:sz w:val="16"/>
              </w:rPr>
              <w:t>CL</w:t>
            </w:r>
          </w:p>
        </w:tc>
        <w:tc>
          <w:tcPr>
            <w:tcW w:w="750" w:type="dxa"/>
            <w:tcBorders>
              <w:bottom w:val="nil"/>
            </w:tcBorders>
            <w:shd w:val="clear" w:color="auto" w:fill="DADADA"/>
          </w:tcPr>
          <w:p w14:paraId="4F84133B" w14:textId="77777777" w:rsidR="00956462" w:rsidRDefault="00956462" w:rsidP="00956462">
            <w:pPr>
              <w:pStyle w:val="TableParagraph"/>
              <w:spacing w:before="61"/>
              <w:ind w:left="268" w:right="272"/>
              <w:rPr>
                <w:sz w:val="16"/>
              </w:rPr>
            </w:pPr>
            <w:r>
              <w:rPr>
                <w:sz w:val="16"/>
              </w:rPr>
              <w:t>22</w:t>
            </w:r>
          </w:p>
        </w:tc>
        <w:tc>
          <w:tcPr>
            <w:tcW w:w="702" w:type="dxa"/>
            <w:tcBorders>
              <w:bottom w:val="nil"/>
            </w:tcBorders>
            <w:shd w:val="clear" w:color="auto" w:fill="DADADA"/>
          </w:tcPr>
          <w:p w14:paraId="18E2AC82" w14:textId="77777777" w:rsidR="00956462" w:rsidRDefault="00956462" w:rsidP="00956462">
            <w:pPr>
              <w:pStyle w:val="TableParagraph"/>
              <w:spacing w:before="0"/>
              <w:jc w:val="left"/>
              <w:rPr>
                <w:sz w:val="16"/>
              </w:rPr>
            </w:pPr>
          </w:p>
        </w:tc>
        <w:tc>
          <w:tcPr>
            <w:tcW w:w="745" w:type="dxa"/>
            <w:tcBorders>
              <w:bottom w:val="nil"/>
            </w:tcBorders>
            <w:shd w:val="clear" w:color="auto" w:fill="DADADA"/>
          </w:tcPr>
          <w:p w14:paraId="4B00A42F" w14:textId="77777777" w:rsidR="00956462" w:rsidRDefault="00956462" w:rsidP="00956462">
            <w:pPr>
              <w:pStyle w:val="TableParagraph"/>
              <w:spacing w:before="0"/>
              <w:jc w:val="left"/>
              <w:rPr>
                <w:sz w:val="16"/>
              </w:rPr>
            </w:pPr>
          </w:p>
        </w:tc>
        <w:tc>
          <w:tcPr>
            <w:tcW w:w="740" w:type="dxa"/>
            <w:tcBorders>
              <w:bottom w:val="nil"/>
            </w:tcBorders>
            <w:shd w:val="clear" w:color="auto" w:fill="DADADA"/>
          </w:tcPr>
          <w:p w14:paraId="72A77850" w14:textId="77777777" w:rsidR="00956462" w:rsidRDefault="00956462" w:rsidP="00956462">
            <w:pPr>
              <w:pStyle w:val="TableParagraph"/>
              <w:spacing w:before="61"/>
              <w:ind w:left="262"/>
              <w:jc w:val="left"/>
              <w:rPr>
                <w:sz w:val="16"/>
              </w:rPr>
            </w:pPr>
            <w:r>
              <w:rPr>
                <w:sz w:val="16"/>
              </w:rPr>
              <w:t>CL</w:t>
            </w:r>
          </w:p>
        </w:tc>
        <w:tc>
          <w:tcPr>
            <w:tcW w:w="745" w:type="dxa"/>
            <w:tcBorders>
              <w:bottom w:val="nil"/>
            </w:tcBorders>
            <w:shd w:val="clear" w:color="auto" w:fill="DADADA"/>
          </w:tcPr>
          <w:p w14:paraId="1DBF7BB7" w14:textId="77777777" w:rsidR="00956462" w:rsidRDefault="00956462" w:rsidP="00956462">
            <w:pPr>
              <w:pStyle w:val="TableParagraph"/>
              <w:spacing w:before="61"/>
              <w:ind w:right="15"/>
              <w:rPr>
                <w:sz w:val="16"/>
              </w:rPr>
            </w:pPr>
            <w:r>
              <w:rPr>
                <w:sz w:val="16"/>
              </w:rPr>
              <w:t>CL XP</w:t>
            </w:r>
          </w:p>
        </w:tc>
        <w:tc>
          <w:tcPr>
            <w:tcW w:w="755" w:type="dxa"/>
            <w:tcBorders>
              <w:bottom w:val="nil"/>
            </w:tcBorders>
            <w:shd w:val="clear" w:color="auto" w:fill="DADADA"/>
          </w:tcPr>
          <w:p w14:paraId="55F9EFA0" w14:textId="77777777" w:rsidR="00956462" w:rsidRDefault="00956462" w:rsidP="00956462">
            <w:pPr>
              <w:pStyle w:val="TableParagraph"/>
              <w:spacing w:before="61"/>
              <w:ind w:right="13"/>
              <w:rPr>
                <w:sz w:val="16"/>
              </w:rPr>
            </w:pPr>
            <w:r>
              <w:rPr>
                <w:sz w:val="16"/>
              </w:rPr>
              <w:t>CL</w:t>
            </w:r>
          </w:p>
        </w:tc>
        <w:tc>
          <w:tcPr>
            <w:tcW w:w="755" w:type="dxa"/>
            <w:tcBorders>
              <w:bottom w:val="nil"/>
            </w:tcBorders>
            <w:shd w:val="clear" w:color="auto" w:fill="DADADA"/>
          </w:tcPr>
          <w:p w14:paraId="706AA649" w14:textId="77777777" w:rsidR="00956462" w:rsidRDefault="00956462" w:rsidP="00956462">
            <w:pPr>
              <w:pStyle w:val="TableParagraph"/>
              <w:spacing w:before="0"/>
              <w:jc w:val="left"/>
              <w:rPr>
                <w:sz w:val="16"/>
              </w:rPr>
            </w:pPr>
          </w:p>
        </w:tc>
        <w:tc>
          <w:tcPr>
            <w:tcW w:w="808" w:type="dxa"/>
            <w:gridSpan w:val="2"/>
            <w:tcBorders>
              <w:bottom w:val="nil"/>
            </w:tcBorders>
            <w:shd w:val="clear" w:color="auto" w:fill="DADADA"/>
          </w:tcPr>
          <w:p w14:paraId="467A4491" w14:textId="77777777" w:rsidR="00956462" w:rsidRDefault="00956462" w:rsidP="00956462">
            <w:pPr>
              <w:pStyle w:val="TableParagraph"/>
              <w:spacing w:before="61"/>
              <w:ind w:left="330"/>
              <w:jc w:val="left"/>
              <w:rPr>
                <w:sz w:val="16"/>
              </w:rPr>
            </w:pPr>
            <w:r>
              <w:rPr>
                <w:w w:val="98"/>
                <w:sz w:val="16"/>
              </w:rPr>
              <w:t>G</w:t>
            </w:r>
          </w:p>
        </w:tc>
      </w:tr>
      <w:tr w:rsidR="00956462" w14:paraId="7AF4AA0E" w14:textId="77777777" w:rsidTr="0030023E">
        <w:trPr>
          <w:gridAfter w:val="1"/>
          <w:wAfter w:w="52" w:type="dxa"/>
          <w:trHeight w:val="331"/>
        </w:trPr>
        <w:tc>
          <w:tcPr>
            <w:tcW w:w="809" w:type="dxa"/>
            <w:tcBorders>
              <w:top w:val="nil"/>
              <w:bottom w:val="nil"/>
            </w:tcBorders>
          </w:tcPr>
          <w:p w14:paraId="6E9C8478" w14:textId="77777777" w:rsidR="00956462" w:rsidRDefault="00956462" w:rsidP="00956462">
            <w:pPr>
              <w:pStyle w:val="TableParagraph"/>
              <w:spacing w:before="71"/>
              <w:ind w:left="48" w:right="40"/>
              <w:rPr>
                <w:sz w:val="16"/>
              </w:rPr>
            </w:pPr>
            <w:r>
              <w:rPr>
                <w:sz w:val="16"/>
              </w:rPr>
              <w:t>A512</w:t>
            </w:r>
          </w:p>
        </w:tc>
        <w:tc>
          <w:tcPr>
            <w:tcW w:w="903" w:type="dxa"/>
            <w:tcBorders>
              <w:top w:val="nil"/>
              <w:bottom w:val="nil"/>
            </w:tcBorders>
          </w:tcPr>
          <w:p w14:paraId="0592D6E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D4BE1C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321FC38" w14:textId="77777777" w:rsidR="00956462" w:rsidRDefault="00956462" w:rsidP="00956462">
            <w:pPr>
              <w:pStyle w:val="TableParagraph"/>
              <w:spacing w:before="0"/>
              <w:jc w:val="left"/>
              <w:rPr>
                <w:sz w:val="16"/>
              </w:rPr>
            </w:pPr>
          </w:p>
        </w:tc>
        <w:tc>
          <w:tcPr>
            <w:tcW w:w="865" w:type="dxa"/>
            <w:tcBorders>
              <w:top w:val="nil"/>
              <w:bottom w:val="nil"/>
            </w:tcBorders>
          </w:tcPr>
          <w:p w14:paraId="19D5B14F"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tcPr>
          <w:p w14:paraId="35FFE9AF" w14:textId="77777777" w:rsidR="00956462" w:rsidRDefault="00956462" w:rsidP="00956462">
            <w:pPr>
              <w:pStyle w:val="TableParagraph"/>
              <w:spacing w:before="71"/>
              <w:ind w:left="192" w:right="193"/>
              <w:rPr>
                <w:sz w:val="16"/>
              </w:rPr>
            </w:pPr>
            <w:r>
              <w:rPr>
                <w:sz w:val="16"/>
              </w:rPr>
              <w:t>HD</w:t>
            </w:r>
          </w:p>
        </w:tc>
        <w:tc>
          <w:tcPr>
            <w:tcW w:w="750" w:type="dxa"/>
            <w:tcBorders>
              <w:top w:val="nil"/>
              <w:bottom w:val="nil"/>
            </w:tcBorders>
          </w:tcPr>
          <w:p w14:paraId="35B4AB14"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tcPr>
          <w:p w14:paraId="6F13E332"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tcPr>
          <w:p w14:paraId="68FFF98F"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tcPr>
          <w:p w14:paraId="3F15E1A7" w14:textId="77777777" w:rsidR="00956462" w:rsidRDefault="00956462" w:rsidP="00956462">
            <w:pPr>
              <w:pStyle w:val="TableParagraph"/>
              <w:spacing w:before="71"/>
              <w:ind w:left="250"/>
              <w:jc w:val="left"/>
              <w:rPr>
                <w:sz w:val="16"/>
              </w:rPr>
            </w:pPr>
            <w:r>
              <w:rPr>
                <w:sz w:val="16"/>
              </w:rPr>
              <w:t>HD</w:t>
            </w:r>
          </w:p>
        </w:tc>
        <w:tc>
          <w:tcPr>
            <w:tcW w:w="745" w:type="dxa"/>
            <w:tcBorders>
              <w:top w:val="nil"/>
              <w:bottom w:val="nil"/>
            </w:tcBorders>
          </w:tcPr>
          <w:p w14:paraId="457EA36D" w14:textId="77777777" w:rsidR="00956462" w:rsidRDefault="00956462" w:rsidP="00956462">
            <w:pPr>
              <w:pStyle w:val="TableParagraph"/>
              <w:spacing w:before="71"/>
              <w:ind w:right="13"/>
              <w:rPr>
                <w:sz w:val="16"/>
              </w:rPr>
            </w:pPr>
            <w:r>
              <w:rPr>
                <w:sz w:val="16"/>
              </w:rPr>
              <w:t>CL HD</w:t>
            </w:r>
          </w:p>
        </w:tc>
        <w:tc>
          <w:tcPr>
            <w:tcW w:w="755" w:type="dxa"/>
            <w:tcBorders>
              <w:top w:val="nil"/>
              <w:bottom w:val="nil"/>
            </w:tcBorders>
          </w:tcPr>
          <w:p w14:paraId="26506BAF" w14:textId="77777777" w:rsidR="00956462" w:rsidRDefault="00956462" w:rsidP="00956462">
            <w:pPr>
              <w:pStyle w:val="TableParagraph"/>
              <w:spacing w:before="71"/>
              <w:ind w:left="-6" w:right="11"/>
              <w:rPr>
                <w:sz w:val="16"/>
              </w:rPr>
            </w:pPr>
            <w:r>
              <w:rPr>
                <w:sz w:val="16"/>
              </w:rPr>
              <w:t>BN CL</w:t>
            </w:r>
            <w:r>
              <w:rPr>
                <w:spacing w:val="-4"/>
                <w:sz w:val="16"/>
              </w:rPr>
              <w:t xml:space="preserve"> </w:t>
            </w:r>
            <w:r>
              <w:rPr>
                <w:sz w:val="16"/>
              </w:rPr>
              <w:t>HD</w:t>
            </w:r>
          </w:p>
        </w:tc>
        <w:tc>
          <w:tcPr>
            <w:tcW w:w="755" w:type="dxa"/>
            <w:tcBorders>
              <w:top w:val="nil"/>
              <w:bottom w:val="nil"/>
            </w:tcBorders>
          </w:tcPr>
          <w:p w14:paraId="763FDF4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B669F29" w14:textId="77777777" w:rsidR="00956462" w:rsidRDefault="00956462" w:rsidP="00956462">
            <w:pPr>
              <w:pStyle w:val="TableParagraph"/>
              <w:spacing w:before="71"/>
              <w:ind w:left="330"/>
              <w:jc w:val="left"/>
              <w:rPr>
                <w:sz w:val="16"/>
              </w:rPr>
            </w:pPr>
            <w:r>
              <w:rPr>
                <w:w w:val="98"/>
                <w:sz w:val="16"/>
              </w:rPr>
              <w:t>G</w:t>
            </w:r>
          </w:p>
        </w:tc>
      </w:tr>
      <w:tr w:rsidR="00956462" w14:paraId="1C782FEC" w14:textId="77777777" w:rsidTr="0030023E">
        <w:trPr>
          <w:gridAfter w:val="1"/>
          <w:wAfter w:w="52" w:type="dxa"/>
          <w:trHeight w:val="331"/>
        </w:trPr>
        <w:tc>
          <w:tcPr>
            <w:tcW w:w="809" w:type="dxa"/>
            <w:tcBorders>
              <w:top w:val="nil"/>
              <w:bottom w:val="nil"/>
            </w:tcBorders>
            <w:shd w:val="clear" w:color="auto" w:fill="DADADA"/>
          </w:tcPr>
          <w:p w14:paraId="172CC3D7" w14:textId="77777777" w:rsidR="00956462" w:rsidRDefault="00956462" w:rsidP="00956462">
            <w:pPr>
              <w:pStyle w:val="TableParagraph"/>
              <w:spacing w:before="71"/>
              <w:ind w:left="48" w:right="40"/>
              <w:rPr>
                <w:sz w:val="16"/>
              </w:rPr>
            </w:pPr>
            <w:r>
              <w:rPr>
                <w:sz w:val="16"/>
              </w:rPr>
              <w:t>A515</w:t>
            </w:r>
          </w:p>
        </w:tc>
        <w:tc>
          <w:tcPr>
            <w:tcW w:w="903" w:type="dxa"/>
            <w:tcBorders>
              <w:top w:val="nil"/>
              <w:bottom w:val="nil"/>
            </w:tcBorders>
            <w:shd w:val="clear" w:color="auto" w:fill="DADADA"/>
          </w:tcPr>
          <w:p w14:paraId="2B61C02F"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016A3F0"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5F9C185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25F6A07" w14:textId="77777777" w:rsidR="00956462" w:rsidRDefault="00956462" w:rsidP="00956462">
            <w:pPr>
              <w:pStyle w:val="TableParagraph"/>
              <w:spacing w:before="71"/>
              <w:ind w:left="87" w:right="86"/>
              <w:rPr>
                <w:sz w:val="16"/>
              </w:rPr>
            </w:pPr>
            <w:r>
              <w:rPr>
                <w:sz w:val="16"/>
              </w:rPr>
              <w:t>1974323</w:t>
            </w:r>
          </w:p>
        </w:tc>
        <w:tc>
          <w:tcPr>
            <w:tcW w:w="704" w:type="dxa"/>
            <w:tcBorders>
              <w:top w:val="nil"/>
              <w:bottom w:val="nil"/>
            </w:tcBorders>
            <w:shd w:val="clear" w:color="auto" w:fill="DADADA"/>
          </w:tcPr>
          <w:p w14:paraId="21733189" w14:textId="77777777" w:rsidR="00956462" w:rsidRDefault="00956462" w:rsidP="00956462">
            <w:pPr>
              <w:pStyle w:val="TableParagraph"/>
              <w:spacing w:before="71"/>
              <w:ind w:left="187" w:right="194"/>
              <w:rPr>
                <w:sz w:val="16"/>
              </w:rPr>
            </w:pPr>
            <w:r>
              <w:rPr>
                <w:sz w:val="16"/>
              </w:rPr>
              <w:t>KE</w:t>
            </w:r>
          </w:p>
        </w:tc>
        <w:tc>
          <w:tcPr>
            <w:tcW w:w="750" w:type="dxa"/>
            <w:tcBorders>
              <w:top w:val="nil"/>
              <w:bottom w:val="nil"/>
            </w:tcBorders>
            <w:shd w:val="clear" w:color="auto" w:fill="DADADA"/>
          </w:tcPr>
          <w:p w14:paraId="5B4027F1"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47492ADB"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shd w:val="clear" w:color="auto" w:fill="DADADA"/>
          </w:tcPr>
          <w:p w14:paraId="5CFDF962"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16551F0A" w14:textId="77777777" w:rsidR="00956462" w:rsidRDefault="00956462" w:rsidP="00956462">
            <w:pPr>
              <w:pStyle w:val="TableParagraph"/>
              <w:spacing w:before="71"/>
              <w:ind w:left="260"/>
              <w:jc w:val="left"/>
              <w:rPr>
                <w:sz w:val="16"/>
              </w:rPr>
            </w:pPr>
            <w:r>
              <w:rPr>
                <w:sz w:val="16"/>
              </w:rPr>
              <w:t>KE</w:t>
            </w:r>
          </w:p>
        </w:tc>
        <w:tc>
          <w:tcPr>
            <w:tcW w:w="745" w:type="dxa"/>
            <w:tcBorders>
              <w:top w:val="nil"/>
              <w:bottom w:val="nil"/>
            </w:tcBorders>
            <w:shd w:val="clear" w:color="auto" w:fill="DADADA"/>
          </w:tcPr>
          <w:p w14:paraId="5A946E77" w14:textId="77777777" w:rsidR="00956462" w:rsidRDefault="00956462" w:rsidP="00956462">
            <w:pPr>
              <w:pStyle w:val="TableParagraph"/>
              <w:spacing w:before="71"/>
              <w:ind w:right="16"/>
              <w:rPr>
                <w:sz w:val="16"/>
              </w:rPr>
            </w:pPr>
            <w:r>
              <w:rPr>
                <w:sz w:val="16"/>
              </w:rPr>
              <w:t>CL KE</w:t>
            </w:r>
          </w:p>
        </w:tc>
        <w:tc>
          <w:tcPr>
            <w:tcW w:w="755" w:type="dxa"/>
            <w:tcBorders>
              <w:top w:val="nil"/>
              <w:bottom w:val="nil"/>
            </w:tcBorders>
            <w:shd w:val="clear" w:color="auto" w:fill="DADADA"/>
          </w:tcPr>
          <w:p w14:paraId="0B5EAF0A" w14:textId="77777777" w:rsidR="00956462" w:rsidRDefault="00956462" w:rsidP="00956462">
            <w:pPr>
              <w:pStyle w:val="TableParagraph"/>
              <w:spacing w:before="71"/>
              <w:ind w:right="19"/>
              <w:rPr>
                <w:sz w:val="16"/>
              </w:rPr>
            </w:pPr>
            <w:r>
              <w:rPr>
                <w:sz w:val="16"/>
              </w:rPr>
              <w:t>CL KE</w:t>
            </w:r>
          </w:p>
        </w:tc>
        <w:tc>
          <w:tcPr>
            <w:tcW w:w="755" w:type="dxa"/>
            <w:tcBorders>
              <w:top w:val="nil"/>
              <w:bottom w:val="nil"/>
            </w:tcBorders>
            <w:shd w:val="clear" w:color="auto" w:fill="DADADA"/>
          </w:tcPr>
          <w:p w14:paraId="4A6DC40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0057576" w14:textId="77777777" w:rsidR="00956462" w:rsidRDefault="00956462" w:rsidP="00956462">
            <w:pPr>
              <w:pStyle w:val="TableParagraph"/>
              <w:spacing w:before="71"/>
              <w:ind w:left="330"/>
              <w:jc w:val="left"/>
              <w:rPr>
                <w:sz w:val="16"/>
              </w:rPr>
            </w:pPr>
            <w:r>
              <w:rPr>
                <w:w w:val="98"/>
                <w:sz w:val="16"/>
              </w:rPr>
              <w:t>G</w:t>
            </w:r>
          </w:p>
        </w:tc>
      </w:tr>
      <w:tr w:rsidR="00956462" w14:paraId="32A1621A" w14:textId="77777777" w:rsidTr="0030023E">
        <w:trPr>
          <w:gridAfter w:val="1"/>
          <w:wAfter w:w="52" w:type="dxa"/>
          <w:trHeight w:val="331"/>
        </w:trPr>
        <w:tc>
          <w:tcPr>
            <w:tcW w:w="809" w:type="dxa"/>
            <w:tcBorders>
              <w:top w:val="nil"/>
              <w:bottom w:val="nil"/>
            </w:tcBorders>
          </w:tcPr>
          <w:p w14:paraId="49D3348B" w14:textId="77777777" w:rsidR="00956462" w:rsidRDefault="00956462" w:rsidP="00956462">
            <w:pPr>
              <w:pStyle w:val="TableParagraph"/>
              <w:spacing w:before="69"/>
              <w:ind w:left="48" w:right="40"/>
              <w:rPr>
                <w:sz w:val="16"/>
              </w:rPr>
            </w:pPr>
            <w:r>
              <w:rPr>
                <w:sz w:val="16"/>
              </w:rPr>
              <w:t>A516</w:t>
            </w:r>
          </w:p>
        </w:tc>
        <w:tc>
          <w:tcPr>
            <w:tcW w:w="903" w:type="dxa"/>
            <w:tcBorders>
              <w:top w:val="nil"/>
              <w:bottom w:val="nil"/>
            </w:tcBorders>
          </w:tcPr>
          <w:p w14:paraId="4693A119"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898057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B156CDB" w14:textId="77777777" w:rsidR="00956462" w:rsidRDefault="00956462" w:rsidP="00956462">
            <w:pPr>
              <w:pStyle w:val="TableParagraph"/>
              <w:spacing w:before="0"/>
              <w:jc w:val="left"/>
              <w:rPr>
                <w:sz w:val="16"/>
              </w:rPr>
            </w:pPr>
          </w:p>
        </w:tc>
        <w:tc>
          <w:tcPr>
            <w:tcW w:w="865" w:type="dxa"/>
            <w:tcBorders>
              <w:top w:val="nil"/>
              <w:bottom w:val="nil"/>
            </w:tcBorders>
          </w:tcPr>
          <w:p w14:paraId="2FFDFF3A"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E351CAD" w14:textId="77777777" w:rsidR="00956462" w:rsidRDefault="00956462" w:rsidP="00956462">
            <w:pPr>
              <w:pStyle w:val="TableParagraph"/>
              <w:spacing w:before="69"/>
              <w:ind w:left="187" w:right="194"/>
              <w:rPr>
                <w:sz w:val="16"/>
              </w:rPr>
            </w:pPr>
            <w:r>
              <w:rPr>
                <w:sz w:val="16"/>
              </w:rPr>
              <w:t>KE</w:t>
            </w:r>
          </w:p>
        </w:tc>
        <w:tc>
          <w:tcPr>
            <w:tcW w:w="750" w:type="dxa"/>
            <w:tcBorders>
              <w:top w:val="nil"/>
              <w:bottom w:val="nil"/>
            </w:tcBorders>
          </w:tcPr>
          <w:p w14:paraId="1699F310"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2B0E7AF7"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65901A83"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64560A0D" w14:textId="77777777" w:rsidR="00956462" w:rsidRDefault="00956462" w:rsidP="00956462">
            <w:pPr>
              <w:pStyle w:val="TableParagraph"/>
              <w:spacing w:before="69"/>
              <w:ind w:left="260"/>
              <w:jc w:val="left"/>
              <w:rPr>
                <w:sz w:val="16"/>
              </w:rPr>
            </w:pPr>
            <w:r>
              <w:rPr>
                <w:sz w:val="16"/>
              </w:rPr>
              <w:t>KE</w:t>
            </w:r>
          </w:p>
        </w:tc>
        <w:tc>
          <w:tcPr>
            <w:tcW w:w="745" w:type="dxa"/>
            <w:tcBorders>
              <w:top w:val="nil"/>
              <w:bottom w:val="nil"/>
            </w:tcBorders>
          </w:tcPr>
          <w:p w14:paraId="53CC753B" w14:textId="77777777" w:rsidR="00956462" w:rsidRDefault="00956462" w:rsidP="00956462">
            <w:pPr>
              <w:pStyle w:val="TableParagraph"/>
              <w:spacing w:before="69"/>
              <w:ind w:right="16"/>
              <w:rPr>
                <w:sz w:val="16"/>
              </w:rPr>
            </w:pPr>
            <w:r>
              <w:rPr>
                <w:sz w:val="16"/>
              </w:rPr>
              <w:t>CL KE</w:t>
            </w:r>
          </w:p>
        </w:tc>
        <w:tc>
          <w:tcPr>
            <w:tcW w:w="755" w:type="dxa"/>
            <w:tcBorders>
              <w:top w:val="nil"/>
              <w:bottom w:val="nil"/>
            </w:tcBorders>
          </w:tcPr>
          <w:p w14:paraId="65BA3079" w14:textId="77777777" w:rsidR="00956462" w:rsidRDefault="00956462" w:rsidP="00956462">
            <w:pPr>
              <w:pStyle w:val="TableParagraph"/>
              <w:spacing w:before="69"/>
              <w:ind w:right="16"/>
              <w:rPr>
                <w:sz w:val="16"/>
              </w:rPr>
            </w:pPr>
            <w:r>
              <w:rPr>
                <w:sz w:val="16"/>
              </w:rPr>
              <w:t>BN CL KE</w:t>
            </w:r>
          </w:p>
        </w:tc>
        <w:tc>
          <w:tcPr>
            <w:tcW w:w="755" w:type="dxa"/>
            <w:tcBorders>
              <w:top w:val="nil"/>
              <w:bottom w:val="nil"/>
            </w:tcBorders>
          </w:tcPr>
          <w:p w14:paraId="32E27C3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5C3C676" w14:textId="77777777" w:rsidR="00956462" w:rsidRDefault="00956462" w:rsidP="00956462">
            <w:pPr>
              <w:pStyle w:val="TableParagraph"/>
              <w:spacing w:before="0"/>
              <w:jc w:val="left"/>
              <w:rPr>
                <w:sz w:val="16"/>
              </w:rPr>
            </w:pPr>
          </w:p>
        </w:tc>
      </w:tr>
      <w:tr w:rsidR="00956462" w14:paraId="7C16EBD6" w14:textId="77777777" w:rsidTr="0030023E">
        <w:trPr>
          <w:gridAfter w:val="1"/>
          <w:wAfter w:w="52" w:type="dxa"/>
          <w:trHeight w:val="331"/>
        </w:trPr>
        <w:tc>
          <w:tcPr>
            <w:tcW w:w="809" w:type="dxa"/>
            <w:tcBorders>
              <w:top w:val="nil"/>
              <w:bottom w:val="nil"/>
            </w:tcBorders>
            <w:shd w:val="clear" w:color="auto" w:fill="DADADA"/>
          </w:tcPr>
          <w:p w14:paraId="743D52FD" w14:textId="77777777" w:rsidR="00956462" w:rsidRDefault="00956462" w:rsidP="00956462">
            <w:pPr>
              <w:pStyle w:val="TableParagraph"/>
              <w:spacing w:before="69"/>
              <w:ind w:left="48" w:right="40"/>
              <w:rPr>
                <w:sz w:val="16"/>
              </w:rPr>
            </w:pPr>
            <w:r>
              <w:rPr>
                <w:sz w:val="16"/>
              </w:rPr>
              <w:t>A517</w:t>
            </w:r>
          </w:p>
        </w:tc>
        <w:tc>
          <w:tcPr>
            <w:tcW w:w="903" w:type="dxa"/>
            <w:tcBorders>
              <w:top w:val="nil"/>
              <w:bottom w:val="nil"/>
            </w:tcBorders>
            <w:shd w:val="clear" w:color="auto" w:fill="DADADA"/>
          </w:tcPr>
          <w:p w14:paraId="6FA5A20D"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046CD8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74770C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ABF9AF5"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73A84FE4" w14:textId="77777777" w:rsidR="00956462" w:rsidRDefault="00956462" w:rsidP="00956462">
            <w:pPr>
              <w:pStyle w:val="TableParagraph"/>
              <w:spacing w:before="69"/>
              <w:ind w:left="192" w:right="193"/>
              <w:rPr>
                <w:sz w:val="16"/>
              </w:rPr>
            </w:pPr>
            <w:r>
              <w:rPr>
                <w:sz w:val="16"/>
              </w:rPr>
              <w:t>PA</w:t>
            </w:r>
          </w:p>
        </w:tc>
        <w:tc>
          <w:tcPr>
            <w:tcW w:w="750" w:type="dxa"/>
            <w:tcBorders>
              <w:top w:val="nil"/>
              <w:bottom w:val="nil"/>
            </w:tcBorders>
            <w:shd w:val="clear" w:color="auto" w:fill="DADADA"/>
          </w:tcPr>
          <w:p w14:paraId="1B0DC216"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9DB7AF7"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74093FAD"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21DCCA0F" w14:textId="77777777" w:rsidR="00956462" w:rsidRDefault="00956462" w:rsidP="00956462">
            <w:pPr>
              <w:pStyle w:val="TableParagraph"/>
              <w:spacing w:before="69"/>
              <w:ind w:left="262"/>
              <w:jc w:val="left"/>
              <w:rPr>
                <w:sz w:val="16"/>
              </w:rPr>
            </w:pPr>
            <w:r>
              <w:rPr>
                <w:sz w:val="16"/>
              </w:rPr>
              <w:t>PA</w:t>
            </w:r>
          </w:p>
        </w:tc>
        <w:tc>
          <w:tcPr>
            <w:tcW w:w="745" w:type="dxa"/>
            <w:tcBorders>
              <w:top w:val="nil"/>
              <w:bottom w:val="nil"/>
            </w:tcBorders>
            <w:shd w:val="clear" w:color="auto" w:fill="DADADA"/>
          </w:tcPr>
          <w:p w14:paraId="2E405ED1" w14:textId="77777777" w:rsidR="00956462" w:rsidRDefault="00956462" w:rsidP="00956462">
            <w:pPr>
              <w:pStyle w:val="TableParagraph"/>
              <w:spacing w:before="69"/>
              <w:ind w:right="13"/>
              <w:rPr>
                <w:sz w:val="16"/>
              </w:rPr>
            </w:pPr>
            <w:r>
              <w:rPr>
                <w:sz w:val="16"/>
              </w:rPr>
              <w:t>CL PA</w:t>
            </w:r>
          </w:p>
        </w:tc>
        <w:tc>
          <w:tcPr>
            <w:tcW w:w="755" w:type="dxa"/>
            <w:tcBorders>
              <w:top w:val="nil"/>
              <w:bottom w:val="nil"/>
            </w:tcBorders>
            <w:shd w:val="clear" w:color="auto" w:fill="DADADA"/>
          </w:tcPr>
          <w:p w14:paraId="768248B2" w14:textId="77777777" w:rsidR="00956462" w:rsidRDefault="00956462" w:rsidP="00956462">
            <w:pPr>
              <w:pStyle w:val="TableParagraph"/>
              <w:spacing w:before="69"/>
              <w:ind w:right="15"/>
              <w:rPr>
                <w:sz w:val="16"/>
              </w:rPr>
            </w:pPr>
            <w:r>
              <w:rPr>
                <w:sz w:val="16"/>
              </w:rPr>
              <w:t>CL PA</w:t>
            </w:r>
          </w:p>
        </w:tc>
        <w:tc>
          <w:tcPr>
            <w:tcW w:w="755" w:type="dxa"/>
            <w:tcBorders>
              <w:top w:val="nil"/>
              <w:bottom w:val="nil"/>
            </w:tcBorders>
            <w:shd w:val="clear" w:color="auto" w:fill="DADADA"/>
          </w:tcPr>
          <w:p w14:paraId="7F2BCD8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E786712" w14:textId="77777777" w:rsidR="00956462" w:rsidRDefault="00956462" w:rsidP="00956462">
            <w:pPr>
              <w:pStyle w:val="TableParagraph"/>
              <w:spacing w:before="69"/>
              <w:ind w:left="330"/>
              <w:jc w:val="left"/>
              <w:rPr>
                <w:sz w:val="16"/>
              </w:rPr>
            </w:pPr>
            <w:r>
              <w:rPr>
                <w:w w:val="98"/>
                <w:sz w:val="16"/>
              </w:rPr>
              <w:t>G</w:t>
            </w:r>
          </w:p>
        </w:tc>
      </w:tr>
      <w:tr w:rsidR="00956462" w14:paraId="21009456" w14:textId="77777777" w:rsidTr="0030023E">
        <w:trPr>
          <w:gridAfter w:val="1"/>
          <w:wAfter w:w="52" w:type="dxa"/>
          <w:trHeight w:val="331"/>
        </w:trPr>
        <w:tc>
          <w:tcPr>
            <w:tcW w:w="809" w:type="dxa"/>
            <w:tcBorders>
              <w:top w:val="nil"/>
              <w:bottom w:val="nil"/>
            </w:tcBorders>
          </w:tcPr>
          <w:p w14:paraId="166269D4" w14:textId="77777777" w:rsidR="00956462" w:rsidRDefault="00956462" w:rsidP="00956462">
            <w:pPr>
              <w:pStyle w:val="TableParagraph"/>
              <w:spacing w:before="69"/>
              <w:ind w:left="48" w:right="40"/>
              <w:rPr>
                <w:sz w:val="16"/>
              </w:rPr>
            </w:pPr>
            <w:r>
              <w:rPr>
                <w:sz w:val="16"/>
              </w:rPr>
              <w:t>A518</w:t>
            </w:r>
          </w:p>
        </w:tc>
        <w:tc>
          <w:tcPr>
            <w:tcW w:w="903" w:type="dxa"/>
            <w:tcBorders>
              <w:top w:val="nil"/>
              <w:bottom w:val="nil"/>
            </w:tcBorders>
          </w:tcPr>
          <w:p w14:paraId="5882B1D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8EE994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47ABD10" w14:textId="77777777" w:rsidR="00956462" w:rsidRDefault="00956462" w:rsidP="00956462">
            <w:pPr>
              <w:pStyle w:val="TableParagraph"/>
              <w:spacing w:before="0"/>
              <w:jc w:val="left"/>
              <w:rPr>
                <w:sz w:val="16"/>
              </w:rPr>
            </w:pPr>
          </w:p>
        </w:tc>
        <w:tc>
          <w:tcPr>
            <w:tcW w:w="865" w:type="dxa"/>
            <w:tcBorders>
              <w:top w:val="nil"/>
              <w:bottom w:val="nil"/>
            </w:tcBorders>
          </w:tcPr>
          <w:p w14:paraId="53B3F636"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9F968EF" w14:textId="77777777" w:rsidR="00956462" w:rsidRDefault="00956462" w:rsidP="00956462">
            <w:pPr>
              <w:pStyle w:val="TableParagraph"/>
              <w:spacing w:before="69"/>
              <w:ind w:left="192" w:right="193"/>
              <w:rPr>
                <w:sz w:val="16"/>
              </w:rPr>
            </w:pPr>
            <w:r>
              <w:rPr>
                <w:sz w:val="16"/>
              </w:rPr>
              <w:t>PA</w:t>
            </w:r>
          </w:p>
        </w:tc>
        <w:tc>
          <w:tcPr>
            <w:tcW w:w="750" w:type="dxa"/>
            <w:tcBorders>
              <w:top w:val="nil"/>
              <w:bottom w:val="nil"/>
            </w:tcBorders>
          </w:tcPr>
          <w:p w14:paraId="303B6135"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710CF38F"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18E8B5D4"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329449AD" w14:textId="77777777" w:rsidR="00956462" w:rsidRDefault="00956462" w:rsidP="00956462">
            <w:pPr>
              <w:pStyle w:val="TableParagraph"/>
              <w:spacing w:before="69"/>
              <w:ind w:left="262"/>
              <w:jc w:val="left"/>
              <w:rPr>
                <w:sz w:val="16"/>
              </w:rPr>
            </w:pPr>
            <w:r>
              <w:rPr>
                <w:sz w:val="16"/>
              </w:rPr>
              <w:t>PA</w:t>
            </w:r>
          </w:p>
        </w:tc>
        <w:tc>
          <w:tcPr>
            <w:tcW w:w="745" w:type="dxa"/>
            <w:tcBorders>
              <w:top w:val="nil"/>
              <w:bottom w:val="nil"/>
            </w:tcBorders>
          </w:tcPr>
          <w:p w14:paraId="7DDB4C82" w14:textId="77777777" w:rsidR="00956462" w:rsidRDefault="00956462" w:rsidP="00956462">
            <w:pPr>
              <w:pStyle w:val="TableParagraph"/>
              <w:spacing w:before="69"/>
              <w:ind w:right="13"/>
              <w:rPr>
                <w:sz w:val="16"/>
              </w:rPr>
            </w:pPr>
            <w:r>
              <w:rPr>
                <w:sz w:val="16"/>
              </w:rPr>
              <w:t>CL PA</w:t>
            </w:r>
          </w:p>
        </w:tc>
        <w:tc>
          <w:tcPr>
            <w:tcW w:w="755" w:type="dxa"/>
            <w:tcBorders>
              <w:top w:val="nil"/>
              <w:bottom w:val="nil"/>
            </w:tcBorders>
          </w:tcPr>
          <w:p w14:paraId="61130F2F" w14:textId="77777777" w:rsidR="00956462" w:rsidRDefault="00956462" w:rsidP="00956462">
            <w:pPr>
              <w:pStyle w:val="TableParagraph"/>
              <w:spacing w:before="69"/>
              <w:ind w:right="13"/>
              <w:rPr>
                <w:sz w:val="16"/>
              </w:rPr>
            </w:pPr>
            <w:r>
              <w:rPr>
                <w:sz w:val="16"/>
              </w:rPr>
              <w:t>BN CL PA</w:t>
            </w:r>
          </w:p>
        </w:tc>
        <w:tc>
          <w:tcPr>
            <w:tcW w:w="755" w:type="dxa"/>
            <w:tcBorders>
              <w:top w:val="nil"/>
              <w:bottom w:val="nil"/>
            </w:tcBorders>
          </w:tcPr>
          <w:p w14:paraId="333A76E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4F18823" w14:textId="77777777" w:rsidR="00956462" w:rsidRDefault="00956462" w:rsidP="00956462">
            <w:pPr>
              <w:pStyle w:val="TableParagraph"/>
              <w:spacing w:before="69"/>
              <w:ind w:left="330"/>
              <w:jc w:val="left"/>
              <w:rPr>
                <w:sz w:val="16"/>
              </w:rPr>
            </w:pPr>
            <w:r>
              <w:rPr>
                <w:w w:val="98"/>
                <w:sz w:val="16"/>
              </w:rPr>
              <w:t>G</w:t>
            </w:r>
          </w:p>
        </w:tc>
      </w:tr>
      <w:tr w:rsidR="00956462" w14:paraId="64E6B453" w14:textId="77777777" w:rsidTr="0030023E">
        <w:trPr>
          <w:gridAfter w:val="1"/>
          <w:wAfter w:w="52" w:type="dxa"/>
          <w:trHeight w:val="331"/>
        </w:trPr>
        <w:tc>
          <w:tcPr>
            <w:tcW w:w="809" w:type="dxa"/>
            <w:tcBorders>
              <w:top w:val="nil"/>
              <w:bottom w:val="nil"/>
            </w:tcBorders>
            <w:shd w:val="clear" w:color="auto" w:fill="DADADA"/>
          </w:tcPr>
          <w:p w14:paraId="2E47771E" w14:textId="77777777" w:rsidR="00956462" w:rsidRDefault="00956462" w:rsidP="00956462">
            <w:pPr>
              <w:pStyle w:val="TableParagraph"/>
              <w:spacing w:before="69"/>
              <w:ind w:left="48" w:right="40"/>
              <w:rPr>
                <w:sz w:val="16"/>
              </w:rPr>
            </w:pPr>
            <w:r>
              <w:rPr>
                <w:sz w:val="16"/>
              </w:rPr>
              <w:t>A520</w:t>
            </w:r>
          </w:p>
        </w:tc>
        <w:tc>
          <w:tcPr>
            <w:tcW w:w="903" w:type="dxa"/>
            <w:tcBorders>
              <w:top w:val="nil"/>
              <w:bottom w:val="nil"/>
            </w:tcBorders>
            <w:shd w:val="clear" w:color="auto" w:fill="DADADA"/>
          </w:tcPr>
          <w:p w14:paraId="06B1858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35B63E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4147E0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1343FC4" w14:textId="77777777" w:rsidR="00956462" w:rsidRDefault="00956462" w:rsidP="00956462">
            <w:pPr>
              <w:pStyle w:val="TableParagraph"/>
              <w:spacing w:before="69"/>
              <w:ind w:left="87" w:right="86"/>
              <w:rPr>
                <w:sz w:val="16"/>
              </w:rPr>
            </w:pPr>
            <w:r>
              <w:rPr>
                <w:sz w:val="16"/>
              </w:rPr>
              <w:t>2012124</w:t>
            </w:r>
          </w:p>
        </w:tc>
        <w:tc>
          <w:tcPr>
            <w:tcW w:w="704" w:type="dxa"/>
            <w:tcBorders>
              <w:top w:val="nil"/>
              <w:bottom w:val="nil"/>
            </w:tcBorders>
            <w:shd w:val="clear" w:color="auto" w:fill="DADADA"/>
          </w:tcPr>
          <w:p w14:paraId="2C7F1EE4" w14:textId="77777777" w:rsidR="00956462" w:rsidRDefault="00956462" w:rsidP="00956462">
            <w:pPr>
              <w:pStyle w:val="TableParagraph"/>
              <w:spacing w:before="69"/>
              <w:ind w:left="192" w:right="192"/>
              <w:rPr>
                <w:sz w:val="16"/>
              </w:rPr>
            </w:pPr>
            <w:r>
              <w:rPr>
                <w:sz w:val="16"/>
              </w:rPr>
              <w:t>XJ</w:t>
            </w:r>
          </w:p>
        </w:tc>
        <w:tc>
          <w:tcPr>
            <w:tcW w:w="750" w:type="dxa"/>
            <w:tcBorders>
              <w:top w:val="nil"/>
              <w:bottom w:val="nil"/>
            </w:tcBorders>
            <w:shd w:val="clear" w:color="auto" w:fill="DADADA"/>
          </w:tcPr>
          <w:p w14:paraId="23D0DEC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1EFE685C"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20F64786"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232298B4" w14:textId="77777777" w:rsidR="00956462" w:rsidRDefault="00956462" w:rsidP="00956462">
            <w:pPr>
              <w:pStyle w:val="TableParagraph"/>
              <w:spacing w:before="69"/>
              <w:ind w:left="262"/>
              <w:jc w:val="left"/>
              <w:rPr>
                <w:sz w:val="16"/>
              </w:rPr>
            </w:pPr>
            <w:r>
              <w:rPr>
                <w:sz w:val="16"/>
              </w:rPr>
              <w:t>SO</w:t>
            </w:r>
          </w:p>
        </w:tc>
        <w:tc>
          <w:tcPr>
            <w:tcW w:w="745" w:type="dxa"/>
            <w:tcBorders>
              <w:top w:val="nil"/>
              <w:bottom w:val="nil"/>
            </w:tcBorders>
            <w:shd w:val="clear" w:color="auto" w:fill="DADADA"/>
          </w:tcPr>
          <w:p w14:paraId="0148EDA3" w14:textId="77777777" w:rsidR="00956462" w:rsidRDefault="00956462" w:rsidP="00956462">
            <w:pPr>
              <w:pStyle w:val="TableParagraph"/>
              <w:spacing w:before="69"/>
              <w:ind w:right="15"/>
              <w:rPr>
                <w:sz w:val="16"/>
              </w:rPr>
            </w:pPr>
            <w:r>
              <w:rPr>
                <w:sz w:val="16"/>
              </w:rPr>
              <w:t>CL SO XJ</w:t>
            </w:r>
          </w:p>
        </w:tc>
        <w:tc>
          <w:tcPr>
            <w:tcW w:w="755" w:type="dxa"/>
            <w:tcBorders>
              <w:top w:val="nil"/>
              <w:bottom w:val="nil"/>
            </w:tcBorders>
            <w:shd w:val="clear" w:color="auto" w:fill="DADADA"/>
          </w:tcPr>
          <w:p w14:paraId="65D13B30" w14:textId="77777777" w:rsidR="00956462" w:rsidRDefault="00956462" w:rsidP="00956462">
            <w:pPr>
              <w:pStyle w:val="TableParagraph"/>
              <w:spacing w:before="69"/>
              <w:ind w:right="17"/>
              <w:rPr>
                <w:sz w:val="16"/>
              </w:rPr>
            </w:pPr>
            <w:r>
              <w:rPr>
                <w:sz w:val="16"/>
              </w:rPr>
              <w:t>CL SO XJ</w:t>
            </w:r>
          </w:p>
        </w:tc>
        <w:tc>
          <w:tcPr>
            <w:tcW w:w="755" w:type="dxa"/>
            <w:tcBorders>
              <w:top w:val="nil"/>
              <w:bottom w:val="nil"/>
            </w:tcBorders>
            <w:shd w:val="clear" w:color="auto" w:fill="DADADA"/>
          </w:tcPr>
          <w:p w14:paraId="26D88A64"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C41D71F" w14:textId="77777777" w:rsidR="00956462" w:rsidRDefault="00956462" w:rsidP="00956462">
            <w:pPr>
              <w:pStyle w:val="TableParagraph"/>
              <w:spacing w:before="69"/>
              <w:ind w:left="330"/>
              <w:jc w:val="left"/>
              <w:rPr>
                <w:sz w:val="16"/>
              </w:rPr>
            </w:pPr>
            <w:r>
              <w:rPr>
                <w:w w:val="98"/>
                <w:sz w:val="16"/>
              </w:rPr>
              <w:t>G</w:t>
            </w:r>
          </w:p>
        </w:tc>
      </w:tr>
      <w:tr w:rsidR="00956462" w14:paraId="77C4D0D6" w14:textId="77777777" w:rsidTr="0030023E">
        <w:trPr>
          <w:gridAfter w:val="1"/>
          <w:wAfter w:w="52" w:type="dxa"/>
          <w:trHeight w:val="331"/>
        </w:trPr>
        <w:tc>
          <w:tcPr>
            <w:tcW w:w="809" w:type="dxa"/>
            <w:tcBorders>
              <w:top w:val="nil"/>
              <w:bottom w:val="nil"/>
            </w:tcBorders>
          </w:tcPr>
          <w:p w14:paraId="01A0BBDB" w14:textId="77777777" w:rsidR="00956462" w:rsidRDefault="00956462" w:rsidP="00956462">
            <w:pPr>
              <w:pStyle w:val="TableParagraph"/>
              <w:spacing w:before="69"/>
              <w:ind w:left="48" w:right="40"/>
              <w:rPr>
                <w:sz w:val="16"/>
              </w:rPr>
            </w:pPr>
            <w:r>
              <w:rPr>
                <w:sz w:val="16"/>
              </w:rPr>
              <w:t>A527</w:t>
            </w:r>
          </w:p>
        </w:tc>
        <w:tc>
          <w:tcPr>
            <w:tcW w:w="903" w:type="dxa"/>
            <w:tcBorders>
              <w:top w:val="nil"/>
              <w:bottom w:val="nil"/>
            </w:tcBorders>
          </w:tcPr>
          <w:p w14:paraId="0E53830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4D6351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8BF1294" w14:textId="77777777" w:rsidR="00956462" w:rsidRDefault="00956462" w:rsidP="00956462">
            <w:pPr>
              <w:pStyle w:val="TableParagraph"/>
              <w:spacing w:before="0"/>
              <w:jc w:val="left"/>
              <w:rPr>
                <w:sz w:val="16"/>
              </w:rPr>
            </w:pPr>
          </w:p>
        </w:tc>
        <w:tc>
          <w:tcPr>
            <w:tcW w:w="865" w:type="dxa"/>
            <w:tcBorders>
              <w:top w:val="nil"/>
              <w:bottom w:val="nil"/>
            </w:tcBorders>
          </w:tcPr>
          <w:p w14:paraId="75386C7A"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10A66911" w14:textId="77777777" w:rsidR="00956462" w:rsidRDefault="00956462" w:rsidP="00956462">
            <w:pPr>
              <w:pStyle w:val="TableParagraph"/>
              <w:spacing w:before="69"/>
              <w:ind w:left="192" w:right="193"/>
              <w:rPr>
                <w:sz w:val="16"/>
              </w:rPr>
            </w:pPr>
            <w:r>
              <w:rPr>
                <w:sz w:val="16"/>
              </w:rPr>
              <w:t>SJ</w:t>
            </w:r>
          </w:p>
        </w:tc>
        <w:tc>
          <w:tcPr>
            <w:tcW w:w="750" w:type="dxa"/>
            <w:tcBorders>
              <w:top w:val="nil"/>
              <w:bottom w:val="nil"/>
            </w:tcBorders>
          </w:tcPr>
          <w:p w14:paraId="5B1959DC"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76993EF6"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70114EBD"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63068DBD"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0D7866DA" w14:textId="77777777" w:rsidR="00956462" w:rsidRDefault="00956462" w:rsidP="00956462">
            <w:pPr>
              <w:pStyle w:val="TableParagraph"/>
              <w:spacing w:before="69"/>
              <w:ind w:right="15"/>
              <w:rPr>
                <w:sz w:val="16"/>
              </w:rPr>
            </w:pPr>
            <w:r>
              <w:rPr>
                <w:sz w:val="16"/>
              </w:rPr>
              <w:t>CL TU</w:t>
            </w:r>
          </w:p>
        </w:tc>
        <w:tc>
          <w:tcPr>
            <w:tcW w:w="755" w:type="dxa"/>
            <w:tcBorders>
              <w:top w:val="nil"/>
              <w:bottom w:val="nil"/>
            </w:tcBorders>
          </w:tcPr>
          <w:p w14:paraId="5F0E6ED8" w14:textId="77777777" w:rsidR="00956462" w:rsidRDefault="00956462" w:rsidP="00956462">
            <w:pPr>
              <w:pStyle w:val="TableParagraph"/>
              <w:spacing w:before="69"/>
              <w:ind w:right="15"/>
              <w:rPr>
                <w:sz w:val="16"/>
              </w:rPr>
            </w:pPr>
            <w:r>
              <w:rPr>
                <w:sz w:val="16"/>
              </w:rPr>
              <w:t>BN CL TU</w:t>
            </w:r>
          </w:p>
        </w:tc>
        <w:tc>
          <w:tcPr>
            <w:tcW w:w="755" w:type="dxa"/>
            <w:tcBorders>
              <w:top w:val="nil"/>
              <w:bottom w:val="nil"/>
            </w:tcBorders>
          </w:tcPr>
          <w:p w14:paraId="47BF306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CB0DAC1" w14:textId="77777777" w:rsidR="00956462" w:rsidRDefault="00956462" w:rsidP="00956462">
            <w:pPr>
              <w:pStyle w:val="TableParagraph"/>
              <w:spacing w:before="69"/>
              <w:ind w:left="330"/>
              <w:jc w:val="left"/>
              <w:rPr>
                <w:sz w:val="16"/>
              </w:rPr>
            </w:pPr>
            <w:r>
              <w:rPr>
                <w:w w:val="98"/>
                <w:sz w:val="16"/>
              </w:rPr>
              <w:t>G</w:t>
            </w:r>
          </w:p>
        </w:tc>
      </w:tr>
      <w:tr w:rsidR="00956462" w14:paraId="647B05A0" w14:textId="77777777" w:rsidTr="0030023E">
        <w:trPr>
          <w:gridAfter w:val="1"/>
          <w:wAfter w:w="52" w:type="dxa"/>
          <w:trHeight w:val="331"/>
        </w:trPr>
        <w:tc>
          <w:tcPr>
            <w:tcW w:w="809" w:type="dxa"/>
            <w:tcBorders>
              <w:top w:val="nil"/>
              <w:bottom w:val="nil"/>
            </w:tcBorders>
            <w:shd w:val="clear" w:color="auto" w:fill="DADADA"/>
          </w:tcPr>
          <w:p w14:paraId="548CA0D2" w14:textId="77777777" w:rsidR="00956462" w:rsidRDefault="00956462" w:rsidP="00956462">
            <w:pPr>
              <w:pStyle w:val="TableParagraph"/>
              <w:spacing w:before="69"/>
              <w:ind w:left="48" w:right="40"/>
              <w:rPr>
                <w:sz w:val="16"/>
              </w:rPr>
            </w:pPr>
            <w:r>
              <w:rPr>
                <w:sz w:val="16"/>
              </w:rPr>
              <w:t>A529</w:t>
            </w:r>
          </w:p>
        </w:tc>
        <w:tc>
          <w:tcPr>
            <w:tcW w:w="903" w:type="dxa"/>
            <w:tcBorders>
              <w:top w:val="nil"/>
              <w:bottom w:val="nil"/>
            </w:tcBorders>
            <w:shd w:val="clear" w:color="auto" w:fill="DADADA"/>
          </w:tcPr>
          <w:p w14:paraId="32027487"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33D298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C6EC24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02044BC"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30F9AE73" w14:textId="77777777" w:rsidR="00956462" w:rsidRDefault="00956462" w:rsidP="00956462">
            <w:pPr>
              <w:pStyle w:val="TableParagraph"/>
              <w:spacing w:before="69"/>
              <w:ind w:left="192" w:right="193"/>
              <w:rPr>
                <w:sz w:val="16"/>
              </w:rPr>
            </w:pPr>
            <w:r>
              <w:rPr>
                <w:sz w:val="16"/>
              </w:rPr>
              <w:t>SU</w:t>
            </w:r>
          </w:p>
        </w:tc>
        <w:tc>
          <w:tcPr>
            <w:tcW w:w="750" w:type="dxa"/>
            <w:tcBorders>
              <w:top w:val="nil"/>
              <w:bottom w:val="nil"/>
            </w:tcBorders>
            <w:shd w:val="clear" w:color="auto" w:fill="DADADA"/>
          </w:tcPr>
          <w:p w14:paraId="75A6368F"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488026A"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70D156B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29F8FC95"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4FFE9FE4" w14:textId="77777777" w:rsidR="00956462" w:rsidRDefault="00956462" w:rsidP="00956462">
            <w:pPr>
              <w:pStyle w:val="TableParagraph"/>
              <w:spacing w:before="69"/>
              <w:ind w:right="15"/>
              <w:rPr>
                <w:sz w:val="16"/>
              </w:rPr>
            </w:pPr>
            <w:r>
              <w:rPr>
                <w:sz w:val="16"/>
              </w:rPr>
              <w:t>CL TU</w:t>
            </w:r>
          </w:p>
        </w:tc>
        <w:tc>
          <w:tcPr>
            <w:tcW w:w="755" w:type="dxa"/>
            <w:tcBorders>
              <w:top w:val="nil"/>
              <w:bottom w:val="nil"/>
            </w:tcBorders>
            <w:shd w:val="clear" w:color="auto" w:fill="DADADA"/>
          </w:tcPr>
          <w:p w14:paraId="7648DDC5" w14:textId="77777777" w:rsidR="00956462" w:rsidRDefault="00956462" w:rsidP="00956462">
            <w:pPr>
              <w:pStyle w:val="TableParagraph"/>
              <w:spacing w:before="69"/>
              <w:ind w:right="15"/>
              <w:rPr>
                <w:sz w:val="16"/>
              </w:rPr>
            </w:pPr>
            <w:r>
              <w:rPr>
                <w:sz w:val="16"/>
              </w:rPr>
              <w:t>BN CL TU</w:t>
            </w:r>
          </w:p>
        </w:tc>
        <w:tc>
          <w:tcPr>
            <w:tcW w:w="755" w:type="dxa"/>
            <w:tcBorders>
              <w:top w:val="nil"/>
              <w:bottom w:val="nil"/>
            </w:tcBorders>
            <w:shd w:val="clear" w:color="auto" w:fill="DADADA"/>
          </w:tcPr>
          <w:p w14:paraId="6470B6A4"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31B96F5" w14:textId="77777777" w:rsidR="00956462" w:rsidRDefault="00956462" w:rsidP="00956462">
            <w:pPr>
              <w:pStyle w:val="TableParagraph"/>
              <w:spacing w:before="69"/>
              <w:ind w:left="330"/>
              <w:jc w:val="left"/>
              <w:rPr>
                <w:sz w:val="16"/>
              </w:rPr>
            </w:pPr>
            <w:r>
              <w:rPr>
                <w:w w:val="98"/>
                <w:sz w:val="16"/>
              </w:rPr>
              <w:t>G</w:t>
            </w:r>
          </w:p>
        </w:tc>
      </w:tr>
      <w:tr w:rsidR="00956462" w14:paraId="6788211B" w14:textId="77777777" w:rsidTr="0030023E">
        <w:trPr>
          <w:gridAfter w:val="1"/>
          <w:wAfter w:w="52" w:type="dxa"/>
          <w:trHeight w:val="331"/>
        </w:trPr>
        <w:tc>
          <w:tcPr>
            <w:tcW w:w="809" w:type="dxa"/>
            <w:tcBorders>
              <w:top w:val="nil"/>
              <w:bottom w:val="nil"/>
            </w:tcBorders>
          </w:tcPr>
          <w:p w14:paraId="5E93B60C" w14:textId="77777777" w:rsidR="00956462" w:rsidRDefault="00956462" w:rsidP="00956462">
            <w:pPr>
              <w:pStyle w:val="TableParagraph"/>
              <w:spacing w:before="69"/>
              <w:ind w:left="48" w:right="40"/>
              <w:rPr>
                <w:sz w:val="16"/>
              </w:rPr>
            </w:pPr>
            <w:r>
              <w:rPr>
                <w:sz w:val="16"/>
              </w:rPr>
              <w:t>A530</w:t>
            </w:r>
          </w:p>
        </w:tc>
        <w:tc>
          <w:tcPr>
            <w:tcW w:w="903" w:type="dxa"/>
            <w:tcBorders>
              <w:top w:val="nil"/>
              <w:bottom w:val="nil"/>
            </w:tcBorders>
          </w:tcPr>
          <w:p w14:paraId="63BBCBE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68ABCE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037CDAA9" w14:textId="77777777" w:rsidR="00956462" w:rsidRDefault="00956462" w:rsidP="00956462">
            <w:pPr>
              <w:pStyle w:val="TableParagraph"/>
              <w:spacing w:before="0"/>
              <w:jc w:val="left"/>
              <w:rPr>
                <w:sz w:val="16"/>
              </w:rPr>
            </w:pPr>
          </w:p>
        </w:tc>
        <w:tc>
          <w:tcPr>
            <w:tcW w:w="865" w:type="dxa"/>
            <w:tcBorders>
              <w:top w:val="nil"/>
              <w:bottom w:val="nil"/>
            </w:tcBorders>
          </w:tcPr>
          <w:p w14:paraId="67DD2D7B"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2B26A858" w14:textId="77777777" w:rsidR="00956462" w:rsidRDefault="00956462" w:rsidP="00956462">
            <w:pPr>
              <w:pStyle w:val="TableParagraph"/>
              <w:spacing w:before="69"/>
              <w:ind w:left="192" w:right="193"/>
              <w:rPr>
                <w:sz w:val="16"/>
              </w:rPr>
            </w:pPr>
            <w:r>
              <w:rPr>
                <w:sz w:val="16"/>
              </w:rPr>
              <w:t>HA</w:t>
            </w:r>
          </w:p>
        </w:tc>
        <w:tc>
          <w:tcPr>
            <w:tcW w:w="750" w:type="dxa"/>
            <w:tcBorders>
              <w:top w:val="nil"/>
              <w:bottom w:val="nil"/>
            </w:tcBorders>
          </w:tcPr>
          <w:p w14:paraId="0514F796"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06AF123"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71B195AB"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44C7A5AD" w14:textId="77777777" w:rsidR="00956462" w:rsidRDefault="00956462" w:rsidP="00956462">
            <w:pPr>
              <w:pStyle w:val="TableParagraph"/>
              <w:spacing w:before="69"/>
              <w:ind w:left="250"/>
              <w:jc w:val="left"/>
              <w:rPr>
                <w:sz w:val="16"/>
              </w:rPr>
            </w:pPr>
            <w:r>
              <w:rPr>
                <w:sz w:val="16"/>
              </w:rPr>
              <w:t>HD</w:t>
            </w:r>
          </w:p>
        </w:tc>
        <w:tc>
          <w:tcPr>
            <w:tcW w:w="745" w:type="dxa"/>
            <w:tcBorders>
              <w:top w:val="nil"/>
              <w:bottom w:val="nil"/>
            </w:tcBorders>
          </w:tcPr>
          <w:p w14:paraId="3A2BAEB2" w14:textId="77777777" w:rsidR="00956462" w:rsidRDefault="00956462" w:rsidP="00956462">
            <w:pPr>
              <w:pStyle w:val="TableParagraph"/>
              <w:spacing w:before="69"/>
              <w:ind w:right="13"/>
              <w:rPr>
                <w:sz w:val="16"/>
              </w:rPr>
            </w:pPr>
            <w:r>
              <w:rPr>
                <w:sz w:val="16"/>
              </w:rPr>
              <w:t>CL HD</w:t>
            </w:r>
          </w:p>
        </w:tc>
        <w:tc>
          <w:tcPr>
            <w:tcW w:w="755" w:type="dxa"/>
            <w:tcBorders>
              <w:top w:val="nil"/>
              <w:bottom w:val="nil"/>
            </w:tcBorders>
          </w:tcPr>
          <w:p w14:paraId="38D9BC21" w14:textId="77777777" w:rsidR="00956462" w:rsidRDefault="00956462" w:rsidP="00956462">
            <w:pPr>
              <w:pStyle w:val="TableParagraph"/>
              <w:spacing w:before="69"/>
              <w:ind w:right="15"/>
              <w:rPr>
                <w:sz w:val="16"/>
              </w:rPr>
            </w:pPr>
            <w:r>
              <w:rPr>
                <w:sz w:val="16"/>
              </w:rPr>
              <w:t>CL HD</w:t>
            </w:r>
          </w:p>
        </w:tc>
        <w:tc>
          <w:tcPr>
            <w:tcW w:w="755" w:type="dxa"/>
            <w:tcBorders>
              <w:top w:val="nil"/>
              <w:bottom w:val="nil"/>
            </w:tcBorders>
          </w:tcPr>
          <w:p w14:paraId="1413132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AD3B9B5" w14:textId="77777777" w:rsidR="00956462" w:rsidRDefault="00956462" w:rsidP="00956462">
            <w:pPr>
              <w:pStyle w:val="TableParagraph"/>
              <w:spacing w:before="69"/>
              <w:ind w:left="330"/>
              <w:jc w:val="left"/>
              <w:rPr>
                <w:sz w:val="16"/>
              </w:rPr>
            </w:pPr>
            <w:r>
              <w:rPr>
                <w:w w:val="98"/>
                <w:sz w:val="16"/>
              </w:rPr>
              <w:t>G</w:t>
            </w:r>
          </w:p>
        </w:tc>
      </w:tr>
      <w:tr w:rsidR="00956462" w14:paraId="113F620A" w14:textId="77777777" w:rsidTr="0030023E">
        <w:trPr>
          <w:gridAfter w:val="1"/>
          <w:wAfter w:w="52" w:type="dxa"/>
          <w:trHeight w:val="331"/>
        </w:trPr>
        <w:tc>
          <w:tcPr>
            <w:tcW w:w="809" w:type="dxa"/>
            <w:tcBorders>
              <w:top w:val="nil"/>
              <w:bottom w:val="nil"/>
            </w:tcBorders>
            <w:shd w:val="clear" w:color="auto" w:fill="DADADA"/>
          </w:tcPr>
          <w:p w14:paraId="6C6AE62B" w14:textId="77777777" w:rsidR="00956462" w:rsidRDefault="00956462" w:rsidP="00956462">
            <w:pPr>
              <w:pStyle w:val="TableParagraph"/>
              <w:spacing w:before="69"/>
              <w:ind w:left="48" w:right="40"/>
              <w:rPr>
                <w:sz w:val="16"/>
              </w:rPr>
            </w:pPr>
            <w:r>
              <w:rPr>
                <w:sz w:val="16"/>
              </w:rPr>
              <w:t>A534</w:t>
            </w:r>
          </w:p>
        </w:tc>
        <w:tc>
          <w:tcPr>
            <w:tcW w:w="903" w:type="dxa"/>
            <w:tcBorders>
              <w:top w:val="nil"/>
              <w:bottom w:val="nil"/>
            </w:tcBorders>
            <w:shd w:val="clear" w:color="auto" w:fill="DADADA"/>
          </w:tcPr>
          <w:p w14:paraId="5C0CE5E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5DC802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72CF23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2561675" w14:textId="77777777" w:rsidR="00956462" w:rsidRDefault="00956462" w:rsidP="00956462">
            <w:pPr>
              <w:pStyle w:val="TableParagraph"/>
              <w:spacing w:before="69"/>
              <w:ind w:left="87" w:right="86"/>
              <w:rPr>
                <w:sz w:val="16"/>
              </w:rPr>
            </w:pPr>
            <w:r>
              <w:rPr>
                <w:sz w:val="16"/>
              </w:rPr>
              <w:t>1976168</w:t>
            </w:r>
          </w:p>
        </w:tc>
        <w:tc>
          <w:tcPr>
            <w:tcW w:w="704" w:type="dxa"/>
            <w:tcBorders>
              <w:top w:val="nil"/>
              <w:bottom w:val="nil"/>
            </w:tcBorders>
            <w:shd w:val="clear" w:color="auto" w:fill="DADADA"/>
          </w:tcPr>
          <w:p w14:paraId="3BA8497E" w14:textId="77777777" w:rsidR="00956462" w:rsidRDefault="00956462" w:rsidP="00956462">
            <w:pPr>
              <w:pStyle w:val="TableParagraph"/>
              <w:spacing w:before="69"/>
              <w:ind w:left="192" w:right="193"/>
              <w:rPr>
                <w:sz w:val="16"/>
              </w:rPr>
            </w:pPr>
            <w:r>
              <w:rPr>
                <w:sz w:val="16"/>
              </w:rPr>
              <w:t>SX</w:t>
            </w:r>
          </w:p>
        </w:tc>
        <w:tc>
          <w:tcPr>
            <w:tcW w:w="750" w:type="dxa"/>
            <w:tcBorders>
              <w:top w:val="nil"/>
              <w:bottom w:val="nil"/>
            </w:tcBorders>
            <w:shd w:val="clear" w:color="auto" w:fill="DADADA"/>
          </w:tcPr>
          <w:p w14:paraId="42182916"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33ED1852"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29CAC7C6"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635EC36E"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457C3E42" w14:textId="77777777" w:rsidR="00956462" w:rsidRDefault="00956462" w:rsidP="00956462">
            <w:pPr>
              <w:pStyle w:val="TableParagraph"/>
              <w:spacing w:before="69"/>
              <w:ind w:right="15"/>
              <w:rPr>
                <w:sz w:val="16"/>
              </w:rPr>
            </w:pPr>
            <w:r>
              <w:rPr>
                <w:sz w:val="16"/>
              </w:rPr>
              <w:t>CL TU</w:t>
            </w:r>
          </w:p>
        </w:tc>
        <w:tc>
          <w:tcPr>
            <w:tcW w:w="755" w:type="dxa"/>
            <w:tcBorders>
              <w:top w:val="nil"/>
              <w:bottom w:val="nil"/>
            </w:tcBorders>
            <w:shd w:val="clear" w:color="auto" w:fill="DADADA"/>
          </w:tcPr>
          <w:p w14:paraId="4A6D4803" w14:textId="77777777" w:rsidR="00956462" w:rsidRDefault="00956462" w:rsidP="00956462">
            <w:pPr>
              <w:pStyle w:val="TableParagraph"/>
              <w:spacing w:before="69"/>
              <w:ind w:right="18"/>
              <w:rPr>
                <w:sz w:val="16"/>
              </w:rPr>
            </w:pPr>
            <w:r>
              <w:rPr>
                <w:sz w:val="16"/>
              </w:rPr>
              <w:t>CL TU</w:t>
            </w:r>
          </w:p>
        </w:tc>
        <w:tc>
          <w:tcPr>
            <w:tcW w:w="755" w:type="dxa"/>
            <w:tcBorders>
              <w:top w:val="nil"/>
              <w:bottom w:val="nil"/>
            </w:tcBorders>
            <w:shd w:val="clear" w:color="auto" w:fill="DADADA"/>
          </w:tcPr>
          <w:p w14:paraId="5D70735B"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E0642D9" w14:textId="77777777" w:rsidR="00956462" w:rsidRDefault="00956462" w:rsidP="00956462">
            <w:pPr>
              <w:pStyle w:val="TableParagraph"/>
              <w:spacing w:before="69"/>
              <w:ind w:left="330"/>
              <w:jc w:val="left"/>
              <w:rPr>
                <w:sz w:val="16"/>
              </w:rPr>
            </w:pPr>
            <w:r>
              <w:rPr>
                <w:w w:val="98"/>
                <w:sz w:val="16"/>
              </w:rPr>
              <w:t>G</w:t>
            </w:r>
          </w:p>
        </w:tc>
      </w:tr>
      <w:tr w:rsidR="00956462" w14:paraId="16455054" w14:textId="77777777" w:rsidTr="0030023E">
        <w:trPr>
          <w:gridAfter w:val="1"/>
          <w:wAfter w:w="52" w:type="dxa"/>
          <w:trHeight w:val="328"/>
        </w:trPr>
        <w:tc>
          <w:tcPr>
            <w:tcW w:w="809" w:type="dxa"/>
            <w:tcBorders>
              <w:top w:val="nil"/>
              <w:bottom w:val="nil"/>
            </w:tcBorders>
          </w:tcPr>
          <w:p w14:paraId="47A0DFFE" w14:textId="77777777" w:rsidR="00956462" w:rsidRDefault="00956462" w:rsidP="00956462">
            <w:pPr>
              <w:pStyle w:val="TableParagraph"/>
              <w:spacing w:before="69"/>
              <w:ind w:left="48" w:right="40"/>
              <w:rPr>
                <w:sz w:val="16"/>
              </w:rPr>
            </w:pPr>
            <w:r>
              <w:rPr>
                <w:sz w:val="16"/>
              </w:rPr>
              <w:t>A535</w:t>
            </w:r>
          </w:p>
        </w:tc>
        <w:tc>
          <w:tcPr>
            <w:tcW w:w="903" w:type="dxa"/>
            <w:tcBorders>
              <w:top w:val="nil"/>
              <w:bottom w:val="nil"/>
            </w:tcBorders>
          </w:tcPr>
          <w:p w14:paraId="01BDDC4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BB7804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9C2103E" w14:textId="77777777" w:rsidR="00956462" w:rsidRDefault="00956462" w:rsidP="00956462">
            <w:pPr>
              <w:pStyle w:val="TableParagraph"/>
              <w:spacing w:before="0"/>
              <w:jc w:val="left"/>
              <w:rPr>
                <w:sz w:val="16"/>
              </w:rPr>
            </w:pPr>
          </w:p>
        </w:tc>
        <w:tc>
          <w:tcPr>
            <w:tcW w:w="865" w:type="dxa"/>
            <w:tcBorders>
              <w:top w:val="nil"/>
              <w:bottom w:val="nil"/>
            </w:tcBorders>
          </w:tcPr>
          <w:p w14:paraId="24F61EA0"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11019C98" w14:textId="77777777" w:rsidR="00956462" w:rsidRDefault="00956462" w:rsidP="00956462">
            <w:pPr>
              <w:pStyle w:val="TableParagraph"/>
              <w:spacing w:before="69"/>
              <w:ind w:left="192" w:right="193"/>
              <w:rPr>
                <w:sz w:val="16"/>
              </w:rPr>
            </w:pPr>
            <w:r>
              <w:rPr>
                <w:sz w:val="16"/>
              </w:rPr>
              <w:t>SX</w:t>
            </w:r>
          </w:p>
        </w:tc>
        <w:tc>
          <w:tcPr>
            <w:tcW w:w="750" w:type="dxa"/>
            <w:tcBorders>
              <w:top w:val="nil"/>
              <w:bottom w:val="nil"/>
            </w:tcBorders>
          </w:tcPr>
          <w:p w14:paraId="05E13D1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2CF1C5AB"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523905F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70A5B9B4"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20D20F5A" w14:textId="77777777" w:rsidR="00956462" w:rsidRDefault="00956462" w:rsidP="00956462">
            <w:pPr>
              <w:pStyle w:val="TableParagraph"/>
              <w:spacing w:before="69"/>
              <w:ind w:right="15"/>
              <w:rPr>
                <w:sz w:val="16"/>
              </w:rPr>
            </w:pPr>
            <w:r>
              <w:rPr>
                <w:sz w:val="16"/>
              </w:rPr>
              <w:t>CL TU</w:t>
            </w:r>
          </w:p>
        </w:tc>
        <w:tc>
          <w:tcPr>
            <w:tcW w:w="755" w:type="dxa"/>
            <w:tcBorders>
              <w:top w:val="nil"/>
              <w:bottom w:val="nil"/>
            </w:tcBorders>
          </w:tcPr>
          <w:p w14:paraId="35A3A4F8" w14:textId="77777777" w:rsidR="00956462" w:rsidRDefault="00956462" w:rsidP="00956462">
            <w:pPr>
              <w:pStyle w:val="TableParagraph"/>
              <w:spacing w:before="69"/>
              <w:ind w:right="15"/>
              <w:rPr>
                <w:sz w:val="16"/>
              </w:rPr>
            </w:pPr>
            <w:r>
              <w:rPr>
                <w:sz w:val="16"/>
              </w:rPr>
              <w:t>BN CL TU</w:t>
            </w:r>
          </w:p>
        </w:tc>
        <w:tc>
          <w:tcPr>
            <w:tcW w:w="755" w:type="dxa"/>
            <w:tcBorders>
              <w:top w:val="nil"/>
              <w:bottom w:val="nil"/>
            </w:tcBorders>
          </w:tcPr>
          <w:p w14:paraId="61FC9D8D"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33513CC" w14:textId="77777777" w:rsidR="00956462" w:rsidRDefault="00956462" w:rsidP="00956462">
            <w:pPr>
              <w:pStyle w:val="TableParagraph"/>
              <w:spacing w:before="69"/>
              <w:ind w:left="330"/>
              <w:jc w:val="left"/>
              <w:rPr>
                <w:sz w:val="16"/>
              </w:rPr>
            </w:pPr>
            <w:r>
              <w:rPr>
                <w:w w:val="98"/>
                <w:sz w:val="16"/>
              </w:rPr>
              <w:t>G</w:t>
            </w:r>
          </w:p>
        </w:tc>
      </w:tr>
      <w:tr w:rsidR="00956462" w14:paraId="596A87D1" w14:textId="77777777" w:rsidTr="0030023E">
        <w:trPr>
          <w:gridAfter w:val="1"/>
          <w:wAfter w:w="52" w:type="dxa"/>
          <w:trHeight w:val="331"/>
        </w:trPr>
        <w:tc>
          <w:tcPr>
            <w:tcW w:w="809" w:type="dxa"/>
            <w:tcBorders>
              <w:top w:val="nil"/>
              <w:bottom w:val="nil"/>
            </w:tcBorders>
            <w:shd w:val="clear" w:color="auto" w:fill="DADADA"/>
          </w:tcPr>
          <w:p w14:paraId="7C276A79" w14:textId="77777777" w:rsidR="00956462" w:rsidRDefault="00956462" w:rsidP="00956462">
            <w:pPr>
              <w:pStyle w:val="TableParagraph"/>
              <w:spacing w:before="71"/>
              <w:ind w:left="48" w:right="40"/>
              <w:rPr>
                <w:sz w:val="16"/>
              </w:rPr>
            </w:pPr>
            <w:r>
              <w:rPr>
                <w:sz w:val="16"/>
              </w:rPr>
              <w:t>A551</w:t>
            </w:r>
          </w:p>
        </w:tc>
        <w:tc>
          <w:tcPr>
            <w:tcW w:w="903" w:type="dxa"/>
            <w:tcBorders>
              <w:top w:val="nil"/>
              <w:bottom w:val="nil"/>
            </w:tcBorders>
            <w:shd w:val="clear" w:color="auto" w:fill="DADADA"/>
          </w:tcPr>
          <w:p w14:paraId="0F2C9A7F"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D2FBB6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6B3519E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F2FE206" w14:textId="77777777" w:rsidR="00956462" w:rsidRDefault="00956462" w:rsidP="00956462">
            <w:pPr>
              <w:pStyle w:val="TableParagraph"/>
              <w:spacing w:before="71"/>
              <w:ind w:left="87" w:right="86"/>
              <w:rPr>
                <w:sz w:val="16"/>
              </w:rPr>
            </w:pPr>
            <w:r>
              <w:rPr>
                <w:sz w:val="16"/>
              </w:rPr>
              <w:t>1976168</w:t>
            </w:r>
          </w:p>
        </w:tc>
        <w:tc>
          <w:tcPr>
            <w:tcW w:w="704" w:type="dxa"/>
            <w:tcBorders>
              <w:top w:val="nil"/>
              <w:bottom w:val="nil"/>
            </w:tcBorders>
            <w:shd w:val="clear" w:color="auto" w:fill="DADADA"/>
          </w:tcPr>
          <w:p w14:paraId="1AFEED0E" w14:textId="77777777" w:rsidR="00956462" w:rsidRDefault="00956462" w:rsidP="00956462">
            <w:pPr>
              <w:pStyle w:val="TableParagraph"/>
              <w:spacing w:before="71"/>
              <w:ind w:left="192" w:right="192"/>
              <w:rPr>
                <w:sz w:val="16"/>
              </w:rPr>
            </w:pPr>
            <w:r>
              <w:rPr>
                <w:sz w:val="16"/>
              </w:rPr>
              <w:t>TG</w:t>
            </w:r>
          </w:p>
        </w:tc>
        <w:tc>
          <w:tcPr>
            <w:tcW w:w="750" w:type="dxa"/>
            <w:tcBorders>
              <w:top w:val="nil"/>
              <w:bottom w:val="nil"/>
            </w:tcBorders>
            <w:shd w:val="clear" w:color="auto" w:fill="DADADA"/>
          </w:tcPr>
          <w:p w14:paraId="40D8E2B7"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5B7E5BE6"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shd w:val="clear" w:color="auto" w:fill="DADADA"/>
          </w:tcPr>
          <w:p w14:paraId="19986318"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061E4FB6"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shd w:val="clear" w:color="auto" w:fill="DADADA"/>
          </w:tcPr>
          <w:p w14:paraId="53E4B13D" w14:textId="77777777" w:rsidR="00956462" w:rsidRDefault="00956462" w:rsidP="00956462">
            <w:pPr>
              <w:pStyle w:val="TableParagraph"/>
              <w:spacing w:before="71"/>
              <w:ind w:right="15"/>
              <w:rPr>
                <w:sz w:val="16"/>
              </w:rPr>
            </w:pPr>
            <w:r>
              <w:rPr>
                <w:sz w:val="16"/>
              </w:rPr>
              <w:t>CL TU</w:t>
            </w:r>
          </w:p>
        </w:tc>
        <w:tc>
          <w:tcPr>
            <w:tcW w:w="755" w:type="dxa"/>
            <w:tcBorders>
              <w:top w:val="nil"/>
              <w:bottom w:val="nil"/>
            </w:tcBorders>
            <w:shd w:val="clear" w:color="auto" w:fill="DADADA"/>
          </w:tcPr>
          <w:p w14:paraId="07704CE0" w14:textId="77777777" w:rsidR="00956462" w:rsidRDefault="00956462" w:rsidP="00956462">
            <w:pPr>
              <w:pStyle w:val="TableParagraph"/>
              <w:spacing w:before="71"/>
              <w:ind w:right="18"/>
              <w:rPr>
                <w:sz w:val="16"/>
              </w:rPr>
            </w:pPr>
            <w:r>
              <w:rPr>
                <w:sz w:val="16"/>
              </w:rPr>
              <w:t>CL TU</w:t>
            </w:r>
          </w:p>
        </w:tc>
        <w:tc>
          <w:tcPr>
            <w:tcW w:w="755" w:type="dxa"/>
            <w:tcBorders>
              <w:top w:val="nil"/>
              <w:bottom w:val="nil"/>
            </w:tcBorders>
            <w:shd w:val="clear" w:color="auto" w:fill="DADADA"/>
          </w:tcPr>
          <w:p w14:paraId="7A41ED6F"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E3EC724" w14:textId="77777777" w:rsidR="00956462" w:rsidRDefault="00956462" w:rsidP="00956462">
            <w:pPr>
              <w:pStyle w:val="TableParagraph"/>
              <w:spacing w:before="71"/>
              <w:ind w:left="330"/>
              <w:jc w:val="left"/>
              <w:rPr>
                <w:sz w:val="16"/>
              </w:rPr>
            </w:pPr>
            <w:r>
              <w:rPr>
                <w:w w:val="98"/>
                <w:sz w:val="16"/>
              </w:rPr>
              <w:t>G</w:t>
            </w:r>
          </w:p>
        </w:tc>
      </w:tr>
      <w:tr w:rsidR="00956462" w14:paraId="2B84FF33" w14:textId="77777777" w:rsidTr="0030023E">
        <w:trPr>
          <w:gridAfter w:val="1"/>
          <w:wAfter w:w="52" w:type="dxa"/>
          <w:trHeight w:val="331"/>
        </w:trPr>
        <w:tc>
          <w:tcPr>
            <w:tcW w:w="809" w:type="dxa"/>
            <w:tcBorders>
              <w:top w:val="nil"/>
              <w:bottom w:val="nil"/>
            </w:tcBorders>
          </w:tcPr>
          <w:p w14:paraId="66E951A9" w14:textId="77777777" w:rsidR="00956462" w:rsidRDefault="00956462" w:rsidP="00956462">
            <w:pPr>
              <w:pStyle w:val="TableParagraph"/>
              <w:spacing w:before="71"/>
              <w:ind w:left="48" w:right="40"/>
              <w:rPr>
                <w:sz w:val="16"/>
              </w:rPr>
            </w:pPr>
            <w:r>
              <w:rPr>
                <w:sz w:val="16"/>
              </w:rPr>
              <w:t>A552</w:t>
            </w:r>
          </w:p>
        </w:tc>
        <w:tc>
          <w:tcPr>
            <w:tcW w:w="903" w:type="dxa"/>
            <w:tcBorders>
              <w:top w:val="nil"/>
              <w:bottom w:val="nil"/>
            </w:tcBorders>
          </w:tcPr>
          <w:p w14:paraId="1FEEC073"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2559BF84"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7F14E638" w14:textId="77777777" w:rsidR="00956462" w:rsidRDefault="00956462" w:rsidP="00956462">
            <w:pPr>
              <w:pStyle w:val="TableParagraph"/>
              <w:spacing w:before="0"/>
              <w:jc w:val="left"/>
              <w:rPr>
                <w:sz w:val="16"/>
              </w:rPr>
            </w:pPr>
          </w:p>
        </w:tc>
        <w:tc>
          <w:tcPr>
            <w:tcW w:w="865" w:type="dxa"/>
            <w:tcBorders>
              <w:top w:val="nil"/>
              <w:bottom w:val="nil"/>
            </w:tcBorders>
          </w:tcPr>
          <w:p w14:paraId="5FD0E62E"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tcPr>
          <w:p w14:paraId="6C1B6C04" w14:textId="77777777" w:rsidR="00956462" w:rsidRDefault="00956462" w:rsidP="00956462">
            <w:pPr>
              <w:pStyle w:val="TableParagraph"/>
              <w:spacing w:before="71"/>
              <w:ind w:left="192" w:right="192"/>
              <w:rPr>
                <w:sz w:val="16"/>
              </w:rPr>
            </w:pPr>
            <w:r>
              <w:rPr>
                <w:sz w:val="16"/>
              </w:rPr>
              <w:t>TG</w:t>
            </w:r>
          </w:p>
        </w:tc>
        <w:tc>
          <w:tcPr>
            <w:tcW w:w="750" w:type="dxa"/>
            <w:tcBorders>
              <w:top w:val="nil"/>
              <w:bottom w:val="nil"/>
            </w:tcBorders>
          </w:tcPr>
          <w:p w14:paraId="730BD893"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tcPr>
          <w:p w14:paraId="28807AD0"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tcPr>
          <w:p w14:paraId="63F43755"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tcPr>
          <w:p w14:paraId="2AFB9371"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tcPr>
          <w:p w14:paraId="10542E8B" w14:textId="77777777" w:rsidR="00956462" w:rsidRDefault="00956462" w:rsidP="00956462">
            <w:pPr>
              <w:pStyle w:val="TableParagraph"/>
              <w:spacing w:before="71"/>
              <w:ind w:right="15"/>
              <w:rPr>
                <w:sz w:val="16"/>
              </w:rPr>
            </w:pPr>
            <w:r>
              <w:rPr>
                <w:sz w:val="16"/>
              </w:rPr>
              <w:t>CL TU</w:t>
            </w:r>
          </w:p>
        </w:tc>
        <w:tc>
          <w:tcPr>
            <w:tcW w:w="755" w:type="dxa"/>
            <w:tcBorders>
              <w:top w:val="nil"/>
              <w:bottom w:val="nil"/>
            </w:tcBorders>
          </w:tcPr>
          <w:p w14:paraId="088A51D5" w14:textId="77777777" w:rsidR="00956462" w:rsidRDefault="00956462" w:rsidP="00956462">
            <w:pPr>
              <w:pStyle w:val="TableParagraph"/>
              <w:spacing w:before="71"/>
              <w:ind w:right="15"/>
              <w:rPr>
                <w:sz w:val="16"/>
              </w:rPr>
            </w:pPr>
            <w:r>
              <w:rPr>
                <w:sz w:val="16"/>
              </w:rPr>
              <w:t>BN CL TU</w:t>
            </w:r>
          </w:p>
        </w:tc>
        <w:tc>
          <w:tcPr>
            <w:tcW w:w="755" w:type="dxa"/>
            <w:tcBorders>
              <w:top w:val="nil"/>
              <w:bottom w:val="nil"/>
            </w:tcBorders>
          </w:tcPr>
          <w:p w14:paraId="3D7208DC"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ACAA767" w14:textId="77777777" w:rsidR="00956462" w:rsidRDefault="00956462" w:rsidP="00956462">
            <w:pPr>
              <w:pStyle w:val="TableParagraph"/>
              <w:spacing w:before="71"/>
              <w:ind w:left="330"/>
              <w:jc w:val="left"/>
              <w:rPr>
                <w:sz w:val="16"/>
              </w:rPr>
            </w:pPr>
            <w:r>
              <w:rPr>
                <w:w w:val="98"/>
                <w:sz w:val="16"/>
              </w:rPr>
              <w:t>G</w:t>
            </w:r>
          </w:p>
        </w:tc>
      </w:tr>
      <w:tr w:rsidR="00956462" w14:paraId="44290194" w14:textId="77777777" w:rsidTr="0030023E">
        <w:trPr>
          <w:gridAfter w:val="1"/>
          <w:wAfter w:w="52" w:type="dxa"/>
          <w:trHeight w:val="331"/>
        </w:trPr>
        <w:tc>
          <w:tcPr>
            <w:tcW w:w="809" w:type="dxa"/>
            <w:tcBorders>
              <w:top w:val="nil"/>
              <w:bottom w:val="nil"/>
            </w:tcBorders>
            <w:shd w:val="clear" w:color="auto" w:fill="DADADA"/>
          </w:tcPr>
          <w:p w14:paraId="283F06C5" w14:textId="77777777" w:rsidR="00956462" w:rsidRDefault="00956462" w:rsidP="00956462">
            <w:pPr>
              <w:pStyle w:val="TableParagraph"/>
              <w:spacing w:before="71"/>
              <w:ind w:left="48" w:right="40"/>
              <w:rPr>
                <w:sz w:val="16"/>
              </w:rPr>
            </w:pPr>
            <w:r>
              <w:rPr>
                <w:sz w:val="16"/>
              </w:rPr>
              <w:t>A560</w:t>
            </w:r>
          </w:p>
        </w:tc>
        <w:tc>
          <w:tcPr>
            <w:tcW w:w="903" w:type="dxa"/>
            <w:tcBorders>
              <w:top w:val="nil"/>
              <w:bottom w:val="nil"/>
            </w:tcBorders>
            <w:shd w:val="clear" w:color="auto" w:fill="DADADA"/>
          </w:tcPr>
          <w:p w14:paraId="14F372BC"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A854E7E"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7211A7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C00B672"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2264193E" w14:textId="77777777" w:rsidR="00956462" w:rsidRDefault="00956462" w:rsidP="00956462">
            <w:pPr>
              <w:pStyle w:val="TableParagraph"/>
              <w:spacing w:before="71"/>
              <w:ind w:left="192" w:right="193"/>
              <w:rPr>
                <w:sz w:val="16"/>
              </w:rPr>
            </w:pPr>
            <w:r>
              <w:rPr>
                <w:sz w:val="16"/>
              </w:rPr>
              <w:t>HX</w:t>
            </w:r>
          </w:p>
        </w:tc>
        <w:tc>
          <w:tcPr>
            <w:tcW w:w="750" w:type="dxa"/>
            <w:tcBorders>
              <w:top w:val="nil"/>
              <w:bottom w:val="nil"/>
            </w:tcBorders>
            <w:shd w:val="clear" w:color="auto" w:fill="DADADA"/>
          </w:tcPr>
          <w:p w14:paraId="75293397"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48AD206A"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shd w:val="clear" w:color="auto" w:fill="DADADA"/>
          </w:tcPr>
          <w:p w14:paraId="34C16663"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7A81C2AC" w14:textId="77777777" w:rsidR="00956462" w:rsidRDefault="00956462" w:rsidP="00956462">
            <w:pPr>
              <w:pStyle w:val="TableParagraph"/>
              <w:spacing w:before="71"/>
              <w:ind w:left="246"/>
              <w:jc w:val="left"/>
              <w:rPr>
                <w:sz w:val="16"/>
              </w:rPr>
            </w:pPr>
            <w:r>
              <w:rPr>
                <w:sz w:val="16"/>
              </w:rPr>
              <w:t>HX</w:t>
            </w:r>
          </w:p>
        </w:tc>
        <w:tc>
          <w:tcPr>
            <w:tcW w:w="745" w:type="dxa"/>
            <w:tcBorders>
              <w:top w:val="nil"/>
              <w:bottom w:val="nil"/>
            </w:tcBorders>
            <w:shd w:val="clear" w:color="auto" w:fill="DADADA"/>
          </w:tcPr>
          <w:p w14:paraId="5F16311A" w14:textId="77777777" w:rsidR="00956462" w:rsidRDefault="00956462" w:rsidP="00956462">
            <w:pPr>
              <w:pStyle w:val="TableParagraph"/>
              <w:spacing w:before="71"/>
              <w:ind w:right="13"/>
              <w:rPr>
                <w:sz w:val="16"/>
              </w:rPr>
            </w:pPr>
            <w:r>
              <w:rPr>
                <w:sz w:val="16"/>
              </w:rPr>
              <w:t>CL HX</w:t>
            </w:r>
          </w:p>
        </w:tc>
        <w:tc>
          <w:tcPr>
            <w:tcW w:w="755" w:type="dxa"/>
            <w:tcBorders>
              <w:top w:val="nil"/>
              <w:bottom w:val="nil"/>
            </w:tcBorders>
            <w:shd w:val="clear" w:color="auto" w:fill="DADADA"/>
          </w:tcPr>
          <w:p w14:paraId="71668C95" w14:textId="77777777" w:rsidR="00956462" w:rsidRDefault="00956462" w:rsidP="00956462">
            <w:pPr>
              <w:pStyle w:val="TableParagraph"/>
              <w:spacing w:before="71"/>
              <w:ind w:left="-6" w:right="11"/>
              <w:rPr>
                <w:sz w:val="16"/>
              </w:rPr>
            </w:pPr>
            <w:r>
              <w:rPr>
                <w:sz w:val="16"/>
              </w:rPr>
              <w:t>BN CL</w:t>
            </w:r>
            <w:r>
              <w:rPr>
                <w:spacing w:val="-4"/>
                <w:sz w:val="16"/>
              </w:rPr>
              <w:t xml:space="preserve"> </w:t>
            </w:r>
            <w:r>
              <w:rPr>
                <w:sz w:val="16"/>
              </w:rPr>
              <w:t>HX</w:t>
            </w:r>
          </w:p>
        </w:tc>
        <w:tc>
          <w:tcPr>
            <w:tcW w:w="755" w:type="dxa"/>
            <w:tcBorders>
              <w:top w:val="nil"/>
              <w:bottom w:val="nil"/>
            </w:tcBorders>
            <w:shd w:val="clear" w:color="auto" w:fill="DADADA"/>
          </w:tcPr>
          <w:p w14:paraId="062C1DAE"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57B3EE7" w14:textId="77777777" w:rsidR="00956462" w:rsidRDefault="00956462" w:rsidP="00956462">
            <w:pPr>
              <w:pStyle w:val="TableParagraph"/>
              <w:spacing w:before="71"/>
              <w:ind w:left="330"/>
              <w:jc w:val="left"/>
              <w:rPr>
                <w:sz w:val="16"/>
              </w:rPr>
            </w:pPr>
            <w:r>
              <w:rPr>
                <w:w w:val="98"/>
                <w:sz w:val="16"/>
              </w:rPr>
              <w:t>G</w:t>
            </w:r>
          </w:p>
        </w:tc>
      </w:tr>
      <w:tr w:rsidR="00956462" w14:paraId="6A8D7303" w14:textId="77777777" w:rsidTr="0030023E">
        <w:trPr>
          <w:gridAfter w:val="1"/>
          <w:wAfter w:w="52" w:type="dxa"/>
          <w:trHeight w:val="331"/>
        </w:trPr>
        <w:tc>
          <w:tcPr>
            <w:tcW w:w="809" w:type="dxa"/>
            <w:tcBorders>
              <w:top w:val="nil"/>
              <w:bottom w:val="nil"/>
            </w:tcBorders>
          </w:tcPr>
          <w:p w14:paraId="742E668D" w14:textId="77777777" w:rsidR="00956462" w:rsidRDefault="00956462" w:rsidP="00956462">
            <w:pPr>
              <w:pStyle w:val="TableParagraph"/>
              <w:spacing w:before="69"/>
              <w:ind w:left="48" w:right="40"/>
              <w:rPr>
                <w:sz w:val="16"/>
              </w:rPr>
            </w:pPr>
            <w:r>
              <w:rPr>
                <w:sz w:val="16"/>
              </w:rPr>
              <w:t>A561</w:t>
            </w:r>
          </w:p>
        </w:tc>
        <w:tc>
          <w:tcPr>
            <w:tcW w:w="903" w:type="dxa"/>
            <w:tcBorders>
              <w:top w:val="nil"/>
              <w:bottom w:val="nil"/>
            </w:tcBorders>
          </w:tcPr>
          <w:p w14:paraId="33211C9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853BABC"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F2F6FE6" w14:textId="77777777" w:rsidR="00956462" w:rsidRDefault="00956462" w:rsidP="00956462">
            <w:pPr>
              <w:pStyle w:val="TableParagraph"/>
              <w:spacing w:before="0"/>
              <w:jc w:val="left"/>
              <w:rPr>
                <w:sz w:val="16"/>
              </w:rPr>
            </w:pPr>
          </w:p>
        </w:tc>
        <w:tc>
          <w:tcPr>
            <w:tcW w:w="865" w:type="dxa"/>
            <w:tcBorders>
              <w:top w:val="nil"/>
              <w:bottom w:val="nil"/>
            </w:tcBorders>
          </w:tcPr>
          <w:p w14:paraId="39E4ADD6" w14:textId="77777777" w:rsidR="00956462" w:rsidRDefault="00956462" w:rsidP="00956462">
            <w:pPr>
              <w:pStyle w:val="TableParagraph"/>
              <w:spacing w:before="69"/>
              <w:ind w:left="87" w:right="86"/>
              <w:rPr>
                <w:sz w:val="16"/>
              </w:rPr>
            </w:pPr>
            <w:r>
              <w:rPr>
                <w:sz w:val="16"/>
              </w:rPr>
              <w:t>1976111</w:t>
            </w:r>
          </w:p>
        </w:tc>
        <w:tc>
          <w:tcPr>
            <w:tcW w:w="704" w:type="dxa"/>
            <w:tcBorders>
              <w:top w:val="nil"/>
              <w:bottom w:val="nil"/>
            </w:tcBorders>
          </w:tcPr>
          <w:p w14:paraId="14EDB812" w14:textId="77777777" w:rsidR="00956462" w:rsidRDefault="00956462" w:rsidP="00956462">
            <w:pPr>
              <w:pStyle w:val="TableParagraph"/>
              <w:spacing w:before="69"/>
              <w:ind w:left="186" w:right="194"/>
              <w:rPr>
                <w:sz w:val="16"/>
              </w:rPr>
            </w:pPr>
            <w:r>
              <w:rPr>
                <w:sz w:val="16"/>
              </w:rPr>
              <w:t>GR</w:t>
            </w:r>
          </w:p>
        </w:tc>
        <w:tc>
          <w:tcPr>
            <w:tcW w:w="750" w:type="dxa"/>
            <w:tcBorders>
              <w:top w:val="nil"/>
              <w:bottom w:val="nil"/>
            </w:tcBorders>
          </w:tcPr>
          <w:p w14:paraId="7EBB4F6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72E1D31E"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5C6D28CC"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62C30089"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6DF86D38" w14:textId="77777777" w:rsidR="00956462" w:rsidRDefault="00956462" w:rsidP="00956462">
            <w:pPr>
              <w:pStyle w:val="TableParagraph"/>
              <w:spacing w:before="69"/>
              <w:ind w:right="12"/>
              <w:rPr>
                <w:sz w:val="16"/>
              </w:rPr>
            </w:pPr>
            <w:r>
              <w:rPr>
                <w:sz w:val="16"/>
              </w:rPr>
              <w:t>CL HD</w:t>
            </w:r>
          </w:p>
        </w:tc>
        <w:tc>
          <w:tcPr>
            <w:tcW w:w="755" w:type="dxa"/>
            <w:tcBorders>
              <w:top w:val="nil"/>
              <w:bottom w:val="nil"/>
            </w:tcBorders>
          </w:tcPr>
          <w:p w14:paraId="6E82FB4C" w14:textId="77777777" w:rsidR="00956462" w:rsidRDefault="00956462" w:rsidP="00956462">
            <w:pPr>
              <w:pStyle w:val="TableParagraph"/>
              <w:spacing w:before="69"/>
              <w:ind w:right="15"/>
              <w:rPr>
                <w:sz w:val="16"/>
              </w:rPr>
            </w:pPr>
            <w:r>
              <w:rPr>
                <w:sz w:val="16"/>
              </w:rPr>
              <w:t>CL HD</w:t>
            </w:r>
          </w:p>
        </w:tc>
        <w:tc>
          <w:tcPr>
            <w:tcW w:w="755" w:type="dxa"/>
            <w:tcBorders>
              <w:top w:val="nil"/>
              <w:bottom w:val="nil"/>
            </w:tcBorders>
          </w:tcPr>
          <w:p w14:paraId="31EF797D"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B147305" w14:textId="77777777" w:rsidR="00956462" w:rsidRDefault="00956462" w:rsidP="00956462">
            <w:pPr>
              <w:pStyle w:val="TableParagraph"/>
              <w:spacing w:before="69"/>
              <w:ind w:left="330"/>
              <w:jc w:val="left"/>
              <w:rPr>
                <w:sz w:val="16"/>
              </w:rPr>
            </w:pPr>
            <w:r>
              <w:rPr>
                <w:w w:val="98"/>
                <w:sz w:val="16"/>
              </w:rPr>
              <w:t>G</w:t>
            </w:r>
          </w:p>
        </w:tc>
      </w:tr>
      <w:tr w:rsidR="00956462" w14:paraId="5C33A17A" w14:textId="77777777" w:rsidTr="0030023E">
        <w:trPr>
          <w:gridAfter w:val="1"/>
          <w:wAfter w:w="52" w:type="dxa"/>
          <w:trHeight w:val="331"/>
        </w:trPr>
        <w:tc>
          <w:tcPr>
            <w:tcW w:w="809" w:type="dxa"/>
            <w:tcBorders>
              <w:top w:val="nil"/>
              <w:bottom w:val="nil"/>
            </w:tcBorders>
            <w:shd w:val="clear" w:color="auto" w:fill="DADADA"/>
          </w:tcPr>
          <w:p w14:paraId="4F821F05" w14:textId="77777777" w:rsidR="00956462" w:rsidRDefault="00956462" w:rsidP="00956462">
            <w:pPr>
              <w:pStyle w:val="TableParagraph"/>
              <w:spacing w:before="69"/>
              <w:ind w:left="48" w:right="40"/>
              <w:rPr>
                <w:sz w:val="16"/>
              </w:rPr>
            </w:pPr>
            <w:r>
              <w:rPr>
                <w:sz w:val="16"/>
              </w:rPr>
              <w:t>A564</w:t>
            </w:r>
          </w:p>
        </w:tc>
        <w:tc>
          <w:tcPr>
            <w:tcW w:w="903" w:type="dxa"/>
            <w:tcBorders>
              <w:top w:val="nil"/>
              <w:bottom w:val="nil"/>
            </w:tcBorders>
            <w:shd w:val="clear" w:color="auto" w:fill="DADADA"/>
          </w:tcPr>
          <w:p w14:paraId="4DECCFF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0F4209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091ED4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947D89C"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544DDE7E" w14:textId="77777777" w:rsidR="00956462" w:rsidRDefault="00956462" w:rsidP="00956462">
            <w:pPr>
              <w:pStyle w:val="TableParagraph"/>
              <w:spacing w:before="69"/>
              <w:ind w:left="192" w:right="193"/>
              <w:rPr>
                <w:sz w:val="16"/>
              </w:rPr>
            </w:pPr>
            <w:r>
              <w:rPr>
                <w:sz w:val="16"/>
              </w:rPr>
              <w:t>HA</w:t>
            </w:r>
          </w:p>
        </w:tc>
        <w:tc>
          <w:tcPr>
            <w:tcW w:w="750" w:type="dxa"/>
            <w:tcBorders>
              <w:top w:val="nil"/>
              <w:bottom w:val="nil"/>
            </w:tcBorders>
            <w:shd w:val="clear" w:color="auto" w:fill="DADADA"/>
          </w:tcPr>
          <w:p w14:paraId="4A5D7CE3"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F8CE6A1"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5B78AA5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3F2BD58C" w14:textId="77777777" w:rsidR="00956462" w:rsidRDefault="00956462" w:rsidP="00956462">
            <w:pPr>
              <w:pStyle w:val="TableParagraph"/>
              <w:spacing w:before="69"/>
              <w:ind w:left="246"/>
              <w:jc w:val="left"/>
              <w:rPr>
                <w:sz w:val="16"/>
              </w:rPr>
            </w:pPr>
            <w:r>
              <w:rPr>
                <w:sz w:val="16"/>
              </w:rPr>
              <w:t>HX</w:t>
            </w:r>
          </w:p>
        </w:tc>
        <w:tc>
          <w:tcPr>
            <w:tcW w:w="745" w:type="dxa"/>
            <w:tcBorders>
              <w:top w:val="nil"/>
              <w:bottom w:val="nil"/>
            </w:tcBorders>
            <w:shd w:val="clear" w:color="auto" w:fill="DADADA"/>
          </w:tcPr>
          <w:p w14:paraId="0FAC4510" w14:textId="77777777" w:rsidR="00956462" w:rsidRDefault="00956462" w:rsidP="00956462">
            <w:pPr>
              <w:pStyle w:val="TableParagraph"/>
              <w:spacing w:before="69"/>
              <w:ind w:right="13"/>
              <w:rPr>
                <w:sz w:val="16"/>
              </w:rPr>
            </w:pPr>
            <w:r>
              <w:rPr>
                <w:sz w:val="16"/>
              </w:rPr>
              <w:t>CL HX</w:t>
            </w:r>
          </w:p>
        </w:tc>
        <w:tc>
          <w:tcPr>
            <w:tcW w:w="755" w:type="dxa"/>
            <w:tcBorders>
              <w:top w:val="nil"/>
              <w:bottom w:val="nil"/>
            </w:tcBorders>
            <w:shd w:val="clear" w:color="auto" w:fill="DADADA"/>
          </w:tcPr>
          <w:p w14:paraId="5EE22B30" w14:textId="77777777" w:rsidR="00956462" w:rsidRDefault="00956462" w:rsidP="00956462">
            <w:pPr>
              <w:pStyle w:val="TableParagraph"/>
              <w:spacing w:before="69"/>
              <w:ind w:right="15"/>
              <w:rPr>
                <w:sz w:val="16"/>
              </w:rPr>
            </w:pPr>
            <w:r>
              <w:rPr>
                <w:sz w:val="16"/>
              </w:rPr>
              <w:t>CL HX</w:t>
            </w:r>
          </w:p>
        </w:tc>
        <w:tc>
          <w:tcPr>
            <w:tcW w:w="755" w:type="dxa"/>
            <w:tcBorders>
              <w:top w:val="nil"/>
              <w:bottom w:val="nil"/>
            </w:tcBorders>
            <w:shd w:val="clear" w:color="auto" w:fill="DADADA"/>
          </w:tcPr>
          <w:p w14:paraId="259FA90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92359A9" w14:textId="77777777" w:rsidR="00956462" w:rsidRDefault="00956462" w:rsidP="00956462">
            <w:pPr>
              <w:pStyle w:val="TableParagraph"/>
              <w:spacing w:before="69"/>
              <w:ind w:left="330"/>
              <w:jc w:val="left"/>
              <w:rPr>
                <w:sz w:val="16"/>
              </w:rPr>
            </w:pPr>
            <w:r>
              <w:rPr>
                <w:w w:val="98"/>
                <w:sz w:val="16"/>
              </w:rPr>
              <w:t>G</w:t>
            </w:r>
          </w:p>
        </w:tc>
      </w:tr>
      <w:tr w:rsidR="00956462" w14:paraId="77CCE8B2" w14:textId="77777777" w:rsidTr="0030023E">
        <w:trPr>
          <w:gridAfter w:val="1"/>
          <w:wAfter w:w="52" w:type="dxa"/>
          <w:trHeight w:val="331"/>
        </w:trPr>
        <w:tc>
          <w:tcPr>
            <w:tcW w:w="809" w:type="dxa"/>
            <w:tcBorders>
              <w:top w:val="nil"/>
              <w:bottom w:val="nil"/>
            </w:tcBorders>
          </w:tcPr>
          <w:p w14:paraId="43C6B38A" w14:textId="77777777" w:rsidR="00956462" w:rsidRDefault="00956462" w:rsidP="00956462">
            <w:pPr>
              <w:pStyle w:val="TableParagraph"/>
              <w:spacing w:before="69"/>
              <w:ind w:left="48" w:right="40"/>
              <w:rPr>
                <w:sz w:val="16"/>
              </w:rPr>
            </w:pPr>
            <w:r>
              <w:rPr>
                <w:sz w:val="16"/>
              </w:rPr>
              <w:t>A565</w:t>
            </w:r>
          </w:p>
        </w:tc>
        <w:tc>
          <w:tcPr>
            <w:tcW w:w="903" w:type="dxa"/>
            <w:tcBorders>
              <w:top w:val="nil"/>
              <w:bottom w:val="nil"/>
            </w:tcBorders>
          </w:tcPr>
          <w:p w14:paraId="38E2966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7B04B5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146968D" w14:textId="77777777" w:rsidR="00956462" w:rsidRDefault="00956462" w:rsidP="00956462">
            <w:pPr>
              <w:pStyle w:val="TableParagraph"/>
              <w:spacing w:before="0"/>
              <w:jc w:val="left"/>
              <w:rPr>
                <w:sz w:val="16"/>
              </w:rPr>
            </w:pPr>
          </w:p>
        </w:tc>
        <w:tc>
          <w:tcPr>
            <w:tcW w:w="865" w:type="dxa"/>
            <w:tcBorders>
              <w:top w:val="nil"/>
              <w:bottom w:val="nil"/>
            </w:tcBorders>
          </w:tcPr>
          <w:p w14:paraId="3C0A928A" w14:textId="77777777" w:rsidR="00956462" w:rsidRDefault="00956462" w:rsidP="00956462">
            <w:pPr>
              <w:pStyle w:val="TableParagraph"/>
              <w:spacing w:before="69"/>
              <w:ind w:left="87" w:right="86"/>
              <w:rPr>
                <w:sz w:val="16"/>
              </w:rPr>
            </w:pPr>
            <w:r>
              <w:rPr>
                <w:sz w:val="16"/>
              </w:rPr>
              <w:t>1976111</w:t>
            </w:r>
          </w:p>
        </w:tc>
        <w:tc>
          <w:tcPr>
            <w:tcW w:w="704" w:type="dxa"/>
            <w:tcBorders>
              <w:top w:val="nil"/>
              <w:bottom w:val="nil"/>
            </w:tcBorders>
          </w:tcPr>
          <w:p w14:paraId="7CA48096" w14:textId="77777777" w:rsidR="00956462" w:rsidRDefault="00956462" w:rsidP="00956462">
            <w:pPr>
              <w:pStyle w:val="TableParagraph"/>
              <w:spacing w:before="69"/>
              <w:ind w:left="191" w:right="194"/>
              <w:rPr>
                <w:sz w:val="16"/>
              </w:rPr>
            </w:pPr>
            <w:r>
              <w:rPr>
                <w:sz w:val="16"/>
              </w:rPr>
              <w:t>HB</w:t>
            </w:r>
          </w:p>
        </w:tc>
        <w:tc>
          <w:tcPr>
            <w:tcW w:w="750" w:type="dxa"/>
            <w:tcBorders>
              <w:top w:val="nil"/>
              <w:bottom w:val="nil"/>
            </w:tcBorders>
          </w:tcPr>
          <w:p w14:paraId="4DE5ED2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8C707E6"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5686AE2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07D45029"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7713F2A2" w14:textId="77777777" w:rsidR="00956462" w:rsidRDefault="00956462" w:rsidP="00956462">
            <w:pPr>
              <w:pStyle w:val="TableParagraph"/>
              <w:spacing w:before="69"/>
              <w:ind w:right="12"/>
              <w:rPr>
                <w:sz w:val="16"/>
              </w:rPr>
            </w:pPr>
            <w:r>
              <w:rPr>
                <w:sz w:val="16"/>
              </w:rPr>
              <w:t>CL HD</w:t>
            </w:r>
          </w:p>
        </w:tc>
        <w:tc>
          <w:tcPr>
            <w:tcW w:w="755" w:type="dxa"/>
            <w:tcBorders>
              <w:top w:val="nil"/>
              <w:bottom w:val="nil"/>
            </w:tcBorders>
          </w:tcPr>
          <w:p w14:paraId="53502477" w14:textId="77777777" w:rsidR="00956462" w:rsidRDefault="00956462" w:rsidP="00956462">
            <w:pPr>
              <w:pStyle w:val="TableParagraph"/>
              <w:spacing w:before="69"/>
              <w:ind w:right="15"/>
              <w:rPr>
                <w:sz w:val="16"/>
              </w:rPr>
            </w:pPr>
            <w:r>
              <w:rPr>
                <w:sz w:val="16"/>
              </w:rPr>
              <w:t>CL HD</w:t>
            </w:r>
          </w:p>
        </w:tc>
        <w:tc>
          <w:tcPr>
            <w:tcW w:w="755" w:type="dxa"/>
            <w:tcBorders>
              <w:top w:val="nil"/>
              <w:bottom w:val="nil"/>
            </w:tcBorders>
          </w:tcPr>
          <w:p w14:paraId="4493CD8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541C91A" w14:textId="77777777" w:rsidR="00956462" w:rsidRDefault="00956462" w:rsidP="00956462">
            <w:pPr>
              <w:pStyle w:val="TableParagraph"/>
              <w:spacing w:before="69"/>
              <w:ind w:left="330"/>
              <w:jc w:val="left"/>
              <w:rPr>
                <w:sz w:val="16"/>
              </w:rPr>
            </w:pPr>
            <w:r>
              <w:rPr>
                <w:w w:val="98"/>
                <w:sz w:val="16"/>
              </w:rPr>
              <w:t>G</w:t>
            </w:r>
          </w:p>
        </w:tc>
      </w:tr>
      <w:tr w:rsidR="00956462" w14:paraId="4D44A468" w14:textId="77777777" w:rsidTr="0030023E">
        <w:trPr>
          <w:gridAfter w:val="1"/>
          <w:wAfter w:w="52" w:type="dxa"/>
          <w:trHeight w:val="331"/>
        </w:trPr>
        <w:tc>
          <w:tcPr>
            <w:tcW w:w="809" w:type="dxa"/>
            <w:tcBorders>
              <w:top w:val="nil"/>
              <w:bottom w:val="nil"/>
            </w:tcBorders>
            <w:shd w:val="clear" w:color="auto" w:fill="DADADA"/>
          </w:tcPr>
          <w:p w14:paraId="0B07F76B" w14:textId="77777777" w:rsidR="00956462" w:rsidRDefault="00956462" w:rsidP="00956462">
            <w:pPr>
              <w:pStyle w:val="TableParagraph"/>
              <w:spacing w:before="69"/>
              <w:ind w:left="48" w:right="40"/>
              <w:rPr>
                <w:sz w:val="16"/>
              </w:rPr>
            </w:pPr>
            <w:r>
              <w:rPr>
                <w:sz w:val="16"/>
              </w:rPr>
              <w:t>A566</w:t>
            </w:r>
          </w:p>
        </w:tc>
        <w:tc>
          <w:tcPr>
            <w:tcW w:w="903" w:type="dxa"/>
            <w:tcBorders>
              <w:top w:val="nil"/>
              <w:bottom w:val="nil"/>
            </w:tcBorders>
            <w:shd w:val="clear" w:color="auto" w:fill="DADADA"/>
          </w:tcPr>
          <w:p w14:paraId="4BAB75F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0BDAA55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E0584B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4C174B1" w14:textId="77777777" w:rsidR="00956462" w:rsidRDefault="00956462" w:rsidP="00956462">
            <w:pPr>
              <w:pStyle w:val="TableParagraph"/>
              <w:spacing w:before="69"/>
              <w:ind w:left="87" w:right="86"/>
              <w:rPr>
                <w:sz w:val="16"/>
              </w:rPr>
            </w:pPr>
            <w:r>
              <w:rPr>
                <w:sz w:val="16"/>
              </w:rPr>
              <w:t>1976111</w:t>
            </w:r>
          </w:p>
        </w:tc>
        <w:tc>
          <w:tcPr>
            <w:tcW w:w="704" w:type="dxa"/>
            <w:tcBorders>
              <w:top w:val="nil"/>
              <w:bottom w:val="nil"/>
            </w:tcBorders>
            <w:shd w:val="clear" w:color="auto" w:fill="DADADA"/>
          </w:tcPr>
          <w:p w14:paraId="5CA668B7" w14:textId="77777777" w:rsidR="00956462" w:rsidRDefault="00956462" w:rsidP="00956462">
            <w:pPr>
              <w:pStyle w:val="TableParagraph"/>
              <w:spacing w:before="69"/>
              <w:ind w:left="191" w:right="194"/>
              <w:rPr>
                <w:sz w:val="16"/>
              </w:rPr>
            </w:pPr>
            <w:r>
              <w:rPr>
                <w:sz w:val="16"/>
              </w:rPr>
              <w:t>HC</w:t>
            </w:r>
          </w:p>
        </w:tc>
        <w:tc>
          <w:tcPr>
            <w:tcW w:w="750" w:type="dxa"/>
            <w:tcBorders>
              <w:top w:val="nil"/>
              <w:bottom w:val="nil"/>
            </w:tcBorders>
            <w:shd w:val="clear" w:color="auto" w:fill="DADADA"/>
          </w:tcPr>
          <w:p w14:paraId="770C1A1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6517D29"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1F3B462B"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3FFFA2E8"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4D197C77" w14:textId="77777777" w:rsidR="00956462" w:rsidRDefault="00956462" w:rsidP="00956462">
            <w:pPr>
              <w:pStyle w:val="TableParagraph"/>
              <w:spacing w:before="0" w:line="182" w:lineRule="exact"/>
              <w:ind w:left="245" w:right="121" w:hanging="118"/>
              <w:jc w:val="left"/>
              <w:rPr>
                <w:sz w:val="16"/>
              </w:rPr>
            </w:pPr>
            <w:r>
              <w:rPr>
                <w:sz w:val="16"/>
              </w:rPr>
              <w:t>CL HC HD</w:t>
            </w:r>
          </w:p>
        </w:tc>
        <w:tc>
          <w:tcPr>
            <w:tcW w:w="755" w:type="dxa"/>
            <w:tcBorders>
              <w:top w:val="nil"/>
              <w:bottom w:val="nil"/>
            </w:tcBorders>
            <w:shd w:val="clear" w:color="auto" w:fill="DADADA"/>
          </w:tcPr>
          <w:p w14:paraId="65C8C76E" w14:textId="77777777" w:rsidR="00956462" w:rsidRDefault="00956462" w:rsidP="00956462">
            <w:pPr>
              <w:pStyle w:val="TableParagraph"/>
              <w:spacing w:before="69"/>
              <w:ind w:left="-6" w:right="11"/>
              <w:rPr>
                <w:sz w:val="16"/>
              </w:rPr>
            </w:pPr>
            <w:r>
              <w:rPr>
                <w:sz w:val="16"/>
              </w:rPr>
              <w:t>CL HC</w:t>
            </w:r>
            <w:r>
              <w:rPr>
                <w:spacing w:val="-3"/>
                <w:sz w:val="16"/>
              </w:rPr>
              <w:t xml:space="preserve"> </w:t>
            </w:r>
            <w:r>
              <w:rPr>
                <w:sz w:val="16"/>
              </w:rPr>
              <w:t>HD</w:t>
            </w:r>
          </w:p>
        </w:tc>
        <w:tc>
          <w:tcPr>
            <w:tcW w:w="755" w:type="dxa"/>
            <w:tcBorders>
              <w:top w:val="nil"/>
              <w:bottom w:val="nil"/>
            </w:tcBorders>
            <w:shd w:val="clear" w:color="auto" w:fill="DADADA"/>
          </w:tcPr>
          <w:p w14:paraId="6297BDDF"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25BF7F7" w14:textId="77777777" w:rsidR="00956462" w:rsidRDefault="00956462" w:rsidP="00956462">
            <w:pPr>
              <w:pStyle w:val="TableParagraph"/>
              <w:spacing w:before="69"/>
              <w:ind w:left="330"/>
              <w:jc w:val="left"/>
              <w:rPr>
                <w:sz w:val="16"/>
              </w:rPr>
            </w:pPr>
            <w:r>
              <w:rPr>
                <w:w w:val="98"/>
                <w:sz w:val="16"/>
              </w:rPr>
              <w:t>G</w:t>
            </w:r>
          </w:p>
        </w:tc>
      </w:tr>
      <w:tr w:rsidR="00956462" w14:paraId="44860868" w14:textId="77777777" w:rsidTr="0030023E">
        <w:trPr>
          <w:gridAfter w:val="1"/>
          <w:wAfter w:w="52" w:type="dxa"/>
          <w:trHeight w:val="298"/>
        </w:trPr>
        <w:tc>
          <w:tcPr>
            <w:tcW w:w="809" w:type="dxa"/>
            <w:tcBorders>
              <w:top w:val="nil"/>
              <w:bottom w:val="nil"/>
            </w:tcBorders>
          </w:tcPr>
          <w:p w14:paraId="5D64165A" w14:textId="77777777" w:rsidR="00956462" w:rsidRDefault="00956462" w:rsidP="00956462">
            <w:pPr>
              <w:pStyle w:val="TableParagraph"/>
              <w:spacing w:before="36"/>
              <w:ind w:left="48" w:right="40"/>
              <w:rPr>
                <w:sz w:val="16"/>
              </w:rPr>
            </w:pPr>
            <w:r>
              <w:rPr>
                <w:sz w:val="16"/>
              </w:rPr>
              <w:t>A567</w:t>
            </w:r>
          </w:p>
        </w:tc>
        <w:tc>
          <w:tcPr>
            <w:tcW w:w="903" w:type="dxa"/>
            <w:tcBorders>
              <w:top w:val="nil"/>
              <w:bottom w:val="nil"/>
            </w:tcBorders>
          </w:tcPr>
          <w:p w14:paraId="63BA5C1A" w14:textId="77777777" w:rsidR="00956462" w:rsidRDefault="00956462" w:rsidP="00956462">
            <w:pPr>
              <w:pStyle w:val="TableParagraph"/>
              <w:spacing w:before="36"/>
              <w:ind w:left="290" w:right="287"/>
              <w:rPr>
                <w:sz w:val="16"/>
              </w:rPr>
            </w:pPr>
            <w:r>
              <w:rPr>
                <w:sz w:val="16"/>
              </w:rPr>
              <w:t>DA</w:t>
            </w:r>
          </w:p>
        </w:tc>
        <w:tc>
          <w:tcPr>
            <w:tcW w:w="793" w:type="dxa"/>
            <w:tcBorders>
              <w:top w:val="nil"/>
              <w:bottom w:val="nil"/>
            </w:tcBorders>
          </w:tcPr>
          <w:p w14:paraId="7F6C3060" w14:textId="77777777" w:rsidR="00956462" w:rsidRDefault="00956462" w:rsidP="00956462">
            <w:pPr>
              <w:pStyle w:val="TableParagraph"/>
              <w:spacing w:before="36"/>
              <w:ind w:right="347"/>
              <w:jc w:val="right"/>
              <w:rPr>
                <w:sz w:val="16"/>
              </w:rPr>
            </w:pPr>
            <w:r>
              <w:rPr>
                <w:w w:val="98"/>
                <w:sz w:val="16"/>
              </w:rPr>
              <w:t>0</w:t>
            </w:r>
          </w:p>
        </w:tc>
        <w:tc>
          <w:tcPr>
            <w:tcW w:w="1033" w:type="dxa"/>
            <w:tcBorders>
              <w:top w:val="nil"/>
              <w:bottom w:val="nil"/>
            </w:tcBorders>
          </w:tcPr>
          <w:p w14:paraId="7488D865" w14:textId="77777777" w:rsidR="00956462" w:rsidRDefault="00956462" w:rsidP="00956462">
            <w:pPr>
              <w:pStyle w:val="TableParagraph"/>
              <w:spacing w:before="0"/>
              <w:jc w:val="left"/>
              <w:rPr>
                <w:sz w:val="16"/>
              </w:rPr>
            </w:pPr>
          </w:p>
        </w:tc>
        <w:tc>
          <w:tcPr>
            <w:tcW w:w="865" w:type="dxa"/>
            <w:tcBorders>
              <w:top w:val="nil"/>
              <w:bottom w:val="nil"/>
            </w:tcBorders>
          </w:tcPr>
          <w:p w14:paraId="40E28EE8" w14:textId="77777777" w:rsidR="00956462" w:rsidRDefault="00956462" w:rsidP="00956462">
            <w:pPr>
              <w:pStyle w:val="TableParagraph"/>
              <w:spacing w:before="36"/>
              <w:ind w:left="87" w:right="86"/>
              <w:rPr>
                <w:sz w:val="16"/>
              </w:rPr>
            </w:pPr>
            <w:r>
              <w:rPr>
                <w:sz w:val="16"/>
              </w:rPr>
              <w:t>1974323</w:t>
            </w:r>
          </w:p>
        </w:tc>
        <w:tc>
          <w:tcPr>
            <w:tcW w:w="704" w:type="dxa"/>
            <w:tcBorders>
              <w:top w:val="nil"/>
              <w:bottom w:val="nil"/>
            </w:tcBorders>
          </w:tcPr>
          <w:p w14:paraId="4E9129A1" w14:textId="77777777" w:rsidR="00956462" w:rsidRDefault="00956462" w:rsidP="00956462">
            <w:pPr>
              <w:pStyle w:val="TableParagraph"/>
              <w:spacing w:before="36"/>
              <w:ind w:left="192" w:right="193"/>
              <w:rPr>
                <w:sz w:val="16"/>
              </w:rPr>
            </w:pPr>
            <w:r>
              <w:rPr>
                <w:sz w:val="16"/>
              </w:rPr>
              <w:t>HD</w:t>
            </w:r>
          </w:p>
        </w:tc>
        <w:tc>
          <w:tcPr>
            <w:tcW w:w="750" w:type="dxa"/>
            <w:tcBorders>
              <w:top w:val="nil"/>
              <w:bottom w:val="nil"/>
            </w:tcBorders>
          </w:tcPr>
          <w:p w14:paraId="31F6ED0A" w14:textId="77777777" w:rsidR="00956462" w:rsidRDefault="00956462" w:rsidP="00956462">
            <w:pPr>
              <w:pStyle w:val="TableParagraph"/>
              <w:spacing w:before="36"/>
              <w:ind w:left="268" w:right="272"/>
              <w:rPr>
                <w:sz w:val="16"/>
              </w:rPr>
            </w:pPr>
            <w:r>
              <w:rPr>
                <w:sz w:val="16"/>
              </w:rPr>
              <w:t>22</w:t>
            </w:r>
          </w:p>
        </w:tc>
        <w:tc>
          <w:tcPr>
            <w:tcW w:w="702" w:type="dxa"/>
            <w:tcBorders>
              <w:top w:val="nil"/>
              <w:bottom w:val="nil"/>
            </w:tcBorders>
          </w:tcPr>
          <w:p w14:paraId="68F07385" w14:textId="77777777" w:rsidR="00956462" w:rsidRDefault="00956462" w:rsidP="00956462">
            <w:pPr>
              <w:pStyle w:val="TableParagraph"/>
              <w:spacing w:before="36"/>
              <w:ind w:left="198" w:right="203"/>
              <w:rPr>
                <w:sz w:val="16"/>
              </w:rPr>
            </w:pPr>
            <w:r>
              <w:rPr>
                <w:sz w:val="16"/>
              </w:rPr>
              <w:t>CL</w:t>
            </w:r>
          </w:p>
        </w:tc>
        <w:tc>
          <w:tcPr>
            <w:tcW w:w="745" w:type="dxa"/>
            <w:tcBorders>
              <w:top w:val="nil"/>
              <w:bottom w:val="nil"/>
            </w:tcBorders>
          </w:tcPr>
          <w:p w14:paraId="6B8C9BD1" w14:textId="77777777" w:rsidR="00956462" w:rsidRDefault="00956462" w:rsidP="00956462">
            <w:pPr>
              <w:pStyle w:val="TableParagraph"/>
              <w:spacing w:before="36"/>
              <w:ind w:right="2"/>
              <w:rPr>
                <w:sz w:val="16"/>
              </w:rPr>
            </w:pPr>
            <w:r>
              <w:rPr>
                <w:sz w:val="16"/>
              </w:rPr>
              <w:t>8D</w:t>
            </w:r>
          </w:p>
        </w:tc>
        <w:tc>
          <w:tcPr>
            <w:tcW w:w="740" w:type="dxa"/>
            <w:tcBorders>
              <w:top w:val="nil"/>
              <w:bottom w:val="nil"/>
            </w:tcBorders>
          </w:tcPr>
          <w:p w14:paraId="0C428D5A" w14:textId="77777777" w:rsidR="00956462" w:rsidRDefault="00956462" w:rsidP="00956462">
            <w:pPr>
              <w:pStyle w:val="TableParagraph"/>
              <w:spacing w:before="36"/>
              <w:ind w:left="246"/>
              <w:jc w:val="left"/>
              <w:rPr>
                <w:sz w:val="16"/>
              </w:rPr>
            </w:pPr>
            <w:r>
              <w:rPr>
                <w:sz w:val="16"/>
              </w:rPr>
              <w:t>HD</w:t>
            </w:r>
          </w:p>
        </w:tc>
        <w:tc>
          <w:tcPr>
            <w:tcW w:w="745" w:type="dxa"/>
            <w:tcBorders>
              <w:top w:val="nil"/>
              <w:bottom w:val="nil"/>
            </w:tcBorders>
          </w:tcPr>
          <w:p w14:paraId="703562E0" w14:textId="77777777" w:rsidR="00956462" w:rsidRDefault="00956462" w:rsidP="00956462">
            <w:pPr>
              <w:pStyle w:val="TableParagraph"/>
              <w:spacing w:before="36"/>
              <w:ind w:right="12"/>
              <w:rPr>
                <w:sz w:val="16"/>
              </w:rPr>
            </w:pPr>
            <w:r>
              <w:rPr>
                <w:sz w:val="16"/>
              </w:rPr>
              <w:t>CL HD</w:t>
            </w:r>
          </w:p>
        </w:tc>
        <w:tc>
          <w:tcPr>
            <w:tcW w:w="755" w:type="dxa"/>
            <w:tcBorders>
              <w:top w:val="nil"/>
              <w:bottom w:val="nil"/>
            </w:tcBorders>
          </w:tcPr>
          <w:p w14:paraId="4B1F1985" w14:textId="77777777" w:rsidR="00956462" w:rsidRDefault="00956462" w:rsidP="00956462">
            <w:pPr>
              <w:pStyle w:val="TableParagraph"/>
              <w:spacing w:before="36"/>
              <w:ind w:right="15"/>
              <w:rPr>
                <w:sz w:val="16"/>
              </w:rPr>
            </w:pPr>
            <w:r>
              <w:rPr>
                <w:sz w:val="16"/>
              </w:rPr>
              <w:t>CL HD</w:t>
            </w:r>
          </w:p>
        </w:tc>
        <w:tc>
          <w:tcPr>
            <w:tcW w:w="755" w:type="dxa"/>
            <w:tcBorders>
              <w:top w:val="nil"/>
              <w:bottom w:val="nil"/>
            </w:tcBorders>
          </w:tcPr>
          <w:p w14:paraId="0322DDC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BA2182B" w14:textId="77777777" w:rsidR="00956462" w:rsidRDefault="00956462" w:rsidP="00956462">
            <w:pPr>
              <w:pStyle w:val="TableParagraph"/>
              <w:spacing w:before="36"/>
              <w:ind w:left="330"/>
              <w:jc w:val="left"/>
              <w:rPr>
                <w:sz w:val="16"/>
              </w:rPr>
            </w:pPr>
            <w:r>
              <w:rPr>
                <w:w w:val="98"/>
                <w:sz w:val="16"/>
              </w:rPr>
              <w:t>G</w:t>
            </w:r>
          </w:p>
        </w:tc>
      </w:tr>
      <w:tr w:rsidR="00956462" w14:paraId="686C8D79" w14:textId="77777777" w:rsidTr="0030023E">
        <w:trPr>
          <w:gridAfter w:val="1"/>
          <w:wAfter w:w="52" w:type="dxa"/>
          <w:trHeight w:val="331"/>
        </w:trPr>
        <w:tc>
          <w:tcPr>
            <w:tcW w:w="809" w:type="dxa"/>
            <w:tcBorders>
              <w:top w:val="nil"/>
              <w:bottom w:val="nil"/>
            </w:tcBorders>
            <w:shd w:val="clear" w:color="auto" w:fill="DADADA"/>
          </w:tcPr>
          <w:p w14:paraId="64FD6601" w14:textId="77777777" w:rsidR="00956462" w:rsidRDefault="00956462" w:rsidP="00956462">
            <w:pPr>
              <w:pStyle w:val="TableParagraph"/>
              <w:spacing w:before="69"/>
              <w:ind w:left="48" w:right="40"/>
              <w:rPr>
                <w:sz w:val="16"/>
              </w:rPr>
            </w:pPr>
            <w:r>
              <w:rPr>
                <w:sz w:val="16"/>
              </w:rPr>
              <w:t>A568</w:t>
            </w:r>
          </w:p>
        </w:tc>
        <w:tc>
          <w:tcPr>
            <w:tcW w:w="903" w:type="dxa"/>
            <w:tcBorders>
              <w:top w:val="nil"/>
              <w:bottom w:val="nil"/>
            </w:tcBorders>
            <w:shd w:val="clear" w:color="auto" w:fill="DADADA"/>
          </w:tcPr>
          <w:p w14:paraId="683F279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9DF26B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0DD50A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56B575B"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2203053E" w14:textId="77777777" w:rsidR="00956462" w:rsidRDefault="00956462" w:rsidP="00956462">
            <w:pPr>
              <w:pStyle w:val="TableParagraph"/>
              <w:spacing w:before="69"/>
              <w:ind w:left="192" w:right="194"/>
              <w:rPr>
                <w:sz w:val="16"/>
              </w:rPr>
            </w:pPr>
            <w:r>
              <w:rPr>
                <w:sz w:val="16"/>
              </w:rPr>
              <w:t>HW</w:t>
            </w:r>
          </w:p>
        </w:tc>
        <w:tc>
          <w:tcPr>
            <w:tcW w:w="750" w:type="dxa"/>
            <w:tcBorders>
              <w:top w:val="nil"/>
              <w:bottom w:val="nil"/>
            </w:tcBorders>
            <w:shd w:val="clear" w:color="auto" w:fill="DADADA"/>
          </w:tcPr>
          <w:p w14:paraId="68ECE46D"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3041FAF"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3040609B"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30C6E098" w14:textId="77777777" w:rsidR="00956462" w:rsidRDefault="00956462" w:rsidP="00956462">
            <w:pPr>
              <w:pStyle w:val="TableParagraph"/>
              <w:spacing w:before="69"/>
              <w:ind w:left="226"/>
              <w:jc w:val="left"/>
              <w:rPr>
                <w:sz w:val="16"/>
              </w:rPr>
            </w:pPr>
            <w:r>
              <w:rPr>
                <w:sz w:val="16"/>
              </w:rPr>
              <w:t>HW</w:t>
            </w:r>
          </w:p>
        </w:tc>
        <w:tc>
          <w:tcPr>
            <w:tcW w:w="745" w:type="dxa"/>
            <w:tcBorders>
              <w:top w:val="nil"/>
              <w:bottom w:val="nil"/>
            </w:tcBorders>
            <w:shd w:val="clear" w:color="auto" w:fill="DADADA"/>
          </w:tcPr>
          <w:p w14:paraId="58A2E93B" w14:textId="77777777" w:rsidR="00956462" w:rsidRDefault="00956462" w:rsidP="00956462">
            <w:pPr>
              <w:pStyle w:val="TableParagraph"/>
              <w:spacing w:before="69"/>
              <w:ind w:right="13"/>
              <w:rPr>
                <w:sz w:val="16"/>
              </w:rPr>
            </w:pPr>
            <w:r>
              <w:rPr>
                <w:sz w:val="16"/>
              </w:rPr>
              <w:t>CL HW</w:t>
            </w:r>
          </w:p>
        </w:tc>
        <w:tc>
          <w:tcPr>
            <w:tcW w:w="755" w:type="dxa"/>
            <w:tcBorders>
              <w:top w:val="nil"/>
              <w:bottom w:val="nil"/>
            </w:tcBorders>
            <w:shd w:val="clear" w:color="auto" w:fill="DADADA"/>
          </w:tcPr>
          <w:p w14:paraId="7CDA573E" w14:textId="77777777" w:rsidR="00956462" w:rsidRDefault="00956462" w:rsidP="00956462">
            <w:pPr>
              <w:pStyle w:val="TableParagraph"/>
              <w:spacing w:before="69"/>
              <w:ind w:right="17"/>
              <w:rPr>
                <w:sz w:val="16"/>
              </w:rPr>
            </w:pPr>
            <w:r>
              <w:rPr>
                <w:sz w:val="16"/>
              </w:rPr>
              <w:t>CL HW</w:t>
            </w:r>
          </w:p>
        </w:tc>
        <w:tc>
          <w:tcPr>
            <w:tcW w:w="755" w:type="dxa"/>
            <w:tcBorders>
              <w:top w:val="nil"/>
              <w:bottom w:val="nil"/>
            </w:tcBorders>
            <w:shd w:val="clear" w:color="auto" w:fill="DADADA"/>
          </w:tcPr>
          <w:p w14:paraId="5F51EB6B"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4C1587D" w14:textId="77777777" w:rsidR="00956462" w:rsidRDefault="00956462" w:rsidP="00956462">
            <w:pPr>
              <w:pStyle w:val="TableParagraph"/>
              <w:spacing w:before="69"/>
              <w:ind w:left="330"/>
              <w:jc w:val="left"/>
              <w:rPr>
                <w:sz w:val="16"/>
              </w:rPr>
            </w:pPr>
            <w:r>
              <w:rPr>
                <w:w w:val="98"/>
                <w:sz w:val="16"/>
              </w:rPr>
              <w:t>G</w:t>
            </w:r>
          </w:p>
        </w:tc>
      </w:tr>
      <w:tr w:rsidR="00956462" w14:paraId="42F9B3F4" w14:textId="77777777" w:rsidTr="0030023E">
        <w:trPr>
          <w:gridAfter w:val="1"/>
          <w:wAfter w:w="52" w:type="dxa"/>
          <w:trHeight w:val="331"/>
        </w:trPr>
        <w:tc>
          <w:tcPr>
            <w:tcW w:w="809" w:type="dxa"/>
            <w:tcBorders>
              <w:top w:val="nil"/>
              <w:bottom w:val="nil"/>
            </w:tcBorders>
          </w:tcPr>
          <w:p w14:paraId="277C4189" w14:textId="77777777" w:rsidR="00956462" w:rsidRDefault="00956462" w:rsidP="00956462">
            <w:pPr>
              <w:pStyle w:val="TableParagraph"/>
              <w:spacing w:before="69"/>
              <w:ind w:left="48" w:right="40"/>
              <w:rPr>
                <w:sz w:val="16"/>
              </w:rPr>
            </w:pPr>
            <w:r>
              <w:rPr>
                <w:sz w:val="16"/>
              </w:rPr>
              <w:t>A569</w:t>
            </w:r>
          </w:p>
        </w:tc>
        <w:tc>
          <w:tcPr>
            <w:tcW w:w="903" w:type="dxa"/>
            <w:tcBorders>
              <w:top w:val="nil"/>
              <w:bottom w:val="nil"/>
            </w:tcBorders>
          </w:tcPr>
          <w:p w14:paraId="64EAF1C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44AEE7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9AAE60D" w14:textId="77777777" w:rsidR="00956462" w:rsidRDefault="00956462" w:rsidP="00956462">
            <w:pPr>
              <w:pStyle w:val="TableParagraph"/>
              <w:spacing w:before="0"/>
              <w:jc w:val="left"/>
              <w:rPr>
                <w:sz w:val="16"/>
              </w:rPr>
            </w:pPr>
          </w:p>
        </w:tc>
        <w:tc>
          <w:tcPr>
            <w:tcW w:w="865" w:type="dxa"/>
            <w:tcBorders>
              <w:top w:val="nil"/>
              <w:bottom w:val="nil"/>
            </w:tcBorders>
          </w:tcPr>
          <w:p w14:paraId="5C4881F9" w14:textId="77777777" w:rsidR="00956462" w:rsidRDefault="00956462" w:rsidP="00956462">
            <w:pPr>
              <w:pStyle w:val="TableParagraph"/>
              <w:spacing w:before="69"/>
              <w:ind w:left="87" w:right="86"/>
              <w:rPr>
                <w:sz w:val="16"/>
              </w:rPr>
            </w:pPr>
            <w:r>
              <w:rPr>
                <w:sz w:val="16"/>
              </w:rPr>
              <w:t>2003057</w:t>
            </w:r>
          </w:p>
        </w:tc>
        <w:tc>
          <w:tcPr>
            <w:tcW w:w="704" w:type="dxa"/>
            <w:tcBorders>
              <w:top w:val="nil"/>
              <w:bottom w:val="nil"/>
            </w:tcBorders>
          </w:tcPr>
          <w:p w14:paraId="64AF13F5" w14:textId="77777777" w:rsidR="00956462" w:rsidRDefault="00956462" w:rsidP="00956462">
            <w:pPr>
              <w:pStyle w:val="TableParagraph"/>
              <w:spacing w:before="69"/>
              <w:ind w:left="192" w:right="192"/>
              <w:rPr>
                <w:sz w:val="16"/>
              </w:rPr>
            </w:pPr>
            <w:r>
              <w:rPr>
                <w:sz w:val="16"/>
              </w:rPr>
              <w:t>JD</w:t>
            </w:r>
          </w:p>
        </w:tc>
        <w:tc>
          <w:tcPr>
            <w:tcW w:w="750" w:type="dxa"/>
            <w:tcBorders>
              <w:top w:val="nil"/>
              <w:bottom w:val="nil"/>
            </w:tcBorders>
          </w:tcPr>
          <w:p w14:paraId="2B9D8A6D"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5D44B11"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4C50B25A"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4ED7051B"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29EBB18E" w14:textId="77777777" w:rsidR="00956462" w:rsidRDefault="00956462" w:rsidP="00956462">
            <w:pPr>
              <w:pStyle w:val="TableParagraph"/>
              <w:spacing w:before="0" w:line="179" w:lineRule="exact"/>
              <w:ind w:right="11"/>
              <w:rPr>
                <w:sz w:val="16"/>
              </w:rPr>
            </w:pPr>
            <w:r>
              <w:rPr>
                <w:sz w:val="16"/>
              </w:rPr>
              <w:t>CL CM</w:t>
            </w:r>
          </w:p>
          <w:p w14:paraId="520758C5" w14:textId="77777777" w:rsidR="00956462" w:rsidRDefault="00956462" w:rsidP="00956462">
            <w:pPr>
              <w:pStyle w:val="TableParagraph"/>
              <w:spacing w:before="1" w:line="132" w:lineRule="exact"/>
              <w:ind w:right="11"/>
              <w:rPr>
                <w:sz w:val="16"/>
              </w:rPr>
            </w:pPr>
            <w:r>
              <w:rPr>
                <w:sz w:val="16"/>
              </w:rPr>
              <w:t>HD</w:t>
            </w:r>
          </w:p>
        </w:tc>
        <w:tc>
          <w:tcPr>
            <w:tcW w:w="755" w:type="dxa"/>
            <w:tcBorders>
              <w:top w:val="nil"/>
              <w:bottom w:val="nil"/>
            </w:tcBorders>
          </w:tcPr>
          <w:p w14:paraId="7EE562A4" w14:textId="77777777" w:rsidR="00956462" w:rsidRDefault="00956462" w:rsidP="00956462">
            <w:pPr>
              <w:pStyle w:val="TableParagraph"/>
              <w:spacing w:before="0" w:line="179" w:lineRule="exact"/>
              <w:ind w:right="14"/>
              <w:rPr>
                <w:sz w:val="16"/>
              </w:rPr>
            </w:pPr>
            <w:r>
              <w:rPr>
                <w:sz w:val="16"/>
              </w:rPr>
              <w:t>CL CM</w:t>
            </w:r>
          </w:p>
          <w:p w14:paraId="41062F0E" w14:textId="77777777" w:rsidR="00956462" w:rsidRDefault="00956462" w:rsidP="00956462">
            <w:pPr>
              <w:pStyle w:val="TableParagraph"/>
              <w:spacing w:before="1" w:line="132" w:lineRule="exact"/>
              <w:ind w:right="14"/>
              <w:rPr>
                <w:sz w:val="16"/>
              </w:rPr>
            </w:pPr>
            <w:r>
              <w:rPr>
                <w:sz w:val="16"/>
              </w:rPr>
              <w:t>HD</w:t>
            </w:r>
          </w:p>
        </w:tc>
        <w:tc>
          <w:tcPr>
            <w:tcW w:w="755" w:type="dxa"/>
            <w:tcBorders>
              <w:top w:val="nil"/>
              <w:bottom w:val="nil"/>
            </w:tcBorders>
          </w:tcPr>
          <w:p w14:paraId="2548012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6602F0C" w14:textId="77777777" w:rsidR="00956462" w:rsidRDefault="00956462" w:rsidP="00956462">
            <w:pPr>
              <w:pStyle w:val="TableParagraph"/>
              <w:spacing w:before="69"/>
              <w:ind w:left="330"/>
              <w:jc w:val="left"/>
              <w:rPr>
                <w:sz w:val="16"/>
              </w:rPr>
            </w:pPr>
            <w:r>
              <w:rPr>
                <w:w w:val="98"/>
                <w:sz w:val="16"/>
              </w:rPr>
              <w:t>G</w:t>
            </w:r>
          </w:p>
        </w:tc>
      </w:tr>
      <w:tr w:rsidR="00956462" w14:paraId="69935174" w14:textId="77777777" w:rsidTr="0030023E">
        <w:trPr>
          <w:gridAfter w:val="1"/>
          <w:wAfter w:w="52" w:type="dxa"/>
          <w:trHeight w:val="331"/>
        </w:trPr>
        <w:tc>
          <w:tcPr>
            <w:tcW w:w="809" w:type="dxa"/>
            <w:tcBorders>
              <w:top w:val="nil"/>
              <w:bottom w:val="nil"/>
            </w:tcBorders>
            <w:shd w:val="clear" w:color="auto" w:fill="DADADA"/>
          </w:tcPr>
          <w:p w14:paraId="00797442" w14:textId="77777777" w:rsidR="00956462" w:rsidRDefault="00956462" w:rsidP="00956462">
            <w:pPr>
              <w:pStyle w:val="TableParagraph"/>
              <w:spacing w:before="69"/>
              <w:ind w:left="48" w:right="40"/>
              <w:rPr>
                <w:sz w:val="16"/>
              </w:rPr>
            </w:pPr>
            <w:r>
              <w:rPr>
                <w:sz w:val="16"/>
              </w:rPr>
              <w:t>A570</w:t>
            </w:r>
          </w:p>
        </w:tc>
        <w:tc>
          <w:tcPr>
            <w:tcW w:w="903" w:type="dxa"/>
            <w:tcBorders>
              <w:top w:val="nil"/>
              <w:bottom w:val="nil"/>
            </w:tcBorders>
            <w:shd w:val="clear" w:color="auto" w:fill="DADADA"/>
          </w:tcPr>
          <w:p w14:paraId="4E6DA89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FE8C36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F9D2DF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BF95DFB" w14:textId="77777777" w:rsidR="00956462" w:rsidRDefault="00956462" w:rsidP="00956462">
            <w:pPr>
              <w:pStyle w:val="TableParagraph"/>
              <w:spacing w:before="69"/>
              <w:ind w:left="87" w:right="86"/>
              <w:rPr>
                <w:sz w:val="16"/>
              </w:rPr>
            </w:pPr>
            <w:r>
              <w:rPr>
                <w:sz w:val="16"/>
              </w:rPr>
              <w:t>2003057</w:t>
            </w:r>
          </w:p>
        </w:tc>
        <w:tc>
          <w:tcPr>
            <w:tcW w:w="704" w:type="dxa"/>
            <w:tcBorders>
              <w:top w:val="nil"/>
              <w:bottom w:val="nil"/>
            </w:tcBorders>
            <w:shd w:val="clear" w:color="auto" w:fill="DADADA"/>
          </w:tcPr>
          <w:p w14:paraId="38974CC3" w14:textId="77777777" w:rsidR="00956462" w:rsidRDefault="00956462" w:rsidP="00956462">
            <w:pPr>
              <w:pStyle w:val="TableParagraph"/>
              <w:spacing w:before="69"/>
              <w:ind w:left="192" w:right="192"/>
              <w:rPr>
                <w:sz w:val="16"/>
              </w:rPr>
            </w:pPr>
            <w:r>
              <w:rPr>
                <w:sz w:val="16"/>
              </w:rPr>
              <w:t>JD</w:t>
            </w:r>
          </w:p>
        </w:tc>
        <w:tc>
          <w:tcPr>
            <w:tcW w:w="750" w:type="dxa"/>
            <w:tcBorders>
              <w:top w:val="nil"/>
              <w:bottom w:val="nil"/>
            </w:tcBorders>
            <w:shd w:val="clear" w:color="auto" w:fill="DADADA"/>
          </w:tcPr>
          <w:p w14:paraId="1F68A1DE"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0C169100"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58C56E30"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29210254"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726310A7" w14:textId="77777777" w:rsidR="00956462" w:rsidRDefault="00956462" w:rsidP="00956462">
            <w:pPr>
              <w:pStyle w:val="TableParagraph"/>
              <w:spacing w:before="0" w:line="179" w:lineRule="exact"/>
              <w:ind w:right="11"/>
              <w:rPr>
                <w:sz w:val="16"/>
              </w:rPr>
            </w:pPr>
            <w:r>
              <w:rPr>
                <w:sz w:val="16"/>
              </w:rPr>
              <w:t>CL CM</w:t>
            </w:r>
          </w:p>
          <w:p w14:paraId="5D82C316" w14:textId="77777777" w:rsidR="00956462" w:rsidRDefault="00956462" w:rsidP="00956462">
            <w:pPr>
              <w:pStyle w:val="TableParagraph"/>
              <w:spacing w:before="1" w:line="132" w:lineRule="exact"/>
              <w:ind w:right="11"/>
              <w:rPr>
                <w:sz w:val="16"/>
              </w:rPr>
            </w:pPr>
            <w:r>
              <w:rPr>
                <w:sz w:val="16"/>
              </w:rPr>
              <w:t>HD</w:t>
            </w:r>
          </w:p>
        </w:tc>
        <w:tc>
          <w:tcPr>
            <w:tcW w:w="755" w:type="dxa"/>
            <w:tcBorders>
              <w:top w:val="nil"/>
              <w:bottom w:val="nil"/>
            </w:tcBorders>
            <w:shd w:val="clear" w:color="auto" w:fill="DADADA"/>
          </w:tcPr>
          <w:p w14:paraId="7C831CE6" w14:textId="77777777" w:rsidR="00956462" w:rsidRDefault="00956462" w:rsidP="00956462">
            <w:pPr>
              <w:pStyle w:val="TableParagraph"/>
              <w:spacing w:before="0" w:line="179" w:lineRule="exact"/>
              <w:ind w:right="14"/>
              <w:rPr>
                <w:sz w:val="16"/>
              </w:rPr>
            </w:pPr>
            <w:r>
              <w:rPr>
                <w:sz w:val="16"/>
              </w:rPr>
              <w:t>CL CM</w:t>
            </w:r>
          </w:p>
          <w:p w14:paraId="4CF891B3" w14:textId="77777777" w:rsidR="00956462" w:rsidRDefault="00956462" w:rsidP="00956462">
            <w:pPr>
              <w:pStyle w:val="TableParagraph"/>
              <w:spacing w:before="1" w:line="132" w:lineRule="exact"/>
              <w:ind w:right="14"/>
              <w:rPr>
                <w:sz w:val="16"/>
              </w:rPr>
            </w:pPr>
            <w:r>
              <w:rPr>
                <w:sz w:val="16"/>
              </w:rPr>
              <w:t>HD</w:t>
            </w:r>
          </w:p>
        </w:tc>
        <w:tc>
          <w:tcPr>
            <w:tcW w:w="755" w:type="dxa"/>
            <w:tcBorders>
              <w:top w:val="nil"/>
              <w:bottom w:val="nil"/>
            </w:tcBorders>
            <w:shd w:val="clear" w:color="auto" w:fill="DADADA"/>
          </w:tcPr>
          <w:p w14:paraId="76FA5A7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D6D6A48" w14:textId="77777777" w:rsidR="00956462" w:rsidRDefault="00956462" w:rsidP="00956462">
            <w:pPr>
              <w:pStyle w:val="TableParagraph"/>
              <w:spacing w:before="69"/>
              <w:ind w:left="330"/>
              <w:jc w:val="left"/>
              <w:rPr>
                <w:sz w:val="16"/>
              </w:rPr>
            </w:pPr>
            <w:r>
              <w:rPr>
                <w:w w:val="98"/>
                <w:sz w:val="16"/>
              </w:rPr>
              <w:t>G</w:t>
            </w:r>
          </w:p>
        </w:tc>
      </w:tr>
      <w:tr w:rsidR="00956462" w14:paraId="420C01DA" w14:textId="77777777" w:rsidTr="0030023E">
        <w:trPr>
          <w:gridAfter w:val="1"/>
          <w:wAfter w:w="52" w:type="dxa"/>
          <w:trHeight w:val="328"/>
        </w:trPr>
        <w:tc>
          <w:tcPr>
            <w:tcW w:w="809" w:type="dxa"/>
            <w:tcBorders>
              <w:top w:val="nil"/>
              <w:bottom w:val="nil"/>
            </w:tcBorders>
          </w:tcPr>
          <w:p w14:paraId="53A8AE60" w14:textId="77777777" w:rsidR="00956462" w:rsidRDefault="00956462" w:rsidP="00956462">
            <w:pPr>
              <w:pStyle w:val="TableParagraph"/>
              <w:spacing w:before="69"/>
              <w:ind w:left="48" w:right="40"/>
              <w:rPr>
                <w:sz w:val="16"/>
              </w:rPr>
            </w:pPr>
            <w:r>
              <w:rPr>
                <w:sz w:val="16"/>
              </w:rPr>
              <w:t>A574</w:t>
            </w:r>
          </w:p>
        </w:tc>
        <w:tc>
          <w:tcPr>
            <w:tcW w:w="903" w:type="dxa"/>
            <w:tcBorders>
              <w:top w:val="nil"/>
              <w:bottom w:val="nil"/>
            </w:tcBorders>
          </w:tcPr>
          <w:p w14:paraId="09366D8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0815511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4D42F1A" w14:textId="77777777" w:rsidR="00956462" w:rsidRDefault="00956462" w:rsidP="00956462">
            <w:pPr>
              <w:pStyle w:val="TableParagraph"/>
              <w:spacing w:before="0"/>
              <w:jc w:val="left"/>
              <w:rPr>
                <w:sz w:val="16"/>
              </w:rPr>
            </w:pPr>
          </w:p>
        </w:tc>
        <w:tc>
          <w:tcPr>
            <w:tcW w:w="865" w:type="dxa"/>
            <w:tcBorders>
              <w:top w:val="nil"/>
              <w:bottom w:val="nil"/>
            </w:tcBorders>
          </w:tcPr>
          <w:p w14:paraId="4B1FD32F"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1EF58AA4" w14:textId="77777777" w:rsidR="00956462" w:rsidRDefault="00956462" w:rsidP="00956462">
            <w:pPr>
              <w:pStyle w:val="TableParagraph"/>
              <w:spacing w:before="69"/>
              <w:ind w:left="192" w:right="193"/>
              <w:rPr>
                <w:sz w:val="16"/>
              </w:rPr>
            </w:pPr>
            <w:r>
              <w:rPr>
                <w:sz w:val="16"/>
              </w:rPr>
              <w:t>KA</w:t>
            </w:r>
          </w:p>
        </w:tc>
        <w:tc>
          <w:tcPr>
            <w:tcW w:w="750" w:type="dxa"/>
            <w:tcBorders>
              <w:top w:val="nil"/>
              <w:bottom w:val="nil"/>
            </w:tcBorders>
          </w:tcPr>
          <w:p w14:paraId="4CD483E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FD42176"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581473B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23A86177" w14:textId="77777777" w:rsidR="00956462" w:rsidRDefault="00956462" w:rsidP="00956462">
            <w:pPr>
              <w:pStyle w:val="TableParagraph"/>
              <w:spacing w:before="69"/>
              <w:ind w:left="253"/>
              <w:jc w:val="left"/>
              <w:rPr>
                <w:sz w:val="16"/>
              </w:rPr>
            </w:pPr>
            <w:r>
              <w:rPr>
                <w:sz w:val="16"/>
              </w:rPr>
              <w:t>KE</w:t>
            </w:r>
          </w:p>
        </w:tc>
        <w:tc>
          <w:tcPr>
            <w:tcW w:w="745" w:type="dxa"/>
            <w:tcBorders>
              <w:top w:val="nil"/>
              <w:bottom w:val="nil"/>
            </w:tcBorders>
          </w:tcPr>
          <w:p w14:paraId="0DAFE33B" w14:textId="77777777" w:rsidR="00956462" w:rsidRDefault="00956462" w:rsidP="00956462">
            <w:pPr>
              <w:pStyle w:val="TableParagraph"/>
              <w:spacing w:before="69"/>
              <w:ind w:right="16"/>
              <w:rPr>
                <w:sz w:val="16"/>
              </w:rPr>
            </w:pPr>
            <w:r>
              <w:rPr>
                <w:sz w:val="16"/>
              </w:rPr>
              <w:t>CL KE</w:t>
            </w:r>
          </w:p>
        </w:tc>
        <w:tc>
          <w:tcPr>
            <w:tcW w:w="755" w:type="dxa"/>
            <w:tcBorders>
              <w:top w:val="nil"/>
              <w:bottom w:val="nil"/>
            </w:tcBorders>
          </w:tcPr>
          <w:p w14:paraId="2FAD0F79" w14:textId="77777777" w:rsidR="00956462" w:rsidRDefault="00956462" w:rsidP="00956462">
            <w:pPr>
              <w:pStyle w:val="TableParagraph"/>
              <w:spacing w:before="69"/>
              <w:ind w:right="19"/>
              <w:rPr>
                <w:sz w:val="16"/>
              </w:rPr>
            </w:pPr>
            <w:r>
              <w:rPr>
                <w:sz w:val="16"/>
              </w:rPr>
              <w:t>CL KE</w:t>
            </w:r>
          </w:p>
        </w:tc>
        <w:tc>
          <w:tcPr>
            <w:tcW w:w="755" w:type="dxa"/>
            <w:tcBorders>
              <w:top w:val="nil"/>
              <w:bottom w:val="nil"/>
            </w:tcBorders>
          </w:tcPr>
          <w:p w14:paraId="1D3761E9"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0B3F006" w14:textId="77777777" w:rsidR="00956462" w:rsidRDefault="00956462" w:rsidP="00956462">
            <w:pPr>
              <w:pStyle w:val="TableParagraph"/>
              <w:spacing w:before="69"/>
              <w:ind w:left="330"/>
              <w:jc w:val="left"/>
              <w:rPr>
                <w:sz w:val="16"/>
              </w:rPr>
            </w:pPr>
            <w:r>
              <w:rPr>
                <w:w w:val="98"/>
                <w:sz w:val="16"/>
              </w:rPr>
              <w:t>G</w:t>
            </w:r>
          </w:p>
        </w:tc>
      </w:tr>
      <w:tr w:rsidR="00956462" w14:paraId="1DE3D1B2" w14:textId="77777777" w:rsidTr="0030023E">
        <w:trPr>
          <w:gridAfter w:val="1"/>
          <w:wAfter w:w="52" w:type="dxa"/>
          <w:trHeight w:val="331"/>
        </w:trPr>
        <w:tc>
          <w:tcPr>
            <w:tcW w:w="809" w:type="dxa"/>
            <w:tcBorders>
              <w:top w:val="nil"/>
              <w:bottom w:val="nil"/>
            </w:tcBorders>
            <w:shd w:val="clear" w:color="auto" w:fill="DADADA"/>
          </w:tcPr>
          <w:p w14:paraId="61AFE2C8" w14:textId="77777777" w:rsidR="00956462" w:rsidRDefault="00956462" w:rsidP="00956462">
            <w:pPr>
              <w:pStyle w:val="TableParagraph"/>
              <w:spacing w:before="71"/>
              <w:ind w:left="48" w:right="40"/>
              <w:rPr>
                <w:sz w:val="16"/>
              </w:rPr>
            </w:pPr>
            <w:r>
              <w:rPr>
                <w:sz w:val="16"/>
              </w:rPr>
              <w:t>A575</w:t>
            </w:r>
          </w:p>
        </w:tc>
        <w:tc>
          <w:tcPr>
            <w:tcW w:w="903" w:type="dxa"/>
            <w:tcBorders>
              <w:top w:val="nil"/>
              <w:bottom w:val="nil"/>
            </w:tcBorders>
            <w:shd w:val="clear" w:color="auto" w:fill="DADADA"/>
          </w:tcPr>
          <w:p w14:paraId="339C03A6"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344CDD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199CFC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4C5E0BE" w14:textId="77777777" w:rsidR="00956462" w:rsidRDefault="00956462" w:rsidP="00956462">
            <w:pPr>
              <w:pStyle w:val="TableParagraph"/>
              <w:spacing w:before="71"/>
              <w:ind w:left="87" w:right="86"/>
              <w:rPr>
                <w:sz w:val="16"/>
              </w:rPr>
            </w:pPr>
            <w:r>
              <w:rPr>
                <w:sz w:val="16"/>
              </w:rPr>
              <w:t>1988214</w:t>
            </w:r>
          </w:p>
        </w:tc>
        <w:tc>
          <w:tcPr>
            <w:tcW w:w="704" w:type="dxa"/>
            <w:tcBorders>
              <w:top w:val="nil"/>
              <w:bottom w:val="nil"/>
            </w:tcBorders>
            <w:shd w:val="clear" w:color="auto" w:fill="DADADA"/>
          </w:tcPr>
          <w:p w14:paraId="364B8766" w14:textId="77777777" w:rsidR="00956462" w:rsidRDefault="00956462" w:rsidP="00956462">
            <w:pPr>
              <w:pStyle w:val="TableParagraph"/>
              <w:spacing w:before="71"/>
              <w:ind w:left="192" w:right="193"/>
              <w:rPr>
                <w:sz w:val="16"/>
              </w:rPr>
            </w:pPr>
            <w:r>
              <w:rPr>
                <w:sz w:val="16"/>
              </w:rPr>
              <w:t>KA</w:t>
            </w:r>
          </w:p>
        </w:tc>
        <w:tc>
          <w:tcPr>
            <w:tcW w:w="750" w:type="dxa"/>
            <w:tcBorders>
              <w:top w:val="nil"/>
              <w:bottom w:val="nil"/>
            </w:tcBorders>
            <w:shd w:val="clear" w:color="auto" w:fill="DADADA"/>
          </w:tcPr>
          <w:p w14:paraId="0A962B7B"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3E0EC80E"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shd w:val="clear" w:color="auto" w:fill="DADADA"/>
          </w:tcPr>
          <w:p w14:paraId="581D87AB"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7FEA8901"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shd w:val="clear" w:color="auto" w:fill="DADADA"/>
          </w:tcPr>
          <w:p w14:paraId="6396DC0E" w14:textId="77777777" w:rsidR="00956462" w:rsidRDefault="00956462" w:rsidP="00956462">
            <w:pPr>
              <w:pStyle w:val="TableParagraph"/>
              <w:spacing w:before="71"/>
              <w:ind w:right="13"/>
              <w:rPr>
                <w:sz w:val="16"/>
              </w:rPr>
            </w:pPr>
            <w:r>
              <w:rPr>
                <w:sz w:val="16"/>
              </w:rPr>
              <w:t>CL HD</w:t>
            </w:r>
          </w:p>
        </w:tc>
        <w:tc>
          <w:tcPr>
            <w:tcW w:w="755" w:type="dxa"/>
            <w:tcBorders>
              <w:top w:val="nil"/>
              <w:bottom w:val="nil"/>
            </w:tcBorders>
            <w:shd w:val="clear" w:color="auto" w:fill="DADADA"/>
          </w:tcPr>
          <w:p w14:paraId="2D84E61F" w14:textId="77777777" w:rsidR="00956462" w:rsidRDefault="00956462" w:rsidP="00956462">
            <w:pPr>
              <w:pStyle w:val="TableParagraph"/>
              <w:spacing w:before="71"/>
              <w:ind w:right="15"/>
              <w:rPr>
                <w:sz w:val="16"/>
              </w:rPr>
            </w:pPr>
            <w:r>
              <w:rPr>
                <w:sz w:val="16"/>
              </w:rPr>
              <w:t>CL HD</w:t>
            </w:r>
          </w:p>
        </w:tc>
        <w:tc>
          <w:tcPr>
            <w:tcW w:w="755" w:type="dxa"/>
            <w:tcBorders>
              <w:top w:val="nil"/>
              <w:bottom w:val="nil"/>
            </w:tcBorders>
            <w:shd w:val="clear" w:color="auto" w:fill="DADADA"/>
          </w:tcPr>
          <w:p w14:paraId="5E7CEF5A"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9F74375" w14:textId="77777777" w:rsidR="00956462" w:rsidRDefault="00956462" w:rsidP="00956462">
            <w:pPr>
              <w:pStyle w:val="TableParagraph"/>
              <w:spacing w:before="71"/>
              <w:ind w:left="330"/>
              <w:jc w:val="left"/>
              <w:rPr>
                <w:sz w:val="16"/>
              </w:rPr>
            </w:pPr>
            <w:r>
              <w:rPr>
                <w:w w:val="98"/>
                <w:sz w:val="16"/>
              </w:rPr>
              <w:t>G</w:t>
            </w:r>
          </w:p>
        </w:tc>
      </w:tr>
      <w:tr w:rsidR="00956462" w14:paraId="226FBEED" w14:textId="77777777" w:rsidTr="0030023E">
        <w:trPr>
          <w:gridAfter w:val="1"/>
          <w:wAfter w:w="52" w:type="dxa"/>
          <w:trHeight w:val="331"/>
        </w:trPr>
        <w:tc>
          <w:tcPr>
            <w:tcW w:w="809" w:type="dxa"/>
            <w:tcBorders>
              <w:top w:val="nil"/>
              <w:bottom w:val="nil"/>
            </w:tcBorders>
          </w:tcPr>
          <w:p w14:paraId="47F06C9C" w14:textId="77777777" w:rsidR="00956462" w:rsidRDefault="00956462" w:rsidP="00956462">
            <w:pPr>
              <w:pStyle w:val="TableParagraph"/>
              <w:spacing w:before="71"/>
              <w:ind w:left="48" w:right="40"/>
              <w:rPr>
                <w:sz w:val="16"/>
              </w:rPr>
            </w:pPr>
            <w:r>
              <w:rPr>
                <w:sz w:val="16"/>
              </w:rPr>
              <w:t>A581</w:t>
            </w:r>
          </w:p>
        </w:tc>
        <w:tc>
          <w:tcPr>
            <w:tcW w:w="903" w:type="dxa"/>
            <w:tcBorders>
              <w:top w:val="nil"/>
              <w:bottom w:val="nil"/>
            </w:tcBorders>
          </w:tcPr>
          <w:p w14:paraId="6D83796E"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7D66C3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2802728B" w14:textId="77777777" w:rsidR="00956462" w:rsidRDefault="00956462" w:rsidP="00956462">
            <w:pPr>
              <w:pStyle w:val="TableParagraph"/>
              <w:spacing w:before="0"/>
              <w:jc w:val="left"/>
              <w:rPr>
                <w:sz w:val="16"/>
              </w:rPr>
            </w:pPr>
          </w:p>
        </w:tc>
        <w:tc>
          <w:tcPr>
            <w:tcW w:w="865" w:type="dxa"/>
            <w:tcBorders>
              <w:top w:val="nil"/>
              <w:bottom w:val="nil"/>
            </w:tcBorders>
          </w:tcPr>
          <w:p w14:paraId="00F0FBF1" w14:textId="77777777" w:rsidR="00956462" w:rsidRDefault="00956462" w:rsidP="00956462">
            <w:pPr>
              <w:pStyle w:val="TableParagraph"/>
              <w:spacing w:before="71"/>
              <w:ind w:left="87" w:right="86"/>
              <w:rPr>
                <w:sz w:val="16"/>
              </w:rPr>
            </w:pPr>
            <w:r>
              <w:rPr>
                <w:sz w:val="16"/>
              </w:rPr>
              <w:t>1999036</w:t>
            </w:r>
          </w:p>
        </w:tc>
        <w:tc>
          <w:tcPr>
            <w:tcW w:w="704" w:type="dxa"/>
            <w:tcBorders>
              <w:top w:val="nil"/>
              <w:bottom w:val="nil"/>
            </w:tcBorders>
          </w:tcPr>
          <w:p w14:paraId="37FDFDEE" w14:textId="77777777" w:rsidR="00956462" w:rsidRDefault="00956462" w:rsidP="00956462">
            <w:pPr>
              <w:pStyle w:val="TableParagraph"/>
              <w:spacing w:before="71"/>
              <w:ind w:left="192" w:right="193"/>
              <w:rPr>
                <w:sz w:val="16"/>
              </w:rPr>
            </w:pPr>
            <w:r>
              <w:rPr>
                <w:sz w:val="16"/>
              </w:rPr>
              <w:t>SJ</w:t>
            </w:r>
          </w:p>
        </w:tc>
        <w:tc>
          <w:tcPr>
            <w:tcW w:w="750" w:type="dxa"/>
            <w:tcBorders>
              <w:top w:val="nil"/>
              <w:bottom w:val="nil"/>
            </w:tcBorders>
          </w:tcPr>
          <w:p w14:paraId="260361D7"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6ACD33E5"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tcPr>
          <w:p w14:paraId="5D4CBA45"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6392E06D"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tcPr>
          <w:p w14:paraId="14B89D00" w14:textId="77777777" w:rsidR="00956462" w:rsidRDefault="00956462" w:rsidP="00956462">
            <w:pPr>
              <w:pStyle w:val="TableParagraph"/>
              <w:spacing w:before="71"/>
              <w:ind w:right="13"/>
              <w:rPr>
                <w:sz w:val="16"/>
              </w:rPr>
            </w:pPr>
            <w:r>
              <w:rPr>
                <w:sz w:val="16"/>
              </w:rPr>
              <w:t>CL SJ TU</w:t>
            </w:r>
          </w:p>
        </w:tc>
        <w:tc>
          <w:tcPr>
            <w:tcW w:w="755" w:type="dxa"/>
            <w:tcBorders>
              <w:top w:val="nil"/>
              <w:bottom w:val="nil"/>
            </w:tcBorders>
          </w:tcPr>
          <w:p w14:paraId="096BD5F4" w14:textId="77777777" w:rsidR="00956462" w:rsidRDefault="00956462" w:rsidP="00956462">
            <w:pPr>
              <w:pStyle w:val="TableParagraph"/>
              <w:spacing w:before="71"/>
              <w:ind w:right="18"/>
              <w:rPr>
                <w:sz w:val="16"/>
              </w:rPr>
            </w:pPr>
            <w:r>
              <w:rPr>
                <w:sz w:val="16"/>
              </w:rPr>
              <w:t>CL TU</w:t>
            </w:r>
          </w:p>
        </w:tc>
        <w:tc>
          <w:tcPr>
            <w:tcW w:w="755" w:type="dxa"/>
            <w:tcBorders>
              <w:top w:val="nil"/>
              <w:bottom w:val="nil"/>
            </w:tcBorders>
          </w:tcPr>
          <w:p w14:paraId="08FBBA06"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C1C3D7D" w14:textId="77777777" w:rsidR="00956462" w:rsidRDefault="00956462" w:rsidP="00956462">
            <w:pPr>
              <w:pStyle w:val="TableParagraph"/>
              <w:spacing w:before="71"/>
              <w:ind w:left="330"/>
              <w:jc w:val="left"/>
              <w:rPr>
                <w:sz w:val="16"/>
              </w:rPr>
            </w:pPr>
            <w:r>
              <w:rPr>
                <w:w w:val="98"/>
                <w:sz w:val="16"/>
              </w:rPr>
              <w:t>G</w:t>
            </w:r>
          </w:p>
        </w:tc>
      </w:tr>
      <w:tr w:rsidR="00956462" w14:paraId="510EFF30" w14:textId="77777777" w:rsidTr="0030023E">
        <w:trPr>
          <w:gridAfter w:val="1"/>
          <w:wAfter w:w="52" w:type="dxa"/>
          <w:trHeight w:val="331"/>
        </w:trPr>
        <w:tc>
          <w:tcPr>
            <w:tcW w:w="809" w:type="dxa"/>
            <w:tcBorders>
              <w:top w:val="nil"/>
              <w:bottom w:val="nil"/>
            </w:tcBorders>
            <w:shd w:val="clear" w:color="auto" w:fill="DADADA"/>
          </w:tcPr>
          <w:p w14:paraId="33FC4DC2" w14:textId="77777777" w:rsidR="00956462" w:rsidRDefault="00956462" w:rsidP="00956462">
            <w:pPr>
              <w:pStyle w:val="TableParagraph"/>
              <w:spacing w:before="71"/>
              <w:ind w:left="48" w:right="40"/>
              <w:rPr>
                <w:sz w:val="16"/>
              </w:rPr>
            </w:pPr>
            <w:r>
              <w:rPr>
                <w:sz w:val="16"/>
              </w:rPr>
              <w:t>A588</w:t>
            </w:r>
          </w:p>
        </w:tc>
        <w:tc>
          <w:tcPr>
            <w:tcW w:w="903" w:type="dxa"/>
            <w:tcBorders>
              <w:top w:val="nil"/>
              <w:bottom w:val="nil"/>
            </w:tcBorders>
            <w:shd w:val="clear" w:color="auto" w:fill="DADADA"/>
          </w:tcPr>
          <w:p w14:paraId="713FE623"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B6CC4AD"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56C1F35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9A15048" w14:textId="77777777" w:rsidR="00956462" w:rsidRDefault="00956462" w:rsidP="00956462">
            <w:pPr>
              <w:pStyle w:val="TableParagraph"/>
              <w:spacing w:before="71"/>
              <w:ind w:left="87" w:right="86"/>
              <w:rPr>
                <w:sz w:val="16"/>
              </w:rPr>
            </w:pPr>
            <w:r>
              <w:rPr>
                <w:sz w:val="16"/>
              </w:rPr>
              <w:t>1976168</w:t>
            </w:r>
          </w:p>
        </w:tc>
        <w:tc>
          <w:tcPr>
            <w:tcW w:w="704" w:type="dxa"/>
            <w:tcBorders>
              <w:top w:val="nil"/>
              <w:bottom w:val="nil"/>
            </w:tcBorders>
            <w:shd w:val="clear" w:color="auto" w:fill="DADADA"/>
          </w:tcPr>
          <w:p w14:paraId="6C91C7C6" w14:textId="77777777" w:rsidR="00956462" w:rsidRDefault="00956462" w:rsidP="00956462">
            <w:pPr>
              <w:pStyle w:val="TableParagraph"/>
              <w:spacing w:before="71"/>
              <w:ind w:left="192" w:right="193"/>
              <w:rPr>
                <w:sz w:val="16"/>
              </w:rPr>
            </w:pPr>
            <w:r>
              <w:rPr>
                <w:sz w:val="16"/>
              </w:rPr>
              <w:t>SU</w:t>
            </w:r>
          </w:p>
        </w:tc>
        <w:tc>
          <w:tcPr>
            <w:tcW w:w="750" w:type="dxa"/>
            <w:tcBorders>
              <w:top w:val="nil"/>
              <w:bottom w:val="nil"/>
            </w:tcBorders>
            <w:shd w:val="clear" w:color="auto" w:fill="DADADA"/>
          </w:tcPr>
          <w:p w14:paraId="2FA9ED2B"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24FC5660" w14:textId="77777777" w:rsidR="00956462" w:rsidRDefault="00956462" w:rsidP="00956462">
            <w:pPr>
              <w:pStyle w:val="TableParagraph"/>
              <w:spacing w:before="71"/>
              <w:ind w:left="198" w:right="203"/>
              <w:rPr>
                <w:sz w:val="16"/>
              </w:rPr>
            </w:pPr>
            <w:r>
              <w:rPr>
                <w:sz w:val="16"/>
              </w:rPr>
              <w:t>CL</w:t>
            </w:r>
          </w:p>
        </w:tc>
        <w:tc>
          <w:tcPr>
            <w:tcW w:w="745" w:type="dxa"/>
            <w:tcBorders>
              <w:top w:val="nil"/>
              <w:bottom w:val="nil"/>
            </w:tcBorders>
            <w:shd w:val="clear" w:color="auto" w:fill="DADADA"/>
          </w:tcPr>
          <w:p w14:paraId="7F8A6CD9"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7C7EC813"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shd w:val="clear" w:color="auto" w:fill="DADADA"/>
          </w:tcPr>
          <w:p w14:paraId="26CE7BDD" w14:textId="77777777" w:rsidR="00956462" w:rsidRDefault="00956462" w:rsidP="00956462">
            <w:pPr>
              <w:pStyle w:val="TableParagraph"/>
              <w:spacing w:before="71"/>
              <w:ind w:right="15"/>
              <w:rPr>
                <w:sz w:val="16"/>
              </w:rPr>
            </w:pPr>
            <w:r>
              <w:rPr>
                <w:sz w:val="16"/>
              </w:rPr>
              <w:t>CL TU</w:t>
            </w:r>
          </w:p>
        </w:tc>
        <w:tc>
          <w:tcPr>
            <w:tcW w:w="755" w:type="dxa"/>
            <w:tcBorders>
              <w:top w:val="nil"/>
              <w:bottom w:val="nil"/>
            </w:tcBorders>
            <w:shd w:val="clear" w:color="auto" w:fill="DADADA"/>
          </w:tcPr>
          <w:p w14:paraId="5A72839B" w14:textId="77777777" w:rsidR="00956462" w:rsidRDefault="00956462" w:rsidP="00956462">
            <w:pPr>
              <w:pStyle w:val="TableParagraph"/>
              <w:spacing w:before="71"/>
              <w:ind w:right="18"/>
              <w:rPr>
                <w:sz w:val="16"/>
              </w:rPr>
            </w:pPr>
            <w:r>
              <w:rPr>
                <w:sz w:val="16"/>
              </w:rPr>
              <w:t>CL TU</w:t>
            </w:r>
          </w:p>
        </w:tc>
        <w:tc>
          <w:tcPr>
            <w:tcW w:w="755" w:type="dxa"/>
            <w:tcBorders>
              <w:top w:val="nil"/>
              <w:bottom w:val="nil"/>
            </w:tcBorders>
            <w:shd w:val="clear" w:color="auto" w:fill="DADADA"/>
          </w:tcPr>
          <w:p w14:paraId="762FC598"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21BC54D4" w14:textId="77777777" w:rsidR="00956462" w:rsidRDefault="00956462" w:rsidP="00956462">
            <w:pPr>
              <w:pStyle w:val="TableParagraph"/>
              <w:spacing w:before="71"/>
              <w:ind w:left="330"/>
              <w:jc w:val="left"/>
              <w:rPr>
                <w:sz w:val="16"/>
              </w:rPr>
            </w:pPr>
            <w:r>
              <w:rPr>
                <w:w w:val="98"/>
                <w:sz w:val="16"/>
              </w:rPr>
              <w:t>G</w:t>
            </w:r>
          </w:p>
        </w:tc>
      </w:tr>
      <w:tr w:rsidR="00956462" w14:paraId="65839A93" w14:textId="77777777" w:rsidTr="0030023E">
        <w:trPr>
          <w:gridAfter w:val="1"/>
          <w:wAfter w:w="52" w:type="dxa"/>
          <w:trHeight w:val="331"/>
        </w:trPr>
        <w:tc>
          <w:tcPr>
            <w:tcW w:w="809" w:type="dxa"/>
            <w:tcBorders>
              <w:top w:val="nil"/>
              <w:bottom w:val="nil"/>
            </w:tcBorders>
          </w:tcPr>
          <w:p w14:paraId="4760BACA" w14:textId="77777777" w:rsidR="00956462" w:rsidRDefault="00956462" w:rsidP="00956462">
            <w:pPr>
              <w:pStyle w:val="TableParagraph"/>
              <w:spacing w:before="69"/>
              <w:ind w:left="48" w:right="40"/>
              <w:rPr>
                <w:sz w:val="16"/>
              </w:rPr>
            </w:pPr>
            <w:r>
              <w:rPr>
                <w:sz w:val="16"/>
              </w:rPr>
              <w:t>A590</w:t>
            </w:r>
          </w:p>
        </w:tc>
        <w:tc>
          <w:tcPr>
            <w:tcW w:w="903" w:type="dxa"/>
            <w:tcBorders>
              <w:top w:val="nil"/>
              <w:bottom w:val="nil"/>
            </w:tcBorders>
          </w:tcPr>
          <w:p w14:paraId="64EAB5D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B4FE15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2856CD9" w14:textId="77777777" w:rsidR="00956462" w:rsidRDefault="00956462" w:rsidP="00956462">
            <w:pPr>
              <w:pStyle w:val="TableParagraph"/>
              <w:spacing w:before="0"/>
              <w:jc w:val="left"/>
              <w:rPr>
                <w:sz w:val="16"/>
              </w:rPr>
            </w:pPr>
          </w:p>
        </w:tc>
        <w:tc>
          <w:tcPr>
            <w:tcW w:w="865" w:type="dxa"/>
            <w:tcBorders>
              <w:top w:val="nil"/>
              <w:bottom w:val="nil"/>
            </w:tcBorders>
          </w:tcPr>
          <w:p w14:paraId="33ADA649" w14:textId="77777777" w:rsidR="00956462" w:rsidRDefault="00956462" w:rsidP="00956462">
            <w:pPr>
              <w:pStyle w:val="TableParagraph"/>
              <w:spacing w:before="69"/>
              <w:ind w:left="87" w:right="86"/>
              <w:rPr>
                <w:sz w:val="16"/>
              </w:rPr>
            </w:pPr>
            <w:r>
              <w:rPr>
                <w:sz w:val="16"/>
              </w:rPr>
              <w:t>1994151</w:t>
            </w:r>
          </w:p>
        </w:tc>
        <w:tc>
          <w:tcPr>
            <w:tcW w:w="704" w:type="dxa"/>
            <w:tcBorders>
              <w:top w:val="nil"/>
              <w:bottom w:val="nil"/>
            </w:tcBorders>
          </w:tcPr>
          <w:p w14:paraId="27D1161D" w14:textId="77777777" w:rsidR="00956462" w:rsidRDefault="00956462" w:rsidP="00956462">
            <w:pPr>
              <w:pStyle w:val="TableParagraph"/>
              <w:spacing w:before="69"/>
              <w:ind w:left="192" w:right="192"/>
              <w:rPr>
                <w:sz w:val="16"/>
              </w:rPr>
            </w:pPr>
            <w:r>
              <w:rPr>
                <w:sz w:val="16"/>
              </w:rPr>
              <w:t>48</w:t>
            </w:r>
          </w:p>
        </w:tc>
        <w:tc>
          <w:tcPr>
            <w:tcW w:w="750" w:type="dxa"/>
            <w:tcBorders>
              <w:top w:val="nil"/>
              <w:bottom w:val="nil"/>
            </w:tcBorders>
          </w:tcPr>
          <w:p w14:paraId="1B4A16FA"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04603064"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792D2F50"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57CF8BD" w14:textId="77777777" w:rsidR="00956462" w:rsidRDefault="00956462" w:rsidP="00956462">
            <w:pPr>
              <w:pStyle w:val="TableParagraph"/>
              <w:spacing w:before="69"/>
              <w:ind w:left="279"/>
              <w:jc w:val="left"/>
              <w:rPr>
                <w:sz w:val="16"/>
              </w:rPr>
            </w:pPr>
            <w:r>
              <w:rPr>
                <w:sz w:val="16"/>
              </w:rPr>
              <w:t>48</w:t>
            </w:r>
          </w:p>
        </w:tc>
        <w:tc>
          <w:tcPr>
            <w:tcW w:w="745" w:type="dxa"/>
            <w:tcBorders>
              <w:top w:val="nil"/>
              <w:bottom w:val="nil"/>
            </w:tcBorders>
          </w:tcPr>
          <w:p w14:paraId="365F3B0F" w14:textId="77777777" w:rsidR="00956462" w:rsidRDefault="00956462" w:rsidP="00956462">
            <w:pPr>
              <w:pStyle w:val="TableParagraph"/>
              <w:spacing w:before="69"/>
              <w:ind w:right="15"/>
              <w:rPr>
                <w:sz w:val="16"/>
              </w:rPr>
            </w:pPr>
            <w:r>
              <w:rPr>
                <w:sz w:val="16"/>
              </w:rPr>
              <w:t>CL 48</w:t>
            </w:r>
          </w:p>
        </w:tc>
        <w:tc>
          <w:tcPr>
            <w:tcW w:w="755" w:type="dxa"/>
            <w:tcBorders>
              <w:top w:val="nil"/>
              <w:bottom w:val="nil"/>
            </w:tcBorders>
          </w:tcPr>
          <w:p w14:paraId="7E698477" w14:textId="77777777" w:rsidR="00956462" w:rsidRDefault="00956462" w:rsidP="00956462">
            <w:pPr>
              <w:pStyle w:val="TableParagraph"/>
              <w:spacing w:before="69"/>
              <w:ind w:right="17"/>
              <w:rPr>
                <w:sz w:val="16"/>
              </w:rPr>
            </w:pPr>
            <w:r>
              <w:rPr>
                <w:sz w:val="16"/>
              </w:rPr>
              <w:t>CL 48</w:t>
            </w:r>
          </w:p>
        </w:tc>
        <w:tc>
          <w:tcPr>
            <w:tcW w:w="755" w:type="dxa"/>
            <w:tcBorders>
              <w:top w:val="nil"/>
              <w:bottom w:val="nil"/>
            </w:tcBorders>
          </w:tcPr>
          <w:p w14:paraId="310BB727"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97E18A1" w14:textId="77777777" w:rsidR="00956462" w:rsidRDefault="00956462" w:rsidP="00956462">
            <w:pPr>
              <w:pStyle w:val="TableParagraph"/>
              <w:spacing w:before="69"/>
              <w:ind w:left="330"/>
              <w:jc w:val="left"/>
              <w:rPr>
                <w:sz w:val="16"/>
              </w:rPr>
            </w:pPr>
            <w:r>
              <w:rPr>
                <w:w w:val="98"/>
                <w:sz w:val="16"/>
              </w:rPr>
              <w:t>G</w:t>
            </w:r>
          </w:p>
        </w:tc>
      </w:tr>
      <w:tr w:rsidR="00956462" w14:paraId="731FF14B" w14:textId="77777777" w:rsidTr="0030023E">
        <w:trPr>
          <w:gridAfter w:val="1"/>
          <w:wAfter w:w="52" w:type="dxa"/>
          <w:trHeight w:val="331"/>
        </w:trPr>
        <w:tc>
          <w:tcPr>
            <w:tcW w:w="809" w:type="dxa"/>
            <w:tcBorders>
              <w:top w:val="nil"/>
              <w:bottom w:val="nil"/>
            </w:tcBorders>
            <w:shd w:val="clear" w:color="auto" w:fill="DADADA"/>
          </w:tcPr>
          <w:p w14:paraId="04CDDB30" w14:textId="77777777" w:rsidR="00956462" w:rsidRDefault="00956462" w:rsidP="00956462">
            <w:pPr>
              <w:pStyle w:val="TableParagraph"/>
              <w:spacing w:before="69"/>
              <w:ind w:left="49" w:right="40"/>
              <w:rPr>
                <w:sz w:val="16"/>
              </w:rPr>
            </w:pPr>
            <w:r>
              <w:rPr>
                <w:sz w:val="16"/>
              </w:rPr>
              <w:t>A591</w:t>
            </w:r>
          </w:p>
        </w:tc>
        <w:tc>
          <w:tcPr>
            <w:tcW w:w="903" w:type="dxa"/>
            <w:tcBorders>
              <w:top w:val="nil"/>
              <w:bottom w:val="nil"/>
            </w:tcBorders>
            <w:shd w:val="clear" w:color="auto" w:fill="DADADA"/>
          </w:tcPr>
          <w:p w14:paraId="685E757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0ACE06F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CEE014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1B4E36D"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4385C17C" w14:textId="77777777" w:rsidR="00956462" w:rsidRDefault="00956462" w:rsidP="00956462">
            <w:pPr>
              <w:pStyle w:val="TableParagraph"/>
              <w:spacing w:before="69"/>
              <w:ind w:left="192" w:right="192"/>
              <w:rPr>
                <w:sz w:val="16"/>
              </w:rPr>
            </w:pPr>
            <w:r>
              <w:rPr>
                <w:sz w:val="16"/>
              </w:rPr>
              <w:t>48</w:t>
            </w:r>
          </w:p>
        </w:tc>
        <w:tc>
          <w:tcPr>
            <w:tcW w:w="750" w:type="dxa"/>
            <w:tcBorders>
              <w:top w:val="nil"/>
              <w:bottom w:val="nil"/>
            </w:tcBorders>
            <w:shd w:val="clear" w:color="auto" w:fill="DADADA"/>
          </w:tcPr>
          <w:p w14:paraId="7D5C99AB"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shd w:val="clear" w:color="auto" w:fill="DADADA"/>
          </w:tcPr>
          <w:p w14:paraId="64803D57"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26BE1523"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shd w:val="clear" w:color="auto" w:fill="DADADA"/>
          </w:tcPr>
          <w:p w14:paraId="653DB415" w14:textId="77777777" w:rsidR="00956462" w:rsidRDefault="00956462" w:rsidP="00956462">
            <w:pPr>
              <w:pStyle w:val="TableParagraph"/>
              <w:spacing w:before="69"/>
              <w:ind w:left="279"/>
              <w:jc w:val="left"/>
              <w:rPr>
                <w:sz w:val="16"/>
              </w:rPr>
            </w:pPr>
            <w:r>
              <w:rPr>
                <w:sz w:val="16"/>
              </w:rPr>
              <w:t>48</w:t>
            </w:r>
          </w:p>
        </w:tc>
        <w:tc>
          <w:tcPr>
            <w:tcW w:w="745" w:type="dxa"/>
            <w:tcBorders>
              <w:top w:val="nil"/>
              <w:bottom w:val="nil"/>
            </w:tcBorders>
            <w:shd w:val="clear" w:color="auto" w:fill="DADADA"/>
          </w:tcPr>
          <w:p w14:paraId="0B3277B4" w14:textId="77777777" w:rsidR="00956462" w:rsidRDefault="00956462" w:rsidP="00956462">
            <w:pPr>
              <w:pStyle w:val="TableParagraph"/>
              <w:spacing w:before="69"/>
              <w:ind w:right="15"/>
              <w:rPr>
                <w:sz w:val="16"/>
              </w:rPr>
            </w:pPr>
            <w:r>
              <w:rPr>
                <w:sz w:val="16"/>
              </w:rPr>
              <w:t>CL 48</w:t>
            </w:r>
          </w:p>
        </w:tc>
        <w:tc>
          <w:tcPr>
            <w:tcW w:w="755" w:type="dxa"/>
            <w:tcBorders>
              <w:top w:val="nil"/>
              <w:bottom w:val="nil"/>
            </w:tcBorders>
            <w:shd w:val="clear" w:color="auto" w:fill="DADADA"/>
          </w:tcPr>
          <w:p w14:paraId="2A26E159" w14:textId="77777777" w:rsidR="00956462" w:rsidRDefault="00956462" w:rsidP="00956462">
            <w:pPr>
              <w:pStyle w:val="TableParagraph"/>
              <w:spacing w:before="69"/>
              <w:ind w:right="12"/>
              <w:rPr>
                <w:sz w:val="16"/>
              </w:rPr>
            </w:pPr>
            <w:r>
              <w:rPr>
                <w:sz w:val="16"/>
              </w:rPr>
              <w:t>BN CL 48</w:t>
            </w:r>
          </w:p>
        </w:tc>
        <w:tc>
          <w:tcPr>
            <w:tcW w:w="755" w:type="dxa"/>
            <w:tcBorders>
              <w:top w:val="nil"/>
              <w:bottom w:val="nil"/>
            </w:tcBorders>
            <w:shd w:val="clear" w:color="auto" w:fill="DADADA"/>
          </w:tcPr>
          <w:p w14:paraId="309FEC9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24383B2" w14:textId="77777777" w:rsidR="00956462" w:rsidRDefault="00956462" w:rsidP="00956462">
            <w:pPr>
              <w:pStyle w:val="TableParagraph"/>
              <w:spacing w:before="69"/>
              <w:ind w:left="330"/>
              <w:jc w:val="left"/>
              <w:rPr>
                <w:sz w:val="16"/>
              </w:rPr>
            </w:pPr>
            <w:r>
              <w:rPr>
                <w:w w:val="98"/>
                <w:sz w:val="16"/>
              </w:rPr>
              <w:t>G</w:t>
            </w:r>
          </w:p>
        </w:tc>
      </w:tr>
      <w:tr w:rsidR="00956462" w14:paraId="3CFF2832" w14:textId="77777777" w:rsidTr="0030023E">
        <w:trPr>
          <w:gridAfter w:val="1"/>
          <w:wAfter w:w="52" w:type="dxa"/>
          <w:trHeight w:val="331"/>
        </w:trPr>
        <w:tc>
          <w:tcPr>
            <w:tcW w:w="809" w:type="dxa"/>
            <w:tcBorders>
              <w:top w:val="nil"/>
              <w:bottom w:val="nil"/>
            </w:tcBorders>
          </w:tcPr>
          <w:p w14:paraId="2B78BBD7" w14:textId="77777777" w:rsidR="00956462" w:rsidRDefault="00956462" w:rsidP="00956462">
            <w:pPr>
              <w:pStyle w:val="TableParagraph"/>
              <w:spacing w:before="69"/>
              <w:ind w:left="49" w:right="40"/>
              <w:rPr>
                <w:sz w:val="16"/>
              </w:rPr>
            </w:pPr>
            <w:r>
              <w:rPr>
                <w:sz w:val="16"/>
              </w:rPr>
              <w:t>A592</w:t>
            </w:r>
          </w:p>
        </w:tc>
        <w:tc>
          <w:tcPr>
            <w:tcW w:w="903" w:type="dxa"/>
            <w:tcBorders>
              <w:top w:val="nil"/>
              <w:bottom w:val="nil"/>
            </w:tcBorders>
          </w:tcPr>
          <w:p w14:paraId="51CAFFB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3C217A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81256A1" w14:textId="77777777" w:rsidR="00956462" w:rsidRDefault="00956462" w:rsidP="00956462">
            <w:pPr>
              <w:pStyle w:val="TableParagraph"/>
              <w:spacing w:before="0"/>
              <w:jc w:val="left"/>
              <w:rPr>
                <w:sz w:val="16"/>
              </w:rPr>
            </w:pPr>
          </w:p>
        </w:tc>
        <w:tc>
          <w:tcPr>
            <w:tcW w:w="865" w:type="dxa"/>
            <w:tcBorders>
              <w:top w:val="nil"/>
              <w:bottom w:val="nil"/>
            </w:tcBorders>
          </w:tcPr>
          <w:p w14:paraId="72924D28" w14:textId="77777777" w:rsidR="00956462" w:rsidRDefault="00956462" w:rsidP="00956462">
            <w:pPr>
              <w:pStyle w:val="TableParagraph"/>
              <w:spacing w:before="69"/>
              <w:ind w:left="87" w:right="86"/>
              <w:rPr>
                <w:sz w:val="16"/>
              </w:rPr>
            </w:pPr>
            <w:r>
              <w:rPr>
                <w:sz w:val="16"/>
              </w:rPr>
              <w:t>2002069</w:t>
            </w:r>
          </w:p>
        </w:tc>
        <w:tc>
          <w:tcPr>
            <w:tcW w:w="704" w:type="dxa"/>
            <w:tcBorders>
              <w:top w:val="nil"/>
              <w:bottom w:val="nil"/>
            </w:tcBorders>
          </w:tcPr>
          <w:p w14:paraId="71A6DC4F" w14:textId="77777777" w:rsidR="00956462" w:rsidRDefault="00956462" w:rsidP="00956462">
            <w:pPr>
              <w:pStyle w:val="TableParagraph"/>
              <w:spacing w:before="69"/>
              <w:ind w:left="192" w:right="192"/>
              <w:rPr>
                <w:sz w:val="16"/>
              </w:rPr>
            </w:pPr>
            <w:r>
              <w:rPr>
                <w:sz w:val="16"/>
              </w:rPr>
              <w:t>47</w:t>
            </w:r>
          </w:p>
        </w:tc>
        <w:tc>
          <w:tcPr>
            <w:tcW w:w="750" w:type="dxa"/>
            <w:tcBorders>
              <w:top w:val="nil"/>
              <w:bottom w:val="nil"/>
            </w:tcBorders>
          </w:tcPr>
          <w:p w14:paraId="295EA86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2F6E5773"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371D91D2"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0470043A" w14:textId="77777777" w:rsidR="00956462" w:rsidRDefault="00956462" w:rsidP="00956462">
            <w:pPr>
              <w:pStyle w:val="TableParagraph"/>
              <w:spacing w:before="69"/>
              <w:ind w:left="258"/>
              <w:jc w:val="left"/>
              <w:rPr>
                <w:sz w:val="16"/>
              </w:rPr>
            </w:pPr>
            <w:r>
              <w:rPr>
                <w:sz w:val="16"/>
              </w:rPr>
              <w:t>TR</w:t>
            </w:r>
          </w:p>
        </w:tc>
        <w:tc>
          <w:tcPr>
            <w:tcW w:w="745" w:type="dxa"/>
            <w:tcBorders>
              <w:top w:val="nil"/>
              <w:bottom w:val="nil"/>
            </w:tcBorders>
          </w:tcPr>
          <w:p w14:paraId="585EDDDD" w14:textId="77777777" w:rsidR="00956462" w:rsidRDefault="00956462" w:rsidP="00956462">
            <w:pPr>
              <w:pStyle w:val="TableParagraph"/>
              <w:spacing w:before="69"/>
              <w:ind w:right="14"/>
              <w:rPr>
                <w:sz w:val="16"/>
              </w:rPr>
            </w:pPr>
            <w:r>
              <w:rPr>
                <w:sz w:val="16"/>
              </w:rPr>
              <w:t>CL TR</w:t>
            </w:r>
          </w:p>
        </w:tc>
        <w:tc>
          <w:tcPr>
            <w:tcW w:w="755" w:type="dxa"/>
            <w:tcBorders>
              <w:top w:val="nil"/>
              <w:bottom w:val="nil"/>
            </w:tcBorders>
          </w:tcPr>
          <w:p w14:paraId="4A725B59" w14:textId="77777777" w:rsidR="00956462" w:rsidRDefault="00956462" w:rsidP="00956462">
            <w:pPr>
              <w:pStyle w:val="TableParagraph"/>
              <w:spacing w:before="69"/>
              <w:ind w:right="17"/>
              <w:rPr>
                <w:sz w:val="16"/>
              </w:rPr>
            </w:pPr>
            <w:r>
              <w:rPr>
                <w:sz w:val="16"/>
              </w:rPr>
              <w:t>CL TR</w:t>
            </w:r>
          </w:p>
        </w:tc>
        <w:tc>
          <w:tcPr>
            <w:tcW w:w="755" w:type="dxa"/>
            <w:tcBorders>
              <w:top w:val="nil"/>
              <w:bottom w:val="nil"/>
            </w:tcBorders>
          </w:tcPr>
          <w:p w14:paraId="20274D09"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EC314BC" w14:textId="77777777" w:rsidR="00956462" w:rsidRDefault="00956462" w:rsidP="00956462">
            <w:pPr>
              <w:pStyle w:val="TableParagraph"/>
              <w:spacing w:before="69"/>
              <w:ind w:left="330"/>
              <w:jc w:val="left"/>
              <w:rPr>
                <w:sz w:val="16"/>
              </w:rPr>
            </w:pPr>
            <w:r>
              <w:rPr>
                <w:w w:val="98"/>
                <w:sz w:val="16"/>
              </w:rPr>
              <w:t>G</w:t>
            </w:r>
          </w:p>
        </w:tc>
      </w:tr>
      <w:tr w:rsidR="00956462" w14:paraId="55A29D81" w14:textId="77777777" w:rsidTr="0030023E">
        <w:trPr>
          <w:gridAfter w:val="1"/>
          <w:wAfter w:w="52" w:type="dxa"/>
          <w:trHeight w:val="331"/>
        </w:trPr>
        <w:tc>
          <w:tcPr>
            <w:tcW w:w="809" w:type="dxa"/>
            <w:tcBorders>
              <w:top w:val="nil"/>
              <w:bottom w:val="nil"/>
            </w:tcBorders>
            <w:shd w:val="clear" w:color="auto" w:fill="DADADA"/>
          </w:tcPr>
          <w:p w14:paraId="23B5CCF9" w14:textId="77777777" w:rsidR="00956462" w:rsidRDefault="00956462" w:rsidP="00956462">
            <w:pPr>
              <w:pStyle w:val="TableParagraph"/>
              <w:spacing w:before="69"/>
              <w:ind w:left="49" w:right="40"/>
              <w:rPr>
                <w:sz w:val="16"/>
              </w:rPr>
            </w:pPr>
            <w:r>
              <w:rPr>
                <w:sz w:val="16"/>
              </w:rPr>
              <w:t>A593</w:t>
            </w:r>
          </w:p>
        </w:tc>
        <w:tc>
          <w:tcPr>
            <w:tcW w:w="903" w:type="dxa"/>
            <w:tcBorders>
              <w:top w:val="nil"/>
              <w:bottom w:val="nil"/>
            </w:tcBorders>
            <w:shd w:val="clear" w:color="auto" w:fill="DADADA"/>
          </w:tcPr>
          <w:p w14:paraId="108538E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1E41A6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6D6D01F"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9FAE6C9" w14:textId="77777777" w:rsidR="00956462" w:rsidRDefault="00956462" w:rsidP="00956462">
            <w:pPr>
              <w:pStyle w:val="TableParagraph"/>
              <w:spacing w:before="69"/>
              <w:ind w:left="87" w:right="86"/>
              <w:rPr>
                <w:sz w:val="16"/>
              </w:rPr>
            </w:pPr>
            <w:r>
              <w:rPr>
                <w:sz w:val="16"/>
              </w:rPr>
              <w:t>2012019</w:t>
            </w:r>
          </w:p>
        </w:tc>
        <w:tc>
          <w:tcPr>
            <w:tcW w:w="704" w:type="dxa"/>
            <w:tcBorders>
              <w:top w:val="nil"/>
              <w:bottom w:val="nil"/>
            </w:tcBorders>
            <w:shd w:val="clear" w:color="auto" w:fill="DADADA"/>
          </w:tcPr>
          <w:p w14:paraId="2974AFB2" w14:textId="77777777" w:rsidR="00956462" w:rsidRDefault="00956462" w:rsidP="00956462">
            <w:pPr>
              <w:pStyle w:val="TableParagraph"/>
              <w:spacing w:before="69"/>
              <w:ind w:left="192" w:right="192"/>
              <w:rPr>
                <w:sz w:val="16"/>
              </w:rPr>
            </w:pPr>
            <w:r>
              <w:rPr>
                <w:sz w:val="16"/>
              </w:rPr>
              <w:t>47</w:t>
            </w:r>
          </w:p>
        </w:tc>
        <w:tc>
          <w:tcPr>
            <w:tcW w:w="750" w:type="dxa"/>
            <w:tcBorders>
              <w:top w:val="nil"/>
              <w:bottom w:val="nil"/>
            </w:tcBorders>
            <w:shd w:val="clear" w:color="auto" w:fill="DADADA"/>
          </w:tcPr>
          <w:p w14:paraId="7C85111C" w14:textId="77777777" w:rsidR="00956462" w:rsidRDefault="00956462" w:rsidP="00956462">
            <w:pPr>
              <w:pStyle w:val="TableParagraph"/>
              <w:spacing w:before="69"/>
              <w:ind w:left="268" w:right="272"/>
              <w:rPr>
                <w:sz w:val="16"/>
              </w:rPr>
            </w:pPr>
            <w:r>
              <w:rPr>
                <w:sz w:val="16"/>
              </w:rPr>
              <w:t>02</w:t>
            </w:r>
          </w:p>
        </w:tc>
        <w:tc>
          <w:tcPr>
            <w:tcW w:w="702" w:type="dxa"/>
            <w:tcBorders>
              <w:top w:val="nil"/>
              <w:bottom w:val="nil"/>
            </w:tcBorders>
            <w:shd w:val="clear" w:color="auto" w:fill="DADADA"/>
          </w:tcPr>
          <w:p w14:paraId="17EE4A06"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2B9A7C8E" w14:textId="77777777" w:rsidR="00956462" w:rsidRDefault="00956462" w:rsidP="00956462">
            <w:pPr>
              <w:pStyle w:val="TableParagraph"/>
              <w:spacing w:before="69"/>
              <w:ind w:right="2"/>
              <w:rPr>
                <w:sz w:val="16"/>
              </w:rPr>
            </w:pPr>
            <w:r>
              <w:rPr>
                <w:sz w:val="16"/>
              </w:rPr>
              <w:t>5G</w:t>
            </w:r>
          </w:p>
        </w:tc>
        <w:tc>
          <w:tcPr>
            <w:tcW w:w="740" w:type="dxa"/>
            <w:tcBorders>
              <w:top w:val="nil"/>
              <w:bottom w:val="nil"/>
            </w:tcBorders>
            <w:shd w:val="clear" w:color="auto" w:fill="DADADA"/>
          </w:tcPr>
          <w:p w14:paraId="60A92C26" w14:textId="77777777" w:rsidR="00956462" w:rsidRDefault="00956462" w:rsidP="00956462">
            <w:pPr>
              <w:pStyle w:val="TableParagraph"/>
              <w:spacing w:before="69"/>
              <w:ind w:left="258"/>
              <w:jc w:val="left"/>
              <w:rPr>
                <w:sz w:val="16"/>
              </w:rPr>
            </w:pPr>
            <w:r>
              <w:rPr>
                <w:sz w:val="16"/>
              </w:rPr>
              <w:t>TR</w:t>
            </w:r>
          </w:p>
        </w:tc>
        <w:tc>
          <w:tcPr>
            <w:tcW w:w="745" w:type="dxa"/>
            <w:tcBorders>
              <w:top w:val="nil"/>
              <w:bottom w:val="nil"/>
            </w:tcBorders>
            <w:shd w:val="clear" w:color="auto" w:fill="DADADA"/>
          </w:tcPr>
          <w:p w14:paraId="550FA278" w14:textId="77777777" w:rsidR="00956462" w:rsidRDefault="00956462" w:rsidP="00956462">
            <w:pPr>
              <w:pStyle w:val="TableParagraph"/>
              <w:spacing w:before="69"/>
              <w:ind w:right="14"/>
              <w:rPr>
                <w:sz w:val="16"/>
              </w:rPr>
            </w:pPr>
            <w:r>
              <w:rPr>
                <w:sz w:val="16"/>
              </w:rPr>
              <w:t>CL TR</w:t>
            </w:r>
          </w:p>
        </w:tc>
        <w:tc>
          <w:tcPr>
            <w:tcW w:w="755" w:type="dxa"/>
            <w:tcBorders>
              <w:top w:val="nil"/>
              <w:bottom w:val="nil"/>
            </w:tcBorders>
            <w:shd w:val="clear" w:color="auto" w:fill="DADADA"/>
          </w:tcPr>
          <w:p w14:paraId="53D8A850" w14:textId="77777777" w:rsidR="00956462" w:rsidRDefault="00956462" w:rsidP="00956462">
            <w:pPr>
              <w:pStyle w:val="TableParagraph"/>
              <w:spacing w:before="69"/>
              <w:ind w:right="17"/>
              <w:rPr>
                <w:sz w:val="16"/>
              </w:rPr>
            </w:pPr>
            <w:r>
              <w:rPr>
                <w:sz w:val="16"/>
              </w:rPr>
              <w:t>CL TR</w:t>
            </w:r>
          </w:p>
        </w:tc>
        <w:tc>
          <w:tcPr>
            <w:tcW w:w="755" w:type="dxa"/>
            <w:tcBorders>
              <w:top w:val="nil"/>
              <w:bottom w:val="nil"/>
            </w:tcBorders>
            <w:shd w:val="clear" w:color="auto" w:fill="DADADA"/>
          </w:tcPr>
          <w:p w14:paraId="39BDF348"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472AF26A" w14:textId="77777777" w:rsidR="00956462" w:rsidRDefault="00956462" w:rsidP="00956462">
            <w:pPr>
              <w:pStyle w:val="TableParagraph"/>
              <w:spacing w:before="69"/>
              <w:ind w:left="330"/>
              <w:jc w:val="left"/>
              <w:rPr>
                <w:sz w:val="16"/>
              </w:rPr>
            </w:pPr>
            <w:r>
              <w:rPr>
                <w:w w:val="98"/>
                <w:sz w:val="16"/>
              </w:rPr>
              <w:t>G</w:t>
            </w:r>
          </w:p>
        </w:tc>
      </w:tr>
      <w:tr w:rsidR="00956462" w14:paraId="2E2C695C" w14:textId="77777777" w:rsidTr="0030023E">
        <w:trPr>
          <w:gridAfter w:val="1"/>
          <w:wAfter w:w="52" w:type="dxa"/>
          <w:trHeight w:val="331"/>
        </w:trPr>
        <w:tc>
          <w:tcPr>
            <w:tcW w:w="809" w:type="dxa"/>
            <w:tcBorders>
              <w:top w:val="nil"/>
              <w:bottom w:val="nil"/>
            </w:tcBorders>
          </w:tcPr>
          <w:p w14:paraId="5A814543" w14:textId="77777777" w:rsidR="00956462" w:rsidRDefault="00956462" w:rsidP="00956462">
            <w:pPr>
              <w:pStyle w:val="TableParagraph"/>
              <w:spacing w:before="69"/>
              <w:ind w:left="49" w:right="40"/>
              <w:rPr>
                <w:sz w:val="16"/>
              </w:rPr>
            </w:pPr>
            <w:r>
              <w:rPr>
                <w:sz w:val="16"/>
              </w:rPr>
              <w:t>A595</w:t>
            </w:r>
          </w:p>
        </w:tc>
        <w:tc>
          <w:tcPr>
            <w:tcW w:w="903" w:type="dxa"/>
            <w:tcBorders>
              <w:top w:val="nil"/>
              <w:bottom w:val="nil"/>
            </w:tcBorders>
          </w:tcPr>
          <w:p w14:paraId="2C4B0EA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67E0B6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C88A6D1" w14:textId="77777777" w:rsidR="00956462" w:rsidRDefault="00956462" w:rsidP="00956462">
            <w:pPr>
              <w:pStyle w:val="TableParagraph"/>
              <w:spacing w:before="0"/>
              <w:jc w:val="left"/>
              <w:rPr>
                <w:sz w:val="16"/>
              </w:rPr>
            </w:pPr>
          </w:p>
        </w:tc>
        <w:tc>
          <w:tcPr>
            <w:tcW w:w="865" w:type="dxa"/>
            <w:tcBorders>
              <w:top w:val="nil"/>
              <w:bottom w:val="nil"/>
            </w:tcBorders>
          </w:tcPr>
          <w:p w14:paraId="61747A70" w14:textId="77777777" w:rsidR="00956462" w:rsidRDefault="00956462" w:rsidP="00956462">
            <w:pPr>
              <w:pStyle w:val="TableParagraph"/>
              <w:spacing w:before="69"/>
              <w:ind w:left="87" w:right="86"/>
              <w:rPr>
                <w:sz w:val="16"/>
              </w:rPr>
            </w:pPr>
            <w:r>
              <w:rPr>
                <w:sz w:val="16"/>
              </w:rPr>
              <w:t>1996101</w:t>
            </w:r>
          </w:p>
        </w:tc>
        <w:tc>
          <w:tcPr>
            <w:tcW w:w="704" w:type="dxa"/>
            <w:tcBorders>
              <w:top w:val="nil"/>
              <w:bottom w:val="nil"/>
            </w:tcBorders>
          </w:tcPr>
          <w:p w14:paraId="4C8A04B6" w14:textId="77777777" w:rsidR="00956462" w:rsidRDefault="00956462" w:rsidP="00956462">
            <w:pPr>
              <w:pStyle w:val="TableParagraph"/>
              <w:spacing w:before="69"/>
              <w:ind w:left="192" w:right="192"/>
              <w:rPr>
                <w:sz w:val="16"/>
              </w:rPr>
            </w:pPr>
            <w:r>
              <w:rPr>
                <w:sz w:val="16"/>
              </w:rPr>
              <w:t>JN</w:t>
            </w:r>
          </w:p>
        </w:tc>
        <w:tc>
          <w:tcPr>
            <w:tcW w:w="750" w:type="dxa"/>
            <w:tcBorders>
              <w:top w:val="nil"/>
              <w:bottom w:val="nil"/>
            </w:tcBorders>
          </w:tcPr>
          <w:p w14:paraId="65E394C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6CF8E40"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4391260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326CF99E"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19B0EDC7" w14:textId="77777777" w:rsidR="00956462" w:rsidRDefault="00956462" w:rsidP="00956462">
            <w:pPr>
              <w:pStyle w:val="TableParagraph"/>
              <w:spacing w:before="69"/>
              <w:ind w:right="15"/>
              <w:rPr>
                <w:sz w:val="16"/>
              </w:rPr>
            </w:pPr>
            <w:r>
              <w:rPr>
                <w:sz w:val="16"/>
              </w:rPr>
              <w:t>CL HD JN</w:t>
            </w:r>
          </w:p>
        </w:tc>
        <w:tc>
          <w:tcPr>
            <w:tcW w:w="755" w:type="dxa"/>
            <w:tcBorders>
              <w:top w:val="nil"/>
              <w:bottom w:val="nil"/>
            </w:tcBorders>
          </w:tcPr>
          <w:p w14:paraId="339EBACB" w14:textId="77777777" w:rsidR="00956462" w:rsidRDefault="00956462" w:rsidP="00956462">
            <w:pPr>
              <w:pStyle w:val="TableParagraph"/>
              <w:spacing w:before="69"/>
              <w:ind w:right="18"/>
              <w:rPr>
                <w:sz w:val="16"/>
              </w:rPr>
            </w:pPr>
            <w:r>
              <w:rPr>
                <w:sz w:val="16"/>
              </w:rPr>
              <w:t>CL HD JN</w:t>
            </w:r>
          </w:p>
        </w:tc>
        <w:tc>
          <w:tcPr>
            <w:tcW w:w="755" w:type="dxa"/>
            <w:tcBorders>
              <w:top w:val="nil"/>
              <w:bottom w:val="nil"/>
            </w:tcBorders>
          </w:tcPr>
          <w:p w14:paraId="6B70CCD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17059A8" w14:textId="77777777" w:rsidR="00956462" w:rsidRDefault="00956462" w:rsidP="00956462">
            <w:pPr>
              <w:pStyle w:val="TableParagraph"/>
              <w:spacing w:before="69"/>
              <w:ind w:left="330"/>
              <w:jc w:val="left"/>
              <w:rPr>
                <w:sz w:val="16"/>
              </w:rPr>
            </w:pPr>
            <w:r>
              <w:rPr>
                <w:w w:val="98"/>
                <w:sz w:val="16"/>
              </w:rPr>
              <w:t>G</w:t>
            </w:r>
          </w:p>
        </w:tc>
      </w:tr>
      <w:tr w:rsidR="00956462" w14:paraId="47AAB49C" w14:textId="77777777" w:rsidTr="0030023E">
        <w:trPr>
          <w:gridAfter w:val="1"/>
          <w:wAfter w:w="52" w:type="dxa"/>
          <w:trHeight w:val="331"/>
        </w:trPr>
        <w:tc>
          <w:tcPr>
            <w:tcW w:w="809" w:type="dxa"/>
            <w:tcBorders>
              <w:top w:val="nil"/>
              <w:bottom w:val="nil"/>
            </w:tcBorders>
            <w:shd w:val="clear" w:color="auto" w:fill="DADADA"/>
          </w:tcPr>
          <w:p w14:paraId="78D2B467" w14:textId="77777777" w:rsidR="00956462" w:rsidRDefault="00956462" w:rsidP="00956462">
            <w:pPr>
              <w:pStyle w:val="TableParagraph"/>
              <w:spacing w:before="69"/>
              <w:ind w:left="49" w:right="40"/>
              <w:rPr>
                <w:sz w:val="16"/>
              </w:rPr>
            </w:pPr>
            <w:r>
              <w:rPr>
                <w:sz w:val="16"/>
              </w:rPr>
              <w:t>A596</w:t>
            </w:r>
          </w:p>
        </w:tc>
        <w:tc>
          <w:tcPr>
            <w:tcW w:w="903" w:type="dxa"/>
            <w:tcBorders>
              <w:top w:val="nil"/>
              <w:bottom w:val="nil"/>
            </w:tcBorders>
            <w:shd w:val="clear" w:color="auto" w:fill="DADADA"/>
          </w:tcPr>
          <w:p w14:paraId="465FC64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6346A38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7FC570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6A43B82"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358B9D07" w14:textId="77777777" w:rsidR="00956462" w:rsidRDefault="00956462" w:rsidP="00956462">
            <w:pPr>
              <w:pStyle w:val="TableParagraph"/>
              <w:spacing w:before="69"/>
              <w:ind w:left="192" w:right="192"/>
              <w:rPr>
                <w:sz w:val="16"/>
              </w:rPr>
            </w:pPr>
            <w:r>
              <w:rPr>
                <w:sz w:val="16"/>
              </w:rPr>
              <w:t>JN</w:t>
            </w:r>
          </w:p>
        </w:tc>
        <w:tc>
          <w:tcPr>
            <w:tcW w:w="750" w:type="dxa"/>
            <w:tcBorders>
              <w:top w:val="nil"/>
              <w:bottom w:val="nil"/>
            </w:tcBorders>
            <w:shd w:val="clear" w:color="auto" w:fill="DADADA"/>
          </w:tcPr>
          <w:p w14:paraId="4813F53A"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40B38A30"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42C91E4B"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389BE855"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502CCA7D" w14:textId="77777777" w:rsidR="00956462" w:rsidRDefault="00956462" w:rsidP="00956462">
            <w:pPr>
              <w:pStyle w:val="TableParagraph"/>
              <w:spacing w:before="69"/>
              <w:ind w:right="15"/>
              <w:rPr>
                <w:sz w:val="16"/>
              </w:rPr>
            </w:pPr>
            <w:r>
              <w:rPr>
                <w:sz w:val="16"/>
              </w:rPr>
              <w:t>CL HD JN</w:t>
            </w:r>
          </w:p>
        </w:tc>
        <w:tc>
          <w:tcPr>
            <w:tcW w:w="755" w:type="dxa"/>
            <w:tcBorders>
              <w:top w:val="nil"/>
              <w:bottom w:val="nil"/>
            </w:tcBorders>
            <w:shd w:val="clear" w:color="auto" w:fill="DADADA"/>
          </w:tcPr>
          <w:p w14:paraId="6160ED6F" w14:textId="77777777" w:rsidR="00956462" w:rsidRDefault="00956462" w:rsidP="00956462">
            <w:pPr>
              <w:pStyle w:val="TableParagraph"/>
              <w:spacing w:before="0" w:line="179" w:lineRule="exact"/>
              <w:ind w:left="-6" w:right="11"/>
              <w:rPr>
                <w:sz w:val="16"/>
              </w:rPr>
            </w:pPr>
            <w:r>
              <w:rPr>
                <w:sz w:val="16"/>
              </w:rPr>
              <w:t>BN CL</w:t>
            </w:r>
            <w:r>
              <w:rPr>
                <w:spacing w:val="-4"/>
                <w:sz w:val="16"/>
              </w:rPr>
              <w:t xml:space="preserve"> </w:t>
            </w:r>
            <w:r>
              <w:rPr>
                <w:sz w:val="16"/>
              </w:rPr>
              <w:t>HD</w:t>
            </w:r>
          </w:p>
          <w:p w14:paraId="5E8194DD" w14:textId="77777777" w:rsidR="00956462" w:rsidRDefault="00956462" w:rsidP="00956462">
            <w:pPr>
              <w:pStyle w:val="TableParagraph"/>
              <w:spacing w:before="1" w:line="132" w:lineRule="exact"/>
              <w:ind w:right="13"/>
              <w:rPr>
                <w:sz w:val="16"/>
              </w:rPr>
            </w:pPr>
            <w:r>
              <w:rPr>
                <w:sz w:val="16"/>
              </w:rPr>
              <w:t>JN</w:t>
            </w:r>
          </w:p>
        </w:tc>
        <w:tc>
          <w:tcPr>
            <w:tcW w:w="755" w:type="dxa"/>
            <w:tcBorders>
              <w:top w:val="nil"/>
              <w:bottom w:val="nil"/>
            </w:tcBorders>
            <w:shd w:val="clear" w:color="auto" w:fill="DADADA"/>
          </w:tcPr>
          <w:p w14:paraId="2C38BE7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7EF054A" w14:textId="77777777" w:rsidR="00956462" w:rsidRDefault="00956462" w:rsidP="00956462">
            <w:pPr>
              <w:pStyle w:val="TableParagraph"/>
              <w:spacing w:before="69"/>
              <w:ind w:left="330"/>
              <w:jc w:val="left"/>
              <w:rPr>
                <w:sz w:val="16"/>
              </w:rPr>
            </w:pPr>
            <w:r>
              <w:rPr>
                <w:w w:val="98"/>
                <w:sz w:val="16"/>
              </w:rPr>
              <w:t>G</w:t>
            </w:r>
          </w:p>
        </w:tc>
      </w:tr>
      <w:tr w:rsidR="00956462" w14:paraId="0D40FBE6" w14:textId="77777777" w:rsidTr="0030023E">
        <w:trPr>
          <w:gridAfter w:val="1"/>
          <w:wAfter w:w="52" w:type="dxa"/>
          <w:trHeight w:val="331"/>
        </w:trPr>
        <w:tc>
          <w:tcPr>
            <w:tcW w:w="809" w:type="dxa"/>
            <w:tcBorders>
              <w:top w:val="nil"/>
              <w:bottom w:val="nil"/>
            </w:tcBorders>
          </w:tcPr>
          <w:p w14:paraId="7ADF9E82" w14:textId="77777777" w:rsidR="00956462" w:rsidRDefault="00956462" w:rsidP="00956462">
            <w:pPr>
              <w:pStyle w:val="TableParagraph"/>
              <w:spacing w:before="69"/>
              <w:ind w:left="49" w:right="40"/>
              <w:rPr>
                <w:sz w:val="16"/>
              </w:rPr>
            </w:pPr>
            <w:r>
              <w:rPr>
                <w:sz w:val="16"/>
              </w:rPr>
              <w:t>A598</w:t>
            </w:r>
          </w:p>
        </w:tc>
        <w:tc>
          <w:tcPr>
            <w:tcW w:w="903" w:type="dxa"/>
            <w:tcBorders>
              <w:top w:val="nil"/>
              <w:bottom w:val="nil"/>
            </w:tcBorders>
          </w:tcPr>
          <w:p w14:paraId="6FD0D94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A2BB8E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A606BFA" w14:textId="77777777" w:rsidR="00956462" w:rsidRDefault="00956462" w:rsidP="00956462">
            <w:pPr>
              <w:pStyle w:val="TableParagraph"/>
              <w:spacing w:before="0"/>
              <w:jc w:val="left"/>
              <w:rPr>
                <w:sz w:val="16"/>
              </w:rPr>
            </w:pPr>
          </w:p>
        </w:tc>
        <w:tc>
          <w:tcPr>
            <w:tcW w:w="865" w:type="dxa"/>
            <w:tcBorders>
              <w:top w:val="nil"/>
              <w:bottom w:val="nil"/>
            </w:tcBorders>
          </w:tcPr>
          <w:p w14:paraId="201B204D" w14:textId="77777777" w:rsidR="00956462" w:rsidRDefault="00956462" w:rsidP="00956462">
            <w:pPr>
              <w:pStyle w:val="TableParagraph"/>
              <w:spacing w:before="69"/>
              <w:ind w:left="87" w:right="86"/>
              <w:rPr>
                <w:sz w:val="16"/>
              </w:rPr>
            </w:pPr>
            <w:r>
              <w:rPr>
                <w:sz w:val="16"/>
              </w:rPr>
              <w:t>1996245</w:t>
            </w:r>
          </w:p>
        </w:tc>
        <w:tc>
          <w:tcPr>
            <w:tcW w:w="704" w:type="dxa"/>
            <w:tcBorders>
              <w:top w:val="nil"/>
              <w:bottom w:val="nil"/>
            </w:tcBorders>
          </w:tcPr>
          <w:p w14:paraId="4BB2F294" w14:textId="77777777" w:rsidR="00956462" w:rsidRDefault="00956462" w:rsidP="00956462">
            <w:pPr>
              <w:pStyle w:val="TableParagraph"/>
              <w:spacing w:before="69"/>
              <w:ind w:left="192" w:right="192"/>
              <w:rPr>
                <w:sz w:val="16"/>
              </w:rPr>
            </w:pPr>
            <w:r>
              <w:rPr>
                <w:sz w:val="16"/>
              </w:rPr>
              <w:t>CL</w:t>
            </w:r>
          </w:p>
        </w:tc>
        <w:tc>
          <w:tcPr>
            <w:tcW w:w="750" w:type="dxa"/>
            <w:tcBorders>
              <w:top w:val="nil"/>
              <w:bottom w:val="nil"/>
            </w:tcBorders>
          </w:tcPr>
          <w:p w14:paraId="2B10F1FB" w14:textId="77777777" w:rsidR="00956462" w:rsidRDefault="00956462" w:rsidP="00956462">
            <w:pPr>
              <w:pStyle w:val="TableParagraph"/>
              <w:spacing w:before="69"/>
              <w:ind w:left="268" w:right="272"/>
              <w:rPr>
                <w:sz w:val="16"/>
              </w:rPr>
            </w:pPr>
            <w:r>
              <w:rPr>
                <w:sz w:val="16"/>
              </w:rPr>
              <w:t>99</w:t>
            </w:r>
          </w:p>
        </w:tc>
        <w:tc>
          <w:tcPr>
            <w:tcW w:w="702" w:type="dxa"/>
            <w:tcBorders>
              <w:top w:val="nil"/>
              <w:bottom w:val="nil"/>
            </w:tcBorders>
          </w:tcPr>
          <w:p w14:paraId="441FF855" w14:textId="77777777" w:rsidR="00956462" w:rsidRDefault="00956462" w:rsidP="00956462">
            <w:pPr>
              <w:pStyle w:val="TableParagraph"/>
              <w:spacing w:before="0"/>
              <w:jc w:val="left"/>
              <w:rPr>
                <w:sz w:val="16"/>
              </w:rPr>
            </w:pPr>
          </w:p>
        </w:tc>
        <w:tc>
          <w:tcPr>
            <w:tcW w:w="745" w:type="dxa"/>
            <w:tcBorders>
              <w:top w:val="nil"/>
              <w:bottom w:val="nil"/>
            </w:tcBorders>
          </w:tcPr>
          <w:p w14:paraId="1986C007" w14:textId="77777777" w:rsidR="00956462" w:rsidRDefault="00956462" w:rsidP="00956462">
            <w:pPr>
              <w:pStyle w:val="TableParagraph"/>
              <w:spacing w:before="0"/>
              <w:jc w:val="left"/>
              <w:rPr>
                <w:sz w:val="16"/>
              </w:rPr>
            </w:pPr>
          </w:p>
        </w:tc>
        <w:tc>
          <w:tcPr>
            <w:tcW w:w="740" w:type="dxa"/>
            <w:tcBorders>
              <w:top w:val="nil"/>
              <w:bottom w:val="nil"/>
            </w:tcBorders>
          </w:tcPr>
          <w:p w14:paraId="61819CA4" w14:textId="77777777" w:rsidR="00956462" w:rsidRDefault="00956462" w:rsidP="00956462">
            <w:pPr>
              <w:pStyle w:val="TableParagraph"/>
              <w:spacing w:before="69"/>
              <w:ind w:left="258"/>
              <w:jc w:val="left"/>
              <w:rPr>
                <w:sz w:val="16"/>
              </w:rPr>
            </w:pPr>
            <w:r>
              <w:rPr>
                <w:sz w:val="16"/>
              </w:rPr>
              <w:t>CL</w:t>
            </w:r>
          </w:p>
        </w:tc>
        <w:tc>
          <w:tcPr>
            <w:tcW w:w="745" w:type="dxa"/>
            <w:tcBorders>
              <w:top w:val="nil"/>
              <w:bottom w:val="nil"/>
            </w:tcBorders>
          </w:tcPr>
          <w:p w14:paraId="44632016" w14:textId="77777777" w:rsidR="00956462" w:rsidRDefault="00956462" w:rsidP="00956462">
            <w:pPr>
              <w:pStyle w:val="TableParagraph"/>
              <w:spacing w:before="69"/>
              <w:ind w:right="10"/>
              <w:rPr>
                <w:sz w:val="16"/>
              </w:rPr>
            </w:pPr>
            <w:r>
              <w:rPr>
                <w:sz w:val="16"/>
              </w:rPr>
              <w:t>CL</w:t>
            </w:r>
          </w:p>
        </w:tc>
        <w:tc>
          <w:tcPr>
            <w:tcW w:w="755" w:type="dxa"/>
            <w:tcBorders>
              <w:top w:val="nil"/>
              <w:bottom w:val="nil"/>
            </w:tcBorders>
          </w:tcPr>
          <w:p w14:paraId="29D2C409" w14:textId="77777777" w:rsidR="00956462" w:rsidRDefault="00956462" w:rsidP="00956462">
            <w:pPr>
              <w:pStyle w:val="TableParagraph"/>
              <w:spacing w:before="69"/>
              <w:ind w:right="13"/>
              <w:rPr>
                <w:sz w:val="16"/>
              </w:rPr>
            </w:pPr>
            <w:r>
              <w:rPr>
                <w:sz w:val="16"/>
              </w:rPr>
              <w:t>CL</w:t>
            </w:r>
          </w:p>
        </w:tc>
        <w:tc>
          <w:tcPr>
            <w:tcW w:w="755" w:type="dxa"/>
            <w:tcBorders>
              <w:top w:val="nil"/>
              <w:bottom w:val="nil"/>
            </w:tcBorders>
          </w:tcPr>
          <w:p w14:paraId="15B7512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4B134BD" w14:textId="77777777" w:rsidR="00956462" w:rsidRDefault="00956462" w:rsidP="00956462">
            <w:pPr>
              <w:pStyle w:val="TableParagraph"/>
              <w:spacing w:before="69"/>
              <w:ind w:left="330"/>
              <w:jc w:val="left"/>
              <w:rPr>
                <w:sz w:val="16"/>
              </w:rPr>
            </w:pPr>
            <w:r>
              <w:rPr>
                <w:w w:val="98"/>
                <w:sz w:val="16"/>
              </w:rPr>
              <w:t>G</w:t>
            </w:r>
          </w:p>
        </w:tc>
      </w:tr>
      <w:tr w:rsidR="00956462" w14:paraId="1F782BB6" w14:textId="77777777" w:rsidTr="0030023E">
        <w:trPr>
          <w:gridAfter w:val="1"/>
          <w:wAfter w:w="52" w:type="dxa"/>
          <w:trHeight w:val="331"/>
        </w:trPr>
        <w:tc>
          <w:tcPr>
            <w:tcW w:w="809" w:type="dxa"/>
            <w:tcBorders>
              <w:top w:val="nil"/>
              <w:bottom w:val="nil"/>
            </w:tcBorders>
            <w:shd w:val="clear" w:color="auto" w:fill="DADADA"/>
          </w:tcPr>
          <w:p w14:paraId="110C53BD" w14:textId="77777777" w:rsidR="00956462" w:rsidRDefault="00956462" w:rsidP="00956462">
            <w:pPr>
              <w:pStyle w:val="TableParagraph"/>
              <w:spacing w:before="69"/>
              <w:ind w:left="49" w:right="40"/>
              <w:rPr>
                <w:sz w:val="16"/>
              </w:rPr>
            </w:pPr>
            <w:r>
              <w:rPr>
                <w:sz w:val="16"/>
              </w:rPr>
              <w:lastRenderedPageBreak/>
              <w:t>A602</w:t>
            </w:r>
          </w:p>
        </w:tc>
        <w:tc>
          <w:tcPr>
            <w:tcW w:w="903" w:type="dxa"/>
            <w:tcBorders>
              <w:top w:val="nil"/>
              <w:bottom w:val="nil"/>
            </w:tcBorders>
            <w:shd w:val="clear" w:color="auto" w:fill="DADADA"/>
          </w:tcPr>
          <w:p w14:paraId="20F5417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7BDC665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14EECB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BDC5C3B"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shd w:val="clear" w:color="auto" w:fill="DADADA"/>
          </w:tcPr>
          <w:p w14:paraId="2FCB3A45" w14:textId="77777777" w:rsidR="00956462" w:rsidRDefault="00956462" w:rsidP="00956462">
            <w:pPr>
              <w:pStyle w:val="TableParagraph"/>
              <w:spacing w:before="69"/>
              <w:ind w:left="192" w:right="191"/>
              <w:rPr>
                <w:sz w:val="16"/>
              </w:rPr>
            </w:pPr>
            <w:r>
              <w:rPr>
                <w:sz w:val="16"/>
              </w:rPr>
              <w:t>CM</w:t>
            </w:r>
          </w:p>
        </w:tc>
        <w:tc>
          <w:tcPr>
            <w:tcW w:w="750" w:type="dxa"/>
            <w:tcBorders>
              <w:top w:val="nil"/>
              <w:bottom w:val="nil"/>
            </w:tcBorders>
            <w:shd w:val="clear" w:color="auto" w:fill="DADADA"/>
          </w:tcPr>
          <w:p w14:paraId="2287460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3A974A86"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5912BC70"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3ED3F2A6" w14:textId="77777777" w:rsidR="00956462" w:rsidRDefault="00956462" w:rsidP="00956462">
            <w:pPr>
              <w:pStyle w:val="TableParagraph"/>
              <w:spacing w:before="69"/>
              <w:ind w:left="236"/>
              <w:jc w:val="left"/>
              <w:rPr>
                <w:sz w:val="16"/>
              </w:rPr>
            </w:pPr>
            <w:r>
              <w:rPr>
                <w:sz w:val="16"/>
              </w:rPr>
              <w:t>CM</w:t>
            </w:r>
          </w:p>
        </w:tc>
        <w:tc>
          <w:tcPr>
            <w:tcW w:w="745" w:type="dxa"/>
            <w:tcBorders>
              <w:top w:val="nil"/>
              <w:bottom w:val="nil"/>
            </w:tcBorders>
            <w:shd w:val="clear" w:color="auto" w:fill="DADADA"/>
          </w:tcPr>
          <w:p w14:paraId="64109B9A" w14:textId="77777777" w:rsidR="00956462" w:rsidRDefault="00956462" w:rsidP="00956462">
            <w:pPr>
              <w:pStyle w:val="TableParagraph"/>
              <w:spacing w:before="69"/>
              <w:ind w:right="11"/>
              <w:rPr>
                <w:sz w:val="16"/>
              </w:rPr>
            </w:pPr>
            <w:r>
              <w:rPr>
                <w:sz w:val="16"/>
              </w:rPr>
              <w:t>CM</w:t>
            </w:r>
          </w:p>
        </w:tc>
        <w:tc>
          <w:tcPr>
            <w:tcW w:w="755" w:type="dxa"/>
            <w:tcBorders>
              <w:top w:val="nil"/>
              <w:bottom w:val="nil"/>
            </w:tcBorders>
            <w:shd w:val="clear" w:color="auto" w:fill="DADADA"/>
          </w:tcPr>
          <w:p w14:paraId="6C2E3FDB" w14:textId="77777777" w:rsidR="00956462" w:rsidRDefault="00956462" w:rsidP="00956462">
            <w:pPr>
              <w:pStyle w:val="TableParagraph"/>
              <w:spacing w:before="69"/>
              <w:ind w:right="11"/>
              <w:rPr>
                <w:sz w:val="16"/>
              </w:rPr>
            </w:pPr>
            <w:r>
              <w:rPr>
                <w:sz w:val="16"/>
              </w:rPr>
              <w:t>CM</w:t>
            </w:r>
          </w:p>
        </w:tc>
        <w:tc>
          <w:tcPr>
            <w:tcW w:w="755" w:type="dxa"/>
            <w:tcBorders>
              <w:top w:val="nil"/>
              <w:bottom w:val="nil"/>
            </w:tcBorders>
            <w:shd w:val="clear" w:color="auto" w:fill="DADADA"/>
          </w:tcPr>
          <w:p w14:paraId="45549764"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940A148" w14:textId="77777777" w:rsidR="00956462" w:rsidRDefault="00956462" w:rsidP="00956462">
            <w:pPr>
              <w:pStyle w:val="TableParagraph"/>
              <w:spacing w:before="69"/>
              <w:ind w:left="330"/>
              <w:jc w:val="left"/>
              <w:rPr>
                <w:sz w:val="16"/>
              </w:rPr>
            </w:pPr>
            <w:r>
              <w:rPr>
                <w:w w:val="98"/>
                <w:sz w:val="16"/>
              </w:rPr>
              <w:t>U</w:t>
            </w:r>
          </w:p>
        </w:tc>
      </w:tr>
      <w:tr w:rsidR="00956462" w14:paraId="0C15C6CE" w14:textId="77777777" w:rsidTr="0030023E">
        <w:trPr>
          <w:gridAfter w:val="1"/>
          <w:wAfter w:w="52" w:type="dxa"/>
          <w:trHeight w:val="328"/>
        </w:trPr>
        <w:tc>
          <w:tcPr>
            <w:tcW w:w="809" w:type="dxa"/>
            <w:tcBorders>
              <w:top w:val="nil"/>
              <w:bottom w:val="nil"/>
            </w:tcBorders>
          </w:tcPr>
          <w:p w14:paraId="6031B5D0" w14:textId="77777777" w:rsidR="00956462" w:rsidRDefault="00956462" w:rsidP="00956462">
            <w:pPr>
              <w:pStyle w:val="TableParagraph"/>
              <w:spacing w:before="69"/>
              <w:ind w:left="49" w:right="40"/>
              <w:rPr>
                <w:sz w:val="16"/>
              </w:rPr>
            </w:pPr>
            <w:r>
              <w:rPr>
                <w:sz w:val="16"/>
              </w:rPr>
              <w:t>A603</w:t>
            </w:r>
          </w:p>
        </w:tc>
        <w:tc>
          <w:tcPr>
            <w:tcW w:w="903" w:type="dxa"/>
            <w:tcBorders>
              <w:top w:val="nil"/>
              <w:bottom w:val="nil"/>
            </w:tcBorders>
          </w:tcPr>
          <w:p w14:paraId="6E18DE7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4B1AE59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1E625B9" w14:textId="77777777" w:rsidR="00956462" w:rsidRDefault="00956462" w:rsidP="00956462">
            <w:pPr>
              <w:pStyle w:val="TableParagraph"/>
              <w:spacing w:before="0"/>
              <w:jc w:val="left"/>
              <w:rPr>
                <w:sz w:val="16"/>
              </w:rPr>
            </w:pPr>
          </w:p>
        </w:tc>
        <w:tc>
          <w:tcPr>
            <w:tcW w:w="865" w:type="dxa"/>
            <w:tcBorders>
              <w:top w:val="nil"/>
              <w:bottom w:val="nil"/>
            </w:tcBorders>
          </w:tcPr>
          <w:p w14:paraId="55420492"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60B63120" w14:textId="77777777" w:rsidR="00956462" w:rsidRDefault="00956462" w:rsidP="00956462">
            <w:pPr>
              <w:pStyle w:val="TableParagraph"/>
              <w:spacing w:before="69"/>
              <w:ind w:left="192" w:right="191"/>
              <w:rPr>
                <w:sz w:val="16"/>
              </w:rPr>
            </w:pPr>
            <w:r>
              <w:rPr>
                <w:sz w:val="16"/>
              </w:rPr>
              <w:t>CM</w:t>
            </w:r>
          </w:p>
        </w:tc>
        <w:tc>
          <w:tcPr>
            <w:tcW w:w="750" w:type="dxa"/>
            <w:tcBorders>
              <w:top w:val="nil"/>
              <w:bottom w:val="nil"/>
            </w:tcBorders>
          </w:tcPr>
          <w:p w14:paraId="48877B88"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109AE142" w14:textId="77777777" w:rsidR="00956462" w:rsidRDefault="00956462" w:rsidP="00956462">
            <w:pPr>
              <w:pStyle w:val="TableParagraph"/>
              <w:spacing w:before="0"/>
              <w:jc w:val="left"/>
              <w:rPr>
                <w:sz w:val="16"/>
              </w:rPr>
            </w:pPr>
          </w:p>
        </w:tc>
        <w:tc>
          <w:tcPr>
            <w:tcW w:w="745" w:type="dxa"/>
            <w:tcBorders>
              <w:top w:val="nil"/>
              <w:bottom w:val="nil"/>
            </w:tcBorders>
          </w:tcPr>
          <w:p w14:paraId="20C05414" w14:textId="77777777" w:rsidR="00956462" w:rsidRDefault="00956462" w:rsidP="00956462">
            <w:pPr>
              <w:pStyle w:val="TableParagraph"/>
              <w:spacing w:before="0"/>
              <w:jc w:val="left"/>
              <w:rPr>
                <w:sz w:val="16"/>
              </w:rPr>
            </w:pPr>
          </w:p>
        </w:tc>
        <w:tc>
          <w:tcPr>
            <w:tcW w:w="740" w:type="dxa"/>
            <w:tcBorders>
              <w:top w:val="nil"/>
              <w:bottom w:val="nil"/>
            </w:tcBorders>
          </w:tcPr>
          <w:p w14:paraId="0D665876" w14:textId="77777777" w:rsidR="00956462" w:rsidRDefault="00956462" w:rsidP="00956462">
            <w:pPr>
              <w:pStyle w:val="TableParagraph"/>
              <w:spacing w:before="69"/>
              <w:ind w:left="236"/>
              <w:jc w:val="left"/>
              <w:rPr>
                <w:sz w:val="16"/>
              </w:rPr>
            </w:pPr>
            <w:r>
              <w:rPr>
                <w:sz w:val="16"/>
              </w:rPr>
              <w:t>CM</w:t>
            </w:r>
          </w:p>
        </w:tc>
        <w:tc>
          <w:tcPr>
            <w:tcW w:w="745" w:type="dxa"/>
            <w:tcBorders>
              <w:top w:val="nil"/>
              <w:bottom w:val="nil"/>
            </w:tcBorders>
          </w:tcPr>
          <w:p w14:paraId="2A5C6E80" w14:textId="77777777" w:rsidR="00956462" w:rsidRDefault="00956462" w:rsidP="00956462">
            <w:pPr>
              <w:pStyle w:val="TableParagraph"/>
              <w:spacing w:before="69"/>
              <w:ind w:right="11"/>
              <w:rPr>
                <w:sz w:val="16"/>
              </w:rPr>
            </w:pPr>
            <w:r>
              <w:rPr>
                <w:sz w:val="16"/>
              </w:rPr>
              <w:t>CM</w:t>
            </w:r>
          </w:p>
        </w:tc>
        <w:tc>
          <w:tcPr>
            <w:tcW w:w="755" w:type="dxa"/>
            <w:tcBorders>
              <w:top w:val="nil"/>
              <w:bottom w:val="nil"/>
            </w:tcBorders>
          </w:tcPr>
          <w:p w14:paraId="3707F0DA" w14:textId="77777777" w:rsidR="00956462" w:rsidRDefault="00956462" w:rsidP="00956462">
            <w:pPr>
              <w:pStyle w:val="TableParagraph"/>
              <w:spacing w:before="69"/>
              <w:ind w:right="12"/>
              <w:rPr>
                <w:sz w:val="16"/>
              </w:rPr>
            </w:pPr>
            <w:r>
              <w:rPr>
                <w:sz w:val="16"/>
              </w:rPr>
              <w:t>CM</w:t>
            </w:r>
          </w:p>
        </w:tc>
        <w:tc>
          <w:tcPr>
            <w:tcW w:w="755" w:type="dxa"/>
            <w:tcBorders>
              <w:top w:val="nil"/>
              <w:bottom w:val="nil"/>
            </w:tcBorders>
          </w:tcPr>
          <w:p w14:paraId="46AFB88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E4805DD" w14:textId="77777777" w:rsidR="00956462" w:rsidRDefault="00956462" w:rsidP="00956462">
            <w:pPr>
              <w:pStyle w:val="TableParagraph"/>
              <w:spacing w:before="69"/>
              <w:ind w:left="330"/>
              <w:jc w:val="left"/>
              <w:rPr>
                <w:sz w:val="16"/>
              </w:rPr>
            </w:pPr>
            <w:r>
              <w:rPr>
                <w:w w:val="98"/>
                <w:sz w:val="16"/>
              </w:rPr>
              <w:t>U</w:t>
            </w:r>
          </w:p>
        </w:tc>
      </w:tr>
      <w:tr w:rsidR="00956462" w14:paraId="24B98F45" w14:textId="77777777" w:rsidTr="0030023E">
        <w:trPr>
          <w:gridAfter w:val="1"/>
          <w:wAfter w:w="52" w:type="dxa"/>
          <w:trHeight w:val="321"/>
        </w:trPr>
        <w:tc>
          <w:tcPr>
            <w:tcW w:w="809" w:type="dxa"/>
            <w:tcBorders>
              <w:bottom w:val="nil"/>
            </w:tcBorders>
            <w:shd w:val="clear" w:color="auto" w:fill="DADADA"/>
          </w:tcPr>
          <w:p w14:paraId="6BB2788A" w14:textId="77777777" w:rsidR="00956462" w:rsidRDefault="00956462" w:rsidP="00956462">
            <w:pPr>
              <w:pStyle w:val="TableParagraph"/>
              <w:spacing w:before="61"/>
              <w:ind w:left="49" w:right="40"/>
              <w:rPr>
                <w:sz w:val="16"/>
              </w:rPr>
            </w:pPr>
            <w:r>
              <w:rPr>
                <w:sz w:val="16"/>
              </w:rPr>
              <w:t>A607</w:t>
            </w:r>
          </w:p>
        </w:tc>
        <w:tc>
          <w:tcPr>
            <w:tcW w:w="903" w:type="dxa"/>
            <w:tcBorders>
              <w:bottom w:val="nil"/>
            </w:tcBorders>
            <w:shd w:val="clear" w:color="auto" w:fill="DADADA"/>
          </w:tcPr>
          <w:p w14:paraId="38C727EA" w14:textId="77777777" w:rsidR="00956462" w:rsidRDefault="00956462" w:rsidP="00956462">
            <w:pPr>
              <w:pStyle w:val="TableParagraph"/>
              <w:spacing w:before="61"/>
              <w:ind w:left="290" w:right="287"/>
              <w:rPr>
                <w:sz w:val="16"/>
              </w:rPr>
            </w:pPr>
            <w:r>
              <w:rPr>
                <w:sz w:val="16"/>
              </w:rPr>
              <w:t>DA</w:t>
            </w:r>
          </w:p>
        </w:tc>
        <w:tc>
          <w:tcPr>
            <w:tcW w:w="793" w:type="dxa"/>
            <w:tcBorders>
              <w:bottom w:val="nil"/>
            </w:tcBorders>
            <w:shd w:val="clear" w:color="auto" w:fill="DADADA"/>
          </w:tcPr>
          <w:p w14:paraId="4B53177F" w14:textId="77777777" w:rsidR="00956462" w:rsidRDefault="00956462" w:rsidP="00956462">
            <w:pPr>
              <w:pStyle w:val="TableParagraph"/>
              <w:spacing w:before="61"/>
              <w:ind w:right="347"/>
              <w:jc w:val="right"/>
              <w:rPr>
                <w:sz w:val="16"/>
              </w:rPr>
            </w:pPr>
            <w:r>
              <w:rPr>
                <w:w w:val="98"/>
                <w:sz w:val="16"/>
              </w:rPr>
              <w:t>0</w:t>
            </w:r>
          </w:p>
        </w:tc>
        <w:tc>
          <w:tcPr>
            <w:tcW w:w="1033" w:type="dxa"/>
            <w:tcBorders>
              <w:bottom w:val="nil"/>
            </w:tcBorders>
            <w:shd w:val="clear" w:color="auto" w:fill="DADADA"/>
          </w:tcPr>
          <w:p w14:paraId="4DB934A8"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552602D9" w14:textId="77777777" w:rsidR="00956462" w:rsidRDefault="00956462" w:rsidP="00956462">
            <w:pPr>
              <w:pStyle w:val="TableParagraph"/>
              <w:spacing w:before="61"/>
              <w:ind w:left="87" w:right="86"/>
              <w:rPr>
                <w:sz w:val="16"/>
              </w:rPr>
            </w:pPr>
            <w:r>
              <w:rPr>
                <w:sz w:val="16"/>
              </w:rPr>
              <w:t>1998289</w:t>
            </w:r>
          </w:p>
        </w:tc>
        <w:tc>
          <w:tcPr>
            <w:tcW w:w="704" w:type="dxa"/>
            <w:tcBorders>
              <w:bottom w:val="nil"/>
            </w:tcBorders>
            <w:shd w:val="clear" w:color="auto" w:fill="DADADA"/>
          </w:tcPr>
          <w:p w14:paraId="2E48154D" w14:textId="77777777" w:rsidR="00956462" w:rsidRDefault="00956462" w:rsidP="00956462">
            <w:pPr>
              <w:pStyle w:val="TableParagraph"/>
              <w:spacing w:before="61"/>
              <w:ind w:left="192" w:right="191"/>
              <w:rPr>
                <w:sz w:val="16"/>
              </w:rPr>
            </w:pPr>
            <w:r>
              <w:rPr>
                <w:sz w:val="16"/>
              </w:rPr>
              <w:t>CM</w:t>
            </w:r>
          </w:p>
        </w:tc>
        <w:tc>
          <w:tcPr>
            <w:tcW w:w="750" w:type="dxa"/>
            <w:tcBorders>
              <w:bottom w:val="nil"/>
            </w:tcBorders>
            <w:shd w:val="clear" w:color="auto" w:fill="DADADA"/>
          </w:tcPr>
          <w:p w14:paraId="1E65F5FA" w14:textId="77777777" w:rsidR="00956462" w:rsidRDefault="00956462" w:rsidP="00956462">
            <w:pPr>
              <w:pStyle w:val="TableParagraph"/>
              <w:spacing w:before="61"/>
              <w:ind w:left="268" w:right="272"/>
              <w:rPr>
                <w:sz w:val="16"/>
              </w:rPr>
            </w:pPr>
            <w:r>
              <w:rPr>
                <w:sz w:val="16"/>
              </w:rPr>
              <w:t>06</w:t>
            </w:r>
          </w:p>
        </w:tc>
        <w:tc>
          <w:tcPr>
            <w:tcW w:w="702" w:type="dxa"/>
            <w:tcBorders>
              <w:bottom w:val="nil"/>
            </w:tcBorders>
            <w:shd w:val="clear" w:color="auto" w:fill="DADADA"/>
          </w:tcPr>
          <w:p w14:paraId="489A4AD7" w14:textId="77777777" w:rsidR="00956462" w:rsidRDefault="00956462" w:rsidP="00956462">
            <w:pPr>
              <w:pStyle w:val="TableParagraph"/>
              <w:spacing w:before="0"/>
              <w:jc w:val="left"/>
              <w:rPr>
                <w:sz w:val="16"/>
              </w:rPr>
            </w:pPr>
          </w:p>
        </w:tc>
        <w:tc>
          <w:tcPr>
            <w:tcW w:w="745" w:type="dxa"/>
            <w:tcBorders>
              <w:bottom w:val="nil"/>
            </w:tcBorders>
            <w:shd w:val="clear" w:color="auto" w:fill="DADADA"/>
          </w:tcPr>
          <w:p w14:paraId="6235FDD5" w14:textId="77777777" w:rsidR="00956462" w:rsidRDefault="00956462" w:rsidP="00956462">
            <w:pPr>
              <w:pStyle w:val="TableParagraph"/>
              <w:spacing w:before="0"/>
              <w:jc w:val="left"/>
              <w:rPr>
                <w:sz w:val="16"/>
              </w:rPr>
            </w:pPr>
          </w:p>
        </w:tc>
        <w:tc>
          <w:tcPr>
            <w:tcW w:w="740" w:type="dxa"/>
            <w:tcBorders>
              <w:bottom w:val="nil"/>
            </w:tcBorders>
            <w:shd w:val="clear" w:color="auto" w:fill="DADADA"/>
          </w:tcPr>
          <w:p w14:paraId="4C57CB84" w14:textId="77777777" w:rsidR="00956462" w:rsidRDefault="00956462" w:rsidP="00956462">
            <w:pPr>
              <w:pStyle w:val="TableParagraph"/>
              <w:spacing w:before="61"/>
              <w:ind w:left="236"/>
              <w:jc w:val="left"/>
              <w:rPr>
                <w:sz w:val="16"/>
              </w:rPr>
            </w:pPr>
            <w:r>
              <w:rPr>
                <w:sz w:val="16"/>
              </w:rPr>
              <w:t>CM</w:t>
            </w:r>
          </w:p>
        </w:tc>
        <w:tc>
          <w:tcPr>
            <w:tcW w:w="745" w:type="dxa"/>
            <w:tcBorders>
              <w:bottom w:val="nil"/>
            </w:tcBorders>
            <w:shd w:val="clear" w:color="auto" w:fill="DADADA"/>
          </w:tcPr>
          <w:p w14:paraId="5F275973" w14:textId="77777777" w:rsidR="00956462" w:rsidRDefault="00956462" w:rsidP="00956462">
            <w:pPr>
              <w:pStyle w:val="TableParagraph"/>
              <w:spacing w:before="61"/>
              <w:ind w:right="11"/>
              <w:rPr>
                <w:sz w:val="16"/>
              </w:rPr>
            </w:pPr>
            <w:r>
              <w:rPr>
                <w:sz w:val="16"/>
              </w:rPr>
              <w:t>CM XP</w:t>
            </w:r>
          </w:p>
        </w:tc>
        <w:tc>
          <w:tcPr>
            <w:tcW w:w="755" w:type="dxa"/>
            <w:tcBorders>
              <w:bottom w:val="nil"/>
            </w:tcBorders>
            <w:shd w:val="clear" w:color="auto" w:fill="DADADA"/>
          </w:tcPr>
          <w:p w14:paraId="039F6A19" w14:textId="77777777" w:rsidR="00956462" w:rsidRDefault="00956462" w:rsidP="00956462">
            <w:pPr>
              <w:pStyle w:val="TableParagraph"/>
              <w:spacing w:before="61"/>
              <w:ind w:right="11"/>
              <w:rPr>
                <w:sz w:val="16"/>
              </w:rPr>
            </w:pPr>
            <w:r>
              <w:rPr>
                <w:sz w:val="16"/>
              </w:rPr>
              <w:t>CM</w:t>
            </w:r>
          </w:p>
        </w:tc>
        <w:tc>
          <w:tcPr>
            <w:tcW w:w="755" w:type="dxa"/>
            <w:tcBorders>
              <w:bottom w:val="nil"/>
            </w:tcBorders>
            <w:shd w:val="clear" w:color="auto" w:fill="DADADA"/>
          </w:tcPr>
          <w:p w14:paraId="15B5E1FA" w14:textId="77777777" w:rsidR="00956462" w:rsidRDefault="00956462" w:rsidP="00956462">
            <w:pPr>
              <w:pStyle w:val="TableParagraph"/>
              <w:spacing w:before="0"/>
              <w:jc w:val="left"/>
              <w:rPr>
                <w:sz w:val="16"/>
              </w:rPr>
            </w:pPr>
          </w:p>
        </w:tc>
        <w:tc>
          <w:tcPr>
            <w:tcW w:w="808" w:type="dxa"/>
            <w:gridSpan w:val="2"/>
            <w:tcBorders>
              <w:bottom w:val="nil"/>
            </w:tcBorders>
            <w:shd w:val="clear" w:color="auto" w:fill="DADADA"/>
          </w:tcPr>
          <w:p w14:paraId="7DAB03B1" w14:textId="77777777" w:rsidR="00956462" w:rsidRDefault="00956462" w:rsidP="00956462">
            <w:pPr>
              <w:pStyle w:val="TableParagraph"/>
              <w:spacing w:before="61"/>
              <w:ind w:left="330"/>
              <w:jc w:val="left"/>
              <w:rPr>
                <w:sz w:val="16"/>
              </w:rPr>
            </w:pPr>
            <w:r>
              <w:rPr>
                <w:w w:val="98"/>
                <w:sz w:val="16"/>
              </w:rPr>
              <w:t>U</w:t>
            </w:r>
          </w:p>
        </w:tc>
      </w:tr>
      <w:tr w:rsidR="00956462" w14:paraId="212A39DA" w14:textId="77777777" w:rsidTr="0030023E">
        <w:trPr>
          <w:gridAfter w:val="1"/>
          <w:wAfter w:w="52" w:type="dxa"/>
          <w:trHeight w:val="331"/>
        </w:trPr>
        <w:tc>
          <w:tcPr>
            <w:tcW w:w="809" w:type="dxa"/>
            <w:tcBorders>
              <w:top w:val="nil"/>
              <w:bottom w:val="nil"/>
            </w:tcBorders>
          </w:tcPr>
          <w:p w14:paraId="7DBA082E" w14:textId="77777777" w:rsidR="00956462" w:rsidRDefault="00956462" w:rsidP="00956462">
            <w:pPr>
              <w:pStyle w:val="TableParagraph"/>
              <w:spacing w:before="71"/>
              <w:ind w:left="49" w:right="40"/>
              <w:rPr>
                <w:sz w:val="16"/>
              </w:rPr>
            </w:pPr>
            <w:r>
              <w:rPr>
                <w:sz w:val="16"/>
              </w:rPr>
              <w:t>A608</w:t>
            </w:r>
          </w:p>
        </w:tc>
        <w:tc>
          <w:tcPr>
            <w:tcW w:w="903" w:type="dxa"/>
            <w:tcBorders>
              <w:top w:val="nil"/>
              <w:bottom w:val="nil"/>
            </w:tcBorders>
          </w:tcPr>
          <w:p w14:paraId="64D8BCCD"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9CFFA7C"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6AC9441B" w14:textId="77777777" w:rsidR="00956462" w:rsidRDefault="00956462" w:rsidP="00956462">
            <w:pPr>
              <w:pStyle w:val="TableParagraph"/>
              <w:spacing w:before="0"/>
              <w:jc w:val="left"/>
              <w:rPr>
                <w:sz w:val="16"/>
              </w:rPr>
            </w:pPr>
          </w:p>
        </w:tc>
        <w:tc>
          <w:tcPr>
            <w:tcW w:w="865" w:type="dxa"/>
            <w:tcBorders>
              <w:top w:val="nil"/>
              <w:bottom w:val="nil"/>
            </w:tcBorders>
          </w:tcPr>
          <w:p w14:paraId="4646B093" w14:textId="77777777" w:rsidR="00956462" w:rsidRDefault="00956462" w:rsidP="00956462">
            <w:pPr>
              <w:pStyle w:val="TableParagraph"/>
              <w:spacing w:before="71"/>
              <w:ind w:left="87" w:right="86"/>
              <w:rPr>
                <w:sz w:val="16"/>
              </w:rPr>
            </w:pPr>
            <w:r>
              <w:rPr>
                <w:sz w:val="16"/>
              </w:rPr>
              <w:t>1998289</w:t>
            </w:r>
          </w:p>
        </w:tc>
        <w:tc>
          <w:tcPr>
            <w:tcW w:w="704" w:type="dxa"/>
            <w:tcBorders>
              <w:top w:val="nil"/>
              <w:bottom w:val="nil"/>
            </w:tcBorders>
          </w:tcPr>
          <w:p w14:paraId="20F0DF7B" w14:textId="77777777" w:rsidR="00956462" w:rsidRDefault="00956462" w:rsidP="00956462">
            <w:pPr>
              <w:pStyle w:val="TableParagraph"/>
              <w:spacing w:before="71"/>
              <w:ind w:left="192" w:right="191"/>
              <w:rPr>
                <w:sz w:val="16"/>
              </w:rPr>
            </w:pPr>
            <w:r>
              <w:rPr>
                <w:sz w:val="16"/>
              </w:rPr>
              <w:t>CM</w:t>
            </w:r>
          </w:p>
        </w:tc>
        <w:tc>
          <w:tcPr>
            <w:tcW w:w="750" w:type="dxa"/>
            <w:tcBorders>
              <w:top w:val="nil"/>
              <w:bottom w:val="nil"/>
            </w:tcBorders>
          </w:tcPr>
          <w:p w14:paraId="53BA309F"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28E833C8" w14:textId="77777777" w:rsidR="00956462" w:rsidRDefault="00956462" w:rsidP="00956462">
            <w:pPr>
              <w:pStyle w:val="TableParagraph"/>
              <w:spacing w:before="0"/>
              <w:jc w:val="left"/>
              <w:rPr>
                <w:sz w:val="16"/>
              </w:rPr>
            </w:pPr>
          </w:p>
        </w:tc>
        <w:tc>
          <w:tcPr>
            <w:tcW w:w="745" w:type="dxa"/>
            <w:tcBorders>
              <w:top w:val="nil"/>
              <w:bottom w:val="nil"/>
            </w:tcBorders>
          </w:tcPr>
          <w:p w14:paraId="6F174856" w14:textId="77777777" w:rsidR="00956462" w:rsidRDefault="00956462" w:rsidP="00956462">
            <w:pPr>
              <w:pStyle w:val="TableParagraph"/>
              <w:spacing w:before="0"/>
              <w:jc w:val="left"/>
              <w:rPr>
                <w:sz w:val="16"/>
              </w:rPr>
            </w:pPr>
          </w:p>
        </w:tc>
        <w:tc>
          <w:tcPr>
            <w:tcW w:w="740" w:type="dxa"/>
            <w:tcBorders>
              <w:top w:val="nil"/>
              <w:bottom w:val="nil"/>
            </w:tcBorders>
          </w:tcPr>
          <w:p w14:paraId="6B3EEC6C" w14:textId="77777777" w:rsidR="00956462" w:rsidRDefault="00956462" w:rsidP="00956462">
            <w:pPr>
              <w:pStyle w:val="TableParagraph"/>
              <w:spacing w:before="71"/>
              <w:ind w:left="236"/>
              <w:jc w:val="left"/>
              <w:rPr>
                <w:sz w:val="16"/>
              </w:rPr>
            </w:pPr>
            <w:r>
              <w:rPr>
                <w:sz w:val="16"/>
              </w:rPr>
              <w:t>CM</w:t>
            </w:r>
          </w:p>
        </w:tc>
        <w:tc>
          <w:tcPr>
            <w:tcW w:w="745" w:type="dxa"/>
            <w:tcBorders>
              <w:top w:val="nil"/>
              <w:bottom w:val="nil"/>
            </w:tcBorders>
          </w:tcPr>
          <w:p w14:paraId="6800DBB3" w14:textId="77777777" w:rsidR="00956462" w:rsidRDefault="00956462" w:rsidP="00956462">
            <w:pPr>
              <w:pStyle w:val="TableParagraph"/>
              <w:spacing w:before="71"/>
              <w:ind w:right="11"/>
              <w:rPr>
                <w:sz w:val="16"/>
              </w:rPr>
            </w:pPr>
            <w:r>
              <w:rPr>
                <w:sz w:val="16"/>
              </w:rPr>
              <w:t>CM XP</w:t>
            </w:r>
          </w:p>
        </w:tc>
        <w:tc>
          <w:tcPr>
            <w:tcW w:w="755" w:type="dxa"/>
            <w:tcBorders>
              <w:top w:val="nil"/>
              <w:bottom w:val="nil"/>
            </w:tcBorders>
          </w:tcPr>
          <w:p w14:paraId="03F95499" w14:textId="77777777" w:rsidR="00956462" w:rsidRDefault="00956462" w:rsidP="00956462">
            <w:pPr>
              <w:pStyle w:val="TableParagraph"/>
              <w:spacing w:before="71"/>
              <w:ind w:right="11"/>
              <w:rPr>
                <w:sz w:val="16"/>
              </w:rPr>
            </w:pPr>
            <w:r>
              <w:rPr>
                <w:sz w:val="16"/>
              </w:rPr>
              <w:t>CM</w:t>
            </w:r>
          </w:p>
        </w:tc>
        <w:tc>
          <w:tcPr>
            <w:tcW w:w="755" w:type="dxa"/>
            <w:tcBorders>
              <w:top w:val="nil"/>
              <w:bottom w:val="nil"/>
            </w:tcBorders>
          </w:tcPr>
          <w:p w14:paraId="0F2F1AA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D1DF41A" w14:textId="77777777" w:rsidR="00956462" w:rsidRDefault="00956462" w:rsidP="00956462">
            <w:pPr>
              <w:pStyle w:val="TableParagraph"/>
              <w:spacing w:before="71"/>
              <w:ind w:left="330"/>
              <w:jc w:val="left"/>
              <w:rPr>
                <w:sz w:val="16"/>
              </w:rPr>
            </w:pPr>
            <w:r>
              <w:rPr>
                <w:w w:val="98"/>
                <w:sz w:val="16"/>
              </w:rPr>
              <w:t>U</w:t>
            </w:r>
          </w:p>
        </w:tc>
      </w:tr>
      <w:tr w:rsidR="00956462" w14:paraId="71B40469" w14:textId="77777777" w:rsidTr="0030023E">
        <w:trPr>
          <w:gridAfter w:val="1"/>
          <w:wAfter w:w="52" w:type="dxa"/>
          <w:trHeight w:val="331"/>
        </w:trPr>
        <w:tc>
          <w:tcPr>
            <w:tcW w:w="809" w:type="dxa"/>
            <w:tcBorders>
              <w:top w:val="nil"/>
              <w:bottom w:val="nil"/>
            </w:tcBorders>
            <w:shd w:val="clear" w:color="auto" w:fill="DADADA"/>
          </w:tcPr>
          <w:p w14:paraId="6BFA20B5" w14:textId="77777777" w:rsidR="00956462" w:rsidRDefault="00956462" w:rsidP="00956462">
            <w:pPr>
              <w:pStyle w:val="TableParagraph"/>
              <w:spacing w:before="71"/>
              <w:ind w:left="49" w:right="40"/>
              <w:rPr>
                <w:sz w:val="16"/>
              </w:rPr>
            </w:pPr>
            <w:r>
              <w:rPr>
                <w:sz w:val="16"/>
              </w:rPr>
              <w:t>A611</w:t>
            </w:r>
          </w:p>
        </w:tc>
        <w:tc>
          <w:tcPr>
            <w:tcW w:w="903" w:type="dxa"/>
            <w:tcBorders>
              <w:top w:val="nil"/>
              <w:bottom w:val="nil"/>
            </w:tcBorders>
            <w:shd w:val="clear" w:color="auto" w:fill="DADADA"/>
          </w:tcPr>
          <w:p w14:paraId="75C5A8A7"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AE3F3E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5610815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23DD432"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29025EDA" w14:textId="77777777" w:rsidR="00956462" w:rsidRDefault="00956462" w:rsidP="00956462">
            <w:pPr>
              <w:pStyle w:val="TableParagraph"/>
              <w:spacing w:before="71"/>
              <w:ind w:left="192" w:right="193"/>
              <w:rPr>
                <w:sz w:val="16"/>
              </w:rPr>
            </w:pPr>
            <w:r>
              <w:rPr>
                <w:sz w:val="16"/>
              </w:rPr>
              <w:t>HD</w:t>
            </w:r>
          </w:p>
        </w:tc>
        <w:tc>
          <w:tcPr>
            <w:tcW w:w="750" w:type="dxa"/>
            <w:tcBorders>
              <w:top w:val="nil"/>
              <w:bottom w:val="nil"/>
            </w:tcBorders>
            <w:shd w:val="clear" w:color="auto" w:fill="DADADA"/>
          </w:tcPr>
          <w:p w14:paraId="5AFD9F1F"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4ECE3E81" w14:textId="77777777" w:rsidR="00956462" w:rsidRDefault="00956462" w:rsidP="00956462">
            <w:pPr>
              <w:pStyle w:val="TableParagraph"/>
              <w:spacing w:before="71"/>
              <w:ind w:left="200" w:right="203"/>
              <w:rPr>
                <w:sz w:val="16"/>
              </w:rPr>
            </w:pPr>
            <w:r>
              <w:rPr>
                <w:sz w:val="16"/>
              </w:rPr>
              <w:t>CM</w:t>
            </w:r>
          </w:p>
        </w:tc>
        <w:tc>
          <w:tcPr>
            <w:tcW w:w="745" w:type="dxa"/>
            <w:tcBorders>
              <w:top w:val="nil"/>
              <w:bottom w:val="nil"/>
            </w:tcBorders>
            <w:shd w:val="clear" w:color="auto" w:fill="DADADA"/>
          </w:tcPr>
          <w:p w14:paraId="5940B753"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22C5CA8A"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shd w:val="clear" w:color="auto" w:fill="DADADA"/>
          </w:tcPr>
          <w:p w14:paraId="18F7CC61" w14:textId="77777777" w:rsidR="00956462" w:rsidRDefault="00956462" w:rsidP="00956462">
            <w:pPr>
              <w:pStyle w:val="TableParagraph"/>
              <w:spacing w:before="71"/>
              <w:ind w:right="13"/>
              <w:rPr>
                <w:sz w:val="16"/>
              </w:rPr>
            </w:pPr>
            <w:r>
              <w:rPr>
                <w:sz w:val="16"/>
              </w:rPr>
              <w:t>CM HD</w:t>
            </w:r>
          </w:p>
        </w:tc>
        <w:tc>
          <w:tcPr>
            <w:tcW w:w="755" w:type="dxa"/>
            <w:tcBorders>
              <w:top w:val="nil"/>
              <w:bottom w:val="nil"/>
            </w:tcBorders>
            <w:shd w:val="clear" w:color="auto" w:fill="DADADA"/>
          </w:tcPr>
          <w:p w14:paraId="75685A36" w14:textId="77777777" w:rsidR="00956462" w:rsidRDefault="00956462" w:rsidP="00956462">
            <w:pPr>
              <w:pStyle w:val="TableParagraph"/>
              <w:spacing w:before="0" w:line="181" w:lineRule="exact"/>
              <w:ind w:right="16"/>
              <w:rPr>
                <w:sz w:val="16"/>
              </w:rPr>
            </w:pPr>
            <w:r>
              <w:rPr>
                <w:sz w:val="16"/>
              </w:rPr>
              <w:t>BN CM</w:t>
            </w:r>
          </w:p>
          <w:p w14:paraId="3F59B391" w14:textId="77777777" w:rsidR="00956462" w:rsidRDefault="00956462" w:rsidP="00956462">
            <w:pPr>
              <w:pStyle w:val="TableParagraph"/>
              <w:spacing w:before="1" w:line="129" w:lineRule="exact"/>
              <w:ind w:right="14"/>
              <w:rPr>
                <w:sz w:val="16"/>
              </w:rPr>
            </w:pPr>
            <w:r>
              <w:rPr>
                <w:sz w:val="16"/>
              </w:rPr>
              <w:t>HD</w:t>
            </w:r>
          </w:p>
        </w:tc>
        <w:tc>
          <w:tcPr>
            <w:tcW w:w="755" w:type="dxa"/>
            <w:tcBorders>
              <w:top w:val="nil"/>
              <w:bottom w:val="nil"/>
            </w:tcBorders>
            <w:shd w:val="clear" w:color="auto" w:fill="DADADA"/>
          </w:tcPr>
          <w:p w14:paraId="6F4A958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B56F2F9" w14:textId="77777777" w:rsidR="00956462" w:rsidRDefault="00956462" w:rsidP="00956462">
            <w:pPr>
              <w:pStyle w:val="TableParagraph"/>
              <w:spacing w:before="71"/>
              <w:ind w:left="330"/>
              <w:jc w:val="left"/>
              <w:rPr>
                <w:sz w:val="16"/>
              </w:rPr>
            </w:pPr>
            <w:r>
              <w:rPr>
                <w:w w:val="98"/>
                <w:sz w:val="16"/>
              </w:rPr>
              <w:t>U</w:t>
            </w:r>
          </w:p>
        </w:tc>
      </w:tr>
      <w:tr w:rsidR="00956462" w14:paraId="17FD97B8" w14:textId="77777777" w:rsidTr="0030023E">
        <w:trPr>
          <w:gridAfter w:val="1"/>
          <w:wAfter w:w="52" w:type="dxa"/>
          <w:trHeight w:val="331"/>
        </w:trPr>
        <w:tc>
          <w:tcPr>
            <w:tcW w:w="809" w:type="dxa"/>
            <w:tcBorders>
              <w:top w:val="nil"/>
              <w:bottom w:val="nil"/>
            </w:tcBorders>
          </w:tcPr>
          <w:p w14:paraId="221A14B3" w14:textId="77777777" w:rsidR="00956462" w:rsidRDefault="00956462" w:rsidP="00956462">
            <w:pPr>
              <w:pStyle w:val="TableParagraph"/>
              <w:spacing w:before="69"/>
              <w:ind w:left="49" w:right="40"/>
              <w:rPr>
                <w:sz w:val="16"/>
              </w:rPr>
            </w:pPr>
            <w:r>
              <w:rPr>
                <w:sz w:val="16"/>
              </w:rPr>
              <w:t>A613</w:t>
            </w:r>
          </w:p>
        </w:tc>
        <w:tc>
          <w:tcPr>
            <w:tcW w:w="903" w:type="dxa"/>
            <w:tcBorders>
              <w:top w:val="nil"/>
              <w:bottom w:val="nil"/>
            </w:tcBorders>
          </w:tcPr>
          <w:p w14:paraId="5D98E7E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4E0455D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75DEE4D" w14:textId="77777777" w:rsidR="00956462" w:rsidRDefault="00956462" w:rsidP="00956462">
            <w:pPr>
              <w:pStyle w:val="TableParagraph"/>
              <w:spacing w:before="0"/>
              <w:jc w:val="left"/>
              <w:rPr>
                <w:sz w:val="16"/>
              </w:rPr>
            </w:pPr>
          </w:p>
        </w:tc>
        <w:tc>
          <w:tcPr>
            <w:tcW w:w="865" w:type="dxa"/>
            <w:tcBorders>
              <w:top w:val="nil"/>
              <w:bottom w:val="nil"/>
            </w:tcBorders>
          </w:tcPr>
          <w:p w14:paraId="098BC79C"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527551A9" w14:textId="77777777" w:rsidR="00956462" w:rsidRDefault="00956462" w:rsidP="00956462">
            <w:pPr>
              <w:pStyle w:val="TableParagraph"/>
              <w:spacing w:before="69"/>
              <w:ind w:left="192" w:right="193"/>
              <w:rPr>
                <w:sz w:val="16"/>
              </w:rPr>
            </w:pPr>
            <w:r>
              <w:rPr>
                <w:sz w:val="16"/>
              </w:rPr>
              <w:t>HD</w:t>
            </w:r>
          </w:p>
        </w:tc>
        <w:tc>
          <w:tcPr>
            <w:tcW w:w="750" w:type="dxa"/>
            <w:tcBorders>
              <w:top w:val="nil"/>
              <w:bottom w:val="nil"/>
            </w:tcBorders>
          </w:tcPr>
          <w:p w14:paraId="79CA9DC1"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6D12DB63"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077762EC"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0A1AB840"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3E1B31C9" w14:textId="77777777" w:rsidR="00956462" w:rsidRDefault="00956462" w:rsidP="00956462">
            <w:pPr>
              <w:pStyle w:val="TableParagraph"/>
              <w:spacing w:before="1" w:line="182" w:lineRule="exact"/>
              <w:ind w:left="257" w:right="96" w:hanging="159"/>
              <w:jc w:val="left"/>
              <w:rPr>
                <w:sz w:val="16"/>
              </w:rPr>
            </w:pPr>
            <w:r>
              <w:rPr>
                <w:sz w:val="16"/>
              </w:rPr>
              <w:t>CM HD XP</w:t>
            </w:r>
          </w:p>
        </w:tc>
        <w:tc>
          <w:tcPr>
            <w:tcW w:w="755" w:type="dxa"/>
            <w:tcBorders>
              <w:top w:val="nil"/>
              <w:bottom w:val="nil"/>
            </w:tcBorders>
          </w:tcPr>
          <w:p w14:paraId="3451D140" w14:textId="77777777" w:rsidR="00956462" w:rsidRDefault="00956462" w:rsidP="00956462">
            <w:pPr>
              <w:pStyle w:val="TableParagraph"/>
              <w:spacing w:before="1" w:line="182" w:lineRule="exact"/>
              <w:ind w:left="249" w:right="106" w:hanging="142"/>
              <w:jc w:val="left"/>
              <w:rPr>
                <w:sz w:val="16"/>
              </w:rPr>
            </w:pPr>
            <w:r>
              <w:rPr>
                <w:sz w:val="16"/>
              </w:rPr>
              <w:t>BN CM HD</w:t>
            </w:r>
          </w:p>
        </w:tc>
        <w:tc>
          <w:tcPr>
            <w:tcW w:w="755" w:type="dxa"/>
            <w:tcBorders>
              <w:top w:val="nil"/>
              <w:bottom w:val="nil"/>
            </w:tcBorders>
          </w:tcPr>
          <w:p w14:paraId="41D546F0"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E0F31FE" w14:textId="77777777" w:rsidR="00956462" w:rsidRDefault="00956462" w:rsidP="00956462">
            <w:pPr>
              <w:pStyle w:val="TableParagraph"/>
              <w:spacing w:before="69"/>
              <w:ind w:left="330"/>
              <w:jc w:val="left"/>
              <w:rPr>
                <w:sz w:val="16"/>
              </w:rPr>
            </w:pPr>
            <w:r>
              <w:rPr>
                <w:w w:val="98"/>
                <w:sz w:val="16"/>
              </w:rPr>
              <w:t>U</w:t>
            </w:r>
          </w:p>
        </w:tc>
      </w:tr>
      <w:tr w:rsidR="00956462" w14:paraId="5FC5590C" w14:textId="77777777" w:rsidTr="0030023E">
        <w:trPr>
          <w:gridAfter w:val="1"/>
          <w:wAfter w:w="52" w:type="dxa"/>
          <w:trHeight w:val="297"/>
        </w:trPr>
        <w:tc>
          <w:tcPr>
            <w:tcW w:w="809" w:type="dxa"/>
            <w:tcBorders>
              <w:top w:val="nil"/>
              <w:bottom w:val="nil"/>
            </w:tcBorders>
            <w:shd w:val="clear" w:color="auto" w:fill="DADADA"/>
          </w:tcPr>
          <w:p w14:paraId="76B23B64" w14:textId="77777777" w:rsidR="00956462" w:rsidRDefault="00956462" w:rsidP="00956462">
            <w:pPr>
              <w:pStyle w:val="TableParagraph"/>
              <w:spacing w:before="35"/>
              <w:ind w:left="49" w:right="40"/>
              <w:rPr>
                <w:sz w:val="16"/>
              </w:rPr>
            </w:pPr>
            <w:r>
              <w:rPr>
                <w:sz w:val="16"/>
              </w:rPr>
              <w:t>A615</w:t>
            </w:r>
          </w:p>
        </w:tc>
        <w:tc>
          <w:tcPr>
            <w:tcW w:w="903" w:type="dxa"/>
            <w:tcBorders>
              <w:top w:val="nil"/>
              <w:bottom w:val="nil"/>
            </w:tcBorders>
            <w:shd w:val="clear" w:color="auto" w:fill="DADADA"/>
          </w:tcPr>
          <w:p w14:paraId="2E9D6B75"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shd w:val="clear" w:color="auto" w:fill="DADADA"/>
          </w:tcPr>
          <w:p w14:paraId="6830325B"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shd w:val="clear" w:color="auto" w:fill="DADADA"/>
          </w:tcPr>
          <w:p w14:paraId="1C08B882"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59B18D6" w14:textId="77777777" w:rsidR="00956462" w:rsidRDefault="00956462" w:rsidP="00956462">
            <w:pPr>
              <w:pStyle w:val="TableParagraph"/>
              <w:spacing w:before="35"/>
              <w:ind w:left="87" w:right="86"/>
              <w:rPr>
                <w:sz w:val="16"/>
              </w:rPr>
            </w:pPr>
            <w:r>
              <w:rPr>
                <w:sz w:val="16"/>
              </w:rPr>
              <w:t>2000061</w:t>
            </w:r>
          </w:p>
        </w:tc>
        <w:tc>
          <w:tcPr>
            <w:tcW w:w="704" w:type="dxa"/>
            <w:tcBorders>
              <w:top w:val="nil"/>
              <w:bottom w:val="nil"/>
            </w:tcBorders>
            <w:shd w:val="clear" w:color="auto" w:fill="DADADA"/>
          </w:tcPr>
          <w:p w14:paraId="7A1499C3" w14:textId="77777777" w:rsidR="00956462" w:rsidRDefault="00956462" w:rsidP="00956462">
            <w:pPr>
              <w:pStyle w:val="TableParagraph"/>
              <w:spacing w:before="35"/>
              <w:ind w:left="187" w:right="194"/>
              <w:rPr>
                <w:sz w:val="16"/>
              </w:rPr>
            </w:pPr>
            <w:r>
              <w:rPr>
                <w:sz w:val="16"/>
              </w:rPr>
              <w:t>KE</w:t>
            </w:r>
          </w:p>
        </w:tc>
        <w:tc>
          <w:tcPr>
            <w:tcW w:w="750" w:type="dxa"/>
            <w:tcBorders>
              <w:top w:val="nil"/>
              <w:bottom w:val="nil"/>
            </w:tcBorders>
            <w:shd w:val="clear" w:color="auto" w:fill="DADADA"/>
          </w:tcPr>
          <w:p w14:paraId="035BCDBF" w14:textId="77777777" w:rsidR="00956462" w:rsidRDefault="00956462" w:rsidP="00956462">
            <w:pPr>
              <w:pStyle w:val="TableParagraph"/>
              <w:spacing w:before="35"/>
              <w:ind w:left="268" w:right="272"/>
              <w:rPr>
                <w:sz w:val="16"/>
              </w:rPr>
            </w:pPr>
            <w:r>
              <w:rPr>
                <w:sz w:val="16"/>
              </w:rPr>
              <w:t>06</w:t>
            </w:r>
          </w:p>
        </w:tc>
        <w:tc>
          <w:tcPr>
            <w:tcW w:w="702" w:type="dxa"/>
            <w:tcBorders>
              <w:top w:val="nil"/>
              <w:bottom w:val="nil"/>
            </w:tcBorders>
            <w:shd w:val="clear" w:color="auto" w:fill="DADADA"/>
          </w:tcPr>
          <w:p w14:paraId="73F0CE42" w14:textId="77777777" w:rsidR="00956462" w:rsidRDefault="00956462" w:rsidP="00956462">
            <w:pPr>
              <w:pStyle w:val="TableParagraph"/>
              <w:spacing w:before="35"/>
              <w:ind w:left="200" w:right="203"/>
              <w:rPr>
                <w:sz w:val="16"/>
              </w:rPr>
            </w:pPr>
            <w:r>
              <w:rPr>
                <w:sz w:val="16"/>
              </w:rPr>
              <w:t>CM</w:t>
            </w:r>
          </w:p>
        </w:tc>
        <w:tc>
          <w:tcPr>
            <w:tcW w:w="745" w:type="dxa"/>
            <w:tcBorders>
              <w:top w:val="nil"/>
              <w:bottom w:val="nil"/>
            </w:tcBorders>
            <w:shd w:val="clear" w:color="auto" w:fill="DADADA"/>
          </w:tcPr>
          <w:p w14:paraId="7825AAD1" w14:textId="77777777" w:rsidR="00956462" w:rsidRDefault="00956462" w:rsidP="00956462">
            <w:pPr>
              <w:pStyle w:val="TableParagraph"/>
              <w:spacing w:before="35"/>
              <w:ind w:right="4"/>
              <w:rPr>
                <w:sz w:val="16"/>
              </w:rPr>
            </w:pPr>
            <w:r>
              <w:rPr>
                <w:sz w:val="16"/>
              </w:rPr>
              <w:t>67</w:t>
            </w:r>
          </w:p>
        </w:tc>
        <w:tc>
          <w:tcPr>
            <w:tcW w:w="740" w:type="dxa"/>
            <w:tcBorders>
              <w:top w:val="nil"/>
              <w:bottom w:val="nil"/>
            </w:tcBorders>
            <w:shd w:val="clear" w:color="auto" w:fill="DADADA"/>
          </w:tcPr>
          <w:p w14:paraId="5817030B" w14:textId="77777777" w:rsidR="00956462" w:rsidRDefault="00956462" w:rsidP="00956462">
            <w:pPr>
              <w:pStyle w:val="TableParagraph"/>
              <w:spacing w:before="35"/>
              <w:ind w:left="253"/>
              <w:jc w:val="left"/>
              <w:rPr>
                <w:sz w:val="16"/>
              </w:rPr>
            </w:pPr>
            <w:r>
              <w:rPr>
                <w:sz w:val="16"/>
              </w:rPr>
              <w:t>KE</w:t>
            </w:r>
          </w:p>
        </w:tc>
        <w:tc>
          <w:tcPr>
            <w:tcW w:w="745" w:type="dxa"/>
            <w:tcBorders>
              <w:top w:val="nil"/>
              <w:bottom w:val="nil"/>
            </w:tcBorders>
            <w:shd w:val="clear" w:color="auto" w:fill="DADADA"/>
          </w:tcPr>
          <w:p w14:paraId="05DCA53A" w14:textId="77777777" w:rsidR="00956462" w:rsidRDefault="00956462" w:rsidP="00956462">
            <w:pPr>
              <w:pStyle w:val="TableParagraph"/>
              <w:spacing w:before="35"/>
              <w:ind w:right="17"/>
              <w:rPr>
                <w:sz w:val="16"/>
              </w:rPr>
            </w:pPr>
            <w:r>
              <w:rPr>
                <w:sz w:val="16"/>
              </w:rPr>
              <w:t>CM KE</w:t>
            </w:r>
          </w:p>
        </w:tc>
        <w:tc>
          <w:tcPr>
            <w:tcW w:w="755" w:type="dxa"/>
            <w:tcBorders>
              <w:top w:val="nil"/>
              <w:bottom w:val="nil"/>
            </w:tcBorders>
            <w:shd w:val="clear" w:color="auto" w:fill="DADADA"/>
          </w:tcPr>
          <w:p w14:paraId="7CBB4895" w14:textId="77777777" w:rsidR="00956462" w:rsidRDefault="00956462" w:rsidP="00956462">
            <w:pPr>
              <w:pStyle w:val="TableParagraph"/>
              <w:spacing w:before="0" w:line="146" w:lineRule="exact"/>
              <w:ind w:right="16"/>
              <w:rPr>
                <w:sz w:val="16"/>
              </w:rPr>
            </w:pPr>
            <w:r>
              <w:rPr>
                <w:sz w:val="16"/>
              </w:rPr>
              <w:t>BN CM</w:t>
            </w:r>
          </w:p>
          <w:p w14:paraId="37DC63E8" w14:textId="77777777" w:rsidR="00956462" w:rsidRDefault="00956462" w:rsidP="00956462">
            <w:pPr>
              <w:pStyle w:val="TableParagraph"/>
              <w:spacing w:before="0" w:line="131" w:lineRule="exact"/>
              <w:ind w:right="22"/>
              <w:rPr>
                <w:sz w:val="16"/>
              </w:rPr>
            </w:pPr>
            <w:r>
              <w:rPr>
                <w:sz w:val="16"/>
              </w:rPr>
              <w:t>KE</w:t>
            </w:r>
          </w:p>
        </w:tc>
        <w:tc>
          <w:tcPr>
            <w:tcW w:w="755" w:type="dxa"/>
            <w:tcBorders>
              <w:top w:val="nil"/>
              <w:bottom w:val="nil"/>
            </w:tcBorders>
            <w:shd w:val="clear" w:color="auto" w:fill="DADADA"/>
          </w:tcPr>
          <w:p w14:paraId="1CF184CA"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87FF420" w14:textId="77777777" w:rsidR="00956462" w:rsidRDefault="00956462" w:rsidP="00956462">
            <w:pPr>
              <w:pStyle w:val="TableParagraph"/>
              <w:spacing w:before="35"/>
              <w:ind w:left="330"/>
              <w:jc w:val="left"/>
              <w:rPr>
                <w:sz w:val="16"/>
              </w:rPr>
            </w:pPr>
            <w:r>
              <w:rPr>
                <w:w w:val="98"/>
                <w:sz w:val="16"/>
              </w:rPr>
              <w:t>U</w:t>
            </w:r>
          </w:p>
        </w:tc>
      </w:tr>
      <w:tr w:rsidR="00956462" w14:paraId="29AB4792" w14:textId="77777777" w:rsidTr="0030023E">
        <w:trPr>
          <w:gridAfter w:val="1"/>
          <w:wAfter w:w="52" w:type="dxa"/>
          <w:trHeight w:val="331"/>
        </w:trPr>
        <w:tc>
          <w:tcPr>
            <w:tcW w:w="809" w:type="dxa"/>
            <w:tcBorders>
              <w:top w:val="nil"/>
              <w:bottom w:val="nil"/>
            </w:tcBorders>
          </w:tcPr>
          <w:p w14:paraId="30F61114" w14:textId="77777777" w:rsidR="00956462" w:rsidRDefault="00956462" w:rsidP="00956462">
            <w:pPr>
              <w:pStyle w:val="TableParagraph"/>
              <w:spacing w:before="69"/>
              <w:ind w:left="49" w:right="40"/>
              <w:rPr>
                <w:sz w:val="16"/>
              </w:rPr>
            </w:pPr>
            <w:r>
              <w:rPr>
                <w:sz w:val="16"/>
              </w:rPr>
              <w:t>A617</w:t>
            </w:r>
          </w:p>
        </w:tc>
        <w:tc>
          <w:tcPr>
            <w:tcW w:w="903" w:type="dxa"/>
            <w:tcBorders>
              <w:top w:val="nil"/>
              <w:bottom w:val="nil"/>
            </w:tcBorders>
          </w:tcPr>
          <w:p w14:paraId="6AF9FF6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3C936F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94F76E1" w14:textId="77777777" w:rsidR="00956462" w:rsidRDefault="00956462" w:rsidP="00956462">
            <w:pPr>
              <w:pStyle w:val="TableParagraph"/>
              <w:spacing w:before="0"/>
              <w:jc w:val="left"/>
              <w:rPr>
                <w:sz w:val="16"/>
              </w:rPr>
            </w:pPr>
          </w:p>
        </w:tc>
        <w:tc>
          <w:tcPr>
            <w:tcW w:w="865" w:type="dxa"/>
            <w:tcBorders>
              <w:top w:val="nil"/>
              <w:bottom w:val="nil"/>
            </w:tcBorders>
          </w:tcPr>
          <w:p w14:paraId="68906FF3" w14:textId="77777777" w:rsidR="00956462" w:rsidRDefault="00956462" w:rsidP="00956462">
            <w:pPr>
              <w:pStyle w:val="TableParagraph"/>
              <w:spacing w:before="69"/>
              <w:ind w:left="87" w:right="86"/>
              <w:rPr>
                <w:sz w:val="16"/>
              </w:rPr>
            </w:pPr>
            <w:r>
              <w:rPr>
                <w:sz w:val="16"/>
              </w:rPr>
              <w:t>1999036</w:t>
            </w:r>
          </w:p>
        </w:tc>
        <w:tc>
          <w:tcPr>
            <w:tcW w:w="704" w:type="dxa"/>
            <w:tcBorders>
              <w:top w:val="nil"/>
              <w:bottom w:val="nil"/>
            </w:tcBorders>
          </w:tcPr>
          <w:p w14:paraId="0823B1CB" w14:textId="77777777" w:rsidR="00956462" w:rsidRDefault="00956462" w:rsidP="00956462">
            <w:pPr>
              <w:pStyle w:val="TableParagraph"/>
              <w:spacing w:before="69"/>
              <w:ind w:left="192" w:right="193"/>
              <w:rPr>
                <w:sz w:val="16"/>
              </w:rPr>
            </w:pPr>
            <w:r>
              <w:rPr>
                <w:sz w:val="16"/>
              </w:rPr>
              <w:t>SJ</w:t>
            </w:r>
          </w:p>
        </w:tc>
        <w:tc>
          <w:tcPr>
            <w:tcW w:w="750" w:type="dxa"/>
            <w:tcBorders>
              <w:top w:val="nil"/>
              <w:bottom w:val="nil"/>
            </w:tcBorders>
          </w:tcPr>
          <w:p w14:paraId="5C687D8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2FA49A82"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58C8275F"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19B3F8E"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0BE1EE79" w14:textId="77777777" w:rsidR="00956462" w:rsidRDefault="00956462" w:rsidP="00956462">
            <w:pPr>
              <w:pStyle w:val="TableParagraph"/>
              <w:spacing w:before="69"/>
              <w:ind w:right="15"/>
              <w:rPr>
                <w:sz w:val="16"/>
              </w:rPr>
            </w:pPr>
            <w:r>
              <w:rPr>
                <w:sz w:val="16"/>
              </w:rPr>
              <w:t>CM SJ TU</w:t>
            </w:r>
          </w:p>
        </w:tc>
        <w:tc>
          <w:tcPr>
            <w:tcW w:w="755" w:type="dxa"/>
            <w:tcBorders>
              <w:top w:val="nil"/>
              <w:bottom w:val="nil"/>
            </w:tcBorders>
          </w:tcPr>
          <w:p w14:paraId="75866129" w14:textId="77777777" w:rsidR="00956462" w:rsidRDefault="00956462" w:rsidP="00956462">
            <w:pPr>
              <w:pStyle w:val="TableParagraph"/>
              <w:spacing w:before="69"/>
              <w:ind w:right="17"/>
              <w:rPr>
                <w:sz w:val="16"/>
              </w:rPr>
            </w:pPr>
            <w:r>
              <w:rPr>
                <w:sz w:val="16"/>
              </w:rPr>
              <w:t>CM TU</w:t>
            </w:r>
          </w:p>
        </w:tc>
        <w:tc>
          <w:tcPr>
            <w:tcW w:w="755" w:type="dxa"/>
            <w:tcBorders>
              <w:top w:val="nil"/>
              <w:bottom w:val="nil"/>
            </w:tcBorders>
          </w:tcPr>
          <w:p w14:paraId="3F4A4D7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08BAE52" w14:textId="77777777" w:rsidR="00956462" w:rsidRDefault="00956462" w:rsidP="00956462">
            <w:pPr>
              <w:pStyle w:val="TableParagraph"/>
              <w:spacing w:before="69"/>
              <w:ind w:left="330"/>
              <w:jc w:val="left"/>
              <w:rPr>
                <w:sz w:val="16"/>
              </w:rPr>
            </w:pPr>
            <w:r>
              <w:rPr>
                <w:w w:val="98"/>
                <w:sz w:val="16"/>
              </w:rPr>
              <w:t>U</w:t>
            </w:r>
          </w:p>
        </w:tc>
      </w:tr>
      <w:tr w:rsidR="00956462" w14:paraId="2DDBC6B0" w14:textId="77777777" w:rsidTr="0030023E">
        <w:trPr>
          <w:gridAfter w:val="1"/>
          <w:wAfter w:w="52" w:type="dxa"/>
          <w:trHeight w:val="331"/>
        </w:trPr>
        <w:tc>
          <w:tcPr>
            <w:tcW w:w="809" w:type="dxa"/>
            <w:tcBorders>
              <w:top w:val="nil"/>
              <w:bottom w:val="nil"/>
            </w:tcBorders>
            <w:shd w:val="clear" w:color="auto" w:fill="DADADA"/>
          </w:tcPr>
          <w:p w14:paraId="2AE58654" w14:textId="77777777" w:rsidR="00956462" w:rsidRDefault="00956462" w:rsidP="00956462">
            <w:pPr>
              <w:pStyle w:val="TableParagraph"/>
              <w:spacing w:before="69"/>
              <w:ind w:left="49" w:right="40"/>
              <w:rPr>
                <w:sz w:val="16"/>
              </w:rPr>
            </w:pPr>
            <w:r>
              <w:rPr>
                <w:sz w:val="16"/>
              </w:rPr>
              <w:t>A618</w:t>
            </w:r>
          </w:p>
        </w:tc>
        <w:tc>
          <w:tcPr>
            <w:tcW w:w="903" w:type="dxa"/>
            <w:tcBorders>
              <w:top w:val="nil"/>
              <w:bottom w:val="nil"/>
            </w:tcBorders>
            <w:shd w:val="clear" w:color="auto" w:fill="DADADA"/>
          </w:tcPr>
          <w:p w14:paraId="425F19A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56742E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57D823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AF92E9A"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47DB3D1" w14:textId="77777777" w:rsidR="00956462" w:rsidRDefault="00956462" w:rsidP="00956462">
            <w:pPr>
              <w:pStyle w:val="TableParagraph"/>
              <w:spacing w:before="69"/>
              <w:ind w:left="192" w:right="194"/>
              <w:rPr>
                <w:sz w:val="16"/>
              </w:rPr>
            </w:pPr>
            <w:r>
              <w:rPr>
                <w:sz w:val="16"/>
              </w:rPr>
              <w:t>SJ</w:t>
            </w:r>
          </w:p>
        </w:tc>
        <w:tc>
          <w:tcPr>
            <w:tcW w:w="750" w:type="dxa"/>
            <w:tcBorders>
              <w:top w:val="nil"/>
              <w:bottom w:val="nil"/>
            </w:tcBorders>
            <w:shd w:val="clear" w:color="auto" w:fill="DADADA"/>
          </w:tcPr>
          <w:p w14:paraId="15684C18"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5D3BEF3C"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shd w:val="clear" w:color="auto" w:fill="DADADA"/>
          </w:tcPr>
          <w:p w14:paraId="5F55CBAD"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7973A7DA"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64FB47A3" w14:textId="77777777" w:rsidR="00956462" w:rsidRDefault="00956462" w:rsidP="00956462">
            <w:pPr>
              <w:pStyle w:val="TableParagraph"/>
              <w:spacing w:before="69"/>
              <w:ind w:right="15"/>
              <w:rPr>
                <w:sz w:val="16"/>
              </w:rPr>
            </w:pPr>
            <w:r>
              <w:rPr>
                <w:sz w:val="16"/>
              </w:rPr>
              <w:t>CM SJ TU</w:t>
            </w:r>
          </w:p>
        </w:tc>
        <w:tc>
          <w:tcPr>
            <w:tcW w:w="755" w:type="dxa"/>
            <w:tcBorders>
              <w:top w:val="nil"/>
              <w:bottom w:val="nil"/>
            </w:tcBorders>
            <w:shd w:val="clear" w:color="auto" w:fill="DADADA"/>
          </w:tcPr>
          <w:p w14:paraId="16F8125B" w14:textId="77777777" w:rsidR="00956462" w:rsidRDefault="00956462" w:rsidP="00956462">
            <w:pPr>
              <w:pStyle w:val="TableParagraph"/>
              <w:spacing w:before="0" w:line="182" w:lineRule="exact"/>
              <w:ind w:left="256" w:right="106" w:hanging="149"/>
              <w:jc w:val="left"/>
              <w:rPr>
                <w:sz w:val="16"/>
              </w:rPr>
            </w:pPr>
            <w:r>
              <w:rPr>
                <w:sz w:val="16"/>
              </w:rPr>
              <w:t>BN CM TU</w:t>
            </w:r>
          </w:p>
        </w:tc>
        <w:tc>
          <w:tcPr>
            <w:tcW w:w="755" w:type="dxa"/>
            <w:tcBorders>
              <w:top w:val="nil"/>
              <w:bottom w:val="nil"/>
            </w:tcBorders>
            <w:shd w:val="clear" w:color="auto" w:fill="DADADA"/>
          </w:tcPr>
          <w:p w14:paraId="45E4F43E"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B7AB76D" w14:textId="77777777" w:rsidR="00956462" w:rsidRDefault="00956462" w:rsidP="00956462">
            <w:pPr>
              <w:pStyle w:val="TableParagraph"/>
              <w:spacing w:before="69"/>
              <w:ind w:left="330"/>
              <w:jc w:val="left"/>
              <w:rPr>
                <w:sz w:val="16"/>
              </w:rPr>
            </w:pPr>
            <w:r>
              <w:rPr>
                <w:w w:val="98"/>
                <w:sz w:val="16"/>
              </w:rPr>
              <w:t>U</w:t>
            </w:r>
          </w:p>
        </w:tc>
      </w:tr>
      <w:tr w:rsidR="00956462" w14:paraId="468CDECA" w14:textId="77777777" w:rsidTr="0030023E">
        <w:trPr>
          <w:gridAfter w:val="1"/>
          <w:wAfter w:w="52" w:type="dxa"/>
          <w:trHeight w:val="298"/>
        </w:trPr>
        <w:tc>
          <w:tcPr>
            <w:tcW w:w="809" w:type="dxa"/>
            <w:tcBorders>
              <w:top w:val="nil"/>
              <w:bottom w:val="nil"/>
            </w:tcBorders>
          </w:tcPr>
          <w:p w14:paraId="63620B9A" w14:textId="77777777" w:rsidR="00956462" w:rsidRDefault="00956462" w:rsidP="00956462">
            <w:pPr>
              <w:pStyle w:val="TableParagraph"/>
              <w:spacing w:before="36"/>
              <w:ind w:left="49" w:right="40"/>
              <w:rPr>
                <w:sz w:val="16"/>
              </w:rPr>
            </w:pPr>
            <w:r>
              <w:rPr>
                <w:sz w:val="16"/>
              </w:rPr>
              <w:t>A619</w:t>
            </w:r>
          </w:p>
        </w:tc>
        <w:tc>
          <w:tcPr>
            <w:tcW w:w="903" w:type="dxa"/>
            <w:tcBorders>
              <w:top w:val="nil"/>
              <w:bottom w:val="nil"/>
            </w:tcBorders>
          </w:tcPr>
          <w:p w14:paraId="4363FF97" w14:textId="77777777" w:rsidR="00956462" w:rsidRDefault="00956462" w:rsidP="00956462">
            <w:pPr>
              <w:pStyle w:val="TableParagraph"/>
              <w:spacing w:before="36"/>
              <w:ind w:left="290" w:right="287"/>
              <w:rPr>
                <w:sz w:val="16"/>
              </w:rPr>
            </w:pPr>
            <w:r>
              <w:rPr>
                <w:sz w:val="16"/>
              </w:rPr>
              <w:t>DA</w:t>
            </w:r>
          </w:p>
        </w:tc>
        <w:tc>
          <w:tcPr>
            <w:tcW w:w="793" w:type="dxa"/>
            <w:tcBorders>
              <w:top w:val="nil"/>
              <w:bottom w:val="nil"/>
            </w:tcBorders>
          </w:tcPr>
          <w:p w14:paraId="6E512C3A" w14:textId="77777777" w:rsidR="00956462" w:rsidRDefault="00956462" w:rsidP="00956462">
            <w:pPr>
              <w:pStyle w:val="TableParagraph"/>
              <w:spacing w:before="36"/>
              <w:ind w:right="347"/>
              <w:jc w:val="right"/>
              <w:rPr>
                <w:sz w:val="16"/>
              </w:rPr>
            </w:pPr>
            <w:r>
              <w:rPr>
                <w:w w:val="98"/>
                <w:sz w:val="16"/>
              </w:rPr>
              <w:t>0</w:t>
            </w:r>
          </w:p>
        </w:tc>
        <w:tc>
          <w:tcPr>
            <w:tcW w:w="1033" w:type="dxa"/>
            <w:tcBorders>
              <w:top w:val="nil"/>
              <w:bottom w:val="nil"/>
            </w:tcBorders>
          </w:tcPr>
          <w:p w14:paraId="3B1AAE3F" w14:textId="77777777" w:rsidR="00956462" w:rsidRDefault="00956462" w:rsidP="00956462">
            <w:pPr>
              <w:pStyle w:val="TableParagraph"/>
              <w:spacing w:before="0"/>
              <w:jc w:val="left"/>
              <w:rPr>
                <w:sz w:val="16"/>
              </w:rPr>
            </w:pPr>
          </w:p>
        </w:tc>
        <w:tc>
          <w:tcPr>
            <w:tcW w:w="865" w:type="dxa"/>
            <w:tcBorders>
              <w:top w:val="nil"/>
              <w:bottom w:val="nil"/>
            </w:tcBorders>
          </w:tcPr>
          <w:p w14:paraId="099B866D" w14:textId="77777777" w:rsidR="00956462" w:rsidRDefault="00956462" w:rsidP="00956462">
            <w:pPr>
              <w:pStyle w:val="TableParagraph"/>
              <w:spacing w:before="36"/>
              <w:ind w:left="87" w:right="86"/>
              <w:rPr>
                <w:sz w:val="16"/>
              </w:rPr>
            </w:pPr>
            <w:r>
              <w:rPr>
                <w:sz w:val="16"/>
              </w:rPr>
              <w:t>2000061</w:t>
            </w:r>
          </w:p>
        </w:tc>
        <w:tc>
          <w:tcPr>
            <w:tcW w:w="704" w:type="dxa"/>
            <w:tcBorders>
              <w:top w:val="nil"/>
              <w:bottom w:val="nil"/>
            </w:tcBorders>
          </w:tcPr>
          <w:p w14:paraId="2E80A76A" w14:textId="77777777" w:rsidR="00956462" w:rsidRDefault="00956462" w:rsidP="00956462">
            <w:pPr>
              <w:pStyle w:val="TableParagraph"/>
              <w:spacing w:before="36"/>
              <w:ind w:left="192" w:right="193"/>
              <w:rPr>
                <w:sz w:val="16"/>
              </w:rPr>
            </w:pPr>
            <w:r>
              <w:rPr>
                <w:sz w:val="16"/>
              </w:rPr>
              <w:t>SJ</w:t>
            </w:r>
          </w:p>
        </w:tc>
        <w:tc>
          <w:tcPr>
            <w:tcW w:w="750" w:type="dxa"/>
            <w:tcBorders>
              <w:top w:val="nil"/>
              <w:bottom w:val="nil"/>
            </w:tcBorders>
          </w:tcPr>
          <w:p w14:paraId="18A3609B" w14:textId="77777777" w:rsidR="00956462" w:rsidRDefault="00956462" w:rsidP="00956462">
            <w:pPr>
              <w:pStyle w:val="TableParagraph"/>
              <w:spacing w:before="36"/>
              <w:ind w:left="268" w:right="272"/>
              <w:rPr>
                <w:sz w:val="16"/>
              </w:rPr>
            </w:pPr>
            <w:r>
              <w:rPr>
                <w:sz w:val="16"/>
              </w:rPr>
              <w:t>06</w:t>
            </w:r>
          </w:p>
        </w:tc>
        <w:tc>
          <w:tcPr>
            <w:tcW w:w="702" w:type="dxa"/>
            <w:tcBorders>
              <w:top w:val="nil"/>
              <w:bottom w:val="nil"/>
            </w:tcBorders>
          </w:tcPr>
          <w:p w14:paraId="4EBDDEA5" w14:textId="77777777" w:rsidR="00956462" w:rsidRDefault="00956462" w:rsidP="00956462">
            <w:pPr>
              <w:pStyle w:val="TableParagraph"/>
              <w:spacing w:before="36"/>
              <w:ind w:left="200" w:right="203"/>
              <w:rPr>
                <w:sz w:val="16"/>
              </w:rPr>
            </w:pPr>
            <w:r>
              <w:rPr>
                <w:sz w:val="16"/>
              </w:rPr>
              <w:t>CM</w:t>
            </w:r>
          </w:p>
        </w:tc>
        <w:tc>
          <w:tcPr>
            <w:tcW w:w="745" w:type="dxa"/>
            <w:tcBorders>
              <w:top w:val="nil"/>
              <w:bottom w:val="nil"/>
            </w:tcBorders>
          </w:tcPr>
          <w:p w14:paraId="65132C97" w14:textId="77777777" w:rsidR="00956462" w:rsidRDefault="00956462" w:rsidP="00956462">
            <w:pPr>
              <w:pStyle w:val="TableParagraph"/>
              <w:spacing w:before="36"/>
              <w:ind w:right="4"/>
              <w:rPr>
                <w:sz w:val="16"/>
              </w:rPr>
            </w:pPr>
            <w:r>
              <w:rPr>
                <w:sz w:val="16"/>
              </w:rPr>
              <w:t>67</w:t>
            </w:r>
          </w:p>
        </w:tc>
        <w:tc>
          <w:tcPr>
            <w:tcW w:w="740" w:type="dxa"/>
            <w:tcBorders>
              <w:top w:val="nil"/>
              <w:bottom w:val="nil"/>
            </w:tcBorders>
          </w:tcPr>
          <w:p w14:paraId="2BA29617" w14:textId="77777777" w:rsidR="00956462" w:rsidRDefault="00956462" w:rsidP="00956462">
            <w:pPr>
              <w:pStyle w:val="TableParagraph"/>
              <w:spacing w:before="36"/>
              <w:ind w:left="253"/>
              <w:jc w:val="left"/>
              <w:rPr>
                <w:sz w:val="16"/>
              </w:rPr>
            </w:pPr>
            <w:r>
              <w:rPr>
                <w:sz w:val="16"/>
              </w:rPr>
              <w:t>TU</w:t>
            </w:r>
          </w:p>
        </w:tc>
        <w:tc>
          <w:tcPr>
            <w:tcW w:w="745" w:type="dxa"/>
            <w:tcBorders>
              <w:top w:val="nil"/>
              <w:bottom w:val="nil"/>
            </w:tcBorders>
          </w:tcPr>
          <w:p w14:paraId="1764C627" w14:textId="77777777" w:rsidR="00956462" w:rsidRDefault="00956462" w:rsidP="00956462">
            <w:pPr>
              <w:pStyle w:val="TableParagraph"/>
              <w:spacing w:before="0" w:line="146" w:lineRule="exact"/>
              <w:ind w:right="15"/>
              <w:rPr>
                <w:sz w:val="16"/>
              </w:rPr>
            </w:pPr>
            <w:r>
              <w:rPr>
                <w:sz w:val="16"/>
              </w:rPr>
              <w:t>CM SJ TU</w:t>
            </w:r>
          </w:p>
          <w:p w14:paraId="101278D3" w14:textId="77777777" w:rsidR="00956462" w:rsidRDefault="00956462" w:rsidP="00956462">
            <w:pPr>
              <w:pStyle w:val="TableParagraph"/>
              <w:spacing w:before="1" w:line="132" w:lineRule="exact"/>
              <w:ind w:right="14"/>
              <w:rPr>
                <w:sz w:val="16"/>
              </w:rPr>
            </w:pPr>
            <w:r>
              <w:rPr>
                <w:sz w:val="16"/>
              </w:rPr>
              <w:t>XP</w:t>
            </w:r>
          </w:p>
        </w:tc>
        <w:tc>
          <w:tcPr>
            <w:tcW w:w="755" w:type="dxa"/>
            <w:tcBorders>
              <w:top w:val="nil"/>
              <w:bottom w:val="nil"/>
            </w:tcBorders>
          </w:tcPr>
          <w:p w14:paraId="2FB1E20A" w14:textId="77777777" w:rsidR="00956462" w:rsidRDefault="00956462" w:rsidP="00956462">
            <w:pPr>
              <w:pStyle w:val="TableParagraph"/>
              <w:spacing w:before="0" w:line="146" w:lineRule="exact"/>
              <w:ind w:right="16"/>
              <w:rPr>
                <w:sz w:val="16"/>
              </w:rPr>
            </w:pPr>
            <w:r>
              <w:rPr>
                <w:sz w:val="16"/>
              </w:rPr>
              <w:t>BN CM</w:t>
            </w:r>
          </w:p>
          <w:p w14:paraId="563953A0" w14:textId="77777777" w:rsidR="00956462" w:rsidRDefault="00956462" w:rsidP="00956462">
            <w:pPr>
              <w:pStyle w:val="TableParagraph"/>
              <w:spacing w:before="1" w:line="132" w:lineRule="exact"/>
              <w:ind w:right="20"/>
              <w:rPr>
                <w:sz w:val="16"/>
              </w:rPr>
            </w:pPr>
            <w:r>
              <w:rPr>
                <w:sz w:val="16"/>
              </w:rPr>
              <w:t>TU</w:t>
            </w:r>
          </w:p>
        </w:tc>
        <w:tc>
          <w:tcPr>
            <w:tcW w:w="755" w:type="dxa"/>
            <w:tcBorders>
              <w:top w:val="nil"/>
              <w:bottom w:val="nil"/>
            </w:tcBorders>
          </w:tcPr>
          <w:p w14:paraId="704A1197"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6491C058" w14:textId="77777777" w:rsidR="00956462" w:rsidRDefault="00956462" w:rsidP="00956462">
            <w:pPr>
              <w:pStyle w:val="TableParagraph"/>
              <w:spacing w:before="36"/>
              <w:ind w:left="330"/>
              <w:jc w:val="left"/>
              <w:rPr>
                <w:sz w:val="16"/>
              </w:rPr>
            </w:pPr>
            <w:r>
              <w:rPr>
                <w:w w:val="98"/>
                <w:sz w:val="16"/>
              </w:rPr>
              <w:t>U</w:t>
            </w:r>
          </w:p>
        </w:tc>
      </w:tr>
      <w:tr w:rsidR="00956462" w14:paraId="0F3FBA5B" w14:textId="77777777" w:rsidTr="0030023E">
        <w:trPr>
          <w:gridAfter w:val="1"/>
          <w:wAfter w:w="52" w:type="dxa"/>
          <w:trHeight w:val="331"/>
        </w:trPr>
        <w:tc>
          <w:tcPr>
            <w:tcW w:w="809" w:type="dxa"/>
            <w:tcBorders>
              <w:top w:val="nil"/>
              <w:bottom w:val="nil"/>
            </w:tcBorders>
            <w:shd w:val="clear" w:color="auto" w:fill="DADADA"/>
          </w:tcPr>
          <w:p w14:paraId="254BB7A9" w14:textId="77777777" w:rsidR="00956462" w:rsidRDefault="00956462" w:rsidP="00956462">
            <w:pPr>
              <w:pStyle w:val="TableParagraph"/>
              <w:spacing w:before="69"/>
              <w:ind w:left="49" w:right="40"/>
              <w:rPr>
                <w:sz w:val="16"/>
              </w:rPr>
            </w:pPr>
            <w:r>
              <w:rPr>
                <w:sz w:val="16"/>
              </w:rPr>
              <w:t>A632</w:t>
            </w:r>
          </w:p>
        </w:tc>
        <w:tc>
          <w:tcPr>
            <w:tcW w:w="903" w:type="dxa"/>
            <w:tcBorders>
              <w:top w:val="nil"/>
              <w:bottom w:val="nil"/>
            </w:tcBorders>
            <w:shd w:val="clear" w:color="auto" w:fill="DADADA"/>
          </w:tcPr>
          <w:p w14:paraId="64D1A4C9"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9AB9D6B"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7C2E90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B71FB71" w14:textId="77777777" w:rsidR="00956462" w:rsidRDefault="00956462" w:rsidP="00956462">
            <w:pPr>
              <w:pStyle w:val="TableParagraph"/>
              <w:spacing w:before="69"/>
              <w:ind w:left="87" w:right="86"/>
              <w:rPr>
                <w:sz w:val="16"/>
              </w:rPr>
            </w:pPr>
            <w:r>
              <w:rPr>
                <w:sz w:val="16"/>
              </w:rPr>
              <w:t>1998289</w:t>
            </w:r>
          </w:p>
        </w:tc>
        <w:tc>
          <w:tcPr>
            <w:tcW w:w="704" w:type="dxa"/>
            <w:tcBorders>
              <w:top w:val="nil"/>
              <w:bottom w:val="nil"/>
            </w:tcBorders>
            <w:shd w:val="clear" w:color="auto" w:fill="DADADA"/>
          </w:tcPr>
          <w:p w14:paraId="5EC818B5" w14:textId="77777777" w:rsidR="00956462" w:rsidRDefault="00956462" w:rsidP="00956462">
            <w:pPr>
              <w:pStyle w:val="TableParagraph"/>
              <w:spacing w:before="69"/>
              <w:ind w:left="191" w:right="194"/>
              <w:rPr>
                <w:sz w:val="16"/>
              </w:rPr>
            </w:pPr>
            <w:r>
              <w:rPr>
                <w:sz w:val="16"/>
              </w:rPr>
              <w:t>HC</w:t>
            </w:r>
          </w:p>
        </w:tc>
        <w:tc>
          <w:tcPr>
            <w:tcW w:w="750" w:type="dxa"/>
            <w:tcBorders>
              <w:top w:val="nil"/>
              <w:bottom w:val="nil"/>
            </w:tcBorders>
            <w:shd w:val="clear" w:color="auto" w:fill="DADADA"/>
          </w:tcPr>
          <w:p w14:paraId="3D68BEE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6718EDE"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shd w:val="clear" w:color="auto" w:fill="DADADA"/>
          </w:tcPr>
          <w:p w14:paraId="7D82D5C1"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1F4F37BD"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3D1A136B" w14:textId="77777777" w:rsidR="00956462" w:rsidRDefault="00956462" w:rsidP="00956462">
            <w:pPr>
              <w:pStyle w:val="TableParagraph"/>
              <w:spacing w:before="0" w:line="179" w:lineRule="exact"/>
              <w:ind w:left="103"/>
              <w:jc w:val="left"/>
              <w:rPr>
                <w:sz w:val="16"/>
              </w:rPr>
            </w:pPr>
            <w:r>
              <w:rPr>
                <w:sz w:val="16"/>
              </w:rPr>
              <w:t>CM HC</w:t>
            </w:r>
          </w:p>
          <w:p w14:paraId="2C67CDD5" w14:textId="77777777" w:rsidR="00956462" w:rsidRDefault="00956462" w:rsidP="00956462">
            <w:pPr>
              <w:pStyle w:val="TableParagraph"/>
              <w:spacing w:before="1" w:line="132" w:lineRule="exact"/>
              <w:ind w:left="122"/>
              <w:jc w:val="left"/>
              <w:rPr>
                <w:sz w:val="16"/>
              </w:rPr>
            </w:pPr>
            <w:r>
              <w:rPr>
                <w:sz w:val="16"/>
              </w:rPr>
              <w:t>HD XP</w:t>
            </w:r>
          </w:p>
        </w:tc>
        <w:tc>
          <w:tcPr>
            <w:tcW w:w="755" w:type="dxa"/>
            <w:tcBorders>
              <w:top w:val="nil"/>
              <w:bottom w:val="nil"/>
            </w:tcBorders>
            <w:shd w:val="clear" w:color="auto" w:fill="DADADA"/>
          </w:tcPr>
          <w:p w14:paraId="255035AE" w14:textId="77777777" w:rsidR="00956462" w:rsidRDefault="00956462" w:rsidP="00956462">
            <w:pPr>
              <w:pStyle w:val="TableParagraph"/>
              <w:spacing w:before="0" w:line="179" w:lineRule="exact"/>
              <w:ind w:right="14"/>
              <w:rPr>
                <w:sz w:val="16"/>
              </w:rPr>
            </w:pPr>
            <w:r>
              <w:rPr>
                <w:sz w:val="16"/>
              </w:rPr>
              <w:t>CM HC</w:t>
            </w:r>
          </w:p>
          <w:p w14:paraId="11280AC3" w14:textId="77777777" w:rsidR="00956462" w:rsidRDefault="00956462" w:rsidP="00956462">
            <w:pPr>
              <w:pStyle w:val="TableParagraph"/>
              <w:spacing w:before="1" w:line="132" w:lineRule="exact"/>
              <w:ind w:right="14"/>
              <w:rPr>
                <w:sz w:val="16"/>
              </w:rPr>
            </w:pPr>
            <w:r>
              <w:rPr>
                <w:sz w:val="16"/>
              </w:rPr>
              <w:t>HD</w:t>
            </w:r>
          </w:p>
        </w:tc>
        <w:tc>
          <w:tcPr>
            <w:tcW w:w="755" w:type="dxa"/>
            <w:tcBorders>
              <w:top w:val="nil"/>
              <w:bottom w:val="nil"/>
            </w:tcBorders>
            <w:shd w:val="clear" w:color="auto" w:fill="DADADA"/>
          </w:tcPr>
          <w:p w14:paraId="4831974F"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1867B94" w14:textId="77777777" w:rsidR="00956462" w:rsidRDefault="00956462" w:rsidP="00956462">
            <w:pPr>
              <w:pStyle w:val="TableParagraph"/>
              <w:spacing w:before="69"/>
              <w:ind w:left="330"/>
              <w:jc w:val="left"/>
              <w:rPr>
                <w:sz w:val="16"/>
              </w:rPr>
            </w:pPr>
            <w:r>
              <w:rPr>
                <w:w w:val="98"/>
                <w:sz w:val="16"/>
              </w:rPr>
              <w:t>U</w:t>
            </w:r>
          </w:p>
        </w:tc>
      </w:tr>
      <w:tr w:rsidR="00956462" w14:paraId="3F16BE11" w14:textId="77777777" w:rsidTr="0030023E">
        <w:trPr>
          <w:gridAfter w:val="1"/>
          <w:wAfter w:w="52" w:type="dxa"/>
          <w:trHeight w:val="331"/>
        </w:trPr>
        <w:tc>
          <w:tcPr>
            <w:tcW w:w="809" w:type="dxa"/>
            <w:tcBorders>
              <w:top w:val="nil"/>
              <w:bottom w:val="nil"/>
            </w:tcBorders>
          </w:tcPr>
          <w:p w14:paraId="1ADCE384" w14:textId="77777777" w:rsidR="00956462" w:rsidRDefault="00956462" w:rsidP="00956462">
            <w:pPr>
              <w:pStyle w:val="TableParagraph"/>
              <w:spacing w:before="69"/>
              <w:ind w:left="49" w:right="40"/>
              <w:rPr>
                <w:sz w:val="16"/>
              </w:rPr>
            </w:pPr>
            <w:r>
              <w:rPr>
                <w:sz w:val="16"/>
              </w:rPr>
              <w:t>A633</w:t>
            </w:r>
          </w:p>
        </w:tc>
        <w:tc>
          <w:tcPr>
            <w:tcW w:w="903" w:type="dxa"/>
            <w:tcBorders>
              <w:top w:val="nil"/>
              <w:bottom w:val="nil"/>
            </w:tcBorders>
          </w:tcPr>
          <w:p w14:paraId="27110A1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3BD8EC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A1AD0B1" w14:textId="77777777" w:rsidR="00956462" w:rsidRDefault="00956462" w:rsidP="00956462">
            <w:pPr>
              <w:pStyle w:val="TableParagraph"/>
              <w:spacing w:before="0"/>
              <w:jc w:val="left"/>
              <w:rPr>
                <w:sz w:val="16"/>
              </w:rPr>
            </w:pPr>
          </w:p>
        </w:tc>
        <w:tc>
          <w:tcPr>
            <w:tcW w:w="865" w:type="dxa"/>
            <w:tcBorders>
              <w:top w:val="nil"/>
              <w:bottom w:val="nil"/>
            </w:tcBorders>
          </w:tcPr>
          <w:p w14:paraId="61C4E7D2" w14:textId="77777777" w:rsidR="00956462" w:rsidRDefault="00956462" w:rsidP="00956462">
            <w:pPr>
              <w:pStyle w:val="TableParagraph"/>
              <w:spacing w:before="69"/>
              <w:ind w:left="87" w:right="86"/>
              <w:rPr>
                <w:sz w:val="16"/>
              </w:rPr>
            </w:pPr>
            <w:r>
              <w:rPr>
                <w:sz w:val="16"/>
              </w:rPr>
              <w:t>1974323</w:t>
            </w:r>
          </w:p>
        </w:tc>
        <w:tc>
          <w:tcPr>
            <w:tcW w:w="704" w:type="dxa"/>
            <w:tcBorders>
              <w:top w:val="nil"/>
              <w:bottom w:val="nil"/>
            </w:tcBorders>
          </w:tcPr>
          <w:p w14:paraId="59FE551B" w14:textId="77777777" w:rsidR="00956462" w:rsidRDefault="00956462" w:rsidP="00956462">
            <w:pPr>
              <w:pStyle w:val="TableParagraph"/>
              <w:spacing w:before="69"/>
              <w:ind w:left="192" w:right="193"/>
              <w:rPr>
                <w:sz w:val="16"/>
              </w:rPr>
            </w:pPr>
            <w:r>
              <w:rPr>
                <w:sz w:val="16"/>
              </w:rPr>
              <w:t>HD</w:t>
            </w:r>
          </w:p>
        </w:tc>
        <w:tc>
          <w:tcPr>
            <w:tcW w:w="750" w:type="dxa"/>
            <w:tcBorders>
              <w:top w:val="nil"/>
              <w:bottom w:val="nil"/>
            </w:tcBorders>
          </w:tcPr>
          <w:p w14:paraId="0D13C347"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A3745CC"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457D7621"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7929B3B7"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tcPr>
          <w:p w14:paraId="4FE06A9E" w14:textId="77777777" w:rsidR="00956462" w:rsidRDefault="00956462" w:rsidP="00956462">
            <w:pPr>
              <w:pStyle w:val="TableParagraph"/>
              <w:spacing w:before="69"/>
              <w:ind w:right="13"/>
              <w:rPr>
                <w:sz w:val="16"/>
              </w:rPr>
            </w:pPr>
            <w:r>
              <w:rPr>
                <w:sz w:val="16"/>
              </w:rPr>
              <w:t>CM HD</w:t>
            </w:r>
          </w:p>
        </w:tc>
        <w:tc>
          <w:tcPr>
            <w:tcW w:w="755" w:type="dxa"/>
            <w:tcBorders>
              <w:top w:val="nil"/>
              <w:bottom w:val="nil"/>
            </w:tcBorders>
          </w:tcPr>
          <w:p w14:paraId="6F67020B" w14:textId="77777777" w:rsidR="00956462" w:rsidRDefault="00956462" w:rsidP="00956462">
            <w:pPr>
              <w:pStyle w:val="TableParagraph"/>
              <w:spacing w:before="69"/>
              <w:ind w:right="15"/>
              <w:rPr>
                <w:sz w:val="16"/>
              </w:rPr>
            </w:pPr>
            <w:r>
              <w:rPr>
                <w:sz w:val="16"/>
              </w:rPr>
              <w:t>CM HD</w:t>
            </w:r>
          </w:p>
        </w:tc>
        <w:tc>
          <w:tcPr>
            <w:tcW w:w="755" w:type="dxa"/>
            <w:tcBorders>
              <w:top w:val="nil"/>
              <w:bottom w:val="nil"/>
            </w:tcBorders>
          </w:tcPr>
          <w:p w14:paraId="5DC6473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AA8216B" w14:textId="77777777" w:rsidR="00956462" w:rsidRDefault="00956462" w:rsidP="00956462">
            <w:pPr>
              <w:pStyle w:val="TableParagraph"/>
              <w:spacing w:before="69"/>
              <w:ind w:left="330"/>
              <w:jc w:val="left"/>
              <w:rPr>
                <w:sz w:val="16"/>
              </w:rPr>
            </w:pPr>
            <w:r>
              <w:rPr>
                <w:w w:val="98"/>
                <w:sz w:val="16"/>
              </w:rPr>
              <w:t>U</w:t>
            </w:r>
          </w:p>
        </w:tc>
      </w:tr>
      <w:tr w:rsidR="00956462" w14:paraId="024A61E8" w14:textId="77777777" w:rsidTr="0030023E">
        <w:trPr>
          <w:gridAfter w:val="1"/>
          <w:wAfter w:w="52" w:type="dxa"/>
          <w:trHeight w:val="331"/>
        </w:trPr>
        <w:tc>
          <w:tcPr>
            <w:tcW w:w="809" w:type="dxa"/>
            <w:tcBorders>
              <w:top w:val="nil"/>
              <w:bottom w:val="nil"/>
            </w:tcBorders>
            <w:shd w:val="clear" w:color="auto" w:fill="DADADA"/>
          </w:tcPr>
          <w:p w14:paraId="668674DB" w14:textId="77777777" w:rsidR="00956462" w:rsidRDefault="00956462" w:rsidP="00956462">
            <w:pPr>
              <w:pStyle w:val="TableParagraph"/>
              <w:spacing w:before="69"/>
              <w:ind w:left="49" w:right="40"/>
              <w:rPr>
                <w:sz w:val="16"/>
              </w:rPr>
            </w:pPr>
            <w:r>
              <w:rPr>
                <w:sz w:val="16"/>
              </w:rPr>
              <w:t>A681</w:t>
            </w:r>
          </w:p>
        </w:tc>
        <w:tc>
          <w:tcPr>
            <w:tcW w:w="903" w:type="dxa"/>
            <w:tcBorders>
              <w:top w:val="nil"/>
              <w:bottom w:val="nil"/>
            </w:tcBorders>
            <w:shd w:val="clear" w:color="auto" w:fill="DADADA"/>
          </w:tcPr>
          <w:p w14:paraId="4F3DD7DD"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28F1F1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7A96F9C"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A2B5F81" w14:textId="77777777" w:rsidR="00956462" w:rsidRDefault="00956462" w:rsidP="00956462">
            <w:pPr>
              <w:pStyle w:val="TableParagraph"/>
              <w:spacing w:before="69"/>
              <w:ind w:left="87" w:right="86"/>
              <w:rPr>
                <w:sz w:val="16"/>
              </w:rPr>
            </w:pPr>
            <w:r>
              <w:rPr>
                <w:sz w:val="16"/>
              </w:rPr>
              <w:t>1999088</w:t>
            </w:r>
          </w:p>
        </w:tc>
        <w:tc>
          <w:tcPr>
            <w:tcW w:w="704" w:type="dxa"/>
            <w:tcBorders>
              <w:top w:val="nil"/>
              <w:bottom w:val="nil"/>
            </w:tcBorders>
            <w:shd w:val="clear" w:color="auto" w:fill="DADADA"/>
          </w:tcPr>
          <w:p w14:paraId="4CFBBBAB" w14:textId="77777777" w:rsidR="00956462" w:rsidRDefault="00956462" w:rsidP="00956462">
            <w:pPr>
              <w:pStyle w:val="TableParagraph"/>
              <w:spacing w:before="69"/>
              <w:ind w:left="192" w:right="193"/>
              <w:rPr>
                <w:sz w:val="16"/>
              </w:rPr>
            </w:pPr>
            <w:r>
              <w:rPr>
                <w:sz w:val="16"/>
              </w:rPr>
              <w:t>SX</w:t>
            </w:r>
          </w:p>
        </w:tc>
        <w:tc>
          <w:tcPr>
            <w:tcW w:w="750" w:type="dxa"/>
            <w:tcBorders>
              <w:top w:val="nil"/>
              <w:bottom w:val="nil"/>
            </w:tcBorders>
            <w:shd w:val="clear" w:color="auto" w:fill="DADADA"/>
          </w:tcPr>
          <w:p w14:paraId="705B66DC"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D85FAA8"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shd w:val="clear" w:color="auto" w:fill="DADADA"/>
          </w:tcPr>
          <w:p w14:paraId="17EDFF3D"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2065728C"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6EE81EDA" w14:textId="77777777" w:rsidR="00956462" w:rsidRDefault="00956462" w:rsidP="00956462">
            <w:pPr>
              <w:pStyle w:val="TableParagraph"/>
              <w:spacing w:before="69"/>
              <w:ind w:right="15"/>
              <w:rPr>
                <w:sz w:val="16"/>
              </w:rPr>
            </w:pPr>
            <w:r>
              <w:rPr>
                <w:sz w:val="16"/>
              </w:rPr>
              <w:t>CM TU</w:t>
            </w:r>
          </w:p>
        </w:tc>
        <w:tc>
          <w:tcPr>
            <w:tcW w:w="755" w:type="dxa"/>
            <w:tcBorders>
              <w:top w:val="nil"/>
              <w:bottom w:val="nil"/>
            </w:tcBorders>
            <w:shd w:val="clear" w:color="auto" w:fill="DADADA"/>
          </w:tcPr>
          <w:p w14:paraId="59F481A9" w14:textId="77777777" w:rsidR="00956462" w:rsidRDefault="00956462" w:rsidP="00956462">
            <w:pPr>
              <w:pStyle w:val="TableParagraph"/>
              <w:spacing w:before="69"/>
              <w:ind w:right="17"/>
              <w:rPr>
                <w:sz w:val="16"/>
              </w:rPr>
            </w:pPr>
            <w:r>
              <w:rPr>
                <w:sz w:val="16"/>
              </w:rPr>
              <w:t>CM TU</w:t>
            </w:r>
          </w:p>
        </w:tc>
        <w:tc>
          <w:tcPr>
            <w:tcW w:w="755" w:type="dxa"/>
            <w:tcBorders>
              <w:top w:val="nil"/>
              <w:bottom w:val="nil"/>
            </w:tcBorders>
            <w:shd w:val="clear" w:color="auto" w:fill="DADADA"/>
          </w:tcPr>
          <w:p w14:paraId="141F22F7"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98D06CB" w14:textId="77777777" w:rsidR="00956462" w:rsidRDefault="00956462" w:rsidP="00956462">
            <w:pPr>
              <w:pStyle w:val="TableParagraph"/>
              <w:spacing w:before="69"/>
              <w:ind w:left="330"/>
              <w:jc w:val="left"/>
              <w:rPr>
                <w:sz w:val="16"/>
              </w:rPr>
            </w:pPr>
            <w:r>
              <w:rPr>
                <w:w w:val="98"/>
                <w:sz w:val="16"/>
              </w:rPr>
              <w:t>U</w:t>
            </w:r>
          </w:p>
        </w:tc>
      </w:tr>
      <w:tr w:rsidR="00956462" w14:paraId="3A7280E1" w14:textId="77777777" w:rsidTr="0030023E">
        <w:trPr>
          <w:gridAfter w:val="1"/>
          <w:wAfter w:w="52" w:type="dxa"/>
          <w:trHeight w:val="328"/>
        </w:trPr>
        <w:tc>
          <w:tcPr>
            <w:tcW w:w="809" w:type="dxa"/>
            <w:tcBorders>
              <w:top w:val="nil"/>
              <w:bottom w:val="nil"/>
            </w:tcBorders>
          </w:tcPr>
          <w:p w14:paraId="7A9AB1AF" w14:textId="77777777" w:rsidR="00956462" w:rsidRDefault="00956462" w:rsidP="00956462">
            <w:pPr>
              <w:pStyle w:val="TableParagraph"/>
              <w:spacing w:before="69"/>
              <w:ind w:left="49" w:right="40"/>
              <w:rPr>
                <w:sz w:val="16"/>
              </w:rPr>
            </w:pPr>
            <w:r>
              <w:rPr>
                <w:sz w:val="16"/>
              </w:rPr>
              <w:t>A682</w:t>
            </w:r>
          </w:p>
        </w:tc>
        <w:tc>
          <w:tcPr>
            <w:tcW w:w="903" w:type="dxa"/>
            <w:tcBorders>
              <w:top w:val="nil"/>
              <w:bottom w:val="nil"/>
            </w:tcBorders>
          </w:tcPr>
          <w:p w14:paraId="1B9F6D7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4E36D4A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889F360" w14:textId="77777777" w:rsidR="00956462" w:rsidRDefault="00956462" w:rsidP="00956462">
            <w:pPr>
              <w:pStyle w:val="TableParagraph"/>
              <w:spacing w:before="0"/>
              <w:jc w:val="left"/>
              <w:rPr>
                <w:sz w:val="16"/>
              </w:rPr>
            </w:pPr>
          </w:p>
        </w:tc>
        <w:tc>
          <w:tcPr>
            <w:tcW w:w="865" w:type="dxa"/>
            <w:tcBorders>
              <w:top w:val="nil"/>
              <w:bottom w:val="nil"/>
            </w:tcBorders>
          </w:tcPr>
          <w:p w14:paraId="4F4A6D63" w14:textId="77777777" w:rsidR="00956462" w:rsidRDefault="00956462" w:rsidP="00956462">
            <w:pPr>
              <w:pStyle w:val="TableParagraph"/>
              <w:spacing w:before="69"/>
              <w:ind w:left="87" w:right="86"/>
              <w:rPr>
                <w:sz w:val="16"/>
              </w:rPr>
            </w:pPr>
            <w:r>
              <w:rPr>
                <w:sz w:val="16"/>
              </w:rPr>
              <w:t>1999088</w:t>
            </w:r>
          </w:p>
        </w:tc>
        <w:tc>
          <w:tcPr>
            <w:tcW w:w="704" w:type="dxa"/>
            <w:tcBorders>
              <w:top w:val="nil"/>
              <w:bottom w:val="nil"/>
            </w:tcBorders>
          </w:tcPr>
          <w:p w14:paraId="75533BB0" w14:textId="77777777" w:rsidR="00956462" w:rsidRDefault="00956462" w:rsidP="00956462">
            <w:pPr>
              <w:pStyle w:val="TableParagraph"/>
              <w:spacing w:before="69"/>
              <w:ind w:left="192" w:right="192"/>
              <w:rPr>
                <w:sz w:val="16"/>
              </w:rPr>
            </w:pPr>
            <w:r>
              <w:rPr>
                <w:sz w:val="16"/>
              </w:rPr>
              <w:t>TG</w:t>
            </w:r>
          </w:p>
        </w:tc>
        <w:tc>
          <w:tcPr>
            <w:tcW w:w="750" w:type="dxa"/>
            <w:tcBorders>
              <w:top w:val="nil"/>
              <w:bottom w:val="nil"/>
            </w:tcBorders>
          </w:tcPr>
          <w:p w14:paraId="1525CF2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68869D3"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1A50A403"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22B0D132"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7456374A" w14:textId="77777777" w:rsidR="00956462" w:rsidRDefault="00956462" w:rsidP="00956462">
            <w:pPr>
              <w:pStyle w:val="TableParagraph"/>
              <w:spacing w:before="69"/>
              <w:ind w:right="15"/>
              <w:rPr>
                <w:sz w:val="16"/>
              </w:rPr>
            </w:pPr>
            <w:r>
              <w:rPr>
                <w:sz w:val="16"/>
              </w:rPr>
              <w:t>CM TU</w:t>
            </w:r>
          </w:p>
        </w:tc>
        <w:tc>
          <w:tcPr>
            <w:tcW w:w="755" w:type="dxa"/>
            <w:tcBorders>
              <w:top w:val="nil"/>
              <w:bottom w:val="nil"/>
            </w:tcBorders>
          </w:tcPr>
          <w:p w14:paraId="2A9400B4" w14:textId="77777777" w:rsidR="00956462" w:rsidRDefault="00956462" w:rsidP="00956462">
            <w:pPr>
              <w:pStyle w:val="TableParagraph"/>
              <w:spacing w:before="69"/>
              <w:ind w:right="18"/>
              <w:rPr>
                <w:sz w:val="16"/>
              </w:rPr>
            </w:pPr>
            <w:r>
              <w:rPr>
                <w:sz w:val="16"/>
              </w:rPr>
              <w:t>CM TU</w:t>
            </w:r>
          </w:p>
        </w:tc>
        <w:tc>
          <w:tcPr>
            <w:tcW w:w="755" w:type="dxa"/>
            <w:tcBorders>
              <w:top w:val="nil"/>
              <w:bottom w:val="nil"/>
            </w:tcBorders>
          </w:tcPr>
          <w:p w14:paraId="0AEBC5BF"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20DE763" w14:textId="77777777" w:rsidR="00956462" w:rsidRDefault="00956462" w:rsidP="00956462">
            <w:pPr>
              <w:pStyle w:val="TableParagraph"/>
              <w:spacing w:before="69"/>
              <w:ind w:left="330"/>
              <w:jc w:val="left"/>
              <w:rPr>
                <w:sz w:val="16"/>
              </w:rPr>
            </w:pPr>
            <w:r>
              <w:rPr>
                <w:w w:val="98"/>
                <w:sz w:val="16"/>
              </w:rPr>
              <w:t>U</w:t>
            </w:r>
          </w:p>
        </w:tc>
      </w:tr>
      <w:tr w:rsidR="00956462" w14:paraId="7E5A606F" w14:textId="77777777" w:rsidTr="0030023E">
        <w:trPr>
          <w:gridAfter w:val="1"/>
          <w:wAfter w:w="52" w:type="dxa"/>
          <w:trHeight w:val="331"/>
        </w:trPr>
        <w:tc>
          <w:tcPr>
            <w:tcW w:w="809" w:type="dxa"/>
            <w:tcBorders>
              <w:top w:val="nil"/>
              <w:bottom w:val="nil"/>
            </w:tcBorders>
            <w:shd w:val="clear" w:color="auto" w:fill="DADADA"/>
          </w:tcPr>
          <w:p w14:paraId="55C70F41" w14:textId="77777777" w:rsidR="00956462" w:rsidRDefault="00956462" w:rsidP="00956462">
            <w:pPr>
              <w:pStyle w:val="TableParagraph"/>
              <w:spacing w:before="71"/>
              <w:ind w:left="49" w:right="40"/>
              <w:rPr>
                <w:sz w:val="16"/>
              </w:rPr>
            </w:pPr>
            <w:r>
              <w:rPr>
                <w:sz w:val="16"/>
              </w:rPr>
              <w:t>A683</w:t>
            </w:r>
          </w:p>
        </w:tc>
        <w:tc>
          <w:tcPr>
            <w:tcW w:w="903" w:type="dxa"/>
            <w:tcBorders>
              <w:top w:val="nil"/>
              <w:bottom w:val="nil"/>
            </w:tcBorders>
            <w:shd w:val="clear" w:color="auto" w:fill="DADADA"/>
          </w:tcPr>
          <w:p w14:paraId="50A11072"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4E00CB7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F8A7D3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EF22016" w14:textId="77777777" w:rsidR="00956462" w:rsidRDefault="00956462" w:rsidP="00956462">
            <w:pPr>
              <w:pStyle w:val="TableParagraph"/>
              <w:spacing w:before="71"/>
              <w:ind w:left="87" w:right="86"/>
              <w:rPr>
                <w:sz w:val="16"/>
              </w:rPr>
            </w:pPr>
            <w:r>
              <w:rPr>
                <w:sz w:val="16"/>
              </w:rPr>
              <w:t>1999027</w:t>
            </w:r>
          </w:p>
        </w:tc>
        <w:tc>
          <w:tcPr>
            <w:tcW w:w="704" w:type="dxa"/>
            <w:tcBorders>
              <w:top w:val="nil"/>
              <w:bottom w:val="nil"/>
            </w:tcBorders>
            <w:shd w:val="clear" w:color="auto" w:fill="DADADA"/>
          </w:tcPr>
          <w:p w14:paraId="39C5D0EC" w14:textId="77777777" w:rsidR="00956462" w:rsidRDefault="00956462" w:rsidP="00956462">
            <w:pPr>
              <w:pStyle w:val="TableParagraph"/>
              <w:spacing w:before="71"/>
              <w:ind w:left="192" w:right="194"/>
              <w:rPr>
                <w:sz w:val="16"/>
              </w:rPr>
            </w:pPr>
            <w:r>
              <w:rPr>
                <w:sz w:val="16"/>
              </w:rPr>
              <w:t>SJ</w:t>
            </w:r>
          </w:p>
        </w:tc>
        <w:tc>
          <w:tcPr>
            <w:tcW w:w="750" w:type="dxa"/>
            <w:tcBorders>
              <w:top w:val="nil"/>
              <w:bottom w:val="nil"/>
            </w:tcBorders>
            <w:shd w:val="clear" w:color="auto" w:fill="DADADA"/>
          </w:tcPr>
          <w:p w14:paraId="74ECBAE8"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38CB59EE" w14:textId="77777777" w:rsidR="00956462" w:rsidRDefault="00956462" w:rsidP="00956462">
            <w:pPr>
              <w:pStyle w:val="TableParagraph"/>
              <w:spacing w:before="71"/>
              <w:ind w:left="200" w:right="203"/>
              <w:rPr>
                <w:sz w:val="16"/>
              </w:rPr>
            </w:pPr>
            <w:r>
              <w:rPr>
                <w:sz w:val="16"/>
              </w:rPr>
              <w:t>CM</w:t>
            </w:r>
          </w:p>
        </w:tc>
        <w:tc>
          <w:tcPr>
            <w:tcW w:w="745" w:type="dxa"/>
            <w:tcBorders>
              <w:top w:val="nil"/>
              <w:bottom w:val="nil"/>
            </w:tcBorders>
            <w:shd w:val="clear" w:color="auto" w:fill="DADADA"/>
          </w:tcPr>
          <w:p w14:paraId="6C45DED8"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4F82E713" w14:textId="77777777" w:rsidR="00956462" w:rsidRDefault="00956462" w:rsidP="00956462">
            <w:pPr>
              <w:pStyle w:val="TableParagraph"/>
              <w:spacing w:before="71"/>
              <w:ind w:left="253"/>
              <w:jc w:val="left"/>
              <w:rPr>
                <w:sz w:val="16"/>
              </w:rPr>
            </w:pPr>
            <w:r>
              <w:rPr>
                <w:sz w:val="16"/>
              </w:rPr>
              <w:t>TU</w:t>
            </w:r>
          </w:p>
        </w:tc>
        <w:tc>
          <w:tcPr>
            <w:tcW w:w="745" w:type="dxa"/>
            <w:tcBorders>
              <w:top w:val="nil"/>
              <w:bottom w:val="nil"/>
            </w:tcBorders>
            <w:shd w:val="clear" w:color="auto" w:fill="DADADA"/>
          </w:tcPr>
          <w:p w14:paraId="6BE79F3D" w14:textId="77777777" w:rsidR="00956462" w:rsidRDefault="00956462" w:rsidP="00956462">
            <w:pPr>
              <w:pStyle w:val="TableParagraph"/>
              <w:spacing w:before="0" w:line="181" w:lineRule="exact"/>
              <w:ind w:right="15"/>
              <w:rPr>
                <w:sz w:val="16"/>
              </w:rPr>
            </w:pPr>
            <w:r>
              <w:rPr>
                <w:sz w:val="16"/>
              </w:rPr>
              <w:t>CM SJ TU</w:t>
            </w:r>
          </w:p>
          <w:p w14:paraId="2FD4D11C" w14:textId="77777777" w:rsidR="00956462" w:rsidRDefault="00956462" w:rsidP="00956462">
            <w:pPr>
              <w:pStyle w:val="TableParagraph"/>
              <w:spacing w:before="1" w:line="129" w:lineRule="exact"/>
              <w:ind w:right="14"/>
              <w:rPr>
                <w:sz w:val="16"/>
              </w:rPr>
            </w:pPr>
            <w:r>
              <w:rPr>
                <w:sz w:val="16"/>
              </w:rPr>
              <w:t>XP</w:t>
            </w:r>
          </w:p>
        </w:tc>
        <w:tc>
          <w:tcPr>
            <w:tcW w:w="755" w:type="dxa"/>
            <w:tcBorders>
              <w:top w:val="nil"/>
              <w:bottom w:val="nil"/>
            </w:tcBorders>
            <w:shd w:val="clear" w:color="auto" w:fill="DADADA"/>
          </w:tcPr>
          <w:p w14:paraId="1266F305" w14:textId="77777777" w:rsidR="00956462" w:rsidRDefault="00956462" w:rsidP="00956462">
            <w:pPr>
              <w:pStyle w:val="TableParagraph"/>
              <w:spacing w:before="71"/>
              <w:ind w:right="17"/>
              <w:rPr>
                <w:sz w:val="16"/>
              </w:rPr>
            </w:pPr>
            <w:r>
              <w:rPr>
                <w:sz w:val="16"/>
              </w:rPr>
              <w:t>CM TU</w:t>
            </w:r>
          </w:p>
        </w:tc>
        <w:tc>
          <w:tcPr>
            <w:tcW w:w="755" w:type="dxa"/>
            <w:tcBorders>
              <w:top w:val="nil"/>
              <w:bottom w:val="nil"/>
            </w:tcBorders>
            <w:shd w:val="clear" w:color="auto" w:fill="DADADA"/>
          </w:tcPr>
          <w:p w14:paraId="1285C41C"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0C12FFA" w14:textId="77777777" w:rsidR="00956462" w:rsidRDefault="00956462" w:rsidP="00956462">
            <w:pPr>
              <w:pStyle w:val="TableParagraph"/>
              <w:spacing w:before="71"/>
              <w:ind w:left="330"/>
              <w:jc w:val="left"/>
              <w:rPr>
                <w:sz w:val="16"/>
              </w:rPr>
            </w:pPr>
            <w:r>
              <w:rPr>
                <w:w w:val="98"/>
                <w:sz w:val="16"/>
              </w:rPr>
              <w:t>U</w:t>
            </w:r>
          </w:p>
        </w:tc>
      </w:tr>
      <w:tr w:rsidR="00956462" w14:paraId="3D07B2AA" w14:textId="77777777" w:rsidTr="0030023E">
        <w:trPr>
          <w:gridAfter w:val="1"/>
          <w:wAfter w:w="52" w:type="dxa"/>
          <w:trHeight w:val="331"/>
        </w:trPr>
        <w:tc>
          <w:tcPr>
            <w:tcW w:w="809" w:type="dxa"/>
            <w:tcBorders>
              <w:top w:val="nil"/>
              <w:bottom w:val="nil"/>
            </w:tcBorders>
          </w:tcPr>
          <w:p w14:paraId="6C3281A0" w14:textId="77777777" w:rsidR="00956462" w:rsidRDefault="00956462" w:rsidP="00956462">
            <w:pPr>
              <w:pStyle w:val="TableParagraph"/>
              <w:spacing w:before="71"/>
              <w:ind w:left="49" w:right="40"/>
              <w:rPr>
                <w:sz w:val="16"/>
              </w:rPr>
            </w:pPr>
            <w:r>
              <w:rPr>
                <w:sz w:val="16"/>
              </w:rPr>
              <w:t>A684</w:t>
            </w:r>
          </w:p>
        </w:tc>
        <w:tc>
          <w:tcPr>
            <w:tcW w:w="903" w:type="dxa"/>
            <w:tcBorders>
              <w:top w:val="nil"/>
              <w:bottom w:val="nil"/>
            </w:tcBorders>
          </w:tcPr>
          <w:p w14:paraId="68A3C857"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6E499D20"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191DC791" w14:textId="77777777" w:rsidR="00956462" w:rsidRDefault="00956462" w:rsidP="00956462">
            <w:pPr>
              <w:pStyle w:val="TableParagraph"/>
              <w:spacing w:before="0"/>
              <w:jc w:val="left"/>
              <w:rPr>
                <w:sz w:val="16"/>
              </w:rPr>
            </w:pPr>
          </w:p>
        </w:tc>
        <w:tc>
          <w:tcPr>
            <w:tcW w:w="865" w:type="dxa"/>
            <w:tcBorders>
              <w:top w:val="nil"/>
              <w:bottom w:val="nil"/>
            </w:tcBorders>
          </w:tcPr>
          <w:p w14:paraId="267DD1BB" w14:textId="77777777" w:rsidR="00956462" w:rsidRDefault="00956462" w:rsidP="00956462">
            <w:pPr>
              <w:pStyle w:val="TableParagraph"/>
              <w:spacing w:before="71"/>
              <w:ind w:left="87" w:right="86"/>
              <w:rPr>
                <w:sz w:val="16"/>
              </w:rPr>
            </w:pPr>
            <w:r>
              <w:rPr>
                <w:sz w:val="16"/>
              </w:rPr>
              <w:t>1998289</w:t>
            </w:r>
          </w:p>
        </w:tc>
        <w:tc>
          <w:tcPr>
            <w:tcW w:w="704" w:type="dxa"/>
            <w:tcBorders>
              <w:top w:val="nil"/>
              <w:bottom w:val="nil"/>
            </w:tcBorders>
          </w:tcPr>
          <w:p w14:paraId="43E3B46C" w14:textId="77777777" w:rsidR="00956462" w:rsidRDefault="00956462" w:rsidP="00956462">
            <w:pPr>
              <w:pStyle w:val="TableParagraph"/>
              <w:spacing w:before="71"/>
              <w:ind w:left="192" w:right="193"/>
              <w:rPr>
                <w:sz w:val="16"/>
              </w:rPr>
            </w:pPr>
            <w:r>
              <w:rPr>
                <w:sz w:val="16"/>
              </w:rPr>
              <w:t>HD</w:t>
            </w:r>
          </w:p>
        </w:tc>
        <w:tc>
          <w:tcPr>
            <w:tcW w:w="750" w:type="dxa"/>
            <w:tcBorders>
              <w:top w:val="nil"/>
              <w:bottom w:val="nil"/>
            </w:tcBorders>
          </w:tcPr>
          <w:p w14:paraId="118D63A3"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783413DE" w14:textId="77777777" w:rsidR="00956462" w:rsidRDefault="00956462" w:rsidP="00956462">
            <w:pPr>
              <w:pStyle w:val="TableParagraph"/>
              <w:spacing w:before="71"/>
              <w:ind w:left="200" w:right="203"/>
              <w:rPr>
                <w:sz w:val="16"/>
              </w:rPr>
            </w:pPr>
            <w:r>
              <w:rPr>
                <w:sz w:val="16"/>
              </w:rPr>
              <w:t>CM</w:t>
            </w:r>
          </w:p>
        </w:tc>
        <w:tc>
          <w:tcPr>
            <w:tcW w:w="745" w:type="dxa"/>
            <w:tcBorders>
              <w:top w:val="nil"/>
              <w:bottom w:val="nil"/>
            </w:tcBorders>
          </w:tcPr>
          <w:p w14:paraId="00EB1993"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640BB7F"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tcPr>
          <w:p w14:paraId="0C65DF97" w14:textId="77777777" w:rsidR="00956462" w:rsidRDefault="00956462" w:rsidP="00956462">
            <w:pPr>
              <w:pStyle w:val="TableParagraph"/>
              <w:spacing w:before="0" w:line="181" w:lineRule="exact"/>
              <w:ind w:right="14"/>
              <w:rPr>
                <w:sz w:val="16"/>
              </w:rPr>
            </w:pPr>
            <w:r>
              <w:rPr>
                <w:sz w:val="16"/>
              </w:rPr>
              <w:t>CM HD</w:t>
            </w:r>
          </w:p>
          <w:p w14:paraId="3B3F6ABD" w14:textId="77777777" w:rsidR="00956462" w:rsidRDefault="00956462" w:rsidP="00956462">
            <w:pPr>
              <w:pStyle w:val="TableParagraph"/>
              <w:spacing w:before="1" w:line="129" w:lineRule="exact"/>
              <w:ind w:right="14"/>
              <w:rPr>
                <w:sz w:val="16"/>
              </w:rPr>
            </w:pPr>
            <w:r>
              <w:rPr>
                <w:sz w:val="16"/>
              </w:rPr>
              <w:t>XP</w:t>
            </w:r>
          </w:p>
        </w:tc>
        <w:tc>
          <w:tcPr>
            <w:tcW w:w="755" w:type="dxa"/>
            <w:tcBorders>
              <w:top w:val="nil"/>
              <w:bottom w:val="nil"/>
            </w:tcBorders>
          </w:tcPr>
          <w:p w14:paraId="0AEEA80F" w14:textId="77777777" w:rsidR="00956462" w:rsidRDefault="00956462" w:rsidP="00956462">
            <w:pPr>
              <w:pStyle w:val="TableParagraph"/>
              <w:spacing w:before="71"/>
              <w:ind w:right="15"/>
              <w:rPr>
                <w:sz w:val="16"/>
              </w:rPr>
            </w:pPr>
            <w:r>
              <w:rPr>
                <w:sz w:val="16"/>
              </w:rPr>
              <w:t>CM HD</w:t>
            </w:r>
          </w:p>
        </w:tc>
        <w:tc>
          <w:tcPr>
            <w:tcW w:w="755" w:type="dxa"/>
            <w:tcBorders>
              <w:top w:val="nil"/>
              <w:bottom w:val="nil"/>
            </w:tcBorders>
          </w:tcPr>
          <w:p w14:paraId="00B2014C"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7E87CC7" w14:textId="77777777" w:rsidR="00956462" w:rsidRDefault="00956462" w:rsidP="00956462">
            <w:pPr>
              <w:pStyle w:val="TableParagraph"/>
              <w:spacing w:before="71"/>
              <w:ind w:left="330"/>
              <w:jc w:val="left"/>
              <w:rPr>
                <w:sz w:val="16"/>
              </w:rPr>
            </w:pPr>
            <w:r>
              <w:rPr>
                <w:w w:val="98"/>
                <w:sz w:val="16"/>
              </w:rPr>
              <w:t>U</w:t>
            </w:r>
          </w:p>
        </w:tc>
      </w:tr>
      <w:tr w:rsidR="00956462" w14:paraId="4C92F488" w14:textId="77777777" w:rsidTr="0030023E">
        <w:trPr>
          <w:gridAfter w:val="1"/>
          <w:wAfter w:w="52" w:type="dxa"/>
          <w:trHeight w:val="331"/>
        </w:trPr>
        <w:tc>
          <w:tcPr>
            <w:tcW w:w="809" w:type="dxa"/>
            <w:tcBorders>
              <w:top w:val="nil"/>
              <w:bottom w:val="nil"/>
            </w:tcBorders>
            <w:shd w:val="clear" w:color="auto" w:fill="DADADA"/>
          </w:tcPr>
          <w:p w14:paraId="6B5DF6ED" w14:textId="77777777" w:rsidR="00956462" w:rsidRDefault="00956462" w:rsidP="00956462">
            <w:pPr>
              <w:pStyle w:val="TableParagraph"/>
              <w:spacing w:before="71"/>
              <w:ind w:left="49" w:right="40"/>
              <w:rPr>
                <w:sz w:val="16"/>
              </w:rPr>
            </w:pPr>
            <w:r>
              <w:rPr>
                <w:sz w:val="16"/>
              </w:rPr>
              <w:t>A685</w:t>
            </w:r>
          </w:p>
        </w:tc>
        <w:tc>
          <w:tcPr>
            <w:tcW w:w="903" w:type="dxa"/>
            <w:tcBorders>
              <w:top w:val="nil"/>
              <w:bottom w:val="nil"/>
            </w:tcBorders>
            <w:shd w:val="clear" w:color="auto" w:fill="DADADA"/>
          </w:tcPr>
          <w:p w14:paraId="0ED6D3C4"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286CECF"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68B8B56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11471A9"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5859252D" w14:textId="77777777" w:rsidR="00956462" w:rsidRDefault="00956462" w:rsidP="00956462">
            <w:pPr>
              <w:pStyle w:val="TableParagraph"/>
              <w:spacing w:before="71"/>
              <w:ind w:left="192" w:right="193"/>
              <w:rPr>
                <w:sz w:val="16"/>
              </w:rPr>
            </w:pPr>
            <w:r>
              <w:rPr>
                <w:sz w:val="16"/>
              </w:rPr>
              <w:t>PA</w:t>
            </w:r>
          </w:p>
        </w:tc>
        <w:tc>
          <w:tcPr>
            <w:tcW w:w="750" w:type="dxa"/>
            <w:tcBorders>
              <w:top w:val="nil"/>
              <w:bottom w:val="nil"/>
            </w:tcBorders>
            <w:shd w:val="clear" w:color="auto" w:fill="DADADA"/>
          </w:tcPr>
          <w:p w14:paraId="6EF425CF"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275B56B5" w14:textId="77777777" w:rsidR="00956462" w:rsidRDefault="00956462" w:rsidP="00956462">
            <w:pPr>
              <w:pStyle w:val="TableParagraph"/>
              <w:spacing w:before="71"/>
              <w:ind w:left="200" w:right="203"/>
              <w:rPr>
                <w:sz w:val="16"/>
              </w:rPr>
            </w:pPr>
            <w:r>
              <w:rPr>
                <w:sz w:val="16"/>
              </w:rPr>
              <w:t>CM</w:t>
            </w:r>
          </w:p>
        </w:tc>
        <w:tc>
          <w:tcPr>
            <w:tcW w:w="745" w:type="dxa"/>
            <w:tcBorders>
              <w:top w:val="nil"/>
              <w:bottom w:val="nil"/>
            </w:tcBorders>
            <w:shd w:val="clear" w:color="auto" w:fill="DADADA"/>
          </w:tcPr>
          <w:p w14:paraId="761A35CB"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668E96FE" w14:textId="77777777" w:rsidR="00956462" w:rsidRDefault="00956462" w:rsidP="00956462">
            <w:pPr>
              <w:pStyle w:val="TableParagraph"/>
              <w:spacing w:before="71"/>
              <w:ind w:left="258"/>
              <w:jc w:val="left"/>
              <w:rPr>
                <w:sz w:val="16"/>
              </w:rPr>
            </w:pPr>
            <w:r>
              <w:rPr>
                <w:sz w:val="16"/>
              </w:rPr>
              <w:t>PA</w:t>
            </w:r>
          </w:p>
        </w:tc>
        <w:tc>
          <w:tcPr>
            <w:tcW w:w="745" w:type="dxa"/>
            <w:tcBorders>
              <w:top w:val="nil"/>
              <w:bottom w:val="nil"/>
            </w:tcBorders>
            <w:shd w:val="clear" w:color="auto" w:fill="DADADA"/>
          </w:tcPr>
          <w:p w14:paraId="07437DFF" w14:textId="77777777" w:rsidR="00956462" w:rsidRDefault="00956462" w:rsidP="00956462">
            <w:pPr>
              <w:pStyle w:val="TableParagraph"/>
              <w:spacing w:before="71"/>
              <w:ind w:right="10"/>
              <w:rPr>
                <w:sz w:val="16"/>
              </w:rPr>
            </w:pPr>
            <w:r>
              <w:rPr>
                <w:sz w:val="16"/>
              </w:rPr>
              <w:t>CM PA</w:t>
            </w:r>
          </w:p>
        </w:tc>
        <w:tc>
          <w:tcPr>
            <w:tcW w:w="755" w:type="dxa"/>
            <w:tcBorders>
              <w:top w:val="nil"/>
              <w:bottom w:val="nil"/>
            </w:tcBorders>
            <w:shd w:val="clear" w:color="auto" w:fill="DADADA"/>
          </w:tcPr>
          <w:p w14:paraId="43454C72" w14:textId="77777777" w:rsidR="00956462" w:rsidRDefault="00956462" w:rsidP="00956462">
            <w:pPr>
              <w:pStyle w:val="TableParagraph"/>
              <w:spacing w:before="0" w:line="181" w:lineRule="exact"/>
              <w:ind w:right="16"/>
              <w:rPr>
                <w:sz w:val="16"/>
              </w:rPr>
            </w:pPr>
            <w:r>
              <w:rPr>
                <w:sz w:val="16"/>
              </w:rPr>
              <w:t>BN CM</w:t>
            </w:r>
          </w:p>
          <w:p w14:paraId="54927CB7" w14:textId="77777777" w:rsidR="00956462" w:rsidRDefault="00956462" w:rsidP="00956462">
            <w:pPr>
              <w:pStyle w:val="TableParagraph"/>
              <w:spacing w:before="1" w:line="129" w:lineRule="exact"/>
              <w:ind w:right="20"/>
              <w:rPr>
                <w:sz w:val="16"/>
              </w:rPr>
            </w:pPr>
            <w:r>
              <w:rPr>
                <w:sz w:val="16"/>
              </w:rPr>
              <w:t>TU</w:t>
            </w:r>
          </w:p>
        </w:tc>
        <w:tc>
          <w:tcPr>
            <w:tcW w:w="755" w:type="dxa"/>
            <w:tcBorders>
              <w:top w:val="nil"/>
              <w:bottom w:val="nil"/>
            </w:tcBorders>
            <w:shd w:val="clear" w:color="auto" w:fill="DADADA"/>
          </w:tcPr>
          <w:p w14:paraId="12C7676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6D5A120" w14:textId="77777777" w:rsidR="00956462" w:rsidRDefault="00956462" w:rsidP="00956462">
            <w:pPr>
              <w:pStyle w:val="TableParagraph"/>
              <w:spacing w:before="71"/>
              <w:ind w:left="330"/>
              <w:jc w:val="left"/>
              <w:rPr>
                <w:sz w:val="16"/>
              </w:rPr>
            </w:pPr>
            <w:r>
              <w:rPr>
                <w:w w:val="98"/>
                <w:sz w:val="16"/>
              </w:rPr>
              <w:t>U</w:t>
            </w:r>
          </w:p>
        </w:tc>
      </w:tr>
      <w:tr w:rsidR="00956462" w14:paraId="2CD64FF2" w14:textId="77777777" w:rsidTr="0030023E">
        <w:trPr>
          <w:gridAfter w:val="1"/>
          <w:wAfter w:w="52" w:type="dxa"/>
          <w:trHeight w:val="331"/>
        </w:trPr>
        <w:tc>
          <w:tcPr>
            <w:tcW w:w="809" w:type="dxa"/>
            <w:tcBorders>
              <w:top w:val="nil"/>
              <w:bottom w:val="nil"/>
            </w:tcBorders>
          </w:tcPr>
          <w:p w14:paraId="3CBBF02E" w14:textId="77777777" w:rsidR="00956462" w:rsidRDefault="00956462" w:rsidP="00956462">
            <w:pPr>
              <w:pStyle w:val="TableParagraph"/>
              <w:spacing w:before="69"/>
              <w:ind w:left="49" w:right="40"/>
              <w:rPr>
                <w:sz w:val="16"/>
              </w:rPr>
            </w:pPr>
            <w:r>
              <w:rPr>
                <w:sz w:val="16"/>
              </w:rPr>
              <w:t>A689</w:t>
            </w:r>
          </w:p>
        </w:tc>
        <w:tc>
          <w:tcPr>
            <w:tcW w:w="903" w:type="dxa"/>
            <w:tcBorders>
              <w:top w:val="nil"/>
              <w:bottom w:val="nil"/>
            </w:tcBorders>
          </w:tcPr>
          <w:p w14:paraId="10F9E85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E52D3A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A8D9DA8" w14:textId="77777777" w:rsidR="00956462" w:rsidRDefault="00956462" w:rsidP="00956462">
            <w:pPr>
              <w:pStyle w:val="TableParagraph"/>
              <w:spacing w:before="0"/>
              <w:jc w:val="left"/>
              <w:rPr>
                <w:sz w:val="16"/>
              </w:rPr>
            </w:pPr>
          </w:p>
        </w:tc>
        <w:tc>
          <w:tcPr>
            <w:tcW w:w="865" w:type="dxa"/>
            <w:tcBorders>
              <w:top w:val="nil"/>
              <w:bottom w:val="nil"/>
            </w:tcBorders>
          </w:tcPr>
          <w:p w14:paraId="15E60B8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554F72F" w14:textId="77777777" w:rsidR="00956462" w:rsidRDefault="00956462" w:rsidP="00956462">
            <w:pPr>
              <w:pStyle w:val="TableParagraph"/>
              <w:spacing w:before="69"/>
              <w:ind w:left="192" w:right="193"/>
              <w:rPr>
                <w:sz w:val="16"/>
              </w:rPr>
            </w:pPr>
            <w:r>
              <w:rPr>
                <w:sz w:val="16"/>
              </w:rPr>
              <w:t>SU</w:t>
            </w:r>
          </w:p>
        </w:tc>
        <w:tc>
          <w:tcPr>
            <w:tcW w:w="750" w:type="dxa"/>
            <w:tcBorders>
              <w:top w:val="nil"/>
              <w:bottom w:val="nil"/>
            </w:tcBorders>
          </w:tcPr>
          <w:p w14:paraId="179BA84F"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49949732"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6479315A"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186741E2"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4C573C10" w14:textId="77777777" w:rsidR="00956462" w:rsidRDefault="00956462" w:rsidP="00956462">
            <w:pPr>
              <w:pStyle w:val="TableParagraph"/>
              <w:spacing w:before="69"/>
              <w:ind w:right="15"/>
              <w:rPr>
                <w:sz w:val="16"/>
              </w:rPr>
            </w:pPr>
            <w:r>
              <w:rPr>
                <w:sz w:val="16"/>
              </w:rPr>
              <w:t>CM TU</w:t>
            </w:r>
          </w:p>
        </w:tc>
        <w:tc>
          <w:tcPr>
            <w:tcW w:w="755" w:type="dxa"/>
            <w:tcBorders>
              <w:top w:val="nil"/>
              <w:bottom w:val="nil"/>
            </w:tcBorders>
          </w:tcPr>
          <w:p w14:paraId="49A81E29" w14:textId="77777777" w:rsidR="00956462" w:rsidRDefault="00956462" w:rsidP="00956462">
            <w:pPr>
              <w:pStyle w:val="TableParagraph"/>
              <w:spacing w:before="1" w:line="182" w:lineRule="exact"/>
              <w:ind w:left="256" w:right="106" w:hanging="149"/>
              <w:jc w:val="left"/>
              <w:rPr>
                <w:sz w:val="16"/>
              </w:rPr>
            </w:pPr>
            <w:r>
              <w:rPr>
                <w:sz w:val="16"/>
              </w:rPr>
              <w:t>BN CM TU</w:t>
            </w:r>
          </w:p>
        </w:tc>
        <w:tc>
          <w:tcPr>
            <w:tcW w:w="755" w:type="dxa"/>
            <w:tcBorders>
              <w:top w:val="nil"/>
              <w:bottom w:val="nil"/>
            </w:tcBorders>
          </w:tcPr>
          <w:p w14:paraId="5199D76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15E928FE" w14:textId="77777777" w:rsidR="00956462" w:rsidRDefault="00956462" w:rsidP="00956462">
            <w:pPr>
              <w:pStyle w:val="TableParagraph"/>
              <w:spacing w:before="69"/>
              <w:ind w:left="330"/>
              <w:jc w:val="left"/>
              <w:rPr>
                <w:sz w:val="16"/>
              </w:rPr>
            </w:pPr>
            <w:r>
              <w:rPr>
                <w:w w:val="98"/>
                <w:sz w:val="16"/>
              </w:rPr>
              <w:t>U</w:t>
            </w:r>
          </w:p>
        </w:tc>
      </w:tr>
      <w:tr w:rsidR="00956462" w14:paraId="4C8FD1CB" w14:textId="77777777" w:rsidTr="0030023E">
        <w:trPr>
          <w:gridAfter w:val="1"/>
          <w:wAfter w:w="52" w:type="dxa"/>
          <w:trHeight w:val="297"/>
        </w:trPr>
        <w:tc>
          <w:tcPr>
            <w:tcW w:w="809" w:type="dxa"/>
            <w:tcBorders>
              <w:top w:val="nil"/>
              <w:bottom w:val="nil"/>
            </w:tcBorders>
            <w:shd w:val="clear" w:color="auto" w:fill="DADADA"/>
          </w:tcPr>
          <w:p w14:paraId="34C5CF2E" w14:textId="77777777" w:rsidR="00956462" w:rsidRDefault="00956462" w:rsidP="00956462">
            <w:pPr>
              <w:pStyle w:val="TableParagraph"/>
              <w:spacing w:before="35"/>
              <w:ind w:left="49" w:right="40"/>
              <w:rPr>
                <w:sz w:val="16"/>
              </w:rPr>
            </w:pPr>
            <w:r>
              <w:rPr>
                <w:sz w:val="16"/>
              </w:rPr>
              <w:t>A690</w:t>
            </w:r>
          </w:p>
        </w:tc>
        <w:tc>
          <w:tcPr>
            <w:tcW w:w="903" w:type="dxa"/>
            <w:tcBorders>
              <w:top w:val="nil"/>
              <w:bottom w:val="nil"/>
            </w:tcBorders>
            <w:shd w:val="clear" w:color="auto" w:fill="DADADA"/>
          </w:tcPr>
          <w:p w14:paraId="23A9F081"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shd w:val="clear" w:color="auto" w:fill="DADADA"/>
          </w:tcPr>
          <w:p w14:paraId="497C41B4"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shd w:val="clear" w:color="auto" w:fill="DADADA"/>
          </w:tcPr>
          <w:p w14:paraId="3EF1831D"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23FB884" w14:textId="77777777" w:rsidR="00956462" w:rsidRDefault="00956462" w:rsidP="00956462">
            <w:pPr>
              <w:pStyle w:val="TableParagraph"/>
              <w:spacing w:before="35"/>
              <w:ind w:left="87" w:right="86"/>
              <w:rPr>
                <w:sz w:val="16"/>
              </w:rPr>
            </w:pPr>
            <w:r>
              <w:rPr>
                <w:sz w:val="16"/>
              </w:rPr>
              <w:t>2000061</w:t>
            </w:r>
          </w:p>
        </w:tc>
        <w:tc>
          <w:tcPr>
            <w:tcW w:w="704" w:type="dxa"/>
            <w:tcBorders>
              <w:top w:val="nil"/>
              <w:bottom w:val="nil"/>
            </w:tcBorders>
            <w:shd w:val="clear" w:color="auto" w:fill="DADADA"/>
          </w:tcPr>
          <w:p w14:paraId="719676A4" w14:textId="77777777" w:rsidR="00956462" w:rsidRDefault="00956462" w:rsidP="00956462">
            <w:pPr>
              <w:pStyle w:val="TableParagraph"/>
              <w:spacing w:before="35"/>
              <w:ind w:left="192" w:right="192"/>
              <w:rPr>
                <w:sz w:val="16"/>
              </w:rPr>
            </w:pPr>
            <w:r>
              <w:rPr>
                <w:sz w:val="16"/>
              </w:rPr>
              <w:t>73</w:t>
            </w:r>
          </w:p>
        </w:tc>
        <w:tc>
          <w:tcPr>
            <w:tcW w:w="750" w:type="dxa"/>
            <w:tcBorders>
              <w:top w:val="nil"/>
              <w:bottom w:val="nil"/>
            </w:tcBorders>
            <w:shd w:val="clear" w:color="auto" w:fill="DADADA"/>
          </w:tcPr>
          <w:p w14:paraId="345277DA" w14:textId="77777777" w:rsidR="00956462" w:rsidRDefault="00956462" w:rsidP="00956462">
            <w:pPr>
              <w:pStyle w:val="TableParagraph"/>
              <w:spacing w:before="35"/>
              <w:ind w:left="268" w:right="272"/>
              <w:rPr>
                <w:sz w:val="16"/>
              </w:rPr>
            </w:pPr>
            <w:r>
              <w:rPr>
                <w:sz w:val="16"/>
              </w:rPr>
              <w:t>02</w:t>
            </w:r>
          </w:p>
        </w:tc>
        <w:tc>
          <w:tcPr>
            <w:tcW w:w="702" w:type="dxa"/>
            <w:tcBorders>
              <w:top w:val="nil"/>
              <w:bottom w:val="nil"/>
            </w:tcBorders>
            <w:shd w:val="clear" w:color="auto" w:fill="DADADA"/>
          </w:tcPr>
          <w:p w14:paraId="5ACCACDA" w14:textId="77777777" w:rsidR="00956462" w:rsidRDefault="00956462" w:rsidP="00956462">
            <w:pPr>
              <w:pStyle w:val="TableParagraph"/>
              <w:spacing w:before="35"/>
              <w:ind w:left="200" w:right="203"/>
              <w:rPr>
                <w:sz w:val="16"/>
              </w:rPr>
            </w:pPr>
            <w:r>
              <w:rPr>
                <w:sz w:val="16"/>
              </w:rPr>
              <w:t>CM</w:t>
            </w:r>
          </w:p>
        </w:tc>
        <w:tc>
          <w:tcPr>
            <w:tcW w:w="745" w:type="dxa"/>
            <w:tcBorders>
              <w:top w:val="nil"/>
              <w:bottom w:val="nil"/>
            </w:tcBorders>
            <w:shd w:val="clear" w:color="auto" w:fill="DADADA"/>
          </w:tcPr>
          <w:p w14:paraId="79100C0C" w14:textId="77777777" w:rsidR="00956462" w:rsidRDefault="00956462" w:rsidP="00956462">
            <w:pPr>
              <w:pStyle w:val="TableParagraph"/>
              <w:spacing w:before="35"/>
              <w:ind w:right="2"/>
              <w:rPr>
                <w:sz w:val="16"/>
              </w:rPr>
            </w:pPr>
            <w:r>
              <w:rPr>
                <w:sz w:val="16"/>
              </w:rPr>
              <w:t>5G</w:t>
            </w:r>
          </w:p>
        </w:tc>
        <w:tc>
          <w:tcPr>
            <w:tcW w:w="740" w:type="dxa"/>
            <w:tcBorders>
              <w:top w:val="nil"/>
              <w:bottom w:val="nil"/>
            </w:tcBorders>
            <w:shd w:val="clear" w:color="auto" w:fill="DADADA"/>
          </w:tcPr>
          <w:p w14:paraId="77AB14ED" w14:textId="77777777" w:rsidR="00956462" w:rsidRDefault="00956462" w:rsidP="00956462">
            <w:pPr>
              <w:pStyle w:val="TableParagraph"/>
              <w:spacing w:before="35"/>
              <w:ind w:left="279"/>
              <w:jc w:val="left"/>
              <w:rPr>
                <w:sz w:val="16"/>
              </w:rPr>
            </w:pPr>
            <w:r>
              <w:rPr>
                <w:sz w:val="16"/>
              </w:rPr>
              <w:t>75</w:t>
            </w:r>
          </w:p>
        </w:tc>
        <w:tc>
          <w:tcPr>
            <w:tcW w:w="745" w:type="dxa"/>
            <w:tcBorders>
              <w:top w:val="nil"/>
              <w:bottom w:val="nil"/>
            </w:tcBorders>
            <w:shd w:val="clear" w:color="auto" w:fill="DADADA"/>
          </w:tcPr>
          <w:p w14:paraId="794ECFF1" w14:textId="77777777" w:rsidR="00956462" w:rsidRDefault="00956462" w:rsidP="00956462">
            <w:pPr>
              <w:pStyle w:val="TableParagraph"/>
              <w:spacing w:before="0" w:line="146" w:lineRule="exact"/>
              <w:ind w:right="13"/>
              <w:rPr>
                <w:sz w:val="16"/>
              </w:rPr>
            </w:pPr>
            <w:r>
              <w:rPr>
                <w:sz w:val="16"/>
              </w:rPr>
              <w:t>CM XP 73</w:t>
            </w:r>
          </w:p>
          <w:p w14:paraId="5F8C3687" w14:textId="77777777" w:rsidR="00956462" w:rsidRDefault="00956462" w:rsidP="00956462">
            <w:pPr>
              <w:pStyle w:val="TableParagraph"/>
              <w:spacing w:before="0" w:line="131" w:lineRule="exact"/>
              <w:ind w:right="12"/>
              <w:rPr>
                <w:sz w:val="16"/>
              </w:rPr>
            </w:pPr>
            <w:r>
              <w:rPr>
                <w:sz w:val="16"/>
              </w:rPr>
              <w:t>75</w:t>
            </w:r>
          </w:p>
        </w:tc>
        <w:tc>
          <w:tcPr>
            <w:tcW w:w="755" w:type="dxa"/>
            <w:tcBorders>
              <w:top w:val="nil"/>
              <w:bottom w:val="nil"/>
            </w:tcBorders>
            <w:shd w:val="clear" w:color="auto" w:fill="DADADA"/>
          </w:tcPr>
          <w:p w14:paraId="2114BB20" w14:textId="77777777" w:rsidR="00956462" w:rsidRDefault="00956462" w:rsidP="00956462">
            <w:pPr>
              <w:pStyle w:val="TableParagraph"/>
              <w:spacing w:before="0" w:line="146" w:lineRule="exact"/>
              <w:ind w:right="17"/>
              <w:rPr>
                <w:sz w:val="16"/>
              </w:rPr>
            </w:pPr>
            <w:r>
              <w:rPr>
                <w:sz w:val="16"/>
              </w:rPr>
              <w:t>BN CM 73</w:t>
            </w:r>
          </w:p>
          <w:p w14:paraId="335B8B8C" w14:textId="77777777" w:rsidR="00956462" w:rsidRDefault="00956462" w:rsidP="00956462">
            <w:pPr>
              <w:pStyle w:val="TableParagraph"/>
              <w:spacing w:before="0" w:line="131" w:lineRule="exact"/>
              <w:ind w:right="15"/>
              <w:rPr>
                <w:sz w:val="16"/>
              </w:rPr>
            </w:pPr>
            <w:r>
              <w:rPr>
                <w:sz w:val="16"/>
              </w:rPr>
              <w:t>75</w:t>
            </w:r>
          </w:p>
        </w:tc>
        <w:tc>
          <w:tcPr>
            <w:tcW w:w="755" w:type="dxa"/>
            <w:tcBorders>
              <w:top w:val="nil"/>
              <w:bottom w:val="nil"/>
            </w:tcBorders>
            <w:shd w:val="clear" w:color="auto" w:fill="DADADA"/>
          </w:tcPr>
          <w:p w14:paraId="5A055A4A"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1A65C052" w14:textId="77777777" w:rsidR="00956462" w:rsidRDefault="00956462" w:rsidP="00956462">
            <w:pPr>
              <w:pStyle w:val="TableParagraph"/>
              <w:spacing w:before="35"/>
              <w:ind w:left="330"/>
              <w:jc w:val="left"/>
              <w:rPr>
                <w:sz w:val="16"/>
              </w:rPr>
            </w:pPr>
            <w:r>
              <w:rPr>
                <w:w w:val="98"/>
                <w:sz w:val="16"/>
              </w:rPr>
              <w:t>U</w:t>
            </w:r>
          </w:p>
        </w:tc>
      </w:tr>
      <w:tr w:rsidR="00956462" w14:paraId="6D9BDFFF" w14:textId="77777777" w:rsidTr="0030023E">
        <w:trPr>
          <w:gridAfter w:val="1"/>
          <w:wAfter w:w="52" w:type="dxa"/>
          <w:trHeight w:val="331"/>
        </w:trPr>
        <w:tc>
          <w:tcPr>
            <w:tcW w:w="809" w:type="dxa"/>
            <w:tcBorders>
              <w:top w:val="nil"/>
              <w:bottom w:val="nil"/>
            </w:tcBorders>
          </w:tcPr>
          <w:p w14:paraId="447047F1" w14:textId="77777777" w:rsidR="00956462" w:rsidRDefault="00956462" w:rsidP="00956462">
            <w:pPr>
              <w:pStyle w:val="TableParagraph"/>
              <w:spacing w:before="69"/>
              <w:ind w:left="49" w:right="40"/>
              <w:rPr>
                <w:sz w:val="16"/>
              </w:rPr>
            </w:pPr>
            <w:r>
              <w:rPr>
                <w:sz w:val="16"/>
              </w:rPr>
              <w:t>A691</w:t>
            </w:r>
          </w:p>
        </w:tc>
        <w:tc>
          <w:tcPr>
            <w:tcW w:w="903" w:type="dxa"/>
            <w:tcBorders>
              <w:top w:val="nil"/>
              <w:bottom w:val="nil"/>
            </w:tcBorders>
          </w:tcPr>
          <w:p w14:paraId="2284B14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792E57C"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97AB252" w14:textId="77777777" w:rsidR="00956462" w:rsidRDefault="00956462" w:rsidP="00956462">
            <w:pPr>
              <w:pStyle w:val="TableParagraph"/>
              <w:spacing w:before="0"/>
              <w:jc w:val="left"/>
              <w:rPr>
                <w:sz w:val="16"/>
              </w:rPr>
            </w:pPr>
          </w:p>
        </w:tc>
        <w:tc>
          <w:tcPr>
            <w:tcW w:w="865" w:type="dxa"/>
            <w:tcBorders>
              <w:top w:val="nil"/>
              <w:bottom w:val="nil"/>
            </w:tcBorders>
          </w:tcPr>
          <w:p w14:paraId="3317B953" w14:textId="77777777" w:rsidR="00956462" w:rsidRDefault="00956462" w:rsidP="00956462">
            <w:pPr>
              <w:pStyle w:val="TableParagraph"/>
              <w:spacing w:before="69"/>
              <w:ind w:left="87" w:right="86"/>
              <w:rPr>
                <w:sz w:val="16"/>
              </w:rPr>
            </w:pPr>
            <w:r>
              <w:rPr>
                <w:sz w:val="16"/>
              </w:rPr>
              <w:t>1998289</w:t>
            </w:r>
          </w:p>
        </w:tc>
        <w:tc>
          <w:tcPr>
            <w:tcW w:w="704" w:type="dxa"/>
            <w:tcBorders>
              <w:top w:val="nil"/>
              <w:bottom w:val="nil"/>
            </w:tcBorders>
          </w:tcPr>
          <w:p w14:paraId="302D6E35" w14:textId="77777777" w:rsidR="00956462" w:rsidRDefault="00956462" w:rsidP="00956462">
            <w:pPr>
              <w:pStyle w:val="TableParagraph"/>
              <w:spacing w:before="69"/>
              <w:ind w:left="192" w:right="192"/>
              <w:rPr>
                <w:sz w:val="16"/>
              </w:rPr>
            </w:pPr>
            <w:r>
              <w:rPr>
                <w:sz w:val="16"/>
              </w:rPr>
              <w:t>73</w:t>
            </w:r>
          </w:p>
        </w:tc>
        <w:tc>
          <w:tcPr>
            <w:tcW w:w="750" w:type="dxa"/>
            <w:tcBorders>
              <w:top w:val="nil"/>
              <w:bottom w:val="nil"/>
            </w:tcBorders>
          </w:tcPr>
          <w:p w14:paraId="59E9C4EA"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783420CB" w14:textId="77777777" w:rsidR="00956462" w:rsidRDefault="00956462" w:rsidP="00956462">
            <w:pPr>
              <w:pStyle w:val="TableParagraph"/>
              <w:spacing w:before="69"/>
              <w:ind w:left="200" w:right="203"/>
              <w:rPr>
                <w:sz w:val="16"/>
              </w:rPr>
            </w:pPr>
            <w:r>
              <w:rPr>
                <w:sz w:val="16"/>
              </w:rPr>
              <w:t>CM</w:t>
            </w:r>
          </w:p>
        </w:tc>
        <w:tc>
          <w:tcPr>
            <w:tcW w:w="745" w:type="dxa"/>
            <w:tcBorders>
              <w:top w:val="nil"/>
              <w:bottom w:val="nil"/>
            </w:tcBorders>
          </w:tcPr>
          <w:p w14:paraId="02DAF925"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2594BB69" w14:textId="77777777" w:rsidR="00956462" w:rsidRDefault="00956462" w:rsidP="00956462">
            <w:pPr>
              <w:pStyle w:val="TableParagraph"/>
              <w:spacing w:before="69"/>
              <w:ind w:left="279"/>
              <w:jc w:val="left"/>
              <w:rPr>
                <w:sz w:val="16"/>
              </w:rPr>
            </w:pPr>
            <w:r>
              <w:rPr>
                <w:sz w:val="16"/>
              </w:rPr>
              <w:t>75</w:t>
            </w:r>
          </w:p>
        </w:tc>
        <w:tc>
          <w:tcPr>
            <w:tcW w:w="745" w:type="dxa"/>
            <w:tcBorders>
              <w:top w:val="nil"/>
              <w:bottom w:val="nil"/>
            </w:tcBorders>
          </w:tcPr>
          <w:p w14:paraId="55E6831D" w14:textId="77777777" w:rsidR="00956462" w:rsidRDefault="00956462" w:rsidP="00956462">
            <w:pPr>
              <w:pStyle w:val="TableParagraph"/>
              <w:spacing w:before="0" w:line="180" w:lineRule="exact"/>
              <w:ind w:right="12"/>
              <w:rPr>
                <w:sz w:val="16"/>
              </w:rPr>
            </w:pPr>
            <w:r>
              <w:rPr>
                <w:sz w:val="16"/>
              </w:rPr>
              <w:t>CM XP 73</w:t>
            </w:r>
          </w:p>
          <w:p w14:paraId="0740C375" w14:textId="77777777" w:rsidR="00956462" w:rsidRDefault="00956462" w:rsidP="00956462">
            <w:pPr>
              <w:pStyle w:val="TableParagraph"/>
              <w:spacing w:before="0" w:line="131" w:lineRule="exact"/>
              <w:ind w:right="12"/>
              <w:rPr>
                <w:sz w:val="16"/>
              </w:rPr>
            </w:pPr>
            <w:r>
              <w:rPr>
                <w:sz w:val="16"/>
              </w:rPr>
              <w:t>75</w:t>
            </w:r>
          </w:p>
        </w:tc>
        <w:tc>
          <w:tcPr>
            <w:tcW w:w="755" w:type="dxa"/>
            <w:tcBorders>
              <w:top w:val="nil"/>
              <w:bottom w:val="nil"/>
            </w:tcBorders>
          </w:tcPr>
          <w:p w14:paraId="5A9723C3" w14:textId="77777777" w:rsidR="00956462" w:rsidRDefault="00956462" w:rsidP="00956462">
            <w:pPr>
              <w:pStyle w:val="TableParagraph"/>
              <w:spacing w:before="69"/>
              <w:ind w:right="12"/>
              <w:rPr>
                <w:sz w:val="16"/>
              </w:rPr>
            </w:pPr>
            <w:r>
              <w:rPr>
                <w:sz w:val="16"/>
              </w:rPr>
              <w:t>CM 73 75</w:t>
            </w:r>
          </w:p>
        </w:tc>
        <w:tc>
          <w:tcPr>
            <w:tcW w:w="755" w:type="dxa"/>
            <w:tcBorders>
              <w:top w:val="nil"/>
              <w:bottom w:val="nil"/>
            </w:tcBorders>
          </w:tcPr>
          <w:p w14:paraId="7343DBE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0D576A76" w14:textId="77777777" w:rsidR="00956462" w:rsidRDefault="00956462" w:rsidP="00956462">
            <w:pPr>
              <w:pStyle w:val="TableParagraph"/>
              <w:spacing w:before="69"/>
              <w:ind w:left="330"/>
              <w:jc w:val="left"/>
              <w:rPr>
                <w:sz w:val="16"/>
              </w:rPr>
            </w:pPr>
            <w:r>
              <w:rPr>
                <w:w w:val="98"/>
                <w:sz w:val="16"/>
              </w:rPr>
              <w:t>U</w:t>
            </w:r>
          </w:p>
        </w:tc>
      </w:tr>
      <w:tr w:rsidR="00956462" w14:paraId="222D1C2A" w14:textId="77777777" w:rsidTr="0030023E">
        <w:trPr>
          <w:gridAfter w:val="1"/>
          <w:wAfter w:w="52" w:type="dxa"/>
          <w:trHeight w:val="331"/>
        </w:trPr>
        <w:tc>
          <w:tcPr>
            <w:tcW w:w="809" w:type="dxa"/>
            <w:tcBorders>
              <w:top w:val="nil"/>
              <w:bottom w:val="nil"/>
            </w:tcBorders>
            <w:shd w:val="clear" w:color="auto" w:fill="DADADA"/>
          </w:tcPr>
          <w:p w14:paraId="0FED1D25" w14:textId="77777777" w:rsidR="00956462" w:rsidRDefault="00956462" w:rsidP="00956462">
            <w:pPr>
              <w:pStyle w:val="TableParagraph"/>
              <w:spacing w:before="69"/>
              <w:ind w:left="49" w:right="40"/>
              <w:rPr>
                <w:sz w:val="16"/>
              </w:rPr>
            </w:pPr>
            <w:r>
              <w:rPr>
                <w:sz w:val="16"/>
              </w:rPr>
              <w:t>A702</w:t>
            </w:r>
          </w:p>
        </w:tc>
        <w:tc>
          <w:tcPr>
            <w:tcW w:w="903" w:type="dxa"/>
            <w:tcBorders>
              <w:top w:val="nil"/>
              <w:bottom w:val="nil"/>
            </w:tcBorders>
            <w:shd w:val="clear" w:color="auto" w:fill="DADADA"/>
          </w:tcPr>
          <w:p w14:paraId="1683D05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9DB458F"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4C08572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703D1E6"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shd w:val="clear" w:color="auto" w:fill="DADADA"/>
          </w:tcPr>
          <w:p w14:paraId="68984BE1" w14:textId="77777777" w:rsidR="00956462" w:rsidRDefault="00956462" w:rsidP="00956462">
            <w:pPr>
              <w:pStyle w:val="TableParagraph"/>
              <w:spacing w:before="69"/>
              <w:ind w:left="192" w:right="192"/>
              <w:rPr>
                <w:sz w:val="16"/>
              </w:rPr>
            </w:pPr>
            <w:r>
              <w:rPr>
                <w:sz w:val="16"/>
              </w:rPr>
              <w:t>CT</w:t>
            </w:r>
          </w:p>
        </w:tc>
        <w:tc>
          <w:tcPr>
            <w:tcW w:w="750" w:type="dxa"/>
            <w:tcBorders>
              <w:top w:val="nil"/>
              <w:bottom w:val="nil"/>
            </w:tcBorders>
            <w:shd w:val="clear" w:color="auto" w:fill="DADADA"/>
          </w:tcPr>
          <w:p w14:paraId="35A3E32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B4E6F5D"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3B1329F6"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693DA0D9" w14:textId="77777777" w:rsidR="00956462" w:rsidRDefault="00956462" w:rsidP="00956462">
            <w:pPr>
              <w:pStyle w:val="TableParagraph"/>
              <w:spacing w:before="69"/>
              <w:ind w:left="258"/>
              <w:jc w:val="left"/>
              <w:rPr>
                <w:sz w:val="16"/>
              </w:rPr>
            </w:pPr>
            <w:r>
              <w:rPr>
                <w:sz w:val="16"/>
              </w:rPr>
              <w:t>CT</w:t>
            </w:r>
          </w:p>
        </w:tc>
        <w:tc>
          <w:tcPr>
            <w:tcW w:w="745" w:type="dxa"/>
            <w:tcBorders>
              <w:top w:val="nil"/>
              <w:bottom w:val="nil"/>
            </w:tcBorders>
            <w:shd w:val="clear" w:color="auto" w:fill="DADADA"/>
          </w:tcPr>
          <w:p w14:paraId="7C50A6E7" w14:textId="77777777" w:rsidR="00956462" w:rsidRDefault="00956462" w:rsidP="00956462">
            <w:pPr>
              <w:pStyle w:val="TableParagraph"/>
              <w:spacing w:before="69"/>
              <w:ind w:right="11"/>
              <w:rPr>
                <w:sz w:val="16"/>
              </w:rPr>
            </w:pPr>
            <w:r>
              <w:rPr>
                <w:sz w:val="16"/>
              </w:rPr>
              <w:t>CT</w:t>
            </w:r>
          </w:p>
        </w:tc>
        <w:tc>
          <w:tcPr>
            <w:tcW w:w="755" w:type="dxa"/>
            <w:tcBorders>
              <w:top w:val="nil"/>
              <w:bottom w:val="nil"/>
            </w:tcBorders>
            <w:shd w:val="clear" w:color="auto" w:fill="DADADA"/>
          </w:tcPr>
          <w:p w14:paraId="3D1FF8B5" w14:textId="77777777" w:rsidR="00956462" w:rsidRDefault="00956462" w:rsidP="00956462">
            <w:pPr>
              <w:pStyle w:val="TableParagraph"/>
              <w:spacing w:before="69"/>
              <w:ind w:right="13"/>
              <w:rPr>
                <w:sz w:val="16"/>
              </w:rPr>
            </w:pPr>
            <w:r>
              <w:rPr>
                <w:sz w:val="16"/>
              </w:rPr>
              <w:t>CT</w:t>
            </w:r>
          </w:p>
        </w:tc>
        <w:tc>
          <w:tcPr>
            <w:tcW w:w="755" w:type="dxa"/>
            <w:tcBorders>
              <w:top w:val="nil"/>
              <w:bottom w:val="nil"/>
            </w:tcBorders>
            <w:shd w:val="clear" w:color="auto" w:fill="DADADA"/>
          </w:tcPr>
          <w:p w14:paraId="0E951D49"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099131B8" w14:textId="77777777" w:rsidR="00956462" w:rsidRDefault="00956462" w:rsidP="00956462">
            <w:pPr>
              <w:pStyle w:val="TableParagraph"/>
              <w:spacing w:before="69"/>
              <w:ind w:left="330"/>
              <w:jc w:val="left"/>
              <w:rPr>
                <w:sz w:val="16"/>
              </w:rPr>
            </w:pPr>
            <w:r>
              <w:rPr>
                <w:w w:val="98"/>
                <w:sz w:val="16"/>
              </w:rPr>
              <w:t>H</w:t>
            </w:r>
          </w:p>
        </w:tc>
      </w:tr>
      <w:tr w:rsidR="00956462" w14:paraId="6F54F171" w14:textId="77777777" w:rsidTr="0030023E">
        <w:trPr>
          <w:gridAfter w:val="1"/>
          <w:wAfter w:w="52" w:type="dxa"/>
          <w:trHeight w:val="331"/>
        </w:trPr>
        <w:tc>
          <w:tcPr>
            <w:tcW w:w="809" w:type="dxa"/>
            <w:tcBorders>
              <w:top w:val="nil"/>
              <w:bottom w:val="nil"/>
            </w:tcBorders>
          </w:tcPr>
          <w:p w14:paraId="379E3334" w14:textId="77777777" w:rsidR="00956462" w:rsidRDefault="00956462" w:rsidP="00956462">
            <w:pPr>
              <w:pStyle w:val="TableParagraph"/>
              <w:spacing w:before="69"/>
              <w:ind w:left="49" w:right="40"/>
              <w:rPr>
                <w:sz w:val="16"/>
              </w:rPr>
            </w:pPr>
            <w:r>
              <w:rPr>
                <w:sz w:val="16"/>
              </w:rPr>
              <w:t>A703</w:t>
            </w:r>
          </w:p>
        </w:tc>
        <w:tc>
          <w:tcPr>
            <w:tcW w:w="903" w:type="dxa"/>
            <w:tcBorders>
              <w:top w:val="nil"/>
              <w:bottom w:val="nil"/>
            </w:tcBorders>
          </w:tcPr>
          <w:p w14:paraId="4B1F115B"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01E9A42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B4A582E" w14:textId="77777777" w:rsidR="00956462" w:rsidRDefault="00956462" w:rsidP="00956462">
            <w:pPr>
              <w:pStyle w:val="TableParagraph"/>
              <w:spacing w:before="0"/>
              <w:jc w:val="left"/>
              <w:rPr>
                <w:sz w:val="16"/>
              </w:rPr>
            </w:pPr>
          </w:p>
        </w:tc>
        <w:tc>
          <w:tcPr>
            <w:tcW w:w="865" w:type="dxa"/>
            <w:tcBorders>
              <w:top w:val="nil"/>
              <w:bottom w:val="nil"/>
            </w:tcBorders>
          </w:tcPr>
          <w:p w14:paraId="6E25E6E1"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tcPr>
          <w:p w14:paraId="3F17348F" w14:textId="77777777" w:rsidR="00956462" w:rsidRDefault="00956462" w:rsidP="00956462">
            <w:pPr>
              <w:pStyle w:val="TableParagraph"/>
              <w:spacing w:before="69"/>
              <w:ind w:left="192" w:right="192"/>
              <w:rPr>
                <w:sz w:val="16"/>
              </w:rPr>
            </w:pPr>
            <w:r>
              <w:rPr>
                <w:sz w:val="16"/>
              </w:rPr>
              <w:t>CT</w:t>
            </w:r>
          </w:p>
        </w:tc>
        <w:tc>
          <w:tcPr>
            <w:tcW w:w="750" w:type="dxa"/>
            <w:tcBorders>
              <w:top w:val="nil"/>
              <w:bottom w:val="nil"/>
            </w:tcBorders>
          </w:tcPr>
          <w:p w14:paraId="78481E4C"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01BF4D56" w14:textId="77777777" w:rsidR="00956462" w:rsidRDefault="00956462" w:rsidP="00956462">
            <w:pPr>
              <w:pStyle w:val="TableParagraph"/>
              <w:spacing w:before="0"/>
              <w:jc w:val="left"/>
              <w:rPr>
                <w:sz w:val="16"/>
              </w:rPr>
            </w:pPr>
          </w:p>
        </w:tc>
        <w:tc>
          <w:tcPr>
            <w:tcW w:w="745" w:type="dxa"/>
            <w:tcBorders>
              <w:top w:val="nil"/>
              <w:bottom w:val="nil"/>
            </w:tcBorders>
          </w:tcPr>
          <w:p w14:paraId="23069C4F" w14:textId="77777777" w:rsidR="00956462" w:rsidRDefault="00956462" w:rsidP="00956462">
            <w:pPr>
              <w:pStyle w:val="TableParagraph"/>
              <w:spacing w:before="0"/>
              <w:jc w:val="left"/>
              <w:rPr>
                <w:sz w:val="16"/>
              </w:rPr>
            </w:pPr>
          </w:p>
        </w:tc>
        <w:tc>
          <w:tcPr>
            <w:tcW w:w="740" w:type="dxa"/>
            <w:tcBorders>
              <w:top w:val="nil"/>
              <w:bottom w:val="nil"/>
            </w:tcBorders>
          </w:tcPr>
          <w:p w14:paraId="4FA741CA" w14:textId="77777777" w:rsidR="00956462" w:rsidRDefault="00956462" w:rsidP="00956462">
            <w:pPr>
              <w:pStyle w:val="TableParagraph"/>
              <w:spacing w:before="69"/>
              <w:ind w:left="258"/>
              <w:jc w:val="left"/>
              <w:rPr>
                <w:sz w:val="16"/>
              </w:rPr>
            </w:pPr>
            <w:r>
              <w:rPr>
                <w:sz w:val="16"/>
              </w:rPr>
              <w:t>CT</w:t>
            </w:r>
          </w:p>
        </w:tc>
        <w:tc>
          <w:tcPr>
            <w:tcW w:w="745" w:type="dxa"/>
            <w:tcBorders>
              <w:top w:val="nil"/>
              <w:bottom w:val="nil"/>
            </w:tcBorders>
          </w:tcPr>
          <w:p w14:paraId="5E93D0FA" w14:textId="77777777" w:rsidR="00956462" w:rsidRDefault="00956462" w:rsidP="00956462">
            <w:pPr>
              <w:pStyle w:val="TableParagraph"/>
              <w:spacing w:before="69"/>
              <w:ind w:right="11"/>
              <w:rPr>
                <w:sz w:val="16"/>
              </w:rPr>
            </w:pPr>
            <w:r>
              <w:rPr>
                <w:sz w:val="16"/>
              </w:rPr>
              <w:t>CT</w:t>
            </w:r>
          </w:p>
        </w:tc>
        <w:tc>
          <w:tcPr>
            <w:tcW w:w="755" w:type="dxa"/>
            <w:tcBorders>
              <w:top w:val="nil"/>
              <w:bottom w:val="nil"/>
            </w:tcBorders>
          </w:tcPr>
          <w:p w14:paraId="67C4E48E" w14:textId="77777777" w:rsidR="00956462" w:rsidRDefault="00956462" w:rsidP="00956462">
            <w:pPr>
              <w:pStyle w:val="TableParagraph"/>
              <w:spacing w:before="69"/>
              <w:ind w:right="13"/>
              <w:rPr>
                <w:sz w:val="16"/>
              </w:rPr>
            </w:pPr>
            <w:r>
              <w:rPr>
                <w:sz w:val="16"/>
              </w:rPr>
              <w:t>CT</w:t>
            </w:r>
          </w:p>
        </w:tc>
        <w:tc>
          <w:tcPr>
            <w:tcW w:w="755" w:type="dxa"/>
            <w:tcBorders>
              <w:top w:val="nil"/>
              <w:bottom w:val="nil"/>
            </w:tcBorders>
          </w:tcPr>
          <w:p w14:paraId="0780FE58"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7AAA38E0" w14:textId="77777777" w:rsidR="00956462" w:rsidRDefault="00956462" w:rsidP="00956462">
            <w:pPr>
              <w:pStyle w:val="TableParagraph"/>
              <w:spacing w:before="69"/>
              <w:ind w:left="330"/>
              <w:jc w:val="left"/>
              <w:rPr>
                <w:sz w:val="16"/>
              </w:rPr>
            </w:pPr>
            <w:r>
              <w:rPr>
                <w:w w:val="98"/>
                <w:sz w:val="16"/>
              </w:rPr>
              <w:t>H</w:t>
            </w:r>
          </w:p>
        </w:tc>
      </w:tr>
      <w:tr w:rsidR="00956462" w14:paraId="7F890FBC" w14:textId="77777777" w:rsidTr="0030023E">
        <w:trPr>
          <w:gridAfter w:val="1"/>
          <w:wAfter w:w="52" w:type="dxa"/>
          <w:trHeight w:val="331"/>
        </w:trPr>
        <w:tc>
          <w:tcPr>
            <w:tcW w:w="809" w:type="dxa"/>
            <w:tcBorders>
              <w:top w:val="nil"/>
              <w:bottom w:val="nil"/>
            </w:tcBorders>
            <w:shd w:val="clear" w:color="auto" w:fill="DADADA"/>
          </w:tcPr>
          <w:p w14:paraId="28BF76DC" w14:textId="77777777" w:rsidR="00956462" w:rsidRDefault="00956462" w:rsidP="00956462">
            <w:pPr>
              <w:pStyle w:val="TableParagraph"/>
              <w:spacing w:before="69"/>
              <w:ind w:left="49" w:right="40"/>
              <w:rPr>
                <w:sz w:val="16"/>
              </w:rPr>
            </w:pPr>
            <w:r>
              <w:rPr>
                <w:sz w:val="16"/>
              </w:rPr>
              <w:t>A704</w:t>
            </w:r>
          </w:p>
        </w:tc>
        <w:tc>
          <w:tcPr>
            <w:tcW w:w="903" w:type="dxa"/>
            <w:tcBorders>
              <w:top w:val="nil"/>
              <w:bottom w:val="nil"/>
            </w:tcBorders>
            <w:shd w:val="clear" w:color="auto" w:fill="DADADA"/>
          </w:tcPr>
          <w:p w14:paraId="543FA4AC"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89D30A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1604C2A"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656A466" w14:textId="77777777" w:rsidR="00956462" w:rsidRDefault="00956462" w:rsidP="00956462">
            <w:pPr>
              <w:pStyle w:val="TableParagraph"/>
              <w:spacing w:before="69"/>
              <w:ind w:left="87" w:right="86"/>
              <w:rPr>
                <w:sz w:val="16"/>
              </w:rPr>
            </w:pPr>
            <w:r>
              <w:rPr>
                <w:sz w:val="16"/>
              </w:rPr>
              <w:t>1994174</w:t>
            </w:r>
          </w:p>
        </w:tc>
        <w:tc>
          <w:tcPr>
            <w:tcW w:w="704" w:type="dxa"/>
            <w:tcBorders>
              <w:top w:val="nil"/>
              <w:bottom w:val="nil"/>
            </w:tcBorders>
            <w:shd w:val="clear" w:color="auto" w:fill="DADADA"/>
          </w:tcPr>
          <w:p w14:paraId="54EDBF49" w14:textId="77777777" w:rsidR="00956462" w:rsidRDefault="00956462" w:rsidP="00956462">
            <w:pPr>
              <w:pStyle w:val="TableParagraph"/>
              <w:spacing w:before="69"/>
              <w:ind w:left="192" w:right="192"/>
              <w:rPr>
                <w:sz w:val="16"/>
              </w:rPr>
            </w:pPr>
            <w:r>
              <w:rPr>
                <w:sz w:val="16"/>
              </w:rPr>
              <w:t>CT</w:t>
            </w:r>
          </w:p>
        </w:tc>
        <w:tc>
          <w:tcPr>
            <w:tcW w:w="750" w:type="dxa"/>
            <w:tcBorders>
              <w:top w:val="nil"/>
              <w:bottom w:val="nil"/>
            </w:tcBorders>
            <w:shd w:val="clear" w:color="auto" w:fill="DADADA"/>
          </w:tcPr>
          <w:p w14:paraId="3FD03261"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31298B6E"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21D6CCC9"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487AFBFB" w14:textId="77777777" w:rsidR="00956462" w:rsidRDefault="00956462" w:rsidP="00956462">
            <w:pPr>
              <w:pStyle w:val="TableParagraph"/>
              <w:spacing w:before="69"/>
              <w:ind w:left="258"/>
              <w:jc w:val="left"/>
              <w:rPr>
                <w:sz w:val="16"/>
              </w:rPr>
            </w:pPr>
            <w:r>
              <w:rPr>
                <w:sz w:val="16"/>
              </w:rPr>
              <w:t>CT</w:t>
            </w:r>
          </w:p>
        </w:tc>
        <w:tc>
          <w:tcPr>
            <w:tcW w:w="745" w:type="dxa"/>
            <w:tcBorders>
              <w:top w:val="nil"/>
              <w:bottom w:val="nil"/>
            </w:tcBorders>
            <w:shd w:val="clear" w:color="auto" w:fill="DADADA"/>
          </w:tcPr>
          <w:p w14:paraId="3121B888" w14:textId="77777777" w:rsidR="00956462" w:rsidRDefault="00956462" w:rsidP="00956462">
            <w:pPr>
              <w:pStyle w:val="TableParagraph"/>
              <w:spacing w:before="69"/>
              <w:ind w:right="11"/>
              <w:rPr>
                <w:sz w:val="16"/>
              </w:rPr>
            </w:pPr>
            <w:r>
              <w:rPr>
                <w:sz w:val="16"/>
              </w:rPr>
              <w:t>CT</w:t>
            </w:r>
          </w:p>
        </w:tc>
        <w:tc>
          <w:tcPr>
            <w:tcW w:w="755" w:type="dxa"/>
            <w:tcBorders>
              <w:top w:val="nil"/>
              <w:bottom w:val="nil"/>
            </w:tcBorders>
            <w:shd w:val="clear" w:color="auto" w:fill="DADADA"/>
          </w:tcPr>
          <w:p w14:paraId="75B105E8" w14:textId="77777777" w:rsidR="00956462" w:rsidRDefault="00956462" w:rsidP="00956462">
            <w:pPr>
              <w:pStyle w:val="TableParagraph"/>
              <w:spacing w:before="69"/>
              <w:ind w:right="13"/>
              <w:rPr>
                <w:sz w:val="16"/>
              </w:rPr>
            </w:pPr>
            <w:r>
              <w:rPr>
                <w:sz w:val="16"/>
              </w:rPr>
              <w:t>CT</w:t>
            </w:r>
          </w:p>
        </w:tc>
        <w:tc>
          <w:tcPr>
            <w:tcW w:w="755" w:type="dxa"/>
            <w:tcBorders>
              <w:top w:val="nil"/>
              <w:bottom w:val="nil"/>
            </w:tcBorders>
            <w:shd w:val="clear" w:color="auto" w:fill="DADADA"/>
          </w:tcPr>
          <w:p w14:paraId="233C8095"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31D8BCC" w14:textId="77777777" w:rsidR="00956462" w:rsidRDefault="00956462" w:rsidP="00956462">
            <w:pPr>
              <w:pStyle w:val="TableParagraph"/>
              <w:spacing w:before="69"/>
              <w:ind w:left="330"/>
              <w:jc w:val="left"/>
              <w:rPr>
                <w:sz w:val="16"/>
              </w:rPr>
            </w:pPr>
            <w:r>
              <w:rPr>
                <w:w w:val="98"/>
                <w:sz w:val="16"/>
              </w:rPr>
              <w:t>H</w:t>
            </w:r>
          </w:p>
        </w:tc>
      </w:tr>
      <w:tr w:rsidR="00956462" w14:paraId="0C8E2623" w14:textId="77777777" w:rsidTr="0030023E">
        <w:trPr>
          <w:gridAfter w:val="1"/>
          <w:wAfter w:w="52" w:type="dxa"/>
          <w:trHeight w:val="331"/>
        </w:trPr>
        <w:tc>
          <w:tcPr>
            <w:tcW w:w="809" w:type="dxa"/>
            <w:tcBorders>
              <w:top w:val="nil"/>
              <w:bottom w:val="nil"/>
            </w:tcBorders>
          </w:tcPr>
          <w:p w14:paraId="482D9E73" w14:textId="77777777" w:rsidR="00956462" w:rsidRDefault="00956462" w:rsidP="00956462">
            <w:pPr>
              <w:pStyle w:val="TableParagraph"/>
              <w:spacing w:before="69"/>
              <w:ind w:left="49" w:right="40"/>
              <w:rPr>
                <w:sz w:val="16"/>
              </w:rPr>
            </w:pPr>
            <w:r>
              <w:rPr>
                <w:sz w:val="16"/>
              </w:rPr>
              <w:t>A705</w:t>
            </w:r>
          </w:p>
        </w:tc>
        <w:tc>
          <w:tcPr>
            <w:tcW w:w="903" w:type="dxa"/>
            <w:tcBorders>
              <w:top w:val="nil"/>
              <w:bottom w:val="nil"/>
            </w:tcBorders>
          </w:tcPr>
          <w:p w14:paraId="1924850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9115DC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A476028" w14:textId="77777777" w:rsidR="00956462" w:rsidRDefault="00956462" w:rsidP="00956462">
            <w:pPr>
              <w:pStyle w:val="TableParagraph"/>
              <w:spacing w:before="0"/>
              <w:jc w:val="left"/>
              <w:rPr>
                <w:sz w:val="16"/>
              </w:rPr>
            </w:pPr>
          </w:p>
        </w:tc>
        <w:tc>
          <w:tcPr>
            <w:tcW w:w="865" w:type="dxa"/>
            <w:tcBorders>
              <w:top w:val="nil"/>
              <w:bottom w:val="nil"/>
            </w:tcBorders>
          </w:tcPr>
          <w:p w14:paraId="3F408F3C" w14:textId="77777777" w:rsidR="00956462" w:rsidRDefault="00956462" w:rsidP="00956462">
            <w:pPr>
              <w:pStyle w:val="TableParagraph"/>
              <w:spacing w:before="69"/>
              <w:ind w:left="87" w:right="86"/>
              <w:rPr>
                <w:sz w:val="16"/>
              </w:rPr>
            </w:pPr>
            <w:r>
              <w:rPr>
                <w:sz w:val="16"/>
              </w:rPr>
              <w:t>1994070</w:t>
            </w:r>
          </w:p>
        </w:tc>
        <w:tc>
          <w:tcPr>
            <w:tcW w:w="704" w:type="dxa"/>
            <w:tcBorders>
              <w:top w:val="nil"/>
              <w:bottom w:val="nil"/>
            </w:tcBorders>
          </w:tcPr>
          <w:p w14:paraId="2AC3CD2F" w14:textId="77777777" w:rsidR="00956462" w:rsidRDefault="00956462" w:rsidP="00956462">
            <w:pPr>
              <w:pStyle w:val="TableParagraph"/>
              <w:spacing w:before="69"/>
              <w:ind w:left="192" w:right="192"/>
              <w:rPr>
                <w:sz w:val="16"/>
              </w:rPr>
            </w:pPr>
            <w:r>
              <w:rPr>
                <w:sz w:val="16"/>
              </w:rPr>
              <w:t>CR</w:t>
            </w:r>
          </w:p>
        </w:tc>
        <w:tc>
          <w:tcPr>
            <w:tcW w:w="750" w:type="dxa"/>
            <w:tcBorders>
              <w:top w:val="nil"/>
              <w:bottom w:val="nil"/>
            </w:tcBorders>
          </w:tcPr>
          <w:p w14:paraId="34A35C7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7A200E22" w14:textId="77777777" w:rsidR="00956462" w:rsidRDefault="00956462" w:rsidP="00956462">
            <w:pPr>
              <w:pStyle w:val="TableParagraph"/>
              <w:spacing w:before="98"/>
              <w:ind w:left="198" w:right="203"/>
              <w:rPr>
                <w:sz w:val="16"/>
              </w:rPr>
            </w:pPr>
            <w:r>
              <w:rPr>
                <w:sz w:val="16"/>
              </w:rPr>
              <w:t>CT</w:t>
            </w:r>
          </w:p>
        </w:tc>
        <w:tc>
          <w:tcPr>
            <w:tcW w:w="745" w:type="dxa"/>
            <w:tcBorders>
              <w:top w:val="nil"/>
              <w:bottom w:val="nil"/>
            </w:tcBorders>
          </w:tcPr>
          <w:p w14:paraId="3ACB2FAE" w14:textId="77777777" w:rsidR="00956462" w:rsidRDefault="00956462" w:rsidP="00956462">
            <w:pPr>
              <w:pStyle w:val="TableParagraph"/>
              <w:spacing w:before="98"/>
              <w:ind w:right="2"/>
              <w:rPr>
                <w:sz w:val="16"/>
              </w:rPr>
            </w:pPr>
            <w:r>
              <w:rPr>
                <w:sz w:val="16"/>
              </w:rPr>
              <w:t>8D</w:t>
            </w:r>
          </w:p>
        </w:tc>
        <w:tc>
          <w:tcPr>
            <w:tcW w:w="740" w:type="dxa"/>
            <w:tcBorders>
              <w:top w:val="nil"/>
              <w:bottom w:val="nil"/>
            </w:tcBorders>
          </w:tcPr>
          <w:p w14:paraId="1FF0ED78" w14:textId="77777777" w:rsidR="00956462" w:rsidRDefault="00956462" w:rsidP="00956462">
            <w:pPr>
              <w:pStyle w:val="TableParagraph"/>
              <w:spacing w:before="69"/>
              <w:ind w:left="253"/>
              <w:jc w:val="left"/>
              <w:rPr>
                <w:sz w:val="16"/>
              </w:rPr>
            </w:pPr>
            <w:r>
              <w:rPr>
                <w:sz w:val="16"/>
              </w:rPr>
              <w:t>CR</w:t>
            </w:r>
          </w:p>
        </w:tc>
        <w:tc>
          <w:tcPr>
            <w:tcW w:w="745" w:type="dxa"/>
            <w:tcBorders>
              <w:top w:val="nil"/>
              <w:bottom w:val="nil"/>
            </w:tcBorders>
          </w:tcPr>
          <w:p w14:paraId="78D2E477" w14:textId="77777777" w:rsidR="00956462" w:rsidRDefault="00956462" w:rsidP="00956462">
            <w:pPr>
              <w:pStyle w:val="TableParagraph"/>
              <w:spacing w:before="69"/>
              <w:ind w:right="11"/>
              <w:rPr>
                <w:sz w:val="16"/>
              </w:rPr>
            </w:pPr>
            <w:r>
              <w:rPr>
                <w:sz w:val="16"/>
              </w:rPr>
              <w:t>CR CT</w:t>
            </w:r>
          </w:p>
        </w:tc>
        <w:tc>
          <w:tcPr>
            <w:tcW w:w="755" w:type="dxa"/>
            <w:tcBorders>
              <w:top w:val="nil"/>
              <w:bottom w:val="nil"/>
            </w:tcBorders>
          </w:tcPr>
          <w:p w14:paraId="4D939B32" w14:textId="77777777" w:rsidR="00956462" w:rsidRDefault="00956462" w:rsidP="00956462">
            <w:pPr>
              <w:pStyle w:val="TableParagraph"/>
              <w:spacing w:before="69"/>
              <w:ind w:right="13"/>
              <w:rPr>
                <w:sz w:val="16"/>
              </w:rPr>
            </w:pPr>
            <w:r>
              <w:rPr>
                <w:sz w:val="16"/>
              </w:rPr>
              <w:t>CR CT</w:t>
            </w:r>
          </w:p>
        </w:tc>
        <w:tc>
          <w:tcPr>
            <w:tcW w:w="755" w:type="dxa"/>
            <w:tcBorders>
              <w:top w:val="nil"/>
              <w:bottom w:val="nil"/>
            </w:tcBorders>
          </w:tcPr>
          <w:p w14:paraId="32B5B1A5" w14:textId="77777777" w:rsidR="00956462" w:rsidRDefault="00956462" w:rsidP="00956462">
            <w:pPr>
              <w:pStyle w:val="TableParagraph"/>
              <w:spacing w:before="69"/>
              <w:ind w:right="14"/>
              <w:rPr>
                <w:sz w:val="16"/>
              </w:rPr>
            </w:pPr>
            <w:r>
              <w:rPr>
                <w:sz w:val="16"/>
              </w:rPr>
              <w:t>P</w:t>
            </w:r>
          </w:p>
        </w:tc>
        <w:tc>
          <w:tcPr>
            <w:tcW w:w="808" w:type="dxa"/>
            <w:gridSpan w:val="2"/>
            <w:tcBorders>
              <w:top w:val="nil"/>
              <w:bottom w:val="nil"/>
            </w:tcBorders>
          </w:tcPr>
          <w:p w14:paraId="7F6CD0AB" w14:textId="77777777" w:rsidR="00956462" w:rsidRDefault="00956462" w:rsidP="00956462">
            <w:pPr>
              <w:pStyle w:val="TableParagraph"/>
              <w:spacing w:before="69"/>
              <w:ind w:left="330"/>
              <w:jc w:val="left"/>
              <w:rPr>
                <w:sz w:val="16"/>
              </w:rPr>
            </w:pPr>
            <w:r>
              <w:rPr>
                <w:w w:val="98"/>
                <w:sz w:val="16"/>
              </w:rPr>
              <w:t>H</w:t>
            </w:r>
          </w:p>
        </w:tc>
      </w:tr>
      <w:tr w:rsidR="00956462" w14:paraId="16F2AF18" w14:textId="77777777" w:rsidTr="00C32C74">
        <w:trPr>
          <w:gridAfter w:val="1"/>
          <w:wAfter w:w="52" w:type="dxa"/>
          <w:trHeight w:val="331"/>
        </w:trPr>
        <w:tc>
          <w:tcPr>
            <w:tcW w:w="809" w:type="dxa"/>
            <w:tcBorders>
              <w:top w:val="nil"/>
              <w:bottom w:val="nil"/>
            </w:tcBorders>
            <w:shd w:val="clear" w:color="auto" w:fill="DADADA"/>
          </w:tcPr>
          <w:p w14:paraId="7667B727" w14:textId="58545839" w:rsidR="00956462" w:rsidRDefault="00956462" w:rsidP="00956462">
            <w:pPr>
              <w:pStyle w:val="TableParagraph"/>
              <w:spacing w:before="69"/>
              <w:ind w:left="49" w:right="40"/>
              <w:rPr>
                <w:sz w:val="16"/>
              </w:rPr>
            </w:pPr>
            <w:r>
              <w:rPr>
                <w:sz w:val="16"/>
              </w:rPr>
              <w:t>A708</w:t>
            </w:r>
          </w:p>
        </w:tc>
        <w:tc>
          <w:tcPr>
            <w:tcW w:w="903" w:type="dxa"/>
            <w:tcBorders>
              <w:top w:val="nil"/>
              <w:bottom w:val="nil"/>
            </w:tcBorders>
            <w:shd w:val="clear" w:color="auto" w:fill="DADADA"/>
          </w:tcPr>
          <w:p w14:paraId="03EA5A4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095A95C"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88F134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3E35100" w14:textId="7DF8D739" w:rsidR="00956462" w:rsidRDefault="00956462" w:rsidP="00956462">
            <w:pPr>
              <w:pStyle w:val="TableParagraph"/>
              <w:spacing w:before="69"/>
              <w:ind w:left="87" w:right="86"/>
              <w:rPr>
                <w:sz w:val="16"/>
              </w:rPr>
            </w:pPr>
            <w:r>
              <w:rPr>
                <w:sz w:val="16"/>
              </w:rPr>
              <w:t>TBD</w:t>
            </w:r>
          </w:p>
        </w:tc>
        <w:tc>
          <w:tcPr>
            <w:tcW w:w="704" w:type="dxa"/>
            <w:tcBorders>
              <w:top w:val="nil"/>
              <w:bottom w:val="nil"/>
            </w:tcBorders>
            <w:shd w:val="clear" w:color="auto" w:fill="DADADA"/>
          </w:tcPr>
          <w:p w14:paraId="02A74E69" w14:textId="57D89054" w:rsidR="00956462" w:rsidRDefault="00956462" w:rsidP="00956462">
            <w:pPr>
              <w:pStyle w:val="TableParagraph"/>
              <w:spacing w:before="69"/>
              <w:ind w:left="192" w:right="192"/>
              <w:rPr>
                <w:sz w:val="16"/>
              </w:rPr>
            </w:pPr>
            <w:r>
              <w:rPr>
                <w:sz w:val="16"/>
              </w:rPr>
              <w:t>TF</w:t>
            </w:r>
          </w:p>
        </w:tc>
        <w:tc>
          <w:tcPr>
            <w:tcW w:w="750" w:type="dxa"/>
            <w:tcBorders>
              <w:top w:val="nil"/>
              <w:bottom w:val="nil"/>
            </w:tcBorders>
            <w:shd w:val="clear" w:color="auto" w:fill="DADADA"/>
          </w:tcPr>
          <w:p w14:paraId="6777CAB7" w14:textId="551831AD"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9A8ADA3" w14:textId="7E9423BE" w:rsidR="00956462" w:rsidRDefault="00956462" w:rsidP="00956462">
            <w:pPr>
              <w:pStyle w:val="TableParagraph"/>
              <w:spacing w:before="69"/>
              <w:ind w:left="258"/>
              <w:jc w:val="left"/>
              <w:rPr>
                <w:sz w:val="16"/>
              </w:rPr>
            </w:pPr>
            <w:r>
              <w:rPr>
                <w:sz w:val="16"/>
              </w:rPr>
              <w:t>CT</w:t>
            </w:r>
          </w:p>
        </w:tc>
        <w:tc>
          <w:tcPr>
            <w:tcW w:w="745" w:type="dxa"/>
            <w:tcBorders>
              <w:top w:val="nil"/>
              <w:bottom w:val="nil"/>
            </w:tcBorders>
            <w:shd w:val="clear" w:color="auto" w:fill="DADADA"/>
          </w:tcPr>
          <w:p w14:paraId="571A5148" w14:textId="246CC7C7" w:rsidR="00956462" w:rsidRDefault="00956462" w:rsidP="00956462">
            <w:pPr>
              <w:pStyle w:val="TableParagraph"/>
              <w:spacing w:before="69"/>
              <w:ind w:left="258"/>
              <w:jc w:val="left"/>
              <w:rPr>
                <w:sz w:val="16"/>
              </w:rPr>
            </w:pPr>
            <w:r>
              <w:rPr>
                <w:sz w:val="16"/>
              </w:rPr>
              <w:t>8D</w:t>
            </w:r>
          </w:p>
        </w:tc>
        <w:tc>
          <w:tcPr>
            <w:tcW w:w="740" w:type="dxa"/>
            <w:tcBorders>
              <w:top w:val="nil"/>
              <w:bottom w:val="nil"/>
            </w:tcBorders>
            <w:shd w:val="clear" w:color="auto" w:fill="DADADA"/>
          </w:tcPr>
          <w:p w14:paraId="27AD15CB" w14:textId="24D1C45B" w:rsidR="00956462" w:rsidRDefault="00956462" w:rsidP="00956462">
            <w:pPr>
              <w:pStyle w:val="TableParagraph"/>
              <w:spacing w:before="69"/>
              <w:ind w:left="258"/>
              <w:jc w:val="left"/>
              <w:rPr>
                <w:sz w:val="16"/>
              </w:rPr>
            </w:pPr>
            <w:r>
              <w:rPr>
                <w:sz w:val="16"/>
              </w:rPr>
              <w:t>TF</w:t>
            </w:r>
          </w:p>
        </w:tc>
        <w:tc>
          <w:tcPr>
            <w:tcW w:w="745" w:type="dxa"/>
            <w:tcBorders>
              <w:top w:val="nil"/>
              <w:bottom w:val="nil"/>
            </w:tcBorders>
            <w:shd w:val="clear" w:color="auto" w:fill="DADADA"/>
          </w:tcPr>
          <w:p w14:paraId="3629D008" w14:textId="6F606CAD" w:rsidR="00956462" w:rsidRDefault="00956462" w:rsidP="00956462">
            <w:pPr>
              <w:pStyle w:val="TableParagraph"/>
              <w:spacing w:before="69"/>
              <w:ind w:right="11"/>
              <w:rPr>
                <w:sz w:val="16"/>
              </w:rPr>
            </w:pPr>
            <w:r>
              <w:rPr>
                <w:sz w:val="16"/>
              </w:rPr>
              <w:t>CT TF</w:t>
            </w:r>
          </w:p>
        </w:tc>
        <w:tc>
          <w:tcPr>
            <w:tcW w:w="755" w:type="dxa"/>
            <w:tcBorders>
              <w:top w:val="nil"/>
              <w:bottom w:val="nil"/>
            </w:tcBorders>
            <w:shd w:val="clear" w:color="auto" w:fill="DADADA"/>
          </w:tcPr>
          <w:p w14:paraId="7D1EA116" w14:textId="06F54BE6" w:rsidR="00956462" w:rsidRDefault="00956462" w:rsidP="00956462">
            <w:pPr>
              <w:pStyle w:val="TableParagraph"/>
              <w:spacing w:before="69"/>
              <w:ind w:right="13"/>
              <w:rPr>
                <w:sz w:val="16"/>
              </w:rPr>
            </w:pPr>
            <w:r>
              <w:rPr>
                <w:sz w:val="16"/>
              </w:rPr>
              <w:t>CT TF</w:t>
            </w:r>
          </w:p>
        </w:tc>
        <w:tc>
          <w:tcPr>
            <w:tcW w:w="755" w:type="dxa"/>
            <w:tcBorders>
              <w:top w:val="nil"/>
              <w:bottom w:val="nil"/>
            </w:tcBorders>
            <w:shd w:val="clear" w:color="auto" w:fill="DADADA"/>
          </w:tcPr>
          <w:p w14:paraId="1B16D58F"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60B9F7F" w14:textId="22881995" w:rsidR="00956462" w:rsidRDefault="00956462" w:rsidP="00956462">
            <w:pPr>
              <w:pStyle w:val="TableParagraph"/>
              <w:spacing w:before="69"/>
              <w:ind w:left="330"/>
              <w:jc w:val="left"/>
              <w:rPr>
                <w:sz w:val="16"/>
              </w:rPr>
            </w:pPr>
          </w:p>
        </w:tc>
      </w:tr>
      <w:tr w:rsidR="00956462" w14:paraId="00F80E20" w14:textId="77777777" w:rsidTr="00C32C74">
        <w:trPr>
          <w:gridAfter w:val="1"/>
          <w:wAfter w:w="52" w:type="dxa"/>
          <w:trHeight w:val="331"/>
        </w:trPr>
        <w:tc>
          <w:tcPr>
            <w:tcW w:w="809" w:type="dxa"/>
            <w:tcBorders>
              <w:top w:val="nil"/>
              <w:bottom w:val="nil"/>
            </w:tcBorders>
          </w:tcPr>
          <w:p w14:paraId="5712E0C1" w14:textId="7CF95D00" w:rsidR="00956462" w:rsidRDefault="00956462" w:rsidP="00956462">
            <w:pPr>
              <w:pStyle w:val="TableParagraph"/>
              <w:spacing w:before="69"/>
              <w:ind w:left="49" w:right="40"/>
              <w:rPr>
                <w:sz w:val="16"/>
              </w:rPr>
            </w:pPr>
            <w:r>
              <w:rPr>
                <w:sz w:val="16"/>
              </w:rPr>
              <w:t>A709</w:t>
            </w:r>
          </w:p>
        </w:tc>
        <w:tc>
          <w:tcPr>
            <w:tcW w:w="903" w:type="dxa"/>
            <w:tcBorders>
              <w:top w:val="nil"/>
              <w:bottom w:val="nil"/>
            </w:tcBorders>
          </w:tcPr>
          <w:p w14:paraId="0A453B89"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D09AE12"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17679DF7" w14:textId="77777777" w:rsidR="00956462" w:rsidRDefault="00956462" w:rsidP="00956462">
            <w:pPr>
              <w:pStyle w:val="TableParagraph"/>
              <w:spacing w:before="0"/>
              <w:jc w:val="left"/>
              <w:rPr>
                <w:sz w:val="16"/>
              </w:rPr>
            </w:pPr>
          </w:p>
        </w:tc>
        <w:tc>
          <w:tcPr>
            <w:tcW w:w="865" w:type="dxa"/>
            <w:tcBorders>
              <w:top w:val="nil"/>
              <w:bottom w:val="nil"/>
            </w:tcBorders>
          </w:tcPr>
          <w:p w14:paraId="7D23D3C2" w14:textId="0487DE6A" w:rsidR="00956462" w:rsidRDefault="00956462" w:rsidP="00956462">
            <w:pPr>
              <w:pStyle w:val="TableParagraph"/>
              <w:spacing w:before="69"/>
              <w:ind w:left="87" w:right="86"/>
              <w:rPr>
                <w:sz w:val="16"/>
              </w:rPr>
            </w:pPr>
            <w:r>
              <w:rPr>
                <w:sz w:val="16"/>
              </w:rPr>
              <w:t>TBD</w:t>
            </w:r>
          </w:p>
        </w:tc>
        <w:tc>
          <w:tcPr>
            <w:tcW w:w="704" w:type="dxa"/>
            <w:tcBorders>
              <w:top w:val="nil"/>
              <w:bottom w:val="nil"/>
            </w:tcBorders>
          </w:tcPr>
          <w:p w14:paraId="627FC12C" w14:textId="795F2F76" w:rsidR="00956462" w:rsidRDefault="00956462" w:rsidP="00956462">
            <w:pPr>
              <w:pStyle w:val="TableParagraph"/>
              <w:spacing w:before="69"/>
              <w:ind w:left="192" w:right="192"/>
              <w:rPr>
                <w:sz w:val="16"/>
              </w:rPr>
            </w:pPr>
            <w:r>
              <w:rPr>
                <w:sz w:val="16"/>
              </w:rPr>
              <w:t>TF</w:t>
            </w:r>
          </w:p>
        </w:tc>
        <w:tc>
          <w:tcPr>
            <w:tcW w:w="750" w:type="dxa"/>
            <w:tcBorders>
              <w:top w:val="nil"/>
              <w:bottom w:val="nil"/>
            </w:tcBorders>
          </w:tcPr>
          <w:p w14:paraId="5A228D06" w14:textId="19CA0669"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7A89096D" w14:textId="7106F07C" w:rsidR="00956462" w:rsidRDefault="00956462" w:rsidP="00956462">
            <w:pPr>
              <w:pStyle w:val="TableParagraph"/>
              <w:spacing w:before="98"/>
              <w:ind w:left="198" w:right="203"/>
              <w:rPr>
                <w:sz w:val="16"/>
              </w:rPr>
            </w:pPr>
            <w:r>
              <w:rPr>
                <w:sz w:val="16"/>
              </w:rPr>
              <w:t>CT</w:t>
            </w:r>
          </w:p>
        </w:tc>
        <w:tc>
          <w:tcPr>
            <w:tcW w:w="745" w:type="dxa"/>
            <w:tcBorders>
              <w:top w:val="nil"/>
              <w:bottom w:val="nil"/>
            </w:tcBorders>
          </w:tcPr>
          <w:p w14:paraId="763B8A2A" w14:textId="49A23161" w:rsidR="00956462" w:rsidRDefault="00956462" w:rsidP="00956462">
            <w:pPr>
              <w:pStyle w:val="TableParagraph"/>
              <w:spacing w:before="98"/>
              <w:ind w:right="2"/>
              <w:rPr>
                <w:sz w:val="16"/>
              </w:rPr>
            </w:pPr>
            <w:r>
              <w:rPr>
                <w:sz w:val="16"/>
              </w:rPr>
              <w:t>67</w:t>
            </w:r>
          </w:p>
        </w:tc>
        <w:tc>
          <w:tcPr>
            <w:tcW w:w="740" w:type="dxa"/>
            <w:tcBorders>
              <w:top w:val="nil"/>
              <w:bottom w:val="nil"/>
            </w:tcBorders>
          </w:tcPr>
          <w:p w14:paraId="653058EE" w14:textId="079A4FA9" w:rsidR="00956462" w:rsidRDefault="00956462" w:rsidP="00956462">
            <w:pPr>
              <w:pStyle w:val="TableParagraph"/>
              <w:spacing w:before="69"/>
              <w:ind w:left="253"/>
              <w:jc w:val="left"/>
              <w:rPr>
                <w:sz w:val="16"/>
              </w:rPr>
            </w:pPr>
            <w:r>
              <w:rPr>
                <w:sz w:val="16"/>
              </w:rPr>
              <w:t>TF</w:t>
            </w:r>
          </w:p>
        </w:tc>
        <w:tc>
          <w:tcPr>
            <w:tcW w:w="745" w:type="dxa"/>
            <w:tcBorders>
              <w:top w:val="nil"/>
              <w:bottom w:val="nil"/>
            </w:tcBorders>
          </w:tcPr>
          <w:p w14:paraId="0AD07D0E" w14:textId="088A8DBD" w:rsidR="00956462" w:rsidRDefault="00956462" w:rsidP="00956462">
            <w:pPr>
              <w:pStyle w:val="TableParagraph"/>
              <w:spacing w:before="69"/>
              <w:ind w:right="11"/>
              <w:rPr>
                <w:sz w:val="16"/>
              </w:rPr>
            </w:pPr>
            <w:r>
              <w:rPr>
                <w:sz w:val="16"/>
              </w:rPr>
              <w:t>CT TF</w:t>
            </w:r>
          </w:p>
        </w:tc>
        <w:tc>
          <w:tcPr>
            <w:tcW w:w="755" w:type="dxa"/>
            <w:tcBorders>
              <w:top w:val="nil"/>
              <w:bottom w:val="nil"/>
            </w:tcBorders>
          </w:tcPr>
          <w:p w14:paraId="7B5A2659" w14:textId="0F0D9FC9" w:rsidR="00956462" w:rsidRDefault="00956462" w:rsidP="00956462">
            <w:pPr>
              <w:pStyle w:val="TableParagraph"/>
              <w:spacing w:before="69"/>
              <w:ind w:right="13"/>
              <w:rPr>
                <w:sz w:val="16"/>
              </w:rPr>
            </w:pPr>
            <w:r>
              <w:rPr>
                <w:sz w:val="16"/>
              </w:rPr>
              <w:t>CT TF</w:t>
            </w:r>
          </w:p>
        </w:tc>
        <w:tc>
          <w:tcPr>
            <w:tcW w:w="755" w:type="dxa"/>
            <w:tcBorders>
              <w:top w:val="nil"/>
              <w:bottom w:val="nil"/>
            </w:tcBorders>
          </w:tcPr>
          <w:p w14:paraId="4C7E213D" w14:textId="62C99172" w:rsidR="00956462" w:rsidRDefault="00956462" w:rsidP="00956462">
            <w:pPr>
              <w:pStyle w:val="TableParagraph"/>
              <w:spacing w:before="69"/>
              <w:ind w:right="14"/>
              <w:rPr>
                <w:sz w:val="16"/>
              </w:rPr>
            </w:pPr>
          </w:p>
        </w:tc>
        <w:tc>
          <w:tcPr>
            <w:tcW w:w="808" w:type="dxa"/>
            <w:gridSpan w:val="2"/>
            <w:tcBorders>
              <w:top w:val="nil"/>
              <w:bottom w:val="nil"/>
            </w:tcBorders>
          </w:tcPr>
          <w:p w14:paraId="1DCDF336" w14:textId="5187A38C" w:rsidR="00956462" w:rsidRDefault="00956462" w:rsidP="00956462">
            <w:pPr>
              <w:pStyle w:val="TableParagraph"/>
              <w:spacing w:before="69"/>
              <w:ind w:left="330"/>
              <w:jc w:val="left"/>
              <w:rPr>
                <w:sz w:val="16"/>
              </w:rPr>
            </w:pPr>
          </w:p>
        </w:tc>
      </w:tr>
      <w:tr w:rsidR="00956462" w14:paraId="6E885843" w14:textId="77777777" w:rsidTr="0030023E">
        <w:trPr>
          <w:gridAfter w:val="1"/>
          <w:wAfter w:w="52" w:type="dxa"/>
          <w:trHeight w:val="331"/>
        </w:trPr>
        <w:tc>
          <w:tcPr>
            <w:tcW w:w="809" w:type="dxa"/>
            <w:tcBorders>
              <w:top w:val="nil"/>
              <w:bottom w:val="nil"/>
            </w:tcBorders>
            <w:shd w:val="clear" w:color="auto" w:fill="DADADA"/>
          </w:tcPr>
          <w:p w14:paraId="4459C37D" w14:textId="77777777" w:rsidR="00956462" w:rsidRDefault="00956462" w:rsidP="00956462">
            <w:pPr>
              <w:pStyle w:val="TableParagraph"/>
              <w:spacing w:before="69"/>
              <w:ind w:left="49" w:right="40"/>
              <w:rPr>
                <w:sz w:val="16"/>
              </w:rPr>
            </w:pPr>
            <w:r>
              <w:rPr>
                <w:sz w:val="16"/>
              </w:rPr>
              <w:t>A711</w:t>
            </w:r>
          </w:p>
        </w:tc>
        <w:tc>
          <w:tcPr>
            <w:tcW w:w="903" w:type="dxa"/>
            <w:tcBorders>
              <w:top w:val="nil"/>
              <w:bottom w:val="nil"/>
            </w:tcBorders>
            <w:shd w:val="clear" w:color="auto" w:fill="DADADA"/>
          </w:tcPr>
          <w:p w14:paraId="42AD63C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0D9D38A"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F950D7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6432F1F0"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11785E41" w14:textId="77777777" w:rsidR="00956462" w:rsidRDefault="00956462" w:rsidP="00956462">
            <w:pPr>
              <w:pStyle w:val="TableParagraph"/>
              <w:spacing w:before="69"/>
              <w:ind w:left="192" w:right="193"/>
              <w:rPr>
                <w:sz w:val="16"/>
              </w:rPr>
            </w:pPr>
            <w:r>
              <w:rPr>
                <w:sz w:val="16"/>
              </w:rPr>
              <w:t>HD</w:t>
            </w:r>
          </w:p>
        </w:tc>
        <w:tc>
          <w:tcPr>
            <w:tcW w:w="750" w:type="dxa"/>
            <w:tcBorders>
              <w:top w:val="nil"/>
              <w:bottom w:val="nil"/>
            </w:tcBorders>
            <w:shd w:val="clear" w:color="auto" w:fill="DADADA"/>
          </w:tcPr>
          <w:p w14:paraId="51C4A3D3"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7FCDC90A"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14A67A5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51B06998"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77CFCE12" w14:textId="77777777" w:rsidR="00956462" w:rsidRDefault="00956462" w:rsidP="00956462">
            <w:pPr>
              <w:pStyle w:val="TableParagraph"/>
              <w:spacing w:before="69"/>
              <w:ind w:right="10"/>
              <w:rPr>
                <w:sz w:val="16"/>
              </w:rPr>
            </w:pPr>
            <w:r>
              <w:rPr>
                <w:sz w:val="16"/>
              </w:rPr>
              <w:t>CT HD</w:t>
            </w:r>
          </w:p>
        </w:tc>
        <w:tc>
          <w:tcPr>
            <w:tcW w:w="755" w:type="dxa"/>
            <w:tcBorders>
              <w:top w:val="nil"/>
              <w:bottom w:val="nil"/>
            </w:tcBorders>
            <w:shd w:val="clear" w:color="auto" w:fill="DADADA"/>
          </w:tcPr>
          <w:p w14:paraId="7A219148" w14:textId="77777777" w:rsidR="00956462" w:rsidRDefault="00956462" w:rsidP="00956462">
            <w:pPr>
              <w:pStyle w:val="TableParagraph"/>
              <w:spacing w:before="69"/>
              <w:ind w:left="-6" w:right="9"/>
              <w:rPr>
                <w:sz w:val="16"/>
              </w:rPr>
            </w:pPr>
            <w:r>
              <w:rPr>
                <w:sz w:val="16"/>
              </w:rPr>
              <w:t>BN CT</w:t>
            </w:r>
            <w:r>
              <w:rPr>
                <w:spacing w:val="-2"/>
                <w:sz w:val="16"/>
              </w:rPr>
              <w:t xml:space="preserve"> </w:t>
            </w:r>
            <w:r>
              <w:rPr>
                <w:sz w:val="16"/>
              </w:rPr>
              <w:t>HD</w:t>
            </w:r>
          </w:p>
        </w:tc>
        <w:tc>
          <w:tcPr>
            <w:tcW w:w="755" w:type="dxa"/>
            <w:tcBorders>
              <w:top w:val="nil"/>
              <w:bottom w:val="nil"/>
            </w:tcBorders>
            <w:shd w:val="clear" w:color="auto" w:fill="DADADA"/>
          </w:tcPr>
          <w:p w14:paraId="74CF640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33D3789" w14:textId="77777777" w:rsidR="00956462" w:rsidRDefault="00956462" w:rsidP="00956462">
            <w:pPr>
              <w:pStyle w:val="TableParagraph"/>
              <w:spacing w:before="69"/>
              <w:ind w:left="330"/>
              <w:jc w:val="left"/>
              <w:rPr>
                <w:sz w:val="16"/>
              </w:rPr>
            </w:pPr>
            <w:r>
              <w:rPr>
                <w:w w:val="98"/>
                <w:sz w:val="16"/>
              </w:rPr>
              <w:t>H</w:t>
            </w:r>
          </w:p>
        </w:tc>
      </w:tr>
      <w:tr w:rsidR="00956462" w14:paraId="7D668560" w14:textId="77777777" w:rsidTr="0030023E">
        <w:trPr>
          <w:gridAfter w:val="1"/>
          <w:wAfter w:w="52" w:type="dxa"/>
          <w:trHeight w:val="328"/>
        </w:trPr>
        <w:tc>
          <w:tcPr>
            <w:tcW w:w="809" w:type="dxa"/>
            <w:tcBorders>
              <w:top w:val="nil"/>
              <w:bottom w:val="nil"/>
            </w:tcBorders>
          </w:tcPr>
          <w:p w14:paraId="7FAEE5D7" w14:textId="77777777" w:rsidR="00956462" w:rsidRDefault="00956462" w:rsidP="00956462">
            <w:pPr>
              <w:pStyle w:val="TableParagraph"/>
              <w:spacing w:before="69"/>
              <w:ind w:left="49" w:right="40"/>
              <w:rPr>
                <w:sz w:val="16"/>
              </w:rPr>
            </w:pPr>
            <w:r>
              <w:rPr>
                <w:sz w:val="16"/>
              </w:rPr>
              <w:t>A712</w:t>
            </w:r>
          </w:p>
        </w:tc>
        <w:tc>
          <w:tcPr>
            <w:tcW w:w="903" w:type="dxa"/>
            <w:tcBorders>
              <w:top w:val="nil"/>
              <w:bottom w:val="nil"/>
            </w:tcBorders>
          </w:tcPr>
          <w:p w14:paraId="73B471B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C7ABEF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BFCC29A" w14:textId="77777777" w:rsidR="00956462" w:rsidRDefault="00956462" w:rsidP="00956462">
            <w:pPr>
              <w:pStyle w:val="TableParagraph"/>
              <w:spacing w:before="0"/>
              <w:jc w:val="left"/>
              <w:rPr>
                <w:sz w:val="16"/>
              </w:rPr>
            </w:pPr>
          </w:p>
        </w:tc>
        <w:tc>
          <w:tcPr>
            <w:tcW w:w="865" w:type="dxa"/>
            <w:tcBorders>
              <w:top w:val="nil"/>
              <w:bottom w:val="nil"/>
            </w:tcBorders>
          </w:tcPr>
          <w:p w14:paraId="6AC262B0"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E50E47C" w14:textId="77777777" w:rsidR="00956462" w:rsidRDefault="00956462" w:rsidP="00956462">
            <w:pPr>
              <w:pStyle w:val="TableParagraph"/>
              <w:spacing w:before="69"/>
              <w:ind w:left="192" w:right="193"/>
              <w:rPr>
                <w:sz w:val="16"/>
              </w:rPr>
            </w:pPr>
            <w:r>
              <w:rPr>
                <w:sz w:val="16"/>
              </w:rPr>
              <w:t>HX</w:t>
            </w:r>
          </w:p>
        </w:tc>
        <w:tc>
          <w:tcPr>
            <w:tcW w:w="750" w:type="dxa"/>
            <w:tcBorders>
              <w:top w:val="nil"/>
              <w:bottom w:val="nil"/>
            </w:tcBorders>
          </w:tcPr>
          <w:p w14:paraId="405A4E20"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6373FCBC"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73B3B3B3"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5001E073" w14:textId="77777777" w:rsidR="00956462" w:rsidRDefault="00956462" w:rsidP="00956462">
            <w:pPr>
              <w:pStyle w:val="TableParagraph"/>
              <w:spacing w:before="69"/>
              <w:ind w:left="246"/>
              <w:jc w:val="left"/>
              <w:rPr>
                <w:sz w:val="16"/>
              </w:rPr>
            </w:pPr>
            <w:r>
              <w:rPr>
                <w:sz w:val="16"/>
              </w:rPr>
              <w:t>HX</w:t>
            </w:r>
          </w:p>
        </w:tc>
        <w:tc>
          <w:tcPr>
            <w:tcW w:w="745" w:type="dxa"/>
            <w:tcBorders>
              <w:top w:val="nil"/>
              <w:bottom w:val="nil"/>
            </w:tcBorders>
          </w:tcPr>
          <w:p w14:paraId="730C7085" w14:textId="77777777" w:rsidR="00956462" w:rsidRDefault="00956462" w:rsidP="00956462">
            <w:pPr>
              <w:pStyle w:val="TableParagraph"/>
              <w:spacing w:before="69"/>
              <w:ind w:right="10"/>
              <w:rPr>
                <w:sz w:val="16"/>
              </w:rPr>
            </w:pPr>
            <w:r>
              <w:rPr>
                <w:sz w:val="16"/>
              </w:rPr>
              <w:t>CT HX</w:t>
            </w:r>
          </w:p>
        </w:tc>
        <w:tc>
          <w:tcPr>
            <w:tcW w:w="755" w:type="dxa"/>
            <w:tcBorders>
              <w:top w:val="nil"/>
              <w:bottom w:val="nil"/>
            </w:tcBorders>
          </w:tcPr>
          <w:p w14:paraId="3F4588DD" w14:textId="77777777" w:rsidR="00956462" w:rsidRDefault="00956462" w:rsidP="00956462">
            <w:pPr>
              <w:pStyle w:val="TableParagraph"/>
              <w:spacing w:before="69"/>
              <w:ind w:left="-6" w:right="9"/>
              <w:rPr>
                <w:sz w:val="16"/>
              </w:rPr>
            </w:pPr>
            <w:r>
              <w:rPr>
                <w:sz w:val="16"/>
              </w:rPr>
              <w:t>BN CT</w:t>
            </w:r>
            <w:r>
              <w:rPr>
                <w:spacing w:val="-2"/>
                <w:sz w:val="16"/>
              </w:rPr>
              <w:t xml:space="preserve"> </w:t>
            </w:r>
            <w:r>
              <w:rPr>
                <w:sz w:val="16"/>
              </w:rPr>
              <w:t>HX</w:t>
            </w:r>
          </w:p>
        </w:tc>
        <w:tc>
          <w:tcPr>
            <w:tcW w:w="755" w:type="dxa"/>
            <w:tcBorders>
              <w:top w:val="nil"/>
              <w:bottom w:val="nil"/>
            </w:tcBorders>
          </w:tcPr>
          <w:p w14:paraId="69A06B8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4A4969A4" w14:textId="77777777" w:rsidR="00956462" w:rsidRDefault="00956462" w:rsidP="00956462">
            <w:pPr>
              <w:pStyle w:val="TableParagraph"/>
              <w:spacing w:before="69"/>
              <w:ind w:left="330"/>
              <w:jc w:val="left"/>
              <w:rPr>
                <w:sz w:val="16"/>
              </w:rPr>
            </w:pPr>
            <w:r>
              <w:rPr>
                <w:w w:val="98"/>
                <w:sz w:val="16"/>
              </w:rPr>
              <w:t>H</w:t>
            </w:r>
          </w:p>
        </w:tc>
      </w:tr>
      <w:tr w:rsidR="00956462" w14:paraId="50709088" w14:textId="77777777" w:rsidTr="0030023E">
        <w:trPr>
          <w:gridAfter w:val="1"/>
          <w:wAfter w:w="52" w:type="dxa"/>
          <w:trHeight w:val="331"/>
        </w:trPr>
        <w:tc>
          <w:tcPr>
            <w:tcW w:w="809" w:type="dxa"/>
            <w:tcBorders>
              <w:top w:val="nil"/>
              <w:bottom w:val="nil"/>
            </w:tcBorders>
            <w:shd w:val="clear" w:color="auto" w:fill="DADADA"/>
          </w:tcPr>
          <w:p w14:paraId="6117BB0B" w14:textId="77777777" w:rsidR="00956462" w:rsidRDefault="00956462" w:rsidP="00956462">
            <w:pPr>
              <w:pStyle w:val="TableParagraph"/>
              <w:spacing w:before="71"/>
              <w:ind w:left="49" w:right="40"/>
              <w:rPr>
                <w:sz w:val="16"/>
              </w:rPr>
            </w:pPr>
            <w:r>
              <w:rPr>
                <w:sz w:val="16"/>
              </w:rPr>
              <w:t>A715</w:t>
            </w:r>
          </w:p>
        </w:tc>
        <w:tc>
          <w:tcPr>
            <w:tcW w:w="903" w:type="dxa"/>
            <w:tcBorders>
              <w:top w:val="nil"/>
              <w:bottom w:val="nil"/>
            </w:tcBorders>
            <w:shd w:val="clear" w:color="auto" w:fill="DADADA"/>
          </w:tcPr>
          <w:p w14:paraId="666F88E8"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5FE42C68"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4F8882D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3109C58" w14:textId="77777777" w:rsidR="00956462" w:rsidRDefault="00956462" w:rsidP="00956462">
            <w:pPr>
              <w:pStyle w:val="TableParagraph"/>
              <w:spacing w:before="71"/>
              <w:ind w:left="87" w:right="86"/>
              <w:rPr>
                <w:sz w:val="16"/>
              </w:rPr>
            </w:pPr>
            <w:r>
              <w:rPr>
                <w:sz w:val="16"/>
              </w:rPr>
              <w:t>1985266</w:t>
            </w:r>
          </w:p>
        </w:tc>
        <w:tc>
          <w:tcPr>
            <w:tcW w:w="704" w:type="dxa"/>
            <w:tcBorders>
              <w:top w:val="nil"/>
              <w:bottom w:val="nil"/>
            </w:tcBorders>
            <w:shd w:val="clear" w:color="auto" w:fill="DADADA"/>
          </w:tcPr>
          <w:p w14:paraId="6F4AA9D1" w14:textId="77777777" w:rsidR="00956462" w:rsidRDefault="00956462" w:rsidP="00956462">
            <w:pPr>
              <w:pStyle w:val="TableParagraph"/>
              <w:spacing w:before="71"/>
              <w:ind w:left="192" w:right="193"/>
              <w:rPr>
                <w:sz w:val="16"/>
              </w:rPr>
            </w:pPr>
            <w:r>
              <w:rPr>
                <w:sz w:val="16"/>
              </w:rPr>
              <w:t>KA</w:t>
            </w:r>
          </w:p>
        </w:tc>
        <w:tc>
          <w:tcPr>
            <w:tcW w:w="750" w:type="dxa"/>
            <w:tcBorders>
              <w:top w:val="nil"/>
              <w:bottom w:val="nil"/>
            </w:tcBorders>
            <w:shd w:val="clear" w:color="auto" w:fill="DADADA"/>
          </w:tcPr>
          <w:p w14:paraId="1E61AC91"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2425F10C" w14:textId="77777777" w:rsidR="00956462" w:rsidRDefault="00956462" w:rsidP="00956462">
            <w:pPr>
              <w:pStyle w:val="TableParagraph"/>
              <w:spacing w:before="71"/>
              <w:ind w:left="198" w:right="203"/>
              <w:rPr>
                <w:sz w:val="16"/>
              </w:rPr>
            </w:pPr>
            <w:r>
              <w:rPr>
                <w:sz w:val="16"/>
              </w:rPr>
              <w:t>CT</w:t>
            </w:r>
          </w:p>
        </w:tc>
        <w:tc>
          <w:tcPr>
            <w:tcW w:w="745" w:type="dxa"/>
            <w:tcBorders>
              <w:top w:val="nil"/>
              <w:bottom w:val="nil"/>
            </w:tcBorders>
            <w:shd w:val="clear" w:color="auto" w:fill="DADADA"/>
          </w:tcPr>
          <w:p w14:paraId="5E9D1FF1"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4CDF3E6F" w14:textId="77777777" w:rsidR="00956462" w:rsidRDefault="00956462" w:rsidP="00956462">
            <w:pPr>
              <w:pStyle w:val="TableParagraph"/>
              <w:spacing w:before="71"/>
              <w:ind w:left="253"/>
              <w:jc w:val="left"/>
              <w:rPr>
                <w:sz w:val="16"/>
              </w:rPr>
            </w:pPr>
            <w:r>
              <w:rPr>
                <w:sz w:val="16"/>
              </w:rPr>
              <w:t>KE</w:t>
            </w:r>
          </w:p>
        </w:tc>
        <w:tc>
          <w:tcPr>
            <w:tcW w:w="745" w:type="dxa"/>
            <w:tcBorders>
              <w:top w:val="nil"/>
              <w:bottom w:val="nil"/>
            </w:tcBorders>
            <w:shd w:val="clear" w:color="auto" w:fill="DADADA"/>
          </w:tcPr>
          <w:p w14:paraId="2B6B1905" w14:textId="77777777" w:rsidR="00956462" w:rsidRDefault="00956462" w:rsidP="00956462">
            <w:pPr>
              <w:pStyle w:val="TableParagraph"/>
              <w:spacing w:before="71"/>
              <w:ind w:right="20"/>
              <w:rPr>
                <w:sz w:val="16"/>
              </w:rPr>
            </w:pPr>
            <w:r>
              <w:rPr>
                <w:sz w:val="16"/>
              </w:rPr>
              <w:t>CT KE</w:t>
            </w:r>
          </w:p>
        </w:tc>
        <w:tc>
          <w:tcPr>
            <w:tcW w:w="755" w:type="dxa"/>
            <w:tcBorders>
              <w:top w:val="nil"/>
              <w:bottom w:val="nil"/>
            </w:tcBorders>
            <w:shd w:val="clear" w:color="auto" w:fill="DADADA"/>
          </w:tcPr>
          <w:p w14:paraId="46AB8F7C" w14:textId="77777777" w:rsidR="00956462" w:rsidRDefault="00956462" w:rsidP="00956462">
            <w:pPr>
              <w:pStyle w:val="TableParagraph"/>
              <w:spacing w:before="71"/>
              <w:ind w:right="22"/>
              <w:rPr>
                <w:sz w:val="16"/>
              </w:rPr>
            </w:pPr>
            <w:r>
              <w:rPr>
                <w:sz w:val="16"/>
              </w:rPr>
              <w:t>CT KE</w:t>
            </w:r>
          </w:p>
        </w:tc>
        <w:tc>
          <w:tcPr>
            <w:tcW w:w="755" w:type="dxa"/>
            <w:tcBorders>
              <w:top w:val="nil"/>
              <w:bottom w:val="nil"/>
            </w:tcBorders>
            <w:shd w:val="clear" w:color="auto" w:fill="DADADA"/>
          </w:tcPr>
          <w:p w14:paraId="3EAC6A81"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777EA443" w14:textId="77777777" w:rsidR="00956462" w:rsidRDefault="00956462" w:rsidP="00956462">
            <w:pPr>
              <w:pStyle w:val="TableParagraph"/>
              <w:spacing w:before="71"/>
              <w:ind w:left="330"/>
              <w:jc w:val="left"/>
              <w:rPr>
                <w:sz w:val="16"/>
              </w:rPr>
            </w:pPr>
            <w:r>
              <w:rPr>
                <w:w w:val="98"/>
                <w:sz w:val="16"/>
              </w:rPr>
              <w:t>H</w:t>
            </w:r>
          </w:p>
        </w:tc>
      </w:tr>
      <w:tr w:rsidR="00956462" w14:paraId="763A0BC4" w14:textId="77777777" w:rsidTr="0030023E">
        <w:trPr>
          <w:gridAfter w:val="1"/>
          <w:wAfter w:w="52" w:type="dxa"/>
          <w:trHeight w:val="331"/>
        </w:trPr>
        <w:tc>
          <w:tcPr>
            <w:tcW w:w="809" w:type="dxa"/>
            <w:tcBorders>
              <w:top w:val="nil"/>
              <w:bottom w:val="nil"/>
            </w:tcBorders>
          </w:tcPr>
          <w:p w14:paraId="0965845B" w14:textId="77777777" w:rsidR="00956462" w:rsidRDefault="00956462" w:rsidP="00956462">
            <w:pPr>
              <w:pStyle w:val="TableParagraph"/>
              <w:spacing w:before="71"/>
              <w:ind w:left="49" w:right="40"/>
              <w:rPr>
                <w:sz w:val="16"/>
              </w:rPr>
            </w:pPr>
            <w:r>
              <w:rPr>
                <w:sz w:val="16"/>
              </w:rPr>
              <w:t>A716</w:t>
            </w:r>
          </w:p>
        </w:tc>
        <w:tc>
          <w:tcPr>
            <w:tcW w:w="903" w:type="dxa"/>
            <w:tcBorders>
              <w:top w:val="nil"/>
              <w:bottom w:val="nil"/>
            </w:tcBorders>
          </w:tcPr>
          <w:p w14:paraId="16934D76"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2C0F5666"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6372592D" w14:textId="77777777" w:rsidR="00956462" w:rsidRDefault="00956462" w:rsidP="00956462">
            <w:pPr>
              <w:pStyle w:val="TableParagraph"/>
              <w:spacing w:before="0"/>
              <w:jc w:val="left"/>
              <w:rPr>
                <w:sz w:val="16"/>
              </w:rPr>
            </w:pPr>
          </w:p>
        </w:tc>
        <w:tc>
          <w:tcPr>
            <w:tcW w:w="865" w:type="dxa"/>
            <w:tcBorders>
              <w:top w:val="nil"/>
              <w:bottom w:val="nil"/>
            </w:tcBorders>
          </w:tcPr>
          <w:p w14:paraId="34D3F02F" w14:textId="77777777" w:rsidR="00956462" w:rsidRDefault="00956462" w:rsidP="00956462">
            <w:pPr>
              <w:pStyle w:val="TableParagraph"/>
              <w:spacing w:before="71"/>
              <w:ind w:left="87" w:right="86"/>
              <w:rPr>
                <w:sz w:val="16"/>
              </w:rPr>
            </w:pPr>
            <w:r>
              <w:rPr>
                <w:sz w:val="16"/>
              </w:rPr>
              <w:t>1985266</w:t>
            </w:r>
          </w:p>
        </w:tc>
        <w:tc>
          <w:tcPr>
            <w:tcW w:w="704" w:type="dxa"/>
            <w:tcBorders>
              <w:top w:val="nil"/>
              <w:bottom w:val="nil"/>
            </w:tcBorders>
          </w:tcPr>
          <w:p w14:paraId="41B216F0" w14:textId="77777777" w:rsidR="00956462" w:rsidRDefault="00956462" w:rsidP="00956462">
            <w:pPr>
              <w:pStyle w:val="TableParagraph"/>
              <w:spacing w:before="71"/>
              <w:ind w:left="187" w:right="194"/>
              <w:rPr>
                <w:sz w:val="16"/>
              </w:rPr>
            </w:pPr>
            <w:r>
              <w:rPr>
                <w:sz w:val="16"/>
              </w:rPr>
              <w:t>KE</w:t>
            </w:r>
          </w:p>
        </w:tc>
        <w:tc>
          <w:tcPr>
            <w:tcW w:w="750" w:type="dxa"/>
            <w:tcBorders>
              <w:top w:val="nil"/>
              <w:bottom w:val="nil"/>
            </w:tcBorders>
          </w:tcPr>
          <w:p w14:paraId="6826C330"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321AE5A6" w14:textId="77777777" w:rsidR="00956462" w:rsidRDefault="00956462" w:rsidP="00956462">
            <w:pPr>
              <w:pStyle w:val="TableParagraph"/>
              <w:spacing w:before="71"/>
              <w:ind w:left="198" w:right="203"/>
              <w:rPr>
                <w:sz w:val="16"/>
              </w:rPr>
            </w:pPr>
            <w:r>
              <w:rPr>
                <w:sz w:val="16"/>
              </w:rPr>
              <w:t>CT</w:t>
            </w:r>
          </w:p>
        </w:tc>
        <w:tc>
          <w:tcPr>
            <w:tcW w:w="745" w:type="dxa"/>
            <w:tcBorders>
              <w:top w:val="nil"/>
              <w:bottom w:val="nil"/>
            </w:tcBorders>
          </w:tcPr>
          <w:p w14:paraId="4CE8E9A5"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1E583EB4" w14:textId="77777777" w:rsidR="00956462" w:rsidRDefault="00956462" w:rsidP="00956462">
            <w:pPr>
              <w:pStyle w:val="TableParagraph"/>
              <w:spacing w:before="71"/>
              <w:ind w:left="253"/>
              <w:jc w:val="left"/>
              <w:rPr>
                <w:sz w:val="16"/>
              </w:rPr>
            </w:pPr>
            <w:r>
              <w:rPr>
                <w:sz w:val="16"/>
              </w:rPr>
              <w:t>KE</w:t>
            </w:r>
          </w:p>
        </w:tc>
        <w:tc>
          <w:tcPr>
            <w:tcW w:w="745" w:type="dxa"/>
            <w:tcBorders>
              <w:top w:val="nil"/>
              <w:bottom w:val="nil"/>
            </w:tcBorders>
          </w:tcPr>
          <w:p w14:paraId="3A6A381D" w14:textId="77777777" w:rsidR="00956462" w:rsidRDefault="00956462" w:rsidP="00956462">
            <w:pPr>
              <w:pStyle w:val="TableParagraph"/>
              <w:spacing w:before="71"/>
              <w:ind w:right="20"/>
              <w:rPr>
                <w:sz w:val="16"/>
              </w:rPr>
            </w:pPr>
            <w:r>
              <w:rPr>
                <w:sz w:val="16"/>
              </w:rPr>
              <w:t>CT KE</w:t>
            </w:r>
          </w:p>
        </w:tc>
        <w:tc>
          <w:tcPr>
            <w:tcW w:w="755" w:type="dxa"/>
            <w:tcBorders>
              <w:top w:val="nil"/>
              <w:bottom w:val="nil"/>
            </w:tcBorders>
          </w:tcPr>
          <w:p w14:paraId="17F77745" w14:textId="77777777" w:rsidR="00956462" w:rsidRDefault="00956462" w:rsidP="00956462">
            <w:pPr>
              <w:pStyle w:val="TableParagraph"/>
              <w:spacing w:before="71"/>
              <w:ind w:right="22"/>
              <w:rPr>
                <w:sz w:val="16"/>
              </w:rPr>
            </w:pPr>
            <w:r>
              <w:rPr>
                <w:sz w:val="16"/>
              </w:rPr>
              <w:t>CT KE</w:t>
            </w:r>
          </w:p>
        </w:tc>
        <w:tc>
          <w:tcPr>
            <w:tcW w:w="755" w:type="dxa"/>
            <w:tcBorders>
              <w:top w:val="nil"/>
              <w:bottom w:val="nil"/>
            </w:tcBorders>
          </w:tcPr>
          <w:p w14:paraId="0BA75787"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DD59822" w14:textId="77777777" w:rsidR="00956462" w:rsidRDefault="00956462" w:rsidP="00956462">
            <w:pPr>
              <w:pStyle w:val="TableParagraph"/>
              <w:spacing w:before="71"/>
              <w:ind w:left="330"/>
              <w:jc w:val="left"/>
              <w:rPr>
                <w:sz w:val="16"/>
              </w:rPr>
            </w:pPr>
            <w:r>
              <w:rPr>
                <w:w w:val="98"/>
                <w:sz w:val="16"/>
              </w:rPr>
              <w:t>H</w:t>
            </w:r>
          </w:p>
        </w:tc>
      </w:tr>
      <w:tr w:rsidR="00956462" w14:paraId="1D731B3D" w14:textId="77777777" w:rsidTr="0030023E">
        <w:trPr>
          <w:gridAfter w:val="1"/>
          <w:wAfter w:w="52" w:type="dxa"/>
          <w:trHeight w:val="331"/>
        </w:trPr>
        <w:tc>
          <w:tcPr>
            <w:tcW w:w="809" w:type="dxa"/>
            <w:tcBorders>
              <w:top w:val="nil"/>
              <w:bottom w:val="nil"/>
            </w:tcBorders>
            <w:shd w:val="clear" w:color="auto" w:fill="DADADA"/>
          </w:tcPr>
          <w:p w14:paraId="2BE25FFB" w14:textId="77777777" w:rsidR="00956462" w:rsidRDefault="00956462" w:rsidP="00956462">
            <w:pPr>
              <w:pStyle w:val="TableParagraph"/>
              <w:spacing w:before="71"/>
              <w:ind w:left="49" w:right="40"/>
              <w:rPr>
                <w:sz w:val="16"/>
              </w:rPr>
            </w:pPr>
            <w:r>
              <w:rPr>
                <w:sz w:val="16"/>
              </w:rPr>
              <w:t>A717</w:t>
            </w:r>
          </w:p>
        </w:tc>
        <w:tc>
          <w:tcPr>
            <w:tcW w:w="903" w:type="dxa"/>
            <w:tcBorders>
              <w:top w:val="nil"/>
              <w:bottom w:val="nil"/>
            </w:tcBorders>
            <w:shd w:val="clear" w:color="auto" w:fill="DADADA"/>
          </w:tcPr>
          <w:p w14:paraId="2688EABD"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DA2243B"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054E7E5"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450E46D" w14:textId="77777777" w:rsidR="00956462" w:rsidRDefault="00956462" w:rsidP="00956462">
            <w:pPr>
              <w:pStyle w:val="TableParagraph"/>
              <w:spacing w:before="71"/>
              <w:ind w:left="87" w:right="86"/>
              <w:rPr>
                <w:sz w:val="16"/>
              </w:rPr>
            </w:pPr>
            <w:r>
              <w:rPr>
                <w:sz w:val="16"/>
              </w:rPr>
              <w:t>2000061</w:t>
            </w:r>
          </w:p>
        </w:tc>
        <w:tc>
          <w:tcPr>
            <w:tcW w:w="704" w:type="dxa"/>
            <w:tcBorders>
              <w:top w:val="nil"/>
              <w:bottom w:val="nil"/>
            </w:tcBorders>
            <w:shd w:val="clear" w:color="auto" w:fill="DADADA"/>
          </w:tcPr>
          <w:p w14:paraId="3E581832" w14:textId="77777777" w:rsidR="00956462" w:rsidRDefault="00956462" w:rsidP="00956462">
            <w:pPr>
              <w:pStyle w:val="TableParagraph"/>
              <w:spacing w:before="71"/>
              <w:ind w:left="187" w:right="194"/>
              <w:rPr>
                <w:sz w:val="16"/>
              </w:rPr>
            </w:pPr>
            <w:r>
              <w:rPr>
                <w:sz w:val="16"/>
              </w:rPr>
              <w:t>KE</w:t>
            </w:r>
          </w:p>
        </w:tc>
        <w:tc>
          <w:tcPr>
            <w:tcW w:w="750" w:type="dxa"/>
            <w:tcBorders>
              <w:top w:val="nil"/>
              <w:bottom w:val="nil"/>
            </w:tcBorders>
            <w:shd w:val="clear" w:color="auto" w:fill="DADADA"/>
          </w:tcPr>
          <w:p w14:paraId="54A4FBEC" w14:textId="77777777" w:rsidR="00956462" w:rsidRDefault="00956462" w:rsidP="00956462">
            <w:pPr>
              <w:pStyle w:val="TableParagraph"/>
              <w:spacing w:before="71"/>
              <w:ind w:left="268" w:right="272"/>
              <w:rPr>
                <w:sz w:val="16"/>
              </w:rPr>
            </w:pPr>
            <w:r>
              <w:rPr>
                <w:sz w:val="16"/>
              </w:rPr>
              <w:t>06</w:t>
            </w:r>
          </w:p>
        </w:tc>
        <w:tc>
          <w:tcPr>
            <w:tcW w:w="702" w:type="dxa"/>
            <w:tcBorders>
              <w:top w:val="nil"/>
              <w:bottom w:val="nil"/>
            </w:tcBorders>
            <w:shd w:val="clear" w:color="auto" w:fill="DADADA"/>
          </w:tcPr>
          <w:p w14:paraId="58616AB1" w14:textId="77777777" w:rsidR="00956462" w:rsidRDefault="00956462" w:rsidP="00956462">
            <w:pPr>
              <w:pStyle w:val="TableParagraph"/>
              <w:spacing w:before="71"/>
              <w:ind w:left="198" w:right="203"/>
              <w:rPr>
                <w:sz w:val="16"/>
              </w:rPr>
            </w:pPr>
            <w:r>
              <w:rPr>
                <w:sz w:val="16"/>
              </w:rPr>
              <w:t>CT</w:t>
            </w:r>
          </w:p>
        </w:tc>
        <w:tc>
          <w:tcPr>
            <w:tcW w:w="745" w:type="dxa"/>
            <w:tcBorders>
              <w:top w:val="nil"/>
              <w:bottom w:val="nil"/>
            </w:tcBorders>
            <w:shd w:val="clear" w:color="auto" w:fill="DADADA"/>
          </w:tcPr>
          <w:p w14:paraId="2C46FFF6" w14:textId="77777777" w:rsidR="00956462" w:rsidRDefault="00956462" w:rsidP="00956462">
            <w:pPr>
              <w:pStyle w:val="TableParagraph"/>
              <w:spacing w:before="71"/>
              <w:ind w:right="4"/>
              <w:rPr>
                <w:sz w:val="16"/>
              </w:rPr>
            </w:pPr>
            <w:r>
              <w:rPr>
                <w:sz w:val="16"/>
              </w:rPr>
              <w:t>67</w:t>
            </w:r>
          </w:p>
        </w:tc>
        <w:tc>
          <w:tcPr>
            <w:tcW w:w="740" w:type="dxa"/>
            <w:tcBorders>
              <w:top w:val="nil"/>
              <w:bottom w:val="nil"/>
            </w:tcBorders>
            <w:shd w:val="clear" w:color="auto" w:fill="DADADA"/>
          </w:tcPr>
          <w:p w14:paraId="3AD65D47" w14:textId="77777777" w:rsidR="00956462" w:rsidRDefault="00956462" w:rsidP="00956462">
            <w:pPr>
              <w:pStyle w:val="TableParagraph"/>
              <w:spacing w:before="71"/>
              <w:ind w:left="253"/>
              <w:jc w:val="left"/>
              <w:rPr>
                <w:sz w:val="16"/>
              </w:rPr>
            </w:pPr>
            <w:r>
              <w:rPr>
                <w:sz w:val="16"/>
              </w:rPr>
              <w:t>KE</w:t>
            </w:r>
          </w:p>
        </w:tc>
        <w:tc>
          <w:tcPr>
            <w:tcW w:w="745" w:type="dxa"/>
            <w:tcBorders>
              <w:top w:val="nil"/>
              <w:bottom w:val="nil"/>
            </w:tcBorders>
            <w:shd w:val="clear" w:color="auto" w:fill="DADADA"/>
          </w:tcPr>
          <w:p w14:paraId="4CC54F9F" w14:textId="77777777" w:rsidR="00956462" w:rsidRDefault="00956462" w:rsidP="00956462">
            <w:pPr>
              <w:pStyle w:val="TableParagraph"/>
              <w:spacing w:before="71"/>
              <w:ind w:right="20"/>
              <w:rPr>
                <w:sz w:val="16"/>
              </w:rPr>
            </w:pPr>
            <w:r>
              <w:rPr>
                <w:sz w:val="16"/>
              </w:rPr>
              <w:t>CT KE</w:t>
            </w:r>
          </w:p>
        </w:tc>
        <w:tc>
          <w:tcPr>
            <w:tcW w:w="755" w:type="dxa"/>
            <w:tcBorders>
              <w:top w:val="nil"/>
              <w:bottom w:val="nil"/>
            </w:tcBorders>
            <w:shd w:val="clear" w:color="auto" w:fill="DADADA"/>
          </w:tcPr>
          <w:p w14:paraId="488C7701" w14:textId="77777777" w:rsidR="00956462" w:rsidRDefault="00956462" w:rsidP="00956462">
            <w:pPr>
              <w:pStyle w:val="TableParagraph"/>
              <w:spacing w:before="71"/>
              <w:ind w:right="14"/>
              <w:rPr>
                <w:sz w:val="16"/>
              </w:rPr>
            </w:pPr>
            <w:r>
              <w:rPr>
                <w:sz w:val="16"/>
              </w:rPr>
              <w:t>BN CT KE</w:t>
            </w:r>
          </w:p>
        </w:tc>
        <w:tc>
          <w:tcPr>
            <w:tcW w:w="755" w:type="dxa"/>
            <w:tcBorders>
              <w:top w:val="nil"/>
              <w:bottom w:val="nil"/>
            </w:tcBorders>
            <w:shd w:val="clear" w:color="auto" w:fill="DADADA"/>
          </w:tcPr>
          <w:p w14:paraId="4FBE3EF3"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5081C518" w14:textId="77777777" w:rsidR="00956462" w:rsidRDefault="00956462" w:rsidP="00956462">
            <w:pPr>
              <w:pStyle w:val="TableParagraph"/>
              <w:spacing w:before="71"/>
              <w:ind w:left="330"/>
              <w:jc w:val="left"/>
              <w:rPr>
                <w:sz w:val="16"/>
              </w:rPr>
            </w:pPr>
            <w:r>
              <w:rPr>
                <w:w w:val="98"/>
                <w:sz w:val="16"/>
              </w:rPr>
              <w:t>H</w:t>
            </w:r>
          </w:p>
        </w:tc>
      </w:tr>
      <w:tr w:rsidR="00956462" w14:paraId="25D48A7C" w14:textId="77777777" w:rsidTr="0030023E">
        <w:trPr>
          <w:gridAfter w:val="1"/>
          <w:wAfter w:w="52" w:type="dxa"/>
          <w:trHeight w:val="331"/>
        </w:trPr>
        <w:tc>
          <w:tcPr>
            <w:tcW w:w="809" w:type="dxa"/>
            <w:tcBorders>
              <w:top w:val="nil"/>
              <w:bottom w:val="nil"/>
            </w:tcBorders>
          </w:tcPr>
          <w:p w14:paraId="63E8ADC1" w14:textId="77777777" w:rsidR="00956462" w:rsidRDefault="00956462" w:rsidP="00956462">
            <w:pPr>
              <w:pStyle w:val="TableParagraph"/>
              <w:spacing w:before="69"/>
              <w:ind w:left="49" w:right="40"/>
              <w:rPr>
                <w:sz w:val="16"/>
              </w:rPr>
            </w:pPr>
            <w:r>
              <w:rPr>
                <w:sz w:val="16"/>
              </w:rPr>
              <w:t>A718</w:t>
            </w:r>
          </w:p>
        </w:tc>
        <w:tc>
          <w:tcPr>
            <w:tcW w:w="903" w:type="dxa"/>
            <w:tcBorders>
              <w:top w:val="nil"/>
              <w:bottom w:val="nil"/>
            </w:tcBorders>
          </w:tcPr>
          <w:p w14:paraId="705EA099"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9440577"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192980C" w14:textId="77777777" w:rsidR="00956462" w:rsidRDefault="00956462" w:rsidP="00956462">
            <w:pPr>
              <w:pStyle w:val="TableParagraph"/>
              <w:spacing w:before="0"/>
              <w:jc w:val="left"/>
              <w:rPr>
                <w:sz w:val="16"/>
              </w:rPr>
            </w:pPr>
          </w:p>
        </w:tc>
        <w:tc>
          <w:tcPr>
            <w:tcW w:w="865" w:type="dxa"/>
            <w:tcBorders>
              <w:top w:val="nil"/>
              <w:bottom w:val="nil"/>
            </w:tcBorders>
          </w:tcPr>
          <w:p w14:paraId="2FDFDAE7"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tcPr>
          <w:p w14:paraId="39DDA1E4" w14:textId="77777777" w:rsidR="00956462" w:rsidRDefault="00956462" w:rsidP="00956462">
            <w:pPr>
              <w:pStyle w:val="TableParagraph"/>
              <w:spacing w:before="69"/>
              <w:ind w:left="192" w:right="193"/>
              <w:rPr>
                <w:sz w:val="16"/>
              </w:rPr>
            </w:pPr>
            <w:r>
              <w:rPr>
                <w:sz w:val="16"/>
              </w:rPr>
              <w:t>PA</w:t>
            </w:r>
          </w:p>
        </w:tc>
        <w:tc>
          <w:tcPr>
            <w:tcW w:w="750" w:type="dxa"/>
            <w:tcBorders>
              <w:top w:val="nil"/>
              <w:bottom w:val="nil"/>
            </w:tcBorders>
          </w:tcPr>
          <w:p w14:paraId="069876BB"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220FA1AD"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4CBA3719"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EE09E57" w14:textId="77777777" w:rsidR="00956462" w:rsidRDefault="00956462" w:rsidP="00956462">
            <w:pPr>
              <w:pStyle w:val="TableParagraph"/>
              <w:spacing w:before="69"/>
              <w:ind w:left="258"/>
              <w:jc w:val="left"/>
              <w:rPr>
                <w:sz w:val="16"/>
              </w:rPr>
            </w:pPr>
            <w:r>
              <w:rPr>
                <w:sz w:val="16"/>
              </w:rPr>
              <w:t>PA</w:t>
            </w:r>
          </w:p>
        </w:tc>
        <w:tc>
          <w:tcPr>
            <w:tcW w:w="745" w:type="dxa"/>
            <w:tcBorders>
              <w:top w:val="nil"/>
              <w:bottom w:val="nil"/>
            </w:tcBorders>
          </w:tcPr>
          <w:p w14:paraId="2A27246E" w14:textId="77777777" w:rsidR="00956462" w:rsidRDefault="00956462" w:rsidP="00956462">
            <w:pPr>
              <w:pStyle w:val="TableParagraph"/>
              <w:spacing w:before="69"/>
              <w:ind w:right="12"/>
              <w:rPr>
                <w:sz w:val="16"/>
              </w:rPr>
            </w:pPr>
            <w:r>
              <w:rPr>
                <w:sz w:val="16"/>
              </w:rPr>
              <w:t>CT PA</w:t>
            </w:r>
          </w:p>
        </w:tc>
        <w:tc>
          <w:tcPr>
            <w:tcW w:w="755" w:type="dxa"/>
            <w:tcBorders>
              <w:top w:val="nil"/>
              <w:bottom w:val="nil"/>
            </w:tcBorders>
          </w:tcPr>
          <w:p w14:paraId="3AAD6BF9" w14:textId="77777777" w:rsidR="00956462" w:rsidRDefault="00956462" w:rsidP="00956462">
            <w:pPr>
              <w:pStyle w:val="TableParagraph"/>
              <w:spacing w:before="69"/>
              <w:ind w:right="15"/>
              <w:rPr>
                <w:sz w:val="16"/>
              </w:rPr>
            </w:pPr>
            <w:r>
              <w:rPr>
                <w:sz w:val="16"/>
              </w:rPr>
              <w:t>CT PA</w:t>
            </w:r>
          </w:p>
        </w:tc>
        <w:tc>
          <w:tcPr>
            <w:tcW w:w="755" w:type="dxa"/>
            <w:tcBorders>
              <w:top w:val="nil"/>
              <w:bottom w:val="nil"/>
            </w:tcBorders>
          </w:tcPr>
          <w:p w14:paraId="2A140B65"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5E05F6A9" w14:textId="77777777" w:rsidR="00956462" w:rsidRDefault="00956462" w:rsidP="00956462">
            <w:pPr>
              <w:pStyle w:val="TableParagraph"/>
              <w:spacing w:before="69"/>
              <w:ind w:left="330"/>
              <w:jc w:val="left"/>
              <w:rPr>
                <w:sz w:val="16"/>
              </w:rPr>
            </w:pPr>
            <w:r>
              <w:rPr>
                <w:w w:val="98"/>
                <w:sz w:val="16"/>
              </w:rPr>
              <w:t>H</w:t>
            </w:r>
          </w:p>
        </w:tc>
      </w:tr>
      <w:tr w:rsidR="00956462" w14:paraId="1A5B98C4" w14:textId="77777777" w:rsidTr="0030023E">
        <w:trPr>
          <w:gridAfter w:val="1"/>
          <w:wAfter w:w="52" w:type="dxa"/>
          <w:trHeight w:val="331"/>
        </w:trPr>
        <w:tc>
          <w:tcPr>
            <w:tcW w:w="809" w:type="dxa"/>
            <w:tcBorders>
              <w:top w:val="nil"/>
              <w:bottom w:val="nil"/>
            </w:tcBorders>
            <w:shd w:val="clear" w:color="auto" w:fill="DADADA"/>
          </w:tcPr>
          <w:p w14:paraId="65D18FC3" w14:textId="77777777" w:rsidR="00956462" w:rsidRDefault="00956462" w:rsidP="00956462">
            <w:pPr>
              <w:pStyle w:val="TableParagraph"/>
              <w:spacing w:before="69"/>
              <w:ind w:left="49" w:right="40"/>
              <w:rPr>
                <w:sz w:val="16"/>
              </w:rPr>
            </w:pPr>
            <w:r>
              <w:rPr>
                <w:sz w:val="16"/>
              </w:rPr>
              <w:t>A719</w:t>
            </w:r>
          </w:p>
        </w:tc>
        <w:tc>
          <w:tcPr>
            <w:tcW w:w="903" w:type="dxa"/>
            <w:tcBorders>
              <w:top w:val="nil"/>
              <w:bottom w:val="nil"/>
            </w:tcBorders>
            <w:shd w:val="clear" w:color="auto" w:fill="DADADA"/>
          </w:tcPr>
          <w:p w14:paraId="33850814"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1193B1BF"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A16B4FD"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42A4E7E"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6611DF8F" w14:textId="77777777" w:rsidR="00956462" w:rsidRDefault="00956462" w:rsidP="00956462">
            <w:pPr>
              <w:pStyle w:val="TableParagraph"/>
              <w:spacing w:before="69"/>
              <w:ind w:left="192" w:right="193"/>
              <w:rPr>
                <w:sz w:val="16"/>
              </w:rPr>
            </w:pPr>
            <w:r>
              <w:rPr>
                <w:sz w:val="16"/>
              </w:rPr>
              <w:t>PA</w:t>
            </w:r>
          </w:p>
        </w:tc>
        <w:tc>
          <w:tcPr>
            <w:tcW w:w="750" w:type="dxa"/>
            <w:tcBorders>
              <w:top w:val="nil"/>
              <w:bottom w:val="nil"/>
            </w:tcBorders>
            <w:shd w:val="clear" w:color="auto" w:fill="DADADA"/>
          </w:tcPr>
          <w:p w14:paraId="56BA5C18"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466BFB2E"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378FF438"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2898E063" w14:textId="77777777" w:rsidR="00956462" w:rsidRDefault="00956462" w:rsidP="00956462">
            <w:pPr>
              <w:pStyle w:val="TableParagraph"/>
              <w:spacing w:before="69"/>
              <w:ind w:left="258"/>
              <w:jc w:val="left"/>
              <w:rPr>
                <w:sz w:val="16"/>
              </w:rPr>
            </w:pPr>
            <w:r>
              <w:rPr>
                <w:sz w:val="16"/>
              </w:rPr>
              <w:t>PA</w:t>
            </w:r>
          </w:p>
        </w:tc>
        <w:tc>
          <w:tcPr>
            <w:tcW w:w="745" w:type="dxa"/>
            <w:tcBorders>
              <w:top w:val="nil"/>
              <w:bottom w:val="nil"/>
            </w:tcBorders>
            <w:shd w:val="clear" w:color="auto" w:fill="DADADA"/>
          </w:tcPr>
          <w:p w14:paraId="0BE4F9DA" w14:textId="77777777" w:rsidR="00956462" w:rsidRDefault="00956462" w:rsidP="00956462">
            <w:pPr>
              <w:pStyle w:val="TableParagraph"/>
              <w:spacing w:before="69"/>
              <w:ind w:right="13"/>
              <w:rPr>
                <w:sz w:val="16"/>
              </w:rPr>
            </w:pPr>
            <w:r>
              <w:rPr>
                <w:sz w:val="16"/>
              </w:rPr>
              <w:t>CT PA</w:t>
            </w:r>
          </w:p>
        </w:tc>
        <w:tc>
          <w:tcPr>
            <w:tcW w:w="755" w:type="dxa"/>
            <w:tcBorders>
              <w:top w:val="nil"/>
              <w:bottom w:val="nil"/>
            </w:tcBorders>
            <w:shd w:val="clear" w:color="auto" w:fill="DADADA"/>
          </w:tcPr>
          <w:p w14:paraId="6A51E966" w14:textId="77777777" w:rsidR="00956462" w:rsidRDefault="00956462" w:rsidP="00956462">
            <w:pPr>
              <w:pStyle w:val="TableParagraph"/>
              <w:spacing w:before="69"/>
              <w:ind w:right="10"/>
              <w:rPr>
                <w:sz w:val="16"/>
              </w:rPr>
            </w:pPr>
            <w:r>
              <w:rPr>
                <w:sz w:val="16"/>
              </w:rPr>
              <w:t>BN CT PA</w:t>
            </w:r>
          </w:p>
        </w:tc>
        <w:tc>
          <w:tcPr>
            <w:tcW w:w="755" w:type="dxa"/>
            <w:tcBorders>
              <w:top w:val="nil"/>
              <w:bottom w:val="nil"/>
            </w:tcBorders>
            <w:shd w:val="clear" w:color="auto" w:fill="DADADA"/>
          </w:tcPr>
          <w:p w14:paraId="6373D9A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6E71AF36" w14:textId="77777777" w:rsidR="00956462" w:rsidRDefault="00956462" w:rsidP="00956462">
            <w:pPr>
              <w:pStyle w:val="TableParagraph"/>
              <w:spacing w:before="69"/>
              <w:ind w:left="330"/>
              <w:jc w:val="left"/>
              <w:rPr>
                <w:sz w:val="16"/>
              </w:rPr>
            </w:pPr>
            <w:r>
              <w:rPr>
                <w:w w:val="98"/>
                <w:sz w:val="16"/>
              </w:rPr>
              <w:t>H</w:t>
            </w:r>
          </w:p>
        </w:tc>
      </w:tr>
      <w:tr w:rsidR="00956462" w14:paraId="4DE06DD8" w14:textId="77777777" w:rsidTr="0030023E">
        <w:trPr>
          <w:gridAfter w:val="1"/>
          <w:wAfter w:w="52" w:type="dxa"/>
          <w:trHeight w:val="331"/>
        </w:trPr>
        <w:tc>
          <w:tcPr>
            <w:tcW w:w="809" w:type="dxa"/>
            <w:tcBorders>
              <w:top w:val="nil"/>
              <w:bottom w:val="nil"/>
            </w:tcBorders>
          </w:tcPr>
          <w:p w14:paraId="47004B47" w14:textId="77777777" w:rsidR="00956462" w:rsidRDefault="00956462" w:rsidP="00956462">
            <w:pPr>
              <w:pStyle w:val="TableParagraph"/>
              <w:spacing w:before="69"/>
              <w:ind w:left="49" w:right="40"/>
              <w:rPr>
                <w:sz w:val="16"/>
              </w:rPr>
            </w:pPr>
            <w:r>
              <w:rPr>
                <w:sz w:val="16"/>
              </w:rPr>
              <w:t>A720</w:t>
            </w:r>
          </w:p>
        </w:tc>
        <w:tc>
          <w:tcPr>
            <w:tcW w:w="903" w:type="dxa"/>
            <w:tcBorders>
              <w:top w:val="nil"/>
              <w:bottom w:val="nil"/>
            </w:tcBorders>
          </w:tcPr>
          <w:p w14:paraId="7154C5D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C36F49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35322B2" w14:textId="77777777" w:rsidR="00956462" w:rsidRDefault="00956462" w:rsidP="00956462">
            <w:pPr>
              <w:pStyle w:val="TableParagraph"/>
              <w:spacing w:before="0"/>
              <w:jc w:val="left"/>
              <w:rPr>
                <w:sz w:val="16"/>
              </w:rPr>
            </w:pPr>
          </w:p>
        </w:tc>
        <w:tc>
          <w:tcPr>
            <w:tcW w:w="865" w:type="dxa"/>
            <w:tcBorders>
              <w:top w:val="nil"/>
              <w:bottom w:val="nil"/>
            </w:tcBorders>
          </w:tcPr>
          <w:p w14:paraId="6766E393" w14:textId="77777777" w:rsidR="00956462" w:rsidRDefault="00956462" w:rsidP="00956462">
            <w:pPr>
              <w:pStyle w:val="TableParagraph"/>
              <w:spacing w:before="69"/>
              <w:ind w:left="87" w:right="86"/>
              <w:rPr>
                <w:sz w:val="16"/>
              </w:rPr>
            </w:pPr>
            <w:r>
              <w:rPr>
                <w:sz w:val="16"/>
              </w:rPr>
              <w:t>2012124</w:t>
            </w:r>
          </w:p>
        </w:tc>
        <w:tc>
          <w:tcPr>
            <w:tcW w:w="704" w:type="dxa"/>
            <w:tcBorders>
              <w:top w:val="nil"/>
              <w:bottom w:val="nil"/>
            </w:tcBorders>
          </w:tcPr>
          <w:p w14:paraId="7135613B" w14:textId="77777777" w:rsidR="00956462" w:rsidRDefault="00956462" w:rsidP="00956462">
            <w:pPr>
              <w:pStyle w:val="TableParagraph"/>
              <w:spacing w:before="69"/>
              <w:ind w:left="192" w:right="192"/>
              <w:rPr>
                <w:sz w:val="16"/>
              </w:rPr>
            </w:pPr>
            <w:r>
              <w:rPr>
                <w:sz w:val="16"/>
              </w:rPr>
              <w:t>XJ</w:t>
            </w:r>
          </w:p>
        </w:tc>
        <w:tc>
          <w:tcPr>
            <w:tcW w:w="750" w:type="dxa"/>
            <w:tcBorders>
              <w:top w:val="nil"/>
              <w:bottom w:val="nil"/>
            </w:tcBorders>
          </w:tcPr>
          <w:p w14:paraId="27E004A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8203E95"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680DBCE2"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72141360" w14:textId="77777777" w:rsidR="00956462" w:rsidRDefault="00956462" w:rsidP="00956462">
            <w:pPr>
              <w:pStyle w:val="TableParagraph"/>
              <w:spacing w:before="69"/>
              <w:ind w:left="258"/>
              <w:jc w:val="left"/>
              <w:rPr>
                <w:sz w:val="16"/>
              </w:rPr>
            </w:pPr>
            <w:r>
              <w:rPr>
                <w:sz w:val="16"/>
              </w:rPr>
              <w:t>SO</w:t>
            </w:r>
          </w:p>
        </w:tc>
        <w:tc>
          <w:tcPr>
            <w:tcW w:w="745" w:type="dxa"/>
            <w:tcBorders>
              <w:top w:val="nil"/>
              <w:bottom w:val="nil"/>
            </w:tcBorders>
          </w:tcPr>
          <w:p w14:paraId="07382B96" w14:textId="77777777" w:rsidR="00956462" w:rsidRDefault="00956462" w:rsidP="00956462">
            <w:pPr>
              <w:pStyle w:val="TableParagraph"/>
              <w:spacing w:before="69"/>
              <w:ind w:right="12"/>
              <w:rPr>
                <w:sz w:val="16"/>
              </w:rPr>
            </w:pPr>
            <w:r>
              <w:rPr>
                <w:sz w:val="16"/>
              </w:rPr>
              <w:t>CT SO XJ</w:t>
            </w:r>
          </w:p>
        </w:tc>
        <w:tc>
          <w:tcPr>
            <w:tcW w:w="755" w:type="dxa"/>
            <w:tcBorders>
              <w:top w:val="nil"/>
              <w:bottom w:val="nil"/>
            </w:tcBorders>
          </w:tcPr>
          <w:p w14:paraId="10ECC794" w14:textId="77777777" w:rsidR="00956462" w:rsidRDefault="00956462" w:rsidP="00956462">
            <w:pPr>
              <w:pStyle w:val="TableParagraph"/>
              <w:spacing w:before="69"/>
              <w:ind w:right="15"/>
              <w:rPr>
                <w:sz w:val="16"/>
              </w:rPr>
            </w:pPr>
            <w:r>
              <w:rPr>
                <w:sz w:val="16"/>
              </w:rPr>
              <w:t>CT SO XJ</w:t>
            </w:r>
          </w:p>
        </w:tc>
        <w:tc>
          <w:tcPr>
            <w:tcW w:w="755" w:type="dxa"/>
            <w:tcBorders>
              <w:top w:val="nil"/>
              <w:bottom w:val="nil"/>
            </w:tcBorders>
          </w:tcPr>
          <w:p w14:paraId="66B12113"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44ECB77" w14:textId="77777777" w:rsidR="00956462" w:rsidRDefault="00956462" w:rsidP="00956462">
            <w:pPr>
              <w:pStyle w:val="TableParagraph"/>
              <w:spacing w:before="69"/>
              <w:ind w:left="330"/>
              <w:jc w:val="left"/>
              <w:rPr>
                <w:sz w:val="16"/>
              </w:rPr>
            </w:pPr>
            <w:r>
              <w:rPr>
                <w:w w:val="98"/>
                <w:sz w:val="16"/>
              </w:rPr>
              <w:t>H</w:t>
            </w:r>
          </w:p>
        </w:tc>
      </w:tr>
      <w:tr w:rsidR="00956462" w14:paraId="61A3186E" w14:textId="77777777" w:rsidTr="0030023E">
        <w:trPr>
          <w:gridAfter w:val="1"/>
          <w:wAfter w:w="52" w:type="dxa"/>
          <w:trHeight w:val="331"/>
        </w:trPr>
        <w:tc>
          <w:tcPr>
            <w:tcW w:w="809" w:type="dxa"/>
            <w:tcBorders>
              <w:top w:val="nil"/>
              <w:bottom w:val="nil"/>
            </w:tcBorders>
            <w:shd w:val="clear" w:color="auto" w:fill="DADADA"/>
          </w:tcPr>
          <w:p w14:paraId="35E2DA9A" w14:textId="77777777" w:rsidR="00956462" w:rsidRDefault="00956462" w:rsidP="00956462">
            <w:pPr>
              <w:pStyle w:val="TableParagraph"/>
              <w:spacing w:before="69"/>
              <w:ind w:left="49" w:right="40"/>
              <w:rPr>
                <w:sz w:val="16"/>
              </w:rPr>
            </w:pPr>
            <w:r>
              <w:rPr>
                <w:sz w:val="16"/>
              </w:rPr>
              <w:t>A727</w:t>
            </w:r>
          </w:p>
        </w:tc>
        <w:tc>
          <w:tcPr>
            <w:tcW w:w="903" w:type="dxa"/>
            <w:tcBorders>
              <w:top w:val="nil"/>
              <w:bottom w:val="nil"/>
            </w:tcBorders>
            <w:shd w:val="clear" w:color="auto" w:fill="DADADA"/>
          </w:tcPr>
          <w:p w14:paraId="5AE9055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87E815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6834E34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0004AF3"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3648278A" w14:textId="77777777" w:rsidR="00956462" w:rsidRDefault="00956462" w:rsidP="00956462">
            <w:pPr>
              <w:pStyle w:val="TableParagraph"/>
              <w:spacing w:before="69"/>
              <w:ind w:left="192" w:right="193"/>
              <w:rPr>
                <w:sz w:val="16"/>
              </w:rPr>
            </w:pPr>
            <w:r>
              <w:rPr>
                <w:sz w:val="16"/>
              </w:rPr>
              <w:t>SU</w:t>
            </w:r>
          </w:p>
        </w:tc>
        <w:tc>
          <w:tcPr>
            <w:tcW w:w="750" w:type="dxa"/>
            <w:tcBorders>
              <w:top w:val="nil"/>
              <w:bottom w:val="nil"/>
            </w:tcBorders>
            <w:shd w:val="clear" w:color="auto" w:fill="DADADA"/>
          </w:tcPr>
          <w:p w14:paraId="0921BC1E"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6E3A7C59"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54C15E0A"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19417B47"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00231DE0"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shd w:val="clear" w:color="auto" w:fill="DADADA"/>
          </w:tcPr>
          <w:p w14:paraId="5E3DCE00" w14:textId="77777777" w:rsidR="00956462" w:rsidRDefault="00956462" w:rsidP="00956462">
            <w:pPr>
              <w:pStyle w:val="TableParagraph"/>
              <w:spacing w:before="69"/>
              <w:ind w:right="15"/>
              <w:rPr>
                <w:sz w:val="16"/>
              </w:rPr>
            </w:pPr>
            <w:r>
              <w:rPr>
                <w:sz w:val="16"/>
              </w:rPr>
              <w:t>BN CT TU</w:t>
            </w:r>
          </w:p>
        </w:tc>
        <w:tc>
          <w:tcPr>
            <w:tcW w:w="755" w:type="dxa"/>
            <w:tcBorders>
              <w:top w:val="nil"/>
              <w:bottom w:val="nil"/>
            </w:tcBorders>
            <w:shd w:val="clear" w:color="auto" w:fill="DADADA"/>
          </w:tcPr>
          <w:p w14:paraId="0414B59D"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29880135" w14:textId="77777777" w:rsidR="00956462" w:rsidRDefault="00956462" w:rsidP="00956462">
            <w:pPr>
              <w:pStyle w:val="TableParagraph"/>
              <w:spacing w:before="69"/>
              <w:ind w:left="330"/>
              <w:jc w:val="left"/>
              <w:rPr>
                <w:sz w:val="16"/>
              </w:rPr>
            </w:pPr>
            <w:r>
              <w:rPr>
                <w:w w:val="98"/>
                <w:sz w:val="16"/>
              </w:rPr>
              <w:t>H</w:t>
            </w:r>
          </w:p>
        </w:tc>
      </w:tr>
      <w:tr w:rsidR="00956462" w14:paraId="5618D5F4" w14:textId="77777777" w:rsidTr="0030023E">
        <w:trPr>
          <w:gridAfter w:val="1"/>
          <w:wAfter w:w="52" w:type="dxa"/>
          <w:trHeight w:val="331"/>
        </w:trPr>
        <w:tc>
          <w:tcPr>
            <w:tcW w:w="809" w:type="dxa"/>
            <w:tcBorders>
              <w:top w:val="nil"/>
              <w:bottom w:val="nil"/>
            </w:tcBorders>
          </w:tcPr>
          <w:p w14:paraId="48ED2D6B" w14:textId="77777777" w:rsidR="00956462" w:rsidRDefault="00956462" w:rsidP="00956462">
            <w:pPr>
              <w:pStyle w:val="TableParagraph"/>
              <w:spacing w:before="69"/>
              <w:ind w:left="49" w:right="40"/>
              <w:rPr>
                <w:sz w:val="16"/>
              </w:rPr>
            </w:pPr>
            <w:r>
              <w:rPr>
                <w:sz w:val="16"/>
              </w:rPr>
              <w:t>A730</w:t>
            </w:r>
          </w:p>
        </w:tc>
        <w:tc>
          <w:tcPr>
            <w:tcW w:w="903" w:type="dxa"/>
            <w:tcBorders>
              <w:top w:val="nil"/>
              <w:bottom w:val="nil"/>
            </w:tcBorders>
          </w:tcPr>
          <w:p w14:paraId="4DF44C9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02A49B1"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159DE2B" w14:textId="77777777" w:rsidR="00956462" w:rsidRDefault="00956462" w:rsidP="00956462">
            <w:pPr>
              <w:pStyle w:val="TableParagraph"/>
              <w:spacing w:before="0"/>
              <w:jc w:val="left"/>
              <w:rPr>
                <w:sz w:val="16"/>
              </w:rPr>
            </w:pPr>
          </w:p>
        </w:tc>
        <w:tc>
          <w:tcPr>
            <w:tcW w:w="865" w:type="dxa"/>
            <w:tcBorders>
              <w:top w:val="nil"/>
              <w:bottom w:val="nil"/>
            </w:tcBorders>
          </w:tcPr>
          <w:p w14:paraId="4FAD13C7"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3DDC924F" w14:textId="77777777" w:rsidR="00956462" w:rsidRDefault="00956462" w:rsidP="00956462">
            <w:pPr>
              <w:pStyle w:val="TableParagraph"/>
              <w:spacing w:before="69"/>
              <w:ind w:left="192" w:right="193"/>
              <w:rPr>
                <w:sz w:val="16"/>
              </w:rPr>
            </w:pPr>
            <w:r>
              <w:rPr>
                <w:sz w:val="16"/>
              </w:rPr>
              <w:t>SX</w:t>
            </w:r>
          </w:p>
        </w:tc>
        <w:tc>
          <w:tcPr>
            <w:tcW w:w="750" w:type="dxa"/>
            <w:tcBorders>
              <w:top w:val="nil"/>
              <w:bottom w:val="nil"/>
            </w:tcBorders>
          </w:tcPr>
          <w:p w14:paraId="51E5B272"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73FB9FC5"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172D3909"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3CF1DA79"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25572362"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tcPr>
          <w:p w14:paraId="1AF52EC3" w14:textId="77777777" w:rsidR="00956462" w:rsidRDefault="00956462" w:rsidP="00956462">
            <w:pPr>
              <w:pStyle w:val="TableParagraph"/>
              <w:spacing w:before="69"/>
              <w:ind w:right="15"/>
              <w:rPr>
                <w:sz w:val="16"/>
              </w:rPr>
            </w:pPr>
            <w:r>
              <w:rPr>
                <w:sz w:val="16"/>
              </w:rPr>
              <w:t>BN CT TU</w:t>
            </w:r>
          </w:p>
        </w:tc>
        <w:tc>
          <w:tcPr>
            <w:tcW w:w="755" w:type="dxa"/>
            <w:tcBorders>
              <w:top w:val="nil"/>
              <w:bottom w:val="nil"/>
            </w:tcBorders>
          </w:tcPr>
          <w:p w14:paraId="4B0F9F3E"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315CF467" w14:textId="77777777" w:rsidR="00956462" w:rsidRDefault="00956462" w:rsidP="00956462">
            <w:pPr>
              <w:pStyle w:val="TableParagraph"/>
              <w:spacing w:before="69"/>
              <w:ind w:left="330"/>
              <w:jc w:val="left"/>
              <w:rPr>
                <w:sz w:val="16"/>
              </w:rPr>
            </w:pPr>
            <w:r>
              <w:rPr>
                <w:w w:val="98"/>
                <w:sz w:val="16"/>
              </w:rPr>
              <w:t>H</w:t>
            </w:r>
          </w:p>
        </w:tc>
      </w:tr>
      <w:tr w:rsidR="00956462" w14:paraId="26BF5103" w14:textId="77777777" w:rsidTr="0030023E">
        <w:trPr>
          <w:gridAfter w:val="1"/>
          <w:wAfter w:w="52" w:type="dxa"/>
          <w:trHeight w:val="331"/>
        </w:trPr>
        <w:tc>
          <w:tcPr>
            <w:tcW w:w="809" w:type="dxa"/>
            <w:tcBorders>
              <w:top w:val="nil"/>
              <w:bottom w:val="nil"/>
            </w:tcBorders>
            <w:shd w:val="clear" w:color="auto" w:fill="DADADA"/>
          </w:tcPr>
          <w:p w14:paraId="11D4D6DF" w14:textId="77777777" w:rsidR="00956462" w:rsidRDefault="00956462" w:rsidP="00956462">
            <w:pPr>
              <w:pStyle w:val="TableParagraph"/>
              <w:spacing w:before="69"/>
              <w:ind w:left="49" w:right="40"/>
              <w:rPr>
                <w:sz w:val="16"/>
              </w:rPr>
            </w:pPr>
            <w:r>
              <w:rPr>
                <w:sz w:val="16"/>
              </w:rPr>
              <w:lastRenderedPageBreak/>
              <w:t>A739</w:t>
            </w:r>
          </w:p>
        </w:tc>
        <w:tc>
          <w:tcPr>
            <w:tcW w:w="903" w:type="dxa"/>
            <w:tcBorders>
              <w:top w:val="nil"/>
              <w:bottom w:val="nil"/>
            </w:tcBorders>
            <w:shd w:val="clear" w:color="auto" w:fill="DADADA"/>
          </w:tcPr>
          <w:p w14:paraId="2D43EBB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1B5FED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5DFDEBD2"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14CCB33"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shd w:val="clear" w:color="auto" w:fill="DADADA"/>
          </w:tcPr>
          <w:p w14:paraId="2A1C63A8" w14:textId="77777777" w:rsidR="00956462" w:rsidRDefault="00956462" w:rsidP="00956462">
            <w:pPr>
              <w:pStyle w:val="TableParagraph"/>
              <w:spacing w:before="69"/>
              <w:ind w:left="192" w:right="192"/>
              <w:rPr>
                <w:sz w:val="16"/>
              </w:rPr>
            </w:pPr>
            <w:r>
              <w:rPr>
                <w:sz w:val="16"/>
              </w:rPr>
              <w:t>TG</w:t>
            </w:r>
          </w:p>
        </w:tc>
        <w:tc>
          <w:tcPr>
            <w:tcW w:w="750" w:type="dxa"/>
            <w:tcBorders>
              <w:top w:val="nil"/>
              <w:bottom w:val="nil"/>
            </w:tcBorders>
            <w:shd w:val="clear" w:color="auto" w:fill="DADADA"/>
          </w:tcPr>
          <w:p w14:paraId="1E27EEE3"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D043F8C"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2706C9D5"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4A79C07A"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3BD9E8D4"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shd w:val="clear" w:color="auto" w:fill="DADADA"/>
          </w:tcPr>
          <w:p w14:paraId="31C5E50F" w14:textId="77777777" w:rsidR="00956462" w:rsidRDefault="00956462" w:rsidP="00956462">
            <w:pPr>
              <w:pStyle w:val="TableParagraph"/>
              <w:spacing w:before="69"/>
              <w:ind w:right="20"/>
              <w:rPr>
                <w:sz w:val="16"/>
              </w:rPr>
            </w:pPr>
            <w:r>
              <w:rPr>
                <w:sz w:val="16"/>
              </w:rPr>
              <w:t>CT TU</w:t>
            </w:r>
          </w:p>
        </w:tc>
        <w:tc>
          <w:tcPr>
            <w:tcW w:w="755" w:type="dxa"/>
            <w:tcBorders>
              <w:top w:val="nil"/>
              <w:bottom w:val="nil"/>
            </w:tcBorders>
            <w:shd w:val="clear" w:color="auto" w:fill="DADADA"/>
          </w:tcPr>
          <w:p w14:paraId="0FF13456"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3719073" w14:textId="77777777" w:rsidR="00956462" w:rsidRDefault="00956462" w:rsidP="00956462">
            <w:pPr>
              <w:pStyle w:val="TableParagraph"/>
              <w:spacing w:before="69"/>
              <w:ind w:left="330"/>
              <w:jc w:val="left"/>
              <w:rPr>
                <w:sz w:val="16"/>
              </w:rPr>
            </w:pPr>
            <w:r>
              <w:rPr>
                <w:w w:val="98"/>
                <w:sz w:val="16"/>
              </w:rPr>
              <w:t>H</w:t>
            </w:r>
          </w:p>
        </w:tc>
      </w:tr>
      <w:tr w:rsidR="00956462" w14:paraId="34E47DBB" w14:textId="77777777" w:rsidTr="0030023E">
        <w:trPr>
          <w:gridAfter w:val="1"/>
          <w:wAfter w:w="52" w:type="dxa"/>
          <w:trHeight w:val="331"/>
        </w:trPr>
        <w:tc>
          <w:tcPr>
            <w:tcW w:w="809" w:type="dxa"/>
            <w:tcBorders>
              <w:top w:val="nil"/>
              <w:bottom w:val="nil"/>
            </w:tcBorders>
          </w:tcPr>
          <w:p w14:paraId="1493B3A3" w14:textId="77777777" w:rsidR="00956462" w:rsidRDefault="00956462" w:rsidP="00956462">
            <w:pPr>
              <w:pStyle w:val="TableParagraph"/>
              <w:spacing w:before="69"/>
              <w:ind w:left="49" w:right="40"/>
              <w:rPr>
                <w:sz w:val="16"/>
              </w:rPr>
            </w:pPr>
            <w:r>
              <w:rPr>
                <w:sz w:val="16"/>
              </w:rPr>
              <w:t>A740</w:t>
            </w:r>
          </w:p>
        </w:tc>
        <w:tc>
          <w:tcPr>
            <w:tcW w:w="903" w:type="dxa"/>
            <w:tcBorders>
              <w:top w:val="nil"/>
              <w:bottom w:val="nil"/>
            </w:tcBorders>
          </w:tcPr>
          <w:p w14:paraId="015F3C00"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D8D7FE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8717C37" w14:textId="77777777" w:rsidR="00956462" w:rsidRDefault="00956462" w:rsidP="00956462">
            <w:pPr>
              <w:pStyle w:val="TableParagraph"/>
              <w:spacing w:before="0"/>
              <w:jc w:val="left"/>
              <w:rPr>
                <w:sz w:val="16"/>
              </w:rPr>
            </w:pPr>
          </w:p>
        </w:tc>
        <w:tc>
          <w:tcPr>
            <w:tcW w:w="865" w:type="dxa"/>
            <w:tcBorders>
              <w:top w:val="nil"/>
              <w:bottom w:val="nil"/>
            </w:tcBorders>
          </w:tcPr>
          <w:p w14:paraId="34B73C79"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7497B669" w14:textId="77777777" w:rsidR="00956462" w:rsidRDefault="00956462" w:rsidP="00956462">
            <w:pPr>
              <w:pStyle w:val="TableParagraph"/>
              <w:spacing w:before="69"/>
              <w:ind w:left="192" w:right="192"/>
              <w:rPr>
                <w:sz w:val="16"/>
              </w:rPr>
            </w:pPr>
            <w:r>
              <w:rPr>
                <w:sz w:val="16"/>
              </w:rPr>
              <w:t>TG</w:t>
            </w:r>
          </w:p>
        </w:tc>
        <w:tc>
          <w:tcPr>
            <w:tcW w:w="750" w:type="dxa"/>
            <w:tcBorders>
              <w:top w:val="nil"/>
              <w:bottom w:val="nil"/>
            </w:tcBorders>
          </w:tcPr>
          <w:p w14:paraId="7B3DCCC8"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0CE61191"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713C935B"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tcPr>
          <w:p w14:paraId="3BEE064A"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35742504" w14:textId="77777777" w:rsidR="00956462" w:rsidRDefault="00956462" w:rsidP="00956462">
            <w:pPr>
              <w:pStyle w:val="TableParagraph"/>
              <w:spacing w:before="69"/>
              <w:ind w:right="18"/>
              <w:rPr>
                <w:sz w:val="16"/>
              </w:rPr>
            </w:pPr>
            <w:r>
              <w:rPr>
                <w:sz w:val="16"/>
              </w:rPr>
              <w:t>CT TU</w:t>
            </w:r>
          </w:p>
        </w:tc>
        <w:tc>
          <w:tcPr>
            <w:tcW w:w="755" w:type="dxa"/>
            <w:tcBorders>
              <w:top w:val="nil"/>
              <w:bottom w:val="nil"/>
            </w:tcBorders>
          </w:tcPr>
          <w:p w14:paraId="43BCE604" w14:textId="77777777" w:rsidR="00956462" w:rsidRDefault="00956462" w:rsidP="00956462">
            <w:pPr>
              <w:pStyle w:val="TableParagraph"/>
              <w:spacing w:before="69"/>
              <w:ind w:right="15"/>
              <w:rPr>
                <w:sz w:val="16"/>
              </w:rPr>
            </w:pPr>
            <w:r>
              <w:rPr>
                <w:sz w:val="16"/>
              </w:rPr>
              <w:t>BN CT TU</w:t>
            </w:r>
          </w:p>
        </w:tc>
        <w:tc>
          <w:tcPr>
            <w:tcW w:w="755" w:type="dxa"/>
            <w:tcBorders>
              <w:top w:val="nil"/>
              <w:bottom w:val="nil"/>
            </w:tcBorders>
          </w:tcPr>
          <w:p w14:paraId="40D0FFF2"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CF7AE3F" w14:textId="77777777" w:rsidR="00956462" w:rsidRDefault="00956462" w:rsidP="00956462">
            <w:pPr>
              <w:pStyle w:val="TableParagraph"/>
              <w:spacing w:before="69"/>
              <w:ind w:left="330"/>
              <w:jc w:val="left"/>
              <w:rPr>
                <w:sz w:val="16"/>
              </w:rPr>
            </w:pPr>
            <w:r>
              <w:rPr>
                <w:w w:val="98"/>
                <w:sz w:val="16"/>
              </w:rPr>
              <w:t>H</w:t>
            </w:r>
          </w:p>
        </w:tc>
      </w:tr>
      <w:tr w:rsidR="00956462" w14:paraId="5D776422" w14:textId="77777777" w:rsidTr="0030023E">
        <w:trPr>
          <w:gridAfter w:val="1"/>
          <w:wAfter w:w="52" w:type="dxa"/>
          <w:trHeight w:val="331"/>
        </w:trPr>
        <w:tc>
          <w:tcPr>
            <w:tcW w:w="809" w:type="dxa"/>
            <w:tcBorders>
              <w:top w:val="nil"/>
              <w:bottom w:val="nil"/>
            </w:tcBorders>
            <w:shd w:val="clear" w:color="auto" w:fill="DADADA"/>
          </w:tcPr>
          <w:p w14:paraId="3CB8366A" w14:textId="77777777" w:rsidR="00956462" w:rsidRDefault="00956462" w:rsidP="00956462">
            <w:pPr>
              <w:pStyle w:val="TableParagraph"/>
              <w:spacing w:before="69"/>
              <w:ind w:left="49" w:right="40"/>
              <w:rPr>
                <w:sz w:val="16"/>
              </w:rPr>
            </w:pPr>
            <w:r>
              <w:rPr>
                <w:sz w:val="16"/>
              </w:rPr>
              <w:t>A749</w:t>
            </w:r>
          </w:p>
        </w:tc>
        <w:tc>
          <w:tcPr>
            <w:tcW w:w="903" w:type="dxa"/>
            <w:tcBorders>
              <w:top w:val="nil"/>
              <w:bottom w:val="nil"/>
            </w:tcBorders>
            <w:shd w:val="clear" w:color="auto" w:fill="DADADA"/>
          </w:tcPr>
          <w:p w14:paraId="020C654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30968720"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9CA95C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BE15BF3"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shd w:val="clear" w:color="auto" w:fill="DADADA"/>
          </w:tcPr>
          <w:p w14:paraId="5F912C87" w14:textId="77777777" w:rsidR="00956462" w:rsidRDefault="00956462" w:rsidP="00956462">
            <w:pPr>
              <w:pStyle w:val="TableParagraph"/>
              <w:spacing w:before="69"/>
              <w:ind w:left="192" w:right="193"/>
              <w:rPr>
                <w:sz w:val="16"/>
              </w:rPr>
            </w:pPr>
            <w:r>
              <w:rPr>
                <w:sz w:val="16"/>
              </w:rPr>
              <w:t>HA</w:t>
            </w:r>
          </w:p>
        </w:tc>
        <w:tc>
          <w:tcPr>
            <w:tcW w:w="750" w:type="dxa"/>
            <w:tcBorders>
              <w:top w:val="nil"/>
              <w:bottom w:val="nil"/>
            </w:tcBorders>
            <w:shd w:val="clear" w:color="auto" w:fill="DADADA"/>
          </w:tcPr>
          <w:p w14:paraId="5F661A2C"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6B06EFBC"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0427F2C4"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0B98F93C"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069E36D6" w14:textId="77777777" w:rsidR="00956462" w:rsidRDefault="00956462" w:rsidP="00956462">
            <w:pPr>
              <w:pStyle w:val="TableParagraph"/>
              <w:spacing w:before="69"/>
              <w:ind w:right="10"/>
              <w:rPr>
                <w:sz w:val="16"/>
              </w:rPr>
            </w:pPr>
            <w:r>
              <w:rPr>
                <w:sz w:val="16"/>
              </w:rPr>
              <w:t>CT HD</w:t>
            </w:r>
          </w:p>
        </w:tc>
        <w:tc>
          <w:tcPr>
            <w:tcW w:w="755" w:type="dxa"/>
            <w:tcBorders>
              <w:top w:val="nil"/>
              <w:bottom w:val="nil"/>
            </w:tcBorders>
            <w:shd w:val="clear" w:color="auto" w:fill="DADADA"/>
          </w:tcPr>
          <w:p w14:paraId="7EAA6084" w14:textId="77777777" w:rsidR="00956462" w:rsidRDefault="00956462" w:rsidP="00956462">
            <w:pPr>
              <w:pStyle w:val="TableParagraph"/>
              <w:spacing w:before="69"/>
              <w:ind w:right="13"/>
              <w:rPr>
                <w:sz w:val="16"/>
              </w:rPr>
            </w:pPr>
            <w:r>
              <w:rPr>
                <w:sz w:val="16"/>
              </w:rPr>
              <w:t>CT HD</w:t>
            </w:r>
          </w:p>
        </w:tc>
        <w:tc>
          <w:tcPr>
            <w:tcW w:w="755" w:type="dxa"/>
            <w:tcBorders>
              <w:top w:val="nil"/>
              <w:bottom w:val="nil"/>
            </w:tcBorders>
            <w:shd w:val="clear" w:color="auto" w:fill="DADADA"/>
          </w:tcPr>
          <w:p w14:paraId="6945B1AB" w14:textId="77777777" w:rsidR="00956462" w:rsidRDefault="00956462" w:rsidP="00956462">
            <w:pPr>
              <w:pStyle w:val="TableParagraph"/>
              <w:spacing w:before="0"/>
              <w:jc w:val="left"/>
              <w:rPr>
                <w:sz w:val="16"/>
              </w:rPr>
            </w:pPr>
          </w:p>
        </w:tc>
        <w:tc>
          <w:tcPr>
            <w:tcW w:w="808" w:type="dxa"/>
            <w:gridSpan w:val="2"/>
            <w:tcBorders>
              <w:top w:val="nil"/>
              <w:bottom w:val="nil"/>
            </w:tcBorders>
            <w:shd w:val="clear" w:color="auto" w:fill="DADADA"/>
          </w:tcPr>
          <w:p w14:paraId="31BDE7EE" w14:textId="77777777" w:rsidR="00956462" w:rsidRDefault="00956462" w:rsidP="00956462">
            <w:pPr>
              <w:pStyle w:val="TableParagraph"/>
              <w:spacing w:before="69"/>
              <w:ind w:left="330"/>
              <w:jc w:val="left"/>
              <w:rPr>
                <w:sz w:val="16"/>
              </w:rPr>
            </w:pPr>
            <w:r>
              <w:rPr>
                <w:w w:val="98"/>
                <w:sz w:val="16"/>
              </w:rPr>
              <w:t>H</w:t>
            </w:r>
          </w:p>
        </w:tc>
      </w:tr>
      <w:tr w:rsidR="00956462" w14:paraId="688BE74A" w14:textId="77777777" w:rsidTr="0030023E">
        <w:trPr>
          <w:gridAfter w:val="1"/>
          <w:wAfter w:w="52" w:type="dxa"/>
          <w:trHeight w:val="328"/>
        </w:trPr>
        <w:tc>
          <w:tcPr>
            <w:tcW w:w="809" w:type="dxa"/>
            <w:tcBorders>
              <w:top w:val="nil"/>
              <w:bottom w:val="nil"/>
            </w:tcBorders>
          </w:tcPr>
          <w:p w14:paraId="484961EA" w14:textId="77777777" w:rsidR="00956462" w:rsidRDefault="00956462" w:rsidP="00956462">
            <w:pPr>
              <w:pStyle w:val="TableParagraph"/>
              <w:spacing w:before="69"/>
              <w:ind w:left="49" w:right="40"/>
              <w:rPr>
                <w:sz w:val="16"/>
              </w:rPr>
            </w:pPr>
            <w:r>
              <w:rPr>
                <w:sz w:val="16"/>
              </w:rPr>
              <w:t>A750</w:t>
            </w:r>
          </w:p>
        </w:tc>
        <w:tc>
          <w:tcPr>
            <w:tcW w:w="903" w:type="dxa"/>
            <w:tcBorders>
              <w:top w:val="nil"/>
              <w:bottom w:val="nil"/>
            </w:tcBorders>
          </w:tcPr>
          <w:p w14:paraId="423E279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6582E1E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920CD94" w14:textId="77777777" w:rsidR="00956462" w:rsidRDefault="00956462" w:rsidP="00956462">
            <w:pPr>
              <w:pStyle w:val="TableParagraph"/>
              <w:spacing w:before="0"/>
              <w:jc w:val="left"/>
              <w:rPr>
                <w:sz w:val="16"/>
              </w:rPr>
            </w:pPr>
          </w:p>
        </w:tc>
        <w:tc>
          <w:tcPr>
            <w:tcW w:w="865" w:type="dxa"/>
            <w:tcBorders>
              <w:top w:val="nil"/>
              <w:bottom w:val="nil"/>
            </w:tcBorders>
          </w:tcPr>
          <w:p w14:paraId="2A7B9A3B"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tcPr>
          <w:p w14:paraId="62D89FC0" w14:textId="77777777" w:rsidR="00956462" w:rsidRDefault="00956462" w:rsidP="00956462">
            <w:pPr>
              <w:pStyle w:val="TableParagraph"/>
              <w:spacing w:before="69"/>
              <w:ind w:left="192" w:right="193"/>
              <w:rPr>
                <w:sz w:val="16"/>
              </w:rPr>
            </w:pPr>
            <w:r>
              <w:rPr>
                <w:sz w:val="16"/>
              </w:rPr>
              <w:t>HA</w:t>
            </w:r>
          </w:p>
        </w:tc>
        <w:tc>
          <w:tcPr>
            <w:tcW w:w="750" w:type="dxa"/>
            <w:tcBorders>
              <w:top w:val="nil"/>
              <w:bottom w:val="nil"/>
            </w:tcBorders>
          </w:tcPr>
          <w:p w14:paraId="2B756C2E"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52C3FBF9"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43A66270"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611B3A80" w14:textId="77777777" w:rsidR="00956462" w:rsidRDefault="00956462" w:rsidP="00956462">
            <w:pPr>
              <w:pStyle w:val="TableParagraph"/>
              <w:spacing w:before="69"/>
              <w:ind w:left="246"/>
              <w:jc w:val="left"/>
              <w:rPr>
                <w:sz w:val="16"/>
              </w:rPr>
            </w:pPr>
            <w:r>
              <w:rPr>
                <w:sz w:val="16"/>
              </w:rPr>
              <w:t>HX</w:t>
            </w:r>
          </w:p>
        </w:tc>
        <w:tc>
          <w:tcPr>
            <w:tcW w:w="745" w:type="dxa"/>
            <w:tcBorders>
              <w:top w:val="nil"/>
              <w:bottom w:val="nil"/>
            </w:tcBorders>
          </w:tcPr>
          <w:p w14:paraId="6CA03C34" w14:textId="77777777" w:rsidR="00956462" w:rsidRDefault="00956462" w:rsidP="00956462">
            <w:pPr>
              <w:pStyle w:val="TableParagraph"/>
              <w:spacing w:before="69"/>
              <w:ind w:right="10"/>
              <w:rPr>
                <w:sz w:val="16"/>
              </w:rPr>
            </w:pPr>
            <w:r>
              <w:rPr>
                <w:sz w:val="16"/>
              </w:rPr>
              <w:t>CT HX</w:t>
            </w:r>
          </w:p>
        </w:tc>
        <w:tc>
          <w:tcPr>
            <w:tcW w:w="755" w:type="dxa"/>
            <w:tcBorders>
              <w:top w:val="nil"/>
              <w:bottom w:val="nil"/>
            </w:tcBorders>
          </w:tcPr>
          <w:p w14:paraId="5A3292D2" w14:textId="77777777" w:rsidR="00956462" w:rsidRDefault="00956462" w:rsidP="00956462">
            <w:pPr>
              <w:pStyle w:val="TableParagraph"/>
              <w:spacing w:before="69"/>
              <w:ind w:right="13"/>
              <w:rPr>
                <w:sz w:val="16"/>
              </w:rPr>
            </w:pPr>
            <w:r>
              <w:rPr>
                <w:sz w:val="16"/>
              </w:rPr>
              <w:t>CT HX</w:t>
            </w:r>
          </w:p>
        </w:tc>
        <w:tc>
          <w:tcPr>
            <w:tcW w:w="755" w:type="dxa"/>
            <w:tcBorders>
              <w:top w:val="nil"/>
              <w:bottom w:val="nil"/>
            </w:tcBorders>
          </w:tcPr>
          <w:p w14:paraId="61376CE9" w14:textId="77777777" w:rsidR="00956462" w:rsidRDefault="00956462" w:rsidP="00956462">
            <w:pPr>
              <w:pStyle w:val="TableParagraph"/>
              <w:spacing w:before="0"/>
              <w:jc w:val="left"/>
              <w:rPr>
                <w:sz w:val="16"/>
              </w:rPr>
            </w:pPr>
          </w:p>
        </w:tc>
        <w:tc>
          <w:tcPr>
            <w:tcW w:w="808" w:type="dxa"/>
            <w:gridSpan w:val="2"/>
            <w:tcBorders>
              <w:top w:val="nil"/>
              <w:bottom w:val="nil"/>
            </w:tcBorders>
          </w:tcPr>
          <w:p w14:paraId="265A12B1" w14:textId="77777777" w:rsidR="00956462" w:rsidRDefault="00956462" w:rsidP="00956462">
            <w:pPr>
              <w:pStyle w:val="TableParagraph"/>
              <w:spacing w:before="69"/>
              <w:ind w:left="330"/>
              <w:jc w:val="left"/>
              <w:rPr>
                <w:sz w:val="16"/>
              </w:rPr>
            </w:pPr>
            <w:r>
              <w:rPr>
                <w:w w:val="98"/>
                <w:sz w:val="16"/>
              </w:rPr>
              <w:t>H</w:t>
            </w:r>
          </w:p>
        </w:tc>
      </w:tr>
      <w:tr w:rsidR="00956462" w14:paraId="4C8BACB1" w14:textId="77777777" w:rsidTr="0030023E">
        <w:trPr>
          <w:trHeight w:val="321"/>
        </w:trPr>
        <w:tc>
          <w:tcPr>
            <w:tcW w:w="809" w:type="dxa"/>
            <w:tcBorders>
              <w:bottom w:val="nil"/>
            </w:tcBorders>
            <w:shd w:val="clear" w:color="auto" w:fill="DADADA"/>
          </w:tcPr>
          <w:p w14:paraId="6D73B2B0" w14:textId="77777777" w:rsidR="00956462" w:rsidRDefault="00956462" w:rsidP="00956462">
            <w:pPr>
              <w:pStyle w:val="TableParagraph"/>
              <w:spacing w:before="61"/>
              <w:ind w:left="49" w:right="40"/>
              <w:rPr>
                <w:sz w:val="16"/>
              </w:rPr>
            </w:pPr>
            <w:r>
              <w:rPr>
                <w:sz w:val="16"/>
              </w:rPr>
              <w:t>A751</w:t>
            </w:r>
          </w:p>
        </w:tc>
        <w:tc>
          <w:tcPr>
            <w:tcW w:w="903" w:type="dxa"/>
            <w:tcBorders>
              <w:bottom w:val="nil"/>
            </w:tcBorders>
            <w:shd w:val="clear" w:color="auto" w:fill="DADADA"/>
          </w:tcPr>
          <w:p w14:paraId="0A9B0AAB" w14:textId="77777777" w:rsidR="00956462" w:rsidRDefault="00956462" w:rsidP="00956462">
            <w:pPr>
              <w:pStyle w:val="TableParagraph"/>
              <w:spacing w:before="61"/>
              <w:ind w:left="290" w:right="287"/>
              <w:rPr>
                <w:sz w:val="16"/>
              </w:rPr>
            </w:pPr>
            <w:r>
              <w:rPr>
                <w:sz w:val="16"/>
              </w:rPr>
              <w:t>DA</w:t>
            </w:r>
          </w:p>
        </w:tc>
        <w:tc>
          <w:tcPr>
            <w:tcW w:w="793" w:type="dxa"/>
            <w:tcBorders>
              <w:bottom w:val="nil"/>
            </w:tcBorders>
            <w:shd w:val="clear" w:color="auto" w:fill="DADADA"/>
          </w:tcPr>
          <w:p w14:paraId="78F4F7FE" w14:textId="77777777" w:rsidR="00956462" w:rsidRDefault="00956462" w:rsidP="00956462">
            <w:pPr>
              <w:pStyle w:val="TableParagraph"/>
              <w:spacing w:before="61"/>
              <w:ind w:right="347"/>
              <w:jc w:val="right"/>
              <w:rPr>
                <w:sz w:val="16"/>
              </w:rPr>
            </w:pPr>
            <w:r>
              <w:rPr>
                <w:w w:val="98"/>
                <w:sz w:val="16"/>
              </w:rPr>
              <w:t>0</w:t>
            </w:r>
          </w:p>
        </w:tc>
        <w:tc>
          <w:tcPr>
            <w:tcW w:w="1033" w:type="dxa"/>
            <w:tcBorders>
              <w:bottom w:val="nil"/>
            </w:tcBorders>
            <w:shd w:val="clear" w:color="auto" w:fill="DADADA"/>
          </w:tcPr>
          <w:p w14:paraId="68DABC1D" w14:textId="77777777" w:rsidR="00956462" w:rsidRDefault="00956462" w:rsidP="00956462">
            <w:pPr>
              <w:pStyle w:val="TableParagraph"/>
              <w:spacing w:before="0"/>
              <w:jc w:val="left"/>
              <w:rPr>
                <w:sz w:val="16"/>
              </w:rPr>
            </w:pPr>
          </w:p>
        </w:tc>
        <w:tc>
          <w:tcPr>
            <w:tcW w:w="865" w:type="dxa"/>
            <w:tcBorders>
              <w:bottom w:val="nil"/>
            </w:tcBorders>
            <w:shd w:val="clear" w:color="auto" w:fill="DADADA"/>
          </w:tcPr>
          <w:p w14:paraId="2A6F93A8" w14:textId="77777777" w:rsidR="00956462" w:rsidRDefault="00956462" w:rsidP="00956462">
            <w:pPr>
              <w:pStyle w:val="TableParagraph"/>
              <w:spacing w:before="61"/>
              <w:ind w:left="87" w:right="86"/>
              <w:rPr>
                <w:sz w:val="16"/>
              </w:rPr>
            </w:pPr>
            <w:r>
              <w:rPr>
                <w:sz w:val="16"/>
              </w:rPr>
              <w:t>1997029</w:t>
            </w:r>
          </w:p>
        </w:tc>
        <w:tc>
          <w:tcPr>
            <w:tcW w:w="704" w:type="dxa"/>
            <w:tcBorders>
              <w:bottom w:val="nil"/>
            </w:tcBorders>
            <w:shd w:val="clear" w:color="auto" w:fill="DADADA"/>
          </w:tcPr>
          <w:p w14:paraId="158055D2" w14:textId="77777777" w:rsidR="00956462" w:rsidRDefault="00956462" w:rsidP="00956462">
            <w:pPr>
              <w:pStyle w:val="TableParagraph"/>
              <w:spacing w:before="61"/>
              <w:ind w:left="257"/>
              <w:jc w:val="left"/>
              <w:rPr>
                <w:sz w:val="16"/>
              </w:rPr>
            </w:pPr>
            <w:r>
              <w:rPr>
                <w:sz w:val="16"/>
              </w:rPr>
              <w:t>JG</w:t>
            </w:r>
          </w:p>
        </w:tc>
        <w:tc>
          <w:tcPr>
            <w:tcW w:w="750" w:type="dxa"/>
            <w:tcBorders>
              <w:bottom w:val="nil"/>
            </w:tcBorders>
            <w:shd w:val="clear" w:color="auto" w:fill="DADADA"/>
          </w:tcPr>
          <w:p w14:paraId="77691F32" w14:textId="77777777" w:rsidR="00956462" w:rsidRDefault="00956462" w:rsidP="00956462">
            <w:pPr>
              <w:pStyle w:val="TableParagraph"/>
              <w:spacing w:before="61"/>
              <w:ind w:left="268" w:right="272"/>
              <w:rPr>
                <w:sz w:val="16"/>
              </w:rPr>
            </w:pPr>
            <w:r>
              <w:rPr>
                <w:sz w:val="16"/>
              </w:rPr>
              <w:t>22</w:t>
            </w:r>
          </w:p>
        </w:tc>
        <w:tc>
          <w:tcPr>
            <w:tcW w:w="702" w:type="dxa"/>
            <w:tcBorders>
              <w:bottom w:val="nil"/>
            </w:tcBorders>
            <w:shd w:val="clear" w:color="auto" w:fill="DADADA"/>
          </w:tcPr>
          <w:p w14:paraId="16DEAD10" w14:textId="77777777" w:rsidR="00956462" w:rsidRDefault="00956462" w:rsidP="00956462">
            <w:pPr>
              <w:pStyle w:val="TableParagraph"/>
              <w:spacing w:before="61"/>
              <w:ind w:left="198" w:right="203"/>
              <w:rPr>
                <w:sz w:val="16"/>
              </w:rPr>
            </w:pPr>
            <w:r>
              <w:rPr>
                <w:sz w:val="16"/>
              </w:rPr>
              <w:t>CT</w:t>
            </w:r>
          </w:p>
        </w:tc>
        <w:tc>
          <w:tcPr>
            <w:tcW w:w="745" w:type="dxa"/>
            <w:tcBorders>
              <w:bottom w:val="nil"/>
            </w:tcBorders>
            <w:shd w:val="clear" w:color="auto" w:fill="DADADA"/>
          </w:tcPr>
          <w:p w14:paraId="77A207DD" w14:textId="77777777" w:rsidR="00956462" w:rsidRDefault="00956462" w:rsidP="00956462">
            <w:pPr>
              <w:pStyle w:val="TableParagraph"/>
              <w:spacing w:before="61"/>
              <w:ind w:right="2"/>
              <w:rPr>
                <w:sz w:val="16"/>
              </w:rPr>
            </w:pPr>
            <w:r>
              <w:rPr>
                <w:sz w:val="16"/>
              </w:rPr>
              <w:t>8D</w:t>
            </w:r>
          </w:p>
        </w:tc>
        <w:tc>
          <w:tcPr>
            <w:tcW w:w="740" w:type="dxa"/>
            <w:tcBorders>
              <w:bottom w:val="nil"/>
            </w:tcBorders>
            <w:shd w:val="clear" w:color="auto" w:fill="DADADA"/>
          </w:tcPr>
          <w:p w14:paraId="1E14AD50" w14:textId="77777777" w:rsidR="00956462" w:rsidRDefault="00956462" w:rsidP="00956462">
            <w:pPr>
              <w:pStyle w:val="TableParagraph"/>
              <w:spacing w:before="61"/>
              <w:ind w:left="272"/>
              <w:jc w:val="left"/>
              <w:rPr>
                <w:sz w:val="16"/>
              </w:rPr>
            </w:pPr>
            <w:r>
              <w:rPr>
                <w:sz w:val="16"/>
              </w:rPr>
              <w:t>JG</w:t>
            </w:r>
          </w:p>
        </w:tc>
        <w:tc>
          <w:tcPr>
            <w:tcW w:w="745" w:type="dxa"/>
            <w:tcBorders>
              <w:bottom w:val="nil"/>
            </w:tcBorders>
            <w:shd w:val="clear" w:color="auto" w:fill="DADADA"/>
          </w:tcPr>
          <w:p w14:paraId="1A498BA4" w14:textId="77777777" w:rsidR="00956462" w:rsidRDefault="00956462" w:rsidP="00956462">
            <w:pPr>
              <w:pStyle w:val="TableParagraph"/>
              <w:spacing w:before="61"/>
              <w:ind w:right="10"/>
              <w:rPr>
                <w:sz w:val="16"/>
              </w:rPr>
            </w:pPr>
            <w:r>
              <w:rPr>
                <w:sz w:val="16"/>
              </w:rPr>
              <w:t>CT JG</w:t>
            </w:r>
          </w:p>
        </w:tc>
        <w:tc>
          <w:tcPr>
            <w:tcW w:w="755" w:type="dxa"/>
            <w:tcBorders>
              <w:bottom w:val="nil"/>
            </w:tcBorders>
            <w:shd w:val="clear" w:color="auto" w:fill="DADADA"/>
          </w:tcPr>
          <w:p w14:paraId="127EC130" w14:textId="77777777" w:rsidR="00956462" w:rsidRDefault="00956462" w:rsidP="00956462">
            <w:pPr>
              <w:pStyle w:val="TableParagraph"/>
              <w:spacing w:before="61"/>
              <w:ind w:right="90"/>
              <w:rPr>
                <w:sz w:val="16"/>
              </w:rPr>
            </w:pPr>
            <w:r>
              <w:rPr>
                <w:sz w:val="16"/>
              </w:rPr>
              <w:t>CT JG</w:t>
            </w:r>
          </w:p>
        </w:tc>
        <w:tc>
          <w:tcPr>
            <w:tcW w:w="805" w:type="dxa"/>
            <w:gridSpan w:val="2"/>
            <w:tcBorders>
              <w:bottom w:val="nil"/>
            </w:tcBorders>
            <w:shd w:val="clear" w:color="auto" w:fill="DADADA"/>
          </w:tcPr>
          <w:p w14:paraId="23C6012A" w14:textId="77777777" w:rsidR="00956462" w:rsidRDefault="00956462" w:rsidP="00956462">
            <w:pPr>
              <w:pStyle w:val="TableParagraph"/>
              <w:spacing w:before="61"/>
              <w:ind w:left="319"/>
              <w:jc w:val="left"/>
              <w:rPr>
                <w:sz w:val="16"/>
              </w:rPr>
            </w:pPr>
            <w:r>
              <w:rPr>
                <w:sz w:val="16"/>
              </w:rPr>
              <w:t>P</w:t>
            </w:r>
          </w:p>
        </w:tc>
        <w:tc>
          <w:tcPr>
            <w:tcW w:w="810" w:type="dxa"/>
            <w:gridSpan w:val="2"/>
            <w:tcBorders>
              <w:bottom w:val="nil"/>
            </w:tcBorders>
            <w:shd w:val="clear" w:color="auto" w:fill="DADADA"/>
          </w:tcPr>
          <w:p w14:paraId="7E2780F8" w14:textId="77777777" w:rsidR="00956462" w:rsidRDefault="00956462" w:rsidP="00956462">
            <w:pPr>
              <w:pStyle w:val="TableParagraph"/>
              <w:spacing w:before="61"/>
              <w:ind w:left="330"/>
              <w:jc w:val="left"/>
              <w:rPr>
                <w:sz w:val="16"/>
              </w:rPr>
            </w:pPr>
            <w:r>
              <w:rPr>
                <w:w w:val="98"/>
                <w:sz w:val="16"/>
              </w:rPr>
              <w:t>H</w:t>
            </w:r>
          </w:p>
        </w:tc>
      </w:tr>
      <w:tr w:rsidR="00956462" w14:paraId="23435AA4" w14:textId="77777777" w:rsidTr="0030023E">
        <w:trPr>
          <w:trHeight w:val="331"/>
        </w:trPr>
        <w:tc>
          <w:tcPr>
            <w:tcW w:w="809" w:type="dxa"/>
            <w:tcBorders>
              <w:top w:val="nil"/>
              <w:bottom w:val="nil"/>
            </w:tcBorders>
          </w:tcPr>
          <w:p w14:paraId="256CF338" w14:textId="77777777" w:rsidR="00956462" w:rsidRDefault="00956462" w:rsidP="00956462">
            <w:pPr>
              <w:pStyle w:val="TableParagraph"/>
              <w:spacing w:before="71"/>
              <w:ind w:left="49" w:right="40"/>
              <w:rPr>
                <w:sz w:val="16"/>
              </w:rPr>
            </w:pPr>
            <w:r>
              <w:rPr>
                <w:sz w:val="16"/>
              </w:rPr>
              <w:t>A752</w:t>
            </w:r>
          </w:p>
        </w:tc>
        <w:tc>
          <w:tcPr>
            <w:tcW w:w="903" w:type="dxa"/>
            <w:tcBorders>
              <w:top w:val="nil"/>
              <w:bottom w:val="nil"/>
            </w:tcBorders>
          </w:tcPr>
          <w:p w14:paraId="5FBB7AEA"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36675F77"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36C626C2" w14:textId="77777777" w:rsidR="00956462" w:rsidRDefault="00956462" w:rsidP="00956462">
            <w:pPr>
              <w:pStyle w:val="TableParagraph"/>
              <w:spacing w:before="0"/>
              <w:jc w:val="left"/>
              <w:rPr>
                <w:sz w:val="16"/>
              </w:rPr>
            </w:pPr>
          </w:p>
        </w:tc>
        <w:tc>
          <w:tcPr>
            <w:tcW w:w="865" w:type="dxa"/>
            <w:tcBorders>
              <w:top w:val="nil"/>
              <w:bottom w:val="nil"/>
            </w:tcBorders>
          </w:tcPr>
          <w:p w14:paraId="6AC9A1BD" w14:textId="77777777" w:rsidR="00956462" w:rsidRDefault="00956462" w:rsidP="00956462">
            <w:pPr>
              <w:pStyle w:val="TableParagraph"/>
              <w:spacing w:before="71"/>
              <w:ind w:left="87" w:right="86"/>
              <w:rPr>
                <w:sz w:val="16"/>
              </w:rPr>
            </w:pPr>
            <w:r>
              <w:rPr>
                <w:sz w:val="16"/>
              </w:rPr>
              <w:t>1985266</w:t>
            </w:r>
          </w:p>
        </w:tc>
        <w:tc>
          <w:tcPr>
            <w:tcW w:w="704" w:type="dxa"/>
            <w:tcBorders>
              <w:top w:val="nil"/>
              <w:bottom w:val="nil"/>
            </w:tcBorders>
          </w:tcPr>
          <w:p w14:paraId="544EB184" w14:textId="77777777" w:rsidR="00956462" w:rsidRDefault="00956462" w:rsidP="00956462">
            <w:pPr>
              <w:pStyle w:val="TableParagraph"/>
              <w:spacing w:before="71"/>
              <w:ind w:left="233"/>
              <w:jc w:val="left"/>
              <w:rPr>
                <w:sz w:val="16"/>
              </w:rPr>
            </w:pPr>
            <w:r>
              <w:rPr>
                <w:sz w:val="16"/>
              </w:rPr>
              <w:t>HC</w:t>
            </w:r>
          </w:p>
        </w:tc>
        <w:tc>
          <w:tcPr>
            <w:tcW w:w="750" w:type="dxa"/>
            <w:tcBorders>
              <w:top w:val="nil"/>
              <w:bottom w:val="nil"/>
            </w:tcBorders>
          </w:tcPr>
          <w:p w14:paraId="69FCF77B"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tcPr>
          <w:p w14:paraId="28AF246B" w14:textId="77777777" w:rsidR="00956462" w:rsidRDefault="00956462" w:rsidP="00956462">
            <w:pPr>
              <w:pStyle w:val="TableParagraph"/>
              <w:spacing w:before="71"/>
              <w:ind w:left="198" w:right="203"/>
              <w:rPr>
                <w:sz w:val="16"/>
              </w:rPr>
            </w:pPr>
            <w:r>
              <w:rPr>
                <w:sz w:val="16"/>
              </w:rPr>
              <w:t>CT</w:t>
            </w:r>
          </w:p>
        </w:tc>
        <w:tc>
          <w:tcPr>
            <w:tcW w:w="745" w:type="dxa"/>
            <w:tcBorders>
              <w:top w:val="nil"/>
              <w:bottom w:val="nil"/>
            </w:tcBorders>
          </w:tcPr>
          <w:p w14:paraId="6214E493"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tcPr>
          <w:p w14:paraId="5691D516"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tcPr>
          <w:p w14:paraId="33A8863C" w14:textId="77777777" w:rsidR="00956462" w:rsidRDefault="00956462" w:rsidP="00956462">
            <w:pPr>
              <w:pStyle w:val="TableParagraph"/>
              <w:spacing w:before="71"/>
              <w:ind w:right="10"/>
              <w:rPr>
                <w:sz w:val="16"/>
              </w:rPr>
            </w:pPr>
            <w:r>
              <w:rPr>
                <w:sz w:val="16"/>
              </w:rPr>
              <w:t>CT HD</w:t>
            </w:r>
          </w:p>
        </w:tc>
        <w:tc>
          <w:tcPr>
            <w:tcW w:w="755" w:type="dxa"/>
            <w:tcBorders>
              <w:top w:val="nil"/>
              <w:bottom w:val="nil"/>
            </w:tcBorders>
          </w:tcPr>
          <w:p w14:paraId="63326C15" w14:textId="77777777" w:rsidR="00956462" w:rsidRDefault="00956462" w:rsidP="00956462">
            <w:pPr>
              <w:pStyle w:val="TableParagraph"/>
              <w:spacing w:before="71"/>
              <w:ind w:right="90"/>
              <w:rPr>
                <w:sz w:val="16"/>
              </w:rPr>
            </w:pPr>
            <w:r>
              <w:rPr>
                <w:sz w:val="16"/>
              </w:rPr>
              <w:t>CT HD</w:t>
            </w:r>
          </w:p>
        </w:tc>
        <w:tc>
          <w:tcPr>
            <w:tcW w:w="805" w:type="dxa"/>
            <w:gridSpan w:val="2"/>
            <w:tcBorders>
              <w:top w:val="nil"/>
              <w:bottom w:val="nil"/>
            </w:tcBorders>
          </w:tcPr>
          <w:p w14:paraId="20695BFD"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04FAC424" w14:textId="77777777" w:rsidR="00956462" w:rsidRDefault="00956462" w:rsidP="00956462">
            <w:pPr>
              <w:pStyle w:val="TableParagraph"/>
              <w:spacing w:before="71"/>
              <w:ind w:left="330"/>
              <w:jc w:val="left"/>
              <w:rPr>
                <w:sz w:val="16"/>
              </w:rPr>
            </w:pPr>
            <w:r>
              <w:rPr>
                <w:w w:val="98"/>
                <w:sz w:val="16"/>
              </w:rPr>
              <w:t>H</w:t>
            </w:r>
          </w:p>
        </w:tc>
      </w:tr>
      <w:tr w:rsidR="00956462" w14:paraId="50CB54F5" w14:textId="77777777" w:rsidTr="0030023E">
        <w:trPr>
          <w:trHeight w:val="331"/>
        </w:trPr>
        <w:tc>
          <w:tcPr>
            <w:tcW w:w="809" w:type="dxa"/>
            <w:tcBorders>
              <w:top w:val="nil"/>
              <w:bottom w:val="nil"/>
            </w:tcBorders>
            <w:shd w:val="clear" w:color="auto" w:fill="DADADA"/>
          </w:tcPr>
          <w:p w14:paraId="69F91CF1" w14:textId="77777777" w:rsidR="00956462" w:rsidRDefault="00956462" w:rsidP="00956462">
            <w:pPr>
              <w:pStyle w:val="TableParagraph"/>
              <w:spacing w:before="71"/>
              <w:ind w:left="49" w:right="40"/>
              <w:rPr>
                <w:sz w:val="16"/>
              </w:rPr>
            </w:pPr>
            <w:r>
              <w:rPr>
                <w:sz w:val="16"/>
              </w:rPr>
              <w:t>A753</w:t>
            </w:r>
          </w:p>
        </w:tc>
        <w:tc>
          <w:tcPr>
            <w:tcW w:w="903" w:type="dxa"/>
            <w:tcBorders>
              <w:top w:val="nil"/>
              <w:bottom w:val="nil"/>
            </w:tcBorders>
            <w:shd w:val="clear" w:color="auto" w:fill="DADADA"/>
          </w:tcPr>
          <w:p w14:paraId="14D841D0"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4761907E"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4F11A01"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07F3EE1" w14:textId="77777777" w:rsidR="00956462" w:rsidRDefault="00956462" w:rsidP="00956462">
            <w:pPr>
              <w:pStyle w:val="TableParagraph"/>
              <w:spacing w:before="71"/>
              <w:ind w:left="87" w:right="86"/>
              <w:rPr>
                <w:sz w:val="16"/>
              </w:rPr>
            </w:pPr>
            <w:r>
              <w:rPr>
                <w:sz w:val="16"/>
              </w:rPr>
              <w:t>1985266</w:t>
            </w:r>
          </w:p>
        </w:tc>
        <w:tc>
          <w:tcPr>
            <w:tcW w:w="704" w:type="dxa"/>
            <w:tcBorders>
              <w:top w:val="nil"/>
              <w:bottom w:val="nil"/>
            </w:tcBorders>
            <w:shd w:val="clear" w:color="auto" w:fill="DADADA"/>
          </w:tcPr>
          <w:p w14:paraId="1C9BFF27" w14:textId="77777777" w:rsidR="00956462" w:rsidRDefault="00956462" w:rsidP="00956462">
            <w:pPr>
              <w:pStyle w:val="TableParagraph"/>
              <w:spacing w:before="71"/>
              <w:ind w:left="231"/>
              <w:jc w:val="left"/>
              <w:rPr>
                <w:sz w:val="16"/>
              </w:rPr>
            </w:pPr>
            <w:r>
              <w:rPr>
                <w:sz w:val="16"/>
              </w:rPr>
              <w:t>HD</w:t>
            </w:r>
          </w:p>
        </w:tc>
        <w:tc>
          <w:tcPr>
            <w:tcW w:w="750" w:type="dxa"/>
            <w:tcBorders>
              <w:top w:val="nil"/>
              <w:bottom w:val="nil"/>
            </w:tcBorders>
            <w:shd w:val="clear" w:color="auto" w:fill="DADADA"/>
          </w:tcPr>
          <w:p w14:paraId="27984499" w14:textId="77777777" w:rsidR="00956462" w:rsidRDefault="00956462" w:rsidP="00956462">
            <w:pPr>
              <w:pStyle w:val="TableParagraph"/>
              <w:spacing w:before="71"/>
              <w:ind w:left="268" w:right="272"/>
              <w:rPr>
                <w:sz w:val="16"/>
              </w:rPr>
            </w:pPr>
            <w:r>
              <w:rPr>
                <w:sz w:val="16"/>
              </w:rPr>
              <w:t>22</w:t>
            </w:r>
          </w:p>
        </w:tc>
        <w:tc>
          <w:tcPr>
            <w:tcW w:w="702" w:type="dxa"/>
            <w:tcBorders>
              <w:top w:val="nil"/>
              <w:bottom w:val="nil"/>
            </w:tcBorders>
            <w:shd w:val="clear" w:color="auto" w:fill="DADADA"/>
          </w:tcPr>
          <w:p w14:paraId="178C7BB9" w14:textId="77777777" w:rsidR="00956462" w:rsidRDefault="00956462" w:rsidP="00956462">
            <w:pPr>
              <w:pStyle w:val="TableParagraph"/>
              <w:spacing w:before="71"/>
              <w:ind w:left="198" w:right="203"/>
              <w:rPr>
                <w:sz w:val="16"/>
              </w:rPr>
            </w:pPr>
            <w:r>
              <w:rPr>
                <w:sz w:val="16"/>
              </w:rPr>
              <w:t>CT</w:t>
            </w:r>
          </w:p>
        </w:tc>
        <w:tc>
          <w:tcPr>
            <w:tcW w:w="745" w:type="dxa"/>
            <w:tcBorders>
              <w:top w:val="nil"/>
              <w:bottom w:val="nil"/>
            </w:tcBorders>
            <w:shd w:val="clear" w:color="auto" w:fill="DADADA"/>
          </w:tcPr>
          <w:p w14:paraId="03732F65" w14:textId="77777777" w:rsidR="00956462" w:rsidRDefault="00956462" w:rsidP="00956462">
            <w:pPr>
              <w:pStyle w:val="TableParagraph"/>
              <w:spacing w:before="71"/>
              <w:ind w:right="2"/>
              <w:rPr>
                <w:sz w:val="16"/>
              </w:rPr>
            </w:pPr>
            <w:r>
              <w:rPr>
                <w:sz w:val="16"/>
              </w:rPr>
              <w:t>8D</w:t>
            </w:r>
          </w:p>
        </w:tc>
        <w:tc>
          <w:tcPr>
            <w:tcW w:w="740" w:type="dxa"/>
            <w:tcBorders>
              <w:top w:val="nil"/>
              <w:bottom w:val="nil"/>
            </w:tcBorders>
            <w:shd w:val="clear" w:color="auto" w:fill="DADADA"/>
          </w:tcPr>
          <w:p w14:paraId="74EDD83B" w14:textId="77777777" w:rsidR="00956462" w:rsidRDefault="00956462" w:rsidP="00956462">
            <w:pPr>
              <w:pStyle w:val="TableParagraph"/>
              <w:spacing w:before="71"/>
              <w:ind w:left="246"/>
              <w:jc w:val="left"/>
              <w:rPr>
                <w:sz w:val="16"/>
              </w:rPr>
            </w:pPr>
            <w:r>
              <w:rPr>
                <w:sz w:val="16"/>
              </w:rPr>
              <w:t>HD</w:t>
            </w:r>
          </w:p>
        </w:tc>
        <w:tc>
          <w:tcPr>
            <w:tcW w:w="745" w:type="dxa"/>
            <w:tcBorders>
              <w:top w:val="nil"/>
              <w:bottom w:val="nil"/>
            </w:tcBorders>
            <w:shd w:val="clear" w:color="auto" w:fill="DADADA"/>
          </w:tcPr>
          <w:p w14:paraId="638D4585" w14:textId="77777777" w:rsidR="00956462" w:rsidRDefault="00956462" w:rsidP="00956462">
            <w:pPr>
              <w:pStyle w:val="TableParagraph"/>
              <w:spacing w:before="71"/>
              <w:ind w:right="10"/>
              <w:rPr>
                <w:sz w:val="16"/>
              </w:rPr>
            </w:pPr>
            <w:r>
              <w:rPr>
                <w:sz w:val="16"/>
              </w:rPr>
              <w:t>CT HD</w:t>
            </w:r>
          </w:p>
        </w:tc>
        <w:tc>
          <w:tcPr>
            <w:tcW w:w="755" w:type="dxa"/>
            <w:tcBorders>
              <w:top w:val="nil"/>
              <w:bottom w:val="nil"/>
            </w:tcBorders>
            <w:shd w:val="clear" w:color="auto" w:fill="DADADA"/>
          </w:tcPr>
          <w:p w14:paraId="3DB0E359" w14:textId="77777777" w:rsidR="00956462" w:rsidRDefault="00956462" w:rsidP="00956462">
            <w:pPr>
              <w:pStyle w:val="TableParagraph"/>
              <w:spacing w:before="71"/>
              <w:ind w:right="90"/>
              <w:rPr>
                <w:sz w:val="16"/>
              </w:rPr>
            </w:pPr>
            <w:r>
              <w:rPr>
                <w:sz w:val="16"/>
              </w:rPr>
              <w:t>CT HD</w:t>
            </w:r>
          </w:p>
        </w:tc>
        <w:tc>
          <w:tcPr>
            <w:tcW w:w="805" w:type="dxa"/>
            <w:gridSpan w:val="2"/>
            <w:tcBorders>
              <w:top w:val="nil"/>
              <w:bottom w:val="nil"/>
            </w:tcBorders>
            <w:shd w:val="clear" w:color="auto" w:fill="DADADA"/>
          </w:tcPr>
          <w:p w14:paraId="460E939D"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3841D669" w14:textId="77777777" w:rsidR="00956462" w:rsidRDefault="00956462" w:rsidP="00956462">
            <w:pPr>
              <w:pStyle w:val="TableParagraph"/>
              <w:spacing w:before="71"/>
              <w:ind w:left="330"/>
              <w:jc w:val="left"/>
              <w:rPr>
                <w:sz w:val="16"/>
              </w:rPr>
            </w:pPr>
            <w:r>
              <w:rPr>
                <w:w w:val="98"/>
                <w:sz w:val="16"/>
              </w:rPr>
              <w:t>H</w:t>
            </w:r>
          </w:p>
        </w:tc>
      </w:tr>
      <w:tr w:rsidR="00956462" w:rsidRPr="00A12A25" w14:paraId="31A1F4DF" w14:textId="77777777" w:rsidTr="00C32C74">
        <w:trPr>
          <w:trHeight w:val="331"/>
        </w:trPr>
        <w:tc>
          <w:tcPr>
            <w:tcW w:w="809" w:type="dxa"/>
            <w:tcBorders>
              <w:top w:val="nil"/>
              <w:bottom w:val="nil"/>
            </w:tcBorders>
          </w:tcPr>
          <w:p w14:paraId="6CBF90A9" w14:textId="6C08DFBF" w:rsidR="00956462" w:rsidRPr="00A12A25" w:rsidRDefault="00956462" w:rsidP="00956462">
            <w:pPr>
              <w:pStyle w:val="TableParagraph"/>
              <w:spacing w:before="71"/>
              <w:ind w:left="49" w:right="40"/>
              <w:rPr>
                <w:sz w:val="16"/>
              </w:rPr>
            </w:pPr>
            <w:r w:rsidRPr="00A12A25">
              <w:rPr>
                <w:sz w:val="16"/>
              </w:rPr>
              <w:t>A754</w:t>
            </w:r>
          </w:p>
        </w:tc>
        <w:tc>
          <w:tcPr>
            <w:tcW w:w="903" w:type="dxa"/>
            <w:tcBorders>
              <w:top w:val="nil"/>
              <w:bottom w:val="nil"/>
            </w:tcBorders>
          </w:tcPr>
          <w:p w14:paraId="0C1D9836" w14:textId="77777777" w:rsidR="00956462" w:rsidRPr="00A12A25" w:rsidRDefault="00956462" w:rsidP="00956462">
            <w:pPr>
              <w:pStyle w:val="TableParagraph"/>
              <w:spacing w:before="71"/>
              <w:ind w:left="290" w:right="287"/>
              <w:rPr>
                <w:sz w:val="16"/>
              </w:rPr>
            </w:pPr>
            <w:r w:rsidRPr="00A12A25">
              <w:rPr>
                <w:sz w:val="16"/>
              </w:rPr>
              <w:t>DA</w:t>
            </w:r>
          </w:p>
        </w:tc>
        <w:tc>
          <w:tcPr>
            <w:tcW w:w="793" w:type="dxa"/>
            <w:tcBorders>
              <w:top w:val="nil"/>
              <w:bottom w:val="nil"/>
            </w:tcBorders>
          </w:tcPr>
          <w:p w14:paraId="666509FC" w14:textId="77777777" w:rsidR="00956462" w:rsidRPr="00A12A25" w:rsidRDefault="00956462" w:rsidP="00956462">
            <w:pPr>
              <w:pStyle w:val="TableParagraph"/>
              <w:spacing w:before="71"/>
              <w:ind w:right="347"/>
              <w:jc w:val="right"/>
              <w:rPr>
                <w:sz w:val="16"/>
              </w:rPr>
            </w:pPr>
            <w:r w:rsidRPr="00A12A25">
              <w:rPr>
                <w:w w:val="98"/>
                <w:sz w:val="16"/>
              </w:rPr>
              <w:t>0</w:t>
            </w:r>
          </w:p>
        </w:tc>
        <w:tc>
          <w:tcPr>
            <w:tcW w:w="1033" w:type="dxa"/>
            <w:tcBorders>
              <w:top w:val="nil"/>
              <w:bottom w:val="nil"/>
            </w:tcBorders>
          </w:tcPr>
          <w:p w14:paraId="4D3CF57E" w14:textId="77777777" w:rsidR="00956462" w:rsidRPr="00A12A25" w:rsidRDefault="00956462" w:rsidP="00956462">
            <w:pPr>
              <w:pStyle w:val="TableParagraph"/>
              <w:spacing w:before="0"/>
              <w:jc w:val="left"/>
              <w:rPr>
                <w:sz w:val="16"/>
              </w:rPr>
            </w:pPr>
          </w:p>
        </w:tc>
        <w:tc>
          <w:tcPr>
            <w:tcW w:w="865" w:type="dxa"/>
            <w:tcBorders>
              <w:top w:val="nil"/>
              <w:bottom w:val="nil"/>
            </w:tcBorders>
          </w:tcPr>
          <w:p w14:paraId="36A2C0A9" w14:textId="74CB7E62" w:rsidR="00956462" w:rsidRPr="00A12A25" w:rsidRDefault="00956462" w:rsidP="00956462">
            <w:pPr>
              <w:pStyle w:val="TableParagraph"/>
              <w:spacing w:before="71"/>
              <w:ind w:left="87" w:right="86"/>
              <w:rPr>
                <w:sz w:val="16"/>
              </w:rPr>
            </w:pPr>
            <w:r>
              <w:rPr>
                <w:sz w:val="16"/>
              </w:rPr>
              <w:t>2020051</w:t>
            </w:r>
          </w:p>
        </w:tc>
        <w:tc>
          <w:tcPr>
            <w:tcW w:w="704" w:type="dxa"/>
            <w:tcBorders>
              <w:top w:val="nil"/>
              <w:bottom w:val="nil"/>
            </w:tcBorders>
          </w:tcPr>
          <w:p w14:paraId="1CC5DDBA" w14:textId="67BFCDC4" w:rsidR="00956462" w:rsidRPr="00A12A25" w:rsidRDefault="00956462" w:rsidP="00956462">
            <w:pPr>
              <w:pStyle w:val="TableParagraph"/>
              <w:spacing w:before="71"/>
              <w:ind w:left="233"/>
              <w:jc w:val="left"/>
              <w:rPr>
                <w:sz w:val="16"/>
              </w:rPr>
            </w:pPr>
            <w:r w:rsidRPr="00A12A25">
              <w:rPr>
                <w:sz w:val="16"/>
              </w:rPr>
              <w:t>48</w:t>
            </w:r>
          </w:p>
        </w:tc>
        <w:tc>
          <w:tcPr>
            <w:tcW w:w="750" w:type="dxa"/>
            <w:tcBorders>
              <w:top w:val="nil"/>
              <w:bottom w:val="nil"/>
            </w:tcBorders>
          </w:tcPr>
          <w:p w14:paraId="6DD7E33D" w14:textId="77777777" w:rsidR="00956462" w:rsidRPr="00A12A25" w:rsidRDefault="00956462" w:rsidP="00956462">
            <w:pPr>
              <w:pStyle w:val="TableParagraph"/>
              <w:spacing w:before="71"/>
              <w:ind w:left="268" w:right="272"/>
              <w:rPr>
                <w:sz w:val="16"/>
              </w:rPr>
            </w:pPr>
            <w:r w:rsidRPr="00A12A25">
              <w:rPr>
                <w:sz w:val="16"/>
              </w:rPr>
              <w:t>22</w:t>
            </w:r>
          </w:p>
        </w:tc>
        <w:tc>
          <w:tcPr>
            <w:tcW w:w="702" w:type="dxa"/>
            <w:tcBorders>
              <w:top w:val="nil"/>
              <w:bottom w:val="nil"/>
            </w:tcBorders>
          </w:tcPr>
          <w:p w14:paraId="0E357D9F" w14:textId="77777777" w:rsidR="00956462" w:rsidRPr="00A12A25" w:rsidRDefault="00956462" w:rsidP="00956462">
            <w:pPr>
              <w:pStyle w:val="TableParagraph"/>
              <w:spacing w:before="71"/>
              <w:ind w:left="198" w:right="203"/>
              <w:rPr>
                <w:sz w:val="16"/>
              </w:rPr>
            </w:pPr>
            <w:r w:rsidRPr="00A12A25">
              <w:rPr>
                <w:sz w:val="16"/>
              </w:rPr>
              <w:t>CT</w:t>
            </w:r>
          </w:p>
        </w:tc>
        <w:tc>
          <w:tcPr>
            <w:tcW w:w="745" w:type="dxa"/>
            <w:tcBorders>
              <w:top w:val="nil"/>
              <w:bottom w:val="nil"/>
            </w:tcBorders>
          </w:tcPr>
          <w:p w14:paraId="3520E3F3" w14:textId="77777777" w:rsidR="00956462" w:rsidRPr="00A12A25" w:rsidRDefault="00956462" w:rsidP="00956462">
            <w:pPr>
              <w:pStyle w:val="TableParagraph"/>
              <w:spacing w:before="71"/>
              <w:ind w:right="2"/>
              <w:rPr>
                <w:sz w:val="16"/>
              </w:rPr>
            </w:pPr>
            <w:r w:rsidRPr="00A12A25">
              <w:rPr>
                <w:sz w:val="16"/>
              </w:rPr>
              <w:t>8D</w:t>
            </w:r>
          </w:p>
        </w:tc>
        <w:tc>
          <w:tcPr>
            <w:tcW w:w="740" w:type="dxa"/>
            <w:tcBorders>
              <w:top w:val="nil"/>
              <w:bottom w:val="nil"/>
            </w:tcBorders>
          </w:tcPr>
          <w:p w14:paraId="49D5BB0B" w14:textId="65C689C1" w:rsidR="00956462" w:rsidRPr="00A12A25" w:rsidRDefault="00956462" w:rsidP="00956462">
            <w:pPr>
              <w:pStyle w:val="TableParagraph"/>
              <w:spacing w:before="71"/>
              <w:ind w:left="246"/>
              <w:jc w:val="left"/>
              <w:rPr>
                <w:sz w:val="16"/>
              </w:rPr>
            </w:pPr>
            <w:r w:rsidRPr="00A12A25">
              <w:rPr>
                <w:sz w:val="16"/>
              </w:rPr>
              <w:t>48</w:t>
            </w:r>
          </w:p>
        </w:tc>
        <w:tc>
          <w:tcPr>
            <w:tcW w:w="745" w:type="dxa"/>
            <w:tcBorders>
              <w:top w:val="nil"/>
              <w:bottom w:val="nil"/>
            </w:tcBorders>
          </w:tcPr>
          <w:p w14:paraId="27755FB4" w14:textId="5778C7FE" w:rsidR="00956462" w:rsidRPr="00A12A25" w:rsidRDefault="00956462" w:rsidP="00956462">
            <w:pPr>
              <w:pStyle w:val="TableParagraph"/>
              <w:spacing w:before="71"/>
              <w:ind w:right="10"/>
              <w:rPr>
                <w:sz w:val="16"/>
              </w:rPr>
            </w:pPr>
            <w:r w:rsidRPr="00A12A25">
              <w:rPr>
                <w:sz w:val="16"/>
              </w:rPr>
              <w:t>CT 48</w:t>
            </w:r>
          </w:p>
        </w:tc>
        <w:tc>
          <w:tcPr>
            <w:tcW w:w="755" w:type="dxa"/>
            <w:tcBorders>
              <w:top w:val="nil"/>
              <w:bottom w:val="nil"/>
            </w:tcBorders>
          </w:tcPr>
          <w:p w14:paraId="5CE53389" w14:textId="74AE508D" w:rsidR="00956462" w:rsidRPr="00A12A25" w:rsidRDefault="00956462" w:rsidP="00956462">
            <w:pPr>
              <w:pStyle w:val="TableParagraph"/>
              <w:spacing w:before="71"/>
              <w:ind w:right="90"/>
              <w:rPr>
                <w:sz w:val="16"/>
              </w:rPr>
            </w:pPr>
            <w:r w:rsidRPr="00A12A25">
              <w:rPr>
                <w:sz w:val="16"/>
              </w:rPr>
              <w:t>CT 48</w:t>
            </w:r>
          </w:p>
        </w:tc>
        <w:tc>
          <w:tcPr>
            <w:tcW w:w="805" w:type="dxa"/>
            <w:gridSpan w:val="2"/>
            <w:tcBorders>
              <w:top w:val="nil"/>
              <w:bottom w:val="nil"/>
            </w:tcBorders>
          </w:tcPr>
          <w:p w14:paraId="5FF702FB" w14:textId="77777777" w:rsidR="00956462" w:rsidRPr="00A12A25" w:rsidRDefault="00956462" w:rsidP="00956462">
            <w:pPr>
              <w:pStyle w:val="TableParagraph"/>
              <w:spacing w:before="0"/>
              <w:jc w:val="left"/>
              <w:rPr>
                <w:sz w:val="16"/>
              </w:rPr>
            </w:pPr>
          </w:p>
        </w:tc>
        <w:tc>
          <w:tcPr>
            <w:tcW w:w="810" w:type="dxa"/>
            <w:gridSpan w:val="2"/>
            <w:tcBorders>
              <w:top w:val="nil"/>
              <w:bottom w:val="nil"/>
            </w:tcBorders>
          </w:tcPr>
          <w:p w14:paraId="223A4CD3" w14:textId="43C2C074" w:rsidR="00956462" w:rsidRPr="00A12A25" w:rsidRDefault="00956462" w:rsidP="00956462">
            <w:pPr>
              <w:pStyle w:val="TableParagraph"/>
              <w:spacing w:before="71"/>
              <w:ind w:left="330"/>
              <w:jc w:val="left"/>
              <w:rPr>
                <w:sz w:val="16"/>
              </w:rPr>
            </w:pPr>
          </w:p>
        </w:tc>
      </w:tr>
      <w:tr w:rsidR="00956462" w:rsidRPr="00A12A25" w14:paraId="7203461D" w14:textId="77777777" w:rsidTr="00C32C74">
        <w:trPr>
          <w:trHeight w:val="331"/>
        </w:trPr>
        <w:tc>
          <w:tcPr>
            <w:tcW w:w="809" w:type="dxa"/>
            <w:tcBorders>
              <w:top w:val="nil"/>
              <w:bottom w:val="nil"/>
            </w:tcBorders>
            <w:shd w:val="clear" w:color="auto" w:fill="DADADA"/>
          </w:tcPr>
          <w:p w14:paraId="3C561748" w14:textId="3105359E" w:rsidR="00956462" w:rsidRPr="00A12A25" w:rsidRDefault="00956462" w:rsidP="00956462">
            <w:pPr>
              <w:pStyle w:val="TableParagraph"/>
              <w:spacing w:before="71"/>
              <w:ind w:left="49" w:right="40"/>
              <w:rPr>
                <w:sz w:val="16"/>
              </w:rPr>
            </w:pPr>
            <w:r w:rsidRPr="00A12A25">
              <w:rPr>
                <w:sz w:val="16"/>
              </w:rPr>
              <w:t>A755</w:t>
            </w:r>
          </w:p>
        </w:tc>
        <w:tc>
          <w:tcPr>
            <w:tcW w:w="903" w:type="dxa"/>
            <w:tcBorders>
              <w:top w:val="nil"/>
              <w:bottom w:val="nil"/>
            </w:tcBorders>
            <w:shd w:val="clear" w:color="auto" w:fill="DADADA"/>
          </w:tcPr>
          <w:p w14:paraId="4DC80A75" w14:textId="77777777" w:rsidR="00956462" w:rsidRPr="00A12A25" w:rsidRDefault="00956462" w:rsidP="00956462">
            <w:pPr>
              <w:pStyle w:val="TableParagraph"/>
              <w:spacing w:before="71"/>
              <w:ind w:left="290" w:right="287"/>
              <w:rPr>
                <w:sz w:val="16"/>
              </w:rPr>
            </w:pPr>
            <w:r w:rsidRPr="00A12A25">
              <w:rPr>
                <w:sz w:val="16"/>
              </w:rPr>
              <w:t>DA</w:t>
            </w:r>
          </w:p>
        </w:tc>
        <w:tc>
          <w:tcPr>
            <w:tcW w:w="793" w:type="dxa"/>
            <w:tcBorders>
              <w:top w:val="nil"/>
              <w:bottom w:val="nil"/>
            </w:tcBorders>
            <w:shd w:val="clear" w:color="auto" w:fill="DADADA"/>
          </w:tcPr>
          <w:p w14:paraId="0E461A86" w14:textId="77777777" w:rsidR="00956462" w:rsidRPr="00A12A25" w:rsidRDefault="00956462" w:rsidP="00956462">
            <w:pPr>
              <w:pStyle w:val="TableParagraph"/>
              <w:spacing w:before="71"/>
              <w:ind w:right="347"/>
              <w:jc w:val="right"/>
              <w:rPr>
                <w:sz w:val="16"/>
              </w:rPr>
            </w:pPr>
            <w:r w:rsidRPr="00A12A25">
              <w:rPr>
                <w:w w:val="98"/>
                <w:sz w:val="16"/>
              </w:rPr>
              <w:t>0</w:t>
            </w:r>
          </w:p>
        </w:tc>
        <w:tc>
          <w:tcPr>
            <w:tcW w:w="1033" w:type="dxa"/>
            <w:tcBorders>
              <w:top w:val="nil"/>
              <w:bottom w:val="nil"/>
            </w:tcBorders>
            <w:shd w:val="clear" w:color="auto" w:fill="DADADA"/>
          </w:tcPr>
          <w:p w14:paraId="32744F5C" w14:textId="77777777" w:rsidR="00956462" w:rsidRPr="00A12A25" w:rsidRDefault="00956462" w:rsidP="00956462">
            <w:pPr>
              <w:pStyle w:val="TableParagraph"/>
              <w:spacing w:before="0"/>
              <w:jc w:val="left"/>
              <w:rPr>
                <w:sz w:val="16"/>
              </w:rPr>
            </w:pPr>
          </w:p>
        </w:tc>
        <w:tc>
          <w:tcPr>
            <w:tcW w:w="865" w:type="dxa"/>
            <w:tcBorders>
              <w:top w:val="nil"/>
              <w:bottom w:val="nil"/>
            </w:tcBorders>
            <w:shd w:val="clear" w:color="auto" w:fill="DADADA"/>
          </w:tcPr>
          <w:p w14:paraId="33155D9B" w14:textId="78992DE2" w:rsidR="00956462" w:rsidRPr="00A12A25" w:rsidRDefault="00956462" w:rsidP="00956462">
            <w:pPr>
              <w:pStyle w:val="TableParagraph"/>
              <w:spacing w:before="71"/>
              <w:ind w:left="87" w:right="86"/>
              <w:rPr>
                <w:sz w:val="16"/>
              </w:rPr>
            </w:pPr>
            <w:r>
              <w:rPr>
                <w:sz w:val="16"/>
              </w:rPr>
              <w:t>2020051</w:t>
            </w:r>
          </w:p>
        </w:tc>
        <w:tc>
          <w:tcPr>
            <w:tcW w:w="704" w:type="dxa"/>
            <w:tcBorders>
              <w:top w:val="nil"/>
              <w:bottom w:val="nil"/>
            </w:tcBorders>
            <w:shd w:val="clear" w:color="auto" w:fill="DADADA"/>
          </w:tcPr>
          <w:p w14:paraId="55B4CD56" w14:textId="12B45910" w:rsidR="00956462" w:rsidRPr="00A12A25" w:rsidRDefault="00956462" w:rsidP="00956462">
            <w:pPr>
              <w:pStyle w:val="TableParagraph"/>
              <w:spacing w:before="71"/>
              <w:ind w:left="231"/>
              <w:jc w:val="left"/>
              <w:rPr>
                <w:sz w:val="16"/>
              </w:rPr>
            </w:pPr>
            <w:r w:rsidRPr="00A12A25">
              <w:rPr>
                <w:sz w:val="16"/>
              </w:rPr>
              <w:t>48</w:t>
            </w:r>
          </w:p>
        </w:tc>
        <w:tc>
          <w:tcPr>
            <w:tcW w:w="750" w:type="dxa"/>
            <w:tcBorders>
              <w:top w:val="nil"/>
              <w:bottom w:val="nil"/>
            </w:tcBorders>
            <w:shd w:val="clear" w:color="auto" w:fill="DADADA"/>
          </w:tcPr>
          <w:p w14:paraId="143647C4" w14:textId="38265656" w:rsidR="00956462" w:rsidRPr="00A12A25" w:rsidRDefault="00956462" w:rsidP="00956462">
            <w:pPr>
              <w:pStyle w:val="TableParagraph"/>
              <w:spacing w:before="71"/>
              <w:ind w:left="268" w:right="272"/>
              <w:rPr>
                <w:sz w:val="16"/>
              </w:rPr>
            </w:pPr>
            <w:r w:rsidRPr="00A12A25">
              <w:rPr>
                <w:sz w:val="16"/>
              </w:rPr>
              <w:t>02</w:t>
            </w:r>
          </w:p>
        </w:tc>
        <w:tc>
          <w:tcPr>
            <w:tcW w:w="702" w:type="dxa"/>
            <w:tcBorders>
              <w:top w:val="nil"/>
              <w:bottom w:val="nil"/>
            </w:tcBorders>
            <w:shd w:val="clear" w:color="auto" w:fill="DADADA"/>
          </w:tcPr>
          <w:p w14:paraId="016BF6C9" w14:textId="77777777" w:rsidR="00956462" w:rsidRPr="00A12A25" w:rsidRDefault="00956462" w:rsidP="00956462">
            <w:pPr>
              <w:pStyle w:val="TableParagraph"/>
              <w:spacing w:before="71"/>
              <w:ind w:left="198" w:right="203"/>
              <w:rPr>
                <w:sz w:val="16"/>
              </w:rPr>
            </w:pPr>
            <w:r w:rsidRPr="00A12A25">
              <w:rPr>
                <w:sz w:val="16"/>
              </w:rPr>
              <w:t>CT</w:t>
            </w:r>
          </w:p>
        </w:tc>
        <w:tc>
          <w:tcPr>
            <w:tcW w:w="745" w:type="dxa"/>
            <w:tcBorders>
              <w:top w:val="nil"/>
              <w:bottom w:val="nil"/>
            </w:tcBorders>
            <w:shd w:val="clear" w:color="auto" w:fill="DADADA"/>
          </w:tcPr>
          <w:p w14:paraId="25E7228F" w14:textId="2117EFEA" w:rsidR="00956462" w:rsidRPr="00A12A25" w:rsidRDefault="00956462" w:rsidP="00956462">
            <w:pPr>
              <w:pStyle w:val="TableParagraph"/>
              <w:spacing w:before="71"/>
              <w:ind w:right="2"/>
              <w:rPr>
                <w:sz w:val="16"/>
              </w:rPr>
            </w:pPr>
            <w:r w:rsidRPr="00A12A25">
              <w:rPr>
                <w:sz w:val="16"/>
              </w:rPr>
              <w:t>5D</w:t>
            </w:r>
          </w:p>
        </w:tc>
        <w:tc>
          <w:tcPr>
            <w:tcW w:w="740" w:type="dxa"/>
            <w:tcBorders>
              <w:top w:val="nil"/>
              <w:bottom w:val="nil"/>
            </w:tcBorders>
            <w:shd w:val="clear" w:color="auto" w:fill="DADADA"/>
          </w:tcPr>
          <w:p w14:paraId="2F25A1DE" w14:textId="3E4DABA1" w:rsidR="00956462" w:rsidRPr="00A12A25" w:rsidRDefault="00956462" w:rsidP="00956462">
            <w:pPr>
              <w:pStyle w:val="TableParagraph"/>
              <w:spacing w:before="71"/>
              <w:ind w:left="246"/>
              <w:jc w:val="left"/>
              <w:rPr>
                <w:sz w:val="16"/>
              </w:rPr>
            </w:pPr>
            <w:r w:rsidRPr="00A12A25">
              <w:rPr>
                <w:sz w:val="16"/>
              </w:rPr>
              <w:t>48</w:t>
            </w:r>
          </w:p>
        </w:tc>
        <w:tc>
          <w:tcPr>
            <w:tcW w:w="745" w:type="dxa"/>
            <w:tcBorders>
              <w:top w:val="nil"/>
              <w:bottom w:val="nil"/>
            </w:tcBorders>
            <w:shd w:val="clear" w:color="auto" w:fill="DADADA"/>
          </w:tcPr>
          <w:p w14:paraId="51BF7F6D" w14:textId="4F494EE3" w:rsidR="00956462" w:rsidRPr="00A12A25" w:rsidRDefault="00956462" w:rsidP="00956462">
            <w:pPr>
              <w:pStyle w:val="TableParagraph"/>
              <w:spacing w:before="71"/>
              <w:ind w:right="10"/>
              <w:rPr>
                <w:sz w:val="16"/>
              </w:rPr>
            </w:pPr>
            <w:r w:rsidRPr="00A12A25">
              <w:rPr>
                <w:sz w:val="16"/>
              </w:rPr>
              <w:t>CT 48</w:t>
            </w:r>
          </w:p>
        </w:tc>
        <w:tc>
          <w:tcPr>
            <w:tcW w:w="755" w:type="dxa"/>
            <w:tcBorders>
              <w:top w:val="nil"/>
              <w:bottom w:val="nil"/>
            </w:tcBorders>
            <w:shd w:val="clear" w:color="auto" w:fill="DADADA"/>
          </w:tcPr>
          <w:p w14:paraId="3A885C84" w14:textId="6322CBC7" w:rsidR="00956462" w:rsidRPr="00A12A25" w:rsidRDefault="00956462" w:rsidP="00956462">
            <w:pPr>
              <w:pStyle w:val="TableParagraph"/>
              <w:spacing w:before="71"/>
              <w:ind w:right="90"/>
              <w:rPr>
                <w:sz w:val="16"/>
              </w:rPr>
            </w:pPr>
            <w:r w:rsidRPr="00A12A25">
              <w:rPr>
                <w:sz w:val="16"/>
              </w:rPr>
              <w:t>CT 48</w:t>
            </w:r>
          </w:p>
        </w:tc>
        <w:tc>
          <w:tcPr>
            <w:tcW w:w="805" w:type="dxa"/>
            <w:gridSpan w:val="2"/>
            <w:tcBorders>
              <w:top w:val="nil"/>
              <w:bottom w:val="nil"/>
            </w:tcBorders>
            <w:shd w:val="clear" w:color="auto" w:fill="DADADA"/>
          </w:tcPr>
          <w:p w14:paraId="1C5202EE" w14:textId="77777777" w:rsidR="00956462" w:rsidRPr="00A12A25"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1147292C" w14:textId="292B5944" w:rsidR="00956462" w:rsidRPr="00A12A25" w:rsidRDefault="00956462" w:rsidP="00956462">
            <w:pPr>
              <w:pStyle w:val="TableParagraph"/>
              <w:spacing w:before="71"/>
              <w:ind w:left="330"/>
              <w:jc w:val="left"/>
              <w:rPr>
                <w:sz w:val="16"/>
              </w:rPr>
            </w:pPr>
          </w:p>
        </w:tc>
      </w:tr>
      <w:tr w:rsidR="00956462" w14:paraId="6066EDCB" w14:textId="77777777" w:rsidTr="0030023E">
        <w:trPr>
          <w:trHeight w:val="331"/>
        </w:trPr>
        <w:tc>
          <w:tcPr>
            <w:tcW w:w="809" w:type="dxa"/>
            <w:tcBorders>
              <w:top w:val="nil"/>
              <w:bottom w:val="nil"/>
            </w:tcBorders>
          </w:tcPr>
          <w:p w14:paraId="23871A8A" w14:textId="77777777" w:rsidR="00956462" w:rsidRDefault="00956462" w:rsidP="00956462">
            <w:pPr>
              <w:pStyle w:val="TableParagraph"/>
              <w:spacing w:before="69"/>
              <w:ind w:left="49" w:right="40"/>
              <w:rPr>
                <w:sz w:val="16"/>
              </w:rPr>
            </w:pPr>
            <w:r>
              <w:rPr>
                <w:sz w:val="16"/>
              </w:rPr>
              <w:t>A760</w:t>
            </w:r>
          </w:p>
        </w:tc>
        <w:tc>
          <w:tcPr>
            <w:tcW w:w="903" w:type="dxa"/>
            <w:tcBorders>
              <w:top w:val="nil"/>
              <w:bottom w:val="nil"/>
            </w:tcBorders>
          </w:tcPr>
          <w:p w14:paraId="1111EA5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756D22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8C9333A" w14:textId="77777777" w:rsidR="00956462" w:rsidRDefault="00956462" w:rsidP="00956462">
            <w:pPr>
              <w:pStyle w:val="TableParagraph"/>
              <w:spacing w:before="0"/>
              <w:jc w:val="left"/>
              <w:rPr>
                <w:sz w:val="16"/>
              </w:rPr>
            </w:pPr>
          </w:p>
        </w:tc>
        <w:tc>
          <w:tcPr>
            <w:tcW w:w="865" w:type="dxa"/>
            <w:tcBorders>
              <w:top w:val="nil"/>
              <w:bottom w:val="nil"/>
            </w:tcBorders>
          </w:tcPr>
          <w:p w14:paraId="39BF2B16" w14:textId="77777777" w:rsidR="00956462" w:rsidRDefault="00956462" w:rsidP="00956462">
            <w:pPr>
              <w:pStyle w:val="TableParagraph"/>
              <w:spacing w:before="69"/>
              <w:ind w:left="87" w:right="86"/>
              <w:rPr>
                <w:sz w:val="16"/>
              </w:rPr>
            </w:pPr>
            <w:r>
              <w:rPr>
                <w:sz w:val="16"/>
              </w:rPr>
              <w:t>1997029</w:t>
            </w:r>
          </w:p>
        </w:tc>
        <w:tc>
          <w:tcPr>
            <w:tcW w:w="704" w:type="dxa"/>
            <w:tcBorders>
              <w:top w:val="nil"/>
              <w:bottom w:val="nil"/>
            </w:tcBorders>
          </w:tcPr>
          <w:p w14:paraId="75E4BDDC" w14:textId="77777777" w:rsidR="00956462" w:rsidRDefault="00956462" w:rsidP="00956462">
            <w:pPr>
              <w:pStyle w:val="TableParagraph"/>
              <w:spacing w:before="69"/>
              <w:ind w:left="257"/>
              <w:jc w:val="left"/>
              <w:rPr>
                <w:sz w:val="16"/>
              </w:rPr>
            </w:pPr>
            <w:r>
              <w:rPr>
                <w:sz w:val="16"/>
              </w:rPr>
              <w:t>JG</w:t>
            </w:r>
          </w:p>
        </w:tc>
        <w:tc>
          <w:tcPr>
            <w:tcW w:w="750" w:type="dxa"/>
            <w:tcBorders>
              <w:top w:val="nil"/>
              <w:bottom w:val="nil"/>
            </w:tcBorders>
          </w:tcPr>
          <w:p w14:paraId="63549D14"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401AE15B"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624438C6"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6E42E02A" w14:textId="77777777" w:rsidR="00956462" w:rsidRDefault="00956462" w:rsidP="00956462">
            <w:pPr>
              <w:pStyle w:val="TableParagraph"/>
              <w:spacing w:before="69"/>
              <w:ind w:left="272"/>
              <w:jc w:val="left"/>
              <w:rPr>
                <w:sz w:val="16"/>
              </w:rPr>
            </w:pPr>
            <w:r>
              <w:rPr>
                <w:sz w:val="16"/>
              </w:rPr>
              <w:t>JG</w:t>
            </w:r>
          </w:p>
        </w:tc>
        <w:tc>
          <w:tcPr>
            <w:tcW w:w="745" w:type="dxa"/>
            <w:tcBorders>
              <w:top w:val="nil"/>
              <w:bottom w:val="nil"/>
            </w:tcBorders>
          </w:tcPr>
          <w:p w14:paraId="169E9C1A" w14:textId="77777777" w:rsidR="00956462" w:rsidRDefault="00956462" w:rsidP="00956462">
            <w:pPr>
              <w:pStyle w:val="TableParagraph"/>
              <w:spacing w:before="69"/>
              <w:ind w:right="10"/>
              <w:rPr>
                <w:sz w:val="16"/>
              </w:rPr>
            </w:pPr>
            <w:r>
              <w:rPr>
                <w:sz w:val="16"/>
              </w:rPr>
              <w:t>CT JG</w:t>
            </w:r>
          </w:p>
        </w:tc>
        <w:tc>
          <w:tcPr>
            <w:tcW w:w="755" w:type="dxa"/>
            <w:tcBorders>
              <w:top w:val="nil"/>
              <w:bottom w:val="nil"/>
            </w:tcBorders>
          </w:tcPr>
          <w:p w14:paraId="5DD75A33" w14:textId="77777777" w:rsidR="00956462" w:rsidRDefault="00956462" w:rsidP="00956462">
            <w:pPr>
              <w:pStyle w:val="TableParagraph"/>
              <w:spacing w:before="69"/>
              <w:ind w:right="90"/>
              <w:rPr>
                <w:sz w:val="16"/>
              </w:rPr>
            </w:pPr>
            <w:r>
              <w:rPr>
                <w:sz w:val="16"/>
              </w:rPr>
              <w:t>CT JG</w:t>
            </w:r>
          </w:p>
        </w:tc>
        <w:tc>
          <w:tcPr>
            <w:tcW w:w="805" w:type="dxa"/>
            <w:gridSpan w:val="2"/>
            <w:tcBorders>
              <w:top w:val="nil"/>
              <w:bottom w:val="nil"/>
            </w:tcBorders>
          </w:tcPr>
          <w:p w14:paraId="29AC3EAE"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4FED5F1E" w14:textId="77777777" w:rsidR="00956462" w:rsidRDefault="00956462" w:rsidP="00956462">
            <w:pPr>
              <w:pStyle w:val="TableParagraph"/>
              <w:spacing w:before="69"/>
              <w:ind w:left="330"/>
              <w:jc w:val="left"/>
              <w:rPr>
                <w:sz w:val="16"/>
              </w:rPr>
            </w:pPr>
            <w:r>
              <w:rPr>
                <w:w w:val="98"/>
                <w:sz w:val="16"/>
              </w:rPr>
              <w:t>H</w:t>
            </w:r>
          </w:p>
        </w:tc>
      </w:tr>
      <w:tr w:rsidR="00956462" w14:paraId="7E8C30D1" w14:textId="77777777" w:rsidTr="0030023E">
        <w:trPr>
          <w:trHeight w:val="331"/>
        </w:trPr>
        <w:tc>
          <w:tcPr>
            <w:tcW w:w="809" w:type="dxa"/>
            <w:tcBorders>
              <w:top w:val="nil"/>
              <w:bottom w:val="nil"/>
            </w:tcBorders>
            <w:shd w:val="clear" w:color="auto" w:fill="DADADA"/>
          </w:tcPr>
          <w:p w14:paraId="67BD742A" w14:textId="77777777" w:rsidR="00956462" w:rsidRDefault="00956462" w:rsidP="00956462">
            <w:pPr>
              <w:pStyle w:val="TableParagraph"/>
              <w:spacing w:before="69"/>
              <w:ind w:left="49" w:right="40"/>
              <w:rPr>
                <w:sz w:val="16"/>
              </w:rPr>
            </w:pPr>
            <w:r>
              <w:rPr>
                <w:sz w:val="16"/>
              </w:rPr>
              <w:t>A768</w:t>
            </w:r>
          </w:p>
        </w:tc>
        <w:tc>
          <w:tcPr>
            <w:tcW w:w="903" w:type="dxa"/>
            <w:tcBorders>
              <w:top w:val="nil"/>
              <w:bottom w:val="nil"/>
            </w:tcBorders>
            <w:shd w:val="clear" w:color="auto" w:fill="DADADA"/>
          </w:tcPr>
          <w:p w14:paraId="6A1E4CE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779AF2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02417EE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5AF2B6E" w14:textId="77777777" w:rsidR="00956462" w:rsidRDefault="00956462" w:rsidP="00956462">
            <w:pPr>
              <w:pStyle w:val="TableParagraph"/>
              <w:spacing w:before="69"/>
              <w:ind w:left="87" w:right="86"/>
              <w:rPr>
                <w:sz w:val="16"/>
              </w:rPr>
            </w:pPr>
            <w:r>
              <w:rPr>
                <w:sz w:val="16"/>
              </w:rPr>
              <w:t>1992058</w:t>
            </w:r>
          </w:p>
        </w:tc>
        <w:tc>
          <w:tcPr>
            <w:tcW w:w="704" w:type="dxa"/>
            <w:tcBorders>
              <w:top w:val="nil"/>
              <w:bottom w:val="nil"/>
            </w:tcBorders>
            <w:shd w:val="clear" w:color="auto" w:fill="DADADA"/>
          </w:tcPr>
          <w:p w14:paraId="4C21F2EE" w14:textId="77777777" w:rsidR="00956462" w:rsidRDefault="00956462" w:rsidP="00956462">
            <w:pPr>
              <w:pStyle w:val="TableParagraph"/>
              <w:spacing w:before="69"/>
              <w:ind w:left="257"/>
              <w:jc w:val="left"/>
              <w:rPr>
                <w:sz w:val="16"/>
              </w:rPr>
            </w:pPr>
            <w:r>
              <w:rPr>
                <w:sz w:val="16"/>
              </w:rPr>
              <w:t>JN</w:t>
            </w:r>
          </w:p>
        </w:tc>
        <w:tc>
          <w:tcPr>
            <w:tcW w:w="750" w:type="dxa"/>
            <w:tcBorders>
              <w:top w:val="nil"/>
              <w:bottom w:val="nil"/>
            </w:tcBorders>
            <w:shd w:val="clear" w:color="auto" w:fill="DADADA"/>
          </w:tcPr>
          <w:p w14:paraId="4D716861"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12BE3BDD"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270B52F8"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787ACB15"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19CDE06A" w14:textId="77777777" w:rsidR="00956462" w:rsidRDefault="00956462" w:rsidP="00956462">
            <w:pPr>
              <w:pStyle w:val="TableParagraph"/>
              <w:spacing w:before="69"/>
              <w:ind w:right="13"/>
              <w:rPr>
                <w:sz w:val="16"/>
              </w:rPr>
            </w:pPr>
            <w:r>
              <w:rPr>
                <w:sz w:val="16"/>
              </w:rPr>
              <w:t>CT HD JN</w:t>
            </w:r>
          </w:p>
        </w:tc>
        <w:tc>
          <w:tcPr>
            <w:tcW w:w="755" w:type="dxa"/>
            <w:tcBorders>
              <w:top w:val="nil"/>
              <w:bottom w:val="nil"/>
            </w:tcBorders>
            <w:shd w:val="clear" w:color="auto" w:fill="DADADA"/>
          </w:tcPr>
          <w:p w14:paraId="0A26F8AF" w14:textId="77777777" w:rsidR="00956462" w:rsidRDefault="00956462" w:rsidP="00956462">
            <w:pPr>
              <w:pStyle w:val="TableParagraph"/>
              <w:spacing w:before="69"/>
              <w:ind w:right="90"/>
              <w:rPr>
                <w:sz w:val="16"/>
              </w:rPr>
            </w:pPr>
            <w:r>
              <w:rPr>
                <w:sz w:val="16"/>
              </w:rPr>
              <w:t>CT HD JN</w:t>
            </w:r>
          </w:p>
        </w:tc>
        <w:tc>
          <w:tcPr>
            <w:tcW w:w="805" w:type="dxa"/>
            <w:gridSpan w:val="2"/>
            <w:tcBorders>
              <w:top w:val="nil"/>
              <w:bottom w:val="nil"/>
            </w:tcBorders>
            <w:shd w:val="clear" w:color="auto" w:fill="DADADA"/>
          </w:tcPr>
          <w:p w14:paraId="141F1191"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06F19FCD" w14:textId="77777777" w:rsidR="00956462" w:rsidRDefault="00956462" w:rsidP="00956462">
            <w:pPr>
              <w:pStyle w:val="TableParagraph"/>
              <w:spacing w:before="69"/>
              <w:ind w:left="330"/>
              <w:jc w:val="left"/>
              <w:rPr>
                <w:sz w:val="16"/>
              </w:rPr>
            </w:pPr>
            <w:r>
              <w:rPr>
                <w:w w:val="98"/>
                <w:sz w:val="16"/>
              </w:rPr>
              <w:t>H</w:t>
            </w:r>
          </w:p>
        </w:tc>
      </w:tr>
      <w:tr w:rsidR="00956462" w14:paraId="48EF7D07" w14:textId="77777777" w:rsidTr="0030023E">
        <w:trPr>
          <w:trHeight w:val="331"/>
        </w:trPr>
        <w:tc>
          <w:tcPr>
            <w:tcW w:w="809" w:type="dxa"/>
            <w:tcBorders>
              <w:top w:val="nil"/>
              <w:bottom w:val="nil"/>
            </w:tcBorders>
          </w:tcPr>
          <w:p w14:paraId="6339CEB7" w14:textId="77777777" w:rsidR="00956462" w:rsidRDefault="00956462" w:rsidP="00956462">
            <w:pPr>
              <w:pStyle w:val="TableParagraph"/>
              <w:spacing w:before="69"/>
              <w:ind w:left="49" w:right="40"/>
              <w:rPr>
                <w:sz w:val="16"/>
              </w:rPr>
            </w:pPr>
            <w:r>
              <w:rPr>
                <w:sz w:val="16"/>
              </w:rPr>
              <w:t>A781</w:t>
            </w:r>
          </w:p>
        </w:tc>
        <w:tc>
          <w:tcPr>
            <w:tcW w:w="903" w:type="dxa"/>
            <w:tcBorders>
              <w:top w:val="nil"/>
              <w:bottom w:val="nil"/>
            </w:tcBorders>
          </w:tcPr>
          <w:p w14:paraId="3BBC280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C57B34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0B85DA34" w14:textId="77777777" w:rsidR="00956462" w:rsidRDefault="00956462" w:rsidP="00956462">
            <w:pPr>
              <w:pStyle w:val="TableParagraph"/>
              <w:spacing w:before="0"/>
              <w:jc w:val="left"/>
              <w:rPr>
                <w:sz w:val="16"/>
              </w:rPr>
            </w:pPr>
          </w:p>
        </w:tc>
        <w:tc>
          <w:tcPr>
            <w:tcW w:w="865" w:type="dxa"/>
            <w:tcBorders>
              <w:top w:val="nil"/>
              <w:bottom w:val="nil"/>
            </w:tcBorders>
          </w:tcPr>
          <w:p w14:paraId="2910B8D6"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tcPr>
          <w:p w14:paraId="018FA936" w14:textId="77777777" w:rsidR="00956462" w:rsidRDefault="00956462" w:rsidP="00956462">
            <w:pPr>
              <w:pStyle w:val="TableParagraph"/>
              <w:spacing w:before="69"/>
              <w:ind w:left="243"/>
              <w:jc w:val="left"/>
              <w:rPr>
                <w:sz w:val="16"/>
              </w:rPr>
            </w:pPr>
            <w:r>
              <w:rPr>
                <w:sz w:val="16"/>
              </w:rPr>
              <w:t>SU</w:t>
            </w:r>
          </w:p>
        </w:tc>
        <w:tc>
          <w:tcPr>
            <w:tcW w:w="750" w:type="dxa"/>
            <w:tcBorders>
              <w:top w:val="nil"/>
              <w:bottom w:val="nil"/>
            </w:tcBorders>
          </w:tcPr>
          <w:p w14:paraId="7F5B2A52"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7738459"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55A939C0"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58195869"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5F618FEE"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tcPr>
          <w:p w14:paraId="3CDB8ADB" w14:textId="77777777" w:rsidR="00956462" w:rsidRDefault="00956462" w:rsidP="00956462">
            <w:pPr>
              <w:pStyle w:val="TableParagraph"/>
              <w:spacing w:before="69"/>
              <w:ind w:right="90"/>
              <w:rPr>
                <w:sz w:val="16"/>
              </w:rPr>
            </w:pPr>
            <w:r>
              <w:rPr>
                <w:sz w:val="16"/>
              </w:rPr>
              <w:t>CT TU</w:t>
            </w:r>
          </w:p>
        </w:tc>
        <w:tc>
          <w:tcPr>
            <w:tcW w:w="805" w:type="dxa"/>
            <w:gridSpan w:val="2"/>
            <w:tcBorders>
              <w:top w:val="nil"/>
              <w:bottom w:val="nil"/>
            </w:tcBorders>
          </w:tcPr>
          <w:p w14:paraId="4D6AD4E4"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167606CC" w14:textId="77777777" w:rsidR="00956462" w:rsidRDefault="00956462" w:rsidP="00956462">
            <w:pPr>
              <w:pStyle w:val="TableParagraph"/>
              <w:spacing w:before="69"/>
              <w:ind w:left="330"/>
              <w:jc w:val="left"/>
              <w:rPr>
                <w:sz w:val="16"/>
              </w:rPr>
            </w:pPr>
            <w:r>
              <w:rPr>
                <w:w w:val="98"/>
                <w:sz w:val="16"/>
              </w:rPr>
              <w:t>H</w:t>
            </w:r>
          </w:p>
        </w:tc>
      </w:tr>
      <w:tr w:rsidR="00956462" w14:paraId="2F6E7876" w14:textId="77777777" w:rsidTr="0030023E">
        <w:trPr>
          <w:trHeight w:val="331"/>
        </w:trPr>
        <w:tc>
          <w:tcPr>
            <w:tcW w:w="809" w:type="dxa"/>
            <w:tcBorders>
              <w:top w:val="nil"/>
              <w:bottom w:val="nil"/>
            </w:tcBorders>
            <w:shd w:val="clear" w:color="auto" w:fill="DADADA"/>
          </w:tcPr>
          <w:p w14:paraId="269C42DF" w14:textId="77777777" w:rsidR="00956462" w:rsidRDefault="00956462" w:rsidP="00956462">
            <w:pPr>
              <w:pStyle w:val="TableParagraph"/>
              <w:spacing w:before="69"/>
              <w:ind w:left="49" w:right="40"/>
              <w:rPr>
                <w:sz w:val="16"/>
              </w:rPr>
            </w:pPr>
            <w:r>
              <w:rPr>
                <w:sz w:val="16"/>
              </w:rPr>
              <w:t>A786</w:t>
            </w:r>
          </w:p>
        </w:tc>
        <w:tc>
          <w:tcPr>
            <w:tcW w:w="903" w:type="dxa"/>
            <w:tcBorders>
              <w:top w:val="nil"/>
              <w:bottom w:val="nil"/>
            </w:tcBorders>
            <w:shd w:val="clear" w:color="auto" w:fill="DADADA"/>
          </w:tcPr>
          <w:p w14:paraId="53BE29DF"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1592714"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143D06A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04350D16" w14:textId="77777777" w:rsidR="00956462" w:rsidRDefault="00956462" w:rsidP="00956462">
            <w:pPr>
              <w:pStyle w:val="TableParagraph"/>
              <w:spacing w:before="69"/>
              <w:ind w:left="87" w:right="86"/>
              <w:rPr>
                <w:sz w:val="16"/>
              </w:rPr>
            </w:pPr>
            <w:r>
              <w:rPr>
                <w:sz w:val="16"/>
              </w:rPr>
              <w:t>1985266</w:t>
            </w:r>
          </w:p>
        </w:tc>
        <w:tc>
          <w:tcPr>
            <w:tcW w:w="704" w:type="dxa"/>
            <w:tcBorders>
              <w:top w:val="nil"/>
              <w:bottom w:val="nil"/>
            </w:tcBorders>
            <w:shd w:val="clear" w:color="auto" w:fill="DADADA"/>
          </w:tcPr>
          <w:p w14:paraId="0243C55C" w14:textId="77777777" w:rsidR="00956462" w:rsidRDefault="00956462" w:rsidP="00956462">
            <w:pPr>
              <w:pStyle w:val="TableParagraph"/>
              <w:spacing w:before="69"/>
              <w:ind w:left="243"/>
              <w:jc w:val="left"/>
              <w:rPr>
                <w:sz w:val="16"/>
              </w:rPr>
            </w:pPr>
            <w:r>
              <w:rPr>
                <w:sz w:val="16"/>
              </w:rPr>
              <w:t>SX</w:t>
            </w:r>
          </w:p>
        </w:tc>
        <w:tc>
          <w:tcPr>
            <w:tcW w:w="750" w:type="dxa"/>
            <w:tcBorders>
              <w:top w:val="nil"/>
              <w:bottom w:val="nil"/>
            </w:tcBorders>
            <w:shd w:val="clear" w:color="auto" w:fill="DADADA"/>
          </w:tcPr>
          <w:p w14:paraId="7CF70F05"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2D08204A"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shd w:val="clear" w:color="auto" w:fill="DADADA"/>
          </w:tcPr>
          <w:p w14:paraId="2BCB8FD3"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shd w:val="clear" w:color="auto" w:fill="DADADA"/>
          </w:tcPr>
          <w:p w14:paraId="3B595C6E"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shd w:val="clear" w:color="auto" w:fill="DADADA"/>
          </w:tcPr>
          <w:p w14:paraId="6E3BCC70"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shd w:val="clear" w:color="auto" w:fill="DADADA"/>
          </w:tcPr>
          <w:p w14:paraId="071ED4C9" w14:textId="77777777" w:rsidR="00956462" w:rsidRDefault="00956462" w:rsidP="00956462">
            <w:pPr>
              <w:pStyle w:val="TableParagraph"/>
              <w:spacing w:before="69"/>
              <w:ind w:right="90"/>
              <w:rPr>
                <w:sz w:val="16"/>
              </w:rPr>
            </w:pPr>
            <w:r>
              <w:rPr>
                <w:sz w:val="16"/>
              </w:rPr>
              <w:t>CT TU</w:t>
            </w:r>
          </w:p>
        </w:tc>
        <w:tc>
          <w:tcPr>
            <w:tcW w:w="805" w:type="dxa"/>
            <w:gridSpan w:val="2"/>
            <w:tcBorders>
              <w:top w:val="nil"/>
              <w:bottom w:val="nil"/>
            </w:tcBorders>
            <w:shd w:val="clear" w:color="auto" w:fill="DADADA"/>
          </w:tcPr>
          <w:p w14:paraId="44D5CC4E"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590BA965" w14:textId="77777777" w:rsidR="00956462" w:rsidRDefault="00956462" w:rsidP="00956462">
            <w:pPr>
              <w:pStyle w:val="TableParagraph"/>
              <w:spacing w:before="69"/>
              <w:ind w:left="330"/>
              <w:jc w:val="left"/>
              <w:rPr>
                <w:sz w:val="16"/>
              </w:rPr>
            </w:pPr>
            <w:r>
              <w:rPr>
                <w:w w:val="98"/>
                <w:sz w:val="16"/>
              </w:rPr>
              <w:t>H</w:t>
            </w:r>
          </w:p>
        </w:tc>
      </w:tr>
      <w:tr w:rsidR="00956462" w14:paraId="0D8E2FB1" w14:textId="77777777" w:rsidTr="0030023E">
        <w:trPr>
          <w:trHeight w:val="331"/>
        </w:trPr>
        <w:tc>
          <w:tcPr>
            <w:tcW w:w="809" w:type="dxa"/>
            <w:tcBorders>
              <w:top w:val="nil"/>
              <w:bottom w:val="nil"/>
            </w:tcBorders>
          </w:tcPr>
          <w:p w14:paraId="3C100881" w14:textId="77777777" w:rsidR="00956462" w:rsidRDefault="00956462" w:rsidP="00956462">
            <w:pPr>
              <w:pStyle w:val="TableParagraph"/>
              <w:spacing w:before="69"/>
              <w:ind w:left="49" w:right="40"/>
              <w:rPr>
                <w:sz w:val="16"/>
              </w:rPr>
            </w:pPr>
            <w:r>
              <w:rPr>
                <w:sz w:val="16"/>
              </w:rPr>
              <w:t>A787</w:t>
            </w:r>
          </w:p>
        </w:tc>
        <w:tc>
          <w:tcPr>
            <w:tcW w:w="903" w:type="dxa"/>
            <w:tcBorders>
              <w:top w:val="nil"/>
              <w:bottom w:val="nil"/>
            </w:tcBorders>
          </w:tcPr>
          <w:p w14:paraId="4E231B3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3D7414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63F115A4" w14:textId="77777777" w:rsidR="00956462" w:rsidRDefault="00956462" w:rsidP="00956462">
            <w:pPr>
              <w:pStyle w:val="TableParagraph"/>
              <w:spacing w:before="0"/>
              <w:jc w:val="left"/>
              <w:rPr>
                <w:sz w:val="16"/>
              </w:rPr>
            </w:pPr>
          </w:p>
        </w:tc>
        <w:tc>
          <w:tcPr>
            <w:tcW w:w="865" w:type="dxa"/>
            <w:tcBorders>
              <w:top w:val="nil"/>
              <w:bottom w:val="nil"/>
            </w:tcBorders>
          </w:tcPr>
          <w:p w14:paraId="32D81948" w14:textId="77777777" w:rsidR="00956462" w:rsidRDefault="00956462" w:rsidP="00956462">
            <w:pPr>
              <w:pStyle w:val="TableParagraph"/>
              <w:spacing w:before="69"/>
              <w:ind w:left="87" w:right="86"/>
              <w:rPr>
                <w:sz w:val="16"/>
              </w:rPr>
            </w:pPr>
            <w:r>
              <w:rPr>
                <w:sz w:val="16"/>
              </w:rPr>
              <w:t>1988099</w:t>
            </w:r>
          </w:p>
        </w:tc>
        <w:tc>
          <w:tcPr>
            <w:tcW w:w="704" w:type="dxa"/>
            <w:tcBorders>
              <w:top w:val="nil"/>
              <w:bottom w:val="nil"/>
            </w:tcBorders>
          </w:tcPr>
          <w:p w14:paraId="274EBDCB" w14:textId="77777777" w:rsidR="00956462" w:rsidRDefault="00956462" w:rsidP="00956462">
            <w:pPr>
              <w:pStyle w:val="TableParagraph"/>
              <w:spacing w:before="69"/>
              <w:ind w:left="243"/>
              <w:jc w:val="left"/>
              <w:rPr>
                <w:sz w:val="16"/>
              </w:rPr>
            </w:pPr>
            <w:r>
              <w:rPr>
                <w:sz w:val="16"/>
              </w:rPr>
              <w:t>SX</w:t>
            </w:r>
          </w:p>
        </w:tc>
        <w:tc>
          <w:tcPr>
            <w:tcW w:w="750" w:type="dxa"/>
            <w:tcBorders>
              <w:top w:val="nil"/>
              <w:bottom w:val="nil"/>
            </w:tcBorders>
          </w:tcPr>
          <w:p w14:paraId="12D3D80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64138917" w14:textId="77777777" w:rsidR="00956462" w:rsidRDefault="00956462" w:rsidP="00956462">
            <w:pPr>
              <w:pStyle w:val="TableParagraph"/>
              <w:spacing w:before="69"/>
              <w:ind w:left="198" w:right="203"/>
              <w:rPr>
                <w:sz w:val="16"/>
              </w:rPr>
            </w:pPr>
            <w:r>
              <w:rPr>
                <w:sz w:val="16"/>
              </w:rPr>
              <w:t>CT</w:t>
            </w:r>
          </w:p>
        </w:tc>
        <w:tc>
          <w:tcPr>
            <w:tcW w:w="745" w:type="dxa"/>
            <w:tcBorders>
              <w:top w:val="nil"/>
              <w:bottom w:val="nil"/>
            </w:tcBorders>
          </w:tcPr>
          <w:p w14:paraId="5C7F1D8E"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139DC780"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26FB3718" w14:textId="77777777" w:rsidR="00956462" w:rsidRDefault="00956462" w:rsidP="00956462">
            <w:pPr>
              <w:pStyle w:val="TableParagraph"/>
              <w:spacing w:before="69"/>
              <w:ind w:right="17"/>
              <w:rPr>
                <w:sz w:val="16"/>
              </w:rPr>
            </w:pPr>
            <w:r>
              <w:rPr>
                <w:sz w:val="16"/>
              </w:rPr>
              <w:t>CT TU</w:t>
            </w:r>
          </w:p>
        </w:tc>
        <w:tc>
          <w:tcPr>
            <w:tcW w:w="755" w:type="dxa"/>
            <w:tcBorders>
              <w:top w:val="nil"/>
              <w:bottom w:val="nil"/>
            </w:tcBorders>
          </w:tcPr>
          <w:p w14:paraId="0E7D5309" w14:textId="77777777" w:rsidR="00956462" w:rsidRDefault="00956462" w:rsidP="00956462">
            <w:pPr>
              <w:pStyle w:val="TableParagraph"/>
              <w:spacing w:before="69"/>
              <w:ind w:right="90"/>
              <w:rPr>
                <w:sz w:val="16"/>
              </w:rPr>
            </w:pPr>
            <w:r>
              <w:rPr>
                <w:sz w:val="16"/>
              </w:rPr>
              <w:t>CT TU</w:t>
            </w:r>
          </w:p>
        </w:tc>
        <w:tc>
          <w:tcPr>
            <w:tcW w:w="805" w:type="dxa"/>
            <w:gridSpan w:val="2"/>
            <w:tcBorders>
              <w:top w:val="nil"/>
              <w:bottom w:val="nil"/>
            </w:tcBorders>
          </w:tcPr>
          <w:p w14:paraId="78E74666"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5B84B7DB" w14:textId="77777777" w:rsidR="00956462" w:rsidRDefault="00956462" w:rsidP="00956462">
            <w:pPr>
              <w:pStyle w:val="TableParagraph"/>
              <w:spacing w:before="69"/>
              <w:ind w:left="330"/>
              <w:jc w:val="left"/>
              <w:rPr>
                <w:sz w:val="16"/>
              </w:rPr>
            </w:pPr>
            <w:r>
              <w:rPr>
                <w:w w:val="98"/>
                <w:sz w:val="16"/>
              </w:rPr>
              <w:t>H</w:t>
            </w:r>
          </w:p>
        </w:tc>
      </w:tr>
      <w:tr w:rsidR="00956462" w14:paraId="0BDE75EA" w14:textId="77777777" w:rsidTr="0030023E">
        <w:trPr>
          <w:trHeight w:val="331"/>
        </w:trPr>
        <w:tc>
          <w:tcPr>
            <w:tcW w:w="809" w:type="dxa"/>
            <w:tcBorders>
              <w:top w:val="nil"/>
              <w:bottom w:val="nil"/>
            </w:tcBorders>
            <w:shd w:val="clear" w:color="auto" w:fill="DADADA"/>
          </w:tcPr>
          <w:p w14:paraId="22C858B1" w14:textId="77777777" w:rsidR="00956462" w:rsidRDefault="00956462" w:rsidP="00956462">
            <w:pPr>
              <w:pStyle w:val="TableParagraph"/>
              <w:spacing w:before="69"/>
              <w:ind w:left="49" w:right="40"/>
              <w:rPr>
                <w:sz w:val="16"/>
              </w:rPr>
            </w:pPr>
            <w:r>
              <w:rPr>
                <w:sz w:val="16"/>
              </w:rPr>
              <w:t>A798</w:t>
            </w:r>
          </w:p>
        </w:tc>
        <w:tc>
          <w:tcPr>
            <w:tcW w:w="903" w:type="dxa"/>
            <w:tcBorders>
              <w:top w:val="nil"/>
              <w:bottom w:val="nil"/>
            </w:tcBorders>
            <w:shd w:val="clear" w:color="auto" w:fill="DADADA"/>
          </w:tcPr>
          <w:p w14:paraId="7AFF4B6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2EFC84B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87D03BA"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F04D1D5" w14:textId="77777777" w:rsidR="00956462" w:rsidRDefault="00956462" w:rsidP="00956462">
            <w:pPr>
              <w:pStyle w:val="TableParagraph"/>
              <w:spacing w:before="69"/>
              <w:ind w:left="87" w:right="86"/>
              <w:rPr>
                <w:sz w:val="16"/>
              </w:rPr>
            </w:pPr>
            <w:r>
              <w:rPr>
                <w:sz w:val="16"/>
              </w:rPr>
              <w:t>2000060</w:t>
            </w:r>
          </w:p>
        </w:tc>
        <w:tc>
          <w:tcPr>
            <w:tcW w:w="704" w:type="dxa"/>
            <w:tcBorders>
              <w:top w:val="nil"/>
              <w:bottom w:val="nil"/>
            </w:tcBorders>
            <w:shd w:val="clear" w:color="auto" w:fill="DADADA"/>
          </w:tcPr>
          <w:p w14:paraId="56F2BB5C" w14:textId="77777777" w:rsidR="00956462" w:rsidRDefault="00956462" w:rsidP="00956462">
            <w:pPr>
              <w:pStyle w:val="TableParagraph"/>
              <w:spacing w:before="69"/>
              <w:ind w:left="243"/>
              <w:jc w:val="left"/>
              <w:rPr>
                <w:sz w:val="16"/>
              </w:rPr>
            </w:pPr>
            <w:r>
              <w:rPr>
                <w:sz w:val="16"/>
              </w:rPr>
              <w:t>CT</w:t>
            </w:r>
          </w:p>
        </w:tc>
        <w:tc>
          <w:tcPr>
            <w:tcW w:w="750" w:type="dxa"/>
            <w:tcBorders>
              <w:top w:val="nil"/>
              <w:bottom w:val="nil"/>
            </w:tcBorders>
            <w:shd w:val="clear" w:color="auto" w:fill="DADADA"/>
          </w:tcPr>
          <w:p w14:paraId="390A903D" w14:textId="77777777" w:rsidR="00956462" w:rsidRDefault="00956462" w:rsidP="00956462">
            <w:pPr>
              <w:pStyle w:val="TableParagraph"/>
              <w:spacing w:before="69"/>
              <w:ind w:left="268" w:right="272"/>
              <w:rPr>
                <w:sz w:val="16"/>
              </w:rPr>
            </w:pPr>
            <w:r>
              <w:rPr>
                <w:sz w:val="16"/>
              </w:rPr>
              <w:t>99</w:t>
            </w:r>
          </w:p>
        </w:tc>
        <w:tc>
          <w:tcPr>
            <w:tcW w:w="702" w:type="dxa"/>
            <w:tcBorders>
              <w:top w:val="nil"/>
              <w:bottom w:val="nil"/>
            </w:tcBorders>
            <w:shd w:val="clear" w:color="auto" w:fill="DADADA"/>
          </w:tcPr>
          <w:p w14:paraId="654C4980"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3AACAF6F"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0DD2F970" w14:textId="77777777" w:rsidR="00956462" w:rsidRDefault="00956462" w:rsidP="00956462">
            <w:pPr>
              <w:pStyle w:val="TableParagraph"/>
              <w:spacing w:before="69"/>
              <w:ind w:left="258"/>
              <w:jc w:val="left"/>
              <w:rPr>
                <w:sz w:val="16"/>
              </w:rPr>
            </w:pPr>
            <w:r>
              <w:rPr>
                <w:sz w:val="16"/>
              </w:rPr>
              <w:t>CT</w:t>
            </w:r>
          </w:p>
        </w:tc>
        <w:tc>
          <w:tcPr>
            <w:tcW w:w="745" w:type="dxa"/>
            <w:tcBorders>
              <w:top w:val="nil"/>
              <w:bottom w:val="nil"/>
            </w:tcBorders>
            <w:shd w:val="clear" w:color="auto" w:fill="DADADA"/>
          </w:tcPr>
          <w:p w14:paraId="71B7F56E" w14:textId="77777777" w:rsidR="00956462" w:rsidRDefault="00956462" w:rsidP="00956462">
            <w:pPr>
              <w:pStyle w:val="TableParagraph"/>
              <w:spacing w:before="69"/>
              <w:ind w:right="11"/>
              <w:rPr>
                <w:sz w:val="16"/>
              </w:rPr>
            </w:pPr>
            <w:r>
              <w:rPr>
                <w:sz w:val="16"/>
              </w:rPr>
              <w:t>CT</w:t>
            </w:r>
          </w:p>
        </w:tc>
        <w:tc>
          <w:tcPr>
            <w:tcW w:w="755" w:type="dxa"/>
            <w:tcBorders>
              <w:top w:val="nil"/>
              <w:bottom w:val="nil"/>
            </w:tcBorders>
            <w:shd w:val="clear" w:color="auto" w:fill="DADADA"/>
          </w:tcPr>
          <w:p w14:paraId="394F828F" w14:textId="77777777" w:rsidR="00956462" w:rsidRDefault="00956462" w:rsidP="00956462">
            <w:pPr>
              <w:pStyle w:val="TableParagraph"/>
              <w:spacing w:before="69"/>
              <w:ind w:right="90"/>
              <w:rPr>
                <w:sz w:val="16"/>
              </w:rPr>
            </w:pPr>
            <w:r>
              <w:rPr>
                <w:sz w:val="16"/>
              </w:rPr>
              <w:t>CT</w:t>
            </w:r>
          </w:p>
        </w:tc>
        <w:tc>
          <w:tcPr>
            <w:tcW w:w="805" w:type="dxa"/>
            <w:gridSpan w:val="2"/>
            <w:tcBorders>
              <w:top w:val="nil"/>
              <w:bottom w:val="nil"/>
            </w:tcBorders>
            <w:shd w:val="clear" w:color="auto" w:fill="DADADA"/>
          </w:tcPr>
          <w:p w14:paraId="3A507CB2"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3CCC7CD9" w14:textId="77777777" w:rsidR="00956462" w:rsidRDefault="00956462" w:rsidP="00956462">
            <w:pPr>
              <w:pStyle w:val="TableParagraph"/>
              <w:spacing w:before="69"/>
              <w:ind w:left="330"/>
              <w:jc w:val="left"/>
              <w:rPr>
                <w:sz w:val="16"/>
              </w:rPr>
            </w:pPr>
            <w:r>
              <w:rPr>
                <w:w w:val="98"/>
                <w:sz w:val="16"/>
              </w:rPr>
              <w:t>H</w:t>
            </w:r>
          </w:p>
        </w:tc>
      </w:tr>
      <w:tr w:rsidR="00956462" w14:paraId="520DA4E6" w14:textId="77777777" w:rsidTr="0030023E">
        <w:trPr>
          <w:trHeight w:val="331"/>
        </w:trPr>
        <w:tc>
          <w:tcPr>
            <w:tcW w:w="809" w:type="dxa"/>
            <w:tcBorders>
              <w:top w:val="nil"/>
              <w:bottom w:val="nil"/>
            </w:tcBorders>
          </w:tcPr>
          <w:p w14:paraId="705E46C1" w14:textId="77777777" w:rsidR="00956462" w:rsidRDefault="00956462" w:rsidP="00956462">
            <w:pPr>
              <w:pStyle w:val="TableParagraph"/>
              <w:spacing w:before="69"/>
              <w:ind w:left="49" w:right="40"/>
              <w:rPr>
                <w:sz w:val="16"/>
              </w:rPr>
            </w:pPr>
            <w:r>
              <w:rPr>
                <w:sz w:val="16"/>
              </w:rPr>
              <w:t>A799</w:t>
            </w:r>
          </w:p>
        </w:tc>
        <w:tc>
          <w:tcPr>
            <w:tcW w:w="903" w:type="dxa"/>
            <w:tcBorders>
              <w:top w:val="nil"/>
              <w:bottom w:val="nil"/>
            </w:tcBorders>
          </w:tcPr>
          <w:p w14:paraId="6BCD5585"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F56AF73"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B95AA69" w14:textId="77777777" w:rsidR="00956462" w:rsidRDefault="00956462" w:rsidP="00956462">
            <w:pPr>
              <w:pStyle w:val="TableParagraph"/>
              <w:spacing w:before="0"/>
              <w:jc w:val="left"/>
              <w:rPr>
                <w:sz w:val="16"/>
              </w:rPr>
            </w:pPr>
          </w:p>
        </w:tc>
        <w:tc>
          <w:tcPr>
            <w:tcW w:w="865" w:type="dxa"/>
            <w:tcBorders>
              <w:top w:val="nil"/>
              <w:bottom w:val="nil"/>
            </w:tcBorders>
          </w:tcPr>
          <w:p w14:paraId="37B783F8"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tcPr>
          <w:p w14:paraId="164E8475" w14:textId="77777777" w:rsidR="00956462" w:rsidRDefault="00956462" w:rsidP="00956462">
            <w:pPr>
              <w:pStyle w:val="TableParagraph"/>
              <w:spacing w:before="69"/>
              <w:ind w:left="269"/>
              <w:jc w:val="left"/>
              <w:rPr>
                <w:sz w:val="16"/>
              </w:rPr>
            </w:pPr>
            <w:r>
              <w:rPr>
                <w:sz w:val="16"/>
              </w:rPr>
              <w:t>SJ</w:t>
            </w:r>
          </w:p>
        </w:tc>
        <w:tc>
          <w:tcPr>
            <w:tcW w:w="750" w:type="dxa"/>
            <w:tcBorders>
              <w:top w:val="nil"/>
              <w:bottom w:val="nil"/>
            </w:tcBorders>
          </w:tcPr>
          <w:p w14:paraId="5D3C3B4B"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tcPr>
          <w:p w14:paraId="6ABB8E53" w14:textId="77777777" w:rsidR="00956462" w:rsidRDefault="00956462" w:rsidP="00956462">
            <w:pPr>
              <w:pStyle w:val="TableParagraph"/>
              <w:spacing w:before="98"/>
              <w:ind w:left="198" w:right="203"/>
              <w:rPr>
                <w:sz w:val="16"/>
              </w:rPr>
            </w:pPr>
            <w:r>
              <w:rPr>
                <w:sz w:val="16"/>
              </w:rPr>
              <w:t>CT</w:t>
            </w:r>
          </w:p>
        </w:tc>
        <w:tc>
          <w:tcPr>
            <w:tcW w:w="745" w:type="dxa"/>
            <w:tcBorders>
              <w:top w:val="nil"/>
              <w:bottom w:val="nil"/>
            </w:tcBorders>
          </w:tcPr>
          <w:p w14:paraId="384FFD70" w14:textId="77777777" w:rsidR="00956462" w:rsidRDefault="00956462" w:rsidP="00956462">
            <w:pPr>
              <w:pStyle w:val="TableParagraph"/>
              <w:spacing w:before="98"/>
              <w:ind w:right="4"/>
              <w:rPr>
                <w:sz w:val="16"/>
              </w:rPr>
            </w:pPr>
            <w:r>
              <w:rPr>
                <w:sz w:val="16"/>
              </w:rPr>
              <w:t>67</w:t>
            </w:r>
          </w:p>
        </w:tc>
        <w:tc>
          <w:tcPr>
            <w:tcW w:w="740" w:type="dxa"/>
            <w:tcBorders>
              <w:top w:val="nil"/>
              <w:bottom w:val="nil"/>
            </w:tcBorders>
          </w:tcPr>
          <w:p w14:paraId="6FBA921E"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63848055" w14:textId="77777777" w:rsidR="00956462" w:rsidRDefault="00956462" w:rsidP="00956462">
            <w:pPr>
              <w:pStyle w:val="TableParagraph"/>
              <w:spacing w:before="69"/>
              <w:ind w:right="13"/>
              <w:rPr>
                <w:sz w:val="16"/>
              </w:rPr>
            </w:pPr>
            <w:r>
              <w:rPr>
                <w:sz w:val="16"/>
              </w:rPr>
              <w:t>CT SJ TU</w:t>
            </w:r>
          </w:p>
        </w:tc>
        <w:tc>
          <w:tcPr>
            <w:tcW w:w="755" w:type="dxa"/>
            <w:tcBorders>
              <w:top w:val="nil"/>
              <w:bottom w:val="nil"/>
            </w:tcBorders>
          </w:tcPr>
          <w:p w14:paraId="6D3C2B65" w14:textId="77777777" w:rsidR="00956462" w:rsidRDefault="00956462" w:rsidP="00956462">
            <w:pPr>
              <w:pStyle w:val="TableParagraph"/>
              <w:spacing w:before="69"/>
              <w:ind w:right="90"/>
              <w:rPr>
                <w:sz w:val="16"/>
              </w:rPr>
            </w:pPr>
            <w:r>
              <w:rPr>
                <w:sz w:val="16"/>
              </w:rPr>
              <w:t>BN CT TU</w:t>
            </w:r>
          </w:p>
        </w:tc>
        <w:tc>
          <w:tcPr>
            <w:tcW w:w="805" w:type="dxa"/>
            <w:gridSpan w:val="2"/>
            <w:tcBorders>
              <w:top w:val="nil"/>
              <w:bottom w:val="nil"/>
            </w:tcBorders>
          </w:tcPr>
          <w:p w14:paraId="3859BED3"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65FA6550" w14:textId="77777777" w:rsidR="00956462" w:rsidRDefault="00956462" w:rsidP="00956462">
            <w:pPr>
              <w:pStyle w:val="TableParagraph"/>
              <w:spacing w:before="69"/>
              <w:ind w:left="330"/>
              <w:jc w:val="left"/>
              <w:rPr>
                <w:sz w:val="16"/>
              </w:rPr>
            </w:pPr>
            <w:r>
              <w:rPr>
                <w:w w:val="98"/>
                <w:sz w:val="16"/>
              </w:rPr>
              <w:t>H</w:t>
            </w:r>
          </w:p>
        </w:tc>
      </w:tr>
      <w:tr w:rsidR="00956462" w14:paraId="4A4BBE45" w14:textId="77777777" w:rsidTr="0030023E">
        <w:trPr>
          <w:trHeight w:val="331"/>
        </w:trPr>
        <w:tc>
          <w:tcPr>
            <w:tcW w:w="809" w:type="dxa"/>
            <w:tcBorders>
              <w:top w:val="nil"/>
              <w:bottom w:val="nil"/>
            </w:tcBorders>
            <w:shd w:val="clear" w:color="auto" w:fill="DADADA"/>
          </w:tcPr>
          <w:p w14:paraId="707BE88A" w14:textId="77777777" w:rsidR="00956462" w:rsidRDefault="00956462" w:rsidP="00956462">
            <w:pPr>
              <w:pStyle w:val="TableParagraph"/>
              <w:spacing w:before="69"/>
              <w:ind w:left="49" w:right="40"/>
              <w:rPr>
                <w:sz w:val="16"/>
              </w:rPr>
            </w:pPr>
            <w:r>
              <w:rPr>
                <w:sz w:val="16"/>
              </w:rPr>
              <w:t>A901</w:t>
            </w:r>
          </w:p>
        </w:tc>
        <w:tc>
          <w:tcPr>
            <w:tcW w:w="903" w:type="dxa"/>
            <w:tcBorders>
              <w:top w:val="nil"/>
              <w:bottom w:val="nil"/>
            </w:tcBorders>
            <w:shd w:val="clear" w:color="auto" w:fill="DADADA"/>
          </w:tcPr>
          <w:p w14:paraId="5C94DFE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65F9995"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2C93C717"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C498EA7" w14:textId="77777777" w:rsidR="00956462" w:rsidRDefault="00956462" w:rsidP="00956462">
            <w:pPr>
              <w:pStyle w:val="TableParagraph"/>
              <w:spacing w:before="69"/>
              <w:ind w:left="87" w:right="86"/>
              <w:rPr>
                <w:sz w:val="16"/>
              </w:rPr>
            </w:pPr>
            <w:r>
              <w:rPr>
                <w:sz w:val="16"/>
              </w:rPr>
              <w:t>1999286</w:t>
            </w:r>
          </w:p>
        </w:tc>
        <w:tc>
          <w:tcPr>
            <w:tcW w:w="704" w:type="dxa"/>
            <w:tcBorders>
              <w:top w:val="nil"/>
              <w:bottom w:val="nil"/>
            </w:tcBorders>
            <w:shd w:val="clear" w:color="auto" w:fill="DADADA"/>
          </w:tcPr>
          <w:p w14:paraId="6CF27994" w14:textId="77777777" w:rsidR="00956462" w:rsidRDefault="00956462" w:rsidP="00956462">
            <w:pPr>
              <w:pStyle w:val="TableParagraph"/>
              <w:spacing w:before="69"/>
              <w:ind w:left="247"/>
              <w:jc w:val="left"/>
              <w:rPr>
                <w:sz w:val="16"/>
              </w:rPr>
            </w:pPr>
            <w:r>
              <w:rPr>
                <w:sz w:val="16"/>
              </w:rPr>
              <w:t>BF</w:t>
            </w:r>
          </w:p>
        </w:tc>
        <w:tc>
          <w:tcPr>
            <w:tcW w:w="750" w:type="dxa"/>
            <w:tcBorders>
              <w:top w:val="nil"/>
              <w:bottom w:val="nil"/>
            </w:tcBorders>
            <w:shd w:val="clear" w:color="auto" w:fill="DADADA"/>
          </w:tcPr>
          <w:p w14:paraId="2D2F059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shd w:val="clear" w:color="auto" w:fill="DADADA"/>
          </w:tcPr>
          <w:p w14:paraId="7FF68888" w14:textId="77777777" w:rsidR="00956462" w:rsidRDefault="00956462" w:rsidP="00956462">
            <w:pPr>
              <w:pStyle w:val="TableParagraph"/>
              <w:spacing w:before="0"/>
              <w:jc w:val="left"/>
              <w:rPr>
                <w:sz w:val="16"/>
              </w:rPr>
            </w:pPr>
          </w:p>
        </w:tc>
        <w:tc>
          <w:tcPr>
            <w:tcW w:w="745" w:type="dxa"/>
            <w:tcBorders>
              <w:top w:val="nil"/>
              <w:bottom w:val="nil"/>
            </w:tcBorders>
            <w:shd w:val="clear" w:color="auto" w:fill="DADADA"/>
          </w:tcPr>
          <w:p w14:paraId="2FE0D453" w14:textId="77777777" w:rsidR="00956462" w:rsidRDefault="00956462" w:rsidP="00956462">
            <w:pPr>
              <w:pStyle w:val="TableParagraph"/>
              <w:spacing w:before="0"/>
              <w:jc w:val="left"/>
              <w:rPr>
                <w:sz w:val="16"/>
              </w:rPr>
            </w:pPr>
          </w:p>
        </w:tc>
        <w:tc>
          <w:tcPr>
            <w:tcW w:w="740" w:type="dxa"/>
            <w:tcBorders>
              <w:top w:val="nil"/>
              <w:bottom w:val="nil"/>
            </w:tcBorders>
            <w:shd w:val="clear" w:color="auto" w:fill="DADADA"/>
          </w:tcPr>
          <w:p w14:paraId="5F3E4500" w14:textId="77777777" w:rsidR="00956462" w:rsidRDefault="00956462" w:rsidP="00956462">
            <w:pPr>
              <w:pStyle w:val="TableParagraph"/>
              <w:spacing w:before="69"/>
              <w:ind w:left="262"/>
              <w:jc w:val="left"/>
              <w:rPr>
                <w:sz w:val="16"/>
              </w:rPr>
            </w:pPr>
            <w:r>
              <w:rPr>
                <w:sz w:val="16"/>
              </w:rPr>
              <w:t>BF</w:t>
            </w:r>
          </w:p>
        </w:tc>
        <w:tc>
          <w:tcPr>
            <w:tcW w:w="745" w:type="dxa"/>
            <w:tcBorders>
              <w:top w:val="nil"/>
              <w:bottom w:val="nil"/>
            </w:tcBorders>
            <w:shd w:val="clear" w:color="auto" w:fill="DADADA"/>
          </w:tcPr>
          <w:p w14:paraId="72E9EA76" w14:textId="77777777" w:rsidR="00956462" w:rsidRDefault="00956462" w:rsidP="00956462">
            <w:pPr>
              <w:pStyle w:val="TableParagraph"/>
              <w:spacing w:before="69"/>
              <w:ind w:right="10"/>
              <w:rPr>
                <w:sz w:val="16"/>
              </w:rPr>
            </w:pPr>
            <w:r>
              <w:rPr>
                <w:sz w:val="16"/>
              </w:rPr>
              <w:t>BF</w:t>
            </w:r>
          </w:p>
        </w:tc>
        <w:tc>
          <w:tcPr>
            <w:tcW w:w="755" w:type="dxa"/>
            <w:tcBorders>
              <w:top w:val="nil"/>
              <w:bottom w:val="nil"/>
            </w:tcBorders>
            <w:shd w:val="clear" w:color="auto" w:fill="DADADA"/>
          </w:tcPr>
          <w:p w14:paraId="12D4AC6D" w14:textId="77777777" w:rsidR="00956462" w:rsidRDefault="00956462" w:rsidP="00956462">
            <w:pPr>
              <w:pStyle w:val="TableParagraph"/>
              <w:spacing w:before="69"/>
              <w:ind w:right="90"/>
              <w:rPr>
                <w:sz w:val="16"/>
              </w:rPr>
            </w:pPr>
            <w:r>
              <w:rPr>
                <w:sz w:val="16"/>
              </w:rPr>
              <w:t>BF CN</w:t>
            </w:r>
          </w:p>
        </w:tc>
        <w:tc>
          <w:tcPr>
            <w:tcW w:w="805" w:type="dxa"/>
            <w:gridSpan w:val="2"/>
            <w:tcBorders>
              <w:top w:val="nil"/>
              <w:bottom w:val="nil"/>
            </w:tcBorders>
            <w:shd w:val="clear" w:color="auto" w:fill="DADADA"/>
          </w:tcPr>
          <w:p w14:paraId="03E7994F"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66F118A7" w14:textId="77777777" w:rsidR="00956462" w:rsidRDefault="00956462" w:rsidP="00956462">
            <w:pPr>
              <w:pStyle w:val="TableParagraph"/>
              <w:spacing w:before="69"/>
              <w:ind w:left="330"/>
              <w:jc w:val="left"/>
              <w:rPr>
                <w:sz w:val="16"/>
              </w:rPr>
            </w:pPr>
            <w:r>
              <w:rPr>
                <w:w w:val="98"/>
                <w:sz w:val="16"/>
              </w:rPr>
              <w:t>D</w:t>
            </w:r>
          </w:p>
        </w:tc>
      </w:tr>
      <w:tr w:rsidR="00956462" w14:paraId="41EC6797" w14:textId="77777777" w:rsidTr="0030023E">
        <w:trPr>
          <w:trHeight w:val="328"/>
        </w:trPr>
        <w:tc>
          <w:tcPr>
            <w:tcW w:w="809" w:type="dxa"/>
            <w:tcBorders>
              <w:top w:val="nil"/>
              <w:bottom w:val="nil"/>
            </w:tcBorders>
          </w:tcPr>
          <w:p w14:paraId="56CF43B8" w14:textId="77777777" w:rsidR="00956462" w:rsidRDefault="00956462" w:rsidP="00956462">
            <w:pPr>
              <w:pStyle w:val="TableParagraph"/>
              <w:spacing w:before="69"/>
              <w:ind w:left="49" w:right="40"/>
              <w:rPr>
                <w:sz w:val="16"/>
              </w:rPr>
            </w:pPr>
            <w:r>
              <w:rPr>
                <w:sz w:val="16"/>
              </w:rPr>
              <w:t>A909</w:t>
            </w:r>
          </w:p>
        </w:tc>
        <w:tc>
          <w:tcPr>
            <w:tcW w:w="903" w:type="dxa"/>
            <w:tcBorders>
              <w:top w:val="nil"/>
              <w:bottom w:val="nil"/>
            </w:tcBorders>
          </w:tcPr>
          <w:p w14:paraId="6865BDD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230AC5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05020CE" w14:textId="77777777" w:rsidR="00956462" w:rsidRDefault="00956462" w:rsidP="00956462">
            <w:pPr>
              <w:pStyle w:val="TableParagraph"/>
              <w:spacing w:before="0"/>
              <w:jc w:val="left"/>
              <w:rPr>
                <w:sz w:val="16"/>
              </w:rPr>
            </w:pPr>
          </w:p>
        </w:tc>
        <w:tc>
          <w:tcPr>
            <w:tcW w:w="865" w:type="dxa"/>
            <w:tcBorders>
              <w:top w:val="nil"/>
              <w:bottom w:val="nil"/>
            </w:tcBorders>
          </w:tcPr>
          <w:p w14:paraId="5D075633" w14:textId="77777777" w:rsidR="00956462" w:rsidRDefault="00956462" w:rsidP="00956462">
            <w:pPr>
              <w:pStyle w:val="TableParagraph"/>
              <w:spacing w:before="69"/>
              <w:ind w:left="87" w:right="86"/>
              <w:rPr>
                <w:sz w:val="16"/>
              </w:rPr>
            </w:pPr>
            <w:r>
              <w:rPr>
                <w:sz w:val="16"/>
              </w:rPr>
              <w:t>2017143</w:t>
            </w:r>
          </w:p>
        </w:tc>
        <w:tc>
          <w:tcPr>
            <w:tcW w:w="704" w:type="dxa"/>
            <w:tcBorders>
              <w:top w:val="nil"/>
              <w:bottom w:val="nil"/>
            </w:tcBorders>
          </w:tcPr>
          <w:p w14:paraId="7D82DAC9"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20103F51"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2A59C84A" w14:textId="77777777" w:rsidR="00956462" w:rsidRDefault="00956462" w:rsidP="00956462">
            <w:pPr>
              <w:pStyle w:val="TableParagraph"/>
              <w:spacing w:before="98"/>
              <w:ind w:left="193" w:right="203"/>
              <w:rPr>
                <w:sz w:val="16"/>
              </w:rPr>
            </w:pPr>
            <w:r>
              <w:rPr>
                <w:sz w:val="16"/>
              </w:rPr>
              <w:t>AQ</w:t>
            </w:r>
          </w:p>
        </w:tc>
        <w:tc>
          <w:tcPr>
            <w:tcW w:w="745" w:type="dxa"/>
            <w:tcBorders>
              <w:top w:val="nil"/>
              <w:bottom w:val="nil"/>
            </w:tcBorders>
          </w:tcPr>
          <w:p w14:paraId="51658BC2" w14:textId="77777777" w:rsidR="00956462" w:rsidRDefault="00956462" w:rsidP="00956462">
            <w:pPr>
              <w:pStyle w:val="TableParagraph"/>
              <w:spacing w:before="98"/>
              <w:ind w:right="2"/>
              <w:rPr>
                <w:sz w:val="16"/>
              </w:rPr>
            </w:pPr>
            <w:r>
              <w:rPr>
                <w:sz w:val="16"/>
              </w:rPr>
              <w:t>5D</w:t>
            </w:r>
          </w:p>
        </w:tc>
        <w:tc>
          <w:tcPr>
            <w:tcW w:w="740" w:type="dxa"/>
            <w:tcBorders>
              <w:top w:val="nil"/>
              <w:bottom w:val="nil"/>
            </w:tcBorders>
          </w:tcPr>
          <w:p w14:paraId="3FAF7941"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49CB7C0B" w14:textId="77777777" w:rsidR="00956462" w:rsidRDefault="00956462" w:rsidP="00956462">
            <w:pPr>
              <w:pStyle w:val="TableParagraph"/>
              <w:spacing w:before="69"/>
              <w:ind w:right="16"/>
              <w:rPr>
                <w:sz w:val="16"/>
              </w:rPr>
            </w:pPr>
            <w:r>
              <w:rPr>
                <w:sz w:val="16"/>
              </w:rPr>
              <w:t>GX</w:t>
            </w:r>
          </w:p>
        </w:tc>
        <w:tc>
          <w:tcPr>
            <w:tcW w:w="755" w:type="dxa"/>
            <w:tcBorders>
              <w:top w:val="nil"/>
              <w:bottom w:val="nil"/>
            </w:tcBorders>
          </w:tcPr>
          <w:p w14:paraId="1E628C23" w14:textId="77777777" w:rsidR="00956462" w:rsidRDefault="00956462" w:rsidP="00956462">
            <w:pPr>
              <w:pStyle w:val="TableParagraph"/>
              <w:spacing w:before="69"/>
              <w:ind w:right="90"/>
              <w:rPr>
                <w:sz w:val="16"/>
              </w:rPr>
            </w:pPr>
            <w:r>
              <w:rPr>
                <w:sz w:val="16"/>
              </w:rPr>
              <w:t>GX</w:t>
            </w:r>
          </w:p>
        </w:tc>
        <w:tc>
          <w:tcPr>
            <w:tcW w:w="805" w:type="dxa"/>
            <w:gridSpan w:val="2"/>
            <w:tcBorders>
              <w:top w:val="nil"/>
              <w:bottom w:val="nil"/>
            </w:tcBorders>
          </w:tcPr>
          <w:p w14:paraId="45A6E1E6" w14:textId="77777777" w:rsidR="00956462" w:rsidRDefault="00956462" w:rsidP="00956462">
            <w:pPr>
              <w:pStyle w:val="TableParagraph"/>
              <w:spacing w:before="69"/>
              <w:ind w:left="293"/>
              <w:jc w:val="left"/>
              <w:rPr>
                <w:sz w:val="16"/>
              </w:rPr>
            </w:pPr>
            <w:r>
              <w:rPr>
                <w:sz w:val="16"/>
              </w:rPr>
              <w:t>M</w:t>
            </w:r>
          </w:p>
        </w:tc>
        <w:tc>
          <w:tcPr>
            <w:tcW w:w="810" w:type="dxa"/>
            <w:gridSpan w:val="2"/>
            <w:tcBorders>
              <w:top w:val="nil"/>
              <w:bottom w:val="nil"/>
            </w:tcBorders>
          </w:tcPr>
          <w:p w14:paraId="2E34FD76" w14:textId="77777777" w:rsidR="00956462" w:rsidRDefault="00956462" w:rsidP="00956462">
            <w:pPr>
              <w:pStyle w:val="TableParagraph"/>
              <w:spacing w:before="0"/>
              <w:jc w:val="left"/>
              <w:rPr>
                <w:sz w:val="16"/>
              </w:rPr>
            </w:pPr>
          </w:p>
        </w:tc>
      </w:tr>
      <w:tr w:rsidR="00956462" w14:paraId="40F7ACAE" w14:textId="77777777" w:rsidTr="0030023E">
        <w:trPr>
          <w:trHeight w:val="331"/>
        </w:trPr>
        <w:tc>
          <w:tcPr>
            <w:tcW w:w="809" w:type="dxa"/>
            <w:tcBorders>
              <w:top w:val="nil"/>
              <w:bottom w:val="nil"/>
            </w:tcBorders>
            <w:shd w:val="clear" w:color="auto" w:fill="DADADA"/>
          </w:tcPr>
          <w:p w14:paraId="254EEFE3" w14:textId="77777777" w:rsidR="00956462" w:rsidRDefault="00956462" w:rsidP="00956462">
            <w:pPr>
              <w:pStyle w:val="TableParagraph"/>
              <w:spacing w:before="71"/>
              <w:ind w:left="49" w:right="40"/>
              <w:rPr>
                <w:sz w:val="16"/>
              </w:rPr>
            </w:pPr>
            <w:r>
              <w:rPr>
                <w:sz w:val="16"/>
              </w:rPr>
              <w:t>A910</w:t>
            </w:r>
          </w:p>
        </w:tc>
        <w:tc>
          <w:tcPr>
            <w:tcW w:w="903" w:type="dxa"/>
            <w:tcBorders>
              <w:top w:val="nil"/>
              <w:bottom w:val="nil"/>
            </w:tcBorders>
            <w:shd w:val="clear" w:color="auto" w:fill="DADADA"/>
          </w:tcPr>
          <w:p w14:paraId="60559DBF"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4F9190C3"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1E6B63A8"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18DADD34" w14:textId="77777777" w:rsidR="00956462" w:rsidRDefault="00956462" w:rsidP="00956462">
            <w:pPr>
              <w:pStyle w:val="TableParagraph"/>
              <w:spacing w:before="71"/>
              <w:ind w:left="87" w:right="86"/>
              <w:rPr>
                <w:sz w:val="16"/>
              </w:rPr>
            </w:pPr>
            <w:r>
              <w:rPr>
                <w:sz w:val="16"/>
              </w:rPr>
              <w:t>2004135</w:t>
            </w:r>
          </w:p>
        </w:tc>
        <w:tc>
          <w:tcPr>
            <w:tcW w:w="704" w:type="dxa"/>
            <w:tcBorders>
              <w:top w:val="nil"/>
              <w:bottom w:val="nil"/>
            </w:tcBorders>
            <w:shd w:val="clear" w:color="auto" w:fill="DADADA"/>
          </w:tcPr>
          <w:p w14:paraId="1F64DE12"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shd w:val="clear" w:color="auto" w:fill="DADADA"/>
          </w:tcPr>
          <w:p w14:paraId="7BA82BA2"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shd w:val="clear" w:color="auto" w:fill="DADADA"/>
          </w:tcPr>
          <w:p w14:paraId="7D9ED08C" w14:textId="77777777" w:rsidR="00956462" w:rsidRDefault="00956462" w:rsidP="00956462">
            <w:pPr>
              <w:pStyle w:val="TableParagraph"/>
              <w:spacing w:before="100"/>
              <w:ind w:left="197" w:right="203"/>
              <w:rPr>
                <w:sz w:val="16"/>
              </w:rPr>
            </w:pPr>
            <w:r>
              <w:rPr>
                <w:sz w:val="16"/>
              </w:rPr>
              <w:t>CD</w:t>
            </w:r>
          </w:p>
        </w:tc>
        <w:tc>
          <w:tcPr>
            <w:tcW w:w="745" w:type="dxa"/>
            <w:tcBorders>
              <w:top w:val="nil"/>
              <w:bottom w:val="nil"/>
            </w:tcBorders>
            <w:shd w:val="clear" w:color="auto" w:fill="DADADA"/>
          </w:tcPr>
          <w:p w14:paraId="50B37DE0"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shd w:val="clear" w:color="auto" w:fill="DADADA"/>
          </w:tcPr>
          <w:p w14:paraId="10F0CD53"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shd w:val="clear" w:color="auto" w:fill="DADADA"/>
          </w:tcPr>
          <w:p w14:paraId="01019F8E" w14:textId="77777777" w:rsidR="00956462" w:rsidRDefault="00956462" w:rsidP="00956462">
            <w:pPr>
              <w:pStyle w:val="TableParagraph"/>
              <w:spacing w:before="71"/>
              <w:ind w:right="13"/>
              <w:rPr>
                <w:sz w:val="16"/>
              </w:rPr>
            </w:pPr>
            <w:r>
              <w:rPr>
                <w:sz w:val="16"/>
              </w:rPr>
              <w:t>GX CD</w:t>
            </w:r>
          </w:p>
        </w:tc>
        <w:tc>
          <w:tcPr>
            <w:tcW w:w="755" w:type="dxa"/>
            <w:tcBorders>
              <w:top w:val="nil"/>
              <w:bottom w:val="nil"/>
            </w:tcBorders>
            <w:shd w:val="clear" w:color="auto" w:fill="DADADA"/>
          </w:tcPr>
          <w:p w14:paraId="3652B91E" w14:textId="77777777" w:rsidR="00956462" w:rsidRDefault="00956462" w:rsidP="00956462">
            <w:pPr>
              <w:pStyle w:val="TableParagraph"/>
              <w:spacing w:before="0" w:line="181" w:lineRule="exact"/>
              <w:ind w:left="102" w:right="90"/>
              <w:jc w:val="left"/>
              <w:rPr>
                <w:sz w:val="16"/>
              </w:rPr>
            </w:pPr>
            <w:r>
              <w:rPr>
                <w:sz w:val="16"/>
              </w:rPr>
              <w:t>AM BN</w:t>
            </w:r>
          </w:p>
          <w:p w14:paraId="1E948606" w14:textId="77777777" w:rsidR="00956462" w:rsidRDefault="00956462" w:rsidP="00956462">
            <w:pPr>
              <w:pStyle w:val="TableParagraph"/>
              <w:spacing w:before="1" w:line="129" w:lineRule="exact"/>
              <w:ind w:left="117" w:right="90"/>
              <w:jc w:val="left"/>
              <w:rPr>
                <w:sz w:val="16"/>
              </w:rPr>
            </w:pPr>
            <w:r>
              <w:rPr>
                <w:sz w:val="16"/>
              </w:rPr>
              <w:t>CD GX</w:t>
            </w:r>
          </w:p>
        </w:tc>
        <w:tc>
          <w:tcPr>
            <w:tcW w:w="805" w:type="dxa"/>
            <w:gridSpan w:val="2"/>
            <w:tcBorders>
              <w:top w:val="nil"/>
              <w:bottom w:val="nil"/>
            </w:tcBorders>
            <w:shd w:val="clear" w:color="auto" w:fill="DADADA"/>
          </w:tcPr>
          <w:p w14:paraId="42E6561E" w14:textId="77777777" w:rsidR="00956462" w:rsidRDefault="00956462" w:rsidP="00956462">
            <w:pPr>
              <w:pStyle w:val="TableParagraph"/>
              <w:spacing w:before="71"/>
              <w:ind w:left="293"/>
              <w:jc w:val="left"/>
              <w:rPr>
                <w:sz w:val="16"/>
              </w:rPr>
            </w:pPr>
            <w:r>
              <w:rPr>
                <w:sz w:val="16"/>
              </w:rPr>
              <w:t>M</w:t>
            </w:r>
          </w:p>
        </w:tc>
        <w:tc>
          <w:tcPr>
            <w:tcW w:w="810" w:type="dxa"/>
            <w:gridSpan w:val="2"/>
            <w:tcBorders>
              <w:top w:val="nil"/>
              <w:bottom w:val="nil"/>
            </w:tcBorders>
            <w:shd w:val="clear" w:color="auto" w:fill="DADADA"/>
          </w:tcPr>
          <w:p w14:paraId="198290BF" w14:textId="77777777" w:rsidR="00956462" w:rsidRDefault="00956462" w:rsidP="00956462">
            <w:pPr>
              <w:pStyle w:val="TableParagraph"/>
              <w:spacing w:before="71"/>
              <w:ind w:left="335"/>
              <w:jc w:val="left"/>
              <w:rPr>
                <w:sz w:val="16"/>
              </w:rPr>
            </w:pPr>
            <w:r>
              <w:rPr>
                <w:w w:val="98"/>
                <w:sz w:val="16"/>
              </w:rPr>
              <w:t>R</w:t>
            </w:r>
          </w:p>
        </w:tc>
      </w:tr>
      <w:tr w:rsidR="00956462" w14:paraId="4871005D" w14:textId="77777777" w:rsidTr="0030023E">
        <w:trPr>
          <w:trHeight w:val="331"/>
        </w:trPr>
        <w:tc>
          <w:tcPr>
            <w:tcW w:w="809" w:type="dxa"/>
            <w:tcBorders>
              <w:top w:val="nil"/>
              <w:bottom w:val="nil"/>
            </w:tcBorders>
          </w:tcPr>
          <w:p w14:paraId="78A85903" w14:textId="77777777" w:rsidR="00956462" w:rsidRDefault="00956462" w:rsidP="00956462">
            <w:pPr>
              <w:pStyle w:val="TableParagraph"/>
              <w:spacing w:before="71"/>
              <w:ind w:left="49" w:right="40"/>
              <w:rPr>
                <w:sz w:val="16"/>
              </w:rPr>
            </w:pPr>
            <w:r>
              <w:rPr>
                <w:sz w:val="16"/>
              </w:rPr>
              <w:t>A911</w:t>
            </w:r>
          </w:p>
        </w:tc>
        <w:tc>
          <w:tcPr>
            <w:tcW w:w="903" w:type="dxa"/>
            <w:tcBorders>
              <w:top w:val="nil"/>
              <w:bottom w:val="nil"/>
            </w:tcBorders>
          </w:tcPr>
          <w:p w14:paraId="6D6BC511"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5A741C7A"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3375658A" w14:textId="77777777" w:rsidR="00956462" w:rsidRDefault="00956462" w:rsidP="00956462">
            <w:pPr>
              <w:pStyle w:val="TableParagraph"/>
              <w:spacing w:before="0"/>
              <w:jc w:val="left"/>
              <w:rPr>
                <w:sz w:val="16"/>
              </w:rPr>
            </w:pPr>
          </w:p>
        </w:tc>
        <w:tc>
          <w:tcPr>
            <w:tcW w:w="865" w:type="dxa"/>
            <w:tcBorders>
              <w:top w:val="nil"/>
              <w:bottom w:val="nil"/>
            </w:tcBorders>
          </w:tcPr>
          <w:p w14:paraId="39C52438" w14:textId="77777777" w:rsidR="00956462" w:rsidRDefault="00956462" w:rsidP="00956462">
            <w:pPr>
              <w:pStyle w:val="TableParagraph"/>
              <w:spacing w:before="71"/>
              <w:ind w:left="87" w:right="86"/>
              <w:rPr>
                <w:sz w:val="16"/>
              </w:rPr>
            </w:pPr>
            <w:r>
              <w:rPr>
                <w:sz w:val="16"/>
              </w:rPr>
              <w:t>2006283</w:t>
            </w:r>
          </w:p>
        </w:tc>
        <w:tc>
          <w:tcPr>
            <w:tcW w:w="704" w:type="dxa"/>
            <w:tcBorders>
              <w:top w:val="nil"/>
              <w:bottom w:val="nil"/>
            </w:tcBorders>
          </w:tcPr>
          <w:p w14:paraId="5B0B3DF3"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tcPr>
          <w:p w14:paraId="595489AA"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tcPr>
          <w:p w14:paraId="1B32184D" w14:textId="77777777" w:rsidR="00956462" w:rsidRDefault="00956462" w:rsidP="00956462">
            <w:pPr>
              <w:pStyle w:val="TableParagraph"/>
              <w:spacing w:before="100"/>
              <w:ind w:left="190" w:right="203"/>
              <w:rPr>
                <w:sz w:val="16"/>
              </w:rPr>
            </w:pPr>
            <w:r>
              <w:rPr>
                <w:sz w:val="16"/>
              </w:rPr>
              <w:t>AS</w:t>
            </w:r>
          </w:p>
        </w:tc>
        <w:tc>
          <w:tcPr>
            <w:tcW w:w="745" w:type="dxa"/>
            <w:tcBorders>
              <w:top w:val="nil"/>
              <w:bottom w:val="nil"/>
            </w:tcBorders>
          </w:tcPr>
          <w:p w14:paraId="6BDAF7C5"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tcPr>
          <w:p w14:paraId="4A602A71"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tcPr>
          <w:p w14:paraId="6648FDDA" w14:textId="77777777" w:rsidR="00956462" w:rsidRDefault="00956462" w:rsidP="00956462">
            <w:pPr>
              <w:pStyle w:val="TableParagraph"/>
              <w:spacing w:before="71"/>
              <w:ind w:right="16"/>
              <w:rPr>
                <w:sz w:val="16"/>
              </w:rPr>
            </w:pPr>
            <w:r>
              <w:rPr>
                <w:sz w:val="16"/>
              </w:rPr>
              <w:t>AM GX</w:t>
            </w:r>
          </w:p>
        </w:tc>
        <w:tc>
          <w:tcPr>
            <w:tcW w:w="755" w:type="dxa"/>
            <w:tcBorders>
              <w:top w:val="nil"/>
              <w:bottom w:val="nil"/>
            </w:tcBorders>
          </w:tcPr>
          <w:p w14:paraId="193F7501" w14:textId="77777777" w:rsidR="00956462" w:rsidRDefault="00956462" w:rsidP="00956462">
            <w:pPr>
              <w:pStyle w:val="TableParagraph"/>
              <w:spacing w:before="0" w:line="181" w:lineRule="exact"/>
              <w:ind w:right="90"/>
              <w:rPr>
                <w:sz w:val="16"/>
              </w:rPr>
            </w:pPr>
            <w:r>
              <w:rPr>
                <w:sz w:val="16"/>
              </w:rPr>
              <w:t>AM BN</w:t>
            </w:r>
          </w:p>
          <w:p w14:paraId="327874EA" w14:textId="77777777" w:rsidR="00956462" w:rsidRDefault="00956462" w:rsidP="00956462">
            <w:pPr>
              <w:pStyle w:val="TableParagraph"/>
              <w:spacing w:before="1" w:line="129" w:lineRule="exact"/>
              <w:ind w:right="90"/>
              <w:rPr>
                <w:sz w:val="16"/>
              </w:rPr>
            </w:pPr>
            <w:r>
              <w:rPr>
                <w:sz w:val="16"/>
              </w:rPr>
              <w:t>GX</w:t>
            </w:r>
          </w:p>
        </w:tc>
        <w:tc>
          <w:tcPr>
            <w:tcW w:w="805" w:type="dxa"/>
            <w:gridSpan w:val="2"/>
            <w:tcBorders>
              <w:top w:val="nil"/>
              <w:bottom w:val="nil"/>
            </w:tcBorders>
          </w:tcPr>
          <w:p w14:paraId="522A0EC5" w14:textId="77777777" w:rsidR="00956462" w:rsidRDefault="00956462" w:rsidP="00956462">
            <w:pPr>
              <w:pStyle w:val="TableParagraph"/>
              <w:spacing w:before="71"/>
              <w:ind w:left="293"/>
              <w:jc w:val="left"/>
              <w:rPr>
                <w:sz w:val="16"/>
              </w:rPr>
            </w:pPr>
            <w:r>
              <w:rPr>
                <w:sz w:val="16"/>
              </w:rPr>
              <w:t>M</w:t>
            </w:r>
          </w:p>
        </w:tc>
        <w:tc>
          <w:tcPr>
            <w:tcW w:w="810" w:type="dxa"/>
            <w:gridSpan w:val="2"/>
            <w:tcBorders>
              <w:top w:val="nil"/>
              <w:bottom w:val="nil"/>
            </w:tcBorders>
          </w:tcPr>
          <w:p w14:paraId="32858CA2" w14:textId="77777777" w:rsidR="00956462" w:rsidRDefault="00956462" w:rsidP="00956462">
            <w:pPr>
              <w:pStyle w:val="TableParagraph"/>
              <w:spacing w:before="71"/>
              <w:ind w:left="335"/>
              <w:jc w:val="left"/>
              <w:rPr>
                <w:sz w:val="16"/>
              </w:rPr>
            </w:pPr>
            <w:r>
              <w:rPr>
                <w:w w:val="98"/>
                <w:sz w:val="16"/>
              </w:rPr>
              <w:t>C</w:t>
            </w:r>
          </w:p>
        </w:tc>
      </w:tr>
      <w:tr w:rsidR="00956462" w14:paraId="59D6F5FC" w14:textId="77777777" w:rsidTr="0030023E">
        <w:trPr>
          <w:trHeight w:val="331"/>
        </w:trPr>
        <w:tc>
          <w:tcPr>
            <w:tcW w:w="809" w:type="dxa"/>
            <w:tcBorders>
              <w:top w:val="nil"/>
              <w:bottom w:val="nil"/>
            </w:tcBorders>
            <w:shd w:val="clear" w:color="auto" w:fill="DADADA"/>
          </w:tcPr>
          <w:p w14:paraId="3227BDA3" w14:textId="77777777" w:rsidR="00956462" w:rsidRDefault="00956462" w:rsidP="00956462">
            <w:pPr>
              <w:pStyle w:val="TableParagraph"/>
              <w:spacing w:before="71"/>
              <w:ind w:left="49" w:right="40"/>
              <w:rPr>
                <w:sz w:val="16"/>
              </w:rPr>
            </w:pPr>
            <w:r>
              <w:rPr>
                <w:sz w:val="16"/>
              </w:rPr>
              <w:t>A912</w:t>
            </w:r>
          </w:p>
        </w:tc>
        <w:tc>
          <w:tcPr>
            <w:tcW w:w="903" w:type="dxa"/>
            <w:tcBorders>
              <w:top w:val="nil"/>
              <w:bottom w:val="nil"/>
            </w:tcBorders>
            <w:shd w:val="clear" w:color="auto" w:fill="DADADA"/>
          </w:tcPr>
          <w:p w14:paraId="39A2E57D"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394ACCFE"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05A70B49"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468AF48" w14:textId="77777777" w:rsidR="00956462" w:rsidRDefault="00956462" w:rsidP="00956462">
            <w:pPr>
              <w:pStyle w:val="TableParagraph"/>
              <w:spacing w:before="71"/>
              <w:ind w:left="87" w:right="86"/>
              <w:rPr>
                <w:sz w:val="16"/>
              </w:rPr>
            </w:pPr>
            <w:r>
              <w:rPr>
                <w:sz w:val="16"/>
              </w:rPr>
              <w:t>2004135</w:t>
            </w:r>
          </w:p>
        </w:tc>
        <w:tc>
          <w:tcPr>
            <w:tcW w:w="704" w:type="dxa"/>
            <w:tcBorders>
              <w:top w:val="nil"/>
              <w:bottom w:val="nil"/>
            </w:tcBorders>
            <w:shd w:val="clear" w:color="auto" w:fill="DADADA"/>
          </w:tcPr>
          <w:p w14:paraId="6F194D19"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shd w:val="clear" w:color="auto" w:fill="DADADA"/>
          </w:tcPr>
          <w:p w14:paraId="38AFA04F"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shd w:val="clear" w:color="auto" w:fill="DADADA"/>
          </w:tcPr>
          <w:p w14:paraId="44A5C3A7" w14:textId="77777777" w:rsidR="00956462" w:rsidRDefault="00956462" w:rsidP="00956462">
            <w:pPr>
              <w:pStyle w:val="TableParagraph"/>
              <w:spacing w:before="100"/>
              <w:ind w:left="190" w:right="203"/>
              <w:rPr>
                <w:sz w:val="16"/>
              </w:rPr>
            </w:pPr>
            <w:r>
              <w:rPr>
                <w:sz w:val="16"/>
              </w:rPr>
              <w:t>AS</w:t>
            </w:r>
          </w:p>
        </w:tc>
        <w:tc>
          <w:tcPr>
            <w:tcW w:w="745" w:type="dxa"/>
            <w:tcBorders>
              <w:top w:val="nil"/>
              <w:bottom w:val="nil"/>
            </w:tcBorders>
            <w:shd w:val="clear" w:color="auto" w:fill="DADADA"/>
          </w:tcPr>
          <w:p w14:paraId="264FA60D"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shd w:val="clear" w:color="auto" w:fill="DADADA"/>
          </w:tcPr>
          <w:p w14:paraId="58A20608"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shd w:val="clear" w:color="auto" w:fill="DADADA"/>
          </w:tcPr>
          <w:p w14:paraId="5ACE3B6B" w14:textId="77777777" w:rsidR="00956462" w:rsidRDefault="00956462" w:rsidP="00956462">
            <w:pPr>
              <w:pStyle w:val="TableParagraph"/>
              <w:spacing w:before="71"/>
              <w:ind w:right="16"/>
              <w:rPr>
                <w:sz w:val="16"/>
              </w:rPr>
            </w:pPr>
            <w:r>
              <w:rPr>
                <w:sz w:val="16"/>
              </w:rPr>
              <w:t>GX</w:t>
            </w:r>
          </w:p>
        </w:tc>
        <w:tc>
          <w:tcPr>
            <w:tcW w:w="755" w:type="dxa"/>
            <w:tcBorders>
              <w:top w:val="nil"/>
              <w:bottom w:val="nil"/>
            </w:tcBorders>
            <w:shd w:val="clear" w:color="auto" w:fill="DADADA"/>
          </w:tcPr>
          <w:p w14:paraId="34CA61E5" w14:textId="77777777" w:rsidR="00956462" w:rsidRDefault="00956462" w:rsidP="00956462">
            <w:pPr>
              <w:pStyle w:val="TableParagraph"/>
              <w:spacing w:before="0" w:line="181" w:lineRule="exact"/>
              <w:ind w:right="90"/>
              <w:rPr>
                <w:sz w:val="16"/>
              </w:rPr>
            </w:pPr>
            <w:r>
              <w:rPr>
                <w:sz w:val="16"/>
              </w:rPr>
              <w:t>AM BN</w:t>
            </w:r>
          </w:p>
          <w:p w14:paraId="531A68DB" w14:textId="77777777" w:rsidR="00956462" w:rsidRDefault="00956462" w:rsidP="00956462">
            <w:pPr>
              <w:pStyle w:val="TableParagraph"/>
              <w:spacing w:before="1" w:line="129" w:lineRule="exact"/>
              <w:ind w:right="90"/>
              <w:rPr>
                <w:sz w:val="16"/>
              </w:rPr>
            </w:pPr>
            <w:r>
              <w:rPr>
                <w:sz w:val="16"/>
              </w:rPr>
              <w:t>GX</w:t>
            </w:r>
          </w:p>
        </w:tc>
        <w:tc>
          <w:tcPr>
            <w:tcW w:w="805" w:type="dxa"/>
            <w:gridSpan w:val="2"/>
            <w:tcBorders>
              <w:top w:val="nil"/>
              <w:bottom w:val="nil"/>
            </w:tcBorders>
            <w:shd w:val="clear" w:color="auto" w:fill="DADADA"/>
          </w:tcPr>
          <w:p w14:paraId="37356B28" w14:textId="77777777" w:rsidR="00956462" w:rsidRDefault="00956462" w:rsidP="00956462">
            <w:pPr>
              <w:pStyle w:val="TableParagraph"/>
              <w:spacing w:before="71"/>
              <w:ind w:left="293"/>
              <w:jc w:val="left"/>
              <w:rPr>
                <w:sz w:val="16"/>
              </w:rPr>
            </w:pPr>
            <w:r>
              <w:rPr>
                <w:sz w:val="16"/>
              </w:rPr>
              <w:t>M</w:t>
            </w:r>
          </w:p>
        </w:tc>
        <w:tc>
          <w:tcPr>
            <w:tcW w:w="810" w:type="dxa"/>
            <w:gridSpan w:val="2"/>
            <w:tcBorders>
              <w:top w:val="nil"/>
              <w:bottom w:val="nil"/>
            </w:tcBorders>
            <w:shd w:val="clear" w:color="auto" w:fill="DADADA"/>
          </w:tcPr>
          <w:p w14:paraId="175CAFF5" w14:textId="77777777" w:rsidR="00956462" w:rsidRDefault="00956462" w:rsidP="00956462">
            <w:pPr>
              <w:pStyle w:val="TableParagraph"/>
              <w:spacing w:before="71"/>
              <w:ind w:left="335"/>
              <w:jc w:val="left"/>
              <w:rPr>
                <w:sz w:val="16"/>
              </w:rPr>
            </w:pPr>
            <w:r>
              <w:rPr>
                <w:w w:val="98"/>
                <w:sz w:val="16"/>
              </w:rPr>
              <w:t>C</w:t>
            </w:r>
          </w:p>
        </w:tc>
      </w:tr>
      <w:tr w:rsidR="00956462" w14:paraId="7C208712" w14:textId="77777777" w:rsidTr="0030023E">
        <w:trPr>
          <w:trHeight w:val="331"/>
        </w:trPr>
        <w:tc>
          <w:tcPr>
            <w:tcW w:w="809" w:type="dxa"/>
            <w:tcBorders>
              <w:top w:val="nil"/>
              <w:bottom w:val="nil"/>
            </w:tcBorders>
          </w:tcPr>
          <w:p w14:paraId="26A7B64A" w14:textId="77777777" w:rsidR="00956462" w:rsidRDefault="00956462" w:rsidP="00956462">
            <w:pPr>
              <w:pStyle w:val="TableParagraph"/>
              <w:spacing w:before="69"/>
              <w:ind w:left="49" w:right="40"/>
              <w:rPr>
                <w:sz w:val="16"/>
              </w:rPr>
            </w:pPr>
            <w:r>
              <w:rPr>
                <w:sz w:val="16"/>
              </w:rPr>
              <w:t>A913</w:t>
            </w:r>
          </w:p>
        </w:tc>
        <w:tc>
          <w:tcPr>
            <w:tcW w:w="903" w:type="dxa"/>
            <w:tcBorders>
              <w:top w:val="nil"/>
              <w:bottom w:val="nil"/>
            </w:tcBorders>
          </w:tcPr>
          <w:p w14:paraId="0B09046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3F9F2B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56E19C37" w14:textId="77777777" w:rsidR="00956462" w:rsidRDefault="00956462" w:rsidP="00956462">
            <w:pPr>
              <w:pStyle w:val="TableParagraph"/>
              <w:spacing w:before="0"/>
              <w:jc w:val="left"/>
              <w:rPr>
                <w:sz w:val="16"/>
              </w:rPr>
            </w:pPr>
          </w:p>
        </w:tc>
        <w:tc>
          <w:tcPr>
            <w:tcW w:w="865" w:type="dxa"/>
            <w:tcBorders>
              <w:top w:val="nil"/>
              <w:bottom w:val="nil"/>
            </w:tcBorders>
          </w:tcPr>
          <w:p w14:paraId="2832D14F"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tcPr>
          <w:p w14:paraId="409489AF"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1D72CB14"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57E58333" w14:textId="77777777" w:rsidR="00956462" w:rsidRDefault="00956462" w:rsidP="00956462">
            <w:pPr>
              <w:pStyle w:val="TableParagraph"/>
              <w:spacing w:before="100"/>
              <w:ind w:left="190" w:right="203"/>
              <w:rPr>
                <w:sz w:val="16"/>
              </w:rPr>
            </w:pPr>
            <w:r>
              <w:rPr>
                <w:sz w:val="16"/>
              </w:rPr>
              <w:t>AS</w:t>
            </w:r>
          </w:p>
        </w:tc>
        <w:tc>
          <w:tcPr>
            <w:tcW w:w="745" w:type="dxa"/>
            <w:tcBorders>
              <w:top w:val="nil"/>
              <w:bottom w:val="nil"/>
            </w:tcBorders>
          </w:tcPr>
          <w:p w14:paraId="1AE71991"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tcPr>
          <w:p w14:paraId="2ECC8194"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7693E38D" w14:textId="77777777" w:rsidR="00956462" w:rsidRDefault="00956462" w:rsidP="00956462">
            <w:pPr>
              <w:pStyle w:val="TableParagraph"/>
              <w:spacing w:before="69"/>
              <w:ind w:right="16"/>
              <w:rPr>
                <w:sz w:val="16"/>
              </w:rPr>
            </w:pPr>
            <w:r>
              <w:rPr>
                <w:sz w:val="16"/>
              </w:rPr>
              <w:t>GX</w:t>
            </w:r>
          </w:p>
        </w:tc>
        <w:tc>
          <w:tcPr>
            <w:tcW w:w="755" w:type="dxa"/>
            <w:tcBorders>
              <w:top w:val="nil"/>
              <w:bottom w:val="nil"/>
            </w:tcBorders>
          </w:tcPr>
          <w:p w14:paraId="228DA1CB" w14:textId="77777777" w:rsidR="00956462" w:rsidRDefault="00956462" w:rsidP="00956462">
            <w:pPr>
              <w:pStyle w:val="TableParagraph"/>
              <w:spacing w:before="1" w:line="182" w:lineRule="exact"/>
              <w:ind w:left="249" w:right="90" w:hanging="147"/>
              <w:jc w:val="left"/>
              <w:rPr>
                <w:sz w:val="16"/>
              </w:rPr>
            </w:pPr>
            <w:r>
              <w:rPr>
                <w:sz w:val="16"/>
              </w:rPr>
              <w:t>AM BN GX</w:t>
            </w:r>
          </w:p>
        </w:tc>
        <w:tc>
          <w:tcPr>
            <w:tcW w:w="805" w:type="dxa"/>
            <w:gridSpan w:val="2"/>
            <w:tcBorders>
              <w:top w:val="nil"/>
              <w:bottom w:val="nil"/>
            </w:tcBorders>
          </w:tcPr>
          <w:p w14:paraId="2E84AF1B" w14:textId="77777777" w:rsidR="00956462" w:rsidRDefault="00956462" w:rsidP="00956462">
            <w:pPr>
              <w:pStyle w:val="TableParagraph"/>
              <w:spacing w:before="69"/>
              <w:ind w:left="293"/>
              <w:jc w:val="left"/>
              <w:rPr>
                <w:sz w:val="16"/>
              </w:rPr>
            </w:pPr>
            <w:r>
              <w:rPr>
                <w:sz w:val="16"/>
              </w:rPr>
              <w:t>M</w:t>
            </w:r>
          </w:p>
        </w:tc>
        <w:tc>
          <w:tcPr>
            <w:tcW w:w="810" w:type="dxa"/>
            <w:gridSpan w:val="2"/>
            <w:tcBorders>
              <w:top w:val="nil"/>
              <w:bottom w:val="nil"/>
            </w:tcBorders>
          </w:tcPr>
          <w:p w14:paraId="333E67CA" w14:textId="77777777" w:rsidR="00956462" w:rsidRDefault="00956462" w:rsidP="00956462">
            <w:pPr>
              <w:pStyle w:val="TableParagraph"/>
              <w:spacing w:before="69"/>
              <w:ind w:left="335"/>
              <w:jc w:val="left"/>
              <w:rPr>
                <w:sz w:val="16"/>
              </w:rPr>
            </w:pPr>
            <w:r>
              <w:rPr>
                <w:w w:val="98"/>
                <w:sz w:val="16"/>
              </w:rPr>
              <w:t>C</w:t>
            </w:r>
          </w:p>
        </w:tc>
      </w:tr>
      <w:tr w:rsidR="00956462" w14:paraId="78BB94CB" w14:textId="77777777" w:rsidTr="0030023E">
        <w:trPr>
          <w:trHeight w:val="297"/>
        </w:trPr>
        <w:tc>
          <w:tcPr>
            <w:tcW w:w="809" w:type="dxa"/>
            <w:tcBorders>
              <w:top w:val="nil"/>
              <w:bottom w:val="nil"/>
            </w:tcBorders>
            <w:shd w:val="clear" w:color="auto" w:fill="DADADA"/>
          </w:tcPr>
          <w:p w14:paraId="06EAC3D0" w14:textId="77777777" w:rsidR="00956462" w:rsidRDefault="00956462" w:rsidP="00956462">
            <w:pPr>
              <w:pStyle w:val="TableParagraph"/>
              <w:spacing w:before="35"/>
              <w:ind w:left="49" w:right="40"/>
              <w:rPr>
                <w:sz w:val="16"/>
              </w:rPr>
            </w:pPr>
            <w:r>
              <w:rPr>
                <w:sz w:val="16"/>
              </w:rPr>
              <w:t>A914</w:t>
            </w:r>
          </w:p>
        </w:tc>
        <w:tc>
          <w:tcPr>
            <w:tcW w:w="903" w:type="dxa"/>
            <w:tcBorders>
              <w:top w:val="nil"/>
              <w:bottom w:val="nil"/>
            </w:tcBorders>
            <w:shd w:val="clear" w:color="auto" w:fill="DADADA"/>
          </w:tcPr>
          <w:p w14:paraId="7766C938"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shd w:val="clear" w:color="auto" w:fill="DADADA"/>
          </w:tcPr>
          <w:p w14:paraId="3D424E33"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shd w:val="clear" w:color="auto" w:fill="DADADA"/>
          </w:tcPr>
          <w:p w14:paraId="33BEC0E3"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37FA8D72" w14:textId="77777777" w:rsidR="00956462" w:rsidRDefault="00956462" w:rsidP="00956462">
            <w:pPr>
              <w:pStyle w:val="TableParagraph"/>
              <w:spacing w:before="35"/>
              <w:ind w:left="87" w:right="86"/>
              <w:rPr>
                <w:sz w:val="16"/>
              </w:rPr>
            </w:pPr>
            <w:r>
              <w:rPr>
                <w:sz w:val="16"/>
              </w:rPr>
              <w:t>2004135</w:t>
            </w:r>
          </w:p>
        </w:tc>
        <w:tc>
          <w:tcPr>
            <w:tcW w:w="704" w:type="dxa"/>
            <w:tcBorders>
              <w:top w:val="nil"/>
              <w:bottom w:val="nil"/>
            </w:tcBorders>
            <w:shd w:val="clear" w:color="auto" w:fill="DADADA"/>
          </w:tcPr>
          <w:p w14:paraId="2211251C" w14:textId="77777777" w:rsidR="00956462" w:rsidRDefault="00956462" w:rsidP="00956462">
            <w:pPr>
              <w:pStyle w:val="TableParagraph"/>
              <w:spacing w:before="35"/>
              <w:ind w:left="231"/>
              <w:jc w:val="left"/>
              <w:rPr>
                <w:sz w:val="16"/>
              </w:rPr>
            </w:pPr>
            <w:r>
              <w:rPr>
                <w:sz w:val="16"/>
              </w:rPr>
              <w:t>GX</w:t>
            </w:r>
          </w:p>
        </w:tc>
        <w:tc>
          <w:tcPr>
            <w:tcW w:w="750" w:type="dxa"/>
            <w:tcBorders>
              <w:top w:val="nil"/>
              <w:bottom w:val="nil"/>
            </w:tcBorders>
            <w:shd w:val="clear" w:color="auto" w:fill="DADADA"/>
          </w:tcPr>
          <w:p w14:paraId="06C95CB8" w14:textId="77777777" w:rsidR="00956462" w:rsidRDefault="00956462" w:rsidP="00956462">
            <w:pPr>
              <w:pStyle w:val="TableParagraph"/>
              <w:spacing w:before="35"/>
              <w:ind w:left="268" w:right="272"/>
              <w:rPr>
                <w:sz w:val="16"/>
              </w:rPr>
            </w:pPr>
            <w:r>
              <w:rPr>
                <w:sz w:val="16"/>
              </w:rPr>
              <w:t>01</w:t>
            </w:r>
          </w:p>
        </w:tc>
        <w:tc>
          <w:tcPr>
            <w:tcW w:w="702" w:type="dxa"/>
            <w:tcBorders>
              <w:top w:val="nil"/>
              <w:bottom w:val="nil"/>
            </w:tcBorders>
            <w:shd w:val="clear" w:color="auto" w:fill="DADADA"/>
          </w:tcPr>
          <w:p w14:paraId="75F6C580" w14:textId="77777777" w:rsidR="00956462" w:rsidRDefault="00956462" w:rsidP="00956462">
            <w:pPr>
              <w:pStyle w:val="TableParagraph"/>
              <w:spacing w:before="66"/>
              <w:ind w:left="197" w:right="203"/>
              <w:rPr>
                <w:sz w:val="16"/>
              </w:rPr>
            </w:pPr>
            <w:r>
              <w:rPr>
                <w:sz w:val="16"/>
              </w:rPr>
              <w:t>CA</w:t>
            </w:r>
          </w:p>
        </w:tc>
        <w:tc>
          <w:tcPr>
            <w:tcW w:w="745" w:type="dxa"/>
            <w:tcBorders>
              <w:top w:val="nil"/>
              <w:bottom w:val="nil"/>
            </w:tcBorders>
            <w:shd w:val="clear" w:color="auto" w:fill="DADADA"/>
          </w:tcPr>
          <w:p w14:paraId="1703A45B" w14:textId="77777777" w:rsidR="00956462" w:rsidRDefault="00956462" w:rsidP="00956462">
            <w:pPr>
              <w:pStyle w:val="TableParagraph"/>
              <w:spacing w:before="66"/>
              <w:ind w:right="2"/>
              <w:rPr>
                <w:sz w:val="16"/>
              </w:rPr>
            </w:pPr>
            <w:r>
              <w:rPr>
                <w:sz w:val="16"/>
              </w:rPr>
              <w:t>5D</w:t>
            </w:r>
          </w:p>
        </w:tc>
        <w:tc>
          <w:tcPr>
            <w:tcW w:w="740" w:type="dxa"/>
            <w:tcBorders>
              <w:top w:val="nil"/>
              <w:bottom w:val="nil"/>
            </w:tcBorders>
            <w:shd w:val="clear" w:color="auto" w:fill="DADADA"/>
          </w:tcPr>
          <w:p w14:paraId="01C4FD6C" w14:textId="77777777" w:rsidR="00956462" w:rsidRDefault="00956462" w:rsidP="00956462">
            <w:pPr>
              <w:pStyle w:val="TableParagraph"/>
              <w:spacing w:before="35"/>
              <w:ind w:left="246"/>
              <w:jc w:val="left"/>
              <w:rPr>
                <w:sz w:val="16"/>
              </w:rPr>
            </w:pPr>
            <w:r>
              <w:rPr>
                <w:sz w:val="16"/>
              </w:rPr>
              <w:t>GX</w:t>
            </w:r>
          </w:p>
        </w:tc>
        <w:tc>
          <w:tcPr>
            <w:tcW w:w="745" w:type="dxa"/>
            <w:tcBorders>
              <w:top w:val="nil"/>
              <w:bottom w:val="nil"/>
            </w:tcBorders>
            <w:shd w:val="clear" w:color="auto" w:fill="DADADA"/>
          </w:tcPr>
          <w:p w14:paraId="7D3ABAD9" w14:textId="77777777" w:rsidR="00956462" w:rsidRDefault="00956462" w:rsidP="00956462">
            <w:pPr>
              <w:pStyle w:val="TableParagraph"/>
              <w:spacing w:before="35"/>
              <w:ind w:right="10"/>
              <w:rPr>
                <w:sz w:val="16"/>
              </w:rPr>
            </w:pPr>
            <w:r>
              <w:rPr>
                <w:sz w:val="16"/>
              </w:rPr>
              <w:t>GX CA</w:t>
            </w:r>
          </w:p>
        </w:tc>
        <w:tc>
          <w:tcPr>
            <w:tcW w:w="755" w:type="dxa"/>
            <w:tcBorders>
              <w:top w:val="nil"/>
              <w:bottom w:val="nil"/>
            </w:tcBorders>
            <w:shd w:val="clear" w:color="auto" w:fill="DADADA"/>
          </w:tcPr>
          <w:p w14:paraId="511F13E4" w14:textId="77777777" w:rsidR="00956462" w:rsidRDefault="00956462" w:rsidP="00956462">
            <w:pPr>
              <w:pStyle w:val="TableParagraph"/>
              <w:spacing w:before="0" w:line="146" w:lineRule="exact"/>
              <w:ind w:right="90"/>
              <w:rPr>
                <w:sz w:val="16"/>
              </w:rPr>
            </w:pPr>
            <w:r>
              <w:rPr>
                <w:sz w:val="16"/>
              </w:rPr>
              <w:t>BN CA</w:t>
            </w:r>
          </w:p>
          <w:p w14:paraId="304AE261" w14:textId="77777777" w:rsidR="00956462" w:rsidRDefault="00956462" w:rsidP="00956462">
            <w:pPr>
              <w:pStyle w:val="TableParagraph"/>
              <w:spacing w:before="0" w:line="131" w:lineRule="exact"/>
              <w:ind w:right="90"/>
              <w:rPr>
                <w:sz w:val="16"/>
              </w:rPr>
            </w:pPr>
            <w:r>
              <w:rPr>
                <w:sz w:val="16"/>
              </w:rPr>
              <w:t>GX</w:t>
            </w:r>
          </w:p>
        </w:tc>
        <w:tc>
          <w:tcPr>
            <w:tcW w:w="805" w:type="dxa"/>
            <w:gridSpan w:val="2"/>
            <w:tcBorders>
              <w:top w:val="nil"/>
              <w:bottom w:val="nil"/>
            </w:tcBorders>
            <w:shd w:val="clear" w:color="auto" w:fill="DADADA"/>
          </w:tcPr>
          <w:p w14:paraId="43DB60D4" w14:textId="77777777" w:rsidR="00956462" w:rsidRDefault="00956462" w:rsidP="00956462">
            <w:pPr>
              <w:pStyle w:val="TableParagraph"/>
              <w:spacing w:before="35"/>
              <w:ind w:left="314"/>
              <w:jc w:val="left"/>
              <w:rPr>
                <w:sz w:val="16"/>
              </w:rPr>
            </w:pPr>
            <w:r>
              <w:rPr>
                <w:sz w:val="16"/>
              </w:rPr>
              <w:t>T</w:t>
            </w:r>
          </w:p>
        </w:tc>
        <w:tc>
          <w:tcPr>
            <w:tcW w:w="810" w:type="dxa"/>
            <w:gridSpan w:val="2"/>
            <w:tcBorders>
              <w:top w:val="nil"/>
              <w:bottom w:val="nil"/>
            </w:tcBorders>
            <w:shd w:val="clear" w:color="auto" w:fill="DADADA"/>
          </w:tcPr>
          <w:p w14:paraId="521E8AB1" w14:textId="77777777" w:rsidR="00956462" w:rsidRDefault="00956462" w:rsidP="00956462">
            <w:pPr>
              <w:pStyle w:val="TableParagraph"/>
              <w:spacing w:before="35"/>
              <w:ind w:left="344"/>
              <w:jc w:val="left"/>
              <w:rPr>
                <w:sz w:val="16"/>
              </w:rPr>
            </w:pPr>
            <w:r>
              <w:rPr>
                <w:w w:val="98"/>
                <w:sz w:val="16"/>
              </w:rPr>
              <w:t>F</w:t>
            </w:r>
          </w:p>
        </w:tc>
      </w:tr>
      <w:tr w:rsidR="00956462" w14:paraId="04A8E56C" w14:textId="77777777" w:rsidTr="0030023E">
        <w:trPr>
          <w:trHeight w:val="331"/>
        </w:trPr>
        <w:tc>
          <w:tcPr>
            <w:tcW w:w="809" w:type="dxa"/>
            <w:tcBorders>
              <w:top w:val="nil"/>
              <w:bottom w:val="nil"/>
            </w:tcBorders>
          </w:tcPr>
          <w:p w14:paraId="4F48308C" w14:textId="77777777" w:rsidR="00956462" w:rsidRDefault="00956462" w:rsidP="00956462">
            <w:pPr>
              <w:pStyle w:val="TableParagraph"/>
              <w:spacing w:before="69"/>
              <w:ind w:left="49" w:right="40"/>
              <w:rPr>
                <w:sz w:val="16"/>
              </w:rPr>
            </w:pPr>
            <w:r>
              <w:rPr>
                <w:sz w:val="16"/>
              </w:rPr>
              <w:t>A915</w:t>
            </w:r>
          </w:p>
        </w:tc>
        <w:tc>
          <w:tcPr>
            <w:tcW w:w="903" w:type="dxa"/>
            <w:tcBorders>
              <w:top w:val="nil"/>
              <w:bottom w:val="nil"/>
            </w:tcBorders>
          </w:tcPr>
          <w:p w14:paraId="1F7B4DFE"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586BC8A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9FDEEDC" w14:textId="77777777" w:rsidR="00956462" w:rsidRDefault="00956462" w:rsidP="00956462">
            <w:pPr>
              <w:pStyle w:val="TableParagraph"/>
              <w:spacing w:before="0"/>
              <w:jc w:val="left"/>
              <w:rPr>
                <w:sz w:val="16"/>
              </w:rPr>
            </w:pPr>
          </w:p>
        </w:tc>
        <w:tc>
          <w:tcPr>
            <w:tcW w:w="865" w:type="dxa"/>
            <w:tcBorders>
              <w:top w:val="nil"/>
              <w:bottom w:val="nil"/>
            </w:tcBorders>
          </w:tcPr>
          <w:p w14:paraId="5DC1443D"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tcPr>
          <w:p w14:paraId="5A63BB97"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3F206B1E"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59BA40E1" w14:textId="77777777" w:rsidR="00956462" w:rsidRDefault="00956462" w:rsidP="00956462">
            <w:pPr>
              <w:pStyle w:val="TableParagraph"/>
              <w:spacing w:before="100"/>
              <w:ind w:left="197" w:right="203"/>
              <w:rPr>
                <w:sz w:val="16"/>
              </w:rPr>
            </w:pPr>
            <w:r>
              <w:rPr>
                <w:sz w:val="16"/>
              </w:rPr>
              <w:t>CA</w:t>
            </w:r>
          </w:p>
        </w:tc>
        <w:tc>
          <w:tcPr>
            <w:tcW w:w="745" w:type="dxa"/>
            <w:tcBorders>
              <w:top w:val="nil"/>
              <w:bottom w:val="nil"/>
            </w:tcBorders>
          </w:tcPr>
          <w:p w14:paraId="5957CF8E"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tcPr>
          <w:p w14:paraId="18C24FEF"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71813307" w14:textId="77777777" w:rsidR="00956462" w:rsidRDefault="00956462" w:rsidP="00956462">
            <w:pPr>
              <w:pStyle w:val="TableParagraph"/>
              <w:spacing w:before="69"/>
              <w:ind w:right="10"/>
              <w:rPr>
                <w:sz w:val="16"/>
              </w:rPr>
            </w:pPr>
            <w:r>
              <w:rPr>
                <w:sz w:val="16"/>
              </w:rPr>
              <w:t>GX CA</w:t>
            </w:r>
          </w:p>
        </w:tc>
        <w:tc>
          <w:tcPr>
            <w:tcW w:w="755" w:type="dxa"/>
            <w:tcBorders>
              <w:top w:val="nil"/>
              <w:bottom w:val="nil"/>
            </w:tcBorders>
          </w:tcPr>
          <w:p w14:paraId="048F7E05" w14:textId="77777777" w:rsidR="00956462" w:rsidRDefault="00956462" w:rsidP="00956462">
            <w:pPr>
              <w:pStyle w:val="TableParagraph"/>
              <w:spacing w:before="1" w:line="182" w:lineRule="exact"/>
              <w:ind w:left="249" w:right="90" w:hanging="128"/>
              <w:jc w:val="left"/>
              <w:rPr>
                <w:sz w:val="16"/>
              </w:rPr>
            </w:pPr>
            <w:r>
              <w:rPr>
                <w:sz w:val="16"/>
              </w:rPr>
              <w:t>BN CA GX</w:t>
            </w:r>
          </w:p>
        </w:tc>
        <w:tc>
          <w:tcPr>
            <w:tcW w:w="805" w:type="dxa"/>
            <w:gridSpan w:val="2"/>
            <w:tcBorders>
              <w:top w:val="nil"/>
              <w:bottom w:val="nil"/>
            </w:tcBorders>
          </w:tcPr>
          <w:p w14:paraId="0FE23DA4" w14:textId="77777777" w:rsidR="00956462" w:rsidRDefault="00956462" w:rsidP="00956462">
            <w:pPr>
              <w:pStyle w:val="TableParagraph"/>
              <w:spacing w:before="69"/>
              <w:ind w:left="319"/>
              <w:jc w:val="left"/>
              <w:rPr>
                <w:sz w:val="16"/>
              </w:rPr>
            </w:pPr>
            <w:r>
              <w:rPr>
                <w:sz w:val="16"/>
              </w:rPr>
              <w:t>S</w:t>
            </w:r>
          </w:p>
        </w:tc>
        <w:tc>
          <w:tcPr>
            <w:tcW w:w="810" w:type="dxa"/>
            <w:gridSpan w:val="2"/>
            <w:tcBorders>
              <w:top w:val="nil"/>
              <w:bottom w:val="nil"/>
            </w:tcBorders>
          </w:tcPr>
          <w:p w14:paraId="75637C6A" w14:textId="77777777" w:rsidR="00956462" w:rsidRDefault="00956462" w:rsidP="00956462">
            <w:pPr>
              <w:pStyle w:val="TableParagraph"/>
              <w:spacing w:before="69"/>
              <w:ind w:left="344"/>
              <w:jc w:val="left"/>
              <w:rPr>
                <w:sz w:val="16"/>
              </w:rPr>
            </w:pPr>
            <w:r>
              <w:rPr>
                <w:w w:val="98"/>
                <w:sz w:val="16"/>
              </w:rPr>
              <w:t>S</w:t>
            </w:r>
          </w:p>
        </w:tc>
      </w:tr>
      <w:tr w:rsidR="00956462" w14:paraId="08306F6D" w14:textId="77777777" w:rsidTr="0030023E">
        <w:trPr>
          <w:trHeight w:val="297"/>
        </w:trPr>
        <w:tc>
          <w:tcPr>
            <w:tcW w:w="809" w:type="dxa"/>
            <w:tcBorders>
              <w:top w:val="nil"/>
              <w:bottom w:val="nil"/>
            </w:tcBorders>
            <w:shd w:val="clear" w:color="auto" w:fill="DADADA"/>
          </w:tcPr>
          <w:p w14:paraId="5E761DE6" w14:textId="77777777" w:rsidR="00956462" w:rsidRDefault="00956462" w:rsidP="00956462">
            <w:pPr>
              <w:pStyle w:val="TableParagraph"/>
              <w:spacing w:before="35"/>
              <w:ind w:left="49" w:right="40"/>
              <w:rPr>
                <w:sz w:val="16"/>
              </w:rPr>
            </w:pPr>
            <w:r>
              <w:rPr>
                <w:sz w:val="16"/>
              </w:rPr>
              <w:t>A916</w:t>
            </w:r>
          </w:p>
        </w:tc>
        <w:tc>
          <w:tcPr>
            <w:tcW w:w="903" w:type="dxa"/>
            <w:tcBorders>
              <w:top w:val="nil"/>
              <w:bottom w:val="nil"/>
            </w:tcBorders>
            <w:shd w:val="clear" w:color="auto" w:fill="DADADA"/>
          </w:tcPr>
          <w:p w14:paraId="7465ED33"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shd w:val="clear" w:color="auto" w:fill="DADADA"/>
          </w:tcPr>
          <w:p w14:paraId="0549A5E8"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shd w:val="clear" w:color="auto" w:fill="DADADA"/>
          </w:tcPr>
          <w:p w14:paraId="756E69C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7DDEA57" w14:textId="77777777" w:rsidR="00956462" w:rsidRDefault="00956462" w:rsidP="00956462">
            <w:pPr>
              <w:pStyle w:val="TableParagraph"/>
              <w:spacing w:before="35"/>
              <w:ind w:left="87" w:right="86"/>
              <w:rPr>
                <w:sz w:val="16"/>
              </w:rPr>
            </w:pPr>
            <w:r>
              <w:rPr>
                <w:sz w:val="16"/>
              </w:rPr>
              <w:t>2017143</w:t>
            </w:r>
          </w:p>
        </w:tc>
        <w:tc>
          <w:tcPr>
            <w:tcW w:w="704" w:type="dxa"/>
            <w:tcBorders>
              <w:top w:val="nil"/>
              <w:bottom w:val="nil"/>
            </w:tcBorders>
            <w:shd w:val="clear" w:color="auto" w:fill="DADADA"/>
          </w:tcPr>
          <w:p w14:paraId="0773D1AB" w14:textId="77777777" w:rsidR="00956462" w:rsidRDefault="00956462" w:rsidP="00956462">
            <w:pPr>
              <w:pStyle w:val="TableParagraph"/>
              <w:spacing w:before="35"/>
              <w:ind w:left="231"/>
              <w:jc w:val="left"/>
              <w:rPr>
                <w:sz w:val="16"/>
              </w:rPr>
            </w:pPr>
            <w:r>
              <w:rPr>
                <w:sz w:val="16"/>
              </w:rPr>
              <w:t>GX</w:t>
            </w:r>
          </w:p>
        </w:tc>
        <w:tc>
          <w:tcPr>
            <w:tcW w:w="750" w:type="dxa"/>
            <w:tcBorders>
              <w:top w:val="nil"/>
              <w:bottom w:val="nil"/>
            </w:tcBorders>
            <w:shd w:val="clear" w:color="auto" w:fill="DADADA"/>
          </w:tcPr>
          <w:p w14:paraId="013F3A3B" w14:textId="77777777" w:rsidR="00956462" w:rsidRDefault="00956462" w:rsidP="00956462">
            <w:pPr>
              <w:pStyle w:val="TableParagraph"/>
              <w:spacing w:before="35"/>
              <w:ind w:left="268" w:right="272"/>
              <w:rPr>
                <w:sz w:val="16"/>
              </w:rPr>
            </w:pPr>
            <w:r>
              <w:rPr>
                <w:sz w:val="16"/>
              </w:rPr>
              <w:t>01</w:t>
            </w:r>
          </w:p>
        </w:tc>
        <w:tc>
          <w:tcPr>
            <w:tcW w:w="702" w:type="dxa"/>
            <w:tcBorders>
              <w:top w:val="nil"/>
              <w:bottom w:val="nil"/>
            </w:tcBorders>
            <w:shd w:val="clear" w:color="auto" w:fill="DADADA"/>
          </w:tcPr>
          <w:p w14:paraId="71A9AA3E" w14:textId="77777777" w:rsidR="00956462" w:rsidRDefault="00956462" w:rsidP="00956462">
            <w:pPr>
              <w:pStyle w:val="TableParagraph"/>
              <w:spacing w:before="66"/>
              <w:ind w:left="193" w:right="203"/>
              <w:rPr>
                <w:sz w:val="16"/>
              </w:rPr>
            </w:pPr>
            <w:r>
              <w:rPr>
                <w:sz w:val="16"/>
              </w:rPr>
              <w:t>AQ</w:t>
            </w:r>
          </w:p>
        </w:tc>
        <w:tc>
          <w:tcPr>
            <w:tcW w:w="745" w:type="dxa"/>
            <w:tcBorders>
              <w:top w:val="nil"/>
              <w:bottom w:val="nil"/>
            </w:tcBorders>
            <w:shd w:val="clear" w:color="auto" w:fill="DADADA"/>
          </w:tcPr>
          <w:p w14:paraId="14F5114D" w14:textId="77777777" w:rsidR="00956462" w:rsidRDefault="00956462" w:rsidP="00956462">
            <w:pPr>
              <w:pStyle w:val="TableParagraph"/>
              <w:spacing w:before="66"/>
              <w:ind w:right="2"/>
              <w:rPr>
                <w:sz w:val="16"/>
              </w:rPr>
            </w:pPr>
            <w:r>
              <w:rPr>
                <w:sz w:val="16"/>
              </w:rPr>
              <w:t>5D</w:t>
            </w:r>
          </w:p>
        </w:tc>
        <w:tc>
          <w:tcPr>
            <w:tcW w:w="740" w:type="dxa"/>
            <w:tcBorders>
              <w:top w:val="nil"/>
              <w:bottom w:val="nil"/>
            </w:tcBorders>
            <w:shd w:val="clear" w:color="auto" w:fill="DADADA"/>
          </w:tcPr>
          <w:p w14:paraId="18A570E5" w14:textId="77777777" w:rsidR="00956462" w:rsidRDefault="00956462" w:rsidP="00956462">
            <w:pPr>
              <w:pStyle w:val="TableParagraph"/>
              <w:spacing w:before="35"/>
              <w:ind w:left="246"/>
              <w:jc w:val="left"/>
              <w:rPr>
                <w:sz w:val="16"/>
              </w:rPr>
            </w:pPr>
            <w:r>
              <w:rPr>
                <w:sz w:val="16"/>
              </w:rPr>
              <w:t>GX</w:t>
            </w:r>
          </w:p>
        </w:tc>
        <w:tc>
          <w:tcPr>
            <w:tcW w:w="745" w:type="dxa"/>
            <w:tcBorders>
              <w:top w:val="nil"/>
              <w:bottom w:val="nil"/>
            </w:tcBorders>
            <w:shd w:val="clear" w:color="auto" w:fill="DADADA"/>
          </w:tcPr>
          <w:p w14:paraId="1DE8C454" w14:textId="77777777" w:rsidR="00956462" w:rsidRDefault="00956462" w:rsidP="00956462">
            <w:pPr>
              <w:pStyle w:val="TableParagraph"/>
              <w:spacing w:before="35"/>
              <w:ind w:right="16"/>
              <w:rPr>
                <w:sz w:val="16"/>
              </w:rPr>
            </w:pPr>
            <w:r>
              <w:rPr>
                <w:sz w:val="16"/>
              </w:rPr>
              <w:t>GX</w:t>
            </w:r>
          </w:p>
        </w:tc>
        <w:tc>
          <w:tcPr>
            <w:tcW w:w="755" w:type="dxa"/>
            <w:tcBorders>
              <w:top w:val="nil"/>
              <w:bottom w:val="nil"/>
            </w:tcBorders>
            <w:shd w:val="clear" w:color="auto" w:fill="DADADA"/>
          </w:tcPr>
          <w:p w14:paraId="05C09AC5" w14:textId="77777777" w:rsidR="00956462" w:rsidRDefault="00956462" w:rsidP="00956462">
            <w:pPr>
              <w:pStyle w:val="TableParagraph"/>
              <w:spacing w:before="35"/>
              <w:ind w:right="90"/>
              <w:rPr>
                <w:sz w:val="16"/>
              </w:rPr>
            </w:pPr>
            <w:r>
              <w:rPr>
                <w:sz w:val="16"/>
              </w:rPr>
              <w:t>GX</w:t>
            </w:r>
          </w:p>
        </w:tc>
        <w:tc>
          <w:tcPr>
            <w:tcW w:w="805" w:type="dxa"/>
            <w:gridSpan w:val="2"/>
            <w:tcBorders>
              <w:top w:val="nil"/>
              <w:bottom w:val="nil"/>
            </w:tcBorders>
            <w:shd w:val="clear" w:color="auto" w:fill="DADADA"/>
          </w:tcPr>
          <w:p w14:paraId="48FE1949" w14:textId="77777777" w:rsidR="00956462" w:rsidRDefault="00956462" w:rsidP="00956462">
            <w:pPr>
              <w:pStyle w:val="TableParagraph"/>
              <w:spacing w:before="35"/>
              <w:ind w:left="319"/>
              <w:jc w:val="left"/>
              <w:rPr>
                <w:sz w:val="16"/>
              </w:rPr>
            </w:pPr>
            <w:r>
              <w:rPr>
                <w:sz w:val="16"/>
              </w:rPr>
              <w:t>S</w:t>
            </w:r>
          </w:p>
        </w:tc>
        <w:tc>
          <w:tcPr>
            <w:tcW w:w="810" w:type="dxa"/>
            <w:gridSpan w:val="2"/>
            <w:tcBorders>
              <w:top w:val="nil"/>
              <w:bottom w:val="nil"/>
            </w:tcBorders>
            <w:shd w:val="clear" w:color="auto" w:fill="DADADA"/>
          </w:tcPr>
          <w:p w14:paraId="571CD551" w14:textId="77777777" w:rsidR="00956462" w:rsidRDefault="00956462" w:rsidP="00956462">
            <w:pPr>
              <w:pStyle w:val="TableParagraph"/>
              <w:spacing w:before="0"/>
              <w:jc w:val="left"/>
              <w:rPr>
                <w:sz w:val="16"/>
              </w:rPr>
            </w:pPr>
          </w:p>
        </w:tc>
      </w:tr>
      <w:tr w:rsidR="00956462" w14:paraId="06E60ED2" w14:textId="77777777" w:rsidTr="0030023E">
        <w:trPr>
          <w:trHeight w:val="331"/>
        </w:trPr>
        <w:tc>
          <w:tcPr>
            <w:tcW w:w="809" w:type="dxa"/>
            <w:tcBorders>
              <w:top w:val="nil"/>
              <w:bottom w:val="nil"/>
            </w:tcBorders>
          </w:tcPr>
          <w:p w14:paraId="452F6AC2" w14:textId="77777777" w:rsidR="00956462" w:rsidRDefault="00956462" w:rsidP="00956462">
            <w:pPr>
              <w:pStyle w:val="TableParagraph"/>
              <w:spacing w:before="69"/>
              <w:ind w:left="49" w:right="40"/>
              <w:rPr>
                <w:sz w:val="16"/>
              </w:rPr>
            </w:pPr>
            <w:r>
              <w:rPr>
                <w:sz w:val="16"/>
              </w:rPr>
              <w:t>A917</w:t>
            </w:r>
          </w:p>
        </w:tc>
        <w:tc>
          <w:tcPr>
            <w:tcW w:w="903" w:type="dxa"/>
            <w:tcBorders>
              <w:top w:val="nil"/>
              <w:bottom w:val="nil"/>
            </w:tcBorders>
          </w:tcPr>
          <w:p w14:paraId="471F7D3A"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1E13F15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7E1F47B6" w14:textId="77777777" w:rsidR="00956462" w:rsidRDefault="00956462" w:rsidP="00956462">
            <w:pPr>
              <w:pStyle w:val="TableParagraph"/>
              <w:spacing w:before="0"/>
              <w:jc w:val="left"/>
              <w:rPr>
                <w:sz w:val="16"/>
              </w:rPr>
            </w:pPr>
          </w:p>
        </w:tc>
        <w:tc>
          <w:tcPr>
            <w:tcW w:w="865" w:type="dxa"/>
            <w:tcBorders>
              <w:top w:val="nil"/>
              <w:bottom w:val="nil"/>
            </w:tcBorders>
          </w:tcPr>
          <w:p w14:paraId="110F0389"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tcPr>
          <w:p w14:paraId="08076056"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1E07743F"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1F0366C9" w14:textId="77777777" w:rsidR="00956462" w:rsidRDefault="00956462" w:rsidP="00956462">
            <w:pPr>
              <w:pStyle w:val="TableParagraph"/>
              <w:spacing w:before="100"/>
              <w:ind w:left="197" w:right="203"/>
              <w:rPr>
                <w:sz w:val="16"/>
              </w:rPr>
            </w:pPr>
            <w:r>
              <w:rPr>
                <w:sz w:val="16"/>
              </w:rPr>
              <w:t>CD</w:t>
            </w:r>
          </w:p>
        </w:tc>
        <w:tc>
          <w:tcPr>
            <w:tcW w:w="745" w:type="dxa"/>
            <w:tcBorders>
              <w:top w:val="nil"/>
              <w:bottom w:val="nil"/>
            </w:tcBorders>
          </w:tcPr>
          <w:p w14:paraId="608AF4F3"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tcPr>
          <w:p w14:paraId="4DE3F681"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3D747FBD" w14:textId="77777777" w:rsidR="00956462" w:rsidRDefault="00956462" w:rsidP="00956462">
            <w:pPr>
              <w:pStyle w:val="TableParagraph"/>
              <w:spacing w:before="69"/>
              <w:ind w:right="13"/>
              <w:rPr>
                <w:sz w:val="16"/>
              </w:rPr>
            </w:pPr>
            <w:r>
              <w:rPr>
                <w:sz w:val="16"/>
              </w:rPr>
              <w:t>GX CD</w:t>
            </w:r>
          </w:p>
        </w:tc>
        <w:tc>
          <w:tcPr>
            <w:tcW w:w="755" w:type="dxa"/>
            <w:tcBorders>
              <w:top w:val="nil"/>
              <w:bottom w:val="nil"/>
            </w:tcBorders>
          </w:tcPr>
          <w:p w14:paraId="39555D70" w14:textId="77777777" w:rsidR="00956462" w:rsidRDefault="00956462" w:rsidP="00956462">
            <w:pPr>
              <w:pStyle w:val="TableParagraph"/>
              <w:spacing w:before="0" w:line="182" w:lineRule="exact"/>
              <w:ind w:left="249" w:right="90" w:hanging="130"/>
              <w:jc w:val="left"/>
              <w:rPr>
                <w:sz w:val="16"/>
              </w:rPr>
            </w:pPr>
            <w:r>
              <w:rPr>
                <w:sz w:val="16"/>
              </w:rPr>
              <w:t>BN CD GX</w:t>
            </w:r>
          </w:p>
        </w:tc>
        <w:tc>
          <w:tcPr>
            <w:tcW w:w="805" w:type="dxa"/>
            <w:gridSpan w:val="2"/>
            <w:tcBorders>
              <w:top w:val="nil"/>
              <w:bottom w:val="nil"/>
            </w:tcBorders>
          </w:tcPr>
          <w:p w14:paraId="1AEE5B1F"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452A680A" w14:textId="77777777" w:rsidR="00956462" w:rsidRDefault="00956462" w:rsidP="00956462">
            <w:pPr>
              <w:pStyle w:val="TableParagraph"/>
              <w:spacing w:before="69"/>
              <w:ind w:left="335"/>
              <w:jc w:val="left"/>
              <w:rPr>
                <w:sz w:val="16"/>
              </w:rPr>
            </w:pPr>
            <w:r>
              <w:rPr>
                <w:w w:val="98"/>
                <w:sz w:val="16"/>
              </w:rPr>
              <w:t>R</w:t>
            </w:r>
          </w:p>
        </w:tc>
      </w:tr>
      <w:tr w:rsidR="00956462" w14:paraId="0C7EDB89" w14:textId="77777777" w:rsidTr="0030023E">
        <w:trPr>
          <w:trHeight w:val="298"/>
        </w:trPr>
        <w:tc>
          <w:tcPr>
            <w:tcW w:w="809" w:type="dxa"/>
            <w:tcBorders>
              <w:top w:val="nil"/>
              <w:bottom w:val="nil"/>
            </w:tcBorders>
            <w:shd w:val="clear" w:color="auto" w:fill="DADADA"/>
          </w:tcPr>
          <w:p w14:paraId="42D330D5" w14:textId="77777777" w:rsidR="00956462" w:rsidRDefault="00956462" w:rsidP="00956462">
            <w:pPr>
              <w:pStyle w:val="TableParagraph"/>
              <w:spacing w:before="36"/>
              <w:ind w:left="48" w:right="40"/>
              <w:rPr>
                <w:sz w:val="16"/>
              </w:rPr>
            </w:pPr>
            <w:r>
              <w:rPr>
                <w:sz w:val="16"/>
              </w:rPr>
              <w:t>A918</w:t>
            </w:r>
          </w:p>
        </w:tc>
        <w:tc>
          <w:tcPr>
            <w:tcW w:w="903" w:type="dxa"/>
            <w:tcBorders>
              <w:top w:val="nil"/>
              <w:bottom w:val="nil"/>
            </w:tcBorders>
            <w:shd w:val="clear" w:color="auto" w:fill="DADADA"/>
          </w:tcPr>
          <w:p w14:paraId="3B052B1A" w14:textId="77777777" w:rsidR="00956462" w:rsidRDefault="00956462" w:rsidP="00956462">
            <w:pPr>
              <w:pStyle w:val="TableParagraph"/>
              <w:spacing w:before="36"/>
              <w:ind w:left="290" w:right="287"/>
              <w:rPr>
                <w:sz w:val="16"/>
              </w:rPr>
            </w:pPr>
            <w:r>
              <w:rPr>
                <w:sz w:val="16"/>
              </w:rPr>
              <w:t>DA</w:t>
            </w:r>
          </w:p>
        </w:tc>
        <w:tc>
          <w:tcPr>
            <w:tcW w:w="793" w:type="dxa"/>
            <w:tcBorders>
              <w:top w:val="nil"/>
              <w:bottom w:val="nil"/>
            </w:tcBorders>
            <w:shd w:val="clear" w:color="auto" w:fill="DADADA"/>
          </w:tcPr>
          <w:p w14:paraId="50536879" w14:textId="77777777" w:rsidR="00956462" w:rsidRDefault="00956462" w:rsidP="00956462">
            <w:pPr>
              <w:pStyle w:val="TableParagraph"/>
              <w:spacing w:before="36"/>
              <w:ind w:right="347"/>
              <w:jc w:val="right"/>
              <w:rPr>
                <w:sz w:val="16"/>
              </w:rPr>
            </w:pPr>
            <w:r>
              <w:rPr>
                <w:w w:val="98"/>
                <w:sz w:val="16"/>
              </w:rPr>
              <w:t>0</w:t>
            </w:r>
          </w:p>
        </w:tc>
        <w:tc>
          <w:tcPr>
            <w:tcW w:w="1033" w:type="dxa"/>
            <w:tcBorders>
              <w:top w:val="nil"/>
              <w:bottom w:val="nil"/>
            </w:tcBorders>
            <w:shd w:val="clear" w:color="auto" w:fill="DADADA"/>
          </w:tcPr>
          <w:p w14:paraId="2ADBD69B"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EC4BA52" w14:textId="77777777" w:rsidR="00956462" w:rsidRDefault="00956462" w:rsidP="00956462">
            <w:pPr>
              <w:pStyle w:val="TableParagraph"/>
              <w:spacing w:before="36"/>
              <w:ind w:left="87" w:right="86"/>
              <w:rPr>
                <w:sz w:val="16"/>
              </w:rPr>
            </w:pPr>
            <w:r>
              <w:rPr>
                <w:sz w:val="16"/>
              </w:rPr>
              <w:t>2004135</w:t>
            </w:r>
          </w:p>
        </w:tc>
        <w:tc>
          <w:tcPr>
            <w:tcW w:w="704" w:type="dxa"/>
            <w:tcBorders>
              <w:top w:val="nil"/>
              <w:bottom w:val="nil"/>
            </w:tcBorders>
            <w:shd w:val="clear" w:color="auto" w:fill="DADADA"/>
          </w:tcPr>
          <w:p w14:paraId="6C2CB69A" w14:textId="77777777" w:rsidR="00956462" w:rsidRDefault="00956462" w:rsidP="00956462">
            <w:pPr>
              <w:pStyle w:val="TableParagraph"/>
              <w:spacing w:before="36"/>
              <w:ind w:left="231"/>
              <w:jc w:val="left"/>
              <w:rPr>
                <w:sz w:val="16"/>
              </w:rPr>
            </w:pPr>
            <w:r>
              <w:rPr>
                <w:sz w:val="16"/>
              </w:rPr>
              <w:t>GX</w:t>
            </w:r>
          </w:p>
        </w:tc>
        <w:tc>
          <w:tcPr>
            <w:tcW w:w="750" w:type="dxa"/>
            <w:tcBorders>
              <w:top w:val="nil"/>
              <w:bottom w:val="nil"/>
            </w:tcBorders>
            <w:shd w:val="clear" w:color="auto" w:fill="DADADA"/>
          </w:tcPr>
          <w:p w14:paraId="0A66117C" w14:textId="77777777" w:rsidR="00956462" w:rsidRDefault="00956462" w:rsidP="00956462">
            <w:pPr>
              <w:pStyle w:val="TableParagraph"/>
              <w:spacing w:before="36"/>
              <w:ind w:left="268" w:right="272"/>
              <w:rPr>
                <w:sz w:val="16"/>
              </w:rPr>
            </w:pPr>
            <w:r>
              <w:rPr>
                <w:sz w:val="16"/>
              </w:rPr>
              <w:t>01</w:t>
            </w:r>
          </w:p>
        </w:tc>
        <w:tc>
          <w:tcPr>
            <w:tcW w:w="702" w:type="dxa"/>
            <w:tcBorders>
              <w:top w:val="nil"/>
              <w:bottom w:val="nil"/>
            </w:tcBorders>
            <w:shd w:val="clear" w:color="auto" w:fill="DADADA"/>
          </w:tcPr>
          <w:p w14:paraId="08B965F1" w14:textId="77777777" w:rsidR="00956462" w:rsidRDefault="00956462" w:rsidP="00956462">
            <w:pPr>
              <w:pStyle w:val="TableParagraph"/>
              <w:spacing w:before="36"/>
              <w:ind w:left="197" w:right="203"/>
              <w:rPr>
                <w:sz w:val="16"/>
              </w:rPr>
            </w:pPr>
            <w:r>
              <w:rPr>
                <w:sz w:val="16"/>
              </w:rPr>
              <w:t>CD</w:t>
            </w:r>
          </w:p>
        </w:tc>
        <w:tc>
          <w:tcPr>
            <w:tcW w:w="745" w:type="dxa"/>
            <w:tcBorders>
              <w:top w:val="nil"/>
              <w:bottom w:val="nil"/>
            </w:tcBorders>
            <w:shd w:val="clear" w:color="auto" w:fill="DADADA"/>
          </w:tcPr>
          <w:p w14:paraId="4B888240" w14:textId="77777777" w:rsidR="00956462" w:rsidRDefault="00956462" w:rsidP="00956462">
            <w:pPr>
              <w:pStyle w:val="TableParagraph"/>
              <w:spacing w:before="36"/>
              <w:ind w:right="2"/>
              <w:rPr>
                <w:sz w:val="16"/>
              </w:rPr>
            </w:pPr>
            <w:r>
              <w:rPr>
                <w:sz w:val="16"/>
              </w:rPr>
              <w:t>5D</w:t>
            </w:r>
          </w:p>
        </w:tc>
        <w:tc>
          <w:tcPr>
            <w:tcW w:w="740" w:type="dxa"/>
            <w:tcBorders>
              <w:top w:val="nil"/>
              <w:bottom w:val="nil"/>
            </w:tcBorders>
            <w:shd w:val="clear" w:color="auto" w:fill="DADADA"/>
          </w:tcPr>
          <w:p w14:paraId="4EF9B7D4" w14:textId="77777777" w:rsidR="00956462" w:rsidRDefault="00956462" w:rsidP="00956462">
            <w:pPr>
              <w:pStyle w:val="TableParagraph"/>
              <w:spacing w:before="36"/>
              <w:ind w:left="246"/>
              <w:jc w:val="left"/>
              <w:rPr>
                <w:sz w:val="16"/>
              </w:rPr>
            </w:pPr>
            <w:r>
              <w:rPr>
                <w:sz w:val="16"/>
              </w:rPr>
              <w:t>GX</w:t>
            </w:r>
          </w:p>
        </w:tc>
        <w:tc>
          <w:tcPr>
            <w:tcW w:w="745" w:type="dxa"/>
            <w:tcBorders>
              <w:top w:val="nil"/>
              <w:bottom w:val="nil"/>
            </w:tcBorders>
            <w:shd w:val="clear" w:color="auto" w:fill="DADADA"/>
          </w:tcPr>
          <w:p w14:paraId="5D0E0D0A" w14:textId="77777777" w:rsidR="00956462" w:rsidRDefault="00956462" w:rsidP="00956462">
            <w:pPr>
              <w:pStyle w:val="TableParagraph"/>
              <w:spacing w:before="36"/>
              <w:ind w:right="13"/>
              <w:rPr>
                <w:sz w:val="16"/>
              </w:rPr>
            </w:pPr>
            <w:r>
              <w:rPr>
                <w:sz w:val="16"/>
              </w:rPr>
              <w:t>GX CD</w:t>
            </w:r>
          </w:p>
        </w:tc>
        <w:tc>
          <w:tcPr>
            <w:tcW w:w="755" w:type="dxa"/>
            <w:tcBorders>
              <w:top w:val="nil"/>
              <w:bottom w:val="nil"/>
            </w:tcBorders>
            <w:shd w:val="clear" w:color="auto" w:fill="DADADA"/>
          </w:tcPr>
          <w:p w14:paraId="7F172E57" w14:textId="77777777" w:rsidR="00956462" w:rsidRDefault="00956462" w:rsidP="00956462">
            <w:pPr>
              <w:pStyle w:val="TableParagraph"/>
              <w:spacing w:before="0" w:line="146" w:lineRule="exact"/>
              <w:ind w:right="90"/>
              <w:rPr>
                <w:sz w:val="16"/>
              </w:rPr>
            </w:pPr>
            <w:r>
              <w:rPr>
                <w:sz w:val="16"/>
              </w:rPr>
              <w:t>BN CD</w:t>
            </w:r>
          </w:p>
          <w:p w14:paraId="3759CD85" w14:textId="77777777" w:rsidR="00956462" w:rsidRDefault="00956462" w:rsidP="00956462">
            <w:pPr>
              <w:pStyle w:val="TableParagraph"/>
              <w:spacing w:before="1" w:line="132" w:lineRule="exact"/>
              <w:ind w:right="90"/>
              <w:rPr>
                <w:sz w:val="16"/>
              </w:rPr>
            </w:pPr>
            <w:r>
              <w:rPr>
                <w:sz w:val="16"/>
              </w:rPr>
              <w:t>GX</w:t>
            </w:r>
          </w:p>
        </w:tc>
        <w:tc>
          <w:tcPr>
            <w:tcW w:w="805" w:type="dxa"/>
            <w:gridSpan w:val="2"/>
            <w:tcBorders>
              <w:top w:val="nil"/>
              <w:bottom w:val="nil"/>
            </w:tcBorders>
            <w:shd w:val="clear" w:color="auto" w:fill="DADADA"/>
          </w:tcPr>
          <w:p w14:paraId="0B2E425C" w14:textId="77777777" w:rsidR="00956462" w:rsidRDefault="00956462" w:rsidP="00956462">
            <w:pPr>
              <w:pStyle w:val="TableParagraph"/>
              <w:spacing w:before="36"/>
              <w:ind w:left="317"/>
              <w:jc w:val="left"/>
              <w:rPr>
                <w:sz w:val="16"/>
              </w:rPr>
            </w:pPr>
            <w:r>
              <w:rPr>
                <w:w w:val="98"/>
                <w:sz w:val="16"/>
              </w:rPr>
              <w:t>E</w:t>
            </w:r>
          </w:p>
        </w:tc>
        <w:tc>
          <w:tcPr>
            <w:tcW w:w="810" w:type="dxa"/>
            <w:gridSpan w:val="2"/>
            <w:tcBorders>
              <w:top w:val="nil"/>
              <w:bottom w:val="nil"/>
            </w:tcBorders>
            <w:shd w:val="clear" w:color="auto" w:fill="DADADA"/>
          </w:tcPr>
          <w:p w14:paraId="08B46B23" w14:textId="77777777" w:rsidR="00956462" w:rsidRDefault="00956462" w:rsidP="00956462">
            <w:pPr>
              <w:pStyle w:val="TableParagraph"/>
              <w:spacing w:before="36"/>
              <w:ind w:left="330"/>
              <w:jc w:val="left"/>
              <w:rPr>
                <w:sz w:val="16"/>
              </w:rPr>
            </w:pPr>
            <w:r>
              <w:rPr>
                <w:w w:val="98"/>
                <w:sz w:val="16"/>
              </w:rPr>
              <w:t>Q</w:t>
            </w:r>
          </w:p>
        </w:tc>
      </w:tr>
      <w:tr w:rsidR="00956462" w14:paraId="2258AE69" w14:textId="77777777" w:rsidTr="0030023E">
        <w:trPr>
          <w:trHeight w:val="331"/>
        </w:trPr>
        <w:tc>
          <w:tcPr>
            <w:tcW w:w="809" w:type="dxa"/>
            <w:tcBorders>
              <w:top w:val="nil"/>
              <w:bottom w:val="nil"/>
            </w:tcBorders>
          </w:tcPr>
          <w:p w14:paraId="79B8C49F" w14:textId="77777777" w:rsidR="00956462" w:rsidRDefault="00956462" w:rsidP="00956462">
            <w:pPr>
              <w:pStyle w:val="TableParagraph"/>
              <w:spacing w:before="69"/>
              <w:ind w:left="48" w:right="40"/>
              <w:rPr>
                <w:sz w:val="16"/>
              </w:rPr>
            </w:pPr>
            <w:r>
              <w:rPr>
                <w:sz w:val="16"/>
              </w:rPr>
              <w:t>A919</w:t>
            </w:r>
          </w:p>
        </w:tc>
        <w:tc>
          <w:tcPr>
            <w:tcW w:w="903" w:type="dxa"/>
            <w:tcBorders>
              <w:top w:val="nil"/>
              <w:bottom w:val="nil"/>
            </w:tcBorders>
          </w:tcPr>
          <w:p w14:paraId="405C0E4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69BD59E"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35EC77E" w14:textId="77777777" w:rsidR="00956462" w:rsidRDefault="00956462" w:rsidP="00956462">
            <w:pPr>
              <w:pStyle w:val="TableParagraph"/>
              <w:spacing w:before="0"/>
              <w:jc w:val="left"/>
              <w:rPr>
                <w:sz w:val="16"/>
              </w:rPr>
            </w:pPr>
          </w:p>
        </w:tc>
        <w:tc>
          <w:tcPr>
            <w:tcW w:w="865" w:type="dxa"/>
            <w:tcBorders>
              <w:top w:val="nil"/>
              <w:bottom w:val="nil"/>
            </w:tcBorders>
          </w:tcPr>
          <w:p w14:paraId="26181659"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tcPr>
          <w:p w14:paraId="051E2B8D"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7179842E"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5DD0CF3F"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tcPr>
          <w:p w14:paraId="2EAB8B84" w14:textId="77777777" w:rsidR="00956462" w:rsidRDefault="00956462" w:rsidP="00956462">
            <w:pPr>
              <w:pStyle w:val="TableParagraph"/>
              <w:spacing w:before="69"/>
              <w:ind w:right="2"/>
              <w:rPr>
                <w:sz w:val="16"/>
              </w:rPr>
            </w:pPr>
            <w:r>
              <w:rPr>
                <w:sz w:val="16"/>
              </w:rPr>
              <w:t>5D</w:t>
            </w:r>
          </w:p>
        </w:tc>
        <w:tc>
          <w:tcPr>
            <w:tcW w:w="740" w:type="dxa"/>
            <w:tcBorders>
              <w:top w:val="nil"/>
              <w:bottom w:val="nil"/>
            </w:tcBorders>
          </w:tcPr>
          <w:p w14:paraId="06140273"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48AEB1CB" w14:textId="77777777" w:rsidR="00956462" w:rsidRDefault="00956462" w:rsidP="00956462">
            <w:pPr>
              <w:pStyle w:val="TableParagraph"/>
              <w:spacing w:before="69"/>
              <w:ind w:right="13"/>
              <w:rPr>
                <w:sz w:val="16"/>
              </w:rPr>
            </w:pPr>
            <w:r>
              <w:rPr>
                <w:sz w:val="16"/>
              </w:rPr>
              <w:t>GX CD</w:t>
            </w:r>
          </w:p>
        </w:tc>
        <w:tc>
          <w:tcPr>
            <w:tcW w:w="755" w:type="dxa"/>
            <w:tcBorders>
              <w:top w:val="nil"/>
              <w:bottom w:val="nil"/>
            </w:tcBorders>
          </w:tcPr>
          <w:p w14:paraId="70E7A58A" w14:textId="77777777" w:rsidR="00956462" w:rsidRDefault="00956462" w:rsidP="00956462">
            <w:pPr>
              <w:pStyle w:val="TableParagraph"/>
              <w:spacing w:before="0" w:line="179" w:lineRule="exact"/>
              <w:ind w:right="90"/>
              <w:rPr>
                <w:sz w:val="16"/>
              </w:rPr>
            </w:pPr>
            <w:r>
              <w:rPr>
                <w:sz w:val="16"/>
              </w:rPr>
              <w:t>BN CD</w:t>
            </w:r>
          </w:p>
          <w:p w14:paraId="01C69573" w14:textId="77777777" w:rsidR="00956462" w:rsidRDefault="00956462" w:rsidP="00956462">
            <w:pPr>
              <w:pStyle w:val="TableParagraph"/>
              <w:spacing w:before="1" w:line="132" w:lineRule="exact"/>
              <w:ind w:right="90"/>
              <w:rPr>
                <w:sz w:val="16"/>
              </w:rPr>
            </w:pPr>
            <w:r>
              <w:rPr>
                <w:sz w:val="16"/>
              </w:rPr>
              <w:t>GX</w:t>
            </w:r>
          </w:p>
        </w:tc>
        <w:tc>
          <w:tcPr>
            <w:tcW w:w="805" w:type="dxa"/>
            <w:gridSpan w:val="2"/>
            <w:tcBorders>
              <w:top w:val="nil"/>
              <w:bottom w:val="nil"/>
            </w:tcBorders>
          </w:tcPr>
          <w:p w14:paraId="3A600910" w14:textId="77777777" w:rsidR="00956462" w:rsidRDefault="00956462" w:rsidP="00956462">
            <w:pPr>
              <w:pStyle w:val="TableParagraph"/>
              <w:spacing w:before="69"/>
              <w:ind w:left="338"/>
              <w:jc w:val="left"/>
              <w:rPr>
                <w:sz w:val="16"/>
              </w:rPr>
            </w:pPr>
            <w:r>
              <w:rPr>
                <w:w w:val="98"/>
                <w:sz w:val="16"/>
              </w:rPr>
              <w:t>I</w:t>
            </w:r>
          </w:p>
        </w:tc>
        <w:tc>
          <w:tcPr>
            <w:tcW w:w="810" w:type="dxa"/>
            <w:gridSpan w:val="2"/>
            <w:tcBorders>
              <w:top w:val="nil"/>
              <w:bottom w:val="nil"/>
            </w:tcBorders>
          </w:tcPr>
          <w:p w14:paraId="11486BB5" w14:textId="77777777" w:rsidR="00956462" w:rsidRDefault="00956462" w:rsidP="00956462">
            <w:pPr>
              <w:pStyle w:val="TableParagraph"/>
              <w:spacing w:before="69"/>
              <w:ind w:left="340"/>
              <w:jc w:val="left"/>
              <w:rPr>
                <w:sz w:val="16"/>
              </w:rPr>
            </w:pPr>
            <w:r>
              <w:rPr>
                <w:w w:val="98"/>
                <w:sz w:val="16"/>
              </w:rPr>
              <w:t>T</w:t>
            </w:r>
          </w:p>
        </w:tc>
      </w:tr>
      <w:tr w:rsidR="00956462" w14:paraId="51E3722A" w14:textId="77777777" w:rsidTr="0030023E">
        <w:trPr>
          <w:trHeight w:val="331"/>
        </w:trPr>
        <w:tc>
          <w:tcPr>
            <w:tcW w:w="809" w:type="dxa"/>
            <w:tcBorders>
              <w:top w:val="nil"/>
              <w:bottom w:val="nil"/>
            </w:tcBorders>
            <w:shd w:val="clear" w:color="auto" w:fill="DADADA"/>
          </w:tcPr>
          <w:p w14:paraId="3F27B9B4" w14:textId="77777777" w:rsidR="00956462" w:rsidRDefault="00956462" w:rsidP="00956462">
            <w:pPr>
              <w:pStyle w:val="TableParagraph"/>
              <w:spacing w:before="69"/>
              <w:ind w:left="48" w:right="40"/>
              <w:rPr>
                <w:sz w:val="16"/>
              </w:rPr>
            </w:pPr>
            <w:r>
              <w:rPr>
                <w:sz w:val="16"/>
              </w:rPr>
              <w:t>A920</w:t>
            </w:r>
          </w:p>
        </w:tc>
        <w:tc>
          <w:tcPr>
            <w:tcW w:w="903" w:type="dxa"/>
            <w:tcBorders>
              <w:top w:val="nil"/>
              <w:bottom w:val="nil"/>
            </w:tcBorders>
            <w:shd w:val="clear" w:color="auto" w:fill="DADADA"/>
          </w:tcPr>
          <w:p w14:paraId="720BF3C6"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4F93D469"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7548A61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F19D544"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shd w:val="clear" w:color="auto" w:fill="DADADA"/>
          </w:tcPr>
          <w:p w14:paraId="1D178206"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shd w:val="clear" w:color="auto" w:fill="DADADA"/>
          </w:tcPr>
          <w:p w14:paraId="29E3DE72"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shd w:val="clear" w:color="auto" w:fill="DADADA"/>
          </w:tcPr>
          <w:p w14:paraId="25D99315"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shd w:val="clear" w:color="auto" w:fill="DADADA"/>
          </w:tcPr>
          <w:p w14:paraId="26EC540A" w14:textId="77777777" w:rsidR="00956462" w:rsidRDefault="00956462" w:rsidP="00956462">
            <w:pPr>
              <w:pStyle w:val="TableParagraph"/>
              <w:spacing w:before="69"/>
              <w:ind w:right="2"/>
              <w:rPr>
                <w:sz w:val="16"/>
              </w:rPr>
            </w:pPr>
            <w:r>
              <w:rPr>
                <w:sz w:val="16"/>
              </w:rPr>
              <w:t>5D</w:t>
            </w:r>
          </w:p>
        </w:tc>
        <w:tc>
          <w:tcPr>
            <w:tcW w:w="740" w:type="dxa"/>
            <w:tcBorders>
              <w:top w:val="nil"/>
              <w:bottom w:val="nil"/>
            </w:tcBorders>
            <w:shd w:val="clear" w:color="auto" w:fill="DADADA"/>
          </w:tcPr>
          <w:p w14:paraId="5360BB14"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shd w:val="clear" w:color="auto" w:fill="DADADA"/>
          </w:tcPr>
          <w:p w14:paraId="40F5D7FD" w14:textId="77777777" w:rsidR="00956462" w:rsidRDefault="00956462" w:rsidP="00956462">
            <w:pPr>
              <w:pStyle w:val="TableParagraph"/>
              <w:spacing w:before="69"/>
              <w:ind w:right="13"/>
              <w:rPr>
                <w:sz w:val="16"/>
              </w:rPr>
            </w:pPr>
            <w:r>
              <w:rPr>
                <w:sz w:val="16"/>
              </w:rPr>
              <w:t>GX CD</w:t>
            </w:r>
          </w:p>
        </w:tc>
        <w:tc>
          <w:tcPr>
            <w:tcW w:w="755" w:type="dxa"/>
            <w:tcBorders>
              <w:top w:val="nil"/>
              <w:bottom w:val="nil"/>
            </w:tcBorders>
            <w:shd w:val="clear" w:color="auto" w:fill="DADADA"/>
          </w:tcPr>
          <w:p w14:paraId="326BEA11" w14:textId="77777777" w:rsidR="00956462" w:rsidRDefault="00956462" w:rsidP="00956462">
            <w:pPr>
              <w:pStyle w:val="TableParagraph"/>
              <w:spacing w:before="0" w:line="179" w:lineRule="exact"/>
              <w:ind w:right="90"/>
              <w:rPr>
                <w:sz w:val="16"/>
              </w:rPr>
            </w:pPr>
            <w:r>
              <w:rPr>
                <w:sz w:val="16"/>
              </w:rPr>
              <w:t>BN CD</w:t>
            </w:r>
          </w:p>
          <w:p w14:paraId="70FF49E4" w14:textId="77777777" w:rsidR="00956462" w:rsidRDefault="00956462" w:rsidP="00956462">
            <w:pPr>
              <w:pStyle w:val="TableParagraph"/>
              <w:spacing w:before="1" w:line="132" w:lineRule="exact"/>
              <w:ind w:right="90"/>
              <w:rPr>
                <w:sz w:val="16"/>
              </w:rPr>
            </w:pPr>
            <w:r>
              <w:rPr>
                <w:sz w:val="16"/>
              </w:rPr>
              <w:t>GX</w:t>
            </w:r>
          </w:p>
        </w:tc>
        <w:tc>
          <w:tcPr>
            <w:tcW w:w="805" w:type="dxa"/>
            <w:gridSpan w:val="2"/>
            <w:tcBorders>
              <w:top w:val="nil"/>
              <w:bottom w:val="nil"/>
            </w:tcBorders>
            <w:shd w:val="clear" w:color="auto" w:fill="DADADA"/>
          </w:tcPr>
          <w:p w14:paraId="0CC2A71E"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2291E3F8" w14:textId="77777777" w:rsidR="00956462" w:rsidRDefault="00956462" w:rsidP="00956462">
            <w:pPr>
              <w:pStyle w:val="TableParagraph"/>
              <w:spacing w:before="69"/>
              <w:ind w:left="356"/>
              <w:jc w:val="left"/>
              <w:rPr>
                <w:sz w:val="16"/>
              </w:rPr>
            </w:pPr>
            <w:r>
              <w:rPr>
                <w:w w:val="98"/>
                <w:sz w:val="16"/>
              </w:rPr>
              <w:t>J</w:t>
            </w:r>
          </w:p>
        </w:tc>
      </w:tr>
      <w:tr w:rsidR="00956462" w14:paraId="67FDFD84" w14:textId="77777777" w:rsidTr="0030023E">
        <w:trPr>
          <w:trHeight w:val="328"/>
        </w:trPr>
        <w:tc>
          <w:tcPr>
            <w:tcW w:w="809" w:type="dxa"/>
            <w:tcBorders>
              <w:top w:val="nil"/>
              <w:bottom w:val="nil"/>
            </w:tcBorders>
          </w:tcPr>
          <w:p w14:paraId="1D9FA3A1" w14:textId="77777777" w:rsidR="00956462" w:rsidRDefault="00956462" w:rsidP="00956462">
            <w:pPr>
              <w:pStyle w:val="TableParagraph"/>
              <w:spacing w:before="69"/>
              <w:ind w:left="48" w:right="40"/>
              <w:rPr>
                <w:sz w:val="16"/>
              </w:rPr>
            </w:pPr>
            <w:r>
              <w:rPr>
                <w:sz w:val="16"/>
              </w:rPr>
              <w:t>A921</w:t>
            </w:r>
          </w:p>
        </w:tc>
        <w:tc>
          <w:tcPr>
            <w:tcW w:w="903" w:type="dxa"/>
            <w:tcBorders>
              <w:top w:val="nil"/>
              <w:bottom w:val="nil"/>
            </w:tcBorders>
          </w:tcPr>
          <w:p w14:paraId="10552052"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2CC5B28C"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375F66A6" w14:textId="77777777" w:rsidR="00956462" w:rsidRDefault="00956462" w:rsidP="00956462">
            <w:pPr>
              <w:pStyle w:val="TableParagraph"/>
              <w:spacing w:before="0"/>
              <w:jc w:val="left"/>
              <w:rPr>
                <w:sz w:val="16"/>
              </w:rPr>
            </w:pPr>
          </w:p>
        </w:tc>
        <w:tc>
          <w:tcPr>
            <w:tcW w:w="865" w:type="dxa"/>
            <w:tcBorders>
              <w:top w:val="nil"/>
              <w:bottom w:val="nil"/>
            </w:tcBorders>
          </w:tcPr>
          <w:p w14:paraId="61F1B436" w14:textId="77777777" w:rsidR="00956462" w:rsidRDefault="00956462" w:rsidP="00956462">
            <w:pPr>
              <w:pStyle w:val="TableParagraph"/>
              <w:spacing w:before="69"/>
              <w:ind w:left="87" w:right="86"/>
              <w:rPr>
                <w:sz w:val="16"/>
              </w:rPr>
            </w:pPr>
            <w:r>
              <w:rPr>
                <w:sz w:val="16"/>
              </w:rPr>
              <w:t>2004135</w:t>
            </w:r>
          </w:p>
        </w:tc>
        <w:tc>
          <w:tcPr>
            <w:tcW w:w="704" w:type="dxa"/>
            <w:tcBorders>
              <w:top w:val="nil"/>
              <w:bottom w:val="nil"/>
            </w:tcBorders>
          </w:tcPr>
          <w:p w14:paraId="109B6784"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34DEFC02"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6976B662" w14:textId="77777777" w:rsidR="00956462" w:rsidRDefault="00956462" w:rsidP="00956462">
            <w:pPr>
              <w:pStyle w:val="TableParagraph"/>
              <w:spacing w:before="69"/>
              <w:ind w:left="197" w:right="203"/>
              <w:rPr>
                <w:sz w:val="16"/>
              </w:rPr>
            </w:pPr>
            <w:r>
              <w:rPr>
                <w:sz w:val="16"/>
              </w:rPr>
              <w:t>CD</w:t>
            </w:r>
          </w:p>
        </w:tc>
        <w:tc>
          <w:tcPr>
            <w:tcW w:w="745" w:type="dxa"/>
            <w:tcBorders>
              <w:top w:val="nil"/>
              <w:bottom w:val="nil"/>
            </w:tcBorders>
          </w:tcPr>
          <w:p w14:paraId="0A3FCFC1" w14:textId="77777777" w:rsidR="00956462" w:rsidRDefault="00956462" w:rsidP="00956462">
            <w:pPr>
              <w:pStyle w:val="TableParagraph"/>
              <w:spacing w:before="69"/>
              <w:ind w:right="2"/>
              <w:rPr>
                <w:sz w:val="16"/>
              </w:rPr>
            </w:pPr>
            <w:r>
              <w:rPr>
                <w:sz w:val="16"/>
              </w:rPr>
              <w:t>5D</w:t>
            </w:r>
          </w:p>
        </w:tc>
        <w:tc>
          <w:tcPr>
            <w:tcW w:w="740" w:type="dxa"/>
            <w:tcBorders>
              <w:top w:val="nil"/>
              <w:bottom w:val="nil"/>
            </w:tcBorders>
          </w:tcPr>
          <w:p w14:paraId="4D11E625"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42B6FAC6" w14:textId="77777777" w:rsidR="00956462" w:rsidRDefault="00956462" w:rsidP="00956462">
            <w:pPr>
              <w:pStyle w:val="TableParagraph"/>
              <w:spacing w:before="69"/>
              <w:ind w:right="13"/>
              <w:rPr>
                <w:sz w:val="16"/>
              </w:rPr>
            </w:pPr>
            <w:r>
              <w:rPr>
                <w:sz w:val="16"/>
              </w:rPr>
              <w:t>GX CD</w:t>
            </w:r>
          </w:p>
        </w:tc>
        <w:tc>
          <w:tcPr>
            <w:tcW w:w="755" w:type="dxa"/>
            <w:tcBorders>
              <w:top w:val="nil"/>
              <w:bottom w:val="nil"/>
            </w:tcBorders>
          </w:tcPr>
          <w:p w14:paraId="00BF55E6" w14:textId="77777777" w:rsidR="00956462" w:rsidRDefault="00956462" w:rsidP="00956462">
            <w:pPr>
              <w:pStyle w:val="TableParagraph"/>
              <w:spacing w:before="0" w:line="179" w:lineRule="exact"/>
              <w:ind w:right="90"/>
              <w:rPr>
                <w:sz w:val="16"/>
              </w:rPr>
            </w:pPr>
            <w:r>
              <w:rPr>
                <w:sz w:val="16"/>
              </w:rPr>
              <w:t>BN CD</w:t>
            </w:r>
          </w:p>
          <w:p w14:paraId="474F1579" w14:textId="77777777" w:rsidR="00956462" w:rsidRDefault="00956462" w:rsidP="00956462">
            <w:pPr>
              <w:pStyle w:val="TableParagraph"/>
              <w:spacing w:before="1" w:line="129" w:lineRule="exact"/>
              <w:ind w:right="90"/>
              <w:rPr>
                <w:sz w:val="16"/>
              </w:rPr>
            </w:pPr>
            <w:r>
              <w:rPr>
                <w:sz w:val="16"/>
              </w:rPr>
              <w:t>GX</w:t>
            </w:r>
          </w:p>
        </w:tc>
        <w:tc>
          <w:tcPr>
            <w:tcW w:w="805" w:type="dxa"/>
            <w:gridSpan w:val="2"/>
            <w:tcBorders>
              <w:top w:val="nil"/>
              <w:bottom w:val="nil"/>
            </w:tcBorders>
          </w:tcPr>
          <w:p w14:paraId="3FF79049" w14:textId="77777777" w:rsidR="00956462" w:rsidRDefault="00956462" w:rsidP="00956462">
            <w:pPr>
              <w:pStyle w:val="TableParagraph"/>
              <w:spacing w:before="69"/>
              <w:ind w:left="307"/>
              <w:jc w:val="left"/>
              <w:rPr>
                <w:sz w:val="16"/>
              </w:rPr>
            </w:pPr>
            <w:r>
              <w:rPr>
                <w:w w:val="98"/>
                <w:sz w:val="16"/>
              </w:rPr>
              <w:t>G</w:t>
            </w:r>
          </w:p>
        </w:tc>
        <w:tc>
          <w:tcPr>
            <w:tcW w:w="810" w:type="dxa"/>
            <w:gridSpan w:val="2"/>
            <w:tcBorders>
              <w:top w:val="nil"/>
              <w:bottom w:val="nil"/>
            </w:tcBorders>
          </w:tcPr>
          <w:p w14:paraId="176710D8" w14:textId="77777777" w:rsidR="00956462" w:rsidRDefault="00956462" w:rsidP="00956462">
            <w:pPr>
              <w:pStyle w:val="TableParagraph"/>
              <w:spacing w:before="69"/>
              <w:ind w:left="340"/>
              <w:jc w:val="left"/>
              <w:rPr>
                <w:sz w:val="16"/>
              </w:rPr>
            </w:pPr>
            <w:r>
              <w:rPr>
                <w:w w:val="98"/>
                <w:sz w:val="16"/>
              </w:rPr>
              <w:t>E</w:t>
            </w:r>
          </w:p>
        </w:tc>
      </w:tr>
      <w:tr w:rsidR="00956462" w14:paraId="4FFB9BB4" w14:textId="77777777" w:rsidTr="0030023E">
        <w:trPr>
          <w:trHeight w:val="331"/>
        </w:trPr>
        <w:tc>
          <w:tcPr>
            <w:tcW w:w="809" w:type="dxa"/>
            <w:tcBorders>
              <w:top w:val="nil"/>
              <w:bottom w:val="nil"/>
            </w:tcBorders>
            <w:shd w:val="clear" w:color="auto" w:fill="DADADA"/>
          </w:tcPr>
          <w:p w14:paraId="15F3A2FF" w14:textId="77777777" w:rsidR="00956462" w:rsidRDefault="00956462" w:rsidP="00956462">
            <w:pPr>
              <w:pStyle w:val="TableParagraph"/>
              <w:spacing w:before="71"/>
              <w:ind w:left="48" w:right="40"/>
              <w:rPr>
                <w:sz w:val="16"/>
              </w:rPr>
            </w:pPr>
            <w:r>
              <w:rPr>
                <w:sz w:val="16"/>
              </w:rPr>
              <w:t>A922</w:t>
            </w:r>
          </w:p>
        </w:tc>
        <w:tc>
          <w:tcPr>
            <w:tcW w:w="903" w:type="dxa"/>
            <w:tcBorders>
              <w:top w:val="nil"/>
              <w:bottom w:val="nil"/>
            </w:tcBorders>
            <w:shd w:val="clear" w:color="auto" w:fill="DADADA"/>
          </w:tcPr>
          <w:p w14:paraId="3EC0D5A5"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06D0FFF3"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1AF7BB10"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2CD0079E" w14:textId="77777777" w:rsidR="00956462" w:rsidRDefault="00956462" w:rsidP="00956462">
            <w:pPr>
              <w:pStyle w:val="TableParagraph"/>
              <w:spacing w:before="71"/>
              <w:ind w:left="87" w:right="86"/>
              <w:rPr>
                <w:sz w:val="16"/>
              </w:rPr>
            </w:pPr>
            <w:r>
              <w:rPr>
                <w:sz w:val="16"/>
              </w:rPr>
              <w:t>2004170</w:t>
            </w:r>
          </w:p>
        </w:tc>
        <w:tc>
          <w:tcPr>
            <w:tcW w:w="704" w:type="dxa"/>
            <w:tcBorders>
              <w:top w:val="nil"/>
              <w:bottom w:val="nil"/>
            </w:tcBorders>
            <w:shd w:val="clear" w:color="auto" w:fill="DADADA"/>
          </w:tcPr>
          <w:p w14:paraId="43C0F1B8"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shd w:val="clear" w:color="auto" w:fill="DADADA"/>
          </w:tcPr>
          <w:p w14:paraId="5C05F7F5"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shd w:val="clear" w:color="auto" w:fill="DADADA"/>
          </w:tcPr>
          <w:p w14:paraId="6C066338" w14:textId="77777777" w:rsidR="00956462" w:rsidRDefault="00956462" w:rsidP="00956462">
            <w:pPr>
              <w:pStyle w:val="TableParagraph"/>
              <w:spacing w:before="71"/>
              <w:ind w:left="197" w:right="203"/>
              <w:rPr>
                <w:sz w:val="16"/>
              </w:rPr>
            </w:pPr>
            <w:r>
              <w:rPr>
                <w:sz w:val="16"/>
              </w:rPr>
              <w:t>CA</w:t>
            </w:r>
          </w:p>
        </w:tc>
        <w:tc>
          <w:tcPr>
            <w:tcW w:w="745" w:type="dxa"/>
            <w:tcBorders>
              <w:top w:val="nil"/>
              <w:bottom w:val="nil"/>
            </w:tcBorders>
            <w:shd w:val="clear" w:color="auto" w:fill="DADADA"/>
          </w:tcPr>
          <w:p w14:paraId="4C1946CA" w14:textId="77777777" w:rsidR="00956462" w:rsidRDefault="00956462" w:rsidP="00956462">
            <w:pPr>
              <w:pStyle w:val="TableParagraph"/>
              <w:spacing w:before="71"/>
              <w:ind w:right="2"/>
              <w:rPr>
                <w:sz w:val="16"/>
              </w:rPr>
            </w:pPr>
            <w:r>
              <w:rPr>
                <w:sz w:val="16"/>
              </w:rPr>
              <w:t>5D</w:t>
            </w:r>
          </w:p>
        </w:tc>
        <w:tc>
          <w:tcPr>
            <w:tcW w:w="740" w:type="dxa"/>
            <w:tcBorders>
              <w:top w:val="nil"/>
              <w:bottom w:val="nil"/>
            </w:tcBorders>
            <w:shd w:val="clear" w:color="auto" w:fill="DADADA"/>
          </w:tcPr>
          <w:p w14:paraId="00BD9F82"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shd w:val="clear" w:color="auto" w:fill="DADADA"/>
          </w:tcPr>
          <w:p w14:paraId="059CF5D4" w14:textId="77777777" w:rsidR="00956462" w:rsidRDefault="00956462" w:rsidP="00956462">
            <w:pPr>
              <w:pStyle w:val="TableParagraph"/>
              <w:spacing w:before="71"/>
              <w:ind w:right="7"/>
              <w:rPr>
                <w:sz w:val="16"/>
              </w:rPr>
            </w:pPr>
            <w:r>
              <w:rPr>
                <w:sz w:val="16"/>
              </w:rPr>
              <w:t>GX CA</w:t>
            </w:r>
          </w:p>
        </w:tc>
        <w:tc>
          <w:tcPr>
            <w:tcW w:w="755" w:type="dxa"/>
            <w:tcBorders>
              <w:top w:val="nil"/>
              <w:bottom w:val="nil"/>
            </w:tcBorders>
            <w:shd w:val="clear" w:color="auto" w:fill="DADADA"/>
          </w:tcPr>
          <w:p w14:paraId="718F70F3" w14:textId="77777777" w:rsidR="00956462" w:rsidRDefault="00956462" w:rsidP="00956462">
            <w:pPr>
              <w:pStyle w:val="TableParagraph"/>
              <w:spacing w:before="0" w:line="181" w:lineRule="exact"/>
              <w:ind w:right="90"/>
              <w:rPr>
                <w:sz w:val="16"/>
              </w:rPr>
            </w:pPr>
            <w:r>
              <w:rPr>
                <w:sz w:val="16"/>
              </w:rPr>
              <w:t>BN CA</w:t>
            </w:r>
          </w:p>
          <w:p w14:paraId="26ED02B0" w14:textId="77777777" w:rsidR="00956462" w:rsidRDefault="00956462" w:rsidP="00956462">
            <w:pPr>
              <w:pStyle w:val="TableParagraph"/>
              <w:spacing w:before="1" w:line="129" w:lineRule="exact"/>
              <w:ind w:right="90"/>
              <w:rPr>
                <w:sz w:val="16"/>
              </w:rPr>
            </w:pPr>
            <w:r>
              <w:rPr>
                <w:sz w:val="16"/>
              </w:rPr>
              <w:t>GX</w:t>
            </w:r>
          </w:p>
        </w:tc>
        <w:tc>
          <w:tcPr>
            <w:tcW w:w="805" w:type="dxa"/>
            <w:gridSpan w:val="2"/>
            <w:tcBorders>
              <w:top w:val="nil"/>
              <w:bottom w:val="nil"/>
            </w:tcBorders>
            <w:shd w:val="clear" w:color="auto" w:fill="DADADA"/>
          </w:tcPr>
          <w:p w14:paraId="6D8CDD72"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50185181" w14:textId="77777777" w:rsidR="00956462" w:rsidRDefault="00956462" w:rsidP="00956462">
            <w:pPr>
              <w:pStyle w:val="TableParagraph"/>
              <w:spacing w:before="71"/>
              <w:ind w:left="344"/>
              <w:jc w:val="left"/>
              <w:rPr>
                <w:sz w:val="16"/>
              </w:rPr>
            </w:pPr>
            <w:r>
              <w:rPr>
                <w:w w:val="98"/>
                <w:sz w:val="16"/>
              </w:rPr>
              <w:t>S</w:t>
            </w:r>
          </w:p>
        </w:tc>
      </w:tr>
      <w:tr w:rsidR="00956462" w14:paraId="16E26347" w14:textId="77777777" w:rsidTr="0030023E">
        <w:trPr>
          <w:trHeight w:val="331"/>
        </w:trPr>
        <w:tc>
          <w:tcPr>
            <w:tcW w:w="809" w:type="dxa"/>
            <w:tcBorders>
              <w:top w:val="nil"/>
              <w:bottom w:val="nil"/>
            </w:tcBorders>
          </w:tcPr>
          <w:p w14:paraId="02911A11" w14:textId="77777777" w:rsidR="00956462" w:rsidRDefault="00956462" w:rsidP="00956462">
            <w:pPr>
              <w:pStyle w:val="TableParagraph"/>
              <w:spacing w:before="71"/>
              <w:ind w:left="48" w:right="40"/>
              <w:rPr>
                <w:sz w:val="16"/>
              </w:rPr>
            </w:pPr>
            <w:r>
              <w:rPr>
                <w:sz w:val="16"/>
              </w:rPr>
              <w:t>A923</w:t>
            </w:r>
          </w:p>
        </w:tc>
        <w:tc>
          <w:tcPr>
            <w:tcW w:w="903" w:type="dxa"/>
            <w:tcBorders>
              <w:top w:val="nil"/>
              <w:bottom w:val="nil"/>
            </w:tcBorders>
          </w:tcPr>
          <w:p w14:paraId="13A1B134"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tcPr>
          <w:p w14:paraId="3D17E61E"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tcPr>
          <w:p w14:paraId="58E3EFA7" w14:textId="77777777" w:rsidR="00956462" w:rsidRDefault="00956462" w:rsidP="00956462">
            <w:pPr>
              <w:pStyle w:val="TableParagraph"/>
              <w:spacing w:before="0"/>
              <w:jc w:val="left"/>
              <w:rPr>
                <w:sz w:val="16"/>
              </w:rPr>
            </w:pPr>
          </w:p>
        </w:tc>
        <w:tc>
          <w:tcPr>
            <w:tcW w:w="865" w:type="dxa"/>
            <w:tcBorders>
              <w:top w:val="nil"/>
              <w:bottom w:val="nil"/>
            </w:tcBorders>
          </w:tcPr>
          <w:p w14:paraId="3B6DC2F1" w14:textId="77777777" w:rsidR="00956462" w:rsidRDefault="00956462" w:rsidP="00956462">
            <w:pPr>
              <w:pStyle w:val="TableParagraph"/>
              <w:spacing w:before="71"/>
              <w:ind w:left="87" w:right="86"/>
              <w:rPr>
                <w:sz w:val="16"/>
              </w:rPr>
            </w:pPr>
            <w:r>
              <w:rPr>
                <w:sz w:val="16"/>
              </w:rPr>
              <w:t>2004170</w:t>
            </w:r>
          </w:p>
        </w:tc>
        <w:tc>
          <w:tcPr>
            <w:tcW w:w="704" w:type="dxa"/>
            <w:tcBorders>
              <w:top w:val="nil"/>
              <w:bottom w:val="nil"/>
            </w:tcBorders>
          </w:tcPr>
          <w:p w14:paraId="7CDC7941"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tcPr>
          <w:p w14:paraId="3124AD6C"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tcPr>
          <w:p w14:paraId="671DD6FB" w14:textId="77777777" w:rsidR="00956462" w:rsidRDefault="00956462" w:rsidP="00956462">
            <w:pPr>
              <w:pStyle w:val="TableParagraph"/>
              <w:spacing w:before="71"/>
              <w:ind w:left="197" w:right="203"/>
              <w:rPr>
                <w:sz w:val="16"/>
              </w:rPr>
            </w:pPr>
            <w:r>
              <w:rPr>
                <w:sz w:val="16"/>
              </w:rPr>
              <w:t>CD</w:t>
            </w:r>
          </w:p>
        </w:tc>
        <w:tc>
          <w:tcPr>
            <w:tcW w:w="745" w:type="dxa"/>
            <w:tcBorders>
              <w:top w:val="nil"/>
              <w:bottom w:val="nil"/>
            </w:tcBorders>
          </w:tcPr>
          <w:p w14:paraId="7ECD57B6" w14:textId="77777777" w:rsidR="00956462" w:rsidRDefault="00956462" w:rsidP="00956462">
            <w:pPr>
              <w:pStyle w:val="TableParagraph"/>
              <w:spacing w:before="71"/>
              <w:ind w:right="2"/>
              <w:rPr>
                <w:sz w:val="16"/>
              </w:rPr>
            </w:pPr>
            <w:r>
              <w:rPr>
                <w:sz w:val="16"/>
              </w:rPr>
              <w:t>5D</w:t>
            </w:r>
          </w:p>
        </w:tc>
        <w:tc>
          <w:tcPr>
            <w:tcW w:w="740" w:type="dxa"/>
            <w:tcBorders>
              <w:top w:val="nil"/>
              <w:bottom w:val="nil"/>
            </w:tcBorders>
          </w:tcPr>
          <w:p w14:paraId="26AADCFA"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tcPr>
          <w:p w14:paraId="03EC200A" w14:textId="77777777" w:rsidR="00956462" w:rsidRDefault="00956462" w:rsidP="00956462">
            <w:pPr>
              <w:pStyle w:val="TableParagraph"/>
              <w:spacing w:before="71"/>
              <w:ind w:right="16"/>
              <w:rPr>
                <w:sz w:val="16"/>
              </w:rPr>
            </w:pPr>
            <w:r>
              <w:rPr>
                <w:sz w:val="16"/>
              </w:rPr>
              <w:t>GX</w:t>
            </w:r>
          </w:p>
        </w:tc>
        <w:tc>
          <w:tcPr>
            <w:tcW w:w="755" w:type="dxa"/>
            <w:tcBorders>
              <w:top w:val="nil"/>
              <w:bottom w:val="nil"/>
            </w:tcBorders>
          </w:tcPr>
          <w:p w14:paraId="1495E279" w14:textId="77777777" w:rsidR="00956462" w:rsidRDefault="00956462" w:rsidP="00956462">
            <w:pPr>
              <w:pStyle w:val="TableParagraph"/>
              <w:spacing w:before="0" w:line="181" w:lineRule="exact"/>
              <w:ind w:right="90"/>
              <w:rPr>
                <w:sz w:val="16"/>
              </w:rPr>
            </w:pPr>
            <w:r>
              <w:rPr>
                <w:sz w:val="16"/>
              </w:rPr>
              <w:t>AM BN</w:t>
            </w:r>
          </w:p>
          <w:p w14:paraId="551DF055" w14:textId="77777777" w:rsidR="00956462" w:rsidRDefault="00956462" w:rsidP="00956462">
            <w:pPr>
              <w:pStyle w:val="TableParagraph"/>
              <w:spacing w:before="1" w:line="129" w:lineRule="exact"/>
              <w:ind w:right="90"/>
              <w:rPr>
                <w:sz w:val="16"/>
              </w:rPr>
            </w:pPr>
            <w:r>
              <w:rPr>
                <w:sz w:val="16"/>
              </w:rPr>
              <w:t>GX</w:t>
            </w:r>
          </w:p>
        </w:tc>
        <w:tc>
          <w:tcPr>
            <w:tcW w:w="805" w:type="dxa"/>
            <w:gridSpan w:val="2"/>
            <w:tcBorders>
              <w:top w:val="nil"/>
              <w:bottom w:val="nil"/>
            </w:tcBorders>
          </w:tcPr>
          <w:p w14:paraId="7899C571"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3E3874B7" w14:textId="77777777" w:rsidR="00956462" w:rsidRDefault="00956462" w:rsidP="00956462">
            <w:pPr>
              <w:pStyle w:val="TableParagraph"/>
              <w:spacing w:before="71"/>
              <w:ind w:left="335"/>
              <w:jc w:val="left"/>
              <w:rPr>
                <w:sz w:val="16"/>
              </w:rPr>
            </w:pPr>
            <w:r>
              <w:rPr>
                <w:w w:val="98"/>
                <w:sz w:val="16"/>
              </w:rPr>
              <w:t>R</w:t>
            </w:r>
          </w:p>
        </w:tc>
      </w:tr>
      <w:tr w:rsidR="00956462" w14:paraId="38E4159E" w14:textId="77777777" w:rsidTr="0030023E">
        <w:trPr>
          <w:trHeight w:val="331"/>
        </w:trPr>
        <w:tc>
          <w:tcPr>
            <w:tcW w:w="809" w:type="dxa"/>
            <w:tcBorders>
              <w:top w:val="nil"/>
              <w:bottom w:val="nil"/>
            </w:tcBorders>
            <w:shd w:val="clear" w:color="auto" w:fill="DADADA"/>
          </w:tcPr>
          <w:p w14:paraId="0607699F" w14:textId="77777777" w:rsidR="00956462" w:rsidRDefault="00956462" w:rsidP="00956462">
            <w:pPr>
              <w:pStyle w:val="TableParagraph"/>
              <w:spacing w:before="71"/>
              <w:ind w:left="48" w:right="40"/>
              <w:rPr>
                <w:sz w:val="16"/>
              </w:rPr>
            </w:pPr>
            <w:r>
              <w:rPr>
                <w:sz w:val="16"/>
              </w:rPr>
              <w:t>A924</w:t>
            </w:r>
          </w:p>
        </w:tc>
        <w:tc>
          <w:tcPr>
            <w:tcW w:w="903" w:type="dxa"/>
            <w:tcBorders>
              <w:top w:val="nil"/>
              <w:bottom w:val="nil"/>
            </w:tcBorders>
            <w:shd w:val="clear" w:color="auto" w:fill="DADADA"/>
          </w:tcPr>
          <w:p w14:paraId="656BAF88" w14:textId="77777777" w:rsidR="00956462" w:rsidRDefault="00956462" w:rsidP="00956462">
            <w:pPr>
              <w:pStyle w:val="TableParagraph"/>
              <w:spacing w:before="71"/>
              <w:ind w:left="290" w:right="287"/>
              <w:rPr>
                <w:sz w:val="16"/>
              </w:rPr>
            </w:pPr>
            <w:r>
              <w:rPr>
                <w:sz w:val="16"/>
              </w:rPr>
              <w:t>DA</w:t>
            </w:r>
          </w:p>
        </w:tc>
        <w:tc>
          <w:tcPr>
            <w:tcW w:w="793" w:type="dxa"/>
            <w:tcBorders>
              <w:top w:val="nil"/>
              <w:bottom w:val="nil"/>
            </w:tcBorders>
            <w:shd w:val="clear" w:color="auto" w:fill="DADADA"/>
          </w:tcPr>
          <w:p w14:paraId="6F39EC24" w14:textId="77777777" w:rsidR="00956462" w:rsidRDefault="00956462" w:rsidP="00956462">
            <w:pPr>
              <w:pStyle w:val="TableParagraph"/>
              <w:spacing w:before="71"/>
              <w:ind w:right="347"/>
              <w:jc w:val="right"/>
              <w:rPr>
                <w:sz w:val="16"/>
              </w:rPr>
            </w:pPr>
            <w:r>
              <w:rPr>
                <w:w w:val="98"/>
                <w:sz w:val="16"/>
              </w:rPr>
              <w:t>0</w:t>
            </w:r>
          </w:p>
        </w:tc>
        <w:tc>
          <w:tcPr>
            <w:tcW w:w="1033" w:type="dxa"/>
            <w:tcBorders>
              <w:top w:val="nil"/>
              <w:bottom w:val="nil"/>
            </w:tcBorders>
            <w:shd w:val="clear" w:color="auto" w:fill="DADADA"/>
          </w:tcPr>
          <w:p w14:paraId="1C2504F6"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533C09CA" w14:textId="77777777" w:rsidR="00956462" w:rsidRDefault="00956462" w:rsidP="00956462">
            <w:pPr>
              <w:pStyle w:val="TableParagraph"/>
              <w:spacing w:before="71"/>
              <w:ind w:left="87" w:right="86"/>
              <w:rPr>
                <w:sz w:val="16"/>
              </w:rPr>
            </w:pPr>
            <w:r>
              <w:rPr>
                <w:sz w:val="16"/>
              </w:rPr>
              <w:t>2017143</w:t>
            </w:r>
          </w:p>
        </w:tc>
        <w:tc>
          <w:tcPr>
            <w:tcW w:w="704" w:type="dxa"/>
            <w:tcBorders>
              <w:top w:val="nil"/>
              <w:bottom w:val="nil"/>
            </w:tcBorders>
            <w:shd w:val="clear" w:color="auto" w:fill="DADADA"/>
          </w:tcPr>
          <w:p w14:paraId="41505B9B" w14:textId="77777777" w:rsidR="00956462" w:rsidRDefault="00956462" w:rsidP="00956462">
            <w:pPr>
              <w:pStyle w:val="TableParagraph"/>
              <w:spacing w:before="71"/>
              <w:ind w:left="231"/>
              <w:jc w:val="left"/>
              <w:rPr>
                <w:sz w:val="16"/>
              </w:rPr>
            </w:pPr>
            <w:r>
              <w:rPr>
                <w:sz w:val="16"/>
              </w:rPr>
              <w:t>GX</w:t>
            </w:r>
          </w:p>
        </w:tc>
        <w:tc>
          <w:tcPr>
            <w:tcW w:w="750" w:type="dxa"/>
            <w:tcBorders>
              <w:top w:val="nil"/>
              <w:bottom w:val="nil"/>
            </w:tcBorders>
            <w:shd w:val="clear" w:color="auto" w:fill="DADADA"/>
          </w:tcPr>
          <w:p w14:paraId="42D71F40" w14:textId="77777777" w:rsidR="00956462" w:rsidRDefault="00956462" w:rsidP="00956462">
            <w:pPr>
              <w:pStyle w:val="TableParagraph"/>
              <w:spacing w:before="71"/>
              <w:ind w:left="268" w:right="272"/>
              <w:rPr>
                <w:sz w:val="16"/>
              </w:rPr>
            </w:pPr>
            <w:r>
              <w:rPr>
                <w:sz w:val="16"/>
              </w:rPr>
              <w:t>01</w:t>
            </w:r>
          </w:p>
        </w:tc>
        <w:tc>
          <w:tcPr>
            <w:tcW w:w="702" w:type="dxa"/>
            <w:tcBorders>
              <w:top w:val="nil"/>
              <w:bottom w:val="nil"/>
            </w:tcBorders>
            <w:shd w:val="clear" w:color="auto" w:fill="DADADA"/>
          </w:tcPr>
          <w:p w14:paraId="51D6C133" w14:textId="77777777" w:rsidR="00956462" w:rsidRDefault="00956462" w:rsidP="00956462">
            <w:pPr>
              <w:pStyle w:val="TableParagraph"/>
              <w:spacing w:before="100"/>
              <w:ind w:left="193" w:right="203"/>
              <w:rPr>
                <w:sz w:val="16"/>
              </w:rPr>
            </w:pPr>
            <w:r>
              <w:rPr>
                <w:sz w:val="16"/>
              </w:rPr>
              <w:t>AQ</w:t>
            </w:r>
          </w:p>
        </w:tc>
        <w:tc>
          <w:tcPr>
            <w:tcW w:w="745" w:type="dxa"/>
            <w:tcBorders>
              <w:top w:val="nil"/>
              <w:bottom w:val="nil"/>
            </w:tcBorders>
            <w:shd w:val="clear" w:color="auto" w:fill="DADADA"/>
          </w:tcPr>
          <w:p w14:paraId="36BEB165"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shd w:val="clear" w:color="auto" w:fill="DADADA"/>
          </w:tcPr>
          <w:p w14:paraId="4CA850CC" w14:textId="77777777" w:rsidR="00956462" w:rsidRDefault="00956462" w:rsidP="00956462">
            <w:pPr>
              <w:pStyle w:val="TableParagraph"/>
              <w:spacing w:before="71"/>
              <w:ind w:left="246"/>
              <w:jc w:val="left"/>
              <w:rPr>
                <w:sz w:val="16"/>
              </w:rPr>
            </w:pPr>
            <w:r>
              <w:rPr>
                <w:sz w:val="16"/>
              </w:rPr>
              <w:t>GX</w:t>
            </w:r>
          </w:p>
        </w:tc>
        <w:tc>
          <w:tcPr>
            <w:tcW w:w="745" w:type="dxa"/>
            <w:tcBorders>
              <w:top w:val="nil"/>
              <w:bottom w:val="nil"/>
            </w:tcBorders>
            <w:shd w:val="clear" w:color="auto" w:fill="DADADA"/>
          </w:tcPr>
          <w:p w14:paraId="70308B88" w14:textId="77777777" w:rsidR="00956462" w:rsidRDefault="00956462" w:rsidP="00956462">
            <w:pPr>
              <w:pStyle w:val="TableParagraph"/>
              <w:spacing w:before="71"/>
              <w:ind w:right="16"/>
              <w:rPr>
                <w:sz w:val="16"/>
              </w:rPr>
            </w:pPr>
            <w:r>
              <w:rPr>
                <w:sz w:val="16"/>
              </w:rPr>
              <w:t>GX</w:t>
            </w:r>
          </w:p>
        </w:tc>
        <w:tc>
          <w:tcPr>
            <w:tcW w:w="755" w:type="dxa"/>
            <w:tcBorders>
              <w:top w:val="nil"/>
              <w:bottom w:val="nil"/>
            </w:tcBorders>
            <w:shd w:val="clear" w:color="auto" w:fill="DADADA"/>
          </w:tcPr>
          <w:p w14:paraId="1165D00D" w14:textId="77777777" w:rsidR="00956462" w:rsidRDefault="00956462" w:rsidP="00956462">
            <w:pPr>
              <w:pStyle w:val="TableParagraph"/>
              <w:spacing w:before="71"/>
              <w:ind w:right="90"/>
              <w:rPr>
                <w:sz w:val="16"/>
              </w:rPr>
            </w:pPr>
            <w:r>
              <w:rPr>
                <w:sz w:val="16"/>
              </w:rPr>
              <w:t>GX</w:t>
            </w:r>
          </w:p>
        </w:tc>
        <w:tc>
          <w:tcPr>
            <w:tcW w:w="805" w:type="dxa"/>
            <w:gridSpan w:val="2"/>
            <w:tcBorders>
              <w:top w:val="nil"/>
              <w:bottom w:val="nil"/>
            </w:tcBorders>
            <w:shd w:val="clear" w:color="auto" w:fill="DADADA"/>
          </w:tcPr>
          <w:p w14:paraId="09EB4F14" w14:textId="77777777" w:rsidR="00956462" w:rsidRDefault="00956462" w:rsidP="00956462">
            <w:pPr>
              <w:pStyle w:val="TableParagraph"/>
              <w:spacing w:before="71"/>
              <w:ind w:left="314"/>
              <w:jc w:val="left"/>
              <w:rPr>
                <w:sz w:val="16"/>
              </w:rPr>
            </w:pPr>
            <w:r>
              <w:rPr>
                <w:sz w:val="16"/>
              </w:rPr>
              <w:t>T</w:t>
            </w:r>
          </w:p>
        </w:tc>
        <w:tc>
          <w:tcPr>
            <w:tcW w:w="810" w:type="dxa"/>
            <w:gridSpan w:val="2"/>
            <w:tcBorders>
              <w:top w:val="nil"/>
              <w:bottom w:val="nil"/>
            </w:tcBorders>
            <w:shd w:val="clear" w:color="auto" w:fill="DADADA"/>
          </w:tcPr>
          <w:p w14:paraId="23456944" w14:textId="77777777" w:rsidR="00956462" w:rsidRDefault="00956462" w:rsidP="00956462">
            <w:pPr>
              <w:pStyle w:val="TableParagraph"/>
              <w:spacing w:before="0"/>
              <w:jc w:val="left"/>
              <w:rPr>
                <w:sz w:val="16"/>
              </w:rPr>
            </w:pPr>
          </w:p>
        </w:tc>
      </w:tr>
      <w:tr w:rsidR="00956462" w14:paraId="1440C45C" w14:textId="77777777" w:rsidTr="0030023E">
        <w:trPr>
          <w:trHeight w:val="331"/>
        </w:trPr>
        <w:tc>
          <w:tcPr>
            <w:tcW w:w="809" w:type="dxa"/>
            <w:tcBorders>
              <w:top w:val="nil"/>
              <w:bottom w:val="nil"/>
            </w:tcBorders>
          </w:tcPr>
          <w:p w14:paraId="211E25EB" w14:textId="77777777" w:rsidR="00956462" w:rsidRDefault="00956462" w:rsidP="00956462">
            <w:pPr>
              <w:pStyle w:val="TableParagraph"/>
              <w:spacing w:before="69"/>
              <w:ind w:left="48" w:right="40"/>
              <w:rPr>
                <w:sz w:val="16"/>
              </w:rPr>
            </w:pPr>
            <w:r>
              <w:rPr>
                <w:sz w:val="16"/>
              </w:rPr>
              <w:t>A925</w:t>
            </w:r>
          </w:p>
        </w:tc>
        <w:tc>
          <w:tcPr>
            <w:tcW w:w="903" w:type="dxa"/>
            <w:tcBorders>
              <w:top w:val="nil"/>
              <w:bottom w:val="nil"/>
            </w:tcBorders>
          </w:tcPr>
          <w:p w14:paraId="1CA161D8"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76335B28"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2B3CF682" w14:textId="77777777" w:rsidR="00956462" w:rsidRDefault="00956462" w:rsidP="00956462">
            <w:pPr>
              <w:pStyle w:val="TableParagraph"/>
              <w:spacing w:before="0"/>
              <w:jc w:val="left"/>
              <w:rPr>
                <w:sz w:val="16"/>
              </w:rPr>
            </w:pPr>
          </w:p>
        </w:tc>
        <w:tc>
          <w:tcPr>
            <w:tcW w:w="865" w:type="dxa"/>
            <w:tcBorders>
              <w:top w:val="nil"/>
              <w:bottom w:val="nil"/>
            </w:tcBorders>
          </w:tcPr>
          <w:p w14:paraId="5CC99F22" w14:textId="77777777" w:rsidR="00956462" w:rsidRDefault="00956462" w:rsidP="00956462">
            <w:pPr>
              <w:pStyle w:val="TableParagraph"/>
              <w:spacing w:before="69"/>
              <w:ind w:left="87" w:right="86"/>
              <w:rPr>
                <w:sz w:val="16"/>
              </w:rPr>
            </w:pPr>
            <w:r>
              <w:rPr>
                <w:sz w:val="16"/>
              </w:rPr>
              <w:t>2017143</w:t>
            </w:r>
          </w:p>
        </w:tc>
        <w:tc>
          <w:tcPr>
            <w:tcW w:w="704" w:type="dxa"/>
            <w:tcBorders>
              <w:top w:val="nil"/>
              <w:bottom w:val="nil"/>
            </w:tcBorders>
          </w:tcPr>
          <w:p w14:paraId="3DEAC740" w14:textId="77777777" w:rsidR="00956462" w:rsidRDefault="00956462" w:rsidP="00956462">
            <w:pPr>
              <w:pStyle w:val="TableParagraph"/>
              <w:spacing w:before="69"/>
              <w:ind w:left="231"/>
              <w:jc w:val="left"/>
              <w:rPr>
                <w:sz w:val="16"/>
              </w:rPr>
            </w:pPr>
            <w:r>
              <w:rPr>
                <w:sz w:val="16"/>
              </w:rPr>
              <w:t>GX</w:t>
            </w:r>
          </w:p>
        </w:tc>
        <w:tc>
          <w:tcPr>
            <w:tcW w:w="750" w:type="dxa"/>
            <w:tcBorders>
              <w:top w:val="nil"/>
              <w:bottom w:val="nil"/>
            </w:tcBorders>
          </w:tcPr>
          <w:p w14:paraId="72EAAB4D" w14:textId="77777777" w:rsidR="00956462" w:rsidRDefault="00956462" w:rsidP="00956462">
            <w:pPr>
              <w:pStyle w:val="TableParagraph"/>
              <w:spacing w:before="69"/>
              <w:ind w:left="268" w:right="272"/>
              <w:rPr>
                <w:sz w:val="16"/>
              </w:rPr>
            </w:pPr>
            <w:r>
              <w:rPr>
                <w:sz w:val="16"/>
              </w:rPr>
              <w:t>01</w:t>
            </w:r>
          </w:p>
        </w:tc>
        <w:tc>
          <w:tcPr>
            <w:tcW w:w="702" w:type="dxa"/>
            <w:tcBorders>
              <w:top w:val="nil"/>
              <w:bottom w:val="nil"/>
            </w:tcBorders>
          </w:tcPr>
          <w:p w14:paraId="2FBAACFF" w14:textId="77777777" w:rsidR="00956462" w:rsidRDefault="00956462" w:rsidP="00956462">
            <w:pPr>
              <w:pStyle w:val="TableParagraph"/>
              <w:spacing w:before="100"/>
              <w:ind w:left="193" w:right="203"/>
              <w:rPr>
                <w:sz w:val="16"/>
              </w:rPr>
            </w:pPr>
            <w:r>
              <w:rPr>
                <w:sz w:val="16"/>
              </w:rPr>
              <w:t>AQ</w:t>
            </w:r>
          </w:p>
        </w:tc>
        <w:tc>
          <w:tcPr>
            <w:tcW w:w="745" w:type="dxa"/>
            <w:tcBorders>
              <w:top w:val="nil"/>
              <w:bottom w:val="nil"/>
            </w:tcBorders>
          </w:tcPr>
          <w:p w14:paraId="278B8E93" w14:textId="77777777" w:rsidR="00956462" w:rsidRDefault="00956462" w:rsidP="00956462">
            <w:pPr>
              <w:pStyle w:val="TableParagraph"/>
              <w:spacing w:before="100"/>
              <w:ind w:right="2"/>
              <w:rPr>
                <w:sz w:val="16"/>
              </w:rPr>
            </w:pPr>
            <w:r>
              <w:rPr>
                <w:sz w:val="16"/>
              </w:rPr>
              <w:t>5D</w:t>
            </w:r>
          </w:p>
        </w:tc>
        <w:tc>
          <w:tcPr>
            <w:tcW w:w="740" w:type="dxa"/>
            <w:tcBorders>
              <w:top w:val="nil"/>
              <w:bottom w:val="nil"/>
            </w:tcBorders>
          </w:tcPr>
          <w:p w14:paraId="2FE9725F" w14:textId="77777777" w:rsidR="00956462" w:rsidRDefault="00956462" w:rsidP="00956462">
            <w:pPr>
              <w:pStyle w:val="TableParagraph"/>
              <w:spacing w:before="69"/>
              <w:ind w:left="246"/>
              <w:jc w:val="left"/>
              <w:rPr>
                <w:sz w:val="16"/>
              </w:rPr>
            </w:pPr>
            <w:r>
              <w:rPr>
                <w:sz w:val="16"/>
              </w:rPr>
              <w:t>GX</w:t>
            </w:r>
          </w:p>
        </w:tc>
        <w:tc>
          <w:tcPr>
            <w:tcW w:w="745" w:type="dxa"/>
            <w:tcBorders>
              <w:top w:val="nil"/>
              <w:bottom w:val="nil"/>
            </w:tcBorders>
          </w:tcPr>
          <w:p w14:paraId="29D57F9A" w14:textId="77777777" w:rsidR="00956462" w:rsidRDefault="00956462" w:rsidP="00956462">
            <w:pPr>
              <w:pStyle w:val="TableParagraph"/>
              <w:spacing w:before="69"/>
              <w:ind w:right="16"/>
              <w:rPr>
                <w:sz w:val="16"/>
              </w:rPr>
            </w:pPr>
            <w:r>
              <w:rPr>
                <w:sz w:val="16"/>
              </w:rPr>
              <w:t>GX</w:t>
            </w:r>
          </w:p>
        </w:tc>
        <w:tc>
          <w:tcPr>
            <w:tcW w:w="755" w:type="dxa"/>
            <w:tcBorders>
              <w:top w:val="nil"/>
              <w:bottom w:val="nil"/>
            </w:tcBorders>
          </w:tcPr>
          <w:p w14:paraId="7E8D0FA8" w14:textId="77777777" w:rsidR="00956462" w:rsidRDefault="00956462" w:rsidP="00956462">
            <w:pPr>
              <w:pStyle w:val="TableParagraph"/>
              <w:spacing w:before="69"/>
              <w:ind w:right="90"/>
              <w:rPr>
                <w:sz w:val="16"/>
              </w:rPr>
            </w:pPr>
            <w:r>
              <w:rPr>
                <w:sz w:val="16"/>
              </w:rPr>
              <w:t>GX</w:t>
            </w:r>
          </w:p>
        </w:tc>
        <w:tc>
          <w:tcPr>
            <w:tcW w:w="805" w:type="dxa"/>
            <w:gridSpan w:val="2"/>
            <w:tcBorders>
              <w:top w:val="nil"/>
              <w:bottom w:val="nil"/>
            </w:tcBorders>
          </w:tcPr>
          <w:p w14:paraId="049EA2A3"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54D1EB67" w14:textId="77777777" w:rsidR="00956462" w:rsidRDefault="00956462" w:rsidP="00956462">
            <w:pPr>
              <w:pStyle w:val="TableParagraph"/>
              <w:spacing w:before="0"/>
              <w:jc w:val="left"/>
              <w:rPr>
                <w:sz w:val="16"/>
              </w:rPr>
            </w:pPr>
          </w:p>
        </w:tc>
      </w:tr>
      <w:tr w:rsidR="00956462" w14:paraId="4EE030E9" w14:textId="77777777" w:rsidTr="0030023E">
        <w:trPr>
          <w:trHeight w:val="331"/>
        </w:trPr>
        <w:tc>
          <w:tcPr>
            <w:tcW w:w="809" w:type="dxa"/>
            <w:tcBorders>
              <w:top w:val="nil"/>
              <w:bottom w:val="nil"/>
            </w:tcBorders>
            <w:shd w:val="clear" w:color="auto" w:fill="DADADA"/>
          </w:tcPr>
          <w:p w14:paraId="13B9AD27" w14:textId="77777777" w:rsidR="00956462" w:rsidRDefault="00956462" w:rsidP="00956462">
            <w:pPr>
              <w:pStyle w:val="TableParagraph"/>
              <w:spacing w:before="69"/>
              <w:ind w:left="48" w:right="40"/>
              <w:rPr>
                <w:sz w:val="16"/>
              </w:rPr>
            </w:pPr>
            <w:r>
              <w:rPr>
                <w:sz w:val="16"/>
              </w:rPr>
              <w:t>A950</w:t>
            </w:r>
          </w:p>
        </w:tc>
        <w:tc>
          <w:tcPr>
            <w:tcW w:w="903" w:type="dxa"/>
            <w:tcBorders>
              <w:top w:val="nil"/>
              <w:bottom w:val="nil"/>
            </w:tcBorders>
            <w:shd w:val="clear" w:color="auto" w:fill="DADADA"/>
          </w:tcPr>
          <w:p w14:paraId="55347FB1"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shd w:val="clear" w:color="auto" w:fill="DADADA"/>
          </w:tcPr>
          <w:p w14:paraId="5A1390ED"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shd w:val="clear" w:color="auto" w:fill="DADADA"/>
          </w:tcPr>
          <w:p w14:paraId="3BABB5F4"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45703405" w14:textId="77777777" w:rsidR="00956462" w:rsidRDefault="00956462" w:rsidP="00956462">
            <w:pPr>
              <w:pStyle w:val="TableParagraph"/>
              <w:spacing w:before="69"/>
              <w:ind w:left="87" w:right="86"/>
              <w:rPr>
                <w:sz w:val="16"/>
              </w:rPr>
            </w:pPr>
            <w:r>
              <w:rPr>
                <w:sz w:val="16"/>
              </w:rPr>
              <w:t>2000061</w:t>
            </w:r>
          </w:p>
        </w:tc>
        <w:tc>
          <w:tcPr>
            <w:tcW w:w="704" w:type="dxa"/>
            <w:tcBorders>
              <w:top w:val="nil"/>
              <w:bottom w:val="nil"/>
            </w:tcBorders>
            <w:shd w:val="clear" w:color="auto" w:fill="DADADA"/>
          </w:tcPr>
          <w:p w14:paraId="7C88909C" w14:textId="77777777" w:rsidR="00956462" w:rsidRDefault="00956462" w:rsidP="00956462">
            <w:pPr>
              <w:pStyle w:val="TableParagraph"/>
              <w:spacing w:before="69"/>
              <w:ind w:left="231"/>
              <w:jc w:val="left"/>
              <w:rPr>
                <w:sz w:val="16"/>
              </w:rPr>
            </w:pPr>
            <w:r>
              <w:rPr>
                <w:sz w:val="16"/>
              </w:rPr>
              <w:t>HD</w:t>
            </w:r>
          </w:p>
        </w:tc>
        <w:tc>
          <w:tcPr>
            <w:tcW w:w="750" w:type="dxa"/>
            <w:tcBorders>
              <w:top w:val="nil"/>
              <w:bottom w:val="nil"/>
            </w:tcBorders>
            <w:shd w:val="clear" w:color="auto" w:fill="DADADA"/>
          </w:tcPr>
          <w:p w14:paraId="1E20A6FC" w14:textId="77777777" w:rsidR="00956462" w:rsidRDefault="00956462" w:rsidP="00956462">
            <w:pPr>
              <w:pStyle w:val="TableParagraph"/>
              <w:spacing w:before="69"/>
              <w:ind w:left="268" w:right="272"/>
              <w:rPr>
                <w:sz w:val="16"/>
              </w:rPr>
            </w:pPr>
            <w:r>
              <w:rPr>
                <w:sz w:val="16"/>
              </w:rPr>
              <w:t>06</w:t>
            </w:r>
          </w:p>
        </w:tc>
        <w:tc>
          <w:tcPr>
            <w:tcW w:w="702" w:type="dxa"/>
            <w:tcBorders>
              <w:top w:val="nil"/>
              <w:bottom w:val="nil"/>
            </w:tcBorders>
            <w:shd w:val="clear" w:color="auto" w:fill="DADADA"/>
          </w:tcPr>
          <w:p w14:paraId="65B2E431"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shd w:val="clear" w:color="auto" w:fill="DADADA"/>
          </w:tcPr>
          <w:p w14:paraId="1AE9130E" w14:textId="77777777" w:rsidR="00956462" w:rsidRDefault="00956462" w:rsidP="00956462">
            <w:pPr>
              <w:pStyle w:val="TableParagraph"/>
              <w:spacing w:before="69"/>
              <w:ind w:right="4"/>
              <w:rPr>
                <w:sz w:val="16"/>
              </w:rPr>
            </w:pPr>
            <w:r>
              <w:rPr>
                <w:sz w:val="16"/>
              </w:rPr>
              <w:t>67</w:t>
            </w:r>
          </w:p>
        </w:tc>
        <w:tc>
          <w:tcPr>
            <w:tcW w:w="740" w:type="dxa"/>
            <w:tcBorders>
              <w:top w:val="nil"/>
              <w:bottom w:val="nil"/>
            </w:tcBorders>
            <w:shd w:val="clear" w:color="auto" w:fill="DADADA"/>
          </w:tcPr>
          <w:p w14:paraId="7A8CBF19" w14:textId="77777777" w:rsidR="00956462" w:rsidRDefault="00956462" w:rsidP="00956462">
            <w:pPr>
              <w:pStyle w:val="TableParagraph"/>
              <w:spacing w:before="69"/>
              <w:ind w:left="246"/>
              <w:jc w:val="left"/>
              <w:rPr>
                <w:sz w:val="16"/>
              </w:rPr>
            </w:pPr>
            <w:r>
              <w:rPr>
                <w:sz w:val="16"/>
              </w:rPr>
              <w:t>HD</w:t>
            </w:r>
          </w:p>
        </w:tc>
        <w:tc>
          <w:tcPr>
            <w:tcW w:w="745" w:type="dxa"/>
            <w:tcBorders>
              <w:top w:val="nil"/>
              <w:bottom w:val="nil"/>
            </w:tcBorders>
            <w:shd w:val="clear" w:color="auto" w:fill="DADADA"/>
          </w:tcPr>
          <w:p w14:paraId="048C1912" w14:textId="77777777" w:rsidR="00956462" w:rsidRDefault="00956462" w:rsidP="00956462">
            <w:pPr>
              <w:pStyle w:val="TableParagraph"/>
              <w:spacing w:before="69"/>
              <w:ind w:right="14"/>
              <w:rPr>
                <w:sz w:val="16"/>
              </w:rPr>
            </w:pPr>
            <w:r>
              <w:rPr>
                <w:sz w:val="16"/>
              </w:rPr>
              <w:t>CL HD XP</w:t>
            </w:r>
          </w:p>
        </w:tc>
        <w:tc>
          <w:tcPr>
            <w:tcW w:w="755" w:type="dxa"/>
            <w:tcBorders>
              <w:top w:val="nil"/>
              <w:bottom w:val="nil"/>
            </w:tcBorders>
            <w:shd w:val="clear" w:color="auto" w:fill="DADADA"/>
          </w:tcPr>
          <w:p w14:paraId="0DAA8C1A" w14:textId="77777777" w:rsidR="00956462" w:rsidRDefault="00956462" w:rsidP="00956462">
            <w:pPr>
              <w:pStyle w:val="TableParagraph"/>
              <w:spacing w:before="69"/>
              <w:ind w:left="-6" w:right="90"/>
              <w:rPr>
                <w:sz w:val="16"/>
              </w:rPr>
            </w:pPr>
            <w:r>
              <w:rPr>
                <w:sz w:val="16"/>
              </w:rPr>
              <w:t>BN CL</w:t>
            </w:r>
            <w:r>
              <w:rPr>
                <w:spacing w:val="-4"/>
                <w:sz w:val="16"/>
              </w:rPr>
              <w:t xml:space="preserve"> </w:t>
            </w:r>
            <w:r>
              <w:rPr>
                <w:sz w:val="16"/>
              </w:rPr>
              <w:t>HD</w:t>
            </w:r>
          </w:p>
        </w:tc>
        <w:tc>
          <w:tcPr>
            <w:tcW w:w="805" w:type="dxa"/>
            <w:gridSpan w:val="2"/>
            <w:tcBorders>
              <w:top w:val="nil"/>
              <w:bottom w:val="nil"/>
            </w:tcBorders>
            <w:shd w:val="clear" w:color="auto" w:fill="DADADA"/>
          </w:tcPr>
          <w:p w14:paraId="62CD7CA3"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00336617" w14:textId="77777777" w:rsidR="00956462" w:rsidRDefault="00956462" w:rsidP="00956462">
            <w:pPr>
              <w:pStyle w:val="TableParagraph"/>
              <w:spacing w:before="69"/>
              <w:ind w:left="330"/>
              <w:jc w:val="left"/>
              <w:rPr>
                <w:sz w:val="16"/>
              </w:rPr>
            </w:pPr>
            <w:r>
              <w:rPr>
                <w:w w:val="98"/>
                <w:sz w:val="16"/>
              </w:rPr>
              <w:t>G</w:t>
            </w:r>
          </w:p>
        </w:tc>
      </w:tr>
      <w:tr w:rsidR="00956462" w14:paraId="7AA7800D" w14:textId="77777777" w:rsidTr="0030023E">
        <w:trPr>
          <w:trHeight w:val="331"/>
        </w:trPr>
        <w:tc>
          <w:tcPr>
            <w:tcW w:w="809" w:type="dxa"/>
            <w:tcBorders>
              <w:top w:val="nil"/>
              <w:bottom w:val="nil"/>
            </w:tcBorders>
          </w:tcPr>
          <w:p w14:paraId="09C12919" w14:textId="77777777" w:rsidR="00956462" w:rsidRDefault="00956462" w:rsidP="00956462">
            <w:pPr>
              <w:pStyle w:val="TableParagraph"/>
              <w:spacing w:before="69"/>
              <w:ind w:left="48" w:right="40"/>
              <w:rPr>
                <w:sz w:val="16"/>
              </w:rPr>
            </w:pPr>
            <w:r>
              <w:rPr>
                <w:sz w:val="16"/>
              </w:rPr>
              <w:lastRenderedPageBreak/>
              <w:t>A954</w:t>
            </w:r>
          </w:p>
        </w:tc>
        <w:tc>
          <w:tcPr>
            <w:tcW w:w="903" w:type="dxa"/>
            <w:tcBorders>
              <w:top w:val="nil"/>
              <w:bottom w:val="nil"/>
            </w:tcBorders>
          </w:tcPr>
          <w:p w14:paraId="52526CC3" w14:textId="77777777" w:rsidR="00956462" w:rsidRDefault="00956462" w:rsidP="00956462">
            <w:pPr>
              <w:pStyle w:val="TableParagraph"/>
              <w:spacing w:before="69"/>
              <w:ind w:left="290" w:right="287"/>
              <w:rPr>
                <w:sz w:val="16"/>
              </w:rPr>
            </w:pPr>
            <w:r>
              <w:rPr>
                <w:sz w:val="16"/>
              </w:rPr>
              <w:t>DA</w:t>
            </w:r>
          </w:p>
        </w:tc>
        <w:tc>
          <w:tcPr>
            <w:tcW w:w="793" w:type="dxa"/>
            <w:tcBorders>
              <w:top w:val="nil"/>
              <w:bottom w:val="nil"/>
            </w:tcBorders>
          </w:tcPr>
          <w:p w14:paraId="3F235606" w14:textId="77777777" w:rsidR="00956462" w:rsidRDefault="00956462" w:rsidP="00956462">
            <w:pPr>
              <w:pStyle w:val="TableParagraph"/>
              <w:spacing w:before="69"/>
              <w:ind w:right="347"/>
              <w:jc w:val="right"/>
              <w:rPr>
                <w:sz w:val="16"/>
              </w:rPr>
            </w:pPr>
            <w:r>
              <w:rPr>
                <w:w w:val="98"/>
                <w:sz w:val="16"/>
              </w:rPr>
              <w:t>0</w:t>
            </w:r>
          </w:p>
        </w:tc>
        <w:tc>
          <w:tcPr>
            <w:tcW w:w="1033" w:type="dxa"/>
            <w:tcBorders>
              <w:top w:val="nil"/>
              <w:bottom w:val="nil"/>
            </w:tcBorders>
          </w:tcPr>
          <w:p w14:paraId="49A7EE35" w14:textId="77777777" w:rsidR="00956462" w:rsidRDefault="00956462" w:rsidP="00956462">
            <w:pPr>
              <w:pStyle w:val="TableParagraph"/>
              <w:spacing w:before="0"/>
              <w:jc w:val="left"/>
              <w:rPr>
                <w:sz w:val="16"/>
              </w:rPr>
            </w:pPr>
          </w:p>
        </w:tc>
        <w:tc>
          <w:tcPr>
            <w:tcW w:w="865" w:type="dxa"/>
            <w:tcBorders>
              <w:top w:val="nil"/>
              <w:bottom w:val="nil"/>
            </w:tcBorders>
          </w:tcPr>
          <w:p w14:paraId="4A6A52C7" w14:textId="77777777" w:rsidR="00956462" w:rsidRDefault="00956462" w:rsidP="00956462">
            <w:pPr>
              <w:pStyle w:val="TableParagraph"/>
              <w:spacing w:before="69"/>
              <w:ind w:left="87" w:right="86"/>
              <w:rPr>
                <w:sz w:val="16"/>
              </w:rPr>
            </w:pPr>
            <w:r>
              <w:rPr>
                <w:sz w:val="16"/>
              </w:rPr>
              <w:t>1999036</w:t>
            </w:r>
          </w:p>
        </w:tc>
        <w:tc>
          <w:tcPr>
            <w:tcW w:w="704" w:type="dxa"/>
            <w:tcBorders>
              <w:top w:val="nil"/>
              <w:bottom w:val="nil"/>
            </w:tcBorders>
          </w:tcPr>
          <w:p w14:paraId="6BF668DE" w14:textId="77777777" w:rsidR="00956462" w:rsidRDefault="00956462" w:rsidP="00956462">
            <w:pPr>
              <w:pStyle w:val="TableParagraph"/>
              <w:spacing w:before="69"/>
              <w:ind w:left="269"/>
              <w:jc w:val="left"/>
              <w:rPr>
                <w:sz w:val="16"/>
              </w:rPr>
            </w:pPr>
            <w:r>
              <w:rPr>
                <w:sz w:val="16"/>
              </w:rPr>
              <w:t>SJ</w:t>
            </w:r>
          </w:p>
        </w:tc>
        <w:tc>
          <w:tcPr>
            <w:tcW w:w="750" w:type="dxa"/>
            <w:tcBorders>
              <w:top w:val="nil"/>
              <w:bottom w:val="nil"/>
            </w:tcBorders>
          </w:tcPr>
          <w:p w14:paraId="6721FEE9" w14:textId="77777777" w:rsidR="00956462" w:rsidRDefault="00956462" w:rsidP="00956462">
            <w:pPr>
              <w:pStyle w:val="TableParagraph"/>
              <w:spacing w:before="69"/>
              <w:ind w:left="268" w:right="272"/>
              <w:rPr>
                <w:sz w:val="16"/>
              </w:rPr>
            </w:pPr>
            <w:r>
              <w:rPr>
                <w:sz w:val="16"/>
              </w:rPr>
              <w:t>22</w:t>
            </w:r>
          </w:p>
        </w:tc>
        <w:tc>
          <w:tcPr>
            <w:tcW w:w="702" w:type="dxa"/>
            <w:tcBorders>
              <w:top w:val="nil"/>
              <w:bottom w:val="nil"/>
            </w:tcBorders>
          </w:tcPr>
          <w:p w14:paraId="1E3D3100" w14:textId="77777777" w:rsidR="00956462" w:rsidRDefault="00956462" w:rsidP="00956462">
            <w:pPr>
              <w:pStyle w:val="TableParagraph"/>
              <w:spacing w:before="69"/>
              <w:ind w:left="198" w:right="203"/>
              <w:rPr>
                <w:sz w:val="16"/>
              </w:rPr>
            </w:pPr>
            <w:r>
              <w:rPr>
                <w:sz w:val="16"/>
              </w:rPr>
              <w:t>CL</w:t>
            </w:r>
          </w:p>
        </w:tc>
        <w:tc>
          <w:tcPr>
            <w:tcW w:w="745" w:type="dxa"/>
            <w:tcBorders>
              <w:top w:val="nil"/>
              <w:bottom w:val="nil"/>
            </w:tcBorders>
          </w:tcPr>
          <w:p w14:paraId="2C8D863F" w14:textId="77777777" w:rsidR="00956462" w:rsidRDefault="00956462" w:rsidP="00956462">
            <w:pPr>
              <w:pStyle w:val="TableParagraph"/>
              <w:spacing w:before="69"/>
              <w:ind w:right="2"/>
              <w:rPr>
                <w:sz w:val="16"/>
              </w:rPr>
            </w:pPr>
            <w:r>
              <w:rPr>
                <w:sz w:val="16"/>
              </w:rPr>
              <w:t>8D</w:t>
            </w:r>
          </w:p>
        </w:tc>
        <w:tc>
          <w:tcPr>
            <w:tcW w:w="740" w:type="dxa"/>
            <w:tcBorders>
              <w:top w:val="nil"/>
              <w:bottom w:val="nil"/>
            </w:tcBorders>
          </w:tcPr>
          <w:p w14:paraId="4C63F009" w14:textId="77777777" w:rsidR="00956462" w:rsidRDefault="00956462" w:rsidP="00956462">
            <w:pPr>
              <w:pStyle w:val="TableParagraph"/>
              <w:spacing w:before="69"/>
              <w:ind w:left="253"/>
              <w:jc w:val="left"/>
              <w:rPr>
                <w:sz w:val="16"/>
              </w:rPr>
            </w:pPr>
            <w:r>
              <w:rPr>
                <w:sz w:val="16"/>
              </w:rPr>
              <w:t>TU</w:t>
            </w:r>
          </w:p>
        </w:tc>
        <w:tc>
          <w:tcPr>
            <w:tcW w:w="745" w:type="dxa"/>
            <w:tcBorders>
              <w:top w:val="nil"/>
              <w:bottom w:val="nil"/>
            </w:tcBorders>
          </w:tcPr>
          <w:p w14:paraId="30FC583F" w14:textId="77777777" w:rsidR="00956462" w:rsidRDefault="00956462" w:rsidP="00956462">
            <w:pPr>
              <w:pStyle w:val="TableParagraph"/>
              <w:spacing w:before="1" w:line="182" w:lineRule="exact"/>
              <w:ind w:left="257" w:right="30" w:hanging="221"/>
              <w:jc w:val="left"/>
              <w:rPr>
                <w:sz w:val="16"/>
              </w:rPr>
            </w:pPr>
            <w:r>
              <w:rPr>
                <w:sz w:val="16"/>
              </w:rPr>
              <w:t>CL SJ TU XP</w:t>
            </w:r>
          </w:p>
        </w:tc>
        <w:tc>
          <w:tcPr>
            <w:tcW w:w="755" w:type="dxa"/>
            <w:tcBorders>
              <w:top w:val="nil"/>
              <w:bottom w:val="nil"/>
            </w:tcBorders>
          </w:tcPr>
          <w:p w14:paraId="5BD22D98" w14:textId="77777777" w:rsidR="00956462" w:rsidRDefault="00956462" w:rsidP="00956462">
            <w:pPr>
              <w:pStyle w:val="TableParagraph"/>
              <w:spacing w:before="69"/>
              <w:ind w:right="90"/>
              <w:rPr>
                <w:sz w:val="16"/>
              </w:rPr>
            </w:pPr>
            <w:r>
              <w:rPr>
                <w:sz w:val="16"/>
              </w:rPr>
              <w:t>CL TU</w:t>
            </w:r>
          </w:p>
        </w:tc>
        <w:tc>
          <w:tcPr>
            <w:tcW w:w="805" w:type="dxa"/>
            <w:gridSpan w:val="2"/>
            <w:tcBorders>
              <w:top w:val="nil"/>
              <w:bottom w:val="nil"/>
            </w:tcBorders>
          </w:tcPr>
          <w:p w14:paraId="292C0FB7" w14:textId="77777777" w:rsidR="00956462" w:rsidRDefault="00956462" w:rsidP="00956462">
            <w:pPr>
              <w:pStyle w:val="TableParagraph"/>
              <w:spacing w:before="0"/>
              <w:jc w:val="left"/>
              <w:rPr>
                <w:sz w:val="16"/>
              </w:rPr>
            </w:pPr>
          </w:p>
        </w:tc>
        <w:tc>
          <w:tcPr>
            <w:tcW w:w="810" w:type="dxa"/>
            <w:gridSpan w:val="2"/>
            <w:tcBorders>
              <w:top w:val="nil"/>
              <w:bottom w:val="nil"/>
            </w:tcBorders>
          </w:tcPr>
          <w:p w14:paraId="1A639DC0" w14:textId="77777777" w:rsidR="00956462" w:rsidRDefault="00956462" w:rsidP="00956462">
            <w:pPr>
              <w:pStyle w:val="TableParagraph"/>
              <w:spacing w:before="69"/>
              <w:ind w:left="330"/>
              <w:jc w:val="left"/>
              <w:rPr>
                <w:sz w:val="16"/>
              </w:rPr>
            </w:pPr>
            <w:r>
              <w:rPr>
                <w:w w:val="98"/>
                <w:sz w:val="16"/>
              </w:rPr>
              <w:t>G</w:t>
            </w:r>
          </w:p>
        </w:tc>
      </w:tr>
      <w:tr w:rsidR="00956462" w14:paraId="665207AB" w14:textId="77777777" w:rsidTr="0030023E">
        <w:trPr>
          <w:trHeight w:val="297"/>
        </w:trPr>
        <w:tc>
          <w:tcPr>
            <w:tcW w:w="809" w:type="dxa"/>
            <w:tcBorders>
              <w:top w:val="nil"/>
              <w:bottom w:val="nil"/>
            </w:tcBorders>
            <w:shd w:val="clear" w:color="auto" w:fill="DADADA"/>
          </w:tcPr>
          <w:p w14:paraId="06E8607F" w14:textId="77777777" w:rsidR="00956462" w:rsidRDefault="00956462" w:rsidP="00956462">
            <w:pPr>
              <w:pStyle w:val="TableParagraph"/>
              <w:spacing w:before="35"/>
              <w:ind w:left="48" w:right="40"/>
              <w:rPr>
                <w:sz w:val="16"/>
              </w:rPr>
            </w:pPr>
            <w:r>
              <w:rPr>
                <w:sz w:val="16"/>
              </w:rPr>
              <w:t>A955</w:t>
            </w:r>
          </w:p>
        </w:tc>
        <w:tc>
          <w:tcPr>
            <w:tcW w:w="903" w:type="dxa"/>
            <w:tcBorders>
              <w:top w:val="nil"/>
              <w:bottom w:val="nil"/>
            </w:tcBorders>
            <w:shd w:val="clear" w:color="auto" w:fill="DADADA"/>
          </w:tcPr>
          <w:p w14:paraId="1BCA9FA9" w14:textId="77777777" w:rsidR="00956462" w:rsidRDefault="00956462" w:rsidP="00956462">
            <w:pPr>
              <w:pStyle w:val="TableParagraph"/>
              <w:spacing w:before="35"/>
              <w:ind w:left="290" w:right="287"/>
              <w:rPr>
                <w:sz w:val="16"/>
              </w:rPr>
            </w:pPr>
            <w:r>
              <w:rPr>
                <w:sz w:val="16"/>
              </w:rPr>
              <w:t>DA</w:t>
            </w:r>
          </w:p>
        </w:tc>
        <w:tc>
          <w:tcPr>
            <w:tcW w:w="793" w:type="dxa"/>
            <w:tcBorders>
              <w:top w:val="nil"/>
              <w:bottom w:val="nil"/>
            </w:tcBorders>
            <w:shd w:val="clear" w:color="auto" w:fill="DADADA"/>
          </w:tcPr>
          <w:p w14:paraId="475BE0B9" w14:textId="77777777" w:rsidR="00956462" w:rsidRDefault="00956462" w:rsidP="00956462">
            <w:pPr>
              <w:pStyle w:val="TableParagraph"/>
              <w:spacing w:before="35"/>
              <w:ind w:right="347"/>
              <w:jc w:val="right"/>
              <w:rPr>
                <w:sz w:val="16"/>
              </w:rPr>
            </w:pPr>
            <w:r>
              <w:rPr>
                <w:w w:val="98"/>
                <w:sz w:val="16"/>
              </w:rPr>
              <w:t>0</w:t>
            </w:r>
          </w:p>
        </w:tc>
        <w:tc>
          <w:tcPr>
            <w:tcW w:w="1033" w:type="dxa"/>
            <w:tcBorders>
              <w:top w:val="nil"/>
              <w:bottom w:val="nil"/>
            </w:tcBorders>
            <w:shd w:val="clear" w:color="auto" w:fill="DADADA"/>
          </w:tcPr>
          <w:p w14:paraId="2AC8FA3E" w14:textId="77777777" w:rsidR="00956462" w:rsidRDefault="00956462" w:rsidP="00956462">
            <w:pPr>
              <w:pStyle w:val="TableParagraph"/>
              <w:spacing w:before="0"/>
              <w:jc w:val="left"/>
              <w:rPr>
                <w:sz w:val="16"/>
              </w:rPr>
            </w:pPr>
          </w:p>
        </w:tc>
        <w:tc>
          <w:tcPr>
            <w:tcW w:w="865" w:type="dxa"/>
            <w:tcBorders>
              <w:top w:val="nil"/>
              <w:bottom w:val="nil"/>
            </w:tcBorders>
            <w:shd w:val="clear" w:color="auto" w:fill="DADADA"/>
          </w:tcPr>
          <w:p w14:paraId="7B34D89D" w14:textId="77777777" w:rsidR="00956462" w:rsidRDefault="00956462" w:rsidP="00956462">
            <w:pPr>
              <w:pStyle w:val="TableParagraph"/>
              <w:spacing w:before="35"/>
              <w:ind w:left="87" w:right="86"/>
              <w:rPr>
                <w:sz w:val="16"/>
              </w:rPr>
            </w:pPr>
            <w:r>
              <w:rPr>
                <w:sz w:val="16"/>
              </w:rPr>
              <w:t>2000061</w:t>
            </w:r>
          </w:p>
        </w:tc>
        <w:tc>
          <w:tcPr>
            <w:tcW w:w="704" w:type="dxa"/>
            <w:tcBorders>
              <w:top w:val="nil"/>
              <w:bottom w:val="nil"/>
            </w:tcBorders>
            <w:shd w:val="clear" w:color="auto" w:fill="DADADA"/>
          </w:tcPr>
          <w:p w14:paraId="3566F2CD" w14:textId="77777777" w:rsidR="00956462" w:rsidRDefault="00956462" w:rsidP="00956462">
            <w:pPr>
              <w:pStyle w:val="TableParagraph"/>
              <w:spacing w:before="35"/>
              <w:ind w:left="269"/>
              <w:jc w:val="left"/>
              <w:rPr>
                <w:sz w:val="16"/>
              </w:rPr>
            </w:pPr>
            <w:r>
              <w:rPr>
                <w:sz w:val="16"/>
              </w:rPr>
              <w:t>SJ</w:t>
            </w:r>
          </w:p>
        </w:tc>
        <w:tc>
          <w:tcPr>
            <w:tcW w:w="750" w:type="dxa"/>
            <w:tcBorders>
              <w:top w:val="nil"/>
              <w:bottom w:val="nil"/>
            </w:tcBorders>
            <w:shd w:val="clear" w:color="auto" w:fill="DADADA"/>
          </w:tcPr>
          <w:p w14:paraId="497D6E60" w14:textId="77777777" w:rsidR="00956462" w:rsidRDefault="00956462" w:rsidP="00956462">
            <w:pPr>
              <w:pStyle w:val="TableParagraph"/>
              <w:spacing w:before="35"/>
              <w:ind w:left="268" w:right="272"/>
              <w:rPr>
                <w:sz w:val="16"/>
              </w:rPr>
            </w:pPr>
            <w:r>
              <w:rPr>
                <w:sz w:val="16"/>
              </w:rPr>
              <w:t>06</w:t>
            </w:r>
          </w:p>
        </w:tc>
        <w:tc>
          <w:tcPr>
            <w:tcW w:w="702" w:type="dxa"/>
            <w:tcBorders>
              <w:top w:val="nil"/>
              <w:bottom w:val="nil"/>
            </w:tcBorders>
            <w:shd w:val="clear" w:color="auto" w:fill="DADADA"/>
          </w:tcPr>
          <w:p w14:paraId="6C0032C9" w14:textId="77777777" w:rsidR="00956462" w:rsidRDefault="00956462" w:rsidP="00956462">
            <w:pPr>
              <w:pStyle w:val="TableParagraph"/>
              <w:spacing w:before="35"/>
              <w:ind w:left="198" w:right="203"/>
              <w:rPr>
                <w:sz w:val="16"/>
              </w:rPr>
            </w:pPr>
            <w:r>
              <w:rPr>
                <w:sz w:val="16"/>
              </w:rPr>
              <w:t>CL</w:t>
            </w:r>
          </w:p>
        </w:tc>
        <w:tc>
          <w:tcPr>
            <w:tcW w:w="745" w:type="dxa"/>
            <w:tcBorders>
              <w:top w:val="nil"/>
              <w:bottom w:val="nil"/>
            </w:tcBorders>
            <w:shd w:val="clear" w:color="auto" w:fill="DADADA"/>
          </w:tcPr>
          <w:p w14:paraId="5EA94805" w14:textId="77777777" w:rsidR="00956462" w:rsidRDefault="00956462" w:rsidP="00956462">
            <w:pPr>
              <w:pStyle w:val="TableParagraph"/>
              <w:spacing w:before="35"/>
              <w:ind w:right="4"/>
              <w:rPr>
                <w:sz w:val="16"/>
              </w:rPr>
            </w:pPr>
            <w:r>
              <w:rPr>
                <w:sz w:val="16"/>
              </w:rPr>
              <w:t>67</w:t>
            </w:r>
          </w:p>
        </w:tc>
        <w:tc>
          <w:tcPr>
            <w:tcW w:w="740" w:type="dxa"/>
            <w:tcBorders>
              <w:top w:val="nil"/>
              <w:bottom w:val="nil"/>
            </w:tcBorders>
            <w:shd w:val="clear" w:color="auto" w:fill="DADADA"/>
          </w:tcPr>
          <w:p w14:paraId="1F3CE386" w14:textId="77777777" w:rsidR="00956462" w:rsidRDefault="00956462" w:rsidP="00956462">
            <w:pPr>
              <w:pStyle w:val="TableParagraph"/>
              <w:spacing w:before="35"/>
              <w:ind w:left="253"/>
              <w:jc w:val="left"/>
              <w:rPr>
                <w:sz w:val="16"/>
              </w:rPr>
            </w:pPr>
            <w:r>
              <w:rPr>
                <w:sz w:val="16"/>
              </w:rPr>
              <w:t>TU</w:t>
            </w:r>
          </w:p>
        </w:tc>
        <w:tc>
          <w:tcPr>
            <w:tcW w:w="745" w:type="dxa"/>
            <w:tcBorders>
              <w:top w:val="nil"/>
              <w:bottom w:val="nil"/>
            </w:tcBorders>
            <w:shd w:val="clear" w:color="auto" w:fill="DADADA"/>
          </w:tcPr>
          <w:p w14:paraId="7DF1613F" w14:textId="77777777" w:rsidR="00956462" w:rsidRDefault="00956462" w:rsidP="00956462">
            <w:pPr>
              <w:pStyle w:val="TableParagraph"/>
              <w:spacing w:before="0" w:line="146" w:lineRule="exact"/>
              <w:ind w:right="13"/>
              <w:rPr>
                <w:sz w:val="16"/>
              </w:rPr>
            </w:pPr>
            <w:r>
              <w:rPr>
                <w:sz w:val="16"/>
              </w:rPr>
              <w:t>CL SJ TU</w:t>
            </w:r>
          </w:p>
          <w:p w14:paraId="302C985C" w14:textId="77777777" w:rsidR="00956462" w:rsidRDefault="00956462" w:rsidP="00956462">
            <w:pPr>
              <w:pStyle w:val="TableParagraph"/>
              <w:spacing w:before="0" w:line="131" w:lineRule="exact"/>
              <w:ind w:right="14"/>
              <w:rPr>
                <w:sz w:val="16"/>
              </w:rPr>
            </w:pPr>
            <w:r>
              <w:rPr>
                <w:sz w:val="16"/>
              </w:rPr>
              <w:t>XP</w:t>
            </w:r>
          </w:p>
        </w:tc>
        <w:tc>
          <w:tcPr>
            <w:tcW w:w="755" w:type="dxa"/>
            <w:tcBorders>
              <w:top w:val="nil"/>
              <w:bottom w:val="nil"/>
            </w:tcBorders>
            <w:shd w:val="clear" w:color="auto" w:fill="DADADA"/>
          </w:tcPr>
          <w:p w14:paraId="39DDDF9C" w14:textId="77777777" w:rsidR="00956462" w:rsidRDefault="00956462" w:rsidP="00956462">
            <w:pPr>
              <w:pStyle w:val="TableParagraph"/>
              <w:spacing w:before="35"/>
              <w:ind w:right="90"/>
              <w:rPr>
                <w:sz w:val="16"/>
              </w:rPr>
            </w:pPr>
            <w:r>
              <w:rPr>
                <w:sz w:val="16"/>
              </w:rPr>
              <w:t>BN CL TU</w:t>
            </w:r>
          </w:p>
        </w:tc>
        <w:tc>
          <w:tcPr>
            <w:tcW w:w="805" w:type="dxa"/>
            <w:gridSpan w:val="2"/>
            <w:tcBorders>
              <w:top w:val="nil"/>
              <w:bottom w:val="nil"/>
            </w:tcBorders>
            <w:shd w:val="clear" w:color="auto" w:fill="DADADA"/>
          </w:tcPr>
          <w:p w14:paraId="0FD82384" w14:textId="77777777" w:rsidR="00956462" w:rsidRDefault="00956462" w:rsidP="00956462">
            <w:pPr>
              <w:pStyle w:val="TableParagraph"/>
              <w:spacing w:before="0"/>
              <w:jc w:val="left"/>
              <w:rPr>
                <w:sz w:val="16"/>
              </w:rPr>
            </w:pPr>
          </w:p>
        </w:tc>
        <w:tc>
          <w:tcPr>
            <w:tcW w:w="810" w:type="dxa"/>
            <w:gridSpan w:val="2"/>
            <w:tcBorders>
              <w:top w:val="nil"/>
              <w:bottom w:val="nil"/>
            </w:tcBorders>
            <w:shd w:val="clear" w:color="auto" w:fill="DADADA"/>
          </w:tcPr>
          <w:p w14:paraId="71D72923" w14:textId="77777777" w:rsidR="00956462" w:rsidRDefault="00956462" w:rsidP="00956462">
            <w:pPr>
              <w:pStyle w:val="TableParagraph"/>
              <w:spacing w:before="35"/>
              <w:ind w:left="330"/>
              <w:jc w:val="left"/>
              <w:rPr>
                <w:sz w:val="16"/>
              </w:rPr>
            </w:pPr>
            <w:r>
              <w:rPr>
                <w:w w:val="98"/>
                <w:sz w:val="16"/>
              </w:rPr>
              <w:t>G</w:t>
            </w:r>
          </w:p>
        </w:tc>
      </w:tr>
    </w:tbl>
    <w:p w14:paraId="73FD10F2" w14:textId="77777777" w:rsidR="00151BAD" w:rsidRDefault="00151BAD">
      <w:pPr>
        <w:rPr>
          <w:sz w:val="16"/>
        </w:rPr>
        <w:sectPr w:rsidR="00151BAD">
          <w:footerReference w:type="default" r:id="rId28"/>
          <w:pgSz w:w="12240" w:h="15840"/>
          <w:pgMar w:top="1120" w:right="300" w:bottom="1300" w:left="300" w:header="0" w:footer="1114" w:gutter="0"/>
          <w:cols w:space="720"/>
        </w:sectPr>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811"/>
        <w:gridCol w:w="809"/>
        <w:gridCol w:w="991"/>
        <w:gridCol w:w="900"/>
        <w:gridCol w:w="720"/>
        <w:gridCol w:w="809"/>
        <w:gridCol w:w="720"/>
        <w:gridCol w:w="739"/>
        <w:gridCol w:w="720"/>
        <w:gridCol w:w="792"/>
        <w:gridCol w:w="809"/>
        <w:gridCol w:w="811"/>
        <w:gridCol w:w="809"/>
      </w:tblGrid>
      <w:tr w:rsidR="00151BAD" w14:paraId="21B33EAE" w14:textId="77777777" w:rsidTr="0030023E">
        <w:trPr>
          <w:trHeight w:val="710"/>
          <w:tblHeader/>
        </w:trPr>
        <w:tc>
          <w:tcPr>
            <w:tcW w:w="11309" w:type="dxa"/>
            <w:gridSpan w:val="14"/>
          </w:tcPr>
          <w:p w14:paraId="4E800E59" w14:textId="77777777" w:rsidR="00151BAD" w:rsidRDefault="00AC1F28">
            <w:pPr>
              <w:pStyle w:val="TableParagraph"/>
              <w:spacing w:before="192"/>
              <w:ind w:left="2666"/>
              <w:jc w:val="left"/>
              <w:rPr>
                <w:b/>
                <w:sz w:val="28"/>
              </w:rPr>
            </w:pPr>
            <w:r>
              <w:rPr>
                <w:b/>
                <w:sz w:val="28"/>
              </w:rPr>
              <w:lastRenderedPageBreak/>
              <w:t>FEDERAL AVIATION ADMINISTRATION (FAA)</w:t>
            </w:r>
          </w:p>
        </w:tc>
      </w:tr>
      <w:tr w:rsidR="00151BAD" w14:paraId="3FA29CA9" w14:textId="77777777" w:rsidTr="0030023E">
        <w:trPr>
          <w:trHeight w:val="609"/>
          <w:tblHeader/>
        </w:trPr>
        <w:tc>
          <w:tcPr>
            <w:tcW w:w="869" w:type="dxa"/>
          </w:tcPr>
          <w:p w14:paraId="74786496" w14:textId="77777777" w:rsidR="00151BAD" w:rsidRDefault="00AC1F28">
            <w:pPr>
              <w:pStyle w:val="TableParagraph"/>
              <w:spacing w:before="1"/>
              <w:ind w:left="203" w:firstLine="28"/>
              <w:jc w:val="left"/>
              <w:rPr>
                <w:b/>
                <w:sz w:val="16"/>
              </w:rPr>
            </w:pPr>
            <w:r>
              <w:rPr>
                <w:b/>
                <w:sz w:val="16"/>
              </w:rPr>
              <w:t>MOE</w:t>
            </w:r>
          </w:p>
          <w:p w14:paraId="49B7C45B" w14:textId="77777777" w:rsidR="00151BAD" w:rsidRDefault="00AC1F28">
            <w:pPr>
              <w:pStyle w:val="TableParagraph"/>
              <w:spacing w:before="7" w:line="200" w:lineRule="atLeast"/>
              <w:ind w:left="203" w:right="209"/>
              <w:jc w:val="left"/>
              <w:rPr>
                <w:b/>
                <w:sz w:val="16"/>
              </w:rPr>
            </w:pPr>
            <w:r>
              <w:rPr>
                <w:b/>
                <w:w w:val="95"/>
                <w:sz w:val="16"/>
              </w:rPr>
              <w:t xml:space="preserve">RULE </w:t>
            </w:r>
            <w:r>
              <w:rPr>
                <w:b/>
                <w:sz w:val="16"/>
                <w:u w:val="single"/>
              </w:rPr>
              <w:t>(8290)</w:t>
            </w:r>
          </w:p>
        </w:tc>
        <w:tc>
          <w:tcPr>
            <w:tcW w:w="811" w:type="dxa"/>
          </w:tcPr>
          <w:p w14:paraId="29F4A642" w14:textId="77777777" w:rsidR="00151BAD" w:rsidRDefault="00AC1F28">
            <w:pPr>
              <w:pStyle w:val="TableParagraph"/>
              <w:spacing w:before="1"/>
              <w:ind w:left="297" w:hanging="82"/>
              <w:jc w:val="left"/>
              <w:rPr>
                <w:b/>
                <w:sz w:val="16"/>
              </w:rPr>
            </w:pPr>
            <w:r>
              <w:rPr>
                <w:b/>
                <w:sz w:val="16"/>
              </w:rPr>
              <w:t>MOE</w:t>
            </w:r>
          </w:p>
          <w:p w14:paraId="299B0B98" w14:textId="77777777" w:rsidR="00151BAD" w:rsidRDefault="00AC1F28">
            <w:pPr>
              <w:pStyle w:val="TableParagraph"/>
              <w:spacing w:before="7" w:line="200" w:lineRule="atLeast"/>
              <w:ind w:left="215" w:firstLine="81"/>
              <w:jc w:val="left"/>
              <w:rPr>
                <w:b/>
                <w:sz w:val="16"/>
              </w:rPr>
            </w:pPr>
            <w:r>
              <w:rPr>
                <w:b/>
                <w:sz w:val="16"/>
              </w:rPr>
              <w:t xml:space="preserve">CD </w:t>
            </w:r>
            <w:r>
              <w:rPr>
                <w:b/>
                <w:w w:val="95"/>
                <w:sz w:val="16"/>
                <w:u w:val="single"/>
              </w:rPr>
              <w:t>(2833)</w:t>
            </w:r>
          </w:p>
        </w:tc>
        <w:tc>
          <w:tcPr>
            <w:tcW w:w="809" w:type="dxa"/>
          </w:tcPr>
          <w:p w14:paraId="3C1882FC" w14:textId="77777777" w:rsidR="00151BAD" w:rsidRDefault="00AC1F28">
            <w:pPr>
              <w:pStyle w:val="TableParagraph"/>
              <w:spacing w:before="1"/>
              <w:ind w:left="295" w:hanging="106"/>
              <w:jc w:val="left"/>
              <w:rPr>
                <w:b/>
                <w:sz w:val="16"/>
              </w:rPr>
            </w:pPr>
            <w:r>
              <w:rPr>
                <w:b/>
                <w:w w:val="95"/>
                <w:sz w:val="16"/>
              </w:rPr>
              <w:t>STATUS</w:t>
            </w:r>
          </w:p>
          <w:p w14:paraId="1365E34D" w14:textId="77777777" w:rsidR="00151BAD" w:rsidRDefault="00AC1F28">
            <w:pPr>
              <w:pStyle w:val="TableParagraph"/>
              <w:spacing w:before="7" w:line="200" w:lineRule="atLeast"/>
              <w:ind w:left="295" w:right="40"/>
              <w:rPr>
                <w:b/>
                <w:sz w:val="16"/>
              </w:rPr>
            </w:pPr>
            <w:r>
              <w:rPr>
                <w:b/>
                <w:sz w:val="16"/>
              </w:rPr>
              <w:t xml:space="preserve">CODE </w:t>
            </w:r>
            <w:r>
              <w:rPr>
                <w:b/>
                <w:sz w:val="16"/>
                <w:u w:val="single"/>
              </w:rPr>
              <w:t>(8458)</w:t>
            </w:r>
          </w:p>
        </w:tc>
        <w:tc>
          <w:tcPr>
            <w:tcW w:w="991" w:type="dxa"/>
          </w:tcPr>
          <w:p w14:paraId="46CDCE13" w14:textId="77777777" w:rsidR="00151BAD" w:rsidRDefault="00AC1F28">
            <w:pPr>
              <w:pStyle w:val="TableParagraph"/>
              <w:spacing w:before="1"/>
              <w:ind w:left="160" w:firstLine="33"/>
              <w:jc w:val="left"/>
              <w:rPr>
                <w:b/>
                <w:sz w:val="16"/>
              </w:rPr>
            </w:pPr>
            <w:r>
              <w:rPr>
                <w:b/>
                <w:sz w:val="16"/>
              </w:rPr>
              <w:t>FUTURE</w:t>
            </w:r>
          </w:p>
          <w:p w14:paraId="60678538" w14:textId="77777777" w:rsidR="00151BAD" w:rsidRDefault="00AC1F28">
            <w:pPr>
              <w:pStyle w:val="TableParagraph"/>
              <w:spacing w:before="7" w:line="200" w:lineRule="atLeast"/>
              <w:ind w:left="292" w:right="111" w:hanging="132"/>
              <w:jc w:val="left"/>
              <w:rPr>
                <w:b/>
                <w:sz w:val="16"/>
              </w:rPr>
            </w:pPr>
            <w:r>
              <w:rPr>
                <w:b/>
                <w:sz w:val="16"/>
              </w:rPr>
              <w:t xml:space="preserve">STAT CD </w:t>
            </w:r>
            <w:r>
              <w:rPr>
                <w:b/>
                <w:sz w:val="16"/>
                <w:u w:val="single"/>
              </w:rPr>
              <w:t>(0297)</w:t>
            </w:r>
          </w:p>
        </w:tc>
        <w:tc>
          <w:tcPr>
            <w:tcW w:w="900" w:type="dxa"/>
          </w:tcPr>
          <w:p w14:paraId="7E6E98C5" w14:textId="77777777" w:rsidR="00151BAD" w:rsidRDefault="00AC1F28">
            <w:pPr>
              <w:pStyle w:val="TableParagraph"/>
              <w:spacing w:before="1"/>
              <w:ind w:left="232" w:firstLine="96"/>
              <w:jc w:val="left"/>
              <w:rPr>
                <w:b/>
                <w:sz w:val="16"/>
              </w:rPr>
            </w:pPr>
            <w:r>
              <w:rPr>
                <w:b/>
                <w:sz w:val="16"/>
              </w:rPr>
              <w:t>EFF</w:t>
            </w:r>
          </w:p>
          <w:p w14:paraId="73E7BF31" w14:textId="77777777" w:rsidR="00151BAD" w:rsidRDefault="00AC1F28">
            <w:pPr>
              <w:pStyle w:val="TableParagraph"/>
              <w:spacing w:before="7" w:line="200" w:lineRule="atLeast"/>
              <w:ind w:left="230" w:right="213" w:firstLine="2"/>
              <w:jc w:val="left"/>
              <w:rPr>
                <w:b/>
                <w:sz w:val="16"/>
              </w:rPr>
            </w:pPr>
            <w:r>
              <w:rPr>
                <w:b/>
                <w:w w:val="95"/>
                <w:sz w:val="16"/>
              </w:rPr>
              <w:t xml:space="preserve">DATE </w:t>
            </w:r>
            <w:r>
              <w:rPr>
                <w:b/>
                <w:sz w:val="16"/>
                <w:u w:val="single"/>
              </w:rPr>
              <w:t>(2128)</w:t>
            </w:r>
          </w:p>
        </w:tc>
        <w:tc>
          <w:tcPr>
            <w:tcW w:w="720" w:type="dxa"/>
          </w:tcPr>
          <w:p w14:paraId="1C9E9DEF" w14:textId="77777777" w:rsidR="00151BAD" w:rsidRDefault="00AC1F28">
            <w:pPr>
              <w:pStyle w:val="TableParagraph"/>
              <w:spacing w:before="160" w:line="210" w:lineRule="atLeast"/>
              <w:ind w:left="151" w:right="112" w:firstLine="26"/>
              <w:jc w:val="left"/>
              <w:rPr>
                <w:b/>
                <w:sz w:val="16"/>
              </w:rPr>
            </w:pPr>
            <w:r>
              <w:rPr>
                <w:b/>
                <w:sz w:val="16"/>
              </w:rPr>
              <w:t xml:space="preserve">PICA </w:t>
            </w:r>
            <w:r>
              <w:rPr>
                <w:b/>
                <w:sz w:val="16"/>
                <w:u w:val="single"/>
              </w:rPr>
              <w:t>(2866)</w:t>
            </w:r>
          </w:p>
        </w:tc>
        <w:tc>
          <w:tcPr>
            <w:tcW w:w="809" w:type="dxa"/>
          </w:tcPr>
          <w:p w14:paraId="0C1D994B" w14:textId="77777777" w:rsidR="00151BAD" w:rsidRDefault="00AC1F28">
            <w:pPr>
              <w:pStyle w:val="TableParagraph"/>
              <w:spacing w:before="1"/>
              <w:ind w:left="239" w:hanging="15"/>
              <w:jc w:val="left"/>
              <w:rPr>
                <w:b/>
                <w:sz w:val="16"/>
              </w:rPr>
            </w:pPr>
            <w:r>
              <w:rPr>
                <w:b/>
                <w:sz w:val="16"/>
              </w:rPr>
              <w:t>PICA</w:t>
            </w:r>
          </w:p>
          <w:p w14:paraId="668E7FF3" w14:textId="77777777" w:rsidR="00151BAD" w:rsidRDefault="00AC1F28">
            <w:pPr>
              <w:pStyle w:val="TableParagraph"/>
              <w:spacing w:before="7" w:line="200" w:lineRule="atLeast"/>
              <w:ind w:left="201" w:right="151" w:firstLine="38"/>
              <w:jc w:val="left"/>
              <w:rPr>
                <w:b/>
                <w:sz w:val="16"/>
              </w:rPr>
            </w:pPr>
            <w:r>
              <w:rPr>
                <w:b/>
                <w:sz w:val="16"/>
              </w:rPr>
              <w:t xml:space="preserve">LOA </w:t>
            </w:r>
            <w:r>
              <w:rPr>
                <w:b/>
                <w:sz w:val="16"/>
                <w:u w:val="single"/>
              </w:rPr>
              <w:t>(3505)</w:t>
            </w:r>
          </w:p>
        </w:tc>
        <w:tc>
          <w:tcPr>
            <w:tcW w:w="720" w:type="dxa"/>
          </w:tcPr>
          <w:p w14:paraId="03CF85D7" w14:textId="77777777" w:rsidR="00151BAD" w:rsidRDefault="00AC1F28">
            <w:pPr>
              <w:pStyle w:val="TableParagraph"/>
              <w:spacing w:before="160" w:line="210" w:lineRule="atLeast"/>
              <w:ind w:left="157" w:right="106" w:firstLine="33"/>
              <w:jc w:val="left"/>
              <w:rPr>
                <w:b/>
                <w:sz w:val="16"/>
              </w:rPr>
            </w:pPr>
            <w:r>
              <w:rPr>
                <w:b/>
                <w:sz w:val="16"/>
              </w:rPr>
              <w:t xml:space="preserve">SICA </w:t>
            </w:r>
            <w:r>
              <w:rPr>
                <w:b/>
                <w:sz w:val="16"/>
                <w:u w:val="single"/>
              </w:rPr>
              <w:t>(2938)</w:t>
            </w:r>
          </w:p>
        </w:tc>
        <w:tc>
          <w:tcPr>
            <w:tcW w:w="739" w:type="dxa"/>
          </w:tcPr>
          <w:p w14:paraId="4B4E468C" w14:textId="77777777" w:rsidR="00151BAD" w:rsidRDefault="00AC1F28">
            <w:pPr>
              <w:pStyle w:val="TableParagraph"/>
              <w:spacing w:before="1"/>
              <w:ind w:left="203" w:hanging="5"/>
              <w:jc w:val="left"/>
              <w:rPr>
                <w:b/>
                <w:sz w:val="16"/>
              </w:rPr>
            </w:pPr>
            <w:r>
              <w:rPr>
                <w:b/>
                <w:sz w:val="16"/>
              </w:rPr>
              <w:t>SICA</w:t>
            </w:r>
          </w:p>
          <w:p w14:paraId="14F5409A" w14:textId="77777777" w:rsidR="00151BAD" w:rsidRDefault="00AC1F28">
            <w:pPr>
              <w:pStyle w:val="TableParagraph"/>
              <w:spacing w:before="7" w:line="200" w:lineRule="atLeast"/>
              <w:ind w:left="162" w:right="120" w:firstLine="40"/>
              <w:jc w:val="left"/>
              <w:rPr>
                <w:b/>
                <w:sz w:val="16"/>
              </w:rPr>
            </w:pPr>
            <w:r>
              <w:rPr>
                <w:b/>
                <w:sz w:val="16"/>
              </w:rPr>
              <w:t xml:space="preserve">LOA </w:t>
            </w:r>
            <w:r>
              <w:rPr>
                <w:b/>
                <w:sz w:val="16"/>
                <w:u w:val="single"/>
              </w:rPr>
              <w:t>(9547)</w:t>
            </w:r>
          </w:p>
        </w:tc>
        <w:tc>
          <w:tcPr>
            <w:tcW w:w="720" w:type="dxa"/>
          </w:tcPr>
          <w:p w14:paraId="1FBC2253" w14:textId="77777777" w:rsidR="00151BAD" w:rsidRDefault="00AC1F28">
            <w:pPr>
              <w:pStyle w:val="TableParagraph"/>
              <w:spacing w:before="160" w:line="210" w:lineRule="atLeast"/>
              <w:ind w:left="151" w:right="112" w:hanging="17"/>
              <w:jc w:val="left"/>
              <w:rPr>
                <w:b/>
                <w:sz w:val="16"/>
              </w:rPr>
            </w:pPr>
            <w:r>
              <w:rPr>
                <w:b/>
                <w:w w:val="95"/>
                <w:sz w:val="16"/>
              </w:rPr>
              <w:t xml:space="preserve">SUBM </w:t>
            </w:r>
            <w:r>
              <w:rPr>
                <w:b/>
                <w:sz w:val="16"/>
                <w:u w:val="single"/>
              </w:rPr>
              <w:t>(2535)</w:t>
            </w:r>
          </w:p>
        </w:tc>
        <w:tc>
          <w:tcPr>
            <w:tcW w:w="792" w:type="dxa"/>
          </w:tcPr>
          <w:p w14:paraId="0F7D7D7B" w14:textId="77777777" w:rsidR="00151BAD" w:rsidRDefault="00AC1F28">
            <w:pPr>
              <w:pStyle w:val="TableParagraph"/>
              <w:spacing w:before="160" w:line="210" w:lineRule="atLeast"/>
              <w:ind w:left="189" w:right="141" w:hanging="22"/>
              <w:jc w:val="left"/>
              <w:rPr>
                <w:b/>
                <w:sz w:val="16"/>
              </w:rPr>
            </w:pPr>
            <w:r>
              <w:rPr>
                <w:b/>
                <w:sz w:val="16"/>
              </w:rPr>
              <w:t xml:space="preserve">COLB </w:t>
            </w:r>
            <w:r>
              <w:rPr>
                <w:b/>
                <w:sz w:val="16"/>
                <w:u w:val="single"/>
              </w:rPr>
              <w:t>(2531)</w:t>
            </w:r>
          </w:p>
        </w:tc>
        <w:tc>
          <w:tcPr>
            <w:tcW w:w="809" w:type="dxa"/>
          </w:tcPr>
          <w:p w14:paraId="5C439B6B" w14:textId="77777777" w:rsidR="00151BAD" w:rsidRDefault="00AC1F28">
            <w:pPr>
              <w:pStyle w:val="TableParagraph"/>
              <w:spacing w:before="160" w:line="210" w:lineRule="atLeast"/>
              <w:ind w:left="203" w:right="149" w:hanging="17"/>
              <w:jc w:val="left"/>
              <w:rPr>
                <w:b/>
                <w:sz w:val="16"/>
              </w:rPr>
            </w:pPr>
            <w:r>
              <w:rPr>
                <w:b/>
                <w:w w:val="95"/>
                <w:sz w:val="16"/>
              </w:rPr>
              <w:t xml:space="preserve">RCVR </w:t>
            </w:r>
            <w:r>
              <w:rPr>
                <w:b/>
                <w:sz w:val="16"/>
                <w:u w:val="single"/>
              </w:rPr>
              <w:t>(2532)</w:t>
            </w:r>
          </w:p>
        </w:tc>
        <w:tc>
          <w:tcPr>
            <w:tcW w:w="811" w:type="dxa"/>
          </w:tcPr>
          <w:p w14:paraId="28AE3981" w14:textId="77777777" w:rsidR="00151BAD" w:rsidRDefault="00AC1F28">
            <w:pPr>
              <w:pStyle w:val="TableParagraph"/>
              <w:spacing w:before="1"/>
              <w:ind w:left="162" w:firstLine="33"/>
              <w:jc w:val="left"/>
              <w:rPr>
                <w:b/>
                <w:sz w:val="16"/>
              </w:rPr>
            </w:pPr>
            <w:r>
              <w:rPr>
                <w:b/>
                <w:sz w:val="16"/>
              </w:rPr>
              <w:t>DOD</w:t>
            </w:r>
          </w:p>
          <w:p w14:paraId="3EE0D757" w14:textId="77777777" w:rsidR="00151BAD" w:rsidRDefault="00AC1F28">
            <w:pPr>
              <w:pStyle w:val="TableParagraph"/>
              <w:spacing w:before="7" w:line="200" w:lineRule="atLeast"/>
              <w:ind w:left="162" w:right="192"/>
              <w:jc w:val="left"/>
              <w:rPr>
                <w:b/>
                <w:sz w:val="16"/>
              </w:rPr>
            </w:pPr>
            <w:r>
              <w:rPr>
                <w:b/>
                <w:sz w:val="16"/>
              </w:rPr>
              <w:t xml:space="preserve">MMC </w:t>
            </w:r>
            <w:r>
              <w:rPr>
                <w:b/>
                <w:sz w:val="16"/>
                <w:u w:val="single"/>
              </w:rPr>
              <w:t>(2611)</w:t>
            </w:r>
          </w:p>
        </w:tc>
        <w:tc>
          <w:tcPr>
            <w:tcW w:w="809" w:type="dxa"/>
          </w:tcPr>
          <w:p w14:paraId="52B1F767" w14:textId="77777777" w:rsidR="00151BAD" w:rsidRDefault="00AC1F28">
            <w:pPr>
              <w:pStyle w:val="TableParagraph"/>
              <w:spacing w:before="11" w:line="271" w:lineRule="auto"/>
              <w:ind w:left="182" w:right="178" w:hanging="8"/>
              <w:jc w:val="left"/>
              <w:rPr>
                <w:b/>
                <w:sz w:val="16"/>
              </w:rPr>
            </w:pPr>
            <w:r>
              <w:rPr>
                <w:b/>
                <w:sz w:val="16"/>
              </w:rPr>
              <w:t>MILT MMC</w:t>
            </w:r>
          </w:p>
          <w:p w14:paraId="106CF93F" w14:textId="77777777" w:rsidR="00151BAD" w:rsidRDefault="00AC1F28">
            <w:pPr>
              <w:pStyle w:val="TableParagraph"/>
              <w:spacing w:before="0" w:line="162" w:lineRule="exact"/>
              <w:ind w:left="268"/>
              <w:jc w:val="left"/>
              <w:rPr>
                <w:b/>
                <w:sz w:val="16"/>
              </w:rPr>
            </w:pPr>
            <w:r>
              <w:rPr>
                <w:b/>
                <w:sz w:val="16"/>
                <w:u w:val="single"/>
              </w:rPr>
              <w:t>(****)</w:t>
            </w:r>
          </w:p>
        </w:tc>
      </w:tr>
      <w:tr w:rsidR="00151BAD" w14:paraId="42EAC92C" w14:textId="77777777">
        <w:trPr>
          <w:trHeight w:val="321"/>
        </w:trPr>
        <w:tc>
          <w:tcPr>
            <w:tcW w:w="869" w:type="dxa"/>
            <w:tcBorders>
              <w:bottom w:val="nil"/>
            </w:tcBorders>
            <w:shd w:val="clear" w:color="auto" w:fill="DADADA"/>
          </w:tcPr>
          <w:p w14:paraId="5C60D0C4" w14:textId="77777777" w:rsidR="00151BAD" w:rsidRDefault="00AC1F28">
            <w:pPr>
              <w:pStyle w:val="TableParagraph"/>
              <w:spacing w:before="66"/>
              <w:ind w:right="241"/>
              <w:jc w:val="right"/>
              <w:rPr>
                <w:sz w:val="16"/>
              </w:rPr>
            </w:pPr>
            <w:r>
              <w:rPr>
                <w:sz w:val="16"/>
              </w:rPr>
              <w:t>BAJ0</w:t>
            </w:r>
          </w:p>
        </w:tc>
        <w:tc>
          <w:tcPr>
            <w:tcW w:w="811" w:type="dxa"/>
            <w:tcBorders>
              <w:bottom w:val="nil"/>
            </w:tcBorders>
            <w:shd w:val="clear" w:color="auto" w:fill="DADADA"/>
          </w:tcPr>
          <w:p w14:paraId="0935D316" w14:textId="77777777" w:rsidR="00151BAD" w:rsidRDefault="00AC1F28">
            <w:pPr>
              <w:pStyle w:val="TableParagraph"/>
              <w:spacing w:before="66"/>
              <w:ind w:left="297"/>
              <w:jc w:val="left"/>
              <w:rPr>
                <w:sz w:val="16"/>
              </w:rPr>
            </w:pPr>
            <w:r>
              <w:rPr>
                <w:sz w:val="16"/>
              </w:rPr>
              <w:t>GE</w:t>
            </w:r>
          </w:p>
        </w:tc>
        <w:tc>
          <w:tcPr>
            <w:tcW w:w="809" w:type="dxa"/>
            <w:tcBorders>
              <w:bottom w:val="nil"/>
            </w:tcBorders>
            <w:shd w:val="clear" w:color="auto" w:fill="DADADA"/>
          </w:tcPr>
          <w:p w14:paraId="70EFAB56" w14:textId="77777777" w:rsidR="00151BAD" w:rsidRDefault="00AC1F28">
            <w:pPr>
              <w:pStyle w:val="TableParagraph"/>
              <w:spacing w:before="66"/>
              <w:ind w:left="362"/>
              <w:jc w:val="left"/>
              <w:rPr>
                <w:sz w:val="16"/>
              </w:rPr>
            </w:pPr>
            <w:r>
              <w:rPr>
                <w:w w:val="98"/>
                <w:sz w:val="16"/>
              </w:rPr>
              <w:t>0</w:t>
            </w:r>
          </w:p>
        </w:tc>
        <w:tc>
          <w:tcPr>
            <w:tcW w:w="991" w:type="dxa"/>
            <w:tcBorders>
              <w:bottom w:val="nil"/>
            </w:tcBorders>
            <w:shd w:val="clear" w:color="auto" w:fill="DADADA"/>
          </w:tcPr>
          <w:p w14:paraId="358CF2DC" w14:textId="77777777" w:rsidR="00151BAD" w:rsidRDefault="00151BAD">
            <w:pPr>
              <w:pStyle w:val="TableParagraph"/>
              <w:spacing w:before="0"/>
              <w:jc w:val="left"/>
              <w:rPr>
                <w:sz w:val="16"/>
              </w:rPr>
            </w:pPr>
          </w:p>
        </w:tc>
        <w:tc>
          <w:tcPr>
            <w:tcW w:w="900" w:type="dxa"/>
            <w:tcBorders>
              <w:bottom w:val="nil"/>
            </w:tcBorders>
            <w:shd w:val="clear" w:color="auto" w:fill="DADADA"/>
          </w:tcPr>
          <w:p w14:paraId="7B4DBC0F" w14:textId="77777777" w:rsidR="00151BAD" w:rsidRDefault="00AC1F28">
            <w:pPr>
              <w:pStyle w:val="TableParagraph"/>
              <w:spacing w:before="66"/>
              <w:ind w:left="147" w:right="141"/>
              <w:rPr>
                <w:sz w:val="16"/>
              </w:rPr>
            </w:pPr>
            <w:r>
              <w:rPr>
                <w:sz w:val="16"/>
              </w:rPr>
              <w:t>1985152</w:t>
            </w:r>
          </w:p>
        </w:tc>
        <w:tc>
          <w:tcPr>
            <w:tcW w:w="720" w:type="dxa"/>
            <w:tcBorders>
              <w:bottom w:val="nil"/>
            </w:tcBorders>
            <w:shd w:val="clear" w:color="auto" w:fill="DADADA"/>
          </w:tcPr>
          <w:p w14:paraId="703478FE" w14:textId="77777777" w:rsidR="00151BAD" w:rsidRDefault="00AC1F28">
            <w:pPr>
              <w:pStyle w:val="TableParagraph"/>
              <w:spacing w:before="66"/>
              <w:ind w:left="214" w:right="214"/>
              <w:rPr>
                <w:sz w:val="16"/>
              </w:rPr>
            </w:pPr>
            <w:r>
              <w:rPr>
                <w:sz w:val="16"/>
              </w:rPr>
              <w:t>AJ</w:t>
            </w:r>
          </w:p>
        </w:tc>
        <w:tc>
          <w:tcPr>
            <w:tcW w:w="809" w:type="dxa"/>
            <w:tcBorders>
              <w:bottom w:val="nil"/>
            </w:tcBorders>
            <w:shd w:val="clear" w:color="auto" w:fill="DADADA"/>
          </w:tcPr>
          <w:p w14:paraId="281297B2" w14:textId="77777777" w:rsidR="00151BAD" w:rsidRDefault="00AC1F28">
            <w:pPr>
              <w:pStyle w:val="TableParagraph"/>
              <w:spacing w:before="66"/>
              <w:ind w:left="321"/>
              <w:jc w:val="left"/>
              <w:rPr>
                <w:sz w:val="16"/>
              </w:rPr>
            </w:pPr>
            <w:r>
              <w:rPr>
                <w:sz w:val="16"/>
              </w:rPr>
              <w:t>06</w:t>
            </w:r>
          </w:p>
        </w:tc>
        <w:tc>
          <w:tcPr>
            <w:tcW w:w="720" w:type="dxa"/>
            <w:tcBorders>
              <w:bottom w:val="nil"/>
            </w:tcBorders>
            <w:shd w:val="clear" w:color="auto" w:fill="DADADA"/>
          </w:tcPr>
          <w:p w14:paraId="6C523F09" w14:textId="77777777" w:rsidR="00151BAD" w:rsidRDefault="00AC1F28">
            <w:pPr>
              <w:pStyle w:val="TableParagraph"/>
              <w:spacing w:before="66"/>
              <w:ind w:left="278"/>
              <w:jc w:val="left"/>
              <w:rPr>
                <w:sz w:val="16"/>
              </w:rPr>
            </w:pPr>
            <w:r>
              <w:rPr>
                <w:sz w:val="16"/>
              </w:rPr>
              <w:t>48</w:t>
            </w:r>
          </w:p>
        </w:tc>
        <w:tc>
          <w:tcPr>
            <w:tcW w:w="739" w:type="dxa"/>
            <w:tcBorders>
              <w:bottom w:val="nil"/>
            </w:tcBorders>
            <w:shd w:val="clear" w:color="auto" w:fill="DADADA"/>
          </w:tcPr>
          <w:p w14:paraId="2A491F07" w14:textId="77777777" w:rsidR="00151BAD" w:rsidRDefault="00AC1F28">
            <w:pPr>
              <w:pStyle w:val="TableParagraph"/>
              <w:spacing w:before="66"/>
              <w:ind w:left="287"/>
              <w:jc w:val="left"/>
              <w:rPr>
                <w:sz w:val="16"/>
              </w:rPr>
            </w:pPr>
            <w:r>
              <w:rPr>
                <w:sz w:val="16"/>
              </w:rPr>
              <w:t>68</w:t>
            </w:r>
          </w:p>
        </w:tc>
        <w:tc>
          <w:tcPr>
            <w:tcW w:w="720" w:type="dxa"/>
            <w:tcBorders>
              <w:bottom w:val="nil"/>
            </w:tcBorders>
            <w:shd w:val="clear" w:color="auto" w:fill="DADADA"/>
          </w:tcPr>
          <w:p w14:paraId="5238129A" w14:textId="77777777" w:rsidR="00151BAD" w:rsidRDefault="00AC1F28">
            <w:pPr>
              <w:pStyle w:val="TableParagraph"/>
              <w:spacing w:before="66"/>
              <w:ind w:left="268"/>
              <w:jc w:val="left"/>
              <w:rPr>
                <w:sz w:val="16"/>
              </w:rPr>
            </w:pPr>
            <w:r>
              <w:rPr>
                <w:sz w:val="16"/>
              </w:rPr>
              <w:t>AJ</w:t>
            </w:r>
          </w:p>
        </w:tc>
        <w:tc>
          <w:tcPr>
            <w:tcW w:w="792" w:type="dxa"/>
            <w:tcBorders>
              <w:bottom w:val="nil"/>
            </w:tcBorders>
            <w:shd w:val="clear" w:color="auto" w:fill="DADADA"/>
          </w:tcPr>
          <w:p w14:paraId="4C2E8D97" w14:textId="77777777" w:rsidR="00151BAD" w:rsidRDefault="00AC1F28">
            <w:pPr>
              <w:pStyle w:val="TableParagraph"/>
              <w:spacing w:before="66"/>
              <w:ind w:left="68" w:right="65"/>
              <w:rPr>
                <w:sz w:val="16"/>
              </w:rPr>
            </w:pPr>
            <w:r>
              <w:rPr>
                <w:sz w:val="16"/>
              </w:rPr>
              <w:t>AJ 48</w:t>
            </w:r>
          </w:p>
        </w:tc>
        <w:tc>
          <w:tcPr>
            <w:tcW w:w="809" w:type="dxa"/>
            <w:tcBorders>
              <w:bottom w:val="nil"/>
            </w:tcBorders>
            <w:shd w:val="clear" w:color="auto" w:fill="DADADA"/>
          </w:tcPr>
          <w:p w14:paraId="30FAA60F" w14:textId="77777777" w:rsidR="00151BAD" w:rsidRDefault="00AC1F28">
            <w:pPr>
              <w:pStyle w:val="TableParagraph"/>
              <w:spacing w:before="66"/>
              <w:ind w:left="45" w:right="40"/>
              <w:rPr>
                <w:sz w:val="16"/>
              </w:rPr>
            </w:pPr>
            <w:r>
              <w:rPr>
                <w:sz w:val="16"/>
              </w:rPr>
              <w:t>48</w:t>
            </w:r>
          </w:p>
        </w:tc>
        <w:tc>
          <w:tcPr>
            <w:tcW w:w="811" w:type="dxa"/>
            <w:tcBorders>
              <w:bottom w:val="nil"/>
            </w:tcBorders>
            <w:shd w:val="clear" w:color="auto" w:fill="DADADA"/>
          </w:tcPr>
          <w:p w14:paraId="1AC15CE0" w14:textId="77777777" w:rsidR="00151BAD" w:rsidRDefault="00151BAD">
            <w:pPr>
              <w:pStyle w:val="TableParagraph"/>
              <w:spacing w:before="0"/>
              <w:jc w:val="left"/>
              <w:rPr>
                <w:sz w:val="16"/>
              </w:rPr>
            </w:pPr>
          </w:p>
        </w:tc>
        <w:tc>
          <w:tcPr>
            <w:tcW w:w="809" w:type="dxa"/>
            <w:tcBorders>
              <w:bottom w:val="nil"/>
            </w:tcBorders>
            <w:shd w:val="clear" w:color="auto" w:fill="DADADA"/>
          </w:tcPr>
          <w:p w14:paraId="0714C589" w14:textId="77777777" w:rsidR="00151BAD" w:rsidRDefault="00151BAD">
            <w:pPr>
              <w:pStyle w:val="TableParagraph"/>
              <w:spacing w:before="0"/>
              <w:jc w:val="left"/>
              <w:rPr>
                <w:sz w:val="16"/>
              </w:rPr>
            </w:pPr>
          </w:p>
        </w:tc>
      </w:tr>
      <w:tr w:rsidR="00151BAD" w14:paraId="299898A8" w14:textId="77777777">
        <w:trPr>
          <w:trHeight w:val="331"/>
        </w:trPr>
        <w:tc>
          <w:tcPr>
            <w:tcW w:w="869" w:type="dxa"/>
            <w:tcBorders>
              <w:top w:val="nil"/>
              <w:bottom w:val="nil"/>
            </w:tcBorders>
          </w:tcPr>
          <w:p w14:paraId="443483DC" w14:textId="77777777" w:rsidR="00151BAD" w:rsidRDefault="00AC1F28">
            <w:pPr>
              <w:pStyle w:val="TableParagraph"/>
              <w:spacing w:before="71"/>
              <w:ind w:right="241"/>
              <w:jc w:val="right"/>
              <w:rPr>
                <w:sz w:val="16"/>
              </w:rPr>
            </w:pPr>
            <w:r>
              <w:rPr>
                <w:sz w:val="16"/>
              </w:rPr>
              <w:t>BAJ1</w:t>
            </w:r>
          </w:p>
        </w:tc>
        <w:tc>
          <w:tcPr>
            <w:tcW w:w="811" w:type="dxa"/>
            <w:tcBorders>
              <w:top w:val="nil"/>
              <w:bottom w:val="nil"/>
            </w:tcBorders>
          </w:tcPr>
          <w:p w14:paraId="2DB377D3"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tcPr>
          <w:p w14:paraId="59089884"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tcPr>
          <w:p w14:paraId="39CFE901" w14:textId="77777777" w:rsidR="00151BAD" w:rsidRDefault="00151BAD">
            <w:pPr>
              <w:pStyle w:val="TableParagraph"/>
              <w:spacing w:before="0"/>
              <w:jc w:val="left"/>
              <w:rPr>
                <w:sz w:val="16"/>
              </w:rPr>
            </w:pPr>
          </w:p>
        </w:tc>
        <w:tc>
          <w:tcPr>
            <w:tcW w:w="900" w:type="dxa"/>
            <w:tcBorders>
              <w:top w:val="nil"/>
              <w:bottom w:val="nil"/>
            </w:tcBorders>
          </w:tcPr>
          <w:p w14:paraId="782A9829" w14:textId="77777777" w:rsidR="00151BAD" w:rsidRDefault="00AC1F28">
            <w:pPr>
              <w:pStyle w:val="TableParagraph"/>
              <w:spacing w:before="71"/>
              <w:ind w:left="146" w:right="142"/>
              <w:rPr>
                <w:sz w:val="16"/>
              </w:rPr>
            </w:pPr>
            <w:r>
              <w:rPr>
                <w:sz w:val="16"/>
              </w:rPr>
              <w:t>1995067</w:t>
            </w:r>
          </w:p>
        </w:tc>
        <w:tc>
          <w:tcPr>
            <w:tcW w:w="720" w:type="dxa"/>
            <w:tcBorders>
              <w:top w:val="nil"/>
              <w:bottom w:val="nil"/>
            </w:tcBorders>
          </w:tcPr>
          <w:p w14:paraId="151C6411" w14:textId="77777777" w:rsidR="00151BAD" w:rsidRDefault="00AC1F28">
            <w:pPr>
              <w:pStyle w:val="TableParagraph"/>
              <w:spacing w:before="71"/>
              <w:ind w:left="213" w:right="214"/>
              <w:rPr>
                <w:sz w:val="16"/>
              </w:rPr>
            </w:pPr>
            <w:r>
              <w:rPr>
                <w:sz w:val="16"/>
              </w:rPr>
              <w:t>AJ</w:t>
            </w:r>
          </w:p>
        </w:tc>
        <w:tc>
          <w:tcPr>
            <w:tcW w:w="809" w:type="dxa"/>
            <w:tcBorders>
              <w:top w:val="nil"/>
              <w:bottom w:val="nil"/>
            </w:tcBorders>
          </w:tcPr>
          <w:p w14:paraId="7D37ADB9" w14:textId="77777777" w:rsidR="00151BAD" w:rsidRDefault="00AC1F28">
            <w:pPr>
              <w:pStyle w:val="TableParagraph"/>
              <w:spacing w:before="71"/>
              <w:ind w:left="321"/>
              <w:jc w:val="left"/>
              <w:rPr>
                <w:sz w:val="16"/>
              </w:rPr>
            </w:pPr>
            <w:r>
              <w:rPr>
                <w:sz w:val="16"/>
              </w:rPr>
              <w:t>22</w:t>
            </w:r>
          </w:p>
        </w:tc>
        <w:tc>
          <w:tcPr>
            <w:tcW w:w="720" w:type="dxa"/>
            <w:tcBorders>
              <w:top w:val="nil"/>
              <w:bottom w:val="nil"/>
            </w:tcBorders>
          </w:tcPr>
          <w:p w14:paraId="5C109255" w14:textId="77777777" w:rsidR="00151BAD" w:rsidRDefault="00AC1F28">
            <w:pPr>
              <w:pStyle w:val="TableParagraph"/>
              <w:spacing w:before="71"/>
              <w:ind w:left="277"/>
              <w:jc w:val="left"/>
              <w:rPr>
                <w:sz w:val="16"/>
              </w:rPr>
            </w:pPr>
            <w:r>
              <w:rPr>
                <w:sz w:val="16"/>
              </w:rPr>
              <w:t>48</w:t>
            </w:r>
          </w:p>
        </w:tc>
        <w:tc>
          <w:tcPr>
            <w:tcW w:w="739" w:type="dxa"/>
            <w:tcBorders>
              <w:top w:val="nil"/>
              <w:bottom w:val="nil"/>
            </w:tcBorders>
          </w:tcPr>
          <w:p w14:paraId="02CAB81A" w14:textId="77777777" w:rsidR="00151BAD" w:rsidRDefault="00AC1F28">
            <w:pPr>
              <w:pStyle w:val="TableParagraph"/>
              <w:spacing w:before="71"/>
              <w:ind w:left="270"/>
              <w:jc w:val="left"/>
              <w:rPr>
                <w:sz w:val="16"/>
              </w:rPr>
            </w:pPr>
            <w:r>
              <w:rPr>
                <w:sz w:val="16"/>
              </w:rPr>
              <w:t>8D</w:t>
            </w:r>
          </w:p>
        </w:tc>
        <w:tc>
          <w:tcPr>
            <w:tcW w:w="720" w:type="dxa"/>
            <w:tcBorders>
              <w:top w:val="nil"/>
              <w:bottom w:val="nil"/>
            </w:tcBorders>
          </w:tcPr>
          <w:p w14:paraId="36055C2B" w14:textId="77777777" w:rsidR="00151BAD" w:rsidRDefault="00AC1F28">
            <w:pPr>
              <w:pStyle w:val="TableParagraph"/>
              <w:spacing w:before="71"/>
              <w:ind w:left="268"/>
              <w:jc w:val="left"/>
              <w:rPr>
                <w:sz w:val="16"/>
              </w:rPr>
            </w:pPr>
            <w:r>
              <w:rPr>
                <w:sz w:val="16"/>
              </w:rPr>
              <w:t>AJ</w:t>
            </w:r>
          </w:p>
        </w:tc>
        <w:tc>
          <w:tcPr>
            <w:tcW w:w="792" w:type="dxa"/>
            <w:tcBorders>
              <w:top w:val="nil"/>
              <w:bottom w:val="nil"/>
            </w:tcBorders>
          </w:tcPr>
          <w:p w14:paraId="06ADA33C" w14:textId="77777777" w:rsidR="00151BAD" w:rsidRDefault="00AC1F28">
            <w:pPr>
              <w:pStyle w:val="TableParagraph"/>
              <w:spacing w:before="71"/>
              <w:ind w:left="67" w:right="65"/>
              <w:rPr>
                <w:sz w:val="16"/>
              </w:rPr>
            </w:pPr>
            <w:r>
              <w:rPr>
                <w:sz w:val="16"/>
              </w:rPr>
              <w:t>AJ 48</w:t>
            </w:r>
          </w:p>
        </w:tc>
        <w:tc>
          <w:tcPr>
            <w:tcW w:w="809" w:type="dxa"/>
            <w:tcBorders>
              <w:top w:val="nil"/>
              <w:bottom w:val="nil"/>
            </w:tcBorders>
          </w:tcPr>
          <w:p w14:paraId="4E5BF576" w14:textId="77777777" w:rsidR="00151BAD" w:rsidRDefault="00AC1F28">
            <w:pPr>
              <w:pStyle w:val="TableParagraph"/>
              <w:spacing w:before="71"/>
              <w:ind w:left="44" w:right="40"/>
              <w:rPr>
                <w:sz w:val="16"/>
              </w:rPr>
            </w:pPr>
            <w:r>
              <w:rPr>
                <w:sz w:val="16"/>
              </w:rPr>
              <w:t>48</w:t>
            </w:r>
          </w:p>
        </w:tc>
        <w:tc>
          <w:tcPr>
            <w:tcW w:w="811" w:type="dxa"/>
            <w:tcBorders>
              <w:top w:val="nil"/>
              <w:bottom w:val="nil"/>
            </w:tcBorders>
          </w:tcPr>
          <w:p w14:paraId="38E48057" w14:textId="77777777" w:rsidR="00151BAD" w:rsidRDefault="00151BAD">
            <w:pPr>
              <w:pStyle w:val="TableParagraph"/>
              <w:spacing w:before="0"/>
              <w:jc w:val="left"/>
              <w:rPr>
                <w:sz w:val="16"/>
              </w:rPr>
            </w:pPr>
          </w:p>
        </w:tc>
        <w:tc>
          <w:tcPr>
            <w:tcW w:w="809" w:type="dxa"/>
            <w:tcBorders>
              <w:top w:val="nil"/>
              <w:bottom w:val="nil"/>
            </w:tcBorders>
          </w:tcPr>
          <w:p w14:paraId="311C6698" w14:textId="77777777" w:rsidR="00151BAD" w:rsidRDefault="00151BAD">
            <w:pPr>
              <w:pStyle w:val="TableParagraph"/>
              <w:spacing w:before="0"/>
              <w:jc w:val="left"/>
              <w:rPr>
                <w:sz w:val="16"/>
              </w:rPr>
            </w:pPr>
          </w:p>
        </w:tc>
      </w:tr>
      <w:tr w:rsidR="00151BAD" w14:paraId="5CEB56BD" w14:textId="77777777">
        <w:trPr>
          <w:trHeight w:val="331"/>
        </w:trPr>
        <w:tc>
          <w:tcPr>
            <w:tcW w:w="869" w:type="dxa"/>
            <w:tcBorders>
              <w:top w:val="nil"/>
              <w:bottom w:val="nil"/>
            </w:tcBorders>
            <w:shd w:val="clear" w:color="auto" w:fill="DADADA"/>
          </w:tcPr>
          <w:p w14:paraId="5E252ACA" w14:textId="77777777" w:rsidR="00151BAD" w:rsidRDefault="00AC1F28">
            <w:pPr>
              <w:pStyle w:val="TableParagraph"/>
              <w:spacing w:before="71"/>
              <w:ind w:right="227"/>
              <w:jc w:val="right"/>
              <w:rPr>
                <w:sz w:val="16"/>
              </w:rPr>
            </w:pPr>
            <w:r>
              <w:rPr>
                <w:sz w:val="16"/>
              </w:rPr>
              <w:t>BAZ0</w:t>
            </w:r>
          </w:p>
        </w:tc>
        <w:tc>
          <w:tcPr>
            <w:tcW w:w="811" w:type="dxa"/>
            <w:tcBorders>
              <w:top w:val="nil"/>
              <w:bottom w:val="nil"/>
            </w:tcBorders>
            <w:shd w:val="clear" w:color="auto" w:fill="DADADA"/>
          </w:tcPr>
          <w:p w14:paraId="52E76558"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1227B245"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17EEB79E"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3C06E4DE" w14:textId="77777777" w:rsidR="00151BAD" w:rsidRDefault="00AC1F28">
            <w:pPr>
              <w:pStyle w:val="TableParagraph"/>
              <w:spacing w:before="71"/>
              <w:ind w:left="147" w:right="141"/>
              <w:rPr>
                <w:sz w:val="16"/>
              </w:rPr>
            </w:pPr>
            <w:r>
              <w:rPr>
                <w:sz w:val="16"/>
              </w:rPr>
              <w:t>1974323</w:t>
            </w:r>
          </w:p>
        </w:tc>
        <w:tc>
          <w:tcPr>
            <w:tcW w:w="720" w:type="dxa"/>
            <w:tcBorders>
              <w:top w:val="nil"/>
              <w:bottom w:val="nil"/>
            </w:tcBorders>
            <w:shd w:val="clear" w:color="auto" w:fill="DADADA"/>
          </w:tcPr>
          <w:p w14:paraId="6F86E286" w14:textId="77777777" w:rsidR="00151BAD" w:rsidRDefault="00AC1F28">
            <w:pPr>
              <w:pStyle w:val="TableParagraph"/>
              <w:spacing w:before="71"/>
              <w:ind w:left="215" w:right="214"/>
              <w:rPr>
                <w:sz w:val="16"/>
              </w:rPr>
            </w:pPr>
            <w:r>
              <w:rPr>
                <w:sz w:val="16"/>
              </w:rPr>
              <w:t>AZ</w:t>
            </w:r>
          </w:p>
        </w:tc>
        <w:tc>
          <w:tcPr>
            <w:tcW w:w="809" w:type="dxa"/>
            <w:tcBorders>
              <w:top w:val="nil"/>
              <w:bottom w:val="nil"/>
            </w:tcBorders>
            <w:shd w:val="clear" w:color="auto" w:fill="DADADA"/>
          </w:tcPr>
          <w:p w14:paraId="24AD32A1" w14:textId="77777777" w:rsidR="00151BAD" w:rsidRDefault="00AC1F28">
            <w:pPr>
              <w:pStyle w:val="TableParagraph"/>
              <w:spacing w:before="71"/>
              <w:ind w:left="321"/>
              <w:jc w:val="left"/>
              <w:rPr>
                <w:sz w:val="16"/>
              </w:rPr>
            </w:pPr>
            <w:r>
              <w:rPr>
                <w:sz w:val="16"/>
              </w:rPr>
              <w:t>23</w:t>
            </w:r>
          </w:p>
        </w:tc>
        <w:tc>
          <w:tcPr>
            <w:tcW w:w="720" w:type="dxa"/>
            <w:tcBorders>
              <w:top w:val="nil"/>
              <w:bottom w:val="nil"/>
            </w:tcBorders>
            <w:shd w:val="clear" w:color="auto" w:fill="DADADA"/>
          </w:tcPr>
          <w:p w14:paraId="237C1F62" w14:textId="77777777" w:rsidR="00151BAD" w:rsidRDefault="00AC1F28">
            <w:pPr>
              <w:pStyle w:val="TableParagraph"/>
              <w:spacing w:before="71"/>
              <w:ind w:left="278"/>
              <w:jc w:val="left"/>
              <w:rPr>
                <w:sz w:val="16"/>
              </w:rPr>
            </w:pPr>
            <w:r>
              <w:rPr>
                <w:sz w:val="16"/>
              </w:rPr>
              <w:t>48</w:t>
            </w:r>
          </w:p>
        </w:tc>
        <w:tc>
          <w:tcPr>
            <w:tcW w:w="739" w:type="dxa"/>
            <w:tcBorders>
              <w:top w:val="nil"/>
              <w:bottom w:val="nil"/>
            </w:tcBorders>
            <w:shd w:val="clear" w:color="auto" w:fill="DADADA"/>
          </w:tcPr>
          <w:p w14:paraId="6BCCC4B8" w14:textId="77777777" w:rsidR="00151BAD" w:rsidRDefault="00AC1F28">
            <w:pPr>
              <w:pStyle w:val="TableParagraph"/>
              <w:spacing w:before="71"/>
              <w:ind w:left="270"/>
              <w:jc w:val="left"/>
              <w:rPr>
                <w:sz w:val="16"/>
              </w:rPr>
            </w:pPr>
            <w:r>
              <w:rPr>
                <w:sz w:val="16"/>
              </w:rPr>
              <w:t>7Y</w:t>
            </w:r>
          </w:p>
        </w:tc>
        <w:tc>
          <w:tcPr>
            <w:tcW w:w="720" w:type="dxa"/>
            <w:tcBorders>
              <w:top w:val="nil"/>
              <w:bottom w:val="nil"/>
            </w:tcBorders>
            <w:shd w:val="clear" w:color="auto" w:fill="DADADA"/>
          </w:tcPr>
          <w:p w14:paraId="29A3CA0B" w14:textId="77777777" w:rsidR="00151BAD" w:rsidRDefault="00AC1F28">
            <w:pPr>
              <w:pStyle w:val="TableParagraph"/>
              <w:spacing w:before="71"/>
              <w:ind w:left="249"/>
              <w:jc w:val="left"/>
              <w:rPr>
                <w:sz w:val="16"/>
              </w:rPr>
            </w:pPr>
            <w:r>
              <w:rPr>
                <w:sz w:val="16"/>
              </w:rPr>
              <w:t>AZ</w:t>
            </w:r>
          </w:p>
        </w:tc>
        <w:tc>
          <w:tcPr>
            <w:tcW w:w="792" w:type="dxa"/>
            <w:tcBorders>
              <w:top w:val="nil"/>
              <w:bottom w:val="nil"/>
            </w:tcBorders>
            <w:shd w:val="clear" w:color="auto" w:fill="DADADA"/>
          </w:tcPr>
          <w:p w14:paraId="0B8AE3F0" w14:textId="77777777" w:rsidR="00151BAD" w:rsidRDefault="00AC1F28">
            <w:pPr>
              <w:pStyle w:val="TableParagraph"/>
              <w:spacing w:before="71"/>
              <w:ind w:left="71" w:right="65"/>
              <w:rPr>
                <w:sz w:val="16"/>
              </w:rPr>
            </w:pPr>
            <w:r>
              <w:rPr>
                <w:sz w:val="16"/>
              </w:rPr>
              <w:t>AZ 48</w:t>
            </w:r>
          </w:p>
        </w:tc>
        <w:tc>
          <w:tcPr>
            <w:tcW w:w="809" w:type="dxa"/>
            <w:tcBorders>
              <w:top w:val="nil"/>
              <w:bottom w:val="nil"/>
            </w:tcBorders>
            <w:shd w:val="clear" w:color="auto" w:fill="DADADA"/>
          </w:tcPr>
          <w:p w14:paraId="6A571CCA" w14:textId="77777777" w:rsidR="00151BAD" w:rsidRDefault="00AC1F28">
            <w:pPr>
              <w:pStyle w:val="TableParagraph"/>
              <w:spacing w:before="71"/>
              <w:ind w:left="43" w:right="40"/>
              <w:rPr>
                <w:sz w:val="16"/>
              </w:rPr>
            </w:pPr>
            <w:r>
              <w:rPr>
                <w:sz w:val="16"/>
              </w:rPr>
              <w:t>AZ 48</w:t>
            </w:r>
          </w:p>
        </w:tc>
        <w:tc>
          <w:tcPr>
            <w:tcW w:w="811" w:type="dxa"/>
            <w:tcBorders>
              <w:top w:val="nil"/>
              <w:bottom w:val="nil"/>
            </w:tcBorders>
            <w:shd w:val="clear" w:color="auto" w:fill="DADADA"/>
          </w:tcPr>
          <w:p w14:paraId="2AF870D6"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180D9A76" w14:textId="77777777" w:rsidR="00151BAD" w:rsidRDefault="00151BAD">
            <w:pPr>
              <w:pStyle w:val="TableParagraph"/>
              <w:spacing w:before="0"/>
              <w:jc w:val="left"/>
              <w:rPr>
                <w:sz w:val="16"/>
              </w:rPr>
            </w:pPr>
          </w:p>
        </w:tc>
      </w:tr>
      <w:tr w:rsidR="00151BAD" w14:paraId="5B66D60D" w14:textId="77777777">
        <w:trPr>
          <w:trHeight w:val="331"/>
        </w:trPr>
        <w:tc>
          <w:tcPr>
            <w:tcW w:w="869" w:type="dxa"/>
            <w:tcBorders>
              <w:top w:val="nil"/>
              <w:bottom w:val="nil"/>
            </w:tcBorders>
          </w:tcPr>
          <w:p w14:paraId="4B6B8180" w14:textId="77777777" w:rsidR="00151BAD" w:rsidRDefault="00AC1F28">
            <w:pPr>
              <w:pStyle w:val="TableParagraph"/>
              <w:spacing w:before="69"/>
              <w:ind w:right="227"/>
              <w:jc w:val="right"/>
              <w:rPr>
                <w:sz w:val="16"/>
              </w:rPr>
            </w:pPr>
            <w:r>
              <w:rPr>
                <w:sz w:val="16"/>
              </w:rPr>
              <w:t>BAZ1</w:t>
            </w:r>
          </w:p>
        </w:tc>
        <w:tc>
          <w:tcPr>
            <w:tcW w:w="811" w:type="dxa"/>
            <w:tcBorders>
              <w:top w:val="nil"/>
              <w:bottom w:val="nil"/>
            </w:tcBorders>
          </w:tcPr>
          <w:p w14:paraId="7653FA77"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0EBCA7D0"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767E7E59" w14:textId="77777777" w:rsidR="00151BAD" w:rsidRDefault="00151BAD">
            <w:pPr>
              <w:pStyle w:val="TableParagraph"/>
              <w:spacing w:before="0"/>
              <w:jc w:val="left"/>
              <w:rPr>
                <w:sz w:val="16"/>
              </w:rPr>
            </w:pPr>
          </w:p>
        </w:tc>
        <w:tc>
          <w:tcPr>
            <w:tcW w:w="900" w:type="dxa"/>
            <w:tcBorders>
              <w:top w:val="nil"/>
              <w:bottom w:val="nil"/>
            </w:tcBorders>
          </w:tcPr>
          <w:p w14:paraId="6DC2077A"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47A5C9EF" w14:textId="77777777" w:rsidR="00151BAD" w:rsidRDefault="00AC1F28">
            <w:pPr>
              <w:pStyle w:val="TableParagraph"/>
              <w:spacing w:before="69"/>
              <w:ind w:left="215" w:right="214"/>
              <w:rPr>
                <w:sz w:val="16"/>
              </w:rPr>
            </w:pPr>
            <w:r>
              <w:rPr>
                <w:sz w:val="16"/>
              </w:rPr>
              <w:t>AZ</w:t>
            </w:r>
          </w:p>
        </w:tc>
        <w:tc>
          <w:tcPr>
            <w:tcW w:w="809" w:type="dxa"/>
            <w:tcBorders>
              <w:top w:val="nil"/>
              <w:bottom w:val="nil"/>
            </w:tcBorders>
          </w:tcPr>
          <w:p w14:paraId="3E409DFB"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tcPr>
          <w:p w14:paraId="4FF97CF3"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313B5D28"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tcPr>
          <w:p w14:paraId="4D718A11" w14:textId="77777777" w:rsidR="00151BAD" w:rsidRDefault="00AC1F28">
            <w:pPr>
              <w:pStyle w:val="TableParagraph"/>
              <w:spacing w:before="69"/>
              <w:ind w:left="249"/>
              <w:jc w:val="left"/>
              <w:rPr>
                <w:sz w:val="16"/>
              </w:rPr>
            </w:pPr>
            <w:r>
              <w:rPr>
                <w:sz w:val="16"/>
              </w:rPr>
              <w:t>AZ</w:t>
            </w:r>
          </w:p>
        </w:tc>
        <w:tc>
          <w:tcPr>
            <w:tcW w:w="792" w:type="dxa"/>
            <w:tcBorders>
              <w:top w:val="nil"/>
              <w:bottom w:val="nil"/>
            </w:tcBorders>
          </w:tcPr>
          <w:p w14:paraId="17CA9368" w14:textId="77777777" w:rsidR="00151BAD" w:rsidRDefault="00AC1F28">
            <w:pPr>
              <w:pStyle w:val="TableParagraph"/>
              <w:spacing w:before="69"/>
              <w:ind w:left="70" w:right="65"/>
              <w:rPr>
                <w:sz w:val="16"/>
              </w:rPr>
            </w:pPr>
            <w:r>
              <w:rPr>
                <w:sz w:val="16"/>
              </w:rPr>
              <w:t>AZ 48</w:t>
            </w:r>
          </w:p>
        </w:tc>
        <w:tc>
          <w:tcPr>
            <w:tcW w:w="809" w:type="dxa"/>
            <w:tcBorders>
              <w:top w:val="nil"/>
              <w:bottom w:val="nil"/>
            </w:tcBorders>
          </w:tcPr>
          <w:p w14:paraId="5185BF77" w14:textId="77777777" w:rsidR="00151BAD" w:rsidRDefault="00AC1F28">
            <w:pPr>
              <w:pStyle w:val="TableParagraph"/>
              <w:spacing w:before="69"/>
              <w:ind w:left="43" w:right="40"/>
              <w:rPr>
                <w:sz w:val="16"/>
              </w:rPr>
            </w:pPr>
            <w:r>
              <w:rPr>
                <w:sz w:val="16"/>
              </w:rPr>
              <w:t>AZ 48</w:t>
            </w:r>
          </w:p>
        </w:tc>
        <w:tc>
          <w:tcPr>
            <w:tcW w:w="811" w:type="dxa"/>
            <w:tcBorders>
              <w:top w:val="nil"/>
              <w:bottom w:val="nil"/>
            </w:tcBorders>
          </w:tcPr>
          <w:p w14:paraId="130F2B66" w14:textId="77777777" w:rsidR="00151BAD" w:rsidRDefault="00151BAD">
            <w:pPr>
              <w:pStyle w:val="TableParagraph"/>
              <w:spacing w:before="0"/>
              <w:jc w:val="left"/>
              <w:rPr>
                <w:sz w:val="16"/>
              </w:rPr>
            </w:pPr>
          </w:p>
        </w:tc>
        <w:tc>
          <w:tcPr>
            <w:tcW w:w="809" w:type="dxa"/>
            <w:tcBorders>
              <w:top w:val="nil"/>
              <w:bottom w:val="nil"/>
            </w:tcBorders>
          </w:tcPr>
          <w:p w14:paraId="4800A280" w14:textId="77777777" w:rsidR="00151BAD" w:rsidRDefault="00151BAD">
            <w:pPr>
              <w:pStyle w:val="TableParagraph"/>
              <w:spacing w:before="0"/>
              <w:jc w:val="left"/>
              <w:rPr>
                <w:sz w:val="16"/>
              </w:rPr>
            </w:pPr>
          </w:p>
        </w:tc>
      </w:tr>
      <w:tr w:rsidR="00151BAD" w14:paraId="292966DA" w14:textId="77777777">
        <w:trPr>
          <w:trHeight w:val="331"/>
        </w:trPr>
        <w:tc>
          <w:tcPr>
            <w:tcW w:w="869" w:type="dxa"/>
            <w:tcBorders>
              <w:top w:val="nil"/>
              <w:bottom w:val="nil"/>
            </w:tcBorders>
            <w:shd w:val="clear" w:color="auto" w:fill="DADADA"/>
          </w:tcPr>
          <w:p w14:paraId="132E8A7D" w14:textId="77777777" w:rsidR="00151BAD" w:rsidRDefault="00AC1F28">
            <w:pPr>
              <w:pStyle w:val="TableParagraph"/>
              <w:spacing w:before="69"/>
              <w:ind w:right="227"/>
              <w:jc w:val="right"/>
              <w:rPr>
                <w:sz w:val="16"/>
              </w:rPr>
            </w:pPr>
            <w:r>
              <w:rPr>
                <w:sz w:val="16"/>
              </w:rPr>
              <w:t>BAZ2</w:t>
            </w:r>
          </w:p>
        </w:tc>
        <w:tc>
          <w:tcPr>
            <w:tcW w:w="811" w:type="dxa"/>
            <w:tcBorders>
              <w:top w:val="nil"/>
              <w:bottom w:val="nil"/>
            </w:tcBorders>
            <w:shd w:val="clear" w:color="auto" w:fill="DADADA"/>
          </w:tcPr>
          <w:p w14:paraId="7B83A81C"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04D53E0D"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03BA2037"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167286E5"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42ADB969" w14:textId="77777777" w:rsidR="00151BAD" w:rsidRDefault="00AC1F28">
            <w:pPr>
              <w:pStyle w:val="TableParagraph"/>
              <w:spacing w:before="69"/>
              <w:ind w:left="215" w:right="214"/>
              <w:rPr>
                <w:sz w:val="16"/>
              </w:rPr>
            </w:pPr>
            <w:r>
              <w:rPr>
                <w:sz w:val="16"/>
              </w:rPr>
              <w:t>AZ</w:t>
            </w:r>
          </w:p>
        </w:tc>
        <w:tc>
          <w:tcPr>
            <w:tcW w:w="809" w:type="dxa"/>
            <w:tcBorders>
              <w:top w:val="nil"/>
              <w:bottom w:val="nil"/>
            </w:tcBorders>
            <w:shd w:val="clear" w:color="auto" w:fill="DADADA"/>
          </w:tcPr>
          <w:p w14:paraId="1DAED028"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shd w:val="clear" w:color="auto" w:fill="DADADA"/>
          </w:tcPr>
          <w:p w14:paraId="56744E4B"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46EC8330"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shd w:val="clear" w:color="auto" w:fill="DADADA"/>
          </w:tcPr>
          <w:p w14:paraId="7A71B082" w14:textId="77777777" w:rsidR="00151BAD" w:rsidRDefault="00AC1F28">
            <w:pPr>
              <w:pStyle w:val="TableParagraph"/>
              <w:spacing w:before="69"/>
              <w:ind w:left="249"/>
              <w:jc w:val="left"/>
              <w:rPr>
                <w:sz w:val="16"/>
              </w:rPr>
            </w:pPr>
            <w:r>
              <w:rPr>
                <w:sz w:val="16"/>
              </w:rPr>
              <w:t>AZ</w:t>
            </w:r>
          </w:p>
        </w:tc>
        <w:tc>
          <w:tcPr>
            <w:tcW w:w="792" w:type="dxa"/>
            <w:tcBorders>
              <w:top w:val="nil"/>
              <w:bottom w:val="nil"/>
            </w:tcBorders>
            <w:shd w:val="clear" w:color="auto" w:fill="DADADA"/>
          </w:tcPr>
          <w:p w14:paraId="768D76E4" w14:textId="77777777" w:rsidR="00151BAD" w:rsidRDefault="00AC1F28">
            <w:pPr>
              <w:pStyle w:val="TableParagraph"/>
              <w:spacing w:before="69"/>
              <w:ind w:left="71" w:right="65"/>
              <w:rPr>
                <w:sz w:val="16"/>
              </w:rPr>
            </w:pPr>
            <w:r>
              <w:rPr>
                <w:sz w:val="16"/>
              </w:rPr>
              <w:t>AZ 48</w:t>
            </w:r>
          </w:p>
        </w:tc>
        <w:tc>
          <w:tcPr>
            <w:tcW w:w="809" w:type="dxa"/>
            <w:tcBorders>
              <w:top w:val="nil"/>
              <w:bottom w:val="nil"/>
            </w:tcBorders>
            <w:shd w:val="clear" w:color="auto" w:fill="DADADA"/>
          </w:tcPr>
          <w:p w14:paraId="2C16F8D9" w14:textId="77777777" w:rsidR="00151BAD" w:rsidRDefault="00AC1F28">
            <w:pPr>
              <w:pStyle w:val="TableParagraph"/>
              <w:spacing w:before="69"/>
              <w:ind w:left="43" w:right="40"/>
              <w:rPr>
                <w:sz w:val="16"/>
              </w:rPr>
            </w:pPr>
            <w:r>
              <w:rPr>
                <w:sz w:val="16"/>
              </w:rPr>
              <w:t>AZ 48</w:t>
            </w:r>
          </w:p>
        </w:tc>
        <w:tc>
          <w:tcPr>
            <w:tcW w:w="811" w:type="dxa"/>
            <w:tcBorders>
              <w:top w:val="nil"/>
              <w:bottom w:val="nil"/>
            </w:tcBorders>
            <w:shd w:val="clear" w:color="auto" w:fill="DADADA"/>
          </w:tcPr>
          <w:p w14:paraId="08556597"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4F2713A4" w14:textId="77777777" w:rsidR="00151BAD" w:rsidRDefault="00151BAD">
            <w:pPr>
              <w:pStyle w:val="TableParagraph"/>
              <w:spacing w:before="0"/>
              <w:jc w:val="left"/>
              <w:rPr>
                <w:sz w:val="16"/>
              </w:rPr>
            </w:pPr>
          </w:p>
        </w:tc>
      </w:tr>
      <w:tr w:rsidR="00151BAD" w14:paraId="21468AD6" w14:textId="77777777">
        <w:trPr>
          <w:trHeight w:val="331"/>
        </w:trPr>
        <w:tc>
          <w:tcPr>
            <w:tcW w:w="869" w:type="dxa"/>
            <w:tcBorders>
              <w:top w:val="nil"/>
              <w:bottom w:val="nil"/>
            </w:tcBorders>
          </w:tcPr>
          <w:p w14:paraId="345B7EBB" w14:textId="77777777" w:rsidR="00151BAD" w:rsidRDefault="00AC1F28">
            <w:pPr>
              <w:pStyle w:val="TableParagraph"/>
              <w:spacing w:before="69"/>
              <w:ind w:right="217"/>
              <w:jc w:val="right"/>
              <w:rPr>
                <w:sz w:val="16"/>
              </w:rPr>
            </w:pPr>
            <w:r>
              <w:rPr>
                <w:sz w:val="16"/>
              </w:rPr>
              <w:t>BBD0</w:t>
            </w:r>
          </w:p>
        </w:tc>
        <w:tc>
          <w:tcPr>
            <w:tcW w:w="811" w:type="dxa"/>
            <w:tcBorders>
              <w:top w:val="nil"/>
              <w:bottom w:val="nil"/>
            </w:tcBorders>
          </w:tcPr>
          <w:p w14:paraId="351994FD"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1758B92"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05783BD5" w14:textId="77777777" w:rsidR="00151BAD" w:rsidRDefault="00151BAD">
            <w:pPr>
              <w:pStyle w:val="TableParagraph"/>
              <w:spacing w:before="0"/>
              <w:jc w:val="left"/>
              <w:rPr>
                <w:sz w:val="16"/>
              </w:rPr>
            </w:pPr>
          </w:p>
        </w:tc>
        <w:tc>
          <w:tcPr>
            <w:tcW w:w="900" w:type="dxa"/>
            <w:tcBorders>
              <w:top w:val="nil"/>
              <w:bottom w:val="nil"/>
            </w:tcBorders>
          </w:tcPr>
          <w:p w14:paraId="709BFB0C" w14:textId="77777777" w:rsidR="00151BAD" w:rsidRDefault="00AC1F28">
            <w:pPr>
              <w:pStyle w:val="TableParagraph"/>
              <w:spacing w:before="69"/>
              <w:ind w:left="146" w:right="142"/>
              <w:rPr>
                <w:sz w:val="16"/>
              </w:rPr>
            </w:pPr>
            <w:r>
              <w:rPr>
                <w:sz w:val="16"/>
              </w:rPr>
              <w:t>1999160</w:t>
            </w:r>
          </w:p>
        </w:tc>
        <w:tc>
          <w:tcPr>
            <w:tcW w:w="720" w:type="dxa"/>
            <w:tcBorders>
              <w:top w:val="nil"/>
              <w:bottom w:val="nil"/>
            </w:tcBorders>
          </w:tcPr>
          <w:p w14:paraId="2AFADCB1" w14:textId="77777777" w:rsidR="00151BAD" w:rsidRDefault="00AC1F28">
            <w:pPr>
              <w:pStyle w:val="TableParagraph"/>
              <w:spacing w:before="69"/>
              <w:ind w:left="218" w:right="214"/>
              <w:rPr>
                <w:sz w:val="16"/>
              </w:rPr>
            </w:pPr>
            <w:r>
              <w:rPr>
                <w:sz w:val="16"/>
              </w:rPr>
              <w:t>BD</w:t>
            </w:r>
          </w:p>
        </w:tc>
        <w:tc>
          <w:tcPr>
            <w:tcW w:w="809" w:type="dxa"/>
            <w:tcBorders>
              <w:top w:val="nil"/>
              <w:bottom w:val="nil"/>
            </w:tcBorders>
          </w:tcPr>
          <w:p w14:paraId="74F14A57"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67BDD5DA"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78C1FBE9"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44EA132E" w14:textId="77777777" w:rsidR="00151BAD" w:rsidRDefault="00AC1F28">
            <w:pPr>
              <w:pStyle w:val="TableParagraph"/>
              <w:spacing w:before="69"/>
              <w:ind w:left="244"/>
              <w:jc w:val="left"/>
              <w:rPr>
                <w:sz w:val="16"/>
              </w:rPr>
            </w:pPr>
            <w:r>
              <w:rPr>
                <w:sz w:val="16"/>
              </w:rPr>
              <w:t>BD</w:t>
            </w:r>
          </w:p>
        </w:tc>
        <w:tc>
          <w:tcPr>
            <w:tcW w:w="792" w:type="dxa"/>
            <w:tcBorders>
              <w:top w:val="nil"/>
              <w:bottom w:val="nil"/>
            </w:tcBorders>
          </w:tcPr>
          <w:p w14:paraId="62EE9729" w14:textId="77777777" w:rsidR="00151BAD" w:rsidRDefault="00AC1F28">
            <w:pPr>
              <w:pStyle w:val="TableParagraph"/>
              <w:spacing w:before="69"/>
              <w:ind w:left="70" w:right="65"/>
              <w:rPr>
                <w:sz w:val="16"/>
              </w:rPr>
            </w:pPr>
            <w:r>
              <w:rPr>
                <w:sz w:val="16"/>
              </w:rPr>
              <w:t>BD 48</w:t>
            </w:r>
          </w:p>
        </w:tc>
        <w:tc>
          <w:tcPr>
            <w:tcW w:w="809" w:type="dxa"/>
            <w:tcBorders>
              <w:top w:val="nil"/>
              <w:bottom w:val="nil"/>
            </w:tcBorders>
          </w:tcPr>
          <w:p w14:paraId="7629FCB9" w14:textId="77777777" w:rsidR="00151BAD" w:rsidRDefault="00AC1F28">
            <w:pPr>
              <w:pStyle w:val="TableParagraph"/>
              <w:spacing w:before="69"/>
              <w:ind w:left="42" w:right="40"/>
              <w:rPr>
                <w:sz w:val="16"/>
              </w:rPr>
            </w:pPr>
            <w:r>
              <w:rPr>
                <w:sz w:val="16"/>
              </w:rPr>
              <w:t>BD 48</w:t>
            </w:r>
          </w:p>
        </w:tc>
        <w:tc>
          <w:tcPr>
            <w:tcW w:w="811" w:type="dxa"/>
            <w:tcBorders>
              <w:top w:val="nil"/>
              <w:bottom w:val="nil"/>
            </w:tcBorders>
          </w:tcPr>
          <w:p w14:paraId="43D13693" w14:textId="77777777" w:rsidR="00151BAD" w:rsidRDefault="00151BAD">
            <w:pPr>
              <w:pStyle w:val="TableParagraph"/>
              <w:spacing w:before="0"/>
              <w:jc w:val="left"/>
              <w:rPr>
                <w:sz w:val="16"/>
              </w:rPr>
            </w:pPr>
          </w:p>
        </w:tc>
        <w:tc>
          <w:tcPr>
            <w:tcW w:w="809" w:type="dxa"/>
            <w:tcBorders>
              <w:top w:val="nil"/>
              <w:bottom w:val="nil"/>
            </w:tcBorders>
          </w:tcPr>
          <w:p w14:paraId="4C27787F" w14:textId="77777777" w:rsidR="00151BAD" w:rsidRDefault="00151BAD">
            <w:pPr>
              <w:pStyle w:val="TableParagraph"/>
              <w:spacing w:before="0"/>
              <w:jc w:val="left"/>
              <w:rPr>
                <w:sz w:val="16"/>
              </w:rPr>
            </w:pPr>
          </w:p>
        </w:tc>
      </w:tr>
      <w:tr w:rsidR="00151BAD" w14:paraId="771B6B5E" w14:textId="77777777">
        <w:trPr>
          <w:trHeight w:val="331"/>
        </w:trPr>
        <w:tc>
          <w:tcPr>
            <w:tcW w:w="869" w:type="dxa"/>
            <w:tcBorders>
              <w:top w:val="nil"/>
              <w:bottom w:val="nil"/>
            </w:tcBorders>
            <w:shd w:val="clear" w:color="auto" w:fill="DADADA"/>
          </w:tcPr>
          <w:p w14:paraId="2A490065" w14:textId="77777777" w:rsidR="00151BAD" w:rsidRDefault="00AC1F28">
            <w:pPr>
              <w:pStyle w:val="TableParagraph"/>
              <w:spacing w:before="69"/>
              <w:ind w:right="217"/>
              <w:jc w:val="right"/>
              <w:rPr>
                <w:sz w:val="16"/>
              </w:rPr>
            </w:pPr>
            <w:r>
              <w:rPr>
                <w:sz w:val="16"/>
              </w:rPr>
              <w:t>BBD1</w:t>
            </w:r>
          </w:p>
        </w:tc>
        <w:tc>
          <w:tcPr>
            <w:tcW w:w="811" w:type="dxa"/>
            <w:tcBorders>
              <w:top w:val="nil"/>
              <w:bottom w:val="nil"/>
            </w:tcBorders>
            <w:shd w:val="clear" w:color="auto" w:fill="DADADA"/>
          </w:tcPr>
          <w:p w14:paraId="4DA0F590"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32F96B1B"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258EC3D3"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70FB4765" w14:textId="77777777" w:rsidR="00151BAD" w:rsidRDefault="00AC1F28">
            <w:pPr>
              <w:pStyle w:val="TableParagraph"/>
              <w:spacing w:before="69"/>
              <w:ind w:left="147" w:right="141"/>
              <w:rPr>
                <w:sz w:val="16"/>
              </w:rPr>
            </w:pPr>
            <w:r>
              <w:rPr>
                <w:sz w:val="16"/>
              </w:rPr>
              <w:t>2000234</w:t>
            </w:r>
          </w:p>
        </w:tc>
        <w:tc>
          <w:tcPr>
            <w:tcW w:w="720" w:type="dxa"/>
            <w:tcBorders>
              <w:top w:val="nil"/>
              <w:bottom w:val="nil"/>
            </w:tcBorders>
            <w:shd w:val="clear" w:color="auto" w:fill="DADADA"/>
          </w:tcPr>
          <w:p w14:paraId="72EEF469" w14:textId="77777777" w:rsidR="00151BAD" w:rsidRDefault="00AC1F28">
            <w:pPr>
              <w:pStyle w:val="TableParagraph"/>
              <w:spacing w:before="69"/>
              <w:ind w:left="218" w:right="214"/>
              <w:rPr>
                <w:sz w:val="16"/>
              </w:rPr>
            </w:pPr>
            <w:r>
              <w:rPr>
                <w:sz w:val="16"/>
              </w:rPr>
              <w:t>BD</w:t>
            </w:r>
          </w:p>
        </w:tc>
        <w:tc>
          <w:tcPr>
            <w:tcW w:w="809" w:type="dxa"/>
            <w:tcBorders>
              <w:top w:val="nil"/>
              <w:bottom w:val="nil"/>
            </w:tcBorders>
            <w:shd w:val="clear" w:color="auto" w:fill="DADADA"/>
          </w:tcPr>
          <w:p w14:paraId="542350C3"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69DE22FA"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09F0BE5E"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73C3E50D" w14:textId="77777777" w:rsidR="00151BAD" w:rsidRDefault="00AC1F28">
            <w:pPr>
              <w:pStyle w:val="TableParagraph"/>
              <w:spacing w:before="69"/>
              <w:ind w:left="244"/>
              <w:jc w:val="left"/>
              <w:rPr>
                <w:sz w:val="16"/>
              </w:rPr>
            </w:pPr>
            <w:r>
              <w:rPr>
                <w:sz w:val="16"/>
              </w:rPr>
              <w:t>BD</w:t>
            </w:r>
          </w:p>
        </w:tc>
        <w:tc>
          <w:tcPr>
            <w:tcW w:w="792" w:type="dxa"/>
            <w:tcBorders>
              <w:top w:val="nil"/>
              <w:bottom w:val="nil"/>
            </w:tcBorders>
            <w:shd w:val="clear" w:color="auto" w:fill="DADADA"/>
          </w:tcPr>
          <w:p w14:paraId="3D3719CF" w14:textId="77777777" w:rsidR="00151BAD" w:rsidRDefault="00AC1F28">
            <w:pPr>
              <w:pStyle w:val="TableParagraph"/>
              <w:spacing w:before="69"/>
              <w:ind w:left="71" w:right="65"/>
              <w:rPr>
                <w:sz w:val="16"/>
              </w:rPr>
            </w:pPr>
            <w:r>
              <w:rPr>
                <w:sz w:val="16"/>
              </w:rPr>
              <w:t>BD 48</w:t>
            </w:r>
          </w:p>
        </w:tc>
        <w:tc>
          <w:tcPr>
            <w:tcW w:w="809" w:type="dxa"/>
            <w:tcBorders>
              <w:top w:val="nil"/>
              <w:bottom w:val="nil"/>
            </w:tcBorders>
            <w:shd w:val="clear" w:color="auto" w:fill="DADADA"/>
          </w:tcPr>
          <w:p w14:paraId="05E5FE3B" w14:textId="77777777" w:rsidR="00151BAD" w:rsidRDefault="00AC1F28">
            <w:pPr>
              <w:pStyle w:val="TableParagraph"/>
              <w:spacing w:before="69"/>
              <w:ind w:left="43" w:right="40"/>
              <w:rPr>
                <w:sz w:val="16"/>
              </w:rPr>
            </w:pPr>
            <w:r>
              <w:rPr>
                <w:sz w:val="16"/>
              </w:rPr>
              <w:t>BD 48</w:t>
            </w:r>
          </w:p>
        </w:tc>
        <w:tc>
          <w:tcPr>
            <w:tcW w:w="811" w:type="dxa"/>
            <w:tcBorders>
              <w:top w:val="nil"/>
              <w:bottom w:val="nil"/>
            </w:tcBorders>
            <w:shd w:val="clear" w:color="auto" w:fill="DADADA"/>
          </w:tcPr>
          <w:p w14:paraId="6356E3B7"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176ACBDC" w14:textId="77777777" w:rsidR="00151BAD" w:rsidRDefault="00151BAD">
            <w:pPr>
              <w:pStyle w:val="TableParagraph"/>
              <w:spacing w:before="0"/>
              <w:jc w:val="left"/>
              <w:rPr>
                <w:sz w:val="16"/>
              </w:rPr>
            </w:pPr>
          </w:p>
        </w:tc>
      </w:tr>
      <w:tr w:rsidR="00151BAD" w14:paraId="20BE8937" w14:textId="77777777">
        <w:trPr>
          <w:trHeight w:val="331"/>
        </w:trPr>
        <w:tc>
          <w:tcPr>
            <w:tcW w:w="869" w:type="dxa"/>
            <w:tcBorders>
              <w:top w:val="nil"/>
              <w:bottom w:val="nil"/>
            </w:tcBorders>
          </w:tcPr>
          <w:p w14:paraId="71F2FB0B" w14:textId="77777777" w:rsidR="00151BAD" w:rsidRDefault="00AC1F28">
            <w:pPr>
              <w:pStyle w:val="TableParagraph"/>
              <w:spacing w:before="69"/>
              <w:ind w:right="231"/>
              <w:jc w:val="right"/>
              <w:rPr>
                <w:sz w:val="16"/>
              </w:rPr>
            </w:pPr>
            <w:r>
              <w:rPr>
                <w:sz w:val="16"/>
              </w:rPr>
              <w:t>BBF0</w:t>
            </w:r>
          </w:p>
        </w:tc>
        <w:tc>
          <w:tcPr>
            <w:tcW w:w="811" w:type="dxa"/>
            <w:tcBorders>
              <w:top w:val="nil"/>
              <w:bottom w:val="nil"/>
            </w:tcBorders>
          </w:tcPr>
          <w:p w14:paraId="1195C59E"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9CAF22D"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39B96F88" w14:textId="77777777" w:rsidR="00151BAD" w:rsidRDefault="00151BAD">
            <w:pPr>
              <w:pStyle w:val="TableParagraph"/>
              <w:spacing w:before="0"/>
              <w:jc w:val="left"/>
              <w:rPr>
                <w:sz w:val="16"/>
              </w:rPr>
            </w:pPr>
          </w:p>
        </w:tc>
        <w:tc>
          <w:tcPr>
            <w:tcW w:w="900" w:type="dxa"/>
            <w:tcBorders>
              <w:top w:val="nil"/>
              <w:bottom w:val="nil"/>
            </w:tcBorders>
          </w:tcPr>
          <w:p w14:paraId="19F87D50" w14:textId="77777777" w:rsidR="00151BAD" w:rsidRDefault="00AC1F28">
            <w:pPr>
              <w:pStyle w:val="TableParagraph"/>
              <w:spacing w:before="69"/>
              <w:ind w:left="146" w:right="142"/>
              <w:rPr>
                <w:sz w:val="16"/>
              </w:rPr>
            </w:pPr>
            <w:r>
              <w:rPr>
                <w:sz w:val="16"/>
              </w:rPr>
              <w:t>1996101</w:t>
            </w:r>
          </w:p>
        </w:tc>
        <w:tc>
          <w:tcPr>
            <w:tcW w:w="720" w:type="dxa"/>
            <w:tcBorders>
              <w:top w:val="nil"/>
              <w:bottom w:val="nil"/>
            </w:tcBorders>
          </w:tcPr>
          <w:p w14:paraId="6CEC35C9" w14:textId="77777777" w:rsidR="00151BAD" w:rsidRDefault="00AC1F28">
            <w:pPr>
              <w:pStyle w:val="TableParagraph"/>
              <w:spacing w:before="69"/>
              <w:ind w:left="219" w:right="213"/>
              <w:rPr>
                <w:sz w:val="16"/>
              </w:rPr>
            </w:pPr>
            <w:r>
              <w:rPr>
                <w:sz w:val="16"/>
              </w:rPr>
              <w:t>BF</w:t>
            </w:r>
          </w:p>
        </w:tc>
        <w:tc>
          <w:tcPr>
            <w:tcW w:w="809" w:type="dxa"/>
            <w:tcBorders>
              <w:top w:val="nil"/>
              <w:bottom w:val="nil"/>
            </w:tcBorders>
          </w:tcPr>
          <w:p w14:paraId="3CD8440D"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4FB76D14"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4AE0879C"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22BF425E" w14:textId="77777777" w:rsidR="00151BAD" w:rsidRDefault="00AC1F28">
            <w:pPr>
              <w:pStyle w:val="TableParagraph"/>
              <w:spacing w:before="69"/>
              <w:ind w:left="259"/>
              <w:jc w:val="left"/>
              <w:rPr>
                <w:sz w:val="16"/>
              </w:rPr>
            </w:pPr>
            <w:r>
              <w:rPr>
                <w:sz w:val="16"/>
              </w:rPr>
              <w:t>BF</w:t>
            </w:r>
          </w:p>
        </w:tc>
        <w:tc>
          <w:tcPr>
            <w:tcW w:w="792" w:type="dxa"/>
            <w:tcBorders>
              <w:top w:val="nil"/>
              <w:bottom w:val="nil"/>
            </w:tcBorders>
          </w:tcPr>
          <w:p w14:paraId="1E61C9B2" w14:textId="77777777" w:rsidR="00151BAD" w:rsidRDefault="00AC1F28">
            <w:pPr>
              <w:pStyle w:val="TableParagraph"/>
              <w:spacing w:before="69"/>
              <w:ind w:left="68" w:right="65"/>
              <w:rPr>
                <w:sz w:val="16"/>
              </w:rPr>
            </w:pPr>
            <w:r>
              <w:rPr>
                <w:sz w:val="16"/>
              </w:rPr>
              <w:t>BF 48</w:t>
            </w:r>
          </w:p>
        </w:tc>
        <w:tc>
          <w:tcPr>
            <w:tcW w:w="809" w:type="dxa"/>
            <w:tcBorders>
              <w:top w:val="nil"/>
              <w:bottom w:val="nil"/>
            </w:tcBorders>
          </w:tcPr>
          <w:p w14:paraId="28837853" w14:textId="77777777" w:rsidR="00151BAD" w:rsidRDefault="00AC1F28">
            <w:pPr>
              <w:pStyle w:val="TableParagraph"/>
              <w:spacing w:before="69"/>
              <w:ind w:left="45" w:right="40"/>
              <w:rPr>
                <w:sz w:val="16"/>
              </w:rPr>
            </w:pPr>
            <w:r>
              <w:rPr>
                <w:sz w:val="16"/>
              </w:rPr>
              <w:t>BF 48</w:t>
            </w:r>
          </w:p>
        </w:tc>
        <w:tc>
          <w:tcPr>
            <w:tcW w:w="811" w:type="dxa"/>
            <w:tcBorders>
              <w:top w:val="nil"/>
              <w:bottom w:val="nil"/>
            </w:tcBorders>
          </w:tcPr>
          <w:p w14:paraId="56ABC6A4" w14:textId="77777777" w:rsidR="00151BAD" w:rsidRDefault="00151BAD">
            <w:pPr>
              <w:pStyle w:val="TableParagraph"/>
              <w:spacing w:before="0"/>
              <w:jc w:val="left"/>
              <w:rPr>
                <w:sz w:val="16"/>
              </w:rPr>
            </w:pPr>
          </w:p>
        </w:tc>
        <w:tc>
          <w:tcPr>
            <w:tcW w:w="809" w:type="dxa"/>
            <w:tcBorders>
              <w:top w:val="nil"/>
              <w:bottom w:val="nil"/>
            </w:tcBorders>
          </w:tcPr>
          <w:p w14:paraId="16F06E27" w14:textId="77777777" w:rsidR="00151BAD" w:rsidRDefault="00151BAD">
            <w:pPr>
              <w:pStyle w:val="TableParagraph"/>
              <w:spacing w:before="0"/>
              <w:jc w:val="left"/>
              <w:rPr>
                <w:sz w:val="16"/>
              </w:rPr>
            </w:pPr>
          </w:p>
        </w:tc>
      </w:tr>
      <w:tr w:rsidR="00151BAD" w14:paraId="697DD208" w14:textId="77777777">
        <w:trPr>
          <w:trHeight w:val="331"/>
        </w:trPr>
        <w:tc>
          <w:tcPr>
            <w:tcW w:w="869" w:type="dxa"/>
            <w:tcBorders>
              <w:top w:val="nil"/>
              <w:bottom w:val="nil"/>
            </w:tcBorders>
            <w:shd w:val="clear" w:color="auto" w:fill="DADADA"/>
          </w:tcPr>
          <w:p w14:paraId="48A2BB8D" w14:textId="77777777" w:rsidR="00151BAD" w:rsidRDefault="00AC1F28">
            <w:pPr>
              <w:pStyle w:val="TableParagraph"/>
              <w:spacing w:before="69"/>
              <w:ind w:right="231"/>
              <w:jc w:val="right"/>
              <w:rPr>
                <w:sz w:val="16"/>
              </w:rPr>
            </w:pPr>
            <w:r>
              <w:rPr>
                <w:sz w:val="16"/>
              </w:rPr>
              <w:t>BBF1</w:t>
            </w:r>
          </w:p>
        </w:tc>
        <w:tc>
          <w:tcPr>
            <w:tcW w:w="811" w:type="dxa"/>
            <w:tcBorders>
              <w:top w:val="nil"/>
              <w:bottom w:val="nil"/>
            </w:tcBorders>
            <w:shd w:val="clear" w:color="auto" w:fill="DADADA"/>
          </w:tcPr>
          <w:p w14:paraId="2601EF62"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3349504E"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1E9A81AD"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286D8C50" w14:textId="77777777" w:rsidR="00151BAD" w:rsidRDefault="00AC1F28">
            <w:pPr>
              <w:pStyle w:val="TableParagraph"/>
              <w:spacing w:before="69"/>
              <w:ind w:left="147" w:right="141"/>
              <w:rPr>
                <w:sz w:val="16"/>
              </w:rPr>
            </w:pPr>
            <w:r>
              <w:rPr>
                <w:sz w:val="16"/>
              </w:rPr>
              <w:t>1996275</w:t>
            </w:r>
          </w:p>
        </w:tc>
        <w:tc>
          <w:tcPr>
            <w:tcW w:w="720" w:type="dxa"/>
            <w:tcBorders>
              <w:top w:val="nil"/>
              <w:bottom w:val="nil"/>
            </w:tcBorders>
            <w:shd w:val="clear" w:color="auto" w:fill="DADADA"/>
          </w:tcPr>
          <w:p w14:paraId="0DAC90F6" w14:textId="77777777" w:rsidR="00151BAD" w:rsidRDefault="00AC1F28">
            <w:pPr>
              <w:pStyle w:val="TableParagraph"/>
              <w:spacing w:before="69"/>
              <w:ind w:left="219" w:right="213"/>
              <w:rPr>
                <w:sz w:val="16"/>
              </w:rPr>
            </w:pPr>
            <w:r>
              <w:rPr>
                <w:sz w:val="16"/>
              </w:rPr>
              <w:t>BF</w:t>
            </w:r>
          </w:p>
        </w:tc>
        <w:tc>
          <w:tcPr>
            <w:tcW w:w="809" w:type="dxa"/>
            <w:tcBorders>
              <w:top w:val="nil"/>
              <w:bottom w:val="nil"/>
            </w:tcBorders>
            <w:shd w:val="clear" w:color="auto" w:fill="DADADA"/>
          </w:tcPr>
          <w:p w14:paraId="3041F42D"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6D412EC6"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78AC4641"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04103436" w14:textId="77777777" w:rsidR="00151BAD" w:rsidRDefault="00AC1F28">
            <w:pPr>
              <w:pStyle w:val="TableParagraph"/>
              <w:spacing w:before="69"/>
              <w:ind w:left="259"/>
              <w:jc w:val="left"/>
              <w:rPr>
                <w:sz w:val="16"/>
              </w:rPr>
            </w:pPr>
            <w:r>
              <w:rPr>
                <w:sz w:val="16"/>
              </w:rPr>
              <w:t>BF</w:t>
            </w:r>
          </w:p>
        </w:tc>
        <w:tc>
          <w:tcPr>
            <w:tcW w:w="792" w:type="dxa"/>
            <w:tcBorders>
              <w:top w:val="nil"/>
              <w:bottom w:val="nil"/>
            </w:tcBorders>
            <w:shd w:val="clear" w:color="auto" w:fill="DADADA"/>
          </w:tcPr>
          <w:p w14:paraId="7CAFB42F" w14:textId="77777777" w:rsidR="00151BAD" w:rsidRDefault="00AC1F28">
            <w:pPr>
              <w:pStyle w:val="TableParagraph"/>
              <w:spacing w:before="69"/>
              <w:ind w:left="71" w:right="65"/>
              <w:rPr>
                <w:sz w:val="16"/>
              </w:rPr>
            </w:pPr>
            <w:r>
              <w:rPr>
                <w:sz w:val="16"/>
              </w:rPr>
              <w:t>BF</w:t>
            </w:r>
          </w:p>
        </w:tc>
        <w:tc>
          <w:tcPr>
            <w:tcW w:w="809" w:type="dxa"/>
            <w:tcBorders>
              <w:top w:val="nil"/>
              <w:bottom w:val="nil"/>
            </w:tcBorders>
            <w:shd w:val="clear" w:color="auto" w:fill="DADADA"/>
          </w:tcPr>
          <w:p w14:paraId="7BA07498" w14:textId="77777777" w:rsidR="00151BAD" w:rsidRDefault="00AC1F28">
            <w:pPr>
              <w:pStyle w:val="TableParagraph"/>
              <w:spacing w:before="69"/>
              <w:ind w:left="43" w:right="40"/>
              <w:rPr>
                <w:sz w:val="16"/>
              </w:rPr>
            </w:pPr>
            <w:r>
              <w:rPr>
                <w:sz w:val="16"/>
              </w:rPr>
              <w:t>BF</w:t>
            </w:r>
          </w:p>
        </w:tc>
        <w:tc>
          <w:tcPr>
            <w:tcW w:w="811" w:type="dxa"/>
            <w:tcBorders>
              <w:top w:val="nil"/>
              <w:bottom w:val="nil"/>
            </w:tcBorders>
            <w:shd w:val="clear" w:color="auto" w:fill="DADADA"/>
          </w:tcPr>
          <w:p w14:paraId="55A5DF6E"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577974AC" w14:textId="77777777" w:rsidR="00151BAD" w:rsidRDefault="00151BAD">
            <w:pPr>
              <w:pStyle w:val="TableParagraph"/>
              <w:spacing w:before="0"/>
              <w:jc w:val="left"/>
              <w:rPr>
                <w:sz w:val="16"/>
              </w:rPr>
            </w:pPr>
          </w:p>
        </w:tc>
      </w:tr>
      <w:tr w:rsidR="00151BAD" w14:paraId="60A23FBE" w14:textId="77777777">
        <w:trPr>
          <w:trHeight w:val="331"/>
        </w:trPr>
        <w:tc>
          <w:tcPr>
            <w:tcW w:w="869" w:type="dxa"/>
            <w:tcBorders>
              <w:top w:val="nil"/>
              <w:bottom w:val="nil"/>
            </w:tcBorders>
          </w:tcPr>
          <w:p w14:paraId="1AEF7E29" w14:textId="77777777" w:rsidR="00151BAD" w:rsidRDefault="00AC1F28">
            <w:pPr>
              <w:pStyle w:val="TableParagraph"/>
              <w:spacing w:before="69"/>
              <w:ind w:right="229"/>
              <w:jc w:val="right"/>
              <w:rPr>
                <w:sz w:val="16"/>
              </w:rPr>
            </w:pPr>
            <w:r>
              <w:rPr>
                <w:sz w:val="16"/>
              </w:rPr>
              <w:t>BCL0</w:t>
            </w:r>
          </w:p>
        </w:tc>
        <w:tc>
          <w:tcPr>
            <w:tcW w:w="811" w:type="dxa"/>
            <w:tcBorders>
              <w:top w:val="nil"/>
              <w:bottom w:val="nil"/>
            </w:tcBorders>
          </w:tcPr>
          <w:p w14:paraId="70C7AB08"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6F93E54"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12D8F010" w14:textId="77777777" w:rsidR="00151BAD" w:rsidRDefault="00151BAD">
            <w:pPr>
              <w:pStyle w:val="TableParagraph"/>
              <w:spacing w:before="0"/>
              <w:jc w:val="left"/>
              <w:rPr>
                <w:sz w:val="16"/>
              </w:rPr>
            </w:pPr>
          </w:p>
        </w:tc>
        <w:tc>
          <w:tcPr>
            <w:tcW w:w="900" w:type="dxa"/>
            <w:tcBorders>
              <w:top w:val="nil"/>
              <w:bottom w:val="nil"/>
            </w:tcBorders>
          </w:tcPr>
          <w:p w14:paraId="277E5D98"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35D96A82" w14:textId="77777777" w:rsidR="00151BAD" w:rsidRDefault="00AC1F28">
            <w:pPr>
              <w:pStyle w:val="TableParagraph"/>
              <w:spacing w:before="69"/>
              <w:ind w:left="219" w:right="214"/>
              <w:rPr>
                <w:sz w:val="16"/>
              </w:rPr>
            </w:pPr>
            <w:r>
              <w:rPr>
                <w:sz w:val="16"/>
              </w:rPr>
              <w:t>CL</w:t>
            </w:r>
          </w:p>
        </w:tc>
        <w:tc>
          <w:tcPr>
            <w:tcW w:w="809" w:type="dxa"/>
            <w:tcBorders>
              <w:top w:val="nil"/>
              <w:bottom w:val="nil"/>
            </w:tcBorders>
          </w:tcPr>
          <w:p w14:paraId="70D7D258"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22AD60FF"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706EE72F"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69A7DA07" w14:textId="77777777" w:rsidR="00151BAD" w:rsidRDefault="00AC1F28">
            <w:pPr>
              <w:pStyle w:val="TableParagraph"/>
              <w:spacing w:before="69"/>
              <w:ind w:left="254"/>
              <w:jc w:val="left"/>
              <w:rPr>
                <w:sz w:val="16"/>
              </w:rPr>
            </w:pPr>
            <w:r>
              <w:rPr>
                <w:sz w:val="16"/>
              </w:rPr>
              <w:t>CL</w:t>
            </w:r>
          </w:p>
        </w:tc>
        <w:tc>
          <w:tcPr>
            <w:tcW w:w="792" w:type="dxa"/>
            <w:tcBorders>
              <w:top w:val="nil"/>
              <w:bottom w:val="nil"/>
            </w:tcBorders>
          </w:tcPr>
          <w:p w14:paraId="6764245E" w14:textId="77777777" w:rsidR="00151BAD" w:rsidRDefault="00AC1F28">
            <w:pPr>
              <w:pStyle w:val="TableParagraph"/>
              <w:spacing w:before="69"/>
              <w:ind w:left="66" w:right="65"/>
              <w:rPr>
                <w:sz w:val="16"/>
              </w:rPr>
            </w:pPr>
            <w:r>
              <w:rPr>
                <w:sz w:val="16"/>
              </w:rPr>
              <w:t>CL 48</w:t>
            </w:r>
          </w:p>
        </w:tc>
        <w:tc>
          <w:tcPr>
            <w:tcW w:w="809" w:type="dxa"/>
            <w:tcBorders>
              <w:top w:val="nil"/>
              <w:bottom w:val="nil"/>
            </w:tcBorders>
          </w:tcPr>
          <w:p w14:paraId="07D42496" w14:textId="77777777" w:rsidR="00151BAD" w:rsidRDefault="00AC1F28">
            <w:pPr>
              <w:pStyle w:val="TableParagraph"/>
              <w:spacing w:before="69"/>
              <w:ind w:left="43" w:right="40"/>
              <w:rPr>
                <w:sz w:val="16"/>
              </w:rPr>
            </w:pPr>
            <w:r>
              <w:rPr>
                <w:sz w:val="16"/>
              </w:rPr>
              <w:t>CL 48</w:t>
            </w:r>
          </w:p>
        </w:tc>
        <w:tc>
          <w:tcPr>
            <w:tcW w:w="811" w:type="dxa"/>
            <w:tcBorders>
              <w:top w:val="nil"/>
              <w:bottom w:val="nil"/>
            </w:tcBorders>
          </w:tcPr>
          <w:p w14:paraId="708C3A53" w14:textId="77777777" w:rsidR="00151BAD" w:rsidRDefault="00151BAD">
            <w:pPr>
              <w:pStyle w:val="TableParagraph"/>
              <w:spacing w:before="0"/>
              <w:jc w:val="left"/>
              <w:rPr>
                <w:sz w:val="16"/>
              </w:rPr>
            </w:pPr>
          </w:p>
        </w:tc>
        <w:tc>
          <w:tcPr>
            <w:tcW w:w="809" w:type="dxa"/>
            <w:tcBorders>
              <w:top w:val="nil"/>
              <w:bottom w:val="nil"/>
            </w:tcBorders>
          </w:tcPr>
          <w:p w14:paraId="4EA665F5" w14:textId="77777777" w:rsidR="00151BAD" w:rsidRDefault="00151BAD">
            <w:pPr>
              <w:pStyle w:val="TableParagraph"/>
              <w:spacing w:before="0"/>
              <w:jc w:val="left"/>
              <w:rPr>
                <w:sz w:val="16"/>
              </w:rPr>
            </w:pPr>
          </w:p>
        </w:tc>
      </w:tr>
      <w:tr w:rsidR="00151BAD" w14:paraId="0B895D44" w14:textId="77777777">
        <w:trPr>
          <w:trHeight w:val="331"/>
        </w:trPr>
        <w:tc>
          <w:tcPr>
            <w:tcW w:w="869" w:type="dxa"/>
            <w:tcBorders>
              <w:top w:val="nil"/>
              <w:bottom w:val="nil"/>
            </w:tcBorders>
            <w:shd w:val="clear" w:color="auto" w:fill="DADADA"/>
          </w:tcPr>
          <w:p w14:paraId="4B7450C3" w14:textId="77777777" w:rsidR="00151BAD" w:rsidRDefault="00AC1F28">
            <w:pPr>
              <w:pStyle w:val="TableParagraph"/>
              <w:spacing w:before="69"/>
              <w:ind w:right="229"/>
              <w:jc w:val="right"/>
              <w:rPr>
                <w:sz w:val="16"/>
              </w:rPr>
            </w:pPr>
            <w:r>
              <w:rPr>
                <w:sz w:val="16"/>
              </w:rPr>
              <w:t>BCL1</w:t>
            </w:r>
          </w:p>
        </w:tc>
        <w:tc>
          <w:tcPr>
            <w:tcW w:w="811" w:type="dxa"/>
            <w:tcBorders>
              <w:top w:val="nil"/>
              <w:bottom w:val="nil"/>
            </w:tcBorders>
            <w:shd w:val="clear" w:color="auto" w:fill="DADADA"/>
          </w:tcPr>
          <w:p w14:paraId="484B2287"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05787F25"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7AB269B5"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298E3898"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501DF22A" w14:textId="77777777" w:rsidR="00151BAD" w:rsidRDefault="00AC1F28">
            <w:pPr>
              <w:pStyle w:val="TableParagraph"/>
              <w:spacing w:before="69"/>
              <w:ind w:left="219" w:right="214"/>
              <w:rPr>
                <w:sz w:val="16"/>
              </w:rPr>
            </w:pPr>
            <w:r>
              <w:rPr>
                <w:sz w:val="16"/>
              </w:rPr>
              <w:t>CL</w:t>
            </w:r>
          </w:p>
        </w:tc>
        <w:tc>
          <w:tcPr>
            <w:tcW w:w="809" w:type="dxa"/>
            <w:tcBorders>
              <w:top w:val="nil"/>
              <w:bottom w:val="nil"/>
            </w:tcBorders>
            <w:shd w:val="clear" w:color="auto" w:fill="DADADA"/>
          </w:tcPr>
          <w:p w14:paraId="27E01205"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5A201EB5"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1D46FE3E"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479446FF" w14:textId="77777777" w:rsidR="00151BAD" w:rsidRDefault="00AC1F28">
            <w:pPr>
              <w:pStyle w:val="TableParagraph"/>
              <w:spacing w:before="69"/>
              <w:ind w:left="254"/>
              <w:jc w:val="left"/>
              <w:rPr>
                <w:sz w:val="16"/>
              </w:rPr>
            </w:pPr>
            <w:r>
              <w:rPr>
                <w:sz w:val="16"/>
              </w:rPr>
              <w:t>CL</w:t>
            </w:r>
          </w:p>
        </w:tc>
        <w:tc>
          <w:tcPr>
            <w:tcW w:w="792" w:type="dxa"/>
            <w:tcBorders>
              <w:top w:val="nil"/>
              <w:bottom w:val="nil"/>
            </w:tcBorders>
            <w:shd w:val="clear" w:color="auto" w:fill="DADADA"/>
          </w:tcPr>
          <w:p w14:paraId="1E748080" w14:textId="77777777" w:rsidR="00151BAD" w:rsidRDefault="00AC1F28">
            <w:pPr>
              <w:pStyle w:val="TableParagraph"/>
              <w:spacing w:before="69"/>
              <w:ind w:left="66" w:right="65"/>
              <w:rPr>
                <w:sz w:val="16"/>
              </w:rPr>
            </w:pPr>
            <w:r>
              <w:rPr>
                <w:sz w:val="16"/>
              </w:rPr>
              <w:t>CL 48</w:t>
            </w:r>
          </w:p>
        </w:tc>
        <w:tc>
          <w:tcPr>
            <w:tcW w:w="809" w:type="dxa"/>
            <w:tcBorders>
              <w:top w:val="nil"/>
              <w:bottom w:val="nil"/>
            </w:tcBorders>
            <w:shd w:val="clear" w:color="auto" w:fill="DADADA"/>
          </w:tcPr>
          <w:p w14:paraId="76727C7F" w14:textId="77777777" w:rsidR="00151BAD" w:rsidRDefault="00AC1F28">
            <w:pPr>
              <w:pStyle w:val="TableParagraph"/>
              <w:spacing w:before="69"/>
              <w:ind w:left="43" w:right="40"/>
              <w:rPr>
                <w:sz w:val="16"/>
              </w:rPr>
            </w:pPr>
            <w:r>
              <w:rPr>
                <w:sz w:val="16"/>
              </w:rPr>
              <w:t>CL 48</w:t>
            </w:r>
          </w:p>
        </w:tc>
        <w:tc>
          <w:tcPr>
            <w:tcW w:w="811" w:type="dxa"/>
            <w:tcBorders>
              <w:top w:val="nil"/>
              <w:bottom w:val="nil"/>
            </w:tcBorders>
            <w:shd w:val="clear" w:color="auto" w:fill="DADADA"/>
          </w:tcPr>
          <w:p w14:paraId="211F17B7"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40DD7975" w14:textId="77777777" w:rsidR="00151BAD" w:rsidRDefault="00151BAD">
            <w:pPr>
              <w:pStyle w:val="TableParagraph"/>
              <w:spacing w:before="0"/>
              <w:jc w:val="left"/>
              <w:rPr>
                <w:sz w:val="16"/>
              </w:rPr>
            </w:pPr>
          </w:p>
        </w:tc>
      </w:tr>
      <w:tr w:rsidR="00151BAD" w14:paraId="1302852C" w14:textId="77777777">
        <w:trPr>
          <w:trHeight w:val="328"/>
        </w:trPr>
        <w:tc>
          <w:tcPr>
            <w:tcW w:w="869" w:type="dxa"/>
            <w:tcBorders>
              <w:top w:val="nil"/>
              <w:bottom w:val="nil"/>
            </w:tcBorders>
          </w:tcPr>
          <w:p w14:paraId="2FCBB26D" w14:textId="77777777" w:rsidR="00151BAD" w:rsidRDefault="00AC1F28">
            <w:pPr>
              <w:pStyle w:val="TableParagraph"/>
              <w:spacing w:before="69"/>
              <w:ind w:right="227"/>
              <w:jc w:val="right"/>
              <w:rPr>
                <w:sz w:val="16"/>
              </w:rPr>
            </w:pPr>
            <w:r>
              <w:rPr>
                <w:sz w:val="16"/>
              </w:rPr>
              <w:t>BCT0</w:t>
            </w:r>
          </w:p>
        </w:tc>
        <w:tc>
          <w:tcPr>
            <w:tcW w:w="811" w:type="dxa"/>
            <w:tcBorders>
              <w:top w:val="nil"/>
              <w:bottom w:val="nil"/>
            </w:tcBorders>
          </w:tcPr>
          <w:p w14:paraId="3488C655"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7E2D7055"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303B7BB2" w14:textId="77777777" w:rsidR="00151BAD" w:rsidRDefault="00151BAD">
            <w:pPr>
              <w:pStyle w:val="TableParagraph"/>
              <w:spacing w:before="0"/>
              <w:jc w:val="left"/>
              <w:rPr>
                <w:sz w:val="16"/>
              </w:rPr>
            </w:pPr>
          </w:p>
        </w:tc>
        <w:tc>
          <w:tcPr>
            <w:tcW w:w="900" w:type="dxa"/>
            <w:tcBorders>
              <w:top w:val="nil"/>
              <w:bottom w:val="nil"/>
            </w:tcBorders>
          </w:tcPr>
          <w:p w14:paraId="7505173B" w14:textId="77777777" w:rsidR="00151BAD" w:rsidRDefault="00AC1F28">
            <w:pPr>
              <w:pStyle w:val="TableParagraph"/>
              <w:spacing w:before="69"/>
              <w:ind w:left="146" w:right="142"/>
              <w:rPr>
                <w:sz w:val="16"/>
              </w:rPr>
            </w:pPr>
            <w:r>
              <w:rPr>
                <w:sz w:val="16"/>
              </w:rPr>
              <w:t>1974323</w:t>
            </w:r>
          </w:p>
        </w:tc>
        <w:tc>
          <w:tcPr>
            <w:tcW w:w="720" w:type="dxa"/>
            <w:tcBorders>
              <w:top w:val="nil"/>
              <w:bottom w:val="nil"/>
            </w:tcBorders>
          </w:tcPr>
          <w:p w14:paraId="5F591BC8" w14:textId="77777777" w:rsidR="00151BAD" w:rsidRDefault="00AC1F28">
            <w:pPr>
              <w:pStyle w:val="TableParagraph"/>
              <w:spacing w:before="69"/>
              <w:ind w:left="219" w:right="214"/>
              <w:rPr>
                <w:sz w:val="16"/>
              </w:rPr>
            </w:pPr>
            <w:r>
              <w:rPr>
                <w:sz w:val="16"/>
              </w:rPr>
              <w:t>CT</w:t>
            </w:r>
          </w:p>
        </w:tc>
        <w:tc>
          <w:tcPr>
            <w:tcW w:w="809" w:type="dxa"/>
            <w:tcBorders>
              <w:top w:val="nil"/>
              <w:bottom w:val="nil"/>
            </w:tcBorders>
          </w:tcPr>
          <w:p w14:paraId="788BB07A"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21FE3CF2"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3174D6DF"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6A64035F" w14:textId="77777777" w:rsidR="00151BAD" w:rsidRDefault="00AC1F28">
            <w:pPr>
              <w:pStyle w:val="TableParagraph"/>
              <w:spacing w:before="69"/>
              <w:ind w:left="254"/>
              <w:jc w:val="left"/>
              <w:rPr>
                <w:sz w:val="16"/>
              </w:rPr>
            </w:pPr>
            <w:r>
              <w:rPr>
                <w:sz w:val="16"/>
              </w:rPr>
              <w:t>CT</w:t>
            </w:r>
          </w:p>
        </w:tc>
        <w:tc>
          <w:tcPr>
            <w:tcW w:w="792" w:type="dxa"/>
            <w:tcBorders>
              <w:top w:val="nil"/>
              <w:bottom w:val="nil"/>
            </w:tcBorders>
          </w:tcPr>
          <w:p w14:paraId="19E255F7" w14:textId="77777777" w:rsidR="00151BAD" w:rsidRDefault="00AC1F28">
            <w:pPr>
              <w:pStyle w:val="TableParagraph"/>
              <w:spacing w:before="69"/>
              <w:ind w:left="68" w:right="65"/>
              <w:rPr>
                <w:sz w:val="16"/>
              </w:rPr>
            </w:pPr>
            <w:r>
              <w:rPr>
                <w:sz w:val="16"/>
              </w:rPr>
              <w:t>CT 48</w:t>
            </w:r>
          </w:p>
        </w:tc>
        <w:tc>
          <w:tcPr>
            <w:tcW w:w="809" w:type="dxa"/>
            <w:tcBorders>
              <w:top w:val="nil"/>
              <w:bottom w:val="nil"/>
            </w:tcBorders>
          </w:tcPr>
          <w:p w14:paraId="1B08A146" w14:textId="77777777" w:rsidR="00151BAD" w:rsidRDefault="00AC1F28">
            <w:pPr>
              <w:pStyle w:val="TableParagraph"/>
              <w:spacing w:before="69"/>
              <w:ind w:left="45" w:right="40"/>
              <w:rPr>
                <w:sz w:val="16"/>
              </w:rPr>
            </w:pPr>
            <w:r>
              <w:rPr>
                <w:sz w:val="16"/>
              </w:rPr>
              <w:t>CT 48</w:t>
            </w:r>
          </w:p>
        </w:tc>
        <w:tc>
          <w:tcPr>
            <w:tcW w:w="811" w:type="dxa"/>
            <w:tcBorders>
              <w:top w:val="nil"/>
              <w:bottom w:val="nil"/>
            </w:tcBorders>
          </w:tcPr>
          <w:p w14:paraId="351FCB47" w14:textId="77777777" w:rsidR="00151BAD" w:rsidRDefault="00151BAD">
            <w:pPr>
              <w:pStyle w:val="TableParagraph"/>
              <w:spacing w:before="0"/>
              <w:jc w:val="left"/>
              <w:rPr>
                <w:sz w:val="16"/>
              </w:rPr>
            </w:pPr>
          </w:p>
        </w:tc>
        <w:tc>
          <w:tcPr>
            <w:tcW w:w="809" w:type="dxa"/>
            <w:tcBorders>
              <w:top w:val="nil"/>
              <w:bottom w:val="nil"/>
            </w:tcBorders>
          </w:tcPr>
          <w:p w14:paraId="1FC63C42" w14:textId="77777777" w:rsidR="00151BAD" w:rsidRDefault="00151BAD">
            <w:pPr>
              <w:pStyle w:val="TableParagraph"/>
              <w:spacing w:before="0"/>
              <w:jc w:val="left"/>
              <w:rPr>
                <w:sz w:val="16"/>
              </w:rPr>
            </w:pPr>
          </w:p>
        </w:tc>
      </w:tr>
      <w:tr w:rsidR="00151BAD" w14:paraId="7FCB754B" w14:textId="77777777">
        <w:trPr>
          <w:trHeight w:val="331"/>
        </w:trPr>
        <w:tc>
          <w:tcPr>
            <w:tcW w:w="869" w:type="dxa"/>
            <w:tcBorders>
              <w:top w:val="nil"/>
              <w:bottom w:val="nil"/>
            </w:tcBorders>
            <w:shd w:val="clear" w:color="auto" w:fill="DADADA"/>
          </w:tcPr>
          <w:p w14:paraId="62BBB09D" w14:textId="77777777" w:rsidR="00151BAD" w:rsidRDefault="00AC1F28">
            <w:pPr>
              <w:pStyle w:val="TableParagraph"/>
              <w:spacing w:before="71"/>
              <w:ind w:right="227"/>
              <w:jc w:val="right"/>
              <w:rPr>
                <w:sz w:val="16"/>
              </w:rPr>
            </w:pPr>
            <w:r>
              <w:rPr>
                <w:sz w:val="16"/>
              </w:rPr>
              <w:t>BCT1</w:t>
            </w:r>
          </w:p>
        </w:tc>
        <w:tc>
          <w:tcPr>
            <w:tcW w:w="811" w:type="dxa"/>
            <w:tcBorders>
              <w:top w:val="nil"/>
              <w:bottom w:val="nil"/>
            </w:tcBorders>
            <w:shd w:val="clear" w:color="auto" w:fill="DADADA"/>
          </w:tcPr>
          <w:p w14:paraId="557369C0"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47ACC81C"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4A85C073"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0834D34C" w14:textId="77777777" w:rsidR="00151BAD" w:rsidRDefault="00AC1F28">
            <w:pPr>
              <w:pStyle w:val="TableParagraph"/>
              <w:spacing w:before="71"/>
              <w:ind w:left="147" w:right="141"/>
              <w:rPr>
                <w:sz w:val="16"/>
              </w:rPr>
            </w:pPr>
            <w:r>
              <w:rPr>
                <w:sz w:val="16"/>
              </w:rPr>
              <w:t>1995067</w:t>
            </w:r>
          </w:p>
        </w:tc>
        <w:tc>
          <w:tcPr>
            <w:tcW w:w="720" w:type="dxa"/>
            <w:tcBorders>
              <w:top w:val="nil"/>
              <w:bottom w:val="nil"/>
            </w:tcBorders>
            <w:shd w:val="clear" w:color="auto" w:fill="DADADA"/>
          </w:tcPr>
          <w:p w14:paraId="6D9AC414" w14:textId="77777777" w:rsidR="00151BAD" w:rsidRDefault="00AC1F28">
            <w:pPr>
              <w:pStyle w:val="TableParagraph"/>
              <w:spacing w:before="71"/>
              <w:ind w:left="219" w:right="214"/>
              <w:rPr>
                <w:sz w:val="16"/>
              </w:rPr>
            </w:pPr>
            <w:r>
              <w:rPr>
                <w:sz w:val="16"/>
              </w:rPr>
              <w:t>CT</w:t>
            </w:r>
          </w:p>
        </w:tc>
        <w:tc>
          <w:tcPr>
            <w:tcW w:w="809" w:type="dxa"/>
            <w:tcBorders>
              <w:top w:val="nil"/>
              <w:bottom w:val="nil"/>
            </w:tcBorders>
            <w:shd w:val="clear" w:color="auto" w:fill="DADADA"/>
          </w:tcPr>
          <w:p w14:paraId="65611951" w14:textId="77777777" w:rsidR="00151BAD" w:rsidRDefault="00AC1F28">
            <w:pPr>
              <w:pStyle w:val="TableParagraph"/>
              <w:spacing w:before="71"/>
              <w:ind w:left="321"/>
              <w:jc w:val="left"/>
              <w:rPr>
                <w:sz w:val="16"/>
              </w:rPr>
            </w:pPr>
            <w:r>
              <w:rPr>
                <w:sz w:val="16"/>
              </w:rPr>
              <w:t>22</w:t>
            </w:r>
          </w:p>
        </w:tc>
        <w:tc>
          <w:tcPr>
            <w:tcW w:w="720" w:type="dxa"/>
            <w:tcBorders>
              <w:top w:val="nil"/>
              <w:bottom w:val="nil"/>
            </w:tcBorders>
            <w:shd w:val="clear" w:color="auto" w:fill="DADADA"/>
          </w:tcPr>
          <w:p w14:paraId="5915218D" w14:textId="77777777" w:rsidR="00151BAD" w:rsidRDefault="00AC1F28">
            <w:pPr>
              <w:pStyle w:val="TableParagraph"/>
              <w:spacing w:before="71"/>
              <w:ind w:left="278"/>
              <w:jc w:val="left"/>
              <w:rPr>
                <w:sz w:val="16"/>
              </w:rPr>
            </w:pPr>
            <w:r>
              <w:rPr>
                <w:sz w:val="16"/>
              </w:rPr>
              <w:t>48</w:t>
            </w:r>
          </w:p>
        </w:tc>
        <w:tc>
          <w:tcPr>
            <w:tcW w:w="739" w:type="dxa"/>
            <w:tcBorders>
              <w:top w:val="nil"/>
              <w:bottom w:val="nil"/>
            </w:tcBorders>
            <w:shd w:val="clear" w:color="auto" w:fill="DADADA"/>
          </w:tcPr>
          <w:p w14:paraId="1AB4F1FF" w14:textId="77777777" w:rsidR="00151BAD" w:rsidRDefault="00AC1F28">
            <w:pPr>
              <w:pStyle w:val="TableParagraph"/>
              <w:spacing w:before="71"/>
              <w:ind w:left="270"/>
              <w:jc w:val="left"/>
              <w:rPr>
                <w:sz w:val="16"/>
              </w:rPr>
            </w:pPr>
            <w:r>
              <w:rPr>
                <w:sz w:val="16"/>
              </w:rPr>
              <w:t>8D</w:t>
            </w:r>
          </w:p>
        </w:tc>
        <w:tc>
          <w:tcPr>
            <w:tcW w:w="720" w:type="dxa"/>
            <w:tcBorders>
              <w:top w:val="nil"/>
              <w:bottom w:val="nil"/>
            </w:tcBorders>
            <w:shd w:val="clear" w:color="auto" w:fill="DADADA"/>
          </w:tcPr>
          <w:p w14:paraId="2AB479F6" w14:textId="77777777" w:rsidR="00151BAD" w:rsidRDefault="00AC1F28">
            <w:pPr>
              <w:pStyle w:val="TableParagraph"/>
              <w:spacing w:before="71"/>
              <w:ind w:left="254"/>
              <w:jc w:val="left"/>
              <w:rPr>
                <w:sz w:val="16"/>
              </w:rPr>
            </w:pPr>
            <w:r>
              <w:rPr>
                <w:sz w:val="16"/>
              </w:rPr>
              <w:t>CT</w:t>
            </w:r>
          </w:p>
        </w:tc>
        <w:tc>
          <w:tcPr>
            <w:tcW w:w="792" w:type="dxa"/>
            <w:tcBorders>
              <w:top w:val="nil"/>
              <w:bottom w:val="nil"/>
            </w:tcBorders>
            <w:shd w:val="clear" w:color="auto" w:fill="DADADA"/>
          </w:tcPr>
          <w:p w14:paraId="68B7A04A" w14:textId="77777777" w:rsidR="00151BAD" w:rsidRDefault="00AC1F28">
            <w:pPr>
              <w:pStyle w:val="TableParagraph"/>
              <w:spacing w:before="71"/>
              <w:ind w:left="68" w:right="65"/>
              <w:rPr>
                <w:sz w:val="16"/>
              </w:rPr>
            </w:pPr>
            <w:r>
              <w:rPr>
                <w:sz w:val="16"/>
              </w:rPr>
              <w:t>CT 48</w:t>
            </w:r>
          </w:p>
        </w:tc>
        <w:tc>
          <w:tcPr>
            <w:tcW w:w="809" w:type="dxa"/>
            <w:tcBorders>
              <w:top w:val="nil"/>
              <w:bottom w:val="nil"/>
            </w:tcBorders>
            <w:shd w:val="clear" w:color="auto" w:fill="DADADA"/>
          </w:tcPr>
          <w:p w14:paraId="678D337D" w14:textId="77777777" w:rsidR="00151BAD" w:rsidRDefault="00AC1F28">
            <w:pPr>
              <w:pStyle w:val="TableParagraph"/>
              <w:spacing w:before="71"/>
              <w:ind w:left="45" w:right="40"/>
              <w:rPr>
                <w:sz w:val="16"/>
              </w:rPr>
            </w:pPr>
            <w:r>
              <w:rPr>
                <w:sz w:val="16"/>
              </w:rPr>
              <w:t>CT 48</w:t>
            </w:r>
          </w:p>
        </w:tc>
        <w:tc>
          <w:tcPr>
            <w:tcW w:w="811" w:type="dxa"/>
            <w:tcBorders>
              <w:top w:val="nil"/>
              <w:bottom w:val="nil"/>
            </w:tcBorders>
            <w:shd w:val="clear" w:color="auto" w:fill="DADADA"/>
          </w:tcPr>
          <w:p w14:paraId="2EFD1EDF"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3F963065" w14:textId="77777777" w:rsidR="00151BAD" w:rsidRDefault="00151BAD">
            <w:pPr>
              <w:pStyle w:val="TableParagraph"/>
              <w:spacing w:before="0"/>
              <w:jc w:val="left"/>
              <w:rPr>
                <w:sz w:val="16"/>
              </w:rPr>
            </w:pPr>
          </w:p>
        </w:tc>
      </w:tr>
      <w:tr w:rsidR="00151BAD" w14:paraId="6634DB79" w14:textId="77777777">
        <w:trPr>
          <w:trHeight w:val="331"/>
        </w:trPr>
        <w:tc>
          <w:tcPr>
            <w:tcW w:w="869" w:type="dxa"/>
            <w:tcBorders>
              <w:top w:val="nil"/>
              <w:bottom w:val="nil"/>
            </w:tcBorders>
          </w:tcPr>
          <w:p w14:paraId="3B5FBFF3" w14:textId="77777777" w:rsidR="00151BAD" w:rsidRDefault="00AC1F28">
            <w:pPr>
              <w:pStyle w:val="TableParagraph"/>
              <w:spacing w:before="71"/>
              <w:ind w:right="213"/>
              <w:jc w:val="right"/>
              <w:rPr>
                <w:sz w:val="16"/>
              </w:rPr>
            </w:pPr>
            <w:r>
              <w:rPr>
                <w:sz w:val="16"/>
              </w:rPr>
              <w:t>BDH1</w:t>
            </w:r>
          </w:p>
        </w:tc>
        <w:tc>
          <w:tcPr>
            <w:tcW w:w="811" w:type="dxa"/>
            <w:tcBorders>
              <w:top w:val="nil"/>
              <w:bottom w:val="nil"/>
            </w:tcBorders>
          </w:tcPr>
          <w:p w14:paraId="635390F0"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tcPr>
          <w:p w14:paraId="17EC21DA"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tcPr>
          <w:p w14:paraId="58DB79CB" w14:textId="77777777" w:rsidR="00151BAD" w:rsidRDefault="00151BAD">
            <w:pPr>
              <w:pStyle w:val="TableParagraph"/>
              <w:spacing w:before="0"/>
              <w:jc w:val="left"/>
              <w:rPr>
                <w:sz w:val="16"/>
              </w:rPr>
            </w:pPr>
          </w:p>
        </w:tc>
        <w:tc>
          <w:tcPr>
            <w:tcW w:w="900" w:type="dxa"/>
            <w:tcBorders>
              <w:top w:val="nil"/>
              <w:bottom w:val="nil"/>
            </w:tcBorders>
          </w:tcPr>
          <w:p w14:paraId="76DC332A" w14:textId="77777777" w:rsidR="00151BAD" w:rsidRDefault="00AC1F28">
            <w:pPr>
              <w:pStyle w:val="TableParagraph"/>
              <w:spacing w:before="71"/>
              <w:ind w:left="146" w:right="142"/>
              <w:rPr>
                <w:sz w:val="16"/>
              </w:rPr>
            </w:pPr>
            <w:r>
              <w:rPr>
                <w:sz w:val="16"/>
              </w:rPr>
              <w:t>1996095</w:t>
            </w:r>
          </w:p>
        </w:tc>
        <w:tc>
          <w:tcPr>
            <w:tcW w:w="720" w:type="dxa"/>
            <w:tcBorders>
              <w:top w:val="nil"/>
              <w:bottom w:val="nil"/>
            </w:tcBorders>
          </w:tcPr>
          <w:p w14:paraId="78A3CAF7" w14:textId="77777777" w:rsidR="00151BAD" w:rsidRDefault="00AC1F28">
            <w:pPr>
              <w:pStyle w:val="TableParagraph"/>
              <w:spacing w:before="71"/>
              <w:ind w:left="218" w:right="214"/>
              <w:rPr>
                <w:sz w:val="16"/>
              </w:rPr>
            </w:pPr>
            <w:r>
              <w:rPr>
                <w:sz w:val="16"/>
              </w:rPr>
              <w:t>DH</w:t>
            </w:r>
          </w:p>
        </w:tc>
        <w:tc>
          <w:tcPr>
            <w:tcW w:w="809" w:type="dxa"/>
            <w:tcBorders>
              <w:top w:val="nil"/>
              <w:bottom w:val="nil"/>
            </w:tcBorders>
          </w:tcPr>
          <w:p w14:paraId="3EAE578C" w14:textId="77777777" w:rsidR="00151BAD" w:rsidRDefault="00AC1F28">
            <w:pPr>
              <w:pStyle w:val="TableParagraph"/>
              <w:spacing w:before="71"/>
              <w:ind w:left="321"/>
              <w:jc w:val="left"/>
              <w:rPr>
                <w:sz w:val="16"/>
              </w:rPr>
            </w:pPr>
            <w:r>
              <w:rPr>
                <w:sz w:val="16"/>
              </w:rPr>
              <w:t>23</w:t>
            </w:r>
          </w:p>
        </w:tc>
        <w:tc>
          <w:tcPr>
            <w:tcW w:w="720" w:type="dxa"/>
            <w:tcBorders>
              <w:top w:val="nil"/>
              <w:bottom w:val="nil"/>
            </w:tcBorders>
          </w:tcPr>
          <w:p w14:paraId="41616C67" w14:textId="77777777" w:rsidR="00151BAD" w:rsidRDefault="00AC1F28">
            <w:pPr>
              <w:pStyle w:val="TableParagraph"/>
              <w:spacing w:before="71"/>
              <w:ind w:left="277"/>
              <w:jc w:val="left"/>
              <w:rPr>
                <w:sz w:val="16"/>
              </w:rPr>
            </w:pPr>
            <w:r>
              <w:rPr>
                <w:sz w:val="16"/>
              </w:rPr>
              <w:t>48</w:t>
            </w:r>
          </w:p>
        </w:tc>
        <w:tc>
          <w:tcPr>
            <w:tcW w:w="739" w:type="dxa"/>
            <w:tcBorders>
              <w:top w:val="nil"/>
              <w:bottom w:val="nil"/>
            </w:tcBorders>
          </w:tcPr>
          <w:p w14:paraId="51887D64" w14:textId="77777777" w:rsidR="00151BAD" w:rsidRDefault="00AC1F28">
            <w:pPr>
              <w:pStyle w:val="TableParagraph"/>
              <w:spacing w:before="71"/>
              <w:ind w:left="270"/>
              <w:jc w:val="left"/>
              <w:rPr>
                <w:sz w:val="16"/>
              </w:rPr>
            </w:pPr>
            <w:r>
              <w:rPr>
                <w:sz w:val="16"/>
              </w:rPr>
              <w:t>7Y</w:t>
            </w:r>
          </w:p>
        </w:tc>
        <w:tc>
          <w:tcPr>
            <w:tcW w:w="720" w:type="dxa"/>
            <w:tcBorders>
              <w:top w:val="nil"/>
              <w:bottom w:val="nil"/>
            </w:tcBorders>
          </w:tcPr>
          <w:p w14:paraId="7C3F3439" w14:textId="77777777" w:rsidR="00151BAD" w:rsidRDefault="00AC1F28">
            <w:pPr>
              <w:pStyle w:val="TableParagraph"/>
              <w:spacing w:before="71"/>
              <w:ind w:left="242"/>
              <w:jc w:val="left"/>
              <w:rPr>
                <w:sz w:val="16"/>
              </w:rPr>
            </w:pPr>
            <w:r>
              <w:rPr>
                <w:sz w:val="16"/>
              </w:rPr>
              <w:t>DH</w:t>
            </w:r>
          </w:p>
        </w:tc>
        <w:tc>
          <w:tcPr>
            <w:tcW w:w="792" w:type="dxa"/>
            <w:tcBorders>
              <w:top w:val="nil"/>
              <w:bottom w:val="nil"/>
            </w:tcBorders>
          </w:tcPr>
          <w:p w14:paraId="1FC3792D" w14:textId="77777777" w:rsidR="00151BAD" w:rsidRDefault="00AC1F28">
            <w:pPr>
              <w:pStyle w:val="TableParagraph"/>
              <w:spacing w:before="71"/>
              <w:ind w:left="69" w:right="65"/>
              <w:rPr>
                <w:sz w:val="16"/>
              </w:rPr>
            </w:pPr>
            <w:r>
              <w:rPr>
                <w:sz w:val="16"/>
              </w:rPr>
              <w:t>DH</w:t>
            </w:r>
          </w:p>
        </w:tc>
        <w:tc>
          <w:tcPr>
            <w:tcW w:w="809" w:type="dxa"/>
            <w:tcBorders>
              <w:top w:val="nil"/>
              <w:bottom w:val="nil"/>
            </w:tcBorders>
          </w:tcPr>
          <w:p w14:paraId="290C809A" w14:textId="77777777" w:rsidR="00151BAD" w:rsidRDefault="00AC1F28">
            <w:pPr>
              <w:pStyle w:val="TableParagraph"/>
              <w:spacing w:before="71"/>
              <w:ind w:left="42" w:right="40"/>
              <w:rPr>
                <w:sz w:val="16"/>
              </w:rPr>
            </w:pPr>
            <w:r>
              <w:rPr>
                <w:sz w:val="16"/>
              </w:rPr>
              <w:t>DH 48</w:t>
            </w:r>
          </w:p>
        </w:tc>
        <w:tc>
          <w:tcPr>
            <w:tcW w:w="811" w:type="dxa"/>
            <w:tcBorders>
              <w:top w:val="nil"/>
              <w:bottom w:val="nil"/>
            </w:tcBorders>
          </w:tcPr>
          <w:p w14:paraId="5FAE51D6" w14:textId="77777777" w:rsidR="00151BAD" w:rsidRDefault="00151BAD">
            <w:pPr>
              <w:pStyle w:val="TableParagraph"/>
              <w:spacing w:before="0"/>
              <w:jc w:val="left"/>
              <w:rPr>
                <w:sz w:val="16"/>
              </w:rPr>
            </w:pPr>
          </w:p>
        </w:tc>
        <w:tc>
          <w:tcPr>
            <w:tcW w:w="809" w:type="dxa"/>
            <w:tcBorders>
              <w:top w:val="nil"/>
              <w:bottom w:val="nil"/>
            </w:tcBorders>
          </w:tcPr>
          <w:p w14:paraId="3D8659EE" w14:textId="77777777" w:rsidR="00151BAD" w:rsidRDefault="00151BAD">
            <w:pPr>
              <w:pStyle w:val="TableParagraph"/>
              <w:spacing w:before="0"/>
              <w:jc w:val="left"/>
              <w:rPr>
                <w:sz w:val="16"/>
              </w:rPr>
            </w:pPr>
          </w:p>
        </w:tc>
      </w:tr>
      <w:tr w:rsidR="00151BAD" w14:paraId="42356961" w14:textId="77777777">
        <w:trPr>
          <w:trHeight w:val="331"/>
        </w:trPr>
        <w:tc>
          <w:tcPr>
            <w:tcW w:w="869" w:type="dxa"/>
            <w:tcBorders>
              <w:top w:val="nil"/>
              <w:bottom w:val="nil"/>
            </w:tcBorders>
            <w:shd w:val="clear" w:color="auto" w:fill="DADADA"/>
          </w:tcPr>
          <w:p w14:paraId="14D48CE6" w14:textId="77777777" w:rsidR="00151BAD" w:rsidRDefault="00AC1F28">
            <w:pPr>
              <w:pStyle w:val="TableParagraph"/>
              <w:spacing w:before="71"/>
              <w:ind w:right="236"/>
              <w:jc w:val="right"/>
              <w:rPr>
                <w:sz w:val="16"/>
              </w:rPr>
            </w:pPr>
            <w:r>
              <w:rPr>
                <w:sz w:val="16"/>
              </w:rPr>
              <w:t>BFE1</w:t>
            </w:r>
          </w:p>
        </w:tc>
        <w:tc>
          <w:tcPr>
            <w:tcW w:w="811" w:type="dxa"/>
            <w:tcBorders>
              <w:top w:val="nil"/>
              <w:bottom w:val="nil"/>
            </w:tcBorders>
            <w:shd w:val="clear" w:color="auto" w:fill="DADADA"/>
          </w:tcPr>
          <w:p w14:paraId="392E0229"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3515B7FC"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1D401744"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3EC94194" w14:textId="77777777" w:rsidR="00151BAD" w:rsidRDefault="00AC1F28">
            <w:pPr>
              <w:pStyle w:val="TableParagraph"/>
              <w:spacing w:before="71"/>
              <w:ind w:left="147" w:right="141"/>
              <w:rPr>
                <w:sz w:val="16"/>
              </w:rPr>
            </w:pPr>
            <w:r>
              <w:rPr>
                <w:sz w:val="16"/>
              </w:rPr>
              <w:t>2006121</w:t>
            </w:r>
          </w:p>
        </w:tc>
        <w:tc>
          <w:tcPr>
            <w:tcW w:w="720" w:type="dxa"/>
            <w:tcBorders>
              <w:top w:val="nil"/>
              <w:bottom w:val="nil"/>
            </w:tcBorders>
            <w:shd w:val="clear" w:color="auto" w:fill="DADADA"/>
          </w:tcPr>
          <w:p w14:paraId="49E5953E" w14:textId="77777777" w:rsidR="00151BAD" w:rsidRDefault="00AC1F28">
            <w:pPr>
              <w:pStyle w:val="TableParagraph"/>
              <w:spacing w:before="71"/>
              <w:ind w:left="214" w:right="214"/>
              <w:rPr>
                <w:sz w:val="16"/>
              </w:rPr>
            </w:pPr>
            <w:r>
              <w:rPr>
                <w:sz w:val="16"/>
              </w:rPr>
              <w:t>FE</w:t>
            </w:r>
          </w:p>
        </w:tc>
        <w:tc>
          <w:tcPr>
            <w:tcW w:w="809" w:type="dxa"/>
            <w:tcBorders>
              <w:top w:val="nil"/>
              <w:bottom w:val="nil"/>
            </w:tcBorders>
            <w:shd w:val="clear" w:color="auto" w:fill="DADADA"/>
          </w:tcPr>
          <w:p w14:paraId="079B5A7F" w14:textId="77777777" w:rsidR="00151BAD" w:rsidRDefault="00AC1F28">
            <w:pPr>
              <w:pStyle w:val="TableParagraph"/>
              <w:spacing w:before="71"/>
              <w:ind w:left="321"/>
              <w:jc w:val="left"/>
              <w:rPr>
                <w:sz w:val="16"/>
              </w:rPr>
            </w:pPr>
            <w:r>
              <w:rPr>
                <w:sz w:val="16"/>
              </w:rPr>
              <w:t>48</w:t>
            </w:r>
          </w:p>
        </w:tc>
        <w:tc>
          <w:tcPr>
            <w:tcW w:w="720" w:type="dxa"/>
            <w:tcBorders>
              <w:top w:val="nil"/>
              <w:bottom w:val="nil"/>
            </w:tcBorders>
            <w:shd w:val="clear" w:color="auto" w:fill="DADADA"/>
          </w:tcPr>
          <w:p w14:paraId="6DEB6DF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BE7510F" w14:textId="77777777" w:rsidR="00151BAD" w:rsidRDefault="00151BAD">
            <w:pPr>
              <w:pStyle w:val="TableParagraph"/>
              <w:spacing w:before="0"/>
              <w:jc w:val="left"/>
              <w:rPr>
                <w:sz w:val="16"/>
              </w:rPr>
            </w:pPr>
          </w:p>
        </w:tc>
        <w:tc>
          <w:tcPr>
            <w:tcW w:w="720" w:type="dxa"/>
            <w:tcBorders>
              <w:top w:val="nil"/>
              <w:bottom w:val="nil"/>
            </w:tcBorders>
            <w:shd w:val="clear" w:color="auto" w:fill="DADADA"/>
          </w:tcPr>
          <w:p w14:paraId="741D97AB" w14:textId="77777777" w:rsidR="00151BAD" w:rsidRDefault="00151BAD">
            <w:pPr>
              <w:pStyle w:val="TableParagraph"/>
              <w:spacing w:before="0"/>
              <w:jc w:val="left"/>
              <w:rPr>
                <w:sz w:val="16"/>
              </w:rPr>
            </w:pPr>
          </w:p>
        </w:tc>
        <w:tc>
          <w:tcPr>
            <w:tcW w:w="792" w:type="dxa"/>
            <w:tcBorders>
              <w:top w:val="nil"/>
              <w:bottom w:val="nil"/>
            </w:tcBorders>
            <w:shd w:val="clear" w:color="auto" w:fill="DADADA"/>
          </w:tcPr>
          <w:p w14:paraId="2E5078A1" w14:textId="77777777" w:rsidR="00151BAD" w:rsidRDefault="00AC1F28">
            <w:pPr>
              <w:pStyle w:val="TableParagraph"/>
              <w:spacing w:before="71"/>
              <w:ind w:left="65" w:right="65"/>
              <w:rPr>
                <w:sz w:val="16"/>
              </w:rPr>
            </w:pPr>
            <w:r>
              <w:rPr>
                <w:sz w:val="16"/>
              </w:rPr>
              <w:t>FE TU</w:t>
            </w:r>
          </w:p>
        </w:tc>
        <w:tc>
          <w:tcPr>
            <w:tcW w:w="809" w:type="dxa"/>
            <w:tcBorders>
              <w:top w:val="nil"/>
              <w:bottom w:val="nil"/>
            </w:tcBorders>
            <w:shd w:val="clear" w:color="auto" w:fill="DADADA"/>
          </w:tcPr>
          <w:p w14:paraId="6030758E" w14:textId="77777777" w:rsidR="00151BAD" w:rsidRDefault="00AC1F28">
            <w:pPr>
              <w:pStyle w:val="TableParagraph"/>
              <w:spacing w:before="71"/>
              <w:ind w:left="40" w:right="40"/>
              <w:rPr>
                <w:sz w:val="16"/>
              </w:rPr>
            </w:pPr>
            <w:r>
              <w:rPr>
                <w:sz w:val="16"/>
              </w:rPr>
              <w:t>FE TU</w:t>
            </w:r>
          </w:p>
        </w:tc>
        <w:tc>
          <w:tcPr>
            <w:tcW w:w="811" w:type="dxa"/>
            <w:tcBorders>
              <w:top w:val="nil"/>
              <w:bottom w:val="nil"/>
            </w:tcBorders>
            <w:shd w:val="clear" w:color="auto" w:fill="DADADA"/>
          </w:tcPr>
          <w:p w14:paraId="3E1AA3D9"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1F0C9ED1" w14:textId="77777777" w:rsidR="00151BAD" w:rsidRDefault="00151BAD">
            <w:pPr>
              <w:pStyle w:val="TableParagraph"/>
              <w:spacing w:before="0"/>
              <w:jc w:val="left"/>
              <w:rPr>
                <w:sz w:val="16"/>
              </w:rPr>
            </w:pPr>
          </w:p>
        </w:tc>
      </w:tr>
      <w:tr w:rsidR="00151BAD" w14:paraId="1739194A" w14:textId="77777777">
        <w:trPr>
          <w:trHeight w:val="331"/>
        </w:trPr>
        <w:tc>
          <w:tcPr>
            <w:tcW w:w="869" w:type="dxa"/>
            <w:tcBorders>
              <w:top w:val="nil"/>
              <w:bottom w:val="nil"/>
            </w:tcBorders>
          </w:tcPr>
          <w:p w14:paraId="16188396" w14:textId="77777777" w:rsidR="00151BAD" w:rsidRDefault="00AC1F28">
            <w:pPr>
              <w:pStyle w:val="TableParagraph"/>
              <w:spacing w:before="69"/>
              <w:ind w:right="207"/>
              <w:jc w:val="right"/>
              <w:rPr>
                <w:sz w:val="16"/>
              </w:rPr>
            </w:pPr>
            <w:r>
              <w:rPr>
                <w:sz w:val="16"/>
              </w:rPr>
              <w:t>BGXT</w:t>
            </w:r>
          </w:p>
        </w:tc>
        <w:tc>
          <w:tcPr>
            <w:tcW w:w="811" w:type="dxa"/>
            <w:tcBorders>
              <w:top w:val="nil"/>
              <w:bottom w:val="nil"/>
            </w:tcBorders>
          </w:tcPr>
          <w:p w14:paraId="457CC0B2"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5DF95723"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4190B7D3" w14:textId="77777777" w:rsidR="00151BAD" w:rsidRDefault="00151BAD">
            <w:pPr>
              <w:pStyle w:val="TableParagraph"/>
              <w:spacing w:before="0"/>
              <w:jc w:val="left"/>
              <w:rPr>
                <w:sz w:val="16"/>
              </w:rPr>
            </w:pPr>
          </w:p>
        </w:tc>
        <w:tc>
          <w:tcPr>
            <w:tcW w:w="900" w:type="dxa"/>
            <w:tcBorders>
              <w:top w:val="nil"/>
              <w:bottom w:val="nil"/>
            </w:tcBorders>
          </w:tcPr>
          <w:p w14:paraId="67E8F8E2" w14:textId="77777777" w:rsidR="00151BAD" w:rsidRDefault="00AC1F28">
            <w:pPr>
              <w:pStyle w:val="TableParagraph"/>
              <w:spacing w:before="69"/>
              <w:ind w:left="146" w:right="142"/>
              <w:rPr>
                <w:sz w:val="16"/>
              </w:rPr>
            </w:pPr>
            <w:r>
              <w:rPr>
                <w:sz w:val="16"/>
              </w:rPr>
              <w:t>2004161</w:t>
            </w:r>
          </w:p>
        </w:tc>
        <w:tc>
          <w:tcPr>
            <w:tcW w:w="720" w:type="dxa"/>
            <w:tcBorders>
              <w:top w:val="nil"/>
              <w:bottom w:val="nil"/>
            </w:tcBorders>
          </w:tcPr>
          <w:p w14:paraId="6FA0F122" w14:textId="77777777" w:rsidR="00151BAD" w:rsidRDefault="00AC1F28">
            <w:pPr>
              <w:pStyle w:val="TableParagraph"/>
              <w:spacing w:before="69"/>
              <w:ind w:left="214" w:right="214"/>
              <w:rPr>
                <w:sz w:val="16"/>
              </w:rPr>
            </w:pPr>
            <w:r>
              <w:rPr>
                <w:sz w:val="16"/>
              </w:rPr>
              <w:t>GX</w:t>
            </w:r>
          </w:p>
        </w:tc>
        <w:tc>
          <w:tcPr>
            <w:tcW w:w="809" w:type="dxa"/>
            <w:tcBorders>
              <w:top w:val="nil"/>
              <w:bottom w:val="nil"/>
            </w:tcBorders>
          </w:tcPr>
          <w:p w14:paraId="0C4F88EF" w14:textId="77777777" w:rsidR="00151BAD" w:rsidRDefault="00AC1F28">
            <w:pPr>
              <w:pStyle w:val="TableParagraph"/>
              <w:spacing w:before="69"/>
              <w:ind w:left="321"/>
              <w:jc w:val="left"/>
              <w:rPr>
                <w:sz w:val="16"/>
              </w:rPr>
            </w:pPr>
            <w:r>
              <w:rPr>
                <w:sz w:val="16"/>
              </w:rPr>
              <w:t>01</w:t>
            </w:r>
          </w:p>
        </w:tc>
        <w:tc>
          <w:tcPr>
            <w:tcW w:w="720" w:type="dxa"/>
            <w:tcBorders>
              <w:top w:val="nil"/>
              <w:bottom w:val="nil"/>
            </w:tcBorders>
          </w:tcPr>
          <w:p w14:paraId="6244FBBC"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0B7A3D02" w14:textId="77777777" w:rsidR="00151BAD" w:rsidRDefault="00AC1F28">
            <w:pPr>
              <w:pStyle w:val="TableParagraph"/>
              <w:spacing w:before="69"/>
              <w:ind w:left="270"/>
              <w:jc w:val="left"/>
              <w:rPr>
                <w:sz w:val="16"/>
              </w:rPr>
            </w:pPr>
            <w:r>
              <w:rPr>
                <w:sz w:val="16"/>
              </w:rPr>
              <w:t>5D</w:t>
            </w:r>
          </w:p>
        </w:tc>
        <w:tc>
          <w:tcPr>
            <w:tcW w:w="720" w:type="dxa"/>
            <w:tcBorders>
              <w:top w:val="nil"/>
              <w:bottom w:val="nil"/>
            </w:tcBorders>
          </w:tcPr>
          <w:p w14:paraId="6B8323CE" w14:textId="77777777" w:rsidR="00151BAD" w:rsidRDefault="00AC1F28">
            <w:pPr>
              <w:pStyle w:val="TableParagraph"/>
              <w:spacing w:before="69"/>
              <w:ind w:left="242"/>
              <w:jc w:val="left"/>
              <w:rPr>
                <w:sz w:val="16"/>
              </w:rPr>
            </w:pPr>
            <w:r>
              <w:rPr>
                <w:sz w:val="16"/>
              </w:rPr>
              <w:t>GX</w:t>
            </w:r>
          </w:p>
        </w:tc>
        <w:tc>
          <w:tcPr>
            <w:tcW w:w="792" w:type="dxa"/>
            <w:tcBorders>
              <w:top w:val="nil"/>
              <w:bottom w:val="nil"/>
            </w:tcBorders>
          </w:tcPr>
          <w:p w14:paraId="21018AE0" w14:textId="77777777" w:rsidR="00151BAD" w:rsidRDefault="00AC1F28">
            <w:pPr>
              <w:pStyle w:val="TableParagraph"/>
              <w:spacing w:before="69"/>
              <w:ind w:left="65" w:right="65"/>
              <w:rPr>
                <w:sz w:val="16"/>
              </w:rPr>
            </w:pPr>
            <w:r>
              <w:rPr>
                <w:sz w:val="16"/>
              </w:rPr>
              <w:t>GX</w:t>
            </w:r>
          </w:p>
        </w:tc>
        <w:tc>
          <w:tcPr>
            <w:tcW w:w="809" w:type="dxa"/>
            <w:tcBorders>
              <w:top w:val="nil"/>
              <w:bottom w:val="nil"/>
            </w:tcBorders>
          </w:tcPr>
          <w:p w14:paraId="533982B9" w14:textId="77777777" w:rsidR="00151BAD" w:rsidRDefault="00AC1F28">
            <w:pPr>
              <w:pStyle w:val="TableParagraph"/>
              <w:spacing w:before="69"/>
              <w:ind w:left="40" w:right="40"/>
              <w:rPr>
                <w:sz w:val="16"/>
              </w:rPr>
            </w:pPr>
            <w:r>
              <w:rPr>
                <w:sz w:val="16"/>
              </w:rPr>
              <w:t>GX</w:t>
            </w:r>
          </w:p>
        </w:tc>
        <w:tc>
          <w:tcPr>
            <w:tcW w:w="811" w:type="dxa"/>
            <w:tcBorders>
              <w:top w:val="nil"/>
              <w:bottom w:val="nil"/>
            </w:tcBorders>
          </w:tcPr>
          <w:p w14:paraId="6058DAC2" w14:textId="77777777" w:rsidR="00151BAD" w:rsidRDefault="00AC1F28">
            <w:pPr>
              <w:pStyle w:val="TableParagraph"/>
              <w:spacing w:before="69"/>
              <w:ind w:left="354"/>
              <w:jc w:val="left"/>
              <w:rPr>
                <w:sz w:val="16"/>
              </w:rPr>
            </w:pPr>
            <w:r>
              <w:rPr>
                <w:w w:val="98"/>
                <w:sz w:val="16"/>
              </w:rPr>
              <w:t>T</w:t>
            </w:r>
          </w:p>
        </w:tc>
        <w:tc>
          <w:tcPr>
            <w:tcW w:w="809" w:type="dxa"/>
            <w:tcBorders>
              <w:top w:val="nil"/>
              <w:bottom w:val="nil"/>
            </w:tcBorders>
          </w:tcPr>
          <w:p w14:paraId="4BCD1F5D" w14:textId="77777777" w:rsidR="00151BAD" w:rsidRDefault="00151BAD">
            <w:pPr>
              <w:pStyle w:val="TableParagraph"/>
              <w:spacing w:before="0"/>
              <w:jc w:val="left"/>
              <w:rPr>
                <w:sz w:val="16"/>
              </w:rPr>
            </w:pPr>
          </w:p>
        </w:tc>
      </w:tr>
      <w:tr w:rsidR="00151BAD" w14:paraId="78FA4CE4" w14:textId="77777777">
        <w:trPr>
          <w:trHeight w:val="331"/>
        </w:trPr>
        <w:tc>
          <w:tcPr>
            <w:tcW w:w="869" w:type="dxa"/>
            <w:tcBorders>
              <w:top w:val="nil"/>
              <w:bottom w:val="nil"/>
            </w:tcBorders>
            <w:shd w:val="clear" w:color="auto" w:fill="DADADA"/>
          </w:tcPr>
          <w:p w14:paraId="048BF1F2" w14:textId="77777777" w:rsidR="00151BAD" w:rsidRDefault="00AC1F28">
            <w:pPr>
              <w:pStyle w:val="TableParagraph"/>
              <w:spacing w:before="69"/>
              <w:ind w:right="207"/>
              <w:jc w:val="right"/>
              <w:rPr>
                <w:sz w:val="16"/>
              </w:rPr>
            </w:pPr>
            <w:r>
              <w:rPr>
                <w:sz w:val="16"/>
              </w:rPr>
              <w:t>BGXZ</w:t>
            </w:r>
          </w:p>
        </w:tc>
        <w:tc>
          <w:tcPr>
            <w:tcW w:w="811" w:type="dxa"/>
            <w:tcBorders>
              <w:top w:val="nil"/>
              <w:bottom w:val="nil"/>
            </w:tcBorders>
            <w:shd w:val="clear" w:color="auto" w:fill="DADADA"/>
          </w:tcPr>
          <w:p w14:paraId="07CD7E06"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71686CFD"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4E2A2AAF"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42B45051" w14:textId="77777777" w:rsidR="00151BAD" w:rsidRDefault="00AC1F28">
            <w:pPr>
              <w:pStyle w:val="TableParagraph"/>
              <w:spacing w:before="69"/>
              <w:ind w:left="147" w:right="141"/>
              <w:rPr>
                <w:sz w:val="16"/>
              </w:rPr>
            </w:pPr>
            <w:r>
              <w:rPr>
                <w:sz w:val="16"/>
              </w:rPr>
              <w:t>2004161</w:t>
            </w:r>
          </w:p>
        </w:tc>
        <w:tc>
          <w:tcPr>
            <w:tcW w:w="720" w:type="dxa"/>
            <w:tcBorders>
              <w:top w:val="nil"/>
              <w:bottom w:val="nil"/>
            </w:tcBorders>
            <w:shd w:val="clear" w:color="auto" w:fill="DADADA"/>
          </w:tcPr>
          <w:p w14:paraId="1A7A1DFA" w14:textId="77777777" w:rsidR="00151BAD" w:rsidRDefault="00AC1F28">
            <w:pPr>
              <w:pStyle w:val="TableParagraph"/>
              <w:spacing w:before="69"/>
              <w:ind w:left="214" w:right="214"/>
              <w:rPr>
                <w:sz w:val="16"/>
              </w:rPr>
            </w:pPr>
            <w:r>
              <w:rPr>
                <w:sz w:val="16"/>
              </w:rPr>
              <w:t>GX</w:t>
            </w:r>
          </w:p>
        </w:tc>
        <w:tc>
          <w:tcPr>
            <w:tcW w:w="809" w:type="dxa"/>
            <w:tcBorders>
              <w:top w:val="nil"/>
              <w:bottom w:val="nil"/>
            </w:tcBorders>
            <w:shd w:val="clear" w:color="auto" w:fill="DADADA"/>
          </w:tcPr>
          <w:p w14:paraId="59DCBE89" w14:textId="77777777" w:rsidR="00151BAD" w:rsidRDefault="00AC1F28">
            <w:pPr>
              <w:pStyle w:val="TableParagraph"/>
              <w:spacing w:before="69"/>
              <w:ind w:left="321"/>
              <w:jc w:val="left"/>
              <w:rPr>
                <w:sz w:val="16"/>
              </w:rPr>
            </w:pPr>
            <w:r>
              <w:rPr>
                <w:sz w:val="16"/>
              </w:rPr>
              <w:t>01</w:t>
            </w:r>
          </w:p>
        </w:tc>
        <w:tc>
          <w:tcPr>
            <w:tcW w:w="720" w:type="dxa"/>
            <w:tcBorders>
              <w:top w:val="nil"/>
              <w:bottom w:val="nil"/>
            </w:tcBorders>
            <w:shd w:val="clear" w:color="auto" w:fill="DADADA"/>
          </w:tcPr>
          <w:p w14:paraId="048668E3"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33727B25" w14:textId="77777777" w:rsidR="00151BAD" w:rsidRDefault="00AC1F28">
            <w:pPr>
              <w:pStyle w:val="TableParagraph"/>
              <w:spacing w:before="69"/>
              <w:ind w:left="270"/>
              <w:jc w:val="left"/>
              <w:rPr>
                <w:sz w:val="16"/>
              </w:rPr>
            </w:pPr>
            <w:r>
              <w:rPr>
                <w:sz w:val="16"/>
              </w:rPr>
              <w:t>5D</w:t>
            </w:r>
          </w:p>
        </w:tc>
        <w:tc>
          <w:tcPr>
            <w:tcW w:w="720" w:type="dxa"/>
            <w:tcBorders>
              <w:top w:val="nil"/>
              <w:bottom w:val="nil"/>
            </w:tcBorders>
            <w:shd w:val="clear" w:color="auto" w:fill="DADADA"/>
          </w:tcPr>
          <w:p w14:paraId="49EB1A80" w14:textId="77777777" w:rsidR="00151BAD" w:rsidRDefault="00AC1F28">
            <w:pPr>
              <w:pStyle w:val="TableParagraph"/>
              <w:spacing w:before="69"/>
              <w:ind w:left="242"/>
              <w:jc w:val="left"/>
              <w:rPr>
                <w:sz w:val="16"/>
              </w:rPr>
            </w:pPr>
            <w:r>
              <w:rPr>
                <w:sz w:val="16"/>
              </w:rPr>
              <w:t>GX</w:t>
            </w:r>
          </w:p>
        </w:tc>
        <w:tc>
          <w:tcPr>
            <w:tcW w:w="792" w:type="dxa"/>
            <w:tcBorders>
              <w:top w:val="nil"/>
              <w:bottom w:val="nil"/>
            </w:tcBorders>
            <w:shd w:val="clear" w:color="auto" w:fill="DADADA"/>
          </w:tcPr>
          <w:p w14:paraId="5B647518" w14:textId="77777777" w:rsidR="00151BAD" w:rsidRDefault="00AC1F28">
            <w:pPr>
              <w:pStyle w:val="TableParagraph"/>
              <w:spacing w:before="69"/>
              <w:ind w:left="68" w:right="65"/>
              <w:rPr>
                <w:sz w:val="16"/>
              </w:rPr>
            </w:pPr>
            <w:r>
              <w:rPr>
                <w:sz w:val="16"/>
              </w:rPr>
              <w:t>GX 48</w:t>
            </w:r>
          </w:p>
        </w:tc>
        <w:tc>
          <w:tcPr>
            <w:tcW w:w="809" w:type="dxa"/>
            <w:tcBorders>
              <w:top w:val="nil"/>
              <w:bottom w:val="nil"/>
            </w:tcBorders>
            <w:shd w:val="clear" w:color="auto" w:fill="DADADA"/>
          </w:tcPr>
          <w:p w14:paraId="37ECF655" w14:textId="77777777" w:rsidR="00151BAD" w:rsidRDefault="00AC1F28">
            <w:pPr>
              <w:pStyle w:val="TableParagraph"/>
              <w:spacing w:before="69"/>
              <w:ind w:left="40" w:right="40"/>
              <w:rPr>
                <w:sz w:val="16"/>
              </w:rPr>
            </w:pPr>
            <w:r>
              <w:rPr>
                <w:sz w:val="16"/>
              </w:rPr>
              <w:t>GX 48</w:t>
            </w:r>
          </w:p>
        </w:tc>
        <w:tc>
          <w:tcPr>
            <w:tcW w:w="811" w:type="dxa"/>
            <w:tcBorders>
              <w:top w:val="nil"/>
              <w:bottom w:val="nil"/>
            </w:tcBorders>
            <w:shd w:val="clear" w:color="auto" w:fill="DADADA"/>
          </w:tcPr>
          <w:p w14:paraId="18B2E1D7" w14:textId="77777777" w:rsidR="00151BAD" w:rsidRDefault="00AC1F28">
            <w:pPr>
              <w:pStyle w:val="TableParagraph"/>
              <w:spacing w:before="69"/>
              <w:ind w:left="359"/>
              <w:jc w:val="left"/>
              <w:rPr>
                <w:sz w:val="16"/>
              </w:rPr>
            </w:pPr>
            <w:r>
              <w:rPr>
                <w:w w:val="98"/>
                <w:sz w:val="16"/>
              </w:rPr>
              <w:t>S</w:t>
            </w:r>
          </w:p>
        </w:tc>
        <w:tc>
          <w:tcPr>
            <w:tcW w:w="809" w:type="dxa"/>
            <w:tcBorders>
              <w:top w:val="nil"/>
              <w:bottom w:val="nil"/>
            </w:tcBorders>
            <w:shd w:val="clear" w:color="auto" w:fill="DADADA"/>
          </w:tcPr>
          <w:p w14:paraId="218EA91C" w14:textId="77777777" w:rsidR="00151BAD" w:rsidRDefault="00151BAD">
            <w:pPr>
              <w:pStyle w:val="TableParagraph"/>
              <w:spacing w:before="0"/>
              <w:jc w:val="left"/>
              <w:rPr>
                <w:sz w:val="16"/>
              </w:rPr>
            </w:pPr>
          </w:p>
        </w:tc>
      </w:tr>
      <w:tr w:rsidR="00151BAD" w14:paraId="15AFE703" w14:textId="77777777">
        <w:trPr>
          <w:trHeight w:val="331"/>
        </w:trPr>
        <w:tc>
          <w:tcPr>
            <w:tcW w:w="869" w:type="dxa"/>
            <w:tcBorders>
              <w:top w:val="nil"/>
              <w:bottom w:val="nil"/>
            </w:tcBorders>
          </w:tcPr>
          <w:p w14:paraId="3564D019" w14:textId="77777777" w:rsidR="00151BAD" w:rsidRDefault="00AC1F28">
            <w:pPr>
              <w:pStyle w:val="TableParagraph"/>
              <w:spacing w:before="69"/>
              <w:ind w:right="215"/>
              <w:jc w:val="right"/>
              <w:rPr>
                <w:sz w:val="16"/>
              </w:rPr>
            </w:pPr>
            <w:r>
              <w:rPr>
                <w:sz w:val="16"/>
              </w:rPr>
              <w:t>BGX1</w:t>
            </w:r>
          </w:p>
        </w:tc>
        <w:tc>
          <w:tcPr>
            <w:tcW w:w="811" w:type="dxa"/>
            <w:tcBorders>
              <w:top w:val="nil"/>
              <w:bottom w:val="nil"/>
            </w:tcBorders>
          </w:tcPr>
          <w:p w14:paraId="77901FED"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6F25C6EC"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174D4772" w14:textId="77777777" w:rsidR="00151BAD" w:rsidRDefault="00151BAD">
            <w:pPr>
              <w:pStyle w:val="TableParagraph"/>
              <w:spacing w:before="0"/>
              <w:jc w:val="left"/>
              <w:rPr>
                <w:sz w:val="16"/>
              </w:rPr>
            </w:pPr>
          </w:p>
        </w:tc>
        <w:tc>
          <w:tcPr>
            <w:tcW w:w="900" w:type="dxa"/>
            <w:tcBorders>
              <w:top w:val="nil"/>
              <w:bottom w:val="nil"/>
            </w:tcBorders>
          </w:tcPr>
          <w:p w14:paraId="0ABA8FB3" w14:textId="77777777" w:rsidR="00151BAD" w:rsidRDefault="00AC1F28">
            <w:pPr>
              <w:pStyle w:val="TableParagraph"/>
              <w:spacing w:before="69"/>
              <w:ind w:left="146" w:right="142"/>
              <w:rPr>
                <w:sz w:val="16"/>
              </w:rPr>
            </w:pPr>
            <w:r>
              <w:rPr>
                <w:sz w:val="16"/>
              </w:rPr>
              <w:t>2003209</w:t>
            </w:r>
          </w:p>
        </w:tc>
        <w:tc>
          <w:tcPr>
            <w:tcW w:w="720" w:type="dxa"/>
            <w:tcBorders>
              <w:top w:val="nil"/>
              <w:bottom w:val="nil"/>
            </w:tcBorders>
          </w:tcPr>
          <w:p w14:paraId="32276ABE" w14:textId="77777777" w:rsidR="00151BAD" w:rsidRDefault="00AC1F28">
            <w:pPr>
              <w:pStyle w:val="TableParagraph"/>
              <w:spacing w:before="69"/>
              <w:ind w:left="214" w:right="214"/>
              <w:rPr>
                <w:sz w:val="16"/>
              </w:rPr>
            </w:pPr>
            <w:r>
              <w:rPr>
                <w:sz w:val="16"/>
              </w:rPr>
              <w:t>GX</w:t>
            </w:r>
          </w:p>
        </w:tc>
        <w:tc>
          <w:tcPr>
            <w:tcW w:w="809" w:type="dxa"/>
            <w:tcBorders>
              <w:top w:val="nil"/>
              <w:bottom w:val="nil"/>
            </w:tcBorders>
          </w:tcPr>
          <w:p w14:paraId="2D36D504" w14:textId="77777777" w:rsidR="00151BAD" w:rsidRDefault="00AC1F28">
            <w:pPr>
              <w:pStyle w:val="TableParagraph"/>
              <w:spacing w:before="69"/>
              <w:ind w:left="321"/>
              <w:jc w:val="left"/>
              <w:rPr>
                <w:sz w:val="16"/>
              </w:rPr>
            </w:pPr>
            <w:r>
              <w:rPr>
                <w:sz w:val="16"/>
              </w:rPr>
              <w:t>01</w:t>
            </w:r>
          </w:p>
        </w:tc>
        <w:tc>
          <w:tcPr>
            <w:tcW w:w="720" w:type="dxa"/>
            <w:tcBorders>
              <w:top w:val="nil"/>
              <w:bottom w:val="nil"/>
            </w:tcBorders>
          </w:tcPr>
          <w:p w14:paraId="2B96B3B3"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4F78AB2D" w14:textId="77777777" w:rsidR="00151BAD" w:rsidRDefault="00AC1F28">
            <w:pPr>
              <w:pStyle w:val="TableParagraph"/>
              <w:spacing w:before="69"/>
              <w:ind w:left="270"/>
              <w:jc w:val="left"/>
              <w:rPr>
                <w:sz w:val="16"/>
              </w:rPr>
            </w:pPr>
            <w:r>
              <w:rPr>
                <w:sz w:val="16"/>
              </w:rPr>
              <w:t>5D</w:t>
            </w:r>
          </w:p>
        </w:tc>
        <w:tc>
          <w:tcPr>
            <w:tcW w:w="720" w:type="dxa"/>
            <w:tcBorders>
              <w:top w:val="nil"/>
              <w:bottom w:val="nil"/>
            </w:tcBorders>
          </w:tcPr>
          <w:p w14:paraId="634BAC52" w14:textId="77777777" w:rsidR="00151BAD" w:rsidRDefault="00AC1F28">
            <w:pPr>
              <w:pStyle w:val="TableParagraph"/>
              <w:spacing w:before="69"/>
              <w:ind w:left="242"/>
              <w:jc w:val="left"/>
              <w:rPr>
                <w:sz w:val="16"/>
              </w:rPr>
            </w:pPr>
            <w:r>
              <w:rPr>
                <w:sz w:val="16"/>
              </w:rPr>
              <w:t>GX</w:t>
            </w:r>
          </w:p>
        </w:tc>
        <w:tc>
          <w:tcPr>
            <w:tcW w:w="792" w:type="dxa"/>
            <w:tcBorders>
              <w:top w:val="nil"/>
              <w:bottom w:val="nil"/>
            </w:tcBorders>
          </w:tcPr>
          <w:p w14:paraId="691EB0DC" w14:textId="77777777" w:rsidR="00151BAD" w:rsidRDefault="00AC1F28">
            <w:pPr>
              <w:pStyle w:val="TableParagraph"/>
              <w:spacing w:before="69"/>
              <w:ind w:left="68" w:right="65"/>
              <w:rPr>
                <w:sz w:val="16"/>
              </w:rPr>
            </w:pPr>
            <w:r>
              <w:rPr>
                <w:sz w:val="16"/>
              </w:rPr>
              <w:t>GX 48</w:t>
            </w:r>
          </w:p>
        </w:tc>
        <w:tc>
          <w:tcPr>
            <w:tcW w:w="809" w:type="dxa"/>
            <w:tcBorders>
              <w:top w:val="nil"/>
              <w:bottom w:val="nil"/>
            </w:tcBorders>
          </w:tcPr>
          <w:p w14:paraId="5973D76A" w14:textId="77777777" w:rsidR="00151BAD" w:rsidRDefault="00AC1F28">
            <w:pPr>
              <w:pStyle w:val="TableParagraph"/>
              <w:spacing w:before="69"/>
              <w:ind w:left="41" w:right="40"/>
              <w:rPr>
                <w:sz w:val="16"/>
              </w:rPr>
            </w:pPr>
            <w:r>
              <w:rPr>
                <w:sz w:val="16"/>
              </w:rPr>
              <w:t>GX 48</w:t>
            </w:r>
          </w:p>
        </w:tc>
        <w:tc>
          <w:tcPr>
            <w:tcW w:w="811" w:type="dxa"/>
            <w:tcBorders>
              <w:top w:val="nil"/>
              <w:bottom w:val="nil"/>
            </w:tcBorders>
          </w:tcPr>
          <w:p w14:paraId="4C1BE223" w14:textId="77777777" w:rsidR="00151BAD" w:rsidRDefault="00151BAD">
            <w:pPr>
              <w:pStyle w:val="TableParagraph"/>
              <w:spacing w:before="0"/>
              <w:jc w:val="left"/>
              <w:rPr>
                <w:sz w:val="16"/>
              </w:rPr>
            </w:pPr>
          </w:p>
        </w:tc>
        <w:tc>
          <w:tcPr>
            <w:tcW w:w="809" w:type="dxa"/>
            <w:tcBorders>
              <w:top w:val="nil"/>
              <w:bottom w:val="nil"/>
            </w:tcBorders>
          </w:tcPr>
          <w:p w14:paraId="64BF3061" w14:textId="77777777" w:rsidR="00151BAD" w:rsidRDefault="00151BAD">
            <w:pPr>
              <w:pStyle w:val="TableParagraph"/>
              <w:spacing w:before="0"/>
              <w:jc w:val="left"/>
              <w:rPr>
                <w:sz w:val="16"/>
              </w:rPr>
            </w:pPr>
          </w:p>
        </w:tc>
      </w:tr>
      <w:tr w:rsidR="00151BAD" w14:paraId="7DB850F1" w14:textId="77777777">
        <w:trPr>
          <w:trHeight w:val="331"/>
        </w:trPr>
        <w:tc>
          <w:tcPr>
            <w:tcW w:w="869" w:type="dxa"/>
            <w:tcBorders>
              <w:top w:val="nil"/>
              <w:bottom w:val="nil"/>
            </w:tcBorders>
            <w:shd w:val="clear" w:color="auto" w:fill="DADADA"/>
          </w:tcPr>
          <w:p w14:paraId="183E158A" w14:textId="77777777" w:rsidR="00151BAD" w:rsidRDefault="00AC1F28">
            <w:pPr>
              <w:pStyle w:val="TableParagraph"/>
              <w:spacing w:before="69"/>
              <w:ind w:right="215"/>
              <w:jc w:val="right"/>
              <w:rPr>
                <w:sz w:val="16"/>
              </w:rPr>
            </w:pPr>
            <w:r>
              <w:rPr>
                <w:sz w:val="16"/>
              </w:rPr>
              <w:t>BGX2</w:t>
            </w:r>
          </w:p>
        </w:tc>
        <w:tc>
          <w:tcPr>
            <w:tcW w:w="811" w:type="dxa"/>
            <w:tcBorders>
              <w:top w:val="nil"/>
              <w:bottom w:val="nil"/>
            </w:tcBorders>
            <w:shd w:val="clear" w:color="auto" w:fill="DADADA"/>
          </w:tcPr>
          <w:p w14:paraId="20CD127F"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764B50EC"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426C762E"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55FE93B5" w14:textId="77777777" w:rsidR="00151BAD" w:rsidRDefault="00AC1F28">
            <w:pPr>
              <w:pStyle w:val="TableParagraph"/>
              <w:spacing w:before="69"/>
              <w:ind w:left="147" w:right="141"/>
              <w:rPr>
                <w:sz w:val="16"/>
              </w:rPr>
            </w:pPr>
            <w:r>
              <w:rPr>
                <w:sz w:val="16"/>
              </w:rPr>
              <w:t>2003209</w:t>
            </w:r>
          </w:p>
        </w:tc>
        <w:tc>
          <w:tcPr>
            <w:tcW w:w="720" w:type="dxa"/>
            <w:tcBorders>
              <w:top w:val="nil"/>
              <w:bottom w:val="nil"/>
            </w:tcBorders>
            <w:shd w:val="clear" w:color="auto" w:fill="DADADA"/>
          </w:tcPr>
          <w:p w14:paraId="22756E28" w14:textId="77777777" w:rsidR="00151BAD" w:rsidRDefault="00AC1F28">
            <w:pPr>
              <w:pStyle w:val="TableParagraph"/>
              <w:spacing w:before="69"/>
              <w:ind w:left="214" w:right="214"/>
              <w:rPr>
                <w:sz w:val="16"/>
              </w:rPr>
            </w:pPr>
            <w:r>
              <w:rPr>
                <w:sz w:val="16"/>
              </w:rPr>
              <w:t>GX</w:t>
            </w:r>
          </w:p>
        </w:tc>
        <w:tc>
          <w:tcPr>
            <w:tcW w:w="809" w:type="dxa"/>
            <w:tcBorders>
              <w:top w:val="nil"/>
              <w:bottom w:val="nil"/>
            </w:tcBorders>
            <w:shd w:val="clear" w:color="auto" w:fill="DADADA"/>
          </w:tcPr>
          <w:p w14:paraId="0E0FC17C" w14:textId="77777777" w:rsidR="00151BAD" w:rsidRDefault="00AC1F28">
            <w:pPr>
              <w:pStyle w:val="TableParagraph"/>
              <w:spacing w:before="69"/>
              <w:ind w:left="321"/>
              <w:jc w:val="left"/>
              <w:rPr>
                <w:sz w:val="16"/>
              </w:rPr>
            </w:pPr>
            <w:r>
              <w:rPr>
                <w:sz w:val="16"/>
              </w:rPr>
              <w:t>01</w:t>
            </w:r>
          </w:p>
        </w:tc>
        <w:tc>
          <w:tcPr>
            <w:tcW w:w="720" w:type="dxa"/>
            <w:tcBorders>
              <w:top w:val="nil"/>
              <w:bottom w:val="nil"/>
            </w:tcBorders>
            <w:shd w:val="clear" w:color="auto" w:fill="DADADA"/>
          </w:tcPr>
          <w:p w14:paraId="0D7E7A6E"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482B9345" w14:textId="77777777" w:rsidR="00151BAD" w:rsidRDefault="00AC1F28">
            <w:pPr>
              <w:pStyle w:val="TableParagraph"/>
              <w:spacing w:before="69"/>
              <w:ind w:left="270"/>
              <w:jc w:val="left"/>
              <w:rPr>
                <w:sz w:val="16"/>
              </w:rPr>
            </w:pPr>
            <w:r>
              <w:rPr>
                <w:sz w:val="16"/>
              </w:rPr>
              <w:t>5D</w:t>
            </w:r>
          </w:p>
        </w:tc>
        <w:tc>
          <w:tcPr>
            <w:tcW w:w="720" w:type="dxa"/>
            <w:tcBorders>
              <w:top w:val="nil"/>
              <w:bottom w:val="nil"/>
            </w:tcBorders>
            <w:shd w:val="clear" w:color="auto" w:fill="DADADA"/>
          </w:tcPr>
          <w:p w14:paraId="4ABD9894" w14:textId="77777777" w:rsidR="00151BAD" w:rsidRDefault="00AC1F28">
            <w:pPr>
              <w:pStyle w:val="TableParagraph"/>
              <w:spacing w:before="69"/>
              <w:ind w:left="242"/>
              <w:jc w:val="left"/>
              <w:rPr>
                <w:sz w:val="16"/>
              </w:rPr>
            </w:pPr>
            <w:r>
              <w:rPr>
                <w:sz w:val="16"/>
              </w:rPr>
              <w:t>GX</w:t>
            </w:r>
          </w:p>
        </w:tc>
        <w:tc>
          <w:tcPr>
            <w:tcW w:w="792" w:type="dxa"/>
            <w:tcBorders>
              <w:top w:val="nil"/>
              <w:bottom w:val="nil"/>
            </w:tcBorders>
            <w:shd w:val="clear" w:color="auto" w:fill="DADADA"/>
          </w:tcPr>
          <w:p w14:paraId="66934FCA" w14:textId="77777777" w:rsidR="00151BAD" w:rsidRDefault="00AC1F28">
            <w:pPr>
              <w:pStyle w:val="TableParagraph"/>
              <w:spacing w:before="69"/>
              <w:ind w:left="65" w:right="65"/>
              <w:rPr>
                <w:sz w:val="16"/>
              </w:rPr>
            </w:pPr>
            <w:r>
              <w:rPr>
                <w:sz w:val="16"/>
              </w:rPr>
              <w:t>GX</w:t>
            </w:r>
          </w:p>
        </w:tc>
        <w:tc>
          <w:tcPr>
            <w:tcW w:w="809" w:type="dxa"/>
            <w:tcBorders>
              <w:top w:val="nil"/>
              <w:bottom w:val="nil"/>
            </w:tcBorders>
            <w:shd w:val="clear" w:color="auto" w:fill="DADADA"/>
          </w:tcPr>
          <w:p w14:paraId="3C68D30C" w14:textId="77777777" w:rsidR="00151BAD" w:rsidRDefault="00AC1F28">
            <w:pPr>
              <w:pStyle w:val="TableParagraph"/>
              <w:spacing w:before="69"/>
              <w:ind w:left="40" w:right="40"/>
              <w:rPr>
                <w:sz w:val="16"/>
              </w:rPr>
            </w:pPr>
            <w:r>
              <w:rPr>
                <w:sz w:val="16"/>
              </w:rPr>
              <w:t>GX</w:t>
            </w:r>
          </w:p>
        </w:tc>
        <w:tc>
          <w:tcPr>
            <w:tcW w:w="811" w:type="dxa"/>
            <w:tcBorders>
              <w:top w:val="nil"/>
              <w:bottom w:val="nil"/>
            </w:tcBorders>
            <w:shd w:val="clear" w:color="auto" w:fill="DADADA"/>
          </w:tcPr>
          <w:p w14:paraId="1C7544F5" w14:textId="77777777" w:rsidR="00151BAD" w:rsidRDefault="00AC1F28">
            <w:pPr>
              <w:pStyle w:val="TableParagraph"/>
              <w:spacing w:before="69"/>
              <w:ind w:left="333"/>
              <w:jc w:val="left"/>
              <w:rPr>
                <w:sz w:val="16"/>
              </w:rPr>
            </w:pPr>
            <w:r>
              <w:rPr>
                <w:w w:val="98"/>
                <w:sz w:val="16"/>
              </w:rPr>
              <w:t>M</w:t>
            </w:r>
          </w:p>
        </w:tc>
        <w:tc>
          <w:tcPr>
            <w:tcW w:w="809" w:type="dxa"/>
            <w:tcBorders>
              <w:top w:val="nil"/>
              <w:bottom w:val="nil"/>
            </w:tcBorders>
            <w:shd w:val="clear" w:color="auto" w:fill="DADADA"/>
          </w:tcPr>
          <w:p w14:paraId="59E33D6C" w14:textId="77777777" w:rsidR="00151BAD" w:rsidRDefault="00151BAD">
            <w:pPr>
              <w:pStyle w:val="TableParagraph"/>
              <w:spacing w:before="0"/>
              <w:jc w:val="left"/>
              <w:rPr>
                <w:sz w:val="16"/>
              </w:rPr>
            </w:pPr>
          </w:p>
        </w:tc>
      </w:tr>
      <w:tr w:rsidR="00151BAD" w14:paraId="7754BABC" w14:textId="77777777">
        <w:trPr>
          <w:trHeight w:val="331"/>
        </w:trPr>
        <w:tc>
          <w:tcPr>
            <w:tcW w:w="869" w:type="dxa"/>
            <w:tcBorders>
              <w:top w:val="nil"/>
              <w:bottom w:val="nil"/>
            </w:tcBorders>
          </w:tcPr>
          <w:p w14:paraId="23061F4B" w14:textId="77777777" w:rsidR="00151BAD" w:rsidRDefault="00AC1F28">
            <w:pPr>
              <w:pStyle w:val="TableParagraph"/>
              <w:spacing w:before="69"/>
              <w:ind w:right="213"/>
              <w:jc w:val="right"/>
              <w:rPr>
                <w:sz w:val="16"/>
              </w:rPr>
            </w:pPr>
            <w:r>
              <w:rPr>
                <w:sz w:val="16"/>
              </w:rPr>
              <w:t>BHD0</w:t>
            </w:r>
          </w:p>
        </w:tc>
        <w:tc>
          <w:tcPr>
            <w:tcW w:w="811" w:type="dxa"/>
            <w:tcBorders>
              <w:top w:val="nil"/>
              <w:bottom w:val="nil"/>
            </w:tcBorders>
          </w:tcPr>
          <w:p w14:paraId="3CEB4FE5"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2A64E141"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7B224504" w14:textId="77777777" w:rsidR="00151BAD" w:rsidRDefault="00151BAD">
            <w:pPr>
              <w:pStyle w:val="TableParagraph"/>
              <w:spacing w:before="0"/>
              <w:jc w:val="left"/>
              <w:rPr>
                <w:sz w:val="16"/>
              </w:rPr>
            </w:pPr>
          </w:p>
        </w:tc>
        <w:tc>
          <w:tcPr>
            <w:tcW w:w="900" w:type="dxa"/>
            <w:tcBorders>
              <w:top w:val="nil"/>
              <w:bottom w:val="nil"/>
            </w:tcBorders>
          </w:tcPr>
          <w:p w14:paraId="6CBE9274" w14:textId="77777777" w:rsidR="00151BAD" w:rsidRDefault="00AC1F28">
            <w:pPr>
              <w:pStyle w:val="TableParagraph"/>
              <w:spacing w:before="69"/>
              <w:ind w:left="146" w:right="142"/>
              <w:rPr>
                <w:sz w:val="16"/>
              </w:rPr>
            </w:pPr>
            <w:r>
              <w:rPr>
                <w:sz w:val="16"/>
              </w:rPr>
              <w:t>1989313</w:t>
            </w:r>
          </w:p>
        </w:tc>
        <w:tc>
          <w:tcPr>
            <w:tcW w:w="720" w:type="dxa"/>
            <w:tcBorders>
              <w:top w:val="nil"/>
              <w:bottom w:val="nil"/>
            </w:tcBorders>
          </w:tcPr>
          <w:p w14:paraId="66054A79" w14:textId="77777777" w:rsidR="00151BAD" w:rsidRDefault="00AC1F28">
            <w:pPr>
              <w:pStyle w:val="TableParagraph"/>
              <w:spacing w:before="69"/>
              <w:ind w:left="218" w:right="214"/>
              <w:rPr>
                <w:sz w:val="16"/>
              </w:rPr>
            </w:pPr>
            <w:r>
              <w:rPr>
                <w:sz w:val="16"/>
              </w:rPr>
              <w:t>HD</w:t>
            </w:r>
          </w:p>
        </w:tc>
        <w:tc>
          <w:tcPr>
            <w:tcW w:w="809" w:type="dxa"/>
            <w:tcBorders>
              <w:top w:val="nil"/>
              <w:bottom w:val="nil"/>
            </w:tcBorders>
          </w:tcPr>
          <w:p w14:paraId="7406F82B"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4A6B7F42"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18FDE7B6"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5FAEF7B3" w14:textId="77777777" w:rsidR="00151BAD" w:rsidRDefault="00AC1F28">
            <w:pPr>
              <w:pStyle w:val="TableParagraph"/>
              <w:spacing w:before="69"/>
              <w:ind w:left="241"/>
              <w:jc w:val="left"/>
              <w:rPr>
                <w:sz w:val="16"/>
              </w:rPr>
            </w:pPr>
            <w:r>
              <w:rPr>
                <w:sz w:val="16"/>
              </w:rPr>
              <w:t>HD</w:t>
            </w:r>
          </w:p>
        </w:tc>
        <w:tc>
          <w:tcPr>
            <w:tcW w:w="792" w:type="dxa"/>
            <w:tcBorders>
              <w:top w:val="nil"/>
              <w:bottom w:val="nil"/>
            </w:tcBorders>
          </w:tcPr>
          <w:p w14:paraId="56616BE9" w14:textId="77777777" w:rsidR="00151BAD" w:rsidRDefault="00AC1F28">
            <w:pPr>
              <w:pStyle w:val="TableParagraph"/>
              <w:spacing w:before="69"/>
              <w:ind w:left="70" w:right="65"/>
              <w:rPr>
                <w:sz w:val="16"/>
              </w:rPr>
            </w:pPr>
            <w:r>
              <w:rPr>
                <w:sz w:val="16"/>
              </w:rPr>
              <w:t>HD 48</w:t>
            </w:r>
          </w:p>
        </w:tc>
        <w:tc>
          <w:tcPr>
            <w:tcW w:w="809" w:type="dxa"/>
            <w:tcBorders>
              <w:top w:val="nil"/>
              <w:bottom w:val="nil"/>
            </w:tcBorders>
          </w:tcPr>
          <w:p w14:paraId="7275BA55" w14:textId="77777777" w:rsidR="00151BAD" w:rsidRDefault="00AC1F28">
            <w:pPr>
              <w:pStyle w:val="TableParagraph"/>
              <w:spacing w:before="69"/>
              <w:ind w:left="43" w:right="40"/>
              <w:rPr>
                <w:sz w:val="16"/>
              </w:rPr>
            </w:pPr>
            <w:r>
              <w:rPr>
                <w:sz w:val="16"/>
              </w:rPr>
              <w:t>HD 48</w:t>
            </w:r>
          </w:p>
        </w:tc>
        <w:tc>
          <w:tcPr>
            <w:tcW w:w="811" w:type="dxa"/>
            <w:tcBorders>
              <w:top w:val="nil"/>
              <w:bottom w:val="nil"/>
            </w:tcBorders>
          </w:tcPr>
          <w:p w14:paraId="297A5647" w14:textId="77777777" w:rsidR="00151BAD" w:rsidRDefault="00151BAD">
            <w:pPr>
              <w:pStyle w:val="TableParagraph"/>
              <w:spacing w:before="0"/>
              <w:jc w:val="left"/>
              <w:rPr>
                <w:sz w:val="16"/>
              </w:rPr>
            </w:pPr>
          </w:p>
        </w:tc>
        <w:tc>
          <w:tcPr>
            <w:tcW w:w="809" w:type="dxa"/>
            <w:tcBorders>
              <w:top w:val="nil"/>
              <w:bottom w:val="nil"/>
            </w:tcBorders>
          </w:tcPr>
          <w:p w14:paraId="554C9DF6" w14:textId="77777777" w:rsidR="00151BAD" w:rsidRDefault="00151BAD">
            <w:pPr>
              <w:pStyle w:val="TableParagraph"/>
              <w:spacing w:before="0"/>
              <w:jc w:val="left"/>
              <w:rPr>
                <w:sz w:val="16"/>
              </w:rPr>
            </w:pPr>
          </w:p>
        </w:tc>
      </w:tr>
      <w:tr w:rsidR="00151BAD" w14:paraId="4CD579AE" w14:textId="77777777">
        <w:trPr>
          <w:trHeight w:val="331"/>
        </w:trPr>
        <w:tc>
          <w:tcPr>
            <w:tcW w:w="869" w:type="dxa"/>
            <w:tcBorders>
              <w:top w:val="nil"/>
              <w:bottom w:val="nil"/>
            </w:tcBorders>
            <w:shd w:val="clear" w:color="auto" w:fill="DADADA"/>
          </w:tcPr>
          <w:p w14:paraId="088CAC5F" w14:textId="77777777" w:rsidR="00151BAD" w:rsidRDefault="00AC1F28">
            <w:pPr>
              <w:pStyle w:val="TableParagraph"/>
              <w:spacing w:before="69"/>
              <w:ind w:right="213"/>
              <w:jc w:val="right"/>
              <w:rPr>
                <w:sz w:val="16"/>
              </w:rPr>
            </w:pPr>
            <w:r>
              <w:rPr>
                <w:sz w:val="16"/>
              </w:rPr>
              <w:t>BHD1</w:t>
            </w:r>
          </w:p>
        </w:tc>
        <w:tc>
          <w:tcPr>
            <w:tcW w:w="811" w:type="dxa"/>
            <w:tcBorders>
              <w:top w:val="nil"/>
              <w:bottom w:val="nil"/>
            </w:tcBorders>
            <w:shd w:val="clear" w:color="auto" w:fill="DADADA"/>
          </w:tcPr>
          <w:p w14:paraId="17BD658C"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57ED65B4"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49638CEC"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0B220E1B"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3483E984" w14:textId="77777777" w:rsidR="00151BAD" w:rsidRDefault="00AC1F28">
            <w:pPr>
              <w:pStyle w:val="TableParagraph"/>
              <w:spacing w:before="69"/>
              <w:ind w:left="218" w:right="214"/>
              <w:rPr>
                <w:sz w:val="16"/>
              </w:rPr>
            </w:pPr>
            <w:r>
              <w:rPr>
                <w:sz w:val="16"/>
              </w:rPr>
              <w:t>HD</w:t>
            </w:r>
          </w:p>
        </w:tc>
        <w:tc>
          <w:tcPr>
            <w:tcW w:w="809" w:type="dxa"/>
            <w:tcBorders>
              <w:top w:val="nil"/>
              <w:bottom w:val="nil"/>
            </w:tcBorders>
            <w:shd w:val="clear" w:color="auto" w:fill="DADADA"/>
          </w:tcPr>
          <w:p w14:paraId="43A24046"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428896AB"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0D0904C7"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2E08F3ED" w14:textId="77777777" w:rsidR="00151BAD" w:rsidRDefault="00AC1F28">
            <w:pPr>
              <w:pStyle w:val="TableParagraph"/>
              <w:spacing w:before="69"/>
              <w:ind w:left="242"/>
              <w:jc w:val="left"/>
              <w:rPr>
                <w:sz w:val="16"/>
              </w:rPr>
            </w:pPr>
            <w:r>
              <w:rPr>
                <w:sz w:val="16"/>
              </w:rPr>
              <w:t>HD</w:t>
            </w:r>
          </w:p>
        </w:tc>
        <w:tc>
          <w:tcPr>
            <w:tcW w:w="792" w:type="dxa"/>
            <w:tcBorders>
              <w:top w:val="nil"/>
              <w:bottom w:val="nil"/>
            </w:tcBorders>
            <w:shd w:val="clear" w:color="auto" w:fill="DADADA"/>
          </w:tcPr>
          <w:p w14:paraId="28829654" w14:textId="77777777" w:rsidR="00151BAD" w:rsidRDefault="00AC1F28">
            <w:pPr>
              <w:pStyle w:val="TableParagraph"/>
              <w:spacing w:before="69"/>
              <w:ind w:left="70" w:right="65"/>
              <w:rPr>
                <w:sz w:val="16"/>
              </w:rPr>
            </w:pPr>
            <w:r>
              <w:rPr>
                <w:sz w:val="16"/>
              </w:rPr>
              <w:t>HD 48</w:t>
            </w:r>
          </w:p>
        </w:tc>
        <w:tc>
          <w:tcPr>
            <w:tcW w:w="809" w:type="dxa"/>
            <w:tcBorders>
              <w:top w:val="nil"/>
              <w:bottom w:val="nil"/>
            </w:tcBorders>
            <w:shd w:val="clear" w:color="auto" w:fill="DADADA"/>
          </w:tcPr>
          <w:p w14:paraId="34CDD614" w14:textId="77777777" w:rsidR="00151BAD" w:rsidRDefault="00AC1F28">
            <w:pPr>
              <w:pStyle w:val="TableParagraph"/>
              <w:spacing w:before="69"/>
              <w:ind w:left="43" w:right="40"/>
              <w:rPr>
                <w:sz w:val="16"/>
              </w:rPr>
            </w:pPr>
            <w:r>
              <w:rPr>
                <w:sz w:val="16"/>
              </w:rPr>
              <w:t>HD 48</w:t>
            </w:r>
          </w:p>
        </w:tc>
        <w:tc>
          <w:tcPr>
            <w:tcW w:w="811" w:type="dxa"/>
            <w:tcBorders>
              <w:top w:val="nil"/>
              <w:bottom w:val="nil"/>
            </w:tcBorders>
            <w:shd w:val="clear" w:color="auto" w:fill="DADADA"/>
          </w:tcPr>
          <w:p w14:paraId="579A94A2"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6044DCBF" w14:textId="77777777" w:rsidR="00151BAD" w:rsidRDefault="00151BAD">
            <w:pPr>
              <w:pStyle w:val="TableParagraph"/>
              <w:spacing w:before="0"/>
              <w:jc w:val="left"/>
              <w:rPr>
                <w:sz w:val="16"/>
              </w:rPr>
            </w:pPr>
          </w:p>
        </w:tc>
      </w:tr>
      <w:tr w:rsidR="00151BAD" w14:paraId="13E3E787" w14:textId="77777777">
        <w:trPr>
          <w:trHeight w:val="331"/>
        </w:trPr>
        <w:tc>
          <w:tcPr>
            <w:tcW w:w="869" w:type="dxa"/>
            <w:tcBorders>
              <w:top w:val="nil"/>
              <w:bottom w:val="nil"/>
            </w:tcBorders>
          </w:tcPr>
          <w:p w14:paraId="34A9F070" w14:textId="77777777" w:rsidR="00151BAD" w:rsidRDefault="00AC1F28">
            <w:pPr>
              <w:pStyle w:val="TableParagraph"/>
              <w:spacing w:before="69"/>
              <w:ind w:right="224"/>
              <w:jc w:val="right"/>
              <w:rPr>
                <w:sz w:val="16"/>
              </w:rPr>
            </w:pPr>
            <w:r>
              <w:rPr>
                <w:sz w:val="16"/>
              </w:rPr>
              <w:t>BKE0</w:t>
            </w:r>
          </w:p>
        </w:tc>
        <w:tc>
          <w:tcPr>
            <w:tcW w:w="811" w:type="dxa"/>
            <w:tcBorders>
              <w:top w:val="nil"/>
              <w:bottom w:val="nil"/>
            </w:tcBorders>
          </w:tcPr>
          <w:p w14:paraId="7679C590"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89D0D17"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7C0BF4DB" w14:textId="77777777" w:rsidR="00151BAD" w:rsidRDefault="00151BAD">
            <w:pPr>
              <w:pStyle w:val="TableParagraph"/>
              <w:spacing w:before="0"/>
              <w:jc w:val="left"/>
              <w:rPr>
                <w:sz w:val="16"/>
              </w:rPr>
            </w:pPr>
          </w:p>
        </w:tc>
        <w:tc>
          <w:tcPr>
            <w:tcW w:w="900" w:type="dxa"/>
            <w:tcBorders>
              <w:top w:val="nil"/>
              <w:bottom w:val="nil"/>
            </w:tcBorders>
          </w:tcPr>
          <w:p w14:paraId="71BD7D07" w14:textId="77777777" w:rsidR="00151BAD" w:rsidRDefault="00AC1F28">
            <w:pPr>
              <w:pStyle w:val="TableParagraph"/>
              <w:spacing w:before="69"/>
              <w:ind w:left="146" w:right="142"/>
              <w:rPr>
                <w:sz w:val="16"/>
              </w:rPr>
            </w:pPr>
            <w:r>
              <w:rPr>
                <w:sz w:val="16"/>
              </w:rPr>
              <w:t>1974323</w:t>
            </w:r>
          </w:p>
        </w:tc>
        <w:tc>
          <w:tcPr>
            <w:tcW w:w="720" w:type="dxa"/>
            <w:tcBorders>
              <w:top w:val="nil"/>
              <w:bottom w:val="nil"/>
            </w:tcBorders>
          </w:tcPr>
          <w:p w14:paraId="0D725EF8" w14:textId="77777777" w:rsidR="00151BAD" w:rsidRDefault="00AC1F28">
            <w:pPr>
              <w:pStyle w:val="TableParagraph"/>
              <w:spacing w:before="69"/>
              <w:ind w:left="213" w:right="214"/>
              <w:rPr>
                <w:sz w:val="16"/>
              </w:rPr>
            </w:pPr>
            <w:r>
              <w:rPr>
                <w:sz w:val="16"/>
              </w:rPr>
              <w:t>KE</w:t>
            </w:r>
          </w:p>
        </w:tc>
        <w:tc>
          <w:tcPr>
            <w:tcW w:w="809" w:type="dxa"/>
            <w:tcBorders>
              <w:top w:val="nil"/>
              <w:bottom w:val="nil"/>
            </w:tcBorders>
          </w:tcPr>
          <w:p w14:paraId="77B21972"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068723F4"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097AECBC"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4BD89867" w14:textId="77777777" w:rsidR="00151BAD" w:rsidRDefault="00AC1F28">
            <w:pPr>
              <w:pStyle w:val="TableParagraph"/>
              <w:spacing w:before="69"/>
              <w:ind w:left="249"/>
              <w:jc w:val="left"/>
              <w:rPr>
                <w:sz w:val="16"/>
              </w:rPr>
            </w:pPr>
            <w:r>
              <w:rPr>
                <w:sz w:val="16"/>
              </w:rPr>
              <w:t>KE</w:t>
            </w:r>
          </w:p>
        </w:tc>
        <w:tc>
          <w:tcPr>
            <w:tcW w:w="792" w:type="dxa"/>
            <w:tcBorders>
              <w:top w:val="nil"/>
              <w:bottom w:val="nil"/>
            </w:tcBorders>
          </w:tcPr>
          <w:p w14:paraId="4F5B726C" w14:textId="77777777" w:rsidR="00151BAD" w:rsidRDefault="00AC1F28">
            <w:pPr>
              <w:pStyle w:val="TableParagraph"/>
              <w:spacing w:before="69"/>
              <w:ind w:left="70" w:right="65"/>
              <w:rPr>
                <w:sz w:val="16"/>
              </w:rPr>
            </w:pPr>
            <w:r>
              <w:rPr>
                <w:sz w:val="16"/>
              </w:rPr>
              <w:t>KE 48</w:t>
            </w:r>
          </w:p>
        </w:tc>
        <w:tc>
          <w:tcPr>
            <w:tcW w:w="809" w:type="dxa"/>
            <w:tcBorders>
              <w:top w:val="nil"/>
              <w:bottom w:val="nil"/>
            </w:tcBorders>
          </w:tcPr>
          <w:p w14:paraId="02416C42" w14:textId="77777777" w:rsidR="00151BAD" w:rsidRDefault="00AC1F28">
            <w:pPr>
              <w:pStyle w:val="TableParagraph"/>
              <w:spacing w:before="69"/>
              <w:ind w:left="42" w:right="40"/>
              <w:rPr>
                <w:sz w:val="16"/>
              </w:rPr>
            </w:pPr>
            <w:r>
              <w:rPr>
                <w:sz w:val="16"/>
              </w:rPr>
              <w:t>KE 48</w:t>
            </w:r>
          </w:p>
        </w:tc>
        <w:tc>
          <w:tcPr>
            <w:tcW w:w="811" w:type="dxa"/>
            <w:tcBorders>
              <w:top w:val="nil"/>
              <w:bottom w:val="nil"/>
            </w:tcBorders>
          </w:tcPr>
          <w:p w14:paraId="22E2DD58" w14:textId="77777777" w:rsidR="00151BAD" w:rsidRDefault="00151BAD">
            <w:pPr>
              <w:pStyle w:val="TableParagraph"/>
              <w:spacing w:before="0"/>
              <w:jc w:val="left"/>
              <w:rPr>
                <w:sz w:val="16"/>
              </w:rPr>
            </w:pPr>
          </w:p>
        </w:tc>
        <w:tc>
          <w:tcPr>
            <w:tcW w:w="809" w:type="dxa"/>
            <w:tcBorders>
              <w:top w:val="nil"/>
              <w:bottom w:val="nil"/>
            </w:tcBorders>
          </w:tcPr>
          <w:p w14:paraId="745249BE" w14:textId="77777777" w:rsidR="00151BAD" w:rsidRDefault="00151BAD">
            <w:pPr>
              <w:pStyle w:val="TableParagraph"/>
              <w:spacing w:before="0"/>
              <w:jc w:val="left"/>
              <w:rPr>
                <w:sz w:val="16"/>
              </w:rPr>
            </w:pPr>
          </w:p>
        </w:tc>
      </w:tr>
      <w:tr w:rsidR="00151BAD" w14:paraId="7EFEDB1B" w14:textId="77777777">
        <w:trPr>
          <w:trHeight w:val="331"/>
        </w:trPr>
        <w:tc>
          <w:tcPr>
            <w:tcW w:w="869" w:type="dxa"/>
            <w:tcBorders>
              <w:top w:val="nil"/>
              <w:bottom w:val="nil"/>
            </w:tcBorders>
            <w:shd w:val="clear" w:color="auto" w:fill="DADADA"/>
          </w:tcPr>
          <w:p w14:paraId="2935CFEE" w14:textId="77777777" w:rsidR="00151BAD" w:rsidRDefault="00AC1F28">
            <w:pPr>
              <w:pStyle w:val="TableParagraph"/>
              <w:spacing w:before="69"/>
              <w:ind w:right="224"/>
              <w:jc w:val="right"/>
              <w:rPr>
                <w:sz w:val="16"/>
              </w:rPr>
            </w:pPr>
            <w:r>
              <w:rPr>
                <w:sz w:val="16"/>
              </w:rPr>
              <w:t>BKE1</w:t>
            </w:r>
          </w:p>
        </w:tc>
        <w:tc>
          <w:tcPr>
            <w:tcW w:w="811" w:type="dxa"/>
            <w:tcBorders>
              <w:top w:val="nil"/>
              <w:bottom w:val="nil"/>
            </w:tcBorders>
            <w:shd w:val="clear" w:color="auto" w:fill="DADADA"/>
          </w:tcPr>
          <w:p w14:paraId="1076A58C"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32B9954C"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14A1493F"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0A83B80D"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7A388D1B" w14:textId="77777777" w:rsidR="00151BAD" w:rsidRDefault="00AC1F28">
            <w:pPr>
              <w:pStyle w:val="TableParagraph"/>
              <w:spacing w:before="69"/>
              <w:ind w:left="213" w:right="214"/>
              <w:rPr>
                <w:sz w:val="16"/>
              </w:rPr>
            </w:pPr>
            <w:r>
              <w:rPr>
                <w:sz w:val="16"/>
              </w:rPr>
              <w:t>KE</w:t>
            </w:r>
          </w:p>
        </w:tc>
        <w:tc>
          <w:tcPr>
            <w:tcW w:w="809" w:type="dxa"/>
            <w:tcBorders>
              <w:top w:val="nil"/>
              <w:bottom w:val="nil"/>
            </w:tcBorders>
            <w:shd w:val="clear" w:color="auto" w:fill="DADADA"/>
          </w:tcPr>
          <w:p w14:paraId="668A4276"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61249A3B"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543DC2D1"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6067AFA7" w14:textId="77777777" w:rsidR="00151BAD" w:rsidRDefault="00AC1F28">
            <w:pPr>
              <w:pStyle w:val="TableParagraph"/>
              <w:spacing w:before="69"/>
              <w:ind w:left="249"/>
              <w:jc w:val="left"/>
              <w:rPr>
                <w:sz w:val="16"/>
              </w:rPr>
            </w:pPr>
            <w:r>
              <w:rPr>
                <w:sz w:val="16"/>
              </w:rPr>
              <w:t>KE</w:t>
            </w:r>
          </w:p>
        </w:tc>
        <w:tc>
          <w:tcPr>
            <w:tcW w:w="792" w:type="dxa"/>
            <w:tcBorders>
              <w:top w:val="nil"/>
              <w:bottom w:val="nil"/>
            </w:tcBorders>
            <w:shd w:val="clear" w:color="auto" w:fill="DADADA"/>
          </w:tcPr>
          <w:p w14:paraId="04CA90CF" w14:textId="77777777" w:rsidR="00151BAD" w:rsidRDefault="00AC1F28">
            <w:pPr>
              <w:pStyle w:val="TableParagraph"/>
              <w:spacing w:before="69"/>
              <w:ind w:left="70" w:right="65"/>
              <w:rPr>
                <w:sz w:val="16"/>
              </w:rPr>
            </w:pPr>
            <w:r>
              <w:rPr>
                <w:sz w:val="16"/>
              </w:rPr>
              <w:t>KE 48</w:t>
            </w:r>
          </w:p>
        </w:tc>
        <w:tc>
          <w:tcPr>
            <w:tcW w:w="809" w:type="dxa"/>
            <w:tcBorders>
              <w:top w:val="nil"/>
              <w:bottom w:val="nil"/>
            </w:tcBorders>
            <w:shd w:val="clear" w:color="auto" w:fill="DADADA"/>
          </w:tcPr>
          <w:p w14:paraId="6A220154" w14:textId="77777777" w:rsidR="00151BAD" w:rsidRDefault="00AC1F28">
            <w:pPr>
              <w:pStyle w:val="TableParagraph"/>
              <w:spacing w:before="69"/>
              <w:ind w:left="43" w:right="40"/>
              <w:rPr>
                <w:sz w:val="16"/>
              </w:rPr>
            </w:pPr>
            <w:r>
              <w:rPr>
                <w:sz w:val="16"/>
              </w:rPr>
              <w:t>KE 48</w:t>
            </w:r>
          </w:p>
        </w:tc>
        <w:tc>
          <w:tcPr>
            <w:tcW w:w="811" w:type="dxa"/>
            <w:tcBorders>
              <w:top w:val="nil"/>
              <w:bottom w:val="nil"/>
            </w:tcBorders>
            <w:shd w:val="clear" w:color="auto" w:fill="DADADA"/>
          </w:tcPr>
          <w:p w14:paraId="3599F332"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6E138C6B" w14:textId="77777777" w:rsidR="00151BAD" w:rsidRDefault="00151BAD">
            <w:pPr>
              <w:pStyle w:val="TableParagraph"/>
              <w:spacing w:before="0"/>
              <w:jc w:val="left"/>
              <w:rPr>
                <w:sz w:val="16"/>
              </w:rPr>
            </w:pPr>
          </w:p>
        </w:tc>
      </w:tr>
      <w:tr w:rsidR="00151BAD" w14:paraId="64DB0773" w14:textId="77777777">
        <w:trPr>
          <w:trHeight w:val="328"/>
        </w:trPr>
        <w:tc>
          <w:tcPr>
            <w:tcW w:w="869" w:type="dxa"/>
            <w:tcBorders>
              <w:top w:val="nil"/>
              <w:bottom w:val="nil"/>
            </w:tcBorders>
          </w:tcPr>
          <w:p w14:paraId="12288CED" w14:textId="77777777" w:rsidR="00151BAD" w:rsidRDefault="00AC1F28">
            <w:pPr>
              <w:pStyle w:val="TableParagraph"/>
              <w:spacing w:before="69"/>
              <w:ind w:right="233"/>
              <w:jc w:val="right"/>
              <w:rPr>
                <w:sz w:val="16"/>
              </w:rPr>
            </w:pPr>
            <w:r>
              <w:rPr>
                <w:sz w:val="16"/>
              </w:rPr>
              <w:t>BPA0</w:t>
            </w:r>
          </w:p>
        </w:tc>
        <w:tc>
          <w:tcPr>
            <w:tcW w:w="811" w:type="dxa"/>
            <w:tcBorders>
              <w:top w:val="nil"/>
              <w:bottom w:val="nil"/>
            </w:tcBorders>
          </w:tcPr>
          <w:p w14:paraId="38B32C27"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4CB195A8"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53C71E6E" w14:textId="77777777" w:rsidR="00151BAD" w:rsidRDefault="00151BAD">
            <w:pPr>
              <w:pStyle w:val="TableParagraph"/>
              <w:spacing w:before="0"/>
              <w:jc w:val="left"/>
              <w:rPr>
                <w:sz w:val="16"/>
              </w:rPr>
            </w:pPr>
          </w:p>
        </w:tc>
        <w:tc>
          <w:tcPr>
            <w:tcW w:w="900" w:type="dxa"/>
            <w:tcBorders>
              <w:top w:val="nil"/>
              <w:bottom w:val="nil"/>
            </w:tcBorders>
          </w:tcPr>
          <w:p w14:paraId="18E737FB"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795B5FBD" w14:textId="77777777" w:rsidR="00151BAD" w:rsidRDefault="00AC1F28">
            <w:pPr>
              <w:pStyle w:val="TableParagraph"/>
              <w:spacing w:before="69"/>
              <w:ind w:left="216" w:right="214"/>
              <w:rPr>
                <w:sz w:val="16"/>
              </w:rPr>
            </w:pPr>
            <w:r>
              <w:rPr>
                <w:sz w:val="16"/>
              </w:rPr>
              <w:t>PA</w:t>
            </w:r>
          </w:p>
        </w:tc>
        <w:tc>
          <w:tcPr>
            <w:tcW w:w="809" w:type="dxa"/>
            <w:tcBorders>
              <w:top w:val="nil"/>
              <w:bottom w:val="nil"/>
            </w:tcBorders>
          </w:tcPr>
          <w:p w14:paraId="4174C168"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372C946A"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444673FC"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5DDC5D57" w14:textId="77777777" w:rsidR="00151BAD" w:rsidRDefault="00AC1F28">
            <w:pPr>
              <w:pStyle w:val="TableParagraph"/>
              <w:spacing w:before="69"/>
              <w:ind w:left="254"/>
              <w:jc w:val="left"/>
              <w:rPr>
                <w:sz w:val="16"/>
              </w:rPr>
            </w:pPr>
            <w:r>
              <w:rPr>
                <w:sz w:val="16"/>
              </w:rPr>
              <w:t>PA</w:t>
            </w:r>
          </w:p>
        </w:tc>
        <w:tc>
          <w:tcPr>
            <w:tcW w:w="792" w:type="dxa"/>
            <w:tcBorders>
              <w:top w:val="nil"/>
              <w:bottom w:val="nil"/>
            </w:tcBorders>
          </w:tcPr>
          <w:p w14:paraId="69F5C7CB" w14:textId="77777777" w:rsidR="00151BAD" w:rsidRDefault="00AC1F28">
            <w:pPr>
              <w:pStyle w:val="TableParagraph"/>
              <w:spacing w:before="69"/>
              <w:ind w:left="66" w:right="65"/>
              <w:rPr>
                <w:sz w:val="16"/>
              </w:rPr>
            </w:pPr>
            <w:r>
              <w:rPr>
                <w:sz w:val="16"/>
              </w:rPr>
              <w:t>PA 48</w:t>
            </w:r>
          </w:p>
        </w:tc>
        <w:tc>
          <w:tcPr>
            <w:tcW w:w="809" w:type="dxa"/>
            <w:tcBorders>
              <w:top w:val="nil"/>
              <w:bottom w:val="nil"/>
            </w:tcBorders>
          </w:tcPr>
          <w:p w14:paraId="14FE93E3" w14:textId="77777777" w:rsidR="00151BAD" w:rsidRDefault="00AC1F28">
            <w:pPr>
              <w:pStyle w:val="TableParagraph"/>
              <w:spacing w:before="69"/>
              <w:ind w:left="43" w:right="40"/>
              <w:rPr>
                <w:sz w:val="16"/>
              </w:rPr>
            </w:pPr>
            <w:r>
              <w:rPr>
                <w:sz w:val="16"/>
              </w:rPr>
              <w:t>PA 48</w:t>
            </w:r>
          </w:p>
        </w:tc>
        <w:tc>
          <w:tcPr>
            <w:tcW w:w="811" w:type="dxa"/>
            <w:tcBorders>
              <w:top w:val="nil"/>
              <w:bottom w:val="nil"/>
            </w:tcBorders>
          </w:tcPr>
          <w:p w14:paraId="057C167A" w14:textId="77777777" w:rsidR="00151BAD" w:rsidRDefault="00151BAD">
            <w:pPr>
              <w:pStyle w:val="TableParagraph"/>
              <w:spacing w:before="0"/>
              <w:jc w:val="left"/>
              <w:rPr>
                <w:sz w:val="16"/>
              </w:rPr>
            </w:pPr>
          </w:p>
        </w:tc>
        <w:tc>
          <w:tcPr>
            <w:tcW w:w="809" w:type="dxa"/>
            <w:tcBorders>
              <w:top w:val="nil"/>
              <w:bottom w:val="nil"/>
            </w:tcBorders>
          </w:tcPr>
          <w:p w14:paraId="047703D7" w14:textId="77777777" w:rsidR="00151BAD" w:rsidRDefault="00151BAD">
            <w:pPr>
              <w:pStyle w:val="TableParagraph"/>
              <w:spacing w:before="0"/>
              <w:jc w:val="left"/>
              <w:rPr>
                <w:sz w:val="16"/>
              </w:rPr>
            </w:pPr>
          </w:p>
        </w:tc>
      </w:tr>
      <w:tr w:rsidR="00151BAD" w14:paraId="12BBD074" w14:textId="77777777">
        <w:trPr>
          <w:trHeight w:val="331"/>
        </w:trPr>
        <w:tc>
          <w:tcPr>
            <w:tcW w:w="869" w:type="dxa"/>
            <w:tcBorders>
              <w:top w:val="nil"/>
              <w:bottom w:val="nil"/>
            </w:tcBorders>
            <w:shd w:val="clear" w:color="auto" w:fill="DADADA"/>
          </w:tcPr>
          <w:p w14:paraId="41B9B765" w14:textId="77777777" w:rsidR="00151BAD" w:rsidRDefault="00AC1F28">
            <w:pPr>
              <w:pStyle w:val="TableParagraph"/>
              <w:spacing w:before="71"/>
              <w:ind w:right="233"/>
              <w:jc w:val="right"/>
              <w:rPr>
                <w:sz w:val="16"/>
              </w:rPr>
            </w:pPr>
            <w:r>
              <w:rPr>
                <w:sz w:val="16"/>
              </w:rPr>
              <w:t>BPA1</w:t>
            </w:r>
          </w:p>
        </w:tc>
        <w:tc>
          <w:tcPr>
            <w:tcW w:w="811" w:type="dxa"/>
            <w:tcBorders>
              <w:top w:val="nil"/>
              <w:bottom w:val="nil"/>
            </w:tcBorders>
            <w:shd w:val="clear" w:color="auto" w:fill="DADADA"/>
          </w:tcPr>
          <w:p w14:paraId="0CBD77C2"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5BA80DB0"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59220C53"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0A3FC1DE" w14:textId="77777777" w:rsidR="00151BAD" w:rsidRDefault="00AC1F28">
            <w:pPr>
              <w:pStyle w:val="TableParagraph"/>
              <w:spacing w:before="71"/>
              <w:ind w:left="147" w:right="141"/>
              <w:rPr>
                <w:sz w:val="16"/>
              </w:rPr>
            </w:pPr>
            <w:r>
              <w:rPr>
                <w:sz w:val="16"/>
              </w:rPr>
              <w:t>1995067</w:t>
            </w:r>
          </w:p>
        </w:tc>
        <w:tc>
          <w:tcPr>
            <w:tcW w:w="720" w:type="dxa"/>
            <w:tcBorders>
              <w:top w:val="nil"/>
              <w:bottom w:val="nil"/>
            </w:tcBorders>
            <w:shd w:val="clear" w:color="auto" w:fill="DADADA"/>
          </w:tcPr>
          <w:p w14:paraId="4AFD22D6" w14:textId="77777777" w:rsidR="00151BAD" w:rsidRDefault="00AC1F28">
            <w:pPr>
              <w:pStyle w:val="TableParagraph"/>
              <w:spacing w:before="71"/>
              <w:ind w:left="216" w:right="214"/>
              <w:rPr>
                <w:sz w:val="16"/>
              </w:rPr>
            </w:pPr>
            <w:r>
              <w:rPr>
                <w:sz w:val="16"/>
              </w:rPr>
              <w:t>PA</w:t>
            </w:r>
          </w:p>
        </w:tc>
        <w:tc>
          <w:tcPr>
            <w:tcW w:w="809" w:type="dxa"/>
            <w:tcBorders>
              <w:top w:val="nil"/>
              <w:bottom w:val="nil"/>
            </w:tcBorders>
            <w:shd w:val="clear" w:color="auto" w:fill="DADADA"/>
          </w:tcPr>
          <w:p w14:paraId="6C2E46A1" w14:textId="77777777" w:rsidR="00151BAD" w:rsidRDefault="00AC1F28">
            <w:pPr>
              <w:pStyle w:val="TableParagraph"/>
              <w:spacing w:before="71"/>
              <w:ind w:left="321"/>
              <w:jc w:val="left"/>
              <w:rPr>
                <w:sz w:val="16"/>
              </w:rPr>
            </w:pPr>
            <w:r>
              <w:rPr>
                <w:sz w:val="16"/>
              </w:rPr>
              <w:t>22</w:t>
            </w:r>
          </w:p>
        </w:tc>
        <w:tc>
          <w:tcPr>
            <w:tcW w:w="720" w:type="dxa"/>
            <w:tcBorders>
              <w:top w:val="nil"/>
              <w:bottom w:val="nil"/>
            </w:tcBorders>
            <w:shd w:val="clear" w:color="auto" w:fill="DADADA"/>
          </w:tcPr>
          <w:p w14:paraId="465874FD" w14:textId="77777777" w:rsidR="00151BAD" w:rsidRDefault="00AC1F28">
            <w:pPr>
              <w:pStyle w:val="TableParagraph"/>
              <w:spacing w:before="71"/>
              <w:ind w:left="278"/>
              <w:jc w:val="left"/>
              <w:rPr>
                <w:sz w:val="16"/>
              </w:rPr>
            </w:pPr>
            <w:r>
              <w:rPr>
                <w:sz w:val="16"/>
              </w:rPr>
              <w:t>48</w:t>
            </w:r>
          </w:p>
        </w:tc>
        <w:tc>
          <w:tcPr>
            <w:tcW w:w="739" w:type="dxa"/>
            <w:tcBorders>
              <w:top w:val="nil"/>
              <w:bottom w:val="nil"/>
            </w:tcBorders>
            <w:shd w:val="clear" w:color="auto" w:fill="DADADA"/>
          </w:tcPr>
          <w:p w14:paraId="4A8CFA55" w14:textId="77777777" w:rsidR="00151BAD" w:rsidRDefault="00AC1F28">
            <w:pPr>
              <w:pStyle w:val="TableParagraph"/>
              <w:spacing w:before="71"/>
              <w:ind w:left="270"/>
              <w:jc w:val="left"/>
              <w:rPr>
                <w:sz w:val="16"/>
              </w:rPr>
            </w:pPr>
            <w:r>
              <w:rPr>
                <w:sz w:val="16"/>
              </w:rPr>
              <w:t>8D</w:t>
            </w:r>
          </w:p>
        </w:tc>
        <w:tc>
          <w:tcPr>
            <w:tcW w:w="720" w:type="dxa"/>
            <w:tcBorders>
              <w:top w:val="nil"/>
              <w:bottom w:val="nil"/>
            </w:tcBorders>
            <w:shd w:val="clear" w:color="auto" w:fill="DADADA"/>
          </w:tcPr>
          <w:p w14:paraId="1D6C625A" w14:textId="77777777" w:rsidR="00151BAD" w:rsidRDefault="00AC1F28">
            <w:pPr>
              <w:pStyle w:val="TableParagraph"/>
              <w:spacing w:before="71"/>
              <w:ind w:left="254"/>
              <w:jc w:val="left"/>
              <w:rPr>
                <w:sz w:val="16"/>
              </w:rPr>
            </w:pPr>
            <w:r>
              <w:rPr>
                <w:sz w:val="16"/>
              </w:rPr>
              <w:t>PA</w:t>
            </w:r>
          </w:p>
        </w:tc>
        <w:tc>
          <w:tcPr>
            <w:tcW w:w="792" w:type="dxa"/>
            <w:tcBorders>
              <w:top w:val="nil"/>
              <w:bottom w:val="nil"/>
            </w:tcBorders>
            <w:shd w:val="clear" w:color="auto" w:fill="DADADA"/>
          </w:tcPr>
          <w:p w14:paraId="6205D782" w14:textId="77777777" w:rsidR="00151BAD" w:rsidRDefault="00AC1F28">
            <w:pPr>
              <w:pStyle w:val="TableParagraph"/>
              <w:spacing w:before="71"/>
              <w:ind w:left="66" w:right="65"/>
              <w:rPr>
                <w:sz w:val="16"/>
              </w:rPr>
            </w:pPr>
            <w:r>
              <w:rPr>
                <w:sz w:val="16"/>
              </w:rPr>
              <w:t>PA 48</w:t>
            </w:r>
          </w:p>
        </w:tc>
        <w:tc>
          <w:tcPr>
            <w:tcW w:w="809" w:type="dxa"/>
            <w:tcBorders>
              <w:top w:val="nil"/>
              <w:bottom w:val="nil"/>
            </w:tcBorders>
            <w:shd w:val="clear" w:color="auto" w:fill="DADADA"/>
          </w:tcPr>
          <w:p w14:paraId="152974A4" w14:textId="77777777" w:rsidR="00151BAD" w:rsidRDefault="00AC1F28">
            <w:pPr>
              <w:pStyle w:val="TableParagraph"/>
              <w:spacing w:before="71"/>
              <w:ind w:left="43" w:right="40"/>
              <w:rPr>
                <w:sz w:val="16"/>
              </w:rPr>
            </w:pPr>
            <w:r>
              <w:rPr>
                <w:sz w:val="16"/>
              </w:rPr>
              <w:t>PA 48</w:t>
            </w:r>
          </w:p>
        </w:tc>
        <w:tc>
          <w:tcPr>
            <w:tcW w:w="811" w:type="dxa"/>
            <w:tcBorders>
              <w:top w:val="nil"/>
              <w:bottom w:val="nil"/>
            </w:tcBorders>
            <w:shd w:val="clear" w:color="auto" w:fill="DADADA"/>
          </w:tcPr>
          <w:p w14:paraId="726C65F5"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4390528D" w14:textId="77777777" w:rsidR="00151BAD" w:rsidRDefault="00151BAD">
            <w:pPr>
              <w:pStyle w:val="TableParagraph"/>
              <w:spacing w:before="0"/>
              <w:jc w:val="left"/>
              <w:rPr>
                <w:sz w:val="16"/>
              </w:rPr>
            </w:pPr>
          </w:p>
        </w:tc>
      </w:tr>
      <w:tr w:rsidR="00151BAD" w14:paraId="626B498C" w14:textId="77777777">
        <w:trPr>
          <w:trHeight w:val="331"/>
        </w:trPr>
        <w:tc>
          <w:tcPr>
            <w:tcW w:w="869" w:type="dxa"/>
            <w:tcBorders>
              <w:top w:val="nil"/>
              <w:bottom w:val="nil"/>
            </w:tcBorders>
          </w:tcPr>
          <w:p w14:paraId="4A38B4D4" w14:textId="77777777" w:rsidR="00151BAD" w:rsidRDefault="00AC1F28">
            <w:pPr>
              <w:pStyle w:val="TableParagraph"/>
              <w:spacing w:before="71"/>
              <w:ind w:right="253"/>
              <w:jc w:val="right"/>
              <w:rPr>
                <w:sz w:val="16"/>
              </w:rPr>
            </w:pPr>
            <w:r>
              <w:rPr>
                <w:sz w:val="16"/>
              </w:rPr>
              <w:t>BSJ0</w:t>
            </w:r>
          </w:p>
        </w:tc>
        <w:tc>
          <w:tcPr>
            <w:tcW w:w="811" w:type="dxa"/>
            <w:tcBorders>
              <w:top w:val="nil"/>
              <w:bottom w:val="nil"/>
            </w:tcBorders>
          </w:tcPr>
          <w:p w14:paraId="7C7DF5D0"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tcPr>
          <w:p w14:paraId="074C33BD"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tcPr>
          <w:p w14:paraId="116980DA" w14:textId="77777777" w:rsidR="00151BAD" w:rsidRDefault="00151BAD">
            <w:pPr>
              <w:pStyle w:val="TableParagraph"/>
              <w:spacing w:before="0"/>
              <w:jc w:val="left"/>
              <w:rPr>
                <w:sz w:val="16"/>
              </w:rPr>
            </w:pPr>
          </w:p>
        </w:tc>
        <w:tc>
          <w:tcPr>
            <w:tcW w:w="900" w:type="dxa"/>
            <w:tcBorders>
              <w:top w:val="nil"/>
              <w:bottom w:val="nil"/>
            </w:tcBorders>
          </w:tcPr>
          <w:p w14:paraId="1780DE99" w14:textId="77777777" w:rsidR="00151BAD" w:rsidRDefault="00AC1F28">
            <w:pPr>
              <w:pStyle w:val="TableParagraph"/>
              <w:spacing w:before="71"/>
              <w:ind w:left="146" w:right="142"/>
              <w:rPr>
                <w:sz w:val="16"/>
              </w:rPr>
            </w:pPr>
            <w:r>
              <w:rPr>
                <w:sz w:val="16"/>
              </w:rPr>
              <w:t>1999036</w:t>
            </w:r>
          </w:p>
        </w:tc>
        <w:tc>
          <w:tcPr>
            <w:tcW w:w="720" w:type="dxa"/>
            <w:tcBorders>
              <w:top w:val="nil"/>
              <w:bottom w:val="nil"/>
            </w:tcBorders>
          </w:tcPr>
          <w:p w14:paraId="45E85E49" w14:textId="77777777" w:rsidR="00151BAD" w:rsidRDefault="00AC1F28">
            <w:pPr>
              <w:pStyle w:val="TableParagraph"/>
              <w:spacing w:before="71"/>
              <w:ind w:left="215" w:right="214"/>
              <w:rPr>
                <w:sz w:val="16"/>
              </w:rPr>
            </w:pPr>
            <w:r>
              <w:rPr>
                <w:sz w:val="16"/>
              </w:rPr>
              <w:t>SJ</w:t>
            </w:r>
          </w:p>
        </w:tc>
        <w:tc>
          <w:tcPr>
            <w:tcW w:w="809" w:type="dxa"/>
            <w:tcBorders>
              <w:top w:val="nil"/>
              <w:bottom w:val="nil"/>
            </w:tcBorders>
          </w:tcPr>
          <w:p w14:paraId="7E75F407" w14:textId="77777777" w:rsidR="00151BAD" w:rsidRDefault="00AC1F28">
            <w:pPr>
              <w:pStyle w:val="TableParagraph"/>
              <w:spacing w:before="71"/>
              <w:ind w:left="321"/>
              <w:jc w:val="left"/>
              <w:rPr>
                <w:sz w:val="16"/>
              </w:rPr>
            </w:pPr>
            <w:r>
              <w:rPr>
                <w:sz w:val="16"/>
              </w:rPr>
              <w:t>06</w:t>
            </w:r>
          </w:p>
        </w:tc>
        <w:tc>
          <w:tcPr>
            <w:tcW w:w="720" w:type="dxa"/>
            <w:tcBorders>
              <w:top w:val="nil"/>
              <w:bottom w:val="nil"/>
            </w:tcBorders>
          </w:tcPr>
          <w:p w14:paraId="0E1FA4C3" w14:textId="77777777" w:rsidR="00151BAD" w:rsidRDefault="00AC1F28">
            <w:pPr>
              <w:pStyle w:val="TableParagraph"/>
              <w:spacing w:before="71"/>
              <w:ind w:left="277"/>
              <w:jc w:val="left"/>
              <w:rPr>
                <w:sz w:val="16"/>
              </w:rPr>
            </w:pPr>
            <w:r>
              <w:rPr>
                <w:sz w:val="16"/>
              </w:rPr>
              <w:t>48</w:t>
            </w:r>
          </w:p>
        </w:tc>
        <w:tc>
          <w:tcPr>
            <w:tcW w:w="739" w:type="dxa"/>
            <w:tcBorders>
              <w:top w:val="nil"/>
              <w:bottom w:val="nil"/>
            </w:tcBorders>
          </w:tcPr>
          <w:p w14:paraId="6F0075D3" w14:textId="77777777" w:rsidR="00151BAD" w:rsidRDefault="00AC1F28">
            <w:pPr>
              <w:pStyle w:val="TableParagraph"/>
              <w:spacing w:before="71"/>
              <w:ind w:left="287"/>
              <w:jc w:val="left"/>
              <w:rPr>
                <w:sz w:val="16"/>
              </w:rPr>
            </w:pPr>
            <w:r>
              <w:rPr>
                <w:sz w:val="16"/>
              </w:rPr>
              <w:t>68</w:t>
            </w:r>
          </w:p>
        </w:tc>
        <w:tc>
          <w:tcPr>
            <w:tcW w:w="720" w:type="dxa"/>
            <w:tcBorders>
              <w:top w:val="nil"/>
              <w:bottom w:val="nil"/>
            </w:tcBorders>
          </w:tcPr>
          <w:p w14:paraId="7FB50733" w14:textId="77777777" w:rsidR="00151BAD" w:rsidRDefault="00AC1F28">
            <w:pPr>
              <w:pStyle w:val="TableParagraph"/>
              <w:spacing w:before="71"/>
              <w:ind w:left="249"/>
              <w:jc w:val="left"/>
              <w:rPr>
                <w:sz w:val="16"/>
              </w:rPr>
            </w:pPr>
            <w:r>
              <w:rPr>
                <w:sz w:val="16"/>
              </w:rPr>
              <w:t>TU</w:t>
            </w:r>
          </w:p>
        </w:tc>
        <w:tc>
          <w:tcPr>
            <w:tcW w:w="792" w:type="dxa"/>
            <w:tcBorders>
              <w:top w:val="nil"/>
              <w:bottom w:val="nil"/>
            </w:tcBorders>
          </w:tcPr>
          <w:p w14:paraId="5EE230ED" w14:textId="77777777" w:rsidR="00151BAD" w:rsidRDefault="00AC1F28">
            <w:pPr>
              <w:pStyle w:val="TableParagraph"/>
              <w:spacing w:before="71"/>
              <w:ind w:left="70" w:right="65"/>
              <w:rPr>
                <w:sz w:val="16"/>
              </w:rPr>
            </w:pPr>
            <w:r>
              <w:rPr>
                <w:sz w:val="16"/>
              </w:rPr>
              <w:t>SJ TU 48</w:t>
            </w:r>
          </w:p>
        </w:tc>
        <w:tc>
          <w:tcPr>
            <w:tcW w:w="809" w:type="dxa"/>
            <w:tcBorders>
              <w:top w:val="nil"/>
              <w:bottom w:val="nil"/>
            </w:tcBorders>
          </w:tcPr>
          <w:p w14:paraId="267BE89D" w14:textId="77777777" w:rsidR="00151BAD" w:rsidRDefault="00AC1F28">
            <w:pPr>
              <w:pStyle w:val="TableParagraph"/>
              <w:spacing w:before="71"/>
              <w:ind w:left="42" w:right="40"/>
              <w:rPr>
                <w:sz w:val="16"/>
              </w:rPr>
            </w:pPr>
            <w:r>
              <w:rPr>
                <w:sz w:val="16"/>
              </w:rPr>
              <w:t>TU 48</w:t>
            </w:r>
          </w:p>
        </w:tc>
        <w:tc>
          <w:tcPr>
            <w:tcW w:w="811" w:type="dxa"/>
            <w:tcBorders>
              <w:top w:val="nil"/>
              <w:bottom w:val="nil"/>
            </w:tcBorders>
          </w:tcPr>
          <w:p w14:paraId="7A9793D1" w14:textId="77777777" w:rsidR="00151BAD" w:rsidRDefault="00151BAD">
            <w:pPr>
              <w:pStyle w:val="TableParagraph"/>
              <w:spacing w:before="0"/>
              <w:jc w:val="left"/>
              <w:rPr>
                <w:sz w:val="16"/>
              </w:rPr>
            </w:pPr>
          </w:p>
        </w:tc>
        <w:tc>
          <w:tcPr>
            <w:tcW w:w="809" w:type="dxa"/>
            <w:tcBorders>
              <w:top w:val="nil"/>
              <w:bottom w:val="nil"/>
            </w:tcBorders>
          </w:tcPr>
          <w:p w14:paraId="240EAF64" w14:textId="77777777" w:rsidR="00151BAD" w:rsidRDefault="00151BAD">
            <w:pPr>
              <w:pStyle w:val="TableParagraph"/>
              <w:spacing w:before="0"/>
              <w:jc w:val="left"/>
              <w:rPr>
                <w:sz w:val="16"/>
              </w:rPr>
            </w:pPr>
          </w:p>
        </w:tc>
      </w:tr>
      <w:tr w:rsidR="00151BAD" w14:paraId="283FFA5A" w14:textId="77777777">
        <w:trPr>
          <w:trHeight w:val="331"/>
        </w:trPr>
        <w:tc>
          <w:tcPr>
            <w:tcW w:w="869" w:type="dxa"/>
            <w:tcBorders>
              <w:top w:val="nil"/>
              <w:bottom w:val="nil"/>
            </w:tcBorders>
            <w:shd w:val="clear" w:color="auto" w:fill="DADADA"/>
          </w:tcPr>
          <w:p w14:paraId="48F15EDE" w14:textId="77777777" w:rsidR="00151BAD" w:rsidRDefault="00AC1F28">
            <w:pPr>
              <w:pStyle w:val="TableParagraph"/>
              <w:spacing w:before="71"/>
              <w:ind w:right="253"/>
              <w:jc w:val="right"/>
              <w:rPr>
                <w:sz w:val="16"/>
              </w:rPr>
            </w:pPr>
            <w:r>
              <w:rPr>
                <w:sz w:val="16"/>
              </w:rPr>
              <w:t>BSJ1</w:t>
            </w:r>
          </w:p>
        </w:tc>
        <w:tc>
          <w:tcPr>
            <w:tcW w:w="811" w:type="dxa"/>
            <w:tcBorders>
              <w:top w:val="nil"/>
              <w:bottom w:val="nil"/>
            </w:tcBorders>
            <w:shd w:val="clear" w:color="auto" w:fill="DADADA"/>
          </w:tcPr>
          <w:p w14:paraId="6ED150C6"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6F14ABDF"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0712723E"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69B55B1C" w14:textId="77777777" w:rsidR="00151BAD" w:rsidRDefault="00AC1F28">
            <w:pPr>
              <w:pStyle w:val="TableParagraph"/>
              <w:spacing w:before="71"/>
              <w:ind w:left="147" w:right="141"/>
              <w:rPr>
                <w:sz w:val="16"/>
              </w:rPr>
            </w:pPr>
            <w:r>
              <w:rPr>
                <w:sz w:val="16"/>
              </w:rPr>
              <w:t>1999036</w:t>
            </w:r>
          </w:p>
        </w:tc>
        <w:tc>
          <w:tcPr>
            <w:tcW w:w="720" w:type="dxa"/>
            <w:tcBorders>
              <w:top w:val="nil"/>
              <w:bottom w:val="nil"/>
            </w:tcBorders>
            <w:shd w:val="clear" w:color="auto" w:fill="DADADA"/>
          </w:tcPr>
          <w:p w14:paraId="6D752FEA" w14:textId="77777777" w:rsidR="00151BAD" w:rsidRDefault="00AC1F28">
            <w:pPr>
              <w:pStyle w:val="TableParagraph"/>
              <w:spacing w:before="71"/>
              <w:ind w:left="215" w:right="214"/>
              <w:rPr>
                <w:sz w:val="16"/>
              </w:rPr>
            </w:pPr>
            <w:r>
              <w:rPr>
                <w:sz w:val="16"/>
              </w:rPr>
              <w:t>SJ</w:t>
            </w:r>
          </w:p>
        </w:tc>
        <w:tc>
          <w:tcPr>
            <w:tcW w:w="809" w:type="dxa"/>
            <w:tcBorders>
              <w:top w:val="nil"/>
              <w:bottom w:val="nil"/>
            </w:tcBorders>
            <w:shd w:val="clear" w:color="auto" w:fill="DADADA"/>
          </w:tcPr>
          <w:p w14:paraId="43BC0FAE" w14:textId="77777777" w:rsidR="00151BAD" w:rsidRDefault="00AC1F28">
            <w:pPr>
              <w:pStyle w:val="TableParagraph"/>
              <w:spacing w:before="71"/>
              <w:ind w:left="321"/>
              <w:jc w:val="left"/>
              <w:rPr>
                <w:sz w:val="16"/>
              </w:rPr>
            </w:pPr>
            <w:r>
              <w:rPr>
                <w:sz w:val="16"/>
              </w:rPr>
              <w:t>22</w:t>
            </w:r>
          </w:p>
        </w:tc>
        <w:tc>
          <w:tcPr>
            <w:tcW w:w="720" w:type="dxa"/>
            <w:tcBorders>
              <w:top w:val="nil"/>
              <w:bottom w:val="nil"/>
            </w:tcBorders>
            <w:shd w:val="clear" w:color="auto" w:fill="DADADA"/>
          </w:tcPr>
          <w:p w14:paraId="20B260CD" w14:textId="77777777" w:rsidR="00151BAD" w:rsidRDefault="00AC1F28">
            <w:pPr>
              <w:pStyle w:val="TableParagraph"/>
              <w:spacing w:before="71"/>
              <w:ind w:left="278"/>
              <w:jc w:val="left"/>
              <w:rPr>
                <w:sz w:val="16"/>
              </w:rPr>
            </w:pPr>
            <w:r>
              <w:rPr>
                <w:sz w:val="16"/>
              </w:rPr>
              <w:t>48</w:t>
            </w:r>
          </w:p>
        </w:tc>
        <w:tc>
          <w:tcPr>
            <w:tcW w:w="739" w:type="dxa"/>
            <w:tcBorders>
              <w:top w:val="nil"/>
              <w:bottom w:val="nil"/>
            </w:tcBorders>
            <w:shd w:val="clear" w:color="auto" w:fill="DADADA"/>
          </w:tcPr>
          <w:p w14:paraId="76386319" w14:textId="77777777" w:rsidR="00151BAD" w:rsidRDefault="00AC1F28">
            <w:pPr>
              <w:pStyle w:val="TableParagraph"/>
              <w:spacing w:before="71"/>
              <w:ind w:left="270"/>
              <w:jc w:val="left"/>
              <w:rPr>
                <w:sz w:val="16"/>
              </w:rPr>
            </w:pPr>
            <w:r>
              <w:rPr>
                <w:sz w:val="16"/>
              </w:rPr>
              <w:t>8D</w:t>
            </w:r>
          </w:p>
        </w:tc>
        <w:tc>
          <w:tcPr>
            <w:tcW w:w="720" w:type="dxa"/>
            <w:tcBorders>
              <w:top w:val="nil"/>
              <w:bottom w:val="nil"/>
            </w:tcBorders>
            <w:shd w:val="clear" w:color="auto" w:fill="DADADA"/>
          </w:tcPr>
          <w:p w14:paraId="6C3EB2FC" w14:textId="77777777" w:rsidR="00151BAD" w:rsidRDefault="00AC1F28">
            <w:pPr>
              <w:pStyle w:val="TableParagraph"/>
              <w:spacing w:before="71"/>
              <w:ind w:left="249"/>
              <w:jc w:val="left"/>
              <w:rPr>
                <w:sz w:val="16"/>
              </w:rPr>
            </w:pPr>
            <w:r>
              <w:rPr>
                <w:sz w:val="16"/>
              </w:rPr>
              <w:t>TU</w:t>
            </w:r>
          </w:p>
        </w:tc>
        <w:tc>
          <w:tcPr>
            <w:tcW w:w="792" w:type="dxa"/>
            <w:tcBorders>
              <w:top w:val="nil"/>
              <w:bottom w:val="nil"/>
            </w:tcBorders>
            <w:shd w:val="clear" w:color="auto" w:fill="DADADA"/>
          </w:tcPr>
          <w:p w14:paraId="3C6565F5" w14:textId="77777777" w:rsidR="00151BAD" w:rsidRDefault="00AC1F28">
            <w:pPr>
              <w:pStyle w:val="TableParagraph"/>
              <w:spacing w:before="71"/>
              <w:ind w:left="71" w:right="65"/>
              <w:rPr>
                <w:sz w:val="16"/>
              </w:rPr>
            </w:pPr>
            <w:r>
              <w:rPr>
                <w:sz w:val="16"/>
              </w:rPr>
              <w:t>SJ TU 48</w:t>
            </w:r>
          </w:p>
        </w:tc>
        <w:tc>
          <w:tcPr>
            <w:tcW w:w="809" w:type="dxa"/>
            <w:tcBorders>
              <w:top w:val="nil"/>
              <w:bottom w:val="nil"/>
            </w:tcBorders>
            <w:shd w:val="clear" w:color="auto" w:fill="DADADA"/>
          </w:tcPr>
          <w:p w14:paraId="19053DF3" w14:textId="77777777" w:rsidR="00151BAD" w:rsidRDefault="00AC1F28">
            <w:pPr>
              <w:pStyle w:val="TableParagraph"/>
              <w:spacing w:before="71"/>
              <w:ind w:left="43" w:right="40"/>
              <w:rPr>
                <w:sz w:val="16"/>
              </w:rPr>
            </w:pPr>
            <w:r>
              <w:rPr>
                <w:sz w:val="16"/>
              </w:rPr>
              <w:t>TU 48</w:t>
            </w:r>
          </w:p>
        </w:tc>
        <w:tc>
          <w:tcPr>
            <w:tcW w:w="811" w:type="dxa"/>
            <w:tcBorders>
              <w:top w:val="nil"/>
              <w:bottom w:val="nil"/>
            </w:tcBorders>
            <w:shd w:val="clear" w:color="auto" w:fill="DADADA"/>
          </w:tcPr>
          <w:p w14:paraId="792653DD"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4E6C3527" w14:textId="77777777" w:rsidR="00151BAD" w:rsidRDefault="00151BAD">
            <w:pPr>
              <w:pStyle w:val="TableParagraph"/>
              <w:spacing w:before="0"/>
              <w:jc w:val="left"/>
              <w:rPr>
                <w:sz w:val="16"/>
              </w:rPr>
            </w:pPr>
          </w:p>
        </w:tc>
      </w:tr>
      <w:tr w:rsidR="00151BAD" w14:paraId="2C702358" w14:textId="77777777">
        <w:trPr>
          <w:trHeight w:val="331"/>
        </w:trPr>
        <w:tc>
          <w:tcPr>
            <w:tcW w:w="869" w:type="dxa"/>
            <w:tcBorders>
              <w:top w:val="nil"/>
              <w:bottom w:val="nil"/>
            </w:tcBorders>
          </w:tcPr>
          <w:p w14:paraId="397418BA" w14:textId="77777777" w:rsidR="00151BAD" w:rsidRDefault="00AC1F28">
            <w:pPr>
              <w:pStyle w:val="TableParagraph"/>
              <w:spacing w:before="69"/>
              <w:ind w:right="228"/>
              <w:jc w:val="right"/>
              <w:rPr>
                <w:sz w:val="16"/>
              </w:rPr>
            </w:pPr>
            <w:r>
              <w:rPr>
                <w:sz w:val="16"/>
              </w:rPr>
              <w:t>BSU0</w:t>
            </w:r>
          </w:p>
        </w:tc>
        <w:tc>
          <w:tcPr>
            <w:tcW w:w="811" w:type="dxa"/>
            <w:tcBorders>
              <w:top w:val="nil"/>
              <w:bottom w:val="nil"/>
            </w:tcBorders>
          </w:tcPr>
          <w:p w14:paraId="35E55CBB"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B233E83"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5221F37E" w14:textId="77777777" w:rsidR="00151BAD" w:rsidRDefault="00151BAD">
            <w:pPr>
              <w:pStyle w:val="TableParagraph"/>
              <w:spacing w:before="0"/>
              <w:jc w:val="left"/>
              <w:rPr>
                <w:sz w:val="16"/>
              </w:rPr>
            </w:pPr>
          </w:p>
        </w:tc>
        <w:tc>
          <w:tcPr>
            <w:tcW w:w="900" w:type="dxa"/>
            <w:tcBorders>
              <w:top w:val="nil"/>
              <w:bottom w:val="nil"/>
            </w:tcBorders>
          </w:tcPr>
          <w:p w14:paraId="7B8702AF"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057EF295" w14:textId="77777777" w:rsidR="00151BAD" w:rsidRDefault="00AC1F28">
            <w:pPr>
              <w:pStyle w:val="TableParagraph"/>
              <w:spacing w:before="69"/>
              <w:ind w:left="216" w:right="214"/>
              <w:rPr>
                <w:sz w:val="16"/>
              </w:rPr>
            </w:pPr>
            <w:r>
              <w:rPr>
                <w:sz w:val="16"/>
              </w:rPr>
              <w:t>SU</w:t>
            </w:r>
          </w:p>
        </w:tc>
        <w:tc>
          <w:tcPr>
            <w:tcW w:w="809" w:type="dxa"/>
            <w:tcBorders>
              <w:top w:val="nil"/>
              <w:bottom w:val="nil"/>
            </w:tcBorders>
          </w:tcPr>
          <w:p w14:paraId="722CED1B"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409120BE"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1AA1DD49"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4EB2FF34"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tcPr>
          <w:p w14:paraId="43F544E2" w14:textId="77777777" w:rsidR="00151BAD" w:rsidRDefault="00AC1F28">
            <w:pPr>
              <w:pStyle w:val="TableParagraph"/>
              <w:spacing w:before="69"/>
              <w:ind w:left="70" w:right="65"/>
              <w:rPr>
                <w:sz w:val="16"/>
              </w:rPr>
            </w:pPr>
            <w:r>
              <w:rPr>
                <w:sz w:val="16"/>
              </w:rPr>
              <w:t>TU 48</w:t>
            </w:r>
          </w:p>
        </w:tc>
        <w:tc>
          <w:tcPr>
            <w:tcW w:w="809" w:type="dxa"/>
            <w:tcBorders>
              <w:top w:val="nil"/>
              <w:bottom w:val="nil"/>
            </w:tcBorders>
          </w:tcPr>
          <w:p w14:paraId="33606785"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tcPr>
          <w:p w14:paraId="147035DB" w14:textId="77777777" w:rsidR="00151BAD" w:rsidRDefault="00151BAD">
            <w:pPr>
              <w:pStyle w:val="TableParagraph"/>
              <w:spacing w:before="0"/>
              <w:jc w:val="left"/>
              <w:rPr>
                <w:sz w:val="16"/>
              </w:rPr>
            </w:pPr>
          </w:p>
        </w:tc>
        <w:tc>
          <w:tcPr>
            <w:tcW w:w="809" w:type="dxa"/>
            <w:tcBorders>
              <w:top w:val="nil"/>
              <w:bottom w:val="nil"/>
            </w:tcBorders>
          </w:tcPr>
          <w:p w14:paraId="2FCED28C" w14:textId="77777777" w:rsidR="00151BAD" w:rsidRDefault="00151BAD">
            <w:pPr>
              <w:pStyle w:val="TableParagraph"/>
              <w:spacing w:before="0"/>
              <w:jc w:val="left"/>
              <w:rPr>
                <w:sz w:val="16"/>
              </w:rPr>
            </w:pPr>
          </w:p>
        </w:tc>
      </w:tr>
      <w:tr w:rsidR="00151BAD" w14:paraId="19CAC6CF" w14:textId="77777777">
        <w:trPr>
          <w:trHeight w:val="331"/>
        </w:trPr>
        <w:tc>
          <w:tcPr>
            <w:tcW w:w="869" w:type="dxa"/>
            <w:tcBorders>
              <w:top w:val="nil"/>
              <w:bottom w:val="nil"/>
            </w:tcBorders>
            <w:shd w:val="clear" w:color="auto" w:fill="DADADA"/>
          </w:tcPr>
          <w:p w14:paraId="6508C2AE" w14:textId="77777777" w:rsidR="00151BAD" w:rsidRDefault="00AC1F28">
            <w:pPr>
              <w:pStyle w:val="TableParagraph"/>
              <w:spacing w:before="69"/>
              <w:ind w:right="228"/>
              <w:jc w:val="right"/>
              <w:rPr>
                <w:sz w:val="16"/>
              </w:rPr>
            </w:pPr>
            <w:r>
              <w:rPr>
                <w:sz w:val="16"/>
              </w:rPr>
              <w:t>BSU1</w:t>
            </w:r>
          </w:p>
        </w:tc>
        <w:tc>
          <w:tcPr>
            <w:tcW w:w="811" w:type="dxa"/>
            <w:tcBorders>
              <w:top w:val="nil"/>
              <w:bottom w:val="nil"/>
            </w:tcBorders>
            <w:shd w:val="clear" w:color="auto" w:fill="DADADA"/>
          </w:tcPr>
          <w:p w14:paraId="1C2173A4"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4A5E19AB"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170B8CB7"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312208EC"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01BD014E" w14:textId="77777777" w:rsidR="00151BAD" w:rsidRDefault="00AC1F28">
            <w:pPr>
              <w:pStyle w:val="TableParagraph"/>
              <w:spacing w:before="69"/>
              <w:ind w:left="216" w:right="214"/>
              <w:rPr>
                <w:sz w:val="16"/>
              </w:rPr>
            </w:pPr>
            <w:r>
              <w:rPr>
                <w:sz w:val="16"/>
              </w:rPr>
              <w:t>SU</w:t>
            </w:r>
          </w:p>
        </w:tc>
        <w:tc>
          <w:tcPr>
            <w:tcW w:w="809" w:type="dxa"/>
            <w:tcBorders>
              <w:top w:val="nil"/>
              <w:bottom w:val="nil"/>
            </w:tcBorders>
            <w:shd w:val="clear" w:color="auto" w:fill="DADADA"/>
          </w:tcPr>
          <w:p w14:paraId="4AE7D052"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3A2FC278"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5544368E"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34EDD1EF"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shd w:val="clear" w:color="auto" w:fill="DADADA"/>
          </w:tcPr>
          <w:p w14:paraId="229B8A54" w14:textId="77777777" w:rsidR="00151BAD" w:rsidRDefault="00AC1F28">
            <w:pPr>
              <w:pStyle w:val="TableParagraph"/>
              <w:spacing w:before="69"/>
              <w:ind w:left="71" w:right="65"/>
              <w:rPr>
                <w:sz w:val="16"/>
              </w:rPr>
            </w:pPr>
            <w:r>
              <w:rPr>
                <w:sz w:val="16"/>
              </w:rPr>
              <w:t>TU 48</w:t>
            </w:r>
          </w:p>
        </w:tc>
        <w:tc>
          <w:tcPr>
            <w:tcW w:w="809" w:type="dxa"/>
            <w:tcBorders>
              <w:top w:val="nil"/>
              <w:bottom w:val="nil"/>
            </w:tcBorders>
            <w:shd w:val="clear" w:color="auto" w:fill="DADADA"/>
          </w:tcPr>
          <w:p w14:paraId="44167D73"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shd w:val="clear" w:color="auto" w:fill="DADADA"/>
          </w:tcPr>
          <w:p w14:paraId="2DD782D0"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3FC23DD4" w14:textId="77777777" w:rsidR="00151BAD" w:rsidRDefault="00151BAD">
            <w:pPr>
              <w:pStyle w:val="TableParagraph"/>
              <w:spacing w:before="0"/>
              <w:jc w:val="left"/>
              <w:rPr>
                <w:sz w:val="16"/>
              </w:rPr>
            </w:pPr>
          </w:p>
        </w:tc>
      </w:tr>
      <w:tr w:rsidR="00151BAD" w14:paraId="24CCBDDF" w14:textId="77777777">
        <w:trPr>
          <w:trHeight w:val="331"/>
        </w:trPr>
        <w:tc>
          <w:tcPr>
            <w:tcW w:w="869" w:type="dxa"/>
            <w:tcBorders>
              <w:top w:val="nil"/>
              <w:bottom w:val="nil"/>
            </w:tcBorders>
          </w:tcPr>
          <w:p w14:paraId="1339B00B" w14:textId="77777777" w:rsidR="00151BAD" w:rsidRDefault="00AC1F28">
            <w:pPr>
              <w:pStyle w:val="TableParagraph"/>
              <w:spacing w:before="69"/>
              <w:ind w:right="228"/>
              <w:jc w:val="right"/>
              <w:rPr>
                <w:sz w:val="16"/>
              </w:rPr>
            </w:pPr>
            <w:r>
              <w:rPr>
                <w:sz w:val="16"/>
              </w:rPr>
              <w:t>BSX0</w:t>
            </w:r>
          </w:p>
        </w:tc>
        <w:tc>
          <w:tcPr>
            <w:tcW w:w="811" w:type="dxa"/>
            <w:tcBorders>
              <w:top w:val="nil"/>
              <w:bottom w:val="nil"/>
            </w:tcBorders>
          </w:tcPr>
          <w:p w14:paraId="27235C5B"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129AD80B"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595ECE53" w14:textId="77777777" w:rsidR="00151BAD" w:rsidRDefault="00151BAD">
            <w:pPr>
              <w:pStyle w:val="TableParagraph"/>
              <w:spacing w:before="0"/>
              <w:jc w:val="left"/>
              <w:rPr>
                <w:sz w:val="16"/>
              </w:rPr>
            </w:pPr>
          </w:p>
        </w:tc>
        <w:tc>
          <w:tcPr>
            <w:tcW w:w="900" w:type="dxa"/>
            <w:tcBorders>
              <w:top w:val="nil"/>
              <w:bottom w:val="nil"/>
            </w:tcBorders>
          </w:tcPr>
          <w:p w14:paraId="251E2610"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10A6FA79" w14:textId="77777777" w:rsidR="00151BAD" w:rsidRDefault="00AC1F28">
            <w:pPr>
              <w:pStyle w:val="TableParagraph"/>
              <w:spacing w:before="69"/>
              <w:ind w:left="216" w:right="214"/>
              <w:rPr>
                <w:sz w:val="16"/>
              </w:rPr>
            </w:pPr>
            <w:r>
              <w:rPr>
                <w:sz w:val="16"/>
              </w:rPr>
              <w:t>SX</w:t>
            </w:r>
          </w:p>
        </w:tc>
        <w:tc>
          <w:tcPr>
            <w:tcW w:w="809" w:type="dxa"/>
            <w:tcBorders>
              <w:top w:val="nil"/>
              <w:bottom w:val="nil"/>
            </w:tcBorders>
          </w:tcPr>
          <w:p w14:paraId="70E3B272"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6A41ABFC"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tcPr>
          <w:p w14:paraId="746FC407"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7EC02671"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tcPr>
          <w:p w14:paraId="2C8FBE74" w14:textId="77777777" w:rsidR="00151BAD" w:rsidRDefault="00AC1F28">
            <w:pPr>
              <w:pStyle w:val="TableParagraph"/>
              <w:spacing w:before="69"/>
              <w:ind w:left="70" w:right="65"/>
              <w:rPr>
                <w:sz w:val="16"/>
              </w:rPr>
            </w:pPr>
            <w:r>
              <w:rPr>
                <w:sz w:val="16"/>
              </w:rPr>
              <w:t>TU 48</w:t>
            </w:r>
          </w:p>
        </w:tc>
        <w:tc>
          <w:tcPr>
            <w:tcW w:w="809" w:type="dxa"/>
            <w:tcBorders>
              <w:top w:val="nil"/>
              <w:bottom w:val="nil"/>
            </w:tcBorders>
          </w:tcPr>
          <w:p w14:paraId="218A364B"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tcPr>
          <w:p w14:paraId="4E51A008" w14:textId="77777777" w:rsidR="00151BAD" w:rsidRDefault="00151BAD">
            <w:pPr>
              <w:pStyle w:val="TableParagraph"/>
              <w:spacing w:before="0"/>
              <w:jc w:val="left"/>
              <w:rPr>
                <w:sz w:val="16"/>
              </w:rPr>
            </w:pPr>
          </w:p>
        </w:tc>
        <w:tc>
          <w:tcPr>
            <w:tcW w:w="809" w:type="dxa"/>
            <w:tcBorders>
              <w:top w:val="nil"/>
              <w:bottom w:val="nil"/>
            </w:tcBorders>
          </w:tcPr>
          <w:p w14:paraId="2C752302" w14:textId="77777777" w:rsidR="00151BAD" w:rsidRDefault="00151BAD">
            <w:pPr>
              <w:pStyle w:val="TableParagraph"/>
              <w:spacing w:before="0"/>
              <w:jc w:val="left"/>
              <w:rPr>
                <w:sz w:val="16"/>
              </w:rPr>
            </w:pPr>
          </w:p>
        </w:tc>
      </w:tr>
      <w:tr w:rsidR="00151BAD" w14:paraId="5C09B360" w14:textId="77777777">
        <w:trPr>
          <w:trHeight w:val="331"/>
        </w:trPr>
        <w:tc>
          <w:tcPr>
            <w:tcW w:w="869" w:type="dxa"/>
            <w:tcBorders>
              <w:top w:val="nil"/>
              <w:bottom w:val="nil"/>
            </w:tcBorders>
            <w:shd w:val="clear" w:color="auto" w:fill="DADADA"/>
          </w:tcPr>
          <w:p w14:paraId="5D9CEC0D" w14:textId="77777777" w:rsidR="00151BAD" w:rsidRDefault="00AC1F28">
            <w:pPr>
              <w:pStyle w:val="TableParagraph"/>
              <w:spacing w:before="69"/>
              <w:ind w:right="228"/>
              <w:jc w:val="right"/>
              <w:rPr>
                <w:sz w:val="16"/>
              </w:rPr>
            </w:pPr>
            <w:r>
              <w:rPr>
                <w:sz w:val="16"/>
              </w:rPr>
              <w:t>BSX1</w:t>
            </w:r>
          </w:p>
        </w:tc>
        <w:tc>
          <w:tcPr>
            <w:tcW w:w="811" w:type="dxa"/>
            <w:tcBorders>
              <w:top w:val="nil"/>
              <w:bottom w:val="nil"/>
            </w:tcBorders>
            <w:shd w:val="clear" w:color="auto" w:fill="DADADA"/>
          </w:tcPr>
          <w:p w14:paraId="681898F8"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12B151AA"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3796ABFE"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2A5102D2"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00E5FA13" w14:textId="77777777" w:rsidR="00151BAD" w:rsidRDefault="00AC1F28">
            <w:pPr>
              <w:pStyle w:val="TableParagraph"/>
              <w:spacing w:before="69"/>
              <w:ind w:left="216" w:right="214"/>
              <w:rPr>
                <w:sz w:val="16"/>
              </w:rPr>
            </w:pPr>
            <w:r>
              <w:rPr>
                <w:sz w:val="16"/>
              </w:rPr>
              <w:t>SX</w:t>
            </w:r>
          </w:p>
        </w:tc>
        <w:tc>
          <w:tcPr>
            <w:tcW w:w="809" w:type="dxa"/>
            <w:tcBorders>
              <w:top w:val="nil"/>
              <w:bottom w:val="nil"/>
            </w:tcBorders>
            <w:shd w:val="clear" w:color="auto" w:fill="DADADA"/>
          </w:tcPr>
          <w:p w14:paraId="11B75ED5"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42BDC023"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0480CAE2"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5BF3F8E5"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shd w:val="clear" w:color="auto" w:fill="DADADA"/>
          </w:tcPr>
          <w:p w14:paraId="39A05D42" w14:textId="77777777" w:rsidR="00151BAD" w:rsidRDefault="00AC1F28">
            <w:pPr>
              <w:pStyle w:val="TableParagraph"/>
              <w:spacing w:before="69"/>
              <w:ind w:left="71" w:right="65"/>
              <w:rPr>
                <w:sz w:val="16"/>
              </w:rPr>
            </w:pPr>
            <w:r>
              <w:rPr>
                <w:sz w:val="16"/>
              </w:rPr>
              <w:t>TU 48</w:t>
            </w:r>
          </w:p>
        </w:tc>
        <w:tc>
          <w:tcPr>
            <w:tcW w:w="809" w:type="dxa"/>
            <w:tcBorders>
              <w:top w:val="nil"/>
              <w:bottom w:val="nil"/>
            </w:tcBorders>
            <w:shd w:val="clear" w:color="auto" w:fill="DADADA"/>
          </w:tcPr>
          <w:p w14:paraId="58266E50"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shd w:val="clear" w:color="auto" w:fill="DADADA"/>
          </w:tcPr>
          <w:p w14:paraId="5562DBE3"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4C9A71B9" w14:textId="77777777" w:rsidR="00151BAD" w:rsidRDefault="00151BAD">
            <w:pPr>
              <w:pStyle w:val="TableParagraph"/>
              <w:spacing w:before="0"/>
              <w:jc w:val="left"/>
              <w:rPr>
                <w:sz w:val="16"/>
              </w:rPr>
            </w:pPr>
          </w:p>
        </w:tc>
      </w:tr>
      <w:tr w:rsidR="00151BAD" w14:paraId="5B455EFF" w14:textId="77777777">
        <w:trPr>
          <w:trHeight w:val="331"/>
        </w:trPr>
        <w:tc>
          <w:tcPr>
            <w:tcW w:w="869" w:type="dxa"/>
            <w:tcBorders>
              <w:top w:val="nil"/>
              <w:bottom w:val="nil"/>
            </w:tcBorders>
          </w:tcPr>
          <w:p w14:paraId="7B335CA9" w14:textId="77777777" w:rsidR="00151BAD" w:rsidRDefault="00AC1F28">
            <w:pPr>
              <w:pStyle w:val="TableParagraph"/>
              <w:spacing w:before="69"/>
              <w:ind w:right="230"/>
              <w:jc w:val="right"/>
              <w:rPr>
                <w:sz w:val="16"/>
              </w:rPr>
            </w:pPr>
            <w:r>
              <w:rPr>
                <w:sz w:val="16"/>
              </w:rPr>
              <w:t>BTG0</w:t>
            </w:r>
          </w:p>
        </w:tc>
        <w:tc>
          <w:tcPr>
            <w:tcW w:w="811" w:type="dxa"/>
            <w:tcBorders>
              <w:top w:val="nil"/>
              <w:bottom w:val="nil"/>
            </w:tcBorders>
          </w:tcPr>
          <w:p w14:paraId="7C76CA15"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74339038"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7930B9A3" w14:textId="77777777" w:rsidR="00151BAD" w:rsidRDefault="00151BAD">
            <w:pPr>
              <w:pStyle w:val="TableParagraph"/>
              <w:spacing w:before="0"/>
              <w:jc w:val="left"/>
              <w:rPr>
                <w:sz w:val="16"/>
              </w:rPr>
            </w:pPr>
          </w:p>
        </w:tc>
        <w:tc>
          <w:tcPr>
            <w:tcW w:w="900" w:type="dxa"/>
            <w:tcBorders>
              <w:top w:val="nil"/>
              <w:bottom w:val="nil"/>
            </w:tcBorders>
          </w:tcPr>
          <w:p w14:paraId="5D4EA7CF" w14:textId="77777777" w:rsidR="00151BAD" w:rsidRDefault="00AC1F28">
            <w:pPr>
              <w:pStyle w:val="TableParagraph"/>
              <w:spacing w:before="69"/>
              <w:ind w:left="146" w:right="142"/>
              <w:rPr>
                <w:sz w:val="16"/>
              </w:rPr>
            </w:pPr>
            <w:r>
              <w:rPr>
                <w:sz w:val="16"/>
              </w:rPr>
              <w:t>1995067</w:t>
            </w:r>
          </w:p>
        </w:tc>
        <w:tc>
          <w:tcPr>
            <w:tcW w:w="720" w:type="dxa"/>
            <w:tcBorders>
              <w:top w:val="nil"/>
              <w:bottom w:val="nil"/>
            </w:tcBorders>
          </w:tcPr>
          <w:p w14:paraId="2D88AB4F" w14:textId="77777777" w:rsidR="00151BAD" w:rsidRDefault="00AC1F28">
            <w:pPr>
              <w:pStyle w:val="TableParagraph"/>
              <w:spacing w:before="69"/>
              <w:ind w:left="217" w:right="214"/>
              <w:rPr>
                <w:sz w:val="16"/>
              </w:rPr>
            </w:pPr>
            <w:r>
              <w:rPr>
                <w:sz w:val="16"/>
              </w:rPr>
              <w:t>TG</w:t>
            </w:r>
          </w:p>
        </w:tc>
        <w:tc>
          <w:tcPr>
            <w:tcW w:w="809" w:type="dxa"/>
            <w:tcBorders>
              <w:top w:val="nil"/>
              <w:bottom w:val="nil"/>
            </w:tcBorders>
          </w:tcPr>
          <w:p w14:paraId="6F20B9E2" w14:textId="77777777" w:rsidR="00151BAD" w:rsidRDefault="00AC1F28">
            <w:pPr>
              <w:pStyle w:val="TableParagraph"/>
              <w:spacing w:before="69"/>
              <w:ind w:left="321"/>
              <w:jc w:val="left"/>
              <w:rPr>
                <w:sz w:val="16"/>
              </w:rPr>
            </w:pPr>
            <w:r>
              <w:rPr>
                <w:sz w:val="16"/>
              </w:rPr>
              <w:t>06</w:t>
            </w:r>
          </w:p>
        </w:tc>
        <w:tc>
          <w:tcPr>
            <w:tcW w:w="720" w:type="dxa"/>
            <w:tcBorders>
              <w:top w:val="nil"/>
              <w:bottom w:val="nil"/>
            </w:tcBorders>
          </w:tcPr>
          <w:p w14:paraId="5587F82E"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5C48D7E6" w14:textId="77777777" w:rsidR="00151BAD" w:rsidRDefault="00AC1F28">
            <w:pPr>
              <w:pStyle w:val="TableParagraph"/>
              <w:spacing w:before="69"/>
              <w:ind w:left="287"/>
              <w:jc w:val="left"/>
              <w:rPr>
                <w:sz w:val="16"/>
              </w:rPr>
            </w:pPr>
            <w:r>
              <w:rPr>
                <w:sz w:val="16"/>
              </w:rPr>
              <w:t>68</w:t>
            </w:r>
          </w:p>
        </w:tc>
        <w:tc>
          <w:tcPr>
            <w:tcW w:w="720" w:type="dxa"/>
            <w:tcBorders>
              <w:top w:val="nil"/>
              <w:bottom w:val="nil"/>
            </w:tcBorders>
          </w:tcPr>
          <w:p w14:paraId="718F6E90"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tcPr>
          <w:p w14:paraId="26918C9D" w14:textId="77777777" w:rsidR="00151BAD" w:rsidRDefault="00AC1F28">
            <w:pPr>
              <w:pStyle w:val="TableParagraph"/>
              <w:spacing w:before="69"/>
              <w:ind w:left="70" w:right="65"/>
              <w:rPr>
                <w:sz w:val="16"/>
              </w:rPr>
            </w:pPr>
            <w:r>
              <w:rPr>
                <w:sz w:val="16"/>
              </w:rPr>
              <w:t>TU 48</w:t>
            </w:r>
          </w:p>
        </w:tc>
        <w:tc>
          <w:tcPr>
            <w:tcW w:w="809" w:type="dxa"/>
            <w:tcBorders>
              <w:top w:val="nil"/>
              <w:bottom w:val="nil"/>
            </w:tcBorders>
          </w:tcPr>
          <w:p w14:paraId="38CC3814" w14:textId="77777777" w:rsidR="00151BAD" w:rsidRDefault="00AC1F28">
            <w:pPr>
              <w:pStyle w:val="TableParagraph"/>
              <w:spacing w:before="69"/>
              <w:ind w:left="42" w:right="40"/>
              <w:rPr>
                <w:sz w:val="16"/>
              </w:rPr>
            </w:pPr>
            <w:r>
              <w:rPr>
                <w:sz w:val="16"/>
              </w:rPr>
              <w:t>TU 48</w:t>
            </w:r>
          </w:p>
        </w:tc>
        <w:tc>
          <w:tcPr>
            <w:tcW w:w="811" w:type="dxa"/>
            <w:tcBorders>
              <w:top w:val="nil"/>
              <w:bottom w:val="nil"/>
            </w:tcBorders>
          </w:tcPr>
          <w:p w14:paraId="0D903754" w14:textId="77777777" w:rsidR="00151BAD" w:rsidRDefault="00151BAD">
            <w:pPr>
              <w:pStyle w:val="TableParagraph"/>
              <w:spacing w:before="0"/>
              <w:jc w:val="left"/>
              <w:rPr>
                <w:sz w:val="16"/>
              </w:rPr>
            </w:pPr>
          </w:p>
        </w:tc>
        <w:tc>
          <w:tcPr>
            <w:tcW w:w="809" w:type="dxa"/>
            <w:tcBorders>
              <w:top w:val="nil"/>
              <w:bottom w:val="nil"/>
            </w:tcBorders>
          </w:tcPr>
          <w:p w14:paraId="70A73FBE" w14:textId="77777777" w:rsidR="00151BAD" w:rsidRDefault="00151BAD">
            <w:pPr>
              <w:pStyle w:val="TableParagraph"/>
              <w:spacing w:before="0"/>
              <w:jc w:val="left"/>
              <w:rPr>
                <w:sz w:val="16"/>
              </w:rPr>
            </w:pPr>
          </w:p>
        </w:tc>
      </w:tr>
      <w:tr w:rsidR="00151BAD" w14:paraId="38B3E035" w14:textId="77777777">
        <w:trPr>
          <w:trHeight w:val="331"/>
        </w:trPr>
        <w:tc>
          <w:tcPr>
            <w:tcW w:w="869" w:type="dxa"/>
            <w:tcBorders>
              <w:top w:val="nil"/>
              <w:bottom w:val="nil"/>
            </w:tcBorders>
            <w:shd w:val="clear" w:color="auto" w:fill="DADADA"/>
          </w:tcPr>
          <w:p w14:paraId="0F5A49F6" w14:textId="77777777" w:rsidR="00151BAD" w:rsidRDefault="00AC1F28">
            <w:pPr>
              <w:pStyle w:val="TableParagraph"/>
              <w:spacing w:before="69"/>
              <w:ind w:right="230"/>
              <w:jc w:val="right"/>
              <w:rPr>
                <w:sz w:val="16"/>
              </w:rPr>
            </w:pPr>
            <w:r>
              <w:rPr>
                <w:sz w:val="16"/>
              </w:rPr>
              <w:t>BTG1</w:t>
            </w:r>
          </w:p>
        </w:tc>
        <w:tc>
          <w:tcPr>
            <w:tcW w:w="811" w:type="dxa"/>
            <w:tcBorders>
              <w:top w:val="nil"/>
              <w:bottom w:val="nil"/>
            </w:tcBorders>
            <w:shd w:val="clear" w:color="auto" w:fill="DADADA"/>
          </w:tcPr>
          <w:p w14:paraId="15D4165F"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046AF03D"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158F10B5"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2C809A3D" w14:textId="77777777" w:rsidR="00151BAD" w:rsidRDefault="00AC1F28">
            <w:pPr>
              <w:pStyle w:val="TableParagraph"/>
              <w:spacing w:before="69"/>
              <w:ind w:left="147" w:right="141"/>
              <w:rPr>
                <w:sz w:val="16"/>
              </w:rPr>
            </w:pPr>
            <w:r>
              <w:rPr>
                <w:sz w:val="16"/>
              </w:rPr>
              <w:t>1995067</w:t>
            </w:r>
          </w:p>
        </w:tc>
        <w:tc>
          <w:tcPr>
            <w:tcW w:w="720" w:type="dxa"/>
            <w:tcBorders>
              <w:top w:val="nil"/>
              <w:bottom w:val="nil"/>
            </w:tcBorders>
            <w:shd w:val="clear" w:color="auto" w:fill="DADADA"/>
          </w:tcPr>
          <w:p w14:paraId="5CA9EFA0" w14:textId="77777777" w:rsidR="00151BAD" w:rsidRDefault="00AC1F28">
            <w:pPr>
              <w:pStyle w:val="TableParagraph"/>
              <w:spacing w:before="69"/>
              <w:ind w:left="217" w:right="214"/>
              <w:rPr>
                <w:sz w:val="16"/>
              </w:rPr>
            </w:pPr>
            <w:r>
              <w:rPr>
                <w:sz w:val="16"/>
              </w:rPr>
              <w:t>TG</w:t>
            </w:r>
          </w:p>
        </w:tc>
        <w:tc>
          <w:tcPr>
            <w:tcW w:w="809" w:type="dxa"/>
            <w:tcBorders>
              <w:top w:val="nil"/>
              <w:bottom w:val="nil"/>
            </w:tcBorders>
            <w:shd w:val="clear" w:color="auto" w:fill="DADADA"/>
          </w:tcPr>
          <w:p w14:paraId="7E5AA251"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shd w:val="clear" w:color="auto" w:fill="DADADA"/>
          </w:tcPr>
          <w:p w14:paraId="7611EB6B"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28815A97" w14:textId="77777777" w:rsidR="00151BAD" w:rsidRDefault="00AC1F28">
            <w:pPr>
              <w:pStyle w:val="TableParagraph"/>
              <w:spacing w:before="69"/>
              <w:ind w:left="270"/>
              <w:jc w:val="left"/>
              <w:rPr>
                <w:sz w:val="16"/>
              </w:rPr>
            </w:pPr>
            <w:r>
              <w:rPr>
                <w:sz w:val="16"/>
              </w:rPr>
              <w:t>8D</w:t>
            </w:r>
          </w:p>
        </w:tc>
        <w:tc>
          <w:tcPr>
            <w:tcW w:w="720" w:type="dxa"/>
            <w:tcBorders>
              <w:top w:val="nil"/>
              <w:bottom w:val="nil"/>
            </w:tcBorders>
            <w:shd w:val="clear" w:color="auto" w:fill="DADADA"/>
          </w:tcPr>
          <w:p w14:paraId="057D09EF" w14:textId="77777777" w:rsidR="00151BAD" w:rsidRDefault="00AC1F28">
            <w:pPr>
              <w:pStyle w:val="TableParagraph"/>
              <w:spacing w:before="69"/>
              <w:ind w:left="249"/>
              <w:jc w:val="left"/>
              <w:rPr>
                <w:sz w:val="16"/>
              </w:rPr>
            </w:pPr>
            <w:r>
              <w:rPr>
                <w:sz w:val="16"/>
              </w:rPr>
              <w:t>TU</w:t>
            </w:r>
          </w:p>
        </w:tc>
        <w:tc>
          <w:tcPr>
            <w:tcW w:w="792" w:type="dxa"/>
            <w:tcBorders>
              <w:top w:val="nil"/>
              <w:bottom w:val="nil"/>
            </w:tcBorders>
            <w:shd w:val="clear" w:color="auto" w:fill="DADADA"/>
          </w:tcPr>
          <w:p w14:paraId="28F2B658" w14:textId="77777777" w:rsidR="00151BAD" w:rsidRDefault="00AC1F28">
            <w:pPr>
              <w:pStyle w:val="TableParagraph"/>
              <w:spacing w:before="69"/>
              <w:ind w:left="71" w:right="65"/>
              <w:rPr>
                <w:sz w:val="16"/>
              </w:rPr>
            </w:pPr>
            <w:r>
              <w:rPr>
                <w:sz w:val="16"/>
              </w:rPr>
              <w:t>TU 48</w:t>
            </w:r>
          </w:p>
        </w:tc>
        <w:tc>
          <w:tcPr>
            <w:tcW w:w="809" w:type="dxa"/>
            <w:tcBorders>
              <w:top w:val="nil"/>
              <w:bottom w:val="nil"/>
            </w:tcBorders>
            <w:shd w:val="clear" w:color="auto" w:fill="DADADA"/>
          </w:tcPr>
          <w:p w14:paraId="024A215E"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shd w:val="clear" w:color="auto" w:fill="DADADA"/>
          </w:tcPr>
          <w:p w14:paraId="70EECCFE"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143B0ECF" w14:textId="77777777" w:rsidR="00151BAD" w:rsidRDefault="00151BAD">
            <w:pPr>
              <w:pStyle w:val="TableParagraph"/>
              <w:spacing w:before="0"/>
              <w:jc w:val="left"/>
              <w:rPr>
                <w:sz w:val="16"/>
              </w:rPr>
            </w:pPr>
          </w:p>
        </w:tc>
      </w:tr>
      <w:tr w:rsidR="00151BAD" w14:paraId="715D76CA" w14:textId="77777777">
        <w:trPr>
          <w:trHeight w:val="331"/>
        </w:trPr>
        <w:tc>
          <w:tcPr>
            <w:tcW w:w="869" w:type="dxa"/>
            <w:tcBorders>
              <w:top w:val="nil"/>
              <w:bottom w:val="nil"/>
            </w:tcBorders>
          </w:tcPr>
          <w:p w14:paraId="67AD3641" w14:textId="77777777" w:rsidR="00151BAD" w:rsidRDefault="00AC1F28">
            <w:pPr>
              <w:pStyle w:val="TableParagraph"/>
              <w:spacing w:before="69"/>
              <w:ind w:right="248"/>
              <w:jc w:val="right"/>
              <w:rPr>
                <w:sz w:val="16"/>
              </w:rPr>
            </w:pPr>
            <w:r>
              <w:rPr>
                <w:sz w:val="16"/>
              </w:rPr>
              <w:t>B031</w:t>
            </w:r>
          </w:p>
        </w:tc>
        <w:tc>
          <w:tcPr>
            <w:tcW w:w="811" w:type="dxa"/>
            <w:tcBorders>
              <w:top w:val="nil"/>
              <w:bottom w:val="nil"/>
            </w:tcBorders>
          </w:tcPr>
          <w:p w14:paraId="7B07561E"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637FBC6D"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366C816F" w14:textId="77777777" w:rsidR="00151BAD" w:rsidRDefault="00151BAD">
            <w:pPr>
              <w:pStyle w:val="TableParagraph"/>
              <w:spacing w:before="0"/>
              <w:jc w:val="left"/>
              <w:rPr>
                <w:sz w:val="16"/>
              </w:rPr>
            </w:pPr>
          </w:p>
        </w:tc>
        <w:tc>
          <w:tcPr>
            <w:tcW w:w="900" w:type="dxa"/>
            <w:tcBorders>
              <w:top w:val="nil"/>
              <w:bottom w:val="nil"/>
            </w:tcBorders>
          </w:tcPr>
          <w:p w14:paraId="7BAE3F03" w14:textId="77777777" w:rsidR="00151BAD" w:rsidRDefault="00AC1F28">
            <w:pPr>
              <w:pStyle w:val="TableParagraph"/>
              <w:spacing w:before="69"/>
              <w:ind w:left="146" w:right="142"/>
              <w:rPr>
                <w:sz w:val="16"/>
              </w:rPr>
            </w:pPr>
            <w:r>
              <w:rPr>
                <w:sz w:val="16"/>
              </w:rPr>
              <w:t>1974323</w:t>
            </w:r>
          </w:p>
        </w:tc>
        <w:tc>
          <w:tcPr>
            <w:tcW w:w="720" w:type="dxa"/>
            <w:tcBorders>
              <w:top w:val="nil"/>
              <w:bottom w:val="nil"/>
            </w:tcBorders>
          </w:tcPr>
          <w:p w14:paraId="66B43F10" w14:textId="77777777" w:rsidR="00151BAD" w:rsidRDefault="00AC1F28">
            <w:pPr>
              <w:pStyle w:val="TableParagraph"/>
              <w:spacing w:before="69"/>
              <w:ind w:left="217" w:right="214"/>
              <w:rPr>
                <w:sz w:val="16"/>
              </w:rPr>
            </w:pPr>
            <w:r>
              <w:rPr>
                <w:sz w:val="16"/>
              </w:rPr>
              <w:t>03</w:t>
            </w:r>
          </w:p>
        </w:tc>
        <w:tc>
          <w:tcPr>
            <w:tcW w:w="809" w:type="dxa"/>
            <w:tcBorders>
              <w:top w:val="nil"/>
              <w:bottom w:val="nil"/>
            </w:tcBorders>
          </w:tcPr>
          <w:p w14:paraId="2BE43516" w14:textId="77777777" w:rsidR="00151BAD" w:rsidRDefault="00AC1F28">
            <w:pPr>
              <w:pStyle w:val="TableParagraph"/>
              <w:spacing w:before="69"/>
              <w:ind w:left="321"/>
              <w:jc w:val="left"/>
              <w:rPr>
                <w:sz w:val="16"/>
              </w:rPr>
            </w:pPr>
            <w:r>
              <w:rPr>
                <w:sz w:val="16"/>
              </w:rPr>
              <w:t>48</w:t>
            </w:r>
          </w:p>
        </w:tc>
        <w:tc>
          <w:tcPr>
            <w:tcW w:w="720" w:type="dxa"/>
            <w:tcBorders>
              <w:top w:val="nil"/>
              <w:bottom w:val="nil"/>
            </w:tcBorders>
          </w:tcPr>
          <w:p w14:paraId="6CD55286" w14:textId="77777777" w:rsidR="00151BAD" w:rsidRDefault="00151BAD">
            <w:pPr>
              <w:pStyle w:val="TableParagraph"/>
              <w:spacing w:before="0"/>
              <w:jc w:val="left"/>
              <w:rPr>
                <w:sz w:val="16"/>
              </w:rPr>
            </w:pPr>
          </w:p>
        </w:tc>
        <w:tc>
          <w:tcPr>
            <w:tcW w:w="739" w:type="dxa"/>
            <w:tcBorders>
              <w:top w:val="nil"/>
              <w:bottom w:val="nil"/>
            </w:tcBorders>
          </w:tcPr>
          <w:p w14:paraId="4ECBCE19" w14:textId="77777777" w:rsidR="00151BAD" w:rsidRDefault="00151BAD">
            <w:pPr>
              <w:pStyle w:val="TableParagraph"/>
              <w:spacing w:before="0"/>
              <w:jc w:val="left"/>
              <w:rPr>
                <w:sz w:val="16"/>
              </w:rPr>
            </w:pPr>
          </w:p>
        </w:tc>
        <w:tc>
          <w:tcPr>
            <w:tcW w:w="720" w:type="dxa"/>
            <w:tcBorders>
              <w:top w:val="nil"/>
              <w:bottom w:val="nil"/>
            </w:tcBorders>
          </w:tcPr>
          <w:p w14:paraId="7BAE72D0" w14:textId="77777777" w:rsidR="00151BAD" w:rsidRDefault="00AC1F28">
            <w:pPr>
              <w:pStyle w:val="TableParagraph"/>
              <w:spacing w:before="69"/>
              <w:ind w:left="275"/>
              <w:jc w:val="left"/>
              <w:rPr>
                <w:sz w:val="16"/>
              </w:rPr>
            </w:pPr>
            <w:r>
              <w:rPr>
                <w:sz w:val="16"/>
              </w:rPr>
              <w:t>48</w:t>
            </w:r>
          </w:p>
        </w:tc>
        <w:tc>
          <w:tcPr>
            <w:tcW w:w="792" w:type="dxa"/>
            <w:tcBorders>
              <w:top w:val="nil"/>
              <w:bottom w:val="nil"/>
            </w:tcBorders>
          </w:tcPr>
          <w:p w14:paraId="6E779EAE" w14:textId="77777777" w:rsidR="00151BAD" w:rsidRDefault="00AC1F28">
            <w:pPr>
              <w:pStyle w:val="TableParagraph"/>
              <w:spacing w:before="69"/>
              <w:ind w:left="68" w:right="65"/>
              <w:rPr>
                <w:sz w:val="16"/>
              </w:rPr>
            </w:pPr>
            <w:r>
              <w:rPr>
                <w:sz w:val="16"/>
              </w:rPr>
              <w:t>48</w:t>
            </w:r>
          </w:p>
        </w:tc>
        <w:tc>
          <w:tcPr>
            <w:tcW w:w="809" w:type="dxa"/>
            <w:tcBorders>
              <w:top w:val="nil"/>
              <w:bottom w:val="nil"/>
            </w:tcBorders>
          </w:tcPr>
          <w:p w14:paraId="7E0F62A2" w14:textId="77777777" w:rsidR="00151BAD" w:rsidRDefault="00AC1F28">
            <w:pPr>
              <w:pStyle w:val="TableParagraph"/>
              <w:spacing w:before="69"/>
              <w:ind w:left="42" w:right="40"/>
              <w:rPr>
                <w:sz w:val="16"/>
              </w:rPr>
            </w:pPr>
            <w:r>
              <w:rPr>
                <w:sz w:val="16"/>
              </w:rPr>
              <w:t>03 48</w:t>
            </w:r>
          </w:p>
        </w:tc>
        <w:tc>
          <w:tcPr>
            <w:tcW w:w="811" w:type="dxa"/>
            <w:tcBorders>
              <w:top w:val="nil"/>
              <w:bottom w:val="nil"/>
            </w:tcBorders>
          </w:tcPr>
          <w:p w14:paraId="2F47D092" w14:textId="77777777" w:rsidR="00151BAD" w:rsidRDefault="00151BAD">
            <w:pPr>
              <w:pStyle w:val="TableParagraph"/>
              <w:spacing w:before="0"/>
              <w:jc w:val="left"/>
              <w:rPr>
                <w:sz w:val="16"/>
              </w:rPr>
            </w:pPr>
          </w:p>
        </w:tc>
        <w:tc>
          <w:tcPr>
            <w:tcW w:w="809" w:type="dxa"/>
            <w:tcBorders>
              <w:top w:val="nil"/>
              <w:bottom w:val="nil"/>
            </w:tcBorders>
          </w:tcPr>
          <w:p w14:paraId="71194448" w14:textId="77777777" w:rsidR="00151BAD" w:rsidRDefault="00151BAD">
            <w:pPr>
              <w:pStyle w:val="TableParagraph"/>
              <w:spacing w:before="0"/>
              <w:jc w:val="left"/>
              <w:rPr>
                <w:sz w:val="16"/>
              </w:rPr>
            </w:pPr>
          </w:p>
        </w:tc>
      </w:tr>
      <w:tr w:rsidR="00151BAD" w14:paraId="424DC1AF" w14:textId="77777777">
        <w:trPr>
          <w:trHeight w:val="331"/>
        </w:trPr>
        <w:tc>
          <w:tcPr>
            <w:tcW w:w="869" w:type="dxa"/>
            <w:tcBorders>
              <w:top w:val="nil"/>
              <w:bottom w:val="nil"/>
            </w:tcBorders>
            <w:shd w:val="clear" w:color="auto" w:fill="DADADA"/>
          </w:tcPr>
          <w:p w14:paraId="29A30E4F" w14:textId="77777777" w:rsidR="00151BAD" w:rsidRDefault="00AC1F28">
            <w:pPr>
              <w:pStyle w:val="TableParagraph"/>
              <w:spacing w:before="69"/>
              <w:ind w:right="248"/>
              <w:jc w:val="right"/>
              <w:rPr>
                <w:sz w:val="16"/>
              </w:rPr>
            </w:pPr>
            <w:r>
              <w:rPr>
                <w:sz w:val="16"/>
              </w:rPr>
              <w:t>B471</w:t>
            </w:r>
          </w:p>
        </w:tc>
        <w:tc>
          <w:tcPr>
            <w:tcW w:w="811" w:type="dxa"/>
            <w:tcBorders>
              <w:top w:val="nil"/>
              <w:bottom w:val="nil"/>
            </w:tcBorders>
            <w:shd w:val="clear" w:color="auto" w:fill="DADADA"/>
          </w:tcPr>
          <w:p w14:paraId="6F68A7F7"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1D00A292"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3C698DFC"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3878D94F" w14:textId="77777777" w:rsidR="00151BAD" w:rsidRDefault="00AC1F28">
            <w:pPr>
              <w:pStyle w:val="TableParagraph"/>
              <w:spacing w:before="69"/>
              <w:ind w:left="147" w:right="141"/>
              <w:rPr>
                <w:sz w:val="16"/>
              </w:rPr>
            </w:pPr>
            <w:r>
              <w:rPr>
                <w:sz w:val="16"/>
              </w:rPr>
              <w:t>2002069</w:t>
            </w:r>
          </w:p>
        </w:tc>
        <w:tc>
          <w:tcPr>
            <w:tcW w:w="720" w:type="dxa"/>
            <w:tcBorders>
              <w:top w:val="nil"/>
              <w:bottom w:val="nil"/>
            </w:tcBorders>
            <w:shd w:val="clear" w:color="auto" w:fill="DADADA"/>
          </w:tcPr>
          <w:p w14:paraId="0F358099" w14:textId="77777777" w:rsidR="00151BAD" w:rsidRDefault="00AC1F28">
            <w:pPr>
              <w:pStyle w:val="TableParagraph"/>
              <w:spacing w:before="69"/>
              <w:ind w:left="217" w:right="214"/>
              <w:rPr>
                <w:sz w:val="16"/>
              </w:rPr>
            </w:pPr>
            <w:r>
              <w:rPr>
                <w:sz w:val="16"/>
              </w:rPr>
              <w:t>47</w:t>
            </w:r>
          </w:p>
        </w:tc>
        <w:tc>
          <w:tcPr>
            <w:tcW w:w="809" w:type="dxa"/>
            <w:tcBorders>
              <w:top w:val="nil"/>
              <w:bottom w:val="nil"/>
            </w:tcBorders>
            <w:shd w:val="clear" w:color="auto" w:fill="DADADA"/>
          </w:tcPr>
          <w:p w14:paraId="12931958" w14:textId="77777777" w:rsidR="00151BAD" w:rsidRDefault="00AC1F28">
            <w:pPr>
              <w:pStyle w:val="TableParagraph"/>
              <w:spacing w:before="69"/>
              <w:ind w:left="321"/>
              <w:jc w:val="left"/>
              <w:rPr>
                <w:sz w:val="16"/>
              </w:rPr>
            </w:pPr>
            <w:r>
              <w:rPr>
                <w:sz w:val="16"/>
              </w:rPr>
              <w:t>02</w:t>
            </w:r>
          </w:p>
        </w:tc>
        <w:tc>
          <w:tcPr>
            <w:tcW w:w="720" w:type="dxa"/>
            <w:tcBorders>
              <w:top w:val="nil"/>
              <w:bottom w:val="nil"/>
            </w:tcBorders>
            <w:shd w:val="clear" w:color="auto" w:fill="DADADA"/>
          </w:tcPr>
          <w:p w14:paraId="303FFB71"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219DF9EA" w14:textId="77777777" w:rsidR="00151BAD" w:rsidRDefault="00AC1F28">
            <w:pPr>
              <w:pStyle w:val="TableParagraph"/>
              <w:spacing w:before="69"/>
              <w:ind w:left="270"/>
              <w:jc w:val="left"/>
              <w:rPr>
                <w:sz w:val="16"/>
              </w:rPr>
            </w:pPr>
            <w:r>
              <w:rPr>
                <w:sz w:val="16"/>
              </w:rPr>
              <w:t>5G</w:t>
            </w:r>
          </w:p>
        </w:tc>
        <w:tc>
          <w:tcPr>
            <w:tcW w:w="720" w:type="dxa"/>
            <w:tcBorders>
              <w:top w:val="nil"/>
              <w:bottom w:val="nil"/>
            </w:tcBorders>
            <w:shd w:val="clear" w:color="auto" w:fill="DADADA"/>
          </w:tcPr>
          <w:p w14:paraId="44895402" w14:textId="77777777" w:rsidR="00151BAD" w:rsidRDefault="00AC1F28">
            <w:pPr>
              <w:pStyle w:val="TableParagraph"/>
              <w:spacing w:before="69"/>
              <w:ind w:left="254"/>
              <w:jc w:val="left"/>
              <w:rPr>
                <w:sz w:val="16"/>
              </w:rPr>
            </w:pPr>
            <w:r>
              <w:rPr>
                <w:sz w:val="16"/>
              </w:rPr>
              <w:t>TR</w:t>
            </w:r>
          </w:p>
        </w:tc>
        <w:tc>
          <w:tcPr>
            <w:tcW w:w="792" w:type="dxa"/>
            <w:tcBorders>
              <w:top w:val="nil"/>
              <w:bottom w:val="nil"/>
            </w:tcBorders>
            <w:shd w:val="clear" w:color="auto" w:fill="DADADA"/>
          </w:tcPr>
          <w:p w14:paraId="6368ADEF" w14:textId="77777777" w:rsidR="00151BAD" w:rsidRDefault="00AC1F28">
            <w:pPr>
              <w:pStyle w:val="TableParagraph"/>
              <w:spacing w:before="69"/>
              <w:ind w:left="68" w:right="65"/>
              <w:rPr>
                <w:sz w:val="16"/>
              </w:rPr>
            </w:pPr>
            <w:r>
              <w:rPr>
                <w:sz w:val="16"/>
              </w:rPr>
              <w:t>TR 48</w:t>
            </w:r>
          </w:p>
        </w:tc>
        <w:tc>
          <w:tcPr>
            <w:tcW w:w="809" w:type="dxa"/>
            <w:tcBorders>
              <w:top w:val="nil"/>
              <w:bottom w:val="nil"/>
            </w:tcBorders>
            <w:shd w:val="clear" w:color="auto" w:fill="DADADA"/>
          </w:tcPr>
          <w:p w14:paraId="41E5A887" w14:textId="77777777" w:rsidR="00151BAD" w:rsidRDefault="00AC1F28">
            <w:pPr>
              <w:pStyle w:val="TableParagraph"/>
              <w:spacing w:before="69"/>
              <w:ind w:left="45" w:right="40"/>
              <w:rPr>
                <w:sz w:val="16"/>
              </w:rPr>
            </w:pPr>
            <w:r>
              <w:rPr>
                <w:sz w:val="16"/>
              </w:rPr>
              <w:t>TR 48</w:t>
            </w:r>
          </w:p>
        </w:tc>
        <w:tc>
          <w:tcPr>
            <w:tcW w:w="811" w:type="dxa"/>
            <w:tcBorders>
              <w:top w:val="nil"/>
              <w:bottom w:val="nil"/>
            </w:tcBorders>
            <w:shd w:val="clear" w:color="auto" w:fill="DADADA"/>
          </w:tcPr>
          <w:p w14:paraId="227F22CE"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0266F190" w14:textId="77777777" w:rsidR="00151BAD" w:rsidRDefault="00151BAD">
            <w:pPr>
              <w:pStyle w:val="TableParagraph"/>
              <w:spacing w:before="0"/>
              <w:jc w:val="left"/>
              <w:rPr>
                <w:sz w:val="16"/>
              </w:rPr>
            </w:pPr>
          </w:p>
        </w:tc>
      </w:tr>
      <w:tr w:rsidR="00151BAD" w14:paraId="3C1AE5EB" w14:textId="77777777">
        <w:trPr>
          <w:trHeight w:val="328"/>
        </w:trPr>
        <w:tc>
          <w:tcPr>
            <w:tcW w:w="869" w:type="dxa"/>
            <w:tcBorders>
              <w:top w:val="nil"/>
              <w:bottom w:val="nil"/>
            </w:tcBorders>
          </w:tcPr>
          <w:p w14:paraId="3C0C1C09" w14:textId="77777777" w:rsidR="00151BAD" w:rsidRDefault="00AC1F28">
            <w:pPr>
              <w:pStyle w:val="TableParagraph"/>
              <w:spacing w:before="69"/>
              <w:ind w:right="248"/>
              <w:jc w:val="right"/>
              <w:rPr>
                <w:sz w:val="16"/>
              </w:rPr>
            </w:pPr>
            <w:r>
              <w:rPr>
                <w:sz w:val="16"/>
              </w:rPr>
              <w:t>B472</w:t>
            </w:r>
          </w:p>
        </w:tc>
        <w:tc>
          <w:tcPr>
            <w:tcW w:w="811" w:type="dxa"/>
            <w:tcBorders>
              <w:top w:val="nil"/>
              <w:bottom w:val="nil"/>
            </w:tcBorders>
          </w:tcPr>
          <w:p w14:paraId="379C5E5C"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04DCC824"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24F6C2F4" w14:textId="77777777" w:rsidR="00151BAD" w:rsidRDefault="00151BAD">
            <w:pPr>
              <w:pStyle w:val="TableParagraph"/>
              <w:spacing w:before="0"/>
              <w:jc w:val="left"/>
              <w:rPr>
                <w:sz w:val="16"/>
              </w:rPr>
            </w:pPr>
          </w:p>
        </w:tc>
        <w:tc>
          <w:tcPr>
            <w:tcW w:w="900" w:type="dxa"/>
            <w:tcBorders>
              <w:top w:val="nil"/>
              <w:bottom w:val="nil"/>
            </w:tcBorders>
          </w:tcPr>
          <w:p w14:paraId="29A1D51F" w14:textId="77777777" w:rsidR="00151BAD" w:rsidRDefault="00AC1F28">
            <w:pPr>
              <w:pStyle w:val="TableParagraph"/>
              <w:spacing w:before="69"/>
              <w:ind w:left="146" w:right="142"/>
              <w:rPr>
                <w:sz w:val="16"/>
              </w:rPr>
            </w:pPr>
            <w:r>
              <w:rPr>
                <w:sz w:val="16"/>
              </w:rPr>
              <w:t>2002069</w:t>
            </w:r>
          </w:p>
        </w:tc>
        <w:tc>
          <w:tcPr>
            <w:tcW w:w="720" w:type="dxa"/>
            <w:tcBorders>
              <w:top w:val="nil"/>
              <w:bottom w:val="nil"/>
            </w:tcBorders>
          </w:tcPr>
          <w:p w14:paraId="4079CEDE" w14:textId="77777777" w:rsidR="00151BAD" w:rsidRDefault="00AC1F28">
            <w:pPr>
              <w:pStyle w:val="TableParagraph"/>
              <w:spacing w:before="69"/>
              <w:ind w:left="217" w:right="214"/>
              <w:rPr>
                <w:sz w:val="16"/>
              </w:rPr>
            </w:pPr>
            <w:r>
              <w:rPr>
                <w:sz w:val="16"/>
              </w:rPr>
              <w:t>47</w:t>
            </w:r>
          </w:p>
        </w:tc>
        <w:tc>
          <w:tcPr>
            <w:tcW w:w="809" w:type="dxa"/>
            <w:tcBorders>
              <w:top w:val="nil"/>
              <w:bottom w:val="nil"/>
            </w:tcBorders>
          </w:tcPr>
          <w:p w14:paraId="1C01F4DD" w14:textId="77777777" w:rsidR="00151BAD" w:rsidRDefault="00AC1F28">
            <w:pPr>
              <w:pStyle w:val="TableParagraph"/>
              <w:spacing w:before="69"/>
              <w:ind w:left="321"/>
              <w:jc w:val="left"/>
              <w:rPr>
                <w:sz w:val="16"/>
              </w:rPr>
            </w:pPr>
            <w:r>
              <w:rPr>
                <w:sz w:val="16"/>
              </w:rPr>
              <w:t>22</w:t>
            </w:r>
          </w:p>
        </w:tc>
        <w:tc>
          <w:tcPr>
            <w:tcW w:w="720" w:type="dxa"/>
            <w:tcBorders>
              <w:top w:val="nil"/>
              <w:bottom w:val="nil"/>
            </w:tcBorders>
          </w:tcPr>
          <w:p w14:paraId="121B9070"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4680DD79" w14:textId="77777777" w:rsidR="00151BAD" w:rsidRDefault="00AC1F28">
            <w:pPr>
              <w:pStyle w:val="TableParagraph"/>
              <w:spacing w:before="69"/>
              <w:ind w:left="273"/>
              <w:jc w:val="left"/>
              <w:rPr>
                <w:sz w:val="16"/>
              </w:rPr>
            </w:pPr>
            <w:r>
              <w:rPr>
                <w:sz w:val="16"/>
              </w:rPr>
              <w:t>8C</w:t>
            </w:r>
          </w:p>
        </w:tc>
        <w:tc>
          <w:tcPr>
            <w:tcW w:w="720" w:type="dxa"/>
            <w:tcBorders>
              <w:top w:val="nil"/>
              <w:bottom w:val="nil"/>
            </w:tcBorders>
          </w:tcPr>
          <w:p w14:paraId="58BD3B0E" w14:textId="77777777" w:rsidR="00151BAD" w:rsidRDefault="00AC1F28">
            <w:pPr>
              <w:pStyle w:val="TableParagraph"/>
              <w:spacing w:before="69"/>
              <w:ind w:left="254"/>
              <w:jc w:val="left"/>
              <w:rPr>
                <w:sz w:val="16"/>
              </w:rPr>
            </w:pPr>
            <w:r>
              <w:rPr>
                <w:sz w:val="16"/>
              </w:rPr>
              <w:t>TR</w:t>
            </w:r>
          </w:p>
        </w:tc>
        <w:tc>
          <w:tcPr>
            <w:tcW w:w="792" w:type="dxa"/>
            <w:tcBorders>
              <w:top w:val="nil"/>
              <w:bottom w:val="nil"/>
            </w:tcBorders>
          </w:tcPr>
          <w:p w14:paraId="6E8F6897" w14:textId="77777777" w:rsidR="00151BAD" w:rsidRDefault="00AC1F28">
            <w:pPr>
              <w:pStyle w:val="TableParagraph"/>
              <w:spacing w:before="69"/>
              <w:ind w:left="68" w:right="65"/>
              <w:rPr>
                <w:sz w:val="16"/>
              </w:rPr>
            </w:pPr>
            <w:r>
              <w:rPr>
                <w:sz w:val="16"/>
              </w:rPr>
              <w:t>TR 48</w:t>
            </w:r>
          </w:p>
        </w:tc>
        <w:tc>
          <w:tcPr>
            <w:tcW w:w="809" w:type="dxa"/>
            <w:tcBorders>
              <w:top w:val="nil"/>
              <w:bottom w:val="nil"/>
            </w:tcBorders>
          </w:tcPr>
          <w:p w14:paraId="0EAC6743" w14:textId="77777777" w:rsidR="00151BAD" w:rsidRDefault="00AC1F28">
            <w:pPr>
              <w:pStyle w:val="TableParagraph"/>
              <w:spacing w:before="69"/>
              <w:ind w:left="41" w:right="40"/>
              <w:rPr>
                <w:sz w:val="16"/>
              </w:rPr>
            </w:pPr>
            <w:r>
              <w:rPr>
                <w:sz w:val="16"/>
              </w:rPr>
              <w:t>TR</w:t>
            </w:r>
          </w:p>
        </w:tc>
        <w:tc>
          <w:tcPr>
            <w:tcW w:w="811" w:type="dxa"/>
            <w:tcBorders>
              <w:top w:val="nil"/>
              <w:bottom w:val="nil"/>
            </w:tcBorders>
          </w:tcPr>
          <w:p w14:paraId="0702394E" w14:textId="77777777" w:rsidR="00151BAD" w:rsidRDefault="00151BAD">
            <w:pPr>
              <w:pStyle w:val="TableParagraph"/>
              <w:spacing w:before="0"/>
              <w:jc w:val="left"/>
              <w:rPr>
                <w:sz w:val="16"/>
              </w:rPr>
            </w:pPr>
          </w:p>
        </w:tc>
        <w:tc>
          <w:tcPr>
            <w:tcW w:w="809" w:type="dxa"/>
            <w:tcBorders>
              <w:top w:val="nil"/>
              <w:bottom w:val="nil"/>
            </w:tcBorders>
          </w:tcPr>
          <w:p w14:paraId="7B5D0F25" w14:textId="77777777" w:rsidR="00151BAD" w:rsidRDefault="00151BAD">
            <w:pPr>
              <w:pStyle w:val="TableParagraph"/>
              <w:spacing w:before="0"/>
              <w:jc w:val="left"/>
              <w:rPr>
                <w:sz w:val="16"/>
              </w:rPr>
            </w:pPr>
          </w:p>
        </w:tc>
      </w:tr>
      <w:tr w:rsidR="00151BAD" w14:paraId="76A7469B" w14:textId="77777777">
        <w:trPr>
          <w:trHeight w:val="321"/>
        </w:trPr>
        <w:tc>
          <w:tcPr>
            <w:tcW w:w="869" w:type="dxa"/>
            <w:tcBorders>
              <w:bottom w:val="nil"/>
            </w:tcBorders>
            <w:shd w:val="clear" w:color="auto" w:fill="DADADA"/>
          </w:tcPr>
          <w:p w14:paraId="77D88AE5" w14:textId="77777777" w:rsidR="00151BAD" w:rsidRDefault="00AC1F28">
            <w:pPr>
              <w:pStyle w:val="TableParagraph"/>
              <w:spacing w:before="61"/>
              <w:ind w:left="261"/>
              <w:jc w:val="left"/>
              <w:rPr>
                <w:sz w:val="16"/>
              </w:rPr>
            </w:pPr>
            <w:r>
              <w:rPr>
                <w:sz w:val="16"/>
              </w:rPr>
              <w:lastRenderedPageBreak/>
              <w:t>B480</w:t>
            </w:r>
          </w:p>
        </w:tc>
        <w:tc>
          <w:tcPr>
            <w:tcW w:w="811" w:type="dxa"/>
            <w:tcBorders>
              <w:bottom w:val="nil"/>
            </w:tcBorders>
            <w:shd w:val="clear" w:color="auto" w:fill="DADADA"/>
          </w:tcPr>
          <w:p w14:paraId="4955683B" w14:textId="77777777" w:rsidR="00151BAD" w:rsidRDefault="00AC1F28">
            <w:pPr>
              <w:pStyle w:val="TableParagraph"/>
              <w:spacing w:before="61"/>
              <w:ind w:left="297"/>
              <w:jc w:val="left"/>
              <w:rPr>
                <w:sz w:val="16"/>
              </w:rPr>
            </w:pPr>
            <w:r>
              <w:rPr>
                <w:sz w:val="16"/>
              </w:rPr>
              <w:t>GE</w:t>
            </w:r>
          </w:p>
        </w:tc>
        <w:tc>
          <w:tcPr>
            <w:tcW w:w="809" w:type="dxa"/>
            <w:tcBorders>
              <w:bottom w:val="nil"/>
            </w:tcBorders>
            <w:shd w:val="clear" w:color="auto" w:fill="DADADA"/>
          </w:tcPr>
          <w:p w14:paraId="6C8C6EC8" w14:textId="77777777" w:rsidR="00151BAD" w:rsidRDefault="00AC1F28">
            <w:pPr>
              <w:pStyle w:val="TableParagraph"/>
              <w:spacing w:before="61"/>
              <w:ind w:left="362"/>
              <w:jc w:val="left"/>
              <w:rPr>
                <w:sz w:val="16"/>
              </w:rPr>
            </w:pPr>
            <w:r>
              <w:rPr>
                <w:w w:val="98"/>
                <w:sz w:val="16"/>
              </w:rPr>
              <w:t>0</w:t>
            </w:r>
          </w:p>
        </w:tc>
        <w:tc>
          <w:tcPr>
            <w:tcW w:w="991" w:type="dxa"/>
            <w:tcBorders>
              <w:bottom w:val="nil"/>
            </w:tcBorders>
            <w:shd w:val="clear" w:color="auto" w:fill="DADADA"/>
          </w:tcPr>
          <w:p w14:paraId="6282D635" w14:textId="77777777" w:rsidR="00151BAD" w:rsidRDefault="00151BAD">
            <w:pPr>
              <w:pStyle w:val="TableParagraph"/>
              <w:spacing w:before="0"/>
              <w:jc w:val="left"/>
              <w:rPr>
                <w:sz w:val="16"/>
              </w:rPr>
            </w:pPr>
          </w:p>
        </w:tc>
        <w:tc>
          <w:tcPr>
            <w:tcW w:w="900" w:type="dxa"/>
            <w:tcBorders>
              <w:bottom w:val="nil"/>
            </w:tcBorders>
            <w:shd w:val="clear" w:color="auto" w:fill="DADADA"/>
          </w:tcPr>
          <w:p w14:paraId="50608A4B" w14:textId="77777777" w:rsidR="00151BAD" w:rsidRDefault="00AC1F28">
            <w:pPr>
              <w:pStyle w:val="TableParagraph"/>
              <w:spacing w:before="61"/>
              <w:ind w:left="147" w:right="141"/>
              <w:rPr>
                <w:sz w:val="16"/>
              </w:rPr>
            </w:pPr>
            <w:r>
              <w:rPr>
                <w:sz w:val="16"/>
              </w:rPr>
              <w:t>1974323</w:t>
            </w:r>
          </w:p>
        </w:tc>
        <w:tc>
          <w:tcPr>
            <w:tcW w:w="720" w:type="dxa"/>
            <w:tcBorders>
              <w:bottom w:val="nil"/>
            </w:tcBorders>
            <w:shd w:val="clear" w:color="auto" w:fill="DADADA"/>
          </w:tcPr>
          <w:p w14:paraId="22A62D53" w14:textId="77777777" w:rsidR="00151BAD" w:rsidRDefault="00AC1F28">
            <w:pPr>
              <w:pStyle w:val="TableParagraph"/>
              <w:spacing w:before="61"/>
              <w:ind w:right="270"/>
              <w:jc w:val="right"/>
              <w:rPr>
                <w:sz w:val="16"/>
              </w:rPr>
            </w:pPr>
            <w:r>
              <w:rPr>
                <w:sz w:val="16"/>
              </w:rPr>
              <w:t>48</w:t>
            </w:r>
          </w:p>
        </w:tc>
        <w:tc>
          <w:tcPr>
            <w:tcW w:w="809" w:type="dxa"/>
            <w:tcBorders>
              <w:bottom w:val="nil"/>
            </w:tcBorders>
            <w:shd w:val="clear" w:color="auto" w:fill="DADADA"/>
          </w:tcPr>
          <w:p w14:paraId="5C2586F7" w14:textId="77777777" w:rsidR="00151BAD" w:rsidRDefault="00AC1F28">
            <w:pPr>
              <w:pStyle w:val="TableParagraph"/>
              <w:spacing w:before="61"/>
              <w:ind w:left="321"/>
              <w:jc w:val="left"/>
              <w:rPr>
                <w:sz w:val="16"/>
              </w:rPr>
            </w:pPr>
            <w:r>
              <w:rPr>
                <w:sz w:val="16"/>
              </w:rPr>
              <w:t>48</w:t>
            </w:r>
          </w:p>
        </w:tc>
        <w:tc>
          <w:tcPr>
            <w:tcW w:w="720" w:type="dxa"/>
            <w:tcBorders>
              <w:bottom w:val="nil"/>
            </w:tcBorders>
            <w:shd w:val="clear" w:color="auto" w:fill="DADADA"/>
          </w:tcPr>
          <w:p w14:paraId="26B7AC51" w14:textId="77777777" w:rsidR="00151BAD" w:rsidRDefault="00151BAD">
            <w:pPr>
              <w:pStyle w:val="TableParagraph"/>
              <w:spacing w:before="0"/>
              <w:jc w:val="left"/>
              <w:rPr>
                <w:sz w:val="16"/>
              </w:rPr>
            </w:pPr>
          </w:p>
        </w:tc>
        <w:tc>
          <w:tcPr>
            <w:tcW w:w="739" w:type="dxa"/>
            <w:tcBorders>
              <w:bottom w:val="nil"/>
            </w:tcBorders>
            <w:shd w:val="clear" w:color="auto" w:fill="DADADA"/>
          </w:tcPr>
          <w:p w14:paraId="6F5A5931" w14:textId="77777777" w:rsidR="00151BAD" w:rsidRDefault="00151BAD">
            <w:pPr>
              <w:pStyle w:val="TableParagraph"/>
              <w:spacing w:before="0"/>
              <w:jc w:val="left"/>
              <w:rPr>
                <w:sz w:val="16"/>
              </w:rPr>
            </w:pPr>
          </w:p>
        </w:tc>
        <w:tc>
          <w:tcPr>
            <w:tcW w:w="720" w:type="dxa"/>
            <w:tcBorders>
              <w:bottom w:val="nil"/>
            </w:tcBorders>
            <w:shd w:val="clear" w:color="auto" w:fill="DADADA"/>
          </w:tcPr>
          <w:p w14:paraId="781CAEB9" w14:textId="77777777" w:rsidR="00151BAD" w:rsidRDefault="00AC1F28">
            <w:pPr>
              <w:pStyle w:val="TableParagraph"/>
              <w:spacing w:before="61"/>
              <w:ind w:left="275"/>
              <w:jc w:val="left"/>
              <w:rPr>
                <w:sz w:val="16"/>
              </w:rPr>
            </w:pPr>
            <w:r>
              <w:rPr>
                <w:sz w:val="16"/>
              </w:rPr>
              <w:t>48</w:t>
            </w:r>
          </w:p>
        </w:tc>
        <w:tc>
          <w:tcPr>
            <w:tcW w:w="792" w:type="dxa"/>
            <w:tcBorders>
              <w:bottom w:val="nil"/>
            </w:tcBorders>
            <w:shd w:val="clear" w:color="auto" w:fill="DADADA"/>
          </w:tcPr>
          <w:p w14:paraId="7F67EE35" w14:textId="77777777" w:rsidR="00151BAD" w:rsidRDefault="00AC1F28">
            <w:pPr>
              <w:pStyle w:val="TableParagraph"/>
              <w:spacing w:before="61"/>
              <w:ind w:left="68" w:right="65"/>
              <w:rPr>
                <w:sz w:val="16"/>
              </w:rPr>
            </w:pPr>
            <w:r>
              <w:rPr>
                <w:sz w:val="16"/>
              </w:rPr>
              <w:t>48</w:t>
            </w:r>
          </w:p>
        </w:tc>
        <w:tc>
          <w:tcPr>
            <w:tcW w:w="809" w:type="dxa"/>
            <w:tcBorders>
              <w:bottom w:val="nil"/>
            </w:tcBorders>
            <w:shd w:val="clear" w:color="auto" w:fill="DADADA"/>
          </w:tcPr>
          <w:p w14:paraId="512A62F6" w14:textId="77777777" w:rsidR="00151BAD" w:rsidRDefault="00AC1F28">
            <w:pPr>
              <w:pStyle w:val="TableParagraph"/>
              <w:spacing w:before="61"/>
              <w:ind w:left="45" w:right="40"/>
              <w:rPr>
                <w:sz w:val="16"/>
              </w:rPr>
            </w:pPr>
            <w:r>
              <w:rPr>
                <w:sz w:val="16"/>
              </w:rPr>
              <w:t>48</w:t>
            </w:r>
          </w:p>
        </w:tc>
        <w:tc>
          <w:tcPr>
            <w:tcW w:w="811" w:type="dxa"/>
            <w:tcBorders>
              <w:bottom w:val="nil"/>
            </w:tcBorders>
            <w:shd w:val="clear" w:color="auto" w:fill="DADADA"/>
          </w:tcPr>
          <w:p w14:paraId="62234D02" w14:textId="77777777" w:rsidR="00151BAD" w:rsidRDefault="00151BAD">
            <w:pPr>
              <w:pStyle w:val="TableParagraph"/>
              <w:spacing w:before="0"/>
              <w:jc w:val="left"/>
              <w:rPr>
                <w:sz w:val="16"/>
              </w:rPr>
            </w:pPr>
          </w:p>
        </w:tc>
        <w:tc>
          <w:tcPr>
            <w:tcW w:w="809" w:type="dxa"/>
            <w:tcBorders>
              <w:bottom w:val="nil"/>
            </w:tcBorders>
            <w:shd w:val="clear" w:color="auto" w:fill="DADADA"/>
          </w:tcPr>
          <w:p w14:paraId="7F4E372A" w14:textId="77777777" w:rsidR="00151BAD" w:rsidRDefault="00151BAD">
            <w:pPr>
              <w:pStyle w:val="TableParagraph"/>
              <w:spacing w:before="0"/>
              <w:jc w:val="left"/>
              <w:rPr>
                <w:sz w:val="16"/>
              </w:rPr>
            </w:pPr>
          </w:p>
        </w:tc>
      </w:tr>
      <w:tr w:rsidR="00151BAD" w14:paraId="3F5B65C7" w14:textId="77777777">
        <w:trPr>
          <w:trHeight w:val="331"/>
        </w:trPr>
        <w:tc>
          <w:tcPr>
            <w:tcW w:w="869" w:type="dxa"/>
            <w:tcBorders>
              <w:top w:val="nil"/>
              <w:bottom w:val="nil"/>
            </w:tcBorders>
          </w:tcPr>
          <w:p w14:paraId="0A4CAE5C" w14:textId="77777777" w:rsidR="00151BAD" w:rsidRDefault="00AC1F28">
            <w:pPr>
              <w:pStyle w:val="TableParagraph"/>
              <w:spacing w:before="71"/>
              <w:ind w:left="261"/>
              <w:jc w:val="left"/>
              <w:rPr>
                <w:sz w:val="16"/>
              </w:rPr>
            </w:pPr>
            <w:r>
              <w:rPr>
                <w:sz w:val="16"/>
              </w:rPr>
              <w:t>B481</w:t>
            </w:r>
          </w:p>
        </w:tc>
        <w:tc>
          <w:tcPr>
            <w:tcW w:w="811" w:type="dxa"/>
            <w:tcBorders>
              <w:top w:val="nil"/>
              <w:bottom w:val="nil"/>
            </w:tcBorders>
          </w:tcPr>
          <w:p w14:paraId="3AC9B140"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tcPr>
          <w:p w14:paraId="66A1B612"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tcPr>
          <w:p w14:paraId="64D2B7DD" w14:textId="77777777" w:rsidR="00151BAD" w:rsidRDefault="00151BAD">
            <w:pPr>
              <w:pStyle w:val="TableParagraph"/>
              <w:spacing w:before="0"/>
              <w:jc w:val="left"/>
              <w:rPr>
                <w:sz w:val="16"/>
              </w:rPr>
            </w:pPr>
          </w:p>
        </w:tc>
        <w:tc>
          <w:tcPr>
            <w:tcW w:w="900" w:type="dxa"/>
            <w:tcBorders>
              <w:top w:val="nil"/>
              <w:bottom w:val="nil"/>
            </w:tcBorders>
          </w:tcPr>
          <w:p w14:paraId="02E485A3" w14:textId="77777777" w:rsidR="00151BAD" w:rsidRDefault="00AC1F28">
            <w:pPr>
              <w:pStyle w:val="TableParagraph"/>
              <w:spacing w:before="71"/>
              <w:ind w:left="146" w:right="142"/>
              <w:rPr>
                <w:sz w:val="16"/>
              </w:rPr>
            </w:pPr>
            <w:r>
              <w:rPr>
                <w:sz w:val="16"/>
              </w:rPr>
              <w:t>1989313</w:t>
            </w:r>
          </w:p>
        </w:tc>
        <w:tc>
          <w:tcPr>
            <w:tcW w:w="720" w:type="dxa"/>
            <w:tcBorders>
              <w:top w:val="nil"/>
              <w:bottom w:val="nil"/>
            </w:tcBorders>
          </w:tcPr>
          <w:p w14:paraId="13E7645B" w14:textId="77777777" w:rsidR="00151BAD" w:rsidRDefault="00AC1F28">
            <w:pPr>
              <w:pStyle w:val="TableParagraph"/>
              <w:spacing w:before="71"/>
              <w:ind w:right="270"/>
              <w:jc w:val="right"/>
              <w:rPr>
                <w:sz w:val="16"/>
              </w:rPr>
            </w:pPr>
            <w:r>
              <w:rPr>
                <w:sz w:val="16"/>
              </w:rPr>
              <w:t>48</w:t>
            </w:r>
          </w:p>
        </w:tc>
        <w:tc>
          <w:tcPr>
            <w:tcW w:w="809" w:type="dxa"/>
            <w:tcBorders>
              <w:top w:val="nil"/>
              <w:bottom w:val="nil"/>
            </w:tcBorders>
          </w:tcPr>
          <w:p w14:paraId="2F01BBFF" w14:textId="77777777" w:rsidR="00151BAD" w:rsidRDefault="00AC1F28">
            <w:pPr>
              <w:pStyle w:val="TableParagraph"/>
              <w:spacing w:before="71"/>
              <w:ind w:left="321"/>
              <w:jc w:val="left"/>
              <w:rPr>
                <w:sz w:val="16"/>
              </w:rPr>
            </w:pPr>
            <w:r>
              <w:rPr>
                <w:sz w:val="16"/>
              </w:rPr>
              <w:t>02</w:t>
            </w:r>
          </w:p>
        </w:tc>
        <w:tc>
          <w:tcPr>
            <w:tcW w:w="720" w:type="dxa"/>
            <w:tcBorders>
              <w:top w:val="nil"/>
              <w:bottom w:val="nil"/>
            </w:tcBorders>
          </w:tcPr>
          <w:p w14:paraId="7095F44F" w14:textId="77777777" w:rsidR="00151BAD" w:rsidRDefault="00151BAD">
            <w:pPr>
              <w:pStyle w:val="TableParagraph"/>
              <w:spacing w:before="0"/>
              <w:jc w:val="left"/>
              <w:rPr>
                <w:sz w:val="16"/>
              </w:rPr>
            </w:pPr>
          </w:p>
        </w:tc>
        <w:tc>
          <w:tcPr>
            <w:tcW w:w="739" w:type="dxa"/>
            <w:tcBorders>
              <w:top w:val="nil"/>
              <w:bottom w:val="nil"/>
            </w:tcBorders>
          </w:tcPr>
          <w:p w14:paraId="43CA7043" w14:textId="77777777" w:rsidR="00151BAD" w:rsidRDefault="00151BAD">
            <w:pPr>
              <w:pStyle w:val="TableParagraph"/>
              <w:spacing w:before="0"/>
              <w:jc w:val="left"/>
              <w:rPr>
                <w:sz w:val="16"/>
              </w:rPr>
            </w:pPr>
          </w:p>
        </w:tc>
        <w:tc>
          <w:tcPr>
            <w:tcW w:w="720" w:type="dxa"/>
            <w:tcBorders>
              <w:top w:val="nil"/>
              <w:bottom w:val="nil"/>
            </w:tcBorders>
          </w:tcPr>
          <w:p w14:paraId="48419407" w14:textId="77777777" w:rsidR="00151BAD" w:rsidRDefault="00AC1F28">
            <w:pPr>
              <w:pStyle w:val="TableParagraph"/>
              <w:spacing w:before="71"/>
              <w:ind w:left="275"/>
              <w:jc w:val="left"/>
              <w:rPr>
                <w:sz w:val="16"/>
              </w:rPr>
            </w:pPr>
            <w:r>
              <w:rPr>
                <w:sz w:val="16"/>
              </w:rPr>
              <w:t>48</w:t>
            </w:r>
          </w:p>
        </w:tc>
        <w:tc>
          <w:tcPr>
            <w:tcW w:w="792" w:type="dxa"/>
            <w:tcBorders>
              <w:top w:val="nil"/>
              <w:bottom w:val="nil"/>
            </w:tcBorders>
          </w:tcPr>
          <w:p w14:paraId="16D8BAA5" w14:textId="77777777" w:rsidR="00151BAD" w:rsidRDefault="00AC1F28">
            <w:pPr>
              <w:pStyle w:val="TableParagraph"/>
              <w:spacing w:before="71"/>
              <w:ind w:left="68" w:right="65"/>
              <w:rPr>
                <w:sz w:val="16"/>
              </w:rPr>
            </w:pPr>
            <w:r>
              <w:rPr>
                <w:sz w:val="16"/>
              </w:rPr>
              <w:t>48</w:t>
            </w:r>
          </w:p>
        </w:tc>
        <w:tc>
          <w:tcPr>
            <w:tcW w:w="809" w:type="dxa"/>
            <w:tcBorders>
              <w:top w:val="nil"/>
              <w:bottom w:val="nil"/>
            </w:tcBorders>
          </w:tcPr>
          <w:p w14:paraId="137D0736" w14:textId="77777777" w:rsidR="00151BAD" w:rsidRDefault="00AC1F28">
            <w:pPr>
              <w:pStyle w:val="TableParagraph"/>
              <w:spacing w:before="71"/>
              <w:ind w:left="45" w:right="40"/>
              <w:rPr>
                <w:sz w:val="16"/>
              </w:rPr>
            </w:pPr>
            <w:r>
              <w:rPr>
                <w:sz w:val="16"/>
              </w:rPr>
              <w:t>48</w:t>
            </w:r>
          </w:p>
        </w:tc>
        <w:tc>
          <w:tcPr>
            <w:tcW w:w="811" w:type="dxa"/>
            <w:tcBorders>
              <w:top w:val="nil"/>
              <w:bottom w:val="nil"/>
            </w:tcBorders>
          </w:tcPr>
          <w:p w14:paraId="3E8A7018" w14:textId="77777777" w:rsidR="00151BAD" w:rsidRDefault="00151BAD">
            <w:pPr>
              <w:pStyle w:val="TableParagraph"/>
              <w:spacing w:before="0"/>
              <w:jc w:val="left"/>
              <w:rPr>
                <w:sz w:val="16"/>
              </w:rPr>
            </w:pPr>
          </w:p>
        </w:tc>
        <w:tc>
          <w:tcPr>
            <w:tcW w:w="809" w:type="dxa"/>
            <w:tcBorders>
              <w:top w:val="nil"/>
              <w:bottom w:val="nil"/>
            </w:tcBorders>
          </w:tcPr>
          <w:p w14:paraId="5FFB1B83" w14:textId="77777777" w:rsidR="00151BAD" w:rsidRDefault="00151BAD">
            <w:pPr>
              <w:pStyle w:val="TableParagraph"/>
              <w:spacing w:before="0"/>
              <w:jc w:val="left"/>
              <w:rPr>
                <w:sz w:val="16"/>
              </w:rPr>
            </w:pPr>
          </w:p>
        </w:tc>
      </w:tr>
      <w:tr w:rsidR="00151BAD" w14:paraId="22076B6C" w14:textId="77777777">
        <w:trPr>
          <w:trHeight w:val="331"/>
        </w:trPr>
        <w:tc>
          <w:tcPr>
            <w:tcW w:w="869" w:type="dxa"/>
            <w:tcBorders>
              <w:top w:val="nil"/>
              <w:bottom w:val="nil"/>
            </w:tcBorders>
            <w:shd w:val="clear" w:color="auto" w:fill="DADADA"/>
          </w:tcPr>
          <w:p w14:paraId="305C606E" w14:textId="77777777" w:rsidR="00151BAD" w:rsidRDefault="00AC1F28">
            <w:pPr>
              <w:pStyle w:val="TableParagraph"/>
              <w:spacing w:before="71"/>
              <w:ind w:left="261"/>
              <w:jc w:val="left"/>
              <w:rPr>
                <w:sz w:val="16"/>
              </w:rPr>
            </w:pPr>
            <w:r>
              <w:rPr>
                <w:sz w:val="16"/>
              </w:rPr>
              <w:t>B482</w:t>
            </w:r>
          </w:p>
        </w:tc>
        <w:tc>
          <w:tcPr>
            <w:tcW w:w="811" w:type="dxa"/>
            <w:tcBorders>
              <w:top w:val="nil"/>
              <w:bottom w:val="nil"/>
            </w:tcBorders>
            <w:shd w:val="clear" w:color="auto" w:fill="DADADA"/>
          </w:tcPr>
          <w:p w14:paraId="62EC2D55" w14:textId="77777777" w:rsidR="00151BAD" w:rsidRDefault="00AC1F28">
            <w:pPr>
              <w:pStyle w:val="TableParagraph"/>
              <w:spacing w:before="71"/>
              <w:ind w:left="297"/>
              <w:jc w:val="left"/>
              <w:rPr>
                <w:sz w:val="16"/>
              </w:rPr>
            </w:pPr>
            <w:r>
              <w:rPr>
                <w:sz w:val="16"/>
              </w:rPr>
              <w:t>GE</w:t>
            </w:r>
          </w:p>
        </w:tc>
        <w:tc>
          <w:tcPr>
            <w:tcW w:w="809" w:type="dxa"/>
            <w:tcBorders>
              <w:top w:val="nil"/>
              <w:bottom w:val="nil"/>
            </w:tcBorders>
            <w:shd w:val="clear" w:color="auto" w:fill="DADADA"/>
          </w:tcPr>
          <w:p w14:paraId="1993F9C3" w14:textId="77777777" w:rsidR="00151BAD" w:rsidRDefault="00AC1F28">
            <w:pPr>
              <w:pStyle w:val="TableParagraph"/>
              <w:spacing w:before="71"/>
              <w:ind w:left="362"/>
              <w:jc w:val="left"/>
              <w:rPr>
                <w:sz w:val="16"/>
              </w:rPr>
            </w:pPr>
            <w:r>
              <w:rPr>
                <w:w w:val="98"/>
                <w:sz w:val="16"/>
              </w:rPr>
              <w:t>0</w:t>
            </w:r>
          </w:p>
        </w:tc>
        <w:tc>
          <w:tcPr>
            <w:tcW w:w="991" w:type="dxa"/>
            <w:tcBorders>
              <w:top w:val="nil"/>
              <w:bottom w:val="nil"/>
            </w:tcBorders>
            <w:shd w:val="clear" w:color="auto" w:fill="DADADA"/>
          </w:tcPr>
          <w:p w14:paraId="5CE1662F"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4E1A09B1" w14:textId="77777777" w:rsidR="00151BAD" w:rsidRDefault="00AC1F28">
            <w:pPr>
              <w:pStyle w:val="TableParagraph"/>
              <w:spacing w:before="71"/>
              <w:ind w:left="147" w:right="141"/>
              <w:rPr>
                <w:sz w:val="16"/>
              </w:rPr>
            </w:pPr>
            <w:r>
              <w:rPr>
                <w:sz w:val="16"/>
              </w:rPr>
              <w:t>1989318</w:t>
            </w:r>
          </w:p>
        </w:tc>
        <w:tc>
          <w:tcPr>
            <w:tcW w:w="720" w:type="dxa"/>
            <w:tcBorders>
              <w:top w:val="nil"/>
              <w:bottom w:val="nil"/>
            </w:tcBorders>
            <w:shd w:val="clear" w:color="auto" w:fill="DADADA"/>
          </w:tcPr>
          <w:p w14:paraId="57F2A55D" w14:textId="77777777" w:rsidR="00151BAD" w:rsidRDefault="00AC1F28">
            <w:pPr>
              <w:pStyle w:val="TableParagraph"/>
              <w:spacing w:before="71"/>
              <w:ind w:right="270"/>
              <w:jc w:val="right"/>
              <w:rPr>
                <w:sz w:val="16"/>
              </w:rPr>
            </w:pPr>
            <w:r>
              <w:rPr>
                <w:sz w:val="16"/>
              </w:rPr>
              <w:t>48</w:t>
            </w:r>
          </w:p>
        </w:tc>
        <w:tc>
          <w:tcPr>
            <w:tcW w:w="809" w:type="dxa"/>
            <w:tcBorders>
              <w:top w:val="nil"/>
              <w:bottom w:val="nil"/>
            </w:tcBorders>
            <w:shd w:val="clear" w:color="auto" w:fill="DADADA"/>
          </w:tcPr>
          <w:p w14:paraId="12BEC75D" w14:textId="77777777" w:rsidR="00151BAD" w:rsidRDefault="00AC1F28">
            <w:pPr>
              <w:pStyle w:val="TableParagraph"/>
              <w:spacing w:before="71"/>
              <w:ind w:left="321"/>
              <w:jc w:val="left"/>
              <w:rPr>
                <w:sz w:val="16"/>
              </w:rPr>
            </w:pPr>
            <w:r>
              <w:rPr>
                <w:sz w:val="16"/>
              </w:rPr>
              <w:t>22</w:t>
            </w:r>
          </w:p>
        </w:tc>
        <w:tc>
          <w:tcPr>
            <w:tcW w:w="720" w:type="dxa"/>
            <w:tcBorders>
              <w:top w:val="nil"/>
              <w:bottom w:val="nil"/>
            </w:tcBorders>
            <w:shd w:val="clear" w:color="auto" w:fill="DADADA"/>
          </w:tcPr>
          <w:p w14:paraId="3BF307D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57F85E9" w14:textId="77777777" w:rsidR="00151BAD" w:rsidRDefault="00151BAD">
            <w:pPr>
              <w:pStyle w:val="TableParagraph"/>
              <w:spacing w:before="0"/>
              <w:jc w:val="left"/>
              <w:rPr>
                <w:sz w:val="16"/>
              </w:rPr>
            </w:pPr>
          </w:p>
        </w:tc>
        <w:tc>
          <w:tcPr>
            <w:tcW w:w="720" w:type="dxa"/>
            <w:tcBorders>
              <w:top w:val="nil"/>
              <w:bottom w:val="nil"/>
            </w:tcBorders>
            <w:shd w:val="clear" w:color="auto" w:fill="DADADA"/>
          </w:tcPr>
          <w:p w14:paraId="38412332" w14:textId="77777777" w:rsidR="00151BAD" w:rsidRDefault="00AC1F28">
            <w:pPr>
              <w:pStyle w:val="TableParagraph"/>
              <w:spacing w:before="71"/>
              <w:ind w:left="275"/>
              <w:jc w:val="left"/>
              <w:rPr>
                <w:sz w:val="16"/>
              </w:rPr>
            </w:pPr>
            <w:r>
              <w:rPr>
                <w:sz w:val="16"/>
              </w:rPr>
              <w:t>48</w:t>
            </w:r>
          </w:p>
        </w:tc>
        <w:tc>
          <w:tcPr>
            <w:tcW w:w="792" w:type="dxa"/>
            <w:tcBorders>
              <w:top w:val="nil"/>
              <w:bottom w:val="nil"/>
            </w:tcBorders>
            <w:shd w:val="clear" w:color="auto" w:fill="DADADA"/>
          </w:tcPr>
          <w:p w14:paraId="35F01034" w14:textId="77777777" w:rsidR="00151BAD" w:rsidRDefault="00AC1F28">
            <w:pPr>
              <w:pStyle w:val="TableParagraph"/>
              <w:spacing w:before="71"/>
              <w:ind w:left="68" w:right="65"/>
              <w:rPr>
                <w:sz w:val="16"/>
              </w:rPr>
            </w:pPr>
            <w:r>
              <w:rPr>
                <w:sz w:val="16"/>
              </w:rPr>
              <w:t>48</w:t>
            </w:r>
          </w:p>
        </w:tc>
        <w:tc>
          <w:tcPr>
            <w:tcW w:w="809" w:type="dxa"/>
            <w:tcBorders>
              <w:top w:val="nil"/>
              <w:bottom w:val="nil"/>
            </w:tcBorders>
            <w:shd w:val="clear" w:color="auto" w:fill="DADADA"/>
          </w:tcPr>
          <w:p w14:paraId="55AA68F7" w14:textId="77777777" w:rsidR="00151BAD" w:rsidRDefault="00AC1F28">
            <w:pPr>
              <w:pStyle w:val="TableParagraph"/>
              <w:spacing w:before="71"/>
              <w:ind w:left="45" w:right="40"/>
              <w:rPr>
                <w:sz w:val="16"/>
              </w:rPr>
            </w:pPr>
            <w:r>
              <w:rPr>
                <w:sz w:val="16"/>
              </w:rPr>
              <w:t>48</w:t>
            </w:r>
          </w:p>
        </w:tc>
        <w:tc>
          <w:tcPr>
            <w:tcW w:w="811" w:type="dxa"/>
            <w:tcBorders>
              <w:top w:val="nil"/>
              <w:bottom w:val="nil"/>
            </w:tcBorders>
            <w:shd w:val="clear" w:color="auto" w:fill="DADADA"/>
          </w:tcPr>
          <w:p w14:paraId="0589AFEA"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0E2E51DE" w14:textId="77777777" w:rsidR="00151BAD" w:rsidRDefault="00151BAD">
            <w:pPr>
              <w:pStyle w:val="TableParagraph"/>
              <w:spacing w:before="0"/>
              <w:jc w:val="left"/>
              <w:rPr>
                <w:sz w:val="16"/>
              </w:rPr>
            </w:pPr>
          </w:p>
        </w:tc>
      </w:tr>
      <w:tr w:rsidR="00151BAD" w14:paraId="602526DE" w14:textId="77777777">
        <w:trPr>
          <w:trHeight w:val="331"/>
        </w:trPr>
        <w:tc>
          <w:tcPr>
            <w:tcW w:w="869" w:type="dxa"/>
            <w:tcBorders>
              <w:top w:val="nil"/>
              <w:bottom w:val="nil"/>
            </w:tcBorders>
          </w:tcPr>
          <w:p w14:paraId="11B0C370" w14:textId="77777777" w:rsidR="00151BAD" w:rsidRDefault="00AC1F28">
            <w:pPr>
              <w:pStyle w:val="TableParagraph"/>
              <w:spacing w:before="69"/>
              <w:ind w:left="261"/>
              <w:jc w:val="left"/>
              <w:rPr>
                <w:sz w:val="16"/>
              </w:rPr>
            </w:pPr>
            <w:r>
              <w:rPr>
                <w:sz w:val="16"/>
              </w:rPr>
              <w:t>B483</w:t>
            </w:r>
          </w:p>
        </w:tc>
        <w:tc>
          <w:tcPr>
            <w:tcW w:w="811" w:type="dxa"/>
            <w:tcBorders>
              <w:top w:val="nil"/>
              <w:bottom w:val="nil"/>
            </w:tcBorders>
          </w:tcPr>
          <w:p w14:paraId="454651D1"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35BD8642"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42D468D2" w14:textId="77777777" w:rsidR="00151BAD" w:rsidRDefault="00151BAD">
            <w:pPr>
              <w:pStyle w:val="TableParagraph"/>
              <w:spacing w:before="0"/>
              <w:jc w:val="left"/>
              <w:rPr>
                <w:sz w:val="16"/>
              </w:rPr>
            </w:pPr>
          </w:p>
        </w:tc>
        <w:tc>
          <w:tcPr>
            <w:tcW w:w="900" w:type="dxa"/>
            <w:tcBorders>
              <w:top w:val="nil"/>
              <w:bottom w:val="nil"/>
            </w:tcBorders>
          </w:tcPr>
          <w:p w14:paraId="69C607C5" w14:textId="77777777" w:rsidR="00151BAD" w:rsidRDefault="00AC1F28">
            <w:pPr>
              <w:pStyle w:val="TableParagraph"/>
              <w:spacing w:before="69"/>
              <w:ind w:left="146" w:right="142"/>
              <w:rPr>
                <w:sz w:val="16"/>
              </w:rPr>
            </w:pPr>
            <w:r>
              <w:rPr>
                <w:sz w:val="16"/>
              </w:rPr>
              <w:t>2001082</w:t>
            </w:r>
          </w:p>
        </w:tc>
        <w:tc>
          <w:tcPr>
            <w:tcW w:w="720" w:type="dxa"/>
            <w:tcBorders>
              <w:top w:val="nil"/>
              <w:bottom w:val="nil"/>
            </w:tcBorders>
          </w:tcPr>
          <w:p w14:paraId="6D24F558" w14:textId="77777777" w:rsidR="00151BAD" w:rsidRDefault="00AC1F28">
            <w:pPr>
              <w:pStyle w:val="TableParagraph"/>
              <w:spacing w:before="69"/>
              <w:ind w:right="270"/>
              <w:jc w:val="right"/>
              <w:rPr>
                <w:sz w:val="16"/>
              </w:rPr>
            </w:pPr>
            <w:r>
              <w:rPr>
                <w:sz w:val="16"/>
              </w:rPr>
              <w:t>48</w:t>
            </w:r>
          </w:p>
        </w:tc>
        <w:tc>
          <w:tcPr>
            <w:tcW w:w="809" w:type="dxa"/>
            <w:tcBorders>
              <w:top w:val="nil"/>
              <w:bottom w:val="nil"/>
            </w:tcBorders>
          </w:tcPr>
          <w:p w14:paraId="3DE51692" w14:textId="77777777" w:rsidR="00151BAD" w:rsidRDefault="00AC1F28">
            <w:pPr>
              <w:pStyle w:val="TableParagraph"/>
              <w:spacing w:before="69"/>
              <w:ind w:left="321"/>
              <w:jc w:val="left"/>
              <w:rPr>
                <w:sz w:val="16"/>
              </w:rPr>
            </w:pPr>
            <w:r>
              <w:rPr>
                <w:sz w:val="16"/>
              </w:rPr>
              <w:t>48</w:t>
            </w:r>
          </w:p>
        </w:tc>
        <w:tc>
          <w:tcPr>
            <w:tcW w:w="720" w:type="dxa"/>
            <w:tcBorders>
              <w:top w:val="nil"/>
              <w:bottom w:val="nil"/>
            </w:tcBorders>
          </w:tcPr>
          <w:p w14:paraId="189FC492" w14:textId="77777777" w:rsidR="00151BAD" w:rsidRDefault="00151BAD">
            <w:pPr>
              <w:pStyle w:val="TableParagraph"/>
              <w:spacing w:before="0"/>
              <w:jc w:val="left"/>
              <w:rPr>
                <w:sz w:val="16"/>
              </w:rPr>
            </w:pPr>
          </w:p>
        </w:tc>
        <w:tc>
          <w:tcPr>
            <w:tcW w:w="739" w:type="dxa"/>
            <w:tcBorders>
              <w:top w:val="nil"/>
              <w:bottom w:val="nil"/>
            </w:tcBorders>
          </w:tcPr>
          <w:p w14:paraId="4444CD3C" w14:textId="77777777" w:rsidR="00151BAD" w:rsidRDefault="00151BAD">
            <w:pPr>
              <w:pStyle w:val="TableParagraph"/>
              <w:spacing w:before="0"/>
              <w:jc w:val="left"/>
              <w:rPr>
                <w:sz w:val="16"/>
              </w:rPr>
            </w:pPr>
          </w:p>
        </w:tc>
        <w:tc>
          <w:tcPr>
            <w:tcW w:w="720" w:type="dxa"/>
            <w:tcBorders>
              <w:top w:val="nil"/>
              <w:bottom w:val="nil"/>
            </w:tcBorders>
          </w:tcPr>
          <w:p w14:paraId="1E82597B" w14:textId="77777777" w:rsidR="00151BAD" w:rsidRDefault="00AC1F28">
            <w:pPr>
              <w:pStyle w:val="TableParagraph"/>
              <w:spacing w:before="69"/>
              <w:ind w:left="275"/>
              <w:jc w:val="left"/>
              <w:rPr>
                <w:sz w:val="16"/>
              </w:rPr>
            </w:pPr>
            <w:r>
              <w:rPr>
                <w:sz w:val="16"/>
              </w:rPr>
              <w:t>48</w:t>
            </w:r>
          </w:p>
        </w:tc>
        <w:tc>
          <w:tcPr>
            <w:tcW w:w="792" w:type="dxa"/>
            <w:tcBorders>
              <w:top w:val="nil"/>
              <w:bottom w:val="nil"/>
            </w:tcBorders>
          </w:tcPr>
          <w:p w14:paraId="09AF7FA1" w14:textId="77777777" w:rsidR="00151BAD" w:rsidRDefault="00AC1F28">
            <w:pPr>
              <w:pStyle w:val="TableParagraph"/>
              <w:spacing w:before="69"/>
              <w:ind w:left="70" w:right="65"/>
              <w:rPr>
                <w:sz w:val="16"/>
              </w:rPr>
            </w:pPr>
            <w:r>
              <w:rPr>
                <w:sz w:val="16"/>
              </w:rPr>
              <w:t>TU 48</w:t>
            </w:r>
          </w:p>
        </w:tc>
        <w:tc>
          <w:tcPr>
            <w:tcW w:w="809" w:type="dxa"/>
            <w:tcBorders>
              <w:top w:val="nil"/>
              <w:bottom w:val="nil"/>
            </w:tcBorders>
          </w:tcPr>
          <w:p w14:paraId="2CC002F4" w14:textId="77777777" w:rsidR="00151BAD" w:rsidRDefault="00AC1F28">
            <w:pPr>
              <w:pStyle w:val="TableParagraph"/>
              <w:spacing w:before="69"/>
              <w:ind w:left="43" w:right="40"/>
              <w:rPr>
                <w:sz w:val="16"/>
              </w:rPr>
            </w:pPr>
            <w:r>
              <w:rPr>
                <w:sz w:val="16"/>
              </w:rPr>
              <w:t>TU 48</w:t>
            </w:r>
          </w:p>
        </w:tc>
        <w:tc>
          <w:tcPr>
            <w:tcW w:w="811" w:type="dxa"/>
            <w:tcBorders>
              <w:top w:val="nil"/>
              <w:bottom w:val="nil"/>
            </w:tcBorders>
          </w:tcPr>
          <w:p w14:paraId="5D3E1EB5" w14:textId="77777777" w:rsidR="00151BAD" w:rsidRDefault="00151BAD">
            <w:pPr>
              <w:pStyle w:val="TableParagraph"/>
              <w:spacing w:before="0"/>
              <w:jc w:val="left"/>
              <w:rPr>
                <w:sz w:val="16"/>
              </w:rPr>
            </w:pPr>
          </w:p>
        </w:tc>
        <w:tc>
          <w:tcPr>
            <w:tcW w:w="809" w:type="dxa"/>
            <w:tcBorders>
              <w:top w:val="nil"/>
              <w:bottom w:val="nil"/>
            </w:tcBorders>
          </w:tcPr>
          <w:p w14:paraId="332CFE51" w14:textId="77777777" w:rsidR="00151BAD" w:rsidRDefault="00151BAD">
            <w:pPr>
              <w:pStyle w:val="TableParagraph"/>
              <w:spacing w:before="0"/>
              <w:jc w:val="left"/>
              <w:rPr>
                <w:sz w:val="16"/>
              </w:rPr>
            </w:pPr>
          </w:p>
        </w:tc>
      </w:tr>
      <w:tr w:rsidR="00151BAD" w14:paraId="3343321A" w14:textId="77777777">
        <w:trPr>
          <w:trHeight w:val="331"/>
        </w:trPr>
        <w:tc>
          <w:tcPr>
            <w:tcW w:w="869" w:type="dxa"/>
            <w:tcBorders>
              <w:top w:val="nil"/>
              <w:bottom w:val="nil"/>
            </w:tcBorders>
            <w:shd w:val="clear" w:color="auto" w:fill="DADADA"/>
          </w:tcPr>
          <w:p w14:paraId="0C50EA65" w14:textId="77777777" w:rsidR="00151BAD" w:rsidRDefault="00AC1F28">
            <w:pPr>
              <w:pStyle w:val="TableParagraph"/>
              <w:spacing w:before="69"/>
              <w:ind w:left="261"/>
              <w:jc w:val="left"/>
              <w:rPr>
                <w:sz w:val="16"/>
              </w:rPr>
            </w:pPr>
            <w:r>
              <w:rPr>
                <w:sz w:val="16"/>
              </w:rPr>
              <w:t>B750</w:t>
            </w:r>
          </w:p>
        </w:tc>
        <w:tc>
          <w:tcPr>
            <w:tcW w:w="811" w:type="dxa"/>
            <w:tcBorders>
              <w:top w:val="nil"/>
              <w:bottom w:val="nil"/>
            </w:tcBorders>
            <w:shd w:val="clear" w:color="auto" w:fill="DADADA"/>
          </w:tcPr>
          <w:p w14:paraId="173CCCB5"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shd w:val="clear" w:color="auto" w:fill="DADADA"/>
          </w:tcPr>
          <w:p w14:paraId="1285EF15"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shd w:val="clear" w:color="auto" w:fill="DADADA"/>
          </w:tcPr>
          <w:p w14:paraId="3731BC5D" w14:textId="77777777" w:rsidR="00151BAD" w:rsidRDefault="00151BAD">
            <w:pPr>
              <w:pStyle w:val="TableParagraph"/>
              <w:spacing w:before="0"/>
              <w:jc w:val="left"/>
              <w:rPr>
                <w:sz w:val="16"/>
              </w:rPr>
            </w:pPr>
          </w:p>
        </w:tc>
        <w:tc>
          <w:tcPr>
            <w:tcW w:w="900" w:type="dxa"/>
            <w:tcBorders>
              <w:top w:val="nil"/>
              <w:bottom w:val="nil"/>
            </w:tcBorders>
            <w:shd w:val="clear" w:color="auto" w:fill="DADADA"/>
          </w:tcPr>
          <w:p w14:paraId="0A141D6C" w14:textId="77777777" w:rsidR="00151BAD" w:rsidRDefault="00AC1F28">
            <w:pPr>
              <w:pStyle w:val="TableParagraph"/>
              <w:spacing w:before="69"/>
              <w:ind w:left="147" w:right="141"/>
              <w:rPr>
                <w:sz w:val="16"/>
              </w:rPr>
            </w:pPr>
            <w:r>
              <w:rPr>
                <w:sz w:val="16"/>
              </w:rPr>
              <w:t>1974323</w:t>
            </w:r>
          </w:p>
        </w:tc>
        <w:tc>
          <w:tcPr>
            <w:tcW w:w="720" w:type="dxa"/>
            <w:tcBorders>
              <w:top w:val="nil"/>
              <w:bottom w:val="nil"/>
            </w:tcBorders>
            <w:shd w:val="clear" w:color="auto" w:fill="DADADA"/>
          </w:tcPr>
          <w:p w14:paraId="40B95F59" w14:textId="77777777" w:rsidR="00151BAD" w:rsidRDefault="00AC1F28">
            <w:pPr>
              <w:pStyle w:val="TableParagraph"/>
              <w:spacing w:before="69"/>
              <w:ind w:right="270"/>
              <w:jc w:val="right"/>
              <w:rPr>
                <w:sz w:val="16"/>
              </w:rPr>
            </w:pPr>
            <w:r>
              <w:rPr>
                <w:sz w:val="16"/>
              </w:rPr>
              <w:t>75</w:t>
            </w:r>
          </w:p>
        </w:tc>
        <w:tc>
          <w:tcPr>
            <w:tcW w:w="809" w:type="dxa"/>
            <w:tcBorders>
              <w:top w:val="nil"/>
              <w:bottom w:val="nil"/>
            </w:tcBorders>
            <w:shd w:val="clear" w:color="auto" w:fill="DADADA"/>
          </w:tcPr>
          <w:p w14:paraId="228BAC21" w14:textId="77777777" w:rsidR="00151BAD" w:rsidRDefault="00AC1F28">
            <w:pPr>
              <w:pStyle w:val="TableParagraph"/>
              <w:spacing w:before="69"/>
              <w:ind w:left="321"/>
              <w:jc w:val="left"/>
              <w:rPr>
                <w:sz w:val="16"/>
              </w:rPr>
            </w:pPr>
            <w:r>
              <w:rPr>
                <w:sz w:val="16"/>
              </w:rPr>
              <w:t>11</w:t>
            </w:r>
          </w:p>
        </w:tc>
        <w:tc>
          <w:tcPr>
            <w:tcW w:w="720" w:type="dxa"/>
            <w:tcBorders>
              <w:top w:val="nil"/>
              <w:bottom w:val="nil"/>
            </w:tcBorders>
            <w:shd w:val="clear" w:color="auto" w:fill="DADADA"/>
          </w:tcPr>
          <w:p w14:paraId="63573CD0" w14:textId="77777777" w:rsidR="00151BAD" w:rsidRDefault="00AC1F28">
            <w:pPr>
              <w:pStyle w:val="TableParagraph"/>
              <w:spacing w:before="69"/>
              <w:ind w:left="278"/>
              <w:jc w:val="left"/>
              <w:rPr>
                <w:sz w:val="16"/>
              </w:rPr>
            </w:pPr>
            <w:r>
              <w:rPr>
                <w:sz w:val="16"/>
              </w:rPr>
              <w:t>48</w:t>
            </w:r>
          </w:p>
        </w:tc>
        <w:tc>
          <w:tcPr>
            <w:tcW w:w="739" w:type="dxa"/>
            <w:tcBorders>
              <w:top w:val="nil"/>
              <w:bottom w:val="nil"/>
            </w:tcBorders>
            <w:shd w:val="clear" w:color="auto" w:fill="DADADA"/>
          </w:tcPr>
          <w:p w14:paraId="24C4D4B3" w14:textId="77777777" w:rsidR="00151BAD" w:rsidRDefault="00AC1F28">
            <w:pPr>
              <w:pStyle w:val="TableParagraph"/>
              <w:spacing w:before="69"/>
              <w:ind w:left="270"/>
              <w:jc w:val="left"/>
              <w:rPr>
                <w:sz w:val="16"/>
              </w:rPr>
            </w:pPr>
            <w:r>
              <w:rPr>
                <w:sz w:val="16"/>
              </w:rPr>
              <w:t>7G</w:t>
            </w:r>
          </w:p>
        </w:tc>
        <w:tc>
          <w:tcPr>
            <w:tcW w:w="720" w:type="dxa"/>
            <w:tcBorders>
              <w:top w:val="nil"/>
              <w:bottom w:val="nil"/>
            </w:tcBorders>
            <w:shd w:val="clear" w:color="auto" w:fill="DADADA"/>
          </w:tcPr>
          <w:p w14:paraId="2E20A867" w14:textId="77777777" w:rsidR="00151BAD" w:rsidRDefault="00AC1F28">
            <w:pPr>
              <w:pStyle w:val="TableParagraph"/>
              <w:spacing w:before="69"/>
              <w:ind w:left="275"/>
              <w:jc w:val="left"/>
              <w:rPr>
                <w:sz w:val="16"/>
              </w:rPr>
            </w:pPr>
            <w:r>
              <w:rPr>
                <w:sz w:val="16"/>
              </w:rPr>
              <w:t>75</w:t>
            </w:r>
          </w:p>
        </w:tc>
        <w:tc>
          <w:tcPr>
            <w:tcW w:w="792" w:type="dxa"/>
            <w:tcBorders>
              <w:top w:val="nil"/>
              <w:bottom w:val="nil"/>
            </w:tcBorders>
            <w:shd w:val="clear" w:color="auto" w:fill="DADADA"/>
          </w:tcPr>
          <w:p w14:paraId="35E934EF" w14:textId="77777777" w:rsidR="00151BAD" w:rsidRDefault="00AC1F28">
            <w:pPr>
              <w:pStyle w:val="TableParagraph"/>
              <w:spacing w:before="69"/>
              <w:ind w:left="69" w:right="65"/>
              <w:rPr>
                <w:sz w:val="16"/>
              </w:rPr>
            </w:pPr>
            <w:r>
              <w:rPr>
                <w:sz w:val="16"/>
              </w:rPr>
              <w:t>48 75</w:t>
            </w:r>
          </w:p>
        </w:tc>
        <w:tc>
          <w:tcPr>
            <w:tcW w:w="809" w:type="dxa"/>
            <w:tcBorders>
              <w:top w:val="nil"/>
              <w:bottom w:val="nil"/>
            </w:tcBorders>
            <w:shd w:val="clear" w:color="auto" w:fill="DADADA"/>
          </w:tcPr>
          <w:p w14:paraId="4EA09388" w14:textId="77777777" w:rsidR="00151BAD" w:rsidRDefault="00AC1F28">
            <w:pPr>
              <w:pStyle w:val="TableParagraph"/>
              <w:spacing w:before="69"/>
              <w:ind w:left="42" w:right="40"/>
              <w:rPr>
                <w:sz w:val="16"/>
              </w:rPr>
            </w:pPr>
            <w:r>
              <w:rPr>
                <w:sz w:val="16"/>
              </w:rPr>
              <w:t>48 75</w:t>
            </w:r>
          </w:p>
        </w:tc>
        <w:tc>
          <w:tcPr>
            <w:tcW w:w="811" w:type="dxa"/>
            <w:tcBorders>
              <w:top w:val="nil"/>
              <w:bottom w:val="nil"/>
            </w:tcBorders>
            <w:shd w:val="clear" w:color="auto" w:fill="DADADA"/>
          </w:tcPr>
          <w:p w14:paraId="0148B907" w14:textId="77777777" w:rsidR="00151BAD" w:rsidRDefault="00151BAD">
            <w:pPr>
              <w:pStyle w:val="TableParagraph"/>
              <w:spacing w:before="0"/>
              <w:jc w:val="left"/>
              <w:rPr>
                <w:sz w:val="16"/>
              </w:rPr>
            </w:pPr>
          </w:p>
        </w:tc>
        <w:tc>
          <w:tcPr>
            <w:tcW w:w="809" w:type="dxa"/>
            <w:tcBorders>
              <w:top w:val="nil"/>
              <w:bottom w:val="nil"/>
            </w:tcBorders>
            <w:shd w:val="clear" w:color="auto" w:fill="DADADA"/>
          </w:tcPr>
          <w:p w14:paraId="5DEEF53E" w14:textId="77777777" w:rsidR="00151BAD" w:rsidRDefault="00151BAD">
            <w:pPr>
              <w:pStyle w:val="TableParagraph"/>
              <w:spacing w:before="0"/>
              <w:jc w:val="left"/>
              <w:rPr>
                <w:sz w:val="16"/>
              </w:rPr>
            </w:pPr>
          </w:p>
        </w:tc>
      </w:tr>
      <w:tr w:rsidR="00151BAD" w14:paraId="7F90DC01" w14:textId="77777777">
        <w:trPr>
          <w:trHeight w:val="331"/>
        </w:trPr>
        <w:tc>
          <w:tcPr>
            <w:tcW w:w="869" w:type="dxa"/>
            <w:tcBorders>
              <w:top w:val="nil"/>
              <w:bottom w:val="nil"/>
            </w:tcBorders>
          </w:tcPr>
          <w:p w14:paraId="33E5E7F0" w14:textId="77777777" w:rsidR="00151BAD" w:rsidRDefault="00AC1F28">
            <w:pPr>
              <w:pStyle w:val="TableParagraph"/>
              <w:spacing w:before="69"/>
              <w:ind w:left="261"/>
              <w:jc w:val="left"/>
              <w:rPr>
                <w:sz w:val="16"/>
              </w:rPr>
            </w:pPr>
            <w:r>
              <w:rPr>
                <w:sz w:val="16"/>
              </w:rPr>
              <w:t>B751</w:t>
            </w:r>
          </w:p>
        </w:tc>
        <w:tc>
          <w:tcPr>
            <w:tcW w:w="811" w:type="dxa"/>
            <w:tcBorders>
              <w:top w:val="nil"/>
              <w:bottom w:val="nil"/>
            </w:tcBorders>
          </w:tcPr>
          <w:p w14:paraId="15FFA986" w14:textId="77777777" w:rsidR="00151BAD" w:rsidRDefault="00AC1F28">
            <w:pPr>
              <w:pStyle w:val="TableParagraph"/>
              <w:spacing w:before="69"/>
              <w:ind w:left="297"/>
              <w:jc w:val="left"/>
              <w:rPr>
                <w:sz w:val="16"/>
              </w:rPr>
            </w:pPr>
            <w:r>
              <w:rPr>
                <w:sz w:val="16"/>
              </w:rPr>
              <w:t>GE</w:t>
            </w:r>
          </w:p>
        </w:tc>
        <w:tc>
          <w:tcPr>
            <w:tcW w:w="809" w:type="dxa"/>
            <w:tcBorders>
              <w:top w:val="nil"/>
              <w:bottom w:val="nil"/>
            </w:tcBorders>
          </w:tcPr>
          <w:p w14:paraId="0C172A29" w14:textId="77777777" w:rsidR="00151BAD" w:rsidRDefault="00AC1F28">
            <w:pPr>
              <w:pStyle w:val="TableParagraph"/>
              <w:spacing w:before="69"/>
              <w:ind w:left="362"/>
              <w:jc w:val="left"/>
              <w:rPr>
                <w:sz w:val="16"/>
              </w:rPr>
            </w:pPr>
            <w:r>
              <w:rPr>
                <w:w w:val="98"/>
                <w:sz w:val="16"/>
              </w:rPr>
              <w:t>0</w:t>
            </w:r>
          </w:p>
        </w:tc>
        <w:tc>
          <w:tcPr>
            <w:tcW w:w="991" w:type="dxa"/>
            <w:tcBorders>
              <w:top w:val="nil"/>
              <w:bottom w:val="nil"/>
            </w:tcBorders>
          </w:tcPr>
          <w:p w14:paraId="6FB92E60" w14:textId="77777777" w:rsidR="00151BAD" w:rsidRDefault="00151BAD">
            <w:pPr>
              <w:pStyle w:val="TableParagraph"/>
              <w:spacing w:before="0"/>
              <w:jc w:val="left"/>
              <w:rPr>
                <w:sz w:val="16"/>
              </w:rPr>
            </w:pPr>
          </w:p>
        </w:tc>
        <w:tc>
          <w:tcPr>
            <w:tcW w:w="900" w:type="dxa"/>
            <w:tcBorders>
              <w:top w:val="nil"/>
              <w:bottom w:val="nil"/>
            </w:tcBorders>
          </w:tcPr>
          <w:p w14:paraId="2E34FDA8" w14:textId="77777777" w:rsidR="00151BAD" w:rsidRDefault="00AC1F28">
            <w:pPr>
              <w:pStyle w:val="TableParagraph"/>
              <w:spacing w:before="69"/>
              <w:ind w:left="146" w:right="142"/>
              <w:rPr>
                <w:sz w:val="16"/>
              </w:rPr>
            </w:pPr>
            <w:r>
              <w:rPr>
                <w:sz w:val="16"/>
              </w:rPr>
              <w:t>2000234</w:t>
            </w:r>
          </w:p>
        </w:tc>
        <w:tc>
          <w:tcPr>
            <w:tcW w:w="720" w:type="dxa"/>
            <w:tcBorders>
              <w:top w:val="nil"/>
              <w:bottom w:val="nil"/>
            </w:tcBorders>
          </w:tcPr>
          <w:p w14:paraId="41F3D559" w14:textId="77777777" w:rsidR="00151BAD" w:rsidRDefault="00AC1F28">
            <w:pPr>
              <w:pStyle w:val="TableParagraph"/>
              <w:spacing w:before="69"/>
              <w:ind w:right="270"/>
              <w:jc w:val="right"/>
              <w:rPr>
                <w:sz w:val="16"/>
              </w:rPr>
            </w:pPr>
            <w:r>
              <w:rPr>
                <w:sz w:val="16"/>
              </w:rPr>
              <w:t>75</w:t>
            </w:r>
          </w:p>
        </w:tc>
        <w:tc>
          <w:tcPr>
            <w:tcW w:w="809" w:type="dxa"/>
            <w:tcBorders>
              <w:top w:val="nil"/>
              <w:bottom w:val="nil"/>
            </w:tcBorders>
          </w:tcPr>
          <w:p w14:paraId="424C7D77" w14:textId="77777777" w:rsidR="00151BAD" w:rsidRDefault="00AC1F28">
            <w:pPr>
              <w:pStyle w:val="TableParagraph"/>
              <w:spacing w:before="69"/>
              <w:ind w:left="321"/>
              <w:jc w:val="left"/>
              <w:rPr>
                <w:sz w:val="16"/>
              </w:rPr>
            </w:pPr>
            <w:r>
              <w:rPr>
                <w:sz w:val="16"/>
              </w:rPr>
              <w:t>02</w:t>
            </w:r>
          </w:p>
        </w:tc>
        <w:tc>
          <w:tcPr>
            <w:tcW w:w="720" w:type="dxa"/>
            <w:tcBorders>
              <w:top w:val="nil"/>
              <w:bottom w:val="nil"/>
            </w:tcBorders>
          </w:tcPr>
          <w:p w14:paraId="0B7618AC" w14:textId="77777777" w:rsidR="00151BAD" w:rsidRDefault="00AC1F28">
            <w:pPr>
              <w:pStyle w:val="TableParagraph"/>
              <w:spacing w:before="69"/>
              <w:ind w:left="277"/>
              <w:jc w:val="left"/>
              <w:rPr>
                <w:sz w:val="16"/>
              </w:rPr>
            </w:pPr>
            <w:r>
              <w:rPr>
                <w:sz w:val="16"/>
              </w:rPr>
              <w:t>48</w:t>
            </w:r>
          </w:p>
        </w:tc>
        <w:tc>
          <w:tcPr>
            <w:tcW w:w="739" w:type="dxa"/>
            <w:tcBorders>
              <w:top w:val="nil"/>
              <w:bottom w:val="nil"/>
            </w:tcBorders>
          </w:tcPr>
          <w:p w14:paraId="4C9D3B2D" w14:textId="77777777" w:rsidR="00151BAD" w:rsidRDefault="00AC1F28">
            <w:pPr>
              <w:pStyle w:val="TableParagraph"/>
              <w:spacing w:before="69"/>
              <w:ind w:left="270"/>
              <w:jc w:val="left"/>
              <w:rPr>
                <w:sz w:val="16"/>
              </w:rPr>
            </w:pPr>
            <w:r>
              <w:rPr>
                <w:sz w:val="16"/>
              </w:rPr>
              <w:t>5G</w:t>
            </w:r>
          </w:p>
        </w:tc>
        <w:tc>
          <w:tcPr>
            <w:tcW w:w="720" w:type="dxa"/>
            <w:tcBorders>
              <w:top w:val="nil"/>
              <w:bottom w:val="nil"/>
            </w:tcBorders>
          </w:tcPr>
          <w:p w14:paraId="46F40C22" w14:textId="77777777" w:rsidR="00151BAD" w:rsidRDefault="00AC1F28">
            <w:pPr>
              <w:pStyle w:val="TableParagraph"/>
              <w:spacing w:before="69"/>
              <w:ind w:left="275"/>
              <w:jc w:val="left"/>
              <w:rPr>
                <w:sz w:val="16"/>
              </w:rPr>
            </w:pPr>
            <w:r>
              <w:rPr>
                <w:sz w:val="16"/>
              </w:rPr>
              <w:t>75</w:t>
            </w:r>
          </w:p>
        </w:tc>
        <w:tc>
          <w:tcPr>
            <w:tcW w:w="792" w:type="dxa"/>
            <w:tcBorders>
              <w:top w:val="nil"/>
              <w:bottom w:val="nil"/>
            </w:tcBorders>
          </w:tcPr>
          <w:p w14:paraId="1B824594" w14:textId="77777777" w:rsidR="00151BAD" w:rsidRDefault="00AC1F28">
            <w:pPr>
              <w:pStyle w:val="TableParagraph"/>
              <w:spacing w:before="69"/>
              <w:ind w:left="70" w:right="65"/>
              <w:rPr>
                <w:sz w:val="16"/>
              </w:rPr>
            </w:pPr>
            <w:r>
              <w:rPr>
                <w:sz w:val="16"/>
              </w:rPr>
              <w:t>48 75</w:t>
            </w:r>
          </w:p>
        </w:tc>
        <w:tc>
          <w:tcPr>
            <w:tcW w:w="809" w:type="dxa"/>
            <w:tcBorders>
              <w:top w:val="nil"/>
              <w:bottom w:val="nil"/>
            </w:tcBorders>
          </w:tcPr>
          <w:p w14:paraId="6FB3EE58" w14:textId="77777777" w:rsidR="00151BAD" w:rsidRDefault="00AC1F28">
            <w:pPr>
              <w:pStyle w:val="TableParagraph"/>
              <w:spacing w:before="69"/>
              <w:ind w:left="42" w:right="40"/>
              <w:rPr>
                <w:sz w:val="16"/>
              </w:rPr>
            </w:pPr>
            <w:r>
              <w:rPr>
                <w:sz w:val="16"/>
              </w:rPr>
              <w:t>48 75</w:t>
            </w:r>
          </w:p>
        </w:tc>
        <w:tc>
          <w:tcPr>
            <w:tcW w:w="811" w:type="dxa"/>
            <w:tcBorders>
              <w:top w:val="nil"/>
              <w:bottom w:val="nil"/>
            </w:tcBorders>
          </w:tcPr>
          <w:p w14:paraId="64CB8CEB" w14:textId="77777777" w:rsidR="00151BAD" w:rsidRDefault="00151BAD">
            <w:pPr>
              <w:pStyle w:val="TableParagraph"/>
              <w:spacing w:before="0"/>
              <w:jc w:val="left"/>
              <w:rPr>
                <w:sz w:val="16"/>
              </w:rPr>
            </w:pPr>
          </w:p>
        </w:tc>
        <w:tc>
          <w:tcPr>
            <w:tcW w:w="809" w:type="dxa"/>
            <w:tcBorders>
              <w:top w:val="nil"/>
              <w:bottom w:val="nil"/>
            </w:tcBorders>
          </w:tcPr>
          <w:p w14:paraId="6FEA0363" w14:textId="77777777" w:rsidR="00151BAD" w:rsidRDefault="00151BAD">
            <w:pPr>
              <w:pStyle w:val="TableParagraph"/>
              <w:spacing w:before="0"/>
              <w:jc w:val="left"/>
              <w:rPr>
                <w:sz w:val="16"/>
              </w:rPr>
            </w:pPr>
          </w:p>
        </w:tc>
      </w:tr>
    </w:tbl>
    <w:p w14:paraId="73551A0E" w14:textId="77777777" w:rsidR="00151BAD" w:rsidRDefault="00151BAD">
      <w:pPr>
        <w:rPr>
          <w:sz w:val="16"/>
        </w:rPr>
        <w:sectPr w:rsidR="00151BAD">
          <w:pgSz w:w="12240" w:h="15840"/>
          <w:pgMar w:top="1120" w:right="300" w:bottom="1300" w:left="300" w:header="0" w:footer="1114" w:gutter="0"/>
          <w:cols w:space="720"/>
        </w:sect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734"/>
        <w:gridCol w:w="969"/>
        <w:gridCol w:w="1031"/>
        <w:gridCol w:w="865"/>
        <w:gridCol w:w="699"/>
        <w:gridCol w:w="749"/>
        <w:gridCol w:w="696"/>
        <w:gridCol w:w="749"/>
        <w:gridCol w:w="739"/>
        <w:gridCol w:w="729"/>
        <w:gridCol w:w="736"/>
        <w:gridCol w:w="753"/>
        <w:gridCol w:w="842"/>
      </w:tblGrid>
      <w:tr w:rsidR="00151BAD" w14:paraId="75086ABB" w14:textId="77777777" w:rsidTr="0030023E">
        <w:trPr>
          <w:trHeight w:val="710"/>
          <w:tblHeader/>
        </w:trPr>
        <w:tc>
          <w:tcPr>
            <w:tcW w:w="11109" w:type="dxa"/>
            <w:gridSpan w:val="14"/>
          </w:tcPr>
          <w:p w14:paraId="22D5897E" w14:textId="77777777" w:rsidR="00151BAD" w:rsidRDefault="00AC1F28">
            <w:pPr>
              <w:pStyle w:val="TableParagraph"/>
              <w:spacing w:before="192"/>
              <w:ind w:left="4508" w:right="4489"/>
              <w:rPr>
                <w:b/>
                <w:sz w:val="28"/>
              </w:rPr>
            </w:pPr>
            <w:r>
              <w:rPr>
                <w:b/>
                <w:sz w:val="28"/>
              </w:rPr>
              <w:lastRenderedPageBreak/>
              <w:t>COAST GUARD</w:t>
            </w:r>
          </w:p>
        </w:tc>
      </w:tr>
      <w:tr w:rsidR="00151BAD" w14:paraId="6B99AD2A" w14:textId="77777777" w:rsidTr="0030023E">
        <w:trPr>
          <w:trHeight w:val="609"/>
          <w:tblHeader/>
        </w:trPr>
        <w:tc>
          <w:tcPr>
            <w:tcW w:w="818" w:type="dxa"/>
          </w:tcPr>
          <w:p w14:paraId="5EF37E78" w14:textId="77777777" w:rsidR="00151BAD" w:rsidRDefault="00AC1F28">
            <w:pPr>
              <w:pStyle w:val="TableParagraph"/>
              <w:spacing w:before="0" w:line="268" w:lineRule="auto"/>
              <w:ind w:left="210" w:right="155" w:firstLine="36"/>
              <w:jc w:val="left"/>
              <w:rPr>
                <w:b/>
                <w:sz w:val="16"/>
              </w:rPr>
            </w:pPr>
            <w:r>
              <w:rPr>
                <w:b/>
                <w:sz w:val="16"/>
              </w:rPr>
              <w:t xml:space="preserve">MOE </w:t>
            </w:r>
            <w:r>
              <w:rPr>
                <w:b/>
                <w:w w:val="95"/>
                <w:sz w:val="16"/>
              </w:rPr>
              <w:t>RULE</w:t>
            </w:r>
          </w:p>
          <w:p w14:paraId="3E47A938" w14:textId="77777777" w:rsidR="00151BAD" w:rsidRDefault="00AC1F28">
            <w:pPr>
              <w:pStyle w:val="TableParagraph"/>
              <w:spacing w:before="2" w:line="175" w:lineRule="exact"/>
              <w:ind w:left="208"/>
              <w:jc w:val="left"/>
              <w:rPr>
                <w:b/>
                <w:sz w:val="16"/>
              </w:rPr>
            </w:pPr>
            <w:r>
              <w:rPr>
                <w:b/>
                <w:sz w:val="16"/>
                <w:u w:val="single"/>
              </w:rPr>
              <w:t>(8290)</w:t>
            </w:r>
          </w:p>
        </w:tc>
        <w:tc>
          <w:tcPr>
            <w:tcW w:w="734" w:type="dxa"/>
          </w:tcPr>
          <w:p w14:paraId="5E33AB33" w14:textId="77777777" w:rsidR="00151BAD" w:rsidRDefault="00AC1F28">
            <w:pPr>
              <w:pStyle w:val="TableParagraph"/>
              <w:spacing w:before="0" w:line="268" w:lineRule="auto"/>
              <w:ind w:left="264" w:right="141" w:hanging="84"/>
              <w:jc w:val="left"/>
              <w:rPr>
                <w:b/>
                <w:sz w:val="16"/>
              </w:rPr>
            </w:pPr>
            <w:r>
              <w:rPr>
                <w:b/>
                <w:sz w:val="16"/>
              </w:rPr>
              <w:t>MOE CD</w:t>
            </w:r>
          </w:p>
          <w:p w14:paraId="7F3BA5E8" w14:textId="77777777" w:rsidR="00151BAD" w:rsidRDefault="00AC1F28">
            <w:pPr>
              <w:pStyle w:val="TableParagraph"/>
              <w:spacing w:before="2" w:line="175" w:lineRule="exact"/>
              <w:ind w:left="182"/>
              <w:jc w:val="left"/>
              <w:rPr>
                <w:b/>
                <w:sz w:val="16"/>
              </w:rPr>
            </w:pPr>
            <w:r>
              <w:rPr>
                <w:b/>
                <w:sz w:val="16"/>
                <w:u w:val="single"/>
              </w:rPr>
              <w:t>(2833)</w:t>
            </w:r>
          </w:p>
        </w:tc>
        <w:tc>
          <w:tcPr>
            <w:tcW w:w="969" w:type="dxa"/>
          </w:tcPr>
          <w:p w14:paraId="2E58A214" w14:textId="77777777" w:rsidR="00151BAD" w:rsidRDefault="00AC1F28">
            <w:pPr>
              <w:pStyle w:val="TableParagraph"/>
              <w:spacing w:before="0" w:line="268" w:lineRule="auto"/>
              <w:ind w:left="265" w:right="92"/>
              <w:rPr>
                <w:b/>
                <w:sz w:val="16"/>
              </w:rPr>
            </w:pPr>
            <w:r>
              <w:rPr>
                <w:b/>
                <w:w w:val="95"/>
                <w:sz w:val="16"/>
              </w:rPr>
              <w:t xml:space="preserve">STATUS </w:t>
            </w:r>
            <w:r>
              <w:rPr>
                <w:b/>
                <w:sz w:val="16"/>
              </w:rPr>
              <w:t>CODE</w:t>
            </w:r>
          </w:p>
          <w:p w14:paraId="194EA938" w14:textId="77777777" w:rsidR="00151BAD" w:rsidRDefault="00AC1F28">
            <w:pPr>
              <w:pStyle w:val="TableParagraph"/>
              <w:spacing w:before="2" w:line="175" w:lineRule="exact"/>
              <w:ind w:left="269" w:right="15"/>
              <w:rPr>
                <w:b/>
                <w:sz w:val="16"/>
              </w:rPr>
            </w:pPr>
            <w:r>
              <w:rPr>
                <w:b/>
                <w:sz w:val="16"/>
                <w:u w:val="single"/>
              </w:rPr>
              <w:t>(8458)</w:t>
            </w:r>
          </w:p>
        </w:tc>
        <w:tc>
          <w:tcPr>
            <w:tcW w:w="1031" w:type="dxa"/>
          </w:tcPr>
          <w:p w14:paraId="79BE758C" w14:textId="77777777" w:rsidR="00151BAD" w:rsidRDefault="00AC1F28">
            <w:pPr>
              <w:pStyle w:val="TableParagraph"/>
              <w:spacing w:before="0" w:line="268" w:lineRule="auto"/>
              <w:ind w:left="174" w:right="153"/>
              <w:rPr>
                <w:b/>
                <w:sz w:val="16"/>
              </w:rPr>
            </w:pPr>
            <w:r>
              <w:rPr>
                <w:b/>
                <w:sz w:val="16"/>
              </w:rPr>
              <w:t>FUTURE STAT CD</w:t>
            </w:r>
          </w:p>
          <w:p w14:paraId="1AB08282" w14:textId="77777777" w:rsidR="00151BAD" w:rsidRDefault="00AC1F28">
            <w:pPr>
              <w:pStyle w:val="TableParagraph"/>
              <w:spacing w:before="2" w:line="175" w:lineRule="exact"/>
              <w:ind w:left="174" w:right="153"/>
              <w:rPr>
                <w:b/>
                <w:sz w:val="16"/>
              </w:rPr>
            </w:pPr>
            <w:r>
              <w:rPr>
                <w:b/>
                <w:sz w:val="16"/>
                <w:u w:val="single"/>
              </w:rPr>
              <w:t>(0297)</w:t>
            </w:r>
          </w:p>
        </w:tc>
        <w:tc>
          <w:tcPr>
            <w:tcW w:w="865" w:type="dxa"/>
          </w:tcPr>
          <w:p w14:paraId="008B7871" w14:textId="77777777" w:rsidR="00151BAD" w:rsidRDefault="00AC1F28">
            <w:pPr>
              <w:pStyle w:val="TableParagraph"/>
              <w:spacing w:before="0" w:line="268" w:lineRule="auto"/>
              <w:ind w:left="225" w:right="187" w:firstLine="91"/>
              <w:jc w:val="left"/>
              <w:rPr>
                <w:b/>
                <w:sz w:val="16"/>
              </w:rPr>
            </w:pPr>
            <w:r>
              <w:rPr>
                <w:b/>
                <w:sz w:val="16"/>
              </w:rPr>
              <w:t xml:space="preserve">EFF </w:t>
            </w:r>
            <w:r>
              <w:rPr>
                <w:b/>
                <w:w w:val="95"/>
                <w:sz w:val="16"/>
              </w:rPr>
              <w:t>DATE</w:t>
            </w:r>
          </w:p>
          <w:p w14:paraId="019837E8" w14:textId="77777777" w:rsidR="00151BAD" w:rsidRDefault="00AC1F28">
            <w:pPr>
              <w:pStyle w:val="TableParagraph"/>
              <w:spacing w:before="2" w:line="175" w:lineRule="exact"/>
              <w:ind w:left="223"/>
              <w:jc w:val="left"/>
              <w:rPr>
                <w:b/>
                <w:sz w:val="16"/>
              </w:rPr>
            </w:pPr>
            <w:r>
              <w:rPr>
                <w:b/>
                <w:sz w:val="16"/>
                <w:u w:val="single"/>
              </w:rPr>
              <w:t>(2128)</w:t>
            </w:r>
          </w:p>
        </w:tc>
        <w:tc>
          <w:tcPr>
            <w:tcW w:w="699" w:type="dxa"/>
          </w:tcPr>
          <w:p w14:paraId="47A5833E" w14:textId="77777777" w:rsidR="00151BAD" w:rsidRDefault="00151BAD">
            <w:pPr>
              <w:pStyle w:val="TableParagraph"/>
              <w:spacing w:before="7"/>
              <w:jc w:val="left"/>
              <w:rPr>
                <w:b/>
                <w:sz w:val="15"/>
              </w:rPr>
            </w:pPr>
          </w:p>
          <w:p w14:paraId="33A8BD32" w14:textId="77777777" w:rsidR="00151BAD" w:rsidRDefault="00AC1F28">
            <w:pPr>
              <w:pStyle w:val="TableParagraph"/>
              <w:spacing w:before="0" w:line="200" w:lineRule="atLeast"/>
              <w:ind w:left="145" w:right="97" w:firstLine="26"/>
              <w:jc w:val="left"/>
              <w:rPr>
                <w:b/>
                <w:sz w:val="16"/>
              </w:rPr>
            </w:pPr>
            <w:r>
              <w:rPr>
                <w:b/>
                <w:sz w:val="16"/>
              </w:rPr>
              <w:t xml:space="preserve">PICA </w:t>
            </w:r>
            <w:r>
              <w:rPr>
                <w:b/>
                <w:sz w:val="16"/>
                <w:u w:val="single"/>
              </w:rPr>
              <w:t>(2866)</w:t>
            </w:r>
          </w:p>
        </w:tc>
        <w:tc>
          <w:tcPr>
            <w:tcW w:w="749" w:type="dxa"/>
          </w:tcPr>
          <w:p w14:paraId="6B6F0652" w14:textId="77777777" w:rsidR="00151BAD" w:rsidRDefault="00AC1F28">
            <w:pPr>
              <w:pStyle w:val="TableParagraph"/>
              <w:spacing w:before="0" w:line="268" w:lineRule="auto"/>
              <w:ind w:left="221" w:right="116" w:hanging="10"/>
              <w:jc w:val="left"/>
              <w:rPr>
                <w:b/>
                <w:sz w:val="16"/>
              </w:rPr>
            </w:pPr>
            <w:r>
              <w:rPr>
                <w:b/>
                <w:sz w:val="16"/>
              </w:rPr>
              <w:t>PICA LOA</w:t>
            </w:r>
          </w:p>
          <w:p w14:paraId="1D526BDB" w14:textId="77777777" w:rsidR="00151BAD" w:rsidRDefault="00AC1F28">
            <w:pPr>
              <w:pStyle w:val="TableParagraph"/>
              <w:spacing w:before="2" w:line="175" w:lineRule="exact"/>
              <w:ind w:left="180"/>
              <w:jc w:val="left"/>
              <w:rPr>
                <w:b/>
                <w:sz w:val="16"/>
              </w:rPr>
            </w:pPr>
            <w:r>
              <w:rPr>
                <w:b/>
                <w:sz w:val="16"/>
                <w:u w:val="single"/>
              </w:rPr>
              <w:t>(3505)</w:t>
            </w:r>
          </w:p>
        </w:tc>
        <w:tc>
          <w:tcPr>
            <w:tcW w:w="696" w:type="dxa"/>
          </w:tcPr>
          <w:p w14:paraId="7E0071F8" w14:textId="77777777" w:rsidR="00151BAD" w:rsidRDefault="00151BAD">
            <w:pPr>
              <w:pStyle w:val="TableParagraph"/>
              <w:spacing w:before="7"/>
              <w:jc w:val="left"/>
              <w:rPr>
                <w:b/>
                <w:sz w:val="15"/>
              </w:rPr>
            </w:pPr>
          </w:p>
          <w:p w14:paraId="722126E2" w14:textId="77777777" w:rsidR="00151BAD" w:rsidRDefault="00AC1F28">
            <w:pPr>
              <w:pStyle w:val="TableParagraph"/>
              <w:spacing w:before="0" w:line="200" w:lineRule="atLeast"/>
              <w:ind w:left="151" w:right="88" w:firstLine="36"/>
              <w:jc w:val="left"/>
              <w:rPr>
                <w:b/>
                <w:sz w:val="16"/>
              </w:rPr>
            </w:pPr>
            <w:r>
              <w:rPr>
                <w:b/>
                <w:sz w:val="16"/>
              </w:rPr>
              <w:t xml:space="preserve">SICA </w:t>
            </w:r>
            <w:r>
              <w:rPr>
                <w:b/>
                <w:sz w:val="16"/>
                <w:u w:val="single"/>
              </w:rPr>
              <w:t>(2938)</w:t>
            </w:r>
          </w:p>
        </w:tc>
        <w:tc>
          <w:tcPr>
            <w:tcW w:w="749" w:type="dxa"/>
          </w:tcPr>
          <w:p w14:paraId="7CDDAC9A" w14:textId="77777777" w:rsidR="00151BAD" w:rsidRDefault="00AC1F28">
            <w:pPr>
              <w:pStyle w:val="TableParagraph"/>
              <w:spacing w:before="0" w:line="268" w:lineRule="auto"/>
              <w:ind w:left="228" w:right="116" w:hanging="8"/>
              <w:jc w:val="left"/>
              <w:rPr>
                <w:b/>
                <w:sz w:val="16"/>
              </w:rPr>
            </w:pPr>
            <w:r>
              <w:rPr>
                <w:b/>
                <w:sz w:val="16"/>
              </w:rPr>
              <w:t>SICA LOA</w:t>
            </w:r>
          </w:p>
          <w:p w14:paraId="5F337D90" w14:textId="77777777" w:rsidR="00151BAD" w:rsidRDefault="00AC1F28">
            <w:pPr>
              <w:pStyle w:val="TableParagraph"/>
              <w:spacing w:before="2" w:line="175" w:lineRule="exact"/>
              <w:ind w:left="190"/>
              <w:jc w:val="left"/>
              <w:rPr>
                <w:b/>
                <w:sz w:val="16"/>
              </w:rPr>
            </w:pPr>
            <w:r>
              <w:rPr>
                <w:b/>
                <w:sz w:val="16"/>
                <w:u w:val="single"/>
              </w:rPr>
              <w:t>(9547)</w:t>
            </w:r>
          </w:p>
        </w:tc>
        <w:tc>
          <w:tcPr>
            <w:tcW w:w="739" w:type="dxa"/>
          </w:tcPr>
          <w:p w14:paraId="5564F3A0" w14:textId="77777777" w:rsidR="00151BAD" w:rsidRDefault="00151BAD">
            <w:pPr>
              <w:pStyle w:val="TableParagraph"/>
              <w:spacing w:before="7"/>
              <w:jc w:val="left"/>
              <w:rPr>
                <w:b/>
                <w:sz w:val="15"/>
              </w:rPr>
            </w:pPr>
          </w:p>
          <w:p w14:paraId="1CE313B3" w14:textId="77777777" w:rsidR="00151BAD" w:rsidRDefault="00AC1F28">
            <w:pPr>
              <w:pStyle w:val="TableParagraph"/>
              <w:spacing w:before="0" w:line="200" w:lineRule="atLeast"/>
              <w:ind w:left="170" w:right="111" w:hanging="12"/>
              <w:jc w:val="left"/>
              <w:rPr>
                <w:b/>
                <w:sz w:val="16"/>
              </w:rPr>
            </w:pPr>
            <w:r>
              <w:rPr>
                <w:b/>
                <w:w w:val="95"/>
                <w:sz w:val="16"/>
              </w:rPr>
              <w:t xml:space="preserve">SUBM </w:t>
            </w:r>
            <w:r>
              <w:rPr>
                <w:b/>
                <w:sz w:val="16"/>
                <w:u w:val="single"/>
              </w:rPr>
              <w:t>(2535)</w:t>
            </w:r>
          </w:p>
        </w:tc>
        <w:tc>
          <w:tcPr>
            <w:tcW w:w="729" w:type="dxa"/>
          </w:tcPr>
          <w:p w14:paraId="4E7773F2" w14:textId="77777777" w:rsidR="00151BAD" w:rsidRDefault="00151BAD">
            <w:pPr>
              <w:pStyle w:val="TableParagraph"/>
              <w:spacing w:before="7"/>
              <w:jc w:val="left"/>
              <w:rPr>
                <w:b/>
                <w:sz w:val="15"/>
              </w:rPr>
            </w:pPr>
          </w:p>
          <w:p w14:paraId="57A7F469" w14:textId="77777777" w:rsidR="00151BAD" w:rsidRDefault="00AC1F28">
            <w:pPr>
              <w:pStyle w:val="TableParagraph"/>
              <w:spacing w:before="0" w:line="200" w:lineRule="atLeast"/>
              <w:ind w:left="175" w:right="94" w:hanging="24"/>
              <w:jc w:val="left"/>
              <w:rPr>
                <w:b/>
                <w:sz w:val="16"/>
              </w:rPr>
            </w:pPr>
            <w:r>
              <w:rPr>
                <w:b/>
                <w:sz w:val="16"/>
              </w:rPr>
              <w:t xml:space="preserve">COLB </w:t>
            </w:r>
            <w:r>
              <w:rPr>
                <w:b/>
                <w:sz w:val="16"/>
                <w:u w:val="single"/>
              </w:rPr>
              <w:t>(2531)</w:t>
            </w:r>
          </w:p>
        </w:tc>
        <w:tc>
          <w:tcPr>
            <w:tcW w:w="736" w:type="dxa"/>
          </w:tcPr>
          <w:p w14:paraId="615856C1" w14:textId="77777777" w:rsidR="00151BAD" w:rsidRDefault="00151BAD">
            <w:pPr>
              <w:pStyle w:val="TableParagraph"/>
              <w:spacing w:before="7"/>
              <w:jc w:val="left"/>
              <w:rPr>
                <w:b/>
                <w:sz w:val="15"/>
              </w:rPr>
            </w:pPr>
          </w:p>
          <w:p w14:paraId="1505188F" w14:textId="77777777" w:rsidR="00151BAD" w:rsidRDefault="00AC1F28">
            <w:pPr>
              <w:pStyle w:val="TableParagraph"/>
              <w:spacing w:before="0" w:line="200" w:lineRule="atLeast"/>
              <w:ind w:left="181" w:right="98" w:hanging="15"/>
              <w:jc w:val="left"/>
              <w:rPr>
                <w:b/>
                <w:sz w:val="16"/>
              </w:rPr>
            </w:pPr>
            <w:r>
              <w:rPr>
                <w:b/>
                <w:w w:val="95"/>
                <w:sz w:val="16"/>
              </w:rPr>
              <w:t xml:space="preserve">RCVR </w:t>
            </w:r>
            <w:r>
              <w:rPr>
                <w:b/>
                <w:sz w:val="16"/>
                <w:u w:val="single"/>
              </w:rPr>
              <w:t>(2532)</w:t>
            </w:r>
          </w:p>
        </w:tc>
        <w:tc>
          <w:tcPr>
            <w:tcW w:w="753" w:type="dxa"/>
          </w:tcPr>
          <w:p w14:paraId="7F8BF5BF" w14:textId="77777777" w:rsidR="00151BAD" w:rsidRDefault="00AC1F28">
            <w:pPr>
              <w:pStyle w:val="TableParagraph"/>
              <w:spacing w:before="0" w:line="268" w:lineRule="auto"/>
              <w:ind w:left="189" w:right="116" w:firstLine="45"/>
              <w:jc w:val="left"/>
              <w:rPr>
                <w:b/>
                <w:sz w:val="16"/>
              </w:rPr>
            </w:pPr>
            <w:r>
              <w:rPr>
                <w:b/>
                <w:sz w:val="16"/>
              </w:rPr>
              <w:t>DOD MMC</w:t>
            </w:r>
          </w:p>
          <w:p w14:paraId="375F8B63" w14:textId="77777777" w:rsidR="00151BAD" w:rsidRDefault="00AC1F28">
            <w:pPr>
              <w:pStyle w:val="TableParagraph"/>
              <w:spacing w:before="2" w:line="175" w:lineRule="exact"/>
              <w:ind w:left="184"/>
              <w:jc w:val="left"/>
              <w:rPr>
                <w:b/>
                <w:sz w:val="16"/>
              </w:rPr>
            </w:pPr>
            <w:r>
              <w:rPr>
                <w:b/>
                <w:sz w:val="16"/>
                <w:u w:val="single"/>
              </w:rPr>
              <w:t>(2611)</w:t>
            </w:r>
          </w:p>
        </w:tc>
        <w:tc>
          <w:tcPr>
            <w:tcW w:w="842" w:type="dxa"/>
          </w:tcPr>
          <w:p w14:paraId="67731720" w14:textId="77777777" w:rsidR="00151BAD" w:rsidRDefault="00AC1F28">
            <w:pPr>
              <w:pStyle w:val="TableParagraph"/>
              <w:spacing w:before="4" w:line="266" w:lineRule="auto"/>
              <w:ind w:left="223" w:right="167" w:hanging="5"/>
              <w:jc w:val="left"/>
              <w:rPr>
                <w:b/>
                <w:sz w:val="16"/>
              </w:rPr>
            </w:pPr>
            <w:r>
              <w:rPr>
                <w:b/>
                <w:sz w:val="16"/>
              </w:rPr>
              <w:t>MILT MMC</w:t>
            </w:r>
          </w:p>
          <w:p w14:paraId="454B0F60" w14:textId="77777777" w:rsidR="00151BAD" w:rsidRDefault="00AC1F28">
            <w:pPr>
              <w:pStyle w:val="TableParagraph"/>
              <w:spacing w:before="11" w:line="165" w:lineRule="exact"/>
              <w:ind w:left="312"/>
              <w:jc w:val="left"/>
              <w:rPr>
                <w:b/>
                <w:sz w:val="16"/>
              </w:rPr>
            </w:pPr>
            <w:r>
              <w:rPr>
                <w:b/>
                <w:sz w:val="16"/>
                <w:u w:val="single"/>
              </w:rPr>
              <w:t>(****)</w:t>
            </w:r>
          </w:p>
        </w:tc>
      </w:tr>
      <w:tr w:rsidR="00151BAD" w14:paraId="58820EE0" w14:textId="77777777">
        <w:trPr>
          <w:trHeight w:val="321"/>
        </w:trPr>
        <w:tc>
          <w:tcPr>
            <w:tcW w:w="818" w:type="dxa"/>
            <w:tcBorders>
              <w:bottom w:val="nil"/>
            </w:tcBorders>
            <w:shd w:val="clear" w:color="auto" w:fill="DADADA"/>
          </w:tcPr>
          <w:p w14:paraId="0195158E" w14:textId="77777777" w:rsidR="00151BAD" w:rsidRDefault="00AC1F28">
            <w:pPr>
              <w:pStyle w:val="TableParagraph"/>
              <w:spacing w:before="64"/>
              <w:ind w:left="214" w:right="205"/>
              <w:rPr>
                <w:sz w:val="16"/>
              </w:rPr>
            </w:pPr>
            <w:r>
              <w:rPr>
                <w:sz w:val="16"/>
              </w:rPr>
              <w:t>C002</w:t>
            </w:r>
          </w:p>
        </w:tc>
        <w:tc>
          <w:tcPr>
            <w:tcW w:w="734" w:type="dxa"/>
            <w:tcBorders>
              <w:bottom w:val="nil"/>
            </w:tcBorders>
            <w:shd w:val="clear" w:color="auto" w:fill="DADADA"/>
          </w:tcPr>
          <w:p w14:paraId="4F688E46" w14:textId="77777777" w:rsidR="00151BAD" w:rsidRDefault="00AC1F28">
            <w:pPr>
              <w:pStyle w:val="TableParagraph"/>
              <w:spacing w:before="64"/>
              <w:ind w:left="5" w:right="2"/>
              <w:rPr>
                <w:sz w:val="16"/>
              </w:rPr>
            </w:pPr>
            <w:r>
              <w:rPr>
                <w:sz w:val="16"/>
              </w:rPr>
              <w:t>GP</w:t>
            </w:r>
          </w:p>
        </w:tc>
        <w:tc>
          <w:tcPr>
            <w:tcW w:w="969" w:type="dxa"/>
            <w:tcBorders>
              <w:bottom w:val="nil"/>
            </w:tcBorders>
            <w:shd w:val="clear" w:color="auto" w:fill="DADADA"/>
          </w:tcPr>
          <w:p w14:paraId="7926FB47" w14:textId="77777777" w:rsidR="00151BAD" w:rsidRDefault="00AC1F28">
            <w:pPr>
              <w:pStyle w:val="TableParagraph"/>
              <w:spacing w:before="64"/>
              <w:ind w:right="433"/>
              <w:jc w:val="right"/>
              <w:rPr>
                <w:sz w:val="16"/>
              </w:rPr>
            </w:pPr>
            <w:r>
              <w:rPr>
                <w:w w:val="98"/>
                <w:sz w:val="16"/>
              </w:rPr>
              <w:t>0</w:t>
            </w:r>
          </w:p>
        </w:tc>
        <w:tc>
          <w:tcPr>
            <w:tcW w:w="1031" w:type="dxa"/>
            <w:tcBorders>
              <w:bottom w:val="nil"/>
            </w:tcBorders>
            <w:shd w:val="clear" w:color="auto" w:fill="DADADA"/>
          </w:tcPr>
          <w:p w14:paraId="6782D504" w14:textId="77777777" w:rsidR="00151BAD" w:rsidRDefault="00151BAD">
            <w:pPr>
              <w:pStyle w:val="TableParagraph"/>
              <w:spacing w:before="0"/>
              <w:jc w:val="left"/>
              <w:rPr>
                <w:sz w:val="14"/>
              </w:rPr>
            </w:pPr>
          </w:p>
        </w:tc>
        <w:tc>
          <w:tcPr>
            <w:tcW w:w="865" w:type="dxa"/>
            <w:tcBorders>
              <w:bottom w:val="nil"/>
            </w:tcBorders>
            <w:shd w:val="clear" w:color="auto" w:fill="DADADA"/>
          </w:tcPr>
          <w:p w14:paraId="2132EEF8" w14:textId="77777777" w:rsidR="00151BAD" w:rsidRDefault="00AC1F28">
            <w:pPr>
              <w:pStyle w:val="TableParagraph"/>
              <w:spacing w:before="64"/>
              <w:ind w:left="99" w:right="86"/>
              <w:rPr>
                <w:sz w:val="16"/>
              </w:rPr>
            </w:pPr>
            <w:r>
              <w:rPr>
                <w:sz w:val="16"/>
              </w:rPr>
              <w:t>1974323</w:t>
            </w:r>
          </w:p>
        </w:tc>
        <w:tc>
          <w:tcPr>
            <w:tcW w:w="699" w:type="dxa"/>
            <w:tcBorders>
              <w:bottom w:val="nil"/>
            </w:tcBorders>
            <w:shd w:val="clear" w:color="auto" w:fill="DADADA"/>
          </w:tcPr>
          <w:p w14:paraId="3A0664E1" w14:textId="77777777" w:rsidR="00151BAD" w:rsidRDefault="00AC1F28">
            <w:pPr>
              <w:pStyle w:val="TableParagraph"/>
              <w:spacing w:before="64"/>
              <w:ind w:left="246"/>
              <w:jc w:val="left"/>
              <w:rPr>
                <w:sz w:val="16"/>
              </w:rPr>
            </w:pPr>
            <w:r>
              <w:rPr>
                <w:sz w:val="16"/>
              </w:rPr>
              <w:t>AZ</w:t>
            </w:r>
          </w:p>
        </w:tc>
        <w:tc>
          <w:tcPr>
            <w:tcW w:w="749" w:type="dxa"/>
            <w:tcBorders>
              <w:bottom w:val="nil"/>
            </w:tcBorders>
            <w:shd w:val="clear" w:color="auto" w:fill="DADADA"/>
          </w:tcPr>
          <w:p w14:paraId="2258DBD7" w14:textId="77777777" w:rsidR="00151BAD" w:rsidRDefault="00AC1F28">
            <w:pPr>
              <w:pStyle w:val="TableParagraph"/>
              <w:spacing w:before="64"/>
              <w:ind w:right="274"/>
              <w:jc w:val="right"/>
              <w:rPr>
                <w:sz w:val="16"/>
              </w:rPr>
            </w:pPr>
            <w:r>
              <w:rPr>
                <w:sz w:val="16"/>
              </w:rPr>
              <w:t>23</w:t>
            </w:r>
          </w:p>
        </w:tc>
        <w:tc>
          <w:tcPr>
            <w:tcW w:w="696" w:type="dxa"/>
            <w:tcBorders>
              <w:bottom w:val="nil"/>
            </w:tcBorders>
            <w:shd w:val="clear" w:color="auto" w:fill="DADADA"/>
          </w:tcPr>
          <w:p w14:paraId="45F68140" w14:textId="77777777" w:rsidR="00151BAD" w:rsidRDefault="00AC1F28">
            <w:pPr>
              <w:pStyle w:val="TableParagraph"/>
              <w:spacing w:before="64"/>
              <w:ind w:left="212" w:right="187"/>
              <w:rPr>
                <w:sz w:val="16"/>
              </w:rPr>
            </w:pPr>
            <w:r>
              <w:rPr>
                <w:sz w:val="16"/>
              </w:rPr>
              <w:t>XG</w:t>
            </w:r>
          </w:p>
        </w:tc>
        <w:tc>
          <w:tcPr>
            <w:tcW w:w="749" w:type="dxa"/>
            <w:tcBorders>
              <w:bottom w:val="nil"/>
            </w:tcBorders>
            <w:shd w:val="clear" w:color="auto" w:fill="DADADA"/>
          </w:tcPr>
          <w:p w14:paraId="1CC94C4B" w14:textId="77777777" w:rsidR="00151BAD" w:rsidRDefault="00AC1F28">
            <w:pPr>
              <w:pStyle w:val="TableParagraph"/>
              <w:spacing w:before="64"/>
              <w:ind w:right="250"/>
              <w:jc w:val="right"/>
              <w:rPr>
                <w:sz w:val="16"/>
              </w:rPr>
            </w:pPr>
            <w:r>
              <w:rPr>
                <w:sz w:val="16"/>
              </w:rPr>
              <w:t>5H</w:t>
            </w:r>
          </w:p>
        </w:tc>
        <w:tc>
          <w:tcPr>
            <w:tcW w:w="739" w:type="dxa"/>
            <w:tcBorders>
              <w:bottom w:val="nil"/>
            </w:tcBorders>
            <w:shd w:val="clear" w:color="auto" w:fill="DADADA"/>
          </w:tcPr>
          <w:p w14:paraId="71809D21" w14:textId="77777777" w:rsidR="00151BAD" w:rsidRDefault="00AC1F28">
            <w:pPr>
              <w:pStyle w:val="TableParagraph"/>
              <w:spacing w:before="64"/>
              <w:ind w:left="35"/>
              <w:rPr>
                <w:sz w:val="16"/>
              </w:rPr>
            </w:pPr>
            <w:r>
              <w:rPr>
                <w:sz w:val="16"/>
              </w:rPr>
              <w:t>AZ</w:t>
            </w:r>
          </w:p>
        </w:tc>
        <w:tc>
          <w:tcPr>
            <w:tcW w:w="729" w:type="dxa"/>
            <w:tcBorders>
              <w:bottom w:val="nil"/>
            </w:tcBorders>
            <w:shd w:val="clear" w:color="auto" w:fill="DADADA"/>
          </w:tcPr>
          <w:p w14:paraId="6E18EA8E" w14:textId="77777777" w:rsidR="00151BAD" w:rsidRDefault="00AC1F28">
            <w:pPr>
              <w:pStyle w:val="TableParagraph"/>
              <w:spacing w:before="64"/>
              <w:ind w:left="41"/>
              <w:rPr>
                <w:sz w:val="16"/>
              </w:rPr>
            </w:pPr>
            <w:r>
              <w:rPr>
                <w:sz w:val="16"/>
              </w:rPr>
              <w:t>AZ XG</w:t>
            </w:r>
          </w:p>
        </w:tc>
        <w:tc>
          <w:tcPr>
            <w:tcW w:w="736" w:type="dxa"/>
            <w:tcBorders>
              <w:bottom w:val="nil"/>
            </w:tcBorders>
            <w:shd w:val="clear" w:color="auto" w:fill="DADADA"/>
          </w:tcPr>
          <w:p w14:paraId="4CEB3542" w14:textId="77777777" w:rsidR="00151BAD" w:rsidRDefault="00AC1F28">
            <w:pPr>
              <w:pStyle w:val="TableParagraph"/>
              <w:spacing w:before="64"/>
              <w:ind w:left="49"/>
              <w:rPr>
                <w:sz w:val="16"/>
              </w:rPr>
            </w:pPr>
            <w:r>
              <w:rPr>
                <w:sz w:val="16"/>
              </w:rPr>
              <w:t>AZ XG</w:t>
            </w:r>
          </w:p>
        </w:tc>
        <w:tc>
          <w:tcPr>
            <w:tcW w:w="753" w:type="dxa"/>
            <w:tcBorders>
              <w:bottom w:val="nil"/>
            </w:tcBorders>
            <w:shd w:val="clear" w:color="auto" w:fill="DADADA"/>
          </w:tcPr>
          <w:p w14:paraId="7666FF90" w14:textId="77777777" w:rsidR="00151BAD" w:rsidRDefault="00151BAD">
            <w:pPr>
              <w:pStyle w:val="TableParagraph"/>
              <w:spacing w:before="0"/>
              <w:jc w:val="left"/>
              <w:rPr>
                <w:sz w:val="14"/>
              </w:rPr>
            </w:pPr>
          </w:p>
        </w:tc>
        <w:tc>
          <w:tcPr>
            <w:tcW w:w="842" w:type="dxa"/>
            <w:tcBorders>
              <w:bottom w:val="nil"/>
            </w:tcBorders>
            <w:shd w:val="clear" w:color="auto" w:fill="DADADA"/>
          </w:tcPr>
          <w:p w14:paraId="6867284D" w14:textId="77777777" w:rsidR="00151BAD" w:rsidRDefault="00151BAD">
            <w:pPr>
              <w:pStyle w:val="TableParagraph"/>
              <w:spacing w:before="0"/>
              <w:jc w:val="left"/>
              <w:rPr>
                <w:sz w:val="14"/>
              </w:rPr>
            </w:pPr>
          </w:p>
        </w:tc>
      </w:tr>
      <w:tr w:rsidR="00151BAD" w14:paraId="6A0F48F2" w14:textId="77777777">
        <w:trPr>
          <w:trHeight w:val="328"/>
        </w:trPr>
        <w:tc>
          <w:tcPr>
            <w:tcW w:w="818" w:type="dxa"/>
            <w:tcBorders>
              <w:top w:val="nil"/>
              <w:bottom w:val="nil"/>
            </w:tcBorders>
          </w:tcPr>
          <w:p w14:paraId="10819FB7" w14:textId="77777777" w:rsidR="00151BAD" w:rsidRDefault="00AC1F28">
            <w:pPr>
              <w:pStyle w:val="TableParagraph"/>
              <w:spacing w:before="69"/>
              <w:ind w:left="214" w:right="205"/>
              <w:rPr>
                <w:sz w:val="16"/>
              </w:rPr>
            </w:pPr>
            <w:r>
              <w:rPr>
                <w:sz w:val="16"/>
              </w:rPr>
              <w:t>C014</w:t>
            </w:r>
          </w:p>
        </w:tc>
        <w:tc>
          <w:tcPr>
            <w:tcW w:w="734" w:type="dxa"/>
            <w:tcBorders>
              <w:top w:val="nil"/>
              <w:bottom w:val="nil"/>
            </w:tcBorders>
          </w:tcPr>
          <w:p w14:paraId="57D8D804"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34E3F58F"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28503C34" w14:textId="77777777" w:rsidR="00151BAD" w:rsidRDefault="00151BAD">
            <w:pPr>
              <w:pStyle w:val="TableParagraph"/>
              <w:spacing w:before="0"/>
              <w:jc w:val="left"/>
              <w:rPr>
                <w:sz w:val="14"/>
              </w:rPr>
            </w:pPr>
          </w:p>
        </w:tc>
        <w:tc>
          <w:tcPr>
            <w:tcW w:w="865" w:type="dxa"/>
            <w:tcBorders>
              <w:top w:val="nil"/>
              <w:bottom w:val="nil"/>
            </w:tcBorders>
          </w:tcPr>
          <w:p w14:paraId="292254C8"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251B57D9" w14:textId="77777777" w:rsidR="00151BAD" w:rsidRDefault="00AC1F28">
            <w:pPr>
              <w:pStyle w:val="TableParagraph"/>
              <w:spacing w:before="69"/>
              <w:ind w:left="272"/>
              <w:jc w:val="left"/>
              <w:rPr>
                <w:sz w:val="16"/>
              </w:rPr>
            </w:pPr>
            <w:r>
              <w:rPr>
                <w:sz w:val="16"/>
              </w:rPr>
              <w:t>75</w:t>
            </w:r>
          </w:p>
        </w:tc>
        <w:tc>
          <w:tcPr>
            <w:tcW w:w="749" w:type="dxa"/>
            <w:tcBorders>
              <w:top w:val="nil"/>
              <w:bottom w:val="nil"/>
            </w:tcBorders>
          </w:tcPr>
          <w:p w14:paraId="2505D57C" w14:textId="77777777" w:rsidR="00151BAD" w:rsidRDefault="00AC1F28">
            <w:pPr>
              <w:pStyle w:val="TableParagraph"/>
              <w:spacing w:before="69"/>
              <w:ind w:right="274"/>
              <w:jc w:val="right"/>
              <w:rPr>
                <w:sz w:val="16"/>
              </w:rPr>
            </w:pPr>
            <w:r>
              <w:rPr>
                <w:sz w:val="16"/>
              </w:rPr>
              <w:t>02</w:t>
            </w:r>
          </w:p>
        </w:tc>
        <w:tc>
          <w:tcPr>
            <w:tcW w:w="696" w:type="dxa"/>
            <w:tcBorders>
              <w:top w:val="nil"/>
              <w:bottom w:val="nil"/>
            </w:tcBorders>
          </w:tcPr>
          <w:p w14:paraId="6BDBAB9E"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6553C7BA" w14:textId="77777777" w:rsidR="00151BAD" w:rsidRDefault="00AC1F28">
            <w:pPr>
              <w:pStyle w:val="TableParagraph"/>
              <w:spacing w:before="69"/>
              <w:ind w:right="250"/>
              <w:jc w:val="right"/>
              <w:rPr>
                <w:sz w:val="16"/>
              </w:rPr>
            </w:pPr>
            <w:r>
              <w:rPr>
                <w:sz w:val="16"/>
              </w:rPr>
              <w:t>5G</w:t>
            </w:r>
          </w:p>
        </w:tc>
        <w:tc>
          <w:tcPr>
            <w:tcW w:w="739" w:type="dxa"/>
            <w:tcBorders>
              <w:top w:val="nil"/>
              <w:bottom w:val="nil"/>
            </w:tcBorders>
          </w:tcPr>
          <w:p w14:paraId="5A222A2C" w14:textId="77777777" w:rsidR="00151BAD" w:rsidRDefault="00AC1F28">
            <w:pPr>
              <w:pStyle w:val="TableParagraph"/>
              <w:spacing w:before="69"/>
              <w:ind w:left="38"/>
              <w:rPr>
                <w:sz w:val="16"/>
              </w:rPr>
            </w:pPr>
            <w:r>
              <w:rPr>
                <w:sz w:val="16"/>
              </w:rPr>
              <w:t>75</w:t>
            </w:r>
          </w:p>
        </w:tc>
        <w:tc>
          <w:tcPr>
            <w:tcW w:w="729" w:type="dxa"/>
            <w:tcBorders>
              <w:top w:val="nil"/>
              <w:bottom w:val="nil"/>
            </w:tcBorders>
          </w:tcPr>
          <w:p w14:paraId="6BB8C0A2" w14:textId="77777777" w:rsidR="00151BAD" w:rsidRDefault="00AC1F28">
            <w:pPr>
              <w:pStyle w:val="TableParagraph"/>
              <w:spacing w:before="69"/>
              <w:ind w:left="38"/>
              <w:rPr>
                <w:sz w:val="16"/>
              </w:rPr>
            </w:pPr>
            <w:r>
              <w:rPr>
                <w:sz w:val="16"/>
              </w:rPr>
              <w:t>XG 75</w:t>
            </w:r>
          </w:p>
        </w:tc>
        <w:tc>
          <w:tcPr>
            <w:tcW w:w="736" w:type="dxa"/>
            <w:tcBorders>
              <w:top w:val="nil"/>
              <w:bottom w:val="nil"/>
            </w:tcBorders>
          </w:tcPr>
          <w:p w14:paraId="29C30136" w14:textId="77777777" w:rsidR="00151BAD" w:rsidRDefault="00AC1F28">
            <w:pPr>
              <w:pStyle w:val="TableParagraph"/>
              <w:spacing w:before="69"/>
              <w:ind w:left="47"/>
              <w:rPr>
                <w:sz w:val="16"/>
              </w:rPr>
            </w:pPr>
            <w:r>
              <w:rPr>
                <w:sz w:val="16"/>
              </w:rPr>
              <w:t>XG 75</w:t>
            </w:r>
          </w:p>
        </w:tc>
        <w:tc>
          <w:tcPr>
            <w:tcW w:w="753" w:type="dxa"/>
            <w:tcBorders>
              <w:top w:val="nil"/>
              <w:bottom w:val="nil"/>
            </w:tcBorders>
          </w:tcPr>
          <w:p w14:paraId="39123FEC" w14:textId="77777777" w:rsidR="00151BAD" w:rsidRDefault="00151BAD">
            <w:pPr>
              <w:pStyle w:val="TableParagraph"/>
              <w:spacing w:before="0"/>
              <w:jc w:val="left"/>
              <w:rPr>
                <w:sz w:val="14"/>
              </w:rPr>
            </w:pPr>
          </w:p>
        </w:tc>
        <w:tc>
          <w:tcPr>
            <w:tcW w:w="842" w:type="dxa"/>
            <w:tcBorders>
              <w:top w:val="nil"/>
              <w:bottom w:val="nil"/>
            </w:tcBorders>
          </w:tcPr>
          <w:p w14:paraId="0C2B0945" w14:textId="77777777" w:rsidR="00151BAD" w:rsidRDefault="00151BAD">
            <w:pPr>
              <w:pStyle w:val="TableParagraph"/>
              <w:spacing w:before="0"/>
              <w:jc w:val="left"/>
              <w:rPr>
                <w:sz w:val="14"/>
              </w:rPr>
            </w:pPr>
          </w:p>
        </w:tc>
      </w:tr>
      <w:tr w:rsidR="00151BAD" w14:paraId="16583098" w14:textId="77777777">
        <w:trPr>
          <w:trHeight w:val="331"/>
        </w:trPr>
        <w:tc>
          <w:tcPr>
            <w:tcW w:w="818" w:type="dxa"/>
            <w:tcBorders>
              <w:top w:val="nil"/>
              <w:bottom w:val="nil"/>
            </w:tcBorders>
            <w:shd w:val="clear" w:color="auto" w:fill="DADADA"/>
          </w:tcPr>
          <w:p w14:paraId="676E648C" w14:textId="77777777" w:rsidR="00151BAD" w:rsidRDefault="00AC1F28">
            <w:pPr>
              <w:pStyle w:val="TableParagraph"/>
              <w:spacing w:before="71"/>
              <w:ind w:left="214" w:right="205"/>
              <w:rPr>
                <w:sz w:val="16"/>
              </w:rPr>
            </w:pPr>
            <w:r>
              <w:rPr>
                <w:sz w:val="16"/>
              </w:rPr>
              <w:t>C015</w:t>
            </w:r>
          </w:p>
        </w:tc>
        <w:tc>
          <w:tcPr>
            <w:tcW w:w="734" w:type="dxa"/>
            <w:tcBorders>
              <w:top w:val="nil"/>
              <w:bottom w:val="nil"/>
            </w:tcBorders>
            <w:shd w:val="clear" w:color="auto" w:fill="DADADA"/>
          </w:tcPr>
          <w:p w14:paraId="111439A3"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4FF3CF7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576B23B5"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4445ACEC"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shd w:val="clear" w:color="auto" w:fill="DADADA"/>
          </w:tcPr>
          <w:p w14:paraId="4007AF3A" w14:textId="77777777" w:rsidR="00151BAD" w:rsidRDefault="00AC1F28">
            <w:pPr>
              <w:pStyle w:val="TableParagraph"/>
              <w:spacing w:before="71"/>
              <w:ind w:left="272"/>
              <w:jc w:val="left"/>
              <w:rPr>
                <w:sz w:val="16"/>
              </w:rPr>
            </w:pPr>
            <w:r>
              <w:rPr>
                <w:sz w:val="16"/>
              </w:rPr>
              <w:t>75</w:t>
            </w:r>
          </w:p>
        </w:tc>
        <w:tc>
          <w:tcPr>
            <w:tcW w:w="749" w:type="dxa"/>
            <w:tcBorders>
              <w:top w:val="nil"/>
              <w:bottom w:val="nil"/>
            </w:tcBorders>
            <w:shd w:val="clear" w:color="auto" w:fill="DADADA"/>
          </w:tcPr>
          <w:p w14:paraId="01DA2794" w14:textId="77777777" w:rsidR="00151BAD" w:rsidRDefault="00AC1F28">
            <w:pPr>
              <w:pStyle w:val="TableParagraph"/>
              <w:spacing w:before="71"/>
              <w:ind w:right="274"/>
              <w:jc w:val="right"/>
              <w:rPr>
                <w:sz w:val="16"/>
              </w:rPr>
            </w:pPr>
            <w:r>
              <w:rPr>
                <w:sz w:val="16"/>
              </w:rPr>
              <w:t>02</w:t>
            </w:r>
          </w:p>
        </w:tc>
        <w:tc>
          <w:tcPr>
            <w:tcW w:w="696" w:type="dxa"/>
            <w:tcBorders>
              <w:top w:val="nil"/>
              <w:bottom w:val="nil"/>
            </w:tcBorders>
            <w:shd w:val="clear" w:color="auto" w:fill="DADADA"/>
          </w:tcPr>
          <w:p w14:paraId="292D14A3"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417D69B7" w14:textId="77777777" w:rsidR="00151BAD" w:rsidRDefault="00AC1F28">
            <w:pPr>
              <w:pStyle w:val="TableParagraph"/>
              <w:spacing w:before="71"/>
              <w:ind w:right="250"/>
              <w:jc w:val="right"/>
              <w:rPr>
                <w:sz w:val="16"/>
              </w:rPr>
            </w:pPr>
            <w:r>
              <w:rPr>
                <w:sz w:val="16"/>
              </w:rPr>
              <w:t>5G</w:t>
            </w:r>
          </w:p>
        </w:tc>
        <w:tc>
          <w:tcPr>
            <w:tcW w:w="739" w:type="dxa"/>
            <w:tcBorders>
              <w:top w:val="nil"/>
              <w:bottom w:val="nil"/>
            </w:tcBorders>
            <w:shd w:val="clear" w:color="auto" w:fill="DADADA"/>
          </w:tcPr>
          <w:p w14:paraId="034D5A51" w14:textId="77777777" w:rsidR="00151BAD" w:rsidRDefault="00AC1F28">
            <w:pPr>
              <w:pStyle w:val="TableParagraph"/>
              <w:spacing w:before="71"/>
              <w:ind w:left="38"/>
              <w:rPr>
                <w:sz w:val="16"/>
              </w:rPr>
            </w:pPr>
            <w:r>
              <w:rPr>
                <w:sz w:val="16"/>
              </w:rPr>
              <w:t>75</w:t>
            </w:r>
          </w:p>
        </w:tc>
        <w:tc>
          <w:tcPr>
            <w:tcW w:w="729" w:type="dxa"/>
            <w:tcBorders>
              <w:top w:val="nil"/>
              <w:bottom w:val="nil"/>
            </w:tcBorders>
            <w:shd w:val="clear" w:color="auto" w:fill="DADADA"/>
          </w:tcPr>
          <w:p w14:paraId="498E77D1" w14:textId="77777777" w:rsidR="00151BAD" w:rsidRDefault="00AC1F28">
            <w:pPr>
              <w:pStyle w:val="TableParagraph"/>
              <w:spacing w:before="71"/>
              <w:ind w:left="41"/>
              <w:rPr>
                <w:sz w:val="16"/>
              </w:rPr>
            </w:pPr>
            <w:r>
              <w:rPr>
                <w:sz w:val="16"/>
              </w:rPr>
              <w:t>XH 75</w:t>
            </w:r>
          </w:p>
        </w:tc>
        <w:tc>
          <w:tcPr>
            <w:tcW w:w="736" w:type="dxa"/>
            <w:tcBorders>
              <w:top w:val="nil"/>
              <w:bottom w:val="nil"/>
            </w:tcBorders>
            <w:shd w:val="clear" w:color="auto" w:fill="DADADA"/>
          </w:tcPr>
          <w:p w14:paraId="79977513" w14:textId="77777777" w:rsidR="00151BAD" w:rsidRDefault="00AC1F28">
            <w:pPr>
              <w:pStyle w:val="TableParagraph"/>
              <w:spacing w:before="71"/>
              <w:ind w:left="49"/>
              <w:rPr>
                <w:sz w:val="16"/>
              </w:rPr>
            </w:pPr>
            <w:r>
              <w:rPr>
                <w:sz w:val="16"/>
              </w:rPr>
              <w:t>XH 75</w:t>
            </w:r>
          </w:p>
        </w:tc>
        <w:tc>
          <w:tcPr>
            <w:tcW w:w="753" w:type="dxa"/>
            <w:tcBorders>
              <w:top w:val="nil"/>
              <w:bottom w:val="nil"/>
            </w:tcBorders>
            <w:shd w:val="clear" w:color="auto" w:fill="DADADA"/>
          </w:tcPr>
          <w:p w14:paraId="42735D2D"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5ECA6A2D" w14:textId="77777777" w:rsidR="00151BAD" w:rsidRDefault="00151BAD">
            <w:pPr>
              <w:pStyle w:val="TableParagraph"/>
              <w:spacing w:before="0"/>
              <w:jc w:val="left"/>
              <w:rPr>
                <w:sz w:val="14"/>
              </w:rPr>
            </w:pPr>
          </w:p>
        </w:tc>
      </w:tr>
      <w:tr w:rsidR="00151BAD" w14:paraId="108EEF95" w14:textId="77777777">
        <w:trPr>
          <w:trHeight w:val="331"/>
        </w:trPr>
        <w:tc>
          <w:tcPr>
            <w:tcW w:w="818" w:type="dxa"/>
            <w:tcBorders>
              <w:top w:val="nil"/>
              <w:bottom w:val="nil"/>
            </w:tcBorders>
          </w:tcPr>
          <w:p w14:paraId="504CEE71" w14:textId="77777777" w:rsidR="00151BAD" w:rsidRDefault="00AC1F28">
            <w:pPr>
              <w:pStyle w:val="TableParagraph"/>
              <w:spacing w:before="71"/>
              <w:ind w:left="214" w:right="205"/>
              <w:rPr>
                <w:sz w:val="16"/>
              </w:rPr>
            </w:pPr>
            <w:r>
              <w:rPr>
                <w:sz w:val="16"/>
              </w:rPr>
              <w:t>C017</w:t>
            </w:r>
          </w:p>
        </w:tc>
        <w:tc>
          <w:tcPr>
            <w:tcW w:w="734" w:type="dxa"/>
            <w:tcBorders>
              <w:top w:val="nil"/>
              <w:bottom w:val="nil"/>
            </w:tcBorders>
          </w:tcPr>
          <w:p w14:paraId="326439DF"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4A0CEB2A"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6CA68B36" w14:textId="77777777" w:rsidR="00151BAD" w:rsidRDefault="00151BAD">
            <w:pPr>
              <w:pStyle w:val="TableParagraph"/>
              <w:spacing w:before="0"/>
              <w:jc w:val="left"/>
              <w:rPr>
                <w:sz w:val="14"/>
              </w:rPr>
            </w:pPr>
          </w:p>
        </w:tc>
        <w:tc>
          <w:tcPr>
            <w:tcW w:w="865" w:type="dxa"/>
            <w:tcBorders>
              <w:top w:val="nil"/>
              <w:bottom w:val="nil"/>
            </w:tcBorders>
          </w:tcPr>
          <w:p w14:paraId="4C379878"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tcPr>
          <w:p w14:paraId="0BE10532" w14:textId="77777777" w:rsidR="00151BAD" w:rsidRDefault="00AC1F28">
            <w:pPr>
              <w:pStyle w:val="TableParagraph"/>
              <w:spacing w:before="71"/>
              <w:ind w:left="250"/>
              <w:jc w:val="left"/>
              <w:rPr>
                <w:sz w:val="16"/>
              </w:rPr>
            </w:pPr>
            <w:r>
              <w:rPr>
                <w:sz w:val="16"/>
              </w:rPr>
              <w:t>PA</w:t>
            </w:r>
          </w:p>
        </w:tc>
        <w:tc>
          <w:tcPr>
            <w:tcW w:w="749" w:type="dxa"/>
            <w:tcBorders>
              <w:top w:val="nil"/>
              <w:bottom w:val="nil"/>
            </w:tcBorders>
          </w:tcPr>
          <w:p w14:paraId="5290FB39"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tcPr>
          <w:p w14:paraId="1F028C0E"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tcPr>
          <w:p w14:paraId="3FC3C077"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tcPr>
          <w:p w14:paraId="53BB64BA" w14:textId="77777777" w:rsidR="00151BAD" w:rsidRDefault="00AC1F28">
            <w:pPr>
              <w:pStyle w:val="TableParagraph"/>
              <w:spacing w:before="71"/>
              <w:ind w:left="36"/>
              <w:rPr>
                <w:sz w:val="16"/>
              </w:rPr>
            </w:pPr>
            <w:r>
              <w:rPr>
                <w:sz w:val="16"/>
              </w:rPr>
              <w:t>PA</w:t>
            </w:r>
          </w:p>
        </w:tc>
        <w:tc>
          <w:tcPr>
            <w:tcW w:w="729" w:type="dxa"/>
            <w:tcBorders>
              <w:top w:val="nil"/>
              <w:bottom w:val="nil"/>
            </w:tcBorders>
          </w:tcPr>
          <w:p w14:paraId="5714290F" w14:textId="77777777" w:rsidR="00151BAD" w:rsidRDefault="00AC1F28">
            <w:pPr>
              <w:pStyle w:val="TableParagraph"/>
              <w:spacing w:before="71"/>
              <w:ind w:left="40"/>
              <w:rPr>
                <w:sz w:val="16"/>
              </w:rPr>
            </w:pPr>
            <w:r>
              <w:rPr>
                <w:sz w:val="16"/>
              </w:rPr>
              <w:t>PA XG</w:t>
            </w:r>
          </w:p>
        </w:tc>
        <w:tc>
          <w:tcPr>
            <w:tcW w:w="736" w:type="dxa"/>
            <w:tcBorders>
              <w:top w:val="nil"/>
              <w:bottom w:val="nil"/>
            </w:tcBorders>
          </w:tcPr>
          <w:p w14:paraId="3B77F719" w14:textId="77777777" w:rsidR="00151BAD" w:rsidRDefault="00AC1F28">
            <w:pPr>
              <w:pStyle w:val="TableParagraph"/>
              <w:spacing w:before="71"/>
              <w:ind w:left="49"/>
              <w:rPr>
                <w:sz w:val="16"/>
              </w:rPr>
            </w:pPr>
            <w:r>
              <w:rPr>
                <w:sz w:val="16"/>
              </w:rPr>
              <w:t>PA XG</w:t>
            </w:r>
          </w:p>
        </w:tc>
        <w:tc>
          <w:tcPr>
            <w:tcW w:w="753" w:type="dxa"/>
            <w:tcBorders>
              <w:top w:val="nil"/>
              <w:bottom w:val="nil"/>
            </w:tcBorders>
          </w:tcPr>
          <w:p w14:paraId="044F3AF9" w14:textId="77777777" w:rsidR="00151BAD" w:rsidRDefault="00151BAD">
            <w:pPr>
              <w:pStyle w:val="TableParagraph"/>
              <w:spacing w:before="0"/>
              <w:jc w:val="left"/>
              <w:rPr>
                <w:sz w:val="14"/>
              </w:rPr>
            </w:pPr>
          </w:p>
        </w:tc>
        <w:tc>
          <w:tcPr>
            <w:tcW w:w="842" w:type="dxa"/>
            <w:tcBorders>
              <w:top w:val="nil"/>
              <w:bottom w:val="nil"/>
            </w:tcBorders>
          </w:tcPr>
          <w:p w14:paraId="6E962178" w14:textId="77777777" w:rsidR="00151BAD" w:rsidRDefault="00151BAD">
            <w:pPr>
              <w:pStyle w:val="TableParagraph"/>
              <w:spacing w:before="0"/>
              <w:jc w:val="left"/>
              <w:rPr>
                <w:sz w:val="14"/>
              </w:rPr>
            </w:pPr>
          </w:p>
        </w:tc>
      </w:tr>
      <w:tr w:rsidR="00151BAD" w14:paraId="342EB4CA" w14:textId="77777777">
        <w:trPr>
          <w:trHeight w:val="331"/>
        </w:trPr>
        <w:tc>
          <w:tcPr>
            <w:tcW w:w="818" w:type="dxa"/>
            <w:tcBorders>
              <w:top w:val="nil"/>
              <w:bottom w:val="nil"/>
            </w:tcBorders>
            <w:shd w:val="clear" w:color="auto" w:fill="DADADA"/>
          </w:tcPr>
          <w:p w14:paraId="5689EBB0" w14:textId="77777777" w:rsidR="00151BAD" w:rsidRDefault="00AC1F28">
            <w:pPr>
              <w:pStyle w:val="TableParagraph"/>
              <w:spacing w:before="71"/>
              <w:ind w:left="214" w:right="205"/>
              <w:rPr>
                <w:sz w:val="16"/>
              </w:rPr>
            </w:pPr>
            <w:r>
              <w:rPr>
                <w:sz w:val="16"/>
              </w:rPr>
              <w:t>C018</w:t>
            </w:r>
          </w:p>
        </w:tc>
        <w:tc>
          <w:tcPr>
            <w:tcW w:w="734" w:type="dxa"/>
            <w:tcBorders>
              <w:top w:val="nil"/>
              <w:bottom w:val="nil"/>
            </w:tcBorders>
            <w:shd w:val="clear" w:color="auto" w:fill="DADADA"/>
          </w:tcPr>
          <w:p w14:paraId="0423A080"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65D0EEA4"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B6006DC"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4DF3F45F"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shd w:val="clear" w:color="auto" w:fill="DADADA"/>
          </w:tcPr>
          <w:p w14:paraId="22F2C12C" w14:textId="77777777" w:rsidR="00151BAD" w:rsidRDefault="00AC1F28">
            <w:pPr>
              <w:pStyle w:val="TableParagraph"/>
              <w:spacing w:before="71"/>
              <w:ind w:left="250"/>
              <w:jc w:val="left"/>
              <w:rPr>
                <w:sz w:val="16"/>
              </w:rPr>
            </w:pPr>
            <w:r>
              <w:rPr>
                <w:sz w:val="16"/>
              </w:rPr>
              <w:t>PA</w:t>
            </w:r>
          </w:p>
        </w:tc>
        <w:tc>
          <w:tcPr>
            <w:tcW w:w="749" w:type="dxa"/>
            <w:tcBorders>
              <w:top w:val="nil"/>
              <w:bottom w:val="nil"/>
            </w:tcBorders>
            <w:shd w:val="clear" w:color="auto" w:fill="DADADA"/>
          </w:tcPr>
          <w:p w14:paraId="55E97499"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shd w:val="clear" w:color="auto" w:fill="DADADA"/>
          </w:tcPr>
          <w:p w14:paraId="782AF396"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22CFB1D0"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shd w:val="clear" w:color="auto" w:fill="DADADA"/>
          </w:tcPr>
          <w:p w14:paraId="14E536D5" w14:textId="77777777" w:rsidR="00151BAD" w:rsidRDefault="00AC1F28">
            <w:pPr>
              <w:pStyle w:val="TableParagraph"/>
              <w:spacing w:before="71"/>
              <w:ind w:left="37"/>
              <w:rPr>
                <w:sz w:val="16"/>
              </w:rPr>
            </w:pPr>
            <w:r>
              <w:rPr>
                <w:sz w:val="16"/>
              </w:rPr>
              <w:t>PA</w:t>
            </w:r>
          </w:p>
        </w:tc>
        <w:tc>
          <w:tcPr>
            <w:tcW w:w="729" w:type="dxa"/>
            <w:tcBorders>
              <w:top w:val="nil"/>
              <w:bottom w:val="nil"/>
            </w:tcBorders>
            <w:shd w:val="clear" w:color="auto" w:fill="DADADA"/>
          </w:tcPr>
          <w:p w14:paraId="38753AAF" w14:textId="77777777" w:rsidR="00151BAD" w:rsidRDefault="00AC1F28">
            <w:pPr>
              <w:pStyle w:val="TableParagraph"/>
              <w:spacing w:before="71"/>
              <w:ind w:left="38"/>
              <w:rPr>
                <w:sz w:val="16"/>
              </w:rPr>
            </w:pPr>
            <w:r>
              <w:rPr>
                <w:sz w:val="16"/>
              </w:rPr>
              <w:t>PA XH</w:t>
            </w:r>
          </w:p>
        </w:tc>
        <w:tc>
          <w:tcPr>
            <w:tcW w:w="736" w:type="dxa"/>
            <w:tcBorders>
              <w:top w:val="nil"/>
              <w:bottom w:val="nil"/>
            </w:tcBorders>
            <w:shd w:val="clear" w:color="auto" w:fill="DADADA"/>
          </w:tcPr>
          <w:p w14:paraId="045912FC" w14:textId="77777777" w:rsidR="00151BAD" w:rsidRDefault="00AC1F28">
            <w:pPr>
              <w:pStyle w:val="TableParagraph"/>
              <w:spacing w:before="71"/>
              <w:ind w:left="47"/>
              <w:rPr>
                <w:sz w:val="16"/>
              </w:rPr>
            </w:pPr>
            <w:r>
              <w:rPr>
                <w:sz w:val="16"/>
              </w:rPr>
              <w:t>PA XH</w:t>
            </w:r>
          </w:p>
        </w:tc>
        <w:tc>
          <w:tcPr>
            <w:tcW w:w="753" w:type="dxa"/>
            <w:tcBorders>
              <w:top w:val="nil"/>
              <w:bottom w:val="nil"/>
            </w:tcBorders>
            <w:shd w:val="clear" w:color="auto" w:fill="DADADA"/>
          </w:tcPr>
          <w:p w14:paraId="683A04FE"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14DE6E00" w14:textId="77777777" w:rsidR="00151BAD" w:rsidRDefault="00151BAD">
            <w:pPr>
              <w:pStyle w:val="TableParagraph"/>
              <w:spacing w:before="0"/>
              <w:jc w:val="left"/>
              <w:rPr>
                <w:sz w:val="14"/>
              </w:rPr>
            </w:pPr>
          </w:p>
        </w:tc>
      </w:tr>
      <w:tr w:rsidR="00151BAD" w14:paraId="7B973B47" w14:textId="77777777">
        <w:trPr>
          <w:trHeight w:val="331"/>
        </w:trPr>
        <w:tc>
          <w:tcPr>
            <w:tcW w:w="818" w:type="dxa"/>
            <w:tcBorders>
              <w:top w:val="nil"/>
              <w:bottom w:val="nil"/>
            </w:tcBorders>
          </w:tcPr>
          <w:p w14:paraId="7EDA8B76" w14:textId="77777777" w:rsidR="00151BAD" w:rsidRDefault="00AC1F28">
            <w:pPr>
              <w:pStyle w:val="TableParagraph"/>
              <w:spacing w:before="69"/>
              <w:ind w:left="214" w:right="205"/>
              <w:rPr>
                <w:sz w:val="16"/>
              </w:rPr>
            </w:pPr>
            <w:r>
              <w:rPr>
                <w:sz w:val="16"/>
              </w:rPr>
              <w:t>C020</w:t>
            </w:r>
          </w:p>
        </w:tc>
        <w:tc>
          <w:tcPr>
            <w:tcW w:w="734" w:type="dxa"/>
            <w:tcBorders>
              <w:top w:val="nil"/>
              <w:bottom w:val="nil"/>
            </w:tcBorders>
          </w:tcPr>
          <w:p w14:paraId="21252528"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290F299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45BBCA05" w14:textId="77777777" w:rsidR="00151BAD" w:rsidRDefault="00151BAD">
            <w:pPr>
              <w:pStyle w:val="TableParagraph"/>
              <w:spacing w:before="0"/>
              <w:jc w:val="left"/>
              <w:rPr>
                <w:sz w:val="14"/>
              </w:rPr>
            </w:pPr>
          </w:p>
        </w:tc>
        <w:tc>
          <w:tcPr>
            <w:tcW w:w="865" w:type="dxa"/>
            <w:tcBorders>
              <w:top w:val="nil"/>
              <w:bottom w:val="nil"/>
            </w:tcBorders>
          </w:tcPr>
          <w:p w14:paraId="5041E9D2"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0BB40C7C" w14:textId="77777777" w:rsidR="00151BAD" w:rsidRDefault="00AC1F28">
            <w:pPr>
              <w:pStyle w:val="TableParagraph"/>
              <w:spacing w:before="69"/>
              <w:ind w:left="238"/>
              <w:jc w:val="left"/>
              <w:rPr>
                <w:sz w:val="16"/>
              </w:rPr>
            </w:pPr>
            <w:r>
              <w:rPr>
                <w:sz w:val="16"/>
              </w:rPr>
              <w:t>HD</w:t>
            </w:r>
          </w:p>
        </w:tc>
        <w:tc>
          <w:tcPr>
            <w:tcW w:w="749" w:type="dxa"/>
            <w:tcBorders>
              <w:top w:val="nil"/>
              <w:bottom w:val="nil"/>
            </w:tcBorders>
          </w:tcPr>
          <w:p w14:paraId="154FB9CE"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2E97D5A0"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11EB2109"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045F1BCF" w14:textId="77777777" w:rsidR="00151BAD" w:rsidRDefault="00AC1F28">
            <w:pPr>
              <w:pStyle w:val="TableParagraph"/>
              <w:spacing w:before="69"/>
              <w:ind w:left="34"/>
              <w:rPr>
                <w:sz w:val="16"/>
              </w:rPr>
            </w:pPr>
            <w:r>
              <w:rPr>
                <w:sz w:val="16"/>
              </w:rPr>
              <w:t>HD</w:t>
            </w:r>
          </w:p>
        </w:tc>
        <w:tc>
          <w:tcPr>
            <w:tcW w:w="729" w:type="dxa"/>
            <w:tcBorders>
              <w:top w:val="nil"/>
              <w:bottom w:val="nil"/>
            </w:tcBorders>
          </w:tcPr>
          <w:p w14:paraId="4FBA76E4" w14:textId="77777777" w:rsidR="00151BAD" w:rsidRDefault="00AC1F28">
            <w:pPr>
              <w:pStyle w:val="TableParagraph"/>
              <w:spacing w:before="69"/>
              <w:ind w:left="42"/>
              <w:rPr>
                <w:sz w:val="16"/>
              </w:rPr>
            </w:pPr>
            <w:r>
              <w:rPr>
                <w:sz w:val="16"/>
              </w:rPr>
              <w:t>HD XG</w:t>
            </w:r>
          </w:p>
        </w:tc>
        <w:tc>
          <w:tcPr>
            <w:tcW w:w="736" w:type="dxa"/>
            <w:tcBorders>
              <w:top w:val="nil"/>
              <w:bottom w:val="nil"/>
            </w:tcBorders>
          </w:tcPr>
          <w:p w14:paraId="3F6FE67D" w14:textId="77777777" w:rsidR="00151BAD" w:rsidRDefault="00AC1F28">
            <w:pPr>
              <w:pStyle w:val="TableParagraph"/>
              <w:spacing w:before="69"/>
              <w:ind w:left="45"/>
              <w:rPr>
                <w:sz w:val="16"/>
              </w:rPr>
            </w:pPr>
            <w:r>
              <w:rPr>
                <w:sz w:val="16"/>
              </w:rPr>
              <w:t>HD XG</w:t>
            </w:r>
          </w:p>
        </w:tc>
        <w:tc>
          <w:tcPr>
            <w:tcW w:w="753" w:type="dxa"/>
            <w:tcBorders>
              <w:top w:val="nil"/>
              <w:bottom w:val="nil"/>
            </w:tcBorders>
          </w:tcPr>
          <w:p w14:paraId="42EA2533" w14:textId="77777777" w:rsidR="00151BAD" w:rsidRDefault="00151BAD">
            <w:pPr>
              <w:pStyle w:val="TableParagraph"/>
              <w:spacing w:before="0"/>
              <w:jc w:val="left"/>
              <w:rPr>
                <w:sz w:val="14"/>
              </w:rPr>
            </w:pPr>
          </w:p>
        </w:tc>
        <w:tc>
          <w:tcPr>
            <w:tcW w:w="842" w:type="dxa"/>
            <w:tcBorders>
              <w:top w:val="nil"/>
              <w:bottom w:val="nil"/>
            </w:tcBorders>
          </w:tcPr>
          <w:p w14:paraId="2BA1DC90" w14:textId="77777777" w:rsidR="00151BAD" w:rsidRDefault="00151BAD">
            <w:pPr>
              <w:pStyle w:val="TableParagraph"/>
              <w:spacing w:before="0"/>
              <w:jc w:val="left"/>
              <w:rPr>
                <w:sz w:val="14"/>
              </w:rPr>
            </w:pPr>
          </w:p>
        </w:tc>
      </w:tr>
      <w:tr w:rsidR="00151BAD" w14:paraId="7A6869DC" w14:textId="77777777">
        <w:trPr>
          <w:trHeight w:val="331"/>
        </w:trPr>
        <w:tc>
          <w:tcPr>
            <w:tcW w:w="818" w:type="dxa"/>
            <w:tcBorders>
              <w:top w:val="nil"/>
              <w:bottom w:val="nil"/>
            </w:tcBorders>
            <w:shd w:val="clear" w:color="auto" w:fill="DADADA"/>
          </w:tcPr>
          <w:p w14:paraId="73CA111F" w14:textId="77777777" w:rsidR="00151BAD" w:rsidRDefault="00AC1F28">
            <w:pPr>
              <w:pStyle w:val="TableParagraph"/>
              <w:spacing w:before="69"/>
              <w:ind w:left="214" w:right="205"/>
              <w:rPr>
                <w:sz w:val="16"/>
              </w:rPr>
            </w:pPr>
            <w:r>
              <w:rPr>
                <w:sz w:val="16"/>
              </w:rPr>
              <w:t>C021</w:t>
            </w:r>
          </w:p>
        </w:tc>
        <w:tc>
          <w:tcPr>
            <w:tcW w:w="734" w:type="dxa"/>
            <w:tcBorders>
              <w:top w:val="nil"/>
              <w:bottom w:val="nil"/>
            </w:tcBorders>
            <w:shd w:val="clear" w:color="auto" w:fill="DADADA"/>
          </w:tcPr>
          <w:p w14:paraId="29FFB5B1"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51EA22A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E3FB12A"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0C7C6BF5"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1C46455C" w14:textId="77777777" w:rsidR="00151BAD" w:rsidRDefault="00AC1F28">
            <w:pPr>
              <w:pStyle w:val="TableParagraph"/>
              <w:spacing w:before="69"/>
              <w:ind w:left="238"/>
              <w:jc w:val="left"/>
              <w:rPr>
                <w:sz w:val="16"/>
              </w:rPr>
            </w:pPr>
            <w:r>
              <w:rPr>
                <w:sz w:val="16"/>
              </w:rPr>
              <w:t>HD</w:t>
            </w:r>
          </w:p>
        </w:tc>
        <w:tc>
          <w:tcPr>
            <w:tcW w:w="749" w:type="dxa"/>
            <w:tcBorders>
              <w:top w:val="nil"/>
              <w:bottom w:val="nil"/>
            </w:tcBorders>
            <w:shd w:val="clear" w:color="auto" w:fill="DADADA"/>
          </w:tcPr>
          <w:p w14:paraId="4EDFAC78"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75E84D75"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6BF087D9"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059883E6" w14:textId="77777777" w:rsidR="00151BAD" w:rsidRDefault="00AC1F28">
            <w:pPr>
              <w:pStyle w:val="TableParagraph"/>
              <w:spacing w:before="69"/>
              <w:ind w:left="34"/>
              <w:rPr>
                <w:sz w:val="16"/>
              </w:rPr>
            </w:pPr>
            <w:r>
              <w:rPr>
                <w:sz w:val="16"/>
              </w:rPr>
              <w:t>HD</w:t>
            </w:r>
          </w:p>
        </w:tc>
        <w:tc>
          <w:tcPr>
            <w:tcW w:w="729" w:type="dxa"/>
            <w:tcBorders>
              <w:top w:val="nil"/>
              <w:bottom w:val="nil"/>
            </w:tcBorders>
            <w:shd w:val="clear" w:color="auto" w:fill="DADADA"/>
          </w:tcPr>
          <w:p w14:paraId="4708CFF8" w14:textId="77777777" w:rsidR="00151BAD" w:rsidRDefault="00AC1F28">
            <w:pPr>
              <w:pStyle w:val="TableParagraph"/>
              <w:spacing w:before="69"/>
              <w:ind w:left="42"/>
              <w:rPr>
                <w:sz w:val="16"/>
              </w:rPr>
            </w:pPr>
            <w:r>
              <w:rPr>
                <w:sz w:val="16"/>
              </w:rPr>
              <w:t>HD XH</w:t>
            </w:r>
          </w:p>
        </w:tc>
        <w:tc>
          <w:tcPr>
            <w:tcW w:w="736" w:type="dxa"/>
            <w:tcBorders>
              <w:top w:val="nil"/>
              <w:bottom w:val="nil"/>
            </w:tcBorders>
            <w:shd w:val="clear" w:color="auto" w:fill="DADADA"/>
          </w:tcPr>
          <w:p w14:paraId="381F2686" w14:textId="77777777" w:rsidR="00151BAD" w:rsidRDefault="00AC1F28">
            <w:pPr>
              <w:pStyle w:val="TableParagraph"/>
              <w:spacing w:before="69"/>
              <w:ind w:left="46"/>
              <w:rPr>
                <w:sz w:val="16"/>
              </w:rPr>
            </w:pPr>
            <w:r>
              <w:rPr>
                <w:sz w:val="16"/>
              </w:rPr>
              <w:t>HD XH</w:t>
            </w:r>
          </w:p>
        </w:tc>
        <w:tc>
          <w:tcPr>
            <w:tcW w:w="753" w:type="dxa"/>
            <w:tcBorders>
              <w:top w:val="nil"/>
              <w:bottom w:val="nil"/>
            </w:tcBorders>
            <w:shd w:val="clear" w:color="auto" w:fill="DADADA"/>
          </w:tcPr>
          <w:p w14:paraId="1E15BCD2"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2F98B79" w14:textId="77777777" w:rsidR="00151BAD" w:rsidRDefault="00151BAD">
            <w:pPr>
              <w:pStyle w:val="TableParagraph"/>
              <w:spacing w:before="0"/>
              <w:jc w:val="left"/>
              <w:rPr>
                <w:sz w:val="14"/>
              </w:rPr>
            </w:pPr>
          </w:p>
        </w:tc>
      </w:tr>
      <w:tr w:rsidR="00151BAD" w14:paraId="208C93BF" w14:textId="77777777">
        <w:trPr>
          <w:trHeight w:val="331"/>
        </w:trPr>
        <w:tc>
          <w:tcPr>
            <w:tcW w:w="818" w:type="dxa"/>
            <w:tcBorders>
              <w:top w:val="nil"/>
              <w:bottom w:val="nil"/>
            </w:tcBorders>
          </w:tcPr>
          <w:p w14:paraId="12B21303" w14:textId="77777777" w:rsidR="00151BAD" w:rsidRDefault="00AC1F28">
            <w:pPr>
              <w:pStyle w:val="TableParagraph"/>
              <w:spacing w:before="69"/>
              <w:ind w:left="214" w:right="205"/>
              <w:rPr>
                <w:sz w:val="16"/>
              </w:rPr>
            </w:pPr>
            <w:r>
              <w:rPr>
                <w:sz w:val="16"/>
              </w:rPr>
              <w:t>C026</w:t>
            </w:r>
          </w:p>
        </w:tc>
        <w:tc>
          <w:tcPr>
            <w:tcW w:w="734" w:type="dxa"/>
            <w:tcBorders>
              <w:top w:val="nil"/>
              <w:bottom w:val="nil"/>
            </w:tcBorders>
          </w:tcPr>
          <w:p w14:paraId="549017C1"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36EC33C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1E8A81DB" w14:textId="77777777" w:rsidR="00151BAD" w:rsidRDefault="00151BAD">
            <w:pPr>
              <w:pStyle w:val="TableParagraph"/>
              <w:spacing w:before="0"/>
              <w:jc w:val="left"/>
              <w:rPr>
                <w:sz w:val="14"/>
              </w:rPr>
            </w:pPr>
          </w:p>
        </w:tc>
        <w:tc>
          <w:tcPr>
            <w:tcW w:w="865" w:type="dxa"/>
            <w:tcBorders>
              <w:top w:val="nil"/>
              <w:bottom w:val="nil"/>
            </w:tcBorders>
          </w:tcPr>
          <w:p w14:paraId="42A46302"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37772343" w14:textId="77777777" w:rsidR="00151BAD" w:rsidRDefault="00AC1F28">
            <w:pPr>
              <w:pStyle w:val="TableParagraph"/>
              <w:spacing w:before="69"/>
              <w:ind w:left="245"/>
              <w:jc w:val="left"/>
              <w:rPr>
                <w:sz w:val="16"/>
              </w:rPr>
            </w:pPr>
            <w:r>
              <w:rPr>
                <w:sz w:val="16"/>
              </w:rPr>
              <w:t>KE</w:t>
            </w:r>
          </w:p>
        </w:tc>
        <w:tc>
          <w:tcPr>
            <w:tcW w:w="749" w:type="dxa"/>
            <w:tcBorders>
              <w:top w:val="nil"/>
              <w:bottom w:val="nil"/>
            </w:tcBorders>
          </w:tcPr>
          <w:p w14:paraId="70908B84"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74454069"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1FC4E6EB"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5FDB9910" w14:textId="77777777" w:rsidR="00151BAD" w:rsidRDefault="00AC1F28">
            <w:pPr>
              <w:pStyle w:val="TableParagraph"/>
              <w:spacing w:before="69"/>
              <w:ind w:left="30"/>
              <w:rPr>
                <w:sz w:val="16"/>
              </w:rPr>
            </w:pPr>
            <w:r>
              <w:rPr>
                <w:sz w:val="16"/>
              </w:rPr>
              <w:t>KE</w:t>
            </w:r>
          </w:p>
        </w:tc>
        <w:tc>
          <w:tcPr>
            <w:tcW w:w="729" w:type="dxa"/>
            <w:tcBorders>
              <w:top w:val="nil"/>
              <w:bottom w:val="nil"/>
            </w:tcBorders>
          </w:tcPr>
          <w:p w14:paraId="068BF6E6" w14:textId="77777777" w:rsidR="00151BAD" w:rsidRDefault="00AC1F28">
            <w:pPr>
              <w:pStyle w:val="TableParagraph"/>
              <w:spacing w:before="69"/>
              <w:ind w:left="40"/>
              <w:rPr>
                <w:sz w:val="16"/>
              </w:rPr>
            </w:pPr>
            <w:r>
              <w:rPr>
                <w:sz w:val="16"/>
              </w:rPr>
              <w:t>KE XG</w:t>
            </w:r>
          </w:p>
        </w:tc>
        <w:tc>
          <w:tcPr>
            <w:tcW w:w="736" w:type="dxa"/>
            <w:tcBorders>
              <w:top w:val="nil"/>
              <w:bottom w:val="nil"/>
            </w:tcBorders>
          </w:tcPr>
          <w:p w14:paraId="428B813D" w14:textId="77777777" w:rsidR="00151BAD" w:rsidRDefault="00AC1F28">
            <w:pPr>
              <w:pStyle w:val="TableParagraph"/>
              <w:spacing w:before="69"/>
              <w:ind w:left="49"/>
              <w:rPr>
                <w:sz w:val="16"/>
              </w:rPr>
            </w:pPr>
            <w:r>
              <w:rPr>
                <w:sz w:val="16"/>
              </w:rPr>
              <w:t>KE XG</w:t>
            </w:r>
          </w:p>
        </w:tc>
        <w:tc>
          <w:tcPr>
            <w:tcW w:w="753" w:type="dxa"/>
            <w:tcBorders>
              <w:top w:val="nil"/>
              <w:bottom w:val="nil"/>
            </w:tcBorders>
          </w:tcPr>
          <w:p w14:paraId="7CE9D706" w14:textId="77777777" w:rsidR="00151BAD" w:rsidRDefault="00151BAD">
            <w:pPr>
              <w:pStyle w:val="TableParagraph"/>
              <w:spacing w:before="0"/>
              <w:jc w:val="left"/>
              <w:rPr>
                <w:sz w:val="14"/>
              </w:rPr>
            </w:pPr>
          </w:p>
        </w:tc>
        <w:tc>
          <w:tcPr>
            <w:tcW w:w="842" w:type="dxa"/>
            <w:tcBorders>
              <w:top w:val="nil"/>
              <w:bottom w:val="nil"/>
            </w:tcBorders>
          </w:tcPr>
          <w:p w14:paraId="31EB0787" w14:textId="77777777" w:rsidR="00151BAD" w:rsidRDefault="00151BAD">
            <w:pPr>
              <w:pStyle w:val="TableParagraph"/>
              <w:spacing w:before="0"/>
              <w:jc w:val="left"/>
              <w:rPr>
                <w:sz w:val="14"/>
              </w:rPr>
            </w:pPr>
          </w:p>
        </w:tc>
      </w:tr>
      <w:tr w:rsidR="00151BAD" w14:paraId="74E466D1" w14:textId="77777777">
        <w:trPr>
          <w:trHeight w:val="331"/>
        </w:trPr>
        <w:tc>
          <w:tcPr>
            <w:tcW w:w="818" w:type="dxa"/>
            <w:tcBorders>
              <w:top w:val="nil"/>
              <w:bottom w:val="nil"/>
            </w:tcBorders>
            <w:shd w:val="clear" w:color="auto" w:fill="DADADA"/>
          </w:tcPr>
          <w:p w14:paraId="4C0CC7B9" w14:textId="77777777" w:rsidR="00151BAD" w:rsidRDefault="00AC1F28">
            <w:pPr>
              <w:pStyle w:val="TableParagraph"/>
              <w:spacing w:before="69"/>
              <w:ind w:left="214" w:right="205"/>
              <w:rPr>
                <w:sz w:val="16"/>
              </w:rPr>
            </w:pPr>
            <w:r>
              <w:rPr>
                <w:sz w:val="16"/>
              </w:rPr>
              <w:t>C027</w:t>
            </w:r>
          </w:p>
        </w:tc>
        <w:tc>
          <w:tcPr>
            <w:tcW w:w="734" w:type="dxa"/>
            <w:tcBorders>
              <w:top w:val="nil"/>
              <w:bottom w:val="nil"/>
            </w:tcBorders>
            <w:shd w:val="clear" w:color="auto" w:fill="DADADA"/>
          </w:tcPr>
          <w:p w14:paraId="2156ED09"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ED02A2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2EE7A6E"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01DB9A64"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60BEAC4B" w14:textId="77777777" w:rsidR="00151BAD" w:rsidRDefault="00AC1F28">
            <w:pPr>
              <w:pStyle w:val="TableParagraph"/>
              <w:spacing w:before="69"/>
              <w:ind w:left="246"/>
              <w:jc w:val="left"/>
              <w:rPr>
                <w:sz w:val="16"/>
              </w:rPr>
            </w:pPr>
            <w:r>
              <w:rPr>
                <w:sz w:val="16"/>
              </w:rPr>
              <w:t>KE</w:t>
            </w:r>
          </w:p>
        </w:tc>
        <w:tc>
          <w:tcPr>
            <w:tcW w:w="749" w:type="dxa"/>
            <w:tcBorders>
              <w:top w:val="nil"/>
              <w:bottom w:val="nil"/>
            </w:tcBorders>
            <w:shd w:val="clear" w:color="auto" w:fill="DADADA"/>
          </w:tcPr>
          <w:p w14:paraId="0DE49B68"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162AAD51"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7E47A94E"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1E370DF9" w14:textId="77777777" w:rsidR="00151BAD" w:rsidRDefault="00AC1F28">
            <w:pPr>
              <w:pStyle w:val="TableParagraph"/>
              <w:spacing w:before="69"/>
              <w:ind w:left="30"/>
              <w:rPr>
                <w:sz w:val="16"/>
              </w:rPr>
            </w:pPr>
            <w:r>
              <w:rPr>
                <w:sz w:val="16"/>
              </w:rPr>
              <w:t>KE</w:t>
            </w:r>
          </w:p>
        </w:tc>
        <w:tc>
          <w:tcPr>
            <w:tcW w:w="729" w:type="dxa"/>
            <w:tcBorders>
              <w:top w:val="nil"/>
              <w:bottom w:val="nil"/>
            </w:tcBorders>
            <w:shd w:val="clear" w:color="auto" w:fill="DADADA"/>
          </w:tcPr>
          <w:p w14:paraId="411FCE04" w14:textId="77777777" w:rsidR="00151BAD" w:rsidRDefault="00AC1F28">
            <w:pPr>
              <w:pStyle w:val="TableParagraph"/>
              <w:spacing w:before="69"/>
              <w:ind w:left="38"/>
              <w:rPr>
                <w:sz w:val="16"/>
              </w:rPr>
            </w:pPr>
            <w:r>
              <w:rPr>
                <w:sz w:val="16"/>
              </w:rPr>
              <w:t>KE XH</w:t>
            </w:r>
          </w:p>
        </w:tc>
        <w:tc>
          <w:tcPr>
            <w:tcW w:w="736" w:type="dxa"/>
            <w:tcBorders>
              <w:top w:val="nil"/>
              <w:bottom w:val="nil"/>
            </w:tcBorders>
            <w:shd w:val="clear" w:color="auto" w:fill="DADADA"/>
          </w:tcPr>
          <w:p w14:paraId="7C2F5102" w14:textId="77777777" w:rsidR="00151BAD" w:rsidRDefault="00AC1F28">
            <w:pPr>
              <w:pStyle w:val="TableParagraph"/>
              <w:spacing w:before="69"/>
              <w:ind w:left="47"/>
              <w:rPr>
                <w:sz w:val="16"/>
              </w:rPr>
            </w:pPr>
            <w:r>
              <w:rPr>
                <w:sz w:val="16"/>
              </w:rPr>
              <w:t>KE XH</w:t>
            </w:r>
          </w:p>
        </w:tc>
        <w:tc>
          <w:tcPr>
            <w:tcW w:w="753" w:type="dxa"/>
            <w:tcBorders>
              <w:top w:val="nil"/>
              <w:bottom w:val="nil"/>
            </w:tcBorders>
            <w:shd w:val="clear" w:color="auto" w:fill="DADADA"/>
          </w:tcPr>
          <w:p w14:paraId="3E43A699"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45B1293" w14:textId="77777777" w:rsidR="00151BAD" w:rsidRDefault="00151BAD">
            <w:pPr>
              <w:pStyle w:val="TableParagraph"/>
              <w:spacing w:before="0"/>
              <w:jc w:val="left"/>
              <w:rPr>
                <w:sz w:val="14"/>
              </w:rPr>
            </w:pPr>
          </w:p>
        </w:tc>
      </w:tr>
      <w:tr w:rsidR="00151BAD" w14:paraId="76150B18" w14:textId="77777777">
        <w:trPr>
          <w:trHeight w:val="331"/>
        </w:trPr>
        <w:tc>
          <w:tcPr>
            <w:tcW w:w="818" w:type="dxa"/>
            <w:tcBorders>
              <w:top w:val="nil"/>
              <w:bottom w:val="nil"/>
            </w:tcBorders>
          </w:tcPr>
          <w:p w14:paraId="794962D3" w14:textId="77777777" w:rsidR="00151BAD" w:rsidRDefault="00AC1F28">
            <w:pPr>
              <w:pStyle w:val="TableParagraph"/>
              <w:spacing w:before="69"/>
              <w:ind w:left="214" w:right="205"/>
              <w:rPr>
                <w:sz w:val="16"/>
              </w:rPr>
            </w:pPr>
            <w:r>
              <w:rPr>
                <w:sz w:val="16"/>
              </w:rPr>
              <w:t>C029</w:t>
            </w:r>
          </w:p>
        </w:tc>
        <w:tc>
          <w:tcPr>
            <w:tcW w:w="734" w:type="dxa"/>
            <w:tcBorders>
              <w:top w:val="nil"/>
              <w:bottom w:val="nil"/>
            </w:tcBorders>
          </w:tcPr>
          <w:p w14:paraId="0F611F15"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1BF227CC"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3ED754F" w14:textId="77777777" w:rsidR="00151BAD" w:rsidRDefault="00151BAD">
            <w:pPr>
              <w:pStyle w:val="TableParagraph"/>
              <w:spacing w:before="0"/>
              <w:jc w:val="left"/>
              <w:rPr>
                <w:sz w:val="14"/>
              </w:rPr>
            </w:pPr>
          </w:p>
        </w:tc>
        <w:tc>
          <w:tcPr>
            <w:tcW w:w="865" w:type="dxa"/>
            <w:tcBorders>
              <w:top w:val="nil"/>
              <w:bottom w:val="nil"/>
            </w:tcBorders>
          </w:tcPr>
          <w:p w14:paraId="37BA1404"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789EBFC2" w14:textId="77777777" w:rsidR="00151BAD" w:rsidRDefault="00AC1F28">
            <w:pPr>
              <w:pStyle w:val="TableParagraph"/>
              <w:spacing w:before="69"/>
              <w:ind w:left="265"/>
              <w:jc w:val="left"/>
              <w:rPr>
                <w:sz w:val="16"/>
              </w:rPr>
            </w:pPr>
            <w:r>
              <w:rPr>
                <w:sz w:val="16"/>
              </w:rPr>
              <w:t>JG</w:t>
            </w:r>
          </w:p>
        </w:tc>
        <w:tc>
          <w:tcPr>
            <w:tcW w:w="749" w:type="dxa"/>
            <w:tcBorders>
              <w:top w:val="nil"/>
              <w:bottom w:val="nil"/>
            </w:tcBorders>
          </w:tcPr>
          <w:p w14:paraId="7D2F5B4D"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1CCE937C"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3BFCAEEC"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67CF7A62" w14:textId="77777777" w:rsidR="00151BAD" w:rsidRDefault="00AC1F28">
            <w:pPr>
              <w:pStyle w:val="TableParagraph"/>
              <w:spacing w:before="69"/>
              <w:ind w:left="35"/>
              <w:rPr>
                <w:sz w:val="16"/>
              </w:rPr>
            </w:pPr>
            <w:r>
              <w:rPr>
                <w:sz w:val="16"/>
              </w:rPr>
              <w:t>JG</w:t>
            </w:r>
          </w:p>
        </w:tc>
        <w:tc>
          <w:tcPr>
            <w:tcW w:w="729" w:type="dxa"/>
            <w:tcBorders>
              <w:top w:val="nil"/>
              <w:bottom w:val="nil"/>
            </w:tcBorders>
          </w:tcPr>
          <w:p w14:paraId="1D96FBF6" w14:textId="77777777" w:rsidR="00151BAD" w:rsidRDefault="00AC1F28">
            <w:pPr>
              <w:pStyle w:val="TableParagraph"/>
              <w:spacing w:before="69"/>
              <w:ind w:left="43"/>
              <w:rPr>
                <w:sz w:val="16"/>
              </w:rPr>
            </w:pPr>
            <w:r>
              <w:rPr>
                <w:sz w:val="16"/>
              </w:rPr>
              <w:t>JG XG</w:t>
            </w:r>
          </w:p>
        </w:tc>
        <w:tc>
          <w:tcPr>
            <w:tcW w:w="736" w:type="dxa"/>
            <w:tcBorders>
              <w:top w:val="nil"/>
              <w:bottom w:val="nil"/>
            </w:tcBorders>
          </w:tcPr>
          <w:p w14:paraId="444CD798" w14:textId="77777777" w:rsidR="00151BAD" w:rsidRDefault="00AC1F28">
            <w:pPr>
              <w:pStyle w:val="TableParagraph"/>
              <w:spacing w:before="69"/>
              <w:ind w:left="46"/>
              <w:rPr>
                <w:sz w:val="16"/>
              </w:rPr>
            </w:pPr>
            <w:r>
              <w:rPr>
                <w:sz w:val="16"/>
              </w:rPr>
              <w:t>JG XG</w:t>
            </w:r>
          </w:p>
        </w:tc>
        <w:tc>
          <w:tcPr>
            <w:tcW w:w="753" w:type="dxa"/>
            <w:tcBorders>
              <w:top w:val="nil"/>
              <w:bottom w:val="nil"/>
            </w:tcBorders>
          </w:tcPr>
          <w:p w14:paraId="52F7CA25" w14:textId="77777777" w:rsidR="00151BAD" w:rsidRDefault="00151BAD">
            <w:pPr>
              <w:pStyle w:val="TableParagraph"/>
              <w:spacing w:before="0"/>
              <w:jc w:val="left"/>
              <w:rPr>
                <w:sz w:val="14"/>
              </w:rPr>
            </w:pPr>
          </w:p>
        </w:tc>
        <w:tc>
          <w:tcPr>
            <w:tcW w:w="842" w:type="dxa"/>
            <w:tcBorders>
              <w:top w:val="nil"/>
              <w:bottom w:val="nil"/>
            </w:tcBorders>
          </w:tcPr>
          <w:p w14:paraId="0712C4D0" w14:textId="77777777" w:rsidR="00151BAD" w:rsidRDefault="00151BAD">
            <w:pPr>
              <w:pStyle w:val="TableParagraph"/>
              <w:spacing w:before="0"/>
              <w:jc w:val="left"/>
              <w:rPr>
                <w:sz w:val="14"/>
              </w:rPr>
            </w:pPr>
          </w:p>
        </w:tc>
      </w:tr>
      <w:tr w:rsidR="00151BAD" w14:paraId="3754AA80" w14:textId="77777777">
        <w:trPr>
          <w:trHeight w:val="331"/>
        </w:trPr>
        <w:tc>
          <w:tcPr>
            <w:tcW w:w="818" w:type="dxa"/>
            <w:tcBorders>
              <w:top w:val="nil"/>
              <w:bottom w:val="nil"/>
            </w:tcBorders>
            <w:shd w:val="clear" w:color="auto" w:fill="DADADA"/>
          </w:tcPr>
          <w:p w14:paraId="20578604" w14:textId="77777777" w:rsidR="00151BAD" w:rsidRDefault="00AC1F28">
            <w:pPr>
              <w:pStyle w:val="TableParagraph"/>
              <w:spacing w:before="69"/>
              <w:ind w:left="214" w:right="205"/>
              <w:rPr>
                <w:sz w:val="16"/>
              </w:rPr>
            </w:pPr>
            <w:r>
              <w:rPr>
                <w:sz w:val="16"/>
              </w:rPr>
              <w:t>C030</w:t>
            </w:r>
          </w:p>
        </w:tc>
        <w:tc>
          <w:tcPr>
            <w:tcW w:w="734" w:type="dxa"/>
            <w:tcBorders>
              <w:top w:val="nil"/>
              <w:bottom w:val="nil"/>
            </w:tcBorders>
            <w:shd w:val="clear" w:color="auto" w:fill="DADADA"/>
          </w:tcPr>
          <w:p w14:paraId="58BD0950"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671B354D"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9D8B2C0"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294E392E"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38F473DA" w14:textId="77777777" w:rsidR="00151BAD" w:rsidRDefault="00AC1F28">
            <w:pPr>
              <w:pStyle w:val="TableParagraph"/>
              <w:spacing w:before="69"/>
              <w:ind w:left="265"/>
              <w:jc w:val="left"/>
              <w:rPr>
                <w:sz w:val="16"/>
              </w:rPr>
            </w:pPr>
            <w:r>
              <w:rPr>
                <w:sz w:val="16"/>
              </w:rPr>
              <w:t>JG</w:t>
            </w:r>
          </w:p>
        </w:tc>
        <w:tc>
          <w:tcPr>
            <w:tcW w:w="749" w:type="dxa"/>
            <w:tcBorders>
              <w:top w:val="nil"/>
              <w:bottom w:val="nil"/>
            </w:tcBorders>
            <w:shd w:val="clear" w:color="auto" w:fill="DADADA"/>
          </w:tcPr>
          <w:p w14:paraId="150D3961"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375F0725"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53A1E62A"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0507BD4A" w14:textId="77777777" w:rsidR="00151BAD" w:rsidRDefault="00AC1F28">
            <w:pPr>
              <w:pStyle w:val="TableParagraph"/>
              <w:spacing w:before="69"/>
              <w:ind w:left="35"/>
              <w:rPr>
                <w:sz w:val="16"/>
              </w:rPr>
            </w:pPr>
            <w:r>
              <w:rPr>
                <w:sz w:val="16"/>
              </w:rPr>
              <w:t>JG</w:t>
            </w:r>
          </w:p>
        </w:tc>
        <w:tc>
          <w:tcPr>
            <w:tcW w:w="729" w:type="dxa"/>
            <w:tcBorders>
              <w:top w:val="nil"/>
              <w:bottom w:val="nil"/>
            </w:tcBorders>
            <w:shd w:val="clear" w:color="auto" w:fill="DADADA"/>
          </w:tcPr>
          <w:p w14:paraId="14F5862B" w14:textId="77777777" w:rsidR="00151BAD" w:rsidRDefault="00AC1F28">
            <w:pPr>
              <w:pStyle w:val="TableParagraph"/>
              <w:spacing w:before="69"/>
              <w:ind w:left="41"/>
              <w:rPr>
                <w:sz w:val="16"/>
              </w:rPr>
            </w:pPr>
            <w:r>
              <w:rPr>
                <w:sz w:val="16"/>
              </w:rPr>
              <w:t>JG XH</w:t>
            </w:r>
          </w:p>
        </w:tc>
        <w:tc>
          <w:tcPr>
            <w:tcW w:w="736" w:type="dxa"/>
            <w:tcBorders>
              <w:top w:val="nil"/>
              <w:bottom w:val="nil"/>
            </w:tcBorders>
            <w:shd w:val="clear" w:color="auto" w:fill="DADADA"/>
          </w:tcPr>
          <w:p w14:paraId="2A28E1A2" w14:textId="77777777" w:rsidR="00151BAD" w:rsidRDefault="00AC1F28">
            <w:pPr>
              <w:pStyle w:val="TableParagraph"/>
              <w:spacing w:before="69"/>
              <w:ind w:left="44"/>
              <w:rPr>
                <w:sz w:val="16"/>
              </w:rPr>
            </w:pPr>
            <w:r>
              <w:rPr>
                <w:sz w:val="16"/>
              </w:rPr>
              <w:t>JG XH</w:t>
            </w:r>
          </w:p>
        </w:tc>
        <w:tc>
          <w:tcPr>
            <w:tcW w:w="753" w:type="dxa"/>
            <w:tcBorders>
              <w:top w:val="nil"/>
              <w:bottom w:val="nil"/>
            </w:tcBorders>
            <w:shd w:val="clear" w:color="auto" w:fill="DADADA"/>
          </w:tcPr>
          <w:p w14:paraId="7D64DEA9"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21BEFF4B" w14:textId="77777777" w:rsidR="00151BAD" w:rsidRDefault="00151BAD">
            <w:pPr>
              <w:pStyle w:val="TableParagraph"/>
              <w:spacing w:before="0"/>
              <w:jc w:val="left"/>
              <w:rPr>
                <w:sz w:val="14"/>
              </w:rPr>
            </w:pPr>
          </w:p>
        </w:tc>
      </w:tr>
      <w:tr w:rsidR="00151BAD" w14:paraId="3BDD456B" w14:textId="77777777">
        <w:trPr>
          <w:trHeight w:val="331"/>
        </w:trPr>
        <w:tc>
          <w:tcPr>
            <w:tcW w:w="818" w:type="dxa"/>
            <w:tcBorders>
              <w:top w:val="nil"/>
              <w:bottom w:val="nil"/>
            </w:tcBorders>
          </w:tcPr>
          <w:p w14:paraId="461DCA90" w14:textId="77777777" w:rsidR="00151BAD" w:rsidRDefault="00AC1F28">
            <w:pPr>
              <w:pStyle w:val="TableParagraph"/>
              <w:spacing w:before="69"/>
              <w:ind w:left="214" w:right="205"/>
              <w:rPr>
                <w:sz w:val="16"/>
              </w:rPr>
            </w:pPr>
            <w:r>
              <w:rPr>
                <w:sz w:val="16"/>
              </w:rPr>
              <w:t>C031</w:t>
            </w:r>
          </w:p>
        </w:tc>
        <w:tc>
          <w:tcPr>
            <w:tcW w:w="734" w:type="dxa"/>
            <w:tcBorders>
              <w:top w:val="nil"/>
              <w:bottom w:val="nil"/>
            </w:tcBorders>
          </w:tcPr>
          <w:p w14:paraId="7FF0DCE3"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5656E3D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E7017E8" w14:textId="77777777" w:rsidR="00151BAD" w:rsidRDefault="00151BAD">
            <w:pPr>
              <w:pStyle w:val="TableParagraph"/>
              <w:spacing w:before="0"/>
              <w:jc w:val="left"/>
              <w:rPr>
                <w:sz w:val="14"/>
              </w:rPr>
            </w:pPr>
          </w:p>
        </w:tc>
        <w:tc>
          <w:tcPr>
            <w:tcW w:w="865" w:type="dxa"/>
            <w:tcBorders>
              <w:top w:val="nil"/>
              <w:bottom w:val="nil"/>
            </w:tcBorders>
          </w:tcPr>
          <w:p w14:paraId="0D5206D6" w14:textId="77777777" w:rsidR="00151BAD" w:rsidRDefault="00AC1F28">
            <w:pPr>
              <w:pStyle w:val="TableParagraph"/>
              <w:spacing w:before="69"/>
              <w:ind w:left="99" w:right="86"/>
              <w:rPr>
                <w:sz w:val="16"/>
              </w:rPr>
            </w:pPr>
            <w:r>
              <w:rPr>
                <w:sz w:val="16"/>
              </w:rPr>
              <w:t>1998154</w:t>
            </w:r>
          </w:p>
        </w:tc>
        <w:tc>
          <w:tcPr>
            <w:tcW w:w="699" w:type="dxa"/>
            <w:tcBorders>
              <w:top w:val="nil"/>
              <w:bottom w:val="nil"/>
            </w:tcBorders>
          </w:tcPr>
          <w:p w14:paraId="1EDCF445" w14:textId="77777777" w:rsidR="00151BAD" w:rsidRDefault="00AC1F28">
            <w:pPr>
              <w:pStyle w:val="TableParagraph"/>
              <w:spacing w:before="69"/>
              <w:ind w:left="272"/>
              <w:jc w:val="left"/>
              <w:rPr>
                <w:sz w:val="16"/>
              </w:rPr>
            </w:pPr>
            <w:r>
              <w:rPr>
                <w:sz w:val="16"/>
              </w:rPr>
              <w:t>48</w:t>
            </w:r>
          </w:p>
        </w:tc>
        <w:tc>
          <w:tcPr>
            <w:tcW w:w="749" w:type="dxa"/>
            <w:tcBorders>
              <w:top w:val="nil"/>
              <w:bottom w:val="nil"/>
            </w:tcBorders>
          </w:tcPr>
          <w:p w14:paraId="1D93BB35" w14:textId="77777777" w:rsidR="00151BAD" w:rsidRDefault="00AC1F28">
            <w:pPr>
              <w:pStyle w:val="TableParagraph"/>
              <w:spacing w:before="69"/>
              <w:ind w:right="274"/>
              <w:jc w:val="right"/>
              <w:rPr>
                <w:sz w:val="16"/>
              </w:rPr>
            </w:pPr>
            <w:r>
              <w:rPr>
                <w:sz w:val="16"/>
              </w:rPr>
              <w:t>02</w:t>
            </w:r>
          </w:p>
        </w:tc>
        <w:tc>
          <w:tcPr>
            <w:tcW w:w="696" w:type="dxa"/>
            <w:tcBorders>
              <w:top w:val="nil"/>
              <w:bottom w:val="nil"/>
            </w:tcBorders>
          </w:tcPr>
          <w:p w14:paraId="4781A650"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53D61E88" w14:textId="77777777" w:rsidR="00151BAD" w:rsidRDefault="00AC1F28">
            <w:pPr>
              <w:pStyle w:val="TableParagraph"/>
              <w:spacing w:before="69"/>
              <w:ind w:right="250"/>
              <w:jc w:val="right"/>
              <w:rPr>
                <w:sz w:val="16"/>
              </w:rPr>
            </w:pPr>
            <w:r>
              <w:rPr>
                <w:sz w:val="16"/>
              </w:rPr>
              <w:t>5G</w:t>
            </w:r>
          </w:p>
        </w:tc>
        <w:tc>
          <w:tcPr>
            <w:tcW w:w="739" w:type="dxa"/>
            <w:tcBorders>
              <w:top w:val="nil"/>
              <w:bottom w:val="nil"/>
            </w:tcBorders>
          </w:tcPr>
          <w:p w14:paraId="585E2E95" w14:textId="77777777" w:rsidR="00151BAD" w:rsidRDefault="00AC1F28">
            <w:pPr>
              <w:pStyle w:val="TableParagraph"/>
              <w:spacing w:before="69"/>
              <w:ind w:left="38"/>
              <w:rPr>
                <w:sz w:val="16"/>
              </w:rPr>
            </w:pPr>
            <w:r>
              <w:rPr>
                <w:sz w:val="16"/>
              </w:rPr>
              <w:t>48</w:t>
            </w:r>
          </w:p>
        </w:tc>
        <w:tc>
          <w:tcPr>
            <w:tcW w:w="729" w:type="dxa"/>
            <w:tcBorders>
              <w:top w:val="nil"/>
              <w:bottom w:val="nil"/>
            </w:tcBorders>
          </w:tcPr>
          <w:p w14:paraId="302DE88A" w14:textId="77777777" w:rsidR="00151BAD" w:rsidRDefault="00AC1F28">
            <w:pPr>
              <w:pStyle w:val="TableParagraph"/>
              <w:spacing w:before="69"/>
              <w:ind w:left="38"/>
              <w:rPr>
                <w:sz w:val="16"/>
              </w:rPr>
            </w:pPr>
            <w:r>
              <w:rPr>
                <w:sz w:val="16"/>
              </w:rPr>
              <w:t>XG 48</w:t>
            </w:r>
          </w:p>
        </w:tc>
        <w:tc>
          <w:tcPr>
            <w:tcW w:w="736" w:type="dxa"/>
            <w:tcBorders>
              <w:top w:val="nil"/>
              <w:bottom w:val="nil"/>
            </w:tcBorders>
          </w:tcPr>
          <w:p w14:paraId="6C3ECAE0" w14:textId="77777777" w:rsidR="00151BAD" w:rsidRDefault="00AC1F28">
            <w:pPr>
              <w:pStyle w:val="TableParagraph"/>
              <w:spacing w:before="69"/>
              <w:ind w:left="47"/>
              <w:rPr>
                <w:sz w:val="16"/>
              </w:rPr>
            </w:pPr>
            <w:r>
              <w:rPr>
                <w:sz w:val="16"/>
              </w:rPr>
              <w:t>XF XG 48</w:t>
            </w:r>
          </w:p>
        </w:tc>
        <w:tc>
          <w:tcPr>
            <w:tcW w:w="753" w:type="dxa"/>
            <w:tcBorders>
              <w:top w:val="nil"/>
              <w:bottom w:val="nil"/>
            </w:tcBorders>
          </w:tcPr>
          <w:p w14:paraId="3FF9DDEC" w14:textId="77777777" w:rsidR="00151BAD" w:rsidRDefault="00151BAD">
            <w:pPr>
              <w:pStyle w:val="TableParagraph"/>
              <w:spacing w:before="0"/>
              <w:jc w:val="left"/>
              <w:rPr>
                <w:sz w:val="14"/>
              </w:rPr>
            </w:pPr>
          </w:p>
        </w:tc>
        <w:tc>
          <w:tcPr>
            <w:tcW w:w="842" w:type="dxa"/>
            <w:tcBorders>
              <w:top w:val="nil"/>
              <w:bottom w:val="nil"/>
            </w:tcBorders>
          </w:tcPr>
          <w:p w14:paraId="6FC38BF6" w14:textId="77777777" w:rsidR="00151BAD" w:rsidRDefault="00151BAD">
            <w:pPr>
              <w:pStyle w:val="TableParagraph"/>
              <w:spacing w:before="0"/>
              <w:jc w:val="left"/>
              <w:rPr>
                <w:sz w:val="14"/>
              </w:rPr>
            </w:pPr>
          </w:p>
        </w:tc>
      </w:tr>
      <w:tr w:rsidR="00151BAD" w14:paraId="1BB739D9" w14:textId="77777777">
        <w:trPr>
          <w:trHeight w:val="331"/>
        </w:trPr>
        <w:tc>
          <w:tcPr>
            <w:tcW w:w="818" w:type="dxa"/>
            <w:tcBorders>
              <w:top w:val="nil"/>
              <w:bottom w:val="nil"/>
            </w:tcBorders>
            <w:shd w:val="clear" w:color="auto" w:fill="DADADA"/>
          </w:tcPr>
          <w:p w14:paraId="32BCE6D3" w14:textId="77777777" w:rsidR="00151BAD" w:rsidRDefault="00AC1F28">
            <w:pPr>
              <w:pStyle w:val="TableParagraph"/>
              <w:spacing w:before="69"/>
              <w:ind w:left="214" w:right="205"/>
              <w:rPr>
                <w:sz w:val="16"/>
              </w:rPr>
            </w:pPr>
            <w:r>
              <w:rPr>
                <w:sz w:val="16"/>
              </w:rPr>
              <w:t>C032</w:t>
            </w:r>
          </w:p>
        </w:tc>
        <w:tc>
          <w:tcPr>
            <w:tcW w:w="734" w:type="dxa"/>
            <w:tcBorders>
              <w:top w:val="nil"/>
              <w:bottom w:val="nil"/>
            </w:tcBorders>
            <w:shd w:val="clear" w:color="auto" w:fill="DADADA"/>
          </w:tcPr>
          <w:p w14:paraId="13EFF509"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77981F9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2004B48"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0054CCD2" w14:textId="77777777" w:rsidR="00151BAD" w:rsidRDefault="00AC1F28">
            <w:pPr>
              <w:pStyle w:val="TableParagraph"/>
              <w:spacing w:before="69"/>
              <w:ind w:left="99" w:right="86"/>
              <w:rPr>
                <w:sz w:val="16"/>
              </w:rPr>
            </w:pPr>
            <w:r>
              <w:rPr>
                <w:sz w:val="16"/>
              </w:rPr>
              <w:t>2003141</w:t>
            </w:r>
          </w:p>
        </w:tc>
        <w:tc>
          <w:tcPr>
            <w:tcW w:w="699" w:type="dxa"/>
            <w:tcBorders>
              <w:top w:val="nil"/>
              <w:bottom w:val="nil"/>
            </w:tcBorders>
            <w:shd w:val="clear" w:color="auto" w:fill="DADADA"/>
          </w:tcPr>
          <w:p w14:paraId="50424897" w14:textId="77777777" w:rsidR="00151BAD" w:rsidRDefault="00AC1F28">
            <w:pPr>
              <w:pStyle w:val="TableParagraph"/>
              <w:spacing w:before="69"/>
              <w:ind w:left="272"/>
              <w:jc w:val="left"/>
              <w:rPr>
                <w:sz w:val="16"/>
              </w:rPr>
            </w:pPr>
            <w:r>
              <w:rPr>
                <w:sz w:val="16"/>
              </w:rPr>
              <w:t>48</w:t>
            </w:r>
          </w:p>
        </w:tc>
        <w:tc>
          <w:tcPr>
            <w:tcW w:w="749" w:type="dxa"/>
            <w:tcBorders>
              <w:top w:val="nil"/>
              <w:bottom w:val="nil"/>
            </w:tcBorders>
            <w:shd w:val="clear" w:color="auto" w:fill="DADADA"/>
          </w:tcPr>
          <w:p w14:paraId="19E79A75"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651D34F2"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2C851BD4"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09896DC9" w14:textId="77777777" w:rsidR="00151BAD" w:rsidRDefault="00AC1F28">
            <w:pPr>
              <w:pStyle w:val="TableParagraph"/>
              <w:spacing w:before="69"/>
              <w:ind w:left="38"/>
              <w:rPr>
                <w:sz w:val="16"/>
              </w:rPr>
            </w:pPr>
            <w:r>
              <w:rPr>
                <w:sz w:val="16"/>
              </w:rPr>
              <w:t>48</w:t>
            </w:r>
          </w:p>
        </w:tc>
        <w:tc>
          <w:tcPr>
            <w:tcW w:w="729" w:type="dxa"/>
            <w:tcBorders>
              <w:top w:val="nil"/>
              <w:bottom w:val="nil"/>
            </w:tcBorders>
            <w:shd w:val="clear" w:color="auto" w:fill="DADADA"/>
          </w:tcPr>
          <w:p w14:paraId="78455C5B" w14:textId="77777777" w:rsidR="00151BAD" w:rsidRDefault="00AC1F28">
            <w:pPr>
              <w:pStyle w:val="TableParagraph"/>
              <w:spacing w:before="69"/>
              <w:ind w:left="38"/>
              <w:rPr>
                <w:sz w:val="16"/>
              </w:rPr>
            </w:pPr>
            <w:r>
              <w:rPr>
                <w:sz w:val="16"/>
              </w:rPr>
              <w:t>XG 48</w:t>
            </w:r>
          </w:p>
        </w:tc>
        <w:tc>
          <w:tcPr>
            <w:tcW w:w="736" w:type="dxa"/>
            <w:tcBorders>
              <w:top w:val="nil"/>
              <w:bottom w:val="nil"/>
            </w:tcBorders>
            <w:shd w:val="clear" w:color="auto" w:fill="DADADA"/>
          </w:tcPr>
          <w:p w14:paraId="17F512EF" w14:textId="77777777" w:rsidR="00151BAD" w:rsidRDefault="00AC1F28">
            <w:pPr>
              <w:pStyle w:val="TableParagraph"/>
              <w:spacing w:before="69"/>
              <w:ind w:left="45"/>
              <w:rPr>
                <w:sz w:val="16"/>
              </w:rPr>
            </w:pPr>
            <w:r>
              <w:rPr>
                <w:sz w:val="16"/>
              </w:rPr>
              <w:t>XF 48</w:t>
            </w:r>
          </w:p>
        </w:tc>
        <w:tc>
          <w:tcPr>
            <w:tcW w:w="753" w:type="dxa"/>
            <w:tcBorders>
              <w:top w:val="nil"/>
              <w:bottom w:val="nil"/>
            </w:tcBorders>
            <w:shd w:val="clear" w:color="auto" w:fill="DADADA"/>
          </w:tcPr>
          <w:p w14:paraId="2FE428AD"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5EF9441F" w14:textId="77777777" w:rsidR="00151BAD" w:rsidRDefault="00151BAD">
            <w:pPr>
              <w:pStyle w:val="TableParagraph"/>
              <w:spacing w:before="0"/>
              <w:jc w:val="left"/>
              <w:rPr>
                <w:sz w:val="14"/>
              </w:rPr>
            </w:pPr>
          </w:p>
        </w:tc>
      </w:tr>
      <w:tr w:rsidR="00151BAD" w14:paraId="60CA4D27" w14:textId="77777777">
        <w:trPr>
          <w:trHeight w:val="328"/>
        </w:trPr>
        <w:tc>
          <w:tcPr>
            <w:tcW w:w="818" w:type="dxa"/>
            <w:tcBorders>
              <w:top w:val="nil"/>
              <w:bottom w:val="nil"/>
            </w:tcBorders>
          </w:tcPr>
          <w:p w14:paraId="5F32F27A" w14:textId="77777777" w:rsidR="00151BAD" w:rsidRDefault="00AC1F28">
            <w:pPr>
              <w:pStyle w:val="TableParagraph"/>
              <w:spacing w:before="69"/>
              <w:ind w:left="214" w:right="205"/>
              <w:rPr>
                <w:sz w:val="16"/>
              </w:rPr>
            </w:pPr>
            <w:r>
              <w:rPr>
                <w:sz w:val="16"/>
              </w:rPr>
              <w:t>C044</w:t>
            </w:r>
          </w:p>
        </w:tc>
        <w:tc>
          <w:tcPr>
            <w:tcW w:w="734" w:type="dxa"/>
            <w:tcBorders>
              <w:top w:val="nil"/>
              <w:bottom w:val="nil"/>
            </w:tcBorders>
          </w:tcPr>
          <w:p w14:paraId="408D1873"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7FEFBD5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2B403423" w14:textId="77777777" w:rsidR="00151BAD" w:rsidRDefault="00151BAD">
            <w:pPr>
              <w:pStyle w:val="TableParagraph"/>
              <w:spacing w:before="0"/>
              <w:jc w:val="left"/>
              <w:rPr>
                <w:sz w:val="14"/>
              </w:rPr>
            </w:pPr>
          </w:p>
        </w:tc>
        <w:tc>
          <w:tcPr>
            <w:tcW w:w="865" w:type="dxa"/>
            <w:tcBorders>
              <w:top w:val="nil"/>
              <w:bottom w:val="nil"/>
            </w:tcBorders>
          </w:tcPr>
          <w:p w14:paraId="591CE1BA"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440C938E" w14:textId="77777777" w:rsidR="00151BAD" w:rsidRDefault="00AC1F28">
            <w:pPr>
              <w:pStyle w:val="TableParagraph"/>
              <w:spacing w:before="69"/>
              <w:ind w:left="277"/>
              <w:jc w:val="left"/>
              <w:rPr>
                <w:sz w:val="16"/>
              </w:rPr>
            </w:pPr>
            <w:r>
              <w:rPr>
                <w:sz w:val="16"/>
              </w:rPr>
              <w:t>JF</w:t>
            </w:r>
          </w:p>
        </w:tc>
        <w:tc>
          <w:tcPr>
            <w:tcW w:w="749" w:type="dxa"/>
            <w:tcBorders>
              <w:top w:val="nil"/>
              <w:bottom w:val="nil"/>
            </w:tcBorders>
          </w:tcPr>
          <w:p w14:paraId="31859983"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6D5EF1C8"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6E6E7286"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1E2C7C0A" w14:textId="77777777" w:rsidR="00151BAD" w:rsidRDefault="00AC1F28">
            <w:pPr>
              <w:pStyle w:val="TableParagraph"/>
              <w:spacing w:before="69"/>
              <w:ind w:left="37"/>
              <w:rPr>
                <w:sz w:val="16"/>
              </w:rPr>
            </w:pPr>
            <w:r>
              <w:rPr>
                <w:sz w:val="16"/>
              </w:rPr>
              <w:t>JF</w:t>
            </w:r>
          </w:p>
        </w:tc>
        <w:tc>
          <w:tcPr>
            <w:tcW w:w="729" w:type="dxa"/>
            <w:tcBorders>
              <w:top w:val="nil"/>
              <w:bottom w:val="nil"/>
            </w:tcBorders>
          </w:tcPr>
          <w:p w14:paraId="2B9F3AC4" w14:textId="77777777" w:rsidR="00151BAD" w:rsidRDefault="00AC1F28">
            <w:pPr>
              <w:pStyle w:val="TableParagraph"/>
              <w:spacing w:before="69"/>
              <w:ind w:left="40"/>
              <w:rPr>
                <w:sz w:val="16"/>
              </w:rPr>
            </w:pPr>
            <w:r>
              <w:rPr>
                <w:sz w:val="16"/>
              </w:rPr>
              <w:t>JF XG</w:t>
            </w:r>
          </w:p>
        </w:tc>
        <w:tc>
          <w:tcPr>
            <w:tcW w:w="736" w:type="dxa"/>
            <w:tcBorders>
              <w:top w:val="nil"/>
              <w:bottom w:val="nil"/>
            </w:tcBorders>
          </w:tcPr>
          <w:p w14:paraId="169E2E59" w14:textId="77777777" w:rsidR="00151BAD" w:rsidRDefault="00AC1F28">
            <w:pPr>
              <w:pStyle w:val="TableParagraph"/>
              <w:spacing w:before="69"/>
              <w:ind w:left="49"/>
              <w:rPr>
                <w:sz w:val="16"/>
              </w:rPr>
            </w:pPr>
            <w:r>
              <w:rPr>
                <w:sz w:val="16"/>
              </w:rPr>
              <w:t>JF XG</w:t>
            </w:r>
          </w:p>
        </w:tc>
        <w:tc>
          <w:tcPr>
            <w:tcW w:w="753" w:type="dxa"/>
            <w:tcBorders>
              <w:top w:val="nil"/>
              <w:bottom w:val="nil"/>
            </w:tcBorders>
          </w:tcPr>
          <w:p w14:paraId="4D64C833" w14:textId="77777777" w:rsidR="00151BAD" w:rsidRDefault="00151BAD">
            <w:pPr>
              <w:pStyle w:val="TableParagraph"/>
              <w:spacing w:before="0"/>
              <w:jc w:val="left"/>
              <w:rPr>
                <w:sz w:val="14"/>
              </w:rPr>
            </w:pPr>
          </w:p>
        </w:tc>
        <w:tc>
          <w:tcPr>
            <w:tcW w:w="842" w:type="dxa"/>
            <w:tcBorders>
              <w:top w:val="nil"/>
              <w:bottom w:val="nil"/>
            </w:tcBorders>
          </w:tcPr>
          <w:p w14:paraId="2E612B63" w14:textId="77777777" w:rsidR="00151BAD" w:rsidRDefault="00151BAD">
            <w:pPr>
              <w:pStyle w:val="TableParagraph"/>
              <w:spacing w:before="0"/>
              <w:jc w:val="left"/>
              <w:rPr>
                <w:sz w:val="14"/>
              </w:rPr>
            </w:pPr>
          </w:p>
        </w:tc>
      </w:tr>
      <w:tr w:rsidR="00151BAD" w14:paraId="52CBB17D" w14:textId="77777777">
        <w:trPr>
          <w:trHeight w:val="331"/>
        </w:trPr>
        <w:tc>
          <w:tcPr>
            <w:tcW w:w="818" w:type="dxa"/>
            <w:tcBorders>
              <w:top w:val="nil"/>
              <w:bottom w:val="nil"/>
            </w:tcBorders>
            <w:shd w:val="clear" w:color="auto" w:fill="DADADA"/>
          </w:tcPr>
          <w:p w14:paraId="4BFEC95A" w14:textId="77777777" w:rsidR="00151BAD" w:rsidRDefault="00AC1F28">
            <w:pPr>
              <w:pStyle w:val="TableParagraph"/>
              <w:spacing w:before="71"/>
              <w:ind w:left="214" w:right="205"/>
              <w:rPr>
                <w:sz w:val="16"/>
              </w:rPr>
            </w:pPr>
            <w:r>
              <w:rPr>
                <w:sz w:val="16"/>
              </w:rPr>
              <w:t>C045</w:t>
            </w:r>
          </w:p>
        </w:tc>
        <w:tc>
          <w:tcPr>
            <w:tcW w:w="734" w:type="dxa"/>
            <w:tcBorders>
              <w:top w:val="nil"/>
              <w:bottom w:val="nil"/>
            </w:tcBorders>
            <w:shd w:val="clear" w:color="auto" w:fill="DADADA"/>
          </w:tcPr>
          <w:p w14:paraId="087F6906"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1AECD12A"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0A2104C3"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2FC071C6"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shd w:val="clear" w:color="auto" w:fill="DADADA"/>
          </w:tcPr>
          <w:p w14:paraId="04D996F8" w14:textId="77777777" w:rsidR="00151BAD" w:rsidRDefault="00AC1F28">
            <w:pPr>
              <w:pStyle w:val="TableParagraph"/>
              <w:spacing w:before="71"/>
              <w:ind w:left="277"/>
              <w:jc w:val="left"/>
              <w:rPr>
                <w:sz w:val="16"/>
              </w:rPr>
            </w:pPr>
            <w:r>
              <w:rPr>
                <w:sz w:val="16"/>
              </w:rPr>
              <w:t>JF</w:t>
            </w:r>
          </w:p>
        </w:tc>
        <w:tc>
          <w:tcPr>
            <w:tcW w:w="749" w:type="dxa"/>
            <w:tcBorders>
              <w:top w:val="nil"/>
              <w:bottom w:val="nil"/>
            </w:tcBorders>
            <w:shd w:val="clear" w:color="auto" w:fill="DADADA"/>
          </w:tcPr>
          <w:p w14:paraId="2A8159FF"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shd w:val="clear" w:color="auto" w:fill="DADADA"/>
          </w:tcPr>
          <w:p w14:paraId="3F66646D"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56278CCD"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shd w:val="clear" w:color="auto" w:fill="DADADA"/>
          </w:tcPr>
          <w:p w14:paraId="46518132" w14:textId="77777777" w:rsidR="00151BAD" w:rsidRDefault="00AC1F28">
            <w:pPr>
              <w:pStyle w:val="TableParagraph"/>
              <w:spacing w:before="71"/>
              <w:ind w:left="37"/>
              <w:rPr>
                <w:sz w:val="16"/>
              </w:rPr>
            </w:pPr>
            <w:r>
              <w:rPr>
                <w:sz w:val="16"/>
              </w:rPr>
              <w:t>JF</w:t>
            </w:r>
          </w:p>
        </w:tc>
        <w:tc>
          <w:tcPr>
            <w:tcW w:w="729" w:type="dxa"/>
            <w:tcBorders>
              <w:top w:val="nil"/>
              <w:bottom w:val="nil"/>
            </w:tcBorders>
            <w:shd w:val="clear" w:color="auto" w:fill="DADADA"/>
          </w:tcPr>
          <w:p w14:paraId="3FD62425" w14:textId="77777777" w:rsidR="00151BAD" w:rsidRDefault="00AC1F28">
            <w:pPr>
              <w:pStyle w:val="TableParagraph"/>
              <w:spacing w:before="71"/>
              <w:ind w:left="38"/>
              <w:rPr>
                <w:sz w:val="16"/>
              </w:rPr>
            </w:pPr>
            <w:r>
              <w:rPr>
                <w:sz w:val="16"/>
              </w:rPr>
              <w:t>JF XH</w:t>
            </w:r>
          </w:p>
        </w:tc>
        <w:tc>
          <w:tcPr>
            <w:tcW w:w="736" w:type="dxa"/>
            <w:tcBorders>
              <w:top w:val="nil"/>
              <w:bottom w:val="nil"/>
            </w:tcBorders>
            <w:shd w:val="clear" w:color="auto" w:fill="DADADA"/>
          </w:tcPr>
          <w:p w14:paraId="15357623" w14:textId="77777777" w:rsidR="00151BAD" w:rsidRDefault="00AC1F28">
            <w:pPr>
              <w:pStyle w:val="TableParagraph"/>
              <w:spacing w:before="71"/>
              <w:ind w:left="47"/>
              <w:rPr>
                <w:sz w:val="16"/>
              </w:rPr>
            </w:pPr>
            <w:r>
              <w:rPr>
                <w:sz w:val="16"/>
              </w:rPr>
              <w:t>JF XH</w:t>
            </w:r>
          </w:p>
        </w:tc>
        <w:tc>
          <w:tcPr>
            <w:tcW w:w="753" w:type="dxa"/>
            <w:tcBorders>
              <w:top w:val="nil"/>
              <w:bottom w:val="nil"/>
            </w:tcBorders>
            <w:shd w:val="clear" w:color="auto" w:fill="DADADA"/>
          </w:tcPr>
          <w:p w14:paraId="3F01D643"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4858EFF" w14:textId="77777777" w:rsidR="00151BAD" w:rsidRDefault="00151BAD">
            <w:pPr>
              <w:pStyle w:val="TableParagraph"/>
              <w:spacing w:before="0"/>
              <w:jc w:val="left"/>
              <w:rPr>
                <w:sz w:val="14"/>
              </w:rPr>
            </w:pPr>
          </w:p>
        </w:tc>
      </w:tr>
      <w:tr w:rsidR="00151BAD" w14:paraId="19ECE498" w14:textId="77777777">
        <w:trPr>
          <w:trHeight w:val="331"/>
        </w:trPr>
        <w:tc>
          <w:tcPr>
            <w:tcW w:w="818" w:type="dxa"/>
            <w:tcBorders>
              <w:top w:val="nil"/>
              <w:bottom w:val="nil"/>
            </w:tcBorders>
          </w:tcPr>
          <w:p w14:paraId="6B64F4FB" w14:textId="77777777" w:rsidR="00151BAD" w:rsidRDefault="00AC1F28">
            <w:pPr>
              <w:pStyle w:val="TableParagraph"/>
              <w:spacing w:before="71"/>
              <w:ind w:left="214" w:right="205"/>
              <w:rPr>
                <w:sz w:val="16"/>
              </w:rPr>
            </w:pPr>
            <w:r>
              <w:rPr>
                <w:sz w:val="16"/>
              </w:rPr>
              <w:t>C046</w:t>
            </w:r>
          </w:p>
        </w:tc>
        <w:tc>
          <w:tcPr>
            <w:tcW w:w="734" w:type="dxa"/>
            <w:tcBorders>
              <w:top w:val="nil"/>
              <w:bottom w:val="nil"/>
            </w:tcBorders>
          </w:tcPr>
          <w:p w14:paraId="1B172298"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6196D9CA"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732DF98A" w14:textId="77777777" w:rsidR="00151BAD" w:rsidRDefault="00151BAD">
            <w:pPr>
              <w:pStyle w:val="TableParagraph"/>
              <w:spacing w:before="0"/>
              <w:jc w:val="left"/>
              <w:rPr>
                <w:sz w:val="14"/>
              </w:rPr>
            </w:pPr>
          </w:p>
        </w:tc>
        <w:tc>
          <w:tcPr>
            <w:tcW w:w="865" w:type="dxa"/>
            <w:tcBorders>
              <w:top w:val="nil"/>
              <w:bottom w:val="nil"/>
            </w:tcBorders>
          </w:tcPr>
          <w:p w14:paraId="45CB1732"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tcPr>
          <w:p w14:paraId="1B45C0F1" w14:textId="77777777" w:rsidR="00151BAD" w:rsidRDefault="00AC1F28">
            <w:pPr>
              <w:pStyle w:val="TableParagraph"/>
              <w:spacing w:before="71"/>
              <w:ind w:left="245"/>
              <w:jc w:val="left"/>
              <w:rPr>
                <w:sz w:val="16"/>
              </w:rPr>
            </w:pPr>
            <w:r>
              <w:rPr>
                <w:sz w:val="16"/>
              </w:rPr>
              <w:t>AZ</w:t>
            </w:r>
          </w:p>
        </w:tc>
        <w:tc>
          <w:tcPr>
            <w:tcW w:w="749" w:type="dxa"/>
            <w:tcBorders>
              <w:top w:val="nil"/>
              <w:bottom w:val="nil"/>
            </w:tcBorders>
          </w:tcPr>
          <w:p w14:paraId="5E07A6FB"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tcPr>
          <w:p w14:paraId="669DC552" w14:textId="77777777" w:rsidR="00151BAD" w:rsidRDefault="00AC1F28">
            <w:pPr>
              <w:pStyle w:val="TableParagraph"/>
              <w:spacing w:before="71"/>
              <w:ind w:left="212" w:right="189"/>
              <w:rPr>
                <w:sz w:val="16"/>
              </w:rPr>
            </w:pPr>
            <w:r>
              <w:rPr>
                <w:sz w:val="16"/>
              </w:rPr>
              <w:t>XF</w:t>
            </w:r>
          </w:p>
        </w:tc>
        <w:tc>
          <w:tcPr>
            <w:tcW w:w="749" w:type="dxa"/>
            <w:tcBorders>
              <w:top w:val="nil"/>
              <w:bottom w:val="nil"/>
            </w:tcBorders>
          </w:tcPr>
          <w:p w14:paraId="4DA7C855"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tcPr>
          <w:p w14:paraId="38BD5426" w14:textId="77777777" w:rsidR="00151BAD" w:rsidRDefault="00AC1F28">
            <w:pPr>
              <w:pStyle w:val="TableParagraph"/>
              <w:spacing w:before="71"/>
              <w:ind w:left="35"/>
              <w:rPr>
                <w:sz w:val="16"/>
              </w:rPr>
            </w:pPr>
            <w:r>
              <w:rPr>
                <w:sz w:val="16"/>
              </w:rPr>
              <w:t>AZ</w:t>
            </w:r>
          </w:p>
        </w:tc>
        <w:tc>
          <w:tcPr>
            <w:tcW w:w="729" w:type="dxa"/>
            <w:tcBorders>
              <w:top w:val="nil"/>
              <w:bottom w:val="nil"/>
            </w:tcBorders>
          </w:tcPr>
          <w:p w14:paraId="52520587" w14:textId="77777777" w:rsidR="00151BAD" w:rsidRDefault="00AC1F28">
            <w:pPr>
              <w:pStyle w:val="TableParagraph"/>
              <w:spacing w:before="71"/>
              <w:ind w:left="43"/>
              <w:rPr>
                <w:sz w:val="16"/>
              </w:rPr>
            </w:pPr>
            <w:r>
              <w:rPr>
                <w:sz w:val="16"/>
              </w:rPr>
              <w:t>AZ XF</w:t>
            </w:r>
          </w:p>
        </w:tc>
        <w:tc>
          <w:tcPr>
            <w:tcW w:w="736" w:type="dxa"/>
            <w:tcBorders>
              <w:top w:val="nil"/>
              <w:bottom w:val="nil"/>
            </w:tcBorders>
          </w:tcPr>
          <w:p w14:paraId="2FAAF013" w14:textId="77777777" w:rsidR="00151BAD" w:rsidRDefault="00AC1F28">
            <w:pPr>
              <w:pStyle w:val="TableParagraph"/>
              <w:spacing w:before="71"/>
              <w:ind w:left="47"/>
              <w:rPr>
                <w:sz w:val="16"/>
              </w:rPr>
            </w:pPr>
            <w:r>
              <w:rPr>
                <w:sz w:val="16"/>
              </w:rPr>
              <w:t>AZ XF</w:t>
            </w:r>
          </w:p>
        </w:tc>
        <w:tc>
          <w:tcPr>
            <w:tcW w:w="753" w:type="dxa"/>
            <w:tcBorders>
              <w:top w:val="nil"/>
              <w:bottom w:val="nil"/>
            </w:tcBorders>
          </w:tcPr>
          <w:p w14:paraId="4BC8CF2F" w14:textId="77777777" w:rsidR="00151BAD" w:rsidRDefault="00151BAD">
            <w:pPr>
              <w:pStyle w:val="TableParagraph"/>
              <w:spacing w:before="0"/>
              <w:jc w:val="left"/>
              <w:rPr>
                <w:sz w:val="14"/>
              </w:rPr>
            </w:pPr>
          </w:p>
        </w:tc>
        <w:tc>
          <w:tcPr>
            <w:tcW w:w="842" w:type="dxa"/>
            <w:tcBorders>
              <w:top w:val="nil"/>
              <w:bottom w:val="nil"/>
            </w:tcBorders>
          </w:tcPr>
          <w:p w14:paraId="71C12672" w14:textId="77777777" w:rsidR="00151BAD" w:rsidRDefault="00151BAD">
            <w:pPr>
              <w:pStyle w:val="TableParagraph"/>
              <w:spacing w:before="0"/>
              <w:jc w:val="left"/>
              <w:rPr>
                <w:sz w:val="14"/>
              </w:rPr>
            </w:pPr>
          </w:p>
        </w:tc>
      </w:tr>
      <w:tr w:rsidR="00151BAD" w14:paraId="323FE2C3" w14:textId="77777777">
        <w:trPr>
          <w:trHeight w:val="331"/>
        </w:trPr>
        <w:tc>
          <w:tcPr>
            <w:tcW w:w="818" w:type="dxa"/>
            <w:tcBorders>
              <w:top w:val="nil"/>
              <w:bottom w:val="nil"/>
            </w:tcBorders>
            <w:shd w:val="clear" w:color="auto" w:fill="DADADA"/>
          </w:tcPr>
          <w:p w14:paraId="300A5464" w14:textId="77777777" w:rsidR="00151BAD" w:rsidRDefault="00AC1F28">
            <w:pPr>
              <w:pStyle w:val="TableParagraph"/>
              <w:spacing w:before="71"/>
              <w:ind w:left="214" w:right="205"/>
              <w:rPr>
                <w:sz w:val="16"/>
              </w:rPr>
            </w:pPr>
            <w:r>
              <w:rPr>
                <w:sz w:val="16"/>
              </w:rPr>
              <w:t>C047</w:t>
            </w:r>
          </w:p>
        </w:tc>
        <w:tc>
          <w:tcPr>
            <w:tcW w:w="734" w:type="dxa"/>
            <w:tcBorders>
              <w:top w:val="nil"/>
              <w:bottom w:val="nil"/>
            </w:tcBorders>
            <w:shd w:val="clear" w:color="auto" w:fill="DADADA"/>
          </w:tcPr>
          <w:p w14:paraId="17544A83"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17BB3053"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0339A47E"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55681C10" w14:textId="77777777" w:rsidR="00151BAD" w:rsidRDefault="00AC1F28">
            <w:pPr>
              <w:pStyle w:val="TableParagraph"/>
              <w:spacing w:before="71"/>
              <w:ind w:left="99" w:right="86"/>
              <w:rPr>
                <w:sz w:val="16"/>
              </w:rPr>
            </w:pPr>
            <w:r>
              <w:rPr>
                <w:sz w:val="16"/>
              </w:rPr>
              <w:t>1974323</w:t>
            </w:r>
          </w:p>
        </w:tc>
        <w:tc>
          <w:tcPr>
            <w:tcW w:w="699" w:type="dxa"/>
            <w:tcBorders>
              <w:top w:val="nil"/>
              <w:bottom w:val="nil"/>
            </w:tcBorders>
            <w:shd w:val="clear" w:color="auto" w:fill="DADADA"/>
          </w:tcPr>
          <w:p w14:paraId="160964B0" w14:textId="77777777" w:rsidR="00151BAD" w:rsidRDefault="00AC1F28">
            <w:pPr>
              <w:pStyle w:val="TableParagraph"/>
              <w:spacing w:before="71"/>
              <w:ind w:left="246"/>
              <w:jc w:val="left"/>
              <w:rPr>
                <w:sz w:val="16"/>
              </w:rPr>
            </w:pPr>
            <w:r>
              <w:rPr>
                <w:sz w:val="16"/>
              </w:rPr>
              <w:t>AZ</w:t>
            </w:r>
          </w:p>
        </w:tc>
        <w:tc>
          <w:tcPr>
            <w:tcW w:w="749" w:type="dxa"/>
            <w:tcBorders>
              <w:top w:val="nil"/>
              <w:bottom w:val="nil"/>
            </w:tcBorders>
            <w:shd w:val="clear" w:color="auto" w:fill="DADADA"/>
          </w:tcPr>
          <w:p w14:paraId="01687A60"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shd w:val="clear" w:color="auto" w:fill="DADADA"/>
          </w:tcPr>
          <w:p w14:paraId="202B5E76"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3AD3A771"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shd w:val="clear" w:color="auto" w:fill="DADADA"/>
          </w:tcPr>
          <w:p w14:paraId="64CB5F78" w14:textId="77777777" w:rsidR="00151BAD" w:rsidRDefault="00AC1F28">
            <w:pPr>
              <w:pStyle w:val="TableParagraph"/>
              <w:spacing w:before="71"/>
              <w:ind w:left="35"/>
              <w:rPr>
                <w:sz w:val="16"/>
              </w:rPr>
            </w:pPr>
            <w:r>
              <w:rPr>
                <w:sz w:val="16"/>
              </w:rPr>
              <w:t>AZ</w:t>
            </w:r>
          </w:p>
        </w:tc>
        <w:tc>
          <w:tcPr>
            <w:tcW w:w="729" w:type="dxa"/>
            <w:tcBorders>
              <w:top w:val="nil"/>
              <w:bottom w:val="nil"/>
            </w:tcBorders>
            <w:shd w:val="clear" w:color="auto" w:fill="DADADA"/>
          </w:tcPr>
          <w:p w14:paraId="691A76C7" w14:textId="77777777" w:rsidR="00151BAD" w:rsidRDefault="00AC1F28">
            <w:pPr>
              <w:pStyle w:val="TableParagraph"/>
              <w:spacing w:before="71"/>
              <w:ind w:left="41"/>
              <w:rPr>
                <w:sz w:val="16"/>
              </w:rPr>
            </w:pPr>
            <w:r>
              <w:rPr>
                <w:sz w:val="16"/>
              </w:rPr>
              <w:t>AZ XG</w:t>
            </w:r>
          </w:p>
        </w:tc>
        <w:tc>
          <w:tcPr>
            <w:tcW w:w="736" w:type="dxa"/>
            <w:tcBorders>
              <w:top w:val="nil"/>
              <w:bottom w:val="nil"/>
            </w:tcBorders>
            <w:shd w:val="clear" w:color="auto" w:fill="DADADA"/>
          </w:tcPr>
          <w:p w14:paraId="374B979F" w14:textId="77777777" w:rsidR="00151BAD" w:rsidRDefault="00AC1F28">
            <w:pPr>
              <w:pStyle w:val="TableParagraph"/>
              <w:spacing w:before="71"/>
              <w:ind w:left="49"/>
              <w:rPr>
                <w:sz w:val="16"/>
              </w:rPr>
            </w:pPr>
            <w:r>
              <w:rPr>
                <w:sz w:val="16"/>
              </w:rPr>
              <w:t>AZ XG</w:t>
            </w:r>
          </w:p>
        </w:tc>
        <w:tc>
          <w:tcPr>
            <w:tcW w:w="753" w:type="dxa"/>
            <w:tcBorders>
              <w:top w:val="nil"/>
              <w:bottom w:val="nil"/>
            </w:tcBorders>
            <w:shd w:val="clear" w:color="auto" w:fill="DADADA"/>
          </w:tcPr>
          <w:p w14:paraId="6A0474BE"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7FF8FE3" w14:textId="77777777" w:rsidR="00151BAD" w:rsidRDefault="00151BAD">
            <w:pPr>
              <w:pStyle w:val="TableParagraph"/>
              <w:spacing w:before="0"/>
              <w:jc w:val="left"/>
              <w:rPr>
                <w:sz w:val="14"/>
              </w:rPr>
            </w:pPr>
          </w:p>
        </w:tc>
      </w:tr>
      <w:tr w:rsidR="00151BAD" w14:paraId="5B5C1AC8" w14:textId="77777777">
        <w:trPr>
          <w:trHeight w:val="331"/>
        </w:trPr>
        <w:tc>
          <w:tcPr>
            <w:tcW w:w="818" w:type="dxa"/>
            <w:tcBorders>
              <w:top w:val="nil"/>
              <w:bottom w:val="nil"/>
            </w:tcBorders>
          </w:tcPr>
          <w:p w14:paraId="57EB30E0" w14:textId="77777777" w:rsidR="00151BAD" w:rsidRDefault="00AC1F28">
            <w:pPr>
              <w:pStyle w:val="TableParagraph"/>
              <w:spacing w:before="69"/>
              <w:ind w:left="214" w:right="205"/>
              <w:rPr>
                <w:sz w:val="16"/>
              </w:rPr>
            </w:pPr>
            <w:r>
              <w:rPr>
                <w:sz w:val="16"/>
              </w:rPr>
              <w:t>C048</w:t>
            </w:r>
          </w:p>
        </w:tc>
        <w:tc>
          <w:tcPr>
            <w:tcW w:w="734" w:type="dxa"/>
            <w:tcBorders>
              <w:top w:val="nil"/>
              <w:bottom w:val="nil"/>
            </w:tcBorders>
          </w:tcPr>
          <w:p w14:paraId="74BED9A3"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58B0415E"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7CC8966D" w14:textId="77777777" w:rsidR="00151BAD" w:rsidRDefault="00151BAD">
            <w:pPr>
              <w:pStyle w:val="TableParagraph"/>
              <w:spacing w:before="0"/>
              <w:jc w:val="left"/>
              <w:rPr>
                <w:sz w:val="14"/>
              </w:rPr>
            </w:pPr>
          </w:p>
        </w:tc>
        <w:tc>
          <w:tcPr>
            <w:tcW w:w="865" w:type="dxa"/>
            <w:tcBorders>
              <w:top w:val="nil"/>
              <w:bottom w:val="nil"/>
            </w:tcBorders>
          </w:tcPr>
          <w:p w14:paraId="363FC74A"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47CD26BE" w14:textId="77777777" w:rsidR="00151BAD" w:rsidRDefault="00AC1F28">
            <w:pPr>
              <w:pStyle w:val="TableParagraph"/>
              <w:spacing w:before="69"/>
              <w:ind w:left="245"/>
              <w:jc w:val="left"/>
              <w:rPr>
                <w:sz w:val="16"/>
              </w:rPr>
            </w:pPr>
            <w:r>
              <w:rPr>
                <w:sz w:val="16"/>
              </w:rPr>
              <w:t>AZ</w:t>
            </w:r>
          </w:p>
        </w:tc>
        <w:tc>
          <w:tcPr>
            <w:tcW w:w="749" w:type="dxa"/>
            <w:tcBorders>
              <w:top w:val="nil"/>
              <w:bottom w:val="nil"/>
            </w:tcBorders>
          </w:tcPr>
          <w:p w14:paraId="24541E18"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4A1334BE"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5DDB3570"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3D9DF06A" w14:textId="77777777" w:rsidR="00151BAD" w:rsidRDefault="00AC1F28">
            <w:pPr>
              <w:pStyle w:val="TableParagraph"/>
              <w:spacing w:before="69"/>
              <w:ind w:left="35"/>
              <w:rPr>
                <w:sz w:val="16"/>
              </w:rPr>
            </w:pPr>
            <w:r>
              <w:rPr>
                <w:sz w:val="16"/>
              </w:rPr>
              <w:t>AZ</w:t>
            </w:r>
          </w:p>
        </w:tc>
        <w:tc>
          <w:tcPr>
            <w:tcW w:w="729" w:type="dxa"/>
            <w:tcBorders>
              <w:top w:val="nil"/>
              <w:bottom w:val="nil"/>
            </w:tcBorders>
          </w:tcPr>
          <w:p w14:paraId="6F1CED78" w14:textId="77777777" w:rsidR="00151BAD" w:rsidRDefault="00AC1F28">
            <w:pPr>
              <w:pStyle w:val="TableParagraph"/>
              <w:spacing w:before="69"/>
              <w:ind w:left="37"/>
              <w:rPr>
                <w:sz w:val="16"/>
              </w:rPr>
            </w:pPr>
            <w:r>
              <w:rPr>
                <w:sz w:val="16"/>
              </w:rPr>
              <w:t>AZ XH</w:t>
            </w:r>
          </w:p>
        </w:tc>
        <w:tc>
          <w:tcPr>
            <w:tcW w:w="736" w:type="dxa"/>
            <w:tcBorders>
              <w:top w:val="nil"/>
              <w:bottom w:val="nil"/>
            </w:tcBorders>
          </w:tcPr>
          <w:p w14:paraId="43CF0210" w14:textId="77777777" w:rsidR="00151BAD" w:rsidRDefault="00AC1F28">
            <w:pPr>
              <w:pStyle w:val="TableParagraph"/>
              <w:spacing w:before="69"/>
              <w:ind w:left="46"/>
              <w:rPr>
                <w:sz w:val="16"/>
              </w:rPr>
            </w:pPr>
            <w:r>
              <w:rPr>
                <w:sz w:val="16"/>
              </w:rPr>
              <w:t>AZ XH</w:t>
            </w:r>
          </w:p>
        </w:tc>
        <w:tc>
          <w:tcPr>
            <w:tcW w:w="753" w:type="dxa"/>
            <w:tcBorders>
              <w:top w:val="nil"/>
              <w:bottom w:val="nil"/>
            </w:tcBorders>
          </w:tcPr>
          <w:p w14:paraId="778F082F" w14:textId="77777777" w:rsidR="00151BAD" w:rsidRDefault="00151BAD">
            <w:pPr>
              <w:pStyle w:val="TableParagraph"/>
              <w:spacing w:before="0"/>
              <w:jc w:val="left"/>
              <w:rPr>
                <w:sz w:val="14"/>
              </w:rPr>
            </w:pPr>
          </w:p>
        </w:tc>
        <w:tc>
          <w:tcPr>
            <w:tcW w:w="842" w:type="dxa"/>
            <w:tcBorders>
              <w:top w:val="nil"/>
              <w:bottom w:val="nil"/>
            </w:tcBorders>
          </w:tcPr>
          <w:p w14:paraId="4539F440" w14:textId="77777777" w:rsidR="00151BAD" w:rsidRDefault="00151BAD">
            <w:pPr>
              <w:pStyle w:val="TableParagraph"/>
              <w:spacing w:before="0"/>
              <w:jc w:val="left"/>
              <w:rPr>
                <w:sz w:val="14"/>
              </w:rPr>
            </w:pPr>
          </w:p>
        </w:tc>
      </w:tr>
      <w:tr w:rsidR="00151BAD" w14:paraId="7EF94B46" w14:textId="77777777">
        <w:trPr>
          <w:trHeight w:val="331"/>
        </w:trPr>
        <w:tc>
          <w:tcPr>
            <w:tcW w:w="818" w:type="dxa"/>
            <w:tcBorders>
              <w:top w:val="nil"/>
              <w:bottom w:val="nil"/>
            </w:tcBorders>
            <w:shd w:val="clear" w:color="auto" w:fill="DADADA"/>
          </w:tcPr>
          <w:p w14:paraId="777C5B32" w14:textId="77777777" w:rsidR="00151BAD" w:rsidRDefault="00AC1F28">
            <w:pPr>
              <w:pStyle w:val="TableParagraph"/>
              <w:spacing w:before="69"/>
              <w:ind w:left="214" w:right="205"/>
              <w:rPr>
                <w:sz w:val="16"/>
              </w:rPr>
            </w:pPr>
            <w:r>
              <w:rPr>
                <w:sz w:val="16"/>
              </w:rPr>
              <w:t>C050</w:t>
            </w:r>
          </w:p>
        </w:tc>
        <w:tc>
          <w:tcPr>
            <w:tcW w:w="734" w:type="dxa"/>
            <w:tcBorders>
              <w:top w:val="nil"/>
              <w:bottom w:val="nil"/>
            </w:tcBorders>
            <w:shd w:val="clear" w:color="auto" w:fill="DADADA"/>
          </w:tcPr>
          <w:p w14:paraId="78C3869F"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00106C8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1209778"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2A5F85F4" w14:textId="77777777" w:rsidR="00151BAD" w:rsidRDefault="00AC1F28">
            <w:pPr>
              <w:pStyle w:val="TableParagraph"/>
              <w:spacing w:before="69"/>
              <w:ind w:left="99" w:right="86"/>
              <w:rPr>
                <w:sz w:val="16"/>
              </w:rPr>
            </w:pPr>
            <w:r>
              <w:rPr>
                <w:sz w:val="16"/>
              </w:rPr>
              <w:t>1985152</w:t>
            </w:r>
          </w:p>
        </w:tc>
        <w:tc>
          <w:tcPr>
            <w:tcW w:w="699" w:type="dxa"/>
            <w:tcBorders>
              <w:top w:val="nil"/>
              <w:bottom w:val="nil"/>
            </w:tcBorders>
            <w:shd w:val="clear" w:color="auto" w:fill="DADADA"/>
          </w:tcPr>
          <w:p w14:paraId="2DA29AFB" w14:textId="77777777" w:rsidR="00151BAD" w:rsidRDefault="00AC1F28">
            <w:pPr>
              <w:pStyle w:val="TableParagraph"/>
              <w:spacing w:before="69"/>
              <w:ind w:left="265"/>
              <w:jc w:val="left"/>
              <w:rPr>
                <w:sz w:val="16"/>
              </w:rPr>
            </w:pPr>
            <w:r>
              <w:rPr>
                <w:sz w:val="16"/>
              </w:rPr>
              <w:t>AJ</w:t>
            </w:r>
          </w:p>
        </w:tc>
        <w:tc>
          <w:tcPr>
            <w:tcW w:w="749" w:type="dxa"/>
            <w:tcBorders>
              <w:top w:val="nil"/>
              <w:bottom w:val="nil"/>
            </w:tcBorders>
            <w:shd w:val="clear" w:color="auto" w:fill="DADADA"/>
          </w:tcPr>
          <w:p w14:paraId="52205F6E"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3EF9ED68"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15157E95"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74A5DEC3" w14:textId="77777777" w:rsidR="00151BAD" w:rsidRDefault="00AC1F28">
            <w:pPr>
              <w:pStyle w:val="TableParagraph"/>
              <w:spacing w:before="69"/>
              <w:ind w:left="28"/>
              <w:rPr>
                <w:sz w:val="16"/>
              </w:rPr>
            </w:pPr>
            <w:r>
              <w:rPr>
                <w:sz w:val="16"/>
              </w:rPr>
              <w:t>AJ</w:t>
            </w:r>
          </w:p>
        </w:tc>
        <w:tc>
          <w:tcPr>
            <w:tcW w:w="729" w:type="dxa"/>
            <w:tcBorders>
              <w:top w:val="nil"/>
              <w:bottom w:val="nil"/>
            </w:tcBorders>
            <w:shd w:val="clear" w:color="auto" w:fill="DADADA"/>
          </w:tcPr>
          <w:p w14:paraId="1A5FC75E" w14:textId="77777777" w:rsidR="00151BAD" w:rsidRDefault="00AC1F28">
            <w:pPr>
              <w:pStyle w:val="TableParagraph"/>
              <w:spacing w:before="69"/>
              <w:ind w:left="43"/>
              <w:rPr>
                <w:sz w:val="16"/>
              </w:rPr>
            </w:pPr>
            <w:r>
              <w:rPr>
                <w:sz w:val="16"/>
              </w:rPr>
              <w:t>AJ XG</w:t>
            </w:r>
          </w:p>
        </w:tc>
        <w:tc>
          <w:tcPr>
            <w:tcW w:w="736" w:type="dxa"/>
            <w:tcBorders>
              <w:top w:val="nil"/>
              <w:bottom w:val="nil"/>
            </w:tcBorders>
            <w:shd w:val="clear" w:color="auto" w:fill="DADADA"/>
          </w:tcPr>
          <w:p w14:paraId="6770239C" w14:textId="77777777" w:rsidR="00151BAD" w:rsidRDefault="00AC1F28">
            <w:pPr>
              <w:pStyle w:val="TableParagraph"/>
              <w:spacing w:before="69"/>
              <w:ind w:left="48"/>
              <w:rPr>
                <w:sz w:val="16"/>
              </w:rPr>
            </w:pPr>
            <w:r>
              <w:rPr>
                <w:sz w:val="16"/>
              </w:rPr>
              <w:t>XG</w:t>
            </w:r>
          </w:p>
        </w:tc>
        <w:tc>
          <w:tcPr>
            <w:tcW w:w="753" w:type="dxa"/>
            <w:tcBorders>
              <w:top w:val="nil"/>
              <w:bottom w:val="nil"/>
            </w:tcBorders>
            <w:shd w:val="clear" w:color="auto" w:fill="DADADA"/>
          </w:tcPr>
          <w:p w14:paraId="5412F5EE"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767198A1" w14:textId="77777777" w:rsidR="00151BAD" w:rsidRDefault="00151BAD">
            <w:pPr>
              <w:pStyle w:val="TableParagraph"/>
              <w:spacing w:before="0"/>
              <w:jc w:val="left"/>
              <w:rPr>
                <w:sz w:val="14"/>
              </w:rPr>
            </w:pPr>
          </w:p>
        </w:tc>
      </w:tr>
      <w:tr w:rsidR="00151BAD" w14:paraId="0A132D70" w14:textId="77777777">
        <w:trPr>
          <w:trHeight w:val="331"/>
        </w:trPr>
        <w:tc>
          <w:tcPr>
            <w:tcW w:w="818" w:type="dxa"/>
            <w:tcBorders>
              <w:top w:val="nil"/>
              <w:bottom w:val="nil"/>
            </w:tcBorders>
          </w:tcPr>
          <w:p w14:paraId="3CC9C71F" w14:textId="77777777" w:rsidR="00151BAD" w:rsidRDefault="00AC1F28">
            <w:pPr>
              <w:pStyle w:val="TableParagraph"/>
              <w:spacing w:before="69"/>
              <w:ind w:left="214" w:right="205"/>
              <w:rPr>
                <w:sz w:val="16"/>
              </w:rPr>
            </w:pPr>
            <w:r>
              <w:rPr>
                <w:sz w:val="16"/>
              </w:rPr>
              <w:t>C051</w:t>
            </w:r>
          </w:p>
        </w:tc>
        <w:tc>
          <w:tcPr>
            <w:tcW w:w="734" w:type="dxa"/>
            <w:tcBorders>
              <w:top w:val="nil"/>
              <w:bottom w:val="nil"/>
            </w:tcBorders>
          </w:tcPr>
          <w:p w14:paraId="23E8D27F"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35E00AA2"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6F04C10A" w14:textId="77777777" w:rsidR="00151BAD" w:rsidRDefault="00151BAD">
            <w:pPr>
              <w:pStyle w:val="TableParagraph"/>
              <w:spacing w:before="0"/>
              <w:jc w:val="left"/>
              <w:rPr>
                <w:sz w:val="14"/>
              </w:rPr>
            </w:pPr>
          </w:p>
        </w:tc>
        <w:tc>
          <w:tcPr>
            <w:tcW w:w="865" w:type="dxa"/>
            <w:tcBorders>
              <w:top w:val="nil"/>
              <w:bottom w:val="nil"/>
            </w:tcBorders>
          </w:tcPr>
          <w:p w14:paraId="246E94D2" w14:textId="77777777" w:rsidR="00151BAD" w:rsidRDefault="00AC1F28">
            <w:pPr>
              <w:pStyle w:val="TableParagraph"/>
              <w:spacing w:before="69"/>
              <w:ind w:left="99" w:right="86"/>
              <w:rPr>
                <w:sz w:val="16"/>
              </w:rPr>
            </w:pPr>
            <w:r>
              <w:rPr>
                <w:sz w:val="16"/>
              </w:rPr>
              <w:t>1985152</w:t>
            </w:r>
          </w:p>
        </w:tc>
        <w:tc>
          <w:tcPr>
            <w:tcW w:w="699" w:type="dxa"/>
            <w:tcBorders>
              <w:top w:val="nil"/>
              <w:bottom w:val="nil"/>
            </w:tcBorders>
          </w:tcPr>
          <w:p w14:paraId="414FFD41" w14:textId="77777777" w:rsidR="00151BAD" w:rsidRDefault="00AC1F28">
            <w:pPr>
              <w:pStyle w:val="TableParagraph"/>
              <w:spacing w:before="69"/>
              <w:ind w:left="265"/>
              <w:jc w:val="left"/>
              <w:rPr>
                <w:sz w:val="16"/>
              </w:rPr>
            </w:pPr>
            <w:r>
              <w:rPr>
                <w:sz w:val="16"/>
              </w:rPr>
              <w:t>AJ</w:t>
            </w:r>
          </w:p>
        </w:tc>
        <w:tc>
          <w:tcPr>
            <w:tcW w:w="749" w:type="dxa"/>
            <w:tcBorders>
              <w:top w:val="nil"/>
              <w:bottom w:val="nil"/>
            </w:tcBorders>
          </w:tcPr>
          <w:p w14:paraId="34B36C99"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6259F615"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30426EED"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7FA65821" w14:textId="77777777" w:rsidR="00151BAD" w:rsidRDefault="00AC1F28">
            <w:pPr>
              <w:pStyle w:val="TableParagraph"/>
              <w:spacing w:before="69"/>
              <w:ind w:left="28"/>
              <w:rPr>
                <w:sz w:val="16"/>
              </w:rPr>
            </w:pPr>
            <w:r>
              <w:rPr>
                <w:sz w:val="16"/>
              </w:rPr>
              <w:t>AJ</w:t>
            </w:r>
          </w:p>
        </w:tc>
        <w:tc>
          <w:tcPr>
            <w:tcW w:w="729" w:type="dxa"/>
            <w:tcBorders>
              <w:top w:val="nil"/>
              <w:bottom w:val="nil"/>
            </w:tcBorders>
          </w:tcPr>
          <w:p w14:paraId="2B8FE89E" w14:textId="77777777" w:rsidR="00151BAD" w:rsidRDefault="00AC1F28">
            <w:pPr>
              <w:pStyle w:val="TableParagraph"/>
              <w:spacing w:before="69"/>
              <w:ind w:left="40"/>
              <w:rPr>
                <w:sz w:val="16"/>
              </w:rPr>
            </w:pPr>
            <w:r>
              <w:rPr>
                <w:sz w:val="16"/>
              </w:rPr>
              <w:t>AJ XH</w:t>
            </w:r>
          </w:p>
        </w:tc>
        <w:tc>
          <w:tcPr>
            <w:tcW w:w="736" w:type="dxa"/>
            <w:tcBorders>
              <w:top w:val="nil"/>
              <w:bottom w:val="nil"/>
            </w:tcBorders>
          </w:tcPr>
          <w:p w14:paraId="4ADBCE57" w14:textId="77777777" w:rsidR="00151BAD" w:rsidRDefault="00AC1F28">
            <w:pPr>
              <w:pStyle w:val="TableParagraph"/>
              <w:spacing w:before="69"/>
              <w:ind w:left="48"/>
              <w:rPr>
                <w:sz w:val="16"/>
              </w:rPr>
            </w:pPr>
            <w:r>
              <w:rPr>
                <w:sz w:val="16"/>
              </w:rPr>
              <w:t>XH</w:t>
            </w:r>
          </w:p>
        </w:tc>
        <w:tc>
          <w:tcPr>
            <w:tcW w:w="753" w:type="dxa"/>
            <w:tcBorders>
              <w:top w:val="nil"/>
              <w:bottom w:val="nil"/>
            </w:tcBorders>
          </w:tcPr>
          <w:p w14:paraId="6D87AA62" w14:textId="77777777" w:rsidR="00151BAD" w:rsidRDefault="00151BAD">
            <w:pPr>
              <w:pStyle w:val="TableParagraph"/>
              <w:spacing w:before="0"/>
              <w:jc w:val="left"/>
              <w:rPr>
                <w:sz w:val="14"/>
              </w:rPr>
            </w:pPr>
          </w:p>
        </w:tc>
        <w:tc>
          <w:tcPr>
            <w:tcW w:w="842" w:type="dxa"/>
            <w:tcBorders>
              <w:top w:val="nil"/>
              <w:bottom w:val="nil"/>
            </w:tcBorders>
          </w:tcPr>
          <w:p w14:paraId="08A05616" w14:textId="77777777" w:rsidR="00151BAD" w:rsidRDefault="00151BAD">
            <w:pPr>
              <w:pStyle w:val="TableParagraph"/>
              <w:spacing w:before="0"/>
              <w:jc w:val="left"/>
              <w:rPr>
                <w:sz w:val="14"/>
              </w:rPr>
            </w:pPr>
          </w:p>
        </w:tc>
      </w:tr>
      <w:tr w:rsidR="00151BAD" w14:paraId="01023D18" w14:textId="77777777">
        <w:trPr>
          <w:trHeight w:val="331"/>
        </w:trPr>
        <w:tc>
          <w:tcPr>
            <w:tcW w:w="818" w:type="dxa"/>
            <w:tcBorders>
              <w:top w:val="nil"/>
              <w:bottom w:val="nil"/>
            </w:tcBorders>
            <w:shd w:val="clear" w:color="auto" w:fill="DADADA"/>
          </w:tcPr>
          <w:p w14:paraId="1CC2D1F2" w14:textId="77777777" w:rsidR="00151BAD" w:rsidRDefault="00AC1F28">
            <w:pPr>
              <w:pStyle w:val="TableParagraph"/>
              <w:spacing w:before="69"/>
              <w:ind w:left="214" w:right="205"/>
              <w:rPr>
                <w:sz w:val="16"/>
              </w:rPr>
            </w:pPr>
            <w:r>
              <w:rPr>
                <w:sz w:val="16"/>
              </w:rPr>
              <w:t>C053</w:t>
            </w:r>
          </w:p>
        </w:tc>
        <w:tc>
          <w:tcPr>
            <w:tcW w:w="734" w:type="dxa"/>
            <w:tcBorders>
              <w:top w:val="nil"/>
              <w:bottom w:val="nil"/>
            </w:tcBorders>
            <w:shd w:val="clear" w:color="auto" w:fill="DADADA"/>
          </w:tcPr>
          <w:p w14:paraId="78FCE37D"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8B0238E"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850BCDA"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0C69CEDD"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shd w:val="clear" w:color="auto" w:fill="DADADA"/>
          </w:tcPr>
          <w:p w14:paraId="5231BBB1" w14:textId="77777777" w:rsidR="00151BAD" w:rsidRDefault="00AC1F28">
            <w:pPr>
              <w:pStyle w:val="TableParagraph"/>
              <w:spacing w:before="69"/>
              <w:ind w:left="246"/>
              <w:jc w:val="left"/>
              <w:rPr>
                <w:sz w:val="16"/>
              </w:rPr>
            </w:pPr>
            <w:r>
              <w:rPr>
                <w:sz w:val="16"/>
              </w:rPr>
              <w:t>TG</w:t>
            </w:r>
          </w:p>
        </w:tc>
        <w:tc>
          <w:tcPr>
            <w:tcW w:w="749" w:type="dxa"/>
            <w:tcBorders>
              <w:top w:val="nil"/>
              <w:bottom w:val="nil"/>
            </w:tcBorders>
            <w:shd w:val="clear" w:color="auto" w:fill="DADADA"/>
          </w:tcPr>
          <w:p w14:paraId="58FA531C"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165342E6"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133A3059"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3A5D820D"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3052FDA6" w14:textId="77777777" w:rsidR="00151BAD" w:rsidRDefault="00AC1F28">
            <w:pPr>
              <w:pStyle w:val="TableParagraph"/>
              <w:spacing w:before="69"/>
              <w:ind w:left="41"/>
              <w:rPr>
                <w:sz w:val="16"/>
              </w:rPr>
            </w:pPr>
            <w:r>
              <w:rPr>
                <w:sz w:val="16"/>
              </w:rPr>
              <w:t>TU XG</w:t>
            </w:r>
          </w:p>
        </w:tc>
        <w:tc>
          <w:tcPr>
            <w:tcW w:w="736" w:type="dxa"/>
            <w:tcBorders>
              <w:top w:val="nil"/>
              <w:bottom w:val="nil"/>
            </w:tcBorders>
            <w:shd w:val="clear" w:color="auto" w:fill="DADADA"/>
          </w:tcPr>
          <w:p w14:paraId="7AD9835F" w14:textId="77777777" w:rsidR="00151BAD" w:rsidRDefault="00AC1F28">
            <w:pPr>
              <w:pStyle w:val="TableParagraph"/>
              <w:spacing w:before="69"/>
              <w:ind w:left="49"/>
              <w:rPr>
                <w:sz w:val="16"/>
              </w:rPr>
            </w:pPr>
            <w:r>
              <w:rPr>
                <w:sz w:val="16"/>
              </w:rPr>
              <w:t>TU XG</w:t>
            </w:r>
          </w:p>
        </w:tc>
        <w:tc>
          <w:tcPr>
            <w:tcW w:w="753" w:type="dxa"/>
            <w:tcBorders>
              <w:top w:val="nil"/>
              <w:bottom w:val="nil"/>
            </w:tcBorders>
            <w:shd w:val="clear" w:color="auto" w:fill="DADADA"/>
          </w:tcPr>
          <w:p w14:paraId="0591CAF4"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523946F" w14:textId="77777777" w:rsidR="00151BAD" w:rsidRDefault="00151BAD">
            <w:pPr>
              <w:pStyle w:val="TableParagraph"/>
              <w:spacing w:before="0"/>
              <w:jc w:val="left"/>
              <w:rPr>
                <w:sz w:val="14"/>
              </w:rPr>
            </w:pPr>
          </w:p>
        </w:tc>
      </w:tr>
      <w:tr w:rsidR="00151BAD" w14:paraId="12E05F56" w14:textId="77777777">
        <w:trPr>
          <w:trHeight w:val="331"/>
        </w:trPr>
        <w:tc>
          <w:tcPr>
            <w:tcW w:w="818" w:type="dxa"/>
            <w:tcBorders>
              <w:top w:val="nil"/>
              <w:bottom w:val="nil"/>
            </w:tcBorders>
          </w:tcPr>
          <w:p w14:paraId="4DEE823B" w14:textId="77777777" w:rsidR="00151BAD" w:rsidRDefault="00AC1F28">
            <w:pPr>
              <w:pStyle w:val="TableParagraph"/>
              <w:spacing w:before="69"/>
              <w:ind w:left="214" w:right="205"/>
              <w:rPr>
                <w:sz w:val="16"/>
              </w:rPr>
            </w:pPr>
            <w:r>
              <w:rPr>
                <w:sz w:val="16"/>
              </w:rPr>
              <w:t>C054</w:t>
            </w:r>
          </w:p>
        </w:tc>
        <w:tc>
          <w:tcPr>
            <w:tcW w:w="734" w:type="dxa"/>
            <w:tcBorders>
              <w:top w:val="nil"/>
              <w:bottom w:val="nil"/>
            </w:tcBorders>
          </w:tcPr>
          <w:p w14:paraId="5206FA55"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70BE7F92"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730E512" w14:textId="77777777" w:rsidR="00151BAD" w:rsidRDefault="00151BAD">
            <w:pPr>
              <w:pStyle w:val="TableParagraph"/>
              <w:spacing w:before="0"/>
              <w:jc w:val="left"/>
              <w:rPr>
                <w:sz w:val="14"/>
              </w:rPr>
            </w:pPr>
          </w:p>
        </w:tc>
        <w:tc>
          <w:tcPr>
            <w:tcW w:w="865" w:type="dxa"/>
            <w:tcBorders>
              <w:top w:val="nil"/>
              <w:bottom w:val="nil"/>
            </w:tcBorders>
          </w:tcPr>
          <w:p w14:paraId="09D0C613"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tcPr>
          <w:p w14:paraId="294B74E9" w14:textId="77777777" w:rsidR="00151BAD" w:rsidRDefault="00AC1F28">
            <w:pPr>
              <w:pStyle w:val="TableParagraph"/>
              <w:spacing w:before="69"/>
              <w:ind w:left="245"/>
              <w:jc w:val="left"/>
              <w:rPr>
                <w:sz w:val="16"/>
              </w:rPr>
            </w:pPr>
            <w:r>
              <w:rPr>
                <w:sz w:val="16"/>
              </w:rPr>
              <w:t>TG</w:t>
            </w:r>
          </w:p>
        </w:tc>
        <w:tc>
          <w:tcPr>
            <w:tcW w:w="749" w:type="dxa"/>
            <w:tcBorders>
              <w:top w:val="nil"/>
              <w:bottom w:val="nil"/>
            </w:tcBorders>
          </w:tcPr>
          <w:p w14:paraId="4ED0D65A"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3CBC0E04"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157288B2"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65F2D4F3"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2FE068A3" w14:textId="77777777" w:rsidR="00151BAD" w:rsidRDefault="00AC1F28">
            <w:pPr>
              <w:pStyle w:val="TableParagraph"/>
              <w:spacing w:before="69"/>
              <w:ind w:left="37"/>
              <w:rPr>
                <w:sz w:val="16"/>
              </w:rPr>
            </w:pPr>
            <w:r>
              <w:rPr>
                <w:sz w:val="16"/>
              </w:rPr>
              <w:t>TU XH</w:t>
            </w:r>
          </w:p>
        </w:tc>
        <w:tc>
          <w:tcPr>
            <w:tcW w:w="736" w:type="dxa"/>
            <w:tcBorders>
              <w:top w:val="nil"/>
              <w:bottom w:val="nil"/>
            </w:tcBorders>
          </w:tcPr>
          <w:p w14:paraId="4F1B0071" w14:textId="77777777" w:rsidR="00151BAD" w:rsidRDefault="00AC1F28">
            <w:pPr>
              <w:pStyle w:val="TableParagraph"/>
              <w:spacing w:before="69"/>
              <w:ind w:left="46"/>
              <w:rPr>
                <w:sz w:val="16"/>
              </w:rPr>
            </w:pPr>
            <w:r>
              <w:rPr>
                <w:sz w:val="16"/>
              </w:rPr>
              <w:t>TU XH</w:t>
            </w:r>
          </w:p>
        </w:tc>
        <w:tc>
          <w:tcPr>
            <w:tcW w:w="753" w:type="dxa"/>
            <w:tcBorders>
              <w:top w:val="nil"/>
              <w:bottom w:val="nil"/>
            </w:tcBorders>
          </w:tcPr>
          <w:p w14:paraId="59ECD6FA" w14:textId="77777777" w:rsidR="00151BAD" w:rsidRDefault="00151BAD">
            <w:pPr>
              <w:pStyle w:val="TableParagraph"/>
              <w:spacing w:before="0"/>
              <w:jc w:val="left"/>
              <w:rPr>
                <w:sz w:val="14"/>
              </w:rPr>
            </w:pPr>
          </w:p>
        </w:tc>
        <w:tc>
          <w:tcPr>
            <w:tcW w:w="842" w:type="dxa"/>
            <w:tcBorders>
              <w:top w:val="nil"/>
              <w:bottom w:val="nil"/>
            </w:tcBorders>
          </w:tcPr>
          <w:p w14:paraId="6E000C2F" w14:textId="77777777" w:rsidR="00151BAD" w:rsidRDefault="00151BAD">
            <w:pPr>
              <w:pStyle w:val="TableParagraph"/>
              <w:spacing w:before="0"/>
              <w:jc w:val="left"/>
              <w:rPr>
                <w:sz w:val="14"/>
              </w:rPr>
            </w:pPr>
          </w:p>
        </w:tc>
      </w:tr>
      <w:tr w:rsidR="00151BAD" w14:paraId="15239B49" w14:textId="77777777">
        <w:trPr>
          <w:trHeight w:val="331"/>
        </w:trPr>
        <w:tc>
          <w:tcPr>
            <w:tcW w:w="818" w:type="dxa"/>
            <w:tcBorders>
              <w:top w:val="nil"/>
              <w:bottom w:val="nil"/>
            </w:tcBorders>
            <w:shd w:val="clear" w:color="auto" w:fill="DADADA"/>
          </w:tcPr>
          <w:p w14:paraId="44B62E40" w14:textId="77777777" w:rsidR="00151BAD" w:rsidRDefault="00AC1F28">
            <w:pPr>
              <w:pStyle w:val="TableParagraph"/>
              <w:spacing w:before="69"/>
              <w:ind w:left="214" w:right="205"/>
              <w:rPr>
                <w:sz w:val="16"/>
              </w:rPr>
            </w:pPr>
            <w:r>
              <w:rPr>
                <w:sz w:val="16"/>
              </w:rPr>
              <w:t>C056</w:t>
            </w:r>
          </w:p>
        </w:tc>
        <w:tc>
          <w:tcPr>
            <w:tcW w:w="734" w:type="dxa"/>
            <w:tcBorders>
              <w:top w:val="nil"/>
              <w:bottom w:val="nil"/>
            </w:tcBorders>
            <w:shd w:val="clear" w:color="auto" w:fill="DADADA"/>
          </w:tcPr>
          <w:p w14:paraId="1C191615"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0970EC6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C2953C0"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687ED905"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655880B6" w14:textId="77777777" w:rsidR="00151BAD" w:rsidRDefault="00AC1F28">
            <w:pPr>
              <w:pStyle w:val="TableParagraph"/>
              <w:spacing w:before="69"/>
              <w:ind w:left="238"/>
              <w:jc w:val="left"/>
              <w:rPr>
                <w:sz w:val="16"/>
              </w:rPr>
            </w:pPr>
            <w:r>
              <w:rPr>
                <w:sz w:val="16"/>
              </w:rPr>
              <w:t>XG</w:t>
            </w:r>
          </w:p>
        </w:tc>
        <w:tc>
          <w:tcPr>
            <w:tcW w:w="749" w:type="dxa"/>
            <w:tcBorders>
              <w:top w:val="nil"/>
              <w:bottom w:val="nil"/>
            </w:tcBorders>
            <w:shd w:val="clear" w:color="auto" w:fill="DADADA"/>
          </w:tcPr>
          <w:p w14:paraId="0F4EB58A" w14:textId="77777777" w:rsidR="00151BAD" w:rsidRDefault="00AC1F28">
            <w:pPr>
              <w:pStyle w:val="TableParagraph"/>
              <w:spacing w:before="69"/>
              <w:ind w:right="274"/>
              <w:jc w:val="right"/>
              <w:rPr>
                <w:sz w:val="16"/>
              </w:rPr>
            </w:pPr>
            <w:r>
              <w:rPr>
                <w:sz w:val="16"/>
              </w:rPr>
              <w:t>26</w:t>
            </w:r>
          </w:p>
        </w:tc>
        <w:tc>
          <w:tcPr>
            <w:tcW w:w="696" w:type="dxa"/>
            <w:tcBorders>
              <w:top w:val="nil"/>
              <w:bottom w:val="nil"/>
            </w:tcBorders>
            <w:shd w:val="clear" w:color="auto" w:fill="DADADA"/>
          </w:tcPr>
          <w:p w14:paraId="5997266E" w14:textId="77777777" w:rsidR="00151BAD" w:rsidRDefault="00151BAD">
            <w:pPr>
              <w:pStyle w:val="TableParagraph"/>
              <w:spacing w:before="0"/>
              <w:jc w:val="left"/>
              <w:rPr>
                <w:sz w:val="14"/>
              </w:rPr>
            </w:pPr>
          </w:p>
        </w:tc>
        <w:tc>
          <w:tcPr>
            <w:tcW w:w="749" w:type="dxa"/>
            <w:tcBorders>
              <w:top w:val="nil"/>
              <w:bottom w:val="nil"/>
            </w:tcBorders>
            <w:shd w:val="clear" w:color="auto" w:fill="DADADA"/>
          </w:tcPr>
          <w:p w14:paraId="16AA25C0" w14:textId="77777777" w:rsidR="00151BAD" w:rsidRDefault="00151BAD">
            <w:pPr>
              <w:pStyle w:val="TableParagraph"/>
              <w:spacing w:before="0"/>
              <w:jc w:val="left"/>
              <w:rPr>
                <w:sz w:val="14"/>
              </w:rPr>
            </w:pPr>
          </w:p>
        </w:tc>
        <w:tc>
          <w:tcPr>
            <w:tcW w:w="739" w:type="dxa"/>
            <w:tcBorders>
              <w:top w:val="nil"/>
              <w:bottom w:val="nil"/>
            </w:tcBorders>
            <w:shd w:val="clear" w:color="auto" w:fill="DADADA"/>
          </w:tcPr>
          <w:p w14:paraId="1876FDC9" w14:textId="77777777" w:rsidR="00151BAD" w:rsidRDefault="00AC1F28">
            <w:pPr>
              <w:pStyle w:val="TableParagraph"/>
              <w:spacing w:before="69"/>
              <w:ind w:left="34"/>
              <w:rPr>
                <w:sz w:val="16"/>
              </w:rPr>
            </w:pPr>
            <w:r>
              <w:rPr>
                <w:sz w:val="16"/>
              </w:rPr>
              <w:t>XG</w:t>
            </w:r>
          </w:p>
        </w:tc>
        <w:tc>
          <w:tcPr>
            <w:tcW w:w="729" w:type="dxa"/>
            <w:tcBorders>
              <w:top w:val="nil"/>
              <w:bottom w:val="nil"/>
            </w:tcBorders>
            <w:shd w:val="clear" w:color="auto" w:fill="DADADA"/>
          </w:tcPr>
          <w:p w14:paraId="27F2C2FD" w14:textId="77777777" w:rsidR="00151BAD" w:rsidRDefault="00AC1F28">
            <w:pPr>
              <w:pStyle w:val="TableParagraph"/>
              <w:spacing w:before="69"/>
              <w:ind w:left="40"/>
              <w:rPr>
                <w:sz w:val="16"/>
              </w:rPr>
            </w:pPr>
            <w:r>
              <w:rPr>
                <w:sz w:val="16"/>
              </w:rPr>
              <w:t>XG</w:t>
            </w:r>
          </w:p>
        </w:tc>
        <w:tc>
          <w:tcPr>
            <w:tcW w:w="736" w:type="dxa"/>
            <w:tcBorders>
              <w:top w:val="nil"/>
              <w:bottom w:val="nil"/>
            </w:tcBorders>
            <w:shd w:val="clear" w:color="auto" w:fill="DADADA"/>
          </w:tcPr>
          <w:p w14:paraId="272F3BE1" w14:textId="77777777" w:rsidR="00151BAD" w:rsidRDefault="00AC1F28">
            <w:pPr>
              <w:pStyle w:val="TableParagraph"/>
              <w:spacing w:before="69"/>
              <w:ind w:left="48"/>
              <w:rPr>
                <w:sz w:val="16"/>
              </w:rPr>
            </w:pPr>
            <w:r>
              <w:rPr>
                <w:sz w:val="16"/>
              </w:rPr>
              <w:t>XG</w:t>
            </w:r>
          </w:p>
        </w:tc>
        <w:tc>
          <w:tcPr>
            <w:tcW w:w="753" w:type="dxa"/>
            <w:tcBorders>
              <w:top w:val="nil"/>
              <w:bottom w:val="nil"/>
            </w:tcBorders>
            <w:shd w:val="clear" w:color="auto" w:fill="DADADA"/>
          </w:tcPr>
          <w:p w14:paraId="5A18E3A7"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07E2715C" w14:textId="77777777" w:rsidR="00151BAD" w:rsidRDefault="00151BAD">
            <w:pPr>
              <w:pStyle w:val="TableParagraph"/>
              <w:spacing w:before="0"/>
              <w:jc w:val="left"/>
              <w:rPr>
                <w:sz w:val="14"/>
              </w:rPr>
            </w:pPr>
          </w:p>
        </w:tc>
      </w:tr>
      <w:tr w:rsidR="00151BAD" w14:paraId="53A6BB7C" w14:textId="77777777">
        <w:trPr>
          <w:trHeight w:val="331"/>
        </w:trPr>
        <w:tc>
          <w:tcPr>
            <w:tcW w:w="818" w:type="dxa"/>
            <w:tcBorders>
              <w:top w:val="nil"/>
              <w:bottom w:val="nil"/>
            </w:tcBorders>
          </w:tcPr>
          <w:p w14:paraId="1208F03A" w14:textId="77777777" w:rsidR="00151BAD" w:rsidRDefault="00AC1F28">
            <w:pPr>
              <w:pStyle w:val="TableParagraph"/>
              <w:spacing w:before="69"/>
              <w:ind w:left="214" w:right="205"/>
              <w:rPr>
                <w:sz w:val="16"/>
              </w:rPr>
            </w:pPr>
            <w:r>
              <w:rPr>
                <w:sz w:val="16"/>
              </w:rPr>
              <w:t>C057</w:t>
            </w:r>
          </w:p>
        </w:tc>
        <w:tc>
          <w:tcPr>
            <w:tcW w:w="734" w:type="dxa"/>
            <w:tcBorders>
              <w:top w:val="nil"/>
              <w:bottom w:val="nil"/>
            </w:tcBorders>
          </w:tcPr>
          <w:p w14:paraId="7BF49717"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71554C22"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70569B13" w14:textId="77777777" w:rsidR="00151BAD" w:rsidRDefault="00151BAD">
            <w:pPr>
              <w:pStyle w:val="TableParagraph"/>
              <w:spacing w:before="0"/>
              <w:jc w:val="left"/>
              <w:rPr>
                <w:sz w:val="14"/>
              </w:rPr>
            </w:pPr>
          </w:p>
        </w:tc>
        <w:tc>
          <w:tcPr>
            <w:tcW w:w="865" w:type="dxa"/>
            <w:tcBorders>
              <w:top w:val="nil"/>
              <w:bottom w:val="nil"/>
            </w:tcBorders>
          </w:tcPr>
          <w:p w14:paraId="4588294E"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13A5637D" w14:textId="77777777" w:rsidR="00151BAD" w:rsidRDefault="00AC1F28">
            <w:pPr>
              <w:pStyle w:val="TableParagraph"/>
              <w:spacing w:before="69"/>
              <w:ind w:left="238"/>
              <w:jc w:val="left"/>
              <w:rPr>
                <w:sz w:val="16"/>
              </w:rPr>
            </w:pPr>
            <w:r>
              <w:rPr>
                <w:sz w:val="16"/>
              </w:rPr>
              <w:t>XH</w:t>
            </w:r>
          </w:p>
        </w:tc>
        <w:tc>
          <w:tcPr>
            <w:tcW w:w="749" w:type="dxa"/>
            <w:tcBorders>
              <w:top w:val="nil"/>
              <w:bottom w:val="nil"/>
            </w:tcBorders>
          </w:tcPr>
          <w:p w14:paraId="4AE67732" w14:textId="77777777" w:rsidR="00151BAD" w:rsidRDefault="00AC1F28">
            <w:pPr>
              <w:pStyle w:val="TableParagraph"/>
              <w:spacing w:before="69"/>
              <w:ind w:right="274"/>
              <w:jc w:val="right"/>
              <w:rPr>
                <w:sz w:val="16"/>
              </w:rPr>
            </w:pPr>
            <w:r>
              <w:rPr>
                <w:sz w:val="16"/>
              </w:rPr>
              <w:t>26</w:t>
            </w:r>
          </w:p>
        </w:tc>
        <w:tc>
          <w:tcPr>
            <w:tcW w:w="696" w:type="dxa"/>
            <w:tcBorders>
              <w:top w:val="nil"/>
              <w:bottom w:val="nil"/>
            </w:tcBorders>
          </w:tcPr>
          <w:p w14:paraId="06778944" w14:textId="77777777" w:rsidR="00151BAD" w:rsidRDefault="00151BAD">
            <w:pPr>
              <w:pStyle w:val="TableParagraph"/>
              <w:spacing w:before="0"/>
              <w:jc w:val="left"/>
              <w:rPr>
                <w:sz w:val="14"/>
              </w:rPr>
            </w:pPr>
          </w:p>
        </w:tc>
        <w:tc>
          <w:tcPr>
            <w:tcW w:w="749" w:type="dxa"/>
            <w:tcBorders>
              <w:top w:val="nil"/>
              <w:bottom w:val="nil"/>
            </w:tcBorders>
          </w:tcPr>
          <w:p w14:paraId="32D9AFD9" w14:textId="77777777" w:rsidR="00151BAD" w:rsidRDefault="00151BAD">
            <w:pPr>
              <w:pStyle w:val="TableParagraph"/>
              <w:spacing w:before="0"/>
              <w:jc w:val="left"/>
              <w:rPr>
                <w:sz w:val="14"/>
              </w:rPr>
            </w:pPr>
          </w:p>
        </w:tc>
        <w:tc>
          <w:tcPr>
            <w:tcW w:w="739" w:type="dxa"/>
            <w:tcBorders>
              <w:top w:val="nil"/>
              <w:bottom w:val="nil"/>
            </w:tcBorders>
          </w:tcPr>
          <w:p w14:paraId="643BEFDF" w14:textId="77777777" w:rsidR="00151BAD" w:rsidRDefault="00AC1F28">
            <w:pPr>
              <w:pStyle w:val="TableParagraph"/>
              <w:spacing w:before="69"/>
              <w:ind w:left="33"/>
              <w:rPr>
                <w:sz w:val="16"/>
              </w:rPr>
            </w:pPr>
            <w:r>
              <w:rPr>
                <w:sz w:val="16"/>
              </w:rPr>
              <w:t>XH</w:t>
            </w:r>
          </w:p>
        </w:tc>
        <w:tc>
          <w:tcPr>
            <w:tcW w:w="729" w:type="dxa"/>
            <w:tcBorders>
              <w:top w:val="nil"/>
              <w:bottom w:val="nil"/>
            </w:tcBorders>
          </w:tcPr>
          <w:p w14:paraId="6A6E2842" w14:textId="77777777" w:rsidR="00151BAD" w:rsidRDefault="00AC1F28">
            <w:pPr>
              <w:pStyle w:val="TableParagraph"/>
              <w:spacing w:before="69"/>
              <w:ind w:left="39"/>
              <w:rPr>
                <w:sz w:val="16"/>
              </w:rPr>
            </w:pPr>
            <w:r>
              <w:rPr>
                <w:sz w:val="16"/>
              </w:rPr>
              <w:t>XH</w:t>
            </w:r>
          </w:p>
        </w:tc>
        <w:tc>
          <w:tcPr>
            <w:tcW w:w="736" w:type="dxa"/>
            <w:tcBorders>
              <w:top w:val="nil"/>
              <w:bottom w:val="nil"/>
            </w:tcBorders>
          </w:tcPr>
          <w:p w14:paraId="1F0B5B8C" w14:textId="77777777" w:rsidR="00151BAD" w:rsidRDefault="00AC1F28">
            <w:pPr>
              <w:pStyle w:val="TableParagraph"/>
              <w:spacing w:before="69"/>
              <w:ind w:left="48"/>
              <w:rPr>
                <w:sz w:val="16"/>
              </w:rPr>
            </w:pPr>
            <w:r>
              <w:rPr>
                <w:sz w:val="16"/>
              </w:rPr>
              <w:t>XH</w:t>
            </w:r>
          </w:p>
        </w:tc>
        <w:tc>
          <w:tcPr>
            <w:tcW w:w="753" w:type="dxa"/>
            <w:tcBorders>
              <w:top w:val="nil"/>
              <w:bottom w:val="nil"/>
            </w:tcBorders>
          </w:tcPr>
          <w:p w14:paraId="11C3CF19" w14:textId="77777777" w:rsidR="00151BAD" w:rsidRDefault="00151BAD">
            <w:pPr>
              <w:pStyle w:val="TableParagraph"/>
              <w:spacing w:before="0"/>
              <w:jc w:val="left"/>
              <w:rPr>
                <w:sz w:val="14"/>
              </w:rPr>
            </w:pPr>
          </w:p>
        </w:tc>
        <w:tc>
          <w:tcPr>
            <w:tcW w:w="842" w:type="dxa"/>
            <w:tcBorders>
              <w:top w:val="nil"/>
              <w:bottom w:val="nil"/>
            </w:tcBorders>
          </w:tcPr>
          <w:p w14:paraId="1FEC9F44" w14:textId="77777777" w:rsidR="00151BAD" w:rsidRDefault="00151BAD">
            <w:pPr>
              <w:pStyle w:val="TableParagraph"/>
              <w:spacing w:before="0"/>
              <w:jc w:val="left"/>
              <w:rPr>
                <w:sz w:val="14"/>
              </w:rPr>
            </w:pPr>
          </w:p>
        </w:tc>
      </w:tr>
      <w:tr w:rsidR="00151BAD" w14:paraId="409D5FD8" w14:textId="77777777">
        <w:trPr>
          <w:trHeight w:val="331"/>
        </w:trPr>
        <w:tc>
          <w:tcPr>
            <w:tcW w:w="818" w:type="dxa"/>
            <w:tcBorders>
              <w:top w:val="nil"/>
              <w:bottom w:val="nil"/>
            </w:tcBorders>
            <w:shd w:val="clear" w:color="auto" w:fill="DADADA"/>
          </w:tcPr>
          <w:p w14:paraId="3E735E56" w14:textId="77777777" w:rsidR="00151BAD" w:rsidRDefault="00AC1F28">
            <w:pPr>
              <w:pStyle w:val="TableParagraph"/>
              <w:spacing w:before="69"/>
              <w:ind w:left="214" w:right="205"/>
              <w:rPr>
                <w:sz w:val="16"/>
              </w:rPr>
            </w:pPr>
            <w:r>
              <w:rPr>
                <w:sz w:val="16"/>
              </w:rPr>
              <w:t>C062</w:t>
            </w:r>
          </w:p>
        </w:tc>
        <w:tc>
          <w:tcPr>
            <w:tcW w:w="734" w:type="dxa"/>
            <w:tcBorders>
              <w:top w:val="nil"/>
              <w:bottom w:val="nil"/>
            </w:tcBorders>
            <w:shd w:val="clear" w:color="auto" w:fill="DADADA"/>
          </w:tcPr>
          <w:p w14:paraId="6AF6DE5C"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BBD567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9AA4A53"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24F2361C"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7B128F7C" w14:textId="77777777" w:rsidR="00151BAD" w:rsidRDefault="00AC1F28">
            <w:pPr>
              <w:pStyle w:val="TableParagraph"/>
              <w:spacing w:before="69"/>
              <w:ind w:left="255"/>
              <w:jc w:val="left"/>
              <w:rPr>
                <w:sz w:val="16"/>
              </w:rPr>
            </w:pPr>
            <w:r>
              <w:rPr>
                <w:sz w:val="16"/>
              </w:rPr>
              <w:t>BF</w:t>
            </w:r>
          </w:p>
        </w:tc>
        <w:tc>
          <w:tcPr>
            <w:tcW w:w="749" w:type="dxa"/>
            <w:tcBorders>
              <w:top w:val="nil"/>
              <w:bottom w:val="nil"/>
            </w:tcBorders>
            <w:shd w:val="clear" w:color="auto" w:fill="DADADA"/>
          </w:tcPr>
          <w:p w14:paraId="1217748C"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28DED2F0"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074EFDE2"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7C6E7F85" w14:textId="77777777" w:rsidR="00151BAD" w:rsidRDefault="00AC1F28">
            <w:pPr>
              <w:pStyle w:val="TableParagraph"/>
              <w:spacing w:before="69"/>
              <w:ind w:left="36"/>
              <w:rPr>
                <w:sz w:val="16"/>
              </w:rPr>
            </w:pPr>
            <w:r>
              <w:rPr>
                <w:sz w:val="16"/>
              </w:rPr>
              <w:t>BF</w:t>
            </w:r>
          </w:p>
        </w:tc>
        <w:tc>
          <w:tcPr>
            <w:tcW w:w="729" w:type="dxa"/>
            <w:tcBorders>
              <w:top w:val="nil"/>
              <w:bottom w:val="nil"/>
            </w:tcBorders>
            <w:shd w:val="clear" w:color="auto" w:fill="DADADA"/>
          </w:tcPr>
          <w:p w14:paraId="361F08E7" w14:textId="77777777" w:rsidR="00151BAD" w:rsidRDefault="00AC1F28">
            <w:pPr>
              <w:pStyle w:val="TableParagraph"/>
              <w:spacing w:before="69"/>
              <w:ind w:left="43"/>
              <w:rPr>
                <w:sz w:val="16"/>
              </w:rPr>
            </w:pPr>
            <w:r>
              <w:rPr>
                <w:sz w:val="16"/>
              </w:rPr>
              <w:t>BF XG</w:t>
            </w:r>
          </w:p>
        </w:tc>
        <w:tc>
          <w:tcPr>
            <w:tcW w:w="736" w:type="dxa"/>
            <w:tcBorders>
              <w:top w:val="nil"/>
              <w:bottom w:val="nil"/>
            </w:tcBorders>
            <w:shd w:val="clear" w:color="auto" w:fill="DADADA"/>
          </w:tcPr>
          <w:p w14:paraId="5FA55BDC" w14:textId="77777777" w:rsidR="00151BAD" w:rsidRDefault="00AC1F28">
            <w:pPr>
              <w:pStyle w:val="TableParagraph"/>
              <w:spacing w:before="69"/>
              <w:ind w:left="47"/>
              <w:rPr>
                <w:sz w:val="16"/>
              </w:rPr>
            </w:pPr>
            <w:r>
              <w:rPr>
                <w:sz w:val="16"/>
              </w:rPr>
              <w:t>BF XG</w:t>
            </w:r>
          </w:p>
        </w:tc>
        <w:tc>
          <w:tcPr>
            <w:tcW w:w="753" w:type="dxa"/>
            <w:tcBorders>
              <w:top w:val="nil"/>
              <w:bottom w:val="nil"/>
            </w:tcBorders>
            <w:shd w:val="clear" w:color="auto" w:fill="DADADA"/>
          </w:tcPr>
          <w:p w14:paraId="65C1EDDF"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5BCF73E1" w14:textId="77777777" w:rsidR="00151BAD" w:rsidRDefault="00151BAD">
            <w:pPr>
              <w:pStyle w:val="TableParagraph"/>
              <w:spacing w:before="0"/>
              <w:jc w:val="left"/>
              <w:rPr>
                <w:sz w:val="14"/>
              </w:rPr>
            </w:pPr>
          </w:p>
        </w:tc>
      </w:tr>
      <w:tr w:rsidR="00151BAD" w14:paraId="1386915F" w14:textId="77777777">
        <w:trPr>
          <w:trHeight w:val="328"/>
        </w:trPr>
        <w:tc>
          <w:tcPr>
            <w:tcW w:w="818" w:type="dxa"/>
            <w:tcBorders>
              <w:top w:val="nil"/>
              <w:bottom w:val="nil"/>
            </w:tcBorders>
          </w:tcPr>
          <w:p w14:paraId="7072CAE4" w14:textId="77777777" w:rsidR="00151BAD" w:rsidRDefault="00AC1F28">
            <w:pPr>
              <w:pStyle w:val="TableParagraph"/>
              <w:spacing w:before="69"/>
              <w:ind w:left="214" w:right="205"/>
              <w:rPr>
                <w:sz w:val="16"/>
              </w:rPr>
            </w:pPr>
            <w:r>
              <w:rPr>
                <w:sz w:val="16"/>
              </w:rPr>
              <w:t>C063</w:t>
            </w:r>
          </w:p>
        </w:tc>
        <w:tc>
          <w:tcPr>
            <w:tcW w:w="734" w:type="dxa"/>
            <w:tcBorders>
              <w:top w:val="nil"/>
              <w:bottom w:val="nil"/>
            </w:tcBorders>
          </w:tcPr>
          <w:p w14:paraId="7EDE7C78"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3859FA4F"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6EE48622" w14:textId="77777777" w:rsidR="00151BAD" w:rsidRDefault="00151BAD">
            <w:pPr>
              <w:pStyle w:val="TableParagraph"/>
              <w:spacing w:before="0"/>
              <w:jc w:val="left"/>
              <w:rPr>
                <w:sz w:val="14"/>
              </w:rPr>
            </w:pPr>
          </w:p>
        </w:tc>
        <w:tc>
          <w:tcPr>
            <w:tcW w:w="865" w:type="dxa"/>
            <w:tcBorders>
              <w:top w:val="nil"/>
              <w:bottom w:val="nil"/>
            </w:tcBorders>
          </w:tcPr>
          <w:p w14:paraId="4FFAB399"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5FC8C820" w14:textId="77777777" w:rsidR="00151BAD" w:rsidRDefault="00AC1F28">
            <w:pPr>
              <w:pStyle w:val="TableParagraph"/>
              <w:spacing w:before="69"/>
              <w:ind w:left="255"/>
              <w:jc w:val="left"/>
              <w:rPr>
                <w:sz w:val="16"/>
              </w:rPr>
            </w:pPr>
            <w:r>
              <w:rPr>
                <w:sz w:val="16"/>
              </w:rPr>
              <w:t>BF</w:t>
            </w:r>
          </w:p>
        </w:tc>
        <w:tc>
          <w:tcPr>
            <w:tcW w:w="749" w:type="dxa"/>
            <w:tcBorders>
              <w:top w:val="nil"/>
              <w:bottom w:val="nil"/>
            </w:tcBorders>
          </w:tcPr>
          <w:p w14:paraId="34B261C5"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3A5D9CD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345752AE"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150B9DE1" w14:textId="77777777" w:rsidR="00151BAD" w:rsidRDefault="00AC1F28">
            <w:pPr>
              <w:pStyle w:val="TableParagraph"/>
              <w:spacing w:before="69"/>
              <w:ind w:left="35"/>
              <w:rPr>
                <w:sz w:val="16"/>
              </w:rPr>
            </w:pPr>
            <w:r>
              <w:rPr>
                <w:sz w:val="16"/>
              </w:rPr>
              <w:t>BF</w:t>
            </w:r>
          </w:p>
        </w:tc>
        <w:tc>
          <w:tcPr>
            <w:tcW w:w="729" w:type="dxa"/>
            <w:tcBorders>
              <w:top w:val="nil"/>
              <w:bottom w:val="nil"/>
            </w:tcBorders>
          </w:tcPr>
          <w:p w14:paraId="79B46AD8" w14:textId="77777777" w:rsidR="00151BAD" w:rsidRDefault="00AC1F28">
            <w:pPr>
              <w:pStyle w:val="TableParagraph"/>
              <w:spacing w:before="69"/>
              <w:ind w:left="40"/>
              <w:rPr>
                <w:sz w:val="16"/>
              </w:rPr>
            </w:pPr>
            <w:r>
              <w:rPr>
                <w:sz w:val="16"/>
              </w:rPr>
              <w:t>BF XH</w:t>
            </w:r>
          </w:p>
        </w:tc>
        <w:tc>
          <w:tcPr>
            <w:tcW w:w="736" w:type="dxa"/>
            <w:tcBorders>
              <w:top w:val="nil"/>
              <w:bottom w:val="nil"/>
            </w:tcBorders>
          </w:tcPr>
          <w:p w14:paraId="1973E3D2" w14:textId="77777777" w:rsidR="00151BAD" w:rsidRDefault="00AC1F28">
            <w:pPr>
              <w:pStyle w:val="TableParagraph"/>
              <w:spacing w:before="69"/>
              <w:ind w:left="44"/>
              <w:rPr>
                <w:sz w:val="16"/>
              </w:rPr>
            </w:pPr>
            <w:r>
              <w:rPr>
                <w:sz w:val="16"/>
              </w:rPr>
              <w:t>BF XH</w:t>
            </w:r>
          </w:p>
        </w:tc>
        <w:tc>
          <w:tcPr>
            <w:tcW w:w="753" w:type="dxa"/>
            <w:tcBorders>
              <w:top w:val="nil"/>
              <w:bottom w:val="nil"/>
            </w:tcBorders>
          </w:tcPr>
          <w:p w14:paraId="0DF7B2CE" w14:textId="77777777" w:rsidR="00151BAD" w:rsidRDefault="00151BAD">
            <w:pPr>
              <w:pStyle w:val="TableParagraph"/>
              <w:spacing w:before="0"/>
              <w:jc w:val="left"/>
              <w:rPr>
                <w:sz w:val="14"/>
              </w:rPr>
            </w:pPr>
          </w:p>
        </w:tc>
        <w:tc>
          <w:tcPr>
            <w:tcW w:w="842" w:type="dxa"/>
            <w:tcBorders>
              <w:top w:val="nil"/>
              <w:bottom w:val="nil"/>
            </w:tcBorders>
          </w:tcPr>
          <w:p w14:paraId="72932F32" w14:textId="77777777" w:rsidR="00151BAD" w:rsidRDefault="00151BAD">
            <w:pPr>
              <w:pStyle w:val="TableParagraph"/>
              <w:spacing w:before="0"/>
              <w:jc w:val="left"/>
              <w:rPr>
                <w:sz w:val="14"/>
              </w:rPr>
            </w:pPr>
          </w:p>
        </w:tc>
      </w:tr>
      <w:tr w:rsidR="00151BAD" w14:paraId="40EB6740" w14:textId="77777777">
        <w:trPr>
          <w:trHeight w:val="331"/>
        </w:trPr>
        <w:tc>
          <w:tcPr>
            <w:tcW w:w="818" w:type="dxa"/>
            <w:tcBorders>
              <w:top w:val="nil"/>
              <w:bottom w:val="nil"/>
            </w:tcBorders>
            <w:shd w:val="clear" w:color="auto" w:fill="DADADA"/>
          </w:tcPr>
          <w:p w14:paraId="2C8394E6" w14:textId="77777777" w:rsidR="00151BAD" w:rsidRDefault="00AC1F28">
            <w:pPr>
              <w:pStyle w:val="TableParagraph"/>
              <w:spacing w:before="71"/>
              <w:ind w:left="214" w:right="205"/>
              <w:rPr>
                <w:sz w:val="16"/>
              </w:rPr>
            </w:pPr>
            <w:r>
              <w:rPr>
                <w:sz w:val="16"/>
              </w:rPr>
              <w:t>C065</w:t>
            </w:r>
          </w:p>
        </w:tc>
        <w:tc>
          <w:tcPr>
            <w:tcW w:w="734" w:type="dxa"/>
            <w:tcBorders>
              <w:top w:val="nil"/>
              <w:bottom w:val="nil"/>
            </w:tcBorders>
            <w:shd w:val="clear" w:color="auto" w:fill="DADADA"/>
          </w:tcPr>
          <w:p w14:paraId="4EF3F58C"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001FEC55"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63BA1EA4"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76366865" w14:textId="77777777" w:rsidR="00151BAD" w:rsidRDefault="00AC1F28">
            <w:pPr>
              <w:pStyle w:val="TableParagraph"/>
              <w:spacing w:before="71"/>
              <w:ind w:left="99" w:right="86"/>
              <w:rPr>
                <w:sz w:val="16"/>
              </w:rPr>
            </w:pPr>
            <w:r>
              <w:rPr>
                <w:sz w:val="16"/>
              </w:rPr>
              <w:t>1976168</w:t>
            </w:r>
          </w:p>
        </w:tc>
        <w:tc>
          <w:tcPr>
            <w:tcW w:w="699" w:type="dxa"/>
            <w:tcBorders>
              <w:top w:val="nil"/>
              <w:bottom w:val="nil"/>
            </w:tcBorders>
            <w:shd w:val="clear" w:color="auto" w:fill="DADADA"/>
          </w:tcPr>
          <w:p w14:paraId="204FEBB8" w14:textId="77777777" w:rsidR="00151BAD" w:rsidRDefault="00AC1F28">
            <w:pPr>
              <w:pStyle w:val="TableParagraph"/>
              <w:spacing w:before="71"/>
              <w:ind w:left="255"/>
              <w:jc w:val="left"/>
              <w:rPr>
                <w:sz w:val="16"/>
              </w:rPr>
            </w:pPr>
            <w:r>
              <w:rPr>
                <w:sz w:val="16"/>
              </w:rPr>
              <w:t>SU</w:t>
            </w:r>
          </w:p>
        </w:tc>
        <w:tc>
          <w:tcPr>
            <w:tcW w:w="749" w:type="dxa"/>
            <w:tcBorders>
              <w:top w:val="nil"/>
              <w:bottom w:val="nil"/>
            </w:tcBorders>
            <w:shd w:val="clear" w:color="auto" w:fill="DADADA"/>
          </w:tcPr>
          <w:p w14:paraId="3512C397"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shd w:val="clear" w:color="auto" w:fill="DADADA"/>
          </w:tcPr>
          <w:p w14:paraId="2BE65837"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3ED30016"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shd w:val="clear" w:color="auto" w:fill="DADADA"/>
          </w:tcPr>
          <w:p w14:paraId="3FB7181F" w14:textId="77777777" w:rsidR="00151BAD" w:rsidRDefault="00AC1F28">
            <w:pPr>
              <w:pStyle w:val="TableParagraph"/>
              <w:spacing w:before="71"/>
              <w:ind w:left="33"/>
              <w:rPr>
                <w:sz w:val="16"/>
              </w:rPr>
            </w:pPr>
            <w:r>
              <w:rPr>
                <w:sz w:val="16"/>
              </w:rPr>
              <w:t>TU</w:t>
            </w:r>
          </w:p>
        </w:tc>
        <w:tc>
          <w:tcPr>
            <w:tcW w:w="729" w:type="dxa"/>
            <w:tcBorders>
              <w:top w:val="nil"/>
              <w:bottom w:val="nil"/>
            </w:tcBorders>
            <w:shd w:val="clear" w:color="auto" w:fill="DADADA"/>
          </w:tcPr>
          <w:p w14:paraId="6E2525B7" w14:textId="77777777" w:rsidR="00151BAD" w:rsidRDefault="00AC1F28">
            <w:pPr>
              <w:pStyle w:val="TableParagraph"/>
              <w:spacing w:before="71"/>
              <w:ind w:left="41"/>
              <w:rPr>
                <w:sz w:val="16"/>
              </w:rPr>
            </w:pPr>
            <w:r>
              <w:rPr>
                <w:sz w:val="16"/>
              </w:rPr>
              <w:t>TU XG</w:t>
            </w:r>
          </w:p>
        </w:tc>
        <w:tc>
          <w:tcPr>
            <w:tcW w:w="736" w:type="dxa"/>
            <w:tcBorders>
              <w:top w:val="nil"/>
              <w:bottom w:val="nil"/>
            </w:tcBorders>
            <w:shd w:val="clear" w:color="auto" w:fill="DADADA"/>
          </w:tcPr>
          <w:p w14:paraId="2224D01F" w14:textId="77777777" w:rsidR="00151BAD" w:rsidRDefault="00AC1F28">
            <w:pPr>
              <w:pStyle w:val="TableParagraph"/>
              <w:spacing w:before="71"/>
              <w:ind w:left="49"/>
              <w:rPr>
                <w:sz w:val="16"/>
              </w:rPr>
            </w:pPr>
            <w:r>
              <w:rPr>
                <w:sz w:val="16"/>
              </w:rPr>
              <w:t>TU XG</w:t>
            </w:r>
          </w:p>
        </w:tc>
        <w:tc>
          <w:tcPr>
            <w:tcW w:w="753" w:type="dxa"/>
            <w:tcBorders>
              <w:top w:val="nil"/>
              <w:bottom w:val="nil"/>
            </w:tcBorders>
            <w:shd w:val="clear" w:color="auto" w:fill="DADADA"/>
          </w:tcPr>
          <w:p w14:paraId="79510BCD"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353EAFCF" w14:textId="77777777" w:rsidR="00151BAD" w:rsidRDefault="00151BAD">
            <w:pPr>
              <w:pStyle w:val="TableParagraph"/>
              <w:spacing w:before="0"/>
              <w:jc w:val="left"/>
              <w:rPr>
                <w:sz w:val="14"/>
              </w:rPr>
            </w:pPr>
          </w:p>
        </w:tc>
      </w:tr>
      <w:tr w:rsidR="00151BAD" w14:paraId="696E6DD8" w14:textId="77777777">
        <w:trPr>
          <w:trHeight w:val="331"/>
        </w:trPr>
        <w:tc>
          <w:tcPr>
            <w:tcW w:w="818" w:type="dxa"/>
            <w:tcBorders>
              <w:top w:val="nil"/>
              <w:bottom w:val="nil"/>
            </w:tcBorders>
          </w:tcPr>
          <w:p w14:paraId="21E4CDEE" w14:textId="77777777" w:rsidR="00151BAD" w:rsidRDefault="00AC1F28">
            <w:pPr>
              <w:pStyle w:val="TableParagraph"/>
              <w:spacing w:before="71"/>
              <w:ind w:left="214" w:right="205"/>
              <w:rPr>
                <w:sz w:val="16"/>
              </w:rPr>
            </w:pPr>
            <w:r>
              <w:rPr>
                <w:sz w:val="16"/>
              </w:rPr>
              <w:t>C066</w:t>
            </w:r>
          </w:p>
        </w:tc>
        <w:tc>
          <w:tcPr>
            <w:tcW w:w="734" w:type="dxa"/>
            <w:tcBorders>
              <w:top w:val="nil"/>
              <w:bottom w:val="nil"/>
            </w:tcBorders>
          </w:tcPr>
          <w:p w14:paraId="61BCE878"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272F289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573549BA" w14:textId="77777777" w:rsidR="00151BAD" w:rsidRDefault="00151BAD">
            <w:pPr>
              <w:pStyle w:val="TableParagraph"/>
              <w:spacing w:before="0"/>
              <w:jc w:val="left"/>
              <w:rPr>
                <w:sz w:val="14"/>
              </w:rPr>
            </w:pPr>
          </w:p>
        </w:tc>
        <w:tc>
          <w:tcPr>
            <w:tcW w:w="865" w:type="dxa"/>
            <w:tcBorders>
              <w:top w:val="nil"/>
              <w:bottom w:val="nil"/>
            </w:tcBorders>
          </w:tcPr>
          <w:p w14:paraId="325A3DBC" w14:textId="77777777" w:rsidR="00151BAD" w:rsidRDefault="00AC1F28">
            <w:pPr>
              <w:pStyle w:val="TableParagraph"/>
              <w:spacing w:before="71"/>
              <w:ind w:left="99" w:right="86"/>
              <w:rPr>
                <w:sz w:val="16"/>
              </w:rPr>
            </w:pPr>
            <w:r>
              <w:rPr>
                <w:sz w:val="16"/>
              </w:rPr>
              <w:t>1976168</w:t>
            </w:r>
          </w:p>
        </w:tc>
        <w:tc>
          <w:tcPr>
            <w:tcW w:w="699" w:type="dxa"/>
            <w:tcBorders>
              <w:top w:val="nil"/>
              <w:bottom w:val="nil"/>
            </w:tcBorders>
          </w:tcPr>
          <w:p w14:paraId="4AFF34FB" w14:textId="77777777" w:rsidR="00151BAD" w:rsidRDefault="00AC1F28">
            <w:pPr>
              <w:pStyle w:val="TableParagraph"/>
              <w:spacing w:before="71"/>
              <w:ind w:left="255"/>
              <w:jc w:val="left"/>
              <w:rPr>
                <w:sz w:val="16"/>
              </w:rPr>
            </w:pPr>
            <w:r>
              <w:rPr>
                <w:sz w:val="16"/>
              </w:rPr>
              <w:t>SU</w:t>
            </w:r>
          </w:p>
        </w:tc>
        <w:tc>
          <w:tcPr>
            <w:tcW w:w="749" w:type="dxa"/>
            <w:tcBorders>
              <w:top w:val="nil"/>
              <w:bottom w:val="nil"/>
            </w:tcBorders>
          </w:tcPr>
          <w:p w14:paraId="3BA0594D"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tcPr>
          <w:p w14:paraId="118EA9D4"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tcPr>
          <w:p w14:paraId="2915EF1A"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tcPr>
          <w:p w14:paraId="49827E0E" w14:textId="77777777" w:rsidR="00151BAD" w:rsidRDefault="00AC1F28">
            <w:pPr>
              <w:pStyle w:val="TableParagraph"/>
              <w:spacing w:before="71"/>
              <w:ind w:left="33"/>
              <w:rPr>
                <w:sz w:val="16"/>
              </w:rPr>
            </w:pPr>
            <w:r>
              <w:rPr>
                <w:sz w:val="16"/>
              </w:rPr>
              <w:t>TU</w:t>
            </w:r>
          </w:p>
        </w:tc>
        <w:tc>
          <w:tcPr>
            <w:tcW w:w="729" w:type="dxa"/>
            <w:tcBorders>
              <w:top w:val="nil"/>
              <w:bottom w:val="nil"/>
            </w:tcBorders>
          </w:tcPr>
          <w:p w14:paraId="2E2AAF1C" w14:textId="77777777" w:rsidR="00151BAD" w:rsidRDefault="00AC1F28">
            <w:pPr>
              <w:pStyle w:val="TableParagraph"/>
              <w:spacing w:before="71"/>
              <w:ind w:left="37"/>
              <w:rPr>
                <w:sz w:val="16"/>
              </w:rPr>
            </w:pPr>
            <w:r>
              <w:rPr>
                <w:sz w:val="16"/>
              </w:rPr>
              <w:t>TU XH</w:t>
            </w:r>
          </w:p>
        </w:tc>
        <w:tc>
          <w:tcPr>
            <w:tcW w:w="736" w:type="dxa"/>
            <w:tcBorders>
              <w:top w:val="nil"/>
              <w:bottom w:val="nil"/>
            </w:tcBorders>
          </w:tcPr>
          <w:p w14:paraId="368C9EB6" w14:textId="77777777" w:rsidR="00151BAD" w:rsidRDefault="00AC1F28">
            <w:pPr>
              <w:pStyle w:val="TableParagraph"/>
              <w:spacing w:before="71"/>
              <w:ind w:left="46"/>
              <w:rPr>
                <w:sz w:val="16"/>
              </w:rPr>
            </w:pPr>
            <w:r>
              <w:rPr>
                <w:sz w:val="16"/>
              </w:rPr>
              <w:t>TU XH</w:t>
            </w:r>
          </w:p>
        </w:tc>
        <w:tc>
          <w:tcPr>
            <w:tcW w:w="753" w:type="dxa"/>
            <w:tcBorders>
              <w:top w:val="nil"/>
              <w:bottom w:val="nil"/>
            </w:tcBorders>
          </w:tcPr>
          <w:p w14:paraId="4BB18847" w14:textId="77777777" w:rsidR="00151BAD" w:rsidRDefault="00151BAD">
            <w:pPr>
              <w:pStyle w:val="TableParagraph"/>
              <w:spacing w:before="0"/>
              <w:jc w:val="left"/>
              <w:rPr>
                <w:sz w:val="14"/>
              </w:rPr>
            </w:pPr>
          </w:p>
        </w:tc>
        <w:tc>
          <w:tcPr>
            <w:tcW w:w="842" w:type="dxa"/>
            <w:tcBorders>
              <w:top w:val="nil"/>
              <w:bottom w:val="nil"/>
            </w:tcBorders>
          </w:tcPr>
          <w:p w14:paraId="74C5F5AA" w14:textId="77777777" w:rsidR="00151BAD" w:rsidRDefault="00151BAD">
            <w:pPr>
              <w:pStyle w:val="TableParagraph"/>
              <w:spacing w:before="0"/>
              <w:jc w:val="left"/>
              <w:rPr>
                <w:sz w:val="14"/>
              </w:rPr>
            </w:pPr>
          </w:p>
        </w:tc>
      </w:tr>
      <w:tr w:rsidR="00151BAD" w14:paraId="6C7325E9" w14:textId="77777777">
        <w:trPr>
          <w:trHeight w:val="331"/>
        </w:trPr>
        <w:tc>
          <w:tcPr>
            <w:tcW w:w="818" w:type="dxa"/>
            <w:tcBorders>
              <w:top w:val="nil"/>
              <w:bottom w:val="nil"/>
            </w:tcBorders>
            <w:shd w:val="clear" w:color="auto" w:fill="DADADA"/>
          </w:tcPr>
          <w:p w14:paraId="4C78F7AC" w14:textId="77777777" w:rsidR="00151BAD" w:rsidRDefault="00AC1F28">
            <w:pPr>
              <w:pStyle w:val="TableParagraph"/>
              <w:spacing w:before="71"/>
              <w:ind w:left="214" w:right="205"/>
              <w:rPr>
                <w:sz w:val="16"/>
              </w:rPr>
            </w:pPr>
            <w:r>
              <w:rPr>
                <w:sz w:val="16"/>
              </w:rPr>
              <w:t>C068</w:t>
            </w:r>
          </w:p>
        </w:tc>
        <w:tc>
          <w:tcPr>
            <w:tcW w:w="734" w:type="dxa"/>
            <w:tcBorders>
              <w:top w:val="nil"/>
              <w:bottom w:val="nil"/>
            </w:tcBorders>
            <w:shd w:val="clear" w:color="auto" w:fill="DADADA"/>
          </w:tcPr>
          <w:p w14:paraId="57C25328"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54FCFEEB"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08CC71F7"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263CB61F" w14:textId="77777777" w:rsidR="00151BAD" w:rsidRDefault="00AC1F28">
            <w:pPr>
              <w:pStyle w:val="TableParagraph"/>
              <w:spacing w:before="71"/>
              <w:ind w:left="99" w:right="86"/>
              <w:rPr>
                <w:sz w:val="16"/>
              </w:rPr>
            </w:pPr>
            <w:r>
              <w:rPr>
                <w:sz w:val="16"/>
              </w:rPr>
              <w:t>1976168</w:t>
            </w:r>
          </w:p>
        </w:tc>
        <w:tc>
          <w:tcPr>
            <w:tcW w:w="699" w:type="dxa"/>
            <w:tcBorders>
              <w:top w:val="nil"/>
              <w:bottom w:val="nil"/>
            </w:tcBorders>
            <w:shd w:val="clear" w:color="auto" w:fill="DADADA"/>
          </w:tcPr>
          <w:p w14:paraId="02238F3E" w14:textId="77777777" w:rsidR="00151BAD" w:rsidRDefault="00AC1F28">
            <w:pPr>
              <w:pStyle w:val="TableParagraph"/>
              <w:spacing w:before="71"/>
              <w:ind w:left="255"/>
              <w:jc w:val="left"/>
              <w:rPr>
                <w:sz w:val="16"/>
              </w:rPr>
            </w:pPr>
            <w:r>
              <w:rPr>
                <w:sz w:val="16"/>
              </w:rPr>
              <w:t>SX</w:t>
            </w:r>
          </w:p>
        </w:tc>
        <w:tc>
          <w:tcPr>
            <w:tcW w:w="749" w:type="dxa"/>
            <w:tcBorders>
              <w:top w:val="nil"/>
              <w:bottom w:val="nil"/>
            </w:tcBorders>
            <w:shd w:val="clear" w:color="auto" w:fill="DADADA"/>
          </w:tcPr>
          <w:p w14:paraId="293AF80B"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shd w:val="clear" w:color="auto" w:fill="DADADA"/>
          </w:tcPr>
          <w:p w14:paraId="564A9284"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05E3BE9A"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shd w:val="clear" w:color="auto" w:fill="DADADA"/>
          </w:tcPr>
          <w:p w14:paraId="0D13DBF6" w14:textId="77777777" w:rsidR="00151BAD" w:rsidRDefault="00AC1F28">
            <w:pPr>
              <w:pStyle w:val="TableParagraph"/>
              <w:spacing w:before="71"/>
              <w:ind w:left="33"/>
              <w:rPr>
                <w:sz w:val="16"/>
              </w:rPr>
            </w:pPr>
            <w:r>
              <w:rPr>
                <w:sz w:val="16"/>
              </w:rPr>
              <w:t>TU</w:t>
            </w:r>
          </w:p>
        </w:tc>
        <w:tc>
          <w:tcPr>
            <w:tcW w:w="729" w:type="dxa"/>
            <w:tcBorders>
              <w:top w:val="nil"/>
              <w:bottom w:val="nil"/>
            </w:tcBorders>
            <w:shd w:val="clear" w:color="auto" w:fill="DADADA"/>
          </w:tcPr>
          <w:p w14:paraId="4DEA20D1" w14:textId="77777777" w:rsidR="00151BAD" w:rsidRDefault="00AC1F28">
            <w:pPr>
              <w:pStyle w:val="TableParagraph"/>
              <w:spacing w:before="71"/>
              <w:ind w:left="41"/>
              <w:rPr>
                <w:sz w:val="16"/>
              </w:rPr>
            </w:pPr>
            <w:r>
              <w:rPr>
                <w:sz w:val="16"/>
              </w:rPr>
              <w:t>TU XG</w:t>
            </w:r>
          </w:p>
        </w:tc>
        <w:tc>
          <w:tcPr>
            <w:tcW w:w="736" w:type="dxa"/>
            <w:tcBorders>
              <w:top w:val="nil"/>
              <w:bottom w:val="nil"/>
            </w:tcBorders>
            <w:shd w:val="clear" w:color="auto" w:fill="DADADA"/>
          </w:tcPr>
          <w:p w14:paraId="29F9D176" w14:textId="77777777" w:rsidR="00151BAD" w:rsidRDefault="00AC1F28">
            <w:pPr>
              <w:pStyle w:val="TableParagraph"/>
              <w:spacing w:before="71"/>
              <w:ind w:left="49"/>
              <w:rPr>
                <w:sz w:val="16"/>
              </w:rPr>
            </w:pPr>
            <w:r>
              <w:rPr>
                <w:sz w:val="16"/>
              </w:rPr>
              <w:t>TU XG</w:t>
            </w:r>
          </w:p>
        </w:tc>
        <w:tc>
          <w:tcPr>
            <w:tcW w:w="753" w:type="dxa"/>
            <w:tcBorders>
              <w:top w:val="nil"/>
              <w:bottom w:val="nil"/>
            </w:tcBorders>
            <w:shd w:val="clear" w:color="auto" w:fill="DADADA"/>
          </w:tcPr>
          <w:p w14:paraId="6FE5660B"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E88AD74" w14:textId="77777777" w:rsidR="00151BAD" w:rsidRDefault="00151BAD">
            <w:pPr>
              <w:pStyle w:val="TableParagraph"/>
              <w:spacing w:before="0"/>
              <w:jc w:val="left"/>
              <w:rPr>
                <w:sz w:val="14"/>
              </w:rPr>
            </w:pPr>
          </w:p>
        </w:tc>
      </w:tr>
      <w:tr w:rsidR="00151BAD" w14:paraId="652D1F19" w14:textId="77777777">
        <w:trPr>
          <w:trHeight w:val="331"/>
        </w:trPr>
        <w:tc>
          <w:tcPr>
            <w:tcW w:w="818" w:type="dxa"/>
            <w:tcBorders>
              <w:top w:val="nil"/>
              <w:bottom w:val="nil"/>
            </w:tcBorders>
          </w:tcPr>
          <w:p w14:paraId="188255A1" w14:textId="77777777" w:rsidR="00151BAD" w:rsidRDefault="00AC1F28">
            <w:pPr>
              <w:pStyle w:val="TableParagraph"/>
              <w:spacing w:before="69"/>
              <w:ind w:left="214" w:right="205"/>
              <w:rPr>
                <w:sz w:val="16"/>
              </w:rPr>
            </w:pPr>
            <w:r>
              <w:rPr>
                <w:sz w:val="16"/>
              </w:rPr>
              <w:t>C069</w:t>
            </w:r>
          </w:p>
        </w:tc>
        <w:tc>
          <w:tcPr>
            <w:tcW w:w="734" w:type="dxa"/>
            <w:tcBorders>
              <w:top w:val="nil"/>
              <w:bottom w:val="nil"/>
            </w:tcBorders>
          </w:tcPr>
          <w:p w14:paraId="5B1BD03D"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55108A5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76978E01" w14:textId="77777777" w:rsidR="00151BAD" w:rsidRDefault="00151BAD">
            <w:pPr>
              <w:pStyle w:val="TableParagraph"/>
              <w:spacing w:before="0"/>
              <w:jc w:val="left"/>
              <w:rPr>
                <w:sz w:val="14"/>
              </w:rPr>
            </w:pPr>
          </w:p>
        </w:tc>
        <w:tc>
          <w:tcPr>
            <w:tcW w:w="865" w:type="dxa"/>
            <w:tcBorders>
              <w:top w:val="nil"/>
              <w:bottom w:val="nil"/>
            </w:tcBorders>
          </w:tcPr>
          <w:p w14:paraId="2F2FC63C"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tcPr>
          <w:p w14:paraId="56D4A7AA" w14:textId="77777777" w:rsidR="00151BAD" w:rsidRDefault="00AC1F28">
            <w:pPr>
              <w:pStyle w:val="TableParagraph"/>
              <w:spacing w:before="69"/>
              <w:ind w:left="255"/>
              <w:jc w:val="left"/>
              <w:rPr>
                <w:sz w:val="16"/>
              </w:rPr>
            </w:pPr>
            <w:r>
              <w:rPr>
                <w:sz w:val="16"/>
              </w:rPr>
              <w:t>SX</w:t>
            </w:r>
          </w:p>
        </w:tc>
        <w:tc>
          <w:tcPr>
            <w:tcW w:w="749" w:type="dxa"/>
            <w:tcBorders>
              <w:top w:val="nil"/>
              <w:bottom w:val="nil"/>
            </w:tcBorders>
          </w:tcPr>
          <w:p w14:paraId="3731039E"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6E649C96"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24D81EAE"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121DBA2D"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197C1655" w14:textId="77777777" w:rsidR="00151BAD" w:rsidRDefault="00AC1F28">
            <w:pPr>
              <w:pStyle w:val="TableParagraph"/>
              <w:spacing w:before="69"/>
              <w:ind w:left="37"/>
              <w:rPr>
                <w:sz w:val="16"/>
              </w:rPr>
            </w:pPr>
            <w:r>
              <w:rPr>
                <w:sz w:val="16"/>
              </w:rPr>
              <w:t>TU XH</w:t>
            </w:r>
          </w:p>
        </w:tc>
        <w:tc>
          <w:tcPr>
            <w:tcW w:w="736" w:type="dxa"/>
            <w:tcBorders>
              <w:top w:val="nil"/>
              <w:bottom w:val="nil"/>
            </w:tcBorders>
          </w:tcPr>
          <w:p w14:paraId="48718761" w14:textId="77777777" w:rsidR="00151BAD" w:rsidRDefault="00AC1F28">
            <w:pPr>
              <w:pStyle w:val="TableParagraph"/>
              <w:spacing w:before="69"/>
              <w:ind w:left="46"/>
              <w:rPr>
                <w:sz w:val="16"/>
              </w:rPr>
            </w:pPr>
            <w:r>
              <w:rPr>
                <w:sz w:val="16"/>
              </w:rPr>
              <w:t>TU XH</w:t>
            </w:r>
          </w:p>
        </w:tc>
        <w:tc>
          <w:tcPr>
            <w:tcW w:w="753" w:type="dxa"/>
            <w:tcBorders>
              <w:top w:val="nil"/>
              <w:bottom w:val="nil"/>
            </w:tcBorders>
          </w:tcPr>
          <w:p w14:paraId="46637F89" w14:textId="77777777" w:rsidR="00151BAD" w:rsidRDefault="00151BAD">
            <w:pPr>
              <w:pStyle w:val="TableParagraph"/>
              <w:spacing w:before="0"/>
              <w:jc w:val="left"/>
              <w:rPr>
                <w:sz w:val="14"/>
              </w:rPr>
            </w:pPr>
          </w:p>
        </w:tc>
        <w:tc>
          <w:tcPr>
            <w:tcW w:w="842" w:type="dxa"/>
            <w:tcBorders>
              <w:top w:val="nil"/>
              <w:bottom w:val="nil"/>
            </w:tcBorders>
          </w:tcPr>
          <w:p w14:paraId="722088CD" w14:textId="77777777" w:rsidR="00151BAD" w:rsidRDefault="00151BAD">
            <w:pPr>
              <w:pStyle w:val="TableParagraph"/>
              <w:spacing w:before="0"/>
              <w:jc w:val="left"/>
              <w:rPr>
                <w:sz w:val="14"/>
              </w:rPr>
            </w:pPr>
          </w:p>
        </w:tc>
      </w:tr>
      <w:tr w:rsidR="00151BAD" w14:paraId="4C7703E3" w14:textId="77777777">
        <w:trPr>
          <w:trHeight w:val="331"/>
        </w:trPr>
        <w:tc>
          <w:tcPr>
            <w:tcW w:w="818" w:type="dxa"/>
            <w:tcBorders>
              <w:top w:val="nil"/>
              <w:bottom w:val="nil"/>
            </w:tcBorders>
            <w:shd w:val="clear" w:color="auto" w:fill="DADADA"/>
          </w:tcPr>
          <w:p w14:paraId="0F0F0163" w14:textId="77777777" w:rsidR="00151BAD" w:rsidRDefault="00AC1F28">
            <w:pPr>
              <w:pStyle w:val="TableParagraph"/>
              <w:spacing w:before="69"/>
              <w:ind w:left="214" w:right="205"/>
              <w:rPr>
                <w:sz w:val="16"/>
              </w:rPr>
            </w:pPr>
            <w:r>
              <w:rPr>
                <w:sz w:val="16"/>
              </w:rPr>
              <w:t>C074</w:t>
            </w:r>
          </w:p>
        </w:tc>
        <w:tc>
          <w:tcPr>
            <w:tcW w:w="734" w:type="dxa"/>
            <w:tcBorders>
              <w:top w:val="nil"/>
              <w:bottom w:val="nil"/>
            </w:tcBorders>
            <w:shd w:val="clear" w:color="auto" w:fill="DADADA"/>
          </w:tcPr>
          <w:p w14:paraId="4DB4FDBE"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33774681"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1D88C99"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6B9672DD"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05C18BB7" w14:textId="77777777" w:rsidR="00151BAD" w:rsidRDefault="00AC1F28">
            <w:pPr>
              <w:pStyle w:val="TableParagraph"/>
              <w:spacing w:before="69"/>
              <w:ind w:left="248"/>
              <w:jc w:val="left"/>
              <w:rPr>
                <w:sz w:val="16"/>
              </w:rPr>
            </w:pPr>
            <w:r>
              <w:rPr>
                <w:sz w:val="16"/>
              </w:rPr>
              <w:t>BD</w:t>
            </w:r>
          </w:p>
        </w:tc>
        <w:tc>
          <w:tcPr>
            <w:tcW w:w="749" w:type="dxa"/>
            <w:tcBorders>
              <w:top w:val="nil"/>
              <w:bottom w:val="nil"/>
            </w:tcBorders>
            <w:shd w:val="clear" w:color="auto" w:fill="DADADA"/>
          </w:tcPr>
          <w:p w14:paraId="6D19A699"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0C19217D"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3B266D16"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4C33B311" w14:textId="77777777" w:rsidR="00151BAD" w:rsidRDefault="00AC1F28">
            <w:pPr>
              <w:pStyle w:val="TableParagraph"/>
              <w:spacing w:before="69"/>
              <w:ind w:left="38"/>
              <w:rPr>
                <w:sz w:val="16"/>
              </w:rPr>
            </w:pPr>
            <w:r>
              <w:rPr>
                <w:sz w:val="16"/>
              </w:rPr>
              <w:t>BD</w:t>
            </w:r>
          </w:p>
        </w:tc>
        <w:tc>
          <w:tcPr>
            <w:tcW w:w="729" w:type="dxa"/>
            <w:tcBorders>
              <w:top w:val="nil"/>
              <w:bottom w:val="nil"/>
            </w:tcBorders>
            <w:shd w:val="clear" w:color="auto" w:fill="DADADA"/>
          </w:tcPr>
          <w:p w14:paraId="7669775A" w14:textId="77777777" w:rsidR="00151BAD" w:rsidRDefault="00AC1F28">
            <w:pPr>
              <w:pStyle w:val="TableParagraph"/>
              <w:spacing w:before="69"/>
              <w:ind w:left="40"/>
              <w:rPr>
                <w:sz w:val="16"/>
              </w:rPr>
            </w:pPr>
            <w:r>
              <w:rPr>
                <w:sz w:val="16"/>
              </w:rPr>
              <w:t>BD XG</w:t>
            </w:r>
          </w:p>
        </w:tc>
        <w:tc>
          <w:tcPr>
            <w:tcW w:w="736" w:type="dxa"/>
            <w:tcBorders>
              <w:top w:val="nil"/>
              <w:bottom w:val="nil"/>
            </w:tcBorders>
            <w:shd w:val="clear" w:color="auto" w:fill="DADADA"/>
          </w:tcPr>
          <w:p w14:paraId="4714B247" w14:textId="77777777" w:rsidR="00151BAD" w:rsidRDefault="00AC1F28">
            <w:pPr>
              <w:pStyle w:val="TableParagraph"/>
              <w:spacing w:before="69"/>
              <w:ind w:left="48"/>
              <w:rPr>
                <w:sz w:val="16"/>
              </w:rPr>
            </w:pPr>
            <w:r>
              <w:rPr>
                <w:sz w:val="16"/>
              </w:rPr>
              <w:t>BD XG</w:t>
            </w:r>
          </w:p>
        </w:tc>
        <w:tc>
          <w:tcPr>
            <w:tcW w:w="753" w:type="dxa"/>
            <w:tcBorders>
              <w:top w:val="nil"/>
              <w:bottom w:val="nil"/>
            </w:tcBorders>
            <w:shd w:val="clear" w:color="auto" w:fill="DADADA"/>
          </w:tcPr>
          <w:p w14:paraId="00082DEE"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54D6B8A9" w14:textId="77777777" w:rsidR="00151BAD" w:rsidRDefault="00151BAD">
            <w:pPr>
              <w:pStyle w:val="TableParagraph"/>
              <w:spacing w:before="0"/>
              <w:jc w:val="left"/>
              <w:rPr>
                <w:sz w:val="14"/>
              </w:rPr>
            </w:pPr>
          </w:p>
        </w:tc>
      </w:tr>
      <w:tr w:rsidR="00151BAD" w14:paraId="5405487A" w14:textId="77777777">
        <w:trPr>
          <w:trHeight w:val="331"/>
        </w:trPr>
        <w:tc>
          <w:tcPr>
            <w:tcW w:w="818" w:type="dxa"/>
            <w:tcBorders>
              <w:top w:val="nil"/>
              <w:bottom w:val="nil"/>
            </w:tcBorders>
          </w:tcPr>
          <w:p w14:paraId="0CDCF070" w14:textId="77777777" w:rsidR="00151BAD" w:rsidRDefault="00AC1F28">
            <w:pPr>
              <w:pStyle w:val="TableParagraph"/>
              <w:spacing w:before="69"/>
              <w:ind w:left="214" w:right="205"/>
              <w:rPr>
                <w:sz w:val="16"/>
              </w:rPr>
            </w:pPr>
            <w:r>
              <w:rPr>
                <w:sz w:val="16"/>
              </w:rPr>
              <w:t>C075</w:t>
            </w:r>
          </w:p>
        </w:tc>
        <w:tc>
          <w:tcPr>
            <w:tcW w:w="734" w:type="dxa"/>
            <w:tcBorders>
              <w:top w:val="nil"/>
              <w:bottom w:val="nil"/>
            </w:tcBorders>
          </w:tcPr>
          <w:p w14:paraId="1300AB6B"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1BBCDA3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70C98F2" w14:textId="77777777" w:rsidR="00151BAD" w:rsidRDefault="00151BAD">
            <w:pPr>
              <w:pStyle w:val="TableParagraph"/>
              <w:spacing w:before="0"/>
              <w:jc w:val="left"/>
              <w:rPr>
                <w:sz w:val="14"/>
              </w:rPr>
            </w:pPr>
          </w:p>
        </w:tc>
        <w:tc>
          <w:tcPr>
            <w:tcW w:w="865" w:type="dxa"/>
            <w:tcBorders>
              <w:top w:val="nil"/>
              <w:bottom w:val="nil"/>
            </w:tcBorders>
          </w:tcPr>
          <w:p w14:paraId="79544664"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311D594C" w14:textId="77777777" w:rsidR="00151BAD" w:rsidRDefault="00AC1F28">
            <w:pPr>
              <w:pStyle w:val="TableParagraph"/>
              <w:spacing w:before="69"/>
              <w:ind w:left="248"/>
              <w:jc w:val="left"/>
              <w:rPr>
                <w:sz w:val="16"/>
              </w:rPr>
            </w:pPr>
            <w:r>
              <w:rPr>
                <w:sz w:val="16"/>
              </w:rPr>
              <w:t>BD</w:t>
            </w:r>
          </w:p>
        </w:tc>
        <w:tc>
          <w:tcPr>
            <w:tcW w:w="749" w:type="dxa"/>
            <w:tcBorders>
              <w:top w:val="nil"/>
              <w:bottom w:val="nil"/>
            </w:tcBorders>
          </w:tcPr>
          <w:p w14:paraId="4DF792E6"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2DCB56AD"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6CC8EB82"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72FFD10F" w14:textId="77777777" w:rsidR="00151BAD" w:rsidRDefault="00AC1F28">
            <w:pPr>
              <w:pStyle w:val="TableParagraph"/>
              <w:spacing w:before="69"/>
              <w:ind w:left="38"/>
              <w:rPr>
                <w:sz w:val="16"/>
              </w:rPr>
            </w:pPr>
            <w:r>
              <w:rPr>
                <w:sz w:val="16"/>
              </w:rPr>
              <w:t>BD</w:t>
            </w:r>
          </w:p>
        </w:tc>
        <w:tc>
          <w:tcPr>
            <w:tcW w:w="729" w:type="dxa"/>
            <w:tcBorders>
              <w:top w:val="nil"/>
              <w:bottom w:val="nil"/>
            </w:tcBorders>
          </w:tcPr>
          <w:p w14:paraId="5B042FF2" w14:textId="77777777" w:rsidR="00151BAD" w:rsidRDefault="00AC1F28">
            <w:pPr>
              <w:pStyle w:val="TableParagraph"/>
              <w:spacing w:before="69"/>
              <w:ind w:left="39"/>
              <w:rPr>
                <w:sz w:val="16"/>
              </w:rPr>
            </w:pPr>
            <w:r>
              <w:rPr>
                <w:sz w:val="16"/>
              </w:rPr>
              <w:t>BD XH</w:t>
            </w:r>
          </w:p>
        </w:tc>
        <w:tc>
          <w:tcPr>
            <w:tcW w:w="736" w:type="dxa"/>
            <w:tcBorders>
              <w:top w:val="nil"/>
              <w:bottom w:val="nil"/>
            </w:tcBorders>
          </w:tcPr>
          <w:p w14:paraId="4AB04EB9" w14:textId="77777777" w:rsidR="00151BAD" w:rsidRDefault="00AC1F28">
            <w:pPr>
              <w:pStyle w:val="TableParagraph"/>
              <w:spacing w:before="69"/>
              <w:ind w:left="48"/>
              <w:rPr>
                <w:sz w:val="16"/>
              </w:rPr>
            </w:pPr>
            <w:r>
              <w:rPr>
                <w:sz w:val="16"/>
              </w:rPr>
              <w:t>BD XH</w:t>
            </w:r>
          </w:p>
        </w:tc>
        <w:tc>
          <w:tcPr>
            <w:tcW w:w="753" w:type="dxa"/>
            <w:tcBorders>
              <w:top w:val="nil"/>
              <w:bottom w:val="nil"/>
            </w:tcBorders>
          </w:tcPr>
          <w:p w14:paraId="68C8FA0D" w14:textId="77777777" w:rsidR="00151BAD" w:rsidRDefault="00151BAD">
            <w:pPr>
              <w:pStyle w:val="TableParagraph"/>
              <w:spacing w:before="0"/>
              <w:jc w:val="left"/>
              <w:rPr>
                <w:sz w:val="14"/>
              </w:rPr>
            </w:pPr>
          </w:p>
        </w:tc>
        <w:tc>
          <w:tcPr>
            <w:tcW w:w="842" w:type="dxa"/>
            <w:tcBorders>
              <w:top w:val="nil"/>
              <w:bottom w:val="nil"/>
            </w:tcBorders>
          </w:tcPr>
          <w:p w14:paraId="012DC5AE" w14:textId="77777777" w:rsidR="00151BAD" w:rsidRDefault="00151BAD">
            <w:pPr>
              <w:pStyle w:val="TableParagraph"/>
              <w:spacing w:before="0"/>
              <w:jc w:val="left"/>
              <w:rPr>
                <w:sz w:val="14"/>
              </w:rPr>
            </w:pPr>
          </w:p>
        </w:tc>
      </w:tr>
      <w:tr w:rsidR="00151BAD" w14:paraId="79DC5616" w14:textId="77777777">
        <w:trPr>
          <w:trHeight w:val="331"/>
        </w:trPr>
        <w:tc>
          <w:tcPr>
            <w:tcW w:w="818" w:type="dxa"/>
            <w:tcBorders>
              <w:top w:val="nil"/>
              <w:bottom w:val="nil"/>
            </w:tcBorders>
            <w:shd w:val="clear" w:color="auto" w:fill="DADADA"/>
          </w:tcPr>
          <w:p w14:paraId="69BA46DD" w14:textId="77777777" w:rsidR="00151BAD" w:rsidRDefault="00AC1F28">
            <w:pPr>
              <w:pStyle w:val="TableParagraph"/>
              <w:spacing w:before="69"/>
              <w:ind w:left="214" w:right="205"/>
              <w:rPr>
                <w:sz w:val="16"/>
              </w:rPr>
            </w:pPr>
            <w:r>
              <w:rPr>
                <w:sz w:val="16"/>
              </w:rPr>
              <w:t>C080</w:t>
            </w:r>
          </w:p>
        </w:tc>
        <w:tc>
          <w:tcPr>
            <w:tcW w:w="734" w:type="dxa"/>
            <w:tcBorders>
              <w:top w:val="nil"/>
              <w:bottom w:val="nil"/>
            </w:tcBorders>
            <w:shd w:val="clear" w:color="auto" w:fill="DADADA"/>
          </w:tcPr>
          <w:p w14:paraId="2A3D69B9"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10DA51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38336C0"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6BD843F5"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62B3F088" w14:textId="77777777" w:rsidR="00151BAD" w:rsidRDefault="00AC1F28">
            <w:pPr>
              <w:pStyle w:val="TableParagraph"/>
              <w:spacing w:before="69"/>
              <w:ind w:left="255"/>
              <w:jc w:val="left"/>
              <w:rPr>
                <w:sz w:val="16"/>
              </w:rPr>
            </w:pPr>
            <w:r>
              <w:rPr>
                <w:sz w:val="16"/>
              </w:rPr>
              <w:t>CT</w:t>
            </w:r>
          </w:p>
        </w:tc>
        <w:tc>
          <w:tcPr>
            <w:tcW w:w="749" w:type="dxa"/>
            <w:tcBorders>
              <w:top w:val="nil"/>
              <w:bottom w:val="nil"/>
            </w:tcBorders>
            <w:shd w:val="clear" w:color="auto" w:fill="DADADA"/>
          </w:tcPr>
          <w:p w14:paraId="2C1F8C37"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5152E8A8"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74B4443A"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42AA650C" w14:textId="77777777" w:rsidR="00151BAD" w:rsidRDefault="00AC1F28">
            <w:pPr>
              <w:pStyle w:val="TableParagraph"/>
              <w:spacing w:before="69"/>
              <w:ind w:left="40"/>
              <w:rPr>
                <w:sz w:val="16"/>
              </w:rPr>
            </w:pPr>
            <w:r>
              <w:rPr>
                <w:sz w:val="16"/>
              </w:rPr>
              <w:t>CT</w:t>
            </w:r>
          </w:p>
        </w:tc>
        <w:tc>
          <w:tcPr>
            <w:tcW w:w="729" w:type="dxa"/>
            <w:tcBorders>
              <w:top w:val="nil"/>
              <w:bottom w:val="nil"/>
            </w:tcBorders>
            <w:shd w:val="clear" w:color="auto" w:fill="DADADA"/>
          </w:tcPr>
          <w:p w14:paraId="1DF3607E" w14:textId="77777777" w:rsidR="00151BAD" w:rsidRDefault="00AC1F28">
            <w:pPr>
              <w:pStyle w:val="TableParagraph"/>
              <w:spacing w:before="69"/>
              <w:ind w:left="41"/>
              <w:rPr>
                <w:sz w:val="16"/>
              </w:rPr>
            </w:pPr>
            <w:r>
              <w:rPr>
                <w:sz w:val="16"/>
              </w:rPr>
              <w:t>CT XG</w:t>
            </w:r>
          </w:p>
        </w:tc>
        <w:tc>
          <w:tcPr>
            <w:tcW w:w="736" w:type="dxa"/>
            <w:tcBorders>
              <w:top w:val="nil"/>
              <w:bottom w:val="nil"/>
            </w:tcBorders>
            <w:shd w:val="clear" w:color="auto" w:fill="DADADA"/>
          </w:tcPr>
          <w:p w14:paraId="1CC9812A" w14:textId="77777777" w:rsidR="00151BAD" w:rsidRDefault="00AC1F28">
            <w:pPr>
              <w:pStyle w:val="TableParagraph"/>
              <w:spacing w:before="69"/>
              <w:ind w:left="49"/>
              <w:rPr>
                <w:sz w:val="16"/>
              </w:rPr>
            </w:pPr>
            <w:r>
              <w:rPr>
                <w:sz w:val="16"/>
              </w:rPr>
              <w:t>CT XG</w:t>
            </w:r>
          </w:p>
        </w:tc>
        <w:tc>
          <w:tcPr>
            <w:tcW w:w="753" w:type="dxa"/>
            <w:tcBorders>
              <w:top w:val="nil"/>
              <w:bottom w:val="nil"/>
            </w:tcBorders>
            <w:shd w:val="clear" w:color="auto" w:fill="DADADA"/>
          </w:tcPr>
          <w:p w14:paraId="796CF55B"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640DA0BD" w14:textId="77777777" w:rsidR="00151BAD" w:rsidRDefault="00151BAD">
            <w:pPr>
              <w:pStyle w:val="TableParagraph"/>
              <w:spacing w:before="0"/>
              <w:jc w:val="left"/>
              <w:rPr>
                <w:sz w:val="14"/>
              </w:rPr>
            </w:pPr>
          </w:p>
        </w:tc>
      </w:tr>
      <w:tr w:rsidR="00151BAD" w14:paraId="6E4BA989" w14:textId="77777777">
        <w:trPr>
          <w:trHeight w:val="331"/>
        </w:trPr>
        <w:tc>
          <w:tcPr>
            <w:tcW w:w="818" w:type="dxa"/>
            <w:tcBorders>
              <w:top w:val="nil"/>
              <w:bottom w:val="nil"/>
            </w:tcBorders>
          </w:tcPr>
          <w:p w14:paraId="14DF8B9F" w14:textId="77777777" w:rsidR="00151BAD" w:rsidRDefault="00AC1F28">
            <w:pPr>
              <w:pStyle w:val="TableParagraph"/>
              <w:spacing w:before="69"/>
              <w:ind w:left="214" w:right="205"/>
              <w:rPr>
                <w:sz w:val="16"/>
              </w:rPr>
            </w:pPr>
            <w:r>
              <w:rPr>
                <w:sz w:val="16"/>
              </w:rPr>
              <w:t>C081</w:t>
            </w:r>
          </w:p>
        </w:tc>
        <w:tc>
          <w:tcPr>
            <w:tcW w:w="734" w:type="dxa"/>
            <w:tcBorders>
              <w:top w:val="nil"/>
              <w:bottom w:val="nil"/>
            </w:tcBorders>
          </w:tcPr>
          <w:p w14:paraId="5EFC0F87"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06EC93CD"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CEEC636" w14:textId="77777777" w:rsidR="00151BAD" w:rsidRDefault="00151BAD">
            <w:pPr>
              <w:pStyle w:val="TableParagraph"/>
              <w:spacing w:before="0"/>
              <w:jc w:val="left"/>
              <w:rPr>
                <w:sz w:val="14"/>
              </w:rPr>
            </w:pPr>
          </w:p>
        </w:tc>
        <w:tc>
          <w:tcPr>
            <w:tcW w:w="865" w:type="dxa"/>
            <w:tcBorders>
              <w:top w:val="nil"/>
              <w:bottom w:val="nil"/>
            </w:tcBorders>
          </w:tcPr>
          <w:p w14:paraId="2F36DBF0"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66A04341" w14:textId="77777777" w:rsidR="00151BAD" w:rsidRDefault="00AC1F28">
            <w:pPr>
              <w:pStyle w:val="TableParagraph"/>
              <w:spacing w:before="69"/>
              <w:ind w:left="255"/>
              <w:jc w:val="left"/>
              <w:rPr>
                <w:sz w:val="16"/>
              </w:rPr>
            </w:pPr>
            <w:r>
              <w:rPr>
                <w:sz w:val="16"/>
              </w:rPr>
              <w:t>CT</w:t>
            </w:r>
          </w:p>
        </w:tc>
        <w:tc>
          <w:tcPr>
            <w:tcW w:w="749" w:type="dxa"/>
            <w:tcBorders>
              <w:top w:val="nil"/>
              <w:bottom w:val="nil"/>
            </w:tcBorders>
          </w:tcPr>
          <w:p w14:paraId="2D40EFE1"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2F3F475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29A145E0"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2B0277B8" w14:textId="77777777" w:rsidR="00151BAD" w:rsidRDefault="00AC1F28">
            <w:pPr>
              <w:pStyle w:val="TableParagraph"/>
              <w:spacing w:before="69"/>
              <w:ind w:left="39"/>
              <w:rPr>
                <w:sz w:val="16"/>
              </w:rPr>
            </w:pPr>
            <w:r>
              <w:rPr>
                <w:sz w:val="16"/>
              </w:rPr>
              <w:t>CT</w:t>
            </w:r>
          </w:p>
        </w:tc>
        <w:tc>
          <w:tcPr>
            <w:tcW w:w="729" w:type="dxa"/>
            <w:tcBorders>
              <w:top w:val="nil"/>
              <w:bottom w:val="nil"/>
            </w:tcBorders>
          </w:tcPr>
          <w:p w14:paraId="18B7A36A" w14:textId="77777777" w:rsidR="00151BAD" w:rsidRDefault="00AC1F28">
            <w:pPr>
              <w:pStyle w:val="TableParagraph"/>
              <w:spacing w:before="69"/>
              <w:ind w:left="41"/>
              <w:rPr>
                <w:sz w:val="16"/>
              </w:rPr>
            </w:pPr>
            <w:r>
              <w:rPr>
                <w:sz w:val="16"/>
              </w:rPr>
              <w:t>CT XH</w:t>
            </w:r>
          </w:p>
        </w:tc>
        <w:tc>
          <w:tcPr>
            <w:tcW w:w="736" w:type="dxa"/>
            <w:tcBorders>
              <w:top w:val="nil"/>
              <w:bottom w:val="nil"/>
            </w:tcBorders>
          </w:tcPr>
          <w:p w14:paraId="5804DD9E" w14:textId="77777777" w:rsidR="00151BAD" w:rsidRDefault="00AC1F28">
            <w:pPr>
              <w:pStyle w:val="TableParagraph"/>
              <w:spacing w:before="69"/>
              <w:ind w:left="49"/>
              <w:rPr>
                <w:sz w:val="16"/>
              </w:rPr>
            </w:pPr>
            <w:r>
              <w:rPr>
                <w:sz w:val="16"/>
              </w:rPr>
              <w:t>CT XH</w:t>
            </w:r>
          </w:p>
        </w:tc>
        <w:tc>
          <w:tcPr>
            <w:tcW w:w="753" w:type="dxa"/>
            <w:tcBorders>
              <w:top w:val="nil"/>
              <w:bottom w:val="nil"/>
            </w:tcBorders>
          </w:tcPr>
          <w:p w14:paraId="4DB6D482" w14:textId="77777777" w:rsidR="00151BAD" w:rsidRDefault="00151BAD">
            <w:pPr>
              <w:pStyle w:val="TableParagraph"/>
              <w:spacing w:before="0"/>
              <w:jc w:val="left"/>
              <w:rPr>
                <w:sz w:val="14"/>
              </w:rPr>
            </w:pPr>
          </w:p>
        </w:tc>
        <w:tc>
          <w:tcPr>
            <w:tcW w:w="842" w:type="dxa"/>
            <w:tcBorders>
              <w:top w:val="nil"/>
              <w:bottom w:val="nil"/>
            </w:tcBorders>
          </w:tcPr>
          <w:p w14:paraId="7A035E75" w14:textId="77777777" w:rsidR="00151BAD" w:rsidRDefault="00151BAD">
            <w:pPr>
              <w:pStyle w:val="TableParagraph"/>
              <w:spacing w:before="0"/>
              <w:jc w:val="left"/>
              <w:rPr>
                <w:sz w:val="14"/>
              </w:rPr>
            </w:pPr>
          </w:p>
        </w:tc>
      </w:tr>
      <w:tr w:rsidR="00151BAD" w14:paraId="55D03C47" w14:textId="77777777">
        <w:trPr>
          <w:trHeight w:val="331"/>
        </w:trPr>
        <w:tc>
          <w:tcPr>
            <w:tcW w:w="818" w:type="dxa"/>
            <w:tcBorders>
              <w:top w:val="nil"/>
              <w:bottom w:val="nil"/>
            </w:tcBorders>
            <w:shd w:val="clear" w:color="auto" w:fill="DADADA"/>
          </w:tcPr>
          <w:p w14:paraId="67B3D07F" w14:textId="77777777" w:rsidR="00151BAD" w:rsidRDefault="00AC1F28">
            <w:pPr>
              <w:pStyle w:val="TableParagraph"/>
              <w:spacing w:before="69"/>
              <w:ind w:left="214" w:right="205"/>
              <w:rPr>
                <w:sz w:val="16"/>
              </w:rPr>
            </w:pPr>
            <w:r>
              <w:rPr>
                <w:sz w:val="16"/>
              </w:rPr>
              <w:t>C083</w:t>
            </w:r>
          </w:p>
        </w:tc>
        <w:tc>
          <w:tcPr>
            <w:tcW w:w="734" w:type="dxa"/>
            <w:tcBorders>
              <w:top w:val="nil"/>
              <w:bottom w:val="nil"/>
            </w:tcBorders>
            <w:shd w:val="clear" w:color="auto" w:fill="DADADA"/>
          </w:tcPr>
          <w:p w14:paraId="78528F58"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25222CD"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40DC173" w14:textId="77777777" w:rsidR="00151BAD" w:rsidRDefault="00151BAD">
            <w:pPr>
              <w:pStyle w:val="TableParagraph"/>
              <w:spacing w:before="0"/>
              <w:jc w:val="left"/>
              <w:rPr>
                <w:sz w:val="14"/>
              </w:rPr>
            </w:pPr>
          </w:p>
        </w:tc>
        <w:tc>
          <w:tcPr>
            <w:tcW w:w="865" w:type="dxa"/>
            <w:tcBorders>
              <w:top w:val="nil"/>
              <w:bottom w:val="nil"/>
            </w:tcBorders>
            <w:shd w:val="clear" w:color="auto" w:fill="DADADA"/>
          </w:tcPr>
          <w:p w14:paraId="4EC354B5"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shd w:val="clear" w:color="auto" w:fill="DADADA"/>
          </w:tcPr>
          <w:p w14:paraId="36958E61" w14:textId="77777777" w:rsidR="00151BAD" w:rsidRDefault="00AC1F28">
            <w:pPr>
              <w:pStyle w:val="TableParagraph"/>
              <w:spacing w:before="69"/>
              <w:ind w:left="255"/>
              <w:jc w:val="left"/>
              <w:rPr>
                <w:sz w:val="16"/>
              </w:rPr>
            </w:pPr>
            <w:r>
              <w:rPr>
                <w:sz w:val="16"/>
              </w:rPr>
              <w:t>CL</w:t>
            </w:r>
          </w:p>
        </w:tc>
        <w:tc>
          <w:tcPr>
            <w:tcW w:w="749" w:type="dxa"/>
            <w:tcBorders>
              <w:top w:val="nil"/>
              <w:bottom w:val="nil"/>
            </w:tcBorders>
            <w:shd w:val="clear" w:color="auto" w:fill="DADADA"/>
          </w:tcPr>
          <w:p w14:paraId="2283E4EC"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38F208BA"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38459CFD"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61A47272" w14:textId="77777777" w:rsidR="00151BAD" w:rsidRDefault="00AC1F28">
            <w:pPr>
              <w:pStyle w:val="TableParagraph"/>
              <w:spacing w:before="69"/>
              <w:ind w:left="40"/>
              <w:rPr>
                <w:sz w:val="16"/>
              </w:rPr>
            </w:pPr>
            <w:r>
              <w:rPr>
                <w:sz w:val="16"/>
              </w:rPr>
              <w:t>CL</w:t>
            </w:r>
          </w:p>
        </w:tc>
        <w:tc>
          <w:tcPr>
            <w:tcW w:w="729" w:type="dxa"/>
            <w:tcBorders>
              <w:top w:val="nil"/>
              <w:bottom w:val="nil"/>
            </w:tcBorders>
            <w:shd w:val="clear" w:color="auto" w:fill="DADADA"/>
          </w:tcPr>
          <w:p w14:paraId="7CC765C3" w14:textId="77777777" w:rsidR="00151BAD" w:rsidRDefault="00AC1F28">
            <w:pPr>
              <w:pStyle w:val="TableParagraph"/>
              <w:spacing w:before="69"/>
              <w:ind w:left="41"/>
              <w:rPr>
                <w:sz w:val="16"/>
              </w:rPr>
            </w:pPr>
            <w:r>
              <w:rPr>
                <w:sz w:val="16"/>
              </w:rPr>
              <w:t>CL XG</w:t>
            </w:r>
          </w:p>
        </w:tc>
        <w:tc>
          <w:tcPr>
            <w:tcW w:w="736" w:type="dxa"/>
            <w:tcBorders>
              <w:top w:val="nil"/>
              <w:bottom w:val="nil"/>
            </w:tcBorders>
            <w:shd w:val="clear" w:color="auto" w:fill="DADADA"/>
          </w:tcPr>
          <w:p w14:paraId="0897EEB1" w14:textId="77777777" w:rsidR="00151BAD" w:rsidRDefault="00AC1F28">
            <w:pPr>
              <w:pStyle w:val="TableParagraph"/>
              <w:spacing w:before="69"/>
              <w:ind w:left="49"/>
              <w:rPr>
                <w:sz w:val="16"/>
              </w:rPr>
            </w:pPr>
            <w:r>
              <w:rPr>
                <w:sz w:val="16"/>
              </w:rPr>
              <w:t>CL XG</w:t>
            </w:r>
          </w:p>
        </w:tc>
        <w:tc>
          <w:tcPr>
            <w:tcW w:w="753" w:type="dxa"/>
            <w:tcBorders>
              <w:top w:val="nil"/>
              <w:bottom w:val="nil"/>
            </w:tcBorders>
            <w:shd w:val="clear" w:color="auto" w:fill="DADADA"/>
          </w:tcPr>
          <w:p w14:paraId="47ACB1B9" w14:textId="77777777" w:rsidR="00151BAD" w:rsidRDefault="00151BAD">
            <w:pPr>
              <w:pStyle w:val="TableParagraph"/>
              <w:spacing w:before="0"/>
              <w:jc w:val="left"/>
              <w:rPr>
                <w:sz w:val="14"/>
              </w:rPr>
            </w:pPr>
          </w:p>
        </w:tc>
        <w:tc>
          <w:tcPr>
            <w:tcW w:w="842" w:type="dxa"/>
            <w:tcBorders>
              <w:top w:val="nil"/>
              <w:bottom w:val="nil"/>
            </w:tcBorders>
            <w:shd w:val="clear" w:color="auto" w:fill="DADADA"/>
          </w:tcPr>
          <w:p w14:paraId="472AF39A" w14:textId="77777777" w:rsidR="00151BAD" w:rsidRDefault="00151BAD">
            <w:pPr>
              <w:pStyle w:val="TableParagraph"/>
              <w:spacing w:before="0"/>
              <w:jc w:val="left"/>
              <w:rPr>
                <w:sz w:val="14"/>
              </w:rPr>
            </w:pPr>
          </w:p>
        </w:tc>
      </w:tr>
      <w:tr w:rsidR="00151BAD" w14:paraId="5FF2C985" w14:textId="77777777">
        <w:trPr>
          <w:trHeight w:val="331"/>
        </w:trPr>
        <w:tc>
          <w:tcPr>
            <w:tcW w:w="818" w:type="dxa"/>
            <w:tcBorders>
              <w:top w:val="nil"/>
              <w:bottom w:val="nil"/>
            </w:tcBorders>
          </w:tcPr>
          <w:p w14:paraId="30A547C3" w14:textId="77777777" w:rsidR="00151BAD" w:rsidRDefault="00AC1F28">
            <w:pPr>
              <w:pStyle w:val="TableParagraph"/>
              <w:spacing w:before="69"/>
              <w:ind w:left="214" w:right="205"/>
              <w:rPr>
                <w:sz w:val="16"/>
              </w:rPr>
            </w:pPr>
            <w:r>
              <w:rPr>
                <w:sz w:val="16"/>
              </w:rPr>
              <w:t>C084</w:t>
            </w:r>
          </w:p>
        </w:tc>
        <w:tc>
          <w:tcPr>
            <w:tcW w:w="734" w:type="dxa"/>
            <w:tcBorders>
              <w:top w:val="nil"/>
              <w:bottom w:val="nil"/>
            </w:tcBorders>
          </w:tcPr>
          <w:p w14:paraId="4FBEC0C2"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63F59FCD"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610066B1" w14:textId="77777777" w:rsidR="00151BAD" w:rsidRDefault="00151BAD">
            <w:pPr>
              <w:pStyle w:val="TableParagraph"/>
              <w:spacing w:before="0"/>
              <w:jc w:val="left"/>
              <w:rPr>
                <w:sz w:val="14"/>
              </w:rPr>
            </w:pPr>
          </w:p>
        </w:tc>
        <w:tc>
          <w:tcPr>
            <w:tcW w:w="865" w:type="dxa"/>
            <w:tcBorders>
              <w:top w:val="nil"/>
              <w:bottom w:val="nil"/>
            </w:tcBorders>
          </w:tcPr>
          <w:p w14:paraId="677091BB" w14:textId="77777777" w:rsidR="00151BAD" w:rsidRDefault="00AC1F28">
            <w:pPr>
              <w:pStyle w:val="TableParagraph"/>
              <w:spacing w:before="69"/>
              <w:ind w:left="99" w:right="86"/>
              <w:rPr>
                <w:sz w:val="16"/>
              </w:rPr>
            </w:pPr>
            <w:r>
              <w:rPr>
                <w:sz w:val="16"/>
              </w:rPr>
              <w:t>1974323</w:t>
            </w:r>
          </w:p>
        </w:tc>
        <w:tc>
          <w:tcPr>
            <w:tcW w:w="699" w:type="dxa"/>
            <w:tcBorders>
              <w:top w:val="nil"/>
              <w:bottom w:val="nil"/>
            </w:tcBorders>
          </w:tcPr>
          <w:p w14:paraId="64938F51" w14:textId="77777777" w:rsidR="00151BAD" w:rsidRDefault="00AC1F28">
            <w:pPr>
              <w:pStyle w:val="TableParagraph"/>
              <w:spacing w:before="69"/>
              <w:ind w:left="255"/>
              <w:jc w:val="left"/>
              <w:rPr>
                <w:sz w:val="16"/>
              </w:rPr>
            </w:pPr>
            <w:r>
              <w:rPr>
                <w:sz w:val="16"/>
              </w:rPr>
              <w:t>CL</w:t>
            </w:r>
          </w:p>
        </w:tc>
        <w:tc>
          <w:tcPr>
            <w:tcW w:w="749" w:type="dxa"/>
            <w:tcBorders>
              <w:top w:val="nil"/>
              <w:bottom w:val="nil"/>
            </w:tcBorders>
          </w:tcPr>
          <w:p w14:paraId="0BEE1535"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47B0529E"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525E525C"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078A80E5" w14:textId="77777777" w:rsidR="00151BAD" w:rsidRDefault="00AC1F28">
            <w:pPr>
              <w:pStyle w:val="TableParagraph"/>
              <w:spacing w:before="69"/>
              <w:ind w:left="39"/>
              <w:rPr>
                <w:sz w:val="16"/>
              </w:rPr>
            </w:pPr>
            <w:r>
              <w:rPr>
                <w:sz w:val="16"/>
              </w:rPr>
              <w:t>CL</w:t>
            </w:r>
          </w:p>
        </w:tc>
        <w:tc>
          <w:tcPr>
            <w:tcW w:w="729" w:type="dxa"/>
            <w:tcBorders>
              <w:top w:val="nil"/>
              <w:bottom w:val="nil"/>
            </w:tcBorders>
          </w:tcPr>
          <w:p w14:paraId="677F9320" w14:textId="77777777" w:rsidR="00151BAD" w:rsidRDefault="00AC1F28">
            <w:pPr>
              <w:pStyle w:val="TableParagraph"/>
              <w:spacing w:before="69"/>
              <w:ind w:left="38"/>
              <w:rPr>
                <w:sz w:val="16"/>
              </w:rPr>
            </w:pPr>
            <w:r>
              <w:rPr>
                <w:sz w:val="16"/>
              </w:rPr>
              <w:t>CL XH</w:t>
            </w:r>
          </w:p>
        </w:tc>
        <w:tc>
          <w:tcPr>
            <w:tcW w:w="736" w:type="dxa"/>
            <w:tcBorders>
              <w:top w:val="nil"/>
              <w:bottom w:val="nil"/>
            </w:tcBorders>
          </w:tcPr>
          <w:p w14:paraId="243C2CD6" w14:textId="77777777" w:rsidR="00151BAD" w:rsidRDefault="00AC1F28">
            <w:pPr>
              <w:pStyle w:val="TableParagraph"/>
              <w:spacing w:before="69"/>
              <w:ind w:left="47"/>
              <w:rPr>
                <w:sz w:val="16"/>
              </w:rPr>
            </w:pPr>
            <w:r>
              <w:rPr>
                <w:sz w:val="16"/>
              </w:rPr>
              <w:t>CL XH</w:t>
            </w:r>
          </w:p>
        </w:tc>
        <w:tc>
          <w:tcPr>
            <w:tcW w:w="753" w:type="dxa"/>
            <w:tcBorders>
              <w:top w:val="nil"/>
              <w:bottom w:val="nil"/>
            </w:tcBorders>
          </w:tcPr>
          <w:p w14:paraId="3390CB09" w14:textId="77777777" w:rsidR="00151BAD" w:rsidRDefault="00151BAD">
            <w:pPr>
              <w:pStyle w:val="TableParagraph"/>
              <w:spacing w:before="0"/>
              <w:jc w:val="left"/>
              <w:rPr>
                <w:sz w:val="14"/>
              </w:rPr>
            </w:pPr>
          </w:p>
        </w:tc>
        <w:tc>
          <w:tcPr>
            <w:tcW w:w="842" w:type="dxa"/>
            <w:tcBorders>
              <w:top w:val="nil"/>
              <w:bottom w:val="nil"/>
            </w:tcBorders>
          </w:tcPr>
          <w:p w14:paraId="54C9E213" w14:textId="77777777" w:rsidR="00151BAD" w:rsidRDefault="00151BAD">
            <w:pPr>
              <w:pStyle w:val="TableParagraph"/>
              <w:spacing w:before="0"/>
              <w:jc w:val="left"/>
              <w:rPr>
                <w:sz w:val="14"/>
              </w:rPr>
            </w:pPr>
          </w:p>
        </w:tc>
      </w:tr>
      <w:tr w:rsidR="00151BAD" w14:paraId="29AA3263" w14:textId="77777777">
        <w:trPr>
          <w:trHeight w:val="321"/>
        </w:trPr>
        <w:tc>
          <w:tcPr>
            <w:tcW w:w="818" w:type="dxa"/>
            <w:tcBorders>
              <w:bottom w:val="nil"/>
            </w:tcBorders>
            <w:shd w:val="clear" w:color="auto" w:fill="DADADA"/>
          </w:tcPr>
          <w:p w14:paraId="5261F5BA" w14:textId="77777777" w:rsidR="00151BAD" w:rsidRDefault="00AC1F28">
            <w:pPr>
              <w:pStyle w:val="TableParagraph"/>
              <w:spacing w:before="59"/>
              <w:ind w:left="214" w:right="205"/>
              <w:rPr>
                <w:sz w:val="16"/>
              </w:rPr>
            </w:pPr>
            <w:r>
              <w:rPr>
                <w:sz w:val="16"/>
              </w:rPr>
              <w:lastRenderedPageBreak/>
              <w:t>C093</w:t>
            </w:r>
          </w:p>
        </w:tc>
        <w:tc>
          <w:tcPr>
            <w:tcW w:w="734" w:type="dxa"/>
            <w:tcBorders>
              <w:bottom w:val="nil"/>
            </w:tcBorders>
            <w:shd w:val="clear" w:color="auto" w:fill="DADADA"/>
          </w:tcPr>
          <w:p w14:paraId="131CC0DB" w14:textId="77777777" w:rsidR="00151BAD" w:rsidRDefault="00AC1F28">
            <w:pPr>
              <w:pStyle w:val="TableParagraph"/>
              <w:spacing w:before="59"/>
              <w:ind w:left="5" w:right="2"/>
              <w:rPr>
                <w:sz w:val="16"/>
              </w:rPr>
            </w:pPr>
            <w:r>
              <w:rPr>
                <w:sz w:val="16"/>
              </w:rPr>
              <w:t>GP</w:t>
            </w:r>
          </w:p>
        </w:tc>
        <w:tc>
          <w:tcPr>
            <w:tcW w:w="969" w:type="dxa"/>
            <w:tcBorders>
              <w:bottom w:val="nil"/>
            </w:tcBorders>
            <w:shd w:val="clear" w:color="auto" w:fill="DADADA"/>
          </w:tcPr>
          <w:p w14:paraId="511F54B2" w14:textId="77777777" w:rsidR="00151BAD" w:rsidRDefault="00AC1F28">
            <w:pPr>
              <w:pStyle w:val="TableParagraph"/>
              <w:spacing w:before="59"/>
              <w:ind w:right="433"/>
              <w:jc w:val="right"/>
              <w:rPr>
                <w:sz w:val="16"/>
              </w:rPr>
            </w:pPr>
            <w:r>
              <w:rPr>
                <w:w w:val="98"/>
                <w:sz w:val="16"/>
              </w:rPr>
              <w:t>0</w:t>
            </w:r>
          </w:p>
        </w:tc>
        <w:tc>
          <w:tcPr>
            <w:tcW w:w="1031" w:type="dxa"/>
            <w:tcBorders>
              <w:bottom w:val="nil"/>
            </w:tcBorders>
            <w:shd w:val="clear" w:color="auto" w:fill="DADADA"/>
          </w:tcPr>
          <w:p w14:paraId="3A0100EA" w14:textId="77777777" w:rsidR="00151BAD" w:rsidRDefault="00151BAD">
            <w:pPr>
              <w:pStyle w:val="TableParagraph"/>
              <w:spacing w:before="0"/>
              <w:jc w:val="left"/>
              <w:rPr>
                <w:sz w:val="16"/>
              </w:rPr>
            </w:pPr>
          </w:p>
        </w:tc>
        <w:tc>
          <w:tcPr>
            <w:tcW w:w="865" w:type="dxa"/>
            <w:tcBorders>
              <w:bottom w:val="nil"/>
            </w:tcBorders>
            <w:shd w:val="clear" w:color="auto" w:fill="DADADA"/>
          </w:tcPr>
          <w:p w14:paraId="538CD917" w14:textId="77777777" w:rsidR="00151BAD" w:rsidRDefault="00AC1F28">
            <w:pPr>
              <w:pStyle w:val="TableParagraph"/>
              <w:spacing w:before="59"/>
              <w:ind w:left="99" w:right="86"/>
              <w:rPr>
                <w:sz w:val="16"/>
              </w:rPr>
            </w:pPr>
            <w:r>
              <w:rPr>
                <w:sz w:val="16"/>
              </w:rPr>
              <w:t>1985152</w:t>
            </w:r>
          </w:p>
        </w:tc>
        <w:tc>
          <w:tcPr>
            <w:tcW w:w="699" w:type="dxa"/>
            <w:tcBorders>
              <w:bottom w:val="nil"/>
            </w:tcBorders>
            <w:shd w:val="clear" w:color="auto" w:fill="DADADA"/>
          </w:tcPr>
          <w:p w14:paraId="5D711727" w14:textId="77777777" w:rsidR="00151BAD" w:rsidRDefault="00AC1F28">
            <w:pPr>
              <w:pStyle w:val="TableParagraph"/>
              <w:spacing w:before="59"/>
              <w:ind w:left="270"/>
              <w:jc w:val="left"/>
              <w:rPr>
                <w:sz w:val="16"/>
              </w:rPr>
            </w:pPr>
            <w:r>
              <w:rPr>
                <w:sz w:val="16"/>
              </w:rPr>
              <w:t>AJ</w:t>
            </w:r>
          </w:p>
        </w:tc>
        <w:tc>
          <w:tcPr>
            <w:tcW w:w="749" w:type="dxa"/>
            <w:tcBorders>
              <w:bottom w:val="nil"/>
            </w:tcBorders>
            <w:shd w:val="clear" w:color="auto" w:fill="DADADA"/>
          </w:tcPr>
          <w:p w14:paraId="56921E2A" w14:textId="77777777" w:rsidR="00151BAD" w:rsidRDefault="00AC1F28">
            <w:pPr>
              <w:pStyle w:val="TableParagraph"/>
              <w:spacing w:before="59"/>
              <w:ind w:right="274"/>
              <w:jc w:val="right"/>
              <w:rPr>
                <w:sz w:val="16"/>
              </w:rPr>
            </w:pPr>
            <w:r>
              <w:rPr>
                <w:sz w:val="16"/>
              </w:rPr>
              <w:t>22</w:t>
            </w:r>
          </w:p>
        </w:tc>
        <w:tc>
          <w:tcPr>
            <w:tcW w:w="696" w:type="dxa"/>
            <w:tcBorders>
              <w:bottom w:val="nil"/>
            </w:tcBorders>
            <w:shd w:val="clear" w:color="auto" w:fill="DADADA"/>
          </w:tcPr>
          <w:p w14:paraId="3E9C19C8" w14:textId="77777777" w:rsidR="00151BAD" w:rsidRDefault="00AC1F28">
            <w:pPr>
              <w:pStyle w:val="TableParagraph"/>
              <w:spacing w:before="59"/>
              <w:ind w:left="212" w:right="187"/>
              <w:rPr>
                <w:sz w:val="16"/>
              </w:rPr>
            </w:pPr>
            <w:r>
              <w:rPr>
                <w:sz w:val="16"/>
              </w:rPr>
              <w:t>XH</w:t>
            </w:r>
          </w:p>
        </w:tc>
        <w:tc>
          <w:tcPr>
            <w:tcW w:w="749" w:type="dxa"/>
            <w:tcBorders>
              <w:bottom w:val="nil"/>
            </w:tcBorders>
            <w:shd w:val="clear" w:color="auto" w:fill="DADADA"/>
          </w:tcPr>
          <w:p w14:paraId="0595F669" w14:textId="77777777" w:rsidR="00151BAD" w:rsidRDefault="00AC1F28">
            <w:pPr>
              <w:pStyle w:val="TableParagraph"/>
              <w:spacing w:before="59"/>
              <w:ind w:right="250"/>
              <w:jc w:val="right"/>
              <w:rPr>
                <w:sz w:val="16"/>
              </w:rPr>
            </w:pPr>
            <w:r>
              <w:rPr>
                <w:sz w:val="16"/>
              </w:rPr>
              <w:t>8D</w:t>
            </w:r>
          </w:p>
        </w:tc>
        <w:tc>
          <w:tcPr>
            <w:tcW w:w="739" w:type="dxa"/>
            <w:tcBorders>
              <w:bottom w:val="nil"/>
            </w:tcBorders>
            <w:shd w:val="clear" w:color="auto" w:fill="DADADA"/>
          </w:tcPr>
          <w:p w14:paraId="651ACB12" w14:textId="77777777" w:rsidR="00151BAD" w:rsidRDefault="00AC1F28">
            <w:pPr>
              <w:pStyle w:val="TableParagraph"/>
              <w:spacing w:before="59"/>
              <w:ind w:left="28"/>
              <w:rPr>
                <w:sz w:val="16"/>
              </w:rPr>
            </w:pPr>
            <w:r>
              <w:rPr>
                <w:sz w:val="16"/>
              </w:rPr>
              <w:t>AJ</w:t>
            </w:r>
          </w:p>
        </w:tc>
        <w:tc>
          <w:tcPr>
            <w:tcW w:w="729" w:type="dxa"/>
            <w:tcBorders>
              <w:bottom w:val="nil"/>
            </w:tcBorders>
            <w:shd w:val="clear" w:color="auto" w:fill="DADADA"/>
          </w:tcPr>
          <w:p w14:paraId="4FED62D4" w14:textId="77777777" w:rsidR="00151BAD" w:rsidRDefault="00AC1F28">
            <w:pPr>
              <w:pStyle w:val="TableParagraph"/>
              <w:spacing w:before="59"/>
              <w:ind w:left="41"/>
              <w:rPr>
                <w:sz w:val="16"/>
              </w:rPr>
            </w:pPr>
            <w:r>
              <w:rPr>
                <w:sz w:val="16"/>
              </w:rPr>
              <w:t>AJ XH</w:t>
            </w:r>
          </w:p>
        </w:tc>
        <w:tc>
          <w:tcPr>
            <w:tcW w:w="736" w:type="dxa"/>
            <w:tcBorders>
              <w:bottom w:val="nil"/>
            </w:tcBorders>
            <w:shd w:val="clear" w:color="auto" w:fill="DADADA"/>
          </w:tcPr>
          <w:p w14:paraId="60F5516E" w14:textId="77777777" w:rsidR="00151BAD" w:rsidRDefault="00AC1F28">
            <w:pPr>
              <w:pStyle w:val="TableParagraph"/>
              <w:spacing w:before="59"/>
              <w:ind w:left="48"/>
              <w:rPr>
                <w:sz w:val="16"/>
              </w:rPr>
            </w:pPr>
            <w:r>
              <w:rPr>
                <w:sz w:val="16"/>
              </w:rPr>
              <w:t>XH</w:t>
            </w:r>
          </w:p>
        </w:tc>
        <w:tc>
          <w:tcPr>
            <w:tcW w:w="753" w:type="dxa"/>
            <w:tcBorders>
              <w:bottom w:val="nil"/>
            </w:tcBorders>
            <w:shd w:val="clear" w:color="auto" w:fill="DADADA"/>
          </w:tcPr>
          <w:p w14:paraId="3E41D0D0" w14:textId="77777777" w:rsidR="00151BAD" w:rsidRDefault="00151BAD">
            <w:pPr>
              <w:pStyle w:val="TableParagraph"/>
              <w:spacing w:before="0"/>
              <w:jc w:val="left"/>
              <w:rPr>
                <w:sz w:val="16"/>
              </w:rPr>
            </w:pPr>
          </w:p>
        </w:tc>
        <w:tc>
          <w:tcPr>
            <w:tcW w:w="842" w:type="dxa"/>
            <w:tcBorders>
              <w:bottom w:val="nil"/>
            </w:tcBorders>
            <w:shd w:val="clear" w:color="auto" w:fill="DADADA"/>
          </w:tcPr>
          <w:p w14:paraId="7DF48BF5" w14:textId="77777777" w:rsidR="00151BAD" w:rsidRDefault="00151BAD">
            <w:pPr>
              <w:pStyle w:val="TableParagraph"/>
              <w:spacing w:before="0"/>
              <w:jc w:val="left"/>
              <w:rPr>
                <w:sz w:val="16"/>
              </w:rPr>
            </w:pPr>
          </w:p>
        </w:tc>
      </w:tr>
      <w:tr w:rsidR="00151BAD" w14:paraId="25C1B886" w14:textId="77777777">
        <w:trPr>
          <w:trHeight w:val="328"/>
        </w:trPr>
        <w:tc>
          <w:tcPr>
            <w:tcW w:w="818" w:type="dxa"/>
            <w:tcBorders>
              <w:top w:val="nil"/>
              <w:bottom w:val="nil"/>
            </w:tcBorders>
          </w:tcPr>
          <w:p w14:paraId="015BC787" w14:textId="77777777" w:rsidR="00151BAD" w:rsidRDefault="00AC1F28">
            <w:pPr>
              <w:pStyle w:val="TableParagraph"/>
              <w:spacing w:before="69"/>
              <w:ind w:left="214" w:right="205"/>
              <w:rPr>
                <w:sz w:val="16"/>
              </w:rPr>
            </w:pPr>
            <w:r>
              <w:rPr>
                <w:sz w:val="16"/>
              </w:rPr>
              <w:t>C096</w:t>
            </w:r>
          </w:p>
        </w:tc>
        <w:tc>
          <w:tcPr>
            <w:tcW w:w="734" w:type="dxa"/>
            <w:tcBorders>
              <w:top w:val="nil"/>
              <w:bottom w:val="nil"/>
            </w:tcBorders>
          </w:tcPr>
          <w:p w14:paraId="39022510"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2254B84C"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272F069D" w14:textId="77777777" w:rsidR="00151BAD" w:rsidRDefault="00151BAD">
            <w:pPr>
              <w:pStyle w:val="TableParagraph"/>
              <w:spacing w:before="0"/>
              <w:jc w:val="left"/>
              <w:rPr>
                <w:sz w:val="16"/>
              </w:rPr>
            </w:pPr>
          </w:p>
        </w:tc>
        <w:tc>
          <w:tcPr>
            <w:tcW w:w="865" w:type="dxa"/>
            <w:tcBorders>
              <w:top w:val="nil"/>
              <w:bottom w:val="nil"/>
            </w:tcBorders>
          </w:tcPr>
          <w:p w14:paraId="521D880E" w14:textId="77777777" w:rsidR="00151BAD" w:rsidRDefault="00AC1F28">
            <w:pPr>
              <w:pStyle w:val="TableParagraph"/>
              <w:spacing w:before="69"/>
              <w:ind w:left="99" w:right="86"/>
              <w:rPr>
                <w:sz w:val="16"/>
              </w:rPr>
            </w:pPr>
            <w:r>
              <w:rPr>
                <w:sz w:val="16"/>
              </w:rPr>
              <w:t>1975106</w:t>
            </w:r>
          </w:p>
        </w:tc>
        <w:tc>
          <w:tcPr>
            <w:tcW w:w="699" w:type="dxa"/>
            <w:tcBorders>
              <w:top w:val="nil"/>
              <w:bottom w:val="nil"/>
            </w:tcBorders>
          </w:tcPr>
          <w:p w14:paraId="51F964D1" w14:textId="77777777" w:rsidR="00151BAD" w:rsidRDefault="00AC1F28">
            <w:pPr>
              <w:pStyle w:val="TableParagraph"/>
              <w:spacing w:before="69"/>
              <w:ind w:left="253"/>
              <w:jc w:val="left"/>
              <w:rPr>
                <w:sz w:val="16"/>
              </w:rPr>
            </w:pPr>
            <w:r>
              <w:rPr>
                <w:sz w:val="16"/>
              </w:rPr>
              <w:t>AZ</w:t>
            </w:r>
          </w:p>
        </w:tc>
        <w:tc>
          <w:tcPr>
            <w:tcW w:w="749" w:type="dxa"/>
            <w:tcBorders>
              <w:top w:val="nil"/>
              <w:bottom w:val="nil"/>
            </w:tcBorders>
          </w:tcPr>
          <w:p w14:paraId="679D76B2"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1EDF8387"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7FC584FE"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578BF1E4" w14:textId="77777777" w:rsidR="00151BAD" w:rsidRDefault="00AC1F28">
            <w:pPr>
              <w:pStyle w:val="TableParagraph"/>
              <w:spacing w:before="69"/>
              <w:ind w:left="35"/>
              <w:rPr>
                <w:sz w:val="16"/>
              </w:rPr>
            </w:pPr>
            <w:r>
              <w:rPr>
                <w:sz w:val="16"/>
              </w:rPr>
              <w:t>AZ</w:t>
            </w:r>
          </w:p>
        </w:tc>
        <w:tc>
          <w:tcPr>
            <w:tcW w:w="729" w:type="dxa"/>
            <w:tcBorders>
              <w:top w:val="nil"/>
              <w:bottom w:val="nil"/>
            </w:tcBorders>
          </w:tcPr>
          <w:p w14:paraId="2ECBAE24" w14:textId="77777777" w:rsidR="00151BAD" w:rsidRDefault="00AC1F28">
            <w:pPr>
              <w:pStyle w:val="TableParagraph"/>
              <w:spacing w:before="69"/>
              <w:ind w:left="37"/>
              <w:rPr>
                <w:sz w:val="16"/>
              </w:rPr>
            </w:pPr>
            <w:r>
              <w:rPr>
                <w:sz w:val="16"/>
              </w:rPr>
              <w:t>AZ XH</w:t>
            </w:r>
          </w:p>
        </w:tc>
        <w:tc>
          <w:tcPr>
            <w:tcW w:w="736" w:type="dxa"/>
            <w:tcBorders>
              <w:top w:val="nil"/>
              <w:bottom w:val="nil"/>
            </w:tcBorders>
          </w:tcPr>
          <w:p w14:paraId="56E46DA6" w14:textId="77777777" w:rsidR="00151BAD" w:rsidRDefault="00AC1F28">
            <w:pPr>
              <w:pStyle w:val="TableParagraph"/>
              <w:spacing w:before="69"/>
              <w:ind w:left="46"/>
              <w:rPr>
                <w:sz w:val="16"/>
              </w:rPr>
            </w:pPr>
            <w:r>
              <w:rPr>
                <w:sz w:val="16"/>
              </w:rPr>
              <w:t>AZ XH</w:t>
            </w:r>
          </w:p>
        </w:tc>
        <w:tc>
          <w:tcPr>
            <w:tcW w:w="753" w:type="dxa"/>
            <w:tcBorders>
              <w:top w:val="nil"/>
              <w:bottom w:val="nil"/>
            </w:tcBorders>
          </w:tcPr>
          <w:p w14:paraId="144F5997" w14:textId="77777777" w:rsidR="00151BAD" w:rsidRDefault="00151BAD">
            <w:pPr>
              <w:pStyle w:val="TableParagraph"/>
              <w:spacing w:before="0"/>
              <w:jc w:val="left"/>
              <w:rPr>
                <w:sz w:val="16"/>
              </w:rPr>
            </w:pPr>
          </w:p>
        </w:tc>
        <w:tc>
          <w:tcPr>
            <w:tcW w:w="842" w:type="dxa"/>
            <w:tcBorders>
              <w:top w:val="nil"/>
              <w:bottom w:val="nil"/>
            </w:tcBorders>
          </w:tcPr>
          <w:p w14:paraId="432CB8FE" w14:textId="77777777" w:rsidR="00151BAD" w:rsidRDefault="00151BAD">
            <w:pPr>
              <w:pStyle w:val="TableParagraph"/>
              <w:spacing w:before="0"/>
              <w:jc w:val="left"/>
              <w:rPr>
                <w:sz w:val="16"/>
              </w:rPr>
            </w:pPr>
          </w:p>
        </w:tc>
      </w:tr>
      <w:tr w:rsidR="00151BAD" w14:paraId="5E343442" w14:textId="77777777">
        <w:trPr>
          <w:trHeight w:val="331"/>
        </w:trPr>
        <w:tc>
          <w:tcPr>
            <w:tcW w:w="818" w:type="dxa"/>
            <w:tcBorders>
              <w:top w:val="nil"/>
              <w:bottom w:val="nil"/>
            </w:tcBorders>
            <w:shd w:val="clear" w:color="auto" w:fill="DADADA"/>
          </w:tcPr>
          <w:p w14:paraId="13D0B4C4" w14:textId="77777777" w:rsidR="00151BAD" w:rsidRDefault="00AC1F28">
            <w:pPr>
              <w:pStyle w:val="TableParagraph"/>
              <w:spacing w:before="71"/>
              <w:ind w:left="214" w:right="205"/>
              <w:rPr>
                <w:sz w:val="16"/>
              </w:rPr>
            </w:pPr>
            <w:r>
              <w:rPr>
                <w:sz w:val="16"/>
              </w:rPr>
              <w:t>C097</w:t>
            </w:r>
          </w:p>
        </w:tc>
        <w:tc>
          <w:tcPr>
            <w:tcW w:w="734" w:type="dxa"/>
            <w:tcBorders>
              <w:top w:val="nil"/>
              <w:bottom w:val="nil"/>
            </w:tcBorders>
            <w:shd w:val="clear" w:color="auto" w:fill="DADADA"/>
          </w:tcPr>
          <w:p w14:paraId="48B36CA3"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265B9437"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251C425"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5DE81D4" w14:textId="77777777" w:rsidR="00151BAD" w:rsidRDefault="00AC1F28">
            <w:pPr>
              <w:pStyle w:val="TableParagraph"/>
              <w:spacing w:before="71"/>
              <w:ind w:left="99" w:right="86"/>
              <w:rPr>
                <w:sz w:val="16"/>
              </w:rPr>
            </w:pPr>
            <w:r>
              <w:rPr>
                <w:sz w:val="16"/>
              </w:rPr>
              <w:t>1975106</w:t>
            </w:r>
          </w:p>
        </w:tc>
        <w:tc>
          <w:tcPr>
            <w:tcW w:w="699" w:type="dxa"/>
            <w:tcBorders>
              <w:top w:val="nil"/>
              <w:bottom w:val="nil"/>
            </w:tcBorders>
            <w:shd w:val="clear" w:color="auto" w:fill="DADADA"/>
          </w:tcPr>
          <w:p w14:paraId="3427794F" w14:textId="77777777" w:rsidR="00151BAD" w:rsidRDefault="00AC1F28">
            <w:pPr>
              <w:pStyle w:val="TableParagraph"/>
              <w:spacing w:before="71"/>
              <w:ind w:left="248"/>
              <w:jc w:val="left"/>
              <w:rPr>
                <w:sz w:val="16"/>
              </w:rPr>
            </w:pPr>
            <w:r>
              <w:rPr>
                <w:sz w:val="16"/>
              </w:rPr>
              <w:t>BD</w:t>
            </w:r>
          </w:p>
        </w:tc>
        <w:tc>
          <w:tcPr>
            <w:tcW w:w="749" w:type="dxa"/>
            <w:tcBorders>
              <w:top w:val="nil"/>
              <w:bottom w:val="nil"/>
            </w:tcBorders>
            <w:shd w:val="clear" w:color="auto" w:fill="DADADA"/>
          </w:tcPr>
          <w:p w14:paraId="696596A0"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79506A8A"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1D1417FC"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26E8EF19" w14:textId="77777777" w:rsidR="00151BAD" w:rsidRDefault="00AC1F28">
            <w:pPr>
              <w:pStyle w:val="TableParagraph"/>
              <w:spacing w:before="71"/>
              <w:ind w:left="38"/>
              <w:rPr>
                <w:sz w:val="16"/>
              </w:rPr>
            </w:pPr>
            <w:r>
              <w:rPr>
                <w:sz w:val="16"/>
              </w:rPr>
              <w:t>BD</w:t>
            </w:r>
          </w:p>
        </w:tc>
        <w:tc>
          <w:tcPr>
            <w:tcW w:w="729" w:type="dxa"/>
            <w:tcBorders>
              <w:top w:val="nil"/>
              <w:bottom w:val="nil"/>
            </w:tcBorders>
            <w:shd w:val="clear" w:color="auto" w:fill="DADADA"/>
          </w:tcPr>
          <w:p w14:paraId="51294FAC" w14:textId="77777777" w:rsidR="00151BAD" w:rsidRDefault="00AC1F28">
            <w:pPr>
              <w:pStyle w:val="TableParagraph"/>
              <w:spacing w:before="71"/>
              <w:ind w:left="40"/>
              <w:rPr>
                <w:sz w:val="16"/>
              </w:rPr>
            </w:pPr>
            <w:r>
              <w:rPr>
                <w:sz w:val="16"/>
              </w:rPr>
              <w:t>BD XH</w:t>
            </w:r>
          </w:p>
        </w:tc>
        <w:tc>
          <w:tcPr>
            <w:tcW w:w="736" w:type="dxa"/>
            <w:tcBorders>
              <w:top w:val="nil"/>
              <w:bottom w:val="nil"/>
            </w:tcBorders>
            <w:shd w:val="clear" w:color="auto" w:fill="DADADA"/>
          </w:tcPr>
          <w:p w14:paraId="38E25F2A" w14:textId="77777777" w:rsidR="00151BAD" w:rsidRDefault="00AC1F28">
            <w:pPr>
              <w:pStyle w:val="TableParagraph"/>
              <w:spacing w:before="71"/>
              <w:ind w:left="48"/>
              <w:rPr>
                <w:sz w:val="16"/>
              </w:rPr>
            </w:pPr>
            <w:r>
              <w:rPr>
                <w:sz w:val="16"/>
              </w:rPr>
              <w:t>BD XH</w:t>
            </w:r>
          </w:p>
        </w:tc>
        <w:tc>
          <w:tcPr>
            <w:tcW w:w="753" w:type="dxa"/>
            <w:tcBorders>
              <w:top w:val="nil"/>
              <w:bottom w:val="nil"/>
            </w:tcBorders>
            <w:shd w:val="clear" w:color="auto" w:fill="DADADA"/>
          </w:tcPr>
          <w:p w14:paraId="5F699464"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706E9AC4" w14:textId="77777777" w:rsidR="00151BAD" w:rsidRDefault="00151BAD">
            <w:pPr>
              <w:pStyle w:val="TableParagraph"/>
              <w:spacing w:before="0"/>
              <w:jc w:val="left"/>
              <w:rPr>
                <w:sz w:val="16"/>
              </w:rPr>
            </w:pPr>
          </w:p>
        </w:tc>
      </w:tr>
      <w:tr w:rsidR="00151BAD" w14:paraId="7564DD97" w14:textId="77777777">
        <w:trPr>
          <w:trHeight w:val="331"/>
        </w:trPr>
        <w:tc>
          <w:tcPr>
            <w:tcW w:w="818" w:type="dxa"/>
            <w:tcBorders>
              <w:top w:val="nil"/>
              <w:bottom w:val="nil"/>
            </w:tcBorders>
          </w:tcPr>
          <w:p w14:paraId="13C5A6EA" w14:textId="77777777" w:rsidR="00151BAD" w:rsidRDefault="00AC1F28">
            <w:pPr>
              <w:pStyle w:val="TableParagraph"/>
              <w:spacing w:before="71"/>
              <w:ind w:left="214" w:right="205"/>
              <w:rPr>
                <w:sz w:val="16"/>
              </w:rPr>
            </w:pPr>
            <w:r>
              <w:rPr>
                <w:sz w:val="16"/>
              </w:rPr>
              <w:t>C098</w:t>
            </w:r>
          </w:p>
        </w:tc>
        <w:tc>
          <w:tcPr>
            <w:tcW w:w="734" w:type="dxa"/>
            <w:tcBorders>
              <w:top w:val="nil"/>
              <w:bottom w:val="nil"/>
            </w:tcBorders>
          </w:tcPr>
          <w:p w14:paraId="20A117CE"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5F1B078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2AFCFA79" w14:textId="77777777" w:rsidR="00151BAD" w:rsidRDefault="00151BAD">
            <w:pPr>
              <w:pStyle w:val="TableParagraph"/>
              <w:spacing w:before="0"/>
              <w:jc w:val="left"/>
              <w:rPr>
                <w:sz w:val="16"/>
              </w:rPr>
            </w:pPr>
          </w:p>
        </w:tc>
        <w:tc>
          <w:tcPr>
            <w:tcW w:w="865" w:type="dxa"/>
            <w:tcBorders>
              <w:top w:val="nil"/>
              <w:bottom w:val="nil"/>
            </w:tcBorders>
          </w:tcPr>
          <w:p w14:paraId="4621B66B" w14:textId="77777777" w:rsidR="00151BAD" w:rsidRDefault="00AC1F28">
            <w:pPr>
              <w:pStyle w:val="TableParagraph"/>
              <w:spacing w:before="71"/>
              <w:ind w:left="99" w:right="86"/>
              <w:rPr>
                <w:sz w:val="16"/>
              </w:rPr>
            </w:pPr>
            <w:r>
              <w:rPr>
                <w:sz w:val="16"/>
              </w:rPr>
              <w:t>1975106</w:t>
            </w:r>
          </w:p>
        </w:tc>
        <w:tc>
          <w:tcPr>
            <w:tcW w:w="699" w:type="dxa"/>
            <w:tcBorders>
              <w:top w:val="nil"/>
              <w:bottom w:val="nil"/>
            </w:tcBorders>
          </w:tcPr>
          <w:p w14:paraId="16600522" w14:textId="77777777" w:rsidR="00151BAD" w:rsidRDefault="00AC1F28">
            <w:pPr>
              <w:pStyle w:val="TableParagraph"/>
              <w:spacing w:before="71"/>
              <w:ind w:left="260"/>
              <w:jc w:val="left"/>
              <w:rPr>
                <w:sz w:val="16"/>
              </w:rPr>
            </w:pPr>
            <w:r>
              <w:rPr>
                <w:sz w:val="16"/>
              </w:rPr>
              <w:t>BF</w:t>
            </w:r>
          </w:p>
        </w:tc>
        <w:tc>
          <w:tcPr>
            <w:tcW w:w="749" w:type="dxa"/>
            <w:tcBorders>
              <w:top w:val="nil"/>
              <w:bottom w:val="nil"/>
            </w:tcBorders>
          </w:tcPr>
          <w:p w14:paraId="7CB1B028"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tcPr>
          <w:p w14:paraId="47BFE152"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tcPr>
          <w:p w14:paraId="2733EB1F"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tcPr>
          <w:p w14:paraId="0DCFC00F" w14:textId="77777777" w:rsidR="00151BAD" w:rsidRDefault="00AC1F28">
            <w:pPr>
              <w:pStyle w:val="TableParagraph"/>
              <w:spacing w:before="71"/>
              <w:ind w:left="36"/>
              <w:rPr>
                <w:sz w:val="16"/>
              </w:rPr>
            </w:pPr>
            <w:r>
              <w:rPr>
                <w:sz w:val="16"/>
              </w:rPr>
              <w:t>BF</w:t>
            </w:r>
          </w:p>
        </w:tc>
        <w:tc>
          <w:tcPr>
            <w:tcW w:w="729" w:type="dxa"/>
            <w:tcBorders>
              <w:top w:val="nil"/>
              <w:bottom w:val="nil"/>
            </w:tcBorders>
          </w:tcPr>
          <w:p w14:paraId="7607B0F9" w14:textId="77777777" w:rsidR="00151BAD" w:rsidRDefault="00AC1F28">
            <w:pPr>
              <w:pStyle w:val="TableParagraph"/>
              <w:spacing w:before="71"/>
              <w:ind w:left="41"/>
              <w:rPr>
                <w:sz w:val="16"/>
              </w:rPr>
            </w:pPr>
            <w:r>
              <w:rPr>
                <w:sz w:val="16"/>
              </w:rPr>
              <w:t>BF XH</w:t>
            </w:r>
          </w:p>
        </w:tc>
        <w:tc>
          <w:tcPr>
            <w:tcW w:w="736" w:type="dxa"/>
            <w:tcBorders>
              <w:top w:val="nil"/>
              <w:bottom w:val="nil"/>
            </w:tcBorders>
          </w:tcPr>
          <w:p w14:paraId="201D4322" w14:textId="77777777" w:rsidR="00151BAD" w:rsidRDefault="00AC1F28">
            <w:pPr>
              <w:pStyle w:val="TableParagraph"/>
              <w:spacing w:before="71"/>
              <w:ind w:left="45"/>
              <w:rPr>
                <w:sz w:val="16"/>
              </w:rPr>
            </w:pPr>
            <w:r>
              <w:rPr>
                <w:sz w:val="16"/>
              </w:rPr>
              <w:t>BF XH</w:t>
            </w:r>
          </w:p>
        </w:tc>
        <w:tc>
          <w:tcPr>
            <w:tcW w:w="753" w:type="dxa"/>
            <w:tcBorders>
              <w:top w:val="nil"/>
              <w:bottom w:val="nil"/>
            </w:tcBorders>
          </w:tcPr>
          <w:p w14:paraId="1DA540CD" w14:textId="77777777" w:rsidR="00151BAD" w:rsidRDefault="00151BAD">
            <w:pPr>
              <w:pStyle w:val="TableParagraph"/>
              <w:spacing w:before="0"/>
              <w:jc w:val="left"/>
              <w:rPr>
                <w:sz w:val="16"/>
              </w:rPr>
            </w:pPr>
          </w:p>
        </w:tc>
        <w:tc>
          <w:tcPr>
            <w:tcW w:w="842" w:type="dxa"/>
            <w:tcBorders>
              <w:top w:val="nil"/>
              <w:bottom w:val="nil"/>
            </w:tcBorders>
          </w:tcPr>
          <w:p w14:paraId="67B3BCF4" w14:textId="77777777" w:rsidR="00151BAD" w:rsidRDefault="00151BAD">
            <w:pPr>
              <w:pStyle w:val="TableParagraph"/>
              <w:spacing w:before="0"/>
              <w:jc w:val="left"/>
              <w:rPr>
                <w:sz w:val="16"/>
              </w:rPr>
            </w:pPr>
          </w:p>
        </w:tc>
      </w:tr>
      <w:tr w:rsidR="00151BAD" w14:paraId="5647B1E9" w14:textId="77777777">
        <w:trPr>
          <w:trHeight w:val="331"/>
        </w:trPr>
        <w:tc>
          <w:tcPr>
            <w:tcW w:w="818" w:type="dxa"/>
            <w:tcBorders>
              <w:top w:val="nil"/>
              <w:bottom w:val="nil"/>
            </w:tcBorders>
            <w:shd w:val="clear" w:color="auto" w:fill="DADADA"/>
          </w:tcPr>
          <w:p w14:paraId="3995DAD9" w14:textId="77777777" w:rsidR="00151BAD" w:rsidRDefault="00AC1F28">
            <w:pPr>
              <w:pStyle w:val="TableParagraph"/>
              <w:spacing w:before="71"/>
              <w:ind w:left="214" w:right="205"/>
              <w:rPr>
                <w:sz w:val="16"/>
              </w:rPr>
            </w:pPr>
            <w:r>
              <w:rPr>
                <w:sz w:val="16"/>
              </w:rPr>
              <w:t>C099</w:t>
            </w:r>
          </w:p>
        </w:tc>
        <w:tc>
          <w:tcPr>
            <w:tcW w:w="734" w:type="dxa"/>
            <w:tcBorders>
              <w:top w:val="nil"/>
              <w:bottom w:val="nil"/>
            </w:tcBorders>
            <w:shd w:val="clear" w:color="auto" w:fill="DADADA"/>
          </w:tcPr>
          <w:p w14:paraId="44F98D60"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34B16DD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5CFECBC"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4B9A609" w14:textId="77777777" w:rsidR="00151BAD" w:rsidRDefault="00AC1F28">
            <w:pPr>
              <w:pStyle w:val="TableParagraph"/>
              <w:spacing w:before="71"/>
              <w:ind w:left="99" w:right="86"/>
              <w:rPr>
                <w:sz w:val="16"/>
              </w:rPr>
            </w:pPr>
            <w:r>
              <w:rPr>
                <w:sz w:val="16"/>
              </w:rPr>
              <w:t>1975106</w:t>
            </w:r>
          </w:p>
        </w:tc>
        <w:tc>
          <w:tcPr>
            <w:tcW w:w="699" w:type="dxa"/>
            <w:tcBorders>
              <w:top w:val="nil"/>
              <w:bottom w:val="nil"/>
            </w:tcBorders>
            <w:shd w:val="clear" w:color="auto" w:fill="DADADA"/>
          </w:tcPr>
          <w:p w14:paraId="41239AE2" w14:textId="77777777" w:rsidR="00151BAD" w:rsidRDefault="00AC1F28">
            <w:pPr>
              <w:pStyle w:val="TableParagraph"/>
              <w:spacing w:before="71"/>
              <w:ind w:left="255"/>
              <w:jc w:val="left"/>
              <w:rPr>
                <w:sz w:val="16"/>
              </w:rPr>
            </w:pPr>
            <w:r>
              <w:rPr>
                <w:sz w:val="16"/>
              </w:rPr>
              <w:t>CL</w:t>
            </w:r>
          </w:p>
        </w:tc>
        <w:tc>
          <w:tcPr>
            <w:tcW w:w="749" w:type="dxa"/>
            <w:tcBorders>
              <w:top w:val="nil"/>
              <w:bottom w:val="nil"/>
            </w:tcBorders>
            <w:shd w:val="clear" w:color="auto" w:fill="DADADA"/>
          </w:tcPr>
          <w:p w14:paraId="0DF9B45C"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3F88E23F"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015C66E7"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50E4617E" w14:textId="77777777" w:rsidR="00151BAD" w:rsidRDefault="00AC1F28">
            <w:pPr>
              <w:pStyle w:val="TableParagraph"/>
              <w:spacing w:before="71"/>
              <w:ind w:left="40"/>
              <w:rPr>
                <w:sz w:val="16"/>
              </w:rPr>
            </w:pPr>
            <w:r>
              <w:rPr>
                <w:sz w:val="16"/>
              </w:rPr>
              <w:t>CL</w:t>
            </w:r>
          </w:p>
        </w:tc>
        <w:tc>
          <w:tcPr>
            <w:tcW w:w="729" w:type="dxa"/>
            <w:tcBorders>
              <w:top w:val="nil"/>
              <w:bottom w:val="nil"/>
            </w:tcBorders>
            <w:shd w:val="clear" w:color="auto" w:fill="DADADA"/>
          </w:tcPr>
          <w:p w14:paraId="647CF3BE" w14:textId="77777777" w:rsidR="00151BAD" w:rsidRDefault="00AC1F28">
            <w:pPr>
              <w:pStyle w:val="TableParagraph"/>
              <w:spacing w:before="71"/>
              <w:ind w:left="38"/>
              <w:rPr>
                <w:sz w:val="16"/>
              </w:rPr>
            </w:pPr>
            <w:r>
              <w:rPr>
                <w:sz w:val="16"/>
              </w:rPr>
              <w:t>CL XH</w:t>
            </w:r>
          </w:p>
        </w:tc>
        <w:tc>
          <w:tcPr>
            <w:tcW w:w="736" w:type="dxa"/>
            <w:tcBorders>
              <w:top w:val="nil"/>
              <w:bottom w:val="nil"/>
            </w:tcBorders>
            <w:shd w:val="clear" w:color="auto" w:fill="DADADA"/>
          </w:tcPr>
          <w:p w14:paraId="289FA494" w14:textId="77777777" w:rsidR="00151BAD" w:rsidRDefault="00AC1F28">
            <w:pPr>
              <w:pStyle w:val="TableParagraph"/>
              <w:spacing w:before="71"/>
              <w:ind w:left="47"/>
              <w:rPr>
                <w:sz w:val="16"/>
              </w:rPr>
            </w:pPr>
            <w:r>
              <w:rPr>
                <w:sz w:val="16"/>
              </w:rPr>
              <w:t>CL XH</w:t>
            </w:r>
          </w:p>
        </w:tc>
        <w:tc>
          <w:tcPr>
            <w:tcW w:w="753" w:type="dxa"/>
            <w:tcBorders>
              <w:top w:val="nil"/>
              <w:bottom w:val="nil"/>
            </w:tcBorders>
            <w:shd w:val="clear" w:color="auto" w:fill="DADADA"/>
          </w:tcPr>
          <w:p w14:paraId="0F799277"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5F4AAC2" w14:textId="77777777" w:rsidR="00151BAD" w:rsidRDefault="00151BAD">
            <w:pPr>
              <w:pStyle w:val="TableParagraph"/>
              <w:spacing w:before="0"/>
              <w:jc w:val="left"/>
              <w:rPr>
                <w:sz w:val="16"/>
              </w:rPr>
            </w:pPr>
          </w:p>
        </w:tc>
      </w:tr>
      <w:tr w:rsidR="00151BAD" w14:paraId="02838D75" w14:textId="77777777">
        <w:trPr>
          <w:trHeight w:val="331"/>
        </w:trPr>
        <w:tc>
          <w:tcPr>
            <w:tcW w:w="818" w:type="dxa"/>
            <w:tcBorders>
              <w:top w:val="nil"/>
              <w:bottom w:val="nil"/>
            </w:tcBorders>
          </w:tcPr>
          <w:p w14:paraId="178124E5" w14:textId="77777777" w:rsidR="00151BAD" w:rsidRDefault="00AC1F28">
            <w:pPr>
              <w:pStyle w:val="TableParagraph"/>
              <w:spacing w:before="69"/>
              <w:ind w:left="214" w:right="205"/>
              <w:rPr>
                <w:sz w:val="16"/>
              </w:rPr>
            </w:pPr>
            <w:r>
              <w:rPr>
                <w:sz w:val="16"/>
              </w:rPr>
              <w:t>C100</w:t>
            </w:r>
          </w:p>
        </w:tc>
        <w:tc>
          <w:tcPr>
            <w:tcW w:w="734" w:type="dxa"/>
            <w:tcBorders>
              <w:top w:val="nil"/>
              <w:bottom w:val="nil"/>
            </w:tcBorders>
          </w:tcPr>
          <w:p w14:paraId="50711239"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1CD4F4E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0C4978A" w14:textId="77777777" w:rsidR="00151BAD" w:rsidRDefault="00151BAD">
            <w:pPr>
              <w:pStyle w:val="TableParagraph"/>
              <w:spacing w:before="0"/>
              <w:jc w:val="left"/>
              <w:rPr>
                <w:sz w:val="16"/>
              </w:rPr>
            </w:pPr>
          </w:p>
        </w:tc>
        <w:tc>
          <w:tcPr>
            <w:tcW w:w="865" w:type="dxa"/>
            <w:tcBorders>
              <w:top w:val="nil"/>
              <w:bottom w:val="nil"/>
            </w:tcBorders>
          </w:tcPr>
          <w:p w14:paraId="00F65D82" w14:textId="77777777" w:rsidR="00151BAD" w:rsidRDefault="00AC1F28">
            <w:pPr>
              <w:pStyle w:val="TableParagraph"/>
              <w:spacing w:before="69"/>
              <w:ind w:left="99" w:right="86"/>
              <w:rPr>
                <w:sz w:val="16"/>
              </w:rPr>
            </w:pPr>
            <w:r>
              <w:rPr>
                <w:sz w:val="16"/>
              </w:rPr>
              <w:t>1975106</w:t>
            </w:r>
          </w:p>
        </w:tc>
        <w:tc>
          <w:tcPr>
            <w:tcW w:w="699" w:type="dxa"/>
            <w:tcBorders>
              <w:top w:val="nil"/>
              <w:bottom w:val="nil"/>
            </w:tcBorders>
          </w:tcPr>
          <w:p w14:paraId="066DE593" w14:textId="77777777" w:rsidR="00151BAD" w:rsidRDefault="00AC1F28">
            <w:pPr>
              <w:pStyle w:val="TableParagraph"/>
              <w:spacing w:before="69"/>
              <w:ind w:left="255"/>
              <w:jc w:val="left"/>
              <w:rPr>
                <w:sz w:val="16"/>
              </w:rPr>
            </w:pPr>
            <w:r>
              <w:rPr>
                <w:sz w:val="16"/>
              </w:rPr>
              <w:t>CT</w:t>
            </w:r>
          </w:p>
        </w:tc>
        <w:tc>
          <w:tcPr>
            <w:tcW w:w="749" w:type="dxa"/>
            <w:tcBorders>
              <w:top w:val="nil"/>
              <w:bottom w:val="nil"/>
            </w:tcBorders>
          </w:tcPr>
          <w:p w14:paraId="410CE55C"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26C7DF29"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5CC8EF3A"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238E5AEA" w14:textId="77777777" w:rsidR="00151BAD" w:rsidRDefault="00AC1F28">
            <w:pPr>
              <w:pStyle w:val="TableParagraph"/>
              <w:spacing w:before="69"/>
              <w:ind w:left="40"/>
              <w:rPr>
                <w:sz w:val="16"/>
              </w:rPr>
            </w:pPr>
            <w:r>
              <w:rPr>
                <w:sz w:val="16"/>
              </w:rPr>
              <w:t>CT</w:t>
            </w:r>
          </w:p>
        </w:tc>
        <w:tc>
          <w:tcPr>
            <w:tcW w:w="729" w:type="dxa"/>
            <w:tcBorders>
              <w:top w:val="nil"/>
              <w:bottom w:val="nil"/>
            </w:tcBorders>
          </w:tcPr>
          <w:p w14:paraId="27428A7E" w14:textId="77777777" w:rsidR="00151BAD" w:rsidRDefault="00AC1F28">
            <w:pPr>
              <w:pStyle w:val="TableParagraph"/>
              <w:spacing w:before="69"/>
              <w:ind w:left="41"/>
              <w:rPr>
                <w:sz w:val="16"/>
              </w:rPr>
            </w:pPr>
            <w:r>
              <w:rPr>
                <w:sz w:val="16"/>
              </w:rPr>
              <w:t>CT XH</w:t>
            </w:r>
          </w:p>
        </w:tc>
        <w:tc>
          <w:tcPr>
            <w:tcW w:w="736" w:type="dxa"/>
            <w:tcBorders>
              <w:top w:val="nil"/>
              <w:bottom w:val="nil"/>
            </w:tcBorders>
          </w:tcPr>
          <w:p w14:paraId="3EC7C230" w14:textId="77777777" w:rsidR="00151BAD" w:rsidRDefault="00AC1F28">
            <w:pPr>
              <w:pStyle w:val="TableParagraph"/>
              <w:spacing w:before="69"/>
              <w:ind w:left="50"/>
              <w:rPr>
                <w:sz w:val="16"/>
              </w:rPr>
            </w:pPr>
            <w:r>
              <w:rPr>
                <w:sz w:val="16"/>
              </w:rPr>
              <w:t>CT XH</w:t>
            </w:r>
          </w:p>
        </w:tc>
        <w:tc>
          <w:tcPr>
            <w:tcW w:w="753" w:type="dxa"/>
            <w:tcBorders>
              <w:top w:val="nil"/>
              <w:bottom w:val="nil"/>
            </w:tcBorders>
          </w:tcPr>
          <w:p w14:paraId="1071910B" w14:textId="77777777" w:rsidR="00151BAD" w:rsidRDefault="00151BAD">
            <w:pPr>
              <w:pStyle w:val="TableParagraph"/>
              <w:spacing w:before="0"/>
              <w:jc w:val="left"/>
              <w:rPr>
                <w:sz w:val="16"/>
              </w:rPr>
            </w:pPr>
          </w:p>
        </w:tc>
        <w:tc>
          <w:tcPr>
            <w:tcW w:w="842" w:type="dxa"/>
            <w:tcBorders>
              <w:top w:val="nil"/>
              <w:bottom w:val="nil"/>
            </w:tcBorders>
          </w:tcPr>
          <w:p w14:paraId="6FD61228" w14:textId="77777777" w:rsidR="00151BAD" w:rsidRDefault="00151BAD">
            <w:pPr>
              <w:pStyle w:val="TableParagraph"/>
              <w:spacing w:before="0"/>
              <w:jc w:val="left"/>
              <w:rPr>
                <w:sz w:val="16"/>
              </w:rPr>
            </w:pPr>
          </w:p>
        </w:tc>
      </w:tr>
      <w:tr w:rsidR="00151BAD" w14:paraId="04ADC145" w14:textId="77777777">
        <w:trPr>
          <w:trHeight w:val="331"/>
        </w:trPr>
        <w:tc>
          <w:tcPr>
            <w:tcW w:w="818" w:type="dxa"/>
            <w:tcBorders>
              <w:top w:val="nil"/>
              <w:bottom w:val="nil"/>
            </w:tcBorders>
            <w:shd w:val="clear" w:color="auto" w:fill="DADADA"/>
          </w:tcPr>
          <w:p w14:paraId="0BD67DF9" w14:textId="77777777" w:rsidR="00151BAD" w:rsidRDefault="00AC1F28">
            <w:pPr>
              <w:pStyle w:val="TableParagraph"/>
              <w:spacing w:before="69"/>
              <w:ind w:left="214" w:right="205"/>
              <w:rPr>
                <w:sz w:val="16"/>
              </w:rPr>
            </w:pPr>
            <w:r>
              <w:rPr>
                <w:sz w:val="16"/>
              </w:rPr>
              <w:t>C104</w:t>
            </w:r>
          </w:p>
        </w:tc>
        <w:tc>
          <w:tcPr>
            <w:tcW w:w="734" w:type="dxa"/>
            <w:tcBorders>
              <w:top w:val="nil"/>
              <w:bottom w:val="nil"/>
            </w:tcBorders>
            <w:shd w:val="clear" w:color="auto" w:fill="DADADA"/>
          </w:tcPr>
          <w:p w14:paraId="3EAB8357"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54DA6ED2"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ADA511E"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466DC25" w14:textId="77777777" w:rsidR="00151BAD" w:rsidRDefault="00AC1F28">
            <w:pPr>
              <w:pStyle w:val="TableParagraph"/>
              <w:spacing w:before="69"/>
              <w:ind w:left="99" w:right="86"/>
              <w:rPr>
                <w:sz w:val="16"/>
              </w:rPr>
            </w:pPr>
            <w:r>
              <w:rPr>
                <w:sz w:val="16"/>
              </w:rPr>
              <w:t>1975106</w:t>
            </w:r>
          </w:p>
        </w:tc>
        <w:tc>
          <w:tcPr>
            <w:tcW w:w="699" w:type="dxa"/>
            <w:tcBorders>
              <w:top w:val="nil"/>
              <w:bottom w:val="nil"/>
            </w:tcBorders>
            <w:shd w:val="clear" w:color="auto" w:fill="DADADA"/>
          </w:tcPr>
          <w:p w14:paraId="79182EA9" w14:textId="77777777" w:rsidR="00151BAD" w:rsidRDefault="00AC1F28">
            <w:pPr>
              <w:pStyle w:val="TableParagraph"/>
              <w:spacing w:before="69"/>
              <w:ind w:left="253"/>
              <w:jc w:val="left"/>
              <w:rPr>
                <w:sz w:val="16"/>
              </w:rPr>
            </w:pPr>
            <w:r>
              <w:rPr>
                <w:sz w:val="16"/>
              </w:rPr>
              <w:t>KE</w:t>
            </w:r>
          </w:p>
        </w:tc>
        <w:tc>
          <w:tcPr>
            <w:tcW w:w="749" w:type="dxa"/>
            <w:tcBorders>
              <w:top w:val="nil"/>
              <w:bottom w:val="nil"/>
            </w:tcBorders>
            <w:shd w:val="clear" w:color="auto" w:fill="DADADA"/>
          </w:tcPr>
          <w:p w14:paraId="2FC30494"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67936CE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1DC65455"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5C9DF600" w14:textId="77777777" w:rsidR="00151BAD" w:rsidRDefault="00AC1F28">
            <w:pPr>
              <w:pStyle w:val="TableParagraph"/>
              <w:spacing w:before="69"/>
              <w:ind w:left="30"/>
              <w:rPr>
                <w:sz w:val="16"/>
              </w:rPr>
            </w:pPr>
            <w:r>
              <w:rPr>
                <w:sz w:val="16"/>
              </w:rPr>
              <w:t>KE</w:t>
            </w:r>
          </w:p>
        </w:tc>
        <w:tc>
          <w:tcPr>
            <w:tcW w:w="729" w:type="dxa"/>
            <w:tcBorders>
              <w:top w:val="nil"/>
              <w:bottom w:val="nil"/>
            </w:tcBorders>
            <w:shd w:val="clear" w:color="auto" w:fill="DADADA"/>
          </w:tcPr>
          <w:p w14:paraId="32F355E3" w14:textId="77777777" w:rsidR="00151BAD" w:rsidRDefault="00AC1F28">
            <w:pPr>
              <w:pStyle w:val="TableParagraph"/>
              <w:spacing w:before="69"/>
              <w:ind w:left="38"/>
              <w:rPr>
                <w:sz w:val="16"/>
              </w:rPr>
            </w:pPr>
            <w:r>
              <w:rPr>
                <w:sz w:val="16"/>
              </w:rPr>
              <w:t>KE XH</w:t>
            </w:r>
          </w:p>
        </w:tc>
        <w:tc>
          <w:tcPr>
            <w:tcW w:w="736" w:type="dxa"/>
            <w:tcBorders>
              <w:top w:val="nil"/>
              <w:bottom w:val="nil"/>
            </w:tcBorders>
            <w:shd w:val="clear" w:color="auto" w:fill="DADADA"/>
          </w:tcPr>
          <w:p w14:paraId="3C32B0EB" w14:textId="77777777" w:rsidR="00151BAD" w:rsidRDefault="00AC1F28">
            <w:pPr>
              <w:pStyle w:val="TableParagraph"/>
              <w:spacing w:before="69"/>
              <w:ind w:left="47"/>
              <w:rPr>
                <w:sz w:val="16"/>
              </w:rPr>
            </w:pPr>
            <w:r>
              <w:rPr>
                <w:sz w:val="16"/>
              </w:rPr>
              <w:t>KE XH</w:t>
            </w:r>
          </w:p>
        </w:tc>
        <w:tc>
          <w:tcPr>
            <w:tcW w:w="753" w:type="dxa"/>
            <w:tcBorders>
              <w:top w:val="nil"/>
              <w:bottom w:val="nil"/>
            </w:tcBorders>
            <w:shd w:val="clear" w:color="auto" w:fill="DADADA"/>
          </w:tcPr>
          <w:p w14:paraId="7FB9FDD6"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1D4BEC1C" w14:textId="77777777" w:rsidR="00151BAD" w:rsidRDefault="00151BAD">
            <w:pPr>
              <w:pStyle w:val="TableParagraph"/>
              <w:spacing w:before="0"/>
              <w:jc w:val="left"/>
              <w:rPr>
                <w:sz w:val="16"/>
              </w:rPr>
            </w:pPr>
          </w:p>
        </w:tc>
      </w:tr>
      <w:tr w:rsidR="00151BAD" w14:paraId="14A9C6CC" w14:textId="77777777">
        <w:trPr>
          <w:trHeight w:val="331"/>
        </w:trPr>
        <w:tc>
          <w:tcPr>
            <w:tcW w:w="818" w:type="dxa"/>
            <w:tcBorders>
              <w:top w:val="nil"/>
              <w:bottom w:val="nil"/>
            </w:tcBorders>
          </w:tcPr>
          <w:p w14:paraId="18DC3867" w14:textId="77777777" w:rsidR="00151BAD" w:rsidRDefault="00AC1F28">
            <w:pPr>
              <w:pStyle w:val="TableParagraph"/>
              <w:spacing w:before="69"/>
              <w:ind w:left="214" w:right="205"/>
              <w:rPr>
                <w:sz w:val="16"/>
              </w:rPr>
            </w:pPr>
            <w:r>
              <w:rPr>
                <w:sz w:val="16"/>
              </w:rPr>
              <w:t>C107</w:t>
            </w:r>
          </w:p>
        </w:tc>
        <w:tc>
          <w:tcPr>
            <w:tcW w:w="734" w:type="dxa"/>
            <w:tcBorders>
              <w:top w:val="nil"/>
              <w:bottom w:val="nil"/>
            </w:tcBorders>
          </w:tcPr>
          <w:p w14:paraId="536C9412"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0779496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30216F0" w14:textId="77777777" w:rsidR="00151BAD" w:rsidRDefault="00151BAD">
            <w:pPr>
              <w:pStyle w:val="TableParagraph"/>
              <w:spacing w:before="0"/>
              <w:jc w:val="left"/>
              <w:rPr>
                <w:sz w:val="16"/>
              </w:rPr>
            </w:pPr>
          </w:p>
        </w:tc>
        <w:tc>
          <w:tcPr>
            <w:tcW w:w="865" w:type="dxa"/>
            <w:tcBorders>
              <w:top w:val="nil"/>
              <w:bottom w:val="nil"/>
            </w:tcBorders>
          </w:tcPr>
          <w:p w14:paraId="1236CE35" w14:textId="77777777" w:rsidR="00151BAD" w:rsidRDefault="00AC1F28">
            <w:pPr>
              <w:pStyle w:val="TableParagraph"/>
              <w:spacing w:before="69"/>
              <w:ind w:left="99" w:right="86"/>
              <w:rPr>
                <w:sz w:val="16"/>
              </w:rPr>
            </w:pPr>
            <w:r>
              <w:rPr>
                <w:sz w:val="16"/>
              </w:rPr>
              <w:t>1975106</w:t>
            </w:r>
          </w:p>
        </w:tc>
        <w:tc>
          <w:tcPr>
            <w:tcW w:w="699" w:type="dxa"/>
            <w:tcBorders>
              <w:top w:val="nil"/>
              <w:bottom w:val="nil"/>
            </w:tcBorders>
          </w:tcPr>
          <w:p w14:paraId="5B9172A3" w14:textId="77777777" w:rsidR="00151BAD" w:rsidRDefault="00AC1F28">
            <w:pPr>
              <w:pStyle w:val="TableParagraph"/>
              <w:spacing w:before="69"/>
              <w:ind w:left="255"/>
              <w:jc w:val="left"/>
              <w:rPr>
                <w:sz w:val="16"/>
              </w:rPr>
            </w:pPr>
            <w:r>
              <w:rPr>
                <w:sz w:val="16"/>
              </w:rPr>
              <w:t>PA</w:t>
            </w:r>
          </w:p>
        </w:tc>
        <w:tc>
          <w:tcPr>
            <w:tcW w:w="749" w:type="dxa"/>
            <w:tcBorders>
              <w:top w:val="nil"/>
              <w:bottom w:val="nil"/>
            </w:tcBorders>
          </w:tcPr>
          <w:p w14:paraId="75E7B792"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557A4C81"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4FD5E36E"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5B82C262" w14:textId="77777777" w:rsidR="00151BAD" w:rsidRDefault="00AC1F28">
            <w:pPr>
              <w:pStyle w:val="TableParagraph"/>
              <w:spacing w:before="69"/>
              <w:ind w:left="37"/>
              <w:rPr>
                <w:sz w:val="16"/>
              </w:rPr>
            </w:pPr>
            <w:r>
              <w:rPr>
                <w:sz w:val="16"/>
              </w:rPr>
              <w:t>PA</w:t>
            </w:r>
          </w:p>
        </w:tc>
        <w:tc>
          <w:tcPr>
            <w:tcW w:w="729" w:type="dxa"/>
            <w:tcBorders>
              <w:top w:val="nil"/>
              <w:bottom w:val="nil"/>
            </w:tcBorders>
          </w:tcPr>
          <w:p w14:paraId="4268181F" w14:textId="77777777" w:rsidR="00151BAD" w:rsidRDefault="00AC1F28">
            <w:pPr>
              <w:pStyle w:val="TableParagraph"/>
              <w:spacing w:before="69"/>
              <w:ind w:left="39"/>
              <w:rPr>
                <w:sz w:val="16"/>
              </w:rPr>
            </w:pPr>
            <w:r>
              <w:rPr>
                <w:sz w:val="16"/>
              </w:rPr>
              <w:t>PA XH</w:t>
            </w:r>
          </w:p>
        </w:tc>
        <w:tc>
          <w:tcPr>
            <w:tcW w:w="736" w:type="dxa"/>
            <w:tcBorders>
              <w:top w:val="nil"/>
              <w:bottom w:val="nil"/>
            </w:tcBorders>
          </w:tcPr>
          <w:p w14:paraId="2E723408" w14:textId="77777777" w:rsidR="00151BAD" w:rsidRDefault="00AC1F28">
            <w:pPr>
              <w:pStyle w:val="TableParagraph"/>
              <w:spacing w:before="69"/>
              <w:ind w:left="47"/>
              <w:rPr>
                <w:sz w:val="16"/>
              </w:rPr>
            </w:pPr>
            <w:r>
              <w:rPr>
                <w:sz w:val="16"/>
              </w:rPr>
              <w:t>PA XH</w:t>
            </w:r>
          </w:p>
        </w:tc>
        <w:tc>
          <w:tcPr>
            <w:tcW w:w="753" w:type="dxa"/>
            <w:tcBorders>
              <w:top w:val="nil"/>
              <w:bottom w:val="nil"/>
            </w:tcBorders>
          </w:tcPr>
          <w:p w14:paraId="6E42D76B" w14:textId="77777777" w:rsidR="00151BAD" w:rsidRDefault="00151BAD">
            <w:pPr>
              <w:pStyle w:val="TableParagraph"/>
              <w:spacing w:before="0"/>
              <w:jc w:val="left"/>
              <w:rPr>
                <w:sz w:val="16"/>
              </w:rPr>
            </w:pPr>
          </w:p>
        </w:tc>
        <w:tc>
          <w:tcPr>
            <w:tcW w:w="842" w:type="dxa"/>
            <w:tcBorders>
              <w:top w:val="nil"/>
              <w:bottom w:val="nil"/>
            </w:tcBorders>
          </w:tcPr>
          <w:p w14:paraId="154F0CC6" w14:textId="77777777" w:rsidR="00151BAD" w:rsidRDefault="00151BAD">
            <w:pPr>
              <w:pStyle w:val="TableParagraph"/>
              <w:spacing w:before="0"/>
              <w:jc w:val="left"/>
              <w:rPr>
                <w:sz w:val="16"/>
              </w:rPr>
            </w:pPr>
          </w:p>
        </w:tc>
      </w:tr>
      <w:tr w:rsidR="00151BAD" w14:paraId="57EC6A99" w14:textId="77777777">
        <w:trPr>
          <w:trHeight w:val="331"/>
        </w:trPr>
        <w:tc>
          <w:tcPr>
            <w:tcW w:w="818" w:type="dxa"/>
            <w:tcBorders>
              <w:top w:val="nil"/>
              <w:bottom w:val="nil"/>
            </w:tcBorders>
            <w:shd w:val="clear" w:color="auto" w:fill="DADADA"/>
          </w:tcPr>
          <w:p w14:paraId="503C42CB" w14:textId="77777777" w:rsidR="00151BAD" w:rsidRDefault="00AC1F28">
            <w:pPr>
              <w:pStyle w:val="TableParagraph"/>
              <w:spacing w:before="69"/>
              <w:ind w:left="214" w:right="205"/>
              <w:rPr>
                <w:sz w:val="16"/>
              </w:rPr>
            </w:pPr>
            <w:r>
              <w:rPr>
                <w:sz w:val="16"/>
              </w:rPr>
              <w:t>C117</w:t>
            </w:r>
          </w:p>
        </w:tc>
        <w:tc>
          <w:tcPr>
            <w:tcW w:w="734" w:type="dxa"/>
            <w:tcBorders>
              <w:top w:val="nil"/>
              <w:bottom w:val="nil"/>
            </w:tcBorders>
            <w:shd w:val="clear" w:color="auto" w:fill="DADADA"/>
          </w:tcPr>
          <w:p w14:paraId="32DB58E9"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23EEC37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9CD06B2"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9868E10"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shd w:val="clear" w:color="auto" w:fill="DADADA"/>
          </w:tcPr>
          <w:p w14:paraId="6A04ECE1" w14:textId="77777777" w:rsidR="00151BAD" w:rsidRDefault="00AC1F28">
            <w:pPr>
              <w:pStyle w:val="TableParagraph"/>
              <w:spacing w:before="69"/>
              <w:ind w:left="255"/>
              <w:jc w:val="left"/>
              <w:rPr>
                <w:sz w:val="16"/>
              </w:rPr>
            </w:pPr>
            <w:r>
              <w:rPr>
                <w:sz w:val="16"/>
              </w:rPr>
              <w:t>SU</w:t>
            </w:r>
          </w:p>
        </w:tc>
        <w:tc>
          <w:tcPr>
            <w:tcW w:w="749" w:type="dxa"/>
            <w:tcBorders>
              <w:top w:val="nil"/>
              <w:bottom w:val="nil"/>
            </w:tcBorders>
            <w:shd w:val="clear" w:color="auto" w:fill="DADADA"/>
          </w:tcPr>
          <w:p w14:paraId="5A00513F"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5939D219"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1A3DFEB9"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5761B96D"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5B13699B" w14:textId="77777777" w:rsidR="00151BAD" w:rsidRDefault="00AC1F28">
            <w:pPr>
              <w:pStyle w:val="TableParagraph"/>
              <w:spacing w:before="69"/>
              <w:ind w:left="37"/>
              <w:rPr>
                <w:sz w:val="16"/>
              </w:rPr>
            </w:pPr>
            <w:r>
              <w:rPr>
                <w:sz w:val="16"/>
              </w:rPr>
              <w:t>TU XH</w:t>
            </w:r>
          </w:p>
        </w:tc>
        <w:tc>
          <w:tcPr>
            <w:tcW w:w="736" w:type="dxa"/>
            <w:tcBorders>
              <w:top w:val="nil"/>
              <w:bottom w:val="nil"/>
            </w:tcBorders>
            <w:shd w:val="clear" w:color="auto" w:fill="DADADA"/>
          </w:tcPr>
          <w:p w14:paraId="12C74570" w14:textId="77777777" w:rsidR="00151BAD" w:rsidRDefault="00AC1F28">
            <w:pPr>
              <w:pStyle w:val="TableParagraph"/>
              <w:spacing w:before="69"/>
              <w:ind w:left="46"/>
              <w:rPr>
                <w:sz w:val="16"/>
              </w:rPr>
            </w:pPr>
            <w:r>
              <w:rPr>
                <w:sz w:val="16"/>
              </w:rPr>
              <w:t>TU XH</w:t>
            </w:r>
          </w:p>
        </w:tc>
        <w:tc>
          <w:tcPr>
            <w:tcW w:w="753" w:type="dxa"/>
            <w:tcBorders>
              <w:top w:val="nil"/>
              <w:bottom w:val="nil"/>
            </w:tcBorders>
            <w:shd w:val="clear" w:color="auto" w:fill="DADADA"/>
          </w:tcPr>
          <w:p w14:paraId="01BFA345"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2FE74FC8" w14:textId="77777777" w:rsidR="00151BAD" w:rsidRDefault="00151BAD">
            <w:pPr>
              <w:pStyle w:val="TableParagraph"/>
              <w:spacing w:before="0"/>
              <w:jc w:val="left"/>
              <w:rPr>
                <w:sz w:val="16"/>
              </w:rPr>
            </w:pPr>
          </w:p>
        </w:tc>
      </w:tr>
      <w:tr w:rsidR="00151BAD" w14:paraId="1A5AEEBD" w14:textId="77777777">
        <w:trPr>
          <w:trHeight w:val="331"/>
        </w:trPr>
        <w:tc>
          <w:tcPr>
            <w:tcW w:w="818" w:type="dxa"/>
            <w:tcBorders>
              <w:top w:val="nil"/>
              <w:bottom w:val="nil"/>
            </w:tcBorders>
          </w:tcPr>
          <w:p w14:paraId="23C2503E" w14:textId="77777777" w:rsidR="00151BAD" w:rsidRDefault="00AC1F28">
            <w:pPr>
              <w:pStyle w:val="TableParagraph"/>
              <w:spacing w:before="69"/>
              <w:ind w:left="214" w:right="205"/>
              <w:rPr>
                <w:sz w:val="16"/>
              </w:rPr>
            </w:pPr>
            <w:r>
              <w:rPr>
                <w:sz w:val="16"/>
              </w:rPr>
              <w:t>C121</w:t>
            </w:r>
          </w:p>
        </w:tc>
        <w:tc>
          <w:tcPr>
            <w:tcW w:w="734" w:type="dxa"/>
            <w:tcBorders>
              <w:top w:val="nil"/>
              <w:bottom w:val="nil"/>
            </w:tcBorders>
          </w:tcPr>
          <w:p w14:paraId="708D1A23"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703092B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12798D2A" w14:textId="77777777" w:rsidR="00151BAD" w:rsidRDefault="00151BAD">
            <w:pPr>
              <w:pStyle w:val="TableParagraph"/>
              <w:spacing w:before="0"/>
              <w:jc w:val="left"/>
              <w:rPr>
                <w:sz w:val="16"/>
              </w:rPr>
            </w:pPr>
          </w:p>
        </w:tc>
        <w:tc>
          <w:tcPr>
            <w:tcW w:w="865" w:type="dxa"/>
            <w:tcBorders>
              <w:top w:val="nil"/>
              <w:bottom w:val="nil"/>
            </w:tcBorders>
          </w:tcPr>
          <w:p w14:paraId="5C294286" w14:textId="77777777" w:rsidR="00151BAD" w:rsidRDefault="00AC1F28">
            <w:pPr>
              <w:pStyle w:val="TableParagraph"/>
              <w:spacing w:before="69"/>
              <w:ind w:left="99" w:right="86"/>
              <w:rPr>
                <w:sz w:val="16"/>
              </w:rPr>
            </w:pPr>
            <w:r>
              <w:rPr>
                <w:sz w:val="16"/>
              </w:rPr>
              <w:t>1988099</w:t>
            </w:r>
          </w:p>
        </w:tc>
        <w:tc>
          <w:tcPr>
            <w:tcW w:w="699" w:type="dxa"/>
            <w:tcBorders>
              <w:top w:val="nil"/>
              <w:bottom w:val="nil"/>
            </w:tcBorders>
          </w:tcPr>
          <w:p w14:paraId="35E9E659" w14:textId="77777777" w:rsidR="00151BAD" w:rsidRDefault="00AC1F28">
            <w:pPr>
              <w:pStyle w:val="TableParagraph"/>
              <w:spacing w:before="69"/>
              <w:ind w:left="255"/>
              <w:jc w:val="left"/>
              <w:rPr>
                <w:sz w:val="16"/>
              </w:rPr>
            </w:pPr>
            <w:r>
              <w:rPr>
                <w:sz w:val="16"/>
              </w:rPr>
              <w:t>SU</w:t>
            </w:r>
          </w:p>
        </w:tc>
        <w:tc>
          <w:tcPr>
            <w:tcW w:w="749" w:type="dxa"/>
            <w:tcBorders>
              <w:top w:val="nil"/>
              <w:bottom w:val="nil"/>
            </w:tcBorders>
          </w:tcPr>
          <w:p w14:paraId="6936ABBD"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71674F78"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23609852"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4BC040A7"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297D2FB8" w14:textId="77777777" w:rsidR="00151BAD" w:rsidRDefault="00AC1F28">
            <w:pPr>
              <w:pStyle w:val="TableParagraph"/>
              <w:spacing w:before="69"/>
              <w:ind w:left="37"/>
              <w:rPr>
                <w:sz w:val="16"/>
              </w:rPr>
            </w:pPr>
            <w:r>
              <w:rPr>
                <w:sz w:val="16"/>
              </w:rPr>
              <w:t>TU XH</w:t>
            </w:r>
          </w:p>
        </w:tc>
        <w:tc>
          <w:tcPr>
            <w:tcW w:w="736" w:type="dxa"/>
            <w:tcBorders>
              <w:top w:val="nil"/>
              <w:bottom w:val="nil"/>
            </w:tcBorders>
          </w:tcPr>
          <w:p w14:paraId="429C72A5" w14:textId="77777777" w:rsidR="00151BAD" w:rsidRDefault="00AC1F28">
            <w:pPr>
              <w:pStyle w:val="TableParagraph"/>
              <w:spacing w:before="69"/>
              <w:ind w:left="22" w:right="-29"/>
              <w:rPr>
                <w:sz w:val="16"/>
              </w:rPr>
            </w:pPr>
            <w:r>
              <w:rPr>
                <w:sz w:val="16"/>
              </w:rPr>
              <w:t>SU TU</w:t>
            </w:r>
            <w:r>
              <w:rPr>
                <w:spacing w:val="-5"/>
                <w:sz w:val="16"/>
              </w:rPr>
              <w:t xml:space="preserve"> </w:t>
            </w:r>
            <w:r>
              <w:rPr>
                <w:sz w:val="16"/>
              </w:rPr>
              <w:t>XH</w:t>
            </w:r>
          </w:p>
        </w:tc>
        <w:tc>
          <w:tcPr>
            <w:tcW w:w="753" w:type="dxa"/>
            <w:tcBorders>
              <w:top w:val="nil"/>
              <w:bottom w:val="nil"/>
            </w:tcBorders>
          </w:tcPr>
          <w:p w14:paraId="06E704C1" w14:textId="77777777" w:rsidR="00151BAD" w:rsidRDefault="00151BAD">
            <w:pPr>
              <w:pStyle w:val="TableParagraph"/>
              <w:spacing w:before="0"/>
              <w:jc w:val="left"/>
              <w:rPr>
                <w:sz w:val="16"/>
              </w:rPr>
            </w:pPr>
          </w:p>
        </w:tc>
        <w:tc>
          <w:tcPr>
            <w:tcW w:w="842" w:type="dxa"/>
            <w:tcBorders>
              <w:top w:val="nil"/>
              <w:bottom w:val="nil"/>
            </w:tcBorders>
          </w:tcPr>
          <w:p w14:paraId="67AE074C" w14:textId="77777777" w:rsidR="00151BAD" w:rsidRDefault="00151BAD">
            <w:pPr>
              <w:pStyle w:val="TableParagraph"/>
              <w:spacing w:before="0"/>
              <w:jc w:val="left"/>
              <w:rPr>
                <w:sz w:val="16"/>
              </w:rPr>
            </w:pPr>
          </w:p>
        </w:tc>
      </w:tr>
      <w:tr w:rsidR="00151BAD" w14:paraId="183B3A83" w14:textId="77777777">
        <w:trPr>
          <w:trHeight w:val="331"/>
        </w:trPr>
        <w:tc>
          <w:tcPr>
            <w:tcW w:w="818" w:type="dxa"/>
            <w:tcBorders>
              <w:top w:val="nil"/>
              <w:bottom w:val="nil"/>
            </w:tcBorders>
            <w:shd w:val="clear" w:color="auto" w:fill="DADADA"/>
          </w:tcPr>
          <w:p w14:paraId="2D85935D" w14:textId="77777777" w:rsidR="00151BAD" w:rsidRDefault="00AC1F28">
            <w:pPr>
              <w:pStyle w:val="TableParagraph"/>
              <w:spacing w:before="69"/>
              <w:ind w:left="214" w:right="205"/>
              <w:rPr>
                <w:sz w:val="16"/>
              </w:rPr>
            </w:pPr>
            <w:r>
              <w:rPr>
                <w:sz w:val="16"/>
              </w:rPr>
              <w:t>C126</w:t>
            </w:r>
          </w:p>
        </w:tc>
        <w:tc>
          <w:tcPr>
            <w:tcW w:w="734" w:type="dxa"/>
            <w:tcBorders>
              <w:top w:val="nil"/>
              <w:bottom w:val="nil"/>
            </w:tcBorders>
            <w:shd w:val="clear" w:color="auto" w:fill="DADADA"/>
          </w:tcPr>
          <w:p w14:paraId="7873344B"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76AA1575"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6061F37"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3E8689B"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shd w:val="clear" w:color="auto" w:fill="DADADA"/>
          </w:tcPr>
          <w:p w14:paraId="6601E43D" w14:textId="77777777" w:rsidR="00151BAD" w:rsidRDefault="00AC1F28">
            <w:pPr>
              <w:pStyle w:val="TableParagraph"/>
              <w:spacing w:before="69"/>
              <w:ind w:left="255"/>
              <w:jc w:val="left"/>
              <w:rPr>
                <w:sz w:val="16"/>
              </w:rPr>
            </w:pPr>
            <w:r>
              <w:rPr>
                <w:sz w:val="16"/>
              </w:rPr>
              <w:t>SX</w:t>
            </w:r>
          </w:p>
        </w:tc>
        <w:tc>
          <w:tcPr>
            <w:tcW w:w="749" w:type="dxa"/>
            <w:tcBorders>
              <w:top w:val="nil"/>
              <w:bottom w:val="nil"/>
            </w:tcBorders>
            <w:shd w:val="clear" w:color="auto" w:fill="DADADA"/>
          </w:tcPr>
          <w:p w14:paraId="719DE182"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50E120E7"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67B80E50"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1B0A0F72"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6BFF4FF8" w14:textId="77777777" w:rsidR="00151BAD" w:rsidRDefault="00AC1F28">
            <w:pPr>
              <w:pStyle w:val="TableParagraph"/>
              <w:spacing w:before="69"/>
              <w:ind w:left="37"/>
              <w:rPr>
                <w:sz w:val="16"/>
              </w:rPr>
            </w:pPr>
            <w:r>
              <w:rPr>
                <w:sz w:val="16"/>
              </w:rPr>
              <w:t>TU XH</w:t>
            </w:r>
          </w:p>
        </w:tc>
        <w:tc>
          <w:tcPr>
            <w:tcW w:w="736" w:type="dxa"/>
            <w:tcBorders>
              <w:top w:val="nil"/>
              <w:bottom w:val="nil"/>
            </w:tcBorders>
            <w:shd w:val="clear" w:color="auto" w:fill="DADADA"/>
          </w:tcPr>
          <w:p w14:paraId="3CABC8D7" w14:textId="77777777" w:rsidR="00151BAD" w:rsidRDefault="00AC1F28">
            <w:pPr>
              <w:pStyle w:val="TableParagraph"/>
              <w:spacing w:before="69"/>
              <w:ind w:left="46"/>
              <w:rPr>
                <w:sz w:val="16"/>
              </w:rPr>
            </w:pPr>
            <w:r>
              <w:rPr>
                <w:sz w:val="16"/>
              </w:rPr>
              <w:t>TU XH</w:t>
            </w:r>
          </w:p>
        </w:tc>
        <w:tc>
          <w:tcPr>
            <w:tcW w:w="753" w:type="dxa"/>
            <w:tcBorders>
              <w:top w:val="nil"/>
              <w:bottom w:val="nil"/>
            </w:tcBorders>
            <w:shd w:val="clear" w:color="auto" w:fill="DADADA"/>
          </w:tcPr>
          <w:p w14:paraId="2544C1BD"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59C93D22" w14:textId="77777777" w:rsidR="00151BAD" w:rsidRDefault="00151BAD">
            <w:pPr>
              <w:pStyle w:val="TableParagraph"/>
              <w:spacing w:before="0"/>
              <w:jc w:val="left"/>
              <w:rPr>
                <w:sz w:val="16"/>
              </w:rPr>
            </w:pPr>
          </w:p>
        </w:tc>
      </w:tr>
      <w:tr w:rsidR="00151BAD" w14:paraId="1D2FB3B8" w14:textId="77777777">
        <w:trPr>
          <w:trHeight w:val="331"/>
        </w:trPr>
        <w:tc>
          <w:tcPr>
            <w:tcW w:w="818" w:type="dxa"/>
            <w:tcBorders>
              <w:top w:val="nil"/>
              <w:bottom w:val="nil"/>
            </w:tcBorders>
          </w:tcPr>
          <w:p w14:paraId="3340826A" w14:textId="77777777" w:rsidR="00151BAD" w:rsidRDefault="00AC1F28">
            <w:pPr>
              <w:pStyle w:val="TableParagraph"/>
              <w:spacing w:before="69"/>
              <w:ind w:left="214" w:right="205"/>
              <w:rPr>
                <w:sz w:val="16"/>
              </w:rPr>
            </w:pPr>
            <w:r>
              <w:rPr>
                <w:sz w:val="16"/>
              </w:rPr>
              <w:t>C144</w:t>
            </w:r>
          </w:p>
        </w:tc>
        <w:tc>
          <w:tcPr>
            <w:tcW w:w="734" w:type="dxa"/>
            <w:tcBorders>
              <w:top w:val="nil"/>
              <w:bottom w:val="nil"/>
            </w:tcBorders>
          </w:tcPr>
          <w:p w14:paraId="4CD7F9A5"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14910051"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19C5E0F2" w14:textId="77777777" w:rsidR="00151BAD" w:rsidRDefault="00151BAD">
            <w:pPr>
              <w:pStyle w:val="TableParagraph"/>
              <w:spacing w:before="0"/>
              <w:jc w:val="left"/>
              <w:rPr>
                <w:sz w:val="16"/>
              </w:rPr>
            </w:pPr>
          </w:p>
        </w:tc>
        <w:tc>
          <w:tcPr>
            <w:tcW w:w="865" w:type="dxa"/>
            <w:tcBorders>
              <w:top w:val="nil"/>
              <w:bottom w:val="nil"/>
            </w:tcBorders>
          </w:tcPr>
          <w:p w14:paraId="57535C42" w14:textId="77777777" w:rsidR="00151BAD" w:rsidRDefault="00AC1F28">
            <w:pPr>
              <w:pStyle w:val="TableParagraph"/>
              <w:spacing w:before="69"/>
              <w:ind w:left="99" w:right="86"/>
              <w:rPr>
                <w:sz w:val="16"/>
              </w:rPr>
            </w:pPr>
            <w:r>
              <w:rPr>
                <w:sz w:val="16"/>
              </w:rPr>
              <w:t>1976168</w:t>
            </w:r>
          </w:p>
        </w:tc>
        <w:tc>
          <w:tcPr>
            <w:tcW w:w="699" w:type="dxa"/>
            <w:tcBorders>
              <w:top w:val="nil"/>
              <w:bottom w:val="nil"/>
            </w:tcBorders>
          </w:tcPr>
          <w:p w14:paraId="34074098" w14:textId="77777777" w:rsidR="00151BAD" w:rsidRDefault="00AC1F28">
            <w:pPr>
              <w:pStyle w:val="TableParagraph"/>
              <w:spacing w:before="69"/>
              <w:ind w:left="245"/>
              <w:jc w:val="left"/>
              <w:rPr>
                <w:sz w:val="16"/>
              </w:rPr>
            </w:pPr>
            <w:r>
              <w:rPr>
                <w:sz w:val="16"/>
              </w:rPr>
              <w:t>TG</w:t>
            </w:r>
          </w:p>
        </w:tc>
        <w:tc>
          <w:tcPr>
            <w:tcW w:w="749" w:type="dxa"/>
            <w:tcBorders>
              <w:top w:val="nil"/>
              <w:bottom w:val="nil"/>
            </w:tcBorders>
          </w:tcPr>
          <w:p w14:paraId="1545E149"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34E06DBC" w14:textId="77777777" w:rsidR="00151BAD" w:rsidRDefault="00AC1F28">
            <w:pPr>
              <w:pStyle w:val="TableParagraph"/>
              <w:spacing w:before="69"/>
              <w:ind w:left="212" w:right="188"/>
              <w:rPr>
                <w:sz w:val="16"/>
              </w:rPr>
            </w:pPr>
            <w:r>
              <w:rPr>
                <w:sz w:val="16"/>
              </w:rPr>
              <w:t>XH</w:t>
            </w:r>
          </w:p>
        </w:tc>
        <w:tc>
          <w:tcPr>
            <w:tcW w:w="749" w:type="dxa"/>
            <w:tcBorders>
              <w:top w:val="nil"/>
              <w:bottom w:val="nil"/>
            </w:tcBorders>
          </w:tcPr>
          <w:p w14:paraId="20DE9253"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15A04981"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41309B0D" w14:textId="77777777" w:rsidR="00151BAD" w:rsidRDefault="00AC1F28">
            <w:pPr>
              <w:pStyle w:val="TableParagraph"/>
              <w:spacing w:before="69"/>
              <w:ind w:left="37"/>
              <w:rPr>
                <w:sz w:val="16"/>
              </w:rPr>
            </w:pPr>
            <w:r>
              <w:rPr>
                <w:sz w:val="16"/>
              </w:rPr>
              <w:t>TU XH</w:t>
            </w:r>
          </w:p>
        </w:tc>
        <w:tc>
          <w:tcPr>
            <w:tcW w:w="736" w:type="dxa"/>
            <w:tcBorders>
              <w:top w:val="nil"/>
              <w:bottom w:val="nil"/>
            </w:tcBorders>
          </w:tcPr>
          <w:p w14:paraId="00B91C9D" w14:textId="77777777" w:rsidR="00151BAD" w:rsidRDefault="00AC1F28">
            <w:pPr>
              <w:pStyle w:val="TableParagraph"/>
              <w:spacing w:before="69"/>
              <w:ind w:left="45"/>
              <w:rPr>
                <w:sz w:val="16"/>
              </w:rPr>
            </w:pPr>
            <w:r>
              <w:rPr>
                <w:sz w:val="16"/>
              </w:rPr>
              <w:t>TU XH</w:t>
            </w:r>
          </w:p>
        </w:tc>
        <w:tc>
          <w:tcPr>
            <w:tcW w:w="753" w:type="dxa"/>
            <w:tcBorders>
              <w:top w:val="nil"/>
              <w:bottom w:val="nil"/>
            </w:tcBorders>
          </w:tcPr>
          <w:p w14:paraId="588B732C" w14:textId="77777777" w:rsidR="00151BAD" w:rsidRDefault="00151BAD">
            <w:pPr>
              <w:pStyle w:val="TableParagraph"/>
              <w:spacing w:before="0"/>
              <w:jc w:val="left"/>
              <w:rPr>
                <w:sz w:val="16"/>
              </w:rPr>
            </w:pPr>
          </w:p>
        </w:tc>
        <w:tc>
          <w:tcPr>
            <w:tcW w:w="842" w:type="dxa"/>
            <w:tcBorders>
              <w:top w:val="nil"/>
              <w:bottom w:val="nil"/>
            </w:tcBorders>
          </w:tcPr>
          <w:p w14:paraId="78CE4B67" w14:textId="77777777" w:rsidR="00151BAD" w:rsidRDefault="00151BAD">
            <w:pPr>
              <w:pStyle w:val="TableParagraph"/>
              <w:spacing w:before="0"/>
              <w:jc w:val="left"/>
              <w:rPr>
                <w:sz w:val="16"/>
              </w:rPr>
            </w:pPr>
          </w:p>
        </w:tc>
      </w:tr>
      <w:tr w:rsidR="00151BAD" w14:paraId="00F68234" w14:textId="77777777">
        <w:trPr>
          <w:trHeight w:val="331"/>
        </w:trPr>
        <w:tc>
          <w:tcPr>
            <w:tcW w:w="818" w:type="dxa"/>
            <w:tcBorders>
              <w:top w:val="nil"/>
              <w:bottom w:val="nil"/>
            </w:tcBorders>
            <w:shd w:val="clear" w:color="auto" w:fill="DADADA"/>
          </w:tcPr>
          <w:p w14:paraId="4A0E52B7" w14:textId="77777777" w:rsidR="00151BAD" w:rsidRDefault="00AC1F28">
            <w:pPr>
              <w:pStyle w:val="TableParagraph"/>
              <w:spacing w:before="69"/>
              <w:ind w:left="214" w:right="205"/>
              <w:rPr>
                <w:sz w:val="16"/>
              </w:rPr>
            </w:pPr>
            <w:r>
              <w:rPr>
                <w:sz w:val="16"/>
              </w:rPr>
              <w:t>C155</w:t>
            </w:r>
          </w:p>
        </w:tc>
        <w:tc>
          <w:tcPr>
            <w:tcW w:w="734" w:type="dxa"/>
            <w:tcBorders>
              <w:top w:val="nil"/>
              <w:bottom w:val="nil"/>
            </w:tcBorders>
            <w:shd w:val="clear" w:color="auto" w:fill="DADADA"/>
          </w:tcPr>
          <w:p w14:paraId="22880B27"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58209462"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4E95CCC"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799FF36" w14:textId="77777777" w:rsidR="00151BAD" w:rsidRDefault="00AC1F28">
            <w:pPr>
              <w:pStyle w:val="TableParagraph"/>
              <w:spacing w:before="69"/>
              <w:ind w:left="99" w:right="86"/>
              <w:rPr>
                <w:sz w:val="16"/>
              </w:rPr>
            </w:pPr>
            <w:r>
              <w:rPr>
                <w:sz w:val="16"/>
              </w:rPr>
              <w:t>1975106</w:t>
            </w:r>
          </w:p>
        </w:tc>
        <w:tc>
          <w:tcPr>
            <w:tcW w:w="699" w:type="dxa"/>
            <w:tcBorders>
              <w:top w:val="nil"/>
              <w:bottom w:val="nil"/>
            </w:tcBorders>
            <w:shd w:val="clear" w:color="auto" w:fill="DADADA"/>
          </w:tcPr>
          <w:p w14:paraId="29E09342" w14:textId="77777777" w:rsidR="00151BAD" w:rsidRDefault="00AC1F28">
            <w:pPr>
              <w:pStyle w:val="TableParagraph"/>
              <w:spacing w:before="69"/>
              <w:ind w:left="272"/>
              <w:jc w:val="left"/>
              <w:rPr>
                <w:sz w:val="16"/>
              </w:rPr>
            </w:pPr>
            <w:r>
              <w:rPr>
                <w:sz w:val="16"/>
              </w:rPr>
              <w:t>75</w:t>
            </w:r>
          </w:p>
        </w:tc>
        <w:tc>
          <w:tcPr>
            <w:tcW w:w="749" w:type="dxa"/>
            <w:tcBorders>
              <w:top w:val="nil"/>
              <w:bottom w:val="nil"/>
            </w:tcBorders>
            <w:shd w:val="clear" w:color="auto" w:fill="DADADA"/>
          </w:tcPr>
          <w:p w14:paraId="277E203F" w14:textId="77777777" w:rsidR="00151BAD" w:rsidRDefault="00AC1F28">
            <w:pPr>
              <w:pStyle w:val="TableParagraph"/>
              <w:spacing w:before="69"/>
              <w:ind w:right="274"/>
              <w:jc w:val="right"/>
              <w:rPr>
                <w:sz w:val="16"/>
              </w:rPr>
            </w:pPr>
            <w:r>
              <w:rPr>
                <w:sz w:val="16"/>
              </w:rPr>
              <w:t>02</w:t>
            </w:r>
          </w:p>
        </w:tc>
        <w:tc>
          <w:tcPr>
            <w:tcW w:w="696" w:type="dxa"/>
            <w:tcBorders>
              <w:top w:val="nil"/>
              <w:bottom w:val="nil"/>
            </w:tcBorders>
            <w:shd w:val="clear" w:color="auto" w:fill="DADADA"/>
          </w:tcPr>
          <w:p w14:paraId="2CA7DF7D"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3F3586A4" w14:textId="77777777" w:rsidR="00151BAD" w:rsidRDefault="00AC1F28">
            <w:pPr>
              <w:pStyle w:val="TableParagraph"/>
              <w:spacing w:before="69"/>
              <w:ind w:right="250"/>
              <w:jc w:val="right"/>
              <w:rPr>
                <w:sz w:val="16"/>
              </w:rPr>
            </w:pPr>
            <w:r>
              <w:rPr>
                <w:sz w:val="16"/>
              </w:rPr>
              <w:t>5G</w:t>
            </w:r>
          </w:p>
        </w:tc>
        <w:tc>
          <w:tcPr>
            <w:tcW w:w="739" w:type="dxa"/>
            <w:tcBorders>
              <w:top w:val="nil"/>
              <w:bottom w:val="nil"/>
            </w:tcBorders>
            <w:shd w:val="clear" w:color="auto" w:fill="DADADA"/>
          </w:tcPr>
          <w:p w14:paraId="037B1F51" w14:textId="77777777" w:rsidR="00151BAD" w:rsidRDefault="00AC1F28">
            <w:pPr>
              <w:pStyle w:val="TableParagraph"/>
              <w:spacing w:before="69"/>
              <w:ind w:left="38"/>
              <w:rPr>
                <w:sz w:val="16"/>
              </w:rPr>
            </w:pPr>
            <w:r>
              <w:rPr>
                <w:sz w:val="16"/>
              </w:rPr>
              <w:t>75</w:t>
            </w:r>
          </w:p>
        </w:tc>
        <w:tc>
          <w:tcPr>
            <w:tcW w:w="729" w:type="dxa"/>
            <w:tcBorders>
              <w:top w:val="nil"/>
              <w:bottom w:val="nil"/>
            </w:tcBorders>
            <w:shd w:val="clear" w:color="auto" w:fill="DADADA"/>
          </w:tcPr>
          <w:p w14:paraId="256D22D2" w14:textId="77777777" w:rsidR="00151BAD" w:rsidRDefault="00AC1F28">
            <w:pPr>
              <w:pStyle w:val="TableParagraph"/>
              <w:spacing w:before="69"/>
              <w:ind w:left="29" w:right="-15"/>
              <w:rPr>
                <w:sz w:val="16"/>
              </w:rPr>
            </w:pPr>
            <w:r>
              <w:rPr>
                <w:sz w:val="16"/>
              </w:rPr>
              <w:t>XG XH</w:t>
            </w:r>
            <w:r>
              <w:rPr>
                <w:spacing w:val="-3"/>
                <w:sz w:val="16"/>
              </w:rPr>
              <w:t xml:space="preserve"> </w:t>
            </w:r>
            <w:r>
              <w:rPr>
                <w:sz w:val="16"/>
              </w:rPr>
              <w:t>75</w:t>
            </w:r>
          </w:p>
        </w:tc>
        <w:tc>
          <w:tcPr>
            <w:tcW w:w="736" w:type="dxa"/>
            <w:tcBorders>
              <w:top w:val="nil"/>
              <w:bottom w:val="nil"/>
            </w:tcBorders>
            <w:shd w:val="clear" w:color="auto" w:fill="DADADA"/>
          </w:tcPr>
          <w:p w14:paraId="66DD9533" w14:textId="77777777" w:rsidR="00151BAD" w:rsidRDefault="00AC1F28">
            <w:pPr>
              <w:pStyle w:val="TableParagraph"/>
              <w:spacing w:before="69"/>
              <w:ind w:left="34" w:right="-15"/>
              <w:rPr>
                <w:sz w:val="16"/>
              </w:rPr>
            </w:pPr>
            <w:r>
              <w:rPr>
                <w:sz w:val="16"/>
              </w:rPr>
              <w:t>XG XH</w:t>
            </w:r>
            <w:r>
              <w:rPr>
                <w:spacing w:val="-3"/>
                <w:sz w:val="16"/>
              </w:rPr>
              <w:t xml:space="preserve"> </w:t>
            </w:r>
            <w:r>
              <w:rPr>
                <w:sz w:val="16"/>
              </w:rPr>
              <w:t>75</w:t>
            </w:r>
          </w:p>
        </w:tc>
        <w:tc>
          <w:tcPr>
            <w:tcW w:w="753" w:type="dxa"/>
            <w:tcBorders>
              <w:top w:val="nil"/>
              <w:bottom w:val="nil"/>
            </w:tcBorders>
            <w:shd w:val="clear" w:color="auto" w:fill="DADADA"/>
          </w:tcPr>
          <w:p w14:paraId="5DB1A73B"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03697D3F" w14:textId="77777777" w:rsidR="00151BAD" w:rsidRDefault="00151BAD">
            <w:pPr>
              <w:pStyle w:val="TableParagraph"/>
              <w:spacing w:before="0"/>
              <w:jc w:val="left"/>
              <w:rPr>
                <w:sz w:val="16"/>
              </w:rPr>
            </w:pPr>
          </w:p>
        </w:tc>
      </w:tr>
      <w:tr w:rsidR="00151BAD" w14:paraId="57A3CD58" w14:textId="77777777">
        <w:trPr>
          <w:trHeight w:val="328"/>
        </w:trPr>
        <w:tc>
          <w:tcPr>
            <w:tcW w:w="818" w:type="dxa"/>
            <w:tcBorders>
              <w:top w:val="nil"/>
              <w:bottom w:val="nil"/>
            </w:tcBorders>
          </w:tcPr>
          <w:p w14:paraId="0BEDADBB" w14:textId="77777777" w:rsidR="00151BAD" w:rsidRDefault="00AC1F28">
            <w:pPr>
              <w:pStyle w:val="TableParagraph"/>
              <w:spacing w:before="69"/>
              <w:ind w:left="214" w:right="205"/>
              <w:rPr>
                <w:sz w:val="16"/>
              </w:rPr>
            </w:pPr>
            <w:r>
              <w:rPr>
                <w:sz w:val="16"/>
              </w:rPr>
              <w:t>C156</w:t>
            </w:r>
          </w:p>
        </w:tc>
        <w:tc>
          <w:tcPr>
            <w:tcW w:w="734" w:type="dxa"/>
            <w:tcBorders>
              <w:top w:val="nil"/>
              <w:bottom w:val="nil"/>
            </w:tcBorders>
          </w:tcPr>
          <w:p w14:paraId="382E9230"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6DAB03B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4BA04D4" w14:textId="77777777" w:rsidR="00151BAD" w:rsidRDefault="00151BAD">
            <w:pPr>
              <w:pStyle w:val="TableParagraph"/>
              <w:spacing w:before="0"/>
              <w:jc w:val="left"/>
              <w:rPr>
                <w:sz w:val="16"/>
              </w:rPr>
            </w:pPr>
          </w:p>
        </w:tc>
        <w:tc>
          <w:tcPr>
            <w:tcW w:w="865" w:type="dxa"/>
            <w:tcBorders>
              <w:top w:val="nil"/>
              <w:bottom w:val="nil"/>
            </w:tcBorders>
          </w:tcPr>
          <w:p w14:paraId="7F581D57" w14:textId="77777777" w:rsidR="00151BAD" w:rsidRDefault="00AC1F28">
            <w:pPr>
              <w:pStyle w:val="TableParagraph"/>
              <w:spacing w:before="69"/>
              <w:ind w:left="99" w:right="86"/>
              <w:rPr>
                <w:sz w:val="16"/>
              </w:rPr>
            </w:pPr>
            <w:r>
              <w:rPr>
                <w:sz w:val="16"/>
              </w:rPr>
              <w:t>2003069</w:t>
            </w:r>
          </w:p>
        </w:tc>
        <w:tc>
          <w:tcPr>
            <w:tcW w:w="699" w:type="dxa"/>
            <w:tcBorders>
              <w:top w:val="nil"/>
              <w:bottom w:val="nil"/>
            </w:tcBorders>
          </w:tcPr>
          <w:p w14:paraId="726A9B1F" w14:textId="77777777" w:rsidR="00151BAD" w:rsidRDefault="00AC1F28">
            <w:pPr>
              <w:pStyle w:val="TableParagraph"/>
              <w:spacing w:before="69"/>
              <w:ind w:left="243"/>
              <w:jc w:val="left"/>
              <w:rPr>
                <w:sz w:val="16"/>
              </w:rPr>
            </w:pPr>
            <w:r>
              <w:rPr>
                <w:sz w:val="16"/>
              </w:rPr>
              <w:t>PM</w:t>
            </w:r>
          </w:p>
        </w:tc>
        <w:tc>
          <w:tcPr>
            <w:tcW w:w="749" w:type="dxa"/>
            <w:tcBorders>
              <w:top w:val="nil"/>
              <w:bottom w:val="nil"/>
            </w:tcBorders>
          </w:tcPr>
          <w:p w14:paraId="7ECDF2AA"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3DE34E15"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54374BE0"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6866BED1" w14:textId="77777777" w:rsidR="00151BAD" w:rsidRDefault="00AC1F28">
            <w:pPr>
              <w:pStyle w:val="TableParagraph"/>
              <w:spacing w:before="69"/>
              <w:ind w:left="35"/>
              <w:rPr>
                <w:sz w:val="16"/>
              </w:rPr>
            </w:pPr>
            <w:r>
              <w:rPr>
                <w:sz w:val="16"/>
              </w:rPr>
              <w:t>JG</w:t>
            </w:r>
          </w:p>
        </w:tc>
        <w:tc>
          <w:tcPr>
            <w:tcW w:w="729" w:type="dxa"/>
            <w:tcBorders>
              <w:top w:val="nil"/>
              <w:bottom w:val="nil"/>
            </w:tcBorders>
          </w:tcPr>
          <w:p w14:paraId="48B34E16" w14:textId="77777777" w:rsidR="00151BAD" w:rsidRDefault="00AC1F28">
            <w:pPr>
              <w:pStyle w:val="TableParagraph"/>
              <w:spacing w:before="69"/>
              <w:ind w:left="19" w:right="-29"/>
              <w:rPr>
                <w:sz w:val="16"/>
              </w:rPr>
            </w:pPr>
            <w:r>
              <w:rPr>
                <w:sz w:val="16"/>
              </w:rPr>
              <w:t>JG PM</w:t>
            </w:r>
            <w:r>
              <w:rPr>
                <w:spacing w:val="-2"/>
                <w:sz w:val="16"/>
              </w:rPr>
              <w:t xml:space="preserve"> </w:t>
            </w:r>
            <w:r>
              <w:rPr>
                <w:sz w:val="16"/>
              </w:rPr>
              <w:t>XG</w:t>
            </w:r>
          </w:p>
        </w:tc>
        <w:tc>
          <w:tcPr>
            <w:tcW w:w="736" w:type="dxa"/>
            <w:tcBorders>
              <w:top w:val="nil"/>
              <w:bottom w:val="nil"/>
            </w:tcBorders>
          </w:tcPr>
          <w:p w14:paraId="21C78CFE" w14:textId="77777777" w:rsidR="00151BAD" w:rsidRDefault="00AC1F28">
            <w:pPr>
              <w:pStyle w:val="TableParagraph"/>
              <w:spacing w:before="69"/>
              <w:ind w:left="27" w:right="-29"/>
              <w:rPr>
                <w:sz w:val="16"/>
              </w:rPr>
            </w:pPr>
            <w:r>
              <w:rPr>
                <w:sz w:val="16"/>
              </w:rPr>
              <w:t>JG PM</w:t>
            </w:r>
            <w:r>
              <w:rPr>
                <w:spacing w:val="-2"/>
                <w:sz w:val="16"/>
              </w:rPr>
              <w:t xml:space="preserve"> </w:t>
            </w:r>
            <w:r>
              <w:rPr>
                <w:sz w:val="16"/>
              </w:rPr>
              <w:t>XG</w:t>
            </w:r>
          </w:p>
        </w:tc>
        <w:tc>
          <w:tcPr>
            <w:tcW w:w="753" w:type="dxa"/>
            <w:tcBorders>
              <w:top w:val="nil"/>
              <w:bottom w:val="nil"/>
            </w:tcBorders>
          </w:tcPr>
          <w:p w14:paraId="7F78AE6E" w14:textId="77777777" w:rsidR="00151BAD" w:rsidRDefault="00151BAD">
            <w:pPr>
              <w:pStyle w:val="TableParagraph"/>
              <w:spacing w:before="0"/>
              <w:jc w:val="left"/>
              <w:rPr>
                <w:sz w:val="16"/>
              </w:rPr>
            </w:pPr>
          </w:p>
        </w:tc>
        <w:tc>
          <w:tcPr>
            <w:tcW w:w="842" w:type="dxa"/>
            <w:tcBorders>
              <w:top w:val="nil"/>
              <w:bottom w:val="nil"/>
            </w:tcBorders>
          </w:tcPr>
          <w:p w14:paraId="53C8C113" w14:textId="77777777" w:rsidR="00151BAD" w:rsidRDefault="00151BAD">
            <w:pPr>
              <w:pStyle w:val="TableParagraph"/>
              <w:spacing w:before="0"/>
              <w:jc w:val="left"/>
              <w:rPr>
                <w:sz w:val="16"/>
              </w:rPr>
            </w:pPr>
          </w:p>
        </w:tc>
      </w:tr>
      <w:tr w:rsidR="00151BAD" w14:paraId="02A995A7" w14:textId="77777777">
        <w:trPr>
          <w:trHeight w:val="331"/>
        </w:trPr>
        <w:tc>
          <w:tcPr>
            <w:tcW w:w="818" w:type="dxa"/>
            <w:tcBorders>
              <w:top w:val="nil"/>
              <w:bottom w:val="nil"/>
            </w:tcBorders>
            <w:shd w:val="clear" w:color="auto" w:fill="DADADA"/>
          </w:tcPr>
          <w:p w14:paraId="420981D5" w14:textId="77777777" w:rsidR="00151BAD" w:rsidRDefault="00AC1F28">
            <w:pPr>
              <w:pStyle w:val="TableParagraph"/>
              <w:spacing w:before="71"/>
              <w:ind w:left="214" w:right="205"/>
              <w:rPr>
                <w:sz w:val="16"/>
              </w:rPr>
            </w:pPr>
            <w:r>
              <w:rPr>
                <w:sz w:val="16"/>
              </w:rPr>
              <w:t>C160</w:t>
            </w:r>
          </w:p>
        </w:tc>
        <w:tc>
          <w:tcPr>
            <w:tcW w:w="734" w:type="dxa"/>
            <w:tcBorders>
              <w:top w:val="nil"/>
              <w:bottom w:val="nil"/>
            </w:tcBorders>
            <w:shd w:val="clear" w:color="auto" w:fill="DADADA"/>
          </w:tcPr>
          <w:p w14:paraId="01C6B28E"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3EBCB3D3"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684B6F02"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0EE89E7" w14:textId="77777777" w:rsidR="00151BAD" w:rsidRDefault="00AC1F28">
            <w:pPr>
              <w:pStyle w:val="TableParagraph"/>
              <w:spacing w:before="71"/>
              <w:ind w:left="99" w:right="86"/>
              <w:rPr>
                <w:sz w:val="16"/>
              </w:rPr>
            </w:pPr>
            <w:r>
              <w:rPr>
                <w:sz w:val="16"/>
              </w:rPr>
              <w:t>1975244</w:t>
            </w:r>
          </w:p>
        </w:tc>
        <w:tc>
          <w:tcPr>
            <w:tcW w:w="699" w:type="dxa"/>
            <w:tcBorders>
              <w:top w:val="nil"/>
              <w:bottom w:val="nil"/>
            </w:tcBorders>
            <w:shd w:val="clear" w:color="auto" w:fill="DADADA"/>
          </w:tcPr>
          <w:p w14:paraId="4A2D2527" w14:textId="77777777" w:rsidR="00151BAD" w:rsidRDefault="00AC1F28">
            <w:pPr>
              <w:pStyle w:val="TableParagraph"/>
              <w:spacing w:before="71"/>
              <w:ind w:left="243"/>
              <w:jc w:val="left"/>
              <w:rPr>
                <w:sz w:val="16"/>
              </w:rPr>
            </w:pPr>
            <w:r>
              <w:rPr>
                <w:sz w:val="16"/>
              </w:rPr>
              <w:t>HD</w:t>
            </w:r>
          </w:p>
        </w:tc>
        <w:tc>
          <w:tcPr>
            <w:tcW w:w="749" w:type="dxa"/>
            <w:tcBorders>
              <w:top w:val="nil"/>
              <w:bottom w:val="nil"/>
            </w:tcBorders>
            <w:shd w:val="clear" w:color="auto" w:fill="DADADA"/>
          </w:tcPr>
          <w:p w14:paraId="40F738E3"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674E2FA2"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3D864B85"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640BF5D8" w14:textId="77777777" w:rsidR="00151BAD" w:rsidRDefault="00AC1F28">
            <w:pPr>
              <w:pStyle w:val="TableParagraph"/>
              <w:spacing w:before="71"/>
              <w:ind w:left="34"/>
              <w:rPr>
                <w:sz w:val="16"/>
              </w:rPr>
            </w:pPr>
            <w:r>
              <w:rPr>
                <w:sz w:val="16"/>
              </w:rPr>
              <w:t>HD</w:t>
            </w:r>
          </w:p>
        </w:tc>
        <w:tc>
          <w:tcPr>
            <w:tcW w:w="729" w:type="dxa"/>
            <w:tcBorders>
              <w:top w:val="nil"/>
              <w:bottom w:val="nil"/>
            </w:tcBorders>
            <w:shd w:val="clear" w:color="auto" w:fill="DADADA"/>
          </w:tcPr>
          <w:p w14:paraId="39E35914" w14:textId="77777777" w:rsidR="00151BAD" w:rsidRDefault="00AC1F28">
            <w:pPr>
              <w:pStyle w:val="TableParagraph"/>
              <w:spacing w:before="71"/>
              <w:ind w:left="42"/>
              <w:rPr>
                <w:sz w:val="16"/>
              </w:rPr>
            </w:pPr>
            <w:r>
              <w:rPr>
                <w:sz w:val="16"/>
              </w:rPr>
              <w:t>HD XH</w:t>
            </w:r>
          </w:p>
        </w:tc>
        <w:tc>
          <w:tcPr>
            <w:tcW w:w="736" w:type="dxa"/>
            <w:tcBorders>
              <w:top w:val="nil"/>
              <w:bottom w:val="nil"/>
            </w:tcBorders>
            <w:shd w:val="clear" w:color="auto" w:fill="DADADA"/>
          </w:tcPr>
          <w:p w14:paraId="61DD2689" w14:textId="77777777" w:rsidR="00151BAD" w:rsidRDefault="00AC1F28">
            <w:pPr>
              <w:pStyle w:val="TableParagraph"/>
              <w:spacing w:before="71"/>
              <w:ind w:left="46"/>
              <w:rPr>
                <w:sz w:val="16"/>
              </w:rPr>
            </w:pPr>
            <w:r>
              <w:rPr>
                <w:sz w:val="16"/>
              </w:rPr>
              <w:t>HD XH</w:t>
            </w:r>
          </w:p>
        </w:tc>
        <w:tc>
          <w:tcPr>
            <w:tcW w:w="753" w:type="dxa"/>
            <w:tcBorders>
              <w:top w:val="nil"/>
              <w:bottom w:val="nil"/>
            </w:tcBorders>
            <w:shd w:val="clear" w:color="auto" w:fill="DADADA"/>
          </w:tcPr>
          <w:p w14:paraId="7C1C408A"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62E4E81D" w14:textId="77777777" w:rsidR="00151BAD" w:rsidRDefault="00151BAD">
            <w:pPr>
              <w:pStyle w:val="TableParagraph"/>
              <w:spacing w:before="0"/>
              <w:jc w:val="left"/>
              <w:rPr>
                <w:sz w:val="16"/>
              </w:rPr>
            </w:pPr>
          </w:p>
        </w:tc>
      </w:tr>
      <w:tr w:rsidR="00151BAD" w14:paraId="5B829EB9" w14:textId="77777777">
        <w:trPr>
          <w:trHeight w:val="331"/>
        </w:trPr>
        <w:tc>
          <w:tcPr>
            <w:tcW w:w="818" w:type="dxa"/>
            <w:tcBorders>
              <w:top w:val="nil"/>
              <w:bottom w:val="nil"/>
            </w:tcBorders>
          </w:tcPr>
          <w:p w14:paraId="3EDED779" w14:textId="77777777" w:rsidR="00151BAD" w:rsidRDefault="00AC1F28">
            <w:pPr>
              <w:pStyle w:val="TableParagraph"/>
              <w:spacing w:before="71"/>
              <w:ind w:left="214" w:right="205"/>
              <w:rPr>
                <w:sz w:val="16"/>
              </w:rPr>
            </w:pPr>
            <w:r>
              <w:rPr>
                <w:sz w:val="16"/>
              </w:rPr>
              <w:t>C161</w:t>
            </w:r>
          </w:p>
        </w:tc>
        <w:tc>
          <w:tcPr>
            <w:tcW w:w="734" w:type="dxa"/>
            <w:tcBorders>
              <w:top w:val="nil"/>
              <w:bottom w:val="nil"/>
            </w:tcBorders>
          </w:tcPr>
          <w:p w14:paraId="05FD1275"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58B9C04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691289AF" w14:textId="77777777" w:rsidR="00151BAD" w:rsidRDefault="00151BAD">
            <w:pPr>
              <w:pStyle w:val="TableParagraph"/>
              <w:spacing w:before="0"/>
              <w:jc w:val="left"/>
              <w:rPr>
                <w:sz w:val="16"/>
              </w:rPr>
            </w:pPr>
          </w:p>
        </w:tc>
        <w:tc>
          <w:tcPr>
            <w:tcW w:w="865" w:type="dxa"/>
            <w:tcBorders>
              <w:top w:val="nil"/>
              <w:bottom w:val="nil"/>
            </w:tcBorders>
          </w:tcPr>
          <w:p w14:paraId="0738DE43" w14:textId="77777777" w:rsidR="00151BAD" w:rsidRDefault="00AC1F28">
            <w:pPr>
              <w:pStyle w:val="TableParagraph"/>
              <w:spacing w:before="71"/>
              <w:ind w:left="99" w:right="86"/>
              <w:rPr>
                <w:sz w:val="16"/>
              </w:rPr>
            </w:pPr>
            <w:r>
              <w:rPr>
                <w:sz w:val="16"/>
              </w:rPr>
              <w:t>1975244</w:t>
            </w:r>
          </w:p>
        </w:tc>
        <w:tc>
          <w:tcPr>
            <w:tcW w:w="699" w:type="dxa"/>
            <w:tcBorders>
              <w:top w:val="nil"/>
              <w:bottom w:val="nil"/>
            </w:tcBorders>
          </w:tcPr>
          <w:p w14:paraId="2BB36218" w14:textId="77777777" w:rsidR="00151BAD" w:rsidRDefault="00AC1F28">
            <w:pPr>
              <w:pStyle w:val="TableParagraph"/>
              <w:spacing w:before="71"/>
              <w:ind w:left="282"/>
              <w:jc w:val="left"/>
              <w:rPr>
                <w:sz w:val="16"/>
              </w:rPr>
            </w:pPr>
            <w:r>
              <w:rPr>
                <w:sz w:val="16"/>
              </w:rPr>
              <w:t>JF</w:t>
            </w:r>
          </w:p>
        </w:tc>
        <w:tc>
          <w:tcPr>
            <w:tcW w:w="749" w:type="dxa"/>
            <w:tcBorders>
              <w:top w:val="nil"/>
              <w:bottom w:val="nil"/>
            </w:tcBorders>
          </w:tcPr>
          <w:p w14:paraId="1BC6FD93"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tcPr>
          <w:p w14:paraId="3BFAB57D"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tcPr>
          <w:p w14:paraId="1C114205"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tcPr>
          <w:p w14:paraId="5D1E89D7" w14:textId="77777777" w:rsidR="00151BAD" w:rsidRDefault="00AC1F28">
            <w:pPr>
              <w:pStyle w:val="TableParagraph"/>
              <w:spacing w:before="71"/>
              <w:ind w:left="31"/>
              <w:rPr>
                <w:sz w:val="16"/>
              </w:rPr>
            </w:pPr>
            <w:r>
              <w:rPr>
                <w:sz w:val="16"/>
              </w:rPr>
              <w:t>JF</w:t>
            </w:r>
          </w:p>
        </w:tc>
        <w:tc>
          <w:tcPr>
            <w:tcW w:w="729" w:type="dxa"/>
            <w:tcBorders>
              <w:top w:val="nil"/>
              <w:bottom w:val="nil"/>
            </w:tcBorders>
          </w:tcPr>
          <w:p w14:paraId="779AD6A4" w14:textId="77777777" w:rsidR="00151BAD" w:rsidRDefault="00AC1F28">
            <w:pPr>
              <w:pStyle w:val="TableParagraph"/>
              <w:spacing w:before="71"/>
              <w:ind w:left="38"/>
              <w:rPr>
                <w:sz w:val="16"/>
              </w:rPr>
            </w:pPr>
            <w:r>
              <w:rPr>
                <w:sz w:val="16"/>
              </w:rPr>
              <w:t>JF XH</w:t>
            </w:r>
          </w:p>
        </w:tc>
        <w:tc>
          <w:tcPr>
            <w:tcW w:w="736" w:type="dxa"/>
            <w:tcBorders>
              <w:top w:val="nil"/>
              <w:bottom w:val="nil"/>
            </w:tcBorders>
          </w:tcPr>
          <w:p w14:paraId="0A29541B" w14:textId="77777777" w:rsidR="00151BAD" w:rsidRDefault="00AC1F28">
            <w:pPr>
              <w:pStyle w:val="TableParagraph"/>
              <w:spacing w:before="71"/>
              <w:ind w:left="47"/>
              <w:rPr>
                <w:sz w:val="16"/>
              </w:rPr>
            </w:pPr>
            <w:r>
              <w:rPr>
                <w:sz w:val="16"/>
              </w:rPr>
              <w:t>JF XH</w:t>
            </w:r>
          </w:p>
        </w:tc>
        <w:tc>
          <w:tcPr>
            <w:tcW w:w="753" w:type="dxa"/>
            <w:tcBorders>
              <w:top w:val="nil"/>
              <w:bottom w:val="nil"/>
            </w:tcBorders>
          </w:tcPr>
          <w:p w14:paraId="6E8C5377" w14:textId="77777777" w:rsidR="00151BAD" w:rsidRDefault="00151BAD">
            <w:pPr>
              <w:pStyle w:val="TableParagraph"/>
              <w:spacing w:before="0"/>
              <w:jc w:val="left"/>
              <w:rPr>
                <w:sz w:val="16"/>
              </w:rPr>
            </w:pPr>
          </w:p>
        </w:tc>
        <w:tc>
          <w:tcPr>
            <w:tcW w:w="842" w:type="dxa"/>
            <w:tcBorders>
              <w:top w:val="nil"/>
              <w:bottom w:val="nil"/>
            </w:tcBorders>
          </w:tcPr>
          <w:p w14:paraId="186AFD42" w14:textId="77777777" w:rsidR="00151BAD" w:rsidRDefault="00151BAD">
            <w:pPr>
              <w:pStyle w:val="TableParagraph"/>
              <w:spacing w:before="0"/>
              <w:jc w:val="left"/>
              <w:rPr>
                <w:sz w:val="16"/>
              </w:rPr>
            </w:pPr>
          </w:p>
        </w:tc>
      </w:tr>
      <w:tr w:rsidR="00151BAD" w14:paraId="294E7F13" w14:textId="77777777">
        <w:trPr>
          <w:trHeight w:val="331"/>
        </w:trPr>
        <w:tc>
          <w:tcPr>
            <w:tcW w:w="818" w:type="dxa"/>
            <w:tcBorders>
              <w:top w:val="nil"/>
              <w:bottom w:val="nil"/>
            </w:tcBorders>
            <w:shd w:val="clear" w:color="auto" w:fill="DADADA"/>
          </w:tcPr>
          <w:p w14:paraId="3D0FFF91" w14:textId="77777777" w:rsidR="00151BAD" w:rsidRDefault="00AC1F28">
            <w:pPr>
              <w:pStyle w:val="TableParagraph"/>
              <w:spacing w:before="71"/>
              <w:ind w:left="214" w:right="205"/>
              <w:rPr>
                <w:sz w:val="16"/>
              </w:rPr>
            </w:pPr>
            <w:r>
              <w:rPr>
                <w:sz w:val="16"/>
              </w:rPr>
              <w:t>C162</w:t>
            </w:r>
          </w:p>
        </w:tc>
        <w:tc>
          <w:tcPr>
            <w:tcW w:w="734" w:type="dxa"/>
            <w:tcBorders>
              <w:top w:val="nil"/>
              <w:bottom w:val="nil"/>
            </w:tcBorders>
            <w:shd w:val="clear" w:color="auto" w:fill="DADADA"/>
          </w:tcPr>
          <w:p w14:paraId="29CC27C8"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181EEFC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5E1BA79"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FBBA698" w14:textId="77777777" w:rsidR="00151BAD" w:rsidRDefault="00AC1F28">
            <w:pPr>
              <w:pStyle w:val="TableParagraph"/>
              <w:spacing w:before="71"/>
              <w:ind w:left="99" w:right="86"/>
              <w:rPr>
                <w:sz w:val="16"/>
              </w:rPr>
            </w:pPr>
            <w:r>
              <w:rPr>
                <w:sz w:val="16"/>
              </w:rPr>
              <w:t>1975244</w:t>
            </w:r>
          </w:p>
        </w:tc>
        <w:tc>
          <w:tcPr>
            <w:tcW w:w="699" w:type="dxa"/>
            <w:tcBorders>
              <w:top w:val="nil"/>
              <w:bottom w:val="nil"/>
            </w:tcBorders>
            <w:shd w:val="clear" w:color="auto" w:fill="DADADA"/>
          </w:tcPr>
          <w:p w14:paraId="0CF31221" w14:textId="77777777" w:rsidR="00151BAD" w:rsidRDefault="00AC1F28">
            <w:pPr>
              <w:pStyle w:val="TableParagraph"/>
              <w:spacing w:before="71"/>
              <w:ind w:left="270"/>
              <w:jc w:val="left"/>
              <w:rPr>
                <w:sz w:val="16"/>
              </w:rPr>
            </w:pPr>
            <w:r>
              <w:rPr>
                <w:sz w:val="16"/>
              </w:rPr>
              <w:t>JG</w:t>
            </w:r>
          </w:p>
        </w:tc>
        <w:tc>
          <w:tcPr>
            <w:tcW w:w="749" w:type="dxa"/>
            <w:tcBorders>
              <w:top w:val="nil"/>
              <w:bottom w:val="nil"/>
            </w:tcBorders>
            <w:shd w:val="clear" w:color="auto" w:fill="DADADA"/>
          </w:tcPr>
          <w:p w14:paraId="640B27AB"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1AFDC75B"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14D5A7AE"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638E8BD6" w14:textId="77777777" w:rsidR="00151BAD" w:rsidRDefault="00AC1F28">
            <w:pPr>
              <w:pStyle w:val="TableParagraph"/>
              <w:spacing w:before="71"/>
              <w:ind w:left="32"/>
              <w:rPr>
                <w:sz w:val="16"/>
              </w:rPr>
            </w:pPr>
            <w:r>
              <w:rPr>
                <w:sz w:val="16"/>
              </w:rPr>
              <w:t>JG</w:t>
            </w:r>
          </w:p>
        </w:tc>
        <w:tc>
          <w:tcPr>
            <w:tcW w:w="729" w:type="dxa"/>
            <w:tcBorders>
              <w:top w:val="nil"/>
              <w:bottom w:val="nil"/>
            </w:tcBorders>
            <w:shd w:val="clear" w:color="auto" w:fill="DADADA"/>
          </w:tcPr>
          <w:p w14:paraId="6E977179" w14:textId="77777777" w:rsidR="00151BAD" w:rsidRDefault="00AC1F28">
            <w:pPr>
              <w:pStyle w:val="TableParagraph"/>
              <w:spacing w:before="71"/>
              <w:ind w:left="41"/>
              <w:rPr>
                <w:sz w:val="16"/>
              </w:rPr>
            </w:pPr>
            <w:r>
              <w:rPr>
                <w:sz w:val="16"/>
              </w:rPr>
              <w:t>JG XH</w:t>
            </w:r>
          </w:p>
        </w:tc>
        <w:tc>
          <w:tcPr>
            <w:tcW w:w="736" w:type="dxa"/>
            <w:tcBorders>
              <w:top w:val="nil"/>
              <w:bottom w:val="nil"/>
            </w:tcBorders>
            <w:shd w:val="clear" w:color="auto" w:fill="DADADA"/>
          </w:tcPr>
          <w:p w14:paraId="42E91BE7" w14:textId="77777777" w:rsidR="00151BAD" w:rsidRDefault="00AC1F28">
            <w:pPr>
              <w:pStyle w:val="TableParagraph"/>
              <w:spacing w:before="71"/>
              <w:ind w:left="44"/>
              <w:rPr>
                <w:sz w:val="16"/>
              </w:rPr>
            </w:pPr>
            <w:r>
              <w:rPr>
                <w:sz w:val="16"/>
              </w:rPr>
              <w:t>JG XH</w:t>
            </w:r>
          </w:p>
        </w:tc>
        <w:tc>
          <w:tcPr>
            <w:tcW w:w="753" w:type="dxa"/>
            <w:tcBorders>
              <w:top w:val="nil"/>
              <w:bottom w:val="nil"/>
            </w:tcBorders>
            <w:shd w:val="clear" w:color="auto" w:fill="DADADA"/>
          </w:tcPr>
          <w:p w14:paraId="03E04AF5"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EA84AE8" w14:textId="77777777" w:rsidR="00151BAD" w:rsidRDefault="00151BAD">
            <w:pPr>
              <w:pStyle w:val="TableParagraph"/>
              <w:spacing w:before="0"/>
              <w:jc w:val="left"/>
              <w:rPr>
                <w:sz w:val="16"/>
              </w:rPr>
            </w:pPr>
          </w:p>
        </w:tc>
      </w:tr>
      <w:tr w:rsidR="00151BAD" w14:paraId="57B35AD5" w14:textId="77777777">
        <w:trPr>
          <w:trHeight w:val="331"/>
        </w:trPr>
        <w:tc>
          <w:tcPr>
            <w:tcW w:w="818" w:type="dxa"/>
            <w:tcBorders>
              <w:top w:val="nil"/>
              <w:bottom w:val="nil"/>
            </w:tcBorders>
          </w:tcPr>
          <w:p w14:paraId="436DB8BF" w14:textId="77777777" w:rsidR="00151BAD" w:rsidRDefault="00AC1F28">
            <w:pPr>
              <w:pStyle w:val="TableParagraph"/>
              <w:spacing w:before="69"/>
              <w:ind w:left="214" w:right="206"/>
              <w:rPr>
                <w:sz w:val="16"/>
              </w:rPr>
            </w:pPr>
            <w:r>
              <w:rPr>
                <w:sz w:val="16"/>
              </w:rPr>
              <w:t>C166</w:t>
            </w:r>
          </w:p>
        </w:tc>
        <w:tc>
          <w:tcPr>
            <w:tcW w:w="734" w:type="dxa"/>
            <w:tcBorders>
              <w:top w:val="nil"/>
              <w:bottom w:val="nil"/>
            </w:tcBorders>
          </w:tcPr>
          <w:p w14:paraId="63553DBE"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582E915E"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0D8B99D8" w14:textId="77777777" w:rsidR="00151BAD" w:rsidRDefault="00151BAD">
            <w:pPr>
              <w:pStyle w:val="TableParagraph"/>
              <w:spacing w:before="0"/>
              <w:jc w:val="left"/>
              <w:rPr>
                <w:sz w:val="16"/>
              </w:rPr>
            </w:pPr>
          </w:p>
        </w:tc>
        <w:tc>
          <w:tcPr>
            <w:tcW w:w="865" w:type="dxa"/>
            <w:tcBorders>
              <w:top w:val="nil"/>
              <w:bottom w:val="nil"/>
            </w:tcBorders>
          </w:tcPr>
          <w:p w14:paraId="3F99AD04" w14:textId="77777777" w:rsidR="00151BAD" w:rsidRDefault="00AC1F28">
            <w:pPr>
              <w:pStyle w:val="TableParagraph"/>
              <w:spacing w:before="69"/>
              <w:ind w:left="102" w:right="86"/>
              <w:rPr>
                <w:sz w:val="16"/>
              </w:rPr>
            </w:pPr>
            <w:r>
              <w:rPr>
                <w:sz w:val="16"/>
              </w:rPr>
              <w:t>1976026</w:t>
            </w:r>
          </w:p>
        </w:tc>
        <w:tc>
          <w:tcPr>
            <w:tcW w:w="699" w:type="dxa"/>
            <w:tcBorders>
              <w:top w:val="nil"/>
              <w:bottom w:val="nil"/>
            </w:tcBorders>
          </w:tcPr>
          <w:p w14:paraId="058F391D" w14:textId="77777777" w:rsidR="00151BAD" w:rsidRDefault="00AC1F28">
            <w:pPr>
              <w:pStyle w:val="TableParagraph"/>
              <w:spacing w:before="69"/>
              <w:ind w:left="238"/>
              <w:jc w:val="left"/>
              <w:rPr>
                <w:sz w:val="16"/>
              </w:rPr>
            </w:pPr>
            <w:r>
              <w:rPr>
                <w:sz w:val="16"/>
              </w:rPr>
              <w:t>XG</w:t>
            </w:r>
          </w:p>
        </w:tc>
        <w:tc>
          <w:tcPr>
            <w:tcW w:w="749" w:type="dxa"/>
            <w:tcBorders>
              <w:top w:val="nil"/>
              <w:bottom w:val="nil"/>
            </w:tcBorders>
          </w:tcPr>
          <w:p w14:paraId="628ECC06" w14:textId="77777777" w:rsidR="00151BAD" w:rsidRDefault="00AC1F28">
            <w:pPr>
              <w:pStyle w:val="TableParagraph"/>
              <w:spacing w:before="69"/>
              <w:ind w:right="274"/>
              <w:jc w:val="right"/>
              <w:rPr>
                <w:sz w:val="16"/>
              </w:rPr>
            </w:pPr>
            <w:r>
              <w:rPr>
                <w:sz w:val="16"/>
              </w:rPr>
              <w:t>26</w:t>
            </w:r>
          </w:p>
        </w:tc>
        <w:tc>
          <w:tcPr>
            <w:tcW w:w="696" w:type="dxa"/>
            <w:tcBorders>
              <w:top w:val="nil"/>
              <w:bottom w:val="nil"/>
            </w:tcBorders>
          </w:tcPr>
          <w:p w14:paraId="1B35EEC1" w14:textId="77777777" w:rsidR="00151BAD" w:rsidRDefault="00151BAD">
            <w:pPr>
              <w:pStyle w:val="TableParagraph"/>
              <w:spacing w:before="0"/>
              <w:jc w:val="left"/>
              <w:rPr>
                <w:sz w:val="16"/>
              </w:rPr>
            </w:pPr>
          </w:p>
        </w:tc>
        <w:tc>
          <w:tcPr>
            <w:tcW w:w="749" w:type="dxa"/>
            <w:tcBorders>
              <w:top w:val="nil"/>
              <w:bottom w:val="nil"/>
            </w:tcBorders>
          </w:tcPr>
          <w:p w14:paraId="7F151D27" w14:textId="77777777" w:rsidR="00151BAD" w:rsidRDefault="00151BAD">
            <w:pPr>
              <w:pStyle w:val="TableParagraph"/>
              <w:spacing w:before="0"/>
              <w:jc w:val="left"/>
              <w:rPr>
                <w:sz w:val="16"/>
              </w:rPr>
            </w:pPr>
          </w:p>
        </w:tc>
        <w:tc>
          <w:tcPr>
            <w:tcW w:w="739" w:type="dxa"/>
            <w:tcBorders>
              <w:top w:val="nil"/>
              <w:bottom w:val="nil"/>
            </w:tcBorders>
          </w:tcPr>
          <w:p w14:paraId="680C6677" w14:textId="77777777" w:rsidR="00151BAD" w:rsidRDefault="00AC1F28">
            <w:pPr>
              <w:pStyle w:val="TableParagraph"/>
              <w:spacing w:before="69"/>
              <w:ind w:left="34"/>
              <w:rPr>
                <w:sz w:val="16"/>
              </w:rPr>
            </w:pPr>
            <w:r>
              <w:rPr>
                <w:sz w:val="16"/>
              </w:rPr>
              <w:t>XH</w:t>
            </w:r>
          </w:p>
        </w:tc>
        <w:tc>
          <w:tcPr>
            <w:tcW w:w="729" w:type="dxa"/>
            <w:tcBorders>
              <w:top w:val="nil"/>
              <w:bottom w:val="nil"/>
            </w:tcBorders>
          </w:tcPr>
          <w:p w14:paraId="3EC3C277" w14:textId="77777777" w:rsidR="00151BAD" w:rsidRDefault="00AC1F28">
            <w:pPr>
              <w:pStyle w:val="TableParagraph"/>
              <w:spacing w:before="69"/>
              <w:ind w:left="39"/>
              <w:rPr>
                <w:sz w:val="16"/>
              </w:rPr>
            </w:pPr>
            <w:r>
              <w:rPr>
                <w:sz w:val="16"/>
              </w:rPr>
              <w:t>XH</w:t>
            </w:r>
          </w:p>
        </w:tc>
        <w:tc>
          <w:tcPr>
            <w:tcW w:w="736" w:type="dxa"/>
            <w:tcBorders>
              <w:top w:val="nil"/>
              <w:bottom w:val="nil"/>
            </w:tcBorders>
          </w:tcPr>
          <w:p w14:paraId="770823E5" w14:textId="77777777" w:rsidR="00151BAD" w:rsidRDefault="00AC1F28">
            <w:pPr>
              <w:pStyle w:val="TableParagraph"/>
              <w:spacing w:before="69"/>
              <w:ind w:left="43"/>
              <w:rPr>
                <w:sz w:val="16"/>
              </w:rPr>
            </w:pPr>
            <w:r>
              <w:rPr>
                <w:sz w:val="16"/>
              </w:rPr>
              <w:t>XG XH</w:t>
            </w:r>
          </w:p>
        </w:tc>
        <w:tc>
          <w:tcPr>
            <w:tcW w:w="753" w:type="dxa"/>
            <w:tcBorders>
              <w:top w:val="nil"/>
              <w:bottom w:val="nil"/>
            </w:tcBorders>
          </w:tcPr>
          <w:p w14:paraId="0E561223" w14:textId="77777777" w:rsidR="00151BAD" w:rsidRDefault="00151BAD">
            <w:pPr>
              <w:pStyle w:val="TableParagraph"/>
              <w:spacing w:before="0"/>
              <w:jc w:val="left"/>
              <w:rPr>
                <w:sz w:val="16"/>
              </w:rPr>
            </w:pPr>
          </w:p>
        </w:tc>
        <w:tc>
          <w:tcPr>
            <w:tcW w:w="842" w:type="dxa"/>
            <w:tcBorders>
              <w:top w:val="nil"/>
              <w:bottom w:val="nil"/>
            </w:tcBorders>
          </w:tcPr>
          <w:p w14:paraId="17028BA1" w14:textId="77777777" w:rsidR="00151BAD" w:rsidRDefault="00151BAD">
            <w:pPr>
              <w:pStyle w:val="TableParagraph"/>
              <w:spacing w:before="0"/>
              <w:jc w:val="left"/>
              <w:rPr>
                <w:sz w:val="16"/>
              </w:rPr>
            </w:pPr>
          </w:p>
        </w:tc>
      </w:tr>
      <w:tr w:rsidR="00151BAD" w14:paraId="2FE14F07" w14:textId="77777777">
        <w:trPr>
          <w:trHeight w:val="331"/>
        </w:trPr>
        <w:tc>
          <w:tcPr>
            <w:tcW w:w="818" w:type="dxa"/>
            <w:tcBorders>
              <w:top w:val="nil"/>
              <w:bottom w:val="nil"/>
            </w:tcBorders>
            <w:shd w:val="clear" w:color="auto" w:fill="DADADA"/>
          </w:tcPr>
          <w:p w14:paraId="16B071D3" w14:textId="77777777" w:rsidR="00151BAD" w:rsidRDefault="00AC1F28">
            <w:pPr>
              <w:pStyle w:val="TableParagraph"/>
              <w:spacing w:before="69"/>
              <w:ind w:left="214" w:right="206"/>
              <w:rPr>
                <w:sz w:val="16"/>
              </w:rPr>
            </w:pPr>
            <w:r>
              <w:rPr>
                <w:sz w:val="16"/>
              </w:rPr>
              <w:t>C168</w:t>
            </w:r>
          </w:p>
        </w:tc>
        <w:tc>
          <w:tcPr>
            <w:tcW w:w="734" w:type="dxa"/>
            <w:tcBorders>
              <w:top w:val="nil"/>
              <w:bottom w:val="nil"/>
            </w:tcBorders>
            <w:shd w:val="clear" w:color="auto" w:fill="DADADA"/>
          </w:tcPr>
          <w:p w14:paraId="0A0B7A55"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7560B7B6"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A74C119"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C2098DA" w14:textId="77777777" w:rsidR="00151BAD" w:rsidRDefault="00AC1F28">
            <w:pPr>
              <w:pStyle w:val="TableParagraph"/>
              <w:spacing w:before="69"/>
              <w:ind w:left="103" w:right="86"/>
              <w:rPr>
                <w:sz w:val="16"/>
              </w:rPr>
            </w:pPr>
            <w:r>
              <w:rPr>
                <w:sz w:val="16"/>
              </w:rPr>
              <w:t>1976026</w:t>
            </w:r>
          </w:p>
        </w:tc>
        <w:tc>
          <w:tcPr>
            <w:tcW w:w="699" w:type="dxa"/>
            <w:tcBorders>
              <w:top w:val="nil"/>
              <w:bottom w:val="nil"/>
            </w:tcBorders>
            <w:shd w:val="clear" w:color="auto" w:fill="DADADA"/>
          </w:tcPr>
          <w:p w14:paraId="5994A295" w14:textId="77777777" w:rsidR="00151BAD" w:rsidRDefault="00AC1F28">
            <w:pPr>
              <w:pStyle w:val="TableParagraph"/>
              <w:spacing w:before="69"/>
              <w:ind w:left="238"/>
              <w:jc w:val="left"/>
              <w:rPr>
                <w:sz w:val="16"/>
              </w:rPr>
            </w:pPr>
            <w:r>
              <w:rPr>
                <w:sz w:val="16"/>
              </w:rPr>
              <w:t>XH</w:t>
            </w:r>
          </w:p>
        </w:tc>
        <w:tc>
          <w:tcPr>
            <w:tcW w:w="749" w:type="dxa"/>
            <w:tcBorders>
              <w:top w:val="nil"/>
              <w:bottom w:val="nil"/>
            </w:tcBorders>
            <w:shd w:val="clear" w:color="auto" w:fill="DADADA"/>
          </w:tcPr>
          <w:p w14:paraId="362E2198" w14:textId="77777777" w:rsidR="00151BAD" w:rsidRDefault="00AC1F28">
            <w:pPr>
              <w:pStyle w:val="TableParagraph"/>
              <w:spacing w:before="69"/>
              <w:ind w:right="274"/>
              <w:jc w:val="right"/>
              <w:rPr>
                <w:sz w:val="16"/>
              </w:rPr>
            </w:pPr>
            <w:r>
              <w:rPr>
                <w:sz w:val="16"/>
              </w:rPr>
              <w:t>26</w:t>
            </w:r>
          </w:p>
        </w:tc>
        <w:tc>
          <w:tcPr>
            <w:tcW w:w="696" w:type="dxa"/>
            <w:tcBorders>
              <w:top w:val="nil"/>
              <w:bottom w:val="nil"/>
            </w:tcBorders>
            <w:shd w:val="clear" w:color="auto" w:fill="DADADA"/>
          </w:tcPr>
          <w:p w14:paraId="22CB9A8A" w14:textId="77777777" w:rsidR="00151BAD" w:rsidRDefault="00151BAD">
            <w:pPr>
              <w:pStyle w:val="TableParagraph"/>
              <w:spacing w:before="0"/>
              <w:jc w:val="left"/>
              <w:rPr>
                <w:sz w:val="16"/>
              </w:rPr>
            </w:pPr>
          </w:p>
        </w:tc>
        <w:tc>
          <w:tcPr>
            <w:tcW w:w="749" w:type="dxa"/>
            <w:tcBorders>
              <w:top w:val="nil"/>
              <w:bottom w:val="nil"/>
            </w:tcBorders>
            <w:shd w:val="clear" w:color="auto" w:fill="DADADA"/>
          </w:tcPr>
          <w:p w14:paraId="77F45D3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4A848CA" w14:textId="77777777" w:rsidR="00151BAD" w:rsidRDefault="00AC1F28">
            <w:pPr>
              <w:pStyle w:val="TableParagraph"/>
              <w:spacing w:before="69"/>
              <w:ind w:left="34"/>
              <w:rPr>
                <w:sz w:val="16"/>
              </w:rPr>
            </w:pPr>
            <w:r>
              <w:rPr>
                <w:sz w:val="16"/>
              </w:rPr>
              <w:t>XG</w:t>
            </w:r>
          </w:p>
        </w:tc>
        <w:tc>
          <w:tcPr>
            <w:tcW w:w="729" w:type="dxa"/>
            <w:tcBorders>
              <w:top w:val="nil"/>
              <w:bottom w:val="nil"/>
            </w:tcBorders>
            <w:shd w:val="clear" w:color="auto" w:fill="DADADA"/>
          </w:tcPr>
          <w:p w14:paraId="76FD5083" w14:textId="77777777" w:rsidR="00151BAD" w:rsidRDefault="00AC1F28">
            <w:pPr>
              <w:pStyle w:val="TableParagraph"/>
              <w:spacing w:before="69"/>
              <w:ind w:left="40"/>
              <w:rPr>
                <w:sz w:val="16"/>
              </w:rPr>
            </w:pPr>
            <w:r>
              <w:rPr>
                <w:sz w:val="16"/>
              </w:rPr>
              <w:t>XG</w:t>
            </w:r>
          </w:p>
        </w:tc>
        <w:tc>
          <w:tcPr>
            <w:tcW w:w="736" w:type="dxa"/>
            <w:tcBorders>
              <w:top w:val="nil"/>
              <w:bottom w:val="nil"/>
            </w:tcBorders>
            <w:shd w:val="clear" w:color="auto" w:fill="DADADA"/>
          </w:tcPr>
          <w:p w14:paraId="6F06976A" w14:textId="77777777" w:rsidR="00151BAD" w:rsidRDefault="00AC1F28">
            <w:pPr>
              <w:pStyle w:val="TableParagraph"/>
              <w:spacing w:before="69"/>
              <w:ind w:left="43"/>
              <w:rPr>
                <w:sz w:val="16"/>
              </w:rPr>
            </w:pPr>
            <w:r>
              <w:rPr>
                <w:sz w:val="16"/>
              </w:rPr>
              <w:t>XG XH</w:t>
            </w:r>
          </w:p>
        </w:tc>
        <w:tc>
          <w:tcPr>
            <w:tcW w:w="753" w:type="dxa"/>
            <w:tcBorders>
              <w:top w:val="nil"/>
              <w:bottom w:val="nil"/>
            </w:tcBorders>
            <w:shd w:val="clear" w:color="auto" w:fill="DADADA"/>
          </w:tcPr>
          <w:p w14:paraId="6AEBB803"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6FFF4AB1" w14:textId="77777777" w:rsidR="00151BAD" w:rsidRDefault="00151BAD">
            <w:pPr>
              <w:pStyle w:val="TableParagraph"/>
              <w:spacing w:before="0"/>
              <w:jc w:val="left"/>
              <w:rPr>
                <w:sz w:val="16"/>
              </w:rPr>
            </w:pPr>
          </w:p>
        </w:tc>
      </w:tr>
      <w:tr w:rsidR="00151BAD" w14:paraId="127026A8" w14:textId="77777777">
        <w:trPr>
          <w:trHeight w:val="331"/>
        </w:trPr>
        <w:tc>
          <w:tcPr>
            <w:tcW w:w="818" w:type="dxa"/>
            <w:tcBorders>
              <w:top w:val="nil"/>
              <w:bottom w:val="nil"/>
            </w:tcBorders>
          </w:tcPr>
          <w:p w14:paraId="71A19A94" w14:textId="77777777" w:rsidR="00151BAD" w:rsidRDefault="00AC1F28">
            <w:pPr>
              <w:pStyle w:val="TableParagraph"/>
              <w:spacing w:before="69"/>
              <w:ind w:left="214" w:right="206"/>
              <w:rPr>
                <w:sz w:val="16"/>
              </w:rPr>
            </w:pPr>
            <w:r>
              <w:rPr>
                <w:sz w:val="16"/>
              </w:rPr>
              <w:t>C169</w:t>
            </w:r>
          </w:p>
        </w:tc>
        <w:tc>
          <w:tcPr>
            <w:tcW w:w="734" w:type="dxa"/>
            <w:tcBorders>
              <w:top w:val="nil"/>
              <w:bottom w:val="nil"/>
            </w:tcBorders>
          </w:tcPr>
          <w:p w14:paraId="5FB41434"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1A77F339"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06BA8D81" w14:textId="77777777" w:rsidR="00151BAD" w:rsidRDefault="00151BAD">
            <w:pPr>
              <w:pStyle w:val="TableParagraph"/>
              <w:spacing w:before="0"/>
              <w:jc w:val="left"/>
              <w:rPr>
                <w:sz w:val="16"/>
              </w:rPr>
            </w:pPr>
          </w:p>
        </w:tc>
        <w:tc>
          <w:tcPr>
            <w:tcW w:w="865" w:type="dxa"/>
            <w:tcBorders>
              <w:top w:val="nil"/>
              <w:bottom w:val="nil"/>
            </w:tcBorders>
          </w:tcPr>
          <w:p w14:paraId="3DD33F64" w14:textId="77777777" w:rsidR="00151BAD" w:rsidRDefault="00AC1F28">
            <w:pPr>
              <w:pStyle w:val="TableParagraph"/>
              <w:spacing w:before="69"/>
              <w:ind w:left="102" w:right="86"/>
              <w:rPr>
                <w:sz w:val="16"/>
              </w:rPr>
            </w:pPr>
            <w:r>
              <w:rPr>
                <w:sz w:val="16"/>
              </w:rPr>
              <w:t>1976275</w:t>
            </w:r>
          </w:p>
        </w:tc>
        <w:tc>
          <w:tcPr>
            <w:tcW w:w="699" w:type="dxa"/>
            <w:tcBorders>
              <w:top w:val="nil"/>
              <w:bottom w:val="nil"/>
            </w:tcBorders>
          </w:tcPr>
          <w:p w14:paraId="6C33BBA3" w14:textId="77777777" w:rsidR="00151BAD" w:rsidRDefault="00AC1F28">
            <w:pPr>
              <w:pStyle w:val="TableParagraph"/>
              <w:spacing w:before="69"/>
              <w:ind w:left="246"/>
              <w:jc w:val="left"/>
              <w:rPr>
                <w:sz w:val="16"/>
              </w:rPr>
            </w:pPr>
            <w:r>
              <w:rPr>
                <w:sz w:val="16"/>
              </w:rPr>
              <w:t>AZ</w:t>
            </w:r>
          </w:p>
        </w:tc>
        <w:tc>
          <w:tcPr>
            <w:tcW w:w="749" w:type="dxa"/>
            <w:tcBorders>
              <w:top w:val="nil"/>
              <w:bottom w:val="nil"/>
            </w:tcBorders>
          </w:tcPr>
          <w:p w14:paraId="17B25407" w14:textId="77777777" w:rsidR="00151BAD" w:rsidRDefault="00AC1F28">
            <w:pPr>
              <w:pStyle w:val="TableParagraph"/>
              <w:spacing w:before="69"/>
              <w:ind w:right="274"/>
              <w:jc w:val="right"/>
              <w:rPr>
                <w:sz w:val="16"/>
              </w:rPr>
            </w:pPr>
            <w:r>
              <w:rPr>
                <w:sz w:val="16"/>
              </w:rPr>
              <w:t>23</w:t>
            </w:r>
          </w:p>
        </w:tc>
        <w:tc>
          <w:tcPr>
            <w:tcW w:w="696" w:type="dxa"/>
            <w:tcBorders>
              <w:top w:val="nil"/>
              <w:bottom w:val="nil"/>
            </w:tcBorders>
          </w:tcPr>
          <w:p w14:paraId="2F4E551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6B23A800" w14:textId="77777777" w:rsidR="00151BAD" w:rsidRDefault="00AC1F28">
            <w:pPr>
              <w:pStyle w:val="TableParagraph"/>
              <w:spacing w:before="69"/>
              <w:ind w:right="250"/>
              <w:jc w:val="right"/>
              <w:rPr>
                <w:sz w:val="16"/>
              </w:rPr>
            </w:pPr>
            <w:r>
              <w:rPr>
                <w:sz w:val="16"/>
              </w:rPr>
              <w:t>5H</w:t>
            </w:r>
          </w:p>
        </w:tc>
        <w:tc>
          <w:tcPr>
            <w:tcW w:w="739" w:type="dxa"/>
            <w:tcBorders>
              <w:top w:val="nil"/>
              <w:bottom w:val="nil"/>
            </w:tcBorders>
          </w:tcPr>
          <w:p w14:paraId="51F0F4DF" w14:textId="77777777" w:rsidR="00151BAD" w:rsidRDefault="00AC1F28">
            <w:pPr>
              <w:pStyle w:val="TableParagraph"/>
              <w:spacing w:before="69"/>
              <w:ind w:left="35"/>
              <w:rPr>
                <w:sz w:val="16"/>
              </w:rPr>
            </w:pPr>
            <w:r>
              <w:rPr>
                <w:sz w:val="16"/>
              </w:rPr>
              <w:t>AZ</w:t>
            </w:r>
          </w:p>
        </w:tc>
        <w:tc>
          <w:tcPr>
            <w:tcW w:w="729" w:type="dxa"/>
            <w:tcBorders>
              <w:top w:val="nil"/>
              <w:bottom w:val="nil"/>
            </w:tcBorders>
          </w:tcPr>
          <w:p w14:paraId="23EEE601" w14:textId="77777777" w:rsidR="00151BAD" w:rsidRDefault="00AC1F28">
            <w:pPr>
              <w:pStyle w:val="TableParagraph"/>
              <w:spacing w:before="69"/>
              <w:ind w:left="37"/>
              <w:rPr>
                <w:sz w:val="16"/>
              </w:rPr>
            </w:pPr>
            <w:r>
              <w:rPr>
                <w:sz w:val="16"/>
              </w:rPr>
              <w:t>AZ XH</w:t>
            </w:r>
          </w:p>
        </w:tc>
        <w:tc>
          <w:tcPr>
            <w:tcW w:w="736" w:type="dxa"/>
            <w:tcBorders>
              <w:top w:val="nil"/>
              <w:bottom w:val="nil"/>
            </w:tcBorders>
          </w:tcPr>
          <w:p w14:paraId="1EFA89C9" w14:textId="77777777" w:rsidR="00151BAD" w:rsidRDefault="00AC1F28">
            <w:pPr>
              <w:pStyle w:val="TableParagraph"/>
              <w:spacing w:before="69"/>
              <w:ind w:left="46"/>
              <w:rPr>
                <w:sz w:val="16"/>
              </w:rPr>
            </w:pPr>
            <w:r>
              <w:rPr>
                <w:sz w:val="16"/>
              </w:rPr>
              <w:t>AZ XH</w:t>
            </w:r>
          </w:p>
        </w:tc>
        <w:tc>
          <w:tcPr>
            <w:tcW w:w="753" w:type="dxa"/>
            <w:tcBorders>
              <w:top w:val="nil"/>
              <w:bottom w:val="nil"/>
            </w:tcBorders>
          </w:tcPr>
          <w:p w14:paraId="0C849A32" w14:textId="77777777" w:rsidR="00151BAD" w:rsidRDefault="00151BAD">
            <w:pPr>
              <w:pStyle w:val="TableParagraph"/>
              <w:spacing w:before="0"/>
              <w:jc w:val="left"/>
              <w:rPr>
                <w:sz w:val="16"/>
              </w:rPr>
            </w:pPr>
          </w:p>
        </w:tc>
        <w:tc>
          <w:tcPr>
            <w:tcW w:w="842" w:type="dxa"/>
            <w:tcBorders>
              <w:top w:val="nil"/>
              <w:bottom w:val="nil"/>
            </w:tcBorders>
          </w:tcPr>
          <w:p w14:paraId="561C3027" w14:textId="77777777" w:rsidR="00151BAD" w:rsidRDefault="00151BAD">
            <w:pPr>
              <w:pStyle w:val="TableParagraph"/>
              <w:spacing w:before="0"/>
              <w:jc w:val="left"/>
              <w:rPr>
                <w:sz w:val="16"/>
              </w:rPr>
            </w:pPr>
          </w:p>
        </w:tc>
      </w:tr>
      <w:tr w:rsidR="00151BAD" w14:paraId="416A2C18" w14:textId="77777777">
        <w:trPr>
          <w:trHeight w:val="331"/>
        </w:trPr>
        <w:tc>
          <w:tcPr>
            <w:tcW w:w="818" w:type="dxa"/>
            <w:tcBorders>
              <w:top w:val="nil"/>
              <w:bottom w:val="nil"/>
            </w:tcBorders>
            <w:shd w:val="clear" w:color="auto" w:fill="DADADA"/>
          </w:tcPr>
          <w:p w14:paraId="7387B061" w14:textId="77777777" w:rsidR="00151BAD" w:rsidRDefault="00AC1F28">
            <w:pPr>
              <w:pStyle w:val="TableParagraph"/>
              <w:spacing w:before="69"/>
              <w:ind w:left="214" w:right="206"/>
              <w:rPr>
                <w:sz w:val="16"/>
              </w:rPr>
            </w:pPr>
            <w:r>
              <w:rPr>
                <w:sz w:val="16"/>
              </w:rPr>
              <w:t>C178</w:t>
            </w:r>
          </w:p>
        </w:tc>
        <w:tc>
          <w:tcPr>
            <w:tcW w:w="734" w:type="dxa"/>
            <w:tcBorders>
              <w:top w:val="nil"/>
              <w:bottom w:val="nil"/>
            </w:tcBorders>
            <w:shd w:val="clear" w:color="auto" w:fill="DADADA"/>
          </w:tcPr>
          <w:p w14:paraId="37865FAB"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3910E249"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7C5E914"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E8B86F2" w14:textId="77777777" w:rsidR="00151BAD" w:rsidRDefault="00AC1F28">
            <w:pPr>
              <w:pStyle w:val="TableParagraph"/>
              <w:spacing w:before="69"/>
              <w:ind w:left="103" w:right="86"/>
              <w:rPr>
                <w:sz w:val="16"/>
              </w:rPr>
            </w:pPr>
            <w:r>
              <w:rPr>
                <w:sz w:val="16"/>
              </w:rPr>
              <w:t>1999036</w:t>
            </w:r>
          </w:p>
        </w:tc>
        <w:tc>
          <w:tcPr>
            <w:tcW w:w="699" w:type="dxa"/>
            <w:tcBorders>
              <w:top w:val="nil"/>
              <w:bottom w:val="nil"/>
            </w:tcBorders>
            <w:shd w:val="clear" w:color="auto" w:fill="DADADA"/>
          </w:tcPr>
          <w:p w14:paraId="29C4D439" w14:textId="77777777" w:rsidR="00151BAD" w:rsidRDefault="00AC1F28">
            <w:pPr>
              <w:pStyle w:val="TableParagraph"/>
              <w:spacing w:before="69"/>
              <w:ind w:left="277"/>
              <w:jc w:val="left"/>
              <w:rPr>
                <w:sz w:val="16"/>
              </w:rPr>
            </w:pPr>
            <w:r>
              <w:rPr>
                <w:sz w:val="16"/>
              </w:rPr>
              <w:t>SJ</w:t>
            </w:r>
          </w:p>
        </w:tc>
        <w:tc>
          <w:tcPr>
            <w:tcW w:w="749" w:type="dxa"/>
            <w:tcBorders>
              <w:top w:val="nil"/>
              <w:bottom w:val="nil"/>
            </w:tcBorders>
            <w:shd w:val="clear" w:color="auto" w:fill="DADADA"/>
          </w:tcPr>
          <w:p w14:paraId="7F0E4E2B"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shd w:val="clear" w:color="auto" w:fill="DADADA"/>
          </w:tcPr>
          <w:p w14:paraId="62D9C20D"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56F6656E"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shd w:val="clear" w:color="auto" w:fill="DADADA"/>
          </w:tcPr>
          <w:p w14:paraId="459E1EB4"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5E0CAEE3" w14:textId="77777777" w:rsidR="00151BAD" w:rsidRDefault="00AC1F28">
            <w:pPr>
              <w:pStyle w:val="TableParagraph"/>
              <w:spacing w:before="69"/>
              <w:ind w:left="37"/>
              <w:rPr>
                <w:sz w:val="16"/>
              </w:rPr>
            </w:pPr>
            <w:r>
              <w:rPr>
                <w:sz w:val="16"/>
              </w:rPr>
              <w:t>SJ TU XH</w:t>
            </w:r>
          </w:p>
        </w:tc>
        <w:tc>
          <w:tcPr>
            <w:tcW w:w="736" w:type="dxa"/>
            <w:tcBorders>
              <w:top w:val="nil"/>
              <w:bottom w:val="nil"/>
            </w:tcBorders>
            <w:shd w:val="clear" w:color="auto" w:fill="DADADA"/>
          </w:tcPr>
          <w:p w14:paraId="279E2FF4" w14:textId="77777777" w:rsidR="00151BAD" w:rsidRDefault="00AC1F28">
            <w:pPr>
              <w:pStyle w:val="TableParagraph"/>
              <w:spacing w:before="69"/>
              <w:ind w:left="46"/>
              <w:rPr>
                <w:sz w:val="16"/>
              </w:rPr>
            </w:pPr>
            <w:r>
              <w:rPr>
                <w:sz w:val="16"/>
              </w:rPr>
              <w:t>TU XH</w:t>
            </w:r>
          </w:p>
        </w:tc>
        <w:tc>
          <w:tcPr>
            <w:tcW w:w="753" w:type="dxa"/>
            <w:tcBorders>
              <w:top w:val="nil"/>
              <w:bottom w:val="nil"/>
            </w:tcBorders>
            <w:shd w:val="clear" w:color="auto" w:fill="DADADA"/>
          </w:tcPr>
          <w:p w14:paraId="7AA27649"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5A0B5C5" w14:textId="77777777" w:rsidR="00151BAD" w:rsidRDefault="00151BAD">
            <w:pPr>
              <w:pStyle w:val="TableParagraph"/>
              <w:spacing w:before="0"/>
              <w:jc w:val="left"/>
              <w:rPr>
                <w:sz w:val="16"/>
              </w:rPr>
            </w:pPr>
          </w:p>
        </w:tc>
      </w:tr>
      <w:tr w:rsidR="00151BAD" w14:paraId="3B1735FA" w14:textId="77777777">
        <w:trPr>
          <w:trHeight w:val="331"/>
        </w:trPr>
        <w:tc>
          <w:tcPr>
            <w:tcW w:w="818" w:type="dxa"/>
            <w:tcBorders>
              <w:top w:val="nil"/>
              <w:bottom w:val="nil"/>
            </w:tcBorders>
          </w:tcPr>
          <w:p w14:paraId="212A7348" w14:textId="77777777" w:rsidR="00151BAD" w:rsidRDefault="00AC1F28">
            <w:pPr>
              <w:pStyle w:val="TableParagraph"/>
              <w:spacing w:before="69"/>
              <w:ind w:left="214" w:right="206"/>
              <w:rPr>
                <w:sz w:val="16"/>
              </w:rPr>
            </w:pPr>
            <w:r>
              <w:rPr>
                <w:sz w:val="16"/>
              </w:rPr>
              <w:t>C184</w:t>
            </w:r>
          </w:p>
        </w:tc>
        <w:tc>
          <w:tcPr>
            <w:tcW w:w="734" w:type="dxa"/>
            <w:tcBorders>
              <w:top w:val="nil"/>
              <w:bottom w:val="nil"/>
            </w:tcBorders>
          </w:tcPr>
          <w:p w14:paraId="74954D78"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1EC9FD4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4605D92B" w14:textId="77777777" w:rsidR="00151BAD" w:rsidRDefault="00151BAD">
            <w:pPr>
              <w:pStyle w:val="TableParagraph"/>
              <w:spacing w:before="0"/>
              <w:jc w:val="left"/>
              <w:rPr>
                <w:sz w:val="16"/>
              </w:rPr>
            </w:pPr>
          </w:p>
        </w:tc>
        <w:tc>
          <w:tcPr>
            <w:tcW w:w="865" w:type="dxa"/>
            <w:tcBorders>
              <w:top w:val="nil"/>
              <w:bottom w:val="nil"/>
            </w:tcBorders>
          </w:tcPr>
          <w:p w14:paraId="69691AB0" w14:textId="77777777" w:rsidR="00151BAD" w:rsidRDefault="00AC1F28">
            <w:pPr>
              <w:pStyle w:val="TableParagraph"/>
              <w:spacing w:before="69"/>
              <w:ind w:left="102" w:right="86"/>
              <w:rPr>
                <w:sz w:val="16"/>
              </w:rPr>
            </w:pPr>
            <w:r>
              <w:rPr>
                <w:sz w:val="16"/>
              </w:rPr>
              <w:t>1983072</w:t>
            </w:r>
          </w:p>
        </w:tc>
        <w:tc>
          <w:tcPr>
            <w:tcW w:w="699" w:type="dxa"/>
            <w:tcBorders>
              <w:top w:val="nil"/>
              <w:bottom w:val="nil"/>
            </w:tcBorders>
          </w:tcPr>
          <w:p w14:paraId="0031CA80" w14:textId="77777777" w:rsidR="00151BAD" w:rsidRDefault="00AC1F28">
            <w:pPr>
              <w:pStyle w:val="TableParagraph"/>
              <w:spacing w:before="69"/>
              <w:ind w:left="238"/>
              <w:jc w:val="left"/>
              <w:rPr>
                <w:sz w:val="16"/>
              </w:rPr>
            </w:pPr>
            <w:r>
              <w:rPr>
                <w:sz w:val="16"/>
              </w:rPr>
              <w:t>HD</w:t>
            </w:r>
          </w:p>
        </w:tc>
        <w:tc>
          <w:tcPr>
            <w:tcW w:w="749" w:type="dxa"/>
            <w:tcBorders>
              <w:top w:val="nil"/>
              <w:bottom w:val="nil"/>
            </w:tcBorders>
          </w:tcPr>
          <w:p w14:paraId="11324DF2"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51E4EE4B"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56968FFD"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691EB9AB" w14:textId="77777777" w:rsidR="00151BAD" w:rsidRDefault="00AC1F28">
            <w:pPr>
              <w:pStyle w:val="TableParagraph"/>
              <w:spacing w:before="69"/>
              <w:ind w:left="34"/>
              <w:rPr>
                <w:sz w:val="16"/>
              </w:rPr>
            </w:pPr>
            <w:r>
              <w:rPr>
                <w:sz w:val="16"/>
              </w:rPr>
              <w:t>HD</w:t>
            </w:r>
          </w:p>
        </w:tc>
        <w:tc>
          <w:tcPr>
            <w:tcW w:w="729" w:type="dxa"/>
            <w:tcBorders>
              <w:top w:val="nil"/>
              <w:bottom w:val="nil"/>
            </w:tcBorders>
          </w:tcPr>
          <w:p w14:paraId="5AC5D060" w14:textId="77777777" w:rsidR="00151BAD" w:rsidRDefault="00AC1F28">
            <w:pPr>
              <w:pStyle w:val="TableParagraph"/>
              <w:spacing w:before="69"/>
              <w:ind w:left="42"/>
              <w:rPr>
                <w:sz w:val="16"/>
              </w:rPr>
            </w:pPr>
            <w:r>
              <w:rPr>
                <w:sz w:val="16"/>
              </w:rPr>
              <w:t>HD XG</w:t>
            </w:r>
          </w:p>
        </w:tc>
        <w:tc>
          <w:tcPr>
            <w:tcW w:w="736" w:type="dxa"/>
            <w:tcBorders>
              <w:top w:val="nil"/>
              <w:bottom w:val="nil"/>
            </w:tcBorders>
          </w:tcPr>
          <w:p w14:paraId="71D7EB5B" w14:textId="77777777" w:rsidR="00151BAD" w:rsidRDefault="00AC1F28">
            <w:pPr>
              <w:pStyle w:val="TableParagraph"/>
              <w:spacing w:before="69"/>
              <w:ind w:left="46"/>
              <w:rPr>
                <w:sz w:val="16"/>
              </w:rPr>
            </w:pPr>
            <w:r>
              <w:rPr>
                <w:sz w:val="16"/>
              </w:rPr>
              <w:t>HD XG</w:t>
            </w:r>
          </w:p>
        </w:tc>
        <w:tc>
          <w:tcPr>
            <w:tcW w:w="753" w:type="dxa"/>
            <w:tcBorders>
              <w:top w:val="nil"/>
              <w:bottom w:val="nil"/>
            </w:tcBorders>
          </w:tcPr>
          <w:p w14:paraId="036D0543" w14:textId="77777777" w:rsidR="00151BAD" w:rsidRDefault="00151BAD">
            <w:pPr>
              <w:pStyle w:val="TableParagraph"/>
              <w:spacing w:before="0"/>
              <w:jc w:val="left"/>
              <w:rPr>
                <w:sz w:val="16"/>
              </w:rPr>
            </w:pPr>
          </w:p>
        </w:tc>
        <w:tc>
          <w:tcPr>
            <w:tcW w:w="842" w:type="dxa"/>
            <w:tcBorders>
              <w:top w:val="nil"/>
              <w:bottom w:val="nil"/>
            </w:tcBorders>
          </w:tcPr>
          <w:p w14:paraId="086F90EB" w14:textId="77777777" w:rsidR="00151BAD" w:rsidRDefault="00151BAD">
            <w:pPr>
              <w:pStyle w:val="TableParagraph"/>
              <w:spacing w:before="0"/>
              <w:jc w:val="left"/>
              <w:rPr>
                <w:sz w:val="16"/>
              </w:rPr>
            </w:pPr>
          </w:p>
        </w:tc>
      </w:tr>
      <w:tr w:rsidR="00151BAD" w14:paraId="49533125" w14:textId="77777777">
        <w:trPr>
          <w:trHeight w:val="331"/>
        </w:trPr>
        <w:tc>
          <w:tcPr>
            <w:tcW w:w="818" w:type="dxa"/>
            <w:tcBorders>
              <w:top w:val="nil"/>
              <w:bottom w:val="nil"/>
            </w:tcBorders>
            <w:shd w:val="clear" w:color="auto" w:fill="DADADA"/>
          </w:tcPr>
          <w:p w14:paraId="047E90EA" w14:textId="77777777" w:rsidR="00151BAD" w:rsidRDefault="00AC1F28">
            <w:pPr>
              <w:pStyle w:val="TableParagraph"/>
              <w:spacing w:before="69"/>
              <w:ind w:left="214" w:right="206"/>
              <w:rPr>
                <w:sz w:val="16"/>
              </w:rPr>
            </w:pPr>
            <w:r>
              <w:rPr>
                <w:sz w:val="16"/>
              </w:rPr>
              <w:t>C189</w:t>
            </w:r>
          </w:p>
        </w:tc>
        <w:tc>
          <w:tcPr>
            <w:tcW w:w="734" w:type="dxa"/>
            <w:tcBorders>
              <w:top w:val="nil"/>
              <w:bottom w:val="nil"/>
            </w:tcBorders>
            <w:shd w:val="clear" w:color="auto" w:fill="DADADA"/>
          </w:tcPr>
          <w:p w14:paraId="068A135D"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7A158CA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7C1F9E0"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79BCF21" w14:textId="77777777" w:rsidR="00151BAD" w:rsidRDefault="00AC1F28">
            <w:pPr>
              <w:pStyle w:val="TableParagraph"/>
              <w:spacing w:before="69"/>
              <w:ind w:left="103" w:right="86"/>
              <w:rPr>
                <w:sz w:val="16"/>
              </w:rPr>
            </w:pPr>
            <w:r>
              <w:rPr>
                <w:sz w:val="16"/>
              </w:rPr>
              <w:t>1985057</w:t>
            </w:r>
          </w:p>
        </w:tc>
        <w:tc>
          <w:tcPr>
            <w:tcW w:w="699" w:type="dxa"/>
            <w:tcBorders>
              <w:top w:val="nil"/>
              <w:bottom w:val="nil"/>
            </w:tcBorders>
            <w:shd w:val="clear" w:color="auto" w:fill="DADADA"/>
          </w:tcPr>
          <w:p w14:paraId="0F660D24" w14:textId="77777777" w:rsidR="00151BAD" w:rsidRDefault="00AC1F28">
            <w:pPr>
              <w:pStyle w:val="TableParagraph"/>
              <w:spacing w:before="69"/>
              <w:ind w:left="250"/>
              <w:jc w:val="left"/>
              <w:rPr>
                <w:sz w:val="16"/>
              </w:rPr>
            </w:pPr>
            <w:r>
              <w:rPr>
                <w:sz w:val="16"/>
              </w:rPr>
              <w:t>SU</w:t>
            </w:r>
          </w:p>
        </w:tc>
        <w:tc>
          <w:tcPr>
            <w:tcW w:w="749" w:type="dxa"/>
            <w:tcBorders>
              <w:top w:val="nil"/>
              <w:bottom w:val="nil"/>
            </w:tcBorders>
            <w:shd w:val="clear" w:color="auto" w:fill="DADADA"/>
          </w:tcPr>
          <w:p w14:paraId="5912E3FC"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44C12672"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40ECAC78"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52A15541"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12507A67" w14:textId="77777777" w:rsidR="00151BAD" w:rsidRDefault="00AC1F28">
            <w:pPr>
              <w:pStyle w:val="TableParagraph"/>
              <w:spacing w:before="69"/>
              <w:ind w:left="41"/>
              <w:rPr>
                <w:sz w:val="16"/>
              </w:rPr>
            </w:pPr>
            <w:r>
              <w:rPr>
                <w:sz w:val="16"/>
              </w:rPr>
              <w:t>TU XG</w:t>
            </w:r>
          </w:p>
        </w:tc>
        <w:tc>
          <w:tcPr>
            <w:tcW w:w="736" w:type="dxa"/>
            <w:tcBorders>
              <w:top w:val="nil"/>
              <w:bottom w:val="nil"/>
            </w:tcBorders>
            <w:shd w:val="clear" w:color="auto" w:fill="DADADA"/>
          </w:tcPr>
          <w:p w14:paraId="34748873" w14:textId="77777777" w:rsidR="00151BAD" w:rsidRDefault="00AC1F28">
            <w:pPr>
              <w:pStyle w:val="TableParagraph"/>
              <w:spacing w:before="69"/>
              <w:ind w:left="49"/>
              <w:rPr>
                <w:sz w:val="16"/>
              </w:rPr>
            </w:pPr>
            <w:r>
              <w:rPr>
                <w:sz w:val="16"/>
              </w:rPr>
              <w:t>TU XG</w:t>
            </w:r>
          </w:p>
        </w:tc>
        <w:tc>
          <w:tcPr>
            <w:tcW w:w="753" w:type="dxa"/>
            <w:tcBorders>
              <w:top w:val="nil"/>
              <w:bottom w:val="nil"/>
            </w:tcBorders>
            <w:shd w:val="clear" w:color="auto" w:fill="DADADA"/>
          </w:tcPr>
          <w:p w14:paraId="75A3851B"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1D365B24" w14:textId="77777777" w:rsidR="00151BAD" w:rsidRDefault="00151BAD">
            <w:pPr>
              <w:pStyle w:val="TableParagraph"/>
              <w:spacing w:before="0"/>
              <w:jc w:val="left"/>
              <w:rPr>
                <w:sz w:val="16"/>
              </w:rPr>
            </w:pPr>
          </w:p>
        </w:tc>
      </w:tr>
      <w:tr w:rsidR="00151BAD" w14:paraId="50FB2378" w14:textId="77777777">
        <w:trPr>
          <w:trHeight w:val="331"/>
        </w:trPr>
        <w:tc>
          <w:tcPr>
            <w:tcW w:w="818" w:type="dxa"/>
            <w:tcBorders>
              <w:top w:val="nil"/>
              <w:bottom w:val="nil"/>
            </w:tcBorders>
          </w:tcPr>
          <w:p w14:paraId="179133B5" w14:textId="77777777" w:rsidR="00151BAD" w:rsidRDefault="00AC1F28">
            <w:pPr>
              <w:pStyle w:val="TableParagraph"/>
              <w:spacing w:before="69"/>
              <w:ind w:left="214" w:right="206"/>
              <w:rPr>
                <w:sz w:val="16"/>
              </w:rPr>
            </w:pPr>
            <w:r>
              <w:rPr>
                <w:sz w:val="16"/>
              </w:rPr>
              <w:t>C190</w:t>
            </w:r>
          </w:p>
        </w:tc>
        <w:tc>
          <w:tcPr>
            <w:tcW w:w="734" w:type="dxa"/>
            <w:tcBorders>
              <w:top w:val="nil"/>
              <w:bottom w:val="nil"/>
            </w:tcBorders>
          </w:tcPr>
          <w:p w14:paraId="3879635F"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23E60B5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4B4D6ADC" w14:textId="77777777" w:rsidR="00151BAD" w:rsidRDefault="00151BAD">
            <w:pPr>
              <w:pStyle w:val="TableParagraph"/>
              <w:spacing w:before="0"/>
              <w:jc w:val="left"/>
              <w:rPr>
                <w:sz w:val="16"/>
              </w:rPr>
            </w:pPr>
          </w:p>
        </w:tc>
        <w:tc>
          <w:tcPr>
            <w:tcW w:w="865" w:type="dxa"/>
            <w:tcBorders>
              <w:top w:val="nil"/>
              <w:bottom w:val="nil"/>
            </w:tcBorders>
          </w:tcPr>
          <w:p w14:paraId="74094F7D" w14:textId="77777777" w:rsidR="00151BAD" w:rsidRDefault="00AC1F28">
            <w:pPr>
              <w:pStyle w:val="TableParagraph"/>
              <w:spacing w:before="69"/>
              <w:ind w:left="102" w:right="86"/>
              <w:rPr>
                <w:sz w:val="16"/>
              </w:rPr>
            </w:pPr>
            <w:r>
              <w:rPr>
                <w:sz w:val="16"/>
              </w:rPr>
              <w:t>1985057</w:t>
            </w:r>
          </w:p>
        </w:tc>
        <w:tc>
          <w:tcPr>
            <w:tcW w:w="699" w:type="dxa"/>
            <w:tcBorders>
              <w:top w:val="nil"/>
              <w:bottom w:val="nil"/>
            </w:tcBorders>
          </w:tcPr>
          <w:p w14:paraId="243B58E3" w14:textId="77777777" w:rsidR="00151BAD" w:rsidRDefault="00AC1F28">
            <w:pPr>
              <w:pStyle w:val="TableParagraph"/>
              <w:spacing w:before="69"/>
              <w:ind w:left="250"/>
              <w:jc w:val="left"/>
              <w:rPr>
                <w:sz w:val="16"/>
              </w:rPr>
            </w:pPr>
            <w:r>
              <w:rPr>
                <w:sz w:val="16"/>
              </w:rPr>
              <w:t>SX</w:t>
            </w:r>
          </w:p>
        </w:tc>
        <w:tc>
          <w:tcPr>
            <w:tcW w:w="749" w:type="dxa"/>
            <w:tcBorders>
              <w:top w:val="nil"/>
              <w:bottom w:val="nil"/>
            </w:tcBorders>
          </w:tcPr>
          <w:p w14:paraId="13CDB44A"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558A3AB9"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32FB9BC2"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79931F10"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1C1BB4DB" w14:textId="77777777" w:rsidR="00151BAD" w:rsidRDefault="00AC1F28">
            <w:pPr>
              <w:pStyle w:val="TableParagraph"/>
              <w:spacing w:before="69"/>
              <w:ind w:left="41"/>
              <w:rPr>
                <w:sz w:val="16"/>
              </w:rPr>
            </w:pPr>
            <w:r>
              <w:rPr>
                <w:sz w:val="16"/>
              </w:rPr>
              <w:t>TU XG</w:t>
            </w:r>
          </w:p>
        </w:tc>
        <w:tc>
          <w:tcPr>
            <w:tcW w:w="736" w:type="dxa"/>
            <w:tcBorders>
              <w:top w:val="nil"/>
              <w:bottom w:val="nil"/>
            </w:tcBorders>
          </w:tcPr>
          <w:p w14:paraId="6DF5FBC4" w14:textId="77777777" w:rsidR="00151BAD" w:rsidRDefault="00AC1F28">
            <w:pPr>
              <w:pStyle w:val="TableParagraph"/>
              <w:spacing w:before="69"/>
              <w:ind w:left="50"/>
              <w:rPr>
                <w:sz w:val="16"/>
              </w:rPr>
            </w:pPr>
            <w:r>
              <w:rPr>
                <w:sz w:val="16"/>
              </w:rPr>
              <w:t>TU XG</w:t>
            </w:r>
          </w:p>
        </w:tc>
        <w:tc>
          <w:tcPr>
            <w:tcW w:w="753" w:type="dxa"/>
            <w:tcBorders>
              <w:top w:val="nil"/>
              <w:bottom w:val="nil"/>
            </w:tcBorders>
          </w:tcPr>
          <w:p w14:paraId="10C86F9D" w14:textId="77777777" w:rsidR="00151BAD" w:rsidRDefault="00151BAD">
            <w:pPr>
              <w:pStyle w:val="TableParagraph"/>
              <w:spacing w:before="0"/>
              <w:jc w:val="left"/>
              <w:rPr>
                <w:sz w:val="16"/>
              </w:rPr>
            </w:pPr>
          </w:p>
        </w:tc>
        <w:tc>
          <w:tcPr>
            <w:tcW w:w="842" w:type="dxa"/>
            <w:tcBorders>
              <w:top w:val="nil"/>
              <w:bottom w:val="nil"/>
            </w:tcBorders>
          </w:tcPr>
          <w:p w14:paraId="746E929A" w14:textId="77777777" w:rsidR="00151BAD" w:rsidRDefault="00151BAD">
            <w:pPr>
              <w:pStyle w:val="TableParagraph"/>
              <w:spacing w:before="0"/>
              <w:jc w:val="left"/>
              <w:rPr>
                <w:sz w:val="16"/>
              </w:rPr>
            </w:pPr>
          </w:p>
        </w:tc>
      </w:tr>
      <w:tr w:rsidR="00151BAD" w14:paraId="63649913" w14:textId="77777777">
        <w:trPr>
          <w:trHeight w:val="331"/>
        </w:trPr>
        <w:tc>
          <w:tcPr>
            <w:tcW w:w="818" w:type="dxa"/>
            <w:tcBorders>
              <w:top w:val="nil"/>
              <w:bottom w:val="nil"/>
            </w:tcBorders>
            <w:shd w:val="clear" w:color="auto" w:fill="DADADA"/>
          </w:tcPr>
          <w:p w14:paraId="4D8C8072" w14:textId="77777777" w:rsidR="00151BAD" w:rsidRDefault="00AC1F28">
            <w:pPr>
              <w:pStyle w:val="TableParagraph"/>
              <w:spacing w:before="69"/>
              <w:ind w:left="214" w:right="206"/>
              <w:rPr>
                <w:sz w:val="16"/>
              </w:rPr>
            </w:pPr>
            <w:r>
              <w:rPr>
                <w:sz w:val="16"/>
              </w:rPr>
              <w:t>C192</w:t>
            </w:r>
          </w:p>
        </w:tc>
        <w:tc>
          <w:tcPr>
            <w:tcW w:w="734" w:type="dxa"/>
            <w:tcBorders>
              <w:top w:val="nil"/>
              <w:bottom w:val="nil"/>
            </w:tcBorders>
            <w:shd w:val="clear" w:color="auto" w:fill="DADADA"/>
          </w:tcPr>
          <w:p w14:paraId="222864B1"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02AB9486"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B6D9154"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56D0349" w14:textId="77777777" w:rsidR="00151BAD" w:rsidRDefault="00AC1F28">
            <w:pPr>
              <w:pStyle w:val="TableParagraph"/>
              <w:spacing w:before="69"/>
              <w:ind w:left="103" w:right="86"/>
              <w:rPr>
                <w:sz w:val="16"/>
              </w:rPr>
            </w:pPr>
            <w:r>
              <w:rPr>
                <w:sz w:val="16"/>
              </w:rPr>
              <w:t>1985057</w:t>
            </w:r>
          </w:p>
        </w:tc>
        <w:tc>
          <w:tcPr>
            <w:tcW w:w="699" w:type="dxa"/>
            <w:tcBorders>
              <w:top w:val="nil"/>
              <w:bottom w:val="nil"/>
            </w:tcBorders>
            <w:shd w:val="clear" w:color="auto" w:fill="DADADA"/>
          </w:tcPr>
          <w:p w14:paraId="4223C1BB" w14:textId="77777777" w:rsidR="00151BAD" w:rsidRDefault="00AC1F28">
            <w:pPr>
              <w:pStyle w:val="TableParagraph"/>
              <w:spacing w:before="69"/>
              <w:ind w:left="246"/>
              <w:jc w:val="left"/>
              <w:rPr>
                <w:sz w:val="16"/>
              </w:rPr>
            </w:pPr>
            <w:r>
              <w:rPr>
                <w:sz w:val="16"/>
              </w:rPr>
              <w:t>TG</w:t>
            </w:r>
          </w:p>
        </w:tc>
        <w:tc>
          <w:tcPr>
            <w:tcW w:w="749" w:type="dxa"/>
            <w:tcBorders>
              <w:top w:val="nil"/>
              <w:bottom w:val="nil"/>
            </w:tcBorders>
            <w:shd w:val="clear" w:color="auto" w:fill="DADADA"/>
          </w:tcPr>
          <w:p w14:paraId="70CBF2AF"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5B2A0F05"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778F1EEF"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48A2BB26"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25F27241" w14:textId="77777777" w:rsidR="00151BAD" w:rsidRDefault="00AC1F28">
            <w:pPr>
              <w:pStyle w:val="TableParagraph"/>
              <w:spacing w:before="69"/>
              <w:ind w:left="41"/>
              <w:rPr>
                <w:sz w:val="16"/>
              </w:rPr>
            </w:pPr>
            <w:r>
              <w:rPr>
                <w:sz w:val="16"/>
              </w:rPr>
              <w:t>TU XG</w:t>
            </w:r>
          </w:p>
        </w:tc>
        <w:tc>
          <w:tcPr>
            <w:tcW w:w="736" w:type="dxa"/>
            <w:tcBorders>
              <w:top w:val="nil"/>
              <w:bottom w:val="nil"/>
            </w:tcBorders>
            <w:shd w:val="clear" w:color="auto" w:fill="DADADA"/>
          </w:tcPr>
          <w:p w14:paraId="6115EC19" w14:textId="77777777" w:rsidR="00151BAD" w:rsidRDefault="00AC1F28">
            <w:pPr>
              <w:pStyle w:val="TableParagraph"/>
              <w:spacing w:before="69"/>
              <w:ind w:left="49"/>
              <w:rPr>
                <w:sz w:val="16"/>
              </w:rPr>
            </w:pPr>
            <w:r>
              <w:rPr>
                <w:sz w:val="16"/>
              </w:rPr>
              <w:t>TU XG</w:t>
            </w:r>
          </w:p>
        </w:tc>
        <w:tc>
          <w:tcPr>
            <w:tcW w:w="753" w:type="dxa"/>
            <w:tcBorders>
              <w:top w:val="nil"/>
              <w:bottom w:val="nil"/>
            </w:tcBorders>
            <w:shd w:val="clear" w:color="auto" w:fill="DADADA"/>
          </w:tcPr>
          <w:p w14:paraId="210F55AC"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6456721C" w14:textId="77777777" w:rsidR="00151BAD" w:rsidRDefault="00151BAD">
            <w:pPr>
              <w:pStyle w:val="TableParagraph"/>
              <w:spacing w:before="0"/>
              <w:jc w:val="left"/>
              <w:rPr>
                <w:sz w:val="16"/>
              </w:rPr>
            </w:pPr>
          </w:p>
        </w:tc>
      </w:tr>
      <w:tr w:rsidR="00151BAD" w14:paraId="5E86F79A" w14:textId="77777777">
        <w:trPr>
          <w:trHeight w:val="328"/>
        </w:trPr>
        <w:tc>
          <w:tcPr>
            <w:tcW w:w="818" w:type="dxa"/>
            <w:tcBorders>
              <w:top w:val="nil"/>
              <w:bottom w:val="nil"/>
            </w:tcBorders>
          </w:tcPr>
          <w:p w14:paraId="2551663D" w14:textId="77777777" w:rsidR="00151BAD" w:rsidRDefault="00AC1F28">
            <w:pPr>
              <w:pStyle w:val="TableParagraph"/>
              <w:spacing w:before="69"/>
              <w:ind w:left="214" w:right="206"/>
              <w:rPr>
                <w:sz w:val="16"/>
              </w:rPr>
            </w:pPr>
            <w:r>
              <w:rPr>
                <w:sz w:val="16"/>
              </w:rPr>
              <w:t>C193</w:t>
            </w:r>
          </w:p>
        </w:tc>
        <w:tc>
          <w:tcPr>
            <w:tcW w:w="734" w:type="dxa"/>
            <w:tcBorders>
              <w:top w:val="nil"/>
              <w:bottom w:val="nil"/>
            </w:tcBorders>
          </w:tcPr>
          <w:p w14:paraId="3ECC010F"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3351808E"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8BD94D6" w14:textId="77777777" w:rsidR="00151BAD" w:rsidRDefault="00151BAD">
            <w:pPr>
              <w:pStyle w:val="TableParagraph"/>
              <w:spacing w:before="0"/>
              <w:jc w:val="left"/>
              <w:rPr>
                <w:sz w:val="16"/>
              </w:rPr>
            </w:pPr>
          </w:p>
        </w:tc>
        <w:tc>
          <w:tcPr>
            <w:tcW w:w="865" w:type="dxa"/>
            <w:tcBorders>
              <w:top w:val="nil"/>
              <w:bottom w:val="nil"/>
            </w:tcBorders>
          </w:tcPr>
          <w:p w14:paraId="7C03B9FE" w14:textId="77777777" w:rsidR="00151BAD" w:rsidRDefault="00AC1F28">
            <w:pPr>
              <w:pStyle w:val="TableParagraph"/>
              <w:spacing w:before="69"/>
              <w:ind w:left="102" w:right="86"/>
              <w:rPr>
                <w:sz w:val="16"/>
              </w:rPr>
            </w:pPr>
            <w:r>
              <w:rPr>
                <w:sz w:val="16"/>
              </w:rPr>
              <w:t>1985057</w:t>
            </w:r>
          </w:p>
        </w:tc>
        <w:tc>
          <w:tcPr>
            <w:tcW w:w="699" w:type="dxa"/>
            <w:tcBorders>
              <w:top w:val="nil"/>
              <w:bottom w:val="nil"/>
            </w:tcBorders>
          </w:tcPr>
          <w:p w14:paraId="360346D3" w14:textId="77777777" w:rsidR="00151BAD" w:rsidRDefault="00AC1F28">
            <w:pPr>
              <w:pStyle w:val="TableParagraph"/>
              <w:spacing w:before="69"/>
              <w:ind w:left="246"/>
              <w:jc w:val="left"/>
              <w:rPr>
                <w:sz w:val="16"/>
              </w:rPr>
            </w:pPr>
            <w:r>
              <w:rPr>
                <w:sz w:val="16"/>
              </w:rPr>
              <w:t>AZ</w:t>
            </w:r>
          </w:p>
        </w:tc>
        <w:tc>
          <w:tcPr>
            <w:tcW w:w="749" w:type="dxa"/>
            <w:tcBorders>
              <w:top w:val="nil"/>
              <w:bottom w:val="nil"/>
            </w:tcBorders>
          </w:tcPr>
          <w:p w14:paraId="36C0E8BD"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21AD7D91"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17B6F487"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60CF9224" w14:textId="77777777" w:rsidR="00151BAD" w:rsidRDefault="00AC1F28">
            <w:pPr>
              <w:pStyle w:val="TableParagraph"/>
              <w:spacing w:before="69"/>
              <w:ind w:left="35"/>
              <w:rPr>
                <w:sz w:val="16"/>
              </w:rPr>
            </w:pPr>
            <w:r>
              <w:rPr>
                <w:sz w:val="16"/>
              </w:rPr>
              <w:t>AZ</w:t>
            </w:r>
          </w:p>
        </w:tc>
        <w:tc>
          <w:tcPr>
            <w:tcW w:w="729" w:type="dxa"/>
            <w:tcBorders>
              <w:top w:val="nil"/>
              <w:bottom w:val="nil"/>
            </w:tcBorders>
          </w:tcPr>
          <w:p w14:paraId="16266AA3" w14:textId="77777777" w:rsidR="00151BAD" w:rsidRDefault="00AC1F28">
            <w:pPr>
              <w:pStyle w:val="TableParagraph"/>
              <w:spacing w:before="69"/>
              <w:ind w:left="41"/>
              <w:rPr>
                <w:sz w:val="16"/>
              </w:rPr>
            </w:pPr>
            <w:r>
              <w:rPr>
                <w:sz w:val="16"/>
              </w:rPr>
              <w:t>AZ XG</w:t>
            </w:r>
          </w:p>
        </w:tc>
        <w:tc>
          <w:tcPr>
            <w:tcW w:w="736" w:type="dxa"/>
            <w:tcBorders>
              <w:top w:val="nil"/>
              <w:bottom w:val="nil"/>
            </w:tcBorders>
          </w:tcPr>
          <w:p w14:paraId="5AD5B6D8" w14:textId="77777777" w:rsidR="00151BAD" w:rsidRDefault="00AC1F28">
            <w:pPr>
              <w:pStyle w:val="TableParagraph"/>
              <w:spacing w:before="69"/>
              <w:ind w:left="49"/>
              <w:rPr>
                <w:sz w:val="16"/>
              </w:rPr>
            </w:pPr>
            <w:r>
              <w:rPr>
                <w:sz w:val="16"/>
              </w:rPr>
              <w:t>AZ XG</w:t>
            </w:r>
          </w:p>
        </w:tc>
        <w:tc>
          <w:tcPr>
            <w:tcW w:w="753" w:type="dxa"/>
            <w:tcBorders>
              <w:top w:val="nil"/>
              <w:bottom w:val="nil"/>
            </w:tcBorders>
          </w:tcPr>
          <w:p w14:paraId="53D46F2F" w14:textId="77777777" w:rsidR="00151BAD" w:rsidRDefault="00151BAD">
            <w:pPr>
              <w:pStyle w:val="TableParagraph"/>
              <w:spacing w:before="0"/>
              <w:jc w:val="left"/>
              <w:rPr>
                <w:sz w:val="16"/>
              </w:rPr>
            </w:pPr>
          </w:p>
        </w:tc>
        <w:tc>
          <w:tcPr>
            <w:tcW w:w="842" w:type="dxa"/>
            <w:tcBorders>
              <w:top w:val="nil"/>
              <w:bottom w:val="nil"/>
            </w:tcBorders>
          </w:tcPr>
          <w:p w14:paraId="17BA3B70" w14:textId="77777777" w:rsidR="00151BAD" w:rsidRDefault="00151BAD">
            <w:pPr>
              <w:pStyle w:val="TableParagraph"/>
              <w:spacing w:before="0"/>
              <w:jc w:val="left"/>
              <w:rPr>
                <w:sz w:val="16"/>
              </w:rPr>
            </w:pPr>
          </w:p>
        </w:tc>
      </w:tr>
      <w:tr w:rsidR="00151BAD" w14:paraId="660D6E8D" w14:textId="77777777">
        <w:trPr>
          <w:trHeight w:val="331"/>
        </w:trPr>
        <w:tc>
          <w:tcPr>
            <w:tcW w:w="818" w:type="dxa"/>
            <w:tcBorders>
              <w:top w:val="nil"/>
              <w:bottom w:val="nil"/>
            </w:tcBorders>
            <w:shd w:val="clear" w:color="auto" w:fill="DADADA"/>
          </w:tcPr>
          <w:p w14:paraId="7AD5A675" w14:textId="77777777" w:rsidR="00151BAD" w:rsidRDefault="00AC1F28">
            <w:pPr>
              <w:pStyle w:val="TableParagraph"/>
              <w:spacing w:before="71"/>
              <w:ind w:left="214" w:right="206"/>
              <w:rPr>
                <w:sz w:val="16"/>
              </w:rPr>
            </w:pPr>
            <w:r>
              <w:rPr>
                <w:sz w:val="16"/>
              </w:rPr>
              <w:t>C194</w:t>
            </w:r>
          </w:p>
        </w:tc>
        <w:tc>
          <w:tcPr>
            <w:tcW w:w="734" w:type="dxa"/>
            <w:tcBorders>
              <w:top w:val="nil"/>
              <w:bottom w:val="nil"/>
            </w:tcBorders>
            <w:shd w:val="clear" w:color="auto" w:fill="DADADA"/>
          </w:tcPr>
          <w:p w14:paraId="715FDCB3" w14:textId="77777777" w:rsidR="00151BAD" w:rsidRDefault="00AC1F28">
            <w:pPr>
              <w:pStyle w:val="TableParagraph"/>
              <w:spacing w:before="71"/>
              <w:ind w:left="6" w:right="2"/>
              <w:rPr>
                <w:sz w:val="16"/>
              </w:rPr>
            </w:pPr>
            <w:r>
              <w:rPr>
                <w:sz w:val="16"/>
              </w:rPr>
              <w:t>GP</w:t>
            </w:r>
          </w:p>
        </w:tc>
        <w:tc>
          <w:tcPr>
            <w:tcW w:w="969" w:type="dxa"/>
            <w:tcBorders>
              <w:top w:val="nil"/>
              <w:bottom w:val="nil"/>
            </w:tcBorders>
            <w:shd w:val="clear" w:color="auto" w:fill="DADADA"/>
          </w:tcPr>
          <w:p w14:paraId="05A2A52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BA6B92F"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61B2F1E" w14:textId="77777777" w:rsidR="00151BAD" w:rsidRDefault="00AC1F28">
            <w:pPr>
              <w:pStyle w:val="TableParagraph"/>
              <w:spacing w:before="71"/>
              <w:ind w:left="103" w:right="86"/>
              <w:rPr>
                <w:sz w:val="16"/>
              </w:rPr>
            </w:pPr>
            <w:r>
              <w:rPr>
                <w:sz w:val="16"/>
              </w:rPr>
              <w:t>1985057</w:t>
            </w:r>
          </w:p>
        </w:tc>
        <w:tc>
          <w:tcPr>
            <w:tcW w:w="699" w:type="dxa"/>
            <w:tcBorders>
              <w:top w:val="nil"/>
              <w:bottom w:val="nil"/>
            </w:tcBorders>
            <w:shd w:val="clear" w:color="auto" w:fill="DADADA"/>
          </w:tcPr>
          <w:p w14:paraId="6BEB7314" w14:textId="77777777" w:rsidR="00151BAD" w:rsidRDefault="00AC1F28">
            <w:pPr>
              <w:pStyle w:val="TableParagraph"/>
              <w:spacing w:before="71"/>
              <w:ind w:left="241"/>
              <w:jc w:val="left"/>
              <w:rPr>
                <w:sz w:val="16"/>
              </w:rPr>
            </w:pPr>
            <w:r>
              <w:rPr>
                <w:sz w:val="16"/>
              </w:rPr>
              <w:t>BD</w:t>
            </w:r>
          </w:p>
        </w:tc>
        <w:tc>
          <w:tcPr>
            <w:tcW w:w="749" w:type="dxa"/>
            <w:tcBorders>
              <w:top w:val="nil"/>
              <w:bottom w:val="nil"/>
            </w:tcBorders>
            <w:shd w:val="clear" w:color="auto" w:fill="DADADA"/>
          </w:tcPr>
          <w:p w14:paraId="42AAB6A9"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2A2E368E"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49EFB22A"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0B92C12A" w14:textId="77777777" w:rsidR="00151BAD" w:rsidRDefault="00AC1F28">
            <w:pPr>
              <w:pStyle w:val="TableParagraph"/>
              <w:spacing w:before="71"/>
              <w:ind w:left="38"/>
              <w:rPr>
                <w:sz w:val="16"/>
              </w:rPr>
            </w:pPr>
            <w:r>
              <w:rPr>
                <w:sz w:val="16"/>
              </w:rPr>
              <w:t>BD</w:t>
            </w:r>
          </w:p>
        </w:tc>
        <w:tc>
          <w:tcPr>
            <w:tcW w:w="729" w:type="dxa"/>
            <w:tcBorders>
              <w:top w:val="nil"/>
              <w:bottom w:val="nil"/>
            </w:tcBorders>
            <w:shd w:val="clear" w:color="auto" w:fill="DADADA"/>
          </w:tcPr>
          <w:p w14:paraId="18091BD0" w14:textId="77777777" w:rsidR="00151BAD" w:rsidRDefault="00AC1F28">
            <w:pPr>
              <w:pStyle w:val="TableParagraph"/>
              <w:spacing w:before="71"/>
              <w:ind w:left="40"/>
              <w:rPr>
                <w:sz w:val="16"/>
              </w:rPr>
            </w:pPr>
            <w:r>
              <w:rPr>
                <w:sz w:val="16"/>
              </w:rPr>
              <w:t>BD XG</w:t>
            </w:r>
          </w:p>
        </w:tc>
        <w:tc>
          <w:tcPr>
            <w:tcW w:w="736" w:type="dxa"/>
            <w:tcBorders>
              <w:top w:val="nil"/>
              <w:bottom w:val="nil"/>
            </w:tcBorders>
            <w:shd w:val="clear" w:color="auto" w:fill="DADADA"/>
          </w:tcPr>
          <w:p w14:paraId="307CACD7" w14:textId="77777777" w:rsidR="00151BAD" w:rsidRDefault="00AC1F28">
            <w:pPr>
              <w:pStyle w:val="TableParagraph"/>
              <w:spacing w:before="71"/>
              <w:ind w:left="48"/>
              <w:rPr>
                <w:sz w:val="16"/>
              </w:rPr>
            </w:pPr>
            <w:r>
              <w:rPr>
                <w:sz w:val="16"/>
              </w:rPr>
              <w:t>BD XG</w:t>
            </w:r>
          </w:p>
        </w:tc>
        <w:tc>
          <w:tcPr>
            <w:tcW w:w="753" w:type="dxa"/>
            <w:tcBorders>
              <w:top w:val="nil"/>
              <w:bottom w:val="nil"/>
            </w:tcBorders>
            <w:shd w:val="clear" w:color="auto" w:fill="DADADA"/>
          </w:tcPr>
          <w:p w14:paraId="39FF8960"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1B45F67A" w14:textId="77777777" w:rsidR="00151BAD" w:rsidRDefault="00151BAD">
            <w:pPr>
              <w:pStyle w:val="TableParagraph"/>
              <w:spacing w:before="0"/>
              <w:jc w:val="left"/>
              <w:rPr>
                <w:sz w:val="16"/>
              </w:rPr>
            </w:pPr>
          </w:p>
        </w:tc>
      </w:tr>
      <w:tr w:rsidR="00151BAD" w14:paraId="78CE77C3" w14:textId="77777777">
        <w:trPr>
          <w:trHeight w:val="331"/>
        </w:trPr>
        <w:tc>
          <w:tcPr>
            <w:tcW w:w="818" w:type="dxa"/>
            <w:tcBorders>
              <w:top w:val="nil"/>
              <w:bottom w:val="nil"/>
            </w:tcBorders>
          </w:tcPr>
          <w:p w14:paraId="2C56F4F6" w14:textId="77777777" w:rsidR="00151BAD" w:rsidRDefault="00AC1F28">
            <w:pPr>
              <w:pStyle w:val="TableParagraph"/>
              <w:spacing w:before="71"/>
              <w:ind w:left="214" w:right="206"/>
              <w:rPr>
                <w:sz w:val="16"/>
              </w:rPr>
            </w:pPr>
            <w:r>
              <w:rPr>
                <w:sz w:val="16"/>
              </w:rPr>
              <w:t>C195</w:t>
            </w:r>
          </w:p>
        </w:tc>
        <w:tc>
          <w:tcPr>
            <w:tcW w:w="734" w:type="dxa"/>
            <w:tcBorders>
              <w:top w:val="nil"/>
              <w:bottom w:val="nil"/>
            </w:tcBorders>
          </w:tcPr>
          <w:p w14:paraId="1F003DC3" w14:textId="77777777" w:rsidR="00151BAD" w:rsidRDefault="00AC1F28">
            <w:pPr>
              <w:pStyle w:val="TableParagraph"/>
              <w:spacing w:before="71"/>
              <w:ind w:left="6" w:right="2"/>
              <w:rPr>
                <w:sz w:val="16"/>
              </w:rPr>
            </w:pPr>
            <w:r>
              <w:rPr>
                <w:sz w:val="16"/>
              </w:rPr>
              <w:t>GP</w:t>
            </w:r>
          </w:p>
        </w:tc>
        <w:tc>
          <w:tcPr>
            <w:tcW w:w="969" w:type="dxa"/>
            <w:tcBorders>
              <w:top w:val="nil"/>
              <w:bottom w:val="nil"/>
            </w:tcBorders>
          </w:tcPr>
          <w:p w14:paraId="674E24C0"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3BE4BB75" w14:textId="77777777" w:rsidR="00151BAD" w:rsidRDefault="00151BAD">
            <w:pPr>
              <w:pStyle w:val="TableParagraph"/>
              <w:spacing w:before="0"/>
              <w:jc w:val="left"/>
              <w:rPr>
                <w:sz w:val="16"/>
              </w:rPr>
            </w:pPr>
          </w:p>
        </w:tc>
        <w:tc>
          <w:tcPr>
            <w:tcW w:w="865" w:type="dxa"/>
            <w:tcBorders>
              <w:top w:val="nil"/>
              <w:bottom w:val="nil"/>
            </w:tcBorders>
          </w:tcPr>
          <w:p w14:paraId="50F84BF3" w14:textId="77777777" w:rsidR="00151BAD" w:rsidRDefault="00AC1F28">
            <w:pPr>
              <w:pStyle w:val="TableParagraph"/>
              <w:spacing w:before="71"/>
              <w:ind w:left="102" w:right="86"/>
              <w:rPr>
                <w:sz w:val="16"/>
              </w:rPr>
            </w:pPr>
            <w:r>
              <w:rPr>
                <w:sz w:val="16"/>
              </w:rPr>
              <w:t>1985057</w:t>
            </w:r>
          </w:p>
        </w:tc>
        <w:tc>
          <w:tcPr>
            <w:tcW w:w="699" w:type="dxa"/>
            <w:tcBorders>
              <w:top w:val="nil"/>
              <w:bottom w:val="nil"/>
            </w:tcBorders>
          </w:tcPr>
          <w:p w14:paraId="608677F3" w14:textId="77777777" w:rsidR="00151BAD" w:rsidRDefault="00AC1F28">
            <w:pPr>
              <w:pStyle w:val="TableParagraph"/>
              <w:spacing w:before="71"/>
              <w:ind w:left="255"/>
              <w:jc w:val="left"/>
              <w:rPr>
                <w:sz w:val="16"/>
              </w:rPr>
            </w:pPr>
            <w:r>
              <w:rPr>
                <w:sz w:val="16"/>
              </w:rPr>
              <w:t>BF</w:t>
            </w:r>
          </w:p>
        </w:tc>
        <w:tc>
          <w:tcPr>
            <w:tcW w:w="749" w:type="dxa"/>
            <w:tcBorders>
              <w:top w:val="nil"/>
              <w:bottom w:val="nil"/>
            </w:tcBorders>
          </w:tcPr>
          <w:p w14:paraId="21B49AD8"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tcPr>
          <w:p w14:paraId="28A503B9"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tcPr>
          <w:p w14:paraId="5D8C8CF9"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tcPr>
          <w:p w14:paraId="74091235" w14:textId="77777777" w:rsidR="00151BAD" w:rsidRDefault="00AC1F28">
            <w:pPr>
              <w:pStyle w:val="TableParagraph"/>
              <w:spacing w:before="71"/>
              <w:ind w:left="36"/>
              <w:rPr>
                <w:sz w:val="16"/>
              </w:rPr>
            </w:pPr>
            <w:r>
              <w:rPr>
                <w:sz w:val="16"/>
              </w:rPr>
              <w:t>BF</w:t>
            </w:r>
          </w:p>
        </w:tc>
        <w:tc>
          <w:tcPr>
            <w:tcW w:w="729" w:type="dxa"/>
            <w:tcBorders>
              <w:top w:val="nil"/>
              <w:bottom w:val="nil"/>
            </w:tcBorders>
          </w:tcPr>
          <w:p w14:paraId="1B0C6EB9" w14:textId="77777777" w:rsidR="00151BAD" w:rsidRDefault="00AC1F28">
            <w:pPr>
              <w:pStyle w:val="TableParagraph"/>
              <w:spacing w:before="71"/>
              <w:ind w:left="43"/>
              <w:rPr>
                <w:sz w:val="16"/>
              </w:rPr>
            </w:pPr>
            <w:r>
              <w:rPr>
                <w:sz w:val="16"/>
              </w:rPr>
              <w:t>BF XG</w:t>
            </w:r>
          </w:p>
        </w:tc>
        <w:tc>
          <w:tcPr>
            <w:tcW w:w="736" w:type="dxa"/>
            <w:tcBorders>
              <w:top w:val="nil"/>
              <w:bottom w:val="nil"/>
            </w:tcBorders>
          </w:tcPr>
          <w:p w14:paraId="47005F3C" w14:textId="77777777" w:rsidR="00151BAD" w:rsidRDefault="00AC1F28">
            <w:pPr>
              <w:pStyle w:val="TableParagraph"/>
              <w:spacing w:before="71"/>
              <w:ind w:left="47"/>
              <w:rPr>
                <w:sz w:val="16"/>
              </w:rPr>
            </w:pPr>
            <w:r>
              <w:rPr>
                <w:sz w:val="16"/>
              </w:rPr>
              <w:t>BF XG</w:t>
            </w:r>
          </w:p>
        </w:tc>
        <w:tc>
          <w:tcPr>
            <w:tcW w:w="753" w:type="dxa"/>
            <w:tcBorders>
              <w:top w:val="nil"/>
              <w:bottom w:val="nil"/>
            </w:tcBorders>
          </w:tcPr>
          <w:p w14:paraId="74526B31" w14:textId="77777777" w:rsidR="00151BAD" w:rsidRDefault="00151BAD">
            <w:pPr>
              <w:pStyle w:val="TableParagraph"/>
              <w:spacing w:before="0"/>
              <w:jc w:val="left"/>
              <w:rPr>
                <w:sz w:val="16"/>
              </w:rPr>
            </w:pPr>
          </w:p>
        </w:tc>
        <w:tc>
          <w:tcPr>
            <w:tcW w:w="842" w:type="dxa"/>
            <w:tcBorders>
              <w:top w:val="nil"/>
              <w:bottom w:val="nil"/>
            </w:tcBorders>
          </w:tcPr>
          <w:p w14:paraId="18E7344F" w14:textId="77777777" w:rsidR="00151BAD" w:rsidRDefault="00151BAD">
            <w:pPr>
              <w:pStyle w:val="TableParagraph"/>
              <w:spacing w:before="0"/>
              <w:jc w:val="left"/>
              <w:rPr>
                <w:sz w:val="16"/>
              </w:rPr>
            </w:pPr>
          </w:p>
        </w:tc>
      </w:tr>
      <w:tr w:rsidR="00151BAD" w14:paraId="6307065A" w14:textId="77777777">
        <w:trPr>
          <w:trHeight w:val="331"/>
        </w:trPr>
        <w:tc>
          <w:tcPr>
            <w:tcW w:w="818" w:type="dxa"/>
            <w:tcBorders>
              <w:top w:val="nil"/>
              <w:bottom w:val="nil"/>
            </w:tcBorders>
            <w:shd w:val="clear" w:color="auto" w:fill="DADADA"/>
          </w:tcPr>
          <w:p w14:paraId="23D57578" w14:textId="77777777" w:rsidR="00151BAD" w:rsidRDefault="00AC1F28">
            <w:pPr>
              <w:pStyle w:val="TableParagraph"/>
              <w:spacing w:before="71"/>
              <w:ind w:left="214" w:right="206"/>
              <w:rPr>
                <w:sz w:val="16"/>
              </w:rPr>
            </w:pPr>
            <w:r>
              <w:rPr>
                <w:sz w:val="16"/>
              </w:rPr>
              <w:t>C196</w:t>
            </w:r>
          </w:p>
        </w:tc>
        <w:tc>
          <w:tcPr>
            <w:tcW w:w="734" w:type="dxa"/>
            <w:tcBorders>
              <w:top w:val="nil"/>
              <w:bottom w:val="nil"/>
            </w:tcBorders>
            <w:shd w:val="clear" w:color="auto" w:fill="DADADA"/>
          </w:tcPr>
          <w:p w14:paraId="4F08395C" w14:textId="77777777" w:rsidR="00151BAD" w:rsidRDefault="00AC1F28">
            <w:pPr>
              <w:pStyle w:val="TableParagraph"/>
              <w:spacing w:before="71"/>
              <w:ind w:left="6" w:right="2"/>
              <w:rPr>
                <w:sz w:val="16"/>
              </w:rPr>
            </w:pPr>
            <w:r>
              <w:rPr>
                <w:sz w:val="16"/>
              </w:rPr>
              <w:t>GP</w:t>
            </w:r>
          </w:p>
        </w:tc>
        <w:tc>
          <w:tcPr>
            <w:tcW w:w="969" w:type="dxa"/>
            <w:tcBorders>
              <w:top w:val="nil"/>
              <w:bottom w:val="nil"/>
            </w:tcBorders>
            <w:shd w:val="clear" w:color="auto" w:fill="DADADA"/>
          </w:tcPr>
          <w:p w14:paraId="098D642E"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048DF74"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6B11518" w14:textId="77777777" w:rsidR="00151BAD" w:rsidRDefault="00AC1F28">
            <w:pPr>
              <w:pStyle w:val="TableParagraph"/>
              <w:spacing w:before="71"/>
              <w:ind w:left="103" w:right="86"/>
              <w:rPr>
                <w:sz w:val="16"/>
              </w:rPr>
            </w:pPr>
            <w:r>
              <w:rPr>
                <w:sz w:val="16"/>
              </w:rPr>
              <w:t>1985057</w:t>
            </w:r>
          </w:p>
        </w:tc>
        <w:tc>
          <w:tcPr>
            <w:tcW w:w="699" w:type="dxa"/>
            <w:tcBorders>
              <w:top w:val="nil"/>
              <w:bottom w:val="nil"/>
            </w:tcBorders>
            <w:shd w:val="clear" w:color="auto" w:fill="DADADA"/>
          </w:tcPr>
          <w:p w14:paraId="62831D26" w14:textId="77777777" w:rsidR="00151BAD" w:rsidRDefault="00AC1F28">
            <w:pPr>
              <w:pStyle w:val="TableParagraph"/>
              <w:spacing w:before="71"/>
              <w:ind w:left="250"/>
              <w:jc w:val="left"/>
              <w:rPr>
                <w:sz w:val="16"/>
              </w:rPr>
            </w:pPr>
            <w:r>
              <w:rPr>
                <w:sz w:val="16"/>
              </w:rPr>
              <w:t>CL</w:t>
            </w:r>
          </w:p>
        </w:tc>
        <w:tc>
          <w:tcPr>
            <w:tcW w:w="749" w:type="dxa"/>
            <w:tcBorders>
              <w:top w:val="nil"/>
              <w:bottom w:val="nil"/>
            </w:tcBorders>
            <w:shd w:val="clear" w:color="auto" w:fill="DADADA"/>
          </w:tcPr>
          <w:p w14:paraId="5B021611"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7A156D27"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23096F59"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3C017EAD" w14:textId="77777777" w:rsidR="00151BAD" w:rsidRDefault="00AC1F28">
            <w:pPr>
              <w:pStyle w:val="TableParagraph"/>
              <w:spacing w:before="71"/>
              <w:ind w:left="40"/>
              <w:rPr>
                <w:sz w:val="16"/>
              </w:rPr>
            </w:pPr>
            <w:r>
              <w:rPr>
                <w:sz w:val="16"/>
              </w:rPr>
              <w:t>CL</w:t>
            </w:r>
          </w:p>
        </w:tc>
        <w:tc>
          <w:tcPr>
            <w:tcW w:w="729" w:type="dxa"/>
            <w:tcBorders>
              <w:top w:val="nil"/>
              <w:bottom w:val="nil"/>
            </w:tcBorders>
            <w:shd w:val="clear" w:color="auto" w:fill="DADADA"/>
          </w:tcPr>
          <w:p w14:paraId="2065886B" w14:textId="77777777" w:rsidR="00151BAD" w:rsidRDefault="00AC1F28">
            <w:pPr>
              <w:pStyle w:val="TableParagraph"/>
              <w:spacing w:before="71"/>
              <w:ind w:left="41"/>
              <w:rPr>
                <w:sz w:val="16"/>
              </w:rPr>
            </w:pPr>
            <w:r>
              <w:rPr>
                <w:sz w:val="16"/>
              </w:rPr>
              <w:t>CL XG</w:t>
            </w:r>
          </w:p>
        </w:tc>
        <w:tc>
          <w:tcPr>
            <w:tcW w:w="736" w:type="dxa"/>
            <w:tcBorders>
              <w:top w:val="nil"/>
              <w:bottom w:val="nil"/>
            </w:tcBorders>
            <w:shd w:val="clear" w:color="auto" w:fill="DADADA"/>
          </w:tcPr>
          <w:p w14:paraId="722F34FA" w14:textId="77777777" w:rsidR="00151BAD" w:rsidRDefault="00AC1F28">
            <w:pPr>
              <w:pStyle w:val="TableParagraph"/>
              <w:spacing w:before="71"/>
              <w:ind w:left="49"/>
              <w:rPr>
                <w:sz w:val="16"/>
              </w:rPr>
            </w:pPr>
            <w:r>
              <w:rPr>
                <w:sz w:val="16"/>
              </w:rPr>
              <w:t>CL XG</w:t>
            </w:r>
          </w:p>
        </w:tc>
        <w:tc>
          <w:tcPr>
            <w:tcW w:w="753" w:type="dxa"/>
            <w:tcBorders>
              <w:top w:val="nil"/>
              <w:bottom w:val="nil"/>
            </w:tcBorders>
            <w:shd w:val="clear" w:color="auto" w:fill="DADADA"/>
          </w:tcPr>
          <w:p w14:paraId="18105F4C"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7249F7B" w14:textId="77777777" w:rsidR="00151BAD" w:rsidRDefault="00151BAD">
            <w:pPr>
              <w:pStyle w:val="TableParagraph"/>
              <w:spacing w:before="0"/>
              <w:jc w:val="left"/>
              <w:rPr>
                <w:sz w:val="16"/>
              </w:rPr>
            </w:pPr>
          </w:p>
        </w:tc>
      </w:tr>
      <w:tr w:rsidR="00151BAD" w14:paraId="50CE92A2" w14:textId="77777777">
        <w:trPr>
          <w:trHeight w:val="331"/>
        </w:trPr>
        <w:tc>
          <w:tcPr>
            <w:tcW w:w="818" w:type="dxa"/>
            <w:tcBorders>
              <w:top w:val="nil"/>
              <w:bottom w:val="nil"/>
            </w:tcBorders>
          </w:tcPr>
          <w:p w14:paraId="1F8B8E47" w14:textId="77777777" w:rsidR="00151BAD" w:rsidRDefault="00AC1F28">
            <w:pPr>
              <w:pStyle w:val="TableParagraph"/>
              <w:spacing w:before="69"/>
              <w:ind w:left="214" w:right="206"/>
              <w:rPr>
                <w:sz w:val="16"/>
              </w:rPr>
            </w:pPr>
            <w:r>
              <w:rPr>
                <w:sz w:val="16"/>
              </w:rPr>
              <w:t>C197</w:t>
            </w:r>
          </w:p>
        </w:tc>
        <w:tc>
          <w:tcPr>
            <w:tcW w:w="734" w:type="dxa"/>
            <w:tcBorders>
              <w:top w:val="nil"/>
              <w:bottom w:val="nil"/>
            </w:tcBorders>
          </w:tcPr>
          <w:p w14:paraId="47DDFCA1"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2A31873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491D94A3" w14:textId="77777777" w:rsidR="00151BAD" w:rsidRDefault="00151BAD">
            <w:pPr>
              <w:pStyle w:val="TableParagraph"/>
              <w:spacing w:before="0"/>
              <w:jc w:val="left"/>
              <w:rPr>
                <w:sz w:val="16"/>
              </w:rPr>
            </w:pPr>
          </w:p>
        </w:tc>
        <w:tc>
          <w:tcPr>
            <w:tcW w:w="865" w:type="dxa"/>
            <w:tcBorders>
              <w:top w:val="nil"/>
              <w:bottom w:val="nil"/>
            </w:tcBorders>
          </w:tcPr>
          <w:p w14:paraId="0EDBFF85" w14:textId="77777777" w:rsidR="00151BAD" w:rsidRDefault="00AC1F28">
            <w:pPr>
              <w:pStyle w:val="TableParagraph"/>
              <w:spacing w:before="69"/>
              <w:ind w:left="102" w:right="86"/>
              <w:rPr>
                <w:sz w:val="16"/>
              </w:rPr>
            </w:pPr>
            <w:r>
              <w:rPr>
                <w:sz w:val="16"/>
              </w:rPr>
              <w:t>1985057</w:t>
            </w:r>
          </w:p>
        </w:tc>
        <w:tc>
          <w:tcPr>
            <w:tcW w:w="699" w:type="dxa"/>
            <w:tcBorders>
              <w:top w:val="nil"/>
              <w:bottom w:val="nil"/>
            </w:tcBorders>
          </w:tcPr>
          <w:p w14:paraId="28E63DAD" w14:textId="77777777" w:rsidR="00151BAD" w:rsidRDefault="00AC1F28">
            <w:pPr>
              <w:pStyle w:val="TableParagraph"/>
              <w:spacing w:before="69"/>
              <w:ind w:left="250"/>
              <w:jc w:val="left"/>
              <w:rPr>
                <w:sz w:val="16"/>
              </w:rPr>
            </w:pPr>
            <w:r>
              <w:rPr>
                <w:sz w:val="16"/>
              </w:rPr>
              <w:t>CT</w:t>
            </w:r>
          </w:p>
        </w:tc>
        <w:tc>
          <w:tcPr>
            <w:tcW w:w="749" w:type="dxa"/>
            <w:tcBorders>
              <w:top w:val="nil"/>
              <w:bottom w:val="nil"/>
            </w:tcBorders>
          </w:tcPr>
          <w:p w14:paraId="23D8DDB5"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51BE23A6"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066A684E"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3B303960" w14:textId="77777777" w:rsidR="00151BAD" w:rsidRDefault="00AC1F28">
            <w:pPr>
              <w:pStyle w:val="TableParagraph"/>
              <w:spacing w:before="69"/>
              <w:ind w:left="40"/>
              <w:rPr>
                <w:sz w:val="16"/>
              </w:rPr>
            </w:pPr>
            <w:r>
              <w:rPr>
                <w:sz w:val="16"/>
              </w:rPr>
              <w:t>CT</w:t>
            </w:r>
          </w:p>
        </w:tc>
        <w:tc>
          <w:tcPr>
            <w:tcW w:w="729" w:type="dxa"/>
            <w:tcBorders>
              <w:top w:val="nil"/>
              <w:bottom w:val="nil"/>
            </w:tcBorders>
          </w:tcPr>
          <w:p w14:paraId="4415E4D4" w14:textId="77777777" w:rsidR="00151BAD" w:rsidRDefault="00AC1F28">
            <w:pPr>
              <w:pStyle w:val="TableParagraph"/>
              <w:spacing w:before="69"/>
              <w:ind w:left="41"/>
              <w:rPr>
                <w:sz w:val="16"/>
              </w:rPr>
            </w:pPr>
            <w:r>
              <w:rPr>
                <w:sz w:val="16"/>
              </w:rPr>
              <w:t>CT XG</w:t>
            </w:r>
          </w:p>
        </w:tc>
        <w:tc>
          <w:tcPr>
            <w:tcW w:w="736" w:type="dxa"/>
            <w:tcBorders>
              <w:top w:val="nil"/>
              <w:bottom w:val="nil"/>
            </w:tcBorders>
          </w:tcPr>
          <w:p w14:paraId="16F86166" w14:textId="77777777" w:rsidR="00151BAD" w:rsidRDefault="00AC1F28">
            <w:pPr>
              <w:pStyle w:val="TableParagraph"/>
              <w:spacing w:before="69"/>
              <w:ind w:left="50"/>
              <w:rPr>
                <w:sz w:val="16"/>
              </w:rPr>
            </w:pPr>
            <w:r>
              <w:rPr>
                <w:sz w:val="16"/>
              </w:rPr>
              <w:t>CT XG</w:t>
            </w:r>
          </w:p>
        </w:tc>
        <w:tc>
          <w:tcPr>
            <w:tcW w:w="753" w:type="dxa"/>
            <w:tcBorders>
              <w:top w:val="nil"/>
              <w:bottom w:val="nil"/>
            </w:tcBorders>
          </w:tcPr>
          <w:p w14:paraId="51BD4B5D" w14:textId="77777777" w:rsidR="00151BAD" w:rsidRDefault="00151BAD">
            <w:pPr>
              <w:pStyle w:val="TableParagraph"/>
              <w:spacing w:before="0"/>
              <w:jc w:val="left"/>
              <w:rPr>
                <w:sz w:val="16"/>
              </w:rPr>
            </w:pPr>
          </w:p>
        </w:tc>
        <w:tc>
          <w:tcPr>
            <w:tcW w:w="842" w:type="dxa"/>
            <w:tcBorders>
              <w:top w:val="nil"/>
              <w:bottom w:val="nil"/>
            </w:tcBorders>
          </w:tcPr>
          <w:p w14:paraId="6601094C" w14:textId="77777777" w:rsidR="00151BAD" w:rsidRDefault="00151BAD">
            <w:pPr>
              <w:pStyle w:val="TableParagraph"/>
              <w:spacing w:before="0"/>
              <w:jc w:val="left"/>
              <w:rPr>
                <w:sz w:val="16"/>
              </w:rPr>
            </w:pPr>
          </w:p>
        </w:tc>
      </w:tr>
      <w:tr w:rsidR="00151BAD" w14:paraId="6E7E37AF" w14:textId="77777777">
        <w:trPr>
          <w:trHeight w:val="331"/>
        </w:trPr>
        <w:tc>
          <w:tcPr>
            <w:tcW w:w="818" w:type="dxa"/>
            <w:tcBorders>
              <w:top w:val="nil"/>
              <w:bottom w:val="nil"/>
            </w:tcBorders>
            <w:shd w:val="clear" w:color="auto" w:fill="DADADA"/>
          </w:tcPr>
          <w:p w14:paraId="1FDC2B84" w14:textId="77777777" w:rsidR="00151BAD" w:rsidRDefault="00AC1F28">
            <w:pPr>
              <w:pStyle w:val="TableParagraph"/>
              <w:spacing w:before="69"/>
              <w:ind w:left="214" w:right="206"/>
              <w:rPr>
                <w:sz w:val="16"/>
              </w:rPr>
            </w:pPr>
            <w:r>
              <w:rPr>
                <w:sz w:val="16"/>
              </w:rPr>
              <w:t>C198</w:t>
            </w:r>
          </w:p>
        </w:tc>
        <w:tc>
          <w:tcPr>
            <w:tcW w:w="734" w:type="dxa"/>
            <w:tcBorders>
              <w:top w:val="nil"/>
              <w:bottom w:val="nil"/>
            </w:tcBorders>
            <w:shd w:val="clear" w:color="auto" w:fill="DADADA"/>
          </w:tcPr>
          <w:p w14:paraId="5C7E388C"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714C4BA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6FECB4A"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7C9A156" w14:textId="77777777" w:rsidR="00151BAD" w:rsidRDefault="00AC1F28">
            <w:pPr>
              <w:pStyle w:val="TableParagraph"/>
              <w:spacing w:before="69"/>
              <w:ind w:left="103" w:right="86"/>
              <w:rPr>
                <w:sz w:val="16"/>
              </w:rPr>
            </w:pPr>
            <w:r>
              <w:rPr>
                <w:sz w:val="16"/>
              </w:rPr>
              <w:t>1986347</w:t>
            </w:r>
          </w:p>
        </w:tc>
        <w:tc>
          <w:tcPr>
            <w:tcW w:w="699" w:type="dxa"/>
            <w:tcBorders>
              <w:top w:val="nil"/>
              <w:bottom w:val="nil"/>
            </w:tcBorders>
            <w:shd w:val="clear" w:color="auto" w:fill="DADADA"/>
          </w:tcPr>
          <w:p w14:paraId="1D3F36B6" w14:textId="77777777" w:rsidR="00151BAD" w:rsidRDefault="00AC1F28">
            <w:pPr>
              <w:pStyle w:val="TableParagraph"/>
              <w:spacing w:before="69"/>
              <w:ind w:left="238"/>
              <w:jc w:val="left"/>
              <w:rPr>
                <w:sz w:val="16"/>
              </w:rPr>
            </w:pPr>
            <w:r>
              <w:rPr>
                <w:sz w:val="16"/>
              </w:rPr>
              <w:t>HA</w:t>
            </w:r>
          </w:p>
        </w:tc>
        <w:tc>
          <w:tcPr>
            <w:tcW w:w="749" w:type="dxa"/>
            <w:tcBorders>
              <w:top w:val="nil"/>
              <w:bottom w:val="nil"/>
            </w:tcBorders>
            <w:shd w:val="clear" w:color="auto" w:fill="DADADA"/>
          </w:tcPr>
          <w:p w14:paraId="1D22AF1F"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56A50B48"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14AEACE4"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0C2B513E" w14:textId="77777777" w:rsidR="00151BAD" w:rsidRDefault="00AC1F28">
            <w:pPr>
              <w:pStyle w:val="TableParagraph"/>
              <w:spacing w:before="69"/>
              <w:ind w:left="34"/>
              <w:rPr>
                <w:sz w:val="16"/>
              </w:rPr>
            </w:pPr>
            <w:r>
              <w:rPr>
                <w:sz w:val="16"/>
              </w:rPr>
              <w:t>HD</w:t>
            </w:r>
          </w:p>
        </w:tc>
        <w:tc>
          <w:tcPr>
            <w:tcW w:w="729" w:type="dxa"/>
            <w:tcBorders>
              <w:top w:val="nil"/>
              <w:bottom w:val="nil"/>
            </w:tcBorders>
            <w:shd w:val="clear" w:color="auto" w:fill="DADADA"/>
          </w:tcPr>
          <w:p w14:paraId="74D863A7" w14:textId="77777777" w:rsidR="00151BAD" w:rsidRDefault="00AC1F28">
            <w:pPr>
              <w:pStyle w:val="TableParagraph"/>
              <w:spacing w:before="69"/>
              <w:ind w:left="42"/>
              <w:rPr>
                <w:sz w:val="16"/>
              </w:rPr>
            </w:pPr>
            <w:r>
              <w:rPr>
                <w:sz w:val="16"/>
              </w:rPr>
              <w:t>HD XG</w:t>
            </w:r>
          </w:p>
        </w:tc>
        <w:tc>
          <w:tcPr>
            <w:tcW w:w="736" w:type="dxa"/>
            <w:tcBorders>
              <w:top w:val="nil"/>
              <w:bottom w:val="nil"/>
            </w:tcBorders>
            <w:shd w:val="clear" w:color="auto" w:fill="DADADA"/>
          </w:tcPr>
          <w:p w14:paraId="2C73FD59" w14:textId="77777777" w:rsidR="00151BAD" w:rsidRDefault="00AC1F28">
            <w:pPr>
              <w:pStyle w:val="TableParagraph"/>
              <w:spacing w:before="69"/>
              <w:ind w:left="46"/>
              <w:rPr>
                <w:sz w:val="16"/>
              </w:rPr>
            </w:pPr>
            <w:r>
              <w:rPr>
                <w:sz w:val="16"/>
              </w:rPr>
              <w:t>HD XG</w:t>
            </w:r>
          </w:p>
        </w:tc>
        <w:tc>
          <w:tcPr>
            <w:tcW w:w="753" w:type="dxa"/>
            <w:tcBorders>
              <w:top w:val="nil"/>
              <w:bottom w:val="nil"/>
            </w:tcBorders>
            <w:shd w:val="clear" w:color="auto" w:fill="DADADA"/>
          </w:tcPr>
          <w:p w14:paraId="78CB0696"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1FC89EBB" w14:textId="77777777" w:rsidR="00151BAD" w:rsidRDefault="00151BAD">
            <w:pPr>
              <w:pStyle w:val="TableParagraph"/>
              <w:spacing w:before="0"/>
              <w:jc w:val="left"/>
              <w:rPr>
                <w:sz w:val="16"/>
              </w:rPr>
            </w:pPr>
          </w:p>
        </w:tc>
      </w:tr>
      <w:tr w:rsidR="00151BAD" w14:paraId="1E3402E9" w14:textId="77777777">
        <w:trPr>
          <w:trHeight w:val="331"/>
        </w:trPr>
        <w:tc>
          <w:tcPr>
            <w:tcW w:w="818" w:type="dxa"/>
            <w:tcBorders>
              <w:top w:val="nil"/>
              <w:bottom w:val="nil"/>
            </w:tcBorders>
          </w:tcPr>
          <w:p w14:paraId="7B2B26E9" w14:textId="77777777" w:rsidR="00151BAD" w:rsidRDefault="00AC1F28">
            <w:pPr>
              <w:pStyle w:val="TableParagraph"/>
              <w:spacing w:before="69"/>
              <w:ind w:left="214" w:right="206"/>
              <w:rPr>
                <w:sz w:val="16"/>
              </w:rPr>
            </w:pPr>
            <w:r>
              <w:rPr>
                <w:sz w:val="16"/>
              </w:rPr>
              <w:t>C200</w:t>
            </w:r>
          </w:p>
        </w:tc>
        <w:tc>
          <w:tcPr>
            <w:tcW w:w="734" w:type="dxa"/>
            <w:tcBorders>
              <w:top w:val="nil"/>
              <w:bottom w:val="nil"/>
            </w:tcBorders>
          </w:tcPr>
          <w:p w14:paraId="4180C00A"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0354222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4DAF79A0" w14:textId="77777777" w:rsidR="00151BAD" w:rsidRDefault="00151BAD">
            <w:pPr>
              <w:pStyle w:val="TableParagraph"/>
              <w:spacing w:before="0"/>
              <w:jc w:val="left"/>
              <w:rPr>
                <w:sz w:val="16"/>
              </w:rPr>
            </w:pPr>
          </w:p>
        </w:tc>
        <w:tc>
          <w:tcPr>
            <w:tcW w:w="865" w:type="dxa"/>
            <w:tcBorders>
              <w:top w:val="nil"/>
              <w:bottom w:val="nil"/>
            </w:tcBorders>
          </w:tcPr>
          <w:p w14:paraId="5FD9DD32" w14:textId="77777777" w:rsidR="00151BAD" w:rsidRDefault="00AC1F28">
            <w:pPr>
              <w:pStyle w:val="TableParagraph"/>
              <w:spacing w:before="69"/>
              <w:ind w:left="102" w:right="86"/>
              <w:rPr>
                <w:sz w:val="16"/>
              </w:rPr>
            </w:pPr>
            <w:r>
              <w:rPr>
                <w:sz w:val="16"/>
              </w:rPr>
              <w:t>1985057</w:t>
            </w:r>
          </w:p>
        </w:tc>
        <w:tc>
          <w:tcPr>
            <w:tcW w:w="699" w:type="dxa"/>
            <w:tcBorders>
              <w:top w:val="nil"/>
              <w:bottom w:val="nil"/>
            </w:tcBorders>
          </w:tcPr>
          <w:p w14:paraId="4407B17D" w14:textId="77777777" w:rsidR="00151BAD" w:rsidRDefault="00AC1F28">
            <w:pPr>
              <w:pStyle w:val="TableParagraph"/>
              <w:spacing w:before="69"/>
              <w:ind w:left="277"/>
              <w:jc w:val="left"/>
              <w:rPr>
                <w:sz w:val="16"/>
              </w:rPr>
            </w:pPr>
            <w:r>
              <w:rPr>
                <w:sz w:val="16"/>
              </w:rPr>
              <w:t>JF</w:t>
            </w:r>
          </w:p>
        </w:tc>
        <w:tc>
          <w:tcPr>
            <w:tcW w:w="749" w:type="dxa"/>
            <w:tcBorders>
              <w:top w:val="nil"/>
              <w:bottom w:val="nil"/>
            </w:tcBorders>
          </w:tcPr>
          <w:p w14:paraId="7630D895"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4AF1B39B"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3584154E"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27321C91" w14:textId="77777777" w:rsidR="00151BAD" w:rsidRDefault="00AC1F28">
            <w:pPr>
              <w:pStyle w:val="TableParagraph"/>
              <w:spacing w:before="69"/>
              <w:ind w:left="37"/>
              <w:rPr>
                <w:sz w:val="16"/>
              </w:rPr>
            </w:pPr>
            <w:r>
              <w:rPr>
                <w:sz w:val="16"/>
              </w:rPr>
              <w:t>JF</w:t>
            </w:r>
          </w:p>
        </w:tc>
        <w:tc>
          <w:tcPr>
            <w:tcW w:w="729" w:type="dxa"/>
            <w:tcBorders>
              <w:top w:val="nil"/>
              <w:bottom w:val="nil"/>
            </w:tcBorders>
          </w:tcPr>
          <w:p w14:paraId="487EA83D" w14:textId="77777777" w:rsidR="00151BAD" w:rsidRDefault="00AC1F28">
            <w:pPr>
              <w:pStyle w:val="TableParagraph"/>
              <w:spacing w:before="69"/>
              <w:ind w:left="41"/>
              <w:rPr>
                <w:sz w:val="16"/>
              </w:rPr>
            </w:pPr>
            <w:r>
              <w:rPr>
                <w:sz w:val="16"/>
              </w:rPr>
              <w:t>JF XG</w:t>
            </w:r>
          </w:p>
        </w:tc>
        <w:tc>
          <w:tcPr>
            <w:tcW w:w="736" w:type="dxa"/>
            <w:tcBorders>
              <w:top w:val="nil"/>
              <w:bottom w:val="nil"/>
            </w:tcBorders>
          </w:tcPr>
          <w:p w14:paraId="3E090387" w14:textId="77777777" w:rsidR="00151BAD" w:rsidRDefault="00AC1F28">
            <w:pPr>
              <w:pStyle w:val="TableParagraph"/>
              <w:spacing w:before="69"/>
              <w:ind w:left="49"/>
              <w:rPr>
                <w:sz w:val="16"/>
              </w:rPr>
            </w:pPr>
            <w:r>
              <w:rPr>
                <w:sz w:val="16"/>
              </w:rPr>
              <w:t>JF XG</w:t>
            </w:r>
          </w:p>
        </w:tc>
        <w:tc>
          <w:tcPr>
            <w:tcW w:w="753" w:type="dxa"/>
            <w:tcBorders>
              <w:top w:val="nil"/>
              <w:bottom w:val="nil"/>
            </w:tcBorders>
          </w:tcPr>
          <w:p w14:paraId="7AD923F0" w14:textId="77777777" w:rsidR="00151BAD" w:rsidRDefault="00151BAD">
            <w:pPr>
              <w:pStyle w:val="TableParagraph"/>
              <w:spacing w:before="0"/>
              <w:jc w:val="left"/>
              <w:rPr>
                <w:sz w:val="16"/>
              </w:rPr>
            </w:pPr>
          </w:p>
        </w:tc>
        <w:tc>
          <w:tcPr>
            <w:tcW w:w="842" w:type="dxa"/>
            <w:tcBorders>
              <w:top w:val="nil"/>
              <w:bottom w:val="nil"/>
            </w:tcBorders>
          </w:tcPr>
          <w:p w14:paraId="77449C7B" w14:textId="77777777" w:rsidR="00151BAD" w:rsidRDefault="00151BAD">
            <w:pPr>
              <w:pStyle w:val="TableParagraph"/>
              <w:spacing w:before="0"/>
              <w:jc w:val="left"/>
              <w:rPr>
                <w:sz w:val="16"/>
              </w:rPr>
            </w:pPr>
          </w:p>
        </w:tc>
      </w:tr>
      <w:tr w:rsidR="00151BAD" w14:paraId="5652890C" w14:textId="77777777">
        <w:trPr>
          <w:trHeight w:val="331"/>
        </w:trPr>
        <w:tc>
          <w:tcPr>
            <w:tcW w:w="818" w:type="dxa"/>
            <w:tcBorders>
              <w:top w:val="nil"/>
              <w:bottom w:val="nil"/>
            </w:tcBorders>
            <w:shd w:val="clear" w:color="auto" w:fill="DADADA"/>
          </w:tcPr>
          <w:p w14:paraId="4C607198" w14:textId="77777777" w:rsidR="00151BAD" w:rsidRDefault="00AC1F28">
            <w:pPr>
              <w:pStyle w:val="TableParagraph"/>
              <w:spacing w:before="69"/>
              <w:ind w:left="214" w:right="206"/>
              <w:rPr>
                <w:sz w:val="16"/>
              </w:rPr>
            </w:pPr>
            <w:r>
              <w:rPr>
                <w:sz w:val="16"/>
              </w:rPr>
              <w:t>C201</w:t>
            </w:r>
          </w:p>
        </w:tc>
        <w:tc>
          <w:tcPr>
            <w:tcW w:w="734" w:type="dxa"/>
            <w:tcBorders>
              <w:top w:val="nil"/>
              <w:bottom w:val="nil"/>
            </w:tcBorders>
            <w:shd w:val="clear" w:color="auto" w:fill="DADADA"/>
          </w:tcPr>
          <w:p w14:paraId="2AF2C2F7"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3E2E430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FCEB126"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076EC278" w14:textId="77777777" w:rsidR="00151BAD" w:rsidRDefault="00AC1F28">
            <w:pPr>
              <w:pStyle w:val="TableParagraph"/>
              <w:spacing w:before="69"/>
              <w:ind w:left="103" w:right="86"/>
              <w:rPr>
                <w:sz w:val="16"/>
              </w:rPr>
            </w:pPr>
            <w:r>
              <w:rPr>
                <w:sz w:val="16"/>
              </w:rPr>
              <w:t>1985057</w:t>
            </w:r>
          </w:p>
        </w:tc>
        <w:tc>
          <w:tcPr>
            <w:tcW w:w="699" w:type="dxa"/>
            <w:tcBorders>
              <w:top w:val="nil"/>
              <w:bottom w:val="nil"/>
            </w:tcBorders>
            <w:shd w:val="clear" w:color="auto" w:fill="DADADA"/>
          </w:tcPr>
          <w:p w14:paraId="3F2729E5" w14:textId="77777777" w:rsidR="00151BAD" w:rsidRDefault="00AC1F28">
            <w:pPr>
              <w:pStyle w:val="TableParagraph"/>
              <w:spacing w:before="69"/>
              <w:ind w:left="265"/>
              <w:jc w:val="left"/>
              <w:rPr>
                <w:sz w:val="16"/>
              </w:rPr>
            </w:pPr>
            <w:r>
              <w:rPr>
                <w:sz w:val="16"/>
              </w:rPr>
              <w:t>JG</w:t>
            </w:r>
          </w:p>
        </w:tc>
        <w:tc>
          <w:tcPr>
            <w:tcW w:w="749" w:type="dxa"/>
            <w:tcBorders>
              <w:top w:val="nil"/>
              <w:bottom w:val="nil"/>
            </w:tcBorders>
            <w:shd w:val="clear" w:color="auto" w:fill="DADADA"/>
          </w:tcPr>
          <w:p w14:paraId="5C7F07C9"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105AA2CF"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00248B30"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14FC5574" w14:textId="77777777" w:rsidR="00151BAD" w:rsidRDefault="00AC1F28">
            <w:pPr>
              <w:pStyle w:val="TableParagraph"/>
              <w:spacing w:before="69"/>
              <w:ind w:left="35"/>
              <w:rPr>
                <w:sz w:val="16"/>
              </w:rPr>
            </w:pPr>
            <w:r>
              <w:rPr>
                <w:sz w:val="16"/>
              </w:rPr>
              <w:t>JG</w:t>
            </w:r>
          </w:p>
        </w:tc>
        <w:tc>
          <w:tcPr>
            <w:tcW w:w="729" w:type="dxa"/>
            <w:tcBorders>
              <w:top w:val="nil"/>
              <w:bottom w:val="nil"/>
            </w:tcBorders>
            <w:shd w:val="clear" w:color="auto" w:fill="DADADA"/>
          </w:tcPr>
          <w:p w14:paraId="2F6712A4" w14:textId="77777777" w:rsidR="00151BAD" w:rsidRDefault="00AC1F28">
            <w:pPr>
              <w:pStyle w:val="TableParagraph"/>
              <w:spacing w:before="69"/>
              <w:ind w:left="43"/>
              <w:rPr>
                <w:sz w:val="16"/>
              </w:rPr>
            </w:pPr>
            <w:r>
              <w:rPr>
                <w:sz w:val="16"/>
              </w:rPr>
              <w:t>JG XG</w:t>
            </w:r>
          </w:p>
        </w:tc>
        <w:tc>
          <w:tcPr>
            <w:tcW w:w="736" w:type="dxa"/>
            <w:tcBorders>
              <w:top w:val="nil"/>
              <w:bottom w:val="nil"/>
            </w:tcBorders>
            <w:shd w:val="clear" w:color="auto" w:fill="DADADA"/>
          </w:tcPr>
          <w:p w14:paraId="2042FB12" w14:textId="77777777" w:rsidR="00151BAD" w:rsidRDefault="00AC1F28">
            <w:pPr>
              <w:pStyle w:val="TableParagraph"/>
              <w:spacing w:before="69"/>
              <w:ind w:left="47"/>
              <w:rPr>
                <w:sz w:val="16"/>
              </w:rPr>
            </w:pPr>
            <w:r>
              <w:rPr>
                <w:sz w:val="16"/>
              </w:rPr>
              <w:t>JG XG</w:t>
            </w:r>
          </w:p>
        </w:tc>
        <w:tc>
          <w:tcPr>
            <w:tcW w:w="753" w:type="dxa"/>
            <w:tcBorders>
              <w:top w:val="nil"/>
              <w:bottom w:val="nil"/>
            </w:tcBorders>
            <w:shd w:val="clear" w:color="auto" w:fill="DADADA"/>
          </w:tcPr>
          <w:p w14:paraId="44A6B742"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AD13106" w14:textId="77777777" w:rsidR="00151BAD" w:rsidRDefault="00151BAD">
            <w:pPr>
              <w:pStyle w:val="TableParagraph"/>
              <w:spacing w:before="0"/>
              <w:jc w:val="left"/>
              <w:rPr>
                <w:sz w:val="16"/>
              </w:rPr>
            </w:pPr>
          </w:p>
        </w:tc>
      </w:tr>
      <w:tr w:rsidR="00151BAD" w14:paraId="4AEC3153" w14:textId="77777777">
        <w:trPr>
          <w:trHeight w:val="331"/>
        </w:trPr>
        <w:tc>
          <w:tcPr>
            <w:tcW w:w="818" w:type="dxa"/>
            <w:tcBorders>
              <w:top w:val="nil"/>
              <w:bottom w:val="nil"/>
            </w:tcBorders>
          </w:tcPr>
          <w:p w14:paraId="37607158" w14:textId="77777777" w:rsidR="00151BAD" w:rsidRDefault="00AC1F28">
            <w:pPr>
              <w:pStyle w:val="TableParagraph"/>
              <w:spacing w:before="69"/>
              <w:ind w:left="214" w:right="206"/>
              <w:rPr>
                <w:sz w:val="16"/>
              </w:rPr>
            </w:pPr>
            <w:r>
              <w:rPr>
                <w:sz w:val="16"/>
              </w:rPr>
              <w:t>C202</w:t>
            </w:r>
          </w:p>
        </w:tc>
        <w:tc>
          <w:tcPr>
            <w:tcW w:w="734" w:type="dxa"/>
            <w:tcBorders>
              <w:top w:val="nil"/>
              <w:bottom w:val="nil"/>
            </w:tcBorders>
          </w:tcPr>
          <w:p w14:paraId="09E90A99"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4C4849F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0C49DC3A" w14:textId="77777777" w:rsidR="00151BAD" w:rsidRDefault="00151BAD">
            <w:pPr>
              <w:pStyle w:val="TableParagraph"/>
              <w:spacing w:before="0"/>
              <w:jc w:val="left"/>
              <w:rPr>
                <w:sz w:val="16"/>
              </w:rPr>
            </w:pPr>
          </w:p>
        </w:tc>
        <w:tc>
          <w:tcPr>
            <w:tcW w:w="865" w:type="dxa"/>
            <w:tcBorders>
              <w:top w:val="nil"/>
              <w:bottom w:val="nil"/>
            </w:tcBorders>
          </w:tcPr>
          <w:p w14:paraId="08925499" w14:textId="77777777" w:rsidR="00151BAD" w:rsidRDefault="00AC1F28">
            <w:pPr>
              <w:pStyle w:val="TableParagraph"/>
              <w:spacing w:before="69"/>
              <w:ind w:left="102" w:right="86"/>
              <w:rPr>
                <w:sz w:val="16"/>
              </w:rPr>
            </w:pPr>
            <w:r>
              <w:rPr>
                <w:sz w:val="16"/>
              </w:rPr>
              <w:t>1985057</w:t>
            </w:r>
          </w:p>
        </w:tc>
        <w:tc>
          <w:tcPr>
            <w:tcW w:w="699" w:type="dxa"/>
            <w:tcBorders>
              <w:top w:val="nil"/>
              <w:bottom w:val="nil"/>
            </w:tcBorders>
          </w:tcPr>
          <w:p w14:paraId="70C4158C" w14:textId="77777777" w:rsidR="00151BAD" w:rsidRDefault="00AC1F28">
            <w:pPr>
              <w:pStyle w:val="TableParagraph"/>
              <w:spacing w:before="69"/>
              <w:ind w:left="246"/>
              <w:jc w:val="left"/>
              <w:rPr>
                <w:sz w:val="16"/>
              </w:rPr>
            </w:pPr>
            <w:r>
              <w:rPr>
                <w:sz w:val="16"/>
              </w:rPr>
              <w:t>KE</w:t>
            </w:r>
          </w:p>
        </w:tc>
        <w:tc>
          <w:tcPr>
            <w:tcW w:w="749" w:type="dxa"/>
            <w:tcBorders>
              <w:top w:val="nil"/>
              <w:bottom w:val="nil"/>
            </w:tcBorders>
          </w:tcPr>
          <w:p w14:paraId="2D7B7CE5"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7573195B"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5BA0B2CA"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3EF7DD9A" w14:textId="77777777" w:rsidR="00151BAD" w:rsidRDefault="00AC1F28">
            <w:pPr>
              <w:pStyle w:val="TableParagraph"/>
              <w:spacing w:before="69"/>
              <w:ind w:left="31"/>
              <w:rPr>
                <w:sz w:val="16"/>
              </w:rPr>
            </w:pPr>
            <w:r>
              <w:rPr>
                <w:sz w:val="16"/>
              </w:rPr>
              <w:t>KE</w:t>
            </w:r>
          </w:p>
        </w:tc>
        <w:tc>
          <w:tcPr>
            <w:tcW w:w="729" w:type="dxa"/>
            <w:tcBorders>
              <w:top w:val="nil"/>
              <w:bottom w:val="nil"/>
            </w:tcBorders>
          </w:tcPr>
          <w:p w14:paraId="45FD3E34" w14:textId="77777777" w:rsidR="00151BAD" w:rsidRDefault="00AC1F28">
            <w:pPr>
              <w:pStyle w:val="TableParagraph"/>
              <w:spacing w:before="69"/>
              <w:ind w:left="41"/>
              <w:rPr>
                <w:sz w:val="16"/>
              </w:rPr>
            </w:pPr>
            <w:r>
              <w:rPr>
                <w:sz w:val="16"/>
              </w:rPr>
              <w:t>KE XG</w:t>
            </w:r>
          </w:p>
        </w:tc>
        <w:tc>
          <w:tcPr>
            <w:tcW w:w="736" w:type="dxa"/>
            <w:tcBorders>
              <w:top w:val="nil"/>
              <w:bottom w:val="nil"/>
            </w:tcBorders>
          </w:tcPr>
          <w:p w14:paraId="1F4821E4" w14:textId="77777777" w:rsidR="00151BAD" w:rsidRDefault="00AC1F28">
            <w:pPr>
              <w:pStyle w:val="TableParagraph"/>
              <w:spacing w:before="69"/>
              <w:ind w:left="49"/>
              <w:rPr>
                <w:sz w:val="16"/>
              </w:rPr>
            </w:pPr>
            <w:r>
              <w:rPr>
                <w:sz w:val="16"/>
              </w:rPr>
              <w:t>KE XG</w:t>
            </w:r>
          </w:p>
        </w:tc>
        <w:tc>
          <w:tcPr>
            <w:tcW w:w="753" w:type="dxa"/>
            <w:tcBorders>
              <w:top w:val="nil"/>
              <w:bottom w:val="nil"/>
            </w:tcBorders>
          </w:tcPr>
          <w:p w14:paraId="2D48E8DE" w14:textId="77777777" w:rsidR="00151BAD" w:rsidRDefault="00151BAD">
            <w:pPr>
              <w:pStyle w:val="TableParagraph"/>
              <w:spacing w:before="0"/>
              <w:jc w:val="left"/>
              <w:rPr>
                <w:sz w:val="16"/>
              </w:rPr>
            </w:pPr>
          </w:p>
        </w:tc>
        <w:tc>
          <w:tcPr>
            <w:tcW w:w="842" w:type="dxa"/>
            <w:tcBorders>
              <w:top w:val="nil"/>
              <w:bottom w:val="nil"/>
            </w:tcBorders>
          </w:tcPr>
          <w:p w14:paraId="611A5999" w14:textId="77777777" w:rsidR="00151BAD" w:rsidRDefault="00151BAD">
            <w:pPr>
              <w:pStyle w:val="TableParagraph"/>
              <w:spacing w:before="0"/>
              <w:jc w:val="left"/>
              <w:rPr>
                <w:sz w:val="16"/>
              </w:rPr>
            </w:pPr>
          </w:p>
        </w:tc>
      </w:tr>
      <w:tr w:rsidR="00151BAD" w14:paraId="5303C603" w14:textId="77777777">
        <w:trPr>
          <w:trHeight w:val="331"/>
        </w:trPr>
        <w:tc>
          <w:tcPr>
            <w:tcW w:w="818" w:type="dxa"/>
            <w:tcBorders>
              <w:top w:val="nil"/>
              <w:bottom w:val="nil"/>
            </w:tcBorders>
            <w:shd w:val="clear" w:color="auto" w:fill="DADADA"/>
          </w:tcPr>
          <w:p w14:paraId="622D28D3" w14:textId="77777777" w:rsidR="00151BAD" w:rsidRDefault="00AC1F28">
            <w:pPr>
              <w:pStyle w:val="TableParagraph"/>
              <w:spacing w:before="69"/>
              <w:ind w:left="214" w:right="206"/>
              <w:rPr>
                <w:sz w:val="16"/>
              </w:rPr>
            </w:pPr>
            <w:r>
              <w:rPr>
                <w:sz w:val="16"/>
              </w:rPr>
              <w:t>C203</w:t>
            </w:r>
          </w:p>
        </w:tc>
        <w:tc>
          <w:tcPr>
            <w:tcW w:w="734" w:type="dxa"/>
            <w:tcBorders>
              <w:top w:val="nil"/>
              <w:bottom w:val="nil"/>
            </w:tcBorders>
            <w:shd w:val="clear" w:color="auto" w:fill="DADADA"/>
          </w:tcPr>
          <w:p w14:paraId="7984012A" w14:textId="77777777" w:rsidR="00151BAD" w:rsidRDefault="00AC1F28">
            <w:pPr>
              <w:pStyle w:val="TableParagraph"/>
              <w:spacing w:before="69"/>
              <w:ind w:left="6" w:right="2"/>
              <w:rPr>
                <w:sz w:val="16"/>
              </w:rPr>
            </w:pPr>
            <w:r>
              <w:rPr>
                <w:sz w:val="16"/>
              </w:rPr>
              <w:t>GP</w:t>
            </w:r>
          </w:p>
        </w:tc>
        <w:tc>
          <w:tcPr>
            <w:tcW w:w="969" w:type="dxa"/>
            <w:tcBorders>
              <w:top w:val="nil"/>
              <w:bottom w:val="nil"/>
            </w:tcBorders>
            <w:shd w:val="clear" w:color="auto" w:fill="DADADA"/>
          </w:tcPr>
          <w:p w14:paraId="582D924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751AEE4"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3AF5FC2" w14:textId="77777777" w:rsidR="00151BAD" w:rsidRDefault="00AC1F28">
            <w:pPr>
              <w:pStyle w:val="TableParagraph"/>
              <w:spacing w:before="69"/>
              <w:ind w:left="103" w:right="86"/>
              <w:rPr>
                <w:sz w:val="16"/>
              </w:rPr>
            </w:pPr>
            <w:r>
              <w:rPr>
                <w:sz w:val="16"/>
              </w:rPr>
              <w:t>1985057</w:t>
            </w:r>
          </w:p>
        </w:tc>
        <w:tc>
          <w:tcPr>
            <w:tcW w:w="699" w:type="dxa"/>
            <w:tcBorders>
              <w:top w:val="nil"/>
              <w:bottom w:val="nil"/>
            </w:tcBorders>
            <w:shd w:val="clear" w:color="auto" w:fill="DADADA"/>
          </w:tcPr>
          <w:p w14:paraId="39F963C7" w14:textId="77777777" w:rsidR="00151BAD" w:rsidRDefault="00AC1F28">
            <w:pPr>
              <w:pStyle w:val="TableParagraph"/>
              <w:spacing w:before="69"/>
              <w:ind w:left="250"/>
              <w:jc w:val="left"/>
              <w:rPr>
                <w:sz w:val="16"/>
              </w:rPr>
            </w:pPr>
            <w:r>
              <w:rPr>
                <w:sz w:val="16"/>
              </w:rPr>
              <w:t>PA</w:t>
            </w:r>
          </w:p>
        </w:tc>
        <w:tc>
          <w:tcPr>
            <w:tcW w:w="749" w:type="dxa"/>
            <w:tcBorders>
              <w:top w:val="nil"/>
              <w:bottom w:val="nil"/>
            </w:tcBorders>
            <w:shd w:val="clear" w:color="auto" w:fill="DADADA"/>
          </w:tcPr>
          <w:p w14:paraId="2F759C04"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4DEF0D4F"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66DE70F4"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7EA037FF" w14:textId="77777777" w:rsidR="00151BAD" w:rsidRDefault="00AC1F28">
            <w:pPr>
              <w:pStyle w:val="TableParagraph"/>
              <w:spacing w:before="69"/>
              <w:ind w:left="37"/>
              <w:rPr>
                <w:sz w:val="16"/>
              </w:rPr>
            </w:pPr>
            <w:r>
              <w:rPr>
                <w:sz w:val="16"/>
              </w:rPr>
              <w:t>PA</w:t>
            </w:r>
          </w:p>
        </w:tc>
        <w:tc>
          <w:tcPr>
            <w:tcW w:w="729" w:type="dxa"/>
            <w:tcBorders>
              <w:top w:val="nil"/>
              <w:bottom w:val="nil"/>
            </w:tcBorders>
            <w:shd w:val="clear" w:color="auto" w:fill="DADADA"/>
          </w:tcPr>
          <w:p w14:paraId="63913F66" w14:textId="77777777" w:rsidR="00151BAD" w:rsidRDefault="00AC1F28">
            <w:pPr>
              <w:pStyle w:val="TableParagraph"/>
              <w:spacing w:before="69"/>
              <w:ind w:left="41"/>
              <w:rPr>
                <w:sz w:val="16"/>
              </w:rPr>
            </w:pPr>
            <w:r>
              <w:rPr>
                <w:sz w:val="16"/>
              </w:rPr>
              <w:t>PA XG</w:t>
            </w:r>
          </w:p>
        </w:tc>
        <w:tc>
          <w:tcPr>
            <w:tcW w:w="736" w:type="dxa"/>
            <w:tcBorders>
              <w:top w:val="nil"/>
              <w:bottom w:val="nil"/>
            </w:tcBorders>
            <w:shd w:val="clear" w:color="auto" w:fill="DADADA"/>
          </w:tcPr>
          <w:p w14:paraId="563A1F5E" w14:textId="77777777" w:rsidR="00151BAD" w:rsidRDefault="00AC1F28">
            <w:pPr>
              <w:pStyle w:val="TableParagraph"/>
              <w:spacing w:before="69"/>
              <w:ind w:left="49"/>
              <w:rPr>
                <w:sz w:val="16"/>
              </w:rPr>
            </w:pPr>
            <w:r>
              <w:rPr>
                <w:sz w:val="16"/>
              </w:rPr>
              <w:t>PA XG</w:t>
            </w:r>
          </w:p>
        </w:tc>
        <w:tc>
          <w:tcPr>
            <w:tcW w:w="753" w:type="dxa"/>
            <w:tcBorders>
              <w:top w:val="nil"/>
              <w:bottom w:val="nil"/>
            </w:tcBorders>
            <w:shd w:val="clear" w:color="auto" w:fill="DADADA"/>
          </w:tcPr>
          <w:p w14:paraId="0ED247E5"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341CE180" w14:textId="77777777" w:rsidR="00151BAD" w:rsidRDefault="00151BAD">
            <w:pPr>
              <w:pStyle w:val="TableParagraph"/>
              <w:spacing w:before="0"/>
              <w:jc w:val="left"/>
              <w:rPr>
                <w:sz w:val="16"/>
              </w:rPr>
            </w:pPr>
          </w:p>
        </w:tc>
      </w:tr>
      <w:tr w:rsidR="00151BAD" w14:paraId="2188D024" w14:textId="77777777">
        <w:trPr>
          <w:trHeight w:val="331"/>
        </w:trPr>
        <w:tc>
          <w:tcPr>
            <w:tcW w:w="818" w:type="dxa"/>
            <w:tcBorders>
              <w:top w:val="nil"/>
              <w:bottom w:val="nil"/>
            </w:tcBorders>
          </w:tcPr>
          <w:p w14:paraId="52D04B1D" w14:textId="77777777" w:rsidR="00151BAD" w:rsidRDefault="00AC1F28">
            <w:pPr>
              <w:pStyle w:val="TableParagraph"/>
              <w:spacing w:before="69"/>
              <w:ind w:left="214" w:right="206"/>
              <w:rPr>
                <w:sz w:val="16"/>
              </w:rPr>
            </w:pPr>
            <w:r>
              <w:rPr>
                <w:sz w:val="16"/>
              </w:rPr>
              <w:t>C204</w:t>
            </w:r>
          </w:p>
        </w:tc>
        <w:tc>
          <w:tcPr>
            <w:tcW w:w="734" w:type="dxa"/>
            <w:tcBorders>
              <w:top w:val="nil"/>
              <w:bottom w:val="nil"/>
            </w:tcBorders>
          </w:tcPr>
          <w:p w14:paraId="1BDE7233"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3FCFE020"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24D5FE0C" w14:textId="77777777" w:rsidR="00151BAD" w:rsidRDefault="00151BAD">
            <w:pPr>
              <w:pStyle w:val="TableParagraph"/>
              <w:spacing w:before="0"/>
              <w:jc w:val="left"/>
              <w:rPr>
                <w:sz w:val="16"/>
              </w:rPr>
            </w:pPr>
          </w:p>
        </w:tc>
        <w:tc>
          <w:tcPr>
            <w:tcW w:w="865" w:type="dxa"/>
            <w:tcBorders>
              <w:top w:val="nil"/>
              <w:bottom w:val="nil"/>
            </w:tcBorders>
          </w:tcPr>
          <w:p w14:paraId="407FE4B5" w14:textId="77777777" w:rsidR="00151BAD" w:rsidRDefault="00AC1F28">
            <w:pPr>
              <w:pStyle w:val="TableParagraph"/>
              <w:spacing w:before="69"/>
              <w:ind w:left="102" w:right="86"/>
              <w:rPr>
                <w:sz w:val="16"/>
              </w:rPr>
            </w:pPr>
            <w:r>
              <w:rPr>
                <w:sz w:val="16"/>
              </w:rPr>
              <w:t>1999036</w:t>
            </w:r>
          </w:p>
        </w:tc>
        <w:tc>
          <w:tcPr>
            <w:tcW w:w="699" w:type="dxa"/>
            <w:tcBorders>
              <w:top w:val="nil"/>
              <w:bottom w:val="nil"/>
            </w:tcBorders>
          </w:tcPr>
          <w:p w14:paraId="0575BF23" w14:textId="77777777" w:rsidR="00151BAD" w:rsidRDefault="00AC1F28">
            <w:pPr>
              <w:pStyle w:val="TableParagraph"/>
              <w:spacing w:before="69"/>
              <w:ind w:left="277"/>
              <w:jc w:val="left"/>
              <w:rPr>
                <w:sz w:val="16"/>
              </w:rPr>
            </w:pPr>
            <w:r>
              <w:rPr>
                <w:sz w:val="16"/>
              </w:rPr>
              <w:t>SJ</w:t>
            </w:r>
          </w:p>
        </w:tc>
        <w:tc>
          <w:tcPr>
            <w:tcW w:w="749" w:type="dxa"/>
            <w:tcBorders>
              <w:top w:val="nil"/>
              <w:bottom w:val="nil"/>
            </w:tcBorders>
          </w:tcPr>
          <w:p w14:paraId="11324ADB"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516E5C52"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11D88870"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3AF6F193"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2E9E79C8" w14:textId="77777777" w:rsidR="00151BAD" w:rsidRDefault="00AC1F28">
            <w:pPr>
              <w:pStyle w:val="TableParagraph"/>
              <w:spacing w:before="69"/>
              <w:ind w:left="41"/>
              <w:rPr>
                <w:sz w:val="16"/>
              </w:rPr>
            </w:pPr>
            <w:r>
              <w:rPr>
                <w:sz w:val="16"/>
              </w:rPr>
              <w:t>SJ TU XG</w:t>
            </w:r>
          </w:p>
        </w:tc>
        <w:tc>
          <w:tcPr>
            <w:tcW w:w="736" w:type="dxa"/>
            <w:tcBorders>
              <w:top w:val="nil"/>
              <w:bottom w:val="nil"/>
            </w:tcBorders>
          </w:tcPr>
          <w:p w14:paraId="10B2BE48" w14:textId="77777777" w:rsidR="00151BAD" w:rsidRDefault="00AC1F28">
            <w:pPr>
              <w:pStyle w:val="TableParagraph"/>
              <w:spacing w:before="69"/>
              <w:ind w:left="49"/>
              <w:rPr>
                <w:sz w:val="16"/>
              </w:rPr>
            </w:pPr>
            <w:r>
              <w:rPr>
                <w:sz w:val="16"/>
              </w:rPr>
              <w:t>TU XG</w:t>
            </w:r>
          </w:p>
        </w:tc>
        <w:tc>
          <w:tcPr>
            <w:tcW w:w="753" w:type="dxa"/>
            <w:tcBorders>
              <w:top w:val="nil"/>
              <w:bottom w:val="nil"/>
            </w:tcBorders>
          </w:tcPr>
          <w:p w14:paraId="343A94B7" w14:textId="77777777" w:rsidR="00151BAD" w:rsidRDefault="00151BAD">
            <w:pPr>
              <w:pStyle w:val="TableParagraph"/>
              <w:spacing w:before="0"/>
              <w:jc w:val="left"/>
              <w:rPr>
                <w:sz w:val="16"/>
              </w:rPr>
            </w:pPr>
          </w:p>
        </w:tc>
        <w:tc>
          <w:tcPr>
            <w:tcW w:w="842" w:type="dxa"/>
            <w:tcBorders>
              <w:top w:val="nil"/>
              <w:bottom w:val="nil"/>
            </w:tcBorders>
          </w:tcPr>
          <w:p w14:paraId="46681209" w14:textId="77777777" w:rsidR="00151BAD" w:rsidRDefault="00AC1F28">
            <w:pPr>
              <w:pStyle w:val="TableParagraph"/>
              <w:spacing w:before="69"/>
              <w:ind w:left="59"/>
              <w:rPr>
                <w:sz w:val="16"/>
              </w:rPr>
            </w:pPr>
            <w:r>
              <w:rPr>
                <w:w w:val="98"/>
                <w:sz w:val="16"/>
              </w:rPr>
              <w:t>G</w:t>
            </w:r>
          </w:p>
        </w:tc>
      </w:tr>
      <w:tr w:rsidR="00151BAD" w14:paraId="6937D8F1" w14:textId="77777777">
        <w:trPr>
          <w:trHeight w:val="321"/>
        </w:trPr>
        <w:tc>
          <w:tcPr>
            <w:tcW w:w="818" w:type="dxa"/>
            <w:tcBorders>
              <w:bottom w:val="nil"/>
            </w:tcBorders>
            <w:shd w:val="clear" w:color="auto" w:fill="DADADA"/>
          </w:tcPr>
          <w:p w14:paraId="7A77C67B" w14:textId="77777777" w:rsidR="00151BAD" w:rsidRDefault="00AC1F28">
            <w:pPr>
              <w:pStyle w:val="TableParagraph"/>
              <w:spacing w:before="59"/>
              <w:ind w:left="214" w:right="206"/>
              <w:rPr>
                <w:sz w:val="16"/>
              </w:rPr>
            </w:pPr>
            <w:r>
              <w:rPr>
                <w:sz w:val="16"/>
              </w:rPr>
              <w:lastRenderedPageBreak/>
              <w:t>C206</w:t>
            </w:r>
          </w:p>
        </w:tc>
        <w:tc>
          <w:tcPr>
            <w:tcW w:w="734" w:type="dxa"/>
            <w:tcBorders>
              <w:bottom w:val="nil"/>
            </w:tcBorders>
            <w:shd w:val="clear" w:color="auto" w:fill="DADADA"/>
          </w:tcPr>
          <w:p w14:paraId="60065E9C" w14:textId="77777777" w:rsidR="00151BAD" w:rsidRDefault="00AC1F28">
            <w:pPr>
              <w:pStyle w:val="TableParagraph"/>
              <w:spacing w:before="59"/>
              <w:ind w:left="6" w:right="2"/>
              <w:rPr>
                <w:sz w:val="16"/>
              </w:rPr>
            </w:pPr>
            <w:r>
              <w:rPr>
                <w:sz w:val="16"/>
              </w:rPr>
              <w:t>GP</w:t>
            </w:r>
          </w:p>
        </w:tc>
        <w:tc>
          <w:tcPr>
            <w:tcW w:w="969" w:type="dxa"/>
            <w:tcBorders>
              <w:bottom w:val="nil"/>
            </w:tcBorders>
            <w:shd w:val="clear" w:color="auto" w:fill="DADADA"/>
          </w:tcPr>
          <w:p w14:paraId="6F685F4F" w14:textId="77777777" w:rsidR="00151BAD" w:rsidRDefault="00AC1F28">
            <w:pPr>
              <w:pStyle w:val="TableParagraph"/>
              <w:spacing w:before="59"/>
              <w:ind w:right="433"/>
              <w:jc w:val="right"/>
              <w:rPr>
                <w:sz w:val="16"/>
              </w:rPr>
            </w:pPr>
            <w:r>
              <w:rPr>
                <w:w w:val="98"/>
                <w:sz w:val="16"/>
              </w:rPr>
              <w:t>0</w:t>
            </w:r>
          </w:p>
        </w:tc>
        <w:tc>
          <w:tcPr>
            <w:tcW w:w="1031" w:type="dxa"/>
            <w:tcBorders>
              <w:bottom w:val="nil"/>
            </w:tcBorders>
            <w:shd w:val="clear" w:color="auto" w:fill="DADADA"/>
          </w:tcPr>
          <w:p w14:paraId="121D5556" w14:textId="77777777" w:rsidR="00151BAD" w:rsidRDefault="00151BAD">
            <w:pPr>
              <w:pStyle w:val="TableParagraph"/>
              <w:spacing w:before="0"/>
              <w:jc w:val="left"/>
              <w:rPr>
                <w:sz w:val="16"/>
              </w:rPr>
            </w:pPr>
          </w:p>
        </w:tc>
        <w:tc>
          <w:tcPr>
            <w:tcW w:w="865" w:type="dxa"/>
            <w:tcBorders>
              <w:bottom w:val="nil"/>
            </w:tcBorders>
            <w:shd w:val="clear" w:color="auto" w:fill="DADADA"/>
          </w:tcPr>
          <w:p w14:paraId="0A5F6CA2" w14:textId="77777777" w:rsidR="00151BAD" w:rsidRDefault="00AC1F28">
            <w:pPr>
              <w:pStyle w:val="TableParagraph"/>
              <w:spacing w:before="59"/>
              <w:ind w:left="103" w:right="86"/>
              <w:rPr>
                <w:sz w:val="16"/>
              </w:rPr>
            </w:pPr>
            <w:r>
              <w:rPr>
                <w:sz w:val="16"/>
              </w:rPr>
              <w:t>1985099</w:t>
            </w:r>
          </w:p>
        </w:tc>
        <w:tc>
          <w:tcPr>
            <w:tcW w:w="699" w:type="dxa"/>
            <w:tcBorders>
              <w:bottom w:val="nil"/>
            </w:tcBorders>
            <w:shd w:val="clear" w:color="auto" w:fill="DADADA"/>
          </w:tcPr>
          <w:p w14:paraId="09D732A9" w14:textId="77777777" w:rsidR="00151BAD" w:rsidRDefault="00AC1F28">
            <w:pPr>
              <w:pStyle w:val="TableParagraph"/>
              <w:spacing w:before="59"/>
              <w:ind w:left="241"/>
              <w:jc w:val="left"/>
              <w:rPr>
                <w:sz w:val="16"/>
              </w:rPr>
            </w:pPr>
            <w:r>
              <w:rPr>
                <w:sz w:val="16"/>
              </w:rPr>
              <w:t>HC</w:t>
            </w:r>
          </w:p>
        </w:tc>
        <w:tc>
          <w:tcPr>
            <w:tcW w:w="749" w:type="dxa"/>
            <w:tcBorders>
              <w:bottom w:val="nil"/>
            </w:tcBorders>
            <w:shd w:val="clear" w:color="auto" w:fill="DADADA"/>
          </w:tcPr>
          <w:p w14:paraId="1FBF2C87" w14:textId="77777777" w:rsidR="00151BAD" w:rsidRDefault="00AC1F28">
            <w:pPr>
              <w:pStyle w:val="TableParagraph"/>
              <w:spacing w:before="59"/>
              <w:ind w:right="274"/>
              <w:jc w:val="right"/>
              <w:rPr>
                <w:sz w:val="16"/>
              </w:rPr>
            </w:pPr>
            <w:r>
              <w:rPr>
                <w:sz w:val="16"/>
              </w:rPr>
              <w:t>22</w:t>
            </w:r>
          </w:p>
        </w:tc>
        <w:tc>
          <w:tcPr>
            <w:tcW w:w="696" w:type="dxa"/>
            <w:tcBorders>
              <w:bottom w:val="nil"/>
            </w:tcBorders>
            <w:shd w:val="clear" w:color="auto" w:fill="DADADA"/>
          </w:tcPr>
          <w:p w14:paraId="041BF430" w14:textId="77777777" w:rsidR="00151BAD" w:rsidRDefault="00AC1F28">
            <w:pPr>
              <w:pStyle w:val="TableParagraph"/>
              <w:spacing w:before="59"/>
              <w:ind w:left="212" w:right="187"/>
              <w:rPr>
                <w:sz w:val="16"/>
              </w:rPr>
            </w:pPr>
            <w:r>
              <w:rPr>
                <w:sz w:val="16"/>
              </w:rPr>
              <w:t>XG</w:t>
            </w:r>
          </w:p>
        </w:tc>
        <w:tc>
          <w:tcPr>
            <w:tcW w:w="749" w:type="dxa"/>
            <w:tcBorders>
              <w:bottom w:val="nil"/>
            </w:tcBorders>
            <w:shd w:val="clear" w:color="auto" w:fill="DADADA"/>
          </w:tcPr>
          <w:p w14:paraId="3F73914E" w14:textId="77777777" w:rsidR="00151BAD" w:rsidRDefault="00AC1F28">
            <w:pPr>
              <w:pStyle w:val="TableParagraph"/>
              <w:spacing w:before="59"/>
              <w:ind w:right="250"/>
              <w:jc w:val="right"/>
              <w:rPr>
                <w:sz w:val="16"/>
              </w:rPr>
            </w:pPr>
            <w:r>
              <w:rPr>
                <w:sz w:val="16"/>
              </w:rPr>
              <w:t>8D</w:t>
            </w:r>
          </w:p>
        </w:tc>
        <w:tc>
          <w:tcPr>
            <w:tcW w:w="739" w:type="dxa"/>
            <w:tcBorders>
              <w:bottom w:val="nil"/>
            </w:tcBorders>
            <w:shd w:val="clear" w:color="auto" w:fill="DADADA"/>
          </w:tcPr>
          <w:p w14:paraId="4F9A3C32" w14:textId="77777777" w:rsidR="00151BAD" w:rsidRDefault="00AC1F28">
            <w:pPr>
              <w:pStyle w:val="TableParagraph"/>
              <w:spacing w:before="59"/>
              <w:ind w:left="34"/>
              <w:rPr>
                <w:sz w:val="16"/>
              </w:rPr>
            </w:pPr>
            <w:r>
              <w:rPr>
                <w:sz w:val="16"/>
              </w:rPr>
              <w:t>HD</w:t>
            </w:r>
          </w:p>
        </w:tc>
        <w:tc>
          <w:tcPr>
            <w:tcW w:w="729" w:type="dxa"/>
            <w:tcBorders>
              <w:bottom w:val="nil"/>
            </w:tcBorders>
            <w:shd w:val="clear" w:color="auto" w:fill="DADADA"/>
          </w:tcPr>
          <w:p w14:paraId="6B04225A" w14:textId="77777777" w:rsidR="00151BAD" w:rsidRDefault="00AC1F28">
            <w:pPr>
              <w:pStyle w:val="TableParagraph"/>
              <w:spacing w:before="0" w:line="169" w:lineRule="exact"/>
              <w:ind w:left="40"/>
              <w:rPr>
                <w:sz w:val="16"/>
              </w:rPr>
            </w:pPr>
            <w:r>
              <w:rPr>
                <w:sz w:val="16"/>
              </w:rPr>
              <w:t>HC HD</w:t>
            </w:r>
          </w:p>
          <w:p w14:paraId="18A6CEE2" w14:textId="77777777" w:rsidR="00151BAD" w:rsidRDefault="00AC1F28">
            <w:pPr>
              <w:pStyle w:val="TableParagraph"/>
              <w:spacing w:before="1" w:line="132" w:lineRule="exact"/>
              <w:ind w:left="40"/>
              <w:rPr>
                <w:sz w:val="16"/>
              </w:rPr>
            </w:pPr>
            <w:r>
              <w:rPr>
                <w:sz w:val="16"/>
              </w:rPr>
              <w:t>XG</w:t>
            </w:r>
          </w:p>
        </w:tc>
        <w:tc>
          <w:tcPr>
            <w:tcW w:w="736" w:type="dxa"/>
            <w:tcBorders>
              <w:bottom w:val="nil"/>
            </w:tcBorders>
            <w:shd w:val="clear" w:color="auto" w:fill="DADADA"/>
          </w:tcPr>
          <w:p w14:paraId="525B7510" w14:textId="77777777" w:rsidR="00151BAD" w:rsidRDefault="00AC1F28">
            <w:pPr>
              <w:pStyle w:val="TableParagraph"/>
              <w:spacing w:before="0" w:line="169" w:lineRule="exact"/>
              <w:ind w:left="48"/>
              <w:rPr>
                <w:sz w:val="16"/>
              </w:rPr>
            </w:pPr>
            <w:r>
              <w:rPr>
                <w:sz w:val="16"/>
              </w:rPr>
              <w:t>HC HD</w:t>
            </w:r>
          </w:p>
          <w:p w14:paraId="19A6D329" w14:textId="77777777" w:rsidR="00151BAD" w:rsidRDefault="00AC1F28">
            <w:pPr>
              <w:pStyle w:val="TableParagraph"/>
              <w:spacing w:before="1" w:line="132" w:lineRule="exact"/>
              <w:ind w:left="48"/>
              <w:rPr>
                <w:sz w:val="16"/>
              </w:rPr>
            </w:pPr>
            <w:r>
              <w:rPr>
                <w:sz w:val="16"/>
              </w:rPr>
              <w:t>XG</w:t>
            </w:r>
          </w:p>
        </w:tc>
        <w:tc>
          <w:tcPr>
            <w:tcW w:w="753" w:type="dxa"/>
            <w:tcBorders>
              <w:bottom w:val="nil"/>
            </w:tcBorders>
            <w:shd w:val="clear" w:color="auto" w:fill="DADADA"/>
          </w:tcPr>
          <w:p w14:paraId="2FFF9866" w14:textId="77777777" w:rsidR="00151BAD" w:rsidRDefault="00151BAD">
            <w:pPr>
              <w:pStyle w:val="TableParagraph"/>
              <w:spacing w:before="0"/>
              <w:jc w:val="left"/>
              <w:rPr>
                <w:sz w:val="16"/>
              </w:rPr>
            </w:pPr>
          </w:p>
        </w:tc>
        <w:tc>
          <w:tcPr>
            <w:tcW w:w="842" w:type="dxa"/>
            <w:tcBorders>
              <w:bottom w:val="nil"/>
            </w:tcBorders>
            <w:shd w:val="clear" w:color="auto" w:fill="DADADA"/>
          </w:tcPr>
          <w:p w14:paraId="7B8645FC" w14:textId="77777777" w:rsidR="00151BAD" w:rsidRDefault="00151BAD">
            <w:pPr>
              <w:pStyle w:val="TableParagraph"/>
              <w:spacing w:before="0"/>
              <w:jc w:val="left"/>
              <w:rPr>
                <w:sz w:val="16"/>
              </w:rPr>
            </w:pPr>
          </w:p>
        </w:tc>
      </w:tr>
      <w:tr w:rsidR="00151BAD" w14:paraId="396EB70E" w14:textId="77777777">
        <w:trPr>
          <w:trHeight w:val="328"/>
        </w:trPr>
        <w:tc>
          <w:tcPr>
            <w:tcW w:w="818" w:type="dxa"/>
            <w:tcBorders>
              <w:top w:val="nil"/>
              <w:bottom w:val="nil"/>
            </w:tcBorders>
          </w:tcPr>
          <w:p w14:paraId="1E8A9442" w14:textId="77777777" w:rsidR="00151BAD" w:rsidRDefault="00AC1F28">
            <w:pPr>
              <w:pStyle w:val="TableParagraph"/>
              <w:spacing w:before="69"/>
              <w:ind w:left="214" w:right="206"/>
              <w:rPr>
                <w:sz w:val="16"/>
              </w:rPr>
            </w:pPr>
            <w:r>
              <w:rPr>
                <w:sz w:val="16"/>
              </w:rPr>
              <w:t>C214</w:t>
            </w:r>
          </w:p>
        </w:tc>
        <w:tc>
          <w:tcPr>
            <w:tcW w:w="734" w:type="dxa"/>
            <w:tcBorders>
              <w:top w:val="nil"/>
              <w:bottom w:val="nil"/>
            </w:tcBorders>
          </w:tcPr>
          <w:p w14:paraId="4566615F" w14:textId="77777777" w:rsidR="00151BAD" w:rsidRDefault="00AC1F28">
            <w:pPr>
              <w:pStyle w:val="TableParagraph"/>
              <w:spacing w:before="69"/>
              <w:ind w:left="6" w:right="2"/>
              <w:rPr>
                <w:sz w:val="16"/>
              </w:rPr>
            </w:pPr>
            <w:r>
              <w:rPr>
                <w:sz w:val="16"/>
              </w:rPr>
              <w:t>GP</w:t>
            </w:r>
          </w:p>
        </w:tc>
        <w:tc>
          <w:tcPr>
            <w:tcW w:w="969" w:type="dxa"/>
            <w:tcBorders>
              <w:top w:val="nil"/>
              <w:bottom w:val="nil"/>
            </w:tcBorders>
          </w:tcPr>
          <w:p w14:paraId="03B2589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6BFDAC50" w14:textId="77777777" w:rsidR="00151BAD" w:rsidRDefault="00151BAD">
            <w:pPr>
              <w:pStyle w:val="TableParagraph"/>
              <w:spacing w:before="0"/>
              <w:jc w:val="left"/>
              <w:rPr>
                <w:sz w:val="16"/>
              </w:rPr>
            </w:pPr>
          </w:p>
        </w:tc>
        <w:tc>
          <w:tcPr>
            <w:tcW w:w="865" w:type="dxa"/>
            <w:tcBorders>
              <w:top w:val="nil"/>
              <w:bottom w:val="nil"/>
            </w:tcBorders>
          </w:tcPr>
          <w:p w14:paraId="7DC864E2" w14:textId="77777777" w:rsidR="00151BAD" w:rsidRDefault="00AC1F28">
            <w:pPr>
              <w:pStyle w:val="TableParagraph"/>
              <w:spacing w:before="69"/>
              <w:ind w:left="102" w:right="86"/>
              <w:rPr>
                <w:sz w:val="16"/>
              </w:rPr>
            </w:pPr>
            <w:r>
              <w:rPr>
                <w:sz w:val="16"/>
              </w:rPr>
              <w:t>1988084</w:t>
            </w:r>
          </w:p>
        </w:tc>
        <w:tc>
          <w:tcPr>
            <w:tcW w:w="699" w:type="dxa"/>
            <w:tcBorders>
              <w:top w:val="nil"/>
              <w:bottom w:val="nil"/>
            </w:tcBorders>
          </w:tcPr>
          <w:p w14:paraId="0BD31AA1" w14:textId="77777777" w:rsidR="00151BAD" w:rsidRDefault="00AC1F28">
            <w:pPr>
              <w:pStyle w:val="TableParagraph"/>
              <w:spacing w:before="69"/>
              <w:ind w:left="241"/>
              <w:jc w:val="left"/>
              <w:rPr>
                <w:sz w:val="16"/>
              </w:rPr>
            </w:pPr>
            <w:r>
              <w:rPr>
                <w:sz w:val="16"/>
              </w:rPr>
              <w:t>HB</w:t>
            </w:r>
          </w:p>
        </w:tc>
        <w:tc>
          <w:tcPr>
            <w:tcW w:w="749" w:type="dxa"/>
            <w:tcBorders>
              <w:top w:val="nil"/>
              <w:bottom w:val="nil"/>
            </w:tcBorders>
          </w:tcPr>
          <w:p w14:paraId="3CB154F3"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7A14CC89"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0AF790F2"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56803A0D" w14:textId="77777777" w:rsidR="00151BAD" w:rsidRDefault="00AC1F28">
            <w:pPr>
              <w:pStyle w:val="TableParagraph"/>
              <w:spacing w:before="69"/>
              <w:ind w:left="34"/>
              <w:rPr>
                <w:sz w:val="16"/>
              </w:rPr>
            </w:pPr>
            <w:r>
              <w:rPr>
                <w:sz w:val="16"/>
              </w:rPr>
              <w:t>HD</w:t>
            </w:r>
          </w:p>
        </w:tc>
        <w:tc>
          <w:tcPr>
            <w:tcW w:w="729" w:type="dxa"/>
            <w:tcBorders>
              <w:top w:val="nil"/>
              <w:bottom w:val="nil"/>
            </w:tcBorders>
          </w:tcPr>
          <w:p w14:paraId="103FF006" w14:textId="77777777" w:rsidR="00151BAD" w:rsidRDefault="00AC1F28">
            <w:pPr>
              <w:pStyle w:val="TableParagraph"/>
              <w:spacing w:before="69"/>
              <w:ind w:left="42"/>
              <w:rPr>
                <w:sz w:val="16"/>
              </w:rPr>
            </w:pPr>
            <w:r>
              <w:rPr>
                <w:sz w:val="16"/>
              </w:rPr>
              <w:t>HD XG</w:t>
            </w:r>
          </w:p>
        </w:tc>
        <w:tc>
          <w:tcPr>
            <w:tcW w:w="736" w:type="dxa"/>
            <w:tcBorders>
              <w:top w:val="nil"/>
              <w:bottom w:val="nil"/>
            </w:tcBorders>
          </w:tcPr>
          <w:p w14:paraId="7FE7CDD9" w14:textId="77777777" w:rsidR="00151BAD" w:rsidRDefault="00AC1F28">
            <w:pPr>
              <w:pStyle w:val="TableParagraph"/>
              <w:spacing w:before="69"/>
              <w:ind w:left="46"/>
              <w:rPr>
                <w:sz w:val="16"/>
              </w:rPr>
            </w:pPr>
            <w:r>
              <w:rPr>
                <w:sz w:val="16"/>
              </w:rPr>
              <w:t>HD XG</w:t>
            </w:r>
          </w:p>
        </w:tc>
        <w:tc>
          <w:tcPr>
            <w:tcW w:w="753" w:type="dxa"/>
            <w:tcBorders>
              <w:top w:val="nil"/>
              <w:bottom w:val="nil"/>
            </w:tcBorders>
          </w:tcPr>
          <w:p w14:paraId="7AD0FC75" w14:textId="77777777" w:rsidR="00151BAD" w:rsidRDefault="00151BAD">
            <w:pPr>
              <w:pStyle w:val="TableParagraph"/>
              <w:spacing w:before="0"/>
              <w:jc w:val="left"/>
              <w:rPr>
                <w:sz w:val="16"/>
              </w:rPr>
            </w:pPr>
          </w:p>
        </w:tc>
        <w:tc>
          <w:tcPr>
            <w:tcW w:w="842" w:type="dxa"/>
            <w:tcBorders>
              <w:top w:val="nil"/>
              <w:bottom w:val="nil"/>
            </w:tcBorders>
          </w:tcPr>
          <w:p w14:paraId="3E7213CF" w14:textId="77777777" w:rsidR="00151BAD" w:rsidRDefault="00151BAD">
            <w:pPr>
              <w:pStyle w:val="TableParagraph"/>
              <w:spacing w:before="0"/>
              <w:jc w:val="left"/>
              <w:rPr>
                <w:sz w:val="16"/>
              </w:rPr>
            </w:pPr>
          </w:p>
        </w:tc>
      </w:tr>
      <w:tr w:rsidR="00151BAD" w14:paraId="1912A4CD" w14:textId="77777777">
        <w:trPr>
          <w:trHeight w:val="331"/>
        </w:trPr>
        <w:tc>
          <w:tcPr>
            <w:tcW w:w="818" w:type="dxa"/>
            <w:tcBorders>
              <w:top w:val="nil"/>
              <w:bottom w:val="nil"/>
            </w:tcBorders>
            <w:shd w:val="clear" w:color="auto" w:fill="DADADA"/>
          </w:tcPr>
          <w:p w14:paraId="6771592B" w14:textId="77777777" w:rsidR="00151BAD" w:rsidRDefault="00AC1F28">
            <w:pPr>
              <w:pStyle w:val="TableParagraph"/>
              <w:spacing w:before="71"/>
              <w:ind w:left="214" w:right="206"/>
              <w:rPr>
                <w:sz w:val="16"/>
              </w:rPr>
            </w:pPr>
            <w:r>
              <w:rPr>
                <w:sz w:val="16"/>
              </w:rPr>
              <w:t>C216</w:t>
            </w:r>
          </w:p>
        </w:tc>
        <w:tc>
          <w:tcPr>
            <w:tcW w:w="734" w:type="dxa"/>
            <w:tcBorders>
              <w:top w:val="nil"/>
              <w:bottom w:val="nil"/>
            </w:tcBorders>
            <w:shd w:val="clear" w:color="auto" w:fill="DADADA"/>
          </w:tcPr>
          <w:p w14:paraId="0276B299" w14:textId="77777777" w:rsidR="00151BAD" w:rsidRDefault="00AC1F28">
            <w:pPr>
              <w:pStyle w:val="TableParagraph"/>
              <w:spacing w:before="71"/>
              <w:ind w:left="6" w:right="2"/>
              <w:rPr>
                <w:sz w:val="16"/>
              </w:rPr>
            </w:pPr>
            <w:r>
              <w:rPr>
                <w:sz w:val="16"/>
              </w:rPr>
              <w:t>GP</w:t>
            </w:r>
          </w:p>
        </w:tc>
        <w:tc>
          <w:tcPr>
            <w:tcW w:w="969" w:type="dxa"/>
            <w:tcBorders>
              <w:top w:val="nil"/>
              <w:bottom w:val="nil"/>
            </w:tcBorders>
            <w:shd w:val="clear" w:color="auto" w:fill="DADADA"/>
          </w:tcPr>
          <w:p w14:paraId="1EAE413F"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E09C111"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774075F9" w14:textId="77777777" w:rsidR="00151BAD" w:rsidRDefault="00AC1F28">
            <w:pPr>
              <w:pStyle w:val="TableParagraph"/>
              <w:spacing w:before="71"/>
              <w:ind w:left="103" w:right="86"/>
              <w:rPr>
                <w:sz w:val="16"/>
              </w:rPr>
            </w:pPr>
            <w:r>
              <w:rPr>
                <w:sz w:val="16"/>
              </w:rPr>
              <w:t>1988213</w:t>
            </w:r>
          </w:p>
        </w:tc>
        <w:tc>
          <w:tcPr>
            <w:tcW w:w="699" w:type="dxa"/>
            <w:tcBorders>
              <w:top w:val="nil"/>
              <w:bottom w:val="nil"/>
            </w:tcBorders>
            <w:shd w:val="clear" w:color="auto" w:fill="DADADA"/>
          </w:tcPr>
          <w:p w14:paraId="7EFAD8A0" w14:textId="77777777" w:rsidR="00151BAD" w:rsidRDefault="00AC1F28">
            <w:pPr>
              <w:pStyle w:val="TableParagraph"/>
              <w:spacing w:before="71"/>
              <w:ind w:left="238"/>
              <w:jc w:val="left"/>
              <w:rPr>
                <w:sz w:val="16"/>
              </w:rPr>
            </w:pPr>
            <w:r>
              <w:rPr>
                <w:sz w:val="16"/>
              </w:rPr>
              <w:t>KA</w:t>
            </w:r>
          </w:p>
        </w:tc>
        <w:tc>
          <w:tcPr>
            <w:tcW w:w="749" w:type="dxa"/>
            <w:tcBorders>
              <w:top w:val="nil"/>
              <w:bottom w:val="nil"/>
            </w:tcBorders>
            <w:shd w:val="clear" w:color="auto" w:fill="DADADA"/>
          </w:tcPr>
          <w:p w14:paraId="78556609"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7F386778"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31E65EB4"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6DCBFFD2" w14:textId="77777777" w:rsidR="00151BAD" w:rsidRDefault="00AC1F28">
            <w:pPr>
              <w:pStyle w:val="TableParagraph"/>
              <w:spacing w:before="71"/>
              <w:ind w:left="34"/>
              <w:rPr>
                <w:sz w:val="16"/>
              </w:rPr>
            </w:pPr>
            <w:r>
              <w:rPr>
                <w:sz w:val="16"/>
              </w:rPr>
              <w:t>HD</w:t>
            </w:r>
          </w:p>
        </w:tc>
        <w:tc>
          <w:tcPr>
            <w:tcW w:w="729" w:type="dxa"/>
            <w:tcBorders>
              <w:top w:val="nil"/>
              <w:bottom w:val="nil"/>
            </w:tcBorders>
            <w:shd w:val="clear" w:color="auto" w:fill="DADADA"/>
          </w:tcPr>
          <w:p w14:paraId="462212BA" w14:textId="77777777" w:rsidR="00151BAD" w:rsidRDefault="00AC1F28">
            <w:pPr>
              <w:pStyle w:val="TableParagraph"/>
              <w:spacing w:before="71"/>
              <w:ind w:left="42"/>
              <w:rPr>
                <w:sz w:val="16"/>
              </w:rPr>
            </w:pPr>
            <w:r>
              <w:rPr>
                <w:sz w:val="16"/>
              </w:rPr>
              <w:t>HD XG</w:t>
            </w:r>
          </w:p>
        </w:tc>
        <w:tc>
          <w:tcPr>
            <w:tcW w:w="736" w:type="dxa"/>
            <w:tcBorders>
              <w:top w:val="nil"/>
              <w:bottom w:val="nil"/>
            </w:tcBorders>
            <w:shd w:val="clear" w:color="auto" w:fill="DADADA"/>
          </w:tcPr>
          <w:p w14:paraId="243531BA" w14:textId="77777777" w:rsidR="00151BAD" w:rsidRDefault="00AC1F28">
            <w:pPr>
              <w:pStyle w:val="TableParagraph"/>
              <w:spacing w:before="71"/>
              <w:ind w:left="46"/>
              <w:rPr>
                <w:sz w:val="16"/>
              </w:rPr>
            </w:pPr>
            <w:r>
              <w:rPr>
                <w:sz w:val="16"/>
              </w:rPr>
              <w:t>HD XG</w:t>
            </w:r>
          </w:p>
        </w:tc>
        <w:tc>
          <w:tcPr>
            <w:tcW w:w="753" w:type="dxa"/>
            <w:tcBorders>
              <w:top w:val="nil"/>
              <w:bottom w:val="nil"/>
            </w:tcBorders>
            <w:shd w:val="clear" w:color="auto" w:fill="DADADA"/>
          </w:tcPr>
          <w:p w14:paraId="27C18357"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5D8611E" w14:textId="77777777" w:rsidR="00151BAD" w:rsidRDefault="00151BAD">
            <w:pPr>
              <w:pStyle w:val="TableParagraph"/>
              <w:spacing w:before="0"/>
              <w:jc w:val="left"/>
              <w:rPr>
                <w:sz w:val="16"/>
              </w:rPr>
            </w:pPr>
          </w:p>
        </w:tc>
      </w:tr>
      <w:tr w:rsidR="00151BAD" w14:paraId="6070A703" w14:textId="77777777">
        <w:trPr>
          <w:trHeight w:val="331"/>
        </w:trPr>
        <w:tc>
          <w:tcPr>
            <w:tcW w:w="818" w:type="dxa"/>
            <w:tcBorders>
              <w:top w:val="nil"/>
              <w:bottom w:val="nil"/>
            </w:tcBorders>
          </w:tcPr>
          <w:p w14:paraId="7B490B56" w14:textId="77777777" w:rsidR="00151BAD" w:rsidRDefault="00AC1F28">
            <w:pPr>
              <w:pStyle w:val="TableParagraph"/>
              <w:spacing w:before="71"/>
              <w:ind w:left="214" w:right="206"/>
              <w:rPr>
                <w:sz w:val="16"/>
              </w:rPr>
            </w:pPr>
            <w:r>
              <w:rPr>
                <w:sz w:val="16"/>
              </w:rPr>
              <w:t>C224</w:t>
            </w:r>
          </w:p>
        </w:tc>
        <w:tc>
          <w:tcPr>
            <w:tcW w:w="734" w:type="dxa"/>
            <w:tcBorders>
              <w:top w:val="nil"/>
              <w:bottom w:val="nil"/>
            </w:tcBorders>
          </w:tcPr>
          <w:p w14:paraId="3C44CB4B" w14:textId="77777777" w:rsidR="00151BAD" w:rsidRDefault="00AC1F28">
            <w:pPr>
              <w:pStyle w:val="TableParagraph"/>
              <w:spacing w:before="71"/>
              <w:ind w:left="6" w:right="2"/>
              <w:rPr>
                <w:sz w:val="16"/>
              </w:rPr>
            </w:pPr>
            <w:r>
              <w:rPr>
                <w:sz w:val="16"/>
              </w:rPr>
              <w:t>GP</w:t>
            </w:r>
          </w:p>
        </w:tc>
        <w:tc>
          <w:tcPr>
            <w:tcW w:w="969" w:type="dxa"/>
            <w:tcBorders>
              <w:top w:val="nil"/>
              <w:bottom w:val="nil"/>
            </w:tcBorders>
          </w:tcPr>
          <w:p w14:paraId="3637C933"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152E71E9" w14:textId="77777777" w:rsidR="00151BAD" w:rsidRDefault="00151BAD">
            <w:pPr>
              <w:pStyle w:val="TableParagraph"/>
              <w:spacing w:before="0"/>
              <w:jc w:val="left"/>
              <w:rPr>
                <w:sz w:val="16"/>
              </w:rPr>
            </w:pPr>
          </w:p>
        </w:tc>
        <w:tc>
          <w:tcPr>
            <w:tcW w:w="865" w:type="dxa"/>
            <w:tcBorders>
              <w:top w:val="nil"/>
              <w:bottom w:val="nil"/>
            </w:tcBorders>
          </w:tcPr>
          <w:p w14:paraId="31D4BCF4" w14:textId="77777777" w:rsidR="00151BAD" w:rsidRDefault="00AC1F28">
            <w:pPr>
              <w:pStyle w:val="TableParagraph"/>
              <w:spacing w:before="71"/>
              <w:ind w:left="102" w:right="86"/>
              <w:rPr>
                <w:sz w:val="16"/>
              </w:rPr>
            </w:pPr>
            <w:r>
              <w:rPr>
                <w:sz w:val="16"/>
              </w:rPr>
              <w:t>1998302</w:t>
            </w:r>
          </w:p>
        </w:tc>
        <w:tc>
          <w:tcPr>
            <w:tcW w:w="699" w:type="dxa"/>
            <w:tcBorders>
              <w:top w:val="nil"/>
              <w:bottom w:val="nil"/>
            </w:tcBorders>
          </w:tcPr>
          <w:p w14:paraId="4961B727" w14:textId="77777777" w:rsidR="00151BAD" w:rsidRDefault="00AC1F28">
            <w:pPr>
              <w:pStyle w:val="TableParagraph"/>
              <w:spacing w:before="71"/>
              <w:ind w:left="246"/>
              <w:jc w:val="left"/>
              <w:rPr>
                <w:sz w:val="16"/>
              </w:rPr>
            </w:pPr>
            <w:r>
              <w:rPr>
                <w:sz w:val="16"/>
              </w:rPr>
              <w:t>TG</w:t>
            </w:r>
          </w:p>
        </w:tc>
        <w:tc>
          <w:tcPr>
            <w:tcW w:w="749" w:type="dxa"/>
            <w:tcBorders>
              <w:top w:val="nil"/>
              <w:bottom w:val="nil"/>
            </w:tcBorders>
          </w:tcPr>
          <w:p w14:paraId="44BC3D31" w14:textId="77777777" w:rsidR="00151BAD" w:rsidRDefault="00AC1F28">
            <w:pPr>
              <w:pStyle w:val="TableParagraph"/>
              <w:spacing w:before="71"/>
              <w:ind w:right="274"/>
              <w:jc w:val="right"/>
              <w:rPr>
                <w:sz w:val="16"/>
              </w:rPr>
            </w:pPr>
            <w:r>
              <w:rPr>
                <w:sz w:val="16"/>
              </w:rPr>
              <w:t>06</w:t>
            </w:r>
          </w:p>
        </w:tc>
        <w:tc>
          <w:tcPr>
            <w:tcW w:w="696" w:type="dxa"/>
            <w:tcBorders>
              <w:top w:val="nil"/>
              <w:bottom w:val="nil"/>
            </w:tcBorders>
          </w:tcPr>
          <w:p w14:paraId="04845B78"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tcPr>
          <w:p w14:paraId="64B5B5D3" w14:textId="77777777" w:rsidR="00151BAD" w:rsidRDefault="00AC1F28">
            <w:pPr>
              <w:pStyle w:val="TableParagraph"/>
              <w:spacing w:before="71"/>
              <w:ind w:right="269"/>
              <w:jc w:val="right"/>
              <w:rPr>
                <w:sz w:val="16"/>
              </w:rPr>
            </w:pPr>
            <w:r>
              <w:rPr>
                <w:sz w:val="16"/>
              </w:rPr>
              <w:t>67</w:t>
            </w:r>
          </w:p>
        </w:tc>
        <w:tc>
          <w:tcPr>
            <w:tcW w:w="739" w:type="dxa"/>
            <w:tcBorders>
              <w:top w:val="nil"/>
              <w:bottom w:val="nil"/>
            </w:tcBorders>
          </w:tcPr>
          <w:p w14:paraId="2A0D5870" w14:textId="77777777" w:rsidR="00151BAD" w:rsidRDefault="00AC1F28">
            <w:pPr>
              <w:pStyle w:val="TableParagraph"/>
              <w:spacing w:before="71"/>
              <w:ind w:left="33"/>
              <w:rPr>
                <w:sz w:val="16"/>
              </w:rPr>
            </w:pPr>
            <w:r>
              <w:rPr>
                <w:sz w:val="16"/>
              </w:rPr>
              <w:t>TU</w:t>
            </w:r>
          </w:p>
        </w:tc>
        <w:tc>
          <w:tcPr>
            <w:tcW w:w="729" w:type="dxa"/>
            <w:tcBorders>
              <w:top w:val="nil"/>
              <w:bottom w:val="nil"/>
            </w:tcBorders>
          </w:tcPr>
          <w:p w14:paraId="5D069308" w14:textId="77777777" w:rsidR="00151BAD" w:rsidRDefault="00AC1F28">
            <w:pPr>
              <w:pStyle w:val="TableParagraph"/>
              <w:spacing w:before="71"/>
              <w:ind w:left="29" w:right="-15"/>
              <w:rPr>
                <w:sz w:val="16"/>
              </w:rPr>
            </w:pPr>
            <w:r>
              <w:rPr>
                <w:sz w:val="16"/>
              </w:rPr>
              <w:t>SP TU</w:t>
            </w:r>
            <w:r>
              <w:rPr>
                <w:spacing w:val="-4"/>
                <w:sz w:val="16"/>
              </w:rPr>
              <w:t xml:space="preserve"> </w:t>
            </w:r>
            <w:r>
              <w:rPr>
                <w:sz w:val="16"/>
              </w:rPr>
              <w:t>XH</w:t>
            </w:r>
          </w:p>
        </w:tc>
        <w:tc>
          <w:tcPr>
            <w:tcW w:w="736" w:type="dxa"/>
            <w:tcBorders>
              <w:top w:val="nil"/>
              <w:bottom w:val="nil"/>
            </w:tcBorders>
          </w:tcPr>
          <w:p w14:paraId="60438BA5" w14:textId="77777777" w:rsidR="00151BAD" w:rsidRDefault="00AC1F28">
            <w:pPr>
              <w:pStyle w:val="TableParagraph"/>
              <w:spacing w:before="71"/>
              <w:ind w:left="46"/>
              <w:rPr>
                <w:sz w:val="16"/>
              </w:rPr>
            </w:pPr>
            <w:r>
              <w:rPr>
                <w:sz w:val="16"/>
              </w:rPr>
              <w:t>TU XH</w:t>
            </w:r>
          </w:p>
        </w:tc>
        <w:tc>
          <w:tcPr>
            <w:tcW w:w="753" w:type="dxa"/>
            <w:tcBorders>
              <w:top w:val="nil"/>
              <w:bottom w:val="nil"/>
            </w:tcBorders>
          </w:tcPr>
          <w:p w14:paraId="1A512ECE" w14:textId="77777777" w:rsidR="00151BAD" w:rsidRDefault="00151BAD">
            <w:pPr>
              <w:pStyle w:val="TableParagraph"/>
              <w:spacing w:before="0"/>
              <w:jc w:val="left"/>
              <w:rPr>
                <w:sz w:val="16"/>
              </w:rPr>
            </w:pPr>
          </w:p>
        </w:tc>
        <w:tc>
          <w:tcPr>
            <w:tcW w:w="842" w:type="dxa"/>
            <w:tcBorders>
              <w:top w:val="nil"/>
              <w:bottom w:val="nil"/>
            </w:tcBorders>
          </w:tcPr>
          <w:p w14:paraId="377D63F6" w14:textId="77777777" w:rsidR="00151BAD" w:rsidRDefault="00151BAD">
            <w:pPr>
              <w:pStyle w:val="TableParagraph"/>
              <w:spacing w:before="0"/>
              <w:jc w:val="left"/>
              <w:rPr>
                <w:sz w:val="16"/>
              </w:rPr>
            </w:pPr>
          </w:p>
        </w:tc>
      </w:tr>
      <w:tr w:rsidR="00151BAD" w14:paraId="4EA5EC6B" w14:textId="77777777">
        <w:trPr>
          <w:trHeight w:val="331"/>
        </w:trPr>
        <w:tc>
          <w:tcPr>
            <w:tcW w:w="818" w:type="dxa"/>
            <w:tcBorders>
              <w:top w:val="nil"/>
              <w:bottom w:val="nil"/>
            </w:tcBorders>
            <w:shd w:val="clear" w:color="auto" w:fill="DADADA"/>
          </w:tcPr>
          <w:p w14:paraId="5CC40557" w14:textId="77777777" w:rsidR="00151BAD" w:rsidRDefault="00AC1F28">
            <w:pPr>
              <w:pStyle w:val="TableParagraph"/>
              <w:spacing w:before="71"/>
              <w:ind w:left="214" w:right="206"/>
              <w:rPr>
                <w:sz w:val="16"/>
              </w:rPr>
            </w:pPr>
            <w:r>
              <w:rPr>
                <w:sz w:val="16"/>
              </w:rPr>
              <w:t>C225</w:t>
            </w:r>
          </w:p>
        </w:tc>
        <w:tc>
          <w:tcPr>
            <w:tcW w:w="734" w:type="dxa"/>
            <w:tcBorders>
              <w:top w:val="nil"/>
              <w:bottom w:val="nil"/>
            </w:tcBorders>
            <w:shd w:val="clear" w:color="auto" w:fill="DADADA"/>
          </w:tcPr>
          <w:p w14:paraId="670DBFFB"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158AF72C"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0F39178C"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1C49110E" w14:textId="77777777" w:rsidR="00151BAD" w:rsidRDefault="00AC1F28">
            <w:pPr>
              <w:pStyle w:val="TableParagraph"/>
              <w:spacing w:before="71"/>
              <w:ind w:left="103" w:right="86"/>
              <w:rPr>
                <w:sz w:val="16"/>
              </w:rPr>
            </w:pPr>
            <w:r>
              <w:rPr>
                <w:sz w:val="16"/>
              </w:rPr>
              <w:t>1998302</w:t>
            </w:r>
          </w:p>
        </w:tc>
        <w:tc>
          <w:tcPr>
            <w:tcW w:w="699" w:type="dxa"/>
            <w:tcBorders>
              <w:top w:val="nil"/>
              <w:bottom w:val="nil"/>
            </w:tcBorders>
            <w:shd w:val="clear" w:color="auto" w:fill="DADADA"/>
          </w:tcPr>
          <w:p w14:paraId="3A200C98" w14:textId="77777777" w:rsidR="00151BAD" w:rsidRDefault="00AC1F28">
            <w:pPr>
              <w:pStyle w:val="TableParagraph"/>
              <w:spacing w:before="71"/>
              <w:ind w:left="246"/>
              <w:jc w:val="left"/>
              <w:rPr>
                <w:sz w:val="16"/>
              </w:rPr>
            </w:pPr>
            <w:r>
              <w:rPr>
                <w:sz w:val="16"/>
              </w:rPr>
              <w:t>TG</w:t>
            </w:r>
          </w:p>
        </w:tc>
        <w:tc>
          <w:tcPr>
            <w:tcW w:w="749" w:type="dxa"/>
            <w:tcBorders>
              <w:top w:val="nil"/>
              <w:bottom w:val="nil"/>
            </w:tcBorders>
            <w:shd w:val="clear" w:color="auto" w:fill="DADADA"/>
          </w:tcPr>
          <w:p w14:paraId="7A8FFA22" w14:textId="77777777" w:rsidR="00151BAD" w:rsidRDefault="00AC1F28">
            <w:pPr>
              <w:pStyle w:val="TableParagraph"/>
              <w:spacing w:before="71"/>
              <w:ind w:right="274"/>
              <w:jc w:val="right"/>
              <w:rPr>
                <w:sz w:val="16"/>
              </w:rPr>
            </w:pPr>
            <w:r>
              <w:rPr>
                <w:sz w:val="16"/>
              </w:rPr>
              <w:t>22</w:t>
            </w:r>
          </w:p>
        </w:tc>
        <w:tc>
          <w:tcPr>
            <w:tcW w:w="696" w:type="dxa"/>
            <w:tcBorders>
              <w:top w:val="nil"/>
              <w:bottom w:val="nil"/>
            </w:tcBorders>
            <w:shd w:val="clear" w:color="auto" w:fill="DADADA"/>
          </w:tcPr>
          <w:p w14:paraId="007BDF2B"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shd w:val="clear" w:color="auto" w:fill="DADADA"/>
          </w:tcPr>
          <w:p w14:paraId="2B2D2EFE" w14:textId="77777777" w:rsidR="00151BAD" w:rsidRDefault="00AC1F28">
            <w:pPr>
              <w:pStyle w:val="TableParagraph"/>
              <w:spacing w:before="71"/>
              <w:ind w:right="250"/>
              <w:jc w:val="right"/>
              <w:rPr>
                <w:sz w:val="16"/>
              </w:rPr>
            </w:pPr>
            <w:r>
              <w:rPr>
                <w:sz w:val="16"/>
              </w:rPr>
              <w:t>8D</w:t>
            </w:r>
          </w:p>
        </w:tc>
        <w:tc>
          <w:tcPr>
            <w:tcW w:w="739" w:type="dxa"/>
            <w:tcBorders>
              <w:top w:val="nil"/>
              <w:bottom w:val="nil"/>
            </w:tcBorders>
            <w:shd w:val="clear" w:color="auto" w:fill="DADADA"/>
          </w:tcPr>
          <w:p w14:paraId="7F708CDA" w14:textId="77777777" w:rsidR="00151BAD" w:rsidRDefault="00AC1F28">
            <w:pPr>
              <w:pStyle w:val="TableParagraph"/>
              <w:spacing w:before="71"/>
              <w:ind w:left="33"/>
              <w:rPr>
                <w:sz w:val="16"/>
              </w:rPr>
            </w:pPr>
            <w:r>
              <w:rPr>
                <w:sz w:val="16"/>
              </w:rPr>
              <w:t>TU</w:t>
            </w:r>
          </w:p>
        </w:tc>
        <w:tc>
          <w:tcPr>
            <w:tcW w:w="729" w:type="dxa"/>
            <w:tcBorders>
              <w:top w:val="nil"/>
              <w:bottom w:val="nil"/>
            </w:tcBorders>
            <w:shd w:val="clear" w:color="auto" w:fill="DADADA"/>
          </w:tcPr>
          <w:p w14:paraId="1BD896F3" w14:textId="77777777" w:rsidR="00151BAD" w:rsidRDefault="00AC1F28">
            <w:pPr>
              <w:pStyle w:val="TableParagraph"/>
              <w:spacing w:before="71"/>
              <w:ind w:left="29" w:right="-15"/>
              <w:rPr>
                <w:sz w:val="16"/>
              </w:rPr>
            </w:pPr>
            <w:r>
              <w:rPr>
                <w:sz w:val="16"/>
              </w:rPr>
              <w:t>SP TU</w:t>
            </w:r>
            <w:r>
              <w:rPr>
                <w:spacing w:val="-4"/>
                <w:sz w:val="16"/>
              </w:rPr>
              <w:t xml:space="preserve"> </w:t>
            </w:r>
            <w:r>
              <w:rPr>
                <w:sz w:val="16"/>
              </w:rPr>
              <w:t>XH</w:t>
            </w:r>
          </w:p>
        </w:tc>
        <w:tc>
          <w:tcPr>
            <w:tcW w:w="736" w:type="dxa"/>
            <w:tcBorders>
              <w:top w:val="nil"/>
              <w:bottom w:val="nil"/>
            </w:tcBorders>
            <w:shd w:val="clear" w:color="auto" w:fill="DADADA"/>
          </w:tcPr>
          <w:p w14:paraId="5F239B01" w14:textId="77777777" w:rsidR="00151BAD" w:rsidRDefault="00AC1F28">
            <w:pPr>
              <w:pStyle w:val="TableParagraph"/>
              <w:spacing w:before="71"/>
              <w:ind w:left="46"/>
              <w:rPr>
                <w:sz w:val="16"/>
              </w:rPr>
            </w:pPr>
            <w:r>
              <w:rPr>
                <w:sz w:val="16"/>
              </w:rPr>
              <w:t>TU XH</w:t>
            </w:r>
          </w:p>
        </w:tc>
        <w:tc>
          <w:tcPr>
            <w:tcW w:w="753" w:type="dxa"/>
            <w:tcBorders>
              <w:top w:val="nil"/>
              <w:bottom w:val="nil"/>
            </w:tcBorders>
            <w:shd w:val="clear" w:color="auto" w:fill="DADADA"/>
          </w:tcPr>
          <w:p w14:paraId="73FE4E13"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7E063180" w14:textId="77777777" w:rsidR="00151BAD" w:rsidRDefault="00151BAD">
            <w:pPr>
              <w:pStyle w:val="TableParagraph"/>
              <w:spacing w:before="0"/>
              <w:jc w:val="left"/>
              <w:rPr>
                <w:sz w:val="16"/>
              </w:rPr>
            </w:pPr>
          </w:p>
        </w:tc>
      </w:tr>
      <w:tr w:rsidR="00151BAD" w14:paraId="605313C7" w14:textId="77777777">
        <w:trPr>
          <w:trHeight w:val="331"/>
        </w:trPr>
        <w:tc>
          <w:tcPr>
            <w:tcW w:w="818" w:type="dxa"/>
            <w:tcBorders>
              <w:top w:val="nil"/>
              <w:bottom w:val="nil"/>
            </w:tcBorders>
          </w:tcPr>
          <w:p w14:paraId="4E6B9485" w14:textId="77777777" w:rsidR="00151BAD" w:rsidRDefault="00AC1F28">
            <w:pPr>
              <w:pStyle w:val="TableParagraph"/>
              <w:spacing w:before="69"/>
              <w:ind w:left="214" w:right="206"/>
              <w:rPr>
                <w:sz w:val="16"/>
              </w:rPr>
            </w:pPr>
            <w:r>
              <w:rPr>
                <w:sz w:val="16"/>
              </w:rPr>
              <w:t>C227</w:t>
            </w:r>
          </w:p>
        </w:tc>
        <w:tc>
          <w:tcPr>
            <w:tcW w:w="734" w:type="dxa"/>
            <w:tcBorders>
              <w:top w:val="nil"/>
              <w:bottom w:val="nil"/>
            </w:tcBorders>
          </w:tcPr>
          <w:p w14:paraId="102D8F61"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3EE246A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09BCE995" w14:textId="77777777" w:rsidR="00151BAD" w:rsidRDefault="00151BAD">
            <w:pPr>
              <w:pStyle w:val="TableParagraph"/>
              <w:spacing w:before="0"/>
              <w:jc w:val="left"/>
              <w:rPr>
                <w:sz w:val="16"/>
              </w:rPr>
            </w:pPr>
          </w:p>
        </w:tc>
        <w:tc>
          <w:tcPr>
            <w:tcW w:w="865" w:type="dxa"/>
            <w:tcBorders>
              <w:top w:val="nil"/>
              <w:bottom w:val="nil"/>
            </w:tcBorders>
          </w:tcPr>
          <w:p w14:paraId="2F59B11A" w14:textId="77777777" w:rsidR="00151BAD" w:rsidRDefault="00AC1F28">
            <w:pPr>
              <w:pStyle w:val="TableParagraph"/>
              <w:spacing w:before="69"/>
              <w:ind w:left="102" w:right="86"/>
              <w:rPr>
                <w:sz w:val="16"/>
              </w:rPr>
            </w:pPr>
            <w:r>
              <w:rPr>
                <w:sz w:val="16"/>
              </w:rPr>
              <w:t>1998302</w:t>
            </w:r>
          </w:p>
        </w:tc>
        <w:tc>
          <w:tcPr>
            <w:tcW w:w="699" w:type="dxa"/>
            <w:tcBorders>
              <w:top w:val="nil"/>
              <w:bottom w:val="nil"/>
            </w:tcBorders>
          </w:tcPr>
          <w:p w14:paraId="1EEC0039" w14:textId="77777777" w:rsidR="00151BAD" w:rsidRDefault="00AC1F28">
            <w:pPr>
              <w:pStyle w:val="TableParagraph"/>
              <w:spacing w:before="69"/>
              <w:ind w:left="250"/>
              <w:jc w:val="left"/>
              <w:rPr>
                <w:sz w:val="16"/>
              </w:rPr>
            </w:pPr>
            <w:r>
              <w:rPr>
                <w:sz w:val="16"/>
              </w:rPr>
              <w:t>SX</w:t>
            </w:r>
          </w:p>
        </w:tc>
        <w:tc>
          <w:tcPr>
            <w:tcW w:w="749" w:type="dxa"/>
            <w:tcBorders>
              <w:top w:val="nil"/>
              <w:bottom w:val="nil"/>
            </w:tcBorders>
          </w:tcPr>
          <w:p w14:paraId="5ED15303" w14:textId="77777777" w:rsidR="00151BAD" w:rsidRDefault="00AC1F28">
            <w:pPr>
              <w:pStyle w:val="TableParagraph"/>
              <w:spacing w:before="69"/>
              <w:ind w:right="274"/>
              <w:jc w:val="right"/>
              <w:rPr>
                <w:sz w:val="16"/>
              </w:rPr>
            </w:pPr>
            <w:r>
              <w:rPr>
                <w:sz w:val="16"/>
              </w:rPr>
              <w:t>06</w:t>
            </w:r>
          </w:p>
        </w:tc>
        <w:tc>
          <w:tcPr>
            <w:tcW w:w="696" w:type="dxa"/>
            <w:tcBorders>
              <w:top w:val="nil"/>
              <w:bottom w:val="nil"/>
            </w:tcBorders>
          </w:tcPr>
          <w:p w14:paraId="1F6A7ECC"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538F1061" w14:textId="77777777" w:rsidR="00151BAD" w:rsidRDefault="00AC1F28">
            <w:pPr>
              <w:pStyle w:val="TableParagraph"/>
              <w:spacing w:before="69"/>
              <w:ind w:right="269"/>
              <w:jc w:val="right"/>
              <w:rPr>
                <w:sz w:val="16"/>
              </w:rPr>
            </w:pPr>
            <w:r>
              <w:rPr>
                <w:sz w:val="16"/>
              </w:rPr>
              <w:t>67</w:t>
            </w:r>
          </w:p>
        </w:tc>
        <w:tc>
          <w:tcPr>
            <w:tcW w:w="739" w:type="dxa"/>
            <w:tcBorders>
              <w:top w:val="nil"/>
              <w:bottom w:val="nil"/>
            </w:tcBorders>
          </w:tcPr>
          <w:p w14:paraId="327442E3"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3136DCA7" w14:textId="77777777" w:rsidR="00151BAD" w:rsidRDefault="00AC1F28">
            <w:pPr>
              <w:pStyle w:val="TableParagraph"/>
              <w:spacing w:before="69"/>
              <w:ind w:left="29" w:right="-15"/>
              <w:rPr>
                <w:sz w:val="16"/>
              </w:rPr>
            </w:pPr>
            <w:r>
              <w:rPr>
                <w:sz w:val="16"/>
              </w:rPr>
              <w:t>SP TU</w:t>
            </w:r>
            <w:r>
              <w:rPr>
                <w:spacing w:val="-4"/>
                <w:sz w:val="16"/>
              </w:rPr>
              <w:t xml:space="preserve"> </w:t>
            </w:r>
            <w:r>
              <w:rPr>
                <w:sz w:val="16"/>
              </w:rPr>
              <w:t>XH</w:t>
            </w:r>
          </w:p>
        </w:tc>
        <w:tc>
          <w:tcPr>
            <w:tcW w:w="736" w:type="dxa"/>
            <w:tcBorders>
              <w:top w:val="nil"/>
              <w:bottom w:val="nil"/>
            </w:tcBorders>
          </w:tcPr>
          <w:p w14:paraId="20BBB282" w14:textId="77777777" w:rsidR="00151BAD" w:rsidRDefault="00AC1F28">
            <w:pPr>
              <w:pStyle w:val="TableParagraph"/>
              <w:spacing w:before="69"/>
              <w:ind w:left="46"/>
              <w:rPr>
                <w:sz w:val="16"/>
              </w:rPr>
            </w:pPr>
            <w:r>
              <w:rPr>
                <w:sz w:val="16"/>
              </w:rPr>
              <w:t>TU XH</w:t>
            </w:r>
          </w:p>
        </w:tc>
        <w:tc>
          <w:tcPr>
            <w:tcW w:w="753" w:type="dxa"/>
            <w:tcBorders>
              <w:top w:val="nil"/>
              <w:bottom w:val="nil"/>
            </w:tcBorders>
          </w:tcPr>
          <w:p w14:paraId="5BBBF5C6" w14:textId="77777777" w:rsidR="00151BAD" w:rsidRDefault="00151BAD">
            <w:pPr>
              <w:pStyle w:val="TableParagraph"/>
              <w:spacing w:before="0"/>
              <w:jc w:val="left"/>
              <w:rPr>
                <w:sz w:val="16"/>
              </w:rPr>
            </w:pPr>
          </w:p>
        </w:tc>
        <w:tc>
          <w:tcPr>
            <w:tcW w:w="842" w:type="dxa"/>
            <w:tcBorders>
              <w:top w:val="nil"/>
              <w:bottom w:val="nil"/>
            </w:tcBorders>
          </w:tcPr>
          <w:p w14:paraId="54D090E2" w14:textId="77777777" w:rsidR="00151BAD" w:rsidRDefault="00151BAD">
            <w:pPr>
              <w:pStyle w:val="TableParagraph"/>
              <w:spacing w:before="0"/>
              <w:jc w:val="left"/>
              <w:rPr>
                <w:sz w:val="16"/>
              </w:rPr>
            </w:pPr>
          </w:p>
        </w:tc>
      </w:tr>
      <w:tr w:rsidR="00151BAD" w14:paraId="718C30A0" w14:textId="77777777">
        <w:trPr>
          <w:trHeight w:val="331"/>
        </w:trPr>
        <w:tc>
          <w:tcPr>
            <w:tcW w:w="818" w:type="dxa"/>
            <w:tcBorders>
              <w:top w:val="nil"/>
              <w:bottom w:val="nil"/>
            </w:tcBorders>
            <w:shd w:val="clear" w:color="auto" w:fill="DADADA"/>
          </w:tcPr>
          <w:p w14:paraId="6E2AA5C9" w14:textId="77777777" w:rsidR="00151BAD" w:rsidRDefault="00AC1F28">
            <w:pPr>
              <w:pStyle w:val="TableParagraph"/>
              <w:spacing w:before="69"/>
              <w:ind w:left="214" w:right="206"/>
              <w:rPr>
                <w:sz w:val="16"/>
              </w:rPr>
            </w:pPr>
            <w:r>
              <w:rPr>
                <w:sz w:val="16"/>
              </w:rPr>
              <w:t>C228</w:t>
            </w:r>
          </w:p>
        </w:tc>
        <w:tc>
          <w:tcPr>
            <w:tcW w:w="734" w:type="dxa"/>
            <w:tcBorders>
              <w:top w:val="nil"/>
              <w:bottom w:val="nil"/>
            </w:tcBorders>
            <w:shd w:val="clear" w:color="auto" w:fill="DADADA"/>
          </w:tcPr>
          <w:p w14:paraId="752710D1"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76BD2B6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2378DB3"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843E02C" w14:textId="77777777" w:rsidR="00151BAD" w:rsidRDefault="00AC1F28">
            <w:pPr>
              <w:pStyle w:val="TableParagraph"/>
              <w:spacing w:before="69"/>
              <w:ind w:left="103" w:right="86"/>
              <w:rPr>
                <w:sz w:val="16"/>
              </w:rPr>
            </w:pPr>
            <w:r>
              <w:rPr>
                <w:sz w:val="16"/>
              </w:rPr>
              <w:t>1998302</w:t>
            </w:r>
          </w:p>
        </w:tc>
        <w:tc>
          <w:tcPr>
            <w:tcW w:w="699" w:type="dxa"/>
            <w:tcBorders>
              <w:top w:val="nil"/>
              <w:bottom w:val="nil"/>
            </w:tcBorders>
            <w:shd w:val="clear" w:color="auto" w:fill="DADADA"/>
          </w:tcPr>
          <w:p w14:paraId="1EFBD127" w14:textId="77777777" w:rsidR="00151BAD" w:rsidRDefault="00AC1F28">
            <w:pPr>
              <w:pStyle w:val="TableParagraph"/>
              <w:spacing w:before="69"/>
              <w:ind w:left="250"/>
              <w:jc w:val="left"/>
              <w:rPr>
                <w:sz w:val="16"/>
              </w:rPr>
            </w:pPr>
            <w:r>
              <w:rPr>
                <w:sz w:val="16"/>
              </w:rPr>
              <w:t>SX</w:t>
            </w:r>
          </w:p>
        </w:tc>
        <w:tc>
          <w:tcPr>
            <w:tcW w:w="749" w:type="dxa"/>
            <w:tcBorders>
              <w:top w:val="nil"/>
              <w:bottom w:val="nil"/>
            </w:tcBorders>
            <w:shd w:val="clear" w:color="auto" w:fill="DADADA"/>
          </w:tcPr>
          <w:p w14:paraId="3D937E7D"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5E685986"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643F5AE5"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6D8EEEA3" w14:textId="77777777" w:rsidR="00151BAD" w:rsidRDefault="00AC1F28">
            <w:pPr>
              <w:pStyle w:val="TableParagraph"/>
              <w:spacing w:before="69"/>
              <w:ind w:left="33"/>
              <w:rPr>
                <w:sz w:val="16"/>
              </w:rPr>
            </w:pPr>
            <w:r>
              <w:rPr>
                <w:sz w:val="16"/>
              </w:rPr>
              <w:t>TU</w:t>
            </w:r>
          </w:p>
        </w:tc>
        <w:tc>
          <w:tcPr>
            <w:tcW w:w="729" w:type="dxa"/>
            <w:tcBorders>
              <w:top w:val="nil"/>
              <w:bottom w:val="nil"/>
            </w:tcBorders>
            <w:shd w:val="clear" w:color="auto" w:fill="DADADA"/>
          </w:tcPr>
          <w:p w14:paraId="1F65CF30" w14:textId="77777777" w:rsidR="00151BAD" w:rsidRDefault="00AC1F28">
            <w:pPr>
              <w:pStyle w:val="TableParagraph"/>
              <w:spacing w:before="69"/>
              <w:ind w:left="29" w:right="-15"/>
              <w:rPr>
                <w:sz w:val="16"/>
              </w:rPr>
            </w:pPr>
            <w:r>
              <w:rPr>
                <w:sz w:val="16"/>
              </w:rPr>
              <w:t>SP TU</w:t>
            </w:r>
            <w:r>
              <w:rPr>
                <w:spacing w:val="-4"/>
                <w:sz w:val="16"/>
              </w:rPr>
              <w:t xml:space="preserve"> </w:t>
            </w:r>
            <w:r>
              <w:rPr>
                <w:sz w:val="16"/>
              </w:rPr>
              <w:t>XH</w:t>
            </w:r>
          </w:p>
        </w:tc>
        <w:tc>
          <w:tcPr>
            <w:tcW w:w="736" w:type="dxa"/>
            <w:tcBorders>
              <w:top w:val="nil"/>
              <w:bottom w:val="nil"/>
            </w:tcBorders>
            <w:shd w:val="clear" w:color="auto" w:fill="DADADA"/>
          </w:tcPr>
          <w:p w14:paraId="1FCA348A" w14:textId="77777777" w:rsidR="00151BAD" w:rsidRDefault="00AC1F28">
            <w:pPr>
              <w:pStyle w:val="TableParagraph"/>
              <w:spacing w:before="69"/>
              <w:ind w:left="46"/>
              <w:rPr>
                <w:sz w:val="16"/>
              </w:rPr>
            </w:pPr>
            <w:r>
              <w:rPr>
                <w:sz w:val="16"/>
              </w:rPr>
              <w:t>TU XH</w:t>
            </w:r>
          </w:p>
        </w:tc>
        <w:tc>
          <w:tcPr>
            <w:tcW w:w="753" w:type="dxa"/>
            <w:tcBorders>
              <w:top w:val="nil"/>
              <w:bottom w:val="nil"/>
            </w:tcBorders>
            <w:shd w:val="clear" w:color="auto" w:fill="DADADA"/>
          </w:tcPr>
          <w:p w14:paraId="2B4E4C47"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75D117D5" w14:textId="77777777" w:rsidR="00151BAD" w:rsidRDefault="00151BAD">
            <w:pPr>
              <w:pStyle w:val="TableParagraph"/>
              <w:spacing w:before="0"/>
              <w:jc w:val="left"/>
              <w:rPr>
                <w:sz w:val="16"/>
              </w:rPr>
            </w:pPr>
          </w:p>
        </w:tc>
      </w:tr>
      <w:tr w:rsidR="00151BAD" w14:paraId="372DC12D" w14:textId="77777777">
        <w:trPr>
          <w:trHeight w:val="331"/>
        </w:trPr>
        <w:tc>
          <w:tcPr>
            <w:tcW w:w="818" w:type="dxa"/>
            <w:tcBorders>
              <w:top w:val="nil"/>
              <w:bottom w:val="nil"/>
            </w:tcBorders>
          </w:tcPr>
          <w:p w14:paraId="2A3259D8" w14:textId="77777777" w:rsidR="00151BAD" w:rsidRDefault="00AC1F28">
            <w:pPr>
              <w:pStyle w:val="TableParagraph"/>
              <w:spacing w:before="69"/>
              <w:ind w:left="214" w:right="206"/>
              <w:rPr>
                <w:sz w:val="16"/>
              </w:rPr>
            </w:pPr>
            <w:r>
              <w:rPr>
                <w:sz w:val="16"/>
              </w:rPr>
              <w:t>C229</w:t>
            </w:r>
          </w:p>
        </w:tc>
        <w:tc>
          <w:tcPr>
            <w:tcW w:w="734" w:type="dxa"/>
            <w:tcBorders>
              <w:top w:val="nil"/>
              <w:bottom w:val="nil"/>
            </w:tcBorders>
          </w:tcPr>
          <w:p w14:paraId="68AD86B6"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6415ECC0"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8286C86" w14:textId="77777777" w:rsidR="00151BAD" w:rsidRDefault="00151BAD">
            <w:pPr>
              <w:pStyle w:val="TableParagraph"/>
              <w:spacing w:before="0"/>
              <w:jc w:val="left"/>
              <w:rPr>
                <w:sz w:val="16"/>
              </w:rPr>
            </w:pPr>
          </w:p>
        </w:tc>
        <w:tc>
          <w:tcPr>
            <w:tcW w:w="865" w:type="dxa"/>
            <w:tcBorders>
              <w:top w:val="nil"/>
              <w:bottom w:val="nil"/>
            </w:tcBorders>
          </w:tcPr>
          <w:p w14:paraId="01D8244E" w14:textId="77777777" w:rsidR="00151BAD" w:rsidRDefault="00AC1F28">
            <w:pPr>
              <w:pStyle w:val="TableParagraph"/>
              <w:spacing w:before="69"/>
              <w:ind w:left="102" w:right="86"/>
              <w:rPr>
                <w:sz w:val="16"/>
              </w:rPr>
            </w:pPr>
            <w:r>
              <w:rPr>
                <w:sz w:val="16"/>
              </w:rPr>
              <w:t>1998302</w:t>
            </w:r>
          </w:p>
        </w:tc>
        <w:tc>
          <w:tcPr>
            <w:tcW w:w="699" w:type="dxa"/>
            <w:tcBorders>
              <w:top w:val="nil"/>
              <w:bottom w:val="nil"/>
            </w:tcBorders>
          </w:tcPr>
          <w:p w14:paraId="5BF56CB9" w14:textId="77777777" w:rsidR="00151BAD" w:rsidRDefault="00AC1F28">
            <w:pPr>
              <w:pStyle w:val="TableParagraph"/>
              <w:spacing w:before="69"/>
              <w:ind w:left="250"/>
              <w:jc w:val="left"/>
              <w:rPr>
                <w:sz w:val="16"/>
              </w:rPr>
            </w:pPr>
            <w:r>
              <w:rPr>
                <w:sz w:val="16"/>
              </w:rPr>
              <w:t>SU</w:t>
            </w:r>
          </w:p>
        </w:tc>
        <w:tc>
          <w:tcPr>
            <w:tcW w:w="749" w:type="dxa"/>
            <w:tcBorders>
              <w:top w:val="nil"/>
              <w:bottom w:val="nil"/>
            </w:tcBorders>
          </w:tcPr>
          <w:p w14:paraId="7158CB60"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767F0E5E"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03572CF4"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42644968"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1C610089" w14:textId="77777777" w:rsidR="00151BAD" w:rsidRDefault="00AC1F28">
            <w:pPr>
              <w:pStyle w:val="TableParagraph"/>
              <w:spacing w:before="69"/>
              <w:ind w:left="29" w:right="-15"/>
              <w:rPr>
                <w:sz w:val="16"/>
              </w:rPr>
            </w:pPr>
            <w:r>
              <w:rPr>
                <w:sz w:val="16"/>
              </w:rPr>
              <w:t>SP TU</w:t>
            </w:r>
            <w:r>
              <w:rPr>
                <w:spacing w:val="-4"/>
                <w:sz w:val="16"/>
              </w:rPr>
              <w:t xml:space="preserve"> </w:t>
            </w:r>
            <w:r>
              <w:rPr>
                <w:sz w:val="16"/>
              </w:rPr>
              <w:t>XH</w:t>
            </w:r>
          </w:p>
        </w:tc>
        <w:tc>
          <w:tcPr>
            <w:tcW w:w="736" w:type="dxa"/>
            <w:tcBorders>
              <w:top w:val="nil"/>
              <w:bottom w:val="nil"/>
            </w:tcBorders>
          </w:tcPr>
          <w:p w14:paraId="505E54DF" w14:textId="77777777" w:rsidR="00151BAD" w:rsidRDefault="00AC1F28">
            <w:pPr>
              <w:pStyle w:val="TableParagraph"/>
              <w:spacing w:before="69"/>
              <w:ind w:left="46"/>
              <w:rPr>
                <w:sz w:val="16"/>
              </w:rPr>
            </w:pPr>
            <w:r>
              <w:rPr>
                <w:sz w:val="16"/>
              </w:rPr>
              <w:t>TU XH</w:t>
            </w:r>
          </w:p>
        </w:tc>
        <w:tc>
          <w:tcPr>
            <w:tcW w:w="753" w:type="dxa"/>
            <w:tcBorders>
              <w:top w:val="nil"/>
              <w:bottom w:val="nil"/>
            </w:tcBorders>
          </w:tcPr>
          <w:p w14:paraId="4DEAC554" w14:textId="77777777" w:rsidR="00151BAD" w:rsidRDefault="00151BAD">
            <w:pPr>
              <w:pStyle w:val="TableParagraph"/>
              <w:spacing w:before="0"/>
              <w:jc w:val="left"/>
              <w:rPr>
                <w:sz w:val="16"/>
              </w:rPr>
            </w:pPr>
          </w:p>
        </w:tc>
        <w:tc>
          <w:tcPr>
            <w:tcW w:w="842" w:type="dxa"/>
            <w:tcBorders>
              <w:top w:val="nil"/>
              <w:bottom w:val="nil"/>
            </w:tcBorders>
          </w:tcPr>
          <w:p w14:paraId="42A10AF2" w14:textId="77777777" w:rsidR="00151BAD" w:rsidRDefault="00151BAD">
            <w:pPr>
              <w:pStyle w:val="TableParagraph"/>
              <w:spacing w:before="0"/>
              <w:jc w:val="left"/>
              <w:rPr>
                <w:sz w:val="16"/>
              </w:rPr>
            </w:pPr>
          </w:p>
        </w:tc>
      </w:tr>
      <w:tr w:rsidR="00151BAD" w14:paraId="0E9CE4FA" w14:textId="77777777">
        <w:trPr>
          <w:trHeight w:val="331"/>
        </w:trPr>
        <w:tc>
          <w:tcPr>
            <w:tcW w:w="818" w:type="dxa"/>
            <w:tcBorders>
              <w:top w:val="nil"/>
              <w:bottom w:val="nil"/>
            </w:tcBorders>
            <w:shd w:val="clear" w:color="auto" w:fill="DADADA"/>
          </w:tcPr>
          <w:p w14:paraId="7158BE53" w14:textId="77777777" w:rsidR="00151BAD" w:rsidRDefault="00AC1F28">
            <w:pPr>
              <w:pStyle w:val="TableParagraph"/>
              <w:spacing w:before="69"/>
              <w:ind w:left="214" w:right="206"/>
              <w:rPr>
                <w:sz w:val="16"/>
              </w:rPr>
            </w:pPr>
            <w:r>
              <w:rPr>
                <w:sz w:val="16"/>
              </w:rPr>
              <w:t>C230</w:t>
            </w:r>
          </w:p>
        </w:tc>
        <w:tc>
          <w:tcPr>
            <w:tcW w:w="734" w:type="dxa"/>
            <w:tcBorders>
              <w:top w:val="nil"/>
              <w:bottom w:val="nil"/>
            </w:tcBorders>
            <w:shd w:val="clear" w:color="auto" w:fill="DADADA"/>
          </w:tcPr>
          <w:p w14:paraId="748A7454"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7E9DB63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3647E5B"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1500DD9" w14:textId="77777777" w:rsidR="00151BAD" w:rsidRDefault="00AC1F28">
            <w:pPr>
              <w:pStyle w:val="TableParagraph"/>
              <w:spacing w:before="69"/>
              <w:ind w:left="103" w:right="86"/>
              <w:rPr>
                <w:sz w:val="16"/>
              </w:rPr>
            </w:pPr>
            <w:r>
              <w:rPr>
                <w:sz w:val="16"/>
              </w:rPr>
              <w:t>1994054</w:t>
            </w:r>
          </w:p>
        </w:tc>
        <w:tc>
          <w:tcPr>
            <w:tcW w:w="699" w:type="dxa"/>
            <w:tcBorders>
              <w:top w:val="nil"/>
              <w:bottom w:val="nil"/>
            </w:tcBorders>
            <w:shd w:val="clear" w:color="auto" w:fill="DADADA"/>
          </w:tcPr>
          <w:p w14:paraId="37301ECA" w14:textId="77777777" w:rsidR="00151BAD" w:rsidRDefault="00AC1F28">
            <w:pPr>
              <w:pStyle w:val="TableParagraph"/>
              <w:spacing w:before="69"/>
              <w:ind w:left="246"/>
              <w:jc w:val="left"/>
              <w:rPr>
                <w:sz w:val="16"/>
              </w:rPr>
            </w:pPr>
            <w:r>
              <w:rPr>
                <w:sz w:val="16"/>
              </w:rPr>
              <w:t>CR</w:t>
            </w:r>
          </w:p>
        </w:tc>
        <w:tc>
          <w:tcPr>
            <w:tcW w:w="749" w:type="dxa"/>
            <w:tcBorders>
              <w:top w:val="nil"/>
              <w:bottom w:val="nil"/>
            </w:tcBorders>
            <w:shd w:val="clear" w:color="auto" w:fill="DADADA"/>
          </w:tcPr>
          <w:p w14:paraId="4C1A06DF"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1D866A89"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48B1D539"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694DC22C" w14:textId="77777777" w:rsidR="00151BAD" w:rsidRDefault="00AC1F28">
            <w:pPr>
              <w:pStyle w:val="TableParagraph"/>
              <w:spacing w:before="69"/>
              <w:ind w:left="39"/>
              <w:rPr>
                <w:sz w:val="16"/>
              </w:rPr>
            </w:pPr>
            <w:r>
              <w:rPr>
                <w:sz w:val="16"/>
              </w:rPr>
              <w:t>CR</w:t>
            </w:r>
          </w:p>
        </w:tc>
        <w:tc>
          <w:tcPr>
            <w:tcW w:w="729" w:type="dxa"/>
            <w:tcBorders>
              <w:top w:val="nil"/>
              <w:bottom w:val="nil"/>
            </w:tcBorders>
            <w:shd w:val="clear" w:color="auto" w:fill="DADADA"/>
          </w:tcPr>
          <w:p w14:paraId="671F0359" w14:textId="77777777" w:rsidR="00151BAD" w:rsidRDefault="00AC1F28">
            <w:pPr>
              <w:pStyle w:val="TableParagraph"/>
              <w:spacing w:before="69"/>
              <w:ind w:left="43"/>
              <w:rPr>
                <w:sz w:val="16"/>
              </w:rPr>
            </w:pPr>
            <w:r>
              <w:rPr>
                <w:sz w:val="16"/>
              </w:rPr>
              <w:t>CR XH</w:t>
            </w:r>
          </w:p>
        </w:tc>
        <w:tc>
          <w:tcPr>
            <w:tcW w:w="736" w:type="dxa"/>
            <w:tcBorders>
              <w:top w:val="nil"/>
              <w:bottom w:val="nil"/>
            </w:tcBorders>
            <w:shd w:val="clear" w:color="auto" w:fill="DADADA"/>
          </w:tcPr>
          <w:p w14:paraId="2BD066B8" w14:textId="77777777" w:rsidR="00151BAD" w:rsidRDefault="00AC1F28">
            <w:pPr>
              <w:pStyle w:val="TableParagraph"/>
              <w:spacing w:before="69"/>
              <w:ind w:left="47"/>
              <w:rPr>
                <w:sz w:val="16"/>
              </w:rPr>
            </w:pPr>
            <w:r>
              <w:rPr>
                <w:sz w:val="16"/>
              </w:rPr>
              <w:t>CR XH</w:t>
            </w:r>
          </w:p>
        </w:tc>
        <w:tc>
          <w:tcPr>
            <w:tcW w:w="753" w:type="dxa"/>
            <w:tcBorders>
              <w:top w:val="nil"/>
              <w:bottom w:val="nil"/>
            </w:tcBorders>
            <w:shd w:val="clear" w:color="auto" w:fill="DADADA"/>
          </w:tcPr>
          <w:p w14:paraId="75015E35"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50880E64" w14:textId="77777777" w:rsidR="00151BAD" w:rsidRDefault="00151BAD">
            <w:pPr>
              <w:pStyle w:val="TableParagraph"/>
              <w:spacing w:before="0"/>
              <w:jc w:val="left"/>
              <w:rPr>
                <w:sz w:val="16"/>
              </w:rPr>
            </w:pPr>
          </w:p>
        </w:tc>
      </w:tr>
      <w:tr w:rsidR="00151BAD" w14:paraId="5F99A26A" w14:textId="77777777">
        <w:trPr>
          <w:trHeight w:val="331"/>
        </w:trPr>
        <w:tc>
          <w:tcPr>
            <w:tcW w:w="818" w:type="dxa"/>
            <w:tcBorders>
              <w:top w:val="nil"/>
              <w:bottom w:val="nil"/>
            </w:tcBorders>
          </w:tcPr>
          <w:p w14:paraId="34090BB6" w14:textId="77777777" w:rsidR="00151BAD" w:rsidRDefault="00AC1F28">
            <w:pPr>
              <w:pStyle w:val="TableParagraph"/>
              <w:spacing w:before="69"/>
              <w:ind w:left="214" w:right="206"/>
              <w:rPr>
                <w:sz w:val="16"/>
              </w:rPr>
            </w:pPr>
            <w:r>
              <w:rPr>
                <w:sz w:val="16"/>
              </w:rPr>
              <w:t>C231</w:t>
            </w:r>
          </w:p>
        </w:tc>
        <w:tc>
          <w:tcPr>
            <w:tcW w:w="734" w:type="dxa"/>
            <w:tcBorders>
              <w:top w:val="nil"/>
              <w:bottom w:val="nil"/>
            </w:tcBorders>
          </w:tcPr>
          <w:p w14:paraId="5A130421"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26925CF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805A761" w14:textId="77777777" w:rsidR="00151BAD" w:rsidRDefault="00151BAD">
            <w:pPr>
              <w:pStyle w:val="TableParagraph"/>
              <w:spacing w:before="0"/>
              <w:jc w:val="left"/>
              <w:rPr>
                <w:sz w:val="16"/>
              </w:rPr>
            </w:pPr>
          </w:p>
        </w:tc>
        <w:tc>
          <w:tcPr>
            <w:tcW w:w="865" w:type="dxa"/>
            <w:tcBorders>
              <w:top w:val="nil"/>
              <w:bottom w:val="nil"/>
            </w:tcBorders>
          </w:tcPr>
          <w:p w14:paraId="6BF315CB" w14:textId="77777777" w:rsidR="00151BAD" w:rsidRDefault="00AC1F28">
            <w:pPr>
              <w:pStyle w:val="TableParagraph"/>
              <w:spacing w:before="69"/>
              <w:ind w:left="102" w:right="86"/>
              <w:rPr>
                <w:sz w:val="16"/>
              </w:rPr>
            </w:pPr>
            <w:r>
              <w:rPr>
                <w:sz w:val="16"/>
              </w:rPr>
              <w:t>1996095</w:t>
            </w:r>
          </w:p>
        </w:tc>
        <w:tc>
          <w:tcPr>
            <w:tcW w:w="699" w:type="dxa"/>
            <w:tcBorders>
              <w:top w:val="nil"/>
              <w:bottom w:val="nil"/>
            </w:tcBorders>
          </w:tcPr>
          <w:p w14:paraId="6797F99D" w14:textId="77777777" w:rsidR="00151BAD" w:rsidRDefault="00AC1F28">
            <w:pPr>
              <w:pStyle w:val="TableParagraph"/>
              <w:spacing w:before="69"/>
              <w:ind w:left="238"/>
              <w:jc w:val="left"/>
              <w:rPr>
                <w:sz w:val="16"/>
              </w:rPr>
            </w:pPr>
            <w:r>
              <w:rPr>
                <w:sz w:val="16"/>
              </w:rPr>
              <w:t>DH</w:t>
            </w:r>
          </w:p>
        </w:tc>
        <w:tc>
          <w:tcPr>
            <w:tcW w:w="749" w:type="dxa"/>
            <w:tcBorders>
              <w:top w:val="nil"/>
              <w:bottom w:val="nil"/>
            </w:tcBorders>
          </w:tcPr>
          <w:p w14:paraId="4C4FF964" w14:textId="77777777" w:rsidR="00151BAD" w:rsidRDefault="00AC1F28">
            <w:pPr>
              <w:pStyle w:val="TableParagraph"/>
              <w:spacing w:before="69"/>
              <w:ind w:right="274"/>
              <w:jc w:val="right"/>
              <w:rPr>
                <w:sz w:val="16"/>
              </w:rPr>
            </w:pPr>
            <w:r>
              <w:rPr>
                <w:sz w:val="16"/>
              </w:rPr>
              <w:t>23</w:t>
            </w:r>
          </w:p>
        </w:tc>
        <w:tc>
          <w:tcPr>
            <w:tcW w:w="696" w:type="dxa"/>
            <w:tcBorders>
              <w:top w:val="nil"/>
              <w:bottom w:val="nil"/>
            </w:tcBorders>
          </w:tcPr>
          <w:p w14:paraId="331F46BF"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51E9E9EC" w14:textId="77777777" w:rsidR="00151BAD" w:rsidRDefault="00AC1F28">
            <w:pPr>
              <w:pStyle w:val="TableParagraph"/>
              <w:spacing w:before="69"/>
              <w:ind w:right="250"/>
              <w:jc w:val="right"/>
              <w:rPr>
                <w:sz w:val="16"/>
              </w:rPr>
            </w:pPr>
            <w:r>
              <w:rPr>
                <w:sz w:val="16"/>
              </w:rPr>
              <w:t>5H</w:t>
            </w:r>
          </w:p>
        </w:tc>
        <w:tc>
          <w:tcPr>
            <w:tcW w:w="739" w:type="dxa"/>
            <w:tcBorders>
              <w:top w:val="nil"/>
              <w:bottom w:val="nil"/>
            </w:tcBorders>
          </w:tcPr>
          <w:p w14:paraId="15BFE917" w14:textId="77777777" w:rsidR="00151BAD" w:rsidRDefault="00AC1F28">
            <w:pPr>
              <w:pStyle w:val="TableParagraph"/>
              <w:spacing w:before="69"/>
              <w:ind w:left="34"/>
              <w:rPr>
                <w:sz w:val="16"/>
              </w:rPr>
            </w:pPr>
            <w:r>
              <w:rPr>
                <w:sz w:val="16"/>
              </w:rPr>
              <w:t>DH</w:t>
            </w:r>
          </w:p>
        </w:tc>
        <w:tc>
          <w:tcPr>
            <w:tcW w:w="729" w:type="dxa"/>
            <w:tcBorders>
              <w:top w:val="nil"/>
              <w:bottom w:val="nil"/>
            </w:tcBorders>
          </w:tcPr>
          <w:p w14:paraId="7E5DCF79" w14:textId="77777777" w:rsidR="00151BAD" w:rsidRDefault="00AC1F28">
            <w:pPr>
              <w:pStyle w:val="TableParagraph"/>
              <w:spacing w:before="69"/>
              <w:ind w:left="42"/>
              <w:rPr>
                <w:sz w:val="16"/>
              </w:rPr>
            </w:pPr>
            <w:r>
              <w:rPr>
                <w:sz w:val="16"/>
              </w:rPr>
              <w:t>DH XG</w:t>
            </w:r>
          </w:p>
        </w:tc>
        <w:tc>
          <w:tcPr>
            <w:tcW w:w="736" w:type="dxa"/>
            <w:tcBorders>
              <w:top w:val="nil"/>
              <w:bottom w:val="nil"/>
            </w:tcBorders>
          </w:tcPr>
          <w:p w14:paraId="6FED5708" w14:textId="77777777" w:rsidR="00151BAD" w:rsidRDefault="00AC1F28">
            <w:pPr>
              <w:pStyle w:val="TableParagraph"/>
              <w:spacing w:before="69"/>
              <w:ind w:left="46"/>
              <w:rPr>
                <w:sz w:val="16"/>
              </w:rPr>
            </w:pPr>
            <w:r>
              <w:rPr>
                <w:sz w:val="16"/>
              </w:rPr>
              <w:t>DH XG</w:t>
            </w:r>
          </w:p>
        </w:tc>
        <w:tc>
          <w:tcPr>
            <w:tcW w:w="753" w:type="dxa"/>
            <w:tcBorders>
              <w:top w:val="nil"/>
              <w:bottom w:val="nil"/>
            </w:tcBorders>
          </w:tcPr>
          <w:p w14:paraId="7F30B454" w14:textId="77777777" w:rsidR="00151BAD" w:rsidRDefault="00151BAD">
            <w:pPr>
              <w:pStyle w:val="TableParagraph"/>
              <w:spacing w:before="0"/>
              <w:jc w:val="left"/>
              <w:rPr>
                <w:sz w:val="16"/>
              </w:rPr>
            </w:pPr>
          </w:p>
        </w:tc>
        <w:tc>
          <w:tcPr>
            <w:tcW w:w="842" w:type="dxa"/>
            <w:tcBorders>
              <w:top w:val="nil"/>
              <w:bottom w:val="nil"/>
            </w:tcBorders>
          </w:tcPr>
          <w:p w14:paraId="0A830669" w14:textId="77777777" w:rsidR="00151BAD" w:rsidRDefault="00151BAD">
            <w:pPr>
              <w:pStyle w:val="TableParagraph"/>
              <w:spacing w:before="0"/>
              <w:jc w:val="left"/>
              <w:rPr>
                <w:sz w:val="16"/>
              </w:rPr>
            </w:pPr>
          </w:p>
        </w:tc>
      </w:tr>
      <w:tr w:rsidR="00151BAD" w14:paraId="6FE4F7E6" w14:textId="77777777">
        <w:trPr>
          <w:trHeight w:val="331"/>
        </w:trPr>
        <w:tc>
          <w:tcPr>
            <w:tcW w:w="818" w:type="dxa"/>
            <w:tcBorders>
              <w:top w:val="nil"/>
              <w:bottom w:val="nil"/>
            </w:tcBorders>
            <w:shd w:val="clear" w:color="auto" w:fill="DADADA"/>
          </w:tcPr>
          <w:p w14:paraId="23F8A629" w14:textId="77777777" w:rsidR="00151BAD" w:rsidRDefault="00AC1F28">
            <w:pPr>
              <w:pStyle w:val="TableParagraph"/>
              <w:spacing w:before="69"/>
              <w:ind w:left="214" w:right="206"/>
              <w:rPr>
                <w:sz w:val="16"/>
              </w:rPr>
            </w:pPr>
            <w:r>
              <w:rPr>
                <w:sz w:val="16"/>
              </w:rPr>
              <w:t>C233</w:t>
            </w:r>
          </w:p>
        </w:tc>
        <w:tc>
          <w:tcPr>
            <w:tcW w:w="734" w:type="dxa"/>
            <w:tcBorders>
              <w:top w:val="nil"/>
              <w:bottom w:val="nil"/>
            </w:tcBorders>
            <w:shd w:val="clear" w:color="auto" w:fill="DADADA"/>
          </w:tcPr>
          <w:p w14:paraId="150B2AB8"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687294AE"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EBECE20"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48F65F37" w14:textId="77777777" w:rsidR="00151BAD" w:rsidRDefault="00AC1F28">
            <w:pPr>
              <w:pStyle w:val="TableParagraph"/>
              <w:spacing w:before="69"/>
              <w:ind w:left="103" w:right="86"/>
              <w:rPr>
                <w:sz w:val="16"/>
              </w:rPr>
            </w:pPr>
            <w:r>
              <w:rPr>
                <w:sz w:val="16"/>
              </w:rPr>
              <w:t>2003016</w:t>
            </w:r>
          </w:p>
        </w:tc>
        <w:tc>
          <w:tcPr>
            <w:tcW w:w="699" w:type="dxa"/>
            <w:tcBorders>
              <w:top w:val="nil"/>
              <w:bottom w:val="nil"/>
            </w:tcBorders>
            <w:shd w:val="clear" w:color="auto" w:fill="DADADA"/>
          </w:tcPr>
          <w:p w14:paraId="2EAFA6A9" w14:textId="77777777" w:rsidR="00151BAD" w:rsidRDefault="00AC1F28">
            <w:pPr>
              <w:pStyle w:val="TableParagraph"/>
              <w:spacing w:before="69"/>
              <w:ind w:left="238"/>
              <w:jc w:val="left"/>
              <w:rPr>
                <w:sz w:val="16"/>
              </w:rPr>
            </w:pPr>
            <w:r>
              <w:rPr>
                <w:sz w:val="16"/>
              </w:rPr>
              <w:t>KA</w:t>
            </w:r>
          </w:p>
        </w:tc>
        <w:tc>
          <w:tcPr>
            <w:tcW w:w="749" w:type="dxa"/>
            <w:tcBorders>
              <w:top w:val="nil"/>
              <w:bottom w:val="nil"/>
            </w:tcBorders>
            <w:shd w:val="clear" w:color="auto" w:fill="DADADA"/>
          </w:tcPr>
          <w:p w14:paraId="23996788"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4F25807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6CBED1BD"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6F811E71" w14:textId="77777777" w:rsidR="00151BAD" w:rsidRDefault="00AC1F28">
            <w:pPr>
              <w:pStyle w:val="TableParagraph"/>
              <w:spacing w:before="69"/>
              <w:ind w:left="34"/>
              <w:rPr>
                <w:sz w:val="16"/>
              </w:rPr>
            </w:pPr>
            <w:r>
              <w:rPr>
                <w:sz w:val="16"/>
              </w:rPr>
              <w:t>HD</w:t>
            </w:r>
          </w:p>
        </w:tc>
        <w:tc>
          <w:tcPr>
            <w:tcW w:w="729" w:type="dxa"/>
            <w:tcBorders>
              <w:top w:val="nil"/>
              <w:bottom w:val="nil"/>
            </w:tcBorders>
            <w:shd w:val="clear" w:color="auto" w:fill="DADADA"/>
          </w:tcPr>
          <w:p w14:paraId="4779CCB6" w14:textId="77777777" w:rsidR="00151BAD" w:rsidRDefault="00AC1F28">
            <w:pPr>
              <w:pStyle w:val="TableParagraph"/>
              <w:spacing w:before="69"/>
              <w:ind w:left="42"/>
              <w:rPr>
                <w:sz w:val="16"/>
              </w:rPr>
            </w:pPr>
            <w:r>
              <w:rPr>
                <w:sz w:val="16"/>
              </w:rPr>
              <w:t>HD XH</w:t>
            </w:r>
          </w:p>
        </w:tc>
        <w:tc>
          <w:tcPr>
            <w:tcW w:w="736" w:type="dxa"/>
            <w:tcBorders>
              <w:top w:val="nil"/>
              <w:bottom w:val="nil"/>
            </w:tcBorders>
            <w:shd w:val="clear" w:color="auto" w:fill="DADADA"/>
          </w:tcPr>
          <w:p w14:paraId="26AF3F1B" w14:textId="77777777" w:rsidR="00151BAD" w:rsidRDefault="00AC1F28">
            <w:pPr>
              <w:pStyle w:val="TableParagraph"/>
              <w:spacing w:before="69"/>
              <w:ind w:left="46"/>
              <w:rPr>
                <w:sz w:val="16"/>
              </w:rPr>
            </w:pPr>
            <w:r>
              <w:rPr>
                <w:sz w:val="16"/>
              </w:rPr>
              <w:t>HD XH</w:t>
            </w:r>
          </w:p>
        </w:tc>
        <w:tc>
          <w:tcPr>
            <w:tcW w:w="753" w:type="dxa"/>
            <w:tcBorders>
              <w:top w:val="nil"/>
              <w:bottom w:val="nil"/>
            </w:tcBorders>
            <w:shd w:val="clear" w:color="auto" w:fill="DADADA"/>
          </w:tcPr>
          <w:p w14:paraId="2C14B23F"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3106E0A5" w14:textId="77777777" w:rsidR="00151BAD" w:rsidRDefault="00151BAD">
            <w:pPr>
              <w:pStyle w:val="TableParagraph"/>
              <w:spacing w:before="0"/>
              <w:jc w:val="left"/>
              <w:rPr>
                <w:sz w:val="16"/>
              </w:rPr>
            </w:pPr>
          </w:p>
        </w:tc>
      </w:tr>
      <w:tr w:rsidR="00151BAD" w14:paraId="000D082C" w14:textId="77777777">
        <w:trPr>
          <w:trHeight w:val="331"/>
        </w:trPr>
        <w:tc>
          <w:tcPr>
            <w:tcW w:w="818" w:type="dxa"/>
            <w:tcBorders>
              <w:top w:val="nil"/>
              <w:bottom w:val="nil"/>
            </w:tcBorders>
          </w:tcPr>
          <w:p w14:paraId="3E072A37" w14:textId="77777777" w:rsidR="00151BAD" w:rsidRDefault="00AC1F28">
            <w:pPr>
              <w:pStyle w:val="TableParagraph"/>
              <w:spacing w:before="69"/>
              <w:ind w:left="214" w:right="206"/>
              <w:rPr>
                <w:sz w:val="16"/>
              </w:rPr>
            </w:pPr>
            <w:r>
              <w:rPr>
                <w:sz w:val="16"/>
              </w:rPr>
              <w:t>C234</w:t>
            </w:r>
          </w:p>
        </w:tc>
        <w:tc>
          <w:tcPr>
            <w:tcW w:w="734" w:type="dxa"/>
            <w:tcBorders>
              <w:top w:val="nil"/>
              <w:bottom w:val="nil"/>
            </w:tcBorders>
          </w:tcPr>
          <w:p w14:paraId="33EB5CF8"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675A5987"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10297C2B" w14:textId="77777777" w:rsidR="00151BAD" w:rsidRDefault="00151BAD">
            <w:pPr>
              <w:pStyle w:val="TableParagraph"/>
              <w:spacing w:before="0"/>
              <w:jc w:val="left"/>
              <w:rPr>
                <w:sz w:val="16"/>
              </w:rPr>
            </w:pPr>
          </w:p>
        </w:tc>
        <w:tc>
          <w:tcPr>
            <w:tcW w:w="865" w:type="dxa"/>
            <w:tcBorders>
              <w:top w:val="nil"/>
              <w:bottom w:val="nil"/>
            </w:tcBorders>
          </w:tcPr>
          <w:p w14:paraId="228D3538" w14:textId="77777777" w:rsidR="00151BAD" w:rsidRDefault="00AC1F28">
            <w:pPr>
              <w:pStyle w:val="TableParagraph"/>
              <w:spacing w:before="69"/>
              <w:ind w:left="102" w:right="86"/>
              <w:rPr>
                <w:sz w:val="16"/>
              </w:rPr>
            </w:pPr>
            <w:r>
              <w:rPr>
                <w:sz w:val="16"/>
              </w:rPr>
              <w:t>2009107</w:t>
            </w:r>
          </w:p>
        </w:tc>
        <w:tc>
          <w:tcPr>
            <w:tcW w:w="699" w:type="dxa"/>
            <w:tcBorders>
              <w:top w:val="nil"/>
              <w:bottom w:val="nil"/>
            </w:tcBorders>
          </w:tcPr>
          <w:p w14:paraId="1E3F76A5" w14:textId="77777777" w:rsidR="00151BAD" w:rsidRDefault="00AC1F28">
            <w:pPr>
              <w:pStyle w:val="TableParagraph"/>
              <w:spacing w:before="69"/>
              <w:ind w:left="277"/>
              <w:jc w:val="left"/>
              <w:rPr>
                <w:sz w:val="16"/>
              </w:rPr>
            </w:pPr>
            <w:r>
              <w:rPr>
                <w:sz w:val="16"/>
              </w:rPr>
              <w:t>SJ</w:t>
            </w:r>
          </w:p>
        </w:tc>
        <w:tc>
          <w:tcPr>
            <w:tcW w:w="749" w:type="dxa"/>
            <w:tcBorders>
              <w:top w:val="nil"/>
              <w:bottom w:val="nil"/>
            </w:tcBorders>
          </w:tcPr>
          <w:p w14:paraId="03B74E7E"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tcPr>
          <w:p w14:paraId="2A4AF43E"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1888B868"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tcPr>
          <w:p w14:paraId="50172501" w14:textId="77777777" w:rsidR="00151BAD" w:rsidRDefault="00AC1F28">
            <w:pPr>
              <w:pStyle w:val="TableParagraph"/>
              <w:spacing w:before="69"/>
              <w:ind w:left="33"/>
              <w:rPr>
                <w:sz w:val="16"/>
              </w:rPr>
            </w:pPr>
            <w:r>
              <w:rPr>
                <w:sz w:val="16"/>
              </w:rPr>
              <w:t>TU</w:t>
            </w:r>
          </w:p>
        </w:tc>
        <w:tc>
          <w:tcPr>
            <w:tcW w:w="729" w:type="dxa"/>
            <w:tcBorders>
              <w:top w:val="nil"/>
              <w:bottom w:val="nil"/>
            </w:tcBorders>
          </w:tcPr>
          <w:p w14:paraId="22F36C2F" w14:textId="77777777" w:rsidR="00151BAD" w:rsidRDefault="00AC1F28">
            <w:pPr>
              <w:pStyle w:val="TableParagraph"/>
              <w:spacing w:before="69"/>
              <w:ind w:left="37"/>
              <w:rPr>
                <w:sz w:val="16"/>
              </w:rPr>
            </w:pPr>
            <w:r>
              <w:rPr>
                <w:sz w:val="16"/>
              </w:rPr>
              <w:t>SJ TU XH</w:t>
            </w:r>
          </w:p>
        </w:tc>
        <w:tc>
          <w:tcPr>
            <w:tcW w:w="736" w:type="dxa"/>
            <w:tcBorders>
              <w:top w:val="nil"/>
              <w:bottom w:val="nil"/>
            </w:tcBorders>
          </w:tcPr>
          <w:p w14:paraId="6F8A123A" w14:textId="77777777" w:rsidR="00151BAD" w:rsidRDefault="00AC1F28">
            <w:pPr>
              <w:pStyle w:val="TableParagraph"/>
              <w:spacing w:before="69"/>
              <w:ind w:left="46"/>
              <w:rPr>
                <w:sz w:val="16"/>
              </w:rPr>
            </w:pPr>
            <w:r>
              <w:rPr>
                <w:sz w:val="16"/>
              </w:rPr>
              <w:t>TU XH</w:t>
            </w:r>
          </w:p>
        </w:tc>
        <w:tc>
          <w:tcPr>
            <w:tcW w:w="753" w:type="dxa"/>
            <w:tcBorders>
              <w:top w:val="nil"/>
              <w:bottom w:val="nil"/>
            </w:tcBorders>
          </w:tcPr>
          <w:p w14:paraId="1EEA1C08" w14:textId="77777777" w:rsidR="00151BAD" w:rsidRDefault="00151BAD">
            <w:pPr>
              <w:pStyle w:val="TableParagraph"/>
              <w:spacing w:before="0"/>
              <w:jc w:val="left"/>
              <w:rPr>
                <w:sz w:val="16"/>
              </w:rPr>
            </w:pPr>
          </w:p>
        </w:tc>
        <w:tc>
          <w:tcPr>
            <w:tcW w:w="842" w:type="dxa"/>
            <w:tcBorders>
              <w:top w:val="nil"/>
              <w:bottom w:val="nil"/>
            </w:tcBorders>
          </w:tcPr>
          <w:p w14:paraId="1642142F" w14:textId="77777777" w:rsidR="00151BAD" w:rsidRDefault="00151BAD">
            <w:pPr>
              <w:pStyle w:val="TableParagraph"/>
              <w:spacing w:before="0"/>
              <w:jc w:val="left"/>
              <w:rPr>
                <w:sz w:val="16"/>
              </w:rPr>
            </w:pPr>
          </w:p>
        </w:tc>
      </w:tr>
      <w:tr w:rsidR="00151BAD" w14:paraId="50D75318" w14:textId="77777777">
        <w:trPr>
          <w:trHeight w:val="331"/>
        </w:trPr>
        <w:tc>
          <w:tcPr>
            <w:tcW w:w="818" w:type="dxa"/>
            <w:tcBorders>
              <w:top w:val="nil"/>
              <w:bottom w:val="nil"/>
            </w:tcBorders>
            <w:shd w:val="clear" w:color="auto" w:fill="DADADA"/>
          </w:tcPr>
          <w:p w14:paraId="0EFF4333" w14:textId="77777777" w:rsidR="00151BAD" w:rsidRDefault="00AC1F28">
            <w:pPr>
              <w:pStyle w:val="TableParagraph"/>
              <w:spacing w:before="69"/>
              <w:ind w:left="214" w:right="206"/>
              <w:rPr>
                <w:sz w:val="16"/>
              </w:rPr>
            </w:pPr>
            <w:r>
              <w:rPr>
                <w:sz w:val="16"/>
              </w:rPr>
              <w:t>C235</w:t>
            </w:r>
          </w:p>
        </w:tc>
        <w:tc>
          <w:tcPr>
            <w:tcW w:w="734" w:type="dxa"/>
            <w:tcBorders>
              <w:top w:val="nil"/>
              <w:bottom w:val="nil"/>
            </w:tcBorders>
            <w:shd w:val="clear" w:color="auto" w:fill="DADADA"/>
          </w:tcPr>
          <w:p w14:paraId="71C1AC61"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2DFEFD38"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A45180D"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7B861DF" w14:textId="77777777" w:rsidR="00151BAD" w:rsidRDefault="00AC1F28">
            <w:pPr>
              <w:pStyle w:val="TableParagraph"/>
              <w:spacing w:before="69"/>
              <w:ind w:left="103" w:right="86"/>
              <w:rPr>
                <w:sz w:val="16"/>
              </w:rPr>
            </w:pPr>
            <w:r>
              <w:rPr>
                <w:sz w:val="16"/>
              </w:rPr>
              <w:t>2012124</w:t>
            </w:r>
          </w:p>
        </w:tc>
        <w:tc>
          <w:tcPr>
            <w:tcW w:w="699" w:type="dxa"/>
            <w:tcBorders>
              <w:top w:val="nil"/>
              <w:bottom w:val="nil"/>
            </w:tcBorders>
            <w:shd w:val="clear" w:color="auto" w:fill="DADADA"/>
          </w:tcPr>
          <w:p w14:paraId="378F75DD" w14:textId="77777777" w:rsidR="00151BAD" w:rsidRDefault="00AC1F28">
            <w:pPr>
              <w:pStyle w:val="TableParagraph"/>
              <w:spacing w:before="69"/>
              <w:ind w:left="265"/>
              <w:jc w:val="left"/>
              <w:rPr>
                <w:sz w:val="16"/>
              </w:rPr>
            </w:pPr>
            <w:r>
              <w:rPr>
                <w:sz w:val="16"/>
              </w:rPr>
              <w:t>XJ</w:t>
            </w:r>
          </w:p>
        </w:tc>
        <w:tc>
          <w:tcPr>
            <w:tcW w:w="749" w:type="dxa"/>
            <w:tcBorders>
              <w:top w:val="nil"/>
              <w:bottom w:val="nil"/>
            </w:tcBorders>
            <w:shd w:val="clear" w:color="auto" w:fill="DADADA"/>
          </w:tcPr>
          <w:p w14:paraId="15A96E90" w14:textId="77777777" w:rsidR="00151BAD" w:rsidRDefault="00AC1F28">
            <w:pPr>
              <w:pStyle w:val="TableParagraph"/>
              <w:spacing w:before="69"/>
              <w:ind w:right="274"/>
              <w:jc w:val="right"/>
              <w:rPr>
                <w:sz w:val="16"/>
              </w:rPr>
            </w:pPr>
            <w:r>
              <w:rPr>
                <w:sz w:val="16"/>
              </w:rPr>
              <w:t>22</w:t>
            </w:r>
          </w:p>
        </w:tc>
        <w:tc>
          <w:tcPr>
            <w:tcW w:w="696" w:type="dxa"/>
            <w:tcBorders>
              <w:top w:val="nil"/>
              <w:bottom w:val="nil"/>
            </w:tcBorders>
            <w:shd w:val="clear" w:color="auto" w:fill="DADADA"/>
          </w:tcPr>
          <w:p w14:paraId="20034489"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3868F46B" w14:textId="77777777" w:rsidR="00151BAD" w:rsidRDefault="00AC1F28">
            <w:pPr>
              <w:pStyle w:val="TableParagraph"/>
              <w:spacing w:before="69"/>
              <w:ind w:right="250"/>
              <w:jc w:val="right"/>
              <w:rPr>
                <w:sz w:val="16"/>
              </w:rPr>
            </w:pPr>
            <w:r>
              <w:rPr>
                <w:sz w:val="16"/>
              </w:rPr>
              <w:t>8D</w:t>
            </w:r>
          </w:p>
        </w:tc>
        <w:tc>
          <w:tcPr>
            <w:tcW w:w="739" w:type="dxa"/>
            <w:tcBorders>
              <w:top w:val="nil"/>
              <w:bottom w:val="nil"/>
            </w:tcBorders>
            <w:shd w:val="clear" w:color="auto" w:fill="DADADA"/>
          </w:tcPr>
          <w:p w14:paraId="2D756CA3" w14:textId="77777777" w:rsidR="00151BAD" w:rsidRDefault="00AC1F28">
            <w:pPr>
              <w:pStyle w:val="TableParagraph"/>
              <w:spacing w:before="69"/>
              <w:ind w:left="37"/>
              <w:rPr>
                <w:sz w:val="16"/>
              </w:rPr>
            </w:pPr>
            <w:r>
              <w:rPr>
                <w:sz w:val="16"/>
              </w:rPr>
              <w:t>SO</w:t>
            </w:r>
          </w:p>
        </w:tc>
        <w:tc>
          <w:tcPr>
            <w:tcW w:w="729" w:type="dxa"/>
            <w:tcBorders>
              <w:top w:val="nil"/>
              <w:bottom w:val="nil"/>
            </w:tcBorders>
            <w:shd w:val="clear" w:color="auto" w:fill="DADADA"/>
          </w:tcPr>
          <w:p w14:paraId="0CD572CC" w14:textId="77777777" w:rsidR="00151BAD" w:rsidRDefault="00AC1F28">
            <w:pPr>
              <w:pStyle w:val="TableParagraph"/>
              <w:spacing w:before="0" w:line="179" w:lineRule="exact"/>
              <w:ind w:left="40"/>
              <w:rPr>
                <w:sz w:val="16"/>
              </w:rPr>
            </w:pPr>
            <w:r>
              <w:rPr>
                <w:sz w:val="16"/>
              </w:rPr>
              <w:t>SO XH</w:t>
            </w:r>
          </w:p>
          <w:p w14:paraId="73A1BDD2" w14:textId="77777777" w:rsidR="00151BAD" w:rsidRDefault="00AC1F28">
            <w:pPr>
              <w:pStyle w:val="TableParagraph"/>
              <w:spacing w:before="1" w:line="132" w:lineRule="exact"/>
              <w:ind w:left="40"/>
              <w:rPr>
                <w:sz w:val="16"/>
              </w:rPr>
            </w:pPr>
            <w:r>
              <w:rPr>
                <w:sz w:val="16"/>
              </w:rPr>
              <w:t>XG</w:t>
            </w:r>
          </w:p>
        </w:tc>
        <w:tc>
          <w:tcPr>
            <w:tcW w:w="736" w:type="dxa"/>
            <w:tcBorders>
              <w:top w:val="nil"/>
              <w:bottom w:val="nil"/>
            </w:tcBorders>
            <w:shd w:val="clear" w:color="auto" w:fill="DADADA"/>
          </w:tcPr>
          <w:p w14:paraId="1EFC0698" w14:textId="77777777" w:rsidR="00151BAD" w:rsidRDefault="00AC1F28">
            <w:pPr>
              <w:pStyle w:val="TableParagraph"/>
              <w:spacing w:before="0" w:line="179" w:lineRule="exact"/>
              <w:ind w:left="48"/>
              <w:rPr>
                <w:sz w:val="16"/>
              </w:rPr>
            </w:pPr>
            <w:r>
              <w:rPr>
                <w:sz w:val="16"/>
              </w:rPr>
              <w:t>SO XH</w:t>
            </w:r>
          </w:p>
          <w:p w14:paraId="4595BEE0" w14:textId="77777777" w:rsidR="00151BAD" w:rsidRDefault="00AC1F28">
            <w:pPr>
              <w:pStyle w:val="TableParagraph"/>
              <w:spacing w:before="1" w:line="132" w:lineRule="exact"/>
              <w:ind w:left="48"/>
              <w:rPr>
                <w:sz w:val="16"/>
              </w:rPr>
            </w:pPr>
            <w:r>
              <w:rPr>
                <w:sz w:val="16"/>
              </w:rPr>
              <w:t>XG</w:t>
            </w:r>
          </w:p>
        </w:tc>
        <w:tc>
          <w:tcPr>
            <w:tcW w:w="753" w:type="dxa"/>
            <w:tcBorders>
              <w:top w:val="nil"/>
              <w:bottom w:val="nil"/>
            </w:tcBorders>
            <w:shd w:val="clear" w:color="auto" w:fill="DADADA"/>
          </w:tcPr>
          <w:p w14:paraId="1CC8600F"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4E19DA44" w14:textId="77777777" w:rsidR="00151BAD" w:rsidRDefault="00151BAD">
            <w:pPr>
              <w:pStyle w:val="TableParagraph"/>
              <w:spacing w:before="0"/>
              <w:jc w:val="left"/>
              <w:rPr>
                <w:sz w:val="16"/>
              </w:rPr>
            </w:pPr>
          </w:p>
        </w:tc>
      </w:tr>
      <w:tr w:rsidR="00151BAD" w14:paraId="70D9B2B7" w14:textId="77777777">
        <w:trPr>
          <w:trHeight w:val="328"/>
        </w:trPr>
        <w:tc>
          <w:tcPr>
            <w:tcW w:w="818" w:type="dxa"/>
            <w:tcBorders>
              <w:top w:val="nil"/>
              <w:bottom w:val="nil"/>
            </w:tcBorders>
          </w:tcPr>
          <w:p w14:paraId="6F9BAB3D" w14:textId="77777777" w:rsidR="00151BAD" w:rsidRDefault="00AC1F28">
            <w:pPr>
              <w:pStyle w:val="TableParagraph"/>
              <w:spacing w:before="69"/>
              <w:ind w:left="214" w:right="206"/>
              <w:rPr>
                <w:sz w:val="16"/>
              </w:rPr>
            </w:pPr>
            <w:r>
              <w:rPr>
                <w:sz w:val="16"/>
              </w:rPr>
              <w:t>C911</w:t>
            </w:r>
          </w:p>
        </w:tc>
        <w:tc>
          <w:tcPr>
            <w:tcW w:w="734" w:type="dxa"/>
            <w:tcBorders>
              <w:top w:val="nil"/>
              <w:bottom w:val="nil"/>
            </w:tcBorders>
          </w:tcPr>
          <w:p w14:paraId="4205361A"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5CF94F7F"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636BA2FC" w14:textId="77777777" w:rsidR="00151BAD" w:rsidRDefault="00151BAD">
            <w:pPr>
              <w:pStyle w:val="TableParagraph"/>
              <w:spacing w:before="0"/>
              <w:jc w:val="left"/>
              <w:rPr>
                <w:sz w:val="16"/>
              </w:rPr>
            </w:pPr>
          </w:p>
        </w:tc>
        <w:tc>
          <w:tcPr>
            <w:tcW w:w="865" w:type="dxa"/>
            <w:tcBorders>
              <w:top w:val="nil"/>
              <w:bottom w:val="nil"/>
            </w:tcBorders>
          </w:tcPr>
          <w:p w14:paraId="3358944F" w14:textId="77777777" w:rsidR="00151BAD" w:rsidRDefault="00AC1F28">
            <w:pPr>
              <w:pStyle w:val="TableParagraph"/>
              <w:spacing w:before="69"/>
              <w:ind w:left="102" w:right="86"/>
              <w:rPr>
                <w:sz w:val="16"/>
              </w:rPr>
            </w:pPr>
            <w:r>
              <w:rPr>
                <w:sz w:val="16"/>
              </w:rPr>
              <w:t>2003209</w:t>
            </w:r>
          </w:p>
        </w:tc>
        <w:tc>
          <w:tcPr>
            <w:tcW w:w="699" w:type="dxa"/>
            <w:tcBorders>
              <w:top w:val="nil"/>
              <w:bottom w:val="nil"/>
            </w:tcBorders>
          </w:tcPr>
          <w:p w14:paraId="683E70B7"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tcPr>
          <w:p w14:paraId="3E770A67"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tcPr>
          <w:p w14:paraId="77D6D6CC"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07FB57F5"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tcPr>
          <w:p w14:paraId="506A119E" w14:textId="77777777" w:rsidR="00151BAD" w:rsidRDefault="00AC1F28">
            <w:pPr>
              <w:pStyle w:val="TableParagraph"/>
              <w:spacing w:before="69"/>
              <w:ind w:left="29"/>
              <w:rPr>
                <w:sz w:val="16"/>
              </w:rPr>
            </w:pPr>
            <w:r>
              <w:rPr>
                <w:sz w:val="16"/>
              </w:rPr>
              <w:t>GX</w:t>
            </w:r>
          </w:p>
        </w:tc>
        <w:tc>
          <w:tcPr>
            <w:tcW w:w="729" w:type="dxa"/>
            <w:tcBorders>
              <w:top w:val="nil"/>
              <w:bottom w:val="nil"/>
            </w:tcBorders>
          </w:tcPr>
          <w:p w14:paraId="1032BC68" w14:textId="77777777" w:rsidR="00151BAD" w:rsidRDefault="00AC1F28">
            <w:pPr>
              <w:pStyle w:val="TableParagraph"/>
              <w:spacing w:before="69"/>
              <w:ind w:left="43"/>
              <w:rPr>
                <w:sz w:val="16"/>
              </w:rPr>
            </w:pPr>
            <w:r>
              <w:rPr>
                <w:sz w:val="16"/>
              </w:rPr>
              <w:t>GX XG</w:t>
            </w:r>
          </w:p>
        </w:tc>
        <w:tc>
          <w:tcPr>
            <w:tcW w:w="736" w:type="dxa"/>
            <w:tcBorders>
              <w:top w:val="nil"/>
              <w:bottom w:val="nil"/>
            </w:tcBorders>
          </w:tcPr>
          <w:p w14:paraId="0572ABBD" w14:textId="77777777" w:rsidR="00151BAD" w:rsidRDefault="00AC1F28">
            <w:pPr>
              <w:pStyle w:val="TableParagraph"/>
              <w:spacing w:before="69"/>
              <w:ind w:left="47"/>
              <w:rPr>
                <w:sz w:val="16"/>
              </w:rPr>
            </w:pPr>
            <w:r>
              <w:rPr>
                <w:sz w:val="16"/>
              </w:rPr>
              <w:t>GX XG</w:t>
            </w:r>
          </w:p>
        </w:tc>
        <w:tc>
          <w:tcPr>
            <w:tcW w:w="753" w:type="dxa"/>
            <w:tcBorders>
              <w:top w:val="nil"/>
              <w:bottom w:val="nil"/>
            </w:tcBorders>
          </w:tcPr>
          <w:p w14:paraId="1B332FDA" w14:textId="77777777" w:rsidR="00151BAD" w:rsidRDefault="00151BAD">
            <w:pPr>
              <w:pStyle w:val="TableParagraph"/>
              <w:spacing w:before="0"/>
              <w:jc w:val="left"/>
              <w:rPr>
                <w:sz w:val="16"/>
              </w:rPr>
            </w:pPr>
          </w:p>
        </w:tc>
        <w:tc>
          <w:tcPr>
            <w:tcW w:w="842" w:type="dxa"/>
            <w:tcBorders>
              <w:top w:val="nil"/>
              <w:bottom w:val="nil"/>
            </w:tcBorders>
          </w:tcPr>
          <w:p w14:paraId="15BF8EE5" w14:textId="77777777" w:rsidR="00151BAD" w:rsidRDefault="00151BAD">
            <w:pPr>
              <w:pStyle w:val="TableParagraph"/>
              <w:spacing w:before="0"/>
              <w:jc w:val="left"/>
              <w:rPr>
                <w:sz w:val="16"/>
              </w:rPr>
            </w:pPr>
          </w:p>
        </w:tc>
      </w:tr>
      <w:tr w:rsidR="00151BAD" w14:paraId="772C992F" w14:textId="77777777">
        <w:trPr>
          <w:trHeight w:val="331"/>
        </w:trPr>
        <w:tc>
          <w:tcPr>
            <w:tcW w:w="818" w:type="dxa"/>
            <w:tcBorders>
              <w:top w:val="nil"/>
              <w:bottom w:val="nil"/>
            </w:tcBorders>
            <w:shd w:val="clear" w:color="auto" w:fill="DADADA"/>
          </w:tcPr>
          <w:p w14:paraId="6AAA1A47" w14:textId="77777777" w:rsidR="00151BAD" w:rsidRDefault="00AC1F28">
            <w:pPr>
              <w:pStyle w:val="TableParagraph"/>
              <w:spacing w:before="71"/>
              <w:ind w:left="214" w:right="206"/>
              <w:rPr>
                <w:sz w:val="16"/>
              </w:rPr>
            </w:pPr>
            <w:r>
              <w:rPr>
                <w:sz w:val="16"/>
              </w:rPr>
              <w:t>C912</w:t>
            </w:r>
          </w:p>
        </w:tc>
        <w:tc>
          <w:tcPr>
            <w:tcW w:w="734" w:type="dxa"/>
            <w:tcBorders>
              <w:top w:val="nil"/>
              <w:bottom w:val="nil"/>
            </w:tcBorders>
            <w:shd w:val="clear" w:color="auto" w:fill="DADADA"/>
          </w:tcPr>
          <w:p w14:paraId="1ABF031E"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2CE749E6"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00AD8A4"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7B25EE7B" w14:textId="77777777" w:rsidR="00151BAD" w:rsidRDefault="00AC1F28">
            <w:pPr>
              <w:pStyle w:val="TableParagraph"/>
              <w:spacing w:before="71"/>
              <w:ind w:left="103" w:right="86"/>
              <w:rPr>
                <w:sz w:val="16"/>
              </w:rPr>
            </w:pPr>
            <w:r>
              <w:rPr>
                <w:sz w:val="16"/>
              </w:rPr>
              <w:t>2007264</w:t>
            </w:r>
          </w:p>
        </w:tc>
        <w:tc>
          <w:tcPr>
            <w:tcW w:w="699" w:type="dxa"/>
            <w:tcBorders>
              <w:top w:val="nil"/>
              <w:bottom w:val="nil"/>
            </w:tcBorders>
            <w:shd w:val="clear" w:color="auto" w:fill="DADADA"/>
          </w:tcPr>
          <w:p w14:paraId="793ADBE4" w14:textId="77777777" w:rsidR="00151BAD" w:rsidRDefault="00AC1F28">
            <w:pPr>
              <w:pStyle w:val="TableParagraph"/>
              <w:spacing w:before="71"/>
              <w:ind w:left="238"/>
              <w:jc w:val="left"/>
              <w:rPr>
                <w:sz w:val="16"/>
              </w:rPr>
            </w:pPr>
            <w:r>
              <w:rPr>
                <w:sz w:val="16"/>
              </w:rPr>
              <w:t>GX</w:t>
            </w:r>
          </w:p>
        </w:tc>
        <w:tc>
          <w:tcPr>
            <w:tcW w:w="749" w:type="dxa"/>
            <w:tcBorders>
              <w:top w:val="nil"/>
              <w:bottom w:val="nil"/>
            </w:tcBorders>
            <w:shd w:val="clear" w:color="auto" w:fill="DADADA"/>
          </w:tcPr>
          <w:p w14:paraId="6212B9BB" w14:textId="77777777" w:rsidR="00151BAD" w:rsidRDefault="00AC1F28">
            <w:pPr>
              <w:pStyle w:val="TableParagraph"/>
              <w:spacing w:before="71"/>
              <w:ind w:right="274"/>
              <w:jc w:val="right"/>
              <w:rPr>
                <w:sz w:val="16"/>
              </w:rPr>
            </w:pPr>
            <w:r>
              <w:rPr>
                <w:sz w:val="16"/>
              </w:rPr>
              <w:t>01</w:t>
            </w:r>
          </w:p>
        </w:tc>
        <w:tc>
          <w:tcPr>
            <w:tcW w:w="696" w:type="dxa"/>
            <w:tcBorders>
              <w:top w:val="nil"/>
              <w:bottom w:val="nil"/>
            </w:tcBorders>
            <w:shd w:val="clear" w:color="auto" w:fill="DADADA"/>
          </w:tcPr>
          <w:p w14:paraId="036C172D"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64C1BD76" w14:textId="77777777" w:rsidR="00151BAD" w:rsidRDefault="00AC1F28">
            <w:pPr>
              <w:pStyle w:val="TableParagraph"/>
              <w:spacing w:before="71"/>
              <w:ind w:right="250"/>
              <w:jc w:val="right"/>
              <w:rPr>
                <w:sz w:val="16"/>
              </w:rPr>
            </w:pPr>
            <w:r>
              <w:rPr>
                <w:sz w:val="16"/>
              </w:rPr>
              <w:t>5D</w:t>
            </w:r>
          </w:p>
        </w:tc>
        <w:tc>
          <w:tcPr>
            <w:tcW w:w="739" w:type="dxa"/>
            <w:tcBorders>
              <w:top w:val="nil"/>
              <w:bottom w:val="nil"/>
            </w:tcBorders>
            <w:shd w:val="clear" w:color="auto" w:fill="DADADA"/>
          </w:tcPr>
          <w:p w14:paraId="778E46D5" w14:textId="77777777" w:rsidR="00151BAD" w:rsidRDefault="00151BAD">
            <w:pPr>
              <w:pStyle w:val="TableParagraph"/>
              <w:spacing w:before="0"/>
              <w:jc w:val="left"/>
              <w:rPr>
                <w:sz w:val="16"/>
              </w:rPr>
            </w:pPr>
          </w:p>
        </w:tc>
        <w:tc>
          <w:tcPr>
            <w:tcW w:w="729" w:type="dxa"/>
            <w:tcBorders>
              <w:top w:val="nil"/>
              <w:bottom w:val="nil"/>
            </w:tcBorders>
            <w:shd w:val="clear" w:color="auto" w:fill="DADADA"/>
          </w:tcPr>
          <w:p w14:paraId="284059F5" w14:textId="77777777" w:rsidR="00151BAD" w:rsidRDefault="00AC1F28">
            <w:pPr>
              <w:pStyle w:val="TableParagraph"/>
              <w:spacing w:before="71"/>
              <w:ind w:left="35"/>
              <w:rPr>
                <w:sz w:val="16"/>
              </w:rPr>
            </w:pPr>
            <w:r>
              <w:rPr>
                <w:sz w:val="16"/>
              </w:rPr>
              <w:t>GX</w:t>
            </w:r>
          </w:p>
        </w:tc>
        <w:tc>
          <w:tcPr>
            <w:tcW w:w="736" w:type="dxa"/>
            <w:tcBorders>
              <w:top w:val="nil"/>
              <w:bottom w:val="nil"/>
            </w:tcBorders>
            <w:shd w:val="clear" w:color="auto" w:fill="DADADA"/>
          </w:tcPr>
          <w:p w14:paraId="47C7DA27" w14:textId="77777777" w:rsidR="00151BAD" w:rsidRDefault="00AC1F28">
            <w:pPr>
              <w:pStyle w:val="TableParagraph"/>
              <w:spacing w:before="71"/>
              <w:ind w:left="43"/>
              <w:rPr>
                <w:sz w:val="16"/>
              </w:rPr>
            </w:pPr>
            <w:r>
              <w:rPr>
                <w:sz w:val="16"/>
              </w:rPr>
              <w:t>GX</w:t>
            </w:r>
          </w:p>
        </w:tc>
        <w:tc>
          <w:tcPr>
            <w:tcW w:w="753" w:type="dxa"/>
            <w:tcBorders>
              <w:top w:val="nil"/>
              <w:bottom w:val="nil"/>
            </w:tcBorders>
            <w:shd w:val="clear" w:color="auto" w:fill="DADADA"/>
          </w:tcPr>
          <w:p w14:paraId="5908F550" w14:textId="77777777" w:rsidR="00151BAD" w:rsidRDefault="00AC1F28">
            <w:pPr>
              <w:pStyle w:val="TableParagraph"/>
              <w:spacing w:before="71"/>
              <w:ind w:left="328"/>
              <w:jc w:val="left"/>
              <w:rPr>
                <w:sz w:val="16"/>
              </w:rPr>
            </w:pPr>
            <w:r>
              <w:rPr>
                <w:w w:val="98"/>
                <w:sz w:val="16"/>
              </w:rPr>
              <w:t>M</w:t>
            </w:r>
          </w:p>
        </w:tc>
        <w:tc>
          <w:tcPr>
            <w:tcW w:w="842" w:type="dxa"/>
            <w:tcBorders>
              <w:top w:val="nil"/>
              <w:bottom w:val="nil"/>
            </w:tcBorders>
            <w:shd w:val="clear" w:color="auto" w:fill="DADADA"/>
          </w:tcPr>
          <w:p w14:paraId="47B7F486" w14:textId="77777777" w:rsidR="00151BAD" w:rsidRDefault="00151BAD">
            <w:pPr>
              <w:pStyle w:val="TableParagraph"/>
              <w:spacing w:before="0"/>
              <w:jc w:val="left"/>
              <w:rPr>
                <w:sz w:val="16"/>
              </w:rPr>
            </w:pPr>
          </w:p>
        </w:tc>
      </w:tr>
      <w:tr w:rsidR="00151BAD" w14:paraId="73834580" w14:textId="77777777">
        <w:trPr>
          <w:trHeight w:val="331"/>
        </w:trPr>
        <w:tc>
          <w:tcPr>
            <w:tcW w:w="818" w:type="dxa"/>
            <w:tcBorders>
              <w:top w:val="nil"/>
              <w:bottom w:val="nil"/>
            </w:tcBorders>
          </w:tcPr>
          <w:p w14:paraId="04FD9E7B" w14:textId="77777777" w:rsidR="00151BAD" w:rsidRDefault="00AC1F28">
            <w:pPr>
              <w:pStyle w:val="TableParagraph"/>
              <w:spacing w:before="71"/>
              <w:ind w:left="214" w:right="206"/>
              <w:rPr>
                <w:sz w:val="16"/>
              </w:rPr>
            </w:pPr>
            <w:r>
              <w:rPr>
                <w:sz w:val="16"/>
              </w:rPr>
              <w:t>C913</w:t>
            </w:r>
          </w:p>
        </w:tc>
        <w:tc>
          <w:tcPr>
            <w:tcW w:w="734" w:type="dxa"/>
            <w:tcBorders>
              <w:top w:val="nil"/>
              <w:bottom w:val="nil"/>
            </w:tcBorders>
          </w:tcPr>
          <w:p w14:paraId="10B598A6" w14:textId="77777777" w:rsidR="00151BAD" w:rsidRDefault="00AC1F28">
            <w:pPr>
              <w:pStyle w:val="TableParagraph"/>
              <w:spacing w:before="71"/>
              <w:ind w:left="5" w:right="2"/>
              <w:rPr>
                <w:sz w:val="16"/>
              </w:rPr>
            </w:pPr>
            <w:r>
              <w:rPr>
                <w:sz w:val="16"/>
              </w:rPr>
              <w:t>GP</w:t>
            </w:r>
          </w:p>
        </w:tc>
        <w:tc>
          <w:tcPr>
            <w:tcW w:w="969" w:type="dxa"/>
            <w:tcBorders>
              <w:top w:val="nil"/>
              <w:bottom w:val="nil"/>
            </w:tcBorders>
          </w:tcPr>
          <w:p w14:paraId="21ADC21E"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tcPr>
          <w:p w14:paraId="21FCBA03" w14:textId="77777777" w:rsidR="00151BAD" w:rsidRDefault="00151BAD">
            <w:pPr>
              <w:pStyle w:val="TableParagraph"/>
              <w:spacing w:before="0"/>
              <w:jc w:val="left"/>
              <w:rPr>
                <w:sz w:val="16"/>
              </w:rPr>
            </w:pPr>
          </w:p>
        </w:tc>
        <w:tc>
          <w:tcPr>
            <w:tcW w:w="865" w:type="dxa"/>
            <w:tcBorders>
              <w:top w:val="nil"/>
              <w:bottom w:val="nil"/>
            </w:tcBorders>
          </w:tcPr>
          <w:p w14:paraId="7778D902" w14:textId="77777777" w:rsidR="00151BAD" w:rsidRDefault="00AC1F28">
            <w:pPr>
              <w:pStyle w:val="TableParagraph"/>
              <w:spacing w:before="71"/>
              <w:ind w:left="102" w:right="86"/>
              <w:rPr>
                <w:sz w:val="16"/>
              </w:rPr>
            </w:pPr>
            <w:r>
              <w:rPr>
                <w:sz w:val="16"/>
              </w:rPr>
              <w:t>2005033</w:t>
            </w:r>
          </w:p>
        </w:tc>
        <w:tc>
          <w:tcPr>
            <w:tcW w:w="699" w:type="dxa"/>
            <w:tcBorders>
              <w:top w:val="nil"/>
              <w:bottom w:val="nil"/>
            </w:tcBorders>
          </w:tcPr>
          <w:p w14:paraId="722A0C59" w14:textId="77777777" w:rsidR="00151BAD" w:rsidRDefault="00AC1F28">
            <w:pPr>
              <w:pStyle w:val="TableParagraph"/>
              <w:spacing w:before="71"/>
              <w:ind w:left="238"/>
              <w:jc w:val="left"/>
              <w:rPr>
                <w:sz w:val="16"/>
              </w:rPr>
            </w:pPr>
            <w:r>
              <w:rPr>
                <w:sz w:val="16"/>
              </w:rPr>
              <w:t>GX</w:t>
            </w:r>
          </w:p>
        </w:tc>
        <w:tc>
          <w:tcPr>
            <w:tcW w:w="749" w:type="dxa"/>
            <w:tcBorders>
              <w:top w:val="nil"/>
              <w:bottom w:val="nil"/>
            </w:tcBorders>
          </w:tcPr>
          <w:p w14:paraId="52289E74" w14:textId="77777777" w:rsidR="00151BAD" w:rsidRDefault="00AC1F28">
            <w:pPr>
              <w:pStyle w:val="TableParagraph"/>
              <w:spacing w:before="71"/>
              <w:ind w:right="274"/>
              <w:jc w:val="right"/>
              <w:rPr>
                <w:sz w:val="16"/>
              </w:rPr>
            </w:pPr>
            <w:r>
              <w:rPr>
                <w:sz w:val="16"/>
              </w:rPr>
              <w:t>01</w:t>
            </w:r>
          </w:p>
        </w:tc>
        <w:tc>
          <w:tcPr>
            <w:tcW w:w="696" w:type="dxa"/>
            <w:tcBorders>
              <w:top w:val="nil"/>
              <w:bottom w:val="nil"/>
            </w:tcBorders>
          </w:tcPr>
          <w:p w14:paraId="7B53A62C" w14:textId="77777777" w:rsidR="00151BAD" w:rsidRDefault="00AC1F28">
            <w:pPr>
              <w:pStyle w:val="TableParagraph"/>
              <w:spacing w:before="71"/>
              <w:ind w:left="212" w:right="187"/>
              <w:rPr>
                <w:sz w:val="16"/>
              </w:rPr>
            </w:pPr>
            <w:r>
              <w:rPr>
                <w:sz w:val="16"/>
              </w:rPr>
              <w:t>XH</w:t>
            </w:r>
          </w:p>
        </w:tc>
        <w:tc>
          <w:tcPr>
            <w:tcW w:w="749" w:type="dxa"/>
            <w:tcBorders>
              <w:top w:val="nil"/>
              <w:bottom w:val="nil"/>
            </w:tcBorders>
          </w:tcPr>
          <w:p w14:paraId="531AE49D" w14:textId="77777777" w:rsidR="00151BAD" w:rsidRDefault="00AC1F28">
            <w:pPr>
              <w:pStyle w:val="TableParagraph"/>
              <w:spacing w:before="71"/>
              <w:ind w:right="250"/>
              <w:jc w:val="right"/>
              <w:rPr>
                <w:sz w:val="16"/>
              </w:rPr>
            </w:pPr>
            <w:r>
              <w:rPr>
                <w:sz w:val="16"/>
              </w:rPr>
              <w:t>5D</w:t>
            </w:r>
          </w:p>
        </w:tc>
        <w:tc>
          <w:tcPr>
            <w:tcW w:w="739" w:type="dxa"/>
            <w:tcBorders>
              <w:top w:val="nil"/>
              <w:bottom w:val="nil"/>
            </w:tcBorders>
          </w:tcPr>
          <w:p w14:paraId="49C133FA" w14:textId="77777777" w:rsidR="00151BAD" w:rsidRDefault="00AC1F28">
            <w:pPr>
              <w:pStyle w:val="TableParagraph"/>
              <w:spacing w:before="71"/>
              <w:ind w:left="29"/>
              <w:rPr>
                <w:sz w:val="16"/>
              </w:rPr>
            </w:pPr>
            <w:r>
              <w:rPr>
                <w:sz w:val="16"/>
              </w:rPr>
              <w:t>GX</w:t>
            </w:r>
          </w:p>
        </w:tc>
        <w:tc>
          <w:tcPr>
            <w:tcW w:w="729" w:type="dxa"/>
            <w:tcBorders>
              <w:top w:val="nil"/>
              <w:bottom w:val="nil"/>
            </w:tcBorders>
          </w:tcPr>
          <w:p w14:paraId="13F3C89A" w14:textId="77777777" w:rsidR="00151BAD" w:rsidRDefault="00AC1F28">
            <w:pPr>
              <w:pStyle w:val="TableParagraph"/>
              <w:spacing w:before="71"/>
              <w:ind w:left="38"/>
              <w:rPr>
                <w:sz w:val="16"/>
              </w:rPr>
            </w:pPr>
            <w:r>
              <w:rPr>
                <w:sz w:val="16"/>
              </w:rPr>
              <w:t>GX XH</w:t>
            </w:r>
          </w:p>
        </w:tc>
        <w:tc>
          <w:tcPr>
            <w:tcW w:w="736" w:type="dxa"/>
            <w:tcBorders>
              <w:top w:val="nil"/>
              <w:bottom w:val="nil"/>
            </w:tcBorders>
          </w:tcPr>
          <w:p w14:paraId="0A637A11" w14:textId="77777777" w:rsidR="00151BAD" w:rsidRDefault="00AC1F28">
            <w:pPr>
              <w:pStyle w:val="TableParagraph"/>
              <w:spacing w:before="71"/>
              <w:ind w:left="44"/>
              <w:rPr>
                <w:sz w:val="16"/>
              </w:rPr>
            </w:pPr>
            <w:r>
              <w:rPr>
                <w:sz w:val="16"/>
              </w:rPr>
              <w:t>GX XH</w:t>
            </w:r>
          </w:p>
        </w:tc>
        <w:tc>
          <w:tcPr>
            <w:tcW w:w="753" w:type="dxa"/>
            <w:tcBorders>
              <w:top w:val="nil"/>
              <w:bottom w:val="nil"/>
            </w:tcBorders>
          </w:tcPr>
          <w:p w14:paraId="254E818B" w14:textId="77777777" w:rsidR="00151BAD" w:rsidRDefault="00AC1F28">
            <w:pPr>
              <w:pStyle w:val="TableParagraph"/>
              <w:spacing w:before="71"/>
              <w:ind w:left="328"/>
              <w:jc w:val="left"/>
              <w:rPr>
                <w:sz w:val="16"/>
              </w:rPr>
            </w:pPr>
            <w:r>
              <w:rPr>
                <w:w w:val="98"/>
                <w:sz w:val="16"/>
              </w:rPr>
              <w:t>M</w:t>
            </w:r>
          </w:p>
        </w:tc>
        <w:tc>
          <w:tcPr>
            <w:tcW w:w="842" w:type="dxa"/>
            <w:tcBorders>
              <w:top w:val="nil"/>
              <w:bottom w:val="nil"/>
            </w:tcBorders>
          </w:tcPr>
          <w:p w14:paraId="4FCC8125" w14:textId="77777777" w:rsidR="00151BAD" w:rsidRDefault="00151BAD">
            <w:pPr>
              <w:pStyle w:val="TableParagraph"/>
              <w:spacing w:before="0"/>
              <w:jc w:val="left"/>
              <w:rPr>
                <w:sz w:val="16"/>
              </w:rPr>
            </w:pPr>
          </w:p>
        </w:tc>
      </w:tr>
      <w:tr w:rsidR="00151BAD" w14:paraId="31B86CC0" w14:textId="77777777">
        <w:trPr>
          <w:trHeight w:val="331"/>
        </w:trPr>
        <w:tc>
          <w:tcPr>
            <w:tcW w:w="818" w:type="dxa"/>
            <w:tcBorders>
              <w:top w:val="nil"/>
              <w:bottom w:val="nil"/>
            </w:tcBorders>
            <w:shd w:val="clear" w:color="auto" w:fill="DADADA"/>
          </w:tcPr>
          <w:p w14:paraId="0E0E3045" w14:textId="77777777" w:rsidR="00151BAD" w:rsidRDefault="00AC1F28">
            <w:pPr>
              <w:pStyle w:val="TableParagraph"/>
              <w:spacing w:before="71"/>
              <w:ind w:left="214" w:right="206"/>
              <w:rPr>
                <w:sz w:val="16"/>
              </w:rPr>
            </w:pPr>
            <w:r>
              <w:rPr>
                <w:sz w:val="16"/>
              </w:rPr>
              <w:t>C914</w:t>
            </w:r>
          </w:p>
        </w:tc>
        <w:tc>
          <w:tcPr>
            <w:tcW w:w="734" w:type="dxa"/>
            <w:tcBorders>
              <w:top w:val="nil"/>
              <w:bottom w:val="nil"/>
            </w:tcBorders>
            <w:shd w:val="clear" w:color="auto" w:fill="DADADA"/>
          </w:tcPr>
          <w:p w14:paraId="515E88C7" w14:textId="77777777" w:rsidR="00151BAD" w:rsidRDefault="00AC1F28">
            <w:pPr>
              <w:pStyle w:val="TableParagraph"/>
              <w:spacing w:before="71"/>
              <w:ind w:left="5" w:right="2"/>
              <w:rPr>
                <w:sz w:val="16"/>
              </w:rPr>
            </w:pPr>
            <w:r>
              <w:rPr>
                <w:sz w:val="16"/>
              </w:rPr>
              <w:t>GP</w:t>
            </w:r>
          </w:p>
        </w:tc>
        <w:tc>
          <w:tcPr>
            <w:tcW w:w="969" w:type="dxa"/>
            <w:tcBorders>
              <w:top w:val="nil"/>
              <w:bottom w:val="nil"/>
            </w:tcBorders>
            <w:shd w:val="clear" w:color="auto" w:fill="DADADA"/>
          </w:tcPr>
          <w:p w14:paraId="32B21F99" w14:textId="77777777" w:rsidR="00151BAD" w:rsidRDefault="00AC1F28">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672FA3C"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33F6BED7" w14:textId="77777777" w:rsidR="00151BAD" w:rsidRDefault="00AC1F28">
            <w:pPr>
              <w:pStyle w:val="TableParagraph"/>
              <w:spacing w:before="71"/>
              <w:ind w:left="103" w:right="86"/>
              <w:rPr>
                <w:sz w:val="16"/>
              </w:rPr>
            </w:pPr>
            <w:r>
              <w:rPr>
                <w:sz w:val="16"/>
              </w:rPr>
              <w:t>2005033</w:t>
            </w:r>
          </w:p>
        </w:tc>
        <w:tc>
          <w:tcPr>
            <w:tcW w:w="699" w:type="dxa"/>
            <w:tcBorders>
              <w:top w:val="nil"/>
              <w:bottom w:val="nil"/>
            </w:tcBorders>
            <w:shd w:val="clear" w:color="auto" w:fill="DADADA"/>
          </w:tcPr>
          <w:p w14:paraId="1C041F71" w14:textId="77777777" w:rsidR="00151BAD" w:rsidRDefault="00AC1F28">
            <w:pPr>
              <w:pStyle w:val="TableParagraph"/>
              <w:spacing w:before="71"/>
              <w:ind w:left="238"/>
              <w:jc w:val="left"/>
              <w:rPr>
                <w:sz w:val="16"/>
              </w:rPr>
            </w:pPr>
            <w:r>
              <w:rPr>
                <w:sz w:val="16"/>
              </w:rPr>
              <w:t>GX</w:t>
            </w:r>
          </w:p>
        </w:tc>
        <w:tc>
          <w:tcPr>
            <w:tcW w:w="749" w:type="dxa"/>
            <w:tcBorders>
              <w:top w:val="nil"/>
              <w:bottom w:val="nil"/>
            </w:tcBorders>
            <w:shd w:val="clear" w:color="auto" w:fill="DADADA"/>
          </w:tcPr>
          <w:p w14:paraId="6536E3A7" w14:textId="77777777" w:rsidR="00151BAD" w:rsidRDefault="00AC1F28">
            <w:pPr>
              <w:pStyle w:val="TableParagraph"/>
              <w:spacing w:before="71"/>
              <w:ind w:right="274"/>
              <w:jc w:val="right"/>
              <w:rPr>
                <w:sz w:val="16"/>
              </w:rPr>
            </w:pPr>
            <w:r>
              <w:rPr>
                <w:sz w:val="16"/>
              </w:rPr>
              <w:t>01</w:t>
            </w:r>
          </w:p>
        </w:tc>
        <w:tc>
          <w:tcPr>
            <w:tcW w:w="696" w:type="dxa"/>
            <w:tcBorders>
              <w:top w:val="nil"/>
              <w:bottom w:val="nil"/>
            </w:tcBorders>
            <w:shd w:val="clear" w:color="auto" w:fill="DADADA"/>
          </w:tcPr>
          <w:p w14:paraId="05C860F4" w14:textId="77777777" w:rsidR="00151BAD" w:rsidRDefault="00AC1F28">
            <w:pPr>
              <w:pStyle w:val="TableParagraph"/>
              <w:spacing w:before="71"/>
              <w:ind w:left="212" w:right="187"/>
              <w:rPr>
                <w:sz w:val="16"/>
              </w:rPr>
            </w:pPr>
            <w:r>
              <w:rPr>
                <w:sz w:val="16"/>
              </w:rPr>
              <w:t>XG</w:t>
            </w:r>
          </w:p>
        </w:tc>
        <w:tc>
          <w:tcPr>
            <w:tcW w:w="749" w:type="dxa"/>
            <w:tcBorders>
              <w:top w:val="nil"/>
              <w:bottom w:val="nil"/>
            </w:tcBorders>
            <w:shd w:val="clear" w:color="auto" w:fill="DADADA"/>
          </w:tcPr>
          <w:p w14:paraId="733C179A" w14:textId="77777777" w:rsidR="00151BAD" w:rsidRDefault="00AC1F28">
            <w:pPr>
              <w:pStyle w:val="TableParagraph"/>
              <w:spacing w:before="71"/>
              <w:ind w:right="250"/>
              <w:jc w:val="right"/>
              <w:rPr>
                <w:sz w:val="16"/>
              </w:rPr>
            </w:pPr>
            <w:r>
              <w:rPr>
                <w:sz w:val="16"/>
              </w:rPr>
              <w:t>5D</w:t>
            </w:r>
          </w:p>
        </w:tc>
        <w:tc>
          <w:tcPr>
            <w:tcW w:w="739" w:type="dxa"/>
            <w:tcBorders>
              <w:top w:val="nil"/>
              <w:bottom w:val="nil"/>
            </w:tcBorders>
            <w:shd w:val="clear" w:color="auto" w:fill="DADADA"/>
          </w:tcPr>
          <w:p w14:paraId="63625A2A" w14:textId="77777777" w:rsidR="00151BAD" w:rsidRDefault="00AC1F28">
            <w:pPr>
              <w:pStyle w:val="TableParagraph"/>
              <w:spacing w:before="71"/>
              <w:ind w:left="29"/>
              <w:rPr>
                <w:sz w:val="16"/>
              </w:rPr>
            </w:pPr>
            <w:r>
              <w:rPr>
                <w:sz w:val="16"/>
              </w:rPr>
              <w:t>GX</w:t>
            </w:r>
          </w:p>
        </w:tc>
        <w:tc>
          <w:tcPr>
            <w:tcW w:w="729" w:type="dxa"/>
            <w:tcBorders>
              <w:top w:val="nil"/>
              <w:bottom w:val="nil"/>
            </w:tcBorders>
            <w:shd w:val="clear" w:color="auto" w:fill="DADADA"/>
          </w:tcPr>
          <w:p w14:paraId="4F29FAC3" w14:textId="77777777" w:rsidR="00151BAD" w:rsidRDefault="00AC1F28">
            <w:pPr>
              <w:pStyle w:val="TableParagraph"/>
              <w:spacing w:before="71"/>
              <w:ind w:left="43"/>
              <w:rPr>
                <w:sz w:val="16"/>
              </w:rPr>
            </w:pPr>
            <w:r>
              <w:rPr>
                <w:sz w:val="16"/>
              </w:rPr>
              <w:t>GX XG</w:t>
            </w:r>
          </w:p>
        </w:tc>
        <w:tc>
          <w:tcPr>
            <w:tcW w:w="736" w:type="dxa"/>
            <w:tcBorders>
              <w:top w:val="nil"/>
              <w:bottom w:val="nil"/>
            </w:tcBorders>
            <w:shd w:val="clear" w:color="auto" w:fill="DADADA"/>
          </w:tcPr>
          <w:p w14:paraId="1885EE33" w14:textId="77777777" w:rsidR="00151BAD" w:rsidRDefault="00AC1F28">
            <w:pPr>
              <w:pStyle w:val="TableParagraph"/>
              <w:spacing w:before="71"/>
              <w:ind w:left="47"/>
              <w:rPr>
                <w:sz w:val="16"/>
              </w:rPr>
            </w:pPr>
            <w:r>
              <w:rPr>
                <w:sz w:val="16"/>
              </w:rPr>
              <w:t>GX XG</w:t>
            </w:r>
          </w:p>
        </w:tc>
        <w:tc>
          <w:tcPr>
            <w:tcW w:w="753" w:type="dxa"/>
            <w:tcBorders>
              <w:top w:val="nil"/>
              <w:bottom w:val="nil"/>
            </w:tcBorders>
            <w:shd w:val="clear" w:color="auto" w:fill="DADADA"/>
          </w:tcPr>
          <w:p w14:paraId="650FC875" w14:textId="77777777" w:rsidR="00151BAD" w:rsidRDefault="00AC1F28">
            <w:pPr>
              <w:pStyle w:val="TableParagraph"/>
              <w:spacing w:before="71"/>
              <w:ind w:left="354"/>
              <w:jc w:val="left"/>
              <w:rPr>
                <w:sz w:val="16"/>
              </w:rPr>
            </w:pPr>
            <w:r>
              <w:rPr>
                <w:w w:val="98"/>
                <w:sz w:val="16"/>
              </w:rPr>
              <w:t>S</w:t>
            </w:r>
          </w:p>
        </w:tc>
        <w:tc>
          <w:tcPr>
            <w:tcW w:w="842" w:type="dxa"/>
            <w:tcBorders>
              <w:top w:val="nil"/>
              <w:bottom w:val="nil"/>
            </w:tcBorders>
            <w:shd w:val="clear" w:color="auto" w:fill="DADADA"/>
          </w:tcPr>
          <w:p w14:paraId="298A179B" w14:textId="77777777" w:rsidR="00151BAD" w:rsidRDefault="00151BAD">
            <w:pPr>
              <w:pStyle w:val="TableParagraph"/>
              <w:spacing w:before="0"/>
              <w:jc w:val="left"/>
              <w:rPr>
                <w:sz w:val="16"/>
              </w:rPr>
            </w:pPr>
          </w:p>
        </w:tc>
      </w:tr>
      <w:tr w:rsidR="00151BAD" w14:paraId="26370D58" w14:textId="77777777">
        <w:trPr>
          <w:trHeight w:val="331"/>
        </w:trPr>
        <w:tc>
          <w:tcPr>
            <w:tcW w:w="818" w:type="dxa"/>
            <w:tcBorders>
              <w:top w:val="nil"/>
              <w:bottom w:val="nil"/>
            </w:tcBorders>
          </w:tcPr>
          <w:p w14:paraId="0B30DA9E" w14:textId="77777777" w:rsidR="00151BAD" w:rsidRDefault="00AC1F28">
            <w:pPr>
              <w:pStyle w:val="TableParagraph"/>
              <w:spacing w:before="69"/>
              <w:ind w:left="214" w:right="206"/>
              <w:rPr>
                <w:sz w:val="16"/>
              </w:rPr>
            </w:pPr>
            <w:r>
              <w:rPr>
                <w:sz w:val="16"/>
              </w:rPr>
              <w:t>C915</w:t>
            </w:r>
          </w:p>
        </w:tc>
        <w:tc>
          <w:tcPr>
            <w:tcW w:w="734" w:type="dxa"/>
            <w:tcBorders>
              <w:top w:val="nil"/>
              <w:bottom w:val="nil"/>
            </w:tcBorders>
          </w:tcPr>
          <w:p w14:paraId="6C3FA335"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606510D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20446AEA" w14:textId="77777777" w:rsidR="00151BAD" w:rsidRDefault="00151BAD">
            <w:pPr>
              <w:pStyle w:val="TableParagraph"/>
              <w:spacing w:before="0"/>
              <w:jc w:val="left"/>
              <w:rPr>
                <w:sz w:val="16"/>
              </w:rPr>
            </w:pPr>
          </w:p>
        </w:tc>
        <w:tc>
          <w:tcPr>
            <w:tcW w:w="865" w:type="dxa"/>
            <w:tcBorders>
              <w:top w:val="nil"/>
              <w:bottom w:val="nil"/>
            </w:tcBorders>
          </w:tcPr>
          <w:p w14:paraId="7BC6662D" w14:textId="77777777" w:rsidR="00151BAD" w:rsidRDefault="00AC1F28">
            <w:pPr>
              <w:pStyle w:val="TableParagraph"/>
              <w:spacing w:before="69"/>
              <w:ind w:left="102" w:right="86"/>
              <w:rPr>
                <w:sz w:val="16"/>
              </w:rPr>
            </w:pPr>
            <w:r>
              <w:rPr>
                <w:sz w:val="16"/>
              </w:rPr>
              <w:t>2005033</w:t>
            </w:r>
          </w:p>
        </w:tc>
        <w:tc>
          <w:tcPr>
            <w:tcW w:w="699" w:type="dxa"/>
            <w:tcBorders>
              <w:top w:val="nil"/>
              <w:bottom w:val="nil"/>
            </w:tcBorders>
          </w:tcPr>
          <w:p w14:paraId="054ABE05"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tcPr>
          <w:p w14:paraId="1F686810"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tcPr>
          <w:p w14:paraId="036CE1AB"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031A04E9"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tcPr>
          <w:p w14:paraId="183B236E" w14:textId="77777777" w:rsidR="00151BAD" w:rsidRDefault="00AC1F28">
            <w:pPr>
              <w:pStyle w:val="TableParagraph"/>
              <w:spacing w:before="69"/>
              <w:ind w:left="29"/>
              <w:rPr>
                <w:sz w:val="16"/>
              </w:rPr>
            </w:pPr>
            <w:r>
              <w:rPr>
                <w:sz w:val="16"/>
              </w:rPr>
              <w:t>GX</w:t>
            </w:r>
          </w:p>
        </w:tc>
        <w:tc>
          <w:tcPr>
            <w:tcW w:w="729" w:type="dxa"/>
            <w:tcBorders>
              <w:top w:val="nil"/>
              <w:bottom w:val="nil"/>
            </w:tcBorders>
          </w:tcPr>
          <w:p w14:paraId="2FCB0310" w14:textId="77777777" w:rsidR="00151BAD" w:rsidRDefault="00AC1F28">
            <w:pPr>
              <w:pStyle w:val="TableParagraph"/>
              <w:spacing w:before="69"/>
              <w:ind w:left="43"/>
              <w:rPr>
                <w:sz w:val="16"/>
              </w:rPr>
            </w:pPr>
            <w:r>
              <w:rPr>
                <w:sz w:val="16"/>
              </w:rPr>
              <w:t>GX XG</w:t>
            </w:r>
          </w:p>
        </w:tc>
        <w:tc>
          <w:tcPr>
            <w:tcW w:w="736" w:type="dxa"/>
            <w:tcBorders>
              <w:top w:val="nil"/>
              <w:bottom w:val="nil"/>
            </w:tcBorders>
          </w:tcPr>
          <w:p w14:paraId="1A414DF6" w14:textId="77777777" w:rsidR="00151BAD" w:rsidRDefault="00AC1F28">
            <w:pPr>
              <w:pStyle w:val="TableParagraph"/>
              <w:spacing w:before="69"/>
              <w:ind w:left="47"/>
              <w:rPr>
                <w:sz w:val="16"/>
              </w:rPr>
            </w:pPr>
            <w:r>
              <w:rPr>
                <w:sz w:val="16"/>
              </w:rPr>
              <w:t>GX XG</w:t>
            </w:r>
          </w:p>
        </w:tc>
        <w:tc>
          <w:tcPr>
            <w:tcW w:w="753" w:type="dxa"/>
            <w:tcBorders>
              <w:top w:val="nil"/>
              <w:bottom w:val="nil"/>
            </w:tcBorders>
          </w:tcPr>
          <w:p w14:paraId="5658A557" w14:textId="77777777" w:rsidR="00151BAD" w:rsidRDefault="00AC1F28">
            <w:pPr>
              <w:pStyle w:val="TableParagraph"/>
              <w:spacing w:before="69"/>
              <w:ind w:left="349"/>
              <w:jc w:val="left"/>
              <w:rPr>
                <w:sz w:val="16"/>
              </w:rPr>
            </w:pPr>
            <w:r>
              <w:rPr>
                <w:w w:val="98"/>
                <w:sz w:val="16"/>
              </w:rPr>
              <w:t>T</w:t>
            </w:r>
          </w:p>
        </w:tc>
        <w:tc>
          <w:tcPr>
            <w:tcW w:w="842" w:type="dxa"/>
            <w:tcBorders>
              <w:top w:val="nil"/>
              <w:bottom w:val="nil"/>
            </w:tcBorders>
          </w:tcPr>
          <w:p w14:paraId="21CBE5AE" w14:textId="77777777" w:rsidR="00151BAD" w:rsidRDefault="00151BAD">
            <w:pPr>
              <w:pStyle w:val="TableParagraph"/>
              <w:spacing w:before="0"/>
              <w:jc w:val="left"/>
              <w:rPr>
                <w:sz w:val="16"/>
              </w:rPr>
            </w:pPr>
          </w:p>
        </w:tc>
      </w:tr>
      <w:tr w:rsidR="00151BAD" w14:paraId="589A6130" w14:textId="77777777">
        <w:trPr>
          <w:trHeight w:val="331"/>
        </w:trPr>
        <w:tc>
          <w:tcPr>
            <w:tcW w:w="818" w:type="dxa"/>
            <w:tcBorders>
              <w:top w:val="nil"/>
              <w:bottom w:val="nil"/>
            </w:tcBorders>
            <w:shd w:val="clear" w:color="auto" w:fill="DADADA"/>
          </w:tcPr>
          <w:p w14:paraId="2907A73C" w14:textId="77777777" w:rsidR="00151BAD" w:rsidRDefault="00AC1F28">
            <w:pPr>
              <w:pStyle w:val="TableParagraph"/>
              <w:spacing w:before="69"/>
              <w:ind w:left="214" w:right="206"/>
              <w:rPr>
                <w:sz w:val="16"/>
              </w:rPr>
            </w:pPr>
            <w:r>
              <w:rPr>
                <w:sz w:val="16"/>
              </w:rPr>
              <w:t>C916</w:t>
            </w:r>
          </w:p>
        </w:tc>
        <w:tc>
          <w:tcPr>
            <w:tcW w:w="734" w:type="dxa"/>
            <w:tcBorders>
              <w:top w:val="nil"/>
              <w:bottom w:val="nil"/>
            </w:tcBorders>
            <w:shd w:val="clear" w:color="auto" w:fill="DADADA"/>
          </w:tcPr>
          <w:p w14:paraId="25A78077"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25F81CA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A6F7707"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1360AE7" w14:textId="77777777" w:rsidR="00151BAD" w:rsidRDefault="00AC1F28">
            <w:pPr>
              <w:pStyle w:val="TableParagraph"/>
              <w:spacing w:before="69"/>
              <w:ind w:left="103" w:right="86"/>
              <w:rPr>
                <w:sz w:val="16"/>
              </w:rPr>
            </w:pPr>
            <w:r>
              <w:rPr>
                <w:sz w:val="16"/>
              </w:rPr>
              <w:t>2005033</w:t>
            </w:r>
          </w:p>
        </w:tc>
        <w:tc>
          <w:tcPr>
            <w:tcW w:w="699" w:type="dxa"/>
            <w:tcBorders>
              <w:top w:val="nil"/>
              <w:bottom w:val="nil"/>
            </w:tcBorders>
            <w:shd w:val="clear" w:color="auto" w:fill="DADADA"/>
          </w:tcPr>
          <w:p w14:paraId="714D2512"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shd w:val="clear" w:color="auto" w:fill="DADADA"/>
          </w:tcPr>
          <w:p w14:paraId="3794059F"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shd w:val="clear" w:color="auto" w:fill="DADADA"/>
          </w:tcPr>
          <w:p w14:paraId="44A875C2"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0DBA7AE2"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shd w:val="clear" w:color="auto" w:fill="DADADA"/>
          </w:tcPr>
          <w:p w14:paraId="4608D6B1" w14:textId="77777777" w:rsidR="00151BAD" w:rsidRDefault="00AC1F28">
            <w:pPr>
              <w:pStyle w:val="TableParagraph"/>
              <w:spacing w:before="69"/>
              <w:ind w:left="29"/>
              <w:rPr>
                <w:sz w:val="16"/>
              </w:rPr>
            </w:pPr>
            <w:r>
              <w:rPr>
                <w:sz w:val="16"/>
              </w:rPr>
              <w:t>GX</w:t>
            </w:r>
          </w:p>
        </w:tc>
        <w:tc>
          <w:tcPr>
            <w:tcW w:w="729" w:type="dxa"/>
            <w:tcBorders>
              <w:top w:val="nil"/>
              <w:bottom w:val="nil"/>
            </w:tcBorders>
            <w:shd w:val="clear" w:color="auto" w:fill="DADADA"/>
          </w:tcPr>
          <w:p w14:paraId="5C210CAE" w14:textId="77777777" w:rsidR="00151BAD" w:rsidRDefault="00AC1F28">
            <w:pPr>
              <w:pStyle w:val="TableParagraph"/>
              <w:spacing w:before="69"/>
              <w:ind w:left="37"/>
              <w:rPr>
                <w:sz w:val="16"/>
              </w:rPr>
            </w:pPr>
            <w:r>
              <w:rPr>
                <w:sz w:val="16"/>
              </w:rPr>
              <w:t>GX XH</w:t>
            </w:r>
          </w:p>
        </w:tc>
        <w:tc>
          <w:tcPr>
            <w:tcW w:w="736" w:type="dxa"/>
            <w:tcBorders>
              <w:top w:val="nil"/>
              <w:bottom w:val="nil"/>
            </w:tcBorders>
            <w:shd w:val="clear" w:color="auto" w:fill="DADADA"/>
          </w:tcPr>
          <w:p w14:paraId="7AF05AE1" w14:textId="77777777" w:rsidR="00151BAD" w:rsidRDefault="00AC1F28">
            <w:pPr>
              <w:pStyle w:val="TableParagraph"/>
              <w:spacing w:before="69"/>
              <w:ind w:left="43"/>
              <w:rPr>
                <w:sz w:val="16"/>
              </w:rPr>
            </w:pPr>
            <w:r>
              <w:rPr>
                <w:sz w:val="16"/>
              </w:rPr>
              <w:t>GX XH</w:t>
            </w:r>
          </w:p>
        </w:tc>
        <w:tc>
          <w:tcPr>
            <w:tcW w:w="753" w:type="dxa"/>
            <w:tcBorders>
              <w:top w:val="nil"/>
              <w:bottom w:val="nil"/>
            </w:tcBorders>
            <w:shd w:val="clear" w:color="auto" w:fill="DADADA"/>
          </w:tcPr>
          <w:p w14:paraId="71DB6A9D" w14:textId="77777777" w:rsidR="00151BAD" w:rsidRDefault="00AC1F28">
            <w:pPr>
              <w:pStyle w:val="TableParagraph"/>
              <w:spacing w:before="69"/>
              <w:ind w:left="354"/>
              <w:jc w:val="left"/>
              <w:rPr>
                <w:sz w:val="16"/>
              </w:rPr>
            </w:pPr>
            <w:r>
              <w:rPr>
                <w:w w:val="98"/>
                <w:sz w:val="16"/>
              </w:rPr>
              <w:t>S</w:t>
            </w:r>
          </w:p>
        </w:tc>
        <w:tc>
          <w:tcPr>
            <w:tcW w:w="842" w:type="dxa"/>
            <w:tcBorders>
              <w:top w:val="nil"/>
              <w:bottom w:val="nil"/>
            </w:tcBorders>
            <w:shd w:val="clear" w:color="auto" w:fill="DADADA"/>
          </w:tcPr>
          <w:p w14:paraId="0995F310" w14:textId="77777777" w:rsidR="00151BAD" w:rsidRDefault="00151BAD">
            <w:pPr>
              <w:pStyle w:val="TableParagraph"/>
              <w:spacing w:before="0"/>
              <w:jc w:val="left"/>
              <w:rPr>
                <w:sz w:val="16"/>
              </w:rPr>
            </w:pPr>
          </w:p>
        </w:tc>
      </w:tr>
      <w:tr w:rsidR="00151BAD" w14:paraId="1E807D8D" w14:textId="77777777">
        <w:trPr>
          <w:trHeight w:val="331"/>
        </w:trPr>
        <w:tc>
          <w:tcPr>
            <w:tcW w:w="818" w:type="dxa"/>
            <w:tcBorders>
              <w:top w:val="nil"/>
              <w:bottom w:val="nil"/>
            </w:tcBorders>
          </w:tcPr>
          <w:p w14:paraId="358F4701" w14:textId="77777777" w:rsidR="00151BAD" w:rsidRDefault="00AC1F28">
            <w:pPr>
              <w:pStyle w:val="TableParagraph"/>
              <w:spacing w:before="69"/>
              <w:ind w:left="214" w:right="206"/>
              <w:rPr>
                <w:sz w:val="16"/>
              </w:rPr>
            </w:pPr>
            <w:r>
              <w:rPr>
                <w:sz w:val="16"/>
              </w:rPr>
              <w:t>C917</w:t>
            </w:r>
          </w:p>
        </w:tc>
        <w:tc>
          <w:tcPr>
            <w:tcW w:w="734" w:type="dxa"/>
            <w:tcBorders>
              <w:top w:val="nil"/>
              <w:bottom w:val="nil"/>
            </w:tcBorders>
          </w:tcPr>
          <w:p w14:paraId="54A3BFAA"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28FCAF7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00E4C98B" w14:textId="77777777" w:rsidR="00151BAD" w:rsidRDefault="00151BAD">
            <w:pPr>
              <w:pStyle w:val="TableParagraph"/>
              <w:spacing w:before="0"/>
              <w:jc w:val="left"/>
              <w:rPr>
                <w:sz w:val="16"/>
              </w:rPr>
            </w:pPr>
          </w:p>
        </w:tc>
        <w:tc>
          <w:tcPr>
            <w:tcW w:w="865" w:type="dxa"/>
            <w:tcBorders>
              <w:top w:val="nil"/>
              <w:bottom w:val="nil"/>
            </w:tcBorders>
          </w:tcPr>
          <w:p w14:paraId="64149463" w14:textId="77777777" w:rsidR="00151BAD" w:rsidRDefault="00AC1F28">
            <w:pPr>
              <w:pStyle w:val="TableParagraph"/>
              <w:spacing w:before="69"/>
              <w:ind w:left="102" w:right="86"/>
              <w:rPr>
                <w:sz w:val="16"/>
              </w:rPr>
            </w:pPr>
            <w:r>
              <w:rPr>
                <w:sz w:val="16"/>
              </w:rPr>
              <w:t>2005033</w:t>
            </w:r>
          </w:p>
        </w:tc>
        <w:tc>
          <w:tcPr>
            <w:tcW w:w="699" w:type="dxa"/>
            <w:tcBorders>
              <w:top w:val="nil"/>
              <w:bottom w:val="nil"/>
            </w:tcBorders>
          </w:tcPr>
          <w:p w14:paraId="048D9155"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tcPr>
          <w:p w14:paraId="460D1004"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tcPr>
          <w:p w14:paraId="7E2C54BF"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05BC27CA"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tcPr>
          <w:p w14:paraId="1E4F225D" w14:textId="77777777" w:rsidR="00151BAD" w:rsidRDefault="00AC1F28">
            <w:pPr>
              <w:pStyle w:val="TableParagraph"/>
              <w:spacing w:before="69"/>
              <w:ind w:left="29"/>
              <w:rPr>
                <w:sz w:val="16"/>
              </w:rPr>
            </w:pPr>
            <w:r>
              <w:rPr>
                <w:sz w:val="16"/>
              </w:rPr>
              <w:t>GX</w:t>
            </w:r>
          </w:p>
        </w:tc>
        <w:tc>
          <w:tcPr>
            <w:tcW w:w="729" w:type="dxa"/>
            <w:tcBorders>
              <w:top w:val="nil"/>
              <w:bottom w:val="nil"/>
            </w:tcBorders>
          </w:tcPr>
          <w:p w14:paraId="5CE6032E" w14:textId="77777777" w:rsidR="00151BAD" w:rsidRDefault="00AC1F28">
            <w:pPr>
              <w:pStyle w:val="TableParagraph"/>
              <w:spacing w:before="69"/>
              <w:ind w:left="38"/>
              <w:rPr>
                <w:sz w:val="16"/>
              </w:rPr>
            </w:pPr>
            <w:r>
              <w:rPr>
                <w:sz w:val="16"/>
              </w:rPr>
              <w:t>GX XH</w:t>
            </w:r>
          </w:p>
        </w:tc>
        <w:tc>
          <w:tcPr>
            <w:tcW w:w="736" w:type="dxa"/>
            <w:tcBorders>
              <w:top w:val="nil"/>
              <w:bottom w:val="nil"/>
            </w:tcBorders>
          </w:tcPr>
          <w:p w14:paraId="7F14DACB" w14:textId="77777777" w:rsidR="00151BAD" w:rsidRDefault="00AC1F28">
            <w:pPr>
              <w:pStyle w:val="TableParagraph"/>
              <w:spacing w:before="69"/>
              <w:ind w:left="44"/>
              <w:rPr>
                <w:sz w:val="16"/>
              </w:rPr>
            </w:pPr>
            <w:r>
              <w:rPr>
                <w:sz w:val="16"/>
              </w:rPr>
              <w:t>GX XH</w:t>
            </w:r>
          </w:p>
        </w:tc>
        <w:tc>
          <w:tcPr>
            <w:tcW w:w="753" w:type="dxa"/>
            <w:tcBorders>
              <w:top w:val="nil"/>
              <w:bottom w:val="nil"/>
            </w:tcBorders>
          </w:tcPr>
          <w:p w14:paraId="5E1A8AD7" w14:textId="77777777" w:rsidR="00151BAD" w:rsidRDefault="00AC1F28">
            <w:pPr>
              <w:pStyle w:val="TableParagraph"/>
              <w:spacing w:before="56"/>
              <w:ind w:left="354"/>
              <w:jc w:val="left"/>
              <w:rPr>
                <w:rFonts w:ascii="Calibri"/>
                <w:sz w:val="18"/>
              </w:rPr>
            </w:pPr>
            <w:r>
              <w:rPr>
                <w:rFonts w:ascii="Calibri"/>
                <w:sz w:val="18"/>
              </w:rPr>
              <w:t>T</w:t>
            </w:r>
          </w:p>
        </w:tc>
        <w:tc>
          <w:tcPr>
            <w:tcW w:w="842" w:type="dxa"/>
            <w:tcBorders>
              <w:top w:val="nil"/>
              <w:bottom w:val="nil"/>
            </w:tcBorders>
          </w:tcPr>
          <w:p w14:paraId="3B4D45EE" w14:textId="77777777" w:rsidR="00151BAD" w:rsidRDefault="00151BAD">
            <w:pPr>
              <w:pStyle w:val="TableParagraph"/>
              <w:spacing w:before="0"/>
              <w:jc w:val="left"/>
              <w:rPr>
                <w:sz w:val="16"/>
              </w:rPr>
            </w:pPr>
          </w:p>
        </w:tc>
      </w:tr>
      <w:tr w:rsidR="00151BAD" w14:paraId="0E8BD46C" w14:textId="77777777">
        <w:trPr>
          <w:trHeight w:val="331"/>
        </w:trPr>
        <w:tc>
          <w:tcPr>
            <w:tcW w:w="818" w:type="dxa"/>
            <w:tcBorders>
              <w:top w:val="nil"/>
              <w:bottom w:val="nil"/>
            </w:tcBorders>
            <w:shd w:val="clear" w:color="auto" w:fill="DADADA"/>
          </w:tcPr>
          <w:p w14:paraId="425D45A4" w14:textId="77777777" w:rsidR="00151BAD" w:rsidRDefault="00AC1F28">
            <w:pPr>
              <w:pStyle w:val="TableParagraph"/>
              <w:spacing w:before="69"/>
              <w:ind w:left="214" w:right="206"/>
              <w:rPr>
                <w:sz w:val="16"/>
              </w:rPr>
            </w:pPr>
            <w:r>
              <w:rPr>
                <w:sz w:val="16"/>
              </w:rPr>
              <w:t>C918</w:t>
            </w:r>
          </w:p>
        </w:tc>
        <w:tc>
          <w:tcPr>
            <w:tcW w:w="734" w:type="dxa"/>
            <w:tcBorders>
              <w:top w:val="nil"/>
              <w:bottom w:val="nil"/>
            </w:tcBorders>
            <w:shd w:val="clear" w:color="auto" w:fill="DADADA"/>
          </w:tcPr>
          <w:p w14:paraId="0F457FFE"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784BFDD3"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6557D98"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68BFE019" w14:textId="77777777" w:rsidR="00151BAD" w:rsidRDefault="00AC1F28">
            <w:pPr>
              <w:pStyle w:val="TableParagraph"/>
              <w:spacing w:before="69"/>
              <w:ind w:left="103" w:right="86"/>
              <w:rPr>
                <w:sz w:val="16"/>
              </w:rPr>
            </w:pPr>
            <w:r>
              <w:rPr>
                <w:sz w:val="16"/>
              </w:rPr>
              <w:t>2005033</w:t>
            </w:r>
          </w:p>
        </w:tc>
        <w:tc>
          <w:tcPr>
            <w:tcW w:w="699" w:type="dxa"/>
            <w:tcBorders>
              <w:top w:val="nil"/>
              <w:bottom w:val="nil"/>
            </w:tcBorders>
            <w:shd w:val="clear" w:color="auto" w:fill="DADADA"/>
          </w:tcPr>
          <w:p w14:paraId="2404FB8C"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shd w:val="clear" w:color="auto" w:fill="DADADA"/>
          </w:tcPr>
          <w:p w14:paraId="6E32E2E1"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shd w:val="clear" w:color="auto" w:fill="DADADA"/>
          </w:tcPr>
          <w:p w14:paraId="3136B458"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1AB16F4F"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shd w:val="clear" w:color="auto" w:fill="DADADA"/>
          </w:tcPr>
          <w:p w14:paraId="2407ED49" w14:textId="77777777" w:rsidR="00151BAD" w:rsidRDefault="00AC1F28">
            <w:pPr>
              <w:pStyle w:val="TableParagraph"/>
              <w:spacing w:before="69"/>
              <w:ind w:left="29"/>
              <w:rPr>
                <w:sz w:val="16"/>
              </w:rPr>
            </w:pPr>
            <w:r>
              <w:rPr>
                <w:sz w:val="16"/>
              </w:rPr>
              <w:t>GX</w:t>
            </w:r>
          </w:p>
        </w:tc>
        <w:tc>
          <w:tcPr>
            <w:tcW w:w="729" w:type="dxa"/>
            <w:tcBorders>
              <w:top w:val="nil"/>
              <w:bottom w:val="nil"/>
            </w:tcBorders>
            <w:shd w:val="clear" w:color="auto" w:fill="DADADA"/>
          </w:tcPr>
          <w:p w14:paraId="5F26DD36" w14:textId="77777777" w:rsidR="00151BAD" w:rsidRDefault="00AC1F28">
            <w:pPr>
              <w:pStyle w:val="TableParagraph"/>
              <w:spacing w:before="69"/>
              <w:ind w:left="43"/>
              <w:rPr>
                <w:sz w:val="16"/>
              </w:rPr>
            </w:pPr>
            <w:r>
              <w:rPr>
                <w:sz w:val="16"/>
              </w:rPr>
              <w:t>GX XG</w:t>
            </w:r>
          </w:p>
        </w:tc>
        <w:tc>
          <w:tcPr>
            <w:tcW w:w="736" w:type="dxa"/>
            <w:tcBorders>
              <w:top w:val="nil"/>
              <w:bottom w:val="nil"/>
            </w:tcBorders>
            <w:shd w:val="clear" w:color="auto" w:fill="DADADA"/>
          </w:tcPr>
          <w:p w14:paraId="71015CB2" w14:textId="77777777" w:rsidR="00151BAD" w:rsidRDefault="00AC1F28">
            <w:pPr>
              <w:pStyle w:val="TableParagraph"/>
              <w:spacing w:before="69"/>
              <w:ind w:left="47"/>
              <w:rPr>
                <w:sz w:val="16"/>
              </w:rPr>
            </w:pPr>
            <w:r>
              <w:rPr>
                <w:sz w:val="16"/>
              </w:rPr>
              <w:t>GX XG</w:t>
            </w:r>
          </w:p>
        </w:tc>
        <w:tc>
          <w:tcPr>
            <w:tcW w:w="753" w:type="dxa"/>
            <w:tcBorders>
              <w:top w:val="nil"/>
              <w:bottom w:val="nil"/>
            </w:tcBorders>
            <w:shd w:val="clear" w:color="auto" w:fill="DADADA"/>
          </w:tcPr>
          <w:p w14:paraId="5C4E1113"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39F1DBD9" w14:textId="77777777" w:rsidR="00151BAD" w:rsidRDefault="00151BAD">
            <w:pPr>
              <w:pStyle w:val="TableParagraph"/>
              <w:spacing w:before="0"/>
              <w:jc w:val="left"/>
              <w:rPr>
                <w:sz w:val="16"/>
              </w:rPr>
            </w:pPr>
          </w:p>
        </w:tc>
      </w:tr>
      <w:tr w:rsidR="00151BAD" w14:paraId="647A0560" w14:textId="77777777">
        <w:trPr>
          <w:trHeight w:val="331"/>
        </w:trPr>
        <w:tc>
          <w:tcPr>
            <w:tcW w:w="818" w:type="dxa"/>
            <w:tcBorders>
              <w:top w:val="nil"/>
              <w:bottom w:val="nil"/>
            </w:tcBorders>
          </w:tcPr>
          <w:p w14:paraId="2560FCBE" w14:textId="77777777" w:rsidR="00151BAD" w:rsidRDefault="00AC1F28">
            <w:pPr>
              <w:pStyle w:val="TableParagraph"/>
              <w:spacing w:before="69"/>
              <w:ind w:left="214" w:right="206"/>
              <w:rPr>
                <w:sz w:val="16"/>
              </w:rPr>
            </w:pPr>
            <w:r>
              <w:rPr>
                <w:sz w:val="16"/>
              </w:rPr>
              <w:t>C919</w:t>
            </w:r>
          </w:p>
        </w:tc>
        <w:tc>
          <w:tcPr>
            <w:tcW w:w="734" w:type="dxa"/>
            <w:tcBorders>
              <w:top w:val="nil"/>
              <w:bottom w:val="nil"/>
            </w:tcBorders>
          </w:tcPr>
          <w:p w14:paraId="14CCBFC5"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0DE5ABA1"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3EF608C5" w14:textId="77777777" w:rsidR="00151BAD" w:rsidRDefault="00151BAD">
            <w:pPr>
              <w:pStyle w:val="TableParagraph"/>
              <w:spacing w:before="0"/>
              <w:jc w:val="left"/>
              <w:rPr>
                <w:sz w:val="16"/>
              </w:rPr>
            </w:pPr>
          </w:p>
        </w:tc>
        <w:tc>
          <w:tcPr>
            <w:tcW w:w="865" w:type="dxa"/>
            <w:tcBorders>
              <w:top w:val="nil"/>
              <w:bottom w:val="nil"/>
            </w:tcBorders>
          </w:tcPr>
          <w:p w14:paraId="7FBB39C4" w14:textId="77777777" w:rsidR="00151BAD" w:rsidRDefault="00AC1F28">
            <w:pPr>
              <w:pStyle w:val="TableParagraph"/>
              <w:spacing w:before="69"/>
              <w:ind w:left="102" w:right="86"/>
              <w:rPr>
                <w:sz w:val="16"/>
              </w:rPr>
            </w:pPr>
            <w:r>
              <w:rPr>
                <w:sz w:val="16"/>
              </w:rPr>
              <w:t>2005033</w:t>
            </w:r>
          </w:p>
        </w:tc>
        <w:tc>
          <w:tcPr>
            <w:tcW w:w="699" w:type="dxa"/>
            <w:tcBorders>
              <w:top w:val="nil"/>
              <w:bottom w:val="nil"/>
            </w:tcBorders>
          </w:tcPr>
          <w:p w14:paraId="4CA409FD"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tcPr>
          <w:p w14:paraId="4C201D6E"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tcPr>
          <w:p w14:paraId="0715DBBB"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tcPr>
          <w:p w14:paraId="6C9B5572"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tcPr>
          <w:p w14:paraId="1E29DF51" w14:textId="77777777" w:rsidR="00151BAD" w:rsidRDefault="00AC1F28">
            <w:pPr>
              <w:pStyle w:val="TableParagraph"/>
              <w:spacing w:before="69"/>
              <w:ind w:left="29"/>
              <w:rPr>
                <w:sz w:val="16"/>
              </w:rPr>
            </w:pPr>
            <w:r>
              <w:rPr>
                <w:sz w:val="16"/>
              </w:rPr>
              <w:t>GX</w:t>
            </w:r>
          </w:p>
        </w:tc>
        <w:tc>
          <w:tcPr>
            <w:tcW w:w="729" w:type="dxa"/>
            <w:tcBorders>
              <w:top w:val="nil"/>
              <w:bottom w:val="nil"/>
            </w:tcBorders>
          </w:tcPr>
          <w:p w14:paraId="4768E54A" w14:textId="77777777" w:rsidR="00151BAD" w:rsidRDefault="00AC1F28">
            <w:pPr>
              <w:pStyle w:val="TableParagraph"/>
              <w:spacing w:before="69"/>
              <w:ind w:left="38"/>
              <w:rPr>
                <w:sz w:val="16"/>
              </w:rPr>
            </w:pPr>
            <w:r>
              <w:rPr>
                <w:sz w:val="16"/>
              </w:rPr>
              <w:t>GX XH</w:t>
            </w:r>
          </w:p>
        </w:tc>
        <w:tc>
          <w:tcPr>
            <w:tcW w:w="736" w:type="dxa"/>
            <w:tcBorders>
              <w:top w:val="nil"/>
              <w:bottom w:val="nil"/>
            </w:tcBorders>
          </w:tcPr>
          <w:p w14:paraId="1E3130EF" w14:textId="77777777" w:rsidR="00151BAD" w:rsidRDefault="00AC1F28">
            <w:pPr>
              <w:pStyle w:val="TableParagraph"/>
              <w:spacing w:before="69"/>
              <w:ind w:left="44"/>
              <w:rPr>
                <w:sz w:val="16"/>
              </w:rPr>
            </w:pPr>
            <w:r>
              <w:rPr>
                <w:sz w:val="16"/>
              </w:rPr>
              <w:t>GX XH</w:t>
            </w:r>
          </w:p>
        </w:tc>
        <w:tc>
          <w:tcPr>
            <w:tcW w:w="753" w:type="dxa"/>
            <w:tcBorders>
              <w:top w:val="nil"/>
              <w:bottom w:val="nil"/>
            </w:tcBorders>
          </w:tcPr>
          <w:p w14:paraId="602F0DA0" w14:textId="77777777" w:rsidR="00151BAD" w:rsidRDefault="00151BAD">
            <w:pPr>
              <w:pStyle w:val="TableParagraph"/>
              <w:spacing w:before="0"/>
              <w:jc w:val="left"/>
              <w:rPr>
                <w:sz w:val="16"/>
              </w:rPr>
            </w:pPr>
          </w:p>
        </w:tc>
        <w:tc>
          <w:tcPr>
            <w:tcW w:w="842" w:type="dxa"/>
            <w:tcBorders>
              <w:top w:val="nil"/>
              <w:bottom w:val="nil"/>
            </w:tcBorders>
          </w:tcPr>
          <w:p w14:paraId="082A93F0" w14:textId="77777777" w:rsidR="00151BAD" w:rsidRDefault="00151BAD">
            <w:pPr>
              <w:pStyle w:val="TableParagraph"/>
              <w:spacing w:before="0"/>
              <w:jc w:val="left"/>
              <w:rPr>
                <w:sz w:val="16"/>
              </w:rPr>
            </w:pPr>
          </w:p>
        </w:tc>
      </w:tr>
      <w:tr w:rsidR="00151BAD" w14:paraId="43E82837" w14:textId="77777777">
        <w:trPr>
          <w:trHeight w:val="331"/>
        </w:trPr>
        <w:tc>
          <w:tcPr>
            <w:tcW w:w="818" w:type="dxa"/>
            <w:tcBorders>
              <w:top w:val="nil"/>
              <w:bottom w:val="nil"/>
            </w:tcBorders>
            <w:shd w:val="clear" w:color="auto" w:fill="DADADA"/>
          </w:tcPr>
          <w:p w14:paraId="382D0DA4" w14:textId="77777777" w:rsidR="00151BAD" w:rsidRDefault="00AC1F28">
            <w:pPr>
              <w:pStyle w:val="TableParagraph"/>
              <w:spacing w:before="69"/>
              <w:ind w:left="214" w:right="206"/>
              <w:rPr>
                <w:sz w:val="16"/>
              </w:rPr>
            </w:pPr>
            <w:r>
              <w:rPr>
                <w:sz w:val="16"/>
              </w:rPr>
              <w:t>C920</w:t>
            </w:r>
          </w:p>
        </w:tc>
        <w:tc>
          <w:tcPr>
            <w:tcW w:w="734" w:type="dxa"/>
            <w:tcBorders>
              <w:top w:val="nil"/>
              <w:bottom w:val="nil"/>
            </w:tcBorders>
            <w:shd w:val="clear" w:color="auto" w:fill="DADADA"/>
          </w:tcPr>
          <w:p w14:paraId="33711748"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149702AB"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04E27FA"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51604ABB" w14:textId="77777777" w:rsidR="00151BAD" w:rsidRDefault="00AC1F28">
            <w:pPr>
              <w:pStyle w:val="TableParagraph"/>
              <w:spacing w:before="69"/>
              <w:ind w:left="103" w:right="86"/>
              <w:rPr>
                <w:sz w:val="16"/>
              </w:rPr>
            </w:pPr>
            <w:r>
              <w:rPr>
                <w:sz w:val="16"/>
              </w:rPr>
              <w:t>2005033</w:t>
            </w:r>
          </w:p>
        </w:tc>
        <w:tc>
          <w:tcPr>
            <w:tcW w:w="699" w:type="dxa"/>
            <w:tcBorders>
              <w:top w:val="nil"/>
              <w:bottom w:val="nil"/>
            </w:tcBorders>
            <w:shd w:val="clear" w:color="auto" w:fill="DADADA"/>
          </w:tcPr>
          <w:p w14:paraId="761FC884"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shd w:val="clear" w:color="auto" w:fill="DADADA"/>
          </w:tcPr>
          <w:p w14:paraId="3C5C5D59"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shd w:val="clear" w:color="auto" w:fill="DADADA"/>
          </w:tcPr>
          <w:p w14:paraId="3E7600AA" w14:textId="77777777" w:rsidR="00151BAD" w:rsidRDefault="00AC1F28">
            <w:pPr>
              <w:pStyle w:val="TableParagraph"/>
              <w:spacing w:before="69"/>
              <w:ind w:left="212" w:right="187"/>
              <w:rPr>
                <w:sz w:val="16"/>
              </w:rPr>
            </w:pPr>
            <w:r>
              <w:rPr>
                <w:sz w:val="16"/>
              </w:rPr>
              <w:t>XH</w:t>
            </w:r>
          </w:p>
        </w:tc>
        <w:tc>
          <w:tcPr>
            <w:tcW w:w="749" w:type="dxa"/>
            <w:tcBorders>
              <w:top w:val="nil"/>
              <w:bottom w:val="nil"/>
            </w:tcBorders>
            <w:shd w:val="clear" w:color="auto" w:fill="DADADA"/>
          </w:tcPr>
          <w:p w14:paraId="500451B9"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shd w:val="clear" w:color="auto" w:fill="DADADA"/>
          </w:tcPr>
          <w:p w14:paraId="50C0097C" w14:textId="77777777" w:rsidR="00151BAD" w:rsidRDefault="00AC1F28">
            <w:pPr>
              <w:pStyle w:val="TableParagraph"/>
              <w:spacing w:before="69"/>
              <w:ind w:left="29"/>
              <w:rPr>
                <w:sz w:val="16"/>
              </w:rPr>
            </w:pPr>
            <w:r>
              <w:rPr>
                <w:sz w:val="16"/>
              </w:rPr>
              <w:t>GX</w:t>
            </w:r>
          </w:p>
        </w:tc>
        <w:tc>
          <w:tcPr>
            <w:tcW w:w="729" w:type="dxa"/>
            <w:tcBorders>
              <w:top w:val="nil"/>
              <w:bottom w:val="nil"/>
            </w:tcBorders>
            <w:shd w:val="clear" w:color="auto" w:fill="DADADA"/>
          </w:tcPr>
          <w:p w14:paraId="7238CDBC" w14:textId="77777777" w:rsidR="00151BAD" w:rsidRDefault="00AC1F28">
            <w:pPr>
              <w:pStyle w:val="TableParagraph"/>
              <w:spacing w:before="69"/>
              <w:ind w:left="37"/>
              <w:rPr>
                <w:sz w:val="16"/>
              </w:rPr>
            </w:pPr>
            <w:r>
              <w:rPr>
                <w:sz w:val="16"/>
              </w:rPr>
              <w:t>GX XH</w:t>
            </w:r>
          </w:p>
        </w:tc>
        <w:tc>
          <w:tcPr>
            <w:tcW w:w="736" w:type="dxa"/>
            <w:tcBorders>
              <w:top w:val="nil"/>
              <w:bottom w:val="nil"/>
            </w:tcBorders>
            <w:shd w:val="clear" w:color="auto" w:fill="DADADA"/>
          </w:tcPr>
          <w:p w14:paraId="08399086" w14:textId="77777777" w:rsidR="00151BAD" w:rsidRDefault="00AC1F28">
            <w:pPr>
              <w:pStyle w:val="TableParagraph"/>
              <w:spacing w:before="69"/>
              <w:ind w:left="43"/>
              <w:rPr>
                <w:sz w:val="16"/>
              </w:rPr>
            </w:pPr>
            <w:r>
              <w:rPr>
                <w:sz w:val="16"/>
              </w:rPr>
              <w:t>GX XH</w:t>
            </w:r>
          </w:p>
        </w:tc>
        <w:tc>
          <w:tcPr>
            <w:tcW w:w="753" w:type="dxa"/>
            <w:tcBorders>
              <w:top w:val="nil"/>
              <w:bottom w:val="nil"/>
            </w:tcBorders>
            <w:shd w:val="clear" w:color="auto" w:fill="DADADA"/>
          </w:tcPr>
          <w:p w14:paraId="236A1576" w14:textId="77777777" w:rsidR="00151BAD" w:rsidRDefault="00151BAD">
            <w:pPr>
              <w:pStyle w:val="TableParagraph"/>
              <w:spacing w:before="0"/>
              <w:jc w:val="left"/>
              <w:rPr>
                <w:sz w:val="16"/>
              </w:rPr>
            </w:pPr>
          </w:p>
        </w:tc>
        <w:tc>
          <w:tcPr>
            <w:tcW w:w="842" w:type="dxa"/>
            <w:tcBorders>
              <w:top w:val="nil"/>
              <w:bottom w:val="nil"/>
            </w:tcBorders>
            <w:shd w:val="clear" w:color="auto" w:fill="DADADA"/>
          </w:tcPr>
          <w:p w14:paraId="37C60CDC" w14:textId="77777777" w:rsidR="00151BAD" w:rsidRDefault="00151BAD">
            <w:pPr>
              <w:pStyle w:val="TableParagraph"/>
              <w:spacing w:before="0"/>
              <w:jc w:val="left"/>
              <w:rPr>
                <w:sz w:val="16"/>
              </w:rPr>
            </w:pPr>
          </w:p>
        </w:tc>
      </w:tr>
      <w:tr w:rsidR="00151BAD" w14:paraId="6EEF2C33" w14:textId="77777777">
        <w:trPr>
          <w:trHeight w:val="331"/>
        </w:trPr>
        <w:tc>
          <w:tcPr>
            <w:tcW w:w="818" w:type="dxa"/>
            <w:tcBorders>
              <w:top w:val="nil"/>
              <w:bottom w:val="nil"/>
            </w:tcBorders>
          </w:tcPr>
          <w:p w14:paraId="3C5BAD15" w14:textId="77777777" w:rsidR="00151BAD" w:rsidRDefault="00AC1F28">
            <w:pPr>
              <w:pStyle w:val="TableParagraph"/>
              <w:spacing w:before="69"/>
              <w:ind w:left="214" w:right="206"/>
              <w:rPr>
                <w:sz w:val="16"/>
              </w:rPr>
            </w:pPr>
            <w:r>
              <w:rPr>
                <w:sz w:val="16"/>
              </w:rPr>
              <w:t>C921</w:t>
            </w:r>
          </w:p>
        </w:tc>
        <w:tc>
          <w:tcPr>
            <w:tcW w:w="734" w:type="dxa"/>
            <w:tcBorders>
              <w:top w:val="nil"/>
              <w:bottom w:val="nil"/>
            </w:tcBorders>
          </w:tcPr>
          <w:p w14:paraId="240BD612" w14:textId="77777777" w:rsidR="00151BAD" w:rsidRDefault="00AC1F28">
            <w:pPr>
              <w:pStyle w:val="TableParagraph"/>
              <w:spacing w:before="69"/>
              <w:ind w:left="5" w:right="2"/>
              <w:rPr>
                <w:sz w:val="16"/>
              </w:rPr>
            </w:pPr>
            <w:r>
              <w:rPr>
                <w:sz w:val="16"/>
              </w:rPr>
              <w:t>GP</w:t>
            </w:r>
          </w:p>
        </w:tc>
        <w:tc>
          <w:tcPr>
            <w:tcW w:w="969" w:type="dxa"/>
            <w:tcBorders>
              <w:top w:val="nil"/>
              <w:bottom w:val="nil"/>
            </w:tcBorders>
          </w:tcPr>
          <w:p w14:paraId="75204967"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72ACDE97" w14:textId="77777777" w:rsidR="00151BAD" w:rsidRDefault="00151BAD">
            <w:pPr>
              <w:pStyle w:val="TableParagraph"/>
              <w:spacing w:before="0"/>
              <w:jc w:val="left"/>
              <w:rPr>
                <w:sz w:val="16"/>
              </w:rPr>
            </w:pPr>
          </w:p>
        </w:tc>
        <w:tc>
          <w:tcPr>
            <w:tcW w:w="865" w:type="dxa"/>
            <w:tcBorders>
              <w:top w:val="nil"/>
              <w:bottom w:val="nil"/>
            </w:tcBorders>
          </w:tcPr>
          <w:p w14:paraId="6CE42F87" w14:textId="77777777" w:rsidR="00151BAD" w:rsidRDefault="00AC1F28">
            <w:pPr>
              <w:pStyle w:val="TableParagraph"/>
              <w:spacing w:before="69"/>
              <w:ind w:left="102" w:right="86"/>
              <w:rPr>
                <w:sz w:val="16"/>
              </w:rPr>
            </w:pPr>
            <w:r>
              <w:rPr>
                <w:sz w:val="16"/>
              </w:rPr>
              <w:t>2005033</w:t>
            </w:r>
          </w:p>
        </w:tc>
        <w:tc>
          <w:tcPr>
            <w:tcW w:w="699" w:type="dxa"/>
            <w:tcBorders>
              <w:top w:val="nil"/>
              <w:bottom w:val="nil"/>
            </w:tcBorders>
          </w:tcPr>
          <w:p w14:paraId="090044CF"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tcPr>
          <w:p w14:paraId="6A5C68ED"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tcPr>
          <w:p w14:paraId="763240FC"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tcPr>
          <w:p w14:paraId="00F3EB2D"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tcPr>
          <w:p w14:paraId="2891D8EB" w14:textId="77777777" w:rsidR="00151BAD" w:rsidRDefault="00AC1F28">
            <w:pPr>
              <w:pStyle w:val="TableParagraph"/>
              <w:spacing w:before="69"/>
              <w:ind w:left="29"/>
              <w:rPr>
                <w:sz w:val="16"/>
              </w:rPr>
            </w:pPr>
            <w:r>
              <w:rPr>
                <w:sz w:val="16"/>
              </w:rPr>
              <w:t>GX</w:t>
            </w:r>
          </w:p>
        </w:tc>
        <w:tc>
          <w:tcPr>
            <w:tcW w:w="729" w:type="dxa"/>
            <w:tcBorders>
              <w:top w:val="nil"/>
              <w:bottom w:val="nil"/>
            </w:tcBorders>
          </w:tcPr>
          <w:p w14:paraId="7E3B725B" w14:textId="77777777" w:rsidR="00151BAD" w:rsidRDefault="00AC1F28">
            <w:pPr>
              <w:pStyle w:val="TableParagraph"/>
              <w:spacing w:before="69"/>
              <w:ind w:left="43"/>
              <w:rPr>
                <w:sz w:val="16"/>
              </w:rPr>
            </w:pPr>
            <w:r>
              <w:rPr>
                <w:sz w:val="16"/>
              </w:rPr>
              <w:t>GX XG</w:t>
            </w:r>
          </w:p>
        </w:tc>
        <w:tc>
          <w:tcPr>
            <w:tcW w:w="736" w:type="dxa"/>
            <w:tcBorders>
              <w:top w:val="nil"/>
              <w:bottom w:val="nil"/>
            </w:tcBorders>
          </w:tcPr>
          <w:p w14:paraId="499F013C" w14:textId="77777777" w:rsidR="00151BAD" w:rsidRDefault="00AC1F28">
            <w:pPr>
              <w:pStyle w:val="TableParagraph"/>
              <w:spacing w:before="69"/>
              <w:ind w:left="47"/>
              <w:rPr>
                <w:sz w:val="16"/>
              </w:rPr>
            </w:pPr>
            <w:r>
              <w:rPr>
                <w:sz w:val="16"/>
              </w:rPr>
              <w:t>GX XG</w:t>
            </w:r>
          </w:p>
        </w:tc>
        <w:tc>
          <w:tcPr>
            <w:tcW w:w="753" w:type="dxa"/>
            <w:tcBorders>
              <w:top w:val="nil"/>
              <w:bottom w:val="nil"/>
            </w:tcBorders>
          </w:tcPr>
          <w:p w14:paraId="73FF39E1" w14:textId="77777777" w:rsidR="00151BAD" w:rsidRDefault="00AC1F28">
            <w:pPr>
              <w:pStyle w:val="TableParagraph"/>
              <w:spacing w:before="69"/>
              <w:ind w:left="349"/>
              <w:jc w:val="left"/>
              <w:rPr>
                <w:sz w:val="16"/>
              </w:rPr>
            </w:pPr>
            <w:r>
              <w:rPr>
                <w:w w:val="98"/>
                <w:sz w:val="16"/>
              </w:rPr>
              <w:t>T</w:t>
            </w:r>
          </w:p>
        </w:tc>
        <w:tc>
          <w:tcPr>
            <w:tcW w:w="842" w:type="dxa"/>
            <w:tcBorders>
              <w:top w:val="nil"/>
              <w:bottom w:val="nil"/>
            </w:tcBorders>
          </w:tcPr>
          <w:p w14:paraId="215C59D6" w14:textId="77777777" w:rsidR="00151BAD" w:rsidRDefault="00151BAD">
            <w:pPr>
              <w:pStyle w:val="TableParagraph"/>
              <w:spacing w:before="0"/>
              <w:jc w:val="left"/>
              <w:rPr>
                <w:sz w:val="16"/>
              </w:rPr>
            </w:pPr>
          </w:p>
        </w:tc>
      </w:tr>
      <w:tr w:rsidR="00151BAD" w14:paraId="590937EA" w14:textId="77777777">
        <w:trPr>
          <w:trHeight w:val="331"/>
        </w:trPr>
        <w:tc>
          <w:tcPr>
            <w:tcW w:w="818" w:type="dxa"/>
            <w:tcBorders>
              <w:top w:val="nil"/>
              <w:bottom w:val="nil"/>
            </w:tcBorders>
            <w:shd w:val="clear" w:color="auto" w:fill="DADADA"/>
          </w:tcPr>
          <w:p w14:paraId="687F88FA" w14:textId="77777777" w:rsidR="00151BAD" w:rsidRDefault="00AC1F28">
            <w:pPr>
              <w:pStyle w:val="TableParagraph"/>
              <w:spacing w:before="69"/>
              <w:ind w:left="214" w:right="206"/>
              <w:rPr>
                <w:sz w:val="16"/>
              </w:rPr>
            </w:pPr>
            <w:r>
              <w:rPr>
                <w:sz w:val="16"/>
              </w:rPr>
              <w:t>C922</w:t>
            </w:r>
          </w:p>
        </w:tc>
        <w:tc>
          <w:tcPr>
            <w:tcW w:w="734" w:type="dxa"/>
            <w:tcBorders>
              <w:top w:val="nil"/>
              <w:bottom w:val="nil"/>
            </w:tcBorders>
            <w:shd w:val="clear" w:color="auto" w:fill="DADADA"/>
          </w:tcPr>
          <w:p w14:paraId="7FB6C0BF" w14:textId="77777777" w:rsidR="00151BAD" w:rsidRDefault="00AC1F28">
            <w:pPr>
              <w:pStyle w:val="TableParagraph"/>
              <w:spacing w:before="69"/>
              <w:ind w:left="5" w:right="2"/>
              <w:rPr>
                <w:sz w:val="16"/>
              </w:rPr>
            </w:pPr>
            <w:r>
              <w:rPr>
                <w:sz w:val="16"/>
              </w:rPr>
              <w:t>GP</w:t>
            </w:r>
          </w:p>
        </w:tc>
        <w:tc>
          <w:tcPr>
            <w:tcW w:w="969" w:type="dxa"/>
            <w:tcBorders>
              <w:top w:val="nil"/>
              <w:bottom w:val="nil"/>
            </w:tcBorders>
            <w:shd w:val="clear" w:color="auto" w:fill="DADADA"/>
          </w:tcPr>
          <w:p w14:paraId="210D6F1A"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B6BFAE9" w14:textId="77777777" w:rsidR="00151BAD" w:rsidRDefault="00151BAD">
            <w:pPr>
              <w:pStyle w:val="TableParagraph"/>
              <w:spacing w:before="0"/>
              <w:jc w:val="left"/>
              <w:rPr>
                <w:sz w:val="16"/>
              </w:rPr>
            </w:pPr>
          </w:p>
        </w:tc>
        <w:tc>
          <w:tcPr>
            <w:tcW w:w="865" w:type="dxa"/>
            <w:tcBorders>
              <w:top w:val="nil"/>
              <w:bottom w:val="nil"/>
            </w:tcBorders>
            <w:shd w:val="clear" w:color="auto" w:fill="DADADA"/>
          </w:tcPr>
          <w:p w14:paraId="1885748B" w14:textId="77777777" w:rsidR="00151BAD" w:rsidRDefault="00AC1F28">
            <w:pPr>
              <w:pStyle w:val="TableParagraph"/>
              <w:spacing w:before="69"/>
              <w:ind w:left="103" w:right="86"/>
              <w:rPr>
                <w:sz w:val="16"/>
              </w:rPr>
            </w:pPr>
            <w:r>
              <w:rPr>
                <w:sz w:val="16"/>
              </w:rPr>
              <w:t>2005033</w:t>
            </w:r>
          </w:p>
        </w:tc>
        <w:tc>
          <w:tcPr>
            <w:tcW w:w="699" w:type="dxa"/>
            <w:tcBorders>
              <w:top w:val="nil"/>
              <w:bottom w:val="nil"/>
            </w:tcBorders>
            <w:shd w:val="clear" w:color="auto" w:fill="DADADA"/>
          </w:tcPr>
          <w:p w14:paraId="52D4BF4D" w14:textId="77777777" w:rsidR="00151BAD" w:rsidRDefault="00AC1F28">
            <w:pPr>
              <w:pStyle w:val="TableParagraph"/>
              <w:spacing w:before="69"/>
              <w:ind w:left="238"/>
              <w:jc w:val="left"/>
              <w:rPr>
                <w:sz w:val="16"/>
              </w:rPr>
            </w:pPr>
            <w:r>
              <w:rPr>
                <w:sz w:val="16"/>
              </w:rPr>
              <w:t>GX</w:t>
            </w:r>
          </w:p>
        </w:tc>
        <w:tc>
          <w:tcPr>
            <w:tcW w:w="749" w:type="dxa"/>
            <w:tcBorders>
              <w:top w:val="nil"/>
              <w:bottom w:val="nil"/>
            </w:tcBorders>
            <w:shd w:val="clear" w:color="auto" w:fill="DADADA"/>
          </w:tcPr>
          <w:p w14:paraId="46BBDFC3" w14:textId="77777777" w:rsidR="00151BAD" w:rsidRDefault="00AC1F28">
            <w:pPr>
              <w:pStyle w:val="TableParagraph"/>
              <w:spacing w:before="69"/>
              <w:ind w:right="274"/>
              <w:jc w:val="right"/>
              <w:rPr>
                <w:sz w:val="16"/>
              </w:rPr>
            </w:pPr>
            <w:r>
              <w:rPr>
                <w:sz w:val="16"/>
              </w:rPr>
              <w:t>01</w:t>
            </w:r>
          </w:p>
        </w:tc>
        <w:tc>
          <w:tcPr>
            <w:tcW w:w="696" w:type="dxa"/>
            <w:tcBorders>
              <w:top w:val="nil"/>
              <w:bottom w:val="nil"/>
            </w:tcBorders>
            <w:shd w:val="clear" w:color="auto" w:fill="DADADA"/>
          </w:tcPr>
          <w:p w14:paraId="3084202C" w14:textId="77777777" w:rsidR="00151BAD" w:rsidRDefault="00AC1F28">
            <w:pPr>
              <w:pStyle w:val="TableParagraph"/>
              <w:spacing w:before="69"/>
              <w:ind w:left="212" w:right="187"/>
              <w:rPr>
                <w:sz w:val="16"/>
              </w:rPr>
            </w:pPr>
            <w:r>
              <w:rPr>
                <w:sz w:val="16"/>
              </w:rPr>
              <w:t>XG</w:t>
            </w:r>
          </w:p>
        </w:tc>
        <w:tc>
          <w:tcPr>
            <w:tcW w:w="749" w:type="dxa"/>
            <w:tcBorders>
              <w:top w:val="nil"/>
              <w:bottom w:val="nil"/>
            </w:tcBorders>
            <w:shd w:val="clear" w:color="auto" w:fill="DADADA"/>
          </w:tcPr>
          <w:p w14:paraId="57D2F3C7" w14:textId="77777777" w:rsidR="00151BAD" w:rsidRDefault="00AC1F28">
            <w:pPr>
              <w:pStyle w:val="TableParagraph"/>
              <w:spacing w:before="69"/>
              <w:ind w:right="250"/>
              <w:jc w:val="right"/>
              <w:rPr>
                <w:sz w:val="16"/>
              </w:rPr>
            </w:pPr>
            <w:r>
              <w:rPr>
                <w:sz w:val="16"/>
              </w:rPr>
              <w:t>5D</w:t>
            </w:r>
          </w:p>
        </w:tc>
        <w:tc>
          <w:tcPr>
            <w:tcW w:w="739" w:type="dxa"/>
            <w:tcBorders>
              <w:top w:val="nil"/>
              <w:bottom w:val="nil"/>
            </w:tcBorders>
            <w:shd w:val="clear" w:color="auto" w:fill="DADADA"/>
          </w:tcPr>
          <w:p w14:paraId="52DEF12F" w14:textId="77777777" w:rsidR="00151BAD" w:rsidRDefault="00AC1F28">
            <w:pPr>
              <w:pStyle w:val="TableParagraph"/>
              <w:spacing w:before="69"/>
              <w:ind w:left="29"/>
              <w:rPr>
                <w:sz w:val="16"/>
              </w:rPr>
            </w:pPr>
            <w:r>
              <w:rPr>
                <w:sz w:val="16"/>
              </w:rPr>
              <w:t>GX</w:t>
            </w:r>
          </w:p>
        </w:tc>
        <w:tc>
          <w:tcPr>
            <w:tcW w:w="729" w:type="dxa"/>
            <w:tcBorders>
              <w:top w:val="nil"/>
              <w:bottom w:val="nil"/>
            </w:tcBorders>
            <w:shd w:val="clear" w:color="auto" w:fill="DADADA"/>
          </w:tcPr>
          <w:p w14:paraId="4DD77463" w14:textId="77777777" w:rsidR="00151BAD" w:rsidRDefault="00AC1F28">
            <w:pPr>
              <w:pStyle w:val="TableParagraph"/>
              <w:spacing w:before="69"/>
              <w:ind w:left="43"/>
              <w:rPr>
                <w:sz w:val="16"/>
              </w:rPr>
            </w:pPr>
            <w:r>
              <w:rPr>
                <w:sz w:val="16"/>
              </w:rPr>
              <w:t>GX XG</w:t>
            </w:r>
          </w:p>
        </w:tc>
        <w:tc>
          <w:tcPr>
            <w:tcW w:w="736" w:type="dxa"/>
            <w:tcBorders>
              <w:top w:val="nil"/>
              <w:bottom w:val="nil"/>
            </w:tcBorders>
            <w:shd w:val="clear" w:color="auto" w:fill="DADADA"/>
          </w:tcPr>
          <w:p w14:paraId="5D98CB69" w14:textId="77777777" w:rsidR="00151BAD" w:rsidRDefault="00AC1F28">
            <w:pPr>
              <w:pStyle w:val="TableParagraph"/>
              <w:spacing w:before="69"/>
              <w:ind w:left="47"/>
              <w:rPr>
                <w:sz w:val="16"/>
              </w:rPr>
            </w:pPr>
            <w:r>
              <w:rPr>
                <w:sz w:val="16"/>
              </w:rPr>
              <w:t>GX XG</w:t>
            </w:r>
          </w:p>
        </w:tc>
        <w:tc>
          <w:tcPr>
            <w:tcW w:w="753" w:type="dxa"/>
            <w:tcBorders>
              <w:top w:val="nil"/>
              <w:bottom w:val="nil"/>
            </w:tcBorders>
            <w:shd w:val="clear" w:color="auto" w:fill="DADADA"/>
          </w:tcPr>
          <w:p w14:paraId="49C065FE" w14:textId="77777777" w:rsidR="00151BAD" w:rsidRDefault="00AC1F28">
            <w:pPr>
              <w:pStyle w:val="TableParagraph"/>
              <w:spacing w:before="69"/>
              <w:ind w:left="328"/>
              <w:jc w:val="left"/>
              <w:rPr>
                <w:sz w:val="16"/>
              </w:rPr>
            </w:pPr>
            <w:r>
              <w:rPr>
                <w:w w:val="98"/>
                <w:sz w:val="16"/>
              </w:rPr>
              <w:t>M</w:t>
            </w:r>
          </w:p>
        </w:tc>
        <w:tc>
          <w:tcPr>
            <w:tcW w:w="842" w:type="dxa"/>
            <w:tcBorders>
              <w:top w:val="nil"/>
              <w:bottom w:val="nil"/>
            </w:tcBorders>
            <w:shd w:val="clear" w:color="auto" w:fill="DADADA"/>
          </w:tcPr>
          <w:p w14:paraId="75159BDC" w14:textId="77777777" w:rsidR="00151BAD" w:rsidRDefault="00151BAD">
            <w:pPr>
              <w:pStyle w:val="TableParagraph"/>
              <w:spacing w:before="0"/>
              <w:jc w:val="left"/>
              <w:rPr>
                <w:sz w:val="16"/>
              </w:rPr>
            </w:pPr>
          </w:p>
        </w:tc>
      </w:tr>
    </w:tbl>
    <w:p w14:paraId="51B2E28D" w14:textId="77777777" w:rsidR="00151BAD" w:rsidRDefault="00151BAD">
      <w:pPr>
        <w:rPr>
          <w:sz w:val="16"/>
        </w:rPr>
        <w:sectPr w:rsidR="00151BAD">
          <w:pgSz w:w="12240" w:h="15840"/>
          <w:pgMar w:top="1120" w:right="300" w:bottom="1300" w:left="300" w:header="0" w:footer="1114" w:gutter="0"/>
          <w:cols w:space="720"/>
        </w:sect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734"/>
        <w:gridCol w:w="964"/>
        <w:gridCol w:w="1031"/>
        <w:gridCol w:w="863"/>
        <w:gridCol w:w="695"/>
        <w:gridCol w:w="753"/>
        <w:gridCol w:w="695"/>
        <w:gridCol w:w="753"/>
        <w:gridCol w:w="734"/>
        <w:gridCol w:w="734"/>
        <w:gridCol w:w="739"/>
        <w:gridCol w:w="758"/>
        <w:gridCol w:w="763"/>
      </w:tblGrid>
      <w:tr w:rsidR="00151BAD" w14:paraId="54C90610" w14:textId="77777777" w:rsidTr="0030023E">
        <w:trPr>
          <w:trHeight w:val="710"/>
          <w:tblHeader/>
        </w:trPr>
        <w:tc>
          <w:tcPr>
            <w:tcW w:w="11008" w:type="dxa"/>
            <w:gridSpan w:val="14"/>
          </w:tcPr>
          <w:p w14:paraId="56AA0D31" w14:textId="77777777" w:rsidR="00151BAD" w:rsidRDefault="00AC1F28">
            <w:pPr>
              <w:pStyle w:val="TableParagraph"/>
              <w:spacing w:before="192"/>
              <w:ind w:left="2990"/>
              <w:jc w:val="left"/>
              <w:rPr>
                <w:b/>
                <w:sz w:val="28"/>
              </w:rPr>
            </w:pPr>
            <w:r>
              <w:rPr>
                <w:b/>
                <w:sz w:val="28"/>
              </w:rPr>
              <w:lastRenderedPageBreak/>
              <w:t>DEFENSE LOGISTICS AGENCY (DLA)</w:t>
            </w:r>
          </w:p>
        </w:tc>
      </w:tr>
      <w:tr w:rsidR="00151BAD" w14:paraId="0DBB891F" w14:textId="77777777" w:rsidTr="0030023E">
        <w:trPr>
          <w:trHeight w:val="592"/>
          <w:tblHeader/>
        </w:trPr>
        <w:tc>
          <w:tcPr>
            <w:tcW w:w="792" w:type="dxa"/>
          </w:tcPr>
          <w:p w14:paraId="3EFA77EB" w14:textId="77777777" w:rsidR="00151BAD" w:rsidRDefault="00AC1F28">
            <w:pPr>
              <w:pStyle w:val="TableParagraph"/>
              <w:spacing w:before="49" w:line="182" w:lineRule="exact"/>
              <w:ind w:left="179" w:firstLine="31"/>
              <w:jc w:val="left"/>
              <w:rPr>
                <w:b/>
                <w:sz w:val="16"/>
              </w:rPr>
            </w:pPr>
            <w:r>
              <w:rPr>
                <w:b/>
                <w:sz w:val="16"/>
              </w:rPr>
              <w:t>MOE</w:t>
            </w:r>
          </w:p>
          <w:p w14:paraId="29D73FA0" w14:textId="77777777" w:rsidR="00151BAD" w:rsidRDefault="00AC1F28">
            <w:pPr>
              <w:pStyle w:val="TableParagraph"/>
              <w:spacing w:before="5" w:line="178" w:lineRule="exact"/>
              <w:ind w:left="189" w:right="138" w:hanging="10"/>
              <w:jc w:val="left"/>
              <w:rPr>
                <w:b/>
                <w:sz w:val="16"/>
              </w:rPr>
            </w:pPr>
            <w:r>
              <w:rPr>
                <w:b/>
                <w:sz w:val="16"/>
              </w:rPr>
              <w:t xml:space="preserve">RULE </w:t>
            </w:r>
            <w:r>
              <w:rPr>
                <w:b/>
                <w:sz w:val="16"/>
                <w:u w:val="single"/>
              </w:rPr>
              <w:t>(8290)</w:t>
            </w:r>
          </w:p>
        </w:tc>
        <w:tc>
          <w:tcPr>
            <w:tcW w:w="734" w:type="dxa"/>
          </w:tcPr>
          <w:p w14:paraId="41B09B04" w14:textId="77777777" w:rsidR="00151BAD" w:rsidRDefault="00AC1F28">
            <w:pPr>
              <w:pStyle w:val="TableParagraph"/>
              <w:spacing w:before="49" w:line="182" w:lineRule="exact"/>
              <w:ind w:left="259" w:hanging="77"/>
              <w:jc w:val="left"/>
              <w:rPr>
                <w:b/>
                <w:sz w:val="16"/>
              </w:rPr>
            </w:pPr>
            <w:r>
              <w:rPr>
                <w:b/>
                <w:sz w:val="16"/>
              </w:rPr>
              <w:t>MOE</w:t>
            </w:r>
          </w:p>
          <w:p w14:paraId="2F37C3A4" w14:textId="77777777" w:rsidR="00151BAD" w:rsidRDefault="00AC1F28">
            <w:pPr>
              <w:pStyle w:val="TableParagraph"/>
              <w:spacing w:before="5" w:line="178" w:lineRule="exact"/>
              <w:ind w:left="160" w:right="117" w:firstLine="98"/>
              <w:jc w:val="left"/>
              <w:rPr>
                <w:b/>
                <w:sz w:val="16"/>
              </w:rPr>
            </w:pPr>
            <w:r>
              <w:rPr>
                <w:b/>
                <w:sz w:val="16"/>
              </w:rPr>
              <w:t xml:space="preserve">CD </w:t>
            </w:r>
            <w:r>
              <w:rPr>
                <w:b/>
                <w:sz w:val="16"/>
                <w:u w:val="single"/>
              </w:rPr>
              <w:t>(2833)</w:t>
            </w:r>
          </w:p>
        </w:tc>
        <w:tc>
          <w:tcPr>
            <w:tcW w:w="964" w:type="dxa"/>
          </w:tcPr>
          <w:p w14:paraId="09594698" w14:textId="77777777" w:rsidR="00151BAD" w:rsidRDefault="00AC1F28">
            <w:pPr>
              <w:pStyle w:val="TableParagraph"/>
              <w:spacing w:before="49" w:line="182" w:lineRule="exact"/>
              <w:ind w:left="252" w:hanging="82"/>
              <w:jc w:val="left"/>
              <w:rPr>
                <w:b/>
                <w:sz w:val="16"/>
              </w:rPr>
            </w:pPr>
            <w:r>
              <w:rPr>
                <w:b/>
                <w:sz w:val="16"/>
              </w:rPr>
              <w:t>STATUS</w:t>
            </w:r>
          </w:p>
          <w:p w14:paraId="40F5EACB" w14:textId="77777777" w:rsidR="00151BAD" w:rsidRDefault="00AC1F28">
            <w:pPr>
              <w:pStyle w:val="TableParagraph"/>
              <w:spacing w:before="5" w:line="178" w:lineRule="exact"/>
              <w:ind w:left="269" w:right="219" w:hanging="17"/>
              <w:jc w:val="left"/>
              <w:rPr>
                <w:b/>
                <w:sz w:val="16"/>
              </w:rPr>
            </w:pPr>
            <w:r>
              <w:rPr>
                <w:b/>
                <w:sz w:val="16"/>
              </w:rPr>
              <w:t xml:space="preserve">CODE </w:t>
            </w:r>
            <w:r>
              <w:rPr>
                <w:b/>
                <w:sz w:val="16"/>
                <w:u w:val="single"/>
              </w:rPr>
              <w:t>(8458)</w:t>
            </w:r>
          </w:p>
        </w:tc>
        <w:tc>
          <w:tcPr>
            <w:tcW w:w="1031" w:type="dxa"/>
          </w:tcPr>
          <w:p w14:paraId="353D42B7" w14:textId="77777777" w:rsidR="00151BAD" w:rsidRDefault="00AC1F28">
            <w:pPr>
              <w:pStyle w:val="TableParagraph"/>
              <w:spacing w:before="49" w:line="182" w:lineRule="exact"/>
              <w:ind w:left="178" w:firstLine="14"/>
              <w:jc w:val="left"/>
              <w:rPr>
                <w:b/>
                <w:sz w:val="16"/>
              </w:rPr>
            </w:pPr>
            <w:r>
              <w:rPr>
                <w:b/>
                <w:sz w:val="16"/>
              </w:rPr>
              <w:t>FUTURE</w:t>
            </w:r>
          </w:p>
          <w:p w14:paraId="0A353F93" w14:textId="77777777" w:rsidR="00151BAD" w:rsidRDefault="00AC1F28">
            <w:pPr>
              <w:pStyle w:val="TableParagraph"/>
              <w:spacing w:before="5" w:line="178" w:lineRule="exact"/>
              <w:ind w:left="310" w:right="134" w:hanging="133"/>
              <w:jc w:val="left"/>
              <w:rPr>
                <w:b/>
                <w:sz w:val="16"/>
              </w:rPr>
            </w:pPr>
            <w:r>
              <w:rPr>
                <w:b/>
                <w:sz w:val="16"/>
              </w:rPr>
              <w:t xml:space="preserve">STAT CD </w:t>
            </w:r>
            <w:r>
              <w:rPr>
                <w:b/>
                <w:sz w:val="16"/>
                <w:u w:val="single"/>
              </w:rPr>
              <w:t>(0297)</w:t>
            </w:r>
          </w:p>
        </w:tc>
        <w:tc>
          <w:tcPr>
            <w:tcW w:w="863" w:type="dxa"/>
          </w:tcPr>
          <w:p w14:paraId="37D49CC1" w14:textId="77777777" w:rsidR="00151BAD" w:rsidRDefault="00AC1F28">
            <w:pPr>
              <w:pStyle w:val="TableParagraph"/>
              <w:spacing w:before="49" w:line="182" w:lineRule="exact"/>
              <w:ind w:left="215" w:firstLine="69"/>
              <w:jc w:val="left"/>
              <w:rPr>
                <w:b/>
                <w:sz w:val="16"/>
              </w:rPr>
            </w:pPr>
            <w:r>
              <w:rPr>
                <w:b/>
                <w:sz w:val="16"/>
              </w:rPr>
              <w:t>EFF</w:t>
            </w:r>
          </w:p>
          <w:p w14:paraId="728E7459" w14:textId="77777777" w:rsidR="00151BAD" w:rsidRDefault="00AC1F28">
            <w:pPr>
              <w:pStyle w:val="TableParagraph"/>
              <w:spacing w:before="5" w:line="178" w:lineRule="exact"/>
              <w:ind w:left="225" w:right="173" w:hanging="10"/>
              <w:jc w:val="left"/>
              <w:rPr>
                <w:b/>
                <w:sz w:val="16"/>
              </w:rPr>
            </w:pPr>
            <w:r>
              <w:rPr>
                <w:b/>
                <w:sz w:val="16"/>
              </w:rPr>
              <w:t xml:space="preserve">DATE </w:t>
            </w:r>
            <w:r>
              <w:rPr>
                <w:b/>
                <w:sz w:val="16"/>
                <w:u w:val="single"/>
              </w:rPr>
              <w:t>(2128)</w:t>
            </w:r>
          </w:p>
        </w:tc>
        <w:tc>
          <w:tcPr>
            <w:tcW w:w="695" w:type="dxa"/>
          </w:tcPr>
          <w:p w14:paraId="5E126B2C" w14:textId="77777777" w:rsidR="00151BAD" w:rsidRDefault="00151BAD">
            <w:pPr>
              <w:pStyle w:val="TableParagraph"/>
              <w:spacing w:before="10"/>
              <w:jc w:val="left"/>
              <w:rPr>
                <w:b/>
                <w:sz w:val="19"/>
              </w:rPr>
            </w:pPr>
          </w:p>
          <w:p w14:paraId="03A6661B" w14:textId="77777777" w:rsidR="00151BAD" w:rsidRDefault="00AC1F28">
            <w:pPr>
              <w:pStyle w:val="TableParagraph"/>
              <w:spacing w:before="0" w:line="182" w:lineRule="exact"/>
              <w:ind w:left="137" w:right="101" w:firstLine="16"/>
              <w:jc w:val="left"/>
              <w:rPr>
                <w:b/>
                <w:sz w:val="16"/>
              </w:rPr>
            </w:pPr>
            <w:r>
              <w:rPr>
                <w:b/>
                <w:sz w:val="16"/>
              </w:rPr>
              <w:t xml:space="preserve">PICA </w:t>
            </w:r>
            <w:r>
              <w:rPr>
                <w:b/>
                <w:sz w:val="16"/>
                <w:u w:val="single"/>
              </w:rPr>
              <w:t>(2866)</w:t>
            </w:r>
          </w:p>
        </w:tc>
        <w:tc>
          <w:tcPr>
            <w:tcW w:w="753" w:type="dxa"/>
          </w:tcPr>
          <w:p w14:paraId="21A7DB99" w14:textId="77777777" w:rsidR="00151BAD" w:rsidRDefault="00AC1F28">
            <w:pPr>
              <w:pStyle w:val="TableParagraph"/>
              <w:spacing w:before="49" w:line="182" w:lineRule="exact"/>
              <w:ind w:left="215" w:hanging="22"/>
              <w:jc w:val="left"/>
              <w:rPr>
                <w:b/>
                <w:sz w:val="16"/>
              </w:rPr>
            </w:pPr>
            <w:r>
              <w:rPr>
                <w:b/>
                <w:sz w:val="16"/>
              </w:rPr>
              <w:t>PICA</w:t>
            </w:r>
          </w:p>
          <w:p w14:paraId="3FA0427E" w14:textId="77777777" w:rsidR="00151BAD" w:rsidRDefault="00AC1F28">
            <w:pPr>
              <w:pStyle w:val="TableParagraph"/>
              <w:spacing w:before="5" w:line="178" w:lineRule="exact"/>
              <w:ind w:left="174" w:right="122" w:firstLine="40"/>
              <w:jc w:val="left"/>
              <w:rPr>
                <w:b/>
                <w:sz w:val="16"/>
              </w:rPr>
            </w:pPr>
            <w:r>
              <w:rPr>
                <w:b/>
                <w:sz w:val="16"/>
              </w:rPr>
              <w:t xml:space="preserve">LOA </w:t>
            </w:r>
            <w:r>
              <w:rPr>
                <w:b/>
                <w:sz w:val="16"/>
                <w:u w:val="single"/>
              </w:rPr>
              <w:t>(3505)</w:t>
            </w:r>
          </w:p>
        </w:tc>
        <w:tc>
          <w:tcPr>
            <w:tcW w:w="695" w:type="dxa"/>
          </w:tcPr>
          <w:p w14:paraId="0223A150" w14:textId="77777777" w:rsidR="00151BAD" w:rsidRDefault="00151BAD">
            <w:pPr>
              <w:pStyle w:val="TableParagraph"/>
              <w:spacing w:before="10"/>
              <w:jc w:val="left"/>
              <w:rPr>
                <w:b/>
                <w:sz w:val="19"/>
              </w:rPr>
            </w:pPr>
          </w:p>
          <w:p w14:paraId="2BF01CC1" w14:textId="77777777" w:rsidR="00151BAD" w:rsidRDefault="00AC1F28">
            <w:pPr>
              <w:pStyle w:val="TableParagraph"/>
              <w:spacing w:before="0" w:line="182" w:lineRule="exact"/>
              <w:ind w:left="138" w:right="100" w:firstLine="21"/>
              <w:jc w:val="left"/>
              <w:rPr>
                <w:b/>
                <w:sz w:val="16"/>
              </w:rPr>
            </w:pPr>
            <w:r>
              <w:rPr>
                <w:b/>
                <w:sz w:val="16"/>
              </w:rPr>
              <w:t xml:space="preserve">SICA </w:t>
            </w:r>
            <w:r>
              <w:rPr>
                <w:b/>
                <w:sz w:val="16"/>
                <w:u w:val="single"/>
              </w:rPr>
              <w:t>(2938)</w:t>
            </w:r>
          </w:p>
        </w:tc>
        <w:tc>
          <w:tcPr>
            <w:tcW w:w="753" w:type="dxa"/>
          </w:tcPr>
          <w:p w14:paraId="358BF5C7" w14:textId="77777777" w:rsidR="00151BAD" w:rsidRDefault="00AC1F28">
            <w:pPr>
              <w:pStyle w:val="TableParagraph"/>
              <w:spacing w:before="49" w:line="182" w:lineRule="exact"/>
              <w:ind w:left="216" w:hanging="17"/>
              <w:jc w:val="left"/>
              <w:rPr>
                <w:b/>
                <w:sz w:val="16"/>
              </w:rPr>
            </w:pPr>
            <w:r>
              <w:rPr>
                <w:b/>
                <w:sz w:val="16"/>
              </w:rPr>
              <w:t>SICA</w:t>
            </w:r>
          </w:p>
          <w:p w14:paraId="55609FB8" w14:textId="77777777" w:rsidR="00151BAD" w:rsidRDefault="00AC1F28">
            <w:pPr>
              <w:pStyle w:val="TableParagraph"/>
              <w:spacing w:before="5" w:line="178" w:lineRule="exact"/>
              <w:ind w:left="176" w:right="120" w:firstLine="40"/>
              <w:jc w:val="left"/>
              <w:rPr>
                <w:b/>
                <w:sz w:val="16"/>
              </w:rPr>
            </w:pPr>
            <w:r>
              <w:rPr>
                <w:b/>
                <w:sz w:val="16"/>
              </w:rPr>
              <w:t xml:space="preserve">LOA </w:t>
            </w:r>
            <w:r>
              <w:rPr>
                <w:b/>
                <w:sz w:val="16"/>
                <w:u w:val="single"/>
              </w:rPr>
              <w:t>(9547)</w:t>
            </w:r>
          </w:p>
        </w:tc>
        <w:tc>
          <w:tcPr>
            <w:tcW w:w="734" w:type="dxa"/>
          </w:tcPr>
          <w:p w14:paraId="76DC3A2B" w14:textId="77777777" w:rsidR="00151BAD" w:rsidRDefault="00151BAD">
            <w:pPr>
              <w:pStyle w:val="TableParagraph"/>
              <w:spacing w:before="10"/>
              <w:jc w:val="left"/>
              <w:rPr>
                <w:b/>
                <w:sz w:val="19"/>
              </w:rPr>
            </w:pPr>
          </w:p>
          <w:p w14:paraId="79B08C23" w14:textId="77777777" w:rsidR="00151BAD" w:rsidRDefault="00AC1F28">
            <w:pPr>
              <w:pStyle w:val="TableParagraph"/>
              <w:spacing w:before="0" w:line="182" w:lineRule="exact"/>
              <w:ind w:left="159" w:right="102" w:hanging="20"/>
              <w:jc w:val="left"/>
              <w:rPr>
                <w:b/>
                <w:sz w:val="16"/>
              </w:rPr>
            </w:pPr>
            <w:r>
              <w:rPr>
                <w:b/>
                <w:sz w:val="16"/>
              </w:rPr>
              <w:t xml:space="preserve">SUBM </w:t>
            </w:r>
            <w:r>
              <w:rPr>
                <w:b/>
                <w:sz w:val="16"/>
                <w:u w:val="single"/>
              </w:rPr>
              <w:t>(2535)</w:t>
            </w:r>
          </w:p>
        </w:tc>
        <w:tc>
          <w:tcPr>
            <w:tcW w:w="734" w:type="dxa"/>
          </w:tcPr>
          <w:p w14:paraId="04FD191F" w14:textId="77777777" w:rsidR="00151BAD" w:rsidRDefault="00151BAD">
            <w:pPr>
              <w:pStyle w:val="TableParagraph"/>
              <w:spacing w:before="10"/>
              <w:jc w:val="left"/>
              <w:rPr>
                <w:b/>
                <w:sz w:val="19"/>
              </w:rPr>
            </w:pPr>
          </w:p>
          <w:p w14:paraId="7CB97E38" w14:textId="77777777" w:rsidR="00151BAD" w:rsidRDefault="00AC1F28">
            <w:pPr>
              <w:pStyle w:val="TableParagraph"/>
              <w:spacing w:before="0" w:line="182" w:lineRule="exact"/>
              <w:ind w:left="160" w:right="105" w:hanging="15"/>
              <w:jc w:val="left"/>
              <w:rPr>
                <w:b/>
                <w:sz w:val="16"/>
              </w:rPr>
            </w:pPr>
            <w:r>
              <w:rPr>
                <w:b/>
                <w:sz w:val="16"/>
              </w:rPr>
              <w:t xml:space="preserve">COLB </w:t>
            </w:r>
            <w:r>
              <w:rPr>
                <w:b/>
                <w:sz w:val="16"/>
                <w:u w:val="single"/>
              </w:rPr>
              <w:t>(2531)</w:t>
            </w:r>
          </w:p>
        </w:tc>
        <w:tc>
          <w:tcPr>
            <w:tcW w:w="739" w:type="dxa"/>
          </w:tcPr>
          <w:p w14:paraId="732C20E1" w14:textId="77777777" w:rsidR="00151BAD" w:rsidRDefault="00151BAD">
            <w:pPr>
              <w:pStyle w:val="TableParagraph"/>
              <w:spacing w:before="10"/>
              <w:jc w:val="left"/>
              <w:rPr>
                <w:b/>
                <w:sz w:val="19"/>
              </w:rPr>
            </w:pPr>
          </w:p>
          <w:p w14:paraId="7EF63F5C" w14:textId="77777777" w:rsidR="00151BAD" w:rsidRDefault="00AC1F28">
            <w:pPr>
              <w:pStyle w:val="TableParagraph"/>
              <w:spacing w:before="0" w:line="182" w:lineRule="exact"/>
              <w:ind w:left="163" w:right="100" w:hanging="17"/>
              <w:jc w:val="left"/>
              <w:rPr>
                <w:b/>
                <w:sz w:val="16"/>
              </w:rPr>
            </w:pPr>
            <w:r>
              <w:rPr>
                <w:b/>
                <w:sz w:val="16"/>
              </w:rPr>
              <w:t xml:space="preserve">RCVR </w:t>
            </w:r>
            <w:r>
              <w:rPr>
                <w:b/>
                <w:sz w:val="16"/>
                <w:u w:val="single"/>
              </w:rPr>
              <w:t>(2532)</w:t>
            </w:r>
          </w:p>
        </w:tc>
        <w:tc>
          <w:tcPr>
            <w:tcW w:w="758" w:type="dxa"/>
          </w:tcPr>
          <w:p w14:paraId="47E9B4B7" w14:textId="77777777" w:rsidR="00151BAD" w:rsidRDefault="00AC1F28">
            <w:pPr>
              <w:pStyle w:val="TableParagraph"/>
              <w:spacing w:before="49" w:line="182" w:lineRule="exact"/>
              <w:ind w:left="180" w:firstLine="31"/>
              <w:jc w:val="left"/>
              <w:rPr>
                <w:b/>
                <w:sz w:val="16"/>
              </w:rPr>
            </w:pPr>
            <w:r>
              <w:rPr>
                <w:b/>
                <w:sz w:val="16"/>
              </w:rPr>
              <w:t>DOD</w:t>
            </w:r>
          </w:p>
          <w:p w14:paraId="6BC6B9E7" w14:textId="77777777" w:rsidR="00151BAD" w:rsidRDefault="00AC1F28">
            <w:pPr>
              <w:pStyle w:val="TableParagraph"/>
              <w:spacing w:before="5" w:line="178" w:lineRule="exact"/>
              <w:ind w:left="175" w:right="126" w:firstLine="4"/>
              <w:jc w:val="left"/>
              <w:rPr>
                <w:b/>
                <w:sz w:val="16"/>
              </w:rPr>
            </w:pPr>
            <w:r>
              <w:rPr>
                <w:b/>
                <w:sz w:val="16"/>
              </w:rPr>
              <w:t xml:space="preserve">MMC </w:t>
            </w:r>
            <w:r>
              <w:rPr>
                <w:b/>
                <w:sz w:val="16"/>
                <w:u w:val="single"/>
              </w:rPr>
              <w:t>(2611)</w:t>
            </w:r>
          </w:p>
        </w:tc>
        <w:tc>
          <w:tcPr>
            <w:tcW w:w="763" w:type="dxa"/>
          </w:tcPr>
          <w:p w14:paraId="41D6C290" w14:textId="77777777" w:rsidR="00151BAD" w:rsidRDefault="00AC1F28">
            <w:pPr>
              <w:pStyle w:val="TableParagraph"/>
              <w:spacing w:before="52" w:line="235" w:lineRule="auto"/>
              <w:ind w:left="199" w:right="136" w:hanging="8"/>
              <w:jc w:val="left"/>
              <w:rPr>
                <w:b/>
                <w:sz w:val="16"/>
              </w:rPr>
            </w:pPr>
            <w:r>
              <w:rPr>
                <w:b/>
                <w:w w:val="95"/>
                <w:sz w:val="16"/>
              </w:rPr>
              <w:t>MILT MMC</w:t>
            </w:r>
          </w:p>
          <w:p w14:paraId="66F2DAAA" w14:textId="77777777" w:rsidR="00151BAD" w:rsidRDefault="00AC1F28">
            <w:pPr>
              <w:pStyle w:val="TableParagraph"/>
              <w:spacing w:before="0" w:line="159" w:lineRule="exact"/>
              <w:ind w:left="170"/>
              <w:jc w:val="left"/>
              <w:rPr>
                <w:b/>
                <w:sz w:val="16"/>
              </w:rPr>
            </w:pPr>
            <w:r>
              <w:rPr>
                <w:b/>
                <w:sz w:val="16"/>
                <w:u w:val="single"/>
              </w:rPr>
              <w:t>(****)</w:t>
            </w:r>
          </w:p>
        </w:tc>
      </w:tr>
      <w:tr w:rsidR="00151BAD" w14:paraId="018657B6" w14:textId="77777777">
        <w:trPr>
          <w:trHeight w:val="321"/>
        </w:trPr>
        <w:tc>
          <w:tcPr>
            <w:tcW w:w="792" w:type="dxa"/>
            <w:tcBorders>
              <w:bottom w:val="nil"/>
            </w:tcBorders>
            <w:shd w:val="clear" w:color="auto" w:fill="DADADA"/>
          </w:tcPr>
          <w:p w14:paraId="6E882A2C" w14:textId="77777777" w:rsidR="00151BAD" w:rsidRDefault="00AC1F28">
            <w:pPr>
              <w:pStyle w:val="TableParagraph"/>
              <w:spacing w:before="66"/>
              <w:ind w:left="70" w:right="65"/>
              <w:rPr>
                <w:sz w:val="16"/>
              </w:rPr>
            </w:pPr>
            <w:r>
              <w:rPr>
                <w:sz w:val="16"/>
              </w:rPr>
              <w:t>DAJ1</w:t>
            </w:r>
          </w:p>
        </w:tc>
        <w:tc>
          <w:tcPr>
            <w:tcW w:w="734" w:type="dxa"/>
            <w:tcBorders>
              <w:bottom w:val="nil"/>
            </w:tcBorders>
            <w:shd w:val="clear" w:color="auto" w:fill="DADADA"/>
          </w:tcPr>
          <w:p w14:paraId="78C6D7DC" w14:textId="77777777" w:rsidR="00151BAD" w:rsidRDefault="00AC1F28">
            <w:pPr>
              <w:pStyle w:val="TableParagraph"/>
              <w:spacing w:before="66"/>
              <w:ind w:left="9" w:right="2"/>
              <w:rPr>
                <w:sz w:val="16"/>
              </w:rPr>
            </w:pPr>
            <w:r>
              <w:rPr>
                <w:sz w:val="16"/>
              </w:rPr>
              <w:t>DS</w:t>
            </w:r>
          </w:p>
        </w:tc>
        <w:tc>
          <w:tcPr>
            <w:tcW w:w="964" w:type="dxa"/>
            <w:tcBorders>
              <w:bottom w:val="nil"/>
            </w:tcBorders>
            <w:shd w:val="clear" w:color="auto" w:fill="DADADA"/>
          </w:tcPr>
          <w:p w14:paraId="7F54191D" w14:textId="77777777" w:rsidR="00151BAD" w:rsidRDefault="00AC1F28">
            <w:pPr>
              <w:pStyle w:val="TableParagraph"/>
              <w:spacing w:before="66"/>
              <w:ind w:left="8"/>
              <w:rPr>
                <w:sz w:val="16"/>
              </w:rPr>
            </w:pPr>
            <w:r>
              <w:rPr>
                <w:w w:val="98"/>
                <w:sz w:val="16"/>
              </w:rPr>
              <w:t>0</w:t>
            </w:r>
          </w:p>
        </w:tc>
        <w:tc>
          <w:tcPr>
            <w:tcW w:w="1031" w:type="dxa"/>
            <w:tcBorders>
              <w:bottom w:val="nil"/>
            </w:tcBorders>
            <w:shd w:val="clear" w:color="auto" w:fill="DADADA"/>
          </w:tcPr>
          <w:p w14:paraId="58547A06" w14:textId="77777777" w:rsidR="00151BAD" w:rsidRDefault="00151BAD">
            <w:pPr>
              <w:pStyle w:val="TableParagraph"/>
              <w:spacing w:before="0"/>
              <w:jc w:val="left"/>
              <w:rPr>
                <w:sz w:val="16"/>
              </w:rPr>
            </w:pPr>
          </w:p>
        </w:tc>
        <w:tc>
          <w:tcPr>
            <w:tcW w:w="863" w:type="dxa"/>
            <w:tcBorders>
              <w:bottom w:val="nil"/>
            </w:tcBorders>
            <w:shd w:val="clear" w:color="auto" w:fill="DADADA"/>
          </w:tcPr>
          <w:p w14:paraId="3BDA2833" w14:textId="77777777" w:rsidR="00151BAD" w:rsidRDefault="00AC1F28">
            <w:pPr>
              <w:pStyle w:val="TableParagraph"/>
              <w:spacing w:before="66"/>
              <w:ind w:left="68" w:right="55"/>
              <w:rPr>
                <w:sz w:val="16"/>
              </w:rPr>
            </w:pPr>
            <w:r>
              <w:rPr>
                <w:sz w:val="16"/>
              </w:rPr>
              <w:t>1985152</w:t>
            </w:r>
          </w:p>
        </w:tc>
        <w:tc>
          <w:tcPr>
            <w:tcW w:w="695" w:type="dxa"/>
            <w:tcBorders>
              <w:bottom w:val="nil"/>
            </w:tcBorders>
            <w:shd w:val="clear" w:color="auto" w:fill="DADADA"/>
          </w:tcPr>
          <w:p w14:paraId="3B44F535" w14:textId="77777777" w:rsidR="00151BAD" w:rsidRDefault="00AC1F28">
            <w:pPr>
              <w:pStyle w:val="TableParagraph"/>
              <w:spacing w:before="66"/>
              <w:ind w:left="208" w:right="197"/>
              <w:rPr>
                <w:sz w:val="16"/>
              </w:rPr>
            </w:pPr>
            <w:r>
              <w:rPr>
                <w:sz w:val="16"/>
              </w:rPr>
              <w:t>AJ</w:t>
            </w:r>
          </w:p>
        </w:tc>
        <w:tc>
          <w:tcPr>
            <w:tcW w:w="753" w:type="dxa"/>
            <w:tcBorders>
              <w:bottom w:val="nil"/>
            </w:tcBorders>
            <w:shd w:val="clear" w:color="auto" w:fill="DADADA"/>
          </w:tcPr>
          <w:p w14:paraId="5F7FD36F" w14:textId="77777777" w:rsidR="00151BAD" w:rsidRDefault="00AC1F28">
            <w:pPr>
              <w:pStyle w:val="TableParagraph"/>
              <w:spacing w:before="66"/>
              <w:ind w:right="279"/>
              <w:jc w:val="right"/>
              <w:rPr>
                <w:sz w:val="16"/>
              </w:rPr>
            </w:pPr>
            <w:r>
              <w:rPr>
                <w:sz w:val="16"/>
              </w:rPr>
              <w:t>06</w:t>
            </w:r>
          </w:p>
        </w:tc>
        <w:tc>
          <w:tcPr>
            <w:tcW w:w="695" w:type="dxa"/>
            <w:tcBorders>
              <w:bottom w:val="nil"/>
            </w:tcBorders>
            <w:shd w:val="clear" w:color="auto" w:fill="DADADA"/>
          </w:tcPr>
          <w:p w14:paraId="45DF39B7" w14:textId="77777777" w:rsidR="00151BAD" w:rsidRDefault="00AC1F28">
            <w:pPr>
              <w:pStyle w:val="TableParagraph"/>
              <w:spacing w:before="66"/>
              <w:ind w:left="212" w:right="195"/>
              <w:rPr>
                <w:sz w:val="16"/>
              </w:rPr>
            </w:pPr>
            <w:r>
              <w:rPr>
                <w:sz w:val="16"/>
              </w:rPr>
              <w:t>U5</w:t>
            </w:r>
          </w:p>
        </w:tc>
        <w:tc>
          <w:tcPr>
            <w:tcW w:w="753" w:type="dxa"/>
            <w:tcBorders>
              <w:bottom w:val="nil"/>
            </w:tcBorders>
            <w:shd w:val="clear" w:color="auto" w:fill="DADADA"/>
          </w:tcPr>
          <w:p w14:paraId="1FB60D01" w14:textId="77777777" w:rsidR="00151BAD" w:rsidRDefault="00AC1F28">
            <w:pPr>
              <w:pStyle w:val="TableParagraph"/>
              <w:spacing w:before="66"/>
              <w:ind w:right="278"/>
              <w:jc w:val="right"/>
              <w:rPr>
                <w:sz w:val="16"/>
              </w:rPr>
            </w:pPr>
            <w:r>
              <w:rPr>
                <w:sz w:val="16"/>
              </w:rPr>
              <w:t>67</w:t>
            </w:r>
          </w:p>
        </w:tc>
        <w:tc>
          <w:tcPr>
            <w:tcW w:w="734" w:type="dxa"/>
            <w:tcBorders>
              <w:bottom w:val="nil"/>
            </w:tcBorders>
            <w:shd w:val="clear" w:color="auto" w:fill="DADADA"/>
          </w:tcPr>
          <w:p w14:paraId="261DABF1" w14:textId="77777777" w:rsidR="00151BAD" w:rsidRDefault="00AC1F28">
            <w:pPr>
              <w:pStyle w:val="TableParagraph"/>
              <w:spacing w:before="66"/>
              <w:ind w:left="19" w:right="2"/>
              <w:rPr>
                <w:sz w:val="16"/>
              </w:rPr>
            </w:pPr>
            <w:r>
              <w:rPr>
                <w:sz w:val="16"/>
              </w:rPr>
              <w:t>AJ</w:t>
            </w:r>
          </w:p>
        </w:tc>
        <w:tc>
          <w:tcPr>
            <w:tcW w:w="734" w:type="dxa"/>
            <w:tcBorders>
              <w:bottom w:val="nil"/>
            </w:tcBorders>
            <w:shd w:val="clear" w:color="auto" w:fill="DADADA"/>
          </w:tcPr>
          <w:p w14:paraId="5B5A0874" w14:textId="77777777" w:rsidR="00151BAD" w:rsidRDefault="00AC1F28">
            <w:pPr>
              <w:pStyle w:val="TableParagraph"/>
              <w:spacing w:before="66"/>
              <w:ind w:left="24" w:right="2"/>
              <w:rPr>
                <w:sz w:val="16"/>
              </w:rPr>
            </w:pPr>
            <w:r>
              <w:rPr>
                <w:sz w:val="16"/>
              </w:rPr>
              <w:t>AJ U5</w:t>
            </w:r>
          </w:p>
        </w:tc>
        <w:tc>
          <w:tcPr>
            <w:tcW w:w="739" w:type="dxa"/>
            <w:tcBorders>
              <w:bottom w:val="nil"/>
            </w:tcBorders>
            <w:shd w:val="clear" w:color="auto" w:fill="DADADA"/>
          </w:tcPr>
          <w:p w14:paraId="2803240E" w14:textId="77777777" w:rsidR="00151BAD" w:rsidRDefault="00AC1F28">
            <w:pPr>
              <w:pStyle w:val="TableParagraph"/>
              <w:spacing w:before="66"/>
              <w:ind w:left="21"/>
              <w:rPr>
                <w:sz w:val="16"/>
              </w:rPr>
            </w:pPr>
            <w:r>
              <w:rPr>
                <w:sz w:val="16"/>
              </w:rPr>
              <w:t>U5</w:t>
            </w:r>
          </w:p>
        </w:tc>
        <w:tc>
          <w:tcPr>
            <w:tcW w:w="758" w:type="dxa"/>
            <w:tcBorders>
              <w:bottom w:val="nil"/>
            </w:tcBorders>
            <w:shd w:val="clear" w:color="auto" w:fill="DADADA"/>
          </w:tcPr>
          <w:p w14:paraId="1B8B05BB" w14:textId="77777777" w:rsidR="00151BAD" w:rsidRDefault="00AC1F28">
            <w:pPr>
              <w:pStyle w:val="TableParagraph"/>
              <w:spacing w:before="66"/>
              <w:ind w:left="333"/>
              <w:jc w:val="left"/>
              <w:rPr>
                <w:sz w:val="16"/>
              </w:rPr>
            </w:pPr>
            <w:r>
              <w:rPr>
                <w:w w:val="98"/>
                <w:sz w:val="16"/>
              </w:rPr>
              <w:t>C</w:t>
            </w:r>
          </w:p>
        </w:tc>
        <w:tc>
          <w:tcPr>
            <w:tcW w:w="763" w:type="dxa"/>
            <w:tcBorders>
              <w:bottom w:val="nil"/>
            </w:tcBorders>
            <w:shd w:val="clear" w:color="auto" w:fill="DADADA"/>
          </w:tcPr>
          <w:p w14:paraId="3F6785D7" w14:textId="77777777" w:rsidR="00151BAD" w:rsidRDefault="00151BAD">
            <w:pPr>
              <w:pStyle w:val="TableParagraph"/>
              <w:spacing w:before="0"/>
              <w:jc w:val="left"/>
              <w:rPr>
                <w:sz w:val="16"/>
              </w:rPr>
            </w:pPr>
          </w:p>
        </w:tc>
      </w:tr>
      <w:tr w:rsidR="00151BAD" w14:paraId="66CC4B33" w14:textId="77777777">
        <w:trPr>
          <w:trHeight w:val="331"/>
        </w:trPr>
        <w:tc>
          <w:tcPr>
            <w:tcW w:w="792" w:type="dxa"/>
            <w:tcBorders>
              <w:top w:val="nil"/>
              <w:bottom w:val="nil"/>
            </w:tcBorders>
          </w:tcPr>
          <w:p w14:paraId="19DF82FD" w14:textId="77777777" w:rsidR="00151BAD" w:rsidRDefault="00AC1F28">
            <w:pPr>
              <w:pStyle w:val="TableParagraph"/>
              <w:spacing w:before="69"/>
              <w:ind w:left="71" w:right="63"/>
              <w:rPr>
                <w:sz w:val="16"/>
              </w:rPr>
            </w:pPr>
            <w:r>
              <w:rPr>
                <w:sz w:val="16"/>
              </w:rPr>
              <w:t>DAZ1</w:t>
            </w:r>
          </w:p>
        </w:tc>
        <w:tc>
          <w:tcPr>
            <w:tcW w:w="734" w:type="dxa"/>
            <w:tcBorders>
              <w:top w:val="nil"/>
              <w:bottom w:val="nil"/>
            </w:tcBorders>
          </w:tcPr>
          <w:p w14:paraId="2EB0DB49"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51D9476A"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17957F12" w14:textId="77777777" w:rsidR="00151BAD" w:rsidRDefault="00151BAD">
            <w:pPr>
              <w:pStyle w:val="TableParagraph"/>
              <w:spacing w:before="0"/>
              <w:jc w:val="left"/>
              <w:rPr>
                <w:sz w:val="16"/>
              </w:rPr>
            </w:pPr>
          </w:p>
        </w:tc>
        <w:tc>
          <w:tcPr>
            <w:tcW w:w="863" w:type="dxa"/>
            <w:tcBorders>
              <w:top w:val="nil"/>
              <w:bottom w:val="nil"/>
            </w:tcBorders>
          </w:tcPr>
          <w:p w14:paraId="5D389155" w14:textId="77777777" w:rsidR="00151BAD" w:rsidRDefault="00AC1F28">
            <w:pPr>
              <w:pStyle w:val="TableParagraph"/>
              <w:spacing w:before="69"/>
              <w:ind w:left="68" w:right="55"/>
              <w:rPr>
                <w:sz w:val="16"/>
              </w:rPr>
            </w:pPr>
            <w:r>
              <w:rPr>
                <w:sz w:val="16"/>
              </w:rPr>
              <w:t>1996102</w:t>
            </w:r>
          </w:p>
        </w:tc>
        <w:tc>
          <w:tcPr>
            <w:tcW w:w="695" w:type="dxa"/>
            <w:tcBorders>
              <w:top w:val="nil"/>
              <w:bottom w:val="nil"/>
            </w:tcBorders>
          </w:tcPr>
          <w:p w14:paraId="5E2C41C5" w14:textId="77777777" w:rsidR="00151BAD" w:rsidRDefault="00AC1F28">
            <w:pPr>
              <w:pStyle w:val="TableParagraph"/>
              <w:spacing w:before="69"/>
              <w:ind w:left="210" w:right="197"/>
              <w:rPr>
                <w:sz w:val="16"/>
              </w:rPr>
            </w:pPr>
            <w:r>
              <w:rPr>
                <w:sz w:val="16"/>
              </w:rPr>
              <w:t>AZ</w:t>
            </w:r>
          </w:p>
        </w:tc>
        <w:tc>
          <w:tcPr>
            <w:tcW w:w="753" w:type="dxa"/>
            <w:tcBorders>
              <w:top w:val="nil"/>
              <w:bottom w:val="nil"/>
            </w:tcBorders>
          </w:tcPr>
          <w:p w14:paraId="62E3FEE0"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tcPr>
          <w:p w14:paraId="5FB5CF2F"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tcPr>
          <w:p w14:paraId="5CDA28EC"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tcPr>
          <w:p w14:paraId="3860C053" w14:textId="77777777" w:rsidR="00151BAD" w:rsidRDefault="00AC1F28">
            <w:pPr>
              <w:pStyle w:val="TableParagraph"/>
              <w:spacing w:before="69"/>
              <w:ind w:left="21" w:right="2"/>
              <w:rPr>
                <w:sz w:val="16"/>
              </w:rPr>
            </w:pPr>
            <w:r>
              <w:rPr>
                <w:sz w:val="16"/>
              </w:rPr>
              <w:t>AZ</w:t>
            </w:r>
          </w:p>
        </w:tc>
        <w:tc>
          <w:tcPr>
            <w:tcW w:w="734" w:type="dxa"/>
            <w:tcBorders>
              <w:top w:val="nil"/>
              <w:bottom w:val="nil"/>
            </w:tcBorders>
          </w:tcPr>
          <w:p w14:paraId="72BEFAC7" w14:textId="77777777" w:rsidR="00151BAD" w:rsidRDefault="00AC1F28">
            <w:pPr>
              <w:pStyle w:val="TableParagraph"/>
              <w:spacing w:before="69"/>
              <w:ind w:left="20" w:right="2"/>
              <w:rPr>
                <w:sz w:val="16"/>
              </w:rPr>
            </w:pPr>
            <w:r>
              <w:rPr>
                <w:sz w:val="16"/>
              </w:rPr>
              <w:t>AZ U5</w:t>
            </w:r>
          </w:p>
        </w:tc>
        <w:tc>
          <w:tcPr>
            <w:tcW w:w="739" w:type="dxa"/>
            <w:tcBorders>
              <w:top w:val="nil"/>
              <w:bottom w:val="nil"/>
            </w:tcBorders>
          </w:tcPr>
          <w:p w14:paraId="23A7A133" w14:textId="77777777" w:rsidR="00151BAD" w:rsidRDefault="00AC1F28">
            <w:pPr>
              <w:pStyle w:val="TableParagraph"/>
              <w:spacing w:before="69"/>
              <w:ind w:left="19"/>
              <w:rPr>
                <w:sz w:val="16"/>
              </w:rPr>
            </w:pPr>
            <w:r>
              <w:rPr>
                <w:sz w:val="16"/>
              </w:rPr>
              <w:t>AZ U5</w:t>
            </w:r>
          </w:p>
        </w:tc>
        <w:tc>
          <w:tcPr>
            <w:tcW w:w="758" w:type="dxa"/>
            <w:tcBorders>
              <w:top w:val="nil"/>
              <w:bottom w:val="nil"/>
            </w:tcBorders>
          </w:tcPr>
          <w:p w14:paraId="70DFF392"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tcPr>
          <w:p w14:paraId="5A902445" w14:textId="77777777" w:rsidR="00151BAD" w:rsidRDefault="00151BAD">
            <w:pPr>
              <w:pStyle w:val="TableParagraph"/>
              <w:spacing w:before="0"/>
              <w:jc w:val="left"/>
              <w:rPr>
                <w:sz w:val="16"/>
              </w:rPr>
            </w:pPr>
          </w:p>
        </w:tc>
      </w:tr>
      <w:tr w:rsidR="00151BAD" w14:paraId="22DAA117" w14:textId="77777777">
        <w:trPr>
          <w:trHeight w:val="331"/>
        </w:trPr>
        <w:tc>
          <w:tcPr>
            <w:tcW w:w="792" w:type="dxa"/>
            <w:tcBorders>
              <w:top w:val="nil"/>
              <w:bottom w:val="nil"/>
            </w:tcBorders>
            <w:shd w:val="clear" w:color="auto" w:fill="DADADA"/>
          </w:tcPr>
          <w:p w14:paraId="466DBF17" w14:textId="77777777" w:rsidR="00151BAD" w:rsidRDefault="00AC1F28">
            <w:pPr>
              <w:pStyle w:val="TableParagraph"/>
              <w:spacing w:before="69"/>
              <w:ind w:left="71" w:right="63"/>
              <w:rPr>
                <w:sz w:val="16"/>
              </w:rPr>
            </w:pPr>
            <w:r>
              <w:rPr>
                <w:sz w:val="16"/>
              </w:rPr>
              <w:t>DAZ2</w:t>
            </w:r>
          </w:p>
        </w:tc>
        <w:tc>
          <w:tcPr>
            <w:tcW w:w="734" w:type="dxa"/>
            <w:tcBorders>
              <w:top w:val="nil"/>
              <w:bottom w:val="nil"/>
            </w:tcBorders>
            <w:shd w:val="clear" w:color="auto" w:fill="DADADA"/>
          </w:tcPr>
          <w:p w14:paraId="7B48ADD8"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2E42252A"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3A98931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A5013EE" w14:textId="77777777" w:rsidR="00151BAD" w:rsidRDefault="00AC1F28">
            <w:pPr>
              <w:pStyle w:val="TableParagraph"/>
              <w:spacing w:before="69"/>
              <w:ind w:left="68" w:right="55"/>
              <w:rPr>
                <w:sz w:val="16"/>
              </w:rPr>
            </w:pPr>
            <w:r>
              <w:rPr>
                <w:sz w:val="16"/>
              </w:rPr>
              <w:t>1974323</w:t>
            </w:r>
          </w:p>
        </w:tc>
        <w:tc>
          <w:tcPr>
            <w:tcW w:w="695" w:type="dxa"/>
            <w:tcBorders>
              <w:top w:val="nil"/>
              <w:bottom w:val="nil"/>
            </w:tcBorders>
            <w:shd w:val="clear" w:color="auto" w:fill="DADADA"/>
          </w:tcPr>
          <w:p w14:paraId="3D194FE0" w14:textId="77777777" w:rsidR="00151BAD" w:rsidRDefault="00AC1F28">
            <w:pPr>
              <w:pStyle w:val="TableParagraph"/>
              <w:spacing w:before="69"/>
              <w:ind w:left="210" w:right="197"/>
              <w:rPr>
                <w:sz w:val="16"/>
              </w:rPr>
            </w:pPr>
            <w:r>
              <w:rPr>
                <w:sz w:val="16"/>
              </w:rPr>
              <w:t>AZ</w:t>
            </w:r>
          </w:p>
        </w:tc>
        <w:tc>
          <w:tcPr>
            <w:tcW w:w="753" w:type="dxa"/>
            <w:tcBorders>
              <w:top w:val="nil"/>
              <w:bottom w:val="nil"/>
            </w:tcBorders>
            <w:shd w:val="clear" w:color="auto" w:fill="DADADA"/>
          </w:tcPr>
          <w:p w14:paraId="0F1A29FB" w14:textId="77777777" w:rsidR="00151BAD" w:rsidRDefault="00AC1F28">
            <w:pPr>
              <w:pStyle w:val="TableParagraph"/>
              <w:spacing w:before="69"/>
              <w:ind w:right="279"/>
              <w:jc w:val="right"/>
              <w:rPr>
                <w:sz w:val="16"/>
              </w:rPr>
            </w:pPr>
            <w:r>
              <w:rPr>
                <w:sz w:val="16"/>
              </w:rPr>
              <w:t>23</w:t>
            </w:r>
          </w:p>
        </w:tc>
        <w:tc>
          <w:tcPr>
            <w:tcW w:w="695" w:type="dxa"/>
            <w:tcBorders>
              <w:top w:val="nil"/>
              <w:bottom w:val="nil"/>
            </w:tcBorders>
            <w:shd w:val="clear" w:color="auto" w:fill="DADADA"/>
          </w:tcPr>
          <w:p w14:paraId="79C94158"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38DCD1E4" w14:textId="77777777" w:rsidR="00151BAD" w:rsidRDefault="00AC1F28">
            <w:pPr>
              <w:pStyle w:val="TableParagraph"/>
              <w:spacing w:before="69"/>
              <w:ind w:right="259"/>
              <w:jc w:val="right"/>
              <w:rPr>
                <w:sz w:val="16"/>
              </w:rPr>
            </w:pPr>
            <w:r>
              <w:rPr>
                <w:sz w:val="16"/>
              </w:rPr>
              <w:t>5H</w:t>
            </w:r>
          </w:p>
        </w:tc>
        <w:tc>
          <w:tcPr>
            <w:tcW w:w="734" w:type="dxa"/>
            <w:tcBorders>
              <w:top w:val="nil"/>
              <w:bottom w:val="nil"/>
            </w:tcBorders>
            <w:shd w:val="clear" w:color="auto" w:fill="DADADA"/>
          </w:tcPr>
          <w:p w14:paraId="0A6CFAAA" w14:textId="77777777" w:rsidR="00151BAD" w:rsidRDefault="00AC1F28">
            <w:pPr>
              <w:pStyle w:val="TableParagraph"/>
              <w:spacing w:before="69"/>
              <w:ind w:left="21" w:right="2"/>
              <w:rPr>
                <w:sz w:val="16"/>
              </w:rPr>
            </w:pPr>
            <w:r>
              <w:rPr>
                <w:sz w:val="16"/>
              </w:rPr>
              <w:t>AZ</w:t>
            </w:r>
          </w:p>
        </w:tc>
        <w:tc>
          <w:tcPr>
            <w:tcW w:w="734" w:type="dxa"/>
            <w:tcBorders>
              <w:top w:val="nil"/>
              <w:bottom w:val="nil"/>
            </w:tcBorders>
            <w:shd w:val="clear" w:color="auto" w:fill="DADADA"/>
          </w:tcPr>
          <w:p w14:paraId="11D8EF47" w14:textId="77777777" w:rsidR="00151BAD" w:rsidRDefault="00AC1F28">
            <w:pPr>
              <w:pStyle w:val="TableParagraph"/>
              <w:spacing w:before="69"/>
              <w:ind w:left="20" w:right="2"/>
              <w:rPr>
                <w:sz w:val="16"/>
              </w:rPr>
            </w:pPr>
            <w:r>
              <w:rPr>
                <w:sz w:val="16"/>
              </w:rPr>
              <w:t>AZ U5</w:t>
            </w:r>
          </w:p>
        </w:tc>
        <w:tc>
          <w:tcPr>
            <w:tcW w:w="739" w:type="dxa"/>
            <w:tcBorders>
              <w:top w:val="nil"/>
              <w:bottom w:val="nil"/>
            </w:tcBorders>
            <w:shd w:val="clear" w:color="auto" w:fill="DADADA"/>
          </w:tcPr>
          <w:p w14:paraId="4A602E04" w14:textId="77777777" w:rsidR="00151BAD" w:rsidRDefault="00AC1F28">
            <w:pPr>
              <w:pStyle w:val="TableParagraph"/>
              <w:spacing w:before="69"/>
              <w:ind w:left="19"/>
              <w:rPr>
                <w:sz w:val="16"/>
              </w:rPr>
            </w:pPr>
            <w:r>
              <w:rPr>
                <w:sz w:val="16"/>
              </w:rPr>
              <w:t>AZ U5</w:t>
            </w:r>
          </w:p>
        </w:tc>
        <w:tc>
          <w:tcPr>
            <w:tcW w:w="758" w:type="dxa"/>
            <w:tcBorders>
              <w:top w:val="nil"/>
              <w:bottom w:val="nil"/>
            </w:tcBorders>
            <w:shd w:val="clear" w:color="auto" w:fill="DADADA"/>
          </w:tcPr>
          <w:p w14:paraId="66D22445" w14:textId="77777777" w:rsidR="00151BAD" w:rsidRDefault="00AC1F28">
            <w:pPr>
              <w:pStyle w:val="TableParagraph"/>
              <w:spacing w:before="69"/>
              <w:ind w:left="338"/>
              <w:jc w:val="left"/>
              <w:rPr>
                <w:sz w:val="16"/>
              </w:rPr>
            </w:pPr>
            <w:r>
              <w:rPr>
                <w:w w:val="98"/>
                <w:sz w:val="16"/>
              </w:rPr>
              <w:t>Z</w:t>
            </w:r>
          </w:p>
        </w:tc>
        <w:tc>
          <w:tcPr>
            <w:tcW w:w="763" w:type="dxa"/>
            <w:tcBorders>
              <w:top w:val="nil"/>
              <w:bottom w:val="nil"/>
            </w:tcBorders>
            <w:shd w:val="clear" w:color="auto" w:fill="DADADA"/>
          </w:tcPr>
          <w:p w14:paraId="26C65C96" w14:textId="77777777" w:rsidR="00151BAD" w:rsidRDefault="00151BAD">
            <w:pPr>
              <w:pStyle w:val="TableParagraph"/>
              <w:spacing w:before="0"/>
              <w:jc w:val="left"/>
              <w:rPr>
                <w:sz w:val="16"/>
              </w:rPr>
            </w:pPr>
          </w:p>
        </w:tc>
      </w:tr>
      <w:tr w:rsidR="00151BAD" w14:paraId="4541AF85" w14:textId="77777777">
        <w:trPr>
          <w:trHeight w:val="331"/>
        </w:trPr>
        <w:tc>
          <w:tcPr>
            <w:tcW w:w="792" w:type="dxa"/>
            <w:tcBorders>
              <w:top w:val="nil"/>
              <w:bottom w:val="nil"/>
            </w:tcBorders>
          </w:tcPr>
          <w:p w14:paraId="3862A47B" w14:textId="77777777" w:rsidR="00151BAD" w:rsidRDefault="00AC1F28">
            <w:pPr>
              <w:pStyle w:val="TableParagraph"/>
              <w:spacing w:before="69"/>
              <w:ind w:left="67" w:right="65"/>
              <w:rPr>
                <w:sz w:val="16"/>
              </w:rPr>
            </w:pPr>
            <w:r>
              <w:rPr>
                <w:sz w:val="16"/>
              </w:rPr>
              <w:t>DBF1</w:t>
            </w:r>
          </w:p>
        </w:tc>
        <w:tc>
          <w:tcPr>
            <w:tcW w:w="734" w:type="dxa"/>
            <w:tcBorders>
              <w:top w:val="nil"/>
              <w:bottom w:val="nil"/>
            </w:tcBorders>
          </w:tcPr>
          <w:p w14:paraId="3B4CD435"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0D75C0B6"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796EB638" w14:textId="77777777" w:rsidR="00151BAD" w:rsidRDefault="00151BAD">
            <w:pPr>
              <w:pStyle w:val="TableParagraph"/>
              <w:spacing w:before="0"/>
              <w:jc w:val="left"/>
              <w:rPr>
                <w:sz w:val="16"/>
              </w:rPr>
            </w:pPr>
          </w:p>
        </w:tc>
        <w:tc>
          <w:tcPr>
            <w:tcW w:w="863" w:type="dxa"/>
            <w:tcBorders>
              <w:top w:val="nil"/>
              <w:bottom w:val="nil"/>
            </w:tcBorders>
          </w:tcPr>
          <w:p w14:paraId="275173B6" w14:textId="77777777" w:rsidR="00151BAD" w:rsidRDefault="00AC1F28">
            <w:pPr>
              <w:pStyle w:val="TableParagraph"/>
              <w:spacing w:before="69"/>
              <w:ind w:left="68" w:right="55"/>
              <w:rPr>
                <w:sz w:val="16"/>
              </w:rPr>
            </w:pPr>
            <w:r>
              <w:rPr>
                <w:sz w:val="16"/>
              </w:rPr>
              <w:t>1979060</w:t>
            </w:r>
          </w:p>
        </w:tc>
        <w:tc>
          <w:tcPr>
            <w:tcW w:w="695" w:type="dxa"/>
            <w:tcBorders>
              <w:top w:val="nil"/>
              <w:bottom w:val="nil"/>
            </w:tcBorders>
          </w:tcPr>
          <w:p w14:paraId="7AD0E036" w14:textId="77777777" w:rsidR="00151BAD" w:rsidRDefault="00AC1F28">
            <w:pPr>
              <w:pStyle w:val="TableParagraph"/>
              <w:spacing w:before="69"/>
              <w:ind w:left="212" w:right="194"/>
              <w:rPr>
                <w:sz w:val="16"/>
              </w:rPr>
            </w:pPr>
            <w:r>
              <w:rPr>
                <w:sz w:val="16"/>
              </w:rPr>
              <w:t>BF</w:t>
            </w:r>
          </w:p>
        </w:tc>
        <w:tc>
          <w:tcPr>
            <w:tcW w:w="753" w:type="dxa"/>
            <w:tcBorders>
              <w:top w:val="nil"/>
              <w:bottom w:val="nil"/>
            </w:tcBorders>
          </w:tcPr>
          <w:p w14:paraId="3A366251"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tcPr>
          <w:p w14:paraId="53668A14"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tcPr>
          <w:p w14:paraId="1FCBF423"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tcPr>
          <w:p w14:paraId="6E61B881" w14:textId="77777777" w:rsidR="00151BAD" w:rsidRDefault="00AC1F28">
            <w:pPr>
              <w:pStyle w:val="TableParagraph"/>
              <w:spacing w:before="69"/>
              <w:ind w:left="26" w:right="2"/>
              <w:rPr>
                <w:sz w:val="16"/>
              </w:rPr>
            </w:pPr>
            <w:r>
              <w:rPr>
                <w:sz w:val="16"/>
              </w:rPr>
              <w:t>BF</w:t>
            </w:r>
          </w:p>
        </w:tc>
        <w:tc>
          <w:tcPr>
            <w:tcW w:w="734" w:type="dxa"/>
            <w:tcBorders>
              <w:top w:val="nil"/>
              <w:bottom w:val="nil"/>
            </w:tcBorders>
          </w:tcPr>
          <w:p w14:paraId="35F02C3E" w14:textId="77777777" w:rsidR="00151BAD" w:rsidRDefault="00AC1F28">
            <w:pPr>
              <w:pStyle w:val="TableParagraph"/>
              <w:spacing w:before="69"/>
              <w:ind w:left="24" w:right="2"/>
              <w:rPr>
                <w:sz w:val="16"/>
              </w:rPr>
            </w:pPr>
            <w:r>
              <w:rPr>
                <w:sz w:val="16"/>
              </w:rPr>
              <w:t>BF U5</w:t>
            </w:r>
          </w:p>
        </w:tc>
        <w:tc>
          <w:tcPr>
            <w:tcW w:w="739" w:type="dxa"/>
            <w:tcBorders>
              <w:top w:val="nil"/>
              <w:bottom w:val="nil"/>
            </w:tcBorders>
          </w:tcPr>
          <w:p w14:paraId="59DE1845" w14:textId="77777777" w:rsidR="00151BAD" w:rsidRDefault="00AC1F28">
            <w:pPr>
              <w:pStyle w:val="TableParagraph"/>
              <w:spacing w:before="69"/>
              <w:ind w:left="23"/>
              <w:rPr>
                <w:sz w:val="16"/>
              </w:rPr>
            </w:pPr>
            <w:r>
              <w:rPr>
                <w:sz w:val="16"/>
              </w:rPr>
              <w:t>BF U5</w:t>
            </w:r>
          </w:p>
        </w:tc>
        <w:tc>
          <w:tcPr>
            <w:tcW w:w="758" w:type="dxa"/>
            <w:tcBorders>
              <w:top w:val="nil"/>
              <w:bottom w:val="nil"/>
            </w:tcBorders>
          </w:tcPr>
          <w:p w14:paraId="3855EF6D"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tcPr>
          <w:p w14:paraId="53CEF2B3" w14:textId="77777777" w:rsidR="00151BAD" w:rsidRDefault="00151BAD">
            <w:pPr>
              <w:pStyle w:val="TableParagraph"/>
              <w:spacing w:before="0"/>
              <w:jc w:val="left"/>
              <w:rPr>
                <w:sz w:val="16"/>
              </w:rPr>
            </w:pPr>
          </w:p>
        </w:tc>
      </w:tr>
      <w:tr w:rsidR="00151BAD" w14:paraId="7344572B" w14:textId="77777777">
        <w:trPr>
          <w:trHeight w:val="331"/>
        </w:trPr>
        <w:tc>
          <w:tcPr>
            <w:tcW w:w="792" w:type="dxa"/>
            <w:tcBorders>
              <w:top w:val="nil"/>
              <w:bottom w:val="nil"/>
            </w:tcBorders>
            <w:shd w:val="clear" w:color="auto" w:fill="DADADA"/>
          </w:tcPr>
          <w:p w14:paraId="03F749C7" w14:textId="77777777" w:rsidR="00151BAD" w:rsidRDefault="00AC1F28">
            <w:pPr>
              <w:pStyle w:val="TableParagraph"/>
              <w:spacing w:before="69"/>
              <w:ind w:left="64" w:right="65"/>
              <w:rPr>
                <w:sz w:val="16"/>
              </w:rPr>
            </w:pPr>
            <w:r>
              <w:rPr>
                <w:sz w:val="16"/>
              </w:rPr>
              <w:t>DCL1</w:t>
            </w:r>
          </w:p>
        </w:tc>
        <w:tc>
          <w:tcPr>
            <w:tcW w:w="734" w:type="dxa"/>
            <w:tcBorders>
              <w:top w:val="nil"/>
              <w:bottom w:val="nil"/>
            </w:tcBorders>
            <w:shd w:val="clear" w:color="auto" w:fill="DADADA"/>
          </w:tcPr>
          <w:p w14:paraId="40D5FD35"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6C5FB0A5"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2E08945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A2FA4C0" w14:textId="77777777" w:rsidR="00151BAD" w:rsidRDefault="00AC1F28">
            <w:pPr>
              <w:pStyle w:val="TableParagraph"/>
              <w:spacing w:before="69"/>
              <w:ind w:left="68" w:right="55"/>
              <w:rPr>
                <w:sz w:val="16"/>
              </w:rPr>
            </w:pPr>
            <w:r>
              <w:rPr>
                <w:sz w:val="16"/>
              </w:rPr>
              <w:t>1985231</w:t>
            </w:r>
          </w:p>
        </w:tc>
        <w:tc>
          <w:tcPr>
            <w:tcW w:w="695" w:type="dxa"/>
            <w:tcBorders>
              <w:top w:val="nil"/>
              <w:bottom w:val="nil"/>
            </w:tcBorders>
            <w:shd w:val="clear" w:color="auto" w:fill="DADADA"/>
          </w:tcPr>
          <w:p w14:paraId="30D016BE" w14:textId="77777777" w:rsidR="00151BAD" w:rsidRDefault="00AC1F28">
            <w:pPr>
              <w:pStyle w:val="TableParagraph"/>
              <w:spacing w:before="69"/>
              <w:ind w:left="212" w:right="195"/>
              <w:rPr>
                <w:sz w:val="16"/>
              </w:rPr>
            </w:pPr>
            <w:r>
              <w:rPr>
                <w:sz w:val="16"/>
              </w:rPr>
              <w:t>CL</w:t>
            </w:r>
          </w:p>
        </w:tc>
        <w:tc>
          <w:tcPr>
            <w:tcW w:w="753" w:type="dxa"/>
            <w:tcBorders>
              <w:top w:val="nil"/>
              <w:bottom w:val="nil"/>
            </w:tcBorders>
            <w:shd w:val="clear" w:color="auto" w:fill="DADADA"/>
          </w:tcPr>
          <w:p w14:paraId="3A054B52"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shd w:val="clear" w:color="auto" w:fill="DADADA"/>
          </w:tcPr>
          <w:p w14:paraId="78274986"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163C977D"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shd w:val="clear" w:color="auto" w:fill="DADADA"/>
          </w:tcPr>
          <w:p w14:paraId="2D8C48FD" w14:textId="77777777" w:rsidR="00151BAD" w:rsidRDefault="00AC1F28">
            <w:pPr>
              <w:pStyle w:val="TableParagraph"/>
              <w:spacing w:before="69"/>
              <w:ind w:left="25" w:right="2"/>
              <w:rPr>
                <w:sz w:val="16"/>
              </w:rPr>
            </w:pPr>
            <w:r>
              <w:rPr>
                <w:sz w:val="16"/>
              </w:rPr>
              <w:t>CL</w:t>
            </w:r>
          </w:p>
        </w:tc>
        <w:tc>
          <w:tcPr>
            <w:tcW w:w="734" w:type="dxa"/>
            <w:tcBorders>
              <w:top w:val="nil"/>
              <w:bottom w:val="nil"/>
            </w:tcBorders>
            <w:shd w:val="clear" w:color="auto" w:fill="DADADA"/>
          </w:tcPr>
          <w:p w14:paraId="79D8DCAF" w14:textId="77777777" w:rsidR="00151BAD" w:rsidRDefault="00AC1F28">
            <w:pPr>
              <w:pStyle w:val="TableParagraph"/>
              <w:spacing w:before="69"/>
              <w:ind w:left="22" w:right="2"/>
              <w:rPr>
                <w:sz w:val="16"/>
              </w:rPr>
            </w:pPr>
            <w:r>
              <w:rPr>
                <w:sz w:val="16"/>
              </w:rPr>
              <w:t>CL U5</w:t>
            </w:r>
          </w:p>
        </w:tc>
        <w:tc>
          <w:tcPr>
            <w:tcW w:w="739" w:type="dxa"/>
            <w:tcBorders>
              <w:top w:val="nil"/>
              <w:bottom w:val="nil"/>
            </w:tcBorders>
            <w:shd w:val="clear" w:color="auto" w:fill="DADADA"/>
          </w:tcPr>
          <w:p w14:paraId="0F97306B" w14:textId="77777777" w:rsidR="00151BAD" w:rsidRDefault="00AC1F28">
            <w:pPr>
              <w:pStyle w:val="TableParagraph"/>
              <w:spacing w:before="69"/>
              <w:ind w:left="20"/>
              <w:rPr>
                <w:sz w:val="16"/>
              </w:rPr>
            </w:pPr>
            <w:r>
              <w:rPr>
                <w:sz w:val="16"/>
              </w:rPr>
              <w:t>CL U5</w:t>
            </w:r>
          </w:p>
        </w:tc>
        <w:tc>
          <w:tcPr>
            <w:tcW w:w="758" w:type="dxa"/>
            <w:tcBorders>
              <w:top w:val="nil"/>
              <w:bottom w:val="nil"/>
            </w:tcBorders>
            <w:shd w:val="clear" w:color="auto" w:fill="DADADA"/>
          </w:tcPr>
          <w:p w14:paraId="362942AD"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shd w:val="clear" w:color="auto" w:fill="DADADA"/>
          </w:tcPr>
          <w:p w14:paraId="67EFBD76" w14:textId="77777777" w:rsidR="00151BAD" w:rsidRDefault="00151BAD">
            <w:pPr>
              <w:pStyle w:val="TableParagraph"/>
              <w:spacing w:before="0"/>
              <w:jc w:val="left"/>
              <w:rPr>
                <w:sz w:val="16"/>
              </w:rPr>
            </w:pPr>
          </w:p>
        </w:tc>
      </w:tr>
      <w:tr w:rsidR="00151BAD" w14:paraId="0268092B" w14:textId="77777777">
        <w:trPr>
          <w:trHeight w:val="331"/>
        </w:trPr>
        <w:tc>
          <w:tcPr>
            <w:tcW w:w="792" w:type="dxa"/>
            <w:tcBorders>
              <w:top w:val="nil"/>
              <w:bottom w:val="nil"/>
            </w:tcBorders>
          </w:tcPr>
          <w:p w14:paraId="1FD0FDC4" w14:textId="77777777" w:rsidR="00151BAD" w:rsidRDefault="00AC1F28">
            <w:pPr>
              <w:pStyle w:val="TableParagraph"/>
              <w:spacing w:before="69"/>
              <w:ind w:left="71" w:right="62"/>
              <w:rPr>
                <w:sz w:val="16"/>
              </w:rPr>
            </w:pPr>
            <w:r>
              <w:rPr>
                <w:sz w:val="16"/>
              </w:rPr>
              <w:t>DCR3</w:t>
            </w:r>
          </w:p>
        </w:tc>
        <w:tc>
          <w:tcPr>
            <w:tcW w:w="734" w:type="dxa"/>
            <w:tcBorders>
              <w:top w:val="nil"/>
              <w:bottom w:val="nil"/>
            </w:tcBorders>
          </w:tcPr>
          <w:p w14:paraId="2FA40678" w14:textId="77777777" w:rsidR="00151BAD" w:rsidRDefault="00AC1F28">
            <w:pPr>
              <w:pStyle w:val="TableParagraph"/>
              <w:spacing w:before="69"/>
              <w:ind w:left="7" w:right="2"/>
              <w:rPr>
                <w:sz w:val="16"/>
              </w:rPr>
            </w:pPr>
            <w:r>
              <w:rPr>
                <w:sz w:val="16"/>
              </w:rPr>
              <w:t>DR</w:t>
            </w:r>
          </w:p>
        </w:tc>
        <w:tc>
          <w:tcPr>
            <w:tcW w:w="964" w:type="dxa"/>
            <w:tcBorders>
              <w:top w:val="nil"/>
              <w:bottom w:val="nil"/>
            </w:tcBorders>
          </w:tcPr>
          <w:p w14:paraId="42990143"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02D22EC0" w14:textId="77777777" w:rsidR="00151BAD" w:rsidRDefault="00151BAD">
            <w:pPr>
              <w:pStyle w:val="TableParagraph"/>
              <w:spacing w:before="0"/>
              <w:jc w:val="left"/>
              <w:rPr>
                <w:sz w:val="16"/>
              </w:rPr>
            </w:pPr>
          </w:p>
        </w:tc>
        <w:tc>
          <w:tcPr>
            <w:tcW w:w="863" w:type="dxa"/>
            <w:tcBorders>
              <w:top w:val="nil"/>
              <w:bottom w:val="nil"/>
            </w:tcBorders>
          </w:tcPr>
          <w:p w14:paraId="54583332" w14:textId="77777777" w:rsidR="00151BAD" w:rsidRDefault="00AC1F28">
            <w:pPr>
              <w:pStyle w:val="TableParagraph"/>
              <w:spacing w:before="69"/>
              <w:ind w:left="68" w:right="55"/>
              <w:rPr>
                <w:sz w:val="16"/>
              </w:rPr>
            </w:pPr>
            <w:r>
              <w:rPr>
                <w:sz w:val="16"/>
              </w:rPr>
              <w:t>1994080</w:t>
            </w:r>
          </w:p>
        </w:tc>
        <w:tc>
          <w:tcPr>
            <w:tcW w:w="695" w:type="dxa"/>
            <w:tcBorders>
              <w:top w:val="nil"/>
              <w:bottom w:val="nil"/>
            </w:tcBorders>
          </w:tcPr>
          <w:p w14:paraId="56B0EEE4" w14:textId="77777777" w:rsidR="00151BAD" w:rsidRDefault="00AC1F28">
            <w:pPr>
              <w:pStyle w:val="TableParagraph"/>
              <w:spacing w:before="69"/>
              <w:ind w:left="212" w:right="195"/>
              <w:rPr>
                <w:sz w:val="16"/>
              </w:rPr>
            </w:pPr>
            <w:r>
              <w:rPr>
                <w:sz w:val="16"/>
              </w:rPr>
              <w:t>CR</w:t>
            </w:r>
          </w:p>
        </w:tc>
        <w:tc>
          <w:tcPr>
            <w:tcW w:w="753" w:type="dxa"/>
            <w:tcBorders>
              <w:top w:val="nil"/>
              <w:bottom w:val="nil"/>
            </w:tcBorders>
          </w:tcPr>
          <w:p w14:paraId="5CC9769F" w14:textId="77777777" w:rsidR="00151BAD" w:rsidRDefault="00AC1F28">
            <w:pPr>
              <w:pStyle w:val="TableParagraph"/>
              <w:spacing w:before="69"/>
              <w:ind w:right="279"/>
              <w:jc w:val="right"/>
              <w:rPr>
                <w:sz w:val="16"/>
              </w:rPr>
            </w:pPr>
            <w:r>
              <w:rPr>
                <w:sz w:val="16"/>
              </w:rPr>
              <w:t>22</w:t>
            </w:r>
          </w:p>
        </w:tc>
        <w:tc>
          <w:tcPr>
            <w:tcW w:w="695" w:type="dxa"/>
            <w:tcBorders>
              <w:top w:val="nil"/>
              <w:bottom w:val="nil"/>
            </w:tcBorders>
          </w:tcPr>
          <w:p w14:paraId="37D88AC7" w14:textId="77777777" w:rsidR="00151BAD" w:rsidRDefault="00151BAD">
            <w:pPr>
              <w:pStyle w:val="TableParagraph"/>
              <w:spacing w:before="0"/>
              <w:jc w:val="left"/>
              <w:rPr>
                <w:sz w:val="16"/>
              </w:rPr>
            </w:pPr>
          </w:p>
        </w:tc>
        <w:tc>
          <w:tcPr>
            <w:tcW w:w="753" w:type="dxa"/>
            <w:tcBorders>
              <w:top w:val="nil"/>
              <w:bottom w:val="nil"/>
            </w:tcBorders>
          </w:tcPr>
          <w:p w14:paraId="0950C60B" w14:textId="77777777" w:rsidR="00151BAD" w:rsidRDefault="00151BAD">
            <w:pPr>
              <w:pStyle w:val="TableParagraph"/>
              <w:spacing w:before="0"/>
              <w:jc w:val="left"/>
              <w:rPr>
                <w:sz w:val="16"/>
              </w:rPr>
            </w:pPr>
          </w:p>
        </w:tc>
        <w:tc>
          <w:tcPr>
            <w:tcW w:w="734" w:type="dxa"/>
            <w:tcBorders>
              <w:top w:val="nil"/>
              <w:bottom w:val="nil"/>
            </w:tcBorders>
          </w:tcPr>
          <w:p w14:paraId="7ACA4DFD" w14:textId="77777777" w:rsidR="00151BAD" w:rsidRDefault="00AC1F28">
            <w:pPr>
              <w:pStyle w:val="TableParagraph"/>
              <w:spacing w:before="69"/>
              <w:ind w:left="24" w:right="2"/>
              <w:rPr>
                <w:sz w:val="16"/>
              </w:rPr>
            </w:pPr>
            <w:r>
              <w:rPr>
                <w:sz w:val="16"/>
              </w:rPr>
              <w:t>CR</w:t>
            </w:r>
          </w:p>
        </w:tc>
        <w:tc>
          <w:tcPr>
            <w:tcW w:w="734" w:type="dxa"/>
            <w:tcBorders>
              <w:top w:val="nil"/>
              <w:bottom w:val="nil"/>
            </w:tcBorders>
          </w:tcPr>
          <w:p w14:paraId="3E1ED361" w14:textId="77777777" w:rsidR="00151BAD" w:rsidRDefault="00AC1F28">
            <w:pPr>
              <w:pStyle w:val="TableParagraph"/>
              <w:spacing w:before="69"/>
              <w:ind w:left="25" w:right="2"/>
              <w:rPr>
                <w:sz w:val="16"/>
              </w:rPr>
            </w:pPr>
            <w:r>
              <w:rPr>
                <w:sz w:val="16"/>
              </w:rPr>
              <w:t>CR</w:t>
            </w:r>
          </w:p>
        </w:tc>
        <w:tc>
          <w:tcPr>
            <w:tcW w:w="739" w:type="dxa"/>
            <w:tcBorders>
              <w:top w:val="nil"/>
              <w:bottom w:val="nil"/>
            </w:tcBorders>
          </w:tcPr>
          <w:p w14:paraId="3F9FFC71" w14:textId="77777777" w:rsidR="00151BAD" w:rsidRDefault="00AC1F28">
            <w:pPr>
              <w:pStyle w:val="TableParagraph"/>
              <w:spacing w:before="69"/>
              <w:ind w:left="23"/>
              <w:rPr>
                <w:sz w:val="16"/>
              </w:rPr>
            </w:pPr>
            <w:r>
              <w:rPr>
                <w:sz w:val="16"/>
              </w:rPr>
              <w:t>CR</w:t>
            </w:r>
          </w:p>
        </w:tc>
        <w:tc>
          <w:tcPr>
            <w:tcW w:w="758" w:type="dxa"/>
            <w:tcBorders>
              <w:top w:val="nil"/>
              <w:bottom w:val="nil"/>
            </w:tcBorders>
          </w:tcPr>
          <w:p w14:paraId="77A44A79" w14:textId="77777777" w:rsidR="00151BAD" w:rsidRDefault="00AC1F28">
            <w:pPr>
              <w:pStyle w:val="TableParagraph"/>
              <w:spacing w:before="69"/>
              <w:ind w:left="343"/>
              <w:jc w:val="left"/>
              <w:rPr>
                <w:sz w:val="16"/>
              </w:rPr>
            </w:pPr>
            <w:r>
              <w:rPr>
                <w:w w:val="98"/>
                <w:sz w:val="16"/>
              </w:rPr>
              <w:t>P</w:t>
            </w:r>
          </w:p>
        </w:tc>
        <w:tc>
          <w:tcPr>
            <w:tcW w:w="763" w:type="dxa"/>
            <w:tcBorders>
              <w:top w:val="nil"/>
              <w:bottom w:val="nil"/>
            </w:tcBorders>
          </w:tcPr>
          <w:p w14:paraId="74C9F279" w14:textId="77777777" w:rsidR="00151BAD" w:rsidRDefault="00151BAD">
            <w:pPr>
              <w:pStyle w:val="TableParagraph"/>
              <w:spacing w:before="0"/>
              <w:jc w:val="left"/>
              <w:rPr>
                <w:sz w:val="16"/>
              </w:rPr>
            </w:pPr>
          </w:p>
        </w:tc>
      </w:tr>
      <w:tr w:rsidR="00151BAD" w14:paraId="4A1E220C" w14:textId="77777777">
        <w:trPr>
          <w:trHeight w:val="331"/>
        </w:trPr>
        <w:tc>
          <w:tcPr>
            <w:tcW w:w="792" w:type="dxa"/>
            <w:tcBorders>
              <w:top w:val="nil"/>
              <w:bottom w:val="nil"/>
            </w:tcBorders>
            <w:shd w:val="clear" w:color="auto" w:fill="DADADA"/>
          </w:tcPr>
          <w:p w14:paraId="6C3457D0" w14:textId="77777777" w:rsidR="00151BAD" w:rsidRDefault="00AC1F28">
            <w:pPr>
              <w:pStyle w:val="TableParagraph"/>
              <w:spacing w:before="69"/>
              <w:ind w:left="68" w:right="65"/>
              <w:rPr>
                <w:sz w:val="16"/>
              </w:rPr>
            </w:pPr>
            <w:r>
              <w:rPr>
                <w:sz w:val="16"/>
              </w:rPr>
              <w:t>DCT1</w:t>
            </w:r>
          </w:p>
        </w:tc>
        <w:tc>
          <w:tcPr>
            <w:tcW w:w="734" w:type="dxa"/>
            <w:tcBorders>
              <w:top w:val="nil"/>
              <w:bottom w:val="nil"/>
            </w:tcBorders>
            <w:shd w:val="clear" w:color="auto" w:fill="DADADA"/>
          </w:tcPr>
          <w:p w14:paraId="2F19B250"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07DA7943"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636ABCC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0D91C67" w14:textId="77777777" w:rsidR="00151BAD" w:rsidRDefault="00AC1F28">
            <w:pPr>
              <w:pStyle w:val="TableParagraph"/>
              <w:spacing w:before="69"/>
              <w:ind w:left="68" w:right="55"/>
              <w:rPr>
                <w:sz w:val="16"/>
              </w:rPr>
            </w:pPr>
            <w:r>
              <w:rPr>
                <w:sz w:val="16"/>
              </w:rPr>
              <w:t>1975354</w:t>
            </w:r>
          </w:p>
        </w:tc>
        <w:tc>
          <w:tcPr>
            <w:tcW w:w="695" w:type="dxa"/>
            <w:tcBorders>
              <w:top w:val="nil"/>
              <w:bottom w:val="nil"/>
            </w:tcBorders>
            <w:shd w:val="clear" w:color="auto" w:fill="DADADA"/>
          </w:tcPr>
          <w:p w14:paraId="7423436D" w14:textId="77777777" w:rsidR="00151BAD" w:rsidRDefault="00AC1F28">
            <w:pPr>
              <w:pStyle w:val="TableParagraph"/>
              <w:spacing w:before="69"/>
              <w:ind w:left="212" w:right="195"/>
              <w:rPr>
                <w:sz w:val="16"/>
              </w:rPr>
            </w:pPr>
            <w:r>
              <w:rPr>
                <w:sz w:val="16"/>
              </w:rPr>
              <w:t>CT</w:t>
            </w:r>
          </w:p>
        </w:tc>
        <w:tc>
          <w:tcPr>
            <w:tcW w:w="753" w:type="dxa"/>
            <w:tcBorders>
              <w:top w:val="nil"/>
              <w:bottom w:val="nil"/>
            </w:tcBorders>
            <w:shd w:val="clear" w:color="auto" w:fill="DADADA"/>
          </w:tcPr>
          <w:p w14:paraId="07DEACA7"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shd w:val="clear" w:color="auto" w:fill="DADADA"/>
          </w:tcPr>
          <w:p w14:paraId="0492467B"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7AA69EEB"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shd w:val="clear" w:color="auto" w:fill="DADADA"/>
          </w:tcPr>
          <w:p w14:paraId="652B8D16" w14:textId="77777777" w:rsidR="00151BAD" w:rsidRDefault="00AC1F28">
            <w:pPr>
              <w:pStyle w:val="TableParagraph"/>
              <w:spacing w:before="69"/>
              <w:ind w:left="25" w:right="2"/>
              <w:rPr>
                <w:sz w:val="16"/>
              </w:rPr>
            </w:pPr>
            <w:r>
              <w:rPr>
                <w:sz w:val="16"/>
              </w:rPr>
              <w:t>CT</w:t>
            </w:r>
          </w:p>
        </w:tc>
        <w:tc>
          <w:tcPr>
            <w:tcW w:w="734" w:type="dxa"/>
            <w:tcBorders>
              <w:top w:val="nil"/>
              <w:bottom w:val="nil"/>
            </w:tcBorders>
            <w:shd w:val="clear" w:color="auto" w:fill="DADADA"/>
          </w:tcPr>
          <w:p w14:paraId="52D07E9A" w14:textId="77777777" w:rsidR="00151BAD" w:rsidRDefault="00AC1F28">
            <w:pPr>
              <w:pStyle w:val="TableParagraph"/>
              <w:spacing w:before="69"/>
              <w:ind w:left="23" w:right="2"/>
              <w:rPr>
                <w:sz w:val="16"/>
              </w:rPr>
            </w:pPr>
            <w:r>
              <w:rPr>
                <w:sz w:val="16"/>
              </w:rPr>
              <w:t>CT U5</w:t>
            </w:r>
          </w:p>
        </w:tc>
        <w:tc>
          <w:tcPr>
            <w:tcW w:w="739" w:type="dxa"/>
            <w:tcBorders>
              <w:top w:val="nil"/>
              <w:bottom w:val="nil"/>
            </w:tcBorders>
            <w:shd w:val="clear" w:color="auto" w:fill="DADADA"/>
          </w:tcPr>
          <w:p w14:paraId="2395AC38" w14:textId="77777777" w:rsidR="00151BAD" w:rsidRDefault="00AC1F28">
            <w:pPr>
              <w:pStyle w:val="TableParagraph"/>
              <w:spacing w:before="69"/>
              <w:ind w:left="21"/>
              <w:rPr>
                <w:sz w:val="16"/>
              </w:rPr>
            </w:pPr>
            <w:r>
              <w:rPr>
                <w:sz w:val="16"/>
              </w:rPr>
              <w:t>CT U5</w:t>
            </w:r>
          </w:p>
        </w:tc>
        <w:tc>
          <w:tcPr>
            <w:tcW w:w="758" w:type="dxa"/>
            <w:tcBorders>
              <w:top w:val="nil"/>
              <w:bottom w:val="nil"/>
            </w:tcBorders>
            <w:shd w:val="clear" w:color="auto" w:fill="DADADA"/>
          </w:tcPr>
          <w:p w14:paraId="3FFCA4C1"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shd w:val="clear" w:color="auto" w:fill="DADADA"/>
          </w:tcPr>
          <w:p w14:paraId="5A4953BB" w14:textId="77777777" w:rsidR="00151BAD" w:rsidRDefault="00151BAD">
            <w:pPr>
              <w:pStyle w:val="TableParagraph"/>
              <w:spacing w:before="0"/>
              <w:jc w:val="left"/>
              <w:rPr>
                <w:sz w:val="16"/>
              </w:rPr>
            </w:pPr>
          </w:p>
        </w:tc>
      </w:tr>
      <w:tr w:rsidR="00151BAD" w14:paraId="6D606007" w14:textId="77777777">
        <w:trPr>
          <w:trHeight w:val="331"/>
        </w:trPr>
        <w:tc>
          <w:tcPr>
            <w:tcW w:w="792" w:type="dxa"/>
            <w:tcBorders>
              <w:top w:val="nil"/>
              <w:bottom w:val="nil"/>
            </w:tcBorders>
          </w:tcPr>
          <w:p w14:paraId="010CFC88" w14:textId="77777777" w:rsidR="00151BAD" w:rsidRDefault="00AC1F28">
            <w:pPr>
              <w:pStyle w:val="TableParagraph"/>
              <w:spacing w:before="69"/>
              <w:ind w:left="70" w:right="65"/>
              <w:rPr>
                <w:sz w:val="16"/>
              </w:rPr>
            </w:pPr>
            <w:r>
              <w:rPr>
                <w:sz w:val="16"/>
              </w:rPr>
              <w:t>DGXA</w:t>
            </w:r>
          </w:p>
        </w:tc>
        <w:tc>
          <w:tcPr>
            <w:tcW w:w="734" w:type="dxa"/>
            <w:tcBorders>
              <w:top w:val="nil"/>
              <w:bottom w:val="nil"/>
            </w:tcBorders>
          </w:tcPr>
          <w:p w14:paraId="6A409C89"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4BC21746"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7003C61F" w14:textId="77777777" w:rsidR="00151BAD" w:rsidRDefault="00151BAD">
            <w:pPr>
              <w:pStyle w:val="TableParagraph"/>
              <w:spacing w:before="0"/>
              <w:jc w:val="left"/>
              <w:rPr>
                <w:sz w:val="16"/>
              </w:rPr>
            </w:pPr>
          </w:p>
        </w:tc>
        <w:tc>
          <w:tcPr>
            <w:tcW w:w="863" w:type="dxa"/>
            <w:tcBorders>
              <w:top w:val="nil"/>
              <w:bottom w:val="nil"/>
            </w:tcBorders>
          </w:tcPr>
          <w:p w14:paraId="5BD49077" w14:textId="77777777" w:rsidR="00151BAD" w:rsidRDefault="00AC1F28">
            <w:pPr>
              <w:pStyle w:val="TableParagraph"/>
              <w:spacing w:before="69"/>
              <w:ind w:left="68" w:right="55"/>
              <w:rPr>
                <w:sz w:val="16"/>
              </w:rPr>
            </w:pPr>
            <w:r>
              <w:rPr>
                <w:sz w:val="16"/>
              </w:rPr>
              <w:t>2004055</w:t>
            </w:r>
          </w:p>
        </w:tc>
        <w:tc>
          <w:tcPr>
            <w:tcW w:w="695" w:type="dxa"/>
            <w:tcBorders>
              <w:top w:val="nil"/>
              <w:bottom w:val="nil"/>
            </w:tcBorders>
          </w:tcPr>
          <w:p w14:paraId="04B71327"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tcPr>
          <w:p w14:paraId="7E66848C"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tcPr>
          <w:p w14:paraId="3DF7F6B4" w14:textId="77777777" w:rsidR="00151BAD" w:rsidRDefault="00AC1F28">
            <w:pPr>
              <w:pStyle w:val="TableParagraph"/>
              <w:spacing w:before="69"/>
              <w:ind w:left="212" w:right="194"/>
              <w:rPr>
                <w:sz w:val="16"/>
              </w:rPr>
            </w:pPr>
            <w:r>
              <w:rPr>
                <w:sz w:val="16"/>
              </w:rPr>
              <w:t>U5</w:t>
            </w:r>
          </w:p>
        </w:tc>
        <w:tc>
          <w:tcPr>
            <w:tcW w:w="753" w:type="dxa"/>
            <w:tcBorders>
              <w:top w:val="nil"/>
              <w:bottom w:val="nil"/>
            </w:tcBorders>
          </w:tcPr>
          <w:p w14:paraId="6CC03D5E"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tcPr>
          <w:p w14:paraId="25FF2128" w14:textId="77777777" w:rsidR="00151BAD" w:rsidRDefault="00AC1F28">
            <w:pPr>
              <w:pStyle w:val="TableParagraph"/>
              <w:spacing w:before="69"/>
              <w:ind w:left="20" w:right="2"/>
              <w:rPr>
                <w:sz w:val="16"/>
              </w:rPr>
            </w:pPr>
            <w:r>
              <w:rPr>
                <w:sz w:val="16"/>
              </w:rPr>
              <w:t>GX</w:t>
            </w:r>
          </w:p>
        </w:tc>
        <w:tc>
          <w:tcPr>
            <w:tcW w:w="734" w:type="dxa"/>
            <w:tcBorders>
              <w:top w:val="nil"/>
              <w:bottom w:val="nil"/>
            </w:tcBorders>
          </w:tcPr>
          <w:p w14:paraId="47A7C57C" w14:textId="77777777" w:rsidR="00151BAD" w:rsidRDefault="00AC1F28">
            <w:pPr>
              <w:pStyle w:val="TableParagraph"/>
              <w:spacing w:before="69"/>
              <w:ind w:left="23" w:right="2"/>
              <w:rPr>
                <w:sz w:val="16"/>
              </w:rPr>
            </w:pPr>
            <w:r>
              <w:rPr>
                <w:sz w:val="16"/>
              </w:rPr>
              <w:t>GX U5</w:t>
            </w:r>
          </w:p>
        </w:tc>
        <w:tc>
          <w:tcPr>
            <w:tcW w:w="739" w:type="dxa"/>
            <w:tcBorders>
              <w:top w:val="nil"/>
              <w:bottom w:val="nil"/>
            </w:tcBorders>
          </w:tcPr>
          <w:p w14:paraId="0A500A9B" w14:textId="77777777" w:rsidR="00151BAD" w:rsidRDefault="00AC1F28">
            <w:pPr>
              <w:pStyle w:val="TableParagraph"/>
              <w:spacing w:before="69"/>
              <w:ind w:left="22"/>
              <w:rPr>
                <w:sz w:val="16"/>
              </w:rPr>
            </w:pPr>
            <w:r>
              <w:rPr>
                <w:sz w:val="16"/>
              </w:rPr>
              <w:t>GX U5</w:t>
            </w:r>
          </w:p>
        </w:tc>
        <w:tc>
          <w:tcPr>
            <w:tcW w:w="758" w:type="dxa"/>
            <w:tcBorders>
              <w:top w:val="nil"/>
              <w:bottom w:val="nil"/>
            </w:tcBorders>
          </w:tcPr>
          <w:p w14:paraId="3BB386A5"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tcPr>
          <w:p w14:paraId="71413377" w14:textId="77777777" w:rsidR="00151BAD" w:rsidRDefault="00151BAD">
            <w:pPr>
              <w:pStyle w:val="TableParagraph"/>
              <w:spacing w:before="0"/>
              <w:jc w:val="left"/>
              <w:rPr>
                <w:sz w:val="16"/>
              </w:rPr>
            </w:pPr>
          </w:p>
        </w:tc>
      </w:tr>
      <w:tr w:rsidR="00151BAD" w14:paraId="711EAEEB" w14:textId="77777777">
        <w:trPr>
          <w:trHeight w:val="331"/>
        </w:trPr>
        <w:tc>
          <w:tcPr>
            <w:tcW w:w="792" w:type="dxa"/>
            <w:tcBorders>
              <w:top w:val="nil"/>
              <w:bottom w:val="nil"/>
            </w:tcBorders>
            <w:shd w:val="clear" w:color="auto" w:fill="DADADA"/>
          </w:tcPr>
          <w:p w14:paraId="2550D9DE" w14:textId="77777777" w:rsidR="00151BAD" w:rsidRDefault="00AC1F28">
            <w:pPr>
              <w:pStyle w:val="TableParagraph"/>
              <w:spacing w:before="69"/>
              <w:ind w:left="67" w:right="65"/>
              <w:rPr>
                <w:sz w:val="16"/>
              </w:rPr>
            </w:pPr>
            <w:r>
              <w:rPr>
                <w:sz w:val="16"/>
              </w:rPr>
              <w:t>DGXC</w:t>
            </w:r>
          </w:p>
        </w:tc>
        <w:tc>
          <w:tcPr>
            <w:tcW w:w="734" w:type="dxa"/>
            <w:tcBorders>
              <w:top w:val="nil"/>
              <w:bottom w:val="nil"/>
            </w:tcBorders>
            <w:shd w:val="clear" w:color="auto" w:fill="DADADA"/>
          </w:tcPr>
          <w:p w14:paraId="29C2CDBA"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315B1543"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0E4B8A2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2FEBEDA" w14:textId="77777777" w:rsidR="00151BAD" w:rsidRDefault="00AC1F28">
            <w:pPr>
              <w:pStyle w:val="TableParagraph"/>
              <w:spacing w:before="69"/>
              <w:ind w:left="68" w:right="55"/>
              <w:rPr>
                <w:sz w:val="16"/>
              </w:rPr>
            </w:pPr>
            <w:r>
              <w:rPr>
                <w:sz w:val="16"/>
              </w:rPr>
              <w:t>2004055</w:t>
            </w:r>
          </w:p>
        </w:tc>
        <w:tc>
          <w:tcPr>
            <w:tcW w:w="695" w:type="dxa"/>
            <w:tcBorders>
              <w:top w:val="nil"/>
              <w:bottom w:val="nil"/>
            </w:tcBorders>
            <w:shd w:val="clear" w:color="auto" w:fill="DADADA"/>
          </w:tcPr>
          <w:p w14:paraId="01EC60C7"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shd w:val="clear" w:color="auto" w:fill="DADADA"/>
          </w:tcPr>
          <w:p w14:paraId="644972E2"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70C9289A"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702792B4"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shd w:val="clear" w:color="auto" w:fill="DADADA"/>
          </w:tcPr>
          <w:p w14:paraId="3933FFD9" w14:textId="77777777" w:rsidR="00151BAD" w:rsidRDefault="00AC1F28">
            <w:pPr>
              <w:pStyle w:val="TableParagraph"/>
              <w:spacing w:before="69"/>
              <w:ind w:left="19" w:right="2"/>
              <w:rPr>
                <w:sz w:val="16"/>
              </w:rPr>
            </w:pPr>
            <w:r>
              <w:rPr>
                <w:sz w:val="16"/>
              </w:rPr>
              <w:t>GX</w:t>
            </w:r>
          </w:p>
        </w:tc>
        <w:tc>
          <w:tcPr>
            <w:tcW w:w="734" w:type="dxa"/>
            <w:tcBorders>
              <w:top w:val="nil"/>
              <w:bottom w:val="nil"/>
            </w:tcBorders>
            <w:shd w:val="clear" w:color="auto" w:fill="DADADA"/>
          </w:tcPr>
          <w:p w14:paraId="1AEAF66F" w14:textId="77777777" w:rsidR="00151BAD" w:rsidRDefault="00AC1F28">
            <w:pPr>
              <w:pStyle w:val="TableParagraph"/>
              <w:spacing w:before="69"/>
              <w:ind w:left="23" w:right="2"/>
              <w:rPr>
                <w:sz w:val="16"/>
              </w:rPr>
            </w:pPr>
            <w:r>
              <w:rPr>
                <w:sz w:val="16"/>
              </w:rPr>
              <w:t>GX U5</w:t>
            </w:r>
          </w:p>
        </w:tc>
        <w:tc>
          <w:tcPr>
            <w:tcW w:w="739" w:type="dxa"/>
            <w:tcBorders>
              <w:top w:val="nil"/>
              <w:bottom w:val="nil"/>
            </w:tcBorders>
            <w:shd w:val="clear" w:color="auto" w:fill="DADADA"/>
          </w:tcPr>
          <w:p w14:paraId="42FCC88E" w14:textId="77777777" w:rsidR="00151BAD" w:rsidRDefault="00AC1F28">
            <w:pPr>
              <w:pStyle w:val="TableParagraph"/>
              <w:spacing w:before="69"/>
              <w:ind w:left="21"/>
              <w:rPr>
                <w:sz w:val="16"/>
              </w:rPr>
            </w:pPr>
            <w:r>
              <w:rPr>
                <w:sz w:val="16"/>
              </w:rPr>
              <w:t>GX U5</w:t>
            </w:r>
          </w:p>
        </w:tc>
        <w:tc>
          <w:tcPr>
            <w:tcW w:w="758" w:type="dxa"/>
            <w:tcBorders>
              <w:top w:val="nil"/>
              <w:bottom w:val="nil"/>
            </w:tcBorders>
            <w:shd w:val="clear" w:color="auto" w:fill="DADADA"/>
          </w:tcPr>
          <w:p w14:paraId="76A6CD51" w14:textId="77777777" w:rsidR="00151BAD" w:rsidRDefault="00AC1F28">
            <w:pPr>
              <w:pStyle w:val="TableParagraph"/>
              <w:spacing w:before="69"/>
              <w:ind w:left="328"/>
              <w:jc w:val="left"/>
              <w:rPr>
                <w:sz w:val="16"/>
              </w:rPr>
            </w:pPr>
            <w:r>
              <w:rPr>
                <w:w w:val="98"/>
                <w:sz w:val="16"/>
              </w:rPr>
              <w:t>G</w:t>
            </w:r>
          </w:p>
        </w:tc>
        <w:tc>
          <w:tcPr>
            <w:tcW w:w="763" w:type="dxa"/>
            <w:tcBorders>
              <w:top w:val="nil"/>
              <w:bottom w:val="nil"/>
            </w:tcBorders>
            <w:shd w:val="clear" w:color="auto" w:fill="DADADA"/>
          </w:tcPr>
          <w:p w14:paraId="781FA58B" w14:textId="77777777" w:rsidR="00151BAD" w:rsidRDefault="00151BAD">
            <w:pPr>
              <w:pStyle w:val="TableParagraph"/>
              <w:spacing w:before="0"/>
              <w:jc w:val="left"/>
              <w:rPr>
                <w:sz w:val="16"/>
              </w:rPr>
            </w:pPr>
          </w:p>
        </w:tc>
      </w:tr>
      <w:tr w:rsidR="00151BAD" w14:paraId="73629BEA" w14:textId="77777777">
        <w:trPr>
          <w:trHeight w:val="328"/>
        </w:trPr>
        <w:tc>
          <w:tcPr>
            <w:tcW w:w="792" w:type="dxa"/>
            <w:tcBorders>
              <w:top w:val="nil"/>
              <w:bottom w:val="nil"/>
            </w:tcBorders>
          </w:tcPr>
          <w:p w14:paraId="41295D17" w14:textId="77777777" w:rsidR="00151BAD" w:rsidRDefault="00AC1F28">
            <w:pPr>
              <w:pStyle w:val="TableParagraph"/>
              <w:spacing w:before="69"/>
              <w:ind w:left="70" w:right="65"/>
              <w:rPr>
                <w:sz w:val="16"/>
              </w:rPr>
            </w:pPr>
            <w:r>
              <w:rPr>
                <w:sz w:val="16"/>
              </w:rPr>
              <w:t>DGXK</w:t>
            </w:r>
          </w:p>
        </w:tc>
        <w:tc>
          <w:tcPr>
            <w:tcW w:w="734" w:type="dxa"/>
            <w:tcBorders>
              <w:top w:val="nil"/>
              <w:bottom w:val="nil"/>
            </w:tcBorders>
          </w:tcPr>
          <w:p w14:paraId="6AE50E99"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706DFC37"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4671B4E7" w14:textId="77777777" w:rsidR="00151BAD" w:rsidRDefault="00151BAD">
            <w:pPr>
              <w:pStyle w:val="TableParagraph"/>
              <w:spacing w:before="0"/>
              <w:jc w:val="left"/>
              <w:rPr>
                <w:sz w:val="16"/>
              </w:rPr>
            </w:pPr>
          </w:p>
        </w:tc>
        <w:tc>
          <w:tcPr>
            <w:tcW w:w="863" w:type="dxa"/>
            <w:tcBorders>
              <w:top w:val="nil"/>
              <w:bottom w:val="nil"/>
            </w:tcBorders>
          </w:tcPr>
          <w:p w14:paraId="1335E38D" w14:textId="77777777" w:rsidR="00151BAD" w:rsidRDefault="00AC1F28">
            <w:pPr>
              <w:pStyle w:val="TableParagraph"/>
              <w:spacing w:before="69"/>
              <w:ind w:left="68" w:right="55"/>
              <w:rPr>
                <w:sz w:val="16"/>
              </w:rPr>
            </w:pPr>
            <w:r>
              <w:rPr>
                <w:sz w:val="16"/>
              </w:rPr>
              <w:t>2004055</w:t>
            </w:r>
          </w:p>
        </w:tc>
        <w:tc>
          <w:tcPr>
            <w:tcW w:w="695" w:type="dxa"/>
            <w:tcBorders>
              <w:top w:val="nil"/>
              <w:bottom w:val="nil"/>
            </w:tcBorders>
          </w:tcPr>
          <w:p w14:paraId="156765B4"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tcPr>
          <w:p w14:paraId="3AB556D3"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tcPr>
          <w:p w14:paraId="59D0AB7A" w14:textId="77777777" w:rsidR="00151BAD" w:rsidRDefault="00AC1F28">
            <w:pPr>
              <w:pStyle w:val="TableParagraph"/>
              <w:spacing w:before="69"/>
              <w:ind w:left="212" w:right="194"/>
              <w:rPr>
                <w:sz w:val="16"/>
              </w:rPr>
            </w:pPr>
            <w:r>
              <w:rPr>
                <w:sz w:val="16"/>
              </w:rPr>
              <w:t>U5</w:t>
            </w:r>
          </w:p>
        </w:tc>
        <w:tc>
          <w:tcPr>
            <w:tcW w:w="753" w:type="dxa"/>
            <w:tcBorders>
              <w:top w:val="nil"/>
              <w:bottom w:val="nil"/>
            </w:tcBorders>
          </w:tcPr>
          <w:p w14:paraId="354F4475"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tcPr>
          <w:p w14:paraId="3D020DE0" w14:textId="77777777" w:rsidR="00151BAD" w:rsidRDefault="00AC1F28">
            <w:pPr>
              <w:pStyle w:val="TableParagraph"/>
              <w:spacing w:before="69"/>
              <w:ind w:left="20" w:right="2"/>
              <w:rPr>
                <w:sz w:val="16"/>
              </w:rPr>
            </w:pPr>
            <w:r>
              <w:rPr>
                <w:sz w:val="16"/>
              </w:rPr>
              <w:t>GX</w:t>
            </w:r>
          </w:p>
        </w:tc>
        <w:tc>
          <w:tcPr>
            <w:tcW w:w="734" w:type="dxa"/>
            <w:tcBorders>
              <w:top w:val="nil"/>
              <w:bottom w:val="nil"/>
            </w:tcBorders>
          </w:tcPr>
          <w:p w14:paraId="12DB2E42" w14:textId="77777777" w:rsidR="00151BAD" w:rsidRDefault="00AC1F28">
            <w:pPr>
              <w:pStyle w:val="TableParagraph"/>
              <w:spacing w:before="69"/>
              <w:ind w:left="23" w:right="2"/>
              <w:rPr>
                <w:sz w:val="16"/>
              </w:rPr>
            </w:pPr>
            <w:r>
              <w:rPr>
                <w:sz w:val="16"/>
              </w:rPr>
              <w:t>GX U5</w:t>
            </w:r>
          </w:p>
        </w:tc>
        <w:tc>
          <w:tcPr>
            <w:tcW w:w="739" w:type="dxa"/>
            <w:tcBorders>
              <w:top w:val="nil"/>
              <w:bottom w:val="nil"/>
            </w:tcBorders>
          </w:tcPr>
          <w:p w14:paraId="7D8A5252" w14:textId="77777777" w:rsidR="00151BAD" w:rsidRDefault="00AC1F28">
            <w:pPr>
              <w:pStyle w:val="TableParagraph"/>
              <w:spacing w:before="69"/>
              <w:ind w:left="22"/>
              <w:rPr>
                <w:sz w:val="16"/>
              </w:rPr>
            </w:pPr>
            <w:r>
              <w:rPr>
                <w:sz w:val="16"/>
              </w:rPr>
              <w:t>GX U5</w:t>
            </w:r>
          </w:p>
        </w:tc>
        <w:tc>
          <w:tcPr>
            <w:tcW w:w="758" w:type="dxa"/>
            <w:tcBorders>
              <w:top w:val="nil"/>
              <w:bottom w:val="nil"/>
            </w:tcBorders>
          </w:tcPr>
          <w:p w14:paraId="3E850468" w14:textId="77777777" w:rsidR="00151BAD" w:rsidRDefault="00AC1F28">
            <w:pPr>
              <w:pStyle w:val="TableParagraph"/>
              <w:spacing w:before="69"/>
              <w:ind w:left="360"/>
              <w:jc w:val="left"/>
              <w:rPr>
                <w:sz w:val="16"/>
              </w:rPr>
            </w:pPr>
            <w:r>
              <w:rPr>
                <w:w w:val="98"/>
                <w:sz w:val="16"/>
              </w:rPr>
              <w:t>I</w:t>
            </w:r>
          </w:p>
        </w:tc>
        <w:tc>
          <w:tcPr>
            <w:tcW w:w="763" w:type="dxa"/>
            <w:tcBorders>
              <w:top w:val="nil"/>
              <w:bottom w:val="nil"/>
            </w:tcBorders>
          </w:tcPr>
          <w:p w14:paraId="1006E3EC" w14:textId="77777777" w:rsidR="00151BAD" w:rsidRDefault="00151BAD">
            <w:pPr>
              <w:pStyle w:val="TableParagraph"/>
              <w:spacing w:before="0"/>
              <w:jc w:val="left"/>
              <w:rPr>
                <w:sz w:val="16"/>
              </w:rPr>
            </w:pPr>
          </w:p>
        </w:tc>
      </w:tr>
      <w:tr w:rsidR="00151BAD" w14:paraId="4FFBB3D6" w14:textId="77777777">
        <w:trPr>
          <w:trHeight w:val="331"/>
        </w:trPr>
        <w:tc>
          <w:tcPr>
            <w:tcW w:w="792" w:type="dxa"/>
            <w:tcBorders>
              <w:top w:val="nil"/>
              <w:bottom w:val="nil"/>
            </w:tcBorders>
            <w:shd w:val="clear" w:color="auto" w:fill="DADADA"/>
          </w:tcPr>
          <w:p w14:paraId="29044F47" w14:textId="77777777" w:rsidR="00151BAD" w:rsidRDefault="00AC1F28">
            <w:pPr>
              <w:pStyle w:val="TableParagraph"/>
              <w:spacing w:before="71"/>
              <w:ind w:left="71" w:right="65"/>
              <w:rPr>
                <w:sz w:val="16"/>
              </w:rPr>
            </w:pPr>
            <w:r>
              <w:rPr>
                <w:sz w:val="16"/>
              </w:rPr>
              <w:t>DGXT</w:t>
            </w:r>
          </w:p>
        </w:tc>
        <w:tc>
          <w:tcPr>
            <w:tcW w:w="734" w:type="dxa"/>
            <w:tcBorders>
              <w:top w:val="nil"/>
              <w:bottom w:val="nil"/>
            </w:tcBorders>
            <w:shd w:val="clear" w:color="auto" w:fill="DADADA"/>
          </w:tcPr>
          <w:p w14:paraId="25622698" w14:textId="77777777" w:rsidR="00151BAD" w:rsidRDefault="00AC1F28">
            <w:pPr>
              <w:pStyle w:val="TableParagraph"/>
              <w:spacing w:before="71"/>
              <w:ind w:left="9" w:right="2"/>
              <w:rPr>
                <w:sz w:val="16"/>
              </w:rPr>
            </w:pPr>
            <w:r>
              <w:rPr>
                <w:sz w:val="16"/>
              </w:rPr>
              <w:t>DS</w:t>
            </w:r>
          </w:p>
        </w:tc>
        <w:tc>
          <w:tcPr>
            <w:tcW w:w="964" w:type="dxa"/>
            <w:tcBorders>
              <w:top w:val="nil"/>
              <w:bottom w:val="nil"/>
            </w:tcBorders>
            <w:shd w:val="clear" w:color="auto" w:fill="DADADA"/>
          </w:tcPr>
          <w:p w14:paraId="416F59DA" w14:textId="77777777" w:rsidR="00151BAD" w:rsidRDefault="00AC1F28">
            <w:pPr>
              <w:pStyle w:val="TableParagraph"/>
              <w:spacing w:before="71"/>
              <w:ind w:left="8"/>
              <w:rPr>
                <w:sz w:val="16"/>
              </w:rPr>
            </w:pPr>
            <w:r>
              <w:rPr>
                <w:w w:val="98"/>
                <w:sz w:val="16"/>
              </w:rPr>
              <w:t>0</w:t>
            </w:r>
          </w:p>
        </w:tc>
        <w:tc>
          <w:tcPr>
            <w:tcW w:w="1031" w:type="dxa"/>
            <w:tcBorders>
              <w:top w:val="nil"/>
              <w:bottom w:val="nil"/>
            </w:tcBorders>
            <w:shd w:val="clear" w:color="auto" w:fill="DADADA"/>
          </w:tcPr>
          <w:p w14:paraId="67D6E8B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AAAC398" w14:textId="77777777" w:rsidR="00151BAD" w:rsidRDefault="00AC1F28">
            <w:pPr>
              <w:pStyle w:val="TableParagraph"/>
              <w:spacing w:before="71"/>
              <w:ind w:left="68" w:right="55"/>
              <w:rPr>
                <w:sz w:val="16"/>
              </w:rPr>
            </w:pPr>
            <w:r>
              <w:rPr>
                <w:sz w:val="16"/>
              </w:rPr>
              <w:t>2004055</w:t>
            </w:r>
          </w:p>
        </w:tc>
        <w:tc>
          <w:tcPr>
            <w:tcW w:w="695" w:type="dxa"/>
            <w:tcBorders>
              <w:top w:val="nil"/>
              <w:bottom w:val="nil"/>
            </w:tcBorders>
            <w:shd w:val="clear" w:color="auto" w:fill="DADADA"/>
          </w:tcPr>
          <w:p w14:paraId="441E7583" w14:textId="77777777" w:rsidR="00151BAD" w:rsidRDefault="00AC1F28">
            <w:pPr>
              <w:pStyle w:val="TableParagraph"/>
              <w:spacing w:before="71"/>
              <w:ind w:left="209" w:right="197"/>
              <w:rPr>
                <w:sz w:val="16"/>
              </w:rPr>
            </w:pPr>
            <w:r>
              <w:rPr>
                <w:sz w:val="16"/>
              </w:rPr>
              <w:t>GX</w:t>
            </w:r>
          </w:p>
        </w:tc>
        <w:tc>
          <w:tcPr>
            <w:tcW w:w="753" w:type="dxa"/>
            <w:tcBorders>
              <w:top w:val="nil"/>
              <w:bottom w:val="nil"/>
            </w:tcBorders>
            <w:shd w:val="clear" w:color="auto" w:fill="DADADA"/>
          </w:tcPr>
          <w:p w14:paraId="5F8EED84" w14:textId="77777777" w:rsidR="00151BAD" w:rsidRDefault="00AC1F28">
            <w:pPr>
              <w:pStyle w:val="TableParagraph"/>
              <w:spacing w:before="71"/>
              <w:ind w:right="279"/>
              <w:jc w:val="right"/>
              <w:rPr>
                <w:sz w:val="16"/>
              </w:rPr>
            </w:pPr>
            <w:r>
              <w:rPr>
                <w:sz w:val="16"/>
              </w:rPr>
              <w:t>01</w:t>
            </w:r>
          </w:p>
        </w:tc>
        <w:tc>
          <w:tcPr>
            <w:tcW w:w="695" w:type="dxa"/>
            <w:tcBorders>
              <w:top w:val="nil"/>
              <w:bottom w:val="nil"/>
            </w:tcBorders>
            <w:shd w:val="clear" w:color="auto" w:fill="DADADA"/>
          </w:tcPr>
          <w:p w14:paraId="093AD35F" w14:textId="77777777" w:rsidR="00151BAD" w:rsidRDefault="00AC1F28">
            <w:pPr>
              <w:pStyle w:val="TableParagraph"/>
              <w:spacing w:before="71"/>
              <w:ind w:left="212" w:right="195"/>
              <w:rPr>
                <w:sz w:val="16"/>
              </w:rPr>
            </w:pPr>
            <w:r>
              <w:rPr>
                <w:sz w:val="16"/>
              </w:rPr>
              <w:t>U5</w:t>
            </w:r>
          </w:p>
        </w:tc>
        <w:tc>
          <w:tcPr>
            <w:tcW w:w="753" w:type="dxa"/>
            <w:tcBorders>
              <w:top w:val="nil"/>
              <w:bottom w:val="nil"/>
            </w:tcBorders>
            <w:shd w:val="clear" w:color="auto" w:fill="DADADA"/>
          </w:tcPr>
          <w:p w14:paraId="30CBA500" w14:textId="77777777" w:rsidR="00151BAD" w:rsidRDefault="00AC1F28">
            <w:pPr>
              <w:pStyle w:val="TableParagraph"/>
              <w:spacing w:before="71"/>
              <w:ind w:right="259"/>
              <w:jc w:val="right"/>
              <w:rPr>
                <w:sz w:val="16"/>
              </w:rPr>
            </w:pPr>
            <w:r>
              <w:rPr>
                <w:sz w:val="16"/>
              </w:rPr>
              <w:t>5D</w:t>
            </w:r>
          </w:p>
        </w:tc>
        <w:tc>
          <w:tcPr>
            <w:tcW w:w="734" w:type="dxa"/>
            <w:tcBorders>
              <w:top w:val="nil"/>
              <w:bottom w:val="nil"/>
            </w:tcBorders>
            <w:shd w:val="clear" w:color="auto" w:fill="DADADA"/>
          </w:tcPr>
          <w:p w14:paraId="0F85C167" w14:textId="77777777" w:rsidR="00151BAD" w:rsidRDefault="00AC1F28">
            <w:pPr>
              <w:pStyle w:val="TableParagraph"/>
              <w:spacing w:before="71"/>
              <w:ind w:left="19" w:right="2"/>
              <w:rPr>
                <w:sz w:val="16"/>
              </w:rPr>
            </w:pPr>
            <w:r>
              <w:rPr>
                <w:sz w:val="16"/>
              </w:rPr>
              <w:t>GX</w:t>
            </w:r>
          </w:p>
        </w:tc>
        <w:tc>
          <w:tcPr>
            <w:tcW w:w="734" w:type="dxa"/>
            <w:tcBorders>
              <w:top w:val="nil"/>
              <w:bottom w:val="nil"/>
            </w:tcBorders>
            <w:shd w:val="clear" w:color="auto" w:fill="DADADA"/>
          </w:tcPr>
          <w:p w14:paraId="19593C13" w14:textId="77777777" w:rsidR="00151BAD" w:rsidRDefault="00AC1F28">
            <w:pPr>
              <w:pStyle w:val="TableParagraph"/>
              <w:spacing w:before="71"/>
              <w:ind w:left="23" w:right="2"/>
              <w:rPr>
                <w:sz w:val="16"/>
              </w:rPr>
            </w:pPr>
            <w:r>
              <w:rPr>
                <w:sz w:val="16"/>
              </w:rPr>
              <w:t>GX U5</w:t>
            </w:r>
          </w:p>
        </w:tc>
        <w:tc>
          <w:tcPr>
            <w:tcW w:w="739" w:type="dxa"/>
            <w:tcBorders>
              <w:top w:val="nil"/>
              <w:bottom w:val="nil"/>
            </w:tcBorders>
            <w:shd w:val="clear" w:color="auto" w:fill="DADADA"/>
          </w:tcPr>
          <w:p w14:paraId="0F626C76" w14:textId="77777777" w:rsidR="00151BAD" w:rsidRDefault="00AC1F28">
            <w:pPr>
              <w:pStyle w:val="TableParagraph"/>
              <w:spacing w:before="71"/>
              <w:ind w:left="21"/>
              <w:rPr>
                <w:sz w:val="16"/>
              </w:rPr>
            </w:pPr>
            <w:r>
              <w:rPr>
                <w:sz w:val="16"/>
              </w:rPr>
              <w:t>GX U5</w:t>
            </w:r>
          </w:p>
        </w:tc>
        <w:tc>
          <w:tcPr>
            <w:tcW w:w="758" w:type="dxa"/>
            <w:tcBorders>
              <w:top w:val="nil"/>
              <w:bottom w:val="nil"/>
            </w:tcBorders>
            <w:shd w:val="clear" w:color="auto" w:fill="DADADA"/>
          </w:tcPr>
          <w:p w14:paraId="4DE7B040" w14:textId="77777777" w:rsidR="00151BAD" w:rsidRDefault="00AC1F28">
            <w:pPr>
              <w:pStyle w:val="TableParagraph"/>
              <w:spacing w:before="71"/>
              <w:ind w:left="338"/>
              <w:jc w:val="left"/>
              <w:rPr>
                <w:sz w:val="16"/>
              </w:rPr>
            </w:pPr>
            <w:r>
              <w:rPr>
                <w:w w:val="98"/>
                <w:sz w:val="16"/>
              </w:rPr>
              <w:t>E</w:t>
            </w:r>
          </w:p>
        </w:tc>
        <w:tc>
          <w:tcPr>
            <w:tcW w:w="763" w:type="dxa"/>
            <w:tcBorders>
              <w:top w:val="nil"/>
              <w:bottom w:val="nil"/>
            </w:tcBorders>
            <w:shd w:val="clear" w:color="auto" w:fill="DADADA"/>
          </w:tcPr>
          <w:p w14:paraId="4C6168BB" w14:textId="77777777" w:rsidR="00151BAD" w:rsidRDefault="00151BAD">
            <w:pPr>
              <w:pStyle w:val="TableParagraph"/>
              <w:spacing w:before="0"/>
              <w:jc w:val="left"/>
              <w:rPr>
                <w:sz w:val="16"/>
              </w:rPr>
            </w:pPr>
          </w:p>
        </w:tc>
      </w:tr>
      <w:tr w:rsidR="00151BAD" w14:paraId="3B8C9B6E" w14:textId="77777777">
        <w:trPr>
          <w:trHeight w:val="331"/>
        </w:trPr>
        <w:tc>
          <w:tcPr>
            <w:tcW w:w="792" w:type="dxa"/>
            <w:tcBorders>
              <w:top w:val="nil"/>
              <w:bottom w:val="nil"/>
            </w:tcBorders>
          </w:tcPr>
          <w:p w14:paraId="062EF3C9" w14:textId="77777777" w:rsidR="00151BAD" w:rsidRDefault="00AC1F28">
            <w:pPr>
              <w:pStyle w:val="TableParagraph"/>
              <w:spacing w:before="71"/>
              <w:ind w:left="69" w:right="65"/>
              <w:rPr>
                <w:sz w:val="16"/>
              </w:rPr>
            </w:pPr>
            <w:r>
              <w:rPr>
                <w:sz w:val="16"/>
              </w:rPr>
              <w:t>DGX0</w:t>
            </w:r>
          </w:p>
        </w:tc>
        <w:tc>
          <w:tcPr>
            <w:tcW w:w="734" w:type="dxa"/>
            <w:tcBorders>
              <w:top w:val="nil"/>
              <w:bottom w:val="nil"/>
            </w:tcBorders>
          </w:tcPr>
          <w:p w14:paraId="524B0DBB" w14:textId="77777777" w:rsidR="00151BAD" w:rsidRDefault="00AC1F28">
            <w:pPr>
              <w:pStyle w:val="TableParagraph"/>
              <w:spacing w:before="71"/>
              <w:ind w:left="9" w:right="2"/>
              <w:rPr>
                <w:sz w:val="16"/>
              </w:rPr>
            </w:pPr>
            <w:r>
              <w:rPr>
                <w:sz w:val="16"/>
              </w:rPr>
              <w:t>DS</w:t>
            </w:r>
          </w:p>
        </w:tc>
        <w:tc>
          <w:tcPr>
            <w:tcW w:w="964" w:type="dxa"/>
            <w:tcBorders>
              <w:top w:val="nil"/>
              <w:bottom w:val="nil"/>
            </w:tcBorders>
          </w:tcPr>
          <w:p w14:paraId="245AA31D" w14:textId="77777777" w:rsidR="00151BAD" w:rsidRDefault="00AC1F28">
            <w:pPr>
              <w:pStyle w:val="TableParagraph"/>
              <w:spacing w:before="71"/>
              <w:ind w:left="8"/>
              <w:rPr>
                <w:sz w:val="16"/>
              </w:rPr>
            </w:pPr>
            <w:r>
              <w:rPr>
                <w:w w:val="98"/>
                <w:sz w:val="16"/>
              </w:rPr>
              <w:t>0</w:t>
            </w:r>
          </w:p>
        </w:tc>
        <w:tc>
          <w:tcPr>
            <w:tcW w:w="1031" w:type="dxa"/>
            <w:tcBorders>
              <w:top w:val="nil"/>
              <w:bottom w:val="nil"/>
            </w:tcBorders>
          </w:tcPr>
          <w:p w14:paraId="443063C1" w14:textId="77777777" w:rsidR="00151BAD" w:rsidRDefault="00151BAD">
            <w:pPr>
              <w:pStyle w:val="TableParagraph"/>
              <w:spacing w:before="0"/>
              <w:jc w:val="left"/>
              <w:rPr>
                <w:sz w:val="16"/>
              </w:rPr>
            </w:pPr>
          </w:p>
        </w:tc>
        <w:tc>
          <w:tcPr>
            <w:tcW w:w="863" w:type="dxa"/>
            <w:tcBorders>
              <w:top w:val="nil"/>
              <w:bottom w:val="nil"/>
            </w:tcBorders>
          </w:tcPr>
          <w:p w14:paraId="0F6FC340" w14:textId="77777777" w:rsidR="00151BAD" w:rsidRDefault="00AC1F28">
            <w:pPr>
              <w:pStyle w:val="TableParagraph"/>
              <w:spacing w:before="71"/>
              <w:ind w:left="68" w:right="55"/>
              <w:rPr>
                <w:sz w:val="16"/>
              </w:rPr>
            </w:pPr>
            <w:r>
              <w:rPr>
                <w:sz w:val="16"/>
              </w:rPr>
              <w:t>2003209</w:t>
            </w:r>
          </w:p>
        </w:tc>
        <w:tc>
          <w:tcPr>
            <w:tcW w:w="695" w:type="dxa"/>
            <w:tcBorders>
              <w:top w:val="nil"/>
              <w:bottom w:val="nil"/>
            </w:tcBorders>
          </w:tcPr>
          <w:p w14:paraId="4DA22373" w14:textId="77777777" w:rsidR="00151BAD" w:rsidRDefault="00AC1F28">
            <w:pPr>
              <w:pStyle w:val="TableParagraph"/>
              <w:spacing w:before="71"/>
              <w:ind w:left="209" w:right="197"/>
              <w:rPr>
                <w:sz w:val="16"/>
              </w:rPr>
            </w:pPr>
            <w:r>
              <w:rPr>
                <w:sz w:val="16"/>
              </w:rPr>
              <w:t>GX</w:t>
            </w:r>
          </w:p>
        </w:tc>
        <w:tc>
          <w:tcPr>
            <w:tcW w:w="753" w:type="dxa"/>
            <w:tcBorders>
              <w:top w:val="nil"/>
              <w:bottom w:val="nil"/>
            </w:tcBorders>
          </w:tcPr>
          <w:p w14:paraId="6036CB44" w14:textId="77777777" w:rsidR="00151BAD" w:rsidRDefault="00AC1F28">
            <w:pPr>
              <w:pStyle w:val="TableParagraph"/>
              <w:spacing w:before="71"/>
              <w:ind w:right="279"/>
              <w:jc w:val="right"/>
              <w:rPr>
                <w:sz w:val="16"/>
              </w:rPr>
            </w:pPr>
            <w:r>
              <w:rPr>
                <w:sz w:val="16"/>
              </w:rPr>
              <w:t>01</w:t>
            </w:r>
          </w:p>
        </w:tc>
        <w:tc>
          <w:tcPr>
            <w:tcW w:w="695" w:type="dxa"/>
            <w:tcBorders>
              <w:top w:val="nil"/>
              <w:bottom w:val="nil"/>
            </w:tcBorders>
          </w:tcPr>
          <w:p w14:paraId="3120DD66" w14:textId="77777777" w:rsidR="00151BAD" w:rsidRDefault="00151BAD">
            <w:pPr>
              <w:pStyle w:val="TableParagraph"/>
              <w:spacing w:before="0"/>
              <w:jc w:val="left"/>
              <w:rPr>
                <w:sz w:val="16"/>
              </w:rPr>
            </w:pPr>
          </w:p>
        </w:tc>
        <w:tc>
          <w:tcPr>
            <w:tcW w:w="753" w:type="dxa"/>
            <w:tcBorders>
              <w:top w:val="nil"/>
              <w:bottom w:val="nil"/>
            </w:tcBorders>
          </w:tcPr>
          <w:p w14:paraId="54DA68E5" w14:textId="77777777" w:rsidR="00151BAD" w:rsidRDefault="00151BAD">
            <w:pPr>
              <w:pStyle w:val="TableParagraph"/>
              <w:spacing w:before="0"/>
              <w:jc w:val="left"/>
              <w:rPr>
                <w:sz w:val="16"/>
              </w:rPr>
            </w:pPr>
          </w:p>
        </w:tc>
        <w:tc>
          <w:tcPr>
            <w:tcW w:w="734" w:type="dxa"/>
            <w:tcBorders>
              <w:top w:val="nil"/>
              <w:bottom w:val="nil"/>
            </w:tcBorders>
          </w:tcPr>
          <w:p w14:paraId="59F70709" w14:textId="77777777" w:rsidR="00151BAD" w:rsidRDefault="00AC1F28">
            <w:pPr>
              <w:pStyle w:val="TableParagraph"/>
              <w:spacing w:before="71"/>
              <w:ind w:left="19" w:right="2"/>
              <w:rPr>
                <w:sz w:val="16"/>
              </w:rPr>
            </w:pPr>
            <w:r>
              <w:rPr>
                <w:sz w:val="16"/>
              </w:rPr>
              <w:t>GX</w:t>
            </w:r>
          </w:p>
        </w:tc>
        <w:tc>
          <w:tcPr>
            <w:tcW w:w="734" w:type="dxa"/>
            <w:tcBorders>
              <w:top w:val="nil"/>
              <w:bottom w:val="nil"/>
            </w:tcBorders>
          </w:tcPr>
          <w:p w14:paraId="74D5C90C" w14:textId="77777777" w:rsidR="00151BAD" w:rsidRDefault="00AC1F28">
            <w:pPr>
              <w:pStyle w:val="TableParagraph"/>
              <w:spacing w:before="71"/>
              <w:ind w:left="20" w:right="2"/>
              <w:rPr>
                <w:sz w:val="16"/>
              </w:rPr>
            </w:pPr>
            <w:r>
              <w:rPr>
                <w:sz w:val="16"/>
              </w:rPr>
              <w:t>GX</w:t>
            </w:r>
          </w:p>
        </w:tc>
        <w:tc>
          <w:tcPr>
            <w:tcW w:w="739" w:type="dxa"/>
            <w:tcBorders>
              <w:top w:val="nil"/>
              <w:bottom w:val="nil"/>
            </w:tcBorders>
          </w:tcPr>
          <w:p w14:paraId="488EB6F6" w14:textId="77777777" w:rsidR="00151BAD" w:rsidRDefault="00AC1F28">
            <w:pPr>
              <w:pStyle w:val="TableParagraph"/>
              <w:spacing w:before="71"/>
              <w:ind w:left="19"/>
              <w:rPr>
                <w:sz w:val="16"/>
              </w:rPr>
            </w:pPr>
            <w:r>
              <w:rPr>
                <w:sz w:val="16"/>
              </w:rPr>
              <w:t>GX</w:t>
            </w:r>
          </w:p>
        </w:tc>
        <w:tc>
          <w:tcPr>
            <w:tcW w:w="758" w:type="dxa"/>
            <w:tcBorders>
              <w:top w:val="nil"/>
              <w:bottom w:val="nil"/>
            </w:tcBorders>
          </w:tcPr>
          <w:p w14:paraId="260DE0E6" w14:textId="77777777" w:rsidR="00151BAD" w:rsidRDefault="00AC1F28">
            <w:pPr>
              <w:pStyle w:val="TableParagraph"/>
              <w:spacing w:before="71"/>
              <w:ind w:left="316"/>
              <w:jc w:val="left"/>
              <w:rPr>
                <w:sz w:val="16"/>
              </w:rPr>
            </w:pPr>
            <w:r>
              <w:rPr>
                <w:w w:val="98"/>
                <w:sz w:val="16"/>
              </w:rPr>
              <w:t>M</w:t>
            </w:r>
          </w:p>
        </w:tc>
        <w:tc>
          <w:tcPr>
            <w:tcW w:w="763" w:type="dxa"/>
            <w:tcBorders>
              <w:top w:val="nil"/>
              <w:bottom w:val="nil"/>
            </w:tcBorders>
          </w:tcPr>
          <w:p w14:paraId="7D798FBF" w14:textId="77777777" w:rsidR="00151BAD" w:rsidRDefault="00151BAD">
            <w:pPr>
              <w:pStyle w:val="TableParagraph"/>
              <w:spacing w:before="0"/>
              <w:jc w:val="left"/>
              <w:rPr>
                <w:sz w:val="16"/>
              </w:rPr>
            </w:pPr>
          </w:p>
        </w:tc>
      </w:tr>
      <w:tr w:rsidR="00151BAD" w14:paraId="2B35BC25" w14:textId="77777777">
        <w:trPr>
          <w:trHeight w:val="331"/>
        </w:trPr>
        <w:tc>
          <w:tcPr>
            <w:tcW w:w="792" w:type="dxa"/>
            <w:tcBorders>
              <w:top w:val="nil"/>
              <w:bottom w:val="nil"/>
            </w:tcBorders>
            <w:shd w:val="clear" w:color="auto" w:fill="DADADA"/>
          </w:tcPr>
          <w:p w14:paraId="1C33AD58" w14:textId="77777777" w:rsidR="00151BAD" w:rsidRDefault="00AC1F28">
            <w:pPr>
              <w:pStyle w:val="TableParagraph"/>
              <w:spacing w:before="71"/>
              <w:ind w:left="69" w:right="65"/>
              <w:rPr>
                <w:sz w:val="16"/>
              </w:rPr>
            </w:pPr>
            <w:r>
              <w:rPr>
                <w:sz w:val="16"/>
              </w:rPr>
              <w:t>DGX1</w:t>
            </w:r>
          </w:p>
        </w:tc>
        <w:tc>
          <w:tcPr>
            <w:tcW w:w="734" w:type="dxa"/>
            <w:tcBorders>
              <w:top w:val="nil"/>
              <w:bottom w:val="nil"/>
            </w:tcBorders>
            <w:shd w:val="clear" w:color="auto" w:fill="DADADA"/>
          </w:tcPr>
          <w:p w14:paraId="058DCF68" w14:textId="77777777" w:rsidR="00151BAD" w:rsidRDefault="00AC1F28">
            <w:pPr>
              <w:pStyle w:val="TableParagraph"/>
              <w:spacing w:before="71"/>
              <w:ind w:left="9" w:right="2"/>
              <w:rPr>
                <w:sz w:val="16"/>
              </w:rPr>
            </w:pPr>
            <w:r>
              <w:rPr>
                <w:sz w:val="16"/>
              </w:rPr>
              <w:t>DS</w:t>
            </w:r>
          </w:p>
        </w:tc>
        <w:tc>
          <w:tcPr>
            <w:tcW w:w="964" w:type="dxa"/>
            <w:tcBorders>
              <w:top w:val="nil"/>
              <w:bottom w:val="nil"/>
            </w:tcBorders>
            <w:shd w:val="clear" w:color="auto" w:fill="DADADA"/>
          </w:tcPr>
          <w:p w14:paraId="2C5A725E" w14:textId="77777777" w:rsidR="00151BAD" w:rsidRDefault="00AC1F28">
            <w:pPr>
              <w:pStyle w:val="TableParagraph"/>
              <w:spacing w:before="71"/>
              <w:ind w:left="8"/>
              <w:rPr>
                <w:sz w:val="16"/>
              </w:rPr>
            </w:pPr>
            <w:r>
              <w:rPr>
                <w:w w:val="98"/>
                <w:sz w:val="16"/>
              </w:rPr>
              <w:t>0</w:t>
            </w:r>
          </w:p>
        </w:tc>
        <w:tc>
          <w:tcPr>
            <w:tcW w:w="1031" w:type="dxa"/>
            <w:tcBorders>
              <w:top w:val="nil"/>
              <w:bottom w:val="nil"/>
            </w:tcBorders>
            <w:shd w:val="clear" w:color="auto" w:fill="DADADA"/>
          </w:tcPr>
          <w:p w14:paraId="24E252B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98C3D21" w14:textId="77777777" w:rsidR="00151BAD" w:rsidRDefault="00AC1F28">
            <w:pPr>
              <w:pStyle w:val="TableParagraph"/>
              <w:spacing w:before="71"/>
              <w:ind w:left="68" w:right="55"/>
              <w:rPr>
                <w:sz w:val="16"/>
              </w:rPr>
            </w:pPr>
            <w:r>
              <w:rPr>
                <w:sz w:val="16"/>
              </w:rPr>
              <w:t>2003209</w:t>
            </w:r>
          </w:p>
        </w:tc>
        <w:tc>
          <w:tcPr>
            <w:tcW w:w="695" w:type="dxa"/>
            <w:tcBorders>
              <w:top w:val="nil"/>
              <w:bottom w:val="nil"/>
            </w:tcBorders>
            <w:shd w:val="clear" w:color="auto" w:fill="DADADA"/>
          </w:tcPr>
          <w:p w14:paraId="3411DE20" w14:textId="77777777" w:rsidR="00151BAD" w:rsidRDefault="00AC1F28">
            <w:pPr>
              <w:pStyle w:val="TableParagraph"/>
              <w:spacing w:before="71"/>
              <w:ind w:left="209" w:right="197"/>
              <w:rPr>
                <w:sz w:val="16"/>
              </w:rPr>
            </w:pPr>
            <w:r>
              <w:rPr>
                <w:sz w:val="16"/>
              </w:rPr>
              <w:t>GX</w:t>
            </w:r>
          </w:p>
        </w:tc>
        <w:tc>
          <w:tcPr>
            <w:tcW w:w="753" w:type="dxa"/>
            <w:tcBorders>
              <w:top w:val="nil"/>
              <w:bottom w:val="nil"/>
            </w:tcBorders>
            <w:shd w:val="clear" w:color="auto" w:fill="DADADA"/>
          </w:tcPr>
          <w:p w14:paraId="2C8341E0" w14:textId="77777777" w:rsidR="00151BAD" w:rsidRDefault="00AC1F28">
            <w:pPr>
              <w:pStyle w:val="TableParagraph"/>
              <w:spacing w:before="71"/>
              <w:ind w:right="279"/>
              <w:jc w:val="right"/>
              <w:rPr>
                <w:sz w:val="16"/>
              </w:rPr>
            </w:pPr>
            <w:r>
              <w:rPr>
                <w:sz w:val="16"/>
              </w:rPr>
              <w:t>01</w:t>
            </w:r>
          </w:p>
        </w:tc>
        <w:tc>
          <w:tcPr>
            <w:tcW w:w="695" w:type="dxa"/>
            <w:tcBorders>
              <w:top w:val="nil"/>
              <w:bottom w:val="nil"/>
            </w:tcBorders>
            <w:shd w:val="clear" w:color="auto" w:fill="DADADA"/>
          </w:tcPr>
          <w:p w14:paraId="4282F675"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535B64E" w14:textId="77777777" w:rsidR="00151BAD" w:rsidRDefault="00151BAD">
            <w:pPr>
              <w:pStyle w:val="TableParagraph"/>
              <w:spacing w:before="0"/>
              <w:jc w:val="left"/>
              <w:rPr>
                <w:sz w:val="16"/>
              </w:rPr>
            </w:pPr>
          </w:p>
        </w:tc>
        <w:tc>
          <w:tcPr>
            <w:tcW w:w="734" w:type="dxa"/>
            <w:tcBorders>
              <w:top w:val="nil"/>
              <w:bottom w:val="nil"/>
            </w:tcBorders>
            <w:shd w:val="clear" w:color="auto" w:fill="DADADA"/>
          </w:tcPr>
          <w:p w14:paraId="689F92F8" w14:textId="77777777" w:rsidR="00151BAD" w:rsidRDefault="00AC1F28">
            <w:pPr>
              <w:pStyle w:val="TableParagraph"/>
              <w:spacing w:before="71"/>
              <w:ind w:left="19" w:right="2"/>
              <w:rPr>
                <w:sz w:val="16"/>
              </w:rPr>
            </w:pPr>
            <w:r>
              <w:rPr>
                <w:sz w:val="16"/>
              </w:rPr>
              <w:t>GX</w:t>
            </w:r>
          </w:p>
        </w:tc>
        <w:tc>
          <w:tcPr>
            <w:tcW w:w="734" w:type="dxa"/>
            <w:tcBorders>
              <w:top w:val="nil"/>
              <w:bottom w:val="nil"/>
            </w:tcBorders>
            <w:shd w:val="clear" w:color="auto" w:fill="DADADA"/>
          </w:tcPr>
          <w:p w14:paraId="4CD61C9E" w14:textId="77777777" w:rsidR="00151BAD" w:rsidRDefault="00AC1F28">
            <w:pPr>
              <w:pStyle w:val="TableParagraph"/>
              <w:spacing w:before="71"/>
              <w:ind w:left="20" w:right="2"/>
              <w:rPr>
                <w:sz w:val="16"/>
              </w:rPr>
            </w:pPr>
            <w:r>
              <w:rPr>
                <w:sz w:val="16"/>
              </w:rPr>
              <w:t>GX</w:t>
            </w:r>
          </w:p>
        </w:tc>
        <w:tc>
          <w:tcPr>
            <w:tcW w:w="739" w:type="dxa"/>
            <w:tcBorders>
              <w:top w:val="nil"/>
              <w:bottom w:val="nil"/>
            </w:tcBorders>
            <w:shd w:val="clear" w:color="auto" w:fill="DADADA"/>
          </w:tcPr>
          <w:p w14:paraId="4D14C226" w14:textId="77777777" w:rsidR="00151BAD" w:rsidRDefault="00AC1F28">
            <w:pPr>
              <w:pStyle w:val="TableParagraph"/>
              <w:spacing w:before="71"/>
              <w:ind w:left="19"/>
              <w:rPr>
                <w:sz w:val="16"/>
              </w:rPr>
            </w:pPr>
            <w:r>
              <w:rPr>
                <w:sz w:val="16"/>
              </w:rPr>
              <w:t>GX</w:t>
            </w:r>
          </w:p>
        </w:tc>
        <w:tc>
          <w:tcPr>
            <w:tcW w:w="758" w:type="dxa"/>
            <w:tcBorders>
              <w:top w:val="nil"/>
              <w:bottom w:val="nil"/>
            </w:tcBorders>
            <w:shd w:val="clear" w:color="auto" w:fill="DADADA"/>
          </w:tcPr>
          <w:p w14:paraId="30690319" w14:textId="77777777" w:rsidR="00151BAD" w:rsidRDefault="00151BAD">
            <w:pPr>
              <w:pStyle w:val="TableParagraph"/>
              <w:spacing w:before="0"/>
              <w:jc w:val="left"/>
              <w:rPr>
                <w:sz w:val="16"/>
              </w:rPr>
            </w:pPr>
          </w:p>
        </w:tc>
        <w:tc>
          <w:tcPr>
            <w:tcW w:w="763" w:type="dxa"/>
            <w:tcBorders>
              <w:top w:val="nil"/>
              <w:bottom w:val="nil"/>
            </w:tcBorders>
            <w:shd w:val="clear" w:color="auto" w:fill="DADADA"/>
          </w:tcPr>
          <w:p w14:paraId="47A8A103" w14:textId="77777777" w:rsidR="00151BAD" w:rsidRDefault="00151BAD">
            <w:pPr>
              <w:pStyle w:val="TableParagraph"/>
              <w:spacing w:before="0"/>
              <w:jc w:val="left"/>
              <w:rPr>
                <w:sz w:val="16"/>
              </w:rPr>
            </w:pPr>
          </w:p>
        </w:tc>
      </w:tr>
      <w:tr w:rsidR="00151BAD" w14:paraId="02DC7ECB" w14:textId="77777777">
        <w:trPr>
          <w:trHeight w:val="331"/>
        </w:trPr>
        <w:tc>
          <w:tcPr>
            <w:tcW w:w="792" w:type="dxa"/>
            <w:tcBorders>
              <w:top w:val="nil"/>
              <w:bottom w:val="nil"/>
            </w:tcBorders>
          </w:tcPr>
          <w:p w14:paraId="477F98EE" w14:textId="77777777" w:rsidR="00151BAD" w:rsidRDefault="00AC1F28">
            <w:pPr>
              <w:pStyle w:val="TableParagraph"/>
              <w:spacing w:before="69"/>
              <w:ind w:left="69" w:right="65"/>
              <w:rPr>
                <w:sz w:val="16"/>
              </w:rPr>
            </w:pPr>
            <w:r>
              <w:rPr>
                <w:sz w:val="16"/>
              </w:rPr>
              <w:t>DGX2</w:t>
            </w:r>
          </w:p>
        </w:tc>
        <w:tc>
          <w:tcPr>
            <w:tcW w:w="734" w:type="dxa"/>
            <w:tcBorders>
              <w:top w:val="nil"/>
              <w:bottom w:val="nil"/>
            </w:tcBorders>
          </w:tcPr>
          <w:p w14:paraId="051AB2DD"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6C4C77F0"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4CA2201B" w14:textId="77777777" w:rsidR="00151BAD" w:rsidRDefault="00151BAD">
            <w:pPr>
              <w:pStyle w:val="TableParagraph"/>
              <w:spacing w:before="0"/>
              <w:jc w:val="left"/>
              <w:rPr>
                <w:sz w:val="16"/>
              </w:rPr>
            </w:pPr>
          </w:p>
        </w:tc>
        <w:tc>
          <w:tcPr>
            <w:tcW w:w="863" w:type="dxa"/>
            <w:tcBorders>
              <w:top w:val="nil"/>
              <w:bottom w:val="nil"/>
            </w:tcBorders>
          </w:tcPr>
          <w:p w14:paraId="02B697A2"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tcPr>
          <w:p w14:paraId="31E3E3F1"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tcPr>
          <w:p w14:paraId="0EAC4FF9"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tcPr>
          <w:p w14:paraId="0384CF83" w14:textId="77777777" w:rsidR="00151BAD" w:rsidRDefault="00AC1F28">
            <w:pPr>
              <w:pStyle w:val="TableParagraph"/>
              <w:spacing w:before="69"/>
              <w:ind w:left="212" w:right="194"/>
              <w:rPr>
                <w:sz w:val="16"/>
              </w:rPr>
            </w:pPr>
            <w:r>
              <w:rPr>
                <w:sz w:val="16"/>
              </w:rPr>
              <w:t>U5</w:t>
            </w:r>
          </w:p>
        </w:tc>
        <w:tc>
          <w:tcPr>
            <w:tcW w:w="753" w:type="dxa"/>
            <w:tcBorders>
              <w:top w:val="nil"/>
              <w:bottom w:val="nil"/>
            </w:tcBorders>
          </w:tcPr>
          <w:p w14:paraId="19199614"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tcPr>
          <w:p w14:paraId="059F4DAB" w14:textId="77777777" w:rsidR="00151BAD" w:rsidRDefault="00AC1F28">
            <w:pPr>
              <w:pStyle w:val="TableParagraph"/>
              <w:spacing w:before="69"/>
              <w:ind w:left="20" w:right="2"/>
              <w:rPr>
                <w:sz w:val="16"/>
              </w:rPr>
            </w:pPr>
            <w:r>
              <w:rPr>
                <w:sz w:val="16"/>
              </w:rPr>
              <w:t>GX</w:t>
            </w:r>
          </w:p>
        </w:tc>
        <w:tc>
          <w:tcPr>
            <w:tcW w:w="734" w:type="dxa"/>
            <w:tcBorders>
              <w:top w:val="nil"/>
              <w:bottom w:val="nil"/>
            </w:tcBorders>
          </w:tcPr>
          <w:p w14:paraId="4B7348C6" w14:textId="77777777" w:rsidR="00151BAD" w:rsidRDefault="00AC1F28">
            <w:pPr>
              <w:pStyle w:val="TableParagraph"/>
              <w:spacing w:before="69"/>
              <w:ind w:left="20" w:right="2"/>
              <w:rPr>
                <w:sz w:val="16"/>
              </w:rPr>
            </w:pPr>
            <w:r>
              <w:rPr>
                <w:sz w:val="16"/>
              </w:rPr>
              <w:t>GX</w:t>
            </w:r>
          </w:p>
        </w:tc>
        <w:tc>
          <w:tcPr>
            <w:tcW w:w="739" w:type="dxa"/>
            <w:tcBorders>
              <w:top w:val="nil"/>
              <w:bottom w:val="nil"/>
            </w:tcBorders>
          </w:tcPr>
          <w:p w14:paraId="20BBC1DA" w14:textId="77777777" w:rsidR="00151BAD" w:rsidRDefault="00AC1F28">
            <w:pPr>
              <w:pStyle w:val="TableParagraph"/>
              <w:spacing w:before="69"/>
              <w:ind w:left="22"/>
              <w:rPr>
                <w:sz w:val="16"/>
              </w:rPr>
            </w:pPr>
            <w:r>
              <w:rPr>
                <w:sz w:val="16"/>
              </w:rPr>
              <w:t>GX U5</w:t>
            </w:r>
          </w:p>
        </w:tc>
        <w:tc>
          <w:tcPr>
            <w:tcW w:w="758" w:type="dxa"/>
            <w:tcBorders>
              <w:top w:val="nil"/>
              <w:bottom w:val="nil"/>
            </w:tcBorders>
          </w:tcPr>
          <w:p w14:paraId="5E088D94" w14:textId="77777777" w:rsidR="00151BAD" w:rsidRDefault="00AC1F28">
            <w:pPr>
              <w:pStyle w:val="TableParagraph"/>
              <w:spacing w:before="69"/>
              <w:ind w:left="316"/>
              <w:jc w:val="left"/>
              <w:rPr>
                <w:sz w:val="16"/>
              </w:rPr>
            </w:pPr>
            <w:r>
              <w:rPr>
                <w:w w:val="98"/>
                <w:sz w:val="16"/>
              </w:rPr>
              <w:t>M</w:t>
            </w:r>
          </w:p>
        </w:tc>
        <w:tc>
          <w:tcPr>
            <w:tcW w:w="763" w:type="dxa"/>
            <w:tcBorders>
              <w:top w:val="nil"/>
              <w:bottom w:val="nil"/>
            </w:tcBorders>
          </w:tcPr>
          <w:p w14:paraId="092C4840" w14:textId="77777777" w:rsidR="00151BAD" w:rsidRDefault="00151BAD">
            <w:pPr>
              <w:pStyle w:val="TableParagraph"/>
              <w:spacing w:before="0"/>
              <w:jc w:val="left"/>
              <w:rPr>
                <w:sz w:val="16"/>
              </w:rPr>
            </w:pPr>
          </w:p>
        </w:tc>
      </w:tr>
      <w:tr w:rsidR="00151BAD" w14:paraId="017D6F8F" w14:textId="77777777">
        <w:trPr>
          <w:trHeight w:val="331"/>
        </w:trPr>
        <w:tc>
          <w:tcPr>
            <w:tcW w:w="792" w:type="dxa"/>
            <w:tcBorders>
              <w:top w:val="nil"/>
              <w:bottom w:val="nil"/>
            </w:tcBorders>
            <w:shd w:val="clear" w:color="auto" w:fill="DADADA"/>
          </w:tcPr>
          <w:p w14:paraId="5FF8E66B" w14:textId="77777777" w:rsidR="00151BAD" w:rsidRDefault="00AC1F28">
            <w:pPr>
              <w:pStyle w:val="TableParagraph"/>
              <w:spacing w:before="69"/>
              <w:ind w:left="69" w:right="65"/>
              <w:rPr>
                <w:sz w:val="16"/>
              </w:rPr>
            </w:pPr>
            <w:r>
              <w:rPr>
                <w:sz w:val="16"/>
              </w:rPr>
              <w:t>DGX3</w:t>
            </w:r>
          </w:p>
        </w:tc>
        <w:tc>
          <w:tcPr>
            <w:tcW w:w="734" w:type="dxa"/>
            <w:tcBorders>
              <w:top w:val="nil"/>
              <w:bottom w:val="nil"/>
            </w:tcBorders>
            <w:shd w:val="clear" w:color="auto" w:fill="DADADA"/>
          </w:tcPr>
          <w:p w14:paraId="6AAC8B4F"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786950E1"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7B50B94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2DFD3A5"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shd w:val="clear" w:color="auto" w:fill="DADADA"/>
          </w:tcPr>
          <w:p w14:paraId="3FC74379"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shd w:val="clear" w:color="auto" w:fill="DADADA"/>
          </w:tcPr>
          <w:p w14:paraId="5A744D53"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3AC75739"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0C69F908"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shd w:val="clear" w:color="auto" w:fill="DADADA"/>
          </w:tcPr>
          <w:p w14:paraId="58835AC8" w14:textId="77777777" w:rsidR="00151BAD" w:rsidRDefault="00AC1F28">
            <w:pPr>
              <w:pStyle w:val="TableParagraph"/>
              <w:spacing w:before="69"/>
              <w:ind w:left="19" w:right="2"/>
              <w:rPr>
                <w:sz w:val="16"/>
              </w:rPr>
            </w:pPr>
            <w:r>
              <w:rPr>
                <w:sz w:val="16"/>
              </w:rPr>
              <w:t>GX</w:t>
            </w:r>
          </w:p>
        </w:tc>
        <w:tc>
          <w:tcPr>
            <w:tcW w:w="734" w:type="dxa"/>
            <w:tcBorders>
              <w:top w:val="nil"/>
              <w:bottom w:val="nil"/>
            </w:tcBorders>
            <w:shd w:val="clear" w:color="auto" w:fill="DADADA"/>
          </w:tcPr>
          <w:p w14:paraId="423E914F" w14:textId="77777777" w:rsidR="00151BAD" w:rsidRDefault="00AC1F28">
            <w:pPr>
              <w:pStyle w:val="TableParagraph"/>
              <w:spacing w:before="69"/>
              <w:ind w:left="20" w:right="2"/>
              <w:rPr>
                <w:sz w:val="16"/>
              </w:rPr>
            </w:pPr>
            <w:r>
              <w:rPr>
                <w:sz w:val="16"/>
              </w:rPr>
              <w:t>GX</w:t>
            </w:r>
          </w:p>
        </w:tc>
        <w:tc>
          <w:tcPr>
            <w:tcW w:w="739" w:type="dxa"/>
            <w:tcBorders>
              <w:top w:val="nil"/>
              <w:bottom w:val="nil"/>
            </w:tcBorders>
            <w:shd w:val="clear" w:color="auto" w:fill="DADADA"/>
          </w:tcPr>
          <w:p w14:paraId="755957B1" w14:textId="77777777" w:rsidR="00151BAD" w:rsidRDefault="00AC1F28">
            <w:pPr>
              <w:pStyle w:val="TableParagraph"/>
              <w:spacing w:before="69"/>
              <w:ind w:left="19"/>
              <w:rPr>
                <w:sz w:val="16"/>
              </w:rPr>
            </w:pPr>
            <w:r>
              <w:rPr>
                <w:sz w:val="16"/>
              </w:rPr>
              <w:t>GX</w:t>
            </w:r>
          </w:p>
        </w:tc>
        <w:tc>
          <w:tcPr>
            <w:tcW w:w="758" w:type="dxa"/>
            <w:tcBorders>
              <w:top w:val="nil"/>
              <w:bottom w:val="nil"/>
            </w:tcBorders>
            <w:shd w:val="clear" w:color="auto" w:fill="DADADA"/>
          </w:tcPr>
          <w:p w14:paraId="7F8612E3" w14:textId="77777777" w:rsidR="00151BAD" w:rsidRDefault="00AC1F28">
            <w:pPr>
              <w:pStyle w:val="TableParagraph"/>
              <w:spacing w:before="69"/>
              <w:ind w:left="316"/>
              <w:jc w:val="left"/>
              <w:rPr>
                <w:sz w:val="16"/>
              </w:rPr>
            </w:pPr>
            <w:r>
              <w:rPr>
                <w:w w:val="98"/>
                <w:sz w:val="16"/>
              </w:rPr>
              <w:t>M</w:t>
            </w:r>
          </w:p>
        </w:tc>
        <w:tc>
          <w:tcPr>
            <w:tcW w:w="763" w:type="dxa"/>
            <w:tcBorders>
              <w:top w:val="nil"/>
              <w:bottom w:val="nil"/>
            </w:tcBorders>
            <w:shd w:val="clear" w:color="auto" w:fill="DADADA"/>
          </w:tcPr>
          <w:p w14:paraId="558F9CC1" w14:textId="77777777" w:rsidR="00151BAD" w:rsidRDefault="00151BAD">
            <w:pPr>
              <w:pStyle w:val="TableParagraph"/>
              <w:spacing w:before="0"/>
              <w:jc w:val="left"/>
              <w:rPr>
                <w:sz w:val="16"/>
              </w:rPr>
            </w:pPr>
          </w:p>
        </w:tc>
      </w:tr>
      <w:tr w:rsidR="00151BAD" w14:paraId="20FD4A73" w14:textId="77777777">
        <w:trPr>
          <w:trHeight w:val="331"/>
        </w:trPr>
        <w:tc>
          <w:tcPr>
            <w:tcW w:w="792" w:type="dxa"/>
            <w:tcBorders>
              <w:top w:val="nil"/>
              <w:bottom w:val="nil"/>
            </w:tcBorders>
          </w:tcPr>
          <w:p w14:paraId="442D7373" w14:textId="77777777" w:rsidR="00151BAD" w:rsidRDefault="00AC1F28">
            <w:pPr>
              <w:pStyle w:val="TableParagraph"/>
              <w:spacing w:before="69"/>
              <w:ind w:left="69" w:right="65"/>
              <w:rPr>
                <w:sz w:val="16"/>
              </w:rPr>
            </w:pPr>
            <w:r>
              <w:rPr>
                <w:sz w:val="16"/>
              </w:rPr>
              <w:t>DGX4</w:t>
            </w:r>
          </w:p>
        </w:tc>
        <w:tc>
          <w:tcPr>
            <w:tcW w:w="734" w:type="dxa"/>
            <w:tcBorders>
              <w:top w:val="nil"/>
              <w:bottom w:val="nil"/>
            </w:tcBorders>
          </w:tcPr>
          <w:p w14:paraId="1EB2ECF4"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51391A57"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16B4634F" w14:textId="77777777" w:rsidR="00151BAD" w:rsidRDefault="00151BAD">
            <w:pPr>
              <w:pStyle w:val="TableParagraph"/>
              <w:spacing w:before="0"/>
              <w:jc w:val="left"/>
              <w:rPr>
                <w:sz w:val="16"/>
              </w:rPr>
            </w:pPr>
          </w:p>
        </w:tc>
        <w:tc>
          <w:tcPr>
            <w:tcW w:w="863" w:type="dxa"/>
            <w:tcBorders>
              <w:top w:val="nil"/>
              <w:bottom w:val="nil"/>
            </w:tcBorders>
          </w:tcPr>
          <w:p w14:paraId="2152902A"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tcPr>
          <w:p w14:paraId="77715327"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tcPr>
          <w:p w14:paraId="518FEC56"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tcPr>
          <w:p w14:paraId="196A921C" w14:textId="77777777" w:rsidR="00151BAD" w:rsidRDefault="00AC1F28">
            <w:pPr>
              <w:pStyle w:val="TableParagraph"/>
              <w:spacing w:before="69"/>
              <w:ind w:left="212" w:right="194"/>
              <w:rPr>
                <w:sz w:val="16"/>
              </w:rPr>
            </w:pPr>
            <w:r>
              <w:rPr>
                <w:sz w:val="16"/>
              </w:rPr>
              <w:t>U5</w:t>
            </w:r>
          </w:p>
        </w:tc>
        <w:tc>
          <w:tcPr>
            <w:tcW w:w="753" w:type="dxa"/>
            <w:tcBorders>
              <w:top w:val="nil"/>
              <w:bottom w:val="nil"/>
            </w:tcBorders>
          </w:tcPr>
          <w:p w14:paraId="2874011C"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tcPr>
          <w:p w14:paraId="055B46D9" w14:textId="77777777" w:rsidR="00151BAD" w:rsidRDefault="00AC1F28">
            <w:pPr>
              <w:pStyle w:val="TableParagraph"/>
              <w:spacing w:before="69"/>
              <w:ind w:left="20" w:right="2"/>
              <w:rPr>
                <w:sz w:val="16"/>
              </w:rPr>
            </w:pPr>
            <w:r>
              <w:rPr>
                <w:sz w:val="16"/>
              </w:rPr>
              <w:t>GX</w:t>
            </w:r>
          </w:p>
        </w:tc>
        <w:tc>
          <w:tcPr>
            <w:tcW w:w="734" w:type="dxa"/>
            <w:tcBorders>
              <w:top w:val="nil"/>
              <w:bottom w:val="nil"/>
            </w:tcBorders>
          </w:tcPr>
          <w:p w14:paraId="19B9A4BD" w14:textId="77777777" w:rsidR="00151BAD" w:rsidRDefault="00AC1F28">
            <w:pPr>
              <w:pStyle w:val="TableParagraph"/>
              <w:spacing w:before="69"/>
              <w:ind w:left="20" w:right="2"/>
              <w:rPr>
                <w:sz w:val="16"/>
              </w:rPr>
            </w:pPr>
            <w:r>
              <w:rPr>
                <w:sz w:val="16"/>
              </w:rPr>
              <w:t>GX</w:t>
            </w:r>
          </w:p>
        </w:tc>
        <w:tc>
          <w:tcPr>
            <w:tcW w:w="739" w:type="dxa"/>
            <w:tcBorders>
              <w:top w:val="nil"/>
              <w:bottom w:val="nil"/>
            </w:tcBorders>
          </w:tcPr>
          <w:p w14:paraId="01F19917" w14:textId="77777777" w:rsidR="00151BAD" w:rsidRDefault="00AC1F28">
            <w:pPr>
              <w:pStyle w:val="TableParagraph"/>
              <w:spacing w:before="69"/>
              <w:ind w:left="22"/>
              <w:rPr>
                <w:sz w:val="16"/>
              </w:rPr>
            </w:pPr>
            <w:r>
              <w:rPr>
                <w:sz w:val="16"/>
              </w:rPr>
              <w:t>GX U5</w:t>
            </w:r>
          </w:p>
        </w:tc>
        <w:tc>
          <w:tcPr>
            <w:tcW w:w="758" w:type="dxa"/>
            <w:tcBorders>
              <w:top w:val="nil"/>
              <w:bottom w:val="nil"/>
            </w:tcBorders>
          </w:tcPr>
          <w:p w14:paraId="2C8AC433" w14:textId="77777777" w:rsidR="00151BAD" w:rsidRDefault="00AC1F28">
            <w:pPr>
              <w:pStyle w:val="TableParagraph"/>
              <w:spacing w:before="69"/>
              <w:ind w:left="338"/>
              <w:jc w:val="left"/>
              <w:rPr>
                <w:sz w:val="16"/>
              </w:rPr>
            </w:pPr>
            <w:r>
              <w:rPr>
                <w:w w:val="98"/>
                <w:sz w:val="16"/>
              </w:rPr>
              <w:t>T</w:t>
            </w:r>
          </w:p>
        </w:tc>
        <w:tc>
          <w:tcPr>
            <w:tcW w:w="763" w:type="dxa"/>
            <w:tcBorders>
              <w:top w:val="nil"/>
              <w:bottom w:val="nil"/>
            </w:tcBorders>
          </w:tcPr>
          <w:p w14:paraId="62959EE3" w14:textId="77777777" w:rsidR="00151BAD" w:rsidRDefault="00151BAD">
            <w:pPr>
              <w:pStyle w:val="TableParagraph"/>
              <w:spacing w:before="0"/>
              <w:jc w:val="left"/>
              <w:rPr>
                <w:sz w:val="16"/>
              </w:rPr>
            </w:pPr>
          </w:p>
        </w:tc>
      </w:tr>
      <w:tr w:rsidR="00151BAD" w14:paraId="75E7F14E" w14:textId="77777777">
        <w:trPr>
          <w:trHeight w:val="331"/>
        </w:trPr>
        <w:tc>
          <w:tcPr>
            <w:tcW w:w="792" w:type="dxa"/>
            <w:tcBorders>
              <w:top w:val="nil"/>
              <w:bottom w:val="nil"/>
            </w:tcBorders>
            <w:shd w:val="clear" w:color="auto" w:fill="DADADA"/>
          </w:tcPr>
          <w:p w14:paraId="301DEB68" w14:textId="77777777" w:rsidR="00151BAD" w:rsidRDefault="00AC1F28">
            <w:pPr>
              <w:pStyle w:val="TableParagraph"/>
              <w:spacing w:before="69"/>
              <w:ind w:left="69" w:right="65"/>
              <w:rPr>
                <w:sz w:val="16"/>
              </w:rPr>
            </w:pPr>
            <w:r>
              <w:rPr>
                <w:sz w:val="16"/>
              </w:rPr>
              <w:t>DGX5</w:t>
            </w:r>
          </w:p>
        </w:tc>
        <w:tc>
          <w:tcPr>
            <w:tcW w:w="734" w:type="dxa"/>
            <w:tcBorders>
              <w:top w:val="nil"/>
              <w:bottom w:val="nil"/>
            </w:tcBorders>
            <w:shd w:val="clear" w:color="auto" w:fill="DADADA"/>
          </w:tcPr>
          <w:p w14:paraId="06DCAF27"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5B3831C0"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15D970A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1C2E78B"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shd w:val="clear" w:color="auto" w:fill="DADADA"/>
          </w:tcPr>
          <w:p w14:paraId="3D39A087"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shd w:val="clear" w:color="auto" w:fill="DADADA"/>
          </w:tcPr>
          <w:p w14:paraId="66D03D7F"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5DD424E6"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2E987DBF" w14:textId="77777777" w:rsidR="00151BAD" w:rsidRDefault="00AC1F28">
            <w:pPr>
              <w:pStyle w:val="TableParagraph"/>
              <w:spacing w:before="69"/>
              <w:ind w:right="259"/>
              <w:jc w:val="right"/>
              <w:rPr>
                <w:sz w:val="16"/>
              </w:rPr>
            </w:pPr>
            <w:r>
              <w:rPr>
                <w:sz w:val="16"/>
              </w:rPr>
              <w:t>5D</w:t>
            </w:r>
          </w:p>
        </w:tc>
        <w:tc>
          <w:tcPr>
            <w:tcW w:w="734" w:type="dxa"/>
            <w:tcBorders>
              <w:top w:val="nil"/>
              <w:bottom w:val="nil"/>
            </w:tcBorders>
            <w:shd w:val="clear" w:color="auto" w:fill="DADADA"/>
          </w:tcPr>
          <w:p w14:paraId="2B1CDB55" w14:textId="77777777" w:rsidR="00151BAD" w:rsidRDefault="00AC1F28">
            <w:pPr>
              <w:pStyle w:val="TableParagraph"/>
              <w:spacing w:before="69"/>
              <w:ind w:left="19" w:right="2"/>
              <w:rPr>
                <w:sz w:val="16"/>
              </w:rPr>
            </w:pPr>
            <w:r>
              <w:rPr>
                <w:sz w:val="16"/>
              </w:rPr>
              <w:t>GX</w:t>
            </w:r>
          </w:p>
        </w:tc>
        <w:tc>
          <w:tcPr>
            <w:tcW w:w="734" w:type="dxa"/>
            <w:tcBorders>
              <w:top w:val="nil"/>
              <w:bottom w:val="nil"/>
            </w:tcBorders>
            <w:shd w:val="clear" w:color="auto" w:fill="DADADA"/>
          </w:tcPr>
          <w:p w14:paraId="0D1728A5" w14:textId="77777777" w:rsidR="00151BAD" w:rsidRDefault="00AC1F28">
            <w:pPr>
              <w:pStyle w:val="TableParagraph"/>
              <w:spacing w:before="69"/>
              <w:ind w:left="20" w:right="2"/>
              <w:rPr>
                <w:sz w:val="16"/>
              </w:rPr>
            </w:pPr>
            <w:r>
              <w:rPr>
                <w:sz w:val="16"/>
              </w:rPr>
              <w:t>GX</w:t>
            </w:r>
          </w:p>
        </w:tc>
        <w:tc>
          <w:tcPr>
            <w:tcW w:w="739" w:type="dxa"/>
            <w:tcBorders>
              <w:top w:val="nil"/>
              <w:bottom w:val="nil"/>
            </w:tcBorders>
            <w:shd w:val="clear" w:color="auto" w:fill="DADADA"/>
          </w:tcPr>
          <w:p w14:paraId="4C7EF079" w14:textId="77777777" w:rsidR="00151BAD" w:rsidRDefault="00AC1F28">
            <w:pPr>
              <w:pStyle w:val="TableParagraph"/>
              <w:spacing w:before="69"/>
              <w:ind w:left="21"/>
              <w:rPr>
                <w:sz w:val="16"/>
              </w:rPr>
            </w:pPr>
            <w:r>
              <w:rPr>
                <w:sz w:val="16"/>
              </w:rPr>
              <w:t>GX U5</w:t>
            </w:r>
          </w:p>
        </w:tc>
        <w:tc>
          <w:tcPr>
            <w:tcW w:w="758" w:type="dxa"/>
            <w:tcBorders>
              <w:top w:val="nil"/>
              <w:bottom w:val="nil"/>
            </w:tcBorders>
            <w:shd w:val="clear" w:color="auto" w:fill="DADADA"/>
          </w:tcPr>
          <w:p w14:paraId="3CDC2414" w14:textId="77777777" w:rsidR="00151BAD" w:rsidRDefault="00AC1F28">
            <w:pPr>
              <w:pStyle w:val="TableParagraph"/>
              <w:spacing w:before="69"/>
              <w:ind w:left="343"/>
              <w:jc w:val="left"/>
              <w:rPr>
                <w:sz w:val="16"/>
              </w:rPr>
            </w:pPr>
            <w:r>
              <w:rPr>
                <w:w w:val="98"/>
                <w:sz w:val="16"/>
              </w:rPr>
              <w:t>S</w:t>
            </w:r>
          </w:p>
        </w:tc>
        <w:tc>
          <w:tcPr>
            <w:tcW w:w="763" w:type="dxa"/>
            <w:tcBorders>
              <w:top w:val="nil"/>
              <w:bottom w:val="nil"/>
            </w:tcBorders>
            <w:shd w:val="clear" w:color="auto" w:fill="DADADA"/>
          </w:tcPr>
          <w:p w14:paraId="6460F01A" w14:textId="77777777" w:rsidR="00151BAD" w:rsidRDefault="00151BAD">
            <w:pPr>
              <w:pStyle w:val="TableParagraph"/>
              <w:spacing w:before="0"/>
              <w:jc w:val="left"/>
              <w:rPr>
                <w:sz w:val="16"/>
              </w:rPr>
            </w:pPr>
          </w:p>
        </w:tc>
      </w:tr>
      <w:tr w:rsidR="00151BAD" w14:paraId="63AA30F9" w14:textId="77777777">
        <w:trPr>
          <w:trHeight w:val="331"/>
        </w:trPr>
        <w:tc>
          <w:tcPr>
            <w:tcW w:w="792" w:type="dxa"/>
            <w:tcBorders>
              <w:top w:val="nil"/>
              <w:bottom w:val="nil"/>
            </w:tcBorders>
          </w:tcPr>
          <w:p w14:paraId="5E2131B3" w14:textId="77777777" w:rsidR="00151BAD" w:rsidRDefault="00AC1F28">
            <w:pPr>
              <w:pStyle w:val="TableParagraph"/>
              <w:spacing w:before="69"/>
              <w:ind w:left="69" w:right="65"/>
              <w:rPr>
                <w:sz w:val="16"/>
              </w:rPr>
            </w:pPr>
            <w:r>
              <w:rPr>
                <w:sz w:val="16"/>
              </w:rPr>
              <w:t>DGX6</w:t>
            </w:r>
          </w:p>
        </w:tc>
        <w:tc>
          <w:tcPr>
            <w:tcW w:w="734" w:type="dxa"/>
            <w:tcBorders>
              <w:top w:val="nil"/>
              <w:bottom w:val="nil"/>
            </w:tcBorders>
          </w:tcPr>
          <w:p w14:paraId="3A7C7D50"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54E0455F"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3AD22926" w14:textId="77777777" w:rsidR="00151BAD" w:rsidRDefault="00151BAD">
            <w:pPr>
              <w:pStyle w:val="TableParagraph"/>
              <w:spacing w:before="0"/>
              <w:jc w:val="left"/>
              <w:rPr>
                <w:sz w:val="16"/>
              </w:rPr>
            </w:pPr>
          </w:p>
        </w:tc>
        <w:tc>
          <w:tcPr>
            <w:tcW w:w="863" w:type="dxa"/>
            <w:tcBorders>
              <w:top w:val="nil"/>
              <w:bottom w:val="nil"/>
            </w:tcBorders>
          </w:tcPr>
          <w:p w14:paraId="2B817644"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tcPr>
          <w:p w14:paraId="20A2D1EB"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tcPr>
          <w:p w14:paraId="215BD53A"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tcPr>
          <w:p w14:paraId="5B0FD607" w14:textId="77777777" w:rsidR="00151BAD" w:rsidRDefault="00151BAD">
            <w:pPr>
              <w:pStyle w:val="TableParagraph"/>
              <w:spacing w:before="0"/>
              <w:jc w:val="left"/>
              <w:rPr>
                <w:sz w:val="16"/>
              </w:rPr>
            </w:pPr>
          </w:p>
        </w:tc>
        <w:tc>
          <w:tcPr>
            <w:tcW w:w="753" w:type="dxa"/>
            <w:tcBorders>
              <w:top w:val="nil"/>
              <w:bottom w:val="nil"/>
            </w:tcBorders>
          </w:tcPr>
          <w:p w14:paraId="0992C115" w14:textId="77777777" w:rsidR="00151BAD" w:rsidRDefault="00151BAD">
            <w:pPr>
              <w:pStyle w:val="TableParagraph"/>
              <w:spacing w:before="0"/>
              <w:jc w:val="left"/>
              <w:rPr>
                <w:sz w:val="16"/>
              </w:rPr>
            </w:pPr>
          </w:p>
        </w:tc>
        <w:tc>
          <w:tcPr>
            <w:tcW w:w="734" w:type="dxa"/>
            <w:tcBorders>
              <w:top w:val="nil"/>
              <w:bottom w:val="nil"/>
            </w:tcBorders>
          </w:tcPr>
          <w:p w14:paraId="5E0603BD" w14:textId="77777777" w:rsidR="00151BAD" w:rsidRDefault="00AC1F28">
            <w:pPr>
              <w:pStyle w:val="TableParagraph"/>
              <w:spacing w:before="69"/>
              <w:ind w:left="19" w:right="2"/>
              <w:rPr>
                <w:sz w:val="16"/>
              </w:rPr>
            </w:pPr>
            <w:r>
              <w:rPr>
                <w:sz w:val="16"/>
              </w:rPr>
              <w:t>GX</w:t>
            </w:r>
          </w:p>
        </w:tc>
        <w:tc>
          <w:tcPr>
            <w:tcW w:w="734" w:type="dxa"/>
            <w:tcBorders>
              <w:top w:val="nil"/>
              <w:bottom w:val="nil"/>
            </w:tcBorders>
          </w:tcPr>
          <w:p w14:paraId="27CA63F2" w14:textId="77777777" w:rsidR="00151BAD" w:rsidRDefault="00AC1F28">
            <w:pPr>
              <w:pStyle w:val="TableParagraph"/>
              <w:spacing w:before="69"/>
              <w:ind w:left="20" w:right="2"/>
              <w:rPr>
                <w:sz w:val="16"/>
              </w:rPr>
            </w:pPr>
            <w:r>
              <w:rPr>
                <w:sz w:val="16"/>
              </w:rPr>
              <w:t>GX</w:t>
            </w:r>
          </w:p>
        </w:tc>
        <w:tc>
          <w:tcPr>
            <w:tcW w:w="739" w:type="dxa"/>
            <w:tcBorders>
              <w:top w:val="nil"/>
              <w:bottom w:val="nil"/>
            </w:tcBorders>
          </w:tcPr>
          <w:p w14:paraId="1A68FF2D" w14:textId="77777777" w:rsidR="00151BAD" w:rsidRDefault="00AC1F28">
            <w:pPr>
              <w:pStyle w:val="TableParagraph"/>
              <w:spacing w:before="69"/>
              <w:ind w:left="19"/>
              <w:rPr>
                <w:sz w:val="16"/>
              </w:rPr>
            </w:pPr>
            <w:r>
              <w:rPr>
                <w:sz w:val="16"/>
              </w:rPr>
              <w:t>GX</w:t>
            </w:r>
          </w:p>
        </w:tc>
        <w:tc>
          <w:tcPr>
            <w:tcW w:w="758" w:type="dxa"/>
            <w:tcBorders>
              <w:top w:val="nil"/>
              <w:bottom w:val="nil"/>
            </w:tcBorders>
          </w:tcPr>
          <w:p w14:paraId="49122708" w14:textId="77777777" w:rsidR="00151BAD" w:rsidRDefault="00AC1F28">
            <w:pPr>
              <w:pStyle w:val="TableParagraph"/>
              <w:spacing w:before="69"/>
              <w:ind w:left="316"/>
              <w:jc w:val="left"/>
              <w:rPr>
                <w:sz w:val="16"/>
              </w:rPr>
            </w:pPr>
            <w:r>
              <w:rPr>
                <w:w w:val="98"/>
                <w:sz w:val="16"/>
              </w:rPr>
              <w:t>M</w:t>
            </w:r>
          </w:p>
        </w:tc>
        <w:tc>
          <w:tcPr>
            <w:tcW w:w="763" w:type="dxa"/>
            <w:tcBorders>
              <w:top w:val="nil"/>
              <w:bottom w:val="nil"/>
            </w:tcBorders>
          </w:tcPr>
          <w:p w14:paraId="587034E6" w14:textId="77777777" w:rsidR="00151BAD" w:rsidRDefault="00151BAD">
            <w:pPr>
              <w:pStyle w:val="TableParagraph"/>
              <w:spacing w:before="0"/>
              <w:jc w:val="left"/>
              <w:rPr>
                <w:sz w:val="16"/>
              </w:rPr>
            </w:pPr>
          </w:p>
        </w:tc>
      </w:tr>
      <w:tr w:rsidR="00151BAD" w14:paraId="5AC342F4" w14:textId="77777777">
        <w:trPr>
          <w:trHeight w:val="331"/>
        </w:trPr>
        <w:tc>
          <w:tcPr>
            <w:tcW w:w="792" w:type="dxa"/>
            <w:tcBorders>
              <w:top w:val="nil"/>
              <w:bottom w:val="nil"/>
            </w:tcBorders>
            <w:shd w:val="clear" w:color="auto" w:fill="DADADA"/>
          </w:tcPr>
          <w:p w14:paraId="13259CFF" w14:textId="77777777" w:rsidR="00151BAD" w:rsidRDefault="00AC1F28">
            <w:pPr>
              <w:pStyle w:val="TableParagraph"/>
              <w:spacing w:before="69"/>
              <w:ind w:left="69" w:right="65"/>
              <w:rPr>
                <w:sz w:val="16"/>
              </w:rPr>
            </w:pPr>
            <w:r>
              <w:rPr>
                <w:sz w:val="16"/>
              </w:rPr>
              <w:t>DGX7</w:t>
            </w:r>
          </w:p>
        </w:tc>
        <w:tc>
          <w:tcPr>
            <w:tcW w:w="734" w:type="dxa"/>
            <w:tcBorders>
              <w:top w:val="nil"/>
              <w:bottom w:val="nil"/>
            </w:tcBorders>
            <w:shd w:val="clear" w:color="auto" w:fill="DADADA"/>
          </w:tcPr>
          <w:p w14:paraId="2504A2A1"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3DDFB29C"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49D3E66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13A2407"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shd w:val="clear" w:color="auto" w:fill="DADADA"/>
          </w:tcPr>
          <w:p w14:paraId="0E850600"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shd w:val="clear" w:color="auto" w:fill="DADADA"/>
          </w:tcPr>
          <w:p w14:paraId="2043DF3B"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66D79AD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85D3EF1" w14:textId="77777777" w:rsidR="00151BAD" w:rsidRDefault="00151BAD">
            <w:pPr>
              <w:pStyle w:val="TableParagraph"/>
              <w:spacing w:before="0"/>
              <w:jc w:val="left"/>
              <w:rPr>
                <w:sz w:val="16"/>
              </w:rPr>
            </w:pPr>
          </w:p>
        </w:tc>
        <w:tc>
          <w:tcPr>
            <w:tcW w:w="734" w:type="dxa"/>
            <w:tcBorders>
              <w:top w:val="nil"/>
              <w:bottom w:val="nil"/>
            </w:tcBorders>
            <w:shd w:val="clear" w:color="auto" w:fill="DADADA"/>
          </w:tcPr>
          <w:p w14:paraId="2C448CE7" w14:textId="77777777" w:rsidR="00151BAD" w:rsidRDefault="00AC1F28">
            <w:pPr>
              <w:pStyle w:val="TableParagraph"/>
              <w:spacing w:before="69"/>
              <w:ind w:left="19" w:right="2"/>
              <w:rPr>
                <w:sz w:val="16"/>
              </w:rPr>
            </w:pPr>
            <w:r>
              <w:rPr>
                <w:sz w:val="16"/>
              </w:rPr>
              <w:t>GX</w:t>
            </w:r>
          </w:p>
        </w:tc>
        <w:tc>
          <w:tcPr>
            <w:tcW w:w="734" w:type="dxa"/>
            <w:tcBorders>
              <w:top w:val="nil"/>
              <w:bottom w:val="nil"/>
            </w:tcBorders>
            <w:shd w:val="clear" w:color="auto" w:fill="DADADA"/>
          </w:tcPr>
          <w:p w14:paraId="5CDE3C61" w14:textId="77777777" w:rsidR="00151BAD" w:rsidRDefault="00AC1F28">
            <w:pPr>
              <w:pStyle w:val="TableParagraph"/>
              <w:spacing w:before="69"/>
              <w:ind w:left="20" w:right="2"/>
              <w:rPr>
                <w:sz w:val="16"/>
              </w:rPr>
            </w:pPr>
            <w:r>
              <w:rPr>
                <w:sz w:val="16"/>
              </w:rPr>
              <w:t>GX</w:t>
            </w:r>
          </w:p>
        </w:tc>
        <w:tc>
          <w:tcPr>
            <w:tcW w:w="739" w:type="dxa"/>
            <w:tcBorders>
              <w:top w:val="nil"/>
              <w:bottom w:val="nil"/>
            </w:tcBorders>
            <w:shd w:val="clear" w:color="auto" w:fill="DADADA"/>
          </w:tcPr>
          <w:p w14:paraId="54BF337F" w14:textId="77777777" w:rsidR="00151BAD" w:rsidRDefault="00AC1F28">
            <w:pPr>
              <w:pStyle w:val="TableParagraph"/>
              <w:spacing w:before="69"/>
              <w:ind w:left="19"/>
              <w:rPr>
                <w:sz w:val="16"/>
              </w:rPr>
            </w:pPr>
            <w:r>
              <w:rPr>
                <w:sz w:val="16"/>
              </w:rPr>
              <w:t>GX</w:t>
            </w:r>
          </w:p>
        </w:tc>
        <w:tc>
          <w:tcPr>
            <w:tcW w:w="758" w:type="dxa"/>
            <w:tcBorders>
              <w:top w:val="nil"/>
              <w:bottom w:val="nil"/>
            </w:tcBorders>
            <w:shd w:val="clear" w:color="auto" w:fill="DADADA"/>
          </w:tcPr>
          <w:p w14:paraId="46277C4F" w14:textId="77777777" w:rsidR="00151BAD" w:rsidRDefault="00AC1F28">
            <w:pPr>
              <w:pStyle w:val="TableParagraph"/>
              <w:spacing w:before="69"/>
              <w:ind w:left="338"/>
              <w:jc w:val="left"/>
              <w:rPr>
                <w:sz w:val="16"/>
              </w:rPr>
            </w:pPr>
            <w:r>
              <w:rPr>
                <w:w w:val="98"/>
                <w:sz w:val="16"/>
              </w:rPr>
              <w:t>T</w:t>
            </w:r>
          </w:p>
        </w:tc>
        <w:tc>
          <w:tcPr>
            <w:tcW w:w="763" w:type="dxa"/>
            <w:tcBorders>
              <w:top w:val="nil"/>
              <w:bottom w:val="nil"/>
            </w:tcBorders>
            <w:shd w:val="clear" w:color="auto" w:fill="DADADA"/>
          </w:tcPr>
          <w:p w14:paraId="73D8AF20" w14:textId="77777777" w:rsidR="00151BAD" w:rsidRDefault="00151BAD">
            <w:pPr>
              <w:pStyle w:val="TableParagraph"/>
              <w:spacing w:before="0"/>
              <w:jc w:val="left"/>
              <w:rPr>
                <w:sz w:val="16"/>
              </w:rPr>
            </w:pPr>
          </w:p>
        </w:tc>
      </w:tr>
      <w:tr w:rsidR="00151BAD" w14:paraId="26D097A9" w14:textId="77777777">
        <w:trPr>
          <w:trHeight w:val="396"/>
        </w:trPr>
        <w:tc>
          <w:tcPr>
            <w:tcW w:w="792" w:type="dxa"/>
            <w:tcBorders>
              <w:top w:val="nil"/>
              <w:bottom w:val="nil"/>
            </w:tcBorders>
          </w:tcPr>
          <w:p w14:paraId="0FEC6CE0" w14:textId="77777777" w:rsidR="00151BAD" w:rsidRDefault="00AC1F28">
            <w:pPr>
              <w:pStyle w:val="TableParagraph"/>
              <w:spacing w:before="102"/>
              <w:ind w:left="69" w:right="65"/>
              <w:rPr>
                <w:sz w:val="16"/>
              </w:rPr>
            </w:pPr>
            <w:r>
              <w:rPr>
                <w:sz w:val="16"/>
              </w:rPr>
              <w:t>DGX8</w:t>
            </w:r>
          </w:p>
        </w:tc>
        <w:tc>
          <w:tcPr>
            <w:tcW w:w="734" w:type="dxa"/>
            <w:tcBorders>
              <w:top w:val="nil"/>
              <w:bottom w:val="nil"/>
            </w:tcBorders>
          </w:tcPr>
          <w:p w14:paraId="7C1985DE" w14:textId="77777777" w:rsidR="00151BAD" w:rsidRDefault="00AC1F28">
            <w:pPr>
              <w:pStyle w:val="TableParagraph"/>
              <w:spacing w:before="102"/>
              <w:ind w:left="9" w:right="2"/>
              <w:rPr>
                <w:sz w:val="16"/>
              </w:rPr>
            </w:pPr>
            <w:r>
              <w:rPr>
                <w:sz w:val="16"/>
              </w:rPr>
              <w:t>DS</w:t>
            </w:r>
          </w:p>
        </w:tc>
        <w:tc>
          <w:tcPr>
            <w:tcW w:w="964" w:type="dxa"/>
            <w:tcBorders>
              <w:top w:val="nil"/>
              <w:bottom w:val="nil"/>
            </w:tcBorders>
          </w:tcPr>
          <w:p w14:paraId="7A319433" w14:textId="77777777" w:rsidR="00151BAD" w:rsidRDefault="00AC1F28">
            <w:pPr>
              <w:pStyle w:val="TableParagraph"/>
              <w:spacing w:before="102"/>
              <w:ind w:left="8"/>
              <w:rPr>
                <w:sz w:val="16"/>
              </w:rPr>
            </w:pPr>
            <w:r>
              <w:rPr>
                <w:w w:val="98"/>
                <w:sz w:val="16"/>
              </w:rPr>
              <w:t>0</w:t>
            </w:r>
          </w:p>
        </w:tc>
        <w:tc>
          <w:tcPr>
            <w:tcW w:w="1031" w:type="dxa"/>
            <w:tcBorders>
              <w:top w:val="nil"/>
              <w:bottom w:val="nil"/>
            </w:tcBorders>
          </w:tcPr>
          <w:p w14:paraId="5B0F60C9" w14:textId="77777777" w:rsidR="00151BAD" w:rsidRDefault="00151BAD">
            <w:pPr>
              <w:pStyle w:val="TableParagraph"/>
              <w:spacing w:before="0"/>
              <w:jc w:val="left"/>
              <w:rPr>
                <w:sz w:val="16"/>
              </w:rPr>
            </w:pPr>
          </w:p>
        </w:tc>
        <w:tc>
          <w:tcPr>
            <w:tcW w:w="863" w:type="dxa"/>
            <w:tcBorders>
              <w:top w:val="nil"/>
              <w:bottom w:val="nil"/>
            </w:tcBorders>
          </w:tcPr>
          <w:p w14:paraId="7800ED63" w14:textId="77777777" w:rsidR="00151BAD" w:rsidRDefault="00AC1F28">
            <w:pPr>
              <w:pStyle w:val="TableParagraph"/>
              <w:spacing w:before="102"/>
              <w:ind w:left="68" w:right="55"/>
              <w:rPr>
                <w:sz w:val="16"/>
              </w:rPr>
            </w:pPr>
            <w:r>
              <w:rPr>
                <w:sz w:val="16"/>
              </w:rPr>
              <w:t>2004023</w:t>
            </w:r>
          </w:p>
        </w:tc>
        <w:tc>
          <w:tcPr>
            <w:tcW w:w="695" w:type="dxa"/>
            <w:tcBorders>
              <w:top w:val="nil"/>
              <w:bottom w:val="nil"/>
            </w:tcBorders>
          </w:tcPr>
          <w:p w14:paraId="569FDE28" w14:textId="77777777" w:rsidR="00151BAD" w:rsidRDefault="00AC1F28">
            <w:pPr>
              <w:pStyle w:val="TableParagraph"/>
              <w:spacing w:before="102"/>
              <w:ind w:left="209" w:right="197"/>
              <w:rPr>
                <w:sz w:val="16"/>
              </w:rPr>
            </w:pPr>
            <w:r>
              <w:rPr>
                <w:sz w:val="16"/>
              </w:rPr>
              <w:t>GX</w:t>
            </w:r>
          </w:p>
        </w:tc>
        <w:tc>
          <w:tcPr>
            <w:tcW w:w="753" w:type="dxa"/>
            <w:tcBorders>
              <w:top w:val="nil"/>
              <w:bottom w:val="nil"/>
            </w:tcBorders>
          </w:tcPr>
          <w:p w14:paraId="4E1A93A6" w14:textId="77777777" w:rsidR="00151BAD" w:rsidRDefault="00AC1F28">
            <w:pPr>
              <w:pStyle w:val="TableParagraph"/>
              <w:spacing w:before="102"/>
              <w:ind w:right="279"/>
              <w:jc w:val="right"/>
              <w:rPr>
                <w:sz w:val="16"/>
              </w:rPr>
            </w:pPr>
            <w:r>
              <w:rPr>
                <w:sz w:val="16"/>
              </w:rPr>
              <w:t>08</w:t>
            </w:r>
          </w:p>
        </w:tc>
        <w:tc>
          <w:tcPr>
            <w:tcW w:w="695" w:type="dxa"/>
            <w:tcBorders>
              <w:top w:val="nil"/>
              <w:bottom w:val="nil"/>
            </w:tcBorders>
          </w:tcPr>
          <w:p w14:paraId="6C9F2F74" w14:textId="77777777" w:rsidR="00151BAD" w:rsidRDefault="00151BAD">
            <w:pPr>
              <w:pStyle w:val="TableParagraph"/>
              <w:spacing w:before="0"/>
              <w:jc w:val="left"/>
              <w:rPr>
                <w:sz w:val="16"/>
              </w:rPr>
            </w:pPr>
          </w:p>
        </w:tc>
        <w:tc>
          <w:tcPr>
            <w:tcW w:w="753" w:type="dxa"/>
            <w:tcBorders>
              <w:top w:val="nil"/>
              <w:bottom w:val="nil"/>
            </w:tcBorders>
          </w:tcPr>
          <w:p w14:paraId="31EC616A" w14:textId="77777777" w:rsidR="00151BAD" w:rsidRDefault="00151BAD">
            <w:pPr>
              <w:pStyle w:val="TableParagraph"/>
              <w:spacing w:before="0"/>
              <w:jc w:val="left"/>
              <w:rPr>
                <w:sz w:val="16"/>
              </w:rPr>
            </w:pPr>
          </w:p>
        </w:tc>
        <w:tc>
          <w:tcPr>
            <w:tcW w:w="734" w:type="dxa"/>
            <w:tcBorders>
              <w:top w:val="nil"/>
              <w:bottom w:val="nil"/>
            </w:tcBorders>
          </w:tcPr>
          <w:p w14:paraId="5461E51E" w14:textId="77777777" w:rsidR="00151BAD" w:rsidRDefault="00AC1F28">
            <w:pPr>
              <w:pStyle w:val="TableParagraph"/>
              <w:spacing w:before="102"/>
              <w:ind w:left="19" w:right="2"/>
              <w:rPr>
                <w:sz w:val="16"/>
              </w:rPr>
            </w:pPr>
            <w:r>
              <w:rPr>
                <w:sz w:val="16"/>
              </w:rPr>
              <w:t>GX</w:t>
            </w:r>
          </w:p>
        </w:tc>
        <w:tc>
          <w:tcPr>
            <w:tcW w:w="734" w:type="dxa"/>
            <w:tcBorders>
              <w:top w:val="nil"/>
              <w:bottom w:val="nil"/>
            </w:tcBorders>
          </w:tcPr>
          <w:p w14:paraId="4A9F7FEC" w14:textId="77777777" w:rsidR="00151BAD" w:rsidRDefault="00AC1F28">
            <w:pPr>
              <w:pStyle w:val="TableParagraph"/>
              <w:spacing w:before="9" w:line="180" w:lineRule="atLeast"/>
              <w:ind w:left="141" w:hanging="32"/>
              <w:jc w:val="left"/>
              <w:rPr>
                <w:sz w:val="16"/>
              </w:rPr>
            </w:pPr>
            <w:r>
              <w:rPr>
                <w:sz w:val="16"/>
              </w:rPr>
              <w:t>AM GH GX TT</w:t>
            </w:r>
          </w:p>
        </w:tc>
        <w:tc>
          <w:tcPr>
            <w:tcW w:w="739" w:type="dxa"/>
            <w:tcBorders>
              <w:top w:val="nil"/>
              <w:bottom w:val="nil"/>
            </w:tcBorders>
          </w:tcPr>
          <w:p w14:paraId="63FB5A46" w14:textId="77777777" w:rsidR="00151BAD" w:rsidRDefault="00AC1F28">
            <w:pPr>
              <w:pStyle w:val="TableParagraph"/>
              <w:spacing w:before="102"/>
              <w:ind w:left="19"/>
              <w:rPr>
                <w:sz w:val="16"/>
              </w:rPr>
            </w:pPr>
            <w:r>
              <w:rPr>
                <w:sz w:val="16"/>
              </w:rPr>
              <w:t>GX</w:t>
            </w:r>
          </w:p>
        </w:tc>
        <w:tc>
          <w:tcPr>
            <w:tcW w:w="758" w:type="dxa"/>
            <w:tcBorders>
              <w:top w:val="nil"/>
              <w:bottom w:val="nil"/>
            </w:tcBorders>
          </w:tcPr>
          <w:p w14:paraId="3CC30B98" w14:textId="77777777" w:rsidR="00151BAD" w:rsidRDefault="00151BAD">
            <w:pPr>
              <w:pStyle w:val="TableParagraph"/>
              <w:spacing w:before="0"/>
              <w:jc w:val="left"/>
              <w:rPr>
                <w:sz w:val="16"/>
              </w:rPr>
            </w:pPr>
          </w:p>
        </w:tc>
        <w:tc>
          <w:tcPr>
            <w:tcW w:w="763" w:type="dxa"/>
            <w:tcBorders>
              <w:top w:val="nil"/>
              <w:bottom w:val="nil"/>
            </w:tcBorders>
          </w:tcPr>
          <w:p w14:paraId="21A089BB" w14:textId="77777777" w:rsidR="00151BAD" w:rsidRDefault="00151BAD">
            <w:pPr>
              <w:pStyle w:val="TableParagraph"/>
              <w:spacing w:before="0"/>
              <w:jc w:val="left"/>
              <w:rPr>
                <w:sz w:val="16"/>
              </w:rPr>
            </w:pPr>
          </w:p>
        </w:tc>
      </w:tr>
      <w:tr w:rsidR="00151BAD" w14:paraId="68BBE163" w14:textId="77777777">
        <w:trPr>
          <w:trHeight w:val="331"/>
        </w:trPr>
        <w:tc>
          <w:tcPr>
            <w:tcW w:w="792" w:type="dxa"/>
            <w:tcBorders>
              <w:top w:val="nil"/>
              <w:bottom w:val="nil"/>
            </w:tcBorders>
            <w:shd w:val="clear" w:color="auto" w:fill="DADADA"/>
          </w:tcPr>
          <w:p w14:paraId="2B57083C" w14:textId="77777777" w:rsidR="00151BAD" w:rsidRDefault="00AC1F28">
            <w:pPr>
              <w:pStyle w:val="TableParagraph"/>
              <w:spacing w:before="69"/>
              <w:ind w:left="69" w:right="65"/>
              <w:rPr>
                <w:sz w:val="16"/>
              </w:rPr>
            </w:pPr>
            <w:r>
              <w:rPr>
                <w:sz w:val="16"/>
              </w:rPr>
              <w:t>DGX9</w:t>
            </w:r>
          </w:p>
        </w:tc>
        <w:tc>
          <w:tcPr>
            <w:tcW w:w="734" w:type="dxa"/>
            <w:tcBorders>
              <w:top w:val="nil"/>
              <w:bottom w:val="nil"/>
            </w:tcBorders>
            <w:shd w:val="clear" w:color="auto" w:fill="DADADA"/>
          </w:tcPr>
          <w:p w14:paraId="44E3B778"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6F024FFB"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46C344C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C322BAF" w14:textId="77777777" w:rsidR="00151BAD" w:rsidRDefault="00AC1F28">
            <w:pPr>
              <w:pStyle w:val="TableParagraph"/>
              <w:spacing w:before="69"/>
              <w:ind w:left="68" w:right="55"/>
              <w:rPr>
                <w:sz w:val="16"/>
              </w:rPr>
            </w:pPr>
            <w:r>
              <w:rPr>
                <w:sz w:val="16"/>
              </w:rPr>
              <w:t>2003209</w:t>
            </w:r>
          </w:p>
        </w:tc>
        <w:tc>
          <w:tcPr>
            <w:tcW w:w="695" w:type="dxa"/>
            <w:tcBorders>
              <w:top w:val="nil"/>
              <w:bottom w:val="nil"/>
            </w:tcBorders>
            <w:shd w:val="clear" w:color="auto" w:fill="DADADA"/>
          </w:tcPr>
          <w:p w14:paraId="3BC2A48D" w14:textId="77777777" w:rsidR="00151BAD" w:rsidRDefault="00AC1F28">
            <w:pPr>
              <w:pStyle w:val="TableParagraph"/>
              <w:spacing w:before="69"/>
              <w:ind w:left="209" w:right="197"/>
              <w:rPr>
                <w:sz w:val="16"/>
              </w:rPr>
            </w:pPr>
            <w:r>
              <w:rPr>
                <w:sz w:val="16"/>
              </w:rPr>
              <w:t>GX</w:t>
            </w:r>
          </w:p>
        </w:tc>
        <w:tc>
          <w:tcPr>
            <w:tcW w:w="753" w:type="dxa"/>
            <w:tcBorders>
              <w:top w:val="nil"/>
              <w:bottom w:val="nil"/>
            </w:tcBorders>
            <w:shd w:val="clear" w:color="auto" w:fill="DADADA"/>
          </w:tcPr>
          <w:p w14:paraId="352F961B"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7D9E5E53"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F959229" w14:textId="77777777" w:rsidR="00151BAD" w:rsidRDefault="00151BAD">
            <w:pPr>
              <w:pStyle w:val="TableParagraph"/>
              <w:spacing w:before="0"/>
              <w:jc w:val="left"/>
              <w:rPr>
                <w:sz w:val="16"/>
              </w:rPr>
            </w:pPr>
          </w:p>
        </w:tc>
        <w:tc>
          <w:tcPr>
            <w:tcW w:w="734" w:type="dxa"/>
            <w:tcBorders>
              <w:top w:val="nil"/>
              <w:bottom w:val="nil"/>
            </w:tcBorders>
            <w:shd w:val="clear" w:color="auto" w:fill="DADADA"/>
          </w:tcPr>
          <w:p w14:paraId="6814FA0C" w14:textId="77777777" w:rsidR="00151BAD" w:rsidRDefault="00AC1F28">
            <w:pPr>
              <w:pStyle w:val="TableParagraph"/>
              <w:spacing w:before="69"/>
              <w:ind w:left="19" w:right="2"/>
              <w:rPr>
                <w:sz w:val="16"/>
              </w:rPr>
            </w:pPr>
            <w:r>
              <w:rPr>
                <w:sz w:val="16"/>
              </w:rPr>
              <w:t>GX</w:t>
            </w:r>
          </w:p>
        </w:tc>
        <w:tc>
          <w:tcPr>
            <w:tcW w:w="734" w:type="dxa"/>
            <w:tcBorders>
              <w:top w:val="nil"/>
              <w:bottom w:val="nil"/>
            </w:tcBorders>
            <w:shd w:val="clear" w:color="auto" w:fill="DADADA"/>
          </w:tcPr>
          <w:p w14:paraId="07C97F52" w14:textId="77777777" w:rsidR="00151BAD" w:rsidRDefault="00AC1F28">
            <w:pPr>
              <w:pStyle w:val="TableParagraph"/>
              <w:spacing w:before="69"/>
              <w:ind w:left="20" w:right="2"/>
              <w:rPr>
                <w:sz w:val="16"/>
              </w:rPr>
            </w:pPr>
            <w:r>
              <w:rPr>
                <w:sz w:val="16"/>
              </w:rPr>
              <w:t>GX</w:t>
            </w:r>
          </w:p>
        </w:tc>
        <w:tc>
          <w:tcPr>
            <w:tcW w:w="739" w:type="dxa"/>
            <w:tcBorders>
              <w:top w:val="nil"/>
              <w:bottom w:val="nil"/>
            </w:tcBorders>
            <w:shd w:val="clear" w:color="auto" w:fill="DADADA"/>
          </w:tcPr>
          <w:p w14:paraId="582621E9" w14:textId="77777777" w:rsidR="00151BAD" w:rsidRDefault="00AC1F28">
            <w:pPr>
              <w:pStyle w:val="TableParagraph"/>
              <w:spacing w:before="69"/>
              <w:ind w:left="19"/>
              <w:rPr>
                <w:sz w:val="16"/>
              </w:rPr>
            </w:pPr>
            <w:r>
              <w:rPr>
                <w:sz w:val="16"/>
              </w:rPr>
              <w:t>GX</w:t>
            </w:r>
          </w:p>
        </w:tc>
        <w:tc>
          <w:tcPr>
            <w:tcW w:w="758" w:type="dxa"/>
            <w:tcBorders>
              <w:top w:val="nil"/>
              <w:bottom w:val="nil"/>
            </w:tcBorders>
            <w:shd w:val="clear" w:color="auto" w:fill="DADADA"/>
          </w:tcPr>
          <w:p w14:paraId="49EFDF88" w14:textId="77777777" w:rsidR="00151BAD" w:rsidRDefault="00AC1F28">
            <w:pPr>
              <w:pStyle w:val="TableParagraph"/>
              <w:spacing w:before="69"/>
              <w:ind w:left="343"/>
              <w:jc w:val="left"/>
              <w:rPr>
                <w:sz w:val="16"/>
              </w:rPr>
            </w:pPr>
            <w:r>
              <w:rPr>
                <w:w w:val="98"/>
                <w:sz w:val="16"/>
              </w:rPr>
              <w:t>S</w:t>
            </w:r>
          </w:p>
        </w:tc>
        <w:tc>
          <w:tcPr>
            <w:tcW w:w="763" w:type="dxa"/>
            <w:tcBorders>
              <w:top w:val="nil"/>
              <w:bottom w:val="nil"/>
            </w:tcBorders>
            <w:shd w:val="clear" w:color="auto" w:fill="DADADA"/>
          </w:tcPr>
          <w:p w14:paraId="125F2FDD" w14:textId="77777777" w:rsidR="00151BAD" w:rsidRDefault="00151BAD">
            <w:pPr>
              <w:pStyle w:val="TableParagraph"/>
              <w:spacing w:before="0"/>
              <w:jc w:val="left"/>
              <w:rPr>
                <w:sz w:val="16"/>
              </w:rPr>
            </w:pPr>
          </w:p>
        </w:tc>
      </w:tr>
      <w:tr w:rsidR="00151BAD" w14:paraId="16A15246" w14:textId="77777777">
        <w:trPr>
          <w:trHeight w:val="331"/>
        </w:trPr>
        <w:tc>
          <w:tcPr>
            <w:tcW w:w="792" w:type="dxa"/>
            <w:tcBorders>
              <w:top w:val="nil"/>
              <w:bottom w:val="nil"/>
            </w:tcBorders>
          </w:tcPr>
          <w:p w14:paraId="0AC28456" w14:textId="77777777" w:rsidR="00151BAD" w:rsidRDefault="00AC1F28">
            <w:pPr>
              <w:pStyle w:val="TableParagraph"/>
              <w:spacing w:before="69"/>
              <w:ind w:left="71" w:right="64"/>
              <w:rPr>
                <w:sz w:val="16"/>
              </w:rPr>
            </w:pPr>
            <w:r>
              <w:rPr>
                <w:sz w:val="16"/>
              </w:rPr>
              <w:t>DHD1</w:t>
            </w:r>
          </w:p>
        </w:tc>
        <w:tc>
          <w:tcPr>
            <w:tcW w:w="734" w:type="dxa"/>
            <w:tcBorders>
              <w:top w:val="nil"/>
              <w:bottom w:val="nil"/>
            </w:tcBorders>
          </w:tcPr>
          <w:p w14:paraId="635B83E6"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48DFF249"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525EAB4B" w14:textId="77777777" w:rsidR="00151BAD" w:rsidRDefault="00151BAD">
            <w:pPr>
              <w:pStyle w:val="TableParagraph"/>
              <w:spacing w:before="0"/>
              <w:jc w:val="left"/>
              <w:rPr>
                <w:sz w:val="16"/>
              </w:rPr>
            </w:pPr>
          </w:p>
        </w:tc>
        <w:tc>
          <w:tcPr>
            <w:tcW w:w="863" w:type="dxa"/>
            <w:tcBorders>
              <w:top w:val="nil"/>
              <w:bottom w:val="nil"/>
            </w:tcBorders>
          </w:tcPr>
          <w:p w14:paraId="14DE2EBF" w14:textId="77777777" w:rsidR="00151BAD" w:rsidRDefault="00AC1F28">
            <w:pPr>
              <w:pStyle w:val="TableParagraph"/>
              <w:spacing w:before="69"/>
              <w:ind w:left="68" w:right="55"/>
              <w:rPr>
                <w:sz w:val="16"/>
              </w:rPr>
            </w:pPr>
            <w:r>
              <w:rPr>
                <w:sz w:val="16"/>
              </w:rPr>
              <w:t>1976336</w:t>
            </w:r>
          </w:p>
        </w:tc>
        <w:tc>
          <w:tcPr>
            <w:tcW w:w="695" w:type="dxa"/>
            <w:tcBorders>
              <w:top w:val="nil"/>
              <w:bottom w:val="nil"/>
            </w:tcBorders>
          </w:tcPr>
          <w:p w14:paraId="2AB40857" w14:textId="77777777" w:rsidR="00151BAD" w:rsidRDefault="00AC1F28">
            <w:pPr>
              <w:pStyle w:val="TableParagraph"/>
              <w:spacing w:before="69"/>
              <w:ind w:left="212" w:right="196"/>
              <w:rPr>
                <w:sz w:val="16"/>
              </w:rPr>
            </w:pPr>
            <w:r>
              <w:rPr>
                <w:sz w:val="16"/>
              </w:rPr>
              <w:t>HD</w:t>
            </w:r>
          </w:p>
        </w:tc>
        <w:tc>
          <w:tcPr>
            <w:tcW w:w="753" w:type="dxa"/>
            <w:tcBorders>
              <w:top w:val="nil"/>
              <w:bottom w:val="nil"/>
            </w:tcBorders>
          </w:tcPr>
          <w:p w14:paraId="57B0B8DC"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tcPr>
          <w:p w14:paraId="31B0C629"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tcPr>
          <w:p w14:paraId="65AEDE7F"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tcPr>
          <w:p w14:paraId="009A928B" w14:textId="77777777" w:rsidR="00151BAD" w:rsidRDefault="00AC1F28">
            <w:pPr>
              <w:pStyle w:val="TableParagraph"/>
              <w:spacing w:before="69"/>
              <w:ind w:left="24" w:right="2"/>
              <w:rPr>
                <w:sz w:val="16"/>
              </w:rPr>
            </w:pPr>
            <w:r>
              <w:rPr>
                <w:sz w:val="16"/>
              </w:rPr>
              <w:t>HD</w:t>
            </w:r>
          </w:p>
        </w:tc>
        <w:tc>
          <w:tcPr>
            <w:tcW w:w="734" w:type="dxa"/>
            <w:tcBorders>
              <w:top w:val="nil"/>
              <w:bottom w:val="nil"/>
            </w:tcBorders>
          </w:tcPr>
          <w:p w14:paraId="44F4A142" w14:textId="77777777" w:rsidR="00151BAD" w:rsidRDefault="00AC1F28">
            <w:pPr>
              <w:pStyle w:val="TableParagraph"/>
              <w:spacing w:before="69"/>
              <w:ind w:left="25" w:right="2"/>
              <w:rPr>
                <w:sz w:val="16"/>
              </w:rPr>
            </w:pPr>
            <w:r>
              <w:rPr>
                <w:sz w:val="16"/>
              </w:rPr>
              <w:t>HD U5</w:t>
            </w:r>
          </w:p>
        </w:tc>
        <w:tc>
          <w:tcPr>
            <w:tcW w:w="739" w:type="dxa"/>
            <w:tcBorders>
              <w:top w:val="nil"/>
              <w:bottom w:val="nil"/>
            </w:tcBorders>
          </w:tcPr>
          <w:p w14:paraId="77DB34BF" w14:textId="77777777" w:rsidR="00151BAD" w:rsidRDefault="00AC1F28">
            <w:pPr>
              <w:pStyle w:val="TableParagraph"/>
              <w:spacing w:before="69"/>
              <w:ind w:left="24"/>
              <w:rPr>
                <w:sz w:val="16"/>
              </w:rPr>
            </w:pPr>
            <w:r>
              <w:rPr>
                <w:sz w:val="16"/>
              </w:rPr>
              <w:t>HD U5</w:t>
            </w:r>
          </w:p>
        </w:tc>
        <w:tc>
          <w:tcPr>
            <w:tcW w:w="758" w:type="dxa"/>
            <w:tcBorders>
              <w:top w:val="nil"/>
              <w:bottom w:val="nil"/>
            </w:tcBorders>
          </w:tcPr>
          <w:p w14:paraId="2F836B8A"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tcPr>
          <w:p w14:paraId="5FC15330" w14:textId="77777777" w:rsidR="00151BAD" w:rsidRDefault="00151BAD">
            <w:pPr>
              <w:pStyle w:val="TableParagraph"/>
              <w:spacing w:before="0"/>
              <w:jc w:val="left"/>
              <w:rPr>
                <w:sz w:val="16"/>
              </w:rPr>
            </w:pPr>
          </w:p>
        </w:tc>
      </w:tr>
      <w:tr w:rsidR="00151BAD" w14:paraId="200F3E69" w14:textId="77777777">
        <w:trPr>
          <w:trHeight w:val="328"/>
        </w:trPr>
        <w:tc>
          <w:tcPr>
            <w:tcW w:w="792" w:type="dxa"/>
            <w:tcBorders>
              <w:top w:val="nil"/>
              <w:bottom w:val="nil"/>
            </w:tcBorders>
            <w:shd w:val="clear" w:color="auto" w:fill="DADADA"/>
          </w:tcPr>
          <w:p w14:paraId="45DE083E" w14:textId="77777777" w:rsidR="00151BAD" w:rsidRDefault="00AC1F28">
            <w:pPr>
              <w:pStyle w:val="TableParagraph"/>
              <w:spacing w:before="69"/>
              <w:ind w:left="69" w:right="65"/>
              <w:rPr>
                <w:sz w:val="16"/>
              </w:rPr>
            </w:pPr>
            <w:r>
              <w:rPr>
                <w:sz w:val="16"/>
              </w:rPr>
              <w:t>DKY1</w:t>
            </w:r>
          </w:p>
        </w:tc>
        <w:tc>
          <w:tcPr>
            <w:tcW w:w="734" w:type="dxa"/>
            <w:tcBorders>
              <w:top w:val="nil"/>
              <w:bottom w:val="nil"/>
            </w:tcBorders>
            <w:shd w:val="clear" w:color="auto" w:fill="DADADA"/>
          </w:tcPr>
          <w:p w14:paraId="71EF10EE"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7B697591"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17D0264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75A1DBC" w14:textId="77777777" w:rsidR="00151BAD" w:rsidRDefault="00AC1F28">
            <w:pPr>
              <w:pStyle w:val="TableParagraph"/>
              <w:spacing w:before="69"/>
              <w:ind w:left="68" w:right="55"/>
              <w:rPr>
                <w:sz w:val="16"/>
              </w:rPr>
            </w:pPr>
            <w:r>
              <w:rPr>
                <w:sz w:val="16"/>
              </w:rPr>
              <w:t>1974323</w:t>
            </w:r>
          </w:p>
        </w:tc>
        <w:tc>
          <w:tcPr>
            <w:tcW w:w="695" w:type="dxa"/>
            <w:tcBorders>
              <w:top w:val="nil"/>
              <w:bottom w:val="nil"/>
            </w:tcBorders>
            <w:shd w:val="clear" w:color="auto" w:fill="DADADA"/>
          </w:tcPr>
          <w:p w14:paraId="47336CE5" w14:textId="77777777" w:rsidR="00151BAD" w:rsidRDefault="00AC1F28">
            <w:pPr>
              <w:pStyle w:val="TableParagraph"/>
              <w:spacing w:before="69"/>
              <w:ind w:left="209" w:right="197"/>
              <w:rPr>
                <w:sz w:val="16"/>
              </w:rPr>
            </w:pPr>
            <w:r>
              <w:rPr>
                <w:sz w:val="16"/>
              </w:rPr>
              <w:t>KY</w:t>
            </w:r>
          </w:p>
        </w:tc>
        <w:tc>
          <w:tcPr>
            <w:tcW w:w="753" w:type="dxa"/>
            <w:tcBorders>
              <w:top w:val="nil"/>
              <w:bottom w:val="nil"/>
            </w:tcBorders>
            <w:shd w:val="clear" w:color="auto" w:fill="DADADA"/>
          </w:tcPr>
          <w:p w14:paraId="1AE55E7E" w14:textId="77777777" w:rsidR="00151BAD" w:rsidRDefault="00AC1F28">
            <w:pPr>
              <w:pStyle w:val="TableParagraph"/>
              <w:spacing w:before="69"/>
              <w:ind w:right="279"/>
              <w:jc w:val="right"/>
              <w:rPr>
                <w:sz w:val="16"/>
              </w:rPr>
            </w:pPr>
            <w:r>
              <w:rPr>
                <w:sz w:val="16"/>
              </w:rPr>
              <w:t>01</w:t>
            </w:r>
          </w:p>
        </w:tc>
        <w:tc>
          <w:tcPr>
            <w:tcW w:w="695" w:type="dxa"/>
            <w:tcBorders>
              <w:top w:val="nil"/>
              <w:bottom w:val="nil"/>
            </w:tcBorders>
            <w:shd w:val="clear" w:color="auto" w:fill="DADADA"/>
          </w:tcPr>
          <w:p w14:paraId="6C66BE5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CA0329F" w14:textId="77777777" w:rsidR="00151BAD" w:rsidRDefault="00151BAD">
            <w:pPr>
              <w:pStyle w:val="TableParagraph"/>
              <w:spacing w:before="0"/>
              <w:jc w:val="left"/>
              <w:rPr>
                <w:sz w:val="16"/>
              </w:rPr>
            </w:pPr>
          </w:p>
        </w:tc>
        <w:tc>
          <w:tcPr>
            <w:tcW w:w="734" w:type="dxa"/>
            <w:tcBorders>
              <w:top w:val="nil"/>
              <w:bottom w:val="nil"/>
            </w:tcBorders>
            <w:shd w:val="clear" w:color="auto" w:fill="DADADA"/>
          </w:tcPr>
          <w:p w14:paraId="68C2C7B7" w14:textId="77777777" w:rsidR="00151BAD" w:rsidRDefault="00AC1F28">
            <w:pPr>
              <w:pStyle w:val="TableParagraph"/>
              <w:spacing w:before="69"/>
              <w:ind w:left="19" w:right="2"/>
              <w:rPr>
                <w:sz w:val="16"/>
              </w:rPr>
            </w:pPr>
            <w:r>
              <w:rPr>
                <w:sz w:val="16"/>
              </w:rPr>
              <w:t>KY</w:t>
            </w:r>
          </w:p>
        </w:tc>
        <w:tc>
          <w:tcPr>
            <w:tcW w:w="734" w:type="dxa"/>
            <w:tcBorders>
              <w:top w:val="nil"/>
              <w:bottom w:val="nil"/>
            </w:tcBorders>
            <w:shd w:val="clear" w:color="auto" w:fill="DADADA"/>
          </w:tcPr>
          <w:p w14:paraId="13749C0A" w14:textId="77777777" w:rsidR="00151BAD" w:rsidRDefault="00AC1F28">
            <w:pPr>
              <w:pStyle w:val="TableParagraph"/>
              <w:spacing w:before="69"/>
              <w:ind w:left="20" w:right="2"/>
              <w:rPr>
                <w:sz w:val="16"/>
              </w:rPr>
            </w:pPr>
            <w:r>
              <w:rPr>
                <w:sz w:val="16"/>
              </w:rPr>
              <w:t>KY</w:t>
            </w:r>
          </w:p>
        </w:tc>
        <w:tc>
          <w:tcPr>
            <w:tcW w:w="739" w:type="dxa"/>
            <w:tcBorders>
              <w:top w:val="nil"/>
              <w:bottom w:val="nil"/>
            </w:tcBorders>
            <w:shd w:val="clear" w:color="auto" w:fill="DADADA"/>
          </w:tcPr>
          <w:p w14:paraId="7B92D5F7" w14:textId="77777777" w:rsidR="00151BAD" w:rsidRDefault="00AC1F28">
            <w:pPr>
              <w:pStyle w:val="TableParagraph"/>
              <w:spacing w:before="69"/>
              <w:ind w:left="19"/>
              <w:rPr>
                <w:sz w:val="16"/>
              </w:rPr>
            </w:pPr>
            <w:r>
              <w:rPr>
                <w:sz w:val="16"/>
              </w:rPr>
              <w:t>KY</w:t>
            </w:r>
          </w:p>
        </w:tc>
        <w:tc>
          <w:tcPr>
            <w:tcW w:w="758" w:type="dxa"/>
            <w:tcBorders>
              <w:top w:val="nil"/>
              <w:bottom w:val="nil"/>
            </w:tcBorders>
            <w:shd w:val="clear" w:color="auto" w:fill="DADADA"/>
          </w:tcPr>
          <w:p w14:paraId="4B27569F" w14:textId="77777777" w:rsidR="00151BAD" w:rsidRDefault="00AC1F28">
            <w:pPr>
              <w:pStyle w:val="TableParagraph"/>
              <w:spacing w:before="69"/>
              <w:ind w:left="343"/>
              <w:jc w:val="left"/>
              <w:rPr>
                <w:sz w:val="16"/>
              </w:rPr>
            </w:pPr>
            <w:r>
              <w:rPr>
                <w:w w:val="98"/>
                <w:sz w:val="16"/>
              </w:rPr>
              <w:t>F</w:t>
            </w:r>
          </w:p>
        </w:tc>
        <w:tc>
          <w:tcPr>
            <w:tcW w:w="763" w:type="dxa"/>
            <w:tcBorders>
              <w:top w:val="nil"/>
              <w:bottom w:val="nil"/>
            </w:tcBorders>
            <w:shd w:val="clear" w:color="auto" w:fill="DADADA"/>
          </w:tcPr>
          <w:p w14:paraId="3F32EF33" w14:textId="77777777" w:rsidR="00151BAD" w:rsidRDefault="00151BAD">
            <w:pPr>
              <w:pStyle w:val="TableParagraph"/>
              <w:spacing w:before="0"/>
              <w:jc w:val="left"/>
              <w:rPr>
                <w:sz w:val="16"/>
              </w:rPr>
            </w:pPr>
          </w:p>
        </w:tc>
      </w:tr>
      <w:tr w:rsidR="00151BAD" w14:paraId="0BC728B8" w14:textId="77777777">
        <w:trPr>
          <w:trHeight w:val="331"/>
        </w:trPr>
        <w:tc>
          <w:tcPr>
            <w:tcW w:w="792" w:type="dxa"/>
            <w:tcBorders>
              <w:top w:val="nil"/>
              <w:bottom w:val="nil"/>
            </w:tcBorders>
          </w:tcPr>
          <w:p w14:paraId="03DA158B" w14:textId="77777777" w:rsidR="00151BAD" w:rsidRDefault="00AC1F28">
            <w:pPr>
              <w:pStyle w:val="TableParagraph"/>
              <w:spacing w:before="71"/>
              <w:ind w:left="65" w:right="65"/>
              <w:rPr>
                <w:sz w:val="16"/>
              </w:rPr>
            </w:pPr>
            <w:r>
              <w:rPr>
                <w:sz w:val="16"/>
              </w:rPr>
              <w:t>DPA1</w:t>
            </w:r>
          </w:p>
        </w:tc>
        <w:tc>
          <w:tcPr>
            <w:tcW w:w="734" w:type="dxa"/>
            <w:tcBorders>
              <w:top w:val="nil"/>
              <w:bottom w:val="nil"/>
            </w:tcBorders>
          </w:tcPr>
          <w:p w14:paraId="60792F57" w14:textId="77777777" w:rsidR="00151BAD" w:rsidRDefault="00AC1F28">
            <w:pPr>
              <w:pStyle w:val="TableParagraph"/>
              <w:spacing w:before="71"/>
              <w:ind w:left="9" w:right="2"/>
              <w:rPr>
                <w:sz w:val="16"/>
              </w:rPr>
            </w:pPr>
            <w:r>
              <w:rPr>
                <w:sz w:val="16"/>
              </w:rPr>
              <w:t>DS</w:t>
            </w:r>
          </w:p>
        </w:tc>
        <w:tc>
          <w:tcPr>
            <w:tcW w:w="964" w:type="dxa"/>
            <w:tcBorders>
              <w:top w:val="nil"/>
              <w:bottom w:val="nil"/>
            </w:tcBorders>
          </w:tcPr>
          <w:p w14:paraId="2419FF23" w14:textId="77777777" w:rsidR="00151BAD" w:rsidRDefault="00AC1F28">
            <w:pPr>
              <w:pStyle w:val="TableParagraph"/>
              <w:spacing w:before="71"/>
              <w:ind w:left="8"/>
              <w:rPr>
                <w:sz w:val="16"/>
              </w:rPr>
            </w:pPr>
            <w:r>
              <w:rPr>
                <w:w w:val="98"/>
                <w:sz w:val="16"/>
              </w:rPr>
              <w:t>0</w:t>
            </w:r>
          </w:p>
        </w:tc>
        <w:tc>
          <w:tcPr>
            <w:tcW w:w="1031" w:type="dxa"/>
            <w:tcBorders>
              <w:top w:val="nil"/>
              <w:bottom w:val="nil"/>
            </w:tcBorders>
          </w:tcPr>
          <w:p w14:paraId="145DB616" w14:textId="77777777" w:rsidR="00151BAD" w:rsidRDefault="00151BAD">
            <w:pPr>
              <w:pStyle w:val="TableParagraph"/>
              <w:spacing w:before="0"/>
              <w:jc w:val="left"/>
              <w:rPr>
                <w:sz w:val="16"/>
              </w:rPr>
            </w:pPr>
          </w:p>
        </w:tc>
        <w:tc>
          <w:tcPr>
            <w:tcW w:w="863" w:type="dxa"/>
            <w:tcBorders>
              <w:top w:val="nil"/>
              <w:bottom w:val="nil"/>
            </w:tcBorders>
          </w:tcPr>
          <w:p w14:paraId="6A1F31B2" w14:textId="77777777" w:rsidR="00151BAD" w:rsidRDefault="00AC1F28">
            <w:pPr>
              <w:pStyle w:val="TableParagraph"/>
              <w:spacing w:before="71"/>
              <w:ind w:left="68" w:right="55"/>
              <w:rPr>
                <w:sz w:val="16"/>
              </w:rPr>
            </w:pPr>
            <w:r>
              <w:rPr>
                <w:sz w:val="16"/>
              </w:rPr>
              <w:t>1978048</w:t>
            </w:r>
          </w:p>
        </w:tc>
        <w:tc>
          <w:tcPr>
            <w:tcW w:w="695" w:type="dxa"/>
            <w:tcBorders>
              <w:top w:val="nil"/>
              <w:bottom w:val="nil"/>
            </w:tcBorders>
          </w:tcPr>
          <w:p w14:paraId="49C27359" w14:textId="77777777" w:rsidR="00151BAD" w:rsidRDefault="00AC1F28">
            <w:pPr>
              <w:pStyle w:val="TableParagraph"/>
              <w:spacing w:before="71"/>
              <w:ind w:left="211" w:right="197"/>
              <w:rPr>
                <w:sz w:val="16"/>
              </w:rPr>
            </w:pPr>
            <w:r>
              <w:rPr>
                <w:sz w:val="16"/>
              </w:rPr>
              <w:t>PA</w:t>
            </w:r>
          </w:p>
        </w:tc>
        <w:tc>
          <w:tcPr>
            <w:tcW w:w="753" w:type="dxa"/>
            <w:tcBorders>
              <w:top w:val="nil"/>
              <w:bottom w:val="nil"/>
            </w:tcBorders>
          </w:tcPr>
          <w:p w14:paraId="43CFF692" w14:textId="77777777" w:rsidR="00151BAD" w:rsidRDefault="00AC1F28">
            <w:pPr>
              <w:pStyle w:val="TableParagraph"/>
              <w:spacing w:before="71"/>
              <w:ind w:right="279"/>
              <w:jc w:val="right"/>
              <w:rPr>
                <w:sz w:val="16"/>
              </w:rPr>
            </w:pPr>
            <w:r>
              <w:rPr>
                <w:sz w:val="16"/>
              </w:rPr>
              <w:t>06</w:t>
            </w:r>
          </w:p>
        </w:tc>
        <w:tc>
          <w:tcPr>
            <w:tcW w:w="695" w:type="dxa"/>
            <w:tcBorders>
              <w:top w:val="nil"/>
              <w:bottom w:val="nil"/>
            </w:tcBorders>
          </w:tcPr>
          <w:p w14:paraId="1C3325B1" w14:textId="77777777" w:rsidR="00151BAD" w:rsidRDefault="00AC1F28">
            <w:pPr>
              <w:pStyle w:val="TableParagraph"/>
              <w:spacing w:before="71"/>
              <w:ind w:left="212" w:right="194"/>
              <w:rPr>
                <w:sz w:val="16"/>
              </w:rPr>
            </w:pPr>
            <w:r>
              <w:rPr>
                <w:sz w:val="16"/>
              </w:rPr>
              <w:t>U5</w:t>
            </w:r>
          </w:p>
        </w:tc>
        <w:tc>
          <w:tcPr>
            <w:tcW w:w="753" w:type="dxa"/>
            <w:tcBorders>
              <w:top w:val="nil"/>
              <w:bottom w:val="nil"/>
            </w:tcBorders>
          </w:tcPr>
          <w:p w14:paraId="7139CB4B" w14:textId="77777777" w:rsidR="00151BAD" w:rsidRDefault="00AC1F28">
            <w:pPr>
              <w:pStyle w:val="TableParagraph"/>
              <w:spacing w:before="71"/>
              <w:ind w:right="278"/>
              <w:jc w:val="right"/>
              <w:rPr>
                <w:sz w:val="16"/>
              </w:rPr>
            </w:pPr>
            <w:r>
              <w:rPr>
                <w:sz w:val="16"/>
              </w:rPr>
              <w:t>67</w:t>
            </w:r>
          </w:p>
        </w:tc>
        <w:tc>
          <w:tcPr>
            <w:tcW w:w="734" w:type="dxa"/>
            <w:tcBorders>
              <w:top w:val="nil"/>
              <w:bottom w:val="nil"/>
            </w:tcBorders>
          </w:tcPr>
          <w:p w14:paraId="5138EDD6" w14:textId="77777777" w:rsidR="00151BAD" w:rsidRDefault="00AC1F28">
            <w:pPr>
              <w:pStyle w:val="TableParagraph"/>
              <w:spacing w:before="71"/>
              <w:ind w:left="22" w:right="2"/>
              <w:rPr>
                <w:sz w:val="16"/>
              </w:rPr>
            </w:pPr>
            <w:r>
              <w:rPr>
                <w:sz w:val="16"/>
              </w:rPr>
              <w:t>PA</w:t>
            </w:r>
          </w:p>
        </w:tc>
        <w:tc>
          <w:tcPr>
            <w:tcW w:w="734" w:type="dxa"/>
            <w:tcBorders>
              <w:top w:val="nil"/>
              <w:bottom w:val="nil"/>
            </w:tcBorders>
          </w:tcPr>
          <w:p w14:paraId="100912AC" w14:textId="77777777" w:rsidR="00151BAD" w:rsidRDefault="00AC1F28">
            <w:pPr>
              <w:pStyle w:val="TableParagraph"/>
              <w:spacing w:before="71"/>
              <w:ind w:left="21" w:right="2"/>
              <w:rPr>
                <w:sz w:val="16"/>
              </w:rPr>
            </w:pPr>
            <w:r>
              <w:rPr>
                <w:sz w:val="16"/>
              </w:rPr>
              <w:t>PA U5</w:t>
            </w:r>
          </w:p>
        </w:tc>
        <w:tc>
          <w:tcPr>
            <w:tcW w:w="739" w:type="dxa"/>
            <w:tcBorders>
              <w:top w:val="nil"/>
              <w:bottom w:val="nil"/>
            </w:tcBorders>
          </w:tcPr>
          <w:p w14:paraId="471E017D" w14:textId="77777777" w:rsidR="00151BAD" w:rsidRDefault="00AC1F28">
            <w:pPr>
              <w:pStyle w:val="TableParagraph"/>
              <w:spacing w:before="71"/>
              <w:ind w:left="19"/>
              <w:rPr>
                <w:sz w:val="16"/>
              </w:rPr>
            </w:pPr>
            <w:r>
              <w:rPr>
                <w:sz w:val="16"/>
              </w:rPr>
              <w:t>PA U5</w:t>
            </w:r>
          </w:p>
        </w:tc>
        <w:tc>
          <w:tcPr>
            <w:tcW w:w="758" w:type="dxa"/>
            <w:tcBorders>
              <w:top w:val="nil"/>
              <w:bottom w:val="nil"/>
            </w:tcBorders>
          </w:tcPr>
          <w:p w14:paraId="652BEA4E" w14:textId="77777777" w:rsidR="00151BAD" w:rsidRDefault="00AC1F28">
            <w:pPr>
              <w:pStyle w:val="TableParagraph"/>
              <w:spacing w:before="71"/>
              <w:ind w:left="333"/>
              <w:jc w:val="left"/>
              <w:rPr>
                <w:sz w:val="16"/>
              </w:rPr>
            </w:pPr>
            <w:r>
              <w:rPr>
                <w:w w:val="98"/>
                <w:sz w:val="16"/>
              </w:rPr>
              <w:t>C</w:t>
            </w:r>
          </w:p>
        </w:tc>
        <w:tc>
          <w:tcPr>
            <w:tcW w:w="763" w:type="dxa"/>
            <w:tcBorders>
              <w:top w:val="nil"/>
              <w:bottom w:val="nil"/>
            </w:tcBorders>
          </w:tcPr>
          <w:p w14:paraId="60C8A0A1" w14:textId="77777777" w:rsidR="00151BAD" w:rsidRDefault="00151BAD">
            <w:pPr>
              <w:pStyle w:val="TableParagraph"/>
              <w:spacing w:before="0"/>
              <w:jc w:val="left"/>
              <w:rPr>
                <w:sz w:val="16"/>
              </w:rPr>
            </w:pPr>
          </w:p>
        </w:tc>
      </w:tr>
      <w:tr w:rsidR="00151BAD" w14:paraId="5919AF8C" w14:textId="77777777">
        <w:trPr>
          <w:trHeight w:val="331"/>
        </w:trPr>
        <w:tc>
          <w:tcPr>
            <w:tcW w:w="792" w:type="dxa"/>
            <w:tcBorders>
              <w:top w:val="nil"/>
              <w:bottom w:val="nil"/>
            </w:tcBorders>
            <w:shd w:val="clear" w:color="auto" w:fill="DADADA"/>
          </w:tcPr>
          <w:p w14:paraId="7271C15B" w14:textId="77777777" w:rsidR="00151BAD" w:rsidRDefault="00AC1F28">
            <w:pPr>
              <w:pStyle w:val="TableParagraph"/>
              <w:spacing w:before="71"/>
              <w:ind w:left="69" w:right="65"/>
              <w:rPr>
                <w:sz w:val="16"/>
              </w:rPr>
            </w:pPr>
            <w:r>
              <w:rPr>
                <w:sz w:val="16"/>
              </w:rPr>
              <w:t>DSU1</w:t>
            </w:r>
          </w:p>
        </w:tc>
        <w:tc>
          <w:tcPr>
            <w:tcW w:w="734" w:type="dxa"/>
            <w:tcBorders>
              <w:top w:val="nil"/>
              <w:bottom w:val="nil"/>
            </w:tcBorders>
            <w:shd w:val="clear" w:color="auto" w:fill="DADADA"/>
          </w:tcPr>
          <w:p w14:paraId="1113A7D6" w14:textId="77777777" w:rsidR="00151BAD" w:rsidRDefault="00AC1F28">
            <w:pPr>
              <w:pStyle w:val="TableParagraph"/>
              <w:spacing w:before="71"/>
              <w:ind w:left="9" w:right="2"/>
              <w:rPr>
                <w:sz w:val="16"/>
              </w:rPr>
            </w:pPr>
            <w:r>
              <w:rPr>
                <w:sz w:val="16"/>
              </w:rPr>
              <w:t>DS</w:t>
            </w:r>
          </w:p>
        </w:tc>
        <w:tc>
          <w:tcPr>
            <w:tcW w:w="964" w:type="dxa"/>
            <w:tcBorders>
              <w:top w:val="nil"/>
              <w:bottom w:val="nil"/>
            </w:tcBorders>
            <w:shd w:val="clear" w:color="auto" w:fill="DADADA"/>
          </w:tcPr>
          <w:p w14:paraId="3A1A863F" w14:textId="77777777" w:rsidR="00151BAD" w:rsidRDefault="00AC1F28">
            <w:pPr>
              <w:pStyle w:val="TableParagraph"/>
              <w:spacing w:before="71"/>
              <w:ind w:left="8"/>
              <w:rPr>
                <w:sz w:val="16"/>
              </w:rPr>
            </w:pPr>
            <w:r>
              <w:rPr>
                <w:w w:val="98"/>
                <w:sz w:val="16"/>
              </w:rPr>
              <w:t>0</w:t>
            </w:r>
          </w:p>
        </w:tc>
        <w:tc>
          <w:tcPr>
            <w:tcW w:w="1031" w:type="dxa"/>
            <w:tcBorders>
              <w:top w:val="nil"/>
              <w:bottom w:val="nil"/>
            </w:tcBorders>
            <w:shd w:val="clear" w:color="auto" w:fill="DADADA"/>
          </w:tcPr>
          <w:p w14:paraId="269CFFF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159CB2" w14:textId="77777777" w:rsidR="00151BAD" w:rsidRDefault="00AC1F28">
            <w:pPr>
              <w:pStyle w:val="TableParagraph"/>
              <w:spacing w:before="71"/>
              <w:ind w:left="68" w:right="55"/>
              <w:rPr>
                <w:sz w:val="16"/>
              </w:rPr>
            </w:pPr>
            <w:r>
              <w:rPr>
                <w:sz w:val="16"/>
              </w:rPr>
              <w:t>1985231</w:t>
            </w:r>
          </w:p>
        </w:tc>
        <w:tc>
          <w:tcPr>
            <w:tcW w:w="695" w:type="dxa"/>
            <w:tcBorders>
              <w:top w:val="nil"/>
              <w:bottom w:val="nil"/>
            </w:tcBorders>
            <w:shd w:val="clear" w:color="auto" w:fill="DADADA"/>
          </w:tcPr>
          <w:p w14:paraId="08294850" w14:textId="77777777" w:rsidR="00151BAD" w:rsidRDefault="00AC1F28">
            <w:pPr>
              <w:pStyle w:val="TableParagraph"/>
              <w:spacing w:before="71"/>
              <w:ind w:left="211" w:right="197"/>
              <w:rPr>
                <w:sz w:val="16"/>
              </w:rPr>
            </w:pPr>
            <w:r>
              <w:rPr>
                <w:sz w:val="16"/>
              </w:rPr>
              <w:t>SU</w:t>
            </w:r>
          </w:p>
        </w:tc>
        <w:tc>
          <w:tcPr>
            <w:tcW w:w="753" w:type="dxa"/>
            <w:tcBorders>
              <w:top w:val="nil"/>
              <w:bottom w:val="nil"/>
            </w:tcBorders>
            <w:shd w:val="clear" w:color="auto" w:fill="DADADA"/>
          </w:tcPr>
          <w:p w14:paraId="32C7CB0D" w14:textId="77777777" w:rsidR="00151BAD" w:rsidRDefault="00AC1F28">
            <w:pPr>
              <w:pStyle w:val="TableParagraph"/>
              <w:spacing w:before="71"/>
              <w:ind w:right="279"/>
              <w:jc w:val="right"/>
              <w:rPr>
                <w:sz w:val="16"/>
              </w:rPr>
            </w:pPr>
            <w:r>
              <w:rPr>
                <w:sz w:val="16"/>
              </w:rPr>
              <w:t>06</w:t>
            </w:r>
          </w:p>
        </w:tc>
        <w:tc>
          <w:tcPr>
            <w:tcW w:w="695" w:type="dxa"/>
            <w:tcBorders>
              <w:top w:val="nil"/>
              <w:bottom w:val="nil"/>
            </w:tcBorders>
            <w:shd w:val="clear" w:color="auto" w:fill="DADADA"/>
          </w:tcPr>
          <w:p w14:paraId="35C58F16" w14:textId="77777777" w:rsidR="00151BAD" w:rsidRDefault="00AC1F28">
            <w:pPr>
              <w:pStyle w:val="TableParagraph"/>
              <w:spacing w:before="71"/>
              <w:ind w:left="212" w:right="195"/>
              <w:rPr>
                <w:sz w:val="16"/>
              </w:rPr>
            </w:pPr>
            <w:r>
              <w:rPr>
                <w:sz w:val="16"/>
              </w:rPr>
              <w:t>U5</w:t>
            </w:r>
          </w:p>
        </w:tc>
        <w:tc>
          <w:tcPr>
            <w:tcW w:w="753" w:type="dxa"/>
            <w:tcBorders>
              <w:top w:val="nil"/>
              <w:bottom w:val="nil"/>
            </w:tcBorders>
            <w:shd w:val="clear" w:color="auto" w:fill="DADADA"/>
          </w:tcPr>
          <w:p w14:paraId="770EFEE7" w14:textId="77777777" w:rsidR="00151BAD" w:rsidRDefault="00AC1F28">
            <w:pPr>
              <w:pStyle w:val="TableParagraph"/>
              <w:spacing w:before="71"/>
              <w:ind w:right="278"/>
              <w:jc w:val="right"/>
              <w:rPr>
                <w:sz w:val="16"/>
              </w:rPr>
            </w:pPr>
            <w:r>
              <w:rPr>
                <w:sz w:val="16"/>
              </w:rPr>
              <w:t>67</w:t>
            </w:r>
          </w:p>
        </w:tc>
        <w:tc>
          <w:tcPr>
            <w:tcW w:w="734" w:type="dxa"/>
            <w:tcBorders>
              <w:top w:val="nil"/>
              <w:bottom w:val="nil"/>
            </w:tcBorders>
            <w:shd w:val="clear" w:color="auto" w:fill="DADADA"/>
          </w:tcPr>
          <w:p w14:paraId="1555E1CD" w14:textId="77777777" w:rsidR="00151BAD" w:rsidRDefault="00AC1F28">
            <w:pPr>
              <w:pStyle w:val="TableParagraph"/>
              <w:spacing w:before="71"/>
              <w:ind w:left="18" w:right="2"/>
              <w:rPr>
                <w:sz w:val="16"/>
              </w:rPr>
            </w:pPr>
            <w:r>
              <w:rPr>
                <w:sz w:val="16"/>
              </w:rPr>
              <w:t>TU</w:t>
            </w:r>
          </w:p>
        </w:tc>
        <w:tc>
          <w:tcPr>
            <w:tcW w:w="734" w:type="dxa"/>
            <w:tcBorders>
              <w:top w:val="nil"/>
              <w:bottom w:val="nil"/>
            </w:tcBorders>
            <w:shd w:val="clear" w:color="auto" w:fill="DADADA"/>
          </w:tcPr>
          <w:p w14:paraId="1AC42EF2" w14:textId="77777777" w:rsidR="00151BAD" w:rsidRDefault="00AC1F28">
            <w:pPr>
              <w:pStyle w:val="TableParagraph"/>
              <w:spacing w:before="71"/>
              <w:ind w:left="20" w:right="2"/>
              <w:rPr>
                <w:sz w:val="16"/>
              </w:rPr>
            </w:pPr>
            <w:r>
              <w:rPr>
                <w:sz w:val="16"/>
              </w:rPr>
              <w:t>TU U5</w:t>
            </w:r>
          </w:p>
        </w:tc>
        <w:tc>
          <w:tcPr>
            <w:tcW w:w="739" w:type="dxa"/>
            <w:tcBorders>
              <w:top w:val="nil"/>
              <w:bottom w:val="nil"/>
            </w:tcBorders>
            <w:shd w:val="clear" w:color="auto" w:fill="DADADA"/>
          </w:tcPr>
          <w:p w14:paraId="7349B99A" w14:textId="77777777" w:rsidR="00151BAD" w:rsidRDefault="00AC1F28">
            <w:pPr>
              <w:pStyle w:val="TableParagraph"/>
              <w:spacing w:before="71"/>
              <w:ind w:left="19"/>
              <w:rPr>
                <w:sz w:val="16"/>
              </w:rPr>
            </w:pPr>
            <w:r>
              <w:rPr>
                <w:sz w:val="16"/>
              </w:rPr>
              <w:t>TU U5</w:t>
            </w:r>
          </w:p>
        </w:tc>
        <w:tc>
          <w:tcPr>
            <w:tcW w:w="758" w:type="dxa"/>
            <w:tcBorders>
              <w:top w:val="nil"/>
              <w:bottom w:val="nil"/>
            </w:tcBorders>
            <w:shd w:val="clear" w:color="auto" w:fill="DADADA"/>
          </w:tcPr>
          <w:p w14:paraId="6E6231EB" w14:textId="77777777" w:rsidR="00151BAD" w:rsidRDefault="00AC1F28">
            <w:pPr>
              <w:pStyle w:val="TableParagraph"/>
              <w:spacing w:before="71"/>
              <w:ind w:left="333"/>
              <w:jc w:val="left"/>
              <w:rPr>
                <w:sz w:val="16"/>
              </w:rPr>
            </w:pPr>
            <w:r>
              <w:rPr>
                <w:w w:val="98"/>
                <w:sz w:val="16"/>
              </w:rPr>
              <w:t>C</w:t>
            </w:r>
          </w:p>
        </w:tc>
        <w:tc>
          <w:tcPr>
            <w:tcW w:w="763" w:type="dxa"/>
            <w:tcBorders>
              <w:top w:val="nil"/>
              <w:bottom w:val="nil"/>
            </w:tcBorders>
            <w:shd w:val="clear" w:color="auto" w:fill="DADADA"/>
          </w:tcPr>
          <w:p w14:paraId="4821F0A4" w14:textId="77777777" w:rsidR="00151BAD" w:rsidRDefault="00151BAD">
            <w:pPr>
              <w:pStyle w:val="TableParagraph"/>
              <w:spacing w:before="0"/>
              <w:jc w:val="left"/>
              <w:rPr>
                <w:sz w:val="16"/>
              </w:rPr>
            </w:pPr>
          </w:p>
        </w:tc>
      </w:tr>
      <w:tr w:rsidR="00151BAD" w14:paraId="20A25785" w14:textId="77777777">
        <w:trPr>
          <w:trHeight w:val="331"/>
        </w:trPr>
        <w:tc>
          <w:tcPr>
            <w:tcW w:w="792" w:type="dxa"/>
            <w:tcBorders>
              <w:top w:val="nil"/>
              <w:bottom w:val="nil"/>
            </w:tcBorders>
          </w:tcPr>
          <w:p w14:paraId="4970843F" w14:textId="77777777" w:rsidR="00151BAD" w:rsidRDefault="00AC1F28">
            <w:pPr>
              <w:pStyle w:val="TableParagraph"/>
              <w:spacing w:before="71"/>
              <w:ind w:left="69" w:right="65"/>
              <w:rPr>
                <w:sz w:val="16"/>
              </w:rPr>
            </w:pPr>
            <w:r>
              <w:rPr>
                <w:sz w:val="16"/>
              </w:rPr>
              <w:t>DSX1</w:t>
            </w:r>
          </w:p>
        </w:tc>
        <w:tc>
          <w:tcPr>
            <w:tcW w:w="734" w:type="dxa"/>
            <w:tcBorders>
              <w:top w:val="nil"/>
              <w:bottom w:val="nil"/>
            </w:tcBorders>
          </w:tcPr>
          <w:p w14:paraId="7C8E3E6C" w14:textId="77777777" w:rsidR="00151BAD" w:rsidRDefault="00AC1F28">
            <w:pPr>
              <w:pStyle w:val="TableParagraph"/>
              <w:spacing w:before="71"/>
              <w:ind w:left="9" w:right="2"/>
              <w:rPr>
                <w:sz w:val="16"/>
              </w:rPr>
            </w:pPr>
            <w:r>
              <w:rPr>
                <w:sz w:val="16"/>
              </w:rPr>
              <w:t>DS</w:t>
            </w:r>
          </w:p>
        </w:tc>
        <w:tc>
          <w:tcPr>
            <w:tcW w:w="964" w:type="dxa"/>
            <w:tcBorders>
              <w:top w:val="nil"/>
              <w:bottom w:val="nil"/>
            </w:tcBorders>
          </w:tcPr>
          <w:p w14:paraId="77FDB7C2" w14:textId="77777777" w:rsidR="00151BAD" w:rsidRDefault="00AC1F28">
            <w:pPr>
              <w:pStyle w:val="TableParagraph"/>
              <w:spacing w:before="71"/>
              <w:ind w:left="8"/>
              <w:rPr>
                <w:sz w:val="16"/>
              </w:rPr>
            </w:pPr>
            <w:r>
              <w:rPr>
                <w:w w:val="98"/>
                <w:sz w:val="16"/>
              </w:rPr>
              <w:t>0</w:t>
            </w:r>
          </w:p>
        </w:tc>
        <w:tc>
          <w:tcPr>
            <w:tcW w:w="1031" w:type="dxa"/>
            <w:tcBorders>
              <w:top w:val="nil"/>
              <w:bottom w:val="nil"/>
            </w:tcBorders>
          </w:tcPr>
          <w:p w14:paraId="5B7F7780" w14:textId="77777777" w:rsidR="00151BAD" w:rsidRDefault="00151BAD">
            <w:pPr>
              <w:pStyle w:val="TableParagraph"/>
              <w:spacing w:before="0"/>
              <w:jc w:val="left"/>
              <w:rPr>
                <w:sz w:val="16"/>
              </w:rPr>
            </w:pPr>
          </w:p>
        </w:tc>
        <w:tc>
          <w:tcPr>
            <w:tcW w:w="863" w:type="dxa"/>
            <w:tcBorders>
              <w:top w:val="nil"/>
              <w:bottom w:val="nil"/>
            </w:tcBorders>
          </w:tcPr>
          <w:p w14:paraId="4418443D" w14:textId="77777777" w:rsidR="00151BAD" w:rsidRDefault="00AC1F28">
            <w:pPr>
              <w:pStyle w:val="TableParagraph"/>
              <w:spacing w:before="71"/>
              <w:ind w:left="68" w:right="55"/>
              <w:rPr>
                <w:sz w:val="16"/>
              </w:rPr>
            </w:pPr>
            <w:r>
              <w:rPr>
                <w:sz w:val="16"/>
              </w:rPr>
              <w:t>1976168</w:t>
            </w:r>
          </w:p>
        </w:tc>
        <w:tc>
          <w:tcPr>
            <w:tcW w:w="695" w:type="dxa"/>
            <w:tcBorders>
              <w:top w:val="nil"/>
              <w:bottom w:val="nil"/>
            </w:tcBorders>
          </w:tcPr>
          <w:p w14:paraId="71FEB0B9" w14:textId="77777777" w:rsidR="00151BAD" w:rsidRDefault="00AC1F28">
            <w:pPr>
              <w:pStyle w:val="TableParagraph"/>
              <w:spacing w:before="71"/>
              <w:ind w:left="211" w:right="197"/>
              <w:rPr>
                <w:sz w:val="16"/>
              </w:rPr>
            </w:pPr>
            <w:r>
              <w:rPr>
                <w:sz w:val="16"/>
              </w:rPr>
              <w:t>SX</w:t>
            </w:r>
          </w:p>
        </w:tc>
        <w:tc>
          <w:tcPr>
            <w:tcW w:w="753" w:type="dxa"/>
            <w:tcBorders>
              <w:top w:val="nil"/>
              <w:bottom w:val="nil"/>
            </w:tcBorders>
          </w:tcPr>
          <w:p w14:paraId="52CE9DDF" w14:textId="77777777" w:rsidR="00151BAD" w:rsidRDefault="00AC1F28">
            <w:pPr>
              <w:pStyle w:val="TableParagraph"/>
              <w:spacing w:before="71"/>
              <w:ind w:right="279"/>
              <w:jc w:val="right"/>
              <w:rPr>
                <w:sz w:val="16"/>
              </w:rPr>
            </w:pPr>
            <w:r>
              <w:rPr>
                <w:sz w:val="16"/>
              </w:rPr>
              <w:t>06</w:t>
            </w:r>
          </w:p>
        </w:tc>
        <w:tc>
          <w:tcPr>
            <w:tcW w:w="695" w:type="dxa"/>
            <w:tcBorders>
              <w:top w:val="nil"/>
              <w:bottom w:val="nil"/>
            </w:tcBorders>
          </w:tcPr>
          <w:p w14:paraId="5B8B46CE" w14:textId="77777777" w:rsidR="00151BAD" w:rsidRDefault="00AC1F28">
            <w:pPr>
              <w:pStyle w:val="TableParagraph"/>
              <w:spacing w:before="71"/>
              <w:ind w:left="212" w:right="194"/>
              <w:rPr>
                <w:sz w:val="16"/>
              </w:rPr>
            </w:pPr>
            <w:r>
              <w:rPr>
                <w:sz w:val="16"/>
              </w:rPr>
              <w:t>U5</w:t>
            </w:r>
          </w:p>
        </w:tc>
        <w:tc>
          <w:tcPr>
            <w:tcW w:w="753" w:type="dxa"/>
            <w:tcBorders>
              <w:top w:val="nil"/>
              <w:bottom w:val="nil"/>
            </w:tcBorders>
          </w:tcPr>
          <w:p w14:paraId="09284207" w14:textId="77777777" w:rsidR="00151BAD" w:rsidRDefault="00AC1F28">
            <w:pPr>
              <w:pStyle w:val="TableParagraph"/>
              <w:spacing w:before="71"/>
              <w:ind w:right="278"/>
              <w:jc w:val="right"/>
              <w:rPr>
                <w:sz w:val="16"/>
              </w:rPr>
            </w:pPr>
            <w:r>
              <w:rPr>
                <w:sz w:val="16"/>
              </w:rPr>
              <w:t>67</w:t>
            </w:r>
          </w:p>
        </w:tc>
        <w:tc>
          <w:tcPr>
            <w:tcW w:w="734" w:type="dxa"/>
            <w:tcBorders>
              <w:top w:val="nil"/>
              <w:bottom w:val="nil"/>
            </w:tcBorders>
          </w:tcPr>
          <w:p w14:paraId="6879BD50" w14:textId="77777777" w:rsidR="00151BAD" w:rsidRDefault="00AC1F28">
            <w:pPr>
              <w:pStyle w:val="TableParagraph"/>
              <w:spacing w:before="71"/>
              <w:ind w:left="18" w:right="2"/>
              <w:rPr>
                <w:sz w:val="16"/>
              </w:rPr>
            </w:pPr>
            <w:r>
              <w:rPr>
                <w:sz w:val="16"/>
              </w:rPr>
              <w:t>TU</w:t>
            </w:r>
          </w:p>
        </w:tc>
        <w:tc>
          <w:tcPr>
            <w:tcW w:w="734" w:type="dxa"/>
            <w:tcBorders>
              <w:top w:val="nil"/>
              <w:bottom w:val="nil"/>
            </w:tcBorders>
          </w:tcPr>
          <w:p w14:paraId="21609DCD" w14:textId="77777777" w:rsidR="00151BAD" w:rsidRDefault="00AC1F28">
            <w:pPr>
              <w:pStyle w:val="TableParagraph"/>
              <w:spacing w:before="71"/>
              <w:ind w:left="20" w:right="2"/>
              <w:rPr>
                <w:sz w:val="16"/>
              </w:rPr>
            </w:pPr>
            <w:r>
              <w:rPr>
                <w:sz w:val="16"/>
              </w:rPr>
              <w:t>TU U5</w:t>
            </w:r>
          </w:p>
        </w:tc>
        <w:tc>
          <w:tcPr>
            <w:tcW w:w="739" w:type="dxa"/>
            <w:tcBorders>
              <w:top w:val="nil"/>
              <w:bottom w:val="nil"/>
            </w:tcBorders>
          </w:tcPr>
          <w:p w14:paraId="12927EFE" w14:textId="77777777" w:rsidR="00151BAD" w:rsidRDefault="00AC1F28">
            <w:pPr>
              <w:pStyle w:val="TableParagraph"/>
              <w:spacing w:before="71"/>
              <w:ind w:left="19"/>
              <w:rPr>
                <w:sz w:val="16"/>
              </w:rPr>
            </w:pPr>
            <w:r>
              <w:rPr>
                <w:sz w:val="16"/>
              </w:rPr>
              <w:t>TU U5</w:t>
            </w:r>
          </w:p>
        </w:tc>
        <w:tc>
          <w:tcPr>
            <w:tcW w:w="758" w:type="dxa"/>
            <w:tcBorders>
              <w:top w:val="nil"/>
              <w:bottom w:val="nil"/>
            </w:tcBorders>
          </w:tcPr>
          <w:p w14:paraId="191E8E9F" w14:textId="77777777" w:rsidR="00151BAD" w:rsidRDefault="00AC1F28">
            <w:pPr>
              <w:pStyle w:val="TableParagraph"/>
              <w:spacing w:before="71"/>
              <w:ind w:left="333"/>
              <w:jc w:val="left"/>
              <w:rPr>
                <w:sz w:val="16"/>
              </w:rPr>
            </w:pPr>
            <w:r>
              <w:rPr>
                <w:w w:val="98"/>
                <w:sz w:val="16"/>
              </w:rPr>
              <w:t>C</w:t>
            </w:r>
          </w:p>
        </w:tc>
        <w:tc>
          <w:tcPr>
            <w:tcW w:w="763" w:type="dxa"/>
            <w:tcBorders>
              <w:top w:val="nil"/>
              <w:bottom w:val="nil"/>
            </w:tcBorders>
          </w:tcPr>
          <w:p w14:paraId="44523404" w14:textId="77777777" w:rsidR="00151BAD" w:rsidRDefault="00151BAD">
            <w:pPr>
              <w:pStyle w:val="TableParagraph"/>
              <w:spacing w:before="0"/>
              <w:jc w:val="left"/>
              <w:rPr>
                <w:sz w:val="16"/>
              </w:rPr>
            </w:pPr>
          </w:p>
        </w:tc>
      </w:tr>
      <w:tr w:rsidR="00151BAD" w14:paraId="36DFD168" w14:textId="77777777">
        <w:trPr>
          <w:trHeight w:val="331"/>
        </w:trPr>
        <w:tc>
          <w:tcPr>
            <w:tcW w:w="792" w:type="dxa"/>
            <w:tcBorders>
              <w:top w:val="nil"/>
              <w:bottom w:val="nil"/>
            </w:tcBorders>
            <w:shd w:val="clear" w:color="auto" w:fill="DADADA"/>
          </w:tcPr>
          <w:p w14:paraId="0F044989" w14:textId="77777777" w:rsidR="00151BAD" w:rsidRDefault="00AC1F28">
            <w:pPr>
              <w:pStyle w:val="TableParagraph"/>
              <w:spacing w:before="69"/>
              <w:ind w:left="69" w:right="65"/>
              <w:rPr>
                <w:sz w:val="16"/>
              </w:rPr>
            </w:pPr>
            <w:r>
              <w:rPr>
                <w:sz w:val="16"/>
              </w:rPr>
              <w:t>DTG1</w:t>
            </w:r>
          </w:p>
        </w:tc>
        <w:tc>
          <w:tcPr>
            <w:tcW w:w="734" w:type="dxa"/>
            <w:tcBorders>
              <w:top w:val="nil"/>
              <w:bottom w:val="nil"/>
            </w:tcBorders>
            <w:shd w:val="clear" w:color="auto" w:fill="DADADA"/>
          </w:tcPr>
          <w:p w14:paraId="3285B36F"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4E4178AC"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40BF460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4EEA229" w14:textId="77777777" w:rsidR="00151BAD" w:rsidRDefault="00AC1F28">
            <w:pPr>
              <w:pStyle w:val="TableParagraph"/>
              <w:spacing w:before="69"/>
              <w:ind w:left="68" w:right="55"/>
              <w:rPr>
                <w:sz w:val="16"/>
              </w:rPr>
            </w:pPr>
            <w:r>
              <w:rPr>
                <w:sz w:val="16"/>
              </w:rPr>
              <w:t>1978121</w:t>
            </w:r>
          </w:p>
        </w:tc>
        <w:tc>
          <w:tcPr>
            <w:tcW w:w="695" w:type="dxa"/>
            <w:tcBorders>
              <w:top w:val="nil"/>
              <w:bottom w:val="nil"/>
            </w:tcBorders>
            <w:shd w:val="clear" w:color="auto" w:fill="DADADA"/>
          </w:tcPr>
          <w:p w14:paraId="51CFBF08" w14:textId="77777777" w:rsidR="00151BAD" w:rsidRDefault="00AC1F28">
            <w:pPr>
              <w:pStyle w:val="TableParagraph"/>
              <w:spacing w:before="69"/>
              <w:ind w:left="212" w:right="197"/>
              <w:rPr>
                <w:sz w:val="16"/>
              </w:rPr>
            </w:pPr>
            <w:r>
              <w:rPr>
                <w:sz w:val="16"/>
              </w:rPr>
              <w:t>TG</w:t>
            </w:r>
          </w:p>
        </w:tc>
        <w:tc>
          <w:tcPr>
            <w:tcW w:w="753" w:type="dxa"/>
            <w:tcBorders>
              <w:top w:val="nil"/>
              <w:bottom w:val="nil"/>
            </w:tcBorders>
            <w:shd w:val="clear" w:color="auto" w:fill="DADADA"/>
          </w:tcPr>
          <w:p w14:paraId="29E08254"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shd w:val="clear" w:color="auto" w:fill="DADADA"/>
          </w:tcPr>
          <w:p w14:paraId="24F4A3FD"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5843E1B9" w14:textId="77777777" w:rsidR="00151BAD" w:rsidRDefault="00AC1F28">
            <w:pPr>
              <w:pStyle w:val="TableParagraph"/>
              <w:spacing w:before="69"/>
              <w:ind w:right="278"/>
              <w:jc w:val="right"/>
              <w:rPr>
                <w:sz w:val="16"/>
              </w:rPr>
            </w:pPr>
            <w:r>
              <w:rPr>
                <w:sz w:val="16"/>
              </w:rPr>
              <w:t>67</w:t>
            </w:r>
          </w:p>
        </w:tc>
        <w:tc>
          <w:tcPr>
            <w:tcW w:w="734" w:type="dxa"/>
            <w:tcBorders>
              <w:top w:val="nil"/>
              <w:bottom w:val="nil"/>
            </w:tcBorders>
            <w:shd w:val="clear" w:color="auto" w:fill="DADADA"/>
          </w:tcPr>
          <w:p w14:paraId="3F37549E" w14:textId="77777777" w:rsidR="00151BAD" w:rsidRDefault="00AC1F28">
            <w:pPr>
              <w:pStyle w:val="TableParagraph"/>
              <w:spacing w:before="69"/>
              <w:ind w:left="18" w:right="2"/>
              <w:rPr>
                <w:sz w:val="16"/>
              </w:rPr>
            </w:pPr>
            <w:r>
              <w:rPr>
                <w:sz w:val="16"/>
              </w:rPr>
              <w:t>TU</w:t>
            </w:r>
          </w:p>
        </w:tc>
        <w:tc>
          <w:tcPr>
            <w:tcW w:w="734" w:type="dxa"/>
            <w:tcBorders>
              <w:top w:val="nil"/>
              <w:bottom w:val="nil"/>
            </w:tcBorders>
            <w:shd w:val="clear" w:color="auto" w:fill="DADADA"/>
          </w:tcPr>
          <w:p w14:paraId="48B60624" w14:textId="77777777" w:rsidR="00151BAD" w:rsidRDefault="00AC1F28">
            <w:pPr>
              <w:pStyle w:val="TableParagraph"/>
              <w:spacing w:before="69"/>
              <w:ind w:left="20" w:right="2"/>
              <w:rPr>
                <w:sz w:val="16"/>
              </w:rPr>
            </w:pPr>
            <w:r>
              <w:rPr>
                <w:sz w:val="16"/>
              </w:rPr>
              <w:t>TU U5</w:t>
            </w:r>
          </w:p>
        </w:tc>
        <w:tc>
          <w:tcPr>
            <w:tcW w:w="739" w:type="dxa"/>
            <w:tcBorders>
              <w:top w:val="nil"/>
              <w:bottom w:val="nil"/>
            </w:tcBorders>
            <w:shd w:val="clear" w:color="auto" w:fill="DADADA"/>
          </w:tcPr>
          <w:p w14:paraId="0A167DA1" w14:textId="77777777" w:rsidR="00151BAD" w:rsidRDefault="00AC1F28">
            <w:pPr>
              <w:pStyle w:val="TableParagraph"/>
              <w:spacing w:before="69"/>
              <w:ind w:left="19"/>
              <w:rPr>
                <w:sz w:val="16"/>
              </w:rPr>
            </w:pPr>
            <w:r>
              <w:rPr>
                <w:sz w:val="16"/>
              </w:rPr>
              <w:t>TU U5</w:t>
            </w:r>
          </w:p>
        </w:tc>
        <w:tc>
          <w:tcPr>
            <w:tcW w:w="758" w:type="dxa"/>
            <w:tcBorders>
              <w:top w:val="nil"/>
              <w:bottom w:val="nil"/>
            </w:tcBorders>
            <w:shd w:val="clear" w:color="auto" w:fill="DADADA"/>
          </w:tcPr>
          <w:p w14:paraId="1BDE4835" w14:textId="77777777" w:rsidR="00151BAD" w:rsidRDefault="00AC1F28">
            <w:pPr>
              <w:pStyle w:val="TableParagraph"/>
              <w:spacing w:before="69"/>
              <w:ind w:left="333"/>
              <w:jc w:val="left"/>
              <w:rPr>
                <w:sz w:val="16"/>
              </w:rPr>
            </w:pPr>
            <w:r>
              <w:rPr>
                <w:w w:val="98"/>
                <w:sz w:val="16"/>
              </w:rPr>
              <w:t>C</w:t>
            </w:r>
          </w:p>
        </w:tc>
        <w:tc>
          <w:tcPr>
            <w:tcW w:w="763" w:type="dxa"/>
            <w:tcBorders>
              <w:top w:val="nil"/>
              <w:bottom w:val="nil"/>
            </w:tcBorders>
            <w:shd w:val="clear" w:color="auto" w:fill="DADADA"/>
          </w:tcPr>
          <w:p w14:paraId="3984CE01" w14:textId="77777777" w:rsidR="00151BAD" w:rsidRDefault="00151BAD">
            <w:pPr>
              <w:pStyle w:val="TableParagraph"/>
              <w:spacing w:before="0"/>
              <w:jc w:val="left"/>
              <w:rPr>
                <w:sz w:val="16"/>
              </w:rPr>
            </w:pPr>
          </w:p>
        </w:tc>
      </w:tr>
      <w:tr w:rsidR="00151BAD" w14:paraId="45CC8BAB" w14:textId="77777777">
        <w:trPr>
          <w:trHeight w:val="331"/>
        </w:trPr>
        <w:tc>
          <w:tcPr>
            <w:tcW w:w="792" w:type="dxa"/>
            <w:tcBorders>
              <w:top w:val="nil"/>
              <w:bottom w:val="nil"/>
            </w:tcBorders>
          </w:tcPr>
          <w:p w14:paraId="437162D7" w14:textId="77777777" w:rsidR="00151BAD" w:rsidRDefault="00AC1F28">
            <w:pPr>
              <w:pStyle w:val="TableParagraph"/>
              <w:spacing w:before="69"/>
              <w:ind w:left="71" w:right="63"/>
              <w:rPr>
                <w:sz w:val="16"/>
              </w:rPr>
            </w:pPr>
            <w:r>
              <w:rPr>
                <w:sz w:val="16"/>
              </w:rPr>
              <w:t>DU51</w:t>
            </w:r>
          </w:p>
        </w:tc>
        <w:tc>
          <w:tcPr>
            <w:tcW w:w="734" w:type="dxa"/>
            <w:tcBorders>
              <w:top w:val="nil"/>
              <w:bottom w:val="nil"/>
            </w:tcBorders>
          </w:tcPr>
          <w:p w14:paraId="6FE9A6B2" w14:textId="77777777" w:rsidR="00151BAD" w:rsidRDefault="00AC1F28">
            <w:pPr>
              <w:pStyle w:val="TableParagraph"/>
              <w:spacing w:before="69"/>
              <w:ind w:left="9" w:right="2"/>
              <w:rPr>
                <w:sz w:val="16"/>
              </w:rPr>
            </w:pPr>
            <w:r>
              <w:rPr>
                <w:sz w:val="16"/>
              </w:rPr>
              <w:t>DS</w:t>
            </w:r>
          </w:p>
        </w:tc>
        <w:tc>
          <w:tcPr>
            <w:tcW w:w="964" w:type="dxa"/>
            <w:tcBorders>
              <w:top w:val="nil"/>
              <w:bottom w:val="nil"/>
            </w:tcBorders>
          </w:tcPr>
          <w:p w14:paraId="71ACFDA3" w14:textId="77777777" w:rsidR="00151BAD" w:rsidRDefault="00AC1F28">
            <w:pPr>
              <w:pStyle w:val="TableParagraph"/>
              <w:spacing w:before="69"/>
              <w:ind w:left="8"/>
              <w:rPr>
                <w:sz w:val="16"/>
              </w:rPr>
            </w:pPr>
            <w:r>
              <w:rPr>
                <w:w w:val="98"/>
                <w:sz w:val="16"/>
              </w:rPr>
              <w:t>0</w:t>
            </w:r>
          </w:p>
        </w:tc>
        <w:tc>
          <w:tcPr>
            <w:tcW w:w="1031" w:type="dxa"/>
            <w:tcBorders>
              <w:top w:val="nil"/>
              <w:bottom w:val="nil"/>
            </w:tcBorders>
          </w:tcPr>
          <w:p w14:paraId="148B438A" w14:textId="77777777" w:rsidR="00151BAD" w:rsidRDefault="00151BAD">
            <w:pPr>
              <w:pStyle w:val="TableParagraph"/>
              <w:spacing w:before="0"/>
              <w:jc w:val="left"/>
              <w:rPr>
                <w:sz w:val="16"/>
              </w:rPr>
            </w:pPr>
          </w:p>
        </w:tc>
        <w:tc>
          <w:tcPr>
            <w:tcW w:w="863" w:type="dxa"/>
            <w:tcBorders>
              <w:top w:val="nil"/>
              <w:bottom w:val="nil"/>
            </w:tcBorders>
          </w:tcPr>
          <w:p w14:paraId="3DAAB935" w14:textId="77777777" w:rsidR="00151BAD" w:rsidRDefault="00AC1F28">
            <w:pPr>
              <w:pStyle w:val="TableParagraph"/>
              <w:spacing w:before="69"/>
              <w:ind w:left="68" w:right="55"/>
              <w:rPr>
                <w:sz w:val="16"/>
              </w:rPr>
            </w:pPr>
            <w:r>
              <w:rPr>
                <w:sz w:val="16"/>
              </w:rPr>
              <w:t>1974323</w:t>
            </w:r>
          </w:p>
        </w:tc>
        <w:tc>
          <w:tcPr>
            <w:tcW w:w="695" w:type="dxa"/>
            <w:tcBorders>
              <w:top w:val="nil"/>
              <w:bottom w:val="nil"/>
            </w:tcBorders>
          </w:tcPr>
          <w:p w14:paraId="5990094F" w14:textId="77777777" w:rsidR="00151BAD" w:rsidRDefault="00AC1F28">
            <w:pPr>
              <w:pStyle w:val="TableParagraph"/>
              <w:spacing w:before="69"/>
              <w:ind w:left="211" w:right="197"/>
              <w:rPr>
                <w:sz w:val="16"/>
              </w:rPr>
            </w:pPr>
            <w:r>
              <w:rPr>
                <w:sz w:val="16"/>
              </w:rPr>
              <w:t>U5</w:t>
            </w:r>
          </w:p>
        </w:tc>
        <w:tc>
          <w:tcPr>
            <w:tcW w:w="753" w:type="dxa"/>
            <w:tcBorders>
              <w:top w:val="nil"/>
              <w:bottom w:val="nil"/>
            </w:tcBorders>
          </w:tcPr>
          <w:p w14:paraId="05C1FA7D" w14:textId="77777777" w:rsidR="00151BAD" w:rsidRDefault="00AC1F28">
            <w:pPr>
              <w:pStyle w:val="TableParagraph"/>
              <w:spacing w:before="69"/>
              <w:ind w:right="279"/>
              <w:jc w:val="right"/>
              <w:rPr>
                <w:sz w:val="16"/>
              </w:rPr>
            </w:pPr>
            <w:r>
              <w:rPr>
                <w:sz w:val="16"/>
              </w:rPr>
              <w:t>06</w:t>
            </w:r>
          </w:p>
        </w:tc>
        <w:tc>
          <w:tcPr>
            <w:tcW w:w="695" w:type="dxa"/>
            <w:tcBorders>
              <w:top w:val="nil"/>
              <w:bottom w:val="nil"/>
            </w:tcBorders>
          </w:tcPr>
          <w:p w14:paraId="7DB33844" w14:textId="77777777" w:rsidR="00151BAD" w:rsidRDefault="00151BAD">
            <w:pPr>
              <w:pStyle w:val="TableParagraph"/>
              <w:spacing w:before="0"/>
              <w:jc w:val="left"/>
              <w:rPr>
                <w:sz w:val="16"/>
              </w:rPr>
            </w:pPr>
          </w:p>
        </w:tc>
        <w:tc>
          <w:tcPr>
            <w:tcW w:w="753" w:type="dxa"/>
            <w:tcBorders>
              <w:top w:val="nil"/>
              <w:bottom w:val="nil"/>
            </w:tcBorders>
          </w:tcPr>
          <w:p w14:paraId="5F828502" w14:textId="77777777" w:rsidR="00151BAD" w:rsidRDefault="00151BAD">
            <w:pPr>
              <w:pStyle w:val="TableParagraph"/>
              <w:spacing w:before="0"/>
              <w:jc w:val="left"/>
              <w:rPr>
                <w:sz w:val="16"/>
              </w:rPr>
            </w:pPr>
          </w:p>
        </w:tc>
        <w:tc>
          <w:tcPr>
            <w:tcW w:w="734" w:type="dxa"/>
            <w:tcBorders>
              <w:top w:val="nil"/>
              <w:bottom w:val="nil"/>
            </w:tcBorders>
          </w:tcPr>
          <w:p w14:paraId="2D3584C1" w14:textId="77777777" w:rsidR="00151BAD" w:rsidRDefault="00AC1F28">
            <w:pPr>
              <w:pStyle w:val="TableParagraph"/>
              <w:spacing w:before="69"/>
              <w:ind w:left="22" w:right="2"/>
              <w:rPr>
                <w:sz w:val="16"/>
              </w:rPr>
            </w:pPr>
            <w:r>
              <w:rPr>
                <w:sz w:val="16"/>
              </w:rPr>
              <w:t>U5</w:t>
            </w:r>
          </w:p>
        </w:tc>
        <w:tc>
          <w:tcPr>
            <w:tcW w:w="734" w:type="dxa"/>
            <w:tcBorders>
              <w:top w:val="nil"/>
              <w:bottom w:val="nil"/>
            </w:tcBorders>
          </w:tcPr>
          <w:p w14:paraId="7932B095" w14:textId="77777777" w:rsidR="00151BAD" w:rsidRDefault="00AC1F28">
            <w:pPr>
              <w:pStyle w:val="TableParagraph"/>
              <w:spacing w:before="69"/>
              <w:ind w:left="23" w:right="2"/>
              <w:rPr>
                <w:sz w:val="16"/>
              </w:rPr>
            </w:pPr>
            <w:r>
              <w:rPr>
                <w:sz w:val="16"/>
              </w:rPr>
              <w:t>U5</w:t>
            </w:r>
          </w:p>
        </w:tc>
        <w:tc>
          <w:tcPr>
            <w:tcW w:w="739" w:type="dxa"/>
            <w:tcBorders>
              <w:top w:val="nil"/>
              <w:bottom w:val="nil"/>
            </w:tcBorders>
          </w:tcPr>
          <w:p w14:paraId="28AD477B" w14:textId="77777777" w:rsidR="00151BAD" w:rsidRDefault="00AC1F28">
            <w:pPr>
              <w:pStyle w:val="TableParagraph"/>
              <w:spacing w:before="69"/>
              <w:ind w:left="21"/>
              <w:rPr>
                <w:sz w:val="16"/>
              </w:rPr>
            </w:pPr>
            <w:r>
              <w:rPr>
                <w:sz w:val="16"/>
              </w:rPr>
              <w:t>U5</w:t>
            </w:r>
          </w:p>
        </w:tc>
        <w:tc>
          <w:tcPr>
            <w:tcW w:w="758" w:type="dxa"/>
            <w:tcBorders>
              <w:top w:val="nil"/>
              <w:bottom w:val="nil"/>
            </w:tcBorders>
          </w:tcPr>
          <w:p w14:paraId="1A9BFD32" w14:textId="77777777" w:rsidR="00151BAD" w:rsidRDefault="00AC1F28">
            <w:pPr>
              <w:pStyle w:val="TableParagraph"/>
              <w:spacing w:before="69"/>
              <w:ind w:left="360"/>
              <w:jc w:val="left"/>
              <w:rPr>
                <w:sz w:val="16"/>
              </w:rPr>
            </w:pPr>
            <w:r>
              <w:rPr>
                <w:w w:val="98"/>
                <w:sz w:val="16"/>
              </w:rPr>
              <w:t>I</w:t>
            </w:r>
          </w:p>
        </w:tc>
        <w:tc>
          <w:tcPr>
            <w:tcW w:w="763" w:type="dxa"/>
            <w:tcBorders>
              <w:top w:val="nil"/>
              <w:bottom w:val="nil"/>
            </w:tcBorders>
          </w:tcPr>
          <w:p w14:paraId="6D4D33E3" w14:textId="77777777" w:rsidR="00151BAD" w:rsidRDefault="00151BAD">
            <w:pPr>
              <w:pStyle w:val="TableParagraph"/>
              <w:spacing w:before="0"/>
              <w:jc w:val="left"/>
              <w:rPr>
                <w:sz w:val="16"/>
              </w:rPr>
            </w:pPr>
          </w:p>
        </w:tc>
      </w:tr>
      <w:tr w:rsidR="00151BAD" w14:paraId="040A05B3" w14:textId="77777777">
        <w:trPr>
          <w:trHeight w:val="331"/>
        </w:trPr>
        <w:tc>
          <w:tcPr>
            <w:tcW w:w="792" w:type="dxa"/>
            <w:tcBorders>
              <w:top w:val="nil"/>
              <w:bottom w:val="nil"/>
            </w:tcBorders>
            <w:shd w:val="clear" w:color="auto" w:fill="DADADA"/>
          </w:tcPr>
          <w:p w14:paraId="5316F0DE" w14:textId="77777777" w:rsidR="00151BAD" w:rsidRDefault="00AC1F28">
            <w:pPr>
              <w:pStyle w:val="TableParagraph"/>
              <w:spacing w:before="69"/>
              <w:ind w:left="71" w:right="61"/>
              <w:rPr>
                <w:sz w:val="16"/>
              </w:rPr>
            </w:pPr>
            <w:r>
              <w:rPr>
                <w:sz w:val="16"/>
              </w:rPr>
              <w:t>D752</w:t>
            </w:r>
          </w:p>
        </w:tc>
        <w:tc>
          <w:tcPr>
            <w:tcW w:w="734" w:type="dxa"/>
            <w:tcBorders>
              <w:top w:val="nil"/>
              <w:bottom w:val="nil"/>
            </w:tcBorders>
            <w:shd w:val="clear" w:color="auto" w:fill="DADADA"/>
          </w:tcPr>
          <w:p w14:paraId="32235502" w14:textId="77777777" w:rsidR="00151BAD" w:rsidRDefault="00AC1F28">
            <w:pPr>
              <w:pStyle w:val="TableParagraph"/>
              <w:spacing w:before="69"/>
              <w:ind w:left="9" w:right="2"/>
              <w:rPr>
                <w:sz w:val="16"/>
              </w:rPr>
            </w:pPr>
            <w:r>
              <w:rPr>
                <w:sz w:val="16"/>
              </w:rPr>
              <w:t>DS</w:t>
            </w:r>
          </w:p>
        </w:tc>
        <w:tc>
          <w:tcPr>
            <w:tcW w:w="964" w:type="dxa"/>
            <w:tcBorders>
              <w:top w:val="nil"/>
              <w:bottom w:val="nil"/>
            </w:tcBorders>
            <w:shd w:val="clear" w:color="auto" w:fill="DADADA"/>
          </w:tcPr>
          <w:p w14:paraId="1080F7D5" w14:textId="77777777" w:rsidR="00151BAD" w:rsidRDefault="00AC1F28">
            <w:pPr>
              <w:pStyle w:val="TableParagraph"/>
              <w:spacing w:before="69"/>
              <w:ind w:left="8"/>
              <w:rPr>
                <w:sz w:val="16"/>
              </w:rPr>
            </w:pPr>
            <w:r>
              <w:rPr>
                <w:w w:val="98"/>
                <w:sz w:val="16"/>
              </w:rPr>
              <w:t>0</w:t>
            </w:r>
          </w:p>
        </w:tc>
        <w:tc>
          <w:tcPr>
            <w:tcW w:w="1031" w:type="dxa"/>
            <w:tcBorders>
              <w:top w:val="nil"/>
              <w:bottom w:val="nil"/>
            </w:tcBorders>
            <w:shd w:val="clear" w:color="auto" w:fill="DADADA"/>
          </w:tcPr>
          <w:p w14:paraId="3EB0728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225ADAF" w14:textId="77777777" w:rsidR="00151BAD" w:rsidRDefault="00AC1F28">
            <w:pPr>
              <w:pStyle w:val="TableParagraph"/>
              <w:spacing w:before="69"/>
              <w:ind w:left="68" w:right="55"/>
              <w:rPr>
                <w:sz w:val="16"/>
              </w:rPr>
            </w:pPr>
            <w:r>
              <w:rPr>
                <w:sz w:val="16"/>
              </w:rPr>
              <w:t>1974323</w:t>
            </w:r>
          </w:p>
        </w:tc>
        <w:tc>
          <w:tcPr>
            <w:tcW w:w="695" w:type="dxa"/>
            <w:tcBorders>
              <w:top w:val="nil"/>
              <w:bottom w:val="nil"/>
            </w:tcBorders>
            <w:shd w:val="clear" w:color="auto" w:fill="DADADA"/>
          </w:tcPr>
          <w:p w14:paraId="4A84DEDA" w14:textId="77777777" w:rsidR="00151BAD" w:rsidRDefault="00AC1F28">
            <w:pPr>
              <w:pStyle w:val="TableParagraph"/>
              <w:spacing w:before="69"/>
              <w:ind w:left="212" w:right="197"/>
              <w:rPr>
                <w:sz w:val="16"/>
              </w:rPr>
            </w:pPr>
            <w:r>
              <w:rPr>
                <w:sz w:val="16"/>
              </w:rPr>
              <w:t>75</w:t>
            </w:r>
          </w:p>
        </w:tc>
        <w:tc>
          <w:tcPr>
            <w:tcW w:w="753" w:type="dxa"/>
            <w:tcBorders>
              <w:top w:val="nil"/>
              <w:bottom w:val="nil"/>
            </w:tcBorders>
            <w:shd w:val="clear" w:color="auto" w:fill="DADADA"/>
          </w:tcPr>
          <w:p w14:paraId="66662796" w14:textId="77777777" w:rsidR="00151BAD" w:rsidRDefault="00AC1F28">
            <w:pPr>
              <w:pStyle w:val="TableParagraph"/>
              <w:spacing w:before="69"/>
              <w:ind w:right="279"/>
              <w:jc w:val="right"/>
              <w:rPr>
                <w:sz w:val="16"/>
              </w:rPr>
            </w:pPr>
            <w:r>
              <w:rPr>
                <w:sz w:val="16"/>
              </w:rPr>
              <w:t>02</w:t>
            </w:r>
          </w:p>
        </w:tc>
        <w:tc>
          <w:tcPr>
            <w:tcW w:w="695" w:type="dxa"/>
            <w:tcBorders>
              <w:top w:val="nil"/>
              <w:bottom w:val="nil"/>
            </w:tcBorders>
            <w:shd w:val="clear" w:color="auto" w:fill="DADADA"/>
          </w:tcPr>
          <w:p w14:paraId="78098FE3" w14:textId="77777777" w:rsidR="00151BAD" w:rsidRDefault="00AC1F28">
            <w:pPr>
              <w:pStyle w:val="TableParagraph"/>
              <w:spacing w:before="69"/>
              <w:ind w:left="212" w:right="195"/>
              <w:rPr>
                <w:sz w:val="16"/>
              </w:rPr>
            </w:pPr>
            <w:r>
              <w:rPr>
                <w:sz w:val="16"/>
              </w:rPr>
              <w:t>U5</w:t>
            </w:r>
          </w:p>
        </w:tc>
        <w:tc>
          <w:tcPr>
            <w:tcW w:w="753" w:type="dxa"/>
            <w:tcBorders>
              <w:top w:val="nil"/>
              <w:bottom w:val="nil"/>
            </w:tcBorders>
            <w:shd w:val="clear" w:color="auto" w:fill="DADADA"/>
          </w:tcPr>
          <w:p w14:paraId="21E1F4F9" w14:textId="77777777" w:rsidR="00151BAD" w:rsidRDefault="00AC1F28">
            <w:pPr>
              <w:pStyle w:val="TableParagraph"/>
              <w:spacing w:before="69"/>
              <w:ind w:right="259"/>
              <w:jc w:val="right"/>
              <w:rPr>
                <w:sz w:val="16"/>
              </w:rPr>
            </w:pPr>
            <w:r>
              <w:rPr>
                <w:sz w:val="16"/>
              </w:rPr>
              <w:t>5G</w:t>
            </w:r>
          </w:p>
        </w:tc>
        <w:tc>
          <w:tcPr>
            <w:tcW w:w="734" w:type="dxa"/>
            <w:tcBorders>
              <w:top w:val="nil"/>
              <w:bottom w:val="nil"/>
            </w:tcBorders>
            <w:shd w:val="clear" w:color="auto" w:fill="DADADA"/>
          </w:tcPr>
          <w:p w14:paraId="747FB185" w14:textId="77777777" w:rsidR="00151BAD" w:rsidRDefault="00AC1F28">
            <w:pPr>
              <w:pStyle w:val="TableParagraph"/>
              <w:spacing w:before="69"/>
              <w:ind w:left="23" w:right="2"/>
              <w:rPr>
                <w:sz w:val="16"/>
              </w:rPr>
            </w:pPr>
            <w:r>
              <w:rPr>
                <w:sz w:val="16"/>
              </w:rPr>
              <w:t>75</w:t>
            </w:r>
          </w:p>
        </w:tc>
        <w:tc>
          <w:tcPr>
            <w:tcW w:w="734" w:type="dxa"/>
            <w:tcBorders>
              <w:top w:val="nil"/>
              <w:bottom w:val="nil"/>
            </w:tcBorders>
            <w:shd w:val="clear" w:color="auto" w:fill="DADADA"/>
          </w:tcPr>
          <w:p w14:paraId="61CA3CF1" w14:textId="77777777" w:rsidR="00151BAD" w:rsidRDefault="00AC1F28">
            <w:pPr>
              <w:pStyle w:val="TableParagraph"/>
              <w:spacing w:before="69"/>
              <w:ind w:left="24" w:right="2"/>
              <w:rPr>
                <w:sz w:val="16"/>
              </w:rPr>
            </w:pPr>
            <w:r>
              <w:rPr>
                <w:sz w:val="16"/>
              </w:rPr>
              <w:t>U5 75</w:t>
            </w:r>
          </w:p>
        </w:tc>
        <w:tc>
          <w:tcPr>
            <w:tcW w:w="739" w:type="dxa"/>
            <w:tcBorders>
              <w:top w:val="nil"/>
              <w:bottom w:val="nil"/>
            </w:tcBorders>
            <w:shd w:val="clear" w:color="auto" w:fill="DADADA"/>
          </w:tcPr>
          <w:p w14:paraId="2690CCAF" w14:textId="77777777" w:rsidR="00151BAD" w:rsidRDefault="00AC1F28">
            <w:pPr>
              <w:pStyle w:val="TableParagraph"/>
              <w:spacing w:before="69"/>
              <w:ind w:left="23"/>
              <w:rPr>
                <w:sz w:val="16"/>
              </w:rPr>
            </w:pPr>
            <w:r>
              <w:rPr>
                <w:sz w:val="16"/>
              </w:rPr>
              <w:t>U5 75</w:t>
            </w:r>
          </w:p>
        </w:tc>
        <w:tc>
          <w:tcPr>
            <w:tcW w:w="758" w:type="dxa"/>
            <w:tcBorders>
              <w:top w:val="nil"/>
              <w:bottom w:val="nil"/>
            </w:tcBorders>
            <w:shd w:val="clear" w:color="auto" w:fill="DADADA"/>
          </w:tcPr>
          <w:p w14:paraId="1C0914F7" w14:textId="77777777" w:rsidR="00151BAD" w:rsidRDefault="00AC1F28">
            <w:pPr>
              <w:pStyle w:val="TableParagraph"/>
              <w:spacing w:before="69"/>
              <w:ind w:left="328"/>
              <w:jc w:val="left"/>
              <w:rPr>
                <w:sz w:val="16"/>
              </w:rPr>
            </w:pPr>
            <w:r>
              <w:rPr>
                <w:w w:val="98"/>
                <w:sz w:val="16"/>
              </w:rPr>
              <w:t>X</w:t>
            </w:r>
          </w:p>
        </w:tc>
        <w:tc>
          <w:tcPr>
            <w:tcW w:w="763" w:type="dxa"/>
            <w:tcBorders>
              <w:top w:val="nil"/>
              <w:bottom w:val="nil"/>
            </w:tcBorders>
            <w:shd w:val="clear" w:color="auto" w:fill="DADADA"/>
          </w:tcPr>
          <w:p w14:paraId="237614D5" w14:textId="77777777" w:rsidR="00151BAD" w:rsidRDefault="00151BAD">
            <w:pPr>
              <w:pStyle w:val="TableParagraph"/>
              <w:spacing w:before="0"/>
              <w:jc w:val="left"/>
              <w:rPr>
                <w:sz w:val="16"/>
              </w:rPr>
            </w:pPr>
          </w:p>
        </w:tc>
      </w:tr>
    </w:tbl>
    <w:p w14:paraId="0F896119" w14:textId="77777777" w:rsidR="00151BAD" w:rsidRDefault="00151BAD">
      <w:pPr>
        <w:rPr>
          <w:sz w:val="16"/>
        </w:rPr>
        <w:sectPr w:rsidR="00151BAD">
          <w:pgSz w:w="12240" w:h="15840"/>
          <w:pgMar w:top="1080" w:right="300" w:bottom="1300" w:left="300" w:header="0" w:footer="1114"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962"/>
        <w:gridCol w:w="1027"/>
        <w:gridCol w:w="864"/>
        <w:gridCol w:w="698"/>
        <w:gridCol w:w="746"/>
        <w:gridCol w:w="696"/>
        <w:gridCol w:w="746"/>
        <w:gridCol w:w="739"/>
        <w:gridCol w:w="763"/>
        <w:gridCol w:w="744"/>
        <w:gridCol w:w="749"/>
        <w:gridCol w:w="742"/>
      </w:tblGrid>
      <w:tr w:rsidR="00151BAD" w14:paraId="5FB8702A" w14:textId="77777777" w:rsidTr="0030023E">
        <w:trPr>
          <w:trHeight w:val="710"/>
          <w:tblHeader/>
        </w:trPr>
        <w:tc>
          <w:tcPr>
            <w:tcW w:w="10860" w:type="dxa"/>
            <w:gridSpan w:val="14"/>
            <w:tcBorders>
              <w:right w:val="single" w:sz="6" w:space="0" w:color="000000"/>
            </w:tcBorders>
          </w:tcPr>
          <w:p w14:paraId="245EB0FC" w14:textId="77777777" w:rsidR="00151BAD" w:rsidRDefault="00AC1F28">
            <w:pPr>
              <w:pStyle w:val="TableParagraph"/>
              <w:spacing w:before="220"/>
              <w:ind w:left="4776" w:right="4468"/>
              <w:rPr>
                <w:b/>
                <w:sz w:val="28"/>
              </w:rPr>
            </w:pPr>
            <w:r>
              <w:rPr>
                <w:b/>
                <w:sz w:val="28"/>
              </w:rPr>
              <w:lastRenderedPageBreak/>
              <w:t>AIR FORCE</w:t>
            </w:r>
          </w:p>
        </w:tc>
      </w:tr>
      <w:tr w:rsidR="00151BAD" w14:paraId="625C1C9A" w14:textId="77777777" w:rsidTr="0030023E">
        <w:trPr>
          <w:trHeight w:val="609"/>
          <w:tblHeader/>
        </w:trPr>
        <w:tc>
          <w:tcPr>
            <w:tcW w:w="655" w:type="dxa"/>
          </w:tcPr>
          <w:p w14:paraId="41B3D313" w14:textId="77777777" w:rsidR="00151BAD" w:rsidRDefault="00AC1F28">
            <w:pPr>
              <w:pStyle w:val="TableParagraph"/>
              <w:spacing w:before="100" w:line="175" w:lineRule="exact"/>
              <w:ind w:left="124" w:firstLine="43"/>
              <w:jc w:val="left"/>
              <w:rPr>
                <w:b/>
                <w:sz w:val="16"/>
              </w:rPr>
            </w:pPr>
            <w:r>
              <w:rPr>
                <w:b/>
                <w:sz w:val="16"/>
              </w:rPr>
              <w:t>MOE</w:t>
            </w:r>
          </w:p>
          <w:p w14:paraId="2AB5553F" w14:textId="77777777" w:rsidR="00151BAD" w:rsidRDefault="00AC1F28">
            <w:pPr>
              <w:pStyle w:val="TableParagraph"/>
              <w:spacing w:before="9" w:line="164" w:lineRule="exact"/>
              <w:ind w:left="134" w:right="56" w:hanging="10"/>
              <w:jc w:val="left"/>
              <w:rPr>
                <w:b/>
                <w:sz w:val="16"/>
              </w:rPr>
            </w:pPr>
            <w:r>
              <w:rPr>
                <w:b/>
                <w:sz w:val="16"/>
              </w:rPr>
              <w:t xml:space="preserve">RULE </w:t>
            </w:r>
            <w:r>
              <w:rPr>
                <w:b/>
                <w:sz w:val="16"/>
                <w:u w:val="single"/>
              </w:rPr>
              <w:t>(8290)</w:t>
            </w:r>
          </w:p>
        </w:tc>
        <w:tc>
          <w:tcPr>
            <w:tcW w:w="729" w:type="dxa"/>
          </w:tcPr>
          <w:p w14:paraId="09942775" w14:textId="77777777" w:rsidR="00151BAD" w:rsidRDefault="00AC1F28">
            <w:pPr>
              <w:pStyle w:val="TableParagraph"/>
              <w:spacing w:before="100" w:line="175" w:lineRule="exact"/>
              <w:ind w:left="252" w:hanging="77"/>
              <w:jc w:val="left"/>
              <w:rPr>
                <w:b/>
                <w:sz w:val="16"/>
              </w:rPr>
            </w:pPr>
            <w:r>
              <w:rPr>
                <w:b/>
                <w:sz w:val="16"/>
              </w:rPr>
              <w:t>MOE</w:t>
            </w:r>
          </w:p>
          <w:p w14:paraId="13BA779E" w14:textId="77777777" w:rsidR="00151BAD" w:rsidRDefault="00AC1F28">
            <w:pPr>
              <w:pStyle w:val="TableParagraph"/>
              <w:spacing w:before="9" w:line="164" w:lineRule="exact"/>
              <w:ind w:left="153" w:right="119" w:firstLine="98"/>
              <w:jc w:val="left"/>
              <w:rPr>
                <w:b/>
                <w:sz w:val="16"/>
              </w:rPr>
            </w:pPr>
            <w:r>
              <w:rPr>
                <w:b/>
                <w:sz w:val="16"/>
              </w:rPr>
              <w:t xml:space="preserve">CD </w:t>
            </w:r>
            <w:r>
              <w:rPr>
                <w:b/>
                <w:sz w:val="16"/>
                <w:u w:val="single"/>
              </w:rPr>
              <w:t>(2833)</w:t>
            </w:r>
          </w:p>
        </w:tc>
        <w:tc>
          <w:tcPr>
            <w:tcW w:w="962" w:type="dxa"/>
          </w:tcPr>
          <w:p w14:paraId="738BA024" w14:textId="77777777" w:rsidR="00151BAD" w:rsidRDefault="00AC1F28">
            <w:pPr>
              <w:pStyle w:val="TableParagraph"/>
              <w:spacing w:before="100" w:line="175" w:lineRule="exact"/>
              <w:ind w:left="370" w:hanging="121"/>
              <w:jc w:val="left"/>
              <w:rPr>
                <w:b/>
                <w:sz w:val="16"/>
              </w:rPr>
            </w:pPr>
            <w:r>
              <w:rPr>
                <w:b/>
                <w:sz w:val="16"/>
              </w:rPr>
              <w:t>STATUS</w:t>
            </w:r>
          </w:p>
          <w:p w14:paraId="4E8B8AAD" w14:textId="77777777" w:rsidR="00151BAD" w:rsidRDefault="00AC1F28">
            <w:pPr>
              <w:pStyle w:val="TableParagraph"/>
              <w:spacing w:before="9" w:line="164" w:lineRule="exact"/>
              <w:ind w:left="328" w:right="76"/>
              <w:rPr>
                <w:b/>
                <w:sz w:val="16"/>
              </w:rPr>
            </w:pPr>
            <w:r>
              <w:rPr>
                <w:b/>
                <w:sz w:val="16"/>
              </w:rPr>
              <w:t xml:space="preserve">CODE </w:t>
            </w:r>
            <w:r>
              <w:rPr>
                <w:b/>
                <w:sz w:val="16"/>
                <w:u w:val="single"/>
              </w:rPr>
              <w:t>(8458)</w:t>
            </w:r>
          </w:p>
        </w:tc>
        <w:tc>
          <w:tcPr>
            <w:tcW w:w="1027" w:type="dxa"/>
          </w:tcPr>
          <w:p w14:paraId="5A53E397" w14:textId="77777777" w:rsidR="00151BAD" w:rsidRDefault="00AC1F28">
            <w:pPr>
              <w:pStyle w:val="TableParagraph"/>
              <w:spacing w:before="100" w:line="175" w:lineRule="exact"/>
              <w:ind w:left="260" w:firstLine="19"/>
              <w:jc w:val="left"/>
              <w:rPr>
                <w:b/>
                <w:sz w:val="16"/>
              </w:rPr>
            </w:pPr>
            <w:r>
              <w:rPr>
                <w:b/>
                <w:sz w:val="16"/>
              </w:rPr>
              <w:t>FUTURE</w:t>
            </w:r>
          </w:p>
          <w:p w14:paraId="5F4F0267" w14:textId="77777777" w:rsidR="00151BAD" w:rsidRDefault="00AC1F28">
            <w:pPr>
              <w:pStyle w:val="TableParagraph"/>
              <w:spacing w:before="9" w:line="164" w:lineRule="exact"/>
              <w:ind w:left="392" w:right="48" w:hanging="133"/>
              <w:jc w:val="left"/>
              <w:rPr>
                <w:b/>
                <w:sz w:val="16"/>
              </w:rPr>
            </w:pPr>
            <w:r>
              <w:rPr>
                <w:b/>
                <w:sz w:val="16"/>
              </w:rPr>
              <w:t xml:space="preserve">STAT CD </w:t>
            </w:r>
            <w:r>
              <w:rPr>
                <w:b/>
                <w:sz w:val="16"/>
                <w:u w:val="single"/>
              </w:rPr>
              <w:t>(0297)</w:t>
            </w:r>
          </w:p>
        </w:tc>
        <w:tc>
          <w:tcPr>
            <w:tcW w:w="864" w:type="dxa"/>
          </w:tcPr>
          <w:p w14:paraId="751C0E7E" w14:textId="77777777" w:rsidR="00151BAD" w:rsidRDefault="00AC1F28">
            <w:pPr>
              <w:pStyle w:val="TableParagraph"/>
              <w:spacing w:before="100" w:line="175" w:lineRule="exact"/>
              <w:ind w:left="313" w:firstLine="103"/>
              <w:jc w:val="left"/>
              <w:rPr>
                <w:b/>
                <w:sz w:val="16"/>
              </w:rPr>
            </w:pPr>
            <w:r>
              <w:rPr>
                <w:b/>
                <w:sz w:val="16"/>
              </w:rPr>
              <w:t>EFF</w:t>
            </w:r>
          </w:p>
          <w:p w14:paraId="5064F940" w14:textId="77777777" w:rsidR="00151BAD" w:rsidRDefault="00AC1F28">
            <w:pPr>
              <w:pStyle w:val="TableParagraph"/>
              <w:spacing w:before="9" w:line="164" w:lineRule="exact"/>
              <w:ind w:left="313" w:right="93"/>
              <w:rPr>
                <w:b/>
                <w:sz w:val="16"/>
              </w:rPr>
            </w:pPr>
            <w:r>
              <w:rPr>
                <w:b/>
                <w:sz w:val="16"/>
              </w:rPr>
              <w:t xml:space="preserve">DATE </w:t>
            </w:r>
            <w:r>
              <w:rPr>
                <w:b/>
                <w:sz w:val="16"/>
                <w:u w:val="single"/>
              </w:rPr>
              <w:t>(2128)</w:t>
            </w:r>
          </w:p>
        </w:tc>
        <w:tc>
          <w:tcPr>
            <w:tcW w:w="698" w:type="dxa"/>
          </w:tcPr>
          <w:p w14:paraId="4CBAE14B" w14:textId="77777777" w:rsidR="00151BAD" w:rsidRDefault="00151BAD">
            <w:pPr>
              <w:pStyle w:val="TableParagraph"/>
              <w:spacing w:before="3"/>
              <w:jc w:val="left"/>
              <w:rPr>
                <w:b/>
                <w:sz w:val="21"/>
              </w:rPr>
            </w:pPr>
          </w:p>
          <w:p w14:paraId="3861DA4E" w14:textId="77777777" w:rsidR="00151BAD" w:rsidRDefault="00AC1F28">
            <w:pPr>
              <w:pStyle w:val="TableParagraph"/>
              <w:spacing w:before="1" w:line="182" w:lineRule="exact"/>
              <w:ind w:left="138" w:right="103" w:firstLine="16"/>
              <w:jc w:val="left"/>
              <w:rPr>
                <w:b/>
                <w:sz w:val="16"/>
              </w:rPr>
            </w:pPr>
            <w:r>
              <w:rPr>
                <w:b/>
                <w:sz w:val="16"/>
              </w:rPr>
              <w:t xml:space="preserve">PICA </w:t>
            </w:r>
            <w:r>
              <w:rPr>
                <w:b/>
                <w:sz w:val="16"/>
                <w:u w:val="single"/>
              </w:rPr>
              <w:t>(2866)</w:t>
            </w:r>
          </w:p>
        </w:tc>
        <w:tc>
          <w:tcPr>
            <w:tcW w:w="746" w:type="dxa"/>
          </w:tcPr>
          <w:p w14:paraId="1D00B6EF" w14:textId="77777777" w:rsidR="00151BAD" w:rsidRDefault="00AC1F28">
            <w:pPr>
              <w:pStyle w:val="TableParagraph"/>
              <w:spacing w:before="100" w:line="175" w:lineRule="exact"/>
              <w:ind w:left="277" w:hanging="13"/>
              <w:jc w:val="left"/>
              <w:rPr>
                <w:b/>
                <w:sz w:val="16"/>
              </w:rPr>
            </w:pPr>
            <w:r>
              <w:rPr>
                <w:b/>
                <w:sz w:val="16"/>
              </w:rPr>
              <w:t>PICA</w:t>
            </w:r>
          </w:p>
          <w:p w14:paraId="3F76A513" w14:textId="77777777" w:rsidR="00151BAD" w:rsidRDefault="00AC1F28">
            <w:pPr>
              <w:pStyle w:val="TableParagraph"/>
              <w:spacing w:before="9" w:line="164" w:lineRule="exact"/>
              <w:ind w:left="239" w:right="50" w:firstLine="38"/>
              <w:jc w:val="left"/>
              <w:rPr>
                <w:b/>
                <w:sz w:val="16"/>
              </w:rPr>
            </w:pPr>
            <w:r>
              <w:rPr>
                <w:b/>
                <w:sz w:val="16"/>
              </w:rPr>
              <w:t xml:space="preserve">LOA </w:t>
            </w:r>
            <w:r>
              <w:rPr>
                <w:b/>
                <w:sz w:val="16"/>
                <w:u w:val="single"/>
              </w:rPr>
              <w:t>(3505)</w:t>
            </w:r>
          </w:p>
        </w:tc>
        <w:tc>
          <w:tcPr>
            <w:tcW w:w="696" w:type="dxa"/>
          </w:tcPr>
          <w:p w14:paraId="45A790DC" w14:textId="77777777" w:rsidR="00151BAD" w:rsidRDefault="00151BAD">
            <w:pPr>
              <w:pStyle w:val="TableParagraph"/>
              <w:spacing w:before="3"/>
              <w:jc w:val="left"/>
              <w:rPr>
                <w:b/>
                <w:sz w:val="21"/>
              </w:rPr>
            </w:pPr>
          </w:p>
          <w:p w14:paraId="486D2249" w14:textId="77777777" w:rsidR="00151BAD" w:rsidRDefault="00AC1F28">
            <w:pPr>
              <w:pStyle w:val="TableParagraph"/>
              <w:spacing w:before="1" w:line="182" w:lineRule="exact"/>
              <w:ind w:left="213" w:right="26" w:firstLine="21"/>
              <w:jc w:val="left"/>
              <w:rPr>
                <w:b/>
                <w:sz w:val="16"/>
              </w:rPr>
            </w:pPr>
            <w:r>
              <w:rPr>
                <w:b/>
                <w:sz w:val="16"/>
              </w:rPr>
              <w:t xml:space="preserve">SICA </w:t>
            </w:r>
            <w:r>
              <w:rPr>
                <w:b/>
                <w:sz w:val="16"/>
                <w:u w:val="single"/>
              </w:rPr>
              <w:t>(2938)</w:t>
            </w:r>
          </w:p>
        </w:tc>
        <w:tc>
          <w:tcPr>
            <w:tcW w:w="746" w:type="dxa"/>
          </w:tcPr>
          <w:p w14:paraId="1DC9269C" w14:textId="77777777" w:rsidR="00151BAD" w:rsidRDefault="00AC1F28">
            <w:pPr>
              <w:pStyle w:val="TableParagraph"/>
              <w:spacing w:before="100" w:line="175" w:lineRule="exact"/>
              <w:ind w:left="213" w:hanging="5"/>
              <w:jc w:val="left"/>
              <w:rPr>
                <w:b/>
                <w:sz w:val="16"/>
              </w:rPr>
            </w:pPr>
            <w:r>
              <w:rPr>
                <w:b/>
                <w:sz w:val="16"/>
              </w:rPr>
              <w:t>SICA</w:t>
            </w:r>
          </w:p>
          <w:p w14:paraId="48DAEB37" w14:textId="77777777" w:rsidR="00151BAD" w:rsidRDefault="00AC1F28">
            <w:pPr>
              <w:pStyle w:val="TableParagraph"/>
              <w:spacing w:before="9" w:line="164" w:lineRule="exact"/>
              <w:ind w:left="172" w:right="117" w:firstLine="40"/>
              <w:jc w:val="left"/>
              <w:rPr>
                <w:b/>
                <w:sz w:val="16"/>
              </w:rPr>
            </w:pPr>
            <w:r>
              <w:rPr>
                <w:b/>
                <w:sz w:val="16"/>
              </w:rPr>
              <w:t xml:space="preserve">LOA </w:t>
            </w:r>
            <w:r>
              <w:rPr>
                <w:b/>
                <w:sz w:val="16"/>
                <w:u w:val="single"/>
              </w:rPr>
              <w:t>(9547)</w:t>
            </w:r>
          </w:p>
        </w:tc>
        <w:tc>
          <w:tcPr>
            <w:tcW w:w="739" w:type="dxa"/>
          </w:tcPr>
          <w:p w14:paraId="117E6DD5" w14:textId="77777777" w:rsidR="00151BAD" w:rsidRDefault="00151BAD">
            <w:pPr>
              <w:pStyle w:val="TableParagraph"/>
              <w:spacing w:before="3"/>
              <w:jc w:val="left"/>
              <w:rPr>
                <w:b/>
                <w:sz w:val="21"/>
              </w:rPr>
            </w:pPr>
          </w:p>
          <w:p w14:paraId="3A48377B" w14:textId="77777777" w:rsidR="00151BAD" w:rsidRDefault="00AC1F28">
            <w:pPr>
              <w:pStyle w:val="TableParagraph"/>
              <w:spacing w:before="1" w:line="182" w:lineRule="exact"/>
              <w:ind w:left="158" w:right="108" w:hanging="20"/>
              <w:jc w:val="left"/>
              <w:rPr>
                <w:b/>
                <w:sz w:val="16"/>
              </w:rPr>
            </w:pPr>
            <w:r>
              <w:rPr>
                <w:b/>
                <w:sz w:val="16"/>
              </w:rPr>
              <w:t xml:space="preserve">SUBM </w:t>
            </w:r>
            <w:r>
              <w:rPr>
                <w:b/>
                <w:sz w:val="16"/>
                <w:u w:val="single"/>
              </w:rPr>
              <w:t>(2535)</w:t>
            </w:r>
          </w:p>
        </w:tc>
        <w:tc>
          <w:tcPr>
            <w:tcW w:w="763" w:type="dxa"/>
          </w:tcPr>
          <w:p w14:paraId="7F853EE0" w14:textId="77777777" w:rsidR="00151BAD" w:rsidRDefault="00151BAD">
            <w:pPr>
              <w:pStyle w:val="TableParagraph"/>
              <w:spacing w:before="3"/>
              <w:jc w:val="left"/>
              <w:rPr>
                <w:b/>
                <w:sz w:val="21"/>
              </w:rPr>
            </w:pPr>
          </w:p>
          <w:p w14:paraId="35CA055F" w14:textId="77777777" w:rsidR="00151BAD" w:rsidRDefault="00AC1F28">
            <w:pPr>
              <w:pStyle w:val="TableParagraph"/>
              <w:spacing w:before="1" w:line="182" w:lineRule="exact"/>
              <w:ind w:left="96" w:right="206"/>
              <w:jc w:val="left"/>
              <w:rPr>
                <w:b/>
                <w:sz w:val="16"/>
              </w:rPr>
            </w:pPr>
            <w:r>
              <w:rPr>
                <w:b/>
                <w:w w:val="95"/>
                <w:sz w:val="16"/>
              </w:rPr>
              <w:t xml:space="preserve">COLB </w:t>
            </w:r>
            <w:r>
              <w:rPr>
                <w:b/>
                <w:sz w:val="16"/>
                <w:u w:val="single"/>
              </w:rPr>
              <w:t>(2531)</w:t>
            </w:r>
          </w:p>
        </w:tc>
        <w:tc>
          <w:tcPr>
            <w:tcW w:w="744" w:type="dxa"/>
          </w:tcPr>
          <w:p w14:paraId="223CD9DE" w14:textId="77777777" w:rsidR="00151BAD" w:rsidRDefault="00151BAD">
            <w:pPr>
              <w:pStyle w:val="TableParagraph"/>
              <w:spacing w:before="3"/>
              <w:jc w:val="left"/>
              <w:rPr>
                <w:b/>
                <w:sz w:val="21"/>
              </w:rPr>
            </w:pPr>
          </w:p>
          <w:p w14:paraId="137ED0A6" w14:textId="77777777" w:rsidR="00151BAD" w:rsidRDefault="00AC1F28">
            <w:pPr>
              <w:pStyle w:val="TableParagraph"/>
              <w:spacing w:before="1" w:line="182" w:lineRule="exact"/>
              <w:ind w:left="226" w:right="42" w:hanging="17"/>
              <w:jc w:val="left"/>
              <w:rPr>
                <w:b/>
                <w:sz w:val="16"/>
              </w:rPr>
            </w:pPr>
            <w:r>
              <w:rPr>
                <w:b/>
                <w:sz w:val="16"/>
              </w:rPr>
              <w:t xml:space="preserve">RCVR </w:t>
            </w:r>
            <w:r>
              <w:rPr>
                <w:b/>
                <w:sz w:val="16"/>
                <w:u w:val="single"/>
              </w:rPr>
              <w:t>(2532)</w:t>
            </w:r>
          </w:p>
        </w:tc>
        <w:tc>
          <w:tcPr>
            <w:tcW w:w="749" w:type="dxa"/>
          </w:tcPr>
          <w:p w14:paraId="03173039" w14:textId="77777777" w:rsidR="00151BAD" w:rsidRDefault="00AC1F28">
            <w:pPr>
              <w:pStyle w:val="TableParagraph"/>
              <w:spacing w:before="100" w:line="175" w:lineRule="exact"/>
              <w:ind w:left="245" w:firstLine="50"/>
              <w:jc w:val="left"/>
              <w:rPr>
                <w:b/>
                <w:sz w:val="16"/>
              </w:rPr>
            </w:pPr>
            <w:r>
              <w:rPr>
                <w:b/>
                <w:sz w:val="16"/>
              </w:rPr>
              <w:t>DOD</w:t>
            </w:r>
          </w:p>
          <w:p w14:paraId="2BA1ABDD" w14:textId="77777777" w:rsidR="00151BAD" w:rsidRDefault="00AC1F28">
            <w:pPr>
              <w:pStyle w:val="TableParagraph"/>
              <w:spacing w:before="9" w:line="164" w:lineRule="exact"/>
              <w:ind w:left="240" w:right="52" w:firstLine="4"/>
              <w:jc w:val="left"/>
              <w:rPr>
                <w:b/>
                <w:sz w:val="16"/>
              </w:rPr>
            </w:pPr>
            <w:r>
              <w:rPr>
                <w:b/>
                <w:sz w:val="16"/>
              </w:rPr>
              <w:t xml:space="preserve">MMC </w:t>
            </w:r>
            <w:r>
              <w:rPr>
                <w:b/>
                <w:sz w:val="16"/>
                <w:u w:val="single"/>
              </w:rPr>
              <w:t>(2611)</w:t>
            </w:r>
          </w:p>
        </w:tc>
        <w:tc>
          <w:tcPr>
            <w:tcW w:w="742" w:type="dxa"/>
          </w:tcPr>
          <w:p w14:paraId="744AF6C1" w14:textId="77777777" w:rsidR="00151BAD" w:rsidRDefault="00AC1F28">
            <w:pPr>
              <w:pStyle w:val="TableParagraph"/>
              <w:spacing w:before="115" w:line="216" w:lineRule="auto"/>
              <w:ind w:left="249" w:right="44" w:hanging="8"/>
              <w:jc w:val="left"/>
              <w:rPr>
                <w:b/>
                <w:sz w:val="16"/>
              </w:rPr>
            </w:pPr>
            <w:r>
              <w:rPr>
                <w:b/>
                <w:sz w:val="16"/>
              </w:rPr>
              <w:t>MILT MMC</w:t>
            </w:r>
          </w:p>
          <w:p w14:paraId="7AE9472A" w14:textId="77777777" w:rsidR="00151BAD" w:rsidRDefault="00AC1F28">
            <w:pPr>
              <w:pStyle w:val="TableParagraph"/>
              <w:spacing w:before="0" w:line="143" w:lineRule="exact"/>
              <w:ind w:left="245"/>
              <w:jc w:val="left"/>
              <w:rPr>
                <w:b/>
                <w:sz w:val="16"/>
              </w:rPr>
            </w:pPr>
            <w:r>
              <w:rPr>
                <w:b/>
                <w:sz w:val="16"/>
                <w:u w:val="single"/>
              </w:rPr>
              <w:t>(****)</w:t>
            </w:r>
          </w:p>
        </w:tc>
      </w:tr>
      <w:tr w:rsidR="00F90118" w14:paraId="00CF4415" w14:textId="77777777" w:rsidTr="003031E6">
        <w:trPr>
          <w:trHeight w:val="331"/>
        </w:trPr>
        <w:tc>
          <w:tcPr>
            <w:tcW w:w="655" w:type="dxa"/>
            <w:tcBorders>
              <w:top w:val="nil"/>
              <w:bottom w:val="nil"/>
            </w:tcBorders>
            <w:shd w:val="clear" w:color="auto" w:fill="D9D9D9" w:themeFill="background1" w:themeFillShade="D9"/>
          </w:tcPr>
          <w:p w14:paraId="7D5037DB" w14:textId="251A4B18" w:rsidR="00F90118" w:rsidRPr="003031E6" w:rsidRDefault="00F90118" w:rsidP="00F90118">
            <w:pPr>
              <w:pStyle w:val="TableParagraph"/>
              <w:spacing w:before="71"/>
              <w:ind w:left="165"/>
              <w:jc w:val="left"/>
              <w:rPr>
                <w:b/>
                <w:i/>
                <w:sz w:val="16"/>
              </w:rPr>
            </w:pPr>
            <w:r w:rsidRPr="003031E6">
              <w:rPr>
                <w:b/>
                <w:i/>
                <w:sz w:val="16"/>
              </w:rPr>
              <w:t>FAA4</w:t>
            </w:r>
          </w:p>
        </w:tc>
        <w:tc>
          <w:tcPr>
            <w:tcW w:w="729" w:type="dxa"/>
            <w:tcBorders>
              <w:top w:val="nil"/>
              <w:bottom w:val="nil"/>
            </w:tcBorders>
            <w:shd w:val="clear" w:color="auto" w:fill="D9D9D9" w:themeFill="background1" w:themeFillShade="D9"/>
          </w:tcPr>
          <w:p w14:paraId="097BD814" w14:textId="77777777" w:rsidR="00F90118" w:rsidRPr="003031E6" w:rsidRDefault="00F90118" w:rsidP="00F90118">
            <w:pPr>
              <w:pStyle w:val="TableParagraph"/>
              <w:spacing w:before="71"/>
              <w:ind w:left="12"/>
              <w:rPr>
                <w:b/>
                <w:i/>
                <w:sz w:val="16"/>
              </w:rPr>
            </w:pPr>
            <w:r w:rsidRPr="003031E6">
              <w:rPr>
                <w:b/>
                <w:i/>
                <w:sz w:val="16"/>
              </w:rPr>
              <w:t>DF</w:t>
            </w:r>
          </w:p>
        </w:tc>
        <w:tc>
          <w:tcPr>
            <w:tcW w:w="962" w:type="dxa"/>
            <w:tcBorders>
              <w:top w:val="nil"/>
              <w:bottom w:val="nil"/>
            </w:tcBorders>
            <w:shd w:val="clear" w:color="auto" w:fill="D9D9D9" w:themeFill="background1" w:themeFillShade="D9"/>
          </w:tcPr>
          <w:p w14:paraId="6F1D3321" w14:textId="77777777" w:rsidR="00F90118" w:rsidRPr="003031E6" w:rsidRDefault="00F90118" w:rsidP="00F90118">
            <w:pPr>
              <w:pStyle w:val="TableParagraph"/>
              <w:spacing w:before="71"/>
              <w:ind w:left="444"/>
              <w:jc w:val="left"/>
              <w:rPr>
                <w:b/>
                <w:i/>
                <w:sz w:val="16"/>
              </w:rPr>
            </w:pPr>
            <w:r w:rsidRPr="003031E6">
              <w:rPr>
                <w:b/>
                <w:i/>
                <w:w w:val="94"/>
                <w:sz w:val="16"/>
              </w:rPr>
              <w:t>0</w:t>
            </w:r>
          </w:p>
        </w:tc>
        <w:tc>
          <w:tcPr>
            <w:tcW w:w="1027" w:type="dxa"/>
            <w:tcBorders>
              <w:top w:val="nil"/>
              <w:bottom w:val="nil"/>
            </w:tcBorders>
            <w:shd w:val="clear" w:color="auto" w:fill="D9D9D9" w:themeFill="background1" w:themeFillShade="D9"/>
          </w:tcPr>
          <w:p w14:paraId="4E3F7E36" w14:textId="77777777" w:rsidR="00F90118" w:rsidRPr="003031E6" w:rsidRDefault="00F90118" w:rsidP="00F90118">
            <w:pPr>
              <w:pStyle w:val="TableParagraph"/>
              <w:spacing w:before="0"/>
              <w:jc w:val="left"/>
              <w:rPr>
                <w:b/>
                <w:i/>
                <w:sz w:val="16"/>
              </w:rPr>
            </w:pPr>
          </w:p>
        </w:tc>
        <w:tc>
          <w:tcPr>
            <w:tcW w:w="864" w:type="dxa"/>
            <w:tcBorders>
              <w:top w:val="nil"/>
              <w:bottom w:val="nil"/>
            </w:tcBorders>
            <w:shd w:val="clear" w:color="auto" w:fill="D9D9D9" w:themeFill="background1" w:themeFillShade="D9"/>
          </w:tcPr>
          <w:p w14:paraId="74D9B5F4" w14:textId="14285C1A" w:rsidR="00F90118" w:rsidRPr="003031E6" w:rsidRDefault="00F90118" w:rsidP="00F90118">
            <w:pPr>
              <w:pStyle w:val="TableParagraph"/>
              <w:spacing w:before="71"/>
              <w:ind w:left="169"/>
              <w:jc w:val="left"/>
              <w:rPr>
                <w:b/>
                <w:i/>
                <w:sz w:val="16"/>
              </w:rPr>
            </w:pPr>
            <w:r w:rsidRPr="003031E6">
              <w:rPr>
                <w:b/>
                <w:i/>
                <w:sz w:val="16"/>
              </w:rPr>
              <w:t>2019280</w:t>
            </w:r>
          </w:p>
        </w:tc>
        <w:tc>
          <w:tcPr>
            <w:tcW w:w="698" w:type="dxa"/>
            <w:tcBorders>
              <w:top w:val="nil"/>
              <w:bottom w:val="nil"/>
            </w:tcBorders>
            <w:shd w:val="clear" w:color="auto" w:fill="D9D9D9" w:themeFill="background1" w:themeFillShade="D9"/>
          </w:tcPr>
          <w:p w14:paraId="5F2657C3" w14:textId="4678A346" w:rsidR="00F90118" w:rsidRPr="003031E6" w:rsidRDefault="00F90118" w:rsidP="00F90118">
            <w:pPr>
              <w:pStyle w:val="TableParagraph"/>
              <w:spacing w:before="71"/>
              <w:ind w:left="262"/>
              <w:jc w:val="left"/>
              <w:rPr>
                <w:b/>
                <w:i/>
                <w:sz w:val="16"/>
              </w:rPr>
            </w:pPr>
            <w:r w:rsidRPr="003031E6">
              <w:rPr>
                <w:b/>
                <w:i/>
                <w:sz w:val="16"/>
              </w:rPr>
              <w:t>SZ</w:t>
            </w:r>
          </w:p>
        </w:tc>
        <w:tc>
          <w:tcPr>
            <w:tcW w:w="746" w:type="dxa"/>
            <w:tcBorders>
              <w:top w:val="nil"/>
              <w:bottom w:val="nil"/>
            </w:tcBorders>
            <w:shd w:val="clear" w:color="auto" w:fill="D9D9D9" w:themeFill="background1" w:themeFillShade="D9"/>
          </w:tcPr>
          <w:p w14:paraId="5D01B312" w14:textId="1F47C19C" w:rsidR="00F90118" w:rsidRPr="003031E6" w:rsidRDefault="00F90118" w:rsidP="00F90118">
            <w:pPr>
              <w:pStyle w:val="TableParagraph"/>
              <w:spacing w:before="71"/>
              <w:ind w:left="257" w:right="238"/>
              <w:rPr>
                <w:b/>
                <w:i/>
                <w:sz w:val="16"/>
              </w:rPr>
            </w:pPr>
            <w:r w:rsidRPr="003031E6">
              <w:rPr>
                <w:b/>
                <w:i/>
                <w:sz w:val="16"/>
              </w:rPr>
              <w:t>22</w:t>
            </w:r>
          </w:p>
        </w:tc>
        <w:tc>
          <w:tcPr>
            <w:tcW w:w="696" w:type="dxa"/>
            <w:tcBorders>
              <w:top w:val="nil"/>
              <w:bottom w:val="nil"/>
            </w:tcBorders>
            <w:shd w:val="clear" w:color="auto" w:fill="D9D9D9" w:themeFill="background1" w:themeFillShade="D9"/>
          </w:tcPr>
          <w:p w14:paraId="253FB493" w14:textId="11DCEDA0" w:rsidR="00F90118" w:rsidRPr="003031E6" w:rsidRDefault="00F90118" w:rsidP="00F90118">
            <w:pPr>
              <w:pStyle w:val="TableParagraph"/>
              <w:spacing w:before="71"/>
              <w:ind w:left="209" w:right="194"/>
              <w:rPr>
                <w:b/>
                <w:i/>
                <w:sz w:val="16"/>
              </w:rPr>
            </w:pPr>
          </w:p>
        </w:tc>
        <w:tc>
          <w:tcPr>
            <w:tcW w:w="746" w:type="dxa"/>
            <w:tcBorders>
              <w:top w:val="nil"/>
              <w:bottom w:val="nil"/>
            </w:tcBorders>
            <w:shd w:val="clear" w:color="auto" w:fill="D9D9D9" w:themeFill="background1" w:themeFillShade="D9"/>
          </w:tcPr>
          <w:p w14:paraId="17FF289F" w14:textId="06FA30AD" w:rsidR="00F90118" w:rsidRPr="003031E6" w:rsidRDefault="00F90118" w:rsidP="00F90118">
            <w:pPr>
              <w:pStyle w:val="TableParagraph"/>
              <w:spacing w:before="71"/>
              <w:ind w:left="258" w:right="238"/>
              <w:rPr>
                <w:b/>
                <w:i/>
                <w:sz w:val="16"/>
              </w:rPr>
            </w:pPr>
          </w:p>
        </w:tc>
        <w:tc>
          <w:tcPr>
            <w:tcW w:w="739" w:type="dxa"/>
            <w:tcBorders>
              <w:top w:val="nil"/>
              <w:bottom w:val="nil"/>
            </w:tcBorders>
            <w:shd w:val="clear" w:color="auto" w:fill="D9D9D9" w:themeFill="background1" w:themeFillShade="D9"/>
          </w:tcPr>
          <w:p w14:paraId="32C61E99" w14:textId="263CC857" w:rsidR="00F90118" w:rsidRPr="003031E6" w:rsidRDefault="00F90118" w:rsidP="00F90118">
            <w:pPr>
              <w:pStyle w:val="TableParagraph"/>
              <w:spacing w:before="71"/>
              <w:ind w:left="285"/>
              <w:jc w:val="left"/>
              <w:rPr>
                <w:b/>
                <w:i/>
                <w:sz w:val="16"/>
              </w:rPr>
            </w:pPr>
            <w:r w:rsidRPr="003031E6">
              <w:rPr>
                <w:b/>
                <w:i/>
                <w:sz w:val="16"/>
              </w:rPr>
              <w:t>TU</w:t>
            </w:r>
          </w:p>
        </w:tc>
        <w:tc>
          <w:tcPr>
            <w:tcW w:w="763" w:type="dxa"/>
            <w:tcBorders>
              <w:top w:val="nil"/>
              <w:bottom w:val="nil"/>
            </w:tcBorders>
            <w:shd w:val="clear" w:color="auto" w:fill="D9D9D9" w:themeFill="background1" w:themeFillShade="D9"/>
          </w:tcPr>
          <w:p w14:paraId="7590AE51" w14:textId="685E34AF" w:rsidR="00F90118" w:rsidRPr="003031E6" w:rsidRDefault="00F90118" w:rsidP="00F90118">
            <w:pPr>
              <w:pStyle w:val="TableParagraph"/>
              <w:spacing w:before="71"/>
              <w:ind w:left="13"/>
              <w:rPr>
                <w:b/>
                <w:i/>
                <w:sz w:val="16"/>
              </w:rPr>
            </w:pPr>
            <w:r w:rsidRPr="003031E6">
              <w:rPr>
                <w:b/>
                <w:i/>
                <w:sz w:val="16"/>
              </w:rPr>
              <w:t>SZ TU</w:t>
            </w:r>
          </w:p>
        </w:tc>
        <w:tc>
          <w:tcPr>
            <w:tcW w:w="744" w:type="dxa"/>
            <w:tcBorders>
              <w:top w:val="nil"/>
              <w:bottom w:val="nil"/>
            </w:tcBorders>
            <w:shd w:val="clear" w:color="auto" w:fill="D9D9D9" w:themeFill="background1" w:themeFillShade="D9"/>
          </w:tcPr>
          <w:p w14:paraId="4A7C585B" w14:textId="107B199E" w:rsidR="00F90118" w:rsidRPr="003031E6" w:rsidRDefault="00F90118" w:rsidP="00F90118">
            <w:pPr>
              <w:pStyle w:val="TableParagraph"/>
              <w:spacing w:before="71"/>
              <w:ind w:left="13"/>
              <w:rPr>
                <w:b/>
                <w:i/>
                <w:sz w:val="16"/>
              </w:rPr>
            </w:pPr>
            <w:r w:rsidRPr="003031E6">
              <w:rPr>
                <w:b/>
                <w:i/>
                <w:sz w:val="16"/>
              </w:rPr>
              <w:t>SZ TU</w:t>
            </w:r>
          </w:p>
        </w:tc>
        <w:tc>
          <w:tcPr>
            <w:tcW w:w="749" w:type="dxa"/>
            <w:tcBorders>
              <w:top w:val="nil"/>
              <w:bottom w:val="nil"/>
            </w:tcBorders>
            <w:shd w:val="clear" w:color="auto" w:fill="D9D9D9" w:themeFill="background1" w:themeFillShade="D9"/>
          </w:tcPr>
          <w:p w14:paraId="1F566983" w14:textId="77777777" w:rsidR="00F90118" w:rsidRDefault="00F90118" w:rsidP="00F90118">
            <w:pPr>
              <w:pStyle w:val="TableParagraph"/>
              <w:spacing w:before="0"/>
              <w:jc w:val="left"/>
              <w:rPr>
                <w:sz w:val="16"/>
              </w:rPr>
            </w:pPr>
          </w:p>
        </w:tc>
        <w:tc>
          <w:tcPr>
            <w:tcW w:w="742" w:type="dxa"/>
            <w:tcBorders>
              <w:top w:val="nil"/>
              <w:bottom w:val="nil"/>
            </w:tcBorders>
            <w:shd w:val="clear" w:color="auto" w:fill="D9D9D9" w:themeFill="background1" w:themeFillShade="D9"/>
          </w:tcPr>
          <w:p w14:paraId="511A80E2" w14:textId="77777777" w:rsidR="00F90118" w:rsidRDefault="00F90118" w:rsidP="00F90118">
            <w:pPr>
              <w:pStyle w:val="TableParagraph"/>
              <w:spacing w:before="0"/>
              <w:jc w:val="left"/>
              <w:rPr>
                <w:sz w:val="16"/>
              </w:rPr>
            </w:pPr>
          </w:p>
        </w:tc>
      </w:tr>
      <w:tr w:rsidR="000822E9" w14:paraId="212175BF" w14:textId="77777777" w:rsidTr="003031E6">
        <w:trPr>
          <w:trHeight w:val="318"/>
        </w:trPr>
        <w:tc>
          <w:tcPr>
            <w:tcW w:w="655" w:type="dxa"/>
            <w:tcBorders>
              <w:top w:val="nil"/>
              <w:bottom w:val="nil"/>
            </w:tcBorders>
            <w:shd w:val="clear" w:color="auto" w:fill="auto"/>
          </w:tcPr>
          <w:p w14:paraId="00F2B0D9" w14:textId="24E9AC2B" w:rsidR="000822E9" w:rsidRPr="003031E6" w:rsidRDefault="003031E6">
            <w:pPr>
              <w:pStyle w:val="TableParagraph"/>
              <w:spacing w:before="64"/>
              <w:ind w:left="138"/>
              <w:jc w:val="left"/>
              <w:rPr>
                <w:b/>
                <w:i/>
                <w:sz w:val="16"/>
              </w:rPr>
            </w:pPr>
            <w:r w:rsidRPr="003031E6">
              <w:rPr>
                <w:b/>
                <w:i/>
                <w:sz w:val="16"/>
              </w:rPr>
              <w:t>FAA5</w:t>
            </w:r>
          </w:p>
        </w:tc>
        <w:tc>
          <w:tcPr>
            <w:tcW w:w="729" w:type="dxa"/>
            <w:tcBorders>
              <w:top w:val="nil"/>
              <w:bottom w:val="nil"/>
            </w:tcBorders>
            <w:shd w:val="clear" w:color="auto" w:fill="auto"/>
          </w:tcPr>
          <w:p w14:paraId="797713C6" w14:textId="71319BAB" w:rsidR="000822E9" w:rsidRPr="003031E6" w:rsidRDefault="003031E6">
            <w:pPr>
              <w:pStyle w:val="TableParagraph"/>
              <w:spacing w:before="64"/>
              <w:ind w:left="12"/>
              <w:rPr>
                <w:b/>
                <w:i/>
                <w:sz w:val="16"/>
              </w:rPr>
            </w:pPr>
            <w:r w:rsidRPr="003031E6">
              <w:rPr>
                <w:b/>
                <w:i/>
                <w:sz w:val="16"/>
              </w:rPr>
              <w:t>DF</w:t>
            </w:r>
          </w:p>
        </w:tc>
        <w:tc>
          <w:tcPr>
            <w:tcW w:w="962" w:type="dxa"/>
            <w:tcBorders>
              <w:top w:val="nil"/>
              <w:bottom w:val="nil"/>
            </w:tcBorders>
            <w:shd w:val="clear" w:color="auto" w:fill="auto"/>
          </w:tcPr>
          <w:p w14:paraId="683E93CE" w14:textId="0D2B5A55" w:rsidR="000822E9" w:rsidRPr="003031E6" w:rsidRDefault="003031E6">
            <w:pPr>
              <w:pStyle w:val="TableParagraph"/>
              <w:spacing w:before="64"/>
              <w:ind w:left="444"/>
              <w:jc w:val="left"/>
              <w:rPr>
                <w:b/>
                <w:i/>
                <w:w w:val="94"/>
                <w:sz w:val="16"/>
              </w:rPr>
            </w:pPr>
            <w:r w:rsidRPr="003031E6">
              <w:rPr>
                <w:b/>
                <w:i/>
                <w:w w:val="94"/>
                <w:sz w:val="16"/>
              </w:rPr>
              <w:t>0</w:t>
            </w:r>
          </w:p>
        </w:tc>
        <w:tc>
          <w:tcPr>
            <w:tcW w:w="1027" w:type="dxa"/>
            <w:tcBorders>
              <w:top w:val="nil"/>
              <w:bottom w:val="nil"/>
            </w:tcBorders>
            <w:shd w:val="clear" w:color="auto" w:fill="auto"/>
          </w:tcPr>
          <w:p w14:paraId="43B93B66" w14:textId="77777777" w:rsidR="000822E9" w:rsidRPr="003031E6" w:rsidRDefault="000822E9">
            <w:pPr>
              <w:pStyle w:val="TableParagraph"/>
              <w:spacing w:before="0"/>
              <w:jc w:val="left"/>
              <w:rPr>
                <w:b/>
                <w:i/>
                <w:sz w:val="16"/>
              </w:rPr>
            </w:pPr>
          </w:p>
        </w:tc>
        <w:tc>
          <w:tcPr>
            <w:tcW w:w="864" w:type="dxa"/>
            <w:tcBorders>
              <w:top w:val="nil"/>
              <w:bottom w:val="nil"/>
            </w:tcBorders>
            <w:shd w:val="clear" w:color="auto" w:fill="auto"/>
          </w:tcPr>
          <w:p w14:paraId="342891AC" w14:textId="04D0A026" w:rsidR="000822E9" w:rsidRPr="003031E6" w:rsidRDefault="003031E6">
            <w:pPr>
              <w:pStyle w:val="TableParagraph"/>
              <w:spacing w:before="64"/>
              <w:ind w:left="169"/>
              <w:jc w:val="left"/>
              <w:rPr>
                <w:b/>
                <w:i/>
                <w:sz w:val="16"/>
              </w:rPr>
            </w:pPr>
            <w:r w:rsidRPr="003031E6">
              <w:rPr>
                <w:b/>
                <w:i/>
                <w:sz w:val="16"/>
              </w:rPr>
              <w:t>2019280</w:t>
            </w:r>
          </w:p>
        </w:tc>
        <w:tc>
          <w:tcPr>
            <w:tcW w:w="698" w:type="dxa"/>
            <w:tcBorders>
              <w:top w:val="nil"/>
              <w:bottom w:val="nil"/>
            </w:tcBorders>
            <w:shd w:val="clear" w:color="auto" w:fill="auto"/>
          </w:tcPr>
          <w:p w14:paraId="13693041" w14:textId="0343AECD" w:rsidR="000822E9" w:rsidRPr="003031E6" w:rsidRDefault="003031E6">
            <w:pPr>
              <w:pStyle w:val="TableParagraph"/>
              <w:spacing w:before="64"/>
              <w:ind w:left="262"/>
              <w:jc w:val="left"/>
              <w:rPr>
                <w:b/>
                <w:i/>
                <w:sz w:val="16"/>
              </w:rPr>
            </w:pPr>
            <w:r w:rsidRPr="003031E6">
              <w:rPr>
                <w:b/>
                <w:i/>
                <w:sz w:val="16"/>
              </w:rPr>
              <w:t>SZ</w:t>
            </w:r>
          </w:p>
        </w:tc>
        <w:tc>
          <w:tcPr>
            <w:tcW w:w="746" w:type="dxa"/>
            <w:tcBorders>
              <w:top w:val="nil"/>
              <w:bottom w:val="nil"/>
            </w:tcBorders>
            <w:shd w:val="clear" w:color="auto" w:fill="auto"/>
          </w:tcPr>
          <w:p w14:paraId="456CED01" w14:textId="44B6548C" w:rsidR="000822E9" w:rsidRPr="003031E6" w:rsidRDefault="003031E6">
            <w:pPr>
              <w:pStyle w:val="TableParagraph"/>
              <w:spacing w:before="64"/>
              <w:ind w:left="257" w:right="238"/>
              <w:rPr>
                <w:b/>
                <w:i/>
                <w:sz w:val="16"/>
              </w:rPr>
            </w:pPr>
            <w:r w:rsidRPr="003031E6">
              <w:rPr>
                <w:b/>
                <w:i/>
                <w:sz w:val="16"/>
              </w:rPr>
              <w:t>06</w:t>
            </w:r>
          </w:p>
        </w:tc>
        <w:tc>
          <w:tcPr>
            <w:tcW w:w="696" w:type="dxa"/>
            <w:tcBorders>
              <w:top w:val="nil"/>
              <w:bottom w:val="nil"/>
            </w:tcBorders>
            <w:shd w:val="clear" w:color="auto" w:fill="auto"/>
          </w:tcPr>
          <w:p w14:paraId="7ECD0C76" w14:textId="77777777" w:rsidR="000822E9" w:rsidRPr="003031E6" w:rsidRDefault="000822E9">
            <w:pPr>
              <w:pStyle w:val="TableParagraph"/>
              <w:spacing w:before="64"/>
              <w:ind w:left="211" w:right="194"/>
              <w:rPr>
                <w:b/>
                <w:i/>
                <w:sz w:val="16"/>
              </w:rPr>
            </w:pPr>
          </w:p>
        </w:tc>
        <w:tc>
          <w:tcPr>
            <w:tcW w:w="746" w:type="dxa"/>
            <w:tcBorders>
              <w:top w:val="nil"/>
              <w:bottom w:val="nil"/>
            </w:tcBorders>
            <w:shd w:val="clear" w:color="auto" w:fill="auto"/>
          </w:tcPr>
          <w:p w14:paraId="1B64078D" w14:textId="77777777" w:rsidR="000822E9" w:rsidRPr="003031E6" w:rsidRDefault="000822E9">
            <w:pPr>
              <w:pStyle w:val="TableParagraph"/>
              <w:spacing w:before="64"/>
              <w:ind w:left="258" w:right="238"/>
              <w:rPr>
                <w:b/>
                <w:i/>
                <w:sz w:val="16"/>
              </w:rPr>
            </w:pPr>
          </w:p>
        </w:tc>
        <w:tc>
          <w:tcPr>
            <w:tcW w:w="739" w:type="dxa"/>
            <w:tcBorders>
              <w:top w:val="nil"/>
              <w:bottom w:val="nil"/>
            </w:tcBorders>
            <w:shd w:val="clear" w:color="auto" w:fill="auto"/>
          </w:tcPr>
          <w:p w14:paraId="6782694A" w14:textId="63E79252" w:rsidR="000822E9" w:rsidRPr="003031E6" w:rsidRDefault="003031E6">
            <w:pPr>
              <w:pStyle w:val="TableParagraph"/>
              <w:spacing w:before="64"/>
              <w:ind w:left="285"/>
              <w:jc w:val="left"/>
              <w:rPr>
                <w:b/>
                <w:i/>
                <w:sz w:val="16"/>
              </w:rPr>
            </w:pPr>
            <w:r w:rsidRPr="003031E6">
              <w:rPr>
                <w:b/>
                <w:i/>
                <w:sz w:val="16"/>
              </w:rPr>
              <w:t>TU</w:t>
            </w:r>
          </w:p>
        </w:tc>
        <w:tc>
          <w:tcPr>
            <w:tcW w:w="763" w:type="dxa"/>
            <w:tcBorders>
              <w:top w:val="nil"/>
              <w:bottom w:val="nil"/>
            </w:tcBorders>
            <w:shd w:val="clear" w:color="auto" w:fill="auto"/>
          </w:tcPr>
          <w:p w14:paraId="110E1726" w14:textId="5A927B58" w:rsidR="000822E9" w:rsidRPr="003031E6" w:rsidRDefault="003031E6">
            <w:pPr>
              <w:pStyle w:val="TableParagraph"/>
              <w:spacing w:before="64"/>
              <w:ind w:left="13"/>
              <w:rPr>
                <w:b/>
                <w:i/>
                <w:sz w:val="16"/>
              </w:rPr>
            </w:pPr>
            <w:r w:rsidRPr="003031E6">
              <w:rPr>
                <w:b/>
                <w:i/>
                <w:sz w:val="16"/>
              </w:rPr>
              <w:t>SZ TU</w:t>
            </w:r>
          </w:p>
        </w:tc>
        <w:tc>
          <w:tcPr>
            <w:tcW w:w="744" w:type="dxa"/>
            <w:tcBorders>
              <w:top w:val="nil"/>
              <w:bottom w:val="nil"/>
            </w:tcBorders>
            <w:shd w:val="clear" w:color="auto" w:fill="auto"/>
          </w:tcPr>
          <w:p w14:paraId="649AC96B" w14:textId="61E6AD45" w:rsidR="000822E9" w:rsidRPr="003031E6" w:rsidRDefault="003031E6">
            <w:pPr>
              <w:pStyle w:val="TableParagraph"/>
              <w:spacing w:before="64"/>
              <w:ind w:left="9"/>
              <w:rPr>
                <w:b/>
                <w:i/>
                <w:sz w:val="16"/>
              </w:rPr>
            </w:pPr>
            <w:r w:rsidRPr="003031E6">
              <w:rPr>
                <w:b/>
                <w:i/>
                <w:sz w:val="16"/>
              </w:rPr>
              <w:t>SZ TU</w:t>
            </w:r>
          </w:p>
        </w:tc>
        <w:tc>
          <w:tcPr>
            <w:tcW w:w="749" w:type="dxa"/>
            <w:tcBorders>
              <w:top w:val="nil"/>
              <w:bottom w:val="nil"/>
            </w:tcBorders>
            <w:shd w:val="clear" w:color="auto" w:fill="auto"/>
          </w:tcPr>
          <w:p w14:paraId="212E0C0D" w14:textId="77777777" w:rsidR="000822E9" w:rsidRPr="003031E6" w:rsidRDefault="000822E9">
            <w:pPr>
              <w:pStyle w:val="TableParagraph"/>
              <w:spacing w:before="0"/>
              <w:jc w:val="left"/>
              <w:rPr>
                <w:sz w:val="16"/>
              </w:rPr>
            </w:pPr>
          </w:p>
        </w:tc>
        <w:tc>
          <w:tcPr>
            <w:tcW w:w="742" w:type="dxa"/>
            <w:tcBorders>
              <w:top w:val="nil"/>
              <w:bottom w:val="nil"/>
            </w:tcBorders>
            <w:shd w:val="clear" w:color="auto" w:fill="auto"/>
          </w:tcPr>
          <w:p w14:paraId="7E912410" w14:textId="77777777" w:rsidR="000822E9" w:rsidRPr="003031E6" w:rsidRDefault="000822E9">
            <w:pPr>
              <w:pStyle w:val="TableParagraph"/>
              <w:spacing w:before="0"/>
              <w:jc w:val="left"/>
              <w:rPr>
                <w:sz w:val="16"/>
              </w:rPr>
            </w:pPr>
          </w:p>
        </w:tc>
      </w:tr>
      <w:tr w:rsidR="00151BAD" w14:paraId="54B8139C" w14:textId="77777777" w:rsidTr="0084209F">
        <w:trPr>
          <w:trHeight w:val="318"/>
        </w:trPr>
        <w:tc>
          <w:tcPr>
            <w:tcW w:w="655" w:type="dxa"/>
            <w:tcBorders>
              <w:top w:val="nil"/>
              <w:bottom w:val="nil"/>
            </w:tcBorders>
            <w:shd w:val="clear" w:color="auto" w:fill="DADADA"/>
          </w:tcPr>
          <w:p w14:paraId="02C23403" w14:textId="77777777" w:rsidR="00151BAD" w:rsidRDefault="00AC1F28">
            <w:pPr>
              <w:pStyle w:val="TableParagraph"/>
              <w:spacing w:before="64"/>
              <w:ind w:left="138"/>
              <w:jc w:val="left"/>
              <w:rPr>
                <w:sz w:val="16"/>
              </w:rPr>
            </w:pPr>
            <w:r>
              <w:rPr>
                <w:sz w:val="16"/>
              </w:rPr>
              <w:t>FAJG</w:t>
            </w:r>
          </w:p>
        </w:tc>
        <w:tc>
          <w:tcPr>
            <w:tcW w:w="729" w:type="dxa"/>
            <w:tcBorders>
              <w:top w:val="nil"/>
              <w:bottom w:val="nil"/>
            </w:tcBorders>
            <w:shd w:val="clear" w:color="auto" w:fill="DADADA"/>
          </w:tcPr>
          <w:p w14:paraId="6F52186D" w14:textId="77777777" w:rsidR="00151BAD" w:rsidRDefault="00AC1F28">
            <w:pPr>
              <w:pStyle w:val="TableParagraph"/>
              <w:spacing w:before="64"/>
              <w:ind w:left="12"/>
              <w:rPr>
                <w:sz w:val="16"/>
              </w:rPr>
            </w:pPr>
            <w:r>
              <w:rPr>
                <w:sz w:val="16"/>
              </w:rPr>
              <w:t>DF</w:t>
            </w:r>
          </w:p>
        </w:tc>
        <w:tc>
          <w:tcPr>
            <w:tcW w:w="962" w:type="dxa"/>
            <w:tcBorders>
              <w:top w:val="nil"/>
              <w:bottom w:val="nil"/>
            </w:tcBorders>
            <w:shd w:val="clear" w:color="auto" w:fill="DADADA"/>
          </w:tcPr>
          <w:p w14:paraId="3B7FF66D" w14:textId="77777777" w:rsidR="00151BAD" w:rsidRDefault="00AC1F28">
            <w:pPr>
              <w:pStyle w:val="TableParagraph"/>
              <w:spacing w:before="64"/>
              <w:ind w:left="444"/>
              <w:jc w:val="left"/>
              <w:rPr>
                <w:sz w:val="16"/>
              </w:rPr>
            </w:pPr>
            <w:r>
              <w:rPr>
                <w:w w:val="94"/>
                <w:sz w:val="16"/>
              </w:rPr>
              <w:t>0</w:t>
            </w:r>
          </w:p>
        </w:tc>
        <w:tc>
          <w:tcPr>
            <w:tcW w:w="1027" w:type="dxa"/>
            <w:tcBorders>
              <w:top w:val="nil"/>
              <w:bottom w:val="nil"/>
            </w:tcBorders>
            <w:shd w:val="clear" w:color="auto" w:fill="DADADA"/>
          </w:tcPr>
          <w:p w14:paraId="371D827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224263F" w14:textId="77777777" w:rsidR="00151BAD" w:rsidRDefault="00AC1F28">
            <w:pPr>
              <w:pStyle w:val="TableParagraph"/>
              <w:spacing w:before="64"/>
              <w:ind w:left="169"/>
              <w:jc w:val="left"/>
              <w:rPr>
                <w:sz w:val="16"/>
              </w:rPr>
            </w:pPr>
            <w:r>
              <w:rPr>
                <w:sz w:val="16"/>
              </w:rPr>
              <w:t>1999025</w:t>
            </w:r>
          </w:p>
        </w:tc>
        <w:tc>
          <w:tcPr>
            <w:tcW w:w="698" w:type="dxa"/>
            <w:tcBorders>
              <w:top w:val="nil"/>
              <w:bottom w:val="nil"/>
            </w:tcBorders>
            <w:shd w:val="clear" w:color="auto" w:fill="DADADA"/>
          </w:tcPr>
          <w:p w14:paraId="3FDBE5C6" w14:textId="77777777" w:rsidR="00151BAD" w:rsidRDefault="00AC1F28">
            <w:pPr>
              <w:pStyle w:val="TableParagraph"/>
              <w:spacing w:before="64"/>
              <w:ind w:left="262"/>
              <w:jc w:val="left"/>
              <w:rPr>
                <w:sz w:val="16"/>
              </w:rPr>
            </w:pPr>
            <w:r>
              <w:rPr>
                <w:sz w:val="16"/>
              </w:rPr>
              <w:t>AJ</w:t>
            </w:r>
          </w:p>
        </w:tc>
        <w:tc>
          <w:tcPr>
            <w:tcW w:w="746" w:type="dxa"/>
            <w:tcBorders>
              <w:top w:val="nil"/>
              <w:bottom w:val="nil"/>
            </w:tcBorders>
            <w:shd w:val="clear" w:color="auto" w:fill="DADADA"/>
          </w:tcPr>
          <w:p w14:paraId="720AC12F" w14:textId="77777777" w:rsidR="00151BAD" w:rsidRDefault="00AC1F28">
            <w:pPr>
              <w:pStyle w:val="TableParagraph"/>
              <w:spacing w:before="64"/>
              <w:ind w:left="257" w:right="238"/>
              <w:rPr>
                <w:sz w:val="16"/>
              </w:rPr>
            </w:pPr>
            <w:r>
              <w:rPr>
                <w:sz w:val="16"/>
              </w:rPr>
              <w:t>06</w:t>
            </w:r>
          </w:p>
        </w:tc>
        <w:tc>
          <w:tcPr>
            <w:tcW w:w="696" w:type="dxa"/>
            <w:tcBorders>
              <w:top w:val="nil"/>
              <w:bottom w:val="nil"/>
            </w:tcBorders>
            <w:shd w:val="clear" w:color="auto" w:fill="DADADA"/>
          </w:tcPr>
          <w:p w14:paraId="21A21A44" w14:textId="77777777" w:rsidR="00151BAD" w:rsidRDefault="00AC1F28">
            <w:pPr>
              <w:pStyle w:val="TableParagraph"/>
              <w:spacing w:before="64"/>
              <w:ind w:left="211" w:right="194"/>
              <w:rPr>
                <w:sz w:val="16"/>
              </w:rPr>
            </w:pPr>
            <w:r>
              <w:rPr>
                <w:sz w:val="16"/>
              </w:rPr>
              <w:t>TG</w:t>
            </w:r>
          </w:p>
        </w:tc>
        <w:tc>
          <w:tcPr>
            <w:tcW w:w="746" w:type="dxa"/>
            <w:tcBorders>
              <w:top w:val="nil"/>
              <w:bottom w:val="nil"/>
            </w:tcBorders>
            <w:shd w:val="clear" w:color="auto" w:fill="DADADA"/>
          </w:tcPr>
          <w:p w14:paraId="62D675A6" w14:textId="77777777" w:rsidR="00151BAD" w:rsidRDefault="00AC1F28">
            <w:pPr>
              <w:pStyle w:val="TableParagraph"/>
              <w:spacing w:before="64"/>
              <w:ind w:left="258" w:right="238"/>
              <w:rPr>
                <w:sz w:val="16"/>
              </w:rPr>
            </w:pPr>
            <w:r>
              <w:rPr>
                <w:sz w:val="16"/>
              </w:rPr>
              <w:t>96</w:t>
            </w:r>
          </w:p>
        </w:tc>
        <w:tc>
          <w:tcPr>
            <w:tcW w:w="739" w:type="dxa"/>
            <w:tcBorders>
              <w:top w:val="nil"/>
              <w:bottom w:val="nil"/>
            </w:tcBorders>
            <w:shd w:val="clear" w:color="auto" w:fill="DADADA"/>
          </w:tcPr>
          <w:p w14:paraId="586C3E11" w14:textId="77777777" w:rsidR="00151BAD" w:rsidRDefault="00AC1F28">
            <w:pPr>
              <w:pStyle w:val="TableParagraph"/>
              <w:spacing w:before="64"/>
              <w:ind w:left="285"/>
              <w:jc w:val="left"/>
              <w:rPr>
                <w:sz w:val="16"/>
              </w:rPr>
            </w:pPr>
            <w:r>
              <w:rPr>
                <w:sz w:val="16"/>
              </w:rPr>
              <w:t>AJ</w:t>
            </w:r>
          </w:p>
        </w:tc>
        <w:tc>
          <w:tcPr>
            <w:tcW w:w="763" w:type="dxa"/>
            <w:tcBorders>
              <w:top w:val="nil"/>
              <w:bottom w:val="nil"/>
            </w:tcBorders>
            <w:shd w:val="clear" w:color="auto" w:fill="DADADA"/>
          </w:tcPr>
          <w:p w14:paraId="4B95E712" w14:textId="77777777" w:rsidR="00151BAD" w:rsidRDefault="00AC1F28">
            <w:pPr>
              <w:pStyle w:val="TableParagraph"/>
              <w:spacing w:before="64"/>
              <w:ind w:left="13"/>
              <w:rPr>
                <w:sz w:val="16"/>
              </w:rPr>
            </w:pPr>
            <w:r>
              <w:rPr>
                <w:sz w:val="16"/>
              </w:rPr>
              <w:t>AJ TU</w:t>
            </w:r>
          </w:p>
        </w:tc>
        <w:tc>
          <w:tcPr>
            <w:tcW w:w="744" w:type="dxa"/>
            <w:tcBorders>
              <w:top w:val="nil"/>
              <w:bottom w:val="nil"/>
            </w:tcBorders>
            <w:shd w:val="clear" w:color="auto" w:fill="DADADA"/>
          </w:tcPr>
          <w:p w14:paraId="50CE6FA9" w14:textId="77777777" w:rsidR="00151BAD" w:rsidRDefault="00AC1F28">
            <w:pPr>
              <w:pStyle w:val="TableParagraph"/>
              <w:spacing w:before="64"/>
              <w:ind w:left="9"/>
              <w:rPr>
                <w:sz w:val="16"/>
              </w:rPr>
            </w:pPr>
            <w:r>
              <w:rPr>
                <w:sz w:val="16"/>
              </w:rPr>
              <w:t>TU</w:t>
            </w:r>
          </w:p>
        </w:tc>
        <w:tc>
          <w:tcPr>
            <w:tcW w:w="749" w:type="dxa"/>
            <w:tcBorders>
              <w:top w:val="nil"/>
              <w:bottom w:val="nil"/>
            </w:tcBorders>
            <w:shd w:val="clear" w:color="auto" w:fill="DADADA"/>
          </w:tcPr>
          <w:p w14:paraId="1A9E833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E1D4A4C" w14:textId="77777777" w:rsidR="00151BAD" w:rsidRDefault="00151BAD">
            <w:pPr>
              <w:pStyle w:val="TableParagraph"/>
              <w:spacing w:before="0"/>
              <w:jc w:val="left"/>
              <w:rPr>
                <w:sz w:val="16"/>
              </w:rPr>
            </w:pPr>
          </w:p>
        </w:tc>
      </w:tr>
      <w:tr w:rsidR="00151BAD" w14:paraId="1FBB3FC7" w14:textId="77777777">
        <w:trPr>
          <w:trHeight w:val="331"/>
        </w:trPr>
        <w:tc>
          <w:tcPr>
            <w:tcW w:w="655" w:type="dxa"/>
            <w:tcBorders>
              <w:top w:val="nil"/>
              <w:bottom w:val="nil"/>
            </w:tcBorders>
          </w:tcPr>
          <w:p w14:paraId="34D524E2" w14:textId="77777777" w:rsidR="00151BAD" w:rsidRDefault="00AC1F28">
            <w:pPr>
              <w:pStyle w:val="TableParagraph"/>
              <w:spacing w:before="71"/>
              <w:ind w:left="165"/>
              <w:jc w:val="left"/>
              <w:rPr>
                <w:sz w:val="16"/>
              </w:rPr>
            </w:pPr>
            <w:r>
              <w:rPr>
                <w:sz w:val="16"/>
              </w:rPr>
              <w:t>FAJJ</w:t>
            </w:r>
          </w:p>
        </w:tc>
        <w:tc>
          <w:tcPr>
            <w:tcW w:w="729" w:type="dxa"/>
            <w:tcBorders>
              <w:top w:val="nil"/>
              <w:bottom w:val="nil"/>
            </w:tcBorders>
          </w:tcPr>
          <w:p w14:paraId="6FF4CA70"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D0730D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37E8546F" w14:textId="77777777" w:rsidR="00151BAD" w:rsidRDefault="00151BAD">
            <w:pPr>
              <w:pStyle w:val="TableParagraph"/>
              <w:spacing w:before="0"/>
              <w:jc w:val="left"/>
              <w:rPr>
                <w:sz w:val="16"/>
              </w:rPr>
            </w:pPr>
          </w:p>
        </w:tc>
        <w:tc>
          <w:tcPr>
            <w:tcW w:w="864" w:type="dxa"/>
            <w:tcBorders>
              <w:top w:val="nil"/>
              <w:bottom w:val="nil"/>
            </w:tcBorders>
          </w:tcPr>
          <w:p w14:paraId="66FBFAFE" w14:textId="77777777" w:rsidR="00151BAD" w:rsidRDefault="00AC1F28">
            <w:pPr>
              <w:pStyle w:val="TableParagraph"/>
              <w:spacing w:before="71"/>
              <w:ind w:left="169"/>
              <w:jc w:val="left"/>
              <w:rPr>
                <w:sz w:val="16"/>
              </w:rPr>
            </w:pPr>
            <w:r>
              <w:rPr>
                <w:sz w:val="16"/>
              </w:rPr>
              <w:t>1998280</w:t>
            </w:r>
          </w:p>
        </w:tc>
        <w:tc>
          <w:tcPr>
            <w:tcW w:w="698" w:type="dxa"/>
            <w:tcBorders>
              <w:top w:val="nil"/>
              <w:bottom w:val="nil"/>
            </w:tcBorders>
          </w:tcPr>
          <w:p w14:paraId="6BD8C5DA" w14:textId="77777777" w:rsidR="00151BAD" w:rsidRDefault="00AC1F28">
            <w:pPr>
              <w:pStyle w:val="TableParagraph"/>
              <w:spacing w:before="71"/>
              <w:ind w:left="262"/>
              <w:jc w:val="left"/>
              <w:rPr>
                <w:sz w:val="16"/>
              </w:rPr>
            </w:pPr>
            <w:r>
              <w:rPr>
                <w:sz w:val="16"/>
              </w:rPr>
              <w:t>AJ</w:t>
            </w:r>
          </w:p>
        </w:tc>
        <w:tc>
          <w:tcPr>
            <w:tcW w:w="746" w:type="dxa"/>
            <w:tcBorders>
              <w:top w:val="nil"/>
              <w:bottom w:val="nil"/>
            </w:tcBorders>
          </w:tcPr>
          <w:p w14:paraId="762B2564"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70466E6D"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59074A9A"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tcPr>
          <w:p w14:paraId="07C5CB4B" w14:textId="77777777" w:rsidR="00151BAD" w:rsidRDefault="00AC1F28">
            <w:pPr>
              <w:pStyle w:val="TableParagraph"/>
              <w:spacing w:before="71"/>
              <w:ind w:left="285"/>
              <w:jc w:val="left"/>
              <w:rPr>
                <w:sz w:val="16"/>
              </w:rPr>
            </w:pPr>
            <w:r>
              <w:rPr>
                <w:sz w:val="16"/>
              </w:rPr>
              <w:t>AJ</w:t>
            </w:r>
          </w:p>
        </w:tc>
        <w:tc>
          <w:tcPr>
            <w:tcW w:w="763" w:type="dxa"/>
            <w:tcBorders>
              <w:top w:val="nil"/>
              <w:bottom w:val="nil"/>
            </w:tcBorders>
          </w:tcPr>
          <w:p w14:paraId="4A14AB73" w14:textId="77777777" w:rsidR="00151BAD" w:rsidRDefault="00AC1F28">
            <w:pPr>
              <w:pStyle w:val="TableParagraph"/>
              <w:spacing w:before="71"/>
              <w:ind w:left="13"/>
              <w:rPr>
                <w:sz w:val="16"/>
              </w:rPr>
            </w:pPr>
            <w:r>
              <w:rPr>
                <w:sz w:val="16"/>
              </w:rPr>
              <w:t>AJ SJ TU</w:t>
            </w:r>
          </w:p>
        </w:tc>
        <w:tc>
          <w:tcPr>
            <w:tcW w:w="744" w:type="dxa"/>
            <w:tcBorders>
              <w:top w:val="nil"/>
              <w:bottom w:val="nil"/>
            </w:tcBorders>
          </w:tcPr>
          <w:p w14:paraId="16024541" w14:textId="77777777" w:rsidR="00151BAD" w:rsidRDefault="00AC1F28">
            <w:pPr>
              <w:pStyle w:val="TableParagraph"/>
              <w:spacing w:before="71"/>
              <w:ind w:left="13"/>
              <w:rPr>
                <w:sz w:val="16"/>
              </w:rPr>
            </w:pPr>
            <w:r>
              <w:rPr>
                <w:sz w:val="16"/>
              </w:rPr>
              <w:t>AJ TU</w:t>
            </w:r>
          </w:p>
        </w:tc>
        <w:tc>
          <w:tcPr>
            <w:tcW w:w="749" w:type="dxa"/>
            <w:tcBorders>
              <w:top w:val="nil"/>
              <w:bottom w:val="nil"/>
            </w:tcBorders>
          </w:tcPr>
          <w:p w14:paraId="7027865B" w14:textId="77777777" w:rsidR="00151BAD" w:rsidRDefault="00151BAD">
            <w:pPr>
              <w:pStyle w:val="TableParagraph"/>
              <w:spacing w:before="0"/>
              <w:jc w:val="left"/>
              <w:rPr>
                <w:sz w:val="16"/>
              </w:rPr>
            </w:pPr>
          </w:p>
        </w:tc>
        <w:tc>
          <w:tcPr>
            <w:tcW w:w="742" w:type="dxa"/>
            <w:tcBorders>
              <w:top w:val="nil"/>
              <w:bottom w:val="nil"/>
            </w:tcBorders>
          </w:tcPr>
          <w:p w14:paraId="375A56A8" w14:textId="77777777" w:rsidR="00151BAD" w:rsidRDefault="00151BAD">
            <w:pPr>
              <w:pStyle w:val="TableParagraph"/>
              <w:spacing w:before="0"/>
              <w:jc w:val="left"/>
              <w:rPr>
                <w:sz w:val="16"/>
              </w:rPr>
            </w:pPr>
          </w:p>
        </w:tc>
      </w:tr>
      <w:tr w:rsidR="00151BAD" w14:paraId="2EC27156" w14:textId="77777777">
        <w:trPr>
          <w:trHeight w:val="331"/>
        </w:trPr>
        <w:tc>
          <w:tcPr>
            <w:tcW w:w="655" w:type="dxa"/>
            <w:tcBorders>
              <w:top w:val="nil"/>
              <w:bottom w:val="nil"/>
            </w:tcBorders>
            <w:shd w:val="clear" w:color="auto" w:fill="DADADA"/>
          </w:tcPr>
          <w:p w14:paraId="6D8A797A" w14:textId="77777777" w:rsidR="00151BAD" w:rsidRDefault="00AC1F28">
            <w:pPr>
              <w:pStyle w:val="TableParagraph"/>
              <w:spacing w:before="71"/>
              <w:ind w:left="138"/>
              <w:jc w:val="left"/>
              <w:rPr>
                <w:sz w:val="16"/>
              </w:rPr>
            </w:pPr>
            <w:r>
              <w:rPr>
                <w:sz w:val="16"/>
              </w:rPr>
              <w:t>FAJU</w:t>
            </w:r>
          </w:p>
        </w:tc>
        <w:tc>
          <w:tcPr>
            <w:tcW w:w="729" w:type="dxa"/>
            <w:tcBorders>
              <w:top w:val="nil"/>
              <w:bottom w:val="nil"/>
            </w:tcBorders>
            <w:shd w:val="clear" w:color="auto" w:fill="DADADA"/>
          </w:tcPr>
          <w:p w14:paraId="74632265"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1A2B7E3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1196EC9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5FFFF93" w14:textId="77777777" w:rsidR="00151BAD" w:rsidRDefault="00AC1F28">
            <w:pPr>
              <w:pStyle w:val="TableParagraph"/>
              <w:spacing w:before="71"/>
              <w:ind w:left="169"/>
              <w:jc w:val="left"/>
              <w:rPr>
                <w:sz w:val="16"/>
              </w:rPr>
            </w:pPr>
            <w:r>
              <w:rPr>
                <w:sz w:val="16"/>
              </w:rPr>
              <w:t>1985152</w:t>
            </w:r>
          </w:p>
        </w:tc>
        <w:tc>
          <w:tcPr>
            <w:tcW w:w="698" w:type="dxa"/>
            <w:tcBorders>
              <w:top w:val="nil"/>
              <w:bottom w:val="nil"/>
            </w:tcBorders>
            <w:shd w:val="clear" w:color="auto" w:fill="DADADA"/>
          </w:tcPr>
          <w:p w14:paraId="28FCA19D" w14:textId="77777777" w:rsidR="00151BAD" w:rsidRDefault="00AC1F28">
            <w:pPr>
              <w:pStyle w:val="TableParagraph"/>
              <w:spacing w:before="71"/>
              <w:ind w:left="262"/>
              <w:jc w:val="left"/>
              <w:rPr>
                <w:sz w:val="16"/>
              </w:rPr>
            </w:pPr>
            <w:r>
              <w:rPr>
                <w:sz w:val="16"/>
              </w:rPr>
              <w:t>AJ</w:t>
            </w:r>
          </w:p>
        </w:tc>
        <w:tc>
          <w:tcPr>
            <w:tcW w:w="746" w:type="dxa"/>
            <w:tcBorders>
              <w:top w:val="nil"/>
              <w:bottom w:val="nil"/>
            </w:tcBorders>
            <w:shd w:val="clear" w:color="auto" w:fill="DADADA"/>
          </w:tcPr>
          <w:p w14:paraId="7ED0DD7F"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2DCE4CB2"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5E61105E"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shd w:val="clear" w:color="auto" w:fill="DADADA"/>
          </w:tcPr>
          <w:p w14:paraId="4CBDDFD5" w14:textId="77777777" w:rsidR="00151BAD" w:rsidRDefault="00AC1F28">
            <w:pPr>
              <w:pStyle w:val="TableParagraph"/>
              <w:spacing w:before="71"/>
              <w:ind w:left="285"/>
              <w:jc w:val="left"/>
              <w:rPr>
                <w:sz w:val="16"/>
              </w:rPr>
            </w:pPr>
            <w:r>
              <w:rPr>
                <w:sz w:val="16"/>
              </w:rPr>
              <w:t>AJ</w:t>
            </w:r>
          </w:p>
        </w:tc>
        <w:tc>
          <w:tcPr>
            <w:tcW w:w="763" w:type="dxa"/>
            <w:tcBorders>
              <w:top w:val="nil"/>
              <w:bottom w:val="nil"/>
            </w:tcBorders>
            <w:shd w:val="clear" w:color="auto" w:fill="DADADA"/>
          </w:tcPr>
          <w:p w14:paraId="2B40C79F" w14:textId="77777777" w:rsidR="00151BAD" w:rsidRDefault="00AC1F28">
            <w:pPr>
              <w:pStyle w:val="TableParagraph"/>
              <w:spacing w:before="71"/>
              <w:ind w:left="13"/>
              <w:rPr>
                <w:sz w:val="16"/>
              </w:rPr>
            </w:pPr>
            <w:r>
              <w:rPr>
                <w:sz w:val="16"/>
              </w:rPr>
              <w:t>AJ TU</w:t>
            </w:r>
          </w:p>
        </w:tc>
        <w:tc>
          <w:tcPr>
            <w:tcW w:w="744" w:type="dxa"/>
            <w:tcBorders>
              <w:top w:val="nil"/>
              <w:bottom w:val="nil"/>
            </w:tcBorders>
            <w:shd w:val="clear" w:color="auto" w:fill="DADADA"/>
          </w:tcPr>
          <w:p w14:paraId="6F36DF0C" w14:textId="77777777" w:rsidR="00151BAD" w:rsidRDefault="00AC1F28">
            <w:pPr>
              <w:pStyle w:val="TableParagraph"/>
              <w:spacing w:before="71"/>
              <w:ind w:left="9"/>
              <w:rPr>
                <w:sz w:val="16"/>
              </w:rPr>
            </w:pPr>
            <w:r>
              <w:rPr>
                <w:sz w:val="16"/>
              </w:rPr>
              <w:t>TU</w:t>
            </w:r>
          </w:p>
        </w:tc>
        <w:tc>
          <w:tcPr>
            <w:tcW w:w="749" w:type="dxa"/>
            <w:tcBorders>
              <w:top w:val="nil"/>
              <w:bottom w:val="nil"/>
            </w:tcBorders>
            <w:shd w:val="clear" w:color="auto" w:fill="DADADA"/>
          </w:tcPr>
          <w:p w14:paraId="2717C9B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6A26325" w14:textId="77777777" w:rsidR="00151BAD" w:rsidRDefault="00151BAD">
            <w:pPr>
              <w:pStyle w:val="TableParagraph"/>
              <w:spacing w:before="0"/>
              <w:jc w:val="left"/>
              <w:rPr>
                <w:sz w:val="16"/>
              </w:rPr>
            </w:pPr>
          </w:p>
        </w:tc>
      </w:tr>
      <w:tr w:rsidR="00151BAD" w14:paraId="267F47AC" w14:textId="77777777">
        <w:trPr>
          <w:trHeight w:val="331"/>
        </w:trPr>
        <w:tc>
          <w:tcPr>
            <w:tcW w:w="655" w:type="dxa"/>
            <w:tcBorders>
              <w:top w:val="nil"/>
              <w:bottom w:val="nil"/>
            </w:tcBorders>
          </w:tcPr>
          <w:p w14:paraId="7482C37C" w14:textId="77777777" w:rsidR="00151BAD" w:rsidRDefault="00AC1F28">
            <w:pPr>
              <w:pStyle w:val="TableParagraph"/>
              <w:spacing w:before="69"/>
              <w:ind w:left="138"/>
              <w:jc w:val="left"/>
              <w:rPr>
                <w:sz w:val="16"/>
              </w:rPr>
            </w:pPr>
            <w:r>
              <w:rPr>
                <w:sz w:val="16"/>
              </w:rPr>
              <w:t>FAJX</w:t>
            </w:r>
          </w:p>
        </w:tc>
        <w:tc>
          <w:tcPr>
            <w:tcW w:w="729" w:type="dxa"/>
            <w:tcBorders>
              <w:top w:val="nil"/>
              <w:bottom w:val="nil"/>
            </w:tcBorders>
          </w:tcPr>
          <w:p w14:paraId="579264A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62D522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3B4C3E9" w14:textId="77777777" w:rsidR="00151BAD" w:rsidRDefault="00151BAD">
            <w:pPr>
              <w:pStyle w:val="TableParagraph"/>
              <w:spacing w:before="0"/>
              <w:jc w:val="left"/>
              <w:rPr>
                <w:sz w:val="16"/>
              </w:rPr>
            </w:pPr>
          </w:p>
        </w:tc>
        <w:tc>
          <w:tcPr>
            <w:tcW w:w="864" w:type="dxa"/>
            <w:tcBorders>
              <w:top w:val="nil"/>
              <w:bottom w:val="nil"/>
            </w:tcBorders>
          </w:tcPr>
          <w:p w14:paraId="38CC8827" w14:textId="77777777" w:rsidR="00151BAD" w:rsidRDefault="00AC1F28">
            <w:pPr>
              <w:pStyle w:val="TableParagraph"/>
              <w:spacing w:before="69"/>
              <w:ind w:left="169"/>
              <w:jc w:val="left"/>
              <w:rPr>
                <w:sz w:val="16"/>
              </w:rPr>
            </w:pPr>
            <w:r>
              <w:rPr>
                <w:sz w:val="16"/>
              </w:rPr>
              <w:t>1985152</w:t>
            </w:r>
          </w:p>
        </w:tc>
        <w:tc>
          <w:tcPr>
            <w:tcW w:w="698" w:type="dxa"/>
            <w:tcBorders>
              <w:top w:val="nil"/>
              <w:bottom w:val="nil"/>
            </w:tcBorders>
          </w:tcPr>
          <w:p w14:paraId="19901716"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tcPr>
          <w:p w14:paraId="47D2757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6FF050B5"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715515BB"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682F8903"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tcPr>
          <w:p w14:paraId="02A82F74" w14:textId="77777777" w:rsidR="00151BAD" w:rsidRDefault="00AC1F28">
            <w:pPr>
              <w:pStyle w:val="TableParagraph"/>
              <w:spacing w:before="69"/>
              <w:ind w:left="13"/>
              <w:rPr>
                <w:sz w:val="16"/>
              </w:rPr>
            </w:pPr>
            <w:r>
              <w:rPr>
                <w:sz w:val="16"/>
              </w:rPr>
              <w:t>AJ TU</w:t>
            </w:r>
          </w:p>
        </w:tc>
        <w:tc>
          <w:tcPr>
            <w:tcW w:w="744" w:type="dxa"/>
            <w:tcBorders>
              <w:top w:val="nil"/>
              <w:bottom w:val="nil"/>
            </w:tcBorders>
          </w:tcPr>
          <w:p w14:paraId="0931362F"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3FF84FAA" w14:textId="77777777" w:rsidR="00151BAD" w:rsidRDefault="00151BAD">
            <w:pPr>
              <w:pStyle w:val="TableParagraph"/>
              <w:spacing w:before="0"/>
              <w:jc w:val="left"/>
              <w:rPr>
                <w:sz w:val="16"/>
              </w:rPr>
            </w:pPr>
          </w:p>
        </w:tc>
        <w:tc>
          <w:tcPr>
            <w:tcW w:w="742" w:type="dxa"/>
            <w:tcBorders>
              <w:top w:val="nil"/>
              <w:bottom w:val="nil"/>
            </w:tcBorders>
          </w:tcPr>
          <w:p w14:paraId="34150C22" w14:textId="77777777" w:rsidR="00151BAD" w:rsidRDefault="00151BAD">
            <w:pPr>
              <w:pStyle w:val="TableParagraph"/>
              <w:spacing w:before="0"/>
              <w:jc w:val="left"/>
              <w:rPr>
                <w:sz w:val="16"/>
              </w:rPr>
            </w:pPr>
          </w:p>
        </w:tc>
      </w:tr>
      <w:tr w:rsidR="00151BAD" w14:paraId="06CE078D" w14:textId="77777777">
        <w:trPr>
          <w:trHeight w:val="331"/>
        </w:trPr>
        <w:tc>
          <w:tcPr>
            <w:tcW w:w="655" w:type="dxa"/>
            <w:tcBorders>
              <w:top w:val="nil"/>
              <w:bottom w:val="nil"/>
            </w:tcBorders>
            <w:shd w:val="clear" w:color="auto" w:fill="DADADA"/>
          </w:tcPr>
          <w:p w14:paraId="7BED6AB8" w14:textId="77777777" w:rsidR="00151BAD" w:rsidRDefault="00AC1F28">
            <w:pPr>
              <w:pStyle w:val="TableParagraph"/>
              <w:spacing w:before="69"/>
              <w:ind w:left="155"/>
              <w:jc w:val="left"/>
              <w:rPr>
                <w:sz w:val="16"/>
              </w:rPr>
            </w:pPr>
            <w:r>
              <w:rPr>
                <w:sz w:val="16"/>
              </w:rPr>
              <w:t>FAJ2</w:t>
            </w:r>
          </w:p>
        </w:tc>
        <w:tc>
          <w:tcPr>
            <w:tcW w:w="729" w:type="dxa"/>
            <w:tcBorders>
              <w:top w:val="nil"/>
              <w:bottom w:val="nil"/>
            </w:tcBorders>
            <w:shd w:val="clear" w:color="auto" w:fill="DADADA"/>
          </w:tcPr>
          <w:p w14:paraId="5E2421D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B33C91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CB56A5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6BD6B4A" w14:textId="77777777" w:rsidR="00151BAD" w:rsidRDefault="00AC1F28">
            <w:pPr>
              <w:pStyle w:val="TableParagraph"/>
              <w:spacing w:before="69"/>
              <w:ind w:left="169"/>
              <w:jc w:val="left"/>
              <w:rPr>
                <w:sz w:val="16"/>
              </w:rPr>
            </w:pPr>
            <w:r>
              <w:rPr>
                <w:sz w:val="16"/>
              </w:rPr>
              <w:t>1985152</w:t>
            </w:r>
          </w:p>
        </w:tc>
        <w:tc>
          <w:tcPr>
            <w:tcW w:w="698" w:type="dxa"/>
            <w:tcBorders>
              <w:top w:val="nil"/>
              <w:bottom w:val="nil"/>
            </w:tcBorders>
            <w:shd w:val="clear" w:color="auto" w:fill="DADADA"/>
          </w:tcPr>
          <w:p w14:paraId="3BC9CE13"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47F380B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39E2088"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4452EDC1"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3C77D19E"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5BB15F55"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3EA31DEA"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12BF724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58FC038" w14:textId="77777777" w:rsidR="00151BAD" w:rsidRDefault="00151BAD">
            <w:pPr>
              <w:pStyle w:val="TableParagraph"/>
              <w:spacing w:before="0"/>
              <w:jc w:val="left"/>
              <w:rPr>
                <w:sz w:val="16"/>
              </w:rPr>
            </w:pPr>
          </w:p>
        </w:tc>
      </w:tr>
      <w:tr w:rsidR="00151BAD" w14:paraId="59D97C2D" w14:textId="77777777">
        <w:trPr>
          <w:trHeight w:val="331"/>
        </w:trPr>
        <w:tc>
          <w:tcPr>
            <w:tcW w:w="655" w:type="dxa"/>
            <w:tcBorders>
              <w:top w:val="nil"/>
              <w:bottom w:val="nil"/>
            </w:tcBorders>
          </w:tcPr>
          <w:p w14:paraId="29047295" w14:textId="77777777" w:rsidR="00151BAD" w:rsidRDefault="00AC1F28">
            <w:pPr>
              <w:pStyle w:val="TableParagraph"/>
              <w:spacing w:before="69"/>
              <w:ind w:left="155"/>
              <w:jc w:val="left"/>
              <w:rPr>
                <w:sz w:val="16"/>
              </w:rPr>
            </w:pPr>
            <w:r>
              <w:rPr>
                <w:sz w:val="16"/>
              </w:rPr>
              <w:t>FAJ3</w:t>
            </w:r>
          </w:p>
        </w:tc>
        <w:tc>
          <w:tcPr>
            <w:tcW w:w="729" w:type="dxa"/>
            <w:tcBorders>
              <w:top w:val="nil"/>
              <w:bottom w:val="nil"/>
            </w:tcBorders>
          </w:tcPr>
          <w:p w14:paraId="2AAC871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7C813D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1AEE532" w14:textId="77777777" w:rsidR="00151BAD" w:rsidRDefault="00151BAD">
            <w:pPr>
              <w:pStyle w:val="TableParagraph"/>
              <w:spacing w:before="0"/>
              <w:jc w:val="left"/>
              <w:rPr>
                <w:sz w:val="16"/>
              </w:rPr>
            </w:pPr>
          </w:p>
        </w:tc>
        <w:tc>
          <w:tcPr>
            <w:tcW w:w="864" w:type="dxa"/>
            <w:tcBorders>
              <w:top w:val="nil"/>
              <w:bottom w:val="nil"/>
            </w:tcBorders>
          </w:tcPr>
          <w:p w14:paraId="7D9B75D1" w14:textId="77777777" w:rsidR="00151BAD" w:rsidRDefault="00AC1F28">
            <w:pPr>
              <w:pStyle w:val="TableParagraph"/>
              <w:spacing w:before="69"/>
              <w:ind w:left="169"/>
              <w:jc w:val="left"/>
              <w:rPr>
                <w:sz w:val="16"/>
              </w:rPr>
            </w:pPr>
            <w:r>
              <w:rPr>
                <w:sz w:val="16"/>
              </w:rPr>
              <w:t>1985152</w:t>
            </w:r>
          </w:p>
        </w:tc>
        <w:tc>
          <w:tcPr>
            <w:tcW w:w="698" w:type="dxa"/>
            <w:tcBorders>
              <w:top w:val="nil"/>
              <w:bottom w:val="nil"/>
            </w:tcBorders>
          </w:tcPr>
          <w:p w14:paraId="5003DE24"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tcPr>
          <w:p w14:paraId="3F6DF7C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78C83C73"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34C404D5"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5EFA3F5C"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tcPr>
          <w:p w14:paraId="415DA069" w14:textId="77777777" w:rsidR="00151BAD" w:rsidRDefault="00AC1F28">
            <w:pPr>
              <w:pStyle w:val="TableParagraph"/>
              <w:spacing w:before="69"/>
              <w:ind w:left="13"/>
              <w:rPr>
                <w:sz w:val="16"/>
              </w:rPr>
            </w:pPr>
            <w:r>
              <w:rPr>
                <w:sz w:val="16"/>
              </w:rPr>
              <w:t>AJ TU</w:t>
            </w:r>
          </w:p>
        </w:tc>
        <w:tc>
          <w:tcPr>
            <w:tcW w:w="744" w:type="dxa"/>
            <w:tcBorders>
              <w:top w:val="nil"/>
              <w:bottom w:val="nil"/>
            </w:tcBorders>
          </w:tcPr>
          <w:p w14:paraId="3FDFBCE1"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055DCA53" w14:textId="77777777" w:rsidR="00151BAD" w:rsidRDefault="00151BAD">
            <w:pPr>
              <w:pStyle w:val="TableParagraph"/>
              <w:spacing w:before="0"/>
              <w:jc w:val="left"/>
              <w:rPr>
                <w:sz w:val="16"/>
              </w:rPr>
            </w:pPr>
          </w:p>
        </w:tc>
        <w:tc>
          <w:tcPr>
            <w:tcW w:w="742" w:type="dxa"/>
            <w:tcBorders>
              <w:top w:val="nil"/>
              <w:bottom w:val="nil"/>
            </w:tcBorders>
          </w:tcPr>
          <w:p w14:paraId="7A2789AC" w14:textId="77777777" w:rsidR="00151BAD" w:rsidRDefault="00151BAD">
            <w:pPr>
              <w:pStyle w:val="TableParagraph"/>
              <w:spacing w:before="0"/>
              <w:jc w:val="left"/>
              <w:rPr>
                <w:sz w:val="16"/>
              </w:rPr>
            </w:pPr>
          </w:p>
        </w:tc>
      </w:tr>
      <w:tr w:rsidR="00151BAD" w14:paraId="48491648" w14:textId="77777777">
        <w:trPr>
          <w:trHeight w:val="331"/>
        </w:trPr>
        <w:tc>
          <w:tcPr>
            <w:tcW w:w="655" w:type="dxa"/>
            <w:tcBorders>
              <w:top w:val="nil"/>
              <w:bottom w:val="nil"/>
            </w:tcBorders>
            <w:shd w:val="clear" w:color="auto" w:fill="DADADA"/>
          </w:tcPr>
          <w:p w14:paraId="077DAB62" w14:textId="77777777" w:rsidR="00151BAD" w:rsidRDefault="00AC1F28">
            <w:pPr>
              <w:pStyle w:val="TableParagraph"/>
              <w:spacing w:before="69"/>
              <w:ind w:left="155"/>
              <w:jc w:val="left"/>
              <w:rPr>
                <w:sz w:val="16"/>
              </w:rPr>
            </w:pPr>
            <w:r>
              <w:rPr>
                <w:sz w:val="16"/>
              </w:rPr>
              <w:t>FAJ5</w:t>
            </w:r>
          </w:p>
        </w:tc>
        <w:tc>
          <w:tcPr>
            <w:tcW w:w="729" w:type="dxa"/>
            <w:tcBorders>
              <w:top w:val="nil"/>
              <w:bottom w:val="nil"/>
            </w:tcBorders>
            <w:shd w:val="clear" w:color="auto" w:fill="DADADA"/>
          </w:tcPr>
          <w:p w14:paraId="7B248AB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3E99C1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415041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54A4D2D" w14:textId="77777777" w:rsidR="00151BAD" w:rsidRDefault="00AC1F28">
            <w:pPr>
              <w:pStyle w:val="TableParagraph"/>
              <w:spacing w:before="69"/>
              <w:ind w:left="169"/>
              <w:jc w:val="left"/>
              <w:rPr>
                <w:sz w:val="16"/>
              </w:rPr>
            </w:pPr>
            <w:r>
              <w:rPr>
                <w:sz w:val="16"/>
              </w:rPr>
              <w:t>1985152</w:t>
            </w:r>
          </w:p>
        </w:tc>
        <w:tc>
          <w:tcPr>
            <w:tcW w:w="698" w:type="dxa"/>
            <w:tcBorders>
              <w:top w:val="nil"/>
              <w:bottom w:val="nil"/>
            </w:tcBorders>
            <w:shd w:val="clear" w:color="auto" w:fill="DADADA"/>
          </w:tcPr>
          <w:p w14:paraId="6E7FB659"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34836FF7"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16B257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7689B5D9"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1C1241B1"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036EE085"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4FA81127"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7DA6DFE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5E89FDA" w14:textId="77777777" w:rsidR="00151BAD" w:rsidRDefault="00151BAD">
            <w:pPr>
              <w:pStyle w:val="TableParagraph"/>
              <w:spacing w:before="0"/>
              <w:jc w:val="left"/>
              <w:rPr>
                <w:sz w:val="16"/>
              </w:rPr>
            </w:pPr>
          </w:p>
        </w:tc>
      </w:tr>
      <w:tr w:rsidR="00151BAD" w14:paraId="5C842A0E" w14:textId="77777777">
        <w:trPr>
          <w:trHeight w:val="331"/>
        </w:trPr>
        <w:tc>
          <w:tcPr>
            <w:tcW w:w="655" w:type="dxa"/>
            <w:tcBorders>
              <w:top w:val="nil"/>
              <w:bottom w:val="nil"/>
            </w:tcBorders>
          </w:tcPr>
          <w:p w14:paraId="36E8A8D1" w14:textId="77777777" w:rsidR="00151BAD" w:rsidRDefault="00AC1F28">
            <w:pPr>
              <w:pStyle w:val="TableParagraph"/>
              <w:spacing w:before="69"/>
              <w:ind w:left="155"/>
              <w:jc w:val="left"/>
              <w:rPr>
                <w:sz w:val="16"/>
              </w:rPr>
            </w:pPr>
            <w:r>
              <w:rPr>
                <w:sz w:val="16"/>
              </w:rPr>
              <w:t>FAJ6</w:t>
            </w:r>
          </w:p>
        </w:tc>
        <w:tc>
          <w:tcPr>
            <w:tcW w:w="729" w:type="dxa"/>
            <w:tcBorders>
              <w:top w:val="nil"/>
              <w:bottom w:val="nil"/>
            </w:tcBorders>
          </w:tcPr>
          <w:p w14:paraId="16A1198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D5DA52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C952008" w14:textId="77777777" w:rsidR="00151BAD" w:rsidRDefault="00151BAD">
            <w:pPr>
              <w:pStyle w:val="TableParagraph"/>
              <w:spacing w:before="0"/>
              <w:jc w:val="left"/>
              <w:rPr>
                <w:sz w:val="16"/>
              </w:rPr>
            </w:pPr>
          </w:p>
        </w:tc>
        <w:tc>
          <w:tcPr>
            <w:tcW w:w="864" w:type="dxa"/>
            <w:tcBorders>
              <w:top w:val="nil"/>
              <w:bottom w:val="nil"/>
            </w:tcBorders>
          </w:tcPr>
          <w:p w14:paraId="0FFAB777"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205CFA91"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tcPr>
          <w:p w14:paraId="2A05583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A15A054"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1AB47D67"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193B8574"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tcPr>
          <w:p w14:paraId="1B7B6CFD" w14:textId="77777777" w:rsidR="00151BAD" w:rsidRDefault="00AC1F28">
            <w:pPr>
              <w:pStyle w:val="TableParagraph"/>
              <w:spacing w:before="69"/>
              <w:ind w:left="13"/>
              <w:rPr>
                <w:sz w:val="16"/>
              </w:rPr>
            </w:pPr>
            <w:r>
              <w:rPr>
                <w:sz w:val="16"/>
              </w:rPr>
              <w:t>AJ SJ TU</w:t>
            </w:r>
          </w:p>
        </w:tc>
        <w:tc>
          <w:tcPr>
            <w:tcW w:w="744" w:type="dxa"/>
            <w:tcBorders>
              <w:top w:val="nil"/>
              <w:bottom w:val="nil"/>
            </w:tcBorders>
          </w:tcPr>
          <w:p w14:paraId="6910E213" w14:textId="77777777" w:rsidR="00151BAD" w:rsidRDefault="00AC1F28">
            <w:pPr>
              <w:pStyle w:val="TableParagraph"/>
              <w:spacing w:before="69"/>
              <w:ind w:left="13"/>
              <w:rPr>
                <w:sz w:val="16"/>
              </w:rPr>
            </w:pPr>
            <w:r>
              <w:rPr>
                <w:sz w:val="16"/>
              </w:rPr>
              <w:t>AJ TU</w:t>
            </w:r>
          </w:p>
        </w:tc>
        <w:tc>
          <w:tcPr>
            <w:tcW w:w="749" w:type="dxa"/>
            <w:tcBorders>
              <w:top w:val="nil"/>
              <w:bottom w:val="nil"/>
            </w:tcBorders>
          </w:tcPr>
          <w:p w14:paraId="47BDEDA2" w14:textId="77777777" w:rsidR="00151BAD" w:rsidRDefault="00151BAD">
            <w:pPr>
              <w:pStyle w:val="TableParagraph"/>
              <w:spacing w:before="0"/>
              <w:jc w:val="left"/>
              <w:rPr>
                <w:sz w:val="16"/>
              </w:rPr>
            </w:pPr>
          </w:p>
        </w:tc>
        <w:tc>
          <w:tcPr>
            <w:tcW w:w="742" w:type="dxa"/>
            <w:tcBorders>
              <w:top w:val="nil"/>
              <w:bottom w:val="nil"/>
            </w:tcBorders>
          </w:tcPr>
          <w:p w14:paraId="5C524DEB" w14:textId="77777777" w:rsidR="00151BAD" w:rsidRDefault="00151BAD">
            <w:pPr>
              <w:pStyle w:val="TableParagraph"/>
              <w:spacing w:before="0"/>
              <w:jc w:val="left"/>
              <w:rPr>
                <w:sz w:val="16"/>
              </w:rPr>
            </w:pPr>
          </w:p>
        </w:tc>
      </w:tr>
      <w:tr w:rsidR="00151BAD" w14:paraId="68D9CFBA" w14:textId="77777777">
        <w:trPr>
          <w:trHeight w:val="331"/>
        </w:trPr>
        <w:tc>
          <w:tcPr>
            <w:tcW w:w="655" w:type="dxa"/>
            <w:tcBorders>
              <w:top w:val="nil"/>
              <w:bottom w:val="nil"/>
            </w:tcBorders>
            <w:shd w:val="clear" w:color="auto" w:fill="DADADA"/>
          </w:tcPr>
          <w:p w14:paraId="554E3453" w14:textId="77777777" w:rsidR="00151BAD" w:rsidRDefault="00AC1F28">
            <w:pPr>
              <w:pStyle w:val="TableParagraph"/>
              <w:spacing w:before="69"/>
              <w:ind w:left="119"/>
              <w:jc w:val="left"/>
              <w:rPr>
                <w:sz w:val="16"/>
              </w:rPr>
            </w:pPr>
            <w:r>
              <w:rPr>
                <w:sz w:val="16"/>
              </w:rPr>
              <w:t>FAZG</w:t>
            </w:r>
          </w:p>
        </w:tc>
        <w:tc>
          <w:tcPr>
            <w:tcW w:w="729" w:type="dxa"/>
            <w:tcBorders>
              <w:top w:val="nil"/>
              <w:bottom w:val="nil"/>
            </w:tcBorders>
            <w:shd w:val="clear" w:color="auto" w:fill="DADADA"/>
          </w:tcPr>
          <w:p w14:paraId="343A3AC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8EEC4D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B01EA9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392243C" w14:textId="77777777" w:rsidR="00151BAD" w:rsidRDefault="00AC1F28">
            <w:pPr>
              <w:pStyle w:val="TableParagraph"/>
              <w:spacing w:before="69"/>
              <w:ind w:left="169"/>
              <w:jc w:val="left"/>
              <w:rPr>
                <w:sz w:val="16"/>
              </w:rPr>
            </w:pPr>
            <w:r>
              <w:rPr>
                <w:sz w:val="16"/>
              </w:rPr>
              <w:t>1981124</w:t>
            </w:r>
          </w:p>
        </w:tc>
        <w:tc>
          <w:tcPr>
            <w:tcW w:w="698" w:type="dxa"/>
            <w:tcBorders>
              <w:top w:val="nil"/>
              <w:bottom w:val="nil"/>
            </w:tcBorders>
            <w:shd w:val="clear" w:color="auto" w:fill="DADADA"/>
          </w:tcPr>
          <w:p w14:paraId="2884E92A"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0DF1C22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0EB24077"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675FD717"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62CB8098"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34112EFF" w14:textId="77777777" w:rsidR="00151BAD" w:rsidRDefault="00AC1F28">
            <w:pPr>
              <w:pStyle w:val="TableParagraph"/>
              <w:spacing w:before="69"/>
              <w:ind w:left="11"/>
              <w:rPr>
                <w:sz w:val="16"/>
              </w:rPr>
            </w:pPr>
            <w:r>
              <w:rPr>
                <w:sz w:val="16"/>
              </w:rPr>
              <w:t>AZ TU</w:t>
            </w:r>
          </w:p>
        </w:tc>
        <w:tc>
          <w:tcPr>
            <w:tcW w:w="744" w:type="dxa"/>
            <w:tcBorders>
              <w:top w:val="nil"/>
              <w:bottom w:val="nil"/>
            </w:tcBorders>
            <w:shd w:val="clear" w:color="auto" w:fill="DADADA"/>
          </w:tcPr>
          <w:p w14:paraId="1244B612" w14:textId="77777777" w:rsidR="00151BAD" w:rsidRDefault="00AC1F28">
            <w:pPr>
              <w:pStyle w:val="TableParagraph"/>
              <w:spacing w:before="69"/>
              <w:ind w:left="11"/>
              <w:rPr>
                <w:sz w:val="16"/>
              </w:rPr>
            </w:pPr>
            <w:r>
              <w:rPr>
                <w:sz w:val="16"/>
              </w:rPr>
              <w:t>AZ TU</w:t>
            </w:r>
          </w:p>
        </w:tc>
        <w:tc>
          <w:tcPr>
            <w:tcW w:w="749" w:type="dxa"/>
            <w:tcBorders>
              <w:top w:val="nil"/>
              <w:bottom w:val="nil"/>
            </w:tcBorders>
            <w:shd w:val="clear" w:color="auto" w:fill="DADADA"/>
          </w:tcPr>
          <w:p w14:paraId="7109845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525DE9C" w14:textId="77777777" w:rsidR="00151BAD" w:rsidRDefault="00151BAD">
            <w:pPr>
              <w:pStyle w:val="TableParagraph"/>
              <w:spacing w:before="0"/>
              <w:jc w:val="left"/>
              <w:rPr>
                <w:sz w:val="16"/>
              </w:rPr>
            </w:pPr>
          </w:p>
        </w:tc>
      </w:tr>
      <w:tr w:rsidR="00151BAD" w14:paraId="3C1E621D" w14:textId="77777777">
        <w:trPr>
          <w:trHeight w:val="331"/>
        </w:trPr>
        <w:tc>
          <w:tcPr>
            <w:tcW w:w="655" w:type="dxa"/>
            <w:tcBorders>
              <w:top w:val="nil"/>
              <w:bottom w:val="nil"/>
            </w:tcBorders>
          </w:tcPr>
          <w:p w14:paraId="0702F03C" w14:textId="77777777" w:rsidR="00151BAD" w:rsidRDefault="00AC1F28">
            <w:pPr>
              <w:pStyle w:val="TableParagraph"/>
              <w:spacing w:before="69"/>
              <w:ind w:left="146"/>
              <w:jc w:val="left"/>
              <w:rPr>
                <w:sz w:val="16"/>
              </w:rPr>
            </w:pPr>
            <w:r>
              <w:rPr>
                <w:sz w:val="16"/>
              </w:rPr>
              <w:t>FAZJ</w:t>
            </w:r>
          </w:p>
        </w:tc>
        <w:tc>
          <w:tcPr>
            <w:tcW w:w="729" w:type="dxa"/>
            <w:tcBorders>
              <w:top w:val="nil"/>
              <w:bottom w:val="nil"/>
            </w:tcBorders>
          </w:tcPr>
          <w:p w14:paraId="16C6E33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707C8B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0ACDBFE" w14:textId="77777777" w:rsidR="00151BAD" w:rsidRDefault="00151BAD">
            <w:pPr>
              <w:pStyle w:val="TableParagraph"/>
              <w:spacing w:before="0"/>
              <w:jc w:val="left"/>
              <w:rPr>
                <w:sz w:val="16"/>
              </w:rPr>
            </w:pPr>
          </w:p>
        </w:tc>
        <w:tc>
          <w:tcPr>
            <w:tcW w:w="864" w:type="dxa"/>
            <w:tcBorders>
              <w:top w:val="nil"/>
              <w:bottom w:val="nil"/>
            </w:tcBorders>
          </w:tcPr>
          <w:p w14:paraId="7280773D"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456B4271" w14:textId="77777777" w:rsidR="00151BAD" w:rsidRDefault="00AC1F28">
            <w:pPr>
              <w:pStyle w:val="TableParagraph"/>
              <w:spacing w:before="69"/>
              <w:ind w:left="245"/>
              <w:jc w:val="left"/>
              <w:rPr>
                <w:sz w:val="16"/>
              </w:rPr>
            </w:pPr>
            <w:r>
              <w:rPr>
                <w:sz w:val="16"/>
              </w:rPr>
              <w:t>AZ</w:t>
            </w:r>
          </w:p>
        </w:tc>
        <w:tc>
          <w:tcPr>
            <w:tcW w:w="746" w:type="dxa"/>
            <w:tcBorders>
              <w:top w:val="nil"/>
              <w:bottom w:val="nil"/>
            </w:tcBorders>
          </w:tcPr>
          <w:p w14:paraId="3EE0B674"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DC44BF8"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7EA33C09" w14:textId="77777777" w:rsidR="00151BAD" w:rsidRDefault="00AC1F28">
            <w:pPr>
              <w:pStyle w:val="TableParagraph"/>
              <w:spacing w:before="69"/>
              <w:ind w:left="257" w:right="238"/>
              <w:rPr>
                <w:sz w:val="16"/>
              </w:rPr>
            </w:pPr>
            <w:r>
              <w:rPr>
                <w:sz w:val="16"/>
              </w:rPr>
              <w:t>96</w:t>
            </w:r>
          </w:p>
        </w:tc>
        <w:tc>
          <w:tcPr>
            <w:tcW w:w="739" w:type="dxa"/>
            <w:tcBorders>
              <w:top w:val="nil"/>
              <w:bottom w:val="nil"/>
            </w:tcBorders>
          </w:tcPr>
          <w:p w14:paraId="57432865"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46717FBC" w14:textId="77777777" w:rsidR="00151BAD" w:rsidRDefault="00AC1F28">
            <w:pPr>
              <w:pStyle w:val="TableParagraph"/>
              <w:spacing w:before="69"/>
              <w:ind w:left="10"/>
              <w:rPr>
                <w:sz w:val="16"/>
              </w:rPr>
            </w:pPr>
            <w:r>
              <w:rPr>
                <w:sz w:val="16"/>
              </w:rPr>
              <w:t>AZ SJ TU</w:t>
            </w:r>
          </w:p>
        </w:tc>
        <w:tc>
          <w:tcPr>
            <w:tcW w:w="744" w:type="dxa"/>
            <w:tcBorders>
              <w:top w:val="nil"/>
              <w:bottom w:val="nil"/>
            </w:tcBorders>
          </w:tcPr>
          <w:p w14:paraId="0B3E2F5C" w14:textId="77777777" w:rsidR="00151BAD" w:rsidRDefault="00AC1F28">
            <w:pPr>
              <w:pStyle w:val="TableParagraph"/>
              <w:spacing w:before="69"/>
              <w:ind w:left="10"/>
              <w:rPr>
                <w:sz w:val="16"/>
              </w:rPr>
            </w:pPr>
            <w:r>
              <w:rPr>
                <w:sz w:val="16"/>
              </w:rPr>
              <w:t>AZ TU</w:t>
            </w:r>
          </w:p>
        </w:tc>
        <w:tc>
          <w:tcPr>
            <w:tcW w:w="749" w:type="dxa"/>
            <w:tcBorders>
              <w:top w:val="nil"/>
              <w:bottom w:val="nil"/>
            </w:tcBorders>
          </w:tcPr>
          <w:p w14:paraId="6BAB8AA6" w14:textId="77777777" w:rsidR="00151BAD" w:rsidRDefault="00151BAD">
            <w:pPr>
              <w:pStyle w:val="TableParagraph"/>
              <w:spacing w:before="0"/>
              <w:jc w:val="left"/>
              <w:rPr>
                <w:sz w:val="16"/>
              </w:rPr>
            </w:pPr>
          </w:p>
        </w:tc>
        <w:tc>
          <w:tcPr>
            <w:tcW w:w="742" w:type="dxa"/>
            <w:tcBorders>
              <w:top w:val="nil"/>
              <w:bottom w:val="nil"/>
            </w:tcBorders>
          </w:tcPr>
          <w:p w14:paraId="2EF30548" w14:textId="77777777" w:rsidR="00151BAD" w:rsidRDefault="00151BAD">
            <w:pPr>
              <w:pStyle w:val="TableParagraph"/>
              <w:spacing w:before="0"/>
              <w:jc w:val="left"/>
              <w:rPr>
                <w:sz w:val="16"/>
              </w:rPr>
            </w:pPr>
          </w:p>
        </w:tc>
      </w:tr>
      <w:tr w:rsidR="00151BAD" w14:paraId="5FA32D58" w14:textId="77777777">
        <w:trPr>
          <w:trHeight w:val="328"/>
        </w:trPr>
        <w:tc>
          <w:tcPr>
            <w:tcW w:w="655" w:type="dxa"/>
            <w:tcBorders>
              <w:top w:val="nil"/>
              <w:bottom w:val="nil"/>
            </w:tcBorders>
            <w:shd w:val="clear" w:color="auto" w:fill="DADADA"/>
          </w:tcPr>
          <w:p w14:paraId="74A6CCE5" w14:textId="77777777" w:rsidR="00151BAD" w:rsidRDefault="00AC1F28">
            <w:pPr>
              <w:pStyle w:val="TableParagraph"/>
              <w:spacing w:before="69"/>
              <w:ind w:left="119"/>
              <w:jc w:val="left"/>
              <w:rPr>
                <w:sz w:val="16"/>
              </w:rPr>
            </w:pPr>
            <w:r>
              <w:rPr>
                <w:sz w:val="16"/>
              </w:rPr>
              <w:t>FAZU</w:t>
            </w:r>
          </w:p>
        </w:tc>
        <w:tc>
          <w:tcPr>
            <w:tcW w:w="729" w:type="dxa"/>
            <w:tcBorders>
              <w:top w:val="nil"/>
              <w:bottom w:val="nil"/>
            </w:tcBorders>
            <w:shd w:val="clear" w:color="auto" w:fill="DADADA"/>
          </w:tcPr>
          <w:p w14:paraId="3E0F6FA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13AC98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7534AC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168168C" w14:textId="77777777" w:rsidR="00151BAD" w:rsidRDefault="00AC1F28">
            <w:pPr>
              <w:pStyle w:val="TableParagraph"/>
              <w:spacing w:before="69"/>
              <w:ind w:left="169"/>
              <w:jc w:val="left"/>
              <w:rPr>
                <w:sz w:val="16"/>
              </w:rPr>
            </w:pPr>
            <w:r>
              <w:rPr>
                <w:sz w:val="16"/>
              </w:rPr>
              <w:t>1981124</w:t>
            </w:r>
          </w:p>
        </w:tc>
        <w:tc>
          <w:tcPr>
            <w:tcW w:w="698" w:type="dxa"/>
            <w:tcBorders>
              <w:top w:val="nil"/>
              <w:bottom w:val="nil"/>
            </w:tcBorders>
            <w:shd w:val="clear" w:color="auto" w:fill="DADADA"/>
          </w:tcPr>
          <w:p w14:paraId="2135CE81"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283FF5F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8CAF88A"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DADA5BD"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69BC3B2B"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7536D5F5" w14:textId="77777777" w:rsidR="00151BAD" w:rsidRDefault="00AC1F28">
            <w:pPr>
              <w:pStyle w:val="TableParagraph"/>
              <w:spacing w:before="69"/>
              <w:ind w:left="11"/>
              <w:rPr>
                <w:sz w:val="16"/>
              </w:rPr>
            </w:pPr>
            <w:r>
              <w:rPr>
                <w:sz w:val="16"/>
              </w:rPr>
              <w:t>AZ TU</w:t>
            </w:r>
          </w:p>
        </w:tc>
        <w:tc>
          <w:tcPr>
            <w:tcW w:w="744" w:type="dxa"/>
            <w:tcBorders>
              <w:top w:val="nil"/>
              <w:bottom w:val="nil"/>
            </w:tcBorders>
            <w:shd w:val="clear" w:color="auto" w:fill="DADADA"/>
          </w:tcPr>
          <w:p w14:paraId="53BB0313" w14:textId="77777777" w:rsidR="00151BAD" w:rsidRDefault="00AC1F28">
            <w:pPr>
              <w:pStyle w:val="TableParagraph"/>
              <w:spacing w:before="69"/>
              <w:ind w:left="11"/>
              <w:rPr>
                <w:sz w:val="16"/>
              </w:rPr>
            </w:pPr>
            <w:r>
              <w:rPr>
                <w:sz w:val="16"/>
              </w:rPr>
              <w:t>AZ TU</w:t>
            </w:r>
          </w:p>
        </w:tc>
        <w:tc>
          <w:tcPr>
            <w:tcW w:w="749" w:type="dxa"/>
            <w:tcBorders>
              <w:top w:val="nil"/>
              <w:bottom w:val="nil"/>
            </w:tcBorders>
            <w:shd w:val="clear" w:color="auto" w:fill="DADADA"/>
          </w:tcPr>
          <w:p w14:paraId="4871DF7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396EA31" w14:textId="77777777" w:rsidR="00151BAD" w:rsidRDefault="00151BAD">
            <w:pPr>
              <w:pStyle w:val="TableParagraph"/>
              <w:spacing w:before="0"/>
              <w:jc w:val="left"/>
              <w:rPr>
                <w:sz w:val="16"/>
              </w:rPr>
            </w:pPr>
          </w:p>
        </w:tc>
      </w:tr>
      <w:tr w:rsidR="00151BAD" w14:paraId="0FF458E4" w14:textId="77777777">
        <w:trPr>
          <w:trHeight w:val="331"/>
        </w:trPr>
        <w:tc>
          <w:tcPr>
            <w:tcW w:w="655" w:type="dxa"/>
            <w:tcBorders>
              <w:top w:val="nil"/>
              <w:bottom w:val="nil"/>
            </w:tcBorders>
          </w:tcPr>
          <w:p w14:paraId="120F771E" w14:textId="77777777" w:rsidR="00151BAD" w:rsidRDefault="00AC1F28">
            <w:pPr>
              <w:pStyle w:val="TableParagraph"/>
              <w:spacing w:before="71"/>
              <w:ind w:left="119"/>
              <w:jc w:val="left"/>
              <w:rPr>
                <w:sz w:val="16"/>
              </w:rPr>
            </w:pPr>
            <w:r>
              <w:rPr>
                <w:sz w:val="16"/>
              </w:rPr>
              <w:t>FAZX</w:t>
            </w:r>
          </w:p>
        </w:tc>
        <w:tc>
          <w:tcPr>
            <w:tcW w:w="729" w:type="dxa"/>
            <w:tcBorders>
              <w:top w:val="nil"/>
              <w:bottom w:val="nil"/>
            </w:tcBorders>
          </w:tcPr>
          <w:p w14:paraId="76596DD2"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FD70CC5"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811C897" w14:textId="77777777" w:rsidR="00151BAD" w:rsidRDefault="00151BAD">
            <w:pPr>
              <w:pStyle w:val="TableParagraph"/>
              <w:spacing w:before="0"/>
              <w:jc w:val="left"/>
              <w:rPr>
                <w:sz w:val="16"/>
              </w:rPr>
            </w:pPr>
          </w:p>
        </w:tc>
        <w:tc>
          <w:tcPr>
            <w:tcW w:w="864" w:type="dxa"/>
            <w:tcBorders>
              <w:top w:val="nil"/>
              <w:bottom w:val="nil"/>
            </w:tcBorders>
          </w:tcPr>
          <w:p w14:paraId="3D493FB1" w14:textId="77777777" w:rsidR="00151BAD" w:rsidRDefault="00AC1F28">
            <w:pPr>
              <w:pStyle w:val="TableParagraph"/>
              <w:spacing w:before="71"/>
              <w:ind w:left="169"/>
              <w:jc w:val="left"/>
              <w:rPr>
                <w:sz w:val="16"/>
              </w:rPr>
            </w:pPr>
            <w:r>
              <w:rPr>
                <w:sz w:val="16"/>
              </w:rPr>
              <w:t>1981124</w:t>
            </w:r>
          </w:p>
        </w:tc>
        <w:tc>
          <w:tcPr>
            <w:tcW w:w="698" w:type="dxa"/>
            <w:tcBorders>
              <w:top w:val="nil"/>
              <w:bottom w:val="nil"/>
            </w:tcBorders>
          </w:tcPr>
          <w:p w14:paraId="3E1D464A" w14:textId="77777777" w:rsidR="00151BAD" w:rsidRDefault="00AC1F28">
            <w:pPr>
              <w:pStyle w:val="TableParagraph"/>
              <w:spacing w:before="71"/>
              <w:ind w:left="245"/>
              <w:jc w:val="left"/>
              <w:rPr>
                <w:sz w:val="16"/>
              </w:rPr>
            </w:pPr>
            <w:r>
              <w:rPr>
                <w:sz w:val="16"/>
              </w:rPr>
              <w:t>AZ</w:t>
            </w:r>
          </w:p>
        </w:tc>
        <w:tc>
          <w:tcPr>
            <w:tcW w:w="746" w:type="dxa"/>
            <w:tcBorders>
              <w:top w:val="nil"/>
              <w:bottom w:val="nil"/>
            </w:tcBorders>
          </w:tcPr>
          <w:p w14:paraId="041E4852"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18C9378D"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7A64D3D1"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tcPr>
          <w:p w14:paraId="091EF097"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tcPr>
          <w:p w14:paraId="0300877B" w14:textId="77777777" w:rsidR="00151BAD" w:rsidRDefault="00AC1F28">
            <w:pPr>
              <w:pStyle w:val="TableParagraph"/>
              <w:spacing w:before="71"/>
              <w:ind w:left="11"/>
              <w:rPr>
                <w:sz w:val="16"/>
              </w:rPr>
            </w:pPr>
            <w:r>
              <w:rPr>
                <w:sz w:val="16"/>
              </w:rPr>
              <w:t>AZ TU</w:t>
            </w:r>
          </w:p>
        </w:tc>
        <w:tc>
          <w:tcPr>
            <w:tcW w:w="744" w:type="dxa"/>
            <w:tcBorders>
              <w:top w:val="nil"/>
              <w:bottom w:val="nil"/>
            </w:tcBorders>
          </w:tcPr>
          <w:p w14:paraId="465A3D1E" w14:textId="77777777" w:rsidR="00151BAD" w:rsidRDefault="00AC1F28">
            <w:pPr>
              <w:pStyle w:val="TableParagraph"/>
              <w:spacing w:before="71"/>
              <w:ind w:left="11"/>
              <w:rPr>
                <w:sz w:val="16"/>
              </w:rPr>
            </w:pPr>
            <w:r>
              <w:rPr>
                <w:sz w:val="16"/>
              </w:rPr>
              <w:t>AZ TU</w:t>
            </w:r>
          </w:p>
        </w:tc>
        <w:tc>
          <w:tcPr>
            <w:tcW w:w="749" w:type="dxa"/>
            <w:tcBorders>
              <w:top w:val="nil"/>
              <w:bottom w:val="nil"/>
            </w:tcBorders>
          </w:tcPr>
          <w:p w14:paraId="0EE79407" w14:textId="77777777" w:rsidR="00151BAD" w:rsidRDefault="00151BAD">
            <w:pPr>
              <w:pStyle w:val="TableParagraph"/>
              <w:spacing w:before="0"/>
              <w:jc w:val="left"/>
              <w:rPr>
                <w:sz w:val="16"/>
              </w:rPr>
            </w:pPr>
          </w:p>
        </w:tc>
        <w:tc>
          <w:tcPr>
            <w:tcW w:w="742" w:type="dxa"/>
            <w:tcBorders>
              <w:top w:val="nil"/>
              <w:bottom w:val="nil"/>
            </w:tcBorders>
          </w:tcPr>
          <w:p w14:paraId="652678C7" w14:textId="77777777" w:rsidR="00151BAD" w:rsidRDefault="00151BAD">
            <w:pPr>
              <w:pStyle w:val="TableParagraph"/>
              <w:spacing w:before="0"/>
              <w:jc w:val="left"/>
              <w:rPr>
                <w:sz w:val="16"/>
              </w:rPr>
            </w:pPr>
          </w:p>
        </w:tc>
      </w:tr>
      <w:tr w:rsidR="00151BAD" w14:paraId="239BF37F" w14:textId="77777777">
        <w:trPr>
          <w:trHeight w:val="331"/>
        </w:trPr>
        <w:tc>
          <w:tcPr>
            <w:tcW w:w="655" w:type="dxa"/>
            <w:tcBorders>
              <w:top w:val="nil"/>
              <w:bottom w:val="nil"/>
            </w:tcBorders>
            <w:shd w:val="clear" w:color="auto" w:fill="DADADA"/>
          </w:tcPr>
          <w:p w14:paraId="2C02DA34" w14:textId="77777777" w:rsidR="00151BAD" w:rsidRDefault="00AC1F28">
            <w:pPr>
              <w:pStyle w:val="TableParagraph"/>
              <w:spacing w:before="71"/>
              <w:ind w:left="138"/>
              <w:jc w:val="left"/>
              <w:rPr>
                <w:sz w:val="16"/>
              </w:rPr>
            </w:pPr>
            <w:r>
              <w:rPr>
                <w:sz w:val="16"/>
              </w:rPr>
              <w:t>FAZ2</w:t>
            </w:r>
          </w:p>
        </w:tc>
        <w:tc>
          <w:tcPr>
            <w:tcW w:w="729" w:type="dxa"/>
            <w:tcBorders>
              <w:top w:val="nil"/>
              <w:bottom w:val="nil"/>
            </w:tcBorders>
            <w:shd w:val="clear" w:color="auto" w:fill="DADADA"/>
          </w:tcPr>
          <w:p w14:paraId="0479B949"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4CC5E86E"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F72A5A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C4A6591" w14:textId="77777777" w:rsidR="00151BAD" w:rsidRDefault="00AC1F28">
            <w:pPr>
              <w:pStyle w:val="TableParagraph"/>
              <w:spacing w:before="71"/>
              <w:ind w:left="169"/>
              <w:jc w:val="left"/>
              <w:rPr>
                <w:sz w:val="16"/>
              </w:rPr>
            </w:pPr>
            <w:r>
              <w:rPr>
                <w:sz w:val="16"/>
              </w:rPr>
              <w:t>1981124</w:t>
            </w:r>
          </w:p>
        </w:tc>
        <w:tc>
          <w:tcPr>
            <w:tcW w:w="698" w:type="dxa"/>
            <w:tcBorders>
              <w:top w:val="nil"/>
              <w:bottom w:val="nil"/>
            </w:tcBorders>
            <w:shd w:val="clear" w:color="auto" w:fill="DADADA"/>
          </w:tcPr>
          <w:p w14:paraId="5D273A59" w14:textId="77777777" w:rsidR="00151BAD" w:rsidRDefault="00AC1F28">
            <w:pPr>
              <w:pStyle w:val="TableParagraph"/>
              <w:spacing w:before="71"/>
              <w:ind w:left="246"/>
              <w:jc w:val="left"/>
              <w:rPr>
                <w:sz w:val="16"/>
              </w:rPr>
            </w:pPr>
            <w:r>
              <w:rPr>
                <w:sz w:val="16"/>
              </w:rPr>
              <w:t>AZ</w:t>
            </w:r>
          </w:p>
        </w:tc>
        <w:tc>
          <w:tcPr>
            <w:tcW w:w="746" w:type="dxa"/>
            <w:tcBorders>
              <w:top w:val="nil"/>
              <w:bottom w:val="nil"/>
            </w:tcBorders>
            <w:shd w:val="clear" w:color="auto" w:fill="DADADA"/>
          </w:tcPr>
          <w:p w14:paraId="44F65DE5"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3A7CF3CE"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66A208F7"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shd w:val="clear" w:color="auto" w:fill="DADADA"/>
          </w:tcPr>
          <w:p w14:paraId="713ED17B"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shd w:val="clear" w:color="auto" w:fill="DADADA"/>
          </w:tcPr>
          <w:p w14:paraId="11F74F27" w14:textId="77777777" w:rsidR="00151BAD" w:rsidRDefault="00AC1F28">
            <w:pPr>
              <w:pStyle w:val="TableParagraph"/>
              <w:spacing w:before="71"/>
              <w:ind w:left="11"/>
              <w:rPr>
                <w:sz w:val="16"/>
              </w:rPr>
            </w:pPr>
            <w:r>
              <w:rPr>
                <w:sz w:val="16"/>
              </w:rPr>
              <w:t>AZ TU</w:t>
            </w:r>
          </w:p>
        </w:tc>
        <w:tc>
          <w:tcPr>
            <w:tcW w:w="744" w:type="dxa"/>
            <w:tcBorders>
              <w:top w:val="nil"/>
              <w:bottom w:val="nil"/>
            </w:tcBorders>
            <w:shd w:val="clear" w:color="auto" w:fill="DADADA"/>
          </w:tcPr>
          <w:p w14:paraId="57A43B32" w14:textId="77777777" w:rsidR="00151BAD" w:rsidRDefault="00AC1F28">
            <w:pPr>
              <w:pStyle w:val="TableParagraph"/>
              <w:spacing w:before="71"/>
              <w:ind w:left="11"/>
              <w:rPr>
                <w:sz w:val="16"/>
              </w:rPr>
            </w:pPr>
            <w:r>
              <w:rPr>
                <w:sz w:val="16"/>
              </w:rPr>
              <w:t>AZ TU</w:t>
            </w:r>
          </w:p>
        </w:tc>
        <w:tc>
          <w:tcPr>
            <w:tcW w:w="749" w:type="dxa"/>
            <w:tcBorders>
              <w:top w:val="nil"/>
              <w:bottom w:val="nil"/>
            </w:tcBorders>
            <w:shd w:val="clear" w:color="auto" w:fill="DADADA"/>
          </w:tcPr>
          <w:p w14:paraId="527FD79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D7D8675" w14:textId="77777777" w:rsidR="00151BAD" w:rsidRDefault="00151BAD">
            <w:pPr>
              <w:pStyle w:val="TableParagraph"/>
              <w:spacing w:before="0"/>
              <w:jc w:val="left"/>
              <w:rPr>
                <w:sz w:val="16"/>
              </w:rPr>
            </w:pPr>
          </w:p>
        </w:tc>
      </w:tr>
      <w:tr w:rsidR="00151BAD" w14:paraId="292733AD" w14:textId="77777777">
        <w:trPr>
          <w:trHeight w:val="331"/>
        </w:trPr>
        <w:tc>
          <w:tcPr>
            <w:tcW w:w="655" w:type="dxa"/>
            <w:tcBorders>
              <w:top w:val="nil"/>
              <w:bottom w:val="nil"/>
            </w:tcBorders>
          </w:tcPr>
          <w:p w14:paraId="30D9236F" w14:textId="77777777" w:rsidR="00151BAD" w:rsidRDefault="00AC1F28">
            <w:pPr>
              <w:pStyle w:val="TableParagraph"/>
              <w:spacing w:before="71"/>
              <w:ind w:left="138"/>
              <w:jc w:val="left"/>
              <w:rPr>
                <w:sz w:val="16"/>
              </w:rPr>
            </w:pPr>
            <w:r>
              <w:rPr>
                <w:sz w:val="16"/>
              </w:rPr>
              <w:t>FAZ3</w:t>
            </w:r>
          </w:p>
        </w:tc>
        <w:tc>
          <w:tcPr>
            <w:tcW w:w="729" w:type="dxa"/>
            <w:tcBorders>
              <w:top w:val="nil"/>
              <w:bottom w:val="nil"/>
            </w:tcBorders>
          </w:tcPr>
          <w:p w14:paraId="15311A11"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7C1AF4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7C6D297A" w14:textId="77777777" w:rsidR="00151BAD" w:rsidRDefault="00151BAD">
            <w:pPr>
              <w:pStyle w:val="TableParagraph"/>
              <w:spacing w:before="0"/>
              <w:jc w:val="left"/>
              <w:rPr>
                <w:sz w:val="16"/>
              </w:rPr>
            </w:pPr>
          </w:p>
        </w:tc>
        <w:tc>
          <w:tcPr>
            <w:tcW w:w="864" w:type="dxa"/>
            <w:tcBorders>
              <w:top w:val="nil"/>
              <w:bottom w:val="nil"/>
            </w:tcBorders>
          </w:tcPr>
          <w:p w14:paraId="02DD177F" w14:textId="77777777" w:rsidR="00151BAD" w:rsidRDefault="00AC1F28">
            <w:pPr>
              <w:pStyle w:val="TableParagraph"/>
              <w:spacing w:before="71"/>
              <w:ind w:left="169"/>
              <w:jc w:val="left"/>
              <w:rPr>
                <w:sz w:val="16"/>
              </w:rPr>
            </w:pPr>
            <w:r>
              <w:rPr>
                <w:sz w:val="16"/>
              </w:rPr>
              <w:t>1981124</w:t>
            </w:r>
          </w:p>
        </w:tc>
        <w:tc>
          <w:tcPr>
            <w:tcW w:w="698" w:type="dxa"/>
            <w:tcBorders>
              <w:top w:val="nil"/>
              <w:bottom w:val="nil"/>
            </w:tcBorders>
          </w:tcPr>
          <w:p w14:paraId="76DB2572" w14:textId="77777777" w:rsidR="00151BAD" w:rsidRDefault="00AC1F28">
            <w:pPr>
              <w:pStyle w:val="TableParagraph"/>
              <w:spacing w:before="71"/>
              <w:ind w:left="245"/>
              <w:jc w:val="left"/>
              <w:rPr>
                <w:sz w:val="16"/>
              </w:rPr>
            </w:pPr>
            <w:r>
              <w:rPr>
                <w:sz w:val="16"/>
              </w:rPr>
              <w:t>AZ</w:t>
            </w:r>
          </w:p>
        </w:tc>
        <w:tc>
          <w:tcPr>
            <w:tcW w:w="746" w:type="dxa"/>
            <w:tcBorders>
              <w:top w:val="nil"/>
              <w:bottom w:val="nil"/>
            </w:tcBorders>
          </w:tcPr>
          <w:p w14:paraId="50387D1A"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22243493"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6201B4FB"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7688E942"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tcPr>
          <w:p w14:paraId="7D696E47" w14:textId="77777777" w:rsidR="00151BAD" w:rsidRDefault="00AC1F28">
            <w:pPr>
              <w:pStyle w:val="TableParagraph"/>
              <w:spacing w:before="71"/>
              <w:ind w:left="11"/>
              <w:rPr>
                <w:sz w:val="16"/>
              </w:rPr>
            </w:pPr>
            <w:r>
              <w:rPr>
                <w:sz w:val="16"/>
              </w:rPr>
              <w:t>AZ TU</w:t>
            </w:r>
          </w:p>
        </w:tc>
        <w:tc>
          <w:tcPr>
            <w:tcW w:w="744" w:type="dxa"/>
            <w:tcBorders>
              <w:top w:val="nil"/>
              <w:bottom w:val="nil"/>
            </w:tcBorders>
          </w:tcPr>
          <w:p w14:paraId="50B889CF" w14:textId="77777777" w:rsidR="00151BAD" w:rsidRDefault="00AC1F28">
            <w:pPr>
              <w:pStyle w:val="TableParagraph"/>
              <w:spacing w:before="71"/>
              <w:ind w:left="11"/>
              <w:rPr>
                <w:sz w:val="16"/>
              </w:rPr>
            </w:pPr>
            <w:r>
              <w:rPr>
                <w:sz w:val="16"/>
              </w:rPr>
              <w:t>AZ TU</w:t>
            </w:r>
          </w:p>
        </w:tc>
        <w:tc>
          <w:tcPr>
            <w:tcW w:w="749" w:type="dxa"/>
            <w:tcBorders>
              <w:top w:val="nil"/>
              <w:bottom w:val="nil"/>
            </w:tcBorders>
          </w:tcPr>
          <w:p w14:paraId="528BB951" w14:textId="77777777" w:rsidR="00151BAD" w:rsidRDefault="00151BAD">
            <w:pPr>
              <w:pStyle w:val="TableParagraph"/>
              <w:spacing w:before="0"/>
              <w:jc w:val="left"/>
              <w:rPr>
                <w:sz w:val="16"/>
              </w:rPr>
            </w:pPr>
          </w:p>
        </w:tc>
        <w:tc>
          <w:tcPr>
            <w:tcW w:w="742" w:type="dxa"/>
            <w:tcBorders>
              <w:top w:val="nil"/>
              <w:bottom w:val="nil"/>
            </w:tcBorders>
          </w:tcPr>
          <w:p w14:paraId="55514093" w14:textId="77777777" w:rsidR="00151BAD" w:rsidRDefault="00151BAD">
            <w:pPr>
              <w:pStyle w:val="TableParagraph"/>
              <w:spacing w:before="0"/>
              <w:jc w:val="left"/>
              <w:rPr>
                <w:sz w:val="16"/>
              </w:rPr>
            </w:pPr>
          </w:p>
        </w:tc>
      </w:tr>
      <w:tr w:rsidR="00151BAD" w14:paraId="10FF0402" w14:textId="77777777">
        <w:trPr>
          <w:trHeight w:val="331"/>
        </w:trPr>
        <w:tc>
          <w:tcPr>
            <w:tcW w:w="655" w:type="dxa"/>
            <w:tcBorders>
              <w:top w:val="nil"/>
              <w:bottom w:val="nil"/>
            </w:tcBorders>
            <w:shd w:val="clear" w:color="auto" w:fill="DADADA"/>
          </w:tcPr>
          <w:p w14:paraId="5FF63961" w14:textId="77777777" w:rsidR="00151BAD" w:rsidRDefault="00AC1F28">
            <w:pPr>
              <w:pStyle w:val="TableParagraph"/>
              <w:spacing w:before="71"/>
              <w:ind w:left="138"/>
              <w:jc w:val="left"/>
              <w:rPr>
                <w:sz w:val="16"/>
              </w:rPr>
            </w:pPr>
            <w:r>
              <w:rPr>
                <w:sz w:val="16"/>
              </w:rPr>
              <w:t>FAZ5</w:t>
            </w:r>
          </w:p>
        </w:tc>
        <w:tc>
          <w:tcPr>
            <w:tcW w:w="729" w:type="dxa"/>
            <w:tcBorders>
              <w:top w:val="nil"/>
              <w:bottom w:val="nil"/>
            </w:tcBorders>
            <w:shd w:val="clear" w:color="auto" w:fill="DADADA"/>
          </w:tcPr>
          <w:p w14:paraId="04042DA9"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F5863B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6CF5591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B678E64" w14:textId="77777777" w:rsidR="00151BAD" w:rsidRDefault="00AC1F28">
            <w:pPr>
              <w:pStyle w:val="TableParagraph"/>
              <w:spacing w:before="71"/>
              <w:ind w:left="169"/>
              <w:jc w:val="left"/>
              <w:rPr>
                <w:sz w:val="16"/>
              </w:rPr>
            </w:pPr>
            <w:r>
              <w:rPr>
                <w:sz w:val="16"/>
              </w:rPr>
              <w:t>1981124</w:t>
            </w:r>
          </w:p>
        </w:tc>
        <w:tc>
          <w:tcPr>
            <w:tcW w:w="698" w:type="dxa"/>
            <w:tcBorders>
              <w:top w:val="nil"/>
              <w:bottom w:val="nil"/>
            </w:tcBorders>
            <w:shd w:val="clear" w:color="auto" w:fill="DADADA"/>
          </w:tcPr>
          <w:p w14:paraId="6ECE4D4B" w14:textId="77777777" w:rsidR="00151BAD" w:rsidRDefault="00AC1F28">
            <w:pPr>
              <w:pStyle w:val="TableParagraph"/>
              <w:spacing w:before="71"/>
              <w:ind w:left="246"/>
              <w:jc w:val="left"/>
              <w:rPr>
                <w:sz w:val="16"/>
              </w:rPr>
            </w:pPr>
            <w:r>
              <w:rPr>
                <w:sz w:val="16"/>
              </w:rPr>
              <w:t>AZ</w:t>
            </w:r>
          </w:p>
        </w:tc>
        <w:tc>
          <w:tcPr>
            <w:tcW w:w="746" w:type="dxa"/>
            <w:tcBorders>
              <w:top w:val="nil"/>
              <w:bottom w:val="nil"/>
            </w:tcBorders>
            <w:shd w:val="clear" w:color="auto" w:fill="DADADA"/>
          </w:tcPr>
          <w:p w14:paraId="7B783492"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4D85CED5"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215C9CB8"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shd w:val="clear" w:color="auto" w:fill="DADADA"/>
          </w:tcPr>
          <w:p w14:paraId="78F5026D"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shd w:val="clear" w:color="auto" w:fill="DADADA"/>
          </w:tcPr>
          <w:p w14:paraId="6A6B09A7" w14:textId="77777777" w:rsidR="00151BAD" w:rsidRDefault="00AC1F28">
            <w:pPr>
              <w:pStyle w:val="TableParagraph"/>
              <w:spacing w:before="71"/>
              <w:ind w:left="11"/>
              <w:rPr>
                <w:sz w:val="16"/>
              </w:rPr>
            </w:pPr>
            <w:r>
              <w:rPr>
                <w:sz w:val="16"/>
              </w:rPr>
              <w:t>AZ TU</w:t>
            </w:r>
          </w:p>
        </w:tc>
        <w:tc>
          <w:tcPr>
            <w:tcW w:w="744" w:type="dxa"/>
            <w:tcBorders>
              <w:top w:val="nil"/>
              <w:bottom w:val="nil"/>
            </w:tcBorders>
            <w:shd w:val="clear" w:color="auto" w:fill="DADADA"/>
          </w:tcPr>
          <w:p w14:paraId="275E47D3" w14:textId="77777777" w:rsidR="00151BAD" w:rsidRDefault="00AC1F28">
            <w:pPr>
              <w:pStyle w:val="TableParagraph"/>
              <w:spacing w:before="71"/>
              <w:ind w:left="11"/>
              <w:rPr>
                <w:sz w:val="16"/>
              </w:rPr>
            </w:pPr>
            <w:r>
              <w:rPr>
                <w:sz w:val="16"/>
              </w:rPr>
              <w:t>AZ TU</w:t>
            </w:r>
          </w:p>
        </w:tc>
        <w:tc>
          <w:tcPr>
            <w:tcW w:w="749" w:type="dxa"/>
            <w:tcBorders>
              <w:top w:val="nil"/>
              <w:bottom w:val="nil"/>
            </w:tcBorders>
            <w:shd w:val="clear" w:color="auto" w:fill="DADADA"/>
          </w:tcPr>
          <w:p w14:paraId="66F642A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0686BDF" w14:textId="77777777" w:rsidR="00151BAD" w:rsidRDefault="00151BAD">
            <w:pPr>
              <w:pStyle w:val="TableParagraph"/>
              <w:spacing w:before="0"/>
              <w:jc w:val="left"/>
              <w:rPr>
                <w:sz w:val="16"/>
              </w:rPr>
            </w:pPr>
          </w:p>
        </w:tc>
      </w:tr>
      <w:tr w:rsidR="00151BAD" w14:paraId="58C89D17" w14:textId="77777777">
        <w:trPr>
          <w:trHeight w:val="331"/>
        </w:trPr>
        <w:tc>
          <w:tcPr>
            <w:tcW w:w="655" w:type="dxa"/>
            <w:tcBorders>
              <w:top w:val="nil"/>
              <w:bottom w:val="nil"/>
            </w:tcBorders>
          </w:tcPr>
          <w:p w14:paraId="22498AD5" w14:textId="77777777" w:rsidR="00151BAD" w:rsidRDefault="00AC1F28">
            <w:pPr>
              <w:pStyle w:val="TableParagraph"/>
              <w:spacing w:before="69"/>
              <w:ind w:left="138"/>
              <w:jc w:val="left"/>
              <w:rPr>
                <w:sz w:val="16"/>
              </w:rPr>
            </w:pPr>
            <w:r>
              <w:rPr>
                <w:sz w:val="16"/>
              </w:rPr>
              <w:t>FAZ6</w:t>
            </w:r>
          </w:p>
        </w:tc>
        <w:tc>
          <w:tcPr>
            <w:tcW w:w="729" w:type="dxa"/>
            <w:tcBorders>
              <w:top w:val="nil"/>
              <w:bottom w:val="nil"/>
            </w:tcBorders>
          </w:tcPr>
          <w:p w14:paraId="7A5FD981"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A2818A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F47BDEC" w14:textId="77777777" w:rsidR="00151BAD" w:rsidRDefault="00151BAD">
            <w:pPr>
              <w:pStyle w:val="TableParagraph"/>
              <w:spacing w:before="0"/>
              <w:jc w:val="left"/>
              <w:rPr>
                <w:sz w:val="16"/>
              </w:rPr>
            </w:pPr>
          </w:p>
        </w:tc>
        <w:tc>
          <w:tcPr>
            <w:tcW w:w="864" w:type="dxa"/>
            <w:tcBorders>
              <w:top w:val="nil"/>
              <w:bottom w:val="nil"/>
            </w:tcBorders>
          </w:tcPr>
          <w:p w14:paraId="7E4E0A74"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12F410EF" w14:textId="77777777" w:rsidR="00151BAD" w:rsidRDefault="00AC1F28">
            <w:pPr>
              <w:pStyle w:val="TableParagraph"/>
              <w:spacing w:before="69"/>
              <w:ind w:left="245"/>
              <w:jc w:val="left"/>
              <w:rPr>
                <w:sz w:val="16"/>
              </w:rPr>
            </w:pPr>
            <w:r>
              <w:rPr>
                <w:sz w:val="16"/>
              </w:rPr>
              <w:t>AZ</w:t>
            </w:r>
          </w:p>
        </w:tc>
        <w:tc>
          <w:tcPr>
            <w:tcW w:w="746" w:type="dxa"/>
            <w:tcBorders>
              <w:top w:val="nil"/>
              <w:bottom w:val="nil"/>
            </w:tcBorders>
          </w:tcPr>
          <w:p w14:paraId="383A5FF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32814B79"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25391D47" w14:textId="77777777" w:rsidR="00151BAD" w:rsidRDefault="00AC1F28">
            <w:pPr>
              <w:pStyle w:val="TableParagraph"/>
              <w:spacing w:before="69"/>
              <w:ind w:left="257" w:right="238"/>
              <w:rPr>
                <w:sz w:val="16"/>
              </w:rPr>
            </w:pPr>
            <w:r>
              <w:rPr>
                <w:sz w:val="16"/>
              </w:rPr>
              <w:t>97</w:t>
            </w:r>
          </w:p>
        </w:tc>
        <w:tc>
          <w:tcPr>
            <w:tcW w:w="739" w:type="dxa"/>
            <w:tcBorders>
              <w:top w:val="nil"/>
              <w:bottom w:val="nil"/>
            </w:tcBorders>
          </w:tcPr>
          <w:p w14:paraId="1B24E8BD"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72015A1F" w14:textId="77777777" w:rsidR="00151BAD" w:rsidRDefault="00AC1F28">
            <w:pPr>
              <w:pStyle w:val="TableParagraph"/>
              <w:spacing w:before="69"/>
              <w:ind w:left="10"/>
              <w:rPr>
                <w:sz w:val="16"/>
              </w:rPr>
            </w:pPr>
            <w:r>
              <w:rPr>
                <w:sz w:val="16"/>
              </w:rPr>
              <w:t>AZ SJ TU</w:t>
            </w:r>
          </w:p>
        </w:tc>
        <w:tc>
          <w:tcPr>
            <w:tcW w:w="744" w:type="dxa"/>
            <w:tcBorders>
              <w:top w:val="nil"/>
              <w:bottom w:val="nil"/>
            </w:tcBorders>
          </w:tcPr>
          <w:p w14:paraId="38EB51B2" w14:textId="77777777" w:rsidR="00151BAD" w:rsidRDefault="00AC1F28">
            <w:pPr>
              <w:pStyle w:val="TableParagraph"/>
              <w:spacing w:before="69"/>
              <w:ind w:left="10"/>
              <w:rPr>
                <w:sz w:val="16"/>
              </w:rPr>
            </w:pPr>
            <w:r>
              <w:rPr>
                <w:sz w:val="16"/>
              </w:rPr>
              <w:t>AZ TU</w:t>
            </w:r>
          </w:p>
        </w:tc>
        <w:tc>
          <w:tcPr>
            <w:tcW w:w="749" w:type="dxa"/>
            <w:tcBorders>
              <w:top w:val="nil"/>
              <w:bottom w:val="nil"/>
            </w:tcBorders>
          </w:tcPr>
          <w:p w14:paraId="36A9EC03" w14:textId="77777777" w:rsidR="00151BAD" w:rsidRDefault="00151BAD">
            <w:pPr>
              <w:pStyle w:val="TableParagraph"/>
              <w:spacing w:before="0"/>
              <w:jc w:val="left"/>
              <w:rPr>
                <w:sz w:val="16"/>
              </w:rPr>
            </w:pPr>
          </w:p>
        </w:tc>
        <w:tc>
          <w:tcPr>
            <w:tcW w:w="742" w:type="dxa"/>
            <w:tcBorders>
              <w:top w:val="nil"/>
              <w:bottom w:val="nil"/>
            </w:tcBorders>
          </w:tcPr>
          <w:p w14:paraId="2FCFFA78" w14:textId="77777777" w:rsidR="00151BAD" w:rsidRDefault="00151BAD">
            <w:pPr>
              <w:pStyle w:val="TableParagraph"/>
              <w:spacing w:before="0"/>
              <w:jc w:val="left"/>
              <w:rPr>
                <w:sz w:val="16"/>
              </w:rPr>
            </w:pPr>
          </w:p>
        </w:tc>
      </w:tr>
      <w:tr w:rsidR="00151BAD" w14:paraId="68235FDA" w14:textId="77777777">
        <w:trPr>
          <w:trHeight w:val="331"/>
        </w:trPr>
        <w:tc>
          <w:tcPr>
            <w:tcW w:w="655" w:type="dxa"/>
            <w:tcBorders>
              <w:top w:val="nil"/>
              <w:bottom w:val="nil"/>
            </w:tcBorders>
            <w:shd w:val="clear" w:color="auto" w:fill="DADADA"/>
          </w:tcPr>
          <w:p w14:paraId="233F70D8" w14:textId="77777777" w:rsidR="00151BAD" w:rsidRDefault="00AC1F28">
            <w:pPr>
              <w:pStyle w:val="TableParagraph"/>
              <w:spacing w:before="69"/>
              <w:ind w:left="138"/>
              <w:jc w:val="left"/>
              <w:rPr>
                <w:sz w:val="16"/>
              </w:rPr>
            </w:pPr>
            <w:r>
              <w:rPr>
                <w:sz w:val="16"/>
              </w:rPr>
              <w:t>FBB4</w:t>
            </w:r>
          </w:p>
        </w:tc>
        <w:tc>
          <w:tcPr>
            <w:tcW w:w="729" w:type="dxa"/>
            <w:tcBorders>
              <w:top w:val="nil"/>
              <w:bottom w:val="nil"/>
            </w:tcBorders>
            <w:shd w:val="clear" w:color="auto" w:fill="DADADA"/>
          </w:tcPr>
          <w:p w14:paraId="53D8E11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240FCC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22E906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F6669AD" w14:textId="77777777" w:rsidR="00151BAD" w:rsidRDefault="00AC1F28">
            <w:pPr>
              <w:pStyle w:val="TableParagraph"/>
              <w:spacing w:before="69"/>
              <w:ind w:left="169"/>
              <w:jc w:val="left"/>
              <w:rPr>
                <w:sz w:val="16"/>
              </w:rPr>
            </w:pPr>
            <w:r>
              <w:rPr>
                <w:sz w:val="16"/>
              </w:rPr>
              <w:t>1998239</w:t>
            </w:r>
          </w:p>
        </w:tc>
        <w:tc>
          <w:tcPr>
            <w:tcW w:w="698" w:type="dxa"/>
            <w:tcBorders>
              <w:top w:val="nil"/>
              <w:bottom w:val="nil"/>
            </w:tcBorders>
            <w:shd w:val="clear" w:color="auto" w:fill="DADADA"/>
          </w:tcPr>
          <w:p w14:paraId="76F0FCC4" w14:textId="77777777" w:rsidR="00151BAD" w:rsidRDefault="00AC1F28">
            <w:pPr>
              <w:pStyle w:val="TableParagraph"/>
              <w:spacing w:before="69"/>
              <w:ind w:left="250"/>
              <w:jc w:val="left"/>
              <w:rPr>
                <w:sz w:val="16"/>
              </w:rPr>
            </w:pPr>
            <w:r>
              <w:rPr>
                <w:sz w:val="16"/>
              </w:rPr>
              <w:t>TB</w:t>
            </w:r>
          </w:p>
        </w:tc>
        <w:tc>
          <w:tcPr>
            <w:tcW w:w="746" w:type="dxa"/>
            <w:tcBorders>
              <w:top w:val="nil"/>
              <w:bottom w:val="nil"/>
            </w:tcBorders>
            <w:shd w:val="clear" w:color="auto" w:fill="DADADA"/>
          </w:tcPr>
          <w:p w14:paraId="161DF320"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604D949"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5310840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BA52D4C" w14:textId="77777777" w:rsidR="00151BAD" w:rsidRDefault="00AC1F28">
            <w:pPr>
              <w:pStyle w:val="TableParagraph"/>
              <w:spacing w:before="69"/>
              <w:ind w:left="271"/>
              <w:jc w:val="left"/>
              <w:rPr>
                <w:sz w:val="16"/>
              </w:rPr>
            </w:pPr>
            <w:r>
              <w:rPr>
                <w:sz w:val="16"/>
              </w:rPr>
              <w:t>TB</w:t>
            </w:r>
          </w:p>
        </w:tc>
        <w:tc>
          <w:tcPr>
            <w:tcW w:w="763" w:type="dxa"/>
            <w:tcBorders>
              <w:top w:val="nil"/>
              <w:bottom w:val="nil"/>
            </w:tcBorders>
            <w:shd w:val="clear" w:color="auto" w:fill="DADADA"/>
          </w:tcPr>
          <w:p w14:paraId="4AC79E04" w14:textId="77777777" w:rsidR="00151BAD" w:rsidRDefault="00AC1F28">
            <w:pPr>
              <w:pStyle w:val="TableParagraph"/>
              <w:spacing w:before="69"/>
              <w:ind w:left="14"/>
              <w:rPr>
                <w:sz w:val="16"/>
              </w:rPr>
            </w:pPr>
            <w:r>
              <w:rPr>
                <w:sz w:val="16"/>
              </w:rPr>
              <w:t>TB TU</w:t>
            </w:r>
          </w:p>
        </w:tc>
        <w:tc>
          <w:tcPr>
            <w:tcW w:w="744" w:type="dxa"/>
            <w:tcBorders>
              <w:top w:val="nil"/>
              <w:bottom w:val="nil"/>
            </w:tcBorders>
            <w:shd w:val="clear" w:color="auto" w:fill="DADADA"/>
          </w:tcPr>
          <w:p w14:paraId="6705DE63" w14:textId="77777777" w:rsidR="00151BAD" w:rsidRDefault="00AC1F28">
            <w:pPr>
              <w:pStyle w:val="TableParagraph"/>
              <w:spacing w:before="69"/>
              <w:ind w:left="9"/>
              <w:rPr>
                <w:sz w:val="16"/>
              </w:rPr>
            </w:pPr>
            <w:r>
              <w:rPr>
                <w:sz w:val="16"/>
              </w:rPr>
              <w:t>TB TU</w:t>
            </w:r>
          </w:p>
        </w:tc>
        <w:tc>
          <w:tcPr>
            <w:tcW w:w="749" w:type="dxa"/>
            <w:tcBorders>
              <w:top w:val="nil"/>
              <w:bottom w:val="nil"/>
            </w:tcBorders>
            <w:shd w:val="clear" w:color="auto" w:fill="DADADA"/>
          </w:tcPr>
          <w:p w14:paraId="67315B1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B81A853" w14:textId="77777777" w:rsidR="00151BAD" w:rsidRDefault="00151BAD">
            <w:pPr>
              <w:pStyle w:val="TableParagraph"/>
              <w:spacing w:before="0"/>
              <w:jc w:val="left"/>
              <w:rPr>
                <w:sz w:val="16"/>
              </w:rPr>
            </w:pPr>
          </w:p>
        </w:tc>
      </w:tr>
      <w:tr w:rsidR="00151BAD" w14:paraId="3796950C" w14:textId="77777777">
        <w:trPr>
          <w:trHeight w:val="331"/>
        </w:trPr>
        <w:tc>
          <w:tcPr>
            <w:tcW w:w="655" w:type="dxa"/>
            <w:tcBorders>
              <w:top w:val="nil"/>
              <w:bottom w:val="nil"/>
            </w:tcBorders>
          </w:tcPr>
          <w:p w14:paraId="30211705" w14:textId="77777777" w:rsidR="00151BAD" w:rsidRDefault="00AC1F28">
            <w:pPr>
              <w:pStyle w:val="TableParagraph"/>
              <w:spacing w:before="69"/>
              <w:ind w:left="138"/>
              <w:jc w:val="left"/>
              <w:rPr>
                <w:sz w:val="16"/>
              </w:rPr>
            </w:pPr>
            <w:r>
              <w:rPr>
                <w:sz w:val="16"/>
              </w:rPr>
              <w:t>FBB5</w:t>
            </w:r>
          </w:p>
        </w:tc>
        <w:tc>
          <w:tcPr>
            <w:tcW w:w="729" w:type="dxa"/>
            <w:tcBorders>
              <w:top w:val="nil"/>
              <w:bottom w:val="nil"/>
            </w:tcBorders>
          </w:tcPr>
          <w:p w14:paraId="007CF91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56C3B1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4231455" w14:textId="77777777" w:rsidR="00151BAD" w:rsidRDefault="00151BAD">
            <w:pPr>
              <w:pStyle w:val="TableParagraph"/>
              <w:spacing w:before="0"/>
              <w:jc w:val="left"/>
              <w:rPr>
                <w:sz w:val="16"/>
              </w:rPr>
            </w:pPr>
          </w:p>
        </w:tc>
        <w:tc>
          <w:tcPr>
            <w:tcW w:w="864" w:type="dxa"/>
            <w:tcBorders>
              <w:top w:val="nil"/>
              <w:bottom w:val="nil"/>
            </w:tcBorders>
          </w:tcPr>
          <w:p w14:paraId="40CFCA4F" w14:textId="77777777" w:rsidR="00151BAD" w:rsidRDefault="00AC1F28">
            <w:pPr>
              <w:pStyle w:val="TableParagraph"/>
              <w:spacing w:before="69"/>
              <w:ind w:left="169"/>
              <w:jc w:val="left"/>
              <w:rPr>
                <w:sz w:val="16"/>
              </w:rPr>
            </w:pPr>
            <w:r>
              <w:rPr>
                <w:sz w:val="16"/>
              </w:rPr>
              <w:t>1998239</w:t>
            </w:r>
          </w:p>
        </w:tc>
        <w:tc>
          <w:tcPr>
            <w:tcW w:w="698" w:type="dxa"/>
            <w:tcBorders>
              <w:top w:val="nil"/>
              <w:bottom w:val="nil"/>
            </w:tcBorders>
          </w:tcPr>
          <w:p w14:paraId="7E9112D6" w14:textId="77777777" w:rsidR="00151BAD" w:rsidRDefault="00AC1F28">
            <w:pPr>
              <w:pStyle w:val="TableParagraph"/>
              <w:spacing w:before="69"/>
              <w:ind w:left="250"/>
              <w:jc w:val="left"/>
              <w:rPr>
                <w:sz w:val="16"/>
              </w:rPr>
            </w:pPr>
            <w:r>
              <w:rPr>
                <w:sz w:val="16"/>
              </w:rPr>
              <w:t>TB</w:t>
            </w:r>
          </w:p>
        </w:tc>
        <w:tc>
          <w:tcPr>
            <w:tcW w:w="746" w:type="dxa"/>
            <w:tcBorders>
              <w:top w:val="nil"/>
              <w:bottom w:val="nil"/>
            </w:tcBorders>
          </w:tcPr>
          <w:p w14:paraId="1E8C894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107BA4F1" w14:textId="77777777" w:rsidR="00151BAD" w:rsidRDefault="00151BAD">
            <w:pPr>
              <w:pStyle w:val="TableParagraph"/>
              <w:spacing w:before="0"/>
              <w:jc w:val="left"/>
              <w:rPr>
                <w:sz w:val="16"/>
              </w:rPr>
            </w:pPr>
          </w:p>
        </w:tc>
        <w:tc>
          <w:tcPr>
            <w:tcW w:w="746" w:type="dxa"/>
            <w:tcBorders>
              <w:top w:val="nil"/>
              <w:bottom w:val="nil"/>
            </w:tcBorders>
          </w:tcPr>
          <w:p w14:paraId="727368D8" w14:textId="77777777" w:rsidR="00151BAD" w:rsidRDefault="00151BAD">
            <w:pPr>
              <w:pStyle w:val="TableParagraph"/>
              <w:spacing w:before="0"/>
              <w:jc w:val="left"/>
              <w:rPr>
                <w:sz w:val="16"/>
              </w:rPr>
            </w:pPr>
          </w:p>
        </w:tc>
        <w:tc>
          <w:tcPr>
            <w:tcW w:w="739" w:type="dxa"/>
            <w:tcBorders>
              <w:top w:val="nil"/>
              <w:bottom w:val="nil"/>
            </w:tcBorders>
          </w:tcPr>
          <w:p w14:paraId="508A289E" w14:textId="77777777" w:rsidR="00151BAD" w:rsidRDefault="00AC1F28">
            <w:pPr>
              <w:pStyle w:val="TableParagraph"/>
              <w:spacing w:before="69"/>
              <w:ind w:left="271"/>
              <w:jc w:val="left"/>
              <w:rPr>
                <w:sz w:val="16"/>
              </w:rPr>
            </w:pPr>
            <w:r>
              <w:rPr>
                <w:sz w:val="16"/>
              </w:rPr>
              <w:t>TB</w:t>
            </w:r>
          </w:p>
        </w:tc>
        <w:tc>
          <w:tcPr>
            <w:tcW w:w="763" w:type="dxa"/>
            <w:tcBorders>
              <w:top w:val="nil"/>
              <w:bottom w:val="nil"/>
            </w:tcBorders>
          </w:tcPr>
          <w:p w14:paraId="5F4522DE" w14:textId="77777777" w:rsidR="00151BAD" w:rsidRDefault="00AC1F28">
            <w:pPr>
              <w:pStyle w:val="TableParagraph"/>
              <w:spacing w:before="69"/>
              <w:ind w:left="14"/>
              <w:rPr>
                <w:sz w:val="16"/>
              </w:rPr>
            </w:pPr>
            <w:r>
              <w:rPr>
                <w:sz w:val="16"/>
              </w:rPr>
              <w:t>TB TU</w:t>
            </w:r>
          </w:p>
        </w:tc>
        <w:tc>
          <w:tcPr>
            <w:tcW w:w="744" w:type="dxa"/>
            <w:tcBorders>
              <w:top w:val="nil"/>
              <w:bottom w:val="nil"/>
            </w:tcBorders>
          </w:tcPr>
          <w:p w14:paraId="7A5786F2" w14:textId="77777777" w:rsidR="00151BAD" w:rsidRDefault="00AC1F28">
            <w:pPr>
              <w:pStyle w:val="TableParagraph"/>
              <w:spacing w:before="69"/>
              <w:ind w:left="9"/>
              <w:rPr>
                <w:sz w:val="16"/>
              </w:rPr>
            </w:pPr>
            <w:r>
              <w:rPr>
                <w:sz w:val="16"/>
              </w:rPr>
              <w:t>TB TU</w:t>
            </w:r>
          </w:p>
        </w:tc>
        <w:tc>
          <w:tcPr>
            <w:tcW w:w="749" w:type="dxa"/>
            <w:tcBorders>
              <w:top w:val="nil"/>
              <w:bottom w:val="nil"/>
            </w:tcBorders>
          </w:tcPr>
          <w:p w14:paraId="0AE0EC20" w14:textId="77777777" w:rsidR="00151BAD" w:rsidRDefault="00151BAD">
            <w:pPr>
              <w:pStyle w:val="TableParagraph"/>
              <w:spacing w:before="0"/>
              <w:jc w:val="left"/>
              <w:rPr>
                <w:sz w:val="16"/>
              </w:rPr>
            </w:pPr>
          </w:p>
        </w:tc>
        <w:tc>
          <w:tcPr>
            <w:tcW w:w="742" w:type="dxa"/>
            <w:tcBorders>
              <w:top w:val="nil"/>
              <w:bottom w:val="nil"/>
            </w:tcBorders>
          </w:tcPr>
          <w:p w14:paraId="71CF44FD" w14:textId="77777777" w:rsidR="00151BAD" w:rsidRDefault="00151BAD">
            <w:pPr>
              <w:pStyle w:val="TableParagraph"/>
              <w:spacing w:before="0"/>
              <w:jc w:val="left"/>
              <w:rPr>
                <w:sz w:val="16"/>
              </w:rPr>
            </w:pPr>
          </w:p>
        </w:tc>
      </w:tr>
      <w:tr w:rsidR="00151BAD" w14:paraId="3E85AA65" w14:textId="77777777">
        <w:trPr>
          <w:trHeight w:val="331"/>
        </w:trPr>
        <w:tc>
          <w:tcPr>
            <w:tcW w:w="655" w:type="dxa"/>
            <w:tcBorders>
              <w:top w:val="nil"/>
              <w:bottom w:val="nil"/>
            </w:tcBorders>
            <w:shd w:val="clear" w:color="auto" w:fill="DADADA"/>
          </w:tcPr>
          <w:p w14:paraId="26E0C002" w14:textId="77777777" w:rsidR="00151BAD" w:rsidRDefault="00AC1F28">
            <w:pPr>
              <w:pStyle w:val="TableParagraph"/>
              <w:spacing w:before="69"/>
              <w:ind w:left="115"/>
              <w:jc w:val="left"/>
              <w:rPr>
                <w:sz w:val="16"/>
              </w:rPr>
            </w:pPr>
            <w:r>
              <w:rPr>
                <w:sz w:val="16"/>
              </w:rPr>
              <w:t>FBDG</w:t>
            </w:r>
          </w:p>
        </w:tc>
        <w:tc>
          <w:tcPr>
            <w:tcW w:w="729" w:type="dxa"/>
            <w:tcBorders>
              <w:top w:val="nil"/>
              <w:bottom w:val="nil"/>
            </w:tcBorders>
            <w:shd w:val="clear" w:color="auto" w:fill="DADADA"/>
          </w:tcPr>
          <w:p w14:paraId="1732CD9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306E56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A9BE42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98BB0EA" w14:textId="77777777" w:rsidR="00151BAD" w:rsidRDefault="00AC1F28">
            <w:pPr>
              <w:pStyle w:val="TableParagraph"/>
              <w:spacing w:before="69"/>
              <w:ind w:left="169"/>
              <w:jc w:val="left"/>
              <w:rPr>
                <w:sz w:val="16"/>
              </w:rPr>
            </w:pPr>
            <w:r>
              <w:rPr>
                <w:sz w:val="16"/>
              </w:rPr>
              <w:t>1982156</w:t>
            </w:r>
          </w:p>
        </w:tc>
        <w:tc>
          <w:tcPr>
            <w:tcW w:w="698" w:type="dxa"/>
            <w:tcBorders>
              <w:top w:val="nil"/>
              <w:bottom w:val="nil"/>
            </w:tcBorders>
            <w:shd w:val="clear" w:color="auto" w:fill="DADADA"/>
          </w:tcPr>
          <w:p w14:paraId="1F0EBC34"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shd w:val="clear" w:color="auto" w:fill="DADADA"/>
          </w:tcPr>
          <w:p w14:paraId="1356DD6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067868FA"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545FE6E8"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7E2A32EF"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shd w:val="clear" w:color="auto" w:fill="DADADA"/>
          </w:tcPr>
          <w:p w14:paraId="33F1072A" w14:textId="77777777" w:rsidR="00151BAD" w:rsidRDefault="00AC1F28">
            <w:pPr>
              <w:pStyle w:val="TableParagraph"/>
              <w:spacing w:before="69"/>
              <w:ind w:left="14"/>
              <w:rPr>
                <w:sz w:val="16"/>
              </w:rPr>
            </w:pPr>
            <w:r>
              <w:rPr>
                <w:sz w:val="16"/>
              </w:rPr>
              <w:t>BD TU</w:t>
            </w:r>
          </w:p>
        </w:tc>
        <w:tc>
          <w:tcPr>
            <w:tcW w:w="744" w:type="dxa"/>
            <w:tcBorders>
              <w:top w:val="nil"/>
              <w:bottom w:val="nil"/>
            </w:tcBorders>
            <w:shd w:val="clear" w:color="auto" w:fill="DADADA"/>
          </w:tcPr>
          <w:p w14:paraId="40ACB857"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3D28B28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D55C579" w14:textId="77777777" w:rsidR="00151BAD" w:rsidRDefault="00151BAD">
            <w:pPr>
              <w:pStyle w:val="TableParagraph"/>
              <w:spacing w:before="0"/>
              <w:jc w:val="left"/>
              <w:rPr>
                <w:sz w:val="16"/>
              </w:rPr>
            </w:pPr>
          </w:p>
        </w:tc>
      </w:tr>
      <w:tr w:rsidR="00151BAD" w14:paraId="6229D141" w14:textId="77777777">
        <w:trPr>
          <w:trHeight w:val="331"/>
        </w:trPr>
        <w:tc>
          <w:tcPr>
            <w:tcW w:w="655" w:type="dxa"/>
            <w:tcBorders>
              <w:top w:val="nil"/>
              <w:bottom w:val="nil"/>
            </w:tcBorders>
          </w:tcPr>
          <w:p w14:paraId="28E6ACB3" w14:textId="77777777" w:rsidR="00151BAD" w:rsidRDefault="00AC1F28">
            <w:pPr>
              <w:pStyle w:val="TableParagraph"/>
              <w:spacing w:before="69"/>
              <w:ind w:left="141"/>
              <w:jc w:val="left"/>
              <w:rPr>
                <w:sz w:val="16"/>
              </w:rPr>
            </w:pPr>
            <w:r>
              <w:rPr>
                <w:sz w:val="16"/>
              </w:rPr>
              <w:t>FBDJ</w:t>
            </w:r>
          </w:p>
        </w:tc>
        <w:tc>
          <w:tcPr>
            <w:tcW w:w="729" w:type="dxa"/>
            <w:tcBorders>
              <w:top w:val="nil"/>
              <w:bottom w:val="nil"/>
            </w:tcBorders>
          </w:tcPr>
          <w:p w14:paraId="347C17D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7AC1BA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0AEA400" w14:textId="77777777" w:rsidR="00151BAD" w:rsidRDefault="00151BAD">
            <w:pPr>
              <w:pStyle w:val="TableParagraph"/>
              <w:spacing w:before="0"/>
              <w:jc w:val="left"/>
              <w:rPr>
                <w:sz w:val="16"/>
              </w:rPr>
            </w:pPr>
          </w:p>
        </w:tc>
        <w:tc>
          <w:tcPr>
            <w:tcW w:w="864" w:type="dxa"/>
            <w:tcBorders>
              <w:top w:val="nil"/>
              <w:bottom w:val="nil"/>
            </w:tcBorders>
          </w:tcPr>
          <w:p w14:paraId="06D659E9"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6844052D"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14877EC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D1702DD"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6D5B412"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2F6A03F0"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tcPr>
          <w:p w14:paraId="1125C929" w14:textId="77777777" w:rsidR="00151BAD" w:rsidRDefault="00AC1F28">
            <w:pPr>
              <w:pStyle w:val="TableParagraph"/>
              <w:spacing w:before="69"/>
              <w:ind w:left="14"/>
              <w:rPr>
                <w:sz w:val="16"/>
              </w:rPr>
            </w:pPr>
            <w:r>
              <w:rPr>
                <w:sz w:val="16"/>
              </w:rPr>
              <w:t>BD SJ TU</w:t>
            </w:r>
          </w:p>
        </w:tc>
        <w:tc>
          <w:tcPr>
            <w:tcW w:w="744" w:type="dxa"/>
            <w:tcBorders>
              <w:top w:val="nil"/>
              <w:bottom w:val="nil"/>
            </w:tcBorders>
          </w:tcPr>
          <w:p w14:paraId="71A2DB7F" w14:textId="77777777" w:rsidR="00151BAD" w:rsidRDefault="00AC1F28">
            <w:pPr>
              <w:pStyle w:val="TableParagraph"/>
              <w:spacing w:before="69"/>
              <w:ind w:left="14"/>
              <w:rPr>
                <w:sz w:val="16"/>
              </w:rPr>
            </w:pPr>
            <w:r>
              <w:rPr>
                <w:sz w:val="16"/>
              </w:rPr>
              <w:t>BD TU</w:t>
            </w:r>
          </w:p>
        </w:tc>
        <w:tc>
          <w:tcPr>
            <w:tcW w:w="749" w:type="dxa"/>
            <w:tcBorders>
              <w:top w:val="nil"/>
              <w:bottom w:val="nil"/>
            </w:tcBorders>
          </w:tcPr>
          <w:p w14:paraId="0FCB7A6C" w14:textId="77777777" w:rsidR="00151BAD" w:rsidRDefault="00151BAD">
            <w:pPr>
              <w:pStyle w:val="TableParagraph"/>
              <w:spacing w:before="0"/>
              <w:jc w:val="left"/>
              <w:rPr>
                <w:sz w:val="16"/>
              </w:rPr>
            </w:pPr>
          </w:p>
        </w:tc>
        <w:tc>
          <w:tcPr>
            <w:tcW w:w="742" w:type="dxa"/>
            <w:tcBorders>
              <w:top w:val="nil"/>
              <w:bottom w:val="nil"/>
            </w:tcBorders>
          </w:tcPr>
          <w:p w14:paraId="0C242847" w14:textId="77777777" w:rsidR="00151BAD" w:rsidRDefault="00151BAD">
            <w:pPr>
              <w:pStyle w:val="TableParagraph"/>
              <w:spacing w:before="0"/>
              <w:jc w:val="left"/>
              <w:rPr>
                <w:sz w:val="16"/>
              </w:rPr>
            </w:pPr>
          </w:p>
        </w:tc>
      </w:tr>
      <w:tr w:rsidR="00151BAD" w14:paraId="3AB86C10" w14:textId="77777777">
        <w:trPr>
          <w:trHeight w:val="331"/>
        </w:trPr>
        <w:tc>
          <w:tcPr>
            <w:tcW w:w="655" w:type="dxa"/>
            <w:tcBorders>
              <w:top w:val="nil"/>
              <w:bottom w:val="nil"/>
            </w:tcBorders>
            <w:shd w:val="clear" w:color="auto" w:fill="DADADA"/>
          </w:tcPr>
          <w:p w14:paraId="794DA3EB" w14:textId="77777777" w:rsidR="00151BAD" w:rsidRDefault="00AC1F28">
            <w:pPr>
              <w:pStyle w:val="TableParagraph"/>
              <w:spacing w:before="69"/>
              <w:ind w:left="115"/>
              <w:jc w:val="left"/>
              <w:rPr>
                <w:sz w:val="16"/>
              </w:rPr>
            </w:pPr>
            <w:r>
              <w:rPr>
                <w:sz w:val="16"/>
              </w:rPr>
              <w:t>FBDU</w:t>
            </w:r>
          </w:p>
        </w:tc>
        <w:tc>
          <w:tcPr>
            <w:tcW w:w="729" w:type="dxa"/>
            <w:tcBorders>
              <w:top w:val="nil"/>
              <w:bottom w:val="nil"/>
            </w:tcBorders>
            <w:shd w:val="clear" w:color="auto" w:fill="DADADA"/>
          </w:tcPr>
          <w:p w14:paraId="3296717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08CEA2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900C6C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D64829" w14:textId="77777777" w:rsidR="00151BAD" w:rsidRDefault="00AC1F28">
            <w:pPr>
              <w:pStyle w:val="TableParagraph"/>
              <w:spacing w:before="69"/>
              <w:ind w:left="169"/>
              <w:jc w:val="left"/>
              <w:rPr>
                <w:sz w:val="16"/>
              </w:rPr>
            </w:pPr>
            <w:r>
              <w:rPr>
                <w:sz w:val="16"/>
              </w:rPr>
              <w:t>1982156</w:t>
            </w:r>
          </w:p>
        </w:tc>
        <w:tc>
          <w:tcPr>
            <w:tcW w:w="698" w:type="dxa"/>
            <w:tcBorders>
              <w:top w:val="nil"/>
              <w:bottom w:val="nil"/>
            </w:tcBorders>
            <w:shd w:val="clear" w:color="auto" w:fill="DADADA"/>
          </w:tcPr>
          <w:p w14:paraId="609B2981"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shd w:val="clear" w:color="auto" w:fill="DADADA"/>
          </w:tcPr>
          <w:p w14:paraId="3B94272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DB01070"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267374C7"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3653B2D6"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shd w:val="clear" w:color="auto" w:fill="DADADA"/>
          </w:tcPr>
          <w:p w14:paraId="44008C97" w14:textId="77777777" w:rsidR="00151BAD" w:rsidRDefault="00AC1F28">
            <w:pPr>
              <w:pStyle w:val="TableParagraph"/>
              <w:spacing w:before="69"/>
              <w:ind w:left="14"/>
              <w:rPr>
                <w:sz w:val="16"/>
              </w:rPr>
            </w:pPr>
            <w:r>
              <w:rPr>
                <w:sz w:val="16"/>
              </w:rPr>
              <w:t>BD TU</w:t>
            </w:r>
          </w:p>
        </w:tc>
        <w:tc>
          <w:tcPr>
            <w:tcW w:w="744" w:type="dxa"/>
            <w:tcBorders>
              <w:top w:val="nil"/>
              <w:bottom w:val="nil"/>
            </w:tcBorders>
            <w:shd w:val="clear" w:color="auto" w:fill="DADADA"/>
          </w:tcPr>
          <w:p w14:paraId="641E5651"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7AE25CFB"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915F72D" w14:textId="77777777" w:rsidR="00151BAD" w:rsidRDefault="00151BAD">
            <w:pPr>
              <w:pStyle w:val="TableParagraph"/>
              <w:spacing w:before="0"/>
              <w:jc w:val="left"/>
              <w:rPr>
                <w:sz w:val="16"/>
              </w:rPr>
            </w:pPr>
          </w:p>
        </w:tc>
      </w:tr>
      <w:tr w:rsidR="00151BAD" w14:paraId="1B5EDA20" w14:textId="77777777">
        <w:trPr>
          <w:trHeight w:val="331"/>
        </w:trPr>
        <w:tc>
          <w:tcPr>
            <w:tcW w:w="655" w:type="dxa"/>
            <w:tcBorders>
              <w:top w:val="nil"/>
              <w:bottom w:val="nil"/>
            </w:tcBorders>
          </w:tcPr>
          <w:p w14:paraId="50167F2C" w14:textId="77777777" w:rsidR="00151BAD" w:rsidRDefault="00AC1F28">
            <w:pPr>
              <w:pStyle w:val="TableParagraph"/>
              <w:spacing w:before="69"/>
              <w:ind w:left="115"/>
              <w:jc w:val="left"/>
              <w:rPr>
                <w:sz w:val="16"/>
              </w:rPr>
            </w:pPr>
            <w:r>
              <w:rPr>
                <w:sz w:val="16"/>
              </w:rPr>
              <w:t>FBDX</w:t>
            </w:r>
          </w:p>
        </w:tc>
        <w:tc>
          <w:tcPr>
            <w:tcW w:w="729" w:type="dxa"/>
            <w:tcBorders>
              <w:top w:val="nil"/>
              <w:bottom w:val="nil"/>
            </w:tcBorders>
          </w:tcPr>
          <w:p w14:paraId="0A19A144"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44C5ED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0DFD764" w14:textId="77777777" w:rsidR="00151BAD" w:rsidRDefault="00151BAD">
            <w:pPr>
              <w:pStyle w:val="TableParagraph"/>
              <w:spacing w:before="0"/>
              <w:jc w:val="left"/>
              <w:rPr>
                <w:sz w:val="16"/>
              </w:rPr>
            </w:pPr>
          </w:p>
        </w:tc>
        <w:tc>
          <w:tcPr>
            <w:tcW w:w="864" w:type="dxa"/>
            <w:tcBorders>
              <w:top w:val="nil"/>
              <w:bottom w:val="nil"/>
            </w:tcBorders>
          </w:tcPr>
          <w:p w14:paraId="3656FD62" w14:textId="77777777" w:rsidR="00151BAD" w:rsidRDefault="00AC1F28">
            <w:pPr>
              <w:pStyle w:val="TableParagraph"/>
              <w:spacing w:before="69"/>
              <w:ind w:left="169"/>
              <w:jc w:val="left"/>
              <w:rPr>
                <w:sz w:val="16"/>
              </w:rPr>
            </w:pPr>
            <w:r>
              <w:rPr>
                <w:sz w:val="16"/>
              </w:rPr>
              <w:t>1982156</w:t>
            </w:r>
          </w:p>
        </w:tc>
        <w:tc>
          <w:tcPr>
            <w:tcW w:w="698" w:type="dxa"/>
            <w:tcBorders>
              <w:top w:val="nil"/>
              <w:bottom w:val="nil"/>
            </w:tcBorders>
          </w:tcPr>
          <w:p w14:paraId="42435B37"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2D0F12D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6519A7E"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73A0A0F2"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744B678F"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tcPr>
          <w:p w14:paraId="0BD0DEB3" w14:textId="77777777" w:rsidR="00151BAD" w:rsidRDefault="00AC1F28">
            <w:pPr>
              <w:pStyle w:val="TableParagraph"/>
              <w:spacing w:before="69"/>
              <w:ind w:left="14"/>
              <w:rPr>
                <w:sz w:val="16"/>
              </w:rPr>
            </w:pPr>
            <w:r>
              <w:rPr>
                <w:sz w:val="16"/>
              </w:rPr>
              <w:t>BD TU</w:t>
            </w:r>
          </w:p>
        </w:tc>
        <w:tc>
          <w:tcPr>
            <w:tcW w:w="744" w:type="dxa"/>
            <w:tcBorders>
              <w:top w:val="nil"/>
              <w:bottom w:val="nil"/>
            </w:tcBorders>
          </w:tcPr>
          <w:p w14:paraId="66FC3558" w14:textId="77777777" w:rsidR="00151BAD" w:rsidRDefault="00AC1F28">
            <w:pPr>
              <w:pStyle w:val="TableParagraph"/>
              <w:spacing w:before="69"/>
              <w:ind w:left="14"/>
              <w:rPr>
                <w:sz w:val="16"/>
              </w:rPr>
            </w:pPr>
            <w:r>
              <w:rPr>
                <w:sz w:val="16"/>
              </w:rPr>
              <w:t>BD TU</w:t>
            </w:r>
          </w:p>
        </w:tc>
        <w:tc>
          <w:tcPr>
            <w:tcW w:w="749" w:type="dxa"/>
            <w:tcBorders>
              <w:top w:val="nil"/>
              <w:bottom w:val="nil"/>
            </w:tcBorders>
          </w:tcPr>
          <w:p w14:paraId="74975346" w14:textId="77777777" w:rsidR="00151BAD" w:rsidRDefault="00151BAD">
            <w:pPr>
              <w:pStyle w:val="TableParagraph"/>
              <w:spacing w:before="0"/>
              <w:jc w:val="left"/>
              <w:rPr>
                <w:sz w:val="16"/>
              </w:rPr>
            </w:pPr>
          </w:p>
        </w:tc>
        <w:tc>
          <w:tcPr>
            <w:tcW w:w="742" w:type="dxa"/>
            <w:tcBorders>
              <w:top w:val="nil"/>
              <w:bottom w:val="nil"/>
            </w:tcBorders>
          </w:tcPr>
          <w:p w14:paraId="6C628A41" w14:textId="77777777" w:rsidR="00151BAD" w:rsidRDefault="00151BAD">
            <w:pPr>
              <w:pStyle w:val="TableParagraph"/>
              <w:spacing w:before="0"/>
              <w:jc w:val="left"/>
              <w:rPr>
                <w:sz w:val="16"/>
              </w:rPr>
            </w:pPr>
          </w:p>
        </w:tc>
      </w:tr>
      <w:tr w:rsidR="00151BAD" w14:paraId="67D1381A" w14:textId="77777777">
        <w:trPr>
          <w:trHeight w:val="328"/>
        </w:trPr>
        <w:tc>
          <w:tcPr>
            <w:tcW w:w="655" w:type="dxa"/>
            <w:tcBorders>
              <w:top w:val="nil"/>
              <w:bottom w:val="nil"/>
            </w:tcBorders>
            <w:shd w:val="clear" w:color="auto" w:fill="DADADA"/>
          </w:tcPr>
          <w:p w14:paraId="20E2B081" w14:textId="77777777" w:rsidR="00151BAD" w:rsidRDefault="00AC1F28">
            <w:pPr>
              <w:pStyle w:val="TableParagraph"/>
              <w:spacing w:before="69"/>
              <w:ind w:left="134"/>
              <w:jc w:val="left"/>
              <w:rPr>
                <w:sz w:val="16"/>
              </w:rPr>
            </w:pPr>
            <w:r>
              <w:rPr>
                <w:sz w:val="16"/>
              </w:rPr>
              <w:t>FBD2</w:t>
            </w:r>
          </w:p>
        </w:tc>
        <w:tc>
          <w:tcPr>
            <w:tcW w:w="729" w:type="dxa"/>
            <w:tcBorders>
              <w:top w:val="nil"/>
              <w:bottom w:val="nil"/>
            </w:tcBorders>
            <w:shd w:val="clear" w:color="auto" w:fill="DADADA"/>
          </w:tcPr>
          <w:p w14:paraId="339A052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6C47D2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B027F7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9E19FFA" w14:textId="77777777" w:rsidR="00151BAD" w:rsidRDefault="00AC1F28">
            <w:pPr>
              <w:pStyle w:val="TableParagraph"/>
              <w:spacing w:before="69"/>
              <w:ind w:left="169"/>
              <w:jc w:val="left"/>
              <w:rPr>
                <w:sz w:val="16"/>
              </w:rPr>
            </w:pPr>
            <w:r>
              <w:rPr>
                <w:sz w:val="16"/>
              </w:rPr>
              <w:t>1982156</w:t>
            </w:r>
          </w:p>
        </w:tc>
        <w:tc>
          <w:tcPr>
            <w:tcW w:w="698" w:type="dxa"/>
            <w:tcBorders>
              <w:top w:val="nil"/>
              <w:bottom w:val="nil"/>
            </w:tcBorders>
            <w:shd w:val="clear" w:color="auto" w:fill="DADADA"/>
          </w:tcPr>
          <w:p w14:paraId="7FC2EAD2"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shd w:val="clear" w:color="auto" w:fill="DADADA"/>
          </w:tcPr>
          <w:p w14:paraId="73B7728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FB2533A"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72FC756"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5EFF2454"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shd w:val="clear" w:color="auto" w:fill="DADADA"/>
          </w:tcPr>
          <w:p w14:paraId="7D218E8B" w14:textId="77777777" w:rsidR="00151BAD" w:rsidRDefault="00AC1F28">
            <w:pPr>
              <w:pStyle w:val="TableParagraph"/>
              <w:spacing w:before="69"/>
              <w:ind w:left="14"/>
              <w:rPr>
                <w:sz w:val="16"/>
              </w:rPr>
            </w:pPr>
            <w:r>
              <w:rPr>
                <w:sz w:val="16"/>
              </w:rPr>
              <w:t>BD TU</w:t>
            </w:r>
          </w:p>
        </w:tc>
        <w:tc>
          <w:tcPr>
            <w:tcW w:w="744" w:type="dxa"/>
            <w:tcBorders>
              <w:top w:val="nil"/>
              <w:bottom w:val="nil"/>
            </w:tcBorders>
            <w:shd w:val="clear" w:color="auto" w:fill="DADADA"/>
          </w:tcPr>
          <w:p w14:paraId="0B665725"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7029E89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2CD44B3" w14:textId="77777777" w:rsidR="00151BAD" w:rsidRDefault="00151BAD">
            <w:pPr>
              <w:pStyle w:val="TableParagraph"/>
              <w:spacing w:before="0"/>
              <w:jc w:val="left"/>
              <w:rPr>
                <w:sz w:val="16"/>
              </w:rPr>
            </w:pPr>
          </w:p>
        </w:tc>
      </w:tr>
      <w:tr w:rsidR="00151BAD" w14:paraId="141A0F4B" w14:textId="77777777">
        <w:trPr>
          <w:trHeight w:val="331"/>
        </w:trPr>
        <w:tc>
          <w:tcPr>
            <w:tcW w:w="655" w:type="dxa"/>
            <w:tcBorders>
              <w:top w:val="nil"/>
              <w:bottom w:val="nil"/>
            </w:tcBorders>
          </w:tcPr>
          <w:p w14:paraId="60623CAC" w14:textId="77777777" w:rsidR="00151BAD" w:rsidRDefault="00AC1F28">
            <w:pPr>
              <w:pStyle w:val="TableParagraph"/>
              <w:spacing w:before="71"/>
              <w:ind w:left="134"/>
              <w:jc w:val="left"/>
              <w:rPr>
                <w:sz w:val="16"/>
              </w:rPr>
            </w:pPr>
            <w:r>
              <w:rPr>
                <w:sz w:val="16"/>
              </w:rPr>
              <w:t>FBD3</w:t>
            </w:r>
          </w:p>
        </w:tc>
        <w:tc>
          <w:tcPr>
            <w:tcW w:w="729" w:type="dxa"/>
            <w:tcBorders>
              <w:top w:val="nil"/>
              <w:bottom w:val="nil"/>
            </w:tcBorders>
          </w:tcPr>
          <w:p w14:paraId="33BE7CA9"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DC121A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65340D34" w14:textId="77777777" w:rsidR="00151BAD" w:rsidRDefault="00151BAD">
            <w:pPr>
              <w:pStyle w:val="TableParagraph"/>
              <w:spacing w:before="0"/>
              <w:jc w:val="left"/>
              <w:rPr>
                <w:sz w:val="16"/>
              </w:rPr>
            </w:pPr>
          </w:p>
        </w:tc>
        <w:tc>
          <w:tcPr>
            <w:tcW w:w="864" w:type="dxa"/>
            <w:tcBorders>
              <w:top w:val="nil"/>
              <w:bottom w:val="nil"/>
            </w:tcBorders>
          </w:tcPr>
          <w:p w14:paraId="18EB7D6D" w14:textId="77777777" w:rsidR="00151BAD" w:rsidRDefault="00AC1F28">
            <w:pPr>
              <w:pStyle w:val="TableParagraph"/>
              <w:spacing w:before="71"/>
              <w:ind w:left="169"/>
              <w:jc w:val="left"/>
              <w:rPr>
                <w:sz w:val="16"/>
              </w:rPr>
            </w:pPr>
            <w:r>
              <w:rPr>
                <w:sz w:val="16"/>
              </w:rPr>
              <w:t>1982167</w:t>
            </w:r>
          </w:p>
        </w:tc>
        <w:tc>
          <w:tcPr>
            <w:tcW w:w="698" w:type="dxa"/>
            <w:tcBorders>
              <w:top w:val="nil"/>
              <w:bottom w:val="nil"/>
            </w:tcBorders>
          </w:tcPr>
          <w:p w14:paraId="1D3789E7" w14:textId="77777777" w:rsidR="00151BAD" w:rsidRDefault="00AC1F28">
            <w:pPr>
              <w:pStyle w:val="TableParagraph"/>
              <w:spacing w:before="71"/>
              <w:ind w:left="241"/>
              <w:jc w:val="left"/>
              <w:rPr>
                <w:sz w:val="16"/>
              </w:rPr>
            </w:pPr>
            <w:r>
              <w:rPr>
                <w:sz w:val="16"/>
              </w:rPr>
              <w:t>BD</w:t>
            </w:r>
          </w:p>
        </w:tc>
        <w:tc>
          <w:tcPr>
            <w:tcW w:w="746" w:type="dxa"/>
            <w:tcBorders>
              <w:top w:val="nil"/>
              <w:bottom w:val="nil"/>
            </w:tcBorders>
          </w:tcPr>
          <w:p w14:paraId="76B22B72"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2C39AE06"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3BD5EE87"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192C7C6C" w14:textId="77777777" w:rsidR="00151BAD" w:rsidRDefault="00AC1F28">
            <w:pPr>
              <w:pStyle w:val="TableParagraph"/>
              <w:spacing w:before="71"/>
              <w:ind w:left="261"/>
              <w:jc w:val="left"/>
              <w:rPr>
                <w:sz w:val="16"/>
              </w:rPr>
            </w:pPr>
            <w:r>
              <w:rPr>
                <w:sz w:val="16"/>
              </w:rPr>
              <w:t>BD</w:t>
            </w:r>
          </w:p>
        </w:tc>
        <w:tc>
          <w:tcPr>
            <w:tcW w:w="763" w:type="dxa"/>
            <w:tcBorders>
              <w:top w:val="nil"/>
              <w:bottom w:val="nil"/>
            </w:tcBorders>
          </w:tcPr>
          <w:p w14:paraId="5AAE0ABB" w14:textId="77777777" w:rsidR="00151BAD" w:rsidRDefault="00AC1F28">
            <w:pPr>
              <w:pStyle w:val="TableParagraph"/>
              <w:spacing w:before="71"/>
              <w:ind w:left="14"/>
              <w:rPr>
                <w:sz w:val="16"/>
              </w:rPr>
            </w:pPr>
            <w:r>
              <w:rPr>
                <w:sz w:val="16"/>
              </w:rPr>
              <w:t>BD TU</w:t>
            </w:r>
          </w:p>
        </w:tc>
        <w:tc>
          <w:tcPr>
            <w:tcW w:w="744" w:type="dxa"/>
            <w:tcBorders>
              <w:top w:val="nil"/>
              <w:bottom w:val="nil"/>
            </w:tcBorders>
          </w:tcPr>
          <w:p w14:paraId="61DE9D6B" w14:textId="77777777" w:rsidR="00151BAD" w:rsidRDefault="00AC1F28">
            <w:pPr>
              <w:pStyle w:val="TableParagraph"/>
              <w:spacing w:before="71"/>
              <w:ind w:left="14"/>
              <w:rPr>
                <w:sz w:val="16"/>
              </w:rPr>
            </w:pPr>
            <w:r>
              <w:rPr>
                <w:sz w:val="16"/>
              </w:rPr>
              <w:t>BD TU</w:t>
            </w:r>
          </w:p>
        </w:tc>
        <w:tc>
          <w:tcPr>
            <w:tcW w:w="749" w:type="dxa"/>
            <w:tcBorders>
              <w:top w:val="nil"/>
              <w:bottom w:val="nil"/>
            </w:tcBorders>
          </w:tcPr>
          <w:p w14:paraId="344A0AE2" w14:textId="77777777" w:rsidR="00151BAD" w:rsidRDefault="00151BAD">
            <w:pPr>
              <w:pStyle w:val="TableParagraph"/>
              <w:spacing w:before="0"/>
              <w:jc w:val="left"/>
              <w:rPr>
                <w:sz w:val="16"/>
              </w:rPr>
            </w:pPr>
          </w:p>
        </w:tc>
        <w:tc>
          <w:tcPr>
            <w:tcW w:w="742" w:type="dxa"/>
            <w:tcBorders>
              <w:top w:val="nil"/>
              <w:bottom w:val="nil"/>
            </w:tcBorders>
          </w:tcPr>
          <w:p w14:paraId="179040FE" w14:textId="77777777" w:rsidR="00151BAD" w:rsidRDefault="00151BAD">
            <w:pPr>
              <w:pStyle w:val="TableParagraph"/>
              <w:spacing w:before="0"/>
              <w:jc w:val="left"/>
              <w:rPr>
                <w:sz w:val="16"/>
              </w:rPr>
            </w:pPr>
          </w:p>
        </w:tc>
      </w:tr>
      <w:tr w:rsidR="00151BAD" w14:paraId="15E56CB3" w14:textId="77777777">
        <w:trPr>
          <w:trHeight w:val="331"/>
        </w:trPr>
        <w:tc>
          <w:tcPr>
            <w:tcW w:w="655" w:type="dxa"/>
            <w:tcBorders>
              <w:top w:val="nil"/>
              <w:bottom w:val="nil"/>
            </w:tcBorders>
            <w:shd w:val="clear" w:color="auto" w:fill="DADADA"/>
          </w:tcPr>
          <w:p w14:paraId="46C95A81" w14:textId="77777777" w:rsidR="00151BAD" w:rsidRDefault="00AC1F28">
            <w:pPr>
              <w:pStyle w:val="TableParagraph"/>
              <w:spacing w:before="71"/>
              <w:ind w:left="134"/>
              <w:jc w:val="left"/>
              <w:rPr>
                <w:sz w:val="16"/>
              </w:rPr>
            </w:pPr>
            <w:r>
              <w:rPr>
                <w:sz w:val="16"/>
              </w:rPr>
              <w:t>FBD5</w:t>
            </w:r>
          </w:p>
        </w:tc>
        <w:tc>
          <w:tcPr>
            <w:tcW w:w="729" w:type="dxa"/>
            <w:tcBorders>
              <w:top w:val="nil"/>
              <w:bottom w:val="nil"/>
            </w:tcBorders>
            <w:shd w:val="clear" w:color="auto" w:fill="DADADA"/>
          </w:tcPr>
          <w:p w14:paraId="35A1F1C9"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0C58D94"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5D52D4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E36AD58" w14:textId="77777777" w:rsidR="00151BAD" w:rsidRDefault="00AC1F28">
            <w:pPr>
              <w:pStyle w:val="TableParagraph"/>
              <w:spacing w:before="71"/>
              <w:ind w:left="169"/>
              <w:jc w:val="left"/>
              <w:rPr>
                <w:sz w:val="16"/>
              </w:rPr>
            </w:pPr>
            <w:r>
              <w:rPr>
                <w:sz w:val="16"/>
              </w:rPr>
              <w:t>1982173</w:t>
            </w:r>
          </w:p>
        </w:tc>
        <w:tc>
          <w:tcPr>
            <w:tcW w:w="698" w:type="dxa"/>
            <w:tcBorders>
              <w:top w:val="nil"/>
              <w:bottom w:val="nil"/>
            </w:tcBorders>
            <w:shd w:val="clear" w:color="auto" w:fill="DADADA"/>
          </w:tcPr>
          <w:p w14:paraId="42A4FDC8" w14:textId="77777777" w:rsidR="00151BAD" w:rsidRDefault="00AC1F28">
            <w:pPr>
              <w:pStyle w:val="TableParagraph"/>
              <w:spacing w:before="71"/>
              <w:ind w:left="241"/>
              <w:jc w:val="left"/>
              <w:rPr>
                <w:sz w:val="16"/>
              </w:rPr>
            </w:pPr>
            <w:r>
              <w:rPr>
                <w:sz w:val="16"/>
              </w:rPr>
              <w:t>BD</w:t>
            </w:r>
          </w:p>
        </w:tc>
        <w:tc>
          <w:tcPr>
            <w:tcW w:w="746" w:type="dxa"/>
            <w:tcBorders>
              <w:top w:val="nil"/>
              <w:bottom w:val="nil"/>
            </w:tcBorders>
            <w:shd w:val="clear" w:color="auto" w:fill="DADADA"/>
          </w:tcPr>
          <w:p w14:paraId="4EA8C263"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3B363CE9"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2ACB9488"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shd w:val="clear" w:color="auto" w:fill="DADADA"/>
          </w:tcPr>
          <w:p w14:paraId="5F0DEFBC" w14:textId="77777777" w:rsidR="00151BAD" w:rsidRDefault="00AC1F28">
            <w:pPr>
              <w:pStyle w:val="TableParagraph"/>
              <w:spacing w:before="71"/>
              <w:ind w:left="261"/>
              <w:jc w:val="left"/>
              <w:rPr>
                <w:sz w:val="16"/>
              </w:rPr>
            </w:pPr>
            <w:r>
              <w:rPr>
                <w:sz w:val="16"/>
              </w:rPr>
              <w:t>BD</w:t>
            </w:r>
          </w:p>
        </w:tc>
        <w:tc>
          <w:tcPr>
            <w:tcW w:w="763" w:type="dxa"/>
            <w:tcBorders>
              <w:top w:val="nil"/>
              <w:bottom w:val="nil"/>
            </w:tcBorders>
            <w:shd w:val="clear" w:color="auto" w:fill="DADADA"/>
          </w:tcPr>
          <w:p w14:paraId="34B2E054" w14:textId="77777777" w:rsidR="00151BAD" w:rsidRDefault="00AC1F28">
            <w:pPr>
              <w:pStyle w:val="TableParagraph"/>
              <w:spacing w:before="71"/>
              <w:ind w:left="14"/>
              <w:rPr>
                <w:sz w:val="16"/>
              </w:rPr>
            </w:pPr>
            <w:r>
              <w:rPr>
                <w:sz w:val="16"/>
              </w:rPr>
              <w:t>BD TU</w:t>
            </w:r>
          </w:p>
        </w:tc>
        <w:tc>
          <w:tcPr>
            <w:tcW w:w="744" w:type="dxa"/>
            <w:tcBorders>
              <w:top w:val="nil"/>
              <w:bottom w:val="nil"/>
            </w:tcBorders>
            <w:shd w:val="clear" w:color="auto" w:fill="DADADA"/>
          </w:tcPr>
          <w:p w14:paraId="4D54D8F9" w14:textId="77777777" w:rsidR="00151BAD" w:rsidRDefault="00AC1F28">
            <w:pPr>
              <w:pStyle w:val="TableParagraph"/>
              <w:spacing w:before="71"/>
              <w:ind w:left="14"/>
              <w:rPr>
                <w:sz w:val="16"/>
              </w:rPr>
            </w:pPr>
            <w:r>
              <w:rPr>
                <w:sz w:val="16"/>
              </w:rPr>
              <w:t>BD TU</w:t>
            </w:r>
          </w:p>
        </w:tc>
        <w:tc>
          <w:tcPr>
            <w:tcW w:w="749" w:type="dxa"/>
            <w:tcBorders>
              <w:top w:val="nil"/>
              <w:bottom w:val="nil"/>
            </w:tcBorders>
            <w:shd w:val="clear" w:color="auto" w:fill="DADADA"/>
          </w:tcPr>
          <w:p w14:paraId="4B1495D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FC5E4BF" w14:textId="77777777" w:rsidR="00151BAD" w:rsidRDefault="00151BAD">
            <w:pPr>
              <w:pStyle w:val="TableParagraph"/>
              <w:spacing w:before="0"/>
              <w:jc w:val="left"/>
              <w:rPr>
                <w:sz w:val="16"/>
              </w:rPr>
            </w:pPr>
          </w:p>
        </w:tc>
      </w:tr>
      <w:tr w:rsidR="00151BAD" w14:paraId="6F8A87E5" w14:textId="77777777">
        <w:trPr>
          <w:trHeight w:val="331"/>
        </w:trPr>
        <w:tc>
          <w:tcPr>
            <w:tcW w:w="655" w:type="dxa"/>
            <w:tcBorders>
              <w:top w:val="nil"/>
              <w:bottom w:val="nil"/>
            </w:tcBorders>
          </w:tcPr>
          <w:p w14:paraId="1D87C581" w14:textId="77777777" w:rsidR="00151BAD" w:rsidRDefault="00AC1F28">
            <w:pPr>
              <w:pStyle w:val="TableParagraph"/>
              <w:spacing w:before="71"/>
              <w:ind w:left="134"/>
              <w:jc w:val="left"/>
              <w:rPr>
                <w:sz w:val="16"/>
              </w:rPr>
            </w:pPr>
            <w:r>
              <w:rPr>
                <w:sz w:val="16"/>
              </w:rPr>
              <w:t>FBD6</w:t>
            </w:r>
          </w:p>
        </w:tc>
        <w:tc>
          <w:tcPr>
            <w:tcW w:w="729" w:type="dxa"/>
            <w:tcBorders>
              <w:top w:val="nil"/>
              <w:bottom w:val="nil"/>
            </w:tcBorders>
          </w:tcPr>
          <w:p w14:paraId="7CB09B5C"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E450CCA"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A08584E" w14:textId="77777777" w:rsidR="00151BAD" w:rsidRDefault="00151BAD">
            <w:pPr>
              <w:pStyle w:val="TableParagraph"/>
              <w:spacing w:before="0"/>
              <w:jc w:val="left"/>
              <w:rPr>
                <w:sz w:val="16"/>
              </w:rPr>
            </w:pPr>
          </w:p>
        </w:tc>
        <w:tc>
          <w:tcPr>
            <w:tcW w:w="864" w:type="dxa"/>
            <w:tcBorders>
              <w:top w:val="nil"/>
              <w:bottom w:val="nil"/>
            </w:tcBorders>
          </w:tcPr>
          <w:p w14:paraId="0D3087A6" w14:textId="77777777" w:rsidR="00151BAD" w:rsidRDefault="00AC1F28">
            <w:pPr>
              <w:pStyle w:val="TableParagraph"/>
              <w:spacing w:before="71"/>
              <w:ind w:left="169"/>
              <w:jc w:val="left"/>
              <w:rPr>
                <w:sz w:val="16"/>
              </w:rPr>
            </w:pPr>
            <w:r>
              <w:rPr>
                <w:sz w:val="16"/>
              </w:rPr>
              <w:t>1998280</w:t>
            </w:r>
          </w:p>
        </w:tc>
        <w:tc>
          <w:tcPr>
            <w:tcW w:w="698" w:type="dxa"/>
            <w:tcBorders>
              <w:top w:val="nil"/>
              <w:bottom w:val="nil"/>
            </w:tcBorders>
          </w:tcPr>
          <w:p w14:paraId="19D0A095" w14:textId="77777777" w:rsidR="00151BAD" w:rsidRDefault="00AC1F28">
            <w:pPr>
              <w:pStyle w:val="TableParagraph"/>
              <w:spacing w:before="71"/>
              <w:ind w:left="241"/>
              <w:jc w:val="left"/>
              <w:rPr>
                <w:sz w:val="16"/>
              </w:rPr>
            </w:pPr>
            <w:r>
              <w:rPr>
                <w:sz w:val="16"/>
              </w:rPr>
              <w:t>BD</w:t>
            </w:r>
          </w:p>
        </w:tc>
        <w:tc>
          <w:tcPr>
            <w:tcW w:w="746" w:type="dxa"/>
            <w:tcBorders>
              <w:top w:val="nil"/>
              <w:bottom w:val="nil"/>
            </w:tcBorders>
          </w:tcPr>
          <w:p w14:paraId="73AD2D39"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55ACCD48"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614C1A72"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3F9F78B5" w14:textId="77777777" w:rsidR="00151BAD" w:rsidRDefault="00AC1F28">
            <w:pPr>
              <w:pStyle w:val="TableParagraph"/>
              <w:spacing w:before="71"/>
              <w:ind w:left="261"/>
              <w:jc w:val="left"/>
              <w:rPr>
                <w:sz w:val="16"/>
              </w:rPr>
            </w:pPr>
            <w:r>
              <w:rPr>
                <w:sz w:val="16"/>
              </w:rPr>
              <w:t>BD</w:t>
            </w:r>
          </w:p>
        </w:tc>
        <w:tc>
          <w:tcPr>
            <w:tcW w:w="763" w:type="dxa"/>
            <w:tcBorders>
              <w:top w:val="nil"/>
              <w:bottom w:val="nil"/>
            </w:tcBorders>
          </w:tcPr>
          <w:p w14:paraId="63E683CE" w14:textId="77777777" w:rsidR="00151BAD" w:rsidRDefault="00AC1F28">
            <w:pPr>
              <w:pStyle w:val="TableParagraph"/>
              <w:spacing w:before="71"/>
              <w:ind w:left="14"/>
              <w:rPr>
                <w:sz w:val="16"/>
              </w:rPr>
            </w:pPr>
            <w:r>
              <w:rPr>
                <w:sz w:val="16"/>
              </w:rPr>
              <w:t>BD SJ TU</w:t>
            </w:r>
          </w:p>
        </w:tc>
        <w:tc>
          <w:tcPr>
            <w:tcW w:w="744" w:type="dxa"/>
            <w:tcBorders>
              <w:top w:val="nil"/>
              <w:bottom w:val="nil"/>
            </w:tcBorders>
          </w:tcPr>
          <w:p w14:paraId="1D5B5DB0" w14:textId="77777777" w:rsidR="00151BAD" w:rsidRDefault="00AC1F28">
            <w:pPr>
              <w:pStyle w:val="TableParagraph"/>
              <w:spacing w:before="71"/>
              <w:ind w:left="14"/>
              <w:rPr>
                <w:sz w:val="16"/>
              </w:rPr>
            </w:pPr>
            <w:r>
              <w:rPr>
                <w:sz w:val="16"/>
              </w:rPr>
              <w:t>BD TU</w:t>
            </w:r>
          </w:p>
        </w:tc>
        <w:tc>
          <w:tcPr>
            <w:tcW w:w="749" w:type="dxa"/>
            <w:tcBorders>
              <w:top w:val="nil"/>
              <w:bottom w:val="nil"/>
            </w:tcBorders>
          </w:tcPr>
          <w:p w14:paraId="5525F956" w14:textId="77777777" w:rsidR="00151BAD" w:rsidRDefault="00151BAD">
            <w:pPr>
              <w:pStyle w:val="TableParagraph"/>
              <w:spacing w:before="0"/>
              <w:jc w:val="left"/>
              <w:rPr>
                <w:sz w:val="16"/>
              </w:rPr>
            </w:pPr>
          </w:p>
        </w:tc>
        <w:tc>
          <w:tcPr>
            <w:tcW w:w="742" w:type="dxa"/>
            <w:tcBorders>
              <w:top w:val="nil"/>
              <w:bottom w:val="nil"/>
            </w:tcBorders>
          </w:tcPr>
          <w:p w14:paraId="2CDB2E43" w14:textId="77777777" w:rsidR="00151BAD" w:rsidRDefault="00151BAD">
            <w:pPr>
              <w:pStyle w:val="TableParagraph"/>
              <w:spacing w:before="0"/>
              <w:jc w:val="left"/>
              <w:rPr>
                <w:sz w:val="16"/>
              </w:rPr>
            </w:pPr>
          </w:p>
        </w:tc>
      </w:tr>
      <w:tr w:rsidR="00151BAD" w14:paraId="4C50F357" w14:textId="77777777">
        <w:trPr>
          <w:trHeight w:val="331"/>
        </w:trPr>
        <w:tc>
          <w:tcPr>
            <w:tcW w:w="655" w:type="dxa"/>
            <w:tcBorders>
              <w:top w:val="nil"/>
              <w:bottom w:val="nil"/>
            </w:tcBorders>
            <w:shd w:val="clear" w:color="auto" w:fill="DADADA"/>
          </w:tcPr>
          <w:p w14:paraId="308C47F1" w14:textId="77777777" w:rsidR="00151BAD" w:rsidRDefault="00AC1F28">
            <w:pPr>
              <w:pStyle w:val="TableParagraph"/>
              <w:spacing w:before="71"/>
              <w:ind w:left="129"/>
              <w:jc w:val="left"/>
              <w:rPr>
                <w:sz w:val="16"/>
              </w:rPr>
            </w:pPr>
            <w:r>
              <w:rPr>
                <w:sz w:val="16"/>
              </w:rPr>
              <w:t>FBFG</w:t>
            </w:r>
          </w:p>
        </w:tc>
        <w:tc>
          <w:tcPr>
            <w:tcW w:w="729" w:type="dxa"/>
            <w:tcBorders>
              <w:top w:val="nil"/>
              <w:bottom w:val="nil"/>
            </w:tcBorders>
            <w:shd w:val="clear" w:color="auto" w:fill="DADADA"/>
          </w:tcPr>
          <w:p w14:paraId="10B0A3D3"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3897CC3"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C843E0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84B54D3" w14:textId="77777777" w:rsidR="00151BAD" w:rsidRDefault="00AC1F28">
            <w:pPr>
              <w:pStyle w:val="TableParagraph"/>
              <w:spacing w:before="71"/>
              <w:ind w:left="169"/>
              <w:jc w:val="left"/>
              <w:rPr>
                <w:sz w:val="16"/>
              </w:rPr>
            </w:pPr>
            <w:r>
              <w:rPr>
                <w:sz w:val="16"/>
              </w:rPr>
              <w:t>1982127</w:t>
            </w:r>
          </w:p>
        </w:tc>
        <w:tc>
          <w:tcPr>
            <w:tcW w:w="698" w:type="dxa"/>
            <w:tcBorders>
              <w:top w:val="nil"/>
              <w:bottom w:val="nil"/>
            </w:tcBorders>
            <w:shd w:val="clear" w:color="auto" w:fill="DADADA"/>
          </w:tcPr>
          <w:p w14:paraId="2D01FFCA" w14:textId="77777777" w:rsidR="00151BAD" w:rsidRDefault="00AC1F28">
            <w:pPr>
              <w:pStyle w:val="TableParagraph"/>
              <w:spacing w:before="71"/>
              <w:ind w:left="253"/>
              <w:jc w:val="left"/>
              <w:rPr>
                <w:sz w:val="16"/>
              </w:rPr>
            </w:pPr>
            <w:r>
              <w:rPr>
                <w:sz w:val="16"/>
              </w:rPr>
              <w:t>BF</w:t>
            </w:r>
          </w:p>
        </w:tc>
        <w:tc>
          <w:tcPr>
            <w:tcW w:w="746" w:type="dxa"/>
            <w:tcBorders>
              <w:top w:val="nil"/>
              <w:bottom w:val="nil"/>
            </w:tcBorders>
            <w:shd w:val="clear" w:color="auto" w:fill="DADADA"/>
          </w:tcPr>
          <w:p w14:paraId="40BEB9C1"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6FE904FD"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597162FB"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shd w:val="clear" w:color="auto" w:fill="DADADA"/>
          </w:tcPr>
          <w:p w14:paraId="6DEF27CC" w14:textId="77777777" w:rsidR="00151BAD" w:rsidRDefault="00AC1F28">
            <w:pPr>
              <w:pStyle w:val="TableParagraph"/>
              <w:spacing w:before="71"/>
              <w:ind w:left="276"/>
              <w:jc w:val="left"/>
              <w:rPr>
                <w:sz w:val="16"/>
              </w:rPr>
            </w:pPr>
            <w:r>
              <w:rPr>
                <w:sz w:val="16"/>
              </w:rPr>
              <w:t>BF</w:t>
            </w:r>
          </w:p>
        </w:tc>
        <w:tc>
          <w:tcPr>
            <w:tcW w:w="763" w:type="dxa"/>
            <w:tcBorders>
              <w:top w:val="nil"/>
              <w:bottom w:val="nil"/>
            </w:tcBorders>
            <w:shd w:val="clear" w:color="auto" w:fill="DADADA"/>
          </w:tcPr>
          <w:p w14:paraId="0AD6BD8A" w14:textId="77777777" w:rsidR="00151BAD" w:rsidRDefault="00AC1F28">
            <w:pPr>
              <w:pStyle w:val="TableParagraph"/>
              <w:spacing w:before="71"/>
              <w:ind w:left="16"/>
              <w:rPr>
                <w:sz w:val="16"/>
              </w:rPr>
            </w:pPr>
            <w:r>
              <w:rPr>
                <w:sz w:val="16"/>
              </w:rPr>
              <w:t>BF TU</w:t>
            </w:r>
          </w:p>
        </w:tc>
        <w:tc>
          <w:tcPr>
            <w:tcW w:w="744" w:type="dxa"/>
            <w:tcBorders>
              <w:top w:val="nil"/>
              <w:bottom w:val="nil"/>
            </w:tcBorders>
            <w:shd w:val="clear" w:color="auto" w:fill="DADADA"/>
          </w:tcPr>
          <w:p w14:paraId="6B32177E" w14:textId="77777777" w:rsidR="00151BAD" w:rsidRDefault="00AC1F28">
            <w:pPr>
              <w:pStyle w:val="TableParagraph"/>
              <w:spacing w:before="71"/>
              <w:ind w:left="11"/>
              <w:rPr>
                <w:sz w:val="16"/>
              </w:rPr>
            </w:pPr>
            <w:r>
              <w:rPr>
                <w:sz w:val="16"/>
              </w:rPr>
              <w:t>BF TU</w:t>
            </w:r>
          </w:p>
        </w:tc>
        <w:tc>
          <w:tcPr>
            <w:tcW w:w="749" w:type="dxa"/>
            <w:tcBorders>
              <w:top w:val="nil"/>
              <w:bottom w:val="nil"/>
            </w:tcBorders>
            <w:shd w:val="clear" w:color="auto" w:fill="DADADA"/>
          </w:tcPr>
          <w:p w14:paraId="7BBC3E1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FA732B3" w14:textId="77777777" w:rsidR="00151BAD" w:rsidRDefault="00151BAD">
            <w:pPr>
              <w:pStyle w:val="TableParagraph"/>
              <w:spacing w:before="0"/>
              <w:jc w:val="left"/>
              <w:rPr>
                <w:sz w:val="16"/>
              </w:rPr>
            </w:pPr>
          </w:p>
        </w:tc>
      </w:tr>
      <w:tr w:rsidR="00151BAD" w14:paraId="58BD2BEB" w14:textId="77777777">
        <w:trPr>
          <w:trHeight w:val="331"/>
        </w:trPr>
        <w:tc>
          <w:tcPr>
            <w:tcW w:w="655" w:type="dxa"/>
            <w:tcBorders>
              <w:top w:val="nil"/>
              <w:bottom w:val="nil"/>
            </w:tcBorders>
          </w:tcPr>
          <w:p w14:paraId="58942340" w14:textId="77777777" w:rsidR="00151BAD" w:rsidRDefault="00AC1F28">
            <w:pPr>
              <w:pStyle w:val="TableParagraph"/>
              <w:spacing w:before="69"/>
              <w:ind w:left="155"/>
              <w:jc w:val="left"/>
              <w:rPr>
                <w:sz w:val="16"/>
              </w:rPr>
            </w:pPr>
            <w:r>
              <w:rPr>
                <w:sz w:val="16"/>
              </w:rPr>
              <w:t>FBFJ</w:t>
            </w:r>
          </w:p>
        </w:tc>
        <w:tc>
          <w:tcPr>
            <w:tcW w:w="729" w:type="dxa"/>
            <w:tcBorders>
              <w:top w:val="nil"/>
              <w:bottom w:val="nil"/>
            </w:tcBorders>
          </w:tcPr>
          <w:p w14:paraId="4619358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02654E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9930C5C" w14:textId="77777777" w:rsidR="00151BAD" w:rsidRDefault="00151BAD">
            <w:pPr>
              <w:pStyle w:val="TableParagraph"/>
              <w:spacing w:before="0"/>
              <w:jc w:val="left"/>
              <w:rPr>
                <w:sz w:val="16"/>
              </w:rPr>
            </w:pPr>
          </w:p>
        </w:tc>
        <w:tc>
          <w:tcPr>
            <w:tcW w:w="864" w:type="dxa"/>
            <w:tcBorders>
              <w:top w:val="nil"/>
              <w:bottom w:val="nil"/>
            </w:tcBorders>
          </w:tcPr>
          <w:p w14:paraId="494E1058"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52D5E186"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tcPr>
          <w:p w14:paraId="7239BE8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C4FFE24"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13D57988"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7FA410B2"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54218901" w14:textId="77777777" w:rsidR="00151BAD" w:rsidRDefault="00AC1F28">
            <w:pPr>
              <w:pStyle w:val="TableParagraph"/>
              <w:spacing w:before="69"/>
              <w:ind w:left="13"/>
              <w:rPr>
                <w:sz w:val="16"/>
              </w:rPr>
            </w:pPr>
            <w:r>
              <w:rPr>
                <w:sz w:val="16"/>
              </w:rPr>
              <w:t>BF SJ TU</w:t>
            </w:r>
          </w:p>
        </w:tc>
        <w:tc>
          <w:tcPr>
            <w:tcW w:w="744" w:type="dxa"/>
            <w:tcBorders>
              <w:top w:val="nil"/>
              <w:bottom w:val="nil"/>
            </w:tcBorders>
          </w:tcPr>
          <w:p w14:paraId="2591CD72"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65835F56" w14:textId="77777777" w:rsidR="00151BAD" w:rsidRDefault="00151BAD">
            <w:pPr>
              <w:pStyle w:val="TableParagraph"/>
              <w:spacing w:before="0"/>
              <w:jc w:val="left"/>
              <w:rPr>
                <w:sz w:val="16"/>
              </w:rPr>
            </w:pPr>
          </w:p>
        </w:tc>
        <w:tc>
          <w:tcPr>
            <w:tcW w:w="742" w:type="dxa"/>
            <w:tcBorders>
              <w:top w:val="nil"/>
              <w:bottom w:val="nil"/>
            </w:tcBorders>
          </w:tcPr>
          <w:p w14:paraId="7BED46AC" w14:textId="77777777" w:rsidR="00151BAD" w:rsidRDefault="00151BAD">
            <w:pPr>
              <w:pStyle w:val="TableParagraph"/>
              <w:spacing w:before="0"/>
              <w:jc w:val="left"/>
              <w:rPr>
                <w:sz w:val="16"/>
              </w:rPr>
            </w:pPr>
          </w:p>
        </w:tc>
      </w:tr>
      <w:tr w:rsidR="00151BAD" w14:paraId="35965ACA" w14:textId="77777777">
        <w:trPr>
          <w:trHeight w:val="331"/>
        </w:trPr>
        <w:tc>
          <w:tcPr>
            <w:tcW w:w="655" w:type="dxa"/>
            <w:tcBorders>
              <w:top w:val="nil"/>
              <w:bottom w:val="nil"/>
            </w:tcBorders>
            <w:shd w:val="clear" w:color="auto" w:fill="DADADA"/>
          </w:tcPr>
          <w:p w14:paraId="6C4AC4E3" w14:textId="77777777" w:rsidR="00151BAD" w:rsidRDefault="00AC1F28">
            <w:pPr>
              <w:pStyle w:val="TableParagraph"/>
              <w:spacing w:before="69"/>
              <w:ind w:left="129"/>
              <w:jc w:val="left"/>
              <w:rPr>
                <w:sz w:val="16"/>
              </w:rPr>
            </w:pPr>
            <w:r>
              <w:rPr>
                <w:sz w:val="16"/>
              </w:rPr>
              <w:t>FBFU</w:t>
            </w:r>
          </w:p>
        </w:tc>
        <w:tc>
          <w:tcPr>
            <w:tcW w:w="729" w:type="dxa"/>
            <w:tcBorders>
              <w:top w:val="nil"/>
              <w:bottom w:val="nil"/>
            </w:tcBorders>
            <w:shd w:val="clear" w:color="auto" w:fill="DADADA"/>
          </w:tcPr>
          <w:p w14:paraId="0B703599"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AC4EF3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01B145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9E8EA8F" w14:textId="77777777" w:rsidR="00151BAD" w:rsidRDefault="00AC1F28">
            <w:pPr>
              <w:pStyle w:val="TableParagraph"/>
              <w:spacing w:before="69"/>
              <w:ind w:left="169"/>
              <w:jc w:val="left"/>
              <w:rPr>
                <w:sz w:val="16"/>
              </w:rPr>
            </w:pPr>
            <w:r>
              <w:rPr>
                <w:sz w:val="16"/>
              </w:rPr>
              <w:t>1982127</w:t>
            </w:r>
          </w:p>
        </w:tc>
        <w:tc>
          <w:tcPr>
            <w:tcW w:w="698" w:type="dxa"/>
            <w:tcBorders>
              <w:top w:val="nil"/>
              <w:bottom w:val="nil"/>
            </w:tcBorders>
            <w:shd w:val="clear" w:color="auto" w:fill="DADADA"/>
          </w:tcPr>
          <w:p w14:paraId="077B4153"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1E85CAA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0DBCE0D5"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220A15A3"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77ECC1EA"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50D81495"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0C9A8B99"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1FEA1C8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3559732" w14:textId="77777777" w:rsidR="00151BAD" w:rsidRDefault="00151BAD">
            <w:pPr>
              <w:pStyle w:val="TableParagraph"/>
              <w:spacing w:before="0"/>
              <w:jc w:val="left"/>
              <w:rPr>
                <w:sz w:val="16"/>
              </w:rPr>
            </w:pPr>
          </w:p>
        </w:tc>
      </w:tr>
      <w:tr w:rsidR="00151BAD" w14:paraId="77C6700D" w14:textId="77777777">
        <w:trPr>
          <w:trHeight w:val="331"/>
        </w:trPr>
        <w:tc>
          <w:tcPr>
            <w:tcW w:w="655" w:type="dxa"/>
            <w:tcBorders>
              <w:top w:val="nil"/>
              <w:bottom w:val="nil"/>
            </w:tcBorders>
          </w:tcPr>
          <w:p w14:paraId="6425DA83" w14:textId="77777777" w:rsidR="00151BAD" w:rsidRDefault="00AC1F28">
            <w:pPr>
              <w:pStyle w:val="TableParagraph"/>
              <w:spacing w:before="69"/>
              <w:ind w:left="129"/>
              <w:jc w:val="left"/>
              <w:rPr>
                <w:sz w:val="16"/>
              </w:rPr>
            </w:pPr>
            <w:r>
              <w:rPr>
                <w:sz w:val="16"/>
              </w:rPr>
              <w:t>FBFX</w:t>
            </w:r>
          </w:p>
        </w:tc>
        <w:tc>
          <w:tcPr>
            <w:tcW w:w="729" w:type="dxa"/>
            <w:tcBorders>
              <w:top w:val="nil"/>
              <w:bottom w:val="nil"/>
            </w:tcBorders>
          </w:tcPr>
          <w:p w14:paraId="1B3CB95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39F321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D50B2DC" w14:textId="77777777" w:rsidR="00151BAD" w:rsidRDefault="00151BAD">
            <w:pPr>
              <w:pStyle w:val="TableParagraph"/>
              <w:spacing w:before="0"/>
              <w:jc w:val="left"/>
              <w:rPr>
                <w:sz w:val="16"/>
              </w:rPr>
            </w:pPr>
          </w:p>
        </w:tc>
        <w:tc>
          <w:tcPr>
            <w:tcW w:w="864" w:type="dxa"/>
            <w:tcBorders>
              <w:top w:val="nil"/>
              <w:bottom w:val="nil"/>
            </w:tcBorders>
          </w:tcPr>
          <w:p w14:paraId="6BEA5EFC" w14:textId="77777777" w:rsidR="00151BAD" w:rsidRDefault="00AC1F28">
            <w:pPr>
              <w:pStyle w:val="TableParagraph"/>
              <w:spacing w:before="69"/>
              <w:ind w:left="169"/>
              <w:jc w:val="left"/>
              <w:rPr>
                <w:sz w:val="16"/>
              </w:rPr>
            </w:pPr>
            <w:r>
              <w:rPr>
                <w:sz w:val="16"/>
              </w:rPr>
              <w:t>1982127</w:t>
            </w:r>
          </w:p>
        </w:tc>
        <w:tc>
          <w:tcPr>
            <w:tcW w:w="698" w:type="dxa"/>
            <w:tcBorders>
              <w:top w:val="nil"/>
              <w:bottom w:val="nil"/>
            </w:tcBorders>
          </w:tcPr>
          <w:p w14:paraId="194AEB2D"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tcPr>
          <w:p w14:paraId="6A2CDA1D"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55B8704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1FB893FC"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071200DE"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58B801B7" w14:textId="77777777" w:rsidR="00151BAD" w:rsidRDefault="00AC1F28">
            <w:pPr>
              <w:pStyle w:val="TableParagraph"/>
              <w:spacing w:before="69"/>
              <w:ind w:left="16"/>
              <w:rPr>
                <w:sz w:val="16"/>
              </w:rPr>
            </w:pPr>
            <w:r>
              <w:rPr>
                <w:sz w:val="16"/>
              </w:rPr>
              <w:t>BF TU</w:t>
            </w:r>
          </w:p>
        </w:tc>
        <w:tc>
          <w:tcPr>
            <w:tcW w:w="744" w:type="dxa"/>
            <w:tcBorders>
              <w:top w:val="nil"/>
              <w:bottom w:val="nil"/>
            </w:tcBorders>
          </w:tcPr>
          <w:p w14:paraId="2626A4BF"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338AF001" w14:textId="77777777" w:rsidR="00151BAD" w:rsidRDefault="00151BAD">
            <w:pPr>
              <w:pStyle w:val="TableParagraph"/>
              <w:spacing w:before="0"/>
              <w:jc w:val="left"/>
              <w:rPr>
                <w:sz w:val="16"/>
              </w:rPr>
            </w:pPr>
          </w:p>
        </w:tc>
        <w:tc>
          <w:tcPr>
            <w:tcW w:w="742" w:type="dxa"/>
            <w:tcBorders>
              <w:top w:val="nil"/>
              <w:bottom w:val="nil"/>
            </w:tcBorders>
          </w:tcPr>
          <w:p w14:paraId="74262E2D" w14:textId="77777777" w:rsidR="00151BAD" w:rsidRDefault="00151BAD">
            <w:pPr>
              <w:pStyle w:val="TableParagraph"/>
              <w:spacing w:before="0"/>
              <w:jc w:val="left"/>
              <w:rPr>
                <w:sz w:val="16"/>
              </w:rPr>
            </w:pPr>
          </w:p>
        </w:tc>
      </w:tr>
      <w:tr w:rsidR="00151BAD" w14:paraId="54E8D3AB" w14:textId="77777777">
        <w:trPr>
          <w:trHeight w:val="331"/>
        </w:trPr>
        <w:tc>
          <w:tcPr>
            <w:tcW w:w="655" w:type="dxa"/>
            <w:tcBorders>
              <w:top w:val="nil"/>
              <w:bottom w:val="nil"/>
            </w:tcBorders>
            <w:shd w:val="clear" w:color="auto" w:fill="DADADA"/>
          </w:tcPr>
          <w:p w14:paraId="12C59EBB" w14:textId="77777777" w:rsidR="00151BAD" w:rsidRDefault="00AC1F28">
            <w:pPr>
              <w:pStyle w:val="TableParagraph"/>
              <w:spacing w:before="69"/>
              <w:ind w:left="146"/>
              <w:jc w:val="left"/>
              <w:rPr>
                <w:sz w:val="16"/>
              </w:rPr>
            </w:pPr>
            <w:r>
              <w:rPr>
                <w:sz w:val="16"/>
              </w:rPr>
              <w:t>FBF2</w:t>
            </w:r>
          </w:p>
        </w:tc>
        <w:tc>
          <w:tcPr>
            <w:tcW w:w="729" w:type="dxa"/>
            <w:tcBorders>
              <w:top w:val="nil"/>
              <w:bottom w:val="nil"/>
            </w:tcBorders>
            <w:shd w:val="clear" w:color="auto" w:fill="DADADA"/>
          </w:tcPr>
          <w:p w14:paraId="4267371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CB927F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63E70C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478E0BA" w14:textId="77777777" w:rsidR="00151BAD" w:rsidRDefault="00AC1F28">
            <w:pPr>
              <w:pStyle w:val="TableParagraph"/>
              <w:spacing w:before="69"/>
              <w:ind w:left="169"/>
              <w:jc w:val="left"/>
              <w:rPr>
                <w:sz w:val="16"/>
              </w:rPr>
            </w:pPr>
            <w:r>
              <w:rPr>
                <w:sz w:val="16"/>
              </w:rPr>
              <w:t>1982127</w:t>
            </w:r>
          </w:p>
        </w:tc>
        <w:tc>
          <w:tcPr>
            <w:tcW w:w="698" w:type="dxa"/>
            <w:tcBorders>
              <w:top w:val="nil"/>
              <w:bottom w:val="nil"/>
            </w:tcBorders>
            <w:shd w:val="clear" w:color="auto" w:fill="DADADA"/>
          </w:tcPr>
          <w:p w14:paraId="7C520B05"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727DBBA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C949A75"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4BF65B89"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4522793A"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56917378"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2507B4C9"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33AF55F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881C17D" w14:textId="77777777" w:rsidR="00151BAD" w:rsidRDefault="00151BAD">
            <w:pPr>
              <w:pStyle w:val="TableParagraph"/>
              <w:spacing w:before="0"/>
              <w:jc w:val="left"/>
              <w:rPr>
                <w:sz w:val="16"/>
              </w:rPr>
            </w:pPr>
          </w:p>
        </w:tc>
      </w:tr>
      <w:tr w:rsidR="00151BAD" w14:paraId="0FB99C13" w14:textId="77777777">
        <w:trPr>
          <w:trHeight w:val="331"/>
        </w:trPr>
        <w:tc>
          <w:tcPr>
            <w:tcW w:w="655" w:type="dxa"/>
            <w:tcBorders>
              <w:top w:val="nil"/>
              <w:bottom w:val="nil"/>
            </w:tcBorders>
          </w:tcPr>
          <w:p w14:paraId="030D193F" w14:textId="77777777" w:rsidR="00151BAD" w:rsidRDefault="00AC1F28">
            <w:pPr>
              <w:pStyle w:val="TableParagraph"/>
              <w:spacing w:before="69"/>
              <w:ind w:left="146"/>
              <w:jc w:val="left"/>
              <w:rPr>
                <w:sz w:val="16"/>
              </w:rPr>
            </w:pPr>
            <w:r>
              <w:rPr>
                <w:sz w:val="16"/>
              </w:rPr>
              <w:t>FBF3</w:t>
            </w:r>
          </w:p>
        </w:tc>
        <w:tc>
          <w:tcPr>
            <w:tcW w:w="729" w:type="dxa"/>
            <w:tcBorders>
              <w:top w:val="nil"/>
              <w:bottom w:val="nil"/>
            </w:tcBorders>
          </w:tcPr>
          <w:p w14:paraId="288E3C5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3AE714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63CE287" w14:textId="77777777" w:rsidR="00151BAD" w:rsidRDefault="00151BAD">
            <w:pPr>
              <w:pStyle w:val="TableParagraph"/>
              <w:spacing w:before="0"/>
              <w:jc w:val="left"/>
              <w:rPr>
                <w:sz w:val="16"/>
              </w:rPr>
            </w:pPr>
          </w:p>
        </w:tc>
        <w:tc>
          <w:tcPr>
            <w:tcW w:w="864" w:type="dxa"/>
            <w:tcBorders>
              <w:top w:val="nil"/>
              <w:bottom w:val="nil"/>
            </w:tcBorders>
          </w:tcPr>
          <w:p w14:paraId="68CB02D2" w14:textId="77777777" w:rsidR="00151BAD" w:rsidRDefault="00AC1F28">
            <w:pPr>
              <w:pStyle w:val="TableParagraph"/>
              <w:spacing w:before="69"/>
              <w:ind w:left="169"/>
              <w:jc w:val="left"/>
              <w:rPr>
                <w:sz w:val="16"/>
              </w:rPr>
            </w:pPr>
            <w:r>
              <w:rPr>
                <w:sz w:val="16"/>
              </w:rPr>
              <w:t>1982127</w:t>
            </w:r>
          </w:p>
        </w:tc>
        <w:tc>
          <w:tcPr>
            <w:tcW w:w="698" w:type="dxa"/>
            <w:tcBorders>
              <w:top w:val="nil"/>
              <w:bottom w:val="nil"/>
            </w:tcBorders>
          </w:tcPr>
          <w:p w14:paraId="4F3831D1"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tcPr>
          <w:p w14:paraId="39DBFE9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7C37ECA"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31E3D63D"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0C9EA73F"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3D82E17F" w14:textId="77777777" w:rsidR="00151BAD" w:rsidRDefault="00AC1F28">
            <w:pPr>
              <w:pStyle w:val="TableParagraph"/>
              <w:spacing w:before="69"/>
              <w:ind w:left="16"/>
              <w:rPr>
                <w:sz w:val="16"/>
              </w:rPr>
            </w:pPr>
            <w:r>
              <w:rPr>
                <w:sz w:val="16"/>
              </w:rPr>
              <w:t>BF TU</w:t>
            </w:r>
          </w:p>
        </w:tc>
        <w:tc>
          <w:tcPr>
            <w:tcW w:w="744" w:type="dxa"/>
            <w:tcBorders>
              <w:top w:val="nil"/>
              <w:bottom w:val="nil"/>
            </w:tcBorders>
          </w:tcPr>
          <w:p w14:paraId="61119529"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7A941F6E" w14:textId="77777777" w:rsidR="00151BAD" w:rsidRDefault="00151BAD">
            <w:pPr>
              <w:pStyle w:val="TableParagraph"/>
              <w:spacing w:before="0"/>
              <w:jc w:val="left"/>
              <w:rPr>
                <w:sz w:val="16"/>
              </w:rPr>
            </w:pPr>
          </w:p>
        </w:tc>
        <w:tc>
          <w:tcPr>
            <w:tcW w:w="742" w:type="dxa"/>
            <w:tcBorders>
              <w:top w:val="nil"/>
              <w:bottom w:val="nil"/>
            </w:tcBorders>
          </w:tcPr>
          <w:p w14:paraId="1F86C17D" w14:textId="77777777" w:rsidR="00151BAD" w:rsidRDefault="00151BAD">
            <w:pPr>
              <w:pStyle w:val="TableParagraph"/>
              <w:spacing w:before="0"/>
              <w:jc w:val="left"/>
              <w:rPr>
                <w:sz w:val="16"/>
              </w:rPr>
            </w:pPr>
          </w:p>
        </w:tc>
      </w:tr>
      <w:tr w:rsidR="00151BAD" w14:paraId="26CF1178" w14:textId="77777777">
        <w:trPr>
          <w:trHeight w:val="331"/>
        </w:trPr>
        <w:tc>
          <w:tcPr>
            <w:tcW w:w="655" w:type="dxa"/>
            <w:tcBorders>
              <w:top w:val="nil"/>
              <w:bottom w:val="nil"/>
            </w:tcBorders>
            <w:shd w:val="clear" w:color="auto" w:fill="DADADA"/>
          </w:tcPr>
          <w:p w14:paraId="5EA53933" w14:textId="77777777" w:rsidR="00151BAD" w:rsidRDefault="00AC1F28">
            <w:pPr>
              <w:pStyle w:val="TableParagraph"/>
              <w:spacing w:before="69"/>
              <w:ind w:left="146"/>
              <w:jc w:val="left"/>
              <w:rPr>
                <w:sz w:val="16"/>
              </w:rPr>
            </w:pPr>
            <w:r>
              <w:rPr>
                <w:sz w:val="16"/>
              </w:rPr>
              <w:t>FBF5</w:t>
            </w:r>
          </w:p>
        </w:tc>
        <w:tc>
          <w:tcPr>
            <w:tcW w:w="729" w:type="dxa"/>
            <w:tcBorders>
              <w:top w:val="nil"/>
              <w:bottom w:val="nil"/>
            </w:tcBorders>
            <w:shd w:val="clear" w:color="auto" w:fill="DADADA"/>
          </w:tcPr>
          <w:p w14:paraId="0390517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292FAD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BAD8FB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C6F9DF2" w14:textId="77777777" w:rsidR="00151BAD" w:rsidRDefault="00AC1F28">
            <w:pPr>
              <w:pStyle w:val="TableParagraph"/>
              <w:spacing w:before="69"/>
              <w:ind w:left="169"/>
              <w:jc w:val="left"/>
              <w:rPr>
                <w:sz w:val="16"/>
              </w:rPr>
            </w:pPr>
            <w:r>
              <w:rPr>
                <w:sz w:val="16"/>
              </w:rPr>
              <w:t>1982156</w:t>
            </w:r>
          </w:p>
        </w:tc>
        <w:tc>
          <w:tcPr>
            <w:tcW w:w="698" w:type="dxa"/>
            <w:tcBorders>
              <w:top w:val="nil"/>
              <w:bottom w:val="nil"/>
            </w:tcBorders>
            <w:shd w:val="clear" w:color="auto" w:fill="DADADA"/>
          </w:tcPr>
          <w:p w14:paraId="610B42ED"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08135B3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99FDE2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351AFB80"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672F3C35"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1A25ADE0"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328C1E14"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446AA57B"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A5B2CB6" w14:textId="77777777" w:rsidR="00151BAD" w:rsidRDefault="00151BAD">
            <w:pPr>
              <w:pStyle w:val="TableParagraph"/>
              <w:spacing w:before="0"/>
              <w:jc w:val="left"/>
              <w:rPr>
                <w:sz w:val="16"/>
              </w:rPr>
            </w:pPr>
          </w:p>
        </w:tc>
      </w:tr>
      <w:tr w:rsidR="00151BAD" w14:paraId="54A414FC" w14:textId="77777777">
        <w:trPr>
          <w:trHeight w:val="331"/>
        </w:trPr>
        <w:tc>
          <w:tcPr>
            <w:tcW w:w="655" w:type="dxa"/>
            <w:tcBorders>
              <w:top w:val="nil"/>
              <w:bottom w:val="nil"/>
            </w:tcBorders>
          </w:tcPr>
          <w:p w14:paraId="70DDE9C7" w14:textId="77777777" w:rsidR="00151BAD" w:rsidRDefault="00AC1F28">
            <w:pPr>
              <w:pStyle w:val="TableParagraph"/>
              <w:spacing w:before="69"/>
              <w:ind w:left="146"/>
              <w:jc w:val="left"/>
              <w:rPr>
                <w:sz w:val="16"/>
              </w:rPr>
            </w:pPr>
            <w:r>
              <w:rPr>
                <w:sz w:val="16"/>
              </w:rPr>
              <w:t>FBF6</w:t>
            </w:r>
          </w:p>
        </w:tc>
        <w:tc>
          <w:tcPr>
            <w:tcW w:w="729" w:type="dxa"/>
            <w:tcBorders>
              <w:top w:val="nil"/>
              <w:bottom w:val="nil"/>
            </w:tcBorders>
          </w:tcPr>
          <w:p w14:paraId="0C5E788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F43531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4D6CCED" w14:textId="77777777" w:rsidR="00151BAD" w:rsidRDefault="00151BAD">
            <w:pPr>
              <w:pStyle w:val="TableParagraph"/>
              <w:spacing w:before="0"/>
              <w:jc w:val="left"/>
              <w:rPr>
                <w:sz w:val="16"/>
              </w:rPr>
            </w:pPr>
          </w:p>
        </w:tc>
        <w:tc>
          <w:tcPr>
            <w:tcW w:w="864" w:type="dxa"/>
            <w:tcBorders>
              <w:top w:val="nil"/>
              <w:bottom w:val="nil"/>
            </w:tcBorders>
          </w:tcPr>
          <w:p w14:paraId="6F8095CF" w14:textId="77777777" w:rsidR="00151BAD" w:rsidRDefault="00AC1F28">
            <w:pPr>
              <w:pStyle w:val="TableParagraph"/>
              <w:spacing w:before="69"/>
              <w:ind w:left="169"/>
              <w:jc w:val="left"/>
              <w:rPr>
                <w:sz w:val="16"/>
              </w:rPr>
            </w:pPr>
            <w:r>
              <w:rPr>
                <w:sz w:val="16"/>
              </w:rPr>
              <w:t>1998280</w:t>
            </w:r>
          </w:p>
        </w:tc>
        <w:tc>
          <w:tcPr>
            <w:tcW w:w="698" w:type="dxa"/>
            <w:tcBorders>
              <w:top w:val="nil"/>
              <w:bottom w:val="nil"/>
            </w:tcBorders>
          </w:tcPr>
          <w:p w14:paraId="33000DD3"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tcPr>
          <w:p w14:paraId="241F3996"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5CF0F27A"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22931AFF"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007F78F7"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3550446B" w14:textId="77777777" w:rsidR="00151BAD" w:rsidRDefault="00AC1F28">
            <w:pPr>
              <w:pStyle w:val="TableParagraph"/>
              <w:spacing w:before="69"/>
              <w:ind w:left="15"/>
              <w:rPr>
                <w:sz w:val="16"/>
              </w:rPr>
            </w:pPr>
            <w:r>
              <w:rPr>
                <w:sz w:val="16"/>
              </w:rPr>
              <w:t>BF SJ TU</w:t>
            </w:r>
          </w:p>
        </w:tc>
        <w:tc>
          <w:tcPr>
            <w:tcW w:w="744" w:type="dxa"/>
            <w:tcBorders>
              <w:top w:val="nil"/>
              <w:bottom w:val="nil"/>
            </w:tcBorders>
          </w:tcPr>
          <w:p w14:paraId="635D888C"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164C59BC" w14:textId="77777777" w:rsidR="00151BAD" w:rsidRDefault="00151BAD">
            <w:pPr>
              <w:pStyle w:val="TableParagraph"/>
              <w:spacing w:before="0"/>
              <w:jc w:val="left"/>
              <w:rPr>
                <w:sz w:val="16"/>
              </w:rPr>
            </w:pPr>
          </w:p>
        </w:tc>
        <w:tc>
          <w:tcPr>
            <w:tcW w:w="742" w:type="dxa"/>
            <w:tcBorders>
              <w:top w:val="nil"/>
              <w:bottom w:val="nil"/>
            </w:tcBorders>
          </w:tcPr>
          <w:p w14:paraId="0A1B4EA0" w14:textId="77777777" w:rsidR="00151BAD" w:rsidRDefault="00151BAD">
            <w:pPr>
              <w:pStyle w:val="TableParagraph"/>
              <w:spacing w:before="0"/>
              <w:jc w:val="left"/>
              <w:rPr>
                <w:sz w:val="16"/>
              </w:rPr>
            </w:pPr>
          </w:p>
        </w:tc>
      </w:tr>
      <w:tr w:rsidR="00151BAD" w14:paraId="34512F6E" w14:textId="77777777">
        <w:trPr>
          <w:trHeight w:val="331"/>
        </w:trPr>
        <w:tc>
          <w:tcPr>
            <w:tcW w:w="655" w:type="dxa"/>
            <w:tcBorders>
              <w:top w:val="nil"/>
              <w:bottom w:val="nil"/>
            </w:tcBorders>
            <w:shd w:val="clear" w:color="auto" w:fill="DADADA"/>
          </w:tcPr>
          <w:p w14:paraId="35C5DE9D" w14:textId="77777777" w:rsidR="00151BAD" w:rsidRDefault="00AC1F28">
            <w:pPr>
              <w:pStyle w:val="TableParagraph"/>
              <w:spacing w:before="69"/>
              <w:ind w:left="138"/>
              <w:jc w:val="left"/>
              <w:rPr>
                <w:sz w:val="16"/>
              </w:rPr>
            </w:pPr>
            <w:r>
              <w:rPr>
                <w:sz w:val="16"/>
              </w:rPr>
              <w:lastRenderedPageBreak/>
              <w:t>FCC4</w:t>
            </w:r>
          </w:p>
        </w:tc>
        <w:tc>
          <w:tcPr>
            <w:tcW w:w="729" w:type="dxa"/>
            <w:tcBorders>
              <w:top w:val="nil"/>
              <w:bottom w:val="nil"/>
            </w:tcBorders>
            <w:shd w:val="clear" w:color="auto" w:fill="DADADA"/>
          </w:tcPr>
          <w:p w14:paraId="02FA096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D484CA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9B1630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311BDF" w14:textId="77777777" w:rsidR="00151BAD" w:rsidRDefault="00AC1F28">
            <w:pPr>
              <w:pStyle w:val="TableParagraph"/>
              <w:spacing w:before="69"/>
              <w:ind w:left="169"/>
              <w:jc w:val="left"/>
              <w:rPr>
                <w:sz w:val="16"/>
              </w:rPr>
            </w:pPr>
            <w:r>
              <w:rPr>
                <w:sz w:val="16"/>
              </w:rPr>
              <w:t>1988111</w:t>
            </w:r>
          </w:p>
        </w:tc>
        <w:tc>
          <w:tcPr>
            <w:tcW w:w="698" w:type="dxa"/>
            <w:tcBorders>
              <w:top w:val="nil"/>
              <w:bottom w:val="nil"/>
            </w:tcBorders>
            <w:shd w:val="clear" w:color="auto" w:fill="DADADA"/>
          </w:tcPr>
          <w:p w14:paraId="58071E6A" w14:textId="77777777" w:rsidR="00151BAD" w:rsidRDefault="00AC1F28">
            <w:pPr>
              <w:pStyle w:val="TableParagraph"/>
              <w:spacing w:before="69"/>
              <w:ind w:left="253"/>
              <w:jc w:val="left"/>
              <w:rPr>
                <w:sz w:val="16"/>
              </w:rPr>
            </w:pPr>
            <w:r>
              <w:rPr>
                <w:sz w:val="16"/>
              </w:rPr>
              <w:t>SC</w:t>
            </w:r>
          </w:p>
        </w:tc>
        <w:tc>
          <w:tcPr>
            <w:tcW w:w="746" w:type="dxa"/>
            <w:tcBorders>
              <w:top w:val="nil"/>
              <w:bottom w:val="nil"/>
            </w:tcBorders>
            <w:shd w:val="clear" w:color="auto" w:fill="DADADA"/>
          </w:tcPr>
          <w:p w14:paraId="2426B1A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B79679E"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7B891B7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5EED8C7" w14:textId="77777777" w:rsidR="00151BAD" w:rsidRDefault="00AC1F28">
            <w:pPr>
              <w:pStyle w:val="TableParagraph"/>
              <w:spacing w:before="69"/>
              <w:ind w:left="276"/>
              <w:jc w:val="left"/>
              <w:rPr>
                <w:sz w:val="16"/>
              </w:rPr>
            </w:pPr>
            <w:r>
              <w:rPr>
                <w:sz w:val="16"/>
              </w:rPr>
              <w:t>SC</w:t>
            </w:r>
          </w:p>
        </w:tc>
        <w:tc>
          <w:tcPr>
            <w:tcW w:w="763" w:type="dxa"/>
            <w:tcBorders>
              <w:top w:val="nil"/>
              <w:bottom w:val="nil"/>
            </w:tcBorders>
            <w:shd w:val="clear" w:color="auto" w:fill="DADADA"/>
          </w:tcPr>
          <w:p w14:paraId="46FF2794" w14:textId="77777777" w:rsidR="00151BAD" w:rsidRDefault="00AC1F28">
            <w:pPr>
              <w:pStyle w:val="TableParagraph"/>
              <w:spacing w:before="69"/>
              <w:ind w:left="13"/>
              <w:rPr>
                <w:sz w:val="16"/>
              </w:rPr>
            </w:pPr>
            <w:r>
              <w:rPr>
                <w:sz w:val="16"/>
              </w:rPr>
              <w:t>SC</w:t>
            </w:r>
          </w:p>
        </w:tc>
        <w:tc>
          <w:tcPr>
            <w:tcW w:w="744" w:type="dxa"/>
            <w:tcBorders>
              <w:top w:val="nil"/>
              <w:bottom w:val="nil"/>
            </w:tcBorders>
            <w:shd w:val="clear" w:color="auto" w:fill="DADADA"/>
          </w:tcPr>
          <w:p w14:paraId="459E3813" w14:textId="77777777" w:rsidR="00151BAD" w:rsidRDefault="00AC1F28">
            <w:pPr>
              <w:pStyle w:val="TableParagraph"/>
              <w:spacing w:before="69"/>
              <w:ind w:left="14"/>
              <w:rPr>
                <w:sz w:val="16"/>
              </w:rPr>
            </w:pPr>
            <w:r>
              <w:rPr>
                <w:sz w:val="16"/>
              </w:rPr>
              <w:t>SC</w:t>
            </w:r>
          </w:p>
        </w:tc>
        <w:tc>
          <w:tcPr>
            <w:tcW w:w="749" w:type="dxa"/>
            <w:tcBorders>
              <w:top w:val="nil"/>
              <w:bottom w:val="nil"/>
            </w:tcBorders>
            <w:shd w:val="clear" w:color="auto" w:fill="DADADA"/>
          </w:tcPr>
          <w:p w14:paraId="61DA0C8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51FE998" w14:textId="77777777" w:rsidR="00151BAD" w:rsidRDefault="00151BAD">
            <w:pPr>
              <w:pStyle w:val="TableParagraph"/>
              <w:spacing w:before="0"/>
              <w:jc w:val="left"/>
              <w:rPr>
                <w:sz w:val="16"/>
              </w:rPr>
            </w:pPr>
          </w:p>
        </w:tc>
      </w:tr>
      <w:tr w:rsidR="00151BAD" w14:paraId="28B951DC" w14:textId="77777777">
        <w:trPr>
          <w:trHeight w:val="326"/>
        </w:trPr>
        <w:tc>
          <w:tcPr>
            <w:tcW w:w="655" w:type="dxa"/>
            <w:tcBorders>
              <w:top w:val="nil"/>
              <w:bottom w:val="nil"/>
            </w:tcBorders>
          </w:tcPr>
          <w:p w14:paraId="29D33990" w14:textId="77777777" w:rsidR="00151BAD" w:rsidRDefault="00AC1F28">
            <w:pPr>
              <w:pStyle w:val="TableParagraph"/>
              <w:spacing w:before="66"/>
              <w:ind w:left="138"/>
              <w:jc w:val="left"/>
              <w:rPr>
                <w:sz w:val="16"/>
              </w:rPr>
            </w:pPr>
            <w:r>
              <w:rPr>
                <w:sz w:val="16"/>
              </w:rPr>
              <w:t>FCC5</w:t>
            </w:r>
          </w:p>
        </w:tc>
        <w:tc>
          <w:tcPr>
            <w:tcW w:w="729" w:type="dxa"/>
            <w:tcBorders>
              <w:top w:val="nil"/>
              <w:bottom w:val="nil"/>
            </w:tcBorders>
          </w:tcPr>
          <w:p w14:paraId="27540ACD"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5E2F2ADF"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528C8307" w14:textId="77777777" w:rsidR="00151BAD" w:rsidRDefault="00151BAD">
            <w:pPr>
              <w:pStyle w:val="TableParagraph"/>
              <w:spacing w:before="0"/>
              <w:jc w:val="left"/>
              <w:rPr>
                <w:sz w:val="16"/>
              </w:rPr>
            </w:pPr>
          </w:p>
        </w:tc>
        <w:tc>
          <w:tcPr>
            <w:tcW w:w="864" w:type="dxa"/>
            <w:tcBorders>
              <w:top w:val="nil"/>
              <w:bottom w:val="nil"/>
            </w:tcBorders>
          </w:tcPr>
          <w:p w14:paraId="738B9176" w14:textId="77777777" w:rsidR="00151BAD" w:rsidRDefault="00AC1F28">
            <w:pPr>
              <w:pStyle w:val="TableParagraph"/>
              <w:spacing w:before="66"/>
              <w:ind w:left="108" w:right="93"/>
              <w:rPr>
                <w:sz w:val="16"/>
              </w:rPr>
            </w:pPr>
            <w:r>
              <w:rPr>
                <w:sz w:val="16"/>
              </w:rPr>
              <w:t>1988130</w:t>
            </w:r>
          </w:p>
        </w:tc>
        <w:tc>
          <w:tcPr>
            <w:tcW w:w="698" w:type="dxa"/>
            <w:tcBorders>
              <w:top w:val="nil"/>
              <w:bottom w:val="nil"/>
            </w:tcBorders>
          </w:tcPr>
          <w:p w14:paraId="4C58479D" w14:textId="77777777" w:rsidR="00151BAD" w:rsidRDefault="00AC1F28">
            <w:pPr>
              <w:pStyle w:val="TableParagraph"/>
              <w:spacing w:before="66"/>
              <w:ind w:left="253"/>
              <w:jc w:val="left"/>
              <w:rPr>
                <w:sz w:val="16"/>
              </w:rPr>
            </w:pPr>
            <w:r>
              <w:rPr>
                <w:sz w:val="16"/>
              </w:rPr>
              <w:t>SC</w:t>
            </w:r>
          </w:p>
        </w:tc>
        <w:tc>
          <w:tcPr>
            <w:tcW w:w="746" w:type="dxa"/>
            <w:tcBorders>
              <w:top w:val="nil"/>
              <w:bottom w:val="nil"/>
            </w:tcBorders>
          </w:tcPr>
          <w:p w14:paraId="71C033AA" w14:textId="77777777" w:rsidR="00151BAD" w:rsidRDefault="00AC1F28">
            <w:pPr>
              <w:pStyle w:val="TableParagraph"/>
              <w:spacing w:before="66"/>
              <w:ind w:left="254" w:right="238"/>
              <w:rPr>
                <w:sz w:val="16"/>
              </w:rPr>
            </w:pPr>
            <w:r>
              <w:rPr>
                <w:sz w:val="16"/>
              </w:rPr>
              <w:t>06</w:t>
            </w:r>
          </w:p>
        </w:tc>
        <w:tc>
          <w:tcPr>
            <w:tcW w:w="696" w:type="dxa"/>
            <w:tcBorders>
              <w:top w:val="nil"/>
              <w:bottom w:val="nil"/>
            </w:tcBorders>
          </w:tcPr>
          <w:p w14:paraId="758AF498" w14:textId="77777777" w:rsidR="00151BAD" w:rsidRDefault="00151BAD">
            <w:pPr>
              <w:pStyle w:val="TableParagraph"/>
              <w:spacing w:before="0"/>
              <w:jc w:val="left"/>
              <w:rPr>
                <w:sz w:val="16"/>
              </w:rPr>
            </w:pPr>
          </w:p>
        </w:tc>
        <w:tc>
          <w:tcPr>
            <w:tcW w:w="746" w:type="dxa"/>
            <w:tcBorders>
              <w:top w:val="nil"/>
              <w:bottom w:val="nil"/>
            </w:tcBorders>
          </w:tcPr>
          <w:p w14:paraId="6ED66486" w14:textId="77777777" w:rsidR="00151BAD" w:rsidRDefault="00151BAD">
            <w:pPr>
              <w:pStyle w:val="TableParagraph"/>
              <w:spacing w:before="0"/>
              <w:jc w:val="left"/>
              <w:rPr>
                <w:sz w:val="16"/>
              </w:rPr>
            </w:pPr>
          </w:p>
        </w:tc>
        <w:tc>
          <w:tcPr>
            <w:tcW w:w="739" w:type="dxa"/>
            <w:tcBorders>
              <w:top w:val="nil"/>
              <w:bottom w:val="nil"/>
            </w:tcBorders>
          </w:tcPr>
          <w:p w14:paraId="31DB6BE1" w14:textId="77777777" w:rsidR="00151BAD" w:rsidRDefault="00AC1F28">
            <w:pPr>
              <w:pStyle w:val="TableParagraph"/>
              <w:spacing w:before="66"/>
              <w:ind w:left="276"/>
              <w:jc w:val="left"/>
              <w:rPr>
                <w:sz w:val="16"/>
              </w:rPr>
            </w:pPr>
            <w:r>
              <w:rPr>
                <w:sz w:val="16"/>
              </w:rPr>
              <w:t>SC</w:t>
            </w:r>
          </w:p>
        </w:tc>
        <w:tc>
          <w:tcPr>
            <w:tcW w:w="763" w:type="dxa"/>
            <w:tcBorders>
              <w:top w:val="nil"/>
              <w:bottom w:val="nil"/>
            </w:tcBorders>
          </w:tcPr>
          <w:p w14:paraId="49C672AD" w14:textId="77777777" w:rsidR="00151BAD" w:rsidRDefault="00AC1F28">
            <w:pPr>
              <w:pStyle w:val="TableParagraph"/>
              <w:spacing w:before="66"/>
              <w:ind w:left="14"/>
              <w:rPr>
                <w:sz w:val="16"/>
              </w:rPr>
            </w:pPr>
            <w:r>
              <w:rPr>
                <w:sz w:val="16"/>
              </w:rPr>
              <w:t>SC</w:t>
            </w:r>
          </w:p>
        </w:tc>
        <w:tc>
          <w:tcPr>
            <w:tcW w:w="744" w:type="dxa"/>
            <w:tcBorders>
              <w:top w:val="nil"/>
              <w:bottom w:val="nil"/>
            </w:tcBorders>
          </w:tcPr>
          <w:p w14:paraId="5D2A2BD1" w14:textId="77777777" w:rsidR="00151BAD" w:rsidRDefault="00AC1F28">
            <w:pPr>
              <w:pStyle w:val="TableParagraph"/>
              <w:spacing w:before="66"/>
              <w:ind w:left="14"/>
              <w:rPr>
                <w:sz w:val="16"/>
              </w:rPr>
            </w:pPr>
            <w:r>
              <w:rPr>
                <w:sz w:val="16"/>
              </w:rPr>
              <w:t>SC</w:t>
            </w:r>
          </w:p>
        </w:tc>
        <w:tc>
          <w:tcPr>
            <w:tcW w:w="749" w:type="dxa"/>
            <w:tcBorders>
              <w:top w:val="nil"/>
              <w:bottom w:val="nil"/>
            </w:tcBorders>
          </w:tcPr>
          <w:p w14:paraId="35DFCA04" w14:textId="77777777" w:rsidR="00151BAD" w:rsidRDefault="00151BAD">
            <w:pPr>
              <w:pStyle w:val="TableParagraph"/>
              <w:spacing w:before="0"/>
              <w:jc w:val="left"/>
              <w:rPr>
                <w:sz w:val="16"/>
              </w:rPr>
            </w:pPr>
          </w:p>
        </w:tc>
        <w:tc>
          <w:tcPr>
            <w:tcW w:w="742" w:type="dxa"/>
            <w:tcBorders>
              <w:top w:val="nil"/>
              <w:bottom w:val="nil"/>
            </w:tcBorders>
          </w:tcPr>
          <w:p w14:paraId="6555D42B" w14:textId="77777777" w:rsidR="00151BAD" w:rsidRDefault="00151BAD">
            <w:pPr>
              <w:pStyle w:val="TableParagraph"/>
              <w:spacing w:before="0"/>
              <w:jc w:val="left"/>
              <w:rPr>
                <w:sz w:val="16"/>
              </w:rPr>
            </w:pPr>
          </w:p>
        </w:tc>
      </w:tr>
      <w:tr w:rsidR="00151BAD" w14:paraId="12E78FEA" w14:textId="77777777">
        <w:trPr>
          <w:trHeight w:val="331"/>
        </w:trPr>
        <w:tc>
          <w:tcPr>
            <w:tcW w:w="655" w:type="dxa"/>
            <w:tcBorders>
              <w:top w:val="nil"/>
              <w:bottom w:val="nil"/>
            </w:tcBorders>
            <w:shd w:val="clear" w:color="auto" w:fill="DADADA"/>
          </w:tcPr>
          <w:p w14:paraId="68862F66" w14:textId="77777777" w:rsidR="00151BAD" w:rsidRDefault="00AC1F28">
            <w:pPr>
              <w:pStyle w:val="TableParagraph"/>
              <w:spacing w:before="69"/>
              <w:ind w:left="124"/>
              <w:jc w:val="left"/>
              <w:rPr>
                <w:sz w:val="16"/>
              </w:rPr>
            </w:pPr>
            <w:r>
              <w:rPr>
                <w:sz w:val="16"/>
              </w:rPr>
              <w:t>FCLG</w:t>
            </w:r>
          </w:p>
        </w:tc>
        <w:tc>
          <w:tcPr>
            <w:tcW w:w="729" w:type="dxa"/>
            <w:tcBorders>
              <w:top w:val="nil"/>
              <w:bottom w:val="nil"/>
            </w:tcBorders>
            <w:shd w:val="clear" w:color="auto" w:fill="DADADA"/>
          </w:tcPr>
          <w:p w14:paraId="7ED54B0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7ABFF6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C7193D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C418A41"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6961AFDC"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63A4795D"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37D0DAF3"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626C60E9"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72CEB32B"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7EBC615E"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1BF050F5"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6D5E799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C6B13E8" w14:textId="77777777" w:rsidR="00151BAD" w:rsidRDefault="00151BAD">
            <w:pPr>
              <w:pStyle w:val="TableParagraph"/>
              <w:spacing w:before="0"/>
              <w:jc w:val="left"/>
              <w:rPr>
                <w:sz w:val="16"/>
              </w:rPr>
            </w:pPr>
          </w:p>
        </w:tc>
      </w:tr>
      <w:tr w:rsidR="00151BAD" w14:paraId="20EFA5B0" w14:textId="77777777">
        <w:trPr>
          <w:trHeight w:val="331"/>
        </w:trPr>
        <w:tc>
          <w:tcPr>
            <w:tcW w:w="655" w:type="dxa"/>
            <w:tcBorders>
              <w:top w:val="nil"/>
              <w:bottom w:val="nil"/>
            </w:tcBorders>
          </w:tcPr>
          <w:p w14:paraId="5888B54F" w14:textId="77777777" w:rsidR="00151BAD" w:rsidRDefault="00AC1F28">
            <w:pPr>
              <w:pStyle w:val="TableParagraph"/>
              <w:spacing w:before="69"/>
              <w:ind w:left="150"/>
              <w:jc w:val="left"/>
              <w:rPr>
                <w:sz w:val="16"/>
              </w:rPr>
            </w:pPr>
            <w:r>
              <w:rPr>
                <w:sz w:val="16"/>
              </w:rPr>
              <w:t>FCLJ</w:t>
            </w:r>
          </w:p>
        </w:tc>
        <w:tc>
          <w:tcPr>
            <w:tcW w:w="729" w:type="dxa"/>
            <w:tcBorders>
              <w:top w:val="nil"/>
              <w:bottom w:val="nil"/>
            </w:tcBorders>
          </w:tcPr>
          <w:p w14:paraId="0FA0857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C2D2A6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BC09B25" w14:textId="77777777" w:rsidR="00151BAD" w:rsidRDefault="00151BAD">
            <w:pPr>
              <w:pStyle w:val="TableParagraph"/>
              <w:spacing w:before="0"/>
              <w:jc w:val="left"/>
              <w:rPr>
                <w:sz w:val="16"/>
              </w:rPr>
            </w:pPr>
          </w:p>
        </w:tc>
        <w:tc>
          <w:tcPr>
            <w:tcW w:w="864" w:type="dxa"/>
            <w:tcBorders>
              <w:top w:val="nil"/>
              <w:bottom w:val="nil"/>
            </w:tcBorders>
          </w:tcPr>
          <w:p w14:paraId="770C993A"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395F4E84"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1853EEF4"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6702C7AD"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70B32B29"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248BB2A4"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1E51030A" w14:textId="77777777" w:rsidR="00151BAD" w:rsidRDefault="00AC1F28">
            <w:pPr>
              <w:pStyle w:val="TableParagraph"/>
              <w:spacing w:before="69"/>
              <w:ind w:left="13"/>
              <w:rPr>
                <w:sz w:val="16"/>
              </w:rPr>
            </w:pPr>
            <w:r>
              <w:rPr>
                <w:sz w:val="16"/>
              </w:rPr>
              <w:t>CL SJ TU</w:t>
            </w:r>
          </w:p>
        </w:tc>
        <w:tc>
          <w:tcPr>
            <w:tcW w:w="744" w:type="dxa"/>
            <w:tcBorders>
              <w:top w:val="nil"/>
              <w:bottom w:val="nil"/>
            </w:tcBorders>
          </w:tcPr>
          <w:p w14:paraId="24EE58B9" w14:textId="77777777" w:rsidR="00151BAD" w:rsidRDefault="00AC1F28">
            <w:pPr>
              <w:pStyle w:val="TableParagraph"/>
              <w:spacing w:before="69"/>
              <w:ind w:left="11"/>
              <w:rPr>
                <w:sz w:val="16"/>
              </w:rPr>
            </w:pPr>
            <w:r>
              <w:rPr>
                <w:sz w:val="16"/>
              </w:rPr>
              <w:t>CL TU</w:t>
            </w:r>
          </w:p>
        </w:tc>
        <w:tc>
          <w:tcPr>
            <w:tcW w:w="749" w:type="dxa"/>
            <w:tcBorders>
              <w:top w:val="nil"/>
              <w:bottom w:val="nil"/>
            </w:tcBorders>
          </w:tcPr>
          <w:p w14:paraId="66CE6CA0" w14:textId="77777777" w:rsidR="00151BAD" w:rsidRDefault="00151BAD">
            <w:pPr>
              <w:pStyle w:val="TableParagraph"/>
              <w:spacing w:before="0"/>
              <w:jc w:val="left"/>
              <w:rPr>
                <w:sz w:val="16"/>
              </w:rPr>
            </w:pPr>
          </w:p>
        </w:tc>
        <w:tc>
          <w:tcPr>
            <w:tcW w:w="742" w:type="dxa"/>
            <w:tcBorders>
              <w:top w:val="nil"/>
              <w:bottom w:val="nil"/>
            </w:tcBorders>
          </w:tcPr>
          <w:p w14:paraId="182A118A" w14:textId="77777777" w:rsidR="00151BAD" w:rsidRDefault="00151BAD">
            <w:pPr>
              <w:pStyle w:val="TableParagraph"/>
              <w:spacing w:before="0"/>
              <w:jc w:val="left"/>
              <w:rPr>
                <w:sz w:val="16"/>
              </w:rPr>
            </w:pPr>
          </w:p>
        </w:tc>
      </w:tr>
      <w:tr w:rsidR="00151BAD" w14:paraId="6BB79D63" w14:textId="77777777">
        <w:trPr>
          <w:trHeight w:val="331"/>
        </w:trPr>
        <w:tc>
          <w:tcPr>
            <w:tcW w:w="655" w:type="dxa"/>
            <w:tcBorders>
              <w:top w:val="nil"/>
              <w:bottom w:val="nil"/>
            </w:tcBorders>
            <w:shd w:val="clear" w:color="auto" w:fill="DADADA"/>
          </w:tcPr>
          <w:p w14:paraId="24B42083" w14:textId="77777777" w:rsidR="00151BAD" w:rsidRDefault="00AC1F28">
            <w:pPr>
              <w:pStyle w:val="TableParagraph"/>
              <w:spacing w:before="69"/>
              <w:ind w:left="124"/>
              <w:jc w:val="left"/>
              <w:rPr>
                <w:sz w:val="16"/>
              </w:rPr>
            </w:pPr>
            <w:r>
              <w:rPr>
                <w:sz w:val="16"/>
              </w:rPr>
              <w:t>FCLU</w:t>
            </w:r>
          </w:p>
        </w:tc>
        <w:tc>
          <w:tcPr>
            <w:tcW w:w="729" w:type="dxa"/>
            <w:tcBorders>
              <w:top w:val="nil"/>
              <w:bottom w:val="nil"/>
            </w:tcBorders>
            <w:shd w:val="clear" w:color="auto" w:fill="DADADA"/>
          </w:tcPr>
          <w:p w14:paraId="2D5017A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4A9631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14B9DB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CEE0AAF"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031CC4ED"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01BB7A90"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10599E37"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9175B6C"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701B2055"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5BB44C4C"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2EDFDD59"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5D3B5BB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93AB17B" w14:textId="77777777" w:rsidR="00151BAD" w:rsidRDefault="00151BAD">
            <w:pPr>
              <w:pStyle w:val="TableParagraph"/>
              <w:spacing w:before="0"/>
              <w:jc w:val="left"/>
              <w:rPr>
                <w:sz w:val="16"/>
              </w:rPr>
            </w:pPr>
          </w:p>
        </w:tc>
      </w:tr>
      <w:tr w:rsidR="00151BAD" w14:paraId="25E029BC" w14:textId="77777777">
        <w:trPr>
          <w:trHeight w:val="331"/>
        </w:trPr>
        <w:tc>
          <w:tcPr>
            <w:tcW w:w="655" w:type="dxa"/>
            <w:tcBorders>
              <w:top w:val="nil"/>
              <w:bottom w:val="nil"/>
            </w:tcBorders>
          </w:tcPr>
          <w:p w14:paraId="7E1DD9C5" w14:textId="77777777" w:rsidR="00151BAD" w:rsidRDefault="00AC1F28">
            <w:pPr>
              <w:pStyle w:val="TableParagraph"/>
              <w:spacing w:before="69"/>
              <w:ind w:left="124"/>
              <w:jc w:val="left"/>
              <w:rPr>
                <w:sz w:val="16"/>
              </w:rPr>
            </w:pPr>
            <w:r>
              <w:rPr>
                <w:sz w:val="16"/>
              </w:rPr>
              <w:t>FCLX</w:t>
            </w:r>
          </w:p>
        </w:tc>
        <w:tc>
          <w:tcPr>
            <w:tcW w:w="729" w:type="dxa"/>
            <w:tcBorders>
              <w:top w:val="nil"/>
              <w:bottom w:val="nil"/>
            </w:tcBorders>
          </w:tcPr>
          <w:p w14:paraId="5A384FA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D559C7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85FEA9B" w14:textId="77777777" w:rsidR="00151BAD" w:rsidRDefault="00151BAD">
            <w:pPr>
              <w:pStyle w:val="TableParagraph"/>
              <w:spacing w:before="0"/>
              <w:jc w:val="left"/>
              <w:rPr>
                <w:sz w:val="16"/>
              </w:rPr>
            </w:pPr>
          </w:p>
        </w:tc>
        <w:tc>
          <w:tcPr>
            <w:tcW w:w="864" w:type="dxa"/>
            <w:tcBorders>
              <w:top w:val="nil"/>
              <w:bottom w:val="nil"/>
            </w:tcBorders>
          </w:tcPr>
          <w:p w14:paraId="32B7F555" w14:textId="77777777" w:rsidR="00151BAD" w:rsidRDefault="00AC1F28">
            <w:pPr>
              <w:pStyle w:val="TableParagraph"/>
              <w:spacing w:before="69"/>
              <w:ind w:left="108" w:right="93"/>
              <w:rPr>
                <w:sz w:val="16"/>
              </w:rPr>
            </w:pPr>
            <w:r>
              <w:rPr>
                <w:sz w:val="16"/>
              </w:rPr>
              <w:t>1981124</w:t>
            </w:r>
          </w:p>
        </w:tc>
        <w:tc>
          <w:tcPr>
            <w:tcW w:w="698" w:type="dxa"/>
            <w:tcBorders>
              <w:top w:val="nil"/>
              <w:bottom w:val="nil"/>
            </w:tcBorders>
          </w:tcPr>
          <w:p w14:paraId="564B7A1F"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2898D29A"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09D4218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A17321A"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56E9E52A"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66094E4D" w14:textId="77777777" w:rsidR="00151BAD" w:rsidRDefault="00AC1F28">
            <w:pPr>
              <w:pStyle w:val="TableParagraph"/>
              <w:spacing w:before="69"/>
              <w:ind w:left="16"/>
              <w:rPr>
                <w:sz w:val="16"/>
              </w:rPr>
            </w:pPr>
            <w:r>
              <w:rPr>
                <w:sz w:val="16"/>
              </w:rPr>
              <w:t>CL TU</w:t>
            </w:r>
          </w:p>
        </w:tc>
        <w:tc>
          <w:tcPr>
            <w:tcW w:w="744" w:type="dxa"/>
            <w:tcBorders>
              <w:top w:val="nil"/>
              <w:bottom w:val="nil"/>
            </w:tcBorders>
          </w:tcPr>
          <w:p w14:paraId="0E0DDC35" w14:textId="77777777" w:rsidR="00151BAD" w:rsidRDefault="00AC1F28">
            <w:pPr>
              <w:pStyle w:val="TableParagraph"/>
              <w:spacing w:before="69"/>
              <w:ind w:left="12"/>
              <w:rPr>
                <w:sz w:val="16"/>
              </w:rPr>
            </w:pPr>
            <w:r>
              <w:rPr>
                <w:sz w:val="16"/>
              </w:rPr>
              <w:t>CL TU</w:t>
            </w:r>
          </w:p>
        </w:tc>
        <w:tc>
          <w:tcPr>
            <w:tcW w:w="749" w:type="dxa"/>
            <w:tcBorders>
              <w:top w:val="nil"/>
              <w:bottom w:val="nil"/>
            </w:tcBorders>
          </w:tcPr>
          <w:p w14:paraId="44C596E0" w14:textId="77777777" w:rsidR="00151BAD" w:rsidRDefault="00151BAD">
            <w:pPr>
              <w:pStyle w:val="TableParagraph"/>
              <w:spacing w:before="0"/>
              <w:jc w:val="left"/>
              <w:rPr>
                <w:sz w:val="16"/>
              </w:rPr>
            </w:pPr>
          </w:p>
        </w:tc>
        <w:tc>
          <w:tcPr>
            <w:tcW w:w="742" w:type="dxa"/>
            <w:tcBorders>
              <w:top w:val="nil"/>
              <w:bottom w:val="nil"/>
            </w:tcBorders>
          </w:tcPr>
          <w:p w14:paraId="6B39DD00" w14:textId="77777777" w:rsidR="00151BAD" w:rsidRDefault="00151BAD">
            <w:pPr>
              <w:pStyle w:val="TableParagraph"/>
              <w:spacing w:before="0"/>
              <w:jc w:val="left"/>
              <w:rPr>
                <w:sz w:val="16"/>
              </w:rPr>
            </w:pPr>
          </w:p>
        </w:tc>
      </w:tr>
      <w:tr w:rsidR="00151BAD" w14:paraId="693C7F52" w14:textId="77777777">
        <w:trPr>
          <w:trHeight w:val="331"/>
        </w:trPr>
        <w:tc>
          <w:tcPr>
            <w:tcW w:w="655" w:type="dxa"/>
            <w:tcBorders>
              <w:top w:val="nil"/>
              <w:bottom w:val="nil"/>
            </w:tcBorders>
            <w:shd w:val="clear" w:color="auto" w:fill="DADADA"/>
          </w:tcPr>
          <w:p w14:paraId="23ADD7F5" w14:textId="77777777" w:rsidR="00151BAD" w:rsidRDefault="00AC1F28">
            <w:pPr>
              <w:pStyle w:val="TableParagraph"/>
              <w:spacing w:before="69"/>
              <w:ind w:left="141"/>
              <w:jc w:val="left"/>
              <w:rPr>
                <w:sz w:val="16"/>
              </w:rPr>
            </w:pPr>
            <w:r>
              <w:rPr>
                <w:sz w:val="16"/>
              </w:rPr>
              <w:t>FCL2</w:t>
            </w:r>
          </w:p>
        </w:tc>
        <w:tc>
          <w:tcPr>
            <w:tcW w:w="729" w:type="dxa"/>
            <w:tcBorders>
              <w:top w:val="nil"/>
              <w:bottom w:val="nil"/>
            </w:tcBorders>
            <w:shd w:val="clear" w:color="auto" w:fill="DADADA"/>
          </w:tcPr>
          <w:p w14:paraId="5F42907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7AE1E5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DCEF76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7F4FCCF"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6C93705B"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6F4A471F"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0F97580A"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C194123"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2FE4BCD3"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752CADB6"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4E110EC3"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7F701B3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AD0042A" w14:textId="77777777" w:rsidR="00151BAD" w:rsidRDefault="00151BAD">
            <w:pPr>
              <w:pStyle w:val="TableParagraph"/>
              <w:spacing w:before="0"/>
              <w:jc w:val="left"/>
              <w:rPr>
                <w:sz w:val="16"/>
              </w:rPr>
            </w:pPr>
          </w:p>
        </w:tc>
      </w:tr>
      <w:tr w:rsidR="00151BAD" w14:paraId="186E3F78" w14:textId="77777777">
        <w:trPr>
          <w:trHeight w:val="331"/>
        </w:trPr>
        <w:tc>
          <w:tcPr>
            <w:tcW w:w="655" w:type="dxa"/>
            <w:tcBorders>
              <w:top w:val="nil"/>
              <w:bottom w:val="nil"/>
            </w:tcBorders>
          </w:tcPr>
          <w:p w14:paraId="50ED523E" w14:textId="77777777" w:rsidR="00151BAD" w:rsidRDefault="00AC1F28">
            <w:pPr>
              <w:pStyle w:val="TableParagraph"/>
              <w:spacing w:before="69"/>
              <w:ind w:left="141"/>
              <w:jc w:val="left"/>
              <w:rPr>
                <w:sz w:val="16"/>
              </w:rPr>
            </w:pPr>
            <w:r>
              <w:rPr>
                <w:sz w:val="16"/>
              </w:rPr>
              <w:t>FCL3</w:t>
            </w:r>
          </w:p>
        </w:tc>
        <w:tc>
          <w:tcPr>
            <w:tcW w:w="729" w:type="dxa"/>
            <w:tcBorders>
              <w:top w:val="nil"/>
              <w:bottom w:val="nil"/>
            </w:tcBorders>
          </w:tcPr>
          <w:p w14:paraId="3B78EC1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906FB5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BE4F42D" w14:textId="77777777" w:rsidR="00151BAD" w:rsidRDefault="00151BAD">
            <w:pPr>
              <w:pStyle w:val="TableParagraph"/>
              <w:spacing w:before="0"/>
              <w:jc w:val="left"/>
              <w:rPr>
                <w:sz w:val="16"/>
              </w:rPr>
            </w:pPr>
          </w:p>
        </w:tc>
        <w:tc>
          <w:tcPr>
            <w:tcW w:w="864" w:type="dxa"/>
            <w:tcBorders>
              <w:top w:val="nil"/>
              <w:bottom w:val="nil"/>
            </w:tcBorders>
          </w:tcPr>
          <w:p w14:paraId="69782555" w14:textId="77777777" w:rsidR="00151BAD" w:rsidRDefault="00AC1F28">
            <w:pPr>
              <w:pStyle w:val="TableParagraph"/>
              <w:spacing w:before="69"/>
              <w:ind w:left="108" w:right="93"/>
              <w:rPr>
                <w:sz w:val="16"/>
              </w:rPr>
            </w:pPr>
            <w:r>
              <w:rPr>
                <w:sz w:val="16"/>
              </w:rPr>
              <w:t>1981124</w:t>
            </w:r>
          </w:p>
        </w:tc>
        <w:tc>
          <w:tcPr>
            <w:tcW w:w="698" w:type="dxa"/>
            <w:tcBorders>
              <w:top w:val="nil"/>
              <w:bottom w:val="nil"/>
            </w:tcBorders>
          </w:tcPr>
          <w:p w14:paraId="413D168E"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5F9715E8"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tcPr>
          <w:p w14:paraId="42305AB2"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54142A57"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24A936FB"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0AAEF9D4" w14:textId="77777777" w:rsidR="00151BAD" w:rsidRDefault="00AC1F28">
            <w:pPr>
              <w:pStyle w:val="TableParagraph"/>
              <w:spacing w:before="69"/>
              <w:ind w:left="16"/>
              <w:rPr>
                <w:sz w:val="16"/>
              </w:rPr>
            </w:pPr>
            <w:r>
              <w:rPr>
                <w:sz w:val="16"/>
              </w:rPr>
              <w:t>CL TU</w:t>
            </w:r>
          </w:p>
        </w:tc>
        <w:tc>
          <w:tcPr>
            <w:tcW w:w="744" w:type="dxa"/>
            <w:tcBorders>
              <w:top w:val="nil"/>
              <w:bottom w:val="nil"/>
            </w:tcBorders>
          </w:tcPr>
          <w:p w14:paraId="75B2E7CB" w14:textId="77777777" w:rsidR="00151BAD" w:rsidRDefault="00AC1F28">
            <w:pPr>
              <w:pStyle w:val="TableParagraph"/>
              <w:spacing w:before="69"/>
              <w:ind w:left="12"/>
              <w:rPr>
                <w:sz w:val="16"/>
              </w:rPr>
            </w:pPr>
            <w:r>
              <w:rPr>
                <w:sz w:val="16"/>
              </w:rPr>
              <w:t>CL TU</w:t>
            </w:r>
          </w:p>
        </w:tc>
        <w:tc>
          <w:tcPr>
            <w:tcW w:w="749" w:type="dxa"/>
            <w:tcBorders>
              <w:top w:val="nil"/>
              <w:bottom w:val="nil"/>
            </w:tcBorders>
          </w:tcPr>
          <w:p w14:paraId="6B735646" w14:textId="77777777" w:rsidR="00151BAD" w:rsidRDefault="00151BAD">
            <w:pPr>
              <w:pStyle w:val="TableParagraph"/>
              <w:spacing w:before="0"/>
              <w:jc w:val="left"/>
              <w:rPr>
                <w:sz w:val="16"/>
              </w:rPr>
            </w:pPr>
          </w:p>
        </w:tc>
        <w:tc>
          <w:tcPr>
            <w:tcW w:w="742" w:type="dxa"/>
            <w:tcBorders>
              <w:top w:val="nil"/>
              <w:bottom w:val="nil"/>
            </w:tcBorders>
          </w:tcPr>
          <w:p w14:paraId="42C19B43" w14:textId="77777777" w:rsidR="00151BAD" w:rsidRDefault="00151BAD">
            <w:pPr>
              <w:pStyle w:val="TableParagraph"/>
              <w:spacing w:before="0"/>
              <w:jc w:val="left"/>
              <w:rPr>
                <w:sz w:val="16"/>
              </w:rPr>
            </w:pPr>
          </w:p>
        </w:tc>
      </w:tr>
      <w:tr w:rsidR="00151BAD" w14:paraId="2C7EB472" w14:textId="77777777">
        <w:trPr>
          <w:trHeight w:val="331"/>
        </w:trPr>
        <w:tc>
          <w:tcPr>
            <w:tcW w:w="655" w:type="dxa"/>
            <w:tcBorders>
              <w:top w:val="nil"/>
              <w:bottom w:val="nil"/>
            </w:tcBorders>
            <w:shd w:val="clear" w:color="auto" w:fill="DADADA"/>
          </w:tcPr>
          <w:p w14:paraId="5885A82C" w14:textId="77777777" w:rsidR="00151BAD" w:rsidRDefault="00AC1F28">
            <w:pPr>
              <w:pStyle w:val="TableParagraph"/>
              <w:spacing w:before="69"/>
              <w:ind w:left="141"/>
              <w:jc w:val="left"/>
              <w:rPr>
                <w:sz w:val="16"/>
              </w:rPr>
            </w:pPr>
            <w:r>
              <w:rPr>
                <w:sz w:val="16"/>
              </w:rPr>
              <w:t>FCL5</w:t>
            </w:r>
          </w:p>
        </w:tc>
        <w:tc>
          <w:tcPr>
            <w:tcW w:w="729" w:type="dxa"/>
            <w:tcBorders>
              <w:top w:val="nil"/>
              <w:bottom w:val="nil"/>
            </w:tcBorders>
            <w:shd w:val="clear" w:color="auto" w:fill="DADADA"/>
          </w:tcPr>
          <w:p w14:paraId="1A91881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C1D8CC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4AD91C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1BDFB3F"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305C8138"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67D6194F"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1B95CEF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5D324082"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6BE1A672"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4ABB60D8"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117F1B02"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543BDBB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768D9F8" w14:textId="77777777" w:rsidR="00151BAD" w:rsidRDefault="00151BAD">
            <w:pPr>
              <w:pStyle w:val="TableParagraph"/>
              <w:spacing w:before="0"/>
              <w:jc w:val="left"/>
              <w:rPr>
                <w:sz w:val="16"/>
              </w:rPr>
            </w:pPr>
          </w:p>
        </w:tc>
      </w:tr>
      <w:tr w:rsidR="00151BAD" w14:paraId="47F2FD00" w14:textId="77777777">
        <w:trPr>
          <w:trHeight w:val="331"/>
        </w:trPr>
        <w:tc>
          <w:tcPr>
            <w:tcW w:w="655" w:type="dxa"/>
            <w:tcBorders>
              <w:top w:val="nil"/>
              <w:bottom w:val="nil"/>
            </w:tcBorders>
          </w:tcPr>
          <w:p w14:paraId="13DD397B" w14:textId="77777777" w:rsidR="00151BAD" w:rsidRDefault="00AC1F28">
            <w:pPr>
              <w:pStyle w:val="TableParagraph"/>
              <w:spacing w:before="69"/>
              <w:ind w:left="141"/>
              <w:jc w:val="left"/>
              <w:rPr>
                <w:sz w:val="16"/>
              </w:rPr>
            </w:pPr>
            <w:r>
              <w:rPr>
                <w:sz w:val="16"/>
              </w:rPr>
              <w:t>FCL6</w:t>
            </w:r>
          </w:p>
        </w:tc>
        <w:tc>
          <w:tcPr>
            <w:tcW w:w="729" w:type="dxa"/>
            <w:tcBorders>
              <w:top w:val="nil"/>
              <w:bottom w:val="nil"/>
            </w:tcBorders>
          </w:tcPr>
          <w:p w14:paraId="28F2E2C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8F29D8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E91DE1E" w14:textId="77777777" w:rsidR="00151BAD" w:rsidRDefault="00151BAD">
            <w:pPr>
              <w:pStyle w:val="TableParagraph"/>
              <w:spacing w:before="0"/>
              <w:jc w:val="left"/>
              <w:rPr>
                <w:sz w:val="16"/>
              </w:rPr>
            </w:pPr>
          </w:p>
        </w:tc>
        <w:tc>
          <w:tcPr>
            <w:tcW w:w="864" w:type="dxa"/>
            <w:tcBorders>
              <w:top w:val="nil"/>
              <w:bottom w:val="nil"/>
            </w:tcBorders>
          </w:tcPr>
          <w:p w14:paraId="1D0306D5"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1829DC5E"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18F7C476"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tcPr>
          <w:p w14:paraId="7438B330"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3E3F2DDA"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18CECFF3"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510C6941" w14:textId="77777777" w:rsidR="00151BAD" w:rsidRDefault="00AC1F28">
            <w:pPr>
              <w:pStyle w:val="TableParagraph"/>
              <w:spacing w:before="69"/>
              <w:ind w:left="13"/>
              <w:rPr>
                <w:sz w:val="16"/>
              </w:rPr>
            </w:pPr>
            <w:r>
              <w:rPr>
                <w:sz w:val="16"/>
              </w:rPr>
              <w:t>CL SJ TU</w:t>
            </w:r>
          </w:p>
        </w:tc>
        <w:tc>
          <w:tcPr>
            <w:tcW w:w="744" w:type="dxa"/>
            <w:tcBorders>
              <w:top w:val="nil"/>
              <w:bottom w:val="nil"/>
            </w:tcBorders>
          </w:tcPr>
          <w:p w14:paraId="642EC37E" w14:textId="77777777" w:rsidR="00151BAD" w:rsidRDefault="00AC1F28">
            <w:pPr>
              <w:pStyle w:val="TableParagraph"/>
              <w:spacing w:before="69"/>
              <w:ind w:left="11"/>
              <w:rPr>
                <w:sz w:val="16"/>
              </w:rPr>
            </w:pPr>
            <w:r>
              <w:rPr>
                <w:sz w:val="16"/>
              </w:rPr>
              <w:t>CL TU</w:t>
            </w:r>
          </w:p>
        </w:tc>
        <w:tc>
          <w:tcPr>
            <w:tcW w:w="749" w:type="dxa"/>
            <w:tcBorders>
              <w:top w:val="nil"/>
              <w:bottom w:val="nil"/>
            </w:tcBorders>
          </w:tcPr>
          <w:p w14:paraId="710EB3A7" w14:textId="77777777" w:rsidR="00151BAD" w:rsidRDefault="00151BAD">
            <w:pPr>
              <w:pStyle w:val="TableParagraph"/>
              <w:spacing w:before="0"/>
              <w:jc w:val="left"/>
              <w:rPr>
                <w:sz w:val="16"/>
              </w:rPr>
            </w:pPr>
          </w:p>
        </w:tc>
        <w:tc>
          <w:tcPr>
            <w:tcW w:w="742" w:type="dxa"/>
            <w:tcBorders>
              <w:top w:val="nil"/>
              <w:bottom w:val="nil"/>
            </w:tcBorders>
          </w:tcPr>
          <w:p w14:paraId="5C0F09AC" w14:textId="77777777" w:rsidR="00151BAD" w:rsidRDefault="00151BAD">
            <w:pPr>
              <w:pStyle w:val="TableParagraph"/>
              <w:spacing w:before="0"/>
              <w:jc w:val="left"/>
              <w:rPr>
                <w:sz w:val="16"/>
              </w:rPr>
            </w:pPr>
          </w:p>
        </w:tc>
      </w:tr>
      <w:tr w:rsidR="00151BAD" w14:paraId="45E16956" w14:textId="77777777">
        <w:trPr>
          <w:trHeight w:val="328"/>
        </w:trPr>
        <w:tc>
          <w:tcPr>
            <w:tcW w:w="655" w:type="dxa"/>
            <w:tcBorders>
              <w:top w:val="nil"/>
              <w:bottom w:val="nil"/>
            </w:tcBorders>
            <w:shd w:val="clear" w:color="auto" w:fill="DADADA"/>
          </w:tcPr>
          <w:p w14:paraId="4FE0C9F5" w14:textId="77777777" w:rsidR="00151BAD" w:rsidRDefault="00AC1F28">
            <w:pPr>
              <w:pStyle w:val="TableParagraph"/>
              <w:spacing w:before="69"/>
              <w:ind w:left="129"/>
              <w:jc w:val="left"/>
              <w:rPr>
                <w:sz w:val="16"/>
              </w:rPr>
            </w:pPr>
            <w:r>
              <w:rPr>
                <w:sz w:val="16"/>
              </w:rPr>
              <w:t>FCMJ</w:t>
            </w:r>
          </w:p>
        </w:tc>
        <w:tc>
          <w:tcPr>
            <w:tcW w:w="729" w:type="dxa"/>
            <w:tcBorders>
              <w:top w:val="nil"/>
              <w:bottom w:val="nil"/>
            </w:tcBorders>
            <w:shd w:val="clear" w:color="auto" w:fill="DADADA"/>
          </w:tcPr>
          <w:p w14:paraId="7DB0977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AB08E4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24FC50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947CD5B"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29DEE08" w14:textId="77777777" w:rsidR="00151BAD" w:rsidRDefault="00AC1F28">
            <w:pPr>
              <w:pStyle w:val="TableParagraph"/>
              <w:spacing w:before="69"/>
              <w:ind w:left="226"/>
              <w:jc w:val="left"/>
              <w:rPr>
                <w:sz w:val="16"/>
              </w:rPr>
            </w:pPr>
            <w:r>
              <w:rPr>
                <w:sz w:val="16"/>
              </w:rPr>
              <w:t>CM</w:t>
            </w:r>
          </w:p>
        </w:tc>
        <w:tc>
          <w:tcPr>
            <w:tcW w:w="746" w:type="dxa"/>
            <w:tcBorders>
              <w:top w:val="nil"/>
              <w:bottom w:val="nil"/>
            </w:tcBorders>
            <w:shd w:val="clear" w:color="auto" w:fill="DADADA"/>
          </w:tcPr>
          <w:p w14:paraId="3FC177CE"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7C1DFDF0"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25A3D3CE"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190143CE" w14:textId="77777777" w:rsidR="00151BAD" w:rsidRDefault="00AC1F28">
            <w:pPr>
              <w:pStyle w:val="TableParagraph"/>
              <w:spacing w:before="69"/>
              <w:ind w:left="249"/>
              <w:jc w:val="left"/>
              <w:rPr>
                <w:sz w:val="16"/>
              </w:rPr>
            </w:pPr>
            <w:r>
              <w:rPr>
                <w:sz w:val="16"/>
              </w:rPr>
              <w:t>CM</w:t>
            </w:r>
          </w:p>
        </w:tc>
        <w:tc>
          <w:tcPr>
            <w:tcW w:w="763" w:type="dxa"/>
            <w:tcBorders>
              <w:top w:val="nil"/>
              <w:bottom w:val="nil"/>
            </w:tcBorders>
            <w:shd w:val="clear" w:color="auto" w:fill="DADADA"/>
          </w:tcPr>
          <w:p w14:paraId="6092F1A1" w14:textId="77777777" w:rsidR="00151BAD" w:rsidRDefault="00AC1F28">
            <w:pPr>
              <w:pStyle w:val="TableParagraph"/>
              <w:spacing w:before="69"/>
              <w:ind w:left="16"/>
              <w:rPr>
                <w:sz w:val="16"/>
              </w:rPr>
            </w:pPr>
            <w:r>
              <w:rPr>
                <w:sz w:val="16"/>
              </w:rPr>
              <w:t>CM SJ TU</w:t>
            </w:r>
          </w:p>
        </w:tc>
        <w:tc>
          <w:tcPr>
            <w:tcW w:w="744" w:type="dxa"/>
            <w:tcBorders>
              <w:top w:val="nil"/>
              <w:bottom w:val="nil"/>
            </w:tcBorders>
            <w:shd w:val="clear" w:color="auto" w:fill="DADADA"/>
          </w:tcPr>
          <w:p w14:paraId="004C8562" w14:textId="77777777" w:rsidR="00151BAD" w:rsidRDefault="00AC1F28">
            <w:pPr>
              <w:pStyle w:val="TableParagraph"/>
              <w:spacing w:before="69"/>
              <w:ind w:left="11"/>
              <w:rPr>
                <w:sz w:val="16"/>
              </w:rPr>
            </w:pPr>
            <w:r>
              <w:rPr>
                <w:sz w:val="16"/>
              </w:rPr>
              <w:t>CM TU</w:t>
            </w:r>
          </w:p>
        </w:tc>
        <w:tc>
          <w:tcPr>
            <w:tcW w:w="749" w:type="dxa"/>
            <w:tcBorders>
              <w:top w:val="nil"/>
              <w:bottom w:val="nil"/>
            </w:tcBorders>
            <w:shd w:val="clear" w:color="auto" w:fill="DADADA"/>
          </w:tcPr>
          <w:p w14:paraId="12A5B68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A5910AB" w14:textId="77777777" w:rsidR="00151BAD" w:rsidRDefault="00151BAD">
            <w:pPr>
              <w:pStyle w:val="TableParagraph"/>
              <w:spacing w:before="0"/>
              <w:jc w:val="left"/>
              <w:rPr>
                <w:sz w:val="16"/>
              </w:rPr>
            </w:pPr>
          </w:p>
        </w:tc>
      </w:tr>
      <w:tr w:rsidR="00151BAD" w14:paraId="2C9BD293" w14:textId="77777777">
        <w:trPr>
          <w:trHeight w:val="331"/>
        </w:trPr>
        <w:tc>
          <w:tcPr>
            <w:tcW w:w="655" w:type="dxa"/>
            <w:tcBorders>
              <w:top w:val="nil"/>
              <w:bottom w:val="nil"/>
            </w:tcBorders>
          </w:tcPr>
          <w:p w14:paraId="7392E5FA" w14:textId="77777777" w:rsidR="00151BAD" w:rsidRDefault="00AC1F28">
            <w:pPr>
              <w:pStyle w:val="TableParagraph"/>
              <w:spacing w:before="71"/>
              <w:ind w:left="119"/>
              <w:jc w:val="left"/>
              <w:rPr>
                <w:sz w:val="16"/>
              </w:rPr>
            </w:pPr>
            <w:r>
              <w:rPr>
                <w:sz w:val="16"/>
              </w:rPr>
              <w:t>FCM6</w:t>
            </w:r>
          </w:p>
        </w:tc>
        <w:tc>
          <w:tcPr>
            <w:tcW w:w="729" w:type="dxa"/>
            <w:tcBorders>
              <w:top w:val="nil"/>
              <w:bottom w:val="nil"/>
            </w:tcBorders>
          </w:tcPr>
          <w:p w14:paraId="658D8A93"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20A12D5"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781184B" w14:textId="77777777" w:rsidR="00151BAD" w:rsidRDefault="00151BAD">
            <w:pPr>
              <w:pStyle w:val="TableParagraph"/>
              <w:spacing w:before="0"/>
              <w:jc w:val="left"/>
              <w:rPr>
                <w:sz w:val="16"/>
              </w:rPr>
            </w:pPr>
          </w:p>
        </w:tc>
        <w:tc>
          <w:tcPr>
            <w:tcW w:w="864" w:type="dxa"/>
            <w:tcBorders>
              <w:top w:val="nil"/>
              <w:bottom w:val="nil"/>
            </w:tcBorders>
          </w:tcPr>
          <w:p w14:paraId="0E8DE7D1" w14:textId="77777777" w:rsidR="00151BAD" w:rsidRDefault="00AC1F28">
            <w:pPr>
              <w:pStyle w:val="TableParagraph"/>
              <w:spacing w:before="71"/>
              <w:ind w:left="108" w:right="93"/>
              <w:rPr>
                <w:sz w:val="16"/>
              </w:rPr>
            </w:pPr>
            <w:r>
              <w:rPr>
                <w:sz w:val="16"/>
              </w:rPr>
              <w:t>1998280</w:t>
            </w:r>
          </w:p>
        </w:tc>
        <w:tc>
          <w:tcPr>
            <w:tcW w:w="698" w:type="dxa"/>
            <w:tcBorders>
              <w:top w:val="nil"/>
              <w:bottom w:val="nil"/>
            </w:tcBorders>
          </w:tcPr>
          <w:p w14:paraId="7502FCFD" w14:textId="77777777" w:rsidR="00151BAD" w:rsidRDefault="00AC1F28">
            <w:pPr>
              <w:pStyle w:val="TableParagraph"/>
              <w:spacing w:before="71"/>
              <w:ind w:left="226"/>
              <w:jc w:val="left"/>
              <w:rPr>
                <w:sz w:val="16"/>
              </w:rPr>
            </w:pPr>
            <w:r>
              <w:rPr>
                <w:sz w:val="16"/>
              </w:rPr>
              <w:t>CM</w:t>
            </w:r>
          </w:p>
        </w:tc>
        <w:tc>
          <w:tcPr>
            <w:tcW w:w="746" w:type="dxa"/>
            <w:tcBorders>
              <w:top w:val="nil"/>
              <w:bottom w:val="nil"/>
            </w:tcBorders>
          </w:tcPr>
          <w:p w14:paraId="0EB05B5E" w14:textId="77777777" w:rsidR="00151BAD" w:rsidRDefault="00AC1F28">
            <w:pPr>
              <w:pStyle w:val="TableParagraph"/>
              <w:spacing w:before="71"/>
              <w:ind w:left="254" w:right="238"/>
              <w:rPr>
                <w:sz w:val="16"/>
              </w:rPr>
            </w:pPr>
            <w:r>
              <w:rPr>
                <w:sz w:val="16"/>
              </w:rPr>
              <w:t>22</w:t>
            </w:r>
          </w:p>
        </w:tc>
        <w:tc>
          <w:tcPr>
            <w:tcW w:w="696" w:type="dxa"/>
            <w:tcBorders>
              <w:top w:val="nil"/>
              <w:bottom w:val="nil"/>
            </w:tcBorders>
          </w:tcPr>
          <w:p w14:paraId="1EADD687"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0E0BC76C"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74EE2D8F" w14:textId="77777777" w:rsidR="00151BAD" w:rsidRDefault="00AC1F28">
            <w:pPr>
              <w:pStyle w:val="TableParagraph"/>
              <w:spacing w:before="71"/>
              <w:ind w:left="249"/>
              <w:jc w:val="left"/>
              <w:rPr>
                <w:sz w:val="16"/>
              </w:rPr>
            </w:pPr>
            <w:r>
              <w:rPr>
                <w:sz w:val="16"/>
              </w:rPr>
              <w:t>CM</w:t>
            </w:r>
          </w:p>
        </w:tc>
        <w:tc>
          <w:tcPr>
            <w:tcW w:w="763" w:type="dxa"/>
            <w:tcBorders>
              <w:top w:val="nil"/>
              <w:bottom w:val="nil"/>
            </w:tcBorders>
          </w:tcPr>
          <w:p w14:paraId="7056B10C" w14:textId="77777777" w:rsidR="00151BAD" w:rsidRDefault="00AC1F28">
            <w:pPr>
              <w:pStyle w:val="TableParagraph"/>
              <w:spacing w:before="71"/>
              <w:ind w:left="16"/>
              <w:rPr>
                <w:sz w:val="16"/>
              </w:rPr>
            </w:pPr>
            <w:r>
              <w:rPr>
                <w:sz w:val="16"/>
              </w:rPr>
              <w:t>CM SJ TU</w:t>
            </w:r>
          </w:p>
        </w:tc>
        <w:tc>
          <w:tcPr>
            <w:tcW w:w="744" w:type="dxa"/>
            <w:tcBorders>
              <w:top w:val="nil"/>
              <w:bottom w:val="nil"/>
            </w:tcBorders>
          </w:tcPr>
          <w:p w14:paraId="48D2FAFE" w14:textId="77777777" w:rsidR="00151BAD" w:rsidRDefault="00AC1F28">
            <w:pPr>
              <w:pStyle w:val="TableParagraph"/>
              <w:spacing w:before="71"/>
              <w:ind w:left="11"/>
              <w:rPr>
                <w:sz w:val="16"/>
              </w:rPr>
            </w:pPr>
            <w:r>
              <w:rPr>
                <w:sz w:val="16"/>
              </w:rPr>
              <w:t>CM TU</w:t>
            </w:r>
          </w:p>
        </w:tc>
        <w:tc>
          <w:tcPr>
            <w:tcW w:w="749" w:type="dxa"/>
            <w:tcBorders>
              <w:top w:val="nil"/>
              <w:bottom w:val="nil"/>
            </w:tcBorders>
          </w:tcPr>
          <w:p w14:paraId="60F3AFD3" w14:textId="77777777" w:rsidR="00151BAD" w:rsidRDefault="00151BAD">
            <w:pPr>
              <w:pStyle w:val="TableParagraph"/>
              <w:spacing w:before="0"/>
              <w:jc w:val="left"/>
              <w:rPr>
                <w:sz w:val="16"/>
              </w:rPr>
            </w:pPr>
          </w:p>
        </w:tc>
        <w:tc>
          <w:tcPr>
            <w:tcW w:w="742" w:type="dxa"/>
            <w:tcBorders>
              <w:top w:val="nil"/>
              <w:bottom w:val="nil"/>
            </w:tcBorders>
          </w:tcPr>
          <w:p w14:paraId="7FAD0B6A" w14:textId="77777777" w:rsidR="00151BAD" w:rsidRDefault="00151BAD">
            <w:pPr>
              <w:pStyle w:val="TableParagraph"/>
              <w:spacing w:before="0"/>
              <w:jc w:val="left"/>
              <w:rPr>
                <w:sz w:val="16"/>
              </w:rPr>
            </w:pPr>
          </w:p>
        </w:tc>
      </w:tr>
      <w:tr w:rsidR="00151BAD" w14:paraId="0A8BEC4D" w14:textId="77777777">
        <w:trPr>
          <w:trHeight w:val="331"/>
        </w:trPr>
        <w:tc>
          <w:tcPr>
            <w:tcW w:w="655" w:type="dxa"/>
            <w:tcBorders>
              <w:top w:val="nil"/>
              <w:bottom w:val="nil"/>
            </w:tcBorders>
            <w:shd w:val="clear" w:color="auto" w:fill="DADADA"/>
          </w:tcPr>
          <w:p w14:paraId="70EA2EFC" w14:textId="77777777" w:rsidR="00151BAD" w:rsidRDefault="00AC1F28">
            <w:pPr>
              <w:pStyle w:val="TableParagraph"/>
              <w:spacing w:before="71"/>
              <w:ind w:left="124"/>
              <w:jc w:val="left"/>
              <w:rPr>
                <w:sz w:val="16"/>
              </w:rPr>
            </w:pPr>
            <w:r>
              <w:rPr>
                <w:sz w:val="16"/>
              </w:rPr>
              <w:t>FCTG</w:t>
            </w:r>
          </w:p>
        </w:tc>
        <w:tc>
          <w:tcPr>
            <w:tcW w:w="729" w:type="dxa"/>
            <w:tcBorders>
              <w:top w:val="nil"/>
              <w:bottom w:val="nil"/>
            </w:tcBorders>
            <w:shd w:val="clear" w:color="auto" w:fill="DADADA"/>
          </w:tcPr>
          <w:p w14:paraId="631974BA"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29FF516"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D8A2DF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9119EC4" w14:textId="77777777" w:rsidR="00151BAD" w:rsidRDefault="00AC1F28">
            <w:pPr>
              <w:pStyle w:val="TableParagraph"/>
              <w:spacing w:before="71"/>
              <w:ind w:left="109" w:right="93"/>
              <w:rPr>
                <w:sz w:val="16"/>
              </w:rPr>
            </w:pPr>
            <w:r>
              <w:rPr>
                <w:sz w:val="16"/>
              </w:rPr>
              <w:t>1981124</w:t>
            </w:r>
          </w:p>
        </w:tc>
        <w:tc>
          <w:tcPr>
            <w:tcW w:w="698" w:type="dxa"/>
            <w:tcBorders>
              <w:top w:val="nil"/>
              <w:bottom w:val="nil"/>
            </w:tcBorders>
            <w:shd w:val="clear" w:color="auto" w:fill="DADADA"/>
          </w:tcPr>
          <w:p w14:paraId="240496BA" w14:textId="77777777" w:rsidR="00151BAD" w:rsidRDefault="00AC1F28">
            <w:pPr>
              <w:pStyle w:val="TableParagraph"/>
              <w:spacing w:before="71"/>
              <w:ind w:left="250"/>
              <w:jc w:val="left"/>
              <w:rPr>
                <w:sz w:val="16"/>
              </w:rPr>
            </w:pPr>
            <w:r>
              <w:rPr>
                <w:sz w:val="16"/>
              </w:rPr>
              <w:t>CT</w:t>
            </w:r>
          </w:p>
        </w:tc>
        <w:tc>
          <w:tcPr>
            <w:tcW w:w="746" w:type="dxa"/>
            <w:tcBorders>
              <w:top w:val="nil"/>
              <w:bottom w:val="nil"/>
            </w:tcBorders>
            <w:shd w:val="clear" w:color="auto" w:fill="DADADA"/>
          </w:tcPr>
          <w:p w14:paraId="5F172906" w14:textId="77777777" w:rsidR="00151BAD" w:rsidRDefault="00AC1F28">
            <w:pPr>
              <w:pStyle w:val="TableParagraph"/>
              <w:spacing w:before="71"/>
              <w:ind w:left="254" w:right="238"/>
              <w:rPr>
                <w:sz w:val="16"/>
              </w:rPr>
            </w:pPr>
            <w:r>
              <w:rPr>
                <w:sz w:val="16"/>
              </w:rPr>
              <w:t>06</w:t>
            </w:r>
          </w:p>
        </w:tc>
        <w:tc>
          <w:tcPr>
            <w:tcW w:w="696" w:type="dxa"/>
            <w:tcBorders>
              <w:top w:val="nil"/>
              <w:bottom w:val="nil"/>
            </w:tcBorders>
            <w:shd w:val="clear" w:color="auto" w:fill="DADADA"/>
          </w:tcPr>
          <w:p w14:paraId="168DA1A6"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527F284F"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shd w:val="clear" w:color="auto" w:fill="DADADA"/>
          </w:tcPr>
          <w:p w14:paraId="733A31B8" w14:textId="77777777" w:rsidR="00151BAD" w:rsidRDefault="00AC1F28">
            <w:pPr>
              <w:pStyle w:val="TableParagraph"/>
              <w:spacing w:before="71"/>
              <w:ind w:left="271"/>
              <w:jc w:val="left"/>
              <w:rPr>
                <w:sz w:val="16"/>
              </w:rPr>
            </w:pPr>
            <w:r>
              <w:rPr>
                <w:sz w:val="16"/>
              </w:rPr>
              <w:t>CT</w:t>
            </w:r>
          </w:p>
        </w:tc>
        <w:tc>
          <w:tcPr>
            <w:tcW w:w="763" w:type="dxa"/>
            <w:tcBorders>
              <w:top w:val="nil"/>
              <w:bottom w:val="nil"/>
            </w:tcBorders>
            <w:shd w:val="clear" w:color="auto" w:fill="DADADA"/>
          </w:tcPr>
          <w:p w14:paraId="1A924393" w14:textId="77777777" w:rsidR="00151BAD" w:rsidRDefault="00AC1F28">
            <w:pPr>
              <w:pStyle w:val="TableParagraph"/>
              <w:spacing w:before="71"/>
              <w:ind w:left="14"/>
              <w:rPr>
                <w:sz w:val="16"/>
              </w:rPr>
            </w:pPr>
            <w:r>
              <w:rPr>
                <w:sz w:val="16"/>
              </w:rPr>
              <w:t>CT TU</w:t>
            </w:r>
          </w:p>
        </w:tc>
        <w:tc>
          <w:tcPr>
            <w:tcW w:w="744" w:type="dxa"/>
            <w:tcBorders>
              <w:top w:val="nil"/>
              <w:bottom w:val="nil"/>
            </w:tcBorders>
            <w:shd w:val="clear" w:color="auto" w:fill="DADADA"/>
          </w:tcPr>
          <w:p w14:paraId="78372F3F" w14:textId="77777777" w:rsidR="00151BAD" w:rsidRDefault="00AC1F28">
            <w:pPr>
              <w:pStyle w:val="TableParagraph"/>
              <w:spacing w:before="71"/>
              <w:ind w:left="9"/>
              <w:rPr>
                <w:sz w:val="16"/>
              </w:rPr>
            </w:pPr>
            <w:r>
              <w:rPr>
                <w:sz w:val="16"/>
              </w:rPr>
              <w:t>CT TU</w:t>
            </w:r>
          </w:p>
        </w:tc>
        <w:tc>
          <w:tcPr>
            <w:tcW w:w="749" w:type="dxa"/>
            <w:tcBorders>
              <w:top w:val="nil"/>
              <w:bottom w:val="nil"/>
            </w:tcBorders>
            <w:shd w:val="clear" w:color="auto" w:fill="DADADA"/>
          </w:tcPr>
          <w:p w14:paraId="781C83B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8F5D8D2" w14:textId="77777777" w:rsidR="00151BAD" w:rsidRDefault="00151BAD">
            <w:pPr>
              <w:pStyle w:val="TableParagraph"/>
              <w:spacing w:before="0"/>
              <w:jc w:val="left"/>
              <w:rPr>
                <w:sz w:val="16"/>
              </w:rPr>
            </w:pPr>
          </w:p>
        </w:tc>
      </w:tr>
      <w:tr w:rsidR="00151BAD" w14:paraId="6449381C" w14:textId="77777777">
        <w:trPr>
          <w:trHeight w:val="331"/>
        </w:trPr>
        <w:tc>
          <w:tcPr>
            <w:tcW w:w="655" w:type="dxa"/>
            <w:tcBorders>
              <w:top w:val="nil"/>
              <w:bottom w:val="nil"/>
            </w:tcBorders>
          </w:tcPr>
          <w:p w14:paraId="34F4EAC3" w14:textId="77777777" w:rsidR="00151BAD" w:rsidRDefault="00AC1F28">
            <w:pPr>
              <w:pStyle w:val="TableParagraph"/>
              <w:spacing w:before="71"/>
              <w:ind w:left="150"/>
              <w:jc w:val="left"/>
              <w:rPr>
                <w:sz w:val="16"/>
              </w:rPr>
            </w:pPr>
            <w:r>
              <w:rPr>
                <w:sz w:val="16"/>
              </w:rPr>
              <w:t>FCTJ</w:t>
            </w:r>
          </w:p>
        </w:tc>
        <w:tc>
          <w:tcPr>
            <w:tcW w:w="729" w:type="dxa"/>
            <w:tcBorders>
              <w:top w:val="nil"/>
              <w:bottom w:val="nil"/>
            </w:tcBorders>
          </w:tcPr>
          <w:p w14:paraId="32DF1BCC"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43A3C99"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39338B1B" w14:textId="77777777" w:rsidR="00151BAD" w:rsidRDefault="00151BAD">
            <w:pPr>
              <w:pStyle w:val="TableParagraph"/>
              <w:spacing w:before="0"/>
              <w:jc w:val="left"/>
              <w:rPr>
                <w:sz w:val="16"/>
              </w:rPr>
            </w:pPr>
          </w:p>
        </w:tc>
        <w:tc>
          <w:tcPr>
            <w:tcW w:w="864" w:type="dxa"/>
            <w:tcBorders>
              <w:top w:val="nil"/>
              <w:bottom w:val="nil"/>
            </w:tcBorders>
          </w:tcPr>
          <w:p w14:paraId="096C5644" w14:textId="77777777" w:rsidR="00151BAD" w:rsidRDefault="00AC1F28">
            <w:pPr>
              <w:pStyle w:val="TableParagraph"/>
              <w:spacing w:before="71"/>
              <w:ind w:left="108" w:right="93"/>
              <w:rPr>
                <w:sz w:val="16"/>
              </w:rPr>
            </w:pPr>
            <w:r>
              <w:rPr>
                <w:sz w:val="16"/>
              </w:rPr>
              <w:t>1998280</w:t>
            </w:r>
          </w:p>
        </w:tc>
        <w:tc>
          <w:tcPr>
            <w:tcW w:w="698" w:type="dxa"/>
            <w:tcBorders>
              <w:top w:val="nil"/>
              <w:bottom w:val="nil"/>
            </w:tcBorders>
          </w:tcPr>
          <w:p w14:paraId="1C361ECF" w14:textId="77777777" w:rsidR="00151BAD" w:rsidRDefault="00AC1F28">
            <w:pPr>
              <w:pStyle w:val="TableParagraph"/>
              <w:spacing w:before="71"/>
              <w:ind w:left="250"/>
              <w:jc w:val="left"/>
              <w:rPr>
                <w:sz w:val="16"/>
              </w:rPr>
            </w:pPr>
            <w:r>
              <w:rPr>
                <w:sz w:val="16"/>
              </w:rPr>
              <w:t>CT</w:t>
            </w:r>
          </w:p>
        </w:tc>
        <w:tc>
          <w:tcPr>
            <w:tcW w:w="746" w:type="dxa"/>
            <w:tcBorders>
              <w:top w:val="nil"/>
              <w:bottom w:val="nil"/>
            </w:tcBorders>
          </w:tcPr>
          <w:p w14:paraId="6348B633" w14:textId="77777777" w:rsidR="00151BAD" w:rsidRDefault="00AC1F28">
            <w:pPr>
              <w:pStyle w:val="TableParagraph"/>
              <w:spacing w:before="71"/>
              <w:ind w:left="254" w:right="238"/>
              <w:rPr>
                <w:sz w:val="16"/>
              </w:rPr>
            </w:pPr>
            <w:r>
              <w:rPr>
                <w:sz w:val="16"/>
              </w:rPr>
              <w:t>06</w:t>
            </w:r>
          </w:p>
        </w:tc>
        <w:tc>
          <w:tcPr>
            <w:tcW w:w="696" w:type="dxa"/>
            <w:tcBorders>
              <w:top w:val="nil"/>
              <w:bottom w:val="nil"/>
            </w:tcBorders>
          </w:tcPr>
          <w:p w14:paraId="7782BBE8"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6D6FBD5F"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tcPr>
          <w:p w14:paraId="72C0DCB8" w14:textId="77777777" w:rsidR="00151BAD" w:rsidRDefault="00AC1F28">
            <w:pPr>
              <w:pStyle w:val="TableParagraph"/>
              <w:spacing w:before="71"/>
              <w:ind w:left="271"/>
              <w:jc w:val="left"/>
              <w:rPr>
                <w:sz w:val="16"/>
              </w:rPr>
            </w:pPr>
            <w:r>
              <w:rPr>
                <w:sz w:val="16"/>
              </w:rPr>
              <w:t>CT</w:t>
            </w:r>
          </w:p>
        </w:tc>
        <w:tc>
          <w:tcPr>
            <w:tcW w:w="763" w:type="dxa"/>
            <w:tcBorders>
              <w:top w:val="nil"/>
              <w:bottom w:val="nil"/>
            </w:tcBorders>
          </w:tcPr>
          <w:p w14:paraId="6BE07EBE" w14:textId="77777777" w:rsidR="00151BAD" w:rsidRDefault="00AC1F28">
            <w:pPr>
              <w:pStyle w:val="TableParagraph"/>
              <w:spacing w:before="71"/>
              <w:ind w:left="14"/>
              <w:rPr>
                <w:sz w:val="16"/>
              </w:rPr>
            </w:pPr>
            <w:r>
              <w:rPr>
                <w:sz w:val="16"/>
              </w:rPr>
              <w:t>CT SJ TU</w:t>
            </w:r>
          </w:p>
        </w:tc>
        <w:tc>
          <w:tcPr>
            <w:tcW w:w="744" w:type="dxa"/>
            <w:tcBorders>
              <w:top w:val="nil"/>
              <w:bottom w:val="nil"/>
            </w:tcBorders>
          </w:tcPr>
          <w:p w14:paraId="1E6B41A0" w14:textId="77777777" w:rsidR="00151BAD" w:rsidRDefault="00AC1F28">
            <w:pPr>
              <w:pStyle w:val="TableParagraph"/>
              <w:spacing w:before="71"/>
              <w:ind w:left="9"/>
              <w:rPr>
                <w:sz w:val="16"/>
              </w:rPr>
            </w:pPr>
            <w:r>
              <w:rPr>
                <w:sz w:val="16"/>
              </w:rPr>
              <w:t>CT TU</w:t>
            </w:r>
          </w:p>
        </w:tc>
        <w:tc>
          <w:tcPr>
            <w:tcW w:w="749" w:type="dxa"/>
            <w:tcBorders>
              <w:top w:val="nil"/>
              <w:bottom w:val="nil"/>
            </w:tcBorders>
          </w:tcPr>
          <w:p w14:paraId="13C161AF" w14:textId="77777777" w:rsidR="00151BAD" w:rsidRDefault="00151BAD">
            <w:pPr>
              <w:pStyle w:val="TableParagraph"/>
              <w:spacing w:before="0"/>
              <w:jc w:val="left"/>
              <w:rPr>
                <w:sz w:val="16"/>
              </w:rPr>
            </w:pPr>
          </w:p>
        </w:tc>
        <w:tc>
          <w:tcPr>
            <w:tcW w:w="742" w:type="dxa"/>
            <w:tcBorders>
              <w:top w:val="nil"/>
              <w:bottom w:val="nil"/>
            </w:tcBorders>
          </w:tcPr>
          <w:p w14:paraId="7CCD1FC8" w14:textId="77777777" w:rsidR="00151BAD" w:rsidRDefault="00151BAD">
            <w:pPr>
              <w:pStyle w:val="TableParagraph"/>
              <w:spacing w:before="0"/>
              <w:jc w:val="left"/>
              <w:rPr>
                <w:sz w:val="16"/>
              </w:rPr>
            </w:pPr>
          </w:p>
        </w:tc>
      </w:tr>
      <w:tr w:rsidR="00151BAD" w14:paraId="40B6DA10" w14:textId="77777777">
        <w:trPr>
          <w:trHeight w:val="331"/>
        </w:trPr>
        <w:tc>
          <w:tcPr>
            <w:tcW w:w="655" w:type="dxa"/>
            <w:tcBorders>
              <w:top w:val="nil"/>
              <w:bottom w:val="nil"/>
            </w:tcBorders>
            <w:shd w:val="clear" w:color="auto" w:fill="DADADA"/>
          </w:tcPr>
          <w:p w14:paraId="67FA7F22" w14:textId="77777777" w:rsidR="00151BAD" w:rsidRDefault="00AC1F28">
            <w:pPr>
              <w:pStyle w:val="TableParagraph"/>
              <w:spacing w:before="69"/>
              <w:ind w:left="124"/>
              <w:jc w:val="left"/>
              <w:rPr>
                <w:sz w:val="16"/>
              </w:rPr>
            </w:pPr>
            <w:r>
              <w:rPr>
                <w:sz w:val="16"/>
              </w:rPr>
              <w:t>FCTU</w:t>
            </w:r>
          </w:p>
        </w:tc>
        <w:tc>
          <w:tcPr>
            <w:tcW w:w="729" w:type="dxa"/>
            <w:tcBorders>
              <w:top w:val="nil"/>
              <w:bottom w:val="nil"/>
            </w:tcBorders>
            <w:shd w:val="clear" w:color="auto" w:fill="DADADA"/>
          </w:tcPr>
          <w:p w14:paraId="0FEC29F3"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21206A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895F11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B4DB5DF"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1F471BA8"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shd w:val="clear" w:color="auto" w:fill="DADADA"/>
          </w:tcPr>
          <w:p w14:paraId="05FCC863"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4DA034F6"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161CA7A6"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64583C75"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shd w:val="clear" w:color="auto" w:fill="DADADA"/>
          </w:tcPr>
          <w:p w14:paraId="28143457" w14:textId="77777777" w:rsidR="00151BAD" w:rsidRDefault="00AC1F28">
            <w:pPr>
              <w:pStyle w:val="TableParagraph"/>
              <w:spacing w:before="69"/>
              <w:ind w:left="14"/>
              <w:rPr>
                <w:sz w:val="16"/>
              </w:rPr>
            </w:pPr>
            <w:r>
              <w:rPr>
                <w:sz w:val="16"/>
              </w:rPr>
              <w:t>CT TU</w:t>
            </w:r>
          </w:p>
        </w:tc>
        <w:tc>
          <w:tcPr>
            <w:tcW w:w="744" w:type="dxa"/>
            <w:tcBorders>
              <w:top w:val="nil"/>
              <w:bottom w:val="nil"/>
            </w:tcBorders>
            <w:shd w:val="clear" w:color="auto" w:fill="DADADA"/>
          </w:tcPr>
          <w:p w14:paraId="2A28AD4C" w14:textId="77777777" w:rsidR="00151BAD" w:rsidRDefault="00AC1F28">
            <w:pPr>
              <w:pStyle w:val="TableParagraph"/>
              <w:spacing w:before="69"/>
              <w:ind w:left="9"/>
              <w:rPr>
                <w:sz w:val="16"/>
              </w:rPr>
            </w:pPr>
            <w:r>
              <w:rPr>
                <w:sz w:val="16"/>
              </w:rPr>
              <w:t>CT TU</w:t>
            </w:r>
          </w:p>
        </w:tc>
        <w:tc>
          <w:tcPr>
            <w:tcW w:w="749" w:type="dxa"/>
            <w:tcBorders>
              <w:top w:val="nil"/>
              <w:bottom w:val="nil"/>
            </w:tcBorders>
            <w:shd w:val="clear" w:color="auto" w:fill="DADADA"/>
          </w:tcPr>
          <w:p w14:paraId="758CFF3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D27F38A" w14:textId="77777777" w:rsidR="00151BAD" w:rsidRDefault="00151BAD">
            <w:pPr>
              <w:pStyle w:val="TableParagraph"/>
              <w:spacing w:before="0"/>
              <w:jc w:val="left"/>
              <w:rPr>
                <w:sz w:val="16"/>
              </w:rPr>
            </w:pPr>
          </w:p>
        </w:tc>
      </w:tr>
      <w:tr w:rsidR="00151BAD" w14:paraId="520CA773" w14:textId="77777777">
        <w:trPr>
          <w:trHeight w:val="331"/>
        </w:trPr>
        <w:tc>
          <w:tcPr>
            <w:tcW w:w="655" w:type="dxa"/>
            <w:tcBorders>
              <w:top w:val="nil"/>
              <w:bottom w:val="nil"/>
            </w:tcBorders>
          </w:tcPr>
          <w:p w14:paraId="41D864FD" w14:textId="77777777" w:rsidR="00151BAD" w:rsidRDefault="00AC1F28">
            <w:pPr>
              <w:pStyle w:val="TableParagraph"/>
              <w:spacing w:before="69"/>
              <w:ind w:left="124"/>
              <w:jc w:val="left"/>
              <w:rPr>
                <w:sz w:val="16"/>
              </w:rPr>
            </w:pPr>
            <w:r>
              <w:rPr>
                <w:sz w:val="16"/>
              </w:rPr>
              <w:t>FCTX</w:t>
            </w:r>
          </w:p>
        </w:tc>
        <w:tc>
          <w:tcPr>
            <w:tcW w:w="729" w:type="dxa"/>
            <w:tcBorders>
              <w:top w:val="nil"/>
              <w:bottom w:val="nil"/>
            </w:tcBorders>
          </w:tcPr>
          <w:p w14:paraId="25A71B33"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6CB2C7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B75F999" w14:textId="77777777" w:rsidR="00151BAD" w:rsidRDefault="00151BAD">
            <w:pPr>
              <w:pStyle w:val="TableParagraph"/>
              <w:spacing w:before="0"/>
              <w:jc w:val="left"/>
              <w:rPr>
                <w:sz w:val="16"/>
              </w:rPr>
            </w:pPr>
          </w:p>
        </w:tc>
        <w:tc>
          <w:tcPr>
            <w:tcW w:w="864" w:type="dxa"/>
            <w:tcBorders>
              <w:top w:val="nil"/>
              <w:bottom w:val="nil"/>
            </w:tcBorders>
          </w:tcPr>
          <w:p w14:paraId="47F51BAD" w14:textId="77777777" w:rsidR="00151BAD" w:rsidRDefault="00AC1F28">
            <w:pPr>
              <w:pStyle w:val="TableParagraph"/>
              <w:spacing w:before="69"/>
              <w:ind w:left="108" w:right="93"/>
              <w:rPr>
                <w:sz w:val="16"/>
              </w:rPr>
            </w:pPr>
            <w:r>
              <w:rPr>
                <w:sz w:val="16"/>
              </w:rPr>
              <w:t>1981124</w:t>
            </w:r>
          </w:p>
        </w:tc>
        <w:tc>
          <w:tcPr>
            <w:tcW w:w="698" w:type="dxa"/>
            <w:tcBorders>
              <w:top w:val="nil"/>
              <w:bottom w:val="nil"/>
            </w:tcBorders>
          </w:tcPr>
          <w:p w14:paraId="2133A56C"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tcPr>
          <w:p w14:paraId="555DF773"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10EAE11B"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1DCA729F"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7A9BFEDF"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tcPr>
          <w:p w14:paraId="4D8DAB4B" w14:textId="77777777" w:rsidR="00151BAD" w:rsidRDefault="00AC1F28">
            <w:pPr>
              <w:pStyle w:val="TableParagraph"/>
              <w:spacing w:before="69"/>
              <w:ind w:left="14"/>
              <w:rPr>
                <w:sz w:val="16"/>
              </w:rPr>
            </w:pPr>
            <w:r>
              <w:rPr>
                <w:sz w:val="16"/>
              </w:rPr>
              <w:t>CT TU</w:t>
            </w:r>
          </w:p>
        </w:tc>
        <w:tc>
          <w:tcPr>
            <w:tcW w:w="744" w:type="dxa"/>
            <w:tcBorders>
              <w:top w:val="nil"/>
              <w:bottom w:val="nil"/>
            </w:tcBorders>
          </w:tcPr>
          <w:p w14:paraId="4EF146DE"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19389EB3" w14:textId="77777777" w:rsidR="00151BAD" w:rsidRDefault="00151BAD">
            <w:pPr>
              <w:pStyle w:val="TableParagraph"/>
              <w:spacing w:before="0"/>
              <w:jc w:val="left"/>
              <w:rPr>
                <w:sz w:val="16"/>
              </w:rPr>
            </w:pPr>
          </w:p>
        </w:tc>
        <w:tc>
          <w:tcPr>
            <w:tcW w:w="742" w:type="dxa"/>
            <w:tcBorders>
              <w:top w:val="nil"/>
              <w:bottom w:val="nil"/>
            </w:tcBorders>
          </w:tcPr>
          <w:p w14:paraId="2C2CE9A8" w14:textId="77777777" w:rsidR="00151BAD" w:rsidRDefault="00151BAD">
            <w:pPr>
              <w:pStyle w:val="TableParagraph"/>
              <w:spacing w:before="0"/>
              <w:jc w:val="left"/>
              <w:rPr>
                <w:sz w:val="16"/>
              </w:rPr>
            </w:pPr>
          </w:p>
        </w:tc>
      </w:tr>
      <w:tr w:rsidR="00151BAD" w14:paraId="46AAF768" w14:textId="77777777">
        <w:trPr>
          <w:trHeight w:val="331"/>
        </w:trPr>
        <w:tc>
          <w:tcPr>
            <w:tcW w:w="655" w:type="dxa"/>
            <w:tcBorders>
              <w:top w:val="nil"/>
              <w:bottom w:val="nil"/>
            </w:tcBorders>
            <w:shd w:val="clear" w:color="auto" w:fill="DADADA"/>
          </w:tcPr>
          <w:p w14:paraId="4A80C350" w14:textId="77777777" w:rsidR="00151BAD" w:rsidRDefault="00AC1F28">
            <w:pPr>
              <w:pStyle w:val="TableParagraph"/>
              <w:spacing w:before="69"/>
              <w:ind w:left="141"/>
              <w:jc w:val="left"/>
              <w:rPr>
                <w:sz w:val="16"/>
              </w:rPr>
            </w:pPr>
            <w:r>
              <w:rPr>
                <w:sz w:val="16"/>
              </w:rPr>
              <w:t>FCT2</w:t>
            </w:r>
          </w:p>
        </w:tc>
        <w:tc>
          <w:tcPr>
            <w:tcW w:w="729" w:type="dxa"/>
            <w:tcBorders>
              <w:top w:val="nil"/>
              <w:bottom w:val="nil"/>
            </w:tcBorders>
            <w:shd w:val="clear" w:color="auto" w:fill="DADADA"/>
          </w:tcPr>
          <w:p w14:paraId="48D1BA6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0E952F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221B5F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24F6AF9"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1BC7B7EA"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shd w:val="clear" w:color="auto" w:fill="DADADA"/>
          </w:tcPr>
          <w:p w14:paraId="57E7543D"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609785E5"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2FF884F3"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6C112130"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shd w:val="clear" w:color="auto" w:fill="DADADA"/>
          </w:tcPr>
          <w:p w14:paraId="68331024" w14:textId="77777777" w:rsidR="00151BAD" w:rsidRDefault="00AC1F28">
            <w:pPr>
              <w:pStyle w:val="TableParagraph"/>
              <w:spacing w:before="69"/>
              <w:ind w:left="14"/>
              <w:rPr>
                <w:sz w:val="16"/>
              </w:rPr>
            </w:pPr>
            <w:r>
              <w:rPr>
                <w:sz w:val="16"/>
              </w:rPr>
              <w:t>CT TU</w:t>
            </w:r>
          </w:p>
        </w:tc>
        <w:tc>
          <w:tcPr>
            <w:tcW w:w="744" w:type="dxa"/>
            <w:tcBorders>
              <w:top w:val="nil"/>
              <w:bottom w:val="nil"/>
            </w:tcBorders>
            <w:shd w:val="clear" w:color="auto" w:fill="DADADA"/>
          </w:tcPr>
          <w:p w14:paraId="09FF2FE4" w14:textId="77777777" w:rsidR="00151BAD" w:rsidRDefault="00AC1F28">
            <w:pPr>
              <w:pStyle w:val="TableParagraph"/>
              <w:spacing w:before="69"/>
              <w:ind w:left="9"/>
              <w:rPr>
                <w:sz w:val="16"/>
              </w:rPr>
            </w:pPr>
            <w:r>
              <w:rPr>
                <w:sz w:val="16"/>
              </w:rPr>
              <w:t>CT TU</w:t>
            </w:r>
          </w:p>
        </w:tc>
        <w:tc>
          <w:tcPr>
            <w:tcW w:w="749" w:type="dxa"/>
            <w:tcBorders>
              <w:top w:val="nil"/>
              <w:bottom w:val="nil"/>
            </w:tcBorders>
            <w:shd w:val="clear" w:color="auto" w:fill="DADADA"/>
          </w:tcPr>
          <w:p w14:paraId="1DDCE62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E75C247" w14:textId="77777777" w:rsidR="00151BAD" w:rsidRDefault="00151BAD">
            <w:pPr>
              <w:pStyle w:val="TableParagraph"/>
              <w:spacing w:before="0"/>
              <w:jc w:val="left"/>
              <w:rPr>
                <w:sz w:val="16"/>
              </w:rPr>
            </w:pPr>
          </w:p>
        </w:tc>
      </w:tr>
      <w:tr w:rsidR="00151BAD" w14:paraId="13779E6D" w14:textId="77777777">
        <w:trPr>
          <w:trHeight w:val="331"/>
        </w:trPr>
        <w:tc>
          <w:tcPr>
            <w:tcW w:w="655" w:type="dxa"/>
            <w:tcBorders>
              <w:top w:val="nil"/>
              <w:bottom w:val="nil"/>
            </w:tcBorders>
          </w:tcPr>
          <w:p w14:paraId="27E233EA" w14:textId="77777777" w:rsidR="00151BAD" w:rsidRDefault="00AC1F28">
            <w:pPr>
              <w:pStyle w:val="TableParagraph"/>
              <w:spacing w:before="69"/>
              <w:ind w:left="141"/>
              <w:jc w:val="left"/>
              <w:rPr>
                <w:sz w:val="16"/>
              </w:rPr>
            </w:pPr>
            <w:r>
              <w:rPr>
                <w:sz w:val="16"/>
              </w:rPr>
              <w:t>FCT3</w:t>
            </w:r>
          </w:p>
        </w:tc>
        <w:tc>
          <w:tcPr>
            <w:tcW w:w="729" w:type="dxa"/>
            <w:tcBorders>
              <w:top w:val="nil"/>
              <w:bottom w:val="nil"/>
            </w:tcBorders>
          </w:tcPr>
          <w:p w14:paraId="2BEE576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19BB12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CE821D8" w14:textId="77777777" w:rsidR="00151BAD" w:rsidRDefault="00151BAD">
            <w:pPr>
              <w:pStyle w:val="TableParagraph"/>
              <w:spacing w:before="0"/>
              <w:jc w:val="left"/>
              <w:rPr>
                <w:sz w:val="16"/>
              </w:rPr>
            </w:pPr>
          </w:p>
        </w:tc>
        <w:tc>
          <w:tcPr>
            <w:tcW w:w="864" w:type="dxa"/>
            <w:tcBorders>
              <w:top w:val="nil"/>
              <w:bottom w:val="nil"/>
            </w:tcBorders>
          </w:tcPr>
          <w:p w14:paraId="70676542" w14:textId="77777777" w:rsidR="00151BAD" w:rsidRDefault="00AC1F28">
            <w:pPr>
              <w:pStyle w:val="TableParagraph"/>
              <w:spacing w:before="69"/>
              <w:ind w:left="108" w:right="93"/>
              <w:rPr>
                <w:sz w:val="16"/>
              </w:rPr>
            </w:pPr>
            <w:r>
              <w:rPr>
                <w:sz w:val="16"/>
              </w:rPr>
              <w:t>1981124</w:t>
            </w:r>
          </w:p>
        </w:tc>
        <w:tc>
          <w:tcPr>
            <w:tcW w:w="698" w:type="dxa"/>
            <w:tcBorders>
              <w:top w:val="nil"/>
              <w:bottom w:val="nil"/>
            </w:tcBorders>
          </w:tcPr>
          <w:p w14:paraId="49A496AD"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tcPr>
          <w:p w14:paraId="4A3554DF"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tcPr>
          <w:p w14:paraId="7B05C9AC"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816C372"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0C54BEEA"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tcPr>
          <w:p w14:paraId="2A2CC9F6" w14:textId="77777777" w:rsidR="00151BAD" w:rsidRDefault="00AC1F28">
            <w:pPr>
              <w:pStyle w:val="TableParagraph"/>
              <w:spacing w:before="69"/>
              <w:ind w:left="14"/>
              <w:rPr>
                <w:sz w:val="16"/>
              </w:rPr>
            </w:pPr>
            <w:r>
              <w:rPr>
                <w:sz w:val="16"/>
              </w:rPr>
              <w:t>CT TU</w:t>
            </w:r>
          </w:p>
        </w:tc>
        <w:tc>
          <w:tcPr>
            <w:tcW w:w="744" w:type="dxa"/>
            <w:tcBorders>
              <w:top w:val="nil"/>
              <w:bottom w:val="nil"/>
            </w:tcBorders>
          </w:tcPr>
          <w:p w14:paraId="134CA9A1"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7F142EFF" w14:textId="77777777" w:rsidR="00151BAD" w:rsidRDefault="00151BAD">
            <w:pPr>
              <w:pStyle w:val="TableParagraph"/>
              <w:spacing w:before="0"/>
              <w:jc w:val="left"/>
              <w:rPr>
                <w:sz w:val="16"/>
              </w:rPr>
            </w:pPr>
          </w:p>
        </w:tc>
        <w:tc>
          <w:tcPr>
            <w:tcW w:w="742" w:type="dxa"/>
            <w:tcBorders>
              <w:top w:val="nil"/>
              <w:bottom w:val="nil"/>
            </w:tcBorders>
          </w:tcPr>
          <w:p w14:paraId="445BDE9A" w14:textId="77777777" w:rsidR="00151BAD" w:rsidRDefault="00151BAD">
            <w:pPr>
              <w:pStyle w:val="TableParagraph"/>
              <w:spacing w:before="0"/>
              <w:jc w:val="left"/>
              <w:rPr>
                <w:sz w:val="16"/>
              </w:rPr>
            </w:pPr>
          </w:p>
        </w:tc>
      </w:tr>
      <w:tr w:rsidR="00151BAD" w14:paraId="42643D73" w14:textId="77777777">
        <w:trPr>
          <w:trHeight w:val="331"/>
        </w:trPr>
        <w:tc>
          <w:tcPr>
            <w:tcW w:w="655" w:type="dxa"/>
            <w:tcBorders>
              <w:top w:val="nil"/>
              <w:bottom w:val="nil"/>
            </w:tcBorders>
            <w:shd w:val="clear" w:color="auto" w:fill="DADADA"/>
          </w:tcPr>
          <w:p w14:paraId="6F058553" w14:textId="77777777" w:rsidR="00151BAD" w:rsidRDefault="00AC1F28">
            <w:pPr>
              <w:pStyle w:val="TableParagraph"/>
              <w:spacing w:before="69"/>
              <w:ind w:left="141"/>
              <w:jc w:val="left"/>
              <w:rPr>
                <w:sz w:val="16"/>
              </w:rPr>
            </w:pPr>
            <w:r>
              <w:rPr>
                <w:sz w:val="16"/>
              </w:rPr>
              <w:t>FCT5</w:t>
            </w:r>
          </w:p>
        </w:tc>
        <w:tc>
          <w:tcPr>
            <w:tcW w:w="729" w:type="dxa"/>
            <w:tcBorders>
              <w:top w:val="nil"/>
              <w:bottom w:val="nil"/>
            </w:tcBorders>
            <w:shd w:val="clear" w:color="auto" w:fill="DADADA"/>
          </w:tcPr>
          <w:p w14:paraId="41D8B72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1F7A36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4442B1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634E8B1"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76CFAD02"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shd w:val="clear" w:color="auto" w:fill="DADADA"/>
          </w:tcPr>
          <w:p w14:paraId="182D1659"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14BF081C"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7FA6E15A"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402028F7"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shd w:val="clear" w:color="auto" w:fill="DADADA"/>
          </w:tcPr>
          <w:p w14:paraId="2CD05B88" w14:textId="77777777" w:rsidR="00151BAD" w:rsidRDefault="00AC1F28">
            <w:pPr>
              <w:pStyle w:val="TableParagraph"/>
              <w:spacing w:before="69"/>
              <w:ind w:left="14"/>
              <w:rPr>
                <w:sz w:val="16"/>
              </w:rPr>
            </w:pPr>
            <w:r>
              <w:rPr>
                <w:sz w:val="16"/>
              </w:rPr>
              <w:t>CT TU</w:t>
            </w:r>
          </w:p>
        </w:tc>
        <w:tc>
          <w:tcPr>
            <w:tcW w:w="744" w:type="dxa"/>
            <w:tcBorders>
              <w:top w:val="nil"/>
              <w:bottom w:val="nil"/>
            </w:tcBorders>
            <w:shd w:val="clear" w:color="auto" w:fill="DADADA"/>
          </w:tcPr>
          <w:p w14:paraId="5054350A" w14:textId="77777777" w:rsidR="00151BAD" w:rsidRDefault="00AC1F28">
            <w:pPr>
              <w:pStyle w:val="TableParagraph"/>
              <w:spacing w:before="69"/>
              <w:ind w:left="9"/>
              <w:rPr>
                <w:sz w:val="16"/>
              </w:rPr>
            </w:pPr>
            <w:r>
              <w:rPr>
                <w:sz w:val="16"/>
              </w:rPr>
              <w:t>CT TU</w:t>
            </w:r>
          </w:p>
        </w:tc>
        <w:tc>
          <w:tcPr>
            <w:tcW w:w="749" w:type="dxa"/>
            <w:tcBorders>
              <w:top w:val="nil"/>
              <w:bottom w:val="nil"/>
            </w:tcBorders>
            <w:shd w:val="clear" w:color="auto" w:fill="DADADA"/>
          </w:tcPr>
          <w:p w14:paraId="4983A92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AFD4C48" w14:textId="77777777" w:rsidR="00151BAD" w:rsidRDefault="00151BAD">
            <w:pPr>
              <w:pStyle w:val="TableParagraph"/>
              <w:spacing w:before="0"/>
              <w:jc w:val="left"/>
              <w:rPr>
                <w:sz w:val="16"/>
              </w:rPr>
            </w:pPr>
          </w:p>
        </w:tc>
      </w:tr>
      <w:tr w:rsidR="00151BAD" w14:paraId="752D4822" w14:textId="77777777">
        <w:trPr>
          <w:trHeight w:val="331"/>
        </w:trPr>
        <w:tc>
          <w:tcPr>
            <w:tcW w:w="655" w:type="dxa"/>
            <w:tcBorders>
              <w:top w:val="nil"/>
              <w:bottom w:val="nil"/>
            </w:tcBorders>
          </w:tcPr>
          <w:p w14:paraId="1A962FB5" w14:textId="77777777" w:rsidR="00151BAD" w:rsidRDefault="00AC1F28">
            <w:pPr>
              <w:pStyle w:val="TableParagraph"/>
              <w:spacing w:before="69"/>
              <w:ind w:left="141"/>
              <w:jc w:val="left"/>
              <w:rPr>
                <w:sz w:val="16"/>
              </w:rPr>
            </w:pPr>
            <w:r>
              <w:rPr>
                <w:sz w:val="16"/>
              </w:rPr>
              <w:t>FCT6</w:t>
            </w:r>
          </w:p>
        </w:tc>
        <w:tc>
          <w:tcPr>
            <w:tcW w:w="729" w:type="dxa"/>
            <w:tcBorders>
              <w:top w:val="nil"/>
              <w:bottom w:val="nil"/>
            </w:tcBorders>
          </w:tcPr>
          <w:p w14:paraId="0EB0FEC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72C0CB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FEF8C56" w14:textId="77777777" w:rsidR="00151BAD" w:rsidRDefault="00151BAD">
            <w:pPr>
              <w:pStyle w:val="TableParagraph"/>
              <w:spacing w:before="0"/>
              <w:jc w:val="left"/>
              <w:rPr>
                <w:sz w:val="16"/>
              </w:rPr>
            </w:pPr>
          </w:p>
        </w:tc>
        <w:tc>
          <w:tcPr>
            <w:tcW w:w="864" w:type="dxa"/>
            <w:tcBorders>
              <w:top w:val="nil"/>
              <w:bottom w:val="nil"/>
            </w:tcBorders>
          </w:tcPr>
          <w:p w14:paraId="13E79543"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3655F2E6"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tcPr>
          <w:p w14:paraId="1A5426F1"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tcPr>
          <w:p w14:paraId="2966A6AC"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214D406"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5416C537"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tcPr>
          <w:p w14:paraId="0898C36C" w14:textId="77777777" w:rsidR="00151BAD" w:rsidRDefault="00AC1F28">
            <w:pPr>
              <w:pStyle w:val="TableParagraph"/>
              <w:spacing w:before="69"/>
              <w:ind w:left="14"/>
              <w:rPr>
                <w:sz w:val="16"/>
              </w:rPr>
            </w:pPr>
            <w:r>
              <w:rPr>
                <w:sz w:val="16"/>
              </w:rPr>
              <w:t>CT SJ TU</w:t>
            </w:r>
          </w:p>
        </w:tc>
        <w:tc>
          <w:tcPr>
            <w:tcW w:w="744" w:type="dxa"/>
            <w:tcBorders>
              <w:top w:val="nil"/>
              <w:bottom w:val="nil"/>
            </w:tcBorders>
          </w:tcPr>
          <w:p w14:paraId="678DC40C"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44A6FAF1" w14:textId="77777777" w:rsidR="00151BAD" w:rsidRDefault="00151BAD">
            <w:pPr>
              <w:pStyle w:val="TableParagraph"/>
              <w:spacing w:before="0"/>
              <w:jc w:val="left"/>
              <w:rPr>
                <w:sz w:val="16"/>
              </w:rPr>
            </w:pPr>
          </w:p>
        </w:tc>
        <w:tc>
          <w:tcPr>
            <w:tcW w:w="742" w:type="dxa"/>
            <w:tcBorders>
              <w:top w:val="nil"/>
              <w:bottom w:val="nil"/>
            </w:tcBorders>
          </w:tcPr>
          <w:p w14:paraId="54F5CFAF" w14:textId="77777777" w:rsidR="00151BAD" w:rsidRDefault="00151BAD">
            <w:pPr>
              <w:pStyle w:val="TableParagraph"/>
              <w:spacing w:before="0"/>
              <w:jc w:val="left"/>
              <w:rPr>
                <w:sz w:val="16"/>
              </w:rPr>
            </w:pPr>
          </w:p>
        </w:tc>
      </w:tr>
      <w:tr w:rsidR="00151BAD" w14:paraId="3E454397" w14:textId="77777777">
        <w:trPr>
          <w:trHeight w:val="331"/>
        </w:trPr>
        <w:tc>
          <w:tcPr>
            <w:tcW w:w="655" w:type="dxa"/>
            <w:tcBorders>
              <w:top w:val="nil"/>
              <w:bottom w:val="nil"/>
            </w:tcBorders>
            <w:shd w:val="clear" w:color="auto" w:fill="DADADA"/>
          </w:tcPr>
          <w:p w14:paraId="65353F34" w14:textId="77777777" w:rsidR="00151BAD" w:rsidRDefault="00AC1F28">
            <w:pPr>
              <w:pStyle w:val="TableParagraph"/>
              <w:spacing w:before="69"/>
              <w:ind w:left="129"/>
              <w:jc w:val="left"/>
              <w:rPr>
                <w:sz w:val="16"/>
              </w:rPr>
            </w:pPr>
            <w:r>
              <w:rPr>
                <w:sz w:val="16"/>
              </w:rPr>
              <w:t>FDD4</w:t>
            </w:r>
          </w:p>
        </w:tc>
        <w:tc>
          <w:tcPr>
            <w:tcW w:w="729" w:type="dxa"/>
            <w:tcBorders>
              <w:top w:val="nil"/>
              <w:bottom w:val="nil"/>
            </w:tcBorders>
            <w:shd w:val="clear" w:color="auto" w:fill="DADADA"/>
          </w:tcPr>
          <w:p w14:paraId="46C69BA9"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C4E803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A99349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2845030" w14:textId="77777777" w:rsidR="00151BAD" w:rsidRDefault="00AC1F28">
            <w:pPr>
              <w:pStyle w:val="TableParagraph"/>
              <w:spacing w:before="69"/>
              <w:ind w:left="109" w:right="93"/>
              <w:rPr>
                <w:sz w:val="16"/>
              </w:rPr>
            </w:pPr>
            <w:r>
              <w:rPr>
                <w:sz w:val="16"/>
              </w:rPr>
              <w:t>2000132</w:t>
            </w:r>
          </w:p>
        </w:tc>
        <w:tc>
          <w:tcPr>
            <w:tcW w:w="698" w:type="dxa"/>
            <w:tcBorders>
              <w:top w:val="nil"/>
              <w:bottom w:val="nil"/>
            </w:tcBorders>
            <w:shd w:val="clear" w:color="auto" w:fill="DADADA"/>
          </w:tcPr>
          <w:p w14:paraId="090523AC" w14:textId="77777777" w:rsidR="00151BAD" w:rsidRDefault="00AC1F28">
            <w:pPr>
              <w:pStyle w:val="TableParagraph"/>
              <w:spacing w:before="69"/>
              <w:ind w:left="257"/>
              <w:jc w:val="left"/>
              <w:rPr>
                <w:sz w:val="16"/>
              </w:rPr>
            </w:pPr>
            <w:r>
              <w:rPr>
                <w:sz w:val="16"/>
              </w:rPr>
              <w:t>TP</w:t>
            </w:r>
          </w:p>
        </w:tc>
        <w:tc>
          <w:tcPr>
            <w:tcW w:w="746" w:type="dxa"/>
            <w:tcBorders>
              <w:top w:val="nil"/>
              <w:bottom w:val="nil"/>
            </w:tcBorders>
            <w:shd w:val="clear" w:color="auto" w:fill="DADADA"/>
          </w:tcPr>
          <w:p w14:paraId="253635FB"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2BC1B660"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17E52B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6375DFE"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351D9F42" w14:textId="77777777" w:rsidR="00151BAD" w:rsidRDefault="00AC1F28">
            <w:pPr>
              <w:pStyle w:val="TableParagraph"/>
              <w:spacing w:before="69"/>
              <w:ind w:left="14"/>
              <w:rPr>
                <w:sz w:val="16"/>
              </w:rPr>
            </w:pPr>
            <w:r>
              <w:rPr>
                <w:sz w:val="16"/>
              </w:rPr>
              <w:t>TP TU</w:t>
            </w:r>
          </w:p>
        </w:tc>
        <w:tc>
          <w:tcPr>
            <w:tcW w:w="744" w:type="dxa"/>
            <w:tcBorders>
              <w:top w:val="nil"/>
              <w:bottom w:val="nil"/>
            </w:tcBorders>
            <w:shd w:val="clear" w:color="auto" w:fill="DADADA"/>
          </w:tcPr>
          <w:p w14:paraId="4C73737A" w14:textId="77777777" w:rsidR="00151BAD" w:rsidRDefault="00AC1F28">
            <w:pPr>
              <w:pStyle w:val="TableParagraph"/>
              <w:spacing w:before="69"/>
              <w:ind w:left="9"/>
              <w:rPr>
                <w:sz w:val="16"/>
              </w:rPr>
            </w:pPr>
            <w:r>
              <w:rPr>
                <w:sz w:val="16"/>
              </w:rPr>
              <w:t>TP TU</w:t>
            </w:r>
          </w:p>
        </w:tc>
        <w:tc>
          <w:tcPr>
            <w:tcW w:w="749" w:type="dxa"/>
            <w:tcBorders>
              <w:top w:val="nil"/>
              <w:bottom w:val="nil"/>
            </w:tcBorders>
            <w:shd w:val="clear" w:color="auto" w:fill="DADADA"/>
          </w:tcPr>
          <w:p w14:paraId="0421FA9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6985D6F" w14:textId="77777777" w:rsidR="00151BAD" w:rsidRDefault="00151BAD">
            <w:pPr>
              <w:pStyle w:val="TableParagraph"/>
              <w:spacing w:before="0"/>
              <w:jc w:val="left"/>
              <w:rPr>
                <w:sz w:val="16"/>
              </w:rPr>
            </w:pPr>
          </w:p>
        </w:tc>
      </w:tr>
      <w:tr w:rsidR="00151BAD" w14:paraId="4E06BBC9" w14:textId="77777777">
        <w:trPr>
          <w:trHeight w:val="331"/>
        </w:trPr>
        <w:tc>
          <w:tcPr>
            <w:tcW w:w="655" w:type="dxa"/>
            <w:tcBorders>
              <w:top w:val="nil"/>
              <w:bottom w:val="nil"/>
            </w:tcBorders>
          </w:tcPr>
          <w:p w14:paraId="023ED0A6" w14:textId="77777777" w:rsidR="00151BAD" w:rsidRDefault="00AC1F28">
            <w:pPr>
              <w:pStyle w:val="TableParagraph"/>
              <w:spacing w:before="69"/>
              <w:ind w:left="129"/>
              <w:jc w:val="left"/>
              <w:rPr>
                <w:sz w:val="16"/>
              </w:rPr>
            </w:pPr>
            <w:r>
              <w:rPr>
                <w:sz w:val="16"/>
              </w:rPr>
              <w:t>FDD5</w:t>
            </w:r>
          </w:p>
        </w:tc>
        <w:tc>
          <w:tcPr>
            <w:tcW w:w="729" w:type="dxa"/>
            <w:tcBorders>
              <w:top w:val="nil"/>
              <w:bottom w:val="nil"/>
            </w:tcBorders>
          </w:tcPr>
          <w:p w14:paraId="3ED72D2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FEBD12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4C4183D" w14:textId="77777777" w:rsidR="00151BAD" w:rsidRDefault="00151BAD">
            <w:pPr>
              <w:pStyle w:val="TableParagraph"/>
              <w:spacing w:before="0"/>
              <w:jc w:val="left"/>
              <w:rPr>
                <w:sz w:val="16"/>
              </w:rPr>
            </w:pPr>
          </w:p>
        </w:tc>
        <w:tc>
          <w:tcPr>
            <w:tcW w:w="864" w:type="dxa"/>
            <w:tcBorders>
              <w:top w:val="nil"/>
              <w:bottom w:val="nil"/>
            </w:tcBorders>
          </w:tcPr>
          <w:p w14:paraId="21E2D027" w14:textId="77777777" w:rsidR="00151BAD" w:rsidRDefault="00AC1F28">
            <w:pPr>
              <w:pStyle w:val="TableParagraph"/>
              <w:spacing w:before="69"/>
              <w:ind w:left="108" w:right="93"/>
              <w:rPr>
                <w:sz w:val="16"/>
              </w:rPr>
            </w:pPr>
            <w:r>
              <w:rPr>
                <w:sz w:val="16"/>
              </w:rPr>
              <w:t>2000132</w:t>
            </w:r>
          </w:p>
        </w:tc>
        <w:tc>
          <w:tcPr>
            <w:tcW w:w="698" w:type="dxa"/>
            <w:tcBorders>
              <w:top w:val="nil"/>
              <w:bottom w:val="nil"/>
            </w:tcBorders>
          </w:tcPr>
          <w:p w14:paraId="1558228A" w14:textId="77777777" w:rsidR="00151BAD" w:rsidRDefault="00AC1F28">
            <w:pPr>
              <w:pStyle w:val="TableParagraph"/>
              <w:spacing w:before="69"/>
              <w:ind w:left="257"/>
              <w:jc w:val="left"/>
              <w:rPr>
                <w:sz w:val="16"/>
              </w:rPr>
            </w:pPr>
            <w:r>
              <w:rPr>
                <w:sz w:val="16"/>
              </w:rPr>
              <w:t>TP</w:t>
            </w:r>
          </w:p>
        </w:tc>
        <w:tc>
          <w:tcPr>
            <w:tcW w:w="746" w:type="dxa"/>
            <w:tcBorders>
              <w:top w:val="nil"/>
              <w:bottom w:val="nil"/>
            </w:tcBorders>
          </w:tcPr>
          <w:p w14:paraId="7131CEB6"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1ED4205E" w14:textId="77777777" w:rsidR="00151BAD" w:rsidRDefault="00151BAD">
            <w:pPr>
              <w:pStyle w:val="TableParagraph"/>
              <w:spacing w:before="0"/>
              <w:jc w:val="left"/>
              <w:rPr>
                <w:sz w:val="16"/>
              </w:rPr>
            </w:pPr>
          </w:p>
        </w:tc>
        <w:tc>
          <w:tcPr>
            <w:tcW w:w="746" w:type="dxa"/>
            <w:tcBorders>
              <w:top w:val="nil"/>
              <w:bottom w:val="nil"/>
            </w:tcBorders>
          </w:tcPr>
          <w:p w14:paraId="4AEA808D" w14:textId="77777777" w:rsidR="00151BAD" w:rsidRDefault="00151BAD">
            <w:pPr>
              <w:pStyle w:val="TableParagraph"/>
              <w:spacing w:before="0"/>
              <w:jc w:val="left"/>
              <w:rPr>
                <w:sz w:val="16"/>
              </w:rPr>
            </w:pPr>
          </w:p>
        </w:tc>
        <w:tc>
          <w:tcPr>
            <w:tcW w:w="739" w:type="dxa"/>
            <w:tcBorders>
              <w:top w:val="nil"/>
              <w:bottom w:val="nil"/>
            </w:tcBorders>
          </w:tcPr>
          <w:p w14:paraId="2152893A"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76672E0A" w14:textId="77777777" w:rsidR="00151BAD" w:rsidRDefault="00AC1F28">
            <w:pPr>
              <w:pStyle w:val="TableParagraph"/>
              <w:spacing w:before="69"/>
              <w:ind w:left="14"/>
              <w:rPr>
                <w:sz w:val="16"/>
              </w:rPr>
            </w:pPr>
            <w:r>
              <w:rPr>
                <w:sz w:val="16"/>
              </w:rPr>
              <w:t>TP TU</w:t>
            </w:r>
          </w:p>
        </w:tc>
        <w:tc>
          <w:tcPr>
            <w:tcW w:w="744" w:type="dxa"/>
            <w:tcBorders>
              <w:top w:val="nil"/>
              <w:bottom w:val="nil"/>
            </w:tcBorders>
          </w:tcPr>
          <w:p w14:paraId="6F5E29C5" w14:textId="77777777" w:rsidR="00151BAD" w:rsidRDefault="00AC1F28">
            <w:pPr>
              <w:pStyle w:val="TableParagraph"/>
              <w:spacing w:before="69"/>
              <w:ind w:left="9"/>
              <w:rPr>
                <w:sz w:val="16"/>
              </w:rPr>
            </w:pPr>
            <w:r>
              <w:rPr>
                <w:sz w:val="16"/>
              </w:rPr>
              <w:t>TP TU</w:t>
            </w:r>
          </w:p>
        </w:tc>
        <w:tc>
          <w:tcPr>
            <w:tcW w:w="749" w:type="dxa"/>
            <w:tcBorders>
              <w:top w:val="nil"/>
              <w:bottom w:val="nil"/>
            </w:tcBorders>
          </w:tcPr>
          <w:p w14:paraId="0A755964" w14:textId="77777777" w:rsidR="00151BAD" w:rsidRDefault="00151BAD">
            <w:pPr>
              <w:pStyle w:val="TableParagraph"/>
              <w:spacing w:before="0"/>
              <w:jc w:val="left"/>
              <w:rPr>
                <w:sz w:val="16"/>
              </w:rPr>
            </w:pPr>
          </w:p>
        </w:tc>
        <w:tc>
          <w:tcPr>
            <w:tcW w:w="742" w:type="dxa"/>
            <w:tcBorders>
              <w:top w:val="nil"/>
              <w:bottom w:val="nil"/>
            </w:tcBorders>
          </w:tcPr>
          <w:p w14:paraId="52F2F751" w14:textId="77777777" w:rsidR="00151BAD" w:rsidRDefault="00151BAD">
            <w:pPr>
              <w:pStyle w:val="TableParagraph"/>
              <w:spacing w:before="0"/>
              <w:jc w:val="left"/>
              <w:rPr>
                <w:sz w:val="16"/>
              </w:rPr>
            </w:pPr>
          </w:p>
        </w:tc>
      </w:tr>
      <w:tr w:rsidR="00151BAD" w14:paraId="0A4AA9C5" w14:textId="77777777">
        <w:trPr>
          <w:trHeight w:val="328"/>
        </w:trPr>
        <w:tc>
          <w:tcPr>
            <w:tcW w:w="655" w:type="dxa"/>
            <w:tcBorders>
              <w:top w:val="nil"/>
              <w:bottom w:val="nil"/>
            </w:tcBorders>
            <w:shd w:val="clear" w:color="auto" w:fill="DADADA"/>
          </w:tcPr>
          <w:p w14:paraId="735EF44B" w14:textId="77777777" w:rsidR="00151BAD" w:rsidRDefault="00AC1F28">
            <w:pPr>
              <w:pStyle w:val="TableParagraph"/>
              <w:spacing w:before="69"/>
              <w:ind w:left="138"/>
              <w:jc w:val="left"/>
              <w:rPr>
                <w:sz w:val="16"/>
              </w:rPr>
            </w:pPr>
            <w:r>
              <w:rPr>
                <w:sz w:val="16"/>
              </w:rPr>
              <w:t>FDXJ</w:t>
            </w:r>
          </w:p>
        </w:tc>
        <w:tc>
          <w:tcPr>
            <w:tcW w:w="729" w:type="dxa"/>
            <w:tcBorders>
              <w:top w:val="nil"/>
              <w:bottom w:val="nil"/>
            </w:tcBorders>
            <w:shd w:val="clear" w:color="auto" w:fill="DADADA"/>
          </w:tcPr>
          <w:p w14:paraId="1CCEDF2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752AE7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9FBA48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E4C48F" w14:textId="77777777" w:rsidR="00151BAD" w:rsidRDefault="00AC1F28">
            <w:pPr>
              <w:pStyle w:val="TableParagraph"/>
              <w:spacing w:before="69"/>
              <w:ind w:left="109" w:right="93"/>
              <w:rPr>
                <w:sz w:val="16"/>
              </w:rPr>
            </w:pPr>
            <w:r>
              <w:rPr>
                <w:sz w:val="16"/>
              </w:rPr>
              <w:t>1999326</w:t>
            </w:r>
          </w:p>
        </w:tc>
        <w:tc>
          <w:tcPr>
            <w:tcW w:w="698" w:type="dxa"/>
            <w:tcBorders>
              <w:top w:val="nil"/>
              <w:bottom w:val="nil"/>
            </w:tcBorders>
            <w:shd w:val="clear" w:color="auto" w:fill="DADADA"/>
          </w:tcPr>
          <w:p w14:paraId="44558E25" w14:textId="77777777" w:rsidR="00151BAD" w:rsidRDefault="00AC1F28">
            <w:pPr>
              <w:pStyle w:val="TableParagraph"/>
              <w:spacing w:before="69"/>
              <w:ind w:left="262"/>
              <w:jc w:val="left"/>
              <w:rPr>
                <w:sz w:val="16"/>
              </w:rPr>
            </w:pPr>
            <w:r>
              <w:rPr>
                <w:sz w:val="16"/>
              </w:rPr>
              <w:t>XJ</w:t>
            </w:r>
          </w:p>
        </w:tc>
        <w:tc>
          <w:tcPr>
            <w:tcW w:w="746" w:type="dxa"/>
            <w:tcBorders>
              <w:top w:val="nil"/>
              <w:bottom w:val="nil"/>
            </w:tcBorders>
            <w:shd w:val="clear" w:color="auto" w:fill="DADADA"/>
          </w:tcPr>
          <w:p w14:paraId="213B065F" w14:textId="77777777" w:rsidR="00151BAD" w:rsidRDefault="00AC1F28">
            <w:pPr>
              <w:pStyle w:val="TableParagraph"/>
              <w:spacing w:before="69"/>
              <w:ind w:left="254" w:right="238"/>
              <w:rPr>
                <w:sz w:val="16"/>
              </w:rPr>
            </w:pPr>
            <w:r>
              <w:rPr>
                <w:sz w:val="16"/>
              </w:rPr>
              <w:t>22</w:t>
            </w:r>
          </w:p>
        </w:tc>
        <w:tc>
          <w:tcPr>
            <w:tcW w:w="696" w:type="dxa"/>
            <w:tcBorders>
              <w:top w:val="nil"/>
              <w:bottom w:val="nil"/>
            </w:tcBorders>
            <w:shd w:val="clear" w:color="auto" w:fill="DADADA"/>
          </w:tcPr>
          <w:p w14:paraId="707037AF" w14:textId="77777777" w:rsidR="00151BAD" w:rsidRDefault="00AC1F28">
            <w:pPr>
              <w:pStyle w:val="TableParagraph"/>
              <w:spacing w:before="69"/>
              <w:ind w:left="210" w:right="194"/>
              <w:rPr>
                <w:sz w:val="16"/>
              </w:rPr>
            </w:pPr>
            <w:r>
              <w:rPr>
                <w:sz w:val="16"/>
              </w:rPr>
              <w:t>SD</w:t>
            </w:r>
          </w:p>
        </w:tc>
        <w:tc>
          <w:tcPr>
            <w:tcW w:w="746" w:type="dxa"/>
            <w:tcBorders>
              <w:top w:val="nil"/>
              <w:bottom w:val="nil"/>
            </w:tcBorders>
            <w:shd w:val="clear" w:color="auto" w:fill="DADADA"/>
          </w:tcPr>
          <w:p w14:paraId="1C15383A"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751AC216" w14:textId="77777777" w:rsidR="00151BAD" w:rsidRDefault="00AC1F28">
            <w:pPr>
              <w:pStyle w:val="TableParagraph"/>
              <w:spacing w:before="69"/>
              <w:ind w:left="259"/>
              <w:jc w:val="left"/>
              <w:rPr>
                <w:sz w:val="16"/>
              </w:rPr>
            </w:pPr>
            <w:r>
              <w:rPr>
                <w:sz w:val="16"/>
              </w:rPr>
              <w:t>XA</w:t>
            </w:r>
          </w:p>
        </w:tc>
        <w:tc>
          <w:tcPr>
            <w:tcW w:w="763" w:type="dxa"/>
            <w:tcBorders>
              <w:top w:val="nil"/>
              <w:bottom w:val="nil"/>
            </w:tcBorders>
            <w:shd w:val="clear" w:color="auto" w:fill="DADADA"/>
          </w:tcPr>
          <w:p w14:paraId="1E94CEF7" w14:textId="77777777" w:rsidR="00151BAD" w:rsidRDefault="00AC1F28">
            <w:pPr>
              <w:pStyle w:val="TableParagraph"/>
              <w:spacing w:before="69"/>
              <w:ind w:left="14"/>
              <w:rPr>
                <w:sz w:val="16"/>
              </w:rPr>
            </w:pPr>
            <w:r>
              <w:rPr>
                <w:sz w:val="16"/>
              </w:rPr>
              <w:t>XA XJ</w:t>
            </w:r>
          </w:p>
        </w:tc>
        <w:tc>
          <w:tcPr>
            <w:tcW w:w="744" w:type="dxa"/>
            <w:tcBorders>
              <w:top w:val="nil"/>
              <w:bottom w:val="nil"/>
            </w:tcBorders>
            <w:shd w:val="clear" w:color="auto" w:fill="DADADA"/>
          </w:tcPr>
          <w:p w14:paraId="4DD48EB4" w14:textId="77777777" w:rsidR="00151BAD" w:rsidRDefault="00AC1F28">
            <w:pPr>
              <w:pStyle w:val="TableParagraph"/>
              <w:spacing w:before="69"/>
              <w:ind w:left="9"/>
              <w:rPr>
                <w:sz w:val="16"/>
              </w:rPr>
            </w:pPr>
            <w:r>
              <w:rPr>
                <w:sz w:val="16"/>
              </w:rPr>
              <w:t>XA XJ</w:t>
            </w:r>
          </w:p>
        </w:tc>
        <w:tc>
          <w:tcPr>
            <w:tcW w:w="749" w:type="dxa"/>
            <w:tcBorders>
              <w:top w:val="nil"/>
              <w:bottom w:val="nil"/>
            </w:tcBorders>
            <w:shd w:val="clear" w:color="auto" w:fill="DADADA"/>
          </w:tcPr>
          <w:p w14:paraId="6E73795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F02D24C" w14:textId="77777777" w:rsidR="00151BAD" w:rsidRDefault="00151BAD">
            <w:pPr>
              <w:pStyle w:val="TableParagraph"/>
              <w:spacing w:before="0"/>
              <w:jc w:val="left"/>
              <w:rPr>
                <w:sz w:val="16"/>
              </w:rPr>
            </w:pPr>
          </w:p>
        </w:tc>
      </w:tr>
      <w:tr w:rsidR="00151BAD" w14:paraId="5EA7A964" w14:textId="77777777">
        <w:trPr>
          <w:trHeight w:val="331"/>
        </w:trPr>
        <w:tc>
          <w:tcPr>
            <w:tcW w:w="655" w:type="dxa"/>
            <w:tcBorders>
              <w:top w:val="nil"/>
              <w:bottom w:val="nil"/>
            </w:tcBorders>
          </w:tcPr>
          <w:p w14:paraId="6D5F9D37" w14:textId="77777777" w:rsidR="00151BAD" w:rsidRDefault="00AC1F28">
            <w:pPr>
              <w:pStyle w:val="TableParagraph"/>
              <w:spacing w:before="71"/>
              <w:ind w:left="138"/>
              <w:jc w:val="left"/>
              <w:rPr>
                <w:sz w:val="16"/>
              </w:rPr>
            </w:pPr>
            <w:r>
              <w:rPr>
                <w:sz w:val="16"/>
              </w:rPr>
              <w:t>FGAJ</w:t>
            </w:r>
          </w:p>
        </w:tc>
        <w:tc>
          <w:tcPr>
            <w:tcW w:w="729" w:type="dxa"/>
            <w:tcBorders>
              <w:top w:val="nil"/>
              <w:bottom w:val="nil"/>
            </w:tcBorders>
          </w:tcPr>
          <w:p w14:paraId="081F3F18"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1C435CA"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4F505774" w14:textId="77777777" w:rsidR="00151BAD" w:rsidRDefault="00151BAD">
            <w:pPr>
              <w:pStyle w:val="TableParagraph"/>
              <w:spacing w:before="0"/>
              <w:jc w:val="left"/>
              <w:rPr>
                <w:sz w:val="16"/>
              </w:rPr>
            </w:pPr>
          </w:p>
        </w:tc>
        <w:tc>
          <w:tcPr>
            <w:tcW w:w="864" w:type="dxa"/>
            <w:tcBorders>
              <w:top w:val="nil"/>
              <w:bottom w:val="nil"/>
            </w:tcBorders>
          </w:tcPr>
          <w:p w14:paraId="5837EB82" w14:textId="77777777" w:rsidR="00151BAD" w:rsidRDefault="00AC1F28">
            <w:pPr>
              <w:pStyle w:val="TableParagraph"/>
              <w:spacing w:before="71"/>
              <w:ind w:left="108" w:right="93"/>
              <w:rPr>
                <w:sz w:val="16"/>
              </w:rPr>
            </w:pPr>
            <w:r>
              <w:rPr>
                <w:sz w:val="16"/>
              </w:rPr>
              <w:t>1985152</w:t>
            </w:r>
          </w:p>
        </w:tc>
        <w:tc>
          <w:tcPr>
            <w:tcW w:w="698" w:type="dxa"/>
            <w:tcBorders>
              <w:top w:val="nil"/>
              <w:bottom w:val="nil"/>
            </w:tcBorders>
          </w:tcPr>
          <w:p w14:paraId="7452C96B" w14:textId="77777777" w:rsidR="00151BAD" w:rsidRDefault="00AC1F28">
            <w:pPr>
              <w:pStyle w:val="TableParagraph"/>
              <w:spacing w:before="71"/>
              <w:ind w:left="262"/>
              <w:jc w:val="left"/>
              <w:rPr>
                <w:sz w:val="16"/>
              </w:rPr>
            </w:pPr>
            <w:r>
              <w:rPr>
                <w:sz w:val="16"/>
              </w:rPr>
              <w:t>AJ</w:t>
            </w:r>
          </w:p>
        </w:tc>
        <w:tc>
          <w:tcPr>
            <w:tcW w:w="746" w:type="dxa"/>
            <w:tcBorders>
              <w:top w:val="nil"/>
              <w:bottom w:val="nil"/>
            </w:tcBorders>
          </w:tcPr>
          <w:p w14:paraId="2705FCFE" w14:textId="77777777" w:rsidR="00151BAD" w:rsidRDefault="00AC1F28">
            <w:pPr>
              <w:pStyle w:val="TableParagraph"/>
              <w:spacing w:before="71"/>
              <w:ind w:left="254" w:right="238"/>
              <w:rPr>
                <w:sz w:val="16"/>
              </w:rPr>
            </w:pPr>
            <w:r>
              <w:rPr>
                <w:sz w:val="16"/>
              </w:rPr>
              <w:t>06</w:t>
            </w:r>
          </w:p>
        </w:tc>
        <w:tc>
          <w:tcPr>
            <w:tcW w:w="696" w:type="dxa"/>
            <w:tcBorders>
              <w:top w:val="nil"/>
              <w:bottom w:val="nil"/>
            </w:tcBorders>
          </w:tcPr>
          <w:p w14:paraId="2BC75E23"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1A733198"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tcPr>
          <w:p w14:paraId="504255A1" w14:textId="77777777" w:rsidR="00151BAD" w:rsidRDefault="00AC1F28">
            <w:pPr>
              <w:pStyle w:val="TableParagraph"/>
              <w:spacing w:before="71"/>
              <w:ind w:left="285"/>
              <w:jc w:val="left"/>
              <w:rPr>
                <w:sz w:val="16"/>
              </w:rPr>
            </w:pPr>
            <w:r>
              <w:rPr>
                <w:sz w:val="16"/>
              </w:rPr>
              <w:t>AJ</w:t>
            </w:r>
          </w:p>
        </w:tc>
        <w:tc>
          <w:tcPr>
            <w:tcW w:w="763" w:type="dxa"/>
            <w:tcBorders>
              <w:top w:val="nil"/>
              <w:bottom w:val="nil"/>
            </w:tcBorders>
          </w:tcPr>
          <w:p w14:paraId="1BDBF149" w14:textId="77777777" w:rsidR="00151BAD" w:rsidRDefault="00AC1F28">
            <w:pPr>
              <w:pStyle w:val="TableParagraph"/>
              <w:spacing w:before="71"/>
              <w:ind w:left="13"/>
              <w:rPr>
                <w:sz w:val="16"/>
              </w:rPr>
            </w:pPr>
            <w:r>
              <w:rPr>
                <w:sz w:val="16"/>
              </w:rPr>
              <w:t>AJ TU</w:t>
            </w:r>
          </w:p>
        </w:tc>
        <w:tc>
          <w:tcPr>
            <w:tcW w:w="744" w:type="dxa"/>
            <w:tcBorders>
              <w:top w:val="nil"/>
              <w:bottom w:val="nil"/>
            </w:tcBorders>
          </w:tcPr>
          <w:p w14:paraId="5FC4314B" w14:textId="77777777" w:rsidR="00151BAD" w:rsidRDefault="00AC1F28">
            <w:pPr>
              <w:pStyle w:val="TableParagraph"/>
              <w:spacing w:before="71"/>
              <w:ind w:left="9"/>
              <w:rPr>
                <w:sz w:val="16"/>
              </w:rPr>
            </w:pPr>
            <w:r>
              <w:rPr>
                <w:sz w:val="16"/>
              </w:rPr>
              <w:t>TU</w:t>
            </w:r>
          </w:p>
        </w:tc>
        <w:tc>
          <w:tcPr>
            <w:tcW w:w="749" w:type="dxa"/>
            <w:tcBorders>
              <w:top w:val="nil"/>
              <w:bottom w:val="nil"/>
            </w:tcBorders>
          </w:tcPr>
          <w:p w14:paraId="04A3F7CC" w14:textId="77777777" w:rsidR="00151BAD" w:rsidRDefault="00151BAD">
            <w:pPr>
              <w:pStyle w:val="TableParagraph"/>
              <w:spacing w:before="0"/>
              <w:jc w:val="left"/>
              <w:rPr>
                <w:sz w:val="16"/>
              </w:rPr>
            </w:pPr>
          </w:p>
        </w:tc>
        <w:tc>
          <w:tcPr>
            <w:tcW w:w="742" w:type="dxa"/>
            <w:tcBorders>
              <w:top w:val="nil"/>
              <w:bottom w:val="nil"/>
            </w:tcBorders>
          </w:tcPr>
          <w:p w14:paraId="2165EFA7" w14:textId="77777777" w:rsidR="00151BAD" w:rsidRDefault="00151BAD">
            <w:pPr>
              <w:pStyle w:val="TableParagraph"/>
              <w:spacing w:before="0"/>
              <w:jc w:val="left"/>
              <w:rPr>
                <w:sz w:val="16"/>
              </w:rPr>
            </w:pPr>
          </w:p>
        </w:tc>
      </w:tr>
      <w:tr w:rsidR="00151BAD" w14:paraId="5765D845" w14:textId="77777777">
        <w:trPr>
          <w:trHeight w:val="331"/>
        </w:trPr>
        <w:tc>
          <w:tcPr>
            <w:tcW w:w="655" w:type="dxa"/>
            <w:tcBorders>
              <w:top w:val="nil"/>
              <w:bottom w:val="nil"/>
            </w:tcBorders>
            <w:shd w:val="clear" w:color="auto" w:fill="DADADA"/>
          </w:tcPr>
          <w:p w14:paraId="611A455B" w14:textId="77777777" w:rsidR="00151BAD" w:rsidRDefault="00AC1F28">
            <w:pPr>
              <w:pStyle w:val="TableParagraph"/>
              <w:spacing w:before="71"/>
              <w:ind w:left="119"/>
              <w:jc w:val="left"/>
              <w:rPr>
                <w:sz w:val="16"/>
              </w:rPr>
            </w:pPr>
            <w:r>
              <w:rPr>
                <w:sz w:val="16"/>
              </w:rPr>
              <w:t>FGAZ</w:t>
            </w:r>
          </w:p>
        </w:tc>
        <w:tc>
          <w:tcPr>
            <w:tcW w:w="729" w:type="dxa"/>
            <w:tcBorders>
              <w:top w:val="nil"/>
              <w:bottom w:val="nil"/>
            </w:tcBorders>
            <w:shd w:val="clear" w:color="auto" w:fill="DADADA"/>
          </w:tcPr>
          <w:p w14:paraId="47E3A0B4"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29901C5"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42E5970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CDF53FC" w14:textId="77777777" w:rsidR="00151BAD" w:rsidRDefault="00AC1F28">
            <w:pPr>
              <w:pStyle w:val="TableParagraph"/>
              <w:spacing w:before="71"/>
              <w:ind w:left="109" w:right="93"/>
              <w:rPr>
                <w:sz w:val="16"/>
              </w:rPr>
            </w:pPr>
            <w:r>
              <w:rPr>
                <w:sz w:val="16"/>
              </w:rPr>
              <w:t>1976168</w:t>
            </w:r>
          </w:p>
        </w:tc>
        <w:tc>
          <w:tcPr>
            <w:tcW w:w="698" w:type="dxa"/>
            <w:tcBorders>
              <w:top w:val="nil"/>
              <w:bottom w:val="nil"/>
            </w:tcBorders>
            <w:shd w:val="clear" w:color="auto" w:fill="DADADA"/>
          </w:tcPr>
          <w:p w14:paraId="1EA5F218" w14:textId="77777777" w:rsidR="00151BAD" w:rsidRDefault="00AC1F28">
            <w:pPr>
              <w:pStyle w:val="TableParagraph"/>
              <w:spacing w:before="71"/>
              <w:ind w:left="246"/>
              <w:jc w:val="left"/>
              <w:rPr>
                <w:sz w:val="16"/>
              </w:rPr>
            </w:pPr>
            <w:r>
              <w:rPr>
                <w:sz w:val="16"/>
              </w:rPr>
              <w:t>AZ</w:t>
            </w:r>
          </w:p>
        </w:tc>
        <w:tc>
          <w:tcPr>
            <w:tcW w:w="746" w:type="dxa"/>
            <w:tcBorders>
              <w:top w:val="nil"/>
              <w:bottom w:val="nil"/>
            </w:tcBorders>
            <w:shd w:val="clear" w:color="auto" w:fill="DADADA"/>
          </w:tcPr>
          <w:p w14:paraId="5F454CD2" w14:textId="77777777" w:rsidR="00151BAD" w:rsidRDefault="00AC1F28">
            <w:pPr>
              <w:pStyle w:val="TableParagraph"/>
              <w:spacing w:before="71"/>
              <w:ind w:left="254" w:right="238"/>
              <w:rPr>
                <w:sz w:val="16"/>
              </w:rPr>
            </w:pPr>
            <w:r>
              <w:rPr>
                <w:sz w:val="16"/>
              </w:rPr>
              <w:t>06</w:t>
            </w:r>
          </w:p>
        </w:tc>
        <w:tc>
          <w:tcPr>
            <w:tcW w:w="696" w:type="dxa"/>
            <w:tcBorders>
              <w:top w:val="nil"/>
              <w:bottom w:val="nil"/>
            </w:tcBorders>
            <w:shd w:val="clear" w:color="auto" w:fill="DADADA"/>
          </w:tcPr>
          <w:p w14:paraId="00A106C9"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3C8DEF1D"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shd w:val="clear" w:color="auto" w:fill="DADADA"/>
          </w:tcPr>
          <w:p w14:paraId="2C1AF7D1"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shd w:val="clear" w:color="auto" w:fill="DADADA"/>
          </w:tcPr>
          <w:p w14:paraId="21A1C86C" w14:textId="77777777" w:rsidR="00151BAD" w:rsidRDefault="00AC1F28">
            <w:pPr>
              <w:pStyle w:val="TableParagraph"/>
              <w:spacing w:before="71"/>
              <w:ind w:left="11"/>
              <w:rPr>
                <w:sz w:val="16"/>
              </w:rPr>
            </w:pPr>
            <w:r>
              <w:rPr>
                <w:sz w:val="16"/>
              </w:rPr>
              <w:t>AZ TU</w:t>
            </w:r>
          </w:p>
        </w:tc>
        <w:tc>
          <w:tcPr>
            <w:tcW w:w="744" w:type="dxa"/>
            <w:tcBorders>
              <w:top w:val="nil"/>
              <w:bottom w:val="nil"/>
            </w:tcBorders>
            <w:shd w:val="clear" w:color="auto" w:fill="DADADA"/>
          </w:tcPr>
          <w:p w14:paraId="56929340" w14:textId="77777777" w:rsidR="00151BAD" w:rsidRDefault="00AC1F28">
            <w:pPr>
              <w:pStyle w:val="TableParagraph"/>
              <w:spacing w:before="71"/>
              <w:ind w:left="11"/>
              <w:rPr>
                <w:sz w:val="16"/>
              </w:rPr>
            </w:pPr>
            <w:r>
              <w:rPr>
                <w:sz w:val="16"/>
              </w:rPr>
              <w:t>AZ TU</w:t>
            </w:r>
          </w:p>
        </w:tc>
        <w:tc>
          <w:tcPr>
            <w:tcW w:w="749" w:type="dxa"/>
            <w:tcBorders>
              <w:top w:val="nil"/>
              <w:bottom w:val="nil"/>
            </w:tcBorders>
            <w:shd w:val="clear" w:color="auto" w:fill="DADADA"/>
          </w:tcPr>
          <w:p w14:paraId="5027EB0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670FB4F" w14:textId="77777777" w:rsidR="00151BAD" w:rsidRDefault="00151BAD">
            <w:pPr>
              <w:pStyle w:val="TableParagraph"/>
              <w:spacing w:before="0"/>
              <w:jc w:val="left"/>
              <w:rPr>
                <w:sz w:val="16"/>
              </w:rPr>
            </w:pPr>
          </w:p>
        </w:tc>
      </w:tr>
      <w:tr w:rsidR="00151BAD" w14:paraId="43C85739" w14:textId="77777777">
        <w:trPr>
          <w:trHeight w:val="331"/>
        </w:trPr>
        <w:tc>
          <w:tcPr>
            <w:tcW w:w="655" w:type="dxa"/>
            <w:tcBorders>
              <w:top w:val="nil"/>
              <w:bottom w:val="nil"/>
            </w:tcBorders>
          </w:tcPr>
          <w:p w14:paraId="7926AF59" w14:textId="77777777" w:rsidR="00151BAD" w:rsidRDefault="00AC1F28">
            <w:pPr>
              <w:pStyle w:val="TableParagraph"/>
              <w:spacing w:before="71"/>
              <w:ind w:left="115"/>
              <w:jc w:val="left"/>
              <w:rPr>
                <w:sz w:val="16"/>
              </w:rPr>
            </w:pPr>
            <w:r>
              <w:rPr>
                <w:sz w:val="16"/>
              </w:rPr>
              <w:t>FGBD</w:t>
            </w:r>
          </w:p>
        </w:tc>
        <w:tc>
          <w:tcPr>
            <w:tcW w:w="729" w:type="dxa"/>
            <w:tcBorders>
              <w:top w:val="nil"/>
              <w:bottom w:val="nil"/>
            </w:tcBorders>
          </w:tcPr>
          <w:p w14:paraId="5C21D2D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8A205A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ABEB992" w14:textId="77777777" w:rsidR="00151BAD" w:rsidRDefault="00151BAD">
            <w:pPr>
              <w:pStyle w:val="TableParagraph"/>
              <w:spacing w:before="0"/>
              <w:jc w:val="left"/>
              <w:rPr>
                <w:sz w:val="16"/>
              </w:rPr>
            </w:pPr>
          </w:p>
        </w:tc>
        <w:tc>
          <w:tcPr>
            <w:tcW w:w="864" w:type="dxa"/>
            <w:tcBorders>
              <w:top w:val="nil"/>
              <w:bottom w:val="nil"/>
            </w:tcBorders>
          </w:tcPr>
          <w:p w14:paraId="21E1E5D7" w14:textId="77777777" w:rsidR="00151BAD" w:rsidRDefault="00AC1F28">
            <w:pPr>
              <w:pStyle w:val="TableParagraph"/>
              <w:spacing w:before="71"/>
              <w:ind w:left="108" w:right="93"/>
              <w:rPr>
                <w:sz w:val="16"/>
              </w:rPr>
            </w:pPr>
            <w:r>
              <w:rPr>
                <w:sz w:val="16"/>
              </w:rPr>
              <w:t>1976168</w:t>
            </w:r>
          </w:p>
        </w:tc>
        <w:tc>
          <w:tcPr>
            <w:tcW w:w="698" w:type="dxa"/>
            <w:tcBorders>
              <w:top w:val="nil"/>
              <w:bottom w:val="nil"/>
            </w:tcBorders>
          </w:tcPr>
          <w:p w14:paraId="723B2DBD" w14:textId="77777777" w:rsidR="00151BAD" w:rsidRDefault="00AC1F28">
            <w:pPr>
              <w:pStyle w:val="TableParagraph"/>
              <w:spacing w:before="71"/>
              <w:ind w:left="241"/>
              <w:jc w:val="left"/>
              <w:rPr>
                <w:sz w:val="16"/>
              </w:rPr>
            </w:pPr>
            <w:r>
              <w:rPr>
                <w:sz w:val="16"/>
              </w:rPr>
              <w:t>BD</w:t>
            </w:r>
          </w:p>
        </w:tc>
        <w:tc>
          <w:tcPr>
            <w:tcW w:w="746" w:type="dxa"/>
            <w:tcBorders>
              <w:top w:val="nil"/>
              <w:bottom w:val="nil"/>
            </w:tcBorders>
          </w:tcPr>
          <w:p w14:paraId="6356942F" w14:textId="77777777" w:rsidR="00151BAD" w:rsidRDefault="00AC1F28">
            <w:pPr>
              <w:pStyle w:val="TableParagraph"/>
              <w:spacing w:before="71"/>
              <w:ind w:left="254" w:right="238"/>
              <w:rPr>
                <w:sz w:val="16"/>
              </w:rPr>
            </w:pPr>
            <w:r>
              <w:rPr>
                <w:sz w:val="16"/>
              </w:rPr>
              <w:t>06</w:t>
            </w:r>
          </w:p>
        </w:tc>
        <w:tc>
          <w:tcPr>
            <w:tcW w:w="696" w:type="dxa"/>
            <w:tcBorders>
              <w:top w:val="nil"/>
              <w:bottom w:val="nil"/>
            </w:tcBorders>
          </w:tcPr>
          <w:p w14:paraId="0B7FB7E7"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3DBED0D1"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tcPr>
          <w:p w14:paraId="5C5DA8BB" w14:textId="77777777" w:rsidR="00151BAD" w:rsidRDefault="00AC1F28">
            <w:pPr>
              <w:pStyle w:val="TableParagraph"/>
              <w:spacing w:before="71"/>
              <w:ind w:left="261"/>
              <w:jc w:val="left"/>
              <w:rPr>
                <w:sz w:val="16"/>
              </w:rPr>
            </w:pPr>
            <w:r>
              <w:rPr>
                <w:sz w:val="16"/>
              </w:rPr>
              <w:t>BD</w:t>
            </w:r>
          </w:p>
        </w:tc>
        <w:tc>
          <w:tcPr>
            <w:tcW w:w="763" w:type="dxa"/>
            <w:tcBorders>
              <w:top w:val="nil"/>
              <w:bottom w:val="nil"/>
            </w:tcBorders>
          </w:tcPr>
          <w:p w14:paraId="101F00BA" w14:textId="77777777" w:rsidR="00151BAD" w:rsidRDefault="00AC1F28">
            <w:pPr>
              <w:pStyle w:val="TableParagraph"/>
              <w:spacing w:before="71"/>
              <w:ind w:left="13"/>
              <w:rPr>
                <w:sz w:val="16"/>
              </w:rPr>
            </w:pPr>
            <w:r>
              <w:rPr>
                <w:sz w:val="16"/>
              </w:rPr>
              <w:t>BD TU</w:t>
            </w:r>
          </w:p>
        </w:tc>
        <w:tc>
          <w:tcPr>
            <w:tcW w:w="744" w:type="dxa"/>
            <w:tcBorders>
              <w:top w:val="nil"/>
              <w:bottom w:val="nil"/>
            </w:tcBorders>
          </w:tcPr>
          <w:p w14:paraId="106B9D8A" w14:textId="77777777" w:rsidR="00151BAD" w:rsidRDefault="00AC1F28">
            <w:pPr>
              <w:pStyle w:val="TableParagraph"/>
              <w:spacing w:before="71"/>
              <w:ind w:left="13"/>
              <w:rPr>
                <w:sz w:val="16"/>
              </w:rPr>
            </w:pPr>
            <w:r>
              <w:rPr>
                <w:sz w:val="16"/>
              </w:rPr>
              <w:t>BD TU</w:t>
            </w:r>
          </w:p>
        </w:tc>
        <w:tc>
          <w:tcPr>
            <w:tcW w:w="749" w:type="dxa"/>
            <w:tcBorders>
              <w:top w:val="nil"/>
              <w:bottom w:val="nil"/>
            </w:tcBorders>
          </w:tcPr>
          <w:p w14:paraId="0B8772EE" w14:textId="77777777" w:rsidR="00151BAD" w:rsidRDefault="00151BAD">
            <w:pPr>
              <w:pStyle w:val="TableParagraph"/>
              <w:spacing w:before="0"/>
              <w:jc w:val="left"/>
              <w:rPr>
                <w:sz w:val="16"/>
              </w:rPr>
            </w:pPr>
          </w:p>
        </w:tc>
        <w:tc>
          <w:tcPr>
            <w:tcW w:w="742" w:type="dxa"/>
            <w:tcBorders>
              <w:top w:val="nil"/>
              <w:bottom w:val="nil"/>
            </w:tcBorders>
          </w:tcPr>
          <w:p w14:paraId="6650C5FD" w14:textId="77777777" w:rsidR="00151BAD" w:rsidRDefault="00151BAD">
            <w:pPr>
              <w:pStyle w:val="TableParagraph"/>
              <w:spacing w:before="0"/>
              <w:jc w:val="left"/>
              <w:rPr>
                <w:sz w:val="16"/>
              </w:rPr>
            </w:pPr>
          </w:p>
        </w:tc>
      </w:tr>
      <w:tr w:rsidR="00151BAD" w14:paraId="6857FEBF" w14:textId="77777777">
        <w:trPr>
          <w:trHeight w:val="331"/>
        </w:trPr>
        <w:tc>
          <w:tcPr>
            <w:tcW w:w="655" w:type="dxa"/>
            <w:tcBorders>
              <w:top w:val="nil"/>
              <w:bottom w:val="nil"/>
            </w:tcBorders>
            <w:shd w:val="clear" w:color="auto" w:fill="DADADA"/>
          </w:tcPr>
          <w:p w14:paraId="77C6F727" w14:textId="77777777" w:rsidR="00151BAD" w:rsidRDefault="00AC1F28">
            <w:pPr>
              <w:pStyle w:val="TableParagraph"/>
              <w:spacing w:before="69"/>
              <w:ind w:left="129"/>
              <w:jc w:val="left"/>
              <w:rPr>
                <w:sz w:val="16"/>
              </w:rPr>
            </w:pPr>
            <w:r>
              <w:rPr>
                <w:sz w:val="16"/>
              </w:rPr>
              <w:t>FGBF</w:t>
            </w:r>
          </w:p>
        </w:tc>
        <w:tc>
          <w:tcPr>
            <w:tcW w:w="729" w:type="dxa"/>
            <w:tcBorders>
              <w:top w:val="nil"/>
              <w:bottom w:val="nil"/>
            </w:tcBorders>
            <w:shd w:val="clear" w:color="auto" w:fill="DADADA"/>
          </w:tcPr>
          <w:p w14:paraId="27047E0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2633A3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3BC425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84ADE99"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B4A743C"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725A2E23"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08A8D6CD"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5045211B"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713F037"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22F31492"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6268ED6B"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6E690D8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F396802" w14:textId="77777777" w:rsidR="00151BAD" w:rsidRDefault="00151BAD">
            <w:pPr>
              <w:pStyle w:val="TableParagraph"/>
              <w:spacing w:before="0"/>
              <w:jc w:val="left"/>
              <w:rPr>
                <w:sz w:val="16"/>
              </w:rPr>
            </w:pPr>
          </w:p>
        </w:tc>
      </w:tr>
      <w:tr w:rsidR="00151BAD" w14:paraId="3F0371C4" w14:textId="77777777">
        <w:trPr>
          <w:trHeight w:val="331"/>
        </w:trPr>
        <w:tc>
          <w:tcPr>
            <w:tcW w:w="655" w:type="dxa"/>
            <w:tcBorders>
              <w:top w:val="nil"/>
              <w:bottom w:val="nil"/>
            </w:tcBorders>
          </w:tcPr>
          <w:p w14:paraId="12D4E66B" w14:textId="77777777" w:rsidR="00151BAD" w:rsidRDefault="00AC1F28">
            <w:pPr>
              <w:pStyle w:val="TableParagraph"/>
              <w:spacing w:before="69"/>
              <w:ind w:left="124"/>
              <w:jc w:val="left"/>
              <w:rPr>
                <w:sz w:val="16"/>
              </w:rPr>
            </w:pPr>
            <w:r>
              <w:rPr>
                <w:sz w:val="16"/>
              </w:rPr>
              <w:t>FGCL</w:t>
            </w:r>
          </w:p>
        </w:tc>
        <w:tc>
          <w:tcPr>
            <w:tcW w:w="729" w:type="dxa"/>
            <w:tcBorders>
              <w:top w:val="nil"/>
              <w:bottom w:val="nil"/>
            </w:tcBorders>
          </w:tcPr>
          <w:p w14:paraId="0C98421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82CD83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B7021C7" w14:textId="77777777" w:rsidR="00151BAD" w:rsidRDefault="00151BAD">
            <w:pPr>
              <w:pStyle w:val="TableParagraph"/>
              <w:spacing w:before="0"/>
              <w:jc w:val="left"/>
              <w:rPr>
                <w:sz w:val="16"/>
              </w:rPr>
            </w:pPr>
          </w:p>
        </w:tc>
        <w:tc>
          <w:tcPr>
            <w:tcW w:w="864" w:type="dxa"/>
            <w:tcBorders>
              <w:top w:val="nil"/>
              <w:bottom w:val="nil"/>
            </w:tcBorders>
          </w:tcPr>
          <w:p w14:paraId="17CCC109"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251645EC"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6285256E"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28F9DDB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14BC1093"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0DD48F61"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2E8D23A7" w14:textId="77777777" w:rsidR="00151BAD" w:rsidRDefault="00AC1F28">
            <w:pPr>
              <w:pStyle w:val="TableParagraph"/>
              <w:spacing w:before="69"/>
              <w:ind w:left="16"/>
              <w:rPr>
                <w:sz w:val="16"/>
              </w:rPr>
            </w:pPr>
            <w:r>
              <w:rPr>
                <w:sz w:val="16"/>
              </w:rPr>
              <w:t>CL TU</w:t>
            </w:r>
          </w:p>
        </w:tc>
        <w:tc>
          <w:tcPr>
            <w:tcW w:w="744" w:type="dxa"/>
            <w:tcBorders>
              <w:top w:val="nil"/>
              <w:bottom w:val="nil"/>
            </w:tcBorders>
          </w:tcPr>
          <w:p w14:paraId="779D85F9" w14:textId="77777777" w:rsidR="00151BAD" w:rsidRDefault="00AC1F28">
            <w:pPr>
              <w:pStyle w:val="TableParagraph"/>
              <w:spacing w:before="69"/>
              <w:ind w:left="11"/>
              <w:rPr>
                <w:sz w:val="16"/>
              </w:rPr>
            </w:pPr>
            <w:r>
              <w:rPr>
                <w:sz w:val="16"/>
              </w:rPr>
              <w:t>CL TU</w:t>
            </w:r>
          </w:p>
        </w:tc>
        <w:tc>
          <w:tcPr>
            <w:tcW w:w="749" w:type="dxa"/>
            <w:tcBorders>
              <w:top w:val="nil"/>
              <w:bottom w:val="nil"/>
            </w:tcBorders>
          </w:tcPr>
          <w:p w14:paraId="71298628" w14:textId="77777777" w:rsidR="00151BAD" w:rsidRDefault="00151BAD">
            <w:pPr>
              <w:pStyle w:val="TableParagraph"/>
              <w:spacing w:before="0"/>
              <w:jc w:val="left"/>
              <w:rPr>
                <w:sz w:val="16"/>
              </w:rPr>
            </w:pPr>
          </w:p>
        </w:tc>
        <w:tc>
          <w:tcPr>
            <w:tcW w:w="742" w:type="dxa"/>
            <w:tcBorders>
              <w:top w:val="nil"/>
              <w:bottom w:val="nil"/>
            </w:tcBorders>
          </w:tcPr>
          <w:p w14:paraId="610CB187" w14:textId="77777777" w:rsidR="00151BAD" w:rsidRDefault="00151BAD">
            <w:pPr>
              <w:pStyle w:val="TableParagraph"/>
              <w:spacing w:before="0"/>
              <w:jc w:val="left"/>
              <w:rPr>
                <w:sz w:val="16"/>
              </w:rPr>
            </w:pPr>
          </w:p>
        </w:tc>
      </w:tr>
      <w:tr w:rsidR="00151BAD" w14:paraId="3FB46FBA" w14:textId="77777777">
        <w:trPr>
          <w:trHeight w:val="331"/>
        </w:trPr>
        <w:tc>
          <w:tcPr>
            <w:tcW w:w="655" w:type="dxa"/>
            <w:tcBorders>
              <w:top w:val="nil"/>
              <w:bottom w:val="nil"/>
            </w:tcBorders>
            <w:shd w:val="clear" w:color="auto" w:fill="DADADA"/>
          </w:tcPr>
          <w:p w14:paraId="0230515C" w14:textId="77777777" w:rsidR="00151BAD" w:rsidRDefault="00AC1F28">
            <w:pPr>
              <w:pStyle w:val="TableParagraph"/>
              <w:spacing w:before="69"/>
              <w:ind w:left="102"/>
              <w:jc w:val="left"/>
              <w:rPr>
                <w:sz w:val="16"/>
              </w:rPr>
            </w:pPr>
            <w:r>
              <w:rPr>
                <w:sz w:val="16"/>
              </w:rPr>
              <w:t>FGCM</w:t>
            </w:r>
          </w:p>
        </w:tc>
        <w:tc>
          <w:tcPr>
            <w:tcW w:w="729" w:type="dxa"/>
            <w:tcBorders>
              <w:top w:val="nil"/>
              <w:bottom w:val="nil"/>
            </w:tcBorders>
            <w:shd w:val="clear" w:color="auto" w:fill="DADADA"/>
          </w:tcPr>
          <w:p w14:paraId="12ADF22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62F200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8EB976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11D6BB2" w14:textId="77777777" w:rsidR="00151BAD" w:rsidRDefault="00AC1F28">
            <w:pPr>
              <w:pStyle w:val="TableParagraph"/>
              <w:spacing w:before="69"/>
              <w:ind w:left="109" w:right="93"/>
              <w:rPr>
                <w:sz w:val="16"/>
              </w:rPr>
            </w:pPr>
            <w:r>
              <w:rPr>
                <w:sz w:val="16"/>
              </w:rPr>
              <w:t>1999165</w:t>
            </w:r>
          </w:p>
        </w:tc>
        <w:tc>
          <w:tcPr>
            <w:tcW w:w="698" w:type="dxa"/>
            <w:tcBorders>
              <w:top w:val="nil"/>
              <w:bottom w:val="nil"/>
            </w:tcBorders>
            <w:shd w:val="clear" w:color="auto" w:fill="DADADA"/>
          </w:tcPr>
          <w:p w14:paraId="30B9547F" w14:textId="77777777" w:rsidR="00151BAD" w:rsidRDefault="00AC1F28">
            <w:pPr>
              <w:pStyle w:val="TableParagraph"/>
              <w:spacing w:before="69"/>
              <w:ind w:left="226"/>
              <w:jc w:val="left"/>
              <w:rPr>
                <w:sz w:val="16"/>
              </w:rPr>
            </w:pPr>
            <w:r>
              <w:rPr>
                <w:sz w:val="16"/>
              </w:rPr>
              <w:t>CM</w:t>
            </w:r>
          </w:p>
        </w:tc>
        <w:tc>
          <w:tcPr>
            <w:tcW w:w="746" w:type="dxa"/>
            <w:tcBorders>
              <w:top w:val="nil"/>
              <w:bottom w:val="nil"/>
            </w:tcBorders>
            <w:shd w:val="clear" w:color="auto" w:fill="DADADA"/>
          </w:tcPr>
          <w:p w14:paraId="50EB54E4"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shd w:val="clear" w:color="auto" w:fill="DADADA"/>
          </w:tcPr>
          <w:p w14:paraId="6F2496FA"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69C0E117"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27881B54" w14:textId="77777777" w:rsidR="00151BAD" w:rsidRDefault="00AC1F28">
            <w:pPr>
              <w:pStyle w:val="TableParagraph"/>
              <w:spacing w:before="69"/>
              <w:ind w:left="249"/>
              <w:jc w:val="left"/>
              <w:rPr>
                <w:sz w:val="16"/>
              </w:rPr>
            </w:pPr>
            <w:r>
              <w:rPr>
                <w:sz w:val="16"/>
              </w:rPr>
              <w:t>CM</w:t>
            </w:r>
          </w:p>
        </w:tc>
        <w:tc>
          <w:tcPr>
            <w:tcW w:w="763" w:type="dxa"/>
            <w:tcBorders>
              <w:top w:val="nil"/>
              <w:bottom w:val="nil"/>
            </w:tcBorders>
            <w:shd w:val="clear" w:color="auto" w:fill="DADADA"/>
          </w:tcPr>
          <w:p w14:paraId="2B8D358A" w14:textId="77777777" w:rsidR="00151BAD" w:rsidRDefault="00AC1F28">
            <w:pPr>
              <w:pStyle w:val="TableParagraph"/>
              <w:spacing w:before="69"/>
              <w:ind w:left="16"/>
              <w:rPr>
                <w:sz w:val="16"/>
              </w:rPr>
            </w:pPr>
            <w:r>
              <w:rPr>
                <w:sz w:val="16"/>
              </w:rPr>
              <w:t>CM TU</w:t>
            </w:r>
          </w:p>
        </w:tc>
        <w:tc>
          <w:tcPr>
            <w:tcW w:w="744" w:type="dxa"/>
            <w:tcBorders>
              <w:top w:val="nil"/>
              <w:bottom w:val="nil"/>
            </w:tcBorders>
            <w:shd w:val="clear" w:color="auto" w:fill="DADADA"/>
          </w:tcPr>
          <w:p w14:paraId="634BC8AC" w14:textId="77777777" w:rsidR="00151BAD" w:rsidRDefault="00AC1F28">
            <w:pPr>
              <w:pStyle w:val="TableParagraph"/>
              <w:spacing w:before="69"/>
              <w:ind w:left="11"/>
              <w:rPr>
                <w:sz w:val="16"/>
              </w:rPr>
            </w:pPr>
            <w:r>
              <w:rPr>
                <w:sz w:val="16"/>
              </w:rPr>
              <w:t>CM TU</w:t>
            </w:r>
          </w:p>
        </w:tc>
        <w:tc>
          <w:tcPr>
            <w:tcW w:w="749" w:type="dxa"/>
            <w:tcBorders>
              <w:top w:val="nil"/>
              <w:bottom w:val="nil"/>
            </w:tcBorders>
            <w:shd w:val="clear" w:color="auto" w:fill="DADADA"/>
          </w:tcPr>
          <w:p w14:paraId="6D5E4AA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56285D0" w14:textId="77777777" w:rsidR="00151BAD" w:rsidRDefault="00151BAD">
            <w:pPr>
              <w:pStyle w:val="TableParagraph"/>
              <w:spacing w:before="0"/>
              <w:jc w:val="left"/>
              <w:rPr>
                <w:sz w:val="16"/>
              </w:rPr>
            </w:pPr>
          </w:p>
        </w:tc>
      </w:tr>
      <w:tr w:rsidR="00151BAD" w14:paraId="4F9B0F1C" w14:textId="77777777">
        <w:trPr>
          <w:trHeight w:val="331"/>
        </w:trPr>
        <w:tc>
          <w:tcPr>
            <w:tcW w:w="655" w:type="dxa"/>
            <w:tcBorders>
              <w:top w:val="nil"/>
              <w:bottom w:val="nil"/>
            </w:tcBorders>
          </w:tcPr>
          <w:p w14:paraId="082F1362" w14:textId="77777777" w:rsidR="00151BAD" w:rsidRDefault="00AC1F28">
            <w:pPr>
              <w:pStyle w:val="TableParagraph"/>
              <w:spacing w:before="69"/>
              <w:ind w:left="124"/>
              <w:jc w:val="left"/>
              <w:rPr>
                <w:sz w:val="16"/>
              </w:rPr>
            </w:pPr>
            <w:r>
              <w:rPr>
                <w:sz w:val="16"/>
              </w:rPr>
              <w:t>FGCT</w:t>
            </w:r>
          </w:p>
        </w:tc>
        <w:tc>
          <w:tcPr>
            <w:tcW w:w="729" w:type="dxa"/>
            <w:tcBorders>
              <w:top w:val="nil"/>
              <w:bottom w:val="nil"/>
            </w:tcBorders>
          </w:tcPr>
          <w:p w14:paraId="11073DC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DDA482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A0EA483" w14:textId="77777777" w:rsidR="00151BAD" w:rsidRDefault="00151BAD">
            <w:pPr>
              <w:pStyle w:val="TableParagraph"/>
              <w:spacing w:before="0"/>
              <w:jc w:val="left"/>
              <w:rPr>
                <w:sz w:val="16"/>
              </w:rPr>
            </w:pPr>
          </w:p>
        </w:tc>
        <w:tc>
          <w:tcPr>
            <w:tcW w:w="864" w:type="dxa"/>
            <w:tcBorders>
              <w:top w:val="nil"/>
              <w:bottom w:val="nil"/>
            </w:tcBorders>
          </w:tcPr>
          <w:p w14:paraId="3EC9ECBD"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638BDC82"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tcPr>
          <w:p w14:paraId="07975CDE" w14:textId="77777777" w:rsidR="00151BAD" w:rsidRDefault="00AC1F28">
            <w:pPr>
              <w:pStyle w:val="TableParagraph"/>
              <w:spacing w:before="69"/>
              <w:ind w:left="254" w:right="238"/>
              <w:rPr>
                <w:sz w:val="16"/>
              </w:rPr>
            </w:pPr>
            <w:r>
              <w:rPr>
                <w:sz w:val="16"/>
              </w:rPr>
              <w:t>06</w:t>
            </w:r>
          </w:p>
        </w:tc>
        <w:tc>
          <w:tcPr>
            <w:tcW w:w="696" w:type="dxa"/>
            <w:tcBorders>
              <w:top w:val="nil"/>
              <w:bottom w:val="nil"/>
            </w:tcBorders>
          </w:tcPr>
          <w:p w14:paraId="54D26ADE"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275AA5A9"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5B920428"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tcPr>
          <w:p w14:paraId="0BB6627A" w14:textId="77777777" w:rsidR="00151BAD" w:rsidRDefault="00AC1F28">
            <w:pPr>
              <w:pStyle w:val="TableParagraph"/>
              <w:spacing w:before="69"/>
              <w:ind w:left="14"/>
              <w:rPr>
                <w:sz w:val="16"/>
              </w:rPr>
            </w:pPr>
            <w:r>
              <w:rPr>
                <w:sz w:val="16"/>
              </w:rPr>
              <w:t>CT TU</w:t>
            </w:r>
          </w:p>
        </w:tc>
        <w:tc>
          <w:tcPr>
            <w:tcW w:w="744" w:type="dxa"/>
            <w:tcBorders>
              <w:top w:val="nil"/>
              <w:bottom w:val="nil"/>
            </w:tcBorders>
          </w:tcPr>
          <w:p w14:paraId="6EECA408"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075DAC37" w14:textId="77777777" w:rsidR="00151BAD" w:rsidRDefault="00151BAD">
            <w:pPr>
              <w:pStyle w:val="TableParagraph"/>
              <w:spacing w:before="0"/>
              <w:jc w:val="left"/>
              <w:rPr>
                <w:sz w:val="16"/>
              </w:rPr>
            </w:pPr>
          </w:p>
        </w:tc>
        <w:tc>
          <w:tcPr>
            <w:tcW w:w="742" w:type="dxa"/>
            <w:tcBorders>
              <w:top w:val="nil"/>
              <w:bottom w:val="nil"/>
            </w:tcBorders>
          </w:tcPr>
          <w:p w14:paraId="2FA45D46" w14:textId="77777777" w:rsidR="00151BAD" w:rsidRDefault="00151BAD">
            <w:pPr>
              <w:pStyle w:val="TableParagraph"/>
              <w:spacing w:before="0"/>
              <w:jc w:val="left"/>
              <w:rPr>
                <w:sz w:val="16"/>
              </w:rPr>
            </w:pPr>
          </w:p>
        </w:tc>
      </w:tr>
      <w:tr w:rsidR="00151BAD" w14:paraId="6CE7758B" w14:textId="77777777">
        <w:trPr>
          <w:trHeight w:val="331"/>
        </w:trPr>
        <w:tc>
          <w:tcPr>
            <w:tcW w:w="655" w:type="dxa"/>
            <w:tcBorders>
              <w:top w:val="nil"/>
              <w:bottom w:val="nil"/>
            </w:tcBorders>
            <w:shd w:val="clear" w:color="auto" w:fill="DADADA"/>
          </w:tcPr>
          <w:p w14:paraId="0A9F865C" w14:textId="77777777" w:rsidR="00151BAD" w:rsidRDefault="00AC1F28">
            <w:pPr>
              <w:pStyle w:val="TableParagraph"/>
              <w:spacing w:before="69"/>
              <w:ind w:left="115"/>
              <w:jc w:val="left"/>
              <w:rPr>
                <w:sz w:val="16"/>
              </w:rPr>
            </w:pPr>
            <w:r>
              <w:rPr>
                <w:sz w:val="16"/>
              </w:rPr>
              <w:t>FGGC</w:t>
            </w:r>
          </w:p>
        </w:tc>
        <w:tc>
          <w:tcPr>
            <w:tcW w:w="729" w:type="dxa"/>
            <w:tcBorders>
              <w:top w:val="nil"/>
              <w:bottom w:val="nil"/>
            </w:tcBorders>
            <w:shd w:val="clear" w:color="auto" w:fill="DADADA"/>
          </w:tcPr>
          <w:p w14:paraId="24F21B1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706068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D34C28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C17A776"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22801B5B"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27A64275" w14:textId="77777777" w:rsidR="00151BAD" w:rsidRDefault="00AC1F28">
            <w:pPr>
              <w:pStyle w:val="TableParagraph"/>
              <w:spacing w:before="69"/>
              <w:ind w:left="254" w:right="238"/>
              <w:rPr>
                <w:sz w:val="16"/>
              </w:rPr>
            </w:pPr>
            <w:r>
              <w:rPr>
                <w:sz w:val="16"/>
              </w:rPr>
              <w:t>01</w:t>
            </w:r>
          </w:p>
        </w:tc>
        <w:tc>
          <w:tcPr>
            <w:tcW w:w="696" w:type="dxa"/>
            <w:tcBorders>
              <w:top w:val="nil"/>
              <w:bottom w:val="nil"/>
            </w:tcBorders>
            <w:shd w:val="clear" w:color="auto" w:fill="DADADA"/>
          </w:tcPr>
          <w:p w14:paraId="30505886"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1560D43D"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3EBAED8B"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2437CEFB"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0C0C32BA"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4B02BE3F" w14:textId="77777777" w:rsidR="00151BAD" w:rsidRDefault="00AC1F28">
            <w:pPr>
              <w:pStyle w:val="TableParagraph"/>
              <w:spacing w:before="69"/>
              <w:ind w:right="307"/>
              <w:jc w:val="right"/>
              <w:rPr>
                <w:sz w:val="16"/>
              </w:rPr>
            </w:pPr>
            <w:r>
              <w:rPr>
                <w:w w:val="98"/>
                <w:sz w:val="16"/>
              </w:rPr>
              <w:t>C</w:t>
            </w:r>
          </w:p>
        </w:tc>
        <w:tc>
          <w:tcPr>
            <w:tcW w:w="742" w:type="dxa"/>
            <w:tcBorders>
              <w:top w:val="nil"/>
              <w:bottom w:val="nil"/>
            </w:tcBorders>
            <w:shd w:val="clear" w:color="auto" w:fill="DADADA"/>
          </w:tcPr>
          <w:p w14:paraId="434944F6" w14:textId="77777777" w:rsidR="00151BAD" w:rsidRDefault="00151BAD">
            <w:pPr>
              <w:pStyle w:val="TableParagraph"/>
              <w:spacing w:before="0"/>
              <w:jc w:val="left"/>
              <w:rPr>
                <w:sz w:val="16"/>
              </w:rPr>
            </w:pPr>
          </w:p>
        </w:tc>
      </w:tr>
      <w:tr w:rsidR="00151BAD" w14:paraId="2BDB82B6" w14:textId="77777777">
        <w:trPr>
          <w:trHeight w:val="331"/>
        </w:trPr>
        <w:tc>
          <w:tcPr>
            <w:tcW w:w="655" w:type="dxa"/>
            <w:tcBorders>
              <w:top w:val="nil"/>
              <w:bottom w:val="nil"/>
            </w:tcBorders>
          </w:tcPr>
          <w:p w14:paraId="06955015" w14:textId="77777777" w:rsidR="00151BAD" w:rsidRDefault="00AC1F28">
            <w:pPr>
              <w:pStyle w:val="TableParagraph"/>
              <w:spacing w:before="69"/>
              <w:ind w:left="110"/>
              <w:jc w:val="left"/>
              <w:rPr>
                <w:sz w:val="16"/>
              </w:rPr>
            </w:pPr>
            <w:r>
              <w:rPr>
                <w:sz w:val="16"/>
              </w:rPr>
              <w:t>FGGG</w:t>
            </w:r>
          </w:p>
        </w:tc>
        <w:tc>
          <w:tcPr>
            <w:tcW w:w="729" w:type="dxa"/>
            <w:tcBorders>
              <w:top w:val="nil"/>
              <w:bottom w:val="nil"/>
            </w:tcBorders>
          </w:tcPr>
          <w:p w14:paraId="292DEF6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245F79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13940E4" w14:textId="77777777" w:rsidR="00151BAD" w:rsidRDefault="00151BAD">
            <w:pPr>
              <w:pStyle w:val="TableParagraph"/>
              <w:spacing w:before="0"/>
              <w:jc w:val="left"/>
              <w:rPr>
                <w:sz w:val="16"/>
              </w:rPr>
            </w:pPr>
          </w:p>
        </w:tc>
        <w:tc>
          <w:tcPr>
            <w:tcW w:w="864" w:type="dxa"/>
            <w:tcBorders>
              <w:top w:val="nil"/>
              <w:bottom w:val="nil"/>
            </w:tcBorders>
          </w:tcPr>
          <w:p w14:paraId="7C7B3228"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1D4025BD"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40F48B38" w14:textId="77777777" w:rsidR="00151BAD" w:rsidRDefault="00AC1F28">
            <w:pPr>
              <w:pStyle w:val="TableParagraph"/>
              <w:spacing w:before="69"/>
              <w:ind w:left="254" w:right="238"/>
              <w:rPr>
                <w:sz w:val="16"/>
              </w:rPr>
            </w:pPr>
            <w:r>
              <w:rPr>
                <w:sz w:val="16"/>
              </w:rPr>
              <w:t>01</w:t>
            </w:r>
          </w:p>
        </w:tc>
        <w:tc>
          <w:tcPr>
            <w:tcW w:w="696" w:type="dxa"/>
            <w:tcBorders>
              <w:top w:val="nil"/>
              <w:bottom w:val="nil"/>
            </w:tcBorders>
          </w:tcPr>
          <w:p w14:paraId="008DA8B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558EC90D"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61C3DDA0"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321A29A1" w14:textId="77777777" w:rsidR="00151BAD" w:rsidRDefault="00AC1F28">
            <w:pPr>
              <w:pStyle w:val="TableParagraph"/>
              <w:spacing w:before="69"/>
              <w:ind w:left="13"/>
              <w:rPr>
                <w:sz w:val="16"/>
              </w:rPr>
            </w:pPr>
            <w:r>
              <w:rPr>
                <w:sz w:val="16"/>
              </w:rPr>
              <w:t>GX TU</w:t>
            </w:r>
          </w:p>
        </w:tc>
        <w:tc>
          <w:tcPr>
            <w:tcW w:w="744" w:type="dxa"/>
            <w:tcBorders>
              <w:top w:val="nil"/>
              <w:bottom w:val="nil"/>
            </w:tcBorders>
          </w:tcPr>
          <w:p w14:paraId="30BBCB8C" w14:textId="77777777" w:rsidR="00151BAD" w:rsidRDefault="00AC1F28">
            <w:pPr>
              <w:pStyle w:val="TableParagraph"/>
              <w:spacing w:before="69"/>
              <w:ind w:left="14"/>
              <w:rPr>
                <w:sz w:val="16"/>
              </w:rPr>
            </w:pPr>
            <w:r>
              <w:rPr>
                <w:sz w:val="16"/>
              </w:rPr>
              <w:t>GX TU</w:t>
            </w:r>
          </w:p>
        </w:tc>
        <w:tc>
          <w:tcPr>
            <w:tcW w:w="749" w:type="dxa"/>
            <w:tcBorders>
              <w:top w:val="nil"/>
              <w:bottom w:val="nil"/>
            </w:tcBorders>
          </w:tcPr>
          <w:p w14:paraId="2F7C8D55" w14:textId="77777777" w:rsidR="00151BAD" w:rsidRDefault="00AC1F28">
            <w:pPr>
              <w:pStyle w:val="TableParagraph"/>
              <w:spacing w:before="69"/>
              <w:ind w:right="303"/>
              <w:jc w:val="right"/>
              <w:rPr>
                <w:sz w:val="16"/>
              </w:rPr>
            </w:pPr>
            <w:r>
              <w:rPr>
                <w:w w:val="98"/>
                <w:sz w:val="16"/>
              </w:rPr>
              <w:t>G</w:t>
            </w:r>
          </w:p>
        </w:tc>
        <w:tc>
          <w:tcPr>
            <w:tcW w:w="742" w:type="dxa"/>
            <w:tcBorders>
              <w:top w:val="nil"/>
              <w:bottom w:val="nil"/>
            </w:tcBorders>
          </w:tcPr>
          <w:p w14:paraId="5846B6B1" w14:textId="77777777" w:rsidR="00151BAD" w:rsidRDefault="00151BAD">
            <w:pPr>
              <w:pStyle w:val="TableParagraph"/>
              <w:spacing w:before="0"/>
              <w:jc w:val="left"/>
              <w:rPr>
                <w:sz w:val="16"/>
              </w:rPr>
            </w:pPr>
          </w:p>
        </w:tc>
      </w:tr>
      <w:tr w:rsidR="00151BAD" w14:paraId="1B31C3DE" w14:textId="77777777">
        <w:trPr>
          <w:trHeight w:val="331"/>
        </w:trPr>
        <w:tc>
          <w:tcPr>
            <w:tcW w:w="655" w:type="dxa"/>
            <w:tcBorders>
              <w:top w:val="nil"/>
              <w:bottom w:val="nil"/>
            </w:tcBorders>
            <w:shd w:val="clear" w:color="auto" w:fill="DADADA"/>
          </w:tcPr>
          <w:p w14:paraId="1F3254DD" w14:textId="77777777" w:rsidR="00151BAD" w:rsidRDefault="00AC1F28">
            <w:pPr>
              <w:pStyle w:val="TableParagraph"/>
              <w:spacing w:before="69"/>
              <w:ind w:left="141"/>
              <w:jc w:val="left"/>
              <w:rPr>
                <w:sz w:val="16"/>
              </w:rPr>
            </w:pPr>
            <w:r>
              <w:rPr>
                <w:sz w:val="16"/>
              </w:rPr>
              <w:t>FGGI</w:t>
            </w:r>
          </w:p>
        </w:tc>
        <w:tc>
          <w:tcPr>
            <w:tcW w:w="729" w:type="dxa"/>
            <w:tcBorders>
              <w:top w:val="nil"/>
              <w:bottom w:val="nil"/>
            </w:tcBorders>
            <w:shd w:val="clear" w:color="auto" w:fill="DADADA"/>
          </w:tcPr>
          <w:p w14:paraId="68EE667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CDDEEA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91A179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9081DA0"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5765632F"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679AD6AB" w14:textId="77777777" w:rsidR="00151BAD" w:rsidRDefault="00AC1F28">
            <w:pPr>
              <w:pStyle w:val="TableParagraph"/>
              <w:spacing w:before="69"/>
              <w:ind w:left="254" w:right="238"/>
              <w:rPr>
                <w:sz w:val="16"/>
              </w:rPr>
            </w:pPr>
            <w:r>
              <w:rPr>
                <w:sz w:val="16"/>
              </w:rPr>
              <w:t>01</w:t>
            </w:r>
          </w:p>
        </w:tc>
        <w:tc>
          <w:tcPr>
            <w:tcW w:w="696" w:type="dxa"/>
            <w:tcBorders>
              <w:top w:val="nil"/>
              <w:bottom w:val="nil"/>
            </w:tcBorders>
            <w:shd w:val="clear" w:color="auto" w:fill="DADADA"/>
          </w:tcPr>
          <w:p w14:paraId="3A2A3ABC"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11C0542"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2B0268FA"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16821AE9"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184F24B1"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2F3F536F" w14:textId="77777777" w:rsidR="00151BAD" w:rsidRDefault="00AC1F28">
            <w:pPr>
              <w:pStyle w:val="TableParagraph"/>
              <w:spacing w:before="69"/>
              <w:ind w:right="333"/>
              <w:jc w:val="right"/>
              <w:rPr>
                <w:sz w:val="16"/>
              </w:rPr>
            </w:pPr>
            <w:r>
              <w:rPr>
                <w:w w:val="98"/>
                <w:sz w:val="16"/>
              </w:rPr>
              <w:t>I</w:t>
            </w:r>
          </w:p>
        </w:tc>
        <w:tc>
          <w:tcPr>
            <w:tcW w:w="742" w:type="dxa"/>
            <w:tcBorders>
              <w:top w:val="nil"/>
              <w:bottom w:val="nil"/>
            </w:tcBorders>
            <w:shd w:val="clear" w:color="auto" w:fill="DADADA"/>
          </w:tcPr>
          <w:p w14:paraId="2B70A334" w14:textId="77777777" w:rsidR="00151BAD" w:rsidRDefault="00151BAD">
            <w:pPr>
              <w:pStyle w:val="TableParagraph"/>
              <w:spacing w:before="0"/>
              <w:jc w:val="left"/>
              <w:rPr>
                <w:sz w:val="16"/>
              </w:rPr>
            </w:pPr>
          </w:p>
        </w:tc>
      </w:tr>
      <w:tr w:rsidR="00151BAD" w14:paraId="3FDF6CFC" w14:textId="77777777">
        <w:trPr>
          <w:trHeight w:val="331"/>
        </w:trPr>
        <w:tc>
          <w:tcPr>
            <w:tcW w:w="655" w:type="dxa"/>
            <w:tcBorders>
              <w:top w:val="nil"/>
              <w:bottom w:val="nil"/>
            </w:tcBorders>
          </w:tcPr>
          <w:p w14:paraId="5F33DFCB" w14:textId="77777777" w:rsidR="00151BAD" w:rsidRDefault="00AC1F28">
            <w:pPr>
              <w:pStyle w:val="TableParagraph"/>
              <w:spacing w:before="69"/>
              <w:ind w:left="98"/>
              <w:jc w:val="left"/>
              <w:rPr>
                <w:sz w:val="16"/>
              </w:rPr>
            </w:pPr>
            <w:r>
              <w:rPr>
                <w:sz w:val="16"/>
              </w:rPr>
              <w:t>FGGM</w:t>
            </w:r>
          </w:p>
        </w:tc>
        <w:tc>
          <w:tcPr>
            <w:tcW w:w="729" w:type="dxa"/>
            <w:tcBorders>
              <w:top w:val="nil"/>
              <w:bottom w:val="nil"/>
            </w:tcBorders>
          </w:tcPr>
          <w:p w14:paraId="641D638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67FD5B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1366C48" w14:textId="77777777" w:rsidR="00151BAD" w:rsidRDefault="00151BAD">
            <w:pPr>
              <w:pStyle w:val="TableParagraph"/>
              <w:spacing w:before="0"/>
              <w:jc w:val="left"/>
              <w:rPr>
                <w:sz w:val="16"/>
              </w:rPr>
            </w:pPr>
          </w:p>
        </w:tc>
        <w:tc>
          <w:tcPr>
            <w:tcW w:w="864" w:type="dxa"/>
            <w:tcBorders>
              <w:top w:val="nil"/>
              <w:bottom w:val="nil"/>
            </w:tcBorders>
          </w:tcPr>
          <w:p w14:paraId="1FE4AC5F"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22B5846B"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28A5BBED" w14:textId="77777777" w:rsidR="00151BAD" w:rsidRDefault="00AC1F28">
            <w:pPr>
              <w:pStyle w:val="TableParagraph"/>
              <w:spacing w:before="69"/>
              <w:ind w:left="254" w:right="238"/>
              <w:rPr>
                <w:sz w:val="16"/>
              </w:rPr>
            </w:pPr>
            <w:r>
              <w:rPr>
                <w:sz w:val="16"/>
              </w:rPr>
              <w:t>01</w:t>
            </w:r>
          </w:p>
        </w:tc>
        <w:tc>
          <w:tcPr>
            <w:tcW w:w="696" w:type="dxa"/>
            <w:tcBorders>
              <w:top w:val="nil"/>
              <w:bottom w:val="nil"/>
            </w:tcBorders>
          </w:tcPr>
          <w:p w14:paraId="79273405"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70039FDC"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56189CB4"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094080E2" w14:textId="77777777" w:rsidR="00151BAD" w:rsidRDefault="00AC1F28">
            <w:pPr>
              <w:pStyle w:val="TableParagraph"/>
              <w:spacing w:before="69"/>
              <w:ind w:left="14"/>
              <w:rPr>
                <w:sz w:val="16"/>
              </w:rPr>
            </w:pPr>
            <w:r>
              <w:rPr>
                <w:sz w:val="16"/>
              </w:rPr>
              <w:t>GX TU</w:t>
            </w:r>
          </w:p>
        </w:tc>
        <w:tc>
          <w:tcPr>
            <w:tcW w:w="744" w:type="dxa"/>
            <w:tcBorders>
              <w:top w:val="nil"/>
              <w:bottom w:val="nil"/>
            </w:tcBorders>
          </w:tcPr>
          <w:p w14:paraId="0A9D0944" w14:textId="77777777" w:rsidR="00151BAD" w:rsidRDefault="00AC1F28">
            <w:pPr>
              <w:pStyle w:val="TableParagraph"/>
              <w:spacing w:before="69"/>
              <w:ind w:left="14"/>
              <w:rPr>
                <w:sz w:val="16"/>
              </w:rPr>
            </w:pPr>
            <w:r>
              <w:rPr>
                <w:sz w:val="16"/>
              </w:rPr>
              <w:t>GX TU</w:t>
            </w:r>
          </w:p>
        </w:tc>
        <w:tc>
          <w:tcPr>
            <w:tcW w:w="749" w:type="dxa"/>
            <w:tcBorders>
              <w:top w:val="nil"/>
              <w:bottom w:val="nil"/>
            </w:tcBorders>
          </w:tcPr>
          <w:p w14:paraId="45791ACB" w14:textId="77777777" w:rsidR="00151BAD" w:rsidRDefault="00AC1F28">
            <w:pPr>
              <w:pStyle w:val="TableParagraph"/>
              <w:spacing w:before="69"/>
              <w:ind w:right="289"/>
              <w:jc w:val="right"/>
              <w:rPr>
                <w:sz w:val="16"/>
              </w:rPr>
            </w:pPr>
            <w:r>
              <w:rPr>
                <w:w w:val="98"/>
                <w:sz w:val="16"/>
              </w:rPr>
              <w:t>M</w:t>
            </w:r>
          </w:p>
        </w:tc>
        <w:tc>
          <w:tcPr>
            <w:tcW w:w="742" w:type="dxa"/>
            <w:tcBorders>
              <w:top w:val="nil"/>
              <w:bottom w:val="nil"/>
            </w:tcBorders>
          </w:tcPr>
          <w:p w14:paraId="5205B436" w14:textId="77777777" w:rsidR="00151BAD" w:rsidRDefault="00151BAD">
            <w:pPr>
              <w:pStyle w:val="TableParagraph"/>
              <w:spacing w:before="0"/>
              <w:jc w:val="left"/>
              <w:rPr>
                <w:sz w:val="16"/>
              </w:rPr>
            </w:pPr>
          </w:p>
        </w:tc>
      </w:tr>
      <w:tr w:rsidR="00151BAD" w14:paraId="0F4A6193" w14:textId="77777777">
        <w:trPr>
          <w:trHeight w:val="328"/>
        </w:trPr>
        <w:tc>
          <w:tcPr>
            <w:tcW w:w="655" w:type="dxa"/>
            <w:tcBorders>
              <w:top w:val="nil"/>
              <w:bottom w:val="nil"/>
            </w:tcBorders>
            <w:shd w:val="clear" w:color="auto" w:fill="DADADA"/>
          </w:tcPr>
          <w:p w14:paraId="7964D290" w14:textId="77777777" w:rsidR="00151BAD" w:rsidRDefault="00AC1F28">
            <w:pPr>
              <w:pStyle w:val="TableParagraph"/>
              <w:spacing w:before="69"/>
              <w:ind w:left="124"/>
              <w:jc w:val="left"/>
              <w:rPr>
                <w:sz w:val="16"/>
              </w:rPr>
            </w:pPr>
            <w:r>
              <w:rPr>
                <w:sz w:val="16"/>
              </w:rPr>
              <w:t>FGGS</w:t>
            </w:r>
          </w:p>
        </w:tc>
        <w:tc>
          <w:tcPr>
            <w:tcW w:w="729" w:type="dxa"/>
            <w:tcBorders>
              <w:top w:val="nil"/>
              <w:bottom w:val="nil"/>
            </w:tcBorders>
            <w:shd w:val="clear" w:color="auto" w:fill="DADADA"/>
          </w:tcPr>
          <w:p w14:paraId="2BEEE86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756AEA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3762FF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81A78D6"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A9A715F" w14:textId="77777777" w:rsidR="00151BAD" w:rsidRDefault="00AC1F28">
            <w:pPr>
              <w:pStyle w:val="TableParagraph"/>
              <w:spacing w:before="69"/>
              <w:ind w:left="272"/>
              <w:jc w:val="left"/>
              <w:rPr>
                <w:sz w:val="16"/>
              </w:rPr>
            </w:pPr>
            <w:r>
              <w:rPr>
                <w:sz w:val="16"/>
              </w:rPr>
              <w:t>75</w:t>
            </w:r>
          </w:p>
        </w:tc>
        <w:tc>
          <w:tcPr>
            <w:tcW w:w="746" w:type="dxa"/>
            <w:tcBorders>
              <w:top w:val="nil"/>
              <w:bottom w:val="nil"/>
            </w:tcBorders>
            <w:shd w:val="clear" w:color="auto" w:fill="DADADA"/>
          </w:tcPr>
          <w:p w14:paraId="11FC3C3B" w14:textId="77777777" w:rsidR="00151BAD" w:rsidRDefault="00AC1F28">
            <w:pPr>
              <w:pStyle w:val="TableParagraph"/>
              <w:spacing w:before="69"/>
              <w:ind w:left="254" w:right="238"/>
              <w:rPr>
                <w:sz w:val="16"/>
              </w:rPr>
            </w:pPr>
            <w:r>
              <w:rPr>
                <w:sz w:val="16"/>
              </w:rPr>
              <w:t>02</w:t>
            </w:r>
          </w:p>
        </w:tc>
        <w:tc>
          <w:tcPr>
            <w:tcW w:w="696" w:type="dxa"/>
            <w:tcBorders>
              <w:top w:val="nil"/>
              <w:bottom w:val="nil"/>
            </w:tcBorders>
            <w:shd w:val="clear" w:color="auto" w:fill="DADADA"/>
          </w:tcPr>
          <w:p w14:paraId="149F5A82"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405FF41C"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shd w:val="clear" w:color="auto" w:fill="DADADA"/>
          </w:tcPr>
          <w:p w14:paraId="3C24A991"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shd w:val="clear" w:color="auto" w:fill="DADADA"/>
          </w:tcPr>
          <w:p w14:paraId="6589FFE2" w14:textId="77777777" w:rsidR="00151BAD" w:rsidRDefault="00AC1F28">
            <w:pPr>
              <w:pStyle w:val="TableParagraph"/>
              <w:spacing w:before="69"/>
              <w:ind w:left="16"/>
              <w:rPr>
                <w:sz w:val="16"/>
              </w:rPr>
            </w:pPr>
            <w:r>
              <w:rPr>
                <w:sz w:val="16"/>
              </w:rPr>
              <w:t>TU 75</w:t>
            </w:r>
          </w:p>
        </w:tc>
        <w:tc>
          <w:tcPr>
            <w:tcW w:w="744" w:type="dxa"/>
            <w:tcBorders>
              <w:top w:val="nil"/>
              <w:bottom w:val="nil"/>
            </w:tcBorders>
            <w:shd w:val="clear" w:color="auto" w:fill="DADADA"/>
          </w:tcPr>
          <w:p w14:paraId="7A2A63A1" w14:textId="77777777" w:rsidR="00151BAD" w:rsidRDefault="00AC1F28">
            <w:pPr>
              <w:pStyle w:val="TableParagraph"/>
              <w:spacing w:before="69"/>
              <w:ind w:left="16"/>
              <w:rPr>
                <w:sz w:val="16"/>
              </w:rPr>
            </w:pPr>
            <w:r>
              <w:rPr>
                <w:sz w:val="16"/>
              </w:rPr>
              <w:t>TU 75</w:t>
            </w:r>
          </w:p>
        </w:tc>
        <w:tc>
          <w:tcPr>
            <w:tcW w:w="749" w:type="dxa"/>
            <w:tcBorders>
              <w:top w:val="nil"/>
              <w:bottom w:val="nil"/>
            </w:tcBorders>
            <w:shd w:val="clear" w:color="auto" w:fill="DADADA"/>
          </w:tcPr>
          <w:p w14:paraId="473D1239" w14:textId="77777777" w:rsidR="00151BAD" w:rsidRDefault="00AC1F28">
            <w:pPr>
              <w:pStyle w:val="TableParagraph"/>
              <w:spacing w:before="69"/>
              <w:ind w:right="303"/>
              <w:jc w:val="right"/>
              <w:rPr>
                <w:sz w:val="16"/>
              </w:rPr>
            </w:pPr>
            <w:r>
              <w:rPr>
                <w:w w:val="98"/>
                <w:sz w:val="16"/>
              </w:rPr>
              <w:t>X</w:t>
            </w:r>
          </w:p>
        </w:tc>
        <w:tc>
          <w:tcPr>
            <w:tcW w:w="742" w:type="dxa"/>
            <w:tcBorders>
              <w:top w:val="nil"/>
              <w:bottom w:val="nil"/>
            </w:tcBorders>
            <w:shd w:val="clear" w:color="auto" w:fill="DADADA"/>
          </w:tcPr>
          <w:p w14:paraId="0CF0DC91" w14:textId="77777777" w:rsidR="00151BAD" w:rsidRDefault="00151BAD">
            <w:pPr>
              <w:pStyle w:val="TableParagraph"/>
              <w:spacing w:before="0"/>
              <w:jc w:val="left"/>
              <w:rPr>
                <w:sz w:val="16"/>
              </w:rPr>
            </w:pPr>
          </w:p>
        </w:tc>
      </w:tr>
      <w:tr w:rsidR="00151BAD" w14:paraId="3B107CF1" w14:textId="77777777">
        <w:trPr>
          <w:trHeight w:val="331"/>
        </w:trPr>
        <w:tc>
          <w:tcPr>
            <w:tcW w:w="655" w:type="dxa"/>
            <w:tcBorders>
              <w:top w:val="nil"/>
              <w:bottom w:val="nil"/>
            </w:tcBorders>
          </w:tcPr>
          <w:p w14:paraId="338DEF0A" w14:textId="77777777" w:rsidR="00151BAD" w:rsidRDefault="00AC1F28">
            <w:pPr>
              <w:pStyle w:val="TableParagraph"/>
              <w:spacing w:before="71"/>
              <w:ind w:left="119"/>
              <w:jc w:val="left"/>
              <w:rPr>
                <w:sz w:val="16"/>
              </w:rPr>
            </w:pPr>
            <w:r>
              <w:rPr>
                <w:sz w:val="16"/>
              </w:rPr>
              <w:t>FGGT</w:t>
            </w:r>
          </w:p>
        </w:tc>
        <w:tc>
          <w:tcPr>
            <w:tcW w:w="729" w:type="dxa"/>
            <w:tcBorders>
              <w:top w:val="nil"/>
              <w:bottom w:val="nil"/>
            </w:tcBorders>
          </w:tcPr>
          <w:p w14:paraId="671813AB"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1B77A7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6E0E312" w14:textId="77777777" w:rsidR="00151BAD" w:rsidRDefault="00151BAD">
            <w:pPr>
              <w:pStyle w:val="TableParagraph"/>
              <w:spacing w:before="0"/>
              <w:jc w:val="left"/>
              <w:rPr>
                <w:sz w:val="16"/>
              </w:rPr>
            </w:pPr>
          </w:p>
        </w:tc>
        <w:tc>
          <w:tcPr>
            <w:tcW w:w="864" w:type="dxa"/>
            <w:tcBorders>
              <w:top w:val="nil"/>
              <w:bottom w:val="nil"/>
            </w:tcBorders>
          </w:tcPr>
          <w:p w14:paraId="4C73EED9"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169ED559"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666B7AFE" w14:textId="77777777" w:rsidR="00151BAD" w:rsidRDefault="00AC1F28">
            <w:pPr>
              <w:pStyle w:val="TableParagraph"/>
              <w:spacing w:before="71"/>
              <w:ind w:left="254" w:right="238"/>
              <w:rPr>
                <w:sz w:val="16"/>
              </w:rPr>
            </w:pPr>
            <w:r>
              <w:rPr>
                <w:sz w:val="16"/>
              </w:rPr>
              <w:t>01</w:t>
            </w:r>
          </w:p>
        </w:tc>
        <w:tc>
          <w:tcPr>
            <w:tcW w:w="696" w:type="dxa"/>
            <w:tcBorders>
              <w:top w:val="nil"/>
              <w:bottom w:val="nil"/>
            </w:tcBorders>
          </w:tcPr>
          <w:p w14:paraId="445A3CF0"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54E094C9"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46B8B571"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37158266" w14:textId="77777777" w:rsidR="00151BAD" w:rsidRDefault="00AC1F28">
            <w:pPr>
              <w:pStyle w:val="TableParagraph"/>
              <w:spacing w:before="71"/>
              <w:ind w:left="14"/>
              <w:rPr>
                <w:sz w:val="16"/>
              </w:rPr>
            </w:pPr>
            <w:r>
              <w:rPr>
                <w:sz w:val="16"/>
              </w:rPr>
              <w:t>GX TU</w:t>
            </w:r>
          </w:p>
        </w:tc>
        <w:tc>
          <w:tcPr>
            <w:tcW w:w="744" w:type="dxa"/>
            <w:tcBorders>
              <w:top w:val="nil"/>
              <w:bottom w:val="nil"/>
            </w:tcBorders>
          </w:tcPr>
          <w:p w14:paraId="4F384E6F" w14:textId="77777777" w:rsidR="00151BAD" w:rsidRDefault="00AC1F28">
            <w:pPr>
              <w:pStyle w:val="TableParagraph"/>
              <w:spacing w:before="71"/>
              <w:ind w:left="14"/>
              <w:rPr>
                <w:sz w:val="16"/>
              </w:rPr>
            </w:pPr>
            <w:r>
              <w:rPr>
                <w:sz w:val="16"/>
              </w:rPr>
              <w:t>GX TU</w:t>
            </w:r>
          </w:p>
        </w:tc>
        <w:tc>
          <w:tcPr>
            <w:tcW w:w="749" w:type="dxa"/>
            <w:tcBorders>
              <w:top w:val="nil"/>
              <w:bottom w:val="nil"/>
            </w:tcBorders>
          </w:tcPr>
          <w:p w14:paraId="3E25C7D3" w14:textId="77777777" w:rsidR="00151BAD" w:rsidRDefault="00AC1F28">
            <w:pPr>
              <w:pStyle w:val="TableParagraph"/>
              <w:spacing w:before="71"/>
              <w:ind w:right="311"/>
              <w:jc w:val="right"/>
              <w:rPr>
                <w:sz w:val="16"/>
              </w:rPr>
            </w:pPr>
            <w:r>
              <w:rPr>
                <w:w w:val="98"/>
                <w:sz w:val="16"/>
              </w:rPr>
              <w:t>T</w:t>
            </w:r>
          </w:p>
        </w:tc>
        <w:tc>
          <w:tcPr>
            <w:tcW w:w="742" w:type="dxa"/>
            <w:tcBorders>
              <w:top w:val="nil"/>
              <w:bottom w:val="nil"/>
            </w:tcBorders>
          </w:tcPr>
          <w:p w14:paraId="4A6FB8C7" w14:textId="77777777" w:rsidR="00151BAD" w:rsidRDefault="00151BAD">
            <w:pPr>
              <w:pStyle w:val="TableParagraph"/>
              <w:spacing w:before="0"/>
              <w:jc w:val="left"/>
              <w:rPr>
                <w:sz w:val="16"/>
              </w:rPr>
            </w:pPr>
          </w:p>
        </w:tc>
      </w:tr>
      <w:tr w:rsidR="00151BAD" w14:paraId="698DD369" w14:textId="77777777">
        <w:trPr>
          <w:trHeight w:val="331"/>
        </w:trPr>
        <w:tc>
          <w:tcPr>
            <w:tcW w:w="655" w:type="dxa"/>
            <w:tcBorders>
              <w:top w:val="nil"/>
              <w:bottom w:val="nil"/>
            </w:tcBorders>
            <w:shd w:val="clear" w:color="auto" w:fill="DADADA"/>
          </w:tcPr>
          <w:p w14:paraId="0295EA71" w14:textId="77777777" w:rsidR="00151BAD" w:rsidRDefault="00151BAD">
            <w:pPr>
              <w:pStyle w:val="TableParagraph"/>
              <w:spacing w:before="0"/>
              <w:jc w:val="left"/>
              <w:rPr>
                <w:sz w:val="16"/>
              </w:rPr>
            </w:pPr>
          </w:p>
        </w:tc>
        <w:tc>
          <w:tcPr>
            <w:tcW w:w="729" w:type="dxa"/>
            <w:tcBorders>
              <w:top w:val="nil"/>
              <w:bottom w:val="nil"/>
            </w:tcBorders>
            <w:shd w:val="clear" w:color="auto" w:fill="DADADA"/>
          </w:tcPr>
          <w:p w14:paraId="4C4FB011" w14:textId="77777777" w:rsidR="00151BAD" w:rsidRDefault="00151BAD">
            <w:pPr>
              <w:pStyle w:val="TableParagraph"/>
              <w:spacing w:before="0"/>
              <w:jc w:val="left"/>
              <w:rPr>
                <w:sz w:val="16"/>
              </w:rPr>
            </w:pPr>
          </w:p>
        </w:tc>
        <w:tc>
          <w:tcPr>
            <w:tcW w:w="962" w:type="dxa"/>
            <w:tcBorders>
              <w:top w:val="nil"/>
              <w:bottom w:val="nil"/>
            </w:tcBorders>
            <w:shd w:val="clear" w:color="auto" w:fill="DADADA"/>
          </w:tcPr>
          <w:p w14:paraId="28224CCE" w14:textId="77777777" w:rsidR="00151BAD" w:rsidRDefault="00151BAD">
            <w:pPr>
              <w:pStyle w:val="TableParagraph"/>
              <w:spacing w:before="0"/>
              <w:jc w:val="left"/>
              <w:rPr>
                <w:sz w:val="16"/>
              </w:rPr>
            </w:pPr>
          </w:p>
        </w:tc>
        <w:tc>
          <w:tcPr>
            <w:tcW w:w="1027" w:type="dxa"/>
            <w:tcBorders>
              <w:top w:val="nil"/>
              <w:bottom w:val="nil"/>
            </w:tcBorders>
            <w:shd w:val="clear" w:color="auto" w:fill="DADADA"/>
          </w:tcPr>
          <w:p w14:paraId="46E9300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AE4A1C2" w14:textId="77777777" w:rsidR="00151BAD" w:rsidRDefault="00151BAD">
            <w:pPr>
              <w:pStyle w:val="TableParagraph"/>
              <w:spacing w:before="0"/>
              <w:jc w:val="left"/>
              <w:rPr>
                <w:sz w:val="16"/>
              </w:rPr>
            </w:pPr>
          </w:p>
        </w:tc>
        <w:tc>
          <w:tcPr>
            <w:tcW w:w="698" w:type="dxa"/>
            <w:tcBorders>
              <w:top w:val="nil"/>
              <w:bottom w:val="nil"/>
            </w:tcBorders>
            <w:shd w:val="clear" w:color="auto" w:fill="DADADA"/>
          </w:tcPr>
          <w:p w14:paraId="301E7D2C"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CB4D7D4" w14:textId="77777777" w:rsidR="00151BAD" w:rsidRDefault="00151BAD">
            <w:pPr>
              <w:pStyle w:val="TableParagraph"/>
              <w:spacing w:before="0"/>
              <w:jc w:val="left"/>
              <w:rPr>
                <w:sz w:val="16"/>
              </w:rPr>
            </w:pPr>
          </w:p>
        </w:tc>
        <w:tc>
          <w:tcPr>
            <w:tcW w:w="696" w:type="dxa"/>
            <w:tcBorders>
              <w:top w:val="nil"/>
              <w:bottom w:val="nil"/>
            </w:tcBorders>
            <w:shd w:val="clear" w:color="auto" w:fill="DADADA"/>
          </w:tcPr>
          <w:p w14:paraId="60C8A77F"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0CCE97E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CA6D19C" w14:textId="77777777" w:rsidR="00151BAD" w:rsidRDefault="00151BAD">
            <w:pPr>
              <w:pStyle w:val="TableParagraph"/>
              <w:spacing w:before="0"/>
              <w:jc w:val="left"/>
              <w:rPr>
                <w:sz w:val="16"/>
              </w:rPr>
            </w:pPr>
          </w:p>
        </w:tc>
        <w:tc>
          <w:tcPr>
            <w:tcW w:w="763" w:type="dxa"/>
            <w:tcBorders>
              <w:top w:val="nil"/>
              <w:bottom w:val="nil"/>
            </w:tcBorders>
            <w:shd w:val="clear" w:color="auto" w:fill="DADADA"/>
          </w:tcPr>
          <w:p w14:paraId="56C43333" w14:textId="77777777" w:rsidR="00151BAD" w:rsidRDefault="00151BAD">
            <w:pPr>
              <w:pStyle w:val="TableParagraph"/>
              <w:spacing w:before="0"/>
              <w:jc w:val="left"/>
              <w:rPr>
                <w:sz w:val="16"/>
              </w:rPr>
            </w:pPr>
          </w:p>
        </w:tc>
        <w:tc>
          <w:tcPr>
            <w:tcW w:w="744" w:type="dxa"/>
            <w:tcBorders>
              <w:top w:val="nil"/>
              <w:bottom w:val="nil"/>
            </w:tcBorders>
            <w:shd w:val="clear" w:color="auto" w:fill="DADADA"/>
          </w:tcPr>
          <w:p w14:paraId="3FED0A29" w14:textId="77777777" w:rsidR="00151BAD" w:rsidRDefault="00151BAD">
            <w:pPr>
              <w:pStyle w:val="TableParagraph"/>
              <w:spacing w:before="0"/>
              <w:jc w:val="left"/>
              <w:rPr>
                <w:sz w:val="16"/>
              </w:rPr>
            </w:pPr>
          </w:p>
        </w:tc>
        <w:tc>
          <w:tcPr>
            <w:tcW w:w="749" w:type="dxa"/>
            <w:tcBorders>
              <w:top w:val="nil"/>
              <w:bottom w:val="nil"/>
            </w:tcBorders>
            <w:shd w:val="clear" w:color="auto" w:fill="DADADA"/>
          </w:tcPr>
          <w:p w14:paraId="03ABB08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CA0A2AE" w14:textId="77777777" w:rsidR="00151BAD" w:rsidRDefault="00151BAD">
            <w:pPr>
              <w:pStyle w:val="TableParagraph"/>
              <w:spacing w:before="0"/>
              <w:jc w:val="left"/>
              <w:rPr>
                <w:sz w:val="16"/>
              </w:rPr>
            </w:pPr>
          </w:p>
        </w:tc>
      </w:tr>
      <w:tr w:rsidR="00151BAD" w14:paraId="0FE5B9E1" w14:textId="77777777">
        <w:trPr>
          <w:trHeight w:val="326"/>
        </w:trPr>
        <w:tc>
          <w:tcPr>
            <w:tcW w:w="655" w:type="dxa"/>
            <w:tcBorders>
              <w:top w:val="nil"/>
              <w:bottom w:val="nil"/>
            </w:tcBorders>
          </w:tcPr>
          <w:p w14:paraId="014C9155" w14:textId="77777777" w:rsidR="00151BAD" w:rsidRDefault="00AC1F28">
            <w:pPr>
              <w:pStyle w:val="TableParagraph"/>
              <w:spacing w:before="66"/>
              <w:ind w:left="110"/>
              <w:jc w:val="left"/>
              <w:rPr>
                <w:sz w:val="16"/>
              </w:rPr>
            </w:pPr>
            <w:r>
              <w:rPr>
                <w:sz w:val="16"/>
              </w:rPr>
              <w:t>FGGX</w:t>
            </w:r>
          </w:p>
        </w:tc>
        <w:tc>
          <w:tcPr>
            <w:tcW w:w="729" w:type="dxa"/>
            <w:tcBorders>
              <w:top w:val="nil"/>
              <w:bottom w:val="nil"/>
            </w:tcBorders>
          </w:tcPr>
          <w:p w14:paraId="717012B6"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738AD018" w14:textId="77777777" w:rsidR="00151BAD" w:rsidRDefault="00AC1F28">
            <w:pPr>
              <w:pStyle w:val="TableParagraph"/>
              <w:spacing w:before="66"/>
              <w:ind w:left="444"/>
              <w:jc w:val="left"/>
              <w:rPr>
                <w:sz w:val="16"/>
              </w:rPr>
            </w:pPr>
            <w:r>
              <w:rPr>
                <w:w w:val="98"/>
                <w:sz w:val="16"/>
              </w:rPr>
              <w:t>0</w:t>
            </w:r>
          </w:p>
        </w:tc>
        <w:tc>
          <w:tcPr>
            <w:tcW w:w="1027" w:type="dxa"/>
            <w:tcBorders>
              <w:top w:val="nil"/>
              <w:bottom w:val="nil"/>
            </w:tcBorders>
          </w:tcPr>
          <w:p w14:paraId="2F5E1764" w14:textId="77777777" w:rsidR="00151BAD" w:rsidRDefault="00151BAD">
            <w:pPr>
              <w:pStyle w:val="TableParagraph"/>
              <w:spacing w:before="0"/>
              <w:jc w:val="left"/>
              <w:rPr>
                <w:sz w:val="16"/>
              </w:rPr>
            </w:pPr>
          </w:p>
        </w:tc>
        <w:tc>
          <w:tcPr>
            <w:tcW w:w="864" w:type="dxa"/>
            <w:tcBorders>
              <w:top w:val="nil"/>
              <w:bottom w:val="nil"/>
            </w:tcBorders>
          </w:tcPr>
          <w:p w14:paraId="47B415BE" w14:textId="77777777" w:rsidR="00151BAD" w:rsidRDefault="00AC1F28">
            <w:pPr>
              <w:pStyle w:val="TableParagraph"/>
              <w:spacing w:before="66"/>
              <w:ind w:left="107" w:right="93"/>
              <w:rPr>
                <w:sz w:val="16"/>
              </w:rPr>
            </w:pPr>
            <w:r>
              <w:rPr>
                <w:sz w:val="16"/>
              </w:rPr>
              <w:t>2004037</w:t>
            </w:r>
          </w:p>
        </w:tc>
        <w:tc>
          <w:tcPr>
            <w:tcW w:w="698" w:type="dxa"/>
            <w:tcBorders>
              <w:top w:val="nil"/>
              <w:bottom w:val="nil"/>
            </w:tcBorders>
          </w:tcPr>
          <w:p w14:paraId="62B2FFA0" w14:textId="77777777" w:rsidR="00151BAD" w:rsidRDefault="00AC1F28">
            <w:pPr>
              <w:pStyle w:val="TableParagraph"/>
              <w:spacing w:before="66"/>
              <w:ind w:right="224"/>
              <w:jc w:val="right"/>
              <w:rPr>
                <w:sz w:val="16"/>
              </w:rPr>
            </w:pPr>
            <w:r>
              <w:rPr>
                <w:sz w:val="16"/>
              </w:rPr>
              <w:t>GX</w:t>
            </w:r>
          </w:p>
        </w:tc>
        <w:tc>
          <w:tcPr>
            <w:tcW w:w="746" w:type="dxa"/>
            <w:tcBorders>
              <w:top w:val="nil"/>
              <w:bottom w:val="nil"/>
            </w:tcBorders>
          </w:tcPr>
          <w:p w14:paraId="080582A8" w14:textId="77777777" w:rsidR="00151BAD" w:rsidRDefault="00AC1F28">
            <w:pPr>
              <w:pStyle w:val="TableParagraph"/>
              <w:spacing w:before="66"/>
              <w:ind w:left="257" w:right="238"/>
              <w:rPr>
                <w:sz w:val="16"/>
              </w:rPr>
            </w:pPr>
            <w:r>
              <w:rPr>
                <w:sz w:val="16"/>
              </w:rPr>
              <w:t>01</w:t>
            </w:r>
          </w:p>
        </w:tc>
        <w:tc>
          <w:tcPr>
            <w:tcW w:w="696" w:type="dxa"/>
            <w:tcBorders>
              <w:top w:val="nil"/>
              <w:bottom w:val="nil"/>
            </w:tcBorders>
          </w:tcPr>
          <w:p w14:paraId="56721F3A" w14:textId="77777777" w:rsidR="00151BAD" w:rsidRDefault="00AC1F28">
            <w:pPr>
              <w:pStyle w:val="TableParagraph"/>
              <w:spacing w:before="66"/>
              <w:ind w:left="211" w:right="194"/>
              <w:rPr>
                <w:sz w:val="16"/>
              </w:rPr>
            </w:pPr>
            <w:r>
              <w:rPr>
                <w:sz w:val="16"/>
              </w:rPr>
              <w:t>TG</w:t>
            </w:r>
          </w:p>
        </w:tc>
        <w:tc>
          <w:tcPr>
            <w:tcW w:w="746" w:type="dxa"/>
            <w:tcBorders>
              <w:top w:val="nil"/>
              <w:bottom w:val="nil"/>
            </w:tcBorders>
          </w:tcPr>
          <w:p w14:paraId="7324D6C0" w14:textId="77777777" w:rsidR="00151BAD" w:rsidRDefault="00AC1F28">
            <w:pPr>
              <w:pStyle w:val="TableParagraph"/>
              <w:spacing w:before="66"/>
              <w:ind w:left="260" w:right="238"/>
              <w:rPr>
                <w:sz w:val="16"/>
              </w:rPr>
            </w:pPr>
            <w:r>
              <w:rPr>
                <w:sz w:val="16"/>
              </w:rPr>
              <w:t>5D</w:t>
            </w:r>
          </w:p>
        </w:tc>
        <w:tc>
          <w:tcPr>
            <w:tcW w:w="739" w:type="dxa"/>
            <w:tcBorders>
              <w:top w:val="nil"/>
              <w:bottom w:val="nil"/>
            </w:tcBorders>
          </w:tcPr>
          <w:p w14:paraId="674F660E" w14:textId="77777777" w:rsidR="00151BAD" w:rsidRDefault="00AC1F28">
            <w:pPr>
              <w:pStyle w:val="TableParagraph"/>
              <w:spacing w:before="66"/>
              <w:ind w:left="259"/>
              <w:jc w:val="left"/>
              <w:rPr>
                <w:sz w:val="16"/>
              </w:rPr>
            </w:pPr>
            <w:r>
              <w:rPr>
                <w:sz w:val="16"/>
              </w:rPr>
              <w:t>GX</w:t>
            </w:r>
          </w:p>
        </w:tc>
        <w:tc>
          <w:tcPr>
            <w:tcW w:w="763" w:type="dxa"/>
            <w:tcBorders>
              <w:top w:val="nil"/>
              <w:bottom w:val="nil"/>
            </w:tcBorders>
          </w:tcPr>
          <w:p w14:paraId="6C0B0CE9" w14:textId="77777777" w:rsidR="00151BAD" w:rsidRDefault="00AC1F28">
            <w:pPr>
              <w:pStyle w:val="TableParagraph"/>
              <w:spacing w:before="66"/>
              <w:ind w:left="14"/>
              <w:rPr>
                <w:sz w:val="16"/>
              </w:rPr>
            </w:pPr>
            <w:r>
              <w:rPr>
                <w:sz w:val="16"/>
              </w:rPr>
              <w:t>GX TU</w:t>
            </w:r>
          </w:p>
        </w:tc>
        <w:tc>
          <w:tcPr>
            <w:tcW w:w="744" w:type="dxa"/>
            <w:tcBorders>
              <w:top w:val="nil"/>
              <w:bottom w:val="nil"/>
            </w:tcBorders>
          </w:tcPr>
          <w:p w14:paraId="7EFB4113" w14:textId="77777777" w:rsidR="00151BAD" w:rsidRDefault="00AC1F28">
            <w:pPr>
              <w:pStyle w:val="TableParagraph"/>
              <w:spacing w:before="66"/>
              <w:ind w:left="14"/>
              <w:rPr>
                <w:sz w:val="16"/>
              </w:rPr>
            </w:pPr>
            <w:r>
              <w:rPr>
                <w:sz w:val="16"/>
              </w:rPr>
              <w:t>GX TU</w:t>
            </w:r>
          </w:p>
        </w:tc>
        <w:tc>
          <w:tcPr>
            <w:tcW w:w="749" w:type="dxa"/>
            <w:tcBorders>
              <w:top w:val="nil"/>
              <w:bottom w:val="nil"/>
            </w:tcBorders>
          </w:tcPr>
          <w:p w14:paraId="07FC6E9E" w14:textId="77777777" w:rsidR="00151BAD" w:rsidRDefault="00AC1F28">
            <w:pPr>
              <w:pStyle w:val="TableParagraph"/>
              <w:spacing w:before="66"/>
              <w:ind w:left="15"/>
              <w:rPr>
                <w:sz w:val="16"/>
              </w:rPr>
            </w:pPr>
            <w:r>
              <w:rPr>
                <w:w w:val="98"/>
                <w:sz w:val="16"/>
              </w:rPr>
              <w:t>E</w:t>
            </w:r>
          </w:p>
        </w:tc>
        <w:tc>
          <w:tcPr>
            <w:tcW w:w="742" w:type="dxa"/>
            <w:tcBorders>
              <w:top w:val="nil"/>
              <w:bottom w:val="nil"/>
            </w:tcBorders>
          </w:tcPr>
          <w:p w14:paraId="7A2C487C" w14:textId="77777777" w:rsidR="00151BAD" w:rsidRDefault="00151BAD">
            <w:pPr>
              <w:pStyle w:val="TableParagraph"/>
              <w:spacing w:before="0"/>
              <w:jc w:val="left"/>
              <w:rPr>
                <w:sz w:val="16"/>
              </w:rPr>
            </w:pPr>
          </w:p>
        </w:tc>
      </w:tr>
      <w:tr w:rsidR="00151BAD" w14:paraId="1983BAB2" w14:textId="77777777">
        <w:trPr>
          <w:trHeight w:val="331"/>
        </w:trPr>
        <w:tc>
          <w:tcPr>
            <w:tcW w:w="655" w:type="dxa"/>
            <w:tcBorders>
              <w:top w:val="nil"/>
              <w:bottom w:val="nil"/>
            </w:tcBorders>
            <w:shd w:val="clear" w:color="auto" w:fill="DADADA"/>
          </w:tcPr>
          <w:p w14:paraId="7B18B7E3" w14:textId="77777777" w:rsidR="00151BAD" w:rsidRDefault="00AC1F28">
            <w:pPr>
              <w:pStyle w:val="TableParagraph"/>
              <w:spacing w:before="69"/>
              <w:ind w:left="129"/>
              <w:jc w:val="left"/>
              <w:rPr>
                <w:sz w:val="16"/>
              </w:rPr>
            </w:pPr>
            <w:r>
              <w:rPr>
                <w:sz w:val="16"/>
              </w:rPr>
              <w:t>FGG4</w:t>
            </w:r>
          </w:p>
        </w:tc>
        <w:tc>
          <w:tcPr>
            <w:tcW w:w="729" w:type="dxa"/>
            <w:tcBorders>
              <w:top w:val="nil"/>
              <w:bottom w:val="nil"/>
            </w:tcBorders>
            <w:shd w:val="clear" w:color="auto" w:fill="DADADA"/>
          </w:tcPr>
          <w:p w14:paraId="7E5386C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566A8A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2E61149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D5EC8DA"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184C4CA8" w14:textId="77777777" w:rsidR="00151BAD" w:rsidRDefault="00AC1F28">
            <w:pPr>
              <w:pStyle w:val="TableParagraph"/>
              <w:spacing w:before="69"/>
              <w:ind w:right="225"/>
              <w:jc w:val="right"/>
              <w:rPr>
                <w:sz w:val="16"/>
              </w:rPr>
            </w:pPr>
            <w:r>
              <w:rPr>
                <w:sz w:val="16"/>
              </w:rPr>
              <w:t>TG</w:t>
            </w:r>
          </w:p>
        </w:tc>
        <w:tc>
          <w:tcPr>
            <w:tcW w:w="746" w:type="dxa"/>
            <w:tcBorders>
              <w:top w:val="nil"/>
              <w:bottom w:val="nil"/>
            </w:tcBorders>
            <w:shd w:val="clear" w:color="auto" w:fill="DADADA"/>
          </w:tcPr>
          <w:p w14:paraId="42258D5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5AD1BCD"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D105A58"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766B7C4"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0AA48CDC" w14:textId="77777777" w:rsidR="00151BAD" w:rsidRDefault="00AC1F28">
            <w:pPr>
              <w:pStyle w:val="TableParagraph"/>
              <w:spacing w:before="69"/>
              <w:ind w:left="14"/>
              <w:rPr>
                <w:sz w:val="16"/>
              </w:rPr>
            </w:pPr>
            <w:r>
              <w:rPr>
                <w:sz w:val="16"/>
              </w:rPr>
              <w:t>TU</w:t>
            </w:r>
          </w:p>
        </w:tc>
        <w:tc>
          <w:tcPr>
            <w:tcW w:w="744" w:type="dxa"/>
            <w:tcBorders>
              <w:top w:val="nil"/>
              <w:bottom w:val="nil"/>
            </w:tcBorders>
            <w:shd w:val="clear" w:color="auto" w:fill="DADADA"/>
          </w:tcPr>
          <w:p w14:paraId="65BC7F4E"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0B6CB3B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4367DC4" w14:textId="77777777" w:rsidR="00151BAD" w:rsidRDefault="00151BAD">
            <w:pPr>
              <w:pStyle w:val="TableParagraph"/>
              <w:spacing w:before="0"/>
              <w:jc w:val="left"/>
              <w:rPr>
                <w:sz w:val="16"/>
              </w:rPr>
            </w:pPr>
          </w:p>
        </w:tc>
      </w:tr>
      <w:tr w:rsidR="00151BAD" w14:paraId="23EC8E16" w14:textId="77777777">
        <w:trPr>
          <w:trHeight w:val="331"/>
        </w:trPr>
        <w:tc>
          <w:tcPr>
            <w:tcW w:w="655" w:type="dxa"/>
            <w:tcBorders>
              <w:top w:val="nil"/>
              <w:bottom w:val="nil"/>
            </w:tcBorders>
          </w:tcPr>
          <w:p w14:paraId="6D9E071E" w14:textId="77777777" w:rsidR="00151BAD" w:rsidRDefault="00AC1F28">
            <w:pPr>
              <w:pStyle w:val="TableParagraph"/>
              <w:spacing w:before="69"/>
              <w:ind w:left="129"/>
              <w:jc w:val="left"/>
              <w:rPr>
                <w:sz w:val="16"/>
              </w:rPr>
            </w:pPr>
            <w:r>
              <w:rPr>
                <w:sz w:val="16"/>
              </w:rPr>
              <w:t>FGG5</w:t>
            </w:r>
          </w:p>
        </w:tc>
        <w:tc>
          <w:tcPr>
            <w:tcW w:w="729" w:type="dxa"/>
            <w:tcBorders>
              <w:top w:val="nil"/>
              <w:bottom w:val="nil"/>
            </w:tcBorders>
          </w:tcPr>
          <w:p w14:paraId="6283FC8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C7C10AC"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3E988ED2" w14:textId="77777777" w:rsidR="00151BAD" w:rsidRDefault="00151BAD">
            <w:pPr>
              <w:pStyle w:val="TableParagraph"/>
              <w:spacing w:before="0"/>
              <w:jc w:val="left"/>
              <w:rPr>
                <w:sz w:val="16"/>
              </w:rPr>
            </w:pPr>
          </w:p>
        </w:tc>
        <w:tc>
          <w:tcPr>
            <w:tcW w:w="864" w:type="dxa"/>
            <w:tcBorders>
              <w:top w:val="nil"/>
              <w:bottom w:val="nil"/>
            </w:tcBorders>
          </w:tcPr>
          <w:p w14:paraId="7DABDD56" w14:textId="77777777" w:rsidR="00151BAD" w:rsidRDefault="00AC1F28">
            <w:pPr>
              <w:pStyle w:val="TableParagraph"/>
              <w:spacing w:before="69"/>
              <w:ind w:left="107" w:right="93"/>
              <w:rPr>
                <w:sz w:val="16"/>
              </w:rPr>
            </w:pPr>
            <w:r>
              <w:rPr>
                <w:sz w:val="16"/>
              </w:rPr>
              <w:t>1976168</w:t>
            </w:r>
          </w:p>
        </w:tc>
        <w:tc>
          <w:tcPr>
            <w:tcW w:w="698" w:type="dxa"/>
            <w:tcBorders>
              <w:top w:val="nil"/>
              <w:bottom w:val="nil"/>
            </w:tcBorders>
          </w:tcPr>
          <w:p w14:paraId="45571E48" w14:textId="77777777" w:rsidR="00151BAD" w:rsidRDefault="00AC1F28">
            <w:pPr>
              <w:pStyle w:val="TableParagraph"/>
              <w:spacing w:before="69"/>
              <w:ind w:right="225"/>
              <w:jc w:val="right"/>
              <w:rPr>
                <w:sz w:val="16"/>
              </w:rPr>
            </w:pPr>
            <w:r>
              <w:rPr>
                <w:sz w:val="16"/>
              </w:rPr>
              <w:t>TG</w:t>
            </w:r>
          </w:p>
        </w:tc>
        <w:tc>
          <w:tcPr>
            <w:tcW w:w="746" w:type="dxa"/>
            <w:tcBorders>
              <w:top w:val="nil"/>
              <w:bottom w:val="nil"/>
            </w:tcBorders>
          </w:tcPr>
          <w:p w14:paraId="3A319BA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1C2E2ECA" w14:textId="77777777" w:rsidR="00151BAD" w:rsidRDefault="00151BAD">
            <w:pPr>
              <w:pStyle w:val="TableParagraph"/>
              <w:spacing w:before="0"/>
              <w:jc w:val="left"/>
              <w:rPr>
                <w:sz w:val="16"/>
              </w:rPr>
            </w:pPr>
          </w:p>
        </w:tc>
        <w:tc>
          <w:tcPr>
            <w:tcW w:w="746" w:type="dxa"/>
            <w:tcBorders>
              <w:top w:val="nil"/>
              <w:bottom w:val="nil"/>
            </w:tcBorders>
          </w:tcPr>
          <w:p w14:paraId="32C5C749" w14:textId="77777777" w:rsidR="00151BAD" w:rsidRDefault="00151BAD">
            <w:pPr>
              <w:pStyle w:val="TableParagraph"/>
              <w:spacing w:before="0"/>
              <w:jc w:val="left"/>
              <w:rPr>
                <w:sz w:val="16"/>
              </w:rPr>
            </w:pPr>
          </w:p>
        </w:tc>
        <w:tc>
          <w:tcPr>
            <w:tcW w:w="739" w:type="dxa"/>
            <w:tcBorders>
              <w:top w:val="nil"/>
              <w:bottom w:val="nil"/>
            </w:tcBorders>
          </w:tcPr>
          <w:p w14:paraId="687B156E"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54F21BF7" w14:textId="77777777" w:rsidR="00151BAD" w:rsidRDefault="00AC1F28">
            <w:pPr>
              <w:pStyle w:val="TableParagraph"/>
              <w:spacing w:before="69"/>
              <w:ind w:left="13"/>
              <w:rPr>
                <w:sz w:val="16"/>
              </w:rPr>
            </w:pPr>
            <w:r>
              <w:rPr>
                <w:sz w:val="16"/>
              </w:rPr>
              <w:t>TU</w:t>
            </w:r>
          </w:p>
        </w:tc>
        <w:tc>
          <w:tcPr>
            <w:tcW w:w="744" w:type="dxa"/>
            <w:tcBorders>
              <w:top w:val="nil"/>
              <w:bottom w:val="nil"/>
            </w:tcBorders>
          </w:tcPr>
          <w:p w14:paraId="6727A7FF" w14:textId="77777777" w:rsidR="00151BAD" w:rsidRDefault="00AC1F28">
            <w:pPr>
              <w:pStyle w:val="TableParagraph"/>
              <w:spacing w:before="69"/>
              <w:ind w:left="8"/>
              <w:rPr>
                <w:sz w:val="16"/>
              </w:rPr>
            </w:pPr>
            <w:r>
              <w:rPr>
                <w:sz w:val="16"/>
              </w:rPr>
              <w:t>TU</w:t>
            </w:r>
          </w:p>
        </w:tc>
        <w:tc>
          <w:tcPr>
            <w:tcW w:w="749" w:type="dxa"/>
            <w:tcBorders>
              <w:top w:val="nil"/>
              <w:bottom w:val="nil"/>
            </w:tcBorders>
          </w:tcPr>
          <w:p w14:paraId="7764D699" w14:textId="77777777" w:rsidR="00151BAD" w:rsidRDefault="00151BAD">
            <w:pPr>
              <w:pStyle w:val="TableParagraph"/>
              <w:spacing w:before="0"/>
              <w:jc w:val="left"/>
              <w:rPr>
                <w:sz w:val="16"/>
              </w:rPr>
            </w:pPr>
          </w:p>
        </w:tc>
        <w:tc>
          <w:tcPr>
            <w:tcW w:w="742" w:type="dxa"/>
            <w:tcBorders>
              <w:top w:val="nil"/>
              <w:bottom w:val="nil"/>
            </w:tcBorders>
          </w:tcPr>
          <w:p w14:paraId="72899A2C" w14:textId="77777777" w:rsidR="00151BAD" w:rsidRDefault="00151BAD">
            <w:pPr>
              <w:pStyle w:val="TableParagraph"/>
              <w:spacing w:before="0"/>
              <w:jc w:val="left"/>
              <w:rPr>
                <w:sz w:val="16"/>
              </w:rPr>
            </w:pPr>
          </w:p>
        </w:tc>
      </w:tr>
      <w:tr w:rsidR="00151BAD" w14:paraId="0042ADF4" w14:textId="77777777">
        <w:trPr>
          <w:trHeight w:val="331"/>
        </w:trPr>
        <w:tc>
          <w:tcPr>
            <w:tcW w:w="655" w:type="dxa"/>
            <w:tcBorders>
              <w:top w:val="nil"/>
              <w:bottom w:val="nil"/>
            </w:tcBorders>
            <w:shd w:val="clear" w:color="auto" w:fill="DADADA"/>
          </w:tcPr>
          <w:p w14:paraId="45139E76" w14:textId="77777777" w:rsidR="00151BAD" w:rsidRDefault="00AC1F28">
            <w:pPr>
              <w:pStyle w:val="TableParagraph"/>
              <w:spacing w:before="69"/>
              <w:ind w:left="129"/>
              <w:jc w:val="left"/>
              <w:rPr>
                <w:sz w:val="16"/>
              </w:rPr>
            </w:pPr>
            <w:r>
              <w:rPr>
                <w:sz w:val="16"/>
              </w:rPr>
              <w:t>FGG9</w:t>
            </w:r>
          </w:p>
        </w:tc>
        <w:tc>
          <w:tcPr>
            <w:tcW w:w="729" w:type="dxa"/>
            <w:tcBorders>
              <w:top w:val="nil"/>
              <w:bottom w:val="nil"/>
            </w:tcBorders>
            <w:shd w:val="clear" w:color="auto" w:fill="DADADA"/>
          </w:tcPr>
          <w:p w14:paraId="1CB2DEC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51822FA"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5A027F4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CD991F3" w14:textId="77777777" w:rsidR="00151BAD" w:rsidRDefault="00AC1F28">
            <w:pPr>
              <w:pStyle w:val="TableParagraph"/>
              <w:spacing w:before="69"/>
              <w:ind w:left="109" w:right="93"/>
              <w:rPr>
                <w:sz w:val="16"/>
              </w:rPr>
            </w:pPr>
            <w:r>
              <w:rPr>
                <w:sz w:val="16"/>
              </w:rPr>
              <w:t>2001071</w:t>
            </w:r>
          </w:p>
        </w:tc>
        <w:tc>
          <w:tcPr>
            <w:tcW w:w="698" w:type="dxa"/>
            <w:tcBorders>
              <w:top w:val="nil"/>
              <w:bottom w:val="nil"/>
            </w:tcBorders>
            <w:shd w:val="clear" w:color="auto" w:fill="DADADA"/>
          </w:tcPr>
          <w:p w14:paraId="31C0D1DF" w14:textId="77777777" w:rsidR="00151BAD" w:rsidRDefault="00AC1F28">
            <w:pPr>
              <w:pStyle w:val="TableParagraph"/>
              <w:spacing w:before="69"/>
              <w:ind w:right="225"/>
              <w:jc w:val="right"/>
              <w:rPr>
                <w:sz w:val="16"/>
              </w:rPr>
            </w:pPr>
            <w:r>
              <w:rPr>
                <w:sz w:val="16"/>
              </w:rPr>
              <w:t>TG</w:t>
            </w:r>
          </w:p>
        </w:tc>
        <w:tc>
          <w:tcPr>
            <w:tcW w:w="746" w:type="dxa"/>
            <w:tcBorders>
              <w:top w:val="nil"/>
              <w:bottom w:val="nil"/>
            </w:tcBorders>
            <w:shd w:val="clear" w:color="auto" w:fill="DADADA"/>
          </w:tcPr>
          <w:p w14:paraId="4D403380"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3048706"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FBCBCA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69D6952"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2FDE39CB" w14:textId="77777777" w:rsidR="00151BAD" w:rsidRDefault="00AC1F28">
            <w:pPr>
              <w:pStyle w:val="TableParagraph"/>
              <w:spacing w:before="69"/>
              <w:ind w:left="14"/>
              <w:rPr>
                <w:sz w:val="16"/>
              </w:rPr>
            </w:pPr>
            <w:r>
              <w:rPr>
                <w:sz w:val="16"/>
              </w:rPr>
              <w:t>TU XP</w:t>
            </w:r>
          </w:p>
        </w:tc>
        <w:tc>
          <w:tcPr>
            <w:tcW w:w="744" w:type="dxa"/>
            <w:tcBorders>
              <w:top w:val="nil"/>
              <w:bottom w:val="nil"/>
            </w:tcBorders>
            <w:shd w:val="clear" w:color="auto" w:fill="DADADA"/>
          </w:tcPr>
          <w:p w14:paraId="7B5BF3C3"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11A389F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9EF66AC" w14:textId="77777777" w:rsidR="00151BAD" w:rsidRDefault="00151BAD">
            <w:pPr>
              <w:pStyle w:val="TableParagraph"/>
              <w:spacing w:before="0"/>
              <w:jc w:val="left"/>
              <w:rPr>
                <w:sz w:val="16"/>
              </w:rPr>
            </w:pPr>
          </w:p>
        </w:tc>
      </w:tr>
      <w:tr w:rsidR="00151BAD" w14:paraId="62778EF9" w14:textId="77777777">
        <w:trPr>
          <w:trHeight w:val="331"/>
        </w:trPr>
        <w:tc>
          <w:tcPr>
            <w:tcW w:w="655" w:type="dxa"/>
            <w:tcBorders>
              <w:top w:val="nil"/>
              <w:bottom w:val="nil"/>
            </w:tcBorders>
          </w:tcPr>
          <w:p w14:paraId="19181879" w14:textId="77777777" w:rsidR="00151BAD" w:rsidRDefault="00AC1F28">
            <w:pPr>
              <w:pStyle w:val="TableParagraph"/>
              <w:spacing w:before="69"/>
              <w:ind w:left="110"/>
              <w:jc w:val="left"/>
              <w:rPr>
                <w:sz w:val="16"/>
              </w:rPr>
            </w:pPr>
            <w:r>
              <w:rPr>
                <w:sz w:val="16"/>
              </w:rPr>
              <w:t>FGHD</w:t>
            </w:r>
          </w:p>
        </w:tc>
        <w:tc>
          <w:tcPr>
            <w:tcW w:w="729" w:type="dxa"/>
            <w:tcBorders>
              <w:top w:val="nil"/>
              <w:bottom w:val="nil"/>
            </w:tcBorders>
          </w:tcPr>
          <w:p w14:paraId="4C6FA19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196F892"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7CAFFD6" w14:textId="77777777" w:rsidR="00151BAD" w:rsidRDefault="00151BAD">
            <w:pPr>
              <w:pStyle w:val="TableParagraph"/>
              <w:spacing w:before="0"/>
              <w:jc w:val="left"/>
              <w:rPr>
                <w:sz w:val="16"/>
              </w:rPr>
            </w:pPr>
          </w:p>
        </w:tc>
        <w:tc>
          <w:tcPr>
            <w:tcW w:w="864" w:type="dxa"/>
            <w:tcBorders>
              <w:top w:val="nil"/>
              <w:bottom w:val="nil"/>
            </w:tcBorders>
          </w:tcPr>
          <w:p w14:paraId="51C585E4" w14:textId="77777777" w:rsidR="00151BAD" w:rsidRDefault="00AC1F28">
            <w:pPr>
              <w:pStyle w:val="TableParagraph"/>
              <w:spacing w:before="69"/>
              <w:ind w:left="107" w:right="93"/>
              <w:rPr>
                <w:sz w:val="16"/>
              </w:rPr>
            </w:pPr>
            <w:r>
              <w:rPr>
                <w:sz w:val="16"/>
              </w:rPr>
              <w:t>1976168</w:t>
            </w:r>
          </w:p>
        </w:tc>
        <w:tc>
          <w:tcPr>
            <w:tcW w:w="698" w:type="dxa"/>
            <w:tcBorders>
              <w:top w:val="nil"/>
              <w:bottom w:val="nil"/>
            </w:tcBorders>
          </w:tcPr>
          <w:p w14:paraId="21AE4ACE"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tcPr>
          <w:p w14:paraId="3678858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8A814FD"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733A1289"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15E60FCD" w14:textId="77777777" w:rsidR="00151BAD" w:rsidRDefault="00AC1F28">
            <w:pPr>
              <w:pStyle w:val="TableParagraph"/>
              <w:spacing w:before="69"/>
              <w:ind w:left="258"/>
              <w:jc w:val="left"/>
              <w:rPr>
                <w:sz w:val="16"/>
              </w:rPr>
            </w:pPr>
            <w:r>
              <w:rPr>
                <w:sz w:val="16"/>
              </w:rPr>
              <w:t>HD</w:t>
            </w:r>
          </w:p>
        </w:tc>
        <w:tc>
          <w:tcPr>
            <w:tcW w:w="763" w:type="dxa"/>
            <w:tcBorders>
              <w:top w:val="nil"/>
              <w:bottom w:val="nil"/>
            </w:tcBorders>
          </w:tcPr>
          <w:p w14:paraId="35F8F308"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2A903F4B"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7AD8DB5C" w14:textId="77777777" w:rsidR="00151BAD" w:rsidRDefault="00151BAD">
            <w:pPr>
              <w:pStyle w:val="TableParagraph"/>
              <w:spacing w:before="0"/>
              <w:jc w:val="left"/>
              <w:rPr>
                <w:sz w:val="16"/>
              </w:rPr>
            </w:pPr>
          </w:p>
        </w:tc>
        <w:tc>
          <w:tcPr>
            <w:tcW w:w="742" w:type="dxa"/>
            <w:tcBorders>
              <w:top w:val="nil"/>
              <w:bottom w:val="nil"/>
            </w:tcBorders>
          </w:tcPr>
          <w:p w14:paraId="6C6464AF" w14:textId="77777777" w:rsidR="00151BAD" w:rsidRDefault="00151BAD">
            <w:pPr>
              <w:pStyle w:val="TableParagraph"/>
              <w:spacing w:before="0"/>
              <w:jc w:val="left"/>
              <w:rPr>
                <w:sz w:val="16"/>
              </w:rPr>
            </w:pPr>
          </w:p>
        </w:tc>
      </w:tr>
      <w:tr w:rsidR="00151BAD" w14:paraId="58A88013" w14:textId="77777777">
        <w:trPr>
          <w:trHeight w:val="331"/>
        </w:trPr>
        <w:tc>
          <w:tcPr>
            <w:tcW w:w="655" w:type="dxa"/>
            <w:tcBorders>
              <w:top w:val="nil"/>
              <w:bottom w:val="nil"/>
            </w:tcBorders>
            <w:shd w:val="clear" w:color="auto" w:fill="DADADA"/>
          </w:tcPr>
          <w:p w14:paraId="1FB4DAF9" w14:textId="77777777" w:rsidR="00151BAD" w:rsidRDefault="00AC1F28">
            <w:pPr>
              <w:pStyle w:val="TableParagraph"/>
              <w:spacing w:before="69"/>
              <w:ind w:left="110"/>
              <w:jc w:val="left"/>
              <w:rPr>
                <w:sz w:val="16"/>
              </w:rPr>
            </w:pPr>
            <w:r>
              <w:rPr>
                <w:sz w:val="16"/>
              </w:rPr>
              <w:t>FGHX</w:t>
            </w:r>
          </w:p>
        </w:tc>
        <w:tc>
          <w:tcPr>
            <w:tcW w:w="729" w:type="dxa"/>
            <w:tcBorders>
              <w:top w:val="nil"/>
              <w:bottom w:val="nil"/>
            </w:tcBorders>
            <w:shd w:val="clear" w:color="auto" w:fill="DADADA"/>
          </w:tcPr>
          <w:p w14:paraId="7841473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B56E59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4FB3E55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372400E"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11101FD2" w14:textId="77777777" w:rsidR="00151BAD" w:rsidRDefault="00AC1F28">
            <w:pPr>
              <w:pStyle w:val="TableParagraph"/>
              <w:spacing w:before="69"/>
              <w:ind w:right="219"/>
              <w:jc w:val="right"/>
              <w:rPr>
                <w:sz w:val="16"/>
              </w:rPr>
            </w:pPr>
            <w:r>
              <w:rPr>
                <w:sz w:val="16"/>
              </w:rPr>
              <w:t>HX</w:t>
            </w:r>
          </w:p>
        </w:tc>
        <w:tc>
          <w:tcPr>
            <w:tcW w:w="746" w:type="dxa"/>
            <w:tcBorders>
              <w:top w:val="nil"/>
              <w:bottom w:val="nil"/>
            </w:tcBorders>
            <w:shd w:val="clear" w:color="auto" w:fill="DADADA"/>
          </w:tcPr>
          <w:p w14:paraId="32A180C0"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8D507D5"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1F9A7E87"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4F4B62C" w14:textId="77777777" w:rsidR="00151BAD" w:rsidRDefault="00AC1F28">
            <w:pPr>
              <w:pStyle w:val="TableParagraph"/>
              <w:spacing w:before="69"/>
              <w:ind w:left="259"/>
              <w:jc w:val="left"/>
              <w:rPr>
                <w:sz w:val="16"/>
              </w:rPr>
            </w:pPr>
            <w:r>
              <w:rPr>
                <w:sz w:val="16"/>
              </w:rPr>
              <w:t>HX</w:t>
            </w:r>
          </w:p>
        </w:tc>
        <w:tc>
          <w:tcPr>
            <w:tcW w:w="763" w:type="dxa"/>
            <w:tcBorders>
              <w:top w:val="nil"/>
              <w:bottom w:val="nil"/>
            </w:tcBorders>
            <w:shd w:val="clear" w:color="auto" w:fill="DADADA"/>
          </w:tcPr>
          <w:p w14:paraId="3AFD6125" w14:textId="77777777" w:rsidR="00151BAD" w:rsidRDefault="00AC1F28">
            <w:pPr>
              <w:pStyle w:val="TableParagraph"/>
              <w:spacing w:before="69"/>
              <w:ind w:left="13"/>
              <w:rPr>
                <w:sz w:val="16"/>
              </w:rPr>
            </w:pPr>
            <w:r>
              <w:rPr>
                <w:sz w:val="16"/>
              </w:rPr>
              <w:t>HX TU</w:t>
            </w:r>
          </w:p>
        </w:tc>
        <w:tc>
          <w:tcPr>
            <w:tcW w:w="744" w:type="dxa"/>
            <w:tcBorders>
              <w:top w:val="nil"/>
              <w:bottom w:val="nil"/>
            </w:tcBorders>
            <w:shd w:val="clear" w:color="auto" w:fill="DADADA"/>
          </w:tcPr>
          <w:p w14:paraId="258493E5" w14:textId="77777777" w:rsidR="00151BAD" w:rsidRDefault="00AC1F28">
            <w:pPr>
              <w:pStyle w:val="TableParagraph"/>
              <w:spacing w:before="69"/>
              <w:ind w:left="13"/>
              <w:rPr>
                <w:sz w:val="16"/>
              </w:rPr>
            </w:pPr>
            <w:r>
              <w:rPr>
                <w:sz w:val="16"/>
              </w:rPr>
              <w:t>HX TU</w:t>
            </w:r>
          </w:p>
        </w:tc>
        <w:tc>
          <w:tcPr>
            <w:tcW w:w="749" w:type="dxa"/>
            <w:tcBorders>
              <w:top w:val="nil"/>
              <w:bottom w:val="nil"/>
            </w:tcBorders>
            <w:shd w:val="clear" w:color="auto" w:fill="DADADA"/>
          </w:tcPr>
          <w:p w14:paraId="6A2A8EA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DAFB465" w14:textId="77777777" w:rsidR="00151BAD" w:rsidRDefault="00151BAD">
            <w:pPr>
              <w:pStyle w:val="TableParagraph"/>
              <w:spacing w:before="0"/>
              <w:jc w:val="left"/>
              <w:rPr>
                <w:sz w:val="16"/>
              </w:rPr>
            </w:pPr>
          </w:p>
        </w:tc>
      </w:tr>
      <w:tr w:rsidR="00151BAD" w14:paraId="21C25264" w14:textId="77777777">
        <w:trPr>
          <w:trHeight w:val="331"/>
        </w:trPr>
        <w:tc>
          <w:tcPr>
            <w:tcW w:w="655" w:type="dxa"/>
            <w:tcBorders>
              <w:top w:val="nil"/>
              <w:bottom w:val="nil"/>
            </w:tcBorders>
          </w:tcPr>
          <w:p w14:paraId="53463CA2" w14:textId="77777777" w:rsidR="00151BAD" w:rsidRDefault="00AC1F28">
            <w:pPr>
              <w:pStyle w:val="TableParagraph"/>
              <w:spacing w:before="69"/>
              <w:ind w:left="119"/>
              <w:jc w:val="left"/>
              <w:rPr>
                <w:sz w:val="16"/>
              </w:rPr>
            </w:pPr>
            <w:r>
              <w:rPr>
                <w:sz w:val="16"/>
              </w:rPr>
              <w:t>FGKE</w:t>
            </w:r>
          </w:p>
        </w:tc>
        <w:tc>
          <w:tcPr>
            <w:tcW w:w="729" w:type="dxa"/>
            <w:tcBorders>
              <w:top w:val="nil"/>
              <w:bottom w:val="nil"/>
            </w:tcBorders>
          </w:tcPr>
          <w:p w14:paraId="4890E3A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979439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3C240414" w14:textId="77777777" w:rsidR="00151BAD" w:rsidRDefault="00151BAD">
            <w:pPr>
              <w:pStyle w:val="TableParagraph"/>
              <w:spacing w:before="0"/>
              <w:jc w:val="left"/>
              <w:rPr>
                <w:sz w:val="16"/>
              </w:rPr>
            </w:pPr>
          </w:p>
        </w:tc>
        <w:tc>
          <w:tcPr>
            <w:tcW w:w="864" w:type="dxa"/>
            <w:tcBorders>
              <w:top w:val="nil"/>
              <w:bottom w:val="nil"/>
            </w:tcBorders>
          </w:tcPr>
          <w:p w14:paraId="4CBD3A86" w14:textId="77777777" w:rsidR="00151BAD" w:rsidRDefault="00AC1F28">
            <w:pPr>
              <w:pStyle w:val="TableParagraph"/>
              <w:spacing w:before="69"/>
              <w:ind w:left="107" w:right="93"/>
              <w:rPr>
                <w:sz w:val="16"/>
              </w:rPr>
            </w:pPr>
            <w:r>
              <w:rPr>
                <w:sz w:val="16"/>
              </w:rPr>
              <w:t>2001207</w:t>
            </w:r>
          </w:p>
        </w:tc>
        <w:tc>
          <w:tcPr>
            <w:tcW w:w="698" w:type="dxa"/>
            <w:tcBorders>
              <w:top w:val="nil"/>
              <w:bottom w:val="nil"/>
            </w:tcBorders>
          </w:tcPr>
          <w:p w14:paraId="127AF68E" w14:textId="77777777" w:rsidR="00151BAD" w:rsidRDefault="00AC1F28">
            <w:pPr>
              <w:pStyle w:val="TableParagraph"/>
              <w:spacing w:before="69"/>
              <w:ind w:right="232"/>
              <w:jc w:val="right"/>
              <w:rPr>
                <w:sz w:val="16"/>
              </w:rPr>
            </w:pPr>
            <w:r>
              <w:rPr>
                <w:sz w:val="16"/>
              </w:rPr>
              <w:t>KE</w:t>
            </w:r>
          </w:p>
        </w:tc>
        <w:tc>
          <w:tcPr>
            <w:tcW w:w="746" w:type="dxa"/>
            <w:tcBorders>
              <w:top w:val="nil"/>
              <w:bottom w:val="nil"/>
            </w:tcBorders>
          </w:tcPr>
          <w:p w14:paraId="1251713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597022D7"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3DF57B3B"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0D855A35"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4FE25994" w14:textId="77777777" w:rsidR="00151BAD" w:rsidRDefault="00AC1F28">
            <w:pPr>
              <w:pStyle w:val="TableParagraph"/>
              <w:spacing w:before="69"/>
              <w:ind w:left="13"/>
              <w:rPr>
                <w:sz w:val="16"/>
              </w:rPr>
            </w:pPr>
            <w:r>
              <w:rPr>
                <w:sz w:val="16"/>
              </w:rPr>
              <w:t>KE TU</w:t>
            </w:r>
          </w:p>
        </w:tc>
        <w:tc>
          <w:tcPr>
            <w:tcW w:w="744" w:type="dxa"/>
            <w:tcBorders>
              <w:top w:val="nil"/>
              <w:bottom w:val="nil"/>
            </w:tcBorders>
          </w:tcPr>
          <w:p w14:paraId="399350B1" w14:textId="77777777" w:rsidR="00151BAD" w:rsidRDefault="00AC1F28">
            <w:pPr>
              <w:pStyle w:val="TableParagraph"/>
              <w:spacing w:before="69"/>
              <w:ind w:left="13"/>
              <w:rPr>
                <w:sz w:val="16"/>
              </w:rPr>
            </w:pPr>
            <w:r>
              <w:rPr>
                <w:sz w:val="16"/>
              </w:rPr>
              <w:t>KE TU</w:t>
            </w:r>
          </w:p>
        </w:tc>
        <w:tc>
          <w:tcPr>
            <w:tcW w:w="749" w:type="dxa"/>
            <w:tcBorders>
              <w:top w:val="nil"/>
              <w:bottom w:val="nil"/>
            </w:tcBorders>
          </w:tcPr>
          <w:p w14:paraId="638B6C8B" w14:textId="77777777" w:rsidR="00151BAD" w:rsidRDefault="00151BAD">
            <w:pPr>
              <w:pStyle w:val="TableParagraph"/>
              <w:spacing w:before="0"/>
              <w:jc w:val="left"/>
              <w:rPr>
                <w:sz w:val="16"/>
              </w:rPr>
            </w:pPr>
          </w:p>
        </w:tc>
        <w:tc>
          <w:tcPr>
            <w:tcW w:w="742" w:type="dxa"/>
            <w:tcBorders>
              <w:top w:val="nil"/>
              <w:bottom w:val="nil"/>
            </w:tcBorders>
          </w:tcPr>
          <w:p w14:paraId="76CFECF4" w14:textId="77777777" w:rsidR="00151BAD" w:rsidRDefault="00151BAD">
            <w:pPr>
              <w:pStyle w:val="TableParagraph"/>
              <w:spacing w:before="0"/>
              <w:jc w:val="left"/>
              <w:rPr>
                <w:sz w:val="16"/>
              </w:rPr>
            </w:pPr>
          </w:p>
        </w:tc>
      </w:tr>
      <w:tr w:rsidR="00151BAD" w14:paraId="771F11C5" w14:textId="77777777">
        <w:trPr>
          <w:trHeight w:val="331"/>
        </w:trPr>
        <w:tc>
          <w:tcPr>
            <w:tcW w:w="655" w:type="dxa"/>
            <w:tcBorders>
              <w:top w:val="nil"/>
              <w:bottom w:val="nil"/>
            </w:tcBorders>
            <w:shd w:val="clear" w:color="auto" w:fill="DADADA"/>
          </w:tcPr>
          <w:p w14:paraId="36DF82A5" w14:textId="77777777" w:rsidR="00151BAD" w:rsidRDefault="00AC1F28">
            <w:pPr>
              <w:pStyle w:val="TableParagraph"/>
              <w:spacing w:before="69"/>
              <w:ind w:left="129"/>
              <w:jc w:val="left"/>
              <w:rPr>
                <w:sz w:val="16"/>
              </w:rPr>
            </w:pPr>
            <w:r>
              <w:rPr>
                <w:sz w:val="16"/>
              </w:rPr>
              <w:t>FGK9</w:t>
            </w:r>
          </w:p>
        </w:tc>
        <w:tc>
          <w:tcPr>
            <w:tcW w:w="729" w:type="dxa"/>
            <w:tcBorders>
              <w:top w:val="nil"/>
              <w:bottom w:val="nil"/>
            </w:tcBorders>
            <w:shd w:val="clear" w:color="auto" w:fill="DADADA"/>
          </w:tcPr>
          <w:p w14:paraId="37A3D64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35F14B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1AA848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ABE76B" w14:textId="77777777" w:rsidR="00151BAD" w:rsidRDefault="00AC1F28">
            <w:pPr>
              <w:pStyle w:val="TableParagraph"/>
              <w:spacing w:before="69"/>
              <w:ind w:left="109" w:right="93"/>
              <w:rPr>
                <w:sz w:val="16"/>
              </w:rPr>
            </w:pPr>
            <w:r>
              <w:rPr>
                <w:sz w:val="16"/>
              </w:rPr>
              <w:t>1999165</w:t>
            </w:r>
          </w:p>
        </w:tc>
        <w:tc>
          <w:tcPr>
            <w:tcW w:w="698" w:type="dxa"/>
            <w:tcBorders>
              <w:top w:val="nil"/>
              <w:bottom w:val="nil"/>
            </w:tcBorders>
            <w:shd w:val="clear" w:color="auto" w:fill="DADADA"/>
          </w:tcPr>
          <w:p w14:paraId="3ED9D7AD" w14:textId="77777777" w:rsidR="00151BAD" w:rsidRDefault="00AC1F28">
            <w:pPr>
              <w:pStyle w:val="TableParagraph"/>
              <w:spacing w:before="69"/>
              <w:ind w:right="232"/>
              <w:jc w:val="right"/>
              <w:rPr>
                <w:sz w:val="16"/>
              </w:rPr>
            </w:pPr>
            <w:r>
              <w:rPr>
                <w:sz w:val="16"/>
              </w:rPr>
              <w:t>KE</w:t>
            </w:r>
          </w:p>
        </w:tc>
        <w:tc>
          <w:tcPr>
            <w:tcW w:w="746" w:type="dxa"/>
            <w:tcBorders>
              <w:top w:val="nil"/>
              <w:bottom w:val="nil"/>
            </w:tcBorders>
            <w:shd w:val="clear" w:color="auto" w:fill="DADADA"/>
          </w:tcPr>
          <w:p w14:paraId="4633DF9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4F15723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4CC1B20"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25395E5D"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24E5D10E" w14:textId="77777777" w:rsidR="00151BAD" w:rsidRDefault="00AC1F28">
            <w:pPr>
              <w:pStyle w:val="TableParagraph"/>
              <w:spacing w:before="69"/>
              <w:ind w:left="12"/>
              <w:rPr>
                <w:sz w:val="16"/>
              </w:rPr>
            </w:pPr>
            <w:r>
              <w:rPr>
                <w:sz w:val="16"/>
              </w:rPr>
              <w:t>KE TU XP</w:t>
            </w:r>
          </w:p>
        </w:tc>
        <w:tc>
          <w:tcPr>
            <w:tcW w:w="744" w:type="dxa"/>
            <w:tcBorders>
              <w:top w:val="nil"/>
              <w:bottom w:val="nil"/>
            </w:tcBorders>
            <w:shd w:val="clear" w:color="auto" w:fill="DADADA"/>
          </w:tcPr>
          <w:p w14:paraId="1F91D390"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386E0E1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12016FE" w14:textId="77777777" w:rsidR="00151BAD" w:rsidRDefault="00151BAD">
            <w:pPr>
              <w:pStyle w:val="TableParagraph"/>
              <w:spacing w:before="0"/>
              <w:jc w:val="left"/>
              <w:rPr>
                <w:sz w:val="16"/>
              </w:rPr>
            </w:pPr>
          </w:p>
        </w:tc>
      </w:tr>
      <w:tr w:rsidR="00151BAD" w14:paraId="6A60D519" w14:textId="77777777">
        <w:trPr>
          <w:trHeight w:val="331"/>
        </w:trPr>
        <w:tc>
          <w:tcPr>
            <w:tcW w:w="655" w:type="dxa"/>
            <w:tcBorders>
              <w:top w:val="nil"/>
              <w:bottom w:val="nil"/>
            </w:tcBorders>
          </w:tcPr>
          <w:p w14:paraId="7DF9AA60" w14:textId="77777777" w:rsidR="00151BAD" w:rsidRDefault="00AC1F28">
            <w:pPr>
              <w:pStyle w:val="TableParagraph"/>
              <w:spacing w:before="69"/>
              <w:ind w:left="124"/>
              <w:jc w:val="left"/>
              <w:rPr>
                <w:sz w:val="16"/>
              </w:rPr>
            </w:pPr>
            <w:r>
              <w:rPr>
                <w:sz w:val="16"/>
              </w:rPr>
              <w:t>FGPA</w:t>
            </w:r>
          </w:p>
        </w:tc>
        <w:tc>
          <w:tcPr>
            <w:tcW w:w="729" w:type="dxa"/>
            <w:tcBorders>
              <w:top w:val="nil"/>
              <w:bottom w:val="nil"/>
            </w:tcBorders>
          </w:tcPr>
          <w:p w14:paraId="6E0A0FC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30CE6B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70FCD492" w14:textId="77777777" w:rsidR="00151BAD" w:rsidRDefault="00151BAD">
            <w:pPr>
              <w:pStyle w:val="TableParagraph"/>
              <w:spacing w:before="0"/>
              <w:jc w:val="left"/>
              <w:rPr>
                <w:sz w:val="16"/>
              </w:rPr>
            </w:pPr>
          </w:p>
        </w:tc>
        <w:tc>
          <w:tcPr>
            <w:tcW w:w="864" w:type="dxa"/>
            <w:tcBorders>
              <w:top w:val="nil"/>
              <w:bottom w:val="nil"/>
            </w:tcBorders>
          </w:tcPr>
          <w:p w14:paraId="2E73E52B" w14:textId="77777777" w:rsidR="00151BAD" w:rsidRDefault="00AC1F28">
            <w:pPr>
              <w:pStyle w:val="TableParagraph"/>
              <w:spacing w:before="69"/>
              <w:ind w:left="107" w:right="93"/>
              <w:rPr>
                <w:sz w:val="16"/>
              </w:rPr>
            </w:pPr>
            <w:r>
              <w:rPr>
                <w:sz w:val="16"/>
              </w:rPr>
              <w:t>1976168</w:t>
            </w:r>
          </w:p>
        </w:tc>
        <w:tc>
          <w:tcPr>
            <w:tcW w:w="698" w:type="dxa"/>
            <w:tcBorders>
              <w:top w:val="nil"/>
              <w:bottom w:val="nil"/>
            </w:tcBorders>
          </w:tcPr>
          <w:p w14:paraId="2F2B6D7A" w14:textId="77777777" w:rsidR="00151BAD" w:rsidRDefault="00AC1F28">
            <w:pPr>
              <w:pStyle w:val="TableParagraph"/>
              <w:spacing w:before="69"/>
              <w:ind w:right="230"/>
              <w:jc w:val="right"/>
              <w:rPr>
                <w:sz w:val="16"/>
              </w:rPr>
            </w:pPr>
            <w:r>
              <w:rPr>
                <w:sz w:val="16"/>
              </w:rPr>
              <w:t>PA</w:t>
            </w:r>
          </w:p>
        </w:tc>
        <w:tc>
          <w:tcPr>
            <w:tcW w:w="746" w:type="dxa"/>
            <w:tcBorders>
              <w:top w:val="nil"/>
              <w:bottom w:val="nil"/>
            </w:tcBorders>
          </w:tcPr>
          <w:p w14:paraId="3013A66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CE3A963"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44E6315A"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4E00233C"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tcPr>
          <w:p w14:paraId="765490F5" w14:textId="77777777" w:rsidR="00151BAD" w:rsidRDefault="00AC1F28">
            <w:pPr>
              <w:pStyle w:val="TableParagraph"/>
              <w:spacing w:before="69"/>
              <w:ind w:left="16"/>
              <w:rPr>
                <w:sz w:val="16"/>
              </w:rPr>
            </w:pPr>
            <w:r>
              <w:rPr>
                <w:sz w:val="16"/>
              </w:rPr>
              <w:t>PA TU</w:t>
            </w:r>
          </w:p>
        </w:tc>
        <w:tc>
          <w:tcPr>
            <w:tcW w:w="744" w:type="dxa"/>
            <w:tcBorders>
              <w:top w:val="nil"/>
              <w:bottom w:val="nil"/>
            </w:tcBorders>
          </w:tcPr>
          <w:p w14:paraId="2549F0E1" w14:textId="77777777" w:rsidR="00151BAD" w:rsidRDefault="00AC1F28">
            <w:pPr>
              <w:pStyle w:val="TableParagraph"/>
              <w:spacing w:before="69"/>
              <w:ind w:left="11"/>
              <w:rPr>
                <w:sz w:val="16"/>
              </w:rPr>
            </w:pPr>
            <w:r>
              <w:rPr>
                <w:sz w:val="16"/>
              </w:rPr>
              <w:t>PA TU</w:t>
            </w:r>
          </w:p>
        </w:tc>
        <w:tc>
          <w:tcPr>
            <w:tcW w:w="749" w:type="dxa"/>
            <w:tcBorders>
              <w:top w:val="nil"/>
              <w:bottom w:val="nil"/>
            </w:tcBorders>
          </w:tcPr>
          <w:p w14:paraId="20AAB48B" w14:textId="77777777" w:rsidR="00151BAD" w:rsidRDefault="00151BAD">
            <w:pPr>
              <w:pStyle w:val="TableParagraph"/>
              <w:spacing w:before="0"/>
              <w:jc w:val="left"/>
              <w:rPr>
                <w:sz w:val="16"/>
              </w:rPr>
            </w:pPr>
          </w:p>
        </w:tc>
        <w:tc>
          <w:tcPr>
            <w:tcW w:w="742" w:type="dxa"/>
            <w:tcBorders>
              <w:top w:val="nil"/>
              <w:bottom w:val="nil"/>
            </w:tcBorders>
          </w:tcPr>
          <w:p w14:paraId="4FDCF2F1" w14:textId="77777777" w:rsidR="00151BAD" w:rsidRDefault="00151BAD">
            <w:pPr>
              <w:pStyle w:val="TableParagraph"/>
              <w:spacing w:before="0"/>
              <w:jc w:val="left"/>
              <w:rPr>
                <w:sz w:val="16"/>
              </w:rPr>
            </w:pPr>
          </w:p>
        </w:tc>
      </w:tr>
      <w:tr w:rsidR="00151BAD" w14:paraId="60367489" w14:textId="77777777">
        <w:trPr>
          <w:trHeight w:val="328"/>
        </w:trPr>
        <w:tc>
          <w:tcPr>
            <w:tcW w:w="655" w:type="dxa"/>
            <w:tcBorders>
              <w:top w:val="nil"/>
              <w:bottom w:val="nil"/>
            </w:tcBorders>
            <w:shd w:val="clear" w:color="auto" w:fill="DADADA"/>
          </w:tcPr>
          <w:p w14:paraId="1FDC2036" w14:textId="77777777" w:rsidR="00151BAD" w:rsidRDefault="00AC1F28">
            <w:pPr>
              <w:pStyle w:val="TableParagraph"/>
              <w:spacing w:before="69"/>
              <w:ind w:left="124"/>
              <w:jc w:val="left"/>
              <w:rPr>
                <w:sz w:val="16"/>
              </w:rPr>
            </w:pPr>
            <w:r>
              <w:rPr>
                <w:sz w:val="16"/>
              </w:rPr>
              <w:t>FGSG</w:t>
            </w:r>
          </w:p>
        </w:tc>
        <w:tc>
          <w:tcPr>
            <w:tcW w:w="729" w:type="dxa"/>
            <w:tcBorders>
              <w:top w:val="nil"/>
              <w:bottom w:val="nil"/>
            </w:tcBorders>
            <w:shd w:val="clear" w:color="auto" w:fill="DADADA"/>
          </w:tcPr>
          <w:p w14:paraId="5ACC825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2B0614C"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39194D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3073201"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361611A0" w14:textId="77777777" w:rsidR="00151BAD" w:rsidRDefault="00AC1F28">
            <w:pPr>
              <w:pStyle w:val="TableParagraph"/>
              <w:spacing w:before="69"/>
              <w:ind w:right="251"/>
              <w:jc w:val="right"/>
              <w:rPr>
                <w:sz w:val="16"/>
              </w:rPr>
            </w:pPr>
            <w:r>
              <w:rPr>
                <w:sz w:val="16"/>
              </w:rPr>
              <w:t>75</w:t>
            </w:r>
          </w:p>
        </w:tc>
        <w:tc>
          <w:tcPr>
            <w:tcW w:w="746" w:type="dxa"/>
            <w:tcBorders>
              <w:top w:val="nil"/>
              <w:bottom w:val="nil"/>
            </w:tcBorders>
            <w:shd w:val="clear" w:color="auto" w:fill="DADADA"/>
          </w:tcPr>
          <w:p w14:paraId="07AF08FC"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shd w:val="clear" w:color="auto" w:fill="DADADA"/>
          </w:tcPr>
          <w:p w14:paraId="60F86790"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34A9EC1C" w14:textId="77777777" w:rsidR="00151BAD" w:rsidRDefault="00AC1F28">
            <w:pPr>
              <w:pStyle w:val="TableParagraph"/>
              <w:spacing w:before="69"/>
              <w:ind w:left="260" w:right="238"/>
              <w:rPr>
                <w:sz w:val="16"/>
              </w:rPr>
            </w:pPr>
            <w:r>
              <w:rPr>
                <w:sz w:val="16"/>
              </w:rPr>
              <w:t>9G</w:t>
            </w:r>
          </w:p>
        </w:tc>
        <w:tc>
          <w:tcPr>
            <w:tcW w:w="739" w:type="dxa"/>
            <w:tcBorders>
              <w:top w:val="nil"/>
              <w:bottom w:val="nil"/>
            </w:tcBorders>
            <w:shd w:val="clear" w:color="auto" w:fill="DADADA"/>
          </w:tcPr>
          <w:p w14:paraId="75D3BE1E"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shd w:val="clear" w:color="auto" w:fill="DADADA"/>
          </w:tcPr>
          <w:p w14:paraId="57317DD5" w14:textId="77777777" w:rsidR="00151BAD" w:rsidRDefault="00AC1F28">
            <w:pPr>
              <w:pStyle w:val="TableParagraph"/>
              <w:spacing w:before="69"/>
              <w:ind w:left="16"/>
              <w:rPr>
                <w:sz w:val="16"/>
              </w:rPr>
            </w:pPr>
            <w:r>
              <w:rPr>
                <w:sz w:val="16"/>
              </w:rPr>
              <w:t>TU 75</w:t>
            </w:r>
          </w:p>
        </w:tc>
        <w:tc>
          <w:tcPr>
            <w:tcW w:w="744" w:type="dxa"/>
            <w:tcBorders>
              <w:top w:val="nil"/>
              <w:bottom w:val="nil"/>
            </w:tcBorders>
            <w:shd w:val="clear" w:color="auto" w:fill="DADADA"/>
          </w:tcPr>
          <w:p w14:paraId="20B534D0" w14:textId="77777777" w:rsidR="00151BAD" w:rsidRDefault="00AC1F28">
            <w:pPr>
              <w:pStyle w:val="TableParagraph"/>
              <w:spacing w:before="69"/>
              <w:ind w:left="16"/>
              <w:rPr>
                <w:sz w:val="16"/>
              </w:rPr>
            </w:pPr>
            <w:r>
              <w:rPr>
                <w:sz w:val="16"/>
              </w:rPr>
              <w:t>TU 75</w:t>
            </w:r>
          </w:p>
        </w:tc>
        <w:tc>
          <w:tcPr>
            <w:tcW w:w="749" w:type="dxa"/>
            <w:tcBorders>
              <w:top w:val="nil"/>
              <w:bottom w:val="nil"/>
            </w:tcBorders>
            <w:shd w:val="clear" w:color="auto" w:fill="DADADA"/>
          </w:tcPr>
          <w:p w14:paraId="62B7E0A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3319539" w14:textId="77777777" w:rsidR="00151BAD" w:rsidRDefault="00151BAD">
            <w:pPr>
              <w:pStyle w:val="TableParagraph"/>
              <w:spacing w:before="0"/>
              <w:jc w:val="left"/>
              <w:rPr>
                <w:sz w:val="16"/>
              </w:rPr>
            </w:pPr>
          </w:p>
        </w:tc>
      </w:tr>
      <w:tr w:rsidR="00151BAD" w14:paraId="71EE2950" w14:textId="77777777">
        <w:trPr>
          <w:trHeight w:val="331"/>
        </w:trPr>
        <w:tc>
          <w:tcPr>
            <w:tcW w:w="655" w:type="dxa"/>
            <w:tcBorders>
              <w:top w:val="nil"/>
              <w:bottom w:val="nil"/>
            </w:tcBorders>
          </w:tcPr>
          <w:p w14:paraId="24219AE4" w14:textId="77777777" w:rsidR="00151BAD" w:rsidRDefault="00AC1F28">
            <w:pPr>
              <w:pStyle w:val="TableParagraph"/>
              <w:spacing w:before="71"/>
              <w:ind w:left="124"/>
              <w:jc w:val="left"/>
              <w:rPr>
                <w:sz w:val="16"/>
              </w:rPr>
            </w:pPr>
            <w:r>
              <w:rPr>
                <w:sz w:val="16"/>
              </w:rPr>
              <w:t>FGSU</w:t>
            </w:r>
          </w:p>
        </w:tc>
        <w:tc>
          <w:tcPr>
            <w:tcW w:w="729" w:type="dxa"/>
            <w:tcBorders>
              <w:top w:val="nil"/>
              <w:bottom w:val="nil"/>
            </w:tcBorders>
          </w:tcPr>
          <w:p w14:paraId="383FDE9E"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54C194F"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5373B13B" w14:textId="77777777" w:rsidR="00151BAD" w:rsidRDefault="00151BAD">
            <w:pPr>
              <w:pStyle w:val="TableParagraph"/>
              <w:spacing w:before="0"/>
              <w:jc w:val="left"/>
              <w:rPr>
                <w:sz w:val="16"/>
              </w:rPr>
            </w:pPr>
          </w:p>
        </w:tc>
        <w:tc>
          <w:tcPr>
            <w:tcW w:w="864" w:type="dxa"/>
            <w:tcBorders>
              <w:top w:val="nil"/>
              <w:bottom w:val="nil"/>
            </w:tcBorders>
          </w:tcPr>
          <w:p w14:paraId="186313DB" w14:textId="77777777" w:rsidR="00151BAD" w:rsidRDefault="00AC1F28">
            <w:pPr>
              <w:pStyle w:val="TableParagraph"/>
              <w:spacing w:before="71"/>
              <w:ind w:left="107" w:right="93"/>
              <w:rPr>
                <w:sz w:val="16"/>
              </w:rPr>
            </w:pPr>
            <w:r>
              <w:rPr>
                <w:sz w:val="16"/>
              </w:rPr>
              <w:t>1981124</w:t>
            </w:r>
          </w:p>
        </w:tc>
        <w:tc>
          <w:tcPr>
            <w:tcW w:w="698" w:type="dxa"/>
            <w:tcBorders>
              <w:top w:val="nil"/>
              <w:bottom w:val="nil"/>
            </w:tcBorders>
          </w:tcPr>
          <w:p w14:paraId="2BFD6FDB" w14:textId="77777777" w:rsidR="00151BAD" w:rsidRDefault="00AC1F28">
            <w:pPr>
              <w:pStyle w:val="TableParagraph"/>
              <w:spacing w:before="71"/>
              <w:ind w:right="251"/>
              <w:jc w:val="right"/>
              <w:rPr>
                <w:sz w:val="16"/>
              </w:rPr>
            </w:pPr>
            <w:r>
              <w:rPr>
                <w:sz w:val="16"/>
              </w:rPr>
              <w:t>75</w:t>
            </w:r>
          </w:p>
        </w:tc>
        <w:tc>
          <w:tcPr>
            <w:tcW w:w="746" w:type="dxa"/>
            <w:tcBorders>
              <w:top w:val="nil"/>
              <w:bottom w:val="nil"/>
            </w:tcBorders>
          </w:tcPr>
          <w:p w14:paraId="34B90059"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tcPr>
          <w:p w14:paraId="384F1D5D"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4E265A1E" w14:textId="77777777" w:rsidR="00151BAD" w:rsidRDefault="00AC1F28">
            <w:pPr>
              <w:pStyle w:val="TableParagraph"/>
              <w:spacing w:before="71"/>
              <w:ind w:left="260" w:right="238"/>
              <w:rPr>
                <w:sz w:val="16"/>
              </w:rPr>
            </w:pPr>
            <w:r>
              <w:rPr>
                <w:sz w:val="16"/>
              </w:rPr>
              <w:t>9G</w:t>
            </w:r>
          </w:p>
        </w:tc>
        <w:tc>
          <w:tcPr>
            <w:tcW w:w="739" w:type="dxa"/>
            <w:tcBorders>
              <w:top w:val="nil"/>
              <w:bottom w:val="nil"/>
            </w:tcBorders>
          </w:tcPr>
          <w:p w14:paraId="305C08DE" w14:textId="77777777" w:rsidR="00151BAD" w:rsidRDefault="00AC1F28">
            <w:pPr>
              <w:pStyle w:val="TableParagraph"/>
              <w:spacing w:before="71"/>
              <w:ind w:left="292"/>
              <w:jc w:val="left"/>
              <w:rPr>
                <w:sz w:val="16"/>
              </w:rPr>
            </w:pPr>
            <w:r>
              <w:rPr>
                <w:sz w:val="16"/>
              </w:rPr>
              <w:t>75</w:t>
            </w:r>
          </w:p>
        </w:tc>
        <w:tc>
          <w:tcPr>
            <w:tcW w:w="763" w:type="dxa"/>
            <w:tcBorders>
              <w:top w:val="nil"/>
              <w:bottom w:val="nil"/>
            </w:tcBorders>
          </w:tcPr>
          <w:p w14:paraId="55CCE990" w14:textId="77777777" w:rsidR="00151BAD" w:rsidRDefault="00AC1F28">
            <w:pPr>
              <w:pStyle w:val="TableParagraph"/>
              <w:spacing w:before="71"/>
              <w:ind w:left="16"/>
              <w:rPr>
                <w:sz w:val="16"/>
              </w:rPr>
            </w:pPr>
            <w:r>
              <w:rPr>
                <w:sz w:val="16"/>
              </w:rPr>
              <w:t>TU 75</w:t>
            </w:r>
          </w:p>
        </w:tc>
        <w:tc>
          <w:tcPr>
            <w:tcW w:w="744" w:type="dxa"/>
            <w:tcBorders>
              <w:top w:val="nil"/>
              <w:bottom w:val="nil"/>
            </w:tcBorders>
          </w:tcPr>
          <w:p w14:paraId="31292D01" w14:textId="77777777" w:rsidR="00151BAD" w:rsidRDefault="00AC1F28">
            <w:pPr>
              <w:pStyle w:val="TableParagraph"/>
              <w:spacing w:before="71"/>
              <w:ind w:left="16"/>
              <w:rPr>
                <w:sz w:val="16"/>
              </w:rPr>
            </w:pPr>
            <w:r>
              <w:rPr>
                <w:sz w:val="16"/>
              </w:rPr>
              <w:t>TU 75</w:t>
            </w:r>
          </w:p>
        </w:tc>
        <w:tc>
          <w:tcPr>
            <w:tcW w:w="749" w:type="dxa"/>
            <w:tcBorders>
              <w:top w:val="nil"/>
              <w:bottom w:val="nil"/>
            </w:tcBorders>
          </w:tcPr>
          <w:p w14:paraId="13B0443A" w14:textId="77777777" w:rsidR="00151BAD" w:rsidRDefault="00151BAD">
            <w:pPr>
              <w:pStyle w:val="TableParagraph"/>
              <w:spacing w:before="0"/>
              <w:jc w:val="left"/>
              <w:rPr>
                <w:sz w:val="16"/>
              </w:rPr>
            </w:pPr>
          </w:p>
        </w:tc>
        <w:tc>
          <w:tcPr>
            <w:tcW w:w="742" w:type="dxa"/>
            <w:tcBorders>
              <w:top w:val="nil"/>
              <w:bottom w:val="nil"/>
            </w:tcBorders>
          </w:tcPr>
          <w:p w14:paraId="6C3615C5" w14:textId="77777777" w:rsidR="00151BAD" w:rsidRDefault="00151BAD">
            <w:pPr>
              <w:pStyle w:val="TableParagraph"/>
              <w:spacing w:before="0"/>
              <w:jc w:val="left"/>
              <w:rPr>
                <w:sz w:val="16"/>
              </w:rPr>
            </w:pPr>
          </w:p>
        </w:tc>
      </w:tr>
      <w:tr w:rsidR="00151BAD" w14:paraId="013FA181" w14:textId="77777777">
        <w:trPr>
          <w:trHeight w:val="331"/>
        </w:trPr>
        <w:tc>
          <w:tcPr>
            <w:tcW w:w="655" w:type="dxa"/>
            <w:tcBorders>
              <w:top w:val="nil"/>
              <w:bottom w:val="nil"/>
            </w:tcBorders>
            <w:shd w:val="clear" w:color="auto" w:fill="DADADA"/>
          </w:tcPr>
          <w:p w14:paraId="58B3E0EA" w14:textId="77777777" w:rsidR="00151BAD" w:rsidRDefault="00AC1F28">
            <w:pPr>
              <w:pStyle w:val="TableParagraph"/>
              <w:spacing w:before="71"/>
              <w:ind w:left="124"/>
              <w:jc w:val="left"/>
              <w:rPr>
                <w:sz w:val="16"/>
              </w:rPr>
            </w:pPr>
            <w:r>
              <w:rPr>
                <w:sz w:val="16"/>
              </w:rPr>
              <w:t>FGSX</w:t>
            </w:r>
          </w:p>
        </w:tc>
        <w:tc>
          <w:tcPr>
            <w:tcW w:w="729" w:type="dxa"/>
            <w:tcBorders>
              <w:top w:val="nil"/>
              <w:bottom w:val="nil"/>
            </w:tcBorders>
            <w:shd w:val="clear" w:color="auto" w:fill="DADADA"/>
          </w:tcPr>
          <w:p w14:paraId="07C85EC8"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CE8D61B"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7B6A8D2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1B68FC6" w14:textId="77777777" w:rsidR="00151BAD" w:rsidRDefault="00AC1F28">
            <w:pPr>
              <w:pStyle w:val="TableParagraph"/>
              <w:spacing w:before="71"/>
              <w:ind w:left="109" w:right="93"/>
              <w:rPr>
                <w:sz w:val="16"/>
              </w:rPr>
            </w:pPr>
            <w:r>
              <w:rPr>
                <w:sz w:val="16"/>
              </w:rPr>
              <w:t>1981124</w:t>
            </w:r>
          </w:p>
        </w:tc>
        <w:tc>
          <w:tcPr>
            <w:tcW w:w="698" w:type="dxa"/>
            <w:tcBorders>
              <w:top w:val="nil"/>
              <w:bottom w:val="nil"/>
            </w:tcBorders>
            <w:shd w:val="clear" w:color="auto" w:fill="DADADA"/>
          </w:tcPr>
          <w:p w14:paraId="13B6812A" w14:textId="77777777" w:rsidR="00151BAD" w:rsidRDefault="00AC1F28">
            <w:pPr>
              <w:pStyle w:val="TableParagraph"/>
              <w:spacing w:before="71"/>
              <w:ind w:right="251"/>
              <w:jc w:val="right"/>
              <w:rPr>
                <w:sz w:val="16"/>
              </w:rPr>
            </w:pPr>
            <w:r>
              <w:rPr>
                <w:sz w:val="16"/>
              </w:rPr>
              <w:t>75</w:t>
            </w:r>
          </w:p>
        </w:tc>
        <w:tc>
          <w:tcPr>
            <w:tcW w:w="746" w:type="dxa"/>
            <w:tcBorders>
              <w:top w:val="nil"/>
              <w:bottom w:val="nil"/>
            </w:tcBorders>
            <w:shd w:val="clear" w:color="auto" w:fill="DADADA"/>
          </w:tcPr>
          <w:p w14:paraId="5B85E0C1"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shd w:val="clear" w:color="auto" w:fill="DADADA"/>
          </w:tcPr>
          <w:p w14:paraId="3A0C244E"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shd w:val="clear" w:color="auto" w:fill="DADADA"/>
          </w:tcPr>
          <w:p w14:paraId="7ED99627" w14:textId="77777777" w:rsidR="00151BAD" w:rsidRDefault="00AC1F28">
            <w:pPr>
              <w:pStyle w:val="TableParagraph"/>
              <w:spacing w:before="71"/>
              <w:ind w:left="260" w:right="238"/>
              <w:rPr>
                <w:sz w:val="16"/>
              </w:rPr>
            </w:pPr>
            <w:r>
              <w:rPr>
                <w:sz w:val="16"/>
              </w:rPr>
              <w:t>9G</w:t>
            </w:r>
          </w:p>
        </w:tc>
        <w:tc>
          <w:tcPr>
            <w:tcW w:w="739" w:type="dxa"/>
            <w:tcBorders>
              <w:top w:val="nil"/>
              <w:bottom w:val="nil"/>
            </w:tcBorders>
            <w:shd w:val="clear" w:color="auto" w:fill="DADADA"/>
          </w:tcPr>
          <w:p w14:paraId="7C6263DB" w14:textId="77777777" w:rsidR="00151BAD" w:rsidRDefault="00AC1F28">
            <w:pPr>
              <w:pStyle w:val="TableParagraph"/>
              <w:spacing w:before="71"/>
              <w:ind w:left="292"/>
              <w:jc w:val="left"/>
              <w:rPr>
                <w:sz w:val="16"/>
              </w:rPr>
            </w:pPr>
            <w:r>
              <w:rPr>
                <w:sz w:val="16"/>
              </w:rPr>
              <w:t>75</w:t>
            </w:r>
          </w:p>
        </w:tc>
        <w:tc>
          <w:tcPr>
            <w:tcW w:w="763" w:type="dxa"/>
            <w:tcBorders>
              <w:top w:val="nil"/>
              <w:bottom w:val="nil"/>
            </w:tcBorders>
            <w:shd w:val="clear" w:color="auto" w:fill="DADADA"/>
          </w:tcPr>
          <w:p w14:paraId="659DB4FA" w14:textId="77777777" w:rsidR="00151BAD" w:rsidRDefault="00AC1F28">
            <w:pPr>
              <w:pStyle w:val="TableParagraph"/>
              <w:spacing w:before="71"/>
              <w:ind w:left="16"/>
              <w:rPr>
                <w:sz w:val="16"/>
              </w:rPr>
            </w:pPr>
            <w:r>
              <w:rPr>
                <w:sz w:val="16"/>
              </w:rPr>
              <w:t>TU 75</w:t>
            </w:r>
          </w:p>
        </w:tc>
        <w:tc>
          <w:tcPr>
            <w:tcW w:w="744" w:type="dxa"/>
            <w:tcBorders>
              <w:top w:val="nil"/>
              <w:bottom w:val="nil"/>
            </w:tcBorders>
            <w:shd w:val="clear" w:color="auto" w:fill="DADADA"/>
          </w:tcPr>
          <w:p w14:paraId="6E34D4BA" w14:textId="77777777" w:rsidR="00151BAD" w:rsidRDefault="00AC1F28">
            <w:pPr>
              <w:pStyle w:val="TableParagraph"/>
              <w:spacing w:before="71"/>
              <w:ind w:left="16"/>
              <w:rPr>
                <w:sz w:val="16"/>
              </w:rPr>
            </w:pPr>
            <w:r>
              <w:rPr>
                <w:sz w:val="16"/>
              </w:rPr>
              <w:t>TU 75</w:t>
            </w:r>
          </w:p>
        </w:tc>
        <w:tc>
          <w:tcPr>
            <w:tcW w:w="749" w:type="dxa"/>
            <w:tcBorders>
              <w:top w:val="nil"/>
              <w:bottom w:val="nil"/>
            </w:tcBorders>
            <w:shd w:val="clear" w:color="auto" w:fill="DADADA"/>
          </w:tcPr>
          <w:p w14:paraId="7BD1D1B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B6733EB" w14:textId="77777777" w:rsidR="00151BAD" w:rsidRDefault="00151BAD">
            <w:pPr>
              <w:pStyle w:val="TableParagraph"/>
              <w:spacing w:before="0"/>
              <w:jc w:val="left"/>
              <w:rPr>
                <w:sz w:val="16"/>
              </w:rPr>
            </w:pPr>
          </w:p>
        </w:tc>
      </w:tr>
      <w:tr w:rsidR="00151BAD" w14:paraId="20A0ED5E" w14:textId="77777777">
        <w:trPr>
          <w:trHeight w:val="331"/>
        </w:trPr>
        <w:tc>
          <w:tcPr>
            <w:tcW w:w="655" w:type="dxa"/>
            <w:tcBorders>
              <w:top w:val="nil"/>
              <w:bottom w:val="nil"/>
            </w:tcBorders>
          </w:tcPr>
          <w:p w14:paraId="01239142" w14:textId="77777777" w:rsidR="00151BAD" w:rsidRDefault="00AC1F28">
            <w:pPr>
              <w:pStyle w:val="TableParagraph"/>
              <w:spacing w:before="71"/>
              <w:ind w:left="124"/>
              <w:jc w:val="left"/>
              <w:rPr>
                <w:sz w:val="16"/>
              </w:rPr>
            </w:pPr>
            <w:r>
              <w:rPr>
                <w:sz w:val="16"/>
              </w:rPr>
              <w:t>FGTC</w:t>
            </w:r>
          </w:p>
        </w:tc>
        <w:tc>
          <w:tcPr>
            <w:tcW w:w="729" w:type="dxa"/>
            <w:tcBorders>
              <w:top w:val="nil"/>
              <w:bottom w:val="nil"/>
            </w:tcBorders>
          </w:tcPr>
          <w:p w14:paraId="4C8837B7"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0CE494D"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24DEC3B9" w14:textId="77777777" w:rsidR="00151BAD" w:rsidRDefault="00151BAD">
            <w:pPr>
              <w:pStyle w:val="TableParagraph"/>
              <w:spacing w:before="0"/>
              <w:jc w:val="left"/>
              <w:rPr>
                <w:sz w:val="16"/>
              </w:rPr>
            </w:pPr>
          </w:p>
        </w:tc>
        <w:tc>
          <w:tcPr>
            <w:tcW w:w="864" w:type="dxa"/>
            <w:tcBorders>
              <w:top w:val="nil"/>
              <w:bottom w:val="nil"/>
            </w:tcBorders>
          </w:tcPr>
          <w:p w14:paraId="11076541" w14:textId="77777777" w:rsidR="00151BAD" w:rsidRDefault="00AC1F28">
            <w:pPr>
              <w:pStyle w:val="TableParagraph"/>
              <w:spacing w:before="71"/>
              <w:ind w:left="107" w:right="93"/>
              <w:rPr>
                <w:sz w:val="16"/>
              </w:rPr>
            </w:pPr>
            <w:r>
              <w:rPr>
                <w:sz w:val="16"/>
              </w:rPr>
              <w:t>1976168</w:t>
            </w:r>
          </w:p>
        </w:tc>
        <w:tc>
          <w:tcPr>
            <w:tcW w:w="698" w:type="dxa"/>
            <w:tcBorders>
              <w:top w:val="nil"/>
              <w:bottom w:val="nil"/>
            </w:tcBorders>
          </w:tcPr>
          <w:p w14:paraId="63C4284E" w14:textId="77777777" w:rsidR="00151BAD" w:rsidRDefault="00AC1F28">
            <w:pPr>
              <w:pStyle w:val="TableParagraph"/>
              <w:spacing w:before="71"/>
              <w:ind w:right="227"/>
              <w:jc w:val="right"/>
              <w:rPr>
                <w:sz w:val="16"/>
              </w:rPr>
            </w:pPr>
            <w:r>
              <w:rPr>
                <w:sz w:val="16"/>
              </w:rPr>
              <w:t>AZ</w:t>
            </w:r>
          </w:p>
        </w:tc>
        <w:tc>
          <w:tcPr>
            <w:tcW w:w="746" w:type="dxa"/>
            <w:tcBorders>
              <w:top w:val="nil"/>
              <w:bottom w:val="nil"/>
            </w:tcBorders>
          </w:tcPr>
          <w:p w14:paraId="774B334A"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1AFBA0DC"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4256DEE1"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19B1381B" w14:textId="77777777" w:rsidR="00151BAD" w:rsidRDefault="00AC1F28">
            <w:pPr>
              <w:pStyle w:val="TableParagraph"/>
              <w:spacing w:before="71"/>
              <w:ind w:left="266"/>
              <w:jc w:val="left"/>
              <w:rPr>
                <w:sz w:val="16"/>
              </w:rPr>
            </w:pPr>
            <w:r>
              <w:rPr>
                <w:sz w:val="16"/>
              </w:rPr>
              <w:t>AZ</w:t>
            </w:r>
          </w:p>
        </w:tc>
        <w:tc>
          <w:tcPr>
            <w:tcW w:w="763" w:type="dxa"/>
            <w:tcBorders>
              <w:top w:val="nil"/>
              <w:bottom w:val="nil"/>
            </w:tcBorders>
          </w:tcPr>
          <w:p w14:paraId="3EC21988" w14:textId="77777777" w:rsidR="00151BAD" w:rsidRDefault="00AC1F28">
            <w:pPr>
              <w:pStyle w:val="TableParagraph"/>
              <w:spacing w:before="71"/>
              <w:ind w:left="10"/>
              <w:rPr>
                <w:sz w:val="16"/>
              </w:rPr>
            </w:pPr>
            <w:r>
              <w:rPr>
                <w:sz w:val="16"/>
              </w:rPr>
              <w:t>AZ TU</w:t>
            </w:r>
          </w:p>
        </w:tc>
        <w:tc>
          <w:tcPr>
            <w:tcW w:w="744" w:type="dxa"/>
            <w:tcBorders>
              <w:top w:val="nil"/>
              <w:bottom w:val="nil"/>
            </w:tcBorders>
          </w:tcPr>
          <w:p w14:paraId="375A5950" w14:textId="77777777" w:rsidR="00151BAD" w:rsidRDefault="00AC1F28">
            <w:pPr>
              <w:pStyle w:val="TableParagraph"/>
              <w:spacing w:before="71"/>
              <w:ind w:left="11"/>
              <w:rPr>
                <w:sz w:val="16"/>
              </w:rPr>
            </w:pPr>
            <w:r>
              <w:rPr>
                <w:sz w:val="16"/>
              </w:rPr>
              <w:t>AZ TU</w:t>
            </w:r>
          </w:p>
        </w:tc>
        <w:tc>
          <w:tcPr>
            <w:tcW w:w="749" w:type="dxa"/>
            <w:tcBorders>
              <w:top w:val="nil"/>
              <w:bottom w:val="nil"/>
            </w:tcBorders>
          </w:tcPr>
          <w:p w14:paraId="202122EA" w14:textId="77777777" w:rsidR="00151BAD" w:rsidRDefault="00151BAD">
            <w:pPr>
              <w:pStyle w:val="TableParagraph"/>
              <w:spacing w:before="0"/>
              <w:jc w:val="left"/>
              <w:rPr>
                <w:sz w:val="16"/>
              </w:rPr>
            </w:pPr>
          </w:p>
        </w:tc>
        <w:tc>
          <w:tcPr>
            <w:tcW w:w="742" w:type="dxa"/>
            <w:tcBorders>
              <w:top w:val="nil"/>
              <w:bottom w:val="nil"/>
            </w:tcBorders>
          </w:tcPr>
          <w:p w14:paraId="32451E1C" w14:textId="77777777" w:rsidR="00151BAD" w:rsidRDefault="00151BAD">
            <w:pPr>
              <w:pStyle w:val="TableParagraph"/>
              <w:spacing w:before="0"/>
              <w:jc w:val="left"/>
              <w:rPr>
                <w:sz w:val="16"/>
              </w:rPr>
            </w:pPr>
          </w:p>
        </w:tc>
      </w:tr>
      <w:tr w:rsidR="00151BAD" w14:paraId="566A93F2" w14:textId="77777777">
        <w:trPr>
          <w:trHeight w:val="331"/>
        </w:trPr>
        <w:tc>
          <w:tcPr>
            <w:tcW w:w="655" w:type="dxa"/>
            <w:tcBorders>
              <w:top w:val="nil"/>
              <w:bottom w:val="nil"/>
            </w:tcBorders>
            <w:shd w:val="clear" w:color="auto" w:fill="DADADA"/>
          </w:tcPr>
          <w:p w14:paraId="58BEF6C7" w14:textId="77777777" w:rsidR="00151BAD" w:rsidRDefault="00AC1F28">
            <w:pPr>
              <w:pStyle w:val="TableParagraph"/>
              <w:spacing w:before="69"/>
              <w:ind w:left="124"/>
              <w:jc w:val="left"/>
              <w:rPr>
                <w:sz w:val="16"/>
              </w:rPr>
            </w:pPr>
            <w:r>
              <w:rPr>
                <w:sz w:val="16"/>
              </w:rPr>
              <w:t>FGXS</w:t>
            </w:r>
          </w:p>
        </w:tc>
        <w:tc>
          <w:tcPr>
            <w:tcW w:w="729" w:type="dxa"/>
            <w:tcBorders>
              <w:top w:val="nil"/>
              <w:bottom w:val="nil"/>
            </w:tcBorders>
            <w:shd w:val="clear" w:color="auto" w:fill="DADADA"/>
          </w:tcPr>
          <w:p w14:paraId="310E230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661E11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404EF4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C5C0194" w14:textId="77777777" w:rsidR="00151BAD" w:rsidRDefault="00AC1F28">
            <w:pPr>
              <w:pStyle w:val="TableParagraph"/>
              <w:spacing w:before="69"/>
              <w:ind w:left="109" w:right="93"/>
              <w:rPr>
                <w:sz w:val="16"/>
              </w:rPr>
            </w:pPr>
            <w:r>
              <w:rPr>
                <w:sz w:val="16"/>
              </w:rPr>
              <w:t>2003209</w:t>
            </w:r>
          </w:p>
        </w:tc>
        <w:tc>
          <w:tcPr>
            <w:tcW w:w="698" w:type="dxa"/>
            <w:tcBorders>
              <w:top w:val="nil"/>
              <w:bottom w:val="nil"/>
            </w:tcBorders>
            <w:shd w:val="clear" w:color="auto" w:fill="DADADA"/>
          </w:tcPr>
          <w:p w14:paraId="70B590F6" w14:textId="77777777" w:rsidR="00151BAD" w:rsidRDefault="00AC1F28">
            <w:pPr>
              <w:pStyle w:val="TableParagraph"/>
              <w:spacing w:before="69"/>
              <w:ind w:right="224"/>
              <w:jc w:val="right"/>
              <w:rPr>
                <w:sz w:val="16"/>
              </w:rPr>
            </w:pPr>
            <w:r>
              <w:rPr>
                <w:sz w:val="16"/>
              </w:rPr>
              <w:t>GX</w:t>
            </w:r>
          </w:p>
        </w:tc>
        <w:tc>
          <w:tcPr>
            <w:tcW w:w="746" w:type="dxa"/>
            <w:tcBorders>
              <w:top w:val="nil"/>
              <w:bottom w:val="nil"/>
            </w:tcBorders>
            <w:shd w:val="clear" w:color="auto" w:fill="DADADA"/>
          </w:tcPr>
          <w:p w14:paraId="00871380"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903B8CA" w14:textId="77777777" w:rsidR="00151BAD" w:rsidRDefault="00AC1F28">
            <w:pPr>
              <w:pStyle w:val="TableParagraph"/>
              <w:spacing w:before="69"/>
              <w:ind w:left="210" w:right="194"/>
              <w:rPr>
                <w:sz w:val="16"/>
              </w:rPr>
            </w:pPr>
            <w:r>
              <w:rPr>
                <w:sz w:val="16"/>
              </w:rPr>
              <w:t>SA</w:t>
            </w:r>
          </w:p>
        </w:tc>
        <w:tc>
          <w:tcPr>
            <w:tcW w:w="746" w:type="dxa"/>
            <w:tcBorders>
              <w:top w:val="nil"/>
              <w:bottom w:val="nil"/>
            </w:tcBorders>
            <w:shd w:val="clear" w:color="auto" w:fill="DADADA"/>
          </w:tcPr>
          <w:p w14:paraId="7ED50C6D"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4E4A9E3E"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1FA5990D" w14:textId="77777777" w:rsidR="00151BAD" w:rsidRDefault="00AC1F28">
            <w:pPr>
              <w:pStyle w:val="TableParagraph"/>
              <w:spacing w:before="69"/>
              <w:ind w:left="10"/>
              <w:rPr>
                <w:sz w:val="16"/>
              </w:rPr>
            </w:pPr>
            <w:r>
              <w:rPr>
                <w:sz w:val="16"/>
              </w:rPr>
              <w:t>GX</w:t>
            </w:r>
          </w:p>
        </w:tc>
        <w:tc>
          <w:tcPr>
            <w:tcW w:w="744" w:type="dxa"/>
            <w:tcBorders>
              <w:top w:val="nil"/>
              <w:bottom w:val="nil"/>
            </w:tcBorders>
            <w:shd w:val="clear" w:color="auto" w:fill="DADADA"/>
          </w:tcPr>
          <w:p w14:paraId="2EED4A1C" w14:textId="77777777" w:rsidR="00151BAD" w:rsidRDefault="00AC1F28">
            <w:pPr>
              <w:pStyle w:val="TableParagraph"/>
              <w:spacing w:before="69"/>
              <w:ind w:left="10" w:right="-15"/>
              <w:rPr>
                <w:sz w:val="16"/>
              </w:rPr>
            </w:pPr>
            <w:r>
              <w:rPr>
                <w:sz w:val="16"/>
              </w:rPr>
              <w:t>GX SA</w:t>
            </w:r>
            <w:r>
              <w:rPr>
                <w:spacing w:val="-2"/>
                <w:sz w:val="16"/>
              </w:rPr>
              <w:t xml:space="preserve"> </w:t>
            </w:r>
            <w:r>
              <w:rPr>
                <w:spacing w:val="-3"/>
                <w:sz w:val="16"/>
              </w:rPr>
              <w:t>TU</w:t>
            </w:r>
          </w:p>
        </w:tc>
        <w:tc>
          <w:tcPr>
            <w:tcW w:w="749" w:type="dxa"/>
            <w:tcBorders>
              <w:top w:val="nil"/>
              <w:bottom w:val="nil"/>
            </w:tcBorders>
            <w:shd w:val="clear" w:color="auto" w:fill="DADADA"/>
          </w:tcPr>
          <w:p w14:paraId="6040EB7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595FF29" w14:textId="77777777" w:rsidR="00151BAD" w:rsidRDefault="00151BAD">
            <w:pPr>
              <w:pStyle w:val="TableParagraph"/>
              <w:spacing w:before="0"/>
              <w:jc w:val="left"/>
              <w:rPr>
                <w:sz w:val="16"/>
              </w:rPr>
            </w:pPr>
          </w:p>
        </w:tc>
      </w:tr>
      <w:tr w:rsidR="00151BAD" w14:paraId="1DA6CC0B" w14:textId="77777777">
        <w:trPr>
          <w:trHeight w:val="331"/>
        </w:trPr>
        <w:tc>
          <w:tcPr>
            <w:tcW w:w="655" w:type="dxa"/>
            <w:tcBorders>
              <w:top w:val="nil"/>
              <w:bottom w:val="nil"/>
            </w:tcBorders>
          </w:tcPr>
          <w:p w14:paraId="51BA92C4" w14:textId="77777777" w:rsidR="00151BAD" w:rsidRDefault="00AC1F28">
            <w:pPr>
              <w:pStyle w:val="TableParagraph"/>
              <w:spacing w:before="69"/>
              <w:ind w:left="146"/>
              <w:jc w:val="left"/>
              <w:rPr>
                <w:sz w:val="16"/>
              </w:rPr>
            </w:pPr>
            <w:r>
              <w:rPr>
                <w:sz w:val="16"/>
              </w:rPr>
              <w:t>FG48</w:t>
            </w:r>
          </w:p>
        </w:tc>
        <w:tc>
          <w:tcPr>
            <w:tcW w:w="729" w:type="dxa"/>
            <w:tcBorders>
              <w:top w:val="nil"/>
              <w:bottom w:val="nil"/>
            </w:tcBorders>
          </w:tcPr>
          <w:p w14:paraId="7D9D399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3B79EF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65A314A" w14:textId="77777777" w:rsidR="00151BAD" w:rsidRDefault="00151BAD">
            <w:pPr>
              <w:pStyle w:val="TableParagraph"/>
              <w:spacing w:before="0"/>
              <w:jc w:val="left"/>
              <w:rPr>
                <w:sz w:val="16"/>
              </w:rPr>
            </w:pPr>
          </w:p>
        </w:tc>
        <w:tc>
          <w:tcPr>
            <w:tcW w:w="864" w:type="dxa"/>
            <w:tcBorders>
              <w:top w:val="nil"/>
              <w:bottom w:val="nil"/>
            </w:tcBorders>
          </w:tcPr>
          <w:p w14:paraId="4D21A944" w14:textId="77777777" w:rsidR="00151BAD" w:rsidRDefault="00AC1F28">
            <w:pPr>
              <w:pStyle w:val="TableParagraph"/>
              <w:spacing w:before="69"/>
              <w:ind w:left="107" w:right="93"/>
              <w:rPr>
                <w:sz w:val="16"/>
              </w:rPr>
            </w:pPr>
            <w:r>
              <w:rPr>
                <w:sz w:val="16"/>
              </w:rPr>
              <w:t>2000235</w:t>
            </w:r>
          </w:p>
        </w:tc>
        <w:tc>
          <w:tcPr>
            <w:tcW w:w="698" w:type="dxa"/>
            <w:tcBorders>
              <w:top w:val="nil"/>
              <w:bottom w:val="nil"/>
            </w:tcBorders>
          </w:tcPr>
          <w:p w14:paraId="1F677730" w14:textId="77777777" w:rsidR="00151BAD" w:rsidRDefault="00AC1F28">
            <w:pPr>
              <w:pStyle w:val="TableParagraph"/>
              <w:spacing w:before="69"/>
              <w:ind w:right="251"/>
              <w:jc w:val="right"/>
              <w:rPr>
                <w:sz w:val="16"/>
              </w:rPr>
            </w:pPr>
            <w:r>
              <w:rPr>
                <w:sz w:val="16"/>
              </w:rPr>
              <w:t>48</w:t>
            </w:r>
          </w:p>
        </w:tc>
        <w:tc>
          <w:tcPr>
            <w:tcW w:w="746" w:type="dxa"/>
            <w:tcBorders>
              <w:top w:val="nil"/>
              <w:bottom w:val="nil"/>
            </w:tcBorders>
          </w:tcPr>
          <w:p w14:paraId="5F542BFA"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tcPr>
          <w:p w14:paraId="3B27F0DC"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064FF600"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tcPr>
          <w:p w14:paraId="449D1BD1" w14:textId="77777777" w:rsidR="00151BAD" w:rsidRDefault="00AC1F28">
            <w:pPr>
              <w:pStyle w:val="TableParagraph"/>
              <w:spacing w:before="69"/>
              <w:ind w:left="292"/>
              <w:jc w:val="left"/>
              <w:rPr>
                <w:sz w:val="16"/>
              </w:rPr>
            </w:pPr>
            <w:r>
              <w:rPr>
                <w:sz w:val="16"/>
              </w:rPr>
              <w:t>48</w:t>
            </w:r>
          </w:p>
        </w:tc>
        <w:tc>
          <w:tcPr>
            <w:tcW w:w="763" w:type="dxa"/>
            <w:tcBorders>
              <w:top w:val="nil"/>
              <w:bottom w:val="nil"/>
            </w:tcBorders>
          </w:tcPr>
          <w:p w14:paraId="5A40F525" w14:textId="77777777" w:rsidR="00151BAD" w:rsidRDefault="00AC1F28">
            <w:pPr>
              <w:pStyle w:val="TableParagraph"/>
              <w:spacing w:before="69"/>
              <w:ind w:left="16"/>
              <w:rPr>
                <w:sz w:val="16"/>
              </w:rPr>
            </w:pPr>
            <w:r>
              <w:rPr>
                <w:sz w:val="16"/>
              </w:rPr>
              <w:t>TU 48</w:t>
            </w:r>
          </w:p>
        </w:tc>
        <w:tc>
          <w:tcPr>
            <w:tcW w:w="744" w:type="dxa"/>
            <w:tcBorders>
              <w:top w:val="nil"/>
              <w:bottom w:val="nil"/>
            </w:tcBorders>
          </w:tcPr>
          <w:p w14:paraId="09096C94" w14:textId="77777777" w:rsidR="00151BAD" w:rsidRDefault="00AC1F28">
            <w:pPr>
              <w:pStyle w:val="TableParagraph"/>
              <w:spacing w:before="69"/>
              <w:ind w:left="16"/>
              <w:rPr>
                <w:sz w:val="16"/>
              </w:rPr>
            </w:pPr>
            <w:r>
              <w:rPr>
                <w:sz w:val="16"/>
              </w:rPr>
              <w:t>TU 48</w:t>
            </w:r>
          </w:p>
        </w:tc>
        <w:tc>
          <w:tcPr>
            <w:tcW w:w="749" w:type="dxa"/>
            <w:tcBorders>
              <w:top w:val="nil"/>
              <w:bottom w:val="nil"/>
            </w:tcBorders>
          </w:tcPr>
          <w:p w14:paraId="49971EF7" w14:textId="77777777" w:rsidR="00151BAD" w:rsidRDefault="00151BAD">
            <w:pPr>
              <w:pStyle w:val="TableParagraph"/>
              <w:spacing w:before="0"/>
              <w:jc w:val="left"/>
              <w:rPr>
                <w:sz w:val="16"/>
              </w:rPr>
            </w:pPr>
          </w:p>
        </w:tc>
        <w:tc>
          <w:tcPr>
            <w:tcW w:w="742" w:type="dxa"/>
            <w:tcBorders>
              <w:top w:val="nil"/>
              <w:bottom w:val="nil"/>
            </w:tcBorders>
          </w:tcPr>
          <w:p w14:paraId="458BC239" w14:textId="77777777" w:rsidR="00151BAD" w:rsidRDefault="00151BAD">
            <w:pPr>
              <w:pStyle w:val="TableParagraph"/>
              <w:spacing w:before="0"/>
              <w:jc w:val="left"/>
              <w:rPr>
                <w:sz w:val="16"/>
              </w:rPr>
            </w:pPr>
          </w:p>
        </w:tc>
      </w:tr>
      <w:tr w:rsidR="00151BAD" w14:paraId="593001A2" w14:textId="77777777">
        <w:trPr>
          <w:trHeight w:val="331"/>
        </w:trPr>
        <w:tc>
          <w:tcPr>
            <w:tcW w:w="655" w:type="dxa"/>
            <w:tcBorders>
              <w:top w:val="nil"/>
              <w:bottom w:val="nil"/>
            </w:tcBorders>
            <w:shd w:val="clear" w:color="auto" w:fill="DADADA"/>
          </w:tcPr>
          <w:p w14:paraId="22EE727A" w14:textId="77777777" w:rsidR="00151BAD" w:rsidRDefault="00AC1F28">
            <w:pPr>
              <w:pStyle w:val="TableParagraph"/>
              <w:spacing w:before="69"/>
              <w:ind w:left="110"/>
              <w:jc w:val="left"/>
              <w:rPr>
                <w:sz w:val="16"/>
              </w:rPr>
            </w:pPr>
            <w:r>
              <w:rPr>
                <w:sz w:val="16"/>
              </w:rPr>
              <w:t>FHDG</w:t>
            </w:r>
          </w:p>
        </w:tc>
        <w:tc>
          <w:tcPr>
            <w:tcW w:w="729" w:type="dxa"/>
            <w:tcBorders>
              <w:top w:val="nil"/>
              <w:bottom w:val="nil"/>
            </w:tcBorders>
            <w:shd w:val="clear" w:color="auto" w:fill="DADADA"/>
          </w:tcPr>
          <w:p w14:paraId="30AA79C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70F9241"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4B6A86D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0C43EB9"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13A71DC5"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shd w:val="clear" w:color="auto" w:fill="DADADA"/>
          </w:tcPr>
          <w:p w14:paraId="0D2DCAE3"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0CD2269"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48ADD59C"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4FE895BE"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8C56C39" w14:textId="77777777" w:rsidR="00151BAD" w:rsidRDefault="00AC1F28">
            <w:pPr>
              <w:pStyle w:val="TableParagraph"/>
              <w:spacing w:before="69"/>
              <w:ind w:left="13"/>
              <w:rPr>
                <w:sz w:val="16"/>
              </w:rPr>
            </w:pPr>
            <w:r>
              <w:rPr>
                <w:sz w:val="16"/>
              </w:rPr>
              <w:t>HD TU</w:t>
            </w:r>
          </w:p>
        </w:tc>
        <w:tc>
          <w:tcPr>
            <w:tcW w:w="744" w:type="dxa"/>
            <w:tcBorders>
              <w:top w:val="nil"/>
              <w:bottom w:val="nil"/>
            </w:tcBorders>
            <w:shd w:val="clear" w:color="auto" w:fill="DADADA"/>
          </w:tcPr>
          <w:p w14:paraId="38D58426"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723B7D8B"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F4C323B" w14:textId="77777777" w:rsidR="00151BAD" w:rsidRDefault="00151BAD">
            <w:pPr>
              <w:pStyle w:val="TableParagraph"/>
              <w:spacing w:before="0"/>
              <w:jc w:val="left"/>
              <w:rPr>
                <w:sz w:val="16"/>
              </w:rPr>
            </w:pPr>
          </w:p>
        </w:tc>
      </w:tr>
      <w:tr w:rsidR="00151BAD" w14:paraId="27146E2D" w14:textId="77777777">
        <w:trPr>
          <w:trHeight w:val="331"/>
        </w:trPr>
        <w:tc>
          <w:tcPr>
            <w:tcW w:w="655" w:type="dxa"/>
            <w:tcBorders>
              <w:top w:val="nil"/>
              <w:bottom w:val="nil"/>
            </w:tcBorders>
          </w:tcPr>
          <w:p w14:paraId="21BB9BF7" w14:textId="77777777" w:rsidR="00151BAD" w:rsidRDefault="00AC1F28">
            <w:pPr>
              <w:pStyle w:val="TableParagraph"/>
              <w:spacing w:before="69"/>
              <w:ind w:left="138"/>
              <w:jc w:val="left"/>
              <w:rPr>
                <w:sz w:val="16"/>
              </w:rPr>
            </w:pPr>
            <w:r>
              <w:rPr>
                <w:sz w:val="16"/>
              </w:rPr>
              <w:t>FHDJ</w:t>
            </w:r>
          </w:p>
        </w:tc>
        <w:tc>
          <w:tcPr>
            <w:tcW w:w="729" w:type="dxa"/>
            <w:tcBorders>
              <w:top w:val="nil"/>
              <w:bottom w:val="nil"/>
            </w:tcBorders>
          </w:tcPr>
          <w:p w14:paraId="355B0CB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10405A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25A89FA" w14:textId="77777777" w:rsidR="00151BAD" w:rsidRDefault="00151BAD">
            <w:pPr>
              <w:pStyle w:val="TableParagraph"/>
              <w:spacing w:before="0"/>
              <w:jc w:val="left"/>
              <w:rPr>
                <w:sz w:val="16"/>
              </w:rPr>
            </w:pPr>
          </w:p>
        </w:tc>
        <w:tc>
          <w:tcPr>
            <w:tcW w:w="864" w:type="dxa"/>
            <w:tcBorders>
              <w:top w:val="nil"/>
              <w:bottom w:val="nil"/>
            </w:tcBorders>
          </w:tcPr>
          <w:p w14:paraId="366C0447"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68ECEF92"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tcPr>
          <w:p w14:paraId="64AF990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F8F0F24"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E44B13E" w14:textId="77777777" w:rsidR="00151BAD" w:rsidRDefault="00AC1F28">
            <w:pPr>
              <w:pStyle w:val="TableParagraph"/>
              <w:spacing w:before="69"/>
              <w:ind w:left="257" w:right="238"/>
              <w:rPr>
                <w:sz w:val="16"/>
              </w:rPr>
            </w:pPr>
            <w:r>
              <w:rPr>
                <w:sz w:val="16"/>
              </w:rPr>
              <w:t>96</w:t>
            </w:r>
          </w:p>
        </w:tc>
        <w:tc>
          <w:tcPr>
            <w:tcW w:w="739" w:type="dxa"/>
            <w:tcBorders>
              <w:top w:val="nil"/>
              <w:bottom w:val="nil"/>
            </w:tcBorders>
          </w:tcPr>
          <w:p w14:paraId="5C507735" w14:textId="77777777" w:rsidR="00151BAD" w:rsidRDefault="00AC1F28">
            <w:pPr>
              <w:pStyle w:val="TableParagraph"/>
              <w:spacing w:before="69"/>
              <w:ind w:left="258"/>
              <w:jc w:val="left"/>
              <w:rPr>
                <w:sz w:val="16"/>
              </w:rPr>
            </w:pPr>
            <w:r>
              <w:rPr>
                <w:sz w:val="16"/>
              </w:rPr>
              <w:t>HD</w:t>
            </w:r>
          </w:p>
        </w:tc>
        <w:tc>
          <w:tcPr>
            <w:tcW w:w="763" w:type="dxa"/>
            <w:tcBorders>
              <w:top w:val="nil"/>
              <w:bottom w:val="nil"/>
            </w:tcBorders>
          </w:tcPr>
          <w:p w14:paraId="15FA0473" w14:textId="77777777" w:rsidR="00151BAD" w:rsidRDefault="00AC1F28">
            <w:pPr>
              <w:pStyle w:val="TableParagraph"/>
              <w:spacing w:before="69"/>
              <w:ind w:left="13"/>
              <w:rPr>
                <w:sz w:val="16"/>
              </w:rPr>
            </w:pPr>
            <w:r>
              <w:rPr>
                <w:sz w:val="16"/>
              </w:rPr>
              <w:t>HD SJ TU</w:t>
            </w:r>
          </w:p>
        </w:tc>
        <w:tc>
          <w:tcPr>
            <w:tcW w:w="744" w:type="dxa"/>
            <w:tcBorders>
              <w:top w:val="nil"/>
              <w:bottom w:val="nil"/>
            </w:tcBorders>
          </w:tcPr>
          <w:p w14:paraId="33895B3D"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377DF420" w14:textId="77777777" w:rsidR="00151BAD" w:rsidRDefault="00151BAD">
            <w:pPr>
              <w:pStyle w:val="TableParagraph"/>
              <w:spacing w:before="0"/>
              <w:jc w:val="left"/>
              <w:rPr>
                <w:sz w:val="16"/>
              </w:rPr>
            </w:pPr>
          </w:p>
        </w:tc>
        <w:tc>
          <w:tcPr>
            <w:tcW w:w="742" w:type="dxa"/>
            <w:tcBorders>
              <w:top w:val="nil"/>
              <w:bottom w:val="nil"/>
            </w:tcBorders>
          </w:tcPr>
          <w:p w14:paraId="760B359B" w14:textId="77777777" w:rsidR="00151BAD" w:rsidRDefault="00151BAD">
            <w:pPr>
              <w:pStyle w:val="TableParagraph"/>
              <w:spacing w:before="0"/>
              <w:jc w:val="left"/>
              <w:rPr>
                <w:sz w:val="16"/>
              </w:rPr>
            </w:pPr>
          </w:p>
        </w:tc>
      </w:tr>
      <w:tr w:rsidR="00151BAD" w14:paraId="44A5B35D" w14:textId="77777777">
        <w:trPr>
          <w:trHeight w:val="331"/>
        </w:trPr>
        <w:tc>
          <w:tcPr>
            <w:tcW w:w="655" w:type="dxa"/>
            <w:tcBorders>
              <w:top w:val="nil"/>
              <w:bottom w:val="nil"/>
            </w:tcBorders>
            <w:shd w:val="clear" w:color="auto" w:fill="DADADA"/>
          </w:tcPr>
          <w:p w14:paraId="55D3795B" w14:textId="77777777" w:rsidR="00151BAD" w:rsidRDefault="00AC1F28">
            <w:pPr>
              <w:pStyle w:val="TableParagraph"/>
              <w:spacing w:before="69"/>
              <w:ind w:left="110"/>
              <w:jc w:val="left"/>
              <w:rPr>
                <w:sz w:val="16"/>
              </w:rPr>
            </w:pPr>
            <w:r>
              <w:rPr>
                <w:sz w:val="16"/>
              </w:rPr>
              <w:t>FHDU</w:t>
            </w:r>
          </w:p>
        </w:tc>
        <w:tc>
          <w:tcPr>
            <w:tcW w:w="729" w:type="dxa"/>
            <w:tcBorders>
              <w:top w:val="nil"/>
              <w:bottom w:val="nil"/>
            </w:tcBorders>
            <w:shd w:val="clear" w:color="auto" w:fill="DADADA"/>
          </w:tcPr>
          <w:p w14:paraId="2CE37D1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E41A2F5"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27156A2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B96D34D"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64352F73"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shd w:val="clear" w:color="auto" w:fill="DADADA"/>
          </w:tcPr>
          <w:p w14:paraId="676A3FF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225DEB8"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1DE24D1"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32373606"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0B2064B1" w14:textId="77777777" w:rsidR="00151BAD" w:rsidRDefault="00AC1F28">
            <w:pPr>
              <w:pStyle w:val="TableParagraph"/>
              <w:spacing w:before="69"/>
              <w:ind w:left="13"/>
              <w:rPr>
                <w:sz w:val="16"/>
              </w:rPr>
            </w:pPr>
            <w:r>
              <w:rPr>
                <w:sz w:val="16"/>
              </w:rPr>
              <w:t>HD TU</w:t>
            </w:r>
          </w:p>
        </w:tc>
        <w:tc>
          <w:tcPr>
            <w:tcW w:w="744" w:type="dxa"/>
            <w:tcBorders>
              <w:top w:val="nil"/>
              <w:bottom w:val="nil"/>
            </w:tcBorders>
            <w:shd w:val="clear" w:color="auto" w:fill="DADADA"/>
          </w:tcPr>
          <w:p w14:paraId="74C38BFA"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0CDDE01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6E9DBE5" w14:textId="77777777" w:rsidR="00151BAD" w:rsidRDefault="00151BAD">
            <w:pPr>
              <w:pStyle w:val="TableParagraph"/>
              <w:spacing w:before="0"/>
              <w:jc w:val="left"/>
              <w:rPr>
                <w:sz w:val="16"/>
              </w:rPr>
            </w:pPr>
          </w:p>
        </w:tc>
      </w:tr>
      <w:tr w:rsidR="00151BAD" w14:paraId="73D706B7" w14:textId="77777777">
        <w:trPr>
          <w:trHeight w:val="331"/>
        </w:trPr>
        <w:tc>
          <w:tcPr>
            <w:tcW w:w="655" w:type="dxa"/>
            <w:tcBorders>
              <w:top w:val="nil"/>
              <w:bottom w:val="nil"/>
            </w:tcBorders>
          </w:tcPr>
          <w:p w14:paraId="23DEC217" w14:textId="77777777" w:rsidR="00151BAD" w:rsidRDefault="00AC1F28">
            <w:pPr>
              <w:pStyle w:val="TableParagraph"/>
              <w:spacing w:before="69"/>
              <w:ind w:left="110"/>
              <w:jc w:val="left"/>
              <w:rPr>
                <w:sz w:val="16"/>
              </w:rPr>
            </w:pPr>
            <w:r>
              <w:rPr>
                <w:sz w:val="16"/>
              </w:rPr>
              <w:t>FHDX</w:t>
            </w:r>
          </w:p>
        </w:tc>
        <w:tc>
          <w:tcPr>
            <w:tcW w:w="729" w:type="dxa"/>
            <w:tcBorders>
              <w:top w:val="nil"/>
              <w:bottom w:val="nil"/>
            </w:tcBorders>
          </w:tcPr>
          <w:p w14:paraId="33C8B4E3"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5D03BB6"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08F8764" w14:textId="77777777" w:rsidR="00151BAD" w:rsidRDefault="00151BAD">
            <w:pPr>
              <w:pStyle w:val="TableParagraph"/>
              <w:spacing w:before="0"/>
              <w:jc w:val="left"/>
              <w:rPr>
                <w:sz w:val="16"/>
              </w:rPr>
            </w:pPr>
          </w:p>
        </w:tc>
        <w:tc>
          <w:tcPr>
            <w:tcW w:w="864" w:type="dxa"/>
            <w:tcBorders>
              <w:top w:val="nil"/>
              <w:bottom w:val="nil"/>
            </w:tcBorders>
          </w:tcPr>
          <w:p w14:paraId="6D49CBBC" w14:textId="77777777" w:rsidR="00151BAD" w:rsidRDefault="00AC1F28">
            <w:pPr>
              <w:pStyle w:val="TableParagraph"/>
              <w:spacing w:before="69"/>
              <w:ind w:left="107" w:right="93"/>
              <w:rPr>
                <w:sz w:val="16"/>
              </w:rPr>
            </w:pPr>
            <w:r>
              <w:rPr>
                <w:sz w:val="16"/>
              </w:rPr>
              <w:t>1981124</w:t>
            </w:r>
          </w:p>
        </w:tc>
        <w:tc>
          <w:tcPr>
            <w:tcW w:w="698" w:type="dxa"/>
            <w:tcBorders>
              <w:top w:val="nil"/>
              <w:bottom w:val="nil"/>
            </w:tcBorders>
          </w:tcPr>
          <w:p w14:paraId="4319E548"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tcPr>
          <w:p w14:paraId="537DC9E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1BB79F74"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6E6CD445"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tcPr>
          <w:p w14:paraId="60183E92"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1D254946"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3A78BAED"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44A7EE4A" w14:textId="77777777" w:rsidR="00151BAD" w:rsidRDefault="00151BAD">
            <w:pPr>
              <w:pStyle w:val="TableParagraph"/>
              <w:spacing w:before="0"/>
              <w:jc w:val="left"/>
              <w:rPr>
                <w:sz w:val="16"/>
              </w:rPr>
            </w:pPr>
          </w:p>
        </w:tc>
        <w:tc>
          <w:tcPr>
            <w:tcW w:w="742" w:type="dxa"/>
            <w:tcBorders>
              <w:top w:val="nil"/>
              <w:bottom w:val="nil"/>
            </w:tcBorders>
          </w:tcPr>
          <w:p w14:paraId="796D5EB4" w14:textId="77777777" w:rsidR="00151BAD" w:rsidRDefault="00151BAD">
            <w:pPr>
              <w:pStyle w:val="TableParagraph"/>
              <w:spacing w:before="0"/>
              <w:jc w:val="left"/>
              <w:rPr>
                <w:sz w:val="16"/>
              </w:rPr>
            </w:pPr>
          </w:p>
        </w:tc>
      </w:tr>
      <w:tr w:rsidR="00151BAD" w14:paraId="34890995" w14:textId="77777777">
        <w:trPr>
          <w:trHeight w:val="331"/>
        </w:trPr>
        <w:tc>
          <w:tcPr>
            <w:tcW w:w="655" w:type="dxa"/>
            <w:tcBorders>
              <w:top w:val="nil"/>
              <w:bottom w:val="nil"/>
            </w:tcBorders>
            <w:shd w:val="clear" w:color="auto" w:fill="DADADA"/>
          </w:tcPr>
          <w:p w14:paraId="1B2986E7" w14:textId="77777777" w:rsidR="00151BAD" w:rsidRDefault="00AC1F28">
            <w:pPr>
              <w:pStyle w:val="TableParagraph"/>
              <w:spacing w:before="69"/>
              <w:ind w:left="129"/>
              <w:jc w:val="left"/>
              <w:rPr>
                <w:sz w:val="16"/>
              </w:rPr>
            </w:pPr>
            <w:r>
              <w:rPr>
                <w:sz w:val="16"/>
              </w:rPr>
              <w:t>FHD2</w:t>
            </w:r>
          </w:p>
        </w:tc>
        <w:tc>
          <w:tcPr>
            <w:tcW w:w="729" w:type="dxa"/>
            <w:tcBorders>
              <w:top w:val="nil"/>
              <w:bottom w:val="nil"/>
            </w:tcBorders>
            <w:shd w:val="clear" w:color="auto" w:fill="DADADA"/>
          </w:tcPr>
          <w:p w14:paraId="23291F7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BA8E002"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8A6AD6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D56376E"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7F9964F4"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shd w:val="clear" w:color="auto" w:fill="DADADA"/>
          </w:tcPr>
          <w:p w14:paraId="3AC2D75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FCC9B7E"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47761E05"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196A7937"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4B8ECD4" w14:textId="77777777" w:rsidR="00151BAD" w:rsidRDefault="00AC1F28">
            <w:pPr>
              <w:pStyle w:val="TableParagraph"/>
              <w:spacing w:before="69"/>
              <w:ind w:left="13"/>
              <w:rPr>
                <w:sz w:val="16"/>
              </w:rPr>
            </w:pPr>
            <w:r>
              <w:rPr>
                <w:sz w:val="16"/>
              </w:rPr>
              <w:t>HD TU</w:t>
            </w:r>
          </w:p>
        </w:tc>
        <w:tc>
          <w:tcPr>
            <w:tcW w:w="744" w:type="dxa"/>
            <w:tcBorders>
              <w:top w:val="nil"/>
              <w:bottom w:val="nil"/>
            </w:tcBorders>
            <w:shd w:val="clear" w:color="auto" w:fill="DADADA"/>
          </w:tcPr>
          <w:p w14:paraId="65623D2E"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04D2087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89AC520" w14:textId="77777777" w:rsidR="00151BAD" w:rsidRDefault="00151BAD">
            <w:pPr>
              <w:pStyle w:val="TableParagraph"/>
              <w:spacing w:before="0"/>
              <w:jc w:val="left"/>
              <w:rPr>
                <w:sz w:val="16"/>
              </w:rPr>
            </w:pPr>
          </w:p>
        </w:tc>
      </w:tr>
      <w:tr w:rsidR="00151BAD" w14:paraId="0E3CEF74" w14:textId="77777777">
        <w:trPr>
          <w:trHeight w:val="331"/>
        </w:trPr>
        <w:tc>
          <w:tcPr>
            <w:tcW w:w="655" w:type="dxa"/>
            <w:tcBorders>
              <w:top w:val="nil"/>
              <w:bottom w:val="nil"/>
            </w:tcBorders>
          </w:tcPr>
          <w:p w14:paraId="0841725F" w14:textId="77777777" w:rsidR="00151BAD" w:rsidRDefault="00AC1F28">
            <w:pPr>
              <w:pStyle w:val="TableParagraph"/>
              <w:spacing w:before="69"/>
              <w:ind w:left="129"/>
              <w:jc w:val="left"/>
              <w:rPr>
                <w:sz w:val="16"/>
              </w:rPr>
            </w:pPr>
            <w:r>
              <w:rPr>
                <w:sz w:val="16"/>
              </w:rPr>
              <w:t>FHD3</w:t>
            </w:r>
          </w:p>
        </w:tc>
        <w:tc>
          <w:tcPr>
            <w:tcW w:w="729" w:type="dxa"/>
            <w:tcBorders>
              <w:top w:val="nil"/>
              <w:bottom w:val="nil"/>
            </w:tcBorders>
          </w:tcPr>
          <w:p w14:paraId="51CD66C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FED9A7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694BB8D2" w14:textId="77777777" w:rsidR="00151BAD" w:rsidRDefault="00151BAD">
            <w:pPr>
              <w:pStyle w:val="TableParagraph"/>
              <w:spacing w:before="0"/>
              <w:jc w:val="left"/>
              <w:rPr>
                <w:sz w:val="16"/>
              </w:rPr>
            </w:pPr>
          </w:p>
        </w:tc>
        <w:tc>
          <w:tcPr>
            <w:tcW w:w="864" w:type="dxa"/>
            <w:tcBorders>
              <w:top w:val="nil"/>
              <w:bottom w:val="nil"/>
            </w:tcBorders>
          </w:tcPr>
          <w:p w14:paraId="18FE3838" w14:textId="77777777" w:rsidR="00151BAD" w:rsidRDefault="00AC1F28">
            <w:pPr>
              <w:pStyle w:val="TableParagraph"/>
              <w:spacing w:before="69"/>
              <w:ind w:left="107" w:right="93"/>
              <w:rPr>
                <w:sz w:val="16"/>
              </w:rPr>
            </w:pPr>
            <w:r>
              <w:rPr>
                <w:sz w:val="16"/>
              </w:rPr>
              <w:t>1981124</w:t>
            </w:r>
          </w:p>
        </w:tc>
        <w:tc>
          <w:tcPr>
            <w:tcW w:w="698" w:type="dxa"/>
            <w:tcBorders>
              <w:top w:val="nil"/>
              <w:bottom w:val="nil"/>
            </w:tcBorders>
          </w:tcPr>
          <w:p w14:paraId="6BBF6D58"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tcPr>
          <w:p w14:paraId="29D2C13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154BBC71"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158903E2"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4466BDDB"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348E62B6"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556DA606"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6A872013" w14:textId="77777777" w:rsidR="00151BAD" w:rsidRDefault="00151BAD">
            <w:pPr>
              <w:pStyle w:val="TableParagraph"/>
              <w:spacing w:before="0"/>
              <w:jc w:val="left"/>
              <w:rPr>
                <w:sz w:val="16"/>
              </w:rPr>
            </w:pPr>
          </w:p>
        </w:tc>
        <w:tc>
          <w:tcPr>
            <w:tcW w:w="742" w:type="dxa"/>
            <w:tcBorders>
              <w:top w:val="nil"/>
              <w:bottom w:val="nil"/>
            </w:tcBorders>
          </w:tcPr>
          <w:p w14:paraId="5CE66852" w14:textId="77777777" w:rsidR="00151BAD" w:rsidRDefault="00151BAD">
            <w:pPr>
              <w:pStyle w:val="TableParagraph"/>
              <w:spacing w:before="0"/>
              <w:jc w:val="left"/>
              <w:rPr>
                <w:sz w:val="16"/>
              </w:rPr>
            </w:pPr>
          </w:p>
        </w:tc>
      </w:tr>
      <w:tr w:rsidR="00151BAD" w14:paraId="438E037E" w14:textId="77777777">
        <w:trPr>
          <w:trHeight w:val="328"/>
        </w:trPr>
        <w:tc>
          <w:tcPr>
            <w:tcW w:w="655" w:type="dxa"/>
            <w:tcBorders>
              <w:top w:val="nil"/>
              <w:bottom w:val="nil"/>
            </w:tcBorders>
            <w:shd w:val="clear" w:color="auto" w:fill="DADADA"/>
          </w:tcPr>
          <w:p w14:paraId="52BAEA90" w14:textId="77777777" w:rsidR="00151BAD" w:rsidRDefault="00AC1F28">
            <w:pPr>
              <w:pStyle w:val="TableParagraph"/>
              <w:spacing w:before="69"/>
              <w:ind w:left="129"/>
              <w:jc w:val="left"/>
              <w:rPr>
                <w:sz w:val="16"/>
              </w:rPr>
            </w:pPr>
            <w:r>
              <w:rPr>
                <w:sz w:val="16"/>
              </w:rPr>
              <w:t>FHD5</w:t>
            </w:r>
          </w:p>
        </w:tc>
        <w:tc>
          <w:tcPr>
            <w:tcW w:w="729" w:type="dxa"/>
            <w:tcBorders>
              <w:top w:val="nil"/>
              <w:bottom w:val="nil"/>
            </w:tcBorders>
            <w:shd w:val="clear" w:color="auto" w:fill="DADADA"/>
          </w:tcPr>
          <w:p w14:paraId="67C583B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F5A981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1895BF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99A949"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4B0022EC" w14:textId="77777777" w:rsidR="00151BAD" w:rsidRDefault="00AC1F28">
            <w:pPr>
              <w:pStyle w:val="TableParagraph"/>
              <w:spacing w:before="69"/>
              <w:ind w:right="219"/>
              <w:jc w:val="right"/>
              <w:rPr>
                <w:sz w:val="16"/>
              </w:rPr>
            </w:pPr>
            <w:r>
              <w:rPr>
                <w:sz w:val="16"/>
              </w:rPr>
              <w:t>HD</w:t>
            </w:r>
          </w:p>
        </w:tc>
        <w:tc>
          <w:tcPr>
            <w:tcW w:w="746" w:type="dxa"/>
            <w:tcBorders>
              <w:top w:val="nil"/>
              <w:bottom w:val="nil"/>
            </w:tcBorders>
            <w:shd w:val="clear" w:color="auto" w:fill="DADADA"/>
          </w:tcPr>
          <w:p w14:paraId="5F48838F"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BEBFE41"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278606BD"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5BBD55B4"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098DBA74" w14:textId="77777777" w:rsidR="00151BAD" w:rsidRDefault="00AC1F28">
            <w:pPr>
              <w:pStyle w:val="TableParagraph"/>
              <w:spacing w:before="69"/>
              <w:ind w:left="13"/>
              <w:rPr>
                <w:sz w:val="16"/>
              </w:rPr>
            </w:pPr>
            <w:r>
              <w:rPr>
                <w:sz w:val="16"/>
              </w:rPr>
              <w:t>HD TU</w:t>
            </w:r>
          </w:p>
        </w:tc>
        <w:tc>
          <w:tcPr>
            <w:tcW w:w="744" w:type="dxa"/>
            <w:tcBorders>
              <w:top w:val="nil"/>
              <w:bottom w:val="nil"/>
            </w:tcBorders>
            <w:shd w:val="clear" w:color="auto" w:fill="DADADA"/>
          </w:tcPr>
          <w:p w14:paraId="1D36A260"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53FFF31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D1ED996" w14:textId="77777777" w:rsidR="00151BAD" w:rsidRDefault="00151BAD">
            <w:pPr>
              <w:pStyle w:val="TableParagraph"/>
              <w:spacing w:before="0"/>
              <w:jc w:val="left"/>
              <w:rPr>
                <w:sz w:val="16"/>
              </w:rPr>
            </w:pPr>
          </w:p>
        </w:tc>
      </w:tr>
      <w:tr w:rsidR="00151BAD" w14:paraId="7C9FA802" w14:textId="77777777">
        <w:trPr>
          <w:trHeight w:val="331"/>
        </w:trPr>
        <w:tc>
          <w:tcPr>
            <w:tcW w:w="655" w:type="dxa"/>
            <w:tcBorders>
              <w:top w:val="nil"/>
              <w:bottom w:val="nil"/>
            </w:tcBorders>
          </w:tcPr>
          <w:p w14:paraId="3A28D4DC" w14:textId="77777777" w:rsidR="00151BAD" w:rsidRDefault="00AC1F28">
            <w:pPr>
              <w:pStyle w:val="TableParagraph"/>
              <w:spacing w:before="71"/>
              <w:ind w:left="129"/>
              <w:jc w:val="left"/>
              <w:rPr>
                <w:sz w:val="16"/>
              </w:rPr>
            </w:pPr>
            <w:r>
              <w:rPr>
                <w:sz w:val="16"/>
              </w:rPr>
              <w:t>FHD6</w:t>
            </w:r>
          </w:p>
        </w:tc>
        <w:tc>
          <w:tcPr>
            <w:tcW w:w="729" w:type="dxa"/>
            <w:tcBorders>
              <w:top w:val="nil"/>
              <w:bottom w:val="nil"/>
            </w:tcBorders>
          </w:tcPr>
          <w:p w14:paraId="4B7ADED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43C33BDD"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33DC66C0" w14:textId="77777777" w:rsidR="00151BAD" w:rsidRDefault="00151BAD">
            <w:pPr>
              <w:pStyle w:val="TableParagraph"/>
              <w:spacing w:before="0"/>
              <w:jc w:val="left"/>
              <w:rPr>
                <w:sz w:val="16"/>
              </w:rPr>
            </w:pPr>
          </w:p>
        </w:tc>
        <w:tc>
          <w:tcPr>
            <w:tcW w:w="864" w:type="dxa"/>
            <w:tcBorders>
              <w:top w:val="nil"/>
              <w:bottom w:val="nil"/>
            </w:tcBorders>
          </w:tcPr>
          <w:p w14:paraId="295EA8F2" w14:textId="77777777" w:rsidR="00151BAD" w:rsidRDefault="00AC1F28">
            <w:pPr>
              <w:pStyle w:val="TableParagraph"/>
              <w:spacing w:before="71"/>
              <w:ind w:left="107" w:right="93"/>
              <w:rPr>
                <w:sz w:val="16"/>
              </w:rPr>
            </w:pPr>
            <w:r>
              <w:rPr>
                <w:sz w:val="16"/>
              </w:rPr>
              <w:t>1998280</w:t>
            </w:r>
          </w:p>
        </w:tc>
        <w:tc>
          <w:tcPr>
            <w:tcW w:w="698" w:type="dxa"/>
            <w:tcBorders>
              <w:top w:val="nil"/>
              <w:bottom w:val="nil"/>
            </w:tcBorders>
          </w:tcPr>
          <w:p w14:paraId="2F84138C" w14:textId="77777777" w:rsidR="00151BAD" w:rsidRDefault="00AC1F28">
            <w:pPr>
              <w:pStyle w:val="TableParagraph"/>
              <w:spacing w:before="71"/>
              <w:ind w:right="219"/>
              <w:jc w:val="right"/>
              <w:rPr>
                <w:sz w:val="16"/>
              </w:rPr>
            </w:pPr>
            <w:r>
              <w:rPr>
                <w:sz w:val="16"/>
              </w:rPr>
              <w:t>HD</w:t>
            </w:r>
          </w:p>
        </w:tc>
        <w:tc>
          <w:tcPr>
            <w:tcW w:w="746" w:type="dxa"/>
            <w:tcBorders>
              <w:top w:val="nil"/>
              <w:bottom w:val="nil"/>
            </w:tcBorders>
          </w:tcPr>
          <w:p w14:paraId="78EEAE35"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779E2AFA"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09E39F40" w14:textId="77777777" w:rsidR="00151BAD" w:rsidRDefault="00AC1F28">
            <w:pPr>
              <w:pStyle w:val="TableParagraph"/>
              <w:spacing w:before="71"/>
              <w:ind w:left="257" w:right="238"/>
              <w:rPr>
                <w:sz w:val="16"/>
              </w:rPr>
            </w:pPr>
            <w:r>
              <w:rPr>
                <w:sz w:val="16"/>
              </w:rPr>
              <w:t>97</w:t>
            </w:r>
          </w:p>
        </w:tc>
        <w:tc>
          <w:tcPr>
            <w:tcW w:w="739" w:type="dxa"/>
            <w:tcBorders>
              <w:top w:val="nil"/>
              <w:bottom w:val="nil"/>
            </w:tcBorders>
          </w:tcPr>
          <w:p w14:paraId="7C611969" w14:textId="77777777" w:rsidR="00151BAD" w:rsidRDefault="00AC1F28">
            <w:pPr>
              <w:pStyle w:val="TableParagraph"/>
              <w:spacing w:before="71"/>
              <w:ind w:left="258"/>
              <w:jc w:val="left"/>
              <w:rPr>
                <w:sz w:val="16"/>
              </w:rPr>
            </w:pPr>
            <w:r>
              <w:rPr>
                <w:sz w:val="16"/>
              </w:rPr>
              <w:t>HD</w:t>
            </w:r>
          </w:p>
        </w:tc>
        <w:tc>
          <w:tcPr>
            <w:tcW w:w="763" w:type="dxa"/>
            <w:tcBorders>
              <w:top w:val="nil"/>
              <w:bottom w:val="nil"/>
            </w:tcBorders>
          </w:tcPr>
          <w:p w14:paraId="3418D612" w14:textId="77777777" w:rsidR="00151BAD" w:rsidRDefault="00AC1F28">
            <w:pPr>
              <w:pStyle w:val="TableParagraph"/>
              <w:spacing w:before="71"/>
              <w:ind w:left="13"/>
              <w:rPr>
                <w:sz w:val="16"/>
              </w:rPr>
            </w:pPr>
            <w:r>
              <w:rPr>
                <w:sz w:val="16"/>
              </w:rPr>
              <w:t>HD SJ TU</w:t>
            </w:r>
          </w:p>
        </w:tc>
        <w:tc>
          <w:tcPr>
            <w:tcW w:w="744" w:type="dxa"/>
            <w:tcBorders>
              <w:top w:val="nil"/>
              <w:bottom w:val="nil"/>
            </w:tcBorders>
          </w:tcPr>
          <w:p w14:paraId="37D92D02" w14:textId="77777777" w:rsidR="00151BAD" w:rsidRDefault="00AC1F28">
            <w:pPr>
              <w:pStyle w:val="TableParagraph"/>
              <w:spacing w:before="71"/>
              <w:ind w:left="13"/>
              <w:rPr>
                <w:sz w:val="16"/>
              </w:rPr>
            </w:pPr>
            <w:r>
              <w:rPr>
                <w:sz w:val="16"/>
              </w:rPr>
              <w:t>HD TU</w:t>
            </w:r>
          </w:p>
        </w:tc>
        <w:tc>
          <w:tcPr>
            <w:tcW w:w="749" w:type="dxa"/>
            <w:tcBorders>
              <w:top w:val="nil"/>
              <w:bottom w:val="nil"/>
            </w:tcBorders>
          </w:tcPr>
          <w:p w14:paraId="21A06F9C" w14:textId="77777777" w:rsidR="00151BAD" w:rsidRDefault="00151BAD">
            <w:pPr>
              <w:pStyle w:val="TableParagraph"/>
              <w:spacing w:before="0"/>
              <w:jc w:val="left"/>
              <w:rPr>
                <w:sz w:val="16"/>
              </w:rPr>
            </w:pPr>
          </w:p>
        </w:tc>
        <w:tc>
          <w:tcPr>
            <w:tcW w:w="742" w:type="dxa"/>
            <w:tcBorders>
              <w:top w:val="nil"/>
              <w:bottom w:val="nil"/>
            </w:tcBorders>
          </w:tcPr>
          <w:p w14:paraId="22E66AE5" w14:textId="77777777" w:rsidR="00151BAD" w:rsidRDefault="00151BAD">
            <w:pPr>
              <w:pStyle w:val="TableParagraph"/>
              <w:spacing w:before="0"/>
              <w:jc w:val="left"/>
              <w:rPr>
                <w:sz w:val="16"/>
              </w:rPr>
            </w:pPr>
          </w:p>
        </w:tc>
      </w:tr>
      <w:tr w:rsidR="00151BAD" w14:paraId="0B10C5FF" w14:textId="77777777">
        <w:trPr>
          <w:trHeight w:val="331"/>
        </w:trPr>
        <w:tc>
          <w:tcPr>
            <w:tcW w:w="655" w:type="dxa"/>
            <w:tcBorders>
              <w:top w:val="nil"/>
              <w:bottom w:val="nil"/>
            </w:tcBorders>
            <w:shd w:val="clear" w:color="auto" w:fill="DADADA"/>
          </w:tcPr>
          <w:p w14:paraId="13FD463F" w14:textId="77777777" w:rsidR="00151BAD" w:rsidRDefault="00AC1F28">
            <w:pPr>
              <w:pStyle w:val="TableParagraph"/>
              <w:spacing w:before="71"/>
              <w:ind w:left="129"/>
              <w:jc w:val="left"/>
              <w:rPr>
                <w:sz w:val="16"/>
              </w:rPr>
            </w:pPr>
            <w:r>
              <w:rPr>
                <w:sz w:val="16"/>
              </w:rPr>
              <w:t>FHH4</w:t>
            </w:r>
          </w:p>
        </w:tc>
        <w:tc>
          <w:tcPr>
            <w:tcW w:w="729" w:type="dxa"/>
            <w:tcBorders>
              <w:top w:val="nil"/>
              <w:bottom w:val="nil"/>
            </w:tcBorders>
            <w:shd w:val="clear" w:color="auto" w:fill="DADADA"/>
          </w:tcPr>
          <w:p w14:paraId="767C998D"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51BBF0B"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347CD68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43F92A0" w14:textId="77777777" w:rsidR="00151BAD" w:rsidRDefault="00AC1F28">
            <w:pPr>
              <w:pStyle w:val="TableParagraph"/>
              <w:spacing w:before="71"/>
              <w:ind w:left="109" w:right="93"/>
              <w:rPr>
                <w:sz w:val="16"/>
              </w:rPr>
            </w:pPr>
            <w:r>
              <w:rPr>
                <w:sz w:val="16"/>
              </w:rPr>
              <w:t>2002065</w:t>
            </w:r>
          </w:p>
        </w:tc>
        <w:tc>
          <w:tcPr>
            <w:tcW w:w="698" w:type="dxa"/>
            <w:tcBorders>
              <w:top w:val="nil"/>
              <w:bottom w:val="nil"/>
            </w:tcBorders>
            <w:shd w:val="clear" w:color="auto" w:fill="DADADA"/>
          </w:tcPr>
          <w:p w14:paraId="05E8CED5" w14:textId="77777777" w:rsidR="00151BAD" w:rsidRDefault="00AC1F28">
            <w:pPr>
              <w:pStyle w:val="TableParagraph"/>
              <w:spacing w:before="71"/>
              <w:ind w:right="240"/>
              <w:jc w:val="right"/>
              <w:rPr>
                <w:sz w:val="16"/>
              </w:rPr>
            </w:pPr>
            <w:r>
              <w:rPr>
                <w:sz w:val="16"/>
              </w:rPr>
              <w:t>TF</w:t>
            </w:r>
          </w:p>
        </w:tc>
        <w:tc>
          <w:tcPr>
            <w:tcW w:w="746" w:type="dxa"/>
            <w:tcBorders>
              <w:top w:val="nil"/>
              <w:bottom w:val="nil"/>
            </w:tcBorders>
            <w:shd w:val="clear" w:color="auto" w:fill="DADADA"/>
          </w:tcPr>
          <w:p w14:paraId="4F537887"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5043A0E5"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D80407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C35F5D0"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shd w:val="clear" w:color="auto" w:fill="DADADA"/>
          </w:tcPr>
          <w:p w14:paraId="4D240B92" w14:textId="77777777" w:rsidR="00151BAD" w:rsidRDefault="00AC1F28">
            <w:pPr>
              <w:pStyle w:val="TableParagraph"/>
              <w:spacing w:before="71"/>
              <w:ind w:left="16"/>
              <w:rPr>
                <w:sz w:val="16"/>
              </w:rPr>
            </w:pPr>
            <w:r>
              <w:rPr>
                <w:sz w:val="16"/>
              </w:rPr>
              <w:t>TF TU</w:t>
            </w:r>
          </w:p>
        </w:tc>
        <w:tc>
          <w:tcPr>
            <w:tcW w:w="744" w:type="dxa"/>
            <w:tcBorders>
              <w:top w:val="nil"/>
              <w:bottom w:val="nil"/>
            </w:tcBorders>
            <w:shd w:val="clear" w:color="auto" w:fill="DADADA"/>
          </w:tcPr>
          <w:p w14:paraId="7ADCC62A" w14:textId="77777777" w:rsidR="00151BAD" w:rsidRDefault="00AC1F28">
            <w:pPr>
              <w:pStyle w:val="TableParagraph"/>
              <w:spacing w:before="71"/>
              <w:ind w:left="11"/>
              <w:rPr>
                <w:sz w:val="16"/>
              </w:rPr>
            </w:pPr>
            <w:r>
              <w:rPr>
                <w:sz w:val="16"/>
              </w:rPr>
              <w:t>TF TU</w:t>
            </w:r>
          </w:p>
        </w:tc>
        <w:tc>
          <w:tcPr>
            <w:tcW w:w="749" w:type="dxa"/>
            <w:tcBorders>
              <w:top w:val="nil"/>
              <w:bottom w:val="nil"/>
            </w:tcBorders>
            <w:shd w:val="clear" w:color="auto" w:fill="DADADA"/>
          </w:tcPr>
          <w:p w14:paraId="02AB293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B5871C0" w14:textId="77777777" w:rsidR="00151BAD" w:rsidRDefault="00151BAD">
            <w:pPr>
              <w:pStyle w:val="TableParagraph"/>
              <w:spacing w:before="0"/>
              <w:jc w:val="left"/>
              <w:rPr>
                <w:sz w:val="16"/>
              </w:rPr>
            </w:pPr>
          </w:p>
        </w:tc>
      </w:tr>
      <w:tr w:rsidR="00151BAD" w14:paraId="3E88F002" w14:textId="77777777">
        <w:trPr>
          <w:trHeight w:val="331"/>
        </w:trPr>
        <w:tc>
          <w:tcPr>
            <w:tcW w:w="655" w:type="dxa"/>
            <w:tcBorders>
              <w:top w:val="nil"/>
              <w:bottom w:val="nil"/>
            </w:tcBorders>
          </w:tcPr>
          <w:p w14:paraId="1D8879C4" w14:textId="77777777" w:rsidR="00151BAD" w:rsidRDefault="00AC1F28">
            <w:pPr>
              <w:pStyle w:val="TableParagraph"/>
              <w:spacing w:before="71"/>
              <w:ind w:left="129"/>
              <w:jc w:val="left"/>
              <w:rPr>
                <w:sz w:val="16"/>
              </w:rPr>
            </w:pPr>
            <w:r>
              <w:rPr>
                <w:sz w:val="16"/>
              </w:rPr>
              <w:t>FHH5</w:t>
            </w:r>
          </w:p>
        </w:tc>
        <w:tc>
          <w:tcPr>
            <w:tcW w:w="729" w:type="dxa"/>
            <w:tcBorders>
              <w:top w:val="nil"/>
              <w:bottom w:val="nil"/>
            </w:tcBorders>
          </w:tcPr>
          <w:p w14:paraId="17B41B8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73912D9C"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238FA785" w14:textId="77777777" w:rsidR="00151BAD" w:rsidRDefault="00151BAD">
            <w:pPr>
              <w:pStyle w:val="TableParagraph"/>
              <w:spacing w:before="0"/>
              <w:jc w:val="left"/>
              <w:rPr>
                <w:sz w:val="16"/>
              </w:rPr>
            </w:pPr>
          </w:p>
        </w:tc>
        <w:tc>
          <w:tcPr>
            <w:tcW w:w="864" w:type="dxa"/>
            <w:tcBorders>
              <w:top w:val="nil"/>
              <w:bottom w:val="nil"/>
            </w:tcBorders>
          </w:tcPr>
          <w:p w14:paraId="591A57E1" w14:textId="77777777" w:rsidR="00151BAD" w:rsidRDefault="00AC1F28">
            <w:pPr>
              <w:pStyle w:val="TableParagraph"/>
              <w:spacing w:before="71"/>
              <w:ind w:left="107" w:right="93"/>
              <w:rPr>
                <w:sz w:val="16"/>
              </w:rPr>
            </w:pPr>
            <w:r>
              <w:rPr>
                <w:sz w:val="16"/>
              </w:rPr>
              <w:t>2002065</w:t>
            </w:r>
          </w:p>
        </w:tc>
        <w:tc>
          <w:tcPr>
            <w:tcW w:w="698" w:type="dxa"/>
            <w:tcBorders>
              <w:top w:val="nil"/>
              <w:bottom w:val="nil"/>
            </w:tcBorders>
          </w:tcPr>
          <w:p w14:paraId="62AA4647" w14:textId="77777777" w:rsidR="00151BAD" w:rsidRDefault="00AC1F28">
            <w:pPr>
              <w:pStyle w:val="TableParagraph"/>
              <w:spacing w:before="71"/>
              <w:ind w:right="240"/>
              <w:jc w:val="right"/>
              <w:rPr>
                <w:sz w:val="16"/>
              </w:rPr>
            </w:pPr>
            <w:r>
              <w:rPr>
                <w:sz w:val="16"/>
              </w:rPr>
              <w:t>TF</w:t>
            </w:r>
          </w:p>
        </w:tc>
        <w:tc>
          <w:tcPr>
            <w:tcW w:w="746" w:type="dxa"/>
            <w:tcBorders>
              <w:top w:val="nil"/>
              <w:bottom w:val="nil"/>
            </w:tcBorders>
          </w:tcPr>
          <w:p w14:paraId="3956EF14"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571EB193" w14:textId="77777777" w:rsidR="00151BAD" w:rsidRDefault="00151BAD">
            <w:pPr>
              <w:pStyle w:val="TableParagraph"/>
              <w:spacing w:before="0"/>
              <w:jc w:val="left"/>
              <w:rPr>
                <w:sz w:val="16"/>
              </w:rPr>
            </w:pPr>
          </w:p>
        </w:tc>
        <w:tc>
          <w:tcPr>
            <w:tcW w:w="746" w:type="dxa"/>
            <w:tcBorders>
              <w:top w:val="nil"/>
              <w:bottom w:val="nil"/>
            </w:tcBorders>
          </w:tcPr>
          <w:p w14:paraId="4F8F300A" w14:textId="77777777" w:rsidR="00151BAD" w:rsidRDefault="00151BAD">
            <w:pPr>
              <w:pStyle w:val="TableParagraph"/>
              <w:spacing w:before="0"/>
              <w:jc w:val="left"/>
              <w:rPr>
                <w:sz w:val="16"/>
              </w:rPr>
            </w:pPr>
          </w:p>
        </w:tc>
        <w:tc>
          <w:tcPr>
            <w:tcW w:w="739" w:type="dxa"/>
            <w:tcBorders>
              <w:top w:val="nil"/>
              <w:bottom w:val="nil"/>
            </w:tcBorders>
          </w:tcPr>
          <w:p w14:paraId="4332CF17"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tcPr>
          <w:p w14:paraId="0F3F8EEF" w14:textId="77777777" w:rsidR="00151BAD" w:rsidRDefault="00AC1F28">
            <w:pPr>
              <w:pStyle w:val="TableParagraph"/>
              <w:spacing w:before="71"/>
              <w:ind w:left="16"/>
              <w:rPr>
                <w:sz w:val="16"/>
              </w:rPr>
            </w:pPr>
            <w:r>
              <w:rPr>
                <w:sz w:val="16"/>
              </w:rPr>
              <w:t>TF TU</w:t>
            </w:r>
          </w:p>
        </w:tc>
        <w:tc>
          <w:tcPr>
            <w:tcW w:w="744" w:type="dxa"/>
            <w:tcBorders>
              <w:top w:val="nil"/>
              <w:bottom w:val="nil"/>
            </w:tcBorders>
          </w:tcPr>
          <w:p w14:paraId="145B17AE" w14:textId="77777777" w:rsidR="00151BAD" w:rsidRDefault="00AC1F28">
            <w:pPr>
              <w:pStyle w:val="TableParagraph"/>
              <w:spacing w:before="71"/>
              <w:ind w:left="11"/>
              <w:rPr>
                <w:sz w:val="16"/>
              </w:rPr>
            </w:pPr>
            <w:r>
              <w:rPr>
                <w:sz w:val="16"/>
              </w:rPr>
              <w:t>TF TU</w:t>
            </w:r>
          </w:p>
        </w:tc>
        <w:tc>
          <w:tcPr>
            <w:tcW w:w="749" w:type="dxa"/>
            <w:tcBorders>
              <w:top w:val="nil"/>
              <w:bottom w:val="nil"/>
            </w:tcBorders>
          </w:tcPr>
          <w:p w14:paraId="05A8322D" w14:textId="77777777" w:rsidR="00151BAD" w:rsidRDefault="00151BAD">
            <w:pPr>
              <w:pStyle w:val="TableParagraph"/>
              <w:spacing w:before="0"/>
              <w:jc w:val="left"/>
              <w:rPr>
                <w:sz w:val="16"/>
              </w:rPr>
            </w:pPr>
          </w:p>
        </w:tc>
        <w:tc>
          <w:tcPr>
            <w:tcW w:w="742" w:type="dxa"/>
            <w:tcBorders>
              <w:top w:val="nil"/>
              <w:bottom w:val="nil"/>
            </w:tcBorders>
          </w:tcPr>
          <w:p w14:paraId="20999229" w14:textId="77777777" w:rsidR="00151BAD" w:rsidRDefault="00151BAD">
            <w:pPr>
              <w:pStyle w:val="TableParagraph"/>
              <w:spacing w:before="0"/>
              <w:jc w:val="left"/>
              <w:rPr>
                <w:sz w:val="16"/>
              </w:rPr>
            </w:pPr>
          </w:p>
        </w:tc>
      </w:tr>
      <w:tr w:rsidR="00151BAD" w14:paraId="1A630723" w14:textId="77777777">
        <w:trPr>
          <w:trHeight w:val="331"/>
        </w:trPr>
        <w:tc>
          <w:tcPr>
            <w:tcW w:w="655" w:type="dxa"/>
            <w:tcBorders>
              <w:top w:val="nil"/>
              <w:bottom w:val="nil"/>
            </w:tcBorders>
            <w:shd w:val="clear" w:color="auto" w:fill="DADADA"/>
          </w:tcPr>
          <w:p w14:paraId="266C50A6" w14:textId="77777777" w:rsidR="00151BAD" w:rsidRDefault="00AC1F28">
            <w:pPr>
              <w:pStyle w:val="TableParagraph"/>
              <w:spacing w:before="69"/>
              <w:ind w:left="191"/>
              <w:jc w:val="left"/>
              <w:rPr>
                <w:sz w:val="16"/>
              </w:rPr>
            </w:pPr>
            <w:r>
              <w:rPr>
                <w:sz w:val="16"/>
              </w:rPr>
              <w:t>FII4</w:t>
            </w:r>
          </w:p>
        </w:tc>
        <w:tc>
          <w:tcPr>
            <w:tcW w:w="729" w:type="dxa"/>
            <w:tcBorders>
              <w:top w:val="nil"/>
              <w:bottom w:val="nil"/>
            </w:tcBorders>
            <w:shd w:val="clear" w:color="auto" w:fill="DADADA"/>
          </w:tcPr>
          <w:p w14:paraId="245EB49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041E45C"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5AE2746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C98DBED" w14:textId="77777777" w:rsidR="00151BAD" w:rsidRDefault="00AC1F28">
            <w:pPr>
              <w:pStyle w:val="TableParagraph"/>
              <w:spacing w:before="69"/>
              <w:ind w:left="109" w:right="93"/>
              <w:rPr>
                <w:sz w:val="16"/>
              </w:rPr>
            </w:pPr>
            <w:r>
              <w:rPr>
                <w:sz w:val="16"/>
              </w:rPr>
              <w:t>2005262</w:t>
            </w:r>
          </w:p>
        </w:tc>
        <w:tc>
          <w:tcPr>
            <w:tcW w:w="698" w:type="dxa"/>
            <w:tcBorders>
              <w:top w:val="nil"/>
              <w:bottom w:val="nil"/>
            </w:tcBorders>
            <w:shd w:val="clear" w:color="auto" w:fill="DADADA"/>
          </w:tcPr>
          <w:p w14:paraId="4F39EFA2" w14:textId="77777777" w:rsidR="00151BAD" w:rsidRDefault="00AC1F28">
            <w:pPr>
              <w:pStyle w:val="TableParagraph"/>
              <w:spacing w:before="69"/>
              <w:ind w:right="257"/>
              <w:jc w:val="right"/>
              <w:rPr>
                <w:sz w:val="16"/>
              </w:rPr>
            </w:pPr>
            <w:r>
              <w:rPr>
                <w:sz w:val="16"/>
              </w:rPr>
              <w:t>SI</w:t>
            </w:r>
          </w:p>
        </w:tc>
        <w:tc>
          <w:tcPr>
            <w:tcW w:w="746" w:type="dxa"/>
            <w:tcBorders>
              <w:top w:val="nil"/>
              <w:bottom w:val="nil"/>
            </w:tcBorders>
            <w:shd w:val="clear" w:color="auto" w:fill="DADADA"/>
          </w:tcPr>
          <w:p w14:paraId="7CAB003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733A960"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23F5A3A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19477CB"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57C461B7" w14:textId="77777777" w:rsidR="00151BAD" w:rsidRDefault="00AC1F28">
            <w:pPr>
              <w:pStyle w:val="TableParagraph"/>
              <w:spacing w:before="69"/>
              <w:ind w:left="16"/>
              <w:rPr>
                <w:sz w:val="16"/>
              </w:rPr>
            </w:pPr>
            <w:r>
              <w:rPr>
                <w:sz w:val="16"/>
              </w:rPr>
              <w:t>SI TU</w:t>
            </w:r>
          </w:p>
        </w:tc>
        <w:tc>
          <w:tcPr>
            <w:tcW w:w="744" w:type="dxa"/>
            <w:tcBorders>
              <w:top w:val="nil"/>
              <w:bottom w:val="nil"/>
            </w:tcBorders>
            <w:shd w:val="clear" w:color="auto" w:fill="DADADA"/>
          </w:tcPr>
          <w:p w14:paraId="23E58173" w14:textId="77777777" w:rsidR="00151BAD" w:rsidRDefault="00AC1F28">
            <w:pPr>
              <w:pStyle w:val="TableParagraph"/>
              <w:spacing w:before="69"/>
              <w:ind w:left="11"/>
              <w:rPr>
                <w:sz w:val="16"/>
              </w:rPr>
            </w:pPr>
            <w:r>
              <w:rPr>
                <w:sz w:val="16"/>
              </w:rPr>
              <w:t>SI TU</w:t>
            </w:r>
          </w:p>
        </w:tc>
        <w:tc>
          <w:tcPr>
            <w:tcW w:w="749" w:type="dxa"/>
            <w:tcBorders>
              <w:top w:val="nil"/>
              <w:bottom w:val="nil"/>
            </w:tcBorders>
            <w:shd w:val="clear" w:color="auto" w:fill="DADADA"/>
          </w:tcPr>
          <w:p w14:paraId="36A3D5B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649DAFD" w14:textId="77777777" w:rsidR="00151BAD" w:rsidRDefault="00151BAD">
            <w:pPr>
              <w:pStyle w:val="TableParagraph"/>
              <w:spacing w:before="0"/>
              <w:jc w:val="left"/>
              <w:rPr>
                <w:sz w:val="16"/>
              </w:rPr>
            </w:pPr>
          </w:p>
        </w:tc>
      </w:tr>
      <w:tr w:rsidR="00151BAD" w14:paraId="6AA055B7" w14:textId="77777777">
        <w:trPr>
          <w:trHeight w:val="331"/>
        </w:trPr>
        <w:tc>
          <w:tcPr>
            <w:tcW w:w="655" w:type="dxa"/>
            <w:tcBorders>
              <w:top w:val="nil"/>
              <w:bottom w:val="nil"/>
            </w:tcBorders>
          </w:tcPr>
          <w:p w14:paraId="64157A6B" w14:textId="77777777" w:rsidR="00151BAD" w:rsidRDefault="00AC1F28">
            <w:pPr>
              <w:pStyle w:val="TableParagraph"/>
              <w:spacing w:before="69"/>
              <w:ind w:left="191"/>
              <w:jc w:val="left"/>
              <w:rPr>
                <w:sz w:val="16"/>
              </w:rPr>
            </w:pPr>
            <w:r>
              <w:rPr>
                <w:sz w:val="16"/>
              </w:rPr>
              <w:t>FII5</w:t>
            </w:r>
          </w:p>
        </w:tc>
        <w:tc>
          <w:tcPr>
            <w:tcW w:w="729" w:type="dxa"/>
            <w:tcBorders>
              <w:top w:val="nil"/>
              <w:bottom w:val="nil"/>
            </w:tcBorders>
          </w:tcPr>
          <w:p w14:paraId="2706374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482B765"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5C25E0F" w14:textId="77777777" w:rsidR="00151BAD" w:rsidRDefault="00151BAD">
            <w:pPr>
              <w:pStyle w:val="TableParagraph"/>
              <w:spacing w:before="0"/>
              <w:jc w:val="left"/>
              <w:rPr>
                <w:sz w:val="16"/>
              </w:rPr>
            </w:pPr>
          </w:p>
        </w:tc>
        <w:tc>
          <w:tcPr>
            <w:tcW w:w="864" w:type="dxa"/>
            <w:tcBorders>
              <w:top w:val="nil"/>
              <w:bottom w:val="nil"/>
            </w:tcBorders>
          </w:tcPr>
          <w:p w14:paraId="5C9F1A0C" w14:textId="77777777" w:rsidR="00151BAD" w:rsidRDefault="00AC1F28">
            <w:pPr>
              <w:pStyle w:val="TableParagraph"/>
              <w:spacing w:before="69"/>
              <w:ind w:left="107" w:right="93"/>
              <w:rPr>
                <w:sz w:val="16"/>
              </w:rPr>
            </w:pPr>
            <w:r>
              <w:rPr>
                <w:sz w:val="16"/>
              </w:rPr>
              <w:t>2005262</w:t>
            </w:r>
          </w:p>
        </w:tc>
        <w:tc>
          <w:tcPr>
            <w:tcW w:w="698" w:type="dxa"/>
            <w:tcBorders>
              <w:top w:val="nil"/>
              <w:bottom w:val="nil"/>
            </w:tcBorders>
          </w:tcPr>
          <w:p w14:paraId="5EB72BD4" w14:textId="77777777" w:rsidR="00151BAD" w:rsidRDefault="00AC1F28">
            <w:pPr>
              <w:pStyle w:val="TableParagraph"/>
              <w:spacing w:before="69"/>
              <w:ind w:right="257"/>
              <w:jc w:val="right"/>
              <w:rPr>
                <w:sz w:val="16"/>
              </w:rPr>
            </w:pPr>
            <w:r>
              <w:rPr>
                <w:sz w:val="16"/>
              </w:rPr>
              <w:t>SI</w:t>
            </w:r>
          </w:p>
        </w:tc>
        <w:tc>
          <w:tcPr>
            <w:tcW w:w="746" w:type="dxa"/>
            <w:tcBorders>
              <w:top w:val="nil"/>
              <w:bottom w:val="nil"/>
            </w:tcBorders>
          </w:tcPr>
          <w:p w14:paraId="34194C5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9919345" w14:textId="77777777" w:rsidR="00151BAD" w:rsidRDefault="00151BAD">
            <w:pPr>
              <w:pStyle w:val="TableParagraph"/>
              <w:spacing w:before="0"/>
              <w:jc w:val="left"/>
              <w:rPr>
                <w:sz w:val="16"/>
              </w:rPr>
            </w:pPr>
          </w:p>
        </w:tc>
        <w:tc>
          <w:tcPr>
            <w:tcW w:w="746" w:type="dxa"/>
            <w:tcBorders>
              <w:top w:val="nil"/>
              <w:bottom w:val="nil"/>
            </w:tcBorders>
          </w:tcPr>
          <w:p w14:paraId="70CBA1B8" w14:textId="77777777" w:rsidR="00151BAD" w:rsidRDefault="00151BAD">
            <w:pPr>
              <w:pStyle w:val="TableParagraph"/>
              <w:spacing w:before="0"/>
              <w:jc w:val="left"/>
              <w:rPr>
                <w:sz w:val="16"/>
              </w:rPr>
            </w:pPr>
          </w:p>
        </w:tc>
        <w:tc>
          <w:tcPr>
            <w:tcW w:w="739" w:type="dxa"/>
            <w:tcBorders>
              <w:top w:val="nil"/>
              <w:bottom w:val="nil"/>
            </w:tcBorders>
          </w:tcPr>
          <w:p w14:paraId="4F080003"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00F549C9" w14:textId="77777777" w:rsidR="00151BAD" w:rsidRDefault="00AC1F28">
            <w:pPr>
              <w:pStyle w:val="TableParagraph"/>
              <w:spacing w:before="69"/>
              <w:ind w:left="16"/>
              <w:rPr>
                <w:sz w:val="16"/>
              </w:rPr>
            </w:pPr>
            <w:r>
              <w:rPr>
                <w:sz w:val="16"/>
              </w:rPr>
              <w:t>SI TU</w:t>
            </w:r>
          </w:p>
        </w:tc>
        <w:tc>
          <w:tcPr>
            <w:tcW w:w="744" w:type="dxa"/>
            <w:tcBorders>
              <w:top w:val="nil"/>
              <w:bottom w:val="nil"/>
            </w:tcBorders>
          </w:tcPr>
          <w:p w14:paraId="5D1C5D90" w14:textId="77777777" w:rsidR="00151BAD" w:rsidRDefault="00AC1F28">
            <w:pPr>
              <w:pStyle w:val="TableParagraph"/>
              <w:spacing w:before="69"/>
              <w:ind w:left="11"/>
              <w:rPr>
                <w:sz w:val="16"/>
              </w:rPr>
            </w:pPr>
            <w:r>
              <w:rPr>
                <w:sz w:val="16"/>
              </w:rPr>
              <w:t>SI TU</w:t>
            </w:r>
          </w:p>
        </w:tc>
        <w:tc>
          <w:tcPr>
            <w:tcW w:w="749" w:type="dxa"/>
            <w:tcBorders>
              <w:top w:val="nil"/>
              <w:bottom w:val="nil"/>
            </w:tcBorders>
          </w:tcPr>
          <w:p w14:paraId="243E4A56" w14:textId="77777777" w:rsidR="00151BAD" w:rsidRDefault="00151BAD">
            <w:pPr>
              <w:pStyle w:val="TableParagraph"/>
              <w:spacing w:before="0"/>
              <w:jc w:val="left"/>
              <w:rPr>
                <w:sz w:val="16"/>
              </w:rPr>
            </w:pPr>
          </w:p>
        </w:tc>
        <w:tc>
          <w:tcPr>
            <w:tcW w:w="742" w:type="dxa"/>
            <w:tcBorders>
              <w:top w:val="nil"/>
              <w:bottom w:val="nil"/>
            </w:tcBorders>
          </w:tcPr>
          <w:p w14:paraId="04B68F33" w14:textId="77777777" w:rsidR="00151BAD" w:rsidRDefault="00151BAD">
            <w:pPr>
              <w:pStyle w:val="TableParagraph"/>
              <w:spacing w:before="0"/>
              <w:jc w:val="left"/>
              <w:rPr>
                <w:sz w:val="16"/>
              </w:rPr>
            </w:pPr>
          </w:p>
        </w:tc>
      </w:tr>
      <w:tr w:rsidR="00151BAD" w14:paraId="623C4703" w14:textId="77777777">
        <w:trPr>
          <w:trHeight w:val="331"/>
        </w:trPr>
        <w:tc>
          <w:tcPr>
            <w:tcW w:w="655" w:type="dxa"/>
            <w:tcBorders>
              <w:top w:val="nil"/>
              <w:bottom w:val="nil"/>
            </w:tcBorders>
            <w:shd w:val="clear" w:color="auto" w:fill="DADADA"/>
          </w:tcPr>
          <w:p w14:paraId="2405448B" w14:textId="77777777" w:rsidR="00151BAD" w:rsidRDefault="00AC1F28">
            <w:pPr>
              <w:pStyle w:val="TableParagraph"/>
              <w:spacing w:before="69"/>
              <w:ind w:left="165"/>
              <w:jc w:val="left"/>
              <w:rPr>
                <w:sz w:val="16"/>
              </w:rPr>
            </w:pPr>
            <w:r>
              <w:rPr>
                <w:sz w:val="16"/>
              </w:rPr>
              <w:t>FJAJ</w:t>
            </w:r>
          </w:p>
        </w:tc>
        <w:tc>
          <w:tcPr>
            <w:tcW w:w="729" w:type="dxa"/>
            <w:tcBorders>
              <w:top w:val="nil"/>
              <w:bottom w:val="nil"/>
            </w:tcBorders>
            <w:shd w:val="clear" w:color="auto" w:fill="DADADA"/>
          </w:tcPr>
          <w:p w14:paraId="7923540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B5B479D"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57D73F5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7A6606B"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4CDEB52" w14:textId="77777777" w:rsidR="00151BAD" w:rsidRDefault="00AC1F28">
            <w:pPr>
              <w:pStyle w:val="TableParagraph"/>
              <w:spacing w:before="69"/>
              <w:ind w:right="251"/>
              <w:jc w:val="right"/>
              <w:rPr>
                <w:sz w:val="16"/>
              </w:rPr>
            </w:pPr>
            <w:r>
              <w:rPr>
                <w:sz w:val="16"/>
              </w:rPr>
              <w:t>AJ</w:t>
            </w:r>
          </w:p>
        </w:tc>
        <w:tc>
          <w:tcPr>
            <w:tcW w:w="746" w:type="dxa"/>
            <w:tcBorders>
              <w:top w:val="nil"/>
              <w:bottom w:val="nil"/>
            </w:tcBorders>
            <w:shd w:val="clear" w:color="auto" w:fill="DADADA"/>
          </w:tcPr>
          <w:p w14:paraId="2AC98BC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103DC63"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5C2A70F2"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633BC97B"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07AD5E29" w14:textId="77777777" w:rsidR="00151BAD" w:rsidRDefault="00AC1F28">
            <w:pPr>
              <w:pStyle w:val="TableParagraph"/>
              <w:spacing w:before="69"/>
              <w:ind w:left="16"/>
              <w:rPr>
                <w:sz w:val="16"/>
              </w:rPr>
            </w:pPr>
            <w:r>
              <w:rPr>
                <w:sz w:val="16"/>
              </w:rPr>
              <w:t>AJ SJ TU</w:t>
            </w:r>
          </w:p>
        </w:tc>
        <w:tc>
          <w:tcPr>
            <w:tcW w:w="744" w:type="dxa"/>
            <w:tcBorders>
              <w:top w:val="nil"/>
              <w:bottom w:val="nil"/>
            </w:tcBorders>
            <w:shd w:val="clear" w:color="auto" w:fill="DADADA"/>
          </w:tcPr>
          <w:p w14:paraId="210202A5" w14:textId="77777777" w:rsidR="00151BAD" w:rsidRDefault="00AC1F28">
            <w:pPr>
              <w:pStyle w:val="TableParagraph"/>
              <w:spacing w:before="69"/>
              <w:ind w:left="14"/>
              <w:rPr>
                <w:sz w:val="16"/>
              </w:rPr>
            </w:pPr>
            <w:r>
              <w:rPr>
                <w:sz w:val="16"/>
              </w:rPr>
              <w:t>AJ TU</w:t>
            </w:r>
          </w:p>
        </w:tc>
        <w:tc>
          <w:tcPr>
            <w:tcW w:w="749" w:type="dxa"/>
            <w:tcBorders>
              <w:top w:val="nil"/>
              <w:bottom w:val="nil"/>
            </w:tcBorders>
            <w:shd w:val="clear" w:color="auto" w:fill="DADADA"/>
          </w:tcPr>
          <w:p w14:paraId="652C2CC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ABFFC3B" w14:textId="77777777" w:rsidR="00151BAD" w:rsidRDefault="00151BAD">
            <w:pPr>
              <w:pStyle w:val="TableParagraph"/>
              <w:spacing w:before="0"/>
              <w:jc w:val="left"/>
              <w:rPr>
                <w:sz w:val="16"/>
              </w:rPr>
            </w:pPr>
          </w:p>
        </w:tc>
      </w:tr>
      <w:tr w:rsidR="00151BAD" w14:paraId="32A1A295" w14:textId="77777777">
        <w:trPr>
          <w:trHeight w:val="331"/>
        </w:trPr>
        <w:tc>
          <w:tcPr>
            <w:tcW w:w="655" w:type="dxa"/>
            <w:tcBorders>
              <w:top w:val="nil"/>
              <w:bottom w:val="nil"/>
            </w:tcBorders>
          </w:tcPr>
          <w:p w14:paraId="3D7D274A" w14:textId="77777777" w:rsidR="00151BAD" w:rsidRDefault="00AC1F28">
            <w:pPr>
              <w:pStyle w:val="TableParagraph"/>
              <w:spacing w:before="69"/>
              <w:ind w:left="146"/>
              <w:jc w:val="left"/>
              <w:rPr>
                <w:sz w:val="16"/>
              </w:rPr>
            </w:pPr>
            <w:r>
              <w:rPr>
                <w:sz w:val="16"/>
              </w:rPr>
              <w:t>FJAZ</w:t>
            </w:r>
          </w:p>
        </w:tc>
        <w:tc>
          <w:tcPr>
            <w:tcW w:w="729" w:type="dxa"/>
            <w:tcBorders>
              <w:top w:val="nil"/>
              <w:bottom w:val="nil"/>
            </w:tcBorders>
          </w:tcPr>
          <w:p w14:paraId="05591CA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6ABD854"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996DCD1" w14:textId="77777777" w:rsidR="00151BAD" w:rsidRDefault="00151BAD">
            <w:pPr>
              <w:pStyle w:val="TableParagraph"/>
              <w:spacing w:before="0"/>
              <w:jc w:val="left"/>
              <w:rPr>
                <w:sz w:val="16"/>
              </w:rPr>
            </w:pPr>
          </w:p>
        </w:tc>
        <w:tc>
          <w:tcPr>
            <w:tcW w:w="864" w:type="dxa"/>
            <w:tcBorders>
              <w:top w:val="nil"/>
              <w:bottom w:val="nil"/>
            </w:tcBorders>
          </w:tcPr>
          <w:p w14:paraId="3BA210A6"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53657829" w14:textId="77777777" w:rsidR="00151BAD" w:rsidRDefault="00AC1F28">
            <w:pPr>
              <w:pStyle w:val="TableParagraph"/>
              <w:spacing w:before="69"/>
              <w:ind w:right="227"/>
              <w:jc w:val="right"/>
              <w:rPr>
                <w:sz w:val="16"/>
              </w:rPr>
            </w:pPr>
            <w:r>
              <w:rPr>
                <w:sz w:val="16"/>
              </w:rPr>
              <w:t>AZ</w:t>
            </w:r>
          </w:p>
        </w:tc>
        <w:tc>
          <w:tcPr>
            <w:tcW w:w="746" w:type="dxa"/>
            <w:tcBorders>
              <w:top w:val="nil"/>
              <w:bottom w:val="nil"/>
            </w:tcBorders>
          </w:tcPr>
          <w:p w14:paraId="76BF9E26"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0230F2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4C09A5BC"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2927F138"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7C5DB59A" w14:textId="77777777" w:rsidR="00151BAD" w:rsidRDefault="00AC1F28">
            <w:pPr>
              <w:pStyle w:val="TableParagraph"/>
              <w:spacing w:before="69"/>
              <w:ind w:left="11"/>
              <w:rPr>
                <w:sz w:val="16"/>
              </w:rPr>
            </w:pPr>
            <w:r>
              <w:rPr>
                <w:sz w:val="16"/>
              </w:rPr>
              <w:t>AZ SJ TU</w:t>
            </w:r>
          </w:p>
        </w:tc>
        <w:tc>
          <w:tcPr>
            <w:tcW w:w="744" w:type="dxa"/>
            <w:tcBorders>
              <w:top w:val="nil"/>
              <w:bottom w:val="nil"/>
            </w:tcBorders>
          </w:tcPr>
          <w:p w14:paraId="320CC0FE" w14:textId="77777777" w:rsidR="00151BAD" w:rsidRDefault="00AC1F28">
            <w:pPr>
              <w:pStyle w:val="TableParagraph"/>
              <w:spacing w:before="69"/>
              <w:ind w:left="11"/>
              <w:rPr>
                <w:sz w:val="16"/>
              </w:rPr>
            </w:pPr>
            <w:r>
              <w:rPr>
                <w:sz w:val="16"/>
              </w:rPr>
              <w:t>AZ TU</w:t>
            </w:r>
          </w:p>
        </w:tc>
        <w:tc>
          <w:tcPr>
            <w:tcW w:w="749" w:type="dxa"/>
            <w:tcBorders>
              <w:top w:val="nil"/>
              <w:bottom w:val="nil"/>
            </w:tcBorders>
          </w:tcPr>
          <w:p w14:paraId="2E54A76B" w14:textId="77777777" w:rsidR="00151BAD" w:rsidRDefault="00151BAD">
            <w:pPr>
              <w:pStyle w:val="TableParagraph"/>
              <w:spacing w:before="0"/>
              <w:jc w:val="left"/>
              <w:rPr>
                <w:sz w:val="16"/>
              </w:rPr>
            </w:pPr>
          </w:p>
        </w:tc>
        <w:tc>
          <w:tcPr>
            <w:tcW w:w="742" w:type="dxa"/>
            <w:tcBorders>
              <w:top w:val="nil"/>
              <w:bottom w:val="nil"/>
            </w:tcBorders>
          </w:tcPr>
          <w:p w14:paraId="00A770DE" w14:textId="77777777" w:rsidR="00151BAD" w:rsidRDefault="00151BAD">
            <w:pPr>
              <w:pStyle w:val="TableParagraph"/>
              <w:spacing w:before="0"/>
              <w:jc w:val="left"/>
              <w:rPr>
                <w:sz w:val="16"/>
              </w:rPr>
            </w:pPr>
          </w:p>
        </w:tc>
      </w:tr>
      <w:tr w:rsidR="00151BAD" w14:paraId="798C22F4" w14:textId="77777777">
        <w:trPr>
          <w:trHeight w:val="331"/>
        </w:trPr>
        <w:tc>
          <w:tcPr>
            <w:tcW w:w="655" w:type="dxa"/>
            <w:tcBorders>
              <w:top w:val="nil"/>
              <w:bottom w:val="nil"/>
            </w:tcBorders>
            <w:shd w:val="clear" w:color="auto" w:fill="DADADA"/>
          </w:tcPr>
          <w:p w14:paraId="7DE6EEDD" w14:textId="77777777" w:rsidR="00151BAD" w:rsidRDefault="00AC1F28">
            <w:pPr>
              <w:pStyle w:val="TableParagraph"/>
              <w:spacing w:before="69"/>
              <w:ind w:left="141"/>
              <w:jc w:val="left"/>
              <w:rPr>
                <w:sz w:val="16"/>
              </w:rPr>
            </w:pPr>
            <w:r>
              <w:rPr>
                <w:sz w:val="16"/>
              </w:rPr>
              <w:t>FJBD</w:t>
            </w:r>
          </w:p>
        </w:tc>
        <w:tc>
          <w:tcPr>
            <w:tcW w:w="729" w:type="dxa"/>
            <w:tcBorders>
              <w:top w:val="nil"/>
              <w:bottom w:val="nil"/>
            </w:tcBorders>
            <w:shd w:val="clear" w:color="auto" w:fill="DADADA"/>
          </w:tcPr>
          <w:p w14:paraId="1F669D9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EB8917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49B1FD8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C587983"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93A8362" w14:textId="77777777" w:rsidR="00151BAD" w:rsidRDefault="00AC1F28">
            <w:pPr>
              <w:pStyle w:val="TableParagraph"/>
              <w:spacing w:before="69"/>
              <w:ind w:right="219"/>
              <w:jc w:val="right"/>
              <w:rPr>
                <w:sz w:val="16"/>
              </w:rPr>
            </w:pPr>
            <w:r>
              <w:rPr>
                <w:sz w:val="16"/>
              </w:rPr>
              <w:t>BD</w:t>
            </w:r>
          </w:p>
        </w:tc>
        <w:tc>
          <w:tcPr>
            <w:tcW w:w="746" w:type="dxa"/>
            <w:tcBorders>
              <w:top w:val="nil"/>
              <w:bottom w:val="nil"/>
            </w:tcBorders>
            <w:shd w:val="clear" w:color="auto" w:fill="DADADA"/>
          </w:tcPr>
          <w:p w14:paraId="54CF3CE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2D60AFA8"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713F80EB"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2C419CC0"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shd w:val="clear" w:color="auto" w:fill="DADADA"/>
          </w:tcPr>
          <w:p w14:paraId="6C274272" w14:textId="77777777" w:rsidR="00151BAD" w:rsidRDefault="00AC1F28">
            <w:pPr>
              <w:pStyle w:val="TableParagraph"/>
              <w:spacing w:before="69"/>
              <w:ind w:left="14"/>
              <w:rPr>
                <w:sz w:val="16"/>
              </w:rPr>
            </w:pPr>
            <w:r>
              <w:rPr>
                <w:sz w:val="16"/>
              </w:rPr>
              <w:t>BD SJ TU</w:t>
            </w:r>
          </w:p>
        </w:tc>
        <w:tc>
          <w:tcPr>
            <w:tcW w:w="744" w:type="dxa"/>
            <w:tcBorders>
              <w:top w:val="nil"/>
              <w:bottom w:val="nil"/>
            </w:tcBorders>
            <w:shd w:val="clear" w:color="auto" w:fill="DADADA"/>
          </w:tcPr>
          <w:p w14:paraId="392D014E"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0E97EAC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51674CF" w14:textId="77777777" w:rsidR="00151BAD" w:rsidRDefault="00151BAD">
            <w:pPr>
              <w:pStyle w:val="TableParagraph"/>
              <w:spacing w:before="0"/>
              <w:jc w:val="left"/>
              <w:rPr>
                <w:sz w:val="16"/>
              </w:rPr>
            </w:pPr>
          </w:p>
        </w:tc>
      </w:tr>
      <w:tr w:rsidR="00151BAD" w14:paraId="3AE0F6D5" w14:textId="77777777">
        <w:trPr>
          <w:trHeight w:val="331"/>
        </w:trPr>
        <w:tc>
          <w:tcPr>
            <w:tcW w:w="655" w:type="dxa"/>
            <w:tcBorders>
              <w:top w:val="nil"/>
              <w:bottom w:val="nil"/>
            </w:tcBorders>
          </w:tcPr>
          <w:p w14:paraId="1025F14A" w14:textId="77777777" w:rsidR="00151BAD" w:rsidRDefault="00AC1F28">
            <w:pPr>
              <w:pStyle w:val="TableParagraph"/>
              <w:spacing w:before="69"/>
              <w:ind w:left="155"/>
              <w:jc w:val="left"/>
              <w:rPr>
                <w:sz w:val="16"/>
              </w:rPr>
            </w:pPr>
            <w:r>
              <w:rPr>
                <w:sz w:val="16"/>
              </w:rPr>
              <w:t>FJBF</w:t>
            </w:r>
          </w:p>
        </w:tc>
        <w:tc>
          <w:tcPr>
            <w:tcW w:w="729" w:type="dxa"/>
            <w:tcBorders>
              <w:top w:val="nil"/>
              <w:bottom w:val="nil"/>
            </w:tcBorders>
          </w:tcPr>
          <w:p w14:paraId="1AA6671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CCDDAEF"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054ED27" w14:textId="77777777" w:rsidR="00151BAD" w:rsidRDefault="00151BAD">
            <w:pPr>
              <w:pStyle w:val="TableParagraph"/>
              <w:spacing w:before="0"/>
              <w:jc w:val="left"/>
              <w:rPr>
                <w:sz w:val="16"/>
              </w:rPr>
            </w:pPr>
          </w:p>
        </w:tc>
        <w:tc>
          <w:tcPr>
            <w:tcW w:w="864" w:type="dxa"/>
            <w:tcBorders>
              <w:top w:val="nil"/>
              <w:bottom w:val="nil"/>
            </w:tcBorders>
          </w:tcPr>
          <w:p w14:paraId="551A9B0D"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78BB302A" w14:textId="77777777" w:rsidR="00151BAD" w:rsidRDefault="00AC1F28">
            <w:pPr>
              <w:pStyle w:val="TableParagraph"/>
              <w:spacing w:before="69"/>
              <w:ind w:right="234"/>
              <w:jc w:val="right"/>
              <w:rPr>
                <w:sz w:val="16"/>
              </w:rPr>
            </w:pPr>
            <w:r>
              <w:rPr>
                <w:sz w:val="16"/>
              </w:rPr>
              <w:t>BF</w:t>
            </w:r>
          </w:p>
        </w:tc>
        <w:tc>
          <w:tcPr>
            <w:tcW w:w="746" w:type="dxa"/>
            <w:tcBorders>
              <w:top w:val="nil"/>
              <w:bottom w:val="nil"/>
            </w:tcBorders>
          </w:tcPr>
          <w:p w14:paraId="4033BFC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1C52281E"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16D9B80E"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3976AA8F"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1879EFA4" w14:textId="77777777" w:rsidR="00151BAD" w:rsidRDefault="00AC1F28">
            <w:pPr>
              <w:pStyle w:val="TableParagraph"/>
              <w:spacing w:before="69"/>
              <w:ind w:left="15"/>
              <w:rPr>
                <w:sz w:val="16"/>
              </w:rPr>
            </w:pPr>
            <w:r>
              <w:rPr>
                <w:sz w:val="16"/>
              </w:rPr>
              <w:t>BF SJ TU</w:t>
            </w:r>
          </w:p>
        </w:tc>
        <w:tc>
          <w:tcPr>
            <w:tcW w:w="744" w:type="dxa"/>
            <w:tcBorders>
              <w:top w:val="nil"/>
              <w:bottom w:val="nil"/>
            </w:tcBorders>
          </w:tcPr>
          <w:p w14:paraId="18EB2931"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109802A3" w14:textId="77777777" w:rsidR="00151BAD" w:rsidRDefault="00151BAD">
            <w:pPr>
              <w:pStyle w:val="TableParagraph"/>
              <w:spacing w:before="0"/>
              <w:jc w:val="left"/>
              <w:rPr>
                <w:sz w:val="16"/>
              </w:rPr>
            </w:pPr>
          </w:p>
        </w:tc>
        <w:tc>
          <w:tcPr>
            <w:tcW w:w="742" w:type="dxa"/>
            <w:tcBorders>
              <w:top w:val="nil"/>
              <w:bottom w:val="nil"/>
            </w:tcBorders>
          </w:tcPr>
          <w:p w14:paraId="32A9E5C8" w14:textId="77777777" w:rsidR="00151BAD" w:rsidRDefault="00151BAD">
            <w:pPr>
              <w:pStyle w:val="TableParagraph"/>
              <w:spacing w:before="0"/>
              <w:jc w:val="left"/>
              <w:rPr>
                <w:sz w:val="16"/>
              </w:rPr>
            </w:pPr>
          </w:p>
        </w:tc>
      </w:tr>
      <w:tr w:rsidR="00151BAD" w14:paraId="403C8871" w14:textId="77777777">
        <w:trPr>
          <w:trHeight w:val="331"/>
        </w:trPr>
        <w:tc>
          <w:tcPr>
            <w:tcW w:w="655" w:type="dxa"/>
            <w:tcBorders>
              <w:top w:val="nil"/>
              <w:bottom w:val="nil"/>
            </w:tcBorders>
            <w:shd w:val="clear" w:color="auto" w:fill="DADADA"/>
          </w:tcPr>
          <w:p w14:paraId="636A26AA" w14:textId="77777777" w:rsidR="00151BAD" w:rsidRDefault="00AC1F28">
            <w:pPr>
              <w:pStyle w:val="TableParagraph"/>
              <w:spacing w:before="69"/>
              <w:ind w:left="150"/>
              <w:jc w:val="left"/>
              <w:rPr>
                <w:sz w:val="16"/>
              </w:rPr>
            </w:pPr>
            <w:r>
              <w:rPr>
                <w:sz w:val="16"/>
              </w:rPr>
              <w:t>FJCL</w:t>
            </w:r>
          </w:p>
        </w:tc>
        <w:tc>
          <w:tcPr>
            <w:tcW w:w="729" w:type="dxa"/>
            <w:tcBorders>
              <w:top w:val="nil"/>
              <w:bottom w:val="nil"/>
            </w:tcBorders>
            <w:shd w:val="clear" w:color="auto" w:fill="DADADA"/>
          </w:tcPr>
          <w:p w14:paraId="7A5A271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F9992CF"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1A2151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2102A55"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134FF61" w14:textId="77777777" w:rsidR="00151BAD" w:rsidRDefault="00AC1F28">
            <w:pPr>
              <w:pStyle w:val="TableParagraph"/>
              <w:spacing w:before="69"/>
              <w:ind w:right="228"/>
              <w:jc w:val="right"/>
              <w:rPr>
                <w:sz w:val="16"/>
              </w:rPr>
            </w:pPr>
            <w:r>
              <w:rPr>
                <w:sz w:val="16"/>
              </w:rPr>
              <w:t>CL</w:t>
            </w:r>
          </w:p>
        </w:tc>
        <w:tc>
          <w:tcPr>
            <w:tcW w:w="746" w:type="dxa"/>
            <w:tcBorders>
              <w:top w:val="nil"/>
              <w:bottom w:val="nil"/>
            </w:tcBorders>
            <w:shd w:val="clear" w:color="auto" w:fill="DADADA"/>
          </w:tcPr>
          <w:p w14:paraId="193619D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4B8ADCDF"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29482996"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50701969"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778BBAA4" w14:textId="77777777" w:rsidR="00151BAD" w:rsidRDefault="00AC1F28">
            <w:pPr>
              <w:pStyle w:val="TableParagraph"/>
              <w:spacing w:before="69"/>
              <w:ind w:left="13"/>
              <w:rPr>
                <w:sz w:val="16"/>
              </w:rPr>
            </w:pPr>
            <w:r>
              <w:rPr>
                <w:sz w:val="16"/>
              </w:rPr>
              <w:t>CL SJ TU</w:t>
            </w:r>
          </w:p>
        </w:tc>
        <w:tc>
          <w:tcPr>
            <w:tcW w:w="744" w:type="dxa"/>
            <w:tcBorders>
              <w:top w:val="nil"/>
              <w:bottom w:val="nil"/>
            </w:tcBorders>
            <w:shd w:val="clear" w:color="auto" w:fill="DADADA"/>
          </w:tcPr>
          <w:p w14:paraId="46841C31"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553A4BF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880CCC6" w14:textId="77777777" w:rsidR="00151BAD" w:rsidRDefault="00151BAD">
            <w:pPr>
              <w:pStyle w:val="TableParagraph"/>
              <w:spacing w:before="0"/>
              <w:jc w:val="left"/>
              <w:rPr>
                <w:sz w:val="16"/>
              </w:rPr>
            </w:pPr>
          </w:p>
        </w:tc>
      </w:tr>
      <w:tr w:rsidR="00151BAD" w14:paraId="35E56BCC" w14:textId="77777777">
        <w:trPr>
          <w:trHeight w:val="331"/>
        </w:trPr>
        <w:tc>
          <w:tcPr>
            <w:tcW w:w="655" w:type="dxa"/>
            <w:tcBorders>
              <w:top w:val="nil"/>
              <w:bottom w:val="nil"/>
            </w:tcBorders>
          </w:tcPr>
          <w:p w14:paraId="6D4B3FF3" w14:textId="77777777" w:rsidR="00151BAD" w:rsidRDefault="00AC1F28">
            <w:pPr>
              <w:pStyle w:val="TableParagraph"/>
              <w:spacing w:before="69"/>
              <w:ind w:left="129"/>
              <w:jc w:val="left"/>
              <w:rPr>
                <w:sz w:val="16"/>
              </w:rPr>
            </w:pPr>
            <w:r>
              <w:rPr>
                <w:sz w:val="16"/>
              </w:rPr>
              <w:t>FJCM</w:t>
            </w:r>
          </w:p>
        </w:tc>
        <w:tc>
          <w:tcPr>
            <w:tcW w:w="729" w:type="dxa"/>
            <w:tcBorders>
              <w:top w:val="nil"/>
              <w:bottom w:val="nil"/>
            </w:tcBorders>
          </w:tcPr>
          <w:p w14:paraId="7AE13281"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C5B67FD"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9B128C1" w14:textId="77777777" w:rsidR="00151BAD" w:rsidRDefault="00151BAD">
            <w:pPr>
              <w:pStyle w:val="TableParagraph"/>
              <w:spacing w:before="0"/>
              <w:jc w:val="left"/>
              <w:rPr>
                <w:sz w:val="16"/>
              </w:rPr>
            </w:pPr>
          </w:p>
        </w:tc>
        <w:tc>
          <w:tcPr>
            <w:tcW w:w="864" w:type="dxa"/>
            <w:tcBorders>
              <w:top w:val="nil"/>
              <w:bottom w:val="nil"/>
            </w:tcBorders>
          </w:tcPr>
          <w:p w14:paraId="2C7557C5"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2CB4EA5F" w14:textId="77777777" w:rsidR="00151BAD" w:rsidRDefault="00AC1F28">
            <w:pPr>
              <w:pStyle w:val="TableParagraph"/>
              <w:spacing w:before="69"/>
              <w:ind w:right="207"/>
              <w:jc w:val="right"/>
              <w:rPr>
                <w:sz w:val="16"/>
              </w:rPr>
            </w:pPr>
            <w:r>
              <w:rPr>
                <w:sz w:val="16"/>
              </w:rPr>
              <w:t>CM</w:t>
            </w:r>
          </w:p>
        </w:tc>
        <w:tc>
          <w:tcPr>
            <w:tcW w:w="746" w:type="dxa"/>
            <w:tcBorders>
              <w:top w:val="nil"/>
              <w:bottom w:val="nil"/>
            </w:tcBorders>
          </w:tcPr>
          <w:p w14:paraId="33901521"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9876BEE"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1B44543E"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27608CA4" w14:textId="77777777" w:rsidR="00151BAD" w:rsidRDefault="00AC1F28">
            <w:pPr>
              <w:pStyle w:val="TableParagraph"/>
              <w:spacing w:before="69"/>
              <w:ind w:left="249"/>
              <w:jc w:val="left"/>
              <w:rPr>
                <w:sz w:val="16"/>
              </w:rPr>
            </w:pPr>
            <w:r>
              <w:rPr>
                <w:sz w:val="16"/>
              </w:rPr>
              <w:t>CM</w:t>
            </w:r>
          </w:p>
        </w:tc>
        <w:tc>
          <w:tcPr>
            <w:tcW w:w="763" w:type="dxa"/>
            <w:tcBorders>
              <w:top w:val="nil"/>
              <w:bottom w:val="nil"/>
            </w:tcBorders>
          </w:tcPr>
          <w:p w14:paraId="3E00394F" w14:textId="77777777" w:rsidR="00151BAD" w:rsidRDefault="00AC1F28">
            <w:pPr>
              <w:pStyle w:val="TableParagraph"/>
              <w:spacing w:before="69"/>
              <w:ind w:left="16"/>
              <w:rPr>
                <w:sz w:val="16"/>
              </w:rPr>
            </w:pPr>
            <w:r>
              <w:rPr>
                <w:sz w:val="16"/>
              </w:rPr>
              <w:t>CM SJ TU</w:t>
            </w:r>
          </w:p>
        </w:tc>
        <w:tc>
          <w:tcPr>
            <w:tcW w:w="744" w:type="dxa"/>
            <w:tcBorders>
              <w:top w:val="nil"/>
              <w:bottom w:val="nil"/>
            </w:tcBorders>
          </w:tcPr>
          <w:p w14:paraId="29A35B5A" w14:textId="77777777" w:rsidR="00151BAD" w:rsidRDefault="00AC1F28">
            <w:pPr>
              <w:pStyle w:val="TableParagraph"/>
              <w:spacing w:before="69"/>
              <w:ind w:left="11"/>
              <w:rPr>
                <w:sz w:val="16"/>
              </w:rPr>
            </w:pPr>
            <w:r>
              <w:rPr>
                <w:sz w:val="16"/>
              </w:rPr>
              <w:t>CM TU</w:t>
            </w:r>
          </w:p>
        </w:tc>
        <w:tc>
          <w:tcPr>
            <w:tcW w:w="749" w:type="dxa"/>
            <w:tcBorders>
              <w:top w:val="nil"/>
              <w:bottom w:val="nil"/>
            </w:tcBorders>
          </w:tcPr>
          <w:p w14:paraId="7AF44264" w14:textId="77777777" w:rsidR="00151BAD" w:rsidRDefault="00151BAD">
            <w:pPr>
              <w:pStyle w:val="TableParagraph"/>
              <w:spacing w:before="0"/>
              <w:jc w:val="left"/>
              <w:rPr>
                <w:sz w:val="16"/>
              </w:rPr>
            </w:pPr>
          </w:p>
        </w:tc>
        <w:tc>
          <w:tcPr>
            <w:tcW w:w="742" w:type="dxa"/>
            <w:tcBorders>
              <w:top w:val="nil"/>
              <w:bottom w:val="nil"/>
            </w:tcBorders>
          </w:tcPr>
          <w:p w14:paraId="07A3E719" w14:textId="77777777" w:rsidR="00151BAD" w:rsidRDefault="00151BAD">
            <w:pPr>
              <w:pStyle w:val="TableParagraph"/>
              <w:spacing w:before="0"/>
              <w:jc w:val="left"/>
              <w:rPr>
                <w:sz w:val="16"/>
              </w:rPr>
            </w:pPr>
          </w:p>
        </w:tc>
      </w:tr>
      <w:tr w:rsidR="00151BAD" w14:paraId="19ED52E9" w14:textId="77777777">
        <w:trPr>
          <w:trHeight w:val="328"/>
        </w:trPr>
        <w:tc>
          <w:tcPr>
            <w:tcW w:w="655" w:type="dxa"/>
            <w:tcBorders>
              <w:top w:val="nil"/>
              <w:bottom w:val="nil"/>
            </w:tcBorders>
            <w:shd w:val="clear" w:color="auto" w:fill="DADADA"/>
          </w:tcPr>
          <w:p w14:paraId="3D65300D" w14:textId="77777777" w:rsidR="00151BAD" w:rsidRDefault="00AC1F28">
            <w:pPr>
              <w:pStyle w:val="TableParagraph"/>
              <w:spacing w:before="69"/>
              <w:ind w:left="150"/>
              <w:jc w:val="left"/>
              <w:rPr>
                <w:sz w:val="16"/>
              </w:rPr>
            </w:pPr>
            <w:r>
              <w:rPr>
                <w:sz w:val="16"/>
              </w:rPr>
              <w:t>FJCT</w:t>
            </w:r>
          </w:p>
        </w:tc>
        <w:tc>
          <w:tcPr>
            <w:tcW w:w="729" w:type="dxa"/>
            <w:tcBorders>
              <w:top w:val="nil"/>
              <w:bottom w:val="nil"/>
            </w:tcBorders>
            <w:shd w:val="clear" w:color="auto" w:fill="DADADA"/>
          </w:tcPr>
          <w:p w14:paraId="6DF12C6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8404DE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35FA11B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85FE5B"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107BCC58" w14:textId="77777777" w:rsidR="00151BAD" w:rsidRDefault="00AC1F28">
            <w:pPr>
              <w:pStyle w:val="TableParagraph"/>
              <w:spacing w:before="69"/>
              <w:ind w:right="228"/>
              <w:jc w:val="right"/>
              <w:rPr>
                <w:sz w:val="16"/>
              </w:rPr>
            </w:pPr>
            <w:r>
              <w:rPr>
                <w:sz w:val="16"/>
              </w:rPr>
              <w:t>CT</w:t>
            </w:r>
          </w:p>
        </w:tc>
        <w:tc>
          <w:tcPr>
            <w:tcW w:w="746" w:type="dxa"/>
            <w:tcBorders>
              <w:top w:val="nil"/>
              <w:bottom w:val="nil"/>
            </w:tcBorders>
            <w:shd w:val="clear" w:color="auto" w:fill="DADADA"/>
          </w:tcPr>
          <w:p w14:paraId="785AF2E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54267FAF"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63FD33B7"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3B5D6D7"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shd w:val="clear" w:color="auto" w:fill="DADADA"/>
          </w:tcPr>
          <w:p w14:paraId="71FFA409" w14:textId="77777777" w:rsidR="00151BAD" w:rsidRDefault="00AC1F28">
            <w:pPr>
              <w:pStyle w:val="TableParagraph"/>
              <w:spacing w:before="69"/>
              <w:ind w:left="14"/>
              <w:rPr>
                <w:sz w:val="16"/>
              </w:rPr>
            </w:pPr>
            <w:r>
              <w:rPr>
                <w:sz w:val="16"/>
              </w:rPr>
              <w:t>CT SJ TU</w:t>
            </w:r>
          </w:p>
        </w:tc>
        <w:tc>
          <w:tcPr>
            <w:tcW w:w="744" w:type="dxa"/>
            <w:tcBorders>
              <w:top w:val="nil"/>
              <w:bottom w:val="nil"/>
            </w:tcBorders>
            <w:shd w:val="clear" w:color="auto" w:fill="DADADA"/>
          </w:tcPr>
          <w:p w14:paraId="7744D45E" w14:textId="77777777" w:rsidR="00151BAD" w:rsidRDefault="00AC1F28">
            <w:pPr>
              <w:pStyle w:val="TableParagraph"/>
              <w:spacing w:before="69"/>
              <w:ind w:left="9"/>
              <w:rPr>
                <w:sz w:val="16"/>
              </w:rPr>
            </w:pPr>
            <w:r>
              <w:rPr>
                <w:sz w:val="16"/>
              </w:rPr>
              <w:t>CT TU</w:t>
            </w:r>
          </w:p>
        </w:tc>
        <w:tc>
          <w:tcPr>
            <w:tcW w:w="749" w:type="dxa"/>
            <w:tcBorders>
              <w:top w:val="nil"/>
              <w:bottom w:val="nil"/>
            </w:tcBorders>
            <w:shd w:val="clear" w:color="auto" w:fill="DADADA"/>
          </w:tcPr>
          <w:p w14:paraId="269417F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A67C495" w14:textId="77777777" w:rsidR="00151BAD" w:rsidRDefault="00151BAD">
            <w:pPr>
              <w:pStyle w:val="TableParagraph"/>
              <w:spacing w:before="0"/>
              <w:jc w:val="left"/>
              <w:rPr>
                <w:sz w:val="16"/>
              </w:rPr>
            </w:pPr>
          </w:p>
        </w:tc>
      </w:tr>
      <w:tr w:rsidR="00151BAD" w14:paraId="1560F1B8" w14:textId="77777777">
        <w:trPr>
          <w:trHeight w:val="331"/>
        </w:trPr>
        <w:tc>
          <w:tcPr>
            <w:tcW w:w="655" w:type="dxa"/>
            <w:tcBorders>
              <w:top w:val="nil"/>
              <w:bottom w:val="nil"/>
            </w:tcBorders>
          </w:tcPr>
          <w:p w14:paraId="409272C3" w14:textId="77777777" w:rsidR="00151BAD" w:rsidRDefault="00AC1F28">
            <w:pPr>
              <w:pStyle w:val="TableParagraph"/>
              <w:spacing w:before="71"/>
              <w:ind w:left="141"/>
              <w:jc w:val="left"/>
              <w:rPr>
                <w:sz w:val="16"/>
              </w:rPr>
            </w:pPr>
            <w:r>
              <w:rPr>
                <w:sz w:val="16"/>
              </w:rPr>
              <w:t>FJGC</w:t>
            </w:r>
          </w:p>
        </w:tc>
        <w:tc>
          <w:tcPr>
            <w:tcW w:w="729" w:type="dxa"/>
            <w:tcBorders>
              <w:top w:val="nil"/>
              <w:bottom w:val="nil"/>
            </w:tcBorders>
          </w:tcPr>
          <w:p w14:paraId="4D496C92"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4D6ECB1"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1442F900" w14:textId="77777777" w:rsidR="00151BAD" w:rsidRDefault="00151BAD">
            <w:pPr>
              <w:pStyle w:val="TableParagraph"/>
              <w:spacing w:before="0"/>
              <w:jc w:val="left"/>
              <w:rPr>
                <w:sz w:val="16"/>
              </w:rPr>
            </w:pPr>
          </w:p>
        </w:tc>
        <w:tc>
          <w:tcPr>
            <w:tcW w:w="864" w:type="dxa"/>
            <w:tcBorders>
              <w:top w:val="nil"/>
              <w:bottom w:val="nil"/>
            </w:tcBorders>
          </w:tcPr>
          <w:p w14:paraId="68573F67"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76283A6A" w14:textId="77777777" w:rsidR="00151BAD" w:rsidRDefault="00AC1F28">
            <w:pPr>
              <w:pStyle w:val="TableParagraph"/>
              <w:spacing w:before="71"/>
              <w:ind w:right="224"/>
              <w:jc w:val="right"/>
              <w:rPr>
                <w:sz w:val="16"/>
              </w:rPr>
            </w:pPr>
            <w:r>
              <w:rPr>
                <w:sz w:val="16"/>
              </w:rPr>
              <w:t>GX</w:t>
            </w:r>
          </w:p>
        </w:tc>
        <w:tc>
          <w:tcPr>
            <w:tcW w:w="746" w:type="dxa"/>
            <w:tcBorders>
              <w:top w:val="nil"/>
              <w:bottom w:val="nil"/>
            </w:tcBorders>
          </w:tcPr>
          <w:p w14:paraId="0055F936"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7D46341A"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0949BF16"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6D347798"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10DD02CD" w14:textId="77777777" w:rsidR="00151BAD" w:rsidRDefault="00AC1F28">
            <w:pPr>
              <w:pStyle w:val="TableParagraph"/>
              <w:spacing w:before="71"/>
              <w:ind w:left="13"/>
              <w:rPr>
                <w:sz w:val="16"/>
              </w:rPr>
            </w:pPr>
            <w:r>
              <w:rPr>
                <w:sz w:val="16"/>
              </w:rPr>
              <w:t>GX SJ TU</w:t>
            </w:r>
          </w:p>
        </w:tc>
        <w:tc>
          <w:tcPr>
            <w:tcW w:w="744" w:type="dxa"/>
            <w:tcBorders>
              <w:top w:val="nil"/>
              <w:bottom w:val="nil"/>
            </w:tcBorders>
          </w:tcPr>
          <w:p w14:paraId="09C11A43" w14:textId="77777777" w:rsidR="00151BAD" w:rsidRDefault="00AC1F28">
            <w:pPr>
              <w:pStyle w:val="TableParagraph"/>
              <w:spacing w:before="71"/>
              <w:ind w:left="14"/>
              <w:rPr>
                <w:sz w:val="16"/>
              </w:rPr>
            </w:pPr>
            <w:r>
              <w:rPr>
                <w:sz w:val="16"/>
              </w:rPr>
              <w:t>GX SJ TU</w:t>
            </w:r>
          </w:p>
        </w:tc>
        <w:tc>
          <w:tcPr>
            <w:tcW w:w="749" w:type="dxa"/>
            <w:tcBorders>
              <w:top w:val="nil"/>
              <w:bottom w:val="nil"/>
            </w:tcBorders>
          </w:tcPr>
          <w:p w14:paraId="50194120" w14:textId="77777777" w:rsidR="00151BAD" w:rsidRDefault="00AC1F28">
            <w:pPr>
              <w:pStyle w:val="TableParagraph"/>
              <w:spacing w:before="71"/>
              <w:ind w:left="17"/>
              <w:rPr>
                <w:sz w:val="16"/>
              </w:rPr>
            </w:pPr>
            <w:r>
              <w:rPr>
                <w:sz w:val="16"/>
              </w:rPr>
              <w:t>C</w:t>
            </w:r>
          </w:p>
        </w:tc>
        <w:tc>
          <w:tcPr>
            <w:tcW w:w="742" w:type="dxa"/>
            <w:tcBorders>
              <w:top w:val="nil"/>
              <w:bottom w:val="nil"/>
            </w:tcBorders>
          </w:tcPr>
          <w:p w14:paraId="73E438B8" w14:textId="77777777" w:rsidR="00151BAD" w:rsidRDefault="00151BAD">
            <w:pPr>
              <w:pStyle w:val="TableParagraph"/>
              <w:spacing w:before="0"/>
              <w:jc w:val="left"/>
              <w:rPr>
                <w:sz w:val="16"/>
              </w:rPr>
            </w:pPr>
          </w:p>
        </w:tc>
      </w:tr>
      <w:tr w:rsidR="00151BAD" w14:paraId="2761A2EF" w14:textId="77777777">
        <w:trPr>
          <w:trHeight w:val="331"/>
        </w:trPr>
        <w:tc>
          <w:tcPr>
            <w:tcW w:w="655" w:type="dxa"/>
            <w:tcBorders>
              <w:top w:val="nil"/>
              <w:bottom w:val="nil"/>
            </w:tcBorders>
            <w:shd w:val="clear" w:color="auto" w:fill="DADADA"/>
          </w:tcPr>
          <w:p w14:paraId="4325D185" w14:textId="77777777" w:rsidR="00151BAD" w:rsidRDefault="00AC1F28">
            <w:pPr>
              <w:pStyle w:val="TableParagraph"/>
              <w:spacing w:before="71"/>
              <w:ind w:left="138"/>
              <w:jc w:val="left"/>
              <w:rPr>
                <w:sz w:val="16"/>
              </w:rPr>
            </w:pPr>
            <w:r>
              <w:rPr>
                <w:sz w:val="16"/>
              </w:rPr>
              <w:lastRenderedPageBreak/>
              <w:t>FJGG</w:t>
            </w:r>
          </w:p>
        </w:tc>
        <w:tc>
          <w:tcPr>
            <w:tcW w:w="729" w:type="dxa"/>
            <w:tcBorders>
              <w:top w:val="nil"/>
              <w:bottom w:val="nil"/>
            </w:tcBorders>
            <w:shd w:val="clear" w:color="auto" w:fill="DADADA"/>
          </w:tcPr>
          <w:p w14:paraId="1CE3C591"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91F14E1"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6870E75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E67A1C9" w14:textId="77777777" w:rsidR="00151BAD" w:rsidRDefault="00AC1F28">
            <w:pPr>
              <w:pStyle w:val="TableParagraph"/>
              <w:spacing w:before="71"/>
              <w:ind w:left="109" w:right="93"/>
              <w:rPr>
                <w:sz w:val="16"/>
              </w:rPr>
            </w:pPr>
            <w:r>
              <w:rPr>
                <w:sz w:val="16"/>
              </w:rPr>
              <w:t>2004037</w:t>
            </w:r>
          </w:p>
        </w:tc>
        <w:tc>
          <w:tcPr>
            <w:tcW w:w="698" w:type="dxa"/>
            <w:tcBorders>
              <w:top w:val="nil"/>
              <w:bottom w:val="nil"/>
            </w:tcBorders>
            <w:shd w:val="clear" w:color="auto" w:fill="DADADA"/>
          </w:tcPr>
          <w:p w14:paraId="78B68A29" w14:textId="77777777" w:rsidR="00151BAD" w:rsidRDefault="00AC1F28">
            <w:pPr>
              <w:pStyle w:val="TableParagraph"/>
              <w:spacing w:before="71"/>
              <w:ind w:right="224"/>
              <w:jc w:val="right"/>
              <w:rPr>
                <w:sz w:val="16"/>
              </w:rPr>
            </w:pPr>
            <w:r>
              <w:rPr>
                <w:sz w:val="16"/>
              </w:rPr>
              <w:t>GX</w:t>
            </w:r>
          </w:p>
        </w:tc>
        <w:tc>
          <w:tcPr>
            <w:tcW w:w="746" w:type="dxa"/>
            <w:tcBorders>
              <w:top w:val="nil"/>
              <w:bottom w:val="nil"/>
            </w:tcBorders>
            <w:shd w:val="clear" w:color="auto" w:fill="DADADA"/>
          </w:tcPr>
          <w:p w14:paraId="0DDF478D"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49C89B0D"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shd w:val="clear" w:color="auto" w:fill="DADADA"/>
          </w:tcPr>
          <w:p w14:paraId="2FF12FB8"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shd w:val="clear" w:color="auto" w:fill="DADADA"/>
          </w:tcPr>
          <w:p w14:paraId="52C07232"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shd w:val="clear" w:color="auto" w:fill="DADADA"/>
          </w:tcPr>
          <w:p w14:paraId="3BE9C586" w14:textId="77777777" w:rsidR="00151BAD" w:rsidRDefault="00AC1F28">
            <w:pPr>
              <w:pStyle w:val="TableParagraph"/>
              <w:spacing w:before="71"/>
              <w:ind w:left="13"/>
              <w:rPr>
                <w:sz w:val="16"/>
              </w:rPr>
            </w:pPr>
            <w:r>
              <w:rPr>
                <w:sz w:val="16"/>
              </w:rPr>
              <w:t>GX SJ TU</w:t>
            </w:r>
          </w:p>
        </w:tc>
        <w:tc>
          <w:tcPr>
            <w:tcW w:w="744" w:type="dxa"/>
            <w:tcBorders>
              <w:top w:val="nil"/>
              <w:bottom w:val="nil"/>
            </w:tcBorders>
            <w:shd w:val="clear" w:color="auto" w:fill="DADADA"/>
          </w:tcPr>
          <w:p w14:paraId="124B8BF6" w14:textId="77777777" w:rsidR="00151BAD" w:rsidRDefault="00AC1F28">
            <w:pPr>
              <w:pStyle w:val="TableParagraph"/>
              <w:spacing w:before="71"/>
              <w:ind w:left="14"/>
              <w:rPr>
                <w:sz w:val="16"/>
              </w:rPr>
            </w:pPr>
            <w:r>
              <w:rPr>
                <w:sz w:val="16"/>
              </w:rPr>
              <w:t>GX SJ TU</w:t>
            </w:r>
          </w:p>
        </w:tc>
        <w:tc>
          <w:tcPr>
            <w:tcW w:w="749" w:type="dxa"/>
            <w:tcBorders>
              <w:top w:val="nil"/>
              <w:bottom w:val="nil"/>
            </w:tcBorders>
            <w:shd w:val="clear" w:color="auto" w:fill="DADADA"/>
          </w:tcPr>
          <w:p w14:paraId="77450D84" w14:textId="77777777" w:rsidR="00151BAD" w:rsidRDefault="00AC1F28">
            <w:pPr>
              <w:pStyle w:val="TableParagraph"/>
              <w:spacing w:before="71"/>
              <w:ind w:left="16"/>
              <w:rPr>
                <w:sz w:val="16"/>
              </w:rPr>
            </w:pPr>
            <w:r>
              <w:rPr>
                <w:sz w:val="16"/>
              </w:rPr>
              <w:t>G</w:t>
            </w:r>
          </w:p>
        </w:tc>
        <w:tc>
          <w:tcPr>
            <w:tcW w:w="742" w:type="dxa"/>
            <w:tcBorders>
              <w:top w:val="nil"/>
              <w:bottom w:val="nil"/>
            </w:tcBorders>
            <w:shd w:val="clear" w:color="auto" w:fill="DADADA"/>
          </w:tcPr>
          <w:p w14:paraId="2F248727" w14:textId="77777777" w:rsidR="00151BAD" w:rsidRDefault="00151BAD">
            <w:pPr>
              <w:pStyle w:val="TableParagraph"/>
              <w:spacing w:before="0"/>
              <w:jc w:val="left"/>
              <w:rPr>
                <w:sz w:val="16"/>
              </w:rPr>
            </w:pPr>
          </w:p>
        </w:tc>
      </w:tr>
      <w:tr w:rsidR="00151BAD" w14:paraId="5DE5B781" w14:textId="77777777">
        <w:trPr>
          <w:trHeight w:val="326"/>
        </w:trPr>
        <w:tc>
          <w:tcPr>
            <w:tcW w:w="655" w:type="dxa"/>
            <w:tcBorders>
              <w:top w:val="nil"/>
              <w:bottom w:val="nil"/>
            </w:tcBorders>
          </w:tcPr>
          <w:p w14:paraId="0583F567" w14:textId="77777777" w:rsidR="00151BAD" w:rsidRDefault="00AC1F28">
            <w:pPr>
              <w:pStyle w:val="TableParagraph"/>
              <w:spacing w:before="66"/>
              <w:ind w:left="170"/>
              <w:jc w:val="left"/>
              <w:rPr>
                <w:sz w:val="16"/>
              </w:rPr>
            </w:pPr>
            <w:r>
              <w:rPr>
                <w:sz w:val="16"/>
              </w:rPr>
              <w:t>FJGI</w:t>
            </w:r>
          </w:p>
        </w:tc>
        <w:tc>
          <w:tcPr>
            <w:tcW w:w="729" w:type="dxa"/>
            <w:tcBorders>
              <w:top w:val="nil"/>
              <w:bottom w:val="nil"/>
            </w:tcBorders>
          </w:tcPr>
          <w:p w14:paraId="326A319B"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2EFDE233" w14:textId="77777777" w:rsidR="00151BAD" w:rsidRDefault="00AC1F28">
            <w:pPr>
              <w:pStyle w:val="TableParagraph"/>
              <w:spacing w:before="66"/>
              <w:ind w:left="444"/>
              <w:jc w:val="left"/>
              <w:rPr>
                <w:sz w:val="16"/>
              </w:rPr>
            </w:pPr>
            <w:r>
              <w:rPr>
                <w:w w:val="98"/>
                <w:sz w:val="16"/>
              </w:rPr>
              <w:t>0</w:t>
            </w:r>
          </w:p>
        </w:tc>
        <w:tc>
          <w:tcPr>
            <w:tcW w:w="1027" w:type="dxa"/>
            <w:tcBorders>
              <w:top w:val="nil"/>
              <w:bottom w:val="nil"/>
            </w:tcBorders>
          </w:tcPr>
          <w:p w14:paraId="5CDB7EAA" w14:textId="77777777" w:rsidR="00151BAD" w:rsidRDefault="00151BAD">
            <w:pPr>
              <w:pStyle w:val="TableParagraph"/>
              <w:spacing w:before="0"/>
              <w:jc w:val="left"/>
              <w:rPr>
                <w:sz w:val="16"/>
              </w:rPr>
            </w:pPr>
          </w:p>
        </w:tc>
        <w:tc>
          <w:tcPr>
            <w:tcW w:w="864" w:type="dxa"/>
            <w:tcBorders>
              <w:top w:val="nil"/>
              <w:bottom w:val="nil"/>
            </w:tcBorders>
          </w:tcPr>
          <w:p w14:paraId="6B972C2D" w14:textId="77777777" w:rsidR="00151BAD" w:rsidRDefault="00AC1F28">
            <w:pPr>
              <w:pStyle w:val="TableParagraph"/>
              <w:spacing w:before="66"/>
              <w:ind w:left="107" w:right="93"/>
              <w:rPr>
                <w:sz w:val="16"/>
              </w:rPr>
            </w:pPr>
            <w:r>
              <w:rPr>
                <w:sz w:val="16"/>
              </w:rPr>
              <w:t>2004037</w:t>
            </w:r>
          </w:p>
        </w:tc>
        <w:tc>
          <w:tcPr>
            <w:tcW w:w="698" w:type="dxa"/>
            <w:tcBorders>
              <w:top w:val="nil"/>
              <w:bottom w:val="nil"/>
            </w:tcBorders>
          </w:tcPr>
          <w:p w14:paraId="2186B42F" w14:textId="77777777" w:rsidR="00151BAD" w:rsidRDefault="00AC1F28">
            <w:pPr>
              <w:pStyle w:val="TableParagraph"/>
              <w:spacing w:before="66"/>
              <w:ind w:left="236"/>
              <w:jc w:val="left"/>
              <w:rPr>
                <w:sz w:val="16"/>
              </w:rPr>
            </w:pPr>
            <w:r>
              <w:rPr>
                <w:sz w:val="16"/>
              </w:rPr>
              <w:t>GX</w:t>
            </w:r>
          </w:p>
        </w:tc>
        <w:tc>
          <w:tcPr>
            <w:tcW w:w="746" w:type="dxa"/>
            <w:tcBorders>
              <w:top w:val="nil"/>
              <w:bottom w:val="nil"/>
            </w:tcBorders>
          </w:tcPr>
          <w:p w14:paraId="47BB3009" w14:textId="77777777" w:rsidR="00151BAD" w:rsidRDefault="00AC1F28">
            <w:pPr>
              <w:pStyle w:val="TableParagraph"/>
              <w:spacing w:before="66"/>
              <w:ind w:left="257" w:right="238"/>
              <w:rPr>
                <w:sz w:val="16"/>
              </w:rPr>
            </w:pPr>
            <w:r>
              <w:rPr>
                <w:sz w:val="16"/>
              </w:rPr>
              <w:t>01</w:t>
            </w:r>
          </w:p>
        </w:tc>
        <w:tc>
          <w:tcPr>
            <w:tcW w:w="696" w:type="dxa"/>
            <w:tcBorders>
              <w:top w:val="nil"/>
              <w:bottom w:val="nil"/>
            </w:tcBorders>
          </w:tcPr>
          <w:p w14:paraId="732EB59D" w14:textId="77777777" w:rsidR="00151BAD" w:rsidRDefault="00AC1F28">
            <w:pPr>
              <w:pStyle w:val="TableParagraph"/>
              <w:spacing w:before="66"/>
              <w:ind w:left="209" w:right="194"/>
              <w:rPr>
                <w:sz w:val="16"/>
              </w:rPr>
            </w:pPr>
            <w:r>
              <w:rPr>
                <w:sz w:val="16"/>
              </w:rPr>
              <w:t>SJ</w:t>
            </w:r>
          </w:p>
        </w:tc>
        <w:tc>
          <w:tcPr>
            <w:tcW w:w="746" w:type="dxa"/>
            <w:tcBorders>
              <w:top w:val="nil"/>
              <w:bottom w:val="nil"/>
            </w:tcBorders>
          </w:tcPr>
          <w:p w14:paraId="61FA3AE6" w14:textId="77777777" w:rsidR="00151BAD" w:rsidRDefault="00AC1F28">
            <w:pPr>
              <w:pStyle w:val="TableParagraph"/>
              <w:spacing w:before="66"/>
              <w:ind w:left="260" w:right="238"/>
              <w:rPr>
                <w:sz w:val="16"/>
              </w:rPr>
            </w:pPr>
            <w:r>
              <w:rPr>
                <w:sz w:val="16"/>
              </w:rPr>
              <w:t>5D</w:t>
            </w:r>
          </w:p>
        </w:tc>
        <w:tc>
          <w:tcPr>
            <w:tcW w:w="739" w:type="dxa"/>
            <w:tcBorders>
              <w:top w:val="nil"/>
              <w:bottom w:val="nil"/>
            </w:tcBorders>
          </w:tcPr>
          <w:p w14:paraId="57B274ED" w14:textId="77777777" w:rsidR="00151BAD" w:rsidRDefault="00AC1F28">
            <w:pPr>
              <w:pStyle w:val="TableParagraph"/>
              <w:spacing w:before="66"/>
              <w:ind w:left="259"/>
              <w:jc w:val="left"/>
              <w:rPr>
                <w:sz w:val="16"/>
              </w:rPr>
            </w:pPr>
            <w:r>
              <w:rPr>
                <w:sz w:val="16"/>
              </w:rPr>
              <w:t>GX</w:t>
            </w:r>
          </w:p>
        </w:tc>
        <w:tc>
          <w:tcPr>
            <w:tcW w:w="763" w:type="dxa"/>
            <w:tcBorders>
              <w:top w:val="nil"/>
              <w:bottom w:val="nil"/>
            </w:tcBorders>
          </w:tcPr>
          <w:p w14:paraId="743C8D19" w14:textId="77777777" w:rsidR="00151BAD" w:rsidRDefault="00AC1F28">
            <w:pPr>
              <w:pStyle w:val="TableParagraph"/>
              <w:spacing w:before="66"/>
              <w:ind w:left="13"/>
              <w:rPr>
                <w:sz w:val="16"/>
              </w:rPr>
            </w:pPr>
            <w:r>
              <w:rPr>
                <w:sz w:val="16"/>
              </w:rPr>
              <w:t>GX SJ TU</w:t>
            </w:r>
          </w:p>
        </w:tc>
        <w:tc>
          <w:tcPr>
            <w:tcW w:w="744" w:type="dxa"/>
            <w:tcBorders>
              <w:top w:val="nil"/>
              <w:bottom w:val="nil"/>
            </w:tcBorders>
          </w:tcPr>
          <w:p w14:paraId="51FDF297" w14:textId="77777777" w:rsidR="00151BAD" w:rsidRDefault="00AC1F28">
            <w:pPr>
              <w:pStyle w:val="TableParagraph"/>
              <w:spacing w:before="66"/>
              <w:ind w:left="14"/>
              <w:rPr>
                <w:sz w:val="16"/>
              </w:rPr>
            </w:pPr>
            <w:r>
              <w:rPr>
                <w:sz w:val="16"/>
              </w:rPr>
              <w:t>GX SJ TU</w:t>
            </w:r>
          </w:p>
        </w:tc>
        <w:tc>
          <w:tcPr>
            <w:tcW w:w="749" w:type="dxa"/>
            <w:tcBorders>
              <w:top w:val="nil"/>
              <w:bottom w:val="nil"/>
            </w:tcBorders>
          </w:tcPr>
          <w:p w14:paraId="16506419" w14:textId="77777777" w:rsidR="00151BAD" w:rsidRDefault="00AC1F28">
            <w:pPr>
              <w:pStyle w:val="TableParagraph"/>
              <w:spacing w:before="66"/>
              <w:ind w:left="15"/>
              <w:rPr>
                <w:sz w:val="16"/>
              </w:rPr>
            </w:pPr>
            <w:r>
              <w:rPr>
                <w:w w:val="98"/>
                <w:sz w:val="16"/>
              </w:rPr>
              <w:t>I</w:t>
            </w:r>
          </w:p>
        </w:tc>
        <w:tc>
          <w:tcPr>
            <w:tcW w:w="742" w:type="dxa"/>
            <w:tcBorders>
              <w:top w:val="nil"/>
              <w:bottom w:val="nil"/>
            </w:tcBorders>
          </w:tcPr>
          <w:p w14:paraId="251CD35F" w14:textId="77777777" w:rsidR="00151BAD" w:rsidRDefault="00151BAD">
            <w:pPr>
              <w:pStyle w:val="TableParagraph"/>
              <w:spacing w:before="0"/>
              <w:jc w:val="left"/>
              <w:rPr>
                <w:sz w:val="16"/>
              </w:rPr>
            </w:pPr>
          </w:p>
        </w:tc>
      </w:tr>
      <w:tr w:rsidR="00151BAD" w14:paraId="0092EB7C" w14:textId="77777777">
        <w:trPr>
          <w:trHeight w:val="331"/>
        </w:trPr>
        <w:tc>
          <w:tcPr>
            <w:tcW w:w="655" w:type="dxa"/>
            <w:tcBorders>
              <w:top w:val="nil"/>
              <w:bottom w:val="nil"/>
            </w:tcBorders>
            <w:shd w:val="clear" w:color="auto" w:fill="DADADA"/>
          </w:tcPr>
          <w:p w14:paraId="50BDC174" w14:textId="77777777" w:rsidR="00151BAD" w:rsidRDefault="00AC1F28">
            <w:pPr>
              <w:pStyle w:val="TableParagraph"/>
              <w:spacing w:before="69"/>
              <w:ind w:left="165"/>
              <w:jc w:val="left"/>
              <w:rPr>
                <w:sz w:val="16"/>
              </w:rPr>
            </w:pPr>
            <w:r>
              <w:rPr>
                <w:sz w:val="16"/>
              </w:rPr>
              <w:t>FJGJ</w:t>
            </w:r>
          </w:p>
        </w:tc>
        <w:tc>
          <w:tcPr>
            <w:tcW w:w="729" w:type="dxa"/>
            <w:tcBorders>
              <w:top w:val="nil"/>
              <w:bottom w:val="nil"/>
            </w:tcBorders>
            <w:shd w:val="clear" w:color="auto" w:fill="DADADA"/>
          </w:tcPr>
          <w:p w14:paraId="1AB3671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F85CE8A"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B517C6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01DF6B4"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188DF9EF" w14:textId="77777777" w:rsidR="00151BAD" w:rsidRDefault="00AC1F28">
            <w:pPr>
              <w:pStyle w:val="TableParagraph"/>
              <w:spacing w:before="69"/>
              <w:ind w:left="262"/>
              <w:jc w:val="left"/>
              <w:rPr>
                <w:sz w:val="16"/>
              </w:rPr>
            </w:pPr>
            <w:r>
              <w:rPr>
                <w:sz w:val="16"/>
              </w:rPr>
              <w:t>JG</w:t>
            </w:r>
          </w:p>
        </w:tc>
        <w:tc>
          <w:tcPr>
            <w:tcW w:w="746" w:type="dxa"/>
            <w:tcBorders>
              <w:top w:val="nil"/>
              <w:bottom w:val="nil"/>
            </w:tcBorders>
            <w:shd w:val="clear" w:color="auto" w:fill="DADADA"/>
          </w:tcPr>
          <w:p w14:paraId="19BA158D"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2D98E42"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3F334350"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2CAA2F15"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shd w:val="clear" w:color="auto" w:fill="DADADA"/>
          </w:tcPr>
          <w:p w14:paraId="17DD0E93" w14:textId="77777777" w:rsidR="00151BAD" w:rsidRDefault="00AC1F28">
            <w:pPr>
              <w:pStyle w:val="TableParagraph"/>
              <w:spacing w:before="69"/>
              <w:ind w:left="16"/>
              <w:rPr>
                <w:sz w:val="16"/>
              </w:rPr>
            </w:pPr>
            <w:r>
              <w:rPr>
                <w:sz w:val="16"/>
              </w:rPr>
              <w:t>JG SJ TU</w:t>
            </w:r>
          </w:p>
        </w:tc>
        <w:tc>
          <w:tcPr>
            <w:tcW w:w="744" w:type="dxa"/>
            <w:tcBorders>
              <w:top w:val="nil"/>
              <w:bottom w:val="nil"/>
            </w:tcBorders>
            <w:shd w:val="clear" w:color="auto" w:fill="DADADA"/>
          </w:tcPr>
          <w:p w14:paraId="1684DDFE" w14:textId="77777777" w:rsidR="00151BAD" w:rsidRDefault="00AC1F28">
            <w:pPr>
              <w:pStyle w:val="TableParagraph"/>
              <w:spacing w:before="69"/>
              <w:ind w:left="14"/>
              <w:rPr>
                <w:sz w:val="16"/>
              </w:rPr>
            </w:pPr>
            <w:r>
              <w:rPr>
                <w:sz w:val="16"/>
              </w:rPr>
              <w:t>JG TU</w:t>
            </w:r>
          </w:p>
        </w:tc>
        <w:tc>
          <w:tcPr>
            <w:tcW w:w="749" w:type="dxa"/>
            <w:tcBorders>
              <w:top w:val="nil"/>
              <w:bottom w:val="nil"/>
            </w:tcBorders>
            <w:shd w:val="clear" w:color="auto" w:fill="DADADA"/>
          </w:tcPr>
          <w:p w14:paraId="024522C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1540D67" w14:textId="77777777" w:rsidR="00151BAD" w:rsidRDefault="00151BAD">
            <w:pPr>
              <w:pStyle w:val="TableParagraph"/>
              <w:spacing w:before="0"/>
              <w:jc w:val="left"/>
              <w:rPr>
                <w:sz w:val="16"/>
              </w:rPr>
            </w:pPr>
          </w:p>
        </w:tc>
      </w:tr>
      <w:tr w:rsidR="00151BAD" w14:paraId="22C3F0A7" w14:textId="77777777">
        <w:trPr>
          <w:trHeight w:val="331"/>
        </w:trPr>
        <w:tc>
          <w:tcPr>
            <w:tcW w:w="655" w:type="dxa"/>
            <w:tcBorders>
              <w:top w:val="nil"/>
              <w:bottom w:val="nil"/>
            </w:tcBorders>
          </w:tcPr>
          <w:p w14:paraId="1F60ADF8" w14:textId="77777777" w:rsidR="00151BAD" w:rsidRDefault="00AC1F28">
            <w:pPr>
              <w:pStyle w:val="TableParagraph"/>
              <w:spacing w:before="69"/>
              <w:ind w:left="146"/>
              <w:jc w:val="left"/>
              <w:rPr>
                <w:sz w:val="16"/>
              </w:rPr>
            </w:pPr>
            <w:r>
              <w:rPr>
                <w:sz w:val="16"/>
              </w:rPr>
              <w:t>FJGT</w:t>
            </w:r>
          </w:p>
        </w:tc>
        <w:tc>
          <w:tcPr>
            <w:tcW w:w="729" w:type="dxa"/>
            <w:tcBorders>
              <w:top w:val="nil"/>
              <w:bottom w:val="nil"/>
            </w:tcBorders>
          </w:tcPr>
          <w:p w14:paraId="5AFEC63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B07A12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6EBF5ED7" w14:textId="77777777" w:rsidR="00151BAD" w:rsidRDefault="00151BAD">
            <w:pPr>
              <w:pStyle w:val="TableParagraph"/>
              <w:spacing w:before="0"/>
              <w:jc w:val="left"/>
              <w:rPr>
                <w:sz w:val="16"/>
              </w:rPr>
            </w:pPr>
          </w:p>
        </w:tc>
        <w:tc>
          <w:tcPr>
            <w:tcW w:w="864" w:type="dxa"/>
            <w:tcBorders>
              <w:top w:val="nil"/>
              <w:bottom w:val="nil"/>
            </w:tcBorders>
          </w:tcPr>
          <w:p w14:paraId="3EA64522" w14:textId="77777777" w:rsidR="00151BAD" w:rsidRDefault="00AC1F28">
            <w:pPr>
              <w:pStyle w:val="TableParagraph"/>
              <w:spacing w:before="69"/>
              <w:ind w:left="107" w:right="93"/>
              <w:rPr>
                <w:sz w:val="16"/>
              </w:rPr>
            </w:pPr>
            <w:r>
              <w:rPr>
                <w:sz w:val="16"/>
              </w:rPr>
              <w:t>2004037</w:t>
            </w:r>
          </w:p>
        </w:tc>
        <w:tc>
          <w:tcPr>
            <w:tcW w:w="698" w:type="dxa"/>
            <w:tcBorders>
              <w:top w:val="nil"/>
              <w:bottom w:val="nil"/>
            </w:tcBorders>
          </w:tcPr>
          <w:p w14:paraId="0BB6F9E7"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059DD083"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1254F0E8"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5FAABA6A"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33BE4EF3"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26E77CF9" w14:textId="77777777" w:rsidR="00151BAD" w:rsidRDefault="00AC1F28">
            <w:pPr>
              <w:pStyle w:val="TableParagraph"/>
              <w:spacing w:before="69"/>
              <w:ind w:left="13"/>
              <w:rPr>
                <w:sz w:val="16"/>
              </w:rPr>
            </w:pPr>
            <w:r>
              <w:rPr>
                <w:sz w:val="16"/>
              </w:rPr>
              <w:t>GX SJ TU</w:t>
            </w:r>
          </w:p>
        </w:tc>
        <w:tc>
          <w:tcPr>
            <w:tcW w:w="744" w:type="dxa"/>
            <w:tcBorders>
              <w:top w:val="nil"/>
              <w:bottom w:val="nil"/>
            </w:tcBorders>
          </w:tcPr>
          <w:p w14:paraId="19B214E1" w14:textId="77777777" w:rsidR="00151BAD" w:rsidRDefault="00AC1F28">
            <w:pPr>
              <w:pStyle w:val="TableParagraph"/>
              <w:spacing w:before="69"/>
              <w:ind w:left="14"/>
              <w:rPr>
                <w:sz w:val="16"/>
              </w:rPr>
            </w:pPr>
            <w:r>
              <w:rPr>
                <w:sz w:val="16"/>
              </w:rPr>
              <w:t>GX SJ TU</w:t>
            </w:r>
          </w:p>
        </w:tc>
        <w:tc>
          <w:tcPr>
            <w:tcW w:w="749" w:type="dxa"/>
            <w:tcBorders>
              <w:top w:val="nil"/>
              <w:bottom w:val="nil"/>
            </w:tcBorders>
          </w:tcPr>
          <w:p w14:paraId="5FD7CCF5" w14:textId="77777777" w:rsidR="00151BAD" w:rsidRDefault="00151BAD">
            <w:pPr>
              <w:pStyle w:val="TableParagraph"/>
              <w:spacing w:before="0"/>
              <w:jc w:val="left"/>
              <w:rPr>
                <w:sz w:val="16"/>
              </w:rPr>
            </w:pPr>
          </w:p>
        </w:tc>
        <w:tc>
          <w:tcPr>
            <w:tcW w:w="742" w:type="dxa"/>
            <w:tcBorders>
              <w:top w:val="nil"/>
              <w:bottom w:val="nil"/>
            </w:tcBorders>
          </w:tcPr>
          <w:p w14:paraId="74DECF4F" w14:textId="77777777" w:rsidR="00151BAD" w:rsidRDefault="00151BAD">
            <w:pPr>
              <w:pStyle w:val="TableParagraph"/>
              <w:spacing w:before="0"/>
              <w:jc w:val="left"/>
              <w:rPr>
                <w:sz w:val="16"/>
              </w:rPr>
            </w:pPr>
          </w:p>
        </w:tc>
      </w:tr>
      <w:tr w:rsidR="00151BAD" w14:paraId="63B0520B" w14:textId="77777777">
        <w:trPr>
          <w:trHeight w:val="331"/>
        </w:trPr>
        <w:tc>
          <w:tcPr>
            <w:tcW w:w="655" w:type="dxa"/>
            <w:tcBorders>
              <w:top w:val="nil"/>
              <w:bottom w:val="nil"/>
            </w:tcBorders>
            <w:shd w:val="clear" w:color="auto" w:fill="DADADA"/>
          </w:tcPr>
          <w:p w14:paraId="51F40052" w14:textId="77777777" w:rsidR="00151BAD" w:rsidRDefault="00AC1F28">
            <w:pPr>
              <w:pStyle w:val="TableParagraph"/>
              <w:spacing w:before="69"/>
              <w:ind w:left="138"/>
              <w:jc w:val="left"/>
              <w:rPr>
                <w:sz w:val="16"/>
              </w:rPr>
            </w:pPr>
            <w:r>
              <w:rPr>
                <w:sz w:val="16"/>
              </w:rPr>
              <w:t>FJGX</w:t>
            </w:r>
          </w:p>
        </w:tc>
        <w:tc>
          <w:tcPr>
            <w:tcW w:w="729" w:type="dxa"/>
            <w:tcBorders>
              <w:top w:val="nil"/>
              <w:bottom w:val="nil"/>
            </w:tcBorders>
            <w:shd w:val="clear" w:color="auto" w:fill="DADADA"/>
          </w:tcPr>
          <w:p w14:paraId="18BD38D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E3A2490"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799725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4C45F21"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1C824191"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4C1A2394"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21D3BEAF"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5346F1DA"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63B90D76"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4D465CD4" w14:textId="77777777" w:rsidR="00151BAD" w:rsidRDefault="00AC1F28">
            <w:pPr>
              <w:pStyle w:val="TableParagraph"/>
              <w:spacing w:before="69"/>
              <w:ind w:left="13"/>
              <w:rPr>
                <w:sz w:val="16"/>
              </w:rPr>
            </w:pPr>
            <w:r>
              <w:rPr>
                <w:sz w:val="16"/>
              </w:rPr>
              <w:t>GX SJ TU</w:t>
            </w:r>
          </w:p>
        </w:tc>
        <w:tc>
          <w:tcPr>
            <w:tcW w:w="744" w:type="dxa"/>
            <w:tcBorders>
              <w:top w:val="nil"/>
              <w:bottom w:val="nil"/>
            </w:tcBorders>
            <w:shd w:val="clear" w:color="auto" w:fill="DADADA"/>
          </w:tcPr>
          <w:p w14:paraId="1F641F9D" w14:textId="77777777" w:rsidR="00151BAD" w:rsidRDefault="00AC1F28">
            <w:pPr>
              <w:pStyle w:val="TableParagraph"/>
              <w:spacing w:before="69"/>
              <w:ind w:left="14"/>
              <w:rPr>
                <w:sz w:val="16"/>
              </w:rPr>
            </w:pPr>
            <w:r>
              <w:rPr>
                <w:sz w:val="16"/>
              </w:rPr>
              <w:t>GX SJ TU</w:t>
            </w:r>
          </w:p>
        </w:tc>
        <w:tc>
          <w:tcPr>
            <w:tcW w:w="749" w:type="dxa"/>
            <w:tcBorders>
              <w:top w:val="nil"/>
              <w:bottom w:val="nil"/>
            </w:tcBorders>
            <w:shd w:val="clear" w:color="auto" w:fill="DADADA"/>
          </w:tcPr>
          <w:p w14:paraId="5F1D8168" w14:textId="77777777" w:rsidR="00151BAD" w:rsidRDefault="00AC1F28">
            <w:pPr>
              <w:pStyle w:val="TableParagraph"/>
              <w:spacing w:before="69"/>
              <w:ind w:left="15"/>
              <w:rPr>
                <w:sz w:val="16"/>
              </w:rPr>
            </w:pPr>
            <w:r>
              <w:rPr>
                <w:w w:val="98"/>
                <w:sz w:val="16"/>
              </w:rPr>
              <w:t>E</w:t>
            </w:r>
          </w:p>
        </w:tc>
        <w:tc>
          <w:tcPr>
            <w:tcW w:w="742" w:type="dxa"/>
            <w:tcBorders>
              <w:top w:val="nil"/>
              <w:bottom w:val="nil"/>
            </w:tcBorders>
            <w:shd w:val="clear" w:color="auto" w:fill="DADADA"/>
          </w:tcPr>
          <w:p w14:paraId="09FA558A" w14:textId="77777777" w:rsidR="00151BAD" w:rsidRDefault="00151BAD">
            <w:pPr>
              <w:pStyle w:val="TableParagraph"/>
              <w:spacing w:before="0"/>
              <w:jc w:val="left"/>
              <w:rPr>
                <w:sz w:val="16"/>
              </w:rPr>
            </w:pPr>
          </w:p>
        </w:tc>
      </w:tr>
      <w:tr w:rsidR="00151BAD" w14:paraId="1049D971" w14:textId="77777777">
        <w:trPr>
          <w:trHeight w:val="331"/>
        </w:trPr>
        <w:tc>
          <w:tcPr>
            <w:tcW w:w="655" w:type="dxa"/>
            <w:tcBorders>
              <w:top w:val="nil"/>
              <w:bottom w:val="nil"/>
            </w:tcBorders>
          </w:tcPr>
          <w:p w14:paraId="7E4851B3" w14:textId="77777777" w:rsidR="00151BAD" w:rsidRDefault="00AC1F28">
            <w:pPr>
              <w:pStyle w:val="TableParagraph"/>
              <w:spacing w:before="69"/>
              <w:ind w:left="155"/>
              <w:jc w:val="left"/>
              <w:rPr>
                <w:sz w:val="16"/>
              </w:rPr>
            </w:pPr>
            <w:r>
              <w:rPr>
                <w:sz w:val="16"/>
              </w:rPr>
              <w:t>FJG6</w:t>
            </w:r>
          </w:p>
        </w:tc>
        <w:tc>
          <w:tcPr>
            <w:tcW w:w="729" w:type="dxa"/>
            <w:tcBorders>
              <w:top w:val="nil"/>
              <w:bottom w:val="nil"/>
            </w:tcBorders>
          </w:tcPr>
          <w:p w14:paraId="37733AD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AA4F27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4F7A1F2" w14:textId="77777777" w:rsidR="00151BAD" w:rsidRDefault="00151BAD">
            <w:pPr>
              <w:pStyle w:val="TableParagraph"/>
              <w:spacing w:before="0"/>
              <w:jc w:val="left"/>
              <w:rPr>
                <w:sz w:val="16"/>
              </w:rPr>
            </w:pPr>
          </w:p>
        </w:tc>
        <w:tc>
          <w:tcPr>
            <w:tcW w:w="864" w:type="dxa"/>
            <w:tcBorders>
              <w:top w:val="nil"/>
              <w:bottom w:val="nil"/>
            </w:tcBorders>
          </w:tcPr>
          <w:p w14:paraId="2B0C700C"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17333981" w14:textId="77777777" w:rsidR="00151BAD" w:rsidRDefault="00AC1F28">
            <w:pPr>
              <w:pStyle w:val="TableParagraph"/>
              <w:spacing w:before="69"/>
              <w:ind w:left="262"/>
              <w:jc w:val="left"/>
              <w:rPr>
                <w:sz w:val="16"/>
              </w:rPr>
            </w:pPr>
            <w:r>
              <w:rPr>
                <w:sz w:val="16"/>
              </w:rPr>
              <w:t>JG</w:t>
            </w:r>
          </w:p>
        </w:tc>
        <w:tc>
          <w:tcPr>
            <w:tcW w:w="746" w:type="dxa"/>
            <w:tcBorders>
              <w:top w:val="nil"/>
              <w:bottom w:val="nil"/>
            </w:tcBorders>
          </w:tcPr>
          <w:p w14:paraId="2331C5B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77B75C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662C4EF" w14:textId="77777777" w:rsidR="00151BAD" w:rsidRDefault="00AC1F28">
            <w:pPr>
              <w:pStyle w:val="TableParagraph"/>
              <w:spacing w:before="69"/>
              <w:ind w:left="257" w:right="238"/>
              <w:rPr>
                <w:sz w:val="16"/>
              </w:rPr>
            </w:pPr>
            <w:r>
              <w:rPr>
                <w:sz w:val="16"/>
              </w:rPr>
              <w:t>97</w:t>
            </w:r>
          </w:p>
        </w:tc>
        <w:tc>
          <w:tcPr>
            <w:tcW w:w="739" w:type="dxa"/>
            <w:tcBorders>
              <w:top w:val="nil"/>
              <w:bottom w:val="nil"/>
            </w:tcBorders>
          </w:tcPr>
          <w:p w14:paraId="7629FD02"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tcPr>
          <w:p w14:paraId="43DC1D0E" w14:textId="77777777" w:rsidR="00151BAD" w:rsidRDefault="00AC1F28">
            <w:pPr>
              <w:pStyle w:val="TableParagraph"/>
              <w:spacing w:before="69"/>
              <w:ind w:left="15"/>
              <w:rPr>
                <w:sz w:val="16"/>
              </w:rPr>
            </w:pPr>
            <w:r>
              <w:rPr>
                <w:sz w:val="16"/>
              </w:rPr>
              <w:t>JG SJ TU</w:t>
            </w:r>
          </w:p>
        </w:tc>
        <w:tc>
          <w:tcPr>
            <w:tcW w:w="744" w:type="dxa"/>
            <w:tcBorders>
              <w:top w:val="nil"/>
              <w:bottom w:val="nil"/>
            </w:tcBorders>
          </w:tcPr>
          <w:p w14:paraId="6E536824" w14:textId="77777777" w:rsidR="00151BAD" w:rsidRDefault="00AC1F28">
            <w:pPr>
              <w:pStyle w:val="TableParagraph"/>
              <w:spacing w:before="69"/>
              <w:ind w:left="13"/>
              <w:rPr>
                <w:sz w:val="16"/>
              </w:rPr>
            </w:pPr>
            <w:r>
              <w:rPr>
                <w:sz w:val="16"/>
              </w:rPr>
              <w:t>JG TU</w:t>
            </w:r>
          </w:p>
        </w:tc>
        <w:tc>
          <w:tcPr>
            <w:tcW w:w="749" w:type="dxa"/>
            <w:tcBorders>
              <w:top w:val="nil"/>
              <w:bottom w:val="nil"/>
            </w:tcBorders>
          </w:tcPr>
          <w:p w14:paraId="10CF26EA" w14:textId="77777777" w:rsidR="00151BAD" w:rsidRDefault="00151BAD">
            <w:pPr>
              <w:pStyle w:val="TableParagraph"/>
              <w:spacing w:before="0"/>
              <w:jc w:val="left"/>
              <w:rPr>
                <w:sz w:val="16"/>
              </w:rPr>
            </w:pPr>
          </w:p>
        </w:tc>
        <w:tc>
          <w:tcPr>
            <w:tcW w:w="742" w:type="dxa"/>
            <w:tcBorders>
              <w:top w:val="nil"/>
              <w:bottom w:val="nil"/>
            </w:tcBorders>
          </w:tcPr>
          <w:p w14:paraId="76149FF8" w14:textId="77777777" w:rsidR="00151BAD" w:rsidRDefault="00151BAD">
            <w:pPr>
              <w:pStyle w:val="TableParagraph"/>
              <w:spacing w:before="0"/>
              <w:jc w:val="left"/>
              <w:rPr>
                <w:sz w:val="16"/>
              </w:rPr>
            </w:pPr>
          </w:p>
        </w:tc>
      </w:tr>
      <w:tr w:rsidR="00151BAD" w14:paraId="4B845B77" w14:textId="77777777">
        <w:trPr>
          <w:trHeight w:val="331"/>
        </w:trPr>
        <w:tc>
          <w:tcPr>
            <w:tcW w:w="655" w:type="dxa"/>
            <w:tcBorders>
              <w:top w:val="nil"/>
              <w:bottom w:val="nil"/>
            </w:tcBorders>
            <w:shd w:val="clear" w:color="auto" w:fill="DADADA"/>
          </w:tcPr>
          <w:p w14:paraId="7C2790B3" w14:textId="77777777" w:rsidR="00151BAD" w:rsidRDefault="00AC1F28">
            <w:pPr>
              <w:pStyle w:val="TableParagraph"/>
              <w:spacing w:before="69"/>
              <w:ind w:left="138"/>
              <w:jc w:val="left"/>
              <w:rPr>
                <w:sz w:val="16"/>
              </w:rPr>
            </w:pPr>
            <w:r>
              <w:rPr>
                <w:sz w:val="16"/>
              </w:rPr>
              <w:t>FJHD</w:t>
            </w:r>
          </w:p>
        </w:tc>
        <w:tc>
          <w:tcPr>
            <w:tcW w:w="729" w:type="dxa"/>
            <w:tcBorders>
              <w:top w:val="nil"/>
              <w:bottom w:val="nil"/>
            </w:tcBorders>
            <w:shd w:val="clear" w:color="auto" w:fill="DADADA"/>
          </w:tcPr>
          <w:p w14:paraId="14E71C4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1340C49"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44C80D1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9ABB4AD"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5B3F3D6B"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shd w:val="clear" w:color="auto" w:fill="DADADA"/>
          </w:tcPr>
          <w:p w14:paraId="2424134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70469B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1F58E3BB"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30254AA3"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1AD108E" w14:textId="77777777" w:rsidR="00151BAD" w:rsidRDefault="00AC1F28">
            <w:pPr>
              <w:pStyle w:val="TableParagraph"/>
              <w:spacing w:before="69"/>
              <w:ind w:left="13"/>
              <w:rPr>
                <w:sz w:val="16"/>
              </w:rPr>
            </w:pPr>
            <w:r>
              <w:rPr>
                <w:sz w:val="16"/>
              </w:rPr>
              <w:t>HD SJ TU</w:t>
            </w:r>
          </w:p>
        </w:tc>
        <w:tc>
          <w:tcPr>
            <w:tcW w:w="744" w:type="dxa"/>
            <w:tcBorders>
              <w:top w:val="nil"/>
              <w:bottom w:val="nil"/>
            </w:tcBorders>
            <w:shd w:val="clear" w:color="auto" w:fill="DADADA"/>
          </w:tcPr>
          <w:p w14:paraId="0760DA0D"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2999DC9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EB18693" w14:textId="77777777" w:rsidR="00151BAD" w:rsidRDefault="00151BAD">
            <w:pPr>
              <w:pStyle w:val="TableParagraph"/>
              <w:spacing w:before="0"/>
              <w:jc w:val="left"/>
              <w:rPr>
                <w:sz w:val="16"/>
              </w:rPr>
            </w:pPr>
          </w:p>
        </w:tc>
      </w:tr>
      <w:tr w:rsidR="00151BAD" w14:paraId="79842A6E" w14:textId="77777777">
        <w:trPr>
          <w:trHeight w:val="331"/>
        </w:trPr>
        <w:tc>
          <w:tcPr>
            <w:tcW w:w="655" w:type="dxa"/>
            <w:tcBorders>
              <w:top w:val="nil"/>
              <w:bottom w:val="nil"/>
            </w:tcBorders>
          </w:tcPr>
          <w:p w14:paraId="2FB5C890" w14:textId="77777777" w:rsidR="00151BAD" w:rsidRDefault="00AC1F28">
            <w:pPr>
              <w:pStyle w:val="TableParagraph"/>
              <w:spacing w:before="69"/>
              <w:ind w:left="182"/>
              <w:jc w:val="left"/>
              <w:rPr>
                <w:sz w:val="16"/>
              </w:rPr>
            </w:pPr>
            <w:r>
              <w:rPr>
                <w:sz w:val="16"/>
              </w:rPr>
              <w:t>FJJ4</w:t>
            </w:r>
          </w:p>
        </w:tc>
        <w:tc>
          <w:tcPr>
            <w:tcW w:w="729" w:type="dxa"/>
            <w:tcBorders>
              <w:top w:val="nil"/>
              <w:bottom w:val="nil"/>
            </w:tcBorders>
          </w:tcPr>
          <w:p w14:paraId="6BDBF81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0C9FBB2"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FC9DE6B" w14:textId="77777777" w:rsidR="00151BAD" w:rsidRDefault="00151BAD">
            <w:pPr>
              <w:pStyle w:val="TableParagraph"/>
              <w:spacing w:before="0"/>
              <w:jc w:val="left"/>
              <w:rPr>
                <w:sz w:val="16"/>
              </w:rPr>
            </w:pPr>
          </w:p>
        </w:tc>
        <w:tc>
          <w:tcPr>
            <w:tcW w:w="864" w:type="dxa"/>
            <w:tcBorders>
              <w:top w:val="nil"/>
              <w:bottom w:val="nil"/>
            </w:tcBorders>
          </w:tcPr>
          <w:p w14:paraId="4E6660FF"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48A40455" w14:textId="77777777" w:rsidR="00151BAD" w:rsidRDefault="00AC1F28">
            <w:pPr>
              <w:pStyle w:val="TableParagraph"/>
              <w:spacing w:before="69"/>
              <w:ind w:left="277"/>
              <w:jc w:val="left"/>
              <w:rPr>
                <w:sz w:val="16"/>
              </w:rPr>
            </w:pPr>
            <w:r>
              <w:rPr>
                <w:sz w:val="16"/>
              </w:rPr>
              <w:t>SJ</w:t>
            </w:r>
          </w:p>
        </w:tc>
        <w:tc>
          <w:tcPr>
            <w:tcW w:w="746" w:type="dxa"/>
            <w:tcBorders>
              <w:top w:val="nil"/>
              <w:bottom w:val="nil"/>
            </w:tcBorders>
          </w:tcPr>
          <w:p w14:paraId="574707B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5B000BB0" w14:textId="77777777" w:rsidR="00151BAD" w:rsidRDefault="00151BAD">
            <w:pPr>
              <w:pStyle w:val="TableParagraph"/>
              <w:spacing w:before="0"/>
              <w:jc w:val="left"/>
              <w:rPr>
                <w:sz w:val="16"/>
              </w:rPr>
            </w:pPr>
          </w:p>
        </w:tc>
        <w:tc>
          <w:tcPr>
            <w:tcW w:w="746" w:type="dxa"/>
            <w:tcBorders>
              <w:top w:val="nil"/>
              <w:bottom w:val="nil"/>
            </w:tcBorders>
          </w:tcPr>
          <w:p w14:paraId="2BCD43B8" w14:textId="77777777" w:rsidR="00151BAD" w:rsidRDefault="00151BAD">
            <w:pPr>
              <w:pStyle w:val="TableParagraph"/>
              <w:spacing w:before="0"/>
              <w:jc w:val="left"/>
              <w:rPr>
                <w:sz w:val="16"/>
              </w:rPr>
            </w:pPr>
          </w:p>
        </w:tc>
        <w:tc>
          <w:tcPr>
            <w:tcW w:w="739" w:type="dxa"/>
            <w:tcBorders>
              <w:top w:val="nil"/>
              <w:bottom w:val="nil"/>
            </w:tcBorders>
          </w:tcPr>
          <w:p w14:paraId="7CABA914"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60827028" w14:textId="77777777" w:rsidR="00151BAD" w:rsidRDefault="00AC1F28">
            <w:pPr>
              <w:pStyle w:val="TableParagraph"/>
              <w:spacing w:before="69"/>
              <w:ind w:left="13"/>
              <w:rPr>
                <w:sz w:val="16"/>
              </w:rPr>
            </w:pPr>
            <w:r>
              <w:rPr>
                <w:sz w:val="16"/>
              </w:rPr>
              <w:t>SJ TU</w:t>
            </w:r>
          </w:p>
        </w:tc>
        <w:tc>
          <w:tcPr>
            <w:tcW w:w="744" w:type="dxa"/>
            <w:tcBorders>
              <w:top w:val="nil"/>
              <w:bottom w:val="nil"/>
            </w:tcBorders>
          </w:tcPr>
          <w:p w14:paraId="07158D2B" w14:textId="77777777" w:rsidR="00151BAD" w:rsidRDefault="00AC1F28">
            <w:pPr>
              <w:pStyle w:val="TableParagraph"/>
              <w:spacing w:before="69"/>
              <w:ind w:left="8"/>
              <w:rPr>
                <w:sz w:val="16"/>
              </w:rPr>
            </w:pPr>
            <w:r>
              <w:rPr>
                <w:sz w:val="16"/>
              </w:rPr>
              <w:t>TU</w:t>
            </w:r>
          </w:p>
        </w:tc>
        <w:tc>
          <w:tcPr>
            <w:tcW w:w="749" w:type="dxa"/>
            <w:tcBorders>
              <w:top w:val="nil"/>
              <w:bottom w:val="nil"/>
            </w:tcBorders>
          </w:tcPr>
          <w:p w14:paraId="60D56DE8" w14:textId="77777777" w:rsidR="00151BAD" w:rsidRDefault="00151BAD">
            <w:pPr>
              <w:pStyle w:val="TableParagraph"/>
              <w:spacing w:before="0"/>
              <w:jc w:val="left"/>
              <w:rPr>
                <w:sz w:val="16"/>
              </w:rPr>
            </w:pPr>
          </w:p>
        </w:tc>
        <w:tc>
          <w:tcPr>
            <w:tcW w:w="742" w:type="dxa"/>
            <w:tcBorders>
              <w:top w:val="nil"/>
              <w:bottom w:val="nil"/>
            </w:tcBorders>
          </w:tcPr>
          <w:p w14:paraId="76E63B77" w14:textId="77777777" w:rsidR="00151BAD" w:rsidRDefault="00151BAD">
            <w:pPr>
              <w:pStyle w:val="TableParagraph"/>
              <w:spacing w:before="0"/>
              <w:jc w:val="left"/>
              <w:rPr>
                <w:sz w:val="16"/>
              </w:rPr>
            </w:pPr>
          </w:p>
        </w:tc>
      </w:tr>
      <w:tr w:rsidR="00151BAD" w14:paraId="03A5C452" w14:textId="77777777">
        <w:trPr>
          <w:trHeight w:val="331"/>
        </w:trPr>
        <w:tc>
          <w:tcPr>
            <w:tcW w:w="655" w:type="dxa"/>
            <w:tcBorders>
              <w:top w:val="nil"/>
              <w:bottom w:val="nil"/>
            </w:tcBorders>
            <w:shd w:val="clear" w:color="auto" w:fill="DADADA"/>
          </w:tcPr>
          <w:p w14:paraId="5E5CB4DF" w14:textId="77777777" w:rsidR="00151BAD" w:rsidRDefault="00AC1F28">
            <w:pPr>
              <w:pStyle w:val="TableParagraph"/>
              <w:spacing w:before="69"/>
              <w:ind w:left="182"/>
              <w:jc w:val="left"/>
              <w:rPr>
                <w:sz w:val="16"/>
              </w:rPr>
            </w:pPr>
            <w:r>
              <w:rPr>
                <w:sz w:val="16"/>
              </w:rPr>
              <w:t>FJJ5</w:t>
            </w:r>
          </w:p>
        </w:tc>
        <w:tc>
          <w:tcPr>
            <w:tcW w:w="729" w:type="dxa"/>
            <w:tcBorders>
              <w:top w:val="nil"/>
              <w:bottom w:val="nil"/>
            </w:tcBorders>
            <w:shd w:val="clear" w:color="auto" w:fill="DADADA"/>
          </w:tcPr>
          <w:p w14:paraId="2593B30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E48734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2C7B532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2327370"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348348DC" w14:textId="77777777" w:rsidR="00151BAD" w:rsidRDefault="00AC1F28">
            <w:pPr>
              <w:pStyle w:val="TableParagraph"/>
              <w:spacing w:before="69"/>
              <w:ind w:left="277"/>
              <w:jc w:val="left"/>
              <w:rPr>
                <w:sz w:val="16"/>
              </w:rPr>
            </w:pPr>
            <w:r>
              <w:rPr>
                <w:sz w:val="16"/>
              </w:rPr>
              <w:t>SJ</w:t>
            </w:r>
          </w:p>
        </w:tc>
        <w:tc>
          <w:tcPr>
            <w:tcW w:w="746" w:type="dxa"/>
            <w:tcBorders>
              <w:top w:val="nil"/>
              <w:bottom w:val="nil"/>
            </w:tcBorders>
            <w:shd w:val="clear" w:color="auto" w:fill="DADADA"/>
          </w:tcPr>
          <w:p w14:paraId="2B8EEA1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24B7BA8B"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377C2AD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183FA08"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2F1BD7C7" w14:textId="77777777" w:rsidR="00151BAD" w:rsidRDefault="00AC1F28">
            <w:pPr>
              <w:pStyle w:val="TableParagraph"/>
              <w:spacing w:before="69"/>
              <w:ind w:left="14"/>
              <w:rPr>
                <w:sz w:val="16"/>
              </w:rPr>
            </w:pPr>
            <w:r>
              <w:rPr>
                <w:sz w:val="16"/>
              </w:rPr>
              <w:t>SJ TU</w:t>
            </w:r>
          </w:p>
        </w:tc>
        <w:tc>
          <w:tcPr>
            <w:tcW w:w="744" w:type="dxa"/>
            <w:tcBorders>
              <w:top w:val="nil"/>
              <w:bottom w:val="nil"/>
            </w:tcBorders>
            <w:shd w:val="clear" w:color="auto" w:fill="DADADA"/>
          </w:tcPr>
          <w:p w14:paraId="5A31C316"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4215FC0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071AA79" w14:textId="77777777" w:rsidR="00151BAD" w:rsidRDefault="00151BAD">
            <w:pPr>
              <w:pStyle w:val="TableParagraph"/>
              <w:spacing w:before="0"/>
              <w:jc w:val="left"/>
              <w:rPr>
                <w:sz w:val="16"/>
              </w:rPr>
            </w:pPr>
          </w:p>
        </w:tc>
      </w:tr>
      <w:tr w:rsidR="00151BAD" w14:paraId="793EB31F" w14:textId="77777777">
        <w:trPr>
          <w:trHeight w:val="331"/>
        </w:trPr>
        <w:tc>
          <w:tcPr>
            <w:tcW w:w="655" w:type="dxa"/>
            <w:tcBorders>
              <w:top w:val="nil"/>
              <w:bottom w:val="nil"/>
            </w:tcBorders>
          </w:tcPr>
          <w:p w14:paraId="09692189" w14:textId="77777777" w:rsidR="00151BAD" w:rsidRDefault="00AC1F28">
            <w:pPr>
              <w:pStyle w:val="TableParagraph"/>
              <w:spacing w:before="69"/>
              <w:ind w:left="146"/>
              <w:jc w:val="left"/>
              <w:rPr>
                <w:sz w:val="16"/>
              </w:rPr>
            </w:pPr>
            <w:r>
              <w:rPr>
                <w:sz w:val="16"/>
              </w:rPr>
              <w:t>FJKE</w:t>
            </w:r>
          </w:p>
        </w:tc>
        <w:tc>
          <w:tcPr>
            <w:tcW w:w="729" w:type="dxa"/>
            <w:tcBorders>
              <w:top w:val="nil"/>
              <w:bottom w:val="nil"/>
            </w:tcBorders>
          </w:tcPr>
          <w:p w14:paraId="21382A8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2C4923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A2A8759" w14:textId="77777777" w:rsidR="00151BAD" w:rsidRDefault="00151BAD">
            <w:pPr>
              <w:pStyle w:val="TableParagraph"/>
              <w:spacing w:before="0"/>
              <w:jc w:val="left"/>
              <w:rPr>
                <w:sz w:val="16"/>
              </w:rPr>
            </w:pPr>
          </w:p>
        </w:tc>
        <w:tc>
          <w:tcPr>
            <w:tcW w:w="864" w:type="dxa"/>
            <w:tcBorders>
              <w:top w:val="nil"/>
              <w:bottom w:val="nil"/>
            </w:tcBorders>
          </w:tcPr>
          <w:p w14:paraId="5C9737BA"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3041B59C"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tcPr>
          <w:p w14:paraId="63E0EFB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75A5691"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FB7CCE5" w14:textId="77777777" w:rsidR="00151BAD" w:rsidRDefault="00AC1F28">
            <w:pPr>
              <w:pStyle w:val="TableParagraph"/>
              <w:spacing w:before="69"/>
              <w:ind w:left="257" w:right="238"/>
              <w:rPr>
                <w:sz w:val="16"/>
              </w:rPr>
            </w:pPr>
            <w:r>
              <w:rPr>
                <w:sz w:val="16"/>
              </w:rPr>
              <w:t>67</w:t>
            </w:r>
          </w:p>
        </w:tc>
        <w:tc>
          <w:tcPr>
            <w:tcW w:w="739" w:type="dxa"/>
            <w:tcBorders>
              <w:top w:val="nil"/>
              <w:bottom w:val="nil"/>
            </w:tcBorders>
          </w:tcPr>
          <w:p w14:paraId="793C4D52"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196F44CB" w14:textId="77777777" w:rsidR="00151BAD" w:rsidRDefault="00AC1F28">
            <w:pPr>
              <w:pStyle w:val="TableParagraph"/>
              <w:spacing w:before="69"/>
              <w:ind w:left="13"/>
              <w:rPr>
                <w:sz w:val="16"/>
              </w:rPr>
            </w:pPr>
            <w:r>
              <w:rPr>
                <w:sz w:val="16"/>
              </w:rPr>
              <w:t>KE SJ TU</w:t>
            </w:r>
          </w:p>
        </w:tc>
        <w:tc>
          <w:tcPr>
            <w:tcW w:w="744" w:type="dxa"/>
            <w:tcBorders>
              <w:top w:val="nil"/>
              <w:bottom w:val="nil"/>
            </w:tcBorders>
          </w:tcPr>
          <w:p w14:paraId="5CAED8EA" w14:textId="77777777" w:rsidR="00151BAD" w:rsidRDefault="00AC1F28">
            <w:pPr>
              <w:pStyle w:val="TableParagraph"/>
              <w:spacing w:before="69"/>
              <w:ind w:left="13"/>
              <w:rPr>
                <w:sz w:val="16"/>
              </w:rPr>
            </w:pPr>
            <w:r>
              <w:rPr>
                <w:sz w:val="16"/>
              </w:rPr>
              <w:t>KE TU</w:t>
            </w:r>
          </w:p>
        </w:tc>
        <w:tc>
          <w:tcPr>
            <w:tcW w:w="749" w:type="dxa"/>
            <w:tcBorders>
              <w:top w:val="nil"/>
              <w:bottom w:val="nil"/>
            </w:tcBorders>
          </w:tcPr>
          <w:p w14:paraId="3AC4798D" w14:textId="77777777" w:rsidR="00151BAD" w:rsidRDefault="00151BAD">
            <w:pPr>
              <w:pStyle w:val="TableParagraph"/>
              <w:spacing w:before="0"/>
              <w:jc w:val="left"/>
              <w:rPr>
                <w:sz w:val="16"/>
              </w:rPr>
            </w:pPr>
          </w:p>
        </w:tc>
        <w:tc>
          <w:tcPr>
            <w:tcW w:w="742" w:type="dxa"/>
            <w:tcBorders>
              <w:top w:val="nil"/>
              <w:bottom w:val="nil"/>
            </w:tcBorders>
          </w:tcPr>
          <w:p w14:paraId="1E77E952" w14:textId="77777777" w:rsidR="00151BAD" w:rsidRDefault="00151BAD">
            <w:pPr>
              <w:pStyle w:val="TableParagraph"/>
              <w:spacing w:before="0"/>
              <w:jc w:val="left"/>
              <w:rPr>
                <w:sz w:val="16"/>
              </w:rPr>
            </w:pPr>
          </w:p>
        </w:tc>
      </w:tr>
      <w:tr w:rsidR="00151BAD" w14:paraId="398E1436" w14:textId="77777777">
        <w:trPr>
          <w:trHeight w:val="328"/>
        </w:trPr>
        <w:tc>
          <w:tcPr>
            <w:tcW w:w="655" w:type="dxa"/>
            <w:tcBorders>
              <w:top w:val="nil"/>
              <w:bottom w:val="nil"/>
            </w:tcBorders>
            <w:shd w:val="clear" w:color="auto" w:fill="DADADA"/>
          </w:tcPr>
          <w:p w14:paraId="756A9F46" w14:textId="77777777" w:rsidR="00151BAD" w:rsidRDefault="00AC1F28">
            <w:pPr>
              <w:pStyle w:val="TableParagraph"/>
              <w:spacing w:before="69"/>
              <w:ind w:left="150"/>
              <w:jc w:val="left"/>
              <w:rPr>
                <w:sz w:val="16"/>
              </w:rPr>
            </w:pPr>
            <w:r>
              <w:rPr>
                <w:sz w:val="16"/>
              </w:rPr>
              <w:t>FJPA</w:t>
            </w:r>
          </w:p>
        </w:tc>
        <w:tc>
          <w:tcPr>
            <w:tcW w:w="729" w:type="dxa"/>
            <w:tcBorders>
              <w:top w:val="nil"/>
              <w:bottom w:val="nil"/>
            </w:tcBorders>
            <w:shd w:val="clear" w:color="auto" w:fill="DADADA"/>
          </w:tcPr>
          <w:p w14:paraId="166D39B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74CE47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5BE6B7F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2DA627"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1B4BEAF4"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4A8162BD"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0B5CD2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398CC2AA"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6814B7A4"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7DD5FE25" w14:textId="77777777" w:rsidR="00151BAD" w:rsidRDefault="00AC1F28">
            <w:pPr>
              <w:pStyle w:val="TableParagraph"/>
              <w:spacing w:before="69"/>
              <w:ind w:left="13"/>
              <w:rPr>
                <w:sz w:val="16"/>
              </w:rPr>
            </w:pPr>
            <w:r>
              <w:rPr>
                <w:sz w:val="16"/>
              </w:rPr>
              <w:t>PA SJ TU</w:t>
            </w:r>
          </w:p>
        </w:tc>
        <w:tc>
          <w:tcPr>
            <w:tcW w:w="744" w:type="dxa"/>
            <w:tcBorders>
              <w:top w:val="nil"/>
              <w:bottom w:val="nil"/>
            </w:tcBorders>
            <w:shd w:val="clear" w:color="auto" w:fill="DADADA"/>
          </w:tcPr>
          <w:p w14:paraId="1583BD0B"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79F7FC2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992387E" w14:textId="77777777" w:rsidR="00151BAD" w:rsidRDefault="00151BAD">
            <w:pPr>
              <w:pStyle w:val="TableParagraph"/>
              <w:spacing w:before="0"/>
              <w:jc w:val="left"/>
              <w:rPr>
                <w:sz w:val="16"/>
              </w:rPr>
            </w:pPr>
          </w:p>
        </w:tc>
      </w:tr>
      <w:tr w:rsidR="00151BAD" w14:paraId="3D3B6782" w14:textId="77777777">
        <w:trPr>
          <w:trHeight w:val="331"/>
        </w:trPr>
        <w:tc>
          <w:tcPr>
            <w:tcW w:w="655" w:type="dxa"/>
            <w:tcBorders>
              <w:top w:val="nil"/>
              <w:bottom w:val="nil"/>
            </w:tcBorders>
          </w:tcPr>
          <w:p w14:paraId="1AAA3EAD" w14:textId="77777777" w:rsidR="00151BAD" w:rsidRDefault="00AC1F28">
            <w:pPr>
              <w:pStyle w:val="TableParagraph"/>
              <w:spacing w:before="71"/>
              <w:ind w:left="177"/>
              <w:jc w:val="left"/>
              <w:rPr>
                <w:sz w:val="16"/>
              </w:rPr>
            </w:pPr>
            <w:r>
              <w:rPr>
                <w:sz w:val="16"/>
              </w:rPr>
              <w:t>FJSJ</w:t>
            </w:r>
          </w:p>
        </w:tc>
        <w:tc>
          <w:tcPr>
            <w:tcW w:w="729" w:type="dxa"/>
            <w:tcBorders>
              <w:top w:val="nil"/>
              <w:bottom w:val="nil"/>
            </w:tcBorders>
          </w:tcPr>
          <w:p w14:paraId="10332B46"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60FC74B"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765D37D3" w14:textId="77777777" w:rsidR="00151BAD" w:rsidRDefault="00151BAD">
            <w:pPr>
              <w:pStyle w:val="TableParagraph"/>
              <w:spacing w:before="0"/>
              <w:jc w:val="left"/>
              <w:rPr>
                <w:sz w:val="16"/>
              </w:rPr>
            </w:pPr>
          </w:p>
        </w:tc>
        <w:tc>
          <w:tcPr>
            <w:tcW w:w="864" w:type="dxa"/>
            <w:tcBorders>
              <w:top w:val="nil"/>
              <w:bottom w:val="nil"/>
            </w:tcBorders>
          </w:tcPr>
          <w:p w14:paraId="7133809A" w14:textId="77777777" w:rsidR="00151BAD" w:rsidRDefault="00AC1F28">
            <w:pPr>
              <w:pStyle w:val="TableParagraph"/>
              <w:spacing w:before="71"/>
              <w:ind w:left="107" w:right="93"/>
              <w:rPr>
                <w:sz w:val="16"/>
              </w:rPr>
            </w:pPr>
            <w:r>
              <w:rPr>
                <w:sz w:val="16"/>
              </w:rPr>
              <w:t>1998280</w:t>
            </w:r>
          </w:p>
        </w:tc>
        <w:tc>
          <w:tcPr>
            <w:tcW w:w="698" w:type="dxa"/>
            <w:tcBorders>
              <w:top w:val="nil"/>
              <w:bottom w:val="nil"/>
            </w:tcBorders>
          </w:tcPr>
          <w:p w14:paraId="5FD983F6" w14:textId="77777777" w:rsidR="00151BAD" w:rsidRDefault="00AC1F28">
            <w:pPr>
              <w:pStyle w:val="TableParagraph"/>
              <w:spacing w:before="71"/>
              <w:ind w:left="277"/>
              <w:jc w:val="left"/>
              <w:rPr>
                <w:sz w:val="16"/>
              </w:rPr>
            </w:pPr>
            <w:r>
              <w:rPr>
                <w:sz w:val="16"/>
              </w:rPr>
              <w:t>JS</w:t>
            </w:r>
          </w:p>
        </w:tc>
        <w:tc>
          <w:tcPr>
            <w:tcW w:w="746" w:type="dxa"/>
            <w:tcBorders>
              <w:top w:val="nil"/>
              <w:bottom w:val="nil"/>
            </w:tcBorders>
          </w:tcPr>
          <w:p w14:paraId="36A8637D"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74FD7432"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3A5F8E70" w14:textId="77777777" w:rsidR="00151BAD" w:rsidRDefault="00AC1F28">
            <w:pPr>
              <w:pStyle w:val="TableParagraph"/>
              <w:spacing w:before="71"/>
              <w:ind w:left="257" w:right="238"/>
              <w:rPr>
                <w:sz w:val="16"/>
              </w:rPr>
            </w:pPr>
            <w:r>
              <w:rPr>
                <w:sz w:val="16"/>
              </w:rPr>
              <w:t>67</w:t>
            </w:r>
          </w:p>
        </w:tc>
        <w:tc>
          <w:tcPr>
            <w:tcW w:w="739" w:type="dxa"/>
            <w:tcBorders>
              <w:top w:val="nil"/>
              <w:bottom w:val="nil"/>
            </w:tcBorders>
          </w:tcPr>
          <w:p w14:paraId="7EE8244B" w14:textId="77777777" w:rsidR="00151BAD" w:rsidRDefault="00AC1F28">
            <w:pPr>
              <w:pStyle w:val="TableParagraph"/>
              <w:spacing w:before="71"/>
              <w:ind w:left="258"/>
              <w:jc w:val="left"/>
              <w:rPr>
                <w:sz w:val="16"/>
              </w:rPr>
            </w:pPr>
            <w:r>
              <w:rPr>
                <w:sz w:val="16"/>
              </w:rPr>
              <w:t>HD</w:t>
            </w:r>
          </w:p>
        </w:tc>
        <w:tc>
          <w:tcPr>
            <w:tcW w:w="763" w:type="dxa"/>
            <w:tcBorders>
              <w:top w:val="nil"/>
              <w:bottom w:val="nil"/>
            </w:tcBorders>
          </w:tcPr>
          <w:p w14:paraId="2AC547A2" w14:textId="77777777" w:rsidR="00151BAD" w:rsidRDefault="00AC1F28">
            <w:pPr>
              <w:pStyle w:val="TableParagraph"/>
              <w:spacing w:before="0" w:line="181" w:lineRule="exact"/>
              <w:ind w:left="15"/>
              <w:rPr>
                <w:sz w:val="16"/>
              </w:rPr>
            </w:pPr>
            <w:r>
              <w:rPr>
                <w:sz w:val="16"/>
              </w:rPr>
              <w:t>HD JS SJ</w:t>
            </w:r>
          </w:p>
          <w:p w14:paraId="6D59EB63" w14:textId="77777777" w:rsidR="00151BAD" w:rsidRDefault="00AC1F28">
            <w:pPr>
              <w:pStyle w:val="TableParagraph"/>
              <w:spacing w:before="1" w:line="129" w:lineRule="exact"/>
              <w:ind w:left="14"/>
              <w:rPr>
                <w:sz w:val="16"/>
              </w:rPr>
            </w:pPr>
            <w:r>
              <w:rPr>
                <w:sz w:val="16"/>
              </w:rPr>
              <w:t>TU</w:t>
            </w:r>
          </w:p>
        </w:tc>
        <w:tc>
          <w:tcPr>
            <w:tcW w:w="744" w:type="dxa"/>
            <w:tcBorders>
              <w:top w:val="nil"/>
              <w:bottom w:val="nil"/>
            </w:tcBorders>
          </w:tcPr>
          <w:p w14:paraId="2DA8377E" w14:textId="77777777" w:rsidR="00151BAD" w:rsidRDefault="00AC1F28">
            <w:pPr>
              <w:pStyle w:val="TableParagraph"/>
              <w:spacing w:before="71"/>
              <w:ind w:left="14"/>
              <w:rPr>
                <w:sz w:val="16"/>
              </w:rPr>
            </w:pPr>
            <w:r>
              <w:rPr>
                <w:sz w:val="16"/>
              </w:rPr>
              <w:t>HD JS TU</w:t>
            </w:r>
          </w:p>
        </w:tc>
        <w:tc>
          <w:tcPr>
            <w:tcW w:w="749" w:type="dxa"/>
            <w:tcBorders>
              <w:top w:val="nil"/>
              <w:bottom w:val="nil"/>
            </w:tcBorders>
          </w:tcPr>
          <w:p w14:paraId="2965A06F" w14:textId="77777777" w:rsidR="00151BAD" w:rsidRDefault="00151BAD">
            <w:pPr>
              <w:pStyle w:val="TableParagraph"/>
              <w:spacing w:before="0"/>
              <w:jc w:val="left"/>
              <w:rPr>
                <w:sz w:val="16"/>
              </w:rPr>
            </w:pPr>
          </w:p>
        </w:tc>
        <w:tc>
          <w:tcPr>
            <w:tcW w:w="742" w:type="dxa"/>
            <w:tcBorders>
              <w:top w:val="nil"/>
              <w:bottom w:val="nil"/>
            </w:tcBorders>
          </w:tcPr>
          <w:p w14:paraId="3AC89CFD" w14:textId="77777777" w:rsidR="00151BAD" w:rsidRDefault="00151BAD">
            <w:pPr>
              <w:pStyle w:val="TableParagraph"/>
              <w:spacing w:before="0"/>
              <w:jc w:val="left"/>
              <w:rPr>
                <w:sz w:val="16"/>
              </w:rPr>
            </w:pPr>
          </w:p>
        </w:tc>
      </w:tr>
      <w:tr w:rsidR="00151BAD" w14:paraId="05CF102B" w14:textId="77777777">
        <w:trPr>
          <w:trHeight w:val="331"/>
        </w:trPr>
        <w:tc>
          <w:tcPr>
            <w:tcW w:w="655" w:type="dxa"/>
            <w:tcBorders>
              <w:top w:val="nil"/>
              <w:bottom w:val="nil"/>
            </w:tcBorders>
            <w:shd w:val="clear" w:color="auto" w:fill="DADADA"/>
          </w:tcPr>
          <w:p w14:paraId="2AFEB8A6" w14:textId="77777777" w:rsidR="00151BAD" w:rsidRDefault="00AC1F28">
            <w:pPr>
              <w:pStyle w:val="TableParagraph"/>
              <w:spacing w:before="71"/>
              <w:ind w:left="170"/>
              <w:jc w:val="left"/>
              <w:rPr>
                <w:sz w:val="16"/>
              </w:rPr>
            </w:pPr>
            <w:r>
              <w:rPr>
                <w:sz w:val="16"/>
              </w:rPr>
              <w:t>FJS1</w:t>
            </w:r>
          </w:p>
        </w:tc>
        <w:tc>
          <w:tcPr>
            <w:tcW w:w="729" w:type="dxa"/>
            <w:tcBorders>
              <w:top w:val="nil"/>
              <w:bottom w:val="nil"/>
            </w:tcBorders>
            <w:shd w:val="clear" w:color="auto" w:fill="DADADA"/>
          </w:tcPr>
          <w:p w14:paraId="08FE8AA8"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819F40C"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06B43FD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C02AA0C"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1D426102" w14:textId="77777777" w:rsidR="00151BAD" w:rsidRDefault="00AC1F28">
            <w:pPr>
              <w:pStyle w:val="TableParagraph"/>
              <w:spacing w:before="71"/>
              <w:ind w:left="277"/>
              <w:jc w:val="left"/>
              <w:rPr>
                <w:sz w:val="16"/>
              </w:rPr>
            </w:pPr>
            <w:r>
              <w:rPr>
                <w:sz w:val="16"/>
              </w:rPr>
              <w:t>JS</w:t>
            </w:r>
          </w:p>
        </w:tc>
        <w:tc>
          <w:tcPr>
            <w:tcW w:w="746" w:type="dxa"/>
            <w:tcBorders>
              <w:top w:val="nil"/>
              <w:bottom w:val="nil"/>
            </w:tcBorders>
            <w:shd w:val="clear" w:color="auto" w:fill="DADADA"/>
          </w:tcPr>
          <w:p w14:paraId="16904A9E"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388B4E6A"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shd w:val="clear" w:color="auto" w:fill="DADADA"/>
          </w:tcPr>
          <w:p w14:paraId="534C0921"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270721EA" w14:textId="77777777" w:rsidR="00151BAD" w:rsidRDefault="00AC1F28">
            <w:pPr>
              <w:pStyle w:val="TableParagraph"/>
              <w:spacing w:before="71"/>
              <w:ind w:left="259"/>
              <w:jc w:val="left"/>
              <w:rPr>
                <w:sz w:val="16"/>
              </w:rPr>
            </w:pPr>
            <w:r>
              <w:rPr>
                <w:sz w:val="16"/>
              </w:rPr>
              <w:t>HD</w:t>
            </w:r>
          </w:p>
        </w:tc>
        <w:tc>
          <w:tcPr>
            <w:tcW w:w="763" w:type="dxa"/>
            <w:tcBorders>
              <w:top w:val="nil"/>
              <w:bottom w:val="nil"/>
            </w:tcBorders>
            <w:shd w:val="clear" w:color="auto" w:fill="DADADA"/>
          </w:tcPr>
          <w:p w14:paraId="57ACC933" w14:textId="77777777" w:rsidR="00151BAD" w:rsidRDefault="00AC1F28">
            <w:pPr>
              <w:pStyle w:val="TableParagraph"/>
              <w:spacing w:before="0" w:line="181" w:lineRule="exact"/>
              <w:ind w:left="15"/>
              <w:rPr>
                <w:sz w:val="16"/>
              </w:rPr>
            </w:pPr>
            <w:r>
              <w:rPr>
                <w:sz w:val="16"/>
              </w:rPr>
              <w:t>HD JS SJ</w:t>
            </w:r>
          </w:p>
          <w:p w14:paraId="1AAF9667" w14:textId="77777777" w:rsidR="00151BAD" w:rsidRDefault="00AC1F28">
            <w:pPr>
              <w:pStyle w:val="TableParagraph"/>
              <w:spacing w:before="1" w:line="129" w:lineRule="exact"/>
              <w:ind w:left="14"/>
              <w:rPr>
                <w:sz w:val="16"/>
              </w:rPr>
            </w:pPr>
            <w:r>
              <w:rPr>
                <w:sz w:val="16"/>
              </w:rPr>
              <w:t>TU</w:t>
            </w:r>
          </w:p>
        </w:tc>
        <w:tc>
          <w:tcPr>
            <w:tcW w:w="744" w:type="dxa"/>
            <w:tcBorders>
              <w:top w:val="nil"/>
              <w:bottom w:val="nil"/>
            </w:tcBorders>
            <w:shd w:val="clear" w:color="auto" w:fill="DADADA"/>
          </w:tcPr>
          <w:p w14:paraId="5D299DF8" w14:textId="77777777" w:rsidR="00151BAD" w:rsidRDefault="00AC1F28">
            <w:pPr>
              <w:pStyle w:val="TableParagraph"/>
              <w:spacing w:before="71"/>
              <w:ind w:left="14"/>
              <w:rPr>
                <w:sz w:val="16"/>
              </w:rPr>
            </w:pPr>
            <w:r>
              <w:rPr>
                <w:sz w:val="16"/>
              </w:rPr>
              <w:t>HD JS TU</w:t>
            </w:r>
          </w:p>
        </w:tc>
        <w:tc>
          <w:tcPr>
            <w:tcW w:w="749" w:type="dxa"/>
            <w:tcBorders>
              <w:top w:val="nil"/>
              <w:bottom w:val="nil"/>
            </w:tcBorders>
            <w:shd w:val="clear" w:color="auto" w:fill="DADADA"/>
          </w:tcPr>
          <w:p w14:paraId="209E27E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E6DCFF0" w14:textId="77777777" w:rsidR="00151BAD" w:rsidRDefault="00151BAD">
            <w:pPr>
              <w:pStyle w:val="TableParagraph"/>
              <w:spacing w:before="0"/>
              <w:jc w:val="left"/>
              <w:rPr>
                <w:sz w:val="16"/>
              </w:rPr>
            </w:pPr>
          </w:p>
        </w:tc>
      </w:tr>
      <w:tr w:rsidR="00151BAD" w14:paraId="43C0247F" w14:textId="77777777">
        <w:trPr>
          <w:trHeight w:val="331"/>
        </w:trPr>
        <w:tc>
          <w:tcPr>
            <w:tcW w:w="655" w:type="dxa"/>
            <w:tcBorders>
              <w:top w:val="nil"/>
              <w:bottom w:val="nil"/>
            </w:tcBorders>
          </w:tcPr>
          <w:p w14:paraId="73ABFD56" w14:textId="77777777" w:rsidR="00151BAD" w:rsidRDefault="00AC1F28">
            <w:pPr>
              <w:pStyle w:val="TableParagraph"/>
              <w:spacing w:before="71"/>
              <w:ind w:left="170"/>
              <w:jc w:val="left"/>
              <w:rPr>
                <w:sz w:val="16"/>
              </w:rPr>
            </w:pPr>
            <w:r>
              <w:rPr>
                <w:sz w:val="16"/>
              </w:rPr>
              <w:t>FJS2</w:t>
            </w:r>
          </w:p>
        </w:tc>
        <w:tc>
          <w:tcPr>
            <w:tcW w:w="729" w:type="dxa"/>
            <w:tcBorders>
              <w:top w:val="nil"/>
              <w:bottom w:val="nil"/>
            </w:tcBorders>
          </w:tcPr>
          <w:p w14:paraId="2822C388"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8B3F279"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0A6A0365" w14:textId="77777777" w:rsidR="00151BAD" w:rsidRDefault="00151BAD">
            <w:pPr>
              <w:pStyle w:val="TableParagraph"/>
              <w:spacing w:before="0"/>
              <w:jc w:val="left"/>
              <w:rPr>
                <w:sz w:val="16"/>
              </w:rPr>
            </w:pPr>
          </w:p>
        </w:tc>
        <w:tc>
          <w:tcPr>
            <w:tcW w:w="864" w:type="dxa"/>
            <w:tcBorders>
              <w:top w:val="nil"/>
              <w:bottom w:val="nil"/>
            </w:tcBorders>
          </w:tcPr>
          <w:p w14:paraId="201101B3" w14:textId="77777777" w:rsidR="00151BAD" w:rsidRDefault="00AC1F28">
            <w:pPr>
              <w:pStyle w:val="TableParagraph"/>
              <w:spacing w:before="71"/>
              <w:ind w:left="107" w:right="93"/>
              <w:rPr>
                <w:sz w:val="16"/>
              </w:rPr>
            </w:pPr>
            <w:r>
              <w:rPr>
                <w:sz w:val="16"/>
              </w:rPr>
              <w:t>1998302</w:t>
            </w:r>
          </w:p>
        </w:tc>
        <w:tc>
          <w:tcPr>
            <w:tcW w:w="698" w:type="dxa"/>
            <w:tcBorders>
              <w:top w:val="nil"/>
              <w:bottom w:val="nil"/>
            </w:tcBorders>
          </w:tcPr>
          <w:p w14:paraId="477AF8DC" w14:textId="77777777" w:rsidR="00151BAD" w:rsidRDefault="00AC1F28">
            <w:pPr>
              <w:pStyle w:val="TableParagraph"/>
              <w:spacing w:before="71"/>
              <w:ind w:left="277"/>
              <w:jc w:val="left"/>
              <w:rPr>
                <w:sz w:val="16"/>
              </w:rPr>
            </w:pPr>
            <w:r>
              <w:rPr>
                <w:sz w:val="16"/>
              </w:rPr>
              <w:t>JS</w:t>
            </w:r>
          </w:p>
        </w:tc>
        <w:tc>
          <w:tcPr>
            <w:tcW w:w="746" w:type="dxa"/>
            <w:tcBorders>
              <w:top w:val="nil"/>
              <w:bottom w:val="nil"/>
            </w:tcBorders>
          </w:tcPr>
          <w:p w14:paraId="53A9D8AD"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35EA4D00"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7898BEE8" w14:textId="77777777" w:rsidR="00151BAD" w:rsidRDefault="00AC1F28">
            <w:pPr>
              <w:pStyle w:val="TableParagraph"/>
              <w:spacing w:before="71"/>
              <w:ind w:left="257" w:right="238"/>
              <w:rPr>
                <w:sz w:val="16"/>
              </w:rPr>
            </w:pPr>
            <w:r>
              <w:rPr>
                <w:sz w:val="16"/>
              </w:rPr>
              <w:t>67</w:t>
            </w:r>
          </w:p>
        </w:tc>
        <w:tc>
          <w:tcPr>
            <w:tcW w:w="739" w:type="dxa"/>
            <w:tcBorders>
              <w:top w:val="nil"/>
              <w:bottom w:val="nil"/>
            </w:tcBorders>
          </w:tcPr>
          <w:p w14:paraId="16E0B62E" w14:textId="77777777" w:rsidR="00151BAD" w:rsidRDefault="00AC1F28">
            <w:pPr>
              <w:pStyle w:val="TableParagraph"/>
              <w:spacing w:before="71"/>
              <w:ind w:left="258"/>
              <w:jc w:val="left"/>
              <w:rPr>
                <w:sz w:val="16"/>
              </w:rPr>
            </w:pPr>
            <w:r>
              <w:rPr>
                <w:sz w:val="16"/>
              </w:rPr>
              <w:t>HD</w:t>
            </w:r>
          </w:p>
        </w:tc>
        <w:tc>
          <w:tcPr>
            <w:tcW w:w="763" w:type="dxa"/>
            <w:tcBorders>
              <w:top w:val="nil"/>
              <w:bottom w:val="nil"/>
            </w:tcBorders>
          </w:tcPr>
          <w:p w14:paraId="45B9CBC4" w14:textId="77777777" w:rsidR="00151BAD" w:rsidRDefault="00AC1F28">
            <w:pPr>
              <w:pStyle w:val="TableParagraph"/>
              <w:spacing w:before="0" w:line="181" w:lineRule="exact"/>
              <w:ind w:left="15"/>
              <w:rPr>
                <w:sz w:val="16"/>
              </w:rPr>
            </w:pPr>
            <w:r>
              <w:rPr>
                <w:sz w:val="16"/>
              </w:rPr>
              <w:t>HD JS SJ</w:t>
            </w:r>
          </w:p>
          <w:p w14:paraId="03CAFBDE" w14:textId="77777777" w:rsidR="00151BAD" w:rsidRDefault="00AC1F28">
            <w:pPr>
              <w:pStyle w:val="TableParagraph"/>
              <w:spacing w:before="1" w:line="129" w:lineRule="exact"/>
              <w:ind w:left="14"/>
              <w:rPr>
                <w:sz w:val="16"/>
              </w:rPr>
            </w:pPr>
            <w:r>
              <w:rPr>
                <w:sz w:val="16"/>
              </w:rPr>
              <w:t>TU</w:t>
            </w:r>
          </w:p>
        </w:tc>
        <w:tc>
          <w:tcPr>
            <w:tcW w:w="744" w:type="dxa"/>
            <w:tcBorders>
              <w:top w:val="nil"/>
              <w:bottom w:val="nil"/>
            </w:tcBorders>
          </w:tcPr>
          <w:p w14:paraId="1D2D2913" w14:textId="77777777" w:rsidR="00151BAD" w:rsidRDefault="00AC1F28">
            <w:pPr>
              <w:pStyle w:val="TableParagraph"/>
              <w:spacing w:before="71"/>
              <w:ind w:left="14"/>
              <w:rPr>
                <w:sz w:val="16"/>
              </w:rPr>
            </w:pPr>
            <w:r>
              <w:rPr>
                <w:sz w:val="16"/>
              </w:rPr>
              <w:t>HD JS TU</w:t>
            </w:r>
          </w:p>
        </w:tc>
        <w:tc>
          <w:tcPr>
            <w:tcW w:w="749" w:type="dxa"/>
            <w:tcBorders>
              <w:top w:val="nil"/>
              <w:bottom w:val="nil"/>
            </w:tcBorders>
          </w:tcPr>
          <w:p w14:paraId="688D84EF" w14:textId="77777777" w:rsidR="00151BAD" w:rsidRDefault="00151BAD">
            <w:pPr>
              <w:pStyle w:val="TableParagraph"/>
              <w:spacing w:before="0"/>
              <w:jc w:val="left"/>
              <w:rPr>
                <w:sz w:val="16"/>
              </w:rPr>
            </w:pPr>
          </w:p>
        </w:tc>
        <w:tc>
          <w:tcPr>
            <w:tcW w:w="742" w:type="dxa"/>
            <w:tcBorders>
              <w:top w:val="nil"/>
              <w:bottom w:val="nil"/>
            </w:tcBorders>
          </w:tcPr>
          <w:p w14:paraId="1831A629" w14:textId="77777777" w:rsidR="00151BAD" w:rsidRDefault="00151BAD">
            <w:pPr>
              <w:pStyle w:val="TableParagraph"/>
              <w:spacing w:before="0"/>
              <w:jc w:val="left"/>
              <w:rPr>
                <w:sz w:val="16"/>
              </w:rPr>
            </w:pPr>
          </w:p>
        </w:tc>
      </w:tr>
      <w:tr w:rsidR="00151BAD" w14:paraId="07601770" w14:textId="77777777">
        <w:trPr>
          <w:trHeight w:val="331"/>
        </w:trPr>
        <w:tc>
          <w:tcPr>
            <w:tcW w:w="655" w:type="dxa"/>
            <w:tcBorders>
              <w:top w:val="nil"/>
              <w:bottom w:val="nil"/>
            </w:tcBorders>
            <w:shd w:val="clear" w:color="auto" w:fill="DADADA"/>
          </w:tcPr>
          <w:p w14:paraId="3D44FF6B" w14:textId="77777777" w:rsidR="00151BAD" w:rsidRDefault="00AC1F28">
            <w:pPr>
              <w:pStyle w:val="TableParagraph"/>
              <w:spacing w:before="69"/>
              <w:ind w:left="170"/>
              <w:jc w:val="left"/>
              <w:rPr>
                <w:sz w:val="16"/>
              </w:rPr>
            </w:pPr>
            <w:r>
              <w:rPr>
                <w:sz w:val="16"/>
              </w:rPr>
              <w:t>FJS3</w:t>
            </w:r>
          </w:p>
        </w:tc>
        <w:tc>
          <w:tcPr>
            <w:tcW w:w="729" w:type="dxa"/>
            <w:tcBorders>
              <w:top w:val="nil"/>
              <w:bottom w:val="nil"/>
            </w:tcBorders>
            <w:shd w:val="clear" w:color="auto" w:fill="DADADA"/>
          </w:tcPr>
          <w:p w14:paraId="1B077933"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8C15E64"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D4ED30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402B64B" w14:textId="77777777" w:rsidR="00151BAD" w:rsidRDefault="00AC1F28">
            <w:pPr>
              <w:pStyle w:val="TableParagraph"/>
              <w:spacing w:before="69"/>
              <w:ind w:left="109" w:right="93"/>
              <w:rPr>
                <w:sz w:val="16"/>
              </w:rPr>
            </w:pPr>
            <w:r>
              <w:rPr>
                <w:sz w:val="16"/>
              </w:rPr>
              <w:t>1998302</w:t>
            </w:r>
          </w:p>
        </w:tc>
        <w:tc>
          <w:tcPr>
            <w:tcW w:w="698" w:type="dxa"/>
            <w:tcBorders>
              <w:top w:val="nil"/>
              <w:bottom w:val="nil"/>
            </w:tcBorders>
            <w:shd w:val="clear" w:color="auto" w:fill="DADADA"/>
          </w:tcPr>
          <w:p w14:paraId="071833BD" w14:textId="77777777" w:rsidR="00151BAD" w:rsidRDefault="00AC1F28">
            <w:pPr>
              <w:pStyle w:val="TableParagraph"/>
              <w:spacing w:before="69"/>
              <w:ind w:left="277"/>
              <w:jc w:val="left"/>
              <w:rPr>
                <w:sz w:val="16"/>
              </w:rPr>
            </w:pPr>
            <w:r>
              <w:rPr>
                <w:sz w:val="16"/>
              </w:rPr>
              <w:t>JS</w:t>
            </w:r>
          </w:p>
        </w:tc>
        <w:tc>
          <w:tcPr>
            <w:tcW w:w="746" w:type="dxa"/>
            <w:tcBorders>
              <w:top w:val="nil"/>
              <w:bottom w:val="nil"/>
            </w:tcBorders>
            <w:shd w:val="clear" w:color="auto" w:fill="DADADA"/>
          </w:tcPr>
          <w:p w14:paraId="4685A0F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0F7E071E"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70E3D16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EE45B04"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49848E21" w14:textId="77777777" w:rsidR="00151BAD" w:rsidRDefault="00AC1F28">
            <w:pPr>
              <w:pStyle w:val="TableParagraph"/>
              <w:spacing w:before="0" w:line="182" w:lineRule="exact"/>
              <w:ind w:left="278" w:right="43" w:hanging="202"/>
              <w:jc w:val="left"/>
              <w:rPr>
                <w:sz w:val="16"/>
              </w:rPr>
            </w:pPr>
            <w:r>
              <w:rPr>
                <w:sz w:val="16"/>
              </w:rPr>
              <w:t>HD JS SJ TU</w:t>
            </w:r>
          </w:p>
        </w:tc>
        <w:tc>
          <w:tcPr>
            <w:tcW w:w="744" w:type="dxa"/>
            <w:tcBorders>
              <w:top w:val="nil"/>
              <w:bottom w:val="nil"/>
            </w:tcBorders>
            <w:shd w:val="clear" w:color="auto" w:fill="DADADA"/>
          </w:tcPr>
          <w:p w14:paraId="7D4D748E" w14:textId="77777777" w:rsidR="00151BAD" w:rsidRDefault="00AC1F28">
            <w:pPr>
              <w:pStyle w:val="TableParagraph"/>
              <w:spacing w:before="69"/>
              <w:ind w:left="14"/>
              <w:rPr>
                <w:sz w:val="16"/>
              </w:rPr>
            </w:pPr>
            <w:r>
              <w:rPr>
                <w:sz w:val="16"/>
              </w:rPr>
              <w:t>HD JS TU</w:t>
            </w:r>
          </w:p>
        </w:tc>
        <w:tc>
          <w:tcPr>
            <w:tcW w:w="749" w:type="dxa"/>
            <w:tcBorders>
              <w:top w:val="nil"/>
              <w:bottom w:val="nil"/>
            </w:tcBorders>
            <w:shd w:val="clear" w:color="auto" w:fill="DADADA"/>
          </w:tcPr>
          <w:p w14:paraId="1F7D735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ABF48FF" w14:textId="77777777" w:rsidR="00151BAD" w:rsidRDefault="00151BAD">
            <w:pPr>
              <w:pStyle w:val="TableParagraph"/>
              <w:spacing w:before="0"/>
              <w:jc w:val="left"/>
              <w:rPr>
                <w:sz w:val="16"/>
              </w:rPr>
            </w:pPr>
          </w:p>
        </w:tc>
      </w:tr>
      <w:tr w:rsidR="00151BAD" w14:paraId="5A5DBDE8" w14:textId="77777777">
        <w:trPr>
          <w:trHeight w:val="298"/>
        </w:trPr>
        <w:tc>
          <w:tcPr>
            <w:tcW w:w="655" w:type="dxa"/>
            <w:tcBorders>
              <w:top w:val="nil"/>
              <w:bottom w:val="nil"/>
            </w:tcBorders>
          </w:tcPr>
          <w:p w14:paraId="0C6FCB07" w14:textId="77777777" w:rsidR="00151BAD" w:rsidRDefault="00AC1F28">
            <w:pPr>
              <w:pStyle w:val="TableParagraph"/>
              <w:spacing w:before="36"/>
              <w:ind w:left="155"/>
              <w:jc w:val="left"/>
              <w:rPr>
                <w:sz w:val="16"/>
              </w:rPr>
            </w:pPr>
            <w:r>
              <w:rPr>
                <w:sz w:val="16"/>
              </w:rPr>
              <w:t>FJ4N</w:t>
            </w:r>
          </w:p>
        </w:tc>
        <w:tc>
          <w:tcPr>
            <w:tcW w:w="729" w:type="dxa"/>
            <w:tcBorders>
              <w:top w:val="nil"/>
              <w:bottom w:val="nil"/>
            </w:tcBorders>
          </w:tcPr>
          <w:p w14:paraId="37CC8CE2"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3D457C90" w14:textId="77777777" w:rsidR="00151BAD" w:rsidRDefault="00AC1F28">
            <w:pPr>
              <w:pStyle w:val="TableParagraph"/>
              <w:spacing w:before="36"/>
              <w:ind w:left="444"/>
              <w:jc w:val="left"/>
              <w:rPr>
                <w:sz w:val="16"/>
              </w:rPr>
            </w:pPr>
            <w:r>
              <w:rPr>
                <w:w w:val="98"/>
                <w:sz w:val="16"/>
              </w:rPr>
              <w:t>0</w:t>
            </w:r>
          </w:p>
        </w:tc>
        <w:tc>
          <w:tcPr>
            <w:tcW w:w="1027" w:type="dxa"/>
            <w:tcBorders>
              <w:top w:val="nil"/>
              <w:bottom w:val="nil"/>
            </w:tcBorders>
          </w:tcPr>
          <w:p w14:paraId="2DC87E93" w14:textId="77777777" w:rsidR="00151BAD" w:rsidRDefault="00151BAD">
            <w:pPr>
              <w:pStyle w:val="TableParagraph"/>
              <w:spacing w:before="0"/>
              <w:jc w:val="left"/>
              <w:rPr>
                <w:sz w:val="16"/>
              </w:rPr>
            </w:pPr>
          </w:p>
        </w:tc>
        <w:tc>
          <w:tcPr>
            <w:tcW w:w="864" w:type="dxa"/>
            <w:tcBorders>
              <w:top w:val="nil"/>
              <w:bottom w:val="nil"/>
            </w:tcBorders>
          </w:tcPr>
          <w:p w14:paraId="7FAC9435" w14:textId="77777777" w:rsidR="00151BAD" w:rsidRDefault="00AC1F28">
            <w:pPr>
              <w:pStyle w:val="TableParagraph"/>
              <w:spacing w:before="36"/>
              <w:ind w:left="107" w:right="93"/>
              <w:rPr>
                <w:sz w:val="16"/>
              </w:rPr>
            </w:pPr>
            <w:r>
              <w:rPr>
                <w:sz w:val="16"/>
              </w:rPr>
              <w:t>1998292</w:t>
            </w:r>
          </w:p>
        </w:tc>
        <w:tc>
          <w:tcPr>
            <w:tcW w:w="698" w:type="dxa"/>
            <w:tcBorders>
              <w:top w:val="nil"/>
              <w:bottom w:val="nil"/>
            </w:tcBorders>
          </w:tcPr>
          <w:p w14:paraId="1ABEA80C" w14:textId="77777777" w:rsidR="00151BAD" w:rsidRDefault="00AC1F28">
            <w:pPr>
              <w:pStyle w:val="TableParagraph"/>
              <w:spacing w:before="36"/>
              <w:ind w:left="277"/>
              <w:jc w:val="left"/>
              <w:rPr>
                <w:sz w:val="16"/>
              </w:rPr>
            </w:pPr>
            <w:r>
              <w:rPr>
                <w:sz w:val="16"/>
              </w:rPr>
              <w:t>SJ</w:t>
            </w:r>
          </w:p>
        </w:tc>
        <w:tc>
          <w:tcPr>
            <w:tcW w:w="746" w:type="dxa"/>
            <w:tcBorders>
              <w:top w:val="nil"/>
              <w:bottom w:val="nil"/>
            </w:tcBorders>
          </w:tcPr>
          <w:p w14:paraId="1F419254" w14:textId="77777777" w:rsidR="00151BAD" w:rsidRDefault="00AC1F28">
            <w:pPr>
              <w:pStyle w:val="TableParagraph"/>
              <w:spacing w:before="36"/>
              <w:ind w:left="257" w:right="238"/>
              <w:rPr>
                <w:sz w:val="16"/>
              </w:rPr>
            </w:pPr>
            <w:r>
              <w:rPr>
                <w:sz w:val="16"/>
              </w:rPr>
              <w:t>22</w:t>
            </w:r>
          </w:p>
        </w:tc>
        <w:tc>
          <w:tcPr>
            <w:tcW w:w="696" w:type="dxa"/>
            <w:tcBorders>
              <w:top w:val="nil"/>
              <w:bottom w:val="nil"/>
            </w:tcBorders>
          </w:tcPr>
          <w:p w14:paraId="31975C4F" w14:textId="77777777" w:rsidR="00151BAD" w:rsidRDefault="00151BAD">
            <w:pPr>
              <w:pStyle w:val="TableParagraph"/>
              <w:spacing w:before="0"/>
              <w:jc w:val="left"/>
              <w:rPr>
                <w:sz w:val="16"/>
              </w:rPr>
            </w:pPr>
          </w:p>
        </w:tc>
        <w:tc>
          <w:tcPr>
            <w:tcW w:w="746" w:type="dxa"/>
            <w:tcBorders>
              <w:top w:val="nil"/>
              <w:bottom w:val="nil"/>
            </w:tcBorders>
          </w:tcPr>
          <w:p w14:paraId="16BD1A98" w14:textId="77777777" w:rsidR="00151BAD" w:rsidRDefault="00151BAD">
            <w:pPr>
              <w:pStyle w:val="TableParagraph"/>
              <w:spacing w:before="0"/>
              <w:jc w:val="left"/>
              <w:rPr>
                <w:sz w:val="16"/>
              </w:rPr>
            </w:pPr>
          </w:p>
        </w:tc>
        <w:tc>
          <w:tcPr>
            <w:tcW w:w="739" w:type="dxa"/>
            <w:tcBorders>
              <w:top w:val="nil"/>
              <w:bottom w:val="nil"/>
            </w:tcBorders>
          </w:tcPr>
          <w:p w14:paraId="6FB1EF2A" w14:textId="77777777" w:rsidR="00151BAD" w:rsidRDefault="00AC1F28">
            <w:pPr>
              <w:pStyle w:val="TableParagraph"/>
              <w:spacing w:before="36"/>
              <w:ind w:left="266"/>
              <w:jc w:val="left"/>
              <w:rPr>
                <w:sz w:val="16"/>
              </w:rPr>
            </w:pPr>
            <w:r>
              <w:rPr>
                <w:sz w:val="16"/>
              </w:rPr>
              <w:t>TU</w:t>
            </w:r>
          </w:p>
        </w:tc>
        <w:tc>
          <w:tcPr>
            <w:tcW w:w="763" w:type="dxa"/>
            <w:tcBorders>
              <w:top w:val="nil"/>
              <w:bottom w:val="nil"/>
            </w:tcBorders>
          </w:tcPr>
          <w:p w14:paraId="18311612" w14:textId="77777777" w:rsidR="00151BAD" w:rsidRDefault="00AC1F28">
            <w:pPr>
              <w:pStyle w:val="TableParagraph"/>
              <w:spacing w:before="36"/>
              <w:ind w:left="14"/>
              <w:rPr>
                <w:sz w:val="16"/>
              </w:rPr>
            </w:pPr>
            <w:r>
              <w:rPr>
                <w:sz w:val="16"/>
              </w:rPr>
              <w:t>SJ TU XP</w:t>
            </w:r>
          </w:p>
        </w:tc>
        <w:tc>
          <w:tcPr>
            <w:tcW w:w="744" w:type="dxa"/>
            <w:tcBorders>
              <w:top w:val="nil"/>
              <w:bottom w:val="nil"/>
            </w:tcBorders>
          </w:tcPr>
          <w:p w14:paraId="2E28751A" w14:textId="77777777" w:rsidR="00151BAD" w:rsidRDefault="00AC1F28">
            <w:pPr>
              <w:pStyle w:val="TableParagraph"/>
              <w:spacing w:before="36"/>
              <w:ind w:left="9"/>
              <w:rPr>
                <w:sz w:val="16"/>
              </w:rPr>
            </w:pPr>
            <w:r>
              <w:rPr>
                <w:sz w:val="16"/>
              </w:rPr>
              <w:t>TU</w:t>
            </w:r>
          </w:p>
        </w:tc>
        <w:tc>
          <w:tcPr>
            <w:tcW w:w="749" w:type="dxa"/>
            <w:tcBorders>
              <w:top w:val="nil"/>
              <w:bottom w:val="nil"/>
            </w:tcBorders>
          </w:tcPr>
          <w:p w14:paraId="612121A3" w14:textId="77777777" w:rsidR="00151BAD" w:rsidRDefault="00151BAD">
            <w:pPr>
              <w:pStyle w:val="TableParagraph"/>
              <w:spacing w:before="0"/>
              <w:jc w:val="left"/>
              <w:rPr>
                <w:sz w:val="16"/>
              </w:rPr>
            </w:pPr>
          </w:p>
        </w:tc>
        <w:tc>
          <w:tcPr>
            <w:tcW w:w="742" w:type="dxa"/>
            <w:tcBorders>
              <w:top w:val="nil"/>
              <w:bottom w:val="nil"/>
            </w:tcBorders>
          </w:tcPr>
          <w:p w14:paraId="4F145716" w14:textId="77777777" w:rsidR="00151BAD" w:rsidRDefault="00151BAD">
            <w:pPr>
              <w:pStyle w:val="TableParagraph"/>
              <w:spacing w:before="0"/>
              <w:jc w:val="left"/>
              <w:rPr>
                <w:sz w:val="16"/>
              </w:rPr>
            </w:pPr>
          </w:p>
        </w:tc>
      </w:tr>
      <w:tr w:rsidR="00151BAD" w14:paraId="52434E08" w14:textId="77777777">
        <w:trPr>
          <w:trHeight w:val="331"/>
        </w:trPr>
        <w:tc>
          <w:tcPr>
            <w:tcW w:w="655" w:type="dxa"/>
            <w:tcBorders>
              <w:top w:val="nil"/>
              <w:bottom w:val="nil"/>
            </w:tcBorders>
            <w:shd w:val="clear" w:color="auto" w:fill="DADADA"/>
          </w:tcPr>
          <w:p w14:paraId="594B6218" w14:textId="77777777" w:rsidR="00151BAD" w:rsidRDefault="00AC1F28">
            <w:pPr>
              <w:pStyle w:val="TableParagraph"/>
              <w:spacing w:before="69"/>
              <w:ind w:left="155"/>
              <w:jc w:val="left"/>
              <w:rPr>
                <w:sz w:val="16"/>
              </w:rPr>
            </w:pPr>
            <w:r>
              <w:rPr>
                <w:sz w:val="16"/>
              </w:rPr>
              <w:t>FJ5N</w:t>
            </w:r>
          </w:p>
        </w:tc>
        <w:tc>
          <w:tcPr>
            <w:tcW w:w="729" w:type="dxa"/>
            <w:tcBorders>
              <w:top w:val="nil"/>
              <w:bottom w:val="nil"/>
            </w:tcBorders>
            <w:shd w:val="clear" w:color="auto" w:fill="DADADA"/>
          </w:tcPr>
          <w:p w14:paraId="3BFF136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3972FDA"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A13A03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DF5B4D7" w14:textId="77777777" w:rsidR="00151BAD" w:rsidRDefault="00AC1F28">
            <w:pPr>
              <w:pStyle w:val="TableParagraph"/>
              <w:spacing w:before="69"/>
              <w:ind w:left="109" w:right="93"/>
              <w:rPr>
                <w:sz w:val="16"/>
              </w:rPr>
            </w:pPr>
            <w:r>
              <w:rPr>
                <w:sz w:val="16"/>
              </w:rPr>
              <w:t>1998292</w:t>
            </w:r>
          </w:p>
        </w:tc>
        <w:tc>
          <w:tcPr>
            <w:tcW w:w="698" w:type="dxa"/>
            <w:tcBorders>
              <w:top w:val="nil"/>
              <w:bottom w:val="nil"/>
            </w:tcBorders>
            <w:shd w:val="clear" w:color="auto" w:fill="DADADA"/>
          </w:tcPr>
          <w:p w14:paraId="5627A706" w14:textId="77777777" w:rsidR="00151BAD" w:rsidRDefault="00AC1F28">
            <w:pPr>
              <w:pStyle w:val="TableParagraph"/>
              <w:spacing w:before="69"/>
              <w:ind w:left="277"/>
              <w:jc w:val="left"/>
              <w:rPr>
                <w:sz w:val="16"/>
              </w:rPr>
            </w:pPr>
            <w:r>
              <w:rPr>
                <w:sz w:val="16"/>
              </w:rPr>
              <w:t>SJ</w:t>
            </w:r>
          </w:p>
        </w:tc>
        <w:tc>
          <w:tcPr>
            <w:tcW w:w="746" w:type="dxa"/>
            <w:tcBorders>
              <w:top w:val="nil"/>
              <w:bottom w:val="nil"/>
            </w:tcBorders>
            <w:shd w:val="clear" w:color="auto" w:fill="DADADA"/>
          </w:tcPr>
          <w:p w14:paraId="4A3F620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CA08001"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345BA1E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A5FA271"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01E79C60" w14:textId="77777777" w:rsidR="00151BAD" w:rsidRDefault="00AC1F28">
            <w:pPr>
              <w:pStyle w:val="TableParagraph"/>
              <w:spacing w:before="69"/>
              <w:ind w:left="14"/>
              <w:rPr>
                <w:sz w:val="16"/>
              </w:rPr>
            </w:pPr>
            <w:r>
              <w:rPr>
                <w:sz w:val="16"/>
              </w:rPr>
              <w:t>SJ TU XP</w:t>
            </w:r>
          </w:p>
        </w:tc>
        <w:tc>
          <w:tcPr>
            <w:tcW w:w="744" w:type="dxa"/>
            <w:tcBorders>
              <w:top w:val="nil"/>
              <w:bottom w:val="nil"/>
            </w:tcBorders>
            <w:shd w:val="clear" w:color="auto" w:fill="DADADA"/>
          </w:tcPr>
          <w:p w14:paraId="2D66C1C1"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5A23C96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9F25F6B" w14:textId="77777777" w:rsidR="00151BAD" w:rsidRDefault="00151BAD">
            <w:pPr>
              <w:pStyle w:val="TableParagraph"/>
              <w:spacing w:before="0"/>
              <w:jc w:val="left"/>
              <w:rPr>
                <w:sz w:val="16"/>
              </w:rPr>
            </w:pPr>
          </w:p>
        </w:tc>
      </w:tr>
      <w:tr w:rsidR="00151BAD" w14:paraId="67C99F8F" w14:textId="77777777">
        <w:trPr>
          <w:trHeight w:val="331"/>
        </w:trPr>
        <w:tc>
          <w:tcPr>
            <w:tcW w:w="655" w:type="dxa"/>
            <w:tcBorders>
              <w:top w:val="nil"/>
              <w:bottom w:val="nil"/>
            </w:tcBorders>
          </w:tcPr>
          <w:p w14:paraId="7B1571A7" w14:textId="77777777" w:rsidR="00151BAD" w:rsidRDefault="00AC1F28">
            <w:pPr>
              <w:pStyle w:val="TableParagraph"/>
              <w:spacing w:before="69"/>
              <w:ind w:left="172"/>
              <w:jc w:val="left"/>
              <w:rPr>
                <w:sz w:val="16"/>
              </w:rPr>
            </w:pPr>
            <w:r>
              <w:rPr>
                <w:sz w:val="16"/>
              </w:rPr>
              <w:t>FJ73</w:t>
            </w:r>
          </w:p>
        </w:tc>
        <w:tc>
          <w:tcPr>
            <w:tcW w:w="729" w:type="dxa"/>
            <w:tcBorders>
              <w:top w:val="nil"/>
              <w:bottom w:val="nil"/>
            </w:tcBorders>
          </w:tcPr>
          <w:p w14:paraId="00B61154"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3C36827"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5A7F998D" w14:textId="77777777" w:rsidR="00151BAD" w:rsidRDefault="00151BAD">
            <w:pPr>
              <w:pStyle w:val="TableParagraph"/>
              <w:spacing w:before="0"/>
              <w:jc w:val="left"/>
              <w:rPr>
                <w:sz w:val="16"/>
              </w:rPr>
            </w:pPr>
          </w:p>
        </w:tc>
        <w:tc>
          <w:tcPr>
            <w:tcW w:w="864" w:type="dxa"/>
            <w:tcBorders>
              <w:top w:val="nil"/>
              <w:bottom w:val="nil"/>
            </w:tcBorders>
          </w:tcPr>
          <w:p w14:paraId="6C32A56A" w14:textId="77777777" w:rsidR="00151BAD" w:rsidRDefault="00AC1F28">
            <w:pPr>
              <w:pStyle w:val="TableParagraph"/>
              <w:spacing w:before="69"/>
              <w:ind w:left="107" w:right="93"/>
              <w:rPr>
                <w:sz w:val="16"/>
              </w:rPr>
            </w:pPr>
            <w:r>
              <w:rPr>
                <w:sz w:val="16"/>
              </w:rPr>
              <w:t>1998302</w:t>
            </w:r>
          </w:p>
        </w:tc>
        <w:tc>
          <w:tcPr>
            <w:tcW w:w="698" w:type="dxa"/>
            <w:tcBorders>
              <w:top w:val="nil"/>
              <w:bottom w:val="nil"/>
            </w:tcBorders>
          </w:tcPr>
          <w:p w14:paraId="6E00C2A0" w14:textId="77777777" w:rsidR="00151BAD" w:rsidRDefault="00AC1F28">
            <w:pPr>
              <w:pStyle w:val="TableParagraph"/>
              <w:spacing w:before="69"/>
              <w:ind w:left="272"/>
              <w:jc w:val="left"/>
              <w:rPr>
                <w:sz w:val="16"/>
              </w:rPr>
            </w:pPr>
            <w:r>
              <w:rPr>
                <w:sz w:val="16"/>
              </w:rPr>
              <w:t>73</w:t>
            </w:r>
          </w:p>
        </w:tc>
        <w:tc>
          <w:tcPr>
            <w:tcW w:w="746" w:type="dxa"/>
            <w:tcBorders>
              <w:top w:val="nil"/>
              <w:bottom w:val="nil"/>
            </w:tcBorders>
          </w:tcPr>
          <w:p w14:paraId="2E375C5A"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tcPr>
          <w:p w14:paraId="1CDEB5A6"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26EB69B0"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tcPr>
          <w:p w14:paraId="30424A3F"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tcPr>
          <w:p w14:paraId="7A272D66" w14:textId="77777777" w:rsidR="00151BAD" w:rsidRDefault="00AC1F28">
            <w:pPr>
              <w:pStyle w:val="TableParagraph"/>
              <w:spacing w:before="0" w:line="180" w:lineRule="exact"/>
              <w:ind w:left="16"/>
              <w:rPr>
                <w:sz w:val="16"/>
              </w:rPr>
            </w:pPr>
            <w:r>
              <w:rPr>
                <w:sz w:val="16"/>
              </w:rPr>
              <w:t>SJ TU 73</w:t>
            </w:r>
          </w:p>
          <w:p w14:paraId="4C058C14" w14:textId="77777777" w:rsidR="00151BAD" w:rsidRDefault="00AC1F28">
            <w:pPr>
              <w:pStyle w:val="TableParagraph"/>
              <w:spacing w:before="0" w:line="131" w:lineRule="exact"/>
              <w:ind w:left="19"/>
              <w:rPr>
                <w:sz w:val="16"/>
              </w:rPr>
            </w:pPr>
            <w:r>
              <w:rPr>
                <w:sz w:val="16"/>
              </w:rPr>
              <w:t>75</w:t>
            </w:r>
          </w:p>
        </w:tc>
        <w:tc>
          <w:tcPr>
            <w:tcW w:w="744" w:type="dxa"/>
            <w:tcBorders>
              <w:top w:val="nil"/>
              <w:bottom w:val="nil"/>
            </w:tcBorders>
          </w:tcPr>
          <w:p w14:paraId="0BDBB602" w14:textId="77777777" w:rsidR="00151BAD" w:rsidRDefault="00AC1F28">
            <w:pPr>
              <w:pStyle w:val="TableParagraph"/>
              <w:spacing w:before="69"/>
              <w:ind w:left="16"/>
              <w:rPr>
                <w:sz w:val="16"/>
              </w:rPr>
            </w:pPr>
            <w:r>
              <w:rPr>
                <w:sz w:val="16"/>
              </w:rPr>
              <w:t>TU 73</w:t>
            </w:r>
          </w:p>
        </w:tc>
        <w:tc>
          <w:tcPr>
            <w:tcW w:w="749" w:type="dxa"/>
            <w:tcBorders>
              <w:top w:val="nil"/>
              <w:bottom w:val="nil"/>
            </w:tcBorders>
          </w:tcPr>
          <w:p w14:paraId="06E21CEF" w14:textId="77777777" w:rsidR="00151BAD" w:rsidRDefault="00151BAD">
            <w:pPr>
              <w:pStyle w:val="TableParagraph"/>
              <w:spacing w:before="0"/>
              <w:jc w:val="left"/>
              <w:rPr>
                <w:sz w:val="16"/>
              </w:rPr>
            </w:pPr>
          </w:p>
        </w:tc>
        <w:tc>
          <w:tcPr>
            <w:tcW w:w="742" w:type="dxa"/>
            <w:tcBorders>
              <w:top w:val="nil"/>
              <w:bottom w:val="nil"/>
            </w:tcBorders>
          </w:tcPr>
          <w:p w14:paraId="2B7CA4C3" w14:textId="77777777" w:rsidR="00151BAD" w:rsidRDefault="00151BAD">
            <w:pPr>
              <w:pStyle w:val="TableParagraph"/>
              <w:spacing w:before="0"/>
              <w:jc w:val="left"/>
              <w:rPr>
                <w:sz w:val="16"/>
              </w:rPr>
            </w:pPr>
          </w:p>
        </w:tc>
      </w:tr>
      <w:tr w:rsidR="00151BAD" w14:paraId="14D276FD" w14:textId="77777777">
        <w:trPr>
          <w:trHeight w:val="331"/>
        </w:trPr>
        <w:tc>
          <w:tcPr>
            <w:tcW w:w="655" w:type="dxa"/>
            <w:tcBorders>
              <w:top w:val="nil"/>
              <w:bottom w:val="nil"/>
            </w:tcBorders>
            <w:shd w:val="clear" w:color="auto" w:fill="DADADA"/>
          </w:tcPr>
          <w:p w14:paraId="3CFB1F2B" w14:textId="77777777" w:rsidR="00151BAD" w:rsidRDefault="00AC1F28">
            <w:pPr>
              <w:pStyle w:val="TableParagraph"/>
              <w:spacing w:before="69"/>
              <w:ind w:left="129"/>
              <w:jc w:val="left"/>
              <w:rPr>
                <w:sz w:val="16"/>
              </w:rPr>
            </w:pPr>
            <w:r>
              <w:rPr>
                <w:sz w:val="16"/>
              </w:rPr>
              <w:t>FKA3</w:t>
            </w:r>
          </w:p>
        </w:tc>
        <w:tc>
          <w:tcPr>
            <w:tcW w:w="729" w:type="dxa"/>
            <w:tcBorders>
              <w:top w:val="nil"/>
              <w:bottom w:val="nil"/>
            </w:tcBorders>
            <w:shd w:val="clear" w:color="auto" w:fill="DADADA"/>
          </w:tcPr>
          <w:p w14:paraId="08E795E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76DA9BD"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51578B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3C437FB" w14:textId="77777777" w:rsidR="00151BAD" w:rsidRDefault="00AC1F28">
            <w:pPr>
              <w:pStyle w:val="TableParagraph"/>
              <w:spacing w:before="69"/>
              <w:ind w:left="109" w:right="93"/>
              <w:rPr>
                <w:sz w:val="16"/>
              </w:rPr>
            </w:pPr>
            <w:r>
              <w:rPr>
                <w:sz w:val="16"/>
              </w:rPr>
              <w:t>1989160</w:t>
            </w:r>
          </w:p>
        </w:tc>
        <w:tc>
          <w:tcPr>
            <w:tcW w:w="698" w:type="dxa"/>
            <w:tcBorders>
              <w:top w:val="nil"/>
              <w:bottom w:val="nil"/>
            </w:tcBorders>
            <w:shd w:val="clear" w:color="auto" w:fill="DADADA"/>
          </w:tcPr>
          <w:p w14:paraId="39A46091" w14:textId="77777777" w:rsidR="00151BAD" w:rsidRDefault="00AC1F28">
            <w:pPr>
              <w:pStyle w:val="TableParagraph"/>
              <w:spacing w:before="69"/>
              <w:ind w:left="236"/>
              <w:jc w:val="left"/>
              <w:rPr>
                <w:sz w:val="16"/>
              </w:rPr>
            </w:pPr>
            <w:r>
              <w:rPr>
                <w:sz w:val="16"/>
              </w:rPr>
              <w:t>KA</w:t>
            </w:r>
          </w:p>
        </w:tc>
        <w:tc>
          <w:tcPr>
            <w:tcW w:w="746" w:type="dxa"/>
            <w:tcBorders>
              <w:top w:val="nil"/>
              <w:bottom w:val="nil"/>
            </w:tcBorders>
            <w:shd w:val="clear" w:color="auto" w:fill="DADADA"/>
          </w:tcPr>
          <w:p w14:paraId="72195FF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284210F"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31F52679"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24D1CA9F"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1F57075C" w14:textId="77777777" w:rsidR="00151BAD" w:rsidRDefault="00AC1F28">
            <w:pPr>
              <w:pStyle w:val="TableParagraph"/>
              <w:spacing w:before="69"/>
              <w:ind w:left="13"/>
              <w:rPr>
                <w:sz w:val="16"/>
              </w:rPr>
            </w:pPr>
            <w:r>
              <w:rPr>
                <w:sz w:val="16"/>
              </w:rPr>
              <w:t>KE TU</w:t>
            </w:r>
          </w:p>
        </w:tc>
        <w:tc>
          <w:tcPr>
            <w:tcW w:w="744" w:type="dxa"/>
            <w:tcBorders>
              <w:top w:val="nil"/>
              <w:bottom w:val="nil"/>
            </w:tcBorders>
            <w:shd w:val="clear" w:color="auto" w:fill="DADADA"/>
          </w:tcPr>
          <w:p w14:paraId="68C226D7"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7B58FED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034634E" w14:textId="77777777" w:rsidR="00151BAD" w:rsidRDefault="00151BAD">
            <w:pPr>
              <w:pStyle w:val="TableParagraph"/>
              <w:spacing w:before="0"/>
              <w:jc w:val="left"/>
              <w:rPr>
                <w:sz w:val="16"/>
              </w:rPr>
            </w:pPr>
          </w:p>
        </w:tc>
      </w:tr>
      <w:tr w:rsidR="00151BAD" w14:paraId="70FA5A39" w14:textId="77777777">
        <w:trPr>
          <w:trHeight w:val="331"/>
        </w:trPr>
        <w:tc>
          <w:tcPr>
            <w:tcW w:w="655" w:type="dxa"/>
            <w:tcBorders>
              <w:top w:val="nil"/>
              <w:bottom w:val="nil"/>
            </w:tcBorders>
          </w:tcPr>
          <w:p w14:paraId="692B7E9B" w14:textId="77777777" w:rsidR="00151BAD" w:rsidRDefault="00AC1F28">
            <w:pPr>
              <w:pStyle w:val="TableParagraph"/>
              <w:spacing w:before="69"/>
              <w:ind w:left="129"/>
              <w:jc w:val="left"/>
              <w:rPr>
                <w:sz w:val="16"/>
              </w:rPr>
            </w:pPr>
            <w:r>
              <w:rPr>
                <w:sz w:val="16"/>
              </w:rPr>
              <w:t>FKA5</w:t>
            </w:r>
          </w:p>
        </w:tc>
        <w:tc>
          <w:tcPr>
            <w:tcW w:w="729" w:type="dxa"/>
            <w:tcBorders>
              <w:top w:val="nil"/>
              <w:bottom w:val="nil"/>
            </w:tcBorders>
          </w:tcPr>
          <w:p w14:paraId="44A4F113"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6C14DE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0D67541" w14:textId="77777777" w:rsidR="00151BAD" w:rsidRDefault="00151BAD">
            <w:pPr>
              <w:pStyle w:val="TableParagraph"/>
              <w:spacing w:before="0"/>
              <w:jc w:val="left"/>
              <w:rPr>
                <w:sz w:val="16"/>
              </w:rPr>
            </w:pPr>
          </w:p>
        </w:tc>
        <w:tc>
          <w:tcPr>
            <w:tcW w:w="864" w:type="dxa"/>
            <w:tcBorders>
              <w:top w:val="nil"/>
              <w:bottom w:val="nil"/>
            </w:tcBorders>
          </w:tcPr>
          <w:p w14:paraId="7E5D0C63" w14:textId="77777777" w:rsidR="00151BAD" w:rsidRDefault="00AC1F28">
            <w:pPr>
              <w:pStyle w:val="TableParagraph"/>
              <w:spacing w:before="69"/>
              <w:ind w:left="107" w:right="93"/>
              <w:rPr>
                <w:sz w:val="16"/>
              </w:rPr>
            </w:pPr>
            <w:r>
              <w:rPr>
                <w:sz w:val="16"/>
              </w:rPr>
              <w:t>1983047</w:t>
            </w:r>
          </w:p>
        </w:tc>
        <w:tc>
          <w:tcPr>
            <w:tcW w:w="698" w:type="dxa"/>
            <w:tcBorders>
              <w:top w:val="nil"/>
              <w:bottom w:val="nil"/>
            </w:tcBorders>
          </w:tcPr>
          <w:p w14:paraId="52B120A2" w14:textId="77777777" w:rsidR="00151BAD" w:rsidRDefault="00AC1F28">
            <w:pPr>
              <w:pStyle w:val="TableParagraph"/>
              <w:spacing w:before="69"/>
              <w:ind w:left="236"/>
              <w:jc w:val="left"/>
              <w:rPr>
                <w:sz w:val="16"/>
              </w:rPr>
            </w:pPr>
            <w:r>
              <w:rPr>
                <w:sz w:val="16"/>
              </w:rPr>
              <w:t>KA</w:t>
            </w:r>
          </w:p>
        </w:tc>
        <w:tc>
          <w:tcPr>
            <w:tcW w:w="746" w:type="dxa"/>
            <w:tcBorders>
              <w:top w:val="nil"/>
              <w:bottom w:val="nil"/>
            </w:tcBorders>
          </w:tcPr>
          <w:p w14:paraId="703DCBA1"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DB9C518"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2ACAE8E3" w14:textId="77777777" w:rsidR="00151BAD" w:rsidRDefault="00AC1F28">
            <w:pPr>
              <w:pStyle w:val="TableParagraph"/>
              <w:spacing w:before="69"/>
              <w:ind w:left="257" w:right="238"/>
              <w:rPr>
                <w:sz w:val="16"/>
              </w:rPr>
            </w:pPr>
            <w:r>
              <w:rPr>
                <w:sz w:val="16"/>
              </w:rPr>
              <w:t>97</w:t>
            </w:r>
          </w:p>
        </w:tc>
        <w:tc>
          <w:tcPr>
            <w:tcW w:w="739" w:type="dxa"/>
            <w:tcBorders>
              <w:top w:val="nil"/>
              <w:bottom w:val="nil"/>
            </w:tcBorders>
          </w:tcPr>
          <w:p w14:paraId="455504A9"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69A0AA13" w14:textId="77777777" w:rsidR="00151BAD" w:rsidRDefault="00AC1F28">
            <w:pPr>
              <w:pStyle w:val="TableParagraph"/>
              <w:spacing w:before="69"/>
              <w:ind w:left="13"/>
              <w:rPr>
                <w:sz w:val="16"/>
              </w:rPr>
            </w:pPr>
            <w:r>
              <w:rPr>
                <w:sz w:val="16"/>
              </w:rPr>
              <w:t>KE TU</w:t>
            </w:r>
          </w:p>
        </w:tc>
        <w:tc>
          <w:tcPr>
            <w:tcW w:w="744" w:type="dxa"/>
            <w:tcBorders>
              <w:top w:val="nil"/>
              <w:bottom w:val="nil"/>
            </w:tcBorders>
          </w:tcPr>
          <w:p w14:paraId="53A97D35" w14:textId="77777777" w:rsidR="00151BAD" w:rsidRDefault="00AC1F28">
            <w:pPr>
              <w:pStyle w:val="TableParagraph"/>
              <w:spacing w:before="69"/>
              <w:ind w:left="13"/>
              <w:rPr>
                <w:sz w:val="16"/>
              </w:rPr>
            </w:pPr>
            <w:r>
              <w:rPr>
                <w:sz w:val="16"/>
              </w:rPr>
              <w:t>KE TU</w:t>
            </w:r>
          </w:p>
        </w:tc>
        <w:tc>
          <w:tcPr>
            <w:tcW w:w="749" w:type="dxa"/>
            <w:tcBorders>
              <w:top w:val="nil"/>
              <w:bottom w:val="nil"/>
            </w:tcBorders>
          </w:tcPr>
          <w:p w14:paraId="28354015" w14:textId="77777777" w:rsidR="00151BAD" w:rsidRDefault="00151BAD">
            <w:pPr>
              <w:pStyle w:val="TableParagraph"/>
              <w:spacing w:before="0"/>
              <w:jc w:val="left"/>
              <w:rPr>
                <w:sz w:val="16"/>
              </w:rPr>
            </w:pPr>
          </w:p>
        </w:tc>
        <w:tc>
          <w:tcPr>
            <w:tcW w:w="742" w:type="dxa"/>
            <w:tcBorders>
              <w:top w:val="nil"/>
              <w:bottom w:val="nil"/>
            </w:tcBorders>
          </w:tcPr>
          <w:p w14:paraId="1DE839B3" w14:textId="77777777" w:rsidR="00151BAD" w:rsidRDefault="00151BAD">
            <w:pPr>
              <w:pStyle w:val="TableParagraph"/>
              <w:spacing w:before="0"/>
              <w:jc w:val="left"/>
              <w:rPr>
                <w:sz w:val="16"/>
              </w:rPr>
            </w:pPr>
          </w:p>
        </w:tc>
      </w:tr>
      <w:tr w:rsidR="00151BAD" w14:paraId="770B939D" w14:textId="77777777">
        <w:trPr>
          <w:trHeight w:val="331"/>
        </w:trPr>
        <w:tc>
          <w:tcPr>
            <w:tcW w:w="655" w:type="dxa"/>
            <w:tcBorders>
              <w:top w:val="nil"/>
              <w:bottom w:val="nil"/>
            </w:tcBorders>
            <w:shd w:val="clear" w:color="auto" w:fill="DADADA"/>
          </w:tcPr>
          <w:p w14:paraId="4F642083" w14:textId="77777777" w:rsidR="00151BAD" w:rsidRDefault="00AC1F28">
            <w:pPr>
              <w:pStyle w:val="TableParagraph"/>
              <w:spacing w:before="69"/>
              <w:ind w:left="119"/>
              <w:jc w:val="left"/>
              <w:rPr>
                <w:sz w:val="16"/>
              </w:rPr>
            </w:pPr>
            <w:r>
              <w:rPr>
                <w:sz w:val="16"/>
              </w:rPr>
              <w:t>FKEG</w:t>
            </w:r>
          </w:p>
        </w:tc>
        <w:tc>
          <w:tcPr>
            <w:tcW w:w="729" w:type="dxa"/>
            <w:tcBorders>
              <w:top w:val="nil"/>
              <w:bottom w:val="nil"/>
            </w:tcBorders>
            <w:shd w:val="clear" w:color="auto" w:fill="DADADA"/>
          </w:tcPr>
          <w:p w14:paraId="4F40195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918A040"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70C8B74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F2CEF12"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59DC672B"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776ED07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14011A9"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41F275A8"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0D989237"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312DF5D6" w14:textId="77777777" w:rsidR="00151BAD" w:rsidRDefault="00AC1F28">
            <w:pPr>
              <w:pStyle w:val="TableParagraph"/>
              <w:spacing w:before="69"/>
              <w:ind w:left="13"/>
              <w:rPr>
                <w:sz w:val="16"/>
              </w:rPr>
            </w:pPr>
            <w:r>
              <w:rPr>
                <w:sz w:val="16"/>
              </w:rPr>
              <w:t>KE TU</w:t>
            </w:r>
          </w:p>
        </w:tc>
        <w:tc>
          <w:tcPr>
            <w:tcW w:w="744" w:type="dxa"/>
            <w:tcBorders>
              <w:top w:val="nil"/>
              <w:bottom w:val="nil"/>
            </w:tcBorders>
            <w:shd w:val="clear" w:color="auto" w:fill="DADADA"/>
          </w:tcPr>
          <w:p w14:paraId="4B3CF2E0"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7C3E56E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E9A0DAD" w14:textId="77777777" w:rsidR="00151BAD" w:rsidRDefault="00151BAD">
            <w:pPr>
              <w:pStyle w:val="TableParagraph"/>
              <w:spacing w:before="0"/>
              <w:jc w:val="left"/>
              <w:rPr>
                <w:sz w:val="16"/>
              </w:rPr>
            </w:pPr>
          </w:p>
        </w:tc>
      </w:tr>
      <w:tr w:rsidR="00151BAD" w14:paraId="3FBFFD60" w14:textId="77777777">
        <w:trPr>
          <w:trHeight w:val="331"/>
        </w:trPr>
        <w:tc>
          <w:tcPr>
            <w:tcW w:w="655" w:type="dxa"/>
            <w:tcBorders>
              <w:top w:val="nil"/>
              <w:bottom w:val="nil"/>
            </w:tcBorders>
          </w:tcPr>
          <w:p w14:paraId="122AF249" w14:textId="77777777" w:rsidR="00151BAD" w:rsidRDefault="00AC1F28">
            <w:pPr>
              <w:pStyle w:val="TableParagraph"/>
              <w:spacing w:before="69"/>
              <w:ind w:left="146"/>
              <w:jc w:val="left"/>
              <w:rPr>
                <w:sz w:val="16"/>
              </w:rPr>
            </w:pPr>
            <w:r>
              <w:rPr>
                <w:sz w:val="16"/>
              </w:rPr>
              <w:t>FKEJ</w:t>
            </w:r>
          </w:p>
        </w:tc>
        <w:tc>
          <w:tcPr>
            <w:tcW w:w="729" w:type="dxa"/>
            <w:tcBorders>
              <w:top w:val="nil"/>
              <w:bottom w:val="nil"/>
            </w:tcBorders>
          </w:tcPr>
          <w:p w14:paraId="149DA4E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ECCD9B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3C9DFA2" w14:textId="77777777" w:rsidR="00151BAD" w:rsidRDefault="00151BAD">
            <w:pPr>
              <w:pStyle w:val="TableParagraph"/>
              <w:spacing w:before="0"/>
              <w:jc w:val="left"/>
              <w:rPr>
                <w:sz w:val="16"/>
              </w:rPr>
            </w:pPr>
          </w:p>
        </w:tc>
        <w:tc>
          <w:tcPr>
            <w:tcW w:w="864" w:type="dxa"/>
            <w:tcBorders>
              <w:top w:val="nil"/>
              <w:bottom w:val="nil"/>
            </w:tcBorders>
          </w:tcPr>
          <w:p w14:paraId="429517B4"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6CBB23AA"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tcPr>
          <w:p w14:paraId="6254115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E2A15B0"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3F8EEE09" w14:textId="77777777" w:rsidR="00151BAD" w:rsidRDefault="00AC1F28">
            <w:pPr>
              <w:pStyle w:val="TableParagraph"/>
              <w:spacing w:before="69"/>
              <w:ind w:left="257" w:right="238"/>
              <w:rPr>
                <w:sz w:val="16"/>
              </w:rPr>
            </w:pPr>
            <w:r>
              <w:rPr>
                <w:sz w:val="16"/>
              </w:rPr>
              <w:t>96</w:t>
            </w:r>
          </w:p>
        </w:tc>
        <w:tc>
          <w:tcPr>
            <w:tcW w:w="739" w:type="dxa"/>
            <w:tcBorders>
              <w:top w:val="nil"/>
              <w:bottom w:val="nil"/>
            </w:tcBorders>
          </w:tcPr>
          <w:p w14:paraId="694E94BA"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06AC8C06" w14:textId="77777777" w:rsidR="00151BAD" w:rsidRDefault="00AC1F28">
            <w:pPr>
              <w:pStyle w:val="TableParagraph"/>
              <w:spacing w:before="69"/>
              <w:ind w:left="13"/>
              <w:rPr>
                <w:sz w:val="16"/>
              </w:rPr>
            </w:pPr>
            <w:r>
              <w:rPr>
                <w:sz w:val="16"/>
              </w:rPr>
              <w:t>KE SJ TU</w:t>
            </w:r>
          </w:p>
        </w:tc>
        <w:tc>
          <w:tcPr>
            <w:tcW w:w="744" w:type="dxa"/>
            <w:tcBorders>
              <w:top w:val="nil"/>
              <w:bottom w:val="nil"/>
            </w:tcBorders>
          </w:tcPr>
          <w:p w14:paraId="24847D9A" w14:textId="77777777" w:rsidR="00151BAD" w:rsidRDefault="00AC1F28">
            <w:pPr>
              <w:pStyle w:val="TableParagraph"/>
              <w:spacing w:before="69"/>
              <w:ind w:left="13"/>
              <w:rPr>
                <w:sz w:val="16"/>
              </w:rPr>
            </w:pPr>
            <w:r>
              <w:rPr>
                <w:sz w:val="16"/>
              </w:rPr>
              <w:t>KE TU</w:t>
            </w:r>
          </w:p>
        </w:tc>
        <w:tc>
          <w:tcPr>
            <w:tcW w:w="749" w:type="dxa"/>
            <w:tcBorders>
              <w:top w:val="nil"/>
              <w:bottom w:val="nil"/>
            </w:tcBorders>
          </w:tcPr>
          <w:p w14:paraId="09D33200" w14:textId="77777777" w:rsidR="00151BAD" w:rsidRDefault="00151BAD">
            <w:pPr>
              <w:pStyle w:val="TableParagraph"/>
              <w:spacing w:before="0"/>
              <w:jc w:val="left"/>
              <w:rPr>
                <w:sz w:val="16"/>
              </w:rPr>
            </w:pPr>
          </w:p>
        </w:tc>
        <w:tc>
          <w:tcPr>
            <w:tcW w:w="742" w:type="dxa"/>
            <w:tcBorders>
              <w:top w:val="nil"/>
              <w:bottom w:val="nil"/>
            </w:tcBorders>
          </w:tcPr>
          <w:p w14:paraId="0631CE32" w14:textId="77777777" w:rsidR="00151BAD" w:rsidRDefault="00151BAD">
            <w:pPr>
              <w:pStyle w:val="TableParagraph"/>
              <w:spacing w:before="0"/>
              <w:jc w:val="left"/>
              <w:rPr>
                <w:sz w:val="16"/>
              </w:rPr>
            </w:pPr>
          </w:p>
        </w:tc>
      </w:tr>
      <w:tr w:rsidR="00151BAD" w14:paraId="7C2549AB" w14:textId="77777777">
        <w:trPr>
          <w:trHeight w:val="328"/>
        </w:trPr>
        <w:tc>
          <w:tcPr>
            <w:tcW w:w="655" w:type="dxa"/>
            <w:tcBorders>
              <w:top w:val="nil"/>
              <w:bottom w:val="nil"/>
            </w:tcBorders>
            <w:shd w:val="clear" w:color="auto" w:fill="DADADA"/>
          </w:tcPr>
          <w:p w14:paraId="436821F8" w14:textId="77777777" w:rsidR="00151BAD" w:rsidRDefault="00AC1F28">
            <w:pPr>
              <w:pStyle w:val="TableParagraph"/>
              <w:spacing w:before="69"/>
              <w:ind w:left="119"/>
              <w:jc w:val="left"/>
              <w:rPr>
                <w:sz w:val="16"/>
              </w:rPr>
            </w:pPr>
            <w:r>
              <w:rPr>
                <w:sz w:val="16"/>
              </w:rPr>
              <w:t>FKEU</w:t>
            </w:r>
          </w:p>
        </w:tc>
        <w:tc>
          <w:tcPr>
            <w:tcW w:w="729" w:type="dxa"/>
            <w:tcBorders>
              <w:top w:val="nil"/>
              <w:bottom w:val="nil"/>
            </w:tcBorders>
            <w:shd w:val="clear" w:color="auto" w:fill="DADADA"/>
          </w:tcPr>
          <w:p w14:paraId="0CEBF59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33A9606"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99A460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E7DA9A6"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35E2321A"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41A8DF6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068EF844"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5D702A0"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148C7744"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shd w:val="clear" w:color="auto" w:fill="DADADA"/>
          </w:tcPr>
          <w:p w14:paraId="6BC81596" w14:textId="77777777" w:rsidR="00151BAD" w:rsidRDefault="00AC1F28">
            <w:pPr>
              <w:pStyle w:val="TableParagraph"/>
              <w:spacing w:before="69"/>
              <w:ind w:left="13"/>
              <w:rPr>
                <w:sz w:val="16"/>
              </w:rPr>
            </w:pPr>
            <w:r>
              <w:rPr>
                <w:sz w:val="16"/>
              </w:rPr>
              <w:t>KE TU</w:t>
            </w:r>
          </w:p>
        </w:tc>
        <w:tc>
          <w:tcPr>
            <w:tcW w:w="744" w:type="dxa"/>
            <w:tcBorders>
              <w:top w:val="nil"/>
              <w:bottom w:val="nil"/>
            </w:tcBorders>
            <w:shd w:val="clear" w:color="auto" w:fill="DADADA"/>
          </w:tcPr>
          <w:p w14:paraId="75F109EF"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3B170C2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E396D5B" w14:textId="77777777" w:rsidR="00151BAD" w:rsidRDefault="00151BAD">
            <w:pPr>
              <w:pStyle w:val="TableParagraph"/>
              <w:spacing w:before="0"/>
              <w:jc w:val="left"/>
              <w:rPr>
                <w:sz w:val="16"/>
              </w:rPr>
            </w:pPr>
          </w:p>
        </w:tc>
      </w:tr>
      <w:tr w:rsidR="00151BAD" w14:paraId="19A1BF92" w14:textId="77777777">
        <w:trPr>
          <w:trHeight w:val="331"/>
        </w:trPr>
        <w:tc>
          <w:tcPr>
            <w:tcW w:w="655" w:type="dxa"/>
            <w:tcBorders>
              <w:top w:val="nil"/>
              <w:bottom w:val="nil"/>
            </w:tcBorders>
          </w:tcPr>
          <w:p w14:paraId="3D883103" w14:textId="77777777" w:rsidR="00151BAD" w:rsidRDefault="00AC1F28">
            <w:pPr>
              <w:pStyle w:val="TableParagraph"/>
              <w:spacing w:before="71"/>
              <w:ind w:left="119"/>
              <w:jc w:val="left"/>
              <w:rPr>
                <w:sz w:val="16"/>
              </w:rPr>
            </w:pPr>
            <w:r>
              <w:rPr>
                <w:sz w:val="16"/>
              </w:rPr>
              <w:t>FKEX</w:t>
            </w:r>
          </w:p>
        </w:tc>
        <w:tc>
          <w:tcPr>
            <w:tcW w:w="729" w:type="dxa"/>
            <w:tcBorders>
              <w:top w:val="nil"/>
              <w:bottom w:val="nil"/>
            </w:tcBorders>
          </w:tcPr>
          <w:p w14:paraId="2CCD1EB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42088DB"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7F2F17BD" w14:textId="77777777" w:rsidR="00151BAD" w:rsidRDefault="00151BAD">
            <w:pPr>
              <w:pStyle w:val="TableParagraph"/>
              <w:spacing w:before="0"/>
              <w:jc w:val="left"/>
              <w:rPr>
                <w:sz w:val="16"/>
              </w:rPr>
            </w:pPr>
          </w:p>
        </w:tc>
        <w:tc>
          <w:tcPr>
            <w:tcW w:w="864" w:type="dxa"/>
            <w:tcBorders>
              <w:top w:val="nil"/>
              <w:bottom w:val="nil"/>
            </w:tcBorders>
          </w:tcPr>
          <w:p w14:paraId="4CAEBA3A" w14:textId="77777777" w:rsidR="00151BAD" w:rsidRDefault="00AC1F28">
            <w:pPr>
              <w:pStyle w:val="TableParagraph"/>
              <w:spacing w:before="71"/>
              <w:ind w:left="107" w:right="93"/>
              <w:rPr>
                <w:sz w:val="16"/>
              </w:rPr>
            </w:pPr>
            <w:r>
              <w:rPr>
                <w:sz w:val="16"/>
              </w:rPr>
              <w:t>1981124</w:t>
            </w:r>
          </w:p>
        </w:tc>
        <w:tc>
          <w:tcPr>
            <w:tcW w:w="698" w:type="dxa"/>
            <w:tcBorders>
              <w:top w:val="nil"/>
              <w:bottom w:val="nil"/>
            </w:tcBorders>
          </w:tcPr>
          <w:p w14:paraId="662B139E" w14:textId="77777777" w:rsidR="00151BAD" w:rsidRDefault="00AC1F28">
            <w:pPr>
              <w:pStyle w:val="TableParagraph"/>
              <w:spacing w:before="71"/>
              <w:ind w:left="246"/>
              <w:jc w:val="left"/>
              <w:rPr>
                <w:sz w:val="16"/>
              </w:rPr>
            </w:pPr>
            <w:r>
              <w:rPr>
                <w:sz w:val="16"/>
              </w:rPr>
              <w:t>KE</w:t>
            </w:r>
          </w:p>
        </w:tc>
        <w:tc>
          <w:tcPr>
            <w:tcW w:w="746" w:type="dxa"/>
            <w:tcBorders>
              <w:top w:val="nil"/>
              <w:bottom w:val="nil"/>
            </w:tcBorders>
          </w:tcPr>
          <w:p w14:paraId="1D9C785B"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16C1FA60"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2AAEFB02"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tcPr>
          <w:p w14:paraId="15E0562B" w14:textId="77777777" w:rsidR="00151BAD" w:rsidRDefault="00AC1F28">
            <w:pPr>
              <w:pStyle w:val="TableParagraph"/>
              <w:spacing w:before="71"/>
              <w:ind w:left="273"/>
              <w:jc w:val="left"/>
              <w:rPr>
                <w:sz w:val="16"/>
              </w:rPr>
            </w:pPr>
            <w:r>
              <w:rPr>
                <w:sz w:val="16"/>
              </w:rPr>
              <w:t>KE</w:t>
            </w:r>
          </w:p>
        </w:tc>
        <w:tc>
          <w:tcPr>
            <w:tcW w:w="763" w:type="dxa"/>
            <w:tcBorders>
              <w:top w:val="nil"/>
              <w:bottom w:val="nil"/>
            </w:tcBorders>
          </w:tcPr>
          <w:p w14:paraId="5A566C50" w14:textId="77777777" w:rsidR="00151BAD" w:rsidRDefault="00AC1F28">
            <w:pPr>
              <w:pStyle w:val="TableParagraph"/>
              <w:spacing w:before="71"/>
              <w:ind w:left="13"/>
              <w:rPr>
                <w:sz w:val="16"/>
              </w:rPr>
            </w:pPr>
            <w:r>
              <w:rPr>
                <w:sz w:val="16"/>
              </w:rPr>
              <w:t>KE TU</w:t>
            </w:r>
          </w:p>
        </w:tc>
        <w:tc>
          <w:tcPr>
            <w:tcW w:w="744" w:type="dxa"/>
            <w:tcBorders>
              <w:top w:val="nil"/>
              <w:bottom w:val="nil"/>
            </w:tcBorders>
          </w:tcPr>
          <w:p w14:paraId="408617D9" w14:textId="77777777" w:rsidR="00151BAD" w:rsidRDefault="00AC1F28">
            <w:pPr>
              <w:pStyle w:val="TableParagraph"/>
              <w:spacing w:before="71"/>
              <w:ind w:left="14"/>
              <w:rPr>
                <w:sz w:val="16"/>
              </w:rPr>
            </w:pPr>
            <w:r>
              <w:rPr>
                <w:sz w:val="16"/>
              </w:rPr>
              <w:t>KE TU</w:t>
            </w:r>
          </w:p>
        </w:tc>
        <w:tc>
          <w:tcPr>
            <w:tcW w:w="749" w:type="dxa"/>
            <w:tcBorders>
              <w:top w:val="nil"/>
              <w:bottom w:val="nil"/>
            </w:tcBorders>
          </w:tcPr>
          <w:p w14:paraId="734DB10D" w14:textId="77777777" w:rsidR="00151BAD" w:rsidRDefault="00151BAD">
            <w:pPr>
              <w:pStyle w:val="TableParagraph"/>
              <w:spacing w:before="0"/>
              <w:jc w:val="left"/>
              <w:rPr>
                <w:sz w:val="16"/>
              </w:rPr>
            </w:pPr>
          </w:p>
        </w:tc>
        <w:tc>
          <w:tcPr>
            <w:tcW w:w="742" w:type="dxa"/>
            <w:tcBorders>
              <w:top w:val="nil"/>
              <w:bottom w:val="nil"/>
            </w:tcBorders>
          </w:tcPr>
          <w:p w14:paraId="068E3C08" w14:textId="77777777" w:rsidR="00151BAD" w:rsidRDefault="00151BAD">
            <w:pPr>
              <w:pStyle w:val="TableParagraph"/>
              <w:spacing w:before="0"/>
              <w:jc w:val="left"/>
              <w:rPr>
                <w:sz w:val="16"/>
              </w:rPr>
            </w:pPr>
          </w:p>
        </w:tc>
      </w:tr>
      <w:tr w:rsidR="00151BAD" w14:paraId="73318172" w14:textId="77777777">
        <w:trPr>
          <w:trHeight w:val="331"/>
        </w:trPr>
        <w:tc>
          <w:tcPr>
            <w:tcW w:w="655" w:type="dxa"/>
            <w:tcBorders>
              <w:top w:val="nil"/>
              <w:bottom w:val="nil"/>
            </w:tcBorders>
            <w:shd w:val="clear" w:color="auto" w:fill="DADADA"/>
          </w:tcPr>
          <w:p w14:paraId="6D3F1482" w14:textId="77777777" w:rsidR="00151BAD" w:rsidRDefault="00AC1F28">
            <w:pPr>
              <w:pStyle w:val="TableParagraph"/>
              <w:spacing w:before="71"/>
              <w:ind w:left="138"/>
              <w:jc w:val="left"/>
              <w:rPr>
                <w:sz w:val="16"/>
              </w:rPr>
            </w:pPr>
            <w:r>
              <w:rPr>
                <w:sz w:val="16"/>
              </w:rPr>
              <w:t>FKE2</w:t>
            </w:r>
          </w:p>
        </w:tc>
        <w:tc>
          <w:tcPr>
            <w:tcW w:w="729" w:type="dxa"/>
            <w:tcBorders>
              <w:top w:val="nil"/>
              <w:bottom w:val="nil"/>
            </w:tcBorders>
            <w:shd w:val="clear" w:color="auto" w:fill="DADADA"/>
          </w:tcPr>
          <w:p w14:paraId="2802C294"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CEF6B48"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57F34F8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C3E7B28" w14:textId="77777777" w:rsidR="00151BAD" w:rsidRDefault="00AC1F28">
            <w:pPr>
              <w:pStyle w:val="TableParagraph"/>
              <w:spacing w:before="71"/>
              <w:ind w:left="109" w:right="93"/>
              <w:rPr>
                <w:sz w:val="16"/>
              </w:rPr>
            </w:pPr>
            <w:r>
              <w:rPr>
                <w:sz w:val="16"/>
              </w:rPr>
              <w:t>1981124</w:t>
            </w:r>
          </w:p>
        </w:tc>
        <w:tc>
          <w:tcPr>
            <w:tcW w:w="698" w:type="dxa"/>
            <w:tcBorders>
              <w:top w:val="nil"/>
              <w:bottom w:val="nil"/>
            </w:tcBorders>
            <w:shd w:val="clear" w:color="auto" w:fill="DADADA"/>
          </w:tcPr>
          <w:p w14:paraId="74077F33" w14:textId="77777777" w:rsidR="00151BAD" w:rsidRDefault="00AC1F28">
            <w:pPr>
              <w:pStyle w:val="TableParagraph"/>
              <w:spacing w:before="71"/>
              <w:ind w:left="246"/>
              <w:jc w:val="left"/>
              <w:rPr>
                <w:sz w:val="16"/>
              </w:rPr>
            </w:pPr>
            <w:r>
              <w:rPr>
                <w:sz w:val="16"/>
              </w:rPr>
              <w:t>KE</w:t>
            </w:r>
          </w:p>
        </w:tc>
        <w:tc>
          <w:tcPr>
            <w:tcW w:w="746" w:type="dxa"/>
            <w:tcBorders>
              <w:top w:val="nil"/>
              <w:bottom w:val="nil"/>
            </w:tcBorders>
            <w:shd w:val="clear" w:color="auto" w:fill="DADADA"/>
          </w:tcPr>
          <w:p w14:paraId="5EA7C747"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6594E374"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1BE6D23A"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shd w:val="clear" w:color="auto" w:fill="DADADA"/>
          </w:tcPr>
          <w:p w14:paraId="011BC2EE" w14:textId="77777777" w:rsidR="00151BAD" w:rsidRDefault="00AC1F28">
            <w:pPr>
              <w:pStyle w:val="TableParagraph"/>
              <w:spacing w:before="71"/>
              <w:ind w:left="273"/>
              <w:jc w:val="left"/>
              <w:rPr>
                <w:sz w:val="16"/>
              </w:rPr>
            </w:pPr>
            <w:r>
              <w:rPr>
                <w:sz w:val="16"/>
              </w:rPr>
              <w:t>KE</w:t>
            </w:r>
          </w:p>
        </w:tc>
        <w:tc>
          <w:tcPr>
            <w:tcW w:w="763" w:type="dxa"/>
            <w:tcBorders>
              <w:top w:val="nil"/>
              <w:bottom w:val="nil"/>
            </w:tcBorders>
            <w:shd w:val="clear" w:color="auto" w:fill="DADADA"/>
          </w:tcPr>
          <w:p w14:paraId="2111DF5B" w14:textId="77777777" w:rsidR="00151BAD" w:rsidRDefault="00AC1F28">
            <w:pPr>
              <w:pStyle w:val="TableParagraph"/>
              <w:spacing w:before="71"/>
              <w:ind w:left="13"/>
              <w:rPr>
                <w:sz w:val="16"/>
              </w:rPr>
            </w:pPr>
            <w:r>
              <w:rPr>
                <w:sz w:val="16"/>
              </w:rPr>
              <w:t>KE TU</w:t>
            </w:r>
          </w:p>
        </w:tc>
        <w:tc>
          <w:tcPr>
            <w:tcW w:w="744" w:type="dxa"/>
            <w:tcBorders>
              <w:top w:val="nil"/>
              <w:bottom w:val="nil"/>
            </w:tcBorders>
            <w:shd w:val="clear" w:color="auto" w:fill="DADADA"/>
          </w:tcPr>
          <w:p w14:paraId="45B2770F" w14:textId="77777777" w:rsidR="00151BAD" w:rsidRDefault="00AC1F28">
            <w:pPr>
              <w:pStyle w:val="TableParagraph"/>
              <w:spacing w:before="71"/>
              <w:ind w:left="14"/>
              <w:rPr>
                <w:sz w:val="16"/>
              </w:rPr>
            </w:pPr>
            <w:r>
              <w:rPr>
                <w:sz w:val="16"/>
              </w:rPr>
              <w:t>KE TU</w:t>
            </w:r>
          </w:p>
        </w:tc>
        <w:tc>
          <w:tcPr>
            <w:tcW w:w="749" w:type="dxa"/>
            <w:tcBorders>
              <w:top w:val="nil"/>
              <w:bottom w:val="nil"/>
            </w:tcBorders>
            <w:shd w:val="clear" w:color="auto" w:fill="DADADA"/>
          </w:tcPr>
          <w:p w14:paraId="6A8E46F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F463378" w14:textId="77777777" w:rsidR="00151BAD" w:rsidRDefault="00151BAD">
            <w:pPr>
              <w:pStyle w:val="TableParagraph"/>
              <w:spacing w:before="0"/>
              <w:jc w:val="left"/>
              <w:rPr>
                <w:sz w:val="16"/>
              </w:rPr>
            </w:pPr>
          </w:p>
        </w:tc>
      </w:tr>
      <w:tr w:rsidR="00151BAD" w14:paraId="41513D7B" w14:textId="77777777">
        <w:trPr>
          <w:trHeight w:val="331"/>
        </w:trPr>
        <w:tc>
          <w:tcPr>
            <w:tcW w:w="655" w:type="dxa"/>
            <w:tcBorders>
              <w:top w:val="nil"/>
              <w:bottom w:val="nil"/>
            </w:tcBorders>
          </w:tcPr>
          <w:p w14:paraId="4D3FE02F" w14:textId="77777777" w:rsidR="00151BAD" w:rsidRDefault="00AC1F28">
            <w:pPr>
              <w:pStyle w:val="TableParagraph"/>
              <w:spacing w:before="71"/>
              <w:ind w:left="138"/>
              <w:jc w:val="left"/>
              <w:rPr>
                <w:sz w:val="16"/>
              </w:rPr>
            </w:pPr>
            <w:r>
              <w:rPr>
                <w:sz w:val="16"/>
              </w:rPr>
              <w:t>FKE3</w:t>
            </w:r>
          </w:p>
        </w:tc>
        <w:tc>
          <w:tcPr>
            <w:tcW w:w="729" w:type="dxa"/>
            <w:tcBorders>
              <w:top w:val="nil"/>
              <w:bottom w:val="nil"/>
            </w:tcBorders>
          </w:tcPr>
          <w:p w14:paraId="268848F6"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563CFB2"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7123C0B2" w14:textId="77777777" w:rsidR="00151BAD" w:rsidRDefault="00151BAD">
            <w:pPr>
              <w:pStyle w:val="TableParagraph"/>
              <w:spacing w:before="0"/>
              <w:jc w:val="left"/>
              <w:rPr>
                <w:sz w:val="16"/>
              </w:rPr>
            </w:pPr>
          </w:p>
        </w:tc>
        <w:tc>
          <w:tcPr>
            <w:tcW w:w="864" w:type="dxa"/>
            <w:tcBorders>
              <w:top w:val="nil"/>
              <w:bottom w:val="nil"/>
            </w:tcBorders>
          </w:tcPr>
          <w:p w14:paraId="03A44F20" w14:textId="77777777" w:rsidR="00151BAD" w:rsidRDefault="00AC1F28">
            <w:pPr>
              <w:pStyle w:val="TableParagraph"/>
              <w:spacing w:before="71"/>
              <w:ind w:left="107" w:right="93"/>
              <w:rPr>
                <w:sz w:val="16"/>
              </w:rPr>
            </w:pPr>
            <w:r>
              <w:rPr>
                <w:sz w:val="16"/>
              </w:rPr>
              <w:t>1981124</w:t>
            </w:r>
          </w:p>
        </w:tc>
        <w:tc>
          <w:tcPr>
            <w:tcW w:w="698" w:type="dxa"/>
            <w:tcBorders>
              <w:top w:val="nil"/>
              <w:bottom w:val="nil"/>
            </w:tcBorders>
          </w:tcPr>
          <w:p w14:paraId="517C25D0" w14:textId="77777777" w:rsidR="00151BAD" w:rsidRDefault="00AC1F28">
            <w:pPr>
              <w:pStyle w:val="TableParagraph"/>
              <w:spacing w:before="71"/>
              <w:ind w:left="246"/>
              <w:jc w:val="left"/>
              <w:rPr>
                <w:sz w:val="16"/>
              </w:rPr>
            </w:pPr>
            <w:r>
              <w:rPr>
                <w:sz w:val="16"/>
              </w:rPr>
              <w:t>KE</w:t>
            </w:r>
          </w:p>
        </w:tc>
        <w:tc>
          <w:tcPr>
            <w:tcW w:w="746" w:type="dxa"/>
            <w:tcBorders>
              <w:top w:val="nil"/>
              <w:bottom w:val="nil"/>
            </w:tcBorders>
          </w:tcPr>
          <w:p w14:paraId="22C37654"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3F9F3F38"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5B4924DA"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2017B369" w14:textId="77777777" w:rsidR="00151BAD" w:rsidRDefault="00AC1F28">
            <w:pPr>
              <w:pStyle w:val="TableParagraph"/>
              <w:spacing w:before="71"/>
              <w:ind w:left="273"/>
              <w:jc w:val="left"/>
              <w:rPr>
                <w:sz w:val="16"/>
              </w:rPr>
            </w:pPr>
            <w:r>
              <w:rPr>
                <w:sz w:val="16"/>
              </w:rPr>
              <w:t>KE</w:t>
            </w:r>
          </w:p>
        </w:tc>
        <w:tc>
          <w:tcPr>
            <w:tcW w:w="763" w:type="dxa"/>
            <w:tcBorders>
              <w:top w:val="nil"/>
              <w:bottom w:val="nil"/>
            </w:tcBorders>
          </w:tcPr>
          <w:p w14:paraId="484A926B" w14:textId="77777777" w:rsidR="00151BAD" w:rsidRDefault="00AC1F28">
            <w:pPr>
              <w:pStyle w:val="TableParagraph"/>
              <w:spacing w:before="71"/>
              <w:ind w:left="13"/>
              <w:rPr>
                <w:sz w:val="16"/>
              </w:rPr>
            </w:pPr>
            <w:r>
              <w:rPr>
                <w:sz w:val="16"/>
              </w:rPr>
              <w:t>KE TU</w:t>
            </w:r>
          </w:p>
        </w:tc>
        <w:tc>
          <w:tcPr>
            <w:tcW w:w="744" w:type="dxa"/>
            <w:tcBorders>
              <w:top w:val="nil"/>
              <w:bottom w:val="nil"/>
            </w:tcBorders>
          </w:tcPr>
          <w:p w14:paraId="6FDFF373" w14:textId="77777777" w:rsidR="00151BAD" w:rsidRDefault="00AC1F28">
            <w:pPr>
              <w:pStyle w:val="TableParagraph"/>
              <w:spacing w:before="71"/>
              <w:ind w:left="14"/>
              <w:rPr>
                <w:sz w:val="16"/>
              </w:rPr>
            </w:pPr>
            <w:r>
              <w:rPr>
                <w:sz w:val="16"/>
              </w:rPr>
              <w:t>KE TU</w:t>
            </w:r>
          </w:p>
        </w:tc>
        <w:tc>
          <w:tcPr>
            <w:tcW w:w="749" w:type="dxa"/>
            <w:tcBorders>
              <w:top w:val="nil"/>
              <w:bottom w:val="nil"/>
            </w:tcBorders>
          </w:tcPr>
          <w:p w14:paraId="7D8B8825" w14:textId="77777777" w:rsidR="00151BAD" w:rsidRDefault="00151BAD">
            <w:pPr>
              <w:pStyle w:val="TableParagraph"/>
              <w:spacing w:before="0"/>
              <w:jc w:val="left"/>
              <w:rPr>
                <w:sz w:val="16"/>
              </w:rPr>
            </w:pPr>
          </w:p>
        </w:tc>
        <w:tc>
          <w:tcPr>
            <w:tcW w:w="742" w:type="dxa"/>
            <w:tcBorders>
              <w:top w:val="nil"/>
              <w:bottom w:val="nil"/>
            </w:tcBorders>
          </w:tcPr>
          <w:p w14:paraId="6CF2FFEE" w14:textId="77777777" w:rsidR="00151BAD" w:rsidRDefault="00151BAD">
            <w:pPr>
              <w:pStyle w:val="TableParagraph"/>
              <w:spacing w:before="0"/>
              <w:jc w:val="left"/>
              <w:rPr>
                <w:sz w:val="16"/>
              </w:rPr>
            </w:pPr>
          </w:p>
        </w:tc>
      </w:tr>
      <w:tr w:rsidR="00151BAD" w14:paraId="1B90F075" w14:textId="77777777">
        <w:trPr>
          <w:trHeight w:val="331"/>
        </w:trPr>
        <w:tc>
          <w:tcPr>
            <w:tcW w:w="655" w:type="dxa"/>
            <w:tcBorders>
              <w:top w:val="nil"/>
              <w:bottom w:val="nil"/>
            </w:tcBorders>
            <w:shd w:val="clear" w:color="auto" w:fill="DADADA"/>
          </w:tcPr>
          <w:p w14:paraId="64B06070" w14:textId="77777777" w:rsidR="00151BAD" w:rsidRDefault="00AC1F28">
            <w:pPr>
              <w:pStyle w:val="TableParagraph"/>
              <w:spacing w:before="69"/>
              <w:ind w:left="138"/>
              <w:jc w:val="left"/>
              <w:rPr>
                <w:sz w:val="16"/>
              </w:rPr>
            </w:pPr>
            <w:r>
              <w:rPr>
                <w:sz w:val="16"/>
              </w:rPr>
              <w:t>FKE5</w:t>
            </w:r>
          </w:p>
        </w:tc>
        <w:tc>
          <w:tcPr>
            <w:tcW w:w="729" w:type="dxa"/>
            <w:tcBorders>
              <w:top w:val="nil"/>
              <w:bottom w:val="nil"/>
            </w:tcBorders>
            <w:shd w:val="clear" w:color="auto" w:fill="DADADA"/>
          </w:tcPr>
          <w:p w14:paraId="5D7090D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2714E04"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FCAB4F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E8E16F6"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5C13DF64"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016DDB4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E8194AB"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7C316392"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0DC5E2BC"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shd w:val="clear" w:color="auto" w:fill="DADADA"/>
          </w:tcPr>
          <w:p w14:paraId="7B980229" w14:textId="77777777" w:rsidR="00151BAD" w:rsidRDefault="00AC1F28">
            <w:pPr>
              <w:pStyle w:val="TableParagraph"/>
              <w:spacing w:before="69"/>
              <w:ind w:left="13"/>
              <w:rPr>
                <w:sz w:val="16"/>
              </w:rPr>
            </w:pPr>
            <w:r>
              <w:rPr>
                <w:sz w:val="16"/>
              </w:rPr>
              <w:t>KE TU</w:t>
            </w:r>
          </w:p>
        </w:tc>
        <w:tc>
          <w:tcPr>
            <w:tcW w:w="744" w:type="dxa"/>
            <w:tcBorders>
              <w:top w:val="nil"/>
              <w:bottom w:val="nil"/>
            </w:tcBorders>
            <w:shd w:val="clear" w:color="auto" w:fill="DADADA"/>
          </w:tcPr>
          <w:p w14:paraId="1197E41F"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0B172B3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2E2A2EC" w14:textId="77777777" w:rsidR="00151BAD" w:rsidRDefault="00151BAD">
            <w:pPr>
              <w:pStyle w:val="TableParagraph"/>
              <w:spacing w:before="0"/>
              <w:jc w:val="left"/>
              <w:rPr>
                <w:sz w:val="16"/>
              </w:rPr>
            </w:pPr>
          </w:p>
        </w:tc>
      </w:tr>
      <w:tr w:rsidR="00151BAD" w14:paraId="4EFA6CC3" w14:textId="77777777">
        <w:trPr>
          <w:trHeight w:val="331"/>
        </w:trPr>
        <w:tc>
          <w:tcPr>
            <w:tcW w:w="655" w:type="dxa"/>
            <w:tcBorders>
              <w:top w:val="nil"/>
              <w:bottom w:val="nil"/>
            </w:tcBorders>
          </w:tcPr>
          <w:p w14:paraId="22657F3D" w14:textId="77777777" w:rsidR="00151BAD" w:rsidRDefault="00AC1F28">
            <w:pPr>
              <w:pStyle w:val="TableParagraph"/>
              <w:spacing w:before="69"/>
              <w:ind w:left="138"/>
              <w:jc w:val="left"/>
              <w:rPr>
                <w:sz w:val="16"/>
              </w:rPr>
            </w:pPr>
            <w:r>
              <w:rPr>
                <w:sz w:val="16"/>
              </w:rPr>
              <w:t>FKE6</w:t>
            </w:r>
          </w:p>
        </w:tc>
        <w:tc>
          <w:tcPr>
            <w:tcW w:w="729" w:type="dxa"/>
            <w:tcBorders>
              <w:top w:val="nil"/>
              <w:bottom w:val="nil"/>
            </w:tcBorders>
          </w:tcPr>
          <w:p w14:paraId="2ACF0C9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423F1D9"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5201F39D" w14:textId="77777777" w:rsidR="00151BAD" w:rsidRDefault="00151BAD">
            <w:pPr>
              <w:pStyle w:val="TableParagraph"/>
              <w:spacing w:before="0"/>
              <w:jc w:val="left"/>
              <w:rPr>
                <w:sz w:val="16"/>
              </w:rPr>
            </w:pPr>
          </w:p>
        </w:tc>
        <w:tc>
          <w:tcPr>
            <w:tcW w:w="864" w:type="dxa"/>
            <w:tcBorders>
              <w:top w:val="nil"/>
              <w:bottom w:val="nil"/>
            </w:tcBorders>
          </w:tcPr>
          <w:p w14:paraId="2FEBA973"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7ED06B54"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tcPr>
          <w:p w14:paraId="1CB26B7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3D11763"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077AE711" w14:textId="77777777" w:rsidR="00151BAD" w:rsidRDefault="00AC1F28">
            <w:pPr>
              <w:pStyle w:val="TableParagraph"/>
              <w:spacing w:before="69"/>
              <w:ind w:left="257" w:right="238"/>
              <w:rPr>
                <w:sz w:val="16"/>
              </w:rPr>
            </w:pPr>
            <w:r>
              <w:rPr>
                <w:sz w:val="16"/>
              </w:rPr>
              <w:t>97</w:t>
            </w:r>
          </w:p>
        </w:tc>
        <w:tc>
          <w:tcPr>
            <w:tcW w:w="739" w:type="dxa"/>
            <w:tcBorders>
              <w:top w:val="nil"/>
              <w:bottom w:val="nil"/>
            </w:tcBorders>
          </w:tcPr>
          <w:p w14:paraId="10FF3033"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tcPr>
          <w:p w14:paraId="28E8D0C5" w14:textId="77777777" w:rsidR="00151BAD" w:rsidRDefault="00AC1F28">
            <w:pPr>
              <w:pStyle w:val="TableParagraph"/>
              <w:spacing w:before="69"/>
              <w:ind w:left="13"/>
              <w:rPr>
                <w:sz w:val="16"/>
              </w:rPr>
            </w:pPr>
            <w:r>
              <w:rPr>
                <w:sz w:val="16"/>
              </w:rPr>
              <w:t>KE SJ TU</w:t>
            </w:r>
          </w:p>
        </w:tc>
        <w:tc>
          <w:tcPr>
            <w:tcW w:w="744" w:type="dxa"/>
            <w:tcBorders>
              <w:top w:val="nil"/>
              <w:bottom w:val="nil"/>
            </w:tcBorders>
          </w:tcPr>
          <w:p w14:paraId="069DF0E8" w14:textId="77777777" w:rsidR="00151BAD" w:rsidRDefault="00AC1F28">
            <w:pPr>
              <w:pStyle w:val="TableParagraph"/>
              <w:spacing w:before="69"/>
              <w:ind w:left="14"/>
              <w:rPr>
                <w:sz w:val="16"/>
              </w:rPr>
            </w:pPr>
            <w:r>
              <w:rPr>
                <w:sz w:val="16"/>
              </w:rPr>
              <w:t>KE TU</w:t>
            </w:r>
          </w:p>
        </w:tc>
        <w:tc>
          <w:tcPr>
            <w:tcW w:w="749" w:type="dxa"/>
            <w:tcBorders>
              <w:top w:val="nil"/>
              <w:bottom w:val="nil"/>
            </w:tcBorders>
          </w:tcPr>
          <w:p w14:paraId="742FB7DD" w14:textId="77777777" w:rsidR="00151BAD" w:rsidRDefault="00151BAD">
            <w:pPr>
              <w:pStyle w:val="TableParagraph"/>
              <w:spacing w:before="0"/>
              <w:jc w:val="left"/>
              <w:rPr>
                <w:sz w:val="16"/>
              </w:rPr>
            </w:pPr>
          </w:p>
        </w:tc>
        <w:tc>
          <w:tcPr>
            <w:tcW w:w="742" w:type="dxa"/>
            <w:tcBorders>
              <w:top w:val="nil"/>
              <w:bottom w:val="nil"/>
            </w:tcBorders>
          </w:tcPr>
          <w:p w14:paraId="65AD9357" w14:textId="77777777" w:rsidR="00151BAD" w:rsidRDefault="00151BAD">
            <w:pPr>
              <w:pStyle w:val="TableParagraph"/>
              <w:spacing w:before="0"/>
              <w:jc w:val="left"/>
              <w:rPr>
                <w:sz w:val="16"/>
              </w:rPr>
            </w:pPr>
          </w:p>
        </w:tc>
      </w:tr>
      <w:tr w:rsidR="00151BAD" w14:paraId="7DAE942E" w14:textId="77777777">
        <w:trPr>
          <w:trHeight w:val="331"/>
        </w:trPr>
        <w:tc>
          <w:tcPr>
            <w:tcW w:w="655" w:type="dxa"/>
            <w:tcBorders>
              <w:top w:val="nil"/>
              <w:bottom w:val="nil"/>
            </w:tcBorders>
            <w:shd w:val="clear" w:color="auto" w:fill="DADADA"/>
          </w:tcPr>
          <w:p w14:paraId="782B4DDA" w14:textId="77777777" w:rsidR="00151BAD" w:rsidRDefault="00AC1F28">
            <w:pPr>
              <w:pStyle w:val="TableParagraph"/>
              <w:spacing w:before="69"/>
              <w:ind w:left="129"/>
              <w:jc w:val="left"/>
              <w:rPr>
                <w:sz w:val="16"/>
              </w:rPr>
            </w:pPr>
            <w:r>
              <w:rPr>
                <w:sz w:val="16"/>
              </w:rPr>
              <w:t>FKK4</w:t>
            </w:r>
          </w:p>
        </w:tc>
        <w:tc>
          <w:tcPr>
            <w:tcW w:w="729" w:type="dxa"/>
            <w:tcBorders>
              <w:top w:val="nil"/>
              <w:bottom w:val="nil"/>
            </w:tcBorders>
            <w:shd w:val="clear" w:color="auto" w:fill="DADADA"/>
          </w:tcPr>
          <w:p w14:paraId="30569C4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5B73CC6"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61A322A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A74B595" w14:textId="77777777" w:rsidR="00151BAD" w:rsidRDefault="00AC1F28">
            <w:pPr>
              <w:pStyle w:val="TableParagraph"/>
              <w:spacing w:before="69"/>
              <w:ind w:left="109" w:right="93"/>
              <w:rPr>
                <w:sz w:val="16"/>
              </w:rPr>
            </w:pPr>
            <w:r>
              <w:rPr>
                <w:sz w:val="16"/>
              </w:rPr>
              <w:t>2005301</w:t>
            </w:r>
          </w:p>
        </w:tc>
        <w:tc>
          <w:tcPr>
            <w:tcW w:w="698" w:type="dxa"/>
            <w:tcBorders>
              <w:top w:val="nil"/>
              <w:bottom w:val="nil"/>
            </w:tcBorders>
            <w:shd w:val="clear" w:color="auto" w:fill="DADADA"/>
          </w:tcPr>
          <w:p w14:paraId="7A670452" w14:textId="77777777" w:rsidR="00151BAD" w:rsidRDefault="00AC1F28">
            <w:pPr>
              <w:pStyle w:val="TableParagraph"/>
              <w:spacing w:before="69"/>
              <w:ind w:left="246"/>
              <w:jc w:val="left"/>
              <w:rPr>
                <w:sz w:val="16"/>
              </w:rPr>
            </w:pPr>
            <w:r>
              <w:rPr>
                <w:sz w:val="16"/>
              </w:rPr>
              <w:t>TD</w:t>
            </w:r>
          </w:p>
        </w:tc>
        <w:tc>
          <w:tcPr>
            <w:tcW w:w="746" w:type="dxa"/>
            <w:tcBorders>
              <w:top w:val="nil"/>
              <w:bottom w:val="nil"/>
            </w:tcBorders>
            <w:shd w:val="clear" w:color="auto" w:fill="DADADA"/>
          </w:tcPr>
          <w:p w14:paraId="5D1DACE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67F2881"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6741D01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2D95D38"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47DA1D23" w14:textId="77777777" w:rsidR="00151BAD" w:rsidRDefault="00AC1F28">
            <w:pPr>
              <w:pStyle w:val="TableParagraph"/>
              <w:spacing w:before="69"/>
              <w:ind w:left="11"/>
              <w:rPr>
                <w:sz w:val="16"/>
              </w:rPr>
            </w:pPr>
            <w:r>
              <w:rPr>
                <w:sz w:val="16"/>
              </w:rPr>
              <w:t>TU TD</w:t>
            </w:r>
          </w:p>
        </w:tc>
        <w:tc>
          <w:tcPr>
            <w:tcW w:w="744" w:type="dxa"/>
            <w:tcBorders>
              <w:top w:val="nil"/>
              <w:bottom w:val="nil"/>
            </w:tcBorders>
            <w:shd w:val="clear" w:color="auto" w:fill="DADADA"/>
          </w:tcPr>
          <w:p w14:paraId="159CA1DB" w14:textId="77777777" w:rsidR="00151BAD" w:rsidRDefault="00AC1F28">
            <w:pPr>
              <w:pStyle w:val="TableParagraph"/>
              <w:spacing w:before="69"/>
              <w:ind w:left="11"/>
              <w:rPr>
                <w:sz w:val="16"/>
              </w:rPr>
            </w:pPr>
            <w:r>
              <w:rPr>
                <w:sz w:val="16"/>
              </w:rPr>
              <w:t>TU TD</w:t>
            </w:r>
          </w:p>
        </w:tc>
        <w:tc>
          <w:tcPr>
            <w:tcW w:w="749" w:type="dxa"/>
            <w:tcBorders>
              <w:top w:val="nil"/>
              <w:bottom w:val="nil"/>
            </w:tcBorders>
            <w:shd w:val="clear" w:color="auto" w:fill="DADADA"/>
          </w:tcPr>
          <w:p w14:paraId="34FA15B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920E2ED" w14:textId="77777777" w:rsidR="00151BAD" w:rsidRDefault="00151BAD">
            <w:pPr>
              <w:pStyle w:val="TableParagraph"/>
              <w:spacing w:before="0"/>
              <w:jc w:val="left"/>
              <w:rPr>
                <w:sz w:val="16"/>
              </w:rPr>
            </w:pPr>
          </w:p>
        </w:tc>
      </w:tr>
      <w:tr w:rsidR="00151BAD" w14:paraId="486019BF" w14:textId="77777777">
        <w:trPr>
          <w:trHeight w:val="331"/>
        </w:trPr>
        <w:tc>
          <w:tcPr>
            <w:tcW w:w="655" w:type="dxa"/>
            <w:tcBorders>
              <w:top w:val="nil"/>
              <w:bottom w:val="nil"/>
            </w:tcBorders>
          </w:tcPr>
          <w:p w14:paraId="2D77B31B" w14:textId="77777777" w:rsidR="00151BAD" w:rsidRDefault="00AC1F28">
            <w:pPr>
              <w:pStyle w:val="TableParagraph"/>
              <w:spacing w:before="69"/>
              <w:ind w:left="129"/>
              <w:jc w:val="left"/>
              <w:rPr>
                <w:sz w:val="16"/>
              </w:rPr>
            </w:pPr>
            <w:r>
              <w:rPr>
                <w:sz w:val="16"/>
              </w:rPr>
              <w:t>FKK5</w:t>
            </w:r>
          </w:p>
        </w:tc>
        <w:tc>
          <w:tcPr>
            <w:tcW w:w="729" w:type="dxa"/>
            <w:tcBorders>
              <w:top w:val="nil"/>
              <w:bottom w:val="nil"/>
            </w:tcBorders>
          </w:tcPr>
          <w:p w14:paraId="641ED92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E7E0F9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5295DA4" w14:textId="77777777" w:rsidR="00151BAD" w:rsidRDefault="00151BAD">
            <w:pPr>
              <w:pStyle w:val="TableParagraph"/>
              <w:spacing w:before="0"/>
              <w:jc w:val="left"/>
              <w:rPr>
                <w:sz w:val="16"/>
              </w:rPr>
            </w:pPr>
          </w:p>
        </w:tc>
        <w:tc>
          <w:tcPr>
            <w:tcW w:w="864" w:type="dxa"/>
            <w:tcBorders>
              <w:top w:val="nil"/>
              <w:bottom w:val="nil"/>
            </w:tcBorders>
          </w:tcPr>
          <w:p w14:paraId="6EFA161F" w14:textId="77777777" w:rsidR="00151BAD" w:rsidRDefault="00AC1F28">
            <w:pPr>
              <w:pStyle w:val="TableParagraph"/>
              <w:spacing w:before="69"/>
              <w:ind w:left="108" w:right="93"/>
              <w:rPr>
                <w:sz w:val="16"/>
              </w:rPr>
            </w:pPr>
            <w:r>
              <w:rPr>
                <w:sz w:val="16"/>
              </w:rPr>
              <w:t>2005301</w:t>
            </w:r>
          </w:p>
        </w:tc>
        <w:tc>
          <w:tcPr>
            <w:tcW w:w="698" w:type="dxa"/>
            <w:tcBorders>
              <w:top w:val="nil"/>
              <w:bottom w:val="nil"/>
            </w:tcBorders>
          </w:tcPr>
          <w:p w14:paraId="0B2F9049" w14:textId="77777777" w:rsidR="00151BAD" w:rsidRDefault="00AC1F28">
            <w:pPr>
              <w:pStyle w:val="TableParagraph"/>
              <w:spacing w:before="69"/>
              <w:ind w:left="246"/>
              <w:jc w:val="left"/>
              <w:rPr>
                <w:sz w:val="16"/>
              </w:rPr>
            </w:pPr>
            <w:r>
              <w:rPr>
                <w:sz w:val="16"/>
              </w:rPr>
              <w:t>TD</w:t>
            </w:r>
          </w:p>
        </w:tc>
        <w:tc>
          <w:tcPr>
            <w:tcW w:w="746" w:type="dxa"/>
            <w:tcBorders>
              <w:top w:val="nil"/>
              <w:bottom w:val="nil"/>
            </w:tcBorders>
          </w:tcPr>
          <w:p w14:paraId="3ABEFF16"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C4CBC2B" w14:textId="77777777" w:rsidR="00151BAD" w:rsidRDefault="00151BAD">
            <w:pPr>
              <w:pStyle w:val="TableParagraph"/>
              <w:spacing w:before="0"/>
              <w:jc w:val="left"/>
              <w:rPr>
                <w:sz w:val="16"/>
              </w:rPr>
            </w:pPr>
          </w:p>
        </w:tc>
        <w:tc>
          <w:tcPr>
            <w:tcW w:w="746" w:type="dxa"/>
            <w:tcBorders>
              <w:top w:val="nil"/>
              <w:bottom w:val="nil"/>
            </w:tcBorders>
          </w:tcPr>
          <w:p w14:paraId="36DB9AE8" w14:textId="77777777" w:rsidR="00151BAD" w:rsidRDefault="00151BAD">
            <w:pPr>
              <w:pStyle w:val="TableParagraph"/>
              <w:spacing w:before="0"/>
              <w:jc w:val="left"/>
              <w:rPr>
                <w:sz w:val="16"/>
              </w:rPr>
            </w:pPr>
          </w:p>
        </w:tc>
        <w:tc>
          <w:tcPr>
            <w:tcW w:w="739" w:type="dxa"/>
            <w:tcBorders>
              <w:top w:val="nil"/>
              <w:bottom w:val="nil"/>
            </w:tcBorders>
          </w:tcPr>
          <w:p w14:paraId="21D29598"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26C19D7F" w14:textId="77777777" w:rsidR="00151BAD" w:rsidRDefault="00AC1F28">
            <w:pPr>
              <w:pStyle w:val="TableParagraph"/>
              <w:spacing w:before="69"/>
              <w:ind w:left="11"/>
              <w:rPr>
                <w:sz w:val="16"/>
              </w:rPr>
            </w:pPr>
            <w:r>
              <w:rPr>
                <w:sz w:val="16"/>
              </w:rPr>
              <w:t>TU TD</w:t>
            </w:r>
          </w:p>
        </w:tc>
        <w:tc>
          <w:tcPr>
            <w:tcW w:w="744" w:type="dxa"/>
            <w:tcBorders>
              <w:top w:val="nil"/>
              <w:bottom w:val="nil"/>
            </w:tcBorders>
          </w:tcPr>
          <w:p w14:paraId="6CC3CA3B" w14:textId="77777777" w:rsidR="00151BAD" w:rsidRDefault="00AC1F28">
            <w:pPr>
              <w:pStyle w:val="TableParagraph"/>
              <w:spacing w:before="69"/>
              <w:ind w:left="12"/>
              <w:rPr>
                <w:sz w:val="16"/>
              </w:rPr>
            </w:pPr>
            <w:r>
              <w:rPr>
                <w:sz w:val="16"/>
              </w:rPr>
              <w:t>TU TD</w:t>
            </w:r>
          </w:p>
        </w:tc>
        <w:tc>
          <w:tcPr>
            <w:tcW w:w="749" w:type="dxa"/>
            <w:tcBorders>
              <w:top w:val="nil"/>
              <w:bottom w:val="nil"/>
            </w:tcBorders>
          </w:tcPr>
          <w:p w14:paraId="2E322302" w14:textId="77777777" w:rsidR="00151BAD" w:rsidRDefault="00151BAD">
            <w:pPr>
              <w:pStyle w:val="TableParagraph"/>
              <w:spacing w:before="0"/>
              <w:jc w:val="left"/>
              <w:rPr>
                <w:sz w:val="16"/>
              </w:rPr>
            </w:pPr>
          </w:p>
        </w:tc>
        <w:tc>
          <w:tcPr>
            <w:tcW w:w="742" w:type="dxa"/>
            <w:tcBorders>
              <w:top w:val="nil"/>
              <w:bottom w:val="nil"/>
            </w:tcBorders>
          </w:tcPr>
          <w:p w14:paraId="5475DB04" w14:textId="77777777" w:rsidR="00151BAD" w:rsidRDefault="00151BAD">
            <w:pPr>
              <w:pStyle w:val="TableParagraph"/>
              <w:spacing w:before="0"/>
              <w:jc w:val="left"/>
              <w:rPr>
                <w:sz w:val="16"/>
              </w:rPr>
            </w:pPr>
          </w:p>
        </w:tc>
      </w:tr>
      <w:tr w:rsidR="00151BAD" w14:paraId="37F906DF" w14:textId="77777777">
        <w:trPr>
          <w:trHeight w:val="331"/>
        </w:trPr>
        <w:tc>
          <w:tcPr>
            <w:tcW w:w="655" w:type="dxa"/>
            <w:tcBorders>
              <w:top w:val="nil"/>
              <w:bottom w:val="nil"/>
            </w:tcBorders>
            <w:shd w:val="clear" w:color="auto" w:fill="DADADA"/>
          </w:tcPr>
          <w:p w14:paraId="29C88071" w14:textId="77777777" w:rsidR="00151BAD" w:rsidRDefault="00AC1F28">
            <w:pPr>
              <w:pStyle w:val="TableParagraph"/>
              <w:spacing w:before="69"/>
              <w:ind w:left="146"/>
              <w:jc w:val="left"/>
              <w:rPr>
                <w:sz w:val="16"/>
              </w:rPr>
            </w:pPr>
            <w:r>
              <w:rPr>
                <w:sz w:val="16"/>
              </w:rPr>
              <w:t>FLL4</w:t>
            </w:r>
          </w:p>
        </w:tc>
        <w:tc>
          <w:tcPr>
            <w:tcW w:w="729" w:type="dxa"/>
            <w:tcBorders>
              <w:top w:val="nil"/>
              <w:bottom w:val="nil"/>
            </w:tcBorders>
            <w:shd w:val="clear" w:color="auto" w:fill="DADADA"/>
          </w:tcPr>
          <w:p w14:paraId="0BF4308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1F6EE8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6929AD6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EEEF627" w14:textId="77777777" w:rsidR="00151BAD" w:rsidRDefault="00AC1F28">
            <w:pPr>
              <w:pStyle w:val="TableParagraph"/>
              <w:spacing w:before="69"/>
              <w:ind w:left="109" w:right="93"/>
              <w:rPr>
                <w:sz w:val="16"/>
              </w:rPr>
            </w:pPr>
            <w:r>
              <w:rPr>
                <w:sz w:val="16"/>
              </w:rPr>
              <w:t>2000126</w:t>
            </w:r>
          </w:p>
        </w:tc>
        <w:tc>
          <w:tcPr>
            <w:tcW w:w="698" w:type="dxa"/>
            <w:tcBorders>
              <w:top w:val="nil"/>
              <w:bottom w:val="nil"/>
            </w:tcBorders>
            <w:shd w:val="clear" w:color="auto" w:fill="DADADA"/>
          </w:tcPr>
          <w:p w14:paraId="306621EB" w14:textId="77777777" w:rsidR="00151BAD" w:rsidRDefault="00AC1F28">
            <w:pPr>
              <w:pStyle w:val="TableParagraph"/>
              <w:spacing w:before="69"/>
              <w:ind w:left="255"/>
              <w:jc w:val="left"/>
              <w:rPr>
                <w:sz w:val="16"/>
              </w:rPr>
            </w:pPr>
            <w:r>
              <w:rPr>
                <w:sz w:val="16"/>
              </w:rPr>
              <w:t>TL</w:t>
            </w:r>
          </w:p>
        </w:tc>
        <w:tc>
          <w:tcPr>
            <w:tcW w:w="746" w:type="dxa"/>
            <w:tcBorders>
              <w:top w:val="nil"/>
              <w:bottom w:val="nil"/>
            </w:tcBorders>
            <w:shd w:val="clear" w:color="auto" w:fill="DADADA"/>
          </w:tcPr>
          <w:p w14:paraId="592FEFA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F09340E"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3F1ECFE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C19DFEE"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27B0643C" w14:textId="77777777" w:rsidR="00151BAD" w:rsidRDefault="00AC1F28">
            <w:pPr>
              <w:pStyle w:val="TableParagraph"/>
              <w:spacing w:before="69"/>
              <w:ind w:left="16"/>
              <w:rPr>
                <w:sz w:val="16"/>
              </w:rPr>
            </w:pPr>
            <w:r>
              <w:rPr>
                <w:sz w:val="16"/>
              </w:rPr>
              <w:t>TL TU</w:t>
            </w:r>
          </w:p>
        </w:tc>
        <w:tc>
          <w:tcPr>
            <w:tcW w:w="744" w:type="dxa"/>
            <w:tcBorders>
              <w:top w:val="nil"/>
              <w:bottom w:val="nil"/>
            </w:tcBorders>
            <w:shd w:val="clear" w:color="auto" w:fill="DADADA"/>
          </w:tcPr>
          <w:p w14:paraId="3502232C" w14:textId="77777777" w:rsidR="00151BAD" w:rsidRDefault="00AC1F28">
            <w:pPr>
              <w:pStyle w:val="TableParagraph"/>
              <w:spacing w:before="69"/>
              <w:ind w:left="11"/>
              <w:rPr>
                <w:sz w:val="16"/>
              </w:rPr>
            </w:pPr>
            <w:r>
              <w:rPr>
                <w:sz w:val="16"/>
              </w:rPr>
              <w:t>TL TU</w:t>
            </w:r>
          </w:p>
        </w:tc>
        <w:tc>
          <w:tcPr>
            <w:tcW w:w="749" w:type="dxa"/>
            <w:tcBorders>
              <w:top w:val="nil"/>
              <w:bottom w:val="nil"/>
            </w:tcBorders>
            <w:shd w:val="clear" w:color="auto" w:fill="DADADA"/>
          </w:tcPr>
          <w:p w14:paraId="2E0C0C8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F486936" w14:textId="77777777" w:rsidR="00151BAD" w:rsidRDefault="00151BAD">
            <w:pPr>
              <w:pStyle w:val="TableParagraph"/>
              <w:spacing w:before="0"/>
              <w:jc w:val="left"/>
              <w:rPr>
                <w:sz w:val="16"/>
              </w:rPr>
            </w:pPr>
          </w:p>
        </w:tc>
      </w:tr>
      <w:tr w:rsidR="00151BAD" w14:paraId="47CE3728" w14:textId="77777777">
        <w:trPr>
          <w:trHeight w:val="331"/>
        </w:trPr>
        <w:tc>
          <w:tcPr>
            <w:tcW w:w="655" w:type="dxa"/>
            <w:tcBorders>
              <w:top w:val="nil"/>
              <w:bottom w:val="nil"/>
            </w:tcBorders>
          </w:tcPr>
          <w:p w14:paraId="67897313" w14:textId="77777777" w:rsidR="00151BAD" w:rsidRDefault="00AC1F28">
            <w:pPr>
              <w:pStyle w:val="TableParagraph"/>
              <w:spacing w:before="69"/>
              <w:ind w:left="146"/>
              <w:jc w:val="left"/>
              <w:rPr>
                <w:sz w:val="16"/>
              </w:rPr>
            </w:pPr>
            <w:r>
              <w:rPr>
                <w:sz w:val="16"/>
              </w:rPr>
              <w:t>FLL5</w:t>
            </w:r>
          </w:p>
        </w:tc>
        <w:tc>
          <w:tcPr>
            <w:tcW w:w="729" w:type="dxa"/>
            <w:tcBorders>
              <w:top w:val="nil"/>
              <w:bottom w:val="nil"/>
            </w:tcBorders>
          </w:tcPr>
          <w:p w14:paraId="1F10867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803E9B5"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2929BA78" w14:textId="77777777" w:rsidR="00151BAD" w:rsidRDefault="00151BAD">
            <w:pPr>
              <w:pStyle w:val="TableParagraph"/>
              <w:spacing w:before="0"/>
              <w:jc w:val="left"/>
              <w:rPr>
                <w:sz w:val="16"/>
              </w:rPr>
            </w:pPr>
          </w:p>
        </w:tc>
        <w:tc>
          <w:tcPr>
            <w:tcW w:w="864" w:type="dxa"/>
            <w:tcBorders>
              <w:top w:val="nil"/>
              <w:bottom w:val="nil"/>
            </w:tcBorders>
          </w:tcPr>
          <w:p w14:paraId="40E34EC8" w14:textId="77777777" w:rsidR="00151BAD" w:rsidRDefault="00AC1F28">
            <w:pPr>
              <w:pStyle w:val="TableParagraph"/>
              <w:spacing w:before="69"/>
              <w:ind w:left="108" w:right="93"/>
              <w:rPr>
                <w:sz w:val="16"/>
              </w:rPr>
            </w:pPr>
            <w:r>
              <w:rPr>
                <w:sz w:val="16"/>
              </w:rPr>
              <w:t>2000126</w:t>
            </w:r>
          </w:p>
        </w:tc>
        <w:tc>
          <w:tcPr>
            <w:tcW w:w="698" w:type="dxa"/>
            <w:tcBorders>
              <w:top w:val="nil"/>
              <w:bottom w:val="nil"/>
            </w:tcBorders>
          </w:tcPr>
          <w:p w14:paraId="6B52298B" w14:textId="77777777" w:rsidR="00151BAD" w:rsidRDefault="00AC1F28">
            <w:pPr>
              <w:pStyle w:val="TableParagraph"/>
              <w:spacing w:before="69"/>
              <w:ind w:left="255"/>
              <w:jc w:val="left"/>
              <w:rPr>
                <w:sz w:val="16"/>
              </w:rPr>
            </w:pPr>
            <w:r>
              <w:rPr>
                <w:sz w:val="16"/>
              </w:rPr>
              <w:t>TL</w:t>
            </w:r>
          </w:p>
        </w:tc>
        <w:tc>
          <w:tcPr>
            <w:tcW w:w="746" w:type="dxa"/>
            <w:tcBorders>
              <w:top w:val="nil"/>
              <w:bottom w:val="nil"/>
            </w:tcBorders>
          </w:tcPr>
          <w:p w14:paraId="4A109FF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AD6E60E" w14:textId="77777777" w:rsidR="00151BAD" w:rsidRDefault="00151BAD">
            <w:pPr>
              <w:pStyle w:val="TableParagraph"/>
              <w:spacing w:before="0"/>
              <w:jc w:val="left"/>
              <w:rPr>
                <w:sz w:val="16"/>
              </w:rPr>
            </w:pPr>
          </w:p>
        </w:tc>
        <w:tc>
          <w:tcPr>
            <w:tcW w:w="746" w:type="dxa"/>
            <w:tcBorders>
              <w:top w:val="nil"/>
              <w:bottom w:val="nil"/>
            </w:tcBorders>
          </w:tcPr>
          <w:p w14:paraId="2144A0EC" w14:textId="77777777" w:rsidR="00151BAD" w:rsidRDefault="00151BAD">
            <w:pPr>
              <w:pStyle w:val="TableParagraph"/>
              <w:spacing w:before="0"/>
              <w:jc w:val="left"/>
              <w:rPr>
                <w:sz w:val="16"/>
              </w:rPr>
            </w:pPr>
          </w:p>
        </w:tc>
        <w:tc>
          <w:tcPr>
            <w:tcW w:w="739" w:type="dxa"/>
            <w:tcBorders>
              <w:top w:val="nil"/>
              <w:bottom w:val="nil"/>
            </w:tcBorders>
          </w:tcPr>
          <w:p w14:paraId="60DE3EB2"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49181F03" w14:textId="77777777" w:rsidR="00151BAD" w:rsidRDefault="00AC1F28">
            <w:pPr>
              <w:pStyle w:val="TableParagraph"/>
              <w:spacing w:before="69"/>
              <w:ind w:left="16"/>
              <w:rPr>
                <w:sz w:val="16"/>
              </w:rPr>
            </w:pPr>
            <w:r>
              <w:rPr>
                <w:sz w:val="16"/>
              </w:rPr>
              <w:t>TL TU</w:t>
            </w:r>
          </w:p>
        </w:tc>
        <w:tc>
          <w:tcPr>
            <w:tcW w:w="744" w:type="dxa"/>
            <w:tcBorders>
              <w:top w:val="nil"/>
              <w:bottom w:val="nil"/>
            </w:tcBorders>
          </w:tcPr>
          <w:p w14:paraId="3D6A8298" w14:textId="77777777" w:rsidR="00151BAD" w:rsidRDefault="00AC1F28">
            <w:pPr>
              <w:pStyle w:val="TableParagraph"/>
              <w:spacing w:before="69"/>
              <w:ind w:left="11"/>
              <w:rPr>
                <w:sz w:val="16"/>
              </w:rPr>
            </w:pPr>
            <w:r>
              <w:rPr>
                <w:sz w:val="16"/>
              </w:rPr>
              <w:t>TL TU</w:t>
            </w:r>
          </w:p>
        </w:tc>
        <w:tc>
          <w:tcPr>
            <w:tcW w:w="749" w:type="dxa"/>
            <w:tcBorders>
              <w:top w:val="nil"/>
              <w:bottom w:val="nil"/>
            </w:tcBorders>
          </w:tcPr>
          <w:p w14:paraId="3A20C627" w14:textId="77777777" w:rsidR="00151BAD" w:rsidRDefault="00151BAD">
            <w:pPr>
              <w:pStyle w:val="TableParagraph"/>
              <w:spacing w:before="0"/>
              <w:jc w:val="left"/>
              <w:rPr>
                <w:sz w:val="16"/>
              </w:rPr>
            </w:pPr>
          </w:p>
        </w:tc>
        <w:tc>
          <w:tcPr>
            <w:tcW w:w="742" w:type="dxa"/>
            <w:tcBorders>
              <w:top w:val="nil"/>
              <w:bottom w:val="nil"/>
            </w:tcBorders>
          </w:tcPr>
          <w:p w14:paraId="165EA435" w14:textId="77777777" w:rsidR="00151BAD" w:rsidRDefault="00151BAD">
            <w:pPr>
              <w:pStyle w:val="TableParagraph"/>
              <w:spacing w:before="0"/>
              <w:jc w:val="left"/>
              <w:rPr>
                <w:sz w:val="16"/>
              </w:rPr>
            </w:pPr>
          </w:p>
        </w:tc>
      </w:tr>
      <w:tr w:rsidR="00151BAD" w14:paraId="2E036795" w14:textId="77777777">
        <w:trPr>
          <w:trHeight w:val="331"/>
        </w:trPr>
        <w:tc>
          <w:tcPr>
            <w:tcW w:w="655" w:type="dxa"/>
            <w:tcBorders>
              <w:top w:val="nil"/>
              <w:bottom w:val="nil"/>
            </w:tcBorders>
            <w:shd w:val="clear" w:color="auto" w:fill="DADADA"/>
          </w:tcPr>
          <w:p w14:paraId="4D26D252" w14:textId="77777777" w:rsidR="00151BAD" w:rsidRDefault="00AC1F28">
            <w:pPr>
              <w:pStyle w:val="TableParagraph"/>
              <w:spacing w:before="69"/>
              <w:ind w:left="102"/>
              <w:jc w:val="left"/>
              <w:rPr>
                <w:sz w:val="16"/>
              </w:rPr>
            </w:pPr>
            <w:r>
              <w:rPr>
                <w:sz w:val="16"/>
              </w:rPr>
              <w:t>FMM4</w:t>
            </w:r>
          </w:p>
        </w:tc>
        <w:tc>
          <w:tcPr>
            <w:tcW w:w="729" w:type="dxa"/>
            <w:tcBorders>
              <w:top w:val="nil"/>
              <w:bottom w:val="nil"/>
            </w:tcBorders>
            <w:shd w:val="clear" w:color="auto" w:fill="DADADA"/>
          </w:tcPr>
          <w:p w14:paraId="655F76F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A64DAFF"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2A32319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2A65117" w14:textId="77777777" w:rsidR="00151BAD" w:rsidRDefault="00AC1F28">
            <w:pPr>
              <w:pStyle w:val="TableParagraph"/>
              <w:spacing w:before="69"/>
              <w:ind w:left="109" w:right="93"/>
              <w:rPr>
                <w:sz w:val="16"/>
              </w:rPr>
            </w:pPr>
            <w:r>
              <w:rPr>
                <w:sz w:val="16"/>
              </w:rPr>
              <w:t>2001131</w:t>
            </w:r>
          </w:p>
        </w:tc>
        <w:tc>
          <w:tcPr>
            <w:tcW w:w="698" w:type="dxa"/>
            <w:tcBorders>
              <w:top w:val="nil"/>
              <w:bottom w:val="nil"/>
            </w:tcBorders>
            <w:shd w:val="clear" w:color="auto" w:fill="DADADA"/>
          </w:tcPr>
          <w:p w14:paraId="2181BF44" w14:textId="77777777" w:rsidR="00151BAD" w:rsidRDefault="00AC1F28">
            <w:pPr>
              <w:pStyle w:val="TableParagraph"/>
              <w:spacing w:before="69"/>
              <w:ind w:left="231"/>
              <w:jc w:val="left"/>
              <w:rPr>
                <w:sz w:val="16"/>
              </w:rPr>
            </w:pPr>
            <w:r>
              <w:rPr>
                <w:sz w:val="16"/>
              </w:rPr>
              <w:t>TM</w:t>
            </w:r>
          </w:p>
        </w:tc>
        <w:tc>
          <w:tcPr>
            <w:tcW w:w="746" w:type="dxa"/>
            <w:tcBorders>
              <w:top w:val="nil"/>
              <w:bottom w:val="nil"/>
            </w:tcBorders>
            <w:shd w:val="clear" w:color="auto" w:fill="DADADA"/>
          </w:tcPr>
          <w:p w14:paraId="09935A5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4FE6046"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5DC04A0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4E3C37C"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20CF2B97" w14:textId="77777777" w:rsidR="00151BAD" w:rsidRDefault="00AC1F28">
            <w:pPr>
              <w:pStyle w:val="TableParagraph"/>
              <w:spacing w:before="69"/>
              <w:ind w:left="11"/>
              <w:rPr>
                <w:sz w:val="16"/>
              </w:rPr>
            </w:pPr>
            <w:r>
              <w:rPr>
                <w:sz w:val="16"/>
              </w:rPr>
              <w:t>TM TU</w:t>
            </w:r>
          </w:p>
        </w:tc>
        <w:tc>
          <w:tcPr>
            <w:tcW w:w="744" w:type="dxa"/>
            <w:tcBorders>
              <w:top w:val="nil"/>
              <w:bottom w:val="nil"/>
            </w:tcBorders>
            <w:shd w:val="clear" w:color="auto" w:fill="DADADA"/>
          </w:tcPr>
          <w:p w14:paraId="46C7F488" w14:textId="77777777" w:rsidR="00151BAD" w:rsidRDefault="00AC1F28">
            <w:pPr>
              <w:pStyle w:val="TableParagraph"/>
              <w:spacing w:before="69"/>
              <w:ind w:left="11"/>
              <w:rPr>
                <w:sz w:val="16"/>
              </w:rPr>
            </w:pPr>
            <w:r>
              <w:rPr>
                <w:sz w:val="16"/>
              </w:rPr>
              <w:t>TM TU</w:t>
            </w:r>
          </w:p>
        </w:tc>
        <w:tc>
          <w:tcPr>
            <w:tcW w:w="749" w:type="dxa"/>
            <w:tcBorders>
              <w:top w:val="nil"/>
              <w:bottom w:val="nil"/>
            </w:tcBorders>
            <w:shd w:val="clear" w:color="auto" w:fill="DADADA"/>
          </w:tcPr>
          <w:p w14:paraId="7FFCD37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149F9DD" w14:textId="77777777" w:rsidR="00151BAD" w:rsidRDefault="00151BAD">
            <w:pPr>
              <w:pStyle w:val="TableParagraph"/>
              <w:spacing w:before="0"/>
              <w:jc w:val="left"/>
              <w:rPr>
                <w:sz w:val="16"/>
              </w:rPr>
            </w:pPr>
          </w:p>
        </w:tc>
      </w:tr>
      <w:tr w:rsidR="00151BAD" w14:paraId="52D11575" w14:textId="77777777">
        <w:trPr>
          <w:trHeight w:val="331"/>
        </w:trPr>
        <w:tc>
          <w:tcPr>
            <w:tcW w:w="655" w:type="dxa"/>
            <w:tcBorders>
              <w:top w:val="nil"/>
              <w:bottom w:val="nil"/>
            </w:tcBorders>
          </w:tcPr>
          <w:p w14:paraId="53A97FDE" w14:textId="77777777" w:rsidR="00151BAD" w:rsidRDefault="00AC1F28">
            <w:pPr>
              <w:pStyle w:val="TableParagraph"/>
              <w:spacing w:before="69"/>
              <w:ind w:left="102"/>
              <w:jc w:val="left"/>
              <w:rPr>
                <w:sz w:val="16"/>
              </w:rPr>
            </w:pPr>
            <w:r>
              <w:rPr>
                <w:sz w:val="16"/>
              </w:rPr>
              <w:t>FMM5</w:t>
            </w:r>
          </w:p>
        </w:tc>
        <w:tc>
          <w:tcPr>
            <w:tcW w:w="729" w:type="dxa"/>
            <w:tcBorders>
              <w:top w:val="nil"/>
              <w:bottom w:val="nil"/>
            </w:tcBorders>
          </w:tcPr>
          <w:p w14:paraId="289B3F1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6D02E3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5B8A0484" w14:textId="77777777" w:rsidR="00151BAD" w:rsidRDefault="00151BAD">
            <w:pPr>
              <w:pStyle w:val="TableParagraph"/>
              <w:spacing w:before="0"/>
              <w:jc w:val="left"/>
              <w:rPr>
                <w:sz w:val="16"/>
              </w:rPr>
            </w:pPr>
          </w:p>
        </w:tc>
        <w:tc>
          <w:tcPr>
            <w:tcW w:w="864" w:type="dxa"/>
            <w:tcBorders>
              <w:top w:val="nil"/>
              <w:bottom w:val="nil"/>
            </w:tcBorders>
          </w:tcPr>
          <w:p w14:paraId="58DC248D" w14:textId="77777777" w:rsidR="00151BAD" w:rsidRDefault="00AC1F28">
            <w:pPr>
              <w:pStyle w:val="TableParagraph"/>
              <w:spacing w:before="69"/>
              <w:ind w:left="108" w:right="93"/>
              <w:rPr>
                <w:sz w:val="16"/>
              </w:rPr>
            </w:pPr>
            <w:r>
              <w:rPr>
                <w:sz w:val="16"/>
              </w:rPr>
              <w:t>2001131</w:t>
            </w:r>
          </w:p>
        </w:tc>
        <w:tc>
          <w:tcPr>
            <w:tcW w:w="698" w:type="dxa"/>
            <w:tcBorders>
              <w:top w:val="nil"/>
              <w:bottom w:val="nil"/>
            </w:tcBorders>
          </w:tcPr>
          <w:p w14:paraId="107324F2" w14:textId="77777777" w:rsidR="00151BAD" w:rsidRDefault="00AC1F28">
            <w:pPr>
              <w:pStyle w:val="TableParagraph"/>
              <w:spacing w:before="69"/>
              <w:ind w:left="231"/>
              <w:jc w:val="left"/>
              <w:rPr>
                <w:sz w:val="16"/>
              </w:rPr>
            </w:pPr>
            <w:r>
              <w:rPr>
                <w:sz w:val="16"/>
              </w:rPr>
              <w:t>TM</w:t>
            </w:r>
          </w:p>
        </w:tc>
        <w:tc>
          <w:tcPr>
            <w:tcW w:w="746" w:type="dxa"/>
            <w:tcBorders>
              <w:top w:val="nil"/>
              <w:bottom w:val="nil"/>
            </w:tcBorders>
          </w:tcPr>
          <w:p w14:paraId="2C5D04B9"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78AF884" w14:textId="77777777" w:rsidR="00151BAD" w:rsidRDefault="00151BAD">
            <w:pPr>
              <w:pStyle w:val="TableParagraph"/>
              <w:spacing w:before="0"/>
              <w:jc w:val="left"/>
              <w:rPr>
                <w:sz w:val="16"/>
              </w:rPr>
            </w:pPr>
          </w:p>
        </w:tc>
        <w:tc>
          <w:tcPr>
            <w:tcW w:w="746" w:type="dxa"/>
            <w:tcBorders>
              <w:top w:val="nil"/>
              <w:bottom w:val="nil"/>
            </w:tcBorders>
          </w:tcPr>
          <w:p w14:paraId="796C821E" w14:textId="77777777" w:rsidR="00151BAD" w:rsidRDefault="00151BAD">
            <w:pPr>
              <w:pStyle w:val="TableParagraph"/>
              <w:spacing w:before="0"/>
              <w:jc w:val="left"/>
              <w:rPr>
                <w:sz w:val="16"/>
              </w:rPr>
            </w:pPr>
          </w:p>
        </w:tc>
        <w:tc>
          <w:tcPr>
            <w:tcW w:w="739" w:type="dxa"/>
            <w:tcBorders>
              <w:top w:val="nil"/>
              <w:bottom w:val="nil"/>
            </w:tcBorders>
          </w:tcPr>
          <w:p w14:paraId="52C8B282"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7874F792" w14:textId="77777777" w:rsidR="00151BAD" w:rsidRDefault="00AC1F28">
            <w:pPr>
              <w:pStyle w:val="TableParagraph"/>
              <w:spacing w:before="69"/>
              <w:ind w:left="11"/>
              <w:rPr>
                <w:sz w:val="16"/>
              </w:rPr>
            </w:pPr>
            <w:r>
              <w:rPr>
                <w:sz w:val="16"/>
              </w:rPr>
              <w:t>TM TU</w:t>
            </w:r>
          </w:p>
        </w:tc>
        <w:tc>
          <w:tcPr>
            <w:tcW w:w="744" w:type="dxa"/>
            <w:tcBorders>
              <w:top w:val="nil"/>
              <w:bottom w:val="nil"/>
            </w:tcBorders>
          </w:tcPr>
          <w:p w14:paraId="3A4A8DC8" w14:textId="77777777" w:rsidR="00151BAD" w:rsidRDefault="00AC1F28">
            <w:pPr>
              <w:pStyle w:val="TableParagraph"/>
              <w:spacing w:before="69"/>
              <w:ind w:left="12"/>
              <w:rPr>
                <w:sz w:val="16"/>
              </w:rPr>
            </w:pPr>
            <w:r>
              <w:rPr>
                <w:sz w:val="16"/>
              </w:rPr>
              <w:t>TM TU</w:t>
            </w:r>
          </w:p>
        </w:tc>
        <w:tc>
          <w:tcPr>
            <w:tcW w:w="749" w:type="dxa"/>
            <w:tcBorders>
              <w:top w:val="nil"/>
              <w:bottom w:val="nil"/>
            </w:tcBorders>
          </w:tcPr>
          <w:p w14:paraId="592E014E" w14:textId="77777777" w:rsidR="00151BAD" w:rsidRDefault="00151BAD">
            <w:pPr>
              <w:pStyle w:val="TableParagraph"/>
              <w:spacing w:before="0"/>
              <w:jc w:val="left"/>
              <w:rPr>
                <w:sz w:val="16"/>
              </w:rPr>
            </w:pPr>
          </w:p>
        </w:tc>
        <w:tc>
          <w:tcPr>
            <w:tcW w:w="742" w:type="dxa"/>
            <w:tcBorders>
              <w:top w:val="nil"/>
              <w:bottom w:val="nil"/>
            </w:tcBorders>
          </w:tcPr>
          <w:p w14:paraId="54F4EA65" w14:textId="77777777" w:rsidR="00151BAD" w:rsidRDefault="00151BAD">
            <w:pPr>
              <w:pStyle w:val="TableParagraph"/>
              <w:spacing w:before="0"/>
              <w:jc w:val="left"/>
              <w:rPr>
                <w:sz w:val="16"/>
              </w:rPr>
            </w:pPr>
          </w:p>
        </w:tc>
      </w:tr>
      <w:tr w:rsidR="00151BAD" w14:paraId="681CB09D" w14:textId="77777777">
        <w:trPr>
          <w:trHeight w:val="328"/>
        </w:trPr>
        <w:tc>
          <w:tcPr>
            <w:tcW w:w="655" w:type="dxa"/>
            <w:tcBorders>
              <w:top w:val="nil"/>
              <w:bottom w:val="nil"/>
            </w:tcBorders>
            <w:shd w:val="clear" w:color="auto" w:fill="DADADA"/>
          </w:tcPr>
          <w:p w14:paraId="3A311181" w14:textId="77777777" w:rsidR="00151BAD" w:rsidRDefault="00AC1F28">
            <w:pPr>
              <w:pStyle w:val="TableParagraph"/>
              <w:spacing w:before="69"/>
              <w:ind w:left="110"/>
              <w:jc w:val="left"/>
              <w:rPr>
                <w:sz w:val="16"/>
              </w:rPr>
            </w:pPr>
            <w:r>
              <w:rPr>
                <w:sz w:val="16"/>
              </w:rPr>
              <w:t>FMPG</w:t>
            </w:r>
          </w:p>
        </w:tc>
        <w:tc>
          <w:tcPr>
            <w:tcW w:w="729" w:type="dxa"/>
            <w:tcBorders>
              <w:top w:val="nil"/>
              <w:bottom w:val="nil"/>
            </w:tcBorders>
            <w:shd w:val="clear" w:color="auto" w:fill="DADADA"/>
          </w:tcPr>
          <w:p w14:paraId="0779603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66C524D"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49E42A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66F7249"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C8012CA" w14:textId="77777777" w:rsidR="00151BAD" w:rsidRDefault="00AC1F28">
            <w:pPr>
              <w:pStyle w:val="TableParagraph"/>
              <w:spacing w:before="69"/>
              <w:ind w:left="246"/>
              <w:jc w:val="left"/>
              <w:rPr>
                <w:sz w:val="16"/>
              </w:rPr>
            </w:pPr>
            <w:r>
              <w:rPr>
                <w:sz w:val="16"/>
              </w:rPr>
              <w:t>TG</w:t>
            </w:r>
          </w:p>
        </w:tc>
        <w:tc>
          <w:tcPr>
            <w:tcW w:w="746" w:type="dxa"/>
            <w:tcBorders>
              <w:top w:val="nil"/>
              <w:bottom w:val="nil"/>
            </w:tcBorders>
            <w:shd w:val="clear" w:color="auto" w:fill="DADADA"/>
          </w:tcPr>
          <w:p w14:paraId="685DB908" w14:textId="77777777" w:rsidR="00151BAD" w:rsidRDefault="00AC1F28">
            <w:pPr>
              <w:pStyle w:val="TableParagraph"/>
              <w:spacing w:before="69"/>
              <w:ind w:left="257" w:right="238"/>
              <w:rPr>
                <w:sz w:val="16"/>
              </w:rPr>
            </w:pPr>
            <w:r>
              <w:rPr>
                <w:sz w:val="16"/>
              </w:rPr>
              <w:t>99</w:t>
            </w:r>
          </w:p>
        </w:tc>
        <w:tc>
          <w:tcPr>
            <w:tcW w:w="696" w:type="dxa"/>
            <w:tcBorders>
              <w:top w:val="nil"/>
              <w:bottom w:val="nil"/>
            </w:tcBorders>
            <w:shd w:val="clear" w:color="auto" w:fill="DADADA"/>
          </w:tcPr>
          <w:p w14:paraId="6E904617"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2FDDC68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A172C7F"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1612E818" w14:textId="77777777" w:rsidR="00151BAD" w:rsidRDefault="00AC1F28">
            <w:pPr>
              <w:pStyle w:val="TableParagraph"/>
              <w:spacing w:before="69"/>
              <w:ind w:left="13"/>
              <w:rPr>
                <w:sz w:val="16"/>
              </w:rPr>
            </w:pPr>
            <w:r>
              <w:rPr>
                <w:sz w:val="16"/>
              </w:rPr>
              <w:t>SP TU</w:t>
            </w:r>
          </w:p>
        </w:tc>
        <w:tc>
          <w:tcPr>
            <w:tcW w:w="744" w:type="dxa"/>
            <w:tcBorders>
              <w:top w:val="nil"/>
              <w:bottom w:val="nil"/>
            </w:tcBorders>
            <w:shd w:val="clear" w:color="auto" w:fill="DADADA"/>
          </w:tcPr>
          <w:p w14:paraId="6E5EA008"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3F2E3F6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C432CDB" w14:textId="77777777" w:rsidR="00151BAD" w:rsidRDefault="00151BAD">
            <w:pPr>
              <w:pStyle w:val="TableParagraph"/>
              <w:spacing w:before="0"/>
              <w:jc w:val="left"/>
              <w:rPr>
                <w:sz w:val="16"/>
              </w:rPr>
            </w:pPr>
          </w:p>
        </w:tc>
      </w:tr>
      <w:tr w:rsidR="00151BAD" w14:paraId="6BAE1B56" w14:textId="77777777">
        <w:trPr>
          <w:trHeight w:val="331"/>
        </w:trPr>
        <w:tc>
          <w:tcPr>
            <w:tcW w:w="655" w:type="dxa"/>
            <w:tcBorders>
              <w:top w:val="nil"/>
              <w:bottom w:val="nil"/>
            </w:tcBorders>
          </w:tcPr>
          <w:p w14:paraId="2FB055F8" w14:textId="77777777" w:rsidR="00151BAD" w:rsidRDefault="00AC1F28">
            <w:pPr>
              <w:pStyle w:val="TableParagraph"/>
              <w:spacing w:before="71"/>
              <w:ind w:left="110"/>
              <w:jc w:val="left"/>
              <w:rPr>
                <w:sz w:val="16"/>
              </w:rPr>
            </w:pPr>
            <w:r>
              <w:rPr>
                <w:sz w:val="16"/>
              </w:rPr>
              <w:t>FMPU</w:t>
            </w:r>
          </w:p>
        </w:tc>
        <w:tc>
          <w:tcPr>
            <w:tcW w:w="729" w:type="dxa"/>
            <w:tcBorders>
              <w:top w:val="nil"/>
              <w:bottom w:val="nil"/>
            </w:tcBorders>
          </w:tcPr>
          <w:p w14:paraId="1ADEEA41"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74CD8D50"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0CB31DC4" w14:textId="77777777" w:rsidR="00151BAD" w:rsidRDefault="00151BAD">
            <w:pPr>
              <w:pStyle w:val="TableParagraph"/>
              <w:spacing w:before="0"/>
              <w:jc w:val="left"/>
              <w:rPr>
                <w:sz w:val="16"/>
              </w:rPr>
            </w:pPr>
          </w:p>
        </w:tc>
        <w:tc>
          <w:tcPr>
            <w:tcW w:w="864" w:type="dxa"/>
            <w:tcBorders>
              <w:top w:val="nil"/>
              <w:bottom w:val="nil"/>
            </w:tcBorders>
          </w:tcPr>
          <w:p w14:paraId="4E89AAAA" w14:textId="77777777" w:rsidR="00151BAD" w:rsidRDefault="00AC1F28">
            <w:pPr>
              <w:pStyle w:val="TableParagraph"/>
              <w:spacing w:before="71"/>
              <w:ind w:left="107" w:right="93"/>
              <w:rPr>
                <w:sz w:val="16"/>
              </w:rPr>
            </w:pPr>
            <w:r>
              <w:rPr>
                <w:sz w:val="16"/>
              </w:rPr>
              <w:t>1998280</w:t>
            </w:r>
          </w:p>
        </w:tc>
        <w:tc>
          <w:tcPr>
            <w:tcW w:w="698" w:type="dxa"/>
            <w:tcBorders>
              <w:top w:val="nil"/>
              <w:bottom w:val="nil"/>
            </w:tcBorders>
          </w:tcPr>
          <w:p w14:paraId="12651A05" w14:textId="77777777" w:rsidR="00151BAD" w:rsidRDefault="00AC1F28">
            <w:pPr>
              <w:pStyle w:val="TableParagraph"/>
              <w:spacing w:before="71"/>
              <w:ind w:left="250"/>
              <w:jc w:val="left"/>
              <w:rPr>
                <w:sz w:val="16"/>
              </w:rPr>
            </w:pPr>
            <w:r>
              <w:rPr>
                <w:sz w:val="16"/>
              </w:rPr>
              <w:t>SU</w:t>
            </w:r>
          </w:p>
        </w:tc>
        <w:tc>
          <w:tcPr>
            <w:tcW w:w="746" w:type="dxa"/>
            <w:tcBorders>
              <w:top w:val="nil"/>
              <w:bottom w:val="nil"/>
            </w:tcBorders>
          </w:tcPr>
          <w:p w14:paraId="4BA3F8A0" w14:textId="77777777" w:rsidR="00151BAD" w:rsidRDefault="00AC1F28">
            <w:pPr>
              <w:pStyle w:val="TableParagraph"/>
              <w:spacing w:before="71"/>
              <w:ind w:left="257" w:right="238"/>
              <w:rPr>
                <w:sz w:val="16"/>
              </w:rPr>
            </w:pPr>
            <w:r>
              <w:rPr>
                <w:sz w:val="16"/>
              </w:rPr>
              <w:t>99</w:t>
            </w:r>
          </w:p>
        </w:tc>
        <w:tc>
          <w:tcPr>
            <w:tcW w:w="696" w:type="dxa"/>
            <w:tcBorders>
              <w:top w:val="nil"/>
              <w:bottom w:val="nil"/>
            </w:tcBorders>
          </w:tcPr>
          <w:p w14:paraId="6C85DE8D" w14:textId="77777777" w:rsidR="00151BAD" w:rsidRDefault="00151BAD">
            <w:pPr>
              <w:pStyle w:val="TableParagraph"/>
              <w:spacing w:before="0"/>
              <w:jc w:val="left"/>
              <w:rPr>
                <w:sz w:val="16"/>
              </w:rPr>
            </w:pPr>
          </w:p>
        </w:tc>
        <w:tc>
          <w:tcPr>
            <w:tcW w:w="746" w:type="dxa"/>
            <w:tcBorders>
              <w:top w:val="nil"/>
              <w:bottom w:val="nil"/>
            </w:tcBorders>
          </w:tcPr>
          <w:p w14:paraId="66B7AB8D" w14:textId="77777777" w:rsidR="00151BAD" w:rsidRDefault="00151BAD">
            <w:pPr>
              <w:pStyle w:val="TableParagraph"/>
              <w:spacing w:before="0"/>
              <w:jc w:val="left"/>
              <w:rPr>
                <w:sz w:val="16"/>
              </w:rPr>
            </w:pPr>
          </w:p>
        </w:tc>
        <w:tc>
          <w:tcPr>
            <w:tcW w:w="739" w:type="dxa"/>
            <w:tcBorders>
              <w:top w:val="nil"/>
              <w:bottom w:val="nil"/>
            </w:tcBorders>
          </w:tcPr>
          <w:p w14:paraId="2F3D2274" w14:textId="77777777" w:rsidR="00151BAD" w:rsidRDefault="00AC1F28">
            <w:pPr>
              <w:pStyle w:val="TableParagraph"/>
              <w:spacing w:before="71"/>
              <w:ind w:left="273"/>
              <w:jc w:val="left"/>
              <w:rPr>
                <w:sz w:val="16"/>
              </w:rPr>
            </w:pPr>
            <w:r>
              <w:rPr>
                <w:sz w:val="16"/>
              </w:rPr>
              <w:t>TU</w:t>
            </w:r>
          </w:p>
        </w:tc>
        <w:tc>
          <w:tcPr>
            <w:tcW w:w="763" w:type="dxa"/>
            <w:tcBorders>
              <w:top w:val="nil"/>
              <w:bottom w:val="nil"/>
            </w:tcBorders>
          </w:tcPr>
          <w:p w14:paraId="575F9B00" w14:textId="77777777" w:rsidR="00151BAD" w:rsidRDefault="00AC1F28">
            <w:pPr>
              <w:pStyle w:val="TableParagraph"/>
              <w:spacing w:before="71"/>
              <w:ind w:left="13"/>
              <w:rPr>
                <w:sz w:val="16"/>
              </w:rPr>
            </w:pPr>
            <w:r>
              <w:rPr>
                <w:sz w:val="16"/>
              </w:rPr>
              <w:t>SP TU</w:t>
            </w:r>
          </w:p>
        </w:tc>
        <w:tc>
          <w:tcPr>
            <w:tcW w:w="744" w:type="dxa"/>
            <w:tcBorders>
              <w:top w:val="nil"/>
              <w:bottom w:val="nil"/>
            </w:tcBorders>
          </w:tcPr>
          <w:p w14:paraId="09CA2732" w14:textId="77777777" w:rsidR="00151BAD" w:rsidRDefault="00AC1F28">
            <w:pPr>
              <w:pStyle w:val="TableParagraph"/>
              <w:spacing w:before="71"/>
              <w:ind w:left="9"/>
              <w:rPr>
                <w:sz w:val="16"/>
              </w:rPr>
            </w:pPr>
            <w:r>
              <w:rPr>
                <w:sz w:val="16"/>
              </w:rPr>
              <w:t>TU</w:t>
            </w:r>
          </w:p>
        </w:tc>
        <w:tc>
          <w:tcPr>
            <w:tcW w:w="749" w:type="dxa"/>
            <w:tcBorders>
              <w:top w:val="nil"/>
              <w:bottom w:val="nil"/>
            </w:tcBorders>
          </w:tcPr>
          <w:p w14:paraId="2B4E54A0" w14:textId="77777777" w:rsidR="00151BAD" w:rsidRDefault="00151BAD">
            <w:pPr>
              <w:pStyle w:val="TableParagraph"/>
              <w:spacing w:before="0"/>
              <w:jc w:val="left"/>
              <w:rPr>
                <w:sz w:val="16"/>
              </w:rPr>
            </w:pPr>
          </w:p>
        </w:tc>
        <w:tc>
          <w:tcPr>
            <w:tcW w:w="742" w:type="dxa"/>
            <w:tcBorders>
              <w:top w:val="nil"/>
              <w:bottom w:val="nil"/>
            </w:tcBorders>
          </w:tcPr>
          <w:p w14:paraId="77113F16" w14:textId="77777777" w:rsidR="00151BAD" w:rsidRDefault="00151BAD">
            <w:pPr>
              <w:pStyle w:val="TableParagraph"/>
              <w:spacing w:before="0"/>
              <w:jc w:val="left"/>
              <w:rPr>
                <w:sz w:val="16"/>
              </w:rPr>
            </w:pPr>
          </w:p>
        </w:tc>
      </w:tr>
      <w:tr w:rsidR="00151BAD" w14:paraId="1881A8F4" w14:textId="77777777">
        <w:trPr>
          <w:trHeight w:val="331"/>
        </w:trPr>
        <w:tc>
          <w:tcPr>
            <w:tcW w:w="655" w:type="dxa"/>
            <w:tcBorders>
              <w:top w:val="nil"/>
              <w:bottom w:val="nil"/>
            </w:tcBorders>
            <w:shd w:val="clear" w:color="auto" w:fill="DADADA"/>
          </w:tcPr>
          <w:p w14:paraId="115BA543" w14:textId="77777777" w:rsidR="00151BAD" w:rsidRDefault="00AC1F28">
            <w:pPr>
              <w:pStyle w:val="TableParagraph"/>
              <w:spacing w:before="71"/>
              <w:ind w:left="110"/>
              <w:jc w:val="left"/>
              <w:rPr>
                <w:sz w:val="16"/>
              </w:rPr>
            </w:pPr>
            <w:r>
              <w:rPr>
                <w:sz w:val="16"/>
              </w:rPr>
              <w:lastRenderedPageBreak/>
              <w:t>FMPX</w:t>
            </w:r>
          </w:p>
        </w:tc>
        <w:tc>
          <w:tcPr>
            <w:tcW w:w="729" w:type="dxa"/>
            <w:tcBorders>
              <w:top w:val="nil"/>
              <w:bottom w:val="nil"/>
            </w:tcBorders>
            <w:shd w:val="clear" w:color="auto" w:fill="DADADA"/>
          </w:tcPr>
          <w:p w14:paraId="03DFA7ED"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3639E57F"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66260E0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CF51B07"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421AB861" w14:textId="77777777" w:rsidR="00151BAD" w:rsidRDefault="00AC1F28">
            <w:pPr>
              <w:pStyle w:val="TableParagraph"/>
              <w:spacing w:before="71"/>
              <w:ind w:left="250"/>
              <w:jc w:val="left"/>
              <w:rPr>
                <w:sz w:val="16"/>
              </w:rPr>
            </w:pPr>
            <w:r>
              <w:rPr>
                <w:sz w:val="16"/>
              </w:rPr>
              <w:t>SX</w:t>
            </w:r>
          </w:p>
        </w:tc>
        <w:tc>
          <w:tcPr>
            <w:tcW w:w="746" w:type="dxa"/>
            <w:tcBorders>
              <w:top w:val="nil"/>
              <w:bottom w:val="nil"/>
            </w:tcBorders>
            <w:shd w:val="clear" w:color="auto" w:fill="DADADA"/>
          </w:tcPr>
          <w:p w14:paraId="16203D1A" w14:textId="77777777" w:rsidR="00151BAD" w:rsidRDefault="00AC1F28">
            <w:pPr>
              <w:pStyle w:val="TableParagraph"/>
              <w:spacing w:before="71"/>
              <w:ind w:left="257" w:right="238"/>
              <w:rPr>
                <w:sz w:val="16"/>
              </w:rPr>
            </w:pPr>
            <w:r>
              <w:rPr>
                <w:sz w:val="16"/>
              </w:rPr>
              <w:t>99</w:t>
            </w:r>
          </w:p>
        </w:tc>
        <w:tc>
          <w:tcPr>
            <w:tcW w:w="696" w:type="dxa"/>
            <w:tcBorders>
              <w:top w:val="nil"/>
              <w:bottom w:val="nil"/>
            </w:tcBorders>
            <w:shd w:val="clear" w:color="auto" w:fill="DADADA"/>
          </w:tcPr>
          <w:p w14:paraId="6DD4DC71"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A19DEA1"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D7E7877" w14:textId="77777777" w:rsidR="00151BAD" w:rsidRDefault="00AC1F28">
            <w:pPr>
              <w:pStyle w:val="TableParagraph"/>
              <w:spacing w:before="71"/>
              <w:ind w:left="273"/>
              <w:jc w:val="left"/>
              <w:rPr>
                <w:sz w:val="16"/>
              </w:rPr>
            </w:pPr>
            <w:r>
              <w:rPr>
                <w:sz w:val="16"/>
              </w:rPr>
              <w:t>TU</w:t>
            </w:r>
          </w:p>
        </w:tc>
        <w:tc>
          <w:tcPr>
            <w:tcW w:w="763" w:type="dxa"/>
            <w:tcBorders>
              <w:top w:val="nil"/>
              <w:bottom w:val="nil"/>
            </w:tcBorders>
            <w:shd w:val="clear" w:color="auto" w:fill="DADADA"/>
          </w:tcPr>
          <w:p w14:paraId="27E04CFE" w14:textId="77777777" w:rsidR="00151BAD" w:rsidRDefault="00AC1F28">
            <w:pPr>
              <w:pStyle w:val="TableParagraph"/>
              <w:spacing w:before="71"/>
              <w:ind w:left="13"/>
              <w:rPr>
                <w:sz w:val="16"/>
              </w:rPr>
            </w:pPr>
            <w:r>
              <w:rPr>
                <w:sz w:val="16"/>
              </w:rPr>
              <w:t>SP TU</w:t>
            </w:r>
          </w:p>
        </w:tc>
        <w:tc>
          <w:tcPr>
            <w:tcW w:w="744" w:type="dxa"/>
            <w:tcBorders>
              <w:top w:val="nil"/>
              <w:bottom w:val="nil"/>
            </w:tcBorders>
            <w:shd w:val="clear" w:color="auto" w:fill="DADADA"/>
          </w:tcPr>
          <w:p w14:paraId="62F66524" w14:textId="77777777" w:rsidR="00151BAD" w:rsidRDefault="00AC1F28">
            <w:pPr>
              <w:pStyle w:val="TableParagraph"/>
              <w:spacing w:before="71"/>
              <w:ind w:left="9"/>
              <w:rPr>
                <w:sz w:val="16"/>
              </w:rPr>
            </w:pPr>
            <w:r>
              <w:rPr>
                <w:sz w:val="16"/>
              </w:rPr>
              <w:t>TU</w:t>
            </w:r>
          </w:p>
        </w:tc>
        <w:tc>
          <w:tcPr>
            <w:tcW w:w="749" w:type="dxa"/>
            <w:tcBorders>
              <w:top w:val="nil"/>
              <w:bottom w:val="nil"/>
            </w:tcBorders>
            <w:shd w:val="clear" w:color="auto" w:fill="DADADA"/>
          </w:tcPr>
          <w:p w14:paraId="2193111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20442C1" w14:textId="77777777" w:rsidR="00151BAD" w:rsidRDefault="00151BAD">
            <w:pPr>
              <w:pStyle w:val="TableParagraph"/>
              <w:spacing w:before="0"/>
              <w:jc w:val="left"/>
              <w:rPr>
                <w:sz w:val="16"/>
              </w:rPr>
            </w:pPr>
          </w:p>
        </w:tc>
      </w:tr>
      <w:tr w:rsidR="00151BAD" w14:paraId="42AA855A" w14:textId="77777777">
        <w:trPr>
          <w:trHeight w:val="326"/>
        </w:trPr>
        <w:tc>
          <w:tcPr>
            <w:tcW w:w="655" w:type="dxa"/>
            <w:tcBorders>
              <w:top w:val="nil"/>
              <w:bottom w:val="nil"/>
            </w:tcBorders>
          </w:tcPr>
          <w:p w14:paraId="46E051FA" w14:textId="77777777" w:rsidR="00151BAD" w:rsidRDefault="00AC1F28">
            <w:pPr>
              <w:pStyle w:val="TableParagraph"/>
              <w:spacing w:before="66"/>
              <w:ind w:left="110"/>
              <w:jc w:val="left"/>
              <w:rPr>
                <w:sz w:val="16"/>
              </w:rPr>
            </w:pPr>
            <w:r>
              <w:rPr>
                <w:sz w:val="16"/>
              </w:rPr>
              <w:t>FMSG</w:t>
            </w:r>
          </w:p>
        </w:tc>
        <w:tc>
          <w:tcPr>
            <w:tcW w:w="729" w:type="dxa"/>
            <w:tcBorders>
              <w:top w:val="nil"/>
              <w:bottom w:val="nil"/>
            </w:tcBorders>
          </w:tcPr>
          <w:p w14:paraId="26B5C12F"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25C0E7FD" w14:textId="77777777" w:rsidR="00151BAD" w:rsidRDefault="00AC1F28">
            <w:pPr>
              <w:pStyle w:val="TableParagraph"/>
              <w:spacing w:before="66"/>
              <w:ind w:left="444"/>
              <w:jc w:val="left"/>
              <w:rPr>
                <w:sz w:val="16"/>
              </w:rPr>
            </w:pPr>
            <w:r>
              <w:rPr>
                <w:w w:val="98"/>
                <w:sz w:val="16"/>
              </w:rPr>
              <w:t>0</w:t>
            </w:r>
          </w:p>
        </w:tc>
        <w:tc>
          <w:tcPr>
            <w:tcW w:w="1027" w:type="dxa"/>
            <w:tcBorders>
              <w:top w:val="nil"/>
              <w:bottom w:val="nil"/>
            </w:tcBorders>
          </w:tcPr>
          <w:p w14:paraId="7490AC6C" w14:textId="77777777" w:rsidR="00151BAD" w:rsidRDefault="00151BAD">
            <w:pPr>
              <w:pStyle w:val="TableParagraph"/>
              <w:spacing w:before="0"/>
              <w:jc w:val="left"/>
              <w:rPr>
                <w:sz w:val="16"/>
              </w:rPr>
            </w:pPr>
          </w:p>
        </w:tc>
        <w:tc>
          <w:tcPr>
            <w:tcW w:w="864" w:type="dxa"/>
            <w:tcBorders>
              <w:top w:val="nil"/>
              <w:bottom w:val="nil"/>
            </w:tcBorders>
          </w:tcPr>
          <w:p w14:paraId="6D33B16E" w14:textId="77777777" w:rsidR="00151BAD" w:rsidRDefault="00AC1F28">
            <w:pPr>
              <w:pStyle w:val="TableParagraph"/>
              <w:spacing w:before="66"/>
              <w:ind w:left="107" w:right="93"/>
              <w:rPr>
                <w:sz w:val="16"/>
              </w:rPr>
            </w:pPr>
            <w:r>
              <w:rPr>
                <w:sz w:val="16"/>
              </w:rPr>
              <w:t>1981124</w:t>
            </w:r>
          </w:p>
        </w:tc>
        <w:tc>
          <w:tcPr>
            <w:tcW w:w="698" w:type="dxa"/>
            <w:tcBorders>
              <w:top w:val="nil"/>
              <w:bottom w:val="nil"/>
            </w:tcBorders>
          </w:tcPr>
          <w:p w14:paraId="732AAF16" w14:textId="77777777" w:rsidR="00151BAD" w:rsidRDefault="00AC1F28">
            <w:pPr>
              <w:pStyle w:val="TableParagraph"/>
              <w:spacing w:before="66"/>
              <w:ind w:left="246"/>
              <w:jc w:val="left"/>
              <w:rPr>
                <w:sz w:val="16"/>
              </w:rPr>
            </w:pPr>
            <w:r>
              <w:rPr>
                <w:sz w:val="16"/>
              </w:rPr>
              <w:t>TG</w:t>
            </w:r>
          </w:p>
        </w:tc>
        <w:tc>
          <w:tcPr>
            <w:tcW w:w="746" w:type="dxa"/>
            <w:tcBorders>
              <w:top w:val="nil"/>
              <w:bottom w:val="nil"/>
            </w:tcBorders>
          </w:tcPr>
          <w:p w14:paraId="478BCF03" w14:textId="77777777" w:rsidR="00151BAD" w:rsidRDefault="00AC1F28">
            <w:pPr>
              <w:pStyle w:val="TableParagraph"/>
              <w:spacing w:before="66"/>
              <w:ind w:left="257" w:right="238"/>
              <w:rPr>
                <w:sz w:val="16"/>
              </w:rPr>
            </w:pPr>
            <w:r>
              <w:rPr>
                <w:sz w:val="16"/>
              </w:rPr>
              <w:t>99</w:t>
            </w:r>
          </w:p>
        </w:tc>
        <w:tc>
          <w:tcPr>
            <w:tcW w:w="696" w:type="dxa"/>
            <w:tcBorders>
              <w:top w:val="nil"/>
              <w:bottom w:val="nil"/>
            </w:tcBorders>
          </w:tcPr>
          <w:p w14:paraId="59916ED8" w14:textId="77777777" w:rsidR="00151BAD" w:rsidRDefault="00151BAD">
            <w:pPr>
              <w:pStyle w:val="TableParagraph"/>
              <w:spacing w:before="0"/>
              <w:jc w:val="left"/>
              <w:rPr>
                <w:sz w:val="16"/>
              </w:rPr>
            </w:pPr>
          </w:p>
        </w:tc>
        <w:tc>
          <w:tcPr>
            <w:tcW w:w="746" w:type="dxa"/>
            <w:tcBorders>
              <w:top w:val="nil"/>
              <w:bottom w:val="nil"/>
            </w:tcBorders>
          </w:tcPr>
          <w:p w14:paraId="3B563C9F" w14:textId="77777777" w:rsidR="00151BAD" w:rsidRDefault="00151BAD">
            <w:pPr>
              <w:pStyle w:val="TableParagraph"/>
              <w:spacing w:before="0"/>
              <w:jc w:val="left"/>
              <w:rPr>
                <w:sz w:val="16"/>
              </w:rPr>
            </w:pPr>
          </w:p>
        </w:tc>
        <w:tc>
          <w:tcPr>
            <w:tcW w:w="739" w:type="dxa"/>
            <w:tcBorders>
              <w:top w:val="nil"/>
              <w:bottom w:val="nil"/>
            </w:tcBorders>
          </w:tcPr>
          <w:p w14:paraId="766065AB" w14:textId="77777777" w:rsidR="00151BAD" w:rsidRDefault="00AC1F28">
            <w:pPr>
              <w:pStyle w:val="TableParagraph"/>
              <w:spacing w:before="66"/>
              <w:ind w:left="273"/>
              <w:jc w:val="left"/>
              <w:rPr>
                <w:sz w:val="16"/>
              </w:rPr>
            </w:pPr>
            <w:r>
              <w:rPr>
                <w:sz w:val="16"/>
              </w:rPr>
              <w:t>TU</w:t>
            </w:r>
          </w:p>
        </w:tc>
        <w:tc>
          <w:tcPr>
            <w:tcW w:w="763" w:type="dxa"/>
            <w:tcBorders>
              <w:top w:val="nil"/>
              <w:bottom w:val="nil"/>
            </w:tcBorders>
          </w:tcPr>
          <w:p w14:paraId="6B293D04" w14:textId="77777777" w:rsidR="00151BAD" w:rsidRDefault="00AC1F28">
            <w:pPr>
              <w:pStyle w:val="TableParagraph"/>
              <w:spacing w:before="66"/>
              <w:ind w:left="14"/>
              <w:rPr>
                <w:sz w:val="16"/>
              </w:rPr>
            </w:pPr>
            <w:r>
              <w:rPr>
                <w:sz w:val="16"/>
              </w:rPr>
              <w:t>TU</w:t>
            </w:r>
          </w:p>
        </w:tc>
        <w:tc>
          <w:tcPr>
            <w:tcW w:w="744" w:type="dxa"/>
            <w:tcBorders>
              <w:top w:val="nil"/>
              <w:bottom w:val="nil"/>
            </w:tcBorders>
          </w:tcPr>
          <w:p w14:paraId="2816B1E0" w14:textId="77777777" w:rsidR="00151BAD" w:rsidRDefault="00AC1F28">
            <w:pPr>
              <w:pStyle w:val="TableParagraph"/>
              <w:spacing w:before="66"/>
              <w:ind w:left="9"/>
              <w:rPr>
                <w:sz w:val="16"/>
              </w:rPr>
            </w:pPr>
            <w:r>
              <w:rPr>
                <w:sz w:val="16"/>
              </w:rPr>
              <w:t>TU</w:t>
            </w:r>
          </w:p>
        </w:tc>
        <w:tc>
          <w:tcPr>
            <w:tcW w:w="749" w:type="dxa"/>
            <w:tcBorders>
              <w:top w:val="nil"/>
              <w:bottom w:val="nil"/>
            </w:tcBorders>
          </w:tcPr>
          <w:p w14:paraId="09B295C0" w14:textId="77777777" w:rsidR="00151BAD" w:rsidRDefault="00151BAD">
            <w:pPr>
              <w:pStyle w:val="TableParagraph"/>
              <w:spacing w:before="0"/>
              <w:jc w:val="left"/>
              <w:rPr>
                <w:sz w:val="16"/>
              </w:rPr>
            </w:pPr>
          </w:p>
        </w:tc>
        <w:tc>
          <w:tcPr>
            <w:tcW w:w="742" w:type="dxa"/>
            <w:tcBorders>
              <w:top w:val="nil"/>
              <w:bottom w:val="nil"/>
            </w:tcBorders>
          </w:tcPr>
          <w:p w14:paraId="2327A325" w14:textId="77777777" w:rsidR="00151BAD" w:rsidRDefault="00151BAD">
            <w:pPr>
              <w:pStyle w:val="TableParagraph"/>
              <w:spacing w:before="0"/>
              <w:jc w:val="left"/>
              <w:rPr>
                <w:sz w:val="16"/>
              </w:rPr>
            </w:pPr>
          </w:p>
        </w:tc>
      </w:tr>
      <w:tr w:rsidR="00151BAD" w14:paraId="7CD11C1C" w14:textId="77777777">
        <w:trPr>
          <w:trHeight w:val="331"/>
        </w:trPr>
        <w:tc>
          <w:tcPr>
            <w:tcW w:w="655" w:type="dxa"/>
            <w:tcBorders>
              <w:top w:val="nil"/>
              <w:bottom w:val="nil"/>
            </w:tcBorders>
            <w:shd w:val="clear" w:color="auto" w:fill="DADADA"/>
          </w:tcPr>
          <w:p w14:paraId="22CAAF67" w14:textId="77777777" w:rsidR="00151BAD" w:rsidRDefault="00AC1F28">
            <w:pPr>
              <w:pStyle w:val="TableParagraph"/>
              <w:spacing w:before="69"/>
              <w:ind w:left="138"/>
              <w:jc w:val="left"/>
              <w:rPr>
                <w:sz w:val="16"/>
              </w:rPr>
            </w:pPr>
            <w:r>
              <w:rPr>
                <w:sz w:val="16"/>
              </w:rPr>
              <w:t>FMSJ</w:t>
            </w:r>
          </w:p>
        </w:tc>
        <w:tc>
          <w:tcPr>
            <w:tcW w:w="729" w:type="dxa"/>
            <w:tcBorders>
              <w:top w:val="nil"/>
              <w:bottom w:val="nil"/>
            </w:tcBorders>
            <w:shd w:val="clear" w:color="auto" w:fill="DADADA"/>
          </w:tcPr>
          <w:p w14:paraId="54B7D6DC"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BBAAAF6"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333D6E9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6C78A4A"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0111C03" w14:textId="77777777" w:rsidR="00151BAD" w:rsidRDefault="00AC1F28">
            <w:pPr>
              <w:pStyle w:val="TableParagraph"/>
              <w:spacing w:before="69"/>
              <w:ind w:left="277"/>
              <w:jc w:val="left"/>
              <w:rPr>
                <w:sz w:val="16"/>
              </w:rPr>
            </w:pPr>
            <w:r>
              <w:rPr>
                <w:sz w:val="16"/>
              </w:rPr>
              <w:t>SJ</w:t>
            </w:r>
          </w:p>
        </w:tc>
        <w:tc>
          <w:tcPr>
            <w:tcW w:w="746" w:type="dxa"/>
            <w:tcBorders>
              <w:top w:val="nil"/>
              <w:bottom w:val="nil"/>
            </w:tcBorders>
            <w:shd w:val="clear" w:color="auto" w:fill="DADADA"/>
          </w:tcPr>
          <w:p w14:paraId="6B6C84D7" w14:textId="77777777" w:rsidR="00151BAD" w:rsidRDefault="00AC1F28">
            <w:pPr>
              <w:pStyle w:val="TableParagraph"/>
              <w:spacing w:before="69"/>
              <w:ind w:left="257" w:right="238"/>
              <w:rPr>
                <w:sz w:val="16"/>
              </w:rPr>
            </w:pPr>
            <w:r>
              <w:rPr>
                <w:sz w:val="16"/>
              </w:rPr>
              <w:t>99</w:t>
            </w:r>
          </w:p>
        </w:tc>
        <w:tc>
          <w:tcPr>
            <w:tcW w:w="696" w:type="dxa"/>
            <w:tcBorders>
              <w:top w:val="nil"/>
              <w:bottom w:val="nil"/>
            </w:tcBorders>
            <w:shd w:val="clear" w:color="auto" w:fill="DADADA"/>
          </w:tcPr>
          <w:p w14:paraId="3D311F92"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2094FA6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E58385D"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6976F890" w14:textId="77777777" w:rsidR="00151BAD" w:rsidRDefault="00AC1F28">
            <w:pPr>
              <w:pStyle w:val="TableParagraph"/>
              <w:spacing w:before="69"/>
              <w:ind w:left="14"/>
              <w:rPr>
                <w:sz w:val="16"/>
              </w:rPr>
            </w:pPr>
            <w:r>
              <w:rPr>
                <w:sz w:val="16"/>
              </w:rPr>
              <w:t>SJ TU</w:t>
            </w:r>
          </w:p>
        </w:tc>
        <w:tc>
          <w:tcPr>
            <w:tcW w:w="744" w:type="dxa"/>
            <w:tcBorders>
              <w:top w:val="nil"/>
              <w:bottom w:val="nil"/>
            </w:tcBorders>
            <w:shd w:val="clear" w:color="auto" w:fill="DADADA"/>
          </w:tcPr>
          <w:p w14:paraId="142A8FAC"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3FD6676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F4A349D" w14:textId="77777777" w:rsidR="00151BAD" w:rsidRDefault="00151BAD">
            <w:pPr>
              <w:pStyle w:val="TableParagraph"/>
              <w:spacing w:before="0"/>
              <w:jc w:val="left"/>
              <w:rPr>
                <w:sz w:val="16"/>
              </w:rPr>
            </w:pPr>
          </w:p>
        </w:tc>
      </w:tr>
      <w:tr w:rsidR="00151BAD" w14:paraId="30B7B269" w14:textId="77777777">
        <w:trPr>
          <w:trHeight w:val="331"/>
        </w:trPr>
        <w:tc>
          <w:tcPr>
            <w:tcW w:w="655" w:type="dxa"/>
            <w:tcBorders>
              <w:top w:val="nil"/>
              <w:bottom w:val="nil"/>
            </w:tcBorders>
          </w:tcPr>
          <w:p w14:paraId="7D305D66" w14:textId="77777777" w:rsidR="00151BAD" w:rsidRDefault="00AC1F28">
            <w:pPr>
              <w:pStyle w:val="TableParagraph"/>
              <w:spacing w:before="69"/>
              <w:ind w:left="110"/>
              <w:jc w:val="left"/>
              <w:rPr>
                <w:sz w:val="16"/>
              </w:rPr>
            </w:pPr>
            <w:r>
              <w:rPr>
                <w:sz w:val="16"/>
              </w:rPr>
              <w:t>FMSU</w:t>
            </w:r>
          </w:p>
        </w:tc>
        <w:tc>
          <w:tcPr>
            <w:tcW w:w="729" w:type="dxa"/>
            <w:tcBorders>
              <w:top w:val="nil"/>
              <w:bottom w:val="nil"/>
            </w:tcBorders>
          </w:tcPr>
          <w:p w14:paraId="437BFC61"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68DE57E"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CA9B47F" w14:textId="77777777" w:rsidR="00151BAD" w:rsidRDefault="00151BAD">
            <w:pPr>
              <w:pStyle w:val="TableParagraph"/>
              <w:spacing w:before="0"/>
              <w:jc w:val="left"/>
              <w:rPr>
                <w:sz w:val="16"/>
              </w:rPr>
            </w:pPr>
          </w:p>
        </w:tc>
        <w:tc>
          <w:tcPr>
            <w:tcW w:w="864" w:type="dxa"/>
            <w:tcBorders>
              <w:top w:val="nil"/>
              <w:bottom w:val="nil"/>
            </w:tcBorders>
          </w:tcPr>
          <w:p w14:paraId="657E1592" w14:textId="77777777" w:rsidR="00151BAD" w:rsidRDefault="00AC1F28">
            <w:pPr>
              <w:pStyle w:val="TableParagraph"/>
              <w:spacing w:before="69"/>
              <w:ind w:left="107" w:right="93"/>
              <w:rPr>
                <w:sz w:val="16"/>
              </w:rPr>
            </w:pPr>
            <w:r>
              <w:rPr>
                <w:sz w:val="16"/>
              </w:rPr>
              <w:t>1981124</w:t>
            </w:r>
          </w:p>
        </w:tc>
        <w:tc>
          <w:tcPr>
            <w:tcW w:w="698" w:type="dxa"/>
            <w:tcBorders>
              <w:top w:val="nil"/>
              <w:bottom w:val="nil"/>
            </w:tcBorders>
          </w:tcPr>
          <w:p w14:paraId="310E6D0A" w14:textId="77777777" w:rsidR="00151BAD" w:rsidRDefault="00AC1F28">
            <w:pPr>
              <w:pStyle w:val="TableParagraph"/>
              <w:spacing w:before="69"/>
              <w:ind w:left="250"/>
              <w:jc w:val="left"/>
              <w:rPr>
                <w:sz w:val="16"/>
              </w:rPr>
            </w:pPr>
            <w:r>
              <w:rPr>
                <w:sz w:val="16"/>
              </w:rPr>
              <w:t>SU</w:t>
            </w:r>
          </w:p>
        </w:tc>
        <w:tc>
          <w:tcPr>
            <w:tcW w:w="746" w:type="dxa"/>
            <w:tcBorders>
              <w:top w:val="nil"/>
              <w:bottom w:val="nil"/>
            </w:tcBorders>
          </w:tcPr>
          <w:p w14:paraId="1179DACC" w14:textId="77777777" w:rsidR="00151BAD" w:rsidRDefault="00AC1F28">
            <w:pPr>
              <w:pStyle w:val="TableParagraph"/>
              <w:spacing w:before="69"/>
              <w:ind w:left="257" w:right="238"/>
              <w:rPr>
                <w:sz w:val="16"/>
              </w:rPr>
            </w:pPr>
            <w:r>
              <w:rPr>
                <w:sz w:val="16"/>
              </w:rPr>
              <w:t>99</w:t>
            </w:r>
          </w:p>
        </w:tc>
        <w:tc>
          <w:tcPr>
            <w:tcW w:w="696" w:type="dxa"/>
            <w:tcBorders>
              <w:top w:val="nil"/>
              <w:bottom w:val="nil"/>
            </w:tcBorders>
          </w:tcPr>
          <w:p w14:paraId="0ACB8680" w14:textId="77777777" w:rsidR="00151BAD" w:rsidRDefault="00151BAD">
            <w:pPr>
              <w:pStyle w:val="TableParagraph"/>
              <w:spacing w:before="0"/>
              <w:jc w:val="left"/>
              <w:rPr>
                <w:sz w:val="16"/>
              </w:rPr>
            </w:pPr>
          </w:p>
        </w:tc>
        <w:tc>
          <w:tcPr>
            <w:tcW w:w="746" w:type="dxa"/>
            <w:tcBorders>
              <w:top w:val="nil"/>
              <w:bottom w:val="nil"/>
            </w:tcBorders>
          </w:tcPr>
          <w:p w14:paraId="3CF38D6E" w14:textId="77777777" w:rsidR="00151BAD" w:rsidRDefault="00151BAD">
            <w:pPr>
              <w:pStyle w:val="TableParagraph"/>
              <w:spacing w:before="0"/>
              <w:jc w:val="left"/>
              <w:rPr>
                <w:sz w:val="16"/>
              </w:rPr>
            </w:pPr>
          </w:p>
        </w:tc>
        <w:tc>
          <w:tcPr>
            <w:tcW w:w="739" w:type="dxa"/>
            <w:tcBorders>
              <w:top w:val="nil"/>
              <w:bottom w:val="nil"/>
            </w:tcBorders>
          </w:tcPr>
          <w:p w14:paraId="66857FE3"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2A8819E2" w14:textId="77777777" w:rsidR="00151BAD" w:rsidRDefault="00AC1F28">
            <w:pPr>
              <w:pStyle w:val="TableParagraph"/>
              <w:spacing w:before="69"/>
              <w:ind w:left="14"/>
              <w:rPr>
                <w:sz w:val="16"/>
              </w:rPr>
            </w:pPr>
            <w:r>
              <w:rPr>
                <w:sz w:val="16"/>
              </w:rPr>
              <w:t>TU</w:t>
            </w:r>
          </w:p>
        </w:tc>
        <w:tc>
          <w:tcPr>
            <w:tcW w:w="744" w:type="dxa"/>
            <w:tcBorders>
              <w:top w:val="nil"/>
              <w:bottom w:val="nil"/>
            </w:tcBorders>
          </w:tcPr>
          <w:p w14:paraId="4255B497"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6CFDD540" w14:textId="77777777" w:rsidR="00151BAD" w:rsidRDefault="00151BAD">
            <w:pPr>
              <w:pStyle w:val="TableParagraph"/>
              <w:spacing w:before="0"/>
              <w:jc w:val="left"/>
              <w:rPr>
                <w:sz w:val="16"/>
              </w:rPr>
            </w:pPr>
          </w:p>
        </w:tc>
        <w:tc>
          <w:tcPr>
            <w:tcW w:w="742" w:type="dxa"/>
            <w:tcBorders>
              <w:top w:val="nil"/>
              <w:bottom w:val="nil"/>
            </w:tcBorders>
          </w:tcPr>
          <w:p w14:paraId="60EAF4A1" w14:textId="77777777" w:rsidR="00151BAD" w:rsidRDefault="00151BAD">
            <w:pPr>
              <w:pStyle w:val="TableParagraph"/>
              <w:spacing w:before="0"/>
              <w:jc w:val="left"/>
              <w:rPr>
                <w:sz w:val="16"/>
              </w:rPr>
            </w:pPr>
          </w:p>
        </w:tc>
      </w:tr>
      <w:tr w:rsidR="00151BAD" w14:paraId="66D6B829" w14:textId="77777777">
        <w:trPr>
          <w:trHeight w:val="331"/>
        </w:trPr>
        <w:tc>
          <w:tcPr>
            <w:tcW w:w="655" w:type="dxa"/>
            <w:tcBorders>
              <w:top w:val="nil"/>
              <w:bottom w:val="nil"/>
            </w:tcBorders>
            <w:shd w:val="clear" w:color="auto" w:fill="DADADA"/>
          </w:tcPr>
          <w:p w14:paraId="12442B88" w14:textId="77777777" w:rsidR="00151BAD" w:rsidRDefault="00AC1F28">
            <w:pPr>
              <w:pStyle w:val="TableParagraph"/>
              <w:spacing w:before="69"/>
              <w:ind w:left="110"/>
              <w:jc w:val="left"/>
              <w:rPr>
                <w:sz w:val="16"/>
              </w:rPr>
            </w:pPr>
            <w:r>
              <w:rPr>
                <w:sz w:val="16"/>
              </w:rPr>
              <w:t>FMSX</w:t>
            </w:r>
          </w:p>
        </w:tc>
        <w:tc>
          <w:tcPr>
            <w:tcW w:w="729" w:type="dxa"/>
            <w:tcBorders>
              <w:top w:val="nil"/>
              <w:bottom w:val="nil"/>
            </w:tcBorders>
            <w:shd w:val="clear" w:color="auto" w:fill="DADADA"/>
          </w:tcPr>
          <w:p w14:paraId="5C46BB8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094E996"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BD1D42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BC543B3"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29C2E7D8" w14:textId="77777777" w:rsidR="00151BAD" w:rsidRDefault="00AC1F28">
            <w:pPr>
              <w:pStyle w:val="TableParagraph"/>
              <w:spacing w:before="69"/>
              <w:ind w:left="250"/>
              <w:jc w:val="left"/>
              <w:rPr>
                <w:sz w:val="16"/>
              </w:rPr>
            </w:pPr>
            <w:r>
              <w:rPr>
                <w:sz w:val="16"/>
              </w:rPr>
              <w:t>SX</w:t>
            </w:r>
          </w:p>
        </w:tc>
        <w:tc>
          <w:tcPr>
            <w:tcW w:w="746" w:type="dxa"/>
            <w:tcBorders>
              <w:top w:val="nil"/>
              <w:bottom w:val="nil"/>
            </w:tcBorders>
            <w:shd w:val="clear" w:color="auto" w:fill="DADADA"/>
          </w:tcPr>
          <w:p w14:paraId="35451DB0" w14:textId="77777777" w:rsidR="00151BAD" w:rsidRDefault="00AC1F28">
            <w:pPr>
              <w:pStyle w:val="TableParagraph"/>
              <w:spacing w:before="69"/>
              <w:ind w:left="257" w:right="238"/>
              <w:rPr>
                <w:sz w:val="16"/>
              </w:rPr>
            </w:pPr>
            <w:r>
              <w:rPr>
                <w:sz w:val="16"/>
              </w:rPr>
              <w:t>99</w:t>
            </w:r>
          </w:p>
        </w:tc>
        <w:tc>
          <w:tcPr>
            <w:tcW w:w="696" w:type="dxa"/>
            <w:tcBorders>
              <w:top w:val="nil"/>
              <w:bottom w:val="nil"/>
            </w:tcBorders>
            <w:shd w:val="clear" w:color="auto" w:fill="DADADA"/>
          </w:tcPr>
          <w:p w14:paraId="3790C912"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87E931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ADE24F0"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773BD284" w14:textId="77777777" w:rsidR="00151BAD" w:rsidRDefault="00AC1F28">
            <w:pPr>
              <w:pStyle w:val="TableParagraph"/>
              <w:spacing w:before="69"/>
              <w:ind w:left="14"/>
              <w:rPr>
                <w:sz w:val="16"/>
              </w:rPr>
            </w:pPr>
            <w:r>
              <w:rPr>
                <w:sz w:val="16"/>
              </w:rPr>
              <w:t>TU</w:t>
            </w:r>
          </w:p>
        </w:tc>
        <w:tc>
          <w:tcPr>
            <w:tcW w:w="744" w:type="dxa"/>
            <w:tcBorders>
              <w:top w:val="nil"/>
              <w:bottom w:val="nil"/>
            </w:tcBorders>
            <w:shd w:val="clear" w:color="auto" w:fill="DADADA"/>
          </w:tcPr>
          <w:p w14:paraId="4D080F28"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493A5F7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F6CAA86" w14:textId="77777777" w:rsidR="00151BAD" w:rsidRDefault="00151BAD">
            <w:pPr>
              <w:pStyle w:val="TableParagraph"/>
              <w:spacing w:before="0"/>
              <w:jc w:val="left"/>
              <w:rPr>
                <w:sz w:val="16"/>
              </w:rPr>
            </w:pPr>
          </w:p>
        </w:tc>
      </w:tr>
      <w:tr w:rsidR="00151BAD" w14:paraId="37D958C9" w14:textId="77777777">
        <w:trPr>
          <w:trHeight w:val="331"/>
        </w:trPr>
        <w:tc>
          <w:tcPr>
            <w:tcW w:w="655" w:type="dxa"/>
            <w:tcBorders>
              <w:top w:val="nil"/>
              <w:bottom w:val="nil"/>
            </w:tcBorders>
          </w:tcPr>
          <w:p w14:paraId="5663E2CC" w14:textId="77777777" w:rsidR="00151BAD" w:rsidRDefault="00AC1F28">
            <w:pPr>
              <w:pStyle w:val="TableParagraph"/>
              <w:spacing w:before="69"/>
              <w:ind w:left="129"/>
              <w:jc w:val="left"/>
              <w:rPr>
                <w:sz w:val="16"/>
              </w:rPr>
            </w:pPr>
            <w:r>
              <w:rPr>
                <w:sz w:val="16"/>
              </w:rPr>
              <w:t>FMS6</w:t>
            </w:r>
          </w:p>
        </w:tc>
        <w:tc>
          <w:tcPr>
            <w:tcW w:w="729" w:type="dxa"/>
            <w:tcBorders>
              <w:top w:val="nil"/>
              <w:bottom w:val="nil"/>
            </w:tcBorders>
          </w:tcPr>
          <w:p w14:paraId="5100872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C4D8AE2"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65D5BDEA" w14:textId="77777777" w:rsidR="00151BAD" w:rsidRDefault="00151BAD">
            <w:pPr>
              <w:pStyle w:val="TableParagraph"/>
              <w:spacing w:before="0"/>
              <w:jc w:val="left"/>
              <w:rPr>
                <w:sz w:val="16"/>
              </w:rPr>
            </w:pPr>
          </w:p>
        </w:tc>
        <w:tc>
          <w:tcPr>
            <w:tcW w:w="864" w:type="dxa"/>
            <w:tcBorders>
              <w:top w:val="nil"/>
              <w:bottom w:val="nil"/>
            </w:tcBorders>
          </w:tcPr>
          <w:p w14:paraId="53E3B497" w14:textId="77777777" w:rsidR="00151BAD" w:rsidRDefault="00AC1F28">
            <w:pPr>
              <w:pStyle w:val="TableParagraph"/>
              <w:spacing w:before="69"/>
              <w:ind w:left="107" w:right="93"/>
              <w:rPr>
                <w:sz w:val="16"/>
              </w:rPr>
            </w:pPr>
            <w:r>
              <w:rPr>
                <w:sz w:val="16"/>
              </w:rPr>
              <w:t>1998302</w:t>
            </w:r>
          </w:p>
        </w:tc>
        <w:tc>
          <w:tcPr>
            <w:tcW w:w="698" w:type="dxa"/>
            <w:tcBorders>
              <w:top w:val="nil"/>
              <w:bottom w:val="nil"/>
            </w:tcBorders>
          </w:tcPr>
          <w:p w14:paraId="6193E4FD" w14:textId="77777777" w:rsidR="00151BAD" w:rsidRDefault="00AC1F28">
            <w:pPr>
              <w:pStyle w:val="TableParagraph"/>
              <w:spacing w:before="69"/>
              <w:ind w:left="277"/>
              <w:jc w:val="left"/>
              <w:rPr>
                <w:sz w:val="16"/>
              </w:rPr>
            </w:pPr>
            <w:r>
              <w:rPr>
                <w:sz w:val="16"/>
              </w:rPr>
              <w:t>SJ</w:t>
            </w:r>
          </w:p>
        </w:tc>
        <w:tc>
          <w:tcPr>
            <w:tcW w:w="746" w:type="dxa"/>
            <w:tcBorders>
              <w:top w:val="nil"/>
              <w:bottom w:val="nil"/>
            </w:tcBorders>
          </w:tcPr>
          <w:p w14:paraId="01C4997A" w14:textId="77777777" w:rsidR="00151BAD" w:rsidRDefault="00AC1F28">
            <w:pPr>
              <w:pStyle w:val="TableParagraph"/>
              <w:spacing w:before="69"/>
              <w:ind w:left="257" w:right="238"/>
              <w:rPr>
                <w:sz w:val="16"/>
              </w:rPr>
            </w:pPr>
            <w:r>
              <w:rPr>
                <w:sz w:val="16"/>
              </w:rPr>
              <w:t>99</w:t>
            </w:r>
          </w:p>
        </w:tc>
        <w:tc>
          <w:tcPr>
            <w:tcW w:w="696" w:type="dxa"/>
            <w:tcBorders>
              <w:top w:val="nil"/>
              <w:bottom w:val="nil"/>
            </w:tcBorders>
          </w:tcPr>
          <w:p w14:paraId="6E408F72" w14:textId="77777777" w:rsidR="00151BAD" w:rsidRDefault="00151BAD">
            <w:pPr>
              <w:pStyle w:val="TableParagraph"/>
              <w:spacing w:before="0"/>
              <w:jc w:val="left"/>
              <w:rPr>
                <w:sz w:val="16"/>
              </w:rPr>
            </w:pPr>
          </w:p>
        </w:tc>
        <w:tc>
          <w:tcPr>
            <w:tcW w:w="746" w:type="dxa"/>
            <w:tcBorders>
              <w:top w:val="nil"/>
              <w:bottom w:val="nil"/>
            </w:tcBorders>
          </w:tcPr>
          <w:p w14:paraId="3DCBF61D" w14:textId="77777777" w:rsidR="00151BAD" w:rsidRDefault="00151BAD">
            <w:pPr>
              <w:pStyle w:val="TableParagraph"/>
              <w:spacing w:before="0"/>
              <w:jc w:val="left"/>
              <w:rPr>
                <w:sz w:val="16"/>
              </w:rPr>
            </w:pPr>
          </w:p>
        </w:tc>
        <w:tc>
          <w:tcPr>
            <w:tcW w:w="739" w:type="dxa"/>
            <w:tcBorders>
              <w:top w:val="nil"/>
              <w:bottom w:val="nil"/>
            </w:tcBorders>
          </w:tcPr>
          <w:p w14:paraId="54AD7E17"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1ECB241B" w14:textId="77777777" w:rsidR="00151BAD" w:rsidRDefault="00AC1F28">
            <w:pPr>
              <w:pStyle w:val="TableParagraph"/>
              <w:spacing w:before="69"/>
              <w:ind w:left="15"/>
              <w:rPr>
                <w:sz w:val="16"/>
              </w:rPr>
            </w:pPr>
            <w:r>
              <w:rPr>
                <w:sz w:val="16"/>
              </w:rPr>
              <w:t>SJ TU XP</w:t>
            </w:r>
          </w:p>
        </w:tc>
        <w:tc>
          <w:tcPr>
            <w:tcW w:w="744" w:type="dxa"/>
            <w:tcBorders>
              <w:top w:val="nil"/>
              <w:bottom w:val="nil"/>
            </w:tcBorders>
          </w:tcPr>
          <w:p w14:paraId="7234DAED"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70BF9BFF" w14:textId="77777777" w:rsidR="00151BAD" w:rsidRDefault="00151BAD">
            <w:pPr>
              <w:pStyle w:val="TableParagraph"/>
              <w:spacing w:before="0"/>
              <w:jc w:val="left"/>
              <w:rPr>
                <w:sz w:val="16"/>
              </w:rPr>
            </w:pPr>
          </w:p>
        </w:tc>
        <w:tc>
          <w:tcPr>
            <w:tcW w:w="742" w:type="dxa"/>
            <w:tcBorders>
              <w:top w:val="nil"/>
              <w:bottom w:val="nil"/>
            </w:tcBorders>
          </w:tcPr>
          <w:p w14:paraId="01D0870B" w14:textId="77777777" w:rsidR="00151BAD" w:rsidRDefault="00151BAD">
            <w:pPr>
              <w:pStyle w:val="TableParagraph"/>
              <w:spacing w:before="0"/>
              <w:jc w:val="left"/>
              <w:rPr>
                <w:sz w:val="16"/>
              </w:rPr>
            </w:pPr>
          </w:p>
        </w:tc>
      </w:tr>
      <w:tr w:rsidR="00151BAD" w14:paraId="5298CE5E" w14:textId="77777777">
        <w:trPr>
          <w:trHeight w:val="331"/>
        </w:trPr>
        <w:tc>
          <w:tcPr>
            <w:tcW w:w="655" w:type="dxa"/>
            <w:tcBorders>
              <w:top w:val="nil"/>
              <w:bottom w:val="nil"/>
            </w:tcBorders>
            <w:shd w:val="clear" w:color="auto" w:fill="DADADA"/>
          </w:tcPr>
          <w:p w14:paraId="282FDBCF" w14:textId="77777777" w:rsidR="00151BAD" w:rsidRDefault="00AC1F28">
            <w:pPr>
              <w:pStyle w:val="TableParagraph"/>
              <w:spacing w:before="69"/>
              <w:ind w:left="129"/>
              <w:jc w:val="left"/>
              <w:rPr>
                <w:sz w:val="16"/>
              </w:rPr>
            </w:pPr>
            <w:r>
              <w:rPr>
                <w:sz w:val="16"/>
              </w:rPr>
              <w:t>FNN4</w:t>
            </w:r>
          </w:p>
        </w:tc>
        <w:tc>
          <w:tcPr>
            <w:tcW w:w="729" w:type="dxa"/>
            <w:tcBorders>
              <w:top w:val="nil"/>
              <w:bottom w:val="nil"/>
            </w:tcBorders>
            <w:shd w:val="clear" w:color="auto" w:fill="DADADA"/>
          </w:tcPr>
          <w:p w14:paraId="4F1054F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09752A1"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849C35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0D83DDF" w14:textId="77777777" w:rsidR="00151BAD" w:rsidRDefault="00AC1F28">
            <w:pPr>
              <w:pStyle w:val="TableParagraph"/>
              <w:spacing w:before="69"/>
              <w:ind w:left="109" w:right="93"/>
              <w:rPr>
                <w:sz w:val="16"/>
              </w:rPr>
            </w:pPr>
            <w:r>
              <w:rPr>
                <w:sz w:val="16"/>
              </w:rPr>
              <w:t>2000132</w:t>
            </w:r>
          </w:p>
        </w:tc>
        <w:tc>
          <w:tcPr>
            <w:tcW w:w="698" w:type="dxa"/>
            <w:tcBorders>
              <w:top w:val="nil"/>
              <w:bottom w:val="nil"/>
            </w:tcBorders>
            <w:shd w:val="clear" w:color="auto" w:fill="DADADA"/>
          </w:tcPr>
          <w:p w14:paraId="52CA563F" w14:textId="77777777" w:rsidR="00151BAD" w:rsidRDefault="00AC1F28">
            <w:pPr>
              <w:pStyle w:val="TableParagraph"/>
              <w:spacing w:before="69"/>
              <w:ind w:left="246"/>
              <w:jc w:val="left"/>
              <w:rPr>
                <w:sz w:val="16"/>
              </w:rPr>
            </w:pPr>
            <w:r>
              <w:rPr>
                <w:sz w:val="16"/>
              </w:rPr>
              <w:t>TN</w:t>
            </w:r>
          </w:p>
        </w:tc>
        <w:tc>
          <w:tcPr>
            <w:tcW w:w="746" w:type="dxa"/>
            <w:tcBorders>
              <w:top w:val="nil"/>
              <w:bottom w:val="nil"/>
            </w:tcBorders>
            <w:shd w:val="clear" w:color="auto" w:fill="DADADA"/>
          </w:tcPr>
          <w:p w14:paraId="375B9E9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0E0737A"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DBB00F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A21B272"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19C76C4C" w14:textId="77777777" w:rsidR="00151BAD" w:rsidRDefault="00AC1F28">
            <w:pPr>
              <w:pStyle w:val="TableParagraph"/>
              <w:spacing w:before="69"/>
              <w:ind w:left="11"/>
              <w:rPr>
                <w:sz w:val="16"/>
              </w:rPr>
            </w:pPr>
            <w:r>
              <w:rPr>
                <w:sz w:val="16"/>
              </w:rPr>
              <w:t>TN TU</w:t>
            </w:r>
          </w:p>
        </w:tc>
        <w:tc>
          <w:tcPr>
            <w:tcW w:w="744" w:type="dxa"/>
            <w:tcBorders>
              <w:top w:val="nil"/>
              <w:bottom w:val="nil"/>
            </w:tcBorders>
            <w:shd w:val="clear" w:color="auto" w:fill="DADADA"/>
          </w:tcPr>
          <w:p w14:paraId="129271E2" w14:textId="77777777" w:rsidR="00151BAD" w:rsidRDefault="00AC1F28">
            <w:pPr>
              <w:pStyle w:val="TableParagraph"/>
              <w:spacing w:before="69"/>
              <w:ind w:left="11"/>
              <w:rPr>
                <w:sz w:val="16"/>
              </w:rPr>
            </w:pPr>
            <w:r>
              <w:rPr>
                <w:sz w:val="16"/>
              </w:rPr>
              <w:t>TN TU</w:t>
            </w:r>
          </w:p>
        </w:tc>
        <w:tc>
          <w:tcPr>
            <w:tcW w:w="749" w:type="dxa"/>
            <w:tcBorders>
              <w:top w:val="nil"/>
              <w:bottom w:val="nil"/>
            </w:tcBorders>
            <w:shd w:val="clear" w:color="auto" w:fill="DADADA"/>
          </w:tcPr>
          <w:p w14:paraId="1727AF8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8850835" w14:textId="77777777" w:rsidR="00151BAD" w:rsidRDefault="00151BAD">
            <w:pPr>
              <w:pStyle w:val="TableParagraph"/>
              <w:spacing w:before="0"/>
              <w:jc w:val="left"/>
              <w:rPr>
                <w:sz w:val="16"/>
              </w:rPr>
            </w:pPr>
          </w:p>
        </w:tc>
      </w:tr>
      <w:tr w:rsidR="00151BAD" w14:paraId="5A6ECED5" w14:textId="77777777">
        <w:trPr>
          <w:trHeight w:val="331"/>
        </w:trPr>
        <w:tc>
          <w:tcPr>
            <w:tcW w:w="655" w:type="dxa"/>
            <w:tcBorders>
              <w:top w:val="nil"/>
              <w:bottom w:val="nil"/>
            </w:tcBorders>
          </w:tcPr>
          <w:p w14:paraId="4B31C251" w14:textId="77777777" w:rsidR="00151BAD" w:rsidRDefault="00AC1F28">
            <w:pPr>
              <w:pStyle w:val="TableParagraph"/>
              <w:spacing w:before="69"/>
              <w:ind w:left="129"/>
              <w:jc w:val="left"/>
              <w:rPr>
                <w:sz w:val="16"/>
              </w:rPr>
            </w:pPr>
            <w:r>
              <w:rPr>
                <w:sz w:val="16"/>
              </w:rPr>
              <w:t>FNN5</w:t>
            </w:r>
          </w:p>
        </w:tc>
        <w:tc>
          <w:tcPr>
            <w:tcW w:w="729" w:type="dxa"/>
            <w:tcBorders>
              <w:top w:val="nil"/>
              <w:bottom w:val="nil"/>
            </w:tcBorders>
          </w:tcPr>
          <w:p w14:paraId="4EF872E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C5D84E1"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1ABF679C" w14:textId="77777777" w:rsidR="00151BAD" w:rsidRDefault="00151BAD">
            <w:pPr>
              <w:pStyle w:val="TableParagraph"/>
              <w:spacing w:before="0"/>
              <w:jc w:val="left"/>
              <w:rPr>
                <w:sz w:val="16"/>
              </w:rPr>
            </w:pPr>
          </w:p>
        </w:tc>
        <w:tc>
          <w:tcPr>
            <w:tcW w:w="864" w:type="dxa"/>
            <w:tcBorders>
              <w:top w:val="nil"/>
              <w:bottom w:val="nil"/>
            </w:tcBorders>
          </w:tcPr>
          <w:p w14:paraId="3BF6842B" w14:textId="77777777" w:rsidR="00151BAD" w:rsidRDefault="00AC1F28">
            <w:pPr>
              <w:pStyle w:val="TableParagraph"/>
              <w:spacing w:before="69"/>
              <w:ind w:left="107" w:right="93"/>
              <w:rPr>
                <w:sz w:val="16"/>
              </w:rPr>
            </w:pPr>
            <w:r>
              <w:rPr>
                <w:sz w:val="16"/>
              </w:rPr>
              <w:t>2000132</w:t>
            </w:r>
          </w:p>
        </w:tc>
        <w:tc>
          <w:tcPr>
            <w:tcW w:w="698" w:type="dxa"/>
            <w:tcBorders>
              <w:top w:val="nil"/>
              <w:bottom w:val="nil"/>
            </w:tcBorders>
          </w:tcPr>
          <w:p w14:paraId="7B393DCF" w14:textId="77777777" w:rsidR="00151BAD" w:rsidRDefault="00AC1F28">
            <w:pPr>
              <w:pStyle w:val="TableParagraph"/>
              <w:spacing w:before="69"/>
              <w:ind w:left="246"/>
              <w:jc w:val="left"/>
              <w:rPr>
                <w:sz w:val="16"/>
              </w:rPr>
            </w:pPr>
            <w:r>
              <w:rPr>
                <w:sz w:val="16"/>
              </w:rPr>
              <w:t>TN</w:t>
            </w:r>
          </w:p>
        </w:tc>
        <w:tc>
          <w:tcPr>
            <w:tcW w:w="746" w:type="dxa"/>
            <w:tcBorders>
              <w:top w:val="nil"/>
              <w:bottom w:val="nil"/>
            </w:tcBorders>
          </w:tcPr>
          <w:p w14:paraId="5E052662"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69E64EE" w14:textId="77777777" w:rsidR="00151BAD" w:rsidRDefault="00151BAD">
            <w:pPr>
              <w:pStyle w:val="TableParagraph"/>
              <w:spacing w:before="0"/>
              <w:jc w:val="left"/>
              <w:rPr>
                <w:sz w:val="16"/>
              </w:rPr>
            </w:pPr>
          </w:p>
        </w:tc>
        <w:tc>
          <w:tcPr>
            <w:tcW w:w="746" w:type="dxa"/>
            <w:tcBorders>
              <w:top w:val="nil"/>
              <w:bottom w:val="nil"/>
            </w:tcBorders>
          </w:tcPr>
          <w:p w14:paraId="0592C473" w14:textId="77777777" w:rsidR="00151BAD" w:rsidRDefault="00151BAD">
            <w:pPr>
              <w:pStyle w:val="TableParagraph"/>
              <w:spacing w:before="0"/>
              <w:jc w:val="left"/>
              <w:rPr>
                <w:sz w:val="16"/>
              </w:rPr>
            </w:pPr>
          </w:p>
        </w:tc>
        <w:tc>
          <w:tcPr>
            <w:tcW w:w="739" w:type="dxa"/>
            <w:tcBorders>
              <w:top w:val="nil"/>
              <w:bottom w:val="nil"/>
            </w:tcBorders>
          </w:tcPr>
          <w:p w14:paraId="6A8715EA"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5B609D4E" w14:textId="77777777" w:rsidR="00151BAD" w:rsidRDefault="00AC1F28">
            <w:pPr>
              <w:pStyle w:val="TableParagraph"/>
              <w:spacing w:before="69"/>
              <w:ind w:left="11"/>
              <w:rPr>
                <w:sz w:val="16"/>
              </w:rPr>
            </w:pPr>
            <w:r>
              <w:rPr>
                <w:sz w:val="16"/>
              </w:rPr>
              <w:t>TN TU</w:t>
            </w:r>
          </w:p>
        </w:tc>
        <w:tc>
          <w:tcPr>
            <w:tcW w:w="744" w:type="dxa"/>
            <w:tcBorders>
              <w:top w:val="nil"/>
              <w:bottom w:val="nil"/>
            </w:tcBorders>
          </w:tcPr>
          <w:p w14:paraId="247F975F" w14:textId="77777777" w:rsidR="00151BAD" w:rsidRDefault="00AC1F28">
            <w:pPr>
              <w:pStyle w:val="TableParagraph"/>
              <w:spacing w:before="69"/>
              <w:ind w:left="12"/>
              <w:rPr>
                <w:sz w:val="16"/>
              </w:rPr>
            </w:pPr>
            <w:r>
              <w:rPr>
                <w:sz w:val="16"/>
              </w:rPr>
              <w:t>TN TU</w:t>
            </w:r>
          </w:p>
        </w:tc>
        <w:tc>
          <w:tcPr>
            <w:tcW w:w="749" w:type="dxa"/>
            <w:tcBorders>
              <w:top w:val="nil"/>
              <w:bottom w:val="nil"/>
            </w:tcBorders>
          </w:tcPr>
          <w:p w14:paraId="4DDEEFC7" w14:textId="77777777" w:rsidR="00151BAD" w:rsidRDefault="00151BAD">
            <w:pPr>
              <w:pStyle w:val="TableParagraph"/>
              <w:spacing w:before="0"/>
              <w:jc w:val="left"/>
              <w:rPr>
                <w:sz w:val="16"/>
              </w:rPr>
            </w:pPr>
          </w:p>
        </w:tc>
        <w:tc>
          <w:tcPr>
            <w:tcW w:w="742" w:type="dxa"/>
            <w:tcBorders>
              <w:top w:val="nil"/>
              <w:bottom w:val="nil"/>
            </w:tcBorders>
          </w:tcPr>
          <w:p w14:paraId="7CA17E14" w14:textId="77777777" w:rsidR="00151BAD" w:rsidRDefault="00151BAD">
            <w:pPr>
              <w:pStyle w:val="TableParagraph"/>
              <w:spacing w:before="0"/>
              <w:jc w:val="left"/>
              <w:rPr>
                <w:sz w:val="16"/>
              </w:rPr>
            </w:pPr>
          </w:p>
        </w:tc>
      </w:tr>
      <w:tr w:rsidR="00151BAD" w14:paraId="51035601" w14:textId="77777777">
        <w:trPr>
          <w:trHeight w:val="331"/>
        </w:trPr>
        <w:tc>
          <w:tcPr>
            <w:tcW w:w="655" w:type="dxa"/>
            <w:tcBorders>
              <w:top w:val="nil"/>
              <w:bottom w:val="nil"/>
            </w:tcBorders>
            <w:shd w:val="clear" w:color="auto" w:fill="DADADA"/>
          </w:tcPr>
          <w:p w14:paraId="6801AE19" w14:textId="77777777" w:rsidR="00151BAD" w:rsidRDefault="00AC1F28">
            <w:pPr>
              <w:pStyle w:val="TableParagraph"/>
              <w:spacing w:before="69"/>
              <w:ind w:left="129"/>
              <w:jc w:val="left"/>
              <w:rPr>
                <w:sz w:val="16"/>
              </w:rPr>
            </w:pPr>
            <w:r>
              <w:rPr>
                <w:sz w:val="16"/>
              </w:rPr>
              <w:t>FOO4</w:t>
            </w:r>
          </w:p>
        </w:tc>
        <w:tc>
          <w:tcPr>
            <w:tcW w:w="729" w:type="dxa"/>
            <w:tcBorders>
              <w:top w:val="nil"/>
              <w:bottom w:val="nil"/>
            </w:tcBorders>
            <w:shd w:val="clear" w:color="auto" w:fill="DADADA"/>
          </w:tcPr>
          <w:p w14:paraId="2380E46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2C8004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6DBFF6C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86B9066" w14:textId="77777777" w:rsidR="00151BAD" w:rsidRDefault="00AC1F28">
            <w:pPr>
              <w:pStyle w:val="TableParagraph"/>
              <w:spacing w:before="69"/>
              <w:ind w:left="109" w:right="93"/>
              <w:rPr>
                <w:sz w:val="16"/>
              </w:rPr>
            </w:pPr>
            <w:r>
              <w:rPr>
                <w:sz w:val="16"/>
              </w:rPr>
              <w:t>2003343</w:t>
            </w:r>
          </w:p>
        </w:tc>
        <w:tc>
          <w:tcPr>
            <w:tcW w:w="698" w:type="dxa"/>
            <w:tcBorders>
              <w:top w:val="nil"/>
              <w:bottom w:val="nil"/>
            </w:tcBorders>
            <w:shd w:val="clear" w:color="auto" w:fill="DADADA"/>
          </w:tcPr>
          <w:p w14:paraId="518FA458" w14:textId="77777777" w:rsidR="00151BAD" w:rsidRDefault="00AC1F28">
            <w:pPr>
              <w:pStyle w:val="TableParagraph"/>
              <w:spacing w:before="69"/>
              <w:ind w:left="246"/>
              <w:jc w:val="left"/>
              <w:rPr>
                <w:sz w:val="16"/>
              </w:rPr>
            </w:pPr>
            <w:r>
              <w:rPr>
                <w:sz w:val="16"/>
              </w:rPr>
              <w:t>TO</w:t>
            </w:r>
          </w:p>
        </w:tc>
        <w:tc>
          <w:tcPr>
            <w:tcW w:w="746" w:type="dxa"/>
            <w:tcBorders>
              <w:top w:val="nil"/>
              <w:bottom w:val="nil"/>
            </w:tcBorders>
            <w:shd w:val="clear" w:color="auto" w:fill="DADADA"/>
          </w:tcPr>
          <w:p w14:paraId="0EA0B796"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6AFB362"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5D8191C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EC2CE65"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shd w:val="clear" w:color="auto" w:fill="DADADA"/>
          </w:tcPr>
          <w:p w14:paraId="2274D4A1" w14:textId="77777777" w:rsidR="00151BAD" w:rsidRDefault="00AC1F28">
            <w:pPr>
              <w:pStyle w:val="TableParagraph"/>
              <w:spacing w:before="69"/>
              <w:ind w:left="11"/>
              <w:rPr>
                <w:sz w:val="16"/>
              </w:rPr>
            </w:pPr>
            <w:r>
              <w:rPr>
                <w:sz w:val="16"/>
              </w:rPr>
              <w:t>TO TU</w:t>
            </w:r>
          </w:p>
        </w:tc>
        <w:tc>
          <w:tcPr>
            <w:tcW w:w="744" w:type="dxa"/>
            <w:tcBorders>
              <w:top w:val="nil"/>
              <w:bottom w:val="nil"/>
            </w:tcBorders>
            <w:shd w:val="clear" w:color="auto" w:fill="DADADA"/>
          </w:tcPr>
          <w:p w14:paraId="770DF974" w14:textId="77777777" w:rsidR="00151BAD" w:rsidRDefault="00AC1F28">
            <w:pPr>
              <w:pStyle w:val="TableParagraph"/>
              <w:spacing w:before="69"/>
              <w:ind w:left="11"/>
              <w:rPr>
                <w:sz w:val="16"/>
              </w:rPr>
            </w:pPr>
            <w:r>
              <w:rPr>
                <w:sz w:val="16"/>
              </w:rPr>
              <w:t>TO TU</w:t>
            </w:r>
          </w:p>
        </w:tc>
        <w:tc>
          <w:tcPr>
            <w:tcW w:w="749" w:type="dxa"/>
            <w:tcBorders>
              <w:top w:val="nil"/>
              <w:bottom w:val="nil"/>
            </w:tcBorders>
            <w:shd w:val="clear" w:color="auto" w:fill="DADADA"/>
          </w:tcPr>
          <w:p w14:paraId="6E27D69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9605E03" w14:textId="77777777" w:rsidR="00151BAD" w:rsidRDefault="00151BAD">
            <w:pPr>
              <w:pStyle w:val="TableParagraph"/>
              <w:spacing w:before="0"/>
              <w:jc w:val="left"/>
              <w:rPr>
                <w:sz w:val="16"/>
              </w:rPr>
            </w:pPr>
          </w:p>
        </w:tc>
      </w:tr>
      <w:tr w:rsidR="00151BAD" w14:paraId="36767129" w14:textId="77777777">
        <w:trPr>
          <w:trHeight w:val="331"/>
        </w:trPr>
        <w:tc>
          <w:tcPr>
            <w:tcW w:w="655" w:type="dxa"/>
            <w:tcBorders>
              <w:top w:val="nil"/>
              <w:bottom w:val="nil"/>
            </w:tcBorders>
          </w:tcPr>
          <w:p w14:paraId="0807580E" w14:textId="77777777" w:rsidR="00151BAD" w:rsidRDefault="00AC1F28">
            <w:pPr>
              <w:pStyle w:val="TableParagraph"/>
              <w:spacing w:before="69"/>
              <w:ind w:left="129"/>
              <w:jc w:val="left"/>
              <w:rPr>
                <w:sz w:val="16"/>
              </w:rPr>
            </w:pPr>
            <w:r>
              <w:rPr>
                <w:sz w:val="16"/>
              </w:rPr>
              <w:t>FOO5</w:t>
            </w:r>
          </w:p>
        </w:tc>
        <w:tc>
          <w:tcPr>
            <w:tcW w:w="729" w:type="dxa"/>
            <w:tcBorders>
              <w:top w:val="nil"/>
              <w:bottom w:val="nil"/>
            </w:tcBorders>
          </w:tcPr>
          <w:p w14:paraId="1CC9D5F3"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6217BFC"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4D9E2892" w14:textId="77777777" w:rsidR="00151BAD" w:rsidRDefault="00151BAD">
            <w:pPr>
              <w:pStyle w:val="TableParagraph"/>
              <w:spacing w:before="0"/>
              <w:jc w:val="left"/>
              <w:rPr>
                <w:sz w:val="16"/>
              </w:rPr>
            </w:pPr>
          </w:p>
        </w:tc>
        <w:tc>
          <w:tcPr>
            <w:tcW w:w="864" w:type="dxa"/>
            <w:tcBorders>
              <w:top w:val="nil"/>
              <w:bottom w:val="nil"/>
            </w:tcBorders>
          </w:tcPr>
          <w:p w14:paraId="47874174" w14:textId="77777777" w:rsidR="00151BAD" w:rsidRDefault="00AC1F28">
            <w:pPr>
              <w:pStyle w:val="TableParagraph"/>
              <w:spacing w:before="69"/>
              <w:ind w:left="107" w:right="93"/>
              <w:rPr>
                <w:sz w:val="16"/>
              </w:rPr>
            </w:pPr>
            <w:r>
              <w:rPr>
                <w:sz w:val="16"/>
              </w:rPr>
              <w:t>2003343</w:t>
            </w:r>
          </w:p>
        </w:tc>
        <w:tc>
          <w:tcPr>
            <w:tcW w:w="698" w:type="dxa"/>
            <w:tcBorders>
              <w:top w:val="nil"/>
              <w:bottom w:val="nil"/>
            </w:tcBorders>
          </w:tcPr>
          <w:p w14:paraId="2AE6E5DE" w14:textId="77777777" w:rsidR="00151BAD" w:rsidRDefault="00AC1F28">
            <w:pPr>
              <w:pStyle w:val="TableParagraph"/>
              <w:spacing w:before="69"/>
              <w:ind w:left="246"/>
              <w:jc w:val="left"/>
              <w:rPr>
                <w:sz w:val="16"/>
              </w:rPr>
            </w:pPr>
            <w:r>
              <w:rPr>
                <w:sz w:val="16"/>
              </w:rPr>
              <w:t>TO</w:t>
            </w:r>
          </w:p>
        </w:tc>
        <w:tc>
          <w:tcPr>
            <w:tcW w:w="746" w:type="dxa"/>
            <w:tcBorders>
              <w:top w:val="nil"/>
              <w:bottom w:val="nil"/>
            </w:tcBorders>
          </w:tcPr>
          <w:p w14:paraId="770D509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54DA5E24" w14:textId="77777777" w:rsidR="00151BAD" w:rsidRDefault="00151BAD">
            <w:pPr>
              <w:pStyle w:val="TableParagraph"/>
              <w:spacing w:before="0"/>
              <w:jc w:val="left"/>
              <w:rPr>
                <w:sz w:val="16"/>
              </w:rPr>
            </w:pPr>
          </w:p>
        </w:tc>
        <w:tc>
          <w:tcPr>
            <w:tcW w:w="746" w:type="dxa"/>
            <w:tcBorders>
              <w:top w:val="nil"/>
              <w:bottom w:val="nil"/>
            </w:tcBorders>
          </w:tcPr>
          <w:p w14:paraId="585A7374" w14:textId="77777777" w:rsidR="00151BAD" w:rsidRDefault="00151BAD">
            <w:pPr>
              <w:pStyle w:val="TableParagraph"/>
              <w:spacing w:before="0"/>
              <w:jc w:val="left"/>
              <w:rPr>
                <w:sz w:val="16"/>
              </w:rPr>
            </w:pPr>
          </w:p>
        </w:tc>
        <w:tc>
          <w:tcPr>
            <w:tcW w:w="739" w:type="dxa"/>
            <w:tcBorders>
              <w:top w:val="nil"/>
              <w:bottom w:val="nil"/>
            </w:tcBorders>
          </w:tcPr>
          <w:p w14:paraId="210C03F5" w14:textId="77777777" w:rsidR="00151BAD" w:rsidRDefault="00AC1F28">
            <w:pPr>
              <w:pStyle w:val="TableParagraph"/>
              <w:spacing w:before="69"/>
              <w:ind w:left="273"/>
              <w:jc w:val="left"/>
              <w:rPr>
                <w:sz w:val="16"/>
              </w:rPr>
            </w:pPr>
            <w:r>
              <w:rPr>
                <w:sz w:val="16"/>
              </w:rPr>
              <w:t>TU</w:t>
            </w:r>
          </w:p>
        </w:tc>
        <w:tc>
          <w:tcPr>
            <w:tcW w:w="763" w:type="dxa"/>
            <w:tcBorders>
              <w:top w:val="nil"/>
              <w:bottom w:val="nil"/>
            </w:tcBorders>
          </w:tcPr>
          <w:p w14:paraId="6500872C" w14:textId="77777777" w:rsidR="00151BAD" w:rsidRDefault="00AC1F28">
            <w:pPr>
              <w:pStyle w:val="TableParagraph"/>
              <w:spacing w:before="69"/>
              <w:ind w:left="11"/>
              <w:rPr>
                <w:sz w:val="16"/>
              </w:rPr>
            </w:pPr>
            <w:r>
              <w:rPr>
                <w:sz w:val="16"/>
              </w:rPr>
              <w:t>TO TU</w:t>
            </w:r>
          </w:p>
        </w:tc>
        <w:tc>
          <w:tcPr>
            <w:tcW w:w="744" w:type="dxa"/>
            <w:tcBorders>
              <w:top w:val="nil"/>
              <w:bottom w:val="nil"/>
            </w:tcBorders>
          </w:tcPr>
          <w:p w14:paraId="604E9386" w14:textId="77777777" w:rsidR="00151BAD" w:rsidRDefault="00AC1F28">
            <w:pPr>
              <w:pStyle w:val="TableParagraph"/>
              <w:spacing w:before="69"/>
              <w:ind w:left="12"/>
              <w:rPr>
                <w:sz w:val="16"/>
              </w:rPr>
            </w:pPr>
            <w:r>
              <w:rPr>
                <w:sz w:val="16"/>
              </w:rPr>
              <w:t>TO TU</w:t>
            </w:r>
          </w:p>
        </w:tc>
        <w:tc>
          <w:tcPr>
            <w:tcW w:w="749" w:type="dxa"/>
            <w:tcBorders>
              <w:top w:val="nil"/>
              <w:bottom w:val="nil"/>
            </w:tcBorders>
          </w:tcPr>
          <w:p w14:paraId="417E7524" w14:textId="77777777" w:rsidR="00151BAD" w:rsidRDefault="00151BAD">
            <w:pPr>
              <w:pStyle w:val="TableParagraph"/>
              <w:spacing w:before="0"/>
              <w:jc w:val="left"/>
              <w:rPr>
                <w:sz w:val="16"/>
              </w:rPr>
            </w:pPr>
          </w:p>
        </w:tc>
        <w:tc>
          <w:tcPr>
            <w:tcW w:w="742" w:type="dxa"/>
            <w:tcBorders>
              <w:top w:val="nil"/>
              <w:bottom w:val="nil"/>
            </w:tcBorders>
          </w:tcPr>
          <w:p w14:paraId="2B60AA6A" w14:textId="77777777" w:rsidR="00151BAD" w:rsidRDefault="00151BAD">
            <w:pPr>
              <w:pStyle w:val="TableParagraph"/>
              <w:spacing w:before="0"/>
              <w:jc w:val="left"/>
              <w:rPr>
                <w:sz w:val="16"/>
              </w:rPr>
            </w:pPr>
          </w:p>
        </w:tc>
      </w:tr>
      <w:tr w:rsidR="00151BAD" w14:paraId="6009495D" w14:textId="77777777">
        <w:trPr>
          <w:trHeight w:val="328"/>
        </w:trPr>
        <w:tc>
          <w:tcPr>
            <w:tcW w:w="655" w:type="dxa"/>
            <w:tcBorders>
              <w:top w:val="nil"/>
              <w:bottom w:val="nil"/>
            </w:tcBorders>
            <w:shd w:val="clear" w:color="auto" w:fill="DADADA"/>
          </w:tcPr>
          <w:p w14:paraId="78E004C3" w14:textId="77777777" w:rsidR="00151BAD" w:rsidRDefault="00AC1F28">
            <w:pPr>
              <w:pStyle w:val="TableParagraph"/>
              <w:spacing w:before="69"/>
              <w:ind w:left="124"/>
              <w:jc w:val="left"/>
              <w:rPr>
                <w:sz w:val="16"/>
              </w:rPr>
            </w:pPr>
            <w:r>
              <w:rPr>
                <w:sz w:val="16"/>
              </w:rPr>
              <w:t>FPAG</w:t>
            </w:r>
          </w:p>
        </w:tc>
        <w:tc>
          <w:tcPr>
            <w:tcW w:w="729" w:type="dxa"/>
            <w:tcBorders>
              <w:top w:val="nil"/>
              <w:bottom w:val="nil"/>
            </w:tcBorders>
            <w:shd w:val="clear" w:color="auto" w:fill="DADADA"/>
          </w:tcPr>
          <w:p w14:paraId="4523A8F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41717B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4F6134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F4EB3C1"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3952E3F5"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3BFFF6C3"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5AA58A0"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5316DE65"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2F5EB497" w14:textId="77777777" w:rsidR="00151BAD" w:rsidRDefault="00AC1F28">
            <w:pPr>
              <w:pStyle w:val="TableParagraph"/>
              <w:spacing w:before="69"/>
              <w:ind w:left="276"/>
              <w:jc w:val="left"/>
              <w:rPr>
                <w:sz w:val="16"/>
              </w:rPr>
            </w:pPr>
            <w:r>
              <w:rPr>
                <w:sz w:val="16"/>
              </w:rPr>
              <w:t>PA</w:t>
            </w:r>
          </w:p>
        </w:tc>
        <w:tc>
          <w:tcPr>
            <w:tcW w:w="763" w:type="dxa"/>
            <w:tcBorders>
              <w:top w:val="nil"/>
              <w:bottom w:val="nil"/>
            </w:tcBorders>
            <w:shd w:val="clear" w:color="auto" w:fill="DADADA"/>
          </w:tcPr>
          <w:p w14:paraId="5F42CDE9" w14:textId="77777777" w:rsidR="00151BAD" w:rsidRDefault="00AC1F28">
            <w:pPr>
              <w:pStyle w:val="TableParagraph"/>
              <w:spacing w:before="69"/>
              <w:ind w:left="16"/>
              <w:rPr>
                <w:sz w:val="16"/>
              </w:rPr>
            </w:pPr>
            <w:r>
              <w:rPr>
                <w:sz w:val="16"/>
              </w:rPr>
              <w:t>PA TU</w:t>
            </w:r>
          </w:p>
        </w:tc>
        <w:tc>
          <w:tcPr>
            <w:tcW w:w="744" w:type="dxa"/>
            <w:tcBorders>
              <w:top w:val="nil"/>
              <w:bottom w:val="nil"/>
            </w:tcBorders>
            <w:shd w:val="clear" w:color="auto" w:fill="DADADA"/>
          </w:tcPr>
          <w:p w14:paraId="20E2414F" w14:textId="77777777" w:rsidR="00151BAD" w:rsidRDefault="00AC1F28">
            <w:pPr>
              <w:pStyle w:val="TableParagraph"/>
              <w:spacing w:before="69"/>
              <w:ind w:left="9"/>
              <w:rPr>
                <w:sz w:val="16"/>
              </w:rPr>
            </w:pPr>
            <w:r>
              <w:rPr>
                <w:sz w:val="16"/>
              </w:rPr>
              <w:t>PA TU</w:t>
            </w:r>
          </w:p>
        </w:tc>
        <w:tc>
          <w:tcPr>
            <w:tcW w:w="749" w:type="dxa"/>
            <w:tcBorders>
              <w:top w:val="nil"/>
              <w:bottom w:val="nil"/>
            </w:tcBorders>
            <w:shd w:val="clear" w:color="auto" w:fill="DADADA"/>
          </w:tcPr>
          <w:p w14:paraId="22F0292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26677A7" w14:textId="77777777" w:rsidR="00151BAD" w:rsidRDefault="00151BAD">
            <w:pPr>
              <w:pStyle w:val="TableParagraph"/>
              <w:spacing w:before="0"/>
              <w:jc w:val="left"/>
              <w:rPr>
                <w:sz w:val="16"/>
              </w:rPr>
            </w:pPr>
          </w:p>
        </w:tc>
      </w:tr>
      <w:tr w:rsidR="00151BAD" w14:paraId="3A0F1FC7" w14:textId="77777777">
        <w:trPr>
          <w:trHeight w:val="331"/>
        </w:trPr>
        <w:tc>
          <w:tcPr>
            <w:tcW w:w="655" w:type="dxa"/>
            <w:tcBorders>
              <w:top w:val="nil"/>
              <w:bottom w:val="nil"/>
            </w:tcBorders>
          </w:tcPr>
          <w:p w14:paraId="5F504CD3" w14:textId="77777777" w:rsidR="00151BAD" w:rsidRDefault="00AC1F28">
            <w:pPr>
              <w:pStyle w:val="TableParagraph"/>
              <w:spacing w:before="71"/>
              <w:ind w:left="150"/>
              <w:jc w:val="left"/>
              <w:rPr>
                <w:sz w:val="16"/>
              </w:rPr>
            </w:pPr>
            <w:r>
              <w:rPr>
                <w:sz w:val="16"/>
              </w:rPr>
              <w:t>FPAJ</w:t>
            </w:r>
          </w:p>
        </w:tc>
        <w:tc>
          <w:tcPr>
            <w:tcW w:w="729" w:type="dxa"/>
            <w:tcBorders>
              <w:top w:val="nil"/>
              <w:bottom w:val="nil"/>
            </w:tcBorders>
          </w:tcPr>
          <w:p w14:paraId="26A024E7"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68B47B1F"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6EE43FDB" w14:textId="77777777" w:rsidR="00151BAD" w:rsidRDefault="00151BAD">
            <w:pPr>
              <w:pStyle w:val="TableParagraph"/>
              <w:spacing w:before="0"/>
              <w:jc w:val="left"/>
              <w:rPr>
                <w:sz w:val="16"/>
              </w:rPr>
            </w:pPr>
          </w:p>
        </w:tc>
        <w:tc>
          <w:tcPr>
            <w:tcW w:w="864" w:type="dxa"/>
            <w:tcBorders>
              <w:top w:val="nil"/>
              <w:bottom w:val="nil"/>
            </w:tcBorders>
          </w:tcPr>
          <w:p w14:paraId="4572AE78" w14:textId="77777777" w:rsidR="00151BAD" w:rsidRDefault="00AC1F28">
            <w:pPr>
              <w:pStyle w:val="TableParagraph"/>
              <w:spacing w:before="71"/>
              <w:ind w:left="107" w:right="93"/>
              <w:rPr>
                <w:sz w:val="16"/>
              </w:rPr>
            </w:pPr>
            <w:r>
              <w:rPr>
                <w:sz w:val="16"/>
              </w:rPr>
              <w:t>1998280</w:t>
            </w:r>
          </w:p>
        </w:tc>
        <w:tc>
          <w:tcPr>
            <w:tcW w:w="698" w:type="dxa"/>
            <w:tcBorders>
              <w:top w:val="nil"/>
              <w:bottom w:val="nil"/>
            </w:tcBorders>
          </w:tcPr>
          <w:p w14:paraId="5B9BF973" w14:textId="77777777" w:rsidR="00151BAD" w:rsidRDefault="00AC1F28">
            <w:pPr>
              <w:pStyle w:val="TableParagraph"/>
              <w:spacing w:before="71"/>
              <w:ind w:left="250"/>
              <w:jc w:val="left"/>
              <w:rPr>
                <w:sz w:val="16"/>
              </w:rPr>
            </w:pPr>
            <w:r>
              <w:rPr>
                <w:sz w:val="16"/>
              </w:rPr>
              <w:t>PA</w:t>
            </w:r>
          </w:p>
        </w:tc>
        <w:tc>
          <w:tcPr>
            <w:tcW w:w="746" w:type="dxa"/>
            <w:tcBorders>
              <w:top w:val="nil"/>
              <w:bottom w:val="nil"/>
            </w:tcBorders>
          </w:tcPr>
          <w:p w14:paraId="09BD920A"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48983444"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1219FC1B"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tcPr>
          <w:p w14:paraId="09E964C3" w14:textId="77777777" w:rsidR="00151BAD" w:rsidRDefault="00AC1F28">
            <w:pPr>
              <w:pStyle w:val="TableParagraph"/>
              <w:spacing w:before="71"/>
              <w:ind w:left="276"/>
              <w:jc w:val="left"/>
              <w:rPr>
                <w:sz w:val="16"/>
              </w:rPr>
            </w:pPr>
            <w:r>
              <w:rPr>
                <w:sz w:val="16"/>
              </w:rPr>
              <w:t>PA</w:t>
            </w:r>
          </w:p>
        </w:tc>
        <w:tc>
          <w:tcPr>
            <w:tcW w:w="763" w:type="dxa"/>
            <w:tcBorders>
              <w:top w:val="nil"/>
              <w:bottom w:val="nil"/>
            </w:tcBorders>
          </w:tcPr>
          <w:p w14:paraId="59CB5538" w14:textId="77777777" w:rsidR="00151BAD" w:rsidRDefault="00AC1F28">
            <w:pPr>
              <w:pStyle w:val="TableParagraph"/>
              <w:spacing w:before="71"/>
              <w:ind w:left="13"/>
              <w:rPr>
                <w:sz w:val="16"/>
              </w:rPr>
            </w:pPr>
            <w:r>
              <w:rPr>
                <w:sz w:val="16"/>
              </w:rPr>
              <w:t>PA SJ TU</w:t>
            </w:r>
          </w:p>
        </w:tc>
        <w:tc>
          <w:tcPr>
            <w:tcW w:w="744" w:type="dxa"/>
            <w:tcBorders>
              <w:top w:val="nil"/>
              <w:bottom w:val="nil"/>
            </w:tcBorders>
          </w:tcPr>
          <w:p w14:paraId="68913103" w14:textId="77777777" w:rsidR="00151BAD" w:rsidRDefault="00AC1F28">
            <w:pPr>
              <w:pStyle w:val="TableParagraph"/>
              <w:spacing w:before="71"/>
              <w:ind w:left="11"/>
              <w:rPr>
                <w:sz w:val="16"/>
              </w:rPr>
            </w:pPr>
            <w:r>
              <w:rPr>
                <w:sz w:val="16"/>
              </w:rPr>
              <w:t>PA TU</w:t>
            </w:r>
          </w:p>
        </w:tc>
        <w:tc>
          <w:tcPr>
            <w:tcW w:w="749" w:type="dxa"/>
            <w:tcBorders>
              <w:top w:val="nil"/>
              <w:bottom w:val="nil"/>
            </w:tcBorders>
          </w:tcPr>
          <w:p w14:paraId="251240F8" w14:textId="77777777" w:rsidR="00151BAD" w:rsidRDefault="00151BAD">
            <w:pPr>
              <w:pStyle w:val="TableParagraph"/>
              <w:spacing w:before="0"/>
              <w:jc w:val="left"/>
              <w:rPr>
                <w:sz w:val="16"/>
              </w:rPr>
            </w:pPr>
          </w:p>
        </w:tc>
        <w:tc>
          <w:tcPr>
            <w:tcW w:w="742" w:type="dxa"/>
            <w:tcBorders>
              <w:top w:val="nil"/>
              <w:bottom w:val="nil"/>
            </w:tcBorders>
          </w:tcPr>
          <w:p w14:paraId="48532DC1" w14:textId="77777777" w:rsidR="00151BAD" w:rsidRDefault="00151BAD">
            <w:pPr>
              <w:pStyle w:val="TableParagraph"/>
              <w:spacing w:before="0"/>
              <w:jc w:val="left"/>
              <w:rPr>
                <w:sz w:val="16"/>
              </w:rPr>
            </w:pPr>
          </w:p>
        </w:tc>
      </w:tr>
      <w:tr w:rsidR="00151BAD" w14:paraId="75A79838" w14:textId="77777777">
        <w:trPr>
          <w:trHeight w:val="331"/>
        </w:trPr>
        <w:tc>
          <w:tcPr>
            <w:tcW w:w="655" w:type="dxa"/>
            <w:tcBorders>
              <w:top w:val="nil"/>
              <w:bottom w:val="nil"/>
            </w:tcBorders>
            <w:shd w:val="clear" w:color="auto" w:fill="DADADA"/>
          </w:tcPr>
          <w:p w14:paraId="7142E6E3" w14:textId="77777777" w:rsidR="00151BAD" w:rsidRDefault="00AC1F28">
            <w:pPr>
              <w:pStyle w:val="TableParagraph"/>
              <w:spacing w:before="71"/>
              <w:ind w:left="124"/>
              <w:jc w:val="left"/>
              <w:rPr>
                <w:sz w:val="16"/>
              </w:rPr>
            </w:pPr>
            <w:r>
              <w:rPr>
                <w:sz w:val="16"/>
              </w:rPr>
              <w:t>FPAU</w:t>
            </w:r>
          </w:p>
        </w:tc>
        <w:tc>
          <w:tcPr>
            <w:tcW w:w="729" w:type="dxa"/>
            <w:tcBorders>
              <w:top w:val="nil"/>
              <w:bottom w:val="nil"/>
            </w:tcBorders>
            <w:shd w:val="clear" w:color="auto" w:fill="DADADA"/>
          </w:tcPr>
          <w:p w14:paraId="2EA08B40"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00AE898"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1D8A00F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253ACDE" w14:textId="77777777" w:rsidR="00151BAD" w:rsidRDefault="00AC1F28">
            <w:pPr>
              <w:pStyle w:val="TableParagraph"/>
              <w:spacing w:before="71"/>
              <w:ind w:left="109" w:right="93"/>
              <w:rPr>
                <w:sz w:val="16"/>
              </w:rPr>
            </w:pPr>
            <w:r>
              <w:rPr>
                <w:sz w:val="16"/>
              </w:rPr>
              <w:t>1981124</w:t>
            </w:r>
          </w:p>
        </w:tc>
        <w:tc>
          <w:tcPr>
            <w:tcW w:w="698" w:type="dxa"/>
            <w:tcBorders>
              <w:top w:val="nil"/>
              <w:bottom w:val="nil"/>
            </w:tcBorders>
            <w:shd w:val="clear" w:color="auto" w:fill="DADADA"/>
          </w:tcPr>
          <w:p w14:paraId="6F1B8FC5" w14:textId="77777777" w:rsidR="00151BAD" w:rsidRDefault="00AC1F28">
            <w:pPr>
              <w:pStyle w:val="TableParagraph"/>
              <w:spacing w:before="71"/>
              <w:ind w:left="250"/>
              <w:jc w:val="left"/>
              <w:rPr>
                <w:sz w:val="16"/>
              </w:rPr>
            </w:pPr>
            <w:r>
              <w:rPr>
                <w:sz w:val="16"/>
              </w:rPr>
              <w:t>PA</w:t>
            </w:r>
          </w:p>
        </w:tc>
        <w:tc>
          <w:tcPr>
            <w:tcW w:w="746" w:type="dxa"/>
            <w:tcBorders>
              <w:top w:val="nil"/>
              <w:bottom w:val="nil"/>
            </w:tcBorders>
            <w:shd w:val="clear" w:color="auto" w:fill="DADADA"/>
          </w:tcPr>
          <w:p w14:paraId="0F677194"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0E7CFBBB"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6BD1FAEA"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shd w:val="clear" w:color="auto" w:fill="DADADA"/>
          </w:tcPr>
          <w:p w14:paraId="7193D5DF" w14:textId="77777777" w:rsidR="00151BAD" w:rsidRDefault="00AC1F28">
            <w:pPr>
              <w:pStyle w:val="TableParagraph"/>
              <w:spacing w:before="71"/>
              <w:ind w:left="276"/>
              <w:jc w:val="left"/>
              <w:rPr>
                <w:sz w:val="16"/>
              </w:rPr>
            </w:pPr>
            <w:r>
              <w:rPr>
                <w:sz w:val="16"/>
              </w:rPr>
              <w:t>PA</w:t>
            </w:r>
          </w:p>
        </w:tc>
        <w:tc>
          <w:tcPr>
            <w:tcW w:w="763" w:type="dxa"/>
            <w:tcBorders>
              <w:top w:val="nil"/>
              <w:bottom w:val="nil"/>
            </w:tcBorders>
            <w:shd w:val="clear" w:color="auto" w:fill="DADADA"/>
          </w:tcPr>
          <w:p w14:paraId="4F80B762" w14:textId="77777777" w:rsidR="00151BAD" w:rsidRDefault="00AC1F28">
            <w:pPr>
              <w:pStyle w:val="TableParagraph"/>
              <w:spacing w:before="71"/>
              <w:ind w:left="16"/>
              <w:rPr>
                <w:sz w:val="16"/>
              </w:rPr>
            </w:pPr>
            <w:r>
              <w:rPr>
                <w:sz w:val="16"/>
              </w:rPr>
              <w:t>PA TU</w:t>
            </w:r>
          </w:p>
        </w:tc>
        <w:tc>
          <w:tcPr>
            <w:tcW w:w="744" w:type="dxa"/>
            <w:tcBorders>
              <w:top w:val="nil"/>
              <w:bottom w:val="nil"/>
            </w:tcBorders>
            <w:shd w:val="clear" w:color="auto" w:fill="DADADA"/>
          </w:tcPr>
          <w:p w14:paraId="18080FAF" w14:textId="77777777" w:rsidR="00151BAD" w:rsidRDefault="00AC1F28">
            <w:pPr>
              <w:pStyle w:val="TableParagraph"/>
              <w:spacing w:before="71"/>
              <w:ind w:left="11"/>
              <w:rPr>
                <w:sz w:val="16"/>
              </w:rPr>
            </w:pPr>
            <w:r>
              <w:rPr>
                <w:sz w:val="16"/>
              </w:rPr>
              <w:t>PA TU</w:t>
            </w:r>
          </w:p>
        </w:tc>
        <w:tc>
          <w:tcPr>
            <w:tcW w:w="749" w:type="dxa"/>
            <w:tcBorders>
              <w:top w:val="nil"/>
              <w:bottom w:val="nil"/>
            </w:tcBorders>
            <w:shd w:val="clear" w:color="auto" w:fill="DADADA"/>
          </w:tcPr>
          <w:p w14:paraId="084E615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1F88232" w14:textId="77777777" w:rsidR="00151BAD" w:rsidRDefault="00151BAD">
            <w:pPr>
              <w:pStyle w:val="TableParagraph"/>
              <w:spacing w:before="0"/>
              <w:jc w:val="left"/>
              <w:rPr>
                <w:sz w:val="16"/>
              </w:rPr>
            </w:pPr>
          </w:p>
        </w:tc>
      </w:tr>
      <w:tr w:rsidR="00151BAD" w14:paraId="35616A75" w14:textId="77777777">
        <w:trPr>
          <w:trHeight w:val="331"/>
        </w:trPr>
        <w:tc>
          <w:tcPr>
            <w:tcW w:w="655" w:type="dxa"/>
            <w:tcBorders>
              <w:top w:val="nil"/>
              <w:bottom w:val="nil"/>
            </w:tcBorders>
          </w:tcPr>
          <w:p w14:paraId="3987974D" w14:textId="77777777" w:rsidR="00151BAD" w:rsidRDefault="00AC1F28">
            <w:pPr>
              <w:pStyle w:val="TableParagraph"/>
              <w:spacing w:before="71"/>
              <w:ind w:left="141"/>
              <w:jc w:val="left"/>
              <w:rPr>
                <w:sz w:val="16"/>
              </w:rPr>
            </w:pPr>
            <w:r>
              <w:rPr>
                <w:sz w:val="16"/>
              </w:rPr>
              <w:t>FPA2</w:t>
            </w:r>
          </w:p>
        </w:tc>
        <w:tc>
          <w:tcPr>
            <w:tcW w:w="729" w:type="dxa"/>
            <w:tcBorders>
              <w:top w:val="nil"/>
              <w:bottom w:val="nil"/>
            </w:tcBorders>
          </w:tcPr>
          <w:p w14:paraId="21C441A9"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117BE53"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06ED2609" w14:textId="77777777" w:rsidR="00151BAD" w:rsidRDefault="00151BAD">
            <w:pPr>
              <w:pStyle w:val="TableParagraph"/>
              <w:spacing w:before="0"/>
              <w:jc w:val="left"/>
              <w:rPr>
                <w:sz w:val="16"/>
              </w:rPr>
            </w:pPr>
          </w:p>
        </w:tc>
        <w:tc>
          <w:tcPr>
            <w:tcW w:w="864" w:type="dxa"/>
            <w:tcBorders>
              <w:top w:val="nil"/>
              <w:bottom w:val="nil"/>
            </w:tcBorders>
          </w:tcPr>
          <w:p w14:paraId="52D8DD5E" w14:textId="77777777" w:rsidR="00151BAD" w:rsidRDefault="00AC1F28">
            <w:pPr>
              <w:pStyle w:val="TableParagraph"/>
              <w:spacing w:before="71"/>
              <w:ind w:left="107" w:right="93"/>
              <w:rPr>
                <w:sz w:val="16"/>
              </w:rPr>
            </w:pPr>
            <w:r>
              <w:rPr>
                <w:sz w:val="16"/>
              </w:rPr>
              <w:t>1981124</w:t>
            </w:r>
          </w:p>
        </w:tc>
        <w:tc>
          <w:tcPr>
            <w:tcW w:w="698" w:type="dxa"/>
            <w:tcBorders>
              <w:top w:val="nil"/>
              <w:bottom w:val="nil"/>
            </w:tcBorders>
          </w:tcPr>
          <w:p w14:paraId="64B14A08" w14:textId="77777777" w:rsidR="00151BAD" w:rsidRDefault="00AC1F28">
            <w:pPr>
              <w:pStyle w:val="TableParagraph"/>
              <w:spacing w:before="71"/>
              <w:ind w:left="250"/>
              <w:jc w:val="left"/>
              <w:rPr>
                <w:sz w:val="16"/>
              </w:rPr>
            </w:pPr>
            <w:r>
              <w:rPr>
                <w:sz w:val="16"/>
              </w:rPr>
              <w:t>PA</w:t>
            </w:r>
          </w:p>
        </w:tc>
        <w:tc>
          <w:tcPr>
            <w:tcW w:w="746" w:type="dxa"/>
            <w:tcBorders>
              <w:top w:val="nil"/>
              <w:bottom w:val="nil"/>
            </w:tcBorders>
          </w:tcPr>
          <w:p w14:paraId="00720634"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31649E95"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7C247B9D" w14:textId="77777777" w:rsidR="00151BAD" w:rsidRDefault="00AC1F28">
            <w:pPr>
              <w:pStyle w:val="TableParagraph"/>
              <w:spacing w:before="71"/>
              <w:ind w:left="258" w:right="238"/>
              <w:rPr>
                <w:sz w:val="16"/>
              </w:rPr>
            </w:pPr>
            <w:r>
              <w:rPr>
                <w:sz w:val="16"/>
              </w:rPr>
              <w:t>97</w:t>
            </w:r>
          </w:p>
        </w:tc>
        <w:tc>
          <w:tcPr>
            <w:tcW w:w="739" w:type="dxa"/>
            <w:tcBorders>
              <w:top w:val="nil"/>
              <w:bottom w:val="nil"/>
            </w:tcBorders>
          </w:tcPr>
          <w:p w14:paraId="1EA7384D" w14:textId="77777777" w:rsidR="00151BAD" w:rsidRDefault="00AC1F28">
            <w:pPr>
              <w:pStyle w:val="TableParagraph"/>
              <w:spacing w:before="71"/>
              <w:ind w:left="276"/>
              <w:jc w:val="left"/>
              <w:rPr>
                <w:sz w:val="16"/>
              </w:rPr>
            </w:pPr>
            <w:r>
              <w:rPr>
                <w:sz w:val="16"/>
              </w:rPr>
              <w:t>PA</w:t>
            </w:r>
          </w:p>
        </w:tc>
        <w:tc>
          <w:tcPr>
            <w:tcW w:w="763" w:type="dxa"/>
            <w:tcBorders>
              <w:top w:val="nil"/>
              <w:bottom w:val="nil"/>
            </w:tcBorders>
          </w:tcPr>
          <w:p w14:paraId="1027A064" w14:textId="77777777" w:rsidR="00151BAD" w:rsidRDefault="00AC1F28">
            <w:pPr>
              <w:pStyle w:val="TableParagraph"/>
              <w:spacing w:before="71"/>
              <w:ind w:left="16"/>
              <w:rPr>
                <w:sz w:val="16"/>
              </w:rPr>
            </w:pPr>
            <w:r>
              <w:rPr>
                <w:sz w:val="16"/>
              </w:rPr>
              <w:t>PA TU</w:t>
            </w:r>
          </w:p>
        </w:tc>
        <w:tc>
          <w:tcPr>
            <w:tcW w:w="744" w:type="dxa"/>
            <w:tcBorders>
              <w:top w:val="nil"/>
              <w:bottom w:val="nil"/>
            </w:tcBorders>
          </w:tcPr>
          <w:p w14:paraId="5B40DB91" w14:textId="77777777" w:rsidR="00151BAD" w:rsidRDefault="00AC1F28">
            <w:pPr>
              <w:pStyle w:val="TableParagraph"/>
              <w:spacing w:before="71"/>
              <w:ind w:left="11"/>
              <w:rPr>
                <w:sz w:val="16"/>
              </w:rPr>
            </w:pPr>
            <w:r>
              <w:rPr>
                <w:sz w:val="16"/>
              </w:rPr>
              <w:t>PA TU</w:t>
            </w:r>
          </w:p>
        </w:tc>
        <w:tc>
          <w:tcPr>
            <w:tcW w:w="749" w:type="dxa"/>
            <w:tcBorders>
              <w:top w:val="nil"/>
              <w:bottom w:val="nil"/>
            </w:tcBorders>
          </w:tcPr>
          <w:p w14:paraId="62342F34" w14:textId="77777777" w:rsidR="00151BAD" w:rsidRDefault="00151BAD">
            <w:pPr>
              <w:pStyle w:val="TableParagraph"/>
              <w:spacing w:before="0"/>
              <w:jc w:val="left"/>
              <w:rPr>
                <w:sz w:val="16"/>
              </w:rPr>
            </w:pPr>
          </w:p>
        </w:tc>
        <w:tc>
          <w:tcPr>
            <w:tcW w:w="742" w:type="dxa"/>
            <w:tcBorders>
              <w:top w:val="nil"/>
              <w:bottom w:val="nil"/>
            </w:tcBorders>
          </w:tcPr>
          <w:p w14:paraId="0703BC74" w14:textId="77777777" w:rsidR="00151BAD" w:rsidRDefault="00151BAD">
            <w:pPr>
              <w:pStyle w:val="TableParagraph"/>
              <w:spacing w:before="0"/>
              <w:jc w:val="left"/>
              <w:rPr>
                <w:sz w:val="16"/>
              </w:rPr>
            </w:pPr>
          </w:p>
        </w:tc>
      </w:tr>
      <w:tr w:rsidR="00151BAD" w14:paraId="5CC51189" w14:textId="77777777">
        <w:trPr>
          <w:trHeight w:val="331"/>
        </w:trPr>
        <w:tc>
          <w:tcPr>
            <w:tcW w:w="655" w:type="dxa"/>
            <w:tcBorders>
              <w:top w:val="nil"/>
              <w:bottom w:val="nil"/>
            </w:tcBorders>
            <w:shd w:val="clear" w:color="auto" w:fill="DADADA"/>
          </w:tcPr>
          <w:p w14:paraId="753DECCF" w14:textId="77777777" w:rsidR="00151BAD" w:rsidRDefault="00AC1F28">
            <w:pPr>
              <w:pStyle w:val="TableParagraph"/>
              <w:spacing w:before="69"/>
              <w:ind w:left="141"/>
              <w:jc w:val="left"/>
              <w:rPr>
                <w:sz w:val="16"/>
              </w:rPr>
            </w:pPr>
            <w:r>
              <w:rPr>
                <w:sz w:val="16"/>
              </w:rPr>
              <w:t>FPA3</w:t>
            </w:r>
          </w:p>
        </w:tc>
        <w:tc>
          <w:tcPr>
            <w:tcW w:w="729" w:type="dxa"/>
            <w:tcBorders>
              <w:top w:val="nil"/>
              <w:bottom w:val="nil"/>
            </w:tcBorders>
            <w:shd w:val="clear" w:color="auto" w:fill="DADADA"/>
          </w:tcPr>
          <w:p w14:paraId="63B2A70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7BE8BB0"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4401B81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1009D22" w14:textId="77777777" w:rsidR="00151BAD" w:rsidRDefault="00AC1F28">
            <w:pPr>
              <w:pStyle w:val="TableParagraph"/>
              <w:spacing w:before="69"/>
              <w:ind w:left="109" w:right="93"/>
              <w:rPr>
                <w:sz w:val="16"/>
              </w:rPr>
            </w:pPr>
            <w:r>
              <w:rPr>
                <w:sz w:val="16"/>
              </w:rPr>
              <w:t>1981124</w:t>
            </w:r>
          </w:p>
        </w:tc>
        <w:tc>
          <w:tcPr>
            <w:tcW w:w="698" w:type="dxa"/>
            <w:tcBorders>
              <w:top w:val="nil"/>
              <w:bottom w:val="nil"/>
            </w:tcBorders>
            <w:shd w:val="clear" w:color="auto" w:fill="DADADA"/>
          </w:tcPr>
          <w:p w14:paraId="5F98D31A"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04E77DAA"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FCCA7D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294FCF14"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75C80249" w14:textId="77777777" w:rsidR="00151BAD" w:rsidRDefault="00AC1F28">
            <w:pPr>
              <w:pStyle w:val="TableParagraph"/>
              <w:spacing w:before="69"/>
              <w:ind w:left="276"/>
              <w:jc w:val="left"/>
              <w:rPr>
                <w:sz w:val="16"/>
              </w:rPr>
            </w:pPr>
            <w:r>
              <w:rPr>
                <w:sz w:val="16"/>
              </w:rPr>
              <w:t>PA</w:t>
            </w:r>
          </w:p>
        </w:tc>
        <w:tc>
          <w:tcPr>
            <w:tcW w:w="763" w:type="dxa"/>
            <w:tcBorders>
              <w:top w:val="nil"/>
              <w:bottom w:val="nil"/>
            </w:tcBorders>
            <w:shd w:val="clear" w:color="auto" w:fill="DADADA"/>
          </w:tcPr>
          <w:p w14:paraId="150CAA6D" w14:textId="77777777" w:rsidR="00151BAD" w:rsidRDefault="00AC1F28">
            <w:pPr>
              <w:pStyle w:val="TableParagraph"/>
              <w:spacing w:before="69"/>
              <w:ind w:left="16"/>
              <w:rPr>
                <w:sz w:val="16"/>
              </w:rPr>
            </w:pPr>
            <w:r>
              <w:rPr>
                <w:sz w:val="16"/>
              </w:rPr>
              <w:t>PA TU</w:t>
            </w:r>
          </w:p>
        </w:tc>
        <w:tc>
          <w:tcPr>
            <w:tcW w:w="744" w:type="dxa"/>
            <w:tcBorders>
              <w:top w:val="nil"/>
              <w:bottom w:val="nil"/>
            </w:tcBorders>
            <w:shd w:val="clear" w:color="auto" w:fill="DADADA"/>
          </w:tcPr>
          <w:p w14:paraId="21F2CD79"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7AC1656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85D424A" w14:textId="77777777" w:rsidR="00151BAD" w:rsidRDefault="00151BAD">
            <w:pPr>
              <w:pStyle w:val="TableParagraph"/>
              <w:spacing w:before="0"/>
              <w:jc w:val="left"/>
              <w:rPr>
                <w:sz w:val="16"/>
              </w:rPr>
            </w:pPr>
          </w:p>
        </w:tc>
      </w:tr>
      <w:tr w:rsidR="00151BAD" w14:paraId="6AA16072" w14:textId="77777777">
        <w:trPr>
          <w:trHeight w:val="331"/>
        </w:trPr>
        <w:tc>
          <w:tcPr>
            <w:tcW w:w="655" w:type="dxa"/>
            <w:tcBorders>
              <w:top w:val="nil"/>
              <w:bottom w:val="nil"/>
            </w:tcBorders>
          </w:tcPr>
          <w:p w14:paraId="0F3E89E4" w14:textId="77777777" w:rsidR="00151BAD" w:rsidRDefault="00AC1F28">
            <w:pPr>
              <w:pStyle w:val="TableParagraph"/>
              <w:spacing w:before="69"/>
              <w:ind w:left="141"/>
              <w:jc w:val="left"/>
              <w:rPr>
                <w:sz w:val="16"/>
              </w:rPr>
            </w:pPr>
            <w:r>
              <w:rPr>
                <w:sz w:val="16"/>
              </w:rPr>
              <w:t>FPA5</w:t>
            </w:r>
          </w:p>
        </w:tc>
        <w:tc>
          <w:tcPr>
            <w:tcW w:w="729" w:type="dxa"/>
            <w:tcBorders>
              <w:top w:val="nil"/>
              <w:bottom w:val="nil"/>
            </w:tcBorders>
          </w:tcPr>
          <w:p w14:paraId="6D3CB07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C4BA23F"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0C9C2807" w14:textId="77777777" w:rsidR="00151BAD" w:rsidRDefault="00151BAD">
            <w:pPr>
              <w:pStyle w:val="TableParagraph"/>
              <w:spacing w:before="0"/>
              <w:jc w:val="left"/>
              <w:rPr>
                <w:sz w:val="16"/>
              </w:rPr>
            </w:pPr>
          </w:p>
        </w:tc>
        <w:tc>
          <w:tcPr>
            <w:tcW w:w="864" w:type="dxa"/>
            <w:tcBorders>
              <w:top w:val="nil"/>
              <w:bottom w:val="nil"/>
            </w:tcBorders>
          </w:tcPr>
          <w:p w14:paraId="5DB83F8D" w14:textId="77777777" w:rsidR="00151BAD" w:rsidRDefault="00AC1F28">
            <w:pPr>
              <w:pStyle w:val="TableParagraph"/>
              <w:spacing w:before="69"/>
              <w:ind w:left="107" w:right="93"/>
              <w:rPr>
                <w:sz w:val="16"/>
              </w:rPr>
            </w:pPr>
            <w:r>
              <w:rPr>
                <w:sz w:val="16"/>
              </w:rPr>
              <w:t>1981124</w:t>
            </w:r>
          </w:p>
        </w:tc>
        <w:tc>
          <w:tcPr>
            <w:tcW w:w="698" w:type="dxa"/>
            <w:tcBorders>
              <w:top w:val="nil"/>
              <w:bottom w:val="nil"/>
            </w:tcBorders>
          </w:tcPr>
          <w:p w14:paraId="006AE81B"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tcPr>
          <w:p w14:paraId="20570C2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67A24C9"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56E21895"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3AD60151" w14:textId="77777777" w:rsidR="00151BAD" w:rsidRDefault="00AC1F28">
            <w:pPr>
              <w:pStyle w:val="TableParagraph"/>
              <w:spacing w:before="69"/>
              <w:ind w:left="276"/>
              <w:jc w:val="left"/>
              <w:rPr>
                <w:sz w:val="16"/>
              </w:rPr>
            </w:pPr>
            <w:r>
              <w:rPr>
                <w:sz w:val="16"/>
              </w:rPr>
              <w:t>PA</w:t>
            </w:r>
          </w:p>
        </w:tc>
        <w:tc>
          <w:tcPr>
            <w:tcW w:w="763" w:type="dxa"/>
            <w:tcBorders>
              <w:top w:val="nil"/>
              <w:bottom w:val="nil"/>
            </w:tcBorders>
          </w:tcPr>
          <w:p w14:paraId="3EFD5D90" w14:textId="77777777" w:rsidR="00151BAD" w:rsidRDefault="00AC1F28">
            <w:pPr>
              <w:pStyle w:val="TableParagraph"/>
              <w:spacing w:before="69"/>
              <w:ind w:left="16"/>
              <w:rPr>
                <w:sz w:val="16"/>
              </w:rPr>
            </w:pPr>
            <w:r>
              <w:rPr>
                <w:sz w:val="16"/>
              </w:rPr>
              <w:t>PA TU</w:t>
            </w:r>
          </w:p>
        </w:tc>
        <w:tc>
          <w:tcPr>
            <w:tcW w:w="744" w:type="dxa"/>
            <w:tcBorders>
              <w:top w:val="nil"/>
              <w:bottom w:val="nil"/>
            </w:tcBorders>
          </w:tcPr>
          <w:p w14:paraId="18FB2EB0" w14:textId="77777777" w:rsidR="00151BAD" w:rsidRDefault="00AC1F28">
            <w:pPr>
              <w:pStyle w:val="TableParagraph"/>
              <w:spacing w:before="69"/>
              <w:ind w:left="11"/>
              <w:rPr>
                <w:sz w:val="16"/>
              </w:rPr>
            </w:pPr>
            <w:r>
              <w:rPr>
                <w:sz w:val="16"/>
              </w:rPr>
              <w:t>PA TU</w:t>
            </w:r>
          </w:p>
        </w:tc>
        <w:tc>
          <w:tcPr>
            <w:tcW w:w="749" w:type="dxa"/>
            <w:tcBorders>
              <w:top w:val="nil"/>
              <w:bottom w:val="nil"/>
            </w:tcBorders>
          </w:tcPr>
          <w:p w14:paraId="773AD373" w14:textId="77777777" w:rsidR="00151BAD" w:rsidRDefault="00151BAD">
            <w:pPr>
              <w:pStyle w:val="TableParagraph"/>
              <w:spacing w:before="0"/>
              <w:jc w:val="left"/>
              <w:rPr>
                <w:sz w:val="16"/>
              </w:rPr>
            </w:pPr>
          </w:p>
        </w:tc>
        <w:tc>
          <w:tcPr>
            <w:tcW w:w="742" w:type="dxa"/>
            <w:tcBorders>
              <w:top w:val="nil"/>
              <w:bottom w:val="nil"/>
            </w:tcBorders>
          </w:tcPr>
          <w:p w14:paraId="26CEE7DA" w14:textId="77777777" w:rsidR="00151BAD" w:rsidRDefault="00151BAD">
            <w:pPr>
              <w:pStyle w:val="TableParagraph"/>
              <w:spacing w:before="0"/>
              <w:jc w:val="left"/>
              <w:rPr>
                <w:sz w:val="16"/>
              </w:rPr>
            </w:pPr>
          </w:p>
        </w:tc>
      </w:tr>
      <w:tr w:rsidR="00151BAD" w14:paraId="5A387333" w14:textId="77777777">
        <w:trPr>
          <w:trHeight w:val="331"/>
        </w:trPr>
        <w:tc>
          <w:tcPr>
            <w:tcW w:w="655" w:type="dxa"/>
            <w:tcBorders>
              <w:top w:val="nil"/>
              <w:bottom w:val="nil"/>
            </w:tcBorders>
            <w:shd w:val="clear" w:color="auto" w:fill="DADADA"/>
          </w:tcPr>
          <w:p w14:paraId="4BFDF5D7" w14:textId="77777777" w:rsidR="00151BAD" w:rsidRDefault="00AC1F28">
            <w:pPr>
              <w:pStyle w:val="TableParagraph"/>
              <w:spacing w:before="69"/>
              <w:ind w:left="141"/>
              <w:jc w:val="left"/>
              <w:rPr>
                <w:sz w:val="16"/>
              </w:rPr>
            </w:pPr>
            <w:r>
              <w:rPr>
                <w:sz w:val="16"/>
              </w:rPr>
              <w:t>FPA6</w:t>
            </w:r>
          </w:p>
        </w:tc>
        <w:tc>
          <w:tcPr>
            <w:tcW w:w="729" w:type="dxa"/>
            <w:tcBorders>
              <w:top w:val="nil"/>
              <w:bottom w:val="nil"/>
            </w:tcBorders>
            <w:shd w:val="clear" w:color="auto" w:fill="DADADA"/>
          </w:tcPr>
          <w:p w14:paraId="68CD1FA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045499A"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D25684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F1EECCC"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206F2900"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6384A52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2C01C22"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4F043E2F"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70D27866" w14:textId="77777777" w:rsidR="00151BAD" w:rsidRDefault="00AC1F28">
            <w:pPr>
              <w:pStyle w:val="TableParagraph"/>
              <w:spacing w:before="69"/>
              <w:ind w:left="276"/>
              <w:jc w:val="left"/>
              <w:rPr>
                <w:sz w:val="16"/>
              </w:rPr>
            </w:pPr>
            <w:r>
              <w:rPr>
                <w:sz w:val="16"/>
              </w:rPr>
              <w:t>PA</w:t>
            </w:r>
          </w:p>
        </w:tc>
        <w:tc>
          <w:tcPr>
            <w:tcW w:w="763" w:type="dxa"/>
            <w:tcBorders>
              <w:top w:val="nil"/>
              <w:bottom w:val="nil"/>
            </w:tcBorders>
            <w:shd w:val="clear" w:color="auto" w:fill="DADADA"/>
          </w:tcPr>
          <w:p w14:paraId="5561CD66" w14:textId="77777777" w:rsidR="00151BAD" w:rsidRDefault="00AC1F28">
            <w:pPr>
              <w:pStyle w:val="TableParagraph"/>
              <w:spacing w:before="69"/>
              <w:ind w:left="13"/>
              <w:rPr>
                <w:sz w:val="16"/>
              </w:rPr>
            </w:pPr>
            <w:r>
              <w:rPr>
                <w:sz w:val="16"/>
              </w:rPr>
              <w:t>PA SJ TU</w:t>
            </w:r>
          </w:p>
        </w:tc>
        <w:tc>
          <w:tcPr>
            <w:tcW w:w="744" w:type="dxa"/>
            <w:tcBorders>
              <w:top w:val="nil"/>
              <w:bottom w:val="nil"/>
            </w:tcBorders>
            <w:shd w:val="clear" w:color="auto" w:fill="DADADA"/>
          </w:tcPr>
          <w:p w14:paraId="2411B512"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565C466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D05FFF0" w14:textId="77777777" w:rsidR="00151BAD" w:rsidRDefault="00151BAD">
            <w:pPr>
              <w:pStyle w:val="TableParagraph"/>
              <w:spacing w:before="0"/>
              <w:jc w:val="left"/>
              <w:rPr>
                <w:sz w:val="16"/>
              </w:rPr>
            </w:pPr>
          </w:p>
        </w:tc>
      </w:tr>
      <w:tr w:rsidR="00151BAD" w14:paraId="16D3D2AC" w14:textId="77777777">
        <w:trPr>
          <w:trHeight w:val="331"/>
        </w:trPr>
        <w:tc>
          <w:tcPr>
            <w:tcW w:w="655" w:type="dxa"/>
            <w:tcBorders>
              <w:top w:val="nil"/>
              <w:bottom w:val="nil"/>
            </w:tcBorders>
          </w:tcPr>
          <w:p w14:paraId="42A863A3" w14:textId="77777777" w:rsidR="00151BAD" w:rsidRDefault="00AC1F28">
            <w:pPr>
              <w:pStyle w:val="TableParagraph"/>
              <w:spacing w:before="69"/>
              <w:ind w:left="129"/>
              <w:jc w:val="left"/>
              <w:rPr>
                <w:sz w:val="16"/>
              </w:rPr>
            </w:pPr>
            <w:r>
              <w:rPr>
                <w:sz w:val="16"/>
              </w:rPr>
              <w:t>FPBD</w:t>
            </w:r>
          </w:p>
        </w:tc>
        <w:tc>
          <w:tcPr>
            <w:tcW w:w="729" w:type="dxa"/>
            <w:tcBorders>
              <w:top w:val="nil"/>
              <w:bottom w:val="nil"/>
            </w:tcBorders>
          </w:tcPr>
          <w:p w14:paraId="5103449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56A8583"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6290985A" w14:textId="77777777" w:rsidR="00151BAD" w:rsidRDefault="00151BAD">
            <w:pPr>
              <w:pStyle w:val="TableParagraph"/>
              <w:spacing w:before="0"/>
              <w:jc w:val="left"/>
              <w:rPr>
                <w:sz w:val="16"/>
              </w:rPr>
            </w:pPr>
          </w:p>
        </w:tc>
        <w:tc>
          <w:tcPr>
            <w:tcW w:w="864" w:type="dxa"/>
            <w:tcBorders>
              <w:top w:val="nil"/>
              <w:bottom w:val="nil"/>
            </w:tcBorders>
          </w:tcPr>
          <w:p w14:paraId="6031A383" w14:textId="77777777" w:rsidR="00151BAD" w:rsidRDefault="00AC1F28">
            <w:pPr>
              <w:pStyle w:val="TableParagraph"/>
              <w:spacing w:before="69"/>
              <w:ind w:left="107" w:right="93"/>
              <w:rPr>
                <w:sz w:val="16"/>
              </w:rPr>
            </w:pPr>
            <w:r>
              <w:rPr>
                <w:sz w:val="16"/>
              </w:rPr>
              <w:t>1998280</w:t>
            </w:r>
          </w:p>
        </w:tc>
        <w:tc>
          <w:tcPr>
            <w:tcW w:w="698" w:type="dxa"/>
            <w:tcBorders>
              <w:top w:val="nil"/>
              <w:bottom w:val="nil"/>
            </w:tcBorders>
          </w:tcPr>
          <w:p w14:paraId="6B5ACB3A"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15336CD4"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0E2C51F"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tcPr>
          <w:p w14:paraId="46B13ABC"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18271D89" w14:textId="77777777" w:rsidR="00151BAD" w:rsidRDefault="00AC1F28">
            <w:pPr>
              <w:pStyle w:val="TableParagraph"/>
              <w:spacing w:before="69"/>
              <w:ind w:left="268"/>
              <w:jc w:val="left"/>
              <w:rPr>
                <w:sz w:val="16"/>
              </w:rPr>
            </w:pPr>
            <w:r>
              <w:rPr>
                <w:sz w:val="16"/>
              </w:rPr>
              <w:t>BD</w:t>
            </w:r>
          </w:p>
        </w:tc>
        <w:tc>
          <w:tcPr>
            <w:tcW w:w="763" w:type="dxa"/>
            <w:tcBorders>
              <w:top w:val="nil"/>
              <w:bottom w:val="nil"/>
            </w:tcBorders>
          </w:tcPr>
          <w:p w14:paraId="2FA4BF14" w14:textId="77777777" w:rsidR="00151BAD" w:rsidRDefault="00AC1F28">
            <w:pPr>
              <w:pStyle w:val="TableParagraph"/>
              <w:spacing w:before="69"/>
              <w:ind w:left="18"/>
              <w:rPr>
                <w:sz w:val="16"/>
              </w:rPr>
            </w:pPr>
            <w:r>
              <w:rPr>
                <w:sz w:val="16"/>
              </w:rPr>
              <w:t>BD SP TU</w:t>
            </w:r>
          </w:p>
        </w:tc>
        <w:tc>
          <w:tcPr>
            <w:tcW w:w="744" w:type="dxa"/>
            <w:tcBorders>
              <w:top w:val="nil"/>
              <w:bottom w:val="nil"/>
            </w:tcBorders>
          </w:tcPr>
          <w:p w14:paraId="5E431F7B" w14:textId="77777777" w:rsidR="00151BAD" w:rsidRDefault="00AC1F28">
            <w:pPr>
              <w:pStyle w:val="TableParagraph"/>
              <w:spacing w:before="69"/>
              <w:ind w:left="14"/>
              <w:rPr>
                <w:sz w:val="16"/>
              </w:rPr>
            </w:pPr>
            <w:r>
              <w:rPr>
                <w:sz w:val="16"/>
              </w:rPr>
              <w:t>BD TU</w:t>
            </w:r>
          </w:p>
        </w:tc>
        <w:tc>
          <w:tcPr>
            <w:tcW w:w="749" w:type="dxa"/>
            <w:tcBorders>
              <w:top w:val="nil"/>
              <w:bottom w:val="nil"/>
            </w:tcBorders>
          </w:tcPr>
          <w:p w14:paraId="501B9AE2" w14:textId="77777777" w:rsidR="00151BAD" w:rsidRDefault="00151BAD">
            <w:pPr>
              <w:pStyle w:val="TableParagraph"/>
              <w:spacing w:before="0"/>
              <w:jc w:val="left"/>
              <w:rPr>
                <w:sz w:val="16"/>
              </w:rPr>
            </w:pPr>
          </w:p>
        </w:tc>
        <w:tc>
          <w:tcPr>
            <w:tcW w:w="742" w:type="dxa"/>
            <w:tcBorders>
              <w:top w:val="nil"/>
              <w:bottom w:val="nil"/>
            </w:tcBorders>
          </w:tcPr>
          <w:p w14:paraId="4E11AAD7" w14:textId="77777777" w:rsidR="00151BAD" w:rsidRDefault="00151BAD">
            <w:pPr>
              <w:pStyle w:val="TableParagraph"/>
              <w:spacing w:before="0"/>
              <w:jc w:val="left"/>
              <w:rPr>
                <w:sz w:val="16"/>
              </w:rPr>
            </w:pPr>
          </w:p>
        </w:tc>
      </w:tr>
      <w:tr w:rsidR="00151BAD" w14:paraId="654DB726" w14:textId="77777777">
        <w:trPr>
          <w:trHeight w:val="331"/>
        </w:trPr>
        <w:tc>
          <w:tcPr>
            <w:tcW w:w="655" w:type="dxa"/>
            <w:tcBorders>
              <w:top w:val="nil"/>
              <w:bottom w:val="nil"/>
            </w:tcBorders>
            <w:shd w:val="clear" w:color="auto" w:fill="DADADA"/>
          </w:tcPr>
          <w:p w14:paraId="5745DEC9" w14:textId="77777777" w:rsidR="00151BAD" w:rsidRDefault="00AC1F28">
            <w:pPr>
              <w:pStyle w:val="TableParagraph"/>
              <w:spacing w:before="69"/>
              <w:ind w:left="141"/>
              <w:jc w:val="left"/>
              <w:rPr>
                <w:sz w:val="16"/>
              </w:rPr>
            </w:pPr>
            <w:r>
              <w:rPr>
                <w:sz w:val="16"/>
              </w:rPr>
              <w:t>FPBF</w:t>
            </w:r>
          </w:p>
        </w:tc>
        <w:tc>
          <w:tcPr>
            <w:tcW w:w="729" w:type="dxa"/>
            <w:tcBorders>
              <w:top w:val="nil"/>
              <w:bottom w:val="nil"/>
            </w:tcBorders>
            <w:shd w:val="clear" w:color="auto" w:fill="DADADA"/>
          </w:tcPr>
          <w:p w14:paraId="2E8097B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64A1BE2"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341C67F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0CE72A2"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B109841"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56ADC290"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30DFD0E"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2AB1EDC2"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6FB05FE" w14:textId="77777777" w:rsidR="00151BAD" w:rsidRDefault="00AC1F28">
            <w:pPr>
              <w:pStyle w:val="TableParagraph"/>
              <w:spacing w:before="69"/>
              <w:ind w:left="280"/>
              <w:jc w:val="left"/>
              <w:rPr>
                <w:sz w:val="16"/>
              </w:rPr>
            </w:pPr>
            <w:r>
              <w:rPr>
                <w:sz w:val="16"/>
              </w:rPr>
              <w:t>BF</w:t>
            </w:r>
          </w:p>
        </w:tc>
        <w:tc>
          <w:tcPr>
            <w:tcW w:w="763" w:type="dxa"/>
            <w:tcBorders>
              <w:top w:val="nil"/>
              <w:bottom w:val="nil"/>
            </w:tcBorders>
            <w:shd w:val="clear" w:color="auto" w:fill="DADADA"/>
          </w:tcPr>
          <w:p w14:paraId="6721A4EE" w14:textId="77777777" w:rsidR="00151BAD" w:rsidRDefault="00AC1F28">
            <w:pPr>
              <w:pStyle w:val="TableParagraph"/>
              <w:spacing w:before="69"/>
              <w:ind w:left="13"/>
              <w:rPr>
                <w:sz w:val="16"/>
              </w:rPr>
            </w:pPr>
            <w:r>
              <w:rPr>
                <w:sz w:val="16"/>
              </w:rPr>
              <w:t>BF SP TU</w:t>
            </w:r>
          </w:p>
        </w:tc>
        <w:tc>
          <w:tcPr>
            <w:tcW w:w="744" w:type="dxa"/>
            <w:tcBorders>
              <w:top w:val="nil"/>
              <w:bottom w:val="nil"/>
            </w:tcBorders>
            <w:shd w:val="clear" w:color="auto" w:fill="DADADA"/>
          </w:tcPr>
          <w:p w14:paraId="10C13F7E"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60AD7001"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8AECF25" w14:textId="77777777" w:rsidR="00151BAD" w:rsidRDefault="00151BAD">
            <w:pPr>
              <w:pStyle w:val="TableParagraph"/>
              <w:spacing w:before="0"/>
              <w:jc w:val="left"/>
              <w:rPr>
                <w:sz w:val="16"/>
              </w:rPr>
            </w:pPr>
          </w:p>
        </w:tc>
      </w:tr>
      <w:tr w:rsidR="00151BAD" w14:paraId="0E62D898" w14:textId="77777777">
        <w:trPr>
          <w:trHeight w:val="331"/>
        </w:trPr>
        <w:tc>
          <w:tcPr>
            <w:tcW w:w="655" w:type="dxa"/>
            <w:tcBorders>
              <w:top w:val="nil"/>
              <w:bottom w:val="nil"/>
            </w:tcBorders>
          </w:tcPr>
          <w:p w14:paraId="71781E9E" w14:textId="77777777" w:rsidR="00151BAD" w:rsidRDefault="00AC1F28">
            <w:pPr>
              <w:pStyle w:val="TableParagraph"/>
              <w:spacing w:before="69"/>
              <w:ind w:left="138"/>
              <w:jc w:val="left"/>
              <w:rPr>
                <w:sz w:val="16"/>
              </w:rPr>
            </w:pPr>
            <w:r>
              <w:rPr>
                <w:sz w:val="16"/>
              </w:rPr>
              <w:t>FPCL</w:t>
            </w:r>
          </w:p>
        </w:tc>
        <w:tc>
          <w:tcPr>
            <w:tcW w:w="729" w:type="dxa"/>
            <w:tcBorders>
              <w:top w:val="nil"/>
              <w:bottom w:val="nil"/>
            </w:tcBorders>
          </w:tcPr>
          <w:p w14:paraId="283B903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018F29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81F4574" w14:textId="77777777" w:rsidR="00151BAD" w:rsidRDefault="00151BAD">
            <w:pPr>
              <w:pStyle w:val="TableParagraph"/>
              <w:spacing w:before="0"/>
              <w:jc w:val="left"/>
              <w:rPr>
                <w:sz w:val="16"/>
              </w:rPr>
            </w:pPr>
          </w:p>
        </w:tc>
        <w:tc>
          <w:tcPr>
            <w:tcW w:w="864" w:type="dxa"/>
            <w:tcBorders>
              <w:top w:val="nil"/>
              <w:bottom w:val="nil"/>
            </w:tcBorders>
          </w:tcPr>
          <w:p w14:paraId="52B82844"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7DED8A39"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1CDC9E8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56BA5139"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tcPr>
          <w:p w14:paraId="44CAC9AE"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32A7E71D"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6E5A0146" w14:textId="77777777" w:rsidR="00151BAD" w:rsidRDefault="00AC1F28">
            <w:pPr>
              <w:pStyle w:val="TableParagraph"/>
              <w:spacing w:before="69"/>
              <w:ind w:left="13"/>
              <w:rPr>
                <w:sz w:val="16"/>
              </w:rPr>
            </w:pPr>
            <w:r>
              <w:rPr>
                <w:sz w:val="16"/>
              </w:rPr>
              <w:t>CL SP TU</w:t>
            </w:r>
          </w:p>
        </w:tc>
        <w:tc>
          <w:tcPr>
            <w:tcW w:w="744" w:type="dxa"/>
            <w:tcBorders>
              <w:top w:val="nil"/>
              <w:bottom w:val="nil"/>
            </w:tcBorders>
          </w:tcPr>
          <w:p w14:paraId="0DEFCE0C" w14:textId="77777777" w:rsidR="00151BAD" w:rsidRDefault="00AC1F28">
            <w:pPr>
              <w:pStyle w:val="TableParagraph"/>
              <w:spacing w:before="69"/>
              <w:ind w:left="11"/>
              <w:rPr>
                <w:sz w:val="16"/>
              </w:rPr>
            </w:pPr>
            <w:r>
              <w:rPr>
                <w:sz w:val="16"/>
              </w:rPr>
              <w:t>CL TU</w:t>
            </w:r>
          </w:p>
        </w:tc>
        <w:tc>
          <w:tcPr>
            <w:tcW w:w="749" w:type="dxa"/>
            <w:tcBorders>
              <w:top w:val="nil"/>
              <w:bottom w:val="nil"/>
            </w:tcBorders>
          </w:tcPr>
          <w:p w14:paraId="43C06053" w14:textId="77777777" w:rsidR="00151BAD" w:rsidRDefault="00151BAD">
            <w:pPr>
              <w:pStyle w:val="TableParagraph"/>
              <w:spacing w:before="0"/>
              <w:jc w:val="left"/>
              <w:rPr>
                <w:sz w:val="16"/>
              </w:rPr>
            </w:pPr>
          </w:p>
        </w:tc>
        <w:tc>
          <w:tcPr>
            <w:tcW w:w="742" w:type="dxa"/>
            <w:tcBorders>
              <w:top w:val="nil"/>
              <w:bottom w:val="nil"/>
            </w:tcBorders>
          </w:tcPr>
          <w:p w14:paraId="463C324F" w14:textId="77777777" w:rsidR="00151BAD" w:rsidRDefault="00151BAD">
            <w:pPr>
              <w:pStyle w:val="TableParagraph"/>
              <w:spacing w:before="0"/>
              <w:jc w:val="left"/>
              <w:rPr>
                <w:sz w:val="16"/>
              </w:rPr>
            </w:pPr>
          </w:p>
        </w:tc>
      </w:tr>
      <w:tr w:rsidR="00151BAD" w14:paraId="7B4AF0D6" w14:textId="77777777">
        <w:trPr>
          <w:trHeight w:val="331"/>
        </w:trPr>
        <w:tc>
          <w:tcPr>
            <w:tcW w:w="655" w:type="dxa"/>
            <w:tcBorders>
              <w:top w:val="nil"/>
              <w:bottom w:val="nil"/>
            </w:tcBorders>
            <w:shd w:val="clear" w:color="auto" w:fill="DADADA"/>
          </w:tcPr>
          <w:p w14:paraId="011BF52C" w14:textId="77777777" w:rsidR="00151BAD" w:rsidRDefault="00AC1F28">
            <w:pPr>
              <w:pStyle w:val="TableParagraph"/>
              <w:spacing w:before="69"/>
              <w:ind w:left="138"/>
              <w:jc w:val="left"/>
              <w:rPr>
                <w:sz w:val="16"/>
              </w:rPr>
            </w:pPr>
            <w:r>
              <w:rPr>
                <w:sz w:val="16"/>
              </w:rPr>
              <w:t>FPCT</w:t>
            </w:r>
          </w:p>
        </w:tc>
        <w:tc>
          <w:tcPr>
            <w:tcW w:w="729" w:type="dxa"/>
            <w:tcBorders>
              <w:top w:val="nil"/>
              <w:bottom w:val="nil"/>
            </w:tcBorders>
            <w:shd w:val="clear" w:color="auto" w:fill="DADADA"/>
          </w:tcPr>
          <w:p w14:paraId="2899441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AD52B0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EE06B4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2800F59"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05D979F7"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shd w:val="clear" w:color="auto" w:fill="DADADA"/>
          </w:tcPr>
          <w:p w14:paraId="0328A7CB"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49B9BD8D"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75A99840"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642CAE3"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shd w:val="clear" w:color="auto" w:fill="DADADA"/>
          </w:tcPr>
          <w:p w14:paraId="4B6E0EDA" w14:textId="77777777" w:rsidR="00151BAD" w:rsidRDefault="00AC1F28">
            <w:pPr>
              <w:pStyle w:val="TableParagraph"/>
              <w:spacing w:before="69"/>
              <w:ind w:left="11"/>
              <w:rPr>
                <w:sz w:val="16"/>
              </w:rPr>
            </w:pPr>
            <w:r>
              <w:rPr>
                <w:sz w:val="16"/>
              </w:rPr>
              <w:t>CT SP TU</w:t>
            </w:r>
          </w:p>
        </w:tc>
        <w:tc>
          <w:tcPr>
            <w:tcW w:w="744" w:type="dxa"/>
            <w:tcBorders>
              <w:top w:val="nil"/>
              <w:bottom w:val="nil"/>
            </w:tcBorders>
            <w:shd w:val="clear" w:color="auto" w:fill="DADADA"/>
          </w:tcPr>
          <w:p w14:paraId="583C975D" w14:textId="77777777" w:rsidR="00151BAD" w:rsidRDefault="00AC1F28">
            <w:pPr>
              <w:pStyle w:val="TableParagraph"/>
              <w:spacing w:before="69"/>
              <w:ind w:left="9"/>
              <w:rPr>
                <w:sz w:val="16"/>
              </w:rPr>
            </w:pPr>
            <w:r>
              <w:rPr>
                <w:sz w:val="16"/>
              </w:rPr>
              <w:t>CT TU</w:t>
            </w:r>
          </w:p>
        </w:tc>
        <w:tc>
          <w:tcPr>
            <w:tcW w:w="749" w:type="dxa"/>
            <w:tcBorders>
              <w:top w:val="nil"/>
              <w:bottom w:val="nil"/>
            </w:tcBorders>
            <w:shd w:val="clear" w:color="auto" w:fill="DADADA"/>
          </w:tcPr>
          <w:p w14:paraId="2787A04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91CA74D" w14:textId="77777777" w:rsidR="00151BAD" w:rsidRDefault="00151BAD">
            <w:pPr>
              <w:pStyle w:val="TableParagraph"/>
              <w:spacing w:before="0"/>
              <w:jc w:val="left"/>
              <w:rPr>
                <w:sz w:val="16"/>
              </w:rPr>
            </w:pPr>
          </w:p>
        </w:tc>
      </w:tr>
      <w:tr w:rsidR="00151BAD" w14:paraId="73D9FE41" w14:textId="77777777">
        <w:trPr>
          <w:trHeight w:val="331"/>
        </w:trPr>
        <w:tc>
          <w:tcPr>
            <w:tcW w:w="655" w:type="dxa"/>
            <w:tcBorders>
              <w:top w:val="nil"/>
              <w:bottom w:val="nil"/>
            </w:tcBorders>
          </w:tcPr>
          <w:p w14:paraId="050646F8" w14:textId="77777777" w:rsidR="00151BAD" w:rsidRDefault="00AC1F28">
            <w:pPr>
              <w:pStyle w:val="TableParagraph"/>
              <w:spacing w:before="69"/>
              <w:ind w:left="129"/>
              <w:jc w:val="left"/>
              <w:rPr>
                <w:sz w:val="16"/>
              </w:rPr>
            </w:pPr>
            <w:r>
              <w:rPr>
                <w:sz w:val="16"/>
              </w:rPr>
              <w:t>FPGC</w:t>
            </w:r>
          </w:p>
        </w:tc>
        <w:tc>
          <w:tcPr>
            <w:tcW w:w="729" w:type="dxa"/>
            <w:tcBorders>
              <w:top w:val="nil"/>
              <w:bottom w:val="nil"/>
            </w:tcBorders>
          </w:tcPr>
          <w:p w14:paraId="5CDD4A1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06F744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ECD66B2" w14:textId="77777777" w:rsidR="00151BAD" w:rsidRDefault="00151BAD">
            <w:pPr>
              <w:pStyle w:val="TableParagraph"/>
              <w:spacing w:before="0"/>
              <w:jc w:val="left"/>
              <w:rPr>
                <w:sz w:val="16"/>
              </w:rPr>
            </w:pPr>
          </w:p>
        </w:tc>
        <w:tc>
          <w:tcPr>
            <w:tcW w:w="864" w:type="dxa"/>
            <w:tcBorders>
              <w:top w:val="nil"/>
              <w:bottom w:val="nil"/>
            </w:tcBorders>
          </w:tcPr>
          <w:p w14:paraId="68E98165"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6115EB83"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20F8E90B"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0811066B"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tcPr>
          <w:p w14:paraId="102FEBEC"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197A874A"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0CA4F176" w14:textId="77777777" w:rsidR="00151BAD" w:rsidRDefault="00AC1F28">
            <w:pPr>
              <w:pStyle w:val="TableParagraph"/>
              <w:spacing w:before="69"/>
              <w:ind w:left="16"/>
              <w:rPr>
                <w:sz w:val="16"/>
              </w:rPr>
            </w:pPr>
            <w:r>
              <w:rPr>
                <w:sz w:val="16"/>
              </w:rPr>
              <w:t>GX SP TU</w:t>
            </w:r>
          </w:p>
        </w:tc>
        <w:tc>
          <w:tcPr>
            <w:tcW w:w="744" w:type="dxa"/>
            <w:tcBorders>
              <w:top w:val="nil"/>
              <w:bottom w:val="nil"/>
            </w:tcBorders>
          </w:tcPr>
          <w:p w14:paraId="2ECFEB99" w14:textId="77777777" w:rsidR="00151BAD" w:rsidRDefault="00AC1F28">
            <w:pPr>
              <w:pStyle w:val="TableParagraph"/>
              <w:spacing w:before="69"/>
              <w:ind w:left="9"/>
              <w:rPr>
                <w:sz w:val="16"/>
              </w:rPr>
            </w:pPr>
            <w:r>
              <w:rPr>
                <w:sz w:val="16"/>
              </w:rPr>
              <w:t>GX SP TU</w:t>
            </w:r>
          </w:p>
        </w:tc>
        <w:tc>
          <w:tcPr>
            <w:tcW w:w="749" w:type="dxa"/>
            <w:tcBorders>
              <w:top w:val="nil"/>
              <w:bottom w:val="nil"/>
            </w:tcBorders>
          </w:tcPr>
          <w:p w14:paraId="798E1B1B" w14:textId="77777777" w:rsidR="00151BAD" w:rsidRDefault="00AC1F28">
            <w:pPr>
              <w:pStyle w:val="TableParagraph"/>
              <w:spacing w:before="69"/>
              <w:ind w:left="15"/>
              <w:rPr>
                <w:sz w:val="16"/>
              </w:rPr>
            </w:pPr>
            <w:r>
              <w:rPr>
                <w:w w:val="94"/>
                <w:sz w:val="16"/>
              </w:rPr>
              <w:t>C</w:t>
            </w:r>
          </w:p>
        </w:tc>
        <w:tc>
          <w:tcPr>
            <w:tcW w:w="742" w:type="dxa"/>
            <w:tcBorders>
              <w:top w:val="nil"/>
              <w:bottom w:val="nil"/>
            </w:tcBorders>
          </w:tcPr>
          <w:p w14:paraId="5BB2C26F" w14:textId="77777777" w:rsidR="00151BAD" w:rsidRDefault="00151BAD">
            <w:pPr>
              <w:pStyle w:val="TableParagraph"/>
              <w:spacing w:before="0"/>
              <w:jc w:val="left"/>
              <w:rPr>
                <w:sz w:val="16"/>
              </w:rPr>
            </w:pPr>
          </w:p>
        </w:tc>
      </w:tr>
      <w:tr w:rsidR="00151BAD" w14:paraId="7A2FF436" w14:textId="77777777">
        <w:trPr>
          <w:trHeight w:val="328"/>
        </w:trPr>
        <w:tc>
          <w:tcPr>
            <w:tcW w:w="655" w:type="dxa"/>
            <w:tcBorders>
              <w:top w:val="nil"/>
              <w:bottom w:val="nil"/>
            </w:tcBorders>
            <w:shd w:val="clear" w:color="auto" w:fill="DADADA"/>
          </w:tcPr>
          <w:p w14:paraId="0CFBECF7" w14:textId="77777777" w:rsidR="00151BAD" w:rsidRDefault="00AC1F28">
            <w:pPr>
              <w:pStyle w:val="TableParagraph"/>
              <w:spacing w:before="69"/>
              <w:ind w:left="124"/>
              <w:jc w:val="left"/>
              <w:rPr>
                <w:sz w:val="16"/>
              </w:rPr>
            </w:pPr>
            <w:r>
              <w:rPr>
                <w:sz w:val="16"/>
              </w:rPr>
              <w:t>FPGG</w:t>
            </w:r>
          </w:p>
        </w:tc>
        <w:tc>
          <w:tcPr>
            <w:tcW w:w="729" w:type="dxa"/>
            <w:tcBorders>
              <w:top w:val="nil"/>
              <w:bottom w:val="nil"/>
            </w:tcBorders>
            <w:shd w:val="clear" w:color="auto" w:fill="DADADA"/>
          </w:tcPr>
          <w:p w14:paraId="37BE823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295701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9F8DC9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B348C30"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69F2F1C4"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2831CE5C"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19C67751"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6DDC145F"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2F067853"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2642CCB7" w14:textId="77777777" w:rsidR="00151BAD" w:rsidRDefault="00AC1F28">
            <w:pPr>
              <w:pStyle w:val="TableParagraph"/>
              <w:spacing w:before="69"/>
              <w:ind w:left="16"/>
              <w:rPr>
                <w:sz w:val="16"/>
              </w:rPr>
            </w:pPr>
            <w:r>
              <w:rPr>
                <w:sz w:val="16"/>
              </w:rPr>
              <w:t>GX SP TU</w:t>
            </w:r>
          </w:p>
        </w:tc>
        <w:tc>
          <w:tcPr>
            <w:tcW w:w="744" w:type="dxa"/>
            <w:tcBorders>
              <w:top w:val="nil"/>
              <w:bottom w:val="nil"/>
            </w:tcBorders>
            <w:shd w:val="clear" w:color="auto" w:fill="DADADA"/>
          </w:tcPr>
          <w:p w14:paraId="6BB443AC" w14:textId="77777777" w:rsidR="00151BAD" w:rsidRDefault="00AC1F28">
            <w:pPr>
              <w:pStyle w:val="TableParagraph"/>
              <w:spacing w:before="69"/>
              <w:ind w:left="9"/>
              <w:rPr>
                <w:sz w:val="16"/>
              </w:rPr>
            </w:pPr>
            <w:r>
              <w:rPr>
                <w:sz w:val="16"/>
              </w:rPr>
              <w:t>GX SP TU</w:t>
            </w:r>
          </w:p>
        </w:tc>
        <w:tc>
          <w:tcPr>
            <w:tcW w:w="749" w:type="dxa"/>
            <w:tcBorders>
              <w:top w:val="nil"/>
              <w:bottom w:val="nil"/>
            </w:tcBorders>
            <w:shd w:val="clear" w:color="auto" w:fill="DADADA"/>
          </w:tcPr>
          <w:p w14:paraId="7D950A5A" w14:textId="77777777" w:rsidR="00151BAD" w:rsidRDefault="00AC1F28">
            <w:pPr>
              <w:pStyle w:val="TableParagraph"/>
              <w:spacing w:before="69"/>
              <w:ind w:left="14"/>
              <w:rPr>
                <w:sz w:val="16"/>
              </w:rPr>
            </w:pPr>
            <w:r>
              <w:rPr>
                <w:w w:val="94"/>
                <w:sz w:val="16"/>
              </w:rPr>
              <w:t>G</w:t>
            </w:r>
          </w:p>
        </w:tc>
        <w:tc>
          <w:tcPr>
            <w:tcW w:w="742" w:type="dxa"/>
            <w:tcBorders>
              <w:top w:val="nil"/>
              <w:bottom w:val="nil"/>
            </w:tcBorders>
            <w:shd w:val="clear" w:color="auto" w:fill="DADADA"/>
          </w:tcPr>
          <w:p w14:paraId="59BB1C0D" w14:textId="77777777" w:rsidR="00151BAD" w:rsidRDefault="00151BAD">
            <w:pPr>
              <w:pStyle w:val="TableParagraph"/>
              <w:spacing w:before="0"/>
              <w:jc w:val="left"/>
              <w:rPr>
                <w:sz w:val="16"/>
              </w:rPr>
            </w:pPr>
          </w:p>
        </w:tc>
      </w:tr>
      <w:tr w:rsidR="00151BAD" w14:paraId="67911350" w14:textId="77777777">
        <w:trPr>
          <w:trHeight w:val="331"/>
        </w:trPr>
        <w:tc>
          <w:tcPr>
            <w:tcW w:w="655" w:type="dxa"/>
            <w:tcBorders>
              <w:top w:val="nil"/>
              <w:bottom w:val="nil"/>
            </w:tcBorders>
          </w:tcPr>
          <w:p w14:paraId="1CB8C57D" w14:textId="77777777" w:rsidR="00151BAD" w:rsidRDefault="00AC1F28">
            <w:pPr>
              <w:pStyle w:val="TableParagraph"/>
              <w:spacing w:before="71"/>
              <w:ind w:left="155"/>
              <w:jc w:val="left"/>
              <w:rPr>
                <w:sz w:val="16"/>
              </w:rPr>
            </w:pPr>
            <w:r>
              <w:rPr>
                <w:sz w:val="16"/>
              </w:rPr>
              <w:t>FPGI</w:t>
            </w:r>
          </w:p>
        </w:tc>
        <w:tc>
          <w:tcPr>
            <w:tcW w:w="729" w:type="dxa"/>
            <w:tcBorders>
              <w:top w:val="nil"/>
              <w:bottom w:val="nil"/>
            </w:tcBorders>
          </w:tcPr>
          <w:p w14:paraId="777D0846"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2B36AA8"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080F6103" w14:textId="77777777" w:rsidR="00151BAD" w:rsidRDefault="00151BAD">
            <w:pPr>
              <w:pStyle w:val="TableParagraph"/>
              <w:spacing w:before="0"/>
              <w:jc w:val="left"/>
              <w:rPr>
                <w:sz w:val="16"/>
              </w:rPr>
            </w:pPr>
          </w:p>
        </w:tc>
        <w:tc>
          <w:tcPr>
            <w:tcW w:w="864" w:type="dxa"/>
            <w:tcBorders>
              <w:top w:val="nil"/>
              <w:bottom w:val="nil"/>
            </w:tcBorders>
          </w:tcPr>
          <w:p w14:paraId="5109697C"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71209921"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0A9F7416"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22353574" w14:textId="77777777" w:rsidR="00151BAD" w:rsidRDefault="00AC1F28">
            <w:pPr>
              <w:pStyle w:val="TableParagraph"/>
              <w:spacing w:before="71"/>
              <w:ind w:left="212" w:right="194"/>
              <w:rPr>
                <w:sz w:val="16"/>
              </w:rPr>
            </w:pPr>
            <w:r>
              <w:rPr>
                <w:sz w:val="16"/>
              </w:rPr>
              <w:t>SP</w:t>
            </w:r>
          </w:p>
        </w:tc>
        <w:tc>
          <w:tcPr>
            <w:tcW w:w="746" w:type="dxa"/>
            <w:tcBorders>
              <w:top w:val="nil"/>
              <w:bottom w:val="nil"/>
            </w:tcBorders>
          </w:tcPr>
          <w:p w14:paraId="6E50653A"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1D4843DB"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785FDDAE" w14:textId="77777777" w:rsidR="00151BAD" w:rsidRDefault="00AC1F28">
            <w:pPr>
              <w:pStyle w:val="TableParagraph"/>
              <w:spacing w:before="71"/>
              <w:ind w:left="16"/>
              <w:rPr>
                <w:sz w:val="16"/>
              </w:rPr>
            </w:pPr>
            <w:r>
              <w:rPr>
                <w:sz w:val="16"/>
              </w:rPr>
              <w:t>GX SP TU</w:t>
            </w:r>
          </w:p>
        </w:tc>
        <w:tc>
          <w:tcPr>
            <w:tcW w:w="744" w:type="dxa"/>
            <w:tcBorders>
              <w:top w:val="nil"/>
              <w:bottom w:val="nil"/>
            </w:tcBorders>
          </w:tcPr>
          <w:p w14:paraId="10C85419" w14:textId="77777777" w:rsidR="00151BAD" w:rsidRDefault="00AC1F28">
            <w:pPr>
              <w:pStyle w:val="TableParagraph"/>
              <w:spacing w:before="71"/>
              <w:ind w:left="9"/>
              <w:rPr>
                <w:sz w:val="16"/>
              </w:rPr>
            </w:pPr>
            <w:r>
              <w:rPr>
                <w:sz w:val="16"/>
              </w:rPr>
              <w:t>GX SP TU</w:t>
            </w:r>
          </w:p>
        </w:tc>
        <w:tc>
          <w:tcPr>
            <w:tcW w:w="749" w:type="dxa"/>
            <w:tcBorders>
              <w:top w:val="nil"/>
              <w:bottom w:val="nil"/>
            </w:tcBorders>
          </w:tcPr>
          <w:p w14:paraId="704F0E88" w14:textId="77777777" w:rsidR="00151BAD" w:rsidRDefault="00AC1F28">
            <w:pPr>
              <w:pStyle w:val="TableParagraph"/>
              <w:spacing w:before="71"/>
              <w:ind w:left="15"/>
              <w:rPr>
                <w:sz w:val="16"/>
              </w:rPr>
            </w:pPr>
            <w:r>
              <w:rPr>
                <w:w w:val="98"/>
                <w:sz w:val="16"/>
              </w:rPr>
              <w:t>I</w:t>
            </w:r>
          </w:p>
        </w:tc>
        <w:tc>
          <w:tcPr>
            <w:tcW w:w="742" w:type="dxa"/>
            <w:tcBorders>
              <w:top w:val="nil"/>
              <w:bottom w:val="nil"/>
            </w:tcBorders>
          </w:tcPr>
          <w:p w14:paraId="23ED743D" w14:textId="77777777" w:rsidR="00151BAD" w:rsidRDefault="00151BAD">
            <w:pPr>
              <w:pStyle w:val="TableParagraph"/>
              <w:spacing w:before="0"/>
              <w:jc w:val="left"/>
              <w:rPr>
                <w:sz w:val="16"/>
              </w:rPr>
            </w:pPr>
          </w:p>
        </w:tc>
      </w:tr>
      <w:tr w:rsidR="00151BAD" w14:paraId="6976105E" w14:textId="77777777">
        <w:trPr>
          <w:trHeight w:val="331"/>
        </w:trPr>
        <w:tc>
          <w:tcPr>
            <w:tcW w:w="655" w:type="dxa"/>
            <w:tcBorders>
              <w:top w:val="nil"/>
              <w:bottom w:val="nil"/>
            </w:tcBorders>
            <w:shd w:val="clear" w:color="auto" w:fill="DADADA"/>
          </w:tcPr>
          <w:p w14:paraId="439EC505" w14:textId="77777777" w:rsidR="00151BAD" w:rsidRDefault="00AC1F28">
            <w:pPr>
              <w:pStyle w:val="TableParagraph"/>
              <w:spacing w:before="71"/>
              <w:ind w:left="138"/>
              <w:jc w:val="left"/>
              <w:rPr>
                <w:sz w:val="16"/>
              </w:rPr>
            </w:pPr>
            <w:r>
              <w:rPr>
                <w:sz w:val="16"/>
              </w:rPr>
              <w:t>FPGS</w:t>
            </w:r>
          </w:p>
        </w:tc>
        <w:tc>
          <w:tcPr>
            <w:tcW w:w="729" w:type="dxa"/>
            <w:tcBorders>
              <w:top w:val="nil"/>
              <w:bottom w:val="nil"/>
            </w:tcBorders>
            <w:shd w:val="clear" w:color="auto" w:fill="DADADA"/>
          </w:tcPr>
          <w:p w14:paraId="3CF92C4E"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3E257DDC"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3F5A2C6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1653559"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22BC3BF9" w14:textId="77777777" w:rsidR="00151BAD" w:rsidRDefault="00AC1F28">
            <w:pPr>
              <w:pStyle w:val="TableParagraph"/>
              <w:spacing w:before="71"/>
              <w:ind w:left="272"/>
              <w:jc w:val="left"/>
              <w:rPr>
                <w:sz w:val="16"/>
              </w:rPr>
            </w:pPr>
            <w:r>
              <w:rPr>
                <w:sz w:val="16"/>
              </w:rPr>
              <w:t>75</w:t>
            </w:r>
          </w:p>
        </w:tc>
        <w:tc>
          <w:tcPr>
            <w:tcW w:w="746" w:type="dxa"/>
            <w:tcBorders>
              <w:top w:val="nil"/>
              <w:bottom w:val="nil"/>
            </w:tcBorders>
            <w:shd w:val="clear" w:color="auto" w:fill="DADADA"/>
          </w:tcPr>
          <w:p w14:paraId="2A55927B"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shd w:val="clear" w:color="auto" w:fill="DADADA"/>
          </w:tcPr>
          <w:p w14:paraId="2FE1418D" w14:textId="77777777" w:rsidR="00151BAD" w:rsidRDefault="00AC1F28">
            <w:pPr>
              <w:pStyle w:val="TableParagraph"/>
              <w:spacing w:before="71"/>
              <w:ind w:left="212" w:right="194"/>
              <w:rPr>
                <w:sz w:val="16"/>
              </w:rPr>
            </w:pPr>
            <w:r>
              <w:rPr>
                <w:sz w:val="16"/>
              </w:rPr>
              <w:t>SP</w:t>
            </w:r>
          </w:p>
        </w:tc>
        <w:tc>
          <w:tcPr>
            <w:tcW w:w="746" w:type="dxa"/>
            <w:tcBorders>
              <w:top w:val="nil"/>
              <w:bottom w:val="nil"/>
            </w:tcBorders>
            <w:shd w:val="clear" w:color="auto" w:fill="DADADA"/>
          </w:tcPr>
          <w:p w14:paraId="6F9C9DA4" w14:textId="77777777" w:rsidR="00151BAD" w:rsidRDefault="00AC1F28">
            <w:pPr>
              <w:pStyle w:val="TableParagraph"/>
              <w:spacing w:before="71"/>
              <w:ind w:left="260" w:right="238"/>
              <w:rPr>
                <w:sz w:val="16"/>
              </w:rPr>
            </w:pPr>
            <w:r>
              <w:rPr>
                <w:sz w:val="16"/>
              </w:rPr>
              <w:t>5G</w:t>
            </w:r>
          </w:p>
        </w:tc>
        <w:tc>
          <w:tcPr>
            <w:tcW w:w="739" w:type="dxa"/>
            <w:tcBorders>
              <w:top w:val="nil"/>
              <w:bottom w:val="nil"/>
            </w:tcBorders>
            <w:shd w:val="clear" w:color="auto" w:fill="DADADA"/>
          </w:tcPr>
          <w:p w14:paraId="665895D9" w14:textId="77777777" w:rsidR="00151BAD" w:rsidRDefault="00AC1F28">
            <w:pPr>
              <w:pStyle w:val="TableParagraph"/>
              <w:spacing w:before="71"/>
              <w:ind w:left="292"/>
              <w:jc w:val="left"/>
              <w:rPr>
                <w:sz w:val="16"/>
              </w:rPr>
            </w:pPr>
            <w:r>
              <w:rPr>
                <w:sz w:val="16"/>
              </w:rPr>
              <w:t>75</w:t>
            </w:r>
          </w:p>
        </w:tc>
        <w:tc>
          <w:tcPr>
            <w:tcW w:w="763" w:type="dxa"/>
            <w:tcBorders>
              <w:top w:val="nil"/>
              <w:bottom w:val="nil"/>
            </w:tcBorders>
            <w:shd w:val="clear" w:color="auto" w:fill="DADADA"/>
          </w:tcPr>
          <w:p w14:paraId="6F799267" w14:textId="77777777" w:rsidR="00151BAD" w:rsidRDefault="00AC1F28">
            <w:pPr>
              <w:pStyle w:val="TableParagraph"/>
              <w:spacing w:before="71"/>
              <w:ind w:left="18"/>
              <w:rPr>
                <w:sz w:val="16"/>
              </w:rPr>
            </w:pPr>
            <w:r>
              <w:rPr>
                <w:sz w:val="16"/>
              </w:rPr>
              <w:t>SP TU 75</w:t>
            </w:r>
          </w:p>
        </w:tc>
        <w:tc>
          <w:tcPr>
            <w:tcW w:w="744" w:type="dxa"/>
            <w:tcBorders>
              <w:top w:val="nil"/>
              <w:bottom w:val="nil"/>
            </w:tcBorders>
            <w:shd w:val="clear" w:color="auto" w:fill="DADADA"/>
          </w:tcPr>
          <w:p w14:paraId="25F25AD4" w14:textId="77777777" w:rsidR="00151BAD" w:rsidRDefault="00AC1F28">
            <w:pPr>
              <w:pStyle w:val="TableParagraph"/>
              <w:spacing w:before="71"/>
              <w:ind w:left="16"/>
              <w:rPr>
                <w:sz w:val="16"/>
              </w:rPr>
            </w:pPr>
            <w:r>
              <w:rPr>
                <w:sz w:val="16"/>
              </w:rPr>
              <w:t>TU 75</w:t>
            </w:r>
          </w:p>
        </w:tc>
        <w:tc>
          <w:tcPr>
            <w:tcW w:w="749" w:type="dxa"/>
            <w:tcBorders>
              <w:top w:val="nil"/>
              <w:bottom w:val="nil"/>
            </w:tcBorders>
            <w:shd w:val="clear" w:color="auto" w:fill="DADADA"/>
          </w:tcPr>
          <w:p w14:paraId="5D932F9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2956CA6" w14:textId="77777777" w:rsidR="00151BAD" w:rsidRDefault="00151BAD">
            <w:pPr>
              <w:pStyle w:val="TableParagraph"/>
              <w:spacing w:before="0"/>
              <w:jc w:val="left"/>
              <w:rPr>
                <w:sz w:val="16"/>
              </w:rPr>
            </w:pPr>
          </w:p>
        </w:tc>
      </w:tr>
      <w:tr w:rsidR="00151BAD" w14:paraId="00D8C514" w14:textId="77777777">
        <w:trPr>
          <w:trHeight w:val="331"/>
        </w:trPr>
        <w:tc>
          <w:tcPr>
            <w:tcW w:w="655" w:type="dxa"/>
            <w:tcBorders>
              <w:top w:val="nil"/>
              <w:bottom w:val="nil"/>
            </w:tcBorders>
          </w:tcPr>
          <w:p w14:paraId="715ECDEC" w14:textId="77777777" w:rsidR="00151BAD" w:rsidRDefault="00AC1F28">
            <w:pPr>
              <w:pStyle w:val="TableParagraph"/>
              <w:spacing w:before="71"/>
              <w:ind w:left="134"/>
              <w:jc w:val="left"/>
              <w:rPr>
                <w:sz w:val="16"/>
              </w:rPr>
            </w:pPr>
            <w:r>
              <w:rPr>
                <w:sz w:val="16"/>
              </w:rPr>
              <w:t>FPGT</w:t>
            </w:r>
          </w:p>
        </w:tc>
        <w:tc>
          <w:tcPr>
            <w:tcW w:w="729" w:type="dxa"/>
            <w:tcBorders>
              <w:top w:val="nil"/>
              <w:bottom w:val="nil"/>
            </w:tcBorders>
          </w:tcPr>
          <w:p w14:paraId="5D0EC687"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AE3032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1FDE942" w14:textId="77777777" w:rsidR="00151BAD" w:rsidRDefault="00151BAD">
            <w:pPr>
              <w:pStyle w:val="TableParagraph"/>
              <w:spacing w:before="0"/>
              <w:jc w:val="left"/>
              <w:rPr>
                <w:sz w:val="16"/>
              </w:rPr>
            </w:pPr>
          </w:p>
        </w:tc>
        <w:tc>
          <w:tcPr>
            <w:tcW w:w="864" w:type="dxa"/>
            <w:tcBorders>
              <w:top w:val="nil"/>
              <w:bottom w:val="nil"/>
            </w:tcBorders>
          </w:tcPr>
          <w:p w14:paraId="54EA51E1"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3C541AD3"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0195F4B0"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70D8A3DB" w14:textId="77777777" w:rsidR="00151BAD" w:rsidRDefault="00AC1F28">
            <w:pPr>
              <w:pStyle w:val="TableParagraph"/>
              <w:spacing w:before="71"/>
              <w:ind w:left="212" w:right="194"/>
              <w:rPr>
                <w:sz w:val="16"/>
              </w:rPr>
            </w:pPr>
            <w:r>
              <w:rPr>
                <w:sz w:val="16"/>
              </w:rPr>
              <w:t>SP</w:t>
            </w:r>
          </w:p>
        </w:tc>
        <w:tc>
          <w:tcPr>
            <w:tcW w:w="746" w:type="dxa"/>
            <w:tcBorders>
              <w:top w:val="nil"/>
              <w:bottom w:val="nil"/>
            </w:tcBorders>
          </w:tcPr>
          <w:p w14:paraId="4212F0EF"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6BB1E740"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230167B4" w14:textId="77777777" w:rsidR="00151BAD" w:rsidRDefault="00AC1F28">
            <w:pPr>
              <w:pStyle w:val="TableParagraph"/>
              <w:spacing w:before="71"/>
              <w:ind w:left="16"/>
              <w:rPr>
                <w:sz w:val="16"/>
              </w:rPr>
            </w:pPr>
            <w:r>
              <w:rPr>
                <w:sz w:val="16"/>
              </w:rPr>
              <w:t>GX SP TU</w:t>
            </w:r>
          </w:p>
        </w:tc>
        <w:tc>
          <w:tcPr>
            <w:tcW w:w="744" w:type="dxa"/>
            <w:tcBorders>
              <w:top w:val="nil"/>
              <w:bottom w:val="nil"/>
            </w:tcBorders>
          </w:tcPr>
          <w:p w14:paraId="07F43C23" w14:textId="77777777" w:rsidR="00151BAD" w:rsidRDefault="00AC1F28">
            <w:pPr>
              <w:pStyle w:val="TableParagraph"/>
              <w:spacing w:before="71"/>
              <w:ind w:left="9"/>
              <w:rPr>
                <w:sz w:val="16"/>
              </w:rPr>
            </w:pPr>
            <w:r>
              <w:rPr>
                <w:sz w:val="16"/>
              </w:rPr>
              <w:t>GX SP TU</w:t>
            </w:r>
          </w:p>
        </w:tc>
        <w:tc>
          <w:tcPr>
            <w:tcW w:w="749" w:type="dxa"/>
            <w:tcBorders>
              <w:top w:val="nil"/>
              <w:bottom w:val="nil"/>
            </w:tcBorders>
          </w:tcPr>
          <w:p w14:paraId="3FB3B2BA" w14:textId="77777777" w:rsidR="00151BAD" w:rsidRDefault="00AC1F28">
            <w:pPr>
              <w:pStyle w:val="TableParagraph"/>
              <w:spacing w:before="71"/>
              <w:ind w:left="12"/>
              <w:rPr>
                <w:sz w:val="16"/>
              </w:rPr>
            </w:pPr>
            <w:r>
              <w:rPr>
                <w:w w:val="94"/>
                <w:sz w:val="16"/>
              </w:rPr>
              <w:t>T</w:t>
            </w:r>
          </w:p>
        </w:tc>
        <w:tc>
          <w:tcPr>
            <w:tcW w:w="742" w:type="dxa"/>
            <w:tcBorders>
              <w:top w:val="nil"/>
              <w:bottom w:val="nil"/>
            </w:tcBorders>
          </w:tcPr>
          <w:p w14:paraId="6BDC6342" w14:textId="77777777" w:rsidR="00151BAD" w:rsidRDefault="00151BAD">
            <w:pPr>
              <w:pStyle w:val="TableParagraph"/>
              <w:spacing w:before="0"/>
              <w:jc w:val="left"/>
              <w:rPr>
                <w:sz w:val="16"/>
              </w:rPr>
            </w:pPr>
          </w:p>
        </w:tc>
      </w:tr>
      <w:tr w:rsidR="00151BAD" w14:paraId="7C416C1B" w14:textId="77777777">
        <w:trPr>
          <w:trHeight w:val="331"/>
        </w:trPr>
        <w:tc>
          <w:tcPr>
            <w:tcW w:w="655" w:type="dxa"/>
            <w:tcBorders>
              <w:top w:val="nil"/>
              <w:bottom w:val="nil"/>
            </w:tcBorders>
            <w:shd w:val="clear" w:color="auto" w:fill="DADADA"/>
          </w:tcPr>
          <w:p w14:paraId="170D4B89" w14:textId="77777777" w:rsidR="00151BAD" w:rsidRDefault="00AC1F28">
            <w:pPr>
              <w:pStyle w:val="TableParagraph"/>
              <w:spacing w:before="69"/>
              <w:ind w:left="124"/>
              <w:jc w:val="left"/>
              <w:rPr>
                <w:sz w:val="16"/>
              </w:rPr>
            </w:pPr>
            <w:r>
              <w:rPr>
                <w:sz w:val="16"/>
              </w:rPr>
              <w:t>FPHD</w:t>
            </w:r>
          </w:p>
        </w:tc>
        <w:tc>
          <w:tcPr>
            <w:tcW w:w="729" w:type="dxa"/>
            <w:tcBorders>
              <w:top w:val="nil"/>
              <w:bottom w:val="nil"/>
            </w:tcBorders>
            <w:shd w:val="clear" w:color="auto" w:fill="DADADA"/>
          </w:tcPr>
          <w:p w14:paraId="7417943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79F132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CAFCFA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FBE5B37"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04BE1823"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shd w:val="clear" w:color="auto" w:fill="DADADA"/>
          </w:tcPr>
          <w:p w14:paraId="0BB0B150"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48EFF31"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4CE0A5F6"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614B99D1"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C58E3C2" w14:textId="77777777" w:rsidR="00151BAD" w:rsidRDefault="00AC1F28">
            <w:pPr>
              <w:pStyle w:val="TableParagraph"/>
              <w:spacing w:before="69"/>
              <w:ind w:left="16"/>
              <w:rPr>
                <w:sz w:val="16"/>
              </w:rPr>
            </w:pPr>
            <w:r>
              <w:rPr>
                <w:sz w:val="16"/>
              </w:rPr>
              <w:t>HD SP TU</w:t>
            </w:r>
          </w:p>
        </w:tc>
        <w:tc>
          <w:tcPr>
            <w:tcW w:w="744" w:type="dxa"/>
            <w:tcBorders>
              <w:top w:val="nil"/>
              <w:bottom w:val="nil"/>
            </w:tcBorders>
            <w:shd w:val="clear" w:color="auto" w:fill="DADADA"/>
          </w:tcPr>
          <w:p w14:paraId="6926547A"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7E83C5B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0446E1F" w14:textId="77777777" w:rsidR="00151BAD" w:rsidRDefault="00151BAD">
            <w:pPr>
              <w:pStyle w:val="TableParagraph"/>
              <w:spacing w:before="0"/>
              <w:jc w:val="left"/>
              <w:rPr>
                <w:sz w:val="16"/>
              </w:rPr>
            </w:pPr>
          </w:p>
        </w:tc>
      </w:tr>
      <w:tr w:rsidR="00151BAD" w14:paraId="1F7CF2ED" w14:textId="77777777">
        <w:trPr>
          <w:trHeight w:val="331"/>
        </w:trPr>
        <w:tc>
          <w:tcPr>
            <w:tcW w:w="655" w:type="dxa"/>
            <w:tcBorders>
              <w:top w:val="nil"/>
              <w:bottom w:val="nil"/>
            </w:tcBorders>
          </w:tcPr>
          <w:p w14:paraId="74DD47A2" w14:textId="77777777" w:rsidR="00151BAD" w:rsidRDefault="00AC1F28">
            <w:pPr>
              <w:pStyle w:val="TableParagraph"/>
              <w:spacing w:before="69"/>
              <w:ind w:left="134"/>
              <w:jc w:val="left"/>
              <w:rPr>
                <w:sz w:val="16"/>
              </w:rPr>
            </w:pPr>
            <w:r>
              <w:rPr>
                <w:sz w:val="16"/>
              </w:rPr>
              <w:t>FPKE</w:t>
            </w:r>
          </w:p>
        </w:tc>
        <w:tc>
          <w:tcPr>
            <w:tcW w:w="729" w:type="dxa"/>
            <w:tcBorders>
              <w:top w:val="nil"/>
              <w:bottom w:val="nil"/>
            </w:tcBorders>
          </w:tcPr>
          <w:p w14:paraId="68120D8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79EFC9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94D1E4C" w14:textId="77777777" w:rsidR="00151BAD" w:rsidRDefault="00151BAD">
            <w:pPr>
              <w:pStyle w:val="TableParagraph"/>
              <w:spacing w:before="0"/>
              <w:jc w:val="left"/>
              <w:rPr>
                <w:sz w:val="16"/>
              </w:rPr>
            </w:pPr>
          </w:p>
        </w:tc>
        <w:tc>
          <w:tcPr>
            <w:tcW w:w="864" w:type="dxa"/>
            <w:tcBorders>
              <w:top w:val="nil"/>
              <w:bottom w:val="nil"/>
            </w:tcBorders>
          </w:tcPr>
          <w:p w14:paraId="2E90239A"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6AB28430"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tcPr>
          <w:p w14:paraId="5D861CF2"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D116540"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tcPr>
          <w:p w14:paraId="1F663353"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2ECBC05C"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599F4EA8" w14:textId="77777777" w:rsidR="00151BAD" w:rsidRDefault="00AC1F28">
            <w:pPr>
              <w:pStyle w:val="TableParagraph"/>
              <w:spacing w:before="69"/>
              <w:ind w:left="16"/>
              <w:rPr>
                <w:sz w:val="16"/>
              </w:rPr>
            </w:pPr>
            <w:r>
              <w:rPr>
                <w:sz w:val="16"/>
              </w:rPr>
              <w:t>KE SP TU</w:t>
            </w:r>
          </w:p>
        </w:tc>
        <w:tc>
          <w:tcPr>
            <w:tcW w:w="744" w:type="dxa"/>
            <w:tcBorders>
              <w:top w:val="nil"/>
              <w:bottom w:val="nil"/>
            </w:tcBorders>
          </w:tcPr>
          <w:p w14:paraId="4F995693" w14:textId="77777777" w:rsidR="00151BAD" w:rsidRDefault="00AC1F28">
            <w:pPr>
              <w:pStyle w:val="TableParagraph"/>
              <w:spacing w:before="69"/>
              <w:ind w:left="14"/>
              <w:rPr>
                <w:sz w:val="16"/>
              </w:rPr>
            </w:pPr>
            <w:r>
              <w:rPr>
                <w:sz w:val="16"/>
              </w:rPr>
              <w:t>KE TU</w:t>
            </w:r>
          </w:p>
        </w:tc>
        <w:tc>
          <w:tcPr>
            <w:tcW w:w="749" w:type="dxa"/>
            <w:tcBorders>
              <w:top w:val="nil"/>
              <w:bottom w:val="nil"/>
            </w:tcBorders>
          </w:tcPr>
          <w:p w14:paraId="489B338C" w14:textId="77777777" w:rsidR="00151BAD" w:rsidRDefault="00151BAD">
            <w:pPr>
              <w:pStyle w:val="TableParagraph"/>
              <w:spacing w:before="0"/>
              <w:jc w:val="left"/>
              <w:rPr>
                <w:sz w:val="16"/>
              </w:rPr>
            </w:pPr>
          </w:p>
        </w:tc>
        <w:tc>
          <w:tcPr>
            <w:tcW w:w="742" w:type="dxa"/>
            <w:tcBorders>
              <w:top w:val="nil"/>
              <w:bottom w:val="nil"/>
            </w:tcBorders>
          </w:tcPr>
          <w:p w14:paraId="05155C27" w14:textId="77777777" w:rsidR="00151BAD" w:rsidRDefault="00151BAD">
            <w:pPr>
              <w:pStyle w:val="TableParagraph"/>
              <w:spacing w:before="0"/>
              <w:jc w:val="left"/>
              <w:rPr>
                <w:sz w:val="16"/>
              </w:rPr>
            </w:pPr>
          </w:p>
        </w:tc>
      </w:tr>
      <w:tr w:rsidR="00151BAD" w14:paraId="377E4773" w14:textId="77777777">
        <w:trPr>
          <w:trHeight w:val="331"/>
        </w:trPr>
        <w:tc>
          <w:tcPr>
            <w:tcW w:w="655" w:type="dxa"/>
            <w:tcBorders>
              <w:top w:val="nil"/>
              <w:bottom w:val="nil"/>
            </w:tcBorders>
            <w:shd w:val="clear" w:color="auto" w:fill="DADADA"/>
          </w:tcPr>
          <w:p w14:paraId="17802EC3" w14:textId="77777777" w:rsidR="00151BAD" w:rsidRDefault="00AC1F28">
            <w:pPr>
              <w:pStyle w:val="TableParagraph"/>
              <w:spacing w:before="69"/>
              <w:ind w:left="124"/>
              <w:jc w:val="left"/>
              <w:rPr>
                <w:sz w:val="16"/>
              </w:rPr>
            </w:pPr>
            <w:r>
              <w:rPr>
                <w:sz w:val="16"/>
              </w:rPr>
              <w:t>FPKY</w:t>
            </w:r>
          </w:p>
        </w:tc>
        <w:tc>
          <w:tcPr>
            <w:tcW w:w="729" w:type="dxa"/>
            <w:tcBorders>
              <w:top w:val="nil"/>
              <w:bottom w:val="nil"/>
            </w:tcBorders>
            <w:shd w:val="clear" w:color="auto" w:fill="DADADA"/>
          </w:tcPr>
          <w:p w14:paraId="2B8EBF5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E4E3D0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A88DF2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FE5EDA7" w14:textId="77777777" w:rsidR="00151BAD" w:rsidRDefault="00AC1F28">
            <w:pPr>
              <w:pStyle w:val="TableParagraph"/>
              <w:spacing w:before="69"/>
              <w:ind w:left="109" w:right="93"/>
              <w:rPr>
                <w:sz w:val="16"/>
              </w:rPr>
            </w:pPr>
            <w:r>
              <w:rPr>
                <w:sz w:val="16"/>
              </w:rPr>
              <w:t>2001274</w:t>
            </w:r>
          </w:p>
        </w:tc>
        <w:tc>
          <w:tcPr>
            <w:tcW w:w="698" w:type="dxa"/>
            <w:tcBorders>
              <w:top w:val="nil"/>
              <w:bottom w:val="nil"/>
            </w:tcBorders>
            <w:shd w:val="clear" w:color="auto" w:fill="DADADA"/>
          </w:tcPr>
          <w:p w14:paraId="22DAFDA1" w14:textId="77777777" w:rsidR="00151BAD" w:rsidRDefault="00AC1F28">
            <w:pPr>
              <w:pStyle w:val="TableParagraph"/>
              <w:spacing w:before="69"/>
              <w:ind w:left="236"/>
              <w:jc w:val="left"/>
              <w:rPr>
                <w:sz w:val="16"/>
              </w:rPr>
            </w:pPr>
            <w:r>
              <w:rPr>
                <w:sz w:val="16"/>
              </w:rPr>
              <w:t>KY</w:t>
            </w:r>
          </w:p>
        </w:tc>
        <w:tc>
          <w:tcPr>
            <w:tcW w:w="746" w:type="dxa"/>
            <w:tcBorders>
              <w:top w:val="nil"/>
              <w:bottom w:val="nil"/>
            </w:tcBorders>
            <w:shd w:val="clear" w:color="auto" w:fill="DADADA"/>
          </w:tcPr>
          <w:p w14:paraId="4640DAC9"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41162DEE"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0AECE64B"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3D4B9520" w14:textId="77777777" w:rsidR="00151BAD" w:rsidRDefault="00AC1F28">
            <w:pPr>
              <w:pStyle w:val="TableParagraph"/>
              <w:spacing w:before="69"/>
              <w:ind w:left="259"/>
              <w:jc w:val="left"/>
              <w:rPr>
                <w:sz w:val="16"/>
              </w:rPr>
            </w:pPr>
            <w:r>
              <w:rPr>
                <w:sz w:val="16"/>
              </w:rPr>
              <w:t>KY</w:t>
            </w:r>
          </w:p>
        </w:tc>
        <w:tc>
          <w:tcPr>
            <w:tcW w:w="763" w:type="dxa"/>
            <w:tcBorders>
              <w:top w:val="nil"/>
              <w:bottom w:val="nil"/>
            </w:tcBorders>
            <w:shd w:val="clear" w:color="auto" w:fill="DADADA"/>
          </w:tcPr>
          <w:p w14:paraId="17A4CA37" w14:textId="77777777" w:rsidR="00151BAD" w:rsidRDefault="00AC1F28">
            <w:pPr>
              <w:pStyle w:val="TableParagraph"/>
              <w:spacing w:before="69"/>
              <w:ind w:left="16"/>
              <w:rPr>
                <w:sz w:val="16"/>
              </w:rPr>
            </w:pPr>
            <w:r>
              <w:rPr>
                <w:sz w:val="16"/>
              </w:rPr>
              <w:t>KY SP TU</w:t>
            </w:r>
          </w:p>
        </w:tc>
        <w:tc>
          <w:tcPr>
            <w:tcW w:w="744" w:type="dxa"/>
            <w:tcBorders>
              <w:top w:val="nil"/>
              <w:bottom w:val="nil"/>
            </w:tcBorders>
            <w:shd w:val="clear" w:color="auto" w:fill="DADADA"/>
          </w:tcPr>
          <w:p w14:paraId="27EE4E70" w14:textId="77777777" w:rsidR="00151BAD" w:rsidRDefault="00AC1F28">
            <w:pPr>
              <w:pStyle w:val="TableParagraph"/>
              <w:spacing w:before="69"/>
              <w:ind w:left="14"/>
              <w:rPr>
                <w:sz w:val="16"/>
              </w:rPr>
            </w:pPr>
            <w:r>
              <w:rPr>
                <w:sz w:val="16"/>
              </w:rPr>
              <w:t>KY TU</w:t>
            </w:r>
          </w:p>
        </w:tc>
        <w:tc>
          <w:tcPr>
            <w:tcW w:w="749" w:type="dxa"/>
            <w:tcBorders>
              <w:top w:val="nil"/>
              <w:bottom w:val="nil"/>
            </w:tcBorders>
            <w:shd w:val="clear" w:color="auto" w:fill="DADADA"/>
          </w:tcPr>
          <w:p w14:paraId="7C43E9D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46EBE10" w14:textId="77777777" w:rsidR="00151BAD" w:rsidRDefault="00151BAD">
            <w:pPr>
              <w:pStyle w:val="TableParagraph"/>
              <w:spacing w:before="0"/>
              <w:jc w:val="left"/>
              <w:rPr>
                <w:sz w:val="16"/>
              </w:rPr>
            </w:pPr>
          </w:p>
        </w:tc>
      </w:tr>
      <w:tr w:rsidR="00151BAD" w14:paraId="16B42551" w14:textId="77777777">
        <w:trPr>
          <w:trHeight w:val="331"/>
        </w:trPr>
        <w:tc>
          <w:tcPr>
            <w:tcW w:w="655" w:type="dxa"/>
            <w:tcBorders>
              <w:top w:val="nil"/>
              <w:bottom w:val="nil"/>
            </w:tcBorders>
          </w:tcPr>
          <w:p w14:paraId="0287E63D" w14:textId="77777777" w:rsidR="00151BAD" w:rsidRDefault="00AC1F28">
            <w:pPr>
              <w:pStyle w:val="TableParagraph"/>
              <w:spacing w:before="69"/>
              <w:ind w:left="155"/>
              <w:jc w:val="left"/>
              <w:rPr>
                <w:sz w:val="16"/>
              </w:rPr>
            </w:pPr>
            <w:r>
              <w:rPr>
                <w:sz w:val="16"/>
              </w:rPr>
              <w:t>FPP4</w:t>
            </w:r>
          </w:p>
        </w:tc>
        <w:tc>
          <w:tcPr>
            <w:tcW w:w="729" w:type="dxa"/>
            <w:tcBorders>
              <w:top w:val="nil"/>
              <w:bottom w:val="nil"/>
            </w:tcBorders>
          </w:tcPr>
          <w:p w14:paraId="3298755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DDB94B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BE5A4E6" w14:textId="77777777" w:rsidR="00151BAD" w:rsidRDefault="00151BAD">
            <w:pPr>
              <w:pStyle w:val="TableParagraph"/>
              <w:spacing w:before="0"/>
              <w:jc w:val="left"/>
              <w:rPr>
                <w:sz w:val="16"/>
              </w:rPr>
            </w:pPr>
          </w:p>
        </w:tc>
        <w:tc>
          <w:tcPr>
            <w:tcW w:w="864" w:type="dxa"/>
            <w:tcBorders>
              <w:top w:val="nil"/>
              <w:bottom w:val="nil"/>
            </w:tcBorders>
          </w:tcPr>
          <w:p w14:paraId="03F3D2AA"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3BE585B2" w14:textId="77777777" w:rsidR="00151BAD" w:rsidRDefault="00AC1F28">
            <w:pPr>
              <w:pStyle w:val="TableParagraph"/>
              <w:spacing w:before="69"/>
              <w:ind w:left="262"/>
              <w:jc w:val="left"/>
              <w:rPr>
                <w:sz w:val="16"/>
              </w:rPr>
            </w:pPr>
            <w:r>
              <w:rPr>
                <w:sz w:val="16"/>
              </w:rPr>
              <w:t>SP</w:t>
            </w:r>
          </w:p>
        </w:tc>
        <w:tc>
          <w:tcPr>
            <w:tcW w:w="746" w:type="dxa"/>
            <w:tcBorders>
              <w:top w:val="nil"/>
              <w:bottom w:val="nil"/>
            </w:tcBorders>
          </w:tcPr>
          <w:p w14:paraId="6F46D18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AE04BE3" w14:textId="77777777" w:rsidR="00151BAD" w:rsidRDefault="00151BAD">
            <w:pPr>
              <w:pStyle w:val="TableParagraph"/>
              <w:spacing w:before="0"/>
              <w:jc w:val="left"/>
              <w:rPr>
                <w:sz w:val="16"/>
              </w:rPr>
            </w:pPr>
          </w:p>
        </w:tc>
        <w:tc>
          <w:tcPr>
            <w:tcW w:w="746" w:type="dxa"/>
            <w:tcBorders>
              <w:top w:val="nil"/>
              <w:bottom w:val="nil"/>
            </w:tcBorders>
          </w:tcPr>
          <w:p w14:paraId="59CBE70E" w14:textId="77777777" w:rsidR="00151BAD" w:rsidRDefault="00151BAD">
            <w:pPr>
              <w:pStyle w:val="TableParagraph"/>
              <w:spacing w:before="0"/>
              <w:jc w:val="left"/>
              <w:rPr>
                <w:sz w:val="16"/>
              </w:rPr>
            </w:pPr>
          </w:p>
        </w:tc>
        <w:tc>
          <w:tcPr>
            <w:tcW w:w="739" w:type="dxa"/>
            <w:tcBorders>
              <w:top w:val="nil"/>
              <w:bottom w:val="nil"/>
            </w:tcBorders>
          </w:tcPr>
          <w:p w14:paraId="7E6BE8A3"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0CC8AC48" w14:textId="77777777" w:rsidR="00151BAD" w:rsidRDefault="00AC1F28">
            <w:pPr>
              <w:pStyle w:val="TableParagraph"/>
              <w:spacing w:before="69"/>
              <w:ind w:left="13"/>
              <w:rPr>
                <w:sz w:val="16"/>
              </w:rPr>
            </w:pPr>
            <w:r>
              <w:rPr>
                <w:sz w:val="16"/>
              </w:rPr>
              <w:t>SP TU</w:t>
            </w:r>
          </w:p>
        </w:tc>
        <w:tc>
          <w:tcPr>
            <w:tcW w:w="744" w:type="dxa"/>
            <w:tcBorders>
              <w:top w:val="nil"/>
              <w:bottom w:val="nil"/>
            </w:tcBorders>
          </w:tcPr>
          <w:p w14:paraId="0985EB66"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71A46618" w14:textId="77777777" w:rsidR="00151BAD" w:rsidRDefault="00151BAD">
            <w:pPr>
              <w:pStyle w:val="TableParagraph"/>
              <w:spacing w:before="0"/>
              <w:jc w:val="left"/>
              <w:rPr>
                <w:sz w:val="16"/>
              </w:rPr>
            </w:pPr>
          </w:p>
        </w:tc>
        <w:tc>
          <w:tcPr>
            <w:tcW w:w="742" w:type="dxa"/>
            <w:tcBorders>
              <w:top w:val="nil"/>
              <w:bottom w:val="nil"/>
            </w:tcBorders>
          </w:tcPr>
          <w:p w14:paraId="4AED8FD8" w14:textId="77777777" w:rsidR="00151BAD" w:rsidRDefault="00151BAD">
            <w:pPr>
              <w:pStyle w:val="TableParagraph"/>
              <w:spacing w:before="0"/>
              <w:jc w:val="left"/>
              <w:rPr>
                <w:sz w:val="16"/>
              </w:rPr>
            </w:pPr>
          </w:p>
        </w:tc>
      </w:tr>
      <w:tr w:rsidR="00151BAD" w14:paraId="73D12728" w14:textId="77777777">
        <w:trPr>
          <w:trHeight w:val="331"/>
        </w:trPr>
        <w:tc>
          <w:tcPr>
            <w:tcW w:w="655" w:type="dxa"/>
            <w:tcBorders>
              <w:top w:val="nil"/>
              <w:bottom w:val="nil"/>
            </w:tcBorders>
            <w:shd w:val="clear" w:color="auto" w:fill="DADADA"/>
          </w:tcPr>
          <w:p w14:paraId="180851B8" w14:textId="77777777" w:rsidR="00151BAD" w:rsidRDefault="00AC1F28">
            <w:pPr>
              <w:pStyle w:val="TableParagraph"/>
              <w:spacing w:before="69"/>
              <w:ind w:left="155"/>
              <w:jc w:val="left"/>
              <w:rPr>
                <w:sz w:val="16"/>
              </w:rPr>
            </w:pPr>
            <w:r>
              <w:rPr>
                <w:sz w:val="16"/>
              </w:rPr>
              <w:t>FPP5</w:t>
            </w:r>
          </w:p>
        </w:tc>
        <w:tc>
          <w:tcPr>
            <w:tcW w:w="729" w:type="dxa"/>
            <w:tcBorders>
              <w:top w:val="nil"/>
              <w:bottom w:val="nil"/>
            </w:tcBorders>
            <w:shd w:val="clear" w:color="auto" w:fill="DADADA"/>
          </w:tcPr>
          <w:p w14:paraId="1233C9A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7CBBBE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DF525A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0B328A1"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42A669B" w14:textId="77777777" w:rsidR="00151BAD" w:rsidRDefault="00AC1F28">
            <w:pPr>
              <w:pStyle w:val="TableParagraph"/>
              <w:spacing w:before="69"/>
              <w:ind w:left="262"/>
              <w:jc w:val="left"/>
              <w:rPr>
                <w:sz w:val="16"/>
              </w:rPr>
            </w:pPr>
            <w:r>
              <w:rPr>
                <w:sz w:val="16"/>
              </w:rPr>
              <w:t>SP</w:t>
            </w:r>
          </w:p>
        </w:tc>
        <w:tc>
          <w:tcPr>
            <w:tcW w:w="746" w:type="dxa"/>
            <w:tcBorders>
              <w:top w:val="nil"/>
              <w:bottom w:val="nil"/>
            </w:tcBorders>
            <w:shd w:val="clear" w:color="auto" w:fill="DADADA"/>
          </w:tcPr>
          <w:p w14:paraId="29AF120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C53D948"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77C37C3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1813AC0"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75B79976" w14:textId="77777777" w:rsidR="00151BAD" w:rsidRDefault="00AC1F28">
            <w:pPr>
              <w:pStyle w:val="TableParagraph"/>
              <w:spacing w:before="69"/>
              <w:ind w:left="11"/>
              <w:rPr>
                <w:sz w:val="16"/>
              </w:rPr>
            </w:pPr>
            <w:r>
              <w:rPr>
                <w:sz w:val="16"/>
              </w:rPr>
              <w:t>SP TU</w:t>
            </w:r>
          </w:p>
        </w:tc>
        <w:tc>
          <w:tcPr>
            <w:tcW w:w="744" w:type="dxa"/>
            <w:tcBorders>
              <w:top w:val="nil"/>
              <w:bottom w:val="nil"/>
            </w:tcBorders>
            <w:shd w:val="clear" w:color="auto" w:fill="DADADA"/>
          </w:tcPr>
          <w:p w14:paraId="1F87292C"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1F4346A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2F9CA41" w14:textId="77777777" w:rsidR="00151BAD" w:rsidRDefault="00151BAD">
            <w:pPr>
              <w:pStyle w:val="TableParagraph"/>
              <w:spacing w:before="0"/>
              <w:jc w:val="left"/>
              <w:rPr>
                <w:sz w:val="16"/>
              </w:rPr>
            </w:pPr>
          </w:p>
        </w:tc>
      </w:tr>
      <w:tr w:rsidR="00151BAD" w14:paraId="01FACD33" w14:textId="77777777">
        <w:trPr>
          <w:trHeight w:val="331"/>
        </w:trPr>
        <w:tc>
          <w:tcPr>
            <w:tcW w:w="655" w:type="dxa"/>
            <w:tcBorders>
              <w:top w:val="nil"/>
              <w:bottom w:val="nil"/>
            </w:tcBorders>
          </w:tcPr>
          <w:p w14:paraId="39D81A00" w14:textId="77777777" w:rsidR="00151BAD" w:rsidRDefault="00AC1F28">
            <w:pPr>
              <w:pStyle w:val="TableParagraph"/>
              <w:spacing w:before="69"/>
              <w:ind w:left="138"/>
              <w:jc w:val="left"/>
              <w:rPr>
                <w:sz w:val="16"/>
              </w:rPr>
            </w:pPr>
            <w:r>
              <w:rPr>
                <w:sz w:val="16"/>
              </w:rPr>
              <w:t>FPSU</w:t>
            </w:r>
          </w:p>
        </w:tc>
        <w:tc>
          <w:tcPr>
            <w:tcW w:w="729" w:type="dxa"/>
            <w:tcBorders>
              <w:top w:val="nil"/>
              <w:bottom w:val="nil"/>
            </w:tcBorders>
          </w:tcPr>
          <w:p w14:paraId="326A3E34"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0E1205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7A18B95" w14:textId="77777777" w:rsidR="00151BAD" w:rsidRDefault="00151BAD">
            <w:pPr>
              <w:pStyle w:val="TableParagraph"/>
              <w:spacing w:before="0"/>
              <w:jc w:val="left"/>
              <w:rPr>
                <w:sz w:val="16"/>
              </w:rPr>
            </w:pPr>
          </w:p>
        </w:tc>
        <w:tc>
          <w:tcPr>
            <w:tcW w:w="864" w:type="dxa"/>
            <w:tcBorders>
              <w:top w:val="nil"/>
              <w:bottom w:val="nil"/>
            </w:tcBorders>
          </w:tcPr>
          <w:p w14:paraId="1B74A9E6"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65A69D11" w14:textId="77777777" w:rsidR="00151BAD" w:rsidRDefault="00AC1F28">
            <w:pPr>
              <w:pStyle w:val="TableParagraph"/>
              <w:spacing w:before="69"/>
              <w:ind w:left="250"/>
              <w:jc w:val="left"/>
              <w:rPr>
                <w:sz w:val="16"/>
              </w:rPr>
            </w:pPr>
            <w:r>
              <w:rPr>
                <w:sz w:val="16"/>
              </w:rPr>
              <w:t>SU</w:t>
            </w:r>
          </w:p>
        </w:tc>
        <w:tc>
          <w:tcPr>
            <w:tcW w:w="746" w:type="dxa"/>
            <w:tcBorders>
              <w:top w:val="nil"/>
              <w:bottom w:val="nil"/>
            </w:tcBorders>
          </w:tcPr>
          <w:p w14:paraId="43E47E13"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FC58422" w14:textId="77777777" w:rsidR="00151BAD" w:rsidRDefault="00151BAD">
            <w:pPr>
              <w:pStyle w:val="TableParagraph"/>
              <w:spacing w:before="0"/>
              <w:jc w:val="left"/>
              <w:rPr>
                <w:sz w:val="16"/>
              </w:rPr>
            </w:pPr>
          </w:p>
        </w:tc>
        <w:tc>
          <w:tcPr>
            <w:tcW w:w="746" w:type="dxa"/>
            <w:tcBorders>
              <w:top w:val="nil"/>
              <w:bottom w:val="nil"/>
            </w:tcBorders>
          </w:tcPr>
          <w:p w14:paraId="476ACF0A" w14:textId="77777777" w:rsidR="00151BAD" w:rsidRDefault="00151BAD">
            <w:pPr>
              <w:pStyle w:val="TableParagraph"/>
              <w:spacing w:before="0"/>
              <w:jc w:val="left"/>
              <w:rPr>
                <w:sz w:val="16"/>
              </w:rPr>
            </w:pPr>
          </w:p>
        </w:tc>
        <w:tc>
          <w:tcPr>
            <w:tcW w:w="739" w:type="dxa"/>
            <w:tcBorders>
              <w:top w:val="nil"/>
              <w:bottom w:val="nil"/>
            </w:tcBorders>
          </w:tcPr>
          <w:p w14:paraId="67957F6F"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6D46A621" w14:textId="77777777" w:rsidR="00151BAD" w:rsidRDefault="00AC1F28">
            <w:pPr>
              <w:pStyle w:val="TableParagraph"/>
              <w:spacing w:before="69"/>
              <w:ind w:left="13"/>
              <w:rPr>
                <w:sz w:val="16"/>
              </w:rPr>
            </w:pPr>
            <w:r>
              <w:rPr>
                <w:sz w:val="16"/>
              </w:rPr>
              <w:t>SP SU TU</w:t>
            </w:r>
          </w:p>
        </w:tc>
        <w:tc>
          <w:tcPr>
            <w:tcW w:w="744" w:type="dxa"/>
            <w:tcBorders>
              <w:top w:val="nil"/>
              <w:bottom w:val="nil"/>
            </w:tcBorders>
          </w:tcPr>
          <w:p w14:paraId="4A6033E7" w14:textId="77777777" w:rsidR="00151BAD" w:rsidRDefault="00AC1F28">
            <w:pPr>
              <w:pStyle w:val="TableParagraph"/>
              <w:spacing w:before="69"/>
              <w:ind w:left="9"/>
              <w:rPr>
                <w:sz w:val="16"/>
              </w:rPr>
            </w:pPr>
            <w:r>
              <w:rPr>
                <w:sz w:val="16"/>
              </w:rPr>
              <w:t>SU TU</w:t>
            </w:r>
          </w:p>
        </w:tc>
        <w:tc>
          <w:tcPr>
            <w:tcW w:w="749" w:type="dxa"/>
            <w:tcBorders>
              <w:top w:val="nil"/>
              <w:bottom w:val="nil"/>
            </w:tcBorders>
          </w:tcPr>
          <w:p w14:paraId="67B3FEC1" w14:textId="77777777" w:rsidR="00151BAD" w:rsidRDefault="00151BAD">
            <w:pPr>
              <w:pStyle w:val="TableParagraph"/>
              <w:spacing w:before="0"/>
              <w:jc w:val="left"/>
              <w:rPr>
                <w:sz w:val="16"/>
              </w:rPr>
            </w:pPr>
          </w:p>
        </w:tc>
        <w:tc>
          <w:tcPr>
            <w:tcW w:w="742" w:type="dxa"/>
            <w:tcBorders>
              <w:top w:val="nil"/>
              <w:bottom w:val="nil"/>
            </w:tcBorders>
          </w:tcPr>
          <w:p w14:paraId="7F412A25" w14:textId="77777777" w:rsidR="00151BAD" w:rsidRDefault="00151BAD">
            <w:pPr>
              <w:pStyle w:val="TableParagraph"/>
              <w:spacing w:before="0"/>
              <w:jc w:val="left"/>
              <w:rPr>
                <w:sz w:val="16"/>
              </w:rPr>
            </w:pPr>
          </w:p>
        </w:tc>
      </w:tr>
      <w:tr w:rsidR="00151BAD" w14:paraId="1F3566F3" w14:textId="77777777">
        <w:trPr>
          <w:trHeight w:val="331"/>
        </w:trPr>
        <w:tc>
          <w:tcPr>
            <w:tcW w:w="655" w:type="dxa"/>
            <w:tcBorders>
              <w:top w:val="nil"/>
              <w:bottom w:val="nil"/>
            </w:tcBorders>
            <w:shd w:val="clear" w:color="auto" w:fill="DADADA"/>
          </w:tcPr>
          <w:p w14:paraId="0D9EC578" w14:textId="77777777" w:rsidR="00151BAD" w:rsidRDefault="00AC1F28">
            <w:pPr>
              <w:pStyle w:val="TableParagraph"/>
              <w:spacing w:before="69"/>
              <w:ind w:left="138"/>
              <w:jc w:val="left"/>
              <w:rPr>
                <w:sz w:val="16"/>
              </w:rPr>
            </w:pPr>
            <w:r>
              <w:rPr>
                <w:sz w:val="16"/>
              </w:rPr>
              <w:t>FPSX</w:t>
            </w:r>
          </w:p>
        </w:tc>
        <w:tc>
          <w:tcPr>
            <w:tcW w:w="729" w:type="dxa"/>
            <w:tcBorders>
              <w:top w:val="nil"/>
              <w:bottom w:val="nil"/>
            </w:tcBorders>
            <w:shd w:val="clear" w:color="auto" w:fill="DADADA"/>
          </w:tcPr>
          <w:p w14:paraId="1F0A38F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637C77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4ED51B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F63C520"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518E1D96" w14:textId="77777777" w:rsidR="00151BAD" w:rsidRDefault="00AC1F28">
            <w:pPr>
              <w:pStyle w:val="TableParagraph"/>
              <w:spacing w:before="69"/>
              <w:ind w:left="250"/>
              <w:jc w:val="left"/>
              <w:rPr>
                <w:sz w:val="16"/>
              </w:rPr>
            </w:pPr>
            <w:r>
              <w:rPr>
                <w:sz w:val="16"/>
              </w:rPr>
              <w:t>SX</w:t>
            </w:r>
          </w:p>
        </w:tc>
        <w:tc>
          <w:tcPr>
            <w:tcW w:w="746" w:type="dxa"/>
            <w:tcBorders>
              <w:top w:val="nil"/>
              <w:bottom w:val="nil"/>
            </w:tcBorders>
            <w:shd w:val="clear" w:color="auto" w:fill="DADADA"/>
          </w:tcPr>
          <w:p w14:paraId="5411EFD6"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4F2AD79B"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399E409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7215859"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2547003C" w14:textId="77777777" w:rsidR="00151BAD" w:rsidRDefault="00AC1F28">
            <w:pPr>
              <w:pStyle w:val="TableParagraph"/>
              <w:spacing w:before="69"/>
              <w:ind w:left="13"/>
              <w:rPr>
                <w:sz w:val="16"/>
              </w:rPr>
            </w:pPr>
            <w:r>
              <w:rPr>
                <w:sz w:val="16"/>
              </w:rPr>
              <w:t>SP SX TU</w:t>
            </w:r>
          </w:p>
        </w:tc>
        <w:tc>
          <w:tcPr>
            <w:tcW w:w="744" w:type="dxa"/>
            <w:tcBorders>
              <w:top w:val="nil"/>
              <w:bottom w:val="nil"/>
            </w:tcBorders>
            <w:shd w:val="clear" w:color="auto" w:fill="DADADA"/>
          </w:tcPr>
          <w:p w14:paraId="2FE0D697" w14:textId="77777777" w:rsidR="00151BAD" w:rsidRDefault="00AC1F28">
            <w:pPr>
              <w:pStyle w:val="TableParagraph"/>
              <w:spacing w:before="69"/>
              <w:ind w:left="9"/>
              <w:rPr>
                <w:sz w:val="16"/>
              </w:rPr>
            </w:pPr>
            <w:r>
              <w:rPr>
                <w:sz w:val="16"/>
              </w:rPr>
              <w:t>SX TU</w:t>
            </w:r>
          </w:p>
        </w:tc>
        <w:tc>
          <w:tcPr>
            <w:tcW w:w="749" w:type="dxa"/>
            <w:tcBorders>
              <w:top w:val="nil"/>
              <w:bottom w:val="nil"/>
            </w:tcBorders>
            <w:shd w:val="clear" w:color="auto" w:fill="DADADA"/>
          </w:tcPr>
          <w:p w14:paraId="5F951BB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6546862" w14:textId="77777777" w:rsidR="00151BAD" w:rsidRDefault="00151BAD">
            <w:pPr>
              <w:pStyle w:val="TableParagraph"/>
              <w:spacing w:before="0"/>
              <w:jc w:val="left"/>
              <w:rPr>
                <w:sz w:val="16"/>
              </w:rPr>
            </w:pPr>
          </w:p>
        </w:tc>
      </w:tr>
      <w:tr w:rsidR="00151BAD" w14:paraId="777C24A1" w14:textId="77777777">
        <w:trPr>
          <w:trHeight w:val="331"/>
        </w:trPr>
        <w:tc>
          <w:tcPr>
            <w:tcW w:w="655" w:type="dxa"/>
            <w:tcBorders>
              <w:top w:val="nil"/>
              <w:bottom w:val="nil"/>
            </w:tcBorders>
          </w:tcPr>
          <w:p w14:paraId="5EBB28C1" w14:textId="77777777" w:rsidR="00151BAD" w:rsidRDefault="00AC1F28">
            <w:pPr>
              <w:pStyle w:val="TableParagraph"/>
              <w:spacing w:before="69"/>
              <w:ind w:left="155"/>
              <w:jc w:val="left"/>
              <w:rPr>
                <w:sz w:val="16"/>
              </w:rPr>
            </w:pPr>
            <w:r>
              <w:rPr>
                <w:sz w:val="16"/>
              </w:rPr>
              <w:t>FPS2</w:t>
            </w:r>
          </w:p>
        </w:tc>
        <w:tc>
          <w:tcPr>
            <w:tcW w:w="729" w:type="dxa"/>
            <w:tcBorders>
              <w:top w:val="nil"/>
              <w:bottom w:val="nil"/>
            </w:tcBorders>
          </w:tcPr>
          <w:p w14:paraId="4D1761F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515D8C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22A5643" w14:textId="77777777" w:rsidR="00151BAD" w:rsidRDefault="00151BAD">
            <w:pPr>
              <w:pStyle w:val="TableParagraph"/>
              <w:spacing w:before="0"/>
              <w:jc w:val="left"/>
              <w:rPr>
                <w:sz w:val="16"/>
              </w:rPr>
            </w:pPr>
          </w:p>
        </w:tc>
        <w:tc>
          <w:tcPr>
            <w:tcW w:w="864" w:type="dxa"/>
            <w:tcBorders>
              <w:top w:val="nil"/>
              <w:bottom w:val="nil"/>
            </w:tcBorders>
          </w:tcPr>
          <w:p w14:paraId="2D3C0782"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72F8BE6C" w14:textId="77777777" w:rsidR="00151BAD" w:rsidRDefault="00AC1F28">
            <w:pPr>
              <w:pStyle w:val="TableParagraph"/>
              <w:spacing w:before="69"/>
              <w:ind w:left="250"/>
              <w:jc w:val="left"/>
              <w:rPr>
                <w:sz w:val="16"/>
              </w:rPr>
            </w:pPr>
            <w:r>
              <w:rPr>
                <w:sz w:val="16"/>
              </w:rPr>
              <w:t>SU</w:t>
            </w:r>
          </w:p>
        </w:tc>
        <w:tc>
          <w:tcPr>
            <w:tcW w:w="746" w:type="dxa"/>
            <w:tcBorders>
              <w:top w:val="nil"/>
              <w:bottom w:val="nil"/>
            </w:tcBorders>
          </w:tcPr>
          <w:p w14:paraId="4BAE2EE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744AC69C" w14:textId="77777777" w:rsidR="00151BAD" w:rsidRDefault="00151BAD">
            <w:pPr>
              <w:pStyle w:val="TableParagraph"/>
              <w:spacing w:before="0"/>
              <w:jc w:val="left"/>
              <w:rPr>
                <w:sz w:val="16"/>
              </w:rPr>
            </w:pPr>
          </w:p>
        </w:tc>
        <w:tc>
          <w:tcPr>
            <w:tcW w:w="746" w:type="dxa"/>
            <w:tcBorders>
              <w:top w:val="nil"/>
              <w:bottom w:val="nil"/>
            </w:tcBorders>
          </w:tcPr>
          <w:p w14:paraId="73B23552" w14:textId="77777777" w:rsidR="00151BAD" w:rsidRDefault="00151BAD">
            <w:pPr>
              <w:pStyle w:val="TableParagraph"/>
              <w:spacing w:before="0"/>
              <w:jc w:val="left"/>
              <w:rPr>
                <w:sz w:val="16"/>
              </w:rPr>
            </w:pPr>
          </w:p>
        </w:tc>
        <w:tc>
          <w:tcPr>
            <w:tcW w:w="739" w:type="dxa"/>
            <w:tcBorders>
              <w:top w:val="nil"/>
              <w:bottom w:val="nil"/>
            </w:tcBorders>
          </w:tcPr>
          <w:p w14:paraId="16B4854D"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266A8DDA" w14:textId="77777777" w:rsidR="00151BAD" w:rsidRDefault="00AC1F28">
            <w:pPr>
              <w:pStyle w:val="TableParagraph"/>
              <w:spacing w:before="69"/>
              <w:ind w:left="13"/>
              <w:rPr>
                <w:sz w:val="16"/>
              </w:rPr>
            </w:pPr>
            <w:r>
              <w:rPr>
                <w:sz w:val="16"/>
              </w:rPr>
              <w:t>SP TU</w:t>
            </w:r>
          </w:p>
        </w:tc>
        <w:tc>
          <w:tcPr>
            <w:tcW w:w="744" w:type="dxa"/>
            <w:tcBorders>
              <w:top w:val="nil"/>
              <w:bottom w:val="nil"/>
            </w:tcBorders>
          </w:tcPr>
          <w:p w14:paraId="60D0A47B"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3F42FD0B" w14:textId="77777777" w:rsidR="00151BAD" w:rsidRDefault="00151BAD">
            <w:pPr>
              <w:pStyle w:val="TableParagraph"/>
              <w:spacing w:before="0"/>
              <w:jc w:val="left"/>
              <w:rPr>
                <w:sz w:val="16"/>
              </w:rPr>
            </w:pPr>
          </w:p>
        </w:tc>
        <w:tc>
          <w:tcPr>
            <w:tcW w:w="742" w:type="dxa"/>
            <w:tcBorders>
              <w:top w:val="nil"/>
              <w:bottom w:val="nil"/>
            </w:tcBorders>
          </w:tcPr>
          <w:p w14:paraId="07F25A3A" w14:textId="77777777" w:rsidR="00151BAD" w:rsidRDefault="00151BAD">
            <w:pPr>
              <w:pStyle w:val="TableParagraph"/>
              <w:spacing w:before="0"/>
              <w:jc w:val="left"/>
              <w:rPr>
                <w:sz w:val="16"/>
              </w:rPr>
            </w:pPr>
          </w:p>
        </w:tc>
      </w:tr>
      <w:tr w:rsidR="00151BAD" w14:paraId="009B8568" w14:textId="77777777">
        <w:trPr>
          <w:trHeight w:val="328"/>
        </w:trPr>
        <w:tc>
          <w:tcPr>
            <w:tcW w:w="655" w:type="dxa"/>
            <w:tcBorders>
              <w:top w:val="nil"/>
              <w:bottom w:val="nil"/>
            </w:tcBorders>
            <w:shd w:val="clear" w:color="auto" w:fill="DADADA"/>
          </w:tcPr>
          <w:p w14:paraId="70963237" w14:textId="77777777" w:rsidR="00151BAD" w:rsidRDefault="00AC1F28">
            <w:pPr>
              <w:pStyle w:val="TableParagraph"/>
              <w:spacing w:before="69"/>
              <w:ind w:left="155"/>
              <w:jc w:val="left"/>
              <w:rPr>
                <w:sz w:val="16"/>
              </w:rPr>
            </w:pPr>
            <w:r>
              <w:rPr>
                <w:sz w:val="16"/>
              </w:rPr>
              <w:t>FPS3</w:t>
            </w:r>
          </w:p>
        </w:tc>
        <w:tc>
          <w:tcPr>
            <w:tcW w:w="729" w:type="dxa"/>
            <w:tcBorders>
              <w:top w:val="nil"/>
              <w:bottom w:val="nil"/>
            </w:tcBorders>
            <w:shd w:val="clear" w:color="auto" w:fill="DADADA"/>
          </w:tcPr>
          <w:p w14:paraId="4D11606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EABB24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BE2E80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AEBD153"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63CA17E5" w14:textId="77777777" w:rsidR="00151BAD" w:rsidRDefault="00AC1F28">
            <w:pPr>
              <w:pStyle w:val="TableParagraph"/>
              <w:spacing w:before="69"/>
              <w:ind w:left="250"/>
              <w:jc w:val="left"/>
              <w:rPr>
                <w:sz w:val="16"/>
              </w:rPr>
            </w:pPr>
            <w:r>
              <w:rPr>
                <w:sz w:val="16"/>
              </w:rPr>
              <w:t>SX</w:t>
            </w:r>
          </w:p>
        </w:tc>
        <w:tc>
          <w:tcPr>
            <w:tcW w:w="746" w:type="dxa"/>
            <w:tcBorders>
              <w:top w:val="nil"/>
              <w:bottom w:val="nil"/>
            </w:tcBorders>
            <w:shd w:val="clear" w:color="auto" w:fill="DADADA"/>
          </w:tcPr>
          <w:p w14:paraId="5B03959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38F97AE"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26BABA6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48E43EE"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40D0EFFB" w14:textId="77777777" w:rsidR="00151BAD" w:rsidRDefault="00AC1F28">
            <w:pPr>
              <w:pStyle w:val="TableParagraph"/>
              <w:spacing w:before="69"/>
              <w:ind w:left="13"/>
              <w:rPr>
                <w:sz w:val="16"/>
              </w:rPr>
            </w:pPr>
            <w:r>
              <w:rPr>
                <w:sz w:val="16"/>
              </w:rPr>
              <w:t>SP TU</w:t>
            </w:r>
          </w:p>
        </w:tc>
        <w:tc>
          <w:tcPr>
            <w:tcW w:w="744" w:type="dxa"/>
            <w:tcBorders>
              <w:top w:val="nil"/>
              <w:bottom w:val="nil"/>
            </w:tcBorders>
            <w:shd w:val="clear" w:color="auto" w:fill="DADADA"/>
          </w:tcPr>
          <w:p w14:paraId="2A9346F4"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6F15BF2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0532412" w14:textId="77777777" w:rsidR="00151BAD" w:rsidRDefault="00151BAD">
            <w:pPr>
              <w:pStyle w:val="TableParagraph"/>
              <w:spacing w:before="0"/>
              <w:jc w:val="left"/>
              <w:rPr>
                <w:sz w:val="16"/>
              </w:rPr>
            </w:pPr>
          </w:p>
        </w:tc>
      </w:tr>
      <w:tr w:rsidR="00151BAD" w14:paraId="21ACDCF1" w14:textId="77777777">
        <w:trPr>
          <w:trHeight w:val="331"/>
        </w:trPr>
        <w:tc>
          <w:tcPr>
            <w:tcW w:w="655" w:type="dxa"/>
            <w:tcBorders>
              <w:top w:val="nil"/>
              <w:bottom w:val="nil"/>
            </w:tcBorders>
          </w:tcPr>
          <w:p w14:paraId="6959A977" w14:textId="77777777" w:rsidR="00151BAD" w:rsidRDefault="00AC1F28">
            <w:pPr>
              <w:pStyle w:val="TableParagraph"/>
              <w:spacing w:before="71"/>
              <w:ind w:left="134"/>
              <w:jc w:val="left"/>
              <w:rPr>
                <w:sz w:val="16"/>
              </w:rPr>
            </w:pPr>
            <w:r>
              <w:rPr>
                <w:sz w:val="16"/>
              </w:rPr>
              <w:t>FPTG</w:t>
            </w:r>
          </w:p>
        </w:tc>
        <w:tc>
          <w:tcPr>
            <w:tcW w:w="729" w:type="dxa"/>
            <w:tcBorders>
              <w:top w:val="nil"/>
              <w:bottom w:val="nil"/>
            </w:tcBorders>
          </w:tcPr>
          <w:p w14:paraId="2FC72D66"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72567F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41123444" w14:textId="77777777" w:rsidR="00151BAD" w:rsidRDefault="00151BAD">
            <w:pPr>
              <w:pStyle w:val="TableParagraph"/>
              <w:spacing w:before="0"/>
              <w:jc w:val="left"/>
              <w:rPr>
                <w:sz w:val="16"/>
              </w:rPr>
            </w:pPr>
          </w:p>
        </w:tc>
        <w:tc>
          <w:tcPr>
            <w:tcW w:w="864" w:type="dxa"/>
            <w:tcBorders>
              <w:top w:val="nil"/>
              <w:bottom w:val="nil"/>
            </w:tcBorders>
          </w:tcPr>
          <w:p w14:paraId="726BDDC1" w14:textId="77777777" w:rsidR="00151BAD" w:rsidRDefault="00AC1F28">
            <w:pPr>
              <w:pStyle w:val="TableParagraph"/>
              <w:spacing w:before="71"/>
              <w:ind w:left="108" w:right="93"/>
              <w:rPr>
                <w:sz w:val="16"/>
              </w:rPr>
            </w:pPr>
            <w:r>
              <w:rPr>
                <w:sz w:val="16"/>
              </w:rPr>
              <w:t>1998280</w:t>
            </w:r>
          </w:p>
        </w:tc>
        <w:tc>
          <w:tcPr>
            <w:tcW w:w="698" w:type="dxa"/>
            <w:tcBorders>
              <w:top w:val="nil"/>
              <w:bottom w:val="nil"/>
            </w:tcBorders>
          </w:tcPr>
          <w:p w14:paraId="2F273923" w14:textId="77777777" w:rsidR="00151BAD" w:rsidRDefault="00AC1F28">
            <w:pPr>
              <w:pStyle w:val="TableParagraph"/>
              <w:spacing w:before="71"/>
              <w:ind w:left="246"/>
              <w:jc w:val="left"/>
              <w:rPr>
                <w:sz w:val="16"/>
              </w:rPr>
            </w:pPr>
            <w:r>
              <w:rPr>
                <w:sz w:val="16"/>
              </w:rPr>
              <w:t>TG</w:t>
            </w:r>
          </w:p>
        </w:tc>
        <w:tc>
          <w:tcPr>
            <w:tcW w:w="746" w:type="dxa"/>
            <w:tcBorders>
              <w:top w:val="nil"/>
              <w:bottom w:val="nil"/>
            </w:tcBorders>
          </w:tcPr>
          <w:p w14:paraId="0EC7CFA8"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22760EA4" w14:textId="77777777" w:rsidR="00151BAD" w:rsidRDefault="00151BAD">
            <w:pPr>
              <w:pStyle w:val="TableParagraph"/>
              <w:spacing w:before="0"/>
              <w:jc w:val="left"/>
              <w:rPr>
                <w:sz w:val="16"/>
              </w:rPr>
            </w:pPr>
          </w:p>
        </w:tc>
        <w:tc>
          <w:tcPr>
            <w:tcW w:w="746" w:type="dxa"/>
            <w:tcBorders>
              <w:top w:val="nil"/>
              <w:bottom w:val="nil"/>
            </w:tcBorders>
          </w:tcPr>
          <w:p w14:paraId="261C5C4E" w14:textId="77777777" w:rsidR="00151BAD" w:rsidRDefault="00151BAD">
            <w:pPr>
              <w:pStyle w:val="TableParagraph"/>
              <w:spacing w:before="0"/>
              <w:jc w:val="left"/>
              <w:rPr>
                <w:sz w:val="16"/>
              </w:rPr>
            </w:pPr>
          </w:p>
        </w:tc>
        <w:tc>
          <w:tcPr>
            <w:tcW w:w="739" w:type="dxa"/>
            <w:tcBorders>
              <w:top w:val="nil"/>
              <w:bottom w:val="nil"/>
            </w:tcBorders>
          </w:tcPr>
          <w:p w14:paraId="290DF50E"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tcPr>
          <w:p w14:paraId="177ECFF6" w14:textId="77777777" w:rsidR="00151BAD" w:rsidRDefault="00AC1F28">
            <w:pPr>
              <w:pStyle w:val="TableParagraph"/>
              <w:spacing w:before="71"/>
              <w:ind w:left="16"/>
              <w:rPr>
                <w:sz w:val="16"/>
              </w:rPr>
            </w:pPr>
            <w:r>
              <w:rPr>
                <w:sz w:val="16"/>
              </w:rPr>
              <w:t>SP TG TU</w:t>
            </w:r>
          </w:p>
        </w:tc>
        <w:tc>
          <w:tcPr>
            <w:tcW w:w="744" w:type="dxa"/>
            <w:tcBorders>
              <w:top w:val="nil"/>
              <w:bottom w:val="nil"/>
            </w:tcBorders>
          </w:tcPr>
          <w:p w14:paraId="76FCDAD8" w14:textId="77777777" w:rsidR="00151BAD" w:rsidRDefault="00AC1F28">
            <w:pPr>
              <w:pStyle w:val="TableParagraph"/>
              <w:spacing w:before="71"/>
              <w:ind w:left="14"/>
              <w:rPr>
                <w:sz w:val="16"/>
              </w:rPr>
            </w:pPr>
            <w:r>
              <w:rPr>
                <w:sz w:val="16"/>
              </w:rPr>
              <w:t>TG TU</w:t>
            </w:r>
          </w:p>
        </w:tc>
        <w:tc>
          <w:tcPr>
            <w:tcW w:w="749" w:type="dxa"/>
            <w:tcBorders>
              <w:top w:val="nil"/>
              <w:bottom w:val="nil"/>
            </w:tcBorders>
          </w:tcPr>
          <w:p w14:paraId="5D647F70" w14:textId="77777777" w:rsidR="00151BAD" w:rsidRDefault="00151BAD">
            <w:pPr>
              <w:pStyle w:val="TableParagraph"/>
              <w:spacing w:before="0"/>
              <w:jc w:val="left"/>
              <w:rPr>
                <w:sz w:val="16"/>
              </w:rPr>
            </w:pPr>
          </w:p>
        </w:tc>
        <w:tc>
          <w:tcPr>
            <w:tcW w:w="742" w:type="dxa"/>
            <w:tcBorders>
              <w:top w:val="nil"/>
              <w:bottom w:val="nil"/>
            </w:tcBorders>
          </w:tcPr>
          <w:p w14:paraId="7379C5F9" w14:textId="77777777" w:rsidR="00151BAD" w:rsidRDefault="00151BAD">
            <w:pPr>
              <w:pStyle w:val="TableParagraph"/>
              <w:spacing w:before="0"/>
              <w:jc w:val="left"/>
              <w:rPr>
                <w:sz w:val="16"/>
              </w:rPr>
            </w:pPr>
          </w:p>
        </w:tc>
      </w:tr>
      <w:tr w:rsidR="00151BAD" w14:paraId="1298BE20" w14:textId="77777777">
        <w:trPr>
          <w:trHeight w:val="331"/>
        </w:trPr>
        <w:tc>
          <w:tcPr>
            <w:tcW w:w="655" w:type="dxa"/>
            <w:tcBorders>
              <w:top w:val="nil"/>
              <w:bottom w:val="nil"/>
            </w:tcBorders>
            <w:shd w:val="clear" w:color="auto" w:fill="DADADA"/>
          </w:tcPr>
          <w:p w14:paraId="7FA4CA36" w14:textId="77777777" w:rsidR="00151BAD" w:rsidRDefault="00AC1F28">
            <w:pPr>
              <w:pStyle w:val="TableParagraph"/>
              <w:spacing w:before="71"/>
              <w:ind w:left="150"/>
              <w:jc w:val="left"/>
              <w:rPr>
                <w:sz w:val="16"/>
              </w:rPr>
            </w:pPr>
            <w:r>
              <w:rPr>
                <w:sz w:val="16"/>
              </w:rPr>
              <w:lastRenderedPageBreak/>
              <w:t>FPT5</w:t>
            </w:r>
          </w:p>
        </w:tc>
        <w:tc>
          <w:tcPr>
            <w:tcW w:w="729" w:type="dxa"/>
            <w:tcBorders>
              <w:top w:val="nil"/>
              <w:bottom w:val="nil"/>
            </w:tcBorders>
            <w:shd w:val="clear" w:color="auto" w:fill="DADADA"/>
          </w:tcPr>
          <w:p w14:paraId="6FEE7073"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95CEF4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6D54483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643702"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009F2278" w14:textId="77777777" w:rsidR="00151BAD" w:rsidRDefault="00AC1F28">
            <w:pPr>
              <w:pStyle w:val="TableParagraph"/>
              <w:spacing w:before="71"/>
              <w:ind w:left="246"/>
              <w:jc w:val="left"/>
              <w:rPr>
                <w:sz w:val="16"/>
              </w:rPr>
            </w:pPr>
            <w:r>
              <w:rPr>
                <w:sz w:val="16"/>
              </w:rPr>
              <w:t>TG</w:t>
            </w:r>
          </w:p>
        </w:tc>
        <w:tc>
          <w:tcPr>
            <w:tcW w:w="746" w:type="dxa"/>
            <w:tcBorders>
              <w:top w:val="nil"/>
              <w:bottom w:val="nil"/>
            </w:tcBorders>
            <w:shd w:val="clear" w:color="auto" w:fill="DADADA"/>
          </w:tcPr>
          <w:p w14:paraId="73FA07CB"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5A09EB69"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998F97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CA7B176"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shd w:val="clear" w:color="auto" w:fill="DADADA"/>
          </w:tcPr>
          <w:p w14:paraId="184FC42D" w14:textId="77777777" w:rsidR="00151BAD" w:rsidRDefault="00AC1F28">
            <w:pPr>
              <w:pStyle w:val="TableParagraph"/>
              <w:spacing w:before="71"/>
              <w:ind w:left="13"/>
              <w:rPr>
                <w:sz w:val="16"/>
              </w:rPr>
            </w:pPr>
            <w:r>
              <w:rPr>
                <w:sz w:val="16"/>
              </w:rPr>
              <w:t>SP TU</w:t>
            </w:r>
          </w:p>
        </w:tc>
        <w:tc>
          <w:tcPr>
            <w:tcW w:w="744" w:type="dxa"/>
            <w:tcBorders>
              <w:top w:val="nil"/>
              <w:bottom w:val="nil"/>
            </w:tcBorders>
            <w:shd w:val="clear" w:color="auto" w:fill="DADADA"/>
          </w:tcPr>
          <w:p w14:paraId="4725B0B0" w14:textId="77777777" w:rsidR="00151BAD" w:rsidRDefault="00AC1F28">
            <w:pPr>
              <w:pStyle w:val="TableParagraph"/>
              <w:spacing w:before="71"/>
              <w:ind w:left="9"/>
              <w:rPr>
                <w:sz w:val="16"/>
              </w:rPr>
            </w:pPr>
            <w:r>
              <w:rPr>
                <w:sz w:val="16"/>
              </w:rPr>
              <w:t>TU</w:t>
            </w:r>
          </w:p>
        </w:tc>
        <w:tc>
          <w:tcPr>
            <w:tcW w:w="749" w:type="dxa"/>
            <w:tcBorders>
              <w:top w:val="nil"/>
              <w:bottom w:val="nil"/>
            </w:tcBorders>
            <w:shd w:val="clear" w:color="auto" w:fill="DADADA"/>
          </w:tcPr>
          <w:p w14:paraId="0BF82E9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B1F80B0" w14:textId="77777777" w:rsidR="00151BAD" w:rsidRDefault="00151BAD">
            <w:pPr>
              <w:pStyle w:val="TableParagraph"/>
              <w:spacing w:before="0"/>
              <w:jc w:val="left"/>
              <w:rPr>
                <w:sz w:val="16"/>
              </w:rPr>
            </w:pPr>
          </w:p>
        </w:tc>
      </w:tr>
      <w:tr w:rsidR="00151BAD" w14:paraId="7AB6E558" w14:textId="77777777">
        <w:trPr>
          <w:trHeight w:val="326"/>
        </w:trPr>
        <w:tc>
          <w:tcPr>
            <w:tcW w:w="655" w:type="dxa"/>
            <w:tcBorders>
              <w:top w:val="nil"/>
              <w:bottom w:val="nil"/>
            </w:tcBorders>
          </w:tcPr>
          <w:p w14:paraId="55EB4A76" w14:textId="77777777" w:rsidR="00151BAD" w:rsidRDefault="00AC1F28">
            <w:pPr>
              <w:pStyle w:val="TableParagraph"/>
              <w:spacing w:before="66"/>
              <w:ind w:left="160"/>
              <w:jc w:val="left"/>
              <w:rPr>
                <w:sz w:val="16"/>
              </w:rPr>
            </w:pPr>
            <w:r>
              <w:rPr>
                <w:sz w:val="16"/>
              </w:rPr>
              <w:t>FP12</w:t>
            </w:r>
          </w:p>
        </w:tc>
        <w:tc>
          <w:tcPr>
            <w:tcW w:w="729" w:type="dxa"/>
            <w:tcBorders>
              <w:top w:val="nil"/>
              <w:bottom w:val="nil"/>
            </w:tcBorders>
          </w:tcPr>
          <w:p w14:paraId="3E946191"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5D6FC334"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23A07F54" w14:textId="77777777" w:rsidR="00151BAD" w:rsidRDefault="00151BAD">
            <w:pPr>
              <w:pStyle w:val="TableParagraph"/>
              <w:spacing w:before="0"/>
              <w:jc w:val="left"/>
              <w:rPr>
                <w:sz w:val="16"/>
              </w:rPr>
            </w:pPr>
          </w:p>
        </w:tc>
        <w:tc>
          <w:tcPr>
            <w:tcW w:w="864" w:type="dxa"/>
            <w:tcBorders>
              <w:top w:val="nil"/>
              <w:bottom w:val="nil"/>
            </w:tcBorders>
          </w:tcPr>
          <w:p w14:paraId="5F418065" w14:textId="77777777" w:rsidR="00151BAD" w:rsidRDefault="00AC1F28">
            <w:pPr>
              <w:pStyle w:val="TableParagraph"/>
              <w:spacing w:before="66"/>
              <w:ind w:left="108" w:right="93"/>
              <w:rPr>
                <w:sz w:val="16"/>
              </w:rPr>
            </w:pPr>
            <w:r>
              <w:rPr>
                <w:sz w:val="16"/>
              </w:rPr>
              <w:t>1998302</w:t>
            </w:r>
          </w:p>
        </w:tc>
        <w:tc>
          <w:tcPr>
            <w:tcW w:w="698" w:type="dxa"/>
            <w:tcBorders>
              <w:top w:val="nil"/>
              <w:bottom w:val="nil"/>
            </w:tcBorders>
          </w:tcPr>
          <w:p w14:paraId="6EE79C73" w14:textId="77777777" w:rsidR="00151BAD" w:rsidRDefault="00AC1F28">
            <w:pPr>
              <w:pStyle w:val="TableParagraph"/>
              <w:spacing w:before="66"/>
              <w:ind w:left="262"/>
              <w:jc w:val="left"/>
              <w:rPr>
                <w:sz w:val="16"/>
              </w:rPr>
            </w:pPr>
            <w:r>
              <w:rPr>
                <w:sz w:val="16"/>
              </w:rPr>
              <w:t>AJ</w:t>
            </w:r>
          </w:p>
        </w:tc>
        <w:tc>
          <w:tcPr>
            <w:tcW w:w="746" w:type="dxa"/>
            <w:tcBorders>
              <w:top w:val="nil"/>
              <w:bottom w:val="nil"/>
            </w:tcBorders>
          </w:tcPr>
          <w:p w14:paraId="4669C7FC" w14:textId="77777777" w:rsidR="00151BAD" w:rsidRDefault="00AC1F28">
            <w:pPr>
              <w:pStyle w:val="TableParagraph"/>
              <w:spacing w:before="66"/>
              <w:ind w:left="257" w:right="238"/>
              <w:rPr>
                <w:sz w:val="16"/>
              </w:rPr>
            </w:pPr>
            <w:r>
              <w:rPr>
                <w:sz w:val="16"/>
              </w:rPr>
              <w:t>06</w:t>
            </w:r>
          </w:p>
        </w:tc>
        <w:tc>
          <w:tcPr>
            <w:tcW w:w="696" w:type="dxa"/>
            <w:tcBorders>
              <w:top w:val="nil"/>
              <w:bottom w:val="nil"/>
            </w:tcBorders>
          </w:tcPr>
          <w:p w14:paraId="6329F113" w14:textId="77777777" w:rsidR="00151BAD" w:rsidRDefault="00AC1F28">
            <w:pPr>
              <w:pStyle w:val="TableParagraph"/>
              <w:spacing w:before="66"/>
              <w:ind w:left="212" w:right="194"/>
              <w:rPr>
                <w:sz w:val="16"/>
              </w:rPr>
            </w:pPr>
            <w:r>
              <w:rPr>
                <w:sz w:val="16"/>
              </w:rPr>
              <w:t>SP</w:t>
            </w:r>
          </w:p>
        </w:tc>
        <w:tc>
          <w:tcPr>
            <w:tcW w:w="746" w:type="dxa"/>
            <w:tcBorders>
              <w:top w:val="nil"/>
              <w:bottom w:val="nil"/>
            </w:tcBorders>
          </w:tcPr>
          <w:p w14:paraId="5B1260A2" w14:textId="77777777" w:rsidR="00151BAD" w:rsidRDefault="00AC1F28">
            <w:pPr>
              <w:pStyle w:val="TableParagraph"/>
              <w:spacing w:before="66"/>
              <w:ind w:left="258" w:right="238"/>
              <w:rPr>
                <w:sz w:val="16"/>
              </w:rPr>
            </w:pPr>
            <w:r>
              <w:rPr>
                <w:sz w:val="16"/>
              </w:rPr>
              <w:t>67</w:t>
            </w:r>
          </w:p>
        </w:tc>
        <w:tc>
          <w:tcPr>
            <w:tcW w:w="739" w:type="dxa"/>
            <w:tcBorders>
              <w:top w:val="nil"/>
              <w:bottom w:val="nil"/>
            </w:tcBorders>
          </w:tcPr>
          <w:p w14:paraId="6B1214EB" w14:textId="77777777" w:rsidR="00151BAD" w:rsidRDefault="00AC1F28">
            <w:pPr>
              <w:pStyle w:val="TableParagraph"/>
              <w:spacing w:before="66"/>
              <w:ind w:left="285"/>
              <w:jc w:val="left"/>
              <w:rPr>
                <w:sz w:val="16"/>
              </w:rPr>
            </w:pPr>
            <w:r>
              <w:rPr>
                <w:sz w:val="16"/>
              </w:rPr>
              <w:t>AJ</w:t>
            </w:r>
          </w:p>
        </w:tc>
        <w:tc>
          <w:tcPr>
            <w:tcW w:w="763" w:type="dxa"/>
            <w:tcBorders>
              <w:top w:val="nil"/>
              <w:bottom w:val="nil"/>
            </w:tcBorders>
          </w:tcPr>
          <w:p w14:paraId="2FB9750E" w14:textId="77777777" w:rsidR="00151BAD" w:rsidRDefault="00AC1F28">
            <w:pPr>
              <w:pStyle w:val="TableParagraph"/>
              <w:spacing w:before="66"/>
              <w:ind w:left="13"/>
              <w:rPr>
                <w:sz w:val="16"/>
              </w:rPr>
            </w:pPr>
            <w:r>
              <w:rPr>
                <w:sz w:val="16"/>
              </w:rPr>
              <w:t>AJ SP TU</w:t>
            </w:r>
          </w:p>
        </w:tc>
        <w:tc>
          <w:tcPr>
            <w:tcW w:w="744" w:type="dxa"/>
            <w:tcBorders>
              <w:top w:val="nil"/>
              <w:bottom w:val="nil"/>
            </w:tcBorders>
          </w:tcPr>
          <w:p w14:paraId="78CC7353" w14:textId="77777777" w:rsidR="00151BAD" w:rsidRDefault="00AC1F28">
            <w:pPr>
              <w:pStyle w:val="TableParagraph"/>
              <w:spacing w:before="66"/>
              <w:ind w:left="13"/>
              <w:rPr>
                <w:sz w:val="16"/>
              </w:rPr>
            </w:pPr>
            <w:r>
              <w:rPr>
                <w:sz w:val="16"/>
              </w:rPr>
              <w:t>AJ TU</w:t>
            </w:r>
          </w:p>
        </w:tc>
        <w:tc>
          <w:tcPr>
            <w:tcW w:w="749" w:type="dxa"/>
            <w:tcBorders>
              <w:top w:val="nil"/>
              <w:bottom w:val="nil"/>
            </w:tcBorders>
          </w:tcPr>
          <w:p w14:paraId="56711DCE" w14:textId="77777777" w:rsidR="00151BAD" w:rsidRDefault="00151BAD">
            <w:pPr>
              <w:pStyle w:val="TableParagraph"/>
              <w:spacing w:before="0"/>
              <w:jc w:val="left"/>
              <w:rPr>
                <w:sz w:val="16"/>
              </w:rPr>
            </w:pPr>
          </w:p>
        </w:tc>
        <w:tc>
          <w:tcPr>
            <w:tcW w:w="742" w:type="dxa"/>
            <w:tcBorders>
              <w:top w:val="nil"/>
              <w:bottom w:val="nil"/>
            </w:tcBorders>
          </w:tcPr>
          <w:p w14:paraId="4C913BFB" w14:textId="77777777" w:rsidR="00151BAD" w:rsidRDefault="00151BAD">
            <w:pPr>
              <w:pStyle w:val="TableParagraph"/>
              <w:spacing w:before="0"/>
              <w:jc w:val="left"/>
              <w:rPr>
                <w:sz w:val="16"/>
              </w:rPr>
            </w:pPr>
          </w:p>
        </w:tc>
      </w:tr>
      <w:tr w:rsidR="00151BAD" w14:paraId="4D48ADA8" w14:textId="77777777">
        <w:trPr>
          <w:trHeight w:val="331"/>
        </w:trPr>
        <w:tc>
          <w:tcPr>
            <w:tcW w:w="655" w:type="dxa"/>
            <w:tcBorders>
              <w:top w:val="nil"/>
              <w:bottom w:val="nil"/>
            </w:tcBorders>
            <w:shd w:val="clear" w:color="auto" w:fill="DADADA"/>
          </w:tcPr>
          <w:p w14:paraId="55896704" w14:textId="77777777" w:rsidR="00151BAD" w:rsidRDefault="00AC1F28">
            <w:pPr>
              <w:pStyle w:val="TableParagraph"/>
              <w:spacing w:before="69"/>
              <w:ind w:left="160"/>
              <w:jc w:val="left"/>
              <w:rPr>
                <w:sz w:val="16"/>
              </w:rPr>
            </w:pPr>
            <w:r>
              <w:rPr>
                <w:sz w:val="16"/>
              </w:rPr>
              <w:t>FP92</w:t>
            </w:r>
          </w:p>
        </w:tc>
        <w:tc>
          <w:tcPr>
            <w:tcW w:w="729" w:type="dxa"/>
            <w:tcBorders>
              <w:top w:val="nil"/>
              <w:bottom w:val="nil"/>
            </w:tcBorders>
            <w:shd w:val="clear" w:color="auto" w:fill="DADADA"/>
          </w:tcPr>
          <w:p w14:paraId="1341DCA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0BA77C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C915B2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F63469B" w14:textId="77777777" w:rsidR="00151BAD" w:rsidRDefault="00AC1F28">
            <w:pPr>
              <w:pStyle w:val="TableParagraph"/>
              <w:spacing w:before="69"/>
              <w:ind w:left="109" w:right="93"/>
              <w:rPr>
                <w:sz w:val="16"/>
              </w:rPr>
            </w:pPr>
            <w:r>
              <w:rPr>
                <w:sz w:val="16"/>
              </w:rPr>
              <w:t>1998302</w:t>
            </w:r>
          </w:p>
        </w:tc>
        <w:tc>
          <w:tcPr>
            <w:tcW w:w="698" w:type="dxa"/>
            <w:tcBorders>
              <w:top w:val="nil"/>
              <w:bottom w:val="nil"/>
            </w:tcBorders>
            <w:shd w:val="clear" w:color="auto" w:fill="DADADA"/>
          </w:tcPr>
          <w:p w14:paraId="3E9874F6"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79CBD43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B99FDF5" w14:textId="77777777" w:rsidR="00151BAD" w:rsidRDefault="00AC1F28">
            <w:pPr>
              <w:pStyle w:val="TableParagraph"/>
              <w:spacing w:before="69"/>
              <w:ind w:left="212" w:right="194"/>
              <w:rPr>
                <w:sz w:val="16"/>
              </w:rPr>
            </w:pPr>
            <w:r>
              <w:rPr>
                <w:sz w:val="16"/>
              </w:rPr>
              <w:t>SP</w:t>
            </w:r>
          </w:p>
        </w:tc>
        <w:tc>
          <w:tcPr>
            <w:tcW w:w="746" w:type="dxa"/>
            <w:tcBorders>
              <w:top w:val="nil"/>
              <w:bottom w:val="nil"/>
            </w:tcBorders>
            <w:shd w:val="clear" w:color="auto" w:fill="DADADA"/>
          </w:tcPr>
          <w:p w14:paraId="7DB052BA"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7062A8A5"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13ECC48B" w14:textId="77777777" w:rsidR="00151BAD" w:rsidRDefault="00AC1F28">
            <w:pPr>
              <w:pStyle w:val="TableParagraph"/>
              <w:spacing w:before="69"/>
              <w:ind w:left="14"/>
              <w:rPr>
                <w:sz w:val="16"/>
              </w:rPr>
            </w:pPr>
            <w:r>
              <w:rPr>
                <w:sz w:val="16"/>
              </w:rPr>
              <w:t>AZ SP TU</w:t>
            </w:r>
          </w:p>
        </w:tc>
        <w:tc>
          <w:tcPr>
            <w:tcW w:w="744" w:type="dxa"/>
            <w:tcBorders>
              <w:top w:val="nil"/>
              <w:bottom w:val="nil"/>
            </w:tcBorders>
            <w:shd w:val="clear" w:color="auto" w:fill="DADADA"/>
          </w:tcPr>
          <w:p w14:paraId="7D3CD30C" w14:textId="77777777" w:rsidR="00151BAD" w:rsidRDefault="00AC1F28">
            <w:pPr>
              <w:pStyle w:val="TableParagraph"/>
              <w:spacing w:before="69"/>
              <w:ind w:left="11"/>
              <w:rPr>
                <w:sz w:val="16"/>
              </w:rPr>
            </w:pPr>
            <w:r>
              <w:rPr>
                <w:sz w:val="16"/>
              </w:rPr>
              <w:t>AZ TU</w:t>
            </w:r>
          </w:p>
        </w:tc>
        <w:tc>
          <w:tcPr>
            <w:tcW w:w="749" w:type="dxa"/>
            <w:tcBorders>
              <w:top w:val="nil"/>
              <w:bottom w:val="nil"/>
            </w:tcBorders>
            <w:shd w:val="clear" w:color="auto" w:fill="DADADA"/>
          </w:tcPr>
          <w:p w14:paraId="2179694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9C95EDA" w14:textId="77777777" w:rsidR="00151BAD" w:rsidRDefault="00151BAD">
            <w:pPr>
              <w:pStyle w:val="TableParagraph"/>
              <w:spacing w:before="0"/>
              <w:jc w:val="left"/>
              <w:rPr>
                <w:sz w:val="16"/>
              </w:rPr>
            </w:pPr>
          </w:p>
        </w:tc>
      </w:tr>
      <w:tr w:rsidR="00151BAD" w14:paraId="00D87A4B" w14:textId="77777777">
        <w:trPr>
          <w:trHeight w:val="331"/>
        </w:trPr>
        <w:tc>
          <w:tcPr>
            <w:tcW w:w="655" w:type="dxa"/>
            <w:tcBorders>
              <w:top w:val="nil"/>
              <w:bottom w:val="nil"/>
            </w:tcBorders>
          </w:tcPr>
          <w:p w14:paraId="783AE569" w14:textId="77777777" w:rsidR="00151BAD" w:rsidRDefault="00AC1F28">
            <w:pPr>
              <w:pStyle w:val="TableParagraph"/>
              <w:spacing w:before="69"/>
              <w:ind w:left="98"/>
              <w:jc w:val="left"/>
              <w:rPr>
                <w:sz w:val="16"/>
              </w:rPr>
            </w:pPr>
            <w:r>
              <w:rPr>
                <w:sz w:val="16"/>
              </w:rPr>
              <w:t>FQGM</w:t>
            </w:r>
          </w:p>
        </w:tc>
        <w:tc>
          <w:tcPr>
            <w:tcW w:w="729" w:type="dxa"/>
            <w:tcBorders>
              <w:top w:val="nil"/>
              <w:bottom w:val="nil"/>
            </w:tcBorders>
          </w:tcPr>
          <w:p w14:paraId="067FF61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61191D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B1601F7" w14:textId="77777777" w:rsidR="00151BAD" w:rsidRDefault="00151BAD">
            <w:pPr>
              <w:pStyle w:val="TableParagraph"/>
              <w:spacing w:before="0"/>
              <w:jc w:val="left"/>
              <w:rPr>
                <w:sz w:val="16"/>
              </w:rPr>
            </w:pPr>
          </w:p>
        </w:tc>
        <w:tc>
          <w:tcPr>
            <w:tcW w:w="864" w:type="dxa"/>
            <w:tcBorders>
              <w:top w:val="nil"/>
              <w:bottom w:val="nil"/>
            </w:tcBorders>
          </w:tcPr>
          <w:p w14:paraId="36560E36" w14:textId="77777777" w:rsidR="00151BAD" w:rsidRDefault="00AC1F28">
            <w:pPr>
              <w:pStyle w:val="TableParagraph"/>
              <w:spacing w:before="69"/>
              <w:ind w:left="108" w:right="93"/>
              <w:rPr>
                <w:sz w:val="16"/>
              </w:rPr>
            </w:pPr>
            <w:r>
              <w:rPr>
                <w:sz w:val="16"/>
              </w:rPr>
              <w:t>2017143</w:t>
            </w:r>
          </w:p>
        </w:tc>
        <w:tc>
          <w:tcPr>
            <w:tcW w:w="698" w:type="dxa"/>
            <w:tcBorders>
              <w:top w:val="nil"/>
              <w:bottom w:val="nil"/>
            </w:tcBorders>
          </w:tcPr>
          <w:p w14:paraId="1E6C1146"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32DF743C"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417AF86A" w14:textId="77777777" w:rsidR="00151BAD" w:rsidRDefault="00AC1F28">
            <w:pPr>
              <w:pStyle w:val="TableParagraph"/>
              <w:spacing w:before="69"/>
              <w:ind w:left="210" w:right="194"/>
              <w:rPr>
                <w:sz w:val="16"/>
              </w:rPr>
            </w:pPr>
            <w:r>
              <w:rPr>
                <w:sz w:val="16"/>
              </w:rPr>
              <w:t>SQ</w:t>
            </w:r>
          </w:p>
        </w:tc>
        <w:tc>
          <w:tcPr>
            <w:tcW w:w="746" w:type="dxa"/>
            <w:tcBorders>
              <w:top w:val="nil"/>
              <w:bottom w:val="nil"/>
            </w:tcBorders>
          </w:tcPr>
          <w:p w14:paraId="2598D373"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72F4AD8E"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2FB30511" w14:textId="77777777" w:rsidR="00151BAD" w:rsidRDefault="00AC1F28">
            <w:pPr>
              <w:pStyle w:val="TableParagraph"/>
              <w:spacing w:before="69"/>
              <w:ind w:left="11"/>
              <w:rPr>
                <w:sz w:val="16"/>
              </w:rPr>
            </w:pPr>
            <w:r>
              <w:rPr>
                <w:sz w:val="16"/>
              </w:rPr>
              <w:t>GX</w:t>
            </w:r>
          </w:p>
        </w:tc>
        <w:tc>
          <w:tcPr>
            <w:tcW w:w="744" w:type="dxa"/>
            <w:tcBorders>
              <w:top w:val="nil"/>
              <w:bottom w:val="nil"/>
            </w:tcBorders>
          </w:tcPr>
          <w:p w14:paraId="01D626FC" w14:textId="77777777" w:rsidR="00151BAD" w:rsidRDefault="00AC1F28">
            <w:pPr>
              <w:pStyle w:val="TableParagraph"/>
              <w:spacing w:before="69"/>
              <w:ind w:left="11"/>
              <w:rPr>
                <w:sz w:val="16"/>
              </w:rPr>
            </w:pPr>
            <w:r>
              <w:rPr>
                <w:sz w:val="16"/>
              </w:rPr>
              <w:t>GX</w:t>
            </w:r>
          </w:p>
        </w:tc>
        <w:tc>
          <w:tcPr>
            <w:tcW w:w="749" w:type="dxa"/>
            <w:tcBorders>
              <w:top w:val="nil"/>
              <w:bottom w:val="nil"/>
            </w:tcBorders>
          </w:tcPr>
          <w:p w14:paraId="0FA241CE" w14:textId="77777777" w:rsidR="00151BAD" w:rsidRDefault="00AC1F28">
            <w:pPr>
              <w:pStyle w:val="TableParagraph"/>
              <w:spacing w:before="69"/>
              <w:ind w:right="288"/>
              <w:jc w:val="right"/>
              <w:rPr>
                <w:sz w:val="16"/>
              </w:rPr>
            </w:pPr>
            <w:r>
              <w:rPr>
                <w:sz w:val="16"/>
              </w:rPr>
              <w:t>M</w:t>
            </w:r>
          </w:p>
        </w:tc>
        <w:tc>
          <w:tcPr>
            <w:tcW w:w="742" w:type="dxa"/>
            <w:tcBorders>
              <w:top w:val="nil"/>
              <w:bottom w:val="nil"/>
            </w:tcBorders>
          </w:tcPr>
          <w:p w14:paraId="5EC32E6A" w14:textId="77777777" w:rsidR="00151BAD" w:rsidRDefault="00151BAD">
            <w:pPr>
              <w:pStyle w:val="TableParagraph"/>
              <w:spacing w:before="0"/>
              <w:jc w:val="left"/>
              <w:rPr>
                <w:sz w:val="16"/>
              </w:rPr>
            </w:pPr>
          </w:p>
        </w:tc>
      </w:tr>
      <w:tr w:rsidR="00151BAD" w14:paraId="3E872BFD" w14:textId="77777777">
        <w:trPr>
          <w:trHeight w:val="331"/>
        </w:trPr>
        <w:tc>
          <w:tcPr>
            <w:tcW w:w="655" w:type="dxa"/>
            <w:tcBorders>
              <w:top w:val="nil"/>
              <w:bottom w:val="nil"/>
            </w:tcBorders>
            <w:shd w:val="clear" w:color="auto" w:fill="DADADA"/>
          </w:tcPr>
          <w:p w14:paraId="0BD8444D" w14:textId="77777777" w:rsidR="00151BAD" w:rsidRDefault="00AC1F28">
            <w:pPr>
              <w:pStyle w:val="TableParagraph"/>
              <w:spacing w:before="69"/>
              <w:ind w:left="124"/>
              <w:jc w:val="left"/>
              <w:rPr>
                <w:sz w:val="16"/>
              </w:rPr>
            </w:pPr>
            <w:r>
              <w:rPr>
                <w:sz w:val="16"/>
              </w:rPr>
              <w:t>FQGS</w:t>
            </w:r>
          </w:p>
        </w:tc>
        <w:tc>
          <w:tcPr>
            <w:tcW w:w="729" w:type="dxa"/>
            <w:tcBorders>
              <w:top w:val="nil"/>
              <w:bottom w:val="nil"/>
            </w:tcBorders>
            <w:shd w:val="clear" w:color="auto" w:fill="DADADA"/>
          </w:tcPr>
          <w:p w14:paraId="02C0E22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CB1405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6FDE19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4C576AB" w14:textId="77777777" w:rsidR="00151BAD" w:rsidRDefault="00AC1F28">
            <w:pPr>
              <w:pStyle w:val="TableParagraph"/>
              <w:spacing w:before="69"/>
              <w:ind w:left="109" w:right="93"/>
              <w:rPr>
                <w:sz w:val="16"/>
              </w:rPr>
            </w:pPr>
            <w:r>
              <w:rPr>
                <w:sz w:val="16"/>
              </w:rPr>
              <w:t>2017143</w:t>
            </w:r>
          </w:p>
        </w:tc>
        <w:tc>
          <w:tcPr>
            <w:tcW w:w="698" w:type="dxa"/>
            <w:tcBorders>
              <w:top w:val="nil"/>
              <w:bottom w:val="nil"/>
            </w:tcBorders>
            <w:shd w:val="clear" w:color="auto" w:fill="DADADA"/>
          </w:tcPr>
          <w:p w14:paraId="266632CC"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39B78A2F"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13D1141" w14:textId="77777777" w:rsidR="00151BAD" w:rsidRDefault="00AC1F28">
            <w:pPr>
              <w:pStyle w:val="TableParagraph"/>
              <w:spacing w:before="69"/>
              <w:ind w:left="210" w:right="194"/>
              <w:rPr>
                <w:sz w:val="16"/>
              </w:rPr>
            </w:pPr>
            <w:r>
              <w:rPr>
                <w:sz w:val="16"/>
              </w:rPr>
              <w:t>SQ</w:t>
            </w:r>
          </w:p>
        </w:tc>
        <w:tc>
          <w:tcPr>
            <w:tcW w:w="746" w:type="dxa"/>
            <w:tcBorders>
              <w:top w:val="nil"/>
              <w:bottom w:val="nil"/>
            </w:tcBorders>
            <w:shd w:val="clear" w:color="auto" w:fill="DADADA"/>
          </w:tcPr>
          <w:p w14:paraId="2ECBBED6"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5964D183"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0BC66A28" w14:textId="77777777" w:rsidR="00151BAD" w:rsidRDefault="00AC1F28">
            <w:pPr>
              <w:pStyle w:val="TableParagraph"/>
              <w:spacing w:before="69"/>
              <w:ind w:left="10"/>
              <w:rPr>
                <w:sz w:val="16"/>
              </w:rPr>
            </w:pPr>
            <w:r>
              <w:rPr>
                <w:sz w:val="16"/>
              </w:rPr>
              <w:t>GX</w:t>
            </w:r>
          </w:p>
        </w:tc>
        <w:tc>
          <w:tcPr>
            <w:tcW w:w="744" w:type="dxa"/>
            <w:tcBorders>
              <w:top w:val="nil"/>
              <w:bottom w:val="nil"/>
            </w:tcBorders>
            <w:shd w:val="clear" w:color="auto" w:fill="DADADA"/>
          </w:tcPr>
          <w:p w14:paraId="55E332A8" w14:textId="77777777" w:rsidR="00151BAD" w:rsidRDefault="00AC1F28">
            <w:pPr>
              <w:pStyle w:val="TableParagraph"/>
              <w:spacing w:before="69"/>
              <w:ind w:left="10"/>
              <w:rPr>
                <w:sz w:val="16"/>
              </w:rPr>
            </w:pPr>
            <w:r>
              <w:rPr>
                <w:sz w:val="16"/>
              </w:rPr>
              <w:t>GX</w:t>
            </w:r>
          </w:p>
        </w:tc>
        <w:tc>
          <w:tcPr>
            <w:tcW w:w="749" w:type="dxa"/>
            <w:tcBorders>
              <w:top w:val="nil"/>
              <w:bottom w:val="nil"/>
            </w:tcBorders>
            <w:shd w:val="clear" w:color="auto" w:fill="DADADA"/>
          </w:tcPr>
          <w:p w14:paraId="081B44BB" w14:textId="77777777" w:rsidR="00151BAD" w:rsidRDefault="00AC1F28">
            <w:pPr>
              <w:pStyle w:val="TableParagraph"/>
              <w:spacing w:before="69"/>
              <w:ind w:right="315"/>
              <w:jc w:val="right"/>
              <w:rPr>
                <w:sz w:val="16"/>
              </w:rPr>
            </w:pPr>
            <w:r>
              <w:rPr>
                <w:sz w:val="16"/>
              </w:rPr>
              <w:t>S</w:t>
            </w:r>
          </w:p>
        </w:tc>
        <w:tc>
          <w:tcPr>
            <w:tcW w:w="742" w:type="dxa"/>
            <w:tcBorders>
              <w:top w:val="nil"/>
              <w:bottom w:val="nil"/>
            </w:tcBorders>
            <w:shd w:val="clear" w:color="auto" w:fill="DADADA"/>
          </w:tcPr>
          <w:p w14:paraId="19286A6A" w14:textId="77777777" w:rsidR="00151BAD" w:rsidRDefault="00151BAD">
            <w:pPr>
              <w:pStyle w:val="TableParagraph"/>
              <w:spacing w:before="0"/>
              <w:jc w:val="left"/>
              <w:rPr>
                <w:sz w:val="16"/>
              </w:rPr>
            </w:pPr>
          </w:p>
        </w:tc>
      </w:tr>
      <w:tr w:rsidR="00151BAD" w14:paraId="17978E68" w14:textId="77777777">
        <w:trPr>
          <w:trHeight w:val="331"/>
        </w:trPr>
        <w:tc>
          <w:tcPr>
            <w:tcW w:w="655" w:type="dxa"/>
            <w:tcBorders>
              <w:top w:val="nil"/>
              <w:bottom w:val="nil"/>
            </w:tcBorders>
          </w:tcPr>
          <w:p w14:paraId="62AF6DB0" w14:textId="77777777" w:rsidR="00151BAD" w:rsidRDefault="00AC1F28">
            <w:pPr>
              <w:pStyle w:val="TableParagraph"/>
              <w:spacing w:before="69"/>
              <w:ind w:left="119"/>
              <w:jc w:val="left"/>
              <w:rPr>
                <w:sz w:val="16"/>
              </w:rPr>
            </w:pPr>
            <w:r>
              <w:rPr>
                <w:sz w:val="16"/>
              </w:rPr>
              <w:t>FQGT</w:t>
            </w:r>
          </w:p>
        </w:tc>
        <w:tc>
          <w:tcPr>
            <w:tcW w:w="729" w:type="dxa"/>
            <w:tcBorders>
              <w:top w:val="nil"/>
              <w:bottom w:val="nil"/>
            </w:tcBorders>
          </w:tcPr>
          <w:p w14:paraId="7F0FDE8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ED939A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E85E708" w14:textId="77777777" w:rsidR="00151BAD" w:rsidRDefault="00151BAD">
            <w:pPr>
              <w:pStyle w:val="TableParagraph"/>
              <w:spacing w:before="0"/>
              <w:jc w:val="left"/>
              <w:rPr>
                <w:sz w:val="16"/>
              </w:rPr>
            </w:pPr>
          </w:p>
        </w:tc>
        <w:tc>
          <w:tcPr>
            <w:tcW w:w="864" w:type="dxa"/>
            <w:tcBorders>
              <w:top w:val="nil"/>
              <w:bottom w:val="nil"/>
            </w:tcBorders>
          </w:tcPr>
          <w:p w14:paraId="41FCE131" w14:textId="77777777" w:rsidR="00151BAD" w:rsidRDefault="00AC1F28">
            <w:pPr>
              <w:pStyle w:val="TableParagraph"/>
              <w:spacing w:before="69"/>
              <w:ind w:left="108" w:right="93"/>
              <w:rPr>
                <w:sz w:val="16"/>
              </w:rPr>
            </w:pPr>
            <w:r>
              <w:rPr>
                <w:sz w:val="16"/>
              </w:rPr>
              <w:t>2017143</w:t>
            </w:r>
          </w:p>
        </w:tc>
        <w:tc>
          <w:tcPr>
            <w:tcW w:w="698" w:type="dxa"/>
            <w:tcBorders>
              <w:top w:val="nil"/>
              <w:bottom w:val="nil"/>
            </w:tcBorders>
          </w:tcPr>
          <w:p w14:paraId="1D57F2FD"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521193C0"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075DFD4D" w14:textId="77777777" w:rsidR="00151BAD" w:rsidRDefault="00AC1F28">
            <w:pPr>
              <w:pStyle w:val="TableParagraph"/>
              <w:spacing w:before="69"/>
              <w:ind w:left="210" w:right="194"/>
              <w:rPr>
                <w:sz w:val="16"/>
              </w:rPr>
            </w:pPr>
            <w:r>
              <w:rPr>
                <w:sz w:val="16"/>
              </w:rPr>
              <w:t>SQ</w:t>
            </w:r>
          </w:p>
        </w:tc>
        <w:tc>
          <w:tcPr>
            <w:tcW w:w="746" w:type="dxa"/>
            <w:tcBorders>
              <w:top w:val="nil"/>
              <w:bottom w:val="nil"/>
            </w:tcBorders>
          </w:tcPr>
          <w:p w14:paraId="3BCB3090"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7D12E9FD"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59A77B68" w14:textId="77777777" w:rsidR="00151BAD" w:rsidRDefault="00AC1F28">
            <w:pPr>
              <w:pStyle w:val="TableParagraph"/>
              <w:spacing w:before="69"/>
              <w:ind w:left="11"/>
              <w:rPr>
                <w:sz w:val="16"/>
              </w:rPr>
            </w:pPr>
            <w:r>
              <w:rPr>
                <w:sz w:val="16"/>
              </w:rPr>
              <w:t>GX</w:t>
            </w:r>
          </w:p>
        </w:tc>
        <w:tc>
          <w:tcPr>
            <w:tcW w:w="744" w:type="dxa"/>
            <w:tcBorders>
              <w:top w:val="nil"/>
              <w:bottom w:val="nil"/>
            </w:tcBorders>
          </w:tcPr>
          <w:p w14:paraId="09361F39" w14:textId="77777777" w:rsidR="00151BAD" w:rsidRDefault="00AC1F28">
            <w:pPr>
              <w:pStyle w:val="TableParagraph"/>
              <w:spacing w:before="69"/>
              <w:ind w:left="11"/>
              <w:rPr>
                <w:sz w:val="16"/>
              </w:rPr>
            </w:pPr>
            <w:r>
              <w:rPr>
                <w:sz w:val="16"/>
              </w:rPr>
              <w:t>GX</w:t>
            </w:r>
          </w:p>
        </w:tc>
        <w:tc>
          <w:tcPr>
            <w:tcW w:w="749" w:type="dxa"/>
            <w:tcBorders>
              <w:top w:val="nil"/>
              <w:bottom w:val="nil"/>
            </w:tcBorders>
          </w:tcPr>
          <w:p w14:paraId="7C588A65" w14:textId="77777777" w:rsidR="00151BAD" w:rsidRDefault="00AC1F28">
            <w:pPr>
              <w:pStyle w:val="TableParagraph"/>
              <w:spacing w:before="69"/>
              <w:ind w:right="311"/>
              <w:jc w:val="right"/>
              <w:rPr>
                <w:sz w:val="16"/>
              </w:rPr>
            </w:pPr>
            <w:r>
              <w:rPr>
                <w:sz w:val="16"/>
              </w:rPr>
              <w:t>T</w:t>
            </w:r>
          </w:p>
        </w:tc>
        <w:tc>
          <w:tcPr>
            <w:tcW w:w="742" w:type="dxa"/>
            <w:tcBorders>
              <w:top w:val="nil"/>
              <w:bottom w:val="nil"/>
            </w:tcBorders>
          </w:tcPr>
          <w:p w14:paraId="6BC249D6" w14:textId="77777777" w:rsidR="00151BAD" w:rsidRDefault="00151BAD">
            <w:pPr>
              <w:pStyle w:val="TableParagraph"/>
              <w:spacing w:before="0"/>
              <w:jc w:val="left"/>
              <w:rPr>
                <w:sz w:val="16"/>
              </w:rPr>
            </w:pPr>
          </w:p>
        </w:tc>
      </w:tr>
      <w:tr w:rsidR="00151BAD" w14:paraId="16232315" w14:textId="77777777">
        <w:trPr>
          <w:trHeight w:val="331"/>
        </w:trPr>
        <w:tc>
          <w:tcPr>
            <w:tcW w:w="655" w:type="dxa"/>
            <w:tcBorders>
              <w:top w:val="nil"/>
              <w:bottom w:val="nil"/>
            </w:tcBorders>
            <w:shd w:val="clear" w:color="auto" w:fill="DADADA"/>
          </w:tcPr>
          <w:p w14:paraId="2C3EE268" w14:textId="77777777" w:rsidR="00151BAD" w:rsidRDefault="00AC1F28">
            <w:pPr>
              <w:pStyle w:val="TableParagraph"/>
              <w:spacing w:before="69"/>
              <w:ind w:left="110"/>
              <w:jc w:val="left"/>
              <w:rPr>
                <w:sz w:val="16"/>
              </w:rPr>
            </w:pPr>
            <w:r>
              <w:rPr>
                <w:sz w:val="16"/>
              </w:rPr>
              <w:t>FQGX</w:t>
            </w:r>
          </w:p>
        </w:tc>
        <w:tc>
          <w:tcPr>
            <w:tcW w:w="729" w:type="dxa"/>
            <w:tcBorders>
              <w:top w:val="nil"/>
              <w:bottom w:val="nil"/>
            </w:tcBorders>
            <w:shd w:val="clear" w:color="auto" w:fill="DADADA"/>
          </w:tcPr>
          <w:p w14:paraId="03807339"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1D0F11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7BE506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B1F773A" w14:textId="77777777" w:rsidR="00151BAD" w:rsidRDefault="00AC1F28">
            <w:pPr>
              <w:pStyle w:val="TableParagraph"/>
              <w:spacing w:before="69"/>
              <w:ind w:left="109" w:right="93"/>
              <w:rPr>
                <w:sz w:val="16"/>
              </w:rPr>
            </w:pPr>
            <w:r>
              <w:rPr>
                <w:sz w:val="16"/>
              </w:rPr>
              <w:t>2017143</w:t>
            </w:r>
          </w:p>
        </w:tc>
        <w:tc>
          <w:tcPr>
            <w:tcW w:w="698" w:type="dxa"/>
            <w:tcBorders>
              <w:top w:val="nil"/>
              <w:bottom w:val="nil"/>
            </w:tcBorders>
            <w:shd w:val="clear" w:color="auto" w:fill="DADADA"/>
          </w:tcPr>
          <w:p w14:paraId="612DD6FE"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369DAFD5"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A6F44E3" w14:textId="77777777" w:rsidR="00151BAD" w:rsidRDefault="00AC1F28">
            <w:pPr>
              <w:pStyle w:val="TableParagraph"/>
              <w:spacing w:before="69"/>
              <w:ind w:left="210" w:right="194"/>
              <w:rPr>
                <w:sz w:val="16"/>
              </w:rPr>
            </w:pPr>
            <w:r>
              <w:rPr>
                <w:sz w:val="16"/>
              </w:rPr>
              <w:t>SQ</w:t>
            </w:r>
          </w:p>
        </w:tc>
        <w:tc>
          <w:tcPr>
            <w:tcW w:w="746" w:type="dxa"/>
            <w:tcBorders>
              <w:top w:val="nil"/>
              <w:bottom w:val="nil"/>
            </w:tcBorders>
            <w:shd w:val="clear" w:color="auto" w:fill="DADADA"/>
          </w:tcPr>
          <w:p w14:paraId="79B28F61"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5233710D"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1A84E075" w14:textId="77777777" w:rsidR="00151BAD" w:rsidRDefault="00AC1F28">
            <w:pPr>
              <w:pStyle w:val="TableParagraph"/>
              <w:spacing w:before="69"/>
              <w:ind w:left="10"/>
              <w:rPr>
                <w:sz w:val="16"/>
              </w:rPr>
            </w:pPr>
            <w:r>
              <w:rPr>
                <w:sz w:val="16"/>
              </w:rPr>
              <w:t>GX</w:t>
            </w:r>
          </w:p>
        </w:tc>
        <w:tc>
          <w:tcPr>
            <w:tcW w:w="744" w:type="dxa"/>
            <w:tcBorders>
              <w:top w:val="nil"/>
              <w:bottom w:val="nil"/>
            </w:tcBorders>
            <w:shd w:val="clear" w:color="auto" w:fill="DADADA"/>
          </w:tcPr>
          <w:p w14:paraId="76A3AF15" w14:textId="77777777" w:rsidR="00151BAD" w:rsidRDefault="00AC1F28">
            <w:pPr>
              <w:pStyle w:val="TableParagraph"/>
              <w:spacing w:before="69"/>
              <w:ind w:left="10"/>
              <w:rPr>
                <w:sz w:val="16"/>
              </w:rPr>
            </w:pPr>
            <w:r>
              <w:rPr>
                <w:sz w:val="16"/>
              </w:rPr>
              <w:t>GX</w:t>
            </w:r>
          </w:p>
        </w:tc>
        <w:tc>
          <w:tcPr>
            <w:tcW w:w="749" w:type="dxa"/>
            <w:tcBorders>
              <w:top w:val="nil"/>
              <w:bottom w:val="nil"/>
            </w:tcBorders>
            <w:shd w:val="clear" w:color="auto" w:fill="DADADA"/>
          </w:tcPr>
          <w:p w14:paraId="0080BCE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5DACE24" w14:textId="77777777" w:rsidR="00151BAD" w:rsidRDefault="00151BAD">
            <w:pPr>
              <w:pStyle w:val="TableParagraph"/>
              <w:spacing w:before="0"/>
              <w:jc w:val="left"/>
              <w:rPr>
                <w:sz w:val="16"/>
              </w:rPr>
            </w:pPr>
          </w:p>
        </w:tc>
      </w:tr>
      <w:tr w:rsidR="00151BAD" w14:paraId="74AF19C6" w14:textId="77777777">
        <w:trPr>
          <w:trHeight w:val="331"/>
        </w:trPr>
        <w:tc>
          <w:tcPr>
            <w:tcW w:w="655" w:type="dxa"/>
            <w:tcBorders>
              <w:top w:val="nil"/>
              <w:bottom w:val="nil"/>
            </w:tcBorders>
          </w:tcPr>
          <w:p w14:paraId="5D05A010" w14:textId="77777777" w:rsidR="00151BAD" w:rsidRDefault="00AC1F28">
            <w:pPr>
              <w:pStyle w:val="TableParagraph"/>
              <w:spacing w:before="69"/>
              <w:ind w:left="129"/>
              <w:jc w:val="left"/>
              <w:rPr>
                <w:sz w:val="16"/>
              </w:rPr>
            </w:pPr>
            <w:r>
              <w:rPr>
                <w:sz w:val="16"/>
              </w:rPr>
              <w:t>FQQ4</w:t>
            </w:r>
          </w:p>
        </w:tc>
        <w:tc>
          <w:tcPr>
            <w:tcW w:w="729" w:type="dxa"/>
            <w:tcBorders>
              <w:top w:val="nil"/>
              <w:bottom w:val="nil"/>
            </w:tcBorders>
          </w:tcPr>
          <w:p w14:paraId="3BDA71E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651BBC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89DDF51" w14:textId="77777777" w:rsidR="00151BAD" w:rsidRDefault="00151BAD">
            <w:pPr>
              <w:pStyle w:val="TableParagraph"/>
              <w:spacing w:before="0"/>
              <w:jc w:val="left"/>
              <w:rPr>
                <w:sz w:val="16"/>
              </w:rPr>
            </w:pPr>
          </w:p>
        </w:tc>
        <w:tc>
          <w:tcPr>
            <w:tcW w:w="864" w:type="dxa"/>
            <w:tcBorders>
              <w:top w:val="nil"/>
              <w:bottom w:val="nil"/>
            </w:tcBorders>
          </w:tcPr>
          <w:p w14:paraId="6B8D0356" w14:textId="77777777" w:rsidR="00151BAD" w:rsidRDefault="00AC1F28">
            <w:pPr>
              <w:pStyle w:val="TableParagraph"/>
              <w:spacing w:before="69"/>
              <w:ind w:left="108" w:right="93"/>
              <w:rPr>
                <w:sz w:val="16"/>
              </w:rPr>
            </w:pPr>
            <w:r>
              <w:rPr>
                <w:sz w:val="16"/>
              </w:rPr>
              <w:t>2003343</w:t>
            </w:r>
          </w:p>
        </w:tc>
        <w:tc>
          <w:tcPr>
            <w:tcW w:w="698" w:type="dxa"/>
            <w:tcBorders>
              <w:top w:val="nil"/>
              <w:bottom w:val="nil"/>
            </w:tcBorders>
          </w:tcPr>
          <w:p w14:paraId="1BC5DD13" w14:textId="77777777" w:rsidR="00151BAD" w:rsidRDefault="00AC1F28">
            <w:pPr>
              <w:pStyle w:val="TableParagraph"/>
              <w:spacing w:before="69"/>
              <w:ind w:left="246"/>
              <w:jc w:val="left"/>
              <w:rPr>
                <w:sz w:val="16"/>
              </w:rPr>
            </w:pPr>
            <w:r>
              <w:rPr>
                <w:sz w:val="16"/>
              </w:rPr>
              <w:t>TQ</w:t>
            </w:r>
          </w:p>
        </w:tc>
        <w:tc>
          <w:tcPr>
            <w:tcW w:w="746" w:type="dxa"/>
            <w:tcBorders>
              <w:top w:val="nil"/>
              <w:bottom w:val="nil"/>
            </w:tcBorders>
          </w:tcPr>
          <w:p w14:paraId="10BEEBD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76B151E" w14:textId="77777777" w:rsidR="00151BAD" w:rsidRDefault="00151BAD">
            <w:pPr>
              <w:pStyle w:val="TableParagraph"/>
              <w:spacing w:before="0"/>
              <w:jc w:val="left"/>
              <w:rPr>
                <w:sz w:val="16"/>
              </w:rPr>
            </w:pPr>
          </w:p>
        </w:tc>
        <w:tc>
          <w:tcPr>
            <w:tcW w:w="746" w:type="dxa"/>
            <w:tcBorders>
              <w:top w:val="nil"/>
              <w:bottom w:val="nil"/>
            </w:tcBorders>
          </w:tcPr>
          <w:p w14:paraId="3215CA3C" w14:textId="77777777" w:rsidR="00151BAD" w:rsidRDefault="00151BAD">
            <w:pPr>
              <w:pStyle w:val="TableParagraph"/>
              <w:spacing w:before="0"/>
              <w:jc w:val="left"/>
              <w:rPr>
                <w:sz w:val="16"/>
              </w:rPr>
            </w:pPr>
          </w:p>
        </w:tc>
        <w:tc>
          <w:tcPr>
            <w:tcW w:w="739" w:type="dxa"/>
            <w:tcBorders>
              <w:top w:val="nil"/>
              <w:bottom w:val="nil"/>
            </w:tcBorders>
          </w:tcPr>
          <w:p w14:paraId="08FC2B54"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4D16EC96" w14:textId="77777777" w:rsidR="00151BAD" w:rsidRDefault="00AC1F28">
            <w:pPr>
              <w:pStyle w:val="TableParagraph"/>
              <w:spacing w:before="69"/>
              <w:ind w:left="11"/>
              <w:rPr>
                <w:sz w:val="16"/>
              </w:rPr>
            </w:pPr>
            <w:r>
              <w:rPr>
                <w:sz w:val="16"/>
              </w:rPr>
              <w:t>TQ TU</w:t>
            </w:r>
          </w:p>
        </w:tc>
        <w:tc>
          <w:tcPr>
            <w:tcW w:w="744" w:type="dxa"/>
            <w:tcBorders>
              <w:top w:val="nil"/>
              <w:bottom w:val="nil"/>
            </w:tcBorders>
          </w:tcPr>
          <w:p w14:paraId="037F23BE" w14:textId="77777777" w:rsidR="00151BAD" w:rsidRDefault="00AC1F28">
            <w:pPr>
              <w:pStyle w:val="TableParagraph"/>
              <w:spacing w:before="69"/>
              <w:ind w:left="11"/>
              <w:rPr>
                <w:sz w:val="16"/>
              </w:rPr>
            </w:pPr>
            <w:r>
              <w:rPr>
                <w:sz w:val="16"/>
              </w:rPr>
              <w:t>TQ TU</w:t>
            </w:r>
          </w:p>
        </w:tc>
        <w:tc>
          <w:tcPr>
            <w:tcW w:w="749" w:type="dxa"/>
            <w:tcBorders>
              <w:top w:val="nil"/>
              <w:bottom w:val="nil"/>
            </w:tcBorders>
          </w:tcPr>
          <w:p w14:paraId="3F8ADD0E" w14:textId="77777777" w:rsidR="00151BAD" w:rsidRDefault="00151BAD">
            <w:pPr>
              <w:pStyle w:val="TableParagraph"/>
              <w:spacing w:before="0"/>
              <w:jc w:val="left"/>
              <w:rPr>
                <w:sz w:val="16"/>
              </w:rPr>
            </w:pPr>
          </w:p>
        </w:tc>
        <w:tc>
          <w:tcPr>
            <w:tcW w:w="742" w:type="dxa"/>
            <w:tcBorders>
              <w:top w:val="nil"/>
              <w:bottom w:val="nil"/>
            </w:tcBorders>
          </w:tcPr>
          <w:p w14:paraId="4D4F424B" w14:textId="77777777" w:rsidR="00151BAD" w:rsidRDefault="00151BAD">
            <w:pPr>
              <w:pStyle w:val="TableParagraph"/>
              <w:spacing w:before="0"/>
              <w:jc w:val="left"/>
              <w:rPr>
                <w:sz w:val="16"/>
              </w:rPr>
            </w:pPr>
          </w:p>
        </w:tc>
      </w:tr>
      <w:tr w:rsidR="00151BAD" w14:paraId="6039DFA0" w14:textId="77777777">
        <w:trPr>
          <w:trHeight w:val="331"/>
        </w:trPr>
        <w:tc>
          <w:tcPr>
            <w:tcW w:w="655" w:type="dxa"/>
            <w:tcBorders>
              <w:top w:val="nil"/>
              <w:bottom w:val="nil"/>
            </w:tcBorders>
            <w:shd w:val="clear" w:color="auto" w:fill="DADADA"/>
          </w:tcPr>
          <w:p w14:paraId="7C7CBBA9" w14:textId="77777777" w:rsidR="00151BAD" w:rsidRDefault="00AC1F28">
            <w:pPr>
              <w:pStyle w:val="TableParagraph"/>
              <w:spacing w:before="69"/>
              <w:ind w:left="129"/>
              <w:jc w:val="left"/>
              <w:rPr>
                <w:sz w:val="16"/>
              </w:rPr>
            </w:pPr>
            <w:r>
              <w:rPr>
                <w:sz w:val="16"/>
              </w:rPr>
              <w:t>FQQ5</w:t>
            </w:r>
          </w:p>
        </w:tc>
        <w:tc>
          <w:tcPr>
            <w:tcW w:w="729" w:type="dxa"/>
            <w:tcBorders>
              <w:top w:val="nil"/>
              <w:bottom w:val="nil"/>
            </w:tcBorders>
            <w:shd w:val="clear" w:color="auto" w:fill="DADADA"/>
          </w:tcPr>
          <w:p w14:paraId="5838309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EADD85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E52661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A2449F6" w14:textId="77777777" w:rsidR="00151BAD" w:rsidRDefault="00AC1F28">
            <w:pPr>
              <w:pStyle w:val="TableParagraph"/>
              <w:spacing w:before="69"/>
              <w:ind w:left="109" w:right="93"/>
              <w:rPr>
                <w:sz w:val="16"/>
              </w:rPr>
            </w:pPr>
            <w:r>
              <w:rPr>
                <w:sz w:val="16"/>
              </w:rPr>
              <w:t>2003343</w:t>
            </w:r>
          </w:p>
        </w:tc>
        <w:tc>
          <w:tcPr>
            <w:tcW w:w="698" w:type="dxa"/>
            <w:tcBorders>
              <w:top w:val="nil"/>
              <w:bottom w:val="nil"/>
            </w:tcBorders>
            <w:shd w:val="clear" w:color="auto" w:fill="DADADA"/>
          </w:tcPr>
          <w:p w14:paraId="0D366412" w14:textId="77777777" w:rsidR="00151BAD" w:rsidRDefault="00AC1F28">
            <w:pPr>
              <w:pStyle w:val="TableParagraph"/>
              <w:spacing w:before="69"/>
              <w:ind w:left="246"/>
              <w:jc w:val="left"/>
              <w:rPr>
                <w:sz w:val="16"/>
              </w:rPr>
            </w:pPr>
            <w:r>
              <w:rPr>
                <w:sz w:val="16"/>
              </w:rPr>
              <w:t>TQ</w:t>
            </w:r>
          </w:p>
        </w:tc>
        <w:tc>
          <w:tcPr>
            <w:tcW w:w="746" w:type="dxa"/>
            <w:tcBorders>
              <w:top w:val="nil"/>
              <w:bottom w:val="nil"/>
            </w:tcBorders>
            <w:shd w:val="clear" w:color="auto" w:fill="DADADA"/>
          </w:tcPr>
          <w:p w14:paraId="7AA9CA1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5EBC0152"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6D8B7C94"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B373925"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30981230" w14:textId="77777777" w:rsidR="00151BAD" w:rsidRDefault="00AC1F28">
            <w:pPr>
              <w:pStyle w:val="TableParagraph"/>
              <w:spacing w:before="69"/>
              <w:ind w:left="11"/>
              <w:rPr>
                <w:sz w:val="16"/>
              </w:rPr>
            </w:pPr>
            <w:r>
              <w:rPr>
                <w:sz w:val="16"/>
              </w:rPr>
              <w:t>TQ TU</w:t>
            </w:r>
          </w:p>
        </w:tc>
        <w:tc>
          <w:tcPr>
            <w:tcW w:w="744" w:type="dxa"/>
            <w:tcBorders>
              <w:top w:val="nil"/>
              <w:bottom w:val="nil"/>
            </w:tcBorders>
            <w:shd w:val="clear" w:color="auto" w:fill="DADADA"/>
          </w:tcPr>
          <w:p w14:paraId="54FE9BCB" w14:textId="77777777" w:rsidR="00151BAD" w:rsidRDefault="00AC1F28">
            <w:pPr>
              <w:pStyle w:val="TableParagraph"/>
              <w:spacing w:before="69"/>
              <w:ind w:left="11"/>
              <w:rPr>
                <w:sz w:val="16"/>
              </w:rPr>
            </w:pPr>
            <w:r>
              <w:rPr>
                <w:sz w:val="16"/>
              </w:rPr>
              <w:t>TQ TU</w:t>
            </w:r>
          </w:p>
        </w:tc>
        <w:tc>
          <w:tcPr>
            <w:tcW w:w="749" w:type="dxa"/>
            <w:tcBorders>
              <w:top w:val="nil"/>
              <w:bottom w:val="nil"/>
            </w:tcBorders>
            <w:shd w:val="clear" w:color="auto" w:fill="DADADA"/>
          </w:tcPr>
          <w:p w14:paraId="46ABAB3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2D4291C" w14:textId="77777777" w:rsidR="00151BAD" w:rsidRDefault="00151BAD">
            <w:pPr>
              <w:pStyle w:val="TableParagraph"/>
              <w:spacing w:before="0"/>
              <w:jc w:val="left"/>
              <w:rPr>
                <w:sz w:val="16"/>
              </w:rPr>
            </w:pPr>
          </w:p>
        </w:tc>
      </w:tr>
      <w:tr w:rsidR="00151BAD" w14:paraId="1BE515B2" w14:textId="77777777">
        <w:trPr>
          <w:trHeight w:val="331"/>
        </w:trPr>
        <w:tc>
          <w:tcPr>
            <w:tcW w:w="655" w:type="dxa"/>
            <w:tcBorders>
              <w:top w:val="nil"/>
              <w:bottom w:val="nil"/>
            </w:tcBorders>
          </w:tcPr>
          <w:p w14:paraId="2744EFC4" w14:textId="77777777" w:rsidR="00151BAD" w:rsidRDefault="00AC1F28">
            <w:pPr>
              <w:pStyle w:val="TableParagraph"/>
              <w:spacing w:before="69"/>
              <w:ind w:left="141"/>
              <w:jc w:val="left"/>
              <w:rPr>
                <w:sz w:val="16"/>
              </w:rPr>
            </w:pPr>
            <w:r>
              <w:rPr>
                <w:sz w:val="16"/>
              </w:rPr>
              <w:t>FRAJ</w:t>
            </w:r>
          </w:p>
        </w:tc>
        <w:tc>
          <w:tcPr>
            <w:tcW w:w="729" w:type="dxa"/>
            <w:tcBorders>
              <w:top w:val="nil"/>
              <w:bottom w:val="nil"/>
            </w:tcBorders>
          </w:tcPr>
          <w:p w14:paraId="1AAF089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7E9999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7B7198A" w14:textId="77777777" w:rsidR="00151BAD" w:rsidRDefault="00151BAD">
            <w:pPr>
              <w:pStyle w:val="TableParagraph"/>
              <w:spacing w:before="0"/>
              <w:jc w:val="left"/>
              <w:rPr>
                <w:sz w:val="16"/>
              </w:rPr>
            </w:pPr>
          </w:p>
        </w:tc>
        <w:tc>
          <w:tcPr>
            <w:tcW w:w="864" w:type="dxa"/>
            <w:tcBorders>
              <w:top w:val="nil"/>
              <w:bottom w:val="nil"/>
            </w:tcBorders>
          </w:tcPr>
          <w:p w14:paraId="765BA67C" w14:textId="77777777" w:rsidR="00151BAD" w:rsidRDefault="00AC1F28">
            <w:pPr>
              <w:pStyle w:val="TableParagraph"/>
              <w:spacing w:before="69"/>
              <w:ind w:left="108" w:right="93"/>
              <w:rPr>
                <w:sz w:val="16"/>
              </w:rPr>
            </w:pPr>
            <w:r>
              <w:rPr>
                <w:sz w:val="16"/>
              </w:rPr>
              <w:t>1985152</w:t>
            </w:r>
          </w:p>
        </w:tc>
        <w:tc>
          <w:tcPr>
            <w:tcW w:w="698" w:type="dxa"/>
            <w:tcBorders>
              <w:top w:val="nil"/>
              <w:bottom w:val="nil"/>
            </w:tcBorders>
          </w:tcPr>
          <w:p w14:paraId="350EDDB5"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tcPr>
          <w:p w14:paraId="165C299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68B37E15"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tcPr>
          <w:p w14:paraId="48F8E6BC"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0FB8A4D9"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tcPr>
          <w:p w14:paraId="3998D78C" w14:textId="77777777" w:rsidR="00151BAD" w:rsidRDefault="00AC1F28">
            <w:pPr>
              <w:pStyle w:val="TableParagraph"/>
              <w:spacing w:before="69"/>
              <w:ind w:left="13"/>
              <w:rPr>
                <w:sz w:val="16"/>
              </w:rPr>
            </w:pPr>
            <w:r>
              <w:rPr>
                <w:sz w:val="16"/>
              </w:rPr>
              <w:t>AJ TU</w:t>
            </w:r>
          </w:p>
        </w:tc>
        <w:tc>
          <w:tcPr>
            <w:tcW w:w="744" w:type="dxa"/>
            <w:tcBorders>
              <w:top w:val="nil"/>
              <w:bottom w:val="nil"/>
            </w:tcBorders>
          </w:tcPr>
          <w:p w14:paraId="3791F0F9" w14:textId="77777777" w:rsidR="00151BAD" w:rsidRDefault="00AC1F28">
            <w:pPr>
              <w:pStyle w:val="TableParagraph"/>
              <w:spacing w:before="69"/>
              <w:ind w:left="9"/>
              <w:rPr>
                <w:sz w:val="16"/>
              </w:rPr>
            </w:pPr>
            <w:r>
              <w:rPr>
                <w:sz w:val="16"/>
              </w:rPr>
              <w:t>TU</w:t>
            </w:r>
          </w:p>
        </w:tc>
        <w:tc>
          <w:tcPr>
            <w:tcW w:w="749" w:type="dxa"/>
            <w:tcBorders>
              <w:top w:val="nil"/>
              <w:bottom w:val="nil"/>
            </w:tcBorders>
          </w:tcPr>
          <w:p w14:paraId="74D6557F" w14:textId="77777777" w:rsidR="00151BAD" w:rsidRDefault="00151BAD">
            <w:pPr>
              <w:pStyle w:val="TableParagraph"/>
              <w:spacing w:before="0"/>
              <w:jc w:val="left"/>
              <w:rPr>
                <w:sz w:val="16"/>
              </w:rPr>
            </w:pPr>
          </w:p>
        </w:tc>
        <w:tc>
          <w:tcPr>
            <w:tcW w:w="742" w:type="dxa"/>
            <w:tcBorders>
              <w:top w:val="nil"/>
              <w:bottom w:val="nil"/>
            </w:tcBorders>
          </w:tcPr>
          <w:p w14:paraId="5D9AEF8E" w14:textId="77777777" w:rsidR="00151BAD" w:rsidRDefault="00151BAD">
            <w:pPr>
              <w:pStyle w:val="TableParagraph"/>
              <w:spacing w:before="0"/>
              <w:jc w:val="left"/>
              <w:rPr>
                <w:sz w:val="16"/>
              </w:rPr>
            </w:pPr>
          </w:p>
        </w:tc>
      </w:tr>
      <w:tr w:rsidR="00151BAD" w14:paraId="1FF4C5C8" w14:textId="77777777">
        <w:trPr>
          <w:trHeight w:val="328"/>
        </w:trPr>
        <w:tc>
          <w:tcPr>
            <w:tcW w:w="655" w:type="dxa"/>
            <w:tcBorders>
              <w:top w:val="nil"/>
              <w:bottom w:val="nil"/>
            </w:tcBorders>
            <w:shd w:val="clear" w:color="auto" w:fill="DADADA"/>
          </w:tcPr>
          <w:p w14:paraId="3E7E11D9" w14:textId="77777777" w:rsidR="00151BAD" w:rsidRDefault="00AC1F28">
            <w:pPr>
              <w:pStyle w:val="TableParagraph"/>
              <w:spacing w:before="69"/>
              <w:ind w:left="124"/>
              <w:jc w:val="left"/>
              <w:rPr>
                <w:sz w:val="16"/>
              </w:rPr>
            </w:pPr>
            <w:r>
              <w:rPr>
                <w:sz w:val="16"/>
              </w:rPr>
              <w:t>FRAZ</w:t>
            </w:r>
          </w:p>
        </w:tc>
        <w:tc>
          <w:tcPr>
            <w:tcW w:w="729" w:type="dxa"/>
            <w:tcBorders>
              <w:top w:val="nil"/>
              <w:bottom w:val="nil"/>
            </w:tcBorders>
            <w:shd w:val="clear" w:color="auto" w:fill="DADADA"/>
          </w:tcPr>
          <w:p w14:paraId="057F96E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ACD43C3"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FAD3E8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4445460" w14:textId="77777777" w:rsidR="00151BAD" w:rsidRDefault="00AC1F28">
            <w:pPr>
              <w:pStyle w:val="TableParagraph"/>
              <w:spacing w:before="69"/>
              <w:ind w:left="109" w:right="93"/>
              <w:rPr>
                <w:sz w:val="16"/>
              </w:rPr>
            </w:pPr>
            <w:r>
              <w:rPr>
                <w:sz w:val="16"/>
              </w:rPr>
              <w:t>1996096</w:t>
            </w:r>
          </w:p>
        </w:tc>
        <w:tc>
          <w:tcPr>
            <w:tcW w:w="698" w:type="dxa"/>
            <w:tcBorders>
              <w:top w:val="nil"/>
              <w:bottom w:val="nil"/>
            </w:tcBorders>
            <w:shd w:val="clear" w:color="auto" w:fill="DADADA"/>
          </w:tcPr>
          <w:p w14:paraId="3C65BB9F"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25DB86F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1D4D6FD"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shd w:val="clear" w:color="auto" w:fill="DADADA"/>
          </w:tcPr>
          <w:p w14:paraId="0D48A964"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7971002"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394DFCC9" w14:textId="77777777" w:rsidR="00151BAD" w:rsidRDefault="00AC1F28">
            <w:pPr>
              <w:pStyle w:val="TableParagraph"/>
              <w:spacing w:before="69"/>
              <w:ind w:left="11"/>
              <w:rPr>
                <w:sz w:val="16"/>
              </w:rPr>
            </w:pPr>
            <w:r>
              <w:rPr>
                <w:sz w:val="16"/>
              </w:rPr>
              <w:t>AZ TU</w:t>
            </w:r>
          </w:p>
        </w:tc>
        <w:tc>
          <w:tcPr>
            <w:tcW w:w="744" w:type="dxa"/>
            <w:tcBorders>
              <w:top w:val="nil"/>
              <w:bottom w:val="nil"/>
            </w:tcBorders>
            <w:shd w:val="clear" w:color="auto" w:fill="DADADA"/>
          </w:tcPr>
          <w:p w14:paraId="7FE77F9C" w14:textId="77777777" w:rsidR="00151BAD" w:rsidRDefault="00AC1F28">
            <w:pPr>
              <w:pStyle w:val="TableParagraph"/>
              <w:spacing w:before="69"/>
              <w:ind w:left="11"/>
              <w:rPr>
                <w:sz w:val="16"/>
              </w:rPr>
            </w:pPr>
            <w:r>
              <w:rPr>
                <w:sz w:val="16"/>
              </w:rPr>
              <w:t>AZ TU</w:t>
            </w:r>
          </w:p>
        </w:tc>
        <w:tc>
          <w:tcPr>
            <w:tcW w:w="749" w:type="dxa"/>
            <w:tcBorders>
              <w:top w:val="nil"/>
              <w:bottom w:val="nil"/>
            </w:tcBorders>
            <w:shd w:val="clear" w:color="auto" w:fill="DADADA"/>
          </w:tcPr>
          <w:p w14:paraId="6F1786A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4955542" w14:textId="77777777" w:rsidR="00151BAD" w:rsidRDefault="00151BAD">
            <w:pPr>
              <w:pStyle w:val="TableParagraph"/>
              <w:spacing w:before="0"/>
              <w:jc w:val="left"/>
              <w:rPr>
                <w:sz w:val="16"/>
              </w:rPr>
            </w:pPr>
          </w:p>
        </w:tc>
      </w:tr>
      <w:tr w:rsidR="00151BAD" w14:paraId="766812AE" w14:textId="77777777">
        <w:trPr>
          <w:trHeight w:val="331"/>
        </w:trPr>
        <w:tc>
          <w:tcPr>
            <w:tcW w:w="655" w:type="dxa"/>
            <w:tcBorders>
              <w:top w:val="nil"/>
              <w:bottom w:val="nil"/>
            </w:tcBorders>
          </w:tcPr>
          <w:p w14:paraId="0C54466D" w14:textId="77777777" w:rsidR="00151BAD" w:rsidRDefault="00AC1F28">
            <w:pPr>
              <w:pStyle w:val="TableParagraph"/>
              <w:spacing w:before="71"/>
              <w:ind w:left="134"/>
              <w:jc w:val="left"/>
              <w:rPr>
                <w:sz w:val="16"/>
              </w:rPr>
            </w:pPr>
            <w:r>
              <w:rPr>
                <w:sz w:val="16"/>
              </w:rPr>
              <w:t>FRBF</w:t>
            </w:r>
          </w:p>
        </w:tc>
        <w:tc>
          <w:tcPr>
            <w:tcW w:w="729" w:type="dxa"/>
            <w:tcBorders>
              <w:top w:val="nil"/>
              <w:bottom w:val="nil"/>
            </w:tcBorders>
          </w:tcPr>
          <w:p w14:paraId="181E82FD"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6593F10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7791D667" w14:textId="77777777" w:rsidR="00151BAD" w:rsidRDefault="00151BAD">
            <w:pPr>
              <w:pStyle w:val="TableParagraph"/>
              <w:spacing w:before="0"/>
              <w:jc w:val="left"/>
              <w:rPr>
                <w:sz w:val="16"/>
              </w:rPr>
            </w:pPr>
          </w:p>
        </w:tc>
        <w:tc>
          <w:tcPr>
            <w:tcW w:w="864" w:type="dxa"/>
            <w:tcBorders>
              <w:top w:val="nil"/>
              <w:bottom w:val="nil"/>
            </w:tcBorders>
          </w:tcPr>
          <w:p w14:paraId="30DB3736" w14:textId="77777777" w:rsidR="00151BAD" w:rsidRDefault="00AC1F28">
            <w:pPr>
              <w:pStyle w:val="TableParagraph"/>
              <w:spacing w:before="71"/>
              <w:ind w:left="108" w:right="93"/>
              <w:rPr>
                <w:sz w:val="16"/>
              </w:rPr>
            </w:pPr>
            <w:r>
              <w:rPr>
                <w:sz w:val="16"/>
              </w:rPr>
              <w:t>1996096</w:t>
            </w:r>
          </w:p>
        </w:tc>
        <w:tc>
          <w:tcPr>
            <w:tcW w:w="698" w:type="dxa"/>
            <w:tcBorders>
              <w:top w:val="nil"/>
              <w:bottom w:val="nil"/>
            </w:tcBorders>
          </w:tcPr>
          <w:p w14:paraId="64E1EDF4" w14:textId="77777777" w:rsidR="00151BAD" w:rsidRDefault="00AC1F28">
            <w:pPr>
              <w:pStyle w:val="TableParagraph"/>
              <w:spacing w:before="71"/>
              <w:ind w:left="253"/>
              <w:jc w:val="left"/>
              <w:rPr>
                <w:sz w:val="16"/>
              </w:rPr>
            </w:pPr>
            <w:r>
              <w:rPr>
                <w:sz w:val="16"/>
              </w:rPr>
              <w:t>BF</w:t>
            </w:r>
          </w:p>
        </w:tc>
        <w:tc>
          <w:tcPr>
            <w:tcW w:w="746" w:type="dxa"/>
            <w:tcBorders>
              <w:top w:val="nil"/>
              <w:bottom w:val="nil"/>
            </w:tcBorders>
          </w:tcPr>
          <w:p w14:paraId="4A729397"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2894DB8D" w14:textId="77777777" w:rsidR="00151BAD" w:rsidRDefault="00AC1F28">
            <w:pPr>
              <w:pStyle w:val="TableParagraph"/>
              <w:spacing w:before="71"/>
              <w:ind w:left="211" w:right="194"/>
              <w:rPr>
                <w:sz w:val="16"/>
              </w:rPr>
            </w:pPr>
            <w:r>
              <w:rPr>
                <w:sz w:val="16"/>
              </w:rPr>
              <w:t>SR</w:t>
            </w:r>
          </w:p>
        </w:tc>
        <w:tc>
          <w:tcPr>
            <w:tcW w:w="746" w:type="dxa"/>
            <w:tcBorders>
              <w:top w:val="nil"/>
              <w:bottom w:val="nil"/>
            </w:tcBorders>
          </w:tcPr>
          <w:p w14:paraId="71B785F0"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289A4099" w14:textId="77777777" w:rsidR="00151BAD" w:rsidRDefault="00AC1F28">
            <w:pPr>
              <w:pStyle w:val="TableParagraph"/>
              <w:spacing w:before="71"/>
              <w:ind w:left="275"/>
              <w:jc w:val="left"/>
              <w:rPr>
                <w:sz w:val="16"/>
              </w:rPr>
            </w:pPr>
            <w:r>
              <w:rPr>
                <w:sz w:val="16"/>
              </w:rPr>
              <w:t>BF</w:t>
            </w:r>
          </w:p>
        </w:tc>
        <w:tc>
          <w:tcPr>
            <w:tcW w:w="763" w:type="dxa"/>
            <w:tcBorders>
              <w:top w:val="nil"/>
              <w:bottom w:val="nil"/>
            </w:tcBorders>
          </w:tcPr>
          <w:p w14:paraId="40AD0386" w14:textId="77777777" w:rsidR="00151BAD" w:rsidRDefault="00AC1F28">
            <w:pPr>
              <w:pStyle w:val="TableParagraph"/>
              <w:spacing w:before="71"/>
              <w:ind w:left="16"/>
              <w:rPr>
                <w:sz w:val="16"/>
              </w:rPr>
            </w:pPr>
            <w:r>
              <w:rPr>
                <w:sz w:val="16"/>
              </w:rPr>
              <w:t>BF TU</w:t>
            </w:r>
          </w:p>
        </w:tc>
        <w:tc>
          <w:tcPr>
            <w:tcW w:w="744" w:type="dxa"/>
            <w:tcBorders>
              <w:top w:val="nil"/>
              <w:bottom w:val="nil"/>
            </w:tcBorders>
          </w:tcPr>
          <w:p w14:paraId="486D12A2" w14:textId="77777777" w:rsidR="00151BAD" w:rsidRDefault="00AC1F28">
            <w:pPr>
              <w:pStyle w:val="TableParagraph"/>
              <w:spacing w:before="71"/>
              <w:ind w:left="11"/>
              <w:rPr>
                <w:sz w:val="16"/>
              </w:rPr>
            </w:pPr>
            <w:r>
              <w:rPr>
                <w:sz w:val="16"/>
              </w:rPr>
              <w:t>BF TU</w:t>
            </w:r>
          </w:p>
        </w:tc>
        <w:tc>
          <w:tcPr>
            <w:tcW w:w="749" w:type="dxa"/>
            <w:tcBorders>
              <w:top w:val="nil"/>
              <w:bottom w:val="nil"/>
            </w:tcBorders>
          </w:tcPr>
          <w:p w14:paraId="1B709A5C" w14:textId="77777777" w:rsidR="00151BAD" w:rsidRDefault="00151BAD">
            <w:pPr>
              <w:pStyle w:val="TableParagraph"/>
              <w:spacing w:before="0"/>
              <w:jc w:val="left"/>
              <w:rPr>
                <w:sz w:val="16"/>
              </w:rPr>
            </w:pPr>
          </w:p>
        </w:tc>
        <w:tc>
          <w:tcPr>
            <w:tcW w:w="742" w:type="dxa"/>
            <w:tcBorders>
              <w:top w:val="nil"/>
              <w:bottom w:val="nil"/>
            </w:tcBorders>
          </w:tcPr>
          <w:p w14:paraId="49DE762A" w14:textId="77777777" w:rsidR="00151BAD" w:rsidRDefault="00151BAD">
            <w:pPr>
              <w:pStyle w:val="TableParagraph"/>
              <w:spacing w:before="0"/>
              <w:jc w:val="left"/>
              <w:rPr>
                <w:sz w:val="16"/>
              </w:rPr>
            </w:pPr>
          </w:p>
        </w:tc>
      </w:tr>
      <w:tr w:rsidR="00151BAD" w14:paraId="200100E9" w14:textId="77777777">
        <w:trPr>
          <w:trHeight w:val="331"/>
        </w:trPr>
        <w:tc>
          <w:tcPr>
            <w:tcW w:w="655" w:type="dxa"/>
            <w:tcBorders>
              <w:top w:val="nil"/>
              <w:bottom w:val="nil"/>
            </w:tcBorders>
            <w:shd w:val="clear" w:color="auto" w:fill="DADADA"/>
          </w:tcPr>
          <w:p w14:paraId="11A18CDB" w14:textId="77777777" w:rsidR="00151BAD" w:rsidRDefault="00AC1F28">
            <w:pPr>
              <w:pStyle w:val="TableParagraph"/>
              <w:spacing w:before="71"/>
              <w:ind w:left="129"/>
              <w:jc w:val="left"/>
              <w:rPr>
                <w:sz w:val="16"/>
              </w:rPr>
            </w:pPr>
            <w:r>
              <w:rPr>
                <w:sz w:val="16"/>
              </w:rPr>
              <w:t>FRCL</w:t>
            </w:r>
          </w:p>
        </w:tc>
        <w:tc>
          <w:tcPr>
            <w:tcW w:w="729" w:type="dxa"/>
            <w:tcBorders>
              <w:top w:val="nil"/>
              <w:bottom w:val="nil"/>
            </w:tcBorders>
            <w:shd w:val="clear" w:color="auto" w:fill="DADADA"/>
          </w:tcPr>
          <w:p w14:paraId="7DA579E8"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5042BD0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B59B5C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B9FEBD6" w14:textId="77777777" w:rsidR="00151BAD" w:rsidRDefault="00AC1F28">
            <w:pPr>
              <w:pStyle w:val="TableParagraph"/>
              <w:spacing w:before="71"/>
              <w:ind w:left="109" w:right="93"/>
              <w:rPr>
                <w:sz w:val="16"/>
              </w:rPr>
            </w:pPr>
            <w:r>
              <w:rPr>
                <w:sz w:val="16"/>
              </w:rPr>
              <w:t>1996096</w:t>
            </w:r>
          </w:p>
        </w:tc>
        <w:tc>
          <w:tcPr>
            <w:tcW w:w="698" w:type="dxa"/>
            <w:tcBorders>
              <w:top w:val="nil"/>
              <w:bottom w:val="nil"/>
            </w:tcBorders>
            <w:shd w:val="clear" w:color="auto" w:fill="DADADA"/>
          </w:tcPr>
          <w:p w14:paraId="31274856" w14:textId="77777777" w:rsidR="00151BAD" w:rsidRDefault="00AC1F28">
            <w:pPr>
              <w:pStyle w:val="TableParagraph"/>
              <w:spacing w:before="71"/>
              <w:ind w:left="250"/>
              <w:jc w:val="left"/>
              <w:rPr>
                <w:sz w:val="16"/>
              </w:rPr>
            </w:pPr>
            <w:r>
              <w:rPr>
                <w:sz w:val="16"/>
              </w:rPr>
              <w:t>CL</w:t>
            </w:r>
          </w:p>
        </w:tc>
        <w:tc>
          <w:tcPr>
            <w:tcW w:w="746" w:type="dxa"/>
            <w:tcBorders>
              <w:top w:val="nil"/>
              <w:bottom w:val="nil"/>
            </w:tcBorders>
            <w:shd w:val="clear" w:color="auto" w:fill="DADADA"/>
          </w:tcPr>
          <w:p w14:paraId="4B0ECBAE"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11A8B425" w14:textId="77777777" w:rsidR="00151BAD" w:rsidRDefault="00AC1F28">
            <w:pPr>
              <w:pStyle w:val="TableParagraph"/>
              <w:spacing w:before="71"/>
              <w:ind w:left="211" w:right="194"/>
              <w:rPr>
                <w:sz w:val="16"/>
              </w:rPr>
            </w:pPr>
            <w:r>
              <w:rPr>
                <w:sz w:val="16"/>
              </w:rPr>
              <w:t>SR</w:t>
            </w:r>
          </w:p>
        </w:tc>
        <w:tc>
          <w:tcPr>
            <w:tcW w:w="746" w:type="dxa"/>
            <w:tcBorders>
              <w:top w:val="nil"/>
              <w:bottom w:val="nil"/>
            </w:tcBorders>
            <w:shd w:val="clear" w:color="auto" w:fill="DADADA"/>
          </w:tcPr>
          <w:p w14:paraId="1013B26E"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5EB0E845" w14:textId="77777777" w:rsidR="00151BAD" w:rsidRDefault="00AC1F28">
            <w:pPr>
              <w:pStyle w:val="TableParagraph"/>
              <w:spacing w:before="71"/>
              <w:ind w:left="271"/>
              <w:jc w:val="left"/>
              <w:rPr>
                <w:sz w:val="16"/>
              </w:rPr>
            </w:pPr>
            <w:r>
              <w:rPr>
                <w:sz w:val="16"/>
              </w:rPr>
              <w:t>CL</w:t>
            </w:r>
          </w:p>
        </w:tc>
        <w:tc>
          <w:tcPr>
            <w:tcW w:w="763" w:type="dxa"/>
            <w:tcBorders>
              <w:top w:val="nil"/>
              <w:bottom w:val="nil"/>
            </w:tcBorders>
            <w:shd w:val="clear" w:color="auto" w:fill="DADADA"/>
          </w:tcPr>
          <w:p w14:paraId="43CB95C1" w14:textId="77777777" w:rsidR="00151BAD" w:rsidRDefault="00AC1F28">
            <w:pPr>
              <w:pStyle w:val="TableParagraph"/>
              <w:spacing w:before="71"/>
              <w:ind w:left="16"/>
              <w:rPr>
                <w:sz w:val="16"/>
              </w:rPr>
            </w:pPr>
            <w:r>
              <w:rPr>
                <w:sz w:val="16"/>
              </w:rPr>
              <w:t>CL TU</w:t>
            </w:r>
          </w:p>
        </w:tc>
        <w:tc>
          <w:tcPr>
            <w:tcW w:w="744" w:type="dxa"/>
            <w:tcBorders>
              <w:top w:val="nil"/>
              <w:bottom w:val="nil"/>
            </w:tcBorders>
            <w:shd w:val="clear" w:color="auto" w:fill="DADADA"/>
          </w:tcPr>
          <w:p w14:paraId="743CDC29" w14:textId="77777777" w:rsidR="00151BAD" w:rsidRDefault="00AC1F28">
            <w:pPr>
              <w:pStyle w:val="TableParagraph"/>
              <w:spacing w:before="71"/>
              <w:ind w:left="11"/>
              <w:rPr>
                <w:sz w:val="16"/>
              </w:rPr>
            </w:pPr>
            <w:r>
              <w:rPr>
                <w:sz w:val="16"/>
              </w:rPr>
              <w:t>CL TU</w:t>
            </w:r>
          </w:p>
        </w:tc>
        <w:tc>
          <w:tcPr>
            <w:tcW w:w="749" w:type="dxa"/>
            <w:tcBorders>
              <w:top w:val="nil"/>
              <w:bottom w:val="nil"/>
            </w:tcBorders>
            <w:shd w:val="clear" w:color="auto" w:fill="DADADA"/>
          </w:tcPr>
          <w:p w14:paraId="5DD702E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C987659" w14:textId="77777777" w:rsidR="00151BAD" w:rsidRDefault="00151BAD">
            <w:pPr>
              <w:pStyle w:val="TableParagraph"/>
              <w:spacing w:before="0"/>
              <w:jc w:val="left"/>
              <w:rPr>
                <w:sz w:val="16"/>
              </w:rPr>
            </w:pPr>
          </w:p>
        </w:tc>
      </w:tr>
      <w:tr w:rsidR="00151BAD" w14:paraId="5E96CF34" w14:textId="77777777">
        <w:trPr>
          <w:trHeight w:val="331"/>
        </w:trPr>
        <w:tc>
          <w:tcPr>
            <w:tcW w:w="655" w:type="dxa"/>
            <w:tcBorders>
              <w:top w:val="nil"/>
              <w:bottom w:val="nil"/>
            </w:tcBorders>
          </w:tcPr>
          <w:p w14:paraId="618CB68C" w14:textId="77777777" w:rsidR="00151BAD" w:rsidRDefault="00AC1F28">
            <w:pPr>
              <w:pStyle w:val="TableParagraph"/>
              <w:spacing w:before="71"/>
              <w:ind w:left="129"/>
              <w:jc w:val="left"/>
              <w:rPr>
                <w:sz w:val="16"/>
              </w:rPr>
            </w:pPr>
            <w:r>
              <w:rPr>
                <w:sz w:val="16"/>
              </w:rPr>
              <w:t>FRCT</w:t>
            </w:r>
          </w:p>
        </w:tc>
        <w:tc>
          <w:tcPr>
            <w:tcW w:w="729" w:type="dxa"/>
            <w:tcBorders>
              <w:top w:val="nil"/>
              <w:bottom w:val="nil"/>
            </w:tcBorders>
          </w:tcPr>
          <w:p w14:paraId="6E43F2C5"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FC56E9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42FAC63" w14:textId="77777777" w:rsidR="00151BAD" w:rsidRDefault="00151BAD">
            <w:pPr>
              <w:pStyle w:val="TableParagraph"/>
              <w:spacing w:before="0"/>
              <w:jc w:val="left"/>
              <w:rPr>
                <w:sz w:val="16"/>
              </w:rPr>
            </w:pPr>
          </w:p>
        </w:tc>
        <w:tc>
          <w:tcPr>
            <w:tcW w:w="864" w:type="dxa"/>
            <w:tcBorders>
              <w:top w:val="nil"/>
              <w:bottom w:val="nil"/>
            </w:tcBorders>
          </w:tcPr>
          <w:p w14:paraId="03F5012C" w14:textId="77777777" w:rsidR="00151BAD" w:rsidRDefault="00AC1F28">
            <w:pPr>
              <w:pStyle w:val="TableParagraph"/>
              <w:spacing w:before="71"/>
              <w:ind w:left="108" w:right="93"/>
              <w:rPr>
                <w:sz w:val="16"/>
              </w:rPr>
            </w:pPr>
            <w:r>
              <w:rPr>
                <w:sz w:val="16"/>
              </w:rPr>
              <w:t>2000189</w:t>
            </w:r>
          </w:p>
        </w:tc>
        <w:tc>
          <w:tcPr>
            <w:tcW w:w="698" w:type="dxa"/>
            <w:tcBorders>
              <w:top w:val="nil"/>
              <w:bottom w:val="nil"/>
            </w:tcBorders>
          </w:tcPr>
          <w:p w14:paraId="693AB918" w14:textId="77777777" w:rsidR="00151BAD" w:rsidRDefault="00AC1F28">
            <w:pPr>
              <w:pStyle w:val="TableParagraph"/>
              <w:spacing w:before="71"/>
              <w:ind w:left="250"/>
              <w:jc w:val="left"/>
              <w:rPr>
                <w:sz w:val="16"/>
              </w:rPr>
            </w:pPr>
            <w:r>
              <w:rPr>
                <w:sz w:val="16"/>
              </w:rPr>
              <w:t>CT</w:t>
            </w:r>
          </w:p>
        </w:tc>
        <w:tc>
          <w:tcPr>
            <w:tcW w:w="746" w:type="dxa"/>
            <w:tcBorders>
              <w:top w:val="nil"/>
              <w:bottom w:val="nil"/>
            </w:tcBorders>
          </w:tcPr>
          <w:p w14:paraId="0CDBABD5"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625BC33F" w14:textId="77777777" w:rsidR="00151BAD" w:rsidRDefault="00AC1F28">
            <w:pPr>
              <w:pStyle w:val="TableParagraph"/>
              <w:spacing w:before="71"/>
              <w:ind w:left="211" w:right="194"/>
              <w:rPr>
                <w:sz w:val="16"/>
              </w:rPr>
            </w:pPr>
            <w:r>
              <w:rPr>
                <w:sz w:val="16"/>
              </w:rPr>
              <w:t>SR</w:t>
            </w:r>
          </w:p>
        </w:tc>
        <w:tc>
          <w:tcPr>
            <w:tcW w:w="746" w:type="dxa"/>
            <w:tcBorders>
              <w:top w:val="nil"/>
              <w:bottom w:val="nil"/>
            </w:tcBorders>
          </w:tcPr>
          <w:p w14:paraId="755E42EB"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3C3A14F4" w14:textId="77777777" w:rsidR="00151BAD" w:rsidRDefault="00AC1F28">
            <w:pPr>
              <w:pStyle w:val="TableParagraph"/>
              <w:spacing w:before="71"/>
              <w:ind w:left="271"/>
              <w:jc w:val="left"/>
              <w:rPr>
                <w:sz w:val="16"/>
              </w:rPr>
            </w:pPr>
            <w:r>
              <w:rPr>
                <w:sz w:val="16"/>
              </w:rPr>
              <w:t>CT</w:t>
            </w:r>
          </w:p>
        </w:tc>
        <w:tc>
          <w:tcPr>
            <w:tcW w:w="763" w:type="dxa"/>
            <w:tcBorders>
              <w:top w:val="nil"/>
              <w:bottom w:val="nil"/>
            </w:tcBorders>
          </w:tcPr>
          <w:p w14:paraId="1B42978E" w14:textId="77777777" w:rsidR="00151BAD" w:rsidRDefault="00AC1F28">
            <w:pPr>
              <w:pStyle w:val="TableParagraph"/>
              <w:spacing w:before="71"/>
              <w:ind w:left="14"/>
              <w:rPr>
                <w:sz w:val="16"/>
              </w:rPr>
            </w:pPr>
            <w:r>
              <w:rPr>
                <w:sz w:val="16"/>
              </w:rPr>
              <w:t>CT TU</w:t>
            </w:r>
          </w:p>
        </w:tc>
        <w:tc>
          <w:tcPr>
            <w:tcW w:w="744" w:type="dxa"/>
            <w:tcBorders>
              <w:top w:val="nil"/>
              <w:bottom w:val="nil"/>
            </w:tcBorders>
          </w:tcPr>
          <w:p w14:paraId="64BCDDED" w14:textId="77777777" w:rsidR="00151BAD" w:rsidRDefault="00AC1F28">
            <w:pPr>
              <w:pStyle w:val="TableParagraph"/>
              <w:spacing w:before="71"/>
              <w:ind w:left="9"/>
              <w:rPr>
                <w:sz w:val="16"/>
              </w:rPr>
            </w:pPr>
            <w:r>
              <w:rPr>
                <w:sz w:val="16"/>
              </w:rPr>
              <w:t>CT TU</w:t>
            </w:r>
          </w:p>
        </w:tc>
        <w:tc>
          <w:tcPr>
            <w:tcW w:w="749" w:type="dxa"/>
            <w:tcBorders>
              <w:top w:val="nil"/>
              <w:bottom w:val="nil"/>
            </w:tcBorders>
          </w:tcPr>
          <w:p w14:paraId="3C9AC7E8" w14:textId="77777777" w:rsidR="00151BAD" w:rsidRDefault="00151BAD">
            <w:pPr>
              <w:pStyle w:val="TableParagraph"/>
              <w:spacing w:before="0"/>
              <w:jc w:val="left"/>
              <w:rPr>
                <w:sz w:val="16"/>
              </w:rPr>
            </w:pPr>
          </w:p>
        </w:tc>
        <w:tc>
          <w:tcPr>
            <w:tcW w:w="742" w:type="dxa"/>
            <w:tcBorders>
              <w:top w:val="nil"/>
              <w:bottom w:val="nil"/>
            </w:tcBorders>
          </w:tcPr>
          <w:p w14:paraId="18F3DDF5" w14:textId="77777777" w:rsidR="00151BAD" w:rsidRDefault="00151BAD">
            <w:pPr>
              <w:pStyle w:val="TableParagraph"/>
              <w:spacing w:before="0"/>
              <w:jc w:val="left"/>
              <w:rPr>
                <w:sz w:val="16"/>
              </w:rPr>
            </w:pPr>
          </w:p>
        </w:tc>
      </w:tr>
      <w:tr w:rsidR="00151BAD" w14:paraId="28573767" w14:textId="77777777">
        <w:trPr>
          <w:trHeight w:val="331"/>
        </w:trPr>
        <w:tc>
          <w:tcPr>
            <w:tcW w:w="655" w:type="dxa"/>
            <w:tcBorders>
              <w:top w:val="nil"/>
              <w:bottom w:val="nil"/>
            </w:tcBorders>
            <w:shd w:val="clear" w:color="auto" w:fill="DADADA"/>
          </w:tcPr>
          <w:p w14:paraId="5A97D781" w14:textId="77777777" w:rsidR="00151BAD" w:rsidRDefault="00AC1F28">
            <w:pPr>
              <w:pStyle w:val="TableParagraph"/>
              <w:spacing w:before="69"/>
              <w:ind w:left="115"/>
              <w:jc w:val="left"/>
              <w:rPr>
                <w:sz w:val="16"/>
              </w:rPr>
            </w:pPr>
            <w:r>
              <w:rPr>
                <w:sz w:val="16"/>
              </w:rPr>
              <w:t>FRGG</w:t>
            </w:r>
          </w:p>
        </w:tc>
        <w:tc>
          <w:tcPr>
            <w:tcW w:w="729" w:type="dxa"/>
            <w:tcBorders>
              <w:top w:val="nil"/>
              <w:bottom w:val="nil"/>
            </w:tcBorders>
            <w:shd w:val="clear" w:color="auto" w:fill="DADADA"/>
          </w:tcPr>
          <w:p w14:paraId="0E3352F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203C00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4EA99A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7152541"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01433869"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0AD7C91F"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134B6DDA"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shd w:val="clear" w:color="auto" w:fill="DADADA"/>
          </w:tcPr>
          <w:p w14:paraId="4FC1FD07"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6014D9E8"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1AF89211" w14:textId="77777777" w:rsidR="00151BAD" w:rsidRDefault="00AC1F28">
            <w:pPr>
              <w:pStyle w:val="TableParagraph"/>
              <w:spacing w:before="69"/>
              <w:ind w:left="13"/>
              <w:rPr>
                <w:sz w:val="16"/>
              </w:rPr>
            </w:pPr>
            <w:r>
              <w:rPr>
                <w:sz w:val="16"/>
              </w:rPr>
              <w:t>GX SR TU</w:t>
            </w:r>
          </w:p>
        </w:tc>
        <w:tc>
          <w:tcPr>
            <w:tcW w:w="744" w:type="dxa"/>
            <w:tcBorders>
              <w:top w:val="nil"/>
              <w:bottom w:val="nil"/>
            </w:tcBorders>
            <w:shd w:val="clear" w:color="auto" w:fill="DADADA"/>
          </w:tcPr>
          <w:p w14:paraId="4D086886" w14:textId="77777777" w:rsidR="00151BAD" w:rsidRDefault="00AC1F28">
            <w:pPr>
              <w:pStyle w:val="TableParagraph"/>
              <w:spacing w:before="69"/>
              <w:ind w:left="11"/>
              <w:rPr>
                <w:sz w:val="16"/>
              </w:rPr>
            </w:pPr>
            <w:r>
              <w:rPr>
                <w:sz w:val="16"/>
              </w:rPr>
              <w:t>GX SR TU</w:t>
            </w:r>
          </w:p>
        </w:tc>
        <w:tc>
          <w:tcPr>
            <w:tcW w:w="749" w:type="dxa"/>
            <w:tcBorders>
              <w:top w:val="nil"/>
              <w:bottom w:val="nil"/>
            </w:tcBorders>
            <w:shd w:val="clear" w:color="auto" w:fill="DADADA"/>
          </w:tcPr>
          <w:p w14:paraId="569EA80E" w14:textId="77777777" w:rsidR="00151BAD" w:rsidRDefault="00AC1F28">
            <w:pPr>
              <w:pStyle w:val="TableParagraph"/>
              <w:spacing w:before="69"/>
              <w:ind w:right="308"/>
              <w:jc w:val="right"/>
              <w:rPr>
                <w:sz w:val="16"/>
              </w:rPr>
            </w:pPr>
            <w:r>
              <w:rPr>
                <w:w w:val="94"/>
                <w:sz w:val="16"/>
              </w:rPr>
              <w:t>C</w:t>
            </w:r>
          </w:p>
        </w:tc>
        <w:tc>
          <w:tcPr>
            <w:tcW w:w="742" w:type="dxa"/>
            <w:tcBorders>
              <w:top w:val="nil"/>
              <w:bottom w:val="nil"/>
            </w:tcBorders>
            <w:shd w:val="clear" w:color="auto" w:fill="DADADA"/>
          </w:tcPr>
          <w:p w14:paraId="1FA216F3" w14:textId="77777777" w:rsidR="00151BAD" w:rsidRDefault="00151BAD">
            <w:pPr>
              <w:pStyle w:val="TableParagraph"/>
              <w:spacing w:before="0"/>
              <w:jc w:val="left"/>
              <w:rPr>
                <w:sz w:val="16"/>
              </w:rPr>
            </w:pPr>
          </w:p>
        </w:tc>
      </w:tr>
      <w:tr w:rsidR="00151BAD" w14:paraId="553A3727" w14:textId="77777777">
        <w:trPr>
          <w:trHeight w:val="331"/>
        </w:trPr>
        <w:tc>
          <w:tcPr>
            <w:tcW w:w="655" w:type="dxa"/>
            <w:tcBorders>
              <w:top w:val="nil"/>
              <w:bottom w:val="nil"/>
            </w:tcBorders>
          </w:tcPr>
          <w:p w14:paraId="34F53D11" w14:textId="77777777" w:rsidR="00151BAD" w:rsidRDefault="00AC1F28">
            <w:pPr>
              <w:pStyle w:val="TableParagraph"/>
              <w:spacing w:before="69"/>
              <w:ind w:left="146"/>
              <w:jc w:val="left"/>
              <w:rPr>
                <w:sz w:val="16"/>
              </w:rPr>
            </w:pPr>
            <w:r>
              <w:rPr>
                <w:sz w:val="16"/>
              </w:rPr>
              <w:t>FRGI</w:t>
            </w:r>
          </w:p>
        </w:tc>
        <w:tc>
          <w:tcPr>
            <w:tcW w:w="729" w:type="dxa"/>
            <w:tcBorders>
              <w:top w:val="nil"/>
              <w:bottom w:val="nil"/>
            </w:tcBorders>
          </w:tcPr>
          <w:p w14:paraId="3F34761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AA2293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A130D6D" w14:textId="77777777" w:rsidR="00151BAD" w:rsidRDefault="00151BAD">
            <w:pPr>
              <w:pStyle w:val="TableParagraph"/>
              <w:spacing w:before="0"/>
              <w:jc w:val="left"/>
              <w:rPr>
                <w:sz w:val="16"/>
              </w:rPr>
            </w:pPr>
          </w:p>
        </w:tc>
        <w:tc>
          <w:tcPr>
            <w:tcW w:w="864" w:type="dxa"/>
            <w:tcBorders>
              <w:top w:val="nil"/>
              <w:bottom w:val="nil"/>
            </w:tcBorders>
          </w:tcPr>
          <w:p w14:paraId="67F6D328"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030F8718"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05BE43DE"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6F3E4C34"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tcPr>
          <w:p w14:paraId="43FE4C56"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0DC347B4"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17A26A4F" w14:textId="77777777" w:rsidR="00151BAD" w:rsidRDefault="00AC1F28">
            <w:pPr>
              <w:pStyle w:val="TableParagraph"/>
              <w:spacing w:before="69"/>
              <w:ind w:left="13"/>
              <w:rPr>
                <w:sz w:val="16"/>
              </w:rPr>
            </w:pPr>
            <w:r>
              <w:rPr>
                <w:sz w:val="16"/>
              </w:rPr>
              <w:t>GX SR TU</w:t>
            </w:r>
          </w:p>
        </w:tc>
        <w:tc>
          <w:tcPr>
            <w:tcW w:w="744" w:type="dxa"/>
            <w:tcBorders>
              <w:top w:val="nil"/>
              <w:bottom w:val="nil"/>
            </w:tcBorders>
          </w:tcPr>
          <w:p w14:paraId="4CD508BA" w14:textId="77777777" w:rsidR="00151BAD" w:rsidRDefault="00AC1F28">
            <w:pPr>
              <w:pStyle w:val="TableParagraph"/>
              <w:spacing w:before="69"/>
              <w:ind w:left="11"/>
              <w:rPr>
                <w:sz w:val="16"/>
              </w:rPr>
            </w:pPr>
            <w:r>
              <w:rPr>
                <w:sz w:val="16"/>
              </w:rPr>
              <w:t>GX SR TU</w:t>
            </w:r>
          </w:p>
        </w:tc>
        <w:tc>
          <w:tcPr>
            <w:tcW w:w="749" w:type="dxa"/>
            <w:tcBorders>
              <w:top w:val="nil"/>
              <w:bottom w:val="nil"/>
            </w:tcBorders>
          </w:tcPr>
          <w:p w14:paraId="23BCB1F8" w14:textId="77777777" w:rsidR="00151BAD" w:rsidRDefault="00AC1F28">
            <w:pPr>
              <w:pStyle w:val="TableParagraph"/>
              <w:spacing w:before="69"/>
              <w:ind w:right="335"/>
              <w:jc w:val="right"/>
              <w:rPr>
                <w:sz w:val="16"/>
              </w:rPr>
            </w:pPr>
            <w:r>
              <w:rPr>
                <w:w w:val="94"/>
                <w:sz w:val="16"/>
              </w:rPr>
              <w:t>I</w:t>
            </w:r>
          </w:p>
        </w:tc>
        <w:tc>
          <w:tcPr>
            <w:tcW w:w="742" w:type="dxa"/>
            <w:tcBorders>
              <w:top w:val="nil"/>
              <w:bottom w:val="nil"/>
            </w:tcBorders>
          </w:tcPr>
          <w:p w14:paraId="19044E3D" w14:textId="77777777" w:rsidR="00151BAD" w:rsidRDefault="00151BAD">
            <w:pPr>
              <w:pStyle w:val="TableParagraph"/>
              <w:spacing w:before="0"/>
              <w:jc w:val="left"/>
              <w:rPr>
                <w:sz w:val="16"/>
              </w:rPr>
            </w:pPr>
          </w:p>
        </w:tc>
      </w:tr>
      <w:tr w:rsidR="00151BAD" w14:paraId="73797FD9" w14:textId="77777777">
        <w:trPr>
          <w:trHeight w:val="331"/>
        </w:trPr>
        <w:tc>
          <w:tcPr>
            <w:tcW w:w="655" w:type="dxa"/>
            <w:tcBorders>
              <w:top w:val="nil"/>
              <w:bottom w:val="nil"/>
            </w:tcBorders>
            <w:shd w:val="clear" w:color="auto" w:fill="DADADA"/>
          </w:tcPr>
          <w:p w14:paraId="3562A777" w14:textId="77777777" w:rsidR="00151BAD" w:rsidRDefault="00AC1F28">
            <w:pPr>
              <w:pStyle w:val="TableParagraph"/>
              <w:spacing w:before="69"/>
              <w:ind w:left="129"/>
              <w:jc w:val="left"/>
              <w:rPr>
                <w:sz w:val="16"/>
              </w:rPr>
            </w:pPr>
            <w:r>
              <w:rPr>
                <w:sz w:val="16"/>
              </w:rPr>
              <w:t>FRGS</w:t>
            </w:r>
          </w:p>
        </w:tc>
        <w:tc>
          <w:tcPr>
            <w:tcW w:w="729" w:type="dxa"/>
            <w:tcBorders>
              <w:top w:val="nil"/>
              <w:bottom w:val="nil"/>
            </w:tcBorders>
            <w:shd w:val="clear" w:color="auto" w:fill="DADADA"/>
          </w:tcPr>
          <w:p w14:paraId="24BF40F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82C418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4DAFDA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0411A06" w14:textId="77777777" w:rsidR="00151BAD" w:rsidRDefault="00AC1F28">
            <w:pPr>
              <w:pStyle w:val="TableParagraph"/>
              <w:spacing w:before="69"/>
              <w:ind w:left="109" w:right="93"/>
              <w:rPr>
                <w:sz w:val="16"/>
              </w:rPr>
            </w:pPr>
            <w:r>
              <w:rPr>
                <w:sz w:val="16"/>
              </w:rPr>
              <w:t>1980088</w:t>
            </w:r>
          </w:p>
        </w:tc>
        <w:tc>
          <w:tcPr>
            <w:tcW w:w="698" w:type="dxa"/>
            <w:tcBorders>
              <w:top w:val="nil"/>
              <w:bottom w:val="nil"/>
            </w:tcBorders>
            <w:shd w:val="clear" w:color="auto" w:fill="DADADA"/>
          </w:tcPr>
          <w:p w14:paraId="6C9040C7" w14:textId="77777777" w:rsidR="00151BAD" w:rsidRDefault="00AC1F28">
            <w:pPr>
              <w:pStyle w:val="TableParagraph"/>
              <w:spacing w:before="69"/>
              <w:ind w:left="272"/>
              <w:jc w:val="left"/>
              <w:rPr>
                <w:sz w:val="16"/>
              </w:rPr>
            </w:pPr>
            <w:r>
              <w:rPr>
                <w:sz w:val="16"/>
              </w:rPr>
              <w:t>75</w:t>
            </w:r>
          </w:p>
        </w:tc>
        <w:tc>
          <w:tcPr>
            <w:tcW w:w="746" w:type="dxa"/>
            <w:tcBorders>
              <w:top w:val="nil"/>
              <w:bottom w:val="nil"/>
            </w:tcBorders>
            <w:shd w:val="clear" w:color="auto" w:fill="DADADA"/>
          </w:tcPr>
          <w:p w14:paraId="75120202"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shd w:val="clear" w:color="auto" w:fill="DADADA"/>
          </w:tcPr>
          <w:p w14:paraId="4EE40056"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shd w:val="clear" w:color="auto" w:fill="DADADA"/>
          </w:tcPr>
          <w:p w14:paraId="1BEDB597"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shd w:val="clear" w:color="auto" w:fill="DADADA"/>
          </w:tcPr>
          <w:p w14:paraId="095C2D3D"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shd w:val="clear" w:color="auto" w:fill="DADADA"/>
          </w:tcPr>
          <w:p w14:paraId="3040264C" w14:textId="77777777" w:rsidR="00151BAD" w:rsidRDefault="00AC1F28">
            <w:pPr>
              <w:pStyle w:val="TableParagraph"/>
              <w:spacing w:before="69"/>
              <w:ind w:left="16"/>
              <w:rPr>
                <w:sz w:val="16"/>
              </w:rPr>
            </w:pPr>
            <w:r>
              <w:rPr>
                <w:sz w:val="16"/>
              </w:rPr>
              <w:t>TU 75</w:t>
            </w:r>
          </w:p>
        </w:tc>
        <w:tc>
          <w:tcPr>
            <w:tcW w:w="744" w:type="dxa"/>
            <w:tcBorders>
              <w:top w:val="nil"/>
              <w:bottom w:val="nil"/>
            </w:tcBorders>
            <w:shd w:val="clear" w:color="auto" w:fill="DADADA"/>
          </w:tcPr>
          <w:p w14:paraId="280A00BC" w14:textId="77777777" w:rsidR="00151BAD" w:rsidRDefault="00AC1F28">
            <w:pPr>
              <w:pStyle w:val="TableParagraph"/>
              <w:spacing w:before="69"/>
              <w:ind w:left="16"/>
              <w:rPr>
                <w:sz w:val="16"/>
              </w:rPr>
            </w:pPr>
            <w:r>
              <w:rPr>
                <w:sz w:val="16"/>
              </w:rPr>
              <w:t>TU 75</w:t>
            </w:r>
          </w:p>
        </w:tc>
        <w:tc>
          <w:tcPr>
            <w:tcW w:w="749" w:type="dxa"/>
            <w:tcBorders>
              <w:top w:val="nil"/>
              <w:bottom w:val="nil"/>
            </w:tcBorders>
            <w:shd w:val="clear" w:color="auto" w:fill="DADADA"/>
          </w:tcPr>
          <w:p w14:paraId="22CAFEF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0A34ACD" w14:textId="77777777" w:rsidR="00151BAD" w:rsidRDefault="00151BAD">
            <w:pPr>
              <w:pStyle w:val="TableParagraph"/>
              <w:spacing w:before="0"/>
              <w:jc w:val="left"/>
              <w:rPr>
                <w:sz w:val="16"/>
              </w:rPr>
            </w:pPr>
          </w:p>
        </w:tc>
      </w:tr>
      <w:tr w:rsidR="00151BAD" w14:paraId="2DE0D4DE" w14:textId="77777777">
        <w:trPr>
          <w:trHeight w:val="331"/>
        </w:trPr>
        <w:tc>
          <w:tcPr>
            <w:tcW w:w="655" w:type="dxa"/>
            <w:tcBorders>
              <w:top w:val="nil"/>
              <w:bottom w:val="nil"/>
            </w:tcBorders>
          </w:tcPr>
          <w:p w14:paraId="172A9ED2" w14:textId="77777777" w:rsidR="00151BAD" w:rsidRDefault="00AC1F28">
            <w:pPr>
              <w:pStyle w:val="TableParagraph"/>
              <w:spacing w:before="69"/>
              <w:ind w:left="115"/>
              <w:jc w:val="left"/>
              <w:rPr>
                <w:sz w:val="16"/>
              </w:rPr>
            </w:pPr>
            <w:r>
              <w:rPr>
                <w:sz w:val="16"/>
              </w:rPr>
              <w:t>FRGU</w:t>
            </w:r>
          </w:p>
        </w:tc>
        <w:tc>
          <w:tcPr>
            <w:tcW w:w="729" w:type="dxa"/>
            <w:tcBorders>
              <w:top w:val="nil"/>
              <w:bottom w:val="nil"/>
            </w:tcBorders>
          </w:tcPr>
          <w:p w14:paraId="591BA2D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443406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30A02D5" w14:textId="77777777" w:rsidR="00151BAD" w:rsidRDefault="00151BAD">
            <w:pPr>
              <w:pStyle w:val="TableParagraph"/>
              <w:spacing w:before="0"/>
              <w:jc w:val="left"/>
              <w:rPr>
                <w:sz w:val="16"/>
              </w:rPr>
            </w:pPr>
          </w:p>
        </w:tc>
        <w:tc>
          <w:tcPr>
            <w:tcW w:w="864" w:type="dxa"/>
            <w:tcBorders>
              <w:top w:val="nil"/>
              <w:bottom w:val="nil"/>
            </w:tcBorders>
          </w:tcPr>
          <w:p w14:paraId="621BA2A8"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593BFBD8"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6D396E20"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4F42A79A"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tcPr>
          <w:p w14:paraId="4B24A107"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57425A77"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279567AA" w14:textId="77777777" w:rsidR="00151BAD" w:rsidRDefault="00AC1F28">
            <w:pPr>
              <w:pStyle w:val="TableParagraph"/>
              <w:spacing w:before="69"/>
              <w:ind w:left="13"/>
              <w:rPr>
                <w:sz w:val="16"/>
              </w:rPr>
            </w:pPr>
            <w:r>
              <w:rPr>
                <w:sz w:val="16"/>
              </w:rPr>
              <w:t>GX SR TU</w:t>
            </w:r>
          </w:p>
        </w:tc>
        <w:tc>
          <w:tcPr>
            <w:tcW w:w="744" w:type="dxa"/>
            <w:tcBorders>
              <w:top w:val="nil"/>
              <w:bottom w:val="nil"/>
            </w:tcBorders>
          </w:tcPr>
          <w:p w14:paraId="29B6B5D5" w14:textId="77777777" w:rsidR="00151BAD" w:rsidRDefault="00AC1F28">
            <w:pPr>
              <w:pStyle w:val="TableParagraph"/>
              <w:spacing w:before="69"/>
              <w:ind w:left="14"/>
              <w:rPr>
                <w:sz w:val="16"/>
              </w:rPr>
            </w:pPr>
            <w:r>
              <w:rPr>
                <w:sz w:val="16"/>
              </w:rPr>
              <w:t>GX SR</w:t>
            </w:r>
            <w:r>
              <w:rPr>
                <w:spacing w:val="-5"/>
                <w:sz w:val="16"/>
              </w:rPr>
              <w:t xml:space="preserve"> </w:t>
            </w:r>
            <w:r>
              <w:rPr>
                <w:sz w:val="16"/>
              </w:rPr>
              <w:t>TU</w:t>
            </w:r>
          </w:p>
        </w:tc>
        <w:tc>
          <w:tcPr>
            <w:tcW w:w="749" w:type="dxa"/>
            <w:tcBorders>
              <w:top w:val="nil"/>
              <w:bottom w:val="nil"/>
            </w:tcBorders>
          </w:tcPr>
          <w:p w14:paraId="616A7462" w14:textId="77777777" w:rsidR="00151BAD" w:rsidRDefault="00AC1F28">
            <w:pPr>
              <w:pStyle w:val="TableParagraph"/>
              <w:spacing w:before="69"/>
              <w:ind w:right="315"/>
              <w:jc w:val="right"/>
              <w:rPr>
                <w:sz w:val="16"/>
              </w:rPr>
            </w:pPr>
            <w:r>
              <w:rPr>
                <w:sz w:val="16"/>
              </w:rPr>
              <w:t>S</w:t>
            </w:r>
          </w:p>
        </w:tc>
        <w:tc>
          <w:tcPr>
            <w:tcW w:w="742" w:type="dxa"/>
            <w:tcBorders>
              <w:top w:val="nil"/>
              <w:bottom w:val="nil"/>
            </w:tcBorders>
          </w:tcPr>
          <w:p w14:paraId="4BFFC2CB" w14:textId="77777777" w:rsidR="00151BAD" w:rsidRDefault="00151BAD">
            <w:pPr>
              <w:pStyle w:val="TableParagraph"/>
              <w:spacing w:before="0"/>
              <w:jc w:val="left"/>
              <w:rPr>
                <w:sz w:val="16"/>
              </w:rPr>
            </w:pPr>
          </w:p>
        </w:tc>
      </w:tr>
      <w:tr w:rsidR="00151BAD" w14:paraId="550C88FE" w14:textId="77777777">
        <w:trPr>
          <w:trHeight w:val="331"/>
        </w:trPr>
        <w:tc>
          <w:tcPr>
            <w:tcW w:w="655" w:type="dxa"/>
            <w:tcBorders>
              <w:top w:val="nil"/>
              <w:bottom w:val="nil"/>
            </w:tcBorders>
            <w:shd w:val="clear" w:color="auto" w:fill="DADADA"/>
          </w:tcPr>
          <w:p w14:paraId="25530A70" w14:textId="77777777" w:rsidR="00151BAD" w:rsidRDefault="00AC1F28">
            <w:pPr>
              <w:pStyle w:val="TableParagraph"/>
              <w:spacing w:before="69"/>
              <w:ind w:left="138"/>
              <w:jc w:val="left"/>
              <w:rPr>
                <w:sz w:val="16"/>
              </w:rPr>
            </w:pPr>
            <w:r>
              <w:rPr>
                <w:sz w:val="16"/>
              </w:rPr>
              <w:t>FRR4</w:t>
            </w:r>
          </w:p>
        </w:tc>
        <w:tc>
          <w:tcPr>
            <w:tcW w:w="729" w:type="dxa"/>
            <w:tcBorders>
              <w:top w:val="nil"/>
              <w:bottom w:val="nil"/>
            </w:tcBorders>
            <w:shd w:val="clear" w:color="auto" w:fill="DADADA"/>
          </w:tcPr>
          <w:p w14:paraId="7DC4309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A89231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A14FEF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285B44E" w14:textId="77777777" w:rsidR="00151BAD" w:rsidRDefault="00AC1F28">
            <w:pPr>
              <w:pStyle w:val="TableParagraph"/>
              <w:spacing w:before="69"/>
              <w:ind w:left="109" w:right="93"/>
              <w:rPr>
                <w:sz w:val="16"/>
              </w:rPr>
            </w:pPr>
            <w:r>
              <w:rPr>
                <w:sz w:val="16"/>
              </w:rPr>
              <w:t>1980212</w:t>
            </w:r>
          </w:p>
        </w:tc>
        <w:tc>
          <w:tcPr>
            <w:tcW w:w="698" w:type="dxa"/>
            <w:tcBorders>
              <w:top w:val="nil"/>
              <w:bottom w:val="nil"/>
            </w:tcBorders>
            <w:shd w:val="clear" w:color="auto" w:fill="DADADA"/>
          </w:tcPr>
          <w:p w14:paraId="5E62C9C2" w14:textId="77777777" w:rsidR="00151BAD" w:rsidRDefault="00AC1F28">
            <w:pPr>
              <w:pStyle w:val="TableParagraph"/>
              <w:spacing w:before="69"/>
              <w:ind w:left="253"/>
              <w:jc w:val="left"/>
              <w:rPr>
                <w:sz w:val="16"/>
              </w:rPr>
            </w:pPr>
            <w:r>
              <w:rPr>
                <w:sz w:val="16"/>
              </w:rPr>
              <w:t>SR</w:t>
            </w:r>
          </w:p>
        </w:tc>
        <w:tc>
          <w:tcPr>
            <w:tcW w:w="746" w:type="dxa"/>
            <w:tcBorders>
              <w:top w:val="nil"/>
              <w:bottom w:val="nil"/>
            </w:tcBorders>
            <w:shd w:val="clear" w:color="auto" w:fill="DADADA"/>
          </w:tcPr>
          <w:p w14:paraId="0EE304E1"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63ED759"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23D8403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A24FB8A"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37D2AA62" w14:textId="77777777" w:rsidR="00151BAD" w:rsidRDefault="00AC1F28">
            <w:pPr>
              <w:pStyle w:val="TableParagraph"/>
              <w:spacing w:before="69"/>
              <w:ind w:left="14"/>
              <w:rPr>
                <w:sz w:val="16"/>
              </w:rPr>
            </w:pPr>
            <w:r>
              <w:rPr>
                <w:sz w:val="16"/>
              </w:rPr>
              <w:t>TU</w:t>
            </w:r>
          </w:p>
        </w:tc>
        <w:tc>
          <w:tcPr>
            <w:tcW w:w="744" w:type="dxa"/>
            <w:tcBorders>
              <w:top w:val="nil"/>
              <w:bottom w:val="nil"/>
            </w:tcBorders>
            <w:shd w:val="clear" w:color="auto" w:fill="DADADA"/>
          </w:tcPr>
          <w:p w14:paraId="27DF55DB"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3DED8DB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D63B466" w14:textId="77777777" w:rsidR="00151BAD" w:rsidRDefault="00151BAD">
            <w:pPr>
              <w:pStyle w:val="TableParagraph"/>
              <w:spacing w:before="0"/>
              <w:jc w:val="left"/>
              <w:rPr>
                <w:sz w:val="16"/>
              </w:rPr>
            </w:pPr>
          </w:p>
        </w:tc>
      </w:tr>
      <w:tr w:rsidR="00151BAD" w14:paraId="04C72E55" w14:textId="77777777">
        <w:trPr>
          <w:trHeight w:val="331"/>
        </w:trPr>
        <w:tc>
          <w:tcPr>
            <w:tcW w:w="655" w:type="dxa"/>
            <w:tcBorders>
              <w:top w:val="nil"/>
              <w:bottom w:val="nil"/>
            </w:tcBorders>
          </w:tcPr>
          <w:p w14:paraId="5CF04D3E" w14:textId="77777777" w:rsidR="00151BAD" w:rsidRDefault="00AC1F28">
            <w:pPr>
              <w:pStyle w:val="TableParagraph"/>
              <w:spacing w:before="69"/>
              <w:ind w:left="138"/>
              <w:jc w:val="left"/>
              <w:rPr>
                <w:sz w:val="16"/>
              </w:rPr>
            </w:pPr>
            <w:r>
              <w:rPr>
                <w:sz w:val="16"/>
              </w:rPr>
              <w:t>FRR5</w:t>
            </w:r>
          </w:p>
        </w:tc>
        <w:tc>
          <w:tcPr>
            <w:tcW w:w="729" w:type="dxa"/>
            <w:tcBorders>
              <w:top w:val="nil"/>
              <w:bottom w:val="nil"/>
            </w:tcBorders>
          </w:tcPr>
          <w:p w14:paraId="09D01C9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FE68BC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A8C20FD" w14:textId="77777777" w:rsidR="00151BAD" w:rsidRDefault="00151BAD">
            <w:pPr>
              <w:pStyle w:val="TableParagraph"/>
              <w:spacing w:before="0"/>
              <w:jc w:val="left"/>
              <w:rPr>
                <w:sz w:val="16"/>
              </w:rPr>
            </w:pPr>
          </w:p>
        </w:tc>
        <w:tc>
          <w:tcPr>
            <w:tcW w:w="864" w:type="dxa"/>
            <w:tcBorders>
              <w:top w:val="nil"/>
              <w:bottom w:val="nil"/>
            </w:tcBorders>
          </w:tcPr>
          <w:p w14:paraId="0CDA5464" w14:textId="77777777" w:rsidR="00151BAD" w:rsidRDefault="00AC1F28">
            <w:pPr>
              <w:pStyle w:val="TableParagraph"/>
              <w:spacing w:before="69"/>
              <w:ind w:left="108" w:right="93"/>
              <w:rPr>
                <w:sz w:val="16"/>
              </w:rPr>
            </w:pPr>
            <w:r>
              <w:rPr>
                <w:sz w:val="16"/>
              </w:rPr>
              <w:t>1980212</w:t>
            </w:r>
          </w:p>
        </w:tc>
        <w:tc>
          <w:tcPr>
            <w:tcW w:w="698" w:type="dxa"/>
            <w:tcBorders>
              <w:top w:val="nil"/>
              <w:bottom w:val="nil"/>
            </w:tcBorders>
          </w:tcPr>
          <w:p w14:paraId="2EE448EF" w14:textId="77777777" w:rsidR="00151BAD" w:rsidRDefault="00AC1F28">
            <w:pPr>
              <w:pStyle w:val="TableParagraph"/>
              <w:spacing w:before="69"/>
              <w:ind w:left="253"/>
              <w:jc w:val="left"/>
              <w:rPr>
                <w:sz w:val="16"/>
              </w:rPr>
            </w:pPr>
            <w:r>
              <w:rPr>
                <w:sz w:val="16"/>
              </w:rPr>
              <w:t>SR</w:t>
            </w:r>
          </w:p>
        </w:tc>
        <w:tc>
          <w:tcPr>
            <w:tcW w:w="746" w:type="dxa"/>
            <w:tcBorders>
              <w:top w:val="nil"/>
              <w:bottom w:val="nil"/>
            </w:tcBorders>
          </w:tcPr>
          <w:p w14:paraId="06CED30B"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782F4C8" w14:textId="77777777" w:rsidR="00151BAD" w:rsidRDefault="00151BAD">
            <w:pPr>
              <w:pStyle w:val="TableParagraph"/>
              <w:spacing w:before="0"/>
              <w:jc w:val="left"/>
              <w:rPr>
                <w:sz w:val="16"/>
              </w:rPr>
            </w:pPr>
          </w:p>
        </w:tc>
        <w:tc>
          <w:tcPr>
            <w:tcW w:w="746" w:type="dxa"/>
            <w:tcBorders>
              <w:top w:val="nil"/>
              <w:bottom w:val="nil"/>
            </w:tcBorders>
          </w:tcPr>
          <w:p w14:paraId="05F587CF" w14:textId="77777777" w:rsidR="00151BAD" w:rsidRDefault="00151BAD">
            <w:pPr>
              <w:pStyle w:val="TableParagraph"/>
              <w:spacing w:before="0"/>
              <w:jc w:val="left"/>
              <w:rPr>
                <w:sz w:val="16"/>
              </w:rPr>
            </w:pPr>
          </w:p>
        </w:tc>
        <w:tc>
          <w:tcPr>
            <w:tcW w:w="739" w:type="dxa"/>
            <w:tcBorders>
              <w:top w:val="nil"/>
              <w:bottom w:val="nil"/>
            </w:tcBorders>
          </w:tcPr>
          <w:p w14:paraId="3767B9EF"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2154E656" w14:textId="77777777" w:rsidR="00151BAD" w:rsidRDefault="00AC1F28">
            <w:pPr>
              <w:pStyle w:val="TableParagraph"/>
              <w:spacing w:before="69"/>
              <w:ind w:left="13"/>
              <w:rPr>
                <w:sz w:val="16"/>
              </w:rPr>
            </w:pPr>
            <w:r>
              <w:rPr>
                <w:sz w:val="16"/>
              </w:rPr>
              <w:t>TU</w:t>
            </w:r>
          </w:p>
        </w:tc>
        <w:tc>
          <w:tcPr>
            <w:tcW w:w="744" w:type="dxa"/>
            <w:tcBorders>
              <w:top w:val="nil"/>
              <w:bottom w:val="nil"/>
            </w:tcBorders>
          </w:tcPr>
          <w:p w14:paraId="511522EB" w14:textId="77777777" w:rsidR="00151BAD" w:rsidRDefault="00AC1F28">
            <w:pPr>
              <w:pStyle w:val="TableParagraph"/>
              <w:spacing w:before="69"/>
              <w:ind w:left="8"/>
              <w:rPr>
                <w:sz w:val="16"/>
              </w:rPr>
            </w:pPr>
            <w:r>
              <w:rPr>
                <w:sz w:val="16"/>
              </w:rPr>
              <w:t>TU</w:t>
            </w:r>
          </w:p>
        </w:tc>
        <w:tc>
          <w:tcPr>
            <w:tcW w:w="749" w:type="dxa"/>
            <w:tcBorders>
              <w:top w:val="nil"/>
              <w:bottom w:val="nil"/>
            </w:tcBorders>
          </w:tcPr>
          <w:p w14:paraId="32E97B9F" w14:textId="77777777" w:rsidR="00151BAD" w:rsidRDefault="00151BAD">
            <w:pPr>
              <w:pStyle w:val="TableParagraph"/>
              <w:spacing w:before="0"/>
              <w:jc w:val="left"/>
              <w:rPr>
                <w:sz w:val="16"/>
              </w:rPr>
            </w:pPr>
          </w:p>
        </w:tc>
        <w:tc>
          <w:tcPr>
            <w:tcW w:w="742" w:type="dxa"/>
            <w:tcBorders>
              <w:top w:val="nil"/>
              <w:bottom w:val="nil"/>
            </w:tcBorders>
          </w:tcPr>
          <w:p w14:paraId="42384BF8" w14:textId="77777777" w:rsidR="00151BAD" w:rsidRDefault="00151BAD">
            <w:pPr>
              <w:pStyle w:val="TableParagraph"/>
              <w:spacing w:before="0"/>
              <w:jc w:val="left"/>
              <w:rPr>
                <w:sz w:val="16"/>
              </w:rPr>
            </w:pPr>
          </w:p>
        </w:tc>
      </w:tr>
      <w:tr w:rsidR="00151BAD" w14:paraId="3B2C5906" w14:textId="77777777">
        <w:trPr>
          <w:trHeight w:val="331"/>
        </w:trPr>
        <w:tc>
          <w:tcPr>
            <w:tcW w:w="655" w:type="dxa"/>
            <w:tcBorders>
              <w:top w:val="nil"/>
              <w:bottom w:val="nil"/>
            </w:tcBorders>
            <w:shd w:val="clear" w:color="auto" w:fill="DADADA"/>
          </w:tcPr>
          <w:p w14:paraId="6849200F" w14:textId="77777777" w:rsidR="00151BAD" w:rsidRDefault="00AC1F28">
            <w:pPr>
              <w:pStyle w:val="TableParagraph"/>
              <w:spacing w:before="69"/>
              <w:ind w:left="150"/>
              <w:jc w:val="left"/>
              <w:rPr>
                <w:sz w:val="16"/>
              </w:rPr>
            </w:pPr>
            <w:r>
              <w:rPr>
                <w:sz w:val="16"/>
              </w:rPr>
              <w:t>FR91</w:t>
            </w:r>
          </w:p>
        </w:tc>
        <w:tc>
          <w:tcPr>
            <w:tcW w:w="729" w:type="dxa"/>
            <w:tcBorders>
              <w:top w:val="nil"/>
              <w:bottom w:val="nil"/>
            </w:tcBorders>
            <w:shd w:val="clear" w:color="auto" w:fill="DADADA"/>
          </w:tcPr>
          <w:p w14:paraId="585FCD9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E5F1A8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188C25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6949100" w14:textId="77777777" w:rsidR="00151BAD" w:rsidRDefault="00AC1F28">
            <w:pPr>
              <w:pStyle w:val="TableParagraph"/>
              <w:spacing w:before="69"/>
              <w:ind w:left="109" w:right="93"/>
              <w:rPr>
                <w:sz w:val="16"/>
              </w:rPr>
            </w:pPr>
            <w:r>
              <w:rPr>
                <w:sz w:val="16"/>
              </w:rPr>
              <w:t>1985248</w:t>
            </w:r>
          </w:p>
        </w:tc>
        <w:tc>
          <w:tcPr>
            <w:tcW w:w="698" w:type="dxa"/>
            <w:tcBorders>
              <w:top w:val="nil"/>
              <w:bottom w:val="nil"/>
            </w:tcBorders>
            <w:shd w:val="clear" w:color="auto" w:fill="DADADA"/>
          </w:tcPr>
          <w:p w14:paraId="0C8B571D"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5899AA2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A21AA55"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shd w:val="clear" w:color="auto" w:fill="DADADA"/>
          </w:tcPr>
          <w:p w14:paraId="189044A4"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71A5FF2C"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083B32A6"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6212C0ED"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04802DE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46D9650" w14:textId="77777777" w:rsidR="00151BAD" w:rsidRDefault="00151BAD">
            <w:pPr>
              <w:pStyle w:val="TableParagraph"/>
              <w:spacing w:before="0"/>
              <w:jc w:val="left"/>
              <w:rPr>
                <w:sz w:val="16"/>
              </w:rPr>
            </w:pPr>
          </w:p>
        </w:tc>
      </w:tr>
      <w:tr w:rsidR="00151BAD" w14:paraId="6D4E392B" w14:textId="77777777">
        <w:trPr>
          <w:trHeight w:val="331"/>
        </w:trPr>
        <w:tc>
          <w:tcPr>
            <w:tcW w:w="655" w:type="dxa"/>
            <w:tcBorders>
              <w:top w:val="nil"/>
              <w:bottom w:val="nil"/>
            </w:tcBorders>
          </w:tcPr>
          <w:p w14:paraId="2F600C7A" w14:textId="77777777" w:rsidR="00151BAD" w:rsidRDefault="00AC1F28">
            <w:pPr>
              <w:pStyle w:val="TableParagraph"/>
              <w:spacing w:before="69"/>
              <w:ind w:left="150"/>
              <w:jc w:val="left"/>
              <w:rPr>
                <w:sz w:val="16"/>
              </w:rPr>
            </w:pPr>
            <w:r>
              <w:rPr>
                <w:sz w:val="16"/>
              </w:rPr>
              <w:t>FR92</w:t>
            </w:r>
          </w:p>
        </w:tc>
        <w:tc>
          <w:tcPr>
            <w:tcW w:w="729" w:type="dxa"/>
            <w:tcBorders>
              <w:top w:val="nil"/>
              <w:bottom w:val="nil"/>
            </w:tcBorders>
          </w:tcPr>
          <w:p w14:paraId="12CB813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429974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A9CD595" w14:textId="77777777" w:rsidR="00151BAD" w:rsidRDefault="00151BAD">
            <w:pPr>
              <w:pStyle w:val="TableParagraph"/>
              <w:spacing w:before="0"/>
              <w:jc w:val="left"/>
              <w:rPr>
                <w:sz w:val="16"/>
              </w:rPr>
            </w:pPr>
          </w:p>
        </w:tc>
        <w:tc>
          <w:tcPr>
            <w:tcW w:w="864" w:type="dxa"/>
            <w:tcBorders>
              <w:top w:val="nil"/>
              <w:bottom w:val="nil"/>
            </w:tcBorders>
          </w:tcPr>
          <w:p w14:paraId="1DBA92B7" w14:textId="77777777" w:rsidR="00151BAD" w:rsidRDefault="00AC1F28">
            <w:pPr>
              <w:pStyle w:val="TableParagraph"/>
              <w:spacing w:before="69"/>
              <w:ind w:left="108" w:right="93"/>
              <w:rPr>
                <w:sz w:val="16"/>
              </w:rPr>
            </w:pPr>
            <w:r>
              <w:rPr>
                <w:sz w:val="16"/>
              </w:rPr>
              <w:t>1996096</w:t>
            </w:r>
          </w:p>
        </w:tc>
        <w:tc>
          <w:tcPr>
            <w:tcW w:w="698" w:type="dxa"/>
            <w:tcBorders>
              <w:top w:val="nil"/>
              <w:bottom w:val="nil"/>
            </w:tcBorders>
          </w:tcPr>
          <w:p w14:paraId="199B4B4D"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tcPr>
          <w:p w14:paraId="75A4941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5D37095"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tcPr>
          <w:p w14:paraId="5B92DFC4"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2C9F41AA"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74A6D9F7" w14:textId="77777777" w:rsidR="00151BAD" w:rsidRDefault="00AC1F28">
            <w:pPr>
              <w:pStyle w:val="TableParagraph"/>
              <w:spacing w:before="69"/>
              <w:ind w:left="11"/>
              <w:rPr>
                <w:sz w:val="16"/>
              </w:rPr>
            </w:pPr>
            <w:r>
              <w:rPr>
                <w:sz w:val="16"/>
              </w:rPr>
              <w:t>AZ TU</w:t>
            </w:r>
          </w:p>
        </w:tc>
        <w:tc>
          <w:tcPr>
            <w:tcW w:w="744" w:type="dxa"/>
            <w:tcBorders>
              <w:top w:val="nil"/>
              <w:bottom w:val="nil"/>
            </w:tcBorders>
          </w:tcPr>
          <w:p w14:paraId="4004D650" w14:textId="77777777" w:rsidR="00151BAD" w:rsidRDefault="00AC1F28">
            <w:pPr>
              <w:pStyle w:val="TableParagraph"/>
              <w:spacing w:before="69"/>
              <w:ind w:left="11"/>
              <w:rPr>
                <w:sz w:val="16"/>
              </w:rPr>
            </w:pPr>
            <w:r>
              <w:rPr>
                <w:sz w:val="16"/>
              </w:rPr>
              <w:t>AZ TU</w:t>
            </w:r>
          </w:p>
        </w:tc>
        <w:tc>
          <w:tcPr>
            <w:tcW w:w="749" w:type="dxa"/>
            <w:tcBorders>
              <w:top w:val="nil"/>
              <w:bottom w:val="nil"/>
            </w:tcBorders>
          </w:tcPr>
          <w:p w14:paraId="149E7F07" w14:textId="77777777" w:rsidR="00151BAD" w:rsidRDefault="00151BAD">
            <w:pPr>
              <w:pStyle w:val="TableParagraph"/>
              <w:spacing w:before="0"/>
              <w:jc w:val="left"/>
              <w:rPr>
                <w:sz w:val="16"/>
              </w:rPr>
            </w:pPr>
          </w:p>
        </w:tc>
        <w:tc>
          <w:tcPr>
            <w:tcW w:w="742" w:type="dxa"/>
            <w:tcBorders>
              <w:top w:val="nil"/>
              <w:bottom w:val="nil"/>
            </w:tcBorders>
          </w:tcPr>
          <w:p w14:paraId="1F7BD95B" w14:textId="77777777" w:rsidR="00151BAD" w:rsidRDefault="00151BAD">
            <w:pPr>
              <w:pStyle w:val="TableParagraph"/>
              <w:spacing w:before="0"/>
              <w:jc w:val="left"/>
              <w:rPr>
                <w:sz w:val="16"/>
              </w:rPr>
            </w:pPr>
          </w:p>
        </w:tc>
      </w:tr>
      <w:tr w:rsidR="00151BAD" w14:paraId="577DCE96" w14:textId="77777777">
        <w:trPr>
          <w:trHeight w:val="328"/>
        </w:trPr>
        <w:tc>
          <w:tcPr>
            <w:tcW w:w="655" w:type="dxa"/>
            <w:tcBorders>
              <w:top w:val="nil"/>
              <w:bottom w:val="nil"/>
            </w:tcBorders>
            <w:shd w:val="clear" w:color="auto" w:fill="DADADA"/>
          </w:tcPr>
          <w:p w14:paraId="6CF420E7" w14:textId="77777777" w:rsidR="00151BAD" w:rsidRDefault="00AC1F28">
            <w:pPr>
              <w:pStyle w:val="TableParagraph"/>
              <w:spacing w:before="69"/>
              <w:ind w:left="150"/>
              <w:jc w:val="left"/>
              <w:rPr>
                <w:sz w:val="16"/>
              </w:rPr>
            </w:pPr>
            <w:r>
              <w:rPr>
                <w:sz w:val="16"/>
              </w:rPr>
              <w:t>FR93</w:t>
            </w:r>
          </w:p>
        </w:tc>
        <w:tc>
          <w:tcPr>
            <w:tcW w:w="729" w:type="dxa"/>
            <w:tcBorders>
              <w:top w:val="nil"/>
              <w:bottom w:val="nil"/>
            </w:tcBorders>
            <w:shd w:val="clear" w:color="auto" w:fill="DADADA"/>
          </w:tcPr>
          <w:p w14:paraId="6C9F288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0E3224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14A5F5A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CDB992" w14:textId="77777777" w:rsidR="00151BAD" w:rsidRDefault="00AC1F28">
            <w:pPr>
              <w:pStyle w:val="TableParagraph"/>
              <w:spacing w:before="69"/>
              <w:ind w:left="109" w:right="93"/>
              <w:rPr>
                <w:sz w:val="16"/>
              </w:rPr>
            </w:pPr>
            <w:r>
              <w:rPr>
                <w:sz w:val="16"/>
              </w:rPr>
              <w:t>1996096</w:t>
            </w:r>
          </w:p>
        </w:tc>
        <w:tc>
          <w:tcPr>
            <w:tcW w:w="698" w:type="dxa"/>
            <w:tcBorders>
              <w:top w:val="nil"/>
              <w:bottom w:val="nil"/>
            </w:tcBorders>
            <w:shd w:val="clear" w:color="auto" w:fill="DADADA"/>
          </w:tcPr>
          <w:p w14:paraId="1854EED5"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0D5B1E39"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BA33710" w14:textId="77777777" w:rsidR="00151BAD" w:rsidRDefault="00AC1F28">
            <w:pPr>
              <w:pStyle w:val="TableParagraph"/>
              <w:spacing w:before="69"/>
              <w:ind w:left="211" w:right="194"/>
              <w:rPr>
                <w:sz w:val="16"/>
              </w:rPr>
            </w:pPr>
            <w:r>
              <w:rPr>
                <w:sz w:val="16"/>
              </w:rPr>
              <w:t>SR</w:t>
            </w:r>
          </w:p>
        </w:tc>
        <w:tc>
          <w:tcPr>
            <w:tcW w:w="746" w:type="dxa"/>
            <w:tcBorders>
              <w:top w:val="nil"/>
              <w:bottom w:val="nil"/>
            </w:tcBorders>
            <w:shd w:val="clear" w:color="auto" w:fill="DADADA"/>
          </w:tcPr>
          <w:p w14:paraId="3F845028"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5203E55F"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7A835B5A"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1C5496D7"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742B756B"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244765E" w14:textId="77777777" w:rsidR="00151BAD" w:rsidRDefault="00151BAD">
            <w:pPr>
              <w:pStyle w:val="TableParagraph"/>
              <w:spacing w:before="0"/>
              <w:jc w:val="left"/>
              <w:rPr>
                <w:sz w:val="16"/>
              </w:rPr>
            </w:pPr>
          </w:p>
        </w:tc>
      </w:tr>
      <w:tr w:rsidR="00151BAD" w14:paraId="3A5D3177" w14:textId="77777777">
        <w:trPr>
          <w:trHeight w:val="331"/>
        </w:trPr>
        <w:tc>
          <w:tcPr>
            <w:tcW w:w="655" w:type="dxa"/>
            <w:tcBorders>
              <w:top w:val="nil"/>
              <w:bottom w:val="nil"/>
            </w:tcBorders>
          </w:tcPr>
          <w:p w14:paraId="106B338D" w14:textId="77777777" w:rsidR="00151BAD" w:rsidRDefault="00AC1F28">
            <w:pPr>
              <w:pStyle w:val="TableParagraph"/>
              <w:spacing w:before="71"/>
              <w:ind w:left="150"/>
              <w:jc w:val="left"/>
              <w:rPr>
                <w:sz w:val="16"/>
              </w:rPr>
            </w:pPr>
            <w:r>
              <w:rPr>
                <w:sz w:val="16"/>
              </w:rPr>
              <w:t>FR94</w:t>
            </w:r>
          </w:p>
        </w:tc>
        <w:tc>
          <w:tcPr>
            <w:tcW w:w="729" w:type="dxa"/>
            <w:tcBorders>
              <w:top w:val="nil"/>
              <w:bottom w:val="nil"/>
            </w:tcBorders>
          </w:tcPr>
          <w:p w14:paraId="7BA560A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2796B2B"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7110033" w14:textId="77777777" w:rsidR="00151BAD" w:rsidRDefault="00151BAD">
            <w:pPr>
              <w:pStyle w:val="TableParagraph"/>
              <w:spacing w:before="0"/>
              <w:jc w:val="left"/>
              <w:rPr>
                <w:sz w:val="16"/>
              </w:rPr>
            </w:pPr>
          </w:p>
        </w:tc>
        <w:tc>
          <w:tcPr>
            <w:tcW w:w="864" w:type="dxa"/>
            <w:tcBorders>
              <w:top w:val="nil"/>
              <w:bottom w:val="nil"/>
            </w:tcBorders>
          </w:tcPr>
          <w:p w14:paraId="42418B7B" w14:textId="77777777" w:rsidR="00151BAD" w:rsidRDefault="00AC1F28">
            <w:pPr>
              <w:pStyle w:val="TableParagraph"/>
              <w:spacing w:before="71"/>
              <w:ind w:left="108" w:right="93"/>
              <w:rPr>
                <w:sz w:val="16"/>
              </w:rPr>
            </w:pPr>
            <w:r>
              <w:rPr>
                <w:sz w:val="16"/>
              </w:rPr>
              <w:t>1996096</w:t>
            </w:r>
          </w:p>
        </w:tc>
        <w:tc>
          <w:tcPr>
            <w:tcW w:w="698" w:type="dxa"/>
            <w:tcBorders>
              <w:top w:val="nil"/>
              <w:bottom w:val="nil"/>
            </w:tcBorders>
          </w:tcPr>
          <w:p w14:paraId="6790B730" w14:textId="77777777" w:rsidR="00151BAD" w:rsidRDefault="00AC1F28">
            <w:pPr>
              <w:pStyle w:val="TableParagraph"/>
              <w:spacing w:before="71"/>
              <w:ind w:left="250"/>
              <w:jc w:val="left"/>
              <w:rPr>
                <w:sz w:val="16"/>
              </w:rPr>
            </w:pPr>
            <w:r>
              <w:rPr>
                <w:sz w:val="16"/>
              </w:rPr>
              <w:t>CL</w:t>
            </w:r>
          </w:p>
        </w:tc>
        <w:tc>
          <w:tcPr>
            <w:tcW w:w="746" w:type="dxa"/>
            <w:tcBorders>
              <w:top w:val="nil"/>
              <w:bottom w:val="nil"/>
            </w:tcBorders>
          </w:tcPr>
          <w:p w14:paraId="35D08D8C"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1CD2F6EC"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64578503"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tcPr>
          <w:p w14:paraId="0C96B6A9" w14:textId="77777777" w:rsidR="00151BAD" w:rsidRDefault="00AC1F28">
            <w:pPr>
              <w:pStyle w:val="TableParagraph"/>
              <w:spacing w:before="71"/>
              <w:ind w:left="271"/>
              <w:jc w:val="left"/>
              <w:rPr>
                <w:sz w:val="16"/>
              </w:rPr>
            </w:pPr>
            <w:r>
              <w:rPr>
                <w:sz w:val="16"/>
              </w:rPr>
              <w:t>CL</w:t>
            </w:r>
          </w:p>
        </w:tc>
        <w:tc>
          <w:tcPr>
            <w:tcW w:w="763" w:type="dxa"/>
            <w:tcBorders>
              <w:top w:val="nil"/>
              <w:bottom w:val="nil"/>
            </w:tcBorders>
          </w:tcPr>
          <w:p w14:paraId="0CEA1A75" w14:textId="77777777" w:rsidR="00151BAD" w:rsidRDefault="00AC1F28">
            <w:pPr>
              <w:pStyle w:val="TableParagraph"/>
              <w:spacing w:before="71"/>
              <w:ind w:left="16"/>
              <w:rPr>
                <w:sz w:val="16"/>
              </w:rPr>
            </w:pPr>
            <w:r>
              <w:rPr>
                <w:sz w:val="16"/>
              </w:rPr>
              <w:t>CL TU</w:t>
            </w:r>
          </w:p>
        </w:tc>
        <w:tc>
          <w:tcPr>
            <w:tcW w:w="744" w:type="dxa"/>
            <w:tcBorders>
              <w:top w:val="nil"/>
              <w:bottom w:val="nil"/>
            </w:tcBorders>
          </w:tcPr>
          <w:p w14:paraId="0C05C2AA" w14:textId="77777777" w:rsidR="00151BAD" w:rsidRDefault="00AC1F28">
            <w:pPr>
              <w:pStyle w:val="TableParagraph"/>
              <w:spacing w:before="71"/>
              <w:ind w:left="12"/>
              <w:rPr>
                <w:sz w:val="16"/>
              </w:rPr>
            </w:pPr>
            <w:r>
              <w:rPr>
                <w:sz w:val="16"/>
              </w:rPr>
              <w:t>CL TU</w:t>
            </w:r>
          </w:p>
        </w:tc>
        <w:tc>
          <w:tcPr>
            <w:tcW w:w="749" w:type="dxa"/>
            <w:tcBorders>
              <w:top w:val="nil"/>
              <w:bottom w:val="nil"/>
            </w:tcBorders>
          </w:tcPr>
          <w:p w14:paraId="5409A429" w14:textId="77777777" w:rsidR="00151BAD" w:rsidRDefault="00151BAD">
            <w:pPr>
              <w:pStyle w:val="TableParagraph"/>
              <w:spacing w:before="0"/>
              <w:jc w:val="left"/>
              <w:rPr>
                <w:sz w:val="16"/>
              </w:rPr>
            </w:pPr>
          </w:p>
        </w:tc>
        <w:tc>
          <w:tcPr>
            <w:tcW w:w="742" w:type="dxa"/>
            <w:tcBorders>
              <w:top w:val="nil"/>
              <w:bottom w:val="nil"/>
            </w:tcBorders>
          </w:tcPr>
          <w:p w14:paraId="10EB9FC6" w14:textId="77777777" w:rsidR="00151BAD" w:rsidRDefault="00151BAD">
            <w:pPr>
              <w:pStyle w:val="TableParagraph"/>
              <w:spacing w:before="0"/>
              <w:jc w:val="left"/>
              <w:rPr>
                <w:sz w:val="16"/>
              </w:rPr>
            </w:pPr>
          </w:p>
        </w:tc>
      </w:tr>
      <w:tr w:rsidR="00151BAD" w14:paraId="60CFE084" w14:textId="77777777">
        <w:trPr>
          <w:trHeight w:val="331"/>
        </w:trPr>
        <w:tc>
          <w:tcPr>
            <w:tcW w:w="655" w:type="dxa"/>
            <w:tcBorders>
              <w:top w:val="nil"/>
              <w:bottom w:val="nil"/>
            </w:tcBorders>
            <w:shd w:val="clear" w:color="auto" w:fill="DADADA"/>
          </w:tcPr>
          <w:p w14:paraId="243F8776" w14:textId="77777777" w:rsidR="00151BAD" w:rsidRDefault="00AC1F28">
            <w:pPr>
              <w:pStyle w:val="TableParagraph"/>
              <w:spacing w:before="71"/>
              <w:ind w:left="124"/>
              <w:jc w:val="left"/>
              <w:rPr>
                <w:sz w:val="16"/>
              </w:rPr>
            </w:pPr>
            <w:r>
              <w:rPr>
                <w:sz w:val="16"/>
              </w:rPr>
              <w:t>FSAG</w:t>
            </w:r>
          </w:p>
        </w:tc>
        <w:tc>
          <w:tcPr>
            <w:tcW w:w="729" w:type="dxa"/>
            <w:tcBorders>
              <w:top w:val="nil"/>
              <w:bottom w:val="nil"/>
            </w:tcBorders>
            <w:shd w:val="clear" w:color="auto" w:fill="DADADA"/>
          </w:tcPr>
          <w:p w14:paraId="343C7C8E"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F832064"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347E56C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DD3B77A" w14:textId="77777777" w:rsidR="00151BAD" w:rsidRDefault="00AC1F28">
            <w:pPr>
              <w:pStyle w:val="TableParagraph"/>
              <w:spacing w:before="71"/>
              <w:ind w:left="109" w:right="93"/>
              <w:rPr>
                <w:sz w:val="16"/>
              </w:rPr>
            </w:pPr>
            <w:r>
              <w:rPr>
                <w:sz w:val="16"/>
              </w:rPr>
              <w:t>2003209</w:t>
            </w:r>
          </w:p>
        </w:tc>
        <w:tc>
          <w:tcPr>
            <w:tcW w:w="698" w:type="dxa"/>
            <w:tcBorders>
              <w:top w:val="nil"/>
              <w:bottom w:val="nil"/>
            </w:tcBorders>
            <w:shd w:val="clear" w:color="auto" w:fill="DADADA"/>
          </w:tcPr>
          <w:p w14:paraId="6E32C372"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shd w:val="clear" w:color="auto" w:fill="DADADA"/>
          </w:tcPr>
          <w:p w14:paraId="2C80DDA2"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66C35502" w14:textId="77777777" w:rsidR="00151BAD" w:rsidRDefault="00AC1F28">
            <w:pPr>
              <w:pStyle w:val="TableParagraph"/>
              <w:spacing w:before="71"/>
              <w:ind w:left="210" w:right="194"/>
              <w:rPr>
                <w:sz w:val="16"/>
              </w:rPr>
            </w:pPr>
            <w:r>
              <w:rPr>
                <w:sz w:val="16"/>
              </w:rPr>
              <w:t>SA</w:t>
            </w:r>
          </w:p>
        </w:tc>
        <w:tc>
          <w:tcPr>
            <w:tcW w:w="746" w:type="dxa"/>
            <w:tcBorders>
              <w:top w:val="nil"/>
              <w:bottom w:val="nil"/>
            </w:tcBorders>
            <w:shd w:val="clear" w:color="auto" w:fill="DADADA"/>
          </w:tcPr>
          <w:p w14:paraId="6EA120AA"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shd w:val="clear" w:color="auto" w:fill="DADADA"/>
          </w:tcPr>
          <w:p w14:paraId="366F0C06"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shd w:val="clear" w:color="auto" w:fill="DADADA"/>
          </w:tcPr>
          <w:p w14:paraId="5D2D1C2B" w14:textId="77777777" w:rsidR="00151BAD" w:rsidRDefault="00AC1F28">
            <w:pPr>
              <w:pStyle w:val="TableParagraph"/>
              <w:spacing w:before="71"/>
              <w:ind w:left="10"/>
              <w:rPr>
                <w:sz w:val="16"/>
              </w:rPr>
            </w:pPr>
            <w:r>
              <w:rPr>
                <w:sz w:val="16"/>
              </w:rPr>
              <w:t>GX</w:t>
            </w:r>
          </w:p>
        </w:tc>
        <w:tc>
          <w:tcPr>
            <w:tcW w:w="744" w:type="dxa"/>
            <w:tcBorders>
              <w:top w:val="nil"/>
              <w:bottom w:val="nil"/>
            </w:tcBorders>
            <w:shd w:val="clear" w:color="auto" w:fill="DADADA"/>
          </w:tcPr>
          <w:p w14:paraId="269E7D3B" w14:textId="77777777" w:rsidR="00151BAD" w:rsidRDefault="00AC1F28">
            <w:pPr>
              <w:pStyle w:val="TableParagraph"/>
              <w:spacing w:before="71"/>
              <w:ind w:left="9" w:right="-15"/>
              <w:rPr>
                <w:sz w:val="16"/>
              </w:rPr>
            </w:pPr>
            <w:r>
              <w:rPr>
                <w:sz w:val="16"/>
              </w:rPr>
              <w:t>GX SA</w:t>
            </w:r>
            <w:r>
              <w:rPr>
                <w:spacing w:val="-5"/>
                <w:sz w:val="16"/>
              </w:rPr>
              <w:t xml:space="preserve"> </w:t>
            </w:r>
            <w:r>
              <w:rPr>
                <w:sz w:val="16"/>
              </w:rPr>
              <w:t>TU</w:t>
            </w:r>
          </w:p>
        </w:tc>
        <w:tc>
          <w:tcPr>
            <w:tcW w:w="749" w:type="dxa"/>
            <w:tcBorders>
              <w:top w:val="nil"/>
              <w:bottom w:val="nil"/>
            </w:tcBorders>
            <w:shd w:val="clear" w:color="auto" w:fill="DADADA"/>
          </w:tcPr>
          <w:p w14:paraId="2937119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0AA501B" w14:textId="77777777" w:rsidR="00151BAD" w:rsidRDefault="00151BAD">
            <w:pPr>
              <w:pStyle w:val="TableParagraph"/>
              <w:spacing w:before="0"/>
              <w:jc w:val="left"/>
              <w:rPr>
                <w:sz w:val="16"/>
              </w:rPr>
            </w:pPr>
          </w:p>
        </w:tc>
      </w:tr>
      <w:tr w:rsidR="00151BAD" w14:paraId="500D35DD" w14:textId="77777777">
        <w:trPr>
          <w:trHeight w:val="331"/>
        </w:trPr>
        <w:tc>
          <w:tcPr>
            <w:tcW w:w="655" w:type="dxa"/>
            <w:tcBorders>
              <w:top w:val="nil"/>
              <w:bottom w:val="nil"/>
            </w:tcBorders>
          </w:tcPr>
          <w:p w14:paraId="21E51773" w14:textId="77777777" w:rsidR="00151BAD" w:rsidRDefault="00AC1F28">
            <w:pPr>
              <w:pStyle w:val="TableParagraph"/>
              <w:spacing w:before="71"/>
              <w:ind w:left="110"/>
              <w:jc w:val="left"/>
              <w:rPr>
                <w:sz w:val="16"/>
              </w:rPr>
            </w:pPr>
            <w:r>
              <w:rPr>
                <w:sz w:val="16"/>
              </w:rPr>
              <w:t>FSAM</w:t>
            </w:r>
          </w:p>
        </w:tc>
        <w:tc>
          <w:tcPr>
            <w:tcW w:w="729" w:type="dxa"/>
            <w:tcBorders>
              <w:top w:val="nil"/>
              <w:bottom w:val="nil"/>
            </w:tcBorders>
          </w:tcPr>
          <w:p w14:paraId="6CC1550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4FE85EA9"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20846751" w14:textId="77777777" w:rsidR="00151BAD" w:rsidRDefault="00151BAD">
            <w:pPr>
              <w:pStyle w:val="TableParagraph"/>
              <w:spacing w:before="0"/>
              <w:jc w:val="left"/>
              <w:rPr>
                <w:sz w:val="16"/>
              </w:rPr>
            </w:pPr>
          </w:p>
        </w:tc>
        <w:tc>
          <w:tcPr>
            <w:tcW w:w="864" w:type="dxa"/>
            <w:tcBorders>
              <w:top w:val="nil"/>
              <w:bottom w:val="nil"/>
            </w:tcBorders>
          </w:tcPr>
          <w:p w14:paraId="127C53D0" w14:textId="77777777" w:rsidR="00151BAD" w:rsidRDefault="00AC1F28">
            <w:pPr>
              <w:pStyle w:val="TableParagraph"/>
              <w:spacing w:before="71"/>
              <w:ind w:left="108" w:right="93"/>
              <w:rPr>
                <w:sz w:val="16"/>
              </w:rPr>
            </w:pPr>
            <w:r>
              <w:rPr>
                <w:sz w:val="16"/>
              </w:rPr>
              <w:t>2006285</w:t>
            </w:r>
          </w:p>
        </w:tc>
        <w:tc>
          <w:tcPr>
            <w:tcW w:w="698" w:type="dxa"/>
            <w:tcBorders>
              <w:top w:val="nil"/>
              <w:bottom w:val="nil"/>
            </w:tcBorders>
          </w:tcPr>
          <w:p w14:paraId="46A80DAE"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3821B21D"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7FBADD92" w14:textId="77777777" w:rsidR="00151BAD" w:rsidRDefault="00AC1F28">
            <w:pPr>
              <w:pStyle w:val="TableParagraph"/>
              <w:spacing w:before="71"/>
              <w:ind w:left="210" w:right="194"/>
              <w:rPr>
                <w:sz w:val="16"/>
              </w:rPr>
            </w:pPr>
            <w:r>
              <w:rPr>
                <w:sz w:val="16"/>
              </w:rPr>
              <w:t>SA</w:t>
            </w:r>
          </w:p>
        </w:tc>
        <w:tc>
          <w:tcPr>
            <w:tcW w:w="746" w:type="dxa"/>
            <w:tcBorders>
              <w:top w:val="nil"/>
              <w:bottom w:val="nil"/>
            </w:tcBorders>
          </w:tcPr>
          <w:p w14:paraId="3ED31E7A"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444512A6"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28E94C76" w14:textId="77777777" w:rsidR="00151BAD" w:rsidRDefault="00AC1F28">
            <w:pPr>
              <w:pStyle w:val="TableParagraph"/>
              <w:spacing w:before="71"/>
              <w:ind w:left="11"/>
              <w:rPr>
                <w:sz w:val="16"/>
              </w:rPr>
            </w:pPr>
            <w:r>
              <w:rPr>
                <w:sz w:val="16"/>
              </w:rPr>
              <w:t>GX</w:t>
            </w:r>
          </w:p>
        </w:tc>
        <w:tc>
          <w:tcPr>
            <w:tcW w:w="744" w:type="dxa"/>
            <w:tcBorders>
              <w:top w:val="nil"/>
              <w:bottom w:val="nil"/>
            </w:tcBorders>
          </w:tcPr>
          <w:p w14:paraId="192722C3" w14:textId="77777777" w:rsidR="00151BAD" w:rsidRDefault="00AC1F28">
            <w:pPr>
              <w:pStyle w:val="TableParagraph"/>
              <w:spacing w:before="71"/>
              <w:ind w:left="9" w:right="-15"/>
              <w:rPr>
                <w:sz w:val="16"/>
              </w:rPr>
            </w:pPr>
            <w:r>
              <w:rPr>
                <w:sz w:val="16"/>
              </w:rPr>
              <w:t>GX SA</w:t>
            </w:r>
            <w:r>
              <w:rPr>
                <w:spacing w:val="-5"/>
                <w:sz w:val="16"/>
              </w:rPr>
              <w:t xml:space="preserve"> </w:t>
            </w:r>
            <w:r>
              <w:rPr>
                <w:sz w:val="16"/>
              </w:rPr>
              <w:t>TU</w:t>
            </w:r>
          </w:p>
        </w:tc>
        <w:tc>
          <w:tcPr>
            <w:tcW w:w="749" w:type="dxa"/>
            <w:tcBorders>
              <w:top w:val="nil"/>
              <w:bottom w:val="nil"/>
            </w:tcBorders>
          </w:tcPr>
          <w:p w14:paraId="0D6D48CB" w14:textId="77777777" w:rsidR="00151BAD" w:rsidRDefault="00AC1F28">
            <w:pPr>
              <w:pStyle w:val="TableParagraph"/>
              <w:spacing w:before="71"/>
              <w:ind w:right="288"/>
              <w:jc w:val="right"/>
              <w:rPr>
                <w:sz w:val="16"/>
              </w:rPr>
            </w:pPr>
            <w:r>
              <w:rPr>
                <w:sz w:val="16"/>
              </w:rPr>
              <w:t>M</w:t>
            </w:r>
          </w:p>
        </w:tc>
        <w:tc>
          <w:tcPr>
            <w:tcW w:w="742" w:type="dxa"/>
            <w:tcBorders>
              <w:top w:val="nil"/>
              <w:bottom w:val="nil"/>
            </w:tcBorders>
          </w:tcPr>
          <w:p w14:paraId="348E3ED5" w14:textId="77777777" w:rsidR="00151BAD" w:rsidRDefault="00151BAD">
            <w:pPr>
              <w:pStyle w:val="TableParagraph"/>
              <w:spacing w:before="0"/>
              <w:jc w:val="left"/>
              <w:rPr>
                <w:sz w:val="16"/>
              </w:rPr>
            </w:pPr>
          </w:p>
        </w:tc>
      </w:tr>
      <w:tr w:rsidR="00151BAD" w14:paraId="672BE080" w14:textId="77777777">
        <w:trPr>
          <w:trHeight w:val="331"/>
        </w:trPr>
        <w:tc>
          <w:tcPr>
            <w:tcW w:w="655" w:type="dxa"/>
            <w:tcBorders>
              <w:top w:val="nil"/>
              <w:bottom w:val="nil"/>
            </w:tcBorders>
            <w:shd w:val="clear" w:color="auto" w:fill="DADADA"/>
          </w:tcPr>
          <w:p w14:paraId="25D839E0" w14:textId="77777777" w:rsidR="00151BAD" w:rsidRDefault="00AC1F28">
            <w:pPr>
              <w:pStyle w:val="TableParagraph"/>
              <w:spacing w:before="69"/>
              <w:ind w:left="141"/>
              <w:jc w:val="left"/>
              <w:rPr>
                <w:sz w:val="16"/>
              </w:rPr>
            </w:pPr>
            <w:r>
              <w:rPr>
                <w:sz w:val="16"/>
              </w:rPr>
              <w:t>FSA4</w:t>
            </w:r>
          </w:p>
        </w:tc>
        <w:tc>
          <w:tcPr>
            <w:tcW w:w="729" w:type="dxa"/>
            <w:tcBorders>
              <w:top w:val="nil"/>
              <w:bottom w:val="nil"/>
            </w:tcBorders>
            <w:shd w:val="clear" w:color="auto" w:fill="DADADA"/>
          </w:tcPr>
          <w:p w14:paraId="7331110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C6629E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6627B5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B221B61"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66815E95" w14:textId="77777777" w:rsidR="00151BAD" w:rsidRDefault="00AC1F28">
            <w:pPr>
              <w:pStyle w:val="TableParagraph"/>
              <w:spacing w:before="69"/>
              <w:ind w:left="250"/>
              <w:jc w:val="left"/>
              <w:rPr>
                <w:sz w:val="16"/>
              </w:rPr>
            </w:pPr>
            <w:r>
              <w:rPr>
                <w:sz w:val="16"/>
              </w:rPr>
              <w:t>SA</w:t>
            </w:r>
          </w:p>
        </w:tc>
        <w:tc>
          <w:tcPr>
            <w:tcW w:w="746" w:type="dxa"/>
            <w:tcBorders>
              <w:top w:val="nil"/>
              <w:bottom w:val="nil"/>
            </w:tcBorders>
            <w:shd w:val="clear" w:color="auto" w:fill="DADADA"/>
          </w:tcPr>
          <w:p w14:paraId="0C166E3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38E3580"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1A75854"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BF44669"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453E1751" w14:textId="77777777" w:rsidR="00151BAD" w:rsidRDefault="00AC1F28">
            <w:pPr>
              <w:pStyle w:val="TableParagraph"/>
              <w:spacing w:before="69"/>
              <w:ind w:left="16"/>
              <w:rPr>
                <w:sz w:val="16"/>
              </w:rPr>
            </w:pPr>
            <w:r>
              <w:rPr>
                <w:sz w:val="16"/>
              </w:rPr>
              <w:t>SA TU</w:t>
            </w:r>
          </w:p>
        </w:tc>
        <w:tc>
          <w:tcPr>
            <w:tcW w:w="744" w:type="dxa"/>
            <w:tcBorders>
              <w:top w:val="nil"/>
              <w:bottom w:val="nil"/>
            </w:tcBorders>
            <w:shd w:val="clear" w:color="auto" w:fill="DADADA"/>
          </w:tcPr>
          <w:p w14:paraId="7A114AD9" w14:textId="77777777" w:rsidR="00151BAD" w:rsidRDefault="00AC1F28">
            <w:pPr>
              <w:pStyle w:val="TableParagraph"/>
              <w:spacing w:before="69"/>
              <w:ind w:left="11"/>
              <w:rPr>
                <w:sz w:val="16"/>
              </w:rPr>
            </w:pPr>
            <w:r>
              <w:rPr>
                <w:sz w:val="16"/>
              </w:rPr>
              <w:t>SA TU</w:t>
            </w:r>
          </w:p>
        </w:tc>
        <w:tc>
          <w:tcPr>
            <w:tcW w:w="749" w:type="dxa"/>
            <w:tcBorders>
              <w:top w:val="nil"/>
              <w:bottom w:val="nil"/>
            </w:tcBorders>
            <w:shd w:val="clear" w:color="auto" w:fill="DADADA"/>
          </w:tcPr>
          <w:p w14:paraId="0471718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F1D03EA" w14:textId="77777777" w:rsidR="00151BAD" w:rsidRDefault="00151BAD">
            <w:pPr>
              <w:pStyle w:val="TableParagraph"/>
              <w:spacing w:before="0"/>
              <w:jc w:val="left"/>
              <w:rPr>
                <w:sz w:val="16"/>
              </w:rPr>
            </w:pPr>
          </w:p>
        </w:tc>
      </w:tr>
      <w:tr w:rsidR="00151BAD" w14:paraId="2F2E5322" w14:textId="77777777">
        <w:trPr>
          <w:trHeight w:val="331"/>
        </w:trPr>
        <w:tc>
          <w:tcPr>
            <w:tcW w:w="655" w:type="dxa"/>
            <w:tcBorders>
              <w:top w:val="nil"/>
              <w:bottom w:val="nil"/>
            </w:tcBorders>
          </w:tcPr>
          <w:p w14:paraId="19508D0E" w14:textId="77777777" w:rsidR="00151BAD" w:rsidRDefault="00AC1F28">
            <w:pPr>
              <w:pStyle w:val="TableParagraph"/>
              <w:spacing w:before="69"/>
              <w:ind w:left="141"/>
              <w:jc w:val="left"/>
              <w:rPr>
                <w:sz w:val="16"/>
              </w:rPr>
            </w:pPr>
            <w:r>
              <w:rPr>
                <w:sz w:val="16"/>
              </w:rPr>
              <w:t>FSA5</w:t>
            </w:r>
          </w:p>
        </w:tc>
        <w:tc>
          <w:tcPr>
            <w:tcW w:w="729" w:type="dxa"/>
            <w:tcBorders>
              <w:top w:val="nil"/>
              <w:bottom w:val="nil"/>
            </w:tcBorders>
          </w:tcPr>
          <w:p w14:paraId="424023E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1AE629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A09C0A9" w14:textId="77777777" w:rsidR="00151BAD" w:rsidRDefault="00151BAD">
            <w:pPr>
              <w:pStyle w:val="TableParagraph"/>
              <w:spacing w:before="0"/>
              <w:jc w:val="left"/>
              <w:rPr>
                <w:sz w:val="16"/>
              </w:rPr>
            </w:pPr>
          </w:p>
        </w:tc>
        <w:tc>
          <w:tcPr>
            <w:tcW w:w="864" w:type="dxa"/>
            <w:tcBorders>
              <w:top w:val="nil"/>
              <w:bottom w:val="nil"/>
            </w:tcBorders>
          </w:tcPr>
          <w:p w14:paraId="3330B989"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6F4A81B3" w14:textId="77777777" w:rsidR="00151BAD" w:rsidRDefault="00AC1F28">
            <w:pPr>
              <w:pStyle w:val="TableParagraph"/>
              <w:spacing w:before="69"/>
              <w:ind w:left="250"/>
              <w:jc w:val="left"/>
              <w:rPr>
                <w:sz w:val="16"/>
              </w:rPr>
            </w:pPr>
            <w:r>
              <w:rPr>
                <w:sz w:val="16"/>
              </w:rPr>
              <w:t>SA</w:t>
            </w:r>
          </w:p>
        </w:tc>
        <w:tc>
          <w:tcPr>
            <w:tcW w:w="746" w:type="dxa"/>
            <w:tcBorders>
              <w:top w:val="nil"/>
              <w:bottom w:val="nil"/>
            </w:tcBorders>
          </w:tcPr>
          <w:p w14:paraId="185EB46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43C91F1" w14:textId="77777777" w:rsidR="00151BAD" w:rsidRDefault="00151BAD">
            <w:pPr>
              <w:pStyle w:val="TableParagraph"/>
              <w:spacing w:before="0"/>
              <w:jc w:val="left"/>
              <w:rPr>
                <w:sz w:val="16"/>
              </w:rPr>
            </w:pPr>
          </w:p>
        </w:tc>
        <w:tc>
          <w:tcPr>
            <w:tcW w:w="746" w:type="dxa"/>
            <w:tcBorders>
              <w:top w:val="nil"/>
              <w:bottom w:val="nil"/>
            </w:tcBorders>
          </w:tcPr>
          <w:p w14:paraId="22B783F3" w14:textId="77777777" w:rsidR="00151BAD" w:rsidRDefault="00151BAD">
            <w:pPr>
              <w:pStyle w:val="TableParagraph"/>
              <w:spacing w:before="0"/>
              <w:jc w:val="left"/>
              <w:rPr>
                <w:sz w:val="16"/>
              </w:rPr>
            </w:pPr>
          </w:p>
        </w:tc>
        <w:tc>
          <w:tcPr>
            <w:tcW w:w="739" w:type="dxa"/>
            <w:tcBorders>
              <w:top w:val="nil"/>
              <w:bottom w:val="nil"/>
            </w:tcBorders>
          </w:tcPr>
          <w:p w14:paraId="754DB9FF"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41E558BC" w14:textId="77777777" w:rsidR="00151BAD" w:rsidRDefault="00AC1F28">
            <w:pPr>
              <w:pStyle w:val="TableParagraph"/>
              <w:spacing w:before="69"/>
              <w:ind w:left="16"/>
              <w:rPr>
                <w:sz w:val="16"/>
              </w:rPr>
            </w:pPr>
            <w:r>
              <w:rPr>
                <w:sz w:val="16"/>
              </w:rPr>
              <w:t>SA TU</w:t>
            </w:r>
          </w:p>
        </w:tc>
        <w:tc>
          <w:tcPr>
            <w:tcW w:w="744" w:type="dxa"/>
            <w:tcBorders>
              <w:top w:val="nil"/>
              <w:bottom w:val="nil"/>
            </w:tcBorders>
          </w:tcPr>
          <w:p w14:paraId="1689E9C2" w14:textId="77777777" w:rsidR="00151BAD" w:rsidRDefault="00AC1F28">
            <w:pPr>
              <w:pStyle w:val="TableParagraph"/>
              <w:spacing w:before="69"/>
              <w:ind w:left="11"/>
              <w:rPr>
                <w:sz w:val="16"/>
              </w:rPr>
            </w:pPr>
            <w:r>
              <w:rPr>
                <w:sz w:val="16"/>
              </w:rPr>
              <w:t>SA TU</w:t>
            </w:r>
          </w:p>
        </w:tc>
        <w:tc>
          <w:tcPr>
            <w:tcW w:w="749" w:type="dxa"/>
            <w:tcBorders>
              <w:top w:val="nil"/>
              <w:bottom w:val="nil"/>
            </w:tcBorders>
          </w:tcPr>
          <w:p w14:paraId="43D97990" w14:textId="77777777" w:rsidR="00151BAD" w:rsidRDefault="00151BAD">
            <w:pPr>
              <w:pStyle w:val="TableParagraph"/>
              <w:spacing w:before="0"/>
              <w:jc w:val="left"/>
              <w:rPr>
                <w:sz w:val="16"/>
              </w:rPr>
            </w:pPr>
          </w:p>
        </w:tc>
        <w:tc>
          <w:tcPr>
            <w:tcW w:w="742" w:type="dxa"/>
            <w:tcBorders>
              <w:top w:val="nil"/>
              <w:bottom w:val="nil"/>
            </w:tcBorders>
          </w:tcPr>
          <w:p w14:paraId="09196B19" w14:textId="77777777" w:rsidR="00151BAD" w:rsidRDefault="00151BAD">
            <w:pPr>
              <w:pStyle w:val="TableParagraph"/>
              <w:spacing w:before="0"/>
              <w:jc w:val="left"/>
              <w:rPr>
                <w:sz w:val="16"/>
              </w:rPr>
            </w:pPr>
          </w:p>
        </w:tc>
      </w:tr>
      <w:tr w:rsidR="00151BAD" w14:paraId="6220C43B" w14:textId="77777777">
        <w:trPr>
          <w:trHeight w:val="331"/>
        </w:trPr>
        <w:tc>
          <w:tcPr>
            <w:tcW w:w="655" w:type="dxa"/>
            <w:tcBorders>
              <w:top w:val="nil"/>
              <w:bottom w:val="nil"/>
            </w:tcBorders>
            <w:shd w:val="clear" w:color="auto" w:fill="DADADA"/>
          </w:tcPr>
          <w:p w14:paraId="1F3809E8" w14:textId="77777777" w:rsidR="00151BAD" w:rsidRDefault="00AC1F28">
            <w:pPr>
              <w:pStyle w:val="TableParagraph"/>
              <w:spacing w:before="69"/>
              <w:ind w:left="110"/>
              <w:jc w:val="left"/>
              <w:rPr>
                <w:sz w:val="16"/>
              </w:rPr>
            </w:pPr>
            <w:r>
              <w:rPr>
                <w:sz w:val="16"/>
              </w:rPr>
              <w:t>FSGM</w:t>
            </w:r>
          </w:p>
        </w:tc>
        <w:tc>
          <w:tcPr>
            <w:tcW w:w="729" w:type="dxa"/>
            <w:tcBorders>
              <w:top w:val="nil"/>
              <w:bottom w:val="nil"/>
            </w:tcBorders>
            <w:shd w:val="clear" w:color="auto" w:fill="DADADA"/>
          </w:tcPr>
          <w:p w14:paraId="43E0D8D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3EC1FA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487183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B7F76D"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559BF274"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5AB12E85"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A52911C" w14:textId="77777777" w:rsidR="00151BAD" w:rsidRDefault="00AC1F28">
            <w:pPr>
              <w:pStyle w:val="TableParagraph"/>
              <w:spacing w:before="69"/>
              <w:ind w:left="207" w:right="194"/>
              <w:rPr>
                <w:sz w:val="16"/>
              </w:rPr>
            </w:pPr>
            <w:r>
              <w:rPr>
                <w:sz w:val="16"/>
              </w:rPr>
              <w:t>TT</w:t>
            </w:r>
          </w:p>
        </w:tc>
        <w:tc>
          <w:tcPr>
            <w:tcW w:w="746" w:type="dxa"/>
            <w:tcBorders>
              <w:top w:val="nil"/>
              <w:bottom w:val="nil"/>
            </w:tcBorders>
            <w:shd w:val="clear" w:color="auto" w:fill="DADADA"/>
          </w:tcPr>
          <w:p w14:paraId="2C95D57C"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0B2BC89F"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29BC35AF" w14:textId="77777777" w:rsidR="00151BAD" w:rsidRDefault="00AC1F28">
            <w:pPr>
              <w:pStyle w:val="TableParagraph"/>
              <w:spacing w:before="69"/>
              <w:ind w:left="15"/>
              <w:rPr>
                <w:sz w:val="16"/>
              </w:rPr>
            </w:pPr>
            <w:r>
              <w:rPr>
                <w:sz w:val="16"/>
              </w:rPr>
              <w:t>GX TT</w:t>
            </w:r>
          </w:p>
        </w:tc>
        <w:tc>
          <w:tcPr>
            <w:tcW w:w="744" w:type="dxa"/>
            <w:tcBorders>
              <w:top w:val="nil"/>
              <w:bottom w:val="nil"/>
            </w:tcBorders>
            <w:shd w:val="clear" w:color="auto" w:fill="DADADA"/>
          </w:tcPr>
          <w:p w14:paraId="34643DB6" w14:textId="77777777" w:rsidR="00151BAD" w:rsidRDefault="00AC1F28">
            <w:pPr>
              <w:pStyle w:val="TableParagraph"/>
              <w:spacing w:before="69"/>
              <w:ind w:left="12"/>
              <w:rPr>
                <w:sz w:val="16"/>
              </w:rPr>
            </w:pPr>
            <w:r>
              <w:rPr>
                <w:sz w:val="16"/>
              </w:rPr>
              <w:t>GX SS TT</w:t>
            </w:r>
          </w:p>
        </w:tc>
        <w:tc>
          <w:tcPr>
            <w:tcW w:w="749" w:type="dxa"/>
            <w:tcBorders>
              <w:top w:val="nil"/>
              <w:bottom w:val="nil"/>
            </w:tcBorders>
            <w:shd w:val="clear" w:color="auto" w:fill="DADADA"/>
          </w:tcPr>
          <w:p w14:paraId="04A03F5F" w14:textId="77777777" w:rsidR="00151BAD" w:rsidRDefault="00AC1F28">
            <w:pPr>
              <w:pStyle w:val="TableParagraph"/>
              <w:spacing w:before="69"/>
              <w:ind w:right="288"/>
              <w:jc w:val="right"/>
              <w:rPr>
                <w:sz w:val="16"/>
              </w:rPr>
            </w:pPr>
            <w:r>
              <w:rPr>
                <w:sz w:val="16"/>
              </w:rPr>
              <w:t>M</w:t>
            </w:r>
          </w:p>
        </w:tc>
        <w:tc>
          <w:tcPr>
            <w:tcW w:w="742" w:type="dxa"/>
            <w:tcBorders>
              <w:top w:val="nil"/>
              <w:bottom w:val="nil"/>
            </w:tcBorders>
            <w:shd w:val="clear" w:color="auto" w:fill="DADADA"/>
          </w:tcPr>
          <w:p w14:paraId="12ABC13C" w14:textId="77777777" w:rsidR="00151BAD" w:rsidRDefault="00151BAD">
            <w:pPr>
              <w:pStyle w:val="TableParagraph"/>
              <w:spacing w:before="0"/>
              <w:jc w:val="left"/>
              <w:rPr>
                <w:sz w:val="16"/>
              </w:rPr>
            </w:pPr>
          </w:p>
        </w:tc>
      </w:tr>
      <w:tr w:rsidR="00151BAD" w14:paraId="18BFFD8A" w14:textId="77777777">
        <w:trPr>
          <w:trHeight w:val="331"/>
        </w:trPr>
        <w:tc>
          <w:tcPr>
            <w:tcW w:w="655" w:type="dxa"/>
            <w:tcBorders>
              <w:top w:val="nil"/>
              <w:bottom w:val="nil"/>
            </w:tcBorders>
          </w:tcPr>
          <w:p w14:paraId="1E14F66F" w14:textId="77777777" w:rsidR="00151BAD" w:rsidRDefault="00AC1F28">
            <w:pPr>
              <w:pStyle w:val="TableParagraph"/>
              <w:spacing w:before="69"/>
              <w:ind w:left="134"/>
              <w:jc w:val="left"/>
              <w:rPr>
                <w:sz w:val="16"/>
              </w:rPr>
            </w:pPr>
            <w:r>
              <w:rPr>
                <w:sz w:val="16"/>
              </w:rPr>
              <w:t>FSGT</w:t>
            </w:r>
          </w:p>
        </w:tc>
        <w:tc>
          <w:tcPr>
            <w:tcW w:w="729" w:type="dxa"/>
            <w:tcBorders>
              <w:top w:val="nil"/>
              <w:bottom w:val="nil"/>
            </w:tcBorders>
          </w:tcPr>
          <w:p w14:paraId="253EC27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3B7F7C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3AA2466" w14:textId="77777777" w:rsidR="00151BAD" w:rsidRDefault="00151BAD">
            <w:pPr>
              <w:pStyle w:val="TableParagraph"/>
              <w:spacing w:before="0"/>
              <w:jc w:val="left"/>
              <w:rPr>
                <w:sz w:val="16"/>
              </w:rPr>
            </w:pPr>
          </w:p>
        </w:tc>
        <w:tc>
          <w:tcPr>
            <w:tcW w:w="864" w:type="dxa"/>
            <w:tcBorders>
              <w:top w:val="nil"/>
              <w:bottom w:val="nil"/>
            </w:tcBorders>
          </w:tcPr>
          <w:p w14:paraId="61434E6B"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6E245854"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035D7938"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33FFFFA2" w14:textId="77777777" w:rsidR="00151BAD" w:rsidRDefault="00AC1F28">
            <w:pPr>
              <w:pStyle w:val="TableParagraph"/>
              <w:spacing w:before="69"/>
              <w:ind w:left="208" w:right="194"/>
              <w:rPr>
                <w:sz w:val="16"/>
              </w:rPr>
            </w:pPr>
            <w:r>
              <w:rPr>
                <w:sz w:val="16"/>
              </w:rPr>
              <w:t>TT</w:t>
            </w:r>
          </w:p>
        </w:tc>
        <w:tc>
          <w:tcPr>
            <w:tcW w:w="746" w:type="dxa"/>
            <w:tcBorders>
              <w:top w:val="nil"/>
              <w:bottom w:val="nil"/>
            </w:tcBorders>
          </w:tcPr>
          <w:p w14:paraId="7EFEBCB8"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0D9ADB01"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08D06818" w14:textId="77777777" w:rsidR="00151BAD" w:rsidRDefault="00AC1F28">
            <w:pPr>
              <w:pStyle w:val="TableParagraph"/>
              <w:spacing w:before="69"/>
              <w:ind w:left="15"/>
              <w:rPr>
                <w:sz w:val="16"/>
              </w:rPr>
            </w:pPr>
            <w:r>
              <w:rPr>
                <w:sz w:val="16"/>
              </w:rPr>
              <w:t>GX TT</w:t>
            </w:r>
          </w:p>
        </w:tc>
        <w:tc>
          <w:tcPr>
            <w:tcW w:w="744" w:type="dxa"/>
            <w:tcBorders>
              <w:top w:val="nil"/>
              <w:bottom w:val="nil"/>
            </w:tcBorders>
          </w:tcPr>
          <w:p w14:paraId="3E361312" w14:textId="77777777" w:rsidR="00151BAD" w:rsidRDefault="00AC1F28">
            <w:pPr>
              <w:pStyle w:val="TableParagraph"/>
              <w:spacing w:before="69"/>
              <w:ind w:left="12"/>
              <w:rPr>
                <w:sz w:val="16"/>
              </w:rPr>
            </w:pPr>
            <w:r>
              <w:rPr>
                <w:sz w:val="16"/>
              </w:rPr>
              <w:t>GX SS TT</w:t>
            </w:r>
          </w:p>
        </w:tc>
        <w:tc>
          <w:tcPr>
            <w:tcW w:w="749" w:type="dxa"/>
            <w:tcBorders>
              <w:top w:val="nil"/>
              <w:bottom w:val="nil"/>
            </w:tcBorders>
          </w:tcPr>
          <w:p w14:paraId="3B8675C7" w14:textId="77777777" w:rsidR="00151BAD" w:rsidRDefault="00AC1F28">
            <w:pPr>
              <w:pStyle w:val="TableParagraph"/>
              <w:spacing w:before="69"/>
              <w:ind w:right="311"/>
              <w:jc w:val="right"/>
              <w:rPr>
                <w:sz w:val="16"/>
              </w:rPr>
            </w:pPr>
            <w:r>
              <w:rPr>
                <w:sz w:val="16"/>
              </w:rPr>
              <w:t>T</w:t>
            </w:r>
          </w:p>
        </w:tc>
        <w:tc>
          <w:tcPr>
            <w:tcW w:w="742" w:type="dxa"/>
            <w:tcBorders>
              <w:top w:val="nil"/>
              <w:bottom w:val="nil"/>
            </w:tcBorders>
          </w:tcPr>
          <w:p w14:paraId="30611DC6" w14:textId="77777777" w:rsidR="00151BAD" w:rsidRDefault="00151BAD">
            <w:pPr>
              <w:pStyle w:val="TableParagraph"/>
              <w:spacing w:before="0"/>
              <w:jc w:val="left"/>
              <w:rPr>
                <w:sz w:val="16"/>
              </w:rPr>
            </w:pPr>
          </w:p>
        </w:tc>
      </w:tr>
      <w:tr w:rsidR="00151BAD" w14:paraId="158D82FF" w14:textId="77777777">
        <w:trPr>
          <w:trHeight w:val="331"/>
        </w:trPr>
        <w:tc>
          <w:tcPr>
            <w:tcW w:w="655" w:type="dxa"/>
            <w:tcBorders>
              <w:top w:val="nil"/>
              <w:bottom w:val="nil"/>
            </w:tcBorders>
            <w:shd w:val="clear" w:color="auto" w:fill="DADADA"/>
          </w:tcPr>
          <w:p w14:paraId="186E4AFC" w14:textId="77777777" w:rsidR="00151BAD" w:rsidRDefault="00AC1F28">
            <w:pPr>
              <w:pStyle w:val="TableParagraph"/>
              <w:spacing w:before="69"/>
              <w:ind w:left="124"/>
              <w:jc w:val="left"/>
              <w:rPr>
                <w:sz w:val="16"/>
              </w:rPr>
            </w:pPr>
            <w:r>
              <w:rPr>
                <w:sz w:val="16"/>
              </w:rPr>
              <w:t>FSGU</w:t>
            </w:r>
          </w:p>
        </w:tc>
        <w:tc>
          <w:tcPr>
            <w:tcW w:w="729" w:type="dxa"/>
            <w:tcBorders>
              <w:top w:val="nil"/>
              <w:bottom w:val="nil"/>
            </w:tcBorders>
            <w:shd w:val="clear" w:color="auto" w:fill="DADADA"/>
          </w:tcPr>
          <w:p w14:paraId="5A3F73B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F465ED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9B021A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0830E7"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3648E5F6"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25AAD241"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2550D0D2" w14:textId="77777777" w:rsidR="00151BAD" w:rsidRDefault="00AC1F28">
            <w:pPr>
              <w:pStyle w:val="TableParagraph"/>
              <w:spacing w:before="69"/>
              <w:ind w:left="207" w:right="194"/>
              <w:rPr>
                <w:sz w:val="16"/>
              </w:rPr>
            </w:pPr>
            <w:r>
              <w:rPr>
                <w:sz w:val="16"/>
              </w:rPr>
              <w:t>TT</w:t>
            </w:r>
          </w:p>
        </w:tc>
        <w:tc>
          <w:tcPr>
            <w:tcW w:w="746" w:type="dxa"/>
            <w:tcBorders>
              <w:top w:val="nil"/>
              <w:bottom w:val="nil"/>
            </w:tcBorders>
            <w:shd w:val="clear" w:color="auto" w:fill="DADADA"/>
          </w:tcPr>
          <w:p w14:paraId="2867CD86"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3144613A"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2752B5DA" w14:textId="77777777" w:rsidR="00151BAD" w:rsidRDefault="00AC1F28">
            <w:pPr>
              <w:pStyle w:val="TableParagraph"/>
              <w:spacing w:before="69"/>
              <w:ind w:left="15"/>
              <w:rPr>
                <w:sz w:val="16"/>
              </w:rPr>
            </w:pPr>
            <w:r>
              <w:rPr>
                <w:sz w:val="16"/>
              </w:rPr>
              <w:t>GX TT</w:t>
            </w:r>
          </w:p>
        </w:tc>
        <w:tc>
          <w:tcPr>
            <w:tcW w:w="744" w:type="dxa"/>
            <w:tcBorders>
              <w:top w:val="nil"/>
              <w:bottom w:val="nil"/>
            </w:tcBorders>
            <w:shd w:val="clear" w:color="auto" w:fill="DADADA"/>
          </w:tcPr>
          <w:p w14:paraId="2B17467C" w14:textId="77777777" w:rsidR="00151BAD" w:rsidRDefault="00AC1F28">
            <w:pPr>
              <w:pStyle w:val="TableParagraph"/>
              <w:spacing w:before="69"/>
              <w:ind w:left="12"/>
              <w:rPr>
                <w:sz w:val="16"/>
              </w:rPr>
            </w:pPr>
            <w:r>
              <w:rPr>
                <w:sz w:val="16"/>
              </w:rPr>
              <w:t>GX SS TT</w:t>
            </w:r>
          </w:p>
        </w:tc>
        <w:tc>
          <w:tcPr>
            <w:tcW w:w="749" w:type="dxa"/>
            <w:tcBorders>
              <w:top w:val="nil"/>
              <w:bottom w:val="nil"/>
            </w:tcBorders>
            <w:shd w:val="clear" w:color="auto" w:fill="DADADA"/>
          </w:tcPr>
          <w:p w14:paraId="36F7D82B" w14:textId="77777777" w:rsidR="00151BAD" w:rsidRDefault="00AC1F28">
            <w:pPr>
              <w:pStyle w:val="TableParagraph"/>
              <w:spacing w:before="69"/>
              <w:ind w:right="315"/>
              <w:jc w:val="right"/>
              <w:rPr>
                <w:sz w:val="16"/>
              </w:rPr>
            </w:pPr>
            <w:r>
              <w:rPr>
                <w:sz w:val="16"/>
              </w:rPr>
              <w:t>S</w:t>
            </w:r>
          </w:p>
        </w:tc>
        <w:tc>
          <w:tcPr>
            <w:tcW w:w="742" w:type="dxa"/>
            <w:tcBorders>
              <w:top w:val="nil"/>
              <w:bottom w:val="nil"/>
            </w:tcBorders>
            <w:shd w:val="clear" w:color="auto" w:fill="DADADA"/>
          </w:tcPr>
          <w:p w14:paraId="5D2CAA48" w14:textId="77777777" w:rsidR="00151BAD" w:rsidRDefault="00151BAD">
            <w:pPr>
              <w:pStyle w:val="TableParagraph"/>
              <w:spacing w:before="0"/>
              <w:jc w:val="left"/>
              <w:rPr>
                <w:sz w:val="16"/>
              </w:rPr>
            </w:pPr>
          </w:p>
        </w:tc>
      </w:tr>
      <w:tr w:rsidR="00151BAD" w14:paraId="35D130CC" w14:textId="77777777">
        <w:trPr>
          <w:trHeight w:val="331"/>
        </w:trPr>
        <w:tc>
          <w:tcPr>
            <w:tcW w:w="655" w:type="dxa"/>
            <w:tcBorders>
              <w:top w:val="nil"/>
              <w:bottom w:val="nil"/>
            </w:tcBorders>
          </w:tcPr>
          <w:p w14:paraId="70E72742" w14:textId="77777777" w:rsidR="00151BAD" w:rsidRDefault="00AC1F28">
            <w:pPr>
              <w:pStyle w:val="TableParagraph"/>
              <w:spacing w:before="69"/>
              <w:ind w:left="138"/>
              <w:jc w:val="left"/>
              <w:rPr>
                <w:sz w:val="16"/>
              </w:rPr>
            </w:pPr>
            <w:r>
              <w:rPr>
                <w:sz w:val="16"/>
              </w:rPr>
              <w:t>FSQS</w:t>
            </w:r>
          </w:p>
        </w:tc>
        <w:tc>
          <w:tcPr>
            <w:tcW w:w="729" w:type="dxa"/>
            <w:tcBorders>
              <w:top w:val="nil"/>
              <w:bottom w:val="nil"/>
            </w:tcBorders>
          </w:tcPr>
          <w:p w14:paraId="6ED9F8C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B29B00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953C0C2" w14:textId="77777777" w:rsidR="00151BAD" w:rsidRDefault="00151BAD">
            <w:pPr>
              <w:pStyle w:val="TableParagraph"/>
              <w:spacing w:before="0"/>
              <w:jc w:val="left"/>
              <w:rPr>
                <w:sz w:val="16"/>
              </w:rPr>
            </w:pPr>
          </w:p>
        </w:tc>
        <w:tc>
          <w:tcPr>
            <w:tcW w:w="864" w:type="dxa"/>
            <w:tcBorders>
              <w:top w:val="nil"/>
              <w:bottom w:val="nil"/>
            </w:tcBorders>
          </w:tcPr>
          <w:p w14:paraId="2D16AABE" w14:textId="77777777" w:rsidR="00151BAD" w:rsidRDefault="00AC1F28">
            <w:pPr>
              <w:pStyle w:val="TableParagraph"/>
              <w:spacing w:before="69"/>
              <w:ind w:left="108" w:right="93"/>
              <w:rPr>
                <w:sz w:val="16"/>
              </w:rPr>
            </w:pPr>
            <w:r>
              <w:rPr>
                <w:sz w:val="16"/>
              </w:rPr>
              <w:t>2011152</w:t>
            </w:r>
          </w:p>
        </w:tc>
        <w:tc>
          <w:tcPr>
            <w:tcW w:w="698" w:type="dxa"/>
            <w:tcBorders>
              <w:top w:val="nil"/>
              <w:bottom w:val="nil"/>
            </w:tcBorders>
          </w:tcPr>
          <w:p w14:paraId="59A113D0" w14:textId="77777777" w:rsidR="00151BAD" w:rsidRDefault="00AC1F28">
            <w:pPr>
              <w:pStyle w:val="TableParagraph"/>
              <w:spacing w:before="69"/>
              <w:ind w:left="262"/>
              <w:jc w:val="left"/>
              <w:rPr>
                <w:sz w:val="16"/>
              </w:rPr>
            </w:pPr>
            <w:r>
              <w:rPr>
                <w:sz w:val="16"/>
              </w:rPr>
              <w:t>XJ</w:t>
            </w:r>
          </w:p>
        </w:tc>
        <w:tc>
          <w:tcPr>
            <w:tcW w:w="746" w:type="dxa"/>
            <w:tcBorders>
              <w:top w:val="nil"/>
              <w:bottom w:val="nil"/>
            </w:tcBorders>
          </w:tcPr>
          <w:p w14:paraId="1381F5C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BBE4CEC" w14:textId="77777777" w:rsidR="00151BAD" w:rsidRDefault="00AC1F28">
            <w:pPr>
              <w:pStyle w:val="TableParagraph"/>
              <w:spacing w:before="69"/>
              <w:ind w:left="210" w:right="194"/>
              <w:rPr>
                <w:sz w:val="16"/>
              </w:rPr>
            </w:pPr>
            <w:r>
              <w:rPr>
                <w:sz w:val="16"/>
              </w:rPr>
              <w:t>SQ</w:t>
            </w:r>
          </w:p>
        </w:tc>
        <w:tc>
          <w:tcPr>
            <w:tcW w:w="746" w:type="dxa"/>
            <w:tcBorders>
              <w:top w:val="nil"/>
              <w:bottom w:val="nil"/>
            </w:tcBorders>
          </w:tcPr>
          <w:p w14:paraId="4E99E914"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018F7B1D" w14:textId="77777777" w:rsidR="00151BAD" w:rsidRDefault="00AC1F28">
            <w:pPr>
              <w:pStyle w:val="TableParagraph"/>
              <w:spacing w:before="69"/>
              <w:ind w:left="271"/>
              <w:jc w:val="left"/>
              <w:rPr>
                <w:sz w:val="16"/>
              </w:rPr>
            </w:pPr>
            <w:r>
              <w:rPr>
                <w:sz w:val="16"/>
              </w:rPr>
              <w:t>SO</w:t>
            </w:r>
          </w:p>
        </w:tc>
        <w:tc>
          <w:tcPr>
            <w:tcW w:w="763" w:type="dxa"/>
            <w:tcBorders>
              <w:top w:val="nil"/>
              <w:bottom w:val="nil"/>
            </w:tcBorders>
          </w:tcPr>
          <w:p w14:paraId="7872A8A6" w14:textId="77777777" w:rsidR="00151BAD" w:rsidRDefault="00AC1F28">
            <w:pPr>
              <w:pStyle w:val="TableParagraph"/>
              <w:spacing w:before="69"/>
              <w:ind w:left="14"/>
              <w:rPr>
                <w:sz w:val="16"/>
              </w:rPr>
            </w:pPr>
            <w:r>
              <w:rPr>
                <w:sz w:val="16"/>
              </w:rPr>
              <w:t>SQ SO TU</w:t>
            </w:r>
          </w:p>
        </w:tc>
        <w:tc>
          <w:tcPr>
            <w:tcW w:w="744" w:type="dxa"/>
            <w:tcBorders>
              <w:top w:val="nil"/>
              <w:bottom w:val="nil"/>
            </w:tcBorders>
          </w:tcPr>
          <w:p w14:paraId="61BCF372" w14:textId="77777777" w:rsidR="00151BAD" w:rsidRDefault="00AC1F28">
            <w:pPr>
              <w:pStyle w:val="TableParagraph"/>
              <w:spacing w:before="69"/>
              <w:ind w:left="11"/>
              <w:rPr>
                <w:sz w:val="16"/>
              </w:rPr>
            </w:pPr>
            <w:r>
              <w:rPr>
                <w:sz w:val="16"/>
              </w:rPr>
              <w:t>SQ SO TU</w:t>
            </w:r>
          </w:p>
        </w:tc>
        <w:tc>
          <w:tcPr>
            <w:tcW w:w="749" w:type="dxa"/>
            <w:tcBorders>
              <w:top w:val="nil"/>
              <w:bottom w:val="nil"/>
            </w:tcBorders>
          </w:tcPr>
          <w:p w14:paraId="28D44DA2" w14:textId="77777777" w:rsidR="00151BAD" w:rsidRDefault="00151BAD">
            <w:pPr>
              <w:pStyle w:val="TableParagraph"/>
              <w:spacing w:before="0"/>
              <w:jc w:val="left"/>
              <w:rPr>
                <w:sz w:val="16"/>
              </w:rPr>
            </w:pPr>
          </w:p>
        </w:tc>
        <w:tc>
          <w:tcPr>
            <w:tcW w:w="742" w:type="dxa"/>
            <w:tcBorders>
              <w:top w:val="nil"/>
              <w:bottom w:val="nil"/>
            </w:tcBorders>
          </w:tcPr>
          <w:p w14:paraId="73B304EF" w14:textId="77777777" w:rsidR="00151BAD" w:rsidRDefault="00151BAD">
            <w:pPr>
              <w:pStyle w:val="TableParagraph"/>
              <w:spacing w:before="0"/>
              <w:jc w:val="left"/>
              <w:rPr>
                <w:sz w:val="16"/>
              </w:rPr>
            </w:pPr>
          </w:p>
        </w:tc>
      </w:tr>
      <w:tr w:rsidR="00151BAD" w14:paraId="130AEA9E" w14:textId="77777777">
        <w:trPr>
          <w:trHeight w:val="331"/>
        </w:trPr>
        <w:tc>
          <w:tcPr>
            <w:tcW w:w="655" w:type="dxa"/>
            <w:tcBorders>
              <w:top w:val="nil"/>
              <w:bottom w:val="nil"/>
            </w:tcBorders>
            <w:shd w:val="clear" w:color="auto" w:fill="DADADA"/>
          </w:tcPr>
          <w:p w14:paraId="3549D235" w14:textId="77777777" w:rsidR="00151BAD" w:rsidRDefault="00AC1F28">
            <w:pPr>
              <w:pStyle w:val="TableParagraph"/>
              <w:spacing w:before="69"/>
              <w:ind w:left="155"/>
              <w:jc w:val="left"/>
              <w:rPr>
                <w:sz w:val="16"/>
              </w:rPr>
            </w:pPr>
            <w:r>
              <w:rPr>
                <w:sz w:val="16"/>
              </w:rPr>
              <w:t>FSS4</w:t>
            </w:r>
          </w:p>
        </w:tc>
        <w:tc>
          <w:tcPr>
            <w:tcW w:w="729" w:type="dxa"/>
            <w:tcBorders>
              <w:top w:val="nil"/>
              <w:bottom w:val="nil"/>
            </w:tcBorders>
            <w:shd w:val="clear" w:color="auto" w:fill="DADADA"/>
          </w:tcPr>
          <w:p w14:paraId="6C121BC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DBFDFE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14FCA51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B5526FD" w14:textId="77777777" w:rsidR="00151BAD" w:rsidRDefault="00AC1F28">
            <w:pPr>
              <w:pStyle w:val="TableParagraph"/>
              <w:spacing w:before="69"/>
              <w:ind w:left="109" w:right="93"/>
              <w:rPr>
                <w:sz w:val="16"/>
              </w:rPr>
            </w:pPr>
            <w:r>
              <w:rPr>
                <w:sz w:val="16"/>
              </w:rPr>
              <w:t>2002065</w:t>
            </w:r>
          </w:p>
        </w:tc>
        <w:tc>
          <w:tcPr>
            <w:tcW w:w="698" w:type="dxa"/>
            <w:tcBorders>
              <w:top w:val="nil"/>
              <w:bottom w:val="nil"/>
            </w:tcBorders>
            <w:shd w:val="clear" w:color="auto" w:fill="DADADA"/>
          </w:tcPr>
          <w:p w14:paraId="4CC57906" w14:textId="77777777" w:rsidR="00151BAD" w:rsidRDefault="00AC1F28">
            <w:pPr>
              <w:pStyle w:val="TableParagraph"/>
              <w:spacing w:before="69"/>
              <w:ind w:left="246"/>
              <w:jc w:val="left"/>
              <w:rPr>
                <w:sz w:val="16"/>
              </w:rPr>
            </w:pPr>
            <w:r>
              <w:rPr>
                <w:sz w:val="16"/>
              </w:rPr>
              <w:t>TV</w:t>
            </w:r>
          </w:p>
        </w:tc>
        <w:tc>
          <w:tcPr>
            <w:tcW w:w="746" w:type="dxa"/>
            <w:tcBorders>
              <w:top w:val="nil"/>
              <w:bottom w:val="nil"/>
            </w:tcBorders>
            <w:shd w:val="clear" w:color="auto" w:fill="DADADA"/>
          </w:tcPr>
          <w:p w14:paraId="4EC0AF1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10A3CB4"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0C7B171"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7EEECAE"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03FAA4A2" w14:textId="77777777" w:rsidR="00151BAD" w:rsidRDefault="00AC1F28">
            <w:pPr>
              <w:pStyle w:val="TableParagraph"/>
              <w:spacing w:before="69"/>
              <w:ind w:left="11"/>
              <w:rPr>
                <w:sz w:val="16"/>
              </w:rPr>
            </w:pPr>
            <w:r>
              <w:rPr>
                <w:sz w:val="16"/>
              </w:rPr>
              <w:t>TU TV</w:t>
            </w:r>
          </w:p>
        </w:tc>
        <w:tc>
          <w:tcPr>
            <w:tcW w:w="744" w:type="dxa"/>
            <w:tcBorders>
              <w:top w:val="nil"/>
              <w:bottom w:val="nil"/>
            </w:tcBorders>
            <w:shd w:val="clear" w:color="auto" w:fill="DADADA"/>
          </w:tcPr>
          <w:p w14:paraId="418A9106" w14:textId="77777777" w:rsidR="00151BAD" w:rsidRDefault="00AC1F28">
            <w:pPr>
              <w:pStyle w:val="TableParagraph"/>
              <w:spacing w:before="69"/>
              <w:ind w:left="11"/>
              <w:rPr>
                <w:sz w:val="16"/>
              </w:rPr>
            </w:pPr>
            <w:r>
              <w:rPr>
                <w:sz w:val="16"/>
              </w:rPr>
              <w:t>TU TV</w:t>
            </w:r>
          </w:p>
        </w:tc>
        <w:tc>
          <w:tcPr>
            <w:tcW w:w="749" w:type="dxa"/>
            <w:tcBorders>
              <w:top w:val="nil"/>
              <w:bottom w:val="nil"/>
            </w:tcBorders>
            <w:shd w:val="clear" w:color="auto" w:fill="DADADA"/>
          </w:tcPr>
          <w:p w14:paraId="7BEA798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D4534E3" w14:textId="77777777" w:rsidR="00151BAD" w:rsidRDefault="00151BAD">
            <w:pPr>
              <w:pStyle w:val="TableParagraph"/>
              <w:spacing w:before="0"/>
              <w:jc w:val="left"/>
              <w:rPr>
                <w:sz w:val="16"/>
              </w:rPr>
            </w:pPr>
          </w:p>
        </w:tc>
      </w:tr>
      <w:tr w:rsidR="00151BAD" w14:paraId="44AE4FDB" w14:textId="77777777">
        <w:trPr>
          <w:trHeight w:val="331"/>
        </w:trPr>
        <w:tc>
          <w:tcPr>
            <w:tcW w:w="655" w:type="dxa"/>
            <w:tcBorders>
              <w:top w:val="nil"/>
              <w:bottom w:val="nil"/>
            </w:tcBorders>
          </w:tcPr>
          <w:p w14:paraId="24D77682" w14:textId="77777777" w:rsidR="00151BAD" w:rsidRDefault="00AC1F28">
            <w:pPr>
              <w:pStyle w:val="TableParagraph"/>
              <w:spacing w:before="69"/>
              <w:ind w:left="155"/>
              <w:jc w:val="left"/>
              <w:rPr>
                <w:sz w:val="16"/>
              </w:rPr>
            </w:pPr>
            <w:r>
              <w:rPr>
                <w:sz w:val="16"/>
              </w:rPr>
              <w:t>FSS5</w:t>
            </w:r>
          </w:p>
        </w:tc>
        <w:tc>
          <w:tcPr>
            <w:tcW w:w="729" w:type="dxa"/>
            <w:tcBorders>
              <w:top w:val="nil"/>
              <w:bottom w:val="nil"/>
            </w:tcBorders>
          </w:tcPr>
          <w:p w14:paraId="78EA1B29"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820EE1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25B3F2D" w14:textId="77777777" w:rsidR="00151BAD" w:rsidRDefault="00151BAD">
            <w:pPr>
              <w:pStyle w:val="TableParagraph"/>
              <w:spacing w:before="0"/>
              <w:jc w:val="left"/>
              <w:rPr>
                <w:sz w:val="16"/>
              </w:rPr>
            </w:pPr>
          </w:p>
        </w:tc>
        <w:tc>
          <w:tcPr>
            <w:tcW w:w="864" w:type="dxa"/>
            <w:tcBorders>
              <w:top w:val="nil"/>
              <w:bottom w:val="nil"/>
            </w:tcBorders>
          </w:tcPr>
          <w:p w14:paraId="7193721E" w14:textId="77777777" w:rsidR="00151BAD" w:rsidRDefault="00AC1F28">
            <w:pPr>
              <w:pStyle w:val="TableParagraph"/>
              <w:spacing w:before="69"/>
              <w:ind w:left="108" w:right="93"/>
              <w:rPr>
                <w:sz w:val="16"/>
              </w:rPr>
            </w:pPr>
            <w:r>
              <w:rPr>
                <w:sz w:val="16"/>
              </w:rPr>
              <w:t>2002065</w:t>
            </w:r>
          </w:p>
        </w:tc>
        <w:tc>
          <w:tcPr>
            <w:tcW w:w="698" w:type="dxa"/>
            <w:tcBorders>
              <w:top w:val="nil"/>
              <w:bottom w:val="nil"/>
            </w:tcBorders>
          </w:tcPr>
          <w:p w14:paraId="408DE1C2" w14:textId="77777777" w:rsidR="00151BAD" w:rsidRDefault="00AC1F28">
            <w:pPr>
              <w:pStyle w:val="TableParagraph"/>
              <w:spacing w:before="69"/>
              <w:ind w:left="246"/>
              <w:jc w:val="left"/>
              <w:rPr>
                <w:sz w:val="16"/>
              </w:rPr>
            </w:pPr>
            <w:r>
              <w:rPr>
                <w:sz w:val="16"/>
              </w:rPr>
              <w:t>TV</w:t>
            </w:r>
          </w:p>
        </w:tc>
        <w:tc>
          <w:tcPr>
            <w:tcW w:w="746" w:type="dxa"/>
            <w:tcBorders>
              <w:top w:val="nil"/>
              <w:bottom w:val="nil"/>
            </w:tcBorders>
          </w:tcPr>
          <w:p w14:paraId="1E1AA8D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7FCD1ADF" w14:textId="77777777" w:rsidR="00151BAD" w:rsidRDefault="00151BAD">
            <w:pPr>
              <w:pStyle w:val="TableParagraph"/>
              <w:spacing w:before="0"/>
              <w:jc w:val="left"/>
              <w:rPr>
                <w:sz w:val="16"/>
              </w:rPr>
            </w:pPr>
          </w:p>
        </w:tc>
        <w:tc>
          <w:tcPr>
            <w:tcW w:w="746" w:type="dxa"/>
            <w:tcBorders>
              <w:top w:val="nil"/>
              <w:bottom w:val="nil"/>
            </w:tcBorders>
          </w:tcPr>
          <w:p w14:paraId="7A8CCF20" w14:textId="77777777" w:rsidR="00151BAD" w:rsidRDefault="00151BAD">
            <w:pPr>
              <w:pStyle w:val="TableParagraph"/>
              <w:spacing w:before="0"/>
              <w:jc w:val="left"/>
              <w:rPr>
                <w:sz w:val="16"/>
              </w:rPr>
            </w:pPr>
          </w:p>
        </w:tc>
        <w:tc>
          <w:tcPr>
            <w:tcW w:w="739" w:type="dxa"/>
            <w:tcBorders>
              <w:top w:val="nil"/>
              <w:bottom w:val="nil"/>
            </w:tcBorders>
          </w:tcPr>
          <w:p w14:paraId="06F2F10B"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3115F48F" w14:textId="77777777" w:rsidR="00151BAD" w:rsidRDefault="00AC1F28">
            <w:pPr>
              <w:pStyle w:val="TableParagraph"/>
              <w:spacing w:before="69"/>
              <w:ind w:left="11"/>
              <w:rPr>
                <w:sz w:val="16"/>
              </w:rPr>
            </w:pPr>
            <w:r>
              <w:rPr>
                <w:sz w:val="16"/>
              </w:rPr>
              <w:t>TU TV</w:t>
            </w:r>
          </w:p>
        </w:tc>
        <w:tc>
          <w:tcPr>
            <w:tcW w:w="744" w:type="dxa"/>
            <w:tcBorders>
              <w:top w:val="nil"/>
              <w:bottom w:val="nil"/>
            </w:tcBorders>
          </w:tcPr>
          <w:p w14:paraId="3253E951" w14:textId="77777777" w:rsidR="00151BAD" w:rsidRDefault="00AC1F28">
            <w:pPr>
              <w:pStyle w:val="TableParagraph"/>
              <w:spacing w:before="69"/>
              <w:ind w:left="11"/>
              <w:rPr>
                <w:sz w:val="16"/>
              </w:rPr>
            </w:pPr>
            <w:r>
              <w:rPr>
                <w:sz w:val="16"/>
              </w:rPr>
              <w:t>TU TV</w:t>
            </w:r>
          </w:p>
        </w:tc>
        <w:tc>
          <w:tcPr>
            <w:tcW w:w="749" w:type="dxa"/>
            <w:tcBorders>
              <w:top w:val="nil"/>
              <w:bottom w:val="nil"/>
            </w:tcBorders>
          </w:tcPr>
          <w:p w14:paraId="582A9A52" w14:textId="77777777" w:rsidR="00151BAD" w:rsidRDefault="00151BAD">
            <w:pPr>
              <w:pStyle w:val="TableParagraph"/>
              <w:spacing w:before="0"/>
              <w:jc w:val="left"/>
              <w:rPr>
                <w:sz w:val="16"/>
              </w:rPr>
            </w:pPr>
          </w:p>
        </w:tc>
        <w:tc>
          <w:tcPr>
            <w:tcW w:w="742" w:type="dxa"/>
            <w:tcBorders>
              <w:top w:val="nil"/>
              <w:bottom w:val="nil"/>
            </w:tcBorders>
          </w:tcPr>
          <w:p w14:paraId="756F2A15" w14:textId="77777777" w:rsidR="00151BAD" w:rsidRDefault="00151BAD">
            <w:pPr>
              <w:pStyle w:val="TableParagraph"/>
              <w:spacing w:before="0"/>
              <w:jc w:val="left"/>
              <w:rPr>
                <w:sz w:val="16"/>
              </w:rPr>
            </w:pPr>
          </w:p>
        </w:tc>
      </w:tr>
      <w:tr w:rsidR="00151BAD" w14:paraId="6693A783" w14:textId="77777777">
        <w:trPr>
          <w:trHeight w:val="328"/>
        </w:trPr>
        <w:tc>
          <w:tcPr>
            <w:tcW w:w="655" w:type="dxa"/>
            <w:tcBorders>
              <w:top w:val="nil"/>
              <w:bottom w:val="nil"/>
            </w:tcBorders>
            <w:shd w:val="clear" w:color="auto" w:fill="DADADA"/>
          </w:tcPr>
          <w:p w14:paraId="6E3A5182" w14:textId="77777777" w:rsidR="00151BAD" w:rsidRDefault="00AC1F28">
            <w:pPr>
              <w:pStyle w:val="TableParagraph"/>
              <w:spacing w:before="69"/>
              <w:ind w:left="119"/>
              <w:jc w:val="left"/>
              <w:rPr>
                <w:sz w:val="16"/>
              </w:rPr>
            </w:pPr>
            <w:r>
              <w:rPr>
                <w:sz w:val="16"/>
              </w:rPr>
              <w:t>FTGG</w:t>
            </w:r>
          </w:p>
        </w:tc>
        <w:tc>
          <w:tcPr>
            <w:tcW w:w="729" w:type="dxa"/>
            <w:tcBorders>
              <w:top w:val="nil"/>
              <w:bottom w:val="nil"/>
            </w:tcBorders>
            <w:shd w:val="clear" w:color="auto" w:fill="DADADA"/>
          </w:tcPr>
          <w:p w14:paraId="4E55D6F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E24D3E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5E2A07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2328A4A"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37EFEE02"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shd w:val="clear" w:color="auto" w:fill="DADADA"/>
          </w:tcPr>
          <w:p w14:paraId="0A8A9441"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016626B5" w14:textId="77777777" w:rsidR="00151BAD" w:rsidRDefault="00AC1F28">
            <w:pPr>
              <w:pStyle w:val="TableParagraph"/>
              <w:spacing w:before="69"/>
              <w:ind w:left="211" w:right="194"/>
              <w:rPr>
                <w:sz w:val="16"/>
              </w:rPr>
            </w:pPr>
            <w:r>
              <w:rPr>
                <w:sz w:val="16"/>
              </w:rPr>
              <w:t>ST</w:t>
            </w:r>
          </w:p>
        </w:tc>
        <w:tc>
          <w:tcPr>
            <w:tcW w:w="746" w:type="dxa"/>
            <w:tcBorders>
              <w:top w:val="nil"/>
              <w:bottom w:val="nil"/>
            </w:tcBorders>
            <w:shd w:val="clear" w:color="auto" w:fill="DADADA"/>
          </w:tcPr>
          <w:p w14:paraId="46E79DDC"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3E9FCBED" w14:textId="77777777" w:rsidR="00151BAD" w:rsidRDefault="00AC1F28">
            <w:pPr>
              <w:pStyle w:val="TableParagraph"/>
              <w:spacing w:before="69"/>
              <w:ind w:left="263"/>
              <w:jc w:val="left"/>
              <w:rPr>
                <w:sz w:val="16"/>
              </w:rPr>
            </w:pPr>
            <w:r>
              <w:rPr>
                <w:sz w:val="16"/>
              </w:rPr>
              <w:t>GX</w:t>
            </w:r>
          </w:p>
        </w:tc>
        <w:tc>
          <w:tcPr>
            <w:tcW w:w="763" w:type="dxa"/>
            <w:tcBorders>
              <w:top w:val="nil"/>
              <w:bottom w:val="nil"/>
            </w:tcBorders>
            <w:shd w:val="clear" w:color="auto" w:fill="DADADA"/>
          </w:tcPr>
          <w:p w14:paraId="135F2196" w14:textId="77777777" w:rsidR="00151BAD" w:rsidRDefault="00AC1F28">
            <w:pPr>
              <w:pStyle w:val="TableParagraph"/>
              <w:spacing w:before="69"/>
              <w:ind w:left="17"/>
              <w:rPr>
                <w:sz w:val="16"/>
              </w:rPr>
            </w:pPr>
            <w:r>
              <w:rPr>
                <w:sz w:val="16"/>
              </w:rPr>
              <w:t>GX ST</w:t>
            </w:r>
          </w:p>
        </w:tc>
        <w:tc>
          <w:tcPr>
            <w:tcW w:w="744" w:type="dxa"/>
            <w:tcBorders>
              <w:top w:val="nil"/>
              <w:bottom w:val="nil"/>
            </w:tcBorders>
            <w:shd w:val="clear" w:color="auto" w:fill="DADADA"/>
          </w:tcPr>
          <w:p w14:paraId="43982CD7" w14:textId="77777777" w:rsidR="00151BAD" w:rsidRDefault="00AC1F28">
            <w:pPr>
              <w:pStyle w:val="TableParagraph"/>
              <w:spacing w:before="69"/>
              <w:ind w:left="12"/>
              <w:rPr>
                <w:sz w:val="16"/>
              </w:rPr>
            </w:pPr>
            <w:r>
              <w:rPr>
                <w:sz w:val="16"/>
              </w:rPr>
              <w:t>GX ST</w:t>
            </w:r>
          </w:p>
        </w:tc>
        <w:tc>
          <w:tcPr>
            <w:tcW w:w="749" w:type="dxa"/>
            <w:tcBorders>
              <w:top w:val="nil"/>
              <w:bottom w:val="nil"/>
            </w:tcBorders>
            <w:shd w:val="clear" w:color="auto" w:fill="DADADA"/>
          </w:tcPr>
          <w:p w14:paraId="3FFD1A88" w14:textId="77777777" w:rsidR="00151BAD" w:rsidRDefault="00AC1F28">
            <w:pPr>
              <w:pStyle w:val="TableParagraph"/>
              <w:spacing w:before="69"/>
              <w:ind w:right="305"/>
              <w:jc w:val="right"/>
              <w:rPr>
                <w:sz w:val="16"/>
              </w:rPr>
            </w:pPr>
            <w:r>
              <w:rPr>
                <w:w w:val="94"/>
                <w:sz w:val="16"/>
              </w:rPr>
              <w:t>G</w:t>
            </w:r>
          </w:p>
        </w:tc>
        <w:tc>
          <w:tcPr>
            <w:tcW w:w="742" w:type="dxa"/>
            <w:tcBorders>
              <w:top w:val="nil"/>
              <w:bottom w:val="nil"/>
            </w:tcBorders>
            <w:shd w:val="clear" w:color="auto" w:fill="DADADA"/>
          </w:tcPr>
          <w:p w14:paraId="6BEFB8DB" w14:textId="77777777" w:rsidR="00151BAD" w:rsidRDefault="00151BAD">
            <w:pPr>
              <w:pStyle w:val="TableParagraph"/>
              <w:spacing w:before="0"/>
              <w:jc w:val="left"/>
              <w:rPr>
                <w:sz w:val="16"/>
              </w:rPr>
            </w:pPr>
          </w:p>
        </w:tc>
      </w:tr>
      <w:tr w:rsidR="00151BAD" w14:paraId="2405EF81" w14:textId="77777777">
        <w:trPr>
          <w:trHeight w:val="331"/>
        </w:trPr>
        <w:tc>
          <w:tcPr>
            <w:tcW w:w="655" w:type="dxa"/>
            <w:tcBorders>
              <w:top w:val="nil"/>
              <w:bottom w:val="nil"/>
            </w:tcBorders>
          </w:tcPr>
          <w:p w14:paraId="498E3377" w14:textId="77777777" w:rsidR="00151BAD" w:rsidRDefault="00AC1F28">
            <w:pPr>
              <w:pStyle w:val="TableParagraph"/>
              <w:spacing w:before="71"/>
              <w:ind w:left="134"/>
              <w:jc w:val="left"/>
              <w:rPr>
                <w:sz w:val="16"/>
              </w:rPr>
            </w:pPr>
            <w:r>
              <w:rPr>
                <w:sz w:val="16"/>
              </w:rPr>
              <w:t>FTGS</w:t>
            </w:r>
          </w:p>
        </w:tc>
        <w:tc>
          <w:tcPr>
            <w:tcW w:w="729" w:type="dxa"/>
            <w:tcBorders>
              <w:top w:val="nil"/>
              <w:bottom w:val="nil"/>
            </w:tcBorders>
          </w:tcPr>
          <w:p w14:paraId="6F594521"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4EBDE83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66826F1A" w14:textId="77777777" w:rsidR="00151BAD" w:rsidRDefault="00151BAD">
            <w:pPr>
              <w:pStyle w:val="TableParagraph"/>
              <w:spacing w:before="0"/>
              <w:jc w:val="left"/>
              <w:rPr>
                <w:sz w:val="16"/>
              </w:rPr>
            </w:pPr>
          </w:p>
        </w:tc>
        <w:tc>
          <w:tcPr>
            <w:tcW w:w="864" w:type="dxa"/>
            <w:tcBorders>
              <w:top w:val="nil"/>
              <w:bottom w:val="nil"/>
            </w:tcBorders>
          </w:tcPr>
          <w:p w14:paraId="34ED3294" w14:textId="77777777" w:rsidR="00151BAD" w:rsidRDefault="00AC1F28">
            <w:pPr>
              <w:pStyle w:val="TableParagraph"/>
              <w:spacing w:before="71"/>
              <w:ind w:left="108" w:right="93"/>
              <w:rPr>
                <w:sz w:val="16"/>
              </w:rPr>
            </w:pPr>
            <w:r>
              <w:rPr>
                <w:sz w:val="16"/>
              </w:rPr>
              <w:t>1974323</w:t>
            </w:r>
          </w:p>
        </w:tc>
        <w:tc>
          <w:tcPr>
            <w:tcW w:w="698" w:type="dxa"/>
            <w:tcBorders>
              <w:top w:val="nil"/>
              <w:bottom w:val="nil"/>
            </w:tcBorders>
          </w:tcPr>
          <w:p w14:paraId="0ABA3475" w14:textId="77777777" w:rsidR="00151BAD" w:rsidRDefault="00AC1F28">
            <w:pPr>
              <w:pStyle w:val="TableParagraph"/>
              <w:spacing w:before="71"/>
              <w:ind w:left="277"/>
              <w:jc w:val="left"/>
              <w:rPr>
                <w:sz w:val="16"/>
              </w:rPr>
            </w:pPr>
            <w:r>
              <w:rPr>
                <w:sz w:val="16"/>
              </w:rPr>
              <w:t>75</w:t>
            </w:r>
          </w:p>
        </w:tc>
        <w:tc>
          <w:tcPr>
            <w:tcW w:w="746" w:type="dxa"/>
            <w:tcBorders>
              <w:top w:val="nil"/>
              <w:bottom w:val="nil"/>
            </w:tcBorders>
          </w:tcPr>
          <w:p w14:paraId="247B1411"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tcPr>
          <w:p w14:paraId="20BDA66C" w14:textId="77777777" w:rsidR="00151BAD" w:rsidRDefault="00AC1F28">
            <w:pPr>
              <w:pStyle w:val="TableParagraph"/>
              <w:spacing w:before="71"/>
              <w:ind w:left="211" w:right="194"/>
              <w:rPr>
                <w:sz w:val="16"/>
              </w:rPr>
            </w:pPr>
            <w:r>
              <w:rPr>
                <w:sz w:val="16"/>
              </w:rPr>
              <w:t>ST</w:t>
            </w:r>
          </w:p>
        </w:tc>
        <w:tc>
          <w:tcPr>
            <w:tcW w:w="746" w:type="dxa"/>
            <w:tcBorders>
              <w:top w:val="nil"/>
              <w:bottom w:val="nil"/>
            </w:tcBorders>
          </w:tcPr>
          <w:p w14:paraId="26A63356" w14:textId="77777777" w:rsidR="00151BAD" w:rsidRDefault="00AC1F28">
            <w:pPr>
              <w:pStyle w:val="TableParagraph"/>
              <w:spacing w:before="71"/>
              <w:ind w:left="260" w:right="238"/>
              <w:rPr>
                <w:sz w:val="16"/>
              </w:rPr>
            </w:pPr>
            <w:r>
              <w:rPr>
                <w:sz w:val="16"/>
              </w:rPr>
              <w:t>5G</w:t>
            </w:r>
          </w:p>
        </w:tc>
        <w:tc>
          <w:tcPr>
            <w:tcW w:w="739" w:type="dxa"/>
            <w:tcBorders>
              <w:top w:val="nil"/>
              <w:bottom w:val="nil"/>
            </w:tcBorders>
          </w:tcPr>
          <w:p w14:paraId="510C2343" w14:textId="77777777" w:rsidR="00151BAD" w:rsidRDefault="00AC1F28">
            <w:pPr>
              <w:pStyle w:val="TableParagraph"/>
              <w:spacing w:before="71"/>
              <w:ind w:left="292"/>
              <w:jc w:val="left"/>
              <w:rPr>
                <w:sz w:val="16"/>
              </w:rPr>
            </w:pPr>
            <w:r>
              <w:rPr>
                <w:sz w:val="16"/>
              </w:rPr>
              <w:t>75</w:t>
            </w:r>
          </w:p>
        </w:tc>
        <w:tc>
          <w:tcPr>
            <w:tcW w:w="763" w:type="dxa"/>
            <w:tcBorders>
              <w:top w:val="nil"/>
              <w:bottom w:val="nil"/>
            </w:tcBorders>
          </w:tcPr>
          <w:p w14:paraId="59B1A3F2" w14:textId="77777777" w:rsidR="00151BAD" w:rsidRDefault="00AC1F28">
            <w:pPr>
              <w:pStyle w:val="TableParagraph"/>
              <w:spacing w:before="71"/>
              <w:ind w:left="18"/>
              <w:rPr>
                <w:sz w:val="16"/>
              </w:rPr>
            </w:pPr>
            <w:r>
              <w:rPr>
                <w:sz w:val="16"/>
              </w:rPr>
              <w:t>ST 75</w:t>
            </w:r>
          </w:p>
        </w:tc>
        <w:tc>
          <w:tcPr>
            <w:tcW w:w="744" w:type="dxa"/>
            <w:tcBorders>
              <w:top w:val="nil"/>
              <w:bottom w:val="nil"/>
            </w:tcBorders>
          </w:tcPr>
          <w:p w14:paraId="0EEB5641" w14:textId="77777777" w:rsidR="00151BAD" w:rsidRDefault="00AC1F28">
            <w:pPr>
              <w:pStyle w:val="TableParagraph"/>
              <w:spacing w:before="71"/>
              <w:ind w:left="14"/>
              <w:rPr>
                <w:sz w:val="16"/>
              </w:rPr>
            </w:pPr>
            <w:r>
              <w:rPr>
                <w:sz w:val="16"/>
              </w:rPr>
              <w:t>ST 75</w:t>
            </w:r>
          </w:p>
        </w:tc>
        <w:tc>
          <w:tcPr>
            <w:tcW w:w="749" w:type="dxa"/>
            <w:tcBorders>
              <w:top w:val="nil"/>
              <w:bottom w:val="nil"/>
            </w:tcBorders>
          </w:tcPr>
          <w:p w14:paraId="7558BF32" w14:textId="77777777" w:rsidR="00151BAD" w:rsidRDefault="00151BAD">
            <w:pPr>
              <w:pStyle w:val="TableParagraph"/>
              <w:spacing w:before="0"/>
              <w:jc w:val="left"/>
              <w:rPr>
                <w:sz w:val="16"/>
              </w:rPr>
            </w:pPr>
          </w:p>
        </w:tc>
        <w:tc>
          <w:tcPr>
            <w:tcW w:w="742" w:type="dxa"/>
            <w:tcBorders>
              <w:top w:val="nil"/>
              <w:bottom w:val="nil"/>
            </w:tcBorders>
          </w:tcPr>
          <w:p w14:paraId="68ABDB38" w14:textId="77777777" w:rsidR="00151BAD" w:rsidRDefault="00151BAD">
            <w:pPr>
              <w:pStyle w:val="TableParagraph"/>
              <w:spacing w:before="0"/>
              <w:jc w:val="left"/>
              <w:rPr>
                <w:sz w:val="16"/>
              </w:rPr>
            </w:pPr>
          </w:p>
        </w:tc>
      </w:tr>
      <w:tr w:rsidR="00151BAD" w14:paraId="0E7B1696" w14:textId="77777777">
        <w:trPr>
          <w:trHeight w:val="331"/>
        </w:trPr>
        <w:tc>
          <w:tcPr>
            <w:tcW w:w="655" w:type="dxa"/>
            <w:tcBorders>
              <w:top w:val="nil"/>
              <w:bottom w:val="nil"/>
            </w:tcBorders>
            <w:shd w:val="clear" w:color="auto" w:fill="DADADA"/>
          </w:tcPr>
          <w:p w14:paraId="12C1DA85" w14:textId="77777777" w:rsidR="00151BAD" w:rsidRDefault="00AC1F28">
            <w:pPr>
              <w:pStyle w:val="TableParagraph"/>
              <w:spacing w:before="71"/>
              <w:ind w:left="129"/>
              <w:jc w:val="left"/>
              <w:rPr>
                <w:sz w:val="16"/>
              </w:rPr>
            </w:pPr>
            <w:r>
              <w:rPr>
                <w:sz w:val="16"/>
              </w:rPr>
              <w:lastRenderedPageBreak/>
              <w:t>FTGT</w:t>
            </w:r>
          </w:p>
        </w:tc>
        <w:tc>
          <w:tcPr>
            <w:tcW w:w="729" w:type="dxa"/>
            <w:tcBorders>
              <w:top w:val="nil"/>
              <w:bottom w:val="nil"/>
            </w:tcBorders>
            <w:shd w:val="clear" w:color="auto" w:fill="DADADA"/>
          </w:tcPr>
          <w:p w14:paraId="31E8CBB3"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4ADB7263"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FC00A1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54F20AA" w14:textId="77777777" w:rsidR="00151BAD" w:rsidRDefault="00AC1F28">
            <w:pPr>
              <w:pStyle w:val="TableParagraph"/>
              <w:spacing w:before="71"/>
              <w:ind w:left="109" w:right="93"/>
              <w:rPr>
                <w:sz w:val="16"/>
              </w:rPr>
            </w:pPr>
            <w:r>
              <w:rPr>
                <w:sz w:val="16"/>
              </w:rPr>
              <w:t>2004037</w:t>
            </w:r>
          </w:p>
        </w:tc>
        <w:tc>
          <w:tcPr>
            <w:tcW w:w="698" w:type="dxa"/>
            <w:tcBorders>
              <w:top w:val="nil"/>
              <w:bottom w:val="nil"/>
            </w:tcBorders>
            <w:shd w:val="clear" w:color="auto" w:fill="DADADA"/>
          </w:tcPr>
          <w:p w14:paraId="27A50894"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shd w:val="clear" w:color="auto" w:fill="DADADA"/>
          </w:tcPr>
          <w:p w14:paraId="0146E20C"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175A9664" w14:textId="77777777" w:rsidR="00151BAD" w:rsidRDefault="00AC1F28">
            <w:pPr>
              <w:pStyle w:val="TableParagraph"/>
              <w:spacing w:before="71"/>
              <w:ind w:left="211" w:right="194"/>
              <w:rPr>
                <w:sz w:val="16"/>
              </w:rPr>
            </w:pPr>
            <w:r>
              <w:rPr>
                <w:sz w:val="16"/>
              </w:rPr>
              <w:t>ST</w:t>
            </w:r>
          </w:p>
        </w:tc>
        <w:tc>
          <w:tcPr>
            <w:tcW w:w="746" w:type="dxa"/>
            <w:tcBorders>
              <w:top w:val="nil"/>
              <w:bottom w:val="nil"/>
            </w:tcBorders>
            <w:shd w:val="clear" w:color="auto" w:fill="DADADA"/>
          </w:tcPr>
          <w:p w14:paraId="09483E5E"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shd w:val="clear" w:color="auto" w:fill="DADADA"/>
          </w:tcPr>
          <w:p w14:paraId="338D586E" w14:textId="77777777" w:rsidR="00151BAD" w:rsidRDefault="00AC1F28">
            <w:pPr>
              <w:pStyle w:val="TableParagraph"/>
              <w:spacing w:before="71"/>
              <w:ind w:left="263"/>
              <w:jc w:val="left"/>
              <w:rPr>
                <w:sz w:val="16"/>
              </w:rPr>
            </w:pPr>
            <w:r>
              <w:rPr>
                <w:sz w:val="16"/>
              </w:rPr>
              <w:t>GX</w:t>
            </w:r>
          </w:p>
        </w:tc>
        <w:tc>
          <w:tcPr>
            <w:tcW w:w="763" w:type="dxa"/>
            <w:tcBorders>
              <w:top w:val="nil"/>
              <w:bottom w:val="nil"/>
            </w:tcBorders>
            <w:shd w:val="clear" w:color="auto" w:fill="DADADA"/>
          </w:tcPr>
          <w:p w14:paraId="50863F9A" w14:textId="77777777" w:rsidR="00151BAD" w:rsidRDefault="00AC1F28">
            <w:pPr>
              <w:pStyle w:val="TableParagraph"/>
              <w:spacing w:before="71"/>
              <w:ind w:left="17"/>
              <w:rPr>
                <w:sz w:val="16"/>
              </w:rPr>
            </w:pPr>
            <w:r>
              <w:rPr>
                <w:sz w:val="16"/>
              </w:rPr>
              <w:t>GX ST</w:t>
            </w:r>
          </w:p>
        </w:tc>
        <w:tc>
          <w:tcPr>
            <w:tcW w:w="744" w:type="dxa"/>
            <w:tcBorders>
              <w:top w:val="nil"/>
              <w:bottom w:val="nil"/>
            </w:tcBorders>
            <w:shd w:val="clear" w:color="auto" w:fill="DADADA"/>
          </w:tcPr>
          <w:p w14:paraId="4942CBA7" w14:textId="77777777" w:rsidR="00151BAD" w:rsidRDefault="00AC1F28">
            <w:pPr>
              <w:pStyle w:val="TableParagraph"/>
              <w:spacing w:before="71"/>
              <w:ind w:left="12"/>
              <w:rPr>
                <w:sz w:val="16"/>
              </w:rPr>
            </w:pPr>
            <w:r>
              <w:rPr>
                <w:sz w:val="16"/>
              </w:rPr>
              <w:t>GX ST</w:t>
            </w:r>
          </w:p>
        </w:tc>
        <w:tc>
          <w:tcPr>
            <w:tcW w:w="749" w:type="dxa"/>
            <w:tcBorders>
              <w:top w:val="nil"/>
              <w:bottom w:val="nil"/>
            </w:tcBorders>
            <w:shd w:val="clear" w:color="auto" w:fill="DADADA"/>
          </w:tcPr>
          <w:p w14:paraId="228B9997" w14:textId="77777777" w:rsidR="00151BAD" w:rsidRDefault="00AC1F28">
            <w:pPr>
              <w:pStyle w:val="TableParagraph"/>
              <w:spacing w:before="71"/>
              <w:ind w:right="311"/>
              <w:jc w:val="right"/>
              <w:rPr>
                <w:sz w:val="16"/>
              </w:rPr>
            </w:pPr>
            <w:r>
              <w:rPr>
                <w:w w:val="98"/>
                <w:sz w:val="16"/>
              </w:rPr>
              <w:t>T</w:t>
            </w:r>
          </w:p>
        </w:tc>
        <w:tc>
          <w:tcPr>
            <w:tcW w:w="742" w:type="dxa"/>
            <w:tcBorders>
              <w:top w:val="nil"/>
              <w:bottom w:val="nil"/>
            </w:tcBorders>
            <w:shd w:val="clear" w:color="auto" w:fill="DADADA"/>
          </w:tcPr>
          <w:p w14:paraId="608FFA1D" w14:textId="77777777" w:rsidR="00151BAD" w:rsidRDefault="00151BAD">
            <w:pPr>
              <w:pStyle w:val="TableParagraph"/>
              <w:spacing w:before="0"/>
              <w:jc w:val="left"/>
              <w:rPr>
                <w:sz w:val="16"/>
              </w:rPr>
            </w:pPr>
          </w:p>
        </w:tc>
      </w:tr>
      <w:tr w:rsidR="00151BAD" w14:paraId="5192D55E" w14:textId="77777777">
        <w:trPr>
          <w:trHeight w:val="326"/>
        </w:trPr>
        <w:tc>
          <w:tcPr>
            <w:tcW w:w="655" w:type="dxa"/>
            <w:tcBorders>
              <w:top w:val="nil"/>
              <w:bottom w:val="nil"/>
            </w:tcBorders>
          </w:tcPr>
          <w:p w14:paraId="14191527" w14:textId="77777777" w:rsidR="00151BAD" w:rsidRDefault="00AC1F28">
            <w:pPr>
              <w:pStyle w:val="TableParagraph"/>
              <w:spacing w:before="66"/>
              <w:ind w:left="119"/>
              <w:jc w:val="left"/>
              <w:rPr>
                <w:sz w:val="16"/>
              </w:rPr>
            </w:pPr>
            <w:r>
              <w:rPr>
                <w:sz w:val="16"/>
              </w:rPr>
              <w:t>FTGU</w:t>
            </w:r>
          </w:p>
        </w:tc>
        <w:tc>
          <w:tcPr>
            <w:tcW w:w="729" w:type="dxa"/>
            <w:tcBorders>
              <w:top w:val="nil"/>
              <w:bottom w:val="nil"/>
            </w:tcBorders>
          </w:tcPr>
          <w:p w14:paraId="214D3E7B"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2B62A8D6"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02F3DD68" w14:textId="77777777" w:rsidR="00151BAD" w:rsidRDefault="00151BAD">
            <w:pPr>
              <w:pStyle w:val="TableParagraph"/>
              <w:spacing w:before="0"/>
              <w:jc w:val="left"/>
              <w:rPr>
                <w:sz w:val="16"/>
              </w:rPr>
            </w:pPr>
          </w:p>
        </w:tc>
        <w:tc>
          <w:tcPr>
            <w:tcW w:w="864" w:type="dxa"/>
            <w:tcBorders>
              <w:top w:val="nil"/>
              <w:bottom w:val="nil"/>
            </w:tcBorders>
          </w:tcPr>
          <w:p w14:paraId="60819314" w14:textId="77777777" w:rsidR="00151BAD" w:rsidRDefault="00AC1F28">
            <w:pPr>
              <w:pStyle w:val="TableParagraph"/>
              <w:spacing w:before="66"/>
              <w:ind w:left="108" w:right="93"/>
              <w:rPr>
                <w:sz w:val="16"/>
              </w:rPr>
            </w:pPr>
            <w:r>
              <w:rPr>
                <w:sz w:val="16"/>
              </w:rPr>
              <w:t>2004037</w:t>
            </w:r>
          </w:p>
        </w:tc>
        <w:tc>
          <w:tcPr>
            <w:tcW w:w="698" w:type="dxa"/>
            <w:tcBorders>
              <w:top w:val="nil"/>
              <w:bottom w:val="nil"/>
            </w:tcBorders>
          </w:tcPr>
          <w:p w14:paraId="65F45E3A" w14:textId="77777777" w:rsidR="00151BAD" w:rsidRDefault="00AC1F28">
            <w:pPr>
              <w:pStyle w:val="TableParagraph"/>
              <w:spacing w:before="66"/>
              <w:ind w:left="243"/>
              <w:jc w:val="left"/>
              <w:rPr>
                <w:sz w:val="16"/>
              </w:rPr>
            </w:pPr>
            <w:r>
              <w:rPr>
                <w:sz w:val="16"/>
              </w:rPr>
              <w:t>GX</w:t>
            </w:r>
          </w:p>
        </w:tc>
        <w:tc>
          <w:tcPr>
            <w:tcW w:w="746" w:type="dxa"/>
            <w:tcBorders>
              <w:top w:val="nil"/>
              <w:bottom w:val="nil"/>
            </w:tcBorders>
          </w:tcPr>
          <w:p w14:paraId="6ACFC07E" w14:textId="77777777" w:rsidR="00151BAD" w:rsidRDefault="00AC1F28">
            <w:pPr>
              <w:pStyle w:val="TableParagraph"/>
              <w:spacing w:before="66"/>
              <w:ind w:left="257" w:right="238"/>
              <w:rPr>
                <w:sz w:val="16"/>
              </w:rPr>
            </w:pPr>
            <w:r>
              <w:rPr>
                <w:sz w:val="16"/>
              </w:rPr>
              <w:t>01</w:t>
            </w:r>
          </w:p>
        </w:tc>
        <w:tc>
          <w:tcPr>
            <w:tcW w:w="696" w:type="dxa"/>
            <w:tcBorders>
              <w:top w:val="nil"/>
              <w:bottom w:val="nil"/>
            </w:tcBorders>
          </w:tcPr>
          <w:p w14:paraId="3F18916B" w14:textId="77777777" w:rsidR="00151BAD" w:rsidRDefault="00AC1F28">
            <w:pPr>
              <w:pStyle w:val="TableParagraph"/>
              <w:spacing w:before="66"/>
              <w:ind w:left="211" w:right="194"/>
              <w:rPr>
                <w:sz w:val="16"/>
              </w:rPr>
            </w:pPr>
            <w:r>
              <w:rPr>
                <w:sz w:val="16"/>
              </w:rPr>
              <w:t>ST</w:t>
            </w:r>
          </w:p>
        </w:tc>
        <w:tc>
          <w:tcPr>
            <w:tcW w:w="746" w:type="dxa"/>
            <w:tcBorders>
              <w:top w:val="nil"/>
              <w:bottom w:val="nil"/>
            </w:tcBorders>
          </w:tcPr>
          <w:p w14:paraId="2C8F8239" w14:textId="77777777" w:rsidR="00151BAD" w:rsidRDefault="00AC1F28">
            <w:pPr>
              <w:pStyle w:val="TableParagraph"/>
              <w:spacing w:before="66"/>
              <w:ind w:left="260" w:right="238"/>
              <w:rPr>
                <w:sz w:val="16"/>
              </w:rPr>
            </w:pPr>
            <w:r>
              <w:rPr>
                <w:sz w:val="16"/>
              </w:rPr>
              <w:t>5D</w:t>
            </w:r>
          </w:p>
        </w:tc>
        <w:tc>
          <w:tcPr>
            <w:tcW w:w="739" w:type="dxa"/>
            <w:tcBorders>
              <w:top w:val="nil"/>
              <w:bottom w:val="nil"/>
            </w:tcBorders>
          </w:tcPr>
          <w:p w14:paraId="1883A212" w14:textId="77777777" w:rsidR="00151BAD" w:rsidRDefault="00AC1F28">
            <w:pPr>
              <w:pStyle w:val="TableParagraph"/>
              <w:spacing w:before="66"/>
              <w:ind w:left="263"/>
              <w:jc w:val="left"/>
              <w:rPr>
                <w:sz w:val="16"/>
              </w:rPr>
            </w:pPr>
            <w:r>
              <w:rPr>
                <w:sz w:val="16"/>
              </w:rPr>
              <w:t>GX</w:t>
            </w:r>
          </w:p>
        </w:tc>
        <w:tc>
          <w:tcPr>
            <w:tcW w:w="763" w:type="dxa"/>
            <w:tcBorders>
              <w:top w:val="nil"/>
              <w:bottom w:val="nil"/>
            </w:tcBorders>
          </w:tcPr>
          <w:p w14:paraId="0CED4C75" w14:textId="77777777" w:rsidR="00151BAD" w:rsidRDefault="00AC1F28">
            <w:pPr>
              <w:pStyle w:val="TableParagraph"/>
              <w:spacing w:before="66"/>
              <w:ind w:left="17"/>
              <w:rPr>
                <w:sz w:val="16"/>
              </w:rPr>
            </w:pPr>
            <w:r>
              <w:rPr>
                <w:sz w:val="16"/>
              </w:rPr>
              <w:t>GX ST</w:t>
            </w:r>
          </w:p>
        </w:tc>
        <w:tc>
          <w:tcPr>
            <w:tcW w:w="744" w:type="dxa"/>
            <w:tcBorders>
              <w:top w:val="nil"/>
              <w:bottom w:val="nil"/>
            </w:tcBorders>
          </w:tcPr>
          <w:p w14:paraId="069AD5A9" w14:textId="77777777" w:rsidR="00151BAD" w:rsidRDefault="00AC1F28">
            <w:pPr>
              <w:pStyle w:val="TableParagraph"/>
              <w:spacing w:before="66"/>
              <w:ind w:left="13"/>
              <w:rPr>
                <w:sz w:val="16"/>
              </w:rPr>
            </w:pPr>
            <w:r>
              <w:rPr>
                <w:sz w:val="16"/>
              </w:rPr>
              <w:t>GX ST</w:t>
            </w:r>
          </w:p>
        </w:tc>
        <w:tc>
          <w:tcPr>
            <w:tcW w:w="749" w:type="dxa"/>
            <w:tcBorders>
              <w:top w:val="nil"/>
              <w:bottom w:val="nil"/>
            </w:tcBorders>
          </w:tcPr>
          <w:p w14:paraId="7D036DDC" w14:textId="77777777" w:rsidR="00151BAD" w:rsidRDefault="00AC1F28">
            <w:pPr>
              <w:pStyle w:val="TableParagraph"/>
              <w:spacing w:before="66"/>
              <w:ind w:right="315"/>
              <w:jc w:val="right"/>
              <w:rPr>
                <w:sz w:val="16"/>
              </w:rPr>
            </w:pPr>
            <w:r>
              <w:rPr>
                <w:w w:val="98"/>
                <w:sz w:val="16"/>
              </w:rPr>
              <w:t>S</w:t>
            </w:r>
          </w:p>
        </w:tc>
        <w:tc>
          <w:tcPr>
            <w:tcW w:w="742" w:type="dxa"/>
            <w:tcBorders>
              <w:top w:val="nil"/>
              <w:bottom w:val="nil"/>
            </w:tcBorders>
          </w:tcPr>
          <w:p w14:paraId="079A9D57" w14:textId="77777777" w:rsidR="00151BAD" w:rsidRDefault="00151BAD">
            <w:pPr>
              <w:pStyle w:val="TableParagraph"/>
              <w:spacing w:before="0"/>
              <w:jc w:val="left"/>
              <w:rPr>
                <w:sz w:val="16"/>
              </w:rPr>
            </w:pPr>
          </w:p>
        </w:tc>
      </w:tr>
      <w:tr w:rsidR="00151BAD" w14:paraId="7CBA41D3" w14:textId="77777777">
        <w:trPr>
          <w:trHeight w:val="331"/>
        </w:trPr>
        <w:tc>
          <w:tcPr>
            <w:tcW w:w="655" w:type="dxa"/>
            <w:tcBorders>
              <w:top w:val="nil"/>
              <w:bottom w:val="nil"/>
            </w:tcBorders>
            <w:shd w:val="clear" w:color="auto" w:fill="DADADA"/>
          </w:tcPr>
          <w:p w14:paraId="09104AEC" w14:textId="77777777" w:rsidR="00151BAD" w:rsidRDefault="00AC1F28">
            <w:pPr>
              <w:pStyle w:val="TableParagraph"/>
              <w:spacing w:before="69"/>
              <w:ind w:left="146"/>
              <w:jc w:val="left"/>
              <w:rPr>
                <w:sz w:val="16"/>
              </w:rPr>
            </w:pPr>
            <w:r>
              <w:rPr>
                <w:sz w:val="16"/>
              </w:rPr>
              <w:t>FTT4</w:t>
            </w:r>
          </w:p>
        </w:tc>
        <w:tc>
          <w:tcPr>
            <w:tcW w:w="729" w:type="dxa"/>
            <w:tcBorders>
              <w:top w:val="nil"/>
              <w:bottom w:val="nil"/>
            </w:tcBorders>
            <w:shd w:val="clear" w:color="auto" w:fill="DADADA"/>
          </w:tcPr>
          <w:p w14:paraId="5116F60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8EA6B5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426181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478136F" w14:textId="77777777" w:rsidR="00151BAD" w:rsidRDefault="00AC1F28">
            <w:pPr>
              <w:pStyle w:val="TableParagraph"/>
              <w:spacing w:before="69"/>
              <w:ind w:left="109" w:right="93"/>
              <w:rPr>
                <w:sz w:val="16"/>
              </w:rPr>
            </w:pPr>
            <w:r>
              <w:rPr>
                <w:sz w:val="16"/>
              </w:rPr>
              <w:t>1975244</w:t>
            </w:r>
          </w:p>
        </w:tc>
        <w:tc>
          <w:tcPr>
            <w:tcW w:w="698" w:type="dxa"/>
            <w:tcBorders>
              <w:top w:val="nil"/>
              <w:bottom w:val="nil"/>
            </w:tcBorders>
            <w:shd w:val="clear" w:color="auto" w:fill="DADADA"/>
          </w:tcPr>
          <w:p w14:paraId="1D8E6FAE" w14:textId="77777777" w:rsidR="00151BAD" w:rsidRDefault="00AC1F28">
            <w:pPr>
              <w:pStyle w:val="TableParagraph"/>
              <w:spacing w:before="69"/>
              <w:ind w:left="262"/>
              <w:jc w:val="left"/>
              <w:rPr>
                <w:sz w:val="16"/>
              </w:rPr>
            </w:pPr>
            <w:r>
              <w:rPr>
                <w:sz w:val="16"/>
              </w:rPr>
              <w:t>ST</w:t>
            </w:r>
          </w:p>
        </w:tc>
        <w:tc>
          <w:tcPr>
            <w:tcW w:w="746" w:type="dxa"/>
            <w:tcBorders>
              <w:top w:val="nil"/>
              <w:bottom w:val="nil"/>
            </w:tcBorders>
            <w:shd w:val="clear" w:color="auto" w:fill="DADADA"/>
          </w:tcPr>
          <w:p w14:paraId="7C5F1E5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81B7E97"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01D44D4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8A5A89C" w14:textId="77777777" w:rsidR="00151BAD" w:rsidRDefault="00AC1F28">
            <w:pPr>
              <w:pStyle w:val="TableParagraph"/>
              <w:spacing w:before="69"/>
              <w:ind w:left="285"/>
              <w:jc w:val="left"/>
              <w:rPr>
                <w:sz w:val="16"/>
              </w:rPr>
            </w:pPr>
            <w:r>
              <w:rPr>
                <w:sz w:val="16"/>
              </w:rPr>
              <w:t>ST</w:t>
            </w:r>
          </w:p>
        </w:tc>
        <w:tc>
          <w:tcPr>
            <w:tcW w:w="763" w:type="dxa"/>
            <w:tcBorders>
              <w:top w:val="nil"/>
              <w:bottom w:val="nil"/>
            </w:tcBorders>
            <w:shd w:val="clear" w:color="auto" w:fill="DADADA"/>
          </w:tcPr>
          <w:p w14:paraId="16424045" w14:textId="77777777" w:rsidR="00151BAD" w:rsidRDefault="00AC1F28">
            <w:pPr>
              <w:pStyle w:val="TableParagraph"/>
              <w:spacing w:before="69"/>
              <w:ind w:left="14"/>
              <w:rPr>
                <w:sz w:val="16"/>
              </w:rPr>
            </w:pPr>
            <w:r>
              <w:rPr>
                <w:sz w:val="16"/>
              </w:rPr>
              <w:t>ST</w:t>
            </w:r>
          </w:p>
        </w:tc>
        <w:tc>
          <w:tcPr>
            <w:tcW w:w="744" w:type="dxa"/>
            <w:tcBorders>
              <w:top w:val="nil"/>
              <w:bottom w:val="nil"/>
            </w:tcBorders>
            <w:shd w:val="clear" w:color="auto" w:fill="DADADA"/>
          </w:tcPr>
          <w:p w14:paraId="06A84826" w14:textId="77777777" w:rsidR="00151BAD" w:rsidRDefault="00AC1F28">
            <w:pPr>
              <w:pStyle w:val="TableParagraph"/>
              <w:spacing w:before="69"/>
              <w:ind w:left="14"/>
              <w:rPr>
                <w:sz w:val="16"/>
              </w:rPr>
            </w:pPr>
            <w:r>
              <w:rPr>
                <w:sz w:val="16"/>
              </w:rPr>
              <w:t>ST</w:t>
            </w:r>
          </w:p>
        </w:tc>
        <w:tc>
          <w:tcPr>
            <w:tcW w:w="749" w:type="dxa"/>
            <w:tcBorders>
              <w:top w:val="nil"/>
              <w:bottom w:val="nil"/>
            </w:tcBorders>
            <w:shd w:val="clear" w:color="auto" w:fill="DADADA"/>
          </w:tcPr>
          <w:p w14:paraId="00E48C4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AE77682" w14:textId="77777777" w:rsidR="00151BAD" w:rsidRDefault="00151BAD">
            <w:pPr>
              <w:pStyle w:val="TableParagraph"/>
              <w:spacing w:before="0"/>
              <w:jc w:val="left"/>
              <w:rPr>
                <w:sz w:val="16"/>
              </w:rPr>
            </w:pPr>
          </w:p>
        </w:tc>
      </w:tr>
      <w:tr w:rsidR="00151BAD" w14:paraId="69E9B22D" w14:textId="77777777">
        <w:trPr>
          <w:trHeight w:val="331"/>
        </w:trPr>
        <w:tc>
          <w:tcPr>
            <w:tcW w:w="655" w:type="dxa"/>
            <w:tcBorders>
              <w:top w:val="nil"/>
              <w:bottom w:val="nil"/>
            </w:tcBorders>
          </w:tcPr>
          <w:p w14:paraId="107C36D6" w14:textId="77777777" w:rsidR="00151BAD" w:rsidRDefault="00AC1F28">
            <w:pPr>
              <w:pStyle w:val="TableParagraph"/>
              <w:spacing w:before="69"/>
              <w:ind w:left="146"/>
              <w:jc w:val="left"/>
              <w:rPr>
                <w:sz w:val="16"/>
              </w:rPr>
            </w:pPr>
            <w:r>
              <w:rPr>
                <w:sz w:val="16"/>
              </w:rPr>
              <w:t>FTT5</w:t>
            </w:r>
          </w:p>
        </w:tc>
        <w:tc>
          <w:tcPr>
            <w:tcW w:w="729" w:type="dxa"/>
            <w:tcBorders>
              <w:top w:val="nil"/>
              <w:bottom w:val="nil"/>
            </w:tcBorders>
          </w:tcPr>
          <w:p w14:paraId="08507AE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287842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3E5814A" w14:textId="77777777" w:rsidR="00151BAD" w:rsidRDefault="00151BAD">
            <w:pPr>
              <w:pStyle w:val="TableParagraph"/>
              <w:spacing w:before="0"/>
              <w:jc w:val="left"/>
              <w:rPr>
                <w:sz w:val="16"/>
              </w:rPr>
            </w:pPr>
          </w:p>
        </w:tc>
        <w:tc>
          <w:tcPr>
            <w:tcW w:w="864" w:type="dxa"/>
            <w:tcBorders>
              <w:top w:val="nil"/>
              <w:bottom w:val="nil"/>
            </w:tcBorders>
          </w:tcPr>
          <w:p w14:paraId="469DEBC5" w14:textId="77777777" w:rsidR="00151BAD" w:rsidRDefault="00AC1F28">
            <w:pPr>
              <w:pStyle w:val="TableParagraph"/>
              <w:spacing w:before="69"/>
              <w:ind w:left="108" w:right="93"/>
              <w:rPr>
                <w:sz w:val="16"/>
              </w:rPr>
            </w:pPr>
            <w:r>
              <w:rPr>
                <w:sz w:val="16"/>
              </w:rPr>
              <w:t>1975244</w:t>
            </w:r>
          </w:p>
        </w:tc>
        <w:tc>
          <w:tcPr>
            <w:tcW w:w="698" w:type="dxa"/>
            <w:tcBorders>
              <w:top w:val="nil"/>
              <w:bottom w:val="nil"/>
            </w:tcBorders>
          </w:tcPr>
          <w:p w14:paraId="336AB005" w14:textId="77777777" w:rsidR="00151BAD" w:rsidRDefault="00AC1F28">
            <w:pPr>
              <w:pStyle w:val="TableParagraph"/>
              <w:spacing w:before="69"/>
              <w:ind w:left="262"/>
              <w:jc w:val="left"/>
              <w:rPr>
                <w:sz w:val="16"/>
              </w:rPr>
            </w:pPr>
            <w:r>
              <w:rPr>
                <w:sz w:val="16"/>
              </w:rPr>
              <w:t>ST</w:t>
            </w:r>
          </w:p>
        </w:tc>
        <w:tc>
          <w:tcPr>
            <w:tcW w:w="746" w:type="dxa"/>
            <w:tcBorders>
              <w:top w:val="nil"/>
              <w:bottom w:val="nil"/>
            </w:tcBorders>
          </w:tcPr>
          <w:p w14:paraId="1EEF8649"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65FF6985" w14:textId="77777777" w:rsidR="00151BAD" w:rsidRDefault="00151BAD">
            <w:pPr>
              <w:pStyle w:val="TableParagraph"/>
              <w:spacing w:before="0"/>
              <w:jc w:val="left"/>
              <w:rPr>
                <w:sz w:val="16"/>
              </w:rPr>
            </w:pPr>
          </w:p>
        </w:tc>
        <w:tc>
          <w:tcPr>
            <w:tcW w:w="746" w:type="dxa"/>
            <w:tcBorders>
              <w:top w:val="nil"/>
              <w:bottom w:val="nil"/>
            </w:tcBorders>
          </w:tcPr>
          <w:p w14:paraId="12800CB4" w14:textId="77777777" w:rsidR="00151BAD" w:rsidRDefault="00151BAD">
            <w:pPr>
              <w:pStyle w:val="TableParagraph"/>
              <w:spacing w:before="0"/>
              <w:jc w:val="left"/>
              <w:rPr>
                <w:sz w:val="16"/>
              </w:rPr>
            </w:pPr>
          </w:p>
        </w:tc>
        <w:tc>
          <w:tcPr>
            <w:tcW w:w="739" w:type="dxa"/>
            <w:tcBorders>
              <w:top w:val="nil"/>
              <w:bottom w:val="nil"/>
            </w:tcBorders>
          </w:tcPr>
          <w:p w14:paraId="557412C2" w14:textId="77777777" w:rsidR="00151BAD" w:rsidRDefault="00AC1F28">
            <w:pPr>
              <w:pStyle w:val="TableParagraph"/>
              <w:spacing w:before="69"/>
              <w:ind w:left="285"/>
              <w:jc w:val="left"/>
              <w:rPr>
                <w:sz w:val="16"/>
              </w:rPr>
            </w:pPr>
            <w:r>
              <w:rPr>
                <w:sz w:val="16"/>
              </w:rPr>
              <w:t>ST</w:t>
            </w:r>
          </w:p>
        </w:tc>
        <w:tc>
          <w:tcPr>
            <w:tcW w:w="763" w:type="dxa"/>
            <w:tcBorders>
              <w:top w:val="nil"/>
              <w:bottom w:val="nil"/>
            </w:tcBorders>
          </w:tcPr>
          <w:p w14:paraId="61006D3F" w14:textId="77777777" w:rsidR="00151BAD" w:rsidRDefault="00AC1F28">
            <w:pPr>
              <w:pStyle w:val="TableParagraph"/>
              <w:spacing w:before="69"/>
              <w:ind w:left="14"/>
              <w:rPr>
                <w:sz w:val="16"/>
              </w:rPr>
            </w:pPr>
            <w:r>
              <w:rPr>
                <w:sz w:val="16"/>
              </w:rPr>
              <w:t>ST</w:t>
            </w:r>
          </w:p>
        </w:tc>
        <w:tc>
          <w:tcPr>
            <w:tcW w:w="744" w:type="dxa"/>
            <w:tcBorders>
              <w:top w:val="nil"/>
              <w:bottom w:val="nil"/>
            </w:tcBorders>
          </w:tcPr>
          <w:p w14:paraId="686C02BE" w14:textId="77777777" w:rsidR="00151BAD" w:rsidRDefault="00AC1F28">
            <w:pPr>
              <w:pStyle w:val="TableParagraph"/>
              <w:spacing w:before="69"/>
              <w:ind w:left="14"/>
              <w:rPr>
                <w:sz w:val="16"/>
              </w:rPr>
            </w:pPr>
            <w:r>
              <w:rPr>
                <w:sz w:val="16"/>
              </w:rPr>
              <w:t>ST</w:t>
            </w:r>
          </w:p>
        </w:tc>
        <w:tc>
          <w:tcPr>
            <w:tcW w:w="749" w:type="dxa"/>
            <w:tcBorders>
              <w:top w:val="nil"/>
              <w:bottom w:val="nil"/>
            </w:tcBorders>
          </w:tcPr>
          <w:p w14:paraId="12B232B4" w14:textId="77777777" w:rsidR="00151BAD" w:rsidRDefault="00151BAD">
            <w:pPr>
              <w:pStyle w:val="TableParagraph"/>
              <w:spacing w:before="0"/>
              <w:jc w:val="left"/>
              <w:rPr>
                <w:sz w:val="16"/>
              </w:rPr>
            </w:pPr>
          </w:p>
        </w:tc>
        <w:tc>
          <w:tcPr>
            <w:tcW w:w="742" w:type="dxa"/>
            <w:tcBorders>
              <w:top w:val="nil"/>
              <w:bottom w:val="nil"/>
            </w:tcBorders>
          </w:tcPr>
          <w:p w14:paraId="594FEAA5" w14:textId="77777777" w:rsidR="00151BAD" w:rsidRDefault="00151BAD">
            <w:pPr>
              <w:pStyle w:val="TableParagraph"/>
              <w:spacing w:before="0"/>
              <w:jc w:val="left"/>
              <w:rPr>
                <w:sz w:val="16"/>
              </w:rPr>
            </w:pPr>
          </w:p>
        </w:tc>
      </w:tr>
      <w:tr w:rsidR="00151BAD" w14:paraId="0AB85773" w14:textId="77777777">
        <w:trPr>
          <w:trHeight w:val="331"/>
        </w:trPr>
        <w:tc>
          <w:tcPr>
            <w:tcW w:w="655" w:type="dxa"/>
            <w:tcBorders>
              <w:top w:val="nil"/>
              <w:bottom w:val="nil"/>
            </w:tcBorders>
            <w:shd w:val="clear" w:color="auto" w:fill="DADADA"/>
          </w:tcPr>
          <w:p w14:paraId="45655A50" w14:textId="77777777" w:rsidR="00151BAD" w:rsidRDefault="00AC1F28">
            <w:pPr>
              <w:pStyle w:val="TableParagraph"/>
              <w:spacing w:before="69"/>
              <w:ind w:left="138"/>
              <w:jc w:val="left"/>
              <w:rPr>
                <w:sz w:val="16"/>
              </w:rPr>
            </w:pPr>
            <w:r>
              <w:rPr>
                <w:sz w:val="16"/>
              </w:rPr>
              <w:t>FUAJ</w:t>
            </w:r>
          </w:p>
        </w:tc>
        <w:tc>
          <w:tcPr>
            <w:tcW w:w="729" w:type="dxa"/>
            <w:tcBorders>
              <w:top w:val="nil"/>
              <w:bottom w:val="nil"/>
            </w:tcBorders>
            <w:shd w:val="clear" w:color="auto" w:fill="DADADA"/>
          </w:tcPr>
          <w:p w14:paraId="5C46937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A94255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069E7D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9EF8CB4" w14:textId="77777777" w:rsidR="00151BAD" w:rsidRDefault="00AC1F28">
            <w:pPr>
              <w:pStyle w:val="TableParagraph"/>
              <w:spacing w:before="69"/>
              <w:ind w:left="109" w:right="93"/>
              <w:rPr>
                <w:sz w:val="16"/>
              </w:rPr>
            </w:pPr>
            <w:r>
              <w:rPr>
                <w:sz w:val="16"/>
              </w:rPr>
              <w:t>1985152</w:t>
            </w:r>
          </w:p>
        </w:tc>
        <w:tc>
          <w:tcPr>
            <w:tcW w:w="698" w:type="dxa"/>
            <w:tcBorders>
              <w:top w:val="nil"/>
              <w:bottom w:val="nil"/>
            </w:tcBorders>
            <w:shd w:val="clear" w:color="auto" w:fill="DADADA"/>
          </w:tcPr>
          <w:p w14:paraId="35F5A351" w14:textId="77777777" w:rsidR="00151BAD" w:rsidRDefault="00AC1F28">
            <w:pPr>
              <w:pStyle w:val="TableParagraph"/>
              <w:spacing w:before="69"/>
              <w:ind w:left="267"/>
              <w:jc w:val="left"/>
              <w:rPr>
                <w:sz w:val="16"/>
              </w:rPr>
            </w:pPr>
            <w:r>
              <w:rPr>
                <w:sz w:val="16"/>
              </w:rPr>
              <w:t>AJ</w:t>
            </w:r>
          </w:p>
        </w:tc>
        <w:tc>
          <w:tcPr>
            <w:tcW w:w="746" w:type="dxa"/>
            <w:tcBorders>
              <w:top w:val="nil"/>
              <w:bottom w:val="nil"/>
            </w:tcBorders>
            <w:shd w:val="clear" w:color="auto" w:fill="DADADA"/>
          </w:tcPr>
          <w:p w14:paraId="2B8730AB"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C62EC94"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7A1AEF82"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76635744" w14:textId="77777777" w:rsidR="00151BAD" w:rsidRDefault="00AC1F28">
            <w:pPr>
              <w:pStyle w:val="TableParagraph"/>
              <w:spacing w:before="69"/>
              <w:ind w:left="290"/>
              <w:jc w:val="left"/>
              <w:rPr>
                <w:sz w:val="16"/>
              </w:rPr>
            </w:pPr>
            <w:r>
              <w:rPr>
                <w:sz w:val="16"/>
              </w:rPr>
              <w:t>AJ</w:t>
            </w:r>
          </w:p>
        </w:tc>
        <w:tc>
          <w:tcPr>
            <w:tcW w:w="763" w:type="dxa"/>
            <w:tcBorders>
              <w:top w:val="nil"/>
              <w:bottom w:val="nil"/>
            </w:tcBorders>
            <w:shd w:val="clear" w:color="auto" w:fill="DADADA"/>
          </w:tcPr>
          <w:p w14:paraId="5C17D472"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193E064A"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7B83F56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06B9824" w14:textId="77777777" w:rsidR="00151BAD" w:rsidRDefault="00151BAD">
            <w:pPr>
              <w:pStyle w:val="TableParagraph"/>
              <w:spacing w:before="0"/>
              <w:jc w:val="left"/>
              <w:rPr>
                <w:sz w:val="16"/>
              </w:rPr>
            </w:pPr>
          </w:p>
        </w:tc>
      </w:tr>
      <w:tr w:rsidR="00151BAD" w14:paraId="1A35AAC6" w14:textId="77777777">
        <w:trPr>
          <w:trHeight w:val="331"/>
        </w:trPr>
        <w:tc>
          <w:tcPr>
            <w:tcW w:w="655" w:type="dxa"/>
            <w:tcBorders>
              <w:top w:val="nil"/>
              <w:bottom w:val="nil"/>
            </w:tcBorders>
          </w:tcPr>
          <w:p w14:paraId="5CFF9D5C" w14:textId="77777777" w:rsidR="00151BAD" w:rsidRDefault="00AC1F28">
            <w:pPr>
              <w:pStyle w:val="TableParagraph"/>
              <w:spacing w:before="69"/>
              <w:ind w:left="119"/>
              <w:jc w:val="left"/>
              <w:rPr>
                <w:sz w:val="16"/>
              </w:rPr>
            </w:pPr>
            <w:r>
              <w:rPr>
                <w:sz w:val="16"/>
              </w:rPr>
              <w:t>FUAZ</w:t>
            </w:r>
          </w:p>
        </w:tc>
        <w:tc>
          <w:tcPr>
            <w:tcW w:w="729" w:type="dxa"/>
            <w:tcBorders>
              <w:top w:val="nil"/>
              <w:bottom w:val="nil"/>
            </w:tcBorders>
          </w:tcPr>
          <w:p w14:paraId="5544B04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72C910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3C49A94" w14:textId="77777777" w:rsidR="00151BAD" w:rsidRDefault="00151BAD">
            <w:pPr>
              <w:pStyle w:val="TableParagraph"/>
              <w:spacing w:before="0"/>
              <w:jc w:val="left"/>
              <w:rPr>
                <w:sz w:val="16"/>
              </w:rPr>
            </w:pPr>
          </w:p>
        </w:tc>
        <w:tc>
          <w:tcPr>
            <w:tcW w:w="864" w:type="dxa"/>
            <w:tcBorders>
              <w:top w:val="nil"/>
              <w:bottom w:val="nil"/>
            </w:tcBorders>
          </w:tcPr>
          <w:p w14:paraId="786ADBDB" w14:textId="77777777" w:rsidR="00151BAD" w:rsidRDefault="00AC1F28">
            <w:pPr>
              <w:pStyle w:val="TableParagraph"/>
              <w:spacing w:before="69"/>
              <w:ind w:left="108" w:right="93"/>
              <w:rPr>
                <w:sz w:val="16"/>
              </w:rPr>
            </w:pPr>
            <w:r>
              <w:rPr>
                <w:sz w:val="16"/>
              </w:rPr>
              <w:t>1996096</w:t>
            </w:r>
          </w:p>
        </w:tc>
        <w:tc>
          <w:tcPr>
            <w:tcW w:w="698" w:type="dxa"/>
            <w:tcBorders>
              <w:top w:val="nil"/>
              <w:bottom w:val="nil"/>
            </w:tcBorders>
          </w:tcPr>
          <w:p w14:paraId="36815453"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tcPr>
          <w:p w14:paraId="1A8CC00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4B0B300"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29CFDFA4"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26C36BD9" w14:textId="77777777" w:rsidR="00151BAD" w:rsidRDefault="00AC1F28">
            <w:pPr>
              <w:pStyle w:val="TableParagraph"/>
              <w:spacing w:before="69"/>
              <w:ind w:left="273"/>
              <w:jc w:val="left"/>
              <w:rPr>
                <w:sz w:val="16"/>
              </w:rPr>
            </w:pPr>
            <w:r>
              <w:rPr>
                <w:sz w:val="16"/>
              </w:rPr>
              <w:t>AZ</w:t>
            </w:r>
          </w:p>
        </w:tc>
        <w:tc>
          <w:tcPr>
            <w:tcW w:w="763" w:type="dxa"/>
            <w:tcBorders>
              <w:top w:val="nil"/>
              <w:bottom w:val="nil"/>
            </w:tcBorders>
          </w:tcPr>
          <w:p w14:paraId="320D326F" w14:textId="77777777" w:rsidR="00151BAD" w:rsidRDefault="00AC1F28">
            <w:pPr>
              <w:pStyle w:val="TableParagraph"/>
              <w:spacing w:before="69"/>
              <w:ind w:left="11"/>
              <w:rPr>
                <w:sz w:val="16"/>
              </w:rPr>
            </w:pPr>
            <w:r>
              <w:rPr>
                <w:sz w:val="16"/>
              </w:rPr>
              <w:t>AZ TU</w:t>
            </w:r>
          </w:p>
        </w:tc>
        <w:tc>
          <w:tcPr>
            <w:tcW w:w="744" w:type="dxa"/>
            <w:tcBorders>
              <w:top w:val="nil"/>
              <w:bottom w:val="nil"/>
            </w:tcBorders>
          </w:tcPr>
          <w:p w14:paraId="3F54948E" w14:textId="77777777" w:rsidR="00151BAD" w:rsidRDefault="00AC1F28">
            <w:pPr>
              <w:pStyle w:val="TableParagraph"/>
              <w:spacing w:before="69"/>
              <w:ind w:left="11"/>
              <w:rPr>
                <w:sz w:val="16"/>
              </w:rPr>
            </w:pPr>
            <w:r>
              <w:rPr>
                <w:sz w:val="16"/>
              </w:rPr>
              <w:t>AZ TU</w:t>
            </w:r>
          </w:p>
        </w:tc>
        <w:tc>
          <w:tcPr>
            <w:tcW w:w="749" w:type="dxa"/>
            <w:tcBorders>
              <w:top w:val="nil"/>
              <w:bottom w:val="nil"/>
            </w:tcBorders>
          </w:tcPr>
          <w:p w14:paraId="2AD3E953" w14:textId="77777777" w:rsidR="00151BAD" w:rsidRDefault="00151BAD">
            <w:pPr>
              <w:pStyle w:val="TableParagraph"/>
              <w:spacing w:before="0"/>
              <w:jc w:val="left"/>
              <w:rPr>
                <w:sz w:val="16"/>
              </w:rPr>
            </w:pPr>
          </w:p>
        </w:tc>
        <w:tc>
          <w:tcPr>
            <w:tcW w:w="742" w:type="dxa"/>
            <w:tcBorders>
              <w:top w:val="nil"/>
              <w:bottom w:val="nil"/>
            </w:tcBorders>
          </w:tcPr>
          <w:p w14:paraId="1EAAD18C" w14:textId="77777777" w:rsidR="00151BAD" w:rsidRDefault="00151BAD">
            <w:pPr>
              <w:pStyle w:val="TableParagraph"/>
              <w:spacing w:before="0"/>
              <w:jc w:val="left"/>
              <w:rPr>
                <w:sz w:val="16"/>
              </w:rPr>
            </w:pPr>
          </w:p>
        </w:tc>
      </w:tr>
      <w:tr w:rsidR="00151BAD" w14:paraId="6C5B2CA1" w14:textId="77777777">
        <w:trPr>
          <w:trHeight w:val="331"/>
        </w:trPr>
        <w:tc>
          <w:tcPr>
            <w:tcW w:w="655" w:type="dxa"/>
            <w:tcBorders>
              <w:top w:val="nil"/>
              <w:bottom w:val="nil"/>
            </w:tcBorders>
            <w:shd w:val="clear" w:color="auto" w:fill="DADADA"/>
          </w:tcPr>
          <w:p w14:paraId="17E52947" w14:textId="77777777" w:rsidR="00151BAD" w:rsidRDefault="00AC1F28">
            <w:pPr>
              <w:pStyle w:val="TableParagraph"/>
              <w:spacing w:before="69"/>
              <w:ind w:left="115"/>
              <w:jc w:val="left"/>
              <w:rPr>
                <w:sz w:val="16"/>
              </w:rPr>
            </w:pPr>
            <w:r>
              <w:rPr>
                <w:sz w:val="16"/>
              </w:rPr>
              <w:t>FUBD</w:t>
            </w:r>
          </w:p>
        </w:tc>
        <w:tc>
          <w:tcPr>
            <w:tcW w:w="729" w:type="dxa"/>
            <w:tcBorders>
              <w:top w:val="nil"/>
              <w:bottom w:val="nil"/>
            </w:tcBorders>
            <w:shd w:val="clear" w:color="auto" w:fill="DADADA"/>
          </w:tcPr>
          <w:p w14:paraId="4D6D36E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1DEFE0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12C507E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BCDC26D"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0FA89356" w14:textId="77777777" w:rsidR="00151BAD" w:rsidRDefault="00AC1F28">
            <w:pPr>
              <w:pStyle w:val="TableParagraph"/>
              <w:spacing w:before="69"/>
              <w:ind w:left="246"/>
              <w:jc w:val="left"/>
              <w:rPr>
                <w:sz w:val="16"/>
              </w:rPr>
            </w:pPr>
            <w:r>
              <w:rPr>
                <w:sz w:val="16"/>
              </w:rPr>
              <w:t>BD</w:t>
            </w:r>
          </w:p>
        </w:tc>
        <w:tc>
          <w:tcPr>
            <w:tcW w:w="746" w:type="dxa"/>
            <w:tcBorders>
              <w:top w:val="nil"/>
              <w:bottom w:val="nil"/>
            </w:tcBorders>
            <w:shd w:val="clear" w:color="auto" w:fill="DADADA"/>
          </w:tcPr>
          <w:p w14:paraId="51290582"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2DC54011"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03379EFA"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7DA8549" w14:textId="77777777" w:rsidR="00151BAD" w:rsidRDefault="00AC1F28">
            <w:pPr>
              <w:pStyle w:val="TableParagraph"/>
              <w:spacing w:before="69"/>
              <w:ind w:left="268"/>
              <w:jc w:val="left"/>
              <w:rPr>
                <w:sz w:val="16"/>
              </w:rPr>
            </w:pPr>
            <w:r>
              <w:rPr>
                <w:sz w:val="16"/>
              </w:rPr>
              <w:t>BD</w:t>
            </w:r>
          </w:p>
        </w:tc>
        <w:tc>
          <w:tcPr>
            <w:tcW w:w="763" w:type="dxa"/>
            <w:tcBorders>
              <w:top w:val="nil"/>
              <w:bottom w:val="nil"/>
            </w:tcBorders>
            <w:shd w:val="clear" w:color="auto" w:fill="DADADA"/>
          </w:tcPr>
          <w:p w14:paraId="6537F84B" w14:textId="77777777" w:rsidR="00151BAD" w:rsidRDefault="00AC1F28">
            <w:pPr>
              <w:pStyle w:val="TableParagraph"/>
              <w:spacing w:before="69"/>
              <w:ind w:left="14"/>
              <w:rPr>
                <w:sz w:val="16"/>
              </w:rPr>
            </w:pPr>
            <w:r>
              <w:rPr>
                <w:sz w:val="16"/>
              </w:rPr>
              <w:t>BD TU</w:t>
            </w:r>
          </w:p>
        </w:tc>
        <w:tc>
          <w:tcPr>
            <w:tcW w:w="744" w:type="dxa"/>
            <w:tcBorders>
              <w:top w:val="nil"/>
              <w:bottom w:val="nil"/>
            </w:tcBorders>
            <w:shd w:val="clear" w:color="auto" w:fill="DADADA"/>
          </w:tcPr>
          <w:p w14:paraId="2F3D3D9D"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5B717B9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B9E20C0" w14:textId="77777777" w:rsidR="00151BAD" w:rsidRDefault="00151BAD">
            <w:pPr>
              <w:pStyle w:val="TableParagraph"/>
              <w:spacing w:before="0"/>
              <w:jc w:val="left"/>
              <w:rPr>
                <w:sz w:val="16"/>
              </w:rPr>
            </w:pPr>
          </w:p>
        </w:tc>
      </w:tr>
      <w:tr w:rsidR="00151BAD" w14:paraId="1F04AD36" w14:textId="77777777">
        <w:trPr>
          <w:trHeight w:val="331"/>
        </w:trPr>
        <w:tc>
          <w:tcPr>
            <w:tcW w:w="655" w:type="dxa"/>
            <w:tcBorders>
              <w:top w:val="nil"/>
              <w:bottom w:val="nil"/>
            </w:tcBorders>
          </w:tcPr>
          <w:p w14:paraId="00CC1640" w14:textId="77777777" w:rsidR="00151BAD" w:rsidRDefault="00AC1F28">
            <w:pPr>
              <w:pStyle w:val="TableParagraph"/>
              <w:spacing w:before="69"/>
              <w:ind w:left="129"/>
              <w:jc w:val="left"/>
              <w:rPr>
                <w:sz w:val="16"/>
              </w:rPr>
            </w:pPr>
            <w:r>
              <w:rPr>
                <w:sz w:val="16"/>
              </w:rPr>
              <w:t>FUBF</w:t>
            </w:r>
          </w:p>
        </w:tc>
        <w:tc>
          <w:tcPr>
            <w:tcW w:w="729" w:type="dxa"/>
            <w:tcBorders>
              <w:top w:val="nil"/>
              <w:bottom w:val="nil"/>
            </w:tcBorders>
          </w:tcPr>
          <w:p w14:paraId="307E4F2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8B00E1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51A9704" w14:textId="77777777" w:rsidR="00151BAD" w:rsidRDefault="00151BAD">
            <w:pPr>
              <w:pStyle w:val="TableParagraph"/>
              <w:spacing w:before="0"/>
              <w:jc w:val="left"/>
              <w:rPr>
                <w:sz w:val="16"/>
              </w:rPr>
            </w:pPr>
          </w:p>
        </w:tc>
        <w:tc>
          <w:tcPr>
            <w:tcW w:w="864" w:type="dxa"/>
            <w:tcBorders>
              <w:top w:val="nil"/>
              <w:bottom w:val="nil"/>
            </w:tcBorders>
          </w:tcPr>
          <w:p w14:paraId="382024EF"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4435AC4E"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tcPr>
          <w:p w14:paraId="5A20111D"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1B3D6B24"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1E44033F"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323D4016" w14:textId="77777777" w:rsidR="00151BAD" w:rsidRDefault="00AC1F28">
            <w:pPr>
              <w:pStyle w:val="TableParagraph"/>
              <w:spacing w:before="69"/>
              <w:ind w:left="280"/>
              <w:jc w:val="left"/>
              <w:rPr>
                <w:sz w:val="16"/>
              </w:rPr>
            </w:pPr>
            <w:r>
              <w:rPr>
                <w:sz w:val="16"/>
              </w:rPr>
              <w:t>BF</w:t>
            </w:r>
          </w:p>
        </w:tc>
        <w:tc>
          <w:tcPr>
            <w:tcW w:w="763" w:type="dxa"/>
            <w:tcBorders>
              <w:top w:val="nil"/>
              <w:bottom w:val="nil"/>
            </w:tcBorders>
          </w:tcPr>
          <w:p w14:paraId="72D0484F" w14:textId="77777777" w:rsidR="00151BAD" w:rsidRDefault="00AC1F28">
            <w:pPr>
              <w:pStyle w:val="TableParagraph"/>
              <w:spacing w:before="69"/>
              <w:ind w:left="16"/>
              <w:rPr>
                <w:sz w:val="16"/>
              </w:rPr>
            </w:pPr>
            <w:r>
              <w:rPr>
                <w:sz w:val="16"/>
              </w:rPr>
              <w:t>BF TU</w:t>
            </w:r>
          </w:p>
        </w:tc>
        <w:tc>
          <w:tcPr>
            <w:tcW w:w="744" w:type="dxa"/>
            <w:tcBorders>
              <w:top w:val="nil"/>
              <w:bottom w:val="nil"/>
            </w:tcBorders>
          </w:tcPr>
          <w:p w14:paraId="3B72E101"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412EC931" w14:textId="77777777" w:rsidR="00151BAD" w:rsidRDefault="00151BAD">
            <w:pPr>
              <w:pStyle w:val="TableParagraph"/>
              <w:spacing w:before="0"/>
              <w:jc w:val="left"/>
              <w:rPr>
                <w:sz w:val="16"/>
              </w:rPr>
            </w:pPr>
          </w:p>
        </w:tc>
        <w:tc>
          <w:tcPr>
            <w:tcW w:w="742" w:type="dxa"/>
            <w:tcBorders>
              <w:top w:val="nil"/>
              <w:bottom w:val="nil"/>
            </w:tcBorders>
          </w:tcPr>
          <w:p w14:paraId="3AE930DF" w14:textId="77777777" w:rsidR="00151BAD" w:rsidRDefault="00151BAD">
            <w:pPr>
              <w:pStyle w:val="TableParagraph"/>
              <w:spacing w:before="0"/>
              <w:jc w:val="left"/>
              <w:rPr>
                <w:sz w:val="16"/>
              </w:rPr>
            </w:pPr>
          </w:p>
        </w:tc>
      </w:tr>
      <w:tr w:rsidR="00151BAD" w14:paraId="5B31175B" w14:textId="77777777">
        <w:trPr>
          <w:trHeight w:val="331"/>
        </w:trPr>
        <w:tc>
          <w:tcPr>
            <w:tcW w:w="655" w:type="dxa"/>
            <w:tcBorders>
              <w:top w:val="nil"/>
              <w:bottom w:val="nil"/>
            </w:tcBorders>
            <w:shd w:val="clear" w:color="auto" w:fill="DADADA"/>
          </w:tcPr>
          <w:p w14:paraId="1175AE10" w14:textId="77777777" w:rsidR="00151BAD" w:rsidRDefault="00AC1F28">
            <w:pPr>
              <w:pStyle w:val="TableParagraph"/>
              <w:spacing w:before="69"/>
              <w:ind w:left="124"/>
              <w:jc w:val="left"/>
              <w:rPr>
                <w:sz w:val="16"/>
              </w:rPr>
            </w:pPr>
            <w:r>
              <w:rPr>
                <w:sz w:val="16"/>
              </w:rPr>
              <w:t>FUCL</w:t>
            </w:r>
          </w:p>
        </w:tc>
        <w:tc>
          <w:tcPr>
            <w:tcW w:w="729" w:type="dxa"/>
            <w:tcBorders>
              <w:top w:val="nil"/>
              <w:bottom w:val="nil"/>
            </w:tcBorders>
            <w:shd w:val="clear" w:color="auto" w:fill="DADADA"/>
          </w:tcPr>
          <w:p w14:paraId="6AA34D3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5D51F2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C19DB0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6F4D25D"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293741C8" w14:textId="77777777" w:rsidR="00151BAD" w:rsidRDefault="00AC1F28">
            <w:pPr>
              <w:pStyle w:val="TableParagraph"/>
              <w:spacing w:before="69"/>
              <w:ind w:left="255"/>
              <w:jc w:val="left"/>
              <w:rPr>
                <w:sz w:val="16"/>
              </w:rPr>
            </w:pPr>
            <w:r>
              <w:rPr>
                <w:sz w:val="16"/>
              </w:rPr>
              <w:t>CL</w:t>
            </w:r>
          </w:p>
        </w:tc>
        <w:tc>
          <w:tcPr>
            <w:tcW w:w="746" w:type="dxa"/>
            <w:tcBorders>
              <w:top w:val="nil"/>
              <w:bottom w:val="nil"/>
            </w:tcBorders>
            <w:shd w:val="clear" w:color="auto" w:fill="DADADA"/>
          </w:tcPr>
          <w:p w14:paraId="47E3633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961C204"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65D0485"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29833FE7" w14:textId="77777777" w:rsidR="00151BAD" w:rsidRDefault="00AC1F28">
            <w:pPr>
              <w:pStyle w:val="TableParagraph"/>
              <w:spacing w:before="69"/>
              <w:ind w:left="276"/>
              <w:jc w:val="left"/>
              <w:rPr>
                <w:sz w:val="16"/>
              </w:rPr>
            </w:pPr>
            <w:r>
              <w:rPr>
                <w:sz w:val="16"/>
              </w:rPr>
              <w:t>CL</w:t>
            </w:r>
          </w:p>
        </w:tc>
        <w:tc>
          <w:tcPr>
            <w:tcW w:w="763" w:type="dxa"/>
            <w:tcBorders>
              <w:top w:val="nil"/>
              <w:bottom w:val="nil"/>
            </w:tcBorders>
            <w:shd w:val="clear" w:color="auto" w:fill="DADADA"/>
          </w:tcPr>
          <w:p w14:paraId="2B3755BD"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04E0FED1"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469C528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61693CD" w14:textId="77777777" w:rsidR="00151BAD" w:rsidRDefault="00151BAD">
            <w:pPr>
              <w:pStyle w:val="TableParagraph"/>
              <w:spacing w:before="0"/>
              <w:jc w:val="left"/>
              <w:rPr>
                <w:sz w:val="16"/>
              </w:rPr>
            </w:pPr>
          </w:p>
        </w:tc>
      </w:tr>
      <w:tr w:rsidR="00151BAD" w14:paraId="160FFE30" w14:textId="77777777">
        <w:trPr>
          <w:trHeight w:val="331"/>
        </w:trPr>
        <w:tc>
          <w:tcPr>
            <w:tcW w:w="655" w:type="dxa"/>
            <w:tcBorders>
              <w:top w:val="nil"/>
              <w:bottom w:val="nil"/>
            </w:tcBorders>
          </w:tcPr>
          <w:p w14:paraId="0559EFE1" w14:textId="77777777" w:rsidR="00151BAD" w:rsidRDefault="00AC1F28">
            <w:pPr>
              <w:pStyle w:val="TableParagraph"/>
              <w:spacing w:before="69"/>
              <w:ind w:left="124"/>
              <w:jc w:val="left"/>
              <w:rPr>
                <w:sz w:val="16"/>
              </w:rPr>
            </w:pPr>
            <w:r>
              <w:rPr>
                <w:sz w:val="16"/>
              </w:rPr>
              <w:t>FUCT</w:t>
            </w:r>
          </w:p>
        </w:tc>
        <w:tc>
          <w:tcPr>
            <w:tcW w:w="729" w:type="dxa"/>
            <w:tcBorders>
              <w:top w:val="nil"/>
              <w:bottom w:val="nil"/>
            </w:tcBorders>
          </w:tcPr>
          <w:p w14:paraId="66543AD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8623B7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B9063F9" w14:textId="77777777" w:rsidR="00151BAD" w:rsidRDefault="00151BAD">
            <w:pPr>
              <w:pStyle w:val="TableParagraph"/>
              <w:spacing w:before="0"/>
              <w:jc w:val="left"/>
              <w:rPr>
                <w:sz w:val="16"/>
              </w:rPr>
            </w:pPr>
          </w:p>
        </w:tc>
        <w:tc>
          <w:tcPr>
            <w:tcW w:w="864" w:type="dxa"/>
            <w:tcBorders>
              <w:top w:val="nil"/>
              <w:bottom w:val="nil"/>
            </w:tcBorders>
          </w:tcPr>
          <w:p w14:paraId="6D58518C"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703D5F11" w14:textId="77777777" w:rsidR="00151BAD" w:rsidRDefault="00AC1F28">
            <w:pPr>
              <w:pStyle w:val="TableParagraph"/>
              <w:spacing w:before="69"/>
              <w:ind w:left="255"/>
              <w:jc w:val="left"/>
              <w:rPr>
                <w:sz w:val="16"/>
              </w:rPr>
            </w:pPr>
            <w:r>
              <w:rPr>
                <w:sz w:val="16"/>
              </w:rPr>
              <w:t>CT</w:t>
            </w:r>
          </w:p>
        </w:tc>
        <w:tc>
          <w:tcPr>
            <w:tcW w:w="746" w:type="dxa"/>
            <w:tcBorders>
              <w:top w:val="nil"/>
              <w:bottom w:val="nil"/>
            </w:tcBorders>
          </w:tcPr>
          <w:p w14:paraId="7D750F13"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ED04E81"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6860756A"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57855972" w14:textId="77777777" w:rsidR="00151BAD" w:rsidRDefault="00AC1F28">
            <w:pPr>
              <w:pStyle w:val="TableParagraph"/>
              <w:spacing w:before="69"/>
              <w:ind w:left="276"/>
              <w:jc w:val="left"/>
              <w:rPr>
                <w:sz w:val="16"/>
              </w:rPr>
            </w:pPr>
            <w:r>
              <w:rPr>
                <w:sz w:val="16"/>
              </w:rPr>
              <w:t>CT</w:t>
            </w:r>
          </w:p>
        </w:tc>
        <w:tc>
          <w:tcPr>
            <w:tcW w:w="763" w:type="dxa"/>
            <w:tcBorders>
              <w:top w:val="nil"/>
              <w:bottom w:val="nil"/>
            </w:tcBorders>
          </w:tcPr>
          <w:p w14:paraId="31C54082" w14:textId="77777777" w:rsidR="00151BAD" w:rsidRDefault="00AC1F28">
            <w:pPr>
              <w:pStyle w:val="TableParagraph"/>
              <w:spacing w:before="69"/>
              <w:ind w:left="14"/>
              <w:rPr>
                <w:sz w:val="16"/>
              </w:rPr>
            </w:pPr>
            <w:r>
              <w:rPr>
                <w:sz w:val="16"/>
              </w:rPr>
              <w:t>CT TU</w:t>
            </w:r>
          </w:p>
        </w:tc>
        <w:tc>
          <w:tcPr>
            <w:tcW w:w="744" w:type="dxa"/>
            <w:tcBorders>
              <w:top w:val="nil"/>
              <w:bottom w:val="nil"/>
            </w:tcBorders>
          </w:tcPr>
          <w:p w14:paraId="774889C0"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34D97260" w14:textId="77777777" w:rsidR="00151BAD" w:rsidRDefault="00151BAD">
            <w:pPr>
              <w:pStyle w:val="TableParagraph"/>
              <w:spacing w:before="0"/>
              <w:jc w:val="left"/>
              <w:rPr>
                <w:sz w:val="16"/>
              </w:rPr>
            </w:pPr>
          </w:p>
        </w:tc>
        <w:tc>
          <w:tcPr>
            <w:tcW w:w="742" w:type="dxa"/>
            <w:tcBorders>
              <w:top w:val="nil"/>
              <w:bottom w:val="nil"/>
            </w:tcBorders>
          </w:tcPr>
          <w:p w14:paraId="1505AECF" w14:textId="77777777" w:rsidR="00151BAD" w:rsidRDefault="00151BAD">
            <w:pPr>
              <w:pStyle w:val="TableParagraph"/>
              <w:spacing w:before="0"/>
              <w:jc w:val="left"/>
              <w:rPr>
                <w:sz w:val="16"/>
              </w:rPr>
            </w:pPr>
          </w:p>
        </w:tc>
      </w:tr>
      <w:tr w:rsidR="00151BAD" w14:paraId="6B93C508" w14:textId="77777777">
        <w:trPr>
          <w:trHeight w:val="328"/>
        </w:trPr>
        <w:tc>
          <w:tcPr>
            <w:tcW w:w="655" w:type="dxa"/>
            <w:tcBorders>
              <w:top w:val="nil"/>
              <w:bottom w:val="nil"/>
            </w:tcBorders>
            <w:shd w:val="clear" w:color="auto" w:fill="DADADA"/>
          </w:tcPr>
          <w:p w14:paraId="7E9739BF" w14:textId="77777777" w:rsidR="00151BAD" w:rsidRDefault="00AC1F28">
            <w:pPr>
              <w:pStyle w:val="TableParagraph"/>
              <w:spacing w:before="69"/>
              <w:ind w:left="115"/>
              <w:jc w:val="left"/>
              <w:rPr>
                <w:sz w:val="16"/>
              </w:rPr>
            </w:pPr>
            <w:r>
              <w:rPr>
                <w:sz w:val="16"/>
              </w:rPr>
              <w:t>FUGC</w:t>
            </w:r>
          </w:p>
        </w:tc>
        <w:tc>
          <w:tcPr>
            <w:tcW w:w="729" w:type="dxa"/>
            <w:tcBorders>
              <w:top w:val="nil"/>
              <w:bottom w:val="nil"/>
            </w:tcBorders>
            <w:shd w:val="clear" w:color="auto" w:fill="DADADA"/>
          </w:tcPr>
          <w:p w14:paraId="0A8F4B1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63FE6F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C8BEA5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EA910CD"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26F6471D"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shd w:val="clear" w:color="auto" w:fill="DADADA"/>
          </w:tcPr>
          <w:p w14:paraId="5112F7AE"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FB4A760"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085ED8F"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1CF75F11"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5906DA07"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76E729FD"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1D42BAE2" w14:textId="77777777" w:rsidR="00151BAD" w:rsidRDefault="00AC1F28">
            <w:pPr>
              <w:pStyle w:val="TableParagraph"/>
              <w:spacing w:before="69"/>
              <w:ind w:right="307"/>
              <w:jc w:val="right"/>
              <w:rPr>
                <w:sz w:val="16"/>
              </w:rPr>
            </w:pPr>
            <w:r>
              <w:rPr>
                <w:w w:val="98"/>
                <w:sz w:val="16"/>
              </w:rPr>
              <w:t>C</w:t>
            </w:r>
          </w:p>
        </w:tc>
        <w:tc>
          <w:tcPr>
            <w:tcW w:w="742" w:type="dxa"/>
            <w:tcBorders>
              <w:top w:val="nil"/>
              <w:bottom w:val="nil"/>
            </w:tcBorders>
            <w:shd w:val="clear" w:color="auto" w:fill="DADADA"/>
          </w:tcPr>
          <w:p w14:paraId="24084034" w14:textId="77777777" w:rsidR="00151BAD" w:rsidRDefault="00151BAD">
            <w:pPr>
              <w:pStyle w:val="TableParagraph"/>
              <w:spacing w:before="0"/>
              <w:jc w:val="left"/>
              <w:rPr>
                <w:sz w:val="16"/>
              </w:rPr>
            </w:pPr>
          </w:p>
        </w:tc>
      </w:tr>
      <w:tr w:rsidR="00151BAD" w14:paraId="797C94E4" w14:textId="77777777">
        <w:trPr>
          <w:trHeight w:val="331"/>
        </w:trPr>
        <w:tc>
          <w:tcPr>
            <w:tcW w:w="655" w:type="dxa"/>
            <w:tcBorders>
              <w:top w:val="nil"/>
              <w:bottom w:val="nil"/>
            </w:tcBorders>
          </w:tcPr>
          <w:p w14:paraId="1EFAC250" w14:textId="77777777" w:rsidR="00151BAD" w:rsidRDefault="00AC1F28">
            <w:pPr>
              <w:pStyle w:val="TableParagraph"/>
              <w:spacing w:before="71"/>
              <w:ind w:left="110"/>
              <w:jc w:val="left"/>
              <w:rPr>
                <w:sz w:val="16"/>
              </w:rPr>
            </w:pPr>
            <w:r>
              <w:rPr>
                <w:sz w:val="16"/>
              </w:rPr>
              <w:t>FUGG</w:t>
            </w:r>
          </w:p>
        </w:tc>
        <w:tc>
          <w:tcPr>
            <w:tcW w:w="729" w:type="dxa"/>
            <w:tcBorders>
              <w:top w:val="nil"/>
              <w:bottom w:val="nil"/>
            </w:tcBorders>
          </w:tcPr>
          <w:p w14:paraId="14FD3B07"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1CE255A"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6C7BD52B" w14:textId="77777777" w:rsidR="00151BAD" w:rsidRDefault="00151BAD">
            <w:pPr>
              <w:pStyle w:val="TableParagraph"/>
              <w:spacing w:before="0"/>
              <w:jc w:val="left"/>
              <w:rPr>
                <w:sz w:val="16"/>
              </w:rPr>
            </w:pPr>
          </w:p>
        </w:tc>
        <w:tc>
          <w:tcPr>
            <w:tcW w:w="864" w:type="dxa"/>
            <w:tcBorders>
              <w:top w:val="nil"/>
              <w:bottom w:val="nil"/>
            </w:tcBorders>
          </w:tcPr>
          <w:p w14:paraId="65ADCCE7"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579AA48A"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tcPr>
          <w:p w14:paraId="62A72E2D"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42A371B4"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134DDBD0"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2CF670BD"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054FC2A7" w14:textId="77777777" w:rsidR="00151BAD" w:rsidRDefault="00AC1F28">
            <w:pPr>
              <w:pStyle w:val="TableParagraph"/>
              <w:spacing w:before="71"/>
              <w:ind w:left="14"/>
              <w:rPr>
                <w:sz w:val="16"/>
              </w:rPr>
            </w:pPr>
            <w:r>
              <w:rPr>
                <w:sz w:val="16"/>
              </w:rPr>
              <w:t>GX TU</w:t>
            </w:r>
          </w:p>
        </w:tc>
        <w:tc>
          <w:tcPr>
            <w:tcW w:w="744" w:type="dxa"/>
            <w:tcBorders>
              <w:top w:val="nil"/>
              <w:bottom w:val="nil"/>
            </w:tcBorders>
          </w:tcPr>
          <w:p w14:paraId="5FEB38CA" w14:textId="77777777" w:rsidR="00151BAD" w:rsidRDefault="00AC1F28">
            <w:pPr>
              <w:pStyle w:val="TableParagraph"/>
              <w:spacing w:before="71"/>
              <w:ind w:left="14"/>
              <w:rPr>
                <w:sz w:val="16"/>
              </w:rPr>
            </w:pPr>
            <w:r>
              <w:rPr>
                <w:sz w:val="16"/>
              </w:rPr>
              <w:t>GX TU</w:t>
            </w:r>
          </w:p>
        </w:tc>
        <w:tc>
          <w:tcPr>
            <w:tcW w:w="749" w:type="dxa"/>
            <w:tcBorders>
              <w:top w:val="nil"/>
              <w:bottom w:val="nil"/>
            </w:tcBorders>
          </w:tcPr>
          <w:p w14:paraId="5DEE7918" w14:textId="77777777" w:rsidR="00151BAD" w:rsidRDefault="00AC1F28">
            <w:pPr>
              <w:pStyle w:val="TableParagraph"/>
              <w:spacing w:before="71"/>
              <w:ind w:right="303"/>
              <w:jc w:val="right"/>
              <w:rPr>
                <w:sz w:val="16"/>
              </w:rPr>
            </w:pPr>
            <w:r>
              <w:rPr>
                <w:w w:val="98"/>
                <w:sz w:val="16"/>
              </w:rPr>
              <w:t>G</w:t>
            </w:r>
          </w:p>
        </w:tc>
        <w:tc>
          <w:tcPr>
            <w:tcW w:w="742" w:type="dxa"/>
            <w:tcBorders>
              <w:top w:val="nil"/>
              <w:bottom w:val="nil"/>
            </w:tcBorders>
          </w:tcPr>
          <w:p w14:paraId="20A87426" w14:textId="77777777" w:rsidR="00151BAD" w:rsidRDefault="00151BAD">
            <w:pPr>
              <w:pStyle w:val="TableParagraph"/>
              <w:spacing w:before="0"/>
              <w:jc w:val="left"/>
              <w:rPr>
                <w:sz w:val="16"/>
              </w:rPr>
            </w:pPr>
          </w:p>
        </w:tc>
      </w:tr>
      <w:tr w:rsidR="00151BAD" w14:paraId="16D3E3E6" w14:textId="77777777">
        <w:trPr>
          <w:trHeight w:val="331"/>
        </w:trPr>
        <w:tc>
          <w:tcPr>
            <w:tcW w:w="655" w:type="dxa"/>
            <w:tcBorders>
              <w:top w:val="nil"/>
              <w:bottom w:val="nil"/>
            </w:tcBorders>
            <w:shd w:val="clear" w:color="auto" w:fill="DADADA"/>
          </w:tcPr>
          <w:p w14:paraId="3B68ECC8" w14:textId="77777777" w:rsidR="00151BAD" w:rsidRDefault="00AC1F28">
            <w:pPr>
              <w:pStyle w:val="TableParagraph"/>
              <w:spacing w:before="71"/>
              <w:ind w:left="141"/>
              <w:jc w:val="left"/>
              <w:rPr>
                <w:sz w:val="16"/>
              </w:rPr>
            </w:pPr>
            <w:r>
              <w:rPr>
                <w:sz w:val="16"/>
              </w:rPr>
              <w:t>FUGI</w:t>
            </w:r>
          </w:p>
        </w:tc>
        <w:tc>
          <w:tcPr>
            <w:tcW w:w="729" w:type="dxa"/>
            <w:tcBorders>
              <w:top w:val="nil"/>
              <w:bottom w:val="nil"/>
            </w:tcBorders>
            <w:shd w:val="clear" w:color="auto" w:fill="DADADA"/>
          </w:tcPr>
          <w:p w14:paraId="43509B88"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66B994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68E52A9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A9EBF5D" w14:textId="77777777" w:rsidR="00151BAD" w:rsidRDefault="00AC1F28">
            <w:pPr>
              <w:pStyle w:val="TableParagraph"/>
              <w:spacing w:before="71"/>
              <w:ind w:left="109" w:right="93"/>
              <w:rPr>
                <w:sz w:val="16"/>
              </w:rPr>
            </w:pPr>
            <w:r>
              <w:rPr>
                <w:sz w:val="16"/>
              </w:rPr>
              <w:t>2004037</w:t>
            </w:r>
          </w:p>
        </w:tc>
        <w:tc>
          <w:tcPr>
            <w:tcW w:w="698" w:type="dxa"/>
            <w:tcBorders>
              <w:top w:val="nil"/>
              <w:bottom w:val="nil"/>
            </w:tcBorders>
            <w:shd w:val="clear" w:color="auto" w:fill="DADADA"/>
          </w:tcPr>
          <w:p w14:paraId="77201F95"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shd w:val="clear" w:color="auto" w:fill="DADADA"/>
          </w:tcPr>
          <w:p w14:paraId="26689E4D"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168DBD87"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56AC9771"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shd w:val="clear" w:color="auto" w:fill="DADADA"/>
          </w:tcPr>
          <w:p w14:paraId="363ABB1E"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shd w:val="clear" w:color="auto" w:fill="DADADA"/>
          </w:tcPr>
          <w:p w14:paraId="06294B6A" w14:textId="77777777" w:rsidR="00151BAD" w:rsidRDefault="00AC1F28">
            <w:pPr>
              <w:pStyle w:val="TableParagraph"/>
              <w:spacing w:before="71"/>
              <w:ind w:left="13"/>
              <w:rPr>
                <w:sz w:val="16"/>
              </w:rPr>
            </w:pPr>
            <w:r>
              <w:rPr>
                <w:sz w:val="16"/>
              </w:rPr>
              <w:t>GX TU</w:t>
            </w:r>
          </w:p>
        </w:tc>
        <w:tc>
          <w:tcPr>
            <w:tcW w:w="744" w:type="dxa"/>
            <w:tcBorders>
              <w:top w:val="nil"/>
              <w:bottom w:val="nil"/>
            </w:tcBorders>
            <w:shd w:val="clear" w:color="auto" w:fill="DADADA"/>
          </w:tcPr>
          <w:p w14:paraId="793EC8FE" w14:textId="77777777" w:rsidR="00151BAD" w:rsidRDefault="00AC1F28">
            <w:pPr>
              <w:pStyle w:val="TableParagraph"/>
              <w:spacing w:before="71"/>
              <w:ind w:left="14"/>
              <w:rPr>
                <w:sz w:val="16"/>
              </w:rPr>
            </w:pPr>
            <w:r>
              <w:rPr>
                <w:sz w:val="16"/>
              </w:rPr>
              <w:t>GX TU</w:t>
            </w:r>
          </w:p>
        </w:tc>
        <w:tc>
          <w:tcPr>
            <w:tcW w:w="749" w:type="dxa"/>
            <w:tcBorders>
              <w:top w:val="nil"/>
              <w:bottom w:val="nil"/>
            </w:tcBorders>
            <w:shd w:val="clear" w:color="auto" w:fill="DADADA"/>
          </w:tcPr>
          <w:p w14:paraId="78B1ADE8" w14:textId="77777777" w:rsidR="00151BAD" w:rsidRDefault="00AC1F28">
            <w:pPr>
              <w:pStyle w:val="TableParagraph"/>
              <w:spacing w:before="71"/>
              <w:ind w:right="333"/>
              <w:jc w:val="right"/>
              <w:rPr>
                <w:sz w:val="16"/>
              </w:rPr>
            </w:pPr>
            <w:r>
              <w:rPr>
                <w:w w:val="98"/>
                <w:sz w:val="16"/>
              </w:rPr>
              <w:t>I</w:t>
            </w:r>
          </w:p>
        </w:tc>
        <w:tc>
          <w:tcPr>
            <w:tcW w:w="742" w:type="dxa"/>
            <w:tcBorders>
              <w:top w:val="nil"/>
              <w:bottom w:val="nil"/>
            </w:tcBorders>
            <w:shd w:val="clear" w:color="auto" w:fill="DADADA"/>
          </w:tcPr>
          <w:p w14:paraId="5369A460" w14:textId="77777777" w:rsidR="00151BAD" w:rsidRDefault="00151BAD">
            <w:pPr>
              <w:pStyle w:val="TableParagraph"/>
              <w:spacing w:before="0"/>
              <w:jc w:val="left"/>
              <w:rPr>
                <w:sz w:val="16"/>
              </w:rPr>
            </w:pPr>
          </w:p>
        </w:tc>
      </w:tr>
      <w:tr w:rsidR="00151BAD" w14:paraId="25640C58" w14:textId="77777777">
        <w:trPr>
          <w:trHeight w:val="331"/>
        </w:trPr>
        <w:tc>
          <w:tcPr>
            <w:tcW w:w="655" w:type="dxa"/>
            <w:tcBorders>
              <w:top w:val="nil"/>
              <w:bottom w:val="nil"/>
            </w:tcBorders>
          </w:tcPr>
          <w:p w14:paraId="59DAAD0B" w14:textId="77777777" w:rsidR="00151BAD" w:rsidRDefault="00AC1F28">
            <w:pPr>
              <w:pStyle w:val="TableParagraph"/>
              <w:spacing w:before="71"/>
              <w:ind w:left="98"/>
              <w:jc w:val="left"/>
              <w:rPr>
                <w:sz w:val="16"/>
              </w:rPr>
            </w:pPr>
            <w:r>
              <w:rPr>
                <w:sz w:val="16"/>
              </w:rPr>
              <w:t>FUGM</w:t>
            </w:r>
          </w:p>
        </w:tc>
        <w:tc>
          <w:tcPr>
            <w:tcW w:w="729" w:type="dxa"/>
            <w:tcBorders>
              <w:top w:val="nil"/>
              <w:bottom w:val="nil"/>
            </w:tcBorders>
          </w:tcPr>
          <w:p w14:paraId="352D6B91"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A847B16"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3772B390" w14:textId="77777777" w:rsidR="00151BAD" w:rsidRDefault="00151BAD">
            <w:pPr>
              <w:pStyle w:val="TableParagraph"/>
              <w:spacing w:before="0"/>
              <w:jc w:val="left"/>
              <w:rPr>
                <w:sz w:val="16"/>
              </w:rPr>
            </w:pPr>
          </w:p>
        </w:tc>
        <w:tc>
          <w:tcPr>
            <w:tcW w:w="864" w:type="dxa"/>
            <w:tcBorders>
              <w:top w:val="nil"/>
              <w:bottom w:val="nil"/>
            </w:tcBorders>
          </w:tcPr>
          <w:p w14:paraId="465F7A79"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57EA41A8"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tcPr>
          <w:p w14:paraId="50E5B1BB"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16E03BC3"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33615FBD"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39A29C78"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2E597406" w14:textId="77777777" w:rsidR="00151BAD" w:rsidRDefault="00AC1F28">
            <w:pPr>
              <w:pStyle w:val="TableParagraph"/>
              <w:spacing w:before="71"/>
              <w:ind w:left="14"/>
              <w:rPr>
                <w:sz w:val="16"/>
              </w:rPr>
            </w:pPr>
            <w:r>
              <w:rPr>
                <w:sz w:val="16"/>
              </w:rPr>
              <w:t>GX TU</w:t>
            </w:r>
          </w:p>
        </w:tc>
        <w:tc>
          <w:tcPr>
            <w:tcW w:w="744" w:type="dxa"/>
            <w:tcBorders>
              <w:top w:val="nil"/>
              <w:bottom w:val="nil"/>
            </w:tcBorders>
          </w:tcPr>
          <w:p w14:paraId="38C4C825" w14:textId="77777777" w:rsidR="00151BAD" w:rsidRDefault="00AC1F28">
            <w:pPr>
              <w:pStyle w:val="TableParagraph"/>
              <w:spacing w:before="71"/>
              <w:ind w:left="14"/>
              <w:rPr>
                <w:sz w:val="16"/>
              </w:rPr>
            </w:pPr>
            <w:r>
              <w:rPr>
                <w:sz w:val="16"/>
              </w:rPr>
              <w:t>GX TU</w:t>
            </w:r>
          </w:p>
        </w:tc>
        <w:tc>
          <w:tcPr>
            <w:tcW w:w="749" w:type="dxa"/>
            <w:tcBorders>
              <w:top w:val="nil"/>
              <w:bottom w:val="nil"/>
            </w:tcBorders>
          </w:tcPr>
          <w:p w14:paraId="703F1598" w14:textId="77777777" w:rsidR="00151BAD" w:rsidRDefault="00AC1F28">
            <w:pPr>
              <w:pStyle w:val="TableParagraph"/>
              <w:spacing w:before="71"/>
              <w:ind w:right="289"/>
              <w:jc w:val="right"/>
              <w:rPr>
                <w:sz w:val="16"/>
              </w:rPr>
            </w:pPr>
            <w:r>
              <w:rPr>
                <w:w w:val="98"/>
                <w:sz w:val="16"/>
              </w:rPr>
              <w:t>M</w:t>
            </w:r>
          </w:p>
        </w:tc>
        <w:tc>
          <w:tcPr>
            <w:tcW w:w="742" w:type="dxa"/>
            <w:tcBorders>
              <w:top w:val="nil"/>
              <w:bottom w:val="nil"/>
            </w:tcBorders>
          </w:tcPr>
          <w:p w14:paraId="3F2C6679" w14:textId="77777777" w:rsidR="00151BAD" w:rsidRDefault="00151BAD">
            <w:pPr>
              <w:pStyle w:val="TableParagraph"/>
              <w:spacing w:before="0"/>
              <w:jc w:val="left"/>
              <w:rPr>
                <w:sz w:val="16"/>
              </w:rPr>
            </w:pPr>
          </w:p>
        </w:tc>
      </w:tr>
      <w:tr w:rsidR="00151BAD" w14:paraId="42F8DD09" w14:textId="77777777">
        <w:trPr>
          <w:trHeight w:val="331"/>
        </w:trPr>
        <w:tc>
          <w:tcPr>
            <w:tcW w:w="655" w:type="dxa"/>
            <w:tcBorders>
              <w:top w:val="nil"/>
              <w:bottom w:val="nil"/>
            </w:tcBorders>
            <w:shd w:val="clear" w:color="auto" w:fill="DADADA"/>
          </w:tcPr>
          <w:p w14:paraId="0A3A6463" w14:textId="77777777" w:rsidR="00151BAD" w:rsidRDefault="00AC1F28">
            <w:pPr>
              <w:pStyle w:val="TableParagraph"/>
              <w:spacing w:before="69"/>
              <w:ind w:left="124"/>
              <w:jc w:val="left"/>
              <w:rPr>
                <w:sz w:val="16"/>
              </w:rPr>
            </w:pPr>
            <w:r>
              <w:rPr>
                <w:sz w:val="16"/>
              </w:rPr>
              <w:t>FUGS</w:t>
            </w:r>
          </w:p>
        </w:tc>
        <w:tc>
          <w:tcPr>
            <w:tcW w:w="729" w:type="dxa"/>
            <w:tcBorders>
              <w:top w:val="nil"/>
              <w:bottom w:val="nil"/>
            </w:tcBorders>
            <w:shd w:val="clear" w:color="auto" w:fill="DADADA"/>
          </w:tcPr>
          <w:p w14:paraId="7D29EA53"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C0F737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7CDFCF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46D796E"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6D81633" w14:textId="77777777" w:rsidR="00151BAD" w:rsidRDefault="00AC1F28">
            <w:pPr>
              <w:pStyle w:val="TableParagraph"/>
              <w:spacing w:before="69"/>
              <w:ind w:left="277"/>
              <w:jc w:val="left"/>
              <w:rPr>
                <w:sz w:val="16"/>
              </w:rPr>
            </w:pPr>
            <w:r>
              <w:rPr>
                <w:sz w:val="16"/>
              </w:rPr>
              <w:t>75</w:t>
            </w:r>
          </w:p>
        </w:tc>
        <w:tc>
          <w:tcPr>
            <w:tcW w:w="746" w:type="dxa"/>
            <w:tcBorders>
              <w:top w:val="nil"/>
              <w:bottom w:val="nil"/>
            </w:tcBorders>
            <w:shd w:val="clear" w:color="auto" w:fill="DADADA"/>
          </w:tcPr>
          <w:p w14:paraId="5AD886EE"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shd w:val="clear" w:color="auto" w:fill="DADADA"/>
          </w:tcPr>
          <w:p w14:paraId="3FBD4196"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A89EB43"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shd w:val="clear" w:color="auto" w:fill="DADADA"/>
          </w:tcPr>
          <w:p w14:paraId="78134606"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shd w:val="clear" w:color="auto" w:fill="DADADA"/>
          </w:tcPr>
          <w:p w14:paraId="16724879" w14:textId="77777777" w:rsidR="00151BAD" w:rsidRDefault="00AC1F28">
            <w:pPr>
              <w:pStyle w:val="TableParagraph"/>
              <w:spacing w:before="69"/>
              <w:ind w:left="16"/>
              <w:rPr>
                <w:sz w:val="16"/>
              </w:rPr>
            </w:pPr>
            <w:r>
              <w:rPr>
                <w:sz w:val="16"/>
              </w:rPr>
              <w:t>TU 75</w:t>
            </w:r>
          </w:p>
        </w:tc>
        <w:tc>
          <w:tcPr>
            <w:tcW w:w="744" w:type="dxa"/>
            <w:tcBorders>
              <w:top w:val="nil"/>
              <w:bottom w:val="nil"/>
            </w:tcBorders>
            <w:shd w:val="clear" w:color="auto" w:fill="DADADA"/>
          </w:tcPr>
          <w:p w14:paraId="3952F9D6" w14:textId="77777777" w:rsidR="00151BAD" w:rsidRDefault="00AC1F28">
            <w:pPr>
              <w:pStyle w:val="TableParagraph"/>
              <w:spacing w:before="69"/>
              <w:ind w:left="16"/>
              <w:rPr>
                <w:sz w:val="16"/>
              </w:rPr>
            </w:pPr>
            <w:r>
              <w:rPr>
                <w:sz w:val="16"/>
              </w:rPr>
              <w:t>TU 75</w:t>
            </w:r>
          </w:p>
        </w:tc>
        <w:tc>
          <w:tcPr>
            <w:tcW w:w="749" w:type="dxa"/>
            <w:tcBorders>
              <w:top w:val="nil"/>
              <w:bottom w:val="nil"/>
            </w:tcBorders>
            <w:shd w:val="clear" w:color="auto" w:fill="DADADA"/>
          </w:tcPr>
          <w:p w14:paraId="3F476334" w14:textId="77777777" w:rsidR="00151BAD" w:rsidRDefault="00AC1F28">
            <w:pPr>
              <w:pStyle w:val="TableParagraph"/>
              <w:spacing w:before="69"/>
              <w:ind w:right="303"/>
              <w:jc w:val="right"/>
              <w:rPr>
                <w:sz w:val="16"/>
              </w:rPr>
            </w:pPr>
            <w:r>
              <w:rPr>
                <w:w w:val="98"/>
                <w:sz w:val="16"/>
              </w:rPr>
              <w:t>X</w:t>
            </w:r>
          </w:p>
        </w:tc>
        <w:tc>
          <w:tcPr>
            <w:tcW w:w="742" w:type="dxa"/>
            <w:tcBorders>
              <w:top w:val="nil"/>
              <w:bottom w:val="nil"/>
            </w:tcBorders>
            <w:shd w:val="clear" w:color="auto" w:fill="DADADA"/>
          </w:tcPr>
          <w:p w14:paraId="30B5A147" w14:textId="77777777" w:rsidR="00151BAD" w:rsidRDefault="00151BAD">
            <w:pPr>
              <w:pStyle w:val="TableParagraph"/>
              <w:spacing w:before="0"/>
              <w:jc w:val="left"/>
              <w:rPr>
                <w:sz w:val="16"/>
              </w:rPr>
            </w:pPr>
          </w:p>
        </w:tc>
      </w:tr>
      <w:tr w:rsidR="00151BAD" w14:paraId="4FD15B5D" w14:textId="77777777">
        <w:trPr>
          <w:trHeight w:val="331"/>
        </w:trPr>
        <w:tc>
          <w:tcPr>
            <w:tcW w:w="655" w:type="dxa"/>
            <w:tcBorders>
              <w:top w:val="nil"/>
              <w:bottom w:val="nil"/>
            </w:tcBorders>
          </w:tcPr>
          <w:p w14:paraId="60447D9B" w14:textId="77777777" w:rsidR="00151BAD" w:rsidRDefault="00AC1F28">
            <w:pPr>
              <w:pStyle w:val="TableParagraph"/>
              <w:spacing w:before="69"/>
              <w:ind w:left="119"/>
              <w:jc w:val="left"/>
              <w:rPr>
                <w:sz w:val="16"/>
              </w:rPr>
            </w:pPr>
            <w:r>
              <w:rPr>
                <w:sz w:val="16"/>
              </w:rPr>
              <w:t>FUGT</w:t>
            </w:r>
          </w:p>
        </w:tc>
        <w:tc>
          <w:tcPr>
            <w:tcW w:w="729" w:type="dxa"/>
            <w:tcBorders>
              <w:top w:val="nil"/>
              <w:bottom w:val="nil"/>
            </w:tcBorders>
          </w:tcPr>
          <w:p w14:paraId="3E938D4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D9EF0A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583CC35" w14:textId="77777777" w:rsidR="00151BAD" w:rsidRDefault="00151BAD">
            <w:pPr>
              <w:pStyle w:val="TableParagraph"/>
              <w:spacing w:before="0"/>
              <w:jc w:val="left"/>
              <w:rPr>
                <w:sz w:val="16"/>
              </w:rPr>
            </w:pPr>
          </w:p>
        </w:tc>
        <w:tc>
          <w:tcPr>
            <w:tcW w:w="864" w:type="dxa"/>
            <w:tcBorders>
              <w:top w:val="nil"/>
              <w:bottom w:val="nil"/>
            </w:tcBorders>
          </w:tcPr>
          <w:p w14:paraId="7C3DB8EF"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66ECA50E"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tcPr>
          <w:p w14:paraId="1F84EA39"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491A41E8"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0F5F39C6"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53382843"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2C6D692F" w14:textId="77777777" w:rsidR="00151BAD" w:rsidRDefault="00AC1F28">
            <w:pPr>
              <w:pStyle w:val="TableParagraph"/>
              <w:spacing w:before="69"/>
              <w:ind w:left="14"/>
              <w:rPr>
                <w:sz w:val="16"/>
              </w:rPr>
            </w:pPr>
            <w:r>
              <w:rPr>
                <w:sz w:val="16"/>
              </w:rPr>
              <w:t>GX TU</w:t>
            </w:r>
          </w:p>
        </w:tc>
        <w:tc>
          <w:tcPr>
            <w:tcW w:w="744" w:type="dxa"/>
            <w:tcBorders>
              <w:top w:val="nil"/>
              <w:bottom w:val="nil"/>
            </w:tcBorders>
          </w:tcPr>
          <w:p w14:paraId="7C68F78D" w14:textId="77777777" w:rsidR="00151BAD" w:rsidRDefault="00AC1F28">
            <w:pPr>
              <w:pStyle w:val="TableParagraph"/>
              <w:spacing w:before="69"/>
              <w:ind w:left="14"/>
              <w:rPr>
                <w:sz w:val="16"/>
              </w:rPr>
            </w:pPr>
            <w:r>
              <w:rPr>
                <w:sz w:val="16"/>
              </w:rPr>
              <w:t>GX TU</w:t>
            </w:r>
          </w:p>
        </w:tc>
        <w:tc>
          <w:tcPr>
            <w:tcW w:w="749" w:type="dxa"/>
            <w:tcBorders>
              <w:top w:val="nil"/>
              <w:bottom w:val="nil"/>
            </w:tcBorders>
          </w:tcPr>
          <w:p w14:paraId="61EDE75D" w14:textId="77777777" w:rsidR="00151BAD" w:rsidRDefault="00AC1F28">
            <w:pPr>
              <w:pStyle w:val="TableParagraph"/>
              <w:spacing w:before="69"/>
              <w:ind w:right="311"/>
              <w:jc w:val="right"/>
              <w:rPr>
                <w:sz w:val="16"/>
              </w:rPr>
            </w:pPr>
            <w:r>
              <w:rPr>
                <w:w w:val="98"/>
                <w:sz w:val="16"/>
              </w:rPr>
              <w:t>T</w:t>
            </w:r>
          </w:p>
        </w:tc>
        <w:tc>
          <w:tcPr>
            <w:tcW w:w="742" w:type="dxa"/>
            <w:tcBorders>
              <w:top w:val="nil"/>
              <w:bottom w:val="nil"/>
            </w:tcBorders>
          </w:tcPr>
          <w:p w14:paraId="7ED1C076" w14:textId="77777777" w:rsidR="00151BAD" w:rsidRDefault="00151BAD">
            <w:pPr>
              <w:pStyle w:val="TableParagraph"/>
              <w:spacing w:before="0"/>
              <w:jc w:val="left"/>
              <w:rPr>
                <w:sz w:val="16"/>
              </w:rPr>
            </w:pPr>
          </w:p>
        </w:tc>
      </w:tr>
      <w:tr w:rsidR="00151BAD" w14:paraId="5AB54EA8" w14:textId="77777777">
        <w:trPr>
          <w:trHeight w:val="331"/>
        </w:trPr>
        <w:tc>
          <w:tcPr>
            <w:tcW w:w="655" w:type="dxa"/>
            <w:tcBorders>
              <w:top w:val="nil"/>
              <w:bottom w:val="nil"/>
            </w:tcBorders>
            <w:shd w:val="clear" w:color="auto" w:fill="DADADA"/>
          </w:tcPr>
          <w:p w14:paraId="2DAAD93A" w14:textId="77777777" w:rsidR="00151BAD" w:rsidRDefault="00AC1F28">
            <w:pPr>
              <w:pStyle w:val="TableParagraph"/>
              <w:spacing w:before="69"/>
              <w:ind w:left="110"/>
              <w:jc w:val="left"/>
              <w:rPr>
                <w:sz w:val="16"/>
              </w:rPr>
            </w:pPr>
            <w:r>
              <w:rPr>
                <w:sz w:val="16"/>
              </w:rPr>
              <w:t>FUGX</w:t>
            </w:r>
          </w:p>
        </w:tc>
        <w:tc>
          <w:tcPr>
            <w:tcW w:w="729" w:type="dxa"/>
            <w:tcBorders>
              <w:top w:val="nil"/>
              <w:bottom w:val="nil"/>
            </w:tcBorders>
            <w:shd w:val="clear" w:color="auto" w:fill="DADADA"/>
          </w:tcPr>
          <w:p w14:paraId="0E5C42C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47A11A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A02F85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EFE4446"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3B8E1862"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shd w:val="clear" w:color="auto" w:fill="DADADA"/>
          </w:tcPr>
          <w:p w14:paraId="554A311B"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1A4AB9EB"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FCB2F6F"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70E77E9A"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7BF0CC82"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5FE28D16"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114B7A8F" w14:textId="77777777" w:rsidR="00151BAD" w:rsidRDefault="00AC1F28">
            <w:pPr>
              <w:pStyle w:val="TableParagraph"/>
              <w:spacing w:before="69"/>
              <w:ind w:right="311"/>
              <w:jc w:val="right"/>
              <w:rPr>
                <w:sz w:val="16"/>
              </w:rPr>
            </w:pPr>
            <w:r>
              <w:rPr>
                <w:w w:val="98"/>
                <w:sz w:val="16"/>
              </w:rPr>
              <w:t>E</w:t>
            </w:r>
          </w:p>
        </w:tc>
        <w:tc>
          <w:tcPr>
            <w:tcW w:w="742" w:type="dxa"/>
            <w:tcBorders>
              <w:top w:val="nil"/>
              <w:bottom w:val="nil"/>
            </w:tcBorders>
            <w:shd w:val="clear" w:color="auto" w:fill="DADADA"/>
          </w:tcPr>
          <w:p w14:paraId="17A97334" w14:textId="77777777" w:rsidR="00151BAD" w:rsidRDefault="00151BAD">
            <w:pPr>
              <w:pStyle w:val="TableParagraph"/>
              <w:spacing w:before="0"/>
              <w:jc w:val="left"/>
              <w:rPr>
                <w:sz w:val="16"/>
              </w:rPr>
            </w:pPr>
          </w:p>
        </w:tc>
      </w:tr>
      <w:tr w:rsidR="00151BAD" w14:paraId="0FA8A370" w14:textId="77777777">
        <w:trPr>
          <w:trHeight w:val="331"/>
        </w:trPr>
        <w:tc>
          <w:tcPr>
            <w:tcW w:w="655" w:type="dxa"/>
            <w:tcBorders>
              <w:top w:val="nil"/>
              <w:bottom w:val="nil"/>
            </w:tcBorders>
          </w:tcPr>
          <w:p w14:paraId="789768C8" w14:textId="77777777" w:rsidR="00151BAD" w:rsidRDefault="00AC1F28">
            <w:pPr>
              <w:pStyle w:val="TableParagraph"/>
              <w:spacing w:before="69"/>
              <w:ind w:left="110"/>
              <w:jc w:val="left"/>
              <w:rPr>
                <w:sz w:val="16"/>
              </w:rPr>
            </w:pPr>
            <w:r>
              <w:rPr>
                <w:sz w:val="16"/>
              </w:rPr>
              <w:t>FUHD</w:t>
            </w:r>
          </w:p>
        </w:tc>
        <w:tc>
          <w:tcPr>
            <w:tcW w:w="729" w:type="dxa"/>
            <w:tcBorders>
              <w:top w:val="nil"/>
              <w:bottom w:val="nil"/>
            </w:tcBorders>
          </w:tcPr>
          <w:p w14:paraId="639BB41E"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759DFA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DE5F410" w14:textId="77777777" w:rsidR="00151BAD" w:rsidRDefault="00151BAD">
            <w:pPr>
              <w:pStyle w:val="TableParagraph"/>
              <w:spacing w:before="0"/>
              <w:jc w:val="left"/>
              <w:rPr>
                <w:sz w:val="16"/>
              </w:rPr>
            </w:pPr>
          </w:p>
        </w:tc>
        <w:tc>
          <w:tcPr>
            <w:tcW w:w="864" w:type="dxa"/>
            <w:tcBorders>
              <w:top w:val="nil"/>
              <w:bottom w:val="nil"/>
            </w:tcBorders>
          </w:tcPr>
          <w:p w14:paraId="79D10750"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631291DB" w14:textId="77777777" w:rsidR="00151BAD" w:rsidRDefault="00AC1F28">
            <w:pPr>
              <w:pStyle w:val="TableParagraph"/>
              <w:spacing w:before="69"/>
              <w:ind w:left="243"/>
              <w:jc w:val="left"/>
              <w:rPr>
                <w:sz w:val="16"/>
              </w:rPr>
            </w:pPr>
            <w:r>
              <w:rPr>
                <w:sz w:val="16"/>
              </w:rPr>
              <w:t>HD</w:t>
            </w:r>
          </w:p>
        </w:tc>
        <w:tc>
          <w:tcPr>
            <w:tcW w:w="746" w:type="dxa"/>
            <w:tcBorders>
              <w:top w:val="nil"/>
              <w:bottom w:val="nil"/>
            </w:tcBorders>
          </w:tcPr>
          <w:p w14:paraId="5A7259E5"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6FEF9023"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547988C6"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5580E9B9"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4D933739"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23BA5775" w14:textId="77777777" w:rsidR="00151BAD" w:rsidRDefault="00AC1F28">
            <w:pPr>
              <w:pStyle w:val="TableParagraph"/>
              <w:spacing w:before="69"/>
              <w:ind w:left="14"/>
              <w:rPr>
                <w:sz w:val="16"/>
              </w:rPr>
            </w:pPr>
            <w:r>
              <w:rPr>
                <w:sz w:val="16"/>
              </w:rPr>
              <w:t>HD TU</w:t>
            </w:r>
          </w:p>
        </w:tc>
        <w:tc>
          <w:tcPr>
            <w:tcW w:w="749" w:type="dxa"/>
            <w:tcBorders>
              <w:top w:val="nil"/>
              <w:bottom w:val="nil"/>
            </w:tcBorders>
          </w:tcPr>
          <w:p w14:paraId="3EB9DD80" w14:textId="77777777" w:rsidR="00151BAD" w:rsidRDefault="00151BAD">
            <w:pPr>
              <w:pStyle w:val="TableParagraph"/>
              <w:spacing w:before="0"/>
              <w:jc w:val="left"/>
              <w:rPr>
                <w:sz w:val="16"/>
              </w:rPr>
            </w:pPr>
          </w:p>
        </w:tc>
        <w:tc>
          <w:tcPr>
            <w:tcW w:w="742" w:type="dxa"/>
            <w:tcBorders>
              <w:top w:val="nil"/>
              <w:bottom w:val="nil"/>
            </w:tcBorders>
          </w:tcPr>
          <w:p w14:paraId="7B73419A" w14:textId="77777777" w:rsidR="00151BAD" w:rsidRDefault="00151BAD">
            <w:pPr>
              <w:pStyle w:val="TableParagraph"/>
              <w:spacing w:before="0"/>
              <w:jc w:val="left"/>
              <w:rPr>
                <w:sz w:val="16"/>
              </w:rPr>
            </w:pPr>
          </w:p>
        </w:tc>
      </w:tr>
      <w:tr w:rsidR="00151BAD" w14:paraId="5256A606" w14:textId="77777777">
        <w:trPr>
          <w:trHeight w:val="331"/>
        </w:trPr>
        <w:tc>
          <w:tcPr>
            <w:tcW w:w="655" w:type="dxa"/>
            <w:tcBorders>
              <w:top w:val="nil"/>
              <w:bottom w:val="nil"/>
            </w:tcBorders>
            <w:shd w:val="clear" w:color="auto" w:fill="DADADA"/>
          </w:tcPr>
          <w:p w14:paraId="5392C824" w14:textId="77777777" w:rsidR="00151BAD" w:rsidRDefault="00AC1F28">
            <w:pPr>
              <w:pStyle w:val="TableParagraph"/>
              <w:spacing w:before="69"/>
              <w:ind w:left="138"/>
              <w:jc w:val="left"/>
              <w:rPr>
                <w:sz w:val="16"/>
              </w:rPr>
            </w:pPr>
            <w:r>
              <w:rPr>
                <w:sz w:val="16"/>
              </w:rPr>
              <w:t>FUJG</w:t>
            </w:r>
          </w:p>
        </w:tc>
        <w:tc>
          <w:tcPr>
            <w:tcW w:w="729" w:type="dxa"/>
            <w:tcBorders>
              <w:top w:val="nil"/>
              <w:bottom w:val="nil"/>
            </w:tcBorders>
            <w:shd w:val="clear" w:color="auto" w:fill="DADADA"/>
          </w:tcPr>
          <w:p w14:paraId="4114FFB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DA30C3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319443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B5A094F" w14:textId="77777777" w:rsidR="00151BAD" w:rsidRDefault="00AC1F28">
            <w:pPr>
              <w:pStyle w:val="TableParagraph"/>
              <w:spacing w:before="69"/>
              <w:ind w:left="109" w:right="93"/>
              <w:rPr>
                <w:sz w:val="16"/>
              </w:rPr>
            </w:pPr>
            <w:r>
              <w:rPr>
                <w:sz w:val="16"/>
              </w:rPr>
              <w:t>1999165</w:t>
            </w:r>
          </w:p>
        </w:tc>
        <w:tc>
          <w:tcPr>
            <w:tcW w:w="698" w:type="dxa"/>
            <w:tcBorders>
              <w:top w:val="nil"/>
              <w:bottom w:val="nil"/>
            </w:tcBorders>
            <w:shd w:val="clear" w:color="auto" w:fill="DADADA"/>
          </w:tcPr>
          <w:p w14:paraId="1823D8B2" w14:textId="77777777" w:rsidR="00151BAD" w:rsidRDefault="00AC1F28">
            <w:pPr>
              <w:pStyle w:val="TableParagraph"/>
              <w:spacing w:before="69"/>
              <w:ind w:left="267"/>
              <w:jc w:val="left"/>
              <w:rPr>
                <w:sz w:val="16"/>
              </w:rPr>
            </w:pPr>
            <w:r>
              <w:rPr>
                <w:sz w:val="16"/>
              </w:rPr>
              <w:t>JG</w:t>
            </w:r>
          </w:p>
        </w:tc>
        <w:tc>
          <w:tcPr>
            <w:tcW w:w="746" w:type="dxa"/>
            <w:tcBorders>
              <w:top w:val="nil"/>
              <w:bottom w:val="nil"/>
            </w:tcBorders>
            <w:shd w:val="clear" w:color="auto" w:fill="DADADA"/>
          </w:tcPr>
          <w:p w14:paraId="323CD299"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267F851"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49AE393B"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3BD6654D"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shd w:val="clear" w:color="auto" w:fill="DADADA"/>
          </w:tcPr>
          <w:p w14:paraId="2AF8FEC9" w14:textId="77777777" w:rsidR="00151BAD" w:rsidRDefault="00AC1F28">
            <w:pPr>
              <w:pStyle w:val="TableParagraph"/>
              <w:spacing w:before="69"/>
              <w:ind w:left="13"/>
              <w:rPr>
                <w:sz w:val="16"/>
              </w:rPr>
            </w:pPr>
            <w:r>
              <w:rPr>
                <w:sz w:val="16"/>
              </w:rPr>
              <w:t>JG TU</w:t>
            </w:r>
          </w:p>
        </w:tc>
        <w:tc>
          <w:tcPr>
            <w:tcW w:w="744" w:type="dxa"/>
            <w:tcBorders>
              <w:top w:val="nil"/>
              <w:bottom w:val="nil"/>
            </w:tcBorders>
            <w:shd w:val="clear" w:color="auto" w:fill="DADADA"/>
          </w:tcPr>
          <w:p w14:paraId="2D532742" w14:textId="77777777" w:rsidR="00151BAD" w:rsidRDefault="00AC1F28">
            <w:pPr>
              <w:pStyle w:val="TableParagraph"/>
              <w:spacing w:before="69"/>
              <w:ind w:left="14"/>
              <w:rPr>
                <w:sz w:val="16"/>
              </w:rPr>
            </w:pPr>
            <w:r>
              <w:rPr>
                <w:sz w:val="16"/>
              </w:rPr>
              <w:t>JG TU</w:t>
            </w:r>
          </w:p>
        </w:tc>
        <w:tc>
          <w:tcPr>
            <w:tcW w:w="749" w:type="dxa"/>
            <w:tcBorders>
              <w:top w:val="nil"/>
              <w:bottom w:val="nil"/>
            </w:tcBorders>
            <w:shd w:val="clear" w:color="auto" w:fill="DADADA"/>
          </w:tcPr>
          <w:p w14:paraId="6A15D85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319080C" w14:textId="77777777" w:rsidR="00151BAD" w:rsidRDefault="00151BAD">
            <w:pPr>
              <w:pStyle w:val="TableParagraph"/>
              <w:spacing w:before="0"/>
              <w:jc w:val="left"/>
              <w:rPr>
                <w:sz w:val="16"/>
              </w:rPr>
            </w:pPr>
          </w:p>
        </w:tc>
      </w:tr>
      <w:tr w:rsidR="00151BAD" w14:paraId="23C09F0E" w14:textId="77777777">
        <w:trPr>
          <w:trHeight w:val="331"/>
        </w:trPr>
        <w:tc>
          <w:tcPr>
            <w:tcW w:w="655" w:type="dxa"/>
            <w:tcBorders>
              <w:top w:val="nil"/>
              <w:bottom w:val="nil"/>
            </w:tcBorders>
          </w:tcPr>
          <w:p w14:paraId="612C2312" w14:textId="77777777" w:rsidR="00151BAD" w:rsidRDefault="00AC1F28">
            <w:pPr>
              <w:pStyle w:val="TableParagraph"/>
              <w:spacing w:before="69"/>
              <w:ind w:left="119"/>
              <w:jc w:val="left"/>
              <w:rPr>
                <w:sz w:val="16"/>
              </w:rPr>
            </w:pPr>
            <w:r>
              <w:rPr>
                <w:sz w:val="16"/>
              </w:rPr>
              <w:t>FUKE</w:t>
            </w:r>
          </w:p>
        </w:tc>
        <w:tc>
          <w:tcPr>
            <w:tcW w:w="729" w:type="dxa"/>
            <w:tcBorders>
              <w:top w:val="nil"/>
              <w:bottom w:val="nil"/>
            </w:tcBorders>
          </w:tcPr>
          <w:p w14:paraId="754A632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1CA7B1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FE072D4" w14:textId="77777777" w:rsidR="00151BAD" w:rsidRDefault="00151BAD">
            <w:pPr>
              <w:pStyle w:val="TableParagraph"/>
              <w:spacing w:before="0"/>
              <w:jc w:val="left"/>
              <w:rPr>
                <w:sz w:val="16"/>
              </w:rPr>
            </w:pPr>
          </w:p>
        </w:tc>
        <w:tc>
          <w:tcPr>
            <w:tcW w:w="864" w:type="dxa"/>
            <w:tcBorders>
              <w:top w:val="nil"/>
              <w:bottom w:val="nil"/>
            </w:tcBorders>
          </w:tcPr>
          <w:p w14:paraId="30A1EA36"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4EA2E020" w14:textId="77777777" w:rsidR="00151BAD" w:rsidRDefault="00AC1F28">
            <w:pPr>
              <w:pStyle w:val="TableParagraph"/>
              <w:spacing w:before="69"/>
              <w:ind w:left="250"/>
              <w:jc w:val="left"/>
              <w:rPr>
                <w:sz w:val="16"/>
              </w:rPr>
            </w:pPr>
            <w:r>
              <w:rPr>
                <w:sz w:val="16"/>
              </w:rPr>
              <w:t>KE</w:t>
            </w:r>
          </w:p>
        </w:tc>
        <w:tc>
          <w:tcPr>
            <w:tcW w:w="746" w:type="dxa"/>
            <w:tcBorders>
              <w:top w:val="nil"/>
              <w:bottom w:val="nil"/>
            </w:tcBorders>
          </w:tcPr>
          <w:p w14:paraId="597D028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BD75CF3"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00159093"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56581704"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0C77D677" w14:textId="77777777" w:rsidR="00151BAD" w:rsidRDefault="00AC1F28">
            <w:pPr>
              <w:pStyle w:val="TableParagraph"/>
              <w:spacing w:before="69"/>
              <w:ind w:left="13"/>
              <w:rPr>
                <w:sz w:val="16"/>
              </w:rPr>
            </w:pPr>
            <w:r>
              <w:rPr>
                <w:sz w:val="16"/>
              </w:rPr>
              <w:t>KE TU</w:t>
            </w:r>
          </w:p>
        </w:tc>
        <w:tc>
          <w:tcPr>
            <w:tcW w:w="744" w:type="dxa"/>
            <w:tcBorders>
              <w:top w:val="nil"/>
              <w:bottom w:val="nil"/>
            </w:tcBorders>
          </w:tcPr>
          <w:p w14:paraId="6C6B4475" w14:textId="77777777" w:rsidR="00151BAD" w:rsidRDefault="00AC1F28">
            <w:pPr>
              <w:pStyle w:val="TableParagraph"/>
              <w:spacing w:before="69"/>
              <w:ind w:left="13"/>
              <w:rPr>
                <w:sz w:val="16"/>
              </w:rPr>
            </w:pPr>
            <w:r>
              <w:rPr>
                <w:sz w:val="16"/>
              </w:rPr>
              <w:t>KE TU</w:t>
            </w:r>
          </w:p>
        </w:tc>
        <w:tc>
          <w:tcPr>
            <w:tcW w:w="749" w:type="dxa"/>
            <w:tcBorders>
              <w:top w:val="nil"/>
              <w:bottom w:val="nil"/>
            </w:tcBorders>
          </w:tcPr>
          <w:p w14:paraId="6A2E234E" w14:textId="77777777" w:rsidR="00151BAD" w:rsidRDefault="00151BAD">
            <w:pPr>
              <w:pStyle w:val="TableParagraph"/>
              <w:spacing w:before="0"/>
              <w:jc w:val="left"/>
              <w:rPr>
                <w:sz w:val="16"/>
              </w:rPr>
            </w:pPr>
          </w:p>
        </w:tc>
        <w:tc>
          <w:tcPr>
            <w:tcW w:w="742" w:type="dxa"/>
            <w:tcBorders>
              <w:top w:val="nil"/>
              <w:bottom w:val="nil"/>
            </w:tcBorders>
          </w:tcPr>
          <w:p w14:paraId="070D4945" w14:textId="77777777" w:rsidR="00151BAD" w:rsidRDefault="00151BAD">
            <w:pPr>
              <w:pStyle w:val="TableParagraph"/>
              <w:spacing w:before="0"/>
              <w:jc w:val="left"/>
              <w:rPr>
                <w:sz w:val="16"/>
              </w:rPr>
            </w:pPr>
          </w:p>
        </w:tc>
      </w:tr>
      <w:tr w:rsidR="00151BAD" w14:paraId="190D2A10" w14:textId="77777777">
        <w:trPr>
          <w:trHeight w:val="331"/>
        </w:trPr>
        <w:tc>
          <w:tcPr>
            <w:tcW w:w="655" w:type="dxa"/>
            <w:tcBorders>
              <w:top w:val="nil"/>
              <w:bottom w:val="nil"/>
            </w:tcBorders>
            <w:shd w:val="clear" w:color="auto" w:fill="DADADA"/>
          </w:tcPr>
          <w:p w14:paraId="2FA29E66" w14:textId="77777777" w:rsidR="00151BAD" w:rsidRDefault="00AC1F28">
            <w:pPr>
              <w:pStyle w:val="TableParagraph"/>
              <w:spacing w:before="69"/>
              <w:ind w:left="124"/>
              <w:jc w:val="left"/>
              <w:rPr>
                <w:sz w:val="16"/>
              </w:rPr>
            </w:pPr>
            <w:r>
              <w:rPr>
                <w:sz w:val="16"/>
              </w:rPr>
              <w:t>FUPA</w:t>
            </w:r>
          </w:p>
        </w:tc>
        <w:tc>
          <w:tcPr>
            <w:tcW w:w="729" w:type="dxa"/>
            <w:tcBorders>
              <w:top w:val="nil"/>
              <w:bottom w:val="nil"/>
            </w:tcBorders>
            <w:shd w:val="clear" w:color="auto" w:fill="DADADA"/>
          </w:tcPr>
          <w:p w14:paraId="0CA37F6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75A7B4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538918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6350679"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B461C88" w14:textId="77777777" w:rsidR="00151BAD" w:rsidRDefault="00AC1F28">
            <w:pPr>
              <w:pStyle w:val="TableParagraph"/>
              <w:spacing w:before="69"/>
              <w:ind w:left="255"/>
              <w:jc w:val="left"/>
              <w:rPr>
                <w:sz w:val="16"/>
              </w:rPr>
            </w:pPr>
            <w:r>
              <w:rPr>
                <w:sz w:val="16"/>
              </w:rPr>
              <w:t>PA</w:t>
            </w:r>
          </w:p>
        </w:tc>
        <w:tc>
          <w:tcPr>
            <w:tcW w:w="746" w:type="dxa"/>
            <w:tcBorders>
              <w:top w:val="nil"/>
              <w:bottom w:val="nil"/>
            </w:tcBorders>
            <w:shd w:val="clear" w:color="auto" w:fill="DADADA"/>
          </w:tcPr>
          <w:p w14:paraId="4BC17FA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594BC379"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4A96D891"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17FF03D3"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2D4284A1" w14:textId="77777777" w:rsidR="00151BAD" w:rsidRDefault="00AC1F28">
            <w:pPr>
              <w:pStyle w:val="TableParagraph"/>
              <w:spacing w:before="69"/>
              <w:ind w:left="16"/>
              <w:rPr>
                <w:sz w:val="16"/>
              </w:rPr>
            </w:pPr>
            <w:r>
              <w:rPr>
                <w:sz w:val="16"/>
              </w:rPr>
              <w:t>PA TU</w:t>
            </w:r>
          </w:p>
        </w:tc>
        <w:tc>
          <w:tcPr>
            <w:tcW w:w="744" w:type="dxa"/>
            <w:tcBorders>
              <w:top w:val="nil"/>
              <w:bottom w:val="nil"/>
            </w:tcBorders>
            <w:shd w:val="clear" w:color="auto" w:fill="DADADA"/>
          </w:tcPr>
          <w:p w14:paraId="6BE6D932"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122742A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7350BAA" w14:textId="77777777" w:rsidR="00151BAD" w:rsidRDefault="00151BAD">
            <w:pPr>
              <w:pStyle w:val="TableParagraph"/>
              <w:spacing w:before="0"/>
              <w:jc w:val="left"/>
              <w:rPr>
                <w:sz w:val="16"/>
              </w:rPr>
            </w:pPr>
          </w:p>
        </w:tc>
      </w:tr>
      <w:tr w:rsidR="00151BAD" w14:paraId="7A5EF9F8" w14:textId="77777777">
        <w:trPr>
          <w:trHeight w:val="331"/>
        </w:trPr>
        <w:tc>
          <w:tcPr>
            <w:tcW w:w="655" w:type="dxa"/>
            <w:tcBorders>
              <w:top w:val="nil"/>
              <w:bottom w:val="nil"/>
            </w:tcBorders>
          </w:tcPr>
          <w:p w14:paraId="29136F39" w14:textId="77777777" w:rsidR="00151BAD" w:rsidRDefault="00AC1F28">
            <w:pPr>
              <w:pStyle w:val="TableParagraph"/>
              <w:spacing w:before="69"/>
              <w:ind w:left="124"/>
              <w:jc w:val="left"/>
              <w:rPr>
                <w:sz w:val="16"/>
              </w:rPr>
            </w:pPr>
            <w:r>
              <w:rPr>
                <w:sz w:val="16"/>
              </w:rPr>
              <w:t>FUTC</w:t>
            </w:r>
          </w:p>
        </w:tc>
        <w:tc>
          <w:tcPr>
            <w:tcW w:w="729" w:type="dxa"/>
            <w:tcBorders>
              <w:top w:val="nil"/>
              <w:bottom w:val="nil"/>
            </w:tcBorders>
          </w:tcPr>
          <w:p w14:paraId="699E952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3CCE2E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62929FB" w14:textId="77777777" w:rsidR="00151BAD" w:rsidRDefault="00151BAD">
            <w:pPr>
              <w:pStyle w:val="TableParagraph"/>
              <w:spacing w:before="0"/>
              <w:jc w:val="left"/>
              <w:rPr>
                <w:sz w:val="16"/>
              </w:rPr>
            </w:pPr>
          </w:p>
        </w:tc>
        <w:tc>
          <w:tcPr>
            <w:tcW w:w="864" w:type="dxa"/>
            <w:tcBorders>
              <w:top w:val="nil"/>
              <w:bottom w:val="nil"/>
            </w:tcBorders>
          </w:tcPr>
          <w:p w14:paraId="543C6444" w14:textId="77777777" w:rsidR="00151BAD" w:rsidRDefault="00AC1F28">
            <w:pPr>
              <w:pStyle w:val="TableParagraph"/>
              <w:spacing w:before="69"/>
              <w:ind w:left="108" w:right="93"/>
              <w:rPr>
                <w:sz w:val="16"/>
              </w:rPr>
            </w:pPr>
            <w:r>
              <w:rPr>
                <w:sz w:val="16"/>
              </w:rPr>
              <w:t>1996096</w:t>
            </w:r>
          </w:p>
        </w:tc>
        <w:tc>
          <w:tcPr>
            <w:tcW w:w="698" w:type="dxa"/>
            <w:tcBorders>
              <w:top w:val="nil"/>
              <w:bottom w:val="nil"/>
            </w:tcBorders>
          </w:tcPr>
          <w:p w14:paraId="2BDF55A1"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tcPr>
          <w:p w14:paraId="31E4BB8F"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EFC2E06"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1B7E643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5AD64E44"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6A8575D2" w14:textId="77777777" w:rsidR="00151BAD" w:rsidRDefault="00AC1F28">
            <w:pPr>
              <w:pStyle w:val="TableParagraph"/>
              <w:spacing w:before="69"/>
              <w:ind w:left="11"/>
              <w:rPr>
                <w:sz w:val="16"/>
              </w:rPr>
            </w:pPr>
            <w:r>
              <w:rPr>
                <w:sz w:val="16"/>
              </w:rPr>
              <w:t>AZ TU</w:t>
            </w:r>
          </w:p>
        </w:tc>
        <w:tc>
          <w:tcPr>
            <w:tcW w:w="744" w:type="dxa"/>
            <w:tcBorders>
              <w:top w:val="nil"/>
              <w:bottom w:val="nil"/>
            </w:tcBorders>
          </w:tcPr>
          <w:p w14:paraId="1D05E171" w14:textId="77777777" w:rsidR="00151BAD" w:rsidRDefault="00AC1F28">
            <w:pPr>
              <w:pStyle w:val="TableParagraph"/>
              <w:spacing w:before="69"/>
              <w:ind w:left="11"/>
              <w:rPr>
                <w:sz w:val="16"/>
              </w:rPr>
            </w:pPr>
            <w:r>
              <w:rPr>
                <w:sz w:val="16"/>
              </w:rPr>
              <w:t>AZ TU</w:t>
            </w:r>
          </w:p>
        </w:tc>
        <w:tc>
          <w:tcPr>
            <w:tcW w:w="749" w:type="dxa"/>
            <w:tcBorders>
              <w:top w:val="nil"/>
              <w:bottom w:val="nil"/>
            </w:tcBorders>
          </w:tcPr>
          <w:p w14:paraId="05A671F6" w14:textId="77777777" w:rsidR="00151BAD" w:rsidRDefault="00151BAD">
            <w:pPr>
              <w:pStyle w:val="TableParagraph"/>
              <w:spacing w:before="0"/>
              <w:jc w:val="left"/>
              <w:rPr>
                <w:sz w:val="16"/>
              </w:rPr>
            </w:pPr>
          </w:p>
        </w:tc>
        <w:tc>
          <w:tcPr>
            <w:tcW w:w="742" w:type="dxa"/>
            <w:tcBorders>
              <w:top w:val="nil"/>
              <w:bottom w:val="nil"/>
            </w:tcBorders>
          </w:tcPr>
          <w:p w14:paraId="5D6EAFE6" w14:textId="77777777" w:rsidR="00151BAD" w:rsidRDefault="00151BAD">
            <w:pPr>
              <w:pStyle w:val="TableParagraph"/>
              <w:spacing w:before="0"/>
              <w:jc w:val="left"/>
              <w:rPr>
                <w:sz w:val="16"/>
              </w:rPr>
            </w:pPr>
          </w:p>
        </w:tc>
      </w:tr>
      <w:tr w:rsidR="00151BAD" w14:paraId="46658697" w14:textId="77777777">
        <w:trPr>
          <w:trHeight w:val="328"/>
        </w:trPr>
        <w:tc>
          <w:tcPr>
            <w:tcW w:w="655" w:type="dxa"/>
            <w:tcBorders>
              <w:top w:val="nil"/>
              <w:bottom w:val="nil"/>
            </w:tcBorders>
            <w:shd w:val="clear" w:color="auto" w:fill="DADADA"/>
          </w:tcPr>
          <w:p w14:paraId="28A8A31F" w14:textId="77777777" w:rsidR="00151BAD" w:rsidRDefault="00AC1F28">
            <w:pPr>
              <w:pStyle w:val="TableParagraph"/>
              <w:spacing w:before="69"/>
              <w:ind w:left="129"/>
              <w:jc w:val="left"/>
              <w:rPr>
                <w:sz w:val="16"/>
              </w:rPr>
            </w:pPr>
            <w:r>
              <w:rPr>
                <w:sz w:val="16"/>
              </w:rPr>
              <w:t>FUU4</w:t>
            </w:r>
          </w:p>
        </w:tc>
        <w:tc>
          <w:tcPr>
            <w:tcW w:w="729" w:type="dxa"/>
            <w:tcBorders>
              <w:top w:val="nil"/>
              <w:bottom w:val="nil"/>
            </w:tcBorders>
            <w:shd w:val="clear" w:color="auto" w:fill="DADADA"/>
          </w:tcPr>
          <w:p w14:paraId="688691D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D9593B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E50863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23977F8" w14:textId="77777777" w:rsidR="00151BAD" w:rsidRDefault="00AC1F28">
            <w:pPr>
              <w:pStyle w:val="TableParagraph"/>
              <w:spacing w:before="69"/>
              <w:ind w:left="109" w:right="93"/>
              <w:rPr>
                <w:sz w:val="16"/>
              </w:rPr>
            </w:pPr>
            <w:r>
              <w:rPr>
                <w:sz w:val="16"/>
              </w:rPr>
              <w:t>2001207</w:t>
            </w:r>
          </w:p>
        </w:tc>
        <w:tc>
          <w:tcPr>
            <w:tcW w:w="698" w:type="dxa"/>
            <w:tcBorders>
              <w:top w:val="nil"/>
              <w:bottom w:val="nil"/>
            </w:tcBorders>
            <w:shd w:val="clear" w:color="auto" w:fill="DADADA"/>
          </w:tcPr>
          <w:p w14:paraId="61BC4154" w14:textId="77777777" w:rsidR="00151BAD" w:rsidRDefault="00AC1F28">
            <w:pPr>
              <w:pStyle w:val="TableParagraph"/>
              <w:spacing w:before="69"/>
              <w:ind w:left="255"/>
              <w:jc w:val="left"/>
              <w:rPr>
                <w:sz w:val="16"/>
              </w:rPr>
            </w:pPr>
            <w:r>
              <w:rPr>
                <w:sz w:val="16"/>
              </w:rPr>
              <w:t>SU</w:t>
            </w:r>
          </w:p>
        </w:tc>
        <w:tc>
          <w:tcPr>
            <w:tcW w:w="746" w:type="dxa"/>
            <w:tcBorders>
              <w:top w:val="nil"/>
              <w:bottom w:val="nil"/>
            </w:tcBorders>
            <w:shd w:val="clear" w:color="auto" w:fill="DADADA"/>
          </w:tcPr>
          <w:p w14:paraId="0E23245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536A606"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4C8C34C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9D0C4A1"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19141946" w14:textId="77777777" w:rsidR="00151BAD" w:rsidRDefault="00AC1F28">
            <w:pPr>
              <w:pStyle w:val="TableParagraph"/>
              <w:spacing w:before="69"/>
              <w:ind w:left="14"/>
              <w:rPr>
                <w:sz w:val="16"/>
              </w:rPr>
            </w:pPr>
            <w:r>
              <w:rPr>
                <w:sz w:val="16"/>
              </w:rPr>
              <w:t>TU</w:t>
            </w:r>
          </w:p>
        </w:tc>
        <w:tc>
          <w:tcPr>
            <w:tcW w:w="744" w:type="dxa"/>
            <w:tcBorders>
              <w:top w:val="nil"/>
              <w:bottom w:val="nil"/>
            </w:tcBorders>
            <w:shd w:val="clear" w:color="auto" w:fill="DADADA"/>
          </w:tcPr>
          <w:p w14:paraId="331A6287"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1642B58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83BBA44" w14:textId="77777777" w:rsidR="00151BAD" w:rsidRDefault="00151BAD">
            <w:pPr>
              <w:pStyle w:val="TableParagraph"/>
              <w:spacing w:before="0"/>
              <w:jc w:val="left"/>
              <w:rPr>
                <w:sz w:val="16"/>
              </w:rPr>
            </w:pPr>
          </w:p>
        </w:tc>
      </w:tr>
      <w:tr w:rsidR="00151BAD" w14:paraId="719E6A7B" w14:textId="77777777">
        <w:trPr>
          <w:trHeight w:val="331"/>
        </w:trPr>
        <w:tc>
          <w:tcPr>
            <w:tcW w:w="655" w:type="dxa"/>
            <w:tcBorders>
              <w:top w:val="nil"/>
              <w:bottom w:val="nil"/>
            </w:tcBorders>
          </w:tcPr>
          <w:p w14:paraId="3FE91810" w14:textId="77777777" w:rsidR="00151BAD" w:rsidRDefault="00AC1F28">
            <w:pPr>
              <w:pStyle w:val="TableParagraph"/>
              <w:spacing w:before="71"/>
              <w:ind w:left="129"/>
              <w:jc w:val="left"/>
              <w:rPr>
                <w:sz w:val="16"/>
              </w:rPr>
            </w:pPr>
            <w:r>
              <w:rPr>
                <w:sz w:val="16"/>
              </w:rPr>
              <w:t>FUU5</w:t>
            </w:r>
          </w:p>
        </w:tc>
        <w:tc>
          <w:tcPr>
            <w:tcW w:w="729" w:type="dxa"/>
            <w:tcBorders>
              <w:top w:val="nil"/>
              <w:bottom w:val="nil"/>
            </w:tcBorders>
          </w:tcPr>
          <w:p w14:paraId="6C4CE30B"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CAF16E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440E8A23" w14:textId="77777777" w:rsidR="00151BAD" w:rsidRDefault="00151BAD">
            <w:pPr>
              <w:pStyle w:val="TableParagraph"/>
              <w:spacing w:before="0"/>
              <w:jc w:val="left"/>
              <w:rPr>
                <w:sz w:val="16"/>
              </w:rPr>
            </w:pPr>
          </w:p>
        </w:tc>
        <w:tc>
          <w:tcPr>
            <w:tcW w:w="864" w:type="dxa"/>
            <w:tcBorders>
              <w:top w:val="nil"/>
              <w:bottom w:val="nil"/>
            </w:tcBorders>
          </w:tcPr>
          <w:p w14:paraId="7CD641F8" w14:textId="77777777" w:rsidR="00151BAD" w:rsidRDefault="00AC1F28">
            <w:pPr>
              <w:pStyle w:val="TableParagraph"/>
              <w:spacing w:before="71"/>
              <w:ind w:left="108" w:right="93"/>
              <w:rPr>
                <w:sz w:val="16"/>
              </w:rPr>
            </w:pPr>
            <w:r>
              <w:rPr>
                <w:sz w:val="16"/>
              </w:rPr>
              <w:t>1986295</w:t>
            </w:r>
          </w:p>
        </w:tc>
        <w:tc>
          <w:tcPr>
            <w:tcW w:w="698" w:type="dxa"/>
            <w:tcBorders>
              <w:top w:val="nil"/>
              <w:bottom w:val="nil"/>
            </w:tcBorders>
          </w:tcPr>
          <w:p w14:paraId="42ADBE74" w14:textId="77777777" w:rsidR="00151BAD" w:rsidRDefault="00AC1F28">
            <w:pPr>
              <w:pStyle w:val="TableParagraph"/>
              <w:spacing w:before="71"/>
              <w:ind w:left="255"/>
              <w:jc w:val="left"/>
              <w:rPr>
                <w:sz w:val="16"/>
              </w:rPr>
            </w:pPr>
            <w:r>
              <w:rPr>
                <w:sz w:val="16"/>
              </w:rPr>
              <w:t>SU</w:t>
            </w:r>
          </w:p>
        </w:tc>
        <w:tc>
          <w:tcPr>
            <w:tcW w:w="746" w:type="dxa"/>
            <w:tcBorders>
              <w:top w:val="nil"/>
              <w:bottom w:val="nil"/>
            </w:tcBorders>
          </w:tcPr>
          <w:p w14:paraId="1E704F9E"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55AB3451" w14:textId="77777777" w:rsidR="00151BAD" w:rsidRDefault="00151BAD">
            <w:pPr>
              <w:pStyle w:val="TableParagraph"/>
              <w:spacing w:before="0"/>
              <w:jc w:val="left"/>
              <w:rPr>
                <w:sz w:val="16"/>
              </w:rPr>
            </w:pPr>
          </w:p>
        </w:tc>
        <w:tc>
          <w:tcPr>
            <w:tcW w:w="746" w:type="dxa"/>
            <w:tcBorders>
              <w:top w:val="nil"/>
              <w:bottom w:val="nil"/>
            </w:tcBorders>
          </w:tcPr>
          <w:p w14:paraId="2402F20D" w14:textId="77777777" w:rsidR="00151BAD" w:rsidRDefault="00151BAD">
            <w:pPr>
              <w:pStyle w:val="TableParagraph"/>
              <w:spacing w:before="0"/>
              <w:jc w:val="left"/>
              <w:rPr>
                <w:sz w:val="16"/>
              </w:rPr>
            </w:pPr>
          </w:p>
        </w:tc>
        <w:tc>
          <w:tcPr>
            <w:tcW w:w="739" w:type="dxa"/>
            <w:tcBorders>
              <w:top w:val="nil"/>
              <w:bottom w:val="nil"/>
            </w:tcBorders>
          </w:tcPr>
          <w:p w14:paraId="200CA269"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tcPr>
          <w:p w14:paraId="1FBF46C6" w14:textId="77777777" w:rsidR="00151BAD" w:rsidRDefault="00AC1F28">
            <w:pPr>
              <w:pStyle w:val="TableParagraph"/>
              <w:spacing w:before="71"/>
              <w:ind w:left="13"/>
              <w:rPr>
                <w:sz w:val="16"/>
              </w:rPr>
            </w:pPr>
            <w:r>
              <w:rPr>
                <w:sz w:val="16"/>
              </w:rPr>
              <w:t>TU</w:t>
            </w:r>
          </w:p>
        </w:tc>
        <w:tc>
          <w:tcPr>
            <w:tcW w:w="744" w:type="dxa"/>
            <w:tcBorders>
              <w:top w:val="nil"/>
              <w:bottom w:val="nil"/>
            </w:tcBorders>
          </w:tcPr>
          <w:p w14:paraId="080AEF5A" w14:textId="77777777" w:rsidR="00151BAD" w:rsidRDefault="00AC1F28">
            <w:pPr>
              <w:pStyle w:val="TableParagraph"/>
              <w:spacing w:before="71"/>
              <w:ind w:left="9"/>
              <w:rPr>
                <w:sz w:val="16"/>
              </w:rPr>
            </w:pPr>
            <w:r>
              <w:rPr>
                <w:sz w:val="16"/>
              </w:rPr>
              <w:t>TU</w:t>
            </w:r>
          </w:p>
        </w:tc>
        <w:tc>
          <w:tcPr>
            <w:tcW w:w="749" w:type="dxa"/>
            <w:tcBorders>
              <w:top w:val="nil"/>
              <w:bottom w:val="nil"/>
            </w:tcBorders>
          </w:tcPr>
          <w:p w14:paraId="268D05DF" w14:textId="77777777" w:rsidR="00151BAD" w:rsidRDefault="00151BAD">
            <w:pPr>
              <w:pStyle w:val="TableParagraph"/>
              <w:spacing w:before="0"/>
              <w:jc w:val="left"/>
              <w:rPr>
                <w:sz w:val="16"/>
              </w:rPr>
            </w:pPr>
          </w:p>
        </w:tc>
        <w:tc>
          <w:tcPr>
            <w:tcW w:w="742" w:type="dxa"/>
            <w:tcBorders>
              <w:top w:val="nil"/>
              <w:bottom w:val="nil"/>
            </w:tcBorders>
          </w:tcPr>
          <w:p w14:paraId="0B26FC01" w14:textId="77777777" w:rsidR="00151BAD" w:rsidRDefault="00151BAD">
            <w:pPr>
              <w:pStyle w:val="TableParagraph"/>
              <w:spacing w:before="0"/>
              <w:jc w:val="left"/>
              <w:rPr>
                <w:sz w:val="16"/>
              </w:rPr>
            </w:pPr>
          </w:p>
        </w:tc>
      </w:tr>
      <w:tr w:rsidR="00151BAD" w14:paraId="2C0E8B5B" w14:textId="77777777">
        <w:trPr>
          <w:trHeight w:val="331"/>
        </w:trPr>
        <w:tc>
          <w:tcPr>
            <w:tcW w:w="655" w:type="dxa"/>
            <w:tcBorders>
              <w:top w:val="nil"/>
              <w:bottom w:val="nil"/>
            </w:tcBorders>
            <w:shd w:val="clear" w:color="auto" w:fill="DADADA"/>
          </w:tcPr>
          <w:p w14:paraId="6567F2C2" w14:textId="77777777" w:rsidR="00151BAD" w:rsidRDefault="00AC1F28">
            <w:pPr>
              <w:pStyle w:val="TableParagraph"/>
              <w:spacing w:before="71"/>
              <w:ind w:left="146"/>
              <w:jc w:val="left"/>
              <w:rPr>
                <w:sz w:val="16"/>
              </w:rPr>
            </w:pPr>
            <w:r>
              <w:rPr>
                <w:sz w:val="16"/>
              </w:rPr>
              <w:t>FU47</w:t>
            </w:r>
          </w:p>
        </w:tc>
        <w:tc>
          <w:tcPr>
            <w:tcW w:w="729" w:type="dxa"/>
            <w:tcBorders>
              <w:top w:val="nil"/>
              <w:bottom w:val="nil"/>
            </w:tcBorders>
            <w:shd w:val="clear" w:color="auto" w:fill="DADADA"/>
          </w:tcPr>
          <w:p w14:paraId="5FD8E2E7"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1E859D6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06F31D1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7B0553F" w14:textId="77777777" w:rsidR="00151BAD" w:rsidRDefault="00AC1F28">
            <w:pPr>
              <w:pStyle w:val="TableParagraph"/>
              <w:spacing w:before="71"/>
              <w:ind w:left="109" w:right="93"/>
              <w:rPr>
                <w:sz w:val="16"/>
              </w:rPr>
            </w:pPr>
            <w:r>
              <w:rPr>
                <w:sz w:val="16"/>
              </w:rPr>
              <w:t>2002069</w:t>
            </w:r>
          </w:p>
        </w:tc>
        <w:tc>
          <w:tcPr>
            <w:tcW w:w="698" w:type="dxa"/>
            <w:tcBorders>
              <w:top w:val="nil"/>
              <w:bottom w:val="nil"/>
            </w:tcBorders>
            <w:shd w:val="clear" w:color="auto" w:fill="DADADA"/>
          </w:tcPr>
          <w:p w14:paraId="02C333D2" w14:textId="77777777" w:rsidR="00151BAD" w:rsidRDefault="00AC1F28">
            <w:pPr>
              <w:pStyle w:val="TableParagraph"/>
              <w:spacing w:before="71"/>
              <w:ind w:left="277"/>
              <w:jc w:val="left"/>
              <w:rPr>
                <w:sz w:val="16"/>
              </w:rPr>
            </w:pPr>
            <w:r>
              <w:rPr>
                <w:sz w:val="16"/>
              </w:rPr>
              <w:t>47</w:t>
            </w:r>
          </w:p>
        </w:tc>
        <w:tc>
          <w:tcPr>
            <w:tcW w:w="746" w:type="dxa"/>
            <w:tcBorders>
              <w:top w:val="nil"/>
              <w:bottom w:val="nil"/>
            </w:tcBorders>
            <w:shd w:val="clear" w:color="auto" w:fill="DADADA"/>
          </w:tcPr>
          <w:p w14:paraId="15A7C247"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shd w:val="clear" w:color="auto" w:fill="DADADA"/>
          </w:tcPr>
          <w:p w14:paraId="5FD4E01B"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04A65323" w14:textId="77777777" w:rsidR="00151BAD" w:rsidRDefault="00AC1F28">
            <w:pPr>
              <w:pStyle w:val="TableParagraph"/>
              <w:spacing w:before="71"/>
              <w:ind w:left="260" w:right="238"/>
              <w:rPr>
                <w:sz w:val="16"/>
              </w:rPr>
            </w:pPr>
            <w:r>
              <w:rPr>
                <w:sz w:val="16"/>
              </w:rPr>
              <w:t>5G</w:t>
            </w:r>
          </w:p>
        </w:tc>
        <w:tc>
          <w:tcPr>
            <w:tcW w:w="739" w:type="dxa"/>
            <w:tcBorders>
              <w:top w:val="nil"/>
              <w:bottom w:val="nil"/>
            </w:tcBorders>
            <w:shd w:val="clear" w:color="auto" w:fill="DADADA"/>
          </w:tcPr>
          <w:p w14:paraId="7BD02BB2" w14:textId="77777777" w:rsidR="00151BAD" w:rsidRDefault="00AC1F28">
            <w:pPr>
              <w:pStyle w:val="TableParagraph"/>
              <w:spacing w:before="71"/>
              <w:ind w:left="271"/>
              <w:jc w:val="left"/>
              <w:rPr>
                <w:sz w:val="16"/>
              </w:rPr>
            </w:pPr>
            <w:r>
              <w:rPr>
                <w:sz w:val="16"/>
              </w:rPr>
              <w:t>TR</w:t>
            </w:r>
          </w:p>
        </w:tc>
        <w:tc>
          <w:tcPr>
            <w:tcW w:w="763" w:type="dxa"/>
            <w:tcBorders>
              <w:top w:val="nil"/>
              <w:bottom w:val="nil"/>
            </w:tcBorders>
            <w:shd w:val="clear" w:color="auto" w:fill="DADADA"/>
          </w:tcPr>
          <w:p w14:paraId="7C293E87" w14:textId="77777777" w:rsidR="00151BAD" w:rsidRDefault="00AC1F28">
            <w:pPr>
              <w:pStyle w:val="TableParagraph"/>
              <w:spacing w:before="71"/>
              <w:ind w:left="14"/>
              <w:rPr>
                <w:sz w:val="16"/>
              </w:rPr>
            </w:pPr>
            <w:r>
              <w:rPr>
                <w:sz w:val="16"/>
              </w:rPr>
              <w:t>TR TU</w:t>
            </w:r>
          </w:p>
        </w:tc>
        <w:tc>
          <w:tcPr>
            <w:tcW w:w="744" w:type="dxa"/>
            <w:tcBorders>
              <w:top w:val="nil"/>
              <w:bottom w:val="nil"/>
            </w:tcBorders>
            <w:shd w:val="clear" w:color="auto" w:fill="DADADA"/>
          </w:tcPr>
          <w:p w14:paraId="5550AC6A" w14:textId="77777777" w:rsidR="00151BAD" w:rsidRDefault="00AC1F28">
            <w:pPr>
              <w:pStyle w:val="TableParagraph"/>
              <w:spacing w:before="71"/>
              <w:ind w:left="9"/>
              <w:rPr>
                <w:sz w:val="16"/>
              </w:rPr>
            </w:pPr>
            <w:r>
              <w:rPr>
                <w:sz w:val="16"/>
              </w:rPr>
              <w:t>TR TU</w:t>
            </w:r>
          </w:p>
        </w:tc>
        <w:tc>
          <w:tcPr>
            <w:tcW w:w="749" w:type="dxa"/>
            <w:tcBorders>
              <w:top w:val="nil"/>
              <w:bottom w:val="nil"/>
            </w:tcBorders>
            <w:shd w:val="clear" w:color="auto" w:fill="DADADA"/>
          </w:tcPr>
          <w:p w14:paraId="12F3439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974AC9C" w14:textId="77777777" w:rsidR="00151BAD" w:rsidRDefault="00151BAD">
            <w:pPr>
              <w:pStyle w:val="TableParagraph"/>
              <w:spacing w:before="0"/>
              <w:jc w:val="left"/>
              <w:rPr>
                <w:sz w:val="16"/>
              </w:rPr>
            </w:pPr>
          </w:p>
        </w:tc>
      </w:tr>
      <w:tr w:rsidR="00151BAD" w14:paraId="3E8245EB" w14:textId="77777777">
        <w:trPr>
          <w:trHeight w:val="331"/>
        </w:trPr>
        <w:tc>
          <w:tcPr>
            <w:tcW w:w="655" w:type="dxa"/>
            <w:tcBorders>
              <w:top w:val="nil"/>
              <w:bottom w:val="nil"/>
            </w:tcBorders>
          </w:tcPr>
          <w:p w14:paraId="4504DBC1" w14:textId="77777777" w:rsidR="00151BAD" w:rsidRDefault="00AC1F28">
            <w:pPr>
              <w:pStyle w:val="TableParagraph"/>
              <w:spacing w:before="71"/>
              <w:ind w:left="146"/>
              <w:jc w:val="left"/>
              <w:rPr>
                <w:sz w:val="16"/>
              </w:rPr>
            </w:pPr>
            <w:r>
              <w:rPr>
                <w:sz w:val="16"/>
              </w:rPr>
              <w:t>FU48</w:t>
            </w:r>
          </w:p>
        </w:tc>
        <w:tc>
          <w:tcPr>
            <w:tcW w:w="729" w:type="dxa"/>
            <w:tcBorders>
              <w:top w:val="nil"/>
              <w:bottom w:val="nil"/>
            </w:tcBorders>
          </w:tcPr>
          <w:p w14:paraId="666F4FB5"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751AF5D"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73C1701A" w14:textId="77777777" w:rsidR="00151BAD" w:rsidRDefault="00151BAD">
            <w:pPr>
              <w:pStyle w:val="TableParagraph"/>
              <w:spacing w:before="0"/>
              <w:jc w:val="left"/>
              <w:rPr>
                <w:sz w:val="16"/>
              </w:rPr>
            </w:pPr>
          </w:p>
        </w:tc>
        <w:tc>
          <w:tcPr>
            <w:tcW w:w="864" w:type="dxa"/>
            <w:tcBorders>
              <w:top w:val="nil"/>
              <w:bottom w:val="nil"/>
            </w:tcBorders>
          </w:tcPr>
          <w:p w14:paraId="5EF6962C" w14:textId="77777777" w:rsidR="00151BAD" w:rsidRDefault="00AC1F28">
            <w:pPr>
              <w:pStyle w:val="TableParagraph"/>
              <w:spacing w:before="71"/>
              <w:ind w:left="108" w:right="93"/>
              <w:rPr>
                <w:sz w:val="16"/>
              </w:rPr>
            </w:pPr>
            <w:r>
              <w:rPr>
                <w:sz w:val="16"/>
              </w:rPr>
              <w:t>2000152</w:t>
            </w:r>
          </w:p>
        </w:tc>
        <w:tc>
          <w:tcPr>
            <w:tcW w:w="698" w:type="dxa"/>
            <w:tcBorders>
              <w:top w:val="nil"/>
              <w:bottom w:val="nil"/>
            </w:tcBorders>
          </w:tcPr>
          <w:p w14:paraId="34EBF239" w14:textId="77777777" w:rsidR="00151BAD" w:rsidRDefault="00AC1F28">
            <w:pPr>
              <w:pStyle w:val="TableParagraph"/>
              <w:spacing w:before="71"/>
              <w:ind w:left="277"/>
              <w:jc w:val="left"/>
              <w:rPr>
                <w:sz w:val="16"/>
              </w:rPr>
            </w:pPr>
            <w:r>
              <w:rPr>
                <w:sz w:val="16"/>
              </w:rPr>
              <w:t>48</w:t>
            </w:r>
          </w:p>
        </w:tc>
        <w:tc>
          <w:tcPr>
            <w:tcW w:w="746" w:type="dxa"/>
            <w:tcBorders>
              <w:top w:val="nil"/>
              <w:bottom w:val="nil"/>
            </w:tcBorders>
          </w:tcPr>
          <w:p w14:paraId="5AB83F2F"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tcPr>
          <w:p w14:paraId="695CDD0A"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2A98C936" w14:textId="77777777" w:rsidR="00151BAD" w:rsidRDefault="00AC1F28">
            <w:pPr>
              <w:pStyle w:val="TableParagraph"/>
              <w:spacing w:before="71"/>
              <w:ind w:left="260" w:right="238"/>
              <w:rPr>
                <w:sz w:val="16"/>
              </w:rPr>
            </w:pPr>
            <w:r>
              <w:rPr>
                <w:sz w:val="16"/>
              </w:rPr>
              <w:t>5G</w:t>
            </w:r>
          </w:p>
        </w:tc>
        <w:tc>
          <w:tcPr>
            <w:tcW w:w="739" w:type="dxa"/>
            <w:tcBorders>
              <w:top w:val="nil"/>
              <w:bottom w:val="nil"/>
            </w:tcBorders>
          </w:tcPr>
          <w:p w14:paraId="426BEAC4" w14:textId="77777777" w:rsidR="00151BAD" w:rsidRDefault="00AC1F28">
            <w:pPr>
              <w:pStyle w:val="TableParagraph"/>
              <w:spacing w:before="71"/>
              <w:ind w:left="292"/>
              <w:jc w:val="left"/>
              <w:rPr>
                <w:sz w:val="16"/>
              </w:rPr>
            </w:pPr>
            <w:r>
              <w:rPr>
                <w:sz w:val="16"/>
              </w:rPr>
              <w:t>48</w:t>
            </w:r>
          </w:p>
        </w:tc>
        <w:tc>
          <w:tcPr>
            <w:tcW w:w="763" w:type="dxa"/>
            <w:tcBorders>
              <w:top w:val="nil"/>
              <w:bottom w:val="nil"/>
            </w:tcBorders>
          </w:tcPr>
          <w:p w14:paraId="411A4C5A" w14:textId="77777777" w:rsidR="00151BAD" w:rsidRDefault="00AC1F28">
            <w:pPr>
              <w:pStyle w:val="TableParagraph"/>
              <w:spacing w:before="71"/>
              <w:ind w:left="16"/>
              <w:rPr>
                <w:sz w:val="16"/>
              </w:rPr>
            </w:pPr>
            <w:r>
              <w:rPr>
                <w:sz w:val="16"/>
              </w:rPr>
              <w:t>TU 48</w:t>
            </w:r>
          </w:p>
        </w:tc>
        <w:tc>
          <w:tcPr>
            <w:tcW w:w="744" w:type="dxa"/>
            <w:tcBorders>
              <w:top w:val="nil"/>
              <w:bottom w:val="nil"/>
            </w:tcBorders>
          </w:tcPr>
          <w:p w14:paraId="28EFE8CC" w14:textId="77777777" w:rsidR="00151BAD" w:rsidRDefault="00AC1F28">
            <w:pPr>
              <w:pStyle w:val="TableParagraph"/>
              <w:spacing w:before="71"/>
              <w:ind w:left="16"/>
              <w:rPr>
                <w:sz w:val="16"/>
              </w:rPr>
            </w:pPr>
            <w:r>
              <w:rPr>
                <w:sz w:val="16"/>
              </w:rPr>
              <w:t>TU 48</w:t>
            </w:r>
          </w:p>
        </w:tc>
        <w:tc>
          <w:tcPr>
            <w:tcW w:w="749" w:type="dxa"/>
            <w:tcBorders>
              <w:top w:val="nil"/>
              <w:bottom w:val="nil"/>
            </w:tcBorders>
          </w:tcPr>
          <w:p w14:paraId="16C29442" w14:textId="77777777" w:rsidR="00151BAD" w:rsidRDefault="00151BAD">
            <w:pPr>
              <w:pStyle w:val="TableParagraph"/>
              <w:spacing w:before="0"/>
              <w:jc w:val="left"/>
              <w:rPr>
                <w:sz w:val="16"/>
              </w:rPr>
            </w:pPr>
          </w:p>
        </w:tc>
        <w:tc>
          <w:tcPr>
            <w:tcW w:w="742" w:type="dxa"/>
            <w:tcBorders>
              <w:top w:val="nil"/>
              <w:bottom w:val="nil"/>
            </w:tcBorders>
          </w:tcPr>
          <w:p w14:paraId="41BE59A7" w14:textId="77777777" w:rsidR="00151BAD" w:rsidRDefault="00151BAD">
            <w:pPr>
              <w:pStyle w:val="TableParagraph"/>
              <w:spacing w:before="0"/>
              <w:jc w:val="left"/>
              <w:rPr>
                <w:sz w:val="16"/>
              </w:rPr>
            </w:pPr>
          </w:p>
        </w:tc>
      </w:tr>
      <w:tr w:rsidR="00151BAD" w14:paraId="7F932011" w14:textId="77777777">
        <w:trPr>
          <w:trHeight w:val="331"/>
        </w:trPr>
        <w:tc>
          <w:tcPr>
            <w:tcW w:w="655" w:type="dxa"/>
            <w:tcBorders>
              <w:top w:val="nil"/>
              <w:bottom w:val="nil"/>
            </w:tcBorders>
            <w:shd w:val="clear" w:color="auto" w:fill="DADADA"/>
          </w:tcPr>
          <w:p w14:paraId="26C11194" w14:textId="77777777" w:rsidR="00151BAD" w:rsidRDefault="00AC1F28">
            <w:pPr>
              <w:pStyle w:val="TableParagraph"/>
              <w:spacing w:before="69"/>
              <w:ind w:left="129"/>
              <w:jc w:val="left"/>
              <w:rPr>
                <w:sz w:val="16"/>
              </w:rPr>
            </w:pPr>
            <w:r>
              <w:rPr>
                <w:sz w:val="16"/>
              </w:rPr>
              <w:t>FVV4</w:t>
            </w:r>
          </w:p>
        </w:tc>
        <w:tc>
          <w:tcPr>
            <w:tcW w:w="729" w:type="dxa"/>
            <w:tcBorders>
              <w:top w:val="nil"/>
              <w:bottom w:val="nil"/>
            </w:tcBorders>
            <w:shd w:val="clear" w:color="auto" w:fill="DADADA"/>
          </w:tcPr>
          <w:p w14:paraId="57CC200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CF4738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90189A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B0A32DE" w14:textId="77777777" w:rsidR="00151BAD" w:rsidRDefault="00AC1F28">
            <w:pPr>
              <w:pStyle w:val="TableParagraph"/>
              <w:spacing w:before="69"/>
              <w:ind w:left="109" w:right="93"/>
              <w:rPr>
                <w:sz w:val="16"/>
              </w:rPr>
            </w:pPr>
            <w:r>
              <w:rPr>
                <w:sz w:val="16"/>
              </w:rPr>
              <w:t>2015246</w:t>
            </w:r>
          </w:p>
        </w:tc>
        <w:tc>
          <w:tcPr>
            <w:tcW w:w="698" w:type="dxa"/>
            <w:tcBorders>
              <w:top w:val="nil"/>
              <w:bottom w:val="nil"/>
            </w:tcBorders>
            <w:shd w:val="clear" w:color="auto" w:fill="DADADA"/>
          </w:tcPr>
          <w:p w14:paraId="414E43C4" w14:textId="77777777" w:rsidR="00151BAD" w:rsidRDefault="00AC1F28">
            <w:pPr>
              <w:pStyle w:val="TableParagraph"/>
              <w:spacing w:before="69"/>
              <w:ind w:left="255"/>
              <w:jc w:val="left"/>
              <w:rPr>
                <w:sz w:val="16"/>
              </w:rPr>
            </w:pPr>
            <w:r>
              <w:rPr>
                <w:sz w:val="16"/>
              </w:rPr>
              <w:t>SV</w:t>
            </w:r>
          </w:p>
        </w:tc>
        <w:tc>
          <w:tcPr>
            <w:tcW w:w="746" w:type="dxa"/>
            <w:tcBorders>
              <w:top w:val="nil"/>
              <w:bottom w:val="nil"/>
            </w:tcBorders>
            <w:shd w:val="clear" w:color="auto" w:fill="DADADA"/>
          </w:tcPr>
          <w:p w14:paraId="728A9D3A"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ABEB0E8"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095916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4F8873E"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5D693967" w14:textId="77777777" w:rsidR="00151BAD" w:rsidRDefault="00AC1F28">
            <w:pPr>
              <w:pStyle w:val="TableParagraph"/>
              <w:spacing w:before="69"/>
              <w:ind w:left="14"/>
              <w:rPr>
                <w:sz w:val="16"/>
              </w:rPr>
            </w:pPr>
            <w:r>
              <w:rPr>
                <w:sz w:val="16"/>
              </w:rPr>
              <w:t>SV TU</w:t>
            </w:r>
          </w:p>
        </w:tc>
        <w:tc>
          <w:tcPr>
            <w:tcW w:w="744" w:type="dxa"/>
            <w:tcBorders>
              <w:top w:val="nil"/>
              <w:bottom w:val="nil"/>
            </w:tcBorders>
            <w:shd w:val="clear" w:color="auto" w:fill="DADADA"/>
          </w:tcPr>
          <w:p w14:paraId="28CC0321" w14:textId="77777777" w:rsidR="00151BAD" w:rsidRDefault="00AC1F28">
            <w:pPr>
              <w:pStyle w:val="TableParagraph"/>
              <w:spacing w:before="69"/>
              <w:ind w:left="9"/>
              <w:rPr>
                <w:sz w:val="16"/>
              </w:rPr>
            </w:pPr>
            <w:r>
              <w:rPr>
                <w:sz w:val="16"/>
              </w:rPr>
              <w:t>SV TU</w:t>
            </w:r>
          </w:p>
        </w:tc>
        <w:tc>
          <w:tcPr>
            <w:tcW w:w="749" w:type="dxa"/>
            <w:tcBorders>
              <w:top w:val="nil"/>
              <w:bottom w:val="nil"/>
            </w:tcBorders>
            <w:shd w:val="clear" w:color="auto" w:fill="DADADA"/>
          </w:tcPr>
          <w:p w14:paraId="35A0D33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5D4CB96" w14:textId="77777777" w:rsidR="00151BAD" w:rsidRDefault="00151BAD">
            <w:pPr>
              <w:pStyle w:val="TableParagraph"/>
              <w:spacing w:before="0"/>
              <w:jc w:val="left"/>
              <w:rPr>
                <w:sz w:val="16"/>
              </w:rPr>
            </w:pPr>
          </w:p>
        </w:tc>
      </w:tr>
      <w:tr w:rsidR="00151BAD" w14:paraId="065A3263" w14:textId="77777777">
        <w:trPr>
          <w:trHeight w:val="331"/>
        </w:trPr>
        <w:tc>
          <w:tcPr>
            <w:tcW w:w="655" w:type="dxa"/>
            <w:tcBorders>
              <w:top w:val="nil"/>
              <w:bottom w:val="nil"/>
            </w:tcBorders>
          </w:tcPr>
          <w:p w14:paraId="4A421FA4" w14:textId="77777777" w:rsidR="00151BAD" w:rsidRDefault="00AC1F28">
            <w:pPr>
              <w:pStyle w:val="TableParagraph"/>
              <w:spacing w:before="69"/>
              <w:ind w:left="129"/>
              <w:jc w:val="left"/>
              <w:rPr>
                <w:sz w:val="16"/>
              </w:rPr>
            </w:pPr>
            <w:r>
              <w:rPr>
                <w:sz w:val="16"/>
              </w:rPr>
              <w:t>FVV5</w:t>
            </w:r>
          </w:p>
        </w:tc>
        <w:tc>
          <w:tcPr>
            <w:tcW w:w="729" w:type="dxa"/>
            <w:tcBorders>
              <w:top w:val="nil"/>
              <w:bottom w:val="nil"/>
            </w:tcBorders>
          </w:tcPr>
          <w:p w14:paraId="65C4ACF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52C907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9B008EA" w14:textId="77777777" w:rsidR="00151BAD" w:rsidRDefault="00151BAD">
            <w:pPr>
              <w:pStyle w:val="TableParagraph"/>
              <w:spacing w:before="0"/>
              <w:jc w:val="left"/>
              <w:rPr>
                <w:sz w:val="16"/>
              </w:rPr>
            </w:pPr>
          </w:p>
        </w:tc>
        <w:tc>
          <w:tcPr>
            <w:tcW w:w="864" w:type="dxa"/>
            <w:tcBorders>
              <w:top w:val="nil"/>
              <w:bottom w:val="nil"/>
            </w:tcBorders>
          </w:tcPr>
          <w:p w14:paraId="5152DC5D" w14:textId="77777777" w:rsidR="00151BAD" w:rsidRDefault="00AC1F28">
            <w:pPr>
              <w:pStyle w:val="TableParagraph"/>
              <w:spacing w:before="69"/>
              <w:ind w:left="108" w:right="93"/>
              <w:rPr>
                <w:sz w:val="16"/>
              </w:rPr>
            </w:pPr>
            <w:r>
              <w:rPr>
                <w:sz w:val="16"/>
              </w:rPr>
              <w:t>2015246</w:t>
            </w:r>
          </w:p>
        </w:tc>
        <w:tc>
          <w:tcPr>
            <w:tcW w:w="698" w:type="dxa"/>
            <w:tcBorders>
              <w:top w:val="nil"/>
              <w:bottom w:val="nil"/>
            </w:tcBorders>
          </w:tcPr>
          <w:p w14:paraId="72DCB014" w14:textId="77777777" w:rsidR="00151BAD" w:rsidRDefault="00AC1F28">
            <w:pPr>
              <w:pStyle w:val="TableParagraph"/>
              <w:spacing w:before="69"/>
              <w:ind w:left="255"/>
              <w:jc w:val="left"/>
              <w:rPr>
                <w:sz w:val="16"/>
              </w:rPr>
            </w:pPr>
            <w:r>
              <w:rPr>
                <w:sz w:val="16"/>
              </w:rPr>
              <w:t>SV</w:t>
            </w:r>
          </w:p>
        </w:tc>
        <w:tc>
          <w:tcPr>
            <w:tcW w:w="746" w:type="dxa"/>
            <w:tcBorders>
              <w:top w:val="nil"/>
              <w:bottom w:val="nil"/>
            </w:tcBorders>
          </w:tcPr>
          <w:p w14:paraId="175BD65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93BAB97" w14:textId="77777777" w:rsidR="00151BAD" w:rsidRDefault="00151BAD">
            <w:pPr>
              <w:pStyle w:val="TableParagraph"/>
              <w:spacing w:before="0"/>
              <w:jc w:val="left"/>
              <w:rPr>
                <w:sz w:val="16"/>
              </w:rPr>
            </w:pPr>
          </w:p>
        </w:tc>
        <w:tc>
          <w:tcPr>
            <w:tcW w:w="746" w:type="dxa"/>
            <w:tcBorders>
              <w:top w:val="nil"/>
              <w:bottom w:val="nil"/>
            </w:tcBorders>
          </w:tcPr>
          <w:p w14:paraId="413298B8" w14:textId="77777777" w:rsidR="00151BAD" w:rsidRDefault="00151BAD">
            <w:pPr>
              <w:pStyle w:val="TableParagraph"/>
              <w:spacing w:before="0"/>
              <w:jc w:val="left"/>
              <w:rPr>
                <w:sz w:val="16"/>
              </w:rPr>
            </w:pPr>
          </w:p>
        </w:tc>
        <w:tc>
          <w:tcPr>
            <w:tcW w:w="739" w:type="dxa"/>
            <w:tcBorders>
              <w:top w:val="nil"/>
              <w:bottom w:val="nil"/>
            </w:tcBorders>
          </w:tcPr>
          <w:p w14:paraId="4D19B504"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6E42430D" w14:textId="77777777" w:rsidR="00151BAD" w:rsidRDefault="00AC1F28">
            <w:pPr>
              <w:pStyle w:val="TableParagraph"/>
              <w:spacing w:before="69"/>
              <w:ind w:left="13"/>
              <w:rPr>
                <w:sz w:val="16"/>
              </w:rPr>
            </w:pPr>
            <w:r>
              <w:rPr>
                <w:sz w:val="16"/>
              </w:rPr>
              <w:t>SV TU</w:t>
            </w:r>
          </w:p>
        </w:tc>
        <w:tc>
          <w:tcPr>
            <w:tcW w:w="744" w:type="dxa"/>
            <w:tcBorders>
              <w:top w:val="nil"/>
              <w:bottom w:val="nil"/>
            </w:tcBorders>
          </w:tcPr>
          <w:p w14:paraId="7F133970" w14:textId="77777777" w:rsidR="00151BAD" w:rsidRDefault="00AC1F28">
            <w:pPr>
              <w:pStyle w:val="TableParagraph"/>
              <w:spacing w:before="69"/>
              <w:ind w:left="9"/>
              <w:rPr>
                <w:sz w:val="16"/>
              </w:rPr>
            </w:pPr>
            <w:r>
              <w:rPr>
                <w:sz w:val="16"/>
              </w:rPr>
              <w:t>SV TU</w:t>
            </w:r>
          </w:p>
        </w:tc>
        <w:tc>
          <w:tcPr>
            <w:tcW w:w="749" w:type="dxa"/>
            <w:tcBorders>
              <w:top w:val="nil"/>
              <w:bottom w:val="nil"/>
            </w:tcBorders>
          </w:tcPr>
          <w:p w14:paraId="1F8F774C" w14:textId="77777777" w:rsidR="00151BAD" w:rsidRDefault="00151BAD">
            <w:pPr>
              <w:pStyle w:val="TableParagraph"/>
              <w:spacing w:before="0"/>
              <w:jc w:val="left"/>
              <w:rPr>
                <w:sz w:val="16"/>
              </w:rPr>
            </w:pPr>
          </w:p>
        </w:tc>
        <w:tc>
          <w:tcPr>
            <w:tcW w:w="742" w:type="dxa"/>
            <w:tcBorders>
              <w:top w:val="nil"/>
              <w:bottom w:val="nil"/>
            </w:tcBorders>
          </w:tcPr>
          <w:p w14:paraId="5DE070F4" w14:textId="77777777" w:rsidR="00151BAD" w:rsidRDefault="00151BAD">
            <w:pPr>
              <w:pStyle w:val="TableParagraph"/>
              <w:spacing w:before="0"/>
              <w:jc w:val="left"/>
              <w:rPr>
                <w:sz w:val="16"/>
              </w:rPr>
            </w:pPr>
          </w:p>
        </w:tc>
      </w:tr>
      <w:tr w:rsidR="00151BAD" w14:paraId="06C813AB" w14:textId="77777777">
        <w:trPr>
          <w:trHeight w:val="331"/>
        </w:trPr>
        <w:tc>
          <w:tcPr>
            <w:tcW w:w="655" w:type="dxa"/>
            <w:tcBorders>
              <w:top w:val="nil"/>
              <w:bottom w:val="nil"/>
            </w:tcBorders>
            <w:shd w:val="clear" w:color="auto" w:fill="DADADA"/>
          </w:tcPr>
          <w:p w14:paraId="4D4BA91A" w14:textId="77777777" w:rsidR="00151BAD" w:rsidRDefault="00AC1F28">
            <w:pPr>
              <w:pStyle w:val="TableParagraph"/>
              <w:spacing w:before="69"/>
              <w:ind w:left="138"/>
              <w:jc w:val="left"/>
              <w:rPr>
                <w:sz w:val="16"/>
              </w:rPr>
            </w:pPr>
            <w:r>
              <w:rPr>
                <w:sz w:val="16"/>
              </w:rPr>
              <w:t>FXAJ</w:t>
            </w:r>
          </w:p>
        </w:tc>
        <w:tc>
          <w:tcPr>
            <w:tcW w:w="729" w:type="dxa"/>
            <w:tcBorders>
              <w:top w:val="nil"/>
              <w:bottom w:val="nil"/>
            </w:tcBorders>
            <w:shd w:val="clear" w:color="auto" w:fill="DADADA"/>
          </w:tcPr>
          <w:p w14:paraId="6AA3199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E18C8B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7D7C8D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C402C07" w14:textId="77777777" w:rsidR="00151BAD" w:rsidRDefault="00AC1F28">
            <w:pPr>
              <w:pStyle w:val="TableParagraph"/>
              <w:spacing w:before="69"/>
              <w:ind w:left="109" w:right="93"/>
              <w:rPr>
                <w:sz w:val="16"/>
              </w:rPr>
            </w:pPr>
            <w:r>
              <w:rPr>
                <w:sz w:val="16"/>
              </w:rPr>
              <w:t>1985152</w:t>
            </w:r>
          </w:p>
        </w:tc>
        <w:tc>
          <w:tcPr>
            <w:tcW w:w="698" w:type="dxa"/>
            <w:tcBorders>
              <w:top w:val="nil"/>
              <w:bottom w:val="nil"/>
            </w:tcBorders>
            <w:shd w:val="clear" w:color="auto" w:fill="DADADA"/>
          </w:tcPr>
          <w:p w14:paraId="24E5FF88" w14:textId="77777777" w:rsidR="00151BAD" w:rsidRDefault="00AC1F28">
            <w:pPr>
              <w:pStyle w:val="TableParagraph"/>
              <w:spacing w:before="69"/>
              <w:ind w:left="267"/>
              <w:jc w:val="left"/>
              <w:rPr>
                <w:sz w:val="16"/>
              </w:rPr>
            </w:pPr>
            <w:r>
              <w:rPr>
                <w:sz w:val="16"/>
              </w:rPr>
              <w:t>AJ</w:t>
            </w:r>
          </w:p>
        </w:tc>
        <w:tc>
          <w:tcPr>
            <w:tcW w:w="746" w:type="dxa"/>
            <w:tcBorders>
              <w:top w:val="nil"/>
              <w:bottom w:val="nil"/>
            </w:tcBorders>
            <w:shd w:val="clear" w:color="auto" w:fill="DADADA"/>
          </w:tcPr>
          <w:p w14:paraId="2688C8F8"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8928D49" w14:textId="77777777" w:rsidR="00151BAD" w:rsidRDefault="00AC1F28">
            <w:pPr>
              <w:pStyle w:val="TableParagraph"/>
              <w:spacing w:before="100"/>
              <w:ind w:left="210" w:right="194"/>
              <w:rPr>
                <w:sz w:val="16"/>
              </w:rPr>
            </w:pPr>
            <w:r>
              <w:rPr>
                <w:sz w:val="16"/>
              </w:rPr>
              <w:t>SX</w:t>
            </w:r>
          </w:p>
        </w:tc>
        <w:tc>
          <w:tcPr>
            <w:tcW w:w="746" w:type="dxa"/>
            <w:tcBorders>
              <w:top w:val="nil"/>
              <w:bottom w:val="nil"/>
            </w:tcBorders>
            <w:shd w:val="clear" w:color="auto" w:fill="DADADA"/>
          </w:tcPr>
          <w:p w14:paraId="59431664" w14:textId="77777777" w:rsidR="00151BAD" w:rsidRDefault="00AC1F28">
            <w:pPr>
              <w:pStyle w:val="TableParagraph"/>
              <w:spacing w:before="100"/>
              <w:ind w:left="258" w:right="238"/>
              <w:rPr>
                <w:sz w:val="16"/>
              </w:rPr>
            </w:pPr>
            <w:r>
              <w:rPr>
                <w:sz w:val="16"/>
              </w:rPr>
              <w:t>67</w:t>
            </w:r>
          </w:p>
        </w:tc>
        <w:tc>
          <w:tcPr>
            <w:tcW w:w="739" w:type="dxa"/>
            <w:tcBorders>
              <w:top w:val="nil"/>
              <w:bottom w:val="nil"/>
            </w:tcBorders>
            <w:shd w:val="clear" w:color="auto" w:fill="DADADA"/>
          </w:tcPr>
          <w:p w14:paraId="7DBED13E"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1C6E2C57"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49A7BFF9"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437CA06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F226D4E" w14:textId="77777777" w:rsidR="00151BAD" w:rsidRDefault="00151BAD">
            <w:pPr>
              <w:pStyle w:val="TableParagraph"/>
              <w:spacing w:before="0"/>
              <w:jc w:val="left"/>
              <w:rPr>
                <w:sz w:val="16"/>
              </w:rPr>
            </w:pPr>
          </w:p>
        </w:tc>
      </w:tr>
      <w:tr w:rsidR="00151BAD" w14:paraId="6ED9A4AE" w14:textId="77777777">
        <w:trPr>
          <w:trHeight w:val="331"/>
        </w:trPr>
        <w:tc>
          <w:tcPr>
            <w:tcW w:w="655" w:type="dxa"/>
            <w:tcBorders>
              <w:top w:val="nil"/>
              <w:bottom w:val="nil"/>
            </w:tcBorders>
          </w:tcPr>
          <w:p w14:paraId="44A741CA" w14:textId="77777777" w:rsidR="00151BAD" w:rsidRDefault="00AC1F28">
            <w:pPr>
              <w:pStyle w:val="TableParagraph"/>
              <w:spacing w:before="69"/>
              <w:ind w:left="119"/>
              <w:jc w:val="left"/>
              <w:rPr>
                <w:sz w:val="16"/>
              </w:rPr>
            </w:pPr>
            <w:r>
              <w:rPr>
                <w:sz w:val="16"/>
              </w:rPr>
              <w:t>FXAZ</w:t>
            </w:r>
          </w:p>
        </w:tc>
        <w:tc>
          <w:tcPr>
            <w:tcW w:w="729" w:type="dxa"/>
            <w:tcBorders>
              <w:top w:val="nil"/>
              <w:bottom w:val="nil"/>
            </w:tcBorders>
          </w:tcPr>
          <w:p w14:paraId="5F93C4D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2F3398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7F1FC0F" w14:textId="77777777" w:rsidR="00151BAD" w:rsidRDefault="00151BAD">
            <w:pPr>
              <w:pStyle w:val="TableParagraph"/>
              <w:spacing w:before="0"/>
              <w:jc w:val="left"/>
              <w:rPr>
                <w:sz w:val="16"/>
              </w:rPr>
            </w:pPr>
          </w:p>
        </w:tc>
        <w:tc>
          <w:tcPr>
            <w:tcW w:w="864" w:type="dxa"/>
            <w:tcBorders>
              <w:top w:val="nil"/>
              <w:bottom w:val="nil"/>
            </w:tcBorders>
          </w:tcPr>
          <w:p w14:paraId="695F7808"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0E8CA7AC"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tcPr>
          <w:p w14:paraId="45092004"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A1E0B94" w14:textId="77777777" w:rsidR="00151BAD" w:rsidRDefault="00AC1F28">
            <w:pPr>
              <w:pStyle w:val="TableParagraph"/>
              <w:spacing w:before="100"/>
              <w:ind w:left="210" w:right="194"/>
              <w:rPr>
                <w:sz w:val="16"/>
              </w:rPr>
            </w:pPr>
            <w:r>
              <w:rPr>
                <w:sz w:val="16"/>
              </w:rPr>
              <w:t>SX</w:t>
            </w:r>
          </w:p>
        </w:tc>
        <w:tc>
          <w:tcPr>
            <w:tcW w:w="746" w:type="dxa"/>
            <w:tcBorders>
              <w:top w:val="nil"/>
              <w:bottom w:val="nil"/>
            </w:tcBorders>
          </w:tcPr>
          <w:p w14:paraId="3DAEE33D" w14:textId="77777777" w:rsidR="00151BAD" w:rsidRDefault="00AC1F28">
            <w:pPr>
              <w:pStyle w:val="TableParagraph"/>
              <w:spacing w:before="100"/>
              <w:ind w:left="258" w:right="238"/>
              <w:rPr>
                <w:sz w:val="16"/>
              </w:rPr>
            </w:pPr>
            <w:r>
              <w:rPr>
                <w:sz w:val="16"/>
              </w:rPr>
              <w:t>67</w:t>
            </w:r>
          </w:p>
        </w:tc>
        <w:tc>
          <w:tcPr>
            <w:tcW w:w="739" w:type="dxa"/>
            <w:tcBorders>
              <w:top w:val="nil"/>
              <w:bottom w:val="nil"/>
            </w:tcBorders>
          </w:tcPr>
          <w:p w14:paraId="79507705"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tcPr>
          <w:p w14:paraId="1EF2EF2F" w14:textId="77777777" w:rsidR="00151BAD" w:rsidRDefault="00AC1F28">
            <w:pPr>
              <w:pStyle w:val="TableParagraph"/>
              <w:spacing w:before="69"/>
              <w:ind w:left="11"/>
              <w:rPr>
                <w:sz w:val="16"/>
              </w:rPr>
            </w:pPr>
            <w:r>
              <w:rPr>
                <w:sz w:val="16"/>
              </w:rPr>
              <w:t>AZ TU</w:t>
            </w:r>
          </w:p>
        </w:tc>
        <w:tc>
          <w:tcPr>
            <w:tcW w:w="744" w:type="dxa"/>
            <w:tcBorders>
              <w:top w:val="nil"/>
              <w:bottom w:val="nil"/>
            </w:tcBorders>
          </w:tcPr>
          <w:p w14:paraId="68CE94FF" w14:textId="77777777" w:rsidR="00151BAD" w:rsidRDefault="00AC1F28">
            <w:pPr>
              <w:pStyle w:val="TableParagraph"/>
              <w:spacing w:before="69"/>
              <w:ind w:left="11"/>
              <w:rPr>
                <w:sz w:val="16"/>
              </w:rPr>
            </w:pPr>
            <w:r>
              <w:rPr>
                <w:sz w:val="16"/>
              </w:rPr>
              <w:t>AZ TU</w:t>
            </w:r>
          </w:p>
        </w:tc>
        <w:tc>
          <w:tcPr>
            <w:tcW w:w="749" w:type="dxa"/>
            <w:tcBorders>
              <w:top w:val="nil"/>
              <w:bottom w:val="nil"/>
            </w:tcBorders>
          </w:tcPr>
          <w:p w14:paraId="5836D9F2" w14:textId="77777777" w:rsidR="00151BAD" w:rsidRDefault="00151BAD">
            <w:pPr>
              <w:pStyle w:val="TableParagraph"/>
              <w:spacing w:before="0"/>
              <w:jc w:val="left"/>
              <w:rPr>
                <w:sz w:val="16"/>
              </w:rPr>
            </w:pPr>
          </w:p>
        </w:tc>
        <w:tc>
          <w:tcPr>
            <w:tcW w:w="742" w:type="dxa"/>
            <w:tcBorders>
              <w:top w:val="nil"/>
              <w:bottom w:val="nil"/>
            </w:tcBorders>
          </w:tcPr>
          <w:p w14:paraId="4B53F48D" w14:textId="77777777" w:rsidR="00151BAD" w:rsidRDefault="00151BAD">
            <w:pPr>
              <w:pStyle w:val="TableParagraph"/>
              <w:spacing w:before="0"/>
              <w:jc w:val="left"/>
              <w:rPr>
                <w:sz w:val="16"/>
              </w:rPr>
            </w:pPr>
          </w:p>
        </w:tc>
      </w:tr>
      <w:tr w:rsidR="00151BAD" w14:paraId="66928F40" w14:textId="77777777">
        <w:trPr>
          <w:trHeight w:val="331"/>
        </w:trPr>
        <w:tc>
          <w:tcPr>
            <w:tcW w:w="655" w:type="dxa"/>
            <w:tcBorders>
              <w:top w:val="nil"/>
              <w:bottom w:val="nil"/>
            </w:tcBorders>
            <w:shd w:val="clear" w:color="auto" w:fill="DADADA"/>
          </w:tcPr>
          <w:p w14:paraId="2E8F90C9" w14:textId="77777777" w:rsidR="00151BAD" w:rsidRDefault="00AC1F28">
            <w:pPr>
              <w:pStyle w:val="TableParagraph"/>
              <w:spacing w:before="69"/>
              <w:ind w:left="115"/>
              <w:jc w:val="left"/>
              <w:rPr>
                <w:sz w:val="16"/>
              </w:rPr>
            </w:pPr>
            <w:r>
              <w:rPr>
                <w:sz w:val="16"/>
              </w:rPr>
              <w:t>FXBD</w:t>
            </w:r>
          </w:p>
        </w:tc>
        <w:tc>
          <w:tcPr>
            <w:tcW w:w="729" w:type="dxa"/>
            <w:tcBorders>
              <w:top w:val="nil"/>
              <w:bottom w:val="nil"/>
            </w:tcBorders>
            <w:shd w:val="clear" w:color="auto" w:fill="DADADA"/>
          </w:tcPr>
          <w:p w14:paraId="54B2464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64035F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8641D5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3C5E101"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4955B3E9" w14:textId="77777777" w:rsidR="00151BAD" w:rsidRDefault="00AC1F28">
            <w:pPr>
              <w:pStyle w:val="TableParagraph"/>
              <w:spacing w:before="69"/>
              <w:ind w:left="246"/>
              <w:jc w:val="left"/>
              <w:rPr>
                <w:sz w:val="16"/>
              </w:rPr>
            </w:pPr>
            <w:r>
              <w:rPr>
                <w:sz w:val="16"/>
              </w:rPr>
              <w:t>BD</w:t>
            </w:r>
          </w:p>
        </w:tc>
        <w:tc>
          <w:tcPr>
            <w:tcW w:w="746" w:type="dxa"/>
            <w:tcBorders>
              <w:top w:val="nil"/>
              <w:bottom w:val="nil"/>
            </w:tcBorders>
            <w:shd w:val="clear" w:color="auto" w:fill="DADADA"/>
          </w:tcPr>
          <w:p w14:paraId="77E3D599"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A863442" w14:textId="77777777" w:rsidR="00151BAD" w:rsidRDefault="00AC1F28">
            <w:pPr>
              <w:pStyle w:val="TableParagraph"/>
              <w:spacing w:before="100"/>
              <w:ind w:left="210" w:right="194"/>
              <w:rPr>
                <w:sz w:val="16"/>
              </w:rPr>
            </w:pPr>
            <w:r>
              <w:rPr>
                <w:sz w:val="16"/>
              </w:rPr>
              <w:t>SX</w:t>
            </w:r>
          </w:p>
        </w:tc>
        <w:tc>
          <w:tcPr>
            <w:tcW w:w="746" w:type="dxa"/>
            <w:tcBorders>
              <w:top w:val="nil"/>
              <w:bottom w:val="nil"/>
            </w:tcBorders>
            <w:shd w:val="clear" w:color="auto" w:fill="DADADA"/>
          </w:tcPr>
          <w:p w14:paraId="098FB48D" w14:textId="77777777" w:rsidR="00151BAD" w:rsidRDefault="00AC1F28">
            <w:pPr>
              <w:pStyle w:val="TableParagraph"/>
              <w:spacing w:before="100"/>
              <w:ind w:left="258" w:right="238"/>
              <w:rPr>
                <w:sz w:val="16"/>
              </w:rPr>
            </w:pPr>
            <w:r>
              <w:rPr>
                <w:sz w:val="16"/>
              </w:rPr>
              <w:t>67</w:t>
            </w:r>
          </w:p>
        </w:tc>
        <w:tc>
          <w:tcPr>
            <w:tcW w:w="739" w:type="dxa"/>
            <w:tcBorders>
              <w:top w:val="nil"/>
              <w:bottom w:val="nil"/>
            </w:tcBorders>
            <w:shd w:val="clear" w:color="auto" w:fill="DADADA"/>
          </w:tcPr>
          <w:p w14:paraId="690E4057"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shd w:val="clear" w:color="auto" w:fill="DADADA"/>
          </w:tcPr>
          <w:p w14:paraId="62C72F82" w14:textId="77777777" w:rsidR="00151BAD" w:rsidRDefault="00AC1F28">
            <w:pPr>
              <w:pStyle w:val="TableParagraph"/>
              <w:spacing w:before="69"/>
              <w:ind w:left="14"/>
              <w:rPr>
                <w:sz w:val="16"/>
              </w:rPr>
            </w:pPr>
            <w:r>
              <w:rPr>
                <w:sz w:val="16"/>
              </w:rPr>
              <w:t>BD TU</w:t>
            </w:r>
          </w:p>
        </w:tc>
        <w:tc>
          <w:tcPr>
            <w:tcW w:w="744" w:type="dxa"/>
            <w:tcBorders>
              <w:top w:val="nil"/>
              <w:bottom w:val="nil"/>
            </w:tcBorders>
            <w:shd w:val="clear" w:color="auto" w:fill="DADADA"/>
          </w:tcPr>
          <w:p w14:paraId="0E766945" w14:textId="77777777" w:rsidR="00151BAD" w:rsidRDefault="00AC1F28">
            <w:pPr>
              <w:pStyle w:val="TableParagraph"/>
              <w:spacing w:before="69"/>
              <w:ind w:left="14"/>
              <w:rPr>
                <w:sz w:val="16"/>
              </w:rPr>
            </w:pPr>
            <w:r>
              <w:rPr>
                <w:sz w:val="16"/>
              </w:rPr>
              <w:t>BD TU</w:t>
            </w:r>
          </w:p>
        </w:tc>
        <w:tc>
          <w:tcPr>
            <w:tcW w:w="749" w:type="dxa"/>
            <w:tcBorders>
              <w:top w:val="nil"/>
              <w:bottom w:val="nil"/>
            </w:tcBorders>
            <w:shd w:val="clear" w:color="auto" w:fill="DADADA"/>
          </w:tcPr>
          <w:p w14:paraId="6FB123C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9B66D78" w14:textId="77777777" w:rsidR="00151BAD" w:rsidRDefault="00151BAD">
            <w:pPr>
              <w:pStyle w:val="TableParagraph"/>
              <w:spacing w:before="0"/>
              <w:jc w:val="left"/>
              <w:rPr>
                <w:sz w:val="16"/>
              </w:rPr>
            </w:pPr>
          </w:p>
        </w:tc>
      </w:tr>
      <w:tr w:rsidR="00151BAD" w14:paraId="678CC5FB" w14:textId="77777777">
        <w:trPr>
          <w:trHeight w:val="331"/>
        </w:trPr>
        <w:tc>
          <w:tcPr>
            <w:tcW w:w="655" w:type="dxa"/>
            <w:tcBorders>
              <w:top w:val="nil"/>
              <w:bottom w:val="nil"/>
            </w:tcBorders>
          </w:tcPr>
          <w:p w14:paraId="1F8E716E" w14:textId="77777777" w:rsidR="00151BAD" w:rsidRDefault="00AC1F28">
            <w:pPr>
              <w:pStyle w:val="TableParagraph"/>
              <w:spacing w:before="69"/>
              <w:ind w:left="129"/>
              <w:jc w:val="left"/>
              <w:rPr>
                <w:sz w:val="16"/>
              </w:rPr>
            </w:pPr>
            <w:r>
              <w:rPr>
                <w:sz w:val="16"/>
              </w:rPr>
              <w:t>FXBF</w:t>
            </w:r>
          </w:p>
        </w:tc>
        <w:tc>
          <w:tcPr>
            <w:tcW w:w="729" w:type="dxa"/>
            <w:tcBorders>
              <w:top w:val="nil"/>
              <w:bottom w:val="nil"/>
            </w:tcBorders>
          </w:tcPr>
          <w:p w14:paraId="36A2410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9A4BE7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02BEC25" w14:textId="77777777" w:rsidR="00151BAD" w:rsidRDefault="00151BAD">
            <w:pPr>
              <w:pStyle w:val="TableParagraph"/>
              <w:spacing w:before="0"/>
              <w:jc w:val="left"/>
              <w:rPr>
                <w:sz w:val="16"/>
              </w:rPr>
            </w:pPr>
          </w:p>
        </w:tc>
        <w:tc>
          <w:tcPr>
            <w:tcW w:w="864" w:type="dxa"/>
            <w:tcBorders>
              <w:top w:val="nil"/>
              <w:bottom w:val="nil"/>
            </w:tcBorders>
          </w:tcPr>
          <w:p w14:paraId="000F0629"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5B6C07A5" w14:textId="77777777" w:rsidR="00151BAD" w:rsidRDefault="00AC1F28">
            <w:pPr>
              <w:pStyle w:val="TableParagraph"/>
              <w:spacing w:before="69"/>
              <w:ind w:left="260"/>
              <w:jc w:val="left"/>
              <w:rPr>
                <w:sz w:val="16"/>
              </w:rPr>
            </w:pPr>
            <w:r>
              <w:rPr>
                <w:sz w:val="16"/>
              </w:rPr>
              <w:t>BF</w:t>
            </w:r>
          </w:p>
        </w:tc>
        <w:tc>
          <w:tcPr>
            <w:tcW w:w="746" w:type="dxa"/>
            <w:tcBorders>
              <w:top w:val="nil"/>
              <w:bottom w:val="nil"/>
            </w:tcBorders>
          </w:tcPr>
          <w:p w14:paraId="5A6E19F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CE7C63E" w14:textId="77777777" w:rsidR="00151BAD" w:rsidRDefault="00AC1F28">
            <w:pPr>
              <w:pStyle w:val="TableParagraph"/>
              <w:spacing w:before="98"/>
              <w:ind w:left="210" w:right="194"/>
              <w:rPr>
                <w:sz w:val="16"/>
              </w:rPr>
            </w:pPr>
            <w:r>
              <w:rPr>
                <w:sz w:val="16"/>
              </w:rPr>
              <w:t>SX</w:t>
            </w:r>
          </w:p>
        </w:tc>
        <w:tc>
          <w:tcPr>
            <w:tcW w:w="746" w:type="dxa"/>
            <w:tcBorders>
              <w:top w:val="nil"/>
              <w:bottom w:val="nil"/>
            </w:tcBorders>
          </w:tcPr>
          <w:p w14:paraId="72AD0F5D" w14:textId="77777777" w:rsidR="00151BAD" w:rsidRDefault="00AC1F28">
            <w:pPr>
              <w:pStyle w:val="TableParagraph"/>
              <w:spacing w:before="98"/>
              <w:ind w:left="258" w:right="238"/>
              <w:rPr>
                <w:sz w:val="16"/>
              </w:rPr>
            </w:pPr>
            <w:r>
              <w:rPr>
                <w:sz w:val="16"/>
              </w:rPr>
              <w:t>67</w:t>
            </w:r>
          </w:p>
        </w:tc>
        <w:tc>
          <w:tcPr>
            <w:tcW w:w="739" w:type="dxa"/>
            <w:tcBorders>
              <w:top w:val="nil"/>
              <w:bottom w:val="nil"/>
            </w:tcBorders>
          </w:tcPr>
          <w:p w14:paraId="743350A1" w14:textId="77777777" w:rsidR="00151BAD" w:rsidRDefault="00AC1F28">
            <w:pPr>
              <w:pStyle w:val="TableParagraph"/>
              <w:spacing w:before="69"/>
              <w:ind w:left="275"/>
              <w:jc w:val="left"/>
              <w:rPr>
                <w:sz w:val="16"/>
              </w:rPr>
            </w:pPr>
            <w:r>
              <w:rPr>
                <w:sz w:val="16"/>
              </w:rPr>
              <w:t>BF</w:t>
            </w:r>
          </w:p>
        </w:tc>
        <w:tc>
          <w:tcPr>
            <w:tcW w:w="763" w:type="dxa"/>
            <w:tcBorders>
              <w:top w:val="nil"/>
              <w:bottom w:val="nil"/>
            </w:tcBorders>
          </w:tcPr>
          <w:p w14:paraId="6FA9156A" w14:textId="77777777" w:rsidR="00151BAD" w:rsidRDefault="00AC1F28">
            <w:pPr>
              <w:pStyle w:val="TableParagraph"/>
              <w:spacing w:before="69"/>
              <w:ind w:left="16"/>
              <w:rPr>
                <w:sz w:val="16"/>
              </w:rPr>
            </w:pPr>
            <w:r>
              <w:rPr>
                <w:sz w:val="16"/>
              </w:rPr>
              <w:t>BF TU</w:t>
            </w:r>
          </w:p>
        </w:tc>
        <w:tc>
          <w:tcPr>
            <w:tcW w:w="744" w:type="dxa"/>
            <w:tcBorders>
              <w:top w:val="nil"/>
              <w:bottom w:val="nil"/>
            </w:tcBorders>
          </w:tcPr>
          <w:p w14:paraId="44A7771F" w14:textId="77777777" w:rsidR="00151BAD" w:rsidRDefault="00AC1F28">
            <w:pPr>
              <w:pStyle w:val="TableParagraph"/>
              <w:spacing w:before="69"/>
              <w:ind w:left="11"/>
              <w:rPr>
                <w:sz w:val="16"/>
              </w:rPr>
            </w:pPr>
            <w:r>
              <w:rPr>
                <w:sz w:val="16"/>
              </w:rPr>
              <w:t>BF TU</w:t>
            </w:r>
          </w:p>
        </w:tc>
        <w:tc>
          <w:tcPr>
            <w:tcW w:w="749" w:type="dxa"/>
            <w:tcBorders>
              <w:top w:val="nil"/>
              <w:bottom w:val="nil"/>
            </w:tcBorders>
          </w:tcPr>
          <w:p w14:paraId="6791C497" w14:textId="77777777" w:rsidR="00151BAD" w:rsidRDefault="00151BAD">
            <w:pPr>
              <w:pStyle w:val="TableParagraph"/>
              <w:spacing w:before="0"/>
              <w:jc w:val="left"/>
              <w:rPr>
                <w:sz w:val="16"/>
              </w:rPr>
            </w:pPr>
          </w:p>
        </w:tc>
        <w:tc>
          <w:tcPr>
            <w:tcW w:w="742" w:type="dxa"/>
            <w:tcBorders>
              <w:top w:val="nil"/>
              <w:bottom w:val="nil"/>
            </w:tcBorders>
          </w:tcPr>
          <w:p w14:paraId="5E2FB703" w14:textId="77777777" w:rsidR="00151BAD" w:rsidRDefault="00151BAD">
            <w:pPr>
              <w:pStyle w:val="TableParagraph"/>
              <w:spacing w:before="0"/>
              <w:jc w:val="left"/>
              <w:rPr>
                <w:sz w:val="16"/>
              </w:rPr>
            </w:pPr>
          </w:p>
        </w:tc>
      </w:tr>
      <w:tr w:rsidR="00151BAD" w14:paraId="5931E63E" w14:textId="77777777">
        <w:trPr>
          <w:trHeight w:val="331"/>
        </w:trPr>
        <w:tc>
          <w:tcPr>
            <w:tcW w:w="655" w:type="dxa"/>
            <w:tcBorders>
              <w:top w:val="nil"/>
              <w:bottom w:val="nil"/>
            </w:tcBorders>
            <w:shd w:val="clear" w:color="auto" w:fill="DADADA"/>
          </w:tcPr>
          <w:p w14:paraId="1E940A7F" w14:textId="77777777" w:rsidR="00151BAD" w:rsidRDefault="00AC1F28">
            <w:pPr>
              <w:pStyle w:val="TableParagraph"/>
              <w:spacing w:before="69"/>
              <w:ind w:left="124"/>
              <w:jc w:val="left"/>
              <w:rPr>
                <w:sz w:val="16"/>
              </w:rPr>
            </w:pPr>
            <w:r>
              <w:rPr>
                <w:sz w:val="16"/>
              </w:rPr>
              <w:t>FXCL</w:t>
            </w:r>
          </w:p>
        </w:tc>
        <w:tc>
          <w:tcPr>
            <w:tcW w:w="729" w:type="dxa"/>
            <w:tcBorders>
              <w:top w:val="nil"/>
              <w:bottom w:val="nil"/>
            </w:tcBorders>
            <w:shd w:val="clear" w:color="auto" w:fill="DADADA"/>
          </w:tcPr>
          <w:p w14:paraId="30637B9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388EDF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71E6A6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4E508DA"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31914A58" w14:textId="77777777" w:rsidR="00151BAD" w:rsidRDefault="00AC1F28">
            <w:pPr>
              <w:pStyle w:val="TableParagraph"/>
              <w:spacing w:before="69"/>
              <w:ind w:left="255"/>
              <w:jc w:val="left"/>
              <w:rPr>
                <w:sz w:val="16"/>
              </w:rPr>
            </w:pPr>
            <w:r>
              <w:rPr>
                <w:sz w:val="16"/>
              </w:rPr>
              <w:t>CL</w:t>
            </w:r>
          </w:p>
        </w:tc>
        <w:tc>
          <w:tcPr>
            <w:tcW w:w="746" w:type="dxa"/>
            <w:tcBorders>
              <w:top w:val="nil"/>
              <w:bottom w:val="nil"/>
            </w:tcBorders>
            <w:shd w:val="clear" w:color="auto" w:fill="DADADA"/>
          </w:tcPr>
          <w:p w14:paraId="2DDDDFD2"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3E04A90" w14:textId="77777777" w:rsidR="00151BAD" w:rsidRDefault="00AC1F28">
            <w:pPr>
              <w:pStyle w:val="TableParagraph"/>
              <w:spacing w:before="98"/>
              <w:ind w:left="210" w:right="194"/>
              <w:rPr>
                <w:sz w:val="16"/>
              </w:rPr>
            </w:pPr>
            <w:r>
              <w:rPr>
                <w:sz w:val="16"/>
              </w:rPr>
              <w:t>SX</w:t>
            </w:r>
          </w:p>
        </w:tc>
        <w:tc>
          <w:tcPr>
            <w:tcW w:w="746" w:type="dxa"/>
            <w:tcBorders>
              <w:top w:val="nil"/>
              <w:bottom w:val="nil"/>
            </w:tcBorders>
            <w:shd w:val="clear" w:color="auto" w:fill="DADADA"/>
          </w:tcPr>
          <w:p w14:paraId="3E9956E5" w14:textId="77777777" w:rsidR="00151BAD" w:rsidRDefault="00AC1F28">
            <w:pPr>
              <w:pStyle w:val="TableParagraph"/>
              <w:spacing w:before="98"/>
              <w:ind w:left="258" w:right="238"/>
              <w:rPr>
                <w:sz w:val="16"/>
              </w:rPr>
            </w:pPr>
            <w:r>
              <w:rPr>
                <w:sz w:val="16"/>
              </w:rPr>
              <w:t>67</w:t>
            </w:r>
          </w:p>
        </w:tc>
        <w:tc>
          <w:tcPr>
            <w:tcW w:w="739" w:type="dxa"/>
            <w:tcBorders>
              <w:top w:val="nil"/>
              <w:bottom w:val="nil"/>
            </w:tcBorders>
            <w:shd w:val="clear" w:color="auto" w:fill="DADADA"/>
          </w:tcPr>
          <w:p w14:paraId="1BA76E34"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013B80A9" w14:textId="77777777" w:rsidR="00151BAD" w:rsidRDefault="00AC1F28">
            <w:pPr>
              <w:pStyle w:val="TableParagraph"/>
              <w:spacing w:before="69"/>
              <w:ind w:left="16"/>
              <w:rPr>
                <w:sz w:val="16"/>
              </w:rPr>
            </w:pPr>
            <w:r>
              <w:rPr>
                <w:sz w:val="16"/>
              </w:rPr>
              <w:t>CL TU</w:t>
            </w:r>
          </w:p>
        </w:tc>
        <w:tc>
          <w:tcPr>
            <w:tcW w:w="744" w:type="dxa"/>
            <w:tcBorders>
              <w:top w:val="nil"/>
              <w:bottom w:val="nil"/>
            </w:tcBorders>
            <w:shd w:val="clear" w:color="auto" w:fill="DADADA"/>
          </w:tcPr>
          <w:p w14:paraId="62C3769C"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7FAA26B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D9D5E27" w14:textId="77777777" w:rsidR="00151BAD" w:rsidRDefault="00151BAD">
            <w:pPr>
              <w:pStyle w:val="TableParagraph"/>
              <w:spacing w:before="0"/>
              <w:jc w:val="left"/>
              <w:rPr>
                <w:sz w:val="16"/>
              </w:rPr>
            </w:pPr>
          </w:p>
        </w:tc>
      </w:tr>
      <w:tr w:rsidR="00151BAD" w14:paraId="35B58CFB" w14:textId="77777777">
        <w:trPr>
          <w:trHeight w:val="331"/>
        </w:trPr>
        <w:tc>
          <w:tcPr>
            <w:tcW w:w="655" w:type="dxa"/>
            <w:tcBorders>
              <w:top w:val="nil"/>
              <w:bottom w:val="nil"/>
            </w:tcBorders>
          </w:tcPr>
          <w:p w14:paraId="6A5ABDD3" w14:textId="77777777" w:rsidR="00151BAD" w:rsidRDefault="00AC1F28">
            <w:pPr>
              <w:pStyle w:val="TableParagraph"/>
              <w:spacing w:before="69"/>
              <w:ind w:left="124"/>
              <w:jc w:val="left"/>
              <w:rPr>
                <w:sz w:val="16"/>
              </w:rPr>
            </w:pPr>
            <w:r>
              <w:rPr>
                <w:sz w:val="16"/>
              </w:rPr>
              <w:t>FXCT</w:t>
            </w:r>
          </w:p>
        </w:tc>
        <w:tc>
          <w:tcPr>
            <w:tcW w:w="729" w:type="dxa"/>
            <w:tcBorders>
              <w:top w:val="nil"/>
              <w:bottom w:val="nil"/>
            </w:tcBorders>
          </w:tcPr>
          <w:p w14:paraId="363137A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9318A2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C8E4E71" w14:textId="77777777" w:rsidR="00151BAD" w:rsidRDefault="00151BAD">
            <w:pPr>
              <w:pStyle w:val="TableParagraph"/>
              <w:spacing w:before="0"/>
              <w:jc w:val="left"/>
              <w:rPr>
                <w:sz w:val="16"/>
              </w:rPr>
            </w:pPr>
          </w:p>
        </w:tc>
        <w:tc>
          <w:tcPr>
            <w:tcW w:w="864" w:type="dxa"/>
            <w:tcBorders>
              <w:top w:val="nil"/>
              <w:bottom w:val="nil"/>
            </w:tcBorders>
          </w:tcPr>
          <w:p w14:paraId="1A640F15"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0BA35DCB" w14:textId="77777777" w:rsidR="00151BAD" w:rsidRDefault="00AC1F28">
            <w:pPr>
              <w:pStyle w:val="TableParagraph"/>
              <w:spacing w:before="69"/>
              <w:ind w:left="250"/>
              <w:jc w:val="left"/>
              <w:rPr>
                <w:sz w:val="16"/>
              </w:rPr>
            </w:pPr>
            <w:r>
              <w:rPr>
                <w:sz w:val="16"/>
              </w:rPr>
              <w:t>CT</w:t>
            </w:r>
          </w:p>
        </w:tc>
        <w:tc>
          <w:tcPr>
            <w:tcW w:w="746" w:type="dxa"/>
            <w:tcBorders>
              <w:top w:val="nil"/>
              <w:bottom w:val="nil"/>
            </w:tcBorders>
          </w:tcPr>
          <w:p w14:paraId="1551DAF6"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0049DB46"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C6DBFFB"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096AD8D4" w14:textId="77777777" w:rsidR="00151BAD" w:rsidRDefault="00AC1F28">
            <w:pPr>
              <w:pStyle w:val="TableParagraph"/>
              <w:spacing w:before="69"/>
              <w:ind w:left="271"/>
              <w:jc w:val="left"/>
              <w:rPr>
                <w:sz w:val="16"/>
              </w:rPr>
            </w:pPr>
            <w:r>
              <w:rPr>
                <w:sz w:val="16"/>
              </w:rPr>
              <w:t>CT</w:t>
            </w:r>
          </w:p>
        </w:tc>
        <w:tc>
          <w:tcPr>
            <w:tcW w:w="763" w:type="dxa"/>
            <w:tcBorders>
              <w:top w:val="nil"/>
              <w:bottom w:val="nil"/>
            </w:tcBorders>
          </w:tcPr>
          <w:p w14:paraId="630CFA4E" w14:textId="77777777" w:rsidR="00151BAD" w:rsidRDefault="00AC1F28">
            <w:pPr>
              <w:pStyle w:val="TableParagraph"/>
              <w:spacing w:before="69"/>
              <w:ind w:left="14"/>
              <w:rPr>
                <w:sz w:val="16"/>
              </w:rPr>
            </w:pPr>
            <w:r>
              <w:rPr>
                <w:sz w:val="16"/>
              </w:rPr>
              <w:t>CT TU</w:t>
            </w:r>
          </w:p>
        </w:tc>
        <w:tc>
          <w:tcPr>
            <w:tcW w:w="744" w:type="dxa"/>
            <w:tcBorders>
              <w:top w:val="nil"/>
              <w:bottom w:val="nil"/>
            </w:tcBorders>
          </w:tcPr>
          <w:p w14:paraId="03EB7282" w14:textId="77777777" w:rsidR="00151BAD" w:rsidRDefault="00AC1F28">
            <w:pPr>
              <w:pStyle w:val="TableParagraph"/>
              <w:spacing w:before="69"/>
              <w:ind w:left="9"/>
              <w:rPr>
                <w:sz w:val="16"/>
              </w:rPr>
            </w:pPr>
            <w:r>
              <w:rPr>
                <w:sz w:val="16"/>
              </w:rPr>
              <w:t>CT TU</w:t>
            </w:r>
          </w:p>
        </w:tc>
        <w:tc>
          <w:tcPr>
            <w:tcW w:w="749" w:type="dxa"/>
            <w:tcBorders>
              <w:top w:val="nil"/>
              <w:bottom w:val="nil"/>
            </w:tcBorders>
          </w:tcPr>
          <w:p w14:paraId="7A94957A" w14:textId="77777777" w:rsidR="00151BAD" w:rsidRDefault="00151BAD">
            <w:pPr>
              <w:pStyle w:val="TableParagraph"/>
              <w:spacing w:before="0"/>
              <w:jc w:val="left"/>
              <w:rPr>
                <w:sz w:val="16"/>
              </w:rPr>
            </w:pPr>
          </w:p>
        </w:tc>
        <w:tc>
          <w:tcPr>
            <w:tcW w:w="742" w:type="dxa"/>
            <w:tcBorders>
              <w:top w:val="nil"/>
              <w:bottom w:val="nil"/>
            </w:tcBorders>
          </w:tcPr>
          <w:p w14:paraId="313768A0" w14:textId="77777777" w:rsidR="00151BAD" w:rsidRDefault="00151BAD">
            <w:pPr>
              <w:pStyle w:val="TableParagraph"/>
              <w:spacing w:before="0"/>
              <w:jc w:val="left"/>
              <w:rPr>
                <w:sz w:val="16"/>
              </w:rPr>
            </w:pPr>
          </w:p>
        </w:tc>
      </w:tr>
      <w:tr w:rsidR="00151BAD" w14:paraId="6A58A4CB" w14:textId="77777777">
        <w:trPr>
          <w:trHeight w:val="328"/>
        </w:trPr>
        <w:tc>
          <w:tcPr>
            <w:tcW w:w="655" w:type="dxa"/>
            <w:tcBorders>
              <w:top w:val="nil"/>
              <w:bottom w:val="nil"/>
            </w:tcBorders>
            <w:shd w:val="clear" w:color="auto" w:fill="DADADA"/>
          </w:tcPr>
          <w:p w14:paraId="10EE3E45" w14:textId="77777777" w:rsidR="00151BAD" w:rsidRDefault="00AC1F28">
            <w:pPr>
              <w:pStyle w:val="TableParagraph"/>
              <w:spacing w:before="69"/>
              <w:ind w:left="115"/>
              <w:jc w:val="left"/>
              <w:rPr>
                <w:sz w:val="16"/>
              </w:rPr>
            </w:pPr>
            <w:r>
              <w:rPr>
                <w:sz w:val="16"/>
              </w:rPr>
              <w:t>FXGC</w:t>
            </w:r>
          </w:p>
        </w:tc>
        <w:tc>
          <w:tcPr>
            <w:tcW w:w="729" w:type="dxa"/>
            <w:tcBorders>
              <w:top w:val="nil"/>
              <w:bottom w:val="nil"/>
            </w:tcBorders>
            <w:shd w:val="clear" w:color="auto" w:fill="DADADA"/>
          </w:tcPr>
          <w:p w14:paraId="1ED7A2A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18896D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010C28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E047763"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2C64D47A"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333826AF"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0C30E3AA"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4A9AAD4D"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2AF733D2"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688BD8C0"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5807394E"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282E5355" w14:textId="77777777" w:rsidR="00151BAD" w:rsidRDefault="00AC1F28">
            <w:pPr>
              <w:pStyle w:val="TableParagraph"/>
              <w:spacing w:before="69"/>
              <w:ind w:right="307"/>
              <w:jc w:val="right"/>
              <w:rPr>
                <w:sz w:val="16"/>
              </w:rPr>
            </w:pPr>
            <w:r>
              <w:rPr>
                <w:w w:val="98"/>
                <w:sz w:val="16"/>
              </w:rPr>
              <w:t>C</w:t>
            </w:r>
          </w:p>
        </w:tc>
        <w:tc>
          <w:tcPr>
            <w:tcW w:w="742" w:type="dxa"/>
            <w:tcBorders>
              <w:top w:val="nil"/>
              <w:bottom w:val="nil"/>
            </w:tcBorders>
            <w:shd w:val="clear" w:color="auto" w:fill="DADADA"/>
          </w:tcPr>
          <w:p w14:paraId="143FB03C" w14:textId="77777777" w:rsidR="00151BAD" w:rsidRDefault="00151BAD">
            <w:pPr>
              <w:pStyle w:val="TableParagraph"/>
              <w:spacing w:before="0"/>
              <w:jc w:val="left"/>
              <w:rPr>
                <w:sz w:val="16"/>
              </w:rPr>
            </w:pPr>
          </w:p>
        </w:tc>
      </w:tr>
      <w:tr w:rsidR="00151BAD" w14:paraId="4E453E36" w14:textId="77777777">
        <w:trPr>
          <w:trHeight w:val="331"/>
        </w:trPr>
        <w:tc>
          <w:tcPr>
            <w:tcW w:w="655" w:type="dxa"/>
            <w:tcBorders>
              <w:top w:val="nil"/>
              <w:bottom w:val="nil"/>
            </w:tcBorders>
          </w:tcPr>
          <w:p w14:paraId="65B6E605" w14:textId="77777777" w:rsidR="00151BAD" w:rsidRDefault="00AC1F28">
            <w:pPr>
              <w:pStyle w:val="TableParagraph"/>
              <w:spacing w:before="71"/>
              <w:ind w:left="110"/>
              <w:jc w:val="left"/>
              <w:rPr>
                <w:sz w:val="16"/>
              </w:rPr>
            </w:pPr>
            <w:r>
              <w:rPr>
                <w:sz w:val="16"/>
              </w:rPr>
              <w:t>FXGG</w:t>
            </w:r>
          </w:p>
        </w:tc>
        <w:tc>
          <w:tcPr>
            <w:tcW w:w="729" w:type="dxa"/>
            <w:tcBorders>
              <w:top w:val="nil"/>
              <w:bottom w:val="nil"/>
            </w:tcBorders>
          </w:tcPr>
          <w:p w14:paraId="34A34BB2"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779BCB7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2EDAAD31" w14:textId="77777777" w:rsidR="00151BAD" w:rsidRDefault="00151BAD">
            <w:pPr>
              <w:pStyle w:val="TableParagraph"/>
              <w:spacing w:before="0"/>
              <w:jc w:val="left"/>
              <w:rPr>
                <w:sz w:val="16"/>
              </w:rPr>
            </w:pPr>
          </w:p>
        </w:tc>
        <w:tc>
          <w:tcPr>
            <w:tcW w:w="864" w:type="dxa"/>
            <w:tcBorders>
              <w:top w:val="nil"/>
              <w:bottom w:val="nil"/>
            </w:tcBorders>
          </w:tcPr>
          <w:p w14:paraId="1632F391"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3BB6AF15"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6A679550"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22D8125A"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5644DCF0"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tcPr>
          <w:p w14:paraId="2ADCBFA7"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71B122B0" w14:textId="77777777" w:rsidR="00151BAD" w:rsidRDefault="00AC1F28">
            <w:pPr>
              <w:pStyle w:val="TableParagraph"/>
              <w:spacing w:before="71"/>
              <w:ind w:left="14"/>
              <w:rPr>
                <w:sz w:val="16"/>
              </w:rPr>
            </w:pPr>
            <w:r>
              <w:rPr>
                <w:sz w:val="16"/>
              </w:rPr>
              <w:t>GX TU</w:t>
            </w:r>
          </w:p>
        </w:tc>
        <w:tc>
          <w:tcPr>
            <w:tcW w:w="744" w:type="dxa"/>
            <w:tcBorders>
              <w:top w:val="nil"/>
              <w:bottom w:val="nil"/>
            </w:tcBorders>
          </w:tcPr>
          <w:p w14:paraId="338C9C8B" w14:textId="77777777" w:rsidR="00151BAD" w:rsidRDefault="00AC1F28">
            <w:pPr>
              <w:pStyle w:val="TableParagraph"/>
              <w:spacing w:before="71"/>
              <w:ind w:left="14"/>
              <w:rPr>
                <w:sz w:val="16"/>
              </w:rPr>
            </w:pPr>
            <w:r>
              <w:rPr>
                <w:sz w:val="16"/>
              </w:rPr>
              <w:t>GX TU</w:t>
            </w:r>
          </w:p>
        </w:tc>
        <w:tc>
          <w:tcPr>
            <w:tcW w:w="749" w:type="dxa"/>
            <w:tcBorders>
              <w:top w:val="nil"/>
              <w:bottom w:val="nil"/>
            </w:tcBorders>
          </w:tcPr>
          <w:p w14:paraId="345E5BD6" w14:textId="77777777" w:rsidR="00151BAD" w:rsidRDefault="00AC1F28">
            <w:pPr>
              <w:pStyle w:val="TableParagraph"/>
              <w:spacing w:before="71"/>
              <w:ind w:right="303"/>
              <w:jc w:val="right"/>
              <w:rPr>
                <w:sz w:val="16"/>
              </w:rPr>
            </w:pPr>
            <w:r>
              <w:rPr>
                <w:w w:val="98"/>
                <w:sz w:val="16"/>
              </w:rPr>
              <w:t>G</w:t>
            </w:r>
          </w:p>
        </w:tc>
        <w:tc>
          <w:tcPr>
            <w:tcW w:w="742" w:type="dxa"/>
            <w:tcBorders>
              <w:top w:val="nil"/>
              <w:bottom w:val="nil"/>
            </w:tcBorders>
          </w:tcPr>
          <w:p w14:paraId="22F5E454" w14:textId="77777777" w:rsidR="00151BAD" w:rsidRDefault="00151BAD">
            <w:pPr>
              <w:pStyle w:val="TableParagraph"/>
              <w:spacing w:before="0"/>
              <w:jc w:val="left"/>
              <w:rPr>
                <w:sz w:val="16"/>
              </w:rPr>
            </w:pPr>
          </w:p>
        </w:tc>
      </w:tr>
      <w:tr w:rsidR="00151BAD" w14:paraId="377A9C37" w14:textId="77777777">
        <w:trPr>
          <w:trHeight w:val="331"/>
        </w:trPr>
        <w:tc>
          <w:tcPr>
            <w:tcW w:w="655" w:type="dxa"/>
            <w:tcBorders>
              <w:top w:val="nil"/>
              <w:bottom w:val="nil"/>
            </w:tcBorders>
            <w:shd w:val="clear" w:color="auto" w:fill="DADADA"/>
          </w:tcPr>
          <w:p w14:paraId="51707356" w14:textId="77777777" w:rsidR="00151BAD" w:rsidRDefault="00AC1F28">
            <w:pPr>
              <w:pStyle w:val="TableParagraph"/>
              <w:spacing w:before="71"/>
              <w:ind w:left="141"/>
              <w:jc w:val="left"/>
              <w:rPr>
                <w:sz w:val="16"/>
              </w:rPr>
            </w:pPr>
            <w:r>
              <w:rPr>
                <w:sz w:val="16"/>
              </w:rPr>
              <w:lastRenderedPageBreak/>
              <w:t>FXGI</w:t>
            </w:r>
          </w:p>
        </w:tc>
        <w:tc>
          <w:tcPr>
            <w:tcW w:w="729" w:type="dxa"/>
            <w:tcBorders>
              <w:top w:val="nil"/>
              <w:bottom w:val="nil"/>
            </w:tcBorders>
            <w:shd w:val="clear" w:color="auto" w:fill="DADADA"/>
          </w:tcPr>
          <w:p w14:paraId="62057C49"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77DF8C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06BCBDB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1C7A2ED" w14:textId="77777777" w:rsidR="00151BAD" w:rsidRDefault="00AC1F28">
            <w:pPr>
              <w:pStyle w:val="TableParagraph"/>
              <w:spacing w:before="71"/>
              <w:ind w:left="109" w:right="93"/>
              <w:rPr>
                <w:sz w:val="16"/>
              </w:rPr>
            </w:pPr>
            <w:r>
              <w:rPr>
                <w:sz w:val="16"/>
              </w:rPr>
              <w:t>2004037</w:t>
            </w:r>
          </w:p>
        </w:tc>
        <w:tc>
          <w:tcPr>
            <w:tcW w:w="698" w:type="dxa"/>
            <w:tcBorders>
              <w:top w:val="nil"/>
              <w:bottom w:val="nil"/>
            </w:tcBorders>
            <w:shd w:val="clear" w:color="auto" w:fill="DADADA"/>
          </w:tcPr>
          <w:p w14:paraId="32C21878"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shd w:val="clear" w:color="auto" w:fill="DADADA"/>
          </w:tcPr>
          <w:p w14:paraId="5B317A2D"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1428EE3C"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shd w:val="clear" w:color="auto" w:fill="DADADA"/>
          </w:tcPr>
          <w:p w14:paraId="01483E21" w14:textId="77777777" w:rsidR="00151BAD" w:rsidRDefault="00AC1F28">
            <w:pPr>
              <w:pStyle w:val="TableParagraph"/>
              <w:spacing w:before="71"/>
              <w:ind w:left="260" w:right="238"/>
              <w:rPr>
                <w:sz w:val="16"/>
              </w:rPr>
            </w:pPr>
            <w:r>
              <w:rPr>
                <w:sz w:val="16"/>
              </w:rPr>
              <w:t>5D</w:t>
            </w:r>
          </w:p>
        </w:tc>
        <w:tc>
          <w:tcPr>
            <w:tcW w:w="739" w:type="dxa"/>
            <w:tcBorders>
              <w:top w:val="nil"/>
              <w:bottom w:val="nil"/>
            </w:tcBorders>
            <w:shd w:val="clear" w:color="auto" w:fill="DADADA"/>
          </w:tcPr>
          <w:p w14:paraId="4B8432A8"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shd w:val="clear" w:color="auto" w:fill="DADADA"/>
          </w:tcPr>
          <w:p w14:paraId="2998397D" w14:textId="77777777" w:rsidR="00151BAD" w:rsidRDefault="00AC1F28">
            <w:pPr>
              <w:pStyle w:val="TableParagraph"/>
              <w:spacing w:before="71"/>
              <w:ind w:left="13"/>
              <w:rPr>
                <w:sz w:val="16"/>
              </w:rPr>
            </w:pPr>
            <w:r>
              <w:rPr>
                <w:sz w:val="16"/>
              </w:rPr>
              <w:t>GX TU</w:t>
            </w:r>
          </w:p>
        </w:tc>
        <w:tc>
          <w:tcPr>
            <w:tcW w:w="744" w:type="dxa"/>
            <w:tcBorders>
              <w:top w:val="nil"/>
              <w:bottom w:val="nil"/>
            </w:tcBorders>
            <w:shd w:val="clear" w:color="auto" w:fill="DADADA"/>
          </w:tcPr>
          <w:p w14:paraId="4FE24946" w14:textId="77777777" w:rsidR="00151BAD" w:rsidRDefault="00AC1F28">
            <w:pPr>
              <w:pStyle w:val="TableParagraph"/>
              <w:spacing w:before="71"/>
              <w:ind w:left="14"/>
              <w:rPr>
                <w:sz w:val="16"/>
              </w:rPr>
            </w:pPr>
            <w:r>
              <w:rPr>
                <w:sz w:val="16"/>
              </w:rPr>
              <w:t>GX TU</w:t>
            </w:r>
          </w:p>
        </w:tc>
        <w:tc>
          <w:tcPr>
            <w:tcW w:w="749" w:type="dxa"/>
            <w:tcBorders>
              <w:top w:val="nil"/>
              <w:bottom w:val="nil"/>
            </w:tcBorders>
            <w:shd w:val="clear" w:color="auto" w:fill="DADADA"/>
          </w:tcPr>
          <w:p w14:paraId="3721EC9B" w14:textId="77777777" w:rsidR="00151BAD" w:rsidRDefault="00AC1F28">
            <w:pPr>
              <w:pStyle w:val="TableParagraph"/>
              <w:spacing w:before="71"/>
              <w:ind w:right="333"/>
              <w:jc w:val="right"/>
              <w:rPr>
                <w:sz w:val="16"/>
              </w:rPr>
            </w:pPr>
            <w:r>
              <w:rPr>
                <w:w w:val="98"/>
                <w:sz w:val="16"/>
              </w:rPr>
              <w:t>I</w:t>
            </w:r>
          </w:p>
        </w:tc>
        <w:tc>
          <w:tcPr>
            <w:tcW w:w="742" w:type="dxa"/>
            <w:tcBorders>
              <w:top w:val="nil"/>
              <w:bottom w:val="nil"/>
            </w:tcBorders>
            <w:shd w:val="clear" w:color="auto" w:fill="DADADA"/>
          </w:tcPr>
          <w:p w14:paraId="2B7EB88C" w14:textId="77777777" w:rsidR="00151BAD" w:rsidRDefault="00151BAD">
            <w:pPr>
              <w:pStyle w:val="TableParagraph"/>
              <w:spacing w:before="0"/>
              <w:jc w:val="left"/>
              <w:rPr>
                <w:sz w:val="16"/>
              </w:rPr>
            </w:pPr>
          </w:p>
        </w:tc>
      </w:tr>
      <w:tr w:rsidR="00151BAD" w14:paraId="3292942C" w14:textId="77777777">
        <w:trPr>
          <w:trHeight w:val="326"/>
        </w:trPr>
        <w:tc>
          <w:tcPr>
            <w:tcW w:w="655" w:type="dxa"/>
            <w:tcBorders>
              <w:top w:val="nil"/>
              <w:bottom w:val="nil"/>
            </w:tcBorders>
          </w:tcPr>
          <w:p w14:paraId="683657BB" w14:textId="77777777" w:rsidR="00151BAD" w:rsidRDefault="00AC1F28">
            <w:pPr>
              <w:pStyle w:val="TableParagraph"/>
              <w:spacing w:before="66"/>
              <w:ind w:left="98"/>
              <w:jc w:val="left"/>
              <w:rPr>
                <w:sz w:val="16"/>
              </w:rPr>
            </w:pPr>
            <w:r>
              <w:rPr>
                <w:sz w:val="16"/>
              </w:rPr>
              <w:t>FXGM</w:t>
            </w:r>
          </w:p>
        </w:tc>
        <w:tc>
          <w:tcPr>
            <w:tcW w:w="729" w:type="dxa"/>
            <w:tcBorders>
              <w:top w:val="nil"/>
              <w:bottom w:val="nil"/>
            </w:tcBorders>
          </w:tcPr>
          <w:p w14:paraId="07D07D53"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64648B34"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003D309F" w14:textId="77777777" w:rsidR="00151BAD" w:rsidRDefault="00151BAD">
            <w:pPr>
              <w:pStyle w:val="TableParagraph"/>
              <w:spacing w:before="0"/>
              <w:jc w:val="left"/>
              <w:rPr>
                <w:sz w:val="16"/>
              </w:rPr>
            </w:pPr>
          </w:p>
        </w:tc>
        <w:tc>
          <w:tcPr>
            <w:tcW w:w="864" w:type="dxa"/>
            <w:tcBorders>
              <w:top w:val="nil"/>
              <w:bottom w:val="nil"/>
            </w:tcBorders>
          </w:tcPr>
          <w:p w14:paraId="467EF85C" w14:textId="77777777" w:rsidR="00151BAD" w:rsidRDefault="00AC1F28">
            <w:pPr>
              <w:pStyle w:val="TableParagraph"/>
              <w:spacing w:before="66"/>
              <w:ind w:left="154"/>
              <w:jc w:val="left"/>
              <w:rPr>
                <w:sz w:val="16"/>
              </w:rPr>
            </w:pPr>
            <w:r>
              <w:rPr>
                <w:sz w:val="16"/>
              </w:rPr>
              <w:t>2004037</w:t>
            </w:r>
          </w:p>
        </w:tc>
        <w:tc>
          <w:tcPr>
            <w:tcW w:w="698" w:type="dxa"/>
            <w:tcBorders>
              <w:top w:val="nil"/>
              <w:bottom w:val="nil"/>
            </w:tcBorders>
          </w:tcPr>
          <w:p w14:paraId="100ACEE6" w14:textId="77777777" w:rsidR="00151BAD" w:rsidRDefault="00AC1F28">
            <w:pPr>
              <w:pStyle w:val="TableParagraph"/>
              <w:spacing w:before="66"/>
              <w:ind w:left="236"/>
              <w:jc w:val="left"/>
              <w:rPr>
                <w:sz w:val="16"/>
              </w:rPr>
            </w:pPr>
            <w:r>
              <w:rPr>
                <w:sz w:val="16"/>
              </w:rPr>
              <w:t>GX</w:t>
            </w:r>
          </w:p>
        </w:tc>
        <w:tc>
          <w:tcPr>
            <w:tcW w:w="746" w:type="dxa"/>
            <w:tcBorders>
              <w:top w:val="nil"/>
              <w:bottom w:val="nil"/>
            </w:tcBorders>
          </w:tcPr>
          <w:p w14:paraId="09AFF785" w14:textId="77777777" w:rsidR="00151BAD" w:rsidRDefault="00AC1F28">
            <w:pPr>
              <w:pStyle w:val="TableParagraph"/>
              <w:spacing w:before="66"/>
              <w:ind w:left="257" w:right="238"/>
              <w:rPr>
                <w:sz w:val="16"/>
              </w:rPr>
            </w:pPr>
            <w:r>
              <w:rPr>
                <w:sz w:val="16"/>
              </w:rPr>
              <w:t>01</w:t>
            </w:r>
          </w:p>
        </w:tc>
        <w:tc>
          <w:tcPr>
            <w:tcW w:w="696" w:type="dxa"/>
            <w:tcBorders>
              <w:top w:val="nil"/>
              <w:bottom w:val="nil"/>
            </w:tcBorders>
          </w:tcPr>
          <w:p w14:paraId="3EB75201" w14:textId="77777777" w:rsidR="00151BAD" w:rsidRDefault="00AC1F28">
            <w:pPr>
              <w:pStyle w:val="TableParagraph"/>
              <w:spacing w:before="66"/>
              <w:ind w:left="210" w:right="194"/>
              <w:rPr>
                <w:sz w:val="16"/>
              </w:rPr>
            </w:pPr>
            <w:r>
              <w:rPr>
                <w:sz w:val="16"/>
              </w:rPr>
              <w:t>SX</w:t>
            </w:r>
          </w:p>
        </w:tc>
        <w:tc>
          <w:tcPr>
            <w:tcW w:w="746" w:type="dxa"/>
            <w:tcBorders>
              <w:top w:val="nil"/>
              <w:bottom w:val="nil"/>
            </w:tcBorders>
          </w:tcPr>
          <w:p w14:paraId="19D1BC0B" w14:textId="77777777" w:rsidR="00151BAD" w:rsidRDefault="00AC1F28">
            <w:pPr>
              <w:pStyle w:val="TableParagraph"/>
              <w:spacing w:before="66"/>
              <w:ind w:left="260" w:right="238"/>
              <w:rPr>
                <w:sz w:val="16"/>
              </w:rPr>
            </w:pPr>
            <w:r>
              <w:rPr>
                <w:sz w:val="16"/>
              </w:rPr>
              <w:t>5D</w:t>
            </w:r>
          </w:p>
        </w:tc>
        <w:tc>
          <w:tcPr>
            <w:tcW w:w="739" w:type="dxa"/>
            <w:tcBorders>
              <w:top w:val="nil"/>
              <w:bottom w:val="nil"/>
            </w:tcBorders>
          </w:tcPr>
          <w:p w14:paraId="1E27B702" w14:textId="77777777" w:rsidR="00151BAD" w:rsidRDefault="00AC1F28">
            <w:pPr>
              <w:pStyle w:val="TableParagraph"/>
              <w:spacing w:before="66"/>
              <w:ind w:left="259"/>
              <w:jc w:val="left"/>
              <w:rPr>
                <w:sz w:val="16"/>
              </w:rPr>
            </w:pPr>
            <w:r>
              <w:rPr>
                <w:sz w:val="16"/>
              </w:rPr>
              <w:t>GX</w:t>
            </w:r>
          </w:p>
        </w:tc>
        <w:tc>
          <w:tcPr>
            <w:tcW w:w="763" w:type="dxa"/>
            <w:tcBorders>
              <w:top w:val="nil"/>
              <w:bottom w:val="nil"/>
            </w:tcBorders>
          </w:tcPr>
          <w:p w14:paraId="74A4865D" w14:textId="77777777" w:rsidR="00151BAD" w:rsidRDefault="00AC1F28">
            <w:pPr>
              <w:pStyle w:val="TableParagraph"/>
              <w:spacing w:before="66"/>
              <w:ind w:left="13"/>
              <w:rPr>
                <w:sz w:val="16"/>
              </w:rPr>
            </w:pPr>
            <w:r>
              <w:rPr>
                <w:sz w:val="16"/>
              </w:rPr>
              <w:t>GX SX TU</w:t>
            </w:r>
          </w:p>
        </w:tc>
        <w:tc>
          <w:tcPr>
            <w:tcW w:w="744" w:type="dxa"/>
            <w:tcBorders>
              <w:top w:val="nil"/>
              <w:bottom w:val="nil"/>
            </w:tcBorders>
          </w:tcPr>
          <w:p w14:paraId="66C3984A" w14:textId="77777777" w:rsidR="00151BAD" w:rsidRDefault="00AC1F28">
            <w:pPr>
              <w:pStyle w:val="TableParagraph"/>
              <w:spacing w:before="66"/>
              <w:ind w:left="14"/>
              <w:rPr>
                <w:sz w:val="16"/>
              </w:rPr>
            </w:pPr>
            <w:r>
              <w:rPr>
                <w:sz w:val="16"/>
              </w:rPr>
              <w:t>GX TU</w:t>
            </w:r>
          </w:p>
        </w:tc>
        <w:tc>
          <w:tcPr>
            <w:tcW w:w="749" w:type="dxa"/>
            <w:tcBorders>
              <w:top w:val="nil"/>
              <w:bottom w:val="nil"/>
            </w:tcBorders>
          </w:tcPr>
          <w:p w14:paraId="78B64E7C" w14:textId="77777777" w:rsidR="00151BAD" w:rsidRDefault="00AC1F28">
            <w:pPr>
              <w:pStyle w:val="TableParagraph"/>
              <w:spacing w:before="66"/>
              <w:ind w:right="289"/>
              <w:jc w:val="right"/>
              <w:rPr>
                <w:sz w:val="16"/>
              </w:rPr>
            </w:pPr>
            <w:r>
              <w:rPr>
                <w:w w:val="98"/>
                <w:sz w:val="16"/>
              </w:rPr>
              <w:t>M</w:t>
            </w:r>
          </w:p>
        </w:tc>
        <w:tc>
          <w:tcPr>
            <w:tcW w:w="742" w:type="dxa"/>
            <w:tcBorders>
              <w:top w:val="nil"/>
              <w:bottom w:val="nil"/>
            </w:tcBorders>
          </w:tcPr>
          <w:p w14:paraId="04EDD1B4" w14:textId="77777777" w:rsidR="00151BAD" w:rsidRDefault="00151BAD">
            <w:pPr>
              <w:pStyle w:val="TableParagraph"/>
              <w:spacing w:before="0"/>
              <w:jc w:val="left"/>
              <w:rPr>
                <w:sz w:val="16"/>
              </w:rPr>
            </w:pPr>
          </w:p>
        </w:tc>
      </w:tr>
      <w:tr w:rsidR="00151BAD" w14:paraId="2FDD43B8" w14:textId="77777777">
        <w:trPr>
          <w:trHeight w:val="331"/>
        </w:trPr>
        <w:tc>
          <w:tcPr>
            <w:tcW w:w="655" w:type="dxa"/>
            <w:tcBorders>
              <w:top w:val="nil"/>
              <w:bottom w:val="nil"/>
            </w:tcBorders>
            <w:shd w:val="clear" w:color="auto" w:fill="DADADA"/>
          </w:tcPr>
          <w:p w14:paraId="3C4B3526" w14:textId="77777777" w:rsidR="00151BAD" w:rsidRDefault="00AC1F28">
            <w:pPr>
              <w:pStyle w:val="TableParagraph"/>
              <w:spacing w:before="69"/>
              <w:ind w:left="124"/>
              <w:jc w:val="left"/>
              <w:rPr>
                <w:sz w:val="16"/>
              </w:rPr>
            </w:pPr>
            <w:r>
              <w:rPr>
                <w:sz w:val="16"/>
              </w:rPr>
              <w:t>FXGS</w:t>
            </w:r>
          </w:p>
        </w:tc>
        <w:tc>
          <w:tcPr>
            <w:tcW w:w="729" w:type="dxa"/>
            <w:tcBorders>
              <w:top w:val="nil"/>
              <w:bottom w:val="nil"/>
            </w:tcBorders>
            <w:shd w:val="clear" w:color="auto" w:fill="DADADA"/>
          </w:tcPr>
          <w:p w14:paraId="2C42D27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A91DD8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8EC4EE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C9B92A3"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shd w:val="clear" w:color="auto" w:fill="DADADA"/>
          </w:tcPr>
          <w:p w14:paraId="07556331" w14:textId="77777777" w:rsidR="00151BAD" w:rsidRDefault="00AC1F28">
            <w:pPr>
              <w:pStyle w:val="TableParagraph"/>
              <w:spacing w:before="69"/>
              <w:ind w:left="272"/>
              <w:jc w:val="left"/>
              <w:rPr>
                <w:sz w:val="16"/>
              </w:rPr>
            </w:pPr>
            <w:r>
              <w:rPr>
                <w:sz w:val="16"/>
              </w:rPr>
              <w:t>75</w:t>
            </w:r>
          </w:p>
        </w:tc>
        <w:tc>
          <w:tcPr>
            <w:tcW w:w="746" w:type="dxa"/>
            <w:tcBorders>
              <w:top w:val="nil"/>
              <w:bottom w:val="nil"/>
            </w:tcBorders>
            <w:shd w:val="clear" w:color="auto" w:fill="DADADA"/>
          </w:tcPr>
          <w:p w14:paraId="71CAF875"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shd w:val="clear" w:color="auto" w:fill="DADADA"/>
          </w:tcPr>
          <w:p w14:paraId="12AAA06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36D89205" w14:textId="77777777" w:rsidR="00151BAD" w:rsidRDefault="00AC1F28">
            <w:pPr>
              <w:pStyle w:val="TableParagraph"/>
              <w:spacing w:before="69"/>
              <w:ind w:left="260" w:right="238"/>
              <w:rPr>
                <w:sz w:val="16"/>
              </w:rPr>
            </w:pPr>
            <w:r>
              <w:rPr>
                <w:sz w:val="16"/>
              </w:rPr>
              <w:t>5G</w:t>
            </w:r>
          </w:p>
        </w:tc>
        <w:tc>
          <w:tcPr>
            <w:tcW w:w="739" w:type="dxa"/>
            <w:tcBorders>
              <w:top w:val="nil"/>
              <w:bottom w:val="nil"/>
            </w:tcBorders>
            <w:shd w:val="clear" w:color="auto" w:fill="DADADA"/>
          </w:tcPr>
          <w:p w14:paraId="2D66944C"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shd w:val="clear" w:color="auto" w:fill="DADADA"/>
          </w:tcPr>
          <w:p w14:paraId="5353F037" w14:textId="77777777" w:rsidR="00151BAD" w:rsidRDefault="00AC1F28">
            <w:pPr>
              <w:pStyle w:val="TableParagraph"/>
              <w:spacing w:before="69"/>
              <w:ind w:left="16"/>
              <w:rPr>
                <w:sz w:val="16"/>
              </w:rPr>
            </w:pPr>
            <w:r>
              <w:rPr>
                <w:sz w:val="16"/>
              </w:rPr>
              <w:t>TU 75</w:t>
            </w:r>
          </w:p>
        </w:tc>
        <w:tc>
          <w:tcPr>
            <w:tcW w:w="744" w:type="dxa"/>
            <w:tcBorders>
              <w:top w:val="nil"/>
              <w:bottom w:val="nil"/>
            </w:tcBorders>
            <w:shd w:val="clear" w:color="auto" w:fill="DADADA"/>
          </w:tcPr>
          <w:p w14:paraId="56334831" w14:textId="77777777" w:rsidR="00151BAD" w:rsidRDefault="00AC1F28">
            <w:pPr>
              <w:pStyle w:val="TableParagraph"/>
              <w:spacing w:before="69"/>
              <w:ind w:left="16"/>
              <w:rPr>
                <w:sz w:val="16"/>
              </w:rPr>
            </w:pPr>
            <w:r>
              <w:rPr>
                <w:sz w:val="16"/>
              </w:rPr>
              <w:t>TU 75</w:t>
            </w:r>
          </w:p>
        </w:tc>
        <w:tc>
          <w:tcPr>
            <w:tcW w:w="749" w:type="dxa"/>
            <w:tcBorders>
              <w:top w:val="nil"/>
              <w:bottom w:val="nil"/>
            </w:tcBorders>
            <w:shd w:val="clear" w:color="auto" w:fill="DADADA"/>
          </w:tcPr>
          <w:p w14:paraId="08657451" w14:textId="77777777" w:rsidR="00151BAD" w:rsidRDefault="00AC1F28">
            <w:pPr>
              <w:pStyle w:val="TableParagraph"/>
              <w:spacing w:before="69"/>
              <w:ind w:right="303"/>
              <w:jc w:val="right"/>
              <w:rPr>
                <w:sz w:val="16"/>
              </w:rPr>
            </w:pPr>
            <w:r>
              <w:rPr>
                <w:w w:val="98"/>
                <w:sz w:val="16"/>
              </w:rPr>
              <w:t>X</w:t>
            </w:r>
          </w:p>
        </w:tc>
        <w:tc>
          <w:tcPr>
            <w:tcW w:w="742" w:type="dxa"/>
            <w:tcBorders>
              <w:top w:val="nil"/>
              <w:bottom w:val="nil"/>
            </w:tcBorders>
            <w:shd w:val="clear" w:color="auto" w:fill="DADADA"/>
          </w:tcPr>
          <w:p w14:paraId="372C0C36" w14:textId="77777777" w:rsidR="00151BAD" w:rsidRDefault="00151BAD">
            <w:pPr>
              <w:pStyle w:val="TableParagraph"/>
              <w:spacing w:before="0"/>
              <w:jc w:val="left"/>
              <w:rPr>
                <w:sz w:val="16"/>
              </w:rPr>
            </w:pPr>
          </w:p>
        </w:tc>
      </w:tr>
      <w:tr w:rsidR="00151BAD" w14:paraId="57A528A4" w14:textId="77777777">
        <w:trPr>
          <w:trHeight w:val="331"/>
        </w:trPr>
        <w:tc>
          <w:tcPr>
            <w:tcW w:w="655" w:type="dxa"/>
            <w:tcBorders>
              <w:top w:val="nil"/>
              <w:bottom w:val="nil"/>
            </w:tcBorders>
          </w:tcPr>
          <w:p w14:paraId="567BA3FD" w14:textId="77777777" w:rsidR="00151BAD" w:rsidRDefault="00AC1F28">
            <w:pPr>
              <w:pStyle w:val="TableParagraph"/>
              <w:spacing w:before="69"/>
              <w:ind w:left="119"/>
              <w:jc w:val="left"/>
              <w:rPr>
                <w:sz w:val="16"/>
              </w:rPr>
            </w:pPr>
            <w:r>
              <w:rPr>
                <w:sz w:val="16"/>
              </w:rPr>
              <w:t>FXGT</w:t>
            </w:r>
          </w:p>
        </w:tc>
        <w:tc>
          <w:tcPr>
            <w:tcW w:w="729" w:type="dxa"/>
            <w:tcBorders>
              <w:top w:val="nil"/>
              <w:bottom w:val="nil"/>
            </w:tcBorders>
          </w:tcPr>
          <w:p w14:paraId="604EF8F3"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0B16C8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19D4040" w14:textId="77777777" w:rsidR="00151BAD" w:rsidRDefault="00151BAD">
            <w:pPr>
              <w:pStyle w:val="TableParagraph"/>
              <w:spacing w:before="0"/>
              <w:jc w:val="left"/>
              <w:rPr>
                <w:sz w:val="16"/>
              </w:rPr>
            </w:pPr>
          </w:p>
        </w:tc>
        <w:tc>
          <w:tcPr>
            <w:tcW w:w="864" w:type="dxa"/>
            <w:tcBorders>
              <w:top w:val="nil"/>
              <w:bottom w:val="nil"/>
            </w:tcBorders>
          </w:tcPr>
          <w:p w14:paraId="48B69C7C" w14:textId="77777777" w:rsidR="00151BAD" w:rsidRDefault="00AC1F28">
            <w:pPr>
              <w:pStyle w:val="TableParagraph"/>
              <w:spacing w:before="69"/>
              <w:ind w:left="154"/>
              <w:jc w:val="left"/>
              <w:rPr>
                <w:sz w:val="16"/>
              </w:rPr>
            </w:pPr>
            <w:r>
              <w:rPr>
                <w:sz w:val="16"/>
              </w:rPr>
              <w:t>2004037</w:t>
            </w:r>
          </w:p>
        </w:tc>
        <w:tc>
          <w:tcPr>
            <w:tcW w:w="698" w:type="dxa"/>
            <w:tcBorders>
              <w:top w:val="nil"/>
              <w:bottom w:val="nil"/>
            </w:tcBorders>
          </w:tcPr>
          <w:p w14:paraId="209E1498"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6B88D2FF"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7B13814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3653C914"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tcPr>
          <w:p w14:paraId="4755CBF9"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417EE2C7" w14:textId="77777777" w:rsidR="00151BAD" w:rsidRDefault="00AC1F28">
            <w:pPr>
              <w:pStyle w:val="TableParagraph"/>
              <w:spacing w:before="69"/>
              <w:ind w:left="13"/>
              <w:rPr>
                <w:sz w:val="16"/>
              </w:rPr>
            </w:pPr>
            <w:r>
              <w:rPr>
                <w:sz w:val="16"/>
              </w:rPr>
              <w:t>GX SX TU</w:t>
            </w:r>
          </w:p>
        </w:tc>
        <w:tc>
          <w:tcPr>
            <w:tcW w:w="744" w:type="dxa"/>
            <w:tcBorders>
              <w:top w:val="nil"/>
              <w:bottom w:val="nil"/>
            </w:tcBorders>
          </w:tcPr>
          <w:p w14:paraId="3BCEC588" w14:textId="77777777" w:rsidR="00151BAD" w:rsidRDefault="00AC1F28">
            <w:pPr>
              <w:pStyle w:val="TableParagraph"/>
              <w:spacing w:before="69"/>
              <w:ind w:left="14"/>
              <w:rPr>
                <w:sz w:val="16"/>
              </w:rPr>
            </w:pPr>
            <w:r>
              <w:rPr>
                <w:sz w:val="16"/>
              </w:rPr>
              <w:t>GX TU</w:t>
            </w:r>
          </w:p>
        </w:tc>
        <w:tc>
          <w:tcPr>
            <w:tcW w:w="749" w:type="dxa"/>
            <w:tcBorders>
              <w:top w:val="nil"/>
              <w:bottom w:val="nil"/>
            </w:tcBorders>
          </w:tcPr>
          <w:p w14:paraId="067CD910" w14:textId="77777777" w:rsidR="00151BAD" w:rsidRDefault="00AC1F28">
            <w:pPr>
              <w:pStyle w:val="TableParagraph"/>
              <w:spacing w:before="69"/>
              <w:ind w:right="311"/>
              <w:jc w:val="right"/>
              <w:rPr>
                <w:sz w:val="16"/>
              </w:rPr>
            </w:pPr>
            <w:r>
              <w:rPr>
                <w:w w:val="98"/>
                <w:sz w:val="16"/>
              </w:rPr>
              <w:t>T</w:t>
            </w:r>
          </w:p>
        </w:tc>
        <w:tc>
          <w:tcPr>
            <w:tcW w:w="742" w:type="dxa"/>
            <w:tcBorders>
              <w:top w:val="nil"/>
              <w:bottom w:val="nil"/>
            </w:tcBorders>
          </w:tcPr>
          <w:p w14:paraId="7E9FE871" w14:textId="77777777" w:rsidR="00151BAD" w:rsidRDefault="00151BAD">
            <w:pPr>
              <w:pStyle w:val="TableParagraph"/>
              <w:spacing w:before="0"/>
              <w:jc w:val="left"/>
              <w:rPr>
                <w:sz w:val="16"/>
              </w:rPr>
            </w:pPr>
          </w:p>
        </w:tc>
      </w:tr>
      <w:tr w:rsidR="00151BAD" w14:paraId="57987976" w14:textId="77777777">
        <w:trPr>
          <w:trHeight w:val="331"/>
        </w:trPr>
        <w:tc>
          <w:tcPr>
            <w:tcW w:w="655" w:type="dxa"/>
            <w:tcBorders>
              <w:top w:val="nil"/>
              <w:bottom w:val="nil"/>
            </w:tcBorders>
            <w:shd w:val="clear" w:color="auto" w:fill="DADADA"/>
          </w:tcPr>
          <w:p w14:paraId="76150380" w14:textId="77777777" w:rsidR="00151BAD" w:rsidRDefault="00AC1F28">
            <w:pPr>
              <w:pStyle w:val="TableParagraph"/>
              <w:spacing w:before="69"/>
              <w:ind w:left="110"/>
              <w:jc w:val="left"/>
              <w:rPr>
                <w:sz w:val="16"/>
              </w:rPr>
            </w:pPr>
            <w:r>
              <w:rPr>
                <w:sz w:val="16"/>
              </w:rPr>
              <w:t>FXGX</w:t>
            </w:r>
          </w:p>
        </w:tc>
        <w:tc>
          <w:tcPr>
            <w:tcW w:w="729" w:type="dxa"/>
            <w:tcBorders>
              <w:top w:val="nil"/>
              <w:bottom w:val="nil"/>
            </w:tcBorders>
            <w:shd w:val="clear" w:color="auto" w:fill="DADADA"/>
          </w:tcPr>
          <w:p w14:paraId="1F34433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304007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B93448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BB9B535" w14:textId="77777777" w:rsidR="00151BAD" w:rsidRDefault="00AC1F28">
            <w:pPr>
              <w:pStyle w:val="TableParagraph"/>
              <w:spacing w:before="69"/>
              <w:ind w:left="154"/>
              <w:jc w:val="left"/>
              <w:rPr>
                <w:sz w:val="16"/>
              </w:rPr>
            </w:pPr>
            <w:r>
              <w:rPr>
                <w:sz w:val="16"/>
              </w:rPr>
              <w:t>2004037</w:t>
            </w:r>
          </w:p>
        </w:tc>
        <w:tc>
          <w:tcPr>
            <w:tcW w:w="698" w:type="dxa"/>
            <w:tcBorders>
              <w:top w:val="nil"/>
              <w:bottom w:val="nil"/>
            </w:tcBorders>
            <w:shd w:val="clear" w:color="auto" w:fill="DADADA"/>
          </w:tcPr>
          <w:p w14:paraId="3E697FE1"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705BBB78"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0A33D78B"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01E0A72C" w14:textId="77777777" w:rsidR="00151BAD" w:rsidRDefault="00AC1F28">
            <w:pPr>
              <w:pStyle w:val="TableParagraph"/>
              <w:spacing w:before="69"/>
              <w:ind w:left="260" w:right="238"/>
              <w:rPr>
                <w:sz w:val="16"/>
              </w:rPr>
            </w:pPr>
            <w:r>
              <w:rPr>
                <w:sz w:val="16"/>
              </w:rPr>
              <w:t>5D</w:t>
            </w:r>
          </w:p>
        </w:tc>
        <w:tc>
          <w:tcPr>
            <w:tcW w:w="739" w:type="dxa"/>
            <w:tcBorders>
              <w:top w:val="nil"/>
              <w:bottom w:val="nil"/>
            </w:tcBorders>
            <w:shd w:val="clear" w:color="auto" w:fill="DADADA"/>
          </w:tcPr>
          <w:p w14:paraId="2279F4E4"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3BB48142" w14:textId="77777777" w:rsidR="00151BAD" w:rsidRDefault="00AC1F28">
            <w:pPr>
              <w:pStyle w:val="TableParagraph"/>
              <w:spacing w:before="69"/>
              <w:ind w:left="13"/>
              <w:rPr>
                <w:sz w:val="16"/>
              </w:rPr>
            </w:pPr>
            <w:r>
              <w:rPr>
                <w:sz w:val="16"/>
              </w:rPr>
              <w:t>GX TU</w:t>
            </w:r>
          </w:p>
        </w:tc>
        <w:tc>
          <w:tcPr>
            <w:tcW w:w="744" w:type="dxa"/>
            <w:tcBorders>
              <w:top w:val="nil"/>
              <w:bottom w:val="nil"/>
            </w:tcBorders>
            <w:shd w:val="clear" w:color="auto" w:fill="DADADA"/>
          </w:tcPr>
          <w:p w14:paraId="16CF94D3" w14:textId="77777777" w:rsidR="00151BAD" w:rsidRDefault="00AC1F28">
            <w:pPr>
              <w:pStyle w:val="TableParagraph"/>
              <w:spacing w:before="69"/>
              <w:ind w:left="14"/>
              <w:rPr>
                <w:sz w:val="16"/>
              </w:rPr>
            </w:pPr>
            <w:r>
              <w:rPr>
                <w:sz w:val="16"/>
              </w:rPr>
              <w:t>GX TU</w:t>
            </w:r>
          </w:p>
        </w:tc>
        <w:tc>
          <w:tcPr>
            <w:tcW w:w="749" w:type="dxa"/>
            <w:tcBorders>
              <w:top w:val="nil"/>
              <w:bottom w:val="nil"/>
            </w:tcBorders>
            <w:shd w:val="clear" w:color="auto" w:fill="DADADA"/>
          </w:tcPr>
          <w:p w14:paraId="348D1FF2" w14:textId="77777777" w:rsidR="00151BAD" w:rsidRDefault="00AC1F28">
            <w:pPr>
              <w:pStyle w:val="TableParagraph"/>
              <w:spacing w:before="69"/>
              <w:ind w:right="315"/>
              <w:jc w:val="right"/>
              <w:rPr>
                <w:sz w:val="16"/>
              </w:rPr>
            </w:pPr>
            <w:r>
              <w:rPr>
                <w:w w:val="94"/>
                <w:sz w:val="16"/>
              </w:rPr>
              <w:t>E</w:t>
            </w:r>
          </w:p>
        </w:tc>
        <w:tc>
          <w:tcPr>
            <w:tcW w:w="742" w:type="dxa"/>
            <w:tcBorders>
              <w:top w:val="nil"/>
              <w:bottom w:val="nil"/>
            </w:tcBorders>
            <w:shd w:val="clear" w:color="auto" w:fill="DADADA"/>
          </w:tcPr>
          <w:p w14:paraId="250F50B8" w14:textId="77777777" w:rsidR="00151BAD" w:rsidRDefault="00151BAD">
            <w:pPr>
              <w:pStyle w:val="TableParagraph"/>
              <w:spacing w:before="0"/>
              <w:jc w:val="left"/>
              <w:rPr>
                <w:sz w:val="16"/>
              </w:rPr>
            </w:pPr>
          </w:p>
        </w:tc>
      </w:tr>
      <w:tr w:rsidR="00151BAD" w14:paraId="40B7BACC" w14:textId="77777777">
        <w:trPr>
          <w:trHeight w:val="331"/>
        </w:trPr>
        <w:tc>
          <w:tcPr>
            <w:tcW w:w="655" w:type="dxa"/>
            <w:tcBorders>
              <w:top w:val="nil"/>
              <w:bottom w:val="nil"/>
            </w:tcBorders>
          </w:tcPr>
          <w:p w14:paraId="0F787CCF" w14:textId="77777777" w:rsidR="00151BAD" w:rsidRDefault="00AC1F28">
            <w:pPr>
              <w:pStyle w:val="TableParagraph"/>
              <w:spacing w:before="69"/>
              <w:ind w:left="110"/>
              <w:jc w:val="left"/>
              <w:rPr>
                <w:sz w:val="16"/>
              </w:rPr>
            </w:pPr>
            <w:r>
              <w:rPr>
                <w:sz w:val="16"/>
              </w:rPr>
              <w:t>FXHD</w:t>
            </w:r>
          </w:p>
        </w:tc>
        <w:tc>
          <w:tcPr>
            <w:tcW w:w="729" w:type="dxa"/>
            <w:tcBorders>
              <w:top w:val="nil"/>
              <w:bottom w:val="nil"/>
            </w:tcBorders>
          </w:tcPr>
          <w:p w14:paraId="1C58DBF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7FBEA4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65855B4" w14:textId="77777777" w:rsidR="00151BAD" w:rsidRDefault="00151BAD">
            <w:pPr>
              <w:pStyle w:val="TableParagraph"/>
              <w:spacing w:before="0"/>
              <w:jc w:val="left"/>
              <w:rPr>
                <w:sz w:val="16"/>
              </w:rPr>
            </w:pPr>
          </w:p>
        </w:tc>
        <w:tc>
          <w:tcPr>
            <w:tcW w:w="864" w:type="dxa"/>
            <w:tcBorders>
              <w:top w:val="nil"/>
              <w:bottom w:val="nil"/>
            </w:tcBorders>
          </w:tcPr>
          <w:p w14:paraId="75DCAA09"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tcPr>
          <w:p w14:paraId="2D741EB2"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tcPr>
          <w:p w14:paraId="5ACA5D3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2066FCEB"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A019977"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1A6938C2"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51B32BBD"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61A1D384" w14:textId="77777777" w:rsidR="00151BAD" w:rsidRDefault="00AC1F28">
            <w:pPr>
              <w:pStyle w:val="TableParagraph"/>
              <w:spacing w:before="69"/>
              <w:ind w:left="14"/>
              <w:rPr>
                <w:sz w:val="16"/>
              </w:rPr>
            </w:pPr>
            <w:r>
              <w:rPr>
                <w:sz w:val="16"/>
              </w:rPr>
              <w:t>HD TU</w:t>
            </w:r>
          </w:p>
        </w:tc>
        <w:tc>
          <w:tcPr>
            <w:tcW w:w="749" w:type="dxa"/>
            <w:tcBorders>
              <w:top w:val="nil"/>
              <w:bottom w:val="nil"/>
            </w:tcBorders>
          </w:tcPr>
          <w:p w14:paraId="183C5156" w14:textId="77777777" w:rsidR="00151BAD" w:rsidRDefault="00151BAD">
            <w:pPr>
              <w:pStyle w:val="TableParagraph"/>
              <w:spacing w:before="0"/>
              <w:jc w:val="left"/>
              <w:rPr>
                <w:sz w:val="16"/>
              </w:rPr>
            </w:pPr>
          </w:p>
        </w:tc>
        <w:tc>
          <w:tcPr>
            <w:tcW w:w="742" w:type="dxa"/>
            <w:tcBorders>
              <w:top w:val="nil"/>
              <w:bottom w:val="nil"/>
            </w:tcBorders>
          </w:tcPr>
          <w:p w14:paraId="5D0916AC" w14:textId="77777777" w:rsidR="00151BAD" w:rsidRDefault="00151BAD">
            <w:pPr>
              <w:pStyle w:val="TableParagraph"/>
              <w:spacing w:before="0"/>
              <w:jc w:val="left"/>
              <w:rPr>
                <w:sz w:val="16"/>
              </w:rPr>
            </w:pPr>
          </w:p>
        </w:tc>
      </w:tr>
      <w:tr w:rsidR="00151BAD" w14:paraId="5F378AF9" w14:textId="77777777">
        <w:trPr>
          <w:trHeight w:val="331"/>
        </w:trPr>
        <w:tc>
          <w:tcPr>
            <w:tcW w:w="655" w:type="dxa"/>
            <w:tcBorders>
              <w:top w:val="nil"/>
              <w:bottom w:val="nil"/>
            </w:tcBorders>
            <w:shd w:val="clear" w:color="auto" w:fill="DADADA"/>
          </w:tcPr>
          <w:p w14:paraId="6385F6AE" w14:textId="77777777" w:rsidR="00151BAD" w:rsidRDefault="00AC1F28">
            <w:pPr>
              <w:pStyle w:val="TableParagraph"/>
              <w:spacing w:before="69"/>
              <w:ind w:left="110"/>
              <w:jc w:val="left"/>
              <w:rPr>
                <w:sz w:val="16"/>
              </w:rPr>
            </w:pPr>
            <w:r>
              <w:rPr>
                <w:sz w:val="16"/>
              </w:rPr>
              <w:t>FXHX</w:t>
            </w:r>
          </w:p>
        </w:tc>
        <w:tc>
          <w:tcPr>
            <w:tcW w:w="729" w:type="dxa"/>
            <w:tcBorders>
              <w:top w:val="nil"/>
              <w:bottom w:val="nil"/>
            </w:tcBorders>
            <w:shd w:val="clear" w:color="auto" w:fill="DADADA"/>
          </w:tcPr>
          <w:p w14:paraId="2555517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524384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98FA5A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6D3CC4B"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shd w:val="clear" w:color="auto" w:fill="DADADA"/>
          </w:tcPr>
          <w:p w14:paraId="4651290B" w14:textId="77777777" w:rsidR="00151BAD" w:rsidRDefault="00AC1F28">
            <w:pPr>
              <w:pStyle w:val="TableParagraph"/>
              <w:spacing w:before="69"/>
              <w:ind w:left="236"/>
              <w:jc w:val="left"/>
              <w:rPr>
                <w:sz w:val="16"/>
              </w:rPr>
            </w:pPr>
            <w:r>
              <w:rPr>
                <w:sz w:val="16"/>
              </w:rPr>
              <w:t>HX</w:t>
            </w:r>
          </w:p>
        </w:tc>
        <w:tc>
          <w:tcPr>
            <w:tcW w:w="746" w:type="dxa"/>
            <w:tcBorders>
              <w:top w:val="nil"/>
              <w:bottom w:val="nil"/>
            </w:tcBorders>
            <w:shd w:val="clear" w:color="auto" w:fill="DADADA"/>
          </w:tcPr>
          <w:p w14:paraId="32A075F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50DB79CC"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0EDC6FDD"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39BC2237" w14:textId="77777777" w:rsidR="00151BAD" w:rsidRDefault="00AC1F28">
            <w:pPr>
              <w:pStyle w:val="TableParagraph"/>
              <w:spacing w:before="69"/>
              <w:ind w:left="259"/>
              <w:jc w:val="left"/>
              <w:rPr>
                <w:sz w:val="16"/>
              </w:rPr>
            </w:pPr>
            <w:r>
              <w:rPr>
                <w:sz w:val="16"/>
              </w:rPr>
              <w:t>HX</w:t>
            </w:r>
          </w:p>
        </w:tc>
        <w:tc>
          <w:tcPr>
            <w:tcW w:w="763" w:type="dxa"/>
            <w:tcBorders>
              <w:top w:val="nil"/>
              <w:bottom w:val="nil"/>
            </w:tcBorders>
            <w:shd w:val="clear" w:color="auto" w:fill="DADADA"/>
          </w:tcPr>
          <w:p w14:paraId="017962EA" w14:textId="77777777" w:rsidR="00151BAD" w:rsidRDefault="00AC1F28">
            <w:pPr>
              <w:pStyle w:val="TableParagraph"/>
              <w:spacing w:before="69"/>
              <w:ind w:left="13"/>
              <w:rPr>
                <w:sz w:val="16"/>
              </w:rPr>
            </w:pPr>
            <w:r>
              <w:rPr>
                <w:sz w:val="16"/>
              </w:rPr>
              <w:t>HX TU</w:t>
            </w:r>
          </w:p>
        </w:tc>
        <w:tc>
          <w:tcPr>
            <w:tcW w:w="744" w:type="dxa"/>
            <w:tcBorders>
              <w:top w:val="nil"/>
              <w:bottom w:val="nil"/>
            </w:tcBorders>
            <w:shd w:val="clear" w:color="auto" w:fill="DADADA"/>
          </w:tcPr>
          <w:p w14:paraId="28D450B3" w14:textId="77777777" w:rsidR="00151BAD" w:rsidRDefault="00AC1F28">
            <w:pPr>
              <w:pStyle w:val="TableParagraph"/>
              <w:spacing w:before="69"/>
              <w:ind w:left="13"/>
              <w:rPr>
                <w:sz w:val="16"/>
              </w:rPr>
            </w:pPr>
            <w:r>
              <w:rPr>
                <w:sz w:val="16"/>
              </w:rPr>
              <w:t>HX TU</w:t>
            </w:r>
          </w:p>
        </w:tc>
        <w:tc>
          <w:tcPr>
            <w:tcW w:w="749" w:type="dxa"/>
            <w:tcBorders>
              <w:top w:val="nil"/>
              <w:bottom w:val="nil"/>
            </w:tcBorders>
            <w:shd w:val="clear" w:color="auto" w:fill="DADADA"/>
          </w:tcPr>
          <w:p w14:paraId="7428A48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63C37DA" w14:textId="77777777" w:rsidR="00151BAD" w:rsidRDefault="00151BAD">
            <w:pPr>
              <w:pStyle w:val="TableParagraph"/>
              <w:spacing w:before="0"/>
              <w:jc w:val="left"/>
              <w:rPr>
                <w:sz w:val="16"/>
              </w:rPr>
            </w:pPr>
          </w:p>
        </w:tc>
      </w:tr>
      <w:tr w:rsidR="00151BAD" w14:paraId="5703594F" w14:textId="77777777">
        <w:trPr>
          <w:trHeight w:val="331"/>
        </w:trPr>
        <w:tc>
          <w:tcPr>
            <w:tcW w:w="655" w:type="dxa"/>
            <w:tcBorders>
              <w:top w:val="nil"/>
              <w:bottom w:val="nil"/>
            </w:tcBorders>
          </w:tcPr>
          <w:p w14:paraId="70DB580F" w14:textId="77777777" w:rsidR="00151BAD" w:rsidRDefault="00AC1F28">
            <w:pPr>
              <w:pStyle w:val="TableParagraph"/>
              <w:spacing w:before="69"/>
              <w:ind w:left="129"/>
              <w:jc w:val="left"/>
              <w:rPr>
                <w:sz w:val="16"/>
              </w:rPr>
            </w:pPr>
            <w:r>
              <w:rPr>
                <w:sz w:val="16"/>
              </w:rPr>
              <w:t>FXH9</w:t>
            </w:r>
          </w:p>
        </w:tc>
        <w:tc>
          <w:tcPr>
            <w:tcW w:w="729" w:type="dxa"/>
            <w:tcBorders>
              <w:top w:val="nil"/>
              <w:bottom w:val="nil"/>
            </w:tcBorders>
          </w:tcPr>
          <w:p w14:paraId="29CE1CF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33A817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68528CA" w14:textId="77777777" w:rsidR="00151BAD" w:rsidRDefault="00151BAD">
            <w:pPr>
              <w:pStyle w:val="TableParagraph"/>
              <w:spacing w:before="0"/>
              <w:jc w:val="left"/>
              <w:rPr>
                <w:sz w:val="16"/>
              </w:rPr>
            </w:pPr>
          </w:p>
        </w:tc>
        <w:tc>
          <w:tcPr>
            <w:tcW w:w="864" w:type="dxa"/>
            <w:tcBorders>
              <w:top w:val="nil"/>
              <w:bottom w:val="nil"/>
            </w:tcBorders>
          </w:tcPr>
          <w:p w14:paraId="4D7AAB91"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tcPr>
          <w:p w14:paraId="7614BFE0"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tcPr>
          <w:p w14:paraId="1511EB4A"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6B7C338C"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16D26E82"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21E63364"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174E45B8" w14:textId="77777777" w:rsidR="00151BAD" w:rsidRDefault="00AC1F28">
            <w:pPr>
              <w:pStyle w:val="TableParagraph"/>
              <w:spacing w:before="69"/>
              <w:ind w:left="12"/>
              <w:rPr>
                <w:sz w:val="16"/>
              </w:rPr>
            </w:pPr>
            <w:r>
              <w:rPr>
                <w:sz w:val="16"/>
              </w:rPr>
              <w:t>HD TU XP</w:t>
            </w:r>
          </w:p>
        </w:tc>
        <w:tc>
          <w:tcPr>
            <w:tcW w:w="744" w:type="dxa"/>
            <w:tcBorders>
              <w:top w:val="nil"/>
              <w:bottom w:val="nil"/>
            </w:tcBorders>
          </w:tcPr>
          <w:p w14:paraId="30D554C6"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0321FADD" w14:textId="77777777" w:rsidR="00151BAD" w:rsidRDefault="00151BAD">
            <w:pPr>
              <w:pStyle w:val="TableParagraph"/>
              <w:spacing w:before="0"/>
              <w:jc w:val="left"/>
              <w:rPr>
                <w:sz w:val="16"/>
              </w:rPr>
            </w:pPr>
          </w:p>
        </w:tc>
        <w:tc>
          <w:tcPr>
            <w:tcW w:w="742" w:type="dxa"/>
            <w:tcBorders>
              <w:top w:val="nil"/>
              <w:bottom w:val="nil"/>
            </w:tcBorders>
          </w:tcPr>
          <w:p w14:paraId="49A195F9" w14:textId="77777777" w:rsidR="00151BAD" w:rsidRDefault="00151BAD">
            <w:pPr>
              <w:pStyle w:val="TableParagraph"/>
              <w:spacing w:before="0"/>
              <w:jc w:val="left"/>
              <w:rPr>
                <w:sz w:val="16"/>
              </w:rPr>
            </w:pPr>
          </w:p>
        </w:tc>
      </w:tr>
      <w:tr w:rsidR="00151BAD" w14:paraId="0E5CA2EF" w14:textId="77777777">
        <w:trPr>
          <w:trHeight w:val="331"/>
        </w:trPr>
        <w:tc>
          <w:tcPr>
            <w:tcW w:w="655" w:type="dxa"/>
            <w:tcBorders>
              <w:top w:val="nil"/>
              <w:bottom w:val="nil"/>
            </w:tcBorders>
            <w:shd w:val="clear" w:color="auto" w:fill="DADADA"/>
          </w:tcPr>
          <w:p w14:paraId="3686131A" w14:textId="77777777" w:rsidR="00151BAD" w:rsidRDefault="00AC1F28">
            <w:pPr>
              <w:pStyle w:val="TableParagraph"/>
              <w:spacing w:before="69"/>
              <w:ind w:left="119"/>
              <w:jc w:val="left"/>
              <w:rPr>
                <w:sz w:val="16"/>
              </w:rPr>
            </w:pPr>
            <w:r>
              <w:rPr>
                <w:sz w:val="16"/>
              </w:rPr>
              <w:t>FXKE</w:t>
            </w:r>
          </w:p>
        </w:tc>
        <w:tc>
          <w:tcPr>
            <w:tcW w:w="729" w:type="dxa"/>
            <w:tcBorders>
              <w:top w:val="nil"/>
              <w:bottom w:val="nil"/>
            </w:tcBorders>
            <w:shd w:val="clear" w:color="auto" w:fill="DADADA"/>
          </w:tcPr>
          <w:p w14:paraId="5097996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2E4A66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8D1DBF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5F1A027"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shd w:val="clear" w:color="auto" w:fill="DADADA"/>
          </w:tcPr>
          <w:p w14:paraId="4199BBD4"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41C78EA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FB97ACF"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29A9299F"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59AE8B1B"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181B7C8D" w14:textId="77777777" w:rsidR="00151BAD" w:rsidRDefault="00AC1F28">
            <w:pPr>
              <w:pStyle w:val="TableParagraph"/>
              <w:spacing w:before="69"/>
              <w:ind w:left="13"/>
              <w:rPr>
                <w:sz w:val="16"/>
              </w:rPr>
            </w:pPr>
            <w:r>
              <w:rPr>
                <w:sz w:val="16"/>
              </w:rPr>
              <w:t>KE TU</w:t>
            </w:r>
          </w:p>
        </w:tc>
        <w:tc>
          <w:tcPr>
            <w:tcW w:w="744" w:type="dxa"/>
            <w:tcBorders>
              <w:top w:val="nil"/>
              <w:bottom w:val="nil"/>
            </w:tcBorders>
            <w:shd w:val="clear" w:color="auto" w:fill="DADADA"/>
          </w:tcPr>
          <w:p w14:paraId="7185FCB8"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3C3D145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E41D387" w14:textId="77777777" w:rsidR="00151BAD" w:rsidRDefault="00151BAD">
            <w:pPr>
              <w:pStyle w:val="TableParagraph"/>
              <w:spacing w:before="0"/>
              <w:jc w:val="left"/>
              <w:rPr>
                <w:sz w:val="16"/>
              </w:rPr>
            </w:pPr>
          </w:p>
        </w:tc>
      </w:tr>
      <w:tr w:rsidR="00151BAD" w14:paraId="539FBE42" w14:textId="77777777">
        <w:trPr>
          <w:trHeight w:val="331"/>
        </w:trPr>
        <w:tc>
          <w:tcPr>
            <w:tcW w:w="655" w:type="dxa"/>
            <w:tcBorders>
              <w:top w:val="nil"/>
              <w:bottom w:val="nil"/>
            </w:tcBorders>
          </w:tcPr>
          <w:p w14:paraId="12E369D8" w14:textId="77777777" w:rsidR="00151BAD" w:rsidRDefault="00AC1F28">
            <w:pPr>
              <w:pStyle w:val="TableParagraph"/>
              <w:spacing w:before="69"/>
              <w:ind w:left="129"/>
              <w:jc w:val="left"/>
              <w:rPr>
                <w:sz w:val="16"/>
              </w:rPr>
            </w:pPr>
            <w:r>
              <w:rPr>
                <w:sz w:val="16"/>
              </w:rPr>
              <w:t>FXK9</w:t>
            </w:r>
          </w:p>
        </w:tc>
        <w:tc>
          <w:tcPr>
            <w:tcW w:w="729" w:type="dxa"/>
            <w:tcBorders>
              <w:top w:val="nil"/>
              <w:bottom w:val="nil"/>
            </w:tcBorders>
          </w:tcPr>
          <w:p w14:paraId="39602DB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9C7237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7A97A55" w14:textId="77777777" w:rsidR="00151BAD" w:rsidRDefault="00151BAD">
            <w:pPr>
              <w:pStyle w:val="TableParagraph"/>
              <w:spacing w:before="0"/>
              <w:jc w:val="left"/>
              <w:rPr>
                <w:sz w:val="16"/>
              </w:rPr>
            </w:pPr>
          </w:p>
        </w:tc>
        <w:tc>
          <w:tcPr>
            <w:tcW w:w="864" w:type="dxa"/>
            <w:tcBorders>
              <w:top w:val="nil"/>
              <w:bottom w:val="nil"/>
            </w:tcBorders>
          </w:tcPr>
          <w:p w14:paraId="2BC6D563"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tcPr>
          <w:p w14:paraId="05F50DE3"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tcPr>
          <w:p w14:paraId="2522658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339EB2E2"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6A4147B7"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tcPr>
          <w:p w14:paraId="6569197C"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tcPr>
          <w:p w14:paraId="0C039A5E" w14:textId="77777777" w:rsidR="00151BAD" w:rsidRDefault="00AC1F28">
            <w:pPr>
              <w:pStyle w:val="TableParagraph"/>
              <w:spacing w:before="69"/>
              <w:ind w:left="12"/>
              <w:rPr>
                <w:sz w:val="16"/>
              </w:rPr>
            </w:pPr>
            <w:r>
              <w:rPr>
                <w:sz w:val="16"/>
              </w:rPr>
              <w:t>KE TU XP</w:t>
            </w:r>
          </w:p>
        </w:tc>
        <w:tc>
          <w:tcPr>
            <w:tcW w:w="744" w:type="dxa"/>
            <w:tcBorders>
              <w:top w:val="nil"/>
              <w:bottom w:val="nil"/>
            </w:tcBorders>
          </w:tcPr>
          <w:p w14:paraId="0145C658" w14:textId="77777777" w:rsidR="00151BAD" w:rsidRDefault="00AC1F28">
            <w:pPr>
              <w:pStyle w:val="TableParagraph"/>
              <w:spacing w:before="69"/>
              <w:ind w:left="14"/>
              <w:rPr>
                <w:sz w:val="16"/>
              </w:rPr>
            </w:pPr>
            <w:r>
              <w:rPr>
                <w:sz w:val="16"/>
              </w:rPr>
              <w:t>KE TU</w:t>
            </w:r>
          </w:p>
        </w:tc>
        <w:tc>
          <w:tcPr>
            <w:tcW w:w="749" w:type="dxa"/>
            <w:tcBorders>
              <w:top w:val="nil"/>
              <w:bottom w:val="nil"/>
            </w:tcBorders>
          </w:tcPr>
          <w:p w14:paraId="6CD6C84D" w14:textId="77777777" w:rsidR="00151BAD" w:rsidRDefault="00151BAD">
            <w:pPr>
              <w:pStyle w:val="TableParagraph"/>
              <w:spacing w:before="0"/>
              <w:jc w:val="left"/>
              <w:rPr>
                <w:sz w:val="16"/>
              </w:rPr>
            </w:pPr>
          </w:p>
        </w:tc>
        <w:tc>
          <w:tcPr>
            <w:tcW w:w="742" w:type="dxa"/>
            <w:tcBorders>
              <w:top w:val="nil"/>
              <w:bottom w:val="nil"/>
            </w:tcBorders>
          </w:tcPr>
          <w:p w14:paraId="06CF23DE" w14:textId="77777777" w:rsidR="00151BAD" w:rsidRDefault="00151BAD">
            <w:pPr>
              <w:pStyle w:val="TableParagraph"/>
              <w:spacing w:before="0"/>
              <w:jc w:val="left"/>
              <w:rPr>
                <w:sz w:val="16"/>
              </w:rPr>
            </w:pPr>
          </w:p>
        </w:tc>
      </w:tr>
      <w:tr w:rsidR="00151BAD" w14:paraId="52DAB3C4" w14:textId="77777777">
        <w:trPr>
          <w:trHeight w:val="328"/>
        </w:trPr>
        <w:tc>
          <w:tcPr>
            <w:tcW w:w="655" w:type="dxa"/>
            <w:tcBorders>
              <w:top w:val="nil"/>
              <w:bottom w:val="nil"/>
            </w:tcBorders>
            <w:shd w:val="clear" w:color="auto" w:fill="DADADA"/>
          </w:tcPr>
          <w:p w14:paraId="3252D62D" w14:textId="77777777" w:rsidR="00151BAD" w:rsidRDefault="00AC1F28">
            <w:pPr>
              <w:pStyle w:val="TableParagraph"/>
              <w:spacing w:before="69"/>
              <w:ind w:left="124"/>
              <w:jc w:val="left"/>
              <w:rPr>
                <w:sz w:val="16"/>
              </w:rPr>
            </w:pPr>
            <w:r>
              <w:rPr>
                <w:sz w:val="16"/>
              </w:rPr>
              <w:t>FXPA</w:t>
            </w:r>
          </w:p>
        </w:tc>
        <w:tc>
          <w:tcPr>
            <w:tcW w:w="729" w:type="dxa"/>
            <w:tcBorders>
              <w:top w:val="nil"/>
              <w:bottom w:val="nil"/>
            </w:tcBorders>
            <w:shd w:val="clear" w:color="auto" w:fill="DADADA"/>
          </w:tcPr>
          <w:p w14:paraId="2EEF3AE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AB3F03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412185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53D60BB"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shd w:val="clear" w:color="auto" w:fill="DADADA"/>
          </w:tcPr>
          <w:p w14:paraId="2EB4C193"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6772DD7F"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3CA83AB6"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1CE12F56"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05E1BA35"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3FB12D10" w14:textId="77777777" w:rsidR="00151BAD" w:rsidRDefault="00AC1F28">
            <w:pPr>
              <w:pStyle w:val="TableParagraph"/>
              <w:spacing w:before="69"/>
              <w:ind w:left="16"/>
              <w:rPr>
                <w:sz w:val="16"/>
              </w:rPr>
            </w:pPr>
            <w:r>
              <w:rPr>
                <w:sz w:val="16"/>
              </w:rPr>
              <w:t>PA TU</w:t>
            </w:r>
          </w:p>
        </w:tc>
        <w:tc>
          <w:tcPr>
            <w:tcW w:w="744" w:type="dxa"/>
            <w:tcBorders>
              <w:top w:val="nil"/>
              <w:bottom w:val="nil"/>
            </w:tcBorders>
            <w:shd w:val="clear" w:color="auto" w:fill="DADADA"/>
          </w:tcPr>
          <w:p w14:paraId="0B1AA64B"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186A38C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E11FB19" w14:textId="77777777" w:rsidR="00151BAD" w:rsidRDefault="00151BAD">
            <w:pPr>
              <w:pStyle w:val="TableParagraph"/>
              <w:spacing w:before="0"/>
              <w:jc w:val="left"/>
              <w:rPr>
                <w:sz w:val="16"/>
              </w:rPr>
            </w:pPr>
          </w:p>
        </w:tc>
      </w:tr>
      <w:tr w:rsidR="00151BAD" w14:paraId="7F94AF19" w14:textId="77777777">
        <w:trPr>
          <w:trHeight w:val="331"/>
        </w:trPr>
        <w:tc>
          <w:tcPr>
            <w:tcW w:w="655" w:type="dxa"/>
            <w:tcBorders>
              <w:top w:val="nil"/>
              <w:bottom w:val="nil"/>
            </w:tcBorders>
          </w:tcPr>
          <w:p w14:paraId="2B2F3D32" w14:textId="77777777" w:rsidR="00151BAD" w:rsidRDefault="00AC1F28">
            <w:pPr>
              <w:pStyle w:val="TableParagraph"/>
              <w:spacing w:before="71"/>
              <w:ind w:left="129"/>
              <w:jc w:val="left"/>
              <w:rPr>
                <w:sz w:val="16"/>
              </w:rPr>
            </w:pPr>
            <w:r>
              <w:rPr>
                <w:sz w:val="16"/>
              </w:rPr>
              <w:t>FXX4</w:t>
            </w:r>
          </w:p>
        </w:tc>
        <w:tc>
          <w:tcPr>
            <w:tcW w:w="729" w:type="dxa"/>
            <w:tcBorders>
              <w:top w:val="nil"/>
              <w:bottom w:val="nil"/>
            </w:tcBorders>
          </w:tcPr>
          <w:p w14:paraId="4E4B7C95"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40F73CAA"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67DF2C1C" w14:textId="77777777" w:rsidR="00151BAD" w:rsidRDefault="00151BAD">
            <w:pPr>
              <w:pStyle w:val="TableParagraph"/>
              <w:spacing w:before="0"/>
              <w:jc w:val="left"/>
              <w:rPr>
                <w:sz w:val="16"/>
              </w:rPr>
            </w:pPr>
          </w:p>
        </w:tc>
        <w:tc>
          <w:tcPr>
            <w:tcW w:w="864" w:type="dxa"/>
            <w:tcBorders>
              <w:top w:val="nil"/>
              <w:bottom w:val="nil"/>
            </w:tcBorders>
          </w:tcPr>
          <w:p w14:paraId="77AC0CA7" w14:textId="77777777" w:rsidR="00151BAD" w:rsidRDefault="00AC1F28">
            <w:pPr>
              <w:pStyle w:val="TableParagraph"/>
              <w:spacing w:before="71"/>
              <w:ind w:left="154"/>
              <w:jc w:val="left"/>
              <w:rPr>
                <w:sz w:val="16"/>
              </w:rPr>
            </w:pPr>
            <w:r>
              <w:rPr>
                <w:sz w:val="16"/>
              </w:rPr>
              <w:t>1976168</w:t>
            </w:r>
          </w:p>
        </w:tc>
        <w:tc>
          <w:tcPr>
            <w:tcW w:w="698" w:type="dxa"/>
            <w:tcBorders>
              <w:top w:val="nil"/>
              <w:bottom w:val="nil"/>
            </w:tcBorders>
          </w:tcPr>
          <w:p w14:paraId="1E6E64BF" w14:textId="77777777" w:rsidR="00151BAD" w:rsidRDefault="00AC1F28">
            <w:pPr>
              <w:pStyle w:val="TableParagraph"/>
              <w:spacing w:before="71"/>
              <w:ind w:left="250"/>
              <w:jc w:val="left"/>
              <w:rPr>
                <w:sz w:val="16"/>
              </w:rPr>
            </w:pPr>
            <w:r>
              <w:rPr>
                <w:sz w:val="16"/>
              </w:rPr>
              <w:t>SX</w:t>
            </w:r>
          </w:p>
        </w:tc>
        <w:tc>
          <w:tcPr>
            <w:tcW w:w="746" w:type="dxa"/>
            <w:tcBorders>
              <w:top w:val="nil"/>
              <w:bottom w:val="nil"/>
            </w:tcBorders>
          </w:tcPr>
          <w:p w14:paraId="0C1BB374"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1DC0283C" w14:textId="77777777" w:rsidR="00151BAD" w:rsidRDefault="00151BAD">
            <w:pPr>
              <w:pStyle w:val="TableParagraph"/>
              <w:spacing w:before="0"/>
              <w:jc w:val="left"/>
              <w:rPr>
                <w:sz w:val="16"/>
              </w:rPr>
            </w:pPr>
          </w:p>
        </w:tc>
        <w:tc>
          <w:tcPr>
            <w:tcW w:w="746" w:type="dxa"/>
            <w:tcBorders>
              <w:top w:val="nil"/>
              <w:bottom w:val="nil"/>
            </w:tcBorders>
          </w:tcPr>
          <w:p w14:paraId="6FD43706" w14:textId="77777777" w:rsidR="00151BAD" w:rsidRDefault="00151BAD">
            <w:pPr>
              <w:pStyle w:val="TableParagraph"/>
              <w:spacing w:before="0"/>
              <w:jc w:val="left"/>
              <w:rPr>
                <w:sz w:val="16"/>
              </w:rPr>
            </w:pPr>
          </w:p>
        </w:tc>
        <w:tc>
          <w:tcPr>
            <w:tcW w:w="739" w:type="dxa"/>
            <w:tcBorders>
              <w:top w:val="nil"/>
              <w:bottom w:val="nil"/>
            </w:tcBorders>
          </w:tcPr>
          <w:p w14:paraId="3B4FC7FB"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tcPr>
          <w:p w14:paraId="7EB7CA1D" w14:textId="77777777" w:rsidR="00151BAD" w:rsidRDefault="00AC1F28">
            <w:pPr>
              <w:pStyle w:val="TableParagraph"/>
              <w:spacing w:before="71"/>
              <w:ind w:left="14"/>
              <w:rPr>
                <w:sz w:val="16"/>
              </w:rPr>
            </w:pPr>
            <w:r>
              <w:rPr>
                <w:sz w:val="16"/>
              </w:rPr>
              <w:t>TU</w:t>
            </w:r>
          </w:p>
        </w:tc>
        <w:tc>
          <w:tcPr>
            <w:tcW w:w="744" w:type="dxa"/>
            <w:tcBorders>
              <w:top w:val="nil"/>
              <w:bottom w:val="nil"/>
            </w:tcBorders>
          </w:tcPr>
          <w:p w14:paraId="6BD1A3E2" w14:textId="77777777" w:rsidR="00151BAD" w:rsidRDefault="00AC1F28">
            <w:pPr>
              <w:pStyle w:val="TableParagraph"/>
              <w:spacing w:before="71"/>
              <w:ind w:left="9"/>
              <w:rPr>
                <w:sz w:val="16"/>
              </w:rPr>
            </w:pPr>
            <w:r>
              <w:rPr>
                <w:sz w:val="16"/>
              </w:rPr>
              <w:t>TU</w:t>
            </w:r>
          </w:p>
        </w:tc>
        <w:tc>
          <w:tcPr>
            <w:tcW w:w="749" w:type="dxa"/>
            <w:tcBorders>
              <w:top w:val="nil"/>
              <w:bottom w:val="nil"/>
            </w:tcBorders>
          </w:tcPr>
          <w:p w14:paraId="6488FDED" w14:textId="77777777" w:rsidR="00151BAD" w:rsidRDefault="00151BAD">
            <w:pPr>
              <w:pStyle w:val="TableParagraph"/>
              <w:spacing w:before="0"/>
              <w:jc w:val="left"/>
              <w:rPr>
                <w:sz w:val="16"/>
              </w:rPr>
            </w:pPr>
          </w:p>
        </w:tc>
        <w:tc>
          <w:tcPr>
            <w:tcW w:w="742" w:type="dxa"/>
            <w:tcBorders>
              <w:top w:val="nil"/>
              <w:bottom w:val="nil"/>
            </w:tcBorders>
          </w:tcPr>
          <w:p w14:paraId="76824B6E" w14:textId="77777777" w:rsidR="00151BAD" w:rsidRDefault="00151BAD">
            <w:pPr>
              <w:pStyle w:val="TableParagraph"/>
              <w:spacing w:before="0"/>
              <w:jc w:val="left"/>
              <w:rPr>
                <w:sz w:val="16"/>
              </w:rPr>
            </w:pPr>
          </w:p>
        </w:tc>
      </w:tr>
      <w:tr w:rsidR="00151BAD" w14:paraId="215CF1D7" w14:textId="77777777">
        <w:trPr>
          <w:trHeight w:val="331"/>
        </w:trPr>
        <w:tc>
          <w:tcPr>
            <w:tcW w:w="655" w:type="dxa"/>
            <w:tcBorders>
              <w:top w:val="nil"/>
              <w:bottom w:val="nil"/>
            </w:tcBorders>
            <w:shd w:val="clear" w:color="auto" w:fill="DADADA"/>
          </w:tcPr>
          <w:p w14:paraId="060E40E8" w14:textId="77777777" w:rsidR="00151BAD" w:rsidRDefault="00AC1F28">
            <w:pPr>
              <w:pStyle w:val="TableParagraph"/>
              <w:spacing w:before="71"/>
              <w:ind w:left="129"/>
              <w:jc w:val="left"/>
              <w:rPr>
                <w:sz w:val="16"/>
              </w:rPr>
            </w:pPr>
            <w:r>
              <w:rPr>
                <w:sz w:val="16"/>
              </w:rPr>
              <w:t>FXX5</w:t>
            </w:r>
          </w:p>
        </w:tc>
        <w:tc>
          <w:tcPr>
            <w:tcW w:w="729" w:type="dxa"/>
            <w:tcBorders>
              <w:top w:val="nil"/>
              <w:bottom w:val="nil"/>
            </w:tcBorders>
            <w:shd w:val="clear" w:color="auto" w:fill="DADADA"/>
          </w:tcPr>
          <w:p w14:paraId="6BDCAA44"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B7CF66E"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4069A0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C4FBDA3" w14:textId="77777777" w:rsidR="00151BAD" w:rsidRDefault="00AC1F28">
            <w:pPr>
              <w:pStyle w:val="TableParagraph"/>
              <w:spacing w:before="71"/>
              <w:ind w:left="154"/>
              <w:jc w:val="left"/>
              <w:rPr>
                <w:sz w:val="16"/>
              </w:rPr>
            </w:pPr>
            <w:r>
              <w:rPr>
                <w:sz w:val="16"/>
              </w:rPr>
              <w:t>1976168</w:t>
            </w:r>
          </w:p>
        </w:tc>
        <w:tc>
          <w:tcPr>
            <w:tcW w:w="698" w:type="dxa"/>
            <w:tcBorders>
              <w:top w:val="nil"/>
              <w:bottom w:val="nil"/>
            </w:tcBorders>
            <w:shd w:val="clear" w:color="auto" w:fill="DADADA"/>
          </w:tcPr>
          <w:p w14:paraId="3A2AC772" w14:textId="77777777" w:rsidR="00151BAD" w:rsidRDefault="00AC1F28">
            <w:pPr>
              <w:pStyle w:val="TableParagraph"/>
              <w:spacing w:before="71"/>
              <w:ind w:left="250"/>
              <w:jc w:val="left"/>
              <w:rPr>
                <w:sz w:val="16"/>
              </w:rPr>
            </w:pPr>
            <w:r>
              <w:rPr>
                <w:sz w:val="16"/>
              </w:rPr>
              <w:t>SX</w:t>
            </w:r>
          </w:p>
        </w:tc>
        <w:tc>
          <w:tcPr>
            <w:tcW w:w="746" w:type="dxa"/>
            <w:tcBorders>
              <w:top w:val="nil"/>
              <w:bottom w:val="nil"/>
            </w:tcBorders>
            <w:shd w:val="clear" w:color="auto" w:fill="DADADA"/>
          </w:tcPr>
          <w:p w14:paraId="163220DB"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1C232D21"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0C870DF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42FF222" w14:textId="77777777" w:rsidR="00151BAD" w:rsidRDefault="00AC1F28">
            <w:pPr>
              <w:pStyle w:val="TableParagraph"/>
              <w:spacing w:before="71"/>
              <w:ind w:left="266"/>
              <w:jc w:val="left"/>
              <w:rPr>
                <w:sz w:val="16"/>
              </w:rPr>
            </w:pPr>
            <w:r>
              <w:rPr>
                <w:sz w:val="16"/>
              </w:rPr>
              <w:t>TU</w:t>
            </w:r>
          </w:p>
        </w:tc>
        <w:tc>
          <w:tcPr>
            <w:tcW w:w="763" w:type="dxa"/>
            <w:tcBorders>
              <w:top w:val="nil"/>
              <w:bottom w:val="nil"/>
            </w:tcBorders>
            <w:shd w:val="clear" w:color="auto" w:fill="DADADA"/>
          </w:tcPr>
          <w:p w14:paraId="2E68D2AD" w14:textId="77777777" w:rsidR="00151BAD" w:rsidRDefault="00AC1F28">
            <w:pPr>
              <w:pStyle w:val="TableParagraph"/>
              <w:spacing w:before="71"/>
              <w:ind w:left="14"/>
              <w:rPr>
                <w:sz w:val="16"/>
              </w:rPr>
            </w:pPr>
            <w:r>
              <w:rPr>
                <w:sz w:val="16"/>
              </w:rPr>
              <w:t>TU</w:t>
            </w:r>
          </w:p>
        </w:tc>
        <w:tc>
          <w:tcPr>
            <w:tcW w:w="744" w:type="dxa"/>
            <w:tcBorders>
              <w:top w:val="nil"/>
              <w:bottom w:val="nil"/>
            </w:tcBorders>
            <w:shd w:val="clear" w:color="auto" w:fill="DADADA"/>
          </w:tcPr>
          <w:p w14:paraId="066705E7" w14:textId="77777777" w:rsidR="00151BAD" w:rsidRDefault="00AC1F28">
            <w:pPr>
              <w:pStyle w:val="TableParagraph"/>
              <w:spacing w:before="71"/>
              <w:ind w:left="9"/>
              <w:rPr>
                <w:sz w:val="16"/>
              </w:rPr>
            </w:pPr>
            <w:r>
              <w:rPr>
                <w:sz w:val="16"/>
              </w:rPr>
              <w:t>TU</w:t>
            </w:r>
          </w:p>
        </w:tc>
        <w:tc>
          <w:tcPr>
            <w:tcW w:w="749" w:type="dxa"/>
            <w:tcBorders>
              <w:top w:val="nil"/>
              <w:bottom w:val="nil"/>
            </w:tcBorders>
            <w:shd w:val="clear" w:color="auto" w:fill="DADADA"/>
          </w:tcPr>
          <w:p w14:paraId="395A143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FC706CE" w14:textId="77777777" w:rsidR="00151BAD" w:rsidRDefault="00151BAD">
            <w:pPr>
              <w:pStyle w:val="TableParagraph"/>
              <w:spacing w:before="0"/>
              <w:jc w:val="left"/>
              <w:rPr>
                <w:sz w:val="16"/>
              </w:rPr>
            </w:pPr>
          </w:p>
        </w:tc>
      </w:tr>
      <w:tr w:rsidR="00151BAD" w14:paraId="75B52151" w14:textId="77777777">
        <w:trPr>
          <w:trHeight w:val="331"/>
        </w:trPr>
        <w:tc>
          <w:tcPr>
            <w:tcW w:w="655" w:type="dxa"/>
            <w:tcBorders>
              <w:top w:val="nil"/>
              <w:bottom w:val="nil"/>
            </w:tcBorders>
          </w:tcPr>
          <w:p w14:paraId="05B69941" w14:textId="77777777" w:rsidR="00151BAD" w:rsidRDefault="00AC1F28">
            <w:pPr>
              <w:pStyle w:val="TableParagraph"/>
              <w:spacing w:before="71"/>
              <w:ind w:left="146"/>
              <w:jc w:val="left"/>
              <w:rPr>
                <w:sz w:val="16"/>
              </w:rPr>
            </w:pPr>
            <w:r>
              <w:rPr>
                <w:sz w:val="16"/>
              </w:rPr>
              <w:t>FX48</w:t>
            </w:r>
          </w:p>
        </w:tc>
        <w:tc>
          <w:tcPr>
            <w:tcW w:w="729" w:type="dxa"/>
            <w:tcBorders>
              <w:top w:val="nil"/>
              <w:bottom w:val="nil"/>
            </w:tcBorders>
          </w:tcPr>
          <w:p w14:paraId="4922056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936933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7DB996EA" w14:textId="77777777" w:rsidR="00151BAD" w:rsidRDefault="00151BAD">
            <w:pPr>
              <w:pStyle w:val="TableParagraph"/>
              <w:spacing w:before="0"/>
              <w:jc w:val="left"/>
              <w:rPr>
                <w:sz w:val="16"/>
              </w:rPr>
            </w:pPr>
          </w:p>
        </w:tc>
        <w:tc>
          <w:tcPr>
            <w:tcW w:w="864" w:type="dxa"/>
            <w:tcBorders>
              <w:top w:val="nil"/>
              <w:bottom w:val="nil"/>
            </w:tcBorders>
          </w:tcPr>
          <w:p w14:paraId="53DF8039" w14:textId="77777777" w:rsidR="00151BAD" w:rsidRDefault="00AC1F28">
            <w:pPr>
              <w:pStyle w:val="TableParagraph"/>
              <w:spacing w:before="71"/>
              <w:ind w:left="154"/>
              <w:jc w:val="left"/>
              <w:rPr>
                <w:sz w:val="16"/>
              </w:rPr>
            </w:pPr>
            <w:r>
              <w:rPr>
                <w:sz w:val="16"/>
              </w:rPr>
              <w:t>1999025</w:t>
            </w:r>
          </w:p>
        </w:tc>
        <w:tc>
          <w:tcPr>
            <w:tcW w:w="698" w:type="dxa"/>
            <w:tcBorders>
              <w:top w:val="nil"/>
              <w:bottom w:val="nil"/>
            </w:tcBorders>
          </w:tcPr>
          <w:p w14:paraId="4046F63B" w14:textId="77777777" w:rsidR="00151BAD" w:rsidRDefault="00AC1F28">
            <w:pPr>
              <w:pStyle w:val="TableParagraph"/>
              <w:spacing w:before="71"/>
              <w:ind w:left="272"/>
              <w:jc w:val="left"/>
              <w:rPr>
                <w:sz w:val="16"/>
              </w:rPr>
            </w:pPr>
            <w:r>
              <w:rPr>
                <w:sz w:val="16"/>
              </w:rPr>
              <w:t>48</w:t>
            </w:r>
          </w:p>
        </w:tc>
        <w:tc>
          <w:tcPr>
            <w:tcW w:w="746" w:type="dxa"/>
            <w:tcBorders>
              <w:top w:val="nil"/>
              <w:bottom w:val="nil"/>
            </w:tcBorders>
          </w:tcPr>
          <w:p w14:paraId="7D610202" w14:textId="77777777" w:rsidR="00151BAD" w:rsidRDefault="00AC1F28">
            <w:pPr>
              <w:pStyle w:val="TableParagraph"/>
              <w:spacing w:before="71"/>
              <w:ind w:left="257" w:right="238"/>
              <w:rPr>
                <w:sz w:val="16"/>
              </w:rPr>
            </w:pPr>
            <w:r>
              <w:rPr>
                <w:sz w:val="16"/>
              </w:rPr>
              <w:t>02</w:t>
            </w:r>
          </w:p>
        </w:tc>
        <w:tc>
          <w:tcPr>
            <w:tcW w:w="696" w:type="dxa"/>
            <w:tcBorders>
              <w:top w:val="nil"/>
              <w:bottom w:val="nil"/>
            </w:tcBorders>
          </w:tcPr>
          <w:p w14:paraId="0D96F8FF"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73DB0242" w14:textId="77777777" w:rsidR="00151BAD" w:rsidRDefault="00AC1F28">
            <w:pPr>
              <w:pStyle w:val="TableParagraph"/>
              <w:spacing w:before="71"/>
              <w:ind w:left="260" w:right="238"/>
              <w:rPr>
                <w:sz w:val="16"/>
              </w:rPr>
            </w:pPr>
            <w:r>
              <w:rPr>
                <w:sz w:val="16"/>
              </w:rPr>
              <w:t>5G</w:t>
            </w:r>
          </w:p>
        </w:tc>
        <w:tc>
          <w:tcPr>
            <w:tcW w:w="739" w:type="dxa"/>
            <w:tcBorders>
              <w:top w:val="nil"/>
              <w:bottom w:val="nil"/>
            </w:tcBorders>
          </w:tcPr>
          <w:p w14:paraId="33F2A3F3" w14:textId="77777777" w:rsidR="00151BAD" w:rsidRDefault="00AC1F28">
            <w:pPr>
              <w:pStyle w:val="TableParagraph"/>
              <w:spacing w:before="71"/>
              <w:ind w:left="292"/>
              <w:jc w:val="left"/>
              <w:rPr>
                <w:sz w:val="16"/>
              </w:rPr>
            </w:pPr>
            <w:r>
              <w:rPr>
                <w:sz w:val="16"/>
              </w:rPr>
              <w:t>48</w:t>
            </w:r>
          </w:p>
        </w:tc>
        <w:tc>
          <w:tcPr>
            <w:tcW w:w="763" w:type="dxa"/>
            <w:tcBorders>
              <w:top w:val="nil"/>
              <w:bottom w:val="nil"/>
            </w:tcBorders>
          </w:tcPr>
          <w:p w14:paraId="7E88726C" w14:textId="77777777" w:rsidR="00151BAD" w:rsidRDefault="00AC1F28">
            <w:pPr>
              <w:pStyle w:val="TableParagraph"/>
              <w:spacing w:before="71"/>
              <w:ind w:left="16"/>
              <w:rPr>
                <w:sz w:val="16"/>
              </w:rPr>
            </w:pPr>
            <w:r>
              <w:rPr>
                <w:sz w:val="16"/>
              </w:rPr>
              <w:t>TU 48</w:t>
            </w:r>
          </w:p>
        </w:tc>
        <w:tc>
          <w:tcPr>
            <w:tcW w:w="744" w:type="dxa"/>
            <w:tcBorders>
              <w:top w:val="nil"/>
              <w:bottom w:val="nil"/>
            </w:tcBorders>
          </w:tcPr>
          <w:p w14:paraId="539A8E92" w14:textId="77777777" w:rsidR="00151BAD" w:rsidRDefault="00AC1F28">
            <w:pPr>
              <w:pStyle w:val="TableParagraph"/>
              <w:spacing w:before="71"/>
              <w:ind w:left="16"/>
              <w:rPr>
                <w:sz w:val="16"/>
              </w:rPr>
            </w:pPr>
            <w:r>
              <w:rPr>
                <w:sz w:val="16"/>
              </w:rPr>
              <w:t>TU 48</w:t>
            </w:r>
          </w:p>
        </w:tc>
        <w:tc>
          <w:tcPr>
            <w:tcW w:w="749" w:type="dxa"/>
            <w:tcBorders>
              <w:top w:val="nil"/>
              <w:bottom w:val="nil"/>
            </w:tcBorders>
          </w:tcPr>
          <w:p w14:paraId="6B5C6242" w14:textId="77777777" w:rsidR="00151BAD" w:rsidRDefault="00151BAD">
            <w:pPr>
              <w:pStyle w:val="TableParagraph"/>
              <w:spacing w:before="0"/>
              <w:jc w:val="left"/>
              <w:rPr>
                <w:sz w:val="16"/>
              </w:rPr>
            </w:pPr>
          </w:p>
        </w:tc>
        <w:tc>
          <w:tcPr>
            <w:tcW w:w="742" w:type="dxa"/>
            <w:tcBorders>
              <w:top w:val="nil"/>
              <w:bottom w:val="nil"/>
            </w:tcBorders>
          </w:tcPr>
          <w:p w14:paraId="52327B68" w14:textId="77777777" w:rsidR="00151BAD" w:rsidRDefault="00151BAD">
            <w:pPr>
              <w:pStyle w:val="TableParagraph"/>
              <w:spacing w:before="0"/>
              <w:jc w:val="left"/>
              <w:rPr>
                <w:sz w:val="16"/>
              </w:rPr>
            </w:pPr>
          </w:p>
        </w:tc>
      </w:tr>
      <w:tr w:rsidR="00151BAD" w14:paraId="4ACE11B8" w14:textId="77777777">
        <w:trPr>
          <w:trHeight w:val="331"/>
        </w:trPr>
        <w:tc>
          <w:tcPr>
            <w:tcW w:w="655" w:type="dxa"/>
            <w:tcBorders>
              <w:top w:val="nil"/>
              <w:bottom w:val="nil"/>
            </w:tcBorders>
            <w:shd w:val="clear" w:color="auto" w:fill="DADADA"/>
          </w:tcPr>
          <w:p w14:paraId="40CC06C7" w14:textId="77777777" w:rsidR="00151BAD" w:rsidRDefault="00AC1F28">
            <w:pPr>
              <w:pStyle w:val="TableParagraph"/>
              <w:spacing w:before="69"/>
              <w:ind w:left="146"/>
              <w:jc w:val="left"/>
              <w:rPr>
                <w:sz w:val="16"/>
              </w:rPr>
            </w:pPr>
            <w:r>
              <w:rPr>
                <w:sz w:val="16"/>
              </w:rPr>
              <w:t>FZZ4</w:t>
            </w:r>
          </w:p>
        </w:tc>
        <w:tc>
          <w:tcPr>
            <w:tcW w:w="729" w:type="dxa"/>
            <w:tcBorders>
              <w:top w:val="nil"/>
              <w:bottom w:val="nil"/>
            </w:tcBorders>
            <w:shd w:val="clear" w:color="auto" w:fill="DADADA"/>
          </w:tcPr>
          <w:p w14:paraId="6E2CDEE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A7113B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F0F64B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C97DAFC" w14:textId="77777777" w:rsidR="00151BAD" w:rsidRDefault="00AC1F28">
            <w:pPr>
              <w:pStyle w:val="TableParagraph"/>
              <w:spacing w:before="69"/>
              <w:ind w:left="154"/>
              <w:jc w:val="left"/>
              <w:rPr>
                <w:sz w:val="16"/>
              </w:rPr>
            </w:pPr>
            <w:r>
              <w:rPr>
                <w:sz w:val="16"/>
              </w:rPr>
              <w:t>2004344</w:t>
            </w:r>
          </w:p>
        </w:tc>
        <w:tc>
          <w:tcPr>
            <w:tcW w:w="698" w:type="dxa"/>
            <w:tcBorders>
              <w:top w:val="nil"/>
              <w:bottom w:val="nil"/>
            </w:tcBorders>
            <w:shd w:val="clear" w:color="auto" w:fill="DADADA"/>
          </w:tcPr>
          <w:p w14:paraId="28B8BE01" w14:textId="77777777" w:rsidR="00151BAD" w:rsidRDefault="00AC1F28">
            <w:pPr>
              <w:pStyle w:val="TableParagraph"/>
              <w:spacing w:before="69"/>
              <w:ind w:left="250"/>
              <w:jc w:val="left"/>
              <w:rPr>
                <w:sz w:val="16"/>
              </w:rPr>
            </w:pPr>
            <w:r>
              <w:rPr>
                <w:sz w:val="16"/>
              </w:rPr>
              <w:t>TC</w:t>
            </w:r>
          </w:p>
        </w:tc>
        <w:tc>
          <w:tcPr>
            <w:tcW w:w="746" w:type="dxa"/>
            <w:tcBorders>
              <w:top w:val="nil"/>
              <w:bottom w:val="nil"/>
            </w:tcBorders>
            <w:shd w:val="clear" w:color="auto" w:fill="DADADA"/>
          </w:tcPr>
          <w:p w14:paraId="525DF8A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A1881F8"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193EF17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EC345EB"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shd w:val="clear" w:color="auto" w:fill="DADADA"/>
          </w:tcPr>
          <w:p w14:paraId="445E055D" w14:textId="77777777" w:rsidR="00151BAD" w:rsidRDefault="00AC1F28">
            <w:pPr>
              <w:pStyle w:val="TableParagraph"/>
              <w:spacing w:before="69"/>
              <w:ind w:left="14"/>
              <w:rPr>
                <w:sz w:val="16"/>
              </w:rPr>
            </w:pPr>
            <w:r>
              <w:rPr>
                <w:sz w:val="16"/>
              </w:rPr>
              <w:t>TC TU</w:t>
            </w:r>
          </w:p>
        </w:tc>
        <w:tc>
          <w:tcPr>
            <w:tcW w:w="744" w:type="dxa"/>
            <w:tcBorders>
              <w:top w:val="nil"/>
              <w:bottom w:val="nil"/>
            </w:tcBorders>
            <w:shd w:val="clear" w:color="auto" w:fill="DADADA"/>
          </w:tcPr>
          <w:p w14:paraId="66009514" w14:textId="77777777" w:rsidR="00151BAD" w:rsidRDefault="00AC1F28">
            <w:pPr>
              <w:pStyle w:val="TableParagraph"/>
              <w:spacing w:before="69"/>
              <w:ind w:left="9"/>
              <w:rPr>
                <w:sz w:val="16"/>
              </w:rPr>
            </w:pPr>
            <w:r>
              <w:rPr>
                <w:sz w:val="16"/>
              </w:rPr>
              <w:t>TC TU</w:t>
            </w:r>
          </w:p>
        </w:tc>
        <w:tc>
          <w:tcPr>
            <w:tcW w:w="749" w:type="dxa"/>
            <w:tcBorders>
              <w:top w:val="nil"/>
              <w:bottom w:val="nil"/>
            </w:tcBorders>
            <w:shd w:val="clear" w:color="auto" w:fill="DADADA"/>
          </w:tcPr>
          <w:p w14:paraId="3F64075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B7B7896" w14:textId="77777777" w:rsidR="00151BAD" w:rsidRDefault="00151BAD">
            <w:pPr>
              <w:pStyle w:val="TableParagraph"/>
              <w:spacing w:before="0"/>
              <w:jc w:val="left"/>
              <w:rPr>
                <w:sz w:val="16"/>
              </w:rPr>
            </w:pPr>
          </w:p>
        </w:tc>
      </w:tr>
      <w:tr w:rsidR="00151BAD" w14:paraId="0E9BF186" w14:textId="77777777">
        <w:trPr>
          <w:trHeight w:val="331"/>
        </w:trPr>
        <w:tc>
          <w:tcPr>
            <w:tcW w:w="655" w:type="dxa"/>
            <w:tcBorders>
              <w:top w:val="nil"/>
              <w:bottom w:val="nil"/>
            </w:tcBorders>
          </w:tcPr>
          <w:p w14:paraId="5E8AAA2A" w14:textId="77777777" w:rsidR="00151BAD" w:rsidRDefault="00AC1F28">
            <w:pPr>
              <w:pStyle w:val="TableParagraph"/>
              <w:spacing w:before="69"/>
              <w:ind w:left="146"/>
              <w:jc w:val="left"/>
              <w:rPr>
                <w:sz w:val="16"/>
              </w:rPr>
            </w:pPr>
            <w:r>
              <w:rPr>
                <w:sz w:val="16"/>
              </w:rPr>
              <w:t>FZZ5</w:t>
            </w:r>
          </w:p>
        </w:tc>
        <w:tc>
          <w:tcPr>
            <w:tcW w:w="729" w:type="dxa"/>
            <w:tcBorders>
              <w:top w:val="nil"/>
              <w:bottom w:val="nil"/>
            </w:tcBorders>
          </w:tcPr>
          <w:p w14:paraId="08AF03C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D316A3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BC4E0A1" w14:textId="77777777" w:rsidR="00151BAD" w:rsidRDefault="00151BAD">
            <w:pPr>
              <w:pStyle w:val="TableParagraph"/>
              <w:spacing w:before="0"/>
              <w:jc w:val="left"/>
              <w:rPr>
                <w:sz w:val="16"/>
              </w:rPr>
            </w:pPr>
          </w:p>
        </w:tc>
        <w:tc>
          <w:tcPr>
            <w:tcW w:w="864" w:type="dxa"/>
            <w:tcBorders>
              <w:top w:val="nil"/>
              <w:bottom w:val="nil"/>
            </w:tcBorders>
          </w:tcPr>
          <w:p w14:paraId="3AEA44C0" w14:textId="77777777" w:rsidR="00151BAD" w:rsidRDefault="00AC1F28">
            <w:pPr>
              <w:pStyle w:val="TableParagraph"/>
              <w:spacing w:before="69"/>
              <w:ind w:left="154"/>
              <w:jc w:val="left"/>
              <w:rPr>
                <w:sz w:val="16"/>
              </w:rPr>
            </w:pPr>
            <w:r>
              <w:rPr>
                <w:sz w:val="16"/>
              </w:rPr>
              <w:t>2004344</w:t>
            </w:r>
          </w:p>
        </w:tc>
        <w:tc>
          <w:tcPr>
            <w:tcW w:w="698" w:type="dxa"/>
            <w:tcBorders>
              <w:top w:val="nil"/>
              <w:bottom w:val="nil"/>
            </w:tcBorders>
          </w:tcPr>
          <w:p w14:paraId="485C3F6F" w14:textId="77777777" w:rsidR="00151BAD" w:rsidRDefault="00AC1F28">
            <w:pPr>
              <w:pStyle w:val="TableParagraph"/>
              <w:spacing w:before="69"/>
              <w:ind w:left="250"/>
              <w:jc w:val="left"/>
              <w:rPr>
                <w:sz w:val="16"/>
              </w:rPr>
            </w:pPr>
            <w:r>
              <w:rPr>
                <w:sz w:val="16"/>
              </w:rPr>
              <w:t>TC</w:t>
            </w:r>
          </w:p>
        </w:tc>
        <w:tc>
          <w:tcPr>
            <w:tcW w:w="746" w:type="dxa"/>
            <w:tcBorders>
              <w:top w:val="nil"/>
              <w:bottom w:val="nil"/>
            </w:tcBorders>
          </w:tcPr>
          <w:p w14:paraId="15FA5C52"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tcPr>
          <w:p w14:paraId="40B464D8" w14:textId="77777777" w:rsidR="00151BAD" w:rsidRDefault="00151BAD">
            <w:pPr>
              <w:pStyle w:val="TableParagraph"/>
              <w:spacing w:before="0"/>
              <w:jc w:val="left"/>
              <w:rPr>
                <w:sz w:val="16"/>
              </w:rPr>
            </w:pPr>
          </w:p>
        </w:tc>
        <w:tc>
          <w:tcPr>
            <w:tcW w:w="746" w:type="dxa"/>
            <w:tcBorders>
              <w:top w:val="nil"/>
              <w:bottom w:val="nil"/>
            </w:tcBorders>
          </w:tcPr>
          <w:p w14:paraId="638D8F01" w14:textId="77777777" w:rsidR="00151BAD" w:rsidRDefault="00151BAD">
            <w:pPr>
              <w:pStyle w:val="TableParagraph"/>
              <w:spacing w:before="0"/>
              <w:jc w:val="left"/>
              <w:rPr>
                <w:sz w:val="16"/>
              </w:rPr>
            </w:pPr>
          </w:p>
        </w:tc>
        <w:tc>
          <w:tcPr>
            <w:tcW w:w="739" w:type="dxa"/>
            <w:tcBorders>
              <w:top w:val="nil"/>
              <w:bottom w:val="nil"/>
            </w:tcBorders>
          </w:tcPr>
          <w:p w14:paraId="48B3FFB7" w14:textId="77777777" w:rsidR="00151BAD" w:rsidRDefault="00AC1F28">
            <w:pPr>
              <w:pStyle w:val="TableParagraph"/>
              <w:spacing w:before="69"/>
              <w:ind w:left="266"/>
              <w:jc w:val="left"/>
              <w:rPr>
                <w:sz w:val="16"/>
              </w:rPr>
            </w:pPr>
            <w:r>
              <w:rPr>
                <w:sz w:val="16"/>
              </w:rPr>
              <w:t>TU</w:t>
            </w:r>
          </w:p>
        </w:tc>
        <w:tc>
          <w:tcPr>
            <w:tcW w:w="763" w:type="dxa"/>
            <w:tcBorders>
              <w:top w:val="nil"/>
              <w:bottom w:val="nil"/>
            </w:tcBorders>
          </w:tcPr>
          <w:p w14:paraId="3C65EDF7" w14:textId="77777777" w:rsidR="00151BAD" w:rsidRDefault="00AC1F28">
            <w:pPr>
              <w:pStyle w:val="TableParagraph"/>
              <w:spacing w:before="69"/>
              <w:ind w:left="14"/>
              <w:rPr>
                <w:sz w:val="16"/>
              </w:rPr>
            </w:pPr>
            <w:r>
              <w:rPr>
                <w:sz w:val="16"/>
              </w:rPr>
              <w:t>TC TU</w:t>
            </w:r>
          </w:p>
        </w:tc>
        <w:tc>
          <w:tcPr>
            <w:tcW w:w="744" w:type="dxa"/>
            <w:tcBorders>
              <w:top w:val="nil"/>
              <w:bottom w:val="nil"/>
            </w:tcBorders>
          </w:tcPr>
          <w:p w14:paraId="2D66F872" w14:textId="77777777" w:rsidR="00151BAD" w:rsidRDefault="00AC1F28">
            <w:pPr>
              <w:pStyle w:val="TableParagraph"/>
              <w:spacing w:before="69"/>
              <w:ind w:left="9"/>
              <w:rPr>
                <w:sz w:val="16"/>
              </w:rPr>
            </w:pPr>
            <w:r>
              <w:rPr>
                <w:sz w:val="16"/>
              </w:rPr>
              <w:t>TC TU</w:t>
            </w:r>
          </w:p>
        </w:tc>
        <w:tc>
          <w:tcPr>
            <w:tcW w:w="749" w:type="dxa"/>
            <w:tcBorders>
              <w:top w:val="nil"/>
              <w:bottom w:val="nil"/>
            </w:tcBorders>
          </w:tcPr>
          <w:p w14:paraId="6255ED7A" w14:textId="77777777" w:rsidR="00151BAD" w:rsidRDefault="00151BAD">
            <w:pPr>
              <w:pStyle w:val="TableParagraph"/>
              <w:spacing w:before="0"/>
              <w:jc w:val="left"/>
              <w:rPr>
                <w:sz w:val="16"/>
              </w:rPr>
            </w:pPr>
          </w:p>
        </w:tc>
        <w:tc>
          <w:tcPr>
            <w:tcW w:w="742" w:type="dxa"/>
            <w:tcBorders>
              <w:top w:val="nil"/>
              <w:bottom w:val="nil"/>
            </w:tcBorders>
          </w:tcPr>
          <w:p w14:paraId="158446C7" w14:textId="77777777" w:rsidR="00151BAD" w:rsidRDefault="00151BAD">
            <w:pPr>
              <w:pStyle w:val="TableParagraph"/>
              <w:spacing w:before="0"/>
              <w:jc w:val="left"/>
              <w:rPr>
                <w:sz w:val="16"/>
              </w:rPr>
            </w:pPr>
          </w:p>
        </w:tc>
      </w:tr>
      <w:tr w:rsidR="00151BAD" w14:paraId="2525BC4C" w14:textId="77777777">
        <w:trPr>
          <w:trHeight w:val="331"/>
        </w:trPr>
        <w:tc>
          <w:tcPr>
            <w:tcW w:w="655" w:type="dxa"/>
            <w:tcBorders>
              <w:top w:val="nil"/>
              <w:bottom w:val="nil"/>
            </w:tcBorders>
            <w:shd w:val="clear" w:color="auto" w:fill="DADADA"/>
          </w:tcPr>
          <w:p w14:paraId="0F8D621F" w14:textId="77777777" w:rsidR="00151BAD" w:rsidRDefault="00AC1F28">
            <w:pPr>
              <w:pStyle w:val="TableParagraph"/>
              <w:spacing w:before="69"/>
              <w:ind w:left="155"/>
              <w:jc w:val="left"/>
              <w:rPr>
                <w:sz w:val="16"/>
              </w:rPr>
            </w:pPr>
            <w:r>
              <w:rPr>
                <w:sz w:val="16"/>
              </w:rPr>
              <w:t>F2AJ</w:t>
            </w:r>
          </w:p>
        </w:tc>
        <w:tc>
          <w:tcPr>
            <w:tcW w:w="729" w:type="dxa"/>
            <w:tcBorders>
              <w:top w:val="nil"/>
              <w:bottom w:val="nil"/>
            </w:tcBorders>
            <w:shd w:val="clear" w:color="auto" w:fill="DADADA"/>
          </w:tcPr>
          <w:p w14:paraId="3DF9FAD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A18805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901587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3AB7731" w14:textId="77777777" w:rsidR="00151BAD" w:rsidRDefault="00AC1F28">
            <w:pPr>
              <w:pStyle w:val="TableParagraph"/>
              <w:spacing w:before="69"/>
              <w:ind w:left="154"/>
              <w:jc w:val="left"/>
              <w:rPr>
                <w:sz w:val="16"/>
              </w:rPr>
            </w:pPr>
            <w:r>
              <w:rPr>
                <w:sz w:val="16"/>
              </w:rPr>
              <w:t>1985152</w:t>
            </w:r>
          </w:p>
        </w:tc>
        <w:tc>
          <w:tcPr>
            <w:tcW w:w="698" w:type="dxa"/>
            <w:tcBorders>
              <w:top w:val="nil"/>
              <w:bottom w:val="nil"/>
            </w:tcBorders>
            <w:shd w:val="clear" w:color="auto" w:fill="DADADA"/>
          </w:tcPr>
          <w:p w14:paraId="040861DB"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509EB3DF"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3675D62"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F765D9A"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5AF1D774"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0AE3564F"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4E72CE05"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25566DE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FC434AD" w14:textId="77777777" w:rsidR="00151BAD" w:rsidRDefault="00151BAD">
            <w:pPr>
              <w:pStyle w:val="TableParagraph"/>
              <w:spacing w:before="0"/>
              <w:jc w:val="left"/>
              <w:rPr>
                <w:sz w:val="16"/>
              </w:rPr>
            </w:pPr>
          </w:p>
        </w:tc>
      </w:tr>
      <w:tr w:rsidR="00151BAD" w14:paraId="65798366" w14:textId="77777777">
        <w:trPr>
          <w:trHeight w:val="331"/>
        </w:trPr>
        <w:tc>
          <w:tcPr>
            <w:tcW w:w="655" w:type="dxa"/>
            <w:tcBorders>
              <w:top w:val="nil"/>
              <w:bottom w:val="nil"/>
            </w:tcBorders>
          </w:tcPr>
          <w:p w14:paraId="33B5755E" w14:textId="77777777" w:rsidR="00151BAD" w:rsidRDefault="00AC1F28">
            <w:pPr>
              <w:pStyle w:val="TableParagraph"/>
              <w:spacing w:before="69"/>
              <w:ind w:left="138"/>
              <w:jc w:val="left"/>
              <w:rPr>
                <w:sz w:val="16"/>
              </w:rPr>
            </w:pPr>
            <w:r>
              <w:rPr>
                <w:sz w:val="16"/>
              </w:rPr>
              <w:t>F2AT</w:t>
            </w:r>
          </w:p>
        </w:tc>
        <w:tc>
          <w:tcPr>
            <w:tcW w:w="729" w:type="dxa"/>
            <w:tcBorders>
              <w:top w:val="nil"/>
              <w:bottom w:val="nil"/>
            </w:tcBorders>
          </w:tcPr>
          <w:p w14:paraId="5364751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FED847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5FFCC81" w14:textId="77777777" w:rsidR="00151BAD" w:rsidRDefault="00151BAD">
            <w:pPr>
              <w:pStyle w:val="TableParagraph"/>
              <w:spacing w:before="0"/>
              <w:jc w:val="left"/>
              <w:rPr>
                <w:sz w:val="16"/>
              </w:rPr>
            </w:pPr>
          </w:p>
        </w:tc>
        <w:tc>
          <w:tcPr>
            <w:tcW w:w="864" w:type="dxa"/>
            <w:tcBorders>
              <w:top w:val="nil"/>
              <w:bottom w:val="nil"/>
            </w:tcBorders>
          </w:tcPr>
          <w:p w14:paraId="215553B2"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tcPr>
          <w:p w14:paraId="61789D8B" w14:textId="77777777" w:rsidR="00151BAD" w:rsidRDefault="00AC1F28">
            <w:pPr>
              <w:pStyle w:val="TableParagraph"/>
              <w:spacing w:before="69"/>
              <w:ind w:left="246"/>
              <w:jc w:val="left"/>
              <w:rPr>
                <w:sz w:val="16"/>
              </w:rPr>
            </w:pPr>
            <w:r>
              <w:rPr>
                <w:sz w:val="16"/>
              </w:rPr>
              <w:t>AT</w:t>
            </w:r>
          </w:p>
        </w:tc>
        <w:tc>
          <w:tcPr>
            <w:tcW w:w="746" w:type="dxa"/>
            <w:tcBorders>
              <w:top w:val="nil"/>
              <w:bottom w:val="nil"/>
            </w:tcBorders>
          </w:tcPr>
          <w:p w14:paraId="6B40BB1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D55E973"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53E9ABE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4675AA6B" w14:textId="77777777" w:rsidR="00151BAD" w:rsidRDefault="00AC1F28">
            <w:pPr>
              <w:pStyle w:val="TableParagraph"/>
              <w:spacing w:before="69"/>
              <w:ind w:left="276"/>
              <w:jc w:val="left"/>
              <w:rPr>
                <w:sz w:val="16"/>
              </w:rPr>
            </w:pPr>
            <w:r>
              <w:rPr>
                <w:sz w:val="16"/>
              </w:rPr>
              <w:t>BS</w:t>
            </w:r>
          </w:p>
        </w:tc>
        <w:tc>
          <w:tcPr>
            <w:tcW w:w="763" w:type="dxa"/>
            <w:tcBorders>
              <w:top w:val="nil"/>
              <w:bottom w:val="nil"/>
            </w:tcBorders>
          </w:tcPr>
          <w:p w14:paraId="2B17A65C" w14:textId="77777777" w:rsidR="00151BAD" w:rsidRDefault="00AC1F28">
            <w:pPr>
              <w:pStyle w:val="TableParagraph"/>
              <w:spacing w:before="69"/>
              <w:ind w:left="16"/>
              <w:rPr>
                <w:sz w:val="16"/>
              </w:rPr>
            </w:pPr>
            <w:r>
              <w:rPr>
                <w:sz w:val="16"/>
              </w:rPr>
              <w:t>BS TU</w:t>
            </w:r>
          </w:p>
        </w:tc>
        <w:tc>
          <w:tcPr>
            <w:tcW w:w="744" w:type="dxa"/>
            <w:tcBorders>
              <w:top w:val="nil"/>
              <w:bottom w:val="nil"/>
            </w:tcBorders>
          </w:tcPr>
          <w:p w14:paraId="4555E8F2" w14:textId="77777777" w:rsidR="00151BAD" w:rsidRDefault="00AC1F28">
            <w:pPr>
              <w:pStyle w:val="TableParagraph"/>
              <w:spacing w:before="69"/>
              <w:ind w:left="12"/>
              <w:rPr>
                <w:sz w:val="16"/>
              </w:rPr>
            </w:pPr>
            <w:r>
              <w:rPr>
                <w:sz w:val="16"/>
              </w:rPr>
              <w:t>BS TU</w:t>
            </w:r>
          </w:p>
        </w:tc>
        <w:tc>
          <w:tcPr>
            <w:tcW w:w="749" w:type="dxa"/>
            <w:tcBorders>
              <w:top w:val="nil"/>
              <w:bottom w:val="nil"/>
            </w:tcBorders>
          </w:tcPr>
          <w:p w14:paraId="0BD6575F" w14:textId="77777777" w:rsidR="00151BAD" w:rsidRDefault="00151BAD">
            <w:pPr>
              <w:pStyle w:val="TableParagraph"/>
              <w:spacing w:before="0"/>
              <w:jc w:val="left"/>
              <w:rPr>
                <w:sz w:val="16"/>
              </w:rPr>
            </w:pPr>
          </w:p>
        </w:tc>
        <w:tc>
          <w:tcPr>
            <w:tcW w:w="742" w:type="dxa"/>
            <w:tcBorders>
              <w:top w:val="nil"/>
              <w:bottom w:val="nil"/>
            </w:tcBorders>
          </w:tcPr>
          <w:p w14:paraId="38E2879E" w14:textId="77777777" w:rsidR="00151BAD" w:rsidRDefault="00151BAD">
            <w:pPr>
              <w:pStyle w:val="TableParagraph"/>
              <w:spacing w:before="0"/>
              <w:jc w:val="left"/>
              <w:rPr>
                <w:sz w:val="16"/>
              </w:rPr>
            </w:pPr>
          </w:p>
        </w:tc>
      </w:tr>
      <w:tr w:rsidR="00151BAD" w14:paraId="67AFB963" w14:textId="77777777">
        <w:trPr>
          <w:trHeight w:val="331"/>
        </w:trPr>
        <w:tc>
          <w:tcPr>
            <w:tcW w:w="655" w:type="dxa"/>
            <w:tcBorders>
              <w:top w:val="nil"/>
              <w:bottom w:val="nil"/>
            </w:tcBorders>
            <w:shd w:val="clear" w:color="auto" w:fill="DADADA"/>
          </w:tcPr>
          <w:p w14:paraId="01B2D971" w14:textId="77777777" w:rsidR="00151BAD" w:rsidRDefault="00AC1F28">
            <w:pPr>
              <w:pStyle w:val="TableParagraph"/>
              <w:spacing w:before="69"/>
              <w:ind w:left="138"/>
              <w:jc w:val="left"/>
              <w:rPr>
                <w:sz w:val="16"/>
              </w:rPr>
            </w:pPr>
            <w:r>
              <w:rPr>
                <w:sz w:val="16"/>
              </w:rPr>
              <w:t>F2AZ</w:t>
            </w:r>
          </w:p>
        </w:tc>
        <w:tc>
          <w:tcPr>
            <w:tcW w:w="729" w:type="dxa"/>
            <w:tcBorders>
              <w:top w:val="nil"/>
              <w:bottom w:val="nil"/>
            </w:tcBorders>
            <w:shd w:val="clear" w:color="auto" w:fill="DADADA"/>
          </w:tcPr>
          <w:p w14:paraId="454C816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30DB6A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024C17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D1DDC4C"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shd w:val="clear" w:color="auto" w:fill="DADADA"/>
          </w:tcPr>
          <w:p w14:paraId="7D993E0D"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7AEE6F08"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shd w:val="clear" w:color="auto" w:fill="DADADA"/>
          </w:tcPr>
          <w:p w14:paraId="28267EEB"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67DFBE55" w14:textId="77777777" w:rsidR="00151BAD" w:rsidRDefault="00AC1F28">
            <w:pPr>
              <w:pStyle w:val="TableParagraph"/>
              <w:spacing w:before="69"/>
              <w:ind w:left="260" w:right="238"/>
              <w:rPr>
                <w:sz w:val="16"/>
              </w:rPr>
            </w:pPr>
            <w:r>
              <w:rPr>
                <w:sz w:val="16"/>
              </w:rPr>
              <w:t>5H</w:t>
            </w:r>
          </w:p>
        </w:tc>
        <w:tc>
          <w:tcPr>
            <w:tcW w:w="739" w:type="dxa"/>
            <w:tcBorders>
              <w:top w:val="nil"/>
              <w:bottom w:val="nil"/>
            </w:tcBorders>
            <w:shd w:val="clear" w:color="auto" w:fill="DADADA"/>
          </w:tcPr>
          <w:p w14:paraId="0D95AF3B"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42701093" w14:textId="77777777" w:rsidR="00151BAD" w:rsidRDefault="00AC1F28">
            <w:pPr>
              <w:pStyle w:val="TableParagraph"/>
              <w:spacing w:before="69"/>
              <w:ind w:left="11"/>
              <w:rPr>
                <w:sz w:val="16"/>
              </w:rPr>
            </w:pPr>
            <w:r>
              <w:rPr>
                <w:sz w:val="16"/>
              </w:rPr>
              <w:t>AZ TU</w:t>
            </w:r>
          </w:p>
        </w:tc>
        <w:tc>
          <w:tcPr>
            <w:tcW w:w="744" w:type="dxa"/>
            <w:tcBorders>
              <w:top w:val="nil"/>
              <w:bottom w:val="nil"/>
            </w:tcBorders>
            <w:shd w:val="clear" w:color="auto" w:fill="DADADA"/>
          </w:tcPr>
          <w:p w14:paraId="60389C56" w14:textId="77777777" w:rsidR="00151BAD" w:rsidRDefault="00AC1F28">
            <w:pPr>
              <w:pStyle w:val="TableParagraph"/>
              <w:spacing w:before="69"/>
              <w:ind w:left="11"/>
              <w:rPr>
                <w:sz w:val="16"/>
              </w:rPr>
            </w:pPr>
            <w:r>
              <w:rPr>
                <w:sz w:val="16"/>
              </w:rPr>
              <w:t>AZ TU</w:t>
            </w:r>
          </w:p>
        </w:tc>
        <w:tc>
          <w:tcPr>
            <w:tcW w:w="749" w:type="dxa"/>
            <w:tcBorders>
              <w:top w:val="nil"/>
              <w:bottom w:val="nil"/>
            </w:tcBorders>
            <w:shd w:val="clear" w:color="auto" w:fill="DADADA"/>
          </w:tcPr>
          <w:p w14:paraId="76D26D46" w14:textId="77777777" w:rsidR="00151BAD" w:rsidRDefault="00AC1F28">
            <w:pPr>
              <w:pStyle w:val="TableParagraph"/>
              <w:spacing w:before="69"/>
              <w:ind w:right="311"/>
              <w:jc w:val="right"/>
              <w:rPr>
                <w:sz w:val="16"/>
              </w:rPr>
            </w:pPr>
            <w:r>
              <w:rPr>
                <w:sz w:val="16"/>
              </w:rPr>
              <w:t>Z</w:t>
            </w:r>
          </w:p>
        </w:tc>
        <w:tc>
          <w:tcPr>
            <w:tcW w:w="742" w:type="dxa"/>
            <w:tcBorders>
              <w:top w:val="nil"/>
              <w:bottom w:val="nil"/>
            </w:tcBorders>
            <w:shd w:val="clear" w:color="auto" w:fill="DADADA"/>
          </w:tcPr>
          <w:p w14:paraId="01B71510" w14:textId="77777777" w:rsidR="00151BAD" w:rsidRDefault="00151BAD">
            <w:pPr>
              <w:pStyle w:val="TableParagraph"/>
              <w:spacing w:before="0"/>
              <w:jc w:val="left"/>
              <w:rPr>
                <w:sz w:val="16"/>
              </w:rPr>
            </w:pPr>
          </w:p>
        </w:tc>
      </w:tr>
      <w:tr w:rsidR="00151BAD" w14:paraId="3436B5ED" w14:textId="77777777">
        <w:trPr>
          <w:trHeight w:val="331"/>
        </w:trPr>
        <w:tc>
          <w:tcPr>
            <w:tcW w:w="655" w:type="dxa"/>
            <w:tcBorders>
              <w:top w:val="nil"/>
              <w:bottom w:val="nil"/>
            </w:tcBorders>
          </w:tcPr>
          <w:p w14:paraId="5B67FC1C" w14:textId="77777777" w:rsidR="00151BAD" w:rsidRDefault="00AC1F28">
            <w:pPr>
              <w:pStyle w:val="TableParagraph"/>
              <w:spacing w:before="69"/>
              <w:ind w:left="134"/>
              <w:jc w:val="left"/>
              <w:rPr>
                <w:sz w:val="16"/>
              </w:rPr>
            </w:pPr>
            <w:r>
              <w:rPr>
                <w:sz w:val="16"/>
              </w:rPr>
              <w:t>F2BD</w:t>
            </w:r>
          </w:p>
        </w:tc>
        <w:tc>
          <w:tcPr>
            <w:tcW w:w="729" w:type="dxa"/>
            <w:tcBorders>
              <w:top w:val="nil"/>
              <w:bottom w:val="nil"/>
            </w:tcBorders>
          </w:tcPr>
          <w:p w14:paraId="3F3F934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50264E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7E60F1E" w14:textId="77777777" w:rsidR="00151BAD" w:rsidRDefault="00151BAD">
            <w:pPr>
              <w:pStyle w:val="TableParagraph"/>
              <w:spacing w:before="0"/>
              <w:jc w:val="left"/>
              <w:rPr>
                <w:sz w:val="16"/>
              </w:rPr>
            </w:pPr>
          </w:p>
        </w:tc>
        <w:tc>
          <w:tcPr>
            <w:tcW w:w="864" w:type="dxa"/>
            <w:tcBorders>
              <w:top w:val="nil"/>
              <w:bottom w:val="nil"/>
            </w:tcBorders>
          </w:tcPr>
          <w:p w14:paraId="5FDECEE2"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tcPr>
          <w:p w14:paraId="01B39DE8"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62BD6CA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17FF06D0"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2DB51B8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17ECD159"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tcPr>
          <w:p w14:paraId="7328009F" w14:textId="77777777" w:rsidR="00151BAD" w:rsidRDefault="00AC1F28">
            <w:pPr>
              <w:pStyle w:val="TableParagraph"/>
              <w:spacing w:before="69"/>
              <w:ind w:left="14"/>
              <w:rPr>
                <w:sz w:val="16"/>
              </w:rPr>
            </w:pPr>
            <w:r>
              <w:rPr>
                <w:sz w:val="16"/>
              </w:rPr>
              <w:t>BD TU</w:t>
            </w:r>
          </w:p>
        </w:tc>
        <w:tc>
          <w:tcPr>
            <w:tcW w:w="744" w:type="dxa"/>
            <w:tcBorders>
              <w:top w:val="nil"/>
              <w:bottom w:val="nil"/>
            </w:tcBorders>
          </w:tcPr>
          <w:p w14:paraId="60ACC3ED" w14:textId="77777777" w:rsidR="00151BAD" w:rsidRDefault="00AC1F28">
            <w:pPr>
              <w:pStyle w:val="TableParagraph"/>
              <w:spacing w:before="69"/>
              <w:ind w:left="14"/>
              <w:rPr>
                <w:sz w:val="16"/>
              </w:rPr>
            </w:pPr>
            <w:r>
              <w:rPr>
                <w:sz w:val="16"/>
              </w:rPr>
              <w:t>BD TU</w:t>
            </w:r>
          </w:p>
        </w:tc>
        <w:tc>
          <w:tcPr>
            <w:tcW w:w="749" w:type="dxa"/>
            <w:tcBorders>
              <w:top w:val="nil"/>
              <w:bottom w:val="nil"/>
            </w:tcBorders>
          </w:tcPr>
          <w:p w14:paraId="5EE55827" w14:textId="77777777" w:rsidR="00151BAD" w:rsidRDefault="00151BAD">
            <w:pPr>
              <w:pStyle w:val="TableParagraph"/>
              <w:spacing w:before="0"/>
              <w:jc w:val="left"/>
              <w:rPr>
                <w:sz w:val="16"/>
              </w:rPr>
            </w:pPr>
          </w:p>
        </w:tc>
        <w:tc>
          <w:tcPr>
            <w:tcW w:w="742" w:type="dxa"/>
            <w:tcBorders>
              <w:top w:val="nil"/>
              <w:bottom w:val="nil"/>
            </w:tcBorders>
          </w:tcPr>
          <w:p w14:paraId="1F73B014" w14:textId="77777777" w:rsidR="00151BAD" w:rsidRDefault="00151BAD">
            <w:pPr>
              <w:pStyle w:val="TableParagraph"/>
              <w:spacing w:before="0"/>
              <w:jc w:val="left"/>
              <w:rPr>
                <w:sz w:val="16"/>
              </w:rPr>
            </w:pPr>
          </w:p>
        </w:tc>
      </w:tr>
      <w:tr w:rsidR="00151BAD" w14:paraId="3A0CB3B8" w14:textId="77777777">
        <w:trPr>
          <w:trHeight w:val="331"/>
        </w:trPr>
        <w:tc>
          <w:tcPr>
            <w:tcW w:w="655" w:type="dxa"/>
            <w:tcBorders>
              <w:top w:val="nil"/>
              <w:bottom w:val="nil"/>
            </w:tcBorders>
            <w:shd w:val="clear" w:color="auto" w:fill="DADADA"/>
          </w:tcPr>
          <w:p w14:paraId="31EE0397" w14:textId="77777777" w:rsidR="00151BAD" w:rsidRDefault="00AC1F28">
            <w:pPr>
              <w:pStyle w:val="TableParagraph"/>
              <w:spacing w:before="69"/>
              <w:ind w:left="146"/>
              <w:jc w:val="left"/>
              <w:rPr>
                <w:sz w:val="16"/>
              </w:rPr>
            </w:pPr>
            <w:r>
              <w:rPr>
                <w:sz w:val="16"/>
              </w:rPr>
              <w:t>F2BF</w:t>
            </w:r>
          </w:p>
        </w:tc>
        <w:tc>
          <w:tcPr>
            <w:tcW w:w="729" w:type="dxa"/>
            <w:tcBorders>
              <w:top w:val="nil"/>
              <w:bottom w:val="nil"/>
            </w:tcBorders>
            <w:shd w:val="clear" w:color="auto" w:fill="DADADA"/>
          </w:tcPr>
          <w:p w14:paraId="130C7E1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14D0D3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400FC4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4DB0EF4" w14:textId="77777777" w:rsidR="00151BAD" w:rsidRDefault="00AC1F28">
            <w:pPr>
              <w:pStyle w:val="TableParagraph"/>
              <w:spacing w:before="69"/>
              <w:ind w:left="113"/>
              <w:jc w:val="left"/>
              <w:rPr>
                <w:sz w:val="16"/>
              </w:rPr>
            </w:pPr>
            <w:r>
              <w:rPr>
                <w:sz w:val="16"/>
              </w:rPr>
              <w:t>19766168</w:t>
            </w:r>
          </w:p>
        </w:tc>
        <w:tc>
          <w:tcPr>
            <w:tcW w:w="698" w:type="dxa"/>
            <w:tcBorders>
              <w:top w:val="nil"/>
              <w:bottom w:val="nil"/>
            </w:tcBorders>
            <w:shd w:val="clear" w:color="auto" w:fill="DADADA"/>
          </w:tcPr>
          <w:p w14:paraId="32D97458"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5B51154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0AB3A29"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3E31527"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9AF6657"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68F5E408"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3C39EB3C"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15023EF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235EE89" w14:textId="77777777" w:rsidR="00151BAD" w:rsidRDefault="00151BAD">
            <w:pPr>
              <w:pStyle w:val="TableParagraph"/>
              <w:spacing w:before="0"/>
              <w:jc w:val="left"/>
              <w:rPr>
                <w:sz w:val="16"/>
              </w:rPr>
            </w:pPr>
          </w:p>
        </w:tc>
      </w:tr>
      <w:tr w:rsidR="00151BAD" w14:paraId="77F831A3" w14:textId="77777777">
        <w:trPr>
          <w:trHeight w:val="331"/>
        </w:trPr>
        <w:tc>
          <w:tcPr>
            <w:tcW w:w="655" w:type="dxa"/>
            <w:tcBorders>
              <w:top w:val="nil"/>
              <w:bottom w:val="nil"/>
            </w:tcBorders>
          </w:tcPr>
          <w:p w14:paraId="14576B4B" w14:textId="77777777" w:rsidR="00151BAD" w:rsidRDefault="00AC1F28">
            <w:pPr>
              <w:pStyle w:val="TableParagraph"/>
              <w:spacing w:before="69"/>
              <w:ind w:left="141"/>
              <w:jc w:val="left"/>
              <w:rPr>
                <w:sz w:val="16"/>
              </w:rPr>
            </w:pPr>
            <w:r>
              <w:rPr>
                <w:sz w:val="16"/>
              </w:rPr>
              <w:t>F2CL</w:t>
            </w:r>
          </w:p>
        </w:tc>
        <w:tc>
          <w:tcPr>
            <w:tcW w:w="729" w:type="dxa"/>
            <w:tcBorders>
              <w:top w:val="nil"/>
              <w:bottom w:val="nil"/>
            </w:tcBorders>
          </w:tcPr>
          <w:p w14:paraId="78BBE0B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AA9408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A1D1F63" w14:textId="77777777" w:rsidR="00151BAD" w:rsidRDefault="00151BAD">
            <w:pPr>
              <w:pStyle w:val="TableParagraph"/>
              <w:spacing w:before="0"/>
              <w:jc w:val="left"/>
              <w:rPr>
                <w:sz w:val="16"/>
              </w:rPr>
            </w:pPr>
          </w:p>
        </w:tc>
        <w:tc>
          <w:tcPr>
            <w:tcW w:w="864" w:type="dxa"/>
            <w:tcBorders>
              <w:top w:val="nil"/>
              <w:bottom w:val="nil"/>
            </w:tcBorders>
          </w:tcPr>
          <w:p w14:paraId="3A49D01D"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tcPr>
          <w:p w14:paraId="3CC1B663"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6E7EC33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1014DBBF"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0B3EE71C"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0734E3E8"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131800BE" w14:textId="77777777" w:rsidR="00151BAD" w:rsidRDefault="00AC1F28">
            <w:pPr>
              <w:pStyle w:val="TableParagraph"/>
              <w:spacing w:before="69"/>
              <w:ind w:left="16"/>
              <w:rPr>
                <w:sz w:val="16"/>
              </w:rPr>
            </w:pPr>
            <w:r>
              <w:rPr>
                <w:sz w:val="16"/>
              </w:rPr>
              <w:t>CL TU</w:t>
            </w:r>
          </w:p>
        </w:tc>
        <w:tc>
          <w:tcPr>
            <w:tcW w:w="744" w:type="dxa"/>
            <w:tcBorders>
              <w:top w:val="nil"/>
              <w:bottom w:val="nil"/>
            </w:tcBorders>
          </w:tcPr>
          <w:p w14:paraId="1AE13B1D" w14:textId="77777777" w:rsidR="00151BAD" w:rsidRDefault="00AC1F28">
            <w:pPr>
              <w:pStyle w:val="TableParagraph"/>
              <w:spacing w:before="69"/>
              <w:ind w:left="12"/>
              <w:rPr>
                <w:sz w:val="16"/>
              </w:rPr>
            </w:pPr>
            <w:r>
              <w:rPr>
                <w:sz w:val="16"/>
              </w:rPr>
              <w:t>CL TU</w:t>
            </w:r>
          </w:p>
        </w:tc>
        <w:tc>
          <w:tcPr>
            <w:tcW w:w="749" w:type="dxa"/>
            <w:tcBorders>
              <w:top w:val="nil"/>
              <w:bottom w:val="nil"/>
            </w:tcBorders>
          </w:tcPr>
          <w:p w14:paraId="4DA582F4" w14:textId="77777777" w:rsidR="00151BAD" w:rsidRDefault="00151BAD">
            <w:pPr>
              <w:pStyle w:val="TableParagraph"/>
              <w:spacing w:before="0"/>
              <w:jc w:val="left"/>
              <w:rPr>
                <w:sz w:val="16"/>
              </w:rPr>
            </w:pPr>
          </w:p>
        </w:tc>
        <w:tc>
          <w:tcPr>
            <w:tcW w:w="742" w:type="dxa"/>
            <w:tcBorders>
              <w:top w:val="nil"/>
              <w:bottom w:val="nil"/>
            </w:tcBorders>
          </w:tcPr>
          <w:p w14:paraId="619DA60D" w14:textId="77777777" w:rsidR="00151BAD" w:rsidRDefault="00151BAD">
            <w:pPr>
              <w:pStyle w:val="TableParagraph"/>
              <w:spacing w:before="0"/>
              <w:jc w:val="left"/>
              <w:rPr>
                <w:sz w:val="16"/>
              </w:rPr>
            </w:pPr>
          </w:p>
        </w:tc>
      </w:tr>
      <w:tr w:rsidR="00151BAD" w14:paraId="7A41C686" w14:textId="77777777">
        <w:trPr>
          <w:trHeight w:val="328"/>
        </w:trPr>
        <w:tc>
          <w:tcPr>
            <w:tcW w:w="655" w:type="dxa"/>
            <w:tcBorders>
              <w:top w:val="nil"/>
              <w:bottom w:val="nil"/>
            </w:tcBorders>
            <w:shd w:val="clear" w:color="auto" w:fill="DADADA"/>
          </w:tcPr>
          <w:p w14:paraId="07953028" w14:textId="77777777" w:rsidR="00151BAD" w:rsidRDefault="00AC1F28">
            <w:pPr>
              <w:pStyle w:val="TableParagraph"/>
              <w:spacing w:before="69"/>
              <w:ind w:left="119"/>
              <w:jc w:val="left"/>
              <w:rPr>
                <w:sz w:val="16"/>
              </w:rPr>
            </w:pPr>
            <w:r>
              <w:rPr>
                <w:sz w:val="16"/>
              </w:rPr>
              <w:t>F2CM</w:t>
            </w:r>
          </w:p>
        </w:tc>
        <w:tc>
          <w:tcPr>
            <w:tcW w:w="729" w:type="dxa"/>
            <w:tcBorders>
              <w:top w:val="nil"/>
              <w:bottom w:val="nil"/>
            </w:tcBorders>
            <w:shd w:val="clear" w:color="auto" w:fill="DADADA"/>
          </w:tcPr>
          <w:p w14:paraId="01651E6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F4C7E9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4A1DFB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10F7768"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shd w:val="clear" w:color="auto" w:fill="DADADA"/>
          </w:tcPr>
          <w:p w14:paraId="2964BABB" w14:textId="77777777" w:rsidR="00151BAD" w:rsidRDefault="00AC1F28">
            <w:pPr>
              <w:pStyle w:val="TableParagraph"/>
              <w:spacing w:before="69"/>
              <w:ind w:left="226"/>
              <w:jc w:val="left"/>
              <w:rPr>
                <w:sz w:val="16"/>
              </w:rPr>
            </w:pPr>
            <w:r>
              <w:rPr>
                <w:sz w:val="16"/>
              </w:rPr>
              <w:t>CM</w:t>
            </w:r>
          </w:p>
        </w:tc>
        <w:tc>
          <w:tcPr>
            <w:tcW w:w="746" w:type="dxa"/>
            <w:tcBorders>
              <w:top w:val="nil"/>
              <w:bottom w:val="nil"/>
            </w:tcBorders>
            <w:shd w:val="clear" w:color="auto" w:fill="DADADA"/>
          </w:tcPr>
          <w:p w14:paraId="185C6BA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C99D535"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2495244D"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089E73D8" w14:textId="77777777" w:rsidR="00151BAD" w:rsidRDefault="00AC1F28">
            <w:pPr>
              <w:pStyle w:val="TableParagraph"/>
              <w:spacing w:before="69"/>
              <w:ind w:left="249"/>
              <w:jc w:val="left"/>
              <w:rPr>
                <w:sz w:val="16"/>
              </w:rPr>
            </w:pPr>
            <w:r>
              <w:rPr>
                <w:sz w:val="16"/>
              </w:rPr>
              <w:t>CM</w:t>
            </w:r>
          </w:p>
        </w:tc>
        <w:tc>
          <w:tcPr>
            <w:tcW w:w="763" w:type="dxa"/>
            <w:tcBorders>
              <w:top w:val="nil"/>
              <w:bottom w:val="nil"/>
            </w:tcBorders>
            <w:shd w:val="clear" w:color="auto" w:fill="DADADA"/>
          </w:tcPr>
          <w:p w14:paraId="41CEDF17" w14:textId="77777777" w:rsidR="00151BAD" w:rsidRDefault="00AC1F28">
            <w:pPr>
              <w:pStyle w:val="TableParagraph"/>
              <w:spacing w:before="69"/>
              <w:ind w:left="16"/>
              <w:rPr>
                <w:sz w:val="16"/>
              </w:rPr>
            </w:pPr>
            <w:r>
              <w:rPr>
                <w:sz w:val="16"/>
              </w:rPr>
              <w:t>CM TU</w:t>
            </w:r>
          </w:p>
        </w:tc>
        <w:tc>
          <w:tcPr>
            <w:tcW w:w="744" w:type="dxa"/>
            <w:tcBorders>
              <w:top w:val="nil"/>
              <w:bottom w:val="nil"/>
            </w:tcBorders>
            <w:shd w:val="clear" w:color="auto" w:fill="DADADA"/>
          </w:tcPr>
          <w:p w14:paraId="385142FB" w14:textId="77777777" w:rsidR="00151BAD" w:rsidRDefault="00AC1F28">
            <w:pPr>
              <w:pStyle w:val="TableParagraph"/>
              <w:spacing w:before="69"/>
              <w:ind w:left="11"/>
              <w:rPr>
                <w:sz w:val="16"/>
              </w:rPr>
            </w:pPr>
            <w:r>
              <w:rPr>
                <w:sz w:val="16"/>
              </w:rPr>
              <w:t>CM TU</w:t>
            </w:r>
          </w:p>
        </w:tc>
        <w:tc>
          <w:tcPr>
            <w:tcW w:w="749" w:type="dxa"/>
            <w:tcBorders>
              <w:top w:val="nil"/>
              <w:bottom w:val="nil"/>
            </w:tcBorders>
            <w:shd w:val="clear" w:color="auto" w:fill="DADADA"/>
          </w:tcPr>
          <w:p w14:paraId="208377EB"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E9C38F3" w14:textId="77777777" w:rsidR="00151BAD" w:rsidRDefault="00151BAD">
            <w:pPr>
              <w:pStyle w:val="TableParagraph"/>
              <w:spacing w:before="0"/>
              <w:jc w:val="left"/>
              <w:rPr>
                <w:sz w:val="16"/>
              </w:rPr>
            </w:pPr>
          </w:p>
        </w:tc>
      </w:tr>
      <w:tr w:rsidR="00151BAD" w14:paraId="3C38420B" w14:textId="77777777">
        <w:trPr>
          <w:trHeight w:val="331"/>
        </w:trPr>
        <w:tc>
          <w:tcPr>
            <w:tcW w:w="655" w:type="dxa"/>
            <w:tcBorders>
              <w:top w:val="nil"/>
              <w:bottom w:val="nil"/>
            </w:tcBorders>
          </w:tcPr>
          <w:p w14:paraId="4869F372" w14:textId="77777777" w:rsidR="00151BAD" w:rsidRDefault="00AC1F28">
            <w:pPr>
              <w:pStyle w:val="TableParagraph"/>
              <w:spacing w:before="71"/>
              <w:ind w:left="138"/>
              <w:jc w:val="left"/>
              <w:rPr>
                <w:sz w:val="16"/>
              </w:rPr>
            </w:pPr>
            <w:r>
              <w:rPr>
                <w:sz w:val="16"/>
              </w:rPr>
              <w:t>F2CR</w:t>
            </w:r>
          </w:p>
        </w:tc>
        <w:tc>
          <w:tcPr>
            <w:tcW w:w="729" w:type="dxa"/>
            <w:tcBorders>
              <w:top w:val="nil"/>
              <w:bottom w:val="nil"/>
            </w:tcBorders>
          </w:tcPr>
          <w:p w14:paraId="23AD447E"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492954B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1A3BA22" w14:textId="77777777" w:rsidR="00151BAD" w:rsidRDefault="00151BAD">
            <w:pPr>
              <w:pStyle w:val="TableParagraph"/>
              <w:spacing w:before="0"/>
              <w:jc w:val="left"/>
              <w:rPr>
                <w:sz w:val="16"/>
              </w:rPr>
            </w:pPr>
          </w:p>
        </w:tc>
        <w:tc>
          <w:tcPr>
            <w:tcW w:w="864" w:type="dxa"/>
            <w:tcBorders>
              <w:top w:val="nil"/>
              <w:bottom w:val="nil"/>
            </w:tcBorders>
          </w:tcPr>
          <w:p w14:paraId="11289966" w14:textId="77777777" w:rsidR="00151BAD" w:rsidRDefault="00AC1F28">
            <w:pPr>
              <w:pStyle w:val="TableParagraph"/>
              <w:spacing w:before="71"/>
              <w:ind w:left="154"/>
              <w:jc w:val="left"/>
              <w:rPr>
                <w:sz w:val="16"/>
              </w:rPr>
            </w:pPr>
            <w:r>
              <w:rPr>
                <w:sz w:val="16"/>
              </w:rPr>
              <w:t>1994054</w:t>
            </w:r>
          </w:p>
        </w:tc>
        <w:tc>
          <w:tcPr>
            <w:tcW w:w="698" w:type="dxa"/>
            <w:tcBorders>
              <w:top w:val="nil"/>
              <w:bottom w:val="nil"/>
            </w:tcBorders>
          </w:tcPr>
          <w:p w14:paraId="5D9198DF" w14:textId="77777777" w:rsidR="00151BAD" w:rsidRDefault="00AC1F28">
            <w:pPr>
              <w:pStyle w:val="TableParagraph"/>
              <w:spacing w:before="71"/>
              <w:ind w:left="246"/>
              <w:jc w:val="left"/>
              <w:rPr>
                <w:sz w:val="16"/>
              </w:rPr>
            </w:pPr>
            <w:r>
              <w:rPr>
                <w:sz w:val="16"/>
              </w:rPr>
              <w:t>CR</w:t>
            </w:r>
          </w:p>
        </w:tc>
        <w:tc>
          <w:tcPr>
            <w:tcW w:w="746" w:type="dxa"/>
            <w:tcBorders>
              <w:top w:val="nil"/>
              <w:bottom w:val="nil"/>
            </w:tcBorders>
          </w:tcPr>
          <w:p w14:paraId="35A29368"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38FDC1F1"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7A060720"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544C48E4" w14:textId="77777777" w:rsidR="00151BAD" w:rsidRDefault="00AC1F28">
            <w:pPr>
              <w:pStyle w:val="TableParagraph"/>
              <w:spacing w:before="71"/>
              <w:ind w:left="266"/>
              <w:jc w:val="left"/>
              <w:rPr>
                <w:sz w:val="16"/>
              </w:rPr>
            </w:pPr>
            <w:r>
              <w:rPr>
                <w:sz w:val="16"/>
              </w:rPr>
              <w:t>CR</w:t>
            </w:r>
          </w:p>
        </w:tc>
        <w:tc>
          <w:tcPr>
            <w:tcW w:w="763" w:type="dxa"/>
            <w:tcBorders>
              <w:top w:val="nil"/>
              <w:bottom w:val="nil"/>
            </w:tcBorders>
          </w:tcPr>
          <w:p w14:paraId="0D952CD2" w14:textId="77777777" w:rsidR="00151BAD" w:rsidRDefault="00AC1F28">
            <w:pPr>
              <w:pStyle w:val="TableParagraph"/>
              <w:spacing w:before="71"/>
              <w:ind w:left="18"/>
              <w:rPr>
                <w:sz w:val="16"/>
              </w:rPr>
            </w:pPr>
            <w:r>
              <w:rPr>
                <w:sz w:val="16"/>
              </w:rPr>
              <w:t>CR SU TU</w:t>
            </w:r>
          </w:p>
        </w:tc>
        <w:tc>
          <w:tcPr>
            <w:tcW w:w="744" w:type="dxa"/>
            <w:tcBorders>
              <w:top w:val="nil"/>
              <w:bottom w:val="nil"/>
            </w:tcBorders>
          </w:tcPr>
          <w:p w14:paraId="2EE52D89" w14:textId="77777777" w:rsidR="00151BAD" w:rsidRDefault="00AC1F28">
            <w:pPr>
              <w:pStyle w:val="TableParagraph"/>
              <w:spacing w:before="71"/>
              <w:ind w:left="16"/>
              <w:rPr>
                <w:sz w:val="16"/>
              </w:rPr>
            </w:pPr>
            <w:r>
              <w:rPr>
                <w:sz w:val="16"/>
              </w:rPr>
              <w:t>CR SU TU</w:t>
            </w:r>
          </w:p>
        </w:tc>
        <w:tc>
          <w:tcPr>
            <w:tcW w:w="749" w:type="dxa"/>
            <w:tcBorders>
              <w:top w:val="nil"/>
              <w:bottom w:val="nil"/>
            </w:tcBorders>
          </w:tcPr>
          <w:p w14:paraId="2910B1EB" w14:textId="77777777" w:rsidR="00151BAD" w:rsidRDefault="00151BAD">
            <w:pPr>
              <w:pStyle w:val="TableParagraph"/>
              <w:spacing w:before="0"/>
              <w:jc w:val="left"/>
              <w:rPr>
                <w:sz w:val="16"/>
              </w:rPr>
            </w:pPr>
          </w:p>
        </w:tc>
        <w:tc>
          <w:tcPr>
            <w:tcW w:w="742" w:type="dxa"/>
            <w:tcBorders>
              <w:top w:val="nil"/>
              <w:bottom w:val="nil"/>
            </w:tcBorders>
          </w:tcPr>
          <w:p w14:paraId="0086535A" w14:textId="77777777" w:rsidR="00151BAD" w:rsidRDefault="00151BAD">
            <w:pPr>
              <w:pStyle w:val="TableParagraph"/>
              <w:spacing w:before="0"/>
              <w:jc w:val="left"/>
              <w:rPr>
                <w:sz w:val="16"/>
              </w:rPr>
            </w:pPr>
          </w:p>
        </w:tc>
      </w:tr>
      <w:tr w:rsidR="00151BAD" w14:paraId="2D4AD2B0" w14:textId="77777777">
        <w:trPr>
          <w:trHeight w:val="331"/>
        </w:trPr>
        <w:tc>
          <w:tcPr>
            <w:tcW w:w="655" w:type="dxa"/>
            <w:tcBorders>
              <w:top w:val="nil"/>
              <w:bottom w:val="nil"/>
            </w:tcBorders>
            <w:shd w:val="clear" w:color="auto" w:fill="DADADA"/>
          </w:tcPr>
          <w:p w14:paraId="554A6920" w14:textId="77777777" w:rsidR="00151BAD" w:rsidRDefault="00AC1F28">
            <w:pPr>
              <w:pStyle w:val="TableParagraph"/>
              <w:spacing w:before="71"/>
              <w:ind w:left="141"/>
              <w:jc w:val="left"/>
              <w:rPr>
                <w:sz w:val="16"/>
              </w:rPr>
            </w:pPr>
            <w:r>
              <w:rPr>
                <w:sz w:val="16"/>
              </w:rPr>
              <w:t>F2CT</w:t>
            </w:r>
          </w:p>
        </w:tc>
        <w:tc>
          <w:tcPr>
            <w:tcW w:w="729" w:type="dxa"/>
            <w:tcBorders>
              <w:top w:val="nil"/>
              <w:bottom w:val="nil"/>
            </w:tcBorders>
            <w:shd w:val="clear" w:color="auto" w:fill="DADADA"/>
          </w:tcPr>
          <w:p w14:paraId="22AFE0B8"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504CC27E"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BCE38D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1673426" w14:textId="77777777" w:rsidR="00151BAD" w:rsidRDefault="00AC1F28">
            <w:pPr>
              <w:pStyle w:val="TableParagraph"/>
              <w:spacing w:before="71"/>
              <w:ind w:left="154"/>
              <w:jc w:val="left"/>
              <w:rPr>
                <w:sz w:val="16"/>
              </w:rPr>
            </w:pPr>
            <w:r>
              <w:rPr>
                <w:sz w:val="16"/>
              </w:rPr>
              <w:t>1976168</w:t>
            </w:r>
          </w:p>
        </w:tc>
        <w:tc>
          <w:tcPr>
            <w:tcW w:w="698" w:type="dxa"/>
            <w:tcBorders>
              <w:top w:val="nil"/>
              <w:bottom w:val="nil"/>
            </w:tcBorders>
            <w:shd w:val="clear" w:color="auto" w:fill="DADADA"/>
          </w:tcPr>
          <w:p w14:paraId="0F485772" w14:textId="77777777" w:rsidR="00151BAD" w:rsidRDefault="00AC1F28">
            <w:pPr>
              <w:pStyle w:val="TableParagraph"/>
              <w:spacing w:before="71"/>
              <w:ind w:left="250"/>
              <w:jc w:val="left"/>
              <w:rPr>
                <w:sz w:val="16"/>
              </w:rPr>
            </w:pPr>
            <w:r>
              <w:rPr>
                <w:sz w:val="16"/>
              </w:rPr>
              <w:t>CT</w:t>
            </w:r>
          </w:p>
        </w:tc>
        <w:tc>
          <w:tcPr>
            <w:tcW w:w="746" w:type="dxa"/>
            <w:tcBorders>
              <w:top w:val="nil"/>
              <w:bottom w:val="nil"/>
            </w:tcBorders>
            <w:shd w:val="clear" w:color="auto" w:fill="DADADA"/>
          </w:tcPr>
          <w:p w14:paraId="654F6862"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32646BBE"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51862054"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21931B39" w14:textId="77777777" w:rsidR="00151BAD" w:rsidRDefault="00AC1F28">
            <w:pPr>
              <w:pStyle w:val="TableParagraph"/>
              <w:spacing w:before="71"/>
              <w:ind w:left="271"/>
              <w:jc w:val="left"/>
              <w:rPr>
                <w:sz w:val="16"/>
              </w:rPr>
            </w:pPr>
            <w:r>
              <w:rPr>
                <w:sz w:val="16"/>
              </w:rPr>
              <w:t>CT</w:t>
            </w:r>
          </w:p>
        </w:tc>
        <w:tc>
          <w:tcPr>
            <w:tcW w:w="763" w:type="dxa"/>
            <w:tcBorders>
              <w:top w:val="nil"/>
              <w:bottom w:val="nil"/>
            </w:tcBorders>
            <w:shd w:val="clear" w:color="auto" w:fill="DADADA"/>
          </w:tcPr>
          <w:p w14:paraId="238811FB" w14:textId="77777777" w:rsidR="00151BAD" w:rsidRDefault="00AC1F28">
            <w:pPr>
              <w:pStyle w:val="TableParagraph"/>
              <w:spacing w:before="71"/>
              <w:ind w:left="14"/>
              <w:rPr>
                <w:sz w:val="16"/>
              </w:rPr>
            </w:pPr>
            <w:r>
              <w:rPr>
                <w:sz w:val="16"/>
              </w:rPr>
              <w:t>CT TU</w:t>
            </w:r>
          </w:p>
        </w:tc>
        <w:tc>
          <w:tcPr>
            <w:tcW w:w="744" w:type="dxa"/>
            <w:tcBorders>
              <w:top w:val="nil"/>
              <w:bottom w:val="nil"/>
            </w:tcBorders>
            <w:shd w:val="clear" w:color="auto" w:fill="DADADA"/>
          </w:tcPr>
          <w:p w14:paraId="36268D78" w14:textId="77777777" w:rsidR="00151BAD" w:rsidRDefault="00AC1F28">
            <w:pPr>
              <w:pStyle w:val="TableParagraph"/>
              <w:spacing w:before="71"/>
              <w:ind w:left="9"/>
              <w:rPr>
                <w:sz w:val="16"/>
              </w:rPr>
            </w:pPr>
            <w:r>
              <w:rPr>
                <w:sz w:val="16"/>
              </w:rPr>
              <w:t>CT TU</w:t>
            </w:r>
          </w:p>
        </w:tc>
        <w:tc>
          <w:tcPr>
            <w:tcW w:w="749" w:type="dxa"/>
            <w:tcBorders>
              <w:top w:val="nil"/>
              <w:bottom w:val="nil"/>
            </w:tcBorders>
            <w:shd w:val="clear" w:color="auto" w:fill="DADADA"/>
          </w:tcPr>
          <w:p w14:paraId="000E12C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6F3427F" w14:textId="77777777" w:rsidR="00151BAD" w:rsidRDefault="00151BAD">
            <w:pPr>
              <w:pStyle w:val="TableParagraph"/>
              <w:spacing w:before="0"/>
              <w:jc w:val="left"/>
              <w:rPr>
                <w:sz w:val="16"/>
              </w:rPr>
            </w:pPr>
          </w:p>
        </w:tc>
      </w:tr>
      <w:tr w:rsidR="00151BAD" w14:paraId="0A2D42AD" w14:textId="77777777">
        <w:trPr>
          <w:trHeight w:val="331"/>
        </w:trPr>
        <w:tc>
          <w:tcPr>
            <w:tcW w:w="655" w:type="dxa"/>
            <w:tcBorders>
              <w:top w:val="nil"/>
              <w:bottom w:val="nil"/>
            </w:tcBorders>
          </w:tcPr>
          <w:p w14:paraId="2A81752B" w14:textId="77777777" w:rsidR="00151BAD" w:rsidRDefault="00AC1F28">
            <w:pPr>
              <w:pStyle w:val="TableParagraph"/>
              <w:spacing w:before="71"/>
              <w:ind w:left="134"/>
              <w:jc w:val="left"/>
              <w:rPr>
                <w:sz w:val="16"/>
              </w:rPr>
            </w:pPr>
            <w:r>
              <w:rPr>
                <w:sz w:val="16"/>
              </w:rPr>
              <w:t>F2GC</w:t>
            </w:r>
          </w:p>
        </w:tc>
        <w:tc>
          <w:tcPr>
            <w:tcW w:w="729" w:type="dxa"/>
            <w:tcBorders>
              <w:top w:val="nil"/>
              <w:bottom w:val="nil"/>
            </w:tcBorders>
          </w:tcPr>
          <w:p w14:paraId="4378B42F"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8A5467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478C2EF3" w14:textId="77777777" w:rsidR="00151BAD" w:rsidRDefault="00151BAD">
            <w:pPr>
              <w:pStyle w:val="TableParagraph"/>
              <w:spacing w:before="0"/>
              <w:jc w:val="left"/>
              <w:rPr>
                <w:sz w:val="16"/>
              </w:rPr>
            </w:pPr>
          </w:p>
        </w:tc>
        <w:tc>
          <w:tcPr>
            <w:tcW w:w="864" w:type="dxa"/>
            <w:tcBorders>
              <w:top w:val="nil"/>
              <w:bottom w:val="nil"/>
            </w:tcBorders>
          </w:tcPr>
          <w:p w14:paraId="67F1E835" w14:textId="77777777" w:rsidR="00151BAD" w:rsidRDefault="00AC1F28">
            <w:pPr>
              <w:pStyle w:val="TableParagraph"/>
              <w:spacing w:before="71"/>
              <w:ind w:left="154"/>
              <w:jc w:val="left"/>
              <w:rPr>
                <w:sz w:val="16"/>
              </w:rPr>
            </w:pPr>
            <w:r>
              <w:rPr>
                <w:sz w:val="16"/>
              </w:rPr>
              <w:t>2004037</w:t>
            </w:r>
          </w:p>
        </w:tc>
        <w:tc>
          <w:tcPr>
            <w:tcW w:w="698" w:type="dxa"/>
            <w:tcBorders>
              <w:top w:val="nil"/>
              <w:bottom w:val="nil"/>
            </w:tcBorders>
          </w:tcPr>
          <w:p w14:paraId="4666217B"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571F388F"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63C9ADB9"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4B1A8200" w14:textId="77777777" w:rsidR="00151BAD" w:rsidRDefault="00AC1F28">
            <w:pPr>
              <w:pStyle w:val="TableParagraph"/>
              <w:spacing w:before="71"/>
              <w:ind w:left="260" w:right="238"/>
              <w:rPr>
                <w:sz w:val="16"/>
              </w:rPr>
            </w:pPr>
            <w:r>
              <w:rPr>
                <w:sz w:val="16"/>
              </w:rPr>
              <w:t>9D</w:t>
            </w:r>
          </w:p>
        </w:tc>
        <w:tc>
          <w:tcPr>
            <w:tcW w:w="739" w:type="dxa"/>
            <w:tcBorders>
              <w:top w:val="nil"/>
              <w:bottom w:val="nil"/>
            </w:tcBorders>
          </w:tcPr>
          <w:p w14:paraId="52FA1423"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5EE37042" w14:textId="77777777" w:rsidR="00151BAD" w:rsidRDefault="00AC1F28">
            <w:pPr>
              <w:pStyle w:val="TableParagraph"/>
              <w:spacing w:before="71"/>
              <w:ind w:left="13"/>
              <w:rPr>
                <w:sz w:val="16"/>
              </w:rPr>
            </w:pPr>
            <w:r>
              <w:rPr>
                <w:sz w:val="16"/>
              </w:rPr>
              <w:t>GX SU TU</w:t>
            </w:r>
          </w:p>
        </w:tc>
        <w:tc>
          <w:tcPr>
            <w:tcW w:w="744" w:type="dxa"/>
            <w:tcBorders>
              <w:top w:val="nil"/>
              <w:bottom w:val="nil"/>
            </w:tcBorders>
          </w:tcPr>
          <w:p w14:paraId="5656833E" w14:textId="77777777" w:rsidR="00151BAD" w:rsidRDefault="00AC1F28">
            <w:pPr>
              <w:pStyle w:val="TableParagraph"/>
              <w:spacing w:before="71"/>
              <w:ind w:left="10" w:right="-15"/>
              <w:rPr>
                <w:sz w:val="16"/>
              </w:rPr>
            </w:pPr>
            <w:r>
              <w:rPr>
                <w:sz w:val="16"/>
              </w:rPr>
              <w:t>GX SU</w:t>
            </w:r>
            <w:r>
              <w:rPr>
                <w:spacing w:val="-1"/>
                <w:sz w:val="16"/>
              </w:rPr>
              <w:t xml:space="preserve"> </w:t>
            </w:r>
            <w:r>
              <w:rPr>
                <w:spacing w:val="-3"/>
                <w:sz w:val="16"/>
              </w:rPr>
              <w:t>TU</w:t>
            </w:r>
          </w:p>
        </w:tc>
        <w:tc>
          <w:tcPr>
            <w:tcW w:w="749" w:type="dxa"/>
            <w:tcBorders>
              <w:top w:val="nil"/>
              <w:bottom w:val="nil"/>
            </w:tcBorders>
          </w:tcPr>
          <w:p w14:paraId="4FF5D79C" w14:textId="77777777" w:rsidR="00151BAD" w:rsidRDefault="00151BAD">
            <w:pPr>
              <w:pStyle w:val="TableParagraph"/>
              <w:spacing w:before="0"/>
              <w:jc w:val="left"/>
              <w:rPr>
                <w:sz w:val="16"/>
              </w:rPr>
            </w:pPr>
          </w:p>
        </w:tc>
        <w:tc>
          <w:tcPr>
            <w:tcW w:w="742" w:type="dxa"/>
            <w:tcBorders>
              <w:top w:val="nil"/>
              <w:bottom w:val="nil"/>
            </w:tcBorders>
          </w:tcPr>
          <w:p w14:paraId="255D5FB4" w14:textId="77777777" w:rsidR="00151BAD" w:rsidRDefault="00151BAD">
            <w:pPr>
              <w:pStyle w:val="TableParagraph"/>
              <w:spacing w:before="0"/>
              <w:jc w:val="left"/>
              <w:rPr>
                <w:sz w:val="16"/>
              </w:rPr>
            </w:pPr>
          </w:p>
        </w:tc>
      </w:tr>
      <w:tr w:rsidR="00151BAD" w14:paraId="6F1BF825" w14:textId="77777777">
        <w:trPr>
          <w:trHeight w:val="331"/>
        </w:trPr>
        <w:tc>
          <w:tcPr>
            <w:tcW w:w="655" w:type="dxa"/>
            <w:tcBorders>
              <w:top w:val="nil"/>
              <w:bottom w:val="nil"/>
            </w:tcBorders>
            <w:shd w:val="clear" w:color="auto" w:fill="DADADA"/>
          </w:tcPr>
          <w:p w14:paraId="0563A8DD" w14:textId="77777777" w:rsidR="00151BAD" w:rsidRDefault="00AC1F28">
            <w:pPr>
              <w:pStyle w:val="TableParagraph"/>
              <w:spacing w:before="69"/>
              <w:ind w:left="138"/>
              <w:jc w:val="left"/>
              <w:rPr>
                <w:sz w:val="16"/>
              </w:rPr>
            </w:pPr>
            <w:r>
              <w:rPr>
                <w:sz w:val="16"/>
              </w:rPr>
              <w:t>F2GE</w:t>
            </w:r>
          </w:p>
        </w:tc>
        <w:tc>
          <w:tcPr>
            <w:tcW w:w="729" w:type="dxa"/>
            <w:tcBorders>
              <w:top w:val="nil"/>
              <w:bottom w:val="nil"/>
            </w:tcBorders>
            <w:shd w:val="clear" w:color="auto" w:fill="DADADA"/>
          </w:tcPr>
          <w:p w14:paraId="5B51DABC"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E413DD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7EDDE8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B7FE731" w14:textId="77777777" w:rsidR="00151BAD" w:rsidRDefault="00AC1F28">
            <w:pPr>
              <w:pStyle w:val="TableParagraph"/>
              <w:spacing w:before="69"/>
              <w:ind w:left="154"/>
              <w:jc w:val="left"/>
              <w:rPr>
                <w:sz w:val="16"/>
              </w:rPr>
            </w:pPr>
            <w:r>
              <w:rPr>
                <w:sz w:val="16"/>
              </w:rPr>
              <w:t>1976168</w:t>
            </w:r>
          </w:p>
        </w:tc>
        <w:tc>
          <w:tcPr>
            <w:tcW w:w="698" w:type="dxa"/>
            <w:tcBorders>
              <w:top w:val="nil"/>
              <w:bottom w:val="nil"/>
            </w:tcBorders>
            <w:shd w:val="clear" w:color="auto" w:fill="DADADA"/>
          </w:tcPr>
          <w:p w14:paraId="54D53B6F" w14:textId="77777777" w:rsidR="00151BAD" w:rsidRDefault="00AC1F28">
            <w:pPr>
              <w:pStyle w:val="TableParagraph"/>
              <w:spacing w:before="69"/>
              <w:ind w:left="246"/>
              <w:jc w:val="left"/>
              <w:rPr>
                <w:sz w:val="16"/>
              </w:rPr>
            </w:pPr>
            <w:r>
              <w:rPr>
                <w:sz w:val="16"/>
              </w:rPr>
              <w:t>GE</w:t>
            </w:r>
          </w:p>
        </w:tc>
        <w:tc>
          <w:tcPr>
            <w:tcW w:w="746" w:type="dxa"/>
            <w:tcBorders>
              <w:top w:val="nil"/>
              <w:bottom w:val="nil"/>
            </w:tcBorders>
            <w:shd w:val="clear" w:color="auto" w:fill="DADADA"/>
          </w:tcPr>
          <w:p w14:paraId="1355FC1A"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4B51EB3"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1367AE25"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0B907140"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shd w:val="clear" w:color="auto" w:fill="DADADA"/>
          </w:tcPr>
          <w:p w14:paraId="3F555361" w14:textId="77777777" w:rsidR="00151BAD" w:rsidRDefault="00AC1F28">
            <w:pPr>
              <w:pStyle w:val="TableParagraph"/>
              <w:spacing w:before="69"/>
              <w:ind w:left="16"/>
              <w:rPr>
                <w:sz w:val="16"/>
              </w:rPr>
            </w:pPr>
            <w:r>
              <w:rPr>
                <w:sz w:val="16"/>
              </w:rPr>
              <w:t>GE JG TU</w:t>
            </w:r>
          </w:p>
        </w:tc>
        <w:tc>
          <w:tcPr>
            <w:tcW w:w="744" w:type="dxa"/>
            <w:tcBorders>
              <w:top w:val="nil"/>
              <w:bottom w:val="nil"/>
            </w:tcBorders>
            <w:shd w:val="clear" w:color="auto" w:fill="DADADA"/>
          </w:tcPr>
          <w:p w14:paraId="476C93BE" w14:textId="77777777" w:rsidR="00151BAD" w:rsidRDefault="00AC1F28">
            <w:pPr>
              <w:pStyle w:val="TableParagraph"/>
              <w:spacing w:before="69"/>
              <w:ind w:left="9"/>
              <w:rPr>
                <w:sz w:val="16"/>
              </w:rPr>
            </w:pPr>
            <w:r>
              <w:rPr>
                <w:sz w:val="16"/>
              </w:rPr>
              <w:t>GE JG TU</w:t>
            </w:r>
          </w:p>
        </w:tc>
        <w:tc>
          <w:tcPr>
            <w:tcW w:w="749" w:type="dxa"/>
            <w:tcBorders>
              <w:top w:val="nil"/>
              <w:bottom w:val="nil"/>
            </w:tcBorders>
            <w:shd w:val="clear" w:color="auto" w:fill="DADADA"/>
          </w:tcPr>
          <w:p w14:paraId="2B6CC24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665167A" w14:textId="77777777" w:rsidR="00151BAD" w:rsidRDefault="00151BAD">
            <w:pPr>
              <w:pStyle w:val="TableParagraph"/>
              <w:spacing w:before="0"/>
              <w:jc w:val="left"/>
              <w:rPr>
                <w:sz w:val="16"/>
              </w:rPr>
            </w:pPr>
          </w:p>
        </w:tc>
      </w:tr>
      <w:tr w:rsidR="00151BAD" w14:paraId="6E600772" w14:textId="77777777">
        <w:trPr>
          <w:trHeight w:val="331"/>
        </w:trPr>
        <w:tc>
          <w:tcPr>
            <w:tcW w:w="655" w:type="dxa"/>
            <w:tcBorders>
              <w:top w:val="nil"/>
              <w:bottom w:val="nil"/>
            </w:tcBorders>
          </w:tcPr>
          <w:p w14:paraId="1F0B9BA1" w14:textId="77777777" w:rsidR="00151BAD" w:rsidRDefault="00AC1F28">
            <w:pPr>
              <w:pStyle w:val="TableParagraph"/>
              <w:spacing w:before="69"/>
              <w:ind w:left="129"/>
              <w:jc w:val="left"/>
              <w:rPr>
                <w:sz w:val="16"/>
              </w:rPr>
            </w:pPr>
            <w:r>
              <w:rPr>
                <w:sz w:val="16"/>
              </w:rPr>
              <w:t>F2GG</w:t>
            </w:r>
          </w:p>
        </w:tc>
        <w:tc>
          <w:tcPr>
            <w:tcW w:w="729" w:type="dxa"/>
            <w:tcBorders>
              <w:top w:val="nil"/>
              <w:bottom w:val="nil"/>
            </w:tcBorders>
          </w:tcPr>
          <w:p w14:paraId="1B5E3074"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775982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559D020" w14:textId="77777777" w:rsidR="00151BAD" w:rsidRDefault="00151BAD">
            <w:pPr>
              <w:pStyle w:val="TableParagraph"/>
              <w:spacing w:before="0"/>
              <w:jc w:val="left"/>
              <w:rPr>
                <w:sz w:val="16"/>
              </w:rPr>
            </w:pPr>
          </w:p>
        </w:tc>
        <w:tc>
          <w:tcPr>
            <w:tcW w:w="864" w:type="dxa"/>
            <w:tcBorders>
              <w:top w:val="nil"/>
              <w:bottom w:val="nil"/>
            </w:tcBorders>
          </w:tcPr>
          <w:p w14:paraId="219246ED" w14:textId="77777777" w:rsidR="00151BAD" w:rsidRDefault="00AC1F28">
            <w:pPr>
              <w:pStyle w:val="TableParagraph"/>
              <w:spacing w:before="69"/>
              <w:ind w:left="154"/>
              <w:jc w:val="left"/>
              <w:rPr>
                <w:sz w:val="16"/>
              </w:rPr>
            </w:pPr>
            <w:r>
              <w:rPr>
                <w:sz w:val="16"/>
              </w:rPr>
              <w:t>2004037</w:t>
            </w:r>
          </w:p>
        </w:tc>
        <w:tc>
          <w:tcPr>
            <w:tcW w:w="698" w:type="dxa"/>
            <w:tcBorders>
              <w:top w:val="nil"/>
              <w:bottom w:val="nil"/>
            </w:tcBorders>
          </w:tcPr>
          <w:p w14:paraId="03B7A9C6"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37F8C2D5"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5D573E2B"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76F8DAD3"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tcPr>
          <w:p w14:paraId="43EFBD60"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5F40D4EE" w14:textId="77777777" w:rsidR="00151BAD" w:rsidRDefault="00AC1F28">
            <w:pPr>
              <w:pStyle w:val="TableParagraph"/>
              <w:spacing w:before="69"/>
              <w:ind w:left="13"/>
              <w:rPr>
                <w:sz w:val="16"/>
              </w:rPr>
            </w:pPr>
            <w:r>
              <w:rPr>
                <w:sz w:val="16"/>
              </w:rPr>
              <w:t>GX SU TU</w:t>
            </w:r>
          </w:p>
        </w:tc>
        <w:tc>
          <w:tcPr>
            <w:tcW w:w="744" w:type="dxa"/>
            <w:tcBorders>
              <w:top w:val="nil"/>
              <w:bottom w:val="nil"/>
            </w:tcBorders>
          </w:tcPr>
          <w:p w14:paraId="55358C1F" w14:textId="77777777" w:rsidR="00151BAD" w:rsidRDefault="00AC1F28">
            <w:pPr>
              <w:pStyle w:val="TableParagraph"/>
              <w:spacing w:before="69"/>
              <w:ind w:left="10" w:right="-15"/>
              <w:rPr>
                <w:sz w:val="16"/>
              </w:rPr>
            </w:pPr>
            <w:r>
              <w:rPr>
                <w:sz w:val="16"/>
              </w:rPr>
              <w:t>GX SU</w:t>
            </w:r>
            <w:r>
              <w:rPr>
                <w:spacing w:val="-4"/>
                <w:sz w:val="16"/>
              </w:rPr>
              <w:t xml:space="preserve"> </w:t>
            </w:r>
            <w:r>
              <w:rPr>
                <w:sz w:val="16"/>
              </w:rPr>
              <w:t>TU</w:t>
            </w:r>
          </w:p>
        </w:tc>
        <w:tc>
          <w:tcPr>
            <w:tcW w:w="749" w:type="dxa"/>
            <w:tcBorders>
              <w:top w:val="nil"/>
              <w:bottom w:val="nil"/>
            </w:tcBorders>
          </w:tcPr>
          <w:p w14:paraId="024D5D0E" w14:textId="77777777" w:rsidR="00151BAD" w:rsidRDefault="00AC1F28">
            <w:pPr>
              <w:pStyle w:val="TableParagraph"/>
              <w:spacing w:before="69"/>
              <w:ind w:right="301"/>
              <w:jc w:val="right"/>
              <w:rPr>
                <w:sz w:val="16"/>
              </w:rPr>
            </w:pPr>
            <w:r>
              <w:rPr>
                <w:sz w:val="16"/>
              </w:rPr>
              <w:t>G</w:t>
            </w:r>
          </w:p>
        </w:tc>
        <w:tc>
          <w:tcPr>
            <w:tcW w:w="742" w:type="dxa"/>
            <w:tcBorders>
              <w:top w:val="nil"/>
              <w:bottom w:val="nil"/>
            </w:tcBorders>
          </w:tcPr>
          <w:p w14:paraId="6CF782C1" w14:textId="77777777" w:rsidR="00151BAD" w:rsidRDefault="00151BAD">
            <w:pPr>
              <w:pStyle w:val="TableParagraph"/>
              <w:spacing w:before="0"/>
              <w:jc w:val="left"/>
              <w:rPr>
                <w:sz w:val="16"/>
              </w:rPr>
            </w:pPr>
          </w:p>
        </w:tc>
      </w:tr>
      <w:tr w:rsidR="00151BAD" w14:paraId="0A30FF21" w14:textId="77777777">
        <w:trPr>
          <w:trHeight w:val="331"/>
        </w:trPr>
        <w:tc>
          <w:tcPr>
            <w:tcW w:w="655" w:type="dxa"/>
            <w:tcBorders>
              <w:top w:val="nil"/>
              <w:bottom w:val="nil"/>
            </w:tcBorders>
            <w:shd w:val="clear" w:color="auto" w:fill="DADADA"/>
          </w:tcPr>
          <w:p w14:paraId="750A8F61" w14:textId="77777777" w:rsidR="00151BAD" w:rsidRDefault="00AC1F28">
            <w:pPr>
              <w:pStyle w:val="TableParagraph"/>
              <w:spacing w:before="69"/>
              <w:ind w:left="160"/>
              <w:jc w:val="left"/>
              <w:rPr>
                <w:sz w:val="16"/>
              </w:rPr>
            </w:pPr>
            <w:r>
              <w:rPr>
                <w:sz w:val="16"/>
              </w:rPr>
              <w:t>F2GI</w:t>
            </w:r>
          </w:p>
        </w:tc>
        <w:tc>
          <w:tcPr>
            <w:tcW w:w="729" w:type="dxa"/>
            <w:tcBorders>
              <w:top w:val="nil"/>
              <w:bottom w:val="nil"/>
            </w:tcBorders>
            <w:shd w:val="clear" w:color="auto" w:fill="DADADA"/>
          </w:tcPr>
          <w:p w14:paraId="312B7CE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C630C0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ED109D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4723CEB" w14:textId="77777777" w:rsidR="00151BAD" w:rsidRDefault="00AC1F28">
            <w:pPr>
              <w:pStyle w:val="TableParagraph"/>
              <w:spacing w:before="69"/>
              <w:ind w:left="154"/>
              <w:jc w:val="left"/>
              <w:rPr>
                <w:sz w:val="16"/>
              </w:rPr>
            </w:pPr>
            <w:r>
              <w:rPr>
                <w:sz w:val="16"/>
              </w:rPr>
              <w:t>2004037</w:t>
            </w:r>
          </w:p>
        </w:tc>
        <w:tc>
          <w:tcPr>
            <w:tcW w:w="698" w:type="dxa"/>
            <w:tcBorders>
              <w:top w:val="nil"/>
              <w:bottom w:val="nil"/>
            </w:tcBorders>
            <w:shd w:val="clear" w:color="auto" w:fill="DADADA"/>
          </w:tcPr>
          <w:p w14:paraId="4D97BA5E"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50D58E6D"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2BC5C31E"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CDB0F5E"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5AE96F33"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485BE080" w14:textId="77777777" w:rsidR="00151BAD" w:rsidRDefault="00AC1F28">
            <w:pPr>
              <w:pStyle w:val="TableParagraph"/>
              <w:spacing w:before="69"/>
              <w:ind w:left="11"/>
              <w:rPr>
                <w:sz w:val="16"/>
              </w:rPr>
            </w:pPr>
            <w:r>
              <w:rPr>
                <w:sz w:val="16"/>
              </w:rPr>
              <w:t>GX SU TU</w:t>
            </w:r>
          </w:p>
        </w:tc>
        <w:tc>
          <w:tcPr>
            <w:tcW w:w="744" w:type="dxa"/>
            <w:tcBorders>
              <w:top w:val="nil"/>
              <w:bottom w:val="nil"/>
            </w:tcBorders>
            <w:shd w:val="clear" w:color="auto" w:fill="DADADA"/>
          </w:tcPr>
          <w:p w14:paraId="07C07AB3" w14:textId="77777777" w:rsidR="00151BAD" w:rsidRDefault="00AC1F28">
            <w:pPr>
              <w:pStyle w:val="TableParagraph"/>
              <w:spacing w:before="69"/>
              <w:ind w:left="10" w:right="-15"/>
              <w:rPr>
                <w:sz w:val="16"/>
              </w:rPr>
            </w:pPr>
            <w:r>
              <w:rPr>
                <w:sz w:val="16"/>
              </w:rPr>
              <w:t>GX SU</w:t>
            </w:r>
            <w:r>
              <w:rPr>
                <w:spacing w:val="-4"/>
                <w:sz w:val="16"/>
              </w:rPr>
              <w:t xml:space="preserve"> </w:t>
            </w:r>
            <w:r>
              <w:rPr>
                <w:sz w:val="16"/>
              </w:rPr>
              <w:t>TU</w:t>
            </w:r>
          </w:p>
        </w:tc>
        <w:tc>
          <w:tcPr>
            <w:tcW w:w="749" w:type="dxa"/>
            <w:tcBorders>
              <w:top w:val="nil"/>
              <w:bottom w:val="nil"/>
            </w:tcBorders>
            <w:shd w:val="clear" w:color="auto" w:fill="DADADA"/>
          </w:tcPr>
          <w:p w14:paraId="7E2FE397" w14:textId="77777777" w:rsidR="00151BAD" w:rsidRDefault="00AC1F28">
            <w:pPr>
              <w:pStyle w:val="TableParagraph"/>
              <w:spacing w:before="69"/>
              <w:ind w:right="332"/>
              <w:jc w:val="right"/>
              <w:rPr>
                <w:sz w:val="16"/>
              </w:rPr>
            </w:pPr>
            <w:r>
              <w:rPr>
                <w:sz w:val="16"/>
              </w:rPr>
              <w:t>I</w:t>
            </w:r>
          </w:p>
        </w:tc>
        <w:tc>
          <w:tcPr>
            <w:tcW w:w="742" w:type="dxa"/>
            <w:tcBorders>
              <w:top w:val="nil"/>
              <w:bottom w:val="nil"/>
            </w:tcBorders>
            <w:shd w:val="clear" w:color="auto" w:fill="DADADA"/>
          </w:tcPr>
          <w:p w14:paraId="0E3B0B66" w14:textId="77777777" w:rsidR="00151BAD" w:rsidRDefault="00151BAD">
            <w:pPr>
              <w:pStyle w:val="TableParagraph"/>
              <w:spacing w:before="0"/>
              <w:jc w:val="left"/>
              <w:rPr>
                <w:sz w:val="16"/>
              </w:rPr>
            </w:pPr>
          </w:p>
        </w:tc>
      </w:tr>
      <w:tr w:rsidR="00151BAD" w14:paraId="4C541F19" w14:textId="77777777">
        <w:trPr>
          <w:trHeight w:val="331"/>
        </w:trPr>
        <w:tc>
          <w:tcPr>
            <w:tcW w:w="655" w:type="dxa"/>
            <w:tcBorders>
              <w:top w:val="nil"/>
              <w:bottom w:val="nil"/>
            </w:tcBorders>
          </w:tcPr>
          <w:p w14:paraId="14B85BE0" w14:textId="77777777" w:rsidR="00151BAD" w:rsidRDefault="00AC1F28">
            <w:pPr>
              <w:pStyle w:val="TableParagraph"/>
              <w:spacing w:before="69"/>
              <w:ind w:left="115"/>
              <w:jc w:val="left"/>
              <w:rPr>
                <w:sz w:val="16"/>
              </w:rPr>
            </w:pPr>
            <w:r>
              <w:rPr>
                <w:sz w:val="16"/>
              </w:rPr>
              <w:t>F2GM</w:t>
            </w:r>
          </w:p>
        </w:tc>
        <w:tc>
          <w:tcPr>
            <w:tcW w:w="729" w:type="dxa"/>
            <w:tcBorders>
              <w:top w:val="nil"/>
              <w:bottom w:val="nil"/>
            </w:tcBorders>
          </w:tcPr>
          <w:p w14:paraId="7FA94D6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D0B6EF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AADC271" w14:textId="77777777" w:rsidR="00151BAD" w:rsidRDefault="00151BAD">
            <w:pPr>
              <w:pStyle w:val="TableParagraph"/>
              <w:spacing w:before="0"/>
              <w:jc w:val="left"/>
              <w:rPr>
                <w:sz w:val="16"/>
              </w:rPr>
            </w:pPr>
          </w:p>
        </w:tc>
        <w:tc>
          <w:tcPr>
            <w:tcW w:w="864" w:type="dxa"/>
            <w:tcBorders>
              <w:top w:val="nil"/>
              <w:bottom w:val="nil"/>
            </w:tcBorders>
          </w:tcPr>
          <w:p w14:paraId="57093D6B" w14:textId="77777777" w:rsidR="00151BAD" w:rsidRDefault="00AC1F28">
            <w:pPr>
              <w:pStyle w:val="TableParagraph"/>
              <w:spacing w:before="69"/>
              <w:ind w:left="154"/>
              <w:jc w:val="left"/>
              <w:rPr>
                <w:sz w:val="16"/>
              </w:rPr>
            </w:pPr>
            <w:r>
              <w:rPr>
                <w:sz w:val="16"/>
              </w:rPr>
              <w:t>2004042</w:t>
            </w:r>
          </w:p>
        </w:tc>
        <w:tc>
          <w:tcPr>
            <w:tcW w:w="698" w:type="dxa"/>
            <w:tcBorders>
              <w:top w:val="nil"/>
              <w:bottom w:val="nil"/>
            </w:tcBorders>
          </w:tcPr>
          <w:p w14:paraId="18861FF2"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tcPr>
          <w:p w14:paraId="6C8433DE"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26C6CB41"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33703CFA"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tcPr>
          <w:p w14:paraId="73E01DC8"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tcPr>
          <w:p w14:paraId="77E36F20" w14:textId="77777777" w:rsidR="00151BAD" w:rsidRDefault="00AC1F28">
            <w:pPr>
              <w:pStyle w:val="TableParagraph"/>
              <w:spacing w:before="69"/>
              <w:ind w:left="13"/>
              <w:rPr>
                <w:sz w:val="16"/>
              </w:rPr>
            </w:pPr>
            <w:r>
              <w:rPr>
                <w:sz w:val="16"/>
              </w:rPr>
              <w:t>GX SU TU</w:t>
            </w:r>
          </w:p>
        </w:tc>
        <w:tc>
          <w:tcPr>
            <w:tcW w:w="744" w:type="dxa"/>
            <w:tcBorders>
              <w:top w:val="nil"/>
              <w:bottom w:val="nil"/>
            </w:tcBorders>
          </w:tcPr>
          <w:p w14:paraId="6B2B06FF" w14:textId="77777777" w:rsidR="00151BAD" w:rsidRDefault="00AC1F28">
            <w:pPr>
              <w:pStyle w:val="TableParagraph"/>
              <w:spacing w:before="69"/>
              <w:ind w:left="14"/>
              <w:rPr>
                <w:sz w:val="16"/>
              </w:rPr>
            </w:pPr>
            <w:r>
              <w:rPr>
                <w:sz w:val="16"/>
              </w:rPr>
              <w:t>GX TU</w:t>
            </w:r>
          </w:p>
        </w:tc>
        <w:tc>
          <w:tcPr>
            <w:tcW w:w="749" w:type="dxa"/>
            <w:tcBorders>
              <w:top w:val="nil"/>
              <w:bottom w:val="nil"/>
            </w:tcBorders>
          </w:tcPr>
          <w:p w14:paraId="6CB865E3" w14:textId="77777777" w:rsidR="00151BAD" w:rsidRDefault="00AC1F28">
            <w:pPr>
              <w:pStyle w:val="TableParagraph"/>
              <w:spacing w:before="69"/>
              <w:ind w:right="288"/>
              <w:jc w:val="right"/>
              <w:rPr>
                <w:sz w:val="16"/>
              </w:rPr>
            </w:pPr>
            <w:r>
              <w:rPr>
                <w:sz w:val="16"/>
              </w:rPr>
              <w:t>M</w:t>
            </w:r>
          </w:p>
        </w:tc>
        <w:tc>
          <w:tcPr>
            <w:tcW w:w="742" w:type="dxa"/>
            <w:tcBorders>
              <w:top w:val="nil"/>
              <w:bottom w:val="nil"/>
            </w:tcBorders>
          </w:tcPr>
          <w:p w14:paraId="79299C0A" w14:textId="77777777" w:rsidR="00151BAD" w:rsidRDefault="00151BAD">
            <w:pPr>
              <w:pStyle w:val="TableParagraph"/>
              <w:spacing w:before="0"/>
              <w:jc w:val="left"/>
              <w:rPr>
                <w:sz w:val="16"/>
              </w:rPr>
            </w:pPr>
          </w:p>
        </w:tc>
      </w:tr>
      <w:tr w:rsidR="00151BAD" w14:paraId="356F33B6" w14:textId="77777777">
        <w:trPr>
          <w:trHeight w:val="331"/>
        </w:trPr>
        <w:tc>
          <w:tcPr>
            <w:tcW w:w="655" w:type="dxa"/>
            <w:tcBorders>
              <w:top w:val="nil"/>
              <w:bottom w:val="nil"/>
            </w:tcBorders>
            <w:shd w:val="clear" w:color="auto" w:fill="DADADA"/>
          </w:tcPr>
          <w:p w14:paraId="5239D879" w14:textId="77777777" w:rsidR="00151BAD" w:rsidRDefault="00AC1F28">
            <w:pPr>
              <w:pStyle w:val="TableParagraph"/>
              <w:spacing w:before="69"/>
              <w:ind w:left="134"/>
              <w:jc w:val="left"/>
              <w:rPr>
                <w:sz w:val="16"/>
              </w:rPr>
            </w:pPr>
            <w:r>
              <w:rPr>
                <w:sz w:val="16"/>
              </w:rPr>
              <w:t>F2GR</w:t>
            </w:r>
          </w:p>
        </w:tc>
        <w:tc>
          <w:tcPr>
            <w:tcW w:w="729" w:type="dxa"/>
            <w:tcBorders>
              <w:top w:val="nil"/>
              <w:bottom w:val="nil"/>
            </w:tcBorders>
            <w:shd w:val="clear" w:color="auto" w:fill="DADADA"/>
          </w:tcPr>
          <w:p w14:paraId="1032845C"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D0C6E32" w14:textId="77777777" w:rsidR="00151BAD" w:rsidRDefault="00AC1F28">
            <w:pPr>
              <w:pStyle w:val="TableParagraph"/>
              <w:spacing w:before="69"/>
              <w:ind w:left="444"/>
              <w:jc w:val="left"/>
              <w:rPr>
                <w:sz w:val="16"/>
              </w:rPr>
            </w:pPr>
            <w:r>
              <w:rPr>
                <w:sz w:val="16"/>
              </w:rPr>
              <w:t>0</w:t>
            </w:r>
          </w:p>
        </w:tc>
        <w:tc>
          <w:tcPr>
            <w:tcW w:w="1027" w:type="dxa"/>
            <w:tcBorders>
              <w:top w:val="nil"/>
              <w:bottom w:val="nil"/>
            </w:tcBorders>
            <w:shd w:val="clear" w:color="auto" w:fill="DADADA"/>
          </w:tcPr>
          <w:p w14:paraId="60EC7DE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BA61B8B" w14:textId="77777777" w:rsidR="00151BAD" w:rsidRDefault="00AC1F28">
            <w:pPr>
              <w:pStyle w:val="TableParagraph"/>
              <w:spacing w:before="69"/>
              <w:ind w:left="154"/>
              <w:jc w:val="left"/>
              <w:rPr>
                <w:sz w:val="16"/>
              </w:rPr>
            </w:pPr>
            <w:r>
              <w:rPr>
                <w:sz w:val="16"/>
              </w:rPr>
              <w:t>1981069</w:t>
            </w:r>
          </w:p>
        </w:tc>
        <w:tc>
          <w:tcPr>
            <w:tcW w:w="698" w:type="dxa"/>
            <w:tcBorders>
              <w:top w:val="nil"/>
              <w:bottom w:val="nil"/>
            </w:tcBorders>
            <w:shd w:val="clear" w:color="auto" w:fill="DADADA"/>
          </w:tcPr>
          <w:p w14:paraId="5E7B9888" w14:textId="77777777" w:rsidR="00151BAD" w:rsidRDefault="00AC1F28">
            <w:pPr>
              <w:pStyle w:val="TableParagraph"/>
              <w:spacing w:before="69"/>
              <w:ind w:left="241"/>
              <w:jc w:val="left"/>
              <w:rPr>
                <w:sz w:val="16"/>
              </w:rPr>
            </w:pPr>
            <w:r>
              <w:rPr>
                <w:sz w:val="16"/>
              </w:rPr>
              <w:t>GR</w:t>
            </w:r>
          </w:p>
        </w:tc>
        <w:tc>
          <w:tcPr>
            <w:tcW w:w="746" w:type="dxa"/>
            <w:tcBorders>
              <w:top w:val="nil"/>
              <w:bottom w:val="nil"/>
            </w:tcBorders>
            <w:shd w:val="clear" w:color="auto" w:fill="DADADA"/>
          </w:tcPr>
          <w:p w14:paraId="46978F1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F5A5973"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08266BAB"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4FD3F42"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4270B366" w14:textId="77777777" w:rsidR="00151BAD" w:rsidRDefault="00AC1F28">
            <w:pPr>
              <w:pStyle w:val="TableParagraph"/>
              <w:spacing w:before="69"/>
              <w:ind w:left="12" w:right="-15"/>
              <w:rPr>
                <w:sz w:val="16"/>
              </w:rPr>
            </w:pPr>
            <w:r>
              <w:rPr>
                <w:sz w:val="16"/>
              </w:rPr>
              <w:t>GR HD</w:t>
            </w:r>
            <w:r>
              <w:rPr>
                <w:spacing w:val="-5"/>
                <w:sz w:val="16"/>
              </w:rPr>
              <w:t xml:space="preserve"> </w:t>
            </w:r>
            <w:r>
              <w:rPr>
                <w:sz w:val="16"/>
              </w:rPr>
              <w:t>TU</w:t>
            </w:r>
          </w:p>
        </w:tc>
        <w:tc>
          <w:tcPr>
            <w:tcW w:w="744" w:type="dxa"/>
            <w:tcBorders>
              <w:top w:val="nil"/>
              <w:bottom w:val="nil"/>
            </w:tcBorders>
            <w:shd w:val="clear" w:color="auto" w:fill="DADADA"/>
          </w:tcPr>
          <w:p w14:paraId="789F2386" w14:textId="77777777" w:rsidR="00151BAD" w:rsidRDefault="00AC1F28">
            <w:pPr>
              <w:pStyle w:val="TableParagraph"/>
              <w:spacing w:before="1" w:line="182" w:lineRule="exact"/>
              <w:ind w:left="266" w:right="94" w:hanging="140"/>
              <w:jc w:val="left"/>
              <w:rPr>
                <w:sz w:val="16"/>
              </w:rPr>
            </w:pPr>
            <w:r>
              <w:rPr>
                <w:sz w:val="16"/>
              </w:rPr>
              <w:t>GR HD TU</w:t>
            </w:r>
          </w:p>
        </w:tc>
        <w:tc>
          <w:tcPr>
            <w:tcW w:w="749" w:type="dxa"/>
            <w:tcBorders>
              <w:top w:val="nil"/>
              <w:bottom w:val="nil"/>
            </w:tcBorders>
            <w:shd w:val="clear" w:color="auto" w:fill="DADADA"/>
          </w:tcPr>
          <w:p w14:paraId="0C22B2D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A345A0B" w14:textId="77777777" w:rsidR="00151BAD" w:rsidRDefault="00151BAD">
            <w:pPr>
              <w:pStyle w:val="TableParagraph"/>
              <w:spacing w:before="0"/>
              <w:jc w:val="left"/>
              <w:rPr>
                <w:sz w:val="16"/>
              </w:rPr>
            </w:pPr>
          </w:p>
        </w:tc>
      </w:tr>
      <w:tr w:rsidR="00151BAD" w14:paraId="725B75AB" w14:textId="77777777">
        <w:trPr>
          <w:trHeight w:val="297"/>
        </w:trPr>
        <w:tc>
          <w:tcPr>
            <w:tcW w:w="655" w:type="dxa"/>
            <w:tcBorders>
              <w:top w:val="nil"/>
              <w:bottom w:val="nil"/>
            </w:tcBorders>
          </w:tcPr>
          <w:p w14:paraId="061F8D2F" w14:textId="77777777" w:rsidR="00151BAD" w:rsidRDefault="00AC1F28">
            <w:pPr>
              <w:pStyle w:val="TableParagraph"/>
              <w:spacing w:before="35"/>
              <w:ind w:left="138"/>
              <w:jc w:val="left"/>
              <w:rPr>
                <w:sz w:val="16"/>
              </w:rPr>
            </w:pPr>
            <w:r>
              <w:rPr>
                <w:sz w:val="16"/>
              </w:rPr>
              <w:t>F2GT</w:t>
            </w:r>
          </w:p>
        </w:tc>
        <w:tc>
          <w:tcPr>
            <w:tcW w:w="729" w:type="dxa"/>
            <w:tcBorders>
              <w:top w:val="nil"/>
              <w:bottom w:val="nil"/>
            </w:tcBorders>
          </w:tcPr>
          <w:p w14:paraId="0378032B" w14:textId="77777777" w:rsidR="00151BAD" w:rsidRDefault="00AC1F28">
            <w:pPr>
              <w:pStyle w:val="TableParagraph"/>
              <w:spacing w:before="35"/>
              <w:ind w:left="12"/>
              <w:rPr>
                <w:sz w:val="16"/>
              </w:rPr>
            </w:pPr>
            <w:r>
              <w:rPr>
                <w:sz w:val="16"/>
              </w:rPr>
              <w:t>DF</w:t>
            </w:r>
          </w:p>
        </w:tc>
        <w:tc>
          <w:tcPr>
            <w:tcW w:w="962" w:type="dxa"/>
            <w:tcBorders>
              <w:top w:val="nil"/>
              <w:bottom w:val="nil"/>
            </w:tcBorders>
          </w:tcPr>
          <w:p w14:paraId="2E1E39DA" w14:textId="77777777" w:rsidR="00151BAD" w:rsidRDefault="00AC1F28">
            <w:pPr>
              <w:pStyle w:val="TableParagraph"/>
              <w:spacing w:before="35"/>
              <w:ind w:left="444"/>
              <w:jc w:val="left"/>
              <w:rPr>
                <w:sz w:val="16"/>
              </w:rPr>
            </w:pPr>
            <w:r>
              <w:rPr>
                <w:sz w:val="16"/>
              </w:rPr>
              <w:t>0</w:t>
            </w:r>
          </w:p>
        </w:tc>
        <w:tc>
          <w:tcPr>
            <w:tcW w:w="1027" w:type="dxa"/>
            <w:tcBorders>
              <w:top w:val="nil"/>
              <w:bottom w:val="nil"/>
            </w:tcBorders>
          </w:tcPr>
          <w:p w14:paraId="589E20A2" w14:textId="77777777" w:rsidR="00151BAD" w:rsidRDefault="00151BAD">
            <w:pPr>
              <w:pStyle w:val="TableParagraph"/>
              <w:spacing w:before="0"/>
              <w:jc w:val="left"/>
              <w:rPr>
                <w:sz w:val="16"/>
              </w:rPr>
            </w:pPr>
          </w:p>
        </w:tc>
        <w:tc>
          <w:tcPr>
            <w:tcW w:w="864" w:type="dxa"/>
            <w:tcBorders>
              <w:top w:val="nil"/>
              <w:bottom w:val="nil"/>
            </w:tcBorders>
          </w:tcPr>
          <w:p w14:paraId="4556C8C8" w14:textId="77777777" w:rsidR="00151BAD" w:rsidRDefault="00AC1F28">
            <w:pPr>
              <w:pStyle w:val="TableParagraph"/>
              <w:spacing w:before="35"/>
              <w:ind w:left="154"/>
              <w:jc w:val="left"/>
              <w:rPr>
                <w:sz w:val="16"/>
              </w:rPr>
            </w:pPr>
            <w:r>
              <w:rPr>
                <w:sz w:val="16"/>
              </w:rPr>
              <w:t>2004042</w:t>
            </w:r>
          </w:p>
        </w:tc>
        <w:tc>
          <w:tcPr>
            <w:tcW w:w="698" w:type="dxa"/>
            <w:tcBorders>
              <w:top w:val="nil"/>
              <w:bottom w:val="nil"/>
            </w:tcBorders>
          </w:tcPr>
          <w:p w14:paraId="2D618A02" w14:textId="77777777" w:rsidR="00151BAD" w:rsidRDefault="00AC1F28">
            <w:pPr>
              <w:pStyle w:val="TableParagraph"/>
              <w:spacing w:before="35"/>
              <w:ind w:left="236"/>
              <w:jc w:val="left"/>
              <w:rPr>
                <w:sz w:val="16"/>
              </w:rPr>
            </w:pPr>
            <w:r>
              <w:rPr>
                <w:sz w:val="16"/>
              </w:rPr>
              <w:t>GX</w:t>
            </w:r>
          </w:p>
        </w:tc>
        <w:tc>
          <w:tcPr>
            <w:tcW w:w="746" w:type="dxa"/>
            <w:tcBorders>
              <w:top w:val="nil"/>
              <w:bottom w:val="nil"/>
            </w:tcBorders>
          </w:tcPr>
          <w:p w14:paraId="11F8310B" w14:textId="77777777" w:rsidR="00151BAD" w:rsidRDefault="00AC1F28">
            <w:pPr>
              <w:pStyle w:val="TableParagraph"/>
              <w:spacing w:before="35"/>
              <w:ind w:left="258" w:right="238"/>
              <w:rPr>
                <w:sz w:val="16"/>
              </w:rPr>
            </w:pPr>
            <w:r>
              <w:rPr>
                <w:sz w:val="16"/>
              </w:rPr>
              <w:t>01</w:t>
            </w:r>
          </w:p>
        </w:tc>
        <w:tc>
          <w:tcPr>
            <w:tcW w:w="696" w:type="dxa"/>
            <w:tcBorders>
              <w:top w:val="nil"/>
              <w:bottom w:val="nil"/>
            </w:tcBorders>
          </w:tcPr>
          <w:p w14:paraId="797E1CF4" w14:textId="77777777" w:rsidR="00151BAD" w:rsidRDefault="00AC1F28">
            <w:pPr>
              <w:pStyle w:val="TableParagraph"/>
              <w:spacing w:before="35"/>
              <w:ind w:left="210" w:right="194"/>
              <w:rPr>
                <w:sz w:val="16"/>
              </w:rPr>
            </w:pPr>
            <w:r>
              <w:rPr>
                <w:sz w:val="16"/>
              </w:rPr>
              <w:t>SU</w:t>
            </w:r>
          </w:p>
        </w:tc>
        <w:tc>
          <w:tcPr>
            <w:tcW w:w="746" w:type="dxa"/>
            <w:tcBorders>
              <w:top w:val="nil"/>
              <w:bottom w:val="nil"/>
            </w:tcBorders>
          </w:tcPr>
          <w:p w14:paraId="7629B20D" w14:textId="77777777" w:rsidR="00151BAD" w:rsidRDefault="00AC1F28">
            <w:pPr>
              <w:pStyle w:val="TableParagraph"/>
              <w:spacing w:before="35"/>
              <w:ind w:left="261" w:right="238"/>
              <w:rPr>
                <w:sz w:val="16"/>
              </w:rPr>
            </w:pPr>
            <w:r>
              <w:rPr>
                <w:sz w:val="16"/>
              </w:rPr>
              <w:t>9D</w:t>
            </w:r>
          </w:p>
        </w:tc>
        <w:tc>
          <w:tcPr>
            <w:tcW w:w="739" w:type="dxa"/>
            <w:tcBorders>
              <w:top w:val="nil"/>
              <w:bottom w:val="nil"/>
            </w:tcBorders>
          </w:tcPr>
          <w:p w14:paraId="38A08ED7" w14:textId="77777777" w:rsidR="00151BAD" w:rsidRDefault="00AC1F28">
            <w:pPr>
              <w:pStyle w:val="TableParagraph"/>
              <w:spacing w:before="35"/>
              <w:ind w:left="259"/>
              <w:jc w:val="left"/>
              <w:rPr>
                <w:sz w:val="16"/>
              </w:rPr>
            </w:pPr>
            <w:r>
              <w:rPr>
                <w:sz w:val="16"/>
              </w:rPr>
              <w:t>GX</w:t>
            </w:r>
          </w:p>
        </w:tc>
        <w:tc>
          <w:tcPr>
            <w:tcW w:w="763" w:type="dxa"/>
            <w:tcBorders>
              <w:top w:val="nil"/>
              <w:bottom w:val="nil"/>
            </w:tcBorders>
          </w:tcPr>
          <w:p w14:paraId="02949A29" w14:textId="77777777" w:rsidR="00151BAD" w:rsidRDefault="00AC1F28">
            <w:pPr>
              <w:pStyle w:val="TableParagraph"/>
              <w:spacing w:before="35"/>
              <w:ind w:left="13"/>
              <w:rPr>
                <w:sz w:val="16"/>
              </w:rPr>
            </w:pPr>
            <w:r>
              <w:rPr>
                <w:sz w:val="16"/>
              </w:rPr>
              <w:t>GX SU TU</w:t>
            </w:r>
          </w:p>
        </w:tc>
        <w:tc>
          <w:tcPr>
            <w:tcW w:w="744" w:type="dxa"/>
            <w:tcBorders>
              <w:top w:val="nil"/>
              <w:bottom w:val="nil"/>
            </w:tcBorders>
          </w:tcPr>
          <w:p w14:paraId="19EAD862" w14:textId="77777777" w:rsidR="00151BAD" w:rsidRDefault="00AC1F28">
            <w:pPr>
              <w:pStyle w:val="TableParagraph"/>
              <w:spacing w:before="35"/>
              <w:ind w:left="14"/>
              <w:rPr>
                <w:sz w:val="16"/>
              </w:rPr>
            </w:pPr>
            <w:r>
              <w:rPr>
                <w:sz w:val="16"/>
              </w:rPr>
              <w:t>GX TU</w:t>
            </w:r>
          </w:p>
        </w:tc>
        <w:tc>
          <w:tcPr>
            <w:tcW w:w="749" w:type="dxa"/>
            <w:tcBorders>
              <w:top w:val="nil"/>
              <w:bottom w:val="nil"/>
            </w:tcBorders>
          </w:tcPr>
          <w:p w14:paraId="617BF800" w14:textId="77777777" w:rsidR="00151BAD" w:rsidRDefault="00AC1F28">
            <w:pPr>
              <w:pStyle w:val="TableParagraph"/>
              <w:spacing w:before="35"/>
              <w:ind w:right="311"/>
              <w:jc w:val="right"/>
              <w:rPr>
                <w:sz w:val="16"/>
              </w:rPr>
            </w:pPr>
            <w:r>
              <w:rPr>
                <w:sz w:val="16"/>
              </w:rPr>
              <w:t>T</w:t>
            </w:r>
          </w:p>
        </w:tc>
        <w:tc>
          <w:tcPr>
            <w:tcW w:w="742" w:type="dxa"/>
            <w:tcBorders>
              <w:top w:val="nil"/>
              <w:bottom w:val="nil"/>
            </w:tcBorders>
          </w:tcPr>
          <w:p w14:paraId="6BE60505" w14:textId="77777777" w:rsidR="00151BAD" w:rsidRDefault="00151BAD">
            <w:pPr>
              <w:pStyle w:val="TableParagraph"/>
              <w:spacing w:before="0"/>
              <w:jc w:val="left"/>
              <w:rPr>
                <w:sz w:val="16"/>
              </w:rPr>
            </w:pPr>
          </w:p>
        </w:tc>
      </w:tr>
      <w:tr w:rsidR="00151BAD" w14:paraId="0A6966F8" w14:textId="77777777">
        <w:trPr>
          <w:trHeight w:val="331"/>
        </w:trPr>
        <w:tc>
          <w:tcPr>
            <w:tcW w:w="655" w:type="dxa"/>
            <w:tcBorders>
              <w:top w:val="nil"/>
              <w:bottom w:val="nil"/>
            </w:tcBorders>
            <w:shd w:val="clear" w:color="auto" w:fill="DADADA"/>
          </w:tcPr>
          <w:p w14:paraId="39BE0DD8" w14:textId="77777777" w:rsidR="00151BAD" w:rsidRDefault="00AC1F28">
            <w:pPr>
              <w:pStyle w:val="TableParagraph"/>
              <w:spacing w:before="69"/>
              <w:ind w:left="129"/>
              <w:jc w:val="left"/>
              <w:rPr>
                <w:sz w:val="16"/>
              </w:rPr>
            </w:pPr>
            <w:r>
              <w:rPr>
                <w:sz w:val="16"/>
              </w:rPr>
              <w:t>F2GX</w:t>
            </w:r>
          </w:p>
        </w:tc>
        <w:tc>
          <w:tcPr>
            <w:tcW w:w="729" w:type="dxa"/>
            <w:tcBorders>
              <w:top w:val="nil"/>
              <w:bottom w:val="nil"/>
            </w:tcBorders>
            <w:shd w:val="clear" w:color="auto" w:fill="DADADA"/>
          </w:tcPr>
          <w:p w14:paraId="4B25E08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7235258" w14:textId="77777777" w:rsidR="00151BAD" w:rsidRDefault="00AC1F28">
            <w:pPr>
              <w:pStyle w:val="TableParagraph"/>
              <w:spacing w:before="69"/>
              <w:ind w:left="444"/>
              <w:jc w:val="left"/>
              <w:rPr>
                <w:sz w:val="16"/>
              </w:rPr>
            </w:pPr>
            <w:r>
              <w:rPr>
                <w:sz w:val="16"/>
              </w:rPr>
              <w:t>0</w:t>
            </w:r>
          </w:p>
        </w:tc>
        <w:tc>
          <w:tcPr>
            <w:tcW w:w="1027" w:type="dxa"/>
            <w:tcBorders>
              <w:top w:val="nil"/>
              <w:bottom w:val="nil"/>
            </w:tcBorders>
            <w:shd w:val="clear" w:color="auto" w:fill="DADADA"/>
          </w:tcPr>
          <w:p w14:paraId="711AAF6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7C77CBA" w14:textId="77777777" w:rsidR="00151BAD" w:rsidRDefault="00AC1F28">
            <w:pPr>
              <w:pStyle w:val="TableParagraph"/>
              <w:spacing w:before="69"/>
              <w:ind w:left="154"/>
              <w:jc w:val="left"/>
              <w:rPr>
                <w:sz w:val="16"/>
              </w:rPr>
            </w:pPr>
            <w:r>
              <w:rPr>
                <w:sz w:val="16"/>
              </w:rPr>
              <w:t>2004037</w:t>
            </w:r>
          </w:p>
        </w:tc>
        <w:tc>
          <w:tcPr>
            <w:tcW w:w="698" w:type="dxa"/>
            <w:tcBorders>
              <w:top w:val="nil"/>
              <w:bottom w:val="nil"/>
            </w:tcBorders>
            <w:shd w:val="clear" w:color="auto" w:fill="DADADA"/>
          </w:tcPr>
          <w:p w14:paraId="2B08A68A"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05E9D41A"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767AA65C"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5A4D0B1C"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58B01C65"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773E25C1" w14:textId="77777777" w:rsidR="00151BAD" w:rsidRDefault="00AC1F28">
            <w:pPr>
              <w:pStyle w:val="TableParagraph"/>
              <w:spacing w:before="69"/>
              <w:ind w:left="13"/>
              <w:rPr>
                <w:sz w:val="16"/>
              </w:rPr>
            </w:pPr>
            <w:r>
              <w:rPr>
                <w:sz w:val="16"/>
              </w:rPr>
              <w:t>GX SU TU</w:t>
            </w:r>
          </w:p>
        </w:tc>
        <w:tc>
          <w:tcPr>
            <w:tcW w:w="744" w:type="dxa"/>
            <w:tcBorders>
              <w:top w:val="nil"/>
              <w:bottom w:val="nil"/>
            </w:tcBorders>
            <w:shd w:val="clear" w:color="auto" w:fill="DADADA"/>
          </w:tcPr>
          <w:p w14:paraId="263B5FDD" w14:textId="77777777" w:rsidR="00151BAD" w:rsidRDefault="00AC1F28">
            <w:pPr>
              <w:pStyle w:val="TableParagraph"/>
              <w:spacing w:before="69"/>
              <w:ind w:left="10" w:right="-15"/>
              <w:rPr>
                <w:sz w:val="16"/>
              </w:rPr>
            </w:pPr>
            <w:r>
              <w:rPr>
                <w:sz w:val="16"/>
              </w:rPr>
              <w:t>GX SU</w:t>
            </w:r>
            <w:r>
              <w:rPr>
                <w:spacing w:val="-4"/>
                <w:sz w:val="16"/>
              </w:rPr>
              <w:t xml:space="preserve"> </w:t>
            </w:r>
            <w:r>
              <w:rPr>
                <w:sz w:val="16"/>
              </w:rPr>
              <w:t>TU</w:t>
            </w:r>
          </w:p>
        </w:tc>
        <w:tc>
          <w:tcPr>
            <w:tcW w:w="749" w:type="dxa"/>
            <w:tcBorders>
              <w:top w:val="nil"/>
              <w:bottom w:val="nil"/>
            </w:tcBorders>
            <w:shd w:val="clear" w:color="auto" w:fill="DADADA"/>
          </w:tcPr>
          <w:p w14:paraId="4ED979C6" w14:textId="77777777" w:rsidR="00151BAD" w:rsidRDefault="00AC1F28">
            <w:pPr>
              <w:pStyle w:val="TableParagraph"/>
              <w:spacing w:before="69"/>
              <w:ind w:right="311"/>
              <w:jc w:val="right"/>
              <w:rPr>
                <w:sz w:val="16"/>
              </w:rPr>
            </w:pPr>
            <w:r>
              <w:rPr>
                <w:sz w:val="16"/>
              </w:rPr>
              <w:t>E</w:t>
            </w:r>
          </w:p>
        </w:tc>
        <w:tc>
          <w:tcPr>
            <w:tcW w:w="742" w:type="dxa"/>
            <w:tcBorders>
              <w:top w:val="nil"/>
              <w:bottom w:val="nil"/>
            </w:tcBorders>
            <w:shd w:val="clear" w:color="auto" w:fill="DADADA"/>
          </w:tcPr>
          <w:p w14:paraId="08218EA1" w14:textId="77777777" w:rsidR="00151BAD" w:rsidRDefault="00151BAD">
            <w:pPr>
              <w:pStyle w:val="TableParagraph"/>
              <w:spacing w:before="0"/>
              <w:jc w:val="left"/>
              <w:rPr>
                <w:sz w:val="16"/>
              </w:rPr>
            </w:pPr>
          </w:p>
        </w:tc>
      </w:tr>
      <w:tr w:rsidR="00151BAD" w14:paraId="358951F9" w14:textId="77777777">
        <w:trPr>
          <w:trHeight w:val="331"/>
        </w:trPr>
        <w:tc>
          <w:tcPr>
            <w:tcW w:w="655" w:type="dxa"/>
            <w:tcBorders>
              <w:top w:val="nil"/>
              <w:bottom w:val="nil"/>
            </w:tcBorders>
          </w:tcPr>
          <w:p w14:paraId="089FFF94" w14:textId="77777777" w:rsidR="00151BAD" w:rsidRDefault="00AC1F28">
            <w:pPr>
              <w:pStyle w:val="TableParagraph"/>
              <w:spacing w:before="69"/>
              <w:ind w:left="134"/>
              <w:jc w:val="left"/>
              <w:rPr>
                <w:sz w:val="16"/>
              </w:rPr>
            </w:pPr>
            <w:r>
              <w:rPr>
                <w:sz w:val="16"/>
              </w:rPr>
              <w:t>F2HB</w:t>
            </w:r>
          </w:p>
        </w:tc>
        <w:tc>
          <w:tcPr>
            <w:tcW w:w="729" w:type="dxa"/>
            <w:tcBorders>
              <w:top w:val="nil"/>
              <w:bottom w:val="nil"/>
            </w:tcBorders>
          </w:tcPr>
          <w:p w14:paraId="7D1C8F2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BADBD50" w14:textId="77777777" w:rsidR="00151BAD" w:rsidRDefault="00AC1F28">
            <w:pPr>
              <w:pStyle w:val="TableParagraph"/>
              <w:spacing w:before="69"/>
              <w:ind w:left="444"/>
              <w:jc w:val="left"/>
              <w:rPr>
                <w:sz w:val="16"/>
              </w:rPr>
            </w:pPr>
            <w:r>
              <w:rPr>
                <w:sz w:val="16"/>
              </w:rPr>
              <w:t>0</w:t>
            </w:r>
          </w:p>
        </w:tc>
        <w:tc>
          <w:tcPr>
            <w:tcW w:w="1027" w:type="dxa"/>
            <w:tcBorders>
              <w:top w:val="nil"/>
              <w:bottom w:val="nil"/>
            </w:tcBorders>
          </w:tcPr>
          <w:p w14:paraId="63448B97" w14:textId="77777777" w:rsidR="00151BAD" w:rsidRDefault="00151BAD">
            <w:pPr>
              <w:pStyle w:val="TableParagraph"/>
              <w:spacing w:before="0"/>
              <w:jc w:val="left"/>
              <w:rPr>
                <w:sz w:val="16"/>
              </w:rPr>
            </w:pPr>
          </w:p>
        </w:tc>
        <w:tc>
          <w:tcPr>
            <w:tcW w:w="864" w:type="dxa"/>
            <w:tcBorders>
              <w:top w:val="nil"/>
              <w:bottom w:val="nil"/>
            </w:tcBorders>
          </w:tcPr>
          <w:p w14:paraId="57ABFE6A"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tcPr>
          <w:p w14:paraId="7C4C0B2F" w14:textId="77777777" w:rsidR="00151BAD" w:rsidRDefault="00AC1F28">
            <w:pPr>
              <w:pStyle w:val="TableParagraph"/>
              <w:spacing w:before="69"/>
              <w:ind w:left="241"/>
              <w:jc w:val="left"/>
              <w:rPr>
                <w:sz w:val="16"/>
              </w:rPr>
            </w:pPr>
            <w:r>
              <w:rPr>
                <w:sz w:val="16"/>
              </w:rPr>
              <w:t>HB</w:t>
            </w:r>
          </w:p>
        </w:tc>
        <w:tc>
          <w:tcPr>
            <w:tcW w:w="746" w:type="dxa"/>
            <w:tcBorders>
              <w:top w:val="nil"/>
              <w:bottom w:val="nil"/>
            </w:tcBorders>
          </w:tcPr>
          <w:p w14:paraId="0C5612BF" w14:textId="77777777" w:rsidR="00151BAD" w:rsidRDefault="00AC1F28">
            <w:pPr>
              <w:pStyle w:val="TableParagraph"/>
              <w:spacing w:before="69"/>
              <w:ind w:left="258" w:right="238"/>
              <w:rPr>
                <w:sz w:val="16"/>
              </w:rPr>
            </w:pPr>
            <w:r>
              <w:rPr>
                <w:sz w:val="16"/>
              </w:rPr>
              <w:t>22</w:t>
            </w:r>
          </w:p>
        </w:tc>
        <w:tc>
          <w:tcPr>
            <w:tcW w:w="696" w:type="dxa"/>
            <w:tcBorders>
              <w:top w:val="nil"/>
              <w:bottom w:val="nil"/>
            </w:tcBorders>
          </w:tcPr>
          <w:p w14:paraId="5D19E8D9" w14:textId="77777777" w:rsidR="00151BAD" w:rsidRDefault="00AC1F28">
            <w:pPr>
              <w:pStyle w:val="TableParagraph"/>
              <w:spacing w:before="69"/>
              <w:ind w:left="211" w:right="194"/>
              <w:rPr>
                <w:sz w:val="16"/>
              </w:rPr>
            </w:pPr>
            <w:r>
              <w:rPr>
                <w:sz w:val="16"/>
              </w:rPr>
              <w:t>SU</w:t>
            </w:r>
          </w:p>
        </w:tc>
        <w:tc>
          <w:tcPr>
            <w:tcW w:w="746" w:type="dxa"/>
            <w:tcBorders>
              <w:top w:val="nil"/>
              <w:bottom w:val="nil"/>
            </w:tcBorders>
          </w:tcPr>
          <w:p w14:paraId="4606C744" w14:textId="77777777" w:rsidR="00151BAD" w:rsidRDefault="00AC1F28">
            <w:pPr>
              <w:pStyle w:val="TableParagraph"/>
              <w:spacing w:before="69"/>
              <w:ind w:left="261" w:right="238"/>
              <w:rPr>
                <w:sz w:val="16"/>
              </w:rPr>
            </w:pPr>
            <w:r>
              <w:rPr>
                <w:sz w:val="16"/>
              </w:rPr>
              <w:t>8D</w:t>
            </w:r>
          </w:p>
        </w:tc>
        <w:tc>
          <w:tcPr>
            <w:tcW w:w="739" w:type="dxa"/>
            <w:tcBorders>
              <w:top w:val="nil"/>
              <w:bottom w:val="nil"/>
            </w:tcBorders>
          </w:tcPr>
          <w:p w14:paraId="0D174DE7"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5214545C" w14:textId="77777777" w:rsidR="00151BAD" w:rsidRDefault="00AC1F28">
            <w:pPr>
              <w:pStyle w:val="TableParagraph"/>
              <w:spacing w:before="69"/>
              <w:ind w:left="12" w:right="-15"/>
              <w:rPr>
                <w:sz w:val="16"/>
              </w:rPr>
            </w:pPr>
            <w:r>
              <w:rPr>
                <w:sz w:val="16"/>
              </w:rPr>
              <w:t>HB HD</w:t>
            </w:r>
            <w:r>
              <w:rPr>
                <w:spacing w:val="-2"/>
                <w:sz w:val="16"/>
              </w:rPr>
              <w:t xml:space="preserve"> </w:t>
            </w:r>
            <w:r>
              <w:rPr>
                <w:sz w:val="16"/>
              </w:rPr>
              <w:t>TU</w:t>
            </w:r>
          </w:p>
        </w:tc>
        <w:tc>
          <w:tcPr>
            <w:tcW w:w="744" w:type="dxa"/>
            <w:tcBorders>
              <w:top w:val="nil"/>
              <w:bottom w:val="nil"/>
            </w:tcBorders>
          </w:tcPr>
          <w:p w14:paraId="70F52529"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079F8AA3" w14:textId="77777777" w:rsidR="00151BAD" w:rsidRDefault="00151BAD">
            <w:pPr>
              <w:pStyle w:val="TableParagraph"/>
              <w:spacing w:before="0"/>
              <w:jc w:val="left"/>
              <w:rPr>
                <w:sz w:val="16"/>
              </w:rPr>
            </w:pPr>
          </w:p>
        </w:tc>
        <w:tc>
          <w:tcPr>
            <w:tcW w:w="742" w:type="dxa"/>
            <w:tcBorders>
              <w:top w:val="nil"/>
              <w:bottom w:val="nil"/>
            </w:tcBorders>
          </w:tcPr>
          <w:p w14:paraId="0E9642B2" w14:textId="77777777" w:rsidR="00151BAD" w:rsidRDefault="00151BAD">
            <w:pPr>
              <w:pStyle w:val="TableParagraph"/>
              <w:spacing w:before="0"/>
              <w:jc w:val="left"/>
              <w:rPr>
                <w:sz w:val="16"/>
              </w:rPr>
            </w:pPr>
          </w:p>
        </w:tc>
      </w:tr>
      <w:tr w:rsidR="00151BAD" w14:paraId="4F4910D8" w14:textId="77777777">
        <w:trPr>
          <w:trHeight w:val="328"/>
        </w:trPr>
        <w:tc>
          <w:tcPr>
            <w:tcW w:w="655" w:type="dxa"/>
            <w:tcBorders>
              <w:top w:val="nil"/>
              <w:bottom w:val="nil"/>
            </w:tcBorders>
            <w:shd w:val="clear" w:color="auto" w:fill="DADADA"/>
          </w:tcPr>
          <w:p w14:paraId="701A96D8" w14:textId="77777777" w:rsidR="00151BAD" w:rsidRDefault="00AC1F28">
            <w:pPr>
              <w:pStyle w:val="TableParagraph"/>
              <w:spacing w:before="69"/>
              <w:ind w:left="134"/>
              <w:jc w:val="left"/>
              <w:rPr>
                <w:sz w:val="16"/>
              </w:rPr>
            </w:pPr>
            <w:r>
              <w:rPr>
                <w:sz w:val="16"/>
              </w:rPr>
              <w:t>F2HC</w:t>
            </w:r>
          </w:p>
        </w:tc>
        <w:tc>
          <w:tcPr>
            <w:tcW w:w="729" w:type="dxa"/>
            <w:tcBorders>
              <w:top w:val="nil"/>
              <w:bottom w:val="nil"/>
            </w:tcBorders>
            <w:shd w:val="clear" w:color="auto" w:fill="DADADA"/>
          </w:tcPr>
          <w:p w14:paraId="4719D10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475F834" w14:textId="77777777" w:rsidR="00151BAD" w:rsidRDefault="00AC1F28">
            <w:pPr>
              <w:pStyle w:val="TableParagraph"/>
              <w:spacing w:before="69"/>
              <w:ind w:left="444"/>
              <w:jc w:val="left"/>
              <w:rPr>
                <w:sz w:val="16"/>
              </w:rPr>
            </w:pPr>
            <w:r>
              <w:rPr>
                <w:sz w:val="16"/>
              </w:rPr>
              <w:t>0</w:t>
            </w:r>
          </w:p>
        </w:tc>
        <w:tc>
          <w:tcPr>
            <w:tcW w:w="1027" w:type="dxa"/>
            <w:tcBorders>
              <w:top w:val="nil"/>
              <w:bottom w:val="nil"/>
            </w:tcBorders>
            <w:shd w:val="clear" w:color="auto" w:fill="DADADA"/>
          </w:tcPr>
          <w:p w14:paraId="7CBFAED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0A45B87" w14:textId="77777777" w:rsidR="00151BAD" w:rsidRDefault="00AC1F28">
            <w:pPr>
              <w:pStyle w:val="TableParagraph"/>
              <w:spacing w:before="69"/>
              <w:ind w:left="154"/>
              <w:jc w:val="left"/>
              <w:rPr>
                <w:sz w:val="16"/>
              </w:rPr>
            </w:pPr>
            <w:r>
              <w:rPr>
                <w:sz w:val="16"/>
              </w:rPr>
              <w:t>1999165</w:t>
            </w:r>
          </w:p>
        </w:tc>
        <w:tc>
          <w:tcPr>
            <w:tcW w:w="698" w:type="dxa"/>
            <w:tcBorders>
              <w:top w:val="nil"/>
              <w:bottom w:val="nil"/>
            </w:tcBorders>
            <w:shd w:val="clear" w:color="auto" w:fill="DADADA"/>
          </w:tcPr>
          <w:p w14:paraId="1C584501" w14:textId="77777777" w:rsidR="00151BAD" w:rsidRDefault="00AC1F28">
            <w:pPr>
              <w:pStyle w:val="TableParagraph"/>
              <w:spacing w:before="69"/>
              <w:ind w:left="241"/>
              <w:jc w:val="left"/>
              <w:rPr>
                <w:sz w:val="16"/>
              </w:rPr>
            </w:pPr>
            <w:r>
              <w:rPr>
                <w:sz w:val="16"/>
              </w:rPr>
              <w:t>HC</w:t>
            </w:r>
          </w:p>
        </w:tc>
        <w:tc>
          <w:tcPr>
            <w:tcW w:w="746" w:type="dxa"/>
            <w:tcBorders>
              <w:top w:val="nil"/>
              <w:bottom w:val="nil"/>
            </w:tcBorders>
            <w:shd w:val="clear" w:color="auto" w:fill="DADADA"/>
          </w:tcPr>
          <w:p w14:paraId="015BED9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EB766FE"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1CF6F8A4"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9AD6CC4"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1D327618" w14:textId="77777777" w:rsidR="00151BAD" w:rsidRDefault="00AC1F28">
            <w:pPr>
              <w:pStyle w:val="TableParagraph"/>
              <w:spacing w:before="69"/>
              <w:ind w:left="12" w:right="-15"/>
              <w:rPr>
                <w:sz w:val="16"/>
              </w:rPr>
            </w:pPr>
            <w:r>
              <w:rPr>
                <w:sz w:val="16"/>
              </w:rPr>
              <w:t>HC HD</w:t>
            </w:r>
            <w:r>
              <w:rPr>
                <w:spacing w:val="-2"/>
                <w:sz w:val="16"/>
              </w:rPr>
              <w:t xml:space="preserve"> </w:t>
            </w:r>
            <w:r>
              <w:rPr>
                <w:sz w:val="16"/>
              </w:rPr>
              <w:t>TU</w:t>
            </w:r>
          </w:p>
        </w:tc>
        <w:tc>
          <w:tcPr>
            <w:tcW w:w="744" w:type="dxa"/>
            <w:tcBorders>
              <w:top w:val="nil"/>
              <w:bottom w:val="nil"/>
            </w:tcBorders>
            <w:shd w:val="clear" w:color="auto" w:fill="DADADA"/>
          </w:tcPr>
          <w:p w14:paraId="33E936DC"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14EA5BF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DD77FA6" w14:textId="77777777" w:rsidR="00151BAD" w:rsidRDefault="00151BAD">
            <w:pPr>
              <w:pStyle w:val="TableParagraph"/>
              <w:spacing w:before="0"/>
              <w:jc w:val="left"/>
              <w:rPr>
                <w:sz w:val="16"/>
              </w:rPr>
            </w:pPr>
          </w:p>
        </w:tc>
      </w:tr>
      <w:tr w:rsidR="00151BAD" w14:paraId="0C49C462" w14:textId="77777777">
        <w:trPr>
          <w:trHeight w:val="331"/>
        </w:trPr>
        <w:tc>
          <w:tcPr>
            <w:tcW w:w="655" w:type="dxa"/>
            <w:tcBorders>
              <w:top w:val="nil"/>
              <w:bottom w:val="nil"/>
            </w:tcBorders>
          </w:tcPr>
          <w:p w14:paraId="41180CF4" w14:textId="77777777" w:rsidR="00151BAD" w:rsidRDefault="00AC1F28">
            <w:pPr>
              <w:pStyle w:val="TableParagraph"/>
              <w:spacing w:before="71"/>
              <w:ind w:left="129"/>
              <w:jc w:val="left"/>
              <w:rPr>
                <w:sz w:val="16"/>
              </w:rPr>
            </w:pPr>
            <w:r>
              <w:rPr>
                <w:sz w:val="16"/>
              </w:rPr>
              <w:t>F2HD</w:t>
            </w:r>
          </w:p>
        </w:tc>
        <w:tc>
          <w:tcPr>
            <w:tcW w:w="729" w:type="dxa"/>
            <w:tcBorders>
              <w:top w:val="nil"/>
              <w:bottom w:val="nil"/>
            </w:tcBorders>
          </w:tcPr>
          <w:p w14:paraId="52B5C85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2D40B2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3BBB89B7" w14:textId="77777777" w:rsidR="00151BAD" w:rsidRDefault="00151BAD">
            <w:pPr>
              <w:pStyle w:val="TableParagraph"/>
              <w:spacing w:before="0"/>
              <w:jc w:val="left"/>
              <w:rPr>
                <w:sz w:val="16"/>
              </w:rPr>
            </w:pPr>
          </w:p>
        </w:tc>
        <w:tc>
          <w:tcPr>
            <w:tcW w:w="864" w:type="dxa"/>
            <w:tcBorders>
              <w:top w:val="nil"/>
              <w:bottom w:val="nil"/>
            </w:tcBorders>
          </w:tcPr>
          <w:p w14:paraId="249F0913" w14:textId="77777777" w:rsidR="00151BAD" w:rsidRDefault="00AC1F28">
            <w:pPr>
              <w:pStyle w:val="TableParagraph"/>
              <w:spacing w:before="71"/>
              <w:ind w:left="154"/>
              <w:jc w:val="left"/>
              <w:rPr>
                <w:sz w:val="16"/>
              </w:rPr>
            </w:pPr>
            <w:r>
              <w:rPr>
                <w:sz w:val="16"/>
              </w:rPr>
              <w:t>1976168</w:t>
            </w:r>
          </w:p>
        </w:tc>
        <w:tc>
          <w:tcPr>
            <w:tcW w:w="698" w:type="dxa"/>
            <w:tcBorders>
              <w:top w:val="nil"/>
              <w:bottom w:val="nil"/>
            </w:tcBorders>
          </w:tcPr>
          <w:p w14:paraId="042BDE58" w14:textId="77777777" w:rsidR="00151BAD" w:rsidRDefault="00AC1F28">
            <w:pPr>
              <w:pStyle w:val="TableParagraph"/>
              <w:spacing w:before="71"/>
              <w:ind w:left="243"/>
              <w:jc w:val="left"/>
              <w:rPr>
                <w:sz w:val="16"/>
              </w:rPr>
            </w:pPr>
            <w:r>
              <w:rPr>
                <w:sz w:val="16"/>
              </w:rPr>
              <w:t>HD</w:t>
            </w:r>
          </w:p>
        </w:tc>
        <w:tc>
          <w:tcPr>
            <w:tcW w:w="746" w:type="dxa"/>
            <w:tcBorders>
              <w:top w:val="nil"/>
              <w:bottom w:val="nil"/>
            </w:tcBorders>
          </w:tcPr>
          <w:p w14:paraId="21FD918A"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17C51E1F"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00214D94"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18A9D0BA" w14:textId="77777777" w:rsidR="00151BAD" w:rsidRDefault="00AC1F28">
            <w:pPr>
              <w:pStyle w:val="TableParagraph"/>
              <w:spacing w:before="71"/>
              <w:ind w:left="263"/>
              <w:jc w:val="left"/>
              <w:rPr>
                <w:sz w:val="16"/>
              </w:rPr>
            </w:pPr>
            <w:r>
              <w:rPr>
                <w:sz w:val="16"/>
              </w:rPr>
              <w:t>HD</w:t>
            </w:r>
          </w:p>
        </w:tc>
        <w:tc>
          <w:tcPr>
            <w:tcW w:w="763" w:type="dxa"/>
            <w:tcBorders>
              <w:top w:val="nil"/>
              <w:bottom w:val="nil"/>
            </w:tcBorders>
          </w:tcPr>
          <w:p w14:paraId="45B93E9F" w14:textId="77777777" w:rsidR="00151BAD" w:rsidRDefault="00AC1F28">
            <w:pPr>
              <w:pStyle w:val="TableParagraph"/>
              <w:spacing w:before="71"/>
              <w:ind w:left="13"/>
              <w:rPr>
                <w:sz w:val="16"/>
              </w:rPr>
            </w:pPr>
            <w:r>
              <w:rPr>
                <w:sz w:val="16"/>
              </w:rPr>
              <w:t>HD TU</w:t>
            </w:r>
          </w:p>
        </w:tc>
        <w:tc>
          <w:tcPr>
            <w:tcW w:w="744" w:type="dxa"/>
            <w:tcBorders>
              <w:top w:val="nil"/>
              <w:bottom w:val="nil"/>
            </w:tcBorders>
          </w:tcPr>
          <w:p w14:paraId="6EA433CE" w14:textId="77777777" w:rsidR="00151BAD" w:rsidRDefault="00AC1F28">
            <w:pPr>
              <w:pStyle w:val="TableParagraph"/>
              <w:spacing w:before="71"/>
              <w:ind w:left="14"/>
              <w:rPr>
                <w:sz w:val="16"/>
              </w:rPr>
            </w:pPr>
            <w:r>
              <w:rPr>
                <w:sz w:val="16"/>
              </w:rPr>
              <w:t>HD TU</w:t>
            </w:r>
          </w:p>
        </w:tc>
        <w:tc>
          <w:tcPr>
            <w:tcW w:w="749" w:type="dxa"/>
            <w:tcBorders>
              <w:top w:val="nil"/>
              <w:bottom w:val="nil"/>
            </w:tcBorders>
          </w:tcPr>
          <w:p w14:paraId="2C645448" w14:textId="77777777" w:rsidR="00151BAD" w:rsidRDefault="00151BAD">
            <w:pPr>
              <w:pStyle w:val="TableParagraph"/>
              <w:spacing w:before="0"/>
              <w:jc w:val="left"/>
              <w:rPr>
                <w:sz w:val="16"/>
              </w:rPr>
            </w:pPr>
          </w:p>
        </w:tc>
        <w:tc>
          <w:tcPr>
            <w:tcW w:w="742" w:type="dxa"/>
            <w:tcBorders>
              <w:top w:val="nil"/>
              <w:bottom w:val="nil"/>
            </w:tcBorders>
          </w:tcPr>
          <w:p w14:paraId="20021E1B" w14:textId="77777777" w:rsidR="00151BAD" w:rsidRDefault="00151BAD">
            <w:pPr>
              <w:pStyle w:val="TableParagraph"/>
              <w:spacing w:before="0"/>
              <w:jc w:val="left"/>
              <w:rPr>
                <w:sz w:val="16"/>
              </w:rPr>
            </w:pPr>
          </w:p>
        </w:tc>
      </w:tr>
      <w:tr w:rsidR="00151BAD" w14:paraId="73081BF7" w14:textId="77777777">
        <w:trPr>
          <w:trHeight w:val="331"/>
        </w:trPr>
        <w:tc>
          <w:tcPr>
            <w:tcW w:w="655" w:type="dxa"/>
            <w:tcBorders>
              <w:top w:val="nil"/>
              <w:bottom w:val="nil"/>
            </w:tcBorders>
            <w:shd w:val="clear" w:color="auto" w:fill="DADADA"/>
          </w:tcPr>
          <w:p w14:paraId="04FF9D86" w14:textId="77777777" w:rsidR="00151BAD" w:rsidRDefault="00AC1F28">
            <w:pPr>
              <w:pStyle w:val="TableParagraph"/>
              <w:spacing w:before="71"/>
              <w:ind w:left="160"/>
              <w:jc w:val="left"/>
              <w:rPr>
                <w:sz w:val="16"/>
              </w:rPr>
            </w:pPr>
            <w:r>
              <w:rPr>
                <w:sz w:val="16"/>
              </w:rPr>
              <w:lastRenderedPageBreak/>
              <w:t>F2JC</w:t>
            </w:r>
          </w:p>
        </w:tc>
        <w:tc>
          <w:tcPr>
            <w:tcW w:w="729" w:type="dxa"/>
            <w:tcBorders>
              <w:top w:val="nil"/>
              <w:bottom w:val="nil"/>
            </w:tcBorders>
            <w:shd w:val="clear" w:color="auto" w:fill="DADADA"/>
          </w:tcPr>
          <w:p w14:paraId="5D4AE0D0"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1C9F822D"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E51C06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1500BC3" w14:textId="77777777" w:rsidR="00151BAD" w:rsidRDefault="00AC1F28">
            <w:pPr>
              <w:pStyle w:val="TableParagraph"/>
              <w:spacing w:before="71"/>
              <w:ind w:left="154"/>
              <w:jc w:val="left"/>
              <w:rPr>
                <w:sz w:val="16"/>
              </w:rPr>
            </w:pPr>
            <w:r>
              <w:rPr>
                <w:sz w:val="16"/>
              </w:rPr>
              <w:t>1983257</w:t>
            </w:r>
          </w:p>
        </w:tc>
        <w:tc>
          <w:tcPr>
            <w:tcW w:w="698" w:type="dxa"/>
            <w:tcBorders>
              <w:top w:val="nil"/>
              <w:bottom w:val="nil"/>
            </w:tcBorders>
            <w:shd w:val="clear" w:color="auto" w:fill="DADADA"/>
          </w:tcPr>
          <w:p w14:paraId="46DFFC79" w14:textId="77777777" w:rsidR="00151BAD" w:rsidRDefault="00AC1F28">
            <w:pPr>
              <w:pStyle w:val="TableParagraph"/>
              <w:spacing w:before="71"/>
              <w:ind w:left="272"/>
              <w:jc w:val="left"/>
              <w:rPr>
                <w:sz w:val="16"/>
              </w:rPr>
            </w:pPr>
            <w:r>
              <w:rPr>
                <w:sz w:val="16"/>
              </w:rPr>
              <w:t>JC</w:t>
            </w:r>
          </w:p>
        </w:tc>
        <w:tc>
          <w:tcPr>
            <w:tcW w:w="746" w:type="dxa"/>
            <w:tcBorders>
              <w:top w:val="nil"/>
              <w:bottom w:val="nil"/>
            </w:tcBorders>
            <w:shd w:val="clear" w:color="auto" w:fill="DADADA"/>
          </w:tcPr>
          <w:p w14:paraId="19E5967C"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17CAD570"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5B6ADA9D"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2D51AA54" w14:textId="77777777" w:rsidR="00151BAD" w:rsidRDefault="00AC1F28">
            <w:pPr>
              <w:pStyle w:val="TableParagraph"/>
              <w:spacing w:before="71"/>
              <w:ind w:left="290"/>
              <w:jc w:val="left"/>
              <w:rPr>
                <w:sz w:val="16"/>
              </w:rPr>
            </w:pPr>
            <w:r>
              <w:rPr>
                <w:sz w:val="16"/>
              </w:rPr>
              <w:t>JG</w:t>
            </w:r>
          </w:p>
        </w:tc>
        <w:tc>
          <w:tcPr>
            <w:tcW w:w="763" w:type="dxa"/>
            <w:tcBorders>
              <w:top w:val="nil"/>
              <w:bottom w:val="nil"/>
            </w:tcBorders>
            <w:shd w:val="clear" w:color="auto" w:fill="DADADA"/>
          </w:tcPr>
          <w:p w14:paraId="31002492" w14:textId="77777777" w:rsidR="00151BAD" w:rsidRDefault="00AC1F28">
            <w:pPr>
              <w:pStyle w:val="TableParagraph"/>
              <w:spacing w:before="71"/>
              <w:ind w:left="13"/>
              <w:rPr>
                <w:sz w:val="16"/>
              </w:rPr>
            </w:pPr>
            <w:r>
              <w:rPr>
                <w:sz w:val="16"/>
              </w:rPr>
              <w:t>JG TU</w:t>
            </w:r>
          </w:p>
        </w:tc>
        <w:tc>
          <w:tcPr>
            <w:tcW w:w="744" w:type="dxa"/>
            <w:tcBorders>
              <w:top w:val="nil"/>
              <w:bottom w:val="nil"/>
            </w:tcBorders>
            <w:shd w:val="clear" w:color="auto" w:fill="DADADA"/>
          </w:tcPr>
          <w:p w14:paraId="6D87B686" w14:textId="77777777" w:rsidR="00151BAD" w:rsidRDefault="00AC1F28">
            <w:pPr>
              <w:pStyle w:val="TableParagraph"/>
              <w:spacing w:before="71"/>
              <w:ind w:left="14"/>
              <w:rPr>
                <w:sz w:val="16"/>
              </w:rPr>
            </w:pPr>
            <w:r>
              <w:rPr>
                <w:sz w:val="16"/>
              </w:rPr>
              <w:t>JG TU</w:t>
            </w:r>
          </w:p>
        </w:tc>
        <w:tc>
          <w:tcPr>
            <w:tcW w:w="749" w:type="dxa"/>
            <w:tcBorders>
              <w:top w:val="nil"/>
              <w:bottom w:val="nil"/>
            </w:tcBorders>
            <w:shd w:val="clear" w:color="auto" w:fill="DADADA"/>
          </w:tcPr>
          <w:p w14:paraId="0A72297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8ACAA24" w14:textId="77777777" w:rsidR="00151BAD" w:rsidRDefault="00151BAD">
            <w:pPr>
              <w:pStyle w:val="TableParagraph"/>
              <w:spacing w:before="0"/>
              <w:jc w:val="left"/>
              <w:rPr>
                <w:sz w:val="16"/>
              </w:rPr>
            </w:pPr>
          </w:p>
        </w:tc>
      </w:tr>
      <w:tr w:rsidR="00151BAD" w14:paraId="4BDC664D" w14:textId="77777777">
        <w:trPr>
          <w:trHeight w:val="326"/>
        </w:trPr>
        <w:tc>
          <w:tcPr>
            <w:tcW w:w="655" w:type="dxa"/>
            <w:tcBorders>
              <w:top w:val="nil"/>
              <w:bottom w:val="nil"/>
            </w:tcBorders>
          </w:tcPr>
          <w:p w14:paraId="2A15A4B2" w14:textId="77777777" w:rsidR="00151BAD" w:rsidRDefault="00AC1F28">
            <w:pPr>
              <w:pStyle w:val="TableParagraph"/>
              <w:spacing w:before="66"/>
              <w:ind w:left="155"/>
              <w:jc w:val="left"/>
              <w:rPr>
                <w:sz w:val="16"/>
              </w:rPr>
            </w:pPr>
            <w:r>
              <w:rPr>
                <w:sz w:val="16"/>
              </w:rPr>
              <w:t>F2JG</w:t>
            </w:r>
          </w:p>
        </w:tc>
        <w:tc>
          <w:tcPr>
            <w:tcW w:w="729" w:type="dxa"/>
            <w:tcBorders>
              <w:top w:val="nil"/>
              <w:bottom w:val="nil"/>
            </w:tcBorders>
          </w:tcPr>
          <w:p w14:paraId="1B5BFFAE"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336C86D6"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657D844D" w14:textId="77777777" w:rsidR="00151BAD" w:rsidRDefault="00151BAD">
            <w:pPr>
              <w:pStyle w:val="TableParagraph"/>
              <w:spacing w:before="0"/>
              <w:jc w:val="left"/>
              <w:rPr>
                <w:sz w:val="16"/>
              </w:rPr>
            </w:pPr>
          </w:p>
        </w:tc>
        <w:tc>
          <w:tcPr>
            <w:tcW w:w="864" w:type="dxa"/>
            <w:tcBorders>
              <w:top w:val="nil"/>
              <w:bottom w:val="nil"/>
            </w:tcBorders>
          </w:tcPr>
          <w:p w14:paraId="1B495F88" w14:textId="77777777" w:rsidR="00151BAD" w:rsidRDefault="00AC1F28">
            <w:pPr>
              <w:pStyle w:val="TableParagraph"/>
              <w:spacing w:before="66"/>
              <w:ind w:left="108" w:right="93"/>
              <w:rPr>
                <w:sz w:val="16"/>
              </w:rPr>
            </w:pPr>
            <w:r>
              <w:rPr>
                <w:sz w:val="16"/>
              </w:rPr>
              <w:t>1981320</w:t>
            </w:r>
          </w:p>
        </w:tc>
        <w:tc>
          <w:tcPr>
            <w:tcW w:w="698" w:type="dxa"/>
            <w:tcBorders>
              <w:top w:val="nil"/>
              <w:bottom w:val="nil"/>
            </w:tcBorders>
          </w:tcPr>
          <w:p w14:paraId="68E2AAE9" w14:textId="77777777" w:rsidR="00151BAD" w:rsidRDefault="00AC1F28">
            <w:pPr>
              <w:pStyle w:val="TableParagraph"/>
              <w:spacing w:before="66"/>
              <w:ind w:left="267"/>
              <w:jc w:val="left"/>
              <w:rPr>
                <w:sz w:val="16"/>
              </w:rPr>
            </w:pPr>
            <w:r>
              <w:rPr>
                <w:sz w:val="16"/>
              </w:rPr>
              <w:t>JG</w:t>
            </w:r>
          </w:p>
        </w:tc>
        <w:tc>
          <w:tcPr>
            <w:tcW w:w="746" w:type="dxa"/>
            <w:tcBorders>
              <w:top w:val="nil"/>
              <w:bottom w:val="nil"/>
            </w:tcBorders>
          </w:tcPr>
          <w:p w14:paraId="5AC3A9EC" w14:textId="77777777" w:rsidR="00151BAD" w:rsidRDefault="00AC1F28">
            <w:pPr>
              <w:pStyle w:val="TableParagraph"/>
              <w:spacing w:before="66"/>
              <w:ind w:left="257" w:right="238"/>
              <w:rPr>
                <w:sz w:val="16"/>
              </w:rPr>
            </w:pPr>
            <w:r>
              <w:rPr>
                <w:sz w:val="16"/>
              </w:rPr>
              <w:t>22</w:t>
            </w:r>
          </w:p>
        </w:tc>
        <w:tc>
          <w:tcPr>
            <w:tcW w:w="696" w:type="dxa"/>
            <w:tcBorders>
              <w:top w:val="nil"/>
              <w:bottom w:val="nil"/>
            </w:tcBorders>
          </w:tcPr>
          <w:p w14:paraId="1F5AB78D" w14:textId="77777777" w:rsidR="00151BAD" w:rsidRDefault="00AC1F28">
            <w:pPr>
              <w:pStyle w:val="TableParagraph"/>
              <w:spacing w:before="66"/>
              <w:ind w:left="210" w:right="194"/>
              <w:rPr>
                <w:sz w:val="16"/>
              </w:rPr>
            </w:pPr>
            <w:r>
              <w:rPr>
                <w:sz w:val="16"/>
              </w:rPr>
              <w:t>SU</w:t>
            </w:r>
          </w:p>
        </w:tc>
        <w:tc>
          <w:tcPr>
            <w:tcW w:w="746" w:type="dxa"/>
            <w:tcBorders>
              <w:top w:val="nil"/>
              <w:bottom w:val="nil"/>
            </w:tcBorders>
          </w:tcPr>
          <w:p w14:paraId="76405684" w14:textId="77777777" w:rsidR="00151BAD" w:rsidRDefault="00AC1F28">
            <w:pPr>
              <w:pStyle w:val="TableParagraph"/>
              <w:spacing w:before="66"/>
              <w:ind w:left="260" w:right="238"/>
              <w:rPr>
                <w:sz w:val="16"/>
              </w:rPr>
            </w:pPr>
            <w:r>
              <w:rPr>
                <w:sz w:val="16"/>
              </w:rPr>
              <w:t>8D</w:t>
            </w:r>
          </w:p>
        </w:tc>
        <w:tc>
          <w:tcPr>
            <w:tcW w:w="739" w:type="dxa"/>
            <w:tcBorders>
              <w:top w:val="nil"/>
              <w:bottom w:val="nil"/>
            </w:tcBorders>
          </w:tcPr>
          <w:p w14:paraId="1D43EBEF" w14:textId="77777777" w:rsidR="00151BAD" w:rsidRDefault="00AC1F28">
            <w:pPr>
              <w:pStyle w:val="TableParagraph"/>
              <w:spacing w:before="66"/>
              <w:ind w:left="290"/>
              <w:jc w:val="left"/>
              <w:rPr>
                <w:sz w:val="16"/>
              </w:rPr>
            </w:pPr>
            <w:r>
              <w:rPr>
                <w:sz w:val="16"/>
              </w:rPr>
              <w:t>JG</w:t>
            </w:r>
          </w:p>
        </w:tc>
        <w:tc>
          <w:tcPr>
            <w:tcW w:w="763" w:type="dxa"/>
            <w:tcBorders>
              <w:top w:val="nil"/>
              <w:bottom w:val="nil"/>
            </w:tcBorders>
          </w:tcPr>
          <w:p w14:paraId="51BEEB8B" w14:textId="77777777" w:rsidR="00151BAD" w:rsidRDefault="00AC1F28">
            <w:pPr>
              <w:pStyle w:val="TableParagraph"/>
              <w:spacing w:before="66"/>
              <w:ind w:left="168"/>
              <w:jc w:val="left"/>
              <w:rPr>
                <w:sz w:val="16"/>
              </w:rPr>
            </w:pPr>
            <w:r>
              <w:rPr>
                <w:sz w:val="16"/>
              </w:rPr>
              <w:t>JG TU</w:t>
            </w:r>
          </w:p>
        </w:tc>
        <w:tc>
          <w:tcPr>
            <w:tcW w:w="744" w:type="dxa"/>
            <w:tcBorders>
              <w:top w:val="nil"/>
              <w:bottom w:val="nil"/>
            </w:tcBorders>
          </w:tcPr>
          <w:p w14:paraId="245F046C" w14:textId="77777777" w:rsidR="00151BAD" w:rsidRDefault="00AC1F28">
            <w:pPr>
              <w:pStyle w:val="TableParagraph"/>
              <w:spacing w:before="66"/>
              <w:ind w:left="158"/>
              <w:jc w:val="left"/>
              <w:rPr>
                <w:sz w:val="16"/>
              </w:rPr>
            </w:pPr>
            <w:r>
              <w:rPr>
                <w:sz w:val="16"/>
              </w:rPr>
              <w:t>JG TU</w:t>
            </w:r>
          </w:p>
        </w:tc>
        <w:tc>
          <w:tcPr>
            <w:tcW w:w="749" w:type="dxa"/>
            <w:tcBorders>
              <w:top w:val="nil"/>
              <w:bottom w:val="nil"/>
            </w:tcBorders>
          </w:tcPr>
          <w:p w14:paraId="6C395D4D" w14:textId="77777777" w:rsidR="00151BAD" w:rsidRDefault="00151BAD">
            <w:pPr>
              <w:pStyle w:val="TableParagraph"/>
              <w:spacing w:before="0"/>
              <w:jc w:val="left"/>
              <w:rPr>
                <w:sz w:val="16"/>
              </w:rPr>
            </w:pPr>
          </w:p>
        </w:tc>
        <w:tc>
          <w:tcPr>
            <w:tcW w:w="742" w:type="dxa"/>
            <w:tcBorders>
              <w:top w:val="nil"/>
              <w:bottom w:val="nil"/>
            </w:tcBorders>
          </w:tcPr>
          <w:p w14:paraId="6FBD4A68" w14:textId="77777777" w:rsidR="00151BAD" w:rsidRDefault="00151BAD">
            <w:pPr>
              <w:pStyle w:val="TableParagraph"/>
              <w:spacing w:before="0"/>
              <w:jc w:val="left"/>
              <w:rPr>
                <w:sz w:val="16"/>
              </w:rPr>
            </w:pPr>
          </w:p>
        </w:tc>
      </w:tr>
      <w:tr w:rsidR="00151BAD" w14:paraId="6034DEAC" w14:textId="77777777">
        <w:trPr>
          <w:trHeight w:val="331"/>
        </w:trPr>
        <w:tc>
          <w:tcPr>
            <w:tcW w:w="655" w:type="dxa"/>
            <w:tcBorders>
              <w:top w:val="nil"/>
              <w:bottom w:val="nil"/>
            </w:tcBorders>
            <w:shd w:val="clear" w:color="auto" w:fill="DADADA"/>
          </w:tcPr>
          <w:p w14:paraId="614D6ED0" w14:textId="77777777" w:rsidR="00151BAD" w:rsidRDefault="00AC1F28">
            <w:pPr>
              <w:pStyle w:val="TableParagraph"/>
              <w:spacing w:before="69"/>
              <w:ind w:left="129"/>
              <w:jc w:val="left"/>
              <w:rPr>
                <w:sz w:val="16"/>
              </w:rPr>
            </w:pPr>
            <w:r>
              <w:rPr>
                <w:sz w:val="16"/>
              </w:rPr>
              <w:t>F2KA</w:t>
            </w:r>
          </w:p>
        </w:tc>
        <w:tc>
          <w:tcPr>
            <w:tcW w:w="729" w:type="dxa"/>
            <w:tcBorders>
              <w:top w:val="nil"/>
              <w:bottom w:val="nil"/>
            </w:tcBorders>
            <w:shd w:val="clear" w:color="auto" w:fill="DADADA"/>
          </w:tcPr>
          <w:p w14:paraId="72A10F6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7D8ED90"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81E6CA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23A229F"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1B4F0834" w14:textId="77777777" w:rsidR="00151BAD" w:rsidRDefault="00AC1F28">
            <w:pPr>
              <w:pStyle w:val="TableParagraph"/>
              <w:spacing w:before="69"/>
              <w:ind w:left="243"/>
              <w:jc w:val="left"/>
              <w:rPr>
                <w:sz w:val="16"/>
              </w:rPr>
            </w:pPr>
            <w:r>
              <w:rPr>
                <w:sz w:val="16"/>
              </w:rPr>
              <w:t>KA</w:t>
            </w:r>
          </w:p>
        </w:tc>
        <w:tc>
          <w:tcPr>
            <w:tcW w:w="746" w:type="dxa"/>
            <w:tcBorders>
              <w:top w:val="nil"/>
              <w:bottom w:val="nil"/>
            </w:tcBorders>
            <w:shd w:val="clear" w:color="auto" w:fill="DADADA"/>
          </w:tcPr>
          <w:p w14:paraId="41FA6F9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F9785EA"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2F9333B"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1D2F3461" w14:textId="77777777" w:rsidR="00151BAD" w:rsidRDefault="00AC1F28">
            <w:pPr>
              <w:pStyle w:val="TableParagraph"/>
              <w:spacing w:before="69"/>
              <w:ind w:left="263"/>
              <w:jc w:val="left"/>
              <w:rPr>
                <w:sz w:val="16"/>
              </w:rPr>
            </w:pPr>
            <w:r>
              <w:rPr>
                <w:sz w:val="16"/>
              </w:rPr>
              <w:t>HD</w:t>
            </w:r>
          </w:p>
        </w:tc>
        <w:tc>
          <w:tcPr>
            <w:tcW w:w="763" w:type="dxa"/>
            <w:tcBorders>
              <w:top w:val="nil"/>
              <w:bottom w:val="nil"/>
            </w:tcBorders>
            <w:shd w:val="clear" w:color="auto" w:fill="DADADA"/>
          </w:tcPr>
          <w:p w14:paraId="36F92DD4" w14:textId="77777777" w:rsidR="00151BAD" w:rsidRDefault="00AC1F28">
            <w:pPr>
              <w:pStyle w:val="TableParagraph"/>
              <w:spacing w:before="69"/>
              <w:ind w:left="141"/>
              <w:jc w:val="left"/>
              <w:rPr>
                <w:sz w:val="16"/>
              </w:rPr>
            </w:pPr>
            <w:r>
              <w:rPr>
                <w:sz w:val="16"/>
              </w:rPr>
              <w:t>HD TU</w:t>
            </w:r>
          </w:p>
        </w:tc>
        <w:tc>
          <w:tcPr>
            <w:tcW w:w="744" w:type="dxa"/>
            <w:tcBorders>
              <w:top w:val="nil"/>
              <w:bottom w:val="nil"/>
            </w:tcBorders>
            <w:shd w:val="clear" w:color="auto" w:fill="DADADA"/>
          </w:tcPr>
          <w:p w14:paraId="105FE786" w14:textId="77777777" w:rsidR="00151BAD" w:rsidRDefault="00AC1F28">
            <w:pPr>
              <w:pStyle w:val="TableParagraph"/>
              <w:spacing w:before="69"/>
              <w:ind w:left="132"/>
              <w:jc w:val="left"/>
              <w:rPr>
                <w:sz w:val="16"/>
              </w:rPr>
            </w:pPr>
            <w:r>
              <w:rPr>
                <w:sz w:val="16"/>
              </w:rPr>
              <w:t>HD TU</w:t>
            </w:r>
          </w:p>
        </w:tc>
        <w:tc>
          <w:tcPr>
            <w:tcW w:w="749" w:type="dxa"/>
            <w:tcBorders>
              <w:top w:val="nil"/>
              <w:bottom w:val="nil"/>
            </w:tcBorders>
            <w:shd w:val="clear" w:color="auto" w:fill="DADADA"/>
          </w:tcPr>
          <w:p w14:paraId="4A41BA6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699AAA8" w14:textId="77777777" w:rsidR="00151BAD" w:rsidRDefault="00151BAD">
            <w:pPr>
              <w:pStyle w:val="TableParagraph"/>
              <w:spacing w:before="0"/>
              <w:jc w:val="left"/>
              <w:rPr>
                <w:sz w:val="16"/>
              </w:rPr>
            </w:pPr>
          </w:p>
        </w:tc>
      </w:tr>
      <w:tr w:rsidR="00151BAD" w14:paraId="057BF9B1" w14:textId="77777777">
        <w:trPr>
          <w:trHeight w:val="331"/>
        </w:trPr>
        <w:tc>
          <w:tcPr>
            <w:tcW w:w="655" w:type="dxa"/>
            <w:tcBorders>
              <w:top w:val="nil"/>
              <w:bottom w:val="nil"/>
            </w:tcBorders>
          </w:tcPr>
          <w:p w14:paraId="674F5F0C" w14:textId="77777777" w:rsidR="00151BAD" w:rsidRDefault="00AC1F28">
            <w:pPr>
              <w:pStyle w:val="TableParagraph"/>
              <w:spacing w:before="69"/>
              <w:ind w:left="138"/>
              <w:jc w:val="left"/>
              <w:rPr>
                <w:sz w:val="16"/>
              </w:rPr>
            </w:pPr>
            <w:r>
              <w:rPr>
                <w:sz w:val="16"/>
              </w:rPr>
              <w:t>F2KE</w:t>
            </w:r>
          </w:p>
        </w:tc>
        <w:tc>
          <w:tcPr>
            <w:tcW w:w="729" w:type="dxa"/>
            <w:tcBorders>
              <w:top w:val="nil"/>
              <w:bottom w:val="nil"/>
            </w:tcBorders>
          </w:tcPr>
          <w:p w14:paraId="6AFE452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7AF8AF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472D635" w14:textId="77777777" w:rsidR="00151BAD" w:rsidRDefault="00151BAD">
            <w:pPr>
              <w:pStyle w:val="TableParagraph"/>
              <w:spacing w:before="0"/>
              <w:jc w:val="left"/>
              <w:rPr>
                <w:sz w:val="16"/>
              </w:rPr>
            </w:pPr>
          </w:p>
        </w:tc>
        <w:tc>
          <w:tcPr>
            <w:tcW w:w="864" w:type="dxa"/>
            <w:tcBorders>
              <w:top w:val="nil"/>
              <w:bottom w:val="nil"/>
            </w:tcBorders>
          </w:tcPr>
          <w:p w14:paraId="24909D1A"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5AE7ACDC" w14:textId="77777777" w:rsidR="00151BAD" w:rsidRDefault="00AC1F28">
            <w:pPr>
              <w:pStyle w:val="TableParagraph"/>
              <w:spacing w:before="69"/>
              <w:ind w:left="250"/>
              <w:jc w:val="left"/>
              <w:rPr>
                <w:sz w:val="16"/>
              </w:rPr>
            </w:pPr>
            <w:r>
              <w:rPr>
                <w:sz w:val="16"/>
              </w:rPr>
              <w:t>KE</w:t>
            </w:r>
          </w:p>
        </w:tc>
        <w:tc>
          <w:tcPr>
            <w:tcW w:w="746" w:type="dxa"/>
            <w:tcBorders>
              <w:top w:val="nil"/>
              <w:bottom w:val="nil"/>
            </w:tcBorders>
          </w:tcPr>
          <w:p w14:paraId="04DF5987"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77A4F36"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7A3D82CF"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24D0483F"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tcPr>
          <w:p w14:paraId="657054E7" w14:textId="77777777" w:rsidR="00151BAD" w:rsidRDefault="00AC1F28">
            <w:pPr>
              <w:pStyle w:val="TableParagraph"/>
              <w:spacing w:before="69"/>
              <w:ind w:left="151"/>
              <w:jc w:val="left"/>
              <w:rPr>
                <w:sz w:val="16"/>
              </w:rPr>
            </w:pPr>
            <w:r>
              <w:rPr>
                <w:sz w:val="16"/>
              </w:rPr>
              <w:t>KE TU</w:t>
            </w:r>
          </w:p>
        </w:tc>
        <w:tc>
          <w:tcPr>
            <w:tcW w:w="744" w:type="dxa"/>
            <w:tcBorders>
              <w:top w:val="nil"/>
              <w:bottom w:val="nil"/>
            </w:tcBorders>
          </w:tcPr>
          <w:p w14:paraId="21760EB7" w14:textId="77777777" w:rsidR="00151BAD" w:rsidRDefault="00AC1F28">
            <w:pPr>
              <w:pStyle w:val="TableParagraph"/>
              <w:spacing w:before="69"/>
              <w:ind w:left="142"/>
              <w:jc w:val="left"/>
              <w:rPr>
                <w:sz w:val="16"/>
              </w:rPr>
            </w:pPr>
            <w:r>
              <w:rPr>
                <w:sz w:val="16"/>
              </w:rPr>
              <w:t>KE TU</w:t>
            </w:r>
          </w:p>
        </w:tc>
        <w:tc>
          <w:tcPr>
            <w:tcW w:w="749" w:type="dxa"/>
            <w:tcBorders>
              <w:top w:val="nil"/>
              <w:bottom w:val="nil"/>
            </w:tcBorders>
          </w:tcPr>
          <w:p w14:paraId="491F526E" w14:textId="77777777" w:rsidR="00151BAD" w:rsidRDefault="00151BAD">
            <w:pPr>
              <w:pStyle w:val="TableParagraph"/>
              <w:spacing w:before="0"/>
              <w:jc w:val="left"/>
              <w:rPr>
                <w:sz w:val="16"/>
              </w:rPr>
            </w:pPr>
          </w:p>
        </w:tc>
        <w:tc>
          <w:tcPr>
            <w:tcW w:w="742" w:type="dxa"/>
            <w:tcBorders>
              <w:top w:val="nil"/>
              <w:bottom w:val="nil"/>
            </w:tcBorders>
          </w:tcPr>
          <w:p w14:paraId="51AA1888" w14:textId="77777777" w:rsidR="00151BAD" w:rsidRDefault="00151BAD">
            <w:pPr>
              <w:pStyle w:val="TableParagraph"/>
              <w:spacing w:before="0"/>
              <w:jc w:val="left"/>
              <w:rPr>
                <w:sz w:val="16"/>
              </w:rPr>
            </w:pPr>
          </w:p>
        </w:tc>
      </w:tr>
      <w:tr w:rsidR="00151BAD" w14:paraId="758B9E6F" w14:textId="77777777">
        <w:trPr>
          <w:trHeight w:val="331"/>
        </w:trPr>
        <w:tc>
          <w:tcPr>
            <w:tcW w:w="655" w:type="dxa"/>
            <w:tcBorders>
              <w:top w:val="nil"/>
              <w:bottom w:val="nil"/>
            </w:tcBorders>
            <w:shd w:val="clear" w:color="auto" w:fill="DADADA"/>
          </w:tcPr>
          <w:p w14:paraId="0026BE71" w14:textId="77777777" w:rsidR="00151BAD" w:rsidRDefault="00AC1F28">
            <w:pPr>
              <w:pStyle w:val="TableParagraph"/>
              <w:spacing w:before="69"/>
              <w:ind w:left="141"/>
              <w:jc w:val="left"/>
              <w:rPr>
                <w:sz w:val="16"/>
              </w:rPr>
            </w:pPr>
            <w:r>
              <w:rPr>
                <w:sz w:val="16"/>
              </w:rPr>
              <w:t>F2PA</w:t>
            </w:r>
          </w:p>
        </w:tc>
        <w:tc>
          <w:tcPr>
            <w:tcW w:w="729" w:type="dxa"/>
            <w:tcBorders>
              <w:top w:val="nil"/>
              <w:bottom w:val="nil"/>
            </w:tcBorders>
            <w:shd w:val="clear" w:color="auto" w:fill="DADADA"/>
          </w:tcPr>
          <w:p w14:paraId="69649EE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432254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2CCA64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012CB74"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0C13F1B1" w14:textId="77777777" w:rsidR="00151BAD" w:rsidRDefault="00AC1F28">
            <w:pPr>
              <w:pStyle w:val="TableParagraph"/>
              <w:spacing w:before="69"/>
              <w:ind w:left="255"/>
              <w:jc w:val="left"/>
              <w:rPr>
                <w:sz w:val="16"/>
              </w:rPr>
            </w:pPr>
            <w:r>
              <w:rPr>
                <w:sz w:val="16"/>
              </w:rPr>
              <w:t>PA</w:t>
            </w:r>
          </w:p>
        </w:tc>
        <w:tc>
          <w:tcPr>
            <w:tcW w:w="746" w:type="dxa"/>
            <w:tcBorders>
              <w:top w:val="nil"/>
              <w:bottom w:val="nil"/>
            </w:tcBorders>
            <w:shd w:val="clear" w:color="auto" w:fill="DADADA"/>
          </w:tcPr>
          <w:p w14:paraId="742BD0E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FF9A081"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68F616F"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599C0BB" w14:textId="77777777" w:rsidR="00151BAD" w:rsidRDefault="00AC1F28">
            <w:pPr>
              <w:pStyle w:val="TableParagraph"/>
              <w:spacing w:before="69"/>
              <w:ind w:left="276"/>
              <w:jc w:val="left"/>
              <w:rPr>
                <w:sz w:val="16"/>
              </w:rPr>
            </w:pPr>
            <w:r>
              <w:rPr>
                <w:sz w:val="16"/>
              </w:rPr>
              <w:t>PA</w:t>
            </w:r>
          </w:p>
        </w:tc>
        <w:tc>
          <w:tcPr>
            <w:tcW w:w="763" w:type="dxa"/>
            <w:tcBorders>
              <w:top w:val="nil"/>
              <w:bottom w:val="nil"/>
            </w:tcBorders>
            <w:shd w:val="clear" w:color="auto" w:fill="DADADA"/>
          </w:tcPr>
          <w:p w14:paraId="6683A4DE" w14:textId="77777777" w:rsidR="00151BAD" w:rsidRDefault="00AC1F28">
            <w:pPr>
              <w:pStyle w:val="TableParagraph"/>
              <w:spacing w:before="69"/>
              <w:ind w:left="156"/>
              <w:jc w:val="left"/>
              <w:rPr>
                <w:sz w:val="16"/>
              </w:rPr>
            </w:pPr>
            <w:r>
              <w:rPr>
                <w:sz w:val="16"/>
              </w:rPr>
              <w:t>PA TU</w:t>
            </w:r>
          </w:p>
        </w:tc>
        <w:tc>
          <w:tcPr>
            <w:tcW w:w="744" w:type="dxa"/>
            <w:tcBorders>
              <w:top w:val="nil"/>
              <w:bottom w:val="nil"/>
            </w:tcBorders>
            <w:shd w:val="clear" w:color="auto" w:fill="DADADA"/>
          </w:tcPr>
          <w:p w14:paraId="6358B7CE" w14:textId="77777777" w:rsidR="00151BAD" w:rsidRDefault="00AC1F28">
            <w:pPr>
              <w:pStyle w:val="TableParagraph"/>
              <w:spacing w:before="69"/>
              <w:ind w:left="144"/>
              <w:jc w:val="left"/>
              <w:rPr>
                <w:sz w:val="16"/>
              </w:rPr>
            </w:pPr>
            <w:r>
              <w:rPr>
                <w:sz w:val="16"/>
              </w:rPr>
              <w:t>PA TU</w:t>
            </w:r>
          </w:p>
        </w:tc>
        <w:tc>
          <w:tcPr>
            <w:tcW w:w="749" w:type="dxa"/>
            <w:tcBorders>
              <w:top w:val="nil"/>
              <w:bottom w:val="nil"/>
            </w:tcBorders>
            <w:shd w:val="clear" w:color="auto" w:fill="DADADA"/>
          </w:tcPr>
          <w:p w14:paraId="5D904DE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4095842" w14:textId="77777777" w:rsidR="00151BAD" w:rsidRDefault="00151BAD">
            <w:pPr>
              <w:pStyle w:val="TableParagraph"/>
              <w:spacing w:before="0"/>
              <w:jc w:val="left"/>
              <w:rPr>
                <w:sz w:val="16"/>
              </w:rPr>
            </w:pPr>
          </w:p>
        </w:tc>
      </w:tr>
      <w:tr w:rsidR="00151BAD" w14:paraId="642A4B35" w14:textId="77777777">
        <w:trPr>
          <w:trHeight w:val="331"/>
        </w:trPr>
        <w:tc>
          <w:tcPr>
            <w:tcW w:w="655" w:type="dxa"/>
            <w:tcBorders>
              <w:top w:val="nil"/>
              <w:bottom w:val="nil"/>
            </w:tcBorders>
          </w:tcPr>
          <w:p w14:paraId="084A0CF3" w14:textId="77777777" w:rsidR="00151BAD" w:rsidRDefault="00AC1F28">
            <w:pPr>
              <w:pStyle w:val="TableParagraph"/>
              <w:spacing w:before="69"/>
              <w:ind w:left="129"/>
              <w:jc w:val="left"/>
              <w:rPr>
                <w:sz w:val="16"/>
              </w:rPr>
            </w:pPr>
            <w:r>
              <w:rPr>
                <w:sz w:val="16"/>
              </w:rPr>
              <w:t>F2PM</w:t>
            </w:r>
          </w:p>
        </w:tc>
        <w:tc>
          <w:tcPr>
            <w:tcW w:w="729" w:type="dxa"/>
            <w:tcBorders>
              <w:top w:val="nil"/>
              <w:bottom w:val="nil"/>
            </w:tcBorders>
          </w:tcPr>
          <w:p w14:paraId="1BDF8D3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A3A112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0B12DFB" w14:textId="77777777" w:rsidR="00151BAD" w:rsidRDefault="00151BAD">
            <w:pPr>
              <w:pStyle w:val="TableParagraph"/>
              <w:spacing w:before="0"/>
              <w:jc w:val="left"/>
              <w:rPr>
                <w:sz w:val="16"/>
              </w:rPr>
            </w:pPr>
          </w:p>
        </w:tc>
        <w:tc>
          <w:tcPr>
            <w:tcW w:w="864" w:type="dxa"/>
            <w:tcBorders>
              <w:top w:val="nil"/>
              <w:bottom w:val="nil"/>
            </w:tcBorders>
          </w:tcPr>
          <w:p w14:paraId="383DD917" w14:textId="77777777" w:rsidR="00151BAD" w:rsidRDefault="00AC1F28">
            <w:pPr>
              <w:pStyle w:val="TableParagraph"/>
              <w:spacing w:before="69"/>
              <w:ind w:left="108" w:right="93"/>
              <w:rPr>
                <w:sz w:val="16"/>
              </w:rPr>
            </w:pPr>
            <w:r>
              <w:rPr>
                <w:sz w:val="16"/>
              </w:rPr>
              <w:t>2001018</w:t>
            </w:r>
          </w:p>
        </w:tc>
        <w:tc>
          <w:tcPr>
            <w:tcW w:w="698" w:type="dxa"/>
            <w:tcBorders>
              <w:top w:val="nil"/>
              <w:bottom w:val="nil"/>
            </w:tcBorders>
          </w:tcPr>
          <w:p w14:paraId="37BE1834" w14:textId="77777777" w:rsidR="00151BAD" w:rsidRDefault="00AC1F28">
            <w:pPr>
              <w:pStyle w:val="TableParagraph"/>
              <w:spacing w:before="69"/>
              <w:ind w:left="243"/>
              <w:jc w:val="left"/>
              <w:rPr>
                <w:sz w:val="16"/>
              </w:rPr>
            </w:pPr>
            <w:r>
              <w:rPr>
                <w:sz w:val="16"/>
              </w:rPr>
              <w:t>PM</w:t>
            </w:r>
          </w:p>
        </w:tc>
        <w:tc>
          <w:tcPr>
            <w:tcW w:w="746" w:type="dxa"/>
            <w:tcBorders>
              <w:top w:val="nil"/>
              <w:bottom w:val="nil"/>
            </w:tcBorders>
          </w:tcPr>
          <w:p w14:paraId="12B35C5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5EAE442"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1F43593F"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75C3923C" w14:textId="77777777" w:rsidR="00151BAD" w:rsidRDefault="00AC1F28">
            <w:pPr>
              <w:pStyle w:val="TableParagraph"/>
              <w:spacing w:before="69"/>
              <w:ind w:left="290"/>
              <w:jc w:val="left"/>
              <w:rPr>
                <w:sz w:val="16"/>
              </w:rPr>
            </w:pPr>
            <w:r>
              <w:rPr>
                <w:sz w:val="16"/>
              </w:rPr>
              <w:t>JG</w:t>
            </w:r>
          </w:p>
        </w:tc>
        <w:tc>
          <w:tcPr>
            <w:tcW w:w="763" w:type="dxa"/>
            <w:tcBorders>
              <w:top w:val="nil"/>
              <w:bottom w:val="nil"/>
            </w:tcBorders>
          </w:tcPr>
          <w:p w14:paraId="6ACE0B85" w14:textId="77777777" w:rsidR="00151BAD" w:rsidRDefault="00AC1F28">
            <w:pPr>
              <w:pStyle w:val="TableParagraph"/>
              <w:spacing w:before="0" w:line="182" w:lineRule="exact"/>
              <w:ind w:left="278" w:right="1" w:hanging="240"/>
              <w:jc w:val="left"/>
              <w:rPr>
                <w:sz w:val="16"/>
              </w:rPr>
            </w:pPr>
            <w:r>
              <w:rPr>
                <w:sz w:val="16"/>
              </w:rPr>
              <w:t>JG PA PM TU</w:t>
            </w:r>
          </w:p>
        </w:tc>
        <w:tc>
          <w:tcPr>
            <w:tcW w:w="744" w:type="dxa"/>
            <w:tcBorders>
              <w:top w:val="nil"/>
              <w:bottom w:val="nil"/>
            </w:tcBorders>
          </w:tcPr>
          <w:p w14:paraId="7D9CD3BD" w14:textId="77777777" w:rsidR="00151BAD" w:rsidRDefault="00AC1F28">
            <w:pPr>
              <w:pStyle w:val="TableParagraph"/>
              <w:spacing w:before="0" w:line="182" w:lineRule="exact"/>
              <w:ind w:left="259" w:right="-4" w:hanging="226"/>
              <w:jc w:val="left"/>
              <w:rPr>
                <w:sz w:val="16"/>
              </w:rPr>
            </w:pPr>
            <w:r>
              <w:rPr>
                <w:sz w:val="16"/>
              </w:rPr>
              <w:t>CN JG PA PM</w:t>
            </w:r>
          </w:p>
        </w:tc>
        <w:tc>
          <w:tcPr>
            <w:tcW w:w="749" w:type="dxa"/>
            <w:tcBorders>
              <w:top w:val="nil"/>
              <w:bottom w:val="nil"/>
            </w:tcBorders>
          </w:tcPr>
          <w:p w14:paraId="0474058E" w14:textId="77777777" w:rsidR="00151BAD" w:rsidRDefault="00151BAD">
            <w:pPr>
              <w:pStyle w:val="TableParagraph"/>
              <w:spacing w:before="0"/>
              <w:jc w:val="left"/>
              <w:rPr>
                <w:sz w:val="16"/>
              </w:rPr>
            </w:pPr>
          </w:p>
        </w:tc>
        <w:tc>
          <w:tcPr>
            <w:tcW w:w="742" w:type="dxa"/>
            <w:tcBorders>
              <w:top w:val="nil"/>
              <w:bottom w:val="nil"/>
            </w:tcBorders>
          </w:tcPr>
          <w:p w14:paraId="7205D0DB" w14:textId="77777777" w:rsidR="00151BAD" w:rsidRDefault="00151BAD">
            <w:pPr>
              <w:pStyle w:val="TableParagraph"/>
              <w:spacing w:before="0"/>
              <w:jc w:val="left"/>
              <w:rPr>
                <w:sz w:val="16"/>
              </w:rPr>
            </w:pPr>
          </w:p>
        </w:tc>
      </w:tr>
      <w:tr w:rsidR="00151BAD" w14:paraId="11F3452A" w14:textId="77777777">
        <w:trPr>
          <w:trHeight w:val="298"/>
        </w:trPr>
        <w:tc>
          <w:tcPr>
            <w:tcW w:w="655" w:type="dxa"/>
            <w:tcBorders>
              <w:top w:val="nil"/>
              <w:bottom w:val="nil"/>
            </w:tcBorders>
            <w:shd w:val="clear" w:color="auto" w:fill="DADADA"/>
          </w:tcPr>
          <w:p w14:paraId="45940E97" w14:textId="77777777" w:rsidR="00151BAD" w:rsidRDefault="00AC1F28">
            <w:pPr>
              <w:pStyle w:val="TableParagraph"/>
              <w:spacing w:before="36"/>
              <w:ind w:left="141"/>
              <w:jc w:val="left"/>
              <w:rPr>
                <w:sz w:val="16"/>
              </w:rPr>
            </w:pPr>
            <w:r>
              <w:rPr>
                <w:sz w:val="16"/>
              </w:rPr>
              <w:t>F2SQ</w:t>
            </w:r>
          </w:p>
        </w:tc>
        <w:tc>
          <w:tcPr>
            <w:tcW w:w="729" w:type="dxa"/>
            <w:tcBorders>
              <w:top w:val="nil"/>
              <w:bottom w:val="nil"/>
            </w:tcBorders>
            <w:shd w:val="clear" w:color="auto" w:fill="DADADA"/>
          </w:tcPr>
          <w:p w14:paraId="5C0084A1" w14:textId="77777777" w:rsidR="00151BAD" w:rsidRDefault="00AC1F28">
            <w:pPr>
              <w:pStyle w:val="TableParagraph"/>
              <w:spacing w:before="36"/>
              <w:ind w:left="12"/>
              <w:rPr>
                <w:sz w:val="16"/>
              </w:rPr>
            </w:pPr>
            <w:r>
              <w:rPr>
                <w:sz w:val="16"/>
              </w:rPr>
              <w:t>DF</w:t>
            </w:r>
          </w:p>
        </w:tc>
        <w:tc>
          <w:tcPr>
            <w:tcW w:w="962" w:type="dxa"/>
            <w:tcBorders>
              <w:top w:val="nil"/>
              <w:bottom w:val="nil"/>
            </w:tcBorders>
            <w:shd w:val="clear" w:color="auto" w:fill="DADADA"/>
          </w:tcPr>
          <w:p w14:paraId="1AED0329"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shd w:val="clear" w:color="auto" w:fill="DADADA"/>
          </w:tcPr>
          <w:p w14:paraId="119EFA3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AF2AE6F" w14:textId="77777777" w:rsidR="00151BAD" w:rsidRDefault="00AC1F28">
            <w:pPr>
              <w:pStyle w:val="TableParagraph"/>
              <w:spacing w:before="36"/>
              <w:ind w:left="109" w:right="93"/>
              <w:rPr>
                <w:sz w:val="16"/>
              </w:rPr>
            </w:pPr>
            <w:r>
              <w:rPr>
                <w:sz w:val="16"/>
              </w:rPr>
              <w:t>2012124</w:t>
            </w:r>
          </w:p>
        </w:tc>
        <w:tc>
          <w:tcPr>
            <w:tcW w:w="698" w:type="dxa"/>
            <w:tcBorders>
              <w:top w:val="nil"/>
              <w:bottom w:val="nil"/>
            </w:tcBorders>
            <w:shd w:val="clear" w:color="auto" w:fill="DADADA"/>
          </w:tcPr>
          <w:p w14:paraId="6B1A9B9C" w14:textId="77777777" w:rsidR="00151BAD" w:rsidRDefault="00AC1F28">
            <w:pPr>
              <w:pStyle w:val="TableParagraph"/>
              <w:spacing w:before="36"/>
              <w:ind w:left="267"/>
              <w:jc w:val="left"/>
              <w:rPr>
                <w:sz w:val="16"/>
              </w:rPr>
            </w:pPr>
            <w:r>
              <w:rPr>
                <w:sz w:val="16"/>
              </w:rPr>
              <w:t>XJ</w:t>
            </w:r>
          </w:p>
        </w:tc>
        <w:tc>
          <w:tcPr>
            <w:tcW w:w="746" w:type="dxa"/>
            <w:tcBorders>
              <w:top w:val="nil"/>
              <w:bottom w:val="nil"/>
            </w:tcBorders>
            <w:shd w:val="clear" w:color="auto" w:fill="DADADA"/>
          </w:tcPr>
          <w:p w14:paraId="76D08DDB" w14:textId="77777777" w:rsidR="00151BAD" w:rsidRDefault="00AC1F28">
            <w:pPr>
              <w:pStyle w:val="TableParagraph"/>
              <w:spacing w:before="36"/>
              <w:ind w:left="257" w:right="238"/>
              <w:rPr>
                <w:sz w:val="16"/>
              </w:rPr>
            </w:pPr>
            <w:r>
              <w:rPr>
                <w:sz w:val="16"/>
              </w:rPr>
              <w:t>22</w:t>
            </w:r>
          </w:p>
        </w:tc>
        <w:tc>
          <w:tcPr>
            <w:tcW w:w="696" w:type="dxa"/>
            <w:tcBorders>
              <w:top w:val="nil"/>
              <w:bottom w:val="nil"/>
            </w:tcBorders>
            <w:shd w:val="clear" w:color="auto" w:fill="DADADA"/>
          </w:tcPr>
          <w:p w14:paraId="39DEF0D6" w14:textId="77777777" w:rsidR="00151BAD" w:rsidRDefault="00AC1F28">
            <w:pPr>
              <w:pStyle w:val="TableParagraph"/>
              <w:spacing w:before="36"/>
              <w:ind w:left="210" w:right="194"/>
              <w:rPr>
                <w:sz w:val="16"/>
              </w:rPr>
            </w:pPr>
            <w:r>
              <w:rPr>
                <w:sz w:val="16"/>
              </w:rPr>
              <w:t>SU</w:t>
            </w:r>
          </w:p>
        </w:tc>
        <w:tc>
          <w:tcPr>
            <w:tcW w:w="746" w:type="dxa"/>
            <w:tcBorders>
              <w:top w:val="nil"/>
              <w:bottom w:val="nil"/>
            </w:tcBorders>
            <w:shd w:val="clear" w:color="auto" w:fill="DADADA"/>
          </w:tcPr>
          <w:p w14:paraId="38CA1956" w14:textId="77777777" w:rsidR="00151BAD" w:rsidRDefault="00AC1F28">
            <w:pPr>
              <w:pStyle w:val="TableParagraph"/>
              <w:spacing w:before="36"/>
              <w:ind w:left="260" w:right="238"/>
              <w:rPr>
                <w:sz w:val="16"/>
              </w:rPr>
            </w:pPr>
            <w:r>
              <w:rPr>
                <w:sz w:val="16"/>
              </w:rPr>
              <w:t>8D</w:t>
            </w:r>
          </w:p>
        </w:tc>
        <w:tc>
          <w:tcPr>
            <w:tcW w:w="739" w:type="dxa"/>
            <w:tcBorders>
              <w:top w:val="nil"/>
              <w:bottom w:val="nil"/>
            </w:tcBorders>
            <w:shd w:val="clear" w:color="auto" w:fill="DADADA"/>
          </w:tcPr>
          <w:p w14:paraId="3C3AB8AE" w14:textId="77777777" w:rsidR="00151BAD" w:rsidRDefault="00AC1F28">
            <w:pPr>
              <w:pStyle w:val="TableParagraph"/>
              <w:spacing w:before="36"/>
              <w:ind w:left="276"/>
              <w:jc w:val="left"/>
              <w:rPr>
                <w:sz w:val="16"/>
              </w:rPr>
            </w:pPr>
            <w:r>
              <w:rPr>
                <w:sz w:val="16"/>
              </w:rPr>
              <w:t>SO</w:t>
            </w:r>
          </w:p>
        </w:tc>
        <w:tc>
          <w:tcPr>
            <w:tcW w:w="763" w:type="dxa"/>
            <w:tcBorders>
              <w:top w:val="nil"/>
              <w:bottom w:val="nil"/>
            </w:tcBorders>
            <w:shd w:val="clear" w:color="auto" w:fill="DADADA"/>
          </w:tcPr>
          <w:p w14:paraId="33CBCD25" w14:textId="77777777" w:rsidR="00151BAD" w:rsidRDefault="00AC1F28">
            <w:pPr>
              <w:pStyle w:val="TableParagraph"/>
              <w:spacing w:before="36"/>
              <w:ind w:left="33"/>
              <w:jc w:val="left"/>
              <w:rPr>
                <w:sz w:val="16"/>
              </w:rPr>
            </w:pPr>
            <w:r>
              <w:rPr>
                <w:sz w:val="16"/>
              </w:rPr>
              <w:t>SO SU TU</w:t>
            </w:r>
          </w:p>
        </w:tc>
        <w:tc>
          <w:tcPr>
            <w:tcW w:w="744" w:type="dxa"/>
            <w:tcBorders>
              <w:top w:val="nil"/>
              <w:bottom w:val="nil"/>
            </w:tcBorders>
            <w:shd w:val="clear" w:color="auto" w:fill="DADADA"/>
          </w:tcPr>
          <w:p w14:paraId="2C89C76E" w14:textId="77777777" w:rsidR="00151BAD" w:rsidRDefault="00AC1F28">
            <w:pPr>
              <w:pStyle w:val="TableParagraph"/>
              <w:spacing w:before="36"/>
              <w:ind w:left="22"/>
              <w:jc w:val="left"/>
              <w:rPr>
                <w:sz w:val="16"/>
              </w:rPr>
            </w:pPr>
            <w:r>
              <w:rPr>
                <w:sz w:val="16"/>
              </w:rPr>
              <w:t>SO SU TU</w:t>
            </w:r>
          </w:p>
        </w:tc>
        <w:tc>
          <w:tcPr>
            <w:tcW w:w="749" w:type="dxa"/>
            <w:tcBorders>
              <w:top w:val="nil"/>
              <w:bottom w:val="nil"/>
            </w:tcBorders>
            <w:shd w:val="clear" w:color="auto" w:fill="DADADA"/>
          </w:tcPr>
          <w:p w14:paraId="3CB4894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50312C0" w14:textId="77777777" w:rsidR="00151BAD" w:rsidRDefault="00151BAD">
            <w:pPr>
              <w:pStyle w:val="TableParagraph"/>
              <w:spacing w:before="0"/>
              <w:jc w:val="left"/>
              <w:rPr>
                <w:sz w:val="16"/>
              </w:rPr>
            </w:pPr>
          </w:p>
        </w:tc>
      </w:tr>
      <w:tr w:rsidR="00151BAD" w14:paraId="06A43EBB" w14:textId="77777777">
        <w:trPr>
          <w:trHeight w:val="331"/>
        </w:trPr>
        <w:tc>
          <w:tcPr>
            <w:tcW w:w="655" w:type="dxa"/>
            <w:tcBorders>
              <w:top w:val="nil"/>
              <w:bottom w:val="nil"/>
            </w:tcBorders>
          </w:tcPr>
          <w:p w14:paraId="3CB12803" w14:textId="77777777" w:rsidR="00151BAD" w:rsidRDefault="00AC1F28">
            <w:pPr>
              <w:pStyle w:val="TableParagraph"/>
              <w:spacing w:before="69"/>
              <w:ind w:left="165"/>
              <w:jc w:val="left"/>
              <w:rPr>
                <w:sz w:val="16"/>
              </w:rPr>
            </w:pPr>
            <w:r>
              <w:rPr>
                <w:sz w:val="16"/>
              </w:rPr>
              <w:t>F230</w:t>
            </w:r>
          </w:p>
        </w:tc>
        <w:tc>
          <w:tcPr>
            <w:tcW w:w="729" w:type="dxa"/>
            <w:tcBorders>
              <w:top w:val="nil"/>
              <w:bottom w:val="nil"/>
            </w:tcBorders>
          </w:tcPr>
          <w:p w14:paraId="7358C71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FD9B80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E76EC0B" w14:textId="77777777" w:rsidR="00151BAD" w:rsidRDefault="00151BAD">
            <w:pPr>
              <w:pStyle w:val="TableParagraph"/>
              <w:spacing w:before="0"/>
              <w:jc w:val="left"/>
              <w:rPr>
                <w:sz w:val="16"/>
              </w:rPr>
            </w:pPr>
          </w:p>
        </w:tc>
        <w:tc>
          <w:tcPr>
            <w:tcW w:w="864" w:type="dxa"/>
            <w:tcBorders>
              <w:top w:val="nil"/>
              <w:bottom w:val="nil"/>
            </w:tcBorders>
          </w:tcPr>
          <w:p w14:paraId="434A3E9C" w14:textId="77777777" w:rsidR="00151BAD" w:rsidRDefault="00AC1F28">
            <w:pPr>
              <w:pStyle w:val="TableParagraph"/>
              <w:spacing w:before="69"/>
              <w:ind w:left="108" w:right="93"/>
              <w:rPr>
                <w:sz w:val="16"/>
              </w:rPr>
            </w:pPr>
            <w:r>
              <w:rPr>
                <w:sz w:val="16"/>
              </w:rPr>
              <w:t>1982266</w:t>
            </w:r>
          </w:p>
        </w:tc>
        <w:tc>
          <w:tcPr>
            <w:tcW w:w="698" w:type="dxa"/>
            <w:tcBorders>
              <w:top w:val="nil"/>
              <w:bottom w:val="nil"/>
            </w:tcBorders>
          </w:tcPr>
          <w:p w14:paraId="1250ADA2"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tcPr>
          <w:p w14:paraId="3C21D3DA"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tcPr>
          <w:p w14:paraId="78C92E47"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5901630F" w14:textId="77777777" w:rsidR="00151BAD" w:rsidRDefault="00AC1F28">
            <w:pPr>
              <w:pStyle w:val="TableParagraph"/>
              <w:spacing w:before="69"/>
              <w:ind w:left="260" w:right="238"/>
              <w:rPr>
                <w:sz w:val="16"/>
              </w:rPr>
            </w:pPr>
            <w:r>
              <w:rPr>
                <w:sz w:val="16"/>
              </w:rPr>
              <w:t>9H</w:t>
            </w:r>
          </w:p>
        </w:tc>
        <w:tc>
          <w:tcPr>
            <w:tcW w:w="739" w:type="dxa"/>
            <w:tcBorders>
              <w:top w:val="nil"/>
              <w:bottom w:val="nil"/>
            </w:tcBorders>
          </w:tcPr>
          <w:p w14:paraId="25422DA9" w14:textId="77777777" w:rsidR="00151BAD" w:rsidRDefault="00AC1F28">
            <w:pPr>
              <w:pStyle w:val="TableParagraph"/>
              <w:spacing w:before="69"/>
              <w:ind w:left="273"/>
              <w:jc w:val="left"/>
              <w:rPr>
                <w:sz w:val="16"/>
              </w:rPr>
            </w:pPr>
            <w:r>
              <w:rPr>
                <w:sz w:val="16"/>
              </w:rPr>
              <w:t>AZ</w:t>
            </w:r>
          </w:p>
        </w:tc>
        <w:tc>
          <w:tcPr>
            <w:tcW w:w="763" w:type="dxa"/>
            <w:tcBorders>
              <w:top w:val="nil"/>
              <w:bottom w:val="nil"/>
            </w:tcBorders>
          </w:tcPr>
          <w:p w14:paraId="76DE85DB" w14:textId="77777777" w:rsidR="00151BAD" w:rsidRDefault="00AC1F28">
            <w:pPr>
              <w:pStyle w:val="TableParagraph"/>
              <w:spacing w:before="69"/>
              <w:ind w:left="151"/>
              <w:jc w:val="left"/>
              <w:rPr>
                <w:sz w:val="16"/>
              </w:rPr>
            </w:pPr>
            <w:r>
              <w:rPr>
                <w:sz w:val="16"/>
              </w:rPr>
              <w:t>AZ TU</w:t>
            </w:r>
          </w:p>
        </w:tc>
        <w:tc>
          <w:tcPr>
            <w:tcW w:w="744" w:type="dxa"/>
            <w:tcBorders>
              <w:top w:val="nil"/>
              <w:bottom w:val="nil"/>
            </w:tcBorders>
          </w:tcPr>
          <w:p w14:paraId="51C21E1D" w14:textId="77777777" w:rsidR="00151BAD" w:rsidRDefault="00AC1F28">
            <w:pPr>
              <w:pStyle w:val="TableParagraph"/>
              <w:spacing w:before="69"/>
              <w:ind w:left="142"/>
              <w:jc w:val="left"/>
              <w:rPr>
                <w:sz w:val="16"/>
              </w:rPr>
            </w:pPr>
            <w:r>
              <w:rPr>
                <w:sz w:val="16"/>
              </w:rPr>
              <w:t>AZ TU</w:t>
            </w:r>
          </w:p>
        </w:tc>
        <w:tc>
          <w:tcPr>
            <w:tcW w:w="749" w:type="dxa"/>
            <w:tcBorders>
              <w:top w:val="nil"/>
              <w:bottom w:val="nil"/>
            </w:tcBorders>
          </w:tcPr>
          <w:p w14:paraId="1F0A2C9B" w14:textId="77777777" w:rsidR="00151BAD" w:rsidRDefault="00151BAD">
            <w:pPr>
              <w:pStyle w:val="TableParagraph"/>
              <w:spacing w:before="0"/>
              <w:jc w:val="left"/>
              <w:rPr>
                <w:sz w:val="16"/>
              </w:rPr>
            </w:pPr>
          </w:p>
        </w:tc>
        <w:tc>
          <w:tcPr>
            <w:tcW w:w="742" w:type="dxa"/>
            <w:tcBorders>
              <w:top w:val="nil"/>
              <w:bottom w:val="nil"/>
            </w:tcBorders>
          </w:tcPr>
          <w:p w14:paraId="645E09A1" w14:textId="77777777" w:rsidR="00151BAD" w:rsidRDefault="00151BAD">
            <w:pPr>
              <w:pStyle w:val="TableParagraph"/>
              <w:spacing w:before="0"/>
              <w:jc w:val="left"/>
              <w:rPr>
                <w:sz w:val="16"/>
              </w:rPr>
            </w:pPr>
          </w:p>
        </w:tc>
      </w:tr>
      <w:tr w:rsidR="00151BAD" w14:paraId="45D26DB4" w14:textId="77777777">
        <w:trPr>
          <w:trHeight w:val="331"/>
        </w:trPr>
        <w:tc>
          <w:tcPr>
            <w:tcW w:w="655" w:type="dxa"/>
            <w:tcBorders>
              <w:top w:val="nil"/>
              <w:bottom w:val="nil"/>
            </w:tcBorders>
            <w:shd w:val="clear" w:color="auto" w:fill="DADADA"/>
          </w:tcPr>
          <w:p w14:paraId="66074C38" w14:textId="77777777" w:rsidR="00151BAD" w:rsidRDefault="00AC1F28">
            <w:pPr>
              <w:pStyle w:val="TableParagraph"/>
              <w:spacing w:before="69"/>
              <w:ind w:left="165"/>
              <w:jc w:val="left"/>
              <w:rPr>
                <w:sz w:val="16"/>
              </w:rPr>
            </w:pPr>
            <w:r>
              <w:rPr>
                <w:sz w:val="16"/>
              </w:rPr>
              <w:t>F247</w:t>
            </w:r>
          </w:p>
        </w:tc>
        <w:tc>
          <w:tcPr>
            <w:tcW w:w="729" w:type="dxa"/>
            <w:tcBorders>
              <w:top w:val="nil"/>
              <w:bottom w:val="nil"/>
            </w:tcBorders>
            <w:shd w:val="clear" w:color="auto" w:fill="DADADA"/>
          </w:tcPr>
          <w:p w14:paraId="4103FAB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0B5969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160135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DD22E85" w14:textId="77777777" w:rsidR="00151BAD" w:rsidRDefault="00AC1F28">
            <w:pPr>
              <w:pStyle w:val="TableParagraph"/>
              <w:spacing w:before="69"/>
              <w:ind w:left="109" w:right="93"/>
              <w:rPr>
                <w:sz w:val="16"/>
              </w:rPr>
            </w:pPr>
            <w:r>
              <w:rPr>
                <w:sz w:val="16"/>
              </w:rPr>
              <w:t>2002069</w:t>
            </w:r>
          </w:p>
        </w:tc>
        <w:tc>
          <w:tcPr>
            <w:tcW w:w="698" w:type="dxa"/>
            <w:tcBorders>
              <w:top w:val="nil"/>
              <w:bottom w:val="nil"/>
            </w:tcBorders>
            <w:shd w:val="clear" w:color="auto" w:fill="DADADA"/>
          </w:tcPr>
          <w:p w14:paraId="434F7637" w14:textId="77777777" w:rsidR="00151BAD" w:rsidRDefault="00AC1F28">
            <w:pPr>
              <w:pStyle w:val="TableParagraph"/>
              <w:spacing w:before="69"/>
              <w:ind w:left="277"/>
              <w:jc w:val="left"/>
              <w:rPr>
                <w:sz w:val="16"/>
              </w:rPr>
            </w:pPr>
            <w:r>
              <w:rPr>
                <w:sz w:val="16"/>
              </w:rPr>
              <w:t>47</w:t>
            </w:r>
          </w:p>
        </w:tc>
        <w:tc>
          <w:tcPr>
            <w:tcW w:w="746" w:type="dxa"/>
            <w:tcBorders>
              <w:top w:val="nil"/>
              <w:bottom w:val="nil"/>
            </w:tcBorders>
            <w:shd w:val="clear" w:color="auto" w:fill="DADADA"/>
          </w:tcPr>
          <w:p w14:paraId="5A76E3E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E1249DF"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3EA8BCE3"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A63383D" w14:textId="77777777" w:rsidR="00151BAD" w:rsidRDefault="00AC1F28">
            <w:pPr>
              <w:pStyle w:val="TableParagraph"/>
              <w:spacing w:before="69"/>
              <w:ind w:left="276"/>
              <w:jc w:val="left"/>
              <w:rPr>
                <w:sz w:val="16"/>
              </w:rPr>
            </w:pPr>
            <w:r>
              <w:rPr>
                <w:sz w:val="16"/>
              </w:rPr>
              <w:t>TR</w:t>
            </w:r>
          </w:p>
        </w:tc>
        <w:tc>
          <w:tcPr>
            <w:tcW w:w="763" w:type="dxa"/>
            <w:tcBorders>
              <w:top w:val="nil"/>
              <w:bottom w:val="nil"/>
            </w:tcBorders>
            <w:shd w:val="clear" w:color="auto" w:fill="DADADA"/>
          </w:tcPr>
          <w:p w14:paraId="7B716BF3" w14:textId="77777777" w:rsidR="00151BAD" w:rsidRDefault="00AC1F28">
            <w:pPr>
              <w:pStyle w:val="TableParagraph"/>
              <w:spacing w:before="69"/>
              <w:ind w:left="156"/>
              <w:jc w:val="left"/>
              <w:rPr>
                <w:sz w:val="16"/>
              </w:rPr>
            </w:pPr>
            <w:r>
              <w:rPr>
                <w:sz w:val="16"/>
              </w:rPr>
              <w:t>TR TU</w:t>
            </w:r>
          </w:p>
        </w:tc>
        <w:tc>
          <w:tcPr>
            <w:tcW w:w="744" w:type="dxa"/>
            <w:tcBorders>
              <w:top w:val="nil"/>
              <w:bottom w:val="nil"/>
            </w:tcBorders>
            <w:shd w:val="clear" w:color="auto" w:fill="DADADA"/>
          </w:tcPr>
          <w:p w14:paraId="494749C7" w14:textId="77777777" w:rsidR="00151BAD" w:rsidRDefault="00AC1F28">
            <w:pPr>
              <w:pStyle w:val="TableParagraph"/>
              <w:spacing w:before="69"/>
              <w:ind w:left="144"/>
              <w:jc w:val="left"/>
              <w:rPr>
                <w:sz w:val="16"/>
              </w:rPr>
            </w:pPr>
            <w:r>
              <w:rPr>
                <w:sz w:val="16"/>
              </w:rPr>
              <w:t>TR TU</w:t>
            </w:r>
          </w:p>
        </w:tc>
        <w:tc>
          <w:tcPr>
            <w:tcW w:w="749" w:type="dxa"/>
            <w:tcBorders>
              <w:top w:val="nil"/>
              <w:bottom w:val="nil"/>
            </w:tcBorders>
            <w:shd w:val="clear" w:color="auto" w:fill="DADADA"/>
          </w:tcPr>
          <w:p w14:paraId="4EE644EA"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2EE94E1" w14:textId="77777777" w:rsidR="00151BAD" w:rsidRDefault="00151BAD">
            <w:pPr>
              <w:pStyle w:val="TableParagraph"/>
              <w:spacing w:before="0"/>
              <w:jc w:val="left"/>
              <w:rPr>
                <w:sz w:val="16"/>
              </w:rPr>
            </w:pPr>
          </w:p>
        </w:tc>
      </w:tr>
      <w:tr w:rsidR="00151BAD" w14:paraId="46ADDF77" w14:textId="77777777">
        <w:trPr>
          <w:trHeight w:val="331"/>
        </w:trPr>
        <w:tc>
          <w:tcPr>
            <w:tcW w:w="655" w:type="dxa"/>
            <w:tcBorders>
              <w:top w:val="nil"/>
              <w:bottom w:val="nil"/>
            </w:tcBorders>
          </w:tcPr>
          <w:p w14:paraId="34C776DF" w14:textId="77777777" w:rsidR="00151BAD" w:rsidRDefault="00AC1F28">
            <w:pPr>
              <w:pStyle w:val="TableParagraph"/>
              <w:spacing w:before="69"/>
              <w:ind w:left="165"/>
              <w:jc w:val="left"/>
              <w:rPr>
                <w:sz w:val="16"/>
              </w:rPr>
            </w:pPr>
            <w:r>
              <w:rPr>
                <w:sz w:val="16"/>
              </w:rPr>
              <w:t>F248</w:t>
            </w:r>
          </w:p>
        </w:tc>
        <w:tc>
          <w:tcPr>
            <w:tcW w:w="729" w:type="dxa"/>
            <w:tcBorders>
              <w:top w:val="nil"/>
              <w:bottom w:val="nil"/>
            </w:tcBorders>
          </w:tcPr>
          <w:p w14:paraId="632812BD"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363D2A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795ED8B" w14:textId="77777777" w:rsidR="00151BAD" w:rsidRDefault="00151BAD">
            <w:pPr>
              <w:pStyle w:val="TableParagraph"/>
              <w:spacing w:before="0"/>
              <w:jc w:val="left"/>
              <w:rPr>
                <w:sz w:val="16"/>
              </w:rPr>
            </w:pPr>
          </w:p>
        </w:tc>
        <w:tc>
          <w:tcPr>
            <w:tcW w:w="864" w:type="dxa"/>
            <w:tcBorders>
              <w:top w:val="nil"/>
              <w:bottom w:val="nil"/>
            </w:tcBorders>
          </w:tcPr>
          <w:p w14:paraId="4DC6DE43" w14:textId="77777777" w:rsidR="00151BAD" w:rsidRDefault="00AC1F28">
            <w:pPr>
              <w:pStyle w:val="TableParagraph"/>
              <w:spacing w:before="69"/>
              <w:ind w:left="108" w:right="93"/>
              <w:rPr>
                <w:sz w:val="16"/>
              </w:rPr>
            </w:pPr>
            <w:r>
              <w:rPr>
                <w:sz w:val="16"/>
              </w:rPr>
              <w:t>2000259</w:t>
            </w:r>
          </w:p>
        </w:tc>
        <w:tc>
          <w:tcPr>
            <w:tcW w:w="698" w:type="dxa"/>
            <w:tcBorders>
              <w:top w:val="nil"/>
              <w:bottom w:val="nil"/>
            </w:tcBorders>
          </w:tcPr>
          <w:p w14:paraId="6149986A" w14:textId="77777777" w:rsidR="00151BAD" w:rsidRDefault="00AC1F28">
            <w:pPr>
              <w:pStyle w:val="TableParagraph"/>
              <w:spacing w:before="69"/>
              <w:ind w:left="277"/>
              <w:jc w:val="left"/>
              <w:rPr>
                <w:sz w:val="16"/>
              </w:rPr>
            </w:pPr>
            <w:r>
              <w:rPr>
                <w:sz w:val="16"/>
              </w:rPr>
              <w:t>48</w:t>
            </w:r>
          </w:p>
        </w:tc>
        <w:tc>
          <w:tcPr>
            <w:tcW w:w="746" w:type="dxa"/>
            <w:tcBorders>
              <w:top w:val="nil"/>
              <w:bottom w:val="nil"/>
            </w:tcBorders>
          </w:tcPr>
          <w:p w14:paraId="5F68FFCF"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5A2A9837"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2F1E6507"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3C16785D" w14:textId="77777777" w:rsidR="00151BAD" w:rsidRDefault="00AC1F28">
            <w:pPr>
              <w:pStyle w:val="TableParagraph"/>
              <w:spacing w:before="69"/>
              <w:ind w:left="297"/>
              <w:jc w:val="left"/>
              <w:rPr>
                <w:sz w:val="16"/>
              </w:rPr>
            </w:pPr>
            <w:r>
              <w:rPr>
                <w:sz w:val="16"/>
              </w:rPr>
              <w:t>48</w:t>
            </w:r>
          </w:p>
        </w:tc>
        <w:tc>
          <w:tcPr>
            <w:tcW w:w="763" w:type="dxa"/>
            <w:tcBorders>
              <w:top w:val="nil"/>
              <w:bottom w:val="nil"/>
            </w:tcBorders>
          </w:tcPr>
          <w:p w14:paraId="451451D0" w14:textId="77777777" w:rsidR="00151BAD" w:rsidRDefault="00AC1F28">
            <w:pPr>
              <w:pStyle w:val="TableParagraph"/>
              <w:spacing w:before="69"/>
              <w:ind w:left="177"/>
              <w:jc w:val="left"/>
              <w:rPr>
                <w:sz w:val="16"/>
              </w:rPr>
            </w:pPr>
            <w:r>
              <w:rPr>
                <w:sz w:val="16"/>
              </w:rPr>
              <w:t>TU 48</w:t>
            </w:r>
          </w:p>
        </w:tc>
        <w:tc>
          <w:tcPr>
            <w:tcW w:w="744" w:type="dxa"/>
            <w:tcBorders>
              <w:top w:val="nil"/>
              <w:bottom w:val="nil"/>
            </w:tcBorders>
          </w:tcPr>
          <w:p w14:paraId="37938416" w14:textId="77777777" w:rsidR="00151BAD" w:rsidRDefault="00AC1F28">
            <w:pPr>
              <w:pStyle w:val="TableParagraph"/>
              <w:spacing w:before="69"/>
              <w:ind w:left="168"/>
              <w:jc w:val="left"/>
              <w:rPr>
                <w:sz w:val="16"/>
              </w:rPr>
            </w:pPr>
            <w:r>
              <w:rPr>
                <w:sz w:val="16"/>
              </w:rPr>
              <w:t>TU 48</w:t>
            </w:r>
          </w:p>
        </w:tc>
        <w:tc>
          <w:tcPr>
            <w:tcW w:w="749" w:type="dxa"/>
            <w:tcBorders>
              <w:top w:val="nil"/>
              <w:bottom w:val="nil"/>
            </w:tcBorders>
          </w:tcPr>
          <w:p w14:paraId="313F0C92" w14:textId="77777777" w:rsidR="00151BAD" w:rsidRDefault="00151BAD">
            <w:pPr>
              <w:pStyle w:val="TableParagraph"/>
              <w:spacing w:before="0"/>
              <w:jc w:val="left"/>
              <w:rPr>
                <w:sz w:val="16"/>
              </w:rPr>
            </w:pPr>
          </w:p>
        </w:tc>
        <w:tc>
          <w:tcPr>
            <w:tcW w:w="742" w:type="dxa"/>
            <w:tcBorders>
              <w:top w:val="nil"/>
              <w:bottom w:val="nil"/>
            </w:tcBorders>
          </w:tcPr>
          <w:p w14:paraId="5AD208F1" w14:textId="77777777" w:rsidR="00151BAD" w:rsidRDefault="00151BAD">
            <w:pPr>
              <w:pStyle w:val="TableParagraph"/>
              <w:spacing w:before="0"/>
              <w:jc w:val="left"/>
              <w:rPr>
                <w:sz w:val="16"/>
              </w:rPr>
            </w:pPr>
          </w:p>
        </w:tc>
      </w:tr>
      <w:tr w:rsidR="00151BAD" w14:paraId="4DB11F00" w14:textId="77777777">
        <w:trPr>
          <w:trHeight w:val="328"/>
        </w:trPr>
        <w:tc>
          <w:tcPr>
            <w:tcW w:w="655" w:type="dxa"/>
            <w:tcBorders>
              <w:top w:val="nil"/>
              <w:bottom w:val="nil"/>
            </w:tcBorders>
            <w:shd w:val="clear" w:color="auto" w:fill="DADADA"/>
          </w:tcPr>
          <w:p w14:paraId="1762B0E0" w14:textId="77777777" w:rsidR="00151BAD" w:rsidRDefault="00AC1F28">
            <w:pPr>
              <w:pStyle w:val="TableParagraph"/>
              <w:spacing w:before="69"/>
              <w:ind w:left="165"/>
              <w:jc w:val="left"/>
              <w:rPr>
                <w:sz w:val="16"/>
              </w:rPr>
            </w:pPr>
            <w:r>
              <w:rPr>
                <w:sz w:val="16"/>
              </w:rPr>
              <w:t>F278</w:t>
            </w:r>
          </w:p>
        </w:tc>
        <w:tc>
          <w:tcPr>
            <w:tcW w:w="729" w:type="dxa"/>
            <w:tcBorders>
              <w:top w:val="nil"/>
              <w:bottom w:val="nil"/>
            </w:tcBorders>
            <w:shd w:val="clear" w:color="auto" w:fill="DADADA"/>
          </w:tcPr>
          <w:p w14:paraId="40283048"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0D108C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E49C2B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EBF777C" w14:textId="77777777" w:rsidR="00151BAD" w:rsidRDefault="00AC1F28">
            <w:pPr>
              <w:pStyle w:val="TableParagraph"/>
              <w:spacing w:before="69"/>
              <w:ind w:left="109" w:right="93"/>
              <w:rPr>
                <w:sz w:val="16"/>
              </w:rPr>
            </w:pPr>
            <w:r>
              <w:rPr>
                <w:sz w:val="16"/>
              </w:rPr>
              <w:t>1976096</w:t>
            </w:r>
          </w:p>
        </w:tc>
        <w:tc>
          <w:tcPr>
            <w:tcW w:w="698" w:type="dxa"/>
            <w:tcBorders>
              <w:top w:val="nil"/>
              <w:bottom w:val="nil"/>
            </w:tcBorders>
            <w:shd w:val="clear" w:color="auto" w:fill="DADADA"/>
          </w:tcPr>
          <w:p w14:paraId="1257D92B" w14:textId="77777777" w:rsidR="00151BAD" w:rsidRDefault="00AC1F28">
            <w:pPr>
              <w:pStyle w:val="TableParagraph"/>
              <w:spacing w:before="69"/>
              <w:ind w:left="255"/>
              <w:jc w:val="left"/>
              <w:rPr>
                <w:sz w:val="16"/>
              </w:rPr>
            </w:pPr>
            <w:r>
              <w:rPr>
                <w:sz w:val="16"/>
              </w:rPr>
              <w:t>SU</w:t>
            </w:r>
          </w:p>
        </w:tc>
        <w:tc>
          <w:tcPr>
            <w:tcW w:w="746" w:type="dxa"/>
            <w:tcBorders>
              <w:top w:val="nil"/>
              <w:bottom w:val="nil"/>
            </w:tcBorders>
            <w:shd w:val="clear" w:color="auto" w:fill="DADADA"/>
          </w:tcPr>
          <w:p w14:paraId="4F3309AE"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740747DA" w14:textId="77777777" w:rsidR="00151BAD" w:rsidRDefault="00151BAD">
            <w:pPr>
              <w:pStyle w:val="TableParagraph"/>
              <w:spacing w:before="0"/>
              <w:jc w:val="left"/>
              <w:rPr>
                <w:sz w:val="16"/>
              </w:rPr>
            </w:pPr>
          </w:p>
        </w:tc>
        <w:tc>
          <w:tcPr>
            <w:tcW w:w="746" w:type="dxa"/>
            <w:tcBorders>
              <w:top w:val="nil"/>
              <w:bottom w:val="nil"/>
            </w:tcBorders>
            <w:shd w:val="clear" w:color="auto" w:fill="DADADA"/>
          </w:tcPr>
          <w:p w14:paraId="565C68C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22BD057" w14:textId="77777777" w:rsidR="00151BAD" w:rsidRDefault="00AC1F28">
            <w:pPr>
              <w:pStyle w:val="TableParagraph"/>
              <w:spacing w:before="69"/>
              <w:ind w:left="285"/>
              <w:jc w:val="left"/>
              <w:rPr>
                <w:sz w:val="16"/>
              </w:rPr>
            </w:pPr>
            <w:r>
              <w:rPr>
                <w:sz w:val="16"/>
              </w:rPr>
              <w:t>ST</w:t>
            </w:r>
          </w:p>
        </w:tc>
        <w:tc>
          <w:tcPr>
            <w:tcW w:w="763" w:type="dxa"/>
            <w:tcBorders>
              <w:top w:val="nil"/>
              <w:bottom w:val="nil"/>
            </w:tcBorders>
            <w:shd w:val="clear" w:color="auto" w:fill="DADADA"/>
          </w:tcPr>
          <w:p w14:paraId="55E468BB" w14:textId="77777777" w:rsidR="00151BAD" w:rsidRDefault="00AC1F28">
            <w:pPr>
              <w:pStyle w:val="TableParagraph"/>
              <w:spacing w:before="69"/>
              <w:ind w:left="14"/>
              <w:rPr>
                <w:sz w:val="16"/>
              </w:rPr>
            </w:pPr>
            <w:r>
              <w:rPr>
                <w:sz w:val="16"/>
              </w:rPr>
              <w:t>ST</w:t>
            </w:r>
          </w:p>
        </w:tc>
        <w:tc>
          <w:tcPr>
            <w:tcW w:w="744" w:type="dxa"/>
            <w:tcBorders>
              <w:top w:val="nil"/>
              <w:bottom w:val="nil"/>
            </w:tcBorders>
            <w:shd w:val="clear" w:color="auto" w:fill="DADADA"/>
          </w:tcPr>
          <w:p w14:paraId="3692A095" w14:textId="77777777" w:rsidR="00151BAD" w:rsidRDefault="00AC1F28">
            <w:pPr>
              <w:pStyle w:val="TableParagraph"/>
              <w:spacing w:before="69"/>
              <w:ind w:left="14"/>
              <w:rPr>
                <w:sz w:val="16"/>
              </w:rPr>
            </w:pPr>
            <w:r>
              <w:rPr>
                <w:sz w:val="16"/>
              </w:rPr>
              <w:t>ST</w:t>
            </w:r>
          </w:p>
        </w:tc>
        <w:tc>
          <w:tcPr>
            <w:tcW w:w="749" w:type="dxa"/>
            <w:tcBorders>
              <w:top w:val="nil"/>
              <w:bottom w:val="nil"/>
            </w:tcBorders>
            <w:shd w:val="clear" w:color="auto" w:fill="DADADA"/>
          </w:tcPr>
          <w:p w14:paraId="3227350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529BFD5" w14:textId="77777777" w:rsidR="00151BAD" w:rsidRDefault="00151BAD">
            <w:pPr>
              <w:pStyle w:val="TableParagraph"/>
              <w:spacing w:before="0"/>
              <w:jc w:val="left"/>
              <w:rPr>
                <w:sz w:val="16"/>
              </w:rPr>
            </w:pPr>
          </w:p>
        </w:tc>
      </w:tr>
      <w:tr w:rsidR="00151BAD" w14:paraId="41CD9C13" w14:textId="77777777">
        <w:trPr>
          <w:trHeight w:val="331"/>
        </w:trPr>
        <w:tc>
          <w:tcPr>
            <w:tcW w:w="655" w:type="dxa"/>
            <w:tcBorders>
              <w:top w:val="nil"/>
              <w:bottom w:val="nil"/>
            </w:tcBorders>
          </w:tcPr>
          <w:p w14:paraId="1EFF2DED" w14:textId="77777777" w:rsidR="00151BAD" w:rsidRDefault="00AC1F28">
            <w:pPr>
              <w:pStyle w:val="TableParagraph"/>
              <w:spacing w:before="71"/>
              <w:ind w:left="165"/>
              <w:jc w:val="left"/>
              <w:rPr>
                <w:sz w:val="16"/>
              </w:rPr>
            </w:pPr>
            <w:r>
              <w:rPr>
                <w:sz w:val="16"/>
              </w:rPr>
              <w:t>F279</w:t>
            </w:r>
          </w:p>
        </w:tc>
        <w:tc>
          <w:tcPr>
            <w:tcW w:w="729" w:type="dxa"/>
            <w:tcBorders>
              <w:top w:val="nil"/>
              <w:bottom w:val="nil"/>
            </w:tcBorders>
          </w:tcPr>
          <w:p w14:paraId="3E91984B"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728C3BC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08DD3209" w14:textId="77777777" w:rsidR="00151BAD" w:rsidRDefault="00151BAD">
            <w:pPr>
              <w:pStyle w:val="TableParagraph"/>
              <w:spacing w:before="0"/>
              <w:jc w:val="left"/>
              <w:rPr>
                <w:sz w:val="16"/>
              </w:rPr>
            </w:pPr>
          </w:p>
        </w:tc>
        <w:tc>
          <w:tcPr>
            <w:tcW w:w="864" w:type="dxa"/>
            <w:tcBorders>
              <w:top w:val="nil"/>
              <w:bottom w:val="nil"/>
            </w:tcBorders>
          </w:tcPr>
          <w:p w14:paraId="28D52B5C" w14:textId="77777777" w:rsidR="00151BAD" w:rsidRDefault="00AC1F28">
            <w:pPr>
              <w:pStyle w:val="TableParagraph"/>
              <w:spacing w:before="71"/>
              <w:ind w:left="108" w:right="93"/>
              <w:rPr>
                <w:sz w:val="16"/>
              </w:rPr>
            </w:pPr>
            <w:r>
              <w:rPr>
                <w:sz w:val="16"/>
              </w:rPr>
              <w:t>1979324</w:t>
            </w:r>
          </w:p>
        </w:tc>
        <w:tc>
          <w:tcPr>
            <w:tcW w:w="698" w:type="dxa"/>
            <w:tcBorders>
              <w:top w:val="nil"/>
              <w:bottom w:val="nil"/>
            </w:tcBorders>
          </w:tcPr>
          <w:p w14:paraId="14ED22B8" w14:textId="77777777" w:rsidR="00151BAD" w:rsidRDefault="00AC1F28">
            <w:pPr>
              <w:pStyle w:val="TableParagraph"/>
              <w:spacing w:before="71"/>
              <w:ind w:left="255"/>
              <w:jc w:val="left"/>
              <w:rPr>
                <w:sz w:val="16"/>
              </w:rPr>
            </w:pPr>
            <w:r>
              <w:rPr>
                <w:sz w:val="16"/>
              </w:rPr>
              <w:t>SU</w:t>
            </w:r>
          </w:p>
        </w:tc>
        <w:tc>
          <w:tcPr>
            <w:tcW w:w="746" w:type="dxa"/>
            <w:tcBorders>
              <w:top w:val="nil"/>
              <w:bottom w:val="nil"/>
            </w:tcBorders>
          </w:tcPr>
          <w:p w14:paraId="6859AC75"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5339E682" w14:textId="77777777" w:rsidR="00151BAD" w:rsidRDefault="00151BAD">
            <w:pPr>
              <w:pStyle w:val="TableParagraph"/>
              <w:spacing w:before="0"/>
              <w:jc w:val="left"/>
              <w:rPr>
                <w:sz w:val="16"/>
              </w:rPr>
            </w:pPr>
          </w:p>
        </w:tc>
        <w:tc>
          <w:tcPr>
            <w:tcW w:w="746" w:type="dxa"/>
            <w:tcBorders>
              <w:top w:val="nil"/>
              <w:bottom w:val="nil"/>
            </w:tcBorders>
          </w:tcPr>
          <w:p w14:paraId="6F4CF98B" w14:textId="77777777" w:rsidR="00151BAD" w:rsidRDefault="00151BAD">
            <w:pPr>
              <w:pStyle w:val="TableParagraph"/>
              <w:spacing w:before="0"/>
              <w:jc w:val="left"/>
              <w:rPr>
                <w:sz w:val="16"/>
              </w:rPr>
            </w:pPr>
          </w:p>
        </w:tc>
        <w:tc>
          <w:tcPr>
            <w:tcW w:w="739" w:type="dxa"/>
            <w:tcBorders>
              <w:top w:val="nil"/>
              <w:bottom w:val="nil"/>
            </w:tcBorders>
          </w:tcPr>
          <w:p w14:paraId="770E2E0C" w14:textId="77777777" w:rsidR="00151BAD" w:rsidRDefault="00AC1F28">
            <w:pPr>
              <w:pStyle w:val="TableParagraph"/>
              <w:spacing w:before="71"/>
              <w:ind w:left="285"/>
              <w:jc w:val="left"/>
              <w:rPr>
                <w:sz w:val="16"/>
              </w:rPr>
            </w:pPr>
            <w:r>
              <w:rPr>
                <w:sz w:val="16"/>
              </w:rPr>
              <w:t>ST</w:t>
            </w:r>
          </w:p>
        </w:tc>
        <w:tc>
          <w:tcPr>
            <w:tcW w:w="763" w:type="dxa"/>
            <w:tcBorders>
              <w:top w:val="nil"/>
              <w:bottom w:val="nil"/>
            </w:tcBorders>
          </w:tcPr>
          <w:p w14:paraId="76097991" w14:textId="77777777" w:rsidR="00151BAD" w:rsidRDefault="00AC1F28">
            <w:pPr>
              <w:pStyle w:val="TableParagraph"/>
              <w:spacing w:before="71"/>
              <w:ind w:left="14"/>
              <w:rPr>
                <w:sz w:val="16"/>
              </w:rPr>
            </w:pPr>
            <w:r>
              <w:rPr>
                <w:sz w:val="16"/>
              </w:rPr>
              <w:t>ST</w:t>
            </w:r>
          </w:p>
        </w:tc>
        <w:tc>
          <w:tcPr>
            <w:tcW w:w="744" w:type="dxa"/>
            <w:tcBorders>
              <w:top w:val="nil"/>
              <w:bottom w:val="nil"/>
            </w:tcBorders>
          </w:tcPr>
          <w:p w14:paraId="6489AF94" w14:textId="77777777" w:rsidR="00151BAD" w:rsidRDefault="00AC1F28">
            <w:pPr>
              <w:pStyle w:val="TableParagraph"/>
              <w:spacing w:before="71"/>
              <w:ind w:left="14"/>
              <w:rPr>
                <w:sz w:val="16"/>
              </w:rPr>
            </w:pPr>
            <w:r>
              <w:rPr>
                <w:sz w:val="16"/>
              </w:rPr>
              <w:t>ST</w:t>
            </w:r>
          </w:p>
        </w:tc>
        <w:tc>
          <w:tcPr>
            <w:tcW w:w="749" w:type="dxa"/>
            <w:tcBorders>
              <w:top w:val="nil"/>
              <w:bottom w:val="nil"/>
            </w:tcBorders>
          </w:tcPr>
          <w:p w14:paraId="11219D01" w14:textId="77777777" w:rsidR="00151BAD" w:rsidRDefault="00151BAD">
            <w:pPr>
              <w:pStyle w:val="TableParagraph"/>
              <w:spacing w:before="0"/>
              <w:jc w:val="left"/>
              <w:rPr>
                <w:sz w:val="16"/>
              </w:rPr>
            </w:pPr>
          </w:p>
        </w:tc>
        <w:tc>
          <w:tcPr>
            <w:tcW w:w="742" w:type="dxa"/>
            <w:tcBorders>
              <w:top w:val="nil"/>
              <w:bottom w:val="nil"/>
            </w:tcBorders>
          </w:tcPr>
          <w:p w14:paraId="5190F9D7" w14:textId="77777777" w:rsidR="00151BAD" w:rsidRDefault="00151BAD">
            <w:pPr>
              <w:pStyle w:val="TableParagraph"/>
              <w:spacing w:before="0"/>
              <w:jc w:val="left"/>
              <w:rPr>
                <w:sz w:val="16"/>
              </w:rPr>
            </w:pPr>
          </w:p>
        </w:tc>
      </w:tr>
      <w:tr w:rsidR="00151BAD" w14:paraId="14AC4775" w14:textId="77777777">
        <w:trPr>
          <w:trHeight w:val="331"/>
        </w:trPr>
        <w:tc>
          <w:tcPr>
            <w:tcW w:w="655" w:type="dxa"/>
            <w:tcBorders>
              <w:top w:val="nil"/>
              <w:bottom w:val="nil"/>
            </w:tcBorders>
            <w:shd w:val="clear" w:color="auto" w:fill="DADADA"/>
          </w:tcPr>
          <w:p w14:paraId="07E95F1F" w14:textId="77777777" w:rsidR="00151BAD" w:rsidRDefault="00AC1F28">
            <w:pPr>
              <w:pStyle w:val="TableParagraph"/>
              <w:spacing w:before="71"/>
              <w:ind w:left="165"/>
              <w:jc w:val="left"/>
              <w:rPr>
                <w:sz w:val="16"/>
              </w:rPr>
            </w:pPr>
            <w:r>
              <w:rPr>
                <w:sz w:val="16"/>
              </w:rPr>
              <w:t>F290</w:t>
            </w:r>
          </w:p>
        </w:tc>
        <w:tc>
          <w:tcPr>
            <w:tcW w:w="729" w:type="dxa"/>
            <w:tcBorders>
              <w:top w:val="nil"/>
              <w:bottom w:val="nil"/>
            </w:tcBorders>
            <w:shd w:val="clear" w:color="auto" w:fill="DADADA"/>
          </w:tcPr>
          <w:p w14:paraId="1EF2D00D"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4244781"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ED8165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2DD4EA9" w14:textId="77777777" w:rsidR="00151BAD" w:rsidRDefault="00AC1F28">
            <w:pPr>
              <w:pStyle w:val="TableParagraph"/>
              <w:spacing w:before="71"/>
              <w:ind w:left="109" w:right="93"/>
              <w:rPr>
                <w:sz w:val="16"/>
              </w:rPr>
            </w:pPr>
            <w:r>
              <w:rPr>
                <w:sz w:val="16"/>
              </w:rPr>
              <w:t>1976168</w:t>
            </w:r>
          </w:p>
        </w:tc>
        <w:tc>
          <w:tcPr>
            <w:tcW w:w="698" w:type="dxa"/>
            <w:tcBorders>
              <w:top w:val="nil"/>
              <w:bottom w:val="nil"/>
            </w:tcBorders>
            <w:shd w:val="clear" w:color="auto" w:fill="DADADA"/>
          </w:tcPr>
          <w:p w14:paraId="1F1F8170" w14:textId="77777777" w:rsidR="00151BAD" w:rsidRDefault="00AC1F28">
            <w:pPr>
              <w:pStyle w:val="TableParagraph"/>
              <w:spacing w:before="71"/>
              <w:ind w:left="267"/>
              <w:jc w:val="left"/>
              <w:rPr>
                <w:sz w:val="16"/>
              </w:rPr>
            </w:pPr>
            <w:r>
              <w:rPr>
                <w:sz w:val="16"/>
              </w:rPr>
              <w:t>JK</w:t>
            </w:r>
          </w:p>
        </w:tc>
        <w:tc>
          <w:tcPr>
            <w:tcW w:w="746" w:type="dxa"/>
            <w:tcBorders>
              <w:top w:val="nil"/>
              <w:bottom w:val="nil"/>
            </w:tcBorders>
            <w:shd w:val="clear" w:color="auto" w:fill="DADADA"/>
          </w:tcPr>
          <w:p w14:paraId="16B56993"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489FF59B"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shd w:val="clear" w:color="auto" w:fill="DADADA"/>
          </w:tcPr>
          <w:p w14:paraId="3B9E26E8"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3D4765D4" w14:textId="77777777" w:rsidR="00151BAD" w:rsidRDefault="00AC1F28">
            <w:pPr>
              <w:pStyle w:val="TableParagraph"/>
              <w:spacing w:before="71"/>
              <w:ind w:left="290"/>
              <w:jc w:val="left"/>
              <w:rPr>
                <w:sz w:val="16"/>
              </w:rPr>
            </w:pPr>
            <w:r>
              <w:rPr>
                <w:sz w:val="16"/>
              </w:rPr>
              <w:t>JG</w:t>
            </w:r>
          </w:p>
        </w:tc>
        <w:tc>
          <w:tcPr>
            <w:tcW w:w="763" w:type="dxa"/>
            <w:tcBorders>
              <w:top w:val="nil"/>
              <w:bottom w:val="nil"/>
            </w:tcBorders>
            <w:shd w:val="clear" w:color="auto" w:fill="DADADA"/>
          </w:tcPr>
          <w:p w14:paraId="771A3DCB" w14:textId="77777777" w:rsidR="00151BAD" w:rsidRDefault="00AC1F28">
            <w:pPr>
              <w:pStyle w:val="TableParagraph"/>
              <w:spacing w:before="71"/>
              <w:ind w:left="168"/>
              <w:jc w:val="left"/>
              <w:rPr>
                <w:sz w:val="16"/>
              </w:rPr>
            </w:pPr>
            <w:r>
              <w:rPr>
                <w:sz w:val="16"/>
              </w:rPr>
              <w:t>JG TU</w:t>
            </w:r>
          </w:p>
        </w:tc>
        <w:tc>
          <w:tcPr>
            <w:tcW w:w="744" w:type="dxa"/>
            <w:tcBorders>
              <w:top w:val="nil"/>
              <w:bottom w:val="nil"/>
            </w:tcBorders>
            <w:shd w:val="clear" w:color="auto" w:fill="DADADA"/>
          </w:tcPr>
          <w:p w14:paraId="44C19566" w14:textId="77777777" w:rsidR="00151BAD" w:rsidRDefault="00AC1F28">
            <w:pPr>
              <w:pStyle w:val="TableParagraph"/>
              <w:spacing w:before="71"/>
              <w:ind w:left="158"/>
              <w:jc w:val="left"/>
              <w:rPr>
                <w:sz w:val="16"/>
              </w:rPr>
            </w:pPr>
            <w:r>
              <w:rPr>
                <w:sz w:val="16"/>
              </w:rPr>
              <w:t>JG TU</w:t>
            </w:r>
          </w:p>
        </w:tc>
        <w:tc>
          <w:tcPr>
            <w:tcW w:w="749" w:type="dxa"/>
            <w:tcBorders>
              <w:top w:val="nil"/>
              <w:bottom w:val="nil"/>
            </w:tcBorders>
            <w:shd w:val="clear" w:color="auto" w:fill="DADADA"/>
          </w:tcPr>
          <w:p w14:paraId="518D3F3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2C041E2" w14:textId="77777777" w:rsidR="00151BAD" w:rsidRDefault="00151BAD">
            <w:pPr>
              <w:pStyle w:val="TableParagraph"/>
              <w:spacing w:before="0"/>
              <w:jc w:val="left"/>
              <w:rPr>
                <w:sz w:val="16"/>
              </w:rPr>
            </w:pPr>
          </w:p>
        </w:tc>
      </w:tr>
      <w:tr w:rsidR="00151BAD" w14:paraId="6503F3FD" w14:textId="77777777">
        <w:trPr>
          <w:trHeight w:val="331"/>
        </w:trPr>
        <w:tc>
          <w:tcPr>
            <w:tcW w:w="655" w:type="dxa"/>
            <w:tcBorders>
              <w:top w:val="nil"/>
              <w:bottom w:val="nil"/>
            </w:tcBorders>
          </w:tcPr>
          <w:p w14:paraId="303E0A81" w14:textId="77777777" w:rsidR="00151BAD" w:rsidRDefault="00AC1F28">
            <w:pPr>
              <w:pStyle w:val="TableParagraph"/>
              <w:spacing w:before="71"/>
              <w:ind w:left="165"/>
              <w:jc w:val="left"/>
              <w:rPr>
                <w:sz w:val="16"/>
              </w:rPr>
            </w:pPr>
            <w:r>
              <w:rPr>
                <w:sz w:val="16"/>
              </w:rPr>
              <w:t>F297</w:t>
            </w:r>
          </w:p>
        </w:tc>
        <w:tc>
          <w:tcPr>
            <w:tcW w:w="729" w:type="dxa"/>
            <w:tcBorders>
              <w:top w:val="nil"/>
              <w:bottom w:val="nil"/>
            </w:tcBorders>
          </w:tcPr>
          <w:p w14:paraId="5725B6C7"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CE1C7C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CBB3008" w14:textId="77777777" w:rsidR="00151BAD" w:rsidRDefault="00151BAD">
            <w:pPr>
              <w:pStyle w:val="TableParagraph"/>
              <w:spacing w:before="0"/>
              <w:jc w:val="left"/>
              <w:rPr>
                <w:sz w:val="16"/>
              </w:rPr>
            </w:pPr>
          </w:p>
        </w:tc>
        <w:tc>
          <w:tcPr>
            <w:tcW w:w="864" w:type="dxa"/>
            <w:tcBorders>
              <w:top w:val="nil"/>
              <w:bottom w:val="nil"/>
            </w:tcBorders>
          </w:tcPr>
          <w:p w14:paraId="142E88F6" w14:textId="77777777" w:rsidR="00151BAD" w:rsidRDefault="00AC1F28">
            <w:pPr>
              <w:pStyle w:val="TableParagraph"/>
              <w:spacing w:before="71"/>
              <w:ind w:left="108" w:right="93"/>
              <w:rPr>
                <w:sz w:val="16"/>
              </w:rPr>
            </w:pPr>
            <w:r>
              <w:rPr>
                <w:sz w:val="16"/>
              </w:rPr>
              <w:t>1976168</w:t>
            </w:r>
          </w:p>
        </w:tc>
        <w:tc>
          <w:tcPr>
            <w:tcW w:w="698" w:type="dxa"/>
            <w:tcBorders>
              <w:top w:val="nil"/>
              <w:bottom w:val="nil"/>
            </w:tcBorders>
          </w:tcPr>
          <w:p w14:paraId="584907FA" w14:textId="77777777" w:rsidR="00151BAD" w:rsidRDefault="00AC1F28">
            <w:pPr>
              <w:pStyle w:val="TableParagraph"/>
              <w:spacing w:before="71"/>
              <w:ind w:left="243"/>
              <w:jc w:val="left"/>
              <w:rPr>
                <w:sz w:val="16"/>
              </w:rPr>
            </w:pPr>
            <w:r>
              <w:rPr>
                <w:sz w:val="16"/>
              </w:rPr>
              <w:t>KA</w:t>
            </w:r>
          </w:p>
        </w:tc>
        <w:tc>
          <w:tcPr>
            <w:tcW w:w="746" w:type="dxa"/>
            <w:tcBorders>
              <w:top w:val="nil"/>
              <w:bottom w:val="nil"/>
            </w:tcBorders>
          </w:tcPr>
          <w:p w14:paraId="04C3EE05"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6B8EF461" w14:textId="77777777" w:rsidR="00151BAD" w:rsidRDefault="00AC1F28">
            <w:pPr>
              <w:pStyle w:val="TableParagraph"/>
              <w:spacing w:before="71"/>
              <w:ind w:left="210" w:right="194"/>
              <w:rPr>
                <w:sz w:val="16"/>
              </w:rPr>
            </w:pPr>
            <w:r>
              <w:rPr>
                <w:sz w:val="16"/>
              </w:rPr>
              <w:t>SU</w:t>
            </w:r>
          </w:p>
        </w:tc>
        <w:tc>
          <w:tcPr>
            <w:tcW w:w="746" w:type="dxa"/>
            <w:tcBorders>
              <w:top w:val="nil"/>
              <w:bottom w:val="nil"/>
            </w:tcBorders>
          </w:tcPr>
          <w:p w14:paraId="664220C7"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11F04FBB" w14:textId="77777777" w:rsidR="00151BAD" w:rsidRDefault="00AC1F28">
            <w:pPr>
              <w:pStyle w:val="TableParagraph"/>
              <w:spacing w:before="71"/>
              <w:ind w:left="290"/>
              <w:jc w:val="left"/>
              <w:rPr>
                <w:sz w:val="16"/>
              </w:rPr>
            </w:pPr>
            <w:r>
              <w:rPr>
                <w:sz w:val="16"/>
              </w:rPr>
              <w:t>JG</w:t>
            </w:r>
          </w:p>
        </w:tc>
        <w:tc>
          <w:tcPr>
            <w:tcW w:w="763" w:type="dxa"/>
            <w:tcBorders>
              <w:top w:val="nil"/>
              <w:bottom w:val="nil"/>
            </w:tcBorders>
          </w:tcPr>
          <w:p w14:paraId="4B2F7FD1" w14:textId="77777777" w:rsidR="00151BAD" w:rsidRDefault="00AC1F28">
            <w:pPr>
              <w:pStyle w:val="TableParagraph"/>
              <w:spacing w:before="71"/>
              <w:ind w:left="168"/>
              <w:jc w:val="left"/>
              <w:rPr>
                <w:sz w:val="16"/>
              </w:rPr>
            </w:pPr>
            <w:r>
              <w:rPr>
                <w:sz w:val="16"/>
              </w:rPr>
              <w:t>JG TU</w:t>
            </w:r>
          </w:p>
        </w:tc>
        <w:tc>
          <w:tcPr>
            <w:tcW w:w="744" w:type="dxa"/>
            <w:tcBorders>
              <w:top w:val="nil"/>
              <w:bottom w:val="nil"/>
            </w:tcBorders>
          </w:tcPr>
          <w:p w14:paraId="78474851" w14:textId="77777777" w:rsidR="00151BAD" w:rsidRDefault="00AC1F28">
            <w:pPr>
              <w:pStyle w:val="TableParagraph"/>
              <w:spacing w:before="71"/>
              <w:ind w:left="158"/>
              <w:jc w:val="left"/>
              <w:rPr>
                <w:sz w:val="16"/>
              </w:rPr>
            </w:pPr>
            <w:r>
              <w:rPr>
                <w:sz w:val="16"/>
              </w:rPr>
              <w:t>JG TU</w:t>
            </w:r>
          </w:p>
        </w:tc>
        <w:tc>
          <w:tcPr>
            <w:tcW w:w="749" w:type="dxa"/>
            <w:tcBorders>
              <w:top w:val="nil"/>
              <w:bottom w:val="nil"/>
            </w:tcBorders>
          </w:tcPr>
          <w:p w14:paraId="61AE51FF" w14:textId="77777777" w:rsidR="00151BAD" w:rsidRDefault="00151BAD">
            <w:pPr>
              <w:pStyle w:val="TableParagraph"/>
              <w:spacing w:before="0"/>
              <w:jc w:val="left"/>
              <w:rPr>
                <w:sz w:val="16"/>
              </w:rPr>
            </w:pPr>
          </w:p>
        </w:tc>
        <w:tc>
          <w:tcPr>
            <w:tcW w:w="742" w:type="dxa"/>
            <w:tcBorders>
              <w:top w:val="nil"/>
              <w:bottom w:val="nil"/>
            </w:tcBorders>
          </w:tcPr>
          <w:p w14:paraId="778C862A" w14:textId="77777777" w:rsidR="00151BAD" w:rsidRDefault="00151BAD">
            <w:pPr>
              <w:pStyle w:val="TableParagraph"/>
              <w:spacing w:before="0"/>
              <w:jc w:val="left"/>
              <w:rPr>
                <w:sz w:val="16"/>
              </w:rPr>
            </w:pPr>
          </w:p>
        </w:tc>
      </w:tr>
      <w:tr w:rsidR="00151BAD" w14:paraId="30CBB7AB" w14:textId="77777777">
        <w:trPr>
          <w:trHeight w:val="331"/>
        </w:trPr>
        <w:tc>
          <w:tcPr>
            <w:tcW w:w="655" w:type="dxa"/>
            <w:tcBorders>
              <w:top w:val="nil"/>
              <w:bottom w:val="nil"/>
            </w:tcBorders>
            <w:shd w:val="clear" w:color="auto" w:fill="DADADA"/>
          </w:tcPr>
          <w:p w14:paraId="63B41F21" w14:textId="77777777" w:rsidR="00151BAD" w:rsidRDefault="00AC1F28">
            <w:pPr>
              <w:pStyle w:val="TableParagraph"/>
              <w:spacing w:before="69"/>
              <w:ind w:left="165"/>
              <w:jc w:val="left"/>
              <w:rPr>
                <w:sz w:val="16"/>
              </w:rPr>
            </w:pPr>
            <w:r>
              <w:rPr>
                <w:sz w:val="16"/>
              </w:rPr>
              <w:t>F298</w:t>
            </w:r>
          </w:p>
        </w:tc>
        <w:tc>
          <w:tcPr>
            <w:tcW w:w="729" w:type="dxa"/>
            <w:tcBorders>
              <w:top w:val="nil"/>
              <w:bottom w:val="nil"/>
            </w:tcBorders>
            <w:shd w:val="clear" w:color="auto" w:fill="DADADA"/>
          </w:tcPr>
          <w:p w14:paraId="101B164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A313FE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E6CA88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98929D1"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5E15FF4E" w14:textId="77777777" w:rsidR="00151BAD" w:rsidRDefault="00AC1F28">
            <w:pPr>
              <w:pStyle w:val="TableParagraph"/>
              <w:spacing w:before="69"/>
              <w:ind w:left="243"/>
              <w:jc w:val="left"/>
              <w:rPr>
                <w:sz w:val="16"/>
              </w:rPr>
            </w:pPr>
            <w:r>
              <w:rPr>
                <w:sz w:val="16"/>
              </w:rPr>
              <w:t>KA</w:t>
            </w:r>
          </w:p>
        </w:tc>
        <w:tc>
          <w:tcPr>
            <w:tcW w:w="746" w:type="dxa"/>
            <w:tcBorders>
              <w:top w:val="nil"/>
              <w:bottom w:val="nil"/>
            </w:tcBorders>
            <w:shd w:val="clear" w:color="auto" w:fill="DADADA"/>
          </w:tcPr>
          <w:p w14:paraId="0CF03F0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7AE0A3D"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shd w:val="clear" w:color="auto" w:fill="DADADA"/>
          </w:tcPr>
          <w:p w14:paraId="6ACBB02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2332D5D1"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shd w:val="clear" w:color="auto" w:fill="DADADA"/>
          </w:tcPr>
          <w:p w14:paraId="70416533" w14:textId="77777777" w:rsidR="00151BAD" w:rsidRDefault="00AC1F28">
            <w:pPr>
              <w:pStyle w:val="TableParagraph"/>
              <w:spacing w:before="69"/>
              <w:ind w:left="151"/>
              <w:jc w:val="left"/>
              <w:rPr>
                <w:sz w:val="16"/>
              </w:rPr>
            </w:pPr>
            <w:r>
              <w:rPr>
                <w:sz w:val="16"/>
              </w:rPr>
              <w:t>KE TU</w:t>
            </w:r>
          </w:p>
        </w:tc>
        <w:tc>
          <w:tcPr>
            <w:tcW w:w="744" w:type="dxa"/>
            <w:tcBorders>
              <w:top w:val="nil"/>
              <w:bottom w:val="nil"/>
            </w:tcBorders>
            <w:shd w:val="clear" w:color="auto" w:fill="DADADA"/>
          </w:tcPr>
          <w:p w14:paraId="17D45129" w14:textId="77777777" w:rsidR="00151BAD" w:rsidRDefault="00AC1F28">
            <w:pPr>
              <w:pStyle w:val="TableParagraph"/>
              <w:spacing w:before="69"/>
              <w:ind w:left="142"/>
              <w:jc w:val="left"/>
              <w:rPr>
                <w:sz w:val="16"/>
              </w:rPr>
            </w:pPr>
            <w:r>
              <w:rPr>
                <w:sz w:val="16"/>
              </w:rPr>
              <w:t>KE TU</w:t>
            </w:r>
          </w:p>
        </w:tc>
        <w:tc>
          <w:tcPr>
            <w:tcW w:w="749" w:type="dxa"/>
            <w:tcBorders>
              <w:top w:val="nil"/>
              <w:bottom w:val="nil"/>
            </w:tcBorders>
            <w:shd w:val="clear" w:color="auto" w:fill="DADADA"/>
          </w:tcPr>
          <w:p w14:paraId="473A60A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59A701C" w14:textId="77777777" w:rsidR="00151BAD" w:rsidRDefault="00151BAD">
            <w:pPr>
              <w:pStyle w:val="TableParagraph"/>
              <w:spacing w:before="0"/>
              <w:jc w:val="left"/>
              <w:rPr>
                <w:sz w:val="16"/>
              </w:rPr>
            </w:pPr>
          </w:p>
        </w:tc>
      </w:tr>
      <w:tr w:rsidR="00151BAD" w14:paraId="63ACC2F8" w14:textId="77777777">
        <w:trPr>
          <w:trHeight w:val="331"/>
        </w:trPr>
        <w:tc>
          <w:tcPr>
            <w:tcW w:w="655" w:type="dxa"/>
            <w:tcBorders>
              <w:top w:val="nil"/>
              <w:bottom w:val="nil"/>
            </w:tcBorders>
          </w:tcPr>
          <w:p w14:paraId="1251D844" w14:textId="77777777" w:rsidR="00151BAD" w:rsidRDefault="00AC1F28">
            <w:pPr>
              <w:pStyle w:val="TableParagraph"/>
              <w:spacing w:before="69"/>
              <w:ind w:left="165"/>
              <w:jc w:val="left"/>
              <w:rPr>
                <w:sz w:val="16"/>
              </w:rPr>
            </w:pPr>
            <w:r>
              <w:rPr>
                <w:sz w:val="16"/>
              </w:rPr>
              <w:t>F299</w:t>
            </w:r>
          </w:p>
        </w:tc>
        <w:tc>
          <w:tcPr>
            <w:tcW w:w="729" w:type="dxa"/>
            <w:tcBorders>
              <w:top w:val="nil"/>
              <w:bottom w:val="nil"/>
            </w:tcBorders>
          </w:tcPr>
          <w:p w14:paraId="68E26492"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03913E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8BD36BF" w14:textId="77777777" w:rsidR="00151BAD" w:rsidRDefault="00151BAD">
            <w:pPr>
              <w:pStyle w:val="TableParagraph"/>
              <w:spacing w:before="0"/>
              <w:jc w:val="left"/>
              <w:rPr>
                <w:sz w:val="16"/>
              </w:rPr>
            </w:pPr>
          </w:p>
        </w:tc>
        <w:tc>
          <w:tcPr>
            <w:tcW w:w="864" w:type="dxa"/>
            <w:tcBorders>
              <w:top w:val="nil"/>
              <w:bottom w:val="nil"/>
            </w:tcBorders>
          </w:tcPr>
          <w:p w14:paraId="4DEA0F35" w14:textId="77777777" w:rsidR="00151BAD" w:rsidRDefault="00AC1F28">
            <w:pPr>
              <w:pStyle w:val="TableParagraph"/>
              <w:spacing w:before="69"/>
              <w:ind w:left="108" w:right="93"/>
              <w:rPr>
                <w:sz w:val="16"/>
              </w:rPr>
            </w:pPr>
            <w:r>
              <w:rPr>
                <w:sz w:val="16"/>
              </w:rPr>
              <w:t>1977138</w:t>
            </w:r>
          </w:p>
        </w:tc>
        <w:tc>
          <w:tcPr>
            <w:tcW w:w="698" w:type="dxa"/>
            <w:tcBorders>
              <w:top w:val="nil"/>
              <w:bottom w:val="nil"/>
            </w:tcBorders>
          </w:tcPr>
          <w:p w14:paraId="27564B95" w14:textId="77777777" w:rsidR="00151BAD" w:rsidRDefault="00AC1F28">
            <w:pPr>
              <w:pStyle w:val="TableParagraph"/>
              <w:spacing w:before="69"/>
              <w:ind w:left="246"/>
              <w:jc w:val="left"/>
              <w:rPr>
                <w:sz w:val="16"/>
              </w:rPr>
            </w:pPr>
            <w:r>
              <w:rPr>
                <w:sz w:val="16"/>
              </w:rPr>
              <w:t>GR</w:t>
            </w:r>
          </w:p>
        </w:tc>
        <w:tc>
          <w:tcPr>
            <w:tcW w:w="746" w:type="dxa"/>
            <w:tcBorders>
              <w:top w:val="nil"/>
              <w:bottom w:val="nil"/>
            </w:tcBorders>
          </w:tcPr>
          <w:p w14:paraId="349E591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39CD7A0A" w14:textId="77777777" w:rsidR="00151BAD" w:rsidRDefault="00AC1F28">
            <w:pPr>
              <w:pStyle w:val="TableParagraph"/>
              <w:spacing w:before="69"/>
              <w:ind w:left="210" w:right="194"/>
              <w:rPr>
                <w:sz w:val="16"/>
              </w:rPr>
            </w:pPr>
            <w:r>
              <w:rPr>
                <w:sz w:val="16"/>
              </w:rPr>
              <w:t>SU</w:t>
            </w:r>
          </w:p>
        </w:tc>
        <w:tc>
          <w:tcPr>
            <w:tcW w:w="746" w:type="dxa"/>
            <w:tcBorders>
              <w:top w:val="nil"/>
              <w:bottom w:val="nil"/>
            </w:tcBorders>
          </w:tcPr>
          <w:p w14:paraId="1ACF9692"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28D016B6" w14:textId="77777777" w:rsidR="00151BAD" w:rsidRDefault="00AC1F28">
            <w:pPr>
              <w:pStyle w:val="TableParagraph"/>
              <w:spacing w:before="69"/>
              <w:ind w:left="273"/>
              <w:jc w:val="left"/>
              <w:rPr>
                <w:sz w:val="16"/>
              </w:rPr>
            </w:pPr>
            <w:r>
              <w:rPr>
                <w:sz w:val="16"/>
              </w:rPr>
              <w:t>KE</w:t>
            </w:r>
          </w:p>
        </w:tc>
        <w:tc>
          <w:tcPr>
            <w:tcW w:w="763" w:type="dxa"/>
            <w:tcBorders>
              <w:top w:val="nil"/>
              <w:bottom w:val="nil"/>
            </w:tcBorders>
          </w:tcPr>
          <w:p w14:paraId="52041C62" w14:textId="77777777" w:rsidR="00151BAD" w:rsidRDefault="00AC1F28">
            <w:pPr>
              <w:pStyle w:val="TableParagraph"/>
              <w:spacing w:before="69"/>
              <w:ind w:left="19"/>
              <w:jc w:val="left"/>
              <w:rPr>
                <w:sz w:val="16"/>
              </w:rPr>
            </w:pPr>
            <w:r>
              <w:rPr>
                <w:sz w:val="16"/>
              </w:rPr>
              <w:t>GR KE TU</w:t>
            </w:r>
          </w:p>
        </w:tc>
        <w:tc>
          <w:tcPr>
            <w:tcW w:w="744" w:type="dxa"/>
            <w:tcBorders>
              <w:top w:val="nil"/>
              <w:bottom w:val="nil"/>
            </w:tcBorders>
          </w:tcPr>
          <w:p w14:paraId="02C1B465" w14:textId="77777777" w:rsidR="00151BAD" w:rsidRDefault="00AC1F28">
            <w:pPr>
              <w:pStyle w:val="TableParagraph"/>
              <w:spacing w:before="69"/>
              <w:ind w:left="10" w:right="-15"/>
              <w:jc w:val="left"/>
              <w:rPr>
                <w:sz w:val="16"/>
              </w:rPr>
            </w:pPr>
            <w:r>
              <w:rPr>
                <w:sz w:val="16"/>
              </w:rPr>
              <w:t>GR KE</w:t>
            </w:r>
            <w:r>
              <w:rPr>
                <w:spacing w:val="-3"/>
                <w:sz w:val="16"/>
              </w:rPr>
              <w:t xml:space="preserve"> </w:t>
            </w:r>
            <w:r>
              <w:rPr>
                <w:sz w:val="16"/>
              </w:rPr>
              <w:t>TU</w:t>
            </w:r>
          </w:p>
        </w:tc>
        <w:tc>
          <w:tcPr>
            <w:tcW w:w="749" w:type="dxa"/>
            <w:tcBorders>
              <w:top w:val="nil"/>
              <w:bottom w:val="nil"/>
            </w:tcBorders>
          </w:tcPr>
          <w:p w14:paraId="5C324388" w14:textId="77777777" w:rsidR="00151BAD" w:rsidRDefault="00151BAD">
            <w:pPr>
              <w:pStyle w:val="TableParagraph"/>
              <w:spacing w:before="0"/>
              <w:jc w:val="left"/>
              <w:rPr>
                <w:sz w:val="16"/>
              </w:rPr>
            </w:pPr>
          </w:p>
        </w:tc>
        <w:tc>
          <w:tcPr>
            <w:tcW w:w="742" w:type="dxa"/>
            <w:tcBorders>
              <w:top w:val="nil"/>
              <w:bottom w:val="nil"/>
            </w:tcBorders>
          </w:tcPr>
          <w:p w14:paraId="0F55A522" w14:textId="77777777" w:rsidR="00151BAD" w:rsidRDefault="00151BAD">
            <w:pPr>
              <w:pStyle w:val="TableParagraph"/>
              <w:spacing w:before="0"/>
              <w:jc w:val="left"/>
              <w:rPr>
                <w:sz w:val="16"/>
              </w:rPr>
            </w:pPr>
          </w:p>
        </w:tc>
      </w:tr>
      <w:tr w:rsidR="00151BAD" w14:paraId="42160742" w14:textId="77777777">
        <w:trPr>
          <w:trHeight w:val="331"/>
        </w:trPr>
        <w:tc>
          <w:tcPr>
            <w:tcW w:w="655" w:type="dxa"/>
            <w:tcBorders>
              <w:top w:val="nil"/>
              <w:bottom w:val="nil"/>
            </w:tcBorders>
            <w:shd w:val="clear" w:color="auto" w:fill="DADADA"/>
          </w:tcPr>
          <w:p w14:paraId="75C09814" w14:textId="77777777" w:rsidR="00151BAD" w:rsidRDefault="00AC1F28">
            <w:pPr>
              <w:pStyle w:val="TableParagraph"/>
              <w:spacing w:before="69"/>
              <w:ind w:left="155"/>
              <w:jc w:val="left"/>
              <w:rPr>
                <w:sz w:val="16"/>
              </w:rPr>
            </w:pPr>
            <w:r>
              <w:rPr>
                <w:sz w:val="16"/>
              </w:rPr>
              <w:t>F3AJ</w:t>
            </w:r>
          </w:p>
        </w:tc>
        <w:tc>
          <w:tcPr>
            <w:tcW w:w="729" w:type="dxa"/>
            <w:tcBorders>
              <w:top w:val="nil"/>
              <w:bottom w:val="nil"/>
            </w:tcBorders>
            <w:shd w:val="clear" w:color="auto" w:fill="DADADA"/>
          </w:tcPr>
          <w:p w14:paraId="78973E5C"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D403C7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45B9FF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A152D5C" w14:textId="77777777" w:rsidR="00151BAD" w:rsidRDefault="00AC1F28">
            <w:pPr>
              <w:pStyle w:val="TableParagraph"/>
              <w:spacing w:before="69"/>
              <w:ind w:left="109" w:right="93"/>
              <w:rPr>
                <w:sz w:val="16"/>
              </w:rPr>
            </w:pPr>
            <w:r>
              <w:rPr>
                <w:sz w:val="16"/>
              </w:rPr>
              <w:t>1985152</w:t>
            </w:r>
          </w:p>
        </w:tc>
        <w:tc>
          <w:tcPr>
            <w:tcW w:w="698" w:type="dxa"/>
            <w:tcBorders>
              <w:top w:val="nil"/>
              <w:bottom w:val="nil"/>
            </w:tcBorders>
            <w:shd w:val="clear" w:color="auto" w:fill="DADADA"/>
          </w:tcPr>
          <w:p w14:paraId="2979FFB6" w14:textId="77777777" w:rsidR="00151BAD" w:rsidRDefault="00AC1F28">
            <w:pPr>
              <w:pStyle w:val="TableParagraph"/>
              <w:spacing w:before="69"/>
              <w:ind w:left="267"/>
              <w:jc w:val="left"/>
              <w:rPr>
                <w:sz w:val="16"/>
              </w:rPr>
            </w:pPr>
            <w:r>
              <w:rPr>
                <w:sz w:val="16"/>
              </w:rPr>
              <w:t>AJ</w:t>
            </w:r>
          </w:p>
        </w:tc>
        <w:tc>
          <w:tcPr>
            <w:tcW w:w="746" w:type="dxa"/>
            <w:tcBorders>
              <w:top w:val="nil"/>
              <w:bottom w:val="nil"/>
            </w:tcBorders>
            <w:shd w:val="clear" w:color="auto" w:fill="DADADA"/>
          </w:tcPr>
          <w:p w14:paraId="4853A210"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B7D1B73"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1992EA3D"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430E95F" w14:textId="77777777" w:rsidR="00151BAD" w:rsidRDefault="00AC1F28">
            <w:pPr>
              <w:pStyle w:val="TableParagraph"/>
              <w:spacing w:before="69"/>
              <w:ind w:left="290"/>
              <w:jc w:val="left"/>
              <w:rPr>
                <w:sz w:val="16"/>
              </w:rPr>
            </w:pPr>
            <w:r>
              <w:rPr>
                <w:sz w:val="16"/>
              </w:rPr>
              <w:t>AJ</w:t>
            </w:r>
          </w:p>
        </w:tc>
        <w:tc>
          <w:tcPr>
            <w:tcW w:w="763" w:type="dxa"/>
            <w:tcBorders>
              <w:top w:val="nil"/>
              <w:bottom w:val="nil"/>
            </w:tcBorders>
            <w:shd w:val="clear" w:color="auto" w:fill="DADADA"/>
          </w:tcPr>
          <w:p w14:paraId="5375B8BA" w14:textId="77777777" w:rsidR="00151BAD" w:rsidRDefault="00AC1F28">
            <w:pPr>
              <w:pStyle w:val="TableParagraph"/>
              <w:spacing w:before="69"/>
              <w:ind w:left="168"/>
              <w:jc w:val="left"/>
              <w:rPr>
                <w:sz w:val="16"/>
              </w:rPr>
            </w:pPr>
            <w:r>
              <w:rPr>
                <w:sz w:val="16"/>
              </w:rPr>
              <w:t>AJ TU</w:t>
            </w:r>
          </w:p>
        </w:tc>
        <w:tc>
          <w:tcPr>
            <w:tcW w:w="744" w:type="dxa"/>
            <w:tcBorders>
              <w:top w:val="nil"/>
              <w:bottom w:val="nil"/>
            </w:tcBorders>
            <w:shd w:val="clear" w:color="auto" w:fill="DADADA"/>
          </w:tcPr>
          <w:p w14:paraId="663CA1E4" w14:textId="77777777" w:rsidR="00151BAD" w:rsidRDefault="00AC1F28">
            <w:pPr>
              <w:pStyle w:val="TableParagraph"/>
              <w:spacing w:before="69"/>
              <w:ind w:left="9"/>
              <w:rPr>
                <w:sz w:val="16"/>
              </w:rPr>
            </w:pPr>
            <w:r>
              <w:rPr>
                <w:sz w:val="16"/>
              </w:rPr>
              <w:t>TU</w:t>
            </w:r>
          </w:p>
        </w:tc>
        <w:tc>
          <w:tcPr>
            <w:tcW w:w="749" w:type="dxa"/>
            <w:tcBorders>
              <w:top w:val="nil"/>
              <w:bottom w:val="nil"/>
            </w:tcBorders>
            <w:shd w:val="clear" w:color="auto" w:fill="DADADA"/>
          </w:tcPr>
          <w:p w14:paraId="3F1B9E5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1973D43" w14:textId="77777777" w:rsidR="00151BAD" w:rsidRDefault="00151BAD">
            <w:pPr>
              <w:pStyle w:val="TableParagraph"/>
              <w:spacing w:before="0"/>
              <w:jc w:val="left"/>
              <w:rPr>
                <w:sz w:val="16"/>
              </w:rPr>
            </w:pPr>
          </w:p>
        </w:tc>
      </w:tr>
      <w:tr w:rsidR="00151BAD" w14:paraId="7DE1F65D" w14:textId="77777777">
        <w:trPr>
          <w:trHeight w:val="331"/>
        </w:trPr>
        <w:tc>
          <w:tcPr>
            <w:tcW w:w="655" w:type="dxa"/>
            <w:tcBorders>
              <w:top w:val="nil"/>
              <w:bottom w:val="nil"/>
            </w:tcBorders>
          </w:tcPr>
          <w:p w14:paraId="62215999" w14:textId="77777777" w:rsidR="00151BAD" w:rsidRDefault="00AC1F28">
            <w:pPr>
              <w:pStyle w:val="TableParagraph"/>
              <w:spacing w:before="69"/>
              <w:ind w:left="129"/>
              <w:jc w:val="left"/>
              <w:rPr>
                <w:sz w:val="16"/>
              </w:rPr>
            </w:pPr>
            <w:r>
              <w:rPr>
                <w:sz w:val="16"/>
              </w:rPr>
              <w:t>F3AY</w:t>
            </w:r>
          </w:p>
        </w:tc>
        <w:tc>
          <w:tcPr>
            <w:tcW w:w="729" w:type="dxa"/>
            <w:tcBorders>
              <w:top w:val="nil"/>
              <w:bottom w:val="nil"/>
            </w:tcBorders>
          </w:tcPr>
          <w:p w14:paraId="34772EA1"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B44AD7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4C01D19" w14:textId="77777777" w:rsidR="00151BAD" w:rsidRDefault="00151BAD">
            <w:pPr>
              <w:pStyle w:val="TableParagraph"/>
              <w:spacing w:before="0"/>
              <w:jc w:val="left"/>
              <w:rPr>
                <w:sz w:val="16"/>
              </w:rPr>
            </w:pPr>
          </w:p>
        </w:tc>
        <w:tc>
          <w:tcPr>
            <w:tcW w:w="864" w:type="dxa"/>
            <w:tcBorders>
              <w:top w:val="nil"/>
              <w:bottom w:val="nil"/>
            </w:tcBorders>
          </w:tcPr>
          <w:p w14:paraId="09294AFC" w14:textId="77777777" w:rsidR="00151BAD" w:rsidRDefault="00AC1F28">
            <w:pPr>
              <w:pStyle w:val="TableParagraph"/>
              <w:spacing w:before="69"/>
              <w:ind w:left="108" w:right="93"/>
              <w:rPr>
                <w:sz w:val="16"/>
              </w:rPr>
            </w:pPr>
            <w:r>
              <w:rPr>
                <w:sz w:val="16"/>
              </w:rPr>
              <w:t>1984361</w:t>
            </w:r>
          </w:p>
        </w:tc>
        <w:tc>
          <w:tcPr>
            <w:tcW w:w="698" w:type="dxa"/>
            <w:tcBorders>
              <w:top w:val="nil"/>
              <w:bottom w:val="nil"/>
            </w:tcBorders>
          </w:tcPr>
          <w:p w14:paraId="102E659D"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tcPr>
          <w:p w14:paraId="5EFCF720"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9A15E3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EA84AC9"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0949BC97" w14:textId="77777777" w:rsidR="00151BAD" w:rsidRDefault="00AC1F28">
            <w:pPr>
              <w:pStyle w:val="TableParagraph"/>
              <w:spacing w:before="69"/>
              <w:ind w:left="273"/>
              <w:jc w:val="left"/>
              <w:rPr>
                <w:sz w:val="16"/>
              </w:rPr>
            </w:pPr>
            <w:r>
              <w:rPr>
                <w:sz w:val="16"/>
              </w:rPr>
              <w:t>AZ</w:t>
            </w:r>
          </w:p>
        </w:tc>
        <w:tc>
          <w:tcPr>
            <w:tcW w:w="763" w:type="dxa"/>
            <w:tcBorders>
              <w:top w:val="nil"/>
              <w:bottom w:val="nil"/>
            </w:tcBorders>
          </w:tcPr>
          <w:p w14:paraId="6CD4AFD7" w14:textId="77777777" w:rsidR="00151BAD" w:rsidRDefault="00AC1F28">
            <w:pPr>
              <w:pStyle w:val="TableParagraph"/>
              <w:spacing w:before="69"/>
              <w:ind w:left="151"/>
              <w:jc w:val="left"/>
              <w:rPr>
                <w:sz w:val="16"/>
              </w:rPr>
            </w:pPr>
            <w:r>
              <w:rPr>
                <w:sz w:val="16"/>
              </w:rPr>
              <w:t>AZ TU</w:t>
            </w:r>
          </w:p>
        </w:tc>
        <w:tc>
          <w:tcPr>
            <w:tcW w:w="744" w:type="dxa"/>
            <w:tcBorders>
              <w:top w:val="nil"/>
              <w:bottom w:val="nil"/>
            </w:tcBorders>
          </w:tcPr>
          <w:p w14:paraId="366AB3C8" w14:textId="77777777" w:rsidR="00151BAD" w:rsidRDefault="00AC1F28">
            <w:pPr>
              <w:pStyle w:val="TableParagraph"/>
              <w:spacing w:before="69"/>
              <w:ind w:left="142"/>
              <w:jc w:val="left"/>
              <w:rPr>
                <w:sz w:val="16"/>
              </w:rPr>
            </w:pPr>
            <w:r>
              <w:rPr>
                <w:sz w:val="16"/>
              </w:rPr>
              <w:t>AZ TU</w:t>
            </w:r>
          </w:p>
        </w:tc>
        <w:tc>
          <w:tcPr>
            <w:tcW w:w="749" w:type="dxa"/>
            <w:tcBorders>
              <w:top w:val="nil"/>
              <w:bottom w:val="nil"/>
            </w:tcBorders>
          </w:tcPr>
          <w:p w14:paraId="367FD00E" w14:textId="77777777" w:rsidR="00151BAD" w:rsidRDefault="00151BAD">
            <w:pPr>
              <w:pStyle w:val="TableParagraph"/>
              <w:spacing w:before="0"/>
              <w:jc w:val="left"/>
              <w:rPr>
                <w:sz w:val="16"/>
              </w:rPr>
            </w:pPr>
          </w:p>
        </w:tc>
        <w:tc>
          <w:tcPr>
            <w:tcW w:w="742" w:type="dxa"/>
            <w:tcBorders>
              <w:top w:val="nil"/>
              <w:bottom w:val="nil"/>
            </w:tcBorders>
          </w:tcPr>
          <w:p w14:paraId="605D7F1A" w14:textId="77777777" w:rsidR="00151BAD" w:rsidRDefault="00151BAD">
            <w:pPr>
              <w:pStyle w:val="TableParagraph"/>
              <w:spacing w:before="0"/>
              <w:jc w:val="left"/>
              <w:rPr>
                <w:sz w:val="16"/>
              </w:rPr>
            </w:pPr>
          </w:p>
        </w:tc>
      </w:tr>
      <w:tr w:rsidR="00151BAD" w14:paraId="26FBE603" w14:textId="77777777">
        <w:trPr>
          <w:trHeight w:val="331"/>
        </w:trPr>
        <w:tc>
          <w:tcPr>
            <w:tcW w:w="655" w:type="dxa"/>
            <w:tcBorders>
              <w:top w:val="nil"/>
              <w:bottom w:val="nil"/>
            </w:tcBorders>
            <w:shd w:val="clear" w:color="auto" w:fill="DADADA"/>
          </w:tcPr>
          <w:p w14:paraId="60B53988" w14:textId="77777777" w:rsidR="00151BAD" w:rsidRDefault="00AC1F28">
            <w:pPr>
              <w:pStyle w:val="TableParagraph"/>
              <w:spacing w:before="69"/>
              <w:ind w:left="138"/>
              <w:jc w:val="left"/>
              <w:rPr>
                <w:sz w:val="16"/>
              </w:rPr>
            </w:pPr>
            <w:r>
              <w:rPr>
                <w:sz w:val="16"/>
              </w:rPr>
              <w:t>F3AZ</w:t>
            </w:r>
          </w:p>
        </w:tc>
        <w:tc>
          <w:tcPr>
            <w:tcW w:w="729" w:type="dxa"/>
            <w:tcBorders>
              <w:top w:val="nil"/>
              <w:bottom w:val="nil"/>
            </w:tcBorders>
            <w:shd w:val="clear" w:color="auto" w:fill="DADADA"/>
          </w:tcPr>
          <w:p w14:paraId="236CF80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674651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A57B5F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1ECB9EA"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21A54982" w14:textId="77777777" w:rsidR="00151BAD" w:rsidRDefault="00AC1F28">
            <w:pPr>
              <w:pStyle w:val="TableParagraph"/>
              <w:spacing w:before="69"/>
              <w:ind w:left="250"/>
              <w:jc w:val="left"/>
              <w:rPr>
                <w:sz w:val="16"/>
              </w:rPr>
            </w:pPr>
            <w:r>
              <w:rPr>
                <w:sz w:val="16"/>
              </w:rPr>
              <w:t>AZ</w:t>
            </w:r>
          </w:p>
        </w:tc>
        <w:tc>
          <w:tcPr>
            <w:tcW w:w="746" w:type="dxa"/>
            <w:tcBorders>
              <w:top w:val="nil"/>
              <w:bottom w:val="nil"/>
            </w:tcBorders>
            <w:shd w:val="clear" w:color="auto" w:fill="DADADA"/>
          </w:tcPr>
          <w:p w14:paraId="5D01D1AC"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shd w:val="clear" w:color="auto" w:fill="DADADA"/>
          </w:tcPr>
          <w:p w14:paraId="29D59E55"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0327FD79" w14:textId="77777777" w:rsidR="00151BAD" w:rsidRDefault="00AC1F28">
            <w:pPr>
              <w:pStyle w:val="TableParagraph"/>
              <w:spacing w:before="69"/>
              <w:ind w:left="260" w:right="238"/>
              <w:rPr>
                <w:sz w:val="16"/>
              </w:rPr>
            </w:pPr>
            <w:r>
              <w:rPr>
                <w:sz w:val="16"/>
              </w:rPr>
              <w:t>5H</w:t>
            </w:r>
          </w:p>
        </w:tc>
        <w:tc>
          <w:tcPr>
            <w:tcW w:w="739" w:type="dxa"/>
            <w:tcBorders>
              <w:top w:val="nil"/>
              <w:bottom w:val="nil"/>
            </w:tcBorders>
            <w:shd w:val="clear" w:color="auto" w:fill="DADADA"/>
          </w:tcPr>
          <w:p w14:paraId="3033AF39" w14:textId="77777777" w:rsidR="00151BAD" w:rsidRDefault="00AC1F28">
            <w:pPr>
              <w:pStyle w:val="TableParagraph"/>
              <w:spacing w:before="69"/>
              <w:ind w:left="273"/>
              <w:jc w:val="left"/>
              <w:rPr>
                <w:sz w:val="16"/>
              </w:rPr>
            </w:pPr>
            <w:r>
              <w:rPr>
                <w:sz w:val="16"/>
              </w:rPr>
              <w:t>AZ</w:t>
            </w:r>
          </w:p>
        </w:tc>
        <w:tc>
          <w:tcPr>
            <w:tcW w:w="763" w:type="dxa"/>
            <w:tcBorders>
              <w:top w:val="nil"/>
              <w:bottom w:val="nil"/>
            </w:tcBorders>
            <w:shd w:val="clear" w:color="auto" w:fill="DADADA"/>
          </w:tcPr>
          <w:p w14:paraId="49D5F440" w14:textId="77777777" w:rsidR="00151BAD" w:rsidRDefault="00AC1F28">
            <w:pPr>
              <w:pStyle w:val="TableParagraph"/>
              <w:spacing w:before="69"/>
              <w:ind w:left="151"/>
              <w:jc w:val="left"/>
              <w:rPr>
                <w:sz w:val="16"/>
              </w:rPr>
            </w:pPr>
            <w:r>
              <w:rPr>
                <w:sz w:val="16"/>
              </w:rPr>
              <w:t>AZ TU</w:t>
            </w:r>
          </w:p>
        </w:tc>
        <w:tc>
          <w:tcPr>
            <w:tcW w:w="744" w:type="dxa"/>
            <w:tcBorders>
              <w:top w:val="nil"/>
              <w:bottom w:val="nil"/>
            </w:tcBorders>
            <w:shd w:val="clear" w:color="auto" w:fill="DADADA"/>
          </w:tcPr>
          <w:p w14:paraId="3008243A" w14:textId="77777777" w:rsidR="00151BAD" w:rsidRDefault="00AC1F28">
            <w:pPr>
              <w:pStyle w:val="TableParagraph"/>
              <w:spacing w:before="69"/>
              <w:ind w:left="142"/>
              <w:jc w:val="left"/>
              <w:rPr>
                <w:sz w:val="16"/>
              </w:rPr>
            </w:pPr>
            <w:r>
              <w:rPr>
                <w:sz w:val="16"/>
              </w:rPr>
              <w:t>AZ TU</w:t>
            </w:r>
          </w:p>
        </w:tc>
        <w:tc>
          <w:tcPr>
            <w:tcW w:w="749" w:type="dxa"/>
            <w:tcBorders>
              <w:top w:val="nil"/>
              <w:bottom w:val="nil"/>
            </w:tcBorders>
            <w:shd w:val="clear" w:color="auto" w:fill="DADADA"/>
          </w:tcPr>
          <w:p w14:paraId="43628AE7" w14:textId="77777777" w:rsidR="00151BAD" w:rsidRDefault="00AC1F28">
            <w:pPr>
              <w:pStyle w:val="TableParagraph"/>
              <w:spacing w:before="100"/>
              <w:ind w:right="311"/>
              <w:jc w:val="right"/>
              <w:rPr>
                <w:sz w:val="16"/>
              </w:rPr>
            </w:pPr>
            <w:r>
              <w:rPr>
                <w:sz w:val="16"/>
              </w:rPr>
              <w:t>Z</w:t>
            </w:r>
          </w:p>
        </w:tc>
        <w:tc>
          <w:tcPr>
            <w:tcW w:w="742" w:type="dxa"/>
            <w:tcBorders>
              <w:top w:val="nil"/>
              <w:bottom w:val="nil"/>
            </w:tcBorders>
            <w:shd w:val="clear" w:color="auto" w:fill="DADADA"/>
          </w:tcPr>
          <w:p w14:paraId="3677A4D9" w14:textId="77777777" w:rsidR="00151BAD" w:rsidRDefault="00151BAD">
            <w:pPr>
              <w:pStyle w:val="TableParagraph"/>
              <w:spacing w:before="0"/>
              <w:jc w:val="left"/>
              <w:rPr>
                <w:sz w:val="16"/>
              </w:rPr>
            </w:pPr>
          </w:p>
        </w:tc>
      </w:tr>
      <w:tr w:rsidR="00151BAD" w14:paraId="05EB9D4C" w14:textId="77777777">
        <w:trPr>
          <w:trHeight w:val="331"/>
        </w:trPr>
        <w:tc>
          <w:tcPr>
            <w:tcW w:w="655" w:type="dxa"/>
            <w:tcBorders>
              <w:top w:val="nil"/>
              <w:bottom w:val="nil"/>
            </w:tcBorders>
          </w:tcPr>
          <w:p w14:paraId="28B3B804" w14:textId="77777777" w:rsidR="00151BAD" w:rsidRDefault="00AC1F28">
            <w:pPr>
              <w:pStyle w:val="TableParagraph"/>
              <w:spacing w:before="69"/>
              <w:ind w:left="134"/>
              <w:jc w:val="left"/>
              <w:rPr>
                <w:sz w:val="16"/>
              </w:rPr>
            </w:pPr>
            <w:r>
              <w:rPr>
                <w:sz w:val="16"/>
              </w:rPr>
              <w:t>F3BD</w:t>
            </w:r>
          </w:p>
        </w:tc>
        <w:tc>
          <w:tcPr>
            <w:tcW w:w="729" w:type="dxa"/>
            <w:tcBorders>
              <w:top w:val="nil"/>
              <w:bottom w:val="nil"/>
            </w:tcBorders>
          </w:tcPr>
          <w:p w14:paraId="11A72A6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51266B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DFA73C3" w14:textId="77777777" w:rsidR="00151BAD" w:rsidRDefault="00151BAD">
            <w:pPr>
              <w:pStyle w:val="TableParagraph"/>
              <w:spacing w:before="0"/>
              <w:jc w:val="left"/>
              <w:rPr>
                <w:sz w:val="16"/>
              </w:rPr>
            </w:pPr>
          </w:p>
        </w:tc>
        <w:tc>
          <w:tcPr>
            <w:tcW w:w="864" w:type="dxa"/>
            <w:tcBorders>
              <w:top w:val="nil"/>
              <w:bottom w:val="nil"/>
            </w:tcBorders>
          </w:tcPr>
          <w:p w14:paraId="4C37C30D" w14:textId="77777777" w:rsidR="00151BAD" w:rsidRDefault="00AC1F28">
            <w:pPr>
              <w:pStyle w:val="TableParagraph"/>
              <w:spacing w:before="69"/>
              <w:ind w:left="108" w:right="93"/>
              <w:rPr>
                <w:sz w:val="16"/>
              </w:rPr>
            </w:pPr>
            <w:r>
              <w:rPr>
                <w:sz w:val="16"/>
              </w:rPr>
              <w:t>1983257</w:t>
            </w:r>
          </w:p>
        </w:tc>
        <w:tc>
          <w:tcPr>
            <w:tcW w:w="698" w:type="dxa"/>
            <w:tcBorders>
              <w:top w:val="nil"/>
              <w:bottom w:val="nil"/>
            </w:tcBorders>
          </w:tcPr>
          <w:p w14:paraId="1242A0F1" w14:textId="77777777" w:rsidR="00151BAD" w:rsidRDefault="00AC1F28">
            <w:pPr>
              <w:pStyle w:val="TableParagraph"/>
              <w:spacing w:before="69"/>
              <w:ind w:left="246"/>
              <w:jc w:val="left"/>
              <w:rPr>
                <w:sz w:val="16"/>
              </w:rPr>
            </w:pPr>
            <w:r>
              <w:rPr>
                <w:sz w:val="16"/>
              </w:rPr>
              <w:t>BD</w:t>
            </w:r>
          </w:p>
        </w:tc>
        <w:tc>
          <w:tcPr>
            <w:tcW w:w="746" w:type="dxa"/>
            <w:tcBorders>
              <w:top w:val="nil"/>
              <w:bottom w:val="nil"/>
            </w:tcBorders>
          </w:tcPr>
          <w:p w14:paraId="2125018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3B7CEC4"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5D83F65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2A8D5559" w14:textId="77777777" w:rsidR="00151BAD" w:rsidRDefault="00AC1F28">
            <w:pPr>
              <w:pStyle w:val="TableParagraph"/>
              <w:spacing w:before="69"/>
              <w:ind w:left="268"/>
              <w:jc w:val="left"/>
              <w:rPr>
                <w:sz w:val="16"/>
              </w:rPr>
            </w:pPr>
            <w:r>
              <w:rPr>
                <w:sz w:val="16"/>
              </w:rPr>
              <w:t>BD</w:t>
            </w:r>
          </w:p>
        </w:tc>
        <w:tc>
          <w:tcPr>
            <w:tcW w:w="763" w:type="dxa"/>
            <w:tcBorders>
              <w:top w:val="nil"/>
              <w:bottom w:val="nil"/>
            </w:tcBorders>
          </w:tcPr>
          <w:p w14:paraId="0B0FFB98" w14:textId="77777777" w:rsidR="00151BAD" w:rsidRDefault="00AC1F28">
            <w:pPr>
              <w:pStyle w:val="TableParagraph"/>
              <w:spacing w:before="69"/>
              <w:ind w:left="146"/>
              <w:jc w:val="left"/>
              <w:rPr>
                <w:sz w:val="16"/>
              </w:rPr>
            </w:pPr>
            <w:r>
              <w:rPr>
                <w:sz w:val="16"/>
              </w:rPr>
              <w:t>BD TU</w:t>
            </w:r>
          </w:p>
        </w:tc>
        <w:tc>
          <w:tcPr>
            <w:tcW w:w="744" w:type="dxa"/>
            <w:tcBorders>
              <w:top w:val="nil"/>
              <w:bottom w:val="nil"/>
            </w:tcBorders>
          </w:tcPr>
          <w:p w14:paraId="7F33BBE6" w14:textId="77777777" w:rsidR="00151BAD" w:rsidRDefault="00AC1F28">
            <w:pPr>
              <w:pStyle w:val="TableParagraph"/>
              <w:spacing w:before="69"/>
              <w:ind w:left="137"/>
              <w:jc w:val="left"/>
              <w:rPr>
                <w:sz w:val="16"/>
              </w:rPr>
            </w:pPr>
            <w:r>
              <w:rPr>
                <w:sz w:val="16"/>
              </w:rPr>
              <w:t>BD TU</w:t>
            </w:r>
          </w:p>
        </w:tc>
        <w:tc>
          <w:tcPr>
            <w:tcW w:w="749" w:type="dxa"/>
            <w:tcBorders>
              <w:top w:val="nil"/>
              <w:bottom w:val="nil"/>
            </w:tcBorders>
          </w:tcPr>
          <w:p w14:paraId="7EBC63E8" w14:textId="77777777" w:rsidR="00151BAD" w:rsidRDefault="00151BAD">
            <w:pPr>
              <w:pStyle w:val="TableParagraph"/>
              <w:spacing w:before="0"/>
              <w:jc w:val="left"/>
              <w:rPr>
                <w:sz w:val="16"/>
              </w:rPr>
            </w:pPr>
          </w:p>
        </w:tc>
        <w:tc>
          <w:tcPr>
            <w:tcW w:w="742" w:type="dxa"/>
            <w:tcBorders>
              <w:top w:val="nil"/>
              <w:bottom w:val="nil"/>
            </w:tcBorders>
          </w:tcPr>
          <w:p w14:paraId="1C51B724" w14:textId="77777777" w:rsidR="00151BAD" w:rsidRDefault="00151BAD">
            <w:pPr>
              <w:pStyle w:val="TableParagraph"/>
              <w:spacing w:before="0"/>
              <w:jc w:val="left"/>
              <w:rPr>
                <w:sz w:val="16"/>
              </w:rPr>
            </w:pPr>
          </w:p>
        </w:tc>
      </w:tr>
      <w:tr w:rsidR="00151BAD" w14:paraId="7DAEFB5E" w14:textId="77777777">
        <w:trPr>
          <w:trHeight w:val="331"/>
        </w:trPr>
        <w:tc>
          <w:tcPr>
            <w:tcW w:w="655" w:type="dxa"/>
            <w:tcBorders>
              <w:top w:val="nil"/>
              <w:bottom w:val="nil"/>
            </w:tcBorders>
            <w:shd w:val="clear" w:color="auto" w:fill="DADADA"/>
          </w:tcPr>
          <w:p w14:paraId="3AFE2F72" w14:textId="77777777" w:rsidR="00151BAD" w:rsidRDefault="00AC1F28">
            <w:pPr>
              <w:pStyle w:val="TableParagraph"/>
              <w:spacing w:before="69"/>
              <w:ind w:left="141"/>
              <w:jc w:val="left"/>
              <w:rPr>
                <w:sz w:val="16"/>
              </w:rPr>
            </w:pPr>
            <w:r>
              <w:rPr>
                <w:sz w:val="16"/>
              </w:rPr>
              <w:t>F3CL</w:t>
            </w:r>
          </w:p>
        </w:tc>
        <w:tc>
          <w:tcPr>
            <w:tcW w:w="729" w:type="dxa"/>
            <w:tcBorders>
              <w:top w:val="nil"/>
              <w:bottom w:val="nil"/>
            </w:tcBorders>
            <w:shd w:val="clear" w:color="auto" w:fill="DADADA"/>
          </w:tcPr>
          <w:p w14:paraId="446F032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1D8C7B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4734599"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541D160"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90A450F" w14:textId="77777777" w:rsidR="00151BAD" w:rsidRDefault="00AC1F28">
            <w:pPr>
              <w:pStyle w:val="TableParagraph"/>
              <w:spacing w:before="69"/>
              <w:ind w:left="255"/>
              <w:jc w:val="left"/>
              <w:rPr>
                <w:sz w:val="16"/>
              </w:rPr>
            </w:pPr>
            <w:r>
              <w:rPr>
                <w:sz w:val="16"/>
              </w:rPr>
              <w:t>CL</w:t>
            </w:r>
          </w:p>
        </w:tc>
        <w:tc>
          <w:tcPr>
            <w:tcW w:w="746" w:type="dxa"/>
            <w:tcBorders>
              <w:top w:val="nil"/>
              <w:bottom w:val="nil"/>
            </w:tcBorders>
            <w:shd w:val="clear" w:color="auto" w:fill="DADADA"/>
          </w:tcPr>
          <w:p w14:paraId="1A0853F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C8962B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4D9D3E0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246279AD" w14:textId="77777777" w:rsidR="00151BAD" w:rsidRDefault="00AC1F28">
            <w:pPr>
              <w:pStyle w:val="TableParagraph"/>
              <w:spacing w:before="69"/>
              <w:ind w:left="276"/>
              <w:jc w:val="left"/>
              <w:rPr>
                <w:sz w:val="16"/>
              </w:rPr>
            </w:pPr>
            <w:r>
              <w:rPr>
                <w:sz w:val="16"/>
              </w:rPr>
              <w:t>CL</w:t>
            </w:r>
          </w:p>
        </w:tc>
        <w:tc>
          <w:tcPr>
            <w:tcW w:w="763" w:type="dxa"/>
            <w:tcBorders>
              <w:top w:val="nil"/>
              <w:bottom w:val="nil"/>
            </w:tcBorders>
            <w:shd w:val="clear" w:color="auto" w:fill="DADADA"/>
          </w:tcPr>
          <w:p w14:paraId="70E2AC79" w14:textId="77777777" w:rsidR="00151BAD" w:rsidRDefault="00AC1F28">
            <w:pPr>
              <w:pStyle w:val="TableParagraph"/>
              <w:spacing w:before="69"/>
              <w:ind w:left="156"/>
              <w:jc w:val="left"/>
              <w:rPr>
                <w:sz w:val="16"/>
              </w:rPr>
            </w:pPr>
            <w:r>
              <w:rPr>
                <w:sz w:val="16"/>
              </w:rPr>
              <w:t>CL TU</w:t>
            </w:r>
          </w:p>
        </w:tc>
        <w:tc>
          <w:tcPr>
            <w:tcW w:w="744" w:type="dxa"/>
            <w:tcBorders>
              <w:top w:val="nil"/>
              <w:bottom w:val="nil"/>
            </w:tcBorders>
            <w:shd w:val="clear" w:color="auto" w:fill="DADADA"/>
          </w:tcPr>
          <w:p w14:paraId="42FF9ADD" w14:textId="77777777" w:rsidR="00151BAD" w:rsidRDefault="00AC1F28">
            <w:pPr>
              <w:pStyle w:val="TableParagraph"/>
              <w:spacing w:before="69"/>
              <w:ind w:left="144"/>
              <w:jc w:val="left"/>
              <w:rPr>
                <w:sz w:val="16"/>
              </w:rPr>
            </w:pPr>
            <w:r>
              <w:rPr>
                <w:sz w:val="16"/>
              </w:rPr>
              <w:t>CL TU</w:t>
            </w:r>
          </w:p>
        </w:tc>
        <w:tc>
          <w:tcPr>
            <w:tcW w:w="749" w:type="dxa"/>
            <w:tcBorders>
              <w:top w:val="nil"/>
              <w:bottom w:val="nil"/>
            </w:tcBorders>
            <w:shd w:val="clear" w:color="auto" w:fill="DADADA"/>
          </w:tcPr>
          <w:p w14:paraId="62E4E25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1CBACC0" w14:textId="77777777" w:rsidR="00151BAD" w:rsidRDefault="00151BAD">
            <w:pPr>
              <w:pStyle w:val="TableParagraph"/>
              <w:spacing w:before="0"/>
              <w:jc w:val="left"/>
              <w:rPr>
                <w:sz w:val="16"/>
              </w:rPr>
            </w:pPr>
          </w:p>
        </w:tc>
      </w:tr>
      <w:tr w:rsidR="00151BAD" w14:paraId="684D4997" w14:textId="77777777">
        <w:trPr>
          <w:trHeight w:val="331"/>
        </w:trPr>
        <w:tc>
          <w:tcPr>
            <w:tcW w:w="655" w:type="dxa"/>
            <w:tcBorders>
              <w:top w:val="nil"/>
              <w:bottom w:val="nil"/>
            </w:tcBorders>
          </w:tcPr>
          <w:p w14:paraId="3CEE3924" w14:textId="77777777" w:rsidR="00151BAD" w:rsidRDefault="00AC1F28">
            <w:pPr>
              <w:pStyle w:val="TableParagraph"/>
              <w:spacing w:before="69"/>
              <w:ind w:left="138"/>
              <w:jc w:val="left"/>
              <w:rPr>
                <w:sz w:val="16"/>
              </w:rPr>
            </w:pPr>
            <w:r>
              <w:rPr>
                <w:sz w:val="16"/>
              </w:rPr>
              <w:t>F3CR</w:t>
            </w:r>
          </w:p>
        </w:tc>
        <w:tc>
          <w:tcPr>
            <w:tcW w:w="729" w:type="dxa"/>
            <w:tcBorders>
              <w:top w:val="nil"/>
              <w:bottom w:val="nil"/>
            </w:tcBorders>
          </w:tcPr>
          <w:p w14:paraId="1A12EB8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2E25E8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1513BA2" w14:textId="77777777" w:rsidR="00151BAD" w:rsidRDefault="00151BAD">
            <w:pPr>
              <w:pStyle w:val="TableParagraph"/>
              <w:spacing w:before="0"/>
              <w:jc w:val="left"/>
              <w:rPr>
                <w:sz w:val="16"/>
              </w:rPr>
            </w:pPr>
          </w:p>
        </w:tc>
        <w:tc>
          <w:tcPr>
            <w:tcW w:w="864" w:type="dxa"/>
            <w:tcBorders>
              <w:top w:val="nil"/>
              <w:bottom w:val="nil"/>
            </w:tcBorders>
          </w:tcPr>
          <w:p w14:paraId="4469807B" w14:textId="77777777" w:rsidR="00151BAD" w:rsidRDefault="00AC1F28">
            <w:pPr>
              <w:pStyle w:val="TableParagraph"/>
              <w:spacing w:before="69"/>
              <w:ind w:left="108" w:right="93"/>
              <w:rPr>
                <w:sz w:val="16"/>
              </w:rPr>
            </w:pPr>
            <w:r>
              <w:rPr>
                <w:sz w:val="16"/>
              </w:rPr>
              <w:t>1994054</w:t>
            </w:r>
          </w:p>
        </w:tc>
        <w:tc>
          <w:tcPr>
            <w:tcW w:w="698" w:type="dxa"/>
            <w:tcBorders>
              <w:top w:val="nil"/>
              <w:bottom w:val="nil"/>
            </w:tcBorders>
          </w:tcPr>
          <w:p w14:paraId="1E72C53A" w14:textId="77777777" w:rsidR="00151BAD" w:rsidRDefault="00AC1F28">
            <w:pPr>
              <w:pStyle w:val="TableParagraph"/>
              <w:spacing w:before="69"/>
              <w:ind w:left="250"/>
              <w:jc w:val="left"/>
              <w:rPr>
                <w:sz w:val="16"/>
              </w:rPr>
            </w:pPr>
            <w:r>
              <w:rPr>
                <w:sz w:val="16"/>
              </w:rPr>
              <w:t>CR</w:t>
            </w:r>
          </w:p>
        </w:tc>
        <w:tc>
          <w:tcPr>
            <w:tcW w:w="746" w:type="dxa"/>
            <w:tcBorders>
              <w:top w:val="nil"/>
              <w:bottom w:val="nil"/>
            </w:tcBorders>
          </w:tcPr>
          <w:p w14:paraId="3405140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1DEB8E5"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18680D4C"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6AD2E9DC" w14:textId="77777777" w:rsidR="00151BAD" w:rsidRDefault="00AC1F28">
            <w:pPr>
              <w:pStyle w:val="TableParagraph"/>
              <w:spacing w:before="69"/>
              <w:ind w:left="273"/>
              <w:jc w:val="left"/>
              <w:rPr>
                <w:sz w:val="16"/>
              </w:rPr>
            </w:pPr>
            <w:r>
              <w:rPr>
                <w:sz w:val="16"/>
              </w:rPr>
              <w:t>CR</w:t>
            </w:r>
          </w:p>
        </w:tc>
        <w:tc>
          <w:tcPr>
            <w:tcW w:w="763" w:type="dxa"/>
            <w:tcBorders>
              <w:top w:val="nil"/>
              <w:bottom w:val="nil"/>
            </w:tcBorders>
          </w:tcPr>
          <w:p w14:paraId="3862812D" w14:textId="77777777" w:rsidR="00151BAD" w:rsidRDefault="00AC1F28">
            <w:pPr>
              <w:pStyle w:val="TableParagraph"/>
              <w:spacing w:before="69"/>
              <w:ind w:left="28"/>
              <w:jc w:val="left"/>
              <w:rPr>
                <w:sz w:val="16"/>
              </w:rPr>
            </w:pPr>
            <w:r>
              <w:rPr>
                <w:sz w:val="16"/>
              </w:rPr>
              <w:t>CR SX TU</w:t>
            </w:r>
          </w:p>
        </w:tc>
        <w:tc>
          <w:tcPr>
            <w:tcW w:w="744" w:type="dxa"/>
            <w:tcBorders>
              <w:top w:val="nil"/>
              <w:bottom w:val="nil"/>
            </w:tcBorders>
          </w:tcPr>
          <w:p w14:paraId="360276B0" w14:textId="77777777" w:rsidR="00151BAD" w:rsidRDefault="00AC1F28">
            <w:pPr>
              <w:pStyle w:val="TableParagraph"/>
              <w:spacing w:before="69"/>
              <w:ind w:left="19"/>
              <w:jc w:val="left"/>
              <w:rPr>
                <w:sz w:val="16"/>
              </w:rPr>
            </w:pPr>
            <w:r>
              <w:rPr>
                <w:sz w:val="16"/>
              </w:rPr>
              <w:t>CR SX TU</w:t>
            </w:r>
          </w:p>
        </w:tc>
        <w:tc>
          <w:tcPr>
            <w:tcW w:w="749" w:type="dxa"/>
            <w:tcBorders>
              <w:top w:val="nil"/>
              <w:bottom w:val="nil"/>
            </w:tcBorders>
          </w:tcPr>
          <w:p w14:paraId="17900187" w14:textId="77777777" w:rsidR="00151BAD" w:rsidRDefault="00151BAD">
            <w:pPr>
              <w:pStyle w:val="TableParagraph"/>
              <w:spacing w:before="0"/>
              <w:jc w:val="left"/>
              <w:rPr>
                <w:sz w:val="16"/>
              </w:rPr>
            </w:pPr>
          </w:p>
        </w:tc>
        <w:tc>
          <w:tcPr>
            <w:tcW w:w="742" w:type="dxa"/>
            <w:tcBorders>
              <w:top w:val="nil"/>
              <w:bottom w:val="nil"/>
            </w:tcBorders>
          </w:tcPr>
          <w:p w14:paraId="0A974561" w14:textId="77777777" w:rsidR="00151BAD" w:rsidRDefault="00151BAD">
            <w:pPr>
              <w:pStyle w:val="TableParagraph"/>
              <w:spacing w:before="0"/>
              <w:jc w:val="left"/>
              <w:rPr>
                <w:sz w:val="16"/>
              </w:rPr>
            </w:pPr>
          </w:p>
        </w:tc>
      </w:tr>
      <w:tr w:rsidR="00151BAD" w14:paraId="6114A811" w14:textId="77777777">
        <w:trPr>
          <w:trHeight w:val="328"/>
        </w:trPr>
        <w:tc>
          <w:tcPr>
            <w:tcW w:w="655" w:type="dxa"/>
            <w:tcBorders>
              <w:top w:val="nil"/>
              <w:bottom w:val="nil"/>
            </w:tcBorders>
            <w:shd w:val="clear" w:color="auto" w:fill="DADADA"/>
          </w:tcPr>
          <w:p w14:paraId="780D1E43" w14:textId="77777777" w:rsidR="00151BAD" w:rsidRDefault="00AC1F28">
            <w:pPr>
              <w:pStyle w:val="TableParagraph"/>
              <w:spacing w:before="69"/>
              <w:ind w:left="141"/>
              <w:jc w:val="left"/>
              <w:rPr>
                <w:sz w:val="16"/>
              </w:rPr>
            </w:pPr>
            <w:r>
              <w:rPr>
                <w:sz w:val="16"/>
              </w:rPr>
              <w:t>F3CT</w:t>
            </w:r>
          </w:p>
        </w:tc>
        <w:tc>
          <w:tcPr>
            <w:tcW w:w="729" w:type="dxa"/>
            <w:tcBorders>
              <w:top w:val="nil"/>
              <w:bottom w:val="nil"/>
            </w:tcBorders>
            <w:shd w:val="clear" w:color="auto" w:fill="DADADA"/>
          </w:tcPr>
          <w:p w14:paraId="2A4EEC93"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0D67D2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F8CDC8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9F5BF59"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73BAA706" w14:textId="77777777" w:rsidR="00151BAD" w:rsidRDefault="00AC1F28">
            <w:pPr>
              <w:pStyle w:val="TableParagraph"/>
              <w:spacing w:before="69"/>
              <w:ind w:left="255"/>
              <w:jc w:val="left"/>
              <w:rPr>
                <w:sz w:val="16"/>
              </w:rPr>
            </w:pPr>
            <w:r>
              <w:rPr>
                <w:sz w:val="16"/>
              </w:rPr>
              <w:t>CT</w:t>
            </w:r>
          </w:p>
        </w:tc>
        <w:tc>
          <w:tcPr>
            <w:tcW w:w="746" w:type="dxa"/>
            <w:tcBorders>
              <w:top w:val="nil"/>
              <w:bottom w:val="nil"/>
            </w:tcBorders>
            <w:shd w:val="clear" w:color="auto" w:fill="DADADA"/>
          </w:tcPr>
          <w:p w14:paraId="5AA68E6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2B13386"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2312611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1322844C" w14:textId="77777777" w:rsidR="00151BAD" w:rsidRDefault="00AC1F28">
            <w:pPr>
              <w:pStyle w:val="TableParagraph"/>
              <w:spacing w:before="69"/>
              <w:ind w:left="276"/>
              <w:jc w:val="left"/>
              <w:rPr>
                <w:sz w:val="16"/>
              </w:rPr>
            </w:pPr>
            <w:r>
              <w:rPr>
                <w:sz w:val="16"/>
              </w:rPr>
              <w:t>CT</w:t>
            </w:r>
          </w:p>
        </w:tc>
        <w:tc>
          <w:tcPr>
            <w:tcW w:w="763" w:type="dxa"/>
            <w:tcBorders>
              <w:top w:val="nil"/>
              <w:bottom w:val="nil"/>
            </w:tcBorders>
            <w:shd w:val="clear" w:color="auto" w:fill="DADADA"/>
          </w:tcPr>
          <w:p w14:paraId="2E3A1726" w14:textId="77777777" w:rsidR="00151BAD" w:rsidRDefault="00AC1F28">
            <w:pPr>
              <w:pStyle w:val="TableParagraph"/>
              <w:spacing w:before="69"/>
              <w:ind w:left="156"/>
              <w:jc w:val="left"/>
              <w:rPr>
                <w:sz w:val="16"/>
              </w:rPr>
            </w:pPr>
            <w:r>
              <w:rPr>
                <w:sz w:val="16"/>
              </w:rPr>
              <w:t>CT TU</w:t>
            </w:r>
          </w:p>
        </w:tc>
        <w:tc>
          <w:tcPr>
            <w:tcW w:w="744" w:type="dxa"/>
            <w:tcBorders>
              <w:top w:val="nil"/>
              <w:bottom w:val="nil"/>
            </w:tcBorders>
            <w:shd w:val="clear" w:color="auto" w:fill="DADADA"/>
          </w:tcPr>
          <w:p w14:paraId="0596E7D9" w14:textId="77777777" w:rsidR="00151BAD" w:rsidRDefault="00AC1F28">
            <w:pPr>
              <w:pStyle w:val="TableParagraph"/>
              <w:spacing w:before="69"/>
              <w:ind w:left="144"/>
              <w:jc w:val="left"/>
              <w:rPr>
                <w:sz w:val="16"/>
              </w:rPr>
            </w:pPr>
            <w:r>
              <w:rPr>
                <w:sz w:val="16"/>
              </w:rPr>
              <w:t>CT TU</w:t>
            </w:r>
          </w:p>
        </w:tc>
        <w:tc>
          <w:tcPr>
            <w:tcW w:w="749" w:type="dxa"/>
            <w:tcBorders>
              <w:top w:val="nil"/>
              <w:bottom w:val="nil"/>
            </w:tcBorders>
            <w:shd w:val="clear" w:color="auto" w:fill="DADADA"/>
          </w:tcPr>
          <w:p w14:paraId="0949178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41913AD" w14:textId="77777777" w:rsidR="00151BAD" w:rsidRDefault="00151BAD">
            <w:pPr>
              <w:pStyle w:val="TableParagraph"/>
              <w:spacing w:before="0"/>
              <w:jc w:val="left"/>
              <w:rPr>
                <w:sz w:val="16"/>
              </w:rPr>
            </w:pPr>
          </w:p>
        </w:tc>
      </w:tr>
      <w:tr w:rsidR="00151BAD" w14:paraId="756C18DD" w14:textId="77777777">
        <w:trPr>
          <w:trHeight w:val="331"/>
        </w:trPr>
        <w:tc>
          <w:tcPr>
            <w:tcW w:w="655" w:type="dxa"/>
            <w:tcBorders>
              <w:top w:val="nil"/>
              <w:bottom w:val="nil"/>
            </w:tcBorders>
          </w:tcPr>
          <w:p w14:paraId="7080744E" w14:textId="77777777" w:rsidR="00151BAD" w:rsidRDefault="00AC1F28">
            <w:pPr>
              <w:pStyle w:val="TableParagraph"/>
              <w:spacing w:before="71"/>
              <w:ind w:left="134"/>
              <w:jc w:val="left"/>
              <w:rPr>
                <w:sz w:val="16"/>
              </w:rPr>
            </w:pPr>
            <w:r>
              <w:rPr>
                <w:sz w:val="16"/>
              </w:rPr>
              <w:t>F3GC</w:t>
            </w:r>
          </w:p>
        </w:tc>
        <w:tc>
          <w:tcPr>
            <w:tcW w:w="729" w:type="dxa"/>
            <w:tcBorders>
              <w:top w:val="nil"/>
              <w:bottom w:val="nil"/>
            </w:tcBorders>
          </w:tcPr>
          <w:p w14:paraId="0AFAD64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3FAA0FB"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0FE9274" w14:textId="77777777" w:rsidR="00151BAD" w:rsidRDefault="00151BAD">
            <w:pPr>
              <w:pStyle w:val="TableParagraph"/>
              <w:spacing w:before="0"/>
              <w:jc w:val="left"/>
              <w:rPr>
                <w:sz w:val="16"/>
              </w:rPr>
            </w:pPr>
          </w:p>
        </w:tc>
        <w:tc>
          <w:tcPr>
            <w:tcW w:w="864" w:type="dxa"/>
            <w:tcBorders>
              <w:top w:val="nil"/>
              <w:bottom w:val="nil"/>
            </w:tcBorders>
          </w:tcPr>
          <w:p w14:paraId="51453ABD"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67EB5341"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tcPr>
          <w:p w14:paraId="49E5C259"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0E5DB317"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3BAC3C44" w14:textId="77777777" w:rsidR="00151BAD" w:rsidRDefault="00AC1F28">
            <w:pPr>
              <w:pStyle w:val="TableParagraph"/>
              <w:spacing w:before="71"/>
              <w:ind w:left="260" w:right="238"/>
              <w:rPr>
                <w:sz w:val="16"/>
              </w:rPr>
            </w:pPr>
            <w:r>
              <w:rPr>
                <w:sz w:val="16"/>
              </w:rPr>
              <w:t>9D</w:t>
            </w:r>
          </w:p>
        </w:tc>
        <w:tc>
          <w:tcPr>
            <w:tcW w:w="739" w:type="dxa"/>
            <w:tcBorders>
              <w:top w:val="nil"/>
              <w:bottom w:val="nil"/>
            </w:tcBorders>
          </w:tcPr>
          <w:p w14:paraId="5990DE69" w14:textId="77777777" w:rsidR="00151BAD" w:rsidRDefault="00AC1F28">
            <w:pPr>
              <w:pStyle w:val="TableParagraph"/>
              <w:spacing w:before="71"/>
              <w:ind w:left="263"/>
              <w:jc w:val="left"/>
              <w:rPr>
                <w:sz w:val="16"/>
              </w:rPr>
            </w:pPr>
            <w:r>
              <w:rPr>
                <w:sz w:val="16"/>
              </w:rPr>
              <w:t>GX</w:t>
            </w:r>
          </w:p>
        </w:tc>
        <w:tc>
          <w:tcPr>
            <w:tcW w:w="763" w:type="dxa"/>
            <w:tcBorders>
              <w:top w:val="nil"/>
              <w:bottom w:val="nil"/>
            </w:tcBorders>
          </w:tcPr>
          <w:p w14:paraId="25B13697" w14:textId="77777777" w:rsidR="00151BAD" w:rsidRDefault="00AC1F28">
            <w:pPr>
              <w:pStyle w:val="TableParagraph"/>
              <w:spacing w:before="71"/>
              <w:ind w:left="19"/>
              <w:jc w:val="left"/>
              <w:rPr>
                <w:sz w:val="16"/>
              </w:rPr>
            </w:pPr>
            <w:r>
              <w:rPr>
                <w:sz w:val="16"/>
              </w:rPr>
              <w:t>GX SX TU</w:t>
            </w:r>
          </w:p>
        </w:tc>
        <w:tc>
          <w:tcPr>
            <w:tcW w:w="744" w:type="dxa"/>
            <w:tcBorders>
              <w:top w:val="nil"/>
              <w:bottom w:val="nil"/>
            </w:tcBorders>
          </w:tcPr>
          <w:p w14:paraId="1A880D88" w14:textId="77777777" w:rsidR="00151BAD" w:rsidRDefault="00AC1F28">
            <w:pPr>
              <w:pStyle w:val="TableParagraph"/>
              <w:spacing w:before="71"/>
              <w:ind w:left="10" w:right="-15"/>
              <w:jc w:val="left"/>
              <w:rPr>
                <w:sz w:val="16"/>
              </w:rPr>
            </w:pPr>
            <w:r>
              <w:rPr>
                <w:sz w:val="16"/>
              </w:rPr>
              <w:t>GX SX</w:t>
            </w:r>
            <w:r>
              <w:rPr>
                <w:spacing w:val="-4"/>
                <w:sz w:val="16"/>
              </w:rPr>
              <w:t xml:space="preserve"> </w:t>
            </w:r>
            <w:r>
              <w:rPr>
                <w:sz w:val="16"/>
              </w:rPr>
              <w:t>TU</w:t>
            </w:r>
          </w:p>
        </w:tc>
        <w:tc>
          <w:tcPr>
            <w:tcW w:w="749" w:type="dxa"/>
            <w:tcBorders>
              <w:top w:val="nil"/>
              <w:bottom w:val="nil"/>
            </w:tcBorders>
          </w:tcPr>
          <w:p w14:paraId="707BE99A" w14:textId="77777777" w:rsidR="00151BAD" w:rsidRDefault="00AC1F28">
            <w:pPr>
              <w:pStyle w:val="TableParagraph"/>
              <w:spacing w:before="100"/>
              <w:ind w:right="305"/>
              <w:jc w:val="right"/>
              <w:rPr>
                <w:sz w:val="16"/>
              </w:rPr>
            </w:pPr>
            <w:r>
              <w:rPr>
                <w:sz w:val="16"/>
              </w:rPr>
              <w:t>C</w:t>
            </w:r>
          </w:p>
        </w:tc>
        <w:tc>
          <w:tcPr>
            <w:tcW w:w="742" w:type="dxa"/>
            <w:tcBorders>
              <w:top w:val="nil"/>
              <w:bottom w:val="nil"/>
            </w:tcBorders>
          </w:tcPr>
          <w:p w14:paraId="5CBDB8EC" w14:textId="77777777" w:rsidR="00151BAD" w:rsidRDefault="00151BAD">
            <w:pPr>
              <w:pStyle w:val="TableParagraph"/>
              <w:spacing w:before="0"/>
              <w:jc w:val="left"/>
              <w:rPr>
                <w:sz w:val="16"/>
              </w:rPr>
            </w:pPr>
          </w:p>
        </w:tc>
      </w:tr>
      <w:tr w:rsidR="00151BAD" w14:paraId="547AB6E6" w14:textId="77777777">
        <w:trPr>
          <w:trHeight w:val="331"/>
        </w:trPr>
        <w:tc>
          <w:tcPr>
            <w:tcW w:w="655" w:type="dxa"/>
            <w:tcBorders>
              <w:top w:val="nil"/>
              <w:bottom w:val="nil"/>
            </w:tcBorders>
            <w:shd w:val="clear" w:color="auto" w:fill="DADADA"/>
          </w:tcPr>
          <w:p w14:paraId="4F02BC0A" w14:textId="77777777" w:rsidR="00151BAD" w:rsidRDefault="00AC1F28">
            <w:pPr>
              <w:pStyle w:val="TableParagraph"/>
              <w:spacing w:before="71"/>
              <w:ind w:left="129"/>
              <w:jc w:val="left"/>
              <w:rPr>
                <w:sz w:val="16"/>
              </w:rPr>
            </w:pPr>
            <w:r>
              <w:rPr>
                <w:sz w:val="16"/>
              </w:rPr>
              <w:t>F3GG</w:t>
            </w:r>
          </w:p>
        </w:tc>
        <w:tc>
          <w:tcPr>
            <w:tcW w:w="729" w:type="dxa"/>
            <w:tcBorders>
              <w:top w:val="nil"/>
              <w:bottom w:val="nil"/>
            </w:tcBorders>
            <w:shd w:val="clear" w:color="auto" w:fill="DADADA"/>
          </w:tcPr>
          <w:p w14:paraId="36F498E2"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099FA5B"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0E26504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EE15CE5" w14:textId="77777777" w:rsidR="00151BAD" w:rsidRDefault="00AC1F28">
            <w:pPr>
              <w:pStyle w:val="TableParagraph"/>
              <w:spacing w:before="71"/>
              <w:ind w:left="109" w:right="93"/>
              <w:rPr>
                <w:sz w:val="16"/>
              </w:rPr>
            </w:pPr>
            <w:r>
              <w:rPr>
                <w:sz w:val="16"/>
              </w:rPr>
              <w:t>2004037</w:t>
            </w:r>
          </w:p>
        </w:tc>
        <w:tc>
          <w:tcPr>
            <w:tcW w:w="698" w:type="dxa"/>
            <w:tcBorders>
              <w:top w:val="nil"/>
              <w:bottom w:val="nil"/>
            </w:tcBorders>
            <w:shd w:val="clear" w:color="auto" w:fill="DADADA"/>
          </w:tcPr>
          <w:p w14:paraId="56B5BF7E"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shd w:val="clear" w:color="auto" w:fill="DADADA"/>
          </w:tcPr>
          <w:p w14:paraId="158019D2"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shd w:val="clear" w:color="auto" w:fill="DADADA"/>
          </w:tcPr>
          <w:p w14:paraId="6E6B46FB"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shd w:val="clear" w:color="auto" w:fill="DADADA"/>
          </w:tcPr>
          <w:p w14:paraId="248F0625" w14:textId="77777777" w:rsidR="00151BAD" w:rsidRDefault="00AC1F28">
            <w:pPr>
              <w:pStyle w:val="TableParagraph"/>
              <w:spacing w:before="71"/>
              <w:ind w:left="260" w:right="238"/>
              <w:rPr>
                <w:sz w:val="16"/>
              </w:rPr>
            </w:pPr>
            <w:r>
              <w:rPr>
                <w:sz w:val="16"/>
              </w:rPr>
              <w:t>9D</w:t>
            </w:r>
          </w:p>
        </w:tc>
        <w:tc>
          <w:tcPr>
            <w:tcW w:w="739" w:type="dxa"/>
            <w:tcBorders>
              <w:top w:val="nil"/>
              <w:bottom w:val="nil"/>
            </w:tcBorders>
            <w:shd w:val="clear" w:color="auto" w:fill="DADADA"/>
          </w:tcPr>
          <w:p w14:paraId="1DEB6FC4" w14:textId="77777777" w:rsidR="00151BAD" w:rsidRDefault="00AC1F28">
            <w:pPr>
              <w:pStyle w:val="TableParagraph"/>
              <w:spacing w:before="71"/>
              <w:ind w:left="263"/>
              <w:jc w:val="left"/>
              <w:rPr>
                <w:sz w:val="16"/>
              </w:rPr>
            </w:pPr>
            <w:r>
              <w:rPr>
                <w:sz w:val="16"/>
              </w:rPr>
              <w:t>GX</w:t>
            </w:r>
          </w:p>
        </w:tc>
        <w:tc>
          <w:tcPr>
            <w:tcW w:w="763" w:type="dxa"/>
            <w:tcBorders>
              <w:top w:val="nil"/>
              <w:bottom w:val="nil"/>
            </w:tcBorders>
            <w:shd w:val="clear" w:color="auto" w:fill="DADADA"/>
          </w:tcPr>
          <w:p w14:paraId="6C2B8020" w14:textId="77777777" w:rsidR="00151BAD" w:rsidRDefault="00AC1F28">
            <w:pPr>
              <w:pStyle w:val="TableParagraph"/>
              <w:spacing w:before="71"/>
              <w:ind w:left="19"/>
              <w:jc w:val="left"/>
              <w:rPr>
                <w:sz w:val="16"/>
              </w:rPr>
            </w:pPr>
            <w:r>
              <w:rPr>
                <w:sz w:val="16"/>
              </w:rPr>
              <w:t>GX SX TU</w:t>
            </w:r>
          </w:p>
        </w:tc>
        <w:tc>
          <w:tcPr>
            <w:tcW w:w="744" w:type="dxa"/>
            <w:tcBorders>
              <w:top w:val="nil"/>
              <w:bottom w:val="nil"/>
            </w:tcBorders>
            <w:shd w:val="clear" w:color="auto" w:fill="DADADA"/>
          </w:tcPr>
          <w:p w14:paraId="5BDF483B" w14:textId="77777777" w:rsidR="00151BAD" w:rsidRDefault="00AC1F28">
            <w:pPr>
              <w:pStyle w:val="TableParagraph"/>
              <w:spacing w:before="71"/>
              <w:ind w:left="10" w:right="-15"/>
              <w:jc w:val="left"/>
              <w:rPr>
                <w:sz w:val="16"/>
              </w:rPr>
            </w:pPr>
            <w:r>
              <w:rPr>
                <w:sz w:val="16"/>
              </w:rPr>
              <w:t>GX SX</w:t>
            </w:r>
            <w:r>
              <w:rPr>
                <w:spacing w:val="-4"/>
                <w:sz w:val="16"/>
              </w:rPr>
              <w:t xml:space="preserve"> </w:t>
            </w:r>
            <w:r>
              <w:rPr>
                <w:sz w:val="16"/>
              </w:rPr>
              <w:t>TU</w:t>
            </w:r>
          </w:p>
        </w:tc>
        <w:tc>
          <w:tcPr>
            <w:tcW w:w="749" w:type="dxa"/>
            <w:tcBorders>
              <w:top w:val="nil"/>
              <w:bottom w:val="nil"/>
            </w:tcBorders>
            <w:shd w:val="clear" w:color="auto" w:fill="DADADA"/>
          </w:tcPr>
          <w:p w14:paraId="1FE2DBF9" w14:textId="77777777" w:rsidR="00151BAD" w:rsidRDefault="00AC1F28">
            <w:pPr>
              <w:pStyle w:val="TableParagraph"/>
              <w:spacing w:before="100"/>
              <w:ind w:right="301"/>
              <w:jc w:val="right"/>
              <w:rPr>
                <w:sz w:val="16"/>
              </w:rPr>
            </w:pPr>
            <w:r>
              <w:rPr>
                <w:sz w:val="16"/>
              </w:rPr>
              <w:t>G</w:t>
            </w:r>
          </w:p>
        </w:tc>
        <w:tc>
          <w:tcPr>
            <w:tcW w:w="742" w:type="dxa"/>
            <w:tcBorders>
              <w:top w:val="nil"/>
              <w:bottom w:val="nil"/>
            </w:tcBorders>
            <w:shd w:val="clear" w:color="auto" w:fill="DADADA"/>
          </w:tcPr>
          <w:p w14:paraId="5D1D9F72" w14:textId="77777777" w:rsidR="00151BAD" w:rsidRDefault="00151BAD">
            <w:pPr>
              <w:pStyle w:val="TableParagraph"/>
              <w:spacing w:before="0"/>
              <w:jc w:val="left"/>
              <w:rPr>
                <w:sz w:val="16"/>
              </w:rPr>
            </w:pPr>
          </w:p>
        </w:tc>
      </w:tr>
      <w:tr w:rsidR="00151BAD" w14:paraId="06BA8031" w14:textId="77777777">
        <w:trPr>
          <w:trHeight w:val="331"/>
        </w:trPr>
        <w:tc>
          <w:tcPr>
            <w:tcW w:w="655" w:type="dxa"/>
            <w:tcBorders>
              <w:top w:val="nil"/>
              <w:bottom w:val="nil"/>
            </w:tcBorders>
          </w:tcPr>
          <w:p w14:paraId="02C77145" w14:textId="77777777" w:rsidR="00151BAD" w:rsidRDefault="00AC1F28">
            <w:pPr>
              <w:pStyle w:val="TableParagraph"/>
              <w:spacing w:before="71"/>
              <w:ind w:left="160"/>
              <w:jc w:val="left"/>
              <w:rPr>
                <w:sz w:val="16"/>
              </w:rPr>
            </w:pPr>
            <w:r>
              <w:rPr>
                <w:sz w:val="16"/>
              </w:rPr>
              <w:t>F3GI</w:t>
            </w:r>
          </w:p>
        </w:tc>
        <w:tc>
          <w:tcPr>
            <w:tcW w:w="729" w:type="dxa"/>
            <w:tcBorders>
              <w:top w:val="nil"/>
              <w:bottom w:val="nil"/>
            </w:tcBorders>
          </w:tcPr>
          <w:p w14:paraId="38512422"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BE3EB7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1CC3CA6" w14:textId="77777777" w:rsidR="00151BAD" w:rsidRDefault="00151BAD">
            <w:pPr>
              <w:pStyle w:val="TableParagraph"/>
              <w:spacing w:before="0"/>
              <w:jc w:val="left"/>
              <w:rPr>
                <w:sz w:val="16"/>
              </w:rPr>
            </w:pPr>
          </w:p>
        </w:tc>
        <w:tc>
          <w:tcPr>
            <w:tcW w:w="864" w:type="dxa"/>
            <w:tcBorders>
              <w:top w:val="nil"/>
              <w:bottom w:val="nil"/>
            </w:tcBorders>
          </w:tcPr>
          <w:p w14:paraId="633F63AD"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11DFC69B" w14:textId="77777777" w:rsidR="00151BAD" w:rsidRDefault="00AC1F28">
            <w:pPr>
              <w:pStyle w:val="TableParagraph"/>
              <w:spacing w:before="71"/>
              <w:ind w:left="243"/>
              <w:jc w:val="left"/>
              <w:rPr>
                <w:sz w:val="16"/>
              </w:rPr>
            </w:pPr>
            <w:r>
              <w:rPr>
                <w:sz w:val="16"/>
              </w:rPr>
              <w:t>GX</w:t>
            </w:r>
          </w:p>
        </w:tc>
        <w:tc>
          <w:tcPr>
            <w:tcW w:w="746" w:type="dxa"/>
            <w:tcBorders>
              <w:top w:val="nil"/>
              <w:bottom w:val="nil"/>
            </w:tcBorders>
          </w:tcPr>
          <w:p w14:paraId="50D2EB38"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4696A50D"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1C46B82B" w14:textId="77777777" w:rsidR="00151BAD" w:rsidRDefault="00AC1F28">
            <w:pPr>
              <w:pStyle w:val="TableParagraph"/>
              <w:spacing w:before="71"/>
              <w:ind w:left="260" w:right="238"/>
              <w:rPr>
                <w:sz w:val="16"/>
              </w:rPr>
            </w:pPr>
            <w:r>
              <w:rPr>
                <w:sz w:val="16"/>
              </w:rPr>
              <w:t>9D</w:t>
            </w:r>
          </w:p>
        </w:tc>
        <w:tc>
          <w:tcPr>
            <w:tcW w:w="739" w:type="dxa"/>
            <w:tcBorders>
              <w:top w:val="nil"/>
              <w:bottom w:val="nil"/>
            </w:tcBorders>
          </w:tcPr>
          <w:p w14:paraId="6014184B" w14:textId="77777777" w:rsidR="00151BAD" w:rsidRDefault="00AC1F28">
            <w:pPr>
              <w:pStyle w:val="TableParagraph"/>
              <w:spacing w:before="71"/>
              <w:ind w:left="263"/>
              <w:jc w:val="left"/>
              <w:rPr>
                <w:sz w:val="16"/>
              </w:rPr>
            </w:pPr>
            <w:r>
              <w:rPr>
                <w:sz w:val="16"/>
              </w:rPr>
              <w:t>GX</w:t>
            </w:r>
          </w:p>
        </w:tc>
        <w:tc>
          <w:tcPr>
            <w:tcW w:w="763" w:type="dxa"/>
            <w:tcBorders>
              <w:top w:val="nil"/>
              <w:bottom w:val="nil"/>
            </w:tcBorders>
          </w:tcPr>
          <w:p w14:paraId="7DF4EACE" w14:textId="77777777" w:rsidR="00151BAD" w:rsidRDefault="00AC1F28">
            <w:pPr>
              <w:pStyle w:val="TableParagraph"/>
              <w:spacing w:before="71"/>
              <w:ind w:left="19"/>
              <w:jc w:val="left"/>
              <w:rPr>
                <w:sz w:val="16"/>
              </w:rPr>
            </w:pPr>
            <w:r>
              <w:rPr>
                <w:sz w:val="16"/>
              </w:rPr>
              <w:t>GX SX TU</w:t>
            </w:r>
          </w:p>
        </w:tc>
        <w:tc>
          <w:tcPr>
            <w:tcW w:w="744" w:type="dxa"/>
            <w:tcBorders>
              <w:top w:val="nil"/>
              <w:bottom w:val="nil"/>
            </w:tcBorders>
          </w:tcPr>
          <w:p w14:paraId="37E0E0D0" w14:textId="77777777" w:rsidR="00151BAD" w:rsidRDefault="00AC1F28">
            <w:pPr>
              <w:pStyle w:val="TableParagraph"/>
              <w:spacing w:before="71"/>
              <w:ind w:left="10" w:right="-15"/>
              <w:jc w:val="left"/>
              <w:rPr>
                <w:sz w:val="16"/>
              </w:rPr>
            </w:pPr>
            <w:r>
              <w:rPr>
                <w:sz w:val="16"/>
              </w:rPr>
              <w:t>GX SX</w:t>
            </w:r>
            <w:r>
              <w:rPr>
                <w:spacing w:val="-4"/>
                <w:sz w:val="16"/>
              </w:rPr>
              <w:t xml:space="preserve"> </w:t>
            </w:r>
            <w:r>
              <w:rPr>
                <w:sz w:val="16"/>
              </w:rPr>
              <w:t>TU</w:t>
            </w:r>
          </w:p>
        </w:tc>
        <w:tc>
          <w:tcPr>
            <w:tcW w:w="749" w:type="dxa"/>
            <w:tcBorders>
              <w:top w:val="nil"/>
              <w:bottom w:val="nil"/>
            </w:tcBorders>
          </w:tcPr>
          <w:p w14:paraId="491D6EB1" w14:textId="77777777" w:rsidR="00151BAD" w:rsidRDefault="00AC1F28">
            <w:pPr>
              <w:pStyle w:val="TableParagraph"/>
              <w:spacing w:before="100"/>
              <w:ind w:right="332"/>
              <w:jc w:val="right"/>
              <w:rPr>
                <w:sz w:val="16"/>
              </w:rPr>
            </w:pPr>
            <w:r>
              <w:rPr>
                <w:sz w:val="16"/>
              </w:rPr>
              <w:t>I</w:t>
            </w:r>
          </w:p>
        </w:tc>
        <w:tc>
          <w:tcPr>
            <w:tcW w:w="742" w:type="dxa"/>
            <w:tcBorders>
              <w:top w:val="nil"/>
              <w:bottom w:val="nil"/>
            </w:tcBorders>
          </w:tcPr>
          <w:p w14:paraId="092C620F" w14:textId="77777777" w:rsidR="00151BAD" w:rsidRDefault="00151BAD">
            <w:pPr>
              <w:pStyle w:val="TableParagraph"/>
              <w:spacing w:before="0"/>
              <w:jc w:val="left"/>
              <w:rPr>
                <w:sz w:val="16"/>
              </w:rPr>
            </w:pPr>
          </w:p>
        </w:tc>
      </w:tr>
      <w:tr w:rsidR="00151BAD" w14:paraId="593E1937" w14:textId="77777777">
        <w:trPr>
          <w:trHeight w:val="331"/>
        </w:trPr>
        <w:tc>
          <w:tcPr>
            <w:tcW w:w="655" w:type="dxa"/>
            <w:tcBorders>
              <w:top w:val="nil"/>
              <w:bottom w:val="nil"/>
            </w:tcBorders>
            <w:shd w:val="clear" w:color="auto" w:fill="DADADA"/>
          </w:tcPr>
          <w:p w14:paraId="3BD487C1" w14:textId="77777777" w:rsidR="00151BAD" w:rsidRDefault="00AC1F28">
            <w:pPr>
              <w:pStyle w:val="TableParagraph"/>
              <w:spacing w:before="69"/>
              <w:ind w:left="115"/>
              <w:jc w:val="left"/>
              <w:rPr>
                <w:sz w:val="16"/>
              </w:rPr>
            </w:pPr>
            <w:r>
              <w:rPr>
                <w:sz w:val="16"/>
              </w:rPr>
              <w:t>F3GM</w:t>
            </w:r>
          </w:p>
        </w:tc>
        <w:tc>
          <w:tcPr>
            <w:tcW w:w="729" w:type="dxa"/>
            <w:tcBorders>
              <w:top w:val="nil"/>
              <w:bottom w:val="nil"/>
            </w:tcBorders>
            <w:shd w:val="clear" w:color="auto" w:fill="DADADA"/>
          </w:tcPr>
          <w:p w14:paraId="6368DA8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894E1C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12A5B276"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9BC0A51"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3DE4C122"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shd w:val="clear" w:color="auto" w:fill="DADADA"/>
          </w:tcPr>
          <w:p w14:paraId="0BD20B00"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13FCA3B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5E217D78"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45D74434" w14:textId="77777777" w:rsidR="00151BAD" w:rsidRDefault="00AC1F28">
            <w:pPr>
              <w:pStyle w:val="TableParagraph"/>
              <w:spacing w:before="69"/>
              <w:ind w:left="263"/>
              <w:jc w:val="left"/>
              <w:rPr>
                <w:sz w:val="16"/>
              </w:rPr>
            </w:pPr>
            <w:r>
              <w:rPr>
                <w:sz w:val="16"/>
              </w:rPr>
              <w:t>GX</w:t>
            </w:r>
          </w:p>
        </w:tc>
        <w:tc>
          <w:tcPr>
            <w:tcW w:w="763" w:type="dxa"/>
            <w:tcBorders>
              <w:top w:val="nil"/>
              <w:bottom w:val="nil"/>
            </w:tcBorders>
            <w:shd w:val="clear" w:color="auto" w:fill="DADADA"/>
          </w:tcPr>
          <w:p w14:paraId="6E605009" w14:textId="77777777" w:rsidR="00151BAD" w:rsidRDefault="00AC1F28">
            <w:pPr>
              <w:pStyle w:val="TableParagraph"/>
              <w:spacing w:before="69"/>
              <w:ind w:left="19"/>
              <w:jc w:val="left"/>
              <w:rPr>
                <w:sz w:val="16"/>
              </w:rPr>
            </w:pPr>
            <w:r>
              <w:rPr>
                <w:sz w:val="16"/>
              </w:rPr>
              <w:t>GX SX TU</w:t>
            </w:r>
          </w:p>
        </w:tc>
        <w:tc>
          <w:tcPr>
            <w:tcW w:w="744" w:type="dxa"/>
            <w:tcBorders>
              <w:top w:val="nil"/>
              <w:bottom w:val="nil"/>
            </w:tcBorders>
            <w:shd w:val="clear" w:color="auto" w:fill="DADADA"/>
          </w:tcPr>
          <w:p w14:paraId="7FEB5E9B" w14:textId="77777777" w:rsidR="00151BAD" w:rsidRDefault="00AC1F28">
            <w:pPr>
              <w:pStyle w:val="TableParagraph"/>
              <w:spacing w:before="69"/>
              <w:ind w:left="10" w:right="-15"/>
              <w:jc w:val="left"/>
              <w:rPr>
                <w:sz w:val="16"/>
              </w:rPr>
            </w:pPr>
            <w:r>
              <w:rPr>
                <w:sz w:val="16"/>
              </w:rPr>
              <w:t>GX SX</w:t>
            </w:r>
            <w:r>
              <w:rPr>
                <w:spacing w:val="-4"/>
                <w:sz w:val="16"/>
              </w:rPr>
              <w:t xml:space="preserve"> </w:t>
            </w:r>
            <w:r>
              <w:rPr>
                <w:sz w:val="16"/>
              </w:rPr>
              <w:t>TU</w:t>
            </w:r>
          </w:p>
        </w:tc>
        <w:tc>
          <w:tcPr>
            <w:tcW w:w="749" w:type="dxa"/>
            <w:tcBorders>
              <w:top w:val="nil"/>
              <w:bottom w:val="nil"/>
            </w:tcBorders>
            <w:shd w:val="clear" w:color="auto" w:fill="DADADA"/>
          </w:tcPr>
          <w:p w14:paraId="03994B89" w14:textId="77777777" w:rsidR="00151BAD" w:rsidRDefault="00AC1F28">
            <w:pPr>
              <w:pStyle w:val="TableParagraph"/>
              <w:spacing w:before="100"/>
              <w:ind w:right="288"/>
              <w:jc w:val="right"/>
              <w:rPr>
                <w:sz w:val="16"/>
              </w:rPr>
            </w:pPr>
            <w:r>
              <w:rPr>
                <w:sz w:val="16"/>
              </w:rPr>
              <w:t>M</w:t>
            </w:r>
          </w:p>
        </w:tc>
        <w:tc>
          <w:tcPr>
            <w:tcW w:w="742" w:type="dxa"/>
            <w:tcBorders>
              <w:top w:val="nil"/>
              <w:bottom w:val="nil"/>
            </w:tcBorders>
            <w:shd w:val="clear" w:color="auto" w:fill="DADADA"/>
          </w:tcPr>
          <w:p w14:paraId="2AF3778D" w14:textId="77777777" w:rsidR="00151BAD" w:rsidRDefault="00151BAD">
            <w:pPr>
              <w:pStyle w:val="TableParagraph"/>
              <w:spacing w:before="0"/>
              <w:jc w:val="left"/>
              <w:rPr>
                <w:sz w:val="16"/>
              </w:rPr>
            </w:pPr>
          </w:p>
        </w:tc>
      </w:tr>
      <w:tr w:rsidR="00151BAD" w14:paraId="6C9EF3DD" w14:textId="77777777">
        <w:trPr>
          <w:trHeight w:val="331"/>
        </w:trPr>
        <w:tc>
          <w:tcPr>
            <w:tcW w:w="655" w:type="dxa"/>
            <w:tcBorders>
              <w:top w:val="nil"/>
              <w:bottom w:val="nil"/>
            </w:tcBorders>
          </w:tcPr>
          <w:p w14:paraId="3E5A2746" w14:textId="77777777" w:rsidR="00151BAD" w:rsidRDefault="00AC1F28">
            <w:pPr>
              <w:pStyle w:val="TableParagraph"/>
              <w:spacing w:before="69"/>
              <w:ind w:left="129"/>
              <w:jc w:val="left"/>
              <w:rPr>
                <w:sz w:val="16"/>
              </w:rPr>
            </w:pPr>
            <w:r>
              <w:rPr>
                <w:sz w:val="16"/>
              </w:rPr>
              <w:t>F3GX</w:t>
            </w:r>
          </w:p>
        </w:tc>
        <w:tc>
          <w:tcPr>
            <w:tcW w:w="729" w:type="dxa"/>
            <w:tcBorders>
              <w:top w:val="nil"/>
              <w:bottom w:val="nil"/>
            </w:tcBorders>
          </w:tcPr>
          <w:p w14:paraId="23A18F8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80C2BD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5FAFCB2" w14:textId="77777777" w:rsidR="00151BAD" w:rsidRDefault="00151BAD">
            <w:pPr>
              <w:pStyle w:val="TableParagraph"/>
              <w:spacing w:before="0"/>
              <w:jc w:val="left"/>
              <w:rPr>
                <w:sz w:val="16"/>
              </w:rPr>
            </w:pPr>
          </w:p>
        </w:tc>
        <w:tc>
          <w:tcPr>
            <w:tcW w:w="864" w:type="dxa"/>
            <w:tcBorders>
              <w:top w:val="nil"/>
              <w:bottom w:val="nil"/>
            </w:tcBorders>
          </w:tcPr>
          <w:p w14:paraId="18BD22D7" w14:textId="77777777" w:rsidR="00151BAD" w:rsidRDefault="00AC1F28">
            <w:pPr>
              <w:pStyle w:val="TableParagraph"/>
              <w:spacing w:before="69"/>
              <w:ind w:left="108" w:right="93"/>
              <w:rPr>
                <w:sz w:val="16"/>
              </w:rPr>
            </w:pPr>
            <w:r>
              <w:rPr>
                <w:sz w:val="16"/>
              </w:rPr>
              <w:t>2004037</w:t>
            </w:r>
          </w:p>
        </w:tc>
        <w:tc>
          <w:tcPr>
            <w:tcW w:w="698" w:type="dxa"/>
            <w:tcBorders>
              <w:top w:val="nil"/>
              <w:bottom w:val="nil"/>
            </w:tcBorders>
          </w:tcPr>
          <w:p w14:paraId="2AEE5458" w14:textId="77777777" w:rsidR="00151BAD" w:rsidRDefault="00AC1F28">
            <w:pPr>
              <w:pStyle w:val="TableParagraph"/>
              <w:spacing w:before="69"/>
              <w:ind w:left="243"/>
              <w:jc w:val="left"/>
              <w:rPr>
                <w:sz w:val="16"/>
              </w:rPr>
            </w:pPr>
            <w:r>
              <w:rPr>
                <w:sz w:val="16"/>
              </w:rPr>
              <w:t>GX</w:t>
            </w:r>
          </w:p>
        </w:tc>
        <w:tc>
          <w:tcPr>
            <w:tcW w:w="746" w:type="dxa"/>
            <w:tcBorders>
              <w:top w:val="nil"/>
              <w:bottom w:val="nil"/>
            </w:tcBorders>
          </w:tcPr>
          <w:p w14:paraId="14267D54"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tcPr>
          <w:p w14:paraId="23A2AC53"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32B9B775"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tcPr>
          <w:p w14:paraId="19BFCC0A" w14:textId="77777777" w:rsidR="00151BAD" w:rsidRDefault="00AC1F28">
            <w:pPr>
              <w:pStyle w:val="TableParagraph"/>
              <w:spacing w:before="69"/>
              <w:ind w:left="263"/>
              <w:jc w:val="left"/>
              <w:rPr>
                <w:sz w:val="16"/>
              </w:rPr>
            </w:pPr>
            <w:r>
              <w:rPr>
                <w:sz w:val="16"/>
              </w:rPr>
              <w:t>GX</w:t>
            </w:r>
          </w:p>
        </w:tc>
        <w:tc>
          <w:tcPr>
            <w:tcW w:w="763" w:type="dxa"/>
            <w:tcBorders>
              <w:top w:val="nil"/>
              <w:bottom w:val="nil"/>
            </w:tcBorders>
          </w:tcPr>
          <w:p w14:paraId="6E034883" w14:textId="77777777" w:rsidR="00151BAD" w:rsidRDefault="00AC1F28">
            <w:pPr>
              <w:pStyle w:val="TableParagraph"/>
              <w:spacing w:before="69"/>
              <w:ind w:left="19"/>
              <w:jc w:val="left"/>
              <w:rPr>
                <w:sz w:val="16"/>
              </w:rPr>
            </w:pPr>
            <w:r>
              <w:rPr>
                <w:sz w:val="16"/>
              </w:rPr>
              <w:t>GX SX TU</w:t>
            </w:r>
          </w:p>
        </w:tc>
        <w:tc>
          <w:tcPr>
            <w:tcW w:w="744" w:type="dxa"/>
            <w:tcBorders>
              <w:top w:val="nil"/>
              <w:bottom w:val="nil"/>
            </w:tcBorders>
          </w:tcPr>
          <w:p w14:paraId="0F01C23A" w14:textId="77777777" w:rsidR="00151BAD" w:rsidRDefault="00AC1F28">
            <w:pPr>
              <w:pStyle w:val="TableParagraph"/>
              <w:spacing w:before="69"/>
              <w:ind w:left="10" w:right="-15"/>
              <w:jc w:val="left"/>
              <w:rPr>
                <w:sz w:val="16"/>
              </w:rPr>
            </w:pPr>
            <w:r>
              <w:rPr>
                <w:sz w:val="16"/>
              </w:rPr>
              <w:t>GX SX</w:t>
            </w:r>
            <w:r>
              <w:rPr>
                <w:spacing w:val="-4"/>
                <w:sz w:val="16"/>
              </w:rPr>
              <w:t xml:space="preserve"> </w:t>
            </w:r>
            <w:r>
              <w:rPr>
                <w:sz w:val="16"/>
              </w:rPr>
              <w:t>TU</w:t>
            </w:r>
          </w:p>
        </w:tc>
        <w:tc>
          <w:tcPr>
            <w:tcW w:w="749" w:type="dxa"/>
            <w:tcBorders>
              <w:top w:val="nil"/>
              <w:bottom w:val="nil"/>
            </w:tcBorders>
          </w:tcPr>
          <w:p w14:paraId="5184EFA1" w14:textId="77777777" w:rsidR="00151BAD" w:rsidRDefault="00AC1F28">
            <w:pPr>
              <w:pStyle w:val="TableParagraph"/>
              <w:spacing w:before="100"/>
              <w:ind w:right="311"/>
              <w:jc w:val="right"/>
              <w:rPr>
                <w:sz w:val="16"/>
              </w:rPr>
            </w:pPr>
            <w:r>
              <w:rPr>
                <w:sz w:val="16"/>
              </w:rPr>
              <w:t>E</w:t>
            </w:r>
          </w:p>
        </w:tc>
        <w:tc>
          <w:tcPr>
            <w:tcW w:w="742" w:type="dxa"/>
            <w:tcBorders>
              <w:top w:val="nil"/>
              <w:bottom w:val="nil"/>
            </w:tcBorders>
          </w:tcPr>
          <w:p w14:paraId="73E9D50B" w14:textId="77777777" w:rsidR="00151BAD" w:rsidRDefault="00151BAD">
            <w:pPr>
              <w:pStyle w:val="TableParagraph"/>
              <w:spacing w:before="0"/>
              <w:jc w:val="left"/>
              <w:rPr>
                <w:sz w:val="16"/>
              </w:rPr>
            </w:pPr>
          </w:p>
        </w:tc>
      </w:tr>
      <w:tr w:rsidR="00151BAD" w14:paraId="40F6972F" w14:textId="77777777">
        <w:trPr>
          <w:trHeight w:val="331"/>
        </w:trPr>
        <w:tc>
          <w:tcPr>
            <w:tcW w:w="655" w:type="dxa"/>
            <w:tcBorders>
              <w:top w:val="nil"/>
              <w:bottom w:val="nil"/>
            </w:tcBorders>
            <w:shd w:val="clear" w:color="auto" w:fill="DADADA"/>
          </w:tcPr>
          <w:p w14:paraId="28FE62A4" w14:textId="77777777" w:rsidR="00151BAD" w:rsidRDefault="00AC1F28">
            <w:pPr>
              <w:pStyle w:val="TableParagraph"/>
              <w:spacing w:before="69"/>
              <w:ind w:left="129"/>
              <w:jc w:val="left"/>
              <w:rPr>
                <w:sz w:val="16"/>
              </w:rPr>
            </w:pPr>
            <w:r>
              <w:rPr>
                <w:sz w:val="16"/>
              </w:rPr>
              <w:t>F3HD</w:t>
            </w:r>
          </w:p>
        </w:tc>
        <w:tc>
          <w:tcPr>
            <w:tcW w:w="729" w:type="dxa"/>
            <w:tcBorders>
              <w:top w:val="nil"/>
              <w:bottom w:val="nil"/>
            </w:tcBorders>
            <w:shd w:val="clear" w:color="auto" w:fill="DADADA"/>
          </w:tcPr>
          <w:p w14:paraId="421B031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151AD0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568613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066CCEF"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22D09EA7" w14:textId="77777777" w:rsidR="00151BAD" w:rsidRDefault="00AC1F28">
            <w:pPr>
              <w:pStyle w:val="TableParagraph"/>
              <w:spacing w:before="69"/>
              <w:ind w:left="243"/>
              <w:jc w:val="left"/>
              <w:rPr>
                <w:sz w:val="16"/>
              </w:rPr>
            </w:pPr>
            <w:r>
              <w:rPr>
                <w:sz w:val="16"/>
              </w:rPr>
              <w:t>HD</w:t>
            </w:r>
          </w:p>
        </w:tc>
        <w:tc>
          <w:tcPr>
            <w:tcW w:w="746" w:type="dxa"/>
            <w:tcBorders>
              <w:top w:val="nil"/>
              <w:bottom w:val="nil"/>
            </w:tcBorders>
            <w:shd w:val="clear" w:color="auto" w:fill="DADADA"/>
          </w:tcPr>
          <w:p w14:paraId="38633E7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526128BC"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7464A0A4"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5373A671" w14:textId="77777777" w:rsidR="00151BAD" w:rsidRDefault="00AC1F28">
            <w:pPr>
              <w:pStyle w:val="TableParagraph"/>
              <w:spacing w:before="69"/>
              <w:ind w:left="263"/>
              <w:jc w:val="left"/>
              <w:rPr>
                <w:sz w:val="16"/>
              </w:rPr>
            </w:pPr>
            <w:r>
              <w:rPr>
                <w:sz w:val="16"/>
              </w:rPr>
              <w:t>HD</w:t>
            </w:r>
          </w:p>
        </w:tc>
        <w:tc>
          <w:tcPr>
            <w:tcW w:w="763" w:type="dxa"/>
            <w:tcBorders>
              <w:top w:val="nil"/>
              <w:bottom w:val="nil"/>
            </w:tcBorders>
            <w:shd w:val="clear" w:color="auto" w:fill="DADADA"/>
          </w:tcPr>
          <w:p w14:paraId="16C5286D" w14:textId="77777777" w:rsidR="00151BAD" w:rsidRDefault="00AC1F28">
            <w:pPr>
              <w:pStyle w:val="TableParagraph"/>
              <w:spacing w:before="69"/>
              <w:ind w:left="146"/>
              <w:jc w:val="left"/>
              <w:rPr>
                <w:sz w:val="16"/>
              </w:rPr>
            </w:pPr>
            <w:r>
              <w:rPr>
                <w:sz w:val="16"/>
              </w:rPr>
              <w:t>HD TU</w:t>
            </w:r>
          </w:p>
        </w:tc>
        <w:tc>
          <w:tcPr>
            <w:tcW w:w="744" w:type="dxa"/>
            <w:tcBorders>
              <w:top w:val="nil"/>
              <w:bottom w:val="nil"/>
            </w:tcBorders>
            <w:shd w:val="clear" w:color="auto" w:fill="DADADA"/>
          </w:tcPr>
          <w:p w14:paraId="24AC9C3D" w14:textId="77777777" w:rsidR="00151BAD" w:rsidRDefault="00AC1F28">
            <w:pPr>
              <w:pStyle w:val="TableParagraph"/>
              <w:spacing w:before="69"/>
              <w:ind w:left="134"/>
              <w:jc w:val="left"/>
              <w:rPr>
                <w:sz w:val="16"/>
              </w:rPr>
            </w:pPr>
            <w:r>
              <w:rPr>
                <w:sz w:val="16"/>
              </w:rPr>
              <w:t>HD TU</w:t>
            </w:r>
          </w:p>
        </w:tc>
        <w:tc>
          <w:tcPr>
            <w:tcW w:w="749" w:type="dxa"/>
            <w:tcBorders>
              <w:top w:val="nil"/>
              <w:bottom w:val="nil"/>
            </w:tcBorders>
            <w:shd w:val="clear" w:color="auto" w:fill="DADADA"/>
          </w:tcPr>
          <w:p w14:paraId="0CF2A44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3961D80" w14:textId="77777777" w:rsidR="00151BAD" w:rsidRDefault="00151BAD">
            <w:pPr>
              <w:pStyle w:val="TableParagraph"/>
              <w:spacing w:before="0"/>
              <w:jc w:val="left"/>
              <w:rPr>
                <w:sz w:val="16"/>
              </w:rPr>
            </w:pPr>
          </w:p>
        </w:tc>
      </w:tr>
      <w:tr w:rsidR="00151BAD" w14:paraId="26D8D43A" w14:textId="77777777">
        <w:trPr>
          <w:trHeight w:val="331"/>
        </w:trPr>
        <w:tc>
          <w:tcPr>
            <w:tcW w:w="655" w:type="dxa"/>
            <w:tcBorders>
              <w:top w:val="nil"/>
              <w:bottom w:val="nil"/>
            </w:tcBorders>
          </w:tcPr>
          <w:p w14:paraId="4F12BE30" w14:textId="77777777" w:rsidR="00151BAD" w:rsidRDefault="00AC1F28">
            <w:pPr>
              <w:pStyle w:val="TableParagraph"/>
              <w:spacing w:before="69"/>
              <w:ind w:left="155"/>
              <w:jc w:val="left"/>
              <w:rPr>
                <w:sz w:val="16"/>
              </w:rPr>
            </w:pPr>
            <w:r>
              <w:rPr>
                <w:sz w:val="16"/>
              </w:rPr>
              <w:t>F3JN</w:t>
            </w:r>
          </w:p>
        </w:tc>
        <w:tc>
          <w:tcPr>
            <w:tcW w:w="729" w:type="dxa"/>
            <w:tcBorders>
              <w:top w:val="nil"/>
              <w:bottom w:val="nil"/>
            </w:tcBorders>
          </w:tcPr>
          <w:p w14:paraId="1D1728A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C7F7A1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17C9681" w14:textId="77777777" w:rsidR="00151BAD" w:rsidRDefault="00151BAD">
            <w:pPr>
              <w:pStyle w:val="TableParagraph"/>
              <w:spacing w:before="0"/>
              <w:jc w:val="left"/>
              <w:rPr>
                <w:sz w:val="16"/>
              </w:rPr>
            </w:pPr>
          </w:p>
        </w:tc>
        <w:tc>
          <w:tcPr>
            <w:tcW w:w="864" w:type="dxa"/>
            <w:tcBorders>
              <w:top w:val="nil"/>
              <w:bottom w:val="nil"/>
            </w:tcBorders>
          </w:tcPr>
          <w:p w14:paraId="03A6C941" w14:textId="77777777" w:rsidR="00151BAD" w:rsidRDefault="00AC1F28">
            <w:pPr>
              <w:pStyle w:val="TableParagraph"/>
              <w:spacing w:before="69"/>
              <w:ind w:left="108" w:right="93"/>
              <w:rPr>
                <w:sz w:val="16"/>
              </w:rPr>
            </w:pPr>
            <w:r>
              <w:rPr>
                <w:sz w:val="16"/>
              </w:rPr>
              <w:t>2001164</w:t>
            </w:r>
          </w:p>
        </w:tc>
        <w:tc>
          <w:tcPr>
            <w:tcW w:w="698" w:type="dxa"/>
            <w:tcBorders>
              <w:top w:val="nil"/>
              <w:bottom w:val="nil"/>
            </w:tcBorders>
          </w:tcPr>
          <w:p w14:paraId="308375CA" w14:textId="77777777" w:rsidR="00151BAD" w:rsidRDefault="00AC1F28">
            <w:pPr>
              <w:pStyle w:val="TableParagraph"/>
              <w:spacing w:before="69"/>
              <w:ind w:left="262"/>
              <w:jc w:val="left"/>
              <w:rPr>
                <w:sz w:val="16"/>
              </w:rPr>
            </w:pPr>
            <w:r>
              <w:rPr>
                <w:sz w:val="16"/>
              </w:rPr>
              <w:t>JN</w:t>
            </w:r>
          </w:p>
        </w:tc>
        <w:tc>
          <w:tcPr>
            <w:tcW w:w="746" w:type="dxa"/>
            <w:tcBorders>
              <w:top w:val="nil"/>
              <w:bottom w:val="nil"/>
            </w:tcBorders>
          </w:tcPr>
          <w:p w14:paraId="3E4AA28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504A985E"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58C4413D"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7C079AFF"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4AD220AC" w14:textId="77777777" w:rsidR="00151BAD" w:rsidRDefault="00AC1F28">
            <w:pPr>
              <w:pStyle w:val="TableParagraph"/>
              <w:spacing w:before="69"/>
              <w:ind w:left="45"/>
              <w:jc w:val="left"/>
              <w:rPr>
                <w:sz w:val="16"/>
              </w:rPr>
            </w:pPr>
            <w:r>
              <w:rPr>
                <w:sz w:val="16"/>
              </w:rPr>
              <w:t>HD JN TU</w:t>
            </w:r>
          </w:p>
        </w:tc>
        <w:tc>
          <w:tcPr>
            <w:tcW w:w="744" w:type="dxa"/>
            <w:tcBorders>
              <w:top w:val="nil"/>
              <w:bottom w:val="nil"/>
            </w:tcBorders>
          </w:tcPr>
          <w:p w14:paraId="7A3C4005" w14:textId="77777777" w:rsidR="00151BAD" w:rsidRDefault="00AC1F28">
            <w:pPr>
              <w:pStyle w:val="TableParagraph"/>
              <w:spacing w:before="69"/>
              <w:ind w:left="22"/>
              <w:jc w:val="left"/>
              <w:rPr>
                <w:sz w:val="16"/>
              </w:rPr>
            </w:pPr>
            <w:r>
              <w:rPr>
                <w:sz w:val="16"/>
              </w:rPr>
              <w:t>HD JN TU</w:t>
            </w:r>
          </w:p>
        </w:tc>
        <w:tc>
          <w:tcPr>
            <w:tcW w:w="749" w:type="dxa"/>
            <w:tcBorders>
              <w:top w:val="nil"/>
              <w:bottom w:val="nil"/>
            </w:tcBorders>
          </w:tcPr>
          <w:p w14:paraId="74710257" w14:textId="77777777" w:rsidR="00151BAD" w:rsidRDefault="00151BAD">
            <w:pPr>
              <w:pStyle w:val="TableParagraph"/>
              <w:spacing w:before="0"/>
              <w:jc w:val="left"/>
              <w:rPr>
                <w:sz w:val="16"/>
              </w:rPr>
            </w:pPr>
          </w:p>
        </w:tc>
        <w:tc>
          <w:tcPr>
            <w:tcW w:w="742" w:type="dxa"/>
            <w:tcBorders>
              <w:top w:val="nil"/>
              <w:bottom w:val="nil"/>
            </w:tcBorders>
          </w:tcPr>
          <w:p w14:paraId="2E73ADA1" w14:textId="77777777" w:rsidR="00151BAD" w:rsidRDefault="00151BAD">
            <w:pPr>
              <w:pStyle w:val="TableParagraph"/>
              <w:spacing w:before="0"/>
              <w:jc w:val="left"/>
              <w:rPr>
                <w:sz w:val="16"/>
              </w:rPr>
            </w:pPr>
          </w:p>
        </w:tc>
      </w:tr>
      <w:tr w:rsidR="00151BAD" w14:paraId="70C2DC88" w14:textId="77777777">
        <w:trPr>
          <w:trHeight w:val="331"/>
        </w:trPr>
        <w:tc>
          <w:tcPr>
            <w:tcW w:w="655" w:type="dxa"/>
            <w:tcBorders>
              <w:top w:val="nil"/>
              <w:bottom w:val="nil"/>
            </w:tcBorders>
            <w:shd w:val="clear" w:color="auto" w:fill="DADADA"/>
          </w:tcPr>
          <w:p w14:paraId="67528DA2" w14:textId="77777777" w:rsidR="00151BAD" w:rsidRDefault="00AC1F28">
            <w:pPr>
              <w:pStyle w:val="TableParagraph"/>
              <w:spacing w:before="69"/>
              <w:ind w:left="138"/>
              <w:jc w:val="left"/>
              <w:rPr>
                <w:sz w:val="16"/>
              </w:rPr>
            </w:pPr>
            <w:r>
              <w:rPr>
                <w:sz w:val="16"/>
              </w:rPr>
              <w:t>F3KE</w:t>
            </w:r>
          </w:p>
        </w:tc>
        <w:tc>
          <w:tcPr>
            <w:tcW w:w="729" w:type="dxa"/>
            <w:tcBorders>
              <w:top w:val="nil"/>
              <w:bottom w:val="nil"/>
            </w:tcBorders>
            <w:shd w:val="clear" w:color="auto" w:fill="DADADA"/>
          </w:tcPr>
          <w:p w14:paraId="65107483"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352BEA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869BAB4"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B2C6CA5"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2250ED4E"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15AC8A7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74831B3"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47A76449"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7BBF3090"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70B701AA" w14:textId="77777777" w:rsidR="00151BAD" w:rsidRDefault="00AC1F28">
            <w:pPr>
              <w:pStyle w:val="TableParagraph"/>
              <w:spacing w:before="69"/>
              <w:ind w:left="151"/>
              <w:jc w:val="left"/>
              <w:rPr>
                <w:sz w:val="16"/>
              </w:rPr>
            </w:pPr>
            <w:r>
              <w:rPr>
                <w:sz w:val="16"/>
              </w:rPr>
              <w:t>KE TU</w:t>
            </w:r>
          </w:p>
        </w:tc>
        <w:tc>
          <w:tcPr>
            <w:tcW w:w="744" w:type="dxa"/>
            <w:tcBorders>
              <w:top w:val="nil"/>
              <w:bottom w:val="nil"/>
            </w:tcBorders>
            <w:shd w:val="clear" w:color="auto" w:fill="DADADA"/>
          </w:tcPr>
          <w:p w14:paraId="37C7D29D" w14:textId="77777777" w:rsidR="00151BAD" w:rsidRDefault="00AC1F28">
            <w:pPr>
              <w:pStyle w:val="TableParagraph"/>
              <w:spacing w:before="69"/>
              <w:ind w:left="142"/>
              <w:jc w:val="left"/>
              <w:rPr>
                <w:sz w:val="16"/>
              </w:rPr>
            </w:pPr>
            <w:r>
              <w:rPr>
                <w:sz w:val="16"/>
              </w:rPr>
              <w:t>KE TU</w:t>
            </w:r>
          </w:p>
        </w:tc>
        <w:tc>
          <w:tcPr>
            <w:tcW w:w="749" w:type="dxa"/>
            <w:tcBorders>
              <w:top w:val="nil"/>
              <w:bottom w:val="nil"/>
            </w:tcBorders>
            <w:shd w:val="clear" w:color="auto" w:fill="DADADA"/>
          </w:tcPr>
          <w:p w14:paraId="07E7B49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F08D43C" w14:textId="77777777" w:rsidR="00151BAD" w:rsidRDefault="00151BAD">
            <w:pPr>
              <w:pStyle w:val="TableParagraph"/>
              <w:spacing w:before="0"/>
              <w:jc w:val="left"/>
              <w:rPr>
                <w:sz w:val="16"/>
              </w:rPr>
            </w:pPr>
          </w:p>
        </w:tc>
      </w:tr>
      <w:tr w:rsidR="00151BAD" w14:paraId="6748878C" w14:textId="77777777">
        <w:trPr>
          <w:trHeight w:val="331"/>
        </w:trPr>
        <w:tc>
          <w:tcPr>
            <w:tcW w:w="655" w:type="dxa"/>
            <w:tcBorders>
              <w:top w:val="nil"/>
              <w:bottom w:val="nil"/>
            </w:tcBorders>
          </w:tcPr>
          <w:p w14:paraId="7E934C55" w14:textId="77777777" w:rsidR="00151BAD" w:rsidRDefault="00AC1F28">
            <w:pPr>
              <w:pStyle w:val="TableParagraph"/>
              <w:spacing w:before="69"/>
              <w:ind w:left="141"/>
              <w:jc w:val="left"/>
              <w:rPr>
                <w:sz w:val="16"/>
              </w:rPr>
            </w:pPr>
            <w:r>
              <w:rPr>
                <w:sz w:val="16"/>
              </w:rPr>
              <w:t>F3PA</w:t>
            </w:r>
          </w:p>
        </w:tc>
        <w:tc>
          <w:tcPr>
            <w:tcW w:w="729" w:type="dxa"/>
            <w:tcBorders>
              <w:top w:val="nil"/>
              <w:bottom w:val="nil"/>
            </w:tcBorders>
          </w:tcPr>
          <w:p w14:paraId="73E44DB0"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1885600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FC1FFED" w14:textId="77777777" w:rsidR="00151BAD" w:rsidRDefault="00151BAD">
            <w:pPr>
              <w:pStyle w:val="TableParagraph"/>
              <w:spacing w:before="0"/>
              <w:jc w:val="left"/>
              <w:rPr>
                <w:sz w:val="16"/>
              </w:rPr>
            </w:pPr>
          </w:p>
        </w:tc>
        <w:tc>
          <w:tcPr>
            <w:tcW w:w="864" w:type="dxa"/>
            <w:tcBorders>
              <w:top w:val="nil"/>
              <w:bottom w:val="nil"/>
            </w:tcBorders>
          </w:tcPr>
          <w:p w14:paraId="60840BF3"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44CB55D9"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tcPr>
          <w:p w14:paraId="47A9473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41ECE1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6CD54DE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4E197E70"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tcPr>
          <w:p w14:paraId="43147677" w14:textId="77777777" w:rsidR="00151BAD" w:rsidRDefault="00AC1F28">
            <w:pPr>
              <w:pStyle w:val="TableParagraph"/>
              <w:spacing w:before="69"/>
              <w:ind w:left="156"/>
              <w:jc w:val="left"/>
              <w:rPr>
                <w:sz w:val="16"/>
              </w:rPr>
            </w:pPr>
            <w:r>
              <w:rPr>
                <w:sz w:val="16"/>
              </w:rPr>
              <w:t>PA TU</w:t>
            </w:r>
          </w:p>
        </w:tc>
        <w:tc>
          <w:tcPr>
            <w:tcW w:w="744" w:type="dxa"/>
            <w:tcBorders>
              <w:top w:val="nil"/>
              <w:bottom w:val="nil"/>
            </w:tcBorders>
          </w:tcPr>
          <w:p w14:paraId="03117CAA" w14:textId="77777777" w:rsidR="00151BAD" w:rsidRDefault="00AC1F28">
            <w:pPr>
              <w:pStyle w:val="TableParagraph"/>
              <w:spacing w:before="69"/>
              <w:ind w:left="144"/>
              <w:jc w:val="left"/>
              <w:rPr>
                <w:sz w:val="16"/>
              </w:rPr>
            </w:pPr>
            <w:r>
              <w:rPr>
                <w:sz w:val="16"/>
              </w:rPr>
              <w:t>PA TU</w:t>
            </w:r>
          </w:p>
        </w:tc>
        <w:tc>
          <w:tcPr>
            <w:tcW w:w="749" w:type="dxa"/>
            <w:tcBorders>
              <w:top w:val="nil"/>
              <w:bottom w:val="nil"/>
            </w:tcBorders>
          </w:tcPr>
          <w:p w14:paraId="50E83988" w14:textId="77777777" w:rsidR="00151BAD" w:rsidRDefault="00151BAD">
            <w:pPr>
              <w:pStyle w:val="TableParagraph"/>
              <w:spacing w:before="0"/>
              <w:jc w:val="left"/>
              <w:rPr>
                <w:sz w:val="16"/>
              </w:rPr>
            </w:pPr>
          </w:p>
        </w:tc>
        <w:tc>
          <w:tcPr>
            <w:tcW w:w="742" w:type="dxa"/>
            <w:tcBorders>
              <w:top w:val="nil"/>
              <w:bottom w:val="nil"/>
            </w:tcBorders>
          </w:tcPr>
          <w:p w14:paraId="77F403F3" w14:textId="77777777" w:rsidR="00151BAD" w:rsidRDefault="00151BAD">
            <w:pPr>
              <w:pStyle w:val="TableParagraph"/>
              <w:spacing w:before="0"/>
              <w:jc w:val="left"/>
              <w:rPr>
                <w:sz w:val="16"/>
              </w:rPr>
            </w:pPr>
          </w:p>
        </w:tc>
      </w:tr>
      <w:tr w:rsidR="00151BAD" w14:paraId="7EE15E94" w14:textId="77777777">
        <w:trPr>
          <w:trHeight w:val="331"/>
        </w:trPr>
        <w:tc>
          <w:tcPr>
            <w:tcW w:w="655" w:type="dxa"/>
            <w:tcBorders>
              <w:top w:val="nil"/>
              <w:bottom w:val="nil"/>
            </w:tcBorders>
            <w:shd w:val="clear" w:color="auto" w:fill="DADADA"/>
          </w:tcPr>
          <w:p w14:paraId="6484F2E1" w14:textId="77777777" w:rsidR="00151BAD" w:rsidRDefault="00AC1F28">
            <w:pPr>
              <w:pStyle w:val="TableParagraph"/>
              <w:spacing w:before="69"/>
              <w:ind w:left="141"/>
              <w:jc w:val="left"/>
              <w:rPr>
                <w:sz w:val="16"/>
              </w:rPr>
            </w:pPr>
            <w:r>
              <w:rPr>
                <w:sz w:val="16"/>
              </w:rPr>
              <w:t>F3SQ</w:t>
            </w:r>
          </w:p>
        </w:tc>
        <w:tc>
          <w:tcPr>
            <w:tcW w:w="729" w:type="dxa"/>
            <w:tcBorders>
              <w:top w:val="nil"/>
              <w:bottom w:val="nil"/>
            </w:tcBorders>
            <w:shd w:val="clear" w:color="auto" w:fill="DADADA"/>
          </w:tcPr>
          <w:p w14:paraId="5B66869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7463B6E" w14:textId="77777777" w:rsidR="00151BAD" w:rsidRDefault="00151BAD">
            <w:pPr>
              <w:pStyle w:val="TableParagraph"/>
              <w:spacing w:before="0"/>
              <w:jc w:val="left"/>
              <w:rPr>
                <w:sz w:val="16"/>
              </w:rPr>
            </w:pPr>
          </w:p>
        </w:tc>
        <w:tc>
          <w:tcPr>
            <w:tcW w:w="1027" w:type="dxa"/>
            <w:tcBorders>
              <w:top w:val="nil"/>
              <w:bottom w:val="nil"/>
            </w:tcBorders>
            <w:shd w:val="clear" w:color="auto" w:fill="DADADA"/>
          </w:tcPr>
          <w:p w14:paraId="2C62A60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F87534C" w14:textId="77777777" w:rsidR="00151BAD" w:rsidRDefault="00AC1F28">
            <w:pPr>
              <w:pStyle w:val="TableParagraph"/>
              <w:spacing w:before="69"/>
              <w:ind w:left="109" w:right="93"/>
              <w:rPr>
                <w:sz w:val="16"/>
              </w:rPr>
            </w:pPr>
            <w:r>
              <w:rPr>
                <w:sz w:val="16"/>
              </w:rPr>
              <w:t>2012124</w:t>
            </w:r>
          </w:p>
        </w:tc>
        <w:tc>
          <w:tcPr>
            <w:tcW w:w="698" w:type="dxa"/>
            <w:tcBorders>
              <w:top w:val="nil"/>
              <w:bottom w:val="nil"/>
            </w:tcBorders>
            <w:shd w:val="clear" w:color="auto" w:fill="DADADA"/>
          </w:tcPr>
          <w:p w14:paraId="659369C4" w14:textId="77777777" w:rsidR="00151BAD" w:rsidRDefault="00AC1F28">
            <w:pPr>
              <w:pStyle w:val="TableParagraph"/>
              <w:spacing w:before="69"/>
              <w:ind w:left="262"/>
              <w:jc w:val="left"/>
              <w:rPr>
                <w:sz w:val="16"/>
              </w:rPr>
            </w:pPr>
            <w:r>
              <w:rPr>
                <w:sz w:val="16"/>
              </w:rPr>
              <w:t>XJ</w:t>
            </w:r>
          </w:p>
        </w:tc>
        <w:tc>
          <w:tcPr>
            <w:tcW w:w="746" w:type="dxa"/>
            <w:tcBorders>
              <w:top w:val="nil"/>
              <w:bottom w:val="nil"/>
            </w:tcBorders>
            <w:shd w:val="clear" w:color="auto" w:fill="DADADA"/>
          </w:tcPr>
          <w:p w14:paraId="634D784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E0BB06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117B483F"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18F50C9" w14:textId="77777777" w:rsidR="00151BAD" w:rsidRDefault="00AC1F28">
            <w:pPr>
              <w:pStyle w:val="TableParagraph"/>
              <w:spacing w:before="69"/>
              <w:ind w:left="271"/>
              <w:jc w:val="left"/>
              <w:rPr>
                <w:sz w:val="16"/>
              </w:rPr>
            </w:pPr>
            <w:r>
              <w:rPr>
                <w:sz w:val="16"/>
              </w:rPr>
              <w:t>SD</w:t>
            </w:r>
          </w:p>
        </w:tc>
        <w:tc>
          <w:tcPr>
            <w:tcW w:w="763" w:type="dxa"/>
            <w:tcBorders>
              <w:top w:val="nil"/>
              <w:bottom w:val="nil"/>
            </w:tcBorders>
            <w:shd w:val="clear" w:color="auto" w:fill="DADADA"/>
          </w:tcPr>
          <w:p w14:paraId="321AF5D4" w14:textId="77777777" w:rsidR="00151BAD" w:rsidRDefault="00AC1F28">
            <w:pPr>
              <w:pStyle w:val="TableParagraph"/>
              <w:spacing w:before="69"/>
              <w:ind w:left="33"/>
              <w:jc w:val="left"/>
              <w:rPr>
                <w:sz w:val="16"/>
              </w:rPr>
            </w:pPr>
            <w:r>
              <w:rPr>
                <w:sz w:val="16"/>
              </w:rPr>
              <w:t>SO SX TU</w:t>
            </w:r>
          </w:p>
        </w:tc>
        <w:tc>
          <w:tcPr>
            <w:tcW w:w="744" w:type="dxa"/>
            <w:tcBorders>
              <w:top w:val="nil"/>
              <w:bottom w:val="nil"/>
            </w:tcBorders>
            <w:shd w:val="clear" w:color="auto" w:fill="DADADA"/>
          </w:tcPr>
          <w:p w14:paraId="4F559271" w14:textId="77777777" w:rsidR="00151BAD" w:rsidRDefault="00AC1F28">
            <w:pPr>
              <w:pStyle w:val="TableParagraph"/>
              <w:spacing w:before="69"/>
              <w:ind w:left="22"/>
              <w:jc w:val="left"/>
              <w:rPr>
                <w:sz w:val="16"/>
              </w:rPr>
            </w:pPr>
            <w:r>
              <w:rPr>
                <w:sz w:val="16"/>
              </w:rPr>
              <w:t>SO SX TU</w:t>
            </w:r>
          </w:p>
        </w:tc>
        <w:tc>
          <w:tcPr>
            <w:tcW w:w="749" w:type="dxa"/>
            <w:tcBorders>
              <w:top w:val="nil"/>
              <w:bottom w:val="nil"/>
            </w:tcBorders>
            <w:shd w:val="clear" w:color="auto" w:fill="DADADA"/>
          </w:tcPr>
          <w:p w14:paraId="20DFDD6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73CB465" w14:textId="77777777" w:rsidR="00151BAD" w:rsidRDefault="00151BAD">
            <w:pPr>
              <w:pStyle w:val="TableParagraph"/>
              <w:spacing w:before="0"/>
              <w:jc w:val="left"/>
              <w:rPr>
                <w:sz w:val="16"/>
              </w:rPr>
            </w:pPr>
          </w:p>
        </w:tc>
      </w:tr>
      <w:tr w:rsidR="00151BAD" w14:paraId="3A39BCBF" w14:textId="77777777">
        <w:trPr>
          <w:trHeight w:val="331"/>
        </w:trPr>
        <w:tc>
          <w:tcPr>
            <w:tcW w:w="655" w:type="dxa"/>
            <w:tcBorders>
              <w:top w:val="nil"/>
              <w:bottom w:val="nil"/>
            </w:tcBorders>
          </w:tcPr>
          <w:p w14:paraId="26F65671" w14:textId="77777777" w:rsidR="00151BAD" w:rsidRDefault="00AC1F28">
            <w:pPr>
              <w:pStyle w:val="TableParagraph"/>
              <w:spacing w:before="69"/>
              <w:ind w:left="165"/>
              <w:jc w:val="left"/>
              <w:rPr>
                <w:sz w:val="16"/>
              </w:rPr>
            </w:pPr>
            <w:r>
              <w:rPr>
                <w:sz w:val="16"/>
              </w:rPr>
              <w:t>F347</w:t>
            </w:r>
          </w:p>
        </w:tc>
        <w:tc>
          <w:tcPr>
            <w:tcW w:w="729" w:type="dxa"/>
            <w:tcBorders>
              <w:top w:val="nil"/>
              <w:bottom w:val="nil"/>
            </w:tcBorders>
          </w:tcPr>
          <w:p w14:paraId="535EFE7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E5638F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4CD4F622" w14:textId="77777777" w:rsidR="00151BAD" w:rsidRDefault="00151BAD">
            <w:pPr>
              <w:pStyle w:val="TableParagraph"/>
              <w:spacing w:before="0"/>
              <w:jc w:val="left"/>
              <w:rPr>
                <w:sz w:val="16"/>
              </w:rPr>
            </w:pPr>
          </w:p>
        </w:tc>
        <w:tc>
          <w:tcPr>
            <w:tcW w:w="864" w:type="dxa"/>
            <w:tcBorders>
              <w:top w:val="nil"/>
              <w:bottom w:val="nil"/>
            </w:tcBorders>
          </w:tcPr>
          <w:p w14:paraId="20F3676C" w14:textId="77777777" w:rsidR="00151BAD" w:rsidRDefault="00AC1F28">
            <w:pPr>
              <w:pStyle w:val="TableParagraph"/>
              <w:spacing w:before="69"/>
              <w:ind w:left="108" w:right="93"/>
              <w:rPr>
                <w:sz w:val="16"/>
              </w:rPr>
            </w:pPr>
            <w:r>
              <w:rPr>
                <w:sz w:val="16"/>
              </w:rPr>
              <w:t>2002069</w:t>
            </w:r>
          </w:p>
        </w:tc>
        <w:tc>
          <w:tcPr>
            <w:tcW w:w="698" w:type="dxa"/>
            <w:tcBorders>
              <w:top w:val="nil"/>
              <w:bottom w:val="nil"/>
            </w:tcBorders>
          </w:tcPr>
          <w:p w14:paraId="34D35162" w14:textId="77777777" w:rsidR="00151BAD" w:rsidRDefault="00AC1F28">
            <w:pPr>
              <w:pStyle w:val="TableParagraph"/>
              <w:spacing w:before="69"/>
              <w:ind w:left="272"/>
              <w:jc w:val="left"/>
              <w:rPr>
                <w:sz w:val="16"/>
              </w:rPr>
            </w:pPr>
            <w:r>
              <w:rPr>
                <w:sz w:val="16"/>
              </w:rPr>
              <w:t>47</w:t>
            </w:r>
          </w:p>
        </w:tc>
        <w:tc>
          <w:tcPr>
            <w:tcW w:w="746" w:type="dxa"/>
            <w:tcBorders>
              <w:top w:val="nil"/>
              <w:bottom w:val="nil"/>
            </w:tcBorders>
          </w:tcPr>
          <w:p w14:paraId="29E5EA7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74603369"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29A14A18"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2BA43371" w14:textId="77777777" w:rsidR="00151BAD" w:rsidRDefault="00AC1F28">
            <w:pPr>
              <w:pStyle w:val="TableParagraph"/>
              <w:spacing w:before="69"/>
              <w:ind w:left="271"/>
              <w:jc w:val="left"/>
              <w:rPr>
                <w:sz w:val="16"/>
              </w:rPr>
            </w:pPr>
            <w:r>
              <w:rPr>
                <w:sz w:val="16"/>
              </w:rPr>
              <w:t>TR</w:t>
            </w:r>
          </w:p>
        </w:tc>
        <w:tc>
          <w:tcPr>
            <w:tcW w:w="763" w:type="dxa"/>
            <w:tcBorders>
              <w:top w:val="nil"/>
              <w:bottom w:val="nil"/>
            </w:tcBorders>
          </w:tcPr>
          <w:p w14:paraId="55563CC8" w14:textId="77777777" w:rsidR="00151BAD" w:rsidRDefault="00AC1F28">
            <w:pPr>
              <w:pStyle w:val="TableParagraph"/>
              <w:spacing w:before="69"/>
              <w:ind w:left="156"/>
              <w:jc w:val="left"/>
              <w:rPr>
                <w:sz w:val="16"/>
              </w:rPr>
            </w:pPr>
            <w:r>
              <w:rPr>
                <w:sz w:val="16"/>
              </w:rPr>
              <w:t>TR TU</w:t>
            </w:r>
          </w:p>
        </w:tc>
        <w:tc>
          <w:tcPr>
            <w:tcW w:w="744" w:type="dxa"/>
            <w:tcBorders>
              <w:top w:val="nil"/>
              <w:bottom w:val="nil"/>
            </w:tcBorders>
          </w:tcPr>
          <w:p w14:paraId="6866B07A" w14:textId="77777777" w:rsidR="00151BAD" w:rsidRDefault="00AC1F28">
            <w:pPr>
              <w:pStyle w:val="TableParagraph"/>
              <w:spacing w:before="69"/>
              <w:ind w:left="144"/>
              <w:jc w:val="left"/>
              <w:rPr>
                <w:sz w:val="16"/>
              </w:rPr>
            </w:pPr>
            <w:r>
              <w:rPr>
                <w:sz w:val="16"/>
              </w:rPr>
              <w:t>TR TU</w:t>
            </w:r>
          </w:p>
        </w:tc>
        <w:tc>
          <w:tcPr>
            <w:tcW w:w="749" w:type="dxa"/>
            <w:tcBorders>
              <w:top w:val="nil"/>
              <w:bottom w:val="nil"/>
            </w:tcBorders>
          </w:tcPr>
          <w:p w14:paraId="468D20C5" w14:textId="77777777" w:rsidR="00151BAD" w:rsidRDefault="00151BAD">
            <w:pPr>
              <w:pStyle w:val="TableParagraph"/>
              <w:spacing w:before="0"/>
              <w:jc w:val="left"/>
              <w:rPr>
                <w:sz w:val="16"/>
              </w:rPr>
            </w:pPr>
          </w:p>
        </w:tc>
        <w:tc>
          <w:tcPr>
            <w:tcW w:w="742" w:type="dxa"/>
            <w:tcBorders>
              <w:top w:val="nil"/>
              <w:bottom w:val="nil"/>
            </w:tcBorders>
          </w:tcPr>
          <w:p w14:paraId="2F2F0759" w14:textId="77777777" w:rsidR="00151BAD" w:rsidRDefault="00151BAD">
            <w:pPr>
              <w:pStyle w:val="TableParagraph"/>
              <w:spacing w:before="0"/>
              <w:jc w:val="left"/>
              <w:rPr>
                <w:sz w:val="16"/>
              </w:rPr>
            </w:pPr>
          </w:p>
        </w:tc>
      </w:tr>
      <w:tr w:rsidR="00151BAD" w14:paraId="3E77651D" w14:textId="77777777">
        <w:trPr>
          <w:trHeight w:val="328"/>
        </w:trPr>
        <w:tc>
          <w:tcPr>
            <w:tcW w:w="655" w:type="dxa"/>
            <w:tcBorders>
              <w:top w:val="nil"/>
              <w:bottom w:val="nil"/>
            </w:tcBorders>
            <w:shd w:val="clear" w:color="auto" w:fill="DADADA"/>
          </w:tcPr>
          <w:p w14:paraId="540AB5F1" w14:textId="77777777" w:rsidR="00151BAD" w:rsidRDefault="00AC1F28">
            <w:pPr>
              <w:pStyle w:val="TableParagraph"/>
              <w:spacing w:before="69"/>
              <w:ind w:left="165"/>
              <w:jc w:val="left"/>
              <w:rPr>
                <w:sz w:val="16"/>
              </w:rPr>
            </w:pPr>
            <w:r>
              <w:rPr>
                <w:sz w:val="16"/>
              </w:rPr>
              <w:t>F348</w:t>
            </w:r>
          </w:p>
        </w:tc>
        <w:tc>
          <w:tcPr>
            <w:tcW w:w="729" w:type="dxa"/>
            <w:tcBorders>
              <w:top w:val="nil"/>
              <w:bottom w:val="nil"/>
            </w:tcBorders>
            <w:shd w:val="clear" w:color="auto" w:fill="DADADA"/>
          </w:tcPr>
          <w:p w14:paraId="39F2AE2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E0ED7B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A767C5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E8E09C5" w14:textId="77777777" w:rsidR="00151BAD" w:rsidRDefault="00AC1F28">
            <w:pPr>
              <w:pStyle w:val="TableParagraph"/>
              <w:spacing w:before="69"/>
              <w:ind w:left="109" w:right="93"/>
              <w:rPr>
                <w:sz w:val="16"/>
              </w:rPr>
            </w:pPr>
            <w:r>
              <w:rPr>
                <w:sz w:val="16"/>
              </w:rPr>
              <w:t>1999025</w:t>
            </w:r>
          </w:p>
        </w:tc>
        <w:tc>
          <w:tcPr>
            <w:tcW w:w="698" w:type="dxa"/>
            <w:tcBorders>
              <w:top w:val="nil"/>
              <w:bottom w:val="nil"/>
            </w:tcBorders>
            <w:shd w:val="clear" w:color="auto" w:fill="DADADA"/>
          </w:tcPr>
          <w:p w14:paraId="2A19D2CA" w14:textId="77777777" w:rsidR="00151BAD" w:rsidRDefault="00AC1F28">
            <w:pPr>
              <w:pStyle w:val="TableParagraph"/>
              <w:spacing w:before="69"/>
              <w:ind w:left="272"/>
              <w:jc w:val="left"/>
              <w:rPr>
                <w:sz w:val="16"/>
              </w:rPr>
            </w:pPr>
            <w:r>
              <w:rPr>
                <w:sz w:val="16"/>
              </w:rPr>
              <w:t>48</w:t>
            </w:r>
          </w:p>
        </w:tc>
        <w:tc>
          <w:tcPr>
            <w:tcW w:w="746" w:type="dxa"/>
            <w:tcBorders>
              <w:top w:val="nil"/>
              <w:bottom w:val="nil"/>
            </w:tcBorders>
            <w:shd w:val="clear" w:color="auto" w:fill="DADADA"/>
          </w:tcPr>
          <w:p w14:paraId="3BB84B8D"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8373498"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68E972EC"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5EEAC16B" w14:textId="77777777" w:rsidR="00151BAD" w:rsidRDefault="00AC1F28">
            <w:pPr>
              <w:pStyle w:val="TableParagraph"/>
              <w:spacing w:before="69"/>
              <w:ind w:left="292"/>
              <w:jc w:val="left"/>
              <w:rPr>
                <w:sz w:val="16"/>
              </w:rPr>
            </w:pPr>
            <w:r>
              <w:rPr>
                <w:sz w:val="16"/>
              </w:rPr>
              <w:t>48</w:t>
            </w:r>
          </w:p>
        </w:tc>
        <w:tc>
          <w:tcPr>
            <w:tcW w:w="763" w:type="dxa"/>
            <w:tcBorders>
              <w:top w:val="nil"/>
              <w:bottom w:val="nil"/>
            </w:tcBorders>
            <w:shd w:val="clear" w:color="auto" w:fill="DADADA"/>
          </w:tcPr>
          <w:p w14:paraId="6F0AFF1C" w14:textId="77777777" w:rsidR="00151BAD" w:rsidRDefault="00AC1F28">
            <w:pPr>
              <w:pStyle w:val="TableParagraph"/>
              <w:spacing w:before="69"/>
              <w:ind w:left="177"/>
              <w:jc w:val="left"/>
              <w:rPr>
                <w:sz w:val="16"/>
              </w:rPr>
            </w:pPr>
            <w:r>
              <w:rPr>
                <w:sz w:val="16"/>
              </w:rPr>
              <w:t>TU 48</w:t>
            </w:r>
          </w:p>
        </w:tc>
        <w:tc>
          <w:tcPr>
            <w:tcW w:w="744" w:type="dxa"/>
            <w:tcBorders>
              <w:top w:val="nil"/>
              <w:bottom w:val="nil"/>
            </w:tcBorders>
            <w:shd w:val="clear" w:color="auto" w:fill="DADADA"/>
          </w:tcPr>
          <w:p w14:paraId="13E9BBD4" w14:textId="77777777" w:rsidR="00151BAD" w:rsidRDefault="00AC1F28">
            <w:pPr>
              <w:pStyle w:val="TableParagraph"/>
              <w:spacing w:before="69"/>
              <w:ind w:left="168"/>
              <w:jc w:val="left"/>
              <w:rPr>
                <w:sz w:val="16"/>
              </w:rPr>
            </w:pPr>
            <w:r>
              <w:rPr>
                <w:sz w:val="16"/>
              </w:rPr>
              <w:t>TU 48</w:t>
            </w:r>
          </w:p>
        </w:tc>
        <w:tc>
          <w:tcPr>
            <w:tcW w:w="749" w:type="dxa"/>
            <w:tcBorders>
              <w:top w:val="nil"/>
              <w:bottom w:val="nil"/>
            </w:tcBorders>
            <w:shd w:val="clear" w:color="auto" w:fill="DADADA"/>
          </w:tcPr>
          <w:p w14:paraId="08D761C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9CFA846" w14:textId="77777777" w:rsidR="00151BAD" w:rsidRDefault="00151BAD">
            <w:pPr>
              <w:pStyle w:val="TableParagraph"/>
              <w:spacing w:before="0"/>
              <w:jc w:val="left"/>
              <w:rPr>
                <w:sz w:val="16"/>
              </w:rPr>
            </w:pPr>
          </w:p>
        </w:tc>
      </w:tr>
      <w:tr w:rsidR="00151BAD" w14:paraId="508B582B" w14:textId="77777777">
        <w:trPr>
          <w:trHeight w:val="331"/>
        </w:trPr>
        <w:tc>
          <w:tcPr>
            <w:tcW w:w="655" w:type="dxa"/>
            <w:tcBorders>
              <w:top w:val="nil"/>
              <w:bottom w:val="nil"/>
            </w:tcBorders>
          </w:tcPr>
          <w:p w14:paraId="056EE1A8" w14:textId="77777777" w:rsidR="00151BAD" w:rsidRDefault="00AC1F28">
            <w:pPr>
              <w:pStyle w:val="TableParagraph"/>
              <w:spacing w:before="71"/>
              <w:ind w:left="165"/>
              <w:jc w:val="left"/>
              <w:rPr>
                <w:sz w:val="16"/>
              </w:rPr>
            </w:pPr>
            <w:r>
              <w:rPr>
                <w:sz w:val="16"/>
              </w:rPr>
              <w:t>F395</w:t>
            </w:r>
          </w:p>
        </w:tc>
        <w:tc>
          <w:tcPr>
            <w:tcW w:w="729" w:type="dxa"/>
            <w:tcBorders>
              <w:top w:val="nil"/>
              <w:bottom w:val="nil"/>
            </w:tcBorders>
          </w:tcPr>
          <w:p w14:paraId="09D38E86"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140F6FC4"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2F3F77D0" w14:textId="77777777" w:rsidR="00151BAD" w:rsidRDefault="00151BAD">
            <w:pPr>
              <w:pStyle w:val="TableParagraph"/>
              <w:spacing w:before="0"/>
              <w:jc w:val="left"/>
              <w:rPr>
                <w:sz w:val="16"/>
              </w:rPr>
            </w:pPr>
          </w:p>
        </w:tc>
        <w:tc>
          <w:tcPr>
            <w:tcW w:w="864" w:type="dxa"/>
            <w:tcBorders>
              <w:top w:val="nil"/>
              <w:bottom w:val="nil"/>
            </w:tcBorders>
          </w:tcPr>
          <w:p w14:paraId="30E43696" w14:textId="77777777" w:rsidR="00151BAD" w:rsidRDefault="00AC1F28">
            <w:pPr>
              <w:pStyle w:val="TableParagraph"/>
              <w:spacing w:before="71"/>
              <w:ind w:left="108" w:right="93"/>
              <w:rPr>
                <w:sz w:val="16"/>
              </w:rPr>
            </w:pPr>
            <w:r>
              <w:rPr>
                <w:sz w:val="16"/>
              </w:rPr>
              <w:t>1994102</w:t>
            </w:r>
          </w:p>
        </w:tc>
        <w:tc>
          <w:tcPr>
            <w:tcW w:w="698" w:type="dxa"/>
            <w:tcBorders>
              <w:top w:val="nil"/>
              <w:bottom w:val="nil"/>
            </w:tcBorders>
          </w:tcPr>
          <w:p w14:paraId="3E0EF208" w14:textId="77777777" w:rsidR="00151BAD" w:rsidRDefault="00AC1F28">
            <w:pPr>
              <w:pStyle w:val="TableParagraph"/>
              <w:spacing w:before="71"/>
              <w:ind w:left="262"/>
              <w:jc w:val="left"/>
              <w:rPr>
                <w:sz w:val="16"/>
              </w:rPr>
            </w:pPr>
            <w:r>
              <w:rPr>
                <w:sz w:val="16"/>
              </w:rPr>
              <w:t>JG</w:t>
            </w:r>
          </w:p>
        </w:tc>
        <w:tc>
          <w:tcPr>
            <w:tcW w:w="746" w:type="dxa"/>
            <w:tcBorders>
              <w:top w:val="nil"/>
              <w:bottom w:val="nil"/>
            </w:tcBorders>
          </w:tcPr>
          <w:p w14:paraId="5E67F911"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55CAEB0C"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tcPr>
          <w:p w14:paraId="64A81E73"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20A4FB9E" w14:textId="77777777" w:rsidR="00151BAD" w:rsidRDefault="00AC1F28">
            <w:pPr>
              <w:pStyle w:val="TableParagraph"/>
              <w:spacing w:before="71"/>
              <w:ind w:left="285"/>
              <w:jc w:val="left"/>
              <w:rPr>
                <w:sz w:val="16"/>
              </w:rPr>
            </w:pPr>
            <w:r>
              <w:rPr>
                <w:sz w:val="16"/>
              </w:rPr>
              <w:t>JG</w:t>
            </w:r>
          </w:p>
        </w:tc>
        <w:tc>
          <w:tcPr>
            <w:tcW w:w="763" w:type="dxa"/>
            <w:tcBorders>
              <w:top w:val="nil"/>
              <w:bottom w:val="nil"/>
            </w:tcBorders>
          </w:tcPr>
          <w:p w14:paraId="7455AE11" w14:textId="77777777" w:rsidR="00151BAD" w:rsidRDefault="00AC1F28">
            <w:pPr>
              <w:pStyle w:val="TableParagraph"/>
              <w:spacing w:before="71"/>
              <w:ind w:left="168"/>
              <w:jc w:val="left"/>
              <w:rPr>
                <w:sz w:val="16"/>
              </w:rPr>
            </w:pPr>
            <w:r>
              <w:rPr>
                <w:sz w:val="16"/>
              </w:rPr>
              <w:t>JG TU</w:t>
            </w:r>
          </w:p>
        </w:tc>
        <w:tc>
          <w:tcPr>
            <w:tcW w:w="744" w:type="dxa"/>
            <w:tcBorders>
              <w:top w:val="nil"/>
              <w:bottom w:val="nil"/>
            </w:tcBorders>
          </w:tcPr>
          <w:p w14:paraId="1603C1EE" w14:textId="77777777" w:rsidR="00151BAD" w:rsidRDefault="00AC1F28">
            <w:pPr>
              <w:pStyle w:val="TableParagraph"/>
              <w:spacing w:before="71"/>
              <w:ind w:left="158"/>
              <w:jc w:val="left"/>
              <w:rPr>
                <w:sz w:val="16"/>
              </w:rPr>
            </w:pPr>
            <w:r>
              <w:rPr>
                <w:sz w:val="16"/>
              </w:rPr>
              <w:t>JG TU</w:t>
            </w:r>
          </w:p>
        </w:tc>
        <w:tc>
          <w:tcPr>
            <w:tcW w:w="749" w:type="dxa"/>
            <w:tcBorders>
              <w:top w:val="nil"/>
              <w:bottom w:val="nil"/>
            </w:tcBorders>
          </w:tcPr>
          <w:p w14:paraId="293395C3" w14:textId="77777777" w:rsidR="00151BAD" w:rsidRDefault="00151BAD">
            <w:pPr>
              <w:pStyle w:val="TableParagraph"/>
              <w:spacing w:before="0"/>
              <w:jc w:val="left"/>
              <w:rPr>
                <w:sz w:val="16"/>
              </w:rPr>
            </w:pPr>
          </w:p>
        </w:tc>
        <w:tc>
          <w:tcPr>
            <w:tcW w:w="742" w:type="dxa"/>
            <w:tcBorders>
              <w:top w:val="nil"/>
              <w:bottom w:val="nil"/>
            </w:tcBorders>
          </w:tcPr>
          <w:p w14:paraId="3B052C90" w14:textId="77777777" w:rsidR="00151BAD" w:rsidRDefault="00151BAD">
            <w:pPr>
              <w:pStyle w:val="TableParagraph"/>
              <w:spacing w:before="0"/>
              <w:jc w:val="left"/>
              <w:rPr>
                <w:sz w:val="16"/>
              </w:rPr>
            </w:pPr>
          </w:p>
        </w:tc>
      </w:tr>
      <w:tr w:rsidR="00151BAD" w14:paraId="5CF4007D" w14:textId="77777777">
        <w:trPr>
          <w:trHeight w:val="331"/>
        </w:trPr>
        <w:tc>
          <w:tcPr>
            <w:tcW w:w="655" w:type="dxa"/>
            <w:tcBorders>
              <w:top w:val="nil"/>
              <w:bottom w:val="nil"/>
            </w:tcBorders>
            <w:shd w:val="clear" w:color="auto" w:fill="DADADA"/>
          </w:tcPr>
          <w:p w14:paraId="0CC24AE2" w14:textId="77777777" w:rsidR="00151BAD" w:rsidRDefault="00AC1F28">
            <w:pPr>
              <w:pStyle w:val="TableParagraph"/>
              <w:spacing w:before="71"/>
              <w:ind w:left="165"/>
              <w:jc w:val="left"/>
              <w:rPr>
                <w:sz w:val="16"/>
              </w:rPr>
            </w:pPr>
            <w:r>
              <w:rPr>
                <w:sz w:val="16"/>
              </w:rPr>
              <w:lastRenderedPageBreak/>
              <w:t>F397</w:t>
            </w:r>
          </w:p>
        </w:tc>
        <w:tc>
          <w:tcPr>
            <w:tcW w:w="729" w:type="dxa"/>
            <w:tcBorders>
              <w:top w:val="nil"/>
              <w:bottom w:val="nil"/>
            </w:tcBorders>
            <w:shd w:val="clear" w:color="auto" w:fill="DADADA"/>
          </w:tcPr>
          <w:p w14:paraId="14BF6ABD"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0E6E95B4"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4371C0F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E052590" w14:textId="77777777" w:rsidR="00151BAD" w:rsidRDefault="00AC1F28">
            <w:pPr>
              <w:pStyle w:val="TableParagraph"/>
              <w:spacing w:before="71"/>
              <w:ind w:left="109" w:right="93"/>
              <w:rPr>
                <w:sz w:val="16"/>
              </w:rPr>
            </w:pPr>
            <w:r>
              <w:rPr>
                <w:sz w:val="16"/>
              </w:rPr>
              <w:t>1986076</w:t>
            </w:r>
          </w:p>
        </w:tc>
        <w:tc>
          <w:tcPr>
            <w:tcW w:w="698" w:type="dxa"/>
            <w:tcBorders>
              <w:top w:val="nil"/>
              <w:bottom w:val="nil"/>
            </w:tcBorders>
            <w:shd w:val="clear" w:color="auto" w:fill="DADADA"/>
          </w:tcPr>
          <w:p w14:paraId="267EF0FD" w14:textId="77777777" w:rsidR="00151BAD" w:rsidRDefault="00AC1F28">
            <w:pPr>
              <w:pStyle w:val="TableParagraph"/>
              <w:spacing w:before="71"/>
              <w:ind w:left="236"/>
              <w:jc w:val="left"/>
              <w:rPr>
                <w:sz w:val="16"/>
              </w:rPr>
            </w:pPr>
            <w:r>
              <w:rPr>
                <w:sz w:val="16"/>
              </w:rPr>
              <w:t>KA</w:t>
            </w:r>
          </w:p>
        </w:tc>
        <w:tc>
          <w:tcPr>
            <w:tcW w:w="746" w:type="dxa"/>
            <w:tcBorders>
              <w:top w:val="nil"/>
              <w:bottom w:val="nil"/>
            </w:tcBorders>
            <w:shd w:val="clear" w:color="auto" w:fill="DADADA"/>
          </w:tcPr>
          <w:p w14:paraId="6EEFCE22"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00C3DF59" w14:textId="77777777" w:rsidR="00151BAD" w:rsidRDefault="00AC1F28">
            <w:pPr>
              <w:pStyle w:val="TableParagraph"/>
              <w:spacing w:before="71"/>
              <w:ind w:left="210" w:right="194"/>
              <w:rPr>
                <w:sz w:val="16"/>
              </w:rPr>
            </w:pPr>
            <w:r>
              <w:rPr>
                <w:sz w:val="16"/>
              </w:rPr>
              <w:t>SX</w:t>
            </w:r>
          </w:p>
        </w:tc>
        <w:tc>
          <w:tcPr>
            <w:tcW w:w="746" w:type="dxa"/>
            <w:tcBorders>
              <w:top w:val="nil"/>
              <w:bottom w:val="nil"/>
            </w:tcBorders>
            <w:shd w:val="clear" w:color="auto" w:fill="DADADA"/>
          </w:tcPr>
          <w:p w14:paraId="755C0982"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66E5B88F" w14:textId="77777777" w:rsidR="00151BAD" w:rsidRDefault="00AC1F28">
            <w:pPr>
              <w:pStyle w:val="TableParagraph"/>
              <w:spacing w:before="71"/>
              <w:ind w:left="285"/>
              <w:jc w:val="left"/>
              <w:rPr>
                <w:sz w:val="16"/>
              </w:rPr>
            </w:pPr>
            <w:r>
              <w:rPr>
                <w:sz w:val="16"/>
              </w:rPr>
              <w:t>JG</w:t>
            </w:r>
          </w:p>
        </w:tc>
        <w:tc>
          <w:tcPr>
            <w:tcW w:w="763" w:type="dxa"/>
            <w:tcBorders>
              <w:top w:val="nil"/>
              <w:bottom w:val="nil"/>
            </w:tcBorders>
            <w:shd w:val="clear" w:color="auto" w:fill="DADADA"/>
          </w:tcPr>
          <w:p w14:paraId="15E646C1" w14:textId="77777777" w:rsidR="00151BAD" w:rsidRDefault="00AC1F28">
            <w:pPr>
              <w:pStyle w:val="TableParagraph"/>
              <w:spacing w:before="71"/>
              <w:ind w:left="98"/>
              <w:jc w:val="left"/>
              <w:rPr>
                <w:sz w:val="16"/>
              </w:rPr>
            </w:pPr>
            <w:r>
              <w:rPr>
                <w:sz w:val="16"/>
              </w:rPr>
              <w:t>JG TU</w:t>
            </w:r>
          </w:p>
        </w:tc>
        <w:tc>
          <w:tcPr>
            <w:tcW w:w="744" w:type="dxa"/>
            <w:tcBorders>
              <w:top w:val="nil"/>
              <w:bottom w:val="nil"/>
            </w:tcBorders>
            <w:shd w:val="clear" w:color="auto" w:fill="DADADA"/>
          </w:tcPr>
          <w:p w14:paraId="3E3516CE" w14:textId="77777777" w:rsidR="00151BAD" w:rsidRDefault="00AC1F28">
            <w:pPr>
              <w:pStyle w:val="TableParagraph"/>
              <w:spacing w:before="71"/>
              <w:ind w:left="96"/>
              <w:jc w:val="left"/>
              <w:rPr>
                <w:sz w:val="16"/>
              </w:rPr>
            </w:pPr>
            <w:r>
              <w:rPr>
                <w:sz w:val="16"/>
              </w:rPr>
              <w:t>JG TU</w:t>
            </w:r>
          </w:p>
        </w:tc>
        <w:tc>
          <w:tcPr>
            <w:tcW w:w="749" w:type="dxa"/>
            <w:tcBorders>
              <w:top w:val="nil"/>
              <w:bottom w:val="nil"/>
            </w:tcBorders>
            <w:shd w:val="clear" w:color="auto" w:fill="DADADA"/>
          </w:tcPr>
          <w:p w14:paraId="15B8BBA0"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B0293FB" w14:textId="77777777" w:rsidR="00151BAD" w:rsidRDefault="00151BAD">
            <w:pPr>
              <w:pStyle w:val="TableParagraph"/>
              <w:spacing w:before="0"/>
              <w:jc w:val="left"/>
              <w:rPr>
                <w:sz w:val="16"/>
              </w:rPr>
            </w:pPr>
          </w:p>
        </w:tc>
      </w:tr>
      <w:tr w:rsidR="00151BAD" w14:paraId="28FC3D71" w14:textId="77777777">
        <w:trPr>
          <w:trHeight w:val="326"/>
        </w:trPr>
        <w:tc>
          <w:tcPr>
            <w:tcW w:w="655" w:type="dxa"/>
            <w:tcBorders>
              <w:top w:val="nil"/>
              <w:bottom w:val="nil"/>
            </w:tcBorders>
          </w:tcPr>
          <w:p w14:paraId="44A27D0E" w14:textId="77777777" w:rsidR="00151BAD" w:rsidRDefault="00AC1F28">
            <w:pPr>
              <w:pStyle w:val="TableParagraph"/>
              <w:spacing w:before="66"/>
              <w:ind w:left="165"/>
              <w:jc w:val="left"/>
              <w:rPr>
                <w:sz w:val="16"/>
              </w:rPr>
            </w:pPr>
            <w:r>
              <w:rPr>
                <w:sz w:val="16"/>
              </w:rPr>
              <w:t>F398</w:t>
            </w:r>
          </w:p>
        </w:tc>
        <w:tc>
          <w:tcPr>
            <w:tcW w:w="729" w:type="dxa"/>
            <w:tcBorders>
              <w:top w:val="nil"/>
              <w:bottom w:val="nil"/>
            </w:tcBorders>
          </w:tcPr>
          <w:p w14:paraId="28A45D0D"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449282D4"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43B1E751" w14:textId="77777777" w:rsidR="00151BAD" w:rsidRDefault="00151BAD">
            <w:pPr>
              <w:pStyle w:val="TableParagraph"/>
              <w:spacing w:before="0"/>
              <w:jc w:val="left"/>
              <w:rPr>
                <w:sz w:val="16"/>
              </w:rPr>
            </w:pPr>
          </w:p>
        </w:tc>
        <w:tc>
          <w:tcPr>
            <w:tcW w:w="864" w:type="dxa"/>
            <w:tcBorders>
              <w:top w:val="nil"/>
              <w:bottom w:val="nil"/>
            </w:tcBorders>
          </w:tcPr>
          <w:p w14:paraId="1B03E246" w14:textId="77777777" w:rsidR="00151BAD" w:rsidRDefault="00AC1F28">
            <w:pPr>
              <w:pStyle w:val="TableParagraph"/>
              <w:spacing w:before="66"/>
              <w:ind w:left="108" w:right="93"/>
              <w:rPr>
                <w:sz w:val="16"/>
              </w:rPr>
            </w:pPr>
            <w:r>
              <w:rPr>
                <w:sz w:val="16"/>
              </w:rPr>
              <w:t>1976168</w:t>
            </w:r>
          </w:p>
        </w:tc>
        <w:tc>
          <w:tcPr>
            <w:tcW w:w="698" w:type="dxa"/>
            <w:tcBorders>
              <w:top w:val="nil"/>
              <w:bottom w:val="nil"/>
            </w:tcBorders>
          </w:tcPr>
          <w:p w14:paraId="7F0C54B8" w14:textId="77777777" w:rsidR="00151BAD" w:rsidRDefault="00AC1F28">
            <w:pPr>
              <w:pStyle w:val="TableParagraph"/>
              <w:spacing w:before="66"/>
              <w:ind w:left="236"/>
              <w:jc w:val="left"/>
              <w:rPr>
                <w:sz w:val="16"/>
              </w:rPr>
            </w:pPr>
            <w:r>
              <w:rPr>
                <w:sz w:val="16"/>
              </w:rPr>
              <w:t>KA</w:t>
            </w:r>
          </w:p>
        </w:tc>
        <w:tc>
          <w:tcPr>
            <w:tcW w:w="746" w:type="dxa"/>
            <w:tcBorders>
              <w:top w:val="nil"/>
              <w:bottom w:val="nil"/>
            </w:tcBorders>
          </w:tcPr>
          <w:p w14:paraId="171B0704" w14:textId="77777777" w:rsidR="00151BAD" w:rsidRDefault="00AC1F28">
            <w:pPr>
              <w:pStyle w:val="TableParagraph"/>
              <w:spacing w:before="66"/>
              <w:ind w:left="257" w:right="238"/>
              <w:rPr>
                <w:sz w:val="16"/>
              </w:rPr>
            </w:pPr>
            <w:r>
              <w:rPr>
                <w:sz w:val="16"/>
              </w:rPr>
              <w:t>22</w:t>
            </w:r>
          </w:p>
        </w:tc>
        <w:tc>
          <w:tcPr>
            <w:tcW w:w="696" w:type="dxa"/>
            <w:tcBorders>
              <w:top w:val="nil"/>
              <w:bottom w:val="nil"/>
            </w:tcBorders>
          </w:tcPr>
          <w:p w14:paraId="02E8D4C9" w14:textId="77777777" w:rsidR="00151BAD" w:rsidRDefault="00AC1F28">
            <w:pPr>
              <w:pStyle w:val="TableParagraph"/>
              <w:spacing w:before="66"/>
              <w:ind w:left="210" w:right="194"/>
              <w:rPr>
                <w:sz w:val="16"/>
              </w:rPr>
            </w:pPr>
            <w:r>
              <w:rPr>
                <w:sz w:val="16"/>
              </w:rPr>
              <w:t>SX</w:t>
            </w:r>
          </w:p>
        </w:tc>
        <w:tc>
          <w:tcPr>
            <w:tcW w:w="746" w:type="dxa"/>
            <w:tcBorders>
              <w:top w:val="nil"/>
              <w:bottom w:val="nil"/>
            </w:tcBorders>
          </w:tcPr>
          <w:p w14:paraId="3937DC91" w14:textId="77777777" w:rsidR="00151BAD" w:rsidRDefault="00AC1F28">
            <w:pPr>
              <w:pStyle w:val="TableParagraph"/>
              <w:spacing w:before="66"/>
              <w:ind w:left="260" w:right="238"/>
              <w:rPr>
                <w:sz w:val="16"/>
              </w:rPr>
            </w:pPr>
            <w:r>
              <w:rPr>
                <w:sz w:val="16"/>
              </w:rPr>
              <w:t>8D</w:t>
            </w:r>
          </w:p>
        </w:tc>
        <w:tc>
          <w:tcPr>
            <w:tcW w:w="739" w:type="dxa"/>
            <w:tcBorders>
              <w:top w:val="nil"/>
              <w:bottom w:val="nil"/>
            </w:tcBorders>
          </w:tcPr>
          <w:p w14:paraId="2F156D56" w14:textId="77777777" w:rsidR="00151BAD" w:rsidRDefault="00AC1F28">
            <w:pPr>
              <w:pStyle w:val="TableParagraph"/>
              <w:spacing w:before="66"/>
              <w:ind w:left="266"/>
              <w:jc w:val="left"/>
              <w:rPr>
                <w:sz w:val="16"/>
              </w:rPr>
            </w:pPr>
            <w:r>
              <w:rPr>
                <w:sz w:val="16"/>
              </w:rPr>
              <w:t>KE</w:t>
            </w:r>
          </w:p>
        </w:tc>
        <w:tc>
          <w:tcPr>
            <w:tcW w:w="763" w:type="dxa"/>
            <w:tcBorders>
              <w:top w:val="nil"/>
              <w:bottom w:val="nil"/>
            </w:tcBorders>
          </w:tcPr>
          <w:p w14:paraId="641051BC" w14:textId="77777777" w:rsidR="00151BAD" w:rsidRDefault="00AC1F28">
            <w:pPr>
              <w:pStyle w:val="TableParagraph"/>
              <w:spacing w:before="66"/>
              <w:ind w:left="13"/>
              <w:rPr>
                <w:sz w:val="16"/>
              </w:rPr>
            </w:pPr>
            <w:r>
              <w:rPr>
                <w:sz w:val="16"/>
              </w:rPr>
              <w:t>KE TU</w:t>
            </w:r>
          </w:p>
        </w:tc>
        <w:tc>
          <w:tcPr>
            <w:tcW w:w="744" w:type="dxa"/>
            <w:tcBorders>
              <w:top w:val="nil"/>
              <w:bottom w:val="nil"/>
            </w:tcBorders>
          </w:tcPr>
          <w:p w14:paraId="611C7CCD" w14:textId="77777777" w:rsidR="00151BAD" w:rsidRDefault="00AC1F28">
            <w:pPr>
              <w:pStyle w:val="TableParagraph"/>
              <w:spacing w:before="66"/>
              <w:ind w:left="141"/>
              <w:jc w:val="left"/>
              <w:rPr>
                <w:sz w:val="16"/>
              </w:rPr>
            </w:pPr>
            <w:r>
              <w:rPr>
                <w:sz w:val="16"/>
              </w:rPr>
              <w:t>KE TU</w:t>
            </w:r>
          </w:p>
        </w:tc>
        <w:tc>
          <w:tcPr>
            <w:tcW w:w="749" w:type="dxa"/>
            <w:tcBorders>
              <w:top w:val="nil"/>
              <w:bottom w:val="nil"/>
            </w:tcBorders>
          </w:tcPr>
          <w:p w14:paraId="1CECA6B5" w14:textId="77777777" w:rsidR="00151BAD" w:rsidRDefault="00151BAD">
            <w:pPr>
              <w:pStyle w:val="TableParagraph"/>
              <w:spacing w:before="0"/>
              <w:jc w:val="left"/>
              <w:rPr>
                <w:sz w:val="16"/>
              </w:rPr>
            </w:pPr>
          </w:p>
        </w:tc>
        <w:tc>
          <w:tcPr>
            <w:tcW w:w="742" w:type="dxa"/>
            <w:tcBorders>
              <w:top w:val="nil"/>
              <w:bottom w:val="nil"/>
            </w:tcBorders>
          </w:tcPr>
          <w:p w14:paraId="3DC42640" w14:textId="77777777" w:rsidR="00151BAD" w:rsidRDefault="00151BAD">
            <w:pPr>
              <w:pStyle w:val="TableParagraph"/>
              <w:spacing w:before="0"/>
              <w:jc w:val="left"/>
              <w:rPr>
                <w:sz w:val="16"/>
              </w:rPr>
            </w:pPr>
          </w:p>
        </w:tc>
      </w:tr>
      <w:tr w:rsidR="00151BAD" w14:paraId="55B30C62" w14:textId="77777777">
        <w:trPr>
          <w:trHeight w:val="331"/>
        </w:trPr>
        <w:tc>
          <w:tcPr>
            <w:tcW w:w="655" w:type="dxa"/>
            <w:tcBorders>
              <w:top w:val="nil"/>
              <w:bottom w:val="nil"/>
            </w:tcBorders>
            <w:shd w:val="clear" w:color="auto" w:fill="DADADA"/>
          </w:tcPr>
          <w:p w14:paraId="6FCDE9DF" w14:textId="77777777" w:rsidR="00151BAD" w:rsidRDefault="00AC1F28">
            <w:pPr>
              <w:pStyle w:val="TableParagraph"/>
              <w:spacing w:before="69"/>
              <w:ind w:left="146"/>
              <w:jc w:val="left"/>
              <w:rPr>
                <w:sz w:val="16"/>
              </w:rPr>
            </w:pPr>
            <w:r>
              <w:rPr>
                <w:sz w:val="16"/>
              </w:rPr>
              <w:t>F48X</w:t>
            </w:r>
          </w:p>
        </w:tc>
        <w:tc>
          <w:tcPr>
            <w:tcW w:w="729" w:type="dxa"/>
            <w:tcBorders>
              <w:top w:val="nil"/>
              <w:bottom w:val="nil"/>
            </w:tcBorders>
            <w:shd w:val="clear" w:color="auto" w:fill="DADADA"/>
          </w:tcPr>
          <w:p w14:paraId="4991F756"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FCA8AA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18366F3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B55EB65" w14:textId="77777777" w:rsidR="00151BAD" w:rsidRDefault="00AC1F28">
            <w:pPr>
              <w:pStyle w:val="TableParagraph"/>
              <w:spacing w:before="69"/>
              <w:ind w:left="109" w:right="93"/>
              <w:rPr>
                <w:sz w:val="16"/>
              </w:rPr>
            </w:pPr>
            <w:r>
              <w:rPr>
                <w:sz w:val="16"/>
              </w:rPr>
              <w:t>1999025</w:t>
            </w:r>
          </w:p>
        </w:tc>
        <w:tc>
          <w:tcPr>
            <w:tcW w:w="698" w:type="dxa"/>
            <w:tcBorders>
              <w:top w:val="nil"/>
              <w:bottom w:val="nil"/>
            </w:tcBorders>
            <w:shd w:val="clear" w:color="auto" w:fill="DADADA"/>
          </w:tcPr>
          <w:p w14:paraId="2A346E0A" w14:textId="77777777" w:rsidR="00151BAD" w:rsidRDefault="00AC1F28">
            <w:pPr>
              <w:pStyle w:val="TableParagraph"/>
              <w:spacing w:before="69"/>
              <w:ind w:left="272"/>
              <w:jc w:val="left"/>
              <w:rPr>
                <w:sz w:val="16"/>
              </w:rPr>
            </w:pPr>
            <w:r>
              <w:rPr>
                <w:sz w:val="16"/>
              </w:rPr>
              <w:t>48</w:t>
            </w:r>
          </w:p>
        </w:tc>
        <w:tc>
          <w:tcPr>
            <w:tcW w:w="746" w:type="dxa"/>
            <w:tcBorders>
              <w:top w:val="nil"/>
              <w:bottom w:val="nil"/>
            </w:tcBorders>
            <w:shd w:val="clear" w:color="auto" w:fill="DADADA"/>
          </w:tcPr>
          <w:p w14:paraId="386E4249" w14:textId="77777777" w:rsidR="00151BAD" w:rsidRDefault="00AC1F28">
            <w:pPr>
              <w:pStyle w:val="TableParagraph"/>
              <w:spacing w:before="69"/>
              <w:ind w:left="257" w:right="238"/>
              <w:rPr>
                <w:sz w:val="16"/>
              </w:rPr>
            </w:pPr>
            <w:r>
              <w:rPr>
                <w:sz w:val="16"/>
              </w:rPr>
              <w:t>02</w:t>
            </w:r>
          </w:p>
        </w:tc>
        <w:tc>
          <w:tcPr>
            <w:tcW w:w="696" w:type="dxa"/>
            <w:tcBorders>
              <w:top w:val="nil"/>
              <w:bottom w:val="nil"/>
            </w:tcBorders>
            <w:shd w:val="clear" w:color="auto" w:fill="DADADA"/>
          </w:tcPr>
          <w:p w14:paraId="78F1BD63"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shd w:val="clear" w:color="auto" w:fill="DADADA"/>
          </w:tcPr>
          <w:p w14:paraId="6CFB7B1E" w14:textId="77777777" w:rsidR="00151BAD" w:rsidRDefault="00AC1F28">
            <w:pPr>
              <w:pStyle w:val="TableParagraph"/>
              <w:spacing w:before="69"/>
              <w:ind w:left="260" w:right="238"/>
              <w:rPr>
                <w:sz w:val="16"/>
              </w:rPr>
            </w:pPr>
            <w:r>
              <w:rPr>
                <w:sz w:val="16"/>
              </w:rPr>
              <w:t>9G</w:t>
            </w:r>
          </w:p>
        </w:tc>
        <w:tc>
          <w:tcPr>
            <w:tcW w:w="739" w:type="dxa"/>
            <w:tcBorders>
              <w:top w:val="nil"/>
              <w:bottom w:val="nil"/>
            </w:tcBorders>
            <w:shd w:val="clear" w:color="auto" w:fill="DADADA"/>
          </w:tcPr>
          <w:p w14:paraId="06AF2D5B" w14:textId="77777777" w:rsidR="00151BAD" w:rsidRDefault="00AC1F28">
            <w:pPr>
              <w:pStyle w:val="TableParagraph"/>
              <w:spacing w:before="69"/>
              <w:ind w:left="292"/>
              <w:jc w:val="left"/>
              <w:rPr>
                <w:sz w:val="16"/>
              </w:rPr>
            </w:pPr>
            <w:r>
              <w:rPr>
                <w:sz w:val="16"/>
              </w:rPr>
              <w:t>48</w:t>
            </w:r>
          </w:p>
        </w:tc>
        <w:tc>
          <w:tcPr>
            <w:tcW w:w="763" w:type="dxa"/>
            <w:tcBorders>
              <w:top w:val="nil"/>
              <w:bottom w:val="nil"/>
            </w:tcBorders>
            <w:shd w:val="clear" w:color="auto" w:fill="DADADA"/>
          </w:tcPr>
          <w:p w14:paraId="096BAE7D" w14:textId="77777777" w:rsidR="00151BAD" w:rsidRDefault="00AC1F28">
            <w:pPr>
              <w:pStyle w:val="TableParagraph"/>
              <w:spacing w:before="69"/>
              <w:ind w:left="16"/>
              <w:rPr>
                <w:sz w:val="16"/>
              </w:rPr>
            </w:pPr>
            <w:r>
              <w:rPr>
                <w:sz w:val="16"/>
              </w:rPr>
              <w:t>TU 48</w:t>
            </w:r>
          </w:p>
        </w:tc>
        <w:tc>
          <w:tcPr>
            <w:tcW w:w="744" w:type="dxa"/>
            <w:tcBorders>
              <w:top w:val="nil"/>
              <w:bottom w:val="nil"/>
            </w:tcBorders>
            <w:shd w:val="clear" w:color="auto" w:fill="DADADA"/>
          </w:tcPr>
          <w:p w14:paraId="0311AE42" w14:textId="77777777" w:rsidR="00151BAD" w:rsidRDefault="00AC1F28">
            <w:pPr>
              <w:pStyle w:val="TableParagraph"/>
              <w:spacing w:before="69"/>
              <w:ind w:left="168"/>
              <w:jc w:val="left"/>
              <w:rPr>
                <w:sz w:val="16"/>
              </w:rPr>
            </w:pPr>
            <w:r>
              <w:rPr>
                <w:sz w:val="16"/>
              </w:rPr>
              <w:t>TU 48</w:t>
            </w:r>
          </w:p>
        </w:tc>
        <w:tc>
          <w:tcPr>
            <w:tcW w:w="749" w:type="dxa"/>
            <w:tcBorders>
              <w:top w:val="nil"/>
              <w:bottom w:val="nil"/>
            </w:tcBorders>
            <w:shd w:val="clear" w:color="auto" w:fill="DADADA"/>
          </w:tcPr>
          <w:p w14:paraId="5856B9F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2294E71" w14:textId="77777777" w:rsidR="00151BAD" w:rsidRDefault="00151BAD">
            <w:pPr>
              <w:pStyle w:val="TableParagraph"/>
              <w:spacing w:before="0"/>
              <w:jc w:val="left"/>
              <w:rPr>
                <w:sz w:val="16"/>
              </w:rPr>
            </w:pPr>
          </w:p>
        </w:tc>
      </w:tr>
      <w:tr w:rsidR="00151BAD" w14:paraId="6B1E1EDE" w14:textId="77777777">
        <w:trPr>
          <w:trHeight w:val="331"/>
        </w:trPr>
        <w:tc>
          <w:tcPr>
            <w:tcW w:w="655" w:type="dxa"/>
            <w:tcBorders>
              <w:top w:val="nil"/>
              <w:bottom w:val="nil"/>
            </w:tcBorders>
          </w:tcPr>
          <w:p w14:paraId="50EEE271" w14:textId="77777777" w:rsidR="00151BAD" w:rsidRDefault="00AC1F28">
            <w:pPr>
              <w:pStyle w:val="TableParagraph"/>
              <w:spacing w:before="69"/>
              <w:ind w:left="165"/>
              <w:jc w:val="left"/>
              <w:rPr>
                <w:sz w:val="16"/>
              </w:rPr>
            </w:pPr>
            <w:r>
              <w:rPr>
                <w:sz w:val="16"/>
              </w:rPr>
              <w:t>F483</w:t>
            </w:r>
          </w:p>
        </w:tc>
        <w:tc>
          <w:tcPr>
            <w:tcW w:w="729" w:type="dxa"/>
            <w:tcBorders>
              <w:top w:val="nil"/>
              <w:bottom w:val="nil"/>
            </w:tcBorders>
          </w:tcPr>
          <w:p w14:paraId="7771F6E5"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A1993F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724E76C5" w14:textId="77777777" w:rsidR="00151BAD" w:rsidRDefault="00151BAD">
            <w:pPr>
              <w:pStyle w:val="TableParagraph"/>
              <w:spacing w:before="0"/>
              <w:jc w:val="left"/>
              <w:rPr>
                <w:sz w:val="16"/>
              </w:rPr>
            </w:pPr>
          </w:p>
        </w:tc>
        <w:tc>
          <w:tcPr>
            <w:tcW w:w="864" w:type="dxa"/>
            <w:tcBorders>
              <w:top w:val="nil"/>
              <w:bottom w:val="nil"/>
            </w:tcBorders>
          </w:tcPr>
          <w:p w14:paraId="472F5010" w14:textId="77777777" w:rsidR="00151BAD" w:rsidRDefault="00AC1F28">
            <w:pPr>
              <w:pStyle w:val="TableParagraph"/>
              <w:spacing w:before="69"/>
              <w:ind w:left="108" w:right="93"/>
              <w:rPr>
                <w:sz w:val="16"/>
              </w:rPr>
            </w:pPr>
            <w:r>
              <w:rPr>
                <w:sz w:val="16"/>
              </w:rPr>
              <w:t>1999025</w:t>
            </w:r>
          </w:p>
        </w:tc>
        <w:tc>
          <w:tcPr>
            <w:tcW w:w="698" w:type="dxa"/>
            <w:tcBorders>
              <w:top w:val="nil"/>
              <w:bottom w:val="nil"/>
            </w:tcBorders>
          </w:tcPr>
          <w:p w14:paraId="7D1F503F" w14:textId="77777777" w:rsidR="00151BAD" w:rsidRDefault="00AC1F28">
            <w:pPr>
              <w:pStyle w:val="TableParagraph"/>
              <w:spacing w:before="69"/>
              <w:ind w:left="272"/>
              <w:jc w:val="left"/>
              <w:rPr>
                <w:sz w:val="16"/>
              </w:rPr>
            </w:pPr>
            <w:r>
              <w:rPr>
                <w:sz w:val="16"/>
              </w:rPr>
              <w:t>48</w:t>
            </w:r>
          </w:p>
        </w:tc>
        <w:tc>
          <w:tcPr>
            <w:tcW w:w="746" w:type="dxa"/>
            <w:tcBorders>
              <w:top w:val="nil"/>
              <w:bottom w:val="nil"/>
            </w:tcBorders>
          </w:tcPr>
          <w:p w14:paraId="35568A4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5404B145" w14:textId="77777777" w:rsidR="00151BAD" w:rsidRDefault="00AC1F28">
            <w:pPr>
              <w:pStyle w:val="TableParagraph"/>
              <w:spacing w:before="69"/>
              <w:ind w:left="210" w:right="194"/>
              <w:rPr>
                <w:sz w:val="16"/>
              </w:rPr>
            </w:pPr>
            <w:r>
              <w:rPr>
                <w:sz w:val="16"/>
              </w:rPr>
              <w:t>SX</w:t>
            </w:r>
          </w:p>
        </w:tc>
        <w:tc>
          <w:tcPr>
            <w:tcW w:w="746" w:type="dxa"/>
            <w:tcBorders>
              <w:top w:val="nil"/>
              <w:bottom w:val="nil"/>
            </w:tcBorders>
          </w:tcPr>
          <w:p w14:paraId="53118339"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tcPr>
          <w:p w14:paraId="61E415C5" w14:textId="77777777" w:rsidR="00151BAD" w:rsidRDefault="00AC1F28">
            <w:pPr>
              <w:pStyle w:val="TableParagraph"/>
              <w:spacing w:before="69"/>
              <w:ind w:left="292"/>
              <w:jc w:val="left"/>
              <w:rPr>
                <w:sz w:val="16"/>
              </w:rPr>
            </w:pPr>
            <w:r>
              <w:rPr>
                <w:sz w:val="16"/>
              </w:rPr>
              <w:t>48</w:t>
            </w:r>
          </w:p>
        </w:tc>
        <w:tc>
          <w:tcPr>
            <w:tcW w:w="763" w:type="dxa"/>
            <w:tcBorders>
              <w:top w:val="nil"/>
              <w:bottom w:val="nil"/>
            </w:tcBorders>
          </w:tcPr>
          <w:p w14:paraId="06240E45" w14:textId="77777777" w:rsidR="00151BAD" w:rsidRDefault="00AC1F28">
            <w:pPr>
              <w:pStyle w:val="TableParagraph"/>
              <w:spacing w:before="69"/>
              <w:ind w:left="16"/>
              <w:rPr>
                <w:sz w:val="16"/>
              </w:rPr>
            </w:pPr>
            <w:r>
              <w:rPr>
                <w:sz w:val="16"/>
              </w:rPr>
              <w:t>TU 48</w:t>
            </w:r>
          </w:p>
        </w:tc>
        <w:tc>
          <w:tcPr>
            <w:tcW w:w="744" w:type="dxa"/>
            <w:tcBorders>
              <w:top w:val="nil"/>
              <w:bottom w:val="nil"/>
            </w:tcBorders>
          </w:tcPr>
          <w:p w14:paraId="30442F87" w14:textId="77777777" w:rsidR="00151BAD" w:rsidRDefault="00AC1F28">
            <w:pPr>
              <w:pStyle w:val="TableParagraph"/>
              <w:spacing w:before="69"/>
              <w:ind w:left="103"/>
              <w:jc w:val="left"/>
              <w:rPr>
                <w:sz w:val="16"/>
              </w:rPr>
            </w:pPr>
            <w:r>
              <w:rPr>
                <w:sz w:val="16"/>
              </w:rPr>
              <w:t>TU 48</w:t>
            </w:r>
          </w:p>
        </w:tc>
        <w:tc>
          <w:tcPr>
            <w:tcW w:w="749" w:type="dxa"/>
            <w:tcBorders>
              <w:top w:val="nil"/>
              <w:bottom w:val="nil"/>
            </w:tcBorders>
          </w:tcPr>
          <w:p w14:paraId="42E02C4E" w14:textId="77777777" w:rsidR="00151BAD" w:rsidRDefault="00151BAD">
            <w:pPr>
              <w:pStyle w:val="TableParagraph"/>
              <w:spacing w:before="0"/>
              <w:jc w:val="left"/>
              <w:rPr>
                <w:sz w:val="16"/>
              </w:rPr>
            </w:pPr>
          </w:p>
        </w:tc>
        <w:tc>
          <w:tcPr>
            <w:tcW w:w="742" w:type="dxa"/>
            <w:tcBorders>
              <w:top w:val="nil"/>
              <w:bottom w:val="nil"/>
            </w:tcBorders>
          </w:tcPr>
          <w:p w14:paraId="2D107325" w14:textId="77777777" w:rsidR="00151BAD" w:rsidRDefault="00151BAD">
            <w:pPr>
              <w:pStyle w:val="TableParagraph"/>
              <w:spacing w:before="0"/>
              <w:jc w:val="left"/>
              <w:rPr>
                <w:sz w:val="16"/>
              </w:rPr>
            </w:pPr>
          </w:p>
        </w:tc>
      </w:tr>
      <w:tr w:rsidR="00151BAD" w14:paraId="07FEC487" w14:textId="77777777">
        <w:trPr>
          <w:trHeight w:val="331"/>
        </w:trPr>
        <w:tc>
          <w:tcPr>
            <w:tcW w:w="655" w:type="dxa"/>
            <w:tcBorders>
              <w:top w:val="nil"/>
              <w:bottom w:val="nil"/>
            </w:tcBorders>
            <w:shd w:val="clear" w:color="auto" w:fill="DADADA"/>
          </w:tcPr>
          <w:p w14:paraId="7D930EF9" w14:textId="77777777" w:rsidR="00151BAD" w:rsidRDefault="00AC1F28">
            <w:pPr>
              <w:pStyle w:val="TableParagraph"/>
              <w:spacing w:before="69"/>
              <w:ind w:left="155"/>
              <w:jc w:val="left"/>
              <w:rPr>
                <w:sz w:val="16"/>
              </w:rPr>
            </w:pPr>
            <w:r>
              <w:rPr>
                <w:sz w:val="16"/>
              </w:rPr>
              <w:t>F5AJ</w:t>
            </w:r>
          </w:p>
        </w:tc>
        <w:tc>
          <w:tcPr>
            <w:tcW w:w="729" w:type="dxa"/>
            <w:tcBorders>
              <w:top w:val="nil"/>
              <w:bottom w:val="nil"/>
            </w:tcBorders>
            <w:shd w:val="clear" w:color="auto" w:fill="DADADA"/>
          </w:tcPr>
          <w:p w14:paraId="0DB26F0E"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15B24A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09A203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3D1C580" w14:textId="77777777" w:rsidR="00151BAD" w:rsidRDefault="00AC1F28">
            <w:pPr>
              <w:pStyle w:val="TableParagraph"/>
              <w:spacing w:before="69"/>
              <w:ind w:left="109" w:right="93"/>
              <w:rPr>
                <w:sz w:val="16"/>
              </w:rPr>
            </w:pPr>
            <w:r>
              <w:rPr>
                <w:sz w:val="16"/>
              </w:rPr>
              <w:t>1985152</w:t>
            </w:r>
          </w:p>
        </w:tc>
        <w:tc>
          <w:tcPr>
            <w:tcW w:w="698" w:type="dxa"/>
            <w:tcBorders>
              <w:top w:val="nil"/>
              <w:bottom w:val="nil"/>
            </w:tcBorders>
            <w:shd w:val="clear" w:color="auto" w:fill="DADADA"/>
          </w:tcPr>
          <w:p w14:paraId="0192A748"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7228183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07361CDA"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41FD83A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5AF8650"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29C08833" w14:textId="77777777" w:rsidR="00151BAD" w:rsidRDefault="00AC1F28">
            <w:pPr>
              <w:pStyle w:val="TableParagraph"/>
              <w:spacing w:before="69"/>
              <w:ind w:left="13"/>
              <w:rPr>
                <w:sz w:val="16"/>
              </w:rPr>
            </w:pPr>
            <w:r>
              <w:rPr>
                <w:sz w:val="16"/>
              </w:rPr>
              <w:t>AJ TU</w:t>
            </w:r>
          </w:p>
        </w:tc>
        <w:tc>
          <w:tcPr>
            <w:tcW w:w="744" w:type="dxa"/>
            <w:tcBorders>
              <w:top w:val="nil"/>
              <w:bottom w:val="nil"/>
            </w:tcBorders>
            <w:shd w:val="clear" w:color="auto" w:fill="DADADA"/>
          </w:tcPr>
          <w:p w14:paraId="5A35DDE6" w14:textId="77777777" w:rsidR="00151BAD" w:rsidRDefault="00AC1F28">
            <w:pPr>
              <w:pStyle w:val="TableParagraph"/>
              <w:spacing w:before="69"/>
              <w:ind w:left="202"/>
              <w:jc w:val="left"/>
              <w:rPr>
                <w:sz w:val="16"/>
              </w:rPr>
            </w:pPr>
            <w:r>
              <w:rPr>
                <w:sz w:val="16"/>
              </w:rPr>
              <w:t>TU</w:t>
            </w:r>
          </w:p>
        </w:tc>
        <w:tc>
          <w:tcPr>
            <w:tcW w:w="749" w:type="dxa"/>
            <w:tcBorders>
              <w:top w:val="nil"/>
              <w:bottom w:val="nil"/>
            </w:tcBorders>
            <w:shd w:val="clear" w:color="auto" w:fill="DADADA"/>
          </w:tcPr>
          <w:p w14:paraId="5F8EA46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E471508" w14:textId="77777777" w:rsidR="00151BAD" w:rsidRDefault="00151BAD">
            <w:pPr>
              <w:pStyle w:val="TableParagraph"/>
              <w:spacing w:before="0"/>
              <w:jc w:val="left"/>
              <w:rPr>
                <w:sz w:val="16"/>
              </w:rPr>
            </w:pPr>
          </w:p>
        </w:tc>
      </w:tr>
      <w:tr w:rsidR="00151BAD" w14:paraId="1684926B" w14:textId="77777777">
        <w:trPr>
          <w:trHeight w:val="331"/>
        </w:trPr>
        <w:tc>
          <w:tcPr>
            <w:tcW w:w="655" w:type="dxa"/>
            <w:tcBorders>
              <w:top w:val="nil"/>
              <w:bottom w:val="nil"/>
            </w:tcBorders>
          </w:tcPr>
          <w:p w14:paraId="53C622D1" w14:textId="77777777" w:rsidR="00151BAD" w:rsidRDefault="00AC1F28">
            <w:pPr>
              <w:pStyle w:val="TableParagraph"/>
              <w:spacing w:before="69"/>
              <w:ind w:left="138"/>
              <w:jc w:val="left"/>
              <w:rPr>
                <w:sz w:val="16"/>
              </w:rPr>
            </w:pPr>
            <w:r>
              <w:rPr>
                <w:sz w:val="16"/>
              </w:rPr>
              <w:t>F5AT</w:t>
            </w:r>
          </w:p>
        </w:tc>
        <w:tc>
          <w:tcPr>
            <w:tcW w:w="729" w:type="dxa"/>
            <w:tcBorders>
              <w:top w:val="nil"/>
              <w:bottom w:val="nil"/>
            </w:tcBorders>
          </w:tcPr>
          <w:p w14:paraId="73329978"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7367FD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0D41117" w14:textId="77777777" w:rsidR="00151BAD" w:rsidRDefault="00151BAD">
            <w:pPr>
              <w:pStyle w:val="TableParagraph"/>
              <w:spacing w:before="0"/>
              <w:jc w:val="left"/>
              <w:rPr>
                <w:sz w:val="16"/>
              </w:rPr>
            </w:pPr>
          </w:p>
        </w:tc>
        <w:tc>
          <w:tcPr>
            <w:tcW w:w="864" w:type="dxa"/>
            <w:tcBorders>
              <w:top w:val="nil"/>
              <w:bottom w:val="nil"/>
            </w:tcBorders>
          </w:tcPr>
          <w:p w14:paraId="62A03DB3" w14:textId="77777777" w:rsidR="00151BAD" w:rsidRDefault="00AC1F28">
            <w:pPr>
              <w:pStyle w:val="TableParagraph"/>
              <w:spacing w:before="69"/>
              <w:ind w:left="108" w:right="93"/>
              <w:rPr>
                <w:sz w:val="16"/>
              </w:rPr>
            </w:pPr>
            <w:r>
              <w:rPr>
                <w:sz w:val="16"/>
              </w:rPr>
              <w:t>2004166</w:t>
            </w:r>
          </w:p>
        </w:tc>
        <w:tc>
          <w:tcPr>
            <w:tcW w:w="698" w:type="dxa"/>
            <w:tcBorders>
              <w:top w:val="nil"/>
              <w:bottom w:val="nil"/>
            </w:tcBorders>
          </w:tcPr>
          <w:p w14:paraId="386BEB86" w14:textId="77777777" w:rsidR="00151BAD" w:rsidRDefault="00AC1F28">
            <w:pPr>
              <w:pStyle w:val="TableParagraph"/>
              <w:spacing w:before="69"/>
              <w:ind w:left="246"/>
              <w:jc w:val="left"/>
              <w:rPr>
                <w:sz w:val="16"/>
              </w:rPr>
            </w:pPr>
            <w:r>
              <w:rPr>
                <w:sz w:val="16"/>
              </w:rPr>
              <w:t>AT</w:t>
            </w:r>
          </w:p>
        </w:tc>
        <w:tc>
          <w:tcPr>
            <w:tcW w:w="746" w:type="dxa"/>
            <w:tcBorders>
              <w:top w:val="nil"/>
              <w:bottom w:val="nil"/>
            </w:tcBorders>
          </w:tcPr>
          <w:p w14:paraId="1F373D6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253BB4CC"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7E93ACC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02594B9B" w14:textId="77777777" w:rsidR="00151BAD" w:rsidRDefault="00AC1F28">
            <w:pPr>
              <w:pStyle w:val="TableParagraph"/>
              <w:spacing w:before="69"/>
              <w:ind w:left="275"/>
              <w:jc w:val="left"/>
              <w:rPr>
                <w:sz w:val="16"/>
              </w:rPr>
            </w:pPr>
            <w:r>
              <w:rPr>
                <w:sz w:val="16"/>
              </w:rPr>
              <w:t>BS</w:t>
            </w:r>
          </w:p>
        </w:tc>
        <w:tc>
          <w:tcPr>
            <w:tcW w:w="763" w:type="dxa"/>
            <w:tcBorders>
              <w:top w:val="nil"/>
              <w:bottom w:val="nil"/>
            </w:tcBorders>
          </w:tcPr>
          <w:p w14:paraId="36B63B06" w14:textId="77777777" w:rsidR="00151BAD" w:rsidRDefault="00AC1F28">
            <w:pPr>
              <w:pStyle w:val="TableParagraph"/>
              <w:spacing w:before="69"/>
              <w:ind w:left="16"/>
              <w:rPr>
                <w:sz w:val="16"/>
              </w:rPr>
            </w:pPr>
            <w:r>
              <w:rPr>
                <w:sz w:val="16"/>
              </w:rPr>
              <w:t>BS TU</w:t>
            </w:r>
          </w:p>
        </w:tc>
        <w:tc>
          <w:tcPr>
            <w:tcW w:w="744" w:type="dxa"/>
            <w:tcBorders>
              <w:top w:val="nil"/>
              <w:bottom w:val="nil"/>
            </w:tcBorders>
          </w:tcPr>
          <w:p w14:paraId="08031420" w14:textId="77777777" w:rsidR="00151BAD" w:rsidRDefault="00AC1F28">
            <w:pPr>
              <w:pStyle w:val="TableParagraph"/>
              <w:spacing w:before="69"/>
              <w:ind w:left="84"/>
              <w:jc w:val="left"/>
              <w:rPr>
                <w:sz w:val="16"/>
              </w:rPr>
            </w:pPr>
            <w:r>
              <w:rPr>
                <w:sz w:val="16"/>
              </w:rPr>
              <w:t>BS TU</w:t>
            </w:r>
          </w:p>
        </w:tc>
        <w:tc>
          <w:tcPr>
            <w:tcW w:w="749" w:type="dxa"/>
            <w:tcBorders>
              <w:top w:val="nil"/>
              <w:bottom w:val="nil"/>
            </w:tcBorders>
          </w:tcPr>
          <w:p w14:paraId="7927C9EB" w14:textId="77777777" w:rsidR="00151BAD" w:rsidRDefault="00151BAD">
            <w:pPr>
              <w:pStyle w:val="TableParagraph"/>
              <w:spacing w:before="0"/>
              <w:jc w:val="left"/>
              <w:rPr>
                <w:sz w:val="16"/>
              </w:rPr>
            </w:pPr>
          </w:p>
        </w:tc>
        <w:tc>
          <w:tcPr>
            <w:tcW w:w="742" w:type="dxa"/>
            <w:tcBorders>
              <w:top w:val="nil"/>
              <w:bottom w:val="nil"/>
            </w:tcBorders>
          </w:tcPr>
          <w:p w14:paraId="067A225A" w14:textId="77777777" w:rsidR="00151BAD" w:rsidRDefault="00151BAD">
            <w:pPr>
              <w:pStyle w:val="TableParagraph"/>
              <w:spacing w:before="0"/>
              <w:jc w:val="left"/>
              <w:rPr>
                <w:sz w:val="16"/>
              </w:rPr>
            </w:pPr>
          </w:p>
        </w:tc>
      </w:tr>
      <w:tr w:rsidR="00151BAD" w14:paraId="24683A1B" w14:textId="77777777">
        <w:trPr>
          <w:trHeight w:val="331"/>
        </w:trPr>
        <w:tc>
          <w:tcPr>
            <w:tcW w:w="655" w:type="dxa"/>
            <w:tcBorders>
              <w:top w:val="nil"/>
              <w:bottom w:val="nil"/>
            </w:tcBorders>
            <w:shd w:val="clear" w:color="auto" w:fill="DADADA"/>
          </w:tcPr>
          <w:p w14:paraId="76F1BD6D" w14:textId="77777777" w:rsidR="00151BAD" w:rsidRDefault="00AC1F28">
            <w:pPr>
              <w:pStyle w:val="TableParagraph"/>
              <w:spacing w:before="69"/>
              <w:ind w:left="138"/>
              <w:jc w:val="left"/>
              <w:rPr>
                <w:sz w:val="16"/>
              </w:rPr>
            </w:pPr>
            <w:r>
              <w:rPr>
                <w:sz w:val="16"/>
              </w:rPr>
              <w:t>F5AZ</w:t>
            </w:r>
          </w:p>
        </w:tc>
        <w:tc>
          <w:tcPr>
            <w:tcW w:w="729" w:type="dxa"/>
            <w:tcBorders>
              <w:top w:val="nil"/>
              <w:bottom w:val="nil"/>
            </w:tcBorders>
            <w:shd w:val="clear" w:color="auto" w:fill="DADADA"/>
          </w:tcPr>
          <w:p w14:paraId="32FD056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FC4C4D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AC03B1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BA75957"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4E1B27BC" w14:textId="77777777" w:rsidR="00151BAD" w:rsidRDefault="00AC1F28">
            <w:pPr>
              <w:pStyle w:val="TableParagraph"/>
              <w:spacing w:before="69"/>
              <w:ind w:left="246"/>
              <w:jc w:val="left"/>
              <w:rPr>
                <w:sz w:val="16"/>
              </w:rPr>
            </w:pPr>
            <w:r>
              <w:rPr>
                <w:sz w:val="16"/>
              </w:rPr>
              <w:t>AZ</w:t>
            </w:r>
          </w:p>
        </w:tc>
        <w:tc>
          <w:tcPr>
            <w:tcW w:w="746" w:type="dxa"/>
            <w:tcBorders>
              <w:top w:val="nil"/>
              <w:bottom w:val="nil"/>
            </w:tcBorders>
            <w:shd w:val="clear" w:color="auto" w:fill="DADADA"/>
          </w:tcPr>
          <w:p w14:paraId="02D03BEE"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shd w:val="clear" w:color="auto" w:fill="DADADA"/>
          </w:tcPr>
          <w:p w14:paraId="0997CAC4"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1F4A889D" w14:textId="77777777" w:rsidR="00151BAD" w:rsidRDefault="00AC1F28">
            <w:pPr>
              <w:pStyle w:val="TableParagraph"/>
              <w:spacing w:before="69"/>
              <w:ind w:left="260" w:right="238"/>
              <w:rPr>
                <w:sz w:val="16"/>
              </w:rPr>
            </w:pPr>
            <w:r>
              <w:rPr>
                <w:sz w:val="16"/>
              </w:rPr>
              <w:t>5H</w:t>
            </w:r>
          </w:p>
        </w:tc>
        <w:tc>
          <w:tcPr>
            <w:tcW w:w="739" w:type="dxa"/>
            <w:tcBorders>
              <w:top w:val="nil"/>
              <w:bottom w:val="nil"/>
            </w:tcBorders>
            <w:shd w:val="clear" w:color="auto" w:fill="DADADA"/>
          </w:tcPr>
          <w:p w14:paraId="0967BD7B" w14:textId="77777777" w:rsidR="00151BAD" w:rsidRDefault="00AC1F28">
            <w:pPr>
              <w:pStyle w:val="TableParagraph"/>
              <w:spacing w:before="69"/>
              <w:ind w:left="266"/>
              <w:jc w:val="left"/>
              <w:rPr>
                <w:sz w:val="16"/>
              </w:rPr>
            </w:pPr>
            <w:r>
              <w:rPr>
                <w:sz w:val="16"/>
              </w:rPr>
              <w:t>AZ</w:t>
            </w:r>
          </w:p>
        </w:tc>
        <w:tc>
          <w:tcPr>
            <w:tcW w:w="763" w:type="dxa"/>
            <w:tcBorders>
              <w:top w:val="nil"/>
              <w:bottom w:val="nil"/>
            </w:tcBorders>
            <w:shd w:val="clear" w:color="auto" w:fill="DADADA"/>
          </w:tcPr>
          <w:p w14:paraId="6BDCC2BA" w14:textId="77777777" w:rsidR="00151BAD" w:rsidRDefault="00AC1F28">
            <w:pPr>
              <w:pStyle w:val="TableParagraph"/>
              <w:spacing w:before="69"/>
              <w:ind w:left="11"/>
              <w:rPr>
                <w:sz w:val="16"/>
              </w:rPr>
            </w:pPr>
            <w:r>
              <w:rPr>
                <w:sz w:val="16"/>
              </w:rPr>
              <w:t>AZ TU</w:t>
            </w:r>
          </w:p>
        </w:tc>
        <w:tc>
          <w:tcPr>
            <w:tcW w:w="744" w:type="dxa"/>
            <w:tcBorders>
              <w:top w:val="nil"/>
              <w:bottom w:val="nil"/>
            </w:tcBorders>
            <w:shd w:val="clear" w:color="auto" w:fill="DADADA"/>
          </w:tcPr>
          <w:p w14:paraId="0F27541E" w14:textId="77777777" w:rsidR="00151BAD" w:rsidRDefault="00AC1F28">
            <w:pPr>
              <w:pStyle w:val="TableParagraph"/>
              <w:spacing w:before="69"/>
              <w:ind w:left="142"/>
              <w:jc w:val="left"/>
              <w:rPr>
                <w:sz w:val="16"/>
              </w:rPr>
            </w:pPr>
            <w:r>
              <w:rPr>
                <w:sz w:val="16"/>
              </w:rPr>
              <w:t>AZ TU</w:t>
            </w:r>
          </w:p>
        </w:tc>
        <w:tc>
          <w:tcPr>
            <w:tcW w:w="749" w:type="dxa"/>
            <w:tcBorders>
              <w:top w:val="nil"/>
              <w:bottom w:val="nil"/>
            </w:tcBorders>
            <w:shd w:val="clear" w:color="auto" w:fill="DADADA"/>
          </w:tcPr>
          <w:p w14:paraId="72D2CC6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BF86C87" w14:textId="77777777" w:rsidR="00151BAD" w:rsidRDefault="00151BAD">
            <w:pPr>
              <w:pStyle w:val="TableParagraph"/>
              <w:spacing w:before="0"/>
              <w:jc w:val="left"/>
              <w:rPr>
                <w:sz w:val="16"/>
              </w:rPr>
            </w:pPr>
          </w:p>
        </w:tc>
      </w:tr>
      <w:tr w:rsidR="00151BAD" w14:paraId="5E2713AF" w14:textId="77777777">
        <w:trPr>
          <w:trHeight w:val="331"/>
        </w:trPr>
        <w:tc>
          <w:tcPr>
            <w:tcW w:w="655" w:type="dxa"/>
            <w:tcBorders>
              <w:top w:val="nil"/>
              <w:bottom w:val="nil"/>
            </w:tcBorders>
          </w:tcPr>
          <w:p w14:paraId="4D89E717" w14:textId="77777777" w:rsidR="00151BAD" w:rsidRDefault="00AC1F28">
            <w:pPr>
              <w:pStyle w:val="TableParagraph"/>
              <w:spacing w:before="69"/>
              <w:ind w:left="134"/>
              <w:jc w:val="left"/>
              <w:rPr>
                <w:sz w:val="16"/>
              </w:rPr>
            </w:pPr>
            <w:r>
              <w:rPr>
                <w:sz w:val="16"/>
              </w:rPr>
              <w:t>F5BD</w:t>
            </w:r>
          </w:p>
        </w:tc>
        <w:tc>
          <w:tcPr>
            <w:tcW w:w="729" w:type="dxa"/>
            <w:tcBorders>
              <w:top w:val="nil"/>
              <w:bottom w:val="nil"/>
            </w:tcBorders>
          </w:tcPr>
          <w:p w14:paraId="3E73298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630E225F"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30498508" w14:textId="77777777" w:rsidR="00151BAD" w:rsidRDefault="00151BAD">
            <w:pPr>
              <w:pStyle w:val="TableParagraph"/>
              <w:spacing w:before="0"/>
              <w:jc w:val="left"/>
              <w:rPr>
                <w:sz w:val="16"/>
              </w:rPr>
            </w:pPr>
          </w:p>
        </w:tc>
        <w:tc>
          <w:tcPr>
            <w:tcW w:w="864" w:type="dxa"/>
            <w:tcBorders>
              <w:top w:val="nil"/>
              <w:bottom w:val="nil"/>
            </w:tcBorders>
          </w:tcPr>
          <w:p w14:paraId="0F815AAD"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70805F5C"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07D7355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66257004"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4547328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57694BAA"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tcPr>
          <w:p w14:paraId="7D889990" w14:textId="77777777" w:rsidR="00151BAD" w:rsidRDefault="00AC1F28">
            <w:pPr>
              <w:pStyle w:val="TableParagraph"/>
              <w:spacing w:before="69"/>
              <w:ind w:left="14"/>
              <w:rPr>
                <w:sz w:val="16"/>
              </w:rPr>
            </w:pPr>
            <w:r>
              <w:rPr>
                <w:sz w:val="16"/>
              </w:rPr>
              <w:t>BD TU</w:t>
            </w:r>
          </w:p>
        </w:tc>
        <w:tc>
          <w:tcPr>
            <w:tcW w:w="744" w:type="dxa"/>
            <w:tcBorders>
              <w:top w:val="nil"/>
              <w:bottom w:val="nil"/>
            </w:tcBorders>
          </w:tcPr>
          <w:p w14:paraId="7C781D39" w14:textId="77777777" w:rsidR="00151BAD" w:rsidRDefault="00AC1F28">
            <w:pPr>
              <w:pStyle w:val="TableParagraph"/>
              <w:spacing w:before="69"/>
              <w:ind w:left="137"/>
              <w:jc w:val="left"/>
              <w:rPr>
                <w:sz w:val="16"/>
              </w:rPr>
            </w:pPr>
            <w:r>
              <w:rPr>
                <w:sz w:val="16"/>
              </w:rPr>
              <w:t>BD TU</w:t>
            </w:r>
          </w:p>
        </w:tc>
        <w:tc>
          <w:tcPr>
            <w:tcW w:w="749" w:type="dxa"/>
            <w:tcBorders>
              <w:top w:val="nil"/>
              <w:bottom w:val="nil"/>
            </w:tcBorders>
          </w:tcPr>
          <w:p w14:paraId="270613E9" w14:textId="77777777" w:rsidR="00151BAD" w:rsidRDefault="00151BAD">
            <w:pPr>
              <w:pStyle w:val="TableParagraph"/>
              <w:spacing w:before="0"/>
              <w:jc w:val="left"/>
              <w:rPr>
                <w:sz w:val="16"/>
              </w:rPr>
            </w:pPr>
          </w:p>
        </w:tc>
        <w:tc>
          <w:tcPr>
            <w:tcW w:w="742" w:type="dxa"/>
            <w:tcBorders>
              <w:top w:val="nil"/>
              <w:bottom w:val="nil"/>
            </w:tcBorders>
          </w:tcPr>
          <w:p w14:paraId="2F36A365" w14:textId="77777777" w:rsidR="00151BAD" w:rsidRDefault="00151BAD">
            <w:pPr>
              <w:pStyle w:val="TableParagraph"/>
              <w:spacing w:before="0"/>
              <w:jc w:val="left"/>
              <w:rPr>
                <w:sz w:val="16"/>
              </w:rPr>
            </w:pPr>
          </w:p>
        </w:tc>
      </w:tr>
      <w:tr w:rsidR="00151BAD" w14:paraId="4E11E036" w14:textId="77777777">
        <w:trPr>
          <w:trHeight w:val="331"/>
        </w:trPr>
        <w:tc>
          <w:tcPr>
            <w:tcW w:w="655" w:type="dxa"/>
            <w:tcBorders>
              <w:top w:val="nil"/>
              <w:bottom w:val="nil"/>
            </w:tcBorders>
            <w:shd w:val="clear" w:color="auto" w:fill="DADADA"/>
          </w:tcPr>
          <w:p w14:paraId="1C2B110B" w14:textId="77777777" w:rsidR="00151BAD" w:rsidRDefault="00AC1F28">
            <w:pPr>
              <w:pStyle w:val="TableParagraph"/>
              <w:spacing w:before="69"/>
              <w:ind w:left="146"/>
              <w:jc w:val="left"/>
              <w:rPr>
                <w:sz w:val="16"/>
              </w:rPr>
            </w:pPr>
            <w:r>
              <w:rPr>
                <w:sz w:val="16"/>
              </w:rPr>
              <w:t>F5BF</w:t>
            </w:r>
          </w:p>
        </w:tc>
        <w:tc>
          <w:tcPr>
            <w:tcW w:w="729" w:type="dxa"/>
            <w:tcBorders>
              <w:top w:val="nil"/>
              <w:bottom w:val="nil"/>
            </w:tcBorders>
            <w:shd w:val="clear" w:color="auto" w:fill="DADADA"/>
          </w:tcPr>
          <w:p w14:paraId="3B399F2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C9A5715"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80B8CE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E2976AD"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07BA8EE3"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1B084B3F"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83B6CE1"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ACCC809"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D22C201"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69799E2A" w14:textId="77777777" w:rsidR="00151BAD" w:rsidRDefault="00AC1F28">
            <w:pPr>
              <w:pStyle w:val="TableParagraph"/>
              <w:spacing w:before="69"/>
              <w:ind w:left="16"/>
              <w:rPr>
                <w:sz w:val="16"/>
              </w:rPr>
            </w:pPr>
            <w:r>
              <w:rPr>
                <w:sz w:val="16"/>
              </w:rPr>
              <w:t>BF TU</w:t>
            </w:r>
          </w:p>
        </w:tc>
        <w:tc>
          <w:tcPr>
            <w:tcW w:w="744" w:type="dxa"/>
            <w:tcBorders>
              <w:top w:val="nil"/>
              <w:bottom w:val="nil"/>
            </w:tcBorders>
            <w:shd w:val="clear" w:color="auto" w:fill="DADADA"/>
          </w:tcPr>
          <w:p w14:paraId="79B5B08F" w14:textId="77777777" w:rsidR="00151BAD" w:rsidRDefault="00AC1F28">
            <w:pPr>
              <w:pStyle w:val="TableParagraph"/>
              <w:spacing w:before="69"/>
              <w:ind w:left="149"/>
              <w:jc w:val="left"/>
              <w:rPr>
                <w:sz w:val="16"/>
              </w:rPr>
            </w:pPr>
            <w:r>
              <w:rPr>
                <w:sz w:val="16"/>
              </w:rPr>
              <w:t>BF TU</w:t>
            </w:r>
          </w:p>
        </w:tc>
        <w:tc>
          <w:tcPr>
            <w:tcW w:w="749" w:type="dxa"/>
            <w:tcBorders>
              <w:top w:val="nil"/>
              <w:bottom w:val="nil"/>
            </w:tcBorders>
            <w:shd w:val="clear" w:color="auto" w:fill="DADADA"/>
          </w:tcPr>
          <w:p w14:paraId="4A434F1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33E09FD" w14:textId="77777777" w:rsidR="00151BAD" w:rsidRDefault="00151BAD">
            <w:pPr>
              <w:pStyle w:val="TableParagraph"/>
              <w:spacing w:before="0"/>
              <w:jc w:val="left"/>
              <w:rPr>
                <w:sz w:val="16"/>
              </w:rPr>
            </w:pPr>
          </w:p>
        </w:tc>
      </w:tr>
      <w:tr w:rsidR="00151BAD" w14:paraId="65EA5C0C" w14:textId="77777777">
        <w:trPr>
          <w:trHeight w:val="331"/>
        </w:trPr>
        <w:tc>
          <w:tcPr>
            <w:tcW w:w="655" w:type="dxa"/>
            <w:tcBorders>
              <w:top w:val="nil"/>
              <w:bottom w:val="nil"/>
            </w:tcBorders>
          </w:tcPr>
          <w:p w14:paraId="1ED36564" w14:textId="77777777" w:rsidR="00151BAD" w:rsidRDefault="00AC1F28">
            <w:pPr>
              <w:pStyle w:val="TableParagraph"/>
              <w:spacing w:before="69"/>
              <w:ind w:left="141"/>
              <w:jc w:val="left"/>
              <w:rPr>
                <w:sz w:val="16"/>
              </w:rPr>
            </w:pPr>
            <w:r>
              <w:rPr>
                <w:sz w:val="16"/>
              </w:rPr>
              <w:t>F5CL</w:t>
            </w:r>
          </w:p>
        </w:tc>
        <w:tc>
          <w:tcPr>
            <w:tcW w:w="729" w:type="dxa"/>
            <w:tcBorders>
              <w:top w:val="nil"/>
              <w:bottom w:val="nil"/>
            </w:tcBorders>
          </w:tcPr>
          <w:p w14:paraId="2EE564C7"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157E9A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14AB90D3" w14:textId="77777777" w:rsidR="00151BAD" w:rsidRDefault="00151BAD">
            <w:pPr>
              <w:pStyle w:val="TableParagraph"/>
              <w:spacing w:before="0"/>
              <w:jc w:val="left"/>
              <w:rPr>
                <w:sz w:val="16"/>
              </w:rPr>
            </w:pPr>
          </w:p>
        </w:tc>
        <w:tc>
          <w:tcPr>
            <w:tcW w:w="864" w:type="dxa"/>
            <w:tcBorders>
              <w:top w:val="nil"/>
              <w:bottom w:val="nil"/>
            </w:tcBorders>
          </w:tcPr>
          <w:p w14:paraId="14DFAA60"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6397CF6F"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tcPr>
          <w:p w14:paraId="51FDB5C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D32A48D"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6ADF7D3A"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1AD40944"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tcPr>
          <w:p w14:paraId="53743E75" w14:textId="77777777" w:rsidR="00151BAD" w:rsidRDefault="00AC1F28">
            <w:pPr>
              <w:pStyle w:val="TableParagraph"/>
              <w:spacing w:before="69"/>
              <w:ind w:left="16"/>
              <w:rPr>
                <w:sz w:val="16"/>
              </w:rPr>
            </w:pPr>
            <w:r>
              <w:rPr>
                <w:sz w:val="16"/>
              </w:rPr>
              <w:t>CL TU</w:t>
            </w:r>
          </w:p>
        </w:tc>
        <w:tc>
          <w:tcPr>
            <w:tcW w:w="744" w:type="dxa"/>
            <w:tcBorders>
              <w:top w:val="nil"/>
              <w:bottom w:val="nil"/>
            </w:tcBorders>
          </w:tcPr>
          <w:p w14:paraId="2D8CF6A8" w14:textId="77777777" w:rsidR="00151BAD" w:rsidRDefault="00AC1F28">
            <w:pPr>
              <w:pStyle w:val="TableParagraph"/>
              <w:spacing w:before="69"/>
              <w:ind w:left="144"/>
              <w:jc w:val="left"/>
              <w:rPr>
                <w:sz w:val="16"/>
              </w:rPr>
            </w:pPr>
            <w:r>
              <w:rPr>
                <w:sz w:val="16"/>
              </w:rPr>
              <w:t>CL TU</w:t>
            </w:r>
          </w:p>
        </w:tc>
        <w:tc>
          <w:tcPr>
            <w:tcW w:w="749" w:type="dxa"/>
            <w:tcBorders>
              <w:top w:val="nil"/>
              <w:bottom w:val="nil"/>
            </w:tcBorders>
          </w:tcPr>
          <w:p w14:paraId="13DF50F1" w14:textId="77777777" w:rsidR="00151BAD" w:rsidRDefault="00151BAD">
            <w:pPr>
              <w:pStyle w:val="TableParagraph"/>
              <w:spacing w:before="0"/>
              <w:jc w:val="left"/>
              <w:rPr>
                <w:sz w:val="16"/>
              </w:rPr>
            </w:pPr>
          </w:p>
        </w:tc>
        <w:tc>
          <w:tcPr>
            <w:tcW w:w="742" w:type="dxa"/>
            <w:tcBorders>
              <w:top w:val="nil"/>
              <w:bottom w:val="nil"/>
            </w:tcBorders>
          </w:tcPr>
          <w:p w14:paraId="7930F315" w14:textId="77777777" w:rsidR="00151BAD" w:rsidRDefault="00151BAD">
            <w:pPr>
              <w:pStyle w:val="TableParagraph"/>
              <w:spacing w:before="0"/>
              <w:jc w:val="left"/>
              <w:rPr>
                <w:sz w:val="16"/>
              </w:rPr>
            </w:pPr>
          </w:p>
        </w:tc>
      </w:tr>
      <w:tr w:rsidR="00151BAD" w14:paraId="2D67E0F5" w14:textId="77777777">
        <w:trPr>
          <w:trHeight w:val="328"/>
        </w:trPr>
        <w:tc>
          <w:tcPr>
            <w:tcW w:w="655" w:type="dxa"/>
            <w:tcBorders>
              <w:top w:val="nil"/>
              <w:bottom w:val="nil"/>
            </w:tcBorders>
            <w:shd w:val="clear" w:color="auto" w:fill="DADADA"/>
          </w:tcPr>
          <w:p w14:paraId="6ADA1618" w14:textId="77777777" w:rsidR="00151BAD" w:rsidRDefault="00AC1F28">
            <w:pPr>
              <w:pStyle w:val="TableParagraph"/>
              <w:spacing w:before="69"/>
              <w:ind w:left="138"/>
              <w:jc w:val="left"/>
              <w:rPr>
                <w:sz w:val="16"/>
              </w:rPr>
            </w:pPr>
            <w:r>
              <w:rPr>
                <w:sz w:val="16"/>
              </w:rPr>
              <w:t>F5CR</w:t>
            </w:r>
          </w:p>
        </w:tc>
        <w:tc>
          <w:tcPr>
            <w:tcW w:w="729" w:type="dxa"/>
            <w:tcBorders>
              <w:top w:val="nil"/>
              <w:bottom w:val="nil"/>
            </w:tcBorders>
            <w:shd w:val="clear" w:color="auto" w:fill="DADADA"/>
          </w:tcPr>
          <w:p w14:paraId="4B8E7979"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3D7006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A3678E1"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6C8424D" w14:textId="77777777" w:rsidR="00151BAD" w:rsidRDefault="00AC1F28">
            <w:pPr>
              <w:pStyle w:val="TableParagraph"/>
              <w:spacing w:before="69"/>
              <w:ind w:left="109" w:right="93"/>
              <w:rPr>
                <w:sz w:val="16"/>
              </w:rPr>
            </w:pPr>
            <w:r>
              <w:rPr>
                <w:sz w:val="16"/>
              </w:rPr>
              <w:t>1994054</w:t>
            </w:r>
          </w:p>
        </w:tc>
        <w:tc>
          <w:tcPr>
            <w:tcW w:w="698" w:type="dxa"/>
            <w:tcBorders>
              <w:top w:val="nil"/>
              <w:bottom w:val="nil"/>
            </w:tcBorders>
            <w:shd w:val="clear" w:color="auto" w:fill="DADADA"/>
          </w:tcPr>
          <w:p w14:paraId="7BA479C2" w14:textId="77777777" w:rsidR="00151BAD" w:rsidRDefault="00AC1F28">
            <w:pPr>
              <w:pStyle w:val="TableParagraph"/>
              <w:spacing w:before="69"/>
              <w:ind w:left="246"/>
              <w:jc w:val="left"/>
              <w:rPr>
                <w:sz w:val="16"/>
              </w:rPr>
            </w:pPr>
            <w:r>
              <w:rPr>
                <w:sz w:val="16"/>
              </w:rPr>
              <w:t>CR</w:t>
            </w:r>
          </w:p>
        </w:tc>
        <w:tc>
          <w:tcPr>
            <w:tcW w:w="746" w:type="dxa"/>
            <w:tcBorders>
              <w:top w:val="nil"/>
              <w:bottom w:val="nil"/>
            </w:tcBorders>
            <w:shd w:val="clear" w:color="auto" w:fill="DADADA"/>
          </w:tcPr>
          <w:p w14:paraId="6FDFF5F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DED0E7A"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A514C3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BE6ABFB" w14:textId="77777777" w:rsidR="00151BAD" w:rsidRDefault="00AC1F28">
            <w:pPr>
              <w:pStyle w:val="TableParagraph"/>
              <w:spacing w:before="69"/>
              <w:ind w:left="266"/>
              <w:jc w:val="left"/>
              <w:rPr>
                <w:sz w:val="16"/>
              </w:rPr>
            </w:pPr>
            <w:r>
              <w:rPr>
                <w:sz w:val="16"/>
              </w:rPr>
              <w:t>CR</w:t>
            </w:r>
          </w:p>
        </w:tc>
        <w:tc>
          <w:tcPr>
            <w:tcW w:w="763" w:type="dxa"/>
            <w:tcBorders>
              <w:top w:val="nil"/>
              <w:bottom w:val="nil"/>
            </w:tcBorders>
            <w:shd w:val="clear" w:color="auto" w:fill="DADADA"/>
          </w:tcPr>
          <w:p w14:paraId="0B60A4A3" w14:textId="77777777" w:rsidR="00151BAD" w:rsidRDefault="00AC1F28">
            <w:pPr>
              <w:pStyle w:val="TableParagraph"/>
              <w:spacing w:before="69"/>
              <w:ind w:left="11"/>
              <w:rPr>
                <w:sz w:val="16"/>
              </w:rPr>
            </w:pPr>
            <w:r>
              <w:rPr>
                <w:sz w:val="16"/>
              </w:rPr>
              <w:t>CR TG TU</w:t>
            </w:r>
          </w:p>
        </w:tc>
        <w:tc>
          <w:tcPr>
            <w:tcW w:w="744" w:type="dxa"/>
            <w:tcBorders>
              <w:top w:val="nil"/>
              <w:bottom w:val="nil"/>
            </w:tcBorders>
            <w:shd w:val="clear" w:color="auto" w:fill="DADADA"/>
          </w:tcPr>
          <w:p w14:paraId="1598BCC9" w14:textId="77777777" w:rsidR="00151BAD" w:rsidRDefault="00AC1F28">
            <w:pPr>
              <w:pStyle w:val="TableParagraph"/>
              <w:spacing w:before="69"/>
              <w:ind w:left="14"/>
              <w:jc w:val="left"/>
              <w:rPr>
                <w:sz w:val="16"/>
              </w:rPr>
            </w:pPr>
            <w:r>
              <w:rPr>
                <w:sz w:val="16"/>
              </w:rPr>
              <w:t xml:space="preserve">CR TG </w:t>
            </w:r>
            <w:r>
              <w:rPr>
                <w:spacing w:val="-3"/>
                <w:sz w:val="16"/>
              </w:rPr>
              <w:t>TU</w:t>
            </w:r>
          </w:p>
        </w:tc>
        <w:tc>
          <w:tcPr>
            <w:tcW w:w="749" w:type="dxa"/>
            <w:tcBorders>
              <w:top w:val="nil"/>
              <w:bottom w:val="nil"/>
            </w:tcBorders>
            <w:shd w:val="clear" w:color="auto" w:fill="DADADA"/>
          </w:tcPr>
          <w:p w14:paraId="1F8F2E0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2E4C50A" w14:textId="77777777" w:rsidR="00151BAD" w:rsidRDefault="00151BAD">
            <w:pPr>
              <w:pStyle w:val="TableParagraph"/>
              <w:spacing w:before="0"/>
              <w:jc w:val="left"/>
              <w:rPr>
                <w:sz w:val="16"/>
              </w:rPr>
            </w:pPr>
          </w:p>
        </w:tc>
      </w:tr>
      <w:tr w:rsidR="00151BAD" w14:paraId="50E25A88" w14:textId="77777777">
        <w:trPr>
          <w:trHeight w:val="331"/>
        </w:trPr>
        <w:tc>
          <w:tcPr>
            <w:tcW w:w="655" w:type="dxa"/>
            <w:tcBorders>
              <w:top w:val="nil"/>
              <w:bottom w:val="nil"/>
            </w:tcBorders>
          </w:tcPr>
          <w:p w14:paraId="052DE60F" w14:textId="77777777" w:rsidR="00151BAD" w:rsidRDefault="00AC1F28">
            <w:pPr>
              <w:pStyle w:val="TableParagraph"/>
              <w:spacing w:before="71"/>
              <w:ind w:left="141"/>
              <w:jc w:val="left"/>
              <w:rPr>
                <w:sz w:val="16"/>
              </w:rPr>
            </w:pPr>
            <w:r>
              <w:rPr>
                <w:sz w:val="16"/>
              </w:rPr>
              <w:t>F5CT</w:t>
            </w:r>
          </w:p>
        </w:tc>
        <w:tc>
          <w:tcPr>
            <w:tcW w:w="729" w:type="dxa"/>
            <w:tcBorders>
              <w:top w:val="nil"/>
              <w:bottom w:val="nil"/>
            </w:tcBorders>
          </w:tcPr>
          <w:p w14:paraId="4CDF72C3"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3428E3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1B5692A0" w14:textId="77777777" w:rsidR="00151BAD" w:rsidRDefault="00151BAD">
            <w:pPr>
              <w:pStyle w:val="TableParagraph"/>
              <w:spacing w:before="0"/>
              <w:jc w:val="left"/>
              <w:rPr>
                <w:sz w:val="16"/>
              </w:rPr>
            </w:pPr>
          </w:p>
        </w:tc>
        <w:tc>
          <w:tcPr>
            <w:tcW w:w="864" w:type="dxa"/>
            <w:tcBorders>
              <w:top w:val="nil"/>
              <w:bottom w:val="nil"/>
            </w:tcBorders>
          </w:tcPr>
          <w:p w14:paraId="6343B1E8" w14:textId="77777777" w:rsidR="00151BAD" w:rsidRDefault="00AC1F28">
            <w:pPr>
              <w:pStyle w:val="TableParagraph"/>
              <w:spacing w:before="71"/>
              <w:ind w:left="108" w:right="93"/>
              <w:rPr>
                <w:sz w:val="16"/>
              </w:rPr>
            </w:pPr>
            <w:r>
              <w:rPr>
                <w:sz w:val="16"/>
              </w:rPr>
              <w:t>1976168</w:t>
            </w:r>
          </w:p>
        </w:tc>
        <w:tc>
          <w:tcPr>
            <w:tcW w:w="698" w:type="dxa"/>
            <w:tcBorders>
              <w:top w:val="nil"/>
              <w:bottom w:val="nil"/>
            </w:tcBorders>
          </w:tcPr>
          <w:p w14:paraId="370CEA72" w14:textId="77777777" w:rsidR="00151BAD" w:rsidRDefault="00AC1F28">
            <w:pPr>
              <w:pStyle w:val="TableParagraph"/>
              <w:spacing w:before="71"/>
              <w:ind w:left="250"/>
              <w:jc w:val="left"/>
              <w:rPr>
                <w:sz w:val="16"/>
              </w:rPr>
            </w:pPr>
            <w:r>
              <w:rPr>
                <w:sz w:val="16"/>
              </w:rPr>
              <w:t>CT</w:t>
            </w:r>
          </w:p>
        </w:tc>
        <w:tc>
          <w:tcPr>
            <w:tcW w:w="746" w:type="dxa"/>
            <w:tcBorders>
              <w:top w:val="nil"/>
              <w:bottom w:val="nil"/>
            </w:tcBorders>
          </w:tcPr>
          <w:p w14:paraId="058AF71A"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3F365233"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21FC3962"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643229AF" w14:textId="77777777" w:rsidR="00151BAD" w:rsidRDefault="00AC1F28">
            <w:pPr>
              <w:pStyle w:val="TableParagraph"/>
              <w:spacing w:before="71"/>
              <w:ind w:left="271"/>
              <w:jc w:val="left"/>
              <w:rPr>
                <w:sz w:val="16"/>
              </w:rPr>
            </w:pPr>
            <w:r>
              <w:rPr>
                <w:sz w:val="16"/>
              </w:rPr>
              <w:t>CT</w:t>
            </w:r>
          </w:p>
        </w:tc>
        <w:tc>
          <w:tcPr>
            <w:tcW w:w="763" w:type="dxa"/>
            <w:tcBorders>
              <w:top w:val="nil"/>
              <w:bottom w:val="nil"/>
            </w:tcBorders>
          </w:tcPr>
          <w:p w14:paraId="73760A8B" w14:textId="77777777" w:rsidR="00151BAD" w:rsidRDefault="00AC1F28">
            <w:pPr>
              <w:pStyle w:val="TableParagraph"/>
              <w:spacing w:before="71"/>
              <w:ind w:left="14"/>
              <w:rPr>
                <w:sz w:val="16"/>
              </w:rPr>
            </w:pPr>
            <w:r>
              <w:rPr>
                <w:sz w:val="16"/>
              </w:rPr>
              <w:t>CT TU</w:t>
            </w:r>
          </w:p>
        </w:tc>
        <w:tc>
          <w:tcPr>
            <w:tcW w:w="744" w:type="dxa"/>
            <w:tcBorders>
              <w:top w:val="nil"/>
              <w:bottom w:val="nil"/>
            </w:tcBorders>
          </w:tcPr>
          <w:p w14:paraId="127F6CE3" w14:textId="77777777" w:rsidR="00151BAD" w:rsidRDefault="00AC1F28">
            <w:pPr>
              <w:pStyle w:val="TableParagraph"/>
              <w:spacing w:before="71"/>
              <w:ind w:left="144"/>
              <w:jc w:val="left"/>
              <w:rPr>
                <w:sz w:val="16"/>
              </w:rPr>
            </w:pPr>
            <w:r>
              <w:rPr>
                <w:sz w:val="16"/>
              </w:rPr>
              <w:t>CT TU</w:t>
            </w:r>
          </w:p>
        </w:tc>
        <w:tc>
          <w:tcPr>
            <w:tcW w:w="749" w:type="dxa"/>
            <w:tcBorders>
              <w:top w:val="nil"/>
              <w:bottom w:val="nil"/>
            </w:tcBorders>
          </w:tcPr>
          <w:p w14:paraId="3D80F3A4" w14:textId="77777777" w:rsidR="00151BAD" w:rsidRDefault="00151BAD">
            <w:pPr>
              <w:pStyle w:val="TableParagraph"/>
              <w:spacing w:before="0"/>
              <w:jc w:val="left"/>
              <w:rPr>
                <w:sz w:val="16"/>
              </w:rPr>
            </w:pPr>
          </w:p>
        </w:tc>
        <w:tc>
          <w:tcPr>
            <w:tcW w:w="742" w:type="dxa"/>
            <w:tcBorders>
              <w:top w:val="nil"/>
              <w:bottom w:val="nil"/>
            </w:tcBorders>
          </w:tcPr>
          <w:p w14:paraId="170FB6BE" w14:textId="77777777" w:rsidR="00151BAD" w:rsidRDefault="00151BAD">
            <w:pPr>
              <w:pStyle w:val="TableParagraph"/>
              <w:spacing w:before="0"/>
              <w:jc w:val="left"/>
              <w:rPr>
                <w:sz w:val="16"/>
              </w:rPr>
            </w:pPr>
          </w:p>
        </w:tc>
      </w:tr>
      <w:tr w:rsidR="00151BAD" w14:paraId="010BEB25" w14:textId="77777777">
        <w:trPr>
          <w:trHeight w:val="331"/>
        </w:trPr>
        <w:tc>
          <w:tcPr>
            <w:tcW w:w="655" w:type="dxa"/>
            <w:tcBorders>
              <w:top w:val="nil"/>
              <w:bottom w:val="nil"/>
            </w:tcBorders>
            <w:shd w:val="clear" w:color="auto" w:fill="DADADA"/>
          </w:tcPr>
          <w:p w14:paraId="16B80680" w14:textId="77777777" w:rsidR="00151BAD" w:rsidRDefault="00AC1F28">
            <w:pPr>
              <w:pStyle w:val="TableParagraph"/>
              <w:spacing w:before="71"/>
              <w:ind w:left="129"/>
              <w:jc w:val="left"/>
              <w:rPr>
                <w:sz w:val="16"/>
              </w:rPr>
            </w:pPr>
            <w:r>
              <w:rPr>
                <w:sz w:val="16"/>
              </w:rPr>
              <w:t>F5DH</w:t>
            </w:r>
          </w:p>
        </w:tc>
        <w:tc>
          <w:tcPr>
            <w:tcW w:w="729" w:type="dxa"/>
            <w:tcBorders>
              <w:top w:val="nil"/>
              <w:bottom w:val="nil"/>
            </w:tcBorders>
            <w:shd w:val="clear" w:color="auto" w:fill="DADADA"/>
          </w:tcPr>
          <w:p w14:paraId="2CDE0FFA"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5E17BB7E"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4F80AA2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60CDB7C" w14:textId="77777777" w:rsidR="00151BAD" w:rsidRDefault="00AC1F28">
            <w:pPr>
              <w:pStyle w:val="TableParagraph"/>
              <w:spacing w:before="71"/>
              <w:ind w:left="109" w:right="93"/>
              <w:rPr>
                <w:sz w:val="16"/>
              </w:rPr>
            </w:pPr>
            <w:r>
              <w:rPr>
                <w:sz w:val="16"/>
              </w:rPr>
              <w:t>1996095</w:t>
            </w:r>
          </w:p>
        </w:tc>
        <w:tc>
          <w:tcPr>
            <w:tcW w:w="698" w:type="dxa"/>
            <w:tcBorders>
              <w:top w:val="nil"/>
              <w:bottom w:val="nil"/>
            </w:tcBorders>
            <w:shd w:val="clear" w:color="auto" w:fill="DADADA"/>
          </w:tcPr>
          <w:p w14:paraId="064CEFCE" w14:textId="77777777" w:rsidR="00151BAD" w:rsidRDefault="00AC1F28">
            <w:pPr>
              <w:pStyle w:val="TableParagraph"/>
              <w:spacing w:before="71"/>
              <w:ind w:left="236"/>
              <w:jc w:val="left"/>
              <w:rPr>
                <w:sz w:val="16"/>
              </w:rPr>
            </w:pPr>
            <w:r>
              <w:rPr>
                <w:sz w:val="16"/>
              </w:rPr>
              <w:t>DH</w:t>
            </w:r>
          </w:p>
        </w:tc>
        <w:tc>
          <w:tcPr>
            <w:tcW w:w="746" w:type="dxa"/>
            <w:tcBorders>
              <w:top w:val="nil"/>
              <w:bottom w:val="nil"/>
            </w:tcBorders>
            <w:shd w:val="clear" w:color="auto" w:fill="DADADA"/>
          </w:tcPr>
          <w:p w14:paraId="50985773" w14:textId="77777777" w:rsidR="00151BAD" w:rsidRDefault="00AC1F28">
            <w:pPr>
              <w:pStyle w:val="TableParagraph"/>
              <w:spacing w:before="71"/>
              <w:ind w:left="257" w:right="238"/>
              <w:rPr>
                <w:sz w:val="16"/>
              </w:rPr>
            </w:pPr>
            <w:r>
              <w:rPr>
                <w:sz w:val="16"/>
              </w:rPr>
              <w:t>23</w:t>
            </w:r>
          </w:p>
        </w:tc>
        <w:tc>
          <w:tcPr>
            <w:tcW w:w="696" w:type="dxa"/>
            <w:tcBorders>
              <w:top w:val="nil"/>
              <w:bottom w:val="nil"/>
            </w:tcBorders>
            <w:shd w:val="clear" w:color="auto" w:fill="DADADA"/>
          </w:tcPr>
          <w:p w14:paraId="7F5FB7A8"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1615A2EB" w14:textId="77777777" w:rsidR="00151BAD" w:rsidRDefault="00AC1F28">
            <w:pPr>
              <w:pStyle w:val="TableParagraph"/>
              <w:spacing w:before="71"/>
              <w:ind w:left="260" w:right="238"/>
              <w:rPr>
                <w:sz w:val="16"/>
              </w:rPr>
            </w:pPr>
            <w:r>
              <w:rPr>
                <w:sz w:val="16"/>
              </w:rPr>
              <w:t>5H</w:t>
            </w:r>
          </w:p>
        </w:tc>
        <w:tc>
          <w:tcPr>
            <w:tcW w:w="739" w:type="dxa"/>
            <w:tcBorders>
              <w:top w:val="nil"/>
              <w:bottom w:val="nil"/>
            </w:tcBorders>
            <w:shd w:val="clear" w:color="auto" w:fill="DADADA"/>
          </w:tcPr>
          <w:p w14:paraId="5717C0A6" w14:textId="77777777" w:rsidR="00151BAD" w:rsidRDefault="00AC1F28">
            <w:pPr>
              <w:pStyle w:val="TableParagraph"/>
              <w:spacing w:before="71"/>
              <w:ind w:left="259"/>
              <w:jc w:val="left"/>
              <w:rPr>
                <w:sz w:val="16"/>
              </w:rPr>
            </w:pPr>
            <w:r>
              <w:rPr>
                <w:sz w:val="16"/>
              </w:rPr>
              <w:t>DH</w:t>
            </w:r>
          </w:p>
        </w:tc>
        <w:tc>
          <w:tcPr>
            <w:tcW w:w="763" w:type="dxa"/>
            <w:tcBorders>
              <w:top w:val="nil"/>
              <w:bottom w:val="nil"/>
            </w:tcBorders>
            <w:shd w:val="clear" w:color="auto" w:fill="DADADA"/>
          </w:tcPr>
          <w:p w14:paraId="454691BF" w14:textId="77777777" w:rsidR="00151BAD" w:rsidRDefault="00AC1F28">
            <w:pPr>
              <w:pStyle w:val="TableParagraph"/>
              <w:spacing w:before="71"/>
              <w:ind w:left="15"/>
              <w:rPr>
                <w:sz w:val="16"/>
              </w:rPr>
            </w:pPr>
            <w:r>
              <w:rPr>
                <w:sz w:val="16"/>
              </w:rPr>
              <w:t>DH</w:t>
            </w:r>
          </w:p>
        </w:tc>
        <w:tc>
          <w:tcPr>
            <w:tcW w:w="744" w:type="dxa"/>
            <w:tcBorders>
              <w:top w:val="nil"/>
              <w:bottom w:val="nil"/>
            </w:tcBorders>
            <w:shd w:val="clear" w:color="auto" w:fill="DADADA"/>
          </w:tcPr>
          <w:p w14:paraId="3F522660" w14:textId="77777777" w:rsidR="00151BAD" w:rsidRDefault="00AC1F28">
            <w:pPr>
              <w:pStyle w:val="TableParagraph"/>
              <w:spacing w:before="71"/>
              <w:ind w:left="259"/>
              <w:jc w:val="left"/>
              <w:rPr>
                <w:sz w:val="16"/>
              </w:rPr>
            </w:pPr>
            <w:r>
              <w:rPr>
                <w:sz w:val="16"/>
              </w:rPr>
              <w:t>DH</w:t>
            </w:r>
          </w:p>
        </w:tc>
        <w:tc>
          <w:tcPr>
            <w:tcW w:w="749" w:type="dxa"/>
            <w:tcBorders>
              <w:top w:val="nil"/>
              <w:bottom w:val="nil"/>
            </w:tcBorders>
            <w:shd w:val="clear" w:color="auto" w:fill="DADADA"/>
          </w:tcPr>
          <w:p w14:paraId="4D97107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7603632" w14:textId="77777777" w:rsidR="00151BAD" w:rsidRDefault="00151BAD">
            <w:pPr>
              <w:pStyle w:val="TableParagraph"/>
              <w:spacing w:before="0"/>
              <w:jc w:val="left"/>
              <w:rPr>
                <w:sz w:val="16"/>
              </w:rPr>
            </w:pPr>
          </w:p>
        </w:tc>
      </w:tr>
      <w:tr w:rsidR="00151BAD" w14:paraId="71DBD0B3" w14:textId="77777777">
        <w:trPr>
          <w:trHeight w:val="331"/>
        </w:trPr>
        <w:tc>
          <w:tcPr>
            <w:tcW w:w="655" w:type="dxa"/>
            <w:tcBorders>
              <w:top w:val="nil"/>
              <w:bottom w:val="nil"/>
            </w:tcBorders>
          </w:tcPr>
          <w:p w14:paraId="414888CA" w14:textId="77777777" w:rsidR="00151BAD" w:rsidRDefault="00AC1F28">
            <w:pPr>
              <w:pStyle w:val="TableParagraph"/>
              <w:spacing w:before="71"/>
              <w:ind w:left="134"/>
              <w:jc w:val="left"/>
              <w:rPr>
                <w:sz w:val="16"/>
              </w:rPr>
            </w:pPr>
            <w:r>
              <w:rPr>
                <w:sz w:val="16"/>
              </w:rPr>
              <w:t>F5GC</w:t>
            </w:r>
          </w:p>
        </w:tc>
        <w:tc>
          <w:tcPr>
            <w:tcW w:w="729" w:type="dxa"/>
            <w:tcBorders>
              <w:top w:val="nil"/>
              <w:bottom w:val="nil"/>
            </w:tcBorders>
          </w:tcPr>
          <w:p w14:paraId="16B4768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4336FAF"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64505C39" w14:textId="77777777" w:rsidR="00151BAD" w:rsidRDefault="00151BAD">
            <w:pPr>
              <w:pStyle w:val="TableParagraph"/>
              <w:spacing w:before="0"/>
              <w:jc w:val="left"/>
              <w:rPr>
                <w:sz w:val="16"/>
              </w:rPr>
            </w:pPr>
          </w:p>
        </w:tc>
        <w:tc>
          <w:tcPr>
            <w:tcW w:w="864" w:type="dxa"/>
            <w:tcBorders>
              <w:top w:val="nil"/>
              <w:bottom w:val="nil"/>
            </w:tcBorders>
          </w:tcPr>
          <w:p w14:paraId="79EED3C4" w14:textId="77777777" w:rsidR="00151BAD" w:rsidRDefault="00AC1F28">
            <w:pPr>
              <w:pStyle w:val="TableParagraph"/>
              <w:spacing w:before="71"/>
              <w:ind w:left="108" w:right="93"/>
              <w:rPr>
                <w:sz w:val="16"/>
              </w:rPr>
            </w:pPr>
            <w:r>
              <w:rPr>
                <w:sz w:val="16"/>
              </w:rPr>
              <w:t>2004037</w:t>
            </w:r>
          </w:p>
        </w:tc>
        <w:tc>
          <w:tcPr>
            <w:tcW w:w="698" w:type="dxa"/>
            <w:tcBorders>
              <w:top w:val="nil"/>
              <w:bottom w:val="nil"/>
            </w:tcBorders>
          </w:tcPr>
          <w:p w14:paraId="5A3EF6F8" w14:textId="77777777" w:rsidR="00151BAD" w:rsidRDefault="00AC1F28">
            <w:pPr>
              <w:pStyle w:val="TableParagraph"/>
              <w:spacing w:before="71"/>
              <w:ind w:left="236"/>
              <w:jc w:val="left"/>
              <w:rPr>
                <w:sz w:val="16"/>
              </w:rPr>
            </w:pPr>
            <w:r>
              <w:rPr>
                <w:sz w:val="16"/>
              </w:rPr>
              <w:t>GX</w:t>
            </w:r>
          </w:p>
        </w:tc>
        <w:tc>
          <w:tcPr>
            <w:tcW w:w="746" w:type="dxa"/>
            <w:tcBorders>
              <w:top w:val="nil"/>
              <w:bottom w:val="nil"/>
            </w:tcBorders>
          </w:tcPr>
          <w:p w14:paraId="3C95702B" w14:textId="77777777" w:rsidR="00151BAD" w:rsidRDefault="00AC1F28">
            <w:pPr>
              <w:pStyle w:val="TableParagraph"/>
              <w:spacing w:before="71"/>
              <w:ind w:left="257" w:right="238"/>
              <w:rPr>
                <w:sz w:val="16"/>
              </w:rPr>
            </w:pPr>
            <w:r>
              <w:rPr>
                <w:sz w:val="16"/>
              </w:rPr>
              <w:t>01</w:t>
            </w:r>
          </w:p>
        </w:tc>
        <w:tc>
          <w:tcPr>
            <w:tcW w:w="696" w:type="dxa"/>
            <w:tcBorders>
              <w:top w:val="nil"/>
              <w:bottom w:val="nil"/>
            </w:tcBorders>
          </w:tcPr>
          <w:p w14:paraId="4BFD06EC"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44FF7BC1" w14:textId="77777777" w:rsidR="00151BAD" w:rsidRDefault="00AC1F28">
            <w:pPr>
              <w:pStyle w:val="TableParagraph"/>
              <w:spacing w:before="71"/>
              <w:ind w:left="260" w:right="238"/>
              <w:rPr>
                <w:sz w:val="16"/>
              </w:rPr>
            </w:pPr>
            <w:r>
              <w:rPr>
                <w:sz w:val="16"/>
              </w:rPr>
              <w:t>9D</w:t>
            </w:r>
          </w:p>
        </w:tc>
        <w:tc>
          <w:tcPr>
            <w:tcW w:w="739" w:type="dxa"/>
            <w:tcBorders>
              <w:top w:val="nil"/>
              <w:bottom w:val="nil"/>
            </w:tcBorders>
          </w:tcPr>
          <w:p w14:paraId="183B63CC" w14:textId="77777777" w:rsidR="00151BAD" w:rsidRDefault="00AC1F28">
            <w:pPr>
              <w:pStyle w:val="TableParagraph"/>
              <w:spacing w:before="71"/>
              <w:ind w:left="259"/>
              <w:jc w:val="left"/>
              <w:rPr>
                <w:sz w:val="16"/>
              </w:rPr>
            </w:pPr>
            <w:r>
              <w:rPr>
                <w:sz w:val="16"/>
              </w:rPr>
              <w:t>GX</w:t>
            </w:r>
          </w:p>
        </w:tc>
        <w:tc>
          <w:tcPr>
            <w:tcW w:w="763" w:type="dxa"/>
            <w:tcBorders>
              <w:top w:val="nil"/>
              <w:bottom w:val="nil"/>
            </w:tcBorders>
          </w:tcPr>
          <w:p w14:paraId="397043EE" w14:textId="77777777" w:rsidR="00151BAD" w:rsidRDefault="00AC1F28">
            <w:pPr>
              <w:pStyle w:val="TableParagraph"/>
              <w:spacing w:before="71"/>
              <w:ind w:left="16"/>
              <w:rPr>
                <w:sz w:val="16"/>
              </w:rPr>
            </w:pPr>
            <w:r>
              <w:rPr>
                <w:sz w:val="16"/>
              </w:rPr>
              <w:t>GX TG</w:t>
            </w:r>
            <w:r>
              <w:rPr>
                <w:spacing w:val="-5"/>
                <w:sz w:val="16"/>
              </w:rPr>
              <w:t xml:space="preserve"> </w:t>
            </w:r>
            <w:r>
              <w:rPr>
                <w:sz w:val="16"/>
              </w:rPr>
              <w:t>TU</w:t>
            </w:r>
          </w:p>
        </w:tc>
        <w:tc>
          <w:tcPr>
            <w:tcW w:w="744" w:type="dxa"/>
            <w:tcBorders>
              <w:top w:val="nil"/>
              <w:bottom w:val="nil"/>
            </w:tcBorders>
          </w:tcPr>
          <w:p w14:paraId="22EACB7E" w14:textId="77777777" w:rsidR="00151BAD" w:rsidRDefault="00AC1F28">
            <w:pPr>
              <w:pStyle w:val="TableParagraph"/>
              <w:spacing w:before="0" w:line="181" w:lineRule="exact"/>
              <w:ind w:left="16"/>
              <w:rPr>
                <w:sz w:val="16"/>
              </w:rPr>
            </w:pPr>
            <w:r>
              <w:rPr>
                <w:sz w:val="16"/>
              </w:rPr>
              <w:t>GX TG</w:t>
            </w:r>
          </w:p>
          <w:p w14:paraId="248D65EF" w14:textId="77777777" w:rsidR="00151BAD" w:rsidRDefault="00AC1F28">
            <w:pPr>
              <w:pStyle w:val="TableParagraph"/>
              <w:spacing w:before="1" w:line="129" w:lineRule="exact"/>
              <w:ind w:left="9"/>
              <w:rPr>
                <w:sz w:val="16"/>
              </w:rPr>
            </w:pPr>
            <w:r>
              <w:rPr>
                <w:sz w:val="16"/>
              </w:rPr>
              <w:t>TU</w:t>
            </w:r>
          </w:p>
        </w:tc>
        <w:tc>
          <w:tcPr>
            <w:tcW w:w="749" w:type="dxa"/>
            <w:tcBorders>
              <w:top w:val="nil"/>
              <w:bottom w:val="nil"/>
            </w:tcBorders>
          </w:tcPr>
          <w:p w14:paraId="5F8C4E66" w14:textId="77777777" w:rsidR="00151BAD" w:rsidRDefault="00AC1F28">
            <w:pPr>
              <w:pStyle w:val="TableParagraph"/>
              <w:spacing w:before="71"/>
              <w:ind w:right="305"/>
              <w:jc w:val="right"/>
              <w:rPr>
                <w:sz w:val="16"/>
              </w:rPr>
            </w:pPr>
            <w:r>
              <w:rPr>
                <w:sz w:val="16"/>
              </w:rPr>
              <w:t>C</w:t>
            </w:r>
          </w:p>
        </w:tc>
        <w:tc>
          <w:tcPr>
            <w:tcW w:w="742" w:type="dxa"/>
            <w:tcBorders>
              <w:top w:val="nil"/>
              <w:bottom w:val="nil"/>
            </w:tcBorders>
          </w:tcPr>
          <w:p w14:paraId="24A89153" w14:textId="77777777" w:rsidR="00151BAD" w:rsidRDefault="00151BAD">
            <w:pPr>
              <w:pStyle w:val="TableParagraph"/>
              <w:spacing w:before="0"/>
              <w:jc w:val="left"/>
              <w:rPr>
                <w:sz w:val="16"/>
              </w:rPr>
            </w:pPr>
          </w:p>
        </w:tc>
      </w:tr>
      <w:tr w:rsidR="00151BAD" w14:paraId="02FFDB92" w14:textId="77777777">
        <w:trPr>
          <w:trHeight w:val="331"/>
        </w:trPr>
        <w:tc>
          <w:tcPr>
            <w:tcW w:w="655" w:type="dxa"/>
            <w:tcBorders>
              <w:top w:val="nil"/>
              <w:bottom w:val="nil"/>
            </w:tcBorders>
            <w:shd w:val="clear" w:color="auto" w:fill="DADADA"/>
          </w:tcPr>
          <w:p w14:paraId="18E26209" w14:textId="77777777" w:rsidR="00151BAD" w:rsidRDefault="00AC1F28">
            <w:pPr>
              <w:pStyle w:val="TableParagraph"/>
              <w:spacing w:before="69"/>
              <w:ind w:left="129"/>
              <w:jc w:val="left"/>
              <w:rPr>
                <w:sz w:val="16"/>
              </w:rPr>
            </w:pPr>
            <w:r>
              <w:rPr>
                <w:sz w:val="16"/>
              </w:rPr>
              <w:t>F5GG</w:t>
            </w:r>
          </w:p>
        </w:tc>
        <w:tc>
          <w:tcPr>
            <w:tcW w:w="729" w:type="dxa"/>
            <w:tcBorders>
              <w:top w:val="nil"/>
              <w:bottom w:val="nil"/>
            </w:tcBorders>
            <w:shd w:val="clear" w:color="auto" w:fill="DADADA"/>
          </w:tcPr>
          <w:p w14:paraId="3FD7A24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E7846D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741AA6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D32E92B"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1527CF7F"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334FE972"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1BBB77A2"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1E944B1"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6CFCEEAC"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3E5D3B6A" w14:textId="77777777" w:rsidR="00151BAD" w:rsidRDefault="00AC1F28">
            <w:pPr>
              <w:pStyle w:val="TableParagraph"/>
              <w:spacing w:before="69"/>
              <w:ind w:left="16"/>
              <w:rPr>
                <w:sz w:val="16"/>
              </w:rPr>
            </w:pPr>
            <w:r>
              <w:rPr>
                <w:sz w:val="16"/>
              </w:rPr>
              <w:t>GX TG</w:t>
            </w:r>
            <w:r>
              <w:rPr>
                <w:spacing w:val="-5"/>
                <w:sz w:val="16"/>
              </w:rPr>
              <w:t xml:space="preserve"> </w:t>
            </w:r>
            <w:r>
              <w:rPr>
                <w:sz w:val="16"/>
              </w:rPr>
              <w:t>TU</w:t>
            </w:r>
          </w:p>
        </w:tc>
        <w:tc>
          <w:tcPr>
            <w:tcW w:w="744" w:type="dxa"/>
            <w:tcBorders>
              <w:top w:val="nil"/>
              <w:bottom w:val="nil"/>
            </w:tcBorders>
            <w:shd w:val="clear" w:color="auto" w:fill="DADADA"/>
          </w:tcPr>
          <w:p w14:paraId="19BD36E3" w14:textId="77777777" w:rsidR="00151BAD" w:rsidRDefault="00AC1F28">
            <w:pPr>
              <w:pStyle w:val="TableParagraph"/>
              <w:spacing w:before="0" w:line="182" w:lineRule="exact"/>
              <w:ind w:left="266" w:right="98" w:hanging="135"/>
              <w:jc w:val="left"/>
              <w:rPr>
                <w:sz w:val="16"/>
              </w:rPr>
            </w:pPr>
            <w:r>
              <w:rPr>
                <w:sz w:val="16"/>
              </w:rPr>
              <w:t>GX TG TU</w:t>
            </w:r>
          </w:p>
        </w:tc>
        <w:tc>
          <w:tcPr>
            <w:tcW w:w="749" w:type="dxa"/>
            <w:tcBorders>
              <w:top w:val="nil"/>
              <w:bottom w:val="nil"/>
            </w:tcBorders>
            <w:shd w:val="clear" w:color="auto" w:fill="DADADA"/>
          </w:tcPr>
          <w:p w14:paraId="0AEF7317" w14:textId="77777777" w:rsidR="00151BAD" w:rsidRDefault="00AC1F28">
            <w:pPr>
              <w:pStyle w:val="TableParagraph"/>
              <w:spacing w:before="69"/>
              <w:ind w:right="301"/>
              <w:jc w:val="right"/>
              <w:rPr>
                <w:sz w:val="16"/>
              </w:rPr>
            </w:pPr>
            <w:r>
              <w:rPr>
                <w:sz w:val="16"/>
              </w:rPr>
              <w:t>G</w:t>
            </w:r>
          </w:p>
        </w:tc>
        <w:tc>
          <w:tcPr>
            <w:tcW w:w="742" w:type="dxa"/>
            <w:tcBorders>
              <w:top w:val="nil"/>
              <w:bottom w:val="nil"/>
            </w:tcBorders>
            <w:shd w:val="clear" w:color="auto" w:fill="DADADA"/>
          </w:tcPr>
          <w:p w14:paraId="1F1EFDEB" w14:textId="77777777" w:rsidR="00151BAD" w:rsidRDefault="00151BAD">
            <w:pPr>
              <w:pStyle w:val="TableParagraph"/>
              <w:spacing w:before="0"/>
              <w:jc w:val="left"/>
              <w:rPr>
                <w:sz w:val="16"/>
              </w:rPr>
            </w:pPr>
          </w:p>
        </w:tc>
      </w:tr>
      <w:tr w:rsidR="00151BAD" w14:paraId="2139F9E3" w14:textId="77777777">
        <w:trPr>
          <w:trHeight w:val="298"/>
        </w:trPr>
        <w:tc>
          <w:tcPr>
            <w:tcW w:w="655" w:type="dxa"/>
            <w:tcBorders>
              <w:top w:val="nil"/>
              <w:bottom w:val="nil"/>
            </w:tcBorders>
          </w:tcPr>
          <w:p w14:paraId="2C97102F" w14:textId="77777777" w:rsidR="00151BAD" w:rsidRDefault="00AC1F28">
            <w:pPr>
              <w:pStyle w:val="TableParagraph"/>
              <w:spacing w:before="36"/>
              <w:ind w:left="160"/>
              <w:jc w:val="left"/>
              <w:rPr>
                <w:sz w:val="16"/>
              </w:rPr>
            </w:pPr>
            <w:r>
              <w:rPr>
                <w:sz w:val="16"/>
              </w:rPr>
              <w:t>F5GI</w:t>
            </w:r>
          </w:p>
        </w:tc>
        <w:tc>
          <w:tcPr>
            <w:tcW w:w="729" w:type="dxa"/>
            <w:tcBorders>
              <w:top w:val="nil"/>
              <w:bottom w:val="nil"/>
            </w:tcBorders>
          </w:tcPr>
          <w:p w14:paraId="3A54B1FE"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5E3D42BA"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tcPr>
          <w:p w14:paraId="6F35B129" w14:textId="77777777" w:rsidR="00151BAD" w:rsidRDefault="00151BAD">
            <w:pPr>
              <w:pStyle w:val="TableParagraph"/>
              <w:spacing w:before="0"/>
              <w:jc w:val="left"/>
              <w:rPr>
                <w:sz w:val="16"/>
              </w:rPr>
            </w:pPr>
          </w:p>
        </w:tc>
        <w:tc>
          <w:tcPr>
            <w:tcW w:w="864" w:type="dxa"/>
            <w:tcBorders>
              <w:top w:val="nil"/>
              <w:bottom w:val="nil"/>
            </w:tcBorders>
          </w:tcPr>
          <w:p w14:paraId="79DA58B1" w14:textId="77777777" w:rsidR="00151BAD" w:rsidRDefault="00AC1F28">
            <w:pPr>
              <w:pStyle w:val="TableParagraph"/>
              <w:spacing w:before="36"/>
              <w:ind w:left="108" w:right="93"/>
              <w:rPr>
                <w:sz w:val="16"/>
              </w:rPr>
            </w:pPr>
            <w:r>
              <w:rPr>
                <w:sz w:val="16"/>
              </w:rPr>
              <w:t>2004037</w:t>
            </w:r>
          </w:p>
        </w:tc>
        <w:tc>
          <w:tcPr>
            <w:tcW w:w="698" w:type="dxa"/>
            <w:tcBorders>
              <w:top w:val="nil"/>
              <w:bottom w:val="nil"/>
            </w:tcBorders>
          </w:tcPr>
          <w:p w14:paraId="48898698" w14:textId="77777777" w:rsidR="00151BAD" w:rsidRDefault="00AC1F28">
            <w:pPr>
              <w:pStyle w:val="TableParagraph"/>
              <w:spacing w:before="36"/>
              <w:ind w:left="236"/>
              <w:jc w:val="left"/>
              <w:rPr>
                <w:sz w:val="16"/>
              </w:rPr>
            </w:pPr>
            <w:r>
              <w:rPr>
                <w:sz w:val="16"/>
              </w:rPr>
              <w:t>GX</w:t>
            </w:r>
          </w:p>
        </w:tc>
        <w:tc>
          <w:tcPr>
            <w:tcW w:w="746" w:type="dxa"/>
            <w:tcBorders>
              <w:top w:val="nil"/>
              <w:bottom w:val="nil"/>
            </w:tcBorders>
          </w:tcPr>
          <w:p w14:paraId="5EFD5EA4" w14:textId="77777777" w:rsidR="00151BAD" w:rsidRDefault="00AC1F28">
            <w:pPr>
              <w:pStyle w:val="TableParagraph"/>
              <w:spacing w:before="36"/>
              <w:ind w:left="257" w:right="238"/>
              <w:rPr>
                <w:sz w:val="16"/>
              </w:rPr>
            </w:pPr>
            <w:r>
              <w:rPr>
                <w:sz w:val="16"/>
              </w:rPr>
              <w:t>01</w:t>
            </w:r>
          </w:p>
        </w:tc>
        <w:tc>
          <w:tcPr>
            <w:tcW w:w="696" w:type="dxa"/>
            <w:tcBorders>
              <w:top w:val="nil"/>
              <w:bottom w:val="nil"/>
            </w:tcBorders>
          </w:tcPr>
          <w:p w14:paraId="3924A939" w14:textId="77777777" w:rsidR="00151BAD" w:rsidRDefault="00AC1F28">
            <w:pPr>
              <w:pStyle w:val="TableParagraph"/>
              <w:spacing w:before="36"/>
              <w:ind w:left="211" w:right="194"/>
              <w:rPr>
                <w:sz w:val="16"/>
              </w:rPr>
            </w:pPr>
            <w:r>
              <w:rPr>
                <w:sz w:val="16"/>
              </w:rPr>
              <w:t>TG</w:t>
            </w:r>
          </w:p>
        </w:tc>
        <w:tc>
          <w:tcPr>
            <w:tcW w:w="746" w:type="dxa"/>
            <w:tcBorders>
              <w:top w:val="nil"/>
              <w:bottom w:val="nil"/>
            </w:tcBorders>
          </w:tcPr>
          <w:p w14:paraId="4E7CBBE9" w14:textId="77777777" w:rsidR="00151BAD" w:rsidRDefault="00AC1F28">
            <w:pPr>
              <w:pStyle w:val="TableParagraph"/>
              <w:spacing w:before="36"/>
              <w:ind w:left="260" w:right="238"/>
              <w:rPr>
                <w:sz w:val="16"/>
              </w:rPr>
            </w:pPr>
            <w:r>
              <w:rPr>
                <w:sz w:val="16"/>
              </w:rPr>
              <w:t>9D</w:t>
            </w:r>
          </w:p>
        </w:tc>
        <w:tc>
          <w:tcPr>
            <w:tcW w:w="739" w:type="dxa"/>
            <w:tcBorders>
              <w:top w:val="nil"/>
              <w:bottom w:val="nil"/>
            </w:tcBorders>
          </w:tcPr>
          <w:p w14:paraId="2241A912" w14:textId="77777777" w:rsidR="00151BAD" w:rsidRDefault="00AC1F28">
            <w:pPr>
              <w:pStyle w:val="TableParagraph"/>
              <w:spacing w:before="36"/>
              <w:ind w:left="259"/>
              <w:jc w:val="left"/>
              <w:rPr>
                <w:sz w:val="16"/>
              </w:rPr>
            </w:pPr>
            <w:r>
              <w:rPr>
                <w:sz w:val="16"/>
              </w:rPr>
              <w:t>GX</w:t>
            </w:r>
          </w:p>
        </w:tc>
        <w:tc>
          <w:tcPr>
            <w:tcW w:w="763" w:type="dxa"/>
            <w:tcBorders>
              <w:top w:val="nil"/>
              <w:bottom w:val="nil"/>
            </w:tcBorders>
          </w:tcPr>
          <w:p w14:paraId="4BFFDFB2" w14:textId="77777777" w:rsidR="00151BAD" w:rsidRDefault="00AC1F28">
            <w:pPr>
              <w:pStyle w:val="TableParagraph"/>
              <w:spacing w:before="36"/>
              <w:ind w:left="16"/>
              <w:rPr>
                <w:sz w:val="16"/>
              </w:rPr>
            </w:pPr>
            <w:r>
              <w:rPr>
                <w:sz w:val="16"/>
              </w:rPr>
              <w:t>GX TG</w:t>
            </w:r>
            <w:r>
              <w:rPr>
                <w:spacing w:val="-5"/>
                <w:sz w:val="16"/>
              </w:rPr>
              <w:t xml:space="preserve"> </w:t>
            </w:r>
            <w:r>
              <w:rPr>
                <w:sz w:val="16"/>
              </w:rPr>
              <w:t>TU</w:t>
            </w:r>
          </w:p>
        </w:tc>
        <w:tc>
          <w:tcPr>
            <w:tcW w:w="744" w:type="dxa"/>
            <w:tcBorders>
              <w:top w:val="nil"/>
              <w:bottom w:val="nil"/>
            </w:tcBorders>
          </w:tcPr>
          <w:p w14:paraId="3235866F" w14:textId="77777777" w:rsidR="00151BAD" w:rsidRDefault="00AC1F28">
            <w:pPr>
              <w:pStyle w:val="TableParagraph"/>
              <w:spacing w:before="0" w:line="147" w:lineRule="exact"/>
              <w:ind w:left="16"/>
              <w:rPr>
                <w:sz w:val="16"/>
              </w:rPr>
            </w:pPr>
            <w:r>
              <w:rPr>
                <w:sz w:val="16"/>
              </w:rPr>
              <w:t>GX TG</w:t>
            </w:r>
          </w:p>
          <w:p w14:paraId="4A7310D6" w14:textId="77777777" w:rsidR="00151BAD" w:rsidRDefault="00AC1F28">
            <w:pPr>
              <w:pStyle w:val="TableParagraph"/>
              <w:spacing w:before="0" w:line="131" w:lineRule="exact"/>
              <w:ind w:left="9"/>
              <w:rPr>
                <w:sz w:val="16"/>
              </w:rPr>
            </w:pPr>
            <w:r>
              <w:rPr>
                <w:sz w:val="16"/>
              </w:rPr>
              <w:t>TU</w:t>
            </w:r>
          </w:p>
        </w:tc>
        <w:tc>
          <w:tcPr>
            <w:tcW w:w="749" w:type="dxa"/>
            <w:tcBorders>
              <w:top w:val="nil"/>
              <w:bottom w:val="nil"/>
            </w:tcBorders>
          </w:tcPr>
          <w:p w14:paraId="3B59CAA4" w14:textId="77777777" w:rsidR="00151BAD" w:rsidRDefault="00AC1F28">
            <w:pPr>
              <w:pStyle w:val="TableParagraph"/>
              <w:spacing w:before="36"/>
              <w:ind w:right="332"/>
              <w:jc w:val="right"/>
              <w:rPr>
                <w:sz w:val="16"/>
              </w:rPr>
            </w:pPr>
            <w:r>
              <w:rPr>
                <w:sz w:val="16"/>
              </w:rPr>
              <w:t>I</w:t>
            </w:r>
          </w:p>
        </w:tc>
        <w:tc>
          <w:tcPr>
            <w:tcW w:w="742" w:type="dxa"/>
            <w:tcBorders>
              <w:top w:val="nil"/>
              <w:bottom w:val="nil"/>
            </w:tcBorders>
          </w:tcPr>
          <w:p w14:paraId="7EBFDACE" w14:textId="77777777" w:rsidR="00151BAD" w:rsidRDefault="00151BAD">
            <w:pPr>
              <w:pStyle w:val="TableParagraph"/>
              <w:spacing w:before="0"/>
              <w:jc w:val="left"/>
              <w:rPr>
                <w:sz w:val="16"/>
              </w:rPr>
            </w:pPr>
          </w:p>
        </w:tc>
      </w:tr>
      <w:tr w:rsidR="00151BAD" w14:paraId="7EDE8675" w14:textId="77777777">
        <w:trPr>
          <w:trHeight w:val="331"/>
        </w:trPr>
        <w:tc>
          <w:tcPr>
            <w:tcW w:w="655" w:type="dxa"/>
            <w:tcBorders>
              <w:top w:val="nil"/>
              <w:bottom w:val="nil"/>
            </w:tcBorders>
            <w:shd w:val="clear" w:color="auto" w:fill="DADADA"/>
          </w:tcPr>
          <w:p w14:paraId="4834466B" w14:textId="77777777" w:rsidR="00151BAD" w:rsidRDefault="00AC1F28">
            <w:pPr>
              <w:pStyle w:val="TableParagraph"/>
              <w:spacing w:before="69"/>
              <w:ind w:left="115"/>
              <w:jc w:val="left"/>
              <w:rPr>
                <w:sz w:val="16"/>
              </w:rPr>
            </w:pPr>
            <w:r>
              <w:rPr>
                <w:sz w:val="16"/>
              </w:rPr>
              <w:t>F5GM</w:t>
            </w:r>
          </w:p>
        </w:tc>
        <w:tc>
          <w:tcPr>
            <w:tcW w:w="729" w:type="dxa"/>
            <w:tcBorders>
              <w:top w:val="nil"/>
              <w:bottom w:val="nil"/>
            </w:tcBorders>
            <w:shd w:val="clear" w:color="auto" w:fill="DADADA"/>
          </w:tcPr>
          <w:p w14:paraId="187E3F4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E4D65EC"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A4BE94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D3FFFEA"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6B49684E"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7A33704B"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2267E61C"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6F37334"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449739C1"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788F6CDD" w14:textId="77777777" w:rsidR="00151BAD" w:rsidRDefault="00AC1F28">
            <w:pPr>
              <w:pStyle w:val="TableParagraph"/>
              <w:spacing w:before="69"/>
              <w:ind w:left="16"/>
              <w:rPr>
                <w:sz w:val="16"/>
              </w:rPr>
            </w:pPr>
            <w:r>
              <w:rPr>
                <w:sz w:val="16"/>
              </w:rPr>
              <w:t>GX TG</w:t>
            </w:r>
            <w:r>
              <w:rPr>
                <w:spacing w:val="-5"/>
                <w:sz w:val="16"/>
              </w:rPr>
              <w:t xml:space="preserve"> </w:t>
            </w:r>
            <w:r>
              <w:rPr>
                <w:sz w:val="16"/>
              </w:rPr>
              <w:t>TU</w:t>
            </w:r>
          </w:p>
        </w:tc>
        <w:tc>
          <w:tcPr>
            <w:tcW w:w="744" w:type="dxa"/>
            <w:tcBorders>
              <w:top w:val="nil"/>
              <w:bottom w:val="nil"/>
            </w:tcBorders>
            <w:shd w:val="clear" w:color="auto" w:fill="DADADA"/>
          </w:tcPr>
          <w:p w14:paraId="31504CA1" w14:textId="77777777" w:rsidR="00151BAD" w:rsidRDefault="00AC1F28">
            <w:pPr>
              <w:pStyle w:val="TableParagraph"/>
              <w:spacing w:before="0" w:line="182" w:lineRule="exact"/>
              <w:ind w:left="266" w:right="98" w:hanging="135"/>
              <w:jc w:val="left"/>
              <w:rPr>
                <w:sz w:val="16"/>
              </w:rPr>
            </w:pPr>
            <w:r>
              <w:rPr>
                <w:sz w:val="16"/>
              </w:rPr>
              <w:t>GX TG TU</w:t>
            </w:r>
          </w:p>
        </w:tc>
        <w:tc>
          <w:tcPr>
            <w:tcW w:w="749" w:type="dxa"/>
            <w:tcBorders>
              <w:top w:val="nil"/>
              <w:bottom w:val="nil"/>
            </w:tcBorders>
            <w:shd w:val="clear" w:color="auto" w:fill="DADADA"/>
          </w:tcPr>
          <w:p w14:paraId="70987728" w14:textId="77777777" w:rsidR="00151BAD" w:rsidRDefault="00AC1F28">
            <w:pPr>
              <w:pStyle w:val="TableParagraph"/>
              <w:spacing w:before="69"/>
              <w:ind w:right="288"/>
              <w:jc w:val="right"/>
              <w:rPr>
                <w:sz w:val="16"/>
              </w:rPr>
            </w:pPr>
            <w:r>
              <w:rPr>
                <w:sz w:val="16"/>
              </w:rPr>
              <w:t>M</w:t>
            </w:r>
          </w:p>
        </w:tc>
        <w:tc>
          <w:tcPr>
            <w:tcW w:w="742" w:type="dxa"/>
            <w:tcBorders>
              <w:top w:val="nil"/>
              <w:bottom w:val="nil"/>
            </w:tcBorders>
            <w:shd w:val="clear" w:color="auto" w:fill="DADADA"/>
          </w:tcPr>
          <w:p w14:paraId="24201BFD" w14:textId="77777777" w:rsidR="00151BAD" w:rsidRDefault="00151BAD">
            <w:pPr>
              <w:pStyle w:val="TableParagraph"/>
              <w:spacing w:before="0"/>
              <w:jc w:val="left"/>
              <w:rPr>
                <w:sz w:val="16"/>
              </w:rPr>
            </w:pPr>
          </w:p>
        </w:tc>
      </w:tr>
      <w:tr w:rsidR="00151BAD" w14:paraId="2F1B1ADB" w14:textId="77777777">
        <w:trPr>
          <w:trHeight w:val="298"/>
        </w:trPr>
        <w:tc>
          <w:tcPr>
            <w:tcW w:w="655" w:type="dxa"/>
            <w:tcBorders>
              <w:top w:val="nil"/>
              <w:bottom w:val="nil"/>
            </w:tcBorders>
          </w:tcPr>
          <w:p w14:paraId="39D936A2" w14:textId="77777777" w:rsidR="00151BAD" w:rsidRDefault="00AC1F28">
            <w:pPr>
              <w:pStyle w:val="TableParagraph"/>
              <w:spacing w:before="36"/>
              <w:ind w:left="129"/>
              <w:jc w:val="left"/>
              <w:rPr>
                <w:sz w:val="16"/>
              </w:rPr>
            </w:pPr>
            <w:r>
              <w:rPr>
                <w:sz w:val="16"/>
              </w:rPr>
              <w:t>F5GX</w:t>
            </w:r>
          </w:p>
        </w:tc>
        <w:tc>
          <w:tcPr>
            <w:tcW w:w="729" w:type="dxa"/>
            <w:tcBorders>
              <w:top w:val="nil"/>
              <w:bottom w:val="nil"/>
            </w:tcBorders>
          </w:tcPr>
          <w:p w14:paraId="5D11AFB4"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0A8E77D7"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tcPr>
          <w:p w14:paraId="169838B7" w14:textId="77777777" w:rsidR="00151BAD" w:rsidRDefault="00151BAD">
            <w:pPr>
              <w:pStyle w:val="TableParagraph"/>
              <w:spacing w:before="0"/>
              <w:jc w:val="left"/>
              <w:rPr>
                <w:sz w:val="16"/>
              </w:rPr>
            </w:pPr>
          </w:p>
        </w:tc>
        <w:tc>
          <w:tcPr>
            <w:tcW w:w="864" w:type="dxa"/>
            <w:tcBorders>
              <w:top w:val="nil"/>
              <w:bottom w:val="nil"/>
            </w:tcBorders>
          </w:tcPr>
          <w:p w14:paraId="68C49480" w14:textId="77777777" w:rsidR="00151BAD" w:rsidRDefault="00AC1F28">
            <w:pPr>
              <w:pStyle w:val="TableParagraph"/>
              <w:spacing w:before="36"/>
              <w:ind w:left="108" w:right="93"/>
              <w:rPr>
                <w:sz w:val="16"/>
              </w:rPr>
            </w:pPr>
            <w:r>
              <w:rPr>
                <w:sz w:val="16"/>
              </w:rPr>
              <w:t>2004037</w:t>
            </w:r>
          </w:p>
        </w:tc>
        <w:tc>
          <w:tcPr>
            <w:tcW w:w="698" w:type="dxa"/>
            <w:tcBorders>
              <w:top w:val="nil"/>
              <w:bottom w:val="nil"/>
            </w:tcBorders>
          </w:tcPr>
          <w:p w14:paraId="5881F267" w14:textId="77777777" w:rsidR="00151BAD" w:rsidRDefault="00AC1F28">
            <w:pPr>
              <w:pStyle w:val="TableParagraph"/>
              <w:spacing w:before="36"/>
              <w:ind w:left="236"/>
              <w:jc w:val="left"/>
              <w:rPr>
                <w:sz w:val="16"/>
              </w:rPr>
            </w:pPr>
            <w:r>
              <w:rPr>
                <w:sz w:val="16"/>
              </w:rPr>
              <w:t>GX</w:t>
            </w:r>
          </w:p>
        </w:tc>
        <w:tc>
          <w:tcPr>
            <w:tcW w:w="746" w:type="dxa"/>
            <w:tcBorders>
              <w:top w:val="nil"/>
              <w:bottom w:val="nil"/>
            </w:tcBorders>
          </w:tcPr>
          <w:p w14:paraId="0C3D3595" w14:textId="77777777" w:rsidR="00151BAD" w:rsidRDefault="00AC1F28">
            <w:pPr>
              <w:pStyle w:val="TableParagraph"/>
              <w:spacing w:before="36"/>
              <w:ind w:left="257" w:right="238"/>
              <w:rPr>
                <w:sz w:val="16"/>
              </w:rPr>
            </w:pPr>
            <w:r>
              <w:rPr>
                <w:sz w:val="16"/>
              </w:rPr>
              <w:t>01</w:t>
            </w:r>
          </w:p>
        </w:tc>
        <w:tc>
          <w:tcPr>
            <w:tcW w:w="696" w:type="dxa"/>
            <w:tcBorders>
              <w:top w:val="nil"/>
              <w:bottom w:val="nil"/>
            </w:tcBorders>
          </w:tcPr>
          <w:p w14:paraId="233D58A4" w14:textId="77777777" w:rsidR="00151BAD" w:rsidRDefault="00AC1F28">
            <w:pPr>
              <w:pStyle w:val="TableParagraph"/>
              <w:spacing w:before="36"/>
              <w:ind w:left="211" w:right="194"/>
              <w:rPr>
                <w:sz w:val="16"/>
              </w:rPr>
            </w:pPr>
            <w:r>
              <w:rPr>
                <w:sz w:val="16"/>
              </w:rPr>
              <w:t>TG</w:t>
            </w:r>
          </w:p>
        </w:tc>
        <w:tc>
          <w:tcPr>
            <w:tcW w:w="746" w:type="dxa"/>
            <w:tcBorders>
              <w:top w:val="nil"/>
              <w:bottom w:val="nil"/>
            </w:tcBorders>
          </w:tcPr>
          <w:p w14:paraId="037E584F" w14:textId="77777777" w:rsidR="00151BAD" w:rsidRDefault="00AC1F28">
            <w:pPr>
              <w:pStyle w:val="TableParagraph"/>
              <w:spacing w:before="36"/>
              <w:ind w:left="260" w:right="238"/>
              <w:rPr>
                <w:sz w:val="16"/>
              </w:rPr>
            </w:pPr>
            <w:r>
              <w:rPr>
                <w:sz w:val="16"/>
              </w:rPr>
              <w:t>9D</w:t>
            </w:r>
          </w:p>
        </w:tc>
        <w:tc>
          <w:tcPr>
            <w:tcW w:w="739" w:type="dxa"/>
            <w:tcBorders>
              <w:top w:val="nil"/>
              <w:bottom w:val="nil"/>
            </w:tcBorders>
          </w:tcPr>
          <w:p w14:paraId="210E822D" w14:textId="77777777" w:rsidR="00151BAD" w:rsidRDefault="00AC1F28">
            <w:pPr>
              <w:pStyle w:val="TableParagraph"/>
              <w:spacing w:before="36"/>
              <w:ind w:left="259"/>
              <w:jc w:val="left"/>
              <w:rPr>
                <w:sz w:val="16"/>
              </w:rPr>
            </w:pPr>
            <w:r>
              <w:rPr>
                <w:sz w:val="16"/>
              </w:rPr>
              <w:t>GX</w:t>
            </w:r>
          </w:p>
        </w:tc>
        <w:tc>
          <w:tcPr>
            <w:tcW w:w="763" w:type="dxa"/>
            <w:tcBorders>
              <w:top w:val="nil"/>
              <w:bottom w:val="nil"/>
            </w:tcBorders>
          </w:tcPr>
          <w:p w14:paraId="44A4CA05" w14:textId="77777777" w:rsidR="00151BAD" w:rsidRDefault="00AC1F28">
            <w:pPr>
              <w:pStyle w:val="TableParagraph"/>
              <w:spacing w:before="36"/>
              <w:ind w:left="16"/>
              <w:rPr>
                <w:sz w:val="16"/>
              </w:rPr>
            </w:pPr>
            <w:r>
              <w:rPr>
                <w:sz w:val="16"/>
              </w:rPr>
              <w:t>GX TG</w:t>
            </w:r>
            <w:r>
              <w:rPr>
                <w:spacing w:val="-5"/>
                <w:sz w:val="16"/>
              </w:rPr>
              <w:t xml:space="preserve"> </w:t>
            </w:r>
            <w:r>
              <w:rPr>
                <w:sz w:val="16"/>
              </w:rPr>
              <w:t>TU</w:t>
            </w:r>
          </w:p>
        </w:tc>
        <w:tc>
          <w:tcPr>
            <w:tcW w:w="744" w:type="dxa"/>
            <w:tcBorders>
              <w:top w:val="nil"/>
              <w:bottom w:val="nil"/>
            </w:tcBorders>
          </w:tcPr>
          <w:p w14:paraId="00E6FB36" w14:textId="77777777" w:rsidR="00151BAD" w:rsidRDefault="00AC1F28">
            <w:pPr>
              <w:pStyle w:val="TableParagraph"/>
              <w:spacing w:before="0" w:line="147" w:lineRule="exact"/>
              <w:ind w:left="16"/>
              <w:rPr>
                <w:sz w:val="16"/>
              </w:rPr>
            </w:pPr>
            <w:r>
              <w:rPr>
                <w:sz w:val="16"/>
              </w:rPr>
              <w:t>GX TG</w:t>
            </w:r>
          </w:p>
          <w:p w14:paraId="383FEE7B" w14:textId="77777777" w:rsidR="00151BAD" w:rsidRDefault="00AC1F28">
            <w:pPr>
              <w:pStyle w:val="TableParagraph"/>
              <w:spacing w:before="0" w:line="131" w:lineRule="exact"/>
              <w:ind w:left="9"/>
              <w:rPr>
                <w:sz w:val="16"/>
              </w:rPr>
            </w:pPr>
            <w:r>
              <w:rPr>
                <w:sz w:val="16"/>
              </w:rPr>
              <w:t>TU</w:t>
            </w:r>
          </w:p>
        </w:tc>
        <w:tc>
          <w:tcPr>
            <w:tcW w:w="749" w:type="dxa"/>
            <w:tcBorders>
              <w:top w:val="nil"/>
              <w:bottom w:val="nil"/>
            </w:tcBorders>
          </w:tcPr>
          <w:p w14:paraId="07ACB071" w14:textId="77777777" w:rsidR="00151BAD" w:rsidRDefault="00AC1F28">
            <w:pPr>
              <w:pStyle w:val="TableParagraph"/>
              <w:spacing w:before="36"/>
              <w:ind w:right="311"/>
              <w:jc w:val="right"/>
              <w:rPr>
                <w:sz w:val="16"/>
              </w:rPr>
            </w:pPr>
            <w:r>
              <w:rPr>
                <w:sz w:val="16"/>
              </w:rPr>
              <w:t>E</w:t>
            </w:r>
          </w:p>
        </w:tc>
        <w:tc>
          <w:tcPr>
            <w:tcW w:w="742" w:type="dxa"/>
            <w:tcBorders>
              <w:top w:val="nil"/>
              <w:bottom w:val="nil"/>
            </w:tcBorders>
          </w:tcPr>
          <w:p w14:paraId="06F99022" w14:textId="77777777" w:rsidR="00151BAD" w:rsidRDefault="00151BAD">
            <w:pPr>
              <w:pStyle w:val="TableParagraph"/>
              <w:spacing w:before="0"/>
              <w:jc w:val="left"/>
              <w:rPr>
                <w:sz w:val="16"/>
              </w:rPr>
            </w:pPr>
          </w:p>
        </w:tc>
      </w:tr>
      <w:tr w:rsidR="00151BAD" w14:paraId="719D84B5" w14:textId="77777777">
        <w:trPr>
          <w:trHeight w:val="331"/>
        </w:trPr>
        <w:tc>
          <w:tcPr>
            <w:tcW w:w="655" w:type="dxa"/>
            <w:tcBorders>
              <w:top w:val="nil"/>
              <w:bottom w:val="nil"/>
            </w:tcBorders>
            <w:shd w:val="clear" w:color="auto" w:fill="DADADA"/>
          </w:tcPr>
          <w:p w14:paraId="3DE2075F" w14:textId="77777777" w:rsidR="00151BAD" w:rsidRDefault="00AC1F28">
            <w:pPr>
              <w:pStyle w:val="TableParagraph"/>
              <w:spacing w:before="69"/>
              <w:ind w:left="129"/>
              <w:jc w:val="left"/>
              <w:rPr>
                <w:sz w:val="16"/>
              </w:rPr>
            </w:pPr>
            <w:r>
              <w:rPr>
                <w:sz w:val="16"/>
              </w:rPr>
              <w:t>F5HA</w:t>
            </w:r>
          </w:p>
        </w:tc>
        <w:tc>
          <w:tcPr>
            <w:tcW w:w="729" w:type="dxa"/>
            <w:tcBorders>
              <w:top w:val="nil"/>
              <w:bottom w:val="nil"/>
            </w:tcBorders>
            <w:shd w:val="clear" w:color="auto" w:fill="DADADA"/>
          </w:tcPr>
          <w:p w14:paraId="234189C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44E541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BFD62F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2CB027C" w14:textId="77777777" w:rsidR="00151BAD" w:rsidRDefault="00AC1F28">
            <w:pPr>
              <w:pStyle w:val="TableParagraph"/>
              <w:spacing w:before="69"/>
              <w:ind w:left="109" w:right="93"/>
              <w:rPr>
                <w:sz w:val="16"/>
              </w:rPr>
            </w:pPr>
            <w:r>
              <w:rPr>
                <w:sz w:val="16"/>
              </w:rPr>
              <w:t>1999165</w:t>
            </w:r>
          </w:p>
        </w:tc>
        <w:tc>
          <w:tcPr>
            <w:tcW w:w="698" w:type="dxa"/>
            <w:tcBorders>
              <w:top w:val="nil"/>
              <w:bottom w:val="nil"/>
            </w:tcBorders>
            <w:shd w:val="clear" w:color="auto" w:fill="DADADA"/>
          </w:tcPr>
          <w:p w14:paraId="712B3E03" w14:textId="77777777" w:rsidR="00151BAD" w:rsidRDefault="00AC1F28">
            <w:pPr>
              <w:pStyle w:val="TableParagraph"/>
              <w:spacing w:before="69"/>
              <w:ind w:left="236"/>
              <w:jc w:val="left"/>
              <w:rPr>
                <w:sz w:val="16"/>
              </w:rPr>
            </w:pPr>
            <w:r>
              <w:rPr>
                <w:sz w:val="16"/>
              </w:rPr>
              <w:t>HA</w:t>
            </w:r>
          </w:p>
        </w:tc>
        <w:tc>
          <w:tcPr>
            <w:tcW w:w="746" w:type="dxa"/>
            <w:tcBorders>
              <w:top w:val="nil"/>
              <w:bottom w:val="nil"/>
            </w:tcBorders>
            <w:shd w:val="clear" w:color="auto" w:fill="DADADA"/>
          </w:tcPr>
          <w:p w14:paraId="22F6F9B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7D7C337"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2B6902FA"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76A3FD2B"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0C345E59" w14:textId="77777777" w:rsidR="00151BAD" w:rsidRDefault="00AC1F28">
            <w:pPr>
              <w:pStyle w:val="TableParagraph"/>
              <w:spacing w:before="69"/>
              <w:ind w:left="13"/>
              <w:rPr>
                <w:sz w:val="16"/>
              </w:rPr>
            </w:pPr>
            <w:r>
              <w:rPr>
                <w:sz w:val="16"/>
              </w:rPr>
              <w:t>HD TU</w:t>
            </w:r>
          </w:p>
        </w:tc>
        <w:tc>
          <w:tcPr>
            <w:tcW w:w="744" w:type="dxa"/>
            <w:tcBorders>
              <w:top w:val="nil"/>
              <w:bottom w:val="nil"/>
            </w:tcBorders>
            <w:shd w:val="clear" w:color="auto" w:fill="DADADA"/>
          </w:tcPr>
          <w:p w14:paraId="50143C65" w14:textId="77777777" w:rsidR="00151BAD" w:rsidRDefault="00AC1F28">
            <w:pPr>
              <w:pStyle w:val="TableParagraph"/>
              <w:spacing w:before="69"/>
              <w:ind w:left="132"/>
              <w:jc w:val="left"/>
              <w:rPr>
                <w:sz w:val="16"/>
              </w:rPr>
            </w:pPr>
            <w:r>
              <w:rPr>
                <w:sz w:val="16"/>
              </w:rPr>
              <w:t>HD TU</w:t>
            </w:r>
          </w:p>
        </w:tc>
        <w:tc>
          <w:tcPr>
            <w:tcW w:w="749" w:type="dxa"/>
            <w:tcBorders>
              <w:top w:val="nil"/>
              <w:bottom w:val="nil"/>
            </w:tcBorders>
            <w:shd w:val="clear" w:color="auto" w:fill="DADADA"/>
          </w:tcPr>
          <w:p w14:paraId="335DD425"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1A06709" w14:textId="77777777" w:rsidR="00151BAD" w:rsidRDefault="00151BAD">
            <w:pPr>
              <w:pStyle w:val="TableParagraph"/>
              <w:spacing w:before="0"/>
              <w:jc w:val="left"/>
              <w:rPr>
                <w:sz w:val="16"/>
              </w:rPr>
            </w:pPr>
          </w:p>
        </w:tc>
      </w:tr>
      <w:tr w:rsidR="00151BAD" w14:paraId="597DC39F" w14:textId="77777777">
        <w:trPr>
          <w:trHeight w:val="331"/>
        </w:trPr>
        <w:tc>
          <w:tcPr>
            <w:tcW w:w="655" w:type="dxa"/>
            <w:tcBorders>
              <w:top w:val="nil"/>
              <w:bottom w:val="nil"/>
            </w:tcBorders>
          </w:tcPr>
          <w:p w14:paraId="42F8F5AF" w14:textId="77777777" w:rsidR="00151BAD" w:rsidRDefault="00AC1F28">
            <w:pPr>
              <w:pStyle w:val="TableParagraph"/>
              <w:spacing w:before="69"/>
              <w:ind w:left="134"/>
              <w:jc w:val="left"/>
              <w:rPr>
                <w:sz w:val="16"/>
              </w:rPr>
            </w:pPr>
            <w:r>
              <w:rPr>
                <w:sz w:val="16"/>
              </w:rPr>
              <w:t>F5HB</w:t>
            </w:r>
          </w:p>
        </w:tc>
        <w:tc>
          <w:tcPr>
            <w:tcW w:w="729" w:type="dxa"/>
            <w:tcBorders>
              <w:top w:val="nil"/>
              <w:bottom w:val="nil"/>
            </w:tcBorders>
          </w:tcPr>
          <w:p w14:paraId="63F623FF"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74CFDD4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6568DF5B" w14:textId="77777777" w:rsidR="00151BAD" w:rsidRDefault="00151BAD">
            <w:pPr>
              <w:pStyle w:val="TableParagraph"/>
              <w:spacing w:before="0"/>
              <w:jc w:val="left"/>
              <w:rPr>
                <w:sz w:val="16"/>
              </w:rPr>
            </w:pPr>
          </w:p>
        </w:tc>
        <w:tc>
          <w:tcPr>
            <w:tcW w:w="864" w:type="dxa"/>
            <w:tcBorders>
              <w:top w:val="nil"/>
              <w:bottom w:val="nil"/>
            </w:tcBorders>
          </w:tcPr>
          <w:p w14:paraId="034D9BED" w14:textId="77777777" w:rsidR="00151BAD" w:rsidRDefault="00AC1F28">
            <w:pPr>
              <w:pStyle w:val="TableParagraph"/>
              <w:spacing w:before="69"/>
              <w:ind w:left="108" w:right="93"/>
              <w:rPr>
                <w:sz w:val="16"/>
              </w:rPr>
            </w:pPr>
            <w:r>
              <w:rPr>
                <w:sz w:val="16"/>
              </w:rPr>
              <w:t>1983345</w:t>
            </w:r>
          </w:p>
        </w:tc>
        <w:tc>
          <w:tcPr>
            <w:tcW w:w="698" w:type="dxa"/>
            <w:tcBorders>
              <w:top w:val="nil"/>
              <w:bottom w:val="nil"/>
            </w:tcBorders>
          </w:tcPr>
          <w:p w14:paraId="53637BDC" w14:textId="77777777" w:rsidR="00151BAD" w:rsidRDefault="00AC1F28">
            <w:pPr>
              <w:pStyle w:val="TableParagraph"/>
              <w:spacing w:before="69"/>
              <w:ind w:left="241"/>
              <w:jc w:val="left"/>
              <w:rPr>
                <w:sz w:val="16"/>
              </w:rPr>
            </w:pPr>
            <w:r>
              <w:rPr>
                <w:sz w:val="16"/>
              </w:rPr>
              <w:t>HB</w:t>
            </w:r>
          </w:p>
        </w:tc>
        <w:tc>
          <w:tcPr>
            <w:tcW w:w="746" w:type="dxa"/>
            <w:tcBorders>
              <w:top w:val="nil"/>
              <w:bottom w:val="nil"/>
            </w:tcBorders>
          </w:tcPr>
          <w:p w14:paraId="2A93799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76ABADED"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333C5FC6"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2E330061"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75A24DB8" w14:textId="77777777" w:rsidR="00151BAD" w:rsidRDefault="00AC1F28">
            <w:pPr>
              <w:pStyle w:val="TableParagraph"/>
              <w:spacing w:before="69"/>
              <w:ind w:left="14"/>
              <w:rPr>
                <w:sz w:val="16"/>
              </w:rPr>
            </w:pPr>
            <w:r>
              <w:rPr>
                <w:sz w:val="16"/>
              </w:rPr>
              <w:t>HD TU</w:t>
            </w:r>
          </w:p>
        </w:tc>
        <w:tc>
          <w:tcPr>
            <w:tcW w:w="744" w:type="dxa"/>
            <w:tcBorders>
              <w:top w:val="nil"/>
              <w:bottom w:val="nil"/>
            </w:tcBorders>
          </w:tcPr>
          <w:p w14:paraId="6E8C8CCB" w14:textId="77777777" w:rsidR="00151BAD" w:rsidRDefault="00AC1F28">
            <w:pPr>
              <w:pStyle w:val="TableParagraph"/>
              <w:spacing w:before="69"/>
              <w:ind w:left="41" w:right="-58"/>
              <w:jc w:val="left"/>
              <w:rPr>
                <w:sz w:val="16"/>
              </w:rPr>
            </w:pPr>
            <w:r>
              <w:rPr>
                <w:sz w:val="16"/>
              </w:rPr>
              <w:t>HB HD</w:t>
            </w:r>
            <w:r>
              <w:rPr>
                <w:spacing w:val="-2"/>
                <w:sz w:val="16"/>
              </w:rPr>
              <w:t xml:space="preserve"> </w:t>
            </w:r>
            <w:r>
              <w:rPr>
                <w:sz w:val="16"/>
              </w:rPr>
              <w:t>TU</w:t>
            </w:r>
          </w:p>
        </w:tc>
        <w:tc>
          <w:tcPr>
            <w:tcW w:w="749" w:type="dxa"/>
            <w:tcBorders>
              <w:top w:val="nil"/>
              <w:bottom w:val="nil"/>
            </w:tcBorders>
          </w:tcPr>
          <w:p w14:paraId="210238D1" w14:textId="77777777" w:rsidR="00151BAD" w:rsidRDefault="00151BAD">
            <w:pPr>
              <w:pStyle w:val="TableParagraph"/>
              <w:spacing w:before="0"/>
              <w:jc w:val="left"/>
              <w:rPr>
                <w:sz w:val="16"/>
              </w:rPr>
            </w:pPr>
          </w:p>
        </w:tc>
        <w:tc>
          <w:tcPr>
            <w:tcW w:w="742" w:type="dxa"/>
            <w:tcBorders>
              <w:top w:val="nil"/>
              <w:bottom w:val="nil"/>
            </w:tcBorders>
          </w:tcPr>
          <w:p w14:paraId="6D4A6125" w14:textId="77777777" w:rsidR="00151BAD" w:rsidRDefault="00151BAD">
            <w:pPr>
              <w:pStyle w:val="TableParagraph"/>
              <w:spacing w:before="0"/>
              <w:jc w:val="left"/>
              <w:rPr>
                <w:sz w:val="16"/>
              </w:rPr>
            </w:pPr>
          </w:p>
        </w:tc>
      </w:tr>
      <w:tr w:rsidR="00151BAD" w14:paraId="1D8ED49D" w14:textId="77777777">
        <w:trPr>
          <w:trHeight w:val="331"/>
        </w:trPr>
        <w:tc>
          <w:tcPr>
            <w:tcW w:w="655" w:type="dxa"/>
            <w:tcBorders>
              <w:top w:val="nil"/>
              <w:bottom w:val="nil"/>
            </w:tcBorders>
            <w:shd w:val="clear" w:color="auto" w:fill="DADADA"/>
          </w:tcPr>
          <w:p w14:paraId="48C69C47" w14:textId="77777777" w:rsidR="00151BAD" w:rsidRDefault="00AC1F28">
            <w:pPr>
              <w:pStyle w:val="TableParagraph"/>
              <w:spacing w:before="69"/>
              <w:ind w:left="134"/>
              <w:jc w:val="left"/>
              <w:rPr>
                <w:sz w:val="16"/>
              </w:rPr>
            </w:pPr>
            <w:r>
              <w:rPr>
                <w:sz w:val="16"/>
              </w:rPr>
              <w:t>F5HC</w:t>
            </w:r>
          </w:p>
        </w:tc>
        <w:tc>
          <w:tcPr>
            <w:tcW w:w="729" w:type="dxa"/>
            <w:tcBorders>
              <w:top w:val="nil"/>
              <w:bottom w:val="nil"/>
            </w:tcBorders>
            <w:shd w:val="clear" w:color="auto" w:fill="DADADA"/>
          </w:tcPr>
          <w:p w14:paraId="066630C1"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1969113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EC722A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88A5F06" w14:textId="77777777" w:rsidR="00151BAD" w:rsidRDefault="00AC1F28">
            <w:pPr>
              <w:pStyle w:val="TableParagraph"/>
              <w:spacing w:before="69"/>
              <w:ind w:left="109" w:right="93"/>
              <w:rPr>
                <w:sz w:val="16"/>
              </w:rPr>
            </w:pPr>
            <w:r>
              <w:rPr>
                <w:sz w:val="16"/>
              </w:rPr>
              <w:t>1992016</w:t>
            </w:r>
          </w:p>
        </w:tc>
        <w:tc>
          <w:tcPr>
            <w:tcW w:w="698" w:type="dxa"/>
            <w:tcBorders>
              <w:top w:val="nil"/>
              <w:bottom w:val="nil"/>
            </w:tcBorders>
            <w:shd w:val="clear" w:color="auto" w:fill="DADADA"/>
          </w:tcPr>
          <w:p w14:paraId="1F6C6616" w14:textId="77777777" w:rsidR="00151BAD" w:rsidRDefault="00AC1F28">
            <w:pPr>
              <w:pStyle w:val="TableParagraph"/>
              <w:spacing w:before="69"/>
              <w:ind w:left="241"/>
              <w:jc w:val="left"/>
              <w:rPr>
                <w:sz w:val="16"/>
              </w:rPr>
            </w:pPr>
            <w:r>
              <w:rPr>
                <w:sz w:val="16"/>
              </w:rPr>
              <w:t>HC</w:t>
            </w:r>
          </w:p>
        </w:tc>
        <w:tc>
          <w:tcPr>
            <w:tcW w:w="746" w:type="dxa"/>
            <w:tcBorders>
              <w:top w:val="nil"/>
              <w:bottom w:val="nil"/>
            </w:tcBorders>
            <w:shd w:val="clear" w:color="auto" w:fill="DADADA"/>
          </w:tcPr>
          <w:p w14:paraId="1C952BF7"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1C471A2"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08481199"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FD7C178"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325FCDA" w14:textId="77777777" w:rsidR="00151BAD" w:rsidRDefault="00AC1F28">
            <w:pPr>
              <w:pStyle w:val="TableParagraph"/>
              <w:spacing w:before="69"/>
              <w:ind w:left="12" w:right="-15"/>
              <w:rPr>
                <w:sz w:val="16"/>
              </w:rPr>
            </w:pPr>
            <w:r>
              <w:rPr>
                <w:sz w:val="16"/>
              </w:rPr>
              <w:t>HC HD</w:t>
            </w:r>
            <w:r>
              <w:rPr>
                <w:spacing w:val="-2"/>
                <w:sz w:val="16"/>
              </w:rPr>
              <w:t xml:space="preserve"> </w:t>
            </w:r>
            <w:r>
              <w:rPr>
                <w:sz w:val="16"/>
              </w:rPr>
              <w:t>TU</w:t>
            </w:r>
          </w:p>
        </w:tc>
        <w:tc>
          <w:tcPr>
            <w:tcW w:w="744" w:type="dxa"/>
            <w:tcBorders>
              <w:top w:val="nil"/>
              <w:bottom w:val="nil"/>
            </w:tcBorders>
            <w:shd w:val="clear" w:color="auto" w:fill="DADADA"/>
          </w:tcPr>
          <w:p w14:paraId="0361EC06" w14:textId="77777777" w:rsidR="00151BAD" w:rsidRDefault="00AC1F28">
            <w:pPr>
              <w:pStyle w:val="TableParagraph"/>
              <w:spacing w:before="69"/>
              <w:ind w:left="41"/>
              <w:jc w:val="left"/>
              <w:rPr>
                <w:sz w:val="16"/>
              </w:rPr>
            </w:pPr>
            <w:r>
              <w:rPr>
                <w:sz w:val="16"/>
              </w:rPr>
              <w:t>HC HD T</w:t>
            </w:r>
          </w:p>
        </w:tc>
        <w:tc>
          <w:tcPr>
            <w:tcW w:w="749" w:type="dxa"/>
            <w:tcBorders>
              <w:top w:val="nil"/>
              <w:bottom w:val="nil"/>
            </w:tcBorders>
            <w:shd w:val="clear" w:color="auto" w:fill="DADADA"/>
          </w:tcPr>
          <w:p w14:paraId="5EA857D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B3E3BF3" w14:textId="77777777" w:rsidR="00151BAD" w:rsidRDefault="00151BAD">
            <w:pPr>
              <w:pStyle w:val="TableParagraph"/>
              <w:spacing w:before="0"/>
              <w:jc w:val="left"/>
              <w:rPr>
                <w:sz w:val="16"/>
              </w:rPr>
            </w:pPr>
          </w:p>
        </w:tc>
      </w:tr>
      <w:tr w:rsidR="00151BAD" w14:paraId="1C7723E7" w14:textId="77777777">
        <w:trPr>
          <w:trHeight w:val="331"/>
        </w:trPr>
        <w:tc>
          <w:tcPr>
            <w:tcW w:w="655" w:type="dxa"/>
            <w:tcBorders>
              <w:top w:val="nil"/>
              <w:bottom w:val="nil"/>
            </w:tcBorders>
          </w:tcPr>
          <w:p w14:paraId="0B7F3DEA" w14:textId="77777777" w:rsidR="00151BAD" w:rsidRDefault="00AC1F28">
            <w:pPr>
              <w:pStyle w:val="TableParagraph"/>
              <w:spacing w:before="69"/>
              <w:ind w:left="129"/>
              <w:jc w:val="left"/>
              <w:rPr>
                <w:sz w:val="16"/>
              </w:rPr>
            </w:pPr>
            <w:r>
              <w:rPr>
                <w:sz w:val="16"/>
              </w:rPr>
              <w:t>F5HD</w:t>
            </w:r>
          </w:p>
        </w:tc>
        <w:tc>
          <w:tcPr>
            <w:tcW w:w="729" w:type="dxa"/>
            <w:tcBorders>
              <w:top w:val="nil"/>
              <w:bottom w:val="nil"/>
            </w:tcBorders>
          </w:tcPr>
          <w:p w14:paraId="2B76FA4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0E6D099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8164A8A" w14:textId="77777777" w:rsidR="00151BAD" w:rsidRDefault="00151BAD">
            <w:pPr>
              <w:pStyle w:val="TableParagraph"/>
              <w:spacing w:before="0"/>
              <w:jc w:val="left"/>
              <w:rPr>
                <w:sz w:val="16"/>
              </w:rPr>
            </w:pPr>
          </w:p>
        </w:tc>
        <w:tc>
          <w:tcPr>
            <w:tcW w:w="864" w:type="dxa"/>
            <w:tcBorders>
              <w:top w:val="nil"/>
              <w:bottom w:val="nil"/>
            </w:tcBorders>
          </w:tcPr>
          <w:p w14:paraId="5A3651B2" w14:textId="77777777" w:rsidR="00151BAD" w:rsidRDefault="00AC1F28">
            <w:pPr>
              <w:pStyle w:val="TableParagraph"/>
              <w:spacing w:before="69"/>
              <w:ind w:left="108" w:right="93"/>
              <w:rPr>
                <w:sz w:val="16"/>
              </w:rPr>
            </w:pPr>
            <w:r>
              <w:rPr>
                <w:sz w:val="16"/>
              </w:rPr>
              <w:t>1976168</w:t>
            </w:r>
          </w:p>
        </w:tc>
        <w:tc>
          <w:tcPr>
            <w:tcW w:w="698" w:type="dxa"/>
            <w:tcBorders>
              <w:top w:val="nil"/>
              <w:bottom w:val="nil"/>
            </w:tcBorders>
          </w:tcPr>
          <w:p w14:paraId="70E8F107"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tcPr>
          <w:p w14:paraId="337391C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73AD53D7"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tcPr>
          <w:p w14:paraId="5B764E4C"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64A6A8BA"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68A3CFB8" w14:textId="77777777" w:rsidR="00151BAD" w:rsidRDefault="00AC1F28">
            <w:pPr>
              <w:pStyle w:val="TableParagraph"/>
              <w:spacing w:before="69"/>
              <w:ind w:left="13"/>
              <w:rPr>
                <w:sz w:val="16"/>
              </w:rPr>
            </w:pPr>
            <w:r>
              <w:rPr>
                <w:sz w:val="16"/>
              </w:rPr>
              <w:t>HD TU</w:t>
            </w:r>
          </w:p>
        </w:tc>
        <w:tc>
          <w:tcPr>
            <w:tcW w:w="744" w:type="dxa"/>
            <w:tcBorders>
              <w:top w:val="nil"/>
              <w:bottom w:val="nil"/>
            </w:tcBorders>
          </w:tcPr>
          <w:p w14:paraId="6F64B21D" w14:textId="77777777" w:rsidR="00151BAD" w:rsidRDefault="00AC1F28">
            <w:pPr>
              <w:pStyle w:val="TableParagraph"/>
              <w:spacing w:before="69"/>
              <w:ind w:left="132"/>
              <w:jc w:val="left"/>
              <w:rPr>
                <w:sz w:val="16"/>
              </w:rPr>
            </w:pPr>
            <w:r>
              <w:rPr>
                <w:sz w:val="16"/>
              </w:rPr>
              <w:t>HD TU</w:t>
            </w:r>
          </w:p>
        </w:tc>
        <w:tc>
          <w:tcPr>
            <w:tcW w:w="749" w:type="dxa"/>
            <w:tcBorders>
              <w:top w:val="nil"/>
              <w:bottom w:val="nil"/>
            </w:tcBorders>
          </w:tcPr>
          <w:p w14:paraId="0511EE70" w14:textId="77777777" w:rsidR="00151BAD" w:rsidRDefault="00151BAD">
            <w:pPr>
              <w:pStyle w:val="TableParagraph"/>
              <w:spacing w:before="0"/>
              <w:jc w:val="left"/>
              <w:rPr>
                <w:sz w:val="16"/>
              </w:rPr>
            </w:pPr>
          </w:p>
        </w:tc>
        <w:tc>
          <w:tcPr>
            <w:tcW w:w="742" w:type="dxa"/>
            <w:tcBorders>
              <w:top w:val="nil"/>
              <w:bottom w:val="nil"/>
            </w:tcBorders>
          </w:tcPr>
          <w:p w14:paraId="1BF4E162" w14:textId="77777777" w:rsidR="00151BAD" w:rsidRDefault="00151BAD">
            <w:pPr>
              <w:pStyle w:val="TableParagraph"/>
              <w:spacing w:before="0"/>
              <w:jc w:val="left"/>
              <w:rPr>
                <w:sz w:val="16"/>
              </w:rPr>
            </w:pPr>
          </w:p>
        </w:tc>
      </w:tr>
      <w:tr w:rsidR="00151BAD" w14:paraId="59668CFA" w14:textId="77777777">
        <w:trPr>
          <w:trHeight w:val="328"/>
        </w:trPr>
        <w:tc>
          <w:tcPr>
            <w:tcW w:w="655" w:type="dxa"/>
            <w:tcBorders>
              <w:top w:val="nil"/>
              <w:bottom w:val="nil"/>
            </w:tcBorders>
            <w:shd w:val="clear" w:color="auto" w:fill="DADADA"/>
          </w:tcPr>
          <w:p w14:paraId="21A90A58" w14:textId="77777777" w:rsidR="00151BAD" w:rsidRDefault="00AC1F28">
            <w:pPr>
              <w:pStyle w:val="TableParagraph"/>
              <w:spacing w:before="69"/>
              <w:ind w:left="155"/>
              <w:jc w:val="left"/>
              <w:rPr>
                <w:sz w:val="16"/>
              </w:rPr>
            </w:pPr>
            <w:r>
              <w:rPr>
                <w:sz w:val="16"/>
              </w:rPr>
              <w:t>F5JG</w:t>
            </w:r>
          </w:p>
        </w:tc>
        <w:tc>
          <w:tcPr>
            <w:tcW w:w="729" w:type="dxa"/>
            <w:tcBorders>
              <w:top w:val="nil"/>
              <w:bottom w:val="nil"/>
            </w:tcBorders>
            <w:shd w:val="clear" w:color="auto" w:fill="DADADA"/>
          </w:tcPr>
          <w:p w14:paraId="6CFE990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E40765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0A0872E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12D8BB3"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4B54FBD6" w14:textId="77777777" w:rsidR="00151BAD" w:rsidRDefault="00AC1F28">
            <w:pPr>
              <w:pStyle w:val="TableParagraph"/>
              <w:spacing w:before="69"/>
              <w:ind w:left="262"/>
              <w:jc w:val="left"/>
              <w:rPr>
                <w:sz w:val="16"/>
              </w:rPr>
            </w:pPr>
            <w:r>
              <w:rPr>
                <w:sz w:val="16"/>
              </w:rPr>
              <w:t>JG</w:t>
            </w:r>
          </w:p>
        </w:tc>
        <w:tc>
          <w:tcPr>
            <w:tcW w:w="746" w:type="dxa"/>
            <w:tcBorders>
              <w:top w:val="nil"/>
              <w:bottom w:val="nil"/>
            </w:tcBorders>
            <w:shd w:val="clear" w:color="auto" w:fill="DADADA"/>
          </w:tcPr>
          <w:p w14:paraId="164E283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F69CBBA"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28B9812D"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F9D76AF"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shd w:val="clear" w:color="auto" w:fill="DADADA"/>
          </w:tcPr>
          <w:p w14:paraId="06DF0187" w14:textId="77777777" w:rsidR="00151BAD" w:rsidRDefault="00AC1F28">
            <w:pPr>
              <w:pStyle w:val="TableParagraph"/>
              <w:spacing w:before="69"/>
              <w:ind w:left="13"/>
              <w:rPr>
                <w:sz w:val="16"/>
              </w:rPr>
            </w:pPr>
            <w:r>
              <w:rPr>
                <w:sz w:val="16"/>
              </w:rPr>
              <w:t>JG TU</w:t>
            </w:r>
          </w:p>
        </w:tc>
        <w:tc>
          <w:tcPr>
            <w:tcW w:w="744" w:type="dxa"/>
            <w:tcBorders>
              <w:top w:val="nil"/>
              <w:bottom w:val="nil"/>
            </w:tcBorders>
            <w:shd w:val="clear" w:color="auto" w:fill="DADADA"/>
          </w:tcPr>
          <w:p w14:paraId="344A4587" w14:textId="77777777" w:rsidR="00151BAD" w:rsidRDefault="00AC1F28">
            <w:pPr>
              <w:pStyle w:val="TableParagraph"/>
              <w:spacing w:before="69"/>
              <w:ind w:left="158"/>
              <w:jc w:val="left"/>
              <w:rPr>
                <w:sz w:val="16"/>
              </w:rPr>
            </w:pPr>
            <w:r>
              <w:rPr>
                <w:sz w:val="16"/>
              </w:rPr>
              <w:t>JG TU</w:t>
            </w:r>
          </w:p>
        </w:tc>
        <w:tc>
          <w:tcPr>
            <w:tcW w:w="749" w:type="dxa"/>
            <w:tcBorders>
              <w:top w:val="nil"/>
              <w:bottom w:val="nil"/>
            </w:tcBorders>
            <w:shd w:val="clear" w:color="auto" w:fill="DADADA"/>
          </w:tcPr>
          <w:p w14:paraId="205A0956"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924F20C" w14:textId="77777777" w:rsidR="00151BAD" w:rsidRDefault="00151BAD">
            <w:pPr>
              <w:pStyle w:val="TableParagraph"/>
              <w:spacing w:before="0"/>
              <w:jc w:val="left"/>
              <w:rPr>
                <w:sz w:val="16"/>
              </w:rPr>
            </w:pPr>
          </w:p>
        </w:tc>
      </w:tr>
      <w:tr w:rsidR="00151BAD" w14:paraId="6B5FC987" w14:textId="77777777">
        <w:trPr>
          <w:trHeight w:val="331"/>
        </w:trPr>
        <w:tc>
          <w:tcPr>
            <w:tcW w:w="655" w:type="dxa"/>
            <w:tcBorders>
              <w:top w:val="nil"/>
              <w:bottom w:val="nil"/>
            </w:tcBorders>
          </w:tcPr>
          <w:p w14:paraId="4E3B2BC2" w14:textId="77777777" w:rsidR="00151BAD" w:rsidRDefault="00AC1F28">
            <w:pPr>
              <w:pStyle w:val="TableParagraph"/>
              <w:spacing w:before="71"/>
              <w:ind w:left="155"/>
              <w:jc w:val="left"/>
              <w:rPr>
                <w:sz w:val="16"/>
              </w:rPr>
            </w:pPr>
            <w:r>
              <w:rPr>
                <w:sz w:val="16"/>
              </w:rPr>
              <w:t>F5JK</w:t>
            </w:r>
          </w:p>
        </w:tc>
        <w:tc>
          <w:tcPr>
            <w:tcW w:w="729" w:type="dxa"/>
            <w:tcBorders>
              <w:top w:val="nil"/>
              <w:bottom w:val="nil"/>
            </w:tcBorders>
          </w:tcPr>
          <w:p w14:paraId="4F0AA29E"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660D6BE0"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2BF06078" w14:textId="77777777" w:rsidR="00151BAD" w:rsidRDefault="00151BAD">
            <w:pPr>
              <w:pStyle w:val="TableParagraph"/>
              <w:spacing w:before="0"/>
              <w:jc w:val="left"/>
              <w:rPr>
                <w:sz w:val="16"/>
              </w:rPr>
            </w:pPr>
          </w:p>
        </w:tc>
        <w:tc>
          <w:tcPr>
            <w:tcW w:w="864" w:type="dxa"/>
            <w:tcBorders>
              <w:top w:val="nil"/>
              <w:bottom w:val="nil"/>
            </w:tcBorders>
          </w:tcPr>
          <w:p w14:paraId="3FB1AB3E" w14:textId="77777777" w:rsidR="00151BAD" w:rsidRDefault="00AC1F28">
            <w:pPr>
              <w:pStyle w:val="TableParagraph"/>
              <w:spacing w:before="71"/>
              <w:ind w:left="108" w:right="93"/>
              <w:rPr>
                <w:sz w:val="16"/>
              </w:rPr>
            </w:pPr>
            <w:r>
              <w:rPr>
                <w:sz w:val="16"/>
              </w:rPr>
              <w:t>1976164</w:t>
            </w:r>
          </w:p>
        </w:tc>
        <w:tc>
          <w:tcPr>
            <w:tcW w:w="698" w:type="dxa"/>
            <w:tcBorders>
              <w:top w:val="nil"/>
              <w:bottom w:val="nil"/>
            </w:tcBorders>
          </w:tcPr>
          <w:p w14:paraId="1E034696" w14:textId="77777777" w:rsidR="00151BAD" w:rsidRDefault="00AC1F28">
            <w:pPr>
              <w:pStyle w:val="TableParagraph"/>
              <w:spacing w:before="71"/>
              <w:ind w:left="262"/>
              <w:jc w:val="left"/>
              <w:rPr>
                <w:sz w:val="16"/>
              </w:rPr>
            </w:pPr>
            <w:r>
              <w:rPr>
                <w:sz w:val="16"/>
              </w:rPr>
              <w:t>JK</w:t>
            </w:r>
          </w:p>
        </w:tc>
        <w:tc>
          <w:tcPr>
            <w:tcW w:w="746" w:type="dxa"/>
            <w:tcBorders>
              <w:top w:val="nil"/>
              <w:bottom w:val="nil"/>
            </w:tcBorders>
          </w:tcPr>
          <w:p w14:paraId="7EB7B2E4"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6856E331"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6856AD22"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603CE57D" w14:textId="77777777" w:rsidR="00151BAD" w:rsidRDefault="00AC1F28">
            <w:pPr>
              <w:pStyle w:val="TableParagraph"/>
              <w:spacing w:before="71"/>
              <w:ind w:left="259"/>
              <w:jc w:val="left"/>
              <w:rPr>
                <w:sz w:val="16"/>
              </w:rPr>
            </w:pPr>
            <w:r>
              <w:rPr>
                <w:sz w:val="16"/>
              </w:rPr>
              <w:t>HD</w:t>
            </w:r>
          </w:p>
        </w:tc>
        <w:tc>
          <w:tcPr>
            <w:tcW w:w="763" w:type="dxa"/>
            <w:tcBorders>
              <w:top w:val="nil"/>
              <w:bottom w:val="nil"/>
            </w:tcBorders>
          </w:tcPr>
          <w:p w14:paraId="1B3CDB15" w14:textId="77777777" w:rsidR="00151BAD" w:rsidRDefault="00AC1F28">
            <w:pPr>
              <w:pStyle w:val="TableParagraph"/>
              <w:spacing w:before="71"/>
              <w:ind w:left="14"/>
              <w:rPr>
                <w:sz w:val="16"/>
              </w:rPr>
            </w:pPr>
            <w:r>
              <w:rPr>
                <w:sz w:val="16"/>
              </w:rPr>
              <w:t>HD TU</w:t>
            </w:r>
          </w:p>
        </w:tc>
        <w:tc>
          <w:tcPr>
            <w:tcW w:w="744" w:type="dxa"/>
            <w:tcBorders>
              <w:top w:val="nil"/>
              <w:bottom w:val="nil"/>
            </w:tcBorders>
          </w:tcPr>
          <w:p w14:paraId="08AD72F9" w14:textId="77777777" w:rsidR="00151BAD" w:rsidRDefault="00AC1F28">
            <w:pPr>
              <w:pStyle w:val="TableParagraph"/>
              <w:spacing w:before="71"/>
              <w:ind w:left="132"/>
              <w:jc w:val="left"/>
              <w:rPr>
                <w:sz w:val="16"/>
              </w:rPr>
            </w:pPr>
            <w:r>
              <w:rPr>
                <w:sz w:val="16"/>
              </w:rPr>
              <w:t>HD TU</w:t>
            </w:r>
          </w:p>
        </w:tc>
        <w:tc>
          <w:tcPr>
            <w:tcW w:w="749" w:type="dxa"/>
            <w:tcBorders>
              <w:top w:val="nil"/>
              <w:bottom w:val="nil"/>
            </w:tcBorders>
          </w:tcPr>
          <w:p w14:paraId="012072BB" w14:textId="77777777" w:rsidR="00151BAD" w:rsidRDefault="00151BAD">
            <w:pPr>
              <w:pStyle w:val="TableParagraph"/>
              <w:spacing w:before="0"/>
              <w:jc w:val="left"/>
              <w:rPr>
                <w:sz w:val="16"/>
              </w:rPr>
            </w:pPr>
          </w:p>
        </w:tc>
        <w:tc>
          <w:tcPr>
            <w:tcW w:w="742" w:type="dxa"/>
            <w:tcBorders>
              <w:top w:val="nil"/>
              <w:bottom w:val="nil"/>
            </w:tcBorders>
          </w:tcPr>
          <w:p w14:paraId="54DE3338" w14:textId="77777777" w:rsidR="00151BAD" w:rsidRDefault="00151BAD">
            <w:pPr>
              <w:pStyle w:val="TableParagraph"/>
              <w:spacing w:before="0"/>
              <w:jc w:val="left"/>
              <w:rPr>
                <w:sz w:val="16"/>
              </w:rPr>
            </w:pPr>
          </w:p>
        </w:tc>
      </w:tr>
      <w:tr w:rsidR="00151BAD" w14:paraId="48A1B667" w14:textId="77777777">
        <w:trPr>
          <w:trHeight w:val="331"/>
        </w:trPr>
        <w:tc>
          <w:tcPr>
            <w:tcW w:w="655" w:type="dxa"/>
            <w:tcBorders>
              <w:top w:val="nil"/>
              <w:bottom w:val="nil"/>
            </w:tcBorders>
            <w:shd w:val="clear" w:color="auto" w:fill="DADADA"/>
          </w:tcPr>
          <w:p w14:paraId="54C331B5" w14:textId="77777777" w:rsidR="00151BAD" w:rsidRDefault="00AC1F28">
            <w:pPr>
              <w:pStyle w:val="TableParagraph"/>
              <w:spacing w:before="71"/>
              <w:ind w:left="155"/>
              <w:jc w:val="left"/>
              <w:rPr>
                <w:sz w:val="16"/>
              </w:rPr>
            </w:pPr>
            <w:r>
              <w:rPr>
                <w:sz w:val="16"/>
              </w:rPr>
              <w:t>F5JN</w:t>
            </w:r>
          </w:p>
        </w:tc>
        <w:tc>
          <w:tcPr>
            <w:tcW w:w="729" w:type="dxa"/>
            <w:tcBorders>
              <w:top w:val="nil"/>
              <w:bottom w:val="nil"/>
            </w:tcBorders>
            <w:shd w:val="clear" w:color="auto" w:fill="DADADA"/>
          </w:tcPr>
          <w:p w14:paraId="5F56DBB9"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2238226C"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5E8D576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F5E35BF" w14:textId="77777777" w:rsidR="00151BAD" w:rsidRDefault="00AC1F28">
            <w:pPr>
              <w:pStyle w:val="TableParagraph"/>
              <w:spacing w:before="71"/>
              <w:ind w:left="109" w:right="93"/>
              <w:rPr>
                <w:sz w:val="16"/>
              </w:rPr>
            </w:pPr>
            <w:r>
              <w:rPr>
                <w:sz w:val="16"/>
              </w:rPr>
              <w:t>1999266</w:t>
            </w:r>
          </w:p>
        </w:tc>
        <w:tc>
          <w:tcPr>
            <w:tcW w:w="698" w:type="dxa"/>
            <w:tcBorders>
              <w:top w:val="nil"/>
              <w:bottom w:val="nil"/>
            </w:tcBorders>
            <w:shd w:val="clear" w:color="auto" w:fill="DADADA"/>
          </w:tcPr>
          <w:p w14:paraId="0C40D6DA" w14:textId="77777777" w:rsidR="00151BAD" w:rsidRDefault="00AC1F28">
            <w:pPr>
              <w:pStyle w:val="TableParagraph"/>
              <w:spacing w:before="71"/>
              <w:ind w:left="262"/>
              <w:jc w:val="left"/>
              <w:rPr>
                <w:sz w:val="16"/>
              </w:rPr>
            </w:pPr>
            <w:r>
              <w:rPr>
                <w:sz w:val="16"/>
              </w:rPr>
              <w:t>JN</w:t>
            </w:r>
          </w:p>
        </w:tc>
        <w:tc>
          <w:tcPr>
            <w:tcW w:w="746" w:type="dxa"/>
            <w:tcBorders>
              <w:top w:val="nil"/>
              <w:bottom w:val="nil"/>
            </w:tcBorders>
            <w:shd w:val="clear" w:color="auto" w:fill="DADADA"/>
          </w:tcPr>
          <w:p w14:paraId="2E7F236A"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5E7E7884"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shd w:val="clear" w:color="auto" w:fill="DADADA"/>
          </w:tcPr>
          <w:p w14:paraId="34E24615"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67A75D35" w14:textId="77777777" w:rsidR="00151BAD" w:rsidRDefault="00AC1F28">
            <w:pPr>
              <w:pStyle w:val="TableParagraph"/>
              <w:spacing w:before="71"/>
              <w:ind w:left="259"/>
              <w:jc w:val="left"/>
              <w:rPr>
                <w:sz w:val="16"/>
              </w:rPr>
            </w:pPr>
            <w:r>
              <w:rPr>
                <w:sz w:val="16"/>
              </w:rPr>
              <w:t>HD</w:t>
            </w:r>
          </w:p>
        </w:tc>
        <w:tc>
          <w:tcPr>
            <w:tcW w:w="763" w:type="dxa"/>
            <w:tcBorders>
              <w:top w:val="nil"/>
              <w:bottom w:val="nil"/>
            </w:tcBorders>
            <w:shd w:val="clear" w:color="auto" w:fill="DADADA"/>
          </w:tcPr>
          <w:p w14:paraId="1AAFA255" w14:textId="77777777" w:rsidR="00151BAD" w:rsidRDefault="00AC1F28">
            <w:pPr>
              <w:pStyle w:val="TableParagraph"/>
              <w:spacing w:before="71"/>
              <w:ind w:left="16"/>
              <w:rPr>
                <w:sz w:val="16"/>
              </w:rPr>
            </w:pPr>
            <w:r>
              <w:rPr>
                <w:sz w:val="16"/>
              </w:rPr>
              <w:t>HD JN TU</w:t>
            </w:r>
          </w:p>
        </w:tc>
        <w:tc>
          <w:tcPr>
            <w:tcW w:w="744" w:type="dxa"/>
            <w:tcBorders>
              <w:top w:val="nil"/>
              <w:bottom w:val="nil"/>
            </w:tcBorders>
            <w:shd w:val="clear" w:color="auto" w:fill="DADADA"/>
          </w:tcPr>
          <w:p w14:paraId="5EF355D1" w14:textId="77777777" w:rsidR="00151BAD" w:rsidRDefault="00AC1F28">
            <w:pPr>
              <w:pStyle w:val="TableParagraph"/>
              <w:spacing w:before="71"/>
              <w:ind w:left="29"/>
              <w:jc w:val="left"/>
              <w:rPr>
                <w:sz w:val="16"/>
              </w:rPr>
            </w:pPr>
            <w:r>
              <w:rPr>
                <w:sz w:val="16"/>
              </w:rPr>
              <w:t>HD JN TU</w:t>
            </w:r>
          </w:p>
        </w:tc>
        <w:tc>
          <w:tcPr>
            <w:tcW w:w="749" w:type="dxa"/>
            <w:tcBorders>
              <w:top w:val="nil"/>
              <w:bottom w:val="nil"/>
            </w:tcBorders>
            <w:shd w:val="clear" w:color="auto" w:fill="DADADA"/>
          </w:tcPr>
          <w:p w14:paraId="383022F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9B96699" w14:textId="77777777" w:rsidR="00151BAD" w:rsidRDefault="00151BAD">
            <w:pPr>
              <w:pStyle w:val="TableParagraph"/>
              <w:spacing w:before="0"/>
              <w:jc w:val="left"/>
              <w:rPr>
                <w:sz w:val="16"/>
              </w:rPr>
            </w:pPr>
          </w:p>
        </w:tc>
      </w:tr>
      <w:tr w:rsidR="00151BAD" w14:paraId="7A479711" w14:textId="77777777">
        <w:trPr>
          <w:trHeight w:val="331"/>
        </w:trPr>
        <w:tc>
          <w:tcPr>
            <w:tcW w:w="655" w:type="dxa"/>
            <w:tcBorders>
              <w:top w:val="nil"/>
              <w:bottom w:val="nil"/>
            </w:tcBorders>
          </w:tcPr>
          <w:p w14:paraId="7EDF5772" w14:textId="77777777" w:rsidR="00151BAD" w:rsidRDefault="00AC1F28">
            <w:pPr>
              <w:pStyle w:val="TableParagraph"/>
              <w:spacing w:before="71"/>
              <w:ind w:left="138"/>
              <w:jc w:val="left"/>
              <w:rPr>
                <w:sz w:val="16"/>
              </w:rPr>
            </w:pPr>
            <w:r>
              <w:rPr>
                <w:sz w:val="16"/>
              </w:rPr>
              <w:t>F5KE</w:t>
            </w:r>
          </w:p>
        </w:tc>
        <w:tc>
          <w:tcPr>
            <w:tcW w:w="729" w:type="dxa"/>
            <w:tcBorders>
              <w:top w:val="nil"/>
              <w:bottom w:val="nil"/>
            </w:tcBorders>
          </w:tcPr>
          <w:p w14:paraId="592A9BEF"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2AD12D7"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4B894FA" w14:textId="77777777" w:rsidR="00151BAD" w:rsidRDefault="00151BAD">
            <w:pPr>
              <w:pStyle w:val="TableParagraph"/>
              <w:spacing w:before="0"/>
              <w:jc w:val="left"/>
              <w:rPr>
                <w:sz w:val="16"/>
              </w:rPr>
            </w:pPr>
          </w:p>
        </w:tc>
        <w:tc>
          <w:tcPr>
            <w:tcW w:w="864" w:type="dxa"/>
            <w:tcBorders>
              <w:top w:val="nil"/>
              <w:bottom w:val="nil"/>
            </w:tcBorders>
          </w:tcPr>
          <w:p w14:paraId="4838109D" w14:textId="77777777" w:rsidR="00151BAD" w:rsidRDefault="00AC1F28">
            <w:pPr>
              <w:pStyle w:val="TableParagraph"/>
              <w:spacing w:before="71"/>
              <w:ind w:left="108" w:right="93"/>
              <w:rPr>
                <w:sz w:val="16"/>
              </w:rPr>
            </w:pPr>
            <w:r>
              <w:rPr>
                <w:sz w:val="16"/>
              </w:rPr>
              <w:t>1976168</w:t>
            </w:r>
          </w:p>
        </w:tc>
        <w:tc>
          <w:tcPr>
            <w:tcW w:w="698" w:type="dxa"/>
            <w:tcBorders>
              <w:top w:val="nil"/>
              <w:bottom w:val="nil"/>
            </w:tcBorders>
          </w:tcPr>
          <w:p w14:paraId="29E2300D" w14:textId="77777777" w:rsidR="00151BAD" w:rsidRDefault="00AC1F28">
            <w:pPr>
              <w:pStyle w:val="TableParagraph"/>
              <w:spacing w:before="71"/>
              <w:ind w:left="246"/>
              <w:jc w:val="left"/>
              <w:rPr>
                <w:sz w:val="16"/>
              </w:rPr>
            </w:pPr>
            <w:r>
              <w:rPr>
                <w:sz w:val="16"/>
              </w:rPr>
              <w:t>KE</w:t>
            </w:r>
          </w:p>
        </w:tc>
        <w:tc>
          <w:tcPr>
            <w:tcW w:w="746" w:type="dxa"/>
            <w:tcBorders>
              <w:top w:val="nil"/>
              <w:bottom w:val="nil"/>
            </w:tcBorders>
          </w:tcPr>
          <w:p w14:paraId="655A3478"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509BBFF3" w14:textId="77777777" w:rsidR="00151BAD" w:rsidRDefault="00AC1F28">
            <w:pPr>
              <w:pStyle w:val="TableParagraph"/>
              <w:spacing w:before="71"/>
              <w:ind w:left="211" w:right="194"/>
              <w:rPr>
                <w:sz w:val="16"/>
              </w:rPr>
            </w:pPr>
            <w:r>
              <w:rPr>
                <w:sz w:val="16"/>
              </w:rPr>
              <w:t>TG</w:t>
            </w:r>
          </w:p>
        </w:tc>
        <w:tc>
          <w:tcPr>
            <w:tcW w:w="746" w:type="dxa"/>
            <w:tcBorders>
              <w:top w:val="nil"/>
              <w:bottom w:val="nil"/>
            </w:tcBorders>
          </w:tcPr>
          <w:p w14:paraId="021FBDC0"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16BF1484" w14:textId="77777777" w:rsidR="00151BAD" w:rsidRDefault="00AC1F28">
            <w:pPr>
              <w:pStyle w:val="TableParagraph"/>
              <w:spacing w:before="71"/>
              <w:ind w:left="266"/>
              <w:jc w:val="left"/>
              <w:rPr>
                <w:sz w:val="16"/>
              </w:rPr>
            </w:pPr>
            <w:r>
              <w:rPr>
                <w:sz w:val="16"/>
              </w:rPr>
              <w:t>KE</w:t>
            </w:r>
          </w:p>
        </w:tc>
        <w:tc>
          <w:tcPr>
            <w:tcW w:w="763" w:type="dxa"/>
            <w:tcBorders>
              <w:top w:val="nil"/>
              <w:bottom w:val="nil"/>
            </w:tcBorders>
          </w:tcPr>
          <w:p w14:paraId="3B82D469" w14:textId="77777777" w:rsidR="00151BAD" w:rsidRDefault="00AC1F28">
            <w:pPr>
              <w:pStyle w:val="TableParagraph"/>
              <w:spacing w:before="71"/>
              <w:ind w:left="13"/>
              <w:rPr>
                <w:sz w:val="16"/>
              </w:rPr>
            </w:pPr>
            <w:r>
              <w:rPr>
                <w:sz w:val="16"/>
              </w:rPr>
              <w:t>KE TU</w:t>
            </w:r>
          </w:p>
        </w:tc>
        <w:tc>
          <w:tcPr>
            <w:tcW w:w="744" w:type="dxa"/>
            <w:tcBorders>
              <w:top w:val="nil"/>
              <w:bottom w:val="nil"/>
            </w:tcBorders>
          </w:tcPr>
          <w:p w14:paraId="251BA36D" w14:textId="77777777" w:rsidR="00151BAD" w:rsidRDefault="00AC1F28">
            <w:pPr>
              <w:pStyle w:val="TableParagraph"/>
              <w:spacing w:before="71"/>
              <w:ind w:left="141"/>
              <w:jc w:val="left"/>
              <w:rPr>
                <w:sz w:val="16"/>
              </w:rPr>
            </w:pPr>
            <w:r>
              <w:rPr>
                <w:sz w:val="16"/>
              </w:rPr>
              <w:t>KE TU</w:t>
            </w:r>
          </w:p>
        </w:tc>
        <w:tc>
          <w:tcPr>
            <w:tcW w:w="749" w:type="dxa"/>
            <w:tcBorders>
              <w:top w:val="nil"/>
              <w:bottom w:val="nil"/>
            </w:tcBorders>
          </w:tcPr>
          <w:p w14:paraId="305959ED" w14:textId="77777777" w:rsidR="00151BAD" w:rsidRDefault="00151BAD">
            <w:pPr>
              <w:pStyle w:val="TableParagraph"/>
              <w:spacing w:before="0"/>
              <w:jc w:val="left"/>
              <w:rPr>
                <w:sz w:val="16"/>
              </w:rPr>
            </w:pPr>
          </w:p>
        </w:tc>
        <w:tc>
          <w:tcPr>
            <w:tcW w:w="742" w:type="dxa"/>
            <w:tcBorders>
              <w:top w:val="nil"/>
              <w:bottom w:val="nil"/>
            </w:tcBorders>
          </w:tcPr>
          <w:p w14:paraId="6EDB9DF4" w14:textId="77777777" w:rsidR="00151BAD" w:rsidRDefault="00151BAD">
            <w:pPr>
              <w:pStyle w:val="TableParagraph"/>
              <w:spacing w:before="0"/>
              <w:jc w:val="left"/>
              <w:rPr>
                <w:sz w:val="16"/>
              </w:rPr>
            </w:pPr>
          </w:p>
        </w:tc>
      </w:tr>
      <w:tr w:rsidR="00151BAD" w14:paraId="7CE05E49" w14:textId="77777777">
        <w:trPr>
          <w:trHeight w:val="331"/>
        </w:trPr>
        <w:tc>
          <w:tcPr>
            <w:tcW w:w="655" w:type="dxa"/>
            <w:tcBorders>
              <w:top w:val="nil"/>
              <w:bottom w:val="nil"/>
            </w:tcBorders>
            <w:shd w:val="clear" w:color="auto" w:fill="DADADA"/>
          </w:tcPr>
          <w:p w14:paraId="277B6A14" w14:textId="77777777" w:rsidR="00151BAD" w:rsidRDefault="00AC1F28">
            <w:pPr>
              <w:pStyle w:val="TableParagraph"/>
              <w:spacing w:before="69"/>
              <w:ind w:left="141"/>
              <w:jc w:val="left"/>
              <w:rPr>
                <w:sz w:val="16"/>
              </w:rPr>
            </w:pPr>
            <w:r>
              <w:rPr>
                <w:sz w:val="16"/>
              </w:rPr>
              <w:t>F5PA</w:t>
            </w:r>
          </w:p>
        </w:tc>
        <w:tc>
          <w:tcPr>
            <w:tcW w:w="729" w:type="dxa"/>
            <w:tcBorders>
              <w:top w:val="nil"/>
              <w:bottom w:val="nil"/>
            </w:tcBorders>
            <w:shd w:val="clear" w:color="auto" w:fill="DADADA"/>
          </w:tcPr>
          <w:p w14:paraId="44A1415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95418F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A4EB9B0"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9365574" w14:textId="77777777" w:rsidR="00151BAD" w:rsidRDefault="00AC1F28">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247905AE"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51DBA313"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20BF8F3" w14:textId="77777777" w:rsidR="00151BAD" w:rsidRDefault="00AC1F28">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505A757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95850EF"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0C25B559" w14:textId="77777777" w:rsidR="00151BAD" w:rsidRDefault="00AC1F28">
            <w:pPr>
              <w:pStyle w:val="TableParagraph"/>
              <w:spacing w:before="69"/>
              <w:ind w:left="16"/>
              <w:rPr>
                <w:sz w:val="16"/>
              </w:rPr>
            </w:pPr>
            <w:r>
              <w:rPr>
                <w:sz w:val="16"/>
              </w:rPr>
              <w:t>PA TU</w:t>
            </w:r>
          </w:p>
        </w:tc>
        <w:tc>
          <w:tcPr>
            <w:tcW w:w="744" w:type="dxa"/>
            <w:tcBorders>
              <w:top w:val="nil"/>
              <w:bottom w:val="nil"/>
            </w:tcBorders>
            <w:shd w:val="clear" w:color="auto" w:fill="DADADA"/>
          </w:tcPr>
          <w:p w14:paraId="1DAAC69D" w14:textId="77777777" w:rsidR="00151BAD" w:rsidRDefault="00AC1F28">
            <w:pPr>
              <w:pStyle w:val="TableParagraph"/>
              <w:spacing w:before="69"/>
              <w:ind w:left="144"/>
              <w:jc w:val="left"/>
              <w:rPr>
                <w:sz w:val="16"/>
              </w:rPr>
            </w:pPr>
            <w:r>
              <w:rPr>
                <w:sz w:val="16"/>
              </w:rPr>
              <w:t>PA TU</w:t>
            </w:r>
          </w:p>
        </w:tc>
        <w:tc>
          <w:tcPr>
            <w:tcW w:w="749" w:type="dxa"/>
            <w:tcBorders>
              <w:top w:val="nil"/>
              <w:bottom w:val="nil"/>
            </w:tcBorders>
            <w:shd w:val="clear" w:color="auto" w:fill="DADADA"/>
          </w:tcPr>
          <w:p w14:paraId="3B92401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4B27285" w14:textId="77777777" w:rsidR="00151BAD" w:rsidRDefault="00151BAD">
            <w:pPr>
              <w:pStyle w:val="TableParagraph"/>
              <w:spacing w:before="0"/>
              <w:jc w:val="left"/>
              <w:rPr>
                <w:sz w:val="16"/>
              </w:rPr>
            </w:pPr>
          </w:p>
        </w:tc>
      </w:tr>
      <w:tr w:rsidR="00151BAD" w14:paraId="4FFDC72D" w14:textId="77777777">
        <w:trPr>
          <w:trHeight w:val="331"/>
        </w:trPr>
        <w:tc>
          <w:tcPr>
            <w:tcW w:w="655" w:type="dxa"/>
            <w:tcBorders>
              <w:top w:val="nil"/>
              <w:bottom w:val="nil"/>
            </w:tcBorders>
          </w:tcPr>
          <w:p w14:paraId="468E0E08" w14:textId="10177E15" w:rsidR="00151BAD" w:rsidRDefault="00245FFB">
            <w:pPr>
              <w:pStyle w:val="TableParagraph"/>
              <w:spacing w:before="69"/>
              <w:ind w:left="141"/>
              <w:jc w:val="left"/>
              <w:rPr>
                <w:sz w:val="16"/>
              </w:rPr>
            </w:pPr>
            <w:r>
              <w:rPr>
                <w:sz w:val="16"/>
              </w:rPr>
              <w:t>F5PM</w:t>
            </w:r>
          </w:p>
        </w:tc>
        <w:tc>
          <w:tcPr>
            <w:tcW w:w="729" w:type="dxa"/>
            <w:tcBorders>
              <w:top w:val="nil"/>
              <w:bottom w:val="nil"/>
            </w:tcBorders>
          </w:tcPr>
          <w:p w14:paraId="52BD17F4" w14:textId="4A187719" w:rsidR="00151BAD" w:rsidRDefault="00245FFB">
            <w:pPr>
              <w:pStyle w:val="TableParagraph"/>
              <w:spacing w:before="69"/>
              <w:ind w:left="12"/>
              <w:rPr>
                <w:sz w:val="16"/>
              </w:rPr>
            </w:pPr>
            <w:r>
              <w:rPr>
                <w:sz w:val="16"/>
              </w:rPr>
              <w:t>DF</w:t>
            </w:r>
          </w:p>
        </w:tc>
        <w:tc>
          <w:tcPr>
            <w:tcW w:w="962" w:type="dxa"/>
            <w:tcBorders>
              <w:top w:val="nil"/>
              <w:bottom w:val="nil"/>
            </w:tcBorders>
          </w:tcPr>
          <w:p w14:paraId="3B4CDDAF" w14:textId="41601A9A" w:rsidR="00151BAD" w:rsidRDefault="00245FFB">
            <w:pPr>
              <w:pStyle w:val="TableParagraph"/>
              <w:spacing w:before="69"/>
              <w:ind w:left="444"/>
              <w:jc w:val="left"/>
              <w:rPr>
                <w:sz w:val="16"/>
              </w:rPr>
            </w:pPr>
            <w:r>
              <w:rPr>
                <w:sz w:val="16"/>
              </w:rPr>
              <w:t>0</w:t>
            </w:r>
          </w:p>
        </w:tc>
        <w:tc>
          <w:tcPr>
            <w:tcW w:w="1027" w:type="dxa"/>
            <w:tcBorders>
              <w:top w:val="nil"/>
              <w:bottom w:val="nil"/>
            </w:tcBorders>
          </w:tcPr>
          <w:p w14:paraId="0EE14796" w14:textId="77777777" w:rsidR="00151BAD" w:rsidRDefault="00151BAD">
            <w:pPr>
              <w:pStyle w:val="TableParagraph"/>
              <w:spacing w:before="0"/>
              <w:jc w:val="left"/>
              <w:rPr>
                <w:sz w:val="16"/>
              </w:rPr>
            </w:pPr>
          </w:p>
        </w:tc>
        <w:tc>
          <w:tcPr>
            <w:tcW w:w="864" w:type="dxa"/>
            <w:tcBorders>
              <w:top w:val="nil"/>
              <w:bottom w:val="nil"/>
            </w:tcBorders>
          </w:tcPr>
          <w:p w14:paraId="73840421" w14:textId="7A373CD3" w:rsidR="00151BAD" w:rsidRDefault="00245FFB">
            <w:pPr>
              <w:pStyle w:val="TableParagraph"/>
              <w:spacing w:before="69"/>
              <w:ind w:left="108" w:right="93"/>
              <w:rPr>
                <w:sz w:val="16"/>
              </w:rPr>
            </w:pPr>
            <w:r>
              <w:rPr>
                <w:sz w:val="16"/>
              </w:rPr>
              <w:t>TBA</w:t>
            </w:r>
          </w:p>
        </w:tc>
        <w:tc>
          <w:tcPr>
            <w:tcW w:w="698" w:type="dxa"/>
            <w:tcBorders>
              <w:top w:val="nil"/>
              <w:bottom w:val="nil"/>
            </w:tcBorders>
          </w:tcPr>
          <w:p w14:paraId="2A9F607F" w14:textId="184DBEA8" w:rsidR="00151BAD" w:rsidRDefault="00245FFB">
            <w:pPr>
              <w:pStyle w:val="TableParagraph"/>
              <w:spacing w:before="69"/>
              <w:ind w:left="262"/>
              <w:jc w:val="left"/>
              <w:rPr>
                <w:sz w:val="16"/>
              </w:rPr>
            </w:pPr>
            <w:r>
              <w:rPr>
                <w:sz w:val="16"/>
              </w:rPr>
              <w:t>PM</w:t>
            </w:r>
          </w:p>
        </w:tc>
        <w:tc>
          <w:tcPr>
            <w:tcW w:w="746" w:type="dxa"/>
            <w:tcBorders>
              <w:top w:val="nil"/>
              <w:bottom w:val="nil"/>
            </w:tcBorders>
          </w:tcPr>
          <w:p w14:paraId="3F45C160" w14:textId="54BD6C06" w:rsidR="00151BAD" w:rsidRDefault="00245FFB">
            <w:pPr>
              <w:pStyle w:val="TableParagraph"/>
              <w:spacing w:before="69"/>
              <w:ind w:left="257" w:right="238"/>
              <w:rPr>
                <w:sz w:val="16"/>
              </w:rPr>
            </w:pPr>
            <w:r>
              <w:rPr>
                <w:sz w:val="16"/>
              </w:rPr>
              <w:t>22</w:t>
            </w:r>
          </w:p>
        </w:tc>
        <w:tc>
          <w:tcPr>
            <w:tcW w:w="696" w:type="dxa"/>
            <w:tcBorders>
              <w:top w:val="nil"/>
              <w:bottom w:val="nil"/>
            </w:tcBorders>
          </w:tcPr>
          <w:p w14:paraId="72186686" w14:textId="72AB3353" w:rsidR="00151BAD" w:rsidRDefault="00245FFB">
            <w:pPr>
              <w:pStyle w:val="TableParagraph"/>
              <w:spacing w:before="69"/>
              <w:ind w:left="211" w:right="194"/>
              <w:rPr>
                <w:sz w:val="16"/>
              </w:rPr>
            </w:pPr>
            <w:r>
              <w:rPr>
                <w:sz w:val="16"/>
              </w:rPr>
              <w:t>TG</w:t>
            </w:r>
          </w:p>
        </w:tc>
        <w:tc>
          <w:tcPr>
            <w:tcW w:w="746" w:type="dxa"/>
            <w:tcBorders>
              <w:top w:val="nil"/>
              <w:bottom w:val="nil"/>
            </w:tcBorders>
          </w:tcPr>
          <w:p w14:paraId="2D221D0A" w14:textId="52EBE007" w:rsidR="00151BAD" w:rsidRDefault="00245FFB">
            <w:pPr>
              <w:pStyle w:val="TableParagraph"/>
              <w:spacing w:before="69"/>
              <w:ind w:left="260" w:right="238"/>
              <w:rPr>
                <w:sz w:val="16"/>
              </w:rPr>
            </w:pPr>
            <w:r>
              <w:rPr>
                <w:sz w:val="16"/>
              </w:rPr>
              <w:t>8D</w:t>
            </w:r>
          </w:p>
        </w:tc>
        <w:tc>
          <w:tcPr>
            <w:tcW w:w="739" w:type="dxa"/>
            <w:tcBorders>
              <w:top w:val="nil"/>
              <w:bottom w:val="nil"/>
            </w:tcBorders>
          </w:tcPr>
          <w:p w14:paraId="10C0D3F0" w14:textId="61CD2D85" w:rsidR="00151BAD" w:rsidRDefault="00245FFB">
            <w:pPr>
              <w:pStyle w:val="TableParagraph"/>
              <w:spacing w:before="69"/>
              <w:ind w:left="270"/>
              <w:jc w:val="left"/>
              <w:rPr>
                <w:sz w:val="16"/>
              </w:rPr>
            </w:pPr>
            <w:r>
              <w:rPr>
                <w:sz w:val="16"/>
              </w:rPr>
              <w:t>JG</w:t>
            </w:r>
          </w:p>
        </w:tc>
        <w:tc>
          <w:tcPr>
            <w:tcW w:w="763" w:type="dxa"/>
            <w:tcBorders>
              <w:top w:val="nil"/>
              <w:bottom w:val="nil"/>
            </w:tcBorders>
          </w:tcPr>
          <w:p w14:paraId="508F66B8" w14:textId="2B1DF7F5" w:rsidR="00151BAD" w:rsidRDefault="00245FFB">
            <w:pPr>
              <w:pStyle w:val="TableParagraph"/>
              <w:spacing w:before="69"/>
              <w:ind w:left="13"/>
              <w:rPr>
                <w:sz w:val="16"/>
              </w:rPr>
            </w:pPr>
            <w:r>
              <w:rPr>
                <w:sz w:val="16"/>
              </w:rPr>
              <w:t>JG PA PM TU</w:t>
            </w:r>
          </w:p>
        </w:tc>
        <w:tc>
          <w:tcPr>
            <w:tcW w:w="744" w:type="dxa"/>
            <w:tcBorders>
              <w:top w:val="nil"/>
              <w:bottom w:val="nil"/>
            </w:tcBorders>
          </w:tcPr>
          <w:p w14:paraId="28647417" w14:textId="2457A589" w:rsidR="00151BAD" w:rsidRDefault="00245FFB">
            <w:pPr>
              <w:pStyle w:val="TableParagraph"/>
              <w:spacing w:before="69"/>
              <w:ind w:left="17"/>
              <w:jc w:val="left"/>
              <w:rPr>
                <w:sz w:val="16"/>
              </w:rPr>
            </w:pPr>
            <w:r>
              <w:rPr>
                <w:sz w:val="16"/>
              </w:rPr>
              <w:t>CN JG PA PM</w:t>
            </w:r>
          </w:p>
        </w:tc>
        <w:tc>
          <w:tcPr>
            <w:tcW w:w="749" w:type="dxa"/>
            <w:tcBorders>
              <w:top w:val="nil"/>
              <w:bottom w:val="nil"/>
            </w:tcBorders>
          </w:tcPr>
          <w:p w14:paraId="30C668A1" w14:textId="77777777" w:rsidR="00151BAD" w:rsidRDefault="00151BAD">
            <w:pPr>
              <w:pStyle w:val="TableParagraph"/>
              <w:spacing w:before="0"/>
              <w:jc w:val="left"/>
              <w:rPr>
                <w:sz w:val="16"/>
              </w:rPr>
            </w:pPr>
          </w:p>
        </w:tc>
        <w:tc>
          <w:tcPr>
            <w:tcW w:w="742" w:type="dxa"/>
            <w:tcBorders>
              <w:top w:val="nil"/>
              <w:bottom w:val="nil"/>
            </w:tcBorders>
          </w:tcPr>
          <w:p w14:paraId="46A8ACE6" w14:textId="77777777" w:rsidR="00151BAD" w:rsidRDefault="00151BAD">
            <w:pPr>
              <w:pStyle w:val="TableParagraph"/>
              <w:spacing w:before="0"/>
              <w:jc w:val="left"/>
              <w:rPr>
                <w:sz w:val="16"/>
              </w:rPr>
            </w:pPr>
          </w:p>
        </w:tc>
      </w:tr>
      <w:tr w:rsidR="00245FFB" w14:paraId="75A05856" w14:textId="77777777">
        <w:trPr>
          <w:trHeight w:val="331"/>
        </w:trPr>
        <w:tc>
          <w:tcPr>
            <w:tcW w:w="655" w:type="dxa"/>
            <w:tcBorders>
              <w:top w:val="nil"/>
              <w:bottom w:val="nil"/>
            </w:tcBorders>
            <w:shd w:val="clear" w:color="auto" w:fill="DADADA"/>
          </w:tcPr>
          <w:p w14:paraId="55CED819" w14:textId="0C4A9B9A" w:rsidR="00245FFB" w:rsidRDefault="00245FFB" w:rsidP="00245FFB">
            <w:pPr>
              <w:pStyle w:val="TableParagraph"/>
              <w:spacing w:before="69"/>
              <w:ind w:left="134"/>
              <w:jc w:val="left"/>
              <w:rPr>
                <w:sz w:val="16"/>
              </w:rPr>
            </w:pPr>
            <w:r>
              <w:rPr>
                <w:sz w:val="16"/>
              </w:rPr>
              <w:t>F5SQ</w:t>
            </w:r>
          </w:p>
        </w:tc>
        <w:tc>
          <w:tcPr>
            <w:tcW w:w="729" w:type="dxa"/>
            <w:tcBorders>
              <w:top w:val="nil"/>
              <w:bottom w:val="nil"/>
            </w:tcBorders>
            <w:shd w:val="clear" w:color="auto" w:fill="DADADA"/>
          </w:tcPr>
          <w:p w14:paraId="7B450D3F" w14:textId="25401992" w:rsidR="00245FFB" w:rsidRDefault="00245FFB" w:rsidP="00245FFB">
            <w:pPr>
              <w:pStyle w:val="TableParagraph"/>
              <w:spacing w:before="69"/>
              <w:ind w:left="12"/>
              <w:rPr>
                <w:sz w:val="16"/>
              </w:rPr>
            </w:pPr>
            <w:r>
              <w:rPr>
                <w:sz w:val="16"/>
              </w:rPr>
              <w:t>DF</w:t>
            </w:r>
          </w:p>
        </w:tc>
        <w:tc>
          <w:tcPr>
            <w:tcW w:w="962" w:type="dxa"/>
            <w:tcBorders>
              <w:top w:val="nil"/>
              <w:bottom w:val="nil"/>
            </w:tcBorders>
            <w:shd w:val="clear" w:color="auto" w:fill="DADADA"/>
          </w:tcPr>
          <w:p w14:paraId="231A25BF" w14:textId="2721B97A"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D26CD9B" w14:textId="77777777" w:rsidR="00245FFB" w:rsidRDefault="00245FFB" w:rsidP="00245FFB">
            <w:pPr>
              <w:pStyle w:val="TableParagraph"/>
              <w:spacing w:before="0"/>
              <w:jc w:val="left"/>
              <w:rPr>
                <w:sz w:val="16"/>
              </w:rPr>
            </w:pPr>
          </w:p>
        </w:tc>
        <w:tc>
          <w:tcPr>
            <w:tcW w:w="864" w:type="dxa"/>
            <w:tcBorders>
              <w:top w:val="nil"/>
              <w:bottom w:val="nil"/>
            </w:tcBorders>
            <w:shd w:val="clear" w:color="auto" w:fill="DADADA"/>
          </w:tcPr>
          <w:p w14:paraId="14AA7626" w14:textId="53D54314" w:rsidR="00245FFB" w:rsidRDefault="00245FFB" w:rsidP="00245FFB">
            <w:pPr>
              <w:pStyle w:val="TableParagraph"/>
              <w:spacing w:before="69"/>
              <w:ind w:left="109" w:right="93"/>
              <w:rPr>
                <w:sz w:val="16"/>
              </w:rPr>
            </w:pPr>
            <w:r>
              <w:rPr>
                <w:sz w:val="16"/>
              </w:rPr>
              <w:t>2012124</w:t>
            </w:r>
          </w:p>
        </w:tc>
        <w:tc>
          <w:tcPr>
            <w:tcW w:w="698" w:type="dxa"/>
            <w:tcBorders>
              <w:top w:val="nil"/>
              <w:bottom w:val="nil"/>
            </w:tcBorders>
            <w:shd w:val="clear" w:color="auto" w:fill="DADADA"/>
          </w:tcPr>
          <w:p w14:paraId="6A83442D" w14:textId="377B343A" w:rsidR="00245FFB" w:rsidRDefault="00245FFB" w:rsidP="00245FFB">
            <w:pPr>
              <w:pStyle w:val="TableParagraph"/>
              <w:spacing w:before="69"/>
              <w:ind w:left="241"/>
              <w:jc w:val="left"/>
              <w:rPr>
                <w:sz w:val="16"/>
              </w:rPr>
            </w:pPr>
            <w:r>
              <w:rPr>
                <w:sz w:val="16"/>
              </w:rPr>
              <w:t>XJ</w:t>
            </w:r>
          </w:p>
        </w:tc>
        <w:tc>
          <w:tcPr>
            <w:tcW w:w="746" w:type="dxa"/>
            <w:tcBorders>
              <w:top w:val="nil"/>
              <w:bottom w:val="nil"/>
            </w:tcBorders>
            <w:shd w:val="clear" w:color="auto" w:fill="DADADA"/>
          </w:tcPr>
          <w:p w14:paraId="48DB7147" w14:textId="0C8F665F" w:rsidR="00245FFB" w:rsidRDefault="00245FFB" w:rsidP="00245FFB">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5957F18" w14:textId="7457010F" w:rsidR="00245FFB" w:rsidRDefault="00245FFB" w:rsidP="00245FFB">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73398E70" w14:textId="48D07F48" w:rsidR="00245FFB" w:rsidRDefault="00245FFB" w:rsidP="00245FFB">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021A4CE9" w14:textId="01AFB71D" w:rsidR="00245FFB" w:rsidRDefault="00245FFB" w:rsidP="00245FFB">
            <w:pPr>
              <w:pStyle w:val="TableParagraph"/>
              <w:spacing w:before="69"/>
              <w:ind w:left="261"/>
              <w:jc w:val="left"/>
              <w:rPr>
                <w:sz w:val="16"/>
              </w:rPr>
            </w:pPr>
            <w:r>
              <w:rPr>
                <w:sz w:val="16"/>
              </w:rPr>
              <w:t>SO</w:t>
            </w:r>
          </w:p>
        </w:tc>
        <w:tc>
          <w:tcPr>
            <w:tcW w:w="763" w:type="dxa"/>
            <w:tcBorders>
              <w:top w:val="nil"/>
              <w:bottom w:val="nil"/>
            </w:tcBorders>
            <w:shd w:val="clear" w:color="auto" w:fill="DADADA"/>
          </w:tcPr>
          <w:p w14:paraId="4605419D" w14:textId="4D1091BA" w:rsidR="00245FFB" w:rsidRDefault="00245FFB" w:rsidP="00245FFB">
            <w:pPr>
              <w:pStyle w:val="TableParagraph"/>
              <w:spacing w:before="69"/>
              <w:ind w:left="15"/>
              <w:rPr>
                <w:sz w:val="16"/>
              </w:rPr>
            </w:pPr>
            <w:r>
              <w:rPr>
                <w:sz w:val="16"/>
              </w:rPr>
              <w:t>SO TG TU</w:t>
            </w:r>
          </w:p>
        </w:tc>
        <w:tc>
          <w:tcPr>
            <w:tcW w:w="744" w:type="dxa"/>
            <w:tcBorders>
              <w:top w:val="nil"/>
              <w:bottom w:val="nil"/>
            </w:tcBorders>
            <w:shd w:val="clear" w:color="auto" w:fill="DADADA"/>
          </w:tcPr>
          <w:p w14:paraId="52B2FC01" w14:textId="0FB35D46" w:rsidR="00245FFB" w:rsidRDefault="00245FFB" w:rsidP="00245FFB">
            <w:pPr>
              <w:pStyle w:val="TableParagraph"/>
              <w:spacing w:before="69"/>
              <w:ind w:left="12" w:right="-15"/>
              <w:jc w:val="left"/>
              <w:rPr>
                <w:sz w:val="16"/>
              </w:rPr>
            </w:pPr>
            <w:r>
              <w:rPr>
                <w:sz w:val="16"/>
              </w:rPr>
              <w:t>SO TG TU</w:t>
            </w:r>
          </w:p>
        </w:tc>
        <w:tc>
          <w:tcPr>
            <w:tcW w:w="749" w:type="dxa"/>
            <w:tcBorders>
              <w:top w:val="nil"/>
              <w:bottom w:val="nil"/>
            </w:tcBorders>
            <w:shd w:val="clear" w:color="auto" w:fill="DADADA"/>
          </w:tcPr>
          <w:p w14:paraId="377A8649" w14:textId="77777777" w:rsidR="00245FFB" w:rsidRDefault="00245FFB" w:rsidP="00245FFB">
            <w:pPr>
              <w:pStyle w:val="TableParagraph"/>
              <w:spacing w:before="0"/>
              <w:jc w:val="left"/>
              <w:rPr>
                <w:sz w:val="16"/>
              </w:rPr>
            </w:pPr>
          </w:p>
        </w:tc>
        <w:tc>
          <w:tcPr>
            <w:tcW w:w="742" w:type="dxa"/>
            <w:tcBorders>
              <w:top w:val="nil"/>
              <w:bottom w:val="nil"/>
            </w:tcBorders>
            <w:shd w:val="clear" w:color="auto" w:fill="DADADA"/>
          </w:tcPr>
          <w:p w14:paraId="727E62C7" w14:textId="77777777" w:rsidR="00245FFB" w:rsidRDefault="00245FFB" w:rsidP="00245FFB">
            <w:pPr>
              <w:pStyle w:val="TableParagraph"/>
              <w:spacing w:before="0"/>
              <w:jc w:val="left"/>
              <w:rPr>
                <w:sz w:val="16"/>
              </w:rPr>
            </w:pPr>
          </w:p>
        </w:tc>
      </w:tr>
      <w:tr w:rsidR="00245FFB" w14:paraId="799BB957" w14:textId="77777777">
        <w:trPr>
          <w:trHeight w:val="331"/>
        </w:trPr>
        <w:tc>
          <w:tcPr>
            <w:tcW w:w="655" w:type="dxa"/>
            <w:tcBorders>
              <w:top w:val="nil"/>
              <w:bottom w:val="nil"/>
            </w:tcBorders>
          </w:tcPr>
          <w:p w14:paraId="2369D8C0" w14:textId="6F0E0298" w:rsidR="00245FFB" w:rsidRDefault="00245FFB" w:rsidP="00245FFB">
            <w:pPr>
              <w:pStyle w:val="TableParagraph"/>
              <w:spacing w:before="69"/>
              <w:ind w:left="165"/>
              <w:jc w:val="left"/>
              <w:rPr>
                <w:sz w:val="16"/>
              </w:rPr>
            </w:pPr>
            <w:r>
              <w:rPr>
                <w:sz w:val="16"/>
              </w:rPr>
              <w:t>F5XB</w:t>
            </w:r>
          </w:p>
        </w:tc>
        <w:tc>
          <w:tcPr>
            <w:tcW w:w="729" w:type="dxa"/>
            <w:tcBorders>
              <w:top w:val="nil"/>
              <w:bottom w:val="nil"/>
            </w:tcBorders>
          </w:tcPr>
          <w:p w14:paraId="2EACFAD1" w14:textId="07867BF4" w:rsidR="00245FFB" w:rsidRDefault="00245FFB" w:rsidP="00245FFB">
            <w:pPr>
              <w:pStyle w:val="TableParagraph"/>
              <w:spacing w:before="69"/>
              <w:ind w:left="12"/>
              <w:rPr>
                <w:sz w:val="16"/>
              </w:rPr>
            </w:pPr>
            <w:r>
              <w:rPr>
                <w:sz w:val="16"/>
              </w:rPr>
              <w:t>DF</w:t>
            </w:r>
          </w:p>
        </w:tc>
        <w:tc>
          <w:tcPr>
            <w:tcW w:w="962" w:type="dxa"/>
            <w:tcBorders>
              <w:top w:val="nil"/>
              <w:bottom w:val="nil"/>
            </w:tcBorders>
          </w:tcPr>
          <w:p w14:paraId="3D1EFF30" w14:textId="4D4E077F"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tcPr>
          <w:p w14:paraId="6930B76A" w14:textId="77777777" w:rsidR="00245FFB" w:rsidRDefault="00245FFB" w:rsidP="00245FFB">
            <w:pPr>
              <w:pStyle w:val="TableParagraph"/>
              <w:spacing w:before="0"/>
              <w:jc w:val="left"/>
              <w:rPr>
                <w:sz w:val="16"/>
              </w:rPr>
            </w:pPr>
          </w:p>
        </w:tc>
        <w:tc>
          <w:tcPr>
            <w:tcW w:w="864" w:type="dxa"/>
            <w:tcBorders>
              <w:top w:val="nil"/>
              <w:bottom w:val="nil"/>
            </w:tcBorders>
          </w:tcPr>
          <w:p w14:paraId="0CF95BB1" w14:textId="45827465" w:rsidR="00245FFB" w:rsidRDefault="00245FFB" w:rsidP="00245FFB">
            <w:pPr>
              <w:pStyle w:val="TableParagraph"/>
              <w:spacing w:before="69"/>
              <w:ind w:left="108" w:right="93"/>
              <w:rPr>
                <w:sz w:val="16"/>
              </w:rPr>
            </w:pPr>
            <w:r>
              <w:rPr>
                <w:sz w:val="16"/>
              </w:rPr>
              <w:t>2005235</w:t>
            </w:r>
          </w:p>
        </w:tc>
        <w:tc>
          <w:tcPr>
            <w:tcW w:w="698" w:type="dxa"/>
            <w:tcBorders>
              <w:top w:val="nil"/>
              <w:bottom w:val="nil"/>
            </w:tcBorders>
          </w:tcPr>
          <w:p w14:paraId="553F4448" w14:textId="38B817B1" w:rsidR="00245FFB" w:rsidRDefault="00245FFB" w:rsidP="00245FFB">
            <w:pPr>
              <w:pStyle w:val="TableParagraph"/>
              <w:spacing w:before="69"/>
              <w:ind w:left="246"/>
              <w:jc w:val="left"/>
              <w:rPr>
                <w:sz w:val="16"/>
              </w:rPr>
            </w:pPr>
            <w:r>
              <w:rPr>
                <w:sz w:val="16"/>
              </w:rPr>
              <w:t>XB</w:t>
            </w:r>
          </w:p>
        </w:tc>
        <w:tc>
          <w:tcPr>
            <w:tcW w:w="746" w:type="dxa"/>
            <w:tcBorders>
              <w:top w:val="nil"/>
              <w:bottom w:val="nil"/>
            </w:tcBorders>
          </w:tcPr>
          <w:p w14:paraId="772B53B9" w14:textId="0971A258" w:rsidR="00245FFB" w:rsidRDefault="00245FFB" w:rsidP="00245FFB">
            <w:pPr>
              <w:pStyle w:val="TableParagraph"/>
              <w:spacing w:before="69"/>
              <w:ind w:left="257" w:right="238"/>
              <w:rPr>
                <w:sz w:val="16"/>
              </w:rPr>
            </w:pPr>
            <w:r>
              <w:rPr>
                <w:sz w:val="16"/>
              </w:rPr>
              <w:t>23</w:t>
            </w:r>
          </w:p>
        </w:tc>
        <w:tc>
          <w:tcPr>
            <w:tcW w:w="696" w:type="dxa"/>
            <w:tcBorders>
              <w:top w:val="nil"/>
              <w:bottom w:val="nil"/>
            </w:tcBorders>
          </w:tcPr>
          <w:p w14:paraId="5437CAAE" w14:textId="676DB08E" w:rsidR="00245FFB" w:rsidRDefault="00245FFB" w:rsidP="00245FFB">
            <w:pPr>
              <w:pStyle w:val="TableParagraph"/>
              <w:spacing w:before="69"/>
              <w:ind w:left="211" w:right="194"/>
              <w:rPr>
                <w:sz w:val="16"/>
              </w:rPr>
            </w:pPr>
            <w:r>
              <w:rPr>
                <w:sz w:val="16"/>
              </w:rPr>
              <w:t>TG</w:t>
            </w:r>
          </w:p>
        </w:tc>
        <w:tc>
          <w:tcPr>
            <w:tcW w:w="746" w:type="dxa"/>
            <w:tcBorders>
              <w:top w:val="nil"/>
              <w:bottom w:val="nil"/>
            </w:tcBorders>
          </w:tcPr>
          <w:p w14:paraId="7B675364" w14:textId="761B2654" w:rsidR="00245FFB" w:rsidRDefault="00245FFB" w:rsidP="00245FFB">
            <w:pPr>
              <w:pStyle w:val="TableParagraph"/>
              <w:spacing w:before="69"/>
              <w:ind w:left="260" w:right="238"/>
              <w:rPr>
                <w:sz w:val="16"/>
              </w:rPr>
            </w:pPr>
            <w:r>
              <w:rPr>
                <w:sz w:val="16"/>
              </w:rPr>
              <w:t>5H</w:t>
            </w:r>
          </w:p>
        </w:tc>
        <w:tc>
          <w:tcPr>
            <w:tcW w:w="739" w:type="dxa"/>
            <w:tcBorders>
              <w:top w:val="nil"/>
              <w:bottom w:val="nil"/>
            </w:tcBorders>
          </w:tcPr>
          <w:p w14:paraId="45F72FE5" w14:textId="0A9A5031" w:rsidR="00245FFB" w:rsidRDefault="00245FFB" w:rsidP="00245FFB">
            <w:pPr>
              <w:pStyle w:val="TableParagraph"/>
              <w:spacing w:before="69"/>
              <w:ind w:left="266"/>
              <w:jc w:val="left"/>
              <w:rPr>
                <w:sz w:val="16"/>
              </w:rPr>
            </w:pPr>
            <w:r>
              <w:rPr>
                <w:sz w:val="16"/>
              </w:rPr>
              <w:t>XB</w:t>
            </w:r>
          </w:p>
        </w:tc>
        <w:tc>
          <w:tcPr>
            <w:tcW w:w="763" w:type="dxa"/>
            <w:tcBorders>
              <w:top w:val="nil"/>
              <w:bottom w:val="nil"/>
            </w:tcBorders>
          </w:tcPr>
          <w:p w14:paraId="36F534BD" w14:textId="5D031C06" w:rsidR="00245FFB" w:rsidRDefault="00245FFB" w:rsidP="00245FFB">
            <w:pPr>
              <w:pStyle w:val="TableParagraph"/>
              <w:spacing w:before="69"/>
              <w:ind w:left="10"/>
              <w:rPr>
                <w:sz w:val="16"/>
              </w:rPr>
            </w:pPr>
            <w:r>
              <w:rPr>
                <w:sz w:val="16"/>
              </w:rPr>
              <w:t>TG XA</w:t>
            </w:r>
            <w:r>
              <w:rPr>
                <w:spacing w:val="-17"/>
                <w:sz w:val="16"/>
              </w:rPr>
              <w:t xml:space="preserve"> </w:t>
            </w:r>
            <w:r>
              <w:rPr>
                <w:spacing w:val="-4"/>
                <w:sz w:val="16"/>
              </w:rPr>
              <w:t>XB</w:t>
            </w:r>
          </w:p>
        </w:tc>
        <w:tc>
          <w:tcPr>
            <w:tcW w:w="744" w:type="dxa"/>
            <w:tcBorders>
              <w:top w:val="nil"/>
              <w:bottom w:val="nil"/>
            </w:tcBorders>
          </w:tcPr>
          <w:p w14:paraId="77F51A9D" w14:textId="5B57032C" w:rsidR="00245FFB" w:rsidRDefault="00245FFB" w:rsidP="00245FFB">
            <w:pPr>
              <w:pStyle w:val="TableParagraph"/>
              <w:spacing w:before="69"/>
              <w:ind w:left="146"/>
              <w:jc w:val="left"/>
              <w:rPr>
                <w:sz w:val="16"/>
              </w:rPr>
            </w:pPr>
            <w:r>
              <w:rPr>
                <w:sz w:val="16"/>
              </w:rPr>
              <w:t>TG XA</w:t>
            </w:r>
            <w:r>
              <w:rPr>
                <w:spacing w:val="-20"/>
                <w:sz w:val="16"/>
              </w:rPr>
              <w:t xml:space="preserve"> </w:t>
            </w:r>
            <w:r>
              <w:rPr>
                <w:spacing w:val="-3"/>
                <w:sz w:val="16"/>
              </w:rPr>
              <w:t>XB</w:t>
            </w:r>
          </w:p>
        </w:tc>
        <w:tc>
          <w:tcPr>
            <w:tcW w:w="749" w:type="dxa"/>
            <w:tcBorders>
              <w:top w:val="nil"/>
              <w:bottom w:val="nil"/>
            </w:tcBorders>
          </w:tcPr>
          <w:p w14:paraId="110ADEB7" w14:textId="77777777" w:rsidR="00245FFB" w:rsidRDefault="00245FFB" w:rsidP="00245FFB">
            <w:pPr>
              <w:pStyle w:val="TableParagraph"/>
              <w:spacing w:before="0"/>
              <w:jc w:val="left"/>
              <w:rPr>
                <w:sz w:val="16"/>
              </w:rPr>
            </w:pPr>
          </w:p>
        </w:tc>
        <w:tc>
          <w:tcPr>
            <w:tcW w:w="742" w:type="dxa"/>
            <w:tcBorders>
              <w:top w:val="nil"/>
              <w:bottom w:val="nil"/>
            </w:tcBorders>
          </w:tcPr>
          <w:p w14:paraId="690ED8B0" w14:textId="77777777" w:rsidR="00245FFB" w:rsidRDefault="00245FFB" w:rsidP="00245FFB">
            <w:pPr>
              <w:pStyle w:val="TableParagraph"/>
              <w:spacing w:before="0"/>
              <w:jc w:val="left"/>
              <w:rPr>
                <w:sz w:val="16"/>
              </w:rPr>
            </w:pPr>
          </w:p>
        </w:tc>
      </w:tr>
      <w:tr w:rsidR="00245FFB" w14:paraId="4E424EDE" w14:textId="77777777">
        <w:trPr>
          <w:trHeight w:val="331"/>
        </w:trPr>
        <w:tc>
          <w:tcPr>
            <w:tcW w:w="655" w:type="dxa"/>
            <w:tcBorders>
              <w:top w:val="nil"/>
              <w:bottom w:val="nil"/>
            </w:tcBorders>
            <w:shd w:val="clear" w:color="auto" w:fill="DADADA"/>
          </w:tcPr>
          <w:p w14:paraId="662243E7" w14:textId="34218587" w:rsidR="00245FFB" w:rsidRDefault="00245FFB" w:rsidP="00245FFB">
            <w:pPr>
              <w:pStyle w:val="TableParagraph"/>
              <w:spacing w:before="69"/>
              <w:ind w:left="165"/>
              <w:jc w:val="left"/>
              <w:rPr>
                <w:sz w:val="16"/>
              </w:rPr>
            </w:pPr>
            <w:r>
              <w:rPr>
                <w:sz w:val="16"/>
              </w:rPr>
              <w:t>F530</w:t>
            </w:r>
          </w:p>
        </w:tc>
        <w:tc>
          <w:tcPr>
            <w:tcW w:w="729" w:type="dxa"/>
            <w:tcBorders>
              <w:top w:val="nil"/>
              <w:bottom w:val="nil"/>
            </w:tcBorders>
            <w:shd w:val="clear" w:color="auto" w:fill="DADADA"/>
          </w:tcPr>
          <w:p w14:paraId="4B93D427" w14:textId="050C5E05" w:rsidR="00245FFB" w:rsidRDefault="00245FFB" w:rsidP="00245FFB">
            <w:pPr>
              <w:pStyle w:val="TableParagraph"/>
              <w:spacing w:before="69"/>
              <w:ind w:left="12"/>
              <w:rPr>
                <w:sz w:val="16"/>
              </w:rPr>
            </w:pPr>
            <w:r>
              <w:rPr>
                <w:sz w:val="16"/>
              </w:rPr>
              <w:t>DF</w:t>
            </w:r>
          </w:p>
        </w:tc>
        <w:tc>
          <w:tcPr>
            <w:tcW w:w="962" w:type="dxa"/>
            <w:tcBorders>
              <w:top w:val="nil"/>
              <w:bottom w:val="nil"/>
            </w:tcBorders>
            <w:shd w:val="clear" w:color="auto" w:fill="DADADA"/>
          </w:tcPr>
          <w:p w14:paraId="013EB0D7" w14:textId="467F8E5A"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5D12E552" w14:textId="77777777" w:rsidR="00245FFB" w:rsidRDefault="00245FFB" w:rsidP="00245FFB">
            <w:pPr>
              <w:pStyle w:val="TableParagraph"/>
              <w:spacing w:before="0"/>
              <w:jc w:val="left"/>
              <w:rPr>
                <w:sz w:val="16"/>
              </w:rPr>
            </w:pPr>
          </w:p>
        </w:tc>
        <w:tc>
          <w:tcPr>
            <w:tcW w:w="864" w:type="dxa"/>
            <w:tcBorders>
              <w:top w:val="nil"/>
              <w:bottom w:val="nil"/>
            </w:tcBorders>
            <w:shd w:val="clear" w:color="auto" w:fill="DADADA"/>
          </w:tcPr>
          <w:p w14:paraId="38F463FE" w14:textId="2684F6CD" w:rsidR="00245FFB" w:rsidRDefault="00245FFB" w:rsidP="00245FFB">
            <w:pPr>
              <w:pStyle w:val="TableParagraph"/>
              <w:spacing w:before="69"/>
              <w:ind w:left="109" w:right="93"/>
              <w:rPr>
                <w:sz w:val="16"/>
              </w:rPr>
            </w:pPr>
            <w:r>
              <w:rPr>
                <w:sz w:val="16"/>
              </w:rPr>
              <w:t>1982295</w:t>
            </w:r>
          </w:p>
        </w:tc>
        <w:tc>
          <w:tcPr>
            <w:tcW w:w="698" w:type="dxa"/>
            <w:tcBorders>
              <w:top w:val="nil"/>
              <w:bottom w:val="nil"/>
            </w:tcBorders>
            <w:shd w:val="clear" w:color="auto" w:fill="DADADA"/>
          </w:tcPr>
          <w:p w14:paraId="12ACC71E" w14:textId="55FCE3B9" w:rsidR="00245FFB" w:rsidRDefault="00245FFB" w:rsidP="00245FFB">
            <w:pPr>
              <w:pStyle w:val="TableParagraph"/>
              <w:spacing w:before="69"/>
              <w:ind w:left="272"/>
              <w:jc w:val="left"/>
              <w:rPr>
                <w:sz w:val="16"/>
              </w:rPr>
            </w:pPr>
            <w:r>
              <w:rPr>
                <w:sz w:val="16"/>
              </w:rPr>
              <w:t>AZ</w:t>
            </w:r>
          </w:p>
        </w:tc>
        <w:tc>
          <w:tcPr>
            <w:tcW w:w="746" w:type="dxa"/>
            <w:tcBorders>
              <w:top w:val="nil"/>
              <w:bottom w:val="nil"/>
            </w:tcBorders>
            <w:shd w:val="clear" w:color="auto" w:fill="DADADA"/>
          </w:tcPr>
          <w:p w14:paraId="095F7416" w14:textId="61B91476" w:rsidR="00245FFB" w:rsidRDefault="00245FFB" w:rsidP="00245FFB">
            <w:pPr>
              <w:pStyle w:val="TableParagraph"/>
              <w:spacing w:before="69"/>
              <w:ind w:left="257" w:right="238"/>
              <w:rPr>
                <w:sz w:val="16"/>
              </w:rPr>
            </w:pPr>
            <w:r>
              <w:rPr>
                <w:sz w:val="16"/>
              </w:rPr>
              <w:t>23</w:t>
            </w:r>
          </w:p>
        </w:tc>
        <w:tc>
          <w:tcPr>
            <w:tcW w:w="696" w:type="dxa"/>
            <w:tcBorders>
              <w:top w:val="nil"/>
              <w:bottom w:val="nil"/>
            </w:tcBorders>
            <w:shd w:val="clear" w:color="auto" w:fill="DADADA"/>
          </w:tcPr>
          <w:p w14:paraId="2DF52D96" w14:textId="1452CE0F" w:rsidR="00245FFB" w:rsidRDefault="00245FFB" w:rsidP="00245FFB">
            <w:pPr>
              <w:pStyle w:val="TableParagraph"/>
              <w:spacing w:before="69"/>
              <w:ind w:left="211" w:right="194"/>
              <w:rPr>
                <w:sz w:val="16"/>
              </w:rPr>
            </w:pPr>
            <w:r>
              <w:rPr>
                <w:sz w:val="16"/>
              </w:rPr>
              <w:t>TG</w:t>
            </w:r>
          </w:p>
        </w:tc>
        <w:tc>
          <w:tcPr>
            <w:tcW w:w="746" w:type="dxa"/>
            <w:tcBorders>
              <w:top w:val="nil"/>
              <w:bottom w:val="nil"/>
            </w:tcBorders>
            <w:shd w:val="clear" w:color="auto" w:fill="DADADA"/>
          </w:tcPr>
          <w:p w14:paraId="31E292CF" w14:textId="47B7CB19" w:rsidR="00245FFB" w:rsidRDefault="00245FFB" w:rsidP="00245FFB">
            <w:pPr>
              <w:pStyle w:val="TableParagraph"/>
              <w:spacing w:before="69"/>
              <w:ind w:left="260" w:right="238"/>
              <w:rPr>
                <w:sz w:val="16"/>
              </w:rPr>
            </w:pPr>
            <w:r>
              <w:rPr>
                <w:sz w:val="16"/>
              </w:rPr>
              <w:t>9H</w:t>
            </w:r>
          </w:p>
        </w:tc>
        <w:tc>
          <w:tcPr>
            <w:tcW w:w="739" w:type="dxa"/>
            <w:tcBorders>
              <w:top w:val="nil"/>
              <w:bottom w:val="nil"/>
            </w:tcBorders>
            <w:shd w:val="clear" w:color="auto" w:fill="DADADA"/>
          </w:tcPr>
          <w:p w14:paraId="5C26D555" w14:textId="70F75A04" w:rsidR="00245FFB" w:rsidRDefault="00245FFB" w:rsidP="00245FFB">
            <w:pPr>
              <w:pStyle w:val="TableParagraph"/>
              <w:spacing w:before="69"/>
              <w:ind w:left="292"/>
              <w:jc w:val="left"/>
              <w:rPr>
                <w:sz w:val="16"/>
              </w:rPr>
            </w:pPr>
            <w:r>
              <w:rPr>
                <w:sz w:val="16"/>
              </w:rPr>
              <w:t>AZ</w:t>
            </w:r>
          </w:p>
        </w:tc>
        <w:tc>
          <w:tcPr>
            <w:tcW w:w="763" w:type="dxa"/>
            <w:tcBorders>
              <w:top w:val="nil"/>
              <w:bottom w:val="nil"/>
            </w:tcBorders>
            <w:shd w:val="clear" w:color="auto" w:fill="DADADA"/>
          </w:tcPr>
          <w:p w14:paraId="58D2F851" w14:textId="5C4546C9" w:rsidR="00245FFB" w:rsidRDefault="00245FFB" w:rsidP="00245FFB">
            <w:pPr>
              <w:pStyle w:val="TableParagraph"/>
              <w:spacing w:before="69"/>
              <w:ind w:left="19"/>
              <w:rPr>
                <w:sz w:val="16"/>
              </w:rPr>
            </w:pPr>
            <w:r>
              <w:rPr>
                <w:sz w:val="16"/>
              </w:rPr>
              <w:t>AZ TU</w:t>
            </w:r>
          </w:p>
        </w:tc>
        <w:tc>
          <w:tcPr>
            <w:tcW w:w="744" w:type="dxa"/>
            <w:tcBorders>
              <w:top w:val="nil"/>
              <w:bottom w:val="nil"/>
            </w:tcBorders>
            <w:shd w:val="clear" w:color="auto" w:fill="DADADA"/>
          </w:tcPr>
          <w:p w14:paraId="308D1E7B" w14:textId="68B96642" w:rsidR="00245FFB" w:rsidRDefault="00245FFB" w:rsidP="00245FFB">
            <w:pPr>
              <w:pStyle w:val="TableParagraph"/>
              <w:spacing w:before="69"/>
              <w:ind w:left="168"/>
              <w:jc w:val="left"/>
              <w:rPr>
                <w:sz w:val="16"/>
              </w:rPr>
            </w:pPr>
            <w:r>
              <w:rPr>
                <w:sz w:val="16"/>
              </w:rPr>
              <w:t>AZ TU</w:t>
            </w:r>
          </w:p>
        </w:tc>
        <w:tc>
          <w:tcPr>
            <w:tcW w:w="749" w:type="dxa"/>
            <w:tcBorders>
              <w:top w:val="nil"/>
              <w:bottom w:val="nil"/>
            </w:tcBorders>
            <w:shd w:val="clear" w:color="auto" w:fill="DADADA"/>
          </w:tcPr>
          <w:p w14:paraId="30D73378" w14:textId="77777777" w:rsidR="00245FFB" w:rsidRDefault="00245FFB" w:rsidP="00245FFB">
            <w:pPr>
              <w:pStyle w:val="TableParagraph"/>
              <w:spacing w:before="0"/>
              <w:jc w:val="left"/>
              <w:rPr>
                <w:sz w:val="16"/>
              </w:rPr>
            </w:pPr>
          </w:p>
        </w:tc>
        <w:tc>
          <w:tcPr>
            <w:tcW w:w="742" w:type="dxa"/>
            <w:tcBorders>
              <w:top w:val="nil"/>
              <w:bottom w:val="nil"/>
            </w:tcBorders>
            <w:shd w:val="clear" w:color="auto" w:fill="DADADA"/>
          </w:tcPr>
          <w:p w14:paraId="4ADE53D1" w14:textId="77777777" w:rsidR="00245FFB" w:rsidRDefault="00245FFB" w:rsidP="00245FFB">
            <w:pPr>
              <w:pStyle w:val="TableParagraph"/>
              <w:spacing w:before="0"/>
              <w:jc w:val="left"/>
              <w:rPr>
                <w:sz w:val="16"/>
              </w:rPr>
            </w:pPr>
          </w:p>
        </w:tc>
      </w:tr>
      <w:tr w:rsidR="00245FFB" w14:paraId="713F1F03" w14:textId="77777777">
        <w:trPr>
          <w:trHeight w:val="331"/>
        </w:trPr>
        <w:tc>
          <w:tcPr>
            <w:tcW w:w="655" w:type="dxa"/>
            <w:tcBorders>
              <w:top w:val="nil"/>
              <w:bottom w:val="nil"/>
            </w:tcBorders>
          </w:tcPr>
          <w:p w14:paraId="60D88199" w14:textId="2B94D8A1" w:rsidR="00245FFB" w:rsidRDefault="00245FFB" w:rsidP="00245FFB">
            <w:pPr>
              <w:pStyle w:val="TableParagraph"/>
              <w:spacing w:before="69"/>
              <w:ind w:left="165"/>
              <w:jc w:val="left"/>
              <w:rPr>
                <w:sz w:val="16"/>
              </w:rPr>
            </w:pPr>
            <w:r>
              <w:rPr>
                <w:sz w:val="16"/>
              </w:rPr>
              <w:t>F548</w:t>
            </w:r>
          </w:p>
        </w:tc>
        <w:tc>
          <w:tcPr>
            <w:tcW w:w="729" w:type="dxa"/>
            <w:tcBorders>
              <w:top w:val="nil"/>
              <w:bottom w:val="nil"/>
            </w:tcBorders>
          </w:tcPr>
          <w:p w14:paraId="6CF0BA73" w14:textId="08476C7D" w:rsidR="00245FFB" w:rsidRDefault="00245FFB" w:rsidP="00245FFB">
            <w:pPr>
              <w:pStyle w:val="TableParagraph"/>
              <w:spacing w:before="69"/>
              <w:ind w:left="12"/>
              <w:rPr>
                <w:sz w:val="16"/>
              </w:rPr>
            </w:pPr>
            <w:r>
              <w:rPr>
                <w:sz w:val="16"/>
              </w:rPr>
              <w:t>DF</w:t>
            </w:r>
          </w:p>
        </w:tc>
        <w:tc>
          <w:tcPr>
            <w:tcW w:w="962" w:type="dxa"/>
            <w:tcBorders>
              <w:top w:val="nil"/>
              <w:bottom w:val="nil"/>
            </w:tcBorders>
          </w:tcPr>
          <w:p w14:paraId="6A2DAEE2" w14:textId="37199C47"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tcPr>
          <w:p w14:paraId="759AFD86" w14:textId="77777777" w:rsidR="00245FFB" w:rsidRDefault="00245FFB" w:rsidP="00245FFB">
            <w:pPr>
              <w:pStyle w:val="TableParagraph"/>
              <w:spacing w:before="0"/>
              <w:jc w:val="left"/>
              <w:rPr>
                <w:sz w:val="16"/>
              </w:rPr>
            </w:pPr>
          </w:p>
        </w:tc>
        <w:tc>
          <w:tcPr>
            <w:tcW w:w="864" w:type="dxa"/>
            <w:tcBorders>
              <w:top w:val="nil"/>
              <w:bottom w:val="nil"/>
            </w:tcBorders>
          </w:tcPr>
          <w:p w14:paraId="55FCED52" w14:textId="6C8D115A" w:rsidR="00245FFB" w:rsidRDefault="00245FFB" w:rsidP="00245FFB">
            <w:pPr>
              <w:pStyle w:val="TableParagraph"/>
              <w:spacing w:before="69"/>
              <w:ind w:left="108" w:right="93"/>
              <w:rPr>
                <w:sz w:val="16"/>
              </w:rPr>
            </w:pPr>
            <w:r>
              <w:rPr>
                <w:sz w:val="16"/>
              </w:rPr>
              <w:t>2000350</w:t>
            </w:r>
          </w:p>
        </w:tc>
        <w:tc>
          <w:tcPr>
            <w:tcW w:w="698" w:type="dxa"/>
            <w:tcBorders>
              <w:top w:val="nil"/>
              <w:bottom w:val="nil"/>
            </w:tcBorders>
          </w:tcPr>
          <w:p w14:paraId="63295581" w14:textId="7ADFA76C" w:rsidR="00245FFB" w:rsidRDefault="00245FFB" w:rsidP="00245FFB">
            <w:pPr>
              <w:pStyle w:val="TableParagraph"/>
              <w:spacing w:before="69"/>
              <w:ind w:left="246"/>
              <w:jc w:val="left"/>
              <w:rPr>
                <w:sz w:val="16"/>
              </w:rPr>
            </w:pPr>
            <w:r>
              <w:rPr>
                <w:sz w:val="16"/>
              </w:rPr>
              <w:t>48</w:t>
            </w:r>
          </w:p>
        </w:tc>
        <w:tc>
          <w:tcPr>
            <w:tcW w:w="746" w:type="dxa"/>
            <w:tcBorders>
              <w:top w:val="nil"/>
              <w:bottom w:val="nil"/>
            </w:tcBorders>
          </w:tcPr>
          <w:p w14:paraId="43C21339" w14:textId="7126D2A4" w:rsidR="00245FFB" w:rsidRDefault="00245FFB" w:rsidP="00245FFB">
            <w:pPr>
              <w:pStyle w:val="TableParagraph"/>
              <w:spacing w:before="69"/>
              <w:ind w:left="257" w:right="238"/>
              <w:rPr>
                <w:sz w:val="16"/>
              </w:rPr>
            </w:pPr>
            <w:r>
              <w:rPr>
                <w:sz w:val="16"/>
              </w:rPr>
              <w:t>22</w:t>
            </w:r>
          </w:p>
        </w:tc>
        <w:tc>
          <w:tcPr>
            <w:tcW w:w="696" w:type="dxa"/>
            <w:tcBorders>
              <w:top w:val="nil"/>
              <w:bottom w:val="nil"/>
            </w:tcBorders>
          </w:tcPr>
          <w:p w14:paraId="076857FD" w14:textId="796BD9E2" w:rsidR="00245FFB" w:rsidRDefault="00245FFB" w:rsidP="00245FFB">
            <w:pPr>
              <w:pStyle w:val="TableParagraph"/>
              <w:spacing w:before="0"/>
              <w:jc w:val="left"/>
              <w:rPr>
                <w:sz w:val="16"/>
              </w:rPr>
            </w:pPr>
            <w:r>
              <w:rPr>
                <w:sz w:val="16"/>
              </w:rPr>
              <w:t>TG</w:t>
            </w:r>
          </w:p>
        </w:tc>
        <w:tc>
          <w:tcPr>
            <w:tcW w:w="746" w:type="dxa"/>
            <w:tcBorders>
              <w:top w:val="nil"/>
              <w:bottom w:val="nil"/>
            </w:tcBorders>
          </w:tcPr>
          <w:p w14:paraId="49043610" w14:textId="39929A21" w:rsidR="00245FFB" w:rsidRDefault="00245FFB" w:rsidP="00245FFB">
            <w:pPr>
              <w:pStyle w:val="TableParagraph"/>
              <w:spacing w:before="0"/>
              <w:jc w:val="left"/>
              <w:rPr>
                <w:sz w:val="16"/>
              </w:rPr>
            </w:pPr>
            <w:r>
              <w:rPr>
                <w:sz w:val="16"/>
              </w:rPr>
              <w:t>8D</w:t>
            </w:r>
          </w:p>
        </w:tc>
        <w:tc>
          <w:tcPr>
            <w:tcW w:w="739" w:type="dxa"/>
            <w:tcBorders>
              <w:top w:val="nil"/>
              <w:bottom w:val="nil"/>
            </w:tcBorders>
          </w:tcPr>
          <w:p w14:paraId="419AE3A5" w14:textId="482FB489" w:rsidR="00245FFB" w:rsidRDefault="00245FFB" w:rsidP="00245FFB">
            <w:pPr>
              <w:pStyle w:val="TableParagraph"/>
              <w:spacing w:before="69"/>
              <w:ind w:left="266"/>
              <w:jc w:val="left"/>
              <w:rPr>
                <w:sz w:val="16"/>
              </w:rPr>
            </w:pPr>
            <w:r>
              <w:rPr>
                <w:sz w:val="16"/>
              </w:rPr>
              <w:t>48</w:t>
            </w:r>
          </w:p>
        </w:tc>
        <w:tc>
          <w:tcPr>
            <w:tcW w:w="763" w:type="dxa"/>
            <w:tcBorders>
              <w:top w:val="nil"/>
              <w:bottom w:val="nil"/>
            </w:tcBorders>
          </w:tcPr>
          <w:p w14:paraId="6E1C16FE" w14:textId="692DCFB9" w:rsidR="00245FFB" w:rsidRDefault="00245FFB" w:rsidP="00245FFB">
            <w:pPr>
              <w:pStyle w:val="TableParagraph"/>
              <w:spacing w:before="69"/>
              <w:ind w:left="17"/>
              <w:rPr>
                <w:sz w:val="16"/>
              </w:rPr>
            </w:pPr>
            <w:r>
              <w:rPr>
                <w:sz w:val="16"/>
              </w:rPr>
              <w:t>TU 48</w:t>
            </w:r>
          </w:p>
        </w:tc>
        <w:tc>
          <w:tcPr>
            <w:tcW w:w="744" w:type="dxa"/>
            <w:tcBorders>
              <w:top w:val="nil"/>
              <w:bottom w:val="nil"/>
            </w:tcBorders>
          </w:tcPr>
          <w:p w14:paraId="46AAF73F" w14:textId="1D86D1E3" w:rsidR="00245FFB" w:rsidRDefault="00245FFB" w:rsidP="00245FFB">
            <w:pPr>
              <w:pStyle w:val="TableParagraph"/>
              <w:spacing w:before="69"/>
              <w:ind w:left="9"/>
              <w:rPr>
                <w:sz w:val="16"/>
              </w:rPr>
            </w:pPr>
            <w:r>
              <w:rPr>
                <w:sz w:val="16"/>
              </w:rPr>
              <w:t>TU 48</w:t>
            </w:r>
          </w:p>
        </w:tc>
        <w:tc>
          <w:tcPr>
            <w:tcW w:w="749" w:type="dxa"/>
            <w:tcBorders>
              <w:top w:val="nil"/>
              <w:bottom w:val="nil"/>
            </w:tcBorders>
          </w:tcPr>
          <w:p w14:paraId="27DC1829" w14:textId="77777777" w:rsidR="00245FFB" w:rsidRDefault="00245FFB" w:rsidP="00245FFB">
            <w:pPr>
              <w:pStyle w:val="TableParagraph"/>
              <w:spacing w:before="0"/>
              <w:jc w:val="left"/>
              <w:rPr>
                <w:sz w:val="16"/>
              </w:rPr>
            </w:pPr>
          </w:p>
        </w:tc>
        <w:tc>
          <w:tcPr>
            <w:tcW w:w="742" w:type="dxa"/>
            <w:tcBorders>
              <w:top w:val="nil"/>
              <w:bottom w:val="nil"/>
            </w:tcBorders>
          </w:tcPr>
          <w:p w14:paraId="4197A26E" w14:textId="77777777" w:rsidR="00245FFB" w:rsidRDefault="00245FFB" w:rsidP="00245FFB">
            <w:pPr>
              <w:pStyle w:val="TableParagraph"/>
              <w:spacing w:before="0"/>
              <w:jc w:val="left"/>
              <w:rPr>
                <w:sz w:val="16"/>
              </w:rPr>
            </w:pPr>
          </w:p>
        </w:tc>
      </w:tr>
      <w:tr w:rsidR="00245FFB" w14:paraId="6A7E2DDD" w14:textId="77777777">
        <w:trPr>
          <w:trHeight w:val="331"/>
        </w:trPr>
        <w:tc>
          <w:tcPr>
            <w:tcW w:w="655" w:type="dxa"/>
            <w:tcBorders>
              <w:top w:val="nil"/>
              <w:bottom w:val="nil"/>
            </w:tcBorders>
            <w:shd w:val="clear" w:color="auto" w:fill="DADADA"/>
          </w:tcPr>
          <w:p w14:paraId="1D95BA1E" w14:textId="582EB799" w:rsidR="00245FFB" w:rsidRDefault="00245FFB" w:rsidP="00245FFB">
            <w:pPr>
              <w:pStyle w:val="TableParagraph"/>
              <w:spacing w:before="69"/>
              <w:ind w:left="165"/>
              <w:jc w:val="left"/>
              <w:rPr>
                <w:sz w:val="16"/>
              </w:rPr>
            </w:pPr>
            <w:r>
              <w:rPr>
                <w:sz w:val="16"/>
              </w:rPr>
              <w:t>F579</w:t>
            </w:r>
          </w:p>
        </w:tc>
        <w:tc>
          <w:tcPr>
            <w:tcW w:w="729" w:type="dxa"/>
            <w:tcBorders>
              <w:top w:val="nil"/>
              <w:bottom w:val="nil"/>
            </w:tcBorders>
            <w:shd w:val="clear" w:color="auto" w:fill="DADADA"/>
          </w:tcPr>
          <w:p w14:paraId="1411C67A" w14:textId="13464306" w:rsidR="00245FFB" w:rsidRDefault="00245FFB" w:rsidP="00245FFB">
            <w:pPr>
              <w:pStyle w:val="TableParagraph"/>
              <w:spacing w:before="69"/>
              <w:ind w:left="12"/>
              <w:rPr>
                <w:sz w:val="16"/>
              </w:rPr>
            </w:pPr>
            <w:r>
              <w:rPr>
                <w:sz w:val="16"/>
              </w:rPr>
              <w:t>DF</w:t>
            </w:r>
          </w:p>
        </w:tc>
        <w:tc>
          <w:tcPr>
            <w:tcW w:w="962" w:type="dxa"/>
            <w:tcBorders>
              <w:top w:val="nil"/>
              <w:bottom w:val="nil"/>
            </w:tcBorders>
            <w:shd w:val="clear" w:color="auto" w:fill="DADADA"/>
          </w:tcPr>
          <w:p w14:paraId="08F7E4EE" w14:textId="0985F9E0"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9163130" w14:textId="77777777" w:rsidR="00245FFB" w:rsidRDefault="00245FFB" w:rsidP="00245FFB">
            <w:pPr>
              <w:pStyle w:val="TableParagraph"/>
              <w:spacing w:before="0"/>
              <w:jc w:val="left"/>
              <w:rPr>
                <w:sz w:val="16"/>
              </w:rPr>
            </w:pPr>
          </w:p>
        </w:tc>
        <w:tc>
          <w:tcPr>
            <w:tcW w:w="864" w:type="dxa"/>
            <w:tcBorders>
              <w:top w:val="nil"/>
              <w:bottom w:val="nil"/>
            </w:tcBorders>
            <w:shd w:val="clear" w:color="auto" w:fill="DADADA"/>
          </w:tcPr>
          <w:p w14:paraId="5369D727" w14:textId="73CFBECB" w:rsidR="00245FFB" w:rsidRDefault="00245FFB" w:rsidP="00245FFB">
            <w:pPr>
              <w:pStyle w:val="TableParagraph"/>
              <w:spacing w:before="69"/>
              <w:ind w:left="109" w:right="93"/>
              <w:rPr>
                <w:sz w:val="16"/>
              </w:rPr>
            </w:pPr>
            <w:r>
              <w:rPr>
                <w:sz w:val="16"/>
              </w:rPr>
              <w:t>1998289</w:t>
            </w:r>
          </w:p>
        </w:tc>
        <w:tc>
          <w:tcPr>
            <w:tcW w:w="698" w:type="dxa"/>
            <w:tcBorders>
              <w:top w:val="nil"/>
              <w:bottom w:val="nil"/>
            </w:tcBorders>
            <w:shd w:val="clear" w:color="auto" w:fill="DADADA"/>
          </w:tcPr>
          <w:p w14:paraId="1E6FCF68" w14:textId="03D76956" w:rsidR="00245FFB" w:rsidRDefault="00245FFB" w:rsidP="00245FFB">
            <w:pPr>
              <w:pStyle w:val="TableParagraph"/>
              <w:spacing w:before="69"/>
              <w:ind w:left="236"/>
              <w:jc w:val="left"/>
              <w:rPr>
                <w:sz w:val="16"/>
              </w:rPr>
            </w:pPr>
            <w:r>
              <w:rPr>
                <w:sz w:val="16"/>
              </w:rPr>
              <w:t>TG</w:t>
            </w:r>
          </w:p>
        </w:tc>
        <w:tc>
          <w:tcPr>
            <w:tcW w:w="746" w:type="dxa"/>
            <w:tcBorders>
              <w:top w:val="nil"/>
              <w:bottom w:val="nil"/>
            </w:tcBorders>
            <w:shd w:val="clear" w:color="auto" w:fill="DADADA"/>
          </w:tcPr>
          <w:p w14:paraId="42749343" w14:textId="79F0B7D2" w:rsidR="00245FFB" w:rsidRDefault="00245FFB" w:rsidP="00245FFB">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0D4239F3" w14:textId="3DE5BDC3" w:rsidR="00245FFB" w:rsidRDefault="00245FFB" w:rsidP="00245FFB">
            <w:pPr>
              <w:pStyle w:val="TableParagraph"/>
              <w:spacing w:before="69"/>
              <w:ind w:left="211" w:right="194"/>
              <w:rPr>
                <w:sz w:val="16"/>
              </w:rPr>
            </w:pPr>
          </w:p>
        </w:tc>
        <w:tc>
          <w:tcPr>
            <w:tcW w:w="746" w:type="dxa"/>
            <w:tcBorders>
              <w:top w:val="nil"/>
              <w:bottom w:val="nil"/>
            </w:tcBorders>
            <w:shd w:val="clear" w:color="auto" w:fill="DADADA"/>
          </w:tcPr>
          <w:p w14:paraId="40B5D321" w14:textId="20A3905B" w:rsidR="00245FFB" w:rsidRDefault="00245FFB" w:rsidP="00245FFB">
            <w:pPr>
              <w:pStyle w:val="TableParagraph"/>
              <w:spacing w:before="69"/>
              <w:ind w:left="260" w:right="238"/>
              <w:rPr>
                <w:sz w:val="16"/>
              </w:rPr>
            </w:pPr>
          </w:p>
        </w:tc>
        <w:tc>
          <w:tcPr>
            <w:tcW w:w="739" w:type="dxa"/>
            <w:tcBorders>
              <w:top w:val="nil"/>
              <w:bottom w:val="nil"/>
            </w:tcBorders>
            <w:shd w:val="clear" w:color="auto" w:fill="DADADA"/>
          </w:tcPr>
          <w:p w14:paraId="1A716724" w14:textId="22C8DA3E" w:rsidR="00245FFB" w:rsidRDefault="00245FFB" w:rsidP="00245FFB">
            <w:pPr>
              <w:pStyle w:val="TableParagraph"/>
              <w:spacing w:before="69"/>
              <w:ind w:left="285"/>
              <w:jc w:val="left"/>
              <w:rPr>
                <w:sz w:val="16"/>
              </w:rPr>
            </w:pPr>
            <w:r>
              <w:rPr>
                <w:sz w:val="16"/>
              </w:rPr>
              <w:t>TU</w:t>
            </w:r>
          </w:p>
        </w:tc>
        <w:tc>
          <w:tcPr>
            <w:tcW w:w="763" w:type="dxa"/>
            <w:tcBorders>
              <w:top w:val="nil"/>
              <w:bottom w:val="nil"/>
            </w:tcBorders>
            <w:shd w:val="clear" w:color="auto" w:fill="DADADA"/>
          </w:tcPr>
          <w:p w14:paraId="0B8E94DE" w14:textId="0E69462E" w:rsidR="00245FFB" w:rsidRDefault="00245FFB" w:rsidP="00245FFB">
            <w:pPr>
              <w:pStyle w:val="TableParagraph"/>
              <w:spacing w:before="69"/>
              <w:ind w:left="14"/>
              <w:rPr>
                <w:sz w:val="16"/>
              </w:rPr>
            </w:pPr>
            <w:r>
              <w:rPr>
                <w:sz w:val="16"/>
              </w:rPr>
              <w:t>TU XP</w:t>
            </w:r>
          </w:p>
        </w:tc>
        <w:tc>
          <w:tcPr>
            <w:tcW w:w="744" w:type="dxa"/>
            <w:tcBorders>
              <w:top w:val="nil"/>
              <w:bottom w:val="nil"/>
            </w:tcBorders>
            <w:shd w:val="clear" w:color="auto" w:fill="DADADA"/>
          </w:tcPr>
          <w:p w14:paraId="77F1B261" w14:textId="77B61B63" w:rsidR="00245FFB" w:rsidRDefault="00245FFB" w:rsidP="00245FFB">
            <w:pPr>
              <w:pStyle w:val="TableParagraph"/>
              <w:spacing w:before="69"/>
              <w:ind w:left="163"/>
              <w:jc w:val="left"/>
              <w:rPr>
                <w:sz w:val="16"/>
              </w:rPr>
            </w:pPr>
            <w:r>
              <w:rPr>
                <w:sz w:val="16"/>
              </w:rPr>
              <w:t>TU</w:t>
            </w:r>
          </w:p>
        </w:tc>
        <w:tc>
          <w:tcPr>
            <w:tcW w:w="749" w:type="dxa"/>
            <w:tcBorders>
              <w:top w:val="nil"/>
              <w:bottom w:val="nil"/>
            </w:tcBorders>
            <w:shd w:val="clear" w:color="auto" w:fill="DADADA"/>
          </w:tcPr>
          <w:p w14:paraId="0E553A1D" w14:textId="77777777" w:rsidR="00245FFB" w:rsidRDefault="00245FFB" w:rsidP="00245FFB">
            <w:pPr>
              <w:pStyle w:val="TableParagraph"/>
              <w:spacing w:before="0"/>
              <w:jc w:val="left"/>
              <w:rPr>
                <w:sz w:val="16"/>
              </w:rPr>
            </w:pPr>
          </w:p>
        </w:tc>
        <w:tc>
          <w:tcPr>
            <w:tcW w:w="742" w:type="dxa"/>
            <w:tcBorders>
              <w:top w:val="nil"/>
              <w:bottom w:val="nil"/>
            </w:tcBorders>
            <w:shd w:val="clear" w:color="auto" w:fill="DADADA"/>
          </w:tcPr>
          <w:p w14:paraId="76A31C36" w14:textId="77777777" w:rsidR="00245FFB" w:rsidRDefault="00245FFB" w:rsidP="00245FFB">
            <w:pPr>
              <w:pStyle w:val="TableParagraph"/>
              <w:spacing w:before="0"/>
              <w:jc w:val="left"/>
              <w:rPr>
                <w:sz w:val="16"/>
              </w:rPr>
            </w:pPr>
          </w:p>
        </w:tc>
      </w:tr>
      <w:tr w:rsidR="00245FFB" w14:paraId="7BC82672" w14:textId="77777777">
        <w:trPr>
          <w:trHeight w:val="331"/>
        </w:trPr>
        <w:tc>
          <w:tcPr>
            <w:tcW w:w="655" w:type="dxa"/>
            <w:tcBorders>
              <w:top w:val="nil"/>
              <w:bottom w:val="nil"/>
            </w:tcBorders>
          </w:tcPr>
          <w:p w14:paraId="05B26702" w14:textId="2045AC83" w:rsidR="00245FFB" w:rsidRDefault="00245FFB" w:rsidP="00245FFB">
            <w:pPr>
              <w:pStyle w:val="TableParagraph"/>
              <w:spacing w:before="69"/>
              <w:ind w:left="165"/>
              <w:jc w:val="left"/>
              <w:rPr>
                <w:sz w:val="16"/>
              </w:rPr>
            </w:pPr>
            <w:r>
              <w:rPr>
                <w:sz w:val="16"/>
              </w:rPr>
              <w:t>F597</w:t>
            </w:r>
          </w:p>
        </w:tc>
        <w:tc>
          <w:tcPr>
            <w:tcW w:w="729" w:type="dxa"/>
            <w:tcBorders>
              <w:top w:val="nil"/>
              <w:bottom w:val="nil"/>
            </w:tcBorders>
          </w:tcPr>
          <w:p w14:paraId="28266489" w14:textId="2BF7E7B2" w:rsidR="00245FFB" w:rsidRDefault="00245FFB" w:rsidP="00245FFB">
            <w:pPr>
              <w:pStyle w:val="TableParagraph"/>
              <w:spacing w:before="69"/>
              <w:ind w:left="12"/>
              <w:rPr>
                <w:sz w:val="16"/>
              </w:rPr>
            </w:pPr>
            <w:r>
              <w:rPr>
                <w:sz w:val="16"/>
              </w:rPr>
              <w:t>DF</w:t>
            </w:r>
          </w:p>
        </w:tc>
        <w:tc>
          <w:tcPr>
            <w:tcW w:w="962" w:type="dxa"/>
            <w:tcBorders>
              <w:top w:val="nil"/>
              <w:bottom w:val="nil"/>
            </w:tcBorders>
          </w:tcPr>
          <w:p w14:paraId="63EBA712" w14:textId="608063CA"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tcPr>
          <w:p w14:paraId="62754C6E" w14:textId="77777777" w:rsidR="00245FFB" w:rsidRDefault="00245FFB" w:rsidP="00245FFB">
            <w:pPr>
              <w:pStyle w:val="TableParagraph"/>
              <w:spacing w:before="0"/>
              <w:jc w:val="left"/>
              <w:rPr>
                <w:sz w:val="16"/>
              </w:rPr>
            </w:pPr>
          </w:p>
        </w:tc>
        <w:tc>
          <w:tcPr>
            <w:tcW w:w="864" w:type="dxa"/>
            <w:tcBorders>
              <w:top w:val="nil"/>
              <w:bottom w:val="nil"/>
            </w:tcBorders>
          </w:tcPr>
          <w:p w14:paraId="49021192" w14:textId="38812B34" w:rsidR="00245FFB" w:rsidRDefault="00245FFB" w:rsidP="00245FFB">
            <w:pPr>
              <w:pStyle w:val="TableParagraph"/>
              <w:spacing w:before="69"/>
              <w:ind w:left="108" w:right="93"/>
              <w:rPr>
                <w:sz w:val="16"/>
              </w:rPr>
            </w:pPr>
            <w:r>
              <w:rPr>
                <w:sz w:val="16"/>
              </w:rPr>
              <w:t>1976168</w:t>
            </w:r>
          </w:p>
        </w:tc>
        <w:tc>
          <w:tcPr>
            <w:tcW w:w="698" w:type="dxa"/>
            <w:tcBorders>
              <w:top w:val="nil"/>
              <w:bottom w:val="nil"/>
            </w:tcBorders>
          </w:tcPr>
          <w:p w14:paraId="6F68E04F" w14:textId="4E63362B" w:rsidR="00245FFB" w:rsidRDefault="00245FFB" w:rsidP="00245FFB">
            <w:pPr>
              <w:pStyle w:val="TableParagraph"/>
              <w:spacing w:before="69"/>
              <w:ind w:left="236"/>
              <w:jc w:val="left"/>
              <w:rPr>
                <w:sz w:val="16"/>
              </w:rPr>
            </w:pPr>
            <w:r>
              <w:rPr>
                <w:sz w:val="16"/>
              </w:rPr>
              <w:t>KA</w:t>
            </w:r>
          </w:p>
        </w:tc>
        <w:tc>
          <w:tcPr>
            <w:tcW w:w="746" w:type="dxa"/>
            <w:tcBorders>
              <w:top w:val="nil"/>
              <w:bottom w:val="nil"/>
            </w:tcBorders>
          </w:tcPr>
          <w:p w14:paraId="25722179" w14:textId="4F21E603" w:rsidR="00245FFB" w:rsidRDefault="00245FFB" w:rsidP="00245FFB">
            <w:pPr>
              <w:pStyle w:val="TableParagraph"/>
              <w:spacing w:before="69"/>
              <w:ind w:left="257" w:right="238"/>
              <w:rPr>
                <w:sz w:val="16"/>
              </w:rPr>
            </w:pPr>
            <w:r>
              <w:rPr>
                <w:sz w:val="16"/>
              </w:rPr>
              <w:t>22</w:t>
            </w:r>
          </w:p>
        </w:tc>
        <w:tc>
          <w:tcPr>
            <w:tcW w:w="696" w:type="dxa"/>
            <w:tcBorders>
              <w:top w:val="nil"/>
              <w:bottom w:val="nil"/>
            </w:tcBorders>
          </w:tcPr>
          <w:p w14:paraId="267AF2A7" w14:textId="6281EB7C" w:rsidR="00245FFB" w:rsidRDefault="00245FFB" w:rsidP="00245FFB">
            <w:pPr>
              <w:pStyle w:val="TableParagraph"/>
              <w:spacing w:before="69"/>
              <w:ind w:left="211" w:right="194"/>
              <w:rPr>
                <w:sz w:val="16"/>
              </w:rPr>
            </w:pPr>
            <w:r>
              <w:rPr>
                <w:sz w:val="16"/>
              </w:rPr>
              <w:t>TG</w:t>
            </w:r>
          </w:p>
        </w:tc>
        <w:tc>
          <w:tcPr>
            <w:tcW w:w="746" w:type="dxa"/>
            <w:tcBorders>
              <w:top w:val="nil"/>
              <w:bottom w:val="nil"/>
            </w:tcBorders>
          </w:tcPr>
          <w:p w14:paraId="55BBC663" w14:textId="2D33F18E" w:rsidR="00245FFB" w:rsidRDefault="00245FFB" w:rsidP="00245FFB">
            <w:pPr>
              <w:pStyle w:val="TableParagraph"/>
              <w:spacing w:before="69"/>
              <w:ind w:left="260" w:right="238"/>
              <w:rPr>
                <w:sz w:val="16"/>
              </w:rPr>
            </w:pPr>
            <w:r>
              <w:rPr>
                <w:sz w:val="16"/>
              </w:rPr>
              <w:t>8D</w:t>
            </w:r>
          </w:p>
        </w:tc>
        <w:tc>
          <w:tcPr>
            <w:tcW w:w="739" w:type="dxa"/>
            <w:tcBorders>
              <w:top w:val="nil"/>
              <w:bottom w:val="nil"/>
            </w:tcBorders>
          </w:tcPr>
          <w:p w14:paraId="1FB69603" w14:textId="3CC69194" w:rsidR="00245FFB" w:rsidRDefault="00245FFB" w:rsidP="00245FFB">
            <w:pPr>
              <w:pStyle w:val="TableParagraph"/>
              <w:spacing w:before="69"/>
              <w:ind w:left="266"/>
              <w:jc w:val="left"/>
              <w:rPr>
                <w:sz w:val="16"/>
              </w:rPr>
            </w:pPr>
            <w:r>
              <w:rPr>
                <w:sz w:val="16"/>
              </w:rPr>
              <w:t>JG</w:t>
            </w:r>
          </w:p>
        </w:tc>
        <w:tc>
          <w:tcPr>
            <w:tcW w:w="763" w:type="dxa"/>
            <w:tcBorders>
              <w:top w:val="nil"/>
              <w:bottom w:val="nil"/>
            </w:tcBorders>
          </w:tcPr>
          <w:p w14:paraId="3AA5C6F5" w14:textId="28CBAF10" w:rsidR="00245FFB" w:rsidRDefault="00245FFB" w:rsidP="00245FFB">
            <w:pPr>
              <w:pStyle w:val="TableParagraph"/>
              <w:spacing w:before="69"/>
              <w:ind w:left="10"/>
              <w:rPr>
                <w:sz w:val="16"/>
              </w:rPr>
            </w:pPr>
            <w:r>
              <w:rPr>
                <w:sz w:val="16"/>
              </w:rPr>
              <w:t>JG TU</w:t>
            </w:r>
          </w:p>
        </w:tc>
        <w:tc>
          <w:tcPr>
            <w:tcW w:w="744" w:type="dxa"/>
            <w:tcBorders>
              <w:top w:val="nil"/>
              <w:bottom w:val="nil"/>
            </w:tcBorders>
          </w:tcPr>
          <w:p w14:paraId="04CE84FE" w14:textId="2907B98D" w:rsidR="00245FFB" w:rsidRDefault="00245FFB" w:rsidP="00245FFB">
            <w:pPr>
              <w:pStyle w:val="TableParagraph"/>
              <w:spacing w:before="69"/>
              <w:ind w:left="146"/>
              <w:jc w:val="left"/>
              <w:rPr>
                <w:sz w:val="16"/>
              </w:rPr>
            </w:pPr>
            <w:r>
              <w:rPr>
                <w:sz w:val="16"/>
              </w:rPr>
              <w:t>JG TU</w:t>
            </w:r>
          </w:p>
        </w:tc>
        <w:tc>
          <w:tcPr>
            <w:tcW w:w="749" w:type="dxa"/>
            <w:tcBorders>
              <w:top w:val="nil"/>
              <w:bottom w:val="nil"/>
            </w:tcBorders>
          </w:tcPr>
          <w:p w14:paraId="01D0AB8A" w14:textId="77777777" w:rsidR="00245FFB" w:rsidRDefault="00245FFB" w:rsidP="00245FFB">
            <w:pPr>
              <w:pStyle w:val="TableParagraph"/>
              <w:spacing w:before="0"/>
              <w:jc w:val="left"/>
              <w:rPr>
                <w:sz w:val="16"/>
              </w:rPr>
            </w:pPr>
          </w:p>
        </w:tc>
        <w:tc>
          <w:tcPr>
            <w:tcW w:w="742" w:type="dxa"/>
            <w:tcBorders>
              <w:top w:val="nil"/>
              <w:bottom w:val="nil"/>
            </w:tcBorders>
          </w:tcPr>
          <w:p w14:paraId="3D518781" w14:textId="77777777" w:rsidR="00245FFB" w:rsidRDefault="00245FFB" w:rsidP="00245FFB">
            <w:pPr>
              <w:pStyle w:val="TableParagraph"/>
              <w:spacing w:before="0"/>
              <w:jc w:val="left"/>
              <w:rPr>
                <w:sz w:val="16"/>
              </w:rPr>
            </w:pPr>
          </w:p>
        </w:tc>
      </w:tr>
      <w:tr w:rsidR="00245FFB" w14:paraId="35F9D008" w14:textId="77777777">
        <w:trPr>
          <w:trHeight w:val="328"/>
        </w:trPr>
        <w:tc>
          <w:tcPr>
            <w:tcW w:w="655" w:type="dxa"/>
            <w:tcBorders>
              <w:top w:val="nil"/>
              <w:bottom w:val="nil"/>
            </w:tcBorders>
            <w:shd w:val="clear" w:color="auto" w:fill="DADADA"/>
          </w:tcPr>
          <w:p w14:paraId="4877D84D" w14:textId="28662DAA" w:rsidR="00245FFB" w:rsidRDefault="00245FFB" w:rsidP="00245FFB">
            <w:pPr>
              <w:pStyle w:val="TableParagraph"/>
              <w:spacing w:before="69"/>
              <w:ind w:left="138"/>
              <w:jc w:val="left"/>
              <w:rPr>
                <w:sz w:val="16"/>
              </w:rPr>
            </w:pPr>
            <w:r>
              <w:rPr>
                <w:sz w:val="16"/>
              </w:rPr>
              <w:t>F598</w:t>
            </w:r>
          </w:p>
        </w:tc>
        <w:tc>
          <w:tcPr>
            <w:tcW w:w="729" w:type="dxa"/>
            <w:tcBorders>
              <w:top w:val="nil"/>
              <w:bottom w:val="nil"/>
            </w:tcBorders>
            <w:shd w:val="clear" w:color="auto" w:fill="DADADA"/>
          </w:tcPr>
          <w:p w14:paraId="38B1E999" w14:textId="72F2AB9F" w:rsidR="00245FFB" w:rsidRDefault="00245FFB" w:rsidP="00245FFB">
            <w:pPr>
              <w:pStyle w:val="TableParagraph"/>
              <w:spacing w:before="69"/>
              <w:ind w:left="12"/>
              <w:rPr>
                <w:sz w:val="16"/>
              </w:rPr>
            </w:pPr>
            <w:r>
              <w:rPr>
                <w:sz w:val="16"/>
              </w:rPr>
              <w:t>DF</w:t>
            </w:r>
          </w:p>
        </w:tc>
        <w:tc>
          <w:tcPr>
            <w:tcW w:w="962" w:type="dxa"/>
            <w:tcBorders>
              <w:top w:val="nil"/>
              <w:bottom w:val="nil"/>
            </w:tcBorders>
            <w:shd w:val="clear" w:color="auto" w:fill="DADADA"/>
          </w:tcPr>
          <w:p w14:paraId="1C5B7471" w14:textId="62AEDCEF" w:rsidR="00245FFB" w:rsidRDefault="00245FFB" w:rsidP="00245FFB">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B8ECF11" w14:textId="77777777" w:rsidR="00245FFB" w:rsidRDefault="00245FFB" w:rsidP="00245FFB">
            <w:pPr>
              <w:pStyle w:val="TableParagraph"/>
              <w:spacing w:before="0"/>
              <w:jc w:val="left"/>
              <w:rPr>
                <w:sz w:val="16"/>
              </w:rPr>
            </w:pPr>
          </w:p>
        </w:tc>
        <w:tc>
          <w:tcPr>
            <w:tcW w:w="864" w:type="dxa"/>
            <w:tcBorders>
              <w:top w:val="nil"/>
              <w:bottom w:val="nil"/>
            </w:tcBorders>
            <w:shd w:val="clear" w:color="auto" w:fill="DADADA"/>
          </w:tcPr>
          <w:p w14:paraId="30AAABF9" w14:textId="695EA57F" w:rsidR="00245FFB" w:rsidRDefault="00245FFB" w:rsidP="00245FFB">
            <w:pPr>
              <w:pStyle w:val="TableParagraph"/>
              <w:spacing w:before="69"/>
              <w:ind w:left="109" w:right="93"/>
              <w:rPr>
                <w:sz w:val="16"/>
              </w:rPr>
            </w:pPr>
            <w:r>
              <w:rPr>
                <w:sz w:val="16"/>
              </w:rPr>
              <w:t>1976168</w:t>
            </w:r>
          </w:p>
        </w:tc>
        <w:tc>
          <w:tcPr>
            <w:tcW w:w="698" w:type="dxa"/>
            <w:tcBorders>
              <w:top w:val="nil"/>
              <w:bottom w:val="nil"/>
            </w:tcBorders>
            <w:shd w:val="clear" w:color="auto" w:fill="DADADA"/>
          </w:tcPr>
          <w:p w14:paraId="1E943F68" w14:textId="6EFFEFD2" w:rsidR="00245FFB" w:rsidRDefault="00245FFB" w:rsidP="00245FFB">
            <w:pPr>
              <w:pStyle w:val="TableParagraph"/>
              <w:spacing w:before="69"/>
              <w:ind w:left="246"/>
              <w:jc w:val="left"/>
              <w:rPr>
                <w:sz w:val="16"/>
              </w:rPr>
            </w:pPr>
            <w:r>
              <w:rPr>
                <w:sz w:val="16"/>
              </w:rPr>
              <w:t>KA</w:t>
            </w:r>
          </w:p>
        </w:tc>
        <w:tc>
          <w:tcPr>
            <w:tcW w:w="746" w:type="dxa"/>
            <w:tcBorders>
              <w:top w:val="nil"/>
              <w:bottom w:val="nil"/>
            </w:tcBorders>
            <w:shd w:val="clear" w:color="auto" w:fill="DADADA"/>
          </w:tcPr>
          <w:p w14:paraId="38514B5A" w14:textId="6BA040B3" w:rsidR="00245FFB" w:rsidRDefault="00245FFB" w:rsidP="00245FFB">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1C49BFB" w14:textId="7DDF0524" w:rsidR="00245FFB" w:rsidRDefault="00245FFB" w:rsidP="00245FFB">
            <w:pPr>
              <w:pStyle w:val="TableParagraph"/>
              <w:spacing w:before="69"/>
              <w:ind w:left="209" w:right="194"/>
              <w:rPr>
                <w:sz w:val="16"/>
              </w:rPr>
            </w:pPr>
            <w:r>
              <w:rPr>
                <w:sz w:val="16"/>
              </w:rPr>
              <w:t>TG</w:t>
            </w:r>
          </w:p>
        </w:tc>
        <w:tc>
          <w:tcPr>
            <w:tcW w:w="746" w:type="dxa"/>
            <w:tcBorders>
              <w:top w:val="nil"/>
              <w:bottom w:val="nil"/>
            </w:tcBorders>
            <w:shd w:val="clear" w:color="auto" w:fill="DADADA"/>
          </w:tcPr>
          <w:p w14:paraId="0EA0AF53" w14:textId="6FD5287E" w:rsidR="00245FFB" w:rsidRDefault="00245FFB" w:rsidP="00245FFB">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572AD0A" w14:textId="5F7F51B3" w:rsidR="00245FFB" w:rsidRDefault="00245FFB" w:rsidP="00245FFB">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5B6520B6" w14:textId="326E1778" w:rsidR="00245FFB" w:rsidRDefault="00245FFB" w:rsidP="00245FFB">
            <w:pPr>
              <w:pStyle w:val="TableParagraph"/>
              <w:spacing w:before="69"/>
              <w:ind w:left="13"/>
              <w:rPr>
                <w:sz w:val="16"/>
              </w:rPr>
            </w:pPr>
            <w:r>
              <w:rPr>
                <w:sz w:val="16"/>
              </w:rPr>
              <w:t>KE TU</w:t>
            </w:r>
          </w:p>
        </w:tc>
        <w:tc>
          <w:tcPr>
            <w:tcW w:w="744" w:type="dxa"/>
            <w:tcBorders>
              <w:top w:val="nil"/>
              <w:bottom w:val="nil"/>
            </w:tcBorders>
            <w:shd w:val="clear" w:color="auto" w:fill="DADADA"/>
          </w:tcPr>
          <w:p w14:paraId="51A4DC47" w14:textId="44872F75" w:rsidR="00245FFB" w:rsidRDefault="00245FFB" w:rsidP="00245FFB">
            <w:pPr>
              <w:pStyle w:val="TableParagraph"/>
              <w:spacing w:before="69"/>
              <w:ind w:left="130"/>
              <w:jc w:val="left"/>
              <w:rPr>
                <w:sz w:val="16"/>
              </w:rPr>
            </w:pPr>
            <w:r>
              <w:rPr>
                <w:sz w:val="16"/>
              </w:rPr>
              <w:t>KE TU</w:t>
            </w:r>
          </w:p>
        </w:tc>
        <w:tc>
          <w:tcPr>
            <w:tcW w:w="749" w:type="dxa"/>
            <w:tcBorders>
              <w:top w:val="nil"/>
              <w:bottom w:val="nil"/>
            </w:tcBorders>
            <w:shd w:val="clear" w:color="auto" w:fill="DADADA"/>
          </w:tcPr>
          <w:p w14:paraId="3CA37ACB" w14:textId="77777777" w:rsidR="00245FFB" w:rsidRDefault="00245FFB" w:rsidP="00245FFB">
            <w:pPr>
              <w:pStyle w:val="TableParagraph"/>
              <w:spacing w:before="0"/>
              <w:jc w:val="left"/>
              <w:rPr>
                <w:sz w:val="16"/>
              </w:rPr>
            </w:pPr>
          </w:p>
        </w:tc>
        <w:tc>
          <w:tcPr>
            <w:tcW w:w="742" w:type="dxa"/>
            <w:tcBorders>
              <w:top w:val="nil"/>
              <w:bottom w:val="nil"/>
            </w:tcBorders>
            <w:shd w:val="clear" w:color="auto" w:fill="DADADA"/>
          </w:tcPr>
          <w:p w14:paraId="66AA7FE8" w14:textId="77777777" w:rsidR="00245FFB" w:rsidRDefault="00245FFB" w:rsidP="00245FFB">
            <w:pPr>
              <w:pStyle w:val="TableParagraph"/>
              <w:spacing w:before="0"/>
              <w:jc w:val="left"/>
              <w:rPr>
                <w:sz w:val="16"/>
              </w:rPr>
            </w:pPr>
          </w:p>
        </w:tc>
      </w:tr>
      <w:tr w:rsidR="00245FFB" w14:paraId="2CCBE2FC" w14:textId="77777777">
        <w:trPr>
          <w:trHeight w:val="331"/>
        </w:trPr>
        <w:tc>
          <w:tcPr>
            <w:tcW w:w="655" w:type="dxa"/>
            <w:tcBorders>
              <w:top w:val="nil"/>
              <w:bottom w:val="nil"/>
            </w:tcBorders>
          </w:tcPr>
          <w:p w14:paraId="4BAE9A33" w14:textId="113485AE" w:rsidR="00245FFB" w:rsidRDefault="00245FFB" w:rsidP="00245FFB">
            <w:pPr>
              <w:pStyle w:val="TableParagraph"/>
              <w:spacing w:before="71"/>
              <w:ind w:left="141"/>
              <w:jc w:val="left"/>
              <w:rPr>
                <w:sz w:val="16"/>
              </w:rPr>
            </w:pPr>
            <w:r>
              <w:rPr>
                <w:sz w:val="16"/>
              </w:rPr>
              <w:t>F6AZ</w:t>
            </w:r>
          </w:p>
        </w:tc>
        <w:tc>
          <w:tcPr>
            <w:tcW w:w="729" w:type="dxa"/>
            <w:tcBorders>
              <w:top w:val="nil"/>
              <w:bottom w:val="nil"/>
            </w:tcBorders>
          </w:tcPr>
          <w:p w14:paraId="045E6176" w14:textId="26F92673" w:rsidR="00245FFB" w:rsidRDefault="00245FFB" w:rsidP="00245FFB">
            <w:pPr>
              <w:pStyle w:val="TableParagraph"/>
              <w:spacing w:before="71"/>
              <w:ind w:left="12"/>
              <w:rPr>
                <w:sz w:val="16"/>
              </w:rPr>
            </w:pPr>
            <w:r>
              <w:rPr>
                <w:sz w:val="16"/>
              </w:rPr>
              <w:t>DF</w:t>
            </w:r>
          </w:p>
        </w:tc>
        <w:tc>
          <w:tcPr>
            <w:tcW w:w="962" w:type="dxa"/>
            <w:tcBorders>
              <w:top w:val="nil"/>
              <w:bottom w:val="nil"/>
            </w:tcBorders>
          </w:tcPr>
          <w:p w14:paraId="33CD918F" w14:textId="3F44D322" w:rsidR="00245FFB" w:rsidRDefault="00245FFB" w:rsidP="00245FFB">
            <w:pPr>
              <w:pStyle w:val="TableParagraph"/>
              <w:spacing w:before="71"/>
              <w:ind w:left="444"/>
              <w:jc w:val="left"/>
              <w:rPr>
                <w:sz w:val="16"/>
              </w:rPr>
            </w:pPr>
            <w:r>
              <w:rPr>
                <w:w w:val="94"/>
                <w:sz w:val="16"/>
              </w:rPr>
              <w:t>0</w:t>
            </w:r>
          </w:p>
        </w:tc>
        <w:tc>
          <w:tcPr>
            <w:tcW w:w="1027" w:type="dxa"/>
            <w:tcBorders>
              <w:top w:val="nil"/>
              <w:bottom w:val="nil"/>
            </w:tcBorders>
          </w:tcPr>
          <w:p w14:paraId="7055DC6F" w14:textId="77777777" w:rsidR="00245FFB" w:rsidRDefault="00245FFB" w:rsidP="00245FFB">
            <w:pPr>
              <w:pStyle w:val="TableParagraph"/>
              <w:spacing w:before="0"/>
              <w:jc w:val="left"/>
              <w:rPr>
                <w:sz w:val="16"/>
              </w:rPr>
            </w:pPr>
          </w:p>
        </w:tc>
        <w:tc>
          <w:tcPr>
            <w:tcW w:w="864" w:type="dxa"/>
            <w:tcBorders>
              <w:top w:val="nil"/>
              <w:bottom w:val="nil"/>
            </w:tcBorders>
          </w:tcPr>
          <w:p w14:paraId="28F68516" w14:textId="4E649285" w:rsidR="00245FFB" w:rsidRDefault="00245FFB" w:rsidP="00245FFB">
            <w:pPr>
              <w:pStyle w:val="TableParagraph"/>
              <w:spacing w:before="71"/>
              <w:ind w:left="108" w:right="93"/>
              <w:rPr>
                <w:sz w:val="16"/>
              </w:rPr>
            </w:pPr>
            <w:r>
              <w:rPr>
                <w:sz w:val="16"/>
              </w:rPr>
              <w:t>1998280</w:t>
            </w:r>
          </w:p>
        </w:tc>
        <w:tc>
          <w:tcPr>
            <w:tcW w:w="698" w:type="dxa"/>
            <w:tcBorders>
              <w:top w:val="nil"/>
              <w:bottom w:val="nil"/>
            </w:tcBorders>
          </w:tcPr>
          <w:p w14:paraId="145C7316" w14:textId="0355E9FD" w:rsidR="00245FFB" w:rsidRDefault="00245FFB" w:rsidP="00245FFB">
            <w:pPr>
              <w:pStyle w:val="TableParagraph"/>
              <w:spacing w:before="71"/>
              <w:ind w:left="250"/>
              <w:jc w:val="left"/>
              <w:rPr>
                <w:sz w:val="16"/>
              </w:rPr>
            </w:pPr>
            <w:r>
              <w:rPr>
                <w:sz w:val="16"/>
              </w:rPr>
              <w:t>AZ</w:t>
            </w:r>
          </w:p>
        </w:tc>
        <w:tc>
          <w:tcPr>
            <w:tcW w:w="746" w:type="dxa"/>
            <w:tcBorders>
              <w:top w:val="nil"/>
              <w:bottom w:val="nil"/>
            </w:tcBorders>
          </w:tcPr>
          <w:p w14:paraId="39B7E185" w14:textId="11FE3115" w:rsidR="00245FFB" w:rsidRDefault="00245FFB" w:rsidP="00245FFB">
            <w:pPr>
              <w:pStyle w:val="TableParagraph"/>
              <w:spacing w:before="71"/>
              <w:ind w:left="257" w:right="238"/>
              <w:rPr>
                <w:sz w:val="16"/>
              </w:rPr>
            </w:pPr>
            <w:r>
              <w:rPr>
                <w:sz w:val="16"/>
              </w:rPr>
              <w:t>23</w:t>
            </w:r>
          </w:p>
        </w:tc>
        <w:tc>
          <w:tcPr>
            <w:tcW w:w="696" w:type="dxa"/>
            <w:tcBorders>
              <w:top w:val="nil"/>
              <w:bottom w:val="nil"/>
            </w:tcBorders>
          </w:tcPr>
          <w:p w14:paraId="5E536C94" w14:textId="5FAD9F82" w:rsidR="00245FFB" w:rsidRDefault="00245FFB" w:rsidP="00245FFB">
            <w:pPr>
              <w:pStyle w:val="TableParagraph"/>
              <w:spacing w:before="71"/>
              <w:ind w:left="209" w:right="194"/>
              <w:rPr>
                <w:sz w:val="16"/>
              </w:rPr>
            </w:pPr>
            <w:r>
              <w:rPr>
                <w:sz w:val="16"/>
              </w:rPr>
              <w:t>SJ</w:t>
            </w:r>
          </w:p>
        </w:tc>
        <w:tc>
          <w:tcPr>
            <w:tcW w:w="746" w:type="dxa"/>
            <w:tcBorders>
              <w:top w:val="nil"/>
              <w:bottom w:val="nil"/>
            </w:tcBorders>
          </w:tcPr>
          <w:p w14:paraId="41794B9F" w14:textId="22CD36DD" w:rsidR="00245FFB" w:rsidRDefault="00245FFB" w:rsidP="00245FFB">
            <w:pPr>
              <w:pStyle w:val="TableParagraph"/>
              <w:spacing w:before="71"/>
              <w:ind w:left="260" w:right="238"/>
              <w:rPr>
                <w:sz w:val="16"/>
              </w:rPr>
            </w:pPr>
            <w:r>
              <w:rPr>
                <w:sz w:val="16"/>
              </w:rPr>
              <w:t>5H</w:t>
            </w:r>
          </w:p>
        </w:tc>
        <w:tc>
          <w:tcPr>
            <w:tcW w:w="739" w:type="dxa"/>
            <w:tcBorders>
              <w:top w:val="nil"/>
              <w:bottom w:val="nil"/>
            </w:tcBorders>
          </w:tcPr>
          <w:p w14:paraId="6556F524" w14:textId="35BE80B2" w:rsidR="00245FFB" w:rsidRDefault="00245FFB" w:rsidP="00245FFB">
            <w:pPr>
              <w:pStyle w:val="TableParagraph"/>
              <w:spacing w:before="71"/>
              <w:ind w:left="271"/>
              <w:jc w:val="left"/>
              <w:rPr>
                <w:sz w:val="16"/>
              </w:rPr>
            </w:pPr>
            <w:r>
              <w:rPr>
                <w:sz w:val="16"/>
              </w:rPr>
              <w:t>AZ</w:t>
            </w:r>
          </w:p>
        </w:tc>
        <w:tc>
          <w:tcPr>
            <w:tcW w:w="763" w:type="dxa"/>
            <w:tcBorders>
              <w:top w:val="nil"/>
              <w:bottom w:val="nil"/>
            </w:tcBorders>
          </w:tcPr>
          <w:p w14:paraId="540752E0" w14:textId="685C0048" w:rsidR="00245FFB" w:rsidRDefault="00245FFB" w:rsidP="00245FFB">
            <w:pPr>
              <w:pStyle w:val="TableParagraph"/>
              <w:spacing w:before="71"/>
              <w:ind w:left="16"/>
              <w:rPr>
                <w:sz w:val="16"/>
              </w:rPr>
            </w:pPr>
            <w:r>
              <w:rPr>
                <w:sz w:val="16"/>
              </w:rPr>
              <w:t>AZ SJ TU</w:t>
            </w:r>
          </w:p>
        </w:tc>
        <w:tc>
          <w:tcPr>
            <w:tcW w:w="744" w:type="dxa"/>
            <w:tcBorders>
              <w:top w:val="nil"/>
              <w:bottom w:val="nil"/>
            </w:tcBorders>
          </w:tcPr>
          <w:p w14:paraId="38032B53" w14:textId="2C83BF45" w:rsidR="00245FFB" w:rsidRDefault="00245FFB" w:rsidP="00245FFB">
            <w:pPr>
              <w:pStyle w:val="TableParagraph"/>
              <w:spacing w:before="71"/>
              <w:ind w:left="122"/>
              <w:jc w:val="left"/>
              <w:rPr>
                <w:sz w:val="16"/>
              </w:rPr>
            </w:pPr>
            <w:r>
              <w:rPr>
                <w:sz w:val="16"/>
              </w:rPr>
              <w:t>AZ TU</w:t>
            </w:r>
          </w:p>
        </w:tc>
        <w:tc>
          <w:tcPr>
            <w:tcW w:w="749" w:type="dxa"/>
            <w:tcBorders>
              <w:top w:val="nil"/>
              <w:bottom w:val="nil"/>
            </w:tcBorders>
          </w:tcPr>
          <w:p w14:paraId="6CA1E1B9" w14:textId="77777777" w:rsidR="00245FFB" w:rsidRDefault="00245FFB" w:rsidP="00245FFB">
            <w:pPr>
              <w:pStyle w:val="TableParagraph"/>
              <w:spacing w:before="0"/>
              <w:jc w:val="left"/>
              <w:rPr>
                <w:sz w:val="16"/>
              </w:rPr>
            </w:pPr>
          </w:p>
        </w:tc>
        <w:tc>
          <w:tcPr>
            <w:tcW w:w="742" w:type="dxa"/>
            <w:tcBorders>
              <w:top w:val="nil"/>
              <w:bottom w:val="nil"/>
            </w:tcBorders>
          </w:tcPr>
          <w:p w14:paraId="195D567E" w14:textId="77777777" w:rsidR="00245FFB" w:rsidRDefault="00245FFB" w:rsidP="00245FFB">
            <w:pPr>
              <w:pStyle w:val="TableParagraph"/>
              <w:spacing w:before="0"/>
              <w:jc w:val="left"/>
              <w:rPr>
                <w:sz w:val="16"/>
              </w:rPr>
            </w:pPr>
          </w:p>
        </w:tc>
      </w:tr>
      <w:tr w:rsidR="00245FFB" w14:paraId="7BF8379D" w14:textId="77777777">
        <w:trPr>
          <w:trHeight w:val="331"/>
        </w:trPr>
        <w:tc>
          <w:tcPr>
            <w:tcW w:w="655" w:type="dxa"/>
            <w:tcBorders>
              <w:top w:val="nil"/>
              <w:bottom w:val="nil"/>
            </w:tcBorders>
            <w:shd w:val="clear" w:color="auto" w:fill="DADADA"/>
          </w:tcPr>
          <w:p w14:paraId="24CFB4C4" w14:textId="554D903C" w:rsidR="00245FFB" w:rsidRDefault="00245FFB" w:rsidP="00245FFB">
            <w:pPr>
              <w:pStyle w:val="TableParagraph"/>
              <w:spacing w:before="71"/>
              <w:ind w:left="119"/>
              <w:jc w:val="left"/>
              <w:rPr>
                <w:sz w:val="16"/>
              </w:rPr>
            </w:pPr>
            <w:r>
              <w:rPr>
                <w:sz w:val="16"/>
              </w:rPr>
              <w:lastRenderedPageBreak/>
              <w:t>F6CL</w:t>
            </w:r>
          </w:p>
        </w:tc>
        <w:tc>
          <w:tcPr>
            <w:tcW w:w="729" w:type="dxa"/>
            <w:tcBorders>
              <w:top w:val="nil"/>
              <w:bottom w:val="nil"/>
            </w:tcBorders>
            <w:shd w:val="clear" w:color="auto" w:fill="DADADA"/>
          </w:tcPr>
          <w:p w14:paraId="4F56872A" w14:textId="1BA3234B" w:rsidR="00245FFB" w:rsidRDefault="00245FFB" w:rsidP="00245FFB">
            <w:pPr>
              <w:pStyle w:val="TableParagraph"/>
              <w:spacing w:before="71"/>
              <w:ind w:left="12"/>
              <w:rPr>
                <w:sz w:val="16"/>
              </w:rPr>
            </w:pPr>
            <w:r>
              <w:rPr>
                <w:sz w:val="16"/>
              </w:rPr>
              <w:t>DF</w:t>
            </w:r>
          </w:p>
        </w:tc>
        <w:tc>
          <w:tcPr>
            <w:tcW w:w="962" w:type="dxa"/>
            <w:tcBorders>
              <w:top w:val="nil"/>
              <w:bottom w:val="nil"/>
            </w:tcBorders>
            <w:shd w:val="clear" w:color="auto" w:fill="DADADA"/>
          </w:tcPr>
          <w:p w14:paraId="458C266E" w14:textId="5C8DB163" w:rsidR="00245FFB" w:rsidRDefault="00245FFB" w:rsidP="00245FFB">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2CAB3170" w14:textId="77777777" w:rsidR="00245FFB" w:rsidRDefault="00245FFB" w:rsidP="00245FFB">
            <w:pPr>
              <w:pStyle w:val="TableParagraph"/>
              <w:spacing w:before="0"/>
              <w:jc w:val="left"/>
              <w:rPr>
                <w:sz w:val="16"/>
              </w:rPr>
            </w:pPr>
          </w:p>
        </w:tc>
        <w:tc>
          <w:tcPr>
            <w:tcW w:w="864" w:type="dxa"/>
            <w:tcBorders>
              <w:top w:val="nil"/>
              <w:bottom w:val="nil"/>
            </w:tcBorders>
            <w:shd w:val="clear" w:color="auto" w:fill="DADADA"/>
          </w:tcPr>
          <w:p w14:paraId="3E94699C" w14:textId="42DB0532" w:rsidR="00245FFB" w:rsidRDefault="00245FFB" w:rsidP="00245FFB">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5EA449EE" w14:textId="67632E05" w:rsidR="00245FFB" w:rsidRDefault="00245FFB" w:rsidP="00245FFB">
            <w:pPr>
              <w:pStyle w:val="TableParagraph"/>
              <w:spacing w:before="71"/>
              <w:ind w:left="226"/>
              <w:jc w:val="left"/>
              <w:rPr>
                <w:sz w:val="16"/>
              </w:rPr>
            </w:pPr>
            <w:r>
              <w:rPr>
                <w:sz w:val="16"/>
              </w:rPr>
              <w:t>CL</w:t>
            </w:r>
          </w:p>
        </w:tc>
        <w:tc>
          <w:tcPr>
            <w:tcW w:w="746" w:type="dxa"/>
            <w:tcBorders>
              <w:top w:val="nil"/>
              <w:bottom w:val="nil"/>
            </w:tcBorders>
            <w:shd w:val="clear" w:color="auto" w:fill="DADADA"/>
          </w:tcPr>
          <w:p w14:paraId="5FB51B82" w14:textId="62E9745E" w:rsidR="00245FFB" w:rsidRDefault="00245FFB" w:rsidP="00245FFB">
            <w:pPr>
              <w:pStyle w:val="TableParagraph"/>
              <w:spacing w:before="71"/>
              <w:ind w:left="257" w:right="238"/>
              <w:rPr>
                <w:sz w:val="16"/>
              </w:rPr>
            </w:pPr>
            <w:r>
              <w:rPr>
                <w:sz w:val="16"/>
              </w:rPr>
              <w:t>22</w:t>
            </w:r>
          </w:p>
        </w:tc>
        <w:tc>
          <w:tcPr>
            <w:tcW w:w="696" w:type="dxa"/>
            <w:tcBorders>
              <w:top w:val="nil"/>
              <w:bottom w:val="nil"/>
            </w:tcBorders>
            <w:shd w:val="clear" w:color="auto" w:fill="DADADA"/>
          </w:tcPr>
          <w:p w14:paraId="41ED2138" w14:textId="31223256" w:rsidR="00245FFB" w:rsidRDefault="00245FFB" w:rsidP="00245FFB">
            <w:pPr>
              <w:pStyle w:val="TableParagraph"/>
              <w:spacing w:before="71"/>
              <w:ind w:left="209" w:right="194"/>
              <w:rPr>
                <w:sz w:val="16"/>
              </w:rPr>
            </w:pPr>
            <w:r>
              <w:rPr>
                <w:sz w:val="16"/>
              </w:rPr>
              <w:t>SJ</w:t>
            </w:r>
          </w:p>
        </w:tc>
        <w:tc>
          <w:tcPr>
            <w:tcW w:w="746" w:type="dxa"/>
            <w:tcBorders>
              <w:top w:val="nil"/>
              <w:bottom w:val="nil"/>
            </w:tcBorders>
            <w:shd w:val="clear" w:color="auto" w:fill="DADADA"/>
          </w:tcPr>
          <w:p w14:paraId="412036C3" w14:textId="07F1CE35" w:rsidR="00245FFB" w:rsidRDefault="00245FFB" w:rsidP="00245FFB">
            <w:pPr>
              <w:pStyle w:val="TableParagraph"/>
              <w:spacing w:before="71"/>
              <w:ind w:left="260" w:right="238"/>
              <w:rPr>
                <w:sz w:val="16"/>
              </w:rPr>
            </w:pPr>
            <w:r>
              <w:rPr>
                <w:sz w:val="16"/>
              </w:rPr>
              <w:t>8D</w:t>
            </w:r>
          </w:p>
        </w:tc>
        <w:tc>
          <w:tcPr>
            <w:tcW w:w="739" w:type="dxa"/>
            <w:tcBorders>
              <w:top w:val="nil"/>
              <w:bottom w:val="nil"/>
            </w:tcBorders>
            <w:shd w:val="clear" w:color="auto" w:fill="DADADA"/>
          </w:tcPr>
          <w:p w14:paraId="0BE1B361" w14:textId="62808D3C" w:rsidR="00245FFB" w:rsidRDefault="00245FFB" w:rsidP="00245FFB">
            <w:pPr>
              <w:pStyle w:val="TableParagraph"/>
              <w:spacing w:before="71"/>
              <w:ind w:left="249"/>
              <w:jc w:val="left"/>
              <w:rPr>
                <w:sz w:val="16"/>
              </w:rPr>
            </w:pPr>
            <w:r>
              <w:rPr>
                <w:sz w:val="16"/>
              </w:rPr>
              <w:t>CL</w:t>
            </w:r>
          </w:p>
        </w:tc>
        <w:tc>
          <w:tcPr>
            <w:tcW w:w="763" w:type="dxa"/>
            <w:tcBorders>
              <w:top w:val="nil"/>
              <w:bottom w:val="nil"/>
            </w:tcBorders>
            <w:shd w:val="clear" w:color="auto" w:fill="DADADA"/>
          </w:tcPr>
          <w:p w14:paraId="6CAB503A" w14:textId="78B729A9" w:rsidR="00245FFB" w:rsidRDefault="00245FFB" w:rsidP="00245FFB">
            <w:pPr>
              <w:pStyle w:val="TableParagraph"/>
              <w:spacing w:before="71"/>
              <w:ind w:left="16"/>
              <w:rPr>
                <w:sz w:val="16"/>
              </w:rPr>
            </w:pPr>
            <w:r>
              <w:rPr>
                <w:sz w:val="16"/>
              </w:rPr>
              <w:t>CL SJ TU</w:t>
            </w:r>
          </w:p>
        </w:tc>
        <w:tc>
          <w:tcPr>
            <w:tcW w:w="744" w:type="dxa"/>
            <w:tcBorders>
              <w:top w:val="nil"/>
              <w:bottom w:val="nil"/>
            </w:tcBorders>
            <w:shd w:val="clear" w:color="auto" w:fill="DADADA"/>
          </w:tcPr>
          <w:p w14:paraId="03319F8F" w14:textId="25C623B2" w:rsidR="00245FFB" w:rsidRDefault="00245FFB" w:rsidP="00245FFB">
            <w:pPr>
              <w:pStyle w:val="TableParagraph"/>
              <w:spacing w:before="71"/>
              <w:ind w:left="122"/>
              <w:jc w:val="left"/>
              <w:rPr>
                <w:sz w:val="16"/>
              </w:rPr>
            </w:pPr>
            <w:r>
              <w:rPr>
                <w:sz w:val="16"/>
              </w:rPr>
              <w:t>CL TU</w:t>
            </w:r>
          </w:p>
        </w:tc>
        <w:tc>
          <w:tcPr>
            <w:tcW w:w="749" w:type="dxa"/>
            <w:tcBorders>
              <w:top w:val="nil"/>
              <w:bottom w:val="nil"/>
            </w:tcBorders>
            <w:shd w:val="clear" w:color="auto" w:fill="DADADA"/>
          </w:tcPr>
          <w:p w14:paraId="21C2E660" w14:textId="77777777" w:rsidR="00245FFB" w:rsidRDefault="00245FFB" w:rsidP="00245FFB">
            <w:pPr>
              <w:pStyle w:val="TableParagraph"/>
              <w:spacing w:before="0"/>
              <w:jc w:val="left"/>
              <w:rPr>
                <w:sz w:val="16"/>
              </w:rPr>
            </w:pPr>
          </w:p>
        </w:tc>
        <w:tc>
          <w:tcPr>
            <w:tcW w:w="742" w:type="dxa"/>
            <w:tcBorders>
              <w:top w:val="nil"/>
              <w:bottom w:val="nil"/>
            </w:tcBorders>
            <w:shd w:val="clear" w:color="auto" w:fill="DADADA"/>
          </w:tcPr>
          <w:p w14:paraId="4D0CB7E9" w14:textId="77777777" w:rsidR="00245FFB" w:rsidRDefault="00245FFB" w:rsidP="00245FFB">
            <w:pPr>
              <w:pStyle w:val="TableParagraph"/>
              <w:spacing w:before="0"/>
              <w:jc w:val="left"/>
              <w:rPr>
                <w:sz w:val="16"/>
              </w:rPr>
            </w:pPr>
          </w:p>
        </w:tc>
      </w:tr>
      <w:tr w:rsidR="00245FFB" w14:paraId="786612BB" w14:textId="77777777" w:rsidTr="00245FFB">
        <w:trPr>
          <w:trHeight w:val="331"/>
        </w:trPr>
        <w:tc>
          <w:tcPr>
            <w:tcW w:w="655" w:type="dxa"/>
            <w:tcBorders>
              <w:top w:val="nil"/>
              <w:bottom w:val="nil"/>
            </w:tcBorders>
            <w:shd w:val="clear" w:color="auto" w:fill="FFFFFF" w:themeFill="background1"/>
          </w:tcPr>
          <w:p w14:paraId="2E5706A7" w14:textId="3D541B56" w:rsidR="00245FFB" w:rsidRDefault="00245FFB" w:rsidP="00245FFB">
            <w:pPr>
              <w:pStyle w:val="TableParagraph"/>
              <w:spacing w:before="71"/>
              <w:ind w:left="119"/>
              <w:jc w:val="left"/>
              <w:rPr>
                <w:sz w:val="16"/>
              </w:rPr>
            </w:pPr>
            <w:r>
              <w:rPr>
                <w:sz w:val="16"/>
              </w:rPr>
              <w:t>F6CM</w:t>
            </w:r>
          </w:p>
        </w:tc>
        <w:tc>
          <w:tcPr>
            <w:tcW w:w="729" w:type="dxa"/>
            <w:tcBorders>
              <w:top w:val="nil"/>
              <w:bottom w:val="nil"/>
            </w:tcBorders>
            <w:shd w:val="clear" w:color="auto" w:fill="FFFFFF" w:themeFill="background1"/>
          </w:tcPr>
          <w:p w14:paraId="5BA701B1" w14:textId="5EA98A82" w:rsidR="00245FFB" w:rsidRDefault="00245FFB" w:rsidP="00245FFB">
            <w:pPr>
              <w:pStyle w:val="TableParagraph"/>
              <w:spacing w:before="71"/>
              <w:ind w:left="12"/>
              <w:rPr>
                <w:sz w:val="16"/>
              </w:rPr>
            </w:pPr>
            <w:r>
              <w:rPr>
                <w:sz w:val="16"/>
              </w:rPr>
              <w:t>DF</w:t>
            </w:r>
          </w:p>
        </w:tc>
        <w:tc>
          <w:tcPr>
            <w:tcW w:w="962" w:type="dxa"/>
            <w:tcBorders>
              <w:top w:val="nil"/>
              <w:bottom w:val="nil"/>
            </w:tcBorders>
            <w:shd w:val="clear" w:color="auto" w:fill="FFFFFF" w:themeFill="background1"/>
          </w:tcPr>
          <w:p w14:paraId="30F8D904" w14:textId="29337605" w:rsidR="00245FFB" w:rsidRDefault="00245FFB" w:rsidP="00245FFB">
            <w:pPr>
              <w:pStyle w:val="TableParagraph"/>
              <w:spacing w:before="71"/>
              <w:ind w:left="444"/>
              <w:jc w:val="left"/>
              <w:rPr>
                <w:w w:val="94"/>
                <w:sz w:val="16"/>
              </w:rPr>
            </w:pPr>
            <w:r>
              <w:rPr>
                <w:w w:val="94"/>
                <w:sz w:val="16"/>
              </w:rPr>
              <w:t>0</w:t>
            </w:r>
          </w:p>
        </w:tc>
        <w:tc>
          <w:tcPr>
            <w:tcW w:w="1027" w:type="dxa"/>
            <w:tcBorders>
              <w:top w:val="nil"/>
              <w:bottom w:val="nil"/>
            </w:tcBorders>
            <w:shd w:val="clear" w:color="auto" w:fill="FFFFFF" w:themeFill="background1"/>
          </w:tcPr>
          <w:p w14:paraId="55AA2FA4" w14:textId="77777777" w:rsidR="00245FFB" w:rsidRDefault="00245FFB" w:rsidP="00245FFB">
            <w:pPr>
              <w:pStyle w:val="TableParagraph"/>
              <w:spacing w:before="0"/>
              <w:jc w:val="left"/>
              <w:rPr>
                <w:sz w:val="16"/>
              </w:rPr>
            </w:pPr>
          </w:p>
        </w:tc>
        <w:tc>
          <w:tcPr>
            <w:tcW w:w="864" w:type="dxa"/>
            <w:tcBorders>
              <w:top w:val="nil"/>
              <w:bottom w:val="nil"/>
            </w:tcBorders>
            <w:shd w:val="clear" w:color="auto" w:fill="FFFFFF" w:themeFill="background1"/>
          </w:tcPr>
          <w:p w14:paraId="7CF28176" w14:textId="36435AA9" w:rsidR="00245FFB" w:rsidRDefault="00245FFB" w:rsidP="00245FFB">
            <w:pPr>
              <w:pStyle w:val="TableParagraph"/>
              <w:spacing w:before="71"/>
              <w:ind w:left="109" w:right="93"/>
              <w:rPr>
                <w:sz w:val="16"/>
              </w:rPr>
            </w:pPr>
            <w:r>
              <w:rPr>
                <w:sz w:val="16"/>
              </w:rPr>
              <w:t>1998280</w:t>
            </w:r>
          </w:p>
        </w:tc>
        <w:tc>
          <w:tcPr>
            <w:tcW w:w="698" w:type="dxa"/>
            <w:tcBorders>
              <w:top w:val="nil"/>
              <w:bottom w:val="nil"/>
            </w:tcBorders>
            <w:shd w:val="clear" w:color="auto" w:fill="FFFFFF" w:themeFill="background1"/>
          </w:tcPr>
          <w:p w14:paraId="7E5D98BB" w14:textId="50F9CBC0" w:rsidR="00245FFB" w:rsidRDefault="00245FFB" w:rsidP="00245FFB">
            <w:pPr>
              <w:pStyle w:val="TableParagraph"/>
              <w:spacing w:before="71"/>
              <w:ind w:left="226"/>
              <w:jc w:val="left"/>
              <w:rPr>
                <w:sz w:val="16"/>
              </w:rPr>
            </w:pPr>
            <w:r>
              <w:rPr>
                <w:sz w:val="16"/>
              </w:rPr>
              <w:t>CM</w:t>
            </w:r>
          </w:p>
        </w:tc>
        <w:tc>
          <w:tcPr>
            <w:tcW w:w="746" w:type="dxa"/>
            <w:tcBorders>
              <w:top w:val="nil"/>
              <w:bottom w:val="nil"/>
            </w:tcBorders>
            <w:shd w:val="clear" w:color="auto" w:fill="FFFFFF" w:themeFill="background1"/>
          </w:tcPr>
          <w:p w14:paraId="67B92A5A" w14:textId="1A0A7419" w:rsidR="00245FFB" w:rsidRDefault="00245FFB" w:rsidP="00245FFB">
            <w:pPr>
              <w:pStyle w:val="TableParagraph"/>
              <w:spacing w:before="71"/>
              <w:ind w:left="257" w:right="238"/>
              <w:rPr>
                <w:sz w:val="16"/>
              </w:rPr>
            </w:pPr>
            <w:r>
              <w:rPr>
                <w:sz w:val="16"/>
              </w:rPr>
              <w:t>22</w:t>
            </w:r>
          </w:p>
        </w:tc>
        <w:tc>
          <w:tcPr>
            <w:tcW w:w="696" w:type="dxa"/>
            <w:tcBorders>
              <w:top w:val="nil"/>
              <w:bottom w:val="nil"/>
            </w:tcBorders>
            <w:shd w:val="clear" w:color="auto" w:fill="FFFFFF" w:themeFill="background1"/>
          </w:tcPr>
          <w:p w14:paraId="459AB89B" w14:textId="1E14936A" w:rsidR="00245FFB" w:rsidRDefault="00245FFB" w:rsidP="00245FFB">
            <w:pPr>
              <w:pStyle w:val="TableParagraph"/>
              <w:spacing w:before="71"/>
              <w:ind w:left="209" w:right="194"/>
              <w:rPr>
                <w:sz w:val="16"/>
              </w:rPr>
            </w:pPr>
            <w:r>
              <w:rPr>
                <w:sz w:val="16"/>
              </w:rPr>
              <w:t>SJ</w:t>
            </w:r>
          </w:p>
        </w:tc>
        <w:tc>
          <w:tcPr>
            <w:tcW w:w="746" w:type="dxa"/>
            <w:tcBorders>
              <w:top w:val="nil"/>
              <w:bottom w:val="nil"/>
            </w:tcBorders>
            <w:shd w:val="clear" w:color="auto" w:fill="FFFFFF" w:themeFill="background1"/>
          </w:tcPr>
          <w:p w14:paraId="5BA8DA17" w14:textId="1668030E" w:rsidR="00245FFB" w:rsidRDefault="00245FFB" w:rsidP="00245FFB">
            <w:pPr>
              <w:pStyle w:val="TableParagraph"/>
              <w:spacing w:before="71"/>
              <w:ind w:left="260" w:right="238"/>
              <w:rPr>
                <w:sz w:val="16"/>
              </w:rPr>
            </w:pPr>
            <w:r>
              <w:rPr>
                <w:sz w:val="16"/>
              </w:rPr>
              <w:t>8D</w:t>
            </w:r>
          </w:p>
        </w:tc>
        <w:tc>
          <w:tcPr>
            <w:tcW w:w="739" w:type="dxa"/>
            <w:tcBorders>
              <w:top w:val="nil"/>
              <w:bottom w:val="nil"/>
            </w:tcBorders>
            <w:shd w:val="clear" w:color="auto" w:fill="FFFFFF" w:themeFill="background1"/>
          </w:tcPr>
          <w:p w14:paraId="77C37EA4" w14:textId="2F49F6BF" w:rsidR="00245FFB" w:rsidRDefault="00245FFB" w:rsidP="00245FFB">
            <w:pPr>
              <w:pStyle w:val="TableParagraph"/>
              <w:spacing w:before="71"/>
              <w:ind w:left="249"/>
              <w:jc w:val="left"/>
              <w:rPr>
                <w:sz w:val="16"/>
              </w:rPr>
            </w:pPr>
            <w:r>
              <w:rPr>
                <w:sz w:val="16"/>
              </w:rPr>
              <w:t>CM</w:t>
            </w:r>
          </w:p>
        </w:tc>
        <w:tc>
          <w:tcPr>
            <w:tcW w:w="763" w:type="dxa"/>
            <w:tcBorders>
              <w:top w:val="nil"/>
              <w:bottom w:val="nil"/>
            </w:tcBorders>
            <w:shd w:val="clear" w:color="auto" w:fill="FFFFFF" w:themeFill="background1"/>
          </w:tcPr>
          <w:p w14:paraId="21DE5510" w14:textId="438BBBE1" w:rsidR="00245FFB" w:rsidRDefault="00245FFB" w:rsidP="00245FFB">
            <w:pPr>
              <w:pStyle w:val="TableParagraph"/>
              <w:spacing w:before="71"/>
              <w:ind w:left="16"/>
              <w:rPr>
                <w:sz w:val="16"/>
              </w:rPr>
            </w:pPr>
            <w:r>
              <w:rPr>
                <w:sz w:val="16"/>
              </w:rPr>
              <w:t>CM SJ TU</w:t>
            </w:r>
          </w:p>
        </w:tc>
        <w:tc>
          <w:tcPr>
            <w:tcW w:w="744" w:type="dxa"/>
            <w:tcBorders>
              <w:top w:val="nil"/>
              <w:bottom w:val="nil"/>
            </w:tcBorders>
            <w:shd w:val="clear" w:color="auto" w:fill="FFFFFF" w:themeFill="background1"/>
          </w:tcPr>
          <w:p w14:paraId="69720779" w14:textId="62B36CF2" w:rsidR="00245FFB" w:rsidRDefault="00245FFB" w:rsidP="00245FFB">
            <w:pPr>
              <w:pStyle w:val="TableParagraph"/>
              <w:spacing w:before="71"/>
              <w:ind w:left="122"/>
              <w:jc w:val="left"/>
              <w:rPr>
                <w:sz w:val="16"/>
              </w:rPr>
            </w:pPr>
            <w:r>
              <w:rPr>
                <w:sz w:val="16"/>
              </w:rPr>
              <w:t>CM TU</w:t>
            </w:r>
          </w:p>
        </w:tc>
        <w:tc>
          <w:tcPr>
            <w:tcW w:w="749" w:type="dxa"/>
            <w:tcBorders>
              <w:top w:val="nil"/>
              <w:bottom w:val="nil"/>
            </w:tcBorders>
            <w:shd w:val="clear" w:color="auto" w:fill="FFFFFF" w:themeFill="background1"/>
          </w:tcPr>
          <w:p w14:paraId="5695A3CB" w14:textId="77777777" w:rsidR="00245FFB" w:rsidRDefault="00245FFB" w:rsidP="00245FFB">
            <w:pPr>
              <w:pStyle w:val="TableParagraph"/>
              <w:spacing w:before="0"/>
              <w:jc w:val="left"/>
              <w:rPr>
                <w:sz w:val="16"/>
              </w:rPr>
            </w:pPr>
          </w:p>
        </w:tc>
        <w:tc>
          <w:tcPr>
            <w:tcW w:w="742" w:type="dxa"/>
            <w:tcBorders>
              <w:top w:val="nil"/>
              <w:bottom w:val="nil"/>
            </w:tcBorders>
            <w:shd w:val="clear" w:color="auto" w:fill="FFFFFF" w:themeFill="background1"/>
          </w:tcPr>
          <w:p w14:paraId="45B97FBB" w14:textId="77777777" w:rsidR="00245FFB" w:rsidRDefault="00245FFB" w:rsidP="00245FFB">
            <w:pPr>
              <w:pStyle w:val="TableParagraph"/>
              <w:spacing w:before="0"/>
              <w:jc w:val="left"/>
              <w:rPr>
                <w:sz w:val="16"/>
              </w:rPr>
            </w:pPr>
          </w:p>
        </w:tc>
      </w:tr>
    </w:tbl>
    <w:p w14:paraId="7C7A774B" w14:textId="77777777" w:rsidR="00151BAD" w:rsidRDefault="00AC1F28">
      <w:pPr>
        <w:rPr>
          <w:sz w:val="2"/>
          <w:szCs w:val="2"/>
        </w:rPr>
      </w:pPr>
      <w:r>
        <w:rPr>
          <w:noProof/>
          <w:lang w:bidi="ar-SA"/>
        </w:rPr>
        <mc:AlternateContent>
          <mc:Choice Requires="wps">
            <w:drawing>
              <wp:anchor distT="0" distB="0" distL="114300" distR="114300" simplePos="0" relativeHeight="251660800" behindDoc="1" locked="0" layoutInCell="1" allowOverlap="1" wp14:anchorId="4CDEEA23" wp14:editId="1EC91B01">
                <wp:simplePos x="0" y="0"/>
                <wp:positionH relativeFrom="page">
                  <wp:posOffset>6336665</wp:posOffset>
                </wp:positionH>
                <wp:positionV relativeFrom="page">
                  <wp:posOffset>5552440</wp:posOffset>
                </wp:positionV>
                <wp:extent cx="74295" cy="113665"/>
                <wp:effectExtent l="2540" t="0" r="0" b="127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FCD2B" w14:textId="77777777" w:rsidR="00C32C74" w:rsidRDefault="00C32C74">
                            <w:pPr>
                              <w:spacing w:line="178" w:lineRule="exact"/>
                              <w:rPr>
                                <w:sz w:val="16"/>
                              </w:rPr>
                            </w:pPr>
                            <w:r>
                              <w:rPr>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EEA23" id="Text Box 5" o:spid="_x0000_s1028" type="#_x0000_t202" style="position:absolute;margin-left:498.95pt;margin-top:437.2pt;width:5.85pt;height:8.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" filled="f" stroked="f">
                <v:textbox inset="0,0,0,0">
                  <w:txbxContent>
                    <w:p w14:paraId="35EFCD2B" w14:textId="77777777" w:rsidR="00C32C74" w:rsidRDefault="00C32C74">
                      <w:pPr>
                        <w:spacing w:line="178" w:lineRule="exact"/>
                        <w:rPr>
                          <w:sz w:val="16"/>
                        </w:rPr>
                      </w:pPr>
                      <w:r>
                        <w:rPr>
                          <w:sz w:val="16"/>
                        </w:rPr>
                        <w:t>U</w:t>
                      </w:r>
                    </w:p>
                  </w:txbxContent>
                </v:textbox>
                <w10:wrap anchorx="page" anchory="page"/>
              </v:shape>
            </w:pict>
          </mc:Fallback>
        </mc:AlternateContent>
      </w:r>
    </w:p>
    <w:p w14:paraId="013F82CB" w14:textId="77777777" w:rsidR="00151BAD" w:rsidRDefault="00151BAD">
      <w:pPr>
        <w:rPr>
          <w:sz w:val="2"/>
          <w:szCs w:val="2"/>
        </w:rPr>
        <w:sectPr w:rsidR="00151BAD">
          <w:pgSz w:w="12240" w:h="15840"/>
          <w:pgMar w:top="1040" w:right="300" w:bottom="1300" w:left="300" w:header="0" w:footer="1114" w:gutter="0"/>
          <w:cols w:space="720"/>
        </w:sect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729"/>
        <w:gridCol w:w="962"/>
        <w:gridCol w:w="1027"/>
        <w:gridCol w:w="864"/>
        <w:gridCol w:w="698"/>
        <w:gridCol w:w="746"/>
        <w:gridCol w:w="696"/>
        <w:gridCol w:w="746"/>
        <w:gridCol w:w="739"/>
        <w:gridCol w:w="763"/>
        <w:gridCol w:w="744"/>
        <w:gridCol w:w="749"/>
        <w:gridCol w:w="742"/>
      </w:tblGrid>
      <w:tr w:rsidR="00151BAD" w14:paraId="3B5BFAF3" w14:textId="77777777" w:rsidTr="00F344D6">
        <w:trPr>
          <w:trHeight w:val="710"/>
          <w:tblHeader/>
        </w:trPr>
        <w:tc>
          <w:tcPr>
            <w:tcW w:w="10860" w:type="dxa"/>
            <w:gridSpan w:val="14"/>
            <w:tcBorders>
              <w:right w:val="single" w:sz="6" w:space="0" w:color="000000"/>
            </w:tcBorders>
          </w:tcPr>
          <w:p w14:paraId="7C8953AC" w14:textId="77777777" w:rsidR="00151BAD" w:rsidRDefault="00AC1F28">
            <w:pPr>
              <w:pStyle w:val="TableParagraph"/>
              <w:spacing w:before="221"/>
              <w:ind w:left="4776" w:right="4468"/>
              <w:rPr>
                <w:b/>
                <w:sz w:val="28"/>
              </w:rPr>
            </w:pPr>
            <w:r>
              <w:rPr>
                <w:b/>
                <w:sz w:val="28"/>
              </w:rPr>
              <w:lastRenderedPageBreak/>
              <w:t>AIR FORCE</w:t>
            </w:r>
          </w:p>
        </w:tc>
      </w:tr>
      <w:tr w:rsidR="00151BAD" w14:paraId="755E34B1" w14:textId="77777777" w:rsidTr="00F344D6">
        <w:trPr>
          <w:trHeight w:val="614"/>
          <w:tblHeader/>
        </w:trPr>
        <w:tc>
          <w:tcPr>
            <w:tcW w:w="655" w:type="dxa"/>
            <w:tcBorders>
              <w:bottom w:val="nil"/>
            </w:tcBorders>
          </w:tcPr>
          <w:p w14:paraId="52B71F42" w14:textId="77777777" w:rsidR="00151BAD" w:rsidRDefault="00AC1F28">
            <w:pPr>
              <w:pStyle w:val="TableParagraph"/>
              <w:spacing w:before="116" w:line="213" w:lineRule="auto"/>
              <w:ind w:left="124" w:right="56" w:firstLine="43"/>
              <w:jc w:val="left"/>
              <w:rPr>
                <w:b/>
                <w:sz w:val="16"/>
              </w:rPr>
            </w:pPr>
            <w:r>
              <w:rPr>
                <w:b/>
                <w:sz w:val="16"/>
              </w:rPr>
              <w:t>MOE RULE</w:t>
            </w:r>
          </w:p>
          <w:p w14:paraId="5636FECB" w14:textId="77777777" w:rsidR="00151BAD" w:rsidRDefault="00AC1F28">
            <w:pPr>
              <w:pStyle w:val="TableParagraph"/>
              <w:spacing w:before="0" w:line="150" w:lineRule="exact"/>
              <w:ind w:left="134"/>
              <w:jc w:val="left"/>
              <w:rPr>
                <w:b/>
                <w:sz w:val="16"/>
              </w:rPr>
            </w:pPr>
            <w:r>
              <w:rPr>
                <w:b/>
                <w:sz w:val="16"/>
                <w:u w:val="single"/>
              </w:rPr>
              <w:t>(8290)</w:t>
            </w:r>
          </w:p>
        </w:tc>
        <w:tc>
          <w:tcPr>
            <w:tcW w:w="729" w:type="dxa"/>
            <w:tcBorders>
              <w:bottom w:val="nil"/>
            </w:tcBorders>
          </w:tcPr>
          <w:p w14:paraId="16D98718" w14:textId="77777777" w:rsidR="00151BAD" w:rsidRDefault="00AC1F28">
            <w:pPr>
              <w:pStyle w:val="TableParagraph"/>
              <w:spacing w:before="116" w:line="213" w:lineRule="auto"/>
              <w:ind w:left="252" w:right="141" w:hanging="77"/>
              <w:jc w:val="left"/>
              <w:rPr>
                <w:b/>
                <w:sz w:val="16"/>
              </w:rPr>
            </w:pPr>
            <w:r>
              <w:rPr>
                <w:b/>
                <w:sz w:val="16"/>
              </w:rPr>
              <w:t>MOE CD</w:t>
            </w:r>
          </w:p>
          <w:p w14:paraId="322052ED" w14:textId="77777777" w:rsidR="00151BAD" w:rsidRDefault="00AC1F28">
            <w:pPr>
              <w:pStyle w:val="TableParagraph"/>
              <w:spacing w:before="0" w:line="150" w:lineRule="exact"/>
              <w:ind w:left="153"/>
              <w:jc w:val="left"/>
              <w:rPr>
                <w:b/>
                <w:sz w:val="16"/>
              </w:rPr>
            </w:pPr>
            <w:r>
              <w:rPr>
                <w:b/>
                <w:sz w:val="16"/>
                <w:u w:val="single"/>
              </w:rPr>
              <w:t>(2833)</w:t>
            </w:r>
          </w:p>
        </w:tc>
        <w:tc>
          <w:tcPr>
            <w:tcW w:w="962" w:type="dxa"/>
            <w:tcBorders>
              <w:bottom w:val="nil"/>
            </w:tcBorders>
          </w:tcPr>
          <w:p w14:paraId="1D1A1236" w14:textId="77777777" w:rsidR="00151BAD" w:rsidRDefault="00AC1F28">
            <w:pPr>
              <w:pStyle w:val="TableParagraph"/>
              <w:spacing w:before="116" w:line="213" w:lineRule="auto"/>
              <w:ind w:left="250" w:right="76"/>
              <w:rPr>
                <w:b/>
                <w:sz w:val="16"/>
              </w:rPr>
            </w:pPr>
            <w:r>
              <w:rPr>
                <w:b/>
                <w:sz w:val="16"/>
              </w:rPr>
              <w:t>STATUS CODE</w:t>
            </w:r>
          </w:p>
          <w:p w14:paraId="0C39595E" w14:textId="77777777" w:rsidR="00151BAD" w:rsidRDefault="00AC1F28">
            <w:pPr>
              <w:pStyle w:val="TableParagraph"/>
              <w:spacing w:before="0" w:line="150" w:lineRule="exact"/>
              <w:ind w:left="333" w:right="76"/>
              <w:rPr>
                <w:b/>
                <w:sz w:val="16"/>
              </w:rPr>
            </w:pPr>
            <w:r>
              <w:rPr>
                <w:b/>
                <w:sz w:val="16"/>
                <w:u w:val="single"/>
              </w:rPr>
              <w:t>(8458)</w:t>
            </w:r>
          </w:p>
        </w:tc>
        <w:tc>
          <w:tcPr>
            <w:tcW w:w="1027" w:type="dxa"/>
            <w:tcBorders>
              <w:bottom w:val="nil"/>
            </w:tcBorders>
          </w:tcPr>
          <w:p w14:paraId="0F262406" w14:textId="77777777" w:rsidR="00151BAD" w:rsidRDefault="00AC1F28">
            <w:pPr>
              <w:pStyle w:val="TableParagraph"/>
              <w:spacing w:before="116" w:line="213" w:lineRule="auto"/>
              <w:ind w:left="260" w:right="63" w:firstLine="5"/>
              <w:rPr>
                <w:b/>
                <w:sz w:val="16"/>
              </w:rPr>
            </w:pPr>
            <w:r>
              <w:rPr>
                <w:b/>
                <w:sz w:val="16"/>
              </w:rPr>
              <w:t>FUTURE STAT CD</w:t>
            </w:r>
          </w:p>
          <w:p w14:paraId="4540A87C" w14:textId="77777777" w:rsidR="00151BAD" w:rsidRDefault="00AC1F28">
            <w:pPr>
              <w:pStyle w:val="TableParagraph"/>
              <w:spacing w:before="0" w:line="150" w:lineRule="exact"/>
              <w:ind w:left="373" w:right="176"/>
              <w:rPr>
                <w:b/>
                <w:sz w:val="16"/>
              </w:rPr>
            </w:pPr>
            <w:r>
              <w:rPr>
                <w:b/>
                <w:sz w:val="16"/>
                <w:u w:val="single"/>
              </w:rPr>
              <w:t>(0297)</w:t>
            </w:r>
          </w:p>
        </w:tc>
        <w:tc>
          <w:tcPr>
            <w:tcW w:w="864" w:type="dxa"/>
            <w:tcBorders>
              <w:bottom w:val="nil"/>
            </w:tcBorders>
          </w:tcPr>
          <w:p w14:paraId="5C8C80A0" w14:textId="77777777" w:rsidR="00151BAD" w:rsidRDefault="00AC1F28">
            <w:pPr>
              <w:pStyle w:val="TableParagraph"/>
              <w:spacing w:before="116" w:line="213" w:lineRule="auto"/>
              <w:ind w:left="313" w:right="76" w:firstLine="103"/>
              <w:jc w:val="left"/>
              <w:rPr>
                <w:b/>
                <w:sz w:val="16"/>
              </w:rPr>
            </w:pPr>
            <w:r>
              <w:rPr>
                <w:b/>
                <w:sz w:val="16"/>
              </w:rPr>
              <w:t>EFF DATE</w:t>
            </w:r>
          </w:p>
          <w:p w14:paraId="152F6354" w14:textId="77777777" w:rsidR="00151BAD" w:rsidRDefault="00AC1F28">
            <w:pPr>
              <w:pStyle w:val="TableParagraph"/>
              <w:spacing w:before="0" w:line="150" w:lineRule="exact"/>
              <w:ind w:left="322"/>
              <w:jc w:val="left"/>
              <w:rPr>
                <w:b/>
                <w:sz w:val="16"/>
              </w:rPr>
            </w:pPr>
            <w:r>
              <w:rPr>
                <w:b/>
                <w:sz w:val="16"/>
                <w:u w:val="single"/>
              </w:rPr>
              <w:t>(2128)</w:t>
            </w:r>
          </w:p>
        </w:tc>
        <w:tc>
          <w:tcPr>
            <w:tcW w:w="698" w:type="dxa"/>
            <w:tcBorders>
              <w:bottom w:val="nil"/>
            </w:tcBorders>
          </w:tcPr>
          <w:p w14:paraId="560241E4" w14:textId="77777777" w:rsidR="00151BAD" w:rsidRDefault="00151BAD">
            <w:pPr>
              <w:pStyle w:val="TableParagraph"/>
              <w:spacing w:before="3"/>
              <w:jc w:val="left"/>
              <w:rPr>
                <w:b/>
                <w:sz w:val="21"/>
              </w:rPr>
            </w:pPr>
          </w:p>
          <w:p w14:paraId="2FA6A065" w14:textId="77777777" w:rsidR="00151BAD" w:rsidRDefault="00AC1F28">
            <w:pPr>
              <w:pStyle w:val="TableParagraph"/>
              <w:spacing w:before="1" w:line="182" w:lineRule="exact"/>
              <w:ind w:left="138" w:right="103" w:firstLine="16"/>
              <w:jc w:val="left"/>
              <w:rPr>
                <w:b/>
                <w:sz w:val="16"/>
              </w:rPr>
            </w:pPr>
            <w:r>
              <w:rPr>
                <w:b/>
                <w:sz w:val="16"/>
              </w:rPr>
              <w:t xml:space="preserve">PICA </w:t>
            </w:r>
            <w:r>
              <w:rPr>
                <w:b/>
                <w:sz w:val="16"/>
                <w:u w:val="single"/>
              </w:rPr>
              <w:t>(2866)</w:t>
            </w:r>
          </w:p>
        </w:tc>
        <w:tc>
          <w:tcPr>
            <w:tcW w:w="746" w:type="dxa"/>
            <w:tcBorders>
              <w:bottom w:val="nil"/>
            </w:tcBorders>
          </w:tcPr>
          <w:p w14:paraId="266410FE" w14:textId="77777777" w:rsidR="00151BAD" w:rsidRDefault="00AC1F28">
            <w:pPr>
              <w:pStyle w:val="TableParagraph"/>
              <w:spacing w:before="116" w:line="213" w:lineRule="auto"/>
              <w:ind w:left="277" w:right="60" w:hanging="13"/>
              <w:jc w:val="left"/>
              <w:rPr>
                <w:b/>
                <w:sz w:val="16"/>
              </w:rPr>
            </w:pPr>
            <w:r>
              <w:rPr>
                <w:b/>
                <w:sz w:val="16"/>
              </w:rPr>
              <w:t>PICA LOA</w:t>
            </w:r>
          </w:p>
          <w:p w14:paraId="67ECB2FE" w14:textId="77777777" w:rsidR="00151BAD" w:rsidRDefault="00AC1F28">
            <w:pPr>
              <w:pStyle w:val="TableParagraph"/>
              <w:spacing w:before="0" w:line="150" w:lineRule="exact"/>
              <w:ind w:left="239"/>
              <w:jc w:val="left"/>
              <w:rPr>
                <w:b/>
                <w:sz w:val="16"/>
              </w:rPr>
            </w:pPr>
            <w:r>
              <w:rPr>
                <w:b/>
                <w:sz w:val="16"/>
                <w:u w:val="single"/>
              </w:rPr>
              <w:t>(3505)</w:t>
            </w:r>
          </w:p>
        </w:tc>
        <w:tc>
          <w:tcPr>
            <w:tcW w:w="696" w:type="dxa"/>
            <w:tcBorders>
              <w:bottom w:val="nil"/>
            </w:tcBorders>
          </w:tcPr>
          <w:p w14:paraId="7E9BA87D" w14:textId="77777777" w:rsidR="00151BAD" w:rsidRDefault="00151BAD">
            <w:pPr>
              <w:pStyle w:val="TableParagraph"/>
              <w:spacing w:before="3"/>
              <w:jc w:val="left"/>
              <w:rPr>
                <w:b/>
                <w:sz w:val="21"/>
              </w:rPr>
            </w:pPr>
          </w:p>
          <w:p w14:paraId="349BCB08" w14:textId="77777777" w:rsidR="00151BAD" w:rsidRDefault="00AC1F28">
            <w:pPr>
              <w:pStyle w:val="TableParagraph"/>
              <w:spacing w:before="1" w:line="182" w:lineRule="exact"/>
              <w:ind w:left="213" w:right="26" w:firstLine="21"/>
              <w:jc w:val="left"/>
              <w:rPr>
                <w:b/>
                <w:sz w:val="16"/>
              </w:rPr>
            </w:pPr>
            <w:r>
              <w:rPr>
                <w:b/>
                <w:sz w:val="16"/>
              </w:rPr>
              <w:t xml:space="preserve">SICA </w:t>
            </w:r>
            <w:r>
              <w:rPr>
                <w:b/>
                <w:sz w:val="16"/>
                <w:u w:val="single"/>
              </w:rPr>
              <w:t>(2938)</w:t>
            </w:r>
          </w:p>
        </w:tc>
        <w:tc>
          <w:tcPr>
            <w:tcW w:w="746" w:type="dxa"/>
            <w:tcBorders>
              <w:bottom w:val="nil"/>
            </w:tcBorders>
          </w:tcPr>
          <w:p w14:paraId="57C8C30D" w14:textId="77777777" w:rsidR="00151BAD" w:rsidRDefault="00AC1F28">
            <w:pPr>
              <w:pStyle w:val="TableParagraph"/>
              <w:spacing w:before="116" w:line="213" w:lineRule="auto"/>
              <w:ind w:left="213" w:right="125" w:hanging="5"/>
              <w:jc w:val="left"/>
              <w:rPr>
                <w:b/>
                <w:sz w:val="16"/>
              </w:rPr>
            </w:pPr>
            <w:r>
              <w:rPr>
                <w:b/>
                <w:sz w:val="16"/>
              </w:rPr>
              <w:t>SICA LOA</w:t>
            </w:r>
          </w:p>
          <w:p w14:paraId="4BEFBF0F" w14:textId="77777777" w:rsidR="00151BAD" w:rsidRDefault="00AC1F28">
            <w:pPr>
              <w:pStyle w:val="TableParagraph"/>
              <w:spacing w:before="0" w:line="150" w:lineRule="exact"/>
              <w:ind w:left="172"/>
              <w:jc w:val="left"/>
              <w:rPr>
                <w:b/>
                <w:sz w:val="16"/>
              </w:rPr>
            </w:pPr>
            <w:r>
              <w:rPr>
                <w:b/>
                <w:sz w:val="16"/>
                <w:u w:val="single"/>
              </w:rPr>
              <w:t>(9547)</w:t>
            </w:r>
          </w:p>
        </w:tc>
        <w:tc>
          <w:tcPr>
            <w:tcW w:w="739" w:type="dxa"/>
            <w:tcBorders>
              <w:bottom w:val="nil"/>
            </w:tcBorders>
          </w:tcPr>
          <w:p w14:paraId="47818D86" w14:textId="77777777" w:rsidR="00151BAD" w:rsidRDefault="00151BAD">
            <w:pPr>
              <w:pStyle w:val="TableParagraph"/>
              <w:spacing w:before="3"/>
              <w:jc w:val="left"/>
              <w:rPr>
                <w:b/>
                <w:sz w:val="21"/>
              </w:rPr>
            </w:pPr>
          </w:p>
          <w:p w14:paraId="501F16CF" w14:textId="77777777" w:rsidR="00151BAD" w:rsidRDefault="00AC1F28">
            <w:pPr>
              <w:pStyle w:val="TableParagraph"/>
              <w:spacing w:before="1" w:line="182" w:lineRule="exact"/>
              <w:ind w:left="158" w:right="108" w:hanging="20"/>
              <w:jc w:val="left"/>
              <w:rPr>
                <w:b/>
                <w:sz w:val="16"/>
              </w:rPr>
            </w:pPr>
            <w:r>
              <w:rPr>
                <w:b/>
                <w:sz w:val="16"/>
              </w:rPr>
              <w:t xml:space="preserve">SUBM </w:t>
            </w:r>
            <w:r>
              <w:rPr>
                <w:b/>
                <w:sz w:val="16"/>
                <w:u w:val="single"/>
              </w:rPr>
              <w:t>(2535)</w:t>
            </w:r>
          </w:p>
        </w:tc>
        <w:tc>
          <w:tcPr>
            <w:tcW w:w="763" w:type="dxa"/>
            <w:tcBorders>
              <w:bottom w:val="nil"/>
            </w:tcBorders>
          </w:tcPr>
          <w:p w14:paraId="53BAE7D4" w14:textId="77777777" w:rsidR="00151BAD" w:rsidRDefault="00151BAD">
            <w:pPr>
              <w:pStyle w:val="TableParagraph"/>
              <w:spacing w:before="3"/>
              <w:jc w:val="left"/>
              <w:rPr>
                <w:b/>
                <w:sz w:val="21"/>
              </w:rPr>
            </w:pPr>
          </w:p>
          <w:p w14:paraId="445C87AF" w14:textId="77777777" w:rsidR="00151BAD" w:rsidRDefault="00AC1F28">
            <w:pPr>
              <w:pStyle w:val="TableParagraph"/>
              <w:spacing w:before="1" w:line="182" w:lineRule="exact"/>
              <w:ind w:left="96" w:right="206"/>
              <w:jc w:val="left"/>
              <w:rPr>
                <w:b/>
                <w:sz w:val="16"/>
              </w:rPr>
            </w:pPr>
            <w:r>
              <w:rPr>
                <w:b/>
                <w:w w:val="95"/>
                <w:sz w:val="16"/>
              </w:rPr>
              <w:t xml:space="preserve">COLB </w:t>
            </w:r>
            <w:r>
              <w:rPr>
                <w:b/>
                <w:sz w:val="16"/>
                <w:u w:val="single"/>
              </w:rPr>
              <w:t>(2531)</w:t>
            </w:r>
          </w:p>
        </w:tc>
        <w:tc>
          <w:tcPr>
            <w:tcW w:w="744" w:type="dxa"/>
            <w:tcBorders>
              <w:bottom w:val="nil"/>
            </w:tcBorders>
          </w:tcPr>
          <w:p w14:paraId="2CCE0BFB" w14:textId="77777777" w:rsidR="00151BAD" w:rsidRDefault="00151BAD">
            <w:pPr>
              <w:pStyle w:val="TableParagraph"/>
              <w:spacing w:before="3"/>
              <w:jc w:val="left"/>
              <w:rPr>
                <w:b/>
                <w:sz w:val="21"/>
              </w:rPr>
            </w:pPr>
          </w:p>
          <w:p w14:paraId="77AE79FE" w14:textId="77777777" w:rsidR="00151BAD" w:rsidRDefault="00AC1F28">
            <w:pPr>
              <w:pStyle w:val="TableParagraph"/>
              <w:spacing w:before="1" w:line="182" w:lineRule="exact"/>
              <w:ind w:left="226" w:right="42" w:hanging="17"/>
              <w:jc w:val="left"/>
              <w:rPr>
                <w:b/>
                <w:sz w:val="16"/>
              </w:rPr>
            </w:pPr>
            <w:r>
              <w:rPr>
                <w:b/>
                <w:sz w:val="16"/>
              </w:rPr>
              <w:t xml:space="preserve">RCVR </w:t>
            </w:r>
            <w:r>
              <w:rPr>
                <w:b/>
                <w:sz w:val="16"/>
                <w:u w:val="single"/>
              </w:rPr>
              <w:t>(2532)</w:t>
            </w:r>
          </w:p>
        </w:tc>
        <w:tc>
          <w:tcPr>
            <w:tcW w:w="749" w:type="dxa"/>
            <w:tcBorders>
              <w:bottom w:val="nil"/>
            </w:tcBorders>
          </w:tcPr>
          <w:p w14:paraId="7B8AEEFE" w14:textId="77777777" w:rsidR="00151BAD" w:rsidRDefault="00AC1F28">
            <w:pPr>
              <w:pStyle w:val="TableParagraph"/>
              <w:spacing w:before="116" w:line="213" w:lineRule="auto"/>
              <w:ind w:left="245" w:right="56" w:firstLine="50"/>
              <w:jc w:val="left"/>
              <w:rPr>
                <w:b/>
                <w:sz w:val="16"/>
              </w:rPr>
            </w:pPr>
            <w:r>
              <w:rPr>
                <w:b/>
                <w:sz w:val="16"/>
              </w:rPr>
              <w:t>DOD MMC</w:t>
            </w:r>
          </w:p>
          <w:p w14:paraId="1BFF91DE" w14:textId="77777777" w:rsidR="00151BAD" w:rsidRDefault="00AC1F28">
            <w:pPr>
              <w:pStyle w:val="TableParagraph"/>
              <w:spacing w:before="0" w:line="150" w:lineRule="exact"/>
              <w:ind w:left="240"/>
              <w:jc w:val="left"/>
              <w:rPr>
                <w:b/>
                <w:sz w:val="16"/>
              </w:rPr>
            </w:pPr>
            <w:r>
              <w:rPr>
                <w:b/>
                <w:sz w:val="16"/>
                <w:u w:val="single"/>
              </w:rPr>
              <w:t>(2611)</w:t>
            </w:r>
          </w:p>
        </w:tc>
        <w:tc>
          <w:tcPr>
            <w:tcW w:w="742" w:type="dxa"/>
            <w:tcBorders>
              <w:bottom w:val="nil"/>
            </w:tcBorders>
          </w:tcPr>
          <w:p w14:paraId="368BB469" w14:textId="77777777" w:rsidR="00151BAD" w:rsidRDefault="00AC1F28">
            <w:pPr>
              <w:pStyle w:val="TableParagraph"/>
              <w:spacing w:before="116" w:line="213" w:lineRule="auto"/>
              <w:ind w:left="249" w:right="44" w:hanging="8"/>
              <w:jc w:val="left"/>
              <w:rPr>
                <w:b/>
                <w:sz w:val="16"/>
              </w:rPr>
            </w:pPr>
            <w:r>
              <w:rPr>
                <w:b/>
                <w:sz w:val="16"/>
              </w:rPr>
              <w:t>MILT MMC</w:t>
            </w:r>
          </w:p>
          <w:p w14:paraId="2894F3EB" w14:textId="77777777" w:rsidR="00151BAD" w:rsidRDefault="00AC1F28">
            <w:pPr>
              <w:pStyle w:val="TableParagraph"/>
              <w:spacing w:before="0" w:line="150" w:lineRule="exact"/>
              <w:ind w:left="245"/>
              <w:jc w:val="left"/>
              <w:rPr>
                <w:b/>
                <w:sz w:val="16"/>
              </w:rPr>
            </w:pPr>
            <w:r>
              <w:rPr>
                <w:b/>
                <w:sz w:val="16"/>
                <w:u w:val="single"/>
              </w:rPr>
              <w:t>(****)</w:t>
            </w:r>
          </w:p>
        </w:tc>
      </w:tr>
      <w:tr w:rsidR="00151BAD" w14:paraId="11107311" w14:textId="77777777">
        <w:trPr>
          <w:trHeight w:val="326"/>
        </w:trPr>
        <w:tc>
          <w:tcPr>
            <w:tcW w:w="655" w:type="dxa"/>
            <w:tcBorders>
              <w:top w:val="nil"/>
              <w:bottom w:val="nil"/>
            </w:tcBorders>
          </w:tcPr>
          <w:p w14:paraId="3A185E97" w14:textId="77777777" w:rsidR="00151BAD" w:rsidRDefault="00AC1F28">
            <w:pPr>
              <w:pStyle w:val="TableParagraph"/>
              <w:spacing w:before="66"/>
              <w:ind w:left="138"/>
              <w:jc w:val="left"/>
              <w:rPr>
                <w:sz w:val="16"/>
              </w:rPr>
            </w:pPr>
            <w:r>
              <w:rPr>
                <w:sz w:val="16"/>
              </w:rPr>
              <w:t>F6CR</w:t>
            </w:r>
          </w:p>
        </w:tc>
        <w:tc>
          <w:tcPr>
            <w:tcW w:w="729" w:type="dxa"/>
            <w:tcBorders>
              <w:top w:val="nil"/>
              <w:bottom w:val="nil"/>
            </w:tcBorders>
          </w:tcPr>
          <w:p w14:paraId="53F19D19" w14:textId="77777777" w:rsidR="00151BAD" w:rsidRDefault="00AC1F28">
            <w:pPr>
              <w:pStyle w:val="TableParagraph"/>
              <w:spacing w:before="66"/>
              <w:ind w:left="12"/>
              <w:rPr>
                <w:sz w:val="16"/>
              </w:rPr>
            </w:pPr>
            <w:r>
              <w:rPr>
                <w:sz w:val="16"/>
              </w:rPr>
              <w:t>DF</w:t>
            </w:r>
          </w:p>
        </w:tc>
        <w:tc>
          <w:tcPr>
            <w:tcW w:w="962" w:type="dxa"/>
            <w:tcBorders>
              <w:top w:val="nil"/>
              <w:bottom w:val="nil"/>
            </w:tcBorders>
          </w:tcPr>
          <w:p w14:paraId="7724A48A" w14:textId="77777777" w:rsidR="00151BAD" w:rsidRDefault="00AC1F28">
            <w:pPr>
              <w:pStyle w:val="TableParagraph"/>
              <w:spacing w:before="66"/>
              <w:ind w:left="444"/>
              <w:jc w:val="left"/>
              <w:rPr>
                <w:sz w:val="16"/>
              </w:rPr>
            </w:pPr>
            <w:r>
              <w:rPr>
                <w:w w:val="94"/>
                <w:sz w:val="16"/>
              </w:rPr>
              <w:t>0</w:t>
            </w:r>
          </w:p>
        </w:tc>
        <w:tc>
          <w:tcPr>
            <w:tcW w:w="1027" w:type="dxa"/>
            <w:tcBorders>
              <w:top w:val="nil"/>
              <w:bottom w:val="nil"/>
            </w:tcBorders>
          </w:tcPr>
          <w:p w14:paraId="53C947E1" w14:textId="77777777" w:rsidR="00151BAD" w:rsidRDefault="00151BAD">
            <w:pPr>
              <w:pStyle w:val="TableParagraph"/>
              <w:spacing w:before="0"/>
              <w:jc w:val="left"/>
              <w:rPr>
                <w:sz w:val="16"/>
              </w:rPr>
            </w:pPr>
          </w:p>
        </w:tc>
        <w:tc>
          <w:tcPr>
            <w:tcW w:w="864" w:type="dxa"/>
            <w:tcBorders>
              <w:top w:val="nil"/>
              <w:bottom w:val="nil"/>
            </w:tcBorders>
          </w:tcPr>
          <w:p w14:paraId="6BD7656B" w14:textId="77777777" w:rsidR="00151BAD" w:rsidRDefault="00AC1F28">
            <w:pPr>
              <w:pStyle w:val="TableParagraph"/>
              <w:spacing w:before="66"/>
              <w:ind w:left="108" w:right="93"/>
              <w:rPr>
                <w:sz w:val="16"/>
              </w:rPr>
            </w:pPr>
            <w:r>
              <w:rPr>
                <w:sz w:val="16"/>
              </w:rPr>
              <w:t>1998280</w:t>
            </w:r>
          </w:p>
        </w:tc>
        <w:tc>
          <w:tcPr>
            <w:tcW w:w="698" w:type="dxa"/>
            <w:tcBorders>
              <w:top w:val="nil"/>
              <w:bottom w:val="nil"/>
            </w:tcBorders>
          </w:tcPr>
          <w:p w14:paraId="415A9C2D" w14:textId="77777777" w:rsidR="00151BAD" w:rsidRDefault="00AC1F28">
            <w:pPr>
              <w:pStyle w:val="TableParagraph"/>
              <w:spacing w:before="66"/>
              <w:ind w:left="246"/>
              <w:jc w:val="left"/>
              <w:rPr>
                <w:sz w:val="16"/>
              </w:rPr>
            </w:pPr>
            <w:r>
              <w:rPr>
                <w:sz w:val="16"/>
              </w:rPr>
              <w:t>CR</w:t>
            </w:r>
          </w:p>
        </w:tc>
        <w:tc>
          <w:tcPr>
            <w:tcW w:w="746" w:type="dxa"/>
            <w:tcBorders>
              <w:top w:val="nil"/>
              <w:bottom w:val="nil"/>
            </w:tcBorders>
          </w:tcPr>
          <w:p w14:paraId="4C26502D" w14:textId="77777777" w:rsidR="00151BAD" w:rsidRDefault="00AC1F28">
            <w:pPr>
              <w:pStyle w:val="TableParagraph"/>
              <w:spacing w:before="66"/>
              <w:ind w:left="257" w:right="238"/>
              <w:rPr>
                <w:sz w:val="16"/>
              </w:rPr>
            </w:pPr>
            <w:r>
              <w:rPr>
                <w:sz w:val="16"/>
              </w:rPr>
              <w:t>22</w:t>
            </w:r>
          </w:p>
        </w:tc>
        <w:tc>
          <w:tcPr>
            <w:tcW w:w="696" w:type="dxa"/>
            <w:tcBorders>
              <w:top w:val="nil"/>
              <w:bottom w:val="nil"/>
            </w:tcBorders>
          </w:tcPr>
          <w:p w14:paraId="74DEA26A" w14:textId="77777777" w:rsidR="00151BAD" w:rsidRDefault="00AC1F28">
            <w:pPr>
              <w:pStyle w:val="TableParagraph"/>
              <w:spacing w:before="66"/>
              <w:ind w:left="209" w:right="194"/>
              <w:rPr>
                <w:sz w:val="16"/>
              </w:rPr>
            </w:pPr>
            <w:r>
              <w:rPr>
                <w:sz w:val="16"/>
              </w:rPr>
              <w:t>SJ</w:t>
            </w:r>
          </w:p>
        </w:tc>
        <w:tc>
          <w:tcPr>
            <w:tcW w:w="746" w:type="dxa"/>
            <w:tcBorders>
              <w:top w:val="nil"/>
              <w:bottom w:val="nil"/>
            </w:tcBorders>
          </w:tcPr>
          <w:p w14:paraId="1C09B512" w14:textId="77777777" w:rsidR="00151BAD" w:rsidRDefault="00AC1F28">
            <w:pPr>
              <w:pStyle w:val="TableParagraph"/>
              <w:spacing w:before="66"/>
              <w:ind w:left="260" w:right="238"/>
              <w:rPr>
                <w:sz w:val="16"/>
              </w:rPr>
            </w:pPr>
            <w:r>
              <w:rPr>
                <w:sz w:val="16"/>
              </w:rPr>
              <w:t>8D</w:t>
            </w:r>
          </w:p>
        </w:tc>
        <w:tc>
          <w:tcPr>
            <w:tcW w:w="739" w:type="dxa"/>
            <w:tcBorders>
              <w:top w:val="nil"/>
              <w:bottom w:val="nil"/>
            </w:tcBorders>
          </w:tcPr>
          <w:p w14:paraId="3B74310E" w14:textId="77777777" w:rsidR="00151BAD" w:rsidRDefault="00AC1F28">
            <w:pPr>
              <w:pStyle w:val="TableParagraph"/>
              <w:spacing w:before="66"/>
              <w:ind w:left="266"/>
              <w:jc w:val="left"/>
              <w:rPr>
                <w:sz w:val="16"/>
              </w:rPr>
            </w:pPr>
            <w:r>
              <w:rPr>
                <w:sz w:val="16"/>
              </w:rPr>
              <w:t>CR</w:t>
            </w:r>
          </w:p>
        </w:tc>
        <w:tc>
          <w:tcPr>
            <w:tcW w:w="763" w:type="dxa"/>
            <w:tcBorders>
              <w:top w:val="nil"/>
              <w:bottom w:val="nil"/>
            </w:tcBorders>
          </w:tcPr>
          <w:p w14:paraId="738AC4CB" w14:textId="77777777" w:rsidR="00151BAD" w:rsidRDefault="00AC1F28">
            <w:pPr>
              <w:pStyle w:val="TableParagraph"/>
              <w:spacing w:before="66"/>
              <w:ind w:left="15"/>
              <w:rPr>
                <w:sz w:val="16"/>
              </w:rPr>
            </w:pPr>
            <w:r>
              <w:rPr>
                <w:sz w:val="16"/>
              </w:rPr>
              <w:t>CR SJ TU</w:t>
            </w:r>
          </w:p>
        </w:tc>
        <w:tc>
          <w:tcPr>
            <w:tcW w:w="744" w:type="dxa"/>
            <w:tcBorders>
              <w:top w:val="nil"/>
              <w:bottom w:val="nil"/>
            </w:tcBorders>
          </w:tcPr>
          <w:p w14:paraId="2DAC905D" w14:textId="77777777" w:rsidR="00151BAD" w:rsidRDefault="00AC1F28">
            <w:pPr>
              <w:pStyle w:val="TableParagraph"/>
              <w:spacing w:before="66"/>
              <w:ind w:left="11"/>
              <w:rPr>
                <w:sz w:val="16"/>
              </w:rPr>
            </w:pPr>
            <w:r>
              <w:rPr>
                <w:sz w:val="16"/>
              </w:rPr>
              <w:t>CR TU</w:t>
            </w:r>
          </w:p>
        </w:tc>
        <w:tc>
          <w:tcPr>
            <w:tcW w:w="749" w:type="dxa"/>
            <w:tcBorders>
              <w:top w:val="nil"/>
              <w:bottom w:val="nil"/>
            </w:tcBorders>
          </w:tcPr>
          <w:p w14:paraId="502B19EC" w14:textId="77777777" w:rsidR="00151BAD" w:rsidRDefault="00151BAD">
            <w:pPr>
              <w:pStyle w:val="TableParagraph"/>
              <w:spacing w:before="0"/>
              <w:jc w:val="left"/>
              <w:rPr>
                <w:sz w:val="16"/>
              </w:rPr>
            </w:pPr>
          </w:p>
        </w:tc>
        <w:tc>
          <w:tcPr>
            <w:tcW w:w="742" w:type="dxa"/>
            <w:tcBorders>
              <w:top w:val="nil"/>
              <w:bottom w:val="nil"/>
            </w:tcBorders>
          </w:tcPr>
          <w:p w14:paraId="208E6048" w14:textId="77777777" w:rsidR="00151BAD" w:rsidRDefault="00151BAD">
            <w:pPr>
              <w:pStyle w:val="TableParagraph"/>
              <w:spacing w:before="0"/>
              <w:jc w:val="left"/>
              <w:rPr>
                <w:sz w:val="16"/>
              </w:rPr>
            </w:pPr>
          </w:p>
        </w:tc>
      </w:tr>
      <w:tr w:rsidR="00151BAD" w14:paraId="4550281A" w14:textId="77777777">
        <w:trPr>
          <w:trHeight w:val="331"/>
        </w:trPr>
        <w:tc>
          <w:tcPr>
            <w:tcW w:w="655" w:type="dxa"/>
            <w:tcBorders>
              <w:top w:val="nil"/>
              <w:bottom w:val="nil"/>
            </w:tcBorders>
            <w:shd w:val="clear" w:color="auto" w:fill="DADADA"/>
          </w:tcPr>
          <w:p w14:paraId="3F1AFC89" w14:textId="77777777" w:rsidR="00151BAD" w:rsidRDefault="00AC1F28">
            <w:pPr>
              <w:pStyle w:val="TableParagraph"/>
              <w:spacing w:before="69"/>
              <w:ind w:left="129"/>
              <w:jc w:val="left"/>
              <w:rPr>
                <w:sz w:val="16"/>
              </w:rPr>
            </w:pPr>
            <w:r>
              <w:rPr>
                <w:sz w:val="16"/>
              </w:rPr>
              <w:t>F6GX</w:t>
            </w:r>
          </w:p>
        </w:tc>
        <w:tc>
          <w:tcPr>
            <w:tcW w:w="729" w:type="dxa"/>
            <w:tcBorders>
              <w:top w:val="nil"/>
              <w:bottom w:val="nil"/>
            </w:tcBorders>
            <w:shd w:val="clear" w:color="auto" w:fill="DADADA"/>
          </w:tcPr>
          <w:p w14:paraId="0956F7CD"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686D39C1"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14D897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56A05B39" w14:textId="77777777" w:rsidR="00151BAD" w:rsidRDefault="00AC1F28">
            <w:pPr>
              <w:pStyle w:val="TableParagraph"/>
              <w:spacing w:before="69"/>
              <w:ind w:left="109" w:right="93"/>
              <w:rPr>
                <w:sz w:val="16"/>
              </w:rPr>
            </w:pPr>
            <w:r>
              <w:rPr>
                <w:sz w:val="16"/>
              </w:rPr>
              <w:t>2004037</w:t>
            </w:r>
          </w:p>
        </w:tc>
        <w:tc>
          <w:tcPr>
            <w:tcW w:w="698" w:type="dxa"/>
            <w:tcBorders>
              <w:top w:val="nil"/>
              <w:bottom w:val="nil"/>
            </w:tcBorders>
            <w:shd w:val="clear" w:color="auto" w:fill="DADADA"/>
          </w:tcPr>
          <w:p w14:paraId="60D8793D" w14:textId="77777777" w:rsidR="00151BAD" w:rsidRDefault="00AC1F28">
            <w:pPr>
              <w:pStyle w:val="TableParagraph"/>
              <w:spacing w:before="69"/>
              <w:ind w:left="236"/>
              <w:jc w:val="left"/>
              <w:rPr>
                <w:sz w:val="16"/>
              </w:rPr>
            </w:pPr>
            <w:r>
              <w:rPr>
                <w:sz w:val="16"/>
              </w:rPr>
              <w:t>GX</w:t>
            </w:r>
          </w:p>
        </w:tc>
        <w:tc>
          <w:tcPr>
            <w:tcW w:w="746" w:type="dxa"/>
            <w:tcBorders>
              <w:top w:val="nil"/>
              <w:bottom w:val="nil"/>
            </w:tcBorders>
            <w:shd w:val="clear" w:color="auto" w:fill="DADADA"/>
          </w:tcPr>
          <w:p w14:paraId="6BB009B3" w14:textId="77777777" w:rsidR="00151BAD" w:rsidRDefault="00AC1F28">
            <w:pPr>
              <w:pStyle w:val="TableParagraph"/>
              <w:spacing w:before="69"/>
              <w:ind w:left="257" w:right="238"/>
              <w:rPr>
                <w:sz w:val="16"/>
              </w:rPr>
            </w:pPr>
            <w:r>
              <w:rPr>
                <w:sz w:val="16"/>
              </w:rPr>
              <w:t>01</w:t>
            </w:r>
          </w:p>
        </w:tc>
        <w:tc>
          <w:tcPr>
            <w:tcW w:w="696" w:type="dxa"/>
            <w:tcBorders>
              <w:top w:val="nil"/>
              <w:bottom w:val="nil"/>
            </w:tcBorders>
            <w:shd w:val="clear" w:color="auto" w:fill="DADADA"/>
          </w:tcPr>
          <w:p w14:paraId="5B71117C"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1BB8ACD2" w14:textId="77777777" w:rsidR="00151BAD" w:rsidRDefault="00AC1F28">
            <w:pPr>
              <w:pStyle w:val="TableParagraph"/>
              <w:spacing w:before="69"/>
              <w:ind w:left="260" w:right="238"/>
              <w:rPr>
                <w:sz w:val="16"/>
              </w:rPr>
            </w:pPr>
            <w:r>
              <w:rPr>
                <w:sz w:val="16"/>
              </w:rPr>
              <w:t>9D</w:t>
            </w:r>
          </w:p>
        </w:tc>
        <w:tc>
          <w:tcPr>
            <w:tcW w:w="739" w:type="dxa"/>
            <w:tcBorders>
              <w:top w:val="nil"/>
              <w:bottom w:val="nil"/>
            </w:tcBorders>
            <w:shd w:val="clear" w:color="auto" w:fill="DADADA"/>
          </w:tcPr>
          <w:p w14:paraId="16CAC7E9" w14:textId="77777777" w:rsidR="00151BAD" w:rsidRDefault="00AC1F28">
            <w:pPr>
              <w:pStyle w:val="TableParagraph"/>
              <w:spacing w:before="69"/>
              <w:ind w:left="259"/>
              <w:jc w:val="left"/>
              <w:rPr>
                <w:sz w:val="16"/>
              </w:rPr>
            </w:pPr>
            <w:r>
              <w:rPr>
                <w:sz w:val="16"/>
              </w:rPr>
              <w:t>GX</w:t>
            </w:r>
          </w:p>
        </w:tc>
        <w:tc>
          <w:tcPr>
            <w:tcW w:w="763" w:type="dxa"/>
            <w:tcBorders>
              <w:top w:val="nil"/>
              <w:bottom w:val="nil"/>
            </w:tcBorders>
            <w:shd w:val="clear" w:color="auto" w:fill="DADADA"/>
          </w:tcPr>
          <w:p w14:paraId="7C640464" w14:textId="77777777" w:rsidR="00151BAD" w:rsidRDefault="00AC1F28">
            <w:pPr>
              <w:pStyle w:val="TableParagraph"/>
              <w:spacing w:before="69"/>
              <w:ind w:left="11"/>
              <w:rPr>
                <w:sz w:val="16"/>
              </w:rPr>
            </w:pPr>
            <w:r>
              <w:rPr>
                <w:sz w:val="16"/>
              </w:rPr>
              <w:t>GX SJ TU</w:t>
            </w:r>
          </w:p>
        </w:tc>
        <w:tc>
          <w:tcPr>
            <w:tcW w:w="744" w:type="dxa"/>
            <w:tcBorders>
              <w:top w:val="nil"/>
              <w:bottom w:val="nil"/>
            </w:tcBorders>
            <w:shd w:val="clear" w:color="auto" w:fill="DADADA"/>
          </w:tcPr>
          <w:p w14:paraId="24096CDC" w14:textId="77777777" w:rsidR="00151BAD" w:rsidRDefault="00AC1F28">
            <w:pPr>
              <w:pStyle w:val="TableParagraph"/>
              <w:spacing w:before="69"/>
              <w:ind w:left="11"/>
              <w:rPr>
                <w:sz w:val="16"/>
              </w:rPr>
            </w:pPr>
            <w:r>
              <w:rPr>
                <w:sz w:val="16"/>
              </w:rPr>
              <w:t>GX SJ TU</w:t>
            </w:r>
          </w:p>
        </w:tc>
        <w:tc>
          <w:tcPr>
            <w:tcW w:w="749" w:type="dxa"/>
            <w:tcBorders>
              <w:top w:val="nil"/>
              <w:bottom w:val="nil"/>
            </w:tcBorders>
            <w:shd w:val="clear" w:color="auto" w:fill="DADADA"/>
          </w:tcPr>
          <w:p w14:paraId="18A20991" w14:textId="77777777" w:rsidR="00151BAD" w:rsidRDefault="00AC1F28">
            <w:pPr>
              <w:pStyle w:val="TableParagraph"/>
              <w:spacing w:before="69"/>
              <w:ind w:left="16"/>
              <w:rPr>
                <w:sz w:val="16"/>
              </w:rPr>
            </w:pPr>
            <w:r>
              <w:rPr>
                <w:sz w:val="16"/>
              </w:rPr>
              <w:t>K</w:t>
            </w:r>
          </w:p>
        </w:tc>
        <w:tc>
          <w:tcPr>
            <w:tcW w:w="742" w:type="dxa"/>
            <w:tcBorders>
              <w:top w:val="nil"/>
              <w:bottom w:val="nil"/>
            </w:tcBorders>
            <w:shd w:val="clear" w:color="auto" w:fill="DADADA"/>
          </w:tcPr>
          <w:p w14:paraId="1B55CAC2" w14:textId="77777777" w:rsidR="00151BAD" w:rsidRDefault="00151BAD">
            <w:pPr>
              <w:pStyle w:val="TableParagraph"/>
              <w:spacing w:before="0"/>
              <w:jc w:val="left"/>
              <w:rPr>
                <w:sz w:val="16"/>
              </w:rPr>
            </w:pPr>
          </w:p>
        </w:tc>
      </w:tr>
      <w:tr w:rsidR="00151BAD" w14:paraId="6235F75A" w14:textId="77777777">
        <w:trPr>
          <w:trHeight w:val="331"/>
        </w:trPr>
        <w:tc>
          <w:tcPr>
            <w:tcW w:w="655" w:type="dxa"/>
            <w:tcBorders>
              <w:top w:val="nil"/>
              <w:bottom w:val="nil"/>
            </w:tcBorders>
          </w:tcPr>
          <w:p w14:paraId="2F1F4D0E" w14:textId="77777777" w:rsidR="00151BAD" w:rsidRDefault="00AC1F28">
            <w:pPr>
              <w:pStyle w:val="TableParagraph"/>
              <w:spacing w:before="69"/>
              <w:ind w:left="134"/>
              <w:jc w:val="left"/>
              <w:rPr>
                <w:sz w:val="16"/>
              </w:rPr>
            </w:pPr>
            <w:r>
              <w:rPr>
                <w:sz w:val="16"/>
              </w:rPr>
              <w:t>F6HC</w:t>
            </w:r>
          </w:p>
        </w:tc>
        <w:tc>
          <w:tcPr>
            <w:tcW w:w="729" w:type="dxa"/>
            <w:tcBorders>
              <w:top w:val="nil"/>
              <w:bottom w:val="nil"/>
            </w:tcBorders>
          </w:tcPr>
          <w:p w14:paraId="5EDBE33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4A943C6"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C99C7A3" w14:textId="77777777" w:rsidR="00151BAD" w:rsidRDefault="00151BAD">
            <w:pPr>
              <w:pStyle w:val="TableParagraph"/>
              <w:spacing w:before="0"/>
              <w:jc w:val="left"/>
              <w:rPr>
                <w:sz w:val="16"/>
              </w:rPr>
            </w:pPr>
          </w:p>
        </w:tc>
        <w:tc>
          <w:tcPr>
            <w:tcW w:w="864" w:type="dxa"/>
            <w:tcBorders>
              <w:top w:val="nil"/>
              <w:bottom w:val="nil"/>
            </w:tcBorders>
          </w:tcPr>
          <w:p w14:paraId="128CA7B6"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390AAF62" w14:textId="77777777" w:rsidR="00151BAD" w:rsidRDefault="00AC1F28">
            <w:pPr>
              <w:pStyle w:val="TableParagraph"/>
              <w:spacing w:before="69"/>
              <w:ind w:left="241"/>
              <w:jc w:val="left"/>
              <w:rPr>
                <w:sz w:val="16"/>
              </w:rPr>
            </w:pPr>
            <w:r>
              <w:rPr>
                <w:sz w:val="16"/>
              </w:rPr>
              <w:t>HC</w:t>
            </w:r>
          </w:p>
        </w:tc>
        <w:tc>
          <w:tcPr>
            <w:tcW w:w="746" w:type="dxa"/>
            <w:tcBorders>
              <w:top w:val="nil"/>
              <w:bottom w:val="nil"/>
            </w:tcBorders>
          </w:tcPr>
          <w:p w14:paraId="69F71A44"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7B79079"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82E4FC4"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53B6FBED"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tcPr>
          <w:p w14:paraId="2DEB9841" w14:textId="77777777" w:rsidR="00151BAD" w:rsidRDefault="00AC1F28">
            <w:pPr>
              <w:pStyle w:val="TableParagraph"/>
              <w:spacing w:before="0" w:line="182" w:lineRule="exact"/>
              <w:ind w:left="278" w:right="8" w:hanging="238"/>
              <w:jc w:val="left"/>
              <w:rPr>
                <w:sz w:val="16"/>
              </w:rPr>
            </w:pPr>
            <w:r>
              <w:rPr>
                <w:sz w:val="16"/>
              </w:rPr>
              <w:t>HC HD SJ TU</w:t>
            </w:r>
          </w:p>
        </w:tc>
        <w:tc>
          <w:tcPr>
            <w:tcW w:w="744" w:type="dxa"/>
            <w:tcBorders>
              <w:top w:val="nil"/>
              <w:bottom w:val="nil"/>
            </w:tcBorders>
          </w:tcPr>
          <w:p w14:paraId="423CB155" w14:textId="77777777" w:rsidR="00151BAD" w:rsidRDefault="00AC1F28">
            <w:pPr>
              <w:pStyle w:val="TableParagraph"/>
              <w:spacing w:before="69"/>
              <w:ind w:left="13"/>
              <w:rPr>
                <w:sz w:val="16"/>
              </w:rPr>
            </w:pPr>
            <w:r>
              <w:rPr>
                <w:sz w:val="16"/>
              </w:rPr>
              <w:t>HD TU</w:t>
            </w:r>
          </w:p>
        </w:tc>
        <w:tc>
          <w:tcPr>
            <w:tcW w:w="749" w:type="dxa"/>
            <w:tcBorders>
              <w:top w:val="nil"/>
              <w:bottom w:val="nil"/>
            </w:tcBorders>
          </w:tcPr>
          <w:p w14:paraId="2D6BDACE" w14:textId="77777777" w:rsidR="00151BAD" w:rsidRDefault="00151BAD">
            <w:pPr>
              <w:pStyle w:val="TableParagraph"/>
              <w:spacing w:before="0"/>
              <w:jc w:val="left"/>
              <w:rPr>
                <w:sz w:val="16"/>
              </w:rPr>
            </w:pPr>
          </w:p>
        </w:tc>
        <w:tc>
          <w:tcPr>
            <w:tcW w:w="742" w:type="dxa"/>
            <w:tcBorders>
              <w:top w:val="nil"/>
              <w:bottom w:val="nil"/>
            </w:tcBorders>
          </w:tcPr>
          <w:p w14:paraId="1DB5CAE8" w14:textId="77777777" w:rsidR="00151BAD" w:rsidRDefault="00151BAD">
            <w:pPr>
              <w:pStyle w:val="TableParagraph"/>
              <w:spacing w:before="0"/>
              <w:jc w:val="left"/>
              <w:rPr>
                <w:sz w:val="16"/>
              </w:rPr>
            </w:pPr>
          </w:p>
        </w:tc>
      </w:tr>
      <w:tr w:rsidR="00151BAD" w14:paraId="7998D6CD" w14:textId="77777777">
        <w:trPr>
          <w:trHeight w:val="298"/>
        </w:trPr>
        <w:tc>
          <w:tcPr>
            <w:tcW w:w="655" w:type="dxa"/>
            <w:tcBorders>
              <w:top w:val="nil"/>
              <w:bottom w:val="nil"/>
            </w:tcBorders>
            <w:shd w:val="clear" w:color="auto" w:fill="DADADA"/>
          </w:tcPr>
          <w:p w14:paraId="4B5F2610" w14:textId="77777777" w:rsidR="00151BAD" w:rsidRDefault="00AC1F28">
            <w:pPr>
              <w:pStyle w:val="TableParagraph"/>
              <w:spacing w:before="36"/>
              <w:ind w:left="129"/>
              <w:jc w:val="left"/>
              <w:rPr>
                <w:sz w:val="16"/>
              </w:rPr>
            </w:pPr>
            <w:r>
              <w:rPr>
                <w:sz w:val="16"/>
              </w:rPr>
              <w:t>F6HD</w:t>
            </w:r>
          </w:p>
        </w:tc>
        <w:tc>
          <w:tcPr>
            <w:tcW w:w="729" w:type="dxa"/>
            <w:tcBorders>
              <w:top w:val="nil"/>
              <w:bottom w:val="nil"/>
            </w:tcBorders>
            <w:shd w:val="clear" w:color="auto" w:fill="DADADA"/>
          </w:tcPr>
          <w:p w14:paraId="1C442302" w14:textId="77777777" w:rsidR="00151BAD" w:rsidRDefault="00AC1F28">
            <w:pPr>
              <w:pStyle w:val="TableParagraph"/>
              <w:spacing w:before="36"/>
              <w:ind w:left="12"/>
              <w:rPr>
                <w:sz w:val="16"/>
              </w:rPr>
            </w:pPr>
            <w:r>
              <w:rPr>
                <w:sz w:val="16"/>
              </w:rPr>
              <w:t>DF</w:t>
            </w:r>
          </w:p>
        </w:tc>
        <w:tc>
          <w:tcPr>
            <w:tcW w:w="962" w:type="dxa"/>
            <w:tcBorders>
              <w:top w:val="nil"/>
              <w:bottom w:val="nil"/>
            </w:tcBorders>
            <w:shd w:val="clear" w:color="auto" w:fill="DADADA"/>
          </w:tcPr>
          <w:p w14:paraId="7CFFCC7B"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shd w:val="clear" w:color="auto" w:fill="DADADA"/>
          </w:tcPr>
          <w:p w14:paraId="7C5472D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EC641CD" w14:textId="77777777" w:rsidR="00151BAD" w:rsidRDefault="00AC1F28">
            <w:pPr>
              <w:pStyle w:val="TableParagraph"/>
              <w:spacing w:before="36"/>
              <w:ind w:left="109" w:right="93"/>
              <w:rPr>
                <w:sz w:val="16"/>
              </w:rPr>
            </w:pPr>
            <w:r>
              <w:rPr>
                <w:sz w:val="16"/>
              </w:rPr>
              <w:t>1998280</w:t>
            </w:r>
          </w:p>
        </w:tc>
        <w:tc>
          <w:tcPr>
            <w:tcW w:w="698" w:type="dxa"/>
            <w:tcBorders>
              <w:top w:val="nil"/>
              <w:bottom w:val="nil"/>
            </w:tcBorders>
            <w:shd w:val="clear" w:color="auto" w:fill="DADADA"/>
          </w:tcPr>
          <w:p w14:paraId="26D72905" w14:textId="77777777" w:rsidR="00151BAD" w:rsidRDefault="00AC1F28">
            <w:pPr>
              <w:pStyle w:val="TableParagraph"/>
              <w:spacing w:before="36"/>
              <w:ind w:left="236"/>
              <w:jc w:val="left"/>
              <w:rPr>
                <w:sz w:val="16"/>
              </w:rPr>
            </w:pPr>
            <w:r>
              <w:rPr>
                <w:sz w:val="16"/>
              </w:rPr>
              <w:t>HD</w:t>
            </w:r>
          </w:p>
        </w:tc>
        <w:tc>
          <w:tcPr>
            <w:tcW w:w="746" w:type="dxa"/>
            <w:tcBorders>
              <w:top w:val="nil"/>
              <w:bottom w:val="nil"/>
            </w:tcBorders>
            <w:shd w:val="clear" w:color="auto" w:fill="DADADA"/>
          </w:tcPr>
          <w:p w14:paraId="274D6C99" w14:textId="77777777" w:rsidR="00151BAD" w:rsidRDefault="00AC1F28">
            <w:pPr>
              <w:pStyle w:val="TableParagraph"/>
              <w:spacing w:before="36"/>
              <w:ind w:left="257" w:right="238"/>
              <w:rPr>
                <w:sz w:val="16"/>
              </w:rPr>
            </w:pPr>
            <w:r>
              <w:rPr>
                <w:sz w:val="16"/>
              </w:rPr>
              <w:t>22</w:t>
            </w:r>
          </w:p>
        </w:tc>
        <w:tc>
          <w:tcPr>
            <w:tcW w:w="696" w:type="dxa"/>
            <w:tcBorders>
              <w:top w:val="nil"/>
              <w:bottom w:val="nil"/>
            </w:tcBorders>
            <w:shd w:val="clear" w:color="auto" w:fill="DADADA"/>
          </w:tcPr>
          <w:p w14:paraId="604C03DE" w14:textId="77777777" w:rsidR="00151BAD" w:rsidRDefault="00AC1F28">
            <w:pPr>
              <w:pStyle w:val="TableParagraph"/>
              <w:spacing w:before="36"/>
              <w:ind w:left="209" w:right="194"/>
              <w:rPr>
                <w:sz w:val="16"/>
              </w:rPr>
            </w:pPr>
            <w:r>
              <w:rPr>
                <w:sz w:val="16"/>
              </w:rPr>
              <w:t>SJ</w:t>
            </w:r>
          </w:p>
        </w:tc>
        <w:tc>
          <w:tcPr>
            <w:tcW w:w="746" w:type="dxa"/>
            <w:tcBorders>
              <w:top w:val="nil"/>
              <w:bottom w:val="nil"/>
            </w:tcBorders>
            <w:shd w:val="clear" w:color="auto" w:fill="DADADA"/>
          </w:tcPr>
          <w:p w14:paraId="5F3D5721" w14:textId="77777777" w:rsidR="00151BAD" w:rsidRDefault="00AC1F28">
            <w:pPr>
              <w:pStyle w:val="TableParagraph"/>
              <w:spacing w:before="36"/>
              <w:ind w:left="260" w:right="238"/>
              <w:rPr>
                <w:sz w:val="16"/>
              </w:rPr>
            </w:pPr>
            <w:r>
              <w:rPr>
                <w:sz w:val="16"/>
              </w:rPr>
              <w:t>8D</w:t>
            </w:r>
          </w:p>
        </w:tc>
        <w:tc>
          <w:tcPr>
            <w:tcW w:w="739" w:type="dxa"/>
            <w:tcBorders>
              <w:top w:val="nil"/>
              <w:bottom w:val="nil"/>
            </w:tcBorders>
            <w:shd w:val="clear" w:color="auto" w:fill="DADADA"/>
          </w:tcPr>
          <w:p w14:paraId="4F447404" w14:textId="77777777" w:rsidR="00151BAD" w:rsidRDefault="00AC1F28">
            <w:pPr>
              <w:pStyle w:val="TableParagraph"/>
              <w:spacing w:before="36"/>
              <w:ind w:left="259"/>
              <w:jc w:val="left"/>
              <w:rPr>
                <w:sz w:val="16"/>
              </w:rPr>
            </w:pPr>
            <w:r>
              <w:rPr>
                <w:sz w:val="16"/>
              </w:rPr>
              <w:t>HD</w:t>
            </w:r>
          </w:p>
        </w:tc>
        <w:tc>
          <w:tcPr>
            <w:tcW w:w="763" w:type="dxa"/>
            <w:tcBorders>
              <w:top w:val="nil"/>
              <w:bottom w:val="nil"/>
            </w:tcBorders>
            <w:shd w:val="clear" w:color="auto" w:fill="DADADA"/>
          </w:tcPr>
          <w:p w14:paraId="10238DEE" w14:textId="77777777" w:rsidR="00151BAD" w:rsidRDefault="00AC1F28">
            <w:pPr>
              <w:pStyle w:val="TableParagraph"/>
              <w:spacing w:before="36"/>
              <w:ind w:left="13"/>
              <w:rPr>
                <w:sz w:val="16"/>
              </w:rPr>
            </w:pPr>
            <w:r>
              <w:rPr>
                <w:sz w:val="16"/>
              </w:rPr>
              <w:t>HD SJ TU</w:t>
            </w:r>
          </w:p>
        </w:tc>
        <w:tc>
          <w:tcPr>
            <w:tcW w:w="744" w:type="dxa"/>
            <w:tcBorders>
              <w:top w:val="nil"/>
              <w:bottom w:val="nil"/>
            </w:tcBorders>
            <w:shd w:val="clear" w:color="auto" w:fill="DADADA"/>
          </w:tcPr>
          <w:p w14:paraId="3F089A16" w14:textId="77777777" w:rsidR="00151BAD" w:rsidRDefault="00AC1F28">
            <w:pPr>
              <w:pStyle w:val="TableParagraph"/>
              <w:spacing w:before="36"/>
              <w:ind w:left="13"/>
              <w:rPr>
                <w:sz w:val="16"/>
              </w:rPr>
            </w:pPr>
            <w:r>
              <w:rPr>
                <w:sz w:val="16"/>
              </w:rPr>
              <w:t>HD TU</w:t>
            </w:r>
          </w:p>
        </w:tc>
        <w:tc>
          <w:tcPr>
            <w:tcW w:w="749" w:type="dxa"/>
            <w:tcBorders>
              <w:top w:val="nil"/>
              <w:bottom w:val="nil"/>
            </w:tcBorders>
            <w:shd w:val="clear" w:color="auto" w:fill="DADADA"/>
          </w:tcPr>
          <w:p w14:paraId="480C016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F9F9EB9" w14:textId="77777777" w:rsidR="00151BAD" w:rsidRDefault="00151BAD">
            <w:pPr>
              <w:pStyle w:val="TableParagraph"/>
              <w:spacing w:before="0"/>
              <w:jc w:val="left"/>
              <w:rPr>
                <w:sz w:val="16"/>
              </w:rPr>
            </w:pPr>
          </w:p>
        </w:tc>
      </w:tr>
      <w:tr w:rsidR="00151BAD" w14:paraId="593A8476" w14:textId="77777777">
        <w:trPr>
          <w:trHeight w:val="331"/>
        </w:trPr>
        <w:tc>
          <w:tcPr>
            <w:tcW w:w="655" w:type="dxa"/>
            <w:tcBorders>
              <w:top w:val="nil"/>
              <w:bottom w:val="nil"/>
            </w:tcBorders>
          </w:tcPr>
          <w:p w14:paraId="77756E21" w14:textId="77777777" w:rsidR="00151BAD" w:rsidRDefault="00AC1F28">
            <w:pPr>
              <w:pStyle w:val="TableParagraph"/>
              <w:spacing w:before="69"/>
              <w:ind w:left="155"/>
              <w:jc w:val="left"/>
              <w:rPr>
                <w:sz w:val="16"/>
              </w:rPr>
            </w:pPr>
            <w:r>
              <w:rPr>
                <w:sz w:val="16"/>
              </w:rPr>
              <w:t>F6JG</w:t>
            </w:r>
          </w:p>
        </w:tc>
        <w:tc>
          <w:tcPr>
            <w:tcW w:w="729" w:type="dxa"/>
            <w:tcBorders>
              <w:top w:val="nil"/>
              <w:bottom w:val="nil"/>
            </w:tcBorders>
          </w:tcPr>
          <w:p w14:paraId="6F0EEB5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2A672C1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531447B3" w14:textId="77777777" w:rsidR="00151BAD" w:rsidRDefault="00151BAD">
            <w:pPr>
              <w:pStyle w:val="TableParagraph"/>
              <w:spacing w:before="0"/>
              <w:jc w:val="left"/>
              <w:rPr>
                <w:sz w:val="16"/>
              </w:rPr>
            </w:pPr>
          </w:p>
        </w:tc>
        <w:tc>
          <w:tcPr>
            <w:tcW w:w="864" w:type="dxa"/>
            <w:tcBorders>
              <w:top w:val="nil"/>
              <w:bottom w:val="nil"/>
            </w:tcBorders>
          </w:tcPr>
          <w:p w14:paraId="4C0F7ED6"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0981A54C" w14:textId="77777777" w:rsidR="00151BAD" w:rsidRDefault="00AC1F28">
            <w:pPr>
              <w:pStyle w:val="TableParagraph"/>
              <w:spacing w:before="69"/>
              <w:ind w:left="262"/>
              <w:jc w:val="left"/>
              <w:rPr>
                <w:sz w:val="16"/>
              </w:rPr>
            </w:pPr>
            <w:r>
              <w:rPr>
                <w:sz w:val="16"/>
              </w:rPr>
              <w:t>JG</w:t>
            </w:r>
          </w:p>
        </w:tc>
        <w:tc>
          <w:tcPr>
            <w:tcW w:w="746" w:type="dxa"/>
            <w:tcBorders>
              <w:top w:val="nil"/>
              <w:bottom w:val="nil"/>
            </w:tcBorders>
          </w:tcPr>
          <w:p w14:paraId="4DAF080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ED325C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155DBA42"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47BF43D4" w14:textId="77777777" w:rsidR="00151BAD" w:rsidRDefault="00AC1F28">
            <w:pPr>
              <w:pStyle w:val="TableParagraph"/>
              <w:spacing w:before="69"/>
              <w:ind w:left="285"/>
              <w:jc w:val="left"/>
              <w:rPr>
                <w:sz w:val="16"/>
              </w:rPr>
            </w:pPr>
            <w:r>
              <w:rPr>
                <w:sz w:val="16"/>
              </w:rPr>
              <w:t>JG</w:t>
            </w:r>
          </w:p>
        </w:tc>
        <w:tc>
          <w:tcPr>
            <w:tcW w:w="763" w:type="dxa"/>
            <w:tcBorders>
              <w:top w:val="nil"/>
              <w:bottom w:val="nil"/>
            </w:tcBorders>
          </w:tcPr>
          <w:p w14:paraId="0F99EB4B" w14:textId="77777777" w:rsidR="00151BAD" w:rsidRDefault="00AC1F28">
            <w:pPr>
              <w:pStyle w:val="TableParagraph"/>
              <w:spacing w:before="69"/>
              <w:ind w:left="15"/>
              <w:rPr>
                <w:sz w:val="16"/>
              </w:rPr>
            </w:pPr>
            <w:r>
              <w:rPr>
                <w:sz w:val="16"/>
              </w:rPr>
              <w:t>JG SJ TU</w:t>
            </w:r>
          </w:p>
        </w:tc>
        <w:tc>
          <w:tcPr>
            <w:tcW w:w="744" w:type="dxa"/>
            <w:tcBorders>
              <w:top w:val="nil"/>
              <w:bottom w:val="nil"/>
            </w:tcBorders>
          </w:tcPr>
          <w:p w14:paraId="1EE45678" w14:textId="77777777" w:rsidR="00151BAD" w:rsidRDefault="00AC1F28">
            <w:pPr>
              <w:pStyle w:val="TableParagraph"/>
              <w:spacing w:before="69"/>
              <w:ind w:left="13"/>
              <w:rPr>
                <w:sz w:val="16"/>
              </w:rPr>
            </w:pPr>
            <w:r>
              <w:rPr>
                <w:sz w:val="16"/>
              </w:rPr>
              <w:t>JG TU</w:t>
            </w:r>
          </w:p>
        </w:tc>
        <w:tc>
          <w:tcPr>
            <w:tcW w:w="749" w:type="dxa"/>
            <w:tcBorders>
              <w:top w:val="nil"/>
              <w:bottom w:val="nil"/>
            </w:tcBorders>
          </w:tcPr>
          <w:p w14:paraId="38D5F23E" w14:textId="77777777" w:rsidR="00151BAD" w:rsidRDefault="00151BAD">
            <w:pPr>
              <w:pStyle w:val="TableParagraph"/>
              <w:spacing w:before="0"/>
              <w:jc w:val="left"/>
              <w:rPr>
                <w:sz w:val="16"/>
              </w:rPr>
            </w:pPr>
          </w:p>
        </w:tc>
        <w:tc>
          <w:tcPr>
            <w:tcW w:w="742" w:type="dxa"/>
            <w:tcBorders>
              <w:top w:val="nil"/>
              <w:bottom w:val="nil"/>
            </w:tcBorders>
          </w:tcPr>
          <w:p w14:paraId="02BAF44B" w14:textId="77777777" w:rsidR="00151BAD" w:rsidRDefault="00151BAD">
            <w:pPr>
              <w:pStyle w:val="TableParagraph"/>
              <w:spacing w:before="0"/>
              <w:jc w:val="left"/>
              <w:rPr>
                <w:sz w:val="16"/>
              </w:rPr>
            </w:pPr>
          </w:p>
        </w:tc>
      </w:tr>
      <w:tr w:rsidR="00151BAD" w14:paraId="45012C3D" w14:textId="77777777">
        <w:trPr>
          <w:trHeight w:val="331"/>
        </w:trPr>
        <w:tc>
          <w:tcPr>
            <w:tcW w:w="655" w:type="dxa"/>
            <w:tcBorders>
              <w:top w:val="nil"/>
              <w:bottom w:val="nil"/>
            </w:tcBorders>
            <w:shd w:val="clear" w:color="auto" w:fill="DADADA"/>
          </w:tcPr>
          <w:p w14:paraId="34F88AF2" w14:textId="77777777" w:rsidR="00151BAD" w:rsidRDefault="00AC1F28">
            <w:pPr>
              <w:pStyle w:val="TableParagraph"/>
              <w:spacing w:before="69"/>
              <w:ind w:left="138"/>
              <w:jc w:val="left"/>
              <w:rPr>
                <w:sz w:val="16"/>
              </w:rPr>
            </w:pPr>
            <w:r>
              <w:rPr>
                <w:sz w:val="16"/>
              </w:rPr>
              <w:t>F6KE</w:t>
            </w:r>
          </w:p>
        </w:tc>
        <w:tc>
          <w:tcPr>
            <w:tcW w:w="729" w:type="dxa"/>
            <w:tcBorders>
              <w:top w:val="nil"/>
              <w:bottom w:val="nil"/>
            </w:tcBorders>
            <w:shd w:val="clear" w:color="auto" w:fill="DADADA"/>
          </w:tcPr>
          <w:p w14:paraId="3DF73BDB"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0C02782"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76B89617"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262F7D4"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49CA4314" w14:textId="77777777" w:rsidR="00151BAD" w:rsidRDefault="00AC1F28">
            <w:pPr>
              <w:pStyle w:val="TableParagraph"/>
              <w:spacing w:before="69"/>
              <w:ind w:left="246"/>
              <w:jc w:val="left"/>
              <w:rPr>
                <w:sz w:val="16"/>
              </w:rPr>
            </w:pPr>
            <w:r>
              <w:rPr>
                <w:sz w:val="16"/>
              </w:rPr>
              <w:t>KE</w:t>
            </w:r>
          </w:p>
        </w:tc>
        <w:tc>
          <w:tcPr>
            <w:tcW w:w="746" w:type="dxa"/>
            <w:tcBorders>
              <w:top w:val="nil"/>
              <w:bottom w:val="nil"/>
            </w:tcBorders>
            <w:shd w:val="clear" w:color="auto" w:fill="DADADA"/>
          </w:tcPr>
          <w:p w14:paraId="6F7C1F8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07D30A11"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4635D75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1A91E730" w14:textId="77777777" w:rsidR="00151BAD" w:rsidRDefault="00AC1F28">
            <w:pPr>
              <w:pStyle w:val="TableParagraph"/>
              <w:spacing w:before="69"/>
              <w:ind w:left="266"/>
              <w:jc w:val="left"/>
              <w:rPr>
                <w:sz w:val="16"/>
              </w:rPr>
            </w:pPr>
            <w:r>
              <w:rPr>
                <w:sz w:val="16"/>
              </w:rPr>
              <w:t>KE</w:t>
            </w:r>
          </w:p>
        </w:tc>
        <w:tc>
          <w:tcPr>
            <w:tcW w:w="763" w:type="dxa"/>
            <w:tcBorders>
              <w:top w:val="nil"/>
              <w:bottom w:val="nil"/>
            </w:tcBorders>
            <w:shd w:val="clear" w:color="auto" w:fill="DADADA"/>
          </w:tcPr>
          <w:p w14:paraId="6A5EEF15" w14:textId="77777777" w:rsidR="00151BAD" w:rsidRDefault="00AC1F28">
            <w:pPr>
              <w:pStyle w:val="TableParagraph"/>
              <w:spacing w:before="69"/>
              <w:ind w:left="13"/>
              <w:rPr>
                <w:sz w:val="16"/>
              </w:rPr>
            </w:pPr>
            <w:r>
              <w:rPr>
                <w:sz w:val="16"/>
              </w:rPr>
              <w:t>KE SJ TU</w:t>
            </w:r>
          </w:p>
        </w:tc>
        <w:tc>
          <w:tcPr>
            <w:tcW w:w="744" w:type="dxa"/>
            <w:tcBorders>
              <w:top w:val="nil"/>
              <w:bottom w:val="nil"/>
            </w:tcBorders>
            <w:shd w:val="clear" w:color="auto" w:fill="DADADA"/>
          </w:tcPr>
          <w:p w14:paraId="5706DFE1" w14:textId="77777777" w:rsidR="00151BAD" w:rsidRDefault="00AC1F28">
            <w:pPr>
              <w:pStyle w:val="TableParagraph"/>
              <w:spacing w:before="69"/>
              <w:ind w:left="14"/>
              <w:rPr>
                <w:sz w:val="16"/>
              </w:rPr>
            </w:pPr>
            <w:r>
              <w:rPr>
                <w:sz w:val="16"/>
              </w:rPr>
              <w:t>KE TU</w:t>
            </w:r>
          </w:p>
        </w:tc>
        <w:tc>
          <w:tcPr>
            <w:tcW w:w="749" w:type="dxa"/>
            <w:tcBorders>
              <w:top w:val="nil"/>
              <w:bottom w:val="nil"/>
            </w:tcBorders>
            <w:shd w:val="clear" w:color="auto" w:fill="DADADA"/>
          </w:tcPr>
          <w:p w14:paraId="3DC7A01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E566F86" w14:textId="77777777" w:rsidR="00151BAD" w:rsidRDefault="00151BAD">
            <w:pPr>
              <w:pStyle w:val="TableParagraph"/>
              <w:spacing w:before="0"/>
              <w:jc w:val="left"/>
              <w:rPr>
                <w:sz w:val="16"/>
              </w:rPr>
            </w:pPr>
          </w:p>
        </w:tc>
      </w:tr>
      <w:tr w:rsidR="00151BAD" w14:paraId="758084CC" w14:textId="77777777">
        <w:trPr>
          <w:trHeight w:val="331"/>
        </w:trPr>
        <w:tc>
          <w:tcPr>
            <w:tcW w:w="655" w:type="dxa"/>
            <w:tcBorders>
              <w:top w:val="nil"/>
              <w:bottom w:val="nil"/>
            </w:tcBorders>
          </w:tcPr>
          <w:p w14:paraId="590B01B7" w14:textId="77777777" w:rsidR="00151BAD" w:rsidRDefault="00AC1F28">
            <w:pPr>
              <w:pStyle w:val="TableParagraph"/>
              <w:spacing w:before="69"/>
              <w:ind w:left="141"/>
              <w:jc w:val="left"/>
              <w:rPr>
                <w:sz w:val="16"/>
              </w:rPr>
            </w:pPr>
            <w:r>
              <w:rPr>
                <w:sz w:val="16"/>
              </w:rPr>
              <w:t>F6PA</w:t>
            </w:r>
          </w:p>
        </w:tc>
        <w:tc>
          <w:tcPr>
            <w:tcW w:w="729" w:type="dxa"/>
            <w:tcBorders>
              <w:top w:val="nil"/>
              <w:bottom w:val="nil"/>
            </w:tcBorders>
          </w:tcPr>
          <w:p w14:paraId="164DB65B"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3E59719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868627D" w14:textId="77777777" w:rsidR="00151BAD" w:rsidRDefault="00151BAD">
            <w:pPr>
              <w:pStyle w:val="TableParagraph"/>
              <w:spacing w:before="0"/>
              <w:jc w:val="left"/>
              <w:rPr>
                <w:sz w:val="16"/>
              </w:rPr>
            </w:pPr>
          </w:p>
        </w:tc>
        <w:tc>
          <w:tcPr>
            <w:tcW w:w="864" w:type="dxa"/>
            <w:tcBorders>
              <w:top w:val="nil"/>
              <w:bottom w:val="nil"/>
            </w:tcBorders>
          </w:tcPr>
          <w:p w14:paraId="27970FB5"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6942525E"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tcPr>
          <w:p w14:paraId="305EC22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3E4B427C"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68427399"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5859ABA4"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tcPr>
          <w:p w14:paraId="031AA479" w14:textId="77777777" w:rsidR="00151BAD" w:rsidRDefault="00AC1F28">
            <w:pPr>
              <w:pStyle w:val="TableParagraph"/>
              <w:spacing w:before="69"/>
              <w:ind w:left="13"/>
              <w:rPr>
                <w:sz w:val="16"/>
              </w:rPr>
            </w:pPr>
            <w:r>
              <w:rPr>
                <w:sz w:val="16"/>
              </w:rPr>
              <w:t>PA SJ TU</w:t>
            </w:r>
          </w:p>
        </w:tc>
        <w:tc>
          <w:tcPr>
            <w:tcW w:w="744" w:type="dxa"/>
            <w:tcBorders>
              <w:top w:val="nil"/>
              <w:bottom w:val="nil"/>
            </w:tcBorders>
          </w:tcPr>
          <w:p w14:paraId="30246D08" w14:textId="77777777" w:rsidR="00151BAD" w:rsidRDefault="00AC1F28">
            <w:pPr>
              <w:pStyle w:val="TableParagraph"/>
              <w:spacing w:before="69"/>
              <w:ind w:left="11"/>
              <w:rPr>
                <w:sz w:val="16"/>
              </w:rPr>
            </w:pPr>
            <w:r>
              <w:rPr>
                <w:sz w:val="16"/>
              </w:rPr>
              <w:t>PA TU</w:t>
            </w:r>
          </w:p>
        </w:tc>
        <w:tc>
          <w:tcPr>
            <w:tcW w:w="749" w:type="dxa"/>
            <w:tcBorders>
              <w:top w:val="nil"/>
              <w:bottom w:val="nil"/>
            </w:tcBorders>
          </w:tcPr>
          <w:p w14:paraId="007792CC" w14:textId="77777777" w:rsidR="00151BAD" w:rsidRDefault="00151BAD">
            <w:pPr>
              <w:pStyle w:val="TableParagraph"/>
              <w:spacing w:before="0"/>
              <w:jc w:val="left"/>
              <w:rPr>
                <w:sz w:val="16"/>
              </w:rPr>
            </w:pPr>
          </w:p>
        </w:tc>
        <w:tc>
          <w:tcPr>
            <w:tcW w:w="742" w:type="dxa"/>
            <w:tcBorders>
              <w:top w:val="nil"/>
              <w:bottom w:val="nil"/>
            </w:tcBorders>
          </w:tcPr>
          <w:p w14:paraId="064739C9" w14:textId="77777777" w:rsidR="00151BAD" w:rsidRDefault="00151BAD">
            <w:pPr>
              <w:pStyle w:val="TableParagraph"/>
              <w:spacing w:before="0"/>
              <w:jc w:val="left"/>
              <w:rPr>
                <w:sz w:val="16"/>
              </w:rPr>
            </w:pPr>
          </w:p>
        </w:tc>
      </w:tr>
      <w:tr w:rsidR="00151BAD" w14:paraId="6F6A6FE5" w14:textId="77777777">
        <w:trPr>
          <w:trHeight w:val="331"/>
        </w:trPr>
        <w:tc>
          <w:tcPr>
            <w:tcW w:w="655" w:type="dxa"/>
            <w:tcBorders>
              <w:top w:val="nil"/>
              <w:bottom w:val="nil"/>
            </w:tcBorders>
            <w:shd w:val="clear" w:color="auto" w:fill="DADADA"/>
          </w:tcPr>
          <w:p w14:paraId="5E7374F6" w14:textId="77777777" w:rsidR="00151BAD" w:rsidRDefault="00AC1F28">
            <w:pPr>
              <w:pStyle w:val="TableParagraph"/>
              <w:spacing w:before="69"/>
              <w:ind w:left="141"/>
              <w:jc w:val="left"/>
              <w:rPr>
                <w:sz w:val="16"/>
              </w:rPr>
            </w:pPr>
            <w:r>
              <w:rPr>
                <w:sz w:val="16"/>
              </w:rPr>
              <w:t>F6SQ</w:t>
            </w:r>
          </w:p>
        </w:tc>
        <w:tc>
          <w:tcPr>
            <w:tcW w:w="729" w:type="dxa"/>
            <w:tcBorders>
              <w:top w:val="nil"/>
              <w:bottom w:val="nil"/>
            </w:tcBorders>
            <w:shd w:val="clear" w:color="auto" w:fill="DADADA"/>
          </w:tcPr>
          <w:p w14:paraId="0E5ADCB5"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ED1CF57"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20C104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3DA2FB2" w14:textId="77777777" w:rsidR="00151BAD" w:rsidRDefault="00AC1F28">
            <w:pPr>
              <w:pStyle w:val="TableParagraph"/>
              <w:spacing w:before="69"/>
              <w:ind w:left="109" w:right="93"/>
              <w:rPr>
                <w:sz w:val="16"/>
              </w:rPr>
            </w:pPr>
            <w:r>
              <w:rPr>
                <w:sz w:val="16"/>
              </w:rPr>
              <w:t>2012124</w:t>
            </w:r>
          </w:p>
        </w:tc>
        <w:tc>
          <w:tcPr>
            <w:tcW w:w="698" w:type="dxa"/>
            <w:tcBorders>
              <w:top w:val="nil"/>
              <w:bottom w:val="nil"/>
            </w:tcBorders>
            <w:shd w:val="clear" w:color="auto" w:fill="DADADA"/>
          </w:tcPr>
          <w:p w14:paraId="64646B58" w14:textId="77777777" w:rsidR="00151BAD" w:rsidRDefault="00AC1F28">
            <w:pPr>
              <w:pStyle w:val="TableParagraph"/>
              <w:spacing w:before="69"/>
              <w:ind w:left="262"/>
              <w:jc w:val="left"/>
              <w:rPr>
                <w:sz w:val="16"/>
              </w:rPr>
            </w:pPr>
            <w:r>
              <w:rPr>
                <w:sz w:val="16"/>
              </w:rPr>
              <w:t>XJ</w:t>
            </w:r>
          </w:p>
        </w:tc>
        <w:tc>
          <w:tcPr>
            <w:tcW w:w="746" w:type="dxa"/>
            <w:tcBorders>
              <w:top w:val="nil"/>
              <w:bottom w:val="nil"/>
            </w:tcBorders>
            <w:shd w:val="clear" w:color="auto" w:fill="DADADA"/>
          </w:tcPr>
          <w:p w14:paraId="7B770B32"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20F58383"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05C3064B"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25D52C96" w14:textId="77777777" w:rsidR="00151BAD" w:rsidRDefault="00AC1F28">
            <w:pPr>
              <w:pStyle w:val="TableParagraph"/>
              <w:spacing w:before="69"/>
              <w:ind w:left="271"/>
              <w:jc w:val="left"/>
              <w:rPr>
                <w:sz w:val="16"/>
              </w:rPr>
            </w:pPr>
            <w:r>
              <w:rPr>
                <w:sz w:val="16"/>
              </w:rPr>
              <w:t>SO</w:t>
            </w:r>
          </w:p>
        </w:tc>
        <w:tc>
          <w:tcPr>
            <w:tcW w:w="763" w:type="dxa"/>
            <w:tcBorders>
              <w:top w:val="nil"/>
              <w:bottom w:val="nil"/>
            </w:tcBorders>
            <w:shd w:val="clear" w:color="auto" w:fill="DADADA"/>
          </w:tcPr>
          <w:p w14:paraId="7E1C38F3" w14:textId="77777777" w:rsidR="00151BAD" w:rsidRDefault="00AC1F28">
            <w:pPr>
              <w:pStyle w:val="TableParagraph"/>
              <w:spacing w:before="69"/>
              <w:ind w:left="13"/>
              <w:rPr>
                <w:sz w:val="16"/>
              </w:rPr>
            </w:pPr>
            <w:r>
              <w:rPr>
                <w:sz w:val="16"/>
              </w:rPr>
              <w:t>SJ SO TU</w:t>
            </w:r>
          </w:p>
        </w:tc>
        <w:tc>
          <w:tcPr>
            <w:tcW w:w="744" w:type="dxa"/>
            <w:tcBorders>
              <w:top w:val="nil"/>
              <w:bottom w:val="nil"/>
            </w:tcBorders>
            <w:shd w:val="clear" w:color="auto" w:fill="DADADA"/>
          </w:tcPr>
          <w:p w14:paraId="1BC1C6E7" w14:textId="77777777" w:rsidR="00151BAD" w:rsidRDefault="00AC1F28">
            <w:pPr>
              <w:pStyle w:val="TableParagraph"/>
              <w:spacing w:before="69"/>
              <w:ind w:left="14"/>
              <w:rPr>
                <w:sz w:val="16"/>
              </w:rPr>
            </w:pPr>
            <w:r>
              <w:rPr>
                <w:sz w:val="16"/>
              </w:rPr>
              <w:t>SJ SO TU</w:t>
            </w:r>
          </w:p>
        </w:tc>
        <w:tc>
          <w:tcPr>
            <w:tcW w:w="749" w:type="dxa"/>
            <w:tcBorders>
              <w:top w:val="nil"/>
              <w:bottom w:val="nil"/>
            </w:tcBorders>
            <w:shd w:val="clear" w:color="auto" w:fill="DADADA"/>
          </w:tcPr>
          <w:p w14:paraId="73F852D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89035BE" w14:textId="77777777" w:rsidR="00151BAD" w:rsidRDefault="00151BAD">
            <w:pPr>
              <w:pStyle w:val="TableParagraph"/>
              <w:spacing w:before="0"/>
              <w:jc w:val="left"/>
              <w:rPr>
                <w:sz w:val="16"/>
              </w:rPr>
            </w:pPr>
          </w:p>
        </w:tc>
      </w:tr>
      <w:tr w:rsidR="00151BAD" w14:paraId="43B01A8D" w14:textId="77777777">
        <w:trPr>
          <w:trHeight w:val="331"/>
        </w:trPr>
        <w:tc>
          <w:tcPr>
            <w:tcW w:w="655" w:type="dxa"/>
            <w:tcBorders>
              <w:top w:val="nil"/>
              <w:bottom w:val="nil"/>
            </w:tcBorders>
          </w:tcPr>
          <w:p w14:paraId="61539508" w14:textId="77777777" w:rsidR="00151BAD" w:rsidRDefault="00AC1F28">
            <w:pPr>
              <w:pStyle w:val="TableParagraph"/>
              <w:spacing w:before="69"/>
              <w:ind w:left="129"/>
              <w:jc w:val="left"/>
              <w:rPr>
                <w:sz w:val="16"/>
              </w:rPr>
            </w:pPr>
            <w:r>
              <w:rPr>
                <w:sz w:val="16"/>
              </w:rPr>
              <w:t>F6XA</w:t>
            </w:r>
          </w:p>
        </w:tc>
        <w:tc>
          <w:tcPr>
            <w:tcW w:w="729" w:type="dxa"/>
            <w:tcBorders>
              <w:top w:val="nil"/>
              <w:bottom w:val="nil"/>
            </w:tcBorders>
          </w:tcPr>
          <w:p w14:paraId="5E894306"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52DD2554"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08EDF3CA" w14:textId="77777777" w:rsidR="00151BAD" w:rsidRDefault="00151BAD">
            <w:pPr>
              <w:pStyle w:val="TableParagraph"/>
              <w:spacing w:before="0"/>
              <w:jc w:val="left"/>
              <w:rPr>
                <w:sz w:val="16"/>
              </w:rPr>
            </w:pPr>
          </w:p>
        </w:tc>
        <w:tc>
          <w:tcPr>
            <w:tcW w:w="864" w:type="dxa"/>
            <w:tcBorders>
              <w:top w:val="nil"/>
              <w:bottom w:val="nil"/>
            </w:tcBorders>
          </w:tcPr>
          <w:p w14:paraId="2BAE51EB" w14:textId="77777777" w:rsidR="00151BAD" w:rsidRDefault="00AC1F28">
            <w:pPr>
              <w:pStyle w:val="TableParagraph"/>
              <w:spacing w:before="69"/>
              <w:ind w:left="108" w:right="93"/>
              <w:rPr>
                <w:sz w:val="16"/>
              </w:rPr>
            </w:pPr>
            <w:r>
              <w:rPr>
                <w:sz w:val="16"/>
              </w:rPr>
              <w:t>2004167</w:t>
            </w:r>
          </w:p>
        </w:tc>
        <w:tc>
          <w:tcPr>
            <w:tcW w:w="698" w:type="dxa"/>
            <w:tcBorders>
              <w:top w:val="nil"/>
              <w:bottom w:val="nil"/>
            </w:tcBorders>
          </w:tcPr>
          <w:p w14:paraId="59896D6D" w14:textId="77777777" w:rsidR="00151BAD" w:rsidRDefault="00AC1F28">
            <w:pPr>
              <w:pStyle w:val="TableParagraph"/>
              <w:spacing w:before="69"/>
              <w:ind w:left="236"/>
              <w:jc w:val="left"/>
              <w:rPr>
                <w:sz w:val="16"/>
              </w:rPr>
            </w:pPr>
            <w:r>
              <w:rPr>
                <w:sz w:val="16"/>
              </w:rPr>
              <w:t>XA</w:t>
            </w:r>
          </w:p>
        </w:tc>
        <w:tc>
          <w:tcPr>
            <w:tcW w:w="746" w:type="dxa"/>
            <w:tcBorders>
              <w:top w:val="nil"/>
              <w:bottom w:val="nil"/>
            </w:tcBorders>
          </w:tcPr>
          <w:p w14:paraId="0837CC43"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tcPr>
          <w:p w14:paraId="5FA3DBC3"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2C32B53D" w14:textId="77777777" w:rsidR="00151BAD" w:rsidRDefault="00AC1F28">
            <w:pPr>
              <w:pStyle w:val="TableParagraph"/>
              <w:spacing w:before="69"/>
              <w:ind w:left="260" w:right="238"/>
              <w:rPr>
                <w:sz w:val="16"/>
              </w:rPr>
            </w:pPr>
            <w:r>
              <w:rPr>
                <w:sz w:val="16"/>
              </w:rPr>
              <w:t>5H</w:t>
            </w:r>
          </w:p>
        </w:tc>
        <w:tc>
          <w:tcPr>
            <w:tcW w:w="739" w:type="dxa"/>
            <w:tcBorders>
              <w:top w:val="nil"/>
              <w:bottom w:val="nil"/>
            </w:tcBorders>
          </w:tcPr>
          <w:p w14:paraId="305FA021" w14:textId="77777777" w:rsidR="00151BAD" w:rsidRDefault="00AC1F28">
            <w:pPr>
              <w:pStyle w:val="TableParagraph"/>
              <w:spacing w:before="69"/>
              <w:ind w:left="259"/>
              <w:jc w:val="left"/>
              <w:rPr>
                <w:sz w:val="16"/>
              </w:rPr>
            </w:pPr>
            <w:r>
              <w:rPr>
                <w:sz w:val="16"/>
              </w:rPr>
              <w:t>XA</w:t>
            </w:r>
          </w:p>
        </w:tc>
        <w:tc>
          <w:tcPr>
            <w:tcW w:w="763" w:type="dxa"/>
            <w:tcBorders>
              <w:top w:val="nil"/>
              <w:bottom w:val="nil"/>
            </w:tcBorders>
          </w:tcPr>
          <w:p w14:paraId="5F8EE9F4" w14:textId="77777777" w:rsidR="00151BAD" w:rsidRDefault="00AC1F28">
            <w:pPr>
              <w:pStyle w:val="TableParagraph"/>
              <w:spacing w:before="69"/>
              <w:ind w:left="15"/>
              <w:rPr>
                <w:sz w:val="16"/>
              </w:rPr>
            </w:pPr>
            <w:r>
              <w:rPr>
                <w:sz w:val="16"/>
              </w:rPr>
              <w:t>SJ XA</w:t>
            </w:r>
          </w:p>
        </w:tc>
        <w:tc>
          <w:tcPr>
            <w:tcW w:w="744" w:type="dxa"/>
            <w:tcBorders>
              <w:top w:val="nil"/>
              <w:bottom w:val="nil"/>
            </w:tcBorders>
          </w:tcPr>
          <w:p w14:paraId="08B218ED" w14:textId="77777777" w:rsidR="00151BAD" w:rsidRDefault="00AC1F28">
            <w:pPr>
              <w:pStyle w:val="TableParagraph"/>
              <w:spacing w:before="69"/>
              <w:ind w:left="15"/>
              <w:rPr>
                <w:sz w:val="16"/>
              </w:rPr>
            </w:pPr>
            <w:r>
              <w:rPr>
                <w:sz w:val="16"/>
              </w:rPr>
              <w:t>SJ XA</w:t>
            </w:r>
          </w:p>
        </w:tc>
        <w:tc>
          <w:tcPr>
            <w:tcW w:w="749" w:type="dxa"/>
            <w:tcBorders>
              <w:top w:val="nil"/>
              <w:bottom w:val="nil"/>
            </w:tcBorders>
          </w:tcPr>
          <w:p w14:paraId="3372E310" w14:textId="77777777" w:rsidR="00151BAD" w:rsidRDefault="00151BAD">
            <w:pPr>
              <w:pStyle w:val="TableParagraph"/>
              <w:spacing w:before="0"/>
              <w:jc w:val="left"/>
              <w:rPr>
                <w:sz w:val="16"/>
              </w:rPr>
            </w:pPr>
          </w:p>
        </w:tc>
        <w:tc>
          <w:tcPr>
            <w:tcW w:w="742" w:type="dxa"/>
            <w:tcBorders>
              <w:top w:val="nil"/>
              <w:bottom w:val="nil"/>
            </w:tcBorders>
          </w:tcPr>
          <w:p w14:paraId="597DA1AC" w14:textId="77777777" w:rsidR="00151BAD" w:rsidRDefault="00151BAD">
            <w:pPr>
              <w:pStyle w:val="TableParagraph"/>
              <w:spacing w:before="0"/>
              <w:jc w:val="left"/>
              <w:rPr>
                <w:sz w:val="16"/>
              </w:rPr>
            </w:pPr>
          </w:p>
        </w:tc>
      </w:tr>
      <w:tr w:rsidR="00151BAD" w14:paraId="1C9BF454" w14:textId="77777777">
        <w:trPr>
          <w:trHeight w:val="328"/>
        </w:trPr>
        <w:tc>
          <w:tcPr>
            <w:tcW w:w="655" w:type="dxa"/>
            <w:tcBorders>
              <w:top w:val="nil"/>
              <w:bottom w:val="nil"/>
            </w:tcBorders>
            <w:shd w:val="clear" w:color="auto" w:fill="DADADA"/>
          </w:tcPr>
          <w:p w14:paraId="55F76F9C" w14:textId="77777777" w:rsidR="00151BAD" w:rsidRDefault="00AC1F28">
            <w:pPr>
              <w:pStyle w:val="TableParagraph"/>
              <w:spacing w:before="69"/>
              <w:ind w:left="134"/>
              <w:jc w:val="left"/>
              <w:rPr>
                <w:sz w:val="16"/>
              </w:rPr>
            </w:pPr>
            <w:r>
              <w:rPr>
                <w:sz w:val="16"/>
              </w:rPr>
              <w:t>F6XB</w:t>
            </w:r>
          </w:p>
        </w:tc>
        <w:tc>
          <w:tcPr>
            <w:tcW w:w="729" w:type="dxa"/>
            <w:tcBorders>
              <w:top w:val="nil"/>
              <w:bottom w:val="nil"/>
            </w:tcBorders>
            <w:shd w:val="clear" w:color="auto" w:fill="DADADA"/>
          </w:tcPr>
          <w:p w14:paraId="10818C17"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54E80EB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58983C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792634E" w14:textId="77777777" w:rsidR="00151BAD" w:rsidRDefault="00AC1F28">
            <w:pPr>
              <w:pStyle w:val="TableParagraph"/>
              <w:spacing w:before="69"/>
              <w:ind w:left="109" w:right="93"/>
              <w:rPr>
                <w:sz w:val="16"/>
              </w:rPr>
            </w:pPr>
            <w:r>
              <w:rPr>
                <w:sz w:val="16"/>
              </w:rPr>
              <w:t>2004141</w:t>
            </w:r>
          </w:p>
        </w:tc>
        <w:tc>
          <w:tcPr>
            <w:tcW w:w="698" w:type="dxa"/>
            <w:tcBorders>
              <w:top w:val="nil"/>
              <w:bottom w:val="nil"/>
            </w:tcBorders>
            <w:shd w:val="clear" w:color="auto" w:fill="DADADA"/>
          </w:tcPr>
          <w:p w14:paraId="75F88FA2" w14:textId="77777777" w:rsidR="00151BAD" w:rsidRDefault="00AC1F28">
            <w:pPr>
              <w:pStyle w:val="TableParagraph"/>
              <w:spacing w:before="69"/>
              <w:ind w:left="241"/>
              <w:jc w:val="left"/>
              <w:rPr>
                <w:sz w:val="16"/>
              </w:rPr>
            </w:pPr>
            <w:r>
              <w:rPr>
                <w:sz w:val="16"/>
              </w:rPr>
              <w:t>XB</w:t>
            </w:r>
          </w:p>
        </w:tc>
        <w:tc>
          <w:tcPr>
            <w:tcW w:w="746" w:type="dxa"/>
            <w:tcBorders>
              <w:top w:val="nil"/>
              <w:bottom w:val="nil"/>
            </w:tcBorders>
            <w:shd w:val="clear" w:color="auto" w:fill="DADADA"/>
          </w:tcPr>
          <w:p w14:paraId="5BAB340F" w14:textId="77777777" w:rsidR="00151BAD" w:rsidRDefault="00AC1F28">
            <w:pPr>
              <w:pStyle w:val="TableParagraph"/>
              <w:spacing w:before="69"/>
              <w:ind w:left="257" w:right="238"/>
              <w:rPr>
                <w:sz w:val="16"/>
              </w:rPr>
            </w:pPr>
            <w:r>
              <w:rPr>
                <w:sz w:val="16"/>
              </w:rPr>
              <w:t>23</w:t>
            </w:r>
          </w:p>
        </w:tc>
        <w:tc>
          <w:tcPr>
            <w:tcW w:w="696" w:type="dxa"/>
            <w:tcBorders>
              <w:top w:val="nil"/>
              <w:bottom w:val="nil"/>
            </w:tcBorders>
            <w:shd w:val="clear" w:color="auto" w:fill="DADADA"/>
          </w:tcPr>
          <w:p w14:paraId="51F9072E"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5995407B" w14:textId="77777777" w:rsidR="00151BAD" w:rsidRDefault="00AC1F28">
            <w:pPr>
              <w:pStyle w:val="TableParagraph"/>
              <w:spacing w:before="69"/>
              <w:ind w:left="260" w:right="238"/>
              <w:rPr>
                <w:sz w:val="16"/>
              </w:rPr>
            </w:pPr>
            <w:r>
              <w:rPr>
                <w:sz w:val="16"/>
              </w:rPr>
              <w:t>5H</w:t>
            </w:r>
          </w:p>
        </w:tc>
        <w:tc>
          <w:tcPr>
            <w:tcW w:w="739" w:type="dxa"/>
            <w:tcBorders>
              <w:top w:val="nil"/>
              <w:bottom w:val="nil"/>
            </w:tcBorders>
            <w:shd w:val="clear" w:color="auto" w:fill="DADADA"/>
          </w:tcPr>
          <w:p w14:paraId="4DD7A78B" w14:textId="77777777" w:rsidR="00151BAD" w:rsidRDefault="00AC1F28">
            <w:pPr>
              <w:pStyle w:val="TableParagraph"/>
              <w:spacing w:before="69"/>
              <w:ind w:left="259"/>
              <w:jc w:val="left"/>
              <w:rPr>
                <w:sz w:val="16"/>
              </w:rPr>
            </w:pPr>
            <w:r>
              <w:rPr>
                <w:sz w:val="16"/>
              </w:rPr>
              <w:t>XA</w:t>
            </w:r>
          </w:p>
        </w:tc>
        <w:tc>
          <w:tcPr>
            <w:tcW w:w="763" w:type="dxa"/>
            <w:tcBorders>
              <w:top w:val="nil"/>
              <w:bottom w:val="nil"/>
            </w:tcBorders>
            <w:shd w:val="clear" w:color="auto" w:fill="DADADA"/>
          </w:tcPr>
          <w:p w14:paraId="654358CF" w14:textId="77777777" w:rsidR="00151BAD" w:rsidRDefault="00AC1F28">
            <w:pPr>
              <w:pStyle w:val="TableParagraph"/>
              <w:spacing w:before="69"/>
              <w:ind w:left="16"/>
              <w:rPr>
                <w:sz w:val="16"/>
              </w:rPr>
            </w:pPr>
            <w:r>
              <w:rPr>
                <w:sz w:val="16"/>
              </w:rPr>
              <w:t>SJ XA XB</w:t>
            </w:r>
          </w:p>
        </w:tc>
        <w:tc>
          <w:tcPr>
            <w:tcW w:w="744" w:type="dxa"/>
            <w:tcBorders>
              <w:top w:val="nil"/>
              <w:bottom w:val="nil"/>
            </w:tcBorders>
            <w:shd w:val="clear" w:color="auto" w:fill="DADADA"/>
          </w:tcPr>
          <w:p w14:paraId="63B2EAD1" w14:textId="77777777" w:rsidR="00151BAD" w:rsidRDefault="00AC1F28">
            <w:pPr>
              <w:pStyle w:val="TableParagraph"/>
              <w:spacing w:before="69"/>
              <w:ind w:left="11"/>
              <w:rPr>
                <w:sz w:val="16"/>
              </w:rPr>
            </w:pPr>
            <w:r>
              <w:rPr>
                <w:sz w:val="16"/>
              </w:rPr>
              <w:t>SJ XA XB</w:t>
            </w:r>
          </w:p>
        </w:tc>
        <w:tc>
          <w:tcPr>
            <w:tcW w:w="749" w:type="dxa"/>
            <w:tcBorders>
              <w:top w:val="nil"/>
              <w:bottom w:val="nil"/>
            </w:tcBorders>
            <w:shd w:val="clear" w:color="auto" w:fill="DADADA"/>
          </w:tcPr>
          <w:p w14:paraId="61E74A2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0114F8DD" w14:textId="77777777" w:rsidR="00151BAD" w:rsidRDefault="00151BAD">
            <w:pPr>
              <w:pStyle w:val="TableParagraph"/>
              <w:spacing w:before="0"/>
              <w:jc w:val="left"/>
              <w:rPr>
                <w:sz w:val="16"/>
              </w:rPr>
            </w:pPr>
          </w:p>
        </w:tc>
      </w:tr>
      <w:tr w:rsidR="00151BAD" w14:paraId="1B6A1DD2" w14:textId="77777777">
        <w:trPr>
          <w:trHeight w:val="331"/>
        </w:trPr>
        <w:tc>
          <w:tcPr>
            <w:tcW w:w="655" w:type="dxa"/>
            <w:tcBorders>
              <w:top w:val="nil"/>
              <w:bottom w:val="nil"/>
            </w:tcBorders>
          </w:tcPr>
          <w:p w14:paraId="25F8FD48" w14:textId="77777777" w:rsidR="00151BAD" w:rsidRDefault="00AC1F28">
            <w:pPr>
              <w:pStyle w:val="TableParagraph"/>
              <w:spacing w:before="71"/>
              <w:ind w:left="165"/>
              <w:jc w:val="left"/>
              <w:rPr>
                <w:sz w:val="16"/>
              </w:rPr>
            </w:pPr>
            <w:r>
              <w:rPr>
                <w:sz w:val="16"/>
              </w:rPr>
              <w:t>F600</w:t>
            </w:r>
          </w:p>
        </w:tc>
        <w:tc>
          <w:tcPr>
            <w:tcW w:w="729" w:type="dxa"/>
            <w:tcBorders>
              <w:top w:val="nil"/>
              <w:bottom w:val="nil"/>
            </w:tcBorders>
          </w:tcPr>
          <w:p w14:paraId="5C196C10"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56538D25"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5E5AB92E" w14:textId="77777777" w:rsidR="00151BAD" w:rsidRDefault="00151BAD">
            <w:pPr>
              <w:pStyle w:val="TableParagraph"/>
              <w:spacing w:before="0"/>
              <w:jc w:val="left"/>
              <w:rPr>
                <w:sz w:val="16"/>
              </w:rPr>
            </w:pPr>
          </w:p>
        </w:tc>
        <w:tc>
          <w:tcPr>
            <w:tcW w:w="864" w:type="dxa"/>
            <w:tcBorders>
              <w:top w:val="nil"/>
              <w:bottom w:val="nil"/>
            </w:tcBorders>
          </w:tcPr>
          <w:p w14:paraId="597EF366" w14:textId="77777777" w:rsidR="00151BAD" w:rsidRDefault="00AC1F28">
            <w:pPr>
              <w:pStyle w:val="TableParagraph"/>
              <w:spacing w:before="71"/>
              <w:ind w:left="108" w:right="93"/>
              <w:rPr>
                <w:sz w:val="16"/>
              </w:rPr>
            </w:pPr>
            <w:r>
              <w:rPr>
                <w:sz w:val="16"/>
              </w:rPr>
              <w:t>1998302</w:t>
            </w:r>
          </w:p>
        </w:tc>
        <w:tc>
          <w:tcPr>
            <w:tcW w:w="698" w:type="dxa"/>
            <w:tcBorders>
              <w:top w:val="nil"/>
              <w:bottom w:val="nil"/>
            </w:tcBorders>
          </w:tcPr>
          <w:p w14:paraId="764C7A26" w14:textId="77777777" w:rsidR="00151BAD" w:rsidRDefault="00AC1F28">
            <w:pPr>
              <w:pStyle w:val="TableParagraph"/>
              <w:spacing w:before="71"/>
              <w:ind w:left="250"/>
              <w:jc w:val="left"/>
              <w:rPr>
                <w:sz w:val="16"/>
              </w:rPr>
            </w:pPr>
            <w:r>
              <w:rPr>
                <w:sz w:val="16"/>
              </w:rPr>
              <w:t>CL</w:t>
            </w:r>
          </w:p>
        </w:tc>
        <w:tc>
          <w:tcPr>
            <w:tcW w:w="746" w:type="dxa"/>
            <w:tcBorders>
              <w:top w:val="nil"/>
              <w:bottom w:val="nil"/>
            </w:tcBorders>
          </w:tcPr>
          <w:p w14:paraId="6EF70BCC"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168C8507"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27D81105"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tcPr>
          <w:p w14:paraId="2711BE7D" w14:textId="77777777" w:rsidR="00151BAD" w:rsidRDefault="00AC1F28">
            <w:pPr>
              <w:pStyle w:val="TableParagraph"/>
              <w:spacing w:before="71"/>
              <w:ind w:left="271"/>
              <w:jc w:val="left"/>
              <w:rPr>
                <w:sz w:val="16"/>
              </w:rPr>
            </w:pPr>
            <w:r>
              <w:rPr>
                <w:sz w:val="16"/>
              </w:rPr>
              <w:t>CL</w:t>
            </w:r>
          </w:p>
        </w:tc>
        <w:tc>
          <w:tcPr>
            <w:tcW w:w="763" w:type="dxa"/>
            <w:tcBorders>
              <w:top w:val="nil"/>
              <w:bottom w:val="nil"/>
            </w:tcBorders>
          </w:tcPr>
          <w:p w14:paraId="6EC59ACC" w14:textId="77777777" w:rsidR="00151BAD" w:rsidRDefault="00AC1F28">
            <w:pPr>
              <w:pStyle w:val="TableParagraph"/>
              <w:spacing w:before="0" w:line="181" w:lineRule="exact"/>
              <w:ind w:left="18"/>
              <w:rPr>
                <w:sz w:val="16"/>
              </w:rPr>
            </w:pPr>
            <w:r>
              <w:rPr>
                <w:sz w:val="16"/>
              </w:rPr>
              <w:t>CL SJ TU</w:t>
            </w:r>
          </w:p>
          <w:p w14:paraId="2DD078B3"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tcPr>
          <w:p w14:paraId="31B336C8" w14:textId="77777777" w:rsidR="00151BAD" w:rsidRDefault="00AC1F28">
            <w:pPr>
              <w:pStyle w:val="TableParagraph"/>
              <w:spacing w:before="71"/>
              <w:ind w:left="11"/>
              <w:rPr>
                <w:sz w:val="16"/>
              </w:rPr>
            </w:pPr>
            <w:r>
              <w:rPr>
                <w:sz w:val="16"/>
              </w:rPr>
              <w:t>CL TU</w:t>
            </w:r>
          </w:p>
        </w:tc>
        <w:tc>
          <w:tcPr>
            <w:tcW w:w="749" w:type="dxa"/>
            <w:tcBorders>
              <w:top w:val="nil"/>
              <w:bottom w:val="nil"/>
            </w:tcBorders>
          </w:tcPr>
          <w:p w14:paraId="434962A2" w14:textId="77777777" w:rsidR="00151BAD" w:rsidRDefault="00151BAD">
            <w:pPr>
              <w:pStyle w:val="TableParagraph"/>
              <w:spacing w:before="0"/>
              <w:jc w:val="left"/>
              <w:rPr>
                <w:sz w:val="16"/>
              </w:rPr>
            </w:pPr>
          </w:p>
        </w:tc>
        <w:tc>
          <w:tcPr>
            <w:tcW w:w="742" w:type="dxa"/>
            <w:tcBorders>
              <w:top w:val="nil"/>
              <w:bottom w:val="nil"/>
            </w:tcBorders>
          </w:tcPr>
          <w:p w14:paraId="7159C1BB" w14:textId="77777777" w:rsidR="00151BAD" w:rsidRDefault="00151BAD">
            <w:pPr>
              <w:pStyle w:val="TableParagraph"/>
              <w:spacing w:before="0"/>
              <w:jc w:val="left"/>
              <w:rPr>
                <w:sz w:val="16"/>
              </w:rPr>
            </w:pPr>
          </w:p>
        </w:tc>
      </w:tr>
      <w:tr w:rsidR="00151BAD" w14:paraId="5EBBA229" w14:textId="77777777">
        <w:trPr>
          <w:trHeight w:val="331"/>
        </w:trPr>
        <w:tc>
          <w:tcPr>
            <w:tcW w:w="655" w:type="dxa"/>
            <w:tcBorders>
              <w:top w:val="nil"/>
              <w:bottom w:val="nil"/>
            </w:tcBorders>
            <w:shd w:val="clear" w:color="auto" w:fill="DADADA"/>
          </w:tcPr>
          <w:p w14:paraId="5106B091" w14:textId="77777777" w:rsidR="00151BAD" w:rsidRDefault="00AC1F28">
            <w:pPr>
              <w:pStyle w:val="TableParagraph"/>
              <w:spacing w:before="71"/>
              <w:ind w:left="165"/>
              <w:jc w:val="left"/>
              <w:rPr>
                <w:sz w:val="16"/>
              </w:rPr>
            </w:pPr>
            <w:r>
              <w:rPr>
                <w:sz w:val="16"/>
              </w:rPr>
              <w:t>F601</w:t>
            </w:r>
          </w:p>
        </w:tc>
        <w:tc>
          <w:tcPr>
            <w:tcW w:w="729" w:type="dxa"/>
            <w:tcBorders>
              <w:top w:val="nil"/>
              <w:bottom w:val="nil"/>
            </w:tcBorders>
            <w:shd w:val="clear" w:color="auto" w:fill="DADADA"/>
          </w:tcPr>
          <w:p w14:paraId="08B09C1F"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7A6204E2"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shd w:val="clear" w:color="auto" w:fill="DADADA"/>
          </w:tcPr>
          <w:p w14:paraId="1D625813"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0D9A20C"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182A9BB3" w14:textId="77777777" w:rsidR="00151BAD" w:rsidRDefault="00AC1F28">
            <w:pPr>
              <w:pStyle w:val="TableParagraph"/>
              <w:spacing w:before="71"/>
              <w:ind w:left="226"/>
              <w:jc w:val="left"/>
              <w:rPr>
                <w:sz w:val="16"/>
              </w:rPr>
            </w:pPr>
            <w:r>
              <w:rPr>
                <w:sz w:val="16"/>
              </w:rPr>
              <w:t>CM</w:t>
            </w:r>
          </w:p>
        </w:tc>
        <w:tc>
          <w:tcPr>
            <w:tcW w:w="746" w:type="dxa"/>
            <w:tcBorders>
              <w:top w:val="nil"/>
              <w:bottom w:val="nil"/>
            </w:tcBorders>
            <w:shd w:val="clear" w:color="auto" w:fill="DADADA"/>
          </w:tcPr>
          <w:p w14:paraId="35A3E6BD"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6BD7A9CA"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shd w:val="clear" w:color="auto" w:fill="DADADA"/>
          </w:tcPr>
          <w:p w14:paraId="4B998F03" w14:textId="77777777" w:rsidR="00151BAD" w:rsidRDefault="00AC1F28">
            <w:pPr>
              <w:pStyle w:val="TableParagraph"/>
              <w:spacing w:before="71"/>
              <w:ind w:left="258" w:right="238"/>
              <w:rPr>
                <w:sz w:val="16"/>
              </w:rPr>
            </w:pPr>
            <w:r>
              <w:rPr>
                <w:sz w:val="16"/>
              </w:rPr>
              <w:t>67</w:t>
            </w:r>
          </w:p>
        </w:tc>
        <w:tc>
          <w:tcPr>
            <w:tcW w:w="739" w:type="dxa"/>
            <w:tcBorders>
              <w:top w:val="nil"/>
              <w:bottom w:val="nil"/>
            </w:tcBorders>
            <w:shd w:val="clear" w:color="auto" w:fill="DADADA"/>
          </w:tcPr>
          <w:p w14:paraId="5D103DD4" w14:textId="77777777" w:rsidR="00151BAD" w:rsidRDefault="00AC1F28">
            <w:pPr>
              <w:pStyle w:val="TableParagraph"/>
              <w:spacing w:before="71"/>
              <w:ind w:left="249"/>
              <w:jc w:val="left"/>
              <w:rPr>
                <w:sz w:val="16"/>
              </w:rPr>
            </w:pPr>
            <w:r>
              <w:rPr>
                <w:sz w:val="16"/>
              </w:rPr>
              <w:t>CM</w:t>
            </w:r>
          </w:p>
        </w:tc>
        <w:tc>
          <w:tcPr>
            <w:tcW w:w="763" w:type="dxa"/>
            <w:tcBorders>
              <w:top w:val="nil"/>
              <w:bottom w:val="nil"/>
            </w:tcBorders>
            <w:shd w:val="clear" w:color="auto" w:fill="DADADA"/>
          </w:tcPr>
          <w:p w14:paraId="5320E2C1" w14:textId="77777777" w:rsidR="00151BAD" w:rsidRDefault="00AC1F28">
            <w:pPr>
              <w:pStyle w:val="TableParagraph"/>
              <w:spacing w:before="0" w:line="181" w:lineRule="exact"/>
              <w:ind w:left="16"/>
              <w:rPr>
                <w:sz w:val="16"/>
              </w:rPr>
            </w:pPr>
            <w:r>
              <w:rPr>
                <w:sz w:val="16"/>
              </w:rPr>
              <w:t>CM SJ TU</w:t>
            </w:r>
          </w:p>
          <w:p w14:paraId="2FA7DFCE"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shd w:val="clear" w:color="auto" w:fill="DADADA"/>
          </w:tcPr>
          <w:p w14:paraId="5641A592" w14:textId="77777777" w:rsidR="00151BAD" w:rsidRDefault="00AC1F28">
            <w:pPr>
              <w:pStyle w:val="TableParagraph"/>
              <w:spacing w:before="71"/>
              <w:ind w:left="11"/>
              <w:rPr>
                <w:sz w:val="16"/>
              </w:rPr>
            </w:pPr>
            <w:r>
              <w:rPr>
                <w:sz w:val="16"/>
              </w:rPr>
              <w:t>CM TU</w:t>
            </w:r>
          </w:p>
        </w:tc>
        <w:tc>
          <w:tcPr>
            <w:tcW w:w="749" w:type="dxa"/>
            <w:tcBorders>
              <w:top w:val="nil"/>
              <w:bottom w:val="nil"/>
            </w:tcBorders>
            <w:shd w:val="clear" w:color="auto" w:fill="DADADA"/>
          </w:tcPr>
          <w:p w14:paraId="2F79B3AC"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6AEE9AF5" w14:textId="77777777" w:rsidR="00151BAD" w:rsidRDefault="00151BAD">
            <w:pPr>
              <w:pStyle w:val="TableParagraph"/>
              <w:spacing w:before="0"/>
              <w:jc w:val="left"/>
              <w:rPr>
                <w:sz w:val="16"/>
              </w:rPr>
            </w:pPr>
          </w:p>
        </w:tc>
      </w:tr>
      <w:tr w:rsidR="00151BAD" w14:paraId="6DFCEE9A" w14:textId="77777777">
        <w:trPr>
          <w:trHeight w:val="331"/>
        </w:trPr>
        <w:tc>
          <w:tcPr>
            <w:tcW w:w="655" w:type="dxa"/>
            <w:tcBorders>
              <w:top w:val="nil"/>
              <w:bottom w:val="nil"/>
            </w:tcBorders>
          </w:tcPr>
          <w:p w14:paraId="5F48F428" w14:textId="77777777" w:rsidR="00151BAD" w:rsidRDefault="00AC1F28">
            <w:pPr>
              <w:pStyle w:val="TableParagraph"/>
              <w:spacing w:before="71"/>
              <w:ind w:left="165"/>
              <w:jc w:val="left"/>
              <w:rPr>
                <w:sz w:val="16"/>
              </w:rPr>
            </w:pPr>
            <w:r>
              <w:rPr>
                <w:sz w:val="16"/>
              </w:rPr>
              <w:t>F603</w:t>
            </w:r>
          </w:p>
        </w:tc>
        <w:tc>
          <w:tcPr>
            <w:tcW w:w="729" w:type="dxa"/>
            <w:tcBorders>
              <w:top w:val="nil"/>
              <w:bottom w:val="nil"/>
            </w:tcBorders>
          </w:tcPr>
          <w:p w14:paraId="0CCB86A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76F8E876" w14:textId="77777777" w:rsidR="00151BAD" w:rsidRDefault="00AC1F28">
            <w:pPr>
              <w:pStyle w:val="TableParagraph"/>
              <w:spacing w:before="71"/>
              <w:ind w:left="444"/>
              <w:jc w:val="left"/>
              <w:rPr>
                <w:sz w:val="16"/>
              </w:rPr>
            </w:pPr>
            <w:r>
              <w:rPr>
                <w:w w:val="94"/>
                <w:sz w:val="16"/>
              </w:rPr>
              <w:t>0</w:t>
            </w:r>
          </w:p>
        </w:tc>
        <w:tc>
          <w:tcPr>
            <w:tcW w:w="1027" w:type="dxa"/>
            <w:tcBorders>
              <w:top w:val="nil"/>
              <w:bottom w:val="nil"/>
            </w:tcBorders>
          </w:tcPr>
          <w:p w14:paraId="45FB017C" w14:textId="77777777" w:rsidR="00151BAD" w:rsidRDefault="00151BAD">
            <w:pPr>
              <w:pStyle w:val="TableParagraph"/>
              <w:spacing w:before="0"/>
              <w:jc w:val="left"/>
              <w:rPr>
                <w:sz w:val="16"/>
              </w:rPr>
            </w:pPr>
          </w:p>
        </w:tc>
        <w:tc>
          <w:tcPr>
            <w:tcW w:w="864" w:type="dxa"/>
            <w:tcBorders>
              <w:top w:val="nil"/>
              <w:bottom w:val="nil"/>
            </w:tcBorders>
          </w:tcPr>
          <w:p w14:paraId="4974CD62" w14:textId="77777777" w:rsidR="00151BAD" w:rsidRDefault="00AC1F28">
            <w:pPr>
              <w:pStyle w:val="TableParagraph"/>
              <w:spacing w:before="71"/>
              <w:ind w:left="108" w:right="93"/>
              <w:rPr>
                <w:sz w:val="16"/>
              </w:rPr>
            </w:pPr>
            <w:r>
              <w:rPr>
                <w:sz w:val="16"/>
              </w:rPr>
              <w:t>1998280</w:t>
            </w:r>
          </w:p>
        </w:tc>
        <w:tc>
          <w:tcPr>
            <w:tcW w:w="698" w:type="dxa"/>
            <w:tcBorders>
              <w:top w:val="nil"/>
              <w:bottom w:val="nil"/>
            </w:tcBorders>
          </w:tcPr>
          <w:p w14:paraId="20F8128D" w14:textId="77777777" w:rsidR="00151BAD" w:rsidRDefault="00AC1F28">
            <w:pPr>
              <w:pStyle w:val="TableParagraph"/>
              <w:spacing w:before="71"/>
              <w:ind w:left="236"/>
              <w:jc w:val="left"/>
              <w:rPr>
                <w:sz w:val="16"/>
              </w:rPr>
            </w:pPr>
            <w:r>
              <w:rPr>
                <w:sz w:val="16"/>
              </w:rPr>
              <w:t>HD</w:t>
            </w:r>
          </w:p>
        </w:tc>
        <w:tc>
          <w:tcPr>
            <w:tcW w:w="746" w:type="dxa"/>
            <w:tcBorders>
              <w:top w:val="nil"/>
              <w:bottom w:val="nil"/>
            </w:tcBorders>
          </w:tcPr>
          <w:p w14:paraId="67EC7EEA"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76CDD316"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5127EB67" w14:textId="77777777" w:rsidR="00151BAD" w:rsidRDefault="00AC1F28">
            <w:pPr>
              <w:pStyle w:val="TableParagraph"/>
              <w:spacing w:before="71"/>
              <w:ind w:left="257" w:right="238"/>
              <w:rPr>
                <w:sz w:val="16"/>
              </w:rPr>
            </w:pPr>
            <w:r>
              <w:rPr>
                <w:sz w:val="16"/>
              </w:rPr>
              <w:t>67</w:t>
            </w:r>
          </w:p>
        </w:tc>
        <w:tc>
          <w:tcPr>
            <w:tcW w:w="739" w:type="dxa"/>
            <w:tcBorders>
              <w:top w:val="nil"/>
              <w:bottom w:val="nil"/>
            </w:tcBorders>
          </w:tcPr>
          <w:p w14:paraId="037EA45D" w14:textId="77777777" w:rsidR="00151BAD" w:rsidRDefault="00AC1F28">
            <w:pPr>
              <w:pStyle w:val="TableParagraph"/>
              <w:spacing w:before="71"/>
              <w:ind w:left="258"/>
              <w:jc w:val="left"/>
              <w:rPr>
                <w:sz w:val="16"/>
              </w:rPr>
            </w:pPr>
            <w:r>
              <w:rPr>
                <w:sz w:val="16"/>
              </w:rPr>
              <w:t>HD</w:t>
            </w:r>
          </w:p>
        </w:tc>
        <w:tc>
          <w:tcPr>
            <w:tcW w:w="763" w:type="dxa"/>
            <w:tcBorders>
              <w:top w:val="nil"/>
              <w:bottom w:val="nil"/>
            </w:tcBorders>
          </w:tcPr>
          <w:p w14:paraId="2C744460" w14:textId="77777777" w:rsidR="00151BAD" w:rsidRDefault="00AC1F28">
            <w:pPr>
              <w:pStyle w:val="TableParagraph"/>
              <w:spacing w:before="0" w:line="181" w:lineRule="exact"/>
              <w:ind w:left="18"/>
              <w:rPr>
                <w:sz w:val="16"/>
              </w:rPr>
            </w:pPr>
            <w:r>
              <w:rPr>
                <w:sz w:val="16"/>
              </w:rPr>
              <w:t>HD SJ TU</w:t>
            </w:r>
          </w:p>
          <w:p w14:paraId="036FE062"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tcPr>
          <w:p w14:paraId="75FFCA58" w14:textId="77777777" w:rsidR="00151BAD" w:rsidRDefault="00AC1F28">
            <w:pPr>
              <w:pStyle w:val="TableParagraph"/>
              <w:spacing w:before="71"/>
              <w:ind w:left="13"/>
              <w:rPr>
                <w:sz w:val="16"/>
              </w:rPr>
            </w:pPr>
            <w:r>
              <w:rPr>
                <w:sz w:val="16"/>
              </w:rPr>
              <w:t>HD TU</w:t>
            </w:r>
          </w:p>
        </w:tc>
        <w:tc>
          <w:tcPr>
            <w:tcW w:w="749" w:type="dxa"/>
            <w:tcBorders>
              <w:top w:val="nil"/>
              <w:bottom w:val="nil"/>
            </w:tcBorders>
          </w:tcPr>
          <w:p w14:paraId="71027B64" w14:textId="77777777" w:rsidR="00151BAD" w:rsidRDefault="00151BAD">
            <w:pPr>
              <w:pStyle w:val="TableParagraph"/>
              <w:spacing w:before="0"/>
              <w:jc w:val="left"/>
              <w:rPr>
                <w:sz w:val="16"/>
              </w:rPr>
            </w:pPr>
          </w:p>
        </w:tc>
        <w:tc>
          <w:tcPr>
            <w:tcW w:w="742" w:type="dxa"/>
            <w:tcBorders>
              <w:top w:val="nil"/>
              <w:bottom w:val="nil"/>
            </w:tcBorders>
          </w:tcPr>
          <w:p w14:paraId="07449B0D" w14:textId="77777777" w:rsidR="00151BAD" w:rsidRDefault="00151BAD">
            <w:pPr>
              <w:pStyle w:val="TableParagraph"/>
              <w:spacing w:before="0"/>
              <w:jc w:val="left"/>
              <w:rPr>
                <w:sz w:val="16"/>
              </w:rPr>
            </w:pPr>
          </w:p>
        </w:tc>
      </w:tr>
      <w:tr w:rsidR="00151BAD" w14:paraId="3E1E4D45" w14:textId="77777777">
        <w:trPr>
          <w:trHeight w:val="331"/>
        </w:trPr>
        <w:tc>
          <w:tcPr>
            <w:tcW w:w="655" w:type="dxa"/>
            <w:tcBorders>
              <w:top w:val="nil"/>
              <w:bottom w:val="nil"/>
            </w:tcBorders>
            <w:shd w:val="clear" w:color="auto" w:fill="DADADA"/>
          </w:tcPr>
          <w:p w14:paraId="1B5A8295" w14:textId="77777777" w:rsidR="00151BAD" w:rsidRDefault="00AC1F28">
            <w:pPr>
              <w:pStyle w:val="TableParagraph"/>
              <w:spacing w:before="69"/>
              <w:ind w:left="165"/>
              <w:jc w:val="left"/>
              <w:rPr>
                <w:sz w:val="16"/>
              </w:rPr>
            </w:pPr>
            <w:r>
              <w:rPr>
                <w:sz w:val="16"/>
              </w:rPr>
              <w:t>F605</w:t>
            </w:r>
          </w:p>
        </w:tc>
        <w:tc>
          <w:tcPr>
            <w:tcW w:w="729" w:type="dxa"/>
            <w:tcBorders>
              <w:top w:val="nil"/>
              <w:bottom w:val="nil"/>
            </w:tcBorders>
            <w:shd w:val="clear" w:color="auto" w:fill="DADADA"/>
          </w:tcPr>
          <w:p w14:paraId="7A5052A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76810B7E"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FA2CDCB"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3BDC9AD"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12EEBF07"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6C232677"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1B87828B"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38A7C3C5" w14:textId="77777777" w:rsidR="00151BAD" w:rsidRDefault="00AC1F28">
            <w:pPr>
              <w:pStyle w:val="TableParagraph"/>
              <w:spacing w:before="69"/>
              <w:ind w:left="258" w:right="238"/>
              <w:rPr>
                <w:sz w:val="16"/>
              </w:rPr>
            </w:pPr>
            <w:r>
              <w:rPr>
                <w:sz w:val="16"/>
              </w:rPr>
              <w:t>67</w:t>
            </w:r>
          </w:p>
        </w:tc>
        <w:tc>
          <w:tcPr>
            <w:tcW w:w="739" w:type="dxa"/>
            <w:tcBorders>
              <w:top w:val="nil"/>
              <w:bottom w:val="nil"/>
            </w:tcBorders>
            <w:shd w:val="clear" w:color="auto" w:fill="DADADA"/>
          </w:tcPr>
          <w:p w14:paraId="170E3C07"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18219BC2" w14:textId="77777777" w:rsidR="00151BAD" w:rsidRDefault="00AC1F28">
            <w:pPr>
              <w:pStyle w:val="TableParagraph"/>
              <w:spacing w:before="0" w:line="182" w:lineRule="exact"/>
              <w:ind w:left="283" w:right="21" w:hanging="221"/>
              <w:jc w:val="left"/>
              <w:rPr>
                <w:sz w:val="16"/>
              </w:rPr>
            </w:pPr>
            <w:r>
              <w:rPr>
                <w:sz w:val="16"/>
              </w:rPr>
              <w:t>PA SJ TU XP</w:t>
            </w:r>
          </w:p>
        </w:tc>
        <w:tc>
          <w:tcPr>
            <w:tcW w:w="744" w:type="dxa"/>
            <w:tcBorders>
              <w:top w:val="nil"/>
              <w:bottom w:val="nil"/>
            </w:tcBorders>
            <w:shd w:val="clear" w:color="auto" w:fill="DADADA"/>
          </w:tcPr>
          <w:p w14:paraId="5C611254"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13090AD8"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5CF1AA47" w14:textId="77777777" w:rsidR="00151BAD" w:rsidRDefault="00151BAD">
            <w:pPr>
              <w:pStyle w:val="TableParagraph"/>
              <w:spacing w:before="0"/>
              <w:jc w:val="left"/>
              <w:rPr>
                <w:sz w:val="16"/>
              </w:rPr>
            </w:pPr>
          </w:p>
        </w:tc>
      </w:tr>
      <w:tr w:rsidR="00151BAD" w14:paraId="0447D5F4" w14:textId="77777777">
        <w:trPr>
          <w:trHeight w:val="298"/>
        </w:trPr>
        <w:tc>
          <w:tcPr>
            <w:tcW w:w="655" w:type="dxa"/>
            <w:tcBorders>
              <w:top w:val="nil"/>
              <w:bottom w:val="nil"/>
            </w:tcBorders>
          </w:tcPr>
          <w:p w14:paraId="2B8723FD" w14:textId="77777777" w:rsidR="00151BAD" w:rsidRDefault="00AC1F28">
            <w:pPr>
              <w:pStyle w:val="TableParagraph"/>
              <w:spacing w:before="36"/>
              <w:ind w:left="165"/>
              <w:jc w:val="left"/>
              <w:rPr>
                <w:sz w:val="16"/>
              </w:rPr>
            </w:pPr>
            <w:r>
              <w:rPr>
                <w:sz w:val="16"/>
              </w:rPr>
              <w:t>F606</w:t>
            </w:r>
          </w:p>
        </w:tc>
        <w:tc>
          <w:tcPr>
            <w:tcW w:w="729" w:type="dxa"/>
            <w:tcBorders>
              <w:top w:val="nil"/>
              <w:bottom w:val="nil"/>
            </w:tcBorders>
          </w:tcPr>
          <w:p w14:paraId="7A7C652B"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11420EAC"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tcPr>
          <w:p w14:paraId="2E398D44" w14:textId="77777777" w:rsidR="00151BAD" w:rsidRDefault="00151BAD">
            <w:pPr>
              <w:pStyle w:val="TableParagraph"/>
              <w:spacing w:before="0"/>
              <w:jc w:val="left"/>
              <w:rPr>
                <w:sz w:val="16"/>
              </w:rPr>
            </w:pPr>
          </w:p>
        </w:tc>
        <w:tc>
          <w:tcPr>
            <w:tcW w:w="864" w:type="dxa"/>
            <w:tcBorders>
              <w:top w:val="nil"/>
              <w:bottom w:val="nil"/>
            </w:tcBorders>
          </w:tcPr>
          <w:p w14:paraId="70ED26B1" w14:textId="77777777" w:rsidR="00151BAD" w:rsidRDefault="00AC1F28">
            <w:pPr>
              <w:pStyle w:val="TableParagraph"/>
              <w:spacing w:before="36"/>
              <w:ind w:left="108" w:right="93"/>
              <w:rPr>
                <w:sz w:val="16"/>
              </w:rPr>
            </w:pPr>
            <w:r>
              <w:rPr>
                <w:sz w:val="16"/>
              </w:rPr>
              <w:t>1998280</w:t>
            </w:r>
          </w:p>
        </w:tc>
        <w:tc>
          <w:tcPr>
            <w:tcW w:w="698" w:type="dxa"/>
            <w:tcBorders>
              <w:top w:val="nil"/>
              <w:bottom w:val="nil"/>
            </w:tcBorders>
          </w:tcPr>
          <w:p w14:paraId="54F24EF5" w14:textId="77777777" w:rsidR="00151BAD" w:rsidRDefault="00AC1F28">
            <w:pPr>
              <w:pStyle w:val="TableParagraph"/>
              <w:spacing w:before="36"/>
              <w:ind w:left="250"/>
              <w:jc w:val="left"/>
              <w:rPr>
                <w:sz w:val="16"/>
              </w:rPr>
            </w:pPr>
            <w:r>
              <w:rPr>
                <w:sz w:val="16"/>
              </w:rPr>
              <w:t>CT</w:t>
            </w:r>
          </w:p>
        </w:tc>
        <w:tc>
          <w:tcPr>
            <w:tcW w:w="746" w:type="dxa"/>
            <w:tcBorders>
              <w:top w:val="nil"/>
              <w:bottom w:val="nil"/>
            </w:tcBorders>
          </w:tcPr>
          <w:p w14:paraId="6ECBF42D" w14:textId="77777777" w:rsidR="00151BAD" w:rsidRDefault="00AC1F28">
            <w:pPr>
              <w:pStyle w:val="TableParagraph"/>
              <w:spacing w:before="36"/>
              <w:ind w:left="257" w:right="238"/>
              <w:rPr>
                <w:sz w:val="16"/>
              </w:rPr>
            </w:pPr>
            <w:r>
              <w:rPr>
                <w:sz w:val="16"/>
              </w:rPr>
              <w:t>06</w:t>
            </w:r>
          </w:p>
        </w:tc>
        <w:tc>
          <w:tcPr>
            <w:tcW w:w="696" w:type="dxa"/>
            <w:tcBorders>
              <w:top w:val="nil"/>
              <w:bottom w:val="nil"/>
            </w:tcBorders>
          </w:tcPr>
          <w:p w14:paraId="2163671F" w14:textId="77777777" w:rsidR="00151BAD" w:rsidRDefault="00AC1F28">
            <w:pPr>
              <w:pStyle w:val="TableParagraph"/>
              <w:spacing w:before="36"/>
              <w:ind w:left="209" w:right="194"/>
              <w:rPr>
                <w:sz w:val="16"/>
              </w:rPr>
            </w:pPr>
            <w:r>
              <w:rPr>
                <w:sz w:val="16"/>
              </w:rPr>
              <w:t>SJ</w:t>
            </w:r>
          </w:p>
        </w:tc>
        <w:tc>
          <w:tcPr>
            <w:tcW w:w="746" w:type="dxa"/>
            <w:tcBorders>
              <w:top w:val="nil"/>
              <w:bottom w:val="nil"/>
            </w:tcBorders>
          </w:tcPr>
          <w:p w14:paraId="7D77E501" w14:textId="77777777" w:rsidR="00151BAD" w:rsidRDefault="00AC1F28">
            <w:pPr>
              <w:pStyle w:val="TableParagraph"/>
              <w:spacing w:before="36"/>
              <w:ind w:left="258" w:right="238"/>
              <w:rPr>
                <w:sz w:val="16"/>
              </w:rPr>
            </w:pPr>
            <w:r>
              <w:rPr>
                <w:sz w:val="16"/>
              </w:rPr>
              <w:t>67</w:t>
            </w:r>
          </w:p>
        </w:tc>
        <w:tc>
          <w:tcPr>
            <w:tcW w:w="739" w:type="dxa"/>
            <w:tcBorders>
              <w:top w:val="nil"/>
              <w:bottom w:val="nil"/>
            </w:tcBorders>
          </w:tcPr>
          <w:p w14:paraId="7B9941E8" w14:textId="77777777" w:rsidR="00151BAD" w:rsidRDefault="00AC1F28">
            <w:pPr>
              <w:pStyle w:val="TableParagraph"/>
              <w:spacing w:before="36"/>
              <w:ind w:left="271"/>
              <w:jc w:val="left"/>
              <w:rPr>
                <w:sz w:val="16"/>
              </w:rPr>
            </w:pPr>
            <w:r>
              <w:rPr>
                <w:sz w:val="16"/>
              </w:rPr>
              <w:t>CT</w:t>
            </w:r>
          </w:p>
        </w:tc>
        <w:tc>
          <w:tcPr>
            <w:tcW w:w="763" w:type="dxa"/>
            <w:tcBorders>
              <w:top w:val="nil"/>
              <w:bottom w:val="nil"/>
            </w:tcBorders>
          </w:tcPr>
          <w:p w14:paraId="41826CDF" w14:textId="77777777" w:rsidR="00151BAD" w:rsidRDefault="00AC1F28">
            <w:pPr>
              <w:pStyle w:val="TableParagraph"/>
              <w:spacing w:before="0" w:line="147" w:lineRule="exact"/>
              <w:ind w:left="14"/>
              <w:rPr>
                <w:sz w:val="16"/>
              </w:rPr>
            </w:pPr>
            <w:r>
              <w:rPr>
                <w:sz w:val="16"/>
              </w:rPr>
              <w:t>CT SJ TU</w:t>
            </w:r>
          </w:p>
          <w:p w14:paraId="43979023" w14:textId="77777777" w:rsidR="00151BAD" w:rsidRDefault="00AC1F28">
            <w:pPr>
              <w:pStyle w:val="TableParagraph"/>
              <w:spacing w:before="0" w:line="131" w:lineRule="exact"/>
              <w:ind w:left="17"/>
              <w:rPr>
                <w:sz w:val="16"/>
              </w:rPr>
            </w:pPr>
            <w:r>
              <w:rPr>
                <w:sz w:val="16"/>
              </w:rPr>
              <w:t>XP</w:t>
            </w:r>
          </w:p>
        </w:tc>
        <w:tc>
          <w:tcPr>
            <w:tcW w:w="744" w:type="dxa"/>
            <w:tcBorders>
              <w:top w:val="nil"/>
              <w:bottom w:val="nil"/>
            </w:tcBorders>
          </w:tcPr>
          <w:p w14:paraId="2881627D" w14:textId="77777777" w:rsidR="00151BAD" w:rsidRDefault="00AC1F28">
            <w:pPr>
              <w:pStyle w:val="TableParagraph"/>
              <w:spacing w:before="36"/>
              <w:ind w:left="9"/>
              <w:rPr>
                <w:sz w:val="16"/>
              </w:rPr>
            </w:pPr>
            <w:r>
              <w:rPr>
                <w:sz w:val="16"/>
              </w:rPr>
              <w:t>CT TU</w:t>
            </w:r>
          </w:p>
        </w:tc>
        <w:tc>
          <w:tcPr>
            <w:tcW w:w="749" w:type="dxa"/>
            <w:tcBorders>
              <w:top w:val="nil"/>
              <w:bottom w:val="nil"/>
            </w:tcBorders>
          </w:tcPr>
          <w:p w14:paraId="06AC0BBD" w14:textId="77777777" w:rsidR="00151BAD" w:rsidRDefault="00151BAD">
            <w:pPr>
              <w:pStyle w:val="TableParagraph"/>
              <w:spacing w:before="0"/>
              <w:jc w:val="left"/>
              <w:rPr>
                <w:sz w:val="16"/>
              </w:rPr>
            </w:pPr>
          </w:p>
        </w:tc>
        <w:tc>
          <w:tcPr>
            <w:tcW w:w="742" w:type="dxa"/>
            <w:tcBorders>
              <w:top w:val="nil"/>
              <w:bottom w:val="nil"/>
            </w:tcBorders>
          </w:tcPr>
          <w:p w14:paraId="114AF93A" w14:textId="77777777" w:rsidR="00151BAD" w:rsidRDefault="00151BAD">
            <w:pPr>
              <w:pStyle w:val="TableParagraph"/>
              <w:spacing w:before="0"/>
              <w:jc w:val="left"/>
              <w:rPr>
                <w:sz w:val="16"/>
              </w:rPr>
            </w:pPr>
          </w:p>
        </w:tc>
      </w:tr>
      <w:tr w:rsidR="00151BAD" w14:paraId="68675A7E" w14:textId="77777777">
        <w:trPr>
          <w:trHeight w:val="331"/>
        </w:trPr>
        <w:tc>
          <w:tcPr>
            <w:tcW w:w="655" w:type="dxa"/>
            <w:tcBorders>
              <w:top w:val="nil"/>
              <w:bottom w:val="nil"/>
            </w:tcBorders>
            <w:shd w:val="clear" w:color="auto" w:fill="DADADA"/>
          </w:tcPr>
          <w:p w14:paraId="52E7A7BD" w14:textId="77777777" w:rsidR="00151BAD" w:rsidRDefault="00AC1F28">
            <w:pPr>
              <w:pStyle w:val="TableParagraph"/>
              <w:spacing w:before="69"/>
              <w:ind w:left="165"/>
              <w:jc w:val="left"/>
              <w:rPr>
                <w:sz w:val="16"/>
              </w:rPr>
            </w:pPr>
            <w:r>
              <w:rPr>
                <w:sz w:val="16"/>
              </w:rPr>
              <w:t>F607</w:t>
            </w:r>
          </w:p>
        </w:tc>
        <w:tc>
          <w:tcPr>
            <w:tcW w:w="729" w:type="dxa"/>
            <w:tcBorders>
              <w:top w:val="nil"/>
              <w:bottom w:val="nil"/>
            </w:tcBorders>
            <w:shd w:val="clear" w:color="auto" w:fill="DADADA"/>
          </w:tcPr>
          <w:p w14:paraId="1C1ADD0C"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D9ED19A"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60DBDC48"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D9EA01A"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970FF80"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7F06CDA7"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430C7F1F"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5175A10D"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28B052EE"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0F6A3AD2" w14:textId="77777777" w:rsidR="00151BAD" w:rsidRDefault="00AC1F28">
            <w:pPr>
              <w:pStyle w:val="TableParagraph"/>
              <w:spacing w:before="0" w:line="182" w:lineRule="exact"/>
              <w:ind w:left="283" w:right="22" w:hanging="221"/>
              <w:jc w:val="left"/>
              <w:rPr>
                <w:sz w:val="16"/>
              </w:rPr>
            </w:pPr>
            <w:r>
              <w:rPr>
                <w:sz w:val="16"/>
              </w:rPr>
              <w:t>CL SJ TU XP</w:t>
            </w:r>
          </w:p>
        </w:tc>
        <w:tc>
          <w:tcPr>
            <w:tcW w:w="744" w:type="dxa"/>
            <w:tcBorders>
              <w:top w:val="nil"/>
              <w:bottom w:val="nil"/>
            </w:tcBorders>
            <w:shd w:val="clear" w:color="auto" w:fill="DADADA"/>
          </w:tcPr>
          <w:p w14:paraId="795F5344"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590A54C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C627675" w14:textId="77777777" w:rsidR="00151BAD" w:rsidRDefault="00151BAD">
            <w:pPr>
              <w:pStyle w:val="TableParagraph"/>
              <w:spacing w:before="0"/>
              <w:jc w:val="left"/>
              <w:rPr>
                <w:sz w:val="16"/>
              </w:rPr>
            </w:pPr>
          </w:p>
        </w:tc>
      </w:tr>
      <w:tr w:rsidR="00151BAD" w14:paraId="15A79824" w14:textId="77777777">
        <w:trPr>
          <w:trHeight w:val="298"/>
        </w:trPr>
        <w:tc>
          <w:tcPr>
            <w:tcW w:w="655" w:type="dxa"/>
            <w:tcBorders>
              <w:top w:val="nil"/>
              <w:bottom w:val="nil"/>
            </w:tcBorders>
          </w:tcPr>
          <w:p w14:paraId="60077481" w14:textId="77777777" w:rsidR="00151BAD" w:rsidRDefault="00AC1F28">
            <w:pPr>
              <w:pStyle w:val="TableParagraph"/>
              <w:spacing w:before="36"/>
              <w:ind w:left="165"/>
              <w:jc w:val="left"/>
              <w:rPr>
                <w:sz w:val="16"/>
              </w:rPr>
            </w:pPr>
            <w:r>
              <w:rPr>
                <w:sz w:val="16"/>
              </w:rPr>
              <w:t>F608</w:t>
            </w:r>
          </w:p>
        </w:tc>
        <w:tc>
          <w:tcPr>
            <w:tcW w:w="729" w:type="dxa"/>
            <w:tcBorders>
              <w:top w:val="nil"/>
              <w:bottom w:val="nil"/>
            </w:tcBorders>
          </w:tcPr>
          <w:p w14:paraId="190D65D0"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32079416" w14:textId="77777777" w:rsidR="00151BAD" w:rsidRDefault="00AC1F28">
            <w:pPr>
              <w:pStyle w:val="TableParagraph"/>
              <w:spacing w:before="36"/>
              <w:ind w:left="444"/>
              <w:jc w:val="left"/>
              <w:rPr>
                <w:sz w:val="16"/>
              </w:rPr>
            </w:pPr>
            <w:r>
              <w:rPr>
                <w:w w:val="94"/>
                <w:sz w:val="16"/>
              </w:rPr>
              <w:t>0</w:t>
            </w:r>
          </w:p>
        </w:tc>
        <w:tc>
          <w:tcPr>
            <w:tcW w:w="1027" w:type="dxa"/>
            <w:tcBorders>
              <w:top w:val="nil"/>
              <w:bottom w:val="nil"/>
            </w:tcBorders>
          </w:tcPr>
          <w:p w14:paraId="67C8DA52" w14:textId="77777777" w:rsidR="00151BAD" w:rsidRDefault="00151BAD">
            <w:pPr>
              <w:pStyle w:val="TableParagraph"/>
              <w:spacing w:before="0"/>
              <w:jc w:val="left"/>
              <w:rPr>
                <w:sz w:val="16"/>
              </w:rPr>
            </w:pPr>
          </w:p>
        </w:tc>
        <w:tc>
          <w:tcPr>
            <w:tcW w:w="864" w:type="dxa"/>
            <w:tcBorders>
              <w:top w:val="nil"/>
              <w:bottom w:val="nil"/>
            </w:tcBorders>
          </w:tcPr>
          <w:p w14:paraId="1F6C5CD3" w14:textId="77777777" w:rsidR="00151BAD" w:rsidRDefault="00AC1F28">
            <w:pPr>
              <w:pStyle w:val="TableParagraph"/>
              <w:spacing w:before="36"/>
              <w:ind w:left="108" w:right="93"/>
              <w:rPr>
                <w:sz w:val="16"/>
              </w:rPr>
            </w:pPr>
            <w:r>
              <w:rPr>
                <w:sz w:val="16"/>
              </w:rPr>
              <w:t>1998280</w:t>
            </w:r>
          </w:p>
        </w:tc>
        <w:tc>
          <w:tcPr>
            <w:tcW w:w="698" w:type="dxa"/>
            <w:tcBorders>
              <w:top w:val="nil"/>
              <w:bottom w:val="nil"/>
            </w:tcBorders>
          </w:tcPr>
          <w:p w14:paraId="1B31C6BF" w14:textId="77777777" w:rsidR="00151BAD" w:rsidRDefault="00AC1F28">
            <w:pPr>
              <w:pStyle w:val="TableParagraph"/>
              <w:spacing w:before="36"/>
              <w:ind w:left="226"/>
              <w:jc w:val="left"/>
              <w:rPr>
                <w:sz w:val="16"/>
              </w:rPr>
            </w:pPr>
            <w:r>
              <w:rPr>
                <w:sz w:val="16"/>
              </w:rPr>
              <w:t>CM</w:t>
            </w:r>
          </w:p>
        </w:tc>
        <w:tc>
          <w:tcPr>
            <w:tcW w:w="746" w:type="dxa"/>
            <w:tcBorders>
              <w:top w:val="nil"/>
              <w:bottom w:val="nil"/>
            </w:tcBorders>
          </w:tcPr>
          <w:p w14:paraId="5FA25AC9" w14:textId="77777777" w:rsidR="00151BAD" w:rsidRDefault="00AC1F28">
            <w:pPr>
              <w:pStyle w:val="TableParagraph"/>
              <w:spacing w:before="36"/>
              <w:ind w:left="257" w:right="238"/>
              <w:rPr>
                <w:sz w:val="16"/>
              </w:rPr>
            </w:pPr>
            <w:r>
              <w:rPr>
                <w:sz w:val="16"/>
              </w:rPr>
              <w:t>22</w:t>
            </w:r>
          </w:p>
        </w:tc>
        <w:tc>
          <w:tcPr>
            <w:tcW w:w="696" w:type="dxa"/>
            <w:tcBorders>
              <w:top w:val="nil"/>
              <w:bottom w:val="nil"/>
            </w:tcBorders>
          </w:tcPr>
          <w:p w14:paraId="7281C335" w14:textId="77777777" w:rsidR="00151BAD" w:rsidRDefault="00AC1F28">
            <w:pPr>
              <w:pStyle w:val="TableParagraph"/>
              <w:spacing w:before="36"/>
              <w:ind w:left="209" w:right="194"/>
              <w:rPr>
                <w:sz w:val="16"/>
              </w:rPr>
            </w:pPr>
            <w:r>
              <w:rPr>
                <w:sz w:val="16"/>
              </w:rPr>
              <w:t>SJ</w:t>
            </w:r>
          </w:p>
        </w:tc>
        <w:tc>
          <w:tcPr>
            <w:tcW w:w="746" w:type="dxa"/>
            <w:tcBorders>
              <w:top w:val="nil"/>
              <w:bottom w:val="nil"/>
            </w:tcBorders>
          </w:tcPr>
          <w:p w14:paraId="772AC18F" w14:textId="77777777" w:rsidR="00151BAD" w:rsidRDefault="00AC1F28">
            <w:pPr>
              <w:pStyle w:val="TableParagraph"/>
              <w:spacing w:before="36"/>
              <w:ind w:left="260" w:right="238"/>
              <w:rPr>
                <w:sz w:val="16"/>
              </w:rPr>
            </w:pPr>
            <w:r>
              <w:rPr>
                <w:sz w:val="16"/>
              </w:rPr>
              <w:t>8D</w:t>
            </w:r>
          </w:p>
        </w:tc>
        <w:tc>
          <w:tcPr>
            <w:tcW w:w="739" w:type="dxa"/>
            <w:tcBorders>
              <w:top w:val="nil"/>
              <w:bottom w:val="nil"/>
            </w:tcBorders>
          </w:tcPr>
          <w:p w14:paraId="3E508E26" w14:textId="77777777" w:rsidR="00151BAD" w:rsidRDefault="00AC1F28">
            <w:pPr>
              <w:pStyle w:val="TableParagraph"/>
              <w:spacing w:before="36"/>
              <w:ind w:left="249"/>
              <w:jc w:val="left"/>
              <w:rPr>
                <w:sz w:val="16"/>
              </w:rPr>
            </w:pPr>
            <w:r>
              <w:rPr>
                <w:sz w:val="16"/>
              </w:rPr>
              <w:t>CM</w:t>
            </w:r>
          </w:p>
        </w:tc>
        <w:tc>
          <w:tcPr>
            <w:tcW w:w="763" w:type="dxa"/>
            <w:tcBorders>
              <w:top w:val="nil"/>
              <w:bottom w:val="nil"/>
            </w:tcBorders>
          </w:tcPr>
          <w:p w14:paraId="336A23BE" w14:textId="77777777" w:rsidR="00151BAD" w:rsidRDefault="00AC1F28">
            <w:pPr>
              <w:pStyle w:val="TableParagraph"/>
              <w:spacing w:before="0" w:line="147" w:lineRule="exact"/>
              <w:ind w:left="16"/>
              <w:rPr>
                <w:sz w:val="16"/>
              </w:rPr>
            </w:pPr>
            <w:r>
              <w:rPr>
                <w:sz w:val="16"/>
              </w:rPr>
              <w:t>CM SJ TU</w:t>
            </w:r>
          </w:p>
          <w:p w14:paraId="09EA04FF" w14:textId="77777777" w:rsidR="00151BAD" w:rsidRDefault="00AC1F28">
            <w:pPr>
              <w:pStyle w:val="TableParagraph"/>
              <w:spacing w:before="0" w:line="131" w:lineRule="exact"/>
              <w:ind w:left="17"/>
              <w:rPr>
                <w:sz w:val="16"/>
              </w:rPr>
            </w:pPr>
            <w:r>
              <w:rPr>
                <w:sz w:val="16"/>
              </w:rPr>
              <w:t>XP</w:t>
            </w:r>
          </w:p>
        </w:tc>
        <w:tc>
          <w:tcPr>
            <w:tcW w:w="744" w:type="dxa"/>
            <w:tcBorders>
              <w:top w:val="nil"/>
              <w:bottom w:val="nil"/>
            </w:tcBorders>
          </w:tcPr>
          <w:p w14:paraId="71CE5D5C" w14:textId="77777777" w:rsidR="00151BAD" w:rsidRDefault="00AC1F28">
            <w:pPr>
              <w:pStyle w:val="TableParagraph"/>
              <w:spacing w:before="36"/>
              <w:ind w:left="11"/>
              <w:rPr>
                <w:sz w:val="16"/>
              </w:rPr>
            </w:pPr>
            <w:r>
              <w:rPr>
                <w:sz w:val="16"/>
              </w:rPr>
              <w:t>CM TU</w:t>
            </w:r>
          </w:p>
        </w:tc>
        <w:tc>
          <w:tcPr>
            <w:tcW w:w="749" w:type="dxa"/>
            <w:tcBorders>
              <w:top w:val="nil"/>
              <w:bottom w:val="nil"/>
            </w:tcBorders>
          </w:tcPr>
          <w:p w14:paraId="14E09181" w14:textId="77777777" w:rsidR="00151BAD" w:rsidRDefault="00151BAD">
            <w:pPr>
              <w:pStyle w:val="TableParagraph"/>
              <w:spacing w:before="0"/>
              <w:jc w:val="left"/>
              <w:rPr>
                <w:sz w:val="16"/>
              </w:rPr>
            </w:pPr>
          </w:p>
        </w:tc>
        <w:tc>
          <w:tcPr>
            <w:tcW w:w="742" w:type="dxa"/>
            <w:tcBorders>
              <w:top w:val="nil"/>
              <w:bottom w:val="nil"/>
            </w:tcBorders>
          </w:tcPr>
          <w:p w14:paraId="063AB7BE" w14:textId="77777777" w:rsidR="00151BAD" w:rsidRDefault="00151BAD">
            <w:pPr>
              <w:pStyle w:val="TableParagraph"/>
              <w:spacing w:before="0"/>
              <w:jc w:val="left"/>
              <w:rPr>
                <w:sz w:val="16"/>
              </w:rPr>
            </w:pPr>
          </w:p>
        </w:tc>
      </w:tr>
      <w:tr w:rsidR="00151BAD" w14:paraId="6B7880F1" w14:textId="77777777">
        <w:trPr>
          <w:trHeight w:val="331"/>
        </w:trPr>
        <w:tc>
          <w:tcPr>
            <w:tcW w:w="655" w:type="dxa"/>
            <w:tcBorders>
              <w:top w:val="nil"/>
              <w:bottom w:val="nil"/>
            </w:tcBorders>
            <w:shd w:val="clear" w:color="auto" w:fill="DADADA"/>
          </w:tcPr>
          <w:p w14:paraId="598465AF" w14:textId="77777777" w:rsidR="00151BAD" w:rsidRDefault="00AC1F28">
            <w:pPr>
              <w:pStyle w:val="TableParagraph"/>
              <w:spacing w:before="69"/>
              <w:ind w:left="165"/>
              <w:jc w:val="left"/>
              <w:rPr>
                <w:sz w:val="16"/>
              </w:rPr>
            </w:pPr>
            <w:r>
              <w:rPr>
                <w:sz w:val="16"/>
              </w:rPr>
              <w:t>F609</w:t>
            </w:r>
          </w:p>
        </w:tc>
        <w:tc>
          <w:tcPr>
            <w:tcW w:w="729" w:type="dxa"/>
            <w:tcBorders>
              <w:top w:val="nil"/>
              <w:bottom w:val="nil"/>
            </w:tcBorders>
            <w:shd w:val="clear" w:color="auto" w:fill="DADADA"/>
          </w:tcPr>
          <w:p w14:paraId="473DC4CA"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7B34789"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23CC178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67B072AF"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72C8414" w14:textId="77777777" w:rsidR="00151BAD" w:rsidRDefault="00AC1F28">
            <w:pPr>
              <w:pStyle w:val="TableParagraph"/>
              <w:spacing w:before="69"/>
              <w:ind w:left="236"/>
              <w:jc w:val="left"/>
              <w:rPr>
                <w:sz w:val="16"/>
              </w:rPr>
            </w:pPr>
            <w:r>
              <w:rPr>
                <w:sz w:val="16"/>
              </w:rPr>
              <w:t>HD</w:t>
            </w:r>
          </w:p>
        </w:tc>
        <w:tc>
          <w:tcPr>
            <w:tcW w:w="746" w:type="dxa"/>
            <w:tcBorders>
              <w:top w:val="nil"/>
              <w:bottom w:val="nil"/>
            </w:tcBorders>
            <w:shd w:val="clear" w:color="auto" w:fill="DADADA"/>
          </w:tcPr>
          <w:p w14:paraId="01D3F1AC"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3AEB1772"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67EF4096"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608DB8F8"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37FDF350" w14:textId="77777777" w:rsidR="00151BAD" w:rsidRDefault="00AC1F28">
            <w:pPr>
              <w:pStyle w:val="TableParagraph"/>
              <w:spacing w:before="1" w:line="182" w:lineRule="exact"/>
              <w:ind w:left="283" w:right="10" w:hanging="236"/>
              <w:jc w:val="left"/>
              <w:rPr>
                <w:sz w:val="16"/>
              </w:rPr>
            </w:pPr>
            <w:r>
              <w:rPr>
                <w:sz w:val="16"/>
              </w:rPr>
              <w:t>HD SJ TU XP</w:t>
            </w:r>
          </w:p>
        </w:tc>
        <w:tc>
          <w:tcPr>
            <w:tcW w:w="744" w:type="dxa"/>
            <w:tcBorders>
              <w:top w:val="nil"/>
              <w:bottom w:val="nil"/>
            </w:tcBorders>
            <w:shd w:val="clear" w:color="auto" w:fill="DADADA"/>
          </w:tcPr>
          <w:p w14:paraId="246C0926" w14:textId="77777777" w:rsidR="00151BAD" w:rsidRDefault="00AC1F28">
            <w:pPr>
              <w:pStyle w:val="TableParagraph"/>
              <w:spacing w:before="69"/>
              <w:ind w:left="13"/>
              <w:rPr>
                <w:sz w:val="16"/>
              </w:rPr>
            </w:pPr>
            <w:r>
              <w:rPr>
                <w:sz w:val="16"/>
              </w:rPr>
              <w:t>HD TU</w:t>
            </w:r>
          </w:p>
        </w:tc>
        <w:tc>
          <w:tcPr>
            <w:tcW w:w="749" w:type="dxa"/>
            <w:tcBorders>
              <w:top w:val="nil"/>
              <w:bottom w:val="nil"/>
            </w:tcBorders>
            <w:shd w:val="clear" w:color="auto" w:fill="DADADA"/>
          </w:tcPr>
          <w:p w14:paraId="5FA7BC69"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0F3FE88" w14:textId="77777777" w:rsidR="00151BAD" w:rsidRDefault="00151BAD">
            <w:pPr>
              <w:pStyle w:val="TableParagraph"/>
              <w:spacing w:before="0"/>
              <w:jc w:val="left"/>
              <w:rPr>
                <w:sz w:val="16"/>
              </w:rPr>
            </w:pPr>
          </w:p>
        </w:tc>
      </w:tr>
      <w:tr w:rsidR="00151BAD" w14:paraId="482E5C3B" w14:textId="77777777">
        <w:trPr>
          <w:trHeight w:val="297"/>
        </w:trPr>
        <w:tc>
          <w:tcPr>
            <w:tcW w:w="655" w:type="dxa"/>
            <w:tcBorders>
              <w:top w:val="nil"/>
              <w:bottom w:val="nil"/>
            </w:tcBorders>
          </w:tcPr>
          <w:p w14:paraId="08F7A014" w14:textId="77777777" w:rsidR="00151BAD" w:rsidRDefault="00AC1F28">
            <w:pPr>
              <w:pStyle w:val="TableParagraph"/>
              <w:spacing w:before="35"/>
              <w:ind w:left="165"/>
              <w:jc w:val="left"/>
              <w:rPr>
                <w:sz w:val="16"/>
              </w:rPr>
            </w:pPr>
            <w:r>
              <w:rPr>
                <w:sz w:val="16"/>
              </w:rPr>
              <w:t>F610</w:t>
            </w:r>
          </w:p>
        </w:tc>
        <w:tc>
          <w:tcPr>
            <w:tcW w:w="729" w:type="dxa"/>
            <w:tcBorders>
              <w:top w:val="nil"/>
              <w:bottom w:val="nil"/>
            </w:tcBorders>
          </w:tcPr>
          <w:p w14:paraId="1EC4E2EE" w14:textId="77777777" w:rsidR="00151BAD" w:rsidRDefault="00AC1F28">
            <w:pPr>
              <w:pStyle w:val="TableParagraph"/>
              <w:spacing w:before="35"/>
              <w:ind w:left="12"/>
              <w:rPr>
                <w:sz w:val="16"/>
              </w:rPr>
            </w:pPr>
            <w:r>
              <w:rPr>
                <w:sz w:val="16"/>
              </w:rPr>
              <w:t>DF</w:t>
            </w:r>
          </w:p>
        </w:tc>
        <w:tc>
          <w:tcPr>
            <w:tcW w:w="962" w:type="dxa"/>
            <w:tcBorders>
              <w:top w:val="nil"/>
              <w:bottom w:val="nil"/>
            </w:tcBorders>
          </w:tcPr>
          <w:p w14:paraId="024278C4" w14:textId="77777777" w:rsidR="00151BAD" w:rsidRDefault="00AC1F28">
            <w:pPr>
              <w:pStyle w:val="TableParagraph"/>
              <w:spacing w:before="35"/>
              <w:ind w:left="444"/>
              <w:jc w:val="left"/>
              <w:rPr>
                <w:sz w:val="16"/>
              </w:rPr>
            </w:pPr>
            <w:r>
              <w:rPr>
                <w:w w:val="94"/>
                <w:sz w:val="16"/>
              </w:rPr>
              <w:t>0</w:t>
            </w:r>
          </w:p>
        </w:tc>
        <w:tc>
          <w:tcPr>
            <w:tcW w:w="1027" w:type="dxa"/>
            <w:tcBorders>
              <w:top w:val="nil"/>
              <w:bottom w:val="nil"/>
            </w:tcBorders>
          </w:tcPr>
          <w:p w14:paraId="4B1FA270" w14:textId="77777777" w:rsidR="00151BAD" w:rsidRDefault="00151BAD">
            <w:pPr>
              <w:pStyle w:val="TableParagraph"/>
              <w:spacing w:before="0"/>
              <w:jc w:val="left"/>
              <w:rPr>
                <w:sz w:val="16"/>
              </w:rPr>
            </w:pPr>
          </w:p>
        </w:tc>
        <w:tc>
          <w:tcPr>
            <w:tcW w:w="864" w:type="dxa"/>
            <w:tcBorders>
              <w:top w:val="nil"/>
              <w:bottom w:val="nil"/>
            </w:tcBorders>
          </w:tcPr>
          <w:p w14:paraId="17A7751D" w14:textId="77777777" w:rsidR="00151BAD" w:rsidRDefault="00AC1F28">
            <w:pPr>
              <w:pStyle w:val="TableParagraph"/>
              <w:spacing w:before="35"/>
              <w:ind w:left="108" w:right="93"/>
              <w:rPr>
                <w:sz w:val="16"/>
              </w:rPr>
            </w:pPr>
            <w:r>
              <w:rPr>
                <w:sz w:val="16"/>
              </w:rPr>
              <w:t>1998280</w:t>
            </w:r>
          </w:p>
        </w:tc>
        <w:tc>
          <w:tcPr>
            <w:tcW w:w="698" w:type="dxa"/>
            <w:tcBorders>
              <w:top w:val="nil"/>
              <w:bottom w:val="nil"/>
            </w:tcBorders>
          </w:tcPr>
          <w:p w14:paraId="0E449C86" w14:textId="77777777" w:rsidR="00151BAD" w:rsidRDefault="00AC1F28">
            <w:pPr>
              <w:pStyle w:val="TableParagraph"/>
              <w:spacing w:before="35"/>
              <w:ind w:left="246"/>
              <w:jc w:val="left"/>
              <w:rPr>
                <w:sz w:val="16"/>
              </w:rPr>
            </w:pPr>
            <w:r>
              <w:rPr>
                <w:sz w:val="16"/>
              </w:rPr>
              <w:t>KE</w:t>
            </w:r>
          </w:p>
        </w:tc>
        <w:tc>
          <w:tcPr>
            <w:tcW w:w="746" w:type="dxa"/>
            <w:tcBorders>
              <w:top w:val="nil"/>
              <w:bottom w:val="nil"/>
            </w:tcBorders>
          </w:tcPr>
          <w:p w14:paraId="793582FD" w14:textId="77777777" w:rsidR="00151BAD" w:rsidRDefault="00AC1F28">
            <w:pPr>
              <w:pStyle w:val="TableParagraph"/>
              <w:spacing w:before="35"/>
              <w:ind w:left="257" w:right="238"/>
              <w:rPr>
                <w:sz w:val="16"/>
              </w:rPr>
            </w:pPr>
            <w:r>
              <w:rPr>
                <w:sz w:val="16"/>
              </w:rPr>
              <w:t>22</w:t>
            </w:r>
          </w:p>
        </w:tc>
        <w:tc>
          <w:tcPr>
            <w:tcW w:w="696" w:type="dxa"/>
            <w:tcBorders>
              <w:top w:val="nil"/>
              <w:bottom w:val="nil"/>
            </w:tcBorders>
          </w:tcPr>
          <w:p w14:paraId="14EF1A99" w14:textId="77777777" w:rsidR="00151BAD" w:rsidRDefault="00AC1F28">
            <w:pPr>
              <w:pStyle w:val="TableParagraph"/>
              <w:spacing w:before="35"/>
              <w:ind w:left="209" w:right="194"/>
              <w:rPr>
                <w:sz w:val="16"/>
              </w:rPr>
            </w:pPr>
            <w:r>
              <w:rPr>
                <w:sz w:val="16"/>
              </w:rPr>
              <w:t>SJ</w:t>
            </w:r>
          </w:p>
        </w:tc>
        <w:tc>
          <w:tcPr>
            <w:tcW w:w="746" w:type="dxa"/>
            <w:tcBorders>
              <w:top w:val="nil"/>
              <w:bottom w:val="nil"/>
            </w:tcBorders>
          </w:tcPr>
          <w:p w14:paraId="33DC2EA2" w14:textId="77777777" w:rsidR="00151BAD" w:rsidRDefault="00AC1F28">
            <w:pPr>
              <w:pStyle w:val="TableParagraph"/>
              <w:spacing w:before="35"/>
              <w:ind w:left="260" w:right="238"/>
              <w:rPr>
                <w:sz w:val="16"/>
              </w:rPr>
            </w:pPr>
            <w:r>
              <w:rPr>
                <w:sz w:val="16"/>
              </w:rPr>
              <w:t>8D</w:t>
            </w:r>
          </w:p>
        </w:tc>
        <w:tc>
          <w:tcPr>
            <w:tcW w:w="739" w:type="dxa"/>
            <w:tcBorders>
              <w:top w:val="nil"/>
              <w:bottom w:val="nil"/>
            </w:tcBorders>
          </w:tcPr>
          <w:p w14:paraId="20F5C888" w14:textId="77777777" w:rsidR="00151BAD" w:rsidRDefault="00AC1F28">
            <w:pPr>
              <w:pStyle w:val="TableParagraph"/>
              <w:spacing w:before="35"/>
              <w:ind w:left="266"/>
              <w:jc w:val="left"/>
              <w:rPr>
                <w:sz w:val="16"/>
              </w:rPr>
            </w:pPr>
            <w:r>
              <w:rPr>
                <w:sz w:val="16"/>
              </w:rPr>
              <w:t>KE</w:t>
            </w:r>
          </w:p>
        </w:tc>
        <w:tc>
          <w:tcPr>
            <w:tcW w:w="763" w:type="dxa"/>
            <w:tcBorders>
              <w:top w:val="nil"/>
              <w:bottom w:val="nil"/>
            </w:tcBorders>
          </w:tcPr>
          <w:p w14:paraId="101ACE6B" w14:textId="77777777" w:rsidR="00151BAD" w:rsidRDefault="00AC1F28">
            <w:pPr>
              <w:pStyle w:val="TableParagraph"/>
              <w:spacing w:before="0" w:line="145" w:lineRule="exact"/>
              <w:ind w:left="18"/>
              <w:rPr>
                <w:sz w:val="16"/>
              </w:rPr>
            </w:pPr>
            <w:r>
              <w:rPr>
                <w:sz w:val="16"/>
              </w:rPr>
              <w:t>KE SJ TU</w:t>
            </w:r>
          </w:p>
          <w:p w14:paraId="6F6D9D82" w14:textId="77777777" w:rsidR="00151BAD" w:rsidRDefault="00AC1F28">
            <w:pPr>
              <w:pStyle w:val="TableParagraph"/>
              <w:spacing w:before="1" w:line="132" w:lineRule="exact"/>
              <w:ind w:left="17"/>
              <w:rPr>
                <w:sz w:val="16"/>
              </w:rPr>
            </w:pPr>
            <w:r>
              <w:rPr>
                <w:sz w:val="16"/>
              </w:rPr>
              <w:t>XP</w:t>
            </w:r>
          </w:p>
        </w:tc>
        <w:tc>
          <w:tcPr>
            <w:tcW w:w="744" w:type="dxa"/>
            <w:tcBorders>
              <w:top w:val="nil"/>
              <w:bottom w:val="nil"/>
            </w:tcBorders>
          </w:tcPr>
          <w:p w14:paraId="5B407EBC" w14:textId="77777777" w:rsidR="00151BAD" w:rsidRDefault="00AC1F28">
            <w:pPr>
              <w:pStyle w:val="TableParagraph"/>
              <w:spacing w:before="35"/>
              <w:ind w:left="14"/>
              <w:rPr>
                <w:sz w:val="16"/>
              </w:rPr>
            </w:pPr>
            <w:r>
              <w:rPr>
                <w:sz w:val="16"/>
              </w:rPr>
              <w:t>KE TU</w:t>
            </w:r>
          </w:p>
        </w:tc>
        <w:tc>
          <w:tcPr>
            <w:tcW w:w="749" w:type="dxa"/>
            <w:tcBorders>
              <w:top w:val="nil"/>
              <w:bottom w:val="nil"/>
            </w:tcBorders>
          </w:tcPr>
          <w:p w14:paraId="544ACB89" w14:textId="77777777" w:rsidR="00151BAD" w:rsidRDefault="00151BAD">
            <w:pPr>
              <w:pStyle w:val="TableParagraph"/>
              <w:spacing w:before="0"/>
              <w:jc w:val="left"/>
              <w:rPr>
                <w:sz w:val="16"/>
              </w:rPr>
            </w:pPr>
          </w:p>
        </w:tc>
        <w:tc>
          <w:tcPr>
            <w:tcW w:w="742" w:type="dxa"/>
            <w:tcBorders>
              <w:top w:val="nil"/>
              <w:bottom w:val="nil"/>
            </w:tcBorders>
          </w:tcPr>
          <w:p w14:paraId="546F2D6C" w14:textId="77777777" w:rsidR="00151BAD" w:rsidRDefault="00151BAD">
            <w:pPr>
              <w:pStyle w:val="TableParagraph"/>
              <w:spacing w:before="0"/>
              <w:jc w:val="left"/>
              <w:rPr>
                <w:sz w:val="16"/>
              </w:rPr>
            </w:pPr>
          </w:p>
        </w:tc>
      </w:tr>
      <w:tr w:rsidR="00151BAD" w14:paraId="4A779842" w14:textId="77777777">
        <w:trPr>
          <w:trHeight w:val="331"/>
        </w:trPr>
        <w:tc>
          <w:tcPr>
            <w:tcW w:w="655" w:type="dxa"/>
            <w:tcBorders>
              <w:top w:val="nil"/>
              <w:bottom w:val="nil"/>
            </w:tcBorders>
            <w:shd w:val="clear" w:color="auto" w:fill="DADADA"/>
          </w:tcPr>
          <w:p w14:paraId="35950EAA" w14:textId="77777777" w:rsidR="00151BAD" w:rsidRDefault="00AC1F28">
            <w:pPr>
              <w:pStyle w:val="TableParagraph"/>
              <w:spacing w:before="69"/>
              <w:ind w:left="165"/>
              <w:jc w:val="left"/>
              <w:rPr>
                <w:sz w:val="16"/>
              </w:rPr>
            </w:pPr>
            <w:r>
              <w:rPr>
                <w:sz w:val="16"/>
              </w:rPr>
              <w:t>F611</w:t>
            </w:r>
          </w:p>
        </w:tc>
        <w:tc>
          <w:tcPr>
            <w:tcW w:w="729" w:type="dxa"/>
            <w:tcBorders>
              <w:top w:val="nil"/>
              <w:bottom w:val="nil"/>
            </w:tcBorders>
            <w:shd w:val="clear" w:color="auto" w:fill="DADADA"/>
          </w:tcPr>
          <w:p w14:paraId="3260515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41C8E28"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4686666E"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D1451E5"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F96800D"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4BBB65F6"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6F43764A"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0A1DF29E"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9F14315"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77A7527E" w14:textId="77777777" w:rsidR="00151BAD" w:rsidRDefault="00AC1F28">
            <w:pPr>
              <w:pStyle w:val="TableParagraph"/>
              <w:spacing w:before="0" w:line="179" w:lineRule="exact"/>
              <w:ind w:left="18"/>
              <w:rPr>
                <w:sz w:val="16"/>
              </w:rPr>
            </w:pPr>
            <w:r>
              <w:rPr>
                <w:sz w:val="16"/>
              </w:rPr>
              <w:t>PA SJ TU</w:t>
            </w:r>
          </w:p>
          <w:p w14:paraId="6914B21E" w14:textId="77777777" w:rsidR="00151BAD" w:rsidRDefault="00AC1F28">
            <w:pPr>
              <w:pStyle w:val="TableParagraph"/>
              <w:spacing w:before="1" w:line="132" w:lineRule="exact"/>
              <w:ind w:left="17"/>
              <w:rPr>
                <w:sz w:val="16"/>
              </w:rPr>
            </w:pPr>
            <w:r>
              <w:rPr>
                <w:sz w:val="16"/>
              </w:rPr>
              <w:t>XP</w:t>
            </w:r>
          </w:p>
        </w:tc>
        <w:tc>
          <w:tcPr>
            <w:tcW w:w="744" w:type="dxa"/>
            <w:tcBorders>
              <w:top w:val="nil"/>
              <w:bottom w:val="nil"/>
            </w:tcBorders>
            <w:shd w:val="clear" w:color="auto" w:fill="DADADA"/>
          </w:tcPr>
          <w:p w14:paraId="5A021CF6"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1E1DF112"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DB601FF" w14:textId="77777777" w:rsidR="00151BAD" w:rsidRDefault="00151BAD">
            <w:pPr>
              <w:pStyle w:val="TableParagraph"/>
              <w:spacing w:before="0"/>
              <w:jc w:val="left"/>
              <w:rPr>
                <w:sz w:val="16"/>
              </w:rPr>
            </w:pPr>
          </w:p>
        </w:tc>
      </w:tr>
      <w:tr w:rsidR="00151BAD" w14:paraId="70C78434" w14:textId="77777777">
        <w:trPr>
          <w:trHeight w:val="331"/>
        </w:trPr>
        <w:tc>
          <w:tcPr>
            <w:tcW w:w="655" w:type="dxa"/>
            <w:tcBorders>
              <w:top w:val="nil"/>
              <w:bottom w:val="nil"/>
            </w:tcBorders>
          </w:tcPr>
          <w:p w14:paraId="6919094B" w14:textId="77777777" w:rsidR="00151BAD" w:rsidRDefault="00AC1F28">
            <w:pPr>
              <w:pStyle w:val="TableParagraph"/>
              <w:spacing w:before="69"/>
              <w:ind w:left="165"/>
              <w:jc w:val="left"/>
              <w:rPr>
                <w:sz w:val="16"/>
              </w:rPr>
            </w:pPr>
            <w:r>
              <w:rPr>
                <w:sz w:val="16"/>
              </w:rPr>
              <w:t>F612</w:t>
            </w:r>
          </w:p>
        </w:tc>
        <w:tc>
          <w:tcPr>
            <w:tcW w:w="729" w:type="dxa"/>
            <w:tcBorders>
              <w:top w:val="nil"/>
              <w:bottom w:val="nil"/>
            </w:tcBorders>
          </w:tcPr>
          <w:p w14:paraId="008682FA"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35B668B"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tcPr>
          <w:p w14:paraId="2479C568" w14:textId="77777777" w:rsidR="00151BAD" w:rsidRDefault="00151BAD">
            <w:pPr>
              <w:pStyle w:val="TableParagraph"/>
              <w:spacing w:before="0"/>
              <w:jc w:val="left"/>
              <w:rPr>
                <w:sz w:val="16"/>
              </w:rPr>
            </w:pPr>
          </w:p>
        </w:tc>
        <w:tc>
          <w:tcPr>
            <w:tcW w:w="864" w:type="dxa"/>
            <w:tcBorders>
              <w:top w:val="nil"/>
              <w:bottom w:val="nil"/>
            </w:tcBorders>
          </w:tcPr>
          <w:p w14:paraId="6E96DCBA"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2C9EC362" w14:textId="77777777" w:rsidR="00151BAD" w:rsidRDefault="00AC1F28">
            <w:pPr>
              <w:pStyle w:val="TableParagraph"/>
              <w:spacing w:before="69"/>
              <w:ind w:left="241"/>
              <w:jc w:val="left"/>
              <w:rPr>
                <w:sz w:val="16"/>
              </w:rPr>
            </w:pPr>
            <w:r>
              <w:rPr>
                <w:sz w:val="16"/>
              </w:rPr>
              <w:t>BD</w:t>
            </w:r>
          </w:p>
        </w:tc>
        <w:tc>
          <w:tcPr>
            <w:tcW w:w="746" w:type="dxa"/>
            <w:tcBorders>
              <w:top w:val="nil"/>
              <w:bottom w:val="nil"/>
            </w:tcBorders>
          </w:tcPr>
          <w:p w14:paraId="61BA4B29"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42E24574"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7D8F39A5"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7AA36C38" w14:textId="77777777" w:rsidR="00151BAD" w:rsidRDefault="00AC1F28">
            <w:pPr>
              <w:pStyle w:val="TableParagraph"/>
              <w:spacing w:before="69"/>
              <w:ind w:left="261"/>
              <w:jc w:val="left"/>
              <w:rPr>
                <w:sz w:val="16"/>
              </w:rPr>
            </w:pPr>
            <w:r>
              <w:rPr>
                <w:sz w:val="16"/>
              </w:rPr>
              <w:t>BD</w:t>
            </w:r>
          </w:p>
        </w:tc>
        <w:tc>
          <w:tcPr>
            <w:tcW w:w="763" w:type="dxa"/>
            <w:tcBorders>
              <w:top w:val="nil"/>
              <w:bottom w:val="nil"/>
            </w:tcBorders>
          </w:tcPr>
          <w:p w14:paraId="6A7B9528" w14:textId="77777777" w:rsidR="00151BAD" w:rsidRDefault="00AC1F28">
            <w:pPr>
              <w:pStyle w:val="TableParagraph"/>
              <w:spacing w:before="0" w:line="179" w:lineRule="exact"/>
              <w:ind w:left="16"/>
              <w:rPr>
                <w:sz w:val="16"/>
              </w:rPr>
            </w:pPr>
            <w:r>
              <w:rPr>
                <w:sz w:val="16"/>
              </w:rPr>
              <w:t>BD SJ TU</w:t>
            </w:r>
          </w:p>
          <w:p w14:paraId="22160044" w14:textId="77777777" w:rsidR="00151BAD" w:rsidRDefault="00AC1F28">
            <w:pPr>
              <w:pStyle w:val="TableParagraph"/>
              <w:spacing w:before="1" w:line="132" w:lineRule="exact"/>
              <w:ind w:left="17"/>
              <w:rPr>
                <w:sz w:val="16"/>
              </w:rPr>
            </w:pPr>
            <w:r>
              <w:rPr>
                <w:sz w:val="16"/>
              </w:rPr>
              <w:t>XP</w:t>
            </w:r>
          </w:p>
        </w:tc>
        <w:tc>
          <w:tcPr>
            <w:tcW w:w="744" w:type="dxa"/>
            <w:tcBorders>
              <w:top w:val="nil"/>
              <w:bottom w:val="nil"/>
            </w:tcBorders>
          </w:tcPr>
          <w:p w14:paraId="4114F749" w14:textId="77777777" w:rsidR="00151BAD" w:rsidRDefault="00AC1F28">
            <w:pPr>
              <w:pStyle w:val="TableParagraph"/>
              <w:spacing w:before="69"/>
              <w:ind w:left="14"/>
              <w:rPr>
                <w:sz w:val="16"/>
              </w:rPr>
            </w:pPr>
            <w:r>
              <w:rPr>
                <w:sz w:val="16"/>
              </w:rPr>
              <w:t>BD TU</w:t>
            </w:r>
          </w:p>
        </w:tc>
        <w:tc>
          <w:tcPr>
            <w:tcW w:w="749" w:type="dxa"/>
            <w:tcBorders>
              <w:top w:val="nil"/>
              <w:bottom w:val="nil"/>
            </w:tcBorders>
          </w:tcPr>
          <w:p w14:paraId="5C5F8967" w14:textId="77777777" w:rsidR="00151BAD" w:rsidRDefault="00151BAD">
            <w:pPr>
              <w:pStyle w:val="TableParagraph"/>
              <w:spacing w:before="0"/>
              <w:jc w:val="left"/>
              <w:rPr>
                <w:sz w:val="16"/>
              </w:rPr>
            </w:pPr>
          </w:p>
        </w:tc>
        <w:tc>
          <w:tcPr>
            <w:tcW w:w="742" w:type="dxa"/>
            <w:tcBorders>
              <w:top w:val="nil"/>
              <w:bottom w:val="nil"/>
            </w:tcBorders>
          </w:tcPr>
          <w:p w14:paraId="5827251C" w14:textId="77777777" w:rsidR="00151BAD" w:rsidRDefault="00151BAD">
            <w:pPr>
              <w:pStyle w:val="TableParagraph"/>
              <w:spacing w:before="0"/>
              <w:jc w:val="left"/>
              <w:rPr>
                <w:sz w:val="16"/>
              </w:rPr>
            </w:pPr>
          </w:p>
        </w:tc>
      </w:tr>
      <w:tr w:rsidR="00151BAD" w14:paraId="08A94AB4" w14:textId="77777777">
        <w:trPr>
          <w:trHeight w:val="328"/>
        </w:trPr>
        <w:tc>
          <w:tcPr>
            <w:tcW w:w="655" w:type="dxa"/>
            <w:tcBorders>
              <w:top w:val="nil"/>
              <w:bottom w:val="nil"/>
            </w:tcBorders>
            <w:shd w:val="clear" w:color="auto" w:fill="DADADA"/>
          </w:tcPr>
          <w:p w14:paraId="3127A159" w14:textId="77777777" w:rsidR="00151BAD" w:rsidRDefault="00AC1F28">
            <w:pPr>
              <w:pStyle w:val="TableParagraph"/>
              <w:spacing w:before="69"/>
              <w:ind w:left="165"/>
              <w:jc w:val="left"/>
              <w:rPr>
                <w:sz w:val="16"/>
              </w:rPr>
            </w:pPr>
            <w:r>
              <w:rPr>
                <w:sz w:val="16"/>
              </w:rPr>
              <w:t>F613</w:t>
            </w:r>
          </w:p>
        </w:tc>
        <w:tc>
          <w:tcPr>
            <w:tcW w:w="729" w:type="dxa"/>
            <w:tcBorders>
              <w:top w:val="nil"/>
              <w:bottom w:val="nil"/>
            </w:tcBorders>
            <w:shd w:val="clear" w:color="auto" w:fill="DADADA"/>
          </w:tcPr>
          <w:p w14:paraId="5865A0E2"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4DD9D7DD" w14:textId="77777777" w:rsidR="00151BAD" w:rsidRDefault="00AC1F28">
            <w:pPr>
              <w:pStyle w:val="TableParagraph"/>
              <w:spacing w:before="69"/>
              <w:ind w:left="444"/>
              <w:jc w:val="left"/>
              <w:rPr>
                <w:sz w:val="16"/>
              </w:rPr>
            </w:pPr>
            <w:r>
              <w:rPr>
                <w:w w:val="94"/>
                <w:sz w:val="16"/>
              </w:rPr>
              <w:t>0</w:t>
            </w:r>
          </w:p>
        </w:tc>
        <w:tc>
          <w:tcPr>
            <w:tcW w:w="1027" w:type="dxa"/>
            <w:tcBorders>
              <w:top w:val="nil"/>
              <w:bottom w:val="nil"/>
            </w:tcBorders>
            <w:shd w:val="clear" w:color="auto" w:fill="DADADA"/>
          </w:tcPr>
          <w:p w14:paraId="393B2A5A"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2DD49C35"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50796B1B" w14:textId="77777777" w:rsidR="00151BAD" w:rsidRDefault="00AC1F28">
            <w:pPr>
              <w:pStyle w:val="TableParagraph"/>
              <w:spacing w:before="69"/>
              <w:ind w:left="253"/>
              <w:jc w:val="left"/>
              <w:rPr>
                <w:sz w:val="16"/>
              </w:rPr>
            </w:pPr>
            <w:r>
              <w:rPr>
                <w:sz w:val="16"/>
              </w:rPr>
              <w:t>BF</w:t>
            </w:r>
          </w:p>
        </w:tc>
        <w:tc>
          <w:tcPr>
            <w:tcW w:w="746" w:type="dxa"/>
            <w:tcBorders>
              <w:top w:val="nil"/>
              <w:bottom w:val="nil"/>
            </w:tcBorders>
            <w:shd w:val="clear" w:color="auto" w:fill="DADADA"/>
          </w:tcPr>
          <w:p w14:paraId="5D0EBA15"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9059837"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06AD2EA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3CE29641" w14:textId="77777777" w:rsidR="00151BAD" w:rsidRDefault="00AC1F28">
            <w:pPr>
              <w:pStyle w:val="TableParagraph"/>
              <w:spacing w:before="69"/>
              <w:ind w:left="276"/>
              <w:jc w:val="left"/>
              <w:rPr>
                <w:sz w:val="16"/>
              </w:rPr>
            </w:pPr>
            <w:r>
              <w:rPr>
                <w:sz w:val="16"/>
              </w:rPr>
              <w:t>BF</w:t>
            </w:r>
          </w:p>
        </w:tc>
        <w:tc>
          <w:tcPr>
            <w:tcW w:w="763" w:type="dxa"/>
            <w:tcBorders>
              <w:top w:val="nil"/>
              <w:bottom w:val="nil"/>
            </w:tcBorders>
            <w:shd w:val="clear" w:color="auto" w:fill="DADADA"/>
          </w:tcPr>
          <w:p w14:paraId="5BAB0531" w14:textId="77777777" w:rsidR="00151BAD" w:rsidRDefault="00AC1F28">
            <w:pPr>
              <w:pStyle w:val="TableParagraph"/>
              <w:spacing w:before="0" w:line="179" w:lineRule="exact"/>
              <w:ind w:left="16"/>
              <w:rPr>
                <w:sz w:val="16"/>
              </w:rPr>
            </w:pPr>
            <w:r>
              <w:rPr>
                <w:sz w:val="16"/>
              </w:rPr>
              <w:t>BF SJ TU</w:t>
            </w:r>
          </w:p>
          <w:p w14:paraId="4AF310E0"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shd w:val="clear" w:color="auto" w:fill="DADADA"/>
          </w:tcPr>
          <w:p w14:paraId="69DB46AD" w14:textId="77777777" w:rsidR="00151BAD" w:rsidRDefault="00AC1F28">
            <w:pPr>
              <w:pStyle w:val="TableParagraph"/>
              <w:spacing w:before="69"/>
              <w:ind w:left="11"/>
              <w:rPr>
                <w:sz w:val="16"/>
              </w:rPr>
            </w:pPr>
            <w:r>
              <w:rPr>
                <w:sz w:val="16"/>
              </w:rPr>
              <w:t>BF TU</w:t>
            </w:r>
          </w:p>
        </w:tc>
        <w:tc>
          <w:tcPr>
            <w:tcW w:w="749" w:type="dxa"/>
            <w:tcBorders>
              <w:top w:val="nil"/>
              <w:bottom w:val="nil"/>
            </w:tcBorders>
            <w:shd w:val="clear" w:color="auto" w:fill="DADADA"/>
          </w:tcPr>
          <w:p w14:paraId="1C334ADE"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6CBEF53" w14:textId="77777777" w:rsidR="00151BAD" w:rsidRDefault="00151BAD">
            <w:pPr>
              <w:pStyle w:val="TableParagraph"/>
              <w:spacing w:before="0"/>
              <w:jc w:val="left"/>
              <w:rPr>
                <w:sz w:val="16"/>
              </w:rPr>
            </w:pPr>
          </w:p>
        </w:tc>
      </w:tr>
      <w:tr w:rsidR="00151BAD" w14:paraId="0A324A02" w14:textId="77777777">
        <w:trPr>
          <w:trHeight w:val="331"/>
        </w:trPr>
        <w:tc>
          <w:tcPr>
            <w:tcW w:w="655" w:type="dxa"/>
            <w:tcBorders>
              <w:top w:val="nil"/>
              <w:bottom w:val="nil"/>
            </w:tcBorders>
          </w:tcPr>
          <w:p w14:paraId="61A37F21" w14:textId="77777777" w:rsidR="00151BAD" w:rsidRDefault="00AC1F28">
            <w:pPr>
              <w:pStyle w:val="TableParagraph"/>
              <w:spacing w:before="71"/>
              <w:ind w:left="165"/>
              <w:jc w:val="left"/>
              <w:rPr>
                <w:sz w:val="16"/>
              </w:rPr>
            </w:pPr>
            <w:r>
              <w:rPr>
                <w:sz w:val="16"/>
              </w:rPr>
              <w:t>F614</w:t>
            </w:r>
          </w:p>
        </w:tc>
        <w:tc>
          <w:tcPr>
            <w:tcW w:w="729" w:type="dxa"/>
            <w:tcBorders>
              <w:top w:val="nil"/>
              <w:bottom w:val="nil"/>
            </w:tcBorders>
          </w:tcPr>
          <w:p w14:paraId="5851077A"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3798C224"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7A5CAB5A" w14:textId="77777777" w:rsidR="00151BAD" w:rsidRDefault="00151BAD">
            <w:pPr>
              <w:pStyle w:val="TableParagraph"/>
              <w:spacing w:before="0"/>
              <w:jc w:val="left"/>
              <w:rPr>
                <w:sz w:val="16"/>
              </w:rPr>
            </w:pPr>
          </w:p>
        </w:tc>
        <w:tc>
          <w:tcPr>
            <w:tcW w:w="864" w:type="dxa"/>
            <w:tcBorders>
              <w:top w:val="nil"/>
              <w:bottom w:val="nil"/>
            </w:tcBorders>
          </w:tcPr>
          <w:p w14:paraId="50269873"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tcPr>
          <w:p w14:paraId="73B35E3F" w14:textId="77777777" w:rsidR="00151BAD" w:rsidRDefault="00AC1F28">
            <w:pPr>
              <w:pStyle w:val="TableParagraph"/>
              <w:spacing w:before="71"/>
              <w:ind w:left="241"/>
              <w:jc w:val="left"/>
              <w:rPr>
                <w:sz w:val="16"/>
              </w:rPr>
            </w:pPr>
            <w:r>
              <w:rPr>
                <w:sz w:val="16"/>
              </w:rPr>
              <w:t>HC</w:t>
            </w:r>
          </w:p>
        </w:tc>
        <w:tc>
          <w:tcPr>
            <w:tcW w:w="746" w:type="dxa"/>
            <w:tcBorders>
              <w:top w:val="nil"/>
              <w:bottom w:val="nil"/>
            </w:tcBorders>
          </w:tcPr>
          <w:p w14:paraId="43339B5C"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2DDBF7A8" w14:textId="77777777" w:rsidR="00151BAD" w:rsidRDefault="00AC1F28">
            <w:pPr>
              <w:pStyle w:val="TableParagraph"/>
              <w:spacing w:before="71"/>
              <w:ind w:left="210" w:right="194"/>
              <w:rPr>
                <w:sz w:val="16"/>
              </w:rPr>
            </w:pPr>
            <w:r>
              <w:rPr>
                <w:sz w:val="16"/>
              </w:rPr>
              <w:t>SJ</w:t>
            </w:r>
          </w:p>
        </w:tc>
        <w:tc>
          <w:tcPr>
            <w:tcW w:w="746" w:type="dxa"/>
            <w:tcBorders>
              <w:top w:val="nil"/>
              <w:bottom w:val="nil"/>
            </w:tcBorders>
          </w:tcPr>
          <w:p w14:paraId="6AB8BCB3"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4C2C029B" w14:textId="77777777" w:rsidR="00151BAD" w:rsidRDefault="00AC1F28">
            <w:pPr>
              <w:pStyle w:val="TableParagraph"/>
              <w:spacing w:before="71"/>
              <w:ind w:left="259"/>
              <w:jc w:val="left"/>
              <w:rPr>
                <w:sz w:val="16"/>
              </w:rPr>
            </w:pPr>
            <w:r>
              <w:rPr>
                <w:sz w:val="16"/>
              </w:rPr>
              <w:t>HD</w:t>
            </w:r>
          </w:p>
        </w:tc>
        <w:tc>
          <w:tcPr>
            <w:tcW w:w="763" w:type="dxa"/>
            <w:tcBorders>
              <w:top w:val="nil"/>
              <w:bottom w:val="nil"/>
            </w:tcBorders>
          </w:tcPr>
          <w:p w14:paraId="4F6CDD82" w14:textId="77777777" w:rsidR="00151BAD" w:rsidRDefault="00AC1F28">
            <w:pPr>
              <w:pStyle w:val="TableParagraph"/>
              <w:spacing w:before="0" w:line="181" w:lineRule="exact"/>
              <w:ind w:left="15"/>
              <w:rPr>
                <w:sz w:val="16"/>
              </w:rPr>
            </w:pPr>
            <w:r>
              <w:rPr>
                <w:sz w:val="16"/>
              </w:rPr>
              <w:t>HC HD SJ</w:t>
            </w:r>
          </w:p>
          <w:p w14:paraId="1E7A9EF8" w14:textId="77777777" w:rsidR="00151BAD" w:rsidRDefault="00AC1F28">
            <w:pPr>
              <w:pStyle w:val="TableParagraph"/>
              <w:spacing w:before="1" w:line="129" w:lineRule="exact"/>
              <w:ind w:left="14"/>
              <w:rPr>
                <w:sz w:val="16"/>
              </w:rPr>
            </w:pPr>
            <w:r>
              <w:rPr>
                <w:sz w:val="16"/>
              </w:rPr>
              <w:t>TU XP</w:t>
            </w:r>
          </w:p>
        </w:tc>
        <w:tc>
          <w:tcPr>
            <w:tcW w:w="744" w:type="dxa"/>
            <w:tcBorders>
              <w:top w:val="nil"/>
              <w:bottom w:val="nil"/>
            </w:tcBorders>
          </w:tcPr>
          <w:p w14:paraId="6131424B" w14:textId="77777777" w:rsidR="00151BAD" w:rsidRDefault="00AC1F28">
            <w:pPr>
              <w:pStyle w:val="TableParagraph"/>
              <w:spacing w:before="71"/>
              <w:ind w:left="13"/>
              <w:rPr>
                <w:sz w:val="16"/>
              </w:rPr>
            </w:pPr>
            <w:r>
              <w:rPr>
                <w:sz w:val="16"/>
              </w:rPr>
              <w:t>HD TU</w:t>
            </w:r>
          </w:p>
        </w:tc>
        <w:tc>
          <w:tcPr>
            <w:tcW w:w="749" w:type="dxa"/>
            <w:tcBorders>
              <w:top w:val="nil"/>
              <w:bottom w:val="nil"/>
            </w:tcBorders>
          </w:tcPr>
          <w:p w14:paraId="39C92BE9" w14:textId="77777777" w:rsidR="00151BAD" w:rsidRDefault="00151BAD">
            <w:pPr>
              <w:pStyle w:val="TableParagraph"/>
              <w:spacing w:before="0"/>
              <w:jc w:val="left"/>
              <w:rPr>
                <w:sz w:val="16"/>
              </w:rPr>
            </w:pPr>
          </w:p>
        </w:tc>
        <w:tc>
          <w:tcPr>
            <w:tcW w:w="742" w:type="dxa"/>
            <w:tcBorders>
              <w:top w:val="nil"/>
              <w:bottom w:val="nil"/>
            </w:tcBorders>
          </w:tcPr>
          <w:p w14:paraId="75A65C5D" w14:textId="77777777" w:rsidR="00151BAD" w:rsidRDefault="00151BAD">
            <w:pPr>
              <w:pStyle w:val="TableParagraph"/>
              <w:spacing w:before="0"/>
              <w:jc w:val="left"/>
              <w:rPr>
                <w:sz w:val="16"/>
              </w:rPr>
            </w:pPr>
          </w:p>
        </w:tc>
      </w:tr>
      <w:tr w:rsidR="00151BAD" w14:paraId="78742CBE" w14:textId="77777777">
        <w:trPr>
          <w:trHeight w:val="331"/>
        </w:trPr>
        <w:tc>
          <w:tcPr>
            <w:tcW w:w="655" w:type="dxa"/>
            <w:tcBorders>
              <w:top w:val="nil"/>
              <w:bottom w:val="nil"/>
            </w:tcBorders>
            <w:shd w:val="clear" w:color="auto" w:fill="DADADA"/>
          </w:tcPr>
          <w:p w14:paraId="464DE9B2" w14:textId="77777777" w:rsidR="00151BAD" w:rsidRDefault="00AC1F28">
            <w:pPr>
              <w:pStyle w:val="TableParagraph"/>
              <w:spacing w:before="71"/>
              <w:ind w:left="165"/>
              <w:jc w:val="left"/>
              <w:rPr>
                <w:sz w:val="16"/>
              </w:rPr>
            </w:pPr>
            <w:r>
              <w:rPr>
                <w:sz w:val="16"/>
              </w:rPr>
              <w:t>F620</w:t>
            </w:r>
          </w:p>
        </w:tc>
        <w:tc>
          <w:tcPr>
            <w:tcW w:w="729" w:type="dxa"/>
            <w:tcBorders>
              <w:top w:val="nil"/>
              <w:bottom w:val="nil"/>
            </w:tcBorders>
            <w:shd w:val="clear" w:color="auto" w:fill="DADADA"/>
          </w:tcPr>
          <w:p w14:paraId="360B29A1" w14:textId="77777777" w:rsidR="00151BAD" w:rsidRDefault="00AC1F28">
            <w:pPr>
              <w:pStyle w:val="TableParagraph"/>
              <w:spacing w:before="71"/>
              <w:ind w:left="12"/>
              <w:rPr>
                <w:sz w:val="16"/>
              </w:rPr>
            </w:pPr>
            <w:r>
              <w:rPr>
                <w:sz w:val="16"/>
              </w:rPr>
              <w:t>DF</w:t>
            </w:r>
          </w:p>
        </w:tc>
        <w:tc>
          <w:tcPr>
            <w:tcW w:w="962" w:type="dxa"/>
            <w:tcBorders>
              <w:top w:val="nil"/>
              <w:bottom w:val="nil"/>
            </w:tcBorders>
            <w:shd w:val="clear" w:color="auto" w:fill="DADADA"/>
          </w:tcPr>
          <w:p w14:paraId="6548E8C4"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shd w:val="clear" w:color="auto" w:fill="DADADA"/>
          </w:tcPr>
          <w:p w14:paraId="39169AE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3341080D" w14:textId="77777777" w:rsidR="00151BAD" w:rsidRDefault="00AC1F28">
            <w:pPr>
              <w:pStyle w:val="TableParagraph"/>
              <w:spacing w:before="71"/>
              <w:ind w:left="109" w:right="93"/>
              <w:rPr>
                <w:sz w:val="16"/>
              </w:rPr>
            </w:pPr>
            <w:r>
              <w:rPr>
                <w:sz w:val="16"/>
              </w:rPr>
              <w:t>1998280</w:t>
            </w:r>
          </w:p>
        </w:tc>
        <w:tc>
          <w:tcPr>
            <w:tcW w:w="698" w:type="dxa"/>
            <w:tcBorders>
              <w:top w:val="nil"/>
              <w:bottom w:val="nil"/>
            </w:tcBorders>
            <w:shd w:val="clear" w:color="auto" w:fill="DADADA"/>
          </w:tcPr>
          <w:p w14:paraId="60DEB1CA" w14:textId="77777777" w:rsidR="00151BAD" w:rsidRDefault="00AC1F28">
            <w:pPr>
              <w:pStyle w:val="TableParagraph"/>
              <w:spacing w:before="71"/>
              <w:ind w:left="250"/>
              <w:jc w:val="left"/>
              <w:rPr>
                <w:sz w:val="16"/>
              </w:rPr>
            </w:pPr>
            <w:r>
              <w:rPr>
                <w:sz w:val="16"/>
              </w:rPr>
              <w:t>CL</w:t>
            </w:r>
          </w:p>
        </w:tc>
        <w:tc>
          <w:tcPr>
            <w:tcW w:w="746" w:type="dxa"/>
            <w:tcBorders>
              <w:top w:val="nil"/>
              <w:bottom w:val="nil"/>
            </w:tcBorders>
            <w:shd w:val="clear" w:color="auto" w:fill="DADADA"/>
          </w:tcPr>
          <w:p w14:paraId="5A576EC5"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shd w:val="clear" w:color="auto" w:fill="DADADA"/>
          </w:tcPr>
          <w:p w14:paraId="674153FB"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shd w:val="clear" w:color="auto" w:fill="DADADA"/>
          </w:tcPr>
          <w:p w14:paraId="503FAAE9" w14:textId="77777777" w:rsidR="00151BAD" w:rsidRDefault="00AC1F28">
            <w:pPr>
              <w:pStyle w:val="TableParagraph"/>
              <w:spacing w:before="71"/>
              <w:ind w:left="258" w:right="238"/>
              <w:rPr>
                <w:sz w:val="16"/>
              </w:rPr>
            </w:pPr>
            <w:r>
              <w:rPr>
                <w:sz w:val="16"/>
              </w:rPr>
              <w:t>96</w:t>
            </w:r>
          </w:p>
        </w:tc>
        <w:tc>
          <w:tcPr>
            <w:tcW w:w="739" w:type="dxa"/>
            <w:tcBorders>
              <w:top w:val="nil"/>
              <w:bottom w:val="nil"/>
            </w:tcBorders>
            <w:shd w:val="clear" w:color="auto" w:fill="DADADA"/>
          </w:tcPr>
          <w:p w14:paraId="358C879C" w14:textId="77777777" w:rsidR="00151BAD" w:rsidRDefault="00AC1F28">
            <w:pPr>
              <w:pStyle w:val="TableParagraph"/>
              <w:spacing w:before="71"/>
              <w:ind w:left="271"/>
              <w:jc w:val="left"/>
              <w:rPr>
                <w:sz w:val="16"/>
              </w:rPr>
            </w:pPr>
            <w:r>
              <w:rPr>
                <w:sz w:val="16"/>
              </w:rPr>
              <w:t>CL</w:t>
            </w:r>
          </w:p>
        </w:tc>
        <w:tc>
          <w:tcPr>
            <w:tcW w:w="763" w:type="dxa"/>
            <w:tcBorders>
              <w:top w:val="nil"/>
              <w:bottom w:val="nil"/>
            </w:tcBorders>
            <w:shd w:val="clear" w:color="auto" w:fill="DADADA"/>
          </w:tcPr>
          <w:p w14:paraId="6B3B32C7" w14:textId="77777777" w:rsidR="00151BAD" w:rsidRDefault="00AC1F28">
            <w:pPr>
              <w:pStyle w:val="TableParagraph"/>
              <w:spacing w:before="0" w:line="181" w:lineRule="exact"/>
              <w:ind w:left="18"/>
              <w:rPr>
                <w:sz w:val="16"/>
              </w:rPr>
            </w:pPr>
            <w:r>
              <w:rPr>
                <w:sz w:val="16"/>
              </w:rPr>
              <w:t>CL SJ TU</w:t>
            </w:r>
          </w:p>
          <w:p w14:paraId="5917E498"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shd w:val="clear" w:color="auto" w:fill="DADADA"/>
          </w:tcPr>
          <w:p w14:paraId="04A96F11" w14:textId="77777777" w:rsidR="00151BAD" w:rsidRDefault="00AC1F28">
            <w:pPr>
              <w:pStyle w:val="TableParagraph"/>
              <w:spacing w:before="71"/>
              <w:ind w:left="11"/>
              <w:rPr>
                <w:sz w:val="16"/>
              </w:rPr>
            </w:pPr>
            <w:r>
              <w:rPr>
                <w:sz w:val="16"/>
              </w:rPr>
              <w:t>CL TU</w:t>
            </w:r>
          </w:p>
        </w:tc>
        <w:tc>
          <w:tcPr>
            <w:tcW w:w="749" w:type="dxa"/>
            <w:tcBorders>
              <w:top w:val="nil"/>
              <w:bottom w:val="nil"/>
            </w:tcBorders>
            <w:shd w:val="clear" w:color="auto" w:fill="DADADA"/>
          </w:tcPr>
          <w:p w14:paraId="73169C77"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457D7166" w14:textId="77777777" w:rsidR="00151BAD" w:rsidRDefault="00151BAD">
            <w:pPr>
              <w:pStyle w:val="TableParagraph"/>
              <w:spacing w:before="0"/>
              <w:jc w:val="left"/>
              <w:rPr>
                <w:sz w:val="16"/>
              </w:rPr>
            </w:pPr>
          </w:p>
        </w:tc>
      </w:tr>
      <w:tr w:rsidR="00151BAD" w14:paraId="11E6C086" w14:textId="77777777">
        <w:trPr>
          <w:trHeight w:val="331"/>
        </w:trPr>
        <w:tc>
          <w:tcPr>
            <w:tcW w:w="655" w:type="dxa"/>
            <w:tcBorders>
              <w:top w:val="nil"/>
              <w:bottom w:val="nil"/>
            </w:tcBorders>
          </w:tcPr>
          <w:p w14:paraId="1BE57B4C" w14:textId="77777777" w:rsidR="00151BAD" w:rsidRDefault="00AC1F28">
            <w:pPr>
              <w:pStyle w:val="TableParagraph"/>
              <w:spacing w:before="71"/>
              <w:ind w:left="165"/>
              <w:jc w:val="left"/>
              <w:rPr>
                <w:sz w:val="16"/>
              </w:rPr>
            </w:pPr>
            <w:r>
              <w:rPr>
                <w:sz w:val="16"/>
              </w:rPr>
              <w:t>F621</w:t>
            </w:r>
          </w:p>
        </w:tc>
        <w:tc>
          <w:tcPr>
            <w:tcW w:w="729" w:type="dxa"/>
            <w:tcBorders>
              <w:top w:val="nil"/>
              <w:bottom w:val="nil"/>
            </w:tcBorders>
          </w:tcPr>
          <w:p w14:paraId="4DB7D94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2116EA8F"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07313629" w14:textId="77777777" w:rsidR="00151BAD" w:rsidRDefault="00151BAD">
            <w:pPr>
              <w:pStyle w:val="TableParagraph"/>
              <w:spacing w:before="0"/>
              <w:jc w:val="left"/>
              <w:rPr>
                <w:sz w:val="16"/>
              </w:rPr>
            </w:pPr>
          </w:p>
        </w:tc>
        <w:tc>
          <w:tcPr>
            <w:tcW w:w="864" w:type="dxa"/>
            <w:tcBorders>
              <w:top w:val="nil"/>
              <w:bottom w:val="nil"/>
            </w:tcBorders>
          </w:tcPr>
          <w:p w14:paraId="05F77DF1" w14:textId="77777777" w:rsidR="00151BAD" w:rsidRDefault="00AC1F28">
            <w:pPr>
              <w:pStyle w:val="TableParagraph"/>
              <w:spacing w:before="71"/>
              <w:ind w:left="107" w:right="93"/>
              <w:rPr>
                <w:sz w:val="16"/>
              </w:rPr>
            </w:pPr>
            <w:r>
              <w:rPr>
                <w:sz w:val="16"/>
              </w:rPr>
              <w:t>1998280</w:t>
            </w:r>
          </w:p>
        </w:tc>
        <w:tc>
          <w:tcPr>
            <w:tcW w:w="698" w:type="dxa"/>
            <w:tcBorders>
              <w:top w:val="nil"/>
              <w:bottom w:val="nil"/>
            </w:tcBorders>
          </w:tcPr>
          <w:p w14:paraId="02A73F20" w14:textId="77777777" w:rsidR="00151BAD" w:rsidRDefault="00AC1F28">
            <w:pPr>
              <w:pStyle w:val="TableParagraph"/>
              <w:spacing w:before="71"/>
              <w:ind w:left="226"/>
              <w:jc w:val="left"/>
              <w:rPr>
                <w:sz w:val="16"/>
              </w:rPr>
            </w:pPr>
            <w:r>
              <w:rPr>
                <w:sz w:val="16"/>
              </w:rPr>
              <w:t>CM</w:t>
            </w:r>
          </w:p>
        </w:tc>
        <w:tc>
          <w:tcPr>
            <w:tcW w:w="746" w:type="dxa"/>
            <w:tcBorders>
              <w:top w:val="nil"/>
              <w:bottom w:val="nil"/>
            </w:tcBorders>
          </w:tcPr>
          <w:p w14:paraId="652D676B" w14:textId="77777777" w:rsidR="00151BAD" w:rsidRDefault="00AC1F28">
            <w:pPr>
              <w:pStyle w:val="TableParagraph"/>
              <w:spacing w:before="71"/>
              <w:ind w:left="257" w:right="238"/>
              <w:rPr>
                <w:sz w:val="16"/>
              </w:rPr>
            </w:pPr>
            <w:r>
              <w:rPr>
                <w:sz w:val="16"/>
              </w:rPr>
              <w:t>06</w:t>
            </w:r>
          </w:p>
        </w:tc>
        <w:tc>
          <w:tcPr>
            <w:tcW w:w="696" w:type="dxa"/>
            <w:tcBorders>
              <w:top w:val="nil"/>
              <w:bottom w:val="nil"/>
            </w:tcBorders>
          </w:tcPr>
          <w:p w14:paraId="19E567F1" w14:textId="77777777" w:rsidR="00151BAD" w:rsidRDefault="00AC1F28">
            <w:pPr>
              <w:pStyle w:val="TableParagraph"/>
              <w:spacing w:before="71"/>
              <w:ind w:left="209" w:right="194"/>
              <w:rPr>
                <w:sz w:val="16"/>
              </w:rPr>
            </w:pPr>
            <w:r>
              <w:rPr>
                <w:sz w:val="16"/>
              </w:rPr>
              <w:t>SJ</w:t>
            </w:r>
          </w:p>
        </w:tc>
        <w:tc>
          <w:tcPr>
            <w:tcW w:w="746" w:type="dxa"/>
            <w:tcBorders>
              <w:top w:val="nil"/>
              <w:bottom w:val="nil"/>
            </w:tcBorders>
          </w:tcPr>
          <w:p w14:paraId="10D13A88" w14:textId="77777777" w:rsidR="00151BAD" w:rsidRDefault="00AC1F28">
            <w:pPr>
              <w:pStyle w:val="TableParagraph"/>
              <w:spacing w:before="71"/>
              <w:ind w:left="257" w:right="238"/>
              <w:rPr>
                <w:sz w:val="16"/>
              </w:rPr>
            </w:pPr>
            <w:r>
              <w:rPr>
                <w:sz w:val="16"/>
              </w:rPr>
              <w:t>96</w:t>
            </w:r>
          </w:p>
        </w:tc>
        <w:tc>
          <w:tcPr>
            <w:tcW w:w="739" w:type="dxa"/>
            <w:tcBorders>
              <w:top w:val="nil"/>
              <w:bottom w:val="nil"/>
            </w:tcBorders>
          </w:tcPr>
          <w:p w14:paraId="45BF2CCD" w14:textId="77777777" w:rsidR="00151BAD" w:rsidRDefault="00AC1F28">
            <w:pPr>
              <w:pStyle w:val="TableParagraph"/>
              <w:spacing w:before="71"/>
              <w:ind w:left="249"/>
              <w:jc w:val="left"/>
              <w:rPr>
                <w:sz w:val="16"/>
              </w:rPr>
            </w:pPr>
            <w:r>
              <w:rPr>
                <w:sz w:val="16"/>
              </w:rPr>
              <w:t>CM</w:t>
            </w:r>
          </w:p>
        </w:tc>
        <w:tc>
          <w:tcPr>
            <w:tcW w:w="763" w:type="dxa"/>
            <w:tcBorders>
              <w:top w:val="nil"/>
              <w:bottom w:val="nil"/>
            </w:tcBorders>
          </w:tcPr>
          <w:p w14:paraId="5226938E" w14:textId="77777777" w:rsidR="00151BAD" w:rsidRDefault="00AC1F28">
            <w:pPr>
              <w:pStyle w:val="TableParagraph"/>
              <w:spacing w:before="0" w:line="181" w:lineRule="exact"/>
              <w:ind w:left="16"/>
              <w:rPr>
                <w:sz w:val="16"/>
              </w:rPr>
            </w:pPr>
            <w:r>
              <w:rPr>
                <w:sz w:val="16"/>
              </w:rPr>
              <w:t>CM SJ TU</w:t>
            </w:r>
          </w:p>
          <w:p w14:paraId="2CF79BAF" w14:textId="77777777" w:rsidR="00151BAD" w:rsidRDefault="00AC1F28">
            <w:pPr>
              <w:pStyle w:val="TableParagraph"/>
              <w:spacing w:before="1" w:line="129" w:lineRule="exact"/>
              <w:ind w:left="17"/>
              <w:rPr>
                <w:sz w:val="16"/>
              </w:rPr>
            </w:pPr>
            <w:r>
              <w:rPr>
                <w:sz w:val="16"/>
              </w:rPr>
              <w:t>XP</w:t>
            </w:r>
          </w:p>
        </w:tc>
        <w:tc>
          <w:tcPr>
            <w:tcW w:w="744" w:type="dxa"/>
            <w:tcBorders>
              <w:top w:val="nil"/>
              <w:bottom w:val="nil"/>
            </w:tcBorders>
          </w:tcPr>
          <w:p w14:paraId="321C4E09" w14:textId="77777777" w:rsidR="00151BAD" w:rsidRDefault="00AC1F28">
            <w:pPr>
              <w:pStyle w:val="TableParagraph"/>
              <w:spacing w:before="71"/>
              <w:ind w:left="11"/>
              <w:rPr>
                <w:sz w:val="16"/>
              </w:rPr>
            </w:pPr>
            <w:r>
              <w:rPr>
                <w:sz w:val="16"/>
              </w:rPr>
              <w:t>CM TU</w:t>
            </w:r>
          </w:p>
        </w:tc>
        <w:tc>
          <w:tcPr>
            <w:tcW w:w="749" w:type="dxa"/>
            <w:tcBorders>
              <w:top w:val="nil"/>
              <w:bottom w:val="nil"/>
            </w:tcBorders>
          </w:tcPr>
          <w:p w14:paraId="02EA715C" w14:textId="77777777" w:rsidR="00151BAD" w:rsidRDefault="00151BAD">
            <w:pPr>
              <w:pStyle w:val="TableParagraph"/>
              <w:spacing w:before="0"/>
              <w:jc w:val="left"/>
              <w:rPr>
                <w:sz w:val="16"/>
              </w:rPr>
            </w:pPr>
          </w:p>
        </w:tc>
        <w:tc>
          <w:tcPr>
            <w:tcW w:w="742" w:type="dxa"/>
            <w:tcBorders>
              <w:top w:val="nil"/>
              <w:bottom w:val="nil"/>
            </w:tcBorders>
          </w:tcPr>
          <w:p w14:paraId="770B91D6" w14:textId="77777777" w:rsidR="00151BAD" w:rsidRDefault="00151BAD">
            <w:pPr>
              <w:pStyle w:val="TableParagraph"/>
              <w:spacing w:before="0"/>
              <w:jc w:val="left"/>
              <w:rPr>
                <w:sz w:val="16"/>
              </w:rPr>
            </w:pPr>
          </w:p>
        </w:tc>
      </w:tr>
      <w:tr w:rsidR="00151BAD" w14:paraId="3C05596F" w14:textId="77777777">
        <w:trPr>
          <w:trHeight w:val="331"/>
        </w:trPr>
        <w:tc>
          <w:tcPr>
            <w:tcW w:w="655" w:type="dxa"/>
            <w:tcBorders>
              <w:top w:val="nil"/>
              <w:bottom w:val="nil"/>
            </w:tcBorders>
            <w:shd w:val="clear" w:color="auto" w:fill="DADADA"/>
          </w:tcPr>
          <w:p w14:paraId="5C748FF2" w14:textId="77777777" w:rsidR="00151BAD" w:rsidRDefault="00AC1F28">
            <w:pPr>
              <w:pStyle w:val="TableParagraph"/>
              <w:spacing w:before="69"/>
              <w:ind w:left="165"/>
              <w:jc w:val="left"/>
              <w:rPr>
                <w:sz w:val="16"/>
              </w:rPr>
            </w:pPr>
            <w:r>
              <w:rPr>
                <w:sz w:val="16"/>
              </w:rPr>
              <w:t>F622</w:t>
            </w:r>
          </w:p>
        </w:tc>
        <w:tc>
          <w:tcPr>
            <w:tcW w:w="729" w:type="dxa"/>
            <w:tcBorders>
              <w:top w:val="nil"/>
              <w:bottom w:val="nil"/>
            </w:tcBorders>
            <w:shd w:val="clear" w:color="auto" w:fill="DADADA"/>
          </w:tcPr>
          <w:p w14:paraId="7EC32AC0"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04C00E9"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1ECBB98C"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0899ED9B"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143CFA33"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0257346C" w14:textId="77777777" w:rsidR="00151BAD" w:rsidRDefault="00AC1F28">
            <w:pPr>
              <w:pStyle w:val="TableParagraph"/>
              <w:spacing w:before="69"/>
              <w:ind w:left="257" w:right="238"/>
              <w:rPr>
                <w:sz w:val="16"/>
              </w:rPr>
            </w:pPr>
            <w:r>
              <w:rPr>
                <w:sz w:val="16"/>
              </w:rPr>
              <w:t>06</w:t>
            </w:r>
          </w:p>
        </w:tc>
        <w:tc>
          <w:tcPr>
            <w:tcW w:w="696" w:type="dxa"/>
            <w:tcBorders>
              <w:top w:val="nil"/>
              <w:bottom w:val="nil"/>
            </w:tcBorders>
            <w:shd w:val="clear" w:color="auto" w:fill="DADADA"/>
          </w:tcPr>
          <w:p w14:paraId="6682C80F"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4241C377" w14:textId="77777777" w:rsidR="00151BAD" w:rsidRDefault="00AC1F28">
            <w:pPr>
              <w:pStyle w:val="TableParagraph"/>
              <w:spacing w:before="69"/>
              <w:ind w:left="258" w:right="238"/>
              <w:rPr>
                <w:sz w:val="16"/>
              </w:rPr>
            </w:pPr>
            <w:r>
              <w:rPr>
                <w:sz w:val="16"/>
              </w:rPr>
              <w:t>96</w:t>
            </w:r>
          </w:p>
        </w:tc>
        <w:tc>
          <w:tcPr>
            <w:tcW w:w="739" w:type="dxa"/>
            <w:tcBorders>
              <w:top w:val="nil"/>
              <w:bottom w:val="nil"/>
            </w:tcBorders>
            <w:shd w:val="clear" w:color="auto" w:fill="DADADA"/>
          </w:tcPr>
          <w:p w14:paraId="6FF478CE"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10CB691B" w14:textId="77777777" w:rsidR="00151BAD" w:rsidRDefault="00AC1F28">
            <w:pPr>
              <w:pStyle w:val="TableParagraph"/>
              <w:spacing w:before="1" w:line="182" w:lineRule="exact"/>
              <w:ind w:left="283" w:right="21" w:hanging="221"/>
              <w:jc w:val="left"/>
              <w:rPr>
                <w:sz w:val="16"/>
              </w:rPr>
            </w:pPr>
            <w:r>
              <w:rPr>
                <w:sz w:val="16"/>
              </w:rPr>
              <w:t>PA SJ TU XP</w:t>
            </w:r>
          </w:p>
        </w:tc>
        <w:tc>
          <w:tcPr>
            <w:tcW w:w="744" w:type="dxa"/>
            <w:tcBorders>
              <w:top w:val="nil"/>
              <w:bottom w:val="nil"/>
            </w:tcBorders>
            <w:shd w:val="clear" w:color="auto" w:fill="DADADA"/>
          </w:tcPr>
          <w:p w14:paraId="668BE46F"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1FC755E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3D3882F9" w14:textId="77777777" w:rsidR="00151BAD" w:rsidRDefault="00151BAD">
            <w:pPr>
              <w:pStyle w:val="TableParagraph"/>
              <w:spacing w:before="0"/>
              <w:jc w:val="left"/>
              <w:rPr>
                <w:sz w:val="16"/>
              </w:rPr>
            </w:pPr>
          </w:p>
        </w:tc>
      </w:tr>
      <w:tr w:rsidR="00151BAD" w14:paraId="16266FC6" w14:textId="77777777">
        <w:trPr>
          <w:trHeight w:val="297"/>
        </w:trPr>
        <w:tc>
          <w:tcPr>
            <w:tcW w:w="655" w:type="dxa"/>
            <w:tcBorders>
              <w:top w:val="nil"/>
              <w:bottom w:val="nil"/>
            </w:tcBorders>
          </w:tcPr>
          <w:p w14:paraId="3444BC09" w14:textId="77777777" w:rsidR="00151BAD" w:rsidRDefault="00AC1F28">
            <w:pPr>
              <w:pStyle w:val="TableParagraph"/>
              <w:spacing w:before="35"/>
              <w:ind w:left="165"/>
              <w:jc w:val="left"/>
              <w:rPr>
                <w:sz w:val="16"/>
              </w:rPr>
            </w:pPr>
            <w:r>
              <w:rPr>
                <w:sz w:val="16"/>
              </w:rPr>
              <w:t>F623</w:t>
            </w:r>
          </w:p>
        </w:tc>
        <w:tc>
          <w:tcPr>
            <w:tcW w:w="729" w:type="dxa"/>
            <w:tcBorders>
              <w:top w:val="nil"/>
              <w:bottom w:val="nil"/>
            </w:tcBorders>
          </w:tcPr>
          <w:p w14:paraId="4BEE6E66" w14:textId="77777777" w:rsidR="00151BAD" w:rsidRDefault="00AC1F28">
            <w:pPr>
              <w:pStyle w:val="TableParagraph"/>
              <w:spacing w:before="35"/>
              <w:ind w:left="12"/>
              <w:rPr>
                <w:sz w:val="16"/>
              </w:rPr>
            </w:pPr>
            <w:r>
              <w:rPr>
                <w:sz w:val="16"/>
              </w:rPr>
              <w:t>DF</w:t>
            </w:r>
          </w:p>
        </w:tc>
        <w:tc>
          <w:tcPr>
            <w:tcW w:w="962" w:type="dxa"/>
            <w:tcBorders>
              <w:top w:val="nil"/>
              <w:bottom w:val="nil"/>
            </w:tcBorders>
          </w:tcPr>
          <w:p w14:paraId="150E23B0" w14:textId="77777777" w:rsidR="00151BAD" w:rsidRDefault="00AC1F28">
            <w:pPr>
              <w:pStyle w:val="TableParagraph"/>
              <w:spacing w:before="35"/>
              <w:ind w:left="444"/>
              <w:jc w:val="left"/>
              <w:rPr>
                <w:sz w:val="16"/>
              </w:rPr>
            </w:pPr>
            <w:r>
              <w:rPr>
                <w:w w:val="98"/>
                <w:sz w:val="16"/>
              </w:rPr>
              <w:t>0</w:t>
            </w:r>
          </w:p>
        </w:tc>
        <w:tc>
          <w:tcPr>
            <w:tcW w:w="1027" w:type="dxa"/>
            <w:tcBorders>
              <w:top w:val="nil"/>
              <w:bottom w:val="nil"/>
            </w:tcBorders>
          </w:tcPr>
          <w:p w14:paraId="5A7BC83D" w14:textId="77777777" w:rsidR="00151BAD" w:rsidRDefault="00151BAD">
            <w:pPr>
              <w:pStyle w:val="TableParagraph"/>
              <w:spacing w:before="0"/>
              <w:jc w:val="left"/>
              <w:rPr>
                <w:sz w:val="16"/>
              </w:rPr>
            </w:pPr>
          </w:p>
        </w:tc>
        <w:tc>
          <w:tcPr>
            <w:tcW w:w="864" w:type="dxa"/>
            <w:tcBorders>
              <w:top w:val="nil"/>
              <w:bottom w:val="nil"/>
            </w:tcBorders>
          </w:tcPr>
          <w:p w14:paraId="59BDB9EE" w14:textId="77777777" w:rsidR="00151BAD" w:rsidRDefault="00AC1F28">
            <w:pPr>
              <w:pStyle w:val="TableParagraph"/>
              <w:spacing w:before="35"/>
              <w:ind w:left="107" w:right="93"/>
              <w:rPr>
                <w:sz w:val="16"/>
              </w:rPr>
            </w:pPr>
            <w:r>
              <w:rPr>
                <w:sz w:val="16"/>
              </w:rPr>
              <w:t>1998280</w:t>
            </w:r>
          </w:p>
        </w:tc>
        <w:tc>
          <w:tcPr>
            <w:tcW w:w="698" w:type="dxa"/>
            <w:tcBorders>
              <w:top w:val="nil"/>
              <w:bottom w:val="nil"/>
            </w:tcBorders>
          </w:tcPr>
          <w:p w14:paraId="5E92BD45" w14:textId="77777777" w:rsidR="00151BAD" w:rsidRDefault="00AC1F28">
            <w:pPr>
              <w:pStyle w:val="TableParagraph"/>
              <w:spacing w:before="35"/>
              <w:ind w:left="236"/>
              <w:jc w:val="left"/>
              <w:rPr>
                <w:sz w:val="16"/>
              </w:rPr>
            </w:pPr>
            <w:r>
              <w:rPr>
                <w:sz w:val="16"/>
              </w:rPr>
              <w:t>HD</w:t>
            </w:r>
          </w:p>
        </w:tc>
        <w:tc>
          <w:tcPr>
            <w:tcW w:w="746" w:type="dxa"/>
            <w:tcBorders>
              <w:top w:val="nil"/>
              <w:bottom w:val="nil"/>
            </w:tcBorders>
          </w:tcPr>
          <w:p w14:paraId="3E73E9CA" w14:textId="77777777" w:rsidR="00151BAD" w:rsidRDefault="00AC1F28">
            <w:pPr>
              <w:pStyle w:val="TableParagraph"/>
              <w:spacing w:before="35"/>
              <w:ind w:left="257" w:right="238"/>
              <w:rPr>
                <w:sz w:val="16"/>
              </w:rPr>
            </w:pPr>
            <w:r>
              <w:rPr>
                <w:sz w:val="16"/>
              </w:rPr>
              <w:t>06</w:t>
            </w:r>
          </w:p>
        </w:tc>
        <w:tc>
          <w:tcPr>
            <w:tcW w:w="696" w:type="dxa"/>
            <w:tcBorders>
              <w:top w:val="nil"/>
              <w:bottom w:val="nil"/>
            </w:tcBorders>
          </w:tcPr>
          <w:p w14:paraId="7FDCCF88" w14:textId="77777777" w:rsidR="00151BAD" w:rsidRDefault="00AC1F28">
            <w:pPr>
              <w:pStyle w:val="TableParagraph"/>
              <w:spacing w:before="35"/>
              <w:ind w:left="209" w:right="194"/>
              <w:rPr>
                <w:sz w:val="16"/>
              </w:rPr>
            </w:pPr>
            <w:r>
              <w:rPr>
                <w:sz w:val="16"/>
              </w:rPr>
              <w:t>SJ</w:t>
            </w:r>
          </w:p>
        </w:tc>
        <w:tc>
          <w:tcPr>
            <w:tcW w:w="746" w:type="dxa"/>
            <w:tcBorders>
              <w:top w:val="nil"/>
              <w:bottom w:val="nil"/>
            </w:tcBorders>
          </w:tcPr>
          <w:p w14:paraId="55129CDA" w14:textId="77777777" w:rsidR="00151BAD" w:rsidRDefault="00AC1F28">
            <w:pPr>
              <w:pStyle w:val="TableParagraph"/>
              <w:spacing w:before="35"/>
              <w:ind w:left="257" w:right="238"/>
              <w:rPr>
                <w:sz w:val="16"/>
              </w:rPr>
            </w:pPr>
            <w:r>
              <w:rPr>
                <w:sz w:val="16"/>
              </w:rPr>
              <w:t>96</w:t>
            </w:r>
          </w:p>
        </w:tc>
        <w:tc>
          <w:tcPr>
            <w:tcW w:w="739" w:type="dxa"/>
            <w:tcBorders>
              <w:top w:val="nil"/>
              <w:bottom w:val="nil"/>
            </w:tcBorders>
          </w:tcPr>
          <w:p w14:paraId="46182831" w14:textId="77777777" w:rsidR="00151BAD" w:rsidRDefault="00AC1F28">
            <w:pPr>
              <w:pStyle w:val="TableParagraph"/>
              <w:spacing w:before="35"/>
              <w:ind w:left="258"/>
              <w:jc w:val="left"/>
              <w:rPr>
                <w:sz w:val="16"/>
              </w:rPr>
            </w:pPr>
            <w:r>
              <w:rPr>
                <w:sz w:val="16"/>
              </w:rPr>
              <w:t>HD</w:t>
            </w:r>
          </w:p>
        </w:tc>
        <w:tc>
          <w:tcPr>
            <w:tcW w:w="763" w:type="dxa"/>
            <w:tcBorders>
              <w:top w:val="nil"/>
              <w:bottom w:val="nil"/>
            </w:tcBorders>
          </w:tcPr>
          <w:p w14:paraId="27CAC734" w14:textId="77777777" w:rsidR="00151BAD" w:rsidRDefault="00AC1F28">
            <w:pPr>
              <w:pStyle w:val="TableParagraph"/>
              <w:spacing w:before="0" w:line="146" w:lineRule="exact"/>
              <w:ind w:left="18"/>
              <w:rPr>
                <w:sz w:val="16"/>
              </w:rPr>
            </w:pPr>
            <w:r>
              <w:rPr>
                <w:sz w:val="16"/>
              </w:rPr>
              <w:t>HD SJ TU</w:t>
            </w:r>
          </w:p>
          <w:p w14:paraId="2948E2D8" w14:textId="77777777" w:rsidR="00151BAD" w:rsidRDefault="00AC1F28">
            <w:pPr>
              <w:pStyle w:val="TableParagraph"/>
              <w:spacing w:before="0" w:line="131" w:lineRule="exact"/>
              <w:ind w:left="17"/>
              <w:rPr>
                <w:sz w:val="16"/>
              </w:rPr>
            </w:pPr>
            <w:r>
              <w:rPr>
                <w:sz w:val="16"/>
              </w:rPr>
              <w:t>XP</w:t>
            </w:r>
          </w:p>
        </w:tc>
        <w:tc>
          <w:tcPr>
            <w:tcW w:w="744" w:type="dxa"/>
            <w:tcBorders>
              <w:top w:val="nil"/>
              <w:bottom w:val="nil"/>
            </w:tcBorders>
          </w:tcPr>
          <w:p w14:paraId="6C3340D9" w14:textId="77777777" w:rsidR="00151BAD" w:rsidRDefault="00AC1F28">
            <w:pPr>
              <w:pStyle w:val="TableParagraph"/>
              <w:spacing w:before="35"/>
              <w:ind w:left="13"/>
              <w:rPr>
                <w:sz w:val="16"/>
              </w:rPr>
            </w:pPr>
            <w:r>
              <w:rPr>
                <w:sz w:val="16"/>
              </w:rPr>
              <w:t>HD TU</w:t>
            </w:r>
          </w:p>
        </w:tc>
        <w:tc>
          <w:tcPr>
            <w:tcW w:w="749" w:type="dxa"/>
            <w:tcBorders>
              <w:top w:val="nil"/>
              <w:bottom w:val="nil"/>
            </w:tcBorders>
          </w:tcPr>
          <w:p w14:paraId="054BB082" w14:textId="77777777" w:rsidR="00151BAD" w:rsidRDefault="00151BAD">
            <w:pPr>
              <w:pStyle w:val="TableParagraph"/>
              <w:spacing w:before="0"/>
              <w:jc w:val="left"/>
              <w:rPr>
                <w:sz w:val="16"/>
              </w:rPr>
            </w:pPr>
          </w:p>
        </w:tc>
        <w:tc>
          <w:tcPr>
            <w:tcW w:w="742" w:type="dxa"/>
            <w:tcBorders>
              <w:top w:val="nil"/>
              <w:bottom w:val="nil"/>
            </w:tcBorders>
          </w:tcPr>
          <w:p w14:paraId="43BF1F74" w14:textId="77777777" w:rsidR="00151BAD" w:rsidRDefault="00151BAD">
            <w:pPr>
              <w:pStyle w:val="TableParagraph"/>
              <w:spacing w:before="0"/>
              <w:jc w:val="left"/>
              <w:rPr>
                <w:sz w:val="16"/>
              </w:rPr>
            </w:pPr>
          </w:p>
        </w:tc>
      </w:tr>
      <w:tr w:rsidR="00151BAD" w14:paraId="461AB696" w14:textId="77777777">
        <w:trPr>
          <w:trHeight w:val="331"/>
        </w:trPr>
        <w:tc>
          <w:tcPr>
            <w:tcW w:w="655" w:type="dxa"/>
            <w:tcBorders>
              <w:top w:val="nil"/>
              <w:bottom w:val="nil"/>
            </w:tcBorders>
            <w:shd w:val="clear" w:color="auto" w:fill="DADADA"/>
          </w:tcPr>
          <w:p w14:paraId="5B9AAF1B" w14:textId="77777777" w:rsidR="00151BAD" w:rsidRDefault="00AC1F28">
            <w:pPr>
              <w:pStyle w:val="TableParagraph"/>
              <w:spacing w:before="69"/>
              <w:ind w:left="165"/>
              <w:jc w:val="left"/>
              <w:rPr>
                <w:sz w:val="16"/>
              </w:rPr>
            </w:pPr>
            <w:r>
              <w:rPr>
                <w:sz w:val="16"/>
              </w:rPr>
              <w:t>F625</w:t>
            </w:r>
          </w:p>
        </w:tc>
        <w:tc>
          <w:tcPr>
            <w:tcW w:w="729" w:type="dxa"/>
            <w:tcBorders>
              <w:top w:val="nil"/>
              <w:bottom w:val="nil"/>
            </w:tcBorders>
            <w:shd w:val="clear" w:color="auto" w:fill="DADADA"/>
          </w:tcPr>
          <w:p w14:paraId="583C972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277F355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562E2EB5"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4C2C95E"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7FB3FF66" w14:textId="77777777" w:rsidR="00151BAD" w:rsidRDefault="00AC1F28">
            <w:pPr>
              <w:pStyle w:val="TableParagraph"/>
              <w:spacing w:before="69"/>
              <w:ind w:left="250"/>
              <w:jc w:val="left"/>
              <w:rPr>
                <w:sz w:val="16"/>
              </w:rPr>
            </w:pPr>
            <w:r>
              <w:rPr>
                <w:sz w:val="16"/>
              </w:rPr>
              <w:t>CL</w:t>
            </w:r>
          </w:p>
        </w:tc>
        <w:tc>
          <w:tcPr>
            <w:tcW w:w="746" w:type="dxa"/>
            <w:tcBorders>
              <w:top w:val="nil"/>
              <w:bottom w:val="nil"/>
            </w:tcBorders>
            <w:shd w:val="clear" w:color="auto" w:fill="DADADA"/>
          </w:tcPr>
          <w:p w14:paraId="3759ED9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0FFD2F66"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7F101898"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278C766E" w14:textId="77777777" w:rsidR="00151BAD" w:rsidRDefault="00AC1F28">
            <w:pPr>
              <w:pStyle w:val="TableParagraph"/>
              <w:spacing w:before="69"/>
              <w:ind w:left="271"/>
              <w:jc w:val="left"/>
              <w:rPr>
                <w:sz w:val="16"/>
              </w:rPr>
            </w:pPr>
            <w:r>
              <w:rPr>
                <w:sz w:val="16"/>
              </w:rPr>
              <w:t>CL</w:t>
            </w:r>
          </w:p>
        </w:tc>
        <w:tc>
          <w:tcPr>
            <w:tcW w:w="763" w:type="dxa"/>
            <w:tcBorders>
              <w:top w:val="nil"/>
              <w:bottom w:val="nil"/>
            </w:tcBorders>
            <w:shd w:val="clear" w:color="auto" w:fill="DADADA"/>
          </w:tcPr>
          <w:p w14:paraId="52A83380" w14:textId="77777777" w:rsidR="00151BAD" w:rsidRDefault="00AC1F28">
            <w:pPr>
              <w:pStyle w:val="TableParagraph"/>
              <w:spacing w:before="0" w:line="182" w:lineRule="exact"/>
              <w:ind w:left="283" w:right="22" w:hanging="221"/>
              <w:jc w:val="left"/>
              <w:rPr>
                <w:sz w:val="16"/>
              </w:rPr>
            </w:pPr>
            <w:r>
              <w:rPr>
                <w:sz w:val="16"/>
              </w:rPr>
              <w:t>CL SJ TU XP</w:t>
            </w:r>
          </w:p>
        </w:tc>
        <w:tc>
          <w:tcPr>
            <w:tcW w:w="744" w:type="dxa"/>
            <w:tcBorders>
              <w:top w:val="nil"/>
              <w:bottom w:val="nil"/>
            </w:tcBorders>
            <w:shd w:val="clear" w:color="auto" w:fill="DADADA"/>
          </w:tcPr>
          <w:p w14:paraId="19CC91AA" w14:textId="77777777" w:rsidR="00151BAD" w:rsidRDefault="00AC1F28">
            <w:pPr>
              <w:pStyle w:val="TableParagraph"/>
              <w:spacing w:before="69"/>
              <w:ind w:left="11"/>
              <w:rPr>
                <w:sz w:val="16"/>
              </w:rPr>
            </w:pPr>
            <w:r>
              <w:rPr>
                <w:sz w:val="16"/>
              </w:rPr>
              <w:t>CL TU</w:t>
            </w:r>
          </w:p>
        </w:tc>
        <w:tc>
          <w:tcPr>
            <w:tcW w:w="749" w:type="dxa"/>
            <w:tcBorders>
              <w:top w:val="nil"/>
              <w:bottom w:val="nil"/>
            </w:tcBorders>
            <w:shd w:val="clear" w:color="auto" w:fill="DADADA"/>
          </w:tcPr>
          <w:p w14:paraId="57FCEA44"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1CB425CC" w14:textId="77777777" w:rsidR="00151BAD" w:rsidRDefault="00151BAD">
            <w:pPr>
              <w:pStyle w:val="TableParagraph"/>
              <w:spacing w:before="0"/>
              <w:jc w:val="left"/>
              <w:rPr>
                <w:sz w:val="16"/>
              </w:rPr>
            </w:pPr>
          </w:p>
        </w:tc>
      </w:tr>
      <w:tr w:rsidR="00151BAD" w14:paraId="0EE8807B" w14:textId="77777777">
        <w:trPr>
          <w:trHeight w:val="298"/>
        </w:trPr>
        <w:tc>
          <w:tcPr>
            <w:tcW w:w="655" w:type="dxa"/>
            <w:tcBorders>
              <w:top w:val="nil"/>
              <w:bottom w:val="nil"/>
            </w:tcBorders>
          </w:tcPr>
          <w:p w14:paraId="09DB6A2B" w14:textId="77777777" w:rsidR="00151BAD" w:rsidRDefault="00AC1F28">
            <w:pPr>
              <w:pStyle w:val="TableParagraph"/>
              <w:spacing w:before="36"/>
              <w:ind w:left="165"/>
              <w:jc w:val="left"/>
              <w:rPr>
                <w:sz w:val="16"/>
              </w:rPr>
            </w:pPr>
            <w:r>
              <w:rPr>
                <w:sz w:val="16"/>
              </w:rPr>
              <w:t>F626</w:t>
            </w:r>
          </w:p>
        </w:tc>
        <w:tc>
          <w:tcPr>
            <w:tcW w:w="729" w:type="dxa"/>
            <w:tcBorders>
              <w:top w:val="nil"/>
              <w:bottom w:val="nil"/>
            </w:tcBorders>
          </w:tcPr>
          <w:p w14:paraId="4184A6A6" w14:textId="77777777" w:rsidR="00151BAD" w:rsidRDefault="00AC1F28">
            <w:pPr>
              <w:pStyle w:val="TableParagraph"/>
              <w:spacing w:before="36"/>
              <w:ind w:left="12"/>
              <w:rPr>
                <w:sz w:val="16"/>
              </w:rPr>
            </w:pPr>
            <w:r>
              <w:rPr>
                <w:sz w:val="16"/>
              </w:rPr>
              <w:t>DF</w:t>
            </w:r>
          </w:p>
        </w:tc>
        <w:tc>
          <w:tcPr>
            <w:tcW w:w="962" w:type="dxa"/>
            <w:tcBorders>
              <w:top w:val="nil"/>
              <w:bottom w:val="nil"/>
            </w:tcBorders>
          </w:tcPr>
          <w:p w14:paraId="18F9FC88" w14:textId="77777777" w:rsidR="00151BAD" w:rsidRDefault="00AC1F28">
            <w:pPr>
              <w:pStyle w:val="TableParagraph"/>
              <w:spacing w:before="36"/>
              <w:ind w:left="444"/>
              <w:jc w:val="left"/>
              <w:rPr>
                <w:sz w:val="16"/>
              </w:rPr>
            </w:pPr>
            <w:r>
              <w:rPr>
                <w:w w:val="98"/>
                <w:sz w:val="16"/>
              </w:rPr>
              <w:t>0</w:t>
            </w:r>
          </w:p>
        </w:tc>
        <w:tc>
          <w:tcPr>
            <w:tcW w:w="1027" w:type="dxa"/>
            <w:tcBorders>
              <w:top w:val="nil"/>
              <w:bottom w:val="nil"/>
            </w:tcBorders>
          </w:tcPr>
          <w:p w14:paraId="4959B929" w14:textId="77777777" w:rsidR="00151BAD" w:rsidRDefault="00151BAD">
            <w:pPr>
              <w:pStyle w:val="TableParagraph"/>
              <w:spacing w:before="0"/>
              <w:jc w:val="left"/>
              <w:rPr>
                <w:sz w:val="16"/>
              </w:rPr>
            </w:pPr>
          </w:p>
        </w:tc>
        <w:tc>
          <w:tcPr>
            <w:tcW w:w="864" w:type="dxa"/>
            <w:tcBorders>
              <w:top w:val="nil"/>
              <w:bottom w:val="nil"/>
            </w:tcBorders>
          </w:tcPr>
          <w:p w14:paraId="122125E0" w14:textId="77777777" w:rsidR="00151BAD" w:rsidRDefault="00AC1F28">
            <w:pPr>
              <w:pStyle w:val="TableParagraph"/>
              <w:spacing w:before="36"/>
              <w:ind w:left="107" w:right="93"/>
              <w:rPr>
                <w:sz w:val="16"/>
              </w:rPr>
            </w:pPr>
            <w:r>
              <w:rPr>
                <w:sz w:val="16"/>
              </w:rPr>
              <w:t>1998280</w:t>
            </w:r>
          </w:p>
        </w:tc>
        <w:tc>
          <w:tcPr>
            <w:tcW w:w="698" w:type="dxa"/>
            <w:tcBorders>
              <w:top w:val="nil"/>
              <w:bottom w:val="nil"/>
            </w:tcBorders>
          </w:tcPr>
          <w:p w14:paraId="1CB6BCE5" w14:textId="77777777" w:rsidR="00151BAD" w:rsidRDefault="00AC1F28">
            <w:pPr>
              <w:pStyle w:val="TableParagraph"/>
              <w:spacing w:before="36"/>
              <w:ind w:left="226"/>
              <w:jc w:val="left"/>
              <w:rPr>
                <w:sz w:val="16"/>
              </w:rPr>
            </w:pPr>
            <w:r>
              <w:rPr>
                <w:sz w:val="16"/>
              </w:rPr>
              <w:t>CM</w:t>
            </w:r>
          </w:p>
        </w:tc>
        <w:tc>
          <w:tcPr>
            <w:tcW w:w="746" w:type="dxa"/>
            <w:tcBorders>
              <w:top w:val="nil"/>
              <w:bottom w:val="nil"/>
            </w:tcBorders>
          </w:tcPr>
          <w:p w14:paraId="297971B6" w14:textId="77777777" w:rsidR="00151BAD" w:rsidRDefault="00AC1F28">
            <w:pPr>
              <w:pStyle w:val="TableParagraph"/>
              <w:spacing w:before="36"/>
              <w:ind w:left="257" w:right="238"/>
              <w:rPr>
                <w:sz w:val="16"/>
              </w:rPr>
            </w:pPr>
            <w:r>
              <w:rPr>
                <w:sz w:val="16"/>
              </w:rPr>
              <w:t>22</w:t>
            </w:r>
          </w:p>
        </w:tc>
        <w:tc>
          <w:tcPr>
            <w:tcW w:w="696" w:type="dxa"/>
            <w:tcBorders>
              <w:top w:val="nil"/>
              <w:bottom w:val="nil"/>
            </w:tcBorders>
          </w:tcPr>
          <w:p w14:paraId="330C28C3" w14:textId="77777777" w:rsidR="00151BAD" w:rsidRDefault="00AC1F28">
            <w:pPr>
              <w:pStyle w:val="TableParagraph"/>
              <w:spacing w:before="36"/>
              <w:ind w:left="209" w:right="194"/>
              <w:rPr>
                <w:sz w:val="16"/>
              </w:rPr>
            </w:pPr>
            <w:r>
              <w:rPr>
                <w:sz w:val="16"/>
              </w:rPr>
              <w:t>SJ</w:t>
            </w:r>
          </w:p>
        </w:tc>
        <w:tc>
          <w:tcPr>
            <w:tcW w:w="746" w:type="dxa"/>
            <w:tcBorders>
              <w:top w:val="nil"/>
              <w:bottom w:val="nil"/>
            </w:tcBorders>
          </w:tcPr>
          <w:p w14:paraId="74848BEA" w14:textId="77777777" w:rsidR="00151BAD" w:rsidRDefault="00AC1F28">
            <w:pPr>
              <w:pStyle w:val="TableParagraph"/>
              <w:spacing w:before="36"/>
              <w:ind w:left="257" w:right="238"/>
              <w:rPr>
                <w:sz w:val="16"/>
              </w:rPr>
            </w:pPr>
            <w:r>
              <w:rPr>
                <w:sz w:val="16"/>
              </w:rPr>
              <w:t>97</w:t>
            </w:r>
          </w:p>
        </w:tc>
        <w:tc>
          <w:tcPr>
            <w:tcW w:w="739" w:type="dxa"/>
            <w:tcBorders>
              <w:top w:val="nil"/>
              <w:bottom w:val="nil"/>
            </w:tcBorders>
          </w:tcPr>
          <w:p w14:paraId="1BF8905D" w14:textId="77777777" w:rsidR="00151BAD" w:rsidRDefault="00AC1F28">
            <w:pPr>
              <w:pStyle w:val="TableParagraph"/>
              <w:spacing w:before="36"/>
              <w:ind w:left="249"/>
              <w:jc w:val="left"/>
              <w:rPr>
                <w:sz w:val="16"/>
              </w:rPr>
            </w:pPr>
            <w:r>
              <w:rPr>
                <w:sz w:val="16"/>
              </w:rPr>
              <w:t>CM</w:t>
            </w:r>
          </w:p>
        </w:tc>
        <w:tc>
          <w:tcPr>
            <w:tcW w:w="763" w:type="dxa"/>
            <w:tcBorders>
              <w:top w:val="nil"/>
              <w:bottom w:val="nil"/>
            </w:tcBorders>
          </w:tcPr>
          <w:p w14:paraId="29C6F91B" w14:textId="77777777" w:rsidR="00151BAD" w:rsidRDefault="00AC1F28">
            <w:pPr>
              <w:pStyle w:val="TableParagraph"/>
              <w:spacing w:before="0" w:line="147" w:lineRule="exact"/>
              <w:ind w:left="16"/>
              <w:rPr>
                <w:sz w:val="16"/>
              </w:rPr>
            </w:pPr>
            <w:r>
              <w:rPr>
                <w:sz w:val="16"/>
              </w:rPr>
              <w:t>CM SJ TU</w:t>
            </w:r>
          </w:p>
          <w:p w14:paraId="514F58EC" w14:textId="77777777" w:rsidR="00151BAD" w:rsidRDefault="00AC1F28">
            <w:pPr>
              <w:pStyle w:val="TableParagraph"/>
              <w:spacing w:before="0" w:line="131" w:lineRule="exact"/>
              <w:ind w:left="17"/>
              <w:rPr>
                <w:sz w:val="16"/>
              </w:rPr>
            </w:pPr>
            <w:r>
              <w:rPr>
                <w:sz w:val="16"/>
              </w:rPr>
              <w:t>XP</w:t>
            </w:r>
          </w:p>
        </w:tc>
        <w:tc>
          <w:tcPr>
            <w:tcW w:w="744" w:type="dxa"/>
            <w:tcBorders>
              <w:top w:val="nil"/>
              <w:bottom w:val="nil"/>
            </w:tcBorders>
          </w:tcPr>
          <w:p w14:paraId="6C1346F3" w14:textId="77777777" w:rsidR="00151BAD" w:rsidRDefault="00AC1F28">
            <w:pPr>
              <w:pStyle w:val="TableParagraph"/>
              <w:spacing w:before="36"/>
              <w:ind w:left="11"/>
              <w:rPr>
                <w:sz w:val="16"/>
              </w:rPr>
            </w:pPr>
            <w:r>
              <w:rPr>
                <w:sz w:val="16"/>
              </w:rPr>
              <w:t>CM TU</w:t>
            </w:r>
          </w:p>
        </w:tc>
        <w:tc>
          <w:tcPr>
            <w:tcW w:w="749" w:type="dxa"/>
            <w:tcBorders>
              <w:top w:val="nil"/>
              <w:bottom w:val="nil"/>
            </w:tcBorders>
          </w:tcPr>
          <w:p w14:paraId="3A95C3BA" w14:textId="77777777" w:rsidR="00151BAD" w:rsidRDefault="00151BAD">
            <w:pPr>
              <w:pStyle w:val="TableParagraph"/>
              <w:spacing w:before="0"/>
              <w:jc w:val="left"/>
              <w:rPr>
                <w:sz w:val="16"/>
              </w:rPr>
            </w:pPr>
          </w:p>
        </w:tc>
        <w:tc>
          <w:tcPr>
            <w:tcW w:w="742" w:type="dxa"/>
            <w:tcBorders>
              <w:top w:val="nil"/>
              <w:bottom w:val="nil"/>
            </w:tcBorders>
          </w:tcPr>
          <w:p w14:paraId="1E827C55" w14:textId="77777777" w:rsidR="00151BAD" w:rsidRDefault="00151BAD">
            <w:pPr>
              <w:pStyle w:val="TableParagraph"/>
              <w:spacing w:before="0"/>
              <w:jc w:val="left"/>
              <w:rPr>
                <w:sz w:val="16"/>
              </w:rPr>
            </w:pPr>
          </w:p>
        </w:tc>
      </w:tr>
      <w:tr w:rsidR="00151BAD" w14:paraId="229C2B6B" w14:textId="77777777">
        <w:trPr>
          <w:trHeight w:val="331"/>
        </w:trPr>
        <w:tc>
          <w:tcPr>
            <w:tcW w:w="655" w:type="dxa"/>
            <w:tcBorders>
              <w:top w:val="nil"/>
              <w:bottom w:val="nil"/>
            </w:tcBorders>
            <w:shd w:val="clear" w:color="auto" w:fill="DADADA"/>
          </w:tcPr>
          <w:p w14:paraId="0895999F" w14:textId="77777777" w:rsidR="00151BAD" w:rsidRDefault="00AC1F28">
            <w:pPr>
              <w:pStyle w:val="TableParagraph"/>
              <w:spacing w:before="69"/>
              <w:ind w:left="165"/>
              <w:jc w:val="left"/>
              <w:rPr>
                <w:sz w:val="16"/>
              </w:rPr>
            </w:pPr>
            <w:r>
              <w:rPr>
                <w:sz w:val="16"/>
              </w:rPr>
              <w:t>F627</w:t>
            </w:r>
          </w:p>
        </w:tc>
        <w:tc>
          <w:tcPr>
            <w:tcW w:w="729" w:type="dxa"/>
            <w:tcBorders>
              <w:top w:val="nil"/>
              <w:bottom w:val="nil"/>
            </w:tcBorders>
            <w:shd w:val="clear" w:color="auto" w:fill="DADADA"/>
          </w:tcPr>
          <w:p w14:paraId="6E331F4F"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A44FC88"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0398B75D"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14BF28FB" w14:textId="77777777" w:rsidR="00151BAD" w:rsidRDefault="00AC1F28">
            <w:pPr>
              <w:pStyle w:val="TableParagraph"/>
              <w:spacing w:before="69"/>
              <w:ind w:left="109" w:right="93"/>
              <w:rPr>
                <w:sz w:val="16"/>
              </w:rPr>
            </w:pPr>
            <w:r>
              <w:rPr>
                <w:sz w:val="16"/>
              </w:rPr>
              <w:t>1998280</w:t>
            </w:r>
          </w:p>
        </w:tc>
        <w:tc>
          <w:tcPr>
            <w:tcW w:w="698" w:type="dxa"/>
            <w:tcBorders>
              <w:top w:val="nil"/>
              <w:bottom w:val="nil"/>
            </w:tcBorders>
            <w:shd w:val="clear" w:color="auto" w:fill="DADADA"/>
          </w:tcPr>
          <w:p w14:paraId="0493CF86" w14:textId="77777777" w:rsidR="00151BAD" w:rsidRDefault="00AC1F28">
            <w:pPr>
              <w:pStyle w:val="TableParagraph"/>
              <w:spacing w:before="69"/>
              <w:ind w:left="250"/>
              <w:jc w:val="left"/>
              <w:rPr>
                <w:sz w:val="16"/>
              </w:rPr>
            </w:pPr>
            <w:r>
              <w:rPr>
                <w:sz w:val="16"/>
              </w:rPr>
              <w:t>PA</w:t>
            </w:r>
          </w:p>
        </w:tc>
        <w:tc>
          <w:tcPr>
            <w:tcW w:w="746" w:type="dxa"/>
            <w:tcBorders>
              <w:top w:val="nil"/>
              <w:bottom w:val="nil"/>
            </w:tcBorders>
            <w:shd w:val="clear" w:color="auto" w:fill="DADADA"/>
          </w:tcPr>
          <w:p w14:paraId="358CECD8"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7A66F7E7"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5B414629" w14:textId="77777777" w:rsidR="00151BAD" w:rsidRDefault="00AC1F28">
            <w:pPr>
              <w:pStyle w:val="TableParagraph"/>
              <w:spacing w:before="69"/>
              <w:ind w:left="258" w:right="238"/>
              <w:rPr>
                <w:sz w:val="16"/>
              </w:rPr>
            </w:pPr>
            <w:r>
              <w:rPr>
                <w:sz w:val="16"/>
              </w:rPr>
              <w:t>97</w:t>
            </w:r>
          </w:p>
        </w:tc>
        <w:tc>
          <w:tcPr>
            <w:tcW w:w="739" w:type="dxa"/>
            <w:tcBorders>
              <w:top w:val="nil"/>
              <w:bottom w:val="nil"/>
            </w:tcBorders>
            <w:shd w:val="clear" w:color="auto" w:fill="DADADA"/>
          </w:tcPr>
          <w:p w14:paraId="722D8CCD" w14:textId="77777777" w:rsidR="00151BAD" w:rsidRDefault="00AC1F28">
            <w:pPr>
              <w:pStyle w:val="TableParagraph"/>
              <w:spacing w:before="69"/>
              <w:ind w:left="271"/>
              <w:jc w:val="left"/>
              <w:rPr>
                <w:sz w:val="16"/>
              </w:rPr>
            </w:pPr>
            <w:r>
              <w:rPr>
                <w:sz w:val="16"/>
              </w:rPr>
              <w:t>PA</w:t>
            </w:r>
          </w:p>
        </w:tc>
        <w:tc>
          <w:tcPr>
            <w:tcW w:w="763" w:type="dxa"/>
            <w:tcBorders>
              <w:top w:val="nil"/>
              <w:bottom w:val="nil"/>
            </w:tcBorders>
            <w:shd w:val="clear" w:color="auto" w:fill="DADADA"/>
          </w:tcPr>
          <w:p w14:paraId="587F829E" w14:textId="77777777" w:rsidR="00151BAD" w:rsidRDefault="00AC1F28">
            <w:pPr>
              <w:pStyle w:val="TableParagraph"/>
              <w:spacing w:before="1" w:line="182" w:lineRule="exact"/>
              <w:ind w:left="283" w:right="21" w:hanging="221"/>
              <w:jc w:val="left"/>
              <w:rPr>
                <w:sz w:val="16"/>
              </w:rPr>
            </w:pPr>
            <w:r>
              <w:rPr>
                <w:sz w:val="16"/>
              </w:rPr>
              <w:t>PA SJ TU XP</w:t>
            </w:r>
          </w:p>
        </w:tc>
        <w:tc>
          <w:tcPr>
            <w:tcW w:w="744" w:type="dxa"/>
            <w:tcBorders>
              <w:top w:val="nil"/>
              <w:bottom w:val="nil"/>
            </w:tcBorders>
            <w:shd w:val="clear" w:color="auto" w:fill="DADADA"/>
          </w:tcPr>
          <w:p w14:paraId="2EC2C1D7" w14:textId="77777777" w:rsidR="00151BAD" w:rsidRDefault="00AC1F28">
            <w:pPr>
              <w:pStyle w:val="TableParagraph"/>
              <w:spacing w:before="69"/>
              <w:ind w:left="11"/>
              <w:rPr>
                <w:sz w:val="16"/>
              </w:rPr>
            </w:pPr>
            <w:r>
              <w:rPr>
                <w:sz w:val="16"/>
              </w:rPr>
              <w:t>PA TU</w:t>
            </w:r>
          </w:p>
        </w:tc>
        <w:tc>
          <w:tcPr>
            <w:tcW w:w="749" w:type="dxa"/>
            <w:tcBorders>
              <w:top w:val="nil"/>
              <w:bottom w:val="nil"/>
            </w:tcBorders>
            <w:shd w:val="clear" w:color="auto" w:fill="DADADA"/>
          </w:tcPr>
          <w:p w14:paraId="009311CD"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251E9DE5" w14:textId="77777777" w:rsidR="00151BAD" w:rsidRDefault="00151BAD">
            <w:pPr>
              <w:pStyle w:val="TableParagraph"/>
              <w:spacing w:before="0"/>
              <w:jc w:val="left"/>
              <w:rPr>
                <w:sz w:val="16"/>
              </w:rPr>
            </w:pPr>
          </w:p>
        </w:tc>
      </w:tr>
      <w:tr w:rsidR="00151BAD" w14:paraId="3C36D44B" w14:textId="77777777">
        <w:trPr>
          <w:trHeight w:val="297"/>
        </w:trPr>
        <w:tc>
          <w:tcPr>
            <w:tcW w:w="655" w:type="dxa"/>
            <w:tcBorders>
              <w:top w:val="nil"/>
              <w:bottom w:val="nil"/>
            </w:tcBorders>
          </w:tcPr>
          <w:p w14:paraId="5C3A62F3" w14:textId="77777777" w:rsidR="00151BAD" w:rsidRDefault="00AC1F28">
            <w:pPr>
              <w:pStyle w:val="TableParagraph"/>
              <w:spacing w:before="35"/>
              <w:ind w:left="165"/>
              <w:jc w:val="left"/>
              <w:rPr>
                <w:sz w:val="16"/>
              </w:rPr>
            </w:pPr>
            <w:r>
              <w:rPr>
                <w:sz w:val="16"/>
              </w:rPr>
              <w:t>F628</w:t>
            </w:r>
          </w:p>
        </w:tc>
        <w:tc>
          <w:tcPr>
            <w:tcW w:w="729" w:type="dxa"/>
            <w:tcBorders>
              <w:top w:val="nil"/>
              <w:bottom w:val="nil"/>
            </w:tcBorders>
          </w:tcPr>
          <w:p w14:paraId="46F2F9E1" w14:textId="77777777" w:rsidR="00151BAD" w:rsidRDefault="00AC1F28">
            <w:pPr>
              <w:pStyle w:val="TableParagraph"/>
              <w:spacing w:before="35"/>
              <w:ind w:left="12"/>
              <w:rPr>
                <w:sz w:val="16"/>
              </w:rPr>
            </w:pPr>
            <w:r>
              <w:rPr>
                <w:sz w:val="16"/>
              </w:rPr>
              <w:t>DF</w:t>
            </w:r>
          </w:p>
        </w:tc>
        <w:tc>
          <w:tcPr>
            <w:tcW w:w="962" w:type="dxa"/>
            <w:tcBorders>
              <w:top w:val="nil"/>
              <w:bottom w:val="nil"/>
            </w:tcBorders>
          </w:tcPr>
          <w:p w14:paraId="7268F69D" w14:textId="77777777" w:rsidR="00151BAD" w:rsidRDefault="00AC1F28">
            <w:pPr>
              <w:pStyle w:val="TableParagraph"/>
              <w:spacing w:before="35"/>
              <w:ind w:left="444"/>
              <w:jc w:val="left"/>
              <w:rPr>
                <w:sz w:val="16"/>
              </w:rPr>
            </w:pPr>
            <w:r>
              <w:rPr>
                <w:w w:val="98"/>
                <w:sz w:val="16"/>
              </w:rPr>
              <w:t>0</w:t>
            </w:r>
          </w:p>
        </w:tc>
        <w:tc>
          <w:tcPr>
            <w:tcW w:w="1027" w:type="dxa"/>
            <w:tcBorders>
              <w:top w:val="nil"/>
              <w:bottom w:val="nil"/>
            </w:tcBorders>
          </w:tcPr>
          <w:p w14:paraId="3FC9E8FC" w14:textId="77777777" w:rsidR="00151BAD" w:rsidRDefault="00151BAD">
            <w:pPr>
              <w:pStyle w:val="TableParagraph"/>
              <w:spacing w:before="0"/>
              <w:jc w:val="left"/>
              <w:rPr>
                <w:sz w:val="16"/>
              </w:rPr>
            </w:pPr>
          </w:p>
        </w:tc>
        <w:tc>
          <w:tcPr>
            <w:tcW w:w="864" w:type="dxa"/>
            <w:tcBorders>
              <w:top w:val="nil"/>
              <w:bottom w:val="nil"/>
            </w:tcBorders>
          </w:tcPr>
          <w:p w14:paraId="3FFBE071" w14:textId="77777777" w:rsidR="00151BAD" w:rsidRDefault="00AC1F28">
            <w:pPr>
              <w:pStyle w:val="TableParagraph"/>
              <w:spacing w:before="35"/>
              <w:ind w:left="108" w:right="93"/>
              <w:rPr>
                <w:sz w:val="16"/>
              </w:rPr>
            </w:pPr>
            <w:r>
              <w:rPr>
                <w:sz w:val="16"/>
              </w:rPr>
              <w:t>1998280</w:t>
            </w:r>
          </w:p>
        </w:tc>
        <w:tc>
          <w:tcPr>
            <w:tcW w:w="698" w:type="dxa"/>
            <w:tcBorders>
              <w:top w:val="nil"/>
              <w:bottom w:val="nil"/>
            </w:tcBorders>
          </w:tcPr>
          <w:p w14:paraId="3CDE212C" w14:textId="77777777" w:rsidR="00151BAD" w:rsidRDefault="00AC1F28">
            <w:pPr>
              <w:pStyle w:val="TableParagraph"/>
              <w:spacing w:before="35"/>
              <w:ind w:left="236"/>
              <w:jc w:val="left"/>
              <w:rPr>
                <w:sz w:val="16"/>
              </w:rPr>
            </w:pPr>
            <w:r>
              <w:rPr>
                <w:sz w:val="16"/>
              </w:rPr>
              <w:t>HD</w:t>
            </w:r>
          </w:p>
        </w:tc>
        <w:tc>
          <w:tcPr>
            <w:tcW w:w="746" w:type="dxa"/>
            <w:tcBorders>
              <w:top w:val="nil"/>
              <w:bottom w:val="nil"/>
            </w:tcBorders>
          </w:tcPr>
          <w:p w14:paraId="30AB71D2" w14:textId="77777777" w:rsidR="00151BAD" w:rsidRDefault="00AC1F28">
            <w:pPr>
              <w:pStyle w:val="TableParagraph"/>
              <w:spacing w:before="35"/>
              <w:ind w:left="257" w:right="238"/>
              <w:rPr>
                <w:sz w:val="16"/>
              </w:rPr>
            </w:pPr>
            <w:r>
              <w:rPr>
                <w:sz w:val="16"/>
              </w:rPr>
              <w:t>22</w:t>
            </w:r>
          </w:p>
        </w:tc>
        <w:tc>
          <w:tcPr>
            <w:tcW w:w="696" w:type="dxa"/>
            <w:tcBorders>
              <w:top w:val="nil"/>
              <w:bottom w:val="nil"/>
            </w:tcBorders>
          </w:tcPr>
          <w:p w14:paraId="3C3A6127" w14:textId="77777777" w:rsidR="00151BAD" w:rsidRDefault="00AC1F28">
            <w:pPr>
              <w:pStyle w:val="TableParagraph"/>
              <w:spacing w:before="35"/>
              <w:ind w:left="209" w:right="194"/>
              <w:rPr>
                <w:sz w:val="16"/>
              </w:rPr>
            </w:pPr>
            <w:r>
              <w:rPr>
                <w:sz w:val="16"/>
              </w:rPr>
              <w:t>SJ</w:t>
            </w:r>
          </w:p>
        </w:tc>
        <w:tc>
          <w:tcPr>
            <w:tcW w:w="746" w:type="dxa"/>
            <w:tcBorders>
              <w:top w:val="nil"/>
              <w:bottom w:val="nil"/>
            </w:tcBorders>
          </w:tcPr>
          <w:p w14:paraId="26ADE32C" w14:textId="77777777" w:rsidR="00151BAD" w:rsidRDefault="00AC1F28">
            <w:pPr>
              <w:pStyle w:val="TableParagraph"/>
              <w:spacing w:before="35"/>
              <w:ind w:left="257" w:right="238"/>
              <w:rPr>
                <w:sz w:val="16"/>
              </w:rPr>
            </w:pPr>
            <w:r>
              <w:rPr>
                <w:sz w:val="16"/>
              </w:rPr>
              <w:t>97</w:t>
            </w:r>
          </w:p>
        </w:tc>
        <w:tc>
          <w:tcPr>
            <w:tcW w:w="739" w:type="dxa"/>
            <w:tcBorders>
              <w:top w:val="nil"/>
              <w:bottom w:val="nil"/>
            </w:tcBorders>
          </w:tcPr>
          <w:p w14:paraId="77F0C5D4" w14:textId="77777777" w:rsidR="00151BAD" w:rsidRDefault="00AC1F28">
            <w:pPr>
              <w:pStyle w:val="TableParagraph"/>
              <w:spacing w:before="35"/>
              <w:ind w:left="258"/>
              <w:jc w:val="left"/>
              <w:rPr>
                <w:sz w:val="16"/>
              </w:rPr>
            </w:pPr>
            <w:r>
              <w:rPr>
                <w:sz w:val="16"/>
              </w:rPr>
              <w:t>HD</w:t>
            </w:r>
          </w:p>
        </w:tc>
        <w:tc>
          <w:tcPr>
            <w:tcW w:w="763" w:type="dxa"/>
            <w:tcBorders>
              <w:top w:val="nil"/>
              <w:bottom w:val="nil"/>
            </w:tcBorders>
          </w:tcPr>
          <w:p w14:paraId="6AE254B8" w14:textId="77777777" w:rsidR="00151BAD" w:rsidRDefault="00AC1F28">
            <w:pPr>
              <w:pStyle w:val="TableParagraph"/>
              <w:spacing w:before="0" w:line="145" w:lineRule="exact"/>
              <w:ind w:left="18"/>
              <w:rPr>
                <w:sz w:val="16"/>
              </w:rPr>
            </w:pPr>
            <w:r>
              <w:rPr>
                <w:sz w:val="16"/>
              </w:rPr>
              <w:t>HD SJ TU</w:t>
            </w:r>
          </w:p>
          <w:p w14:paraId="07D8F6AE" w14:textId="77777777" w:rsidR="00151BAD" w:rsidRDefault="00AC1F28">
            <w:pPr>
              <w:pStyle w:val="TableParagraph"/>
              <w:spacing w:before="1" w:line="132" w:lineRule="exact"/>
              <w:ind w:left="17"/>
              <w:rPr>
                <w:sz w:val="16"/>
              </w:rPr>
            </w:pPr>
            <w:r>
              <w:rPr>
                <w:sz w:val="16"/>
              </w:rPr>
              <w:t>XP</w:t>
            </w:r>
          </w:p>
        </w:tc>
        <w:tc>
          <w:tcPr>
            <w:tcW w:w="744" w:type="dxa"/>
            <w:tcBorders>
              <w:top w:val="nil"/>
              <w:bottom w:val="nil"/>
            </w:tcBorders>
          </w:tcPr>
          <w:p w14:paraId="297C30FA" w14:textId="77777777" w:rsidR="00151BAD" w:rsidRDefault="00AC1F28">
            <w:pPr>
              <w:pStyle w:val="TableParagraph"/>
              <w:spacing w:before="35"/>
              <w:ind w:left="13"/>
              <w:rPr>
                <w:sz w:val="16"/>
              </w:rPr>
            </w:pPr>
            <w:r>
              <w:rPr>
                <w:sz w:val="16"/>
              </w:rPr>
              <w:t>HD TU</w:t>
            </w:r>
          </w:p>
        </w:tc>
        <w:tc>
          <w:tcPr>
            <w:tcW w:w="749" w:type="dxa"/>
            <w:tcBorders>
              <w:top w:val="nil"/>
              <w:bottom w:val="nil"/>
            </w:tcBorders>
          </w:tcPr>
          <w:p w14:paraId="1C6FB067" w14:textId="77777777" w:rsidR="00151BAD" w:rsidRDefault="00151BAD">
            <w:pPr>
              <w:pStyle w:val="TableParagraph"/>
              <w:spacing w:before="0"/>
              <w:jc w:val="left"/>
              <w:rPr>
                <w:sz w:val="16"/>
              </w:rPr>
            </w:pPr>
          </w:p>
        </w:tc>
        <w:tc>
          <w:tcPr>
            <w:tcW w:w="742" w:type="dxa"/>
            <w:tcBorders>
              <w:top w:val="nil"/>
              <w:bottom w:val="nil"/>
            </w:tcBorders>
          </w:tcPr>
          <w:p w14:paraId="03CF2122" w14:textId="77777777" w:rsidR="00151BAD" w:rsidRDefault="00151BAD">
            <w:pPr>
              <w:pStyle w:val="TableParagraph"/>
              <w:spacing w:before="0"/>
              <w:jc w:val="left"/>
              <w:rPr>
                <w:sz w:val="16"/>
              </w:rPr>
            </w:pPr>
          </w:p>
        </w:tc>
      </w:tr>
      <w:tr w:rsidR="00151BAD" w14:paraId="4DB9FB73" w14:textId="77777777">
        <w:trPr>
          <w:trHeight w:val="331"/>
        </w:trPr>
        <w:tc>
          <w:tcPr>
            <w:tcW w:w="655" w:type="dxa"/>
            <w:tcBorders>
              <w:top w:val="nil"/>
              <w:bottom w:val="nil"/>
            </w:tcBorders>
            <w:shd w:val="clear" w:color="auto" w:fill="DADADA"/>
          </w:tcPr>
          <w:p w14:paraId="1E7B0AE7" w14:textId="77777777" w:rsidR="00151BAD" w:rsidRDefault="00AC1F28">
            <w:pPr>
              <w:pStyle w:val="TableParagraph"/>
              <w:spacing w:before="69"/>
              <w:ind w:left="165"/>
              <w:jc w:val="left"/>
              <w:rPr>
                <w:sz w:val="16"/>
              </w:rPr>
            </w:pPr>
            <w:r>
              <w:rPr>
                <w:sz w:val="16"/>
              </w:rPr>
              <w:t>F630</w:t>
            </w:r>
          </w:p>
        </w:tc>
        <w:tc>
          <w:tcPr>
            <w:tcW w:w="729" w:type="dxa"/>
            <w:tcBorders>
              <w:top w:val="nil"/>
              <w:bottom w:val="nil"/>
            </w:tcBorders>
            <w:shd w:val="clear" w:color="auto" w:fill="DADADA"/>
          </w:tcPr>
          <w:p w14:paraId="715E0899"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3F7CB6C4"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2E7C474F"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70C86DD3" w14:textId="77777777" w:rsidR="00151BAD" w:rsidRDefault="00AC1F28">
            <w:pPr>
              <w:pStyle w:val="TableParagraph"/>
              <w:spacing w:before="69"/>
              <w:ind w:left="109" w:right="93"/>
              <w:rPr>
                <w:sz w:val="16"/>
              </w:rPr>
            </w:pPr>
            <w:r>
              <w:rPr>
                <w:sz w:val="16"/>
              </w:rPr>
              <w:t>1998302</w:t>
            </w:r>
          </w:p>
        </w:tc>
        <w:tc>
          <w:tcPr>
            <w:tcW w:w="698" w:type="dxa"/>
            <w:tcBorders>
              <w:top w:val="nil"/>
              <w:bottom w:val="nil"/>
            </w:tcBorders>
            <w:shd w:val="clear" w:color="auto" w:fill="DADADA"/>
          </w:tcPr>
          <w:p w14:paraId="542A2678" w14:textId="77777777" w:rsidR="00151BAD" w:rsidRDefault="00AC1F28">
            <w:pPr>
              <w:pStyle w:val="TableParagraph"/>
              <w:spacing w:before="69"/>
              <w:ind w:left="262"/>
              <w:jc w:val="left"/>
              <w:rPr>
                <w:sz w:val="16"/>
              </w:rPr>
            </w:pPr>
            <w:r>
              <w:rPr>
                <w:sz w:val="16"/>
              </w:rPr>
              <w:t>JD</w:t>
            </w:r>
          </w:p>
        </w:tc>
        <w:tc>
          <w:tcPr>
            <w:tcW w:w="746" w:type="dxa"/>
            <w:tcBorders>
              <w:top w:val="nil"/>
              <w:bottom w:val="nil"/>
            </w:tcBorders>
            <w:shd w:val="clear" w:color="auto" w:fill="DADADA"/>
          </w:tcPr>
          <w:p w14:paraId="7012BC4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19CF0010"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shd w:val="clear" w:color="auto" w:fill="DADADA"/>
          </w:tcPr>
          <w:p w14:paraId="354225E1"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5B3E7D4" w14:textId="77777777" w:rsidR="00151BAD" w:rsidRDefault="00AC1F28">
            <w:pPr>
              <w:pStyle w:val="TableParagraph"/>
              <w:spacing w:before="69"/>
              <w:ind w:left="259"/>
              <w:jc w:val="left"/>
              <w:rPr>
                <w:sz w:val="16"/>
              </w:rPr>
            </w:pPr>
            <w:r>
              <w:rPr>
                <w:sz w:val="16"/>
              </w:rPr>
              <w:t>HD</w:t>
            </w:r>
          </w:p>
        </w:tc>
        <w:tc>
          <w:tcPr>
            <w:tcW w:w="763" w:type="dxa"/>
            <w:tcBorders>
              <w:top w:val="nil"/>
              <w:bottom w:val="nil"/>
            </w:tcBorders>
            <w:shd w:val="clear" w:color="auto" w:fill="DADADA"/>
          </w:tcPr>
          <w:p w14:paraId="21D1879C" w14:textId="77777777" w:rsidR="00151BAD" w:rsidRDefault="00AC1F28">
            <w:pPr>
              <w:pStyle w:val="TableParagraph"/>
              <w:spacing w:before="0" w:line="179" w:lineRule="exact"/>
              <w:ind w:left="18"/>
              <w:rPr>
                <w:sz w:val="16"/>
              </w:rPr>
            </w:pPr>
            <w:r>
              <w:rPr>
                <w:sz w:val="16"/>
              </w:rPr>
              <w:t>JD SJ TU</w:t>
            </w:r>
          </w:p>
          <w:p w14:paraId="7E4C2C1B" w14:textId="77777777" w:rsidR="00151BAD" w:rsidRDefault="00AC1F28">
            <w:pPr>
              <w:pStyle w:val="TableParagraph"/>
              <w:spacing w:before="1" w:line="132" w:lineRule="exact"/>
              <w:ind w:left="17"/>
              <w:rPr>
                <w:sz w:val="16"/>
              </w:rPr>
            </w:pPr>
            <w:r>
              <w:rPr>
                <w:sz w:val="16"/>
              </w:rPr>
              <w:t>XP</w:t>
            </w:r>
          </w:p>
        </w:tc>
        <w:tc>
          <w:tcPr>
            <w:tcW w:w="744" w:type="dxa"/>
            <w:tcBorders>
              <w:top w:val="nil"/>
              <w:bottom w:val="nil"/>
            </w:tcBorders>
            <w:shd w:val="clear" w:color="auto" w:fill="DADADA"/>
          </w:tcPr>
          <w:p w14:paraId="4B45101A" w14:textId="77777777" w:rsidR="00151BAD" w:rsidRDefault="00AC1F28">
            <w:pPr>
              <w:pStyle w:val="TableParagraph"/>
              <w:spacing w:before="69"/>
              <w:ind w:left="11"/>
              <w:rPr>
                <w:sz w:val="16"/>
              </w:rPr>
            </w:pPr>
            <w:r>
              <w:rPr>
                <w:sz w:val="16"/>
              </w:rPr>
              <w:t>JD TU</w:t>
            </w:r>
          </w:p>
        </w:tc>
        <w:tc>
          <w:tcPr>
            <w:tcW w:w="749" w:type="dxa"/>
            <w:tcBorders>
              <w:top w:val="nil"/>
              <w:bottom w:val="nil"/>
            </w:tcBorders>
            <w:shd w:val="clear" w:color="auto" w:fill="DADADA"/>
          </w:tcPr>
          <w:p w14:paraId="33879EDF"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4E69A4A" w14:textId="77777777" w:rsidR="00151BAD" w:rsidRDefault="00151BAD">
            <w:pPr>
              <w:pStyle w:val="TableParagraph"/>
              <w:spacing w:before="0"/>
              <w:jc w:val="left"/>
              <w:rPr>
                <w:sz w:val="16"/>
              </w:rPr>
            </w:pPr>
          </w:p>
        </w:tc>
      </w:tr>
      <w:tr w:rsidR="00151BAD" w14:paraId="208A326E" w14:textId="77777777">
        <w:trPr>
          <w:trHeight w:val="331"/>
        </w:trPr>
        <w:tc>
          <w:tcPr>
            <w:tcW w:w="655" w:type="dxa"/>
            <w:tcBorders>
              <w:top w:val="nil"/>
              <w:bottom w:val="nil"/>
            </w:tcBorders>
          </w:tcPr>
          <w:p w14:paraId="72F03A46" w14:textId="77777777" w:rsidR="00151BAD" w:rsidRDefault="00AC1F28">
            <w:pPr>
              <w:pStyle w:val="TableParagraph"/>
              <w:spacing w:before="69"/>
              <w:ind w:left="165"/>
              <w:jc w:val="left"/>
              <w:rPr>
                <w:sz w:val="16"/>
              </w:rPr>
            </w:pPr>
            <w:r>
              <w:rPr>
                <w:sz w:val="16"/>
              </w:rPr>
              <w:t>F673</w:t>
            </w:r>
          </w:p>
        </w:tc>
        <w:tc>
          <w:tcPr>
            <w:tcW w:w="729" w:type="dxa"/>
            <w:tcBorders>
              <w:top w:val="nil"/>
              <w:bottom w:val="nil"/>
            </w:tcBorders>
          </w:tcPr>
          <w:p w14:paraId="04F884EC" w14:textId="77777777" w:rsidR="00151BAD" w:rsidRDefault="00AC1F28">
            <w:pPr>
              <w:pStyle w:val="TableParagraph"/>
              <w:spacing w:before="69"/>
              <w:ind w:left="12"/>
              <w:rPr>
                <w:sz w:val="16"/>
              </w:rPr>
            </w:pPr>
            <w:r>
              <w:rPr>
                <w:sz w:val="16"/>
              </w:rPr>
              <w:t>DF</w:t>
            </w:r>
          </w:p>
        </w:tc>
        <w:tc>
          <w:tcPr>
            <w:tcW w:w="962" w:type="dxa"/>
            <w:tcBorders>
              <w:top w:val="nil"/>
              <w:bottom w:val="nil"/>
            </w:tcBorders>
          </w:tcPr>
          <w:p w14:paraId="4D0FFE04"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tcPr>
          <w:p w14:paraId="7990C6B3" w14:textId="77777777" w:rsidR="00151BAD" w:rsidRDefault="00151BAD">
            <w:pPr>
              <w:pStyle w:val="TableParagraph"/>
              <w:spacing w:before="0"/>
              <w:jc w:val="left"/>
              <w:rPr>
                <w:sz w:val="16"/>
              </w:rPr>
            </w:pPr>
          </w:p>
        </w:tc>
        <w:tc>
          <w:tcPr>
            <w:tcW w:w="864" w:type="dxa"/>
            <w:tcBorders>
              <w:top w:val="nil"/>
              <w:bottom w:val="nil"/>
            </w:tcBorders>
          </w:tcPr>
          <w:p w14:paraId="4223CCC5" w14:textId="77777777" w:rsidR="00151BAD" w:rsidRDefault="00AC1F28">
            <w:pPr>
              <w:pStyle w:val="TableParagraph"/>
              <w:spacing w:before="69"/>
              <w:ind w:left="108" w:right="93"/>
              <w:rPr>
                <w:sz w:val="16"/>
              </w:rPr>
            </w:pPr>
            <w:r>
              <w:rPr>
                <w:sz w:val="16"/>
              </w:rPr>
              <w:t>1998280</w:t>
            </w:r>
          </w:p>
        </w:tc>
        <w:tc>
          <w:tcPr>
            <w:tcW w:w="698" w:type="dxa"/>
            <w:tcBorders>
              <w:top w:val="nil"/>
              <w:bottom w:val="nil"/>
            </w:tcBorders>
          </w:tcPr>
          <w:p w14:paraId="72737243" w14:textId="77777777" w:rsidR="00151BAD" w:rsidRDefault="00AC1F28">
            <w:pPr>
              <w:pStyle w:val="TableParagraph"/>
              <w:spacing w:before="69"/>
              <w:ind w:left="272"/>
              <w:jc w:val="left"/>
              <w:rPr>
                <w:sz w:val="16"/>
              </w:rPr>
            </w:pPr>
            <w:r>
              <w:rPr>
                <w:sz w:val="16"/>
              </w:rPr>
              <w:t>73</w:t>
            </w:r>
          </w:p>
        </w:tc>
        <w:tc>
          <w:tcPr>
            <w:tcW w:w="746" w:type="dxa"/>
            <w:tcBorders>
              <w:top w:val="nil"/>
              <w:bottom w:val="nil"/>
            </w:tcBorders>
          </w:tcPr>
          <w:p w14:paraId="51F3663B"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tcPr>
          <w:p w14:paraId="01A5C2E0" w14:textId="77777777" w:rsidR="00151BAD" w:rsidRDefault="00AC1F28">
            <w:pPr>
              <w:pStyle w:val="TableParagraph"/>
              <w:spacing w:before="69"/>
              <w:ind w:left="209" w:right="194"/>
              <w:rPr>
                <w:sz w:val="16"/>
              </w:rPr>
            </w:pPr>
            <w:r>
              <w:rPr>
                <w:sz w:val="16"/>
              </w:rPr>
              <w:t>SJ</w:t>
            </w:r>
          </w:p>
        </w:tc>
        <w:tc>
          <w:tcPr>
            <w:tcW w:w="746" w:type="dxa"/>
            <w:tcBorders>
              <w:top w:val="nil"/>
              <w:bottom w:val="nil"/>
            </w:tcBorders>
          </w:tcPr>
          <w:p w14:paraId="4F31ABE5"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tcPr>
          <w:p w14:paraId="3F9C4397" w14:textId="77777777" w:rsidR="00151BAD" w:rsidRDefault="00AC1F28">
            <w:pPr>
              <w:pStyle w:val="TableParagraph"/>
              <w:spacing w:before="69"/>
              <w:ind w:left="292"/>
              <w:jc w:val="left"/>
              <w:rPr>
                <w:sz w:val="16"/>
              </w:rPr>
            </w:pPr>
            <w:r>
              <w:rPr>
                <w:sz w:val="16"/>
              </w:rPr>
              <w:t>75</w:t>
            </w:r>
          </w:p>
        </w:tc>
        <w:tc>
          <w:tcPr>
            <w:tcW w:w="763" w:type="dxa"/>
            <w:tcBorders>
              <w:top w:val="nil"/>
              <w:bottom w:val="nil"/>
            </w:tcBorders>
          </w:tcPr>
          <w:p w14:paraId="68D9BD29" w14:textId="77777777" w:rsidR="00151BAD" w:rsidRDefault="00AC1F28">
            <w:pPr>
              <w:pStyle w:val="TableParagraph"/>
              <w:spacing w:before="0" w:line="179" w:lineRule="exact"/>
              <w:ind w:left="14"/>
              <w:rPr>
                <w:sz w:val="16"/>
              </w:rPr>
            </w:pPr>
            <w:r>
              <w:rPr>
                <w:sz w:val="16"/>
              </w:rPr>
              <w:t>SJ TU XP</w:t>
            </w:r>
          </w:p>
          <w:p w14:paraId="043ACEC6" w14:textId="77777777" w:rsidR="00151BAD" w:rsidRDefault="00AC1F28">
            <w:pPr>
              <w:pStyle w:val="TableParagraph"/>
              <w:spacing w:before="1" w:line="132" w:lineRule="exact"/>
              <w:ind w:left="16"/>
              <w:rPr>
                <w:sz w:val="16"/>
              </w:rPr>
            </w:pPr>
            <w:r>
              <w:rPr>
                <w:sz w:val="16"/>
              </w:rPr>
              <w:t>73 75</w:t>
            </w:r>
          </w:p>
        </w:tc>
        <w:tc>
          <w:tcPr>
            <w:tcW w:w="744" w:type="dxa"/>
            <w:tcBorders>
              <w:top w:val="nil"/>
              <w:bottom w:val="nil"/>
            </w:tcBorders>
          </w:tcPr>
          <w:p w14:paraId="5F1B4597" w14:textId="77777777" w:rsidR="00151BAD" w:rsidRDefault="00AC1F28">
            <w:pPr>
              <w:pStyle w:val="TableParagraph"/>
              <w:spacing w:before="69"/>
              <w:ind w:left="16"/>
              <w:rPr>
                <w:sz w:val="16"/>
              </w:rPr>
            </w:pPr>
            <w:r>
              <w:rPr>
                <w:sz w:val="16"/>
              </w:rPr>
              <w:t>TU 73 75</w:t>
            </w:r>
          </w:p>
        </w:tc>
        <w:tc>
          <w:tcPr>
            <w:tcW w:w="749" w:type="dxa"/>
            <w:tcBorders>
              <w:top w:val="nil"/>
              <w:bottom w:val="nil"/>
            </w:tcBorders>
          </w:tcPr>
          <w:p w14:paraId="34498C85" w14:textId="77777777" w:rsidR="00151BAD" w:rsidRDefault="00151BAD">
            <w:pPr>
              <w:pStyle w:val="TableParagraph"/>
              <w:spacing w:before="0"/>
              <w:jc w:val="left"/>
              <w:rPr>
                <w:sz w:val="16"/>
              </w:rPr>
            </w:pPr>
          </w:p>
        </w:tc>
        <w:tc>
          <w:tcPr>
            <w:tcW w:w="742" w:type="dxa"/>
            <w:tcBorders>
              <w:top w:val="nil"/>
              <w:bottom w:val="nil"/>
            </w:tcBorders>
          </w:tcPr>
          <w:p w14:paraId="04A09BEB" w14:textId="77777777" w:rsidR="00151BAD" w:rsidRDefault="00151BAD">
            <w:pPr>
              <w:pStyle w:val="TableParagraph"/>
              <w:spacing w:before="0"/>
              <w:jc w:val="left"/>
              <w:rPr>
                <w:sz w:val="16"/>
              </w:rPr>
            </w:pPr>
          </w:p>
        </w:tc>
      </w:tr>
      <w:tr w:rsidR="00151BAD" w14:paraId="3EBD985B" w14:textId="77777777">
        <w:trPr>
          <w:trHeight w:val="328"/>
        </w:trPr>
        <w:tc>
          <w:tcPr>
            <w:tcW w:w="655" w:type="dxa"/>
            <w:tcBorders>
              <w:top w:val="nil"/>
              <w:bottom w:val="nil"/>
            </w:tcBorders>
            <w:shd w:val="clear" w:color="auto" w:fill="DADADA"/>
          </w:tcPr>
          <w:p w14:paraId="70BD784E" w14:textId="77777777" w:rsidR="00151BAD" w:rsidRDefault="00AC1F28">
            <w:pPr>
              <w:pStyle w:val="TableParagraph"/>
              <w:spacing w:before="69"/>
              <w:ind w:left="155"/>
              <w:jc w:val="left"/>
              <w:rPr>
                <w:sz w:val="16"/>
              </w:rPr>
            </w:pPr>
            <w:r>
              <w:rPr>
                <w:sz w:val="16"/>
              </w:rPr>
              <w:t>F7AJ</w:t>
            </w:r>
          </w:p>
        </w:tc>
        <w:tc>
          <w:tcPr>
            <w:tcW w:w="729" w:type="dxa"/>
            <w:tcBorders>
              <w:top w:val="nil"/>
              <w:bottom w:val="nil"/>
            </w:tcBorders>
            <w:shd w:val="clear" w:color="auto" w:fill="DADADA"/>
          </w:tcPr>
          <w:p w14:paraId="2FBD3A14" w14:textId="77777777" w:rsidR="00151BAD" w:rsidRDefault="00AC1F28">
            <w:pPr>
              <w:pStyle w:val="TableParagraph"/>
              <w:spacing w:before="69"/>
              <w:ind w:left="12"/>
              <w:rPr>
                <w:sz w:val="16"/>
              </w:rPr>
            </w:pPr>
            <w:r>
              <w:rPr>
                <w:sz w:val="16"/>
              </w:rPr>
              <w:t>DF</w:t>
            </w:r>
          </w:p>
        </w:tc>
        <w:tc>
          <w:tcPr>
            <w:tcW w:w="962" w:type="dxa"/>
            <w:tcBorders>
              <w:top w:val="nil"/>
              <w:bottom w:val="nil"/>
            </w:tcBorders>
            <w:shd w:val="clear" w:color="auto" w:fill="DADADA"/>
          </w:tcPr>
          <w:p w14:paraId="0969E0EB" w14:textId="77777777" w:rsidR="00151BAD" w:rsidRDefault="00AC1F28">
            <w:pPr>
              <w:pStyle w:val="TableParagraph"/>
              <w:spacing w:before="69"/>
              <w:ind w:left="444"/>
              <w:jc w:val="left"/>
              <w:rPr>
                <w:sz w:val="16"/>
              </w:rPr>
            </w:pPr>
            <w:r>
              <w:rPr>
                <w:w w:val="98"/>
                <w:sz w:val="16"/>
              </w:rPr>
              <w:t>0</w:t>
            </w:r>
          </w:p>
        </w:tc>
        <w:tc>
          <w:tcPr>
            <w:tcW w:w="1027" w:type="dxa"/>
            <w:tcBorders>
              <w:top w:val="nil"/>
              <w:bottom w:val="nil"/>
            </w:tcBorders>
            <w:shd w:val="clear" w:color="auto" w:fill="DADADA"/>
          </w:tcPr>
          <w:p w14:paraId="3DE64E12" w14:textId="77777777" w:rsidR="00151BAD" w:rsidRDefault="00151BAD">
            <w:pPr>
              <w:pStyle w:val="TableParagraph"/>
              <w:spacing w:before="0"/>
              <w:jc w:val="left"/>
              <w:rPr>
                <w:sz w:val="16"/>
              </w:rPr>
            </w:pPr>
          </w:p>
        </w:tc>
        <w:tc>
          <w:tcPr>
            <w:tcW w:w="864" w:type="dxa"/>
            <w:tcBorders>
              <w:top w:val="nil"/>
              <w:bottom w:val="nil"/>
            </w:tcBorders>
            <w:shd w:val="clear" w:color="auto" w:fill="DADADA"/>
          </w:tcPr>
          <w:p w14:paraId="474DD2F1" w14:textId="77777777" w:rsidR="00151BAD" w:rsidRDefault="00AC1F28">
            <w:pPr>
              <w:pStyle w:val="TableParagraph"/>
              <w:spacing w:before="69"/>
              <w:ind w:left="109" w:right="93"/>
              <w:rPr>
                <w:sz w:val="16"/>
              </w:rPr>
            </w:pPr>
            <w:r>
              <w:rPr>
                <w:sz w:val="16"/>
              </w:rPr>
              <w:t>1990262</w:t>
            </w:r>
          </w:p>
        </w:tc>
        <w:tc>
          <w:tcPr>
            <w:tcW w:w="698" w:type="dxa"/>
            <w:tcBorders>
              <w:top w:val="nil"/>
              <w:bottom w:val="nil"/>
            </w:tcBorders>
            <w:shd w:val="clear" w:color="auto" w:fill="DADADA"/>
          </w:tcPr>
          <w:p w14:paraId="0FA24F8E" w14:textId="77777777" w:rsidR="00151BAD" w:rsidRDefault="00AC1F28">
            <w:pPr>
              <w:pStyle w:val="TableParagraph"/>
              <w:spacing w:before="69"/>
              <w:ind w:left="262"/>
              <w:jc w:val="left"/>
              <w:rPr>
                <w:sz w:val="16"/>
              </w:rPr>
            </w:pPr>
            <w:r>
              <w:rPr>
                <w:sz w:val="16"/>
              </w:rPr>
              <w:t>AJ</w:t>
            </w:r>
          </w:p>
        </w:tc>
        <w:tc>
          <w:tcPr>
            <w:tcW w:w="746" w:type="dxa"/>
            <w:tcBorders>
              <w:top w:val="nil"/>
              <w:bottom w:val="nil"/>
            </w:tcBorders>
            <w:shd w:val="clear" w:color="auto" w:fill="DADADA"/>
          </w:tcPr>
          <w:p w14:paraId="60D2B28E" w14:textId="77777777" w:rsidR="00151BAD" w:rsidRDefault="00AC1F28">
            <w:pPr>
              <w:pStyle w:val="TableParagraph"/>
              <w:spacing w:before="69"/>
              <w:ind w:left="257" w:right="238"/>
              <w:rPr>
                <w:sz w:val="16"/>
              </w:rPr>
            </w:pPr>
            <w:r>
              <w:rPr>
                <w:sz w:val="16"/>
              </w:rPr>
              <w:t>22</w:t>
            </w:r>
          </w:p>
        </w:tc>
        <w:tc>
          <w:tcPr>
            <w:tcW w:w="696" w:type="dxa"/>
            <w:tcBorders>
              <w:top w:val="nil"/>
              <w:bottom w:val="nil"/>
            </w:tcBorders>
            <w:shd w:val="clear" w:color="auto" w:fill="DADADA"/>
          </w:tcPr>
          <w:p w14:paraId="0E18E5BA" w14:textId="77777777" w:rsidR="00151BAD" w:rsidRDefault="00AC1F28">
            <w:pPr>
              <w:pStyle w:val="TableParagraph"/>
              <w:spacing w:before="69"/>
              <w:ind w:left="211" w:right="194"/>
              <w:rPr>
                <w:sz w:val="16"/>
              </w:rPr>
            </w:pPr>
            <w:r>
              <w:rPr>
                <w:sz w:val="16"/>
              </w:rPr>
              <w:t>ST</w:t>
            </w:r>
          </w:p>
        </w:tc>
        <w:tc>
          <w:tcPr>
            <w:tcW w:w="746" w:type="dxa"/>
            <w:tcBorders>
              <w:top w:val="nil"/>
              <w:bottom w:val="nil"/>
            </w:tcBorders>
            <w:shd w:val="clear" w:color="auto" w:fill="DADADA"/>
          </w:tcPr>
          <w:p w14:paraId="6C31D8E0" w14:textId="77777777" w:rsidR="00151BAD" w:rsidRDefault="00AC1F28">
            <w:pPr>
              <w:pStyle w:val="TableParagraph"/>
              <w:spacing w:before="69"/>
              <w:ind w:left="260" w:right="238"/>
              <w:rPr>
                <w:sz w:val="16"/>
              </w:rPr>
            </w:pPr>
            <w:r>
              <w:rPr>
                <w:sz w:val="16"/>
              </w:rPr>
              <w:t>8D</w:t>
            </w:r>
          </w:p>
        </w:tc>
        <w:tc>
          <w:tcPr>
            <w:tcW w:w="739" w:type="dxa"/>
            <w:tcBorders>
              <w:top w:val="nil"/>
              <w:bottom w:val="nil"/>
            </w:tcBorders>
            <w:shd w:val="clear" w:color="auto" w:fill="DADADA"/>
          </w:tcPr>
          <w:p w14:paraId="4F59EE14" w14:textId="77777777" w:rsidR="00151BAD" w:rsidRDefault="00AC1F28">
            <w:pPr>
              <w:pStyle w:val="TableParagraph"/>
              <w:spacing w:before="69"/>
              <w:ind w:left="285"/>
              <w:jc w:val="left"/>
              <w:rPr>
                <w:sz w:val="16"/>
              </w:rPr>
            </w:pPr>
            <w:r>
              <w:rPr>
                <w:sz w:val="16"/>
              </w:rPr>
              <w:t>AJ</w:t>
            </w:r>
          </w:p>
        </w:tc>
        <w:tc>
          <w:tcPr>
            <w:tcW w:w="763" w:type="dxa"/>
            <w:tcBorders>
              <w:top w:val="nil"/>
              <w:bottom w:val="nil"/>
            </w:tcBorders>
            <w:shd w:val="clear" w:color="auto" w:fill="DADADA"/>
          </w:tcPr>
          <w:p w14:paraId="480F53E6" w14:textId="77777777" w:rsidR="00151BAD" w:rsidRDefault="00AC1F28">
            <w:pPr>
              <w:pStyle w:val="TableParagraph"/>
              <w:spacing w:before="69"/>
              <w:ind w:left="17"/>
              <w:rPr>
                <w:sz w:val="16"/>
              </w:rPr>
            </w:pPr>
            <w:r>
              <w:rPr>
                <w:sz w:val="16"/>
              </w:rPr>
              <w:t>AJ ST</w:t>
            </w:r>
          </w:p>
        </w:tc>
        <w:tc>
          <w:tcPr>
            <w:tcW w:w="744" w:type="dxa"/>
            <w:tcBorders>
              <w:top w:val="nil"/>
              <w:bottom w:val="nil"/>
            </w:tcBorders>
            <w:shd w:val="clear" w:color="auto" w:fill="DADADA"/>
          </w:tcPr>
          <w:p w14:paraId="0F128835" w14:textId="77777777" w:rsidR="00151BAD" w:rsidRDefault="00AC1F28">
            <w:pPr>
              <w:pStyle w:val="TableParagraph"/>
              <w:spacing w:before="69"/>
              <w:ind w:left="15"/>
              <w:rPr>
                <w:sz w:val="16"/>
              </w:rPr>
            </w:pPr>
            <w:r>
              <w:rPr>
                <w:sz w:val="16"/>
              </w:rPr>
              <w:t>CY ST</w:t>
            </w:r>
          </w:p>
        </w:tc>
        <w:tc>
          <w:tcPr>
            <w:tcW w:w="749" w:type="dxa"/>
            <w:tcBorders>
              <w:top w:val="nil"/>
              <w:bottom w:val="nil"/>
            </w:tcBorders>
            <w:shd w:val="clear" w:color="auto" w:fill="DADADA"/>
          </w:tcPr>
          <w:p w14:paraId="55001113" w14:textId="77777777" w:rsidR="00151BAD" w:rsidRDefault="00151BAD">
            <w:pPr>
              <w:pStyle w:val="TableParagraph"/>
              <w:spacing w:before="0"/>
              <w:jc w:val="left"/>
              <w:rPr>
                <w:sz w:val="16"/>
              </w:rPr>
            </w:pPr>
          </w:p>
        </w:tc>
        <w:tc>
          <w:tcPr>
            <w:tcW w:w="742" w:type="dxa"/>
            <w:tcBorders>
              <w:top w:val="nil"/>
              <w:bottom w:val="nil"/>
            </w:tcBorders>
            <w:shd w:val="clear" w:color="auto" w:fill="DADADA"/>
          </w:tcPr>
          <w:p w14:paraId="7E9BEC1A" w14:textId="77777777" w:rsidR="00151BAD" w:rsidRDefault="00151BAD">
            <w:pPr>
              <w:pStyle w:val="TableParagraph"/>
              <w:spacing w:before="0"/>
              <w:jc w:val="left"/>
              <w:rPr>
                <w:sz w:val="16"/>
              </w:rPr>
            </w:pPr>
          </w:p>
        </w:tc>
      </w:tr>
      <w:tr w:rsidR="00151BAD" w14:paraId="51AC6A33" w14:textId="77777777">
        <w:trPr>
          <w:trHeight w:val="331"/>
        </w:trPr>
        <w:tc>
          <w:tcPr>
            <w:tcW w:w="655" w:type="dxa"/>
            <w:tcBorders>
              <w:top w:val="nil"/>
              <w:bottom w:val="nil"/>
            </w:tcBorders>
          </w:tcPr>
          <w:p w14:paraId="0A8ABF17" w14:textId="77777777" w:rsidR="00151BAD" w:rsidRDefault="00AC1F28">
            <w:pPr>
              <w:pStyle w:val="TableParagraph"/>
              <w:spacing w:before="71"/>
              <w:ind w:left="141"/>
              <w:jc w:val="left"/>
              <w:rPr>
                <w:sz w:val="16"/>
              </w:rPr>
            </w:pPr>
            <w:r>
              <w:rPr>
                <w:sz w:val="16"/>
              </w:rPr>
              <w:t>F8SQ</w:t>
            </w:r>
          </w:p>
        </w:tc>
        <w:tc>
          <w:tcPr>
            <w:tcW w:w="729" w:type="dxa"/>
            <w:tcBorders>
              <w:top w:val="nil"/>
              <w:bottom w:val="nil"/>
            </w:tcBorders>
          </w:tcPr>
          <w:p w14:paraId="07D19BA4" w14:textId="77777777" w:rsidR="00151BAD" w:rsidRDefault="00AC1F28">
            <w:pPr>
              <w:pStyle w:val="TableParagraph"/>
              <w:spacing w:before="71"/>
              <w:ind w:left="12"/>
              <w:rPr>
                <w:sz w:val="16"/>
              </w:rPr>
            </w:pPr>
            <w:r>
              <w:rPr>
                <w:sz w:val="16"/>
              </w:rPr>
              <w:t>DF</w:t>
            </w:r>
          </w:p>
        </w:tc>
        <w:tc>
          <w:tcPr>
            <w:tcW w:w="962" w:type="dxa"/>
            <w:tcBorders>
              <w:top w:val="nil"/>
              <w:bottom w:val="nil"/>
            </w:tcBorders>
          </w:tcPr>
          <w:p w14:paraId="0F4CA498" w14:textId="77777777" w:rsidR="00151BAD" w:rsidRDefault="00AC1F28">
            <w:pPr>
              <w:pStyle w:val="TableParagraph"/>
              <w:spacing w:before="71"/>
              <w:ind w:left="444"/>
              <w:jc w:val="left"/>
              <w:rPr>
                <w:sz w:val="16"/>
              </w:rPr>
            </w:pPr>
            <w:r>
              <w:rPr>
                <w:w w:val="98"/>
                <w:sz w:val="16"/>
              </w:rPr>
              <w:t>0</w:t>
            </w:r>
          </w:p>
        </w:tc>
        <w:tc>
          <w:tcPr>
            <w:tcW w:w="1027" w:type="dxa"/>
            <w:tcBorders>
              <w:top w:val="nil"/>
              <w:bottom w:val="nil"/>
            </w:tcBorders>
          </w:tcPr>
          <w:p w14:paraId="0A530FAC" w14:textId="77777777" w:rsidR="00151BAD" w:rsidRDefault="00151BAD">
            <w:pPr>
              <w:pStyle w:val="TableParagraph"/>
              <w:spacing w:before="0"/>
              <w:jc w:val="left"/>
              <w:rPr>
                <w:sz w:val="16"/>
              </w:rPr>
            </w:pPr>
          </w:p>
        </w:tc>
        <w:tc>
          <w:tcPr>
            <w:tcW w:w="864" w:type="dxa"/>
            <w:tcBorders>
              <w:top w:val="nil"/>
              <w:bottom w:val="nil"/>
            </w:tcBorders>
          </w:tcPr>
          <w:p w14:paraId="2F8CF2A8" w14:textId="77777777" w:rsidR="00151BAD" w:rsidRDefault="00AC1F28">
            <w:pPr>
              <w:pStyle w:val="TableParagraph"/>
              <w:spacing w:before="71"/>
              <w:ind w:left="108" w:right="93"/>
              <w:rPr>
                <w:sz w:val="16"/>
              </w:rPr>
            </w:pPr>
            <w:r>
              <w:rPr>
                <w:sz w:val="16"/>
              </w:rPr>
              <w:t>2011152</w:t>
            </w:r>
          </w:p>
        </w:tc>
        <w:tc>
          <w:tcPr>
            <w:tcW w:w="698" w:type="dxa"/>
            <w:tcBorders>
              <w:top w:val="nil"/>
              <w:bottom w:val="nil"/>
            </w:tcBorders>
          </w:tcPr>
          <w:p w14:paraId="4D45E136" w14:textId="77777777" w:rsidR="00151BAD" w:rsidRDefault="00AC1F28">
            <w:pPr>
              <w:pStyle w:val="TableParagraph"/>
              <w:spacing w:before="71"/>
              <w:ind w:left="262"/>
              <w:jc w:val="left"/>
              <w:rPr>
                <w:sz w:val="16"/>
              </w:rPr>
            </w:pPr>
            <w:r>
              <w:rPr>
                <w:sz w:val="16"/>
              </w:rPr>
              <w:t>XJ</w:t>
            </w:r>
          </w:p>
        </w:tc>
        <w:tc>
          <w:tcPr>
            <w:tcW w:w="746" w:type="dxa"/>
            <w:tcBorders>
              <w:top w:val="nil"/>
              <w:bottom w:val="nil"/>
            </w:tcBorders>
          </w:tcPr>
          <w:p w14:paraId="0CDDA7B7" w14:textId="77777777" w:rsidR="00151BAD" w:rsidRDefault="00AC1F28">
            <w:pPr>
              <w:pStyle w:val="TableParagraph"/>
              <w:spacing w:before="71"/>
              <w:ind w:left="257" w:right="238"/>
              <w:rPr>
                <w:sz w:val="16"/>
              </w:rPr>
            </w:pPr>
            <w:r>
              <w:rPr>
                <w:sz w:val="16"/>
              </w:rPr>
              <w:t>22</w:t>
            </w:r>
          </w:p>
        </w:tc>
        <w:tc>
          <w:tcPr>
            <w:tcW w:w="696" w:type="dxa"/>
            <w:tcBorders>
              <w:top w:val="nil"/>
              <w:bottom w:val="nil"/>
            </w:tcBorders>
          </w:tcPr>
          <w:p w14:paraId="2E77DBD1" w14:textId="77777777" w:rsidR="00151BAD" w:rsidRDefault="00AC1F28">
            <w:pPr>
              <w:pStyle w:val="TableParagraph"/>
              <w:spacing w:before="71"/>
              <w:ind w:left="210" w:right="194"/>
              <w:rPr>
                <w:sz w:val="16"/>
              </w:rPr>
            </w:pPr>
            <w:r>
              <w:rPr>
                <w:sz w:val="16"/>
              </w:rPr>
              <w:t>SQ</w:t>
            </w:r>
          </w:p>
        </w:tc>
        <w:tc>
          <w:tcPr>
            <w:tcW w:w="746" w:type="dxa"/>
            <w:tcBorders>
              <w:top w:val="nil"/>
              <w:bottom w:val="nil"/>
            </w:tcBorders>
          </w:tcPr>
          <w:p w14:paraId="4738AD94" w14:textId="77777777" w:rsidR="00151BAD" w:rsidRDefault="00AC1F28">
            <w:pPr>
              <w:pStyle w:val="TableParagraph"/>
              <w:spacing w:before="71"/>
              <w:ind w:left="260" w:right="238"/>
              <w:rPr>
                <w:sz w:val="16"/>
              </w:rPr>
            </w:pPr>
            <w:r>
              <w:rPr>
                <w:sz w:val="16"/>
              </w:rPr>
              <w:t>8D</w:t>
            </w:r>
          </w:p>
        </w:tc>
        <w:tc>
          <w:tcPr>
            <w:tcW w:w="739" w:type="dxa"/>
            <w:tcBorders>
              <w:top w:val="nil"/>
              <w:bottom w:val="nil"/>
            </w:tcBorders>
          </w:tcPr>
          <w:p w14:paraId="6467D9A2" w14:textId="77777777" w:rsidR="00151BAD" w:rsidRDefault="00AC1F28">
            <w:pPr>
              <w:pStyle w:val="TableParagraph"/>
              <w:spacing w:before="71"/>
              <w:ind w:left="271"/>
              <w:jc w:val="left"/>
              <w:rPr>
                <w:sz w:val="16"/>
              </w:rPr>
            </w:pPr>
            <w:r>
              <w:rPr>
                <w:sz w:val="16"/>
              </w:rPr>
              <w:t>SO</w:t>
            </w:r>
          </w:p>
        </w:tc>
        <w:tc>
          <w:tcPr>
            <w:tcW w:w="763" w:type="dxa"/>
            <w:tcBorders>
              <w:top w:val="nil"/>
              <w:bottom w:val="nil"/>
            </w:tcBorders>
          </w:tcPr>
          <w:p w14:paraId="7F151801" w14:textId="77777777" w:rsidR="00151BAD" w:rsidRDefault="00AC1F28">
            <w:pPr>
              <w:pStyle w:val="TableParagraph"/>
              <w:spacing w:before="71"/>
              <w:ind w:left="16"/>
              <w:rPr>
                <w:sz w:val="16"/>
              </w:rPr>
            </w:pPr>
            <w:r>
              <w:rPr>
                <w:sz w:val="16"/>
              </w:rPr>
              <w:t>SQ SO TU</w:t>
            </w:r>
          </w:p>
        </w:tc>
        <w:tc>
          <w:tcPr>
            <w:tcW w:w="744" w:type="dxa"/>
            <w:tcBorders>
              <w:top w:val="nil"/>
              <w:bottom w:val="nil"/>
            </w:tcBorders>
          </w:tcPr>
          <w:p w14:paraId="6746DDBD" w14:textId="77777777" w:rsidR="00151BAD" w:rsidRDefault="00AC1F28">
            <w:pPr>
              <w:pStyle w:val="TableParagraph"/>
              <w:spacing w:before="71"/>
              <w:ind w:left="11"/>
              <w:rPr>
                <w:sz w:val="16"/>
              </w:rPr>
            </w:pPr>
            <w:r>
              <w:rPr>
                <w:sz w:val="16"/>
              </w:rPr>
              <w:t>SQ SO TU</w:t>
            </w:r>
          </w:p>
        </w:tc>
        <w:tc>
          <w:tcPr>
            <w:tcW w:w="749" w:type="dxa"/>
            <w:tcBorders>
              <w:top w:val="nil"/>
              <w:bottom w:val="nil"/>
            </w:tcBorders>
          </w:tcPr>
          <w:p w14:paraId="24B593C6" w14:textId="77777777" w:rsidR="00151BAD" w:rsidRDefault="00151BAD">
            <w:pPr>
              <w:pStyle w:val="TableParagraph"/>
              <w:spacing w:before="0"/>
              <w:jc w:val="left"/>
              <w:rPr>
                <w:sz w:val="16"/>
              </w:rPr>
            </w:pPr>
          </w:p>
        </w:tc>
        <w:tc>
          <w:tcPr>
            <w:tcW w:w="742" w:type="dxa"/>
            <w:tcBorders>
              <w:top w:val="nil"/>
              <w:bottom w:val="nil"/>
            </w:tcBorders>
          </w:tcPr>
          <w:p w14:paraId="64F2CCEC" w14:textId="77777777" w:rsidR="00151BAD" w:rsidRDefault="00151BAD">
            <w:pPr>
              <w:pStyle w:val="TableParagraph"/>
              <w:spacing w:before="0"/>
              <w:jc w:val="left"/>
              <w:rPr>
                <w:sz w:val="16"/>
              </w:rPr>
            </w:pPr>
          </w:p>
        </w:tc>
      </w:tr>
    </w:tbl>
    <w:p w14:paraId="5E731904" w14:textId="77777777" w:rsidR="00151BAD" w:rsidRDefault="00151BAD">
      <w:pPr>
        <w:rPr>
          <w:sz w:val="16"/>
        </w:rPr>
        <w:sectPr w:rsidR="00151BAD">
          <w:pgSz w:w="12240" w:h="15840"/>
          <w:pgMar w:top="1040" w:right="300" w:bottom="1300" w:left="300" w:header="0" w:footer="1114"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3"/>
        <w:gridCol w:w="739"/>
        <w:gridCol w:w="734"/>
        <w:gridCol w:w="739"/>
        <w:gridCol w:w="753"/>
        <w:gridCol w:w="880"/>
      </w:tblGrid>
      <w:tr w:rsidR="00151BAD" w14:paraId="3A0552B5" w14:textId="77777777" w:rsidTr="00F344D6">
        <w:trPr>
          <w:trHeight w:val="710"/>
          <w:tblHeader/>
        </w:trPr>
        <w:tc>
          <w:tcPr>
            <w:tcW w:w="11231" w:type="dxa"/>
            <w:gridSpan w:val="14"/>
          </w:tcPr>
          <w:p w14:paraId="00939D47" w14:textId="77777777" w:rsidR="00151BAD" w:rsidRDefault="00AC1F28">
            <w:pPr>
              <w:pStyle w:val="TableParagraph"/>
              <w:spacing w:before="220"/>
              <w:ind w:left="2764"/>
              <w:jc w:val="left"/>
              <w:rPr>
                <w:b/>
                <w:sz w:val="28"/>
              </w:rPr>
            </w:pPr>
            <w:r>
              <w:rPr>
                <w:b/>
                <w:sz w:val="28"/>
              </w:rPr>
              <w:lastRenderedPageBreak/>
              <w:t>GENERAL SERVICES ADMINISTRATION (GSA)</w:t>
            </w:r>
          </w:p>
        </w:tc>
      </w:tr>
      <w:tr w:rsidR="00151BAD" w14:paraId="38533F48" w14:textId="77777777" w:rsidTr="00F344D6">
        <w:trPr>
          <w:trHeight w:val="609"/>
          <w:tblHeader/>
        </w:trPr>
        <w:tc>
          <w:tcPr>
            <w:tcW w:w="888" w:type="dxa"/>
          </w:tcPr>
          <w:p w14:paraId="7942C025" w14:textId="77777777" w:rsidR="00151BAD" w:rsidRDefault="00AC1F28">
            <w:pPr>
              <w:pStyle w:val="TableParagraph"/>
              <w:spacing w:before="0" w:line="268" w:lineRule="auto"/>
              <w:ind w:left="246" w:right="189" w:firstLine="36"/>
              <w:jc w:val="left"/>
              <w:rPr>
                <w:b/>
                <w:sz w:val="16"/>
              </w:rPr>
            </w:pPr>
            <w:r>
              <w:rPr>
                <w:b/>
                <w:sz w:val="16"/>
              </w:rPr>
              <w:t xml:space="preserve">MOE </w:t>
            </w:r>
            <w:r>
              <w:rPr>
                <w:b/>
                <w:w w:val="95"/>
                <w:sz w:val="16"/>
              </w:rPr>
              <w:t>RULE</w:t>
            </w:r>
          </w:p>
          <w:p w14:paraId="10D2414F" w14:textId="77777777" w:rsidR="00151BAD" w:rsidRDefault="00AC1F28">
            <w:pPr>
              <w:pStyle w:val="TableParagraph"/>
              <w:spacing w:before="2" w:line="175" w:lineRule="exact"/>
              <w:ind w:left="244"/>
              <w:jc w:val="left"/>
              <w:rPr>
                <w:b/>
                <w:sz w:val="16"/>
              </w:rPr>
            </w:pPr>
            <w:r>
              <w:rPr>
                <w:b/>
                <w:sz w:val="16"/>
                <w:u w:val="single"/>
              </w:rPr>
              <w:t>(8290)</w:t>
            </w:r>
          </w:p>
        </w:tc>
        <w:tc>
          <w:tcPr>
            <w:tcW w:w="734" w:type="dxa"/>
          </w:tcPr>
          <w:p w14:paraId="6D201C88" w14:textId="77777777" w:rsidR="00151BAD" w:rsidRDefault="00AC1F28">
            <w:pPr>
              <w:pStyle w:val="TableParagraph"/>
              <w:spacing w:before="0" w:line="268" w:lineRule="auto"/>
              <w:ind w:left="266" w:right="139" w:hanging="84"/>
              <w:jc w:val="left"/>
              <w:rPr>
                <w:b/>
                <w:sz w:val="16"/>
              </w:rPr>
            </w:pPr>
            <w:r>
              <w:rPr>
                <w:b/>
                <w:sz w:val="16"/>
              </w:rPr>
              <w:t>MOE CD</w:t>
            </w:r>
          </w:p>
          <w:p w14:paraId="03F38D63" w14:textId="77777777" w:rsidR="00151BAD" w:rsidRDefault="00AC1F28">
            <w:pPr>
              <w:pStyle w:val="TableParagraph"/>
              <w:spacing w:before="2" w:line="175" w:lineRule="exact"/>
              <w:ind w:left="184"/>
              <w:jc w:val="left"/>
              <w:rPr>
                <w:b/>
                <w:sz w:val="16"/>
              </w:rPr>
            </w:pPr>
            <w:r>
              <w:rPr>
                <w:b/>
                <w:sz w:val="16"/>
                <w:u w:val="single"/>
              </w:rPr>
              <w:t>(2833)</w:t>
            </w:r>
          </w:p>
        </w:tc>
        <w:tc>
          <w:tcPr>
            <w:tcW w:w="969" w:type="dxa"/>
          </w:tcPr>
          <w:p w14:paraId="3183CBBC" w14:textId="77777777" w:rsidR="00151BAD" w:rsidRDefault="00AC1F28">
            <w:pPr>
              <w:pStyle w:val="TableParagraph"/>
              <w:spacing w:before="0" w:line="268" w:lineRule="auto"/>
              <w:ind w:left="269" w:right="92"/>
              <w:rPr>
                <w:b/>
                <w:sz w:val="16"/>
              </w:rPr>
            </w:pPr>
            <w:r>
              <w:rPr>
                <w:b/>
                <w:w w:val="95"/>
                <w:sz w:val="16"/>
              </w:rPr>
              <w:t xml:space="preserve">STATUS </w:t>
            </w:r>
            <w:r>
              <w:rPr>
                <w:b/>
                <w:sz w:val="16"/>
              </w:rPr>
              <w:t>CODE</w:t>
            </w:r>
          </w:p>
          <w:p w14:paraId="282BAAB0" w14:textId="77777777" w:rsidR="00151BAD" w:rsidRDefault="00AC1F28">
            <w:pPr>
              <w:pStyle w:val="TableParagraph"/>
              <w:spacing w:before="2" w:line="175" w:lineRule="exact"/>
              <w:ind w:left="269" w:right="11"/>
              <w:rPr>
                <w:b/>
                <w:sz w:val="16"/>
              </w:rPr>
            </w:pPr>
            <w:r>
              <w:rPr>
                <w:b/>
                <w:sz w:val="16"/>
                <w:u w:val="single"/>
              </w:rPr>
              <w:t>(8458)</w:t>
            </w:r>
          </w:p>
        </w:tc>
        <w:tc>
          <w:tcPr>
            <w:tcW w:w="1031" w:type="dxa"/>
          </w:tcPr>
          <w:p w14:paraId="2E3FEF0A" w14:textId="77777777" w:rsidR="00151BAD" w:rsidRDefault="00AC1F28">
            <w:pPr>
              <w:pStyle w:val="TableParagraph"/>
              <w:spacing w:before="0" w:line="268" w:lineRule="auto"/>
              <w:ind w:left="176" w:right="151" w:hanging="2"/>
              <w:rPr>
                <w:b/>
                <w:sz w:val="16"/>
              </w:rPr>
            </w:pPr>
            <w:r>
              <w:rPr>
                <w:b/>
                <w:w w:val="95"/>
                <w:sz w:val="16"/>
              </w:rPr>
              <w:t xml:space="preserve">FUTURE </w:t>
            </w:r>
            <w:r>
              <w:rPr>
                <w:b/>
                <w:sz w:val="16"/>
              </w:rPr>
              <w:t>STAT CD</w:t>
            </w:r>
          </w:p>
          <w:p w14:paraId="65C228F3" w14:textId="77777777" w:rsidR="00151BAD" w:rsidRDefault="00AC1F28">
            <w:pPr>
              <w:pStyle w:val="TableParagraph"/>
              <w:spacing w:before="2" w:line="175" w:lineRule="exact"/>
              <w:ind w:left="174" w:right="149"/>
              <w:rPr>
                <w:b/>
                <w:sz w:val="16"/>
              </w:rPr>
            </w:pPr>
            <w:r>
              <w:rPr>
                <w:b/>
                <w:sz w:val="16"/>
                <w:u w:val="single"/>
              </w:rPr>
              <w:t>(0297)</w:t>
            </w:r>
          </w:p>
        </w:tc>
        <w:tc>
          <w:tcPr>
            <w:tcW w:w="863" w:type="dxa"/>
          </w:tcPr>
          <w:p w14:paraId="64A9D5B5" w14:textId="77777777" w:rsidR="00151BAD" w:rsidRDefault="00AC1F28">
            <w:pPr>
              <w:pStyle w:val="TableParagraph"/>
              <w:spacing w:before="0" w:line="268" w:lineRule="auto"/>
              <w:ind w:left="222" w:right="188" w:firstLine="91"/>
              <w:jc w:val="left"/>
              <w:rPr>
                <w:b/>
                <w:sz w:val="16"/>
              </w:rPr>
            </w:pPr>
            <w:r>
              <w:rPr>
                <w:b/>
                <w:sz w:val="16"/>
              </w:rPr>
              <w:t xml:space="preserve">EFF </w:t>
            </w:r>
            <w:r>
              <w:rPr>
                <w:b/>
                <w:w w:val="95"/>
                <w:sz w:val="16"/>
              </w:rPr>
              <w:t>DATE</w:t>
            </w:r>
          </w:p>
          <w:p w14:paraId="62785C04" w14:textId="77777777" w:rsidR="00151BAD" w:rsidRDefault="00AC1F28">
            <w:pPr>
              <w:pStyle w:val="TableParagraph"/>
              <w:spacing w:before="2" w:line="175" w:lineRule="exact"/>
              <w:ind w:left="220"/>
              <w:jc w:val="left"/>
              <w:rPr>
                <w:b/>
                <w:sz w:val="16"/>
              </w:rPr>
            </w:pPr>
            <w:r>
              <w:rPr>
                <w:b/>
                <w:sz w:val="16"/>
                <w:u w:val="single"/>
              </w:rPr>
              <w:t>(2128)</w:t>
            </w:r>
          </w:p>
        </w:tc>
        <w:tc>
          <w:tcPr>
            <w:tcW w:w="700" w:type="dxa"/>
          </w:tcPr>
          <w:p w14:paraId="3E6EE86F" w14:textId="77777777" w:rsidR="00151BAD" w:rsidRDefault="00AC1F28">
            <w:pPr>
              <w:pStyle w:val="TableParagraph"/>
              <w:spacing w:before="97" w:line="268" w:lineRule="auto"/>
              <w:ind w:left="149" w:right="94" w:firstLine="23"/>
              <w:jc w:val="left"/>
              <w:rPr>
                <w:b/>
                <w:sz w:val="16"/>
              </w:rPr>
            </w:pPr>
            <w:r>
              <w:rPr>
                <w:b/>
                <w:sz w:val="16"/>
              </w:rPr>
              <w:t xml:space="preserve">PICA </w:t>
            </w:r>
            <w:r>
              <w:rPr>
                <w:b/>
                <w:sz w:val="16"/>
                <w:u w:val="single"/>
              </w:rPr>
              <w:t>(2866)</w:t>
            </w:r>
          </w:p>
        </w:tc>
        <w:tc>
          <w:tcPr>
            <w:tcW w:w="753" w:type="dxa"/>
          </w:tcPr>
          <w:p w14:paraId="3FD7C224" w14:textId="77777777" w:rsidR="00151BAD" w:rsidRDefault="00AC1F28">
            <w:pPr>
              <w:pStyle w:val="TableParagraph"/>
              <w:spacing w:before="0" w:line="268" w:lineRule="auto"/>
              <w:ind w:left="221" w:right="120" w:hanging="10"/>
              <w:jc w:val="left"/>
              <w:rPr>
                <w:b/>
                <w:sz w:val="16"/>
              </w:rPr>
            </w:pPr>
            <w:r>
              <w:rPr>
                <w:b/>
                <w:sz w:val="16"/>
              </w:rPr>
              <w:t>PICA LOA</w:t>
            </w:r>
          </w:p>
          <w:p w14:paraId="533FB46C" w14:textId="77777777" w:rsidR="00151BAD" w:rsidRDefault="00AC1F28">
            <w:pPr>
              <w:pStyle w:val="TableParagraph"/>
              <w:spacing w:before="2" w:line="175" w:lineRule="exact"/>
              <w:ind w:left="183"/>
              <w:jc w:val="left"/>
              <w:rPr>
                <w:b/>
                <w:sz w:val="16"/>
              </w:rPr>
            </w:pPr>
            <w:r>
              <w:rPr>
                <w:b/>
                <w:sz w:val="16"/>
                <w:u w:val="single"/>
              </w:rPr>
              <w:t>(3505)</w:t>
            </w:r>
          </w:p>
        </w:tc>
        <w:tc>
          <w:tcPr>
            <w:tcW w:w="695" w:type="dxa"/>
          </w:tcPr>
          <w:p w14:paraId="4DF968CD"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3" w:type="dxa"/>
          </w:tcPr>
          <w:p w14:paraId="74366AF1" w14:textId="77777777" w:rsidR="00151BAD" w:rsidRDefault="00AC1F28">
            <w:pPr>
              <w:pStyle w:val="TableParagraph"/>
              <w:spacing w:before="0" w:line="268" w:lineRule="auto"/>
              <w:ind w:left="230" w:right="118" w:hanging="8"/>
              <w:jc w:val="left"/>
              <w:rPr>
                <w:b/>
                <w:sz w:val="16"/>
              </w:rPr>
            </w:pPr>
            <w:r>
              <w:rPr>
                <w:b/>
                <w:sz w:val="16"/>
              </w:rPr>
              <w:t>SICA LOA</w:t>
            </w:r>
          </w:p>
          <w:p w14:paraId="66B1A406" w14:textId="77777777" w:rsidR="00151BAD" w:rsidRDefault="00AC1F28">
            <w:pPr>
              <w:pStyle w:val="TableParagraph"/>
              <w:spacing w:before="2" w:line="175" w:lineRule="exact"/>
              <w:ind w:left="192"/>
              <w:jc w:val="left"/>
              <w:rPr>
                <w:b/>
                <w:sz w:val="16"/>
              </w:rPr>
            </w:pPr>
            <w:r>
              <w:rPr>
                <w:b/>
                <w:sz w:val="16"/>
                <w:u w:val="single"/>
              </w:rPr>
              <w:t>(9547)</w:t>
            </w:r>
          </w:p>
        </w:tc>
        <w:tc>
          <w:tcPr>
            <w:tcW w:w="739" w:type="dxa"/>
          </w:tcPr>
          <w:p w14:paraId="47EE596A" w14:textId="77777777" w:rsidR="00151BAD" w:rsidRDefault="00AC1F28">
            <w:pPr>
              <w:pStyle w:val="TableParagraph"/>
              <w:spacing w:before="97" w:line="268" w:lineRule="auto"/>
              <w:ind w:left="166" w:right="116" w:hanging="15"/>
              <w:jc w:val="left"/>
              <w:rPr>
                <w:b/>
                <w:sz w:val="16"/>
              </w:rPr>
            </w:pPr>
            <w:r>
              <w:rPr>
                <w:b/>
                <w:w w:val="95"/>
                <w:sz w:val="16"/>
              </w:rPr>
              <w:t xml:space="preserve">SUBM </w:t>
            </w:r>
            <w:r>
              <w:rPr>
                <w:b/>
                <w:sz w:val="16"/>
                <w:u w:val="single"/>
              </w:rPr>
              <w:t>(2535)</w:t>
            </w:r>
          </w:p>
        </w:tc>
        <w:tc>
          <w:tcPr>
            <w:tcW w:w="734" w:type="dxa"/>
          </w:tcPr>
          <w:p w14:paraId="1DE90C2E" w14:textId="77777777" w:rsidR="00151BAD" w:rsidRDefault="00AC1F28">
            <w:pPr>
              <w:pStyle w:val="TableParagraph"/>
              <w:spacing w:before="97" w:line="268" w:lineRule="auto"/>
              <w:ind w:left="171" w:right="106" w:hanging="27"/>
              <w:jc w:val="left"/>
              <w:rPr>
                <w:b/>
                <w:sz w:val="16"/>
              </w:rPr>
            </w:pPr>
            <w:r>
              <w:rPr>
                <w:b/>
                <w:sz w:val="16"/>
              </w:rPr>
              <w:t xml:space="preserve">COLB </w:t>
            </w:r>
            <w:r>
              <w:rPr>
                <w:b/>
                <w:sz w:val="16"/>
                <w:u w:val="single"/>
              </w:rPr>
              <w:t>(2531)</w:t>
            </w:r>
          </w:p>
        </w:tc>
        <w:tc>
          <w:tcPr>
            <w:tcW w:w="739" w:type="dxa"/>
          </w:tcPr>
          <w:p w14:paraId="1084FDEE" w14:textId="77777777" w:rsidR="00151BAD" w:rsidRDefault="00AC1F28">
            <w:pPr>
              <w:pStyle w:val="TableParagraph"/>
              <w:spacing w:before="97" w:line="268" w:lineRule="auto"/>
              <w:ind w:left="167" w:right="115" w:hanging="15"/>
              <w:jc w:val="left"/>
              <w:rPr>
                <w:b/>
                <w:sz w:val="16"/>
              </w:rPr>
            </w:pPr>
            <w:r>
              <w:rPr>
                <w:b/>
                <w:w w:val="95"/>
                <w:sz w:val="16"/>
              </w:rPr>
              <w:t xml:space="preserve">RCVR </w:t>
            </w:r>
            <w:r>
              <w:rPr>
                <w:b/>
                <w:sz w:val="16"/>
                <w:u w:val="single"/>
              </w:rPr>
              <w:t>(2532)</w:t>
            </w:r>
          </w:p>
        </w:tc>
        <w:tc>
          <w:tcPr>
            <w:tcW w:w="753" w:type="dxa"/>
          </w:tcPr>
          <w:p w14:paraId="590E564C" w14:textId="77777777" w:rsidR="00151BAD" w:rsidRDefault="00AC1F28">
            <w:pPr>
              <w:pStyle w:val="TableParagraph"/>
              <w:spacing w:before="0" w:line="268" w:lineRule="auto"/>
              <w:ind w:left="169" w:right="136" w:firstLine="33"/>
              <w:jc w:val="left"/>
              <w:rPr>
                <w:b/>
                <w:sz w:val="16"/>
              </w:rPr>
            </w:pPr>
            <w:r>
              <w:rPr>
                <w:b/>
                <w:sz w:val="16"/>
              </w:rPr>
              <w:t>DOD MMC</w:t>
            </w:r>
          </w:p>
          <w:p w14:paraId="16117C5A" w14:textId="77777777" w:rsidR="00151BAD" w:rsidRDefault="00AC1F28">
            <w:pPr>
              <w:pStyle w:val="TableParagraph"/>
              <w:spacing w:before="2" w:line="175" w:lineRule="exact"/>
              <w:ind w:left="169"/>
              <w:jc w:val="left"/>
              <w:rPr>
                <w:b/>
                <w:sz w:val="16"/>
              </w:rPr>
            </w:pPr>
            <w:r>
              <w:rPr>
                <w:b/>
                <w:sz w:val="16"/>
                <w:u w:val="single"/>
              </w:rPr>
              <w:t>(2611)</w:t>
            </w:r>
          </w:p>
        </w:tc>
        <w:tc>
          <w:tcPr>
            <w:tcW w:w="880" w:type="dxa"/>
          </w:tcPr>
          <w:p w14:paraId="37DC3AE6" w14:textId="77777777" w:rsidR="00151BAD" w:rsidRDefault="00AC1F28">
            <w:pPr>
              <w:pStyle w:val="TableParagraph"/>
              <w:spacing w:before="1" w:line="266" w:lineRule="auto"/>
              <w:ind w:left="227" w:right="201" w:hanging="5"/>
              <w:jc w:val="left"/>
              <w:rPr>
                <w:b/>
                <w:sz w:val="16"/>
              </w:rPr>
            </w:pPr>
            <w:r>
              <w:rPr>
                <w:b/>
                <w:sz w:val="16"/>
              </w:rPr>
              <w:t>MILT MMC</w:t>
            </w:r>
          </w:p>
          <w:p w14:paraId="16CC57DC" w14:textId="77777777" w:rsidR="00151BAD" w:rsidRDefault="00AC1F28">
            <w:pPr>
              <w:pStyle w:val="TableParagraph"/>
              <w:spacing w:before="12" w:line="168" w:lineRule="exact"/>
              <w:ind w:left="316"/>
              <w:jc w:val="left"/>
              <w:rPr>
                <w:b/>
                <w:sz w:val="16"/>
              </w:rPr>
            </w:pPr>
            <w:r>
              <w:rPr>
                <w:b/>
                <w:sz w:val="16"/>
                <w:u w:val="single"/>
              </w:rPr>
              <w:t>(****)</w:t>
            </w:r>
          </w:p>
        </w:tc>
      </w:tr>
      <w:tr w:rsidR="00151BAD" w14:paraId="78BC4682" w14:textId="77777777">
        <w:trPr>
          <w:trHeight w:val="321"/>
        </w:trPr>
        <w:tc>
          <w:tcPr>
            <w:tcW w:w="888" w:type="dxa"/>
            <w:tcBorders>
              <w:bottom w:val="nil"/>
            </w:tcBorders>
            <w:shd w:val="clear" w:color="auto" w:fill="DADADA"/>
          </w:tcPr>
          <w:p w14:paraId="6CAF7503" w14:textId="77777777" w:rsidR="00151BAD" w:rsidRDefault="00AC1F28">
            <w:pPr>
              <w:pStyle w:val="TableParagraph"/>
              <w:spacing w:before="64"/>
              <w:ind w:left="181" w:right="178"/>
              <w:rPr>
                <w:sz w:val="16"/>
              </w:rPr>
            </w:pPr>
            <w:r>
              <w:rPr>
                <w:sz w:val="16"/>
              </w:rPr>
              <w:t>G01V</w:t>
            </w:r>
          </w:p>
        </w:tc>
        <w:tc>
          <w:tcPr>
            <w:tcW w:w="734" w:type="dxa"/>
            <w:tcBorders>
              <w:bottom w:val="nil"/>
            </w:tcBorders>
            <w:shd w:val="clear" w:color="auto" w:fill="DADADA"/>
          </w:tcPr>
          <w:p w14:paraId="2228D559" w14:textId="77777777" w:rsidR="00151BAD" w:rsidRDefault="00AC1F28">
            <w:pPr>
              <w:pStyle w:val="TableParagraph"/>
              <w:spacing w:before="64"/>
              <w:ind w:left="7" w:right="2"/>
              <w:rPr>
                <w:sz w:val="16"/>
              </w:rPr>
            </w:pPr>
            <w:r>
              <w:rPr>
                <w:sz w:val="16"/>
              </w:rPr>
              <w:t>GG</w:t>
            </w:r>
          </w:p>
        </w:tc>
        <w:tc>
          <w:tcPr>
            <w:tcW w:w="969" w:type="dxa"/>
            <w:tcBorders>
              <w:bottom w:val="nil"/>
            </w:tcBorders>
            <w:shd w:val="clear" w:color="auto" w:fill="DADADA"/>
          </w:tcPr>
          <w:p w14:paraId="138D887B" w14:textId="77777777" w:rsidR="00151BAD" w:rsidRDefault="00AC1F28">
            <w:pPr>
              <w:pStyle w:val="TableParagraph"/>
              <w:spacing w:before="64"/>
              <w:ind w:right="436"/>
              <w:jc w:val="right"/>
              <w:rPr>
                <w:sz w:val="16"/>
              </w:rPr>
            </w:pPr>
            <w:r>
              <w:rPr>
                <w:w w:val="98"/>
                <w:sz w:val="16"/>
              </w:rPr>
              <w:t>0</w:t>
            </w:r>
          </w:p>
        </w:tc>
        <w:tc>
          <w:tcPr>
            <w:tcW w:w="1031" w:type="dxa"/>
            <w:tcBorders>
              <w:bottom w:val="nil"/>
            </w:tcBorders>
            <w:shd w:val="clear" w:color="auto" w:fill="DADADA"/>
          </w:tcPr>
          <w:p w14:paraId="37B9A5A9" w14:textId="77777777" w:rsidR="00151BAD" w:rsidRDefault="00151BAD">
            <w:pPr>
              <w:pStyle w:val="TableParagraph"/>
              <w:spacing w:before="0"/>
              <w:jc w:val="left"/>
              <w:rPr>
                <w:sz w:val="16"/>
              </w:rPr>
            </w:pPr>
          </w:p>
        </w:tc>
        <w:tc>
          <w:tcPr>
            <w:tcW w:w="863" w:type="dxa"/>
            <w:tcBorders>
              <w:bottom w:val="nil"/>
            </w:tcBorders>
            <w:shd w:val="clear" w:color="auto" w:fill="DADADA"/>
          </w:tcPr>
          <w:p w14:paraId="6815091A" w14:textId="77777777" w:rsidR="00151BAD" w:rsidRDefault="00AC1F28">
            <w:pPr>
              <w:pStyle w:val="TableParagraph"/>
              <w:spacing w:before="64"/>
              <w:ind w:left="63" w:right="55"/>
              <w:rPr>
                <w:sz w:val="16"/>
              </w:rPr>
            </w:pPr>
            <w:r>
              <w:rPr>
                <w:sz w:val="16"/>
              </w:rPr>
              <w:t>1979001</w:t>
            </w:r>
          </w:p>
        </w:tc>
        <w:tc>
          <w:tcPr>
            <w:tcW w:w="700" w:type="dxa"/>
            <w:tcBorders>
              <w:bottom w:val="nil"/>
            </w:tcBorders>
            <w:shd w:val="clear" w:color="auto" w:fill="DADADA"/>
          </w:tcPr>
          <w:p w14:paraId="0A0B19F1" w14:textId="77777777" w:rsidR="00151BAD" w:rsidRDefault="00AC1F28">
            <w:pPr>
              <w:pStyle w:val="TableParagraph"/>
              <w:spacing w:before="64"/>
              <w:ind w:left="269"/>
              <w:jc w:val="left"/>
              <w:rPr>
                <w:sz w:val="16"/>
              </w:rPr>
            </w:pPr>
            <w:r>
              <w:rPr>
                <w:sz w:val="16"/>
              </w:rPr>
              <w:t>01</w:t>
            </w:r>
          </w:p>
        </w:tc>
        <w:tc>
          <w:tcPr>
            <w:tcW w:w="753" w:type="dxa"/>
            <w:tcBorders>
              <w:bottom w:val="nil"/>
            </w:tcBorders>
            <w:shd w:val="clear" w:color="auto" w:fill="DADADA"/>
          </w:tcPr>
          <w:p w14:paraId="66EEF0D0" w14:textId="77777777" w:rsidR="00151BAD" w:rsidRDefault="00AC1F28">
            <w:pPr>
              <w:pStyle w:val="TableParagraph"/>
              <w:spacing w:before="64"/>
              <w:ind w:right="282"/>
              <w:jc w:val="right"/>
              <w:rPr>
                <w:sz w:val="16"/>
              </w:rPr>
            </w:pPr>
            <w:r>
              <w:rPr>
                <w:sz w:val="16"/>
              </w:rPr>
              <w:t>48</w:t>
            </w:r>
          </w:p>
        </w:tc>
        <w:tc>
          <w:tcPr>
            <w:tcW w:w="695" w:type="dxa"/>
            <w:tcBorders>
              <w:bottom w:val="nil"/>
            </w:tcBorders>
            <w:shd w:val="clear" w:color="auto" w:fill="DADADA"/>
          </w:tcPr>
          <w:p w14:paraId="77995997" w14:textId="77777777" w:rsidR="00151BAD" w:rsidRDefault="00151BAD">
            <w:pPr>
              <w:pStyle w:val="TableParagraph"/>
              <w:spacing w:before="0"/>
              <w:jc w:val="left"/>
              <w:rPr>
                <w:sz w:val="16"/>
              </w:rPr>
            </w:pPr>
          </w:p>
        </w:tc>
        <w:tc>
          <w:tcPr>
            <w:tcW w:w="753" w:type="dxa"/>
            <w:tcBorders>
              <w:bottom w:val="nil"/>
            </w:tcBorders>
            <w:shd w:val="clear" w:color="auto" w:fill="DADADA"/>
          </w:tcPr>
          <w:p w14:paraId="510EE3A0" w14:textId="77777777" w:rsidR="00151BAD" w:rsidRDefault="00151BAD">
            <w:pPr>
              <w:pStyle w:val="TableParagraph"/>
              <w:spacing w:before="0"/>
              <w:jc w:val="left"/>
              <w:rPr>
                <w:sz w:val="16"/>
              </w:rPr>
            </w:pPr>
          </w:p>
        </w:tc>
        <w:tc>
          <w:tcPr>
            <w:tcW w:w="739" w:type="dxa"/>
            <w:tcBorders>
              <w:bottom w:val="nil"/>
            </w:tcBorders>
            <w:shd w:val="clear" w:color="auto" w:fill="DADADA"/>
          </w:tcPr>
          <w:p w14:paraId="433F4F03" w14:textId="77777777" w:rsidR="00151BAD" w:rsidRDefault="00AC1F28">
            <w:pPr>
              <w:pStyle w:val="TableParagraph"/>
              <w:spacing w:before="64"/>
              <w:ind w:left="20"/>
              <w:rPr>
                <w:sz w:val="16"/>
              </w:rPr>
            </w:pPr>
            <w:r>
              <w:rPr>
                <w:sz w:val="16"/>
              </w:rPr>
              <w:t>54</w:t>
            </w:r>
          </w:p>
        </w:tc>
        <w:tc>
          <w:tcPr>
            <w:tcW w:w="734" w:type="dxa"/>
            <w:tcBorders>
              <w:bottom w:val="nil"/>
            </w:tcBorders>
            <w:shd w:val="clear" w:color="auto" w:fill="DADADA"/>
          </w:tcPr>
          <w:p w14:paraId="6EC6F06B" w14:textId="77777777" w:rsidR="00151BAD" w:rsidRDefault="00AC1F28">
            <w:pPr>
              <w:pStyle w:val="TableParagraph"/>
              <w:spacing w:before="64"/>
              <w:ind w:left="24" w:right="2"/>
              <w:rPr>
                <w:sz w:val="16"/>
              </w:rPr>
            </w:pPr>
            <w:r>
              <w:rPr>
                <w:sz w:val="16"/>
              </w:rPr>
              <w:t>01 54</w:t>
            </w:r>
          </w:p>
        </w:tc>
        <w:tc>
          <w:tcPr>
            <w:tcW w:w="739" w:type="dxa"/>
            <w:tcBorders>
              <w:bottom w:val="nil"/>
            </w:tcBorders>
            <w:shd w:val="clear" w:color="auto" w:fill="DADADA"/>
          </w:tcPr>
          <w:p w14:paraId="610219E7" w14:textId="77777777" w:rsidR="00151BAD" w:rsidRDefault="00AC1F28">
            <w:pPr>
              <w:pStyle w:val="TableParagraph"/>
              <w:spacing w:before="64"/>
              <w:ind w:left="23"/>
              <w:rPr>
                <w:sz w:val="16"/>
              </w:rPr>
            </w:pPr>
            <w:r>
              <w:rPr>
                <w:sz w:val="16"/>
              </w:rPr>
              <w:t>01 54</w:t>
            </w:r>
          </w:p>
        </w:tc>
        <w:tc>
          <w:tcPr>
            <w:tcW w:w="753" w:type="dxa"/>
            <w:tcBorders>
              <w:bottom w:val="nil"/>
            </w:tcBorders>
            <w:shd w:val="clear" w:color="auto" w:fill="DADADA"/>
          </w:tcPr>
          <w:p w14:paraId="28A89573" w14:textId="77777777" w:rsidR="00151BAD" w:rsidRDefault="00151BAD">
            <w:pPr>
              <w:pStyle w:val="TableParagraph"/>
              <w:spacing w:before="0"/>
              <w:jc w:val="left"/>
              <w:rPr>
                <w:sz w:val="16"/>
              </w:rPr>
            </w:pPr>
          </w:p>
        </w:tc>
        <w:tc>
          <w:tcPr>
            <w:tcW w:w="880" w:type="dxa"/>
            <w:tcBorders>
              <w:bottom w:val="nil"/>
            </w:tcBorders>
            <w:shd w:val="clear" w:color="auto" w:fill="DADADA"/>
          </w:tcPr>
          <w:p w14:paraId="667A3125" w14:textId="77777777" w:rsidR="00151BAD" w:rsidRDefault="00151BAD">
            <w:pPr>
              <w:pStyle w:val="TableParagraph"/>
              <w:spacing w:before="0"/>
              <w:jc w:val="left"/>
              <w:rPr>
                <w:sz w:val="16"/>
              </w:rPr>
            </w:pPr>
          </w:p>
        </w:tc>
      </w:tr>
      <w:tr w:rsidR="00151BAD" w14:paraId="3B42C1DF" w14:textId="77777777">
        <w:trPr>
          <w:trHeight w:val="328"/>
        </w:trPr>
        <w:tc>
          <w:tcPr>
            <w:tcW w:w="888" w:type="dxa"/>
            <w:tcBorders>
              <w:top w:val="nil"/>
              <w:bottom w:val="nil"/>
            </w:tcBorders>
          </w:tcPr>
          <w:p w14:paraId="69E9E2E8" w14:textId="77777777" w:rsidR="00151BAD" w:rsidRDefault="00AC1F28">
            <w:pPr>
              <w:pStyle w:val="TableParagraph"/>
              <w:spacing w:before="69"/>
              <w:ind w:left="181" w:right="178"/>
              <w:rPr>
                <w:sz w:val="16"/>
              </w:rPr>
            </w:pPr>
            <w:r>
              <w:rPr>
                <w:sz w:val="16"/>
              </w:rPr>
              <w:t>G01X</w:t>
            </w:r>
          </w:p>
        </w:tc>
        <w:tc>
          <w:tcPr>
            <w:tcW w:w="734" w:type="dxa"/>
            <w:tcBorders>
              <w:top w:val="nil"/>
              <w:bottom w:val="nil"/>
            </w:tcBorders>
          </w:tcPr>
          <w:p w14:paraId="4CB2DDE2" w14:textId="77777777" w:rsidR="00151BAD" w:rsidRDefault="00AC1F28">
            <w:pPr>
              <w:pStyle w:val="TableParagraph"/>
              <w:spacing w:before="69"/>
              <w:ind w:left="6" w:right="2"/>
              <w:rPr>
                <w:sz w:val="16"/>
              </w:rPr>
            </w:pPr>
            <w:r>
              <w:rPr>
                <w:sz w:val="16"/>
              </w:rPr>
              <w:t>GG</w:t>
            </w:r>
          </w:p>
        </w:tc>
        <w:tc>
          <w:tcPr>
            <w:tcW w:w="969" w:type="dxa"/>
            <w:tcBorders>
              <w:top w:val="nil"/>
              <w:bottom w:val="nil"/>
            </w:tcBorders>
          </w:tcPr>
          <w:p w14:paraId="04F70DC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4D7791C" w14:textId="77777777" w:rsidR="00151BAD" w:rsidRDefault="00151BAD">
            <w:pPr>
              <w:pStyle w:val="TableParagraph"/>
              <w:spacing w:before="0"/>
              <w:jc w:val="left"/>
              <w:rPr>
                <w:sz w:val="16"/>
              </w:rPr>
            </w:pPr>
          </w:p>
        </w:tc>
        <w:tc>
          <w:tcPr>
            <w:tcW w:w="863" w:type="dxa"/>
            <w:tcBorders>
              <w:top w:val="nil"/>
              <w:bottom w:val="nil"/>
            </w:tcBorders>
          </w:tcPr>
          <w:p w14:paraId="294DF267"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2E591AFB"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2B6CE68D"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BD5811F" w14:textId="77777777" w:rsidR="00151BAD" w:rsidRDefault="00AC1F28">
            <w:pPr>
              <w:pStyle w:val="TableParagraph"/>
              <w:spacing w:before="69"/>
              <w:ind w:right="250"/>
              <w:jc w:val="right"/>
              <w:rPr>
                <w:sz w:val="16"/>
              </w:rPr>
            </w:pPr>
            <w:r>
              <w:rPr>
                <w:sz w:val="16"/>
              </w:rPr>
              <w:t>01</w:t>
            </w:r>
          </w:p>
        </w:tc>
        <w:tc>
          <w:tcPr>
            <w:tcW w:w="753" w:type="dxa"/>
            <w:tcBorders>
              <w:top w:val="nil"/>
              <w:bottom w:val="nil"/>
            </w:tcBorders>
          </w:tcPr>
          <w:p w14:paraId="18C74A32"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0762207"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3F04336B" w14:textId="77777777" w:rsidR="00151BAD" w:rsidRDefault="00AC1F28">
            <w:pPr>
              <w:pStyle w:val="TableParagraph"/>
              <w:spacing w:before="69"/>
              <w:ind w:left="23" w:right="2"/>
              <w:rPr>
                <w:sz w:val="16"/>
              </w:rPr>
            </w:pPr>
            <w:r>
              <w:rPr>
                <w:sz w:val="16"/>
              </w:rPr>
              <w:t>GX 01</w:t>
            </w:r>
          </w:p>
        </w:tc>
        <w:tc>
          <w:tcPr>
            <w:tcW w:w="739" w:type="dxa"/>
            <w:tcBorders>
              <w:top w:val="nil"/>
              <w:bottom w:val="nil"/>
            </w:tcBorders>
          </w:tcPr>
          <w:p w14:paraId="1F3577A6" w14:textId="77777777" w:rsidR="00151BAD" w:rsidRDefault="00AC1F28">
            <w:pPr>
              <w:pStyle w:val="TableParagraph"/>
              <w:spacing w:before="69"/>
              <w:ind w:left="22"/>
              <w:rPr>
                <w:sz w:val="16"/>
              </w:rPr>
            </w:pPr>
            <w:r>
              <w:rPr>
                <w:sz w:val="16"/>
              </w:rPr>
              <w:t>GX 01</w:t>
            </w:r>
          </w:p>
        </w:tc>
        <w:tc>
          <w:tcPr>
            <w:tcW w:w="753" w:type="dxa"/>
            <w:tcBorders>
              <w:top w:val="nil"/>
              <w:bottom w:val="nil"/>
            </w:tcBorders>
          </w:tcPr>
          <w:p w14:paraId="613BE4BC" w14:textId="77777777" w:rsidR="00151BAD" w:rsidRDefault="00151BAD">
            <w:pPr>
              <w:pStyle w:val="TableParagraph"/>
              <w:spacing w:before="0"/>
              <w:jc w:val="left"/>
              <w:rPr>
                <w:sz w:val="16"/>
              </w:rPr>
            </w:pPr>
          </w:p>
        </w:tc>
        <w:tc>
          <w:tcPr>
            <w:tcW w:w="880" w:type="dxa"/>
            <w:tcBorders>
              <w:top w:val="nil"/>
              <w:bottom w:val="nil"/>
            </w:tcBorders>
          </w:tcPr>
          <w:p w14:paraId="51C2DA6F" w14:textId="77777777" w:rsidR="00151BAD" w:rsidRDefault="00151BAD">
            <w:pPr>
              <w:pStyle w:val="TableParagraph"/>
              <w:spacing w:before="0"/>
              <w:jc w:val="left"/>
              <w:rPr>
                <w:sz w:val="16"/>
              </w:rPr>
            </w:pPr>
          </w:p>
        </w:tc>
      </w:tr>
      <w:tr w:rsidR="00151BAD" w14:paraId="4044E6DB" w14:textId="77777777">
        <w:trPr>
          <w:trHeight w:val="331"/>
        </w:trPr>
        <w:tc>
          <w:tcPr>
            <w:tcW w:w="888" w:type="dxa"/>
            <w:tcBorders>
              <w:top w:val="nil"/>
              <w:bottom w:val="nil"/>
            </w:tcBorders>
            <w:shd w:val="clear" w:color="auto" w:fill="DADADA"/>
          </w:tcPr>
          <w:p w14:paraId="0B1450EC" w14:textId="77777777" w:rsidR="00151BAD" w:rsidRDefault="00AC1F28">
            <w:pPr>
              <w:pStyle w:val="TableParagraph"/>
              <w:spacing w:before="71"/>
              <w:ind w:left="183" w:right="178"/>
              <w:rPr>
                <w:sz w:val="16"/>
              </w:rPr>
            </w:pPr>
            <w:r>
              <w:rPr>
                <w:sz w:val="16"/>
              </w:rPr>
              <w:t>G010</w:t>
            </w:r>
          </w:p>
        </w:tc>
        <w:tc>
          <w:tcPr>
            <w:tcW w:w="734" w:type="dxa"/>
            <w:tcBorders>
              <w:top w:val="nil"/>
              <w:bottom w:val="nil"/>
            </w:tcBorders>
            <w:shd w:val="clear" w:color="auto" w:fill="DADADA"/>
          </w:tcPr>
          <w:p w14:paraId="25711719" w14:textId="77777777" w:rsidR="00151BAD" w:rsidRDefault="00AC1F28">
            <w:pPr>
              <w:pStyle w:val="TableParagraph"/>
              <w:spacing w:before="71"/>
              <w:ind w:left="7" w:right="2"/>
              <w:rPr>
                <w:sz w:val="16"/>
              </w:rPr>
            </w:pPr>
            <w:r>
              <w:rPr>
                <w:sz w:val="16"/>
              </w:rPr>
              <w:t>GG</w:t>
            </w:r>
          </w:p>
        </w:tc>
        <w:tc>
          <w:tcPr>
            <w:tcW w:w="969" w:type="dxa"/>
            <w:tcBorders>
              <w:top w:val="nil"/>
              <w:bottom w:val="nil"/>
            </w:tcBorders>
            <w:shd w:val="clear" w:color="auto" w:fill="DADADA"/>
          </w:tcPr>
          <w:p w14:paraId="7E8FD7BF"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F54A70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D98C66F"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090152CA" w14:textId="77777777" w:rsidR="00151BAD" w:rsidRDefault="00AC1F28">
            <w:pPr>
              <w:pStyle w:val="TableParagraph"/>
              <w:spacing w:before="71"/>
              <w:ind w:left="269"/>
              <w:jc w:val="left"/>
              <w:rPr>
                <w:sz w:val="16"/>
              </w:rPr>
            </w:pPr>
            <w:r>
              <w:rPr>
                <w:sz w:val="16"/>
              </w:rPr>
              <w:t>01</w:t>
            </w:r>
          </w:p>
        </w:tc>
        <w:tc>
          <w:tcPr>
            <w:tcW w:w="753" w:type="dxa"/>
            <w:tcBorders>
              <w:top w:val="nil"/>
              <w:bottom w:val="nil"/>
            </w:tcBorders>
            <w:shd w:val="clear" w:color="auto" w:fill="DADADA"/>
          </w:tcPr>
          <w:p w14:paraId="12D1C748"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14D6DBF7"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1C15F2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26C65DC"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538C8B14" w14:textId="77777777" w:rsidR="00151BAD" w:rsidRDefault="00AC1F28">
            <w:pPr>
              <w:pStyle w:val="TableParagraph"/>
              <w:spacing w:before="71"/>
              <w:ind w:left="24" w:right="2"/>
              <w:rPr>
                <w:sz w:val="16"/>
              </w:rPr>
            </w:pPr>
            <w:r>
              <w:rPr>
                <w:sz w:val="16"/>
              </w:rPr>
              <w:t>01 75</w:t>
            </w:r>
          </w:p>
        </w:tc>
        <w:tc>
          <w:tcPr>
            <w:tcW w:w="739" w:type="dxa"/>
            <w:tcBorders>
              <w:top w:val="nil"/>
              <w:bottom w:val="nil"/>
            </w:tcBorders>
            <w:shd w:val="clear" w:color="auto" w:fill="DADADA"/>
          </w:tcPr>
          <w:p w14:paraId="51C05628" w14:textId="77777777" w:rsidR="00151BAD" w:rsidRDefault="00AC1F28">
            <w:pPr>
              <w:pStyle w:val="TableParagraph"/>
              <w:spacing w:before="71"/>
              <w:ind w:left="23"/>
              <w:rPr>
                <w:sz w:val="16"/>
              </w:rPr>
            </w:pPr>
            <w:r>
              <w:rPr>
                <w:sz w:val="16"/>
              </w:rPr>
              <w:t>01 75</w:t>
            </w:r>
          </w:p>
        </w:tc>
        <w:tc>
          <w:tcPr>
            <w:tcW w:w="753" w:type="dxa"/>
            <w:tcBorders>
              <w:top w:val="nil"/>
              <w:bottom w:val="nil"/>
            </w:tcBorders>
            <w:shd w:val="clear" w:color="auto" w:fill="DADADA"/>
          </w:tcPr>
          <w:p w14:paraId="5AB618D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6E3E7EB" w14:textId="77777777" w:rsidR="00151BAD" w:rsidRDefault="00151BAD">
            <w:pPr>
              <w:pStyle w:val="TableParagraph"/>
              <w:spacing w:before="0"/>
              <w:jc w:val="left"/>
              <w:rPr>
                <w:sz w:val="16"/>
              </w:rPr>
            </w:pPr>
          </w:p>
        </w:tc>
      </w:tr>
      <w:tr w:rsidR="00151BAD" w14:paraId="563C260C" w14:textId="77777777">
        <w:trPr>
          <w:trHeight w:val="331"/>
        </w:trPr>
        <w:tc>
          <w:tcPr>
            <w:tcW w:w="888" w:type="dxa"/>
            <w:tcBorders>
              <w:top w:val="nil"/>
              <w:bottom w:val="nil"/>
            </w:tcBorders>
          </w:tcPr>
          <w:p w14:paraId="2E593A26" w14:textId="77777777" w:rsidR="00151BAD" w:rsidRDefault="00AC1F28">
            <w:pPr>
              <w:pStyle w:val="TableParagraph"/>
              <w:spacing w:before="71"/>
              <w:ind w:left="183" w:right="178"/>
              <w:rPr>
                <w:sz w:val="16"/>
              </w:rPr>
            </w:pPr>
            <w:r>
              <w:rPr>
                <w:sz w:val="16"/>
              </w:rPr>
              <w:t>G011</w:t>
            </w:r>
          </w:p>
        </w:tc>
        <w:tc>
          <w:tcPr>
            <w:tcW w:w="734" w:type="dxa"/>
            <w:tcBorders>
              <w:top w:val="nil"/>
              <w:bottom w:val="nil"/>
            </w:tcBorders>
          </w:tcPr>
          <w:p w14:paraId="30188E6F" w14:textId="77777777" w:rsidR="00151BAD" w:rsidRDefault="00AC1F28">
            <w:pPr>
              <w:pStyle w:val="TableParagraph"/>
              <w:spacing w:before="71"/>
              <w:ind w:left="7" w:right="2"/>
              <w:rPr>
                <w:sz w:val="16"/>
              </w:rPr>
            </w:pPr>
            <w:r>
              <w:rPr>
                <w:sz w:val="16"/>
              </w:rPr>
              <w:t>GG</w:t>
            </w:r>
          </w:p>
        </w:tc>
        <w:tc>
          <w:tcPr>
            <w:tcW w:w="969" w:type="dxa"/>
            <w:tcBorders>
              <w:top w:val="nil"/>
              <w:bottom w:val="nil"/>
            </w:tcBorders>
          </w:tcPr>
          <w:p w14:paraId="391D0EDE"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AD02C9F" w14:textId="77777777" w:rsidR="00151BAD" w:rsidRDefault="00151BAD">
            <w:pPr>
              <w:pStyle w:val="TableParagraph"/>
              <w:spacing w:before="0"/>
              <w:jc w:val="left"/>
              <w:rPr>
                <w:sz w:val="16"/>
              </w:rPr>
            </w:pPr>
          </w:p>
        </w:tc>
        <w:tc>
          <w:tcPr>
            <w:tcW w:w="863" w:type="dxa"/>
            <w:tcBorders>
              <w:top w:val="nil"/>
              <w:bottom w:val="nil"/>
            </w:tcBorders>
          </w:tcPr>
          <w:p w14:paraId="0F4C9EAA"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096F9D81"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tcPr>
          <w:p w14:paraId="19FA04C1"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27951E02" w14:textId="77777777" w:rsidR="00151BAD" w:rsidRDefault="00AC1F28">
            <w:pPr>
              <w:pStyle w:val="TableParagraph"/>
              <w:spacing w:before="71"/>
              <w:ind w:right="250"/>
              <w:jc w:val="right"/>
              <w:rPr>
                <w:sz w:val="16"/>
              </w:rPr>
            </w:pPr>
            <w:r>
              <w:rPr>
                <w:sz w:val="16"/>
              </w:rPr>
              <w:t>01</w:t>
            </w:r>
          </w:p>
        </w:tc>
        <w:tc>
          <w:tcPr>
            <w:tcW w:w="753" w:type="dxa"/>
            <w:tcBorders>
              <w:top w:val="nil"/>
              <w:bottom w:val="nil"/>
            </w:tcBorders>
          </w:tcPr>
          <w:p w14:paraId="1EACE78E"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6A3BE83B"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174921BD" w14:textId="77777777" w:rsidR="00151BAD" w:rsidRDefault="00AC1F28">
            <w:pPr>
              <w:pStyle w:val="TableParagraph"/>
              <w:spacing w:before="71"/>
              <w:ind w:left="24" w:right="2"/>
              <w:rPr>
                <w:sz w:val="16"/>
              </w:rPr>
            </w:pPr>
            <w:r>
              <w:rPr>
                <w:sz w:val="16"/>
              </w:rPr>
              <w:t>01 75</w:t>
            </w:r>
          </w:p>
        </w:tc>
        <w:tc>
          <w:tcPr>
            <w:tcW w:w="739" w:type="dxa"/>
            <w:tcBorders>
              <w:top w:val="nil"/>
              <w:bottom w:val="nil"/>
            </w:tcBorders>
          </w:tcPr>
          <w:p w14:paraId="6B9FFE43" w14:textId="77777777" w:rsidR="00151BAD" w:rsidRDefault="00AC1F28">
            <w:pPr>
              <w:pStyle w:val="TableParagraph"/>
              <w:spacing w:before="71"/>
              <w:ind w:left="22"/>
              <w:rPr>
                <w:sz w:val="16"/>
              </w:rPr>
            </w:pPr>
            <w:r>
              <w:rPr>
                <w:sz w:val="16"/>
              </w:rPr>
              <w:t>01 75</w:t>
            </w:r>
          </w:p>
        </w:tc>
        <w:tc>
          <w:tcPr>
            <w:tcW w:w="753" w:type="dxa"/>
            <w:tcBorders>
              <w:top w:val="nil"/>
              <w:bottom w:val="nil"/>
            </w:tcBorders>
          </w:tcPr>
          <w:p w14:paraId="73EA4FCA"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7F03F788" w14:textId="77777777" w:rsidR="00151BAD" w:rsidRDefault="00151BAD">
            <w:pPr>
              <w:pStyle w:val="TableParagraph"/>
              <w:spacing w:before="0"/>
              <w:jc w:val="left"/>
              <w:rPr>
                <w:sz w:val="16"/>
              </w:rPr>
            </w:pPr>
          </w:p>
        </w:tc>
      </w:tr>
      <w:tr w:rsidR="00151BAD" w14:paraId="2F32F9BB" w14:textId="77777777">
        <w:trPr>
          <w:trHeight w:val="331"/>
        </w:trPr>
        <w:tc>
          <w:tcPr>
            <w:tcW w:w="888" w:type="dxa"/>
            <w:tcBorders>
              <w:top w:val="nil"/>
              <w:bottom w:val="nil"/>
            </w:tcBorders>
            <w:shd w:val="clear" w:color="auto" w:fill="DADADA"/>
          </w:tcPr>
          <w:p w14:paraId="5C8C8E1F" w14:textId="77777777" w:rsidR="00151BAD" w:rsidRDefault="00AC1F28">
            <w:pPr>
              <w:pStyle w:val="TableParagraph"/>
              <w:spacing w:before="71"/>
              <w:ind w:left="183" w:right="178"/>
              <w:rPr>
                <w:sz w:val="16"/>
              </w:rPr>
            </w:pPr>
            <w:r>
              <w:rPr>
                <w:sz w:val="16"/>
              </w:rPr>
              <w:t>G012</w:t>
            </w:r>
          </w:p>
        </w:tc>
        <w:tc>
          <w:tcPr>
            <w:tcW w:w="734" w:type="dxa"/>
            <w:tcBorders>
              <w:top w:val="nil"/>
              <w:bottom w:val="nil"/>
            </w:tcBorders>
            <w:shd w:val="clear" w:color="auto" w:fill="DADADA"/>
          </w:tcPr>
          <w:p w14:paraId="17352D75" w14:textId="77777777" w:rsidR="00151BAD" w:rsidRDefault="00AC1F28">
            <w:pPr>
              <w:pStyle w:val="TableParagraph"/>
              <w:spacing w:before="71"/>
              <w:ind w:left="7" w:right="2"/>
              <w:rPr>
                <w:sz w:val="16"/>
              </w:rPr>
            </w:pPr>
            <w:r>
              <w:rPr>
                <w:sz w:val="16"/>
              </w:rPr>
              <w:t>GG</w:t>
            </w:r>
          </w:p>
        </w:tc>
        <w:tc>
          <w:tcPr>
            <w:tcW w:w="969" w:type="dxa"/>
            <w:tcBorders>
              <w:top w:val="nil"/>
              <w:bottom w:val="nil"/>
            </w:tcBorders>
            <w:shd w:val="clear" w:color="auto" w:fill="DADADA"/>
          </w:tcPr>
          <w:p w14:paraId="6E1D8E1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EE0BEC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F02C729"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789F29A9"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0D0E3A53"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75E0346D" w14:textId="77777777" w:rsidR="00151BAD" w:rsidRDefault="00AC1F28">
            <w:pPr>
              <w:pStyle w:val="TableParagraph"/>
              <w:spacing w:before="71"/>
              <w:ind w:right="250"/>
              <w:jc w:val="right"/>
              <w:rPr>
                <w:sz w:val="16"/>
              </w:rPr>
            </w:pPr>
            <w:r>
              <w:rPr>
                <w:sz w:val="16"/>
              </w:rPr>
              <w:t>01</w:t>
            </w:r>
          </w:p>
        </w:tc>
        <w:tc>
          <w:tcPr>
            <w:tcW w:w="753" w:type="dxa"/>
            <w:tcBorders>
              <w:top w:val="nil"/>
              <w:bottom w:val="nil"/>
            </w:tcBorders>
            <w:shd w:val="clear" w:color="auto" w:fill="DADADA"/>
          </w:tcPr>
          <w:p w14:paraId="3548353B"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2E2EE72F"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5867CC3E" w14:textId="77777777" w:rsidR="00151BAD" w:rsidRDefault="00AC1F28">
            <w:pPr>
              <w:pStyle w:val="TableParagraph"/>
              <w:spacing w:before="71"/>
              <w:ind w:left="24" w:right="2"/>
              <w:rPr>
                <w:sz w:val="16"/>
              </w:rPr>
            </w:pPr>
            <w:r>
              <w:rPr>
                <w:sz w:val="16"/>
              </w:rPr>
              <w:t>01 54</w:t>
            </w:r>
          </w:p>
        </w:tc>
        <w:tc>
          <w:tcPr>
            <w:tcW w:w="739" w:type="dxa"/>
            <w:tcBorders>
              <w:top w:val="nil"/>
              <w:bottom w:val="nil"/>
            </w:tcBorders>
            <w:shd w:val="clear" w:color="auto" w:fill="DADADA"/>
          </w:tcPr>
          <w:p w14:paraId="21133C05" w14:textId="77777777" w:rsidR="00151BAD" w:rsidRDefault="00AC1F28">
            <w:pPr>
              <w:pStyle w:val="TableParagraph"/>
              <w:spacing w:before="71"/>
              <w:ind w:left="23"/>
              <w:rPr>
                <w:sz w:val="16"/>
              </w:rPr>
            </w:pPr>
            <w:r>
              <w:rPr>
                <w:sz w:val="16"/>
              </w:rPr>
              <w:t>01 54</w:t>
            </w:r>
          </w:p>
        </w:tc>
        <w:tc>
          <w:tcPr>
            <w:tcW w:w="753" w:type="dxa"/>
            <w:tcBorders>
              <w:top w:val="nil"/>
              <w:bottom w:val="nil"/>
            </w:tcBorders>
            <w:shd w:val="clear" w:color="auto" w:fill="DADADA"/>
          </w:tcPr>
          <w:p w14:paraId="79F248F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EE5C13C" w14:textId="77777777" w:rsidR="00151BAD" w:rsidRDefault="00151BAD">
            <w:pPr>
              <w:pStyle w:val="TableParagraph"/>
              <w:spacing w:before="0"/>
              <w:jc w:val="left"/>
              <w:rPr>
                <w:sz w:val="16"/>
              </w:rPr>
            </w:pPr>
          </w:p>
        </w:tc>
      </w:tr>
      <w:tr w:rsidR="00151BAD" w14:paraId="5442E535" w14:textId="77777777">
        <w:trPr>
          <w:trHeight w:val="331"/>
        </w:trPr>
        <w:tc>
          <w:tcPr>
            <w:tcW w:w="888" w:type="dxa"/>
            <w:tcBorders>
              <w:top w:val="nil"/>
              <w:bottom w:val="nil"/>
            </w:tcBorders>
          </w:tcPr>
          <w:p w14:paraId="51A35A17" w14:textId="77777777" w:rsidR="00151BAD" w:rsidRDefault="00AC1F28">
            <w:pPr>
              <w:pStyle w:val="TableParagraph"/>
              <w:spacing w:before="69"/>
              <w:ind w:left="181" w:right="178"/>
              <w:rPr>
                <w:sz w:val="16"/>
              </w:rPr>
            </w:pPr>
            <w:r>
              <w:rPr>
                <w:sz w:val="16"/>
              </w:rPr>
              <w:t>G02V</w:t>
            </w:r>
          </w:p>
        </w:tc>
        <w:tc>
          <w:tcPr>
            <w:tcW w:w="734" w:type="dxa"/>
            <w:tcBorders>
              <w:top w:val="nil"/>
              <w:bottom w:val="nil"/>
            </w:tcBorders>
          </w:tcPr>
          <w:p w14:paraId="02C4186C" w14:textId="77777777" w:rsidR="00151BAD" w:rsidRDefault="00AC1F28">
            <w:pPr>
              <w:pStyle w:val="TableParagraph"/>
              <w:spacing w:before="69"/>
              <w:ind w:left="6" w:right="2"/>
              <w:rPr>
                <w:sz w:val="16"/>
              </w:rPr>
            </w:pPr>
            <w:r>
              <w:rPr>
                <w:sz w:val="16"/>
              </w:rPr>
              <w:t>EC</w:t>
            </w:r>
          </w:p>
        </w:tc>
        <w:tc>
          <w:tcPr>
            <w:tcW w:w="969" w:type="dxa"/>
            <w:tcBorders>
              <w:top w:val="nil"/>
              <w:bottom w:val="nil"/>
            </w:tcBorders>
          </w:tcPr>
          <w:p w14:paraId="37E9A89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9F4D1DE" w14:textId="77777777" w:rsidR="00151BAD" w:rsidRDefault="00151BAD">
            <w:pPr>
              <w:pStyle w:val="TableParagraph"/>
              <w:spacing w:before="0"/>
              <w:jc w:val="left"/>
              <w:rPr>
                <w:sz w:val="16"/>
              </w:rPr>
            </w:pPr>
          </w:p>
        </w:tc>
        <w:tc>
          <w:tcPr>
            <w:tcW w:w="863" w:type="dxa"/>
            <w:tcBorders>
              <w:top w:val="nil"/>
              <w:bottom w:val="nil"/>
            </w:tcBorders>
          </w:tcPr>
          <w:p w14:paraId="6024008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6035DEF6" w14:textId="77777777" w:rsidR="00151BAD" w:rsidRDefault="00AC1F28">
            <w:pPr>
              <w:pStyle w:val="TableParagraph"/>
              <w:spacing w:before="69"/>
              <w:ind w:left="269"/>
              <w:jc w:val="left"/>
              <w:rPr>
                <w:sz w:val="16"/>
              </w:rPr>
            </w:pPr>
            <w:r>
              <w:rPr>
                <w:sz w:val="16"/>
              </w:rPr>
              <w:t>02</w:t>
            </w:r>
          </w:p>
        </w:tc>
        <w:tc>
          <w:tcPr>
            <w:tcW w:w="753" w:type="dxa"/>
            <w:tcBorders>
              <w:top w:val="nil"/>
              <w:bottom w:val="nil"/>
            </w:tcBorders>
          </w:tcPr>
          <w:p w14:paraId="0DB776F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25C5F70" w14:textId="77777777" w:rsidR="00151BAD" w:rsidRDefault="00151BAD">
            <w:pPr>
              <w:pStyle w:val="TableParagraph"/>
              <w:spacing w:before="0"/>
              <w:jc w:val="left"/>
              <w:rPr>
                <w:sz w:val="16"/>
              </w:rPr>
            </w:pPr>
          </w:p>
        </w:tc>
        <w:tc>
          <w:tcPr>
            <w:tcW w:w="753" w:type="dxa"/>
            <w:tcBorders>
              <w:top w:val="nil"/>
              <w:bottom w:val="nil"/>
            </w:tcBorders>
          </w:tcPr>
          <w:p w14:paraId="3CC626E0" w14:textId="77777777" w:rsidR="00151BAD" w:rsidRDefault="00151BAD">
            <w:pPr>
              <w:pStyle w:val="TableParagraph"/>
              <w:spacing w:before="0"/>
              <w:jc w:val="left"/>
              <w:rPr>
                <w:sz w:val="16"/>
              </w:rPr>
            </w:pPr>
          </w:p>
        </w:tc>
        <w:tc>
          <w:tcPr>
            <w:tcW w:w="739" w:type="dxa"/>
            <w:tcBorders>
              <w:top w:val="nil"/>
              <w:bottom w:val="nil"/>
            </w:tcBorders>
          </w:tcPr>
          <w:p w14:paraId="18CE3B64"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AC920E7"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510012E3" w14:textId="77777777" w:rsidR="00151BAD" w:rsidRDefault="00AC1F28">
            <w:pPr>
              <w:pStyle w:val="TableParagraph"/>
              <w:spacing w:before="69"/>
              <w:ind w:left="22"/>
              <w:rPr>
                <w:sz w:val="16"/>
              </w:rPr>
            </w:pPr>
            <w:r>
              <w:rPr>
                <w:sz w:val="16"/>
              </w:rPr>
              <w:t>02 54</w:t>
            </w:r>
          </w:p>
        </w:tc>
        <w:tc>
          <w:tcPr>
            <w:tcW w:w="753" w:type="dxa"/>
            <w:tcBorders>
              <w:top w:val="nil"/>
              <w:bottom w:val="nil"/>
            </w:tcBorders>
          </w:tcPr>
          <w:p w14:paraId="0AE1678F" w14:textId="77777777" w:rsidR="00151BAD" w:rsidRDefault="00151BAD">
            <w:pPr>
              <w:pStyle w:val="TableParagraph"/>
              <w:spacing w:before="0"/>
              <w:jc w:val="left"/>
              <w:rPr>
                <w:sz w:val="16"/>
              </w:rPr>
            </w:pPr>
          </w:p>
        </w:tc>
        <w:tc>
          <w:tcPr>
            <w:tcW w:w="880" w:type="dxa"/>
            <w:tcBorders>
              <w:top w:val="nil"/>
              <w:bottom w:val="nil"/>
            </w:tcBorders>
          </w:tcPr>
          <w:p w14:paraId="044E8B4E" w14:textId="77777777" w:rsidR="00151BAD" w:rsidRDefault="00151BAD">
            <w:pPr>
              <w:pStyle w:val="TableParagraph"/>
              <w:spacing w:before="0"/>
              <w:jc w:val="left"/>
              <w:rPr>
                <w:sz w:val="16"/>
              </w:rPr>
            </w:pPr>
          </w:p>
        </w:tc>
      </w:tr>
      <w:tr w:rsidR="00151BAD" w14:paraId="28C575BD" w14:textId="77777777">
        <w:trPr>
          <w:trHeight w:val="331"/>
        </w:trPr>
        <w:tc>
          <w:tcPr>
            <w:tcW w:w="888" w:type="dxa"/>
            <w:tcBorders>
              <w:top w:val="nil"/>
              <w:bottom w:val="nil"/>
            </w:tcBorders>
            <w:shd w:val="clear" w:color="auto" w:fill="DADADA"/>
          </w:tcPr>
          <w:p w14:paraId="25601319" w14:textId="77777777" w:rsidR="00151BAD" w:rsidRDefault="00AC1F28">
            <w:pPr>
              <w:pStyle w:val="TableParagraph"/>
              <w:spacing w:before="69"/>
              <w:ind w:left="181" w:right="178"/>
              <w:rPr>
                <w:sz w:val="16"/>
              </w:rPr>
            </w:pPr>
            <w:r>
              <w:rPr>
                <w:sz w:val="16"/>
              </w:rPr>
              <w:t>G02X</w:t>
            </w:r>
          </w:p>
        </w:tc>
        <w:tc>
          <w:tcPr>
            <w:tcW w:w="734" w:type="dxa"/>
            <w:tcBorders>
              <w:top w:val="nil"/>
              <w:bottom w:val="nil"/>
            </w:tcBorders>
            <w:shd w:val="clear" w:color="auto" w:fill="DADADA"/>
          </w:tcPr>
          <w:p w14:paraId="71C96EAF" w14:textId="77777777" w:rsidR="00151BAD" w:rsidRDefault="00AC1F28">
            <w:pPr>
              <w:pStyle w:val="TableParagraph"/>
              <w:spacing w:before="69"/>
              <w:ind w:left="6" w:right="2"/>
              <w:rPr>
                <w:sz w:val="16"/>
              </w:rPr>
            </w:pPr>
            <w:r>
              <w:rPr>
                <w:sz w:val="16"/>
              </w:rPr>
              <w:t>EC</w:t>
            </w:r>
          </w:p>
        </w:tc>
        <w:tc>
          <w:tcPr>
            <w:tcW w:w="969" w:type="dxa"/>
            <w:tcBorders>
              <w:top w:val="nil"/>
              <w:bottom w:val="nil"/>
            </w:tcBorders>
            <w:shd w:val="clear" w:color="auto" w:fill="DADADA"/>
          </w:tcPr>
          <w:p w14:paraId="57A8302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A4C165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4010C94"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374C338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01609603"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7167A2C4" w14:textId="77777777" w:rsidR="00151BAD" w:rsidRDefault="00AC1F28">
            <w:pPr>
              <w:pStyle w:val="TableParagraph"/>
              <w:spacing w:before="69"/>
              <w:ind w:right="250"/>
              <w:jc w:val="right"/>
              <w:rPr>
                <w:sz w:val="16"/>
              </w:rPr>
            </w:pPr>
            <w:r>
              <w:rPr>
                <w:sz w:val="16"/>
              </w:rPr>
              <w:t>02</w:t>
            </w:r>
          </w:p>
        </w:tc>
        <w:tc>
          <w:tcPr>
            <w:tcW w:w="753" w:type="dxa"/>
            <w:tcBorders>
              <w:top w:val="nil"/>
              <w:bottom w:val="nil"/>
            </w:tcBorders>
            <w:shd w:val="clear" w:color="auto" w:fill="DADADA"/>
          </w:tcPr>
          <w:p w14:paraId="2FDC2374"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2B48EDE3"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27DAE1A7"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130F8263" w14:textId="77777777" w:rsidR="00151BAD" w:rsidRDefault="00AC1F28">
            <w:pPr>
              <w:pStyle w:val="TableParagraph"/>
              <w:spacing w:before="69"/>
              <w:ind w:left="21"/>
              <w:rPr>
                <w:sz w:val="16"/>
              </w:rPr>
            </w:pPr>
            <w:r>
              <w:rPr>
                <w:sz w:val="16"/>
              </w:rPr>
              <w:t>GX 02</w:t>
            </w:r>
          </w:p>
        </w:tc>
        <w:tc>
          <w:tcPr>
            <w:tcW w:w="753" w:type="dxa"/>
            <w:tcBorders>
              <w:top w:val="nil"/>
              <w:bottom w:val="nil"/>
            </w:tcBorders>
            <w:shd w:val="clear" w:color="auto" w:fill="DADADA"/>
          </w:tcPr>
          <w:p w14:paraId="5509C4B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2CC7585" w14:textId="77777777" w:rsidR="00151BAD" w:rsidRDefault="00151BAD">
            <w:pPr>
              <w:pStyle w:val="TableParagraph"/>
              <w:spacing w:before="0"/>
              <w:jc w:val="left"/>
              <w:rPr>
                <w:sz w:val="16"/>
              </w:rPr>
            </w:pPr>
          </w:p>
        </w:tc>
      </w:tr>
      <w:tr w:rsidR="00151BAD" w14:paraId="75AA9644" w14:textId="77777777">
        <w:trPr>
          <w:trHeight w:val="331"/>
        </w:trPr>
        <w:tc>
          <w:tcPr>
            <w:tcW w:w="888" w:type="dxa"/>
            <w:tcBorders>
              <w:top w:val="nil"/>
              <w:bottom w:val="nil"/>
            </w:tcBorders>
          </w:tcPr>
          <w:p w14:paraId="3A42A868" w14:textId="77777777" w:rsidR="00151BAD" w:rsidRDefault="00AC1F28">
            <w:pPr>
              <w:pStyle w:val="TableParagraph"/>
              <w:spacing w:before="69"/>
              <w:ind w:left="183" w:right="178"/>
              <w:rPr>
                <w:sz w:val="16"/>
              </w:rPr>
            </w:pPr>
            <w:r>
              <w:rPr>
                <w:sz w:val="16"/>
              </w:rPr>
              <w:t>G020</w:t>
            </w:r>
          </w:p>
        </w:tc>
        <w:tc>
          <w:tcPr>
            <w:tcW w:w="734" w:type="dxa"/>
            <w:tcBorders>
              <w:top w:val="nil"/>
              <w:bottom w:val="nil"/>
            </w:tcBorders>
          </w:tcPr>
          <w:p w14:paraId="2A4361F8" w14:textId="77777777" w:rsidR="00151BAD" w:rsidRDefault="00AC1F28">
            <w:pPr>
              <w:pStyle w:val="TableParagraph"/>
              <w:spacing w:before="69"/>
              <w:ind w:left="6" w:right="2"/>
              <w:rPr>
                <w:sz w:val="16"/>
              </w:rPr>
            </w:pPr>
            <w:r>
              <w:rPr>
                <w:sz w:val="16"/>
              </w:rPr>
              <w:t>EC</w:t>
            </w:r>
          </w:p>
        </w:tc>
        <w:tc>
          <w:tcPr>
            <w:tcW w:w="969" w:type="dxa"/>
            <w:tcBorders>
              <w:top w:val="nil"/>
              <w:bottom w:val="nil"/>
            </w:tcBorders>
          </w:tcPr>
          <w:p w14:paraId="761225C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1415150" w14:textId="77777777" w:rsidR="00151BAD" w:rsidRDefault="00151BAD">
            <w:pPr>
              <w:pStyle w:val="TableParagraph"/>
              <w:spacing w:before="0"/>
              <w:jc w:val="left"/>
              <w:rPr>
                <w:sz w:val="16"/>
              </w:rPr>
            </w:pPr>
          </w:p>
        </w:tc>
        <w:tc>
          <w:tcPr>
            <w:tcW w:w="863" w:type="dxa"/>
            <w:tcBorders>
              <w:top w:val="nil"/>
              <w:bottom w:val="nil"/>
            </w:tcBorders>
          </w:tcPr>
          <w:p w14:paraId="31D93F1B" w14:textId="77777777" w:rsidR="00151BAD" w:rsidRDefault="00AC1F28">
            <w:pPr>
              <w:pStyle w:val="TableParagraph"/>
              <w:spacing w:before="69"/>
              <w:ind w:left="63" w:right="55"/>
              <w:rPr>
                <w:sz w:val="16"/>
              </w:rPr>
            </w:pPr>
            <w:r>
              <w:rPr>
                <w:sz w:val="16"/>
              </w:rPr>
              <w:t>1977142</w:t>
            </w:r>
          </w:p>
        </w:tc>
        <w:tc>
          <w:tcPr>
            <w:tcW w:w="700" w:type="dxa"/>
            <w:tcBorders>
              <w:top w:val="nil"/>
              <w:bottom w:val="nil"/>
            </w:tcBorders>
          </w:tcPr>
          <w:p w14:paraId="7656CEDD" w14:textId="77777777" w:rsidR="00151BAD" w:rsidRDefault="00AC1F28">
            <w:pPr>
              <w:pStyle w:val="TableParagraph"/>
              <w:spacing w:before="69"/>
              <w:ind w:left="269"/>
              <w:jc w:val="left"/>
              <w:rPr>
                <w:sz w:val="16"/>
              </w:rPr>
            </w:pPr>
            <w:r>
              <w:rPr>
                <w:sz w:val="16"/>
              </w:rPr>
              <w:t>02</w:t>
            </w:r>
          </w:p>
        </w:tc>
        <w:tc>
          <w:tcPr>
            <w:tcW w:w="753" w:type="dxa"/>
            <w:tcBorders>
              <w:top w:val="nil"/>
              <w:bottom w:val="nil"/>
            </w:tcBorders>
          </w:tcPr>
          <w:p w14:paraId="7B4AEF3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4C8FA37" w14:textId="77777777" w:rsidR="00151BAD" w:rsidRDefault="00151BAD">
            <w:pPr>
              <w:pStyle w:val="TableParagraph"/>
              <w:spacing w:before="0"/>
              <w:jc w:val="left"/>
              <w:rPr>
                <w:sz w:val="16"/>
              </w:rPr>
            </w:pPr>
          </w:p>
        </w:tc>
        <w:tc>
          <w:tcPr>
            <w:tcW w:w="753" w:type="dxa"/>
            <w:tcBorders>
              <w:top w:val="nil"/>
              <w:bottom w:val="nil"/>
            </w:tcBorders>
          </w:tcPr>
          <w:p w14:paraId="2D33B79E" w14:textId="77777777" w:rsidR="00151BAD" w:rsidRDefault="00151BAD">
            <w:pPr>
              <w:pStyle w:val="TableParagraph"/>
              <w:spacing w:before="0"/>
              <w:jc w:val="left"/>
              <w:rPr>
                <w:sz w:val="16"/>
              </w:rPr>
            </w:pPr>
          </w:p>
        </w:tc>
        <w:tc>
          <w:tcPr>
            <w:tcW w:w="739" w:type="dxa"/>
            <w:tcBorders>
              <w:top w:val="nil"/>
              <w:bottom w:val="nil"/>
            </w:tcBorders>
          </w:tcPr>
          <w:p w14:paraId="3418059C"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89C0A04"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3538F4D9" w14:textId="77777777" w:rsidR="00151BAD" w:rsidRDefault="00AC1F28">
            <w:pPr>
              <w:pStyle w:val="TableParagraph"/>
              <w:spacing w:before="69"/>
              <w:ind w:left="22"/>
              <w:rPr>
                <w:sz w:val="16"/>
              </w:rPr>
            </w:pPr>
            <w:r>
              <w:rPr>
                <w:sz w:val="16"/>
              </w:rPr>
              <w:t>02 75</w:t>
            </w:r>
          </w:p>
        </w:tc>
        <w:tc>
          <w:tcPr>
            <w:tcW w:w="753" w:type="dxa"/>
            <w:tcBorders>
              <w:top w:val="nil"/>
              <w:bottom w:val="nil"/>
            </w:tcBorders>
          </w:tcPr>
          <w:p w14:paraId="651607EA" w14:textId="77777777" w:rsidR="00151BAD" w:rsidRDefault="00151BAD">
            <w:pPr>
              <w:pStyle w:val="TableParagraph"/>
              <w:spacing w:before="0"/>
              <w:jc w:val="left"/>
              <w:rPr>
                <w:sz w:val="16"/>
              </w:rPr>
            </w:pPr>
          </w:p>
        </w:tc>
        <w:tc>
          <w:tcPr>
            <w:tcW w:w="880" w:type="dxa"/>
            <w:tcBorders>
              <w:top w:val="nil"/>
              <w:bottom w:val="nil"/>
            </w:tcBorders>
          </w:tcPr>
          <w:p w14:paraId="193A891B" w14:textId="77777777" w:rsidR="00151BAD" w:rsidRDefault="00151BAD">
            <w:pPr>
              <w:pStyle w:val="TableParagraph"/>
              <w:spacing w:before="0"/>
              <w:jc w:val="left"/>
              <w:rPr>
                <w:sz w:val="16"/>
              </w:rPr>
            </w:pPr>
          </w:p>
        </w:tc>
      </w:tr>
      <w:tr w:rsidR="00151BAD" w14:paraId="6162BECC" w14:textId="77777777">
        <w:trPr>
          <w:trHeight w:val="331"/>
        </w:trPr>
        <w:tc>
          <w:tcPr>
            <w:tcW w:w="888" w:type="dxa"/>
            <w:tcBorders>
              <w:top w:val="nil"/>
              <w:bottom w:val="nil"/>
            </w:tcBorders>
            <w:shd w:val="clear" w:color="auto" w:fill="DADADA"/>
          </w:tcPr>
          <w:p w14:paraId="2C539728" w14:textId="77777777" w:rsidR="00151BAD" w:rsidRDefault="00AC1F28">
            <w:pPr>
              <w:pStyle w:val="TableParagraph"/>
              <w:spacing w:before="69"/>
              <w:ind w:left="183" w:right="178"/>
              <w:rPr>
                <w:sz w:val="16"/>
              </w:rPr>
            </w:pPr>
            <w:r>
              <w:rPr>
                <w:sz w:val="16"/>
              </w:rPr>
              <w:t>G021</w:t>
            </w:r>
          </w:p>
        </w:tc>
        <w:tc>
          <w:tcPr>
            <w:tcW w:w="734" w:type="dxa"/>
            <w:tcBorders>
              <w:top w:val="nil"/>
              <w:bottom w:val="nil"/>
            </w:tcBorders>
            <w:shd w:val="clear" w:color="auto" w:fill="DADADA"/>
          </w:tcPr>
          <w:p w14:paraId="1DDA951A" w14:textId="77777777" w:rsidR="00151BAD" w:rsidRDefault="00AC1F28">
            <w:pPr>
              <w:pStyle w:val="TableParagraph"/>
              <w:spacing w:before="69"/>
              <w:ind w:left="6" w:right="2"/>
              <w:rPr>
                <w:sz w:val="16"/>
              </w:rPr>
            </w:pPr>
            <w:r>
              <w:rPr>
                <w:sz w:val="16"/>
              </w:rPr>
              <w:t>EC</w:t>
            </w:r>
          </w:p>
        </w:tc>
        <w:tc>
          <w:tcPr>
            <w:tcW w:w="969" w:type="dxa"/>
            <w:tcBorders>
              <w:top w:val="nil"/>
              <w:bottom w:val="nil"/>
            </w:tcBorders>
            <w:shd w:val="clear" w:color="auto" w:fill="DADADA"/>
          </w:tcPr>
          <w:p w14:paraId="6596C96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4BA69A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E736289" w14:textId="77777777" w:rsidR="00151BAD" w:rsidRDefault="00AC1F28">
            <w:pPr>
              <w:pStyle w:val="TableParagraph"/>
              <w:spacing w:before="69"/>
              <w:ind w:left="63" w:right="55"/>
              <w:rPr>
                <w:sz w:val="16"/>
              </w:rPr>
            </w:pPr>
            <w:r>
              <w:rPr>
                <w:sz w:val="16"/>
              </w:rPr>
              <w:t>1977142</w:t>
            </w:r>
          </w:p>
        </w:tc>
        <w:tc>
          <w:tcPr>
            <w:tcW w:w="700" w:type="dxa"/>
            <w:tcBorders>
              <w:top w:val="nil"/>
              <w:bottom w:val="nil"/>
            </w:tcBorders>
            <w:shd w:val="clear" w:color="auto" w:fill="DADADA"/>
          </w:tcPr>
          <w:p w14:paraId="0B98173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64BE31C0"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6F877E1F" w14:textId="77777777" w:rsidR="00151BAD" w:rsidRDefault="00AC1F28">
            <w:pPr>
              <w:pStyle w:val="TableParagraph"/>
              <w:spacing w:before="69"/>
              <w:ind w:right="250"/>
              <w:jc w:val="right"/>
              <w:rPr>
                <w:sz w:val="16"/>
              </w:rPr>
            </w:pPr>
            <w:r>
              <w:rPr>
                <w:sz w:val="16"/>
              </w:rPr>
              <w:t>02</w:t>
            </w:r>
          </w:p>
        </w:tc>
        <w:tc>
          <w:tcPr>
            <w:tcW w:w="753" w:type="dxa"/>
            <w:tcBorders>
              <w:top w:val="nil"/>
              <w:bottom w:val="nil"/>
            </w:tcBorders>
            <w:shd w:val="clear" w:color="auto" w:fill="DADADA"/>
          </w:tcPr>
          <w:p w14:paraId="3BFE5044"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265A14D9"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68DEA1FF"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3FF99352" w14:textId="77777777" w:rsidR="00151BAD" w:rsidRDefault="00AC1F28">
            <w:pPr>
              <w:pStyle w:val="TableParagraph"/>
              <w:spacing w:before="69"/>
              <w:ind w:left="23"/>
              <w:rPr>
                <w:sz w:val="16"/>
              </w:rPr>
            </w:pPr>
            <w:r>
              <w:rPr>
                <w:sz w:val="16"/>
              </w:rPr>
              <w:t>02 75</w:t>
            </w:r>
          </w:p>
        </w:tc>
        <w:tc>
          <w:tcPr>
            <w:tcW w:w="753" w:type="dxa"/>
            <w:tcBorders>
              <w:top w:val="nil"/>
              <w:bottom w:val="nil"/>
            </w:tcBorders>
            <w:shd w:val="clear" w:color="auto" w:fill="DADADA"/>
          </w:tcPr>
          <w:p w14:paraId="649588E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7B1F722" w14:textId="77777777" w:rsidR="00151BAD" w:rsidRDefault="00151BAD">
            <w:pPr>
              <w:pStyle w:val="TableParagraph"/>
              <w:spacing w:before="0"/>
              <w:jc w:val="left"/>
              <w:rPr>
                <w:sz w:val="16"/>
              </w:rPr>
            </w:pPr>
          </w:p>
        </w:tc>
      </w:tr>
      <w:tr w:rsidR="00151BAD" w14:paraId="3296DDEE" w14:textId="77777777">
        <w:trPr>
          <w:trHeight w:val="331"/>
        </w:trPr>
        <w:tc>
          <w:tcPr>
            <w:tcW w:w="888" w:type="dxa"/>
            <w:tcBorders>
              <w:top w:val="nil"/>
              <w:bottom w:val="nil"/>
            </w:tcBorders>
          </w:tcPr>
          <w:p w14:paraId="243E8415" w14:textId="77777777" w:rsidR="00151BAD" w:rsidRDefault="00AC1F28">
            <w:pPr>
              <w:pStyle w:val="TableParagraph"/>
              <w:spacing w:before="69"/>
              <w:ind w:left="183" w:right="178"/>
              <w:rPr>
                <w:sz w:val="16"/>
              </w:rPr>
            </w:pPr>
            <w:r>
              <w:rPr>
                <w:sz w:val="16"/>
              </w:rPr>
              <w:t>G022</w:t>
            </w:r>
          </w:p>
        </w:tc>
        <w:tc>
          <w:tcPr>
            <w:tcW w:w="734" w:type="dxa"/>
            <w:tcBorders>
              <w:top w:val="nil"/>
              <w:bottom w:val="nil"/>
            </w:tcBorders>
          </w:tcPr>
          <w:p w14:paraId="0D5DE9A8" w14:textId="77777777" w:rsidR="00151BAD" w:rsidRDefault="00AC1F28">
            <w:pPr>
              <w:pStyle w:val="TableParagraph"/>
              <w:spacing w:before="69"/>
              <w:ind w:left="6" w:right="2"/>
              <w:rPr>
                <w:sz w:val="16"/>
              </w:rPr>
            </w:pPr>
            <w:r>
              <w:rPr>
                <w:sz w:val="16"/>
              </w:rPr>
              <w:t>EC</w:t>
            </w:r>
          </w:p>
        </w:tc>
        <w:tc>
          <w:tcPr>
            <w:tcW w:w="969" w:type="dxa"/>
            <w:tcBorders>
              <w:top w:val="nil"/>
              <w:bottom w:val="nil"/>
            </w:tcBorders>
          </w:tcPr>
          <w:p w14:paraId="66D9853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1D81E6A" w14:textId="77777777" w:rsidR="00151BAD" w:rsidRDefault="00151BAD">
            <w:pPr>
              <w:pStyle w:val="TableParagraph"/>
              <w:spacing w:before="0"/>
              <w:jc w:val="left"/>
              <w:rPr>
                <w:sz w:val="16"/>
              </w:rPr>
            </w:pPr>
          </w:p>
        </w:tc>
        <w:tc>
          <w:tcPr>
            <w:tcW w:w="863" w:type="dxa"/>
            <w:tcBorders>
              <w:top w:val="nil"/>
              <w:bottom w:val="nil"/>
            </w:tcBorders>
          </w:tcPr>
          <w:p w14:paraId="1B13B262"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5DAF2654"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235E3E5B"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718AFABA" w14:textId="77777777" w:rsidR="00151BAD" w:rsidRDefault="00AC1F28">
            <w:pPr>
              <w:pStyle w:val="TableParagraph"/>
              <w:spacing w:before="69"/>
              <w:ind w:right="250"/>
              <w:jc w:val="right"/>
              <w:rPr>
                <w:sz w:val="16"/>
              </w:rPr>
            </w:pPr>
            <w:r>
              <w:rPr>
                <w:sz w:val="16"/>
              </w:rPr>
              <w:t>02</w:t>
            </w:r>
          </w:p>
        </w:tc>
        <w:tc>
          <w:tcPr>
            <w:tcW w:w="753" w:type="dxa"/>
            <w:tcBorders>
              <w:top w:val="nil"/>
              <w:bottom w:val="nil"/>
            </w:tcBorders>
          </w:tcPr>
          <w:p w14:paraId="7BC1B152"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50BC8B74"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C3EB3EF"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3C89CD03" w14:textId="77777777" w:rsidR="00151BAD" w:rsidRDefault="00AC1F28">
            <w:pPr>
              <w:pStyle w:val="TableParagraph"/>
              <w:spacing w:before="69"/>
              <w:ind w:left="22"/>
              <w:rPr>
                <w:sz w:val="16"/>
              </w:rPr>
            </w:pPr>
            <w:r>
              <w:rPr>
                <w:sz w:val="16"/>
              </w:rPr>
              <w:t>02 54</w:t>
            </w:r>
          </w:p>
        </w:tc>
        <w:tc>
          <w:tcPr>
            <w:tcW w:w="753" w:type="dxa"/>
            <w:tcBorders>
              <w:top w:val="nil"/>
              <w:bottom w:val="nil"/>
            </w:tcBorders>
          </w:tcPr>
          <w:p w14:paraId="0D8AC93B" w14:textId="77777777" w:rsidR="00151BAD" w:rsidRDefault="00151BAD">
            <w:pPr>
              <w:pStyle w:val="TableParagraph"/>
              <w:spacing w:before="0"/>
              <w:jc w:val="left"/>
              <w:rPr>
                <w:sz w:val="16"/>
              </w:rPr>
            </w:pPr>
          </w:p>
        </w:tc>
        <w:tc>
          <w:tcPr>
            <w:tcW w:w="880" w:type="dxa"/>
            <w:tcBorders>
              <w:top w:val="nil"/>
              <w:bottom w:val="nil"/>
            </w:tcBorders>
          </w:tcPr>
          <w:p w14:paraId="20568772" w14:textId="77777777" w:rsidR="00151BAD" w:rsidRDefault="00151BAD">
            <w:pPr>
              <w:pStyle w:val="TableParagraph"/>
              <w:spacing w:before="0"/>
              <w:jc w:val="left"/>
              <w:rPr>
                <w:sz w:val="16"/>
              </w:rPr>
            </w:pPr>
          </w:p>
        </w:tc>
      </w:tr>
      <w:tr w:rsidR="00151BAD" w14:paraId="7EDC30E3" w14:textId="77777777">
        <w:trPr>
          <w:trHeight w:val="331"/>
        </w:trPr>
        <w:tc>
          <w:tcPr>
            <w:tcW w:w="888" w:type="dxa"/>
            <w:tcBorders>
              <w:top w:val="nil"/>
              <w:bottom w:val="nil"/>
            </w:tcBorders>
            <w:shd w:val="clear" w:color="auto" w:fill="DADADA"/>
          </w:tcPr>
          <w:p w14:paraId="60CCD22B" w14:textId="77777777" w:rsidR="00151BAD" w:rsidRDefault="00AC1F28">
            <w:pPr>
              <w:pStyle w:val="TableParagraph"/>
              <w:spacing w:before="69"/>
              <w:ind w:left="181" w:right="178"/>
              <w:rPr>
                <w:sz w:val="16"/>
              </w:rPr>
            </w:pPr>
            <w:r>
              <w:rPr>
                <w:sz w:val="16"/>
              </w:rPr>
              <w:t>G04V</w:t>
            </w:r>
          </w:p>
        </w:tc>
        <w:tc>
          <w:tcPr>
            <w:tcW w:w="734" w:type="dxa"/>
            <w:tcBorders>
              <w:top w:val="nil"/>
              <w:bottom w:val="nil"/>
            </w:tcBorders>
            <w:shd w:val="clear" w:color="auto" w:fill="DADADA"/>
          </w:tcPr>
          <w:p w14:paraId="2CA7AC3D" w14:textId="77777777" w:rsidR="00151BAD" w:rsidRDefault="00AC1F28">
            <w:pPr>
              <w:pStyle w:val="TableParagraph"/>
              <w:spacing w:before="69"/>
              <w:ind w:left="1" w:right="2"/>
              <w:rPr>
                <w:sz w:val="16"/>
              </w:rPr>
            </w:pPr>
            <w:r>
              <w:rPr>
                <w:sz w:val="16"/>
              </w:rPr>
              <w:t>TJ</w:t>
            </w:r>
          </w:p>
        </w:tc>
        <w:tc>
          <w:tcPr>
            <w:tcW w:w="969" w:type="dxa"/>
            <w:tcBorders>
              <w:top w:val="nil"/>
              <w:bottom w:val="nil"/>
            </w:tcBorders>
            <w:shd w:val="clear" w:color="auto" w:fill="DADADA"/>
          </w:tcPr>
          <w:p w14:paraId="37877A3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368C34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518948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5B078E35" w14:textId="77777777" w:rsidR="00151BAD" w:rsidRDefault="00AC1F28">
            <w:pPr>
              <w:pStyle w:val="TableParagraph"/>
              <w:spacing w:before="69"/>
              <w:ind w:left="269"/>
              <w:jc w:val="left"/>
              <w:rPr>
                <w:sz w:val="16"/>
              </w:rPr>
            </w:pPr>
            <w:r>
              <w:rPr>
                <w:sz w:val="16"/>
              </w:rPr>
              <w:t>04</w:t>
            </w:r>
          </w:p>
        </w:tc>
        <w:tc>
          <w:tcPr>
            <w:tcW w:w="753" w:type="dxa"/>
            <w:tcBorders>
              <w:top w:val="nil"/>
              <w:bottom w:val="nil"/>
            </w:tcBorders>
            <w:shd w:val="clear" w:color="auto" w:fill="DADADA"/>
          </w:tcPr>
          <w:p w14:paraId="4BE76EC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0892AFBA"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E6C32B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7E2362E"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C452FE4"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654B2BF9"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0FE2C9C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A627982" w14:textId="77777777" w:rsidR="00151BAD" w:rsidRDefault="00151BAD">
            <w:pPr>
              <w:pStyle w:val="TableParagraph"/>
              <w:spacing w:before="0"/>
              <w:jc w:val="left"/>
              <w:rPr>
                <w:sz w:val="16"/>
              </w:rPr>
            </w:pPr>
          </w:p>
        </w:tc>
      </w:tr>
      <w:tr w:rsidR="00151BAD" w14:paraId="15A3E4AA" w14:textId="77777777">
        <w:trPr>
          <w:trHeight w:val="331"/>
        </w:trPr>
        <w:tc>
          <w:tcPr>
            <w:tcW w:w="888" w:type="dxa"/>
            <w:tcBorders>
              <w:top w:val="nil"/>
              <w:bottom w:val="nil"/>
            </w:tcBorders>
          </w:tcPr>
          <w:p w14:paraId="604C6B4D" w14:textId="77777777" w:rsidR="00151BAD" w:rsidRDefault="00AC1F28">
            <w:pPr>
              <w:pStyle w:val="TableParagraph"/>
              <w:spacing w:before="69"/>
              <w:ind w:left="181" w:right="178"/>
              <w:rPr>
                <w:sz w:val="16"/>
              </w:rPr>
            </w:pPr>
            <w:r>
              <w:rPr>
                <w:sz w:val="16"/>
              </w:rPr>
              <w:t>G04X</w:t>
            </w:r>
          </w:p>
        </w:tc>
        <w:tc>
          <w:tcPr>
            <w:tcW w:w="734" w:type="dxa"/>
            <w:tcBorders>
              <w:top w:val="nil"/>
              <w:bottom w:val="nil"/>
            </w:tcBorders>
          </w:tcPr>
          <w:p w14:paraId="6EBD461B" w14:textId="77777777" w:rsidR="00151BAD" w:rsidRDefault="00AC1F28">
            <w:pPr>
              <w:pStyle w:val="TableParagraph"/>
              <w:spacing w:before="69"/>
              <w:ind w:left="1" w:right="2"/>
              <w:rPr>
                <w:sz w:val="16"/>
              </w:rPr>
            </w:pPr>
            <w:r>
              <w:rPr>
                <w:sz w:val="16"/>
              </w:rPr>
              <w:t>TJ</w:t>
            </w:r>
          </w:p>
        </w:tc>
        <w:tc>
          <w:tcPr>
            <w:tcW w:w="969" w:type="dxa"/>
            <w:tcBorders>
              <w:top w:val="nil"/>
              <w:bottom w:val="nil"/>
            </w:tcBorders>
          </w:tcPr>
          <w:p w14:paraId="6E37718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00BC586" w14:textId="77777777" w:rsidR="00151BAD" w:rsidRDefault="00151BAD">
            <w:pPr>
              <w:pStyle w:val="TableParagraph"/>
              <w:spacing w:before="0"/>
              <w:jc w:val="left"/>
              <w:rPr>
                <w:sz w:val="16"/>
              </w:rPr>
            </w:pPr>
          </w:p>
        </w:tc>
        <w:tc>
          <w:tcPr>
            <w:tcW w:w="863" w:type="dxa"/>
            <w:tcBorders>
              <w:top w:val="nil"/>
              <w:bottom w:val="nil"/>
            </w:tcBorders>
          </w:tcPr>
          <w:p w14:paraId="3EA59267"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70EE4265"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7F7619BE"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0C6945E" w14:textId="77777777" w:rsidR="00151BAD" w:rsidRDefault="00AC1F28">
            <w:pPr>
              <w:pStyle w:val="TableParagraph"/>
              <w:spacing w:before="69"/>
              <w:ind w:right="250"/>
              <w:jc w:val="right"/>
              <w:rPr>
                <w:sz w:val="16"/>
              </w:rPr>
            </w:pPr>
            <w:r>
              <w:rPr>
                <w:sz w:val="16"/>
              </w:rPr>
              <w:t>04</w:t>
            </w:r>
          </w:p>
        </w:tc>
        <w:tc>
          <w:tcPr>
            <w:tcW w:w="753" w:type="dxa"/>
            <w:tcBorders>
              <w:top w:val="nil"/>
              <w:bottom w:val="nil"/>
            </w:tcBorders>
          </w:tcPr>
          <w:p w14:paraId="0D36CE37"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0A91D565"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17B44D20"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7AFF7866"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35BACE9A" w14:textId="77777777" w:rsidR="00151BAD" w:rsidRDefault="00151BAD">
            <w:pPr>
              <w:pStyle w:val="TableParagraph"/>
              <w:spacing w:before="0"/>
              <w:jc w:val="left"/>
              <w:rPr>
                <w:sz w:val="16"/>
              </w:rPr>
            </w:pPr>
          </w:p>
        </w:tc>
        <w:tc>
          <w:tcPr>
            <w:tcW w:w="880" w:type="dxa"/>
            <w:tcBorders>
              <w:top w:val="nil"/>
              <w:bottom w:val="nil"/>
            </w:tcBorders>
          </w:tcPr>
          <w:p w14:paraId="5A94B300" w14:textId="77777777" w:rsidR="00151BAD" w:rsidRDefault="00151BAD">
            <w:pPr>
              <w:pStyle w:val="TableParagraph"/>
              <w:spacing w:before="0"/>
              <w:jc w:val="left"/>
              <w:rPr>
                <w:sz w:val="16"/>
              </w:rPr>
            </w:pPr>
          </w:p>
        </w:tc>
      </w:tr>
      <w:tr w:rsidR="00151BAD" w14:paraId="1040EA13" w14:textId="77777777">
        <w:trPr>
          <w:trHeight w:val="331"/>
        </w:trPr>
        <w:tc>
          <w:tcPr>
            <w:tcW w:w="888" w:type="dxa"/>
            <w:tcBorders>
              <w:top w:val="nil"/>
              <w:bottom w:val="nil"/>
            </w:tcBorders>
            <w:shd w:val="clear" w:color="auto" w:fill="DADADA"/>
          </w:tcPr>
          <w:p w14:paraId="4B88032E" w14:textId="77777777" w:rsidR="00151BAD" w:rsidRDefault="00AC1F28">
            <w:pPr>
              <w:pStyle w:val="TableParagraph"/>
              <w:spacing w:before="69"/>
              <w:ind w:left="183" w:right="178"/>
              <w:rPr>
                <w:sz w:val="16"/>
              </w:rPr>
            </w:pPr>
            <w:r>
              <w:rPr>
                <w:sz w:val="16"/>
              </w:rPr>
              <w:t>G040</w:t>
            </w:r>
          </w:p>
        </w:tc>
        <w:tc>
          <w:tcPr>
            <w:tcW w:w="734" w:type="dxa"/>
            <w:tcBorders>
              <w:top w:val="nil"/>
              <w:bottom w:val="nil"/>
            </w:tcBorders>
            <w:shd w:val="clear" w:color="auto" w:fill="DADADA"/>
          </w:tcPr>
          <w:p w14:paraId="3BEEE91B" w14:textId="77777777" w:rsidR="00151BAD" w:rsidRDefault="00AC1F28">
            <w:pPr>
              <w:pStyle w:val="TableParagraph"/>
              <w:spacing w:before="69"/>
              <w:ind w:left="1" w:right="2"/>
              <w:rPr>
                <w:sz w:val="16"/>
              </w:rPr>
            </w:pPr>
            <w:r>
              <w:rPr>
                <w:sz w:val="16"/>
              </w:rPr>
              <w:t>TJ</w:t>
            </w:r>
          </w:p>
        </w:tc>
        <w:tc>
          <w:tcPr>
            <w:tcW w:w="969" w:type="dxa"/>
            <w:tcBorders>
              <w:top w:val="nil"/>
              <w:bottom w:val="nil"/>
            </w:tcBorders>
            <w:shd w:val="clear" w:color="auto" w:fill="DADADA"/>
          </w:tcPr>
          <w:p w14:paraId="5771922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B00470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4B25447"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1857F51F" w14:textId="77777777" w:rsidR="00151BAD" w:rsidRDefault="00AC1F28">
            <w:pPr>
              <w:pStyle w:val="TableParagraph"/>
              <w:spacing w:before="69"/>
              <w:ind w:left="269"/>
              <w:jc w:val="left"/>
              <w:rPr>
                <w:sz w:val="16"/>
              </w:rPr>
            </w:pPr>
            <w:r>
              <w:rPr>
                <w:sz w:val="16"/>
              </w:rPr>
              <w:t>04</w:t>
            </w:r>
          </w:p>
        </w:tc>
        <w:tc>
          <w:tcPr>
            <w:tcW w:w="753" w:type="dxa"/>
            <w:tcBorders>
              <w:top w:val="nil"/>
              <w:bottom w:val="nil"/>
            </w:tcBorders>
            <w:shd w:val="clear" w:color="auto" w:fill="DADADA"/>
          </w:tcPr>
          <w:p w14:paraId="01636B2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E115B54"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AE981E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B295EC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0D2696D2"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1C74C08C"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460B6E8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F9D4A87" w14:textId="77777777" w:rsidR="00151BAD" w:rsidRDefault="00151BAD">
            <w:pPr>
              <w:pStyle w:val="TableParagraph"/>
              <w:spacing w:before="0"/>
              <w:jc w:val="left"/>
              <w:rPr>
                <w:sz w:val="16"/>
              </w:rPr>
            </w:pPr>
          </w:p>
        </w:tc>
      </w:tr>
      <w:tr w:rsidR="00151BAD" w14:paraId="5ED2C555" w14:textId="77777777">
        <w:trPr>
          <w:trHeight w:val="328"/>
        </w:trPr>
        <w:tc>
          <w:tcPr>
            <w:tcW w:w="888" w:type="dxa"/>
            <w:tcBorders>
              <w:top w:val="nil"/>
              <w:bottom w:val="nil"/>
            </w:tcBorders>
          </w:tcPr>
          <w:p w14:paraId="256083E4" w14:textId="77777777" w:rsidR="00151BAD" w:rsidRDefault="00AC1F28">
            <w:pPr>
              <w:pStyle w:val="TableParagraph"/>
              <w:spacing w:before="69"/>
              <w:ind w:left="183" w:right="178"/>
              <w:rPr>
                <w:sz w:val="16"/>
              </w:rPr>
            </w:pPr>
            <w:r>
              <w:rPr>
                <w:sz w:val="16"/>
              </w:rPr>
              <w:t>G041</w:t>
            </w:r>
          </w:p>
        </w:tc>
        <w:tc>
          <w:tcPr>
            <w:tcW w:w="734" w:type="dxa"/>
            <w:tcBorders>
              <w:top w:val="nil"/>
              <w:bottom w:val="nil"/>
            </w:tcBorders>
          </w:tcPr>
          <w:p w14:paraId="02B08305" w14:textId="77777777" w:rsidR="00151BAD" w:rsidRDefault="00AC1F28">
            <w:pPr>
              <w:pStyle w:val="TableParagraph"/>
              <w:spacing w:before="69"/>
              <w:ind w:left="1" w:right="2"/>
              <w:rPr>
                <w:sz w:val="16"/>
              </w:rPr>
            </w:pPr>
            <w:r>
              <w:rPr>
                <w:sz w:val="16"/>
              </w:rPr>
              <w:t>TJ</w:t>
            </w:r>
          </w:p>
        </w:tc>
        <w:tc>
          <w:tcPr>
            <w:tcW w:w="969" w:type="dxa"/>
            <w:tcBorders>
              <w:top w:val="nil"/>
              <w:bottom w:val="nil"/>
            </w:tcBorders>
          </w:tcPr>
          <w:p w14:paraId="489F0B5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882EF1D" w14:textId="77777777" w:rsidR="00151BAD" w:rsidRDefault="00151BAD">
            <w:pPr>
              <w:pStyle w:val="TableParagraph"/>
              <w:spacing w:before="0"/>
              <w:jc w:val="left"/>
              <w:rPr>
                <w:sz w:val="16"/>
              </w:rPr>
            </w:pPr>
          </w:p>
        </w:tc>
        <w:tc>
          <w:tcPr>
            <w:tcW w:w="863" w:type="dxa"/>
            <w:tcBorders>
              <w:top w:val="nil"/>
              <w:bottom w:val="nil"/>
            </w:tcBorders>
          </w:tcPr>
          <w:p w14:paraId="721BE23B"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32C2E234"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796CA699"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5840473F" w14:textId="77777777" w:rsidR="00151BAD" w:rsidRDefault="00AC1F28">
            <w:pPr>
              <w:pStyle w:val="TableParagraph"/>
              <w:spacing w:before="69"/>
              <w:ind w:right="250"/>
              <w:jc w:val="right"/>
              <w:rPr>
                <w:sz w:val="16"/>
              </w:rPr>
            </w:pPr>
            <w:r>
              <w:rPr>
                <w:sz w:val="16"/>
              </w:rPr>
              <w:t>04</w:t>
            </w:r>
          </w:p>
        </w:tc>
        <w:tc>
          <w:tcPr>
            <w:tcW w:w="753" w:type="dxa"/>
            <w:tcBorders>
              <w:top w:val="nil"/>
              <w:bottom w:val="nil"/>
            </w:tcBorders>
          </w:tcPr>
          <w:p w14:paraId="34FA2BE8"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7C732BF5"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696A5D8C"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3093B454"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2D79C6A5"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33C67066" w14:textId="77777777" w:rsidR="00151BAD" w:rsidRDefault="00151BAD">
            <w:pPr>
              <w:pStyle w:val="TableParagraph"/>
              <w:spacing w:before="0"/>
              <w:jc w:val="left"/>
              <w:rPr>
                <w:sz w:val="16"/>
              </w:rPr>
            </w:pPr>
          </w:p>
        </w:tc>
      </w:tr>
      <w:tr w:rsidR="00151BAD" w14:paraId="38D33D21" w14:textId="77777777">
        <w:trPr>
          <w:trHeight w:val="331"/>
        </w:trPr>
        <w:tc>
          <w:tcPr>
            <w:tcW w:w="888" w:type="dxa"/>
            <w:tcBorders>
              <w:top w:val="nil"/>
              <w:bottom w:val="nil"/>
            </w:tcBorders>
            <w:shd w:val="clear" w:color="auto" w:fill="DADADA"/>
          </w:tcPr>
          <w:p w14:paraId="56E92445" w14:textId="77777777" w:rsidR="00151BAD" w:rsidRDefault="00AC1F28">
            <w:pPr>
              <w:pStyle w:val="TableParagraph"/>
              <w:spacing w:before="71"/>
              <w:ind w:left="183" w:right="178"/>
              <w:rPr>
                <w:sz w:val="16"/>
              </w:rPr>
            </w:pPr>
            <w:r>
              <w:rPr>
                <w:sz w:val="16"/>
              </w:rPr>
              <w:t>G042</w:t>
            </w:r>
          </w:p>
        </w:tc>
        <w:tc>
          <w:tcPr>
            <w:tcW w:w="734" w:type="dxa"/>
            <w:tcBorders>
              <w:top w:val="nil"/>
              <w:bottom w:val="nil"/>
            </w:tcBorders>
            <w:shd w:val="clear" w:color="auto" w:fill="DADADA"/>
          </w:tcPr>
          <w:p w14:paraId="49215577" w14:textId="77777777" w:rsidR="00151BAD" w:rsidRDefault="00AC1F28">
            <w:pPr>
              <w:pStyle w:val="TableParagraph"/>
              <w:spacing w:before="71"/>
              <w:ind w:left="1" w:right="2"/>
              <w:rPr>
                <w:sz w:val="16"/>
              </w:rPr>
            </w:pPr>
            <w:r>
              <w:rPr>
                <w:sz w:val="16"/>
              </w:rPr>
              <w:t>TJ</w:t>
            </w:r>
          </w:p>
        </w:tc>
        <w:tc>
          <w:tcPr>
            <w:tcW w:w="969" w:type="dxa"/>
            <w:tcBorders>
              <w:top w:val="nil"/>
              <w:bottom w:val="nil"/>
            </w:tcBorders>
            <w:shd w:val="clear" w:color="auto" w:fill="DADADA"/>
          </w:tcPr>
          <w:p w14:paraId="1ED88D60"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4B458D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5C210F1"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4110D4BA"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3DBDC1FB"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33C78EEE" w14:textId="77777777" w:rsidR="00151BAD" w:rsidRDefault="00AC1F28">
            <w:pPr>
              <w:pStyle w:val="TableParagraph"/>
              <w:spacing w:before="71"/>
              <w:ind w:right="250"/>
              <w:jc w:val="right"/>
              <w:rPr>
                <w:sz w:val="16"/>
              </w:rPr>
            </w:pPr>
            <w:r>
              <w:rPr>
                <w:sz w:val="16"/>
              </w:rPr>
              <w:t>04</w:t>
            </w:r>
          </w:p>
        </w:tc>
        <w:tc>
          <w:tcPr>
            <w:tcW w:w="753" w:type="dxa"/>
            <w:tcBorders>
              <w:top w:val="nil"/>
              <w:bottom w:val="nil"/>
            </w:tcBorders>
            <w:shd w:val="clear" w:color="auto" w:fill="DADADA"/>
          </w:tcPr>
          <w:p w14:paraId="09C304A6"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19961306"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2D6481EE"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03D95C82"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44BEA0E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0305254" w14:textId="77777777" w:rsidR="00151BAD" w:rsidRDefault="00151BAD">
            <w:pPr>
              <w:pStyle w:val="TableParagraph"/>
              <w:spacing w:before="0"/>
              <w:jc w:val="left"/>
              <w:rPr>
                <w:sz w:val="16"/>
              </w:rPr>
            </w:pPr>
          </w:p>
        </w:tc>
      </w:tr>
      <w:tr w:rsidR="00151BAD" w14:paraId="7E069D73" w14:textId="77777777">
        <w:trPr>
          <w:trHeight w:val="331"/>
        </w:trPr>
        <w:tc>
          <w:tcPr>
            <w:tcW w:w="888" w:type="dxa"/>
            <w:tcBorders>
              <w:top w:val="nil"/>
              <w:bottom w:val="nil"/>
            </w:tcBorders>
          </w:tcPr>
          <w:p w14:paraId="1ADCE1F3" w14:textId="77777777" w:rsidR="00151BAD" w:rsidRDefault="00AC1F28">
            <w:pPr>
              <w:pStyle w:val="TableParagraph"/>
              <w:spacing w:before="71"/>
              <w:ind w:left="181" w:right="178"/>
              <w:rPr>
                <w:sz w:val="16"/>
              </w:rPr>
            </w:pPr>
            <w:r>
              <w:rPr>
                <w:sz w:val="16"/>
              </w:rPr>
              <w:t>G05V</w:t>
            </w:r>
          </w:p>
        </w:tc>
        <w:tc>
          <w:tcPr>
            <w:tcW w:w="734" w:type="dxa"/>
            <w:tcBorders>
              <w:top w:val="nil"/>
              <w:bottom w:val="nil"/>
            </w:tcBorders>
          </w:tcPr>
          <w:p w14:paraId="26D4DB48" w14:textId="77777777" w:rsidR="00151BAD" w:rsidRDefault="00AC1F28">
            <w:pPr>
              <w:pStyle w:val="TableParagraph"/>
              <w:spacing w:before="71"/>
              <w:ind w:left="2" w:right="2"/>
              <w:rPr>
                <w:sz w:val="16"/>
              </w:rPr>
            </w:pPr>
            <w:r>
              <w:rPr>
                <w:sz w:val="16"/>
              </w:rPr>
              <w:t>LM</w:t>
            </w:r>
          </w:p>
        </w:tc>
        <w:tc>
          <w:tcPr>
            <w:tcW w:w="969" w:type="dxa"/>
            <w:tcBorders>
              <w:top w:val="nil"/>
              <w:bottom w:val="nil"/>
            </w:tcBorders>
          </w:tcPr>
          <w:p w14:paraId="4EED0EE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760B0A4" w14:textId="77777777" w:rsidR="00151BAD" w:rsidRDefault="00151BAD">
            <w:pPr>
              <w:pStyle w:val="TableParagraph"/>
              <w:spacing w:before="0"/>
              <w:jc w:val="left"/>
              <w:rPr>
                <w:sz w:val="16"/>
              </w:rPr>
            </w:pPr>
          </w:p>
        </w:tc>
        <w:tc>
          <w:tcPr>
            <w:tcW w:w="863" w:type="dxa"/>
            <w:tcBorders>
              <w:top w:val="nil"/>
              <w:bottom w:val="nil"/>
            </w:tcBorders>
          </w:tcPr>
          <w:p w14:paraId="53657ACA"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772470EB" w14:textId="77777777" w:rsidR="00151BAD" w:rsidRDefault="00AC1F28">
            <w:pPr>
              <w:pStyle w:val="TableParagraph"/>
              <w:spacing w:before="71"/>
              <w:ind w:left="269"/>
              <w:jc w:val="left"/>
              <w:rPr>
                <w:sz w:val="16"/>
              </w:rPr>
            </w:pPr>
            <w:r>
              <w:rPr>
                <w:sz w:val="16"/>
              </w:rPr>
              <w:t>05</w:t>
            </w:r>
          </w:p>
        </w:tc>
        <w:tc>
          <w:tcPr>
            <w:tcW w:w="753" w:type="dxa"/>
            <w:tcBorders>
              <w:top w:val="nil"/>
              <w:bottom w:val="nil"/>
            </w:tcBorders>
          </w:tcPr>
          <w:p w14:paraId="4C0CE9E5"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2675E038" w14:textId="77777777" w:rsidR="00151BAD" w:rsidRDefault="00151BAD">
            <w:pPr>
              <w:pStyle w:val="TableParagraph"/>
              <w:spacing w:before="0"/>
              <w:jc w:val="left"/>
              <w:rPr>
                <w:sz w:val="16"/>
              </w:rPr>
            </w:pPr>
          </w:p>
        </w:tc>
        <w:tc>
          <w:tcPr>
            <w:tcW w:w="753" w:type="dxa"/>
            <w:tcBorders>
              <w:top w:val="nil"/>
              <w:bottom w:val="nil"/>
            </w:tcBorders>
          </w:tcPr>
          <w:p w14:paraId="132778A6" w14:textId="77777777" w:rsidR="00151BAD" w:rsidRDefault="00151BAD">
            <w:pPr>
              <w:pStyle w:val="TableParagraph"/>
              <w:spacing w:before="0"/>
              <w:jc w:val="left"/>
              <w:rPr>
                <w:sz w:val="16"/>
              </w:rPr>
            </w:pPr>
          </w:p>
        </w:tc>
        <w:tc>
          <w:tcPr>
            <w:tcW w:w="739" w:type="dxa"/>
            <w:tcBorders>
              <w:top w:val="nil"/>
              <w:bottom w:val="nil"/>
            </w:tcBorders>
          </w:tcPr>
          <w:p w14:paraId="6C4C2389"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3FFC378E"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49EC14EF"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00EBE035" w14:textId="77777777" w:rsidR="00151BAD" w:rsidRDefault="00151BAD">
            <w:pPr>
              <w:pStyle w:val="TableParagraph"/>
              <w:spacing w:before="0"/>
              <w:jc w:val="left"/>
              <w:rPr>
                <w:sz w:val="16"/>
              </w:rPr>
            </w:pPr>
          </w:p>
        </w:tc>
        <w:tc>
          <w:tcPr>
            <w:tcW w:w="880" w:type="dxa"/>
            <w:tcBorders>
              <w:top w:val="nil"/>
              <w:bottom w:val="nil"/>
            </w:tcBorders>
          </w:tcPr>
          <w:p w14:paraId="7404FA63" w14:textId="77777777" w:rsidR="00151BAD" w:rsidRDefault="00151BAD">
            <w:pPr>
              <w:pStyle w:val="TableParagraph"/>
              <w:spacing w:before="0"/>
              <w:jc w:val="left"/>
              <w:rPr>
                <w:sz w:val="16"/>
              </w:rPr>
            </w:pPr>
          </w:p>
        </w:tc>
      </w:tr>
      <w:tr w:rsidR="00151BAD" w14:paraId="74955879" w14:textId="77777777">
        <w:trPr>
          <w:trHeight w:val="331"/>
        </w:trPr>
        <w:tc>
          <w:tcPr>
            <w:tcW w:w="888" w:type="dxa"/>
            <w:tcBorders>
              <w:top w:val="nil"/>
              <w:bottom w:val="nil"/>
            </w:tcBorders>
            <w:shd w:val="clear" w:color="auto" w:fill="DADADA"/>
          </w:tcPr>
          <w:p w14:paraId="5ED34953" w14:textId="77777777" w:rsidR="00151BAD" w:rsidRDefault="00AC1F28">
            <w:pPr>
              <w:pStyle w:val="TableParagraph"/>
              <w:spacing w:before="71"/>
              <w:ind w:left="181" w:right="178"/>
              <w:rPr>
                <w:sz w:val="16"/>
              </w:rPr>
            </w:pPr>
            <w:r>
              <w:rPr>
                <w:sz w:val="16"/>
              </w:rPr>
              <w:t>G05X</w:t>
            </w:r>
          </w:p>
        </w:tc>
        <w:tc>
          <w:tcPr>
            <w:tcW w:w="734" w:type="dxa"/>
            <w:tcBorders>
              <w:top w:val="nil"/>
              <w:bottom w:val="nil"/>
            </w:tcBorders>
            <w:shd w:val="clear" w:color="auto" w:fill="DADADA"/>
          </w:tcPr>
          <w:p w14:paraId="6AB0DB6D" w14:textId="77777777" w:rsidR="00151BAD" w:rsidRDefault="00AC1F28">
            <w:pPr>
              <w:pStyle w:val="TableParagraph"/>
              <w:spacing w:before="71"/>
              <w:ind w:left="2" w:right="2"/>
              <w:rPr>
                <w:sz w:val="16"/>
              </w:rPr>
            </w:pPr>
            <w:r>
              <w:rPr>
                <w:sz w:val="16"/>
              </w:rPr>
              <w:t>LM</w:t>
            </w:r>
          </w:p>
        </w:tc>
        <w:tc>
          <w:tcPr>
            <w:tcW w:w="969" w:type="dxa"/>
            <w:tcBorders>
              <w:top w:val="nil"/>
              <w:bottom w:val="nil"/>
            </w:tcBorders>
            <w:shd w:val="clear" w:color="auto" w:fill="DADADA"/>
          </w:tcPr>
          <w:p w14:paraId="1DDEE27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AA3422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42DB839"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59012551"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1C0180A0"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00B038B2" w14:textId="77777777" w:rsidR="00151BAD" w:rsidRDefault="00AC1F28">
            <w:pPr>
              <w:pStyle w:val="TableParagraph"/>
              <w:spacing w:before="71"/>
              <w:ind w:right="250"/>
              <w:jc w:val="right"/>
              <w:rPr>
                <w:sz w:val="16"/>
              </w:rPr>
            </w:pPr>
            <w:r>
              <w:rPr>
                <w:sz w:val="16"/>
              </w:rPr>
              <w:t>05</w:t>
            </w:r>
          </w:p>
        </w:tc>
        <w:tc>
          <w:tcPr>
            <w:tcW w:w="753" w:type="dxa"/>
            <w:tcBorders>
              <w:top w:val="nil"/>
              <w:bottom w:val="nil"/>
            </w:tcBorders>
            <w:shd w:val="clear" w:color="auto" w:fill="DADADA"/>
          </w:tcPr>
          <w:p w14:paraId="037BAB7B"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3A6E449C"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334AD91E" w14:textId="77777777" w:rsidR="00151BAD" w:rsidRDefault="00AC1F28">
            <w:pPr>
              <w:pStyle w:val="TableParagraph"/>
              <w:spacing w:before="71"/>
              <w:ind w:left="19" w:right="2"/>
              <w:rPr>
                <w:sz w:val="16"/>
              </w:rPr>
            </w:pPr>
            <w:r>
              <w:rPr>
                <w:sz w:val="16"/>
              </w:rPr>
              <w:t>GX</w:t>
            </w:r>
          </w:p>
        </w:tc>
        <w:tc>
          <w:tcPr>
            <w:tcW w:w="739" w:type="dxa"/>
            <w:tcBorders>
              <w:top w:val="nil"/>
              <w:bottom w:val="nil"/>
            </w:tcBorders>
            <w:shd w:val="clear" w:color="auto" w:fill="DADADA"/>
          </w:tcPr>
          <w:p w14:paraId="59781037"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6E12F04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7990658" w14:textId="77777777" w:rsidR="00151BAD" w:rsidRDefault="00151BAD">
            <w:pPr>
              <w:pStyle w:val="TableParagraph"/>
              <w:spacing w:before="0"/>
              <w:jc w:val="left"/>
              <w:rPr>
                <w:sz w:val="16"/>
              </w:rPr>
            </w:pPr>
          </w:p>
        </w:tc>
      </w:tr>
      <w:tr w:rsidR="00151BAD" w14:paraId="450090B5" w14:textId="77777777">
        <w:trPr>
          <w:trHeight w:val="331"/>
        </w:trPr>
        <w:tc>
          <w:tcPr>
            <w:tcW w:w="888" w:type="dxa"/>
            <w:tcBorders>
              <w:top w:val="nil"/>
              <w:bottom w:val="nil"/>
            </w:tcBorders>
          </w:tcPr>
          <w:p w14:paraId="2070197D" w14:textId="77777777" w:rsidR="00151BAD" w:rsidRDefault="00AC1F28">
            <w:pPr>
              <w:pStyle w:val="TableParagraph"/>
              <w:spacing w:before="69"/>
              <w:ind w:left="183" w:right="178"/>
              <w:rPr>
                <w:sz w:val="16"/>
              </w:rPr>
            </w:pPr>
            <w:r>
              <w:rPr>
                <w:sz w:val="16"/>
              </w:rPr>
              <w:t>G050</w:t>
            </w:r>
          </w:p>
        </w:tc>
        <w:tc>
          <w:tcPr>
            <w:tcW w:w="734" w:type="dxa"/>
            <w:tcBorders>
              <w:top w:val="nil"/>
              <w:bottom w:val="nil"/>
            </w:tcBorders>
          </w:tcPr>
          <w:p w14:paraId="078E89E2" w14:textId="77777777" w:rsidR="00151BAD" w:rsidRDefault="00AC1F28">
            <w:pPr>
              <w:pStyle w:val="TableParagraph"/>
              <w:spacing w:before="69"/>
              <w:ind w:left="2" w:right="2"/>
              <w:rPr>
                <w:sz w:val="16"/>
              </w:rPr>
            </w:pPr>
            <w:r>
              <w:rPr>
                <w:sz w:val="16"/>
              </w:rPr>
              <w:t>LM</w:t>
            </w:r>
          </w:p>
        </w:tc>
        <w:tc>
          <w:tcPr>
            <w:tcW w:w="969" w:type="dxa"/>
            <w:tcBorders>
              <w:top w:val="nil"/>
              <w:bottom w:val="nil"/>
            </w:tcBorders>
          </w:tcPr>
          <w:p w14:paraId="024C62C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776C85B" w14:textId="77777777" w:rsidR="00151BAD" w:rsidRDefault="00151BAD">
            <w:pPr>
              <w:pStyle w:val="TableParagraph"/>
              <w:spacing w:before="0"/>
              <w:jc w:val="left"/>
              <w:rPr>
                <w:sz w:val="16"/>
              </w:rPr>
            </w:pPr>
          </w:p>
        </w:tc>
        <w:tc>
          <w:tcPr>
            <w:tcW w:w="863" w:type="dxa"/>
            <w:tcBorders>
              <w:top w:val="nil"/>
              <w:bottom w:val="nil"/>
            </w:tcBorders>
          </w:tcPr>
          <w:p w14:paraId="32F1374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AE1B48B" w14:textId="77777777" w:rsidR="00151BAD" w:rsidRDefault="00AC1F28">
            <w:pPr>
              <w:pStyle w:val="TableParagraph"/>
              <w:spacing w:before="69"/>
              <w:ind w:left="269"/>
              <w:jc w:val="left"/>
              <w:rPr>
                <w:sz w:val="16"/>
              </w:rPr>
            </w:pPr>
            <w:r>
              <w:rPr>
                <w:sz w:val="16"/>
              </w:rPr>
              <w:t>05</w:t>
            </w:r>
          </w:p>
        </w:tc>
        <w:tc>
          <w:tcPr>
            <w:tcW w:w="753" w:type="dxa"/>
            <w:tcBorders>
              <w:top w:val="nil"/>
              <w:bottom w:val="nil"/>
            </w:tcBorders>
          </w:tcPr>
          <w:p w14:paraId="6FD822F7"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1C26247" w14:textId="77777777" w:rsidR="00151BAD" w:rsidRDefault="00151BAD">
            <w:pPr>
              <w:pStyle w:val="TableParagraph"/>
              <w:spacing w:before="0"/>
              <w:jc w:val="left"/>
              <w:rPr>
                <w:sz w:val="16"/>
              </w:rPr>
            </w:pPr>
          </w:p>
        </w:tc>
        <w:tc>
          <w:tcPr>
            <w:tcW w:w="753" w:type="dxa"/>
            <w:tcBorders>
              <w:top w:val="nil"/>
              <w:bottom w:val="nil"/>
            </w:tcBorders>
          </w:tcPr>
          <w:p w14:paraId="29412412" w14:textId="77777777" w:rsidR="00151BAD" w:rsidRDefault="00151BAD">
            <w:pPr>
              <w:pStyle w:val="TableParagraph"/>
              <w:spacing w:before="0"/>
              <w:jc w:val="left"/>
              <w:rPr>
                <w:sz w:val="16"/>
              </w:rPr>
            </w:pPr>
          </w:p>
        </w:tc>
        <w:tc>
          <w:tcPr>
            <w:tcW w:w="739" w:type="dxa"/>
            <w:tcBorders>
              <w:top w:val="nil"/>
              <w:bottom w:val="nil"/>
            </w:tcBorders>
          </w:tcPr>
          <w:p w14:paraId="43119E0E"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5E95EEC"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34EB436D"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0866F36" w14:textId="77777777" w:rsidR="00151BAD" w:rsidRDefault="00151BAD">
            <w:pPr>
              <w:pStyle w:val="TableParagraph"/>
              <w:spacing w:before="0"/>
              <w:jc w:val="left"/>
              <w:rPr>
                <w:sz w:val="16"/>
              </w:rPr>
            </w:pPr>
          </w:p>
        </w:tc>
        <w:tc>
          <w:tcPr>
            <w:tcW w:w="880" w:type="dxa"/>
            <w:tcBorders>
              <w:top w:val="nil"/>
              <w:bottom w:val="nil"/>
            </w:tcBorders>
          </w:tcPr>
          <w:p w14:paraId="00653074" w14:textId="77777777" w:rsidR="00151BAD" w:rsidRDefault="00151BAD">
            <w:pPr>
              <w:pStyle w:val="TableParagraph"/>
              <w:spacing w:before="0"/>
              <w:jc w:val="left"/>
              <w:rPr>
                <w:sz w:val="16"/>
              </w:rPr>
            </w:pPr>
          </w:p>
        </w:tc>
      </w:tr>
      <w:tr w:rsidR="00151BAD" w14:paraId="6D8838A8" w14:textId="77777777">
        <w:trPr>
          <w:trHeight w:val="331"/>
        </w:trPr>
        <w:tc>
          <w:tcPr>
            <w:tcW w:w="888" w:type="dxa"/>
            <w:tcBorders>
              <w:top w:val="nil"/>
              <w:bottom w:val="nil"/>
            </w:tcBorders>
            <w:shd w:val="clear" w:color="auto" w:fill="DADADA"/>
          </w:tcPr>
          <w:p w14:paraId="41BC3CEF" w14:textId="77777777" w:rsidR="00151BAD" w:rsidRDefault="00AC1F28">
            <w:pPr>
              <w:pStyle w:val="TableParagraph"/>
              <w:spacing w:before="69"/>
              <w:ind w:left="183" w:right="178"/>
              <w:rPr>
                <w:sz w:val="16"/>
              </w:rPr>
            </w:pPr>
            <w:r>
              <w:rPr>
                <w:sz w:val="16"/>
              </w:rPr>
              <w:t>G051</w:t>
            </w:r>
          </w:p>
        </w:tc>
        <w:tc>
          <w:tcPr>
            <w:tcW w:w="734" w:type="dxa"/>
            <w:tcBorders>
              <w:top w:val="nil"/>
              <w:bottom w:val="nil"/>
            </w:tcBorders>
            <w:shd w:val="clear" w:color="auto" w:fill="DADADA"/>
          </w:tcPr>
          <w:p w14:paraId="6D7A6221" w14:textId="77777777" w:rsidR="00151BAD" w:rsidRDefault="00AC1F28">
            <w:pPr>
              <w:pStyle w:val="TableParagraph"/>
              <w:spacing w:before="69"/>
              <w:ind w:left="2" w:right="2"/>
              <w:rPr>
                <w:sz w:val="16"/>
              </w:rPr>
            </w:pPr>
            <w:r>
              <w:rPr>
                <w:sz w:val="16"/>
              </w:rPr>
              <w:t>LM</w:t>
            </w:r>
          </w:p>
        </w:tc>
        <w:tc>
          <w:tcPr>
            <w:tcW w:w="969" w:type="dxa"/>
            <w:tcBorders>
              <w:top w:val="nil"/>
              <w:bottom w:val="nil"/>
            </w:tcBorders>
            <w:shd w:val="clear" w:color="auto" w:fill="DADADA"/>
          </w:tcPr>
          <w:p w14:paraId="0B138CD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80FE45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B6855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9271262"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7AF90C0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3F4F1487" w14:textId="77777777" w:rsidR="00151BAD" w:rsidRDefault="00AC1F28">
            <w:pPr>
              <w:pStyle w:val="TableParagraph"/>
              <w:spacing w:before="69"/>
              <w:ind w:right="250"/>
              <w:jc w:val="right"/>
              <w:rPr>
                <w:sz w:val="16"/>
              </w:rPr>
            </w:pPr>
            <w:r>
              <w:rPr>
                <w:sz w:val="16"/>
              </w:rPr>
              <w:t>05</w:t>
            </w:r>
          </w:p>
        </w:tc>
        <w:tc>
          <w:tcPr>
            <w:tcW w:w="753" w:type="dxa"/>
            <w:tcBorders>
              <w:top w:val="nil"/>
              <w:bottom w:val="nil"/>
            </w:tcBorders>
            <w:shd w:val="clear" w:color="auto" w:fill="DADADA"/>
          </w:tcPr>
          <w:p w14:paraId="57D34A7F"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5FDDC09A"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5932C550"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0BC86116"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2141465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60350831" w14:textId="77777777" w:rsidR="00151BAD" w:rsidRDefault="00151BAD">
            <w:pPr>
              <w:pStyle w:val="TableParagraph"/>
              <w:spacing w:before="0"/>
              <w:jc w:val="left"/>
              <w:rPr>
                <w:sz w:val="16"/>
              </w:rPr>
            </w:pPr>
          </w:p>
        </w:tc>
      </w:tr>
      <w:tr w:rsidR="00151BAD" w14:paraId="19343603" w14:textId="77777777">
        <w:trPr>
          <w:trHeight w:val="331"/>
        </w:trPr>
        <w:tc>
          <w:tcPr>
            <w:tcW w:w="888" w:type="dxa"/>
            <w:tcBorders>
              <w:top w:val="nil"/>
              <w:bottom w:val="nil"/>
            </w:tcBorders>
          </w:tcPr>
          <w:p w14:paraId="1DF284B6" w14:textId="77777777" w:rsidR="00151BAD" w:rsidRDefault="00AC1F28">
            <w:pPr>
              <w:pStyle w:val="TableParagraph"/>
              <w:spacing w:before="69"/>
              <w:ind w:left="183" w:right="178"/>
              <w:rPr>
                <w:sz w:val="16"/>
              </w:rPr>
            </w:pPr>
            <w:r>
              <w:rPr>
                <w:sz w:val="16"/>
              </w:rPr>
              <w:t>G052</w:t>
            </w:r>
          </w:p>
        </w:tc>
        <w:tc>
          <w:tcPr>
            <w:tcW w:w="734" w:type="dxa"/>
            <w:tcBorders>
              <w:top w:val="nil"/>
              <w:bottom w:val="nil"/>
            </w:tcBorders>
          </w:tcPr>
          <w:p w14:paraId="7BDA015F" w14:textId="77777777" w:rsidR="00151BAD" w:rsidRDefault="00AC1F28">
            <w:pPr>
              <w:pStyle w:val="TableParagraph"/>
              <w:spacing w:before="69"/>
              <w:ind w:left="2" w:right="2"/>
              <w:rPr>
                <w:sz w:val="16"/>
              </w:rPr>
            </w:pPr>
            <w:r>
              <w:rPr>
                <w:sz w:val="16"/>
              </w:rPr>
              <w:t>LM</w:t>
            </w:r>
          </w:p>
        </w:tc>
        <w:tc>
          <w:tcPr>
            <w:tcW w:w="969" w:type="dxa"/>
            <w:tcBorders>
              <w:top w:val="nil"/>
              <w:bottom w:val="nil"/>
            </w:tcBorders>
          </w:tcPr>
          <w:p w14:paraId="75738FB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D5E8480" w14:textId="77777777" w:rsidR="00151BAD" w:rsidRDefault="00151BAD">
            <w:pPr>
              <w:pStyle w:val="TableParagraph"/>
              <w:spacing w:before="0"/>
              <w:jc w:val="left"/>
              <w:rPr>
                <w:sz w:val="16"/>
              </w:rPr>
            </w:pPr>
          </w:p>
        </w:tc>
        <w:tc>
          <w:tcPr>
            <w:tcW w:w="863" w:type="dxa"/>
            <w:tcBorders>
              <w:top w:val="nil"/>
              <w:bottom w:val="nil"/>
            </w:tcBorders>
          </w:tcPr>
          <w:p w14:paraId="5E0E14EA"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5D453CEF"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43F743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51594DB2" w14:textId="77777777" w:rsidR="00151BAD" w:rsidRDefault="00AC1F28">
            <w:pPr>
              <w:pStyle w:val="TableParagraph"/>
              <w:spacing w:before="69"/>
              <w:ind w:right="250"/>
              <w:jc w:val="right"/>
              <w:rPr>
                <w:sz w:val="16"/>
              </w:rPr>
            </w:pPr>
            <w:r>
              <w:rPr>
                <w:sz w:val="16"/>
              </w:rPr>
              <w:t>05</w:t>
            </w:r>
          </w:p>
        </w:tc>
        <w:tc>
          <w:tcPr>
            <w:tcW w:w="753" w:type="dxa"/>
            <w:tcBorders>
              <w:top w:val="nil"/>
              <w:bottom w:val="nil"/>
            </w:tcBorders>
          </w:tcPr>
          <w:p w14:paraId="6A0693F5"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967063B"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066D250"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239F087A"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714F9C0" w14:textId="77777777" w:rsidR="00151BAD" w:rsidRDefault="00151BAD">
            <w:pPr>
              <w:pStyle w:val="TableParagraph"/>
              <w:spacing w:before="0"/>
              <w:jc w:val="left"/>
              <w:rPr>
                <w:sz w:val="16"/>
              </w:rPr>
            </w:pPr>
          </w:p>
        </w:tc>
        <w:tc>
          <w:tcPr>
            <w:tcW w:w="880" w:type="dxa"/>
            <w:tcBorders>
              <w:top w:val="nil"/>
              <w:bottom w:val="nil"/>
            </w:tcBorders>
          </w:tcPr>
          <w:p w14:paraId="6ABE14E3" w14:textId="77777777" w:rsidR="00151BAD" w:rsidRDefault="00151BAD">
            <w:pPr>
              <w:pStyle w:val="TableParagraph"/>
              <w:spacing w:before="0"/>
              <w:jc w:val="left"/>
              <w:rPr>
                <w:sz w:val="16"/>
              </w:rPr>
            </w:pPr>
          </w:p>
        </w:tc>
      </w:tr>
      <w:tr w:rsidR="00151BAD" w14:paraId="4342FA7A" w14:textId="77777777">
        <w:trPr>
          <w:trHeight w:val="331"/>
        </w:trPr>
        <w:tc>
          <w:tcPr>
            <w:tcW w:w="888" w:type="dxa"/>
            <w:tcBorders>
              <w:top w:val="nil"/>
              <w:bottom w:val="nil"/>
            </w:tcBorders>
            <w:shd w:val="clear" w:color="auto" w:fill="DADADA"/>
          </w:tcPr>
          <w:p w14:paraId="0308DA00" w14:textId="77777777" w:rsidR="00151BAD" w:rsidRDefault="00AC1F28">
            <w:pPr>
              <w:pStyle w:val="TableParagraph"/>
              <w:spacing w:before="69"/>
              <w:ind w:left="181" w:right="178"/>
              <w:rPr>
                <w:sz w:val="16"/>
              </w:rPr>
            </w:pPr>
            <w:r>
              <w:rPr>
                <w:sz w:val="16"/>
              </w:rPr>
              <w:t>G06V</w:t>
            </w:r>
          </w:p>
        </w:tc>
        <w:tc>
          <w:tcPr>
            <w:tcW w:w="734" w:type="dxa"/>
            <w:tcBorders>
              <w:top w:val="nil"/>
              <w:bottom w:val="nil"/>
            </w:tcBorders>
            <w:shd w:val="clear" w:color="auto" w:fill="DADADA"/>
          </w:tcPr>
          <w:p w14:paraId="059FDB5D" w14:textId="77777777" w:rsidR="00151BAD" w:rsidRDefault="00AC1F28">
            <w:pPr>
              <w:pStyle w:val="TableParagraph"/>
              <w:spacing w:before="69"/>
              <w:ind w:left="3" w:right="2"/>
              <w:rPr>
                <w:sz w:val="16"/>
              </w:rPr>
            </w:pPr>
            <w:r>
              <w:rPr>
                <w:sz w:val="16"/>
              </w:rPr>
              <w:t>T8</w:t>
            </w:r>
          </w:p>
        </w:tc>
        <w:tc>
          <w:tcPr>
            <w:tcW w:w="969" w:type="dxa"/>
            <w:tcBorders>
              <w:top w:val="nil"/>
              <w:bottom w:val="nil"/>
            </w:tcBorders>
            <w:shd w:val="clear" w:color="auto" w:fill="DADADA"/>
          </w:tcPr>
          <w:p w14:paraId="60AF3C7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DAF0B6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F55D7E4"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1B4845BC" w14:textId="77777777" w:rsidR="00151BAD" w:rsidRDefault="00AC1F28">
            <w:pPr>
              <w:pStyle w:val="TableParagraph"/>
              <w:spacing w:before="69"/>
              <w:ind w:left="269"/>
              <w:jc w:val="left"/>
              <w:rPr>
                <w:sz w:val="16"/>
              </w:rPr>
            </w:pPr>
            <w:r>
              <w:rPr>
                <w:sz w:val="16"/>
              </w:rPr>
              <w:t>06</w:t>
            </w:r>
          </w:p>
        </w:tc>
        <w:tc>
          <w:tcPr>
            <w:tcW w:w="753" w:type="dxa"/>
            <w:tcBorders>
              <w:top w:val="nil"/>
              <w:bottom w:val="nil"/>
            </w:tcBorders>
            <w:shd w:val="clear" w:color="auto" w:fill="DADADA"/>
          </w:tcPr>
          <w:p w14:paraId="3EA7F32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C28A97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EFA02D6"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84BA5F4"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392A7628"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2D03A151"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7F50708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BF9A530" w14:textId="77777777" w:rsidR="00151BAD" w:rsidRDefault="00151BAD">
            <w:pPr>
              <w:pStyle w:val="TableParagraph"/>
              <w:spacing w:before="0"/>
              <w:jc w:val="left"/>
              <w:rPr>
                <w:sz w:val="16"/>
              </w:rPr>
            </w:pPr>
          </w:p>
        </w:tc>
      </w:tr>
      <w:tr w:rsidR="00151BAD" w14:paraId="75CED1F1" w14:textId="77777777">
        <w:trPr>
          <w:trHeight w:val="331"/>
        </w:trPr>
        <w:tc>
          <w:tcPr>
            <w:tcW w:w="888" w:type="dxa"/>
            <w:tcBorders>
              <w:top w:val="nil"/>
              <w:bottom w:val="nil"/>
            </w:tcBorders>
          </w:tcPr>
          <w:p w14:paraId="7B900491" w14:textId="77777777" w:rsidR="00151BAD" w:rsidRDefault="00AC1F28">
            <w:pPr>
              <w:pStyle w:val="TableParagraph"/>
              <w:spacing w:before="69"/>
              <w:ind w:left="181" w:right="178"/>
              <w:rPr>
                <w:sz w:val="16"/>
              </w:rPr>
            </w:pPr>
            <w:r>
              <w:rPr>
                <w:sz w:val="16"/>
              </w:rPr>
              <w:t>G06X</w:t>
            </w:r>
          </w:p>
        </w:tc>
        <w:tc>
          <w:tcPr>
            <w:tcW w:w="734" w:type="dxa"/>
            <w:tcBorders>
              <w:top w:val="nil"/>
              <w:bottom w:val="nil"/>
            </w:tcBorders>
          </w:tcPr>
          <w:p w14:paraId="5F0C1E3E" w14:textId="77777777" w:rsidR="00151BAD" w:rsidRDefault="00AC1F28">
            <w:pPr>
              <w:pStyle w:val="TableParagraph"/>
              <w:spacing w:before="69"/>
              <w:ind w:left="3" w:right="2"/>
              <w:rPr>
                <w:sz w:val="16"/>
              </w:rPr>
            </w:pPr>
            <w:r>
              <w:rPr>
                <w:sz w:val="16"/>
              </w:rPr>
              <w:t>T8</w:t>
            </w:r>
          </w:p>
        </w:tc>
        <w:tc>
          <w:tcPr>
            <w:tcW w:w="969" w:type="dxa"/>
            <w:tcBorders>
              <w:top w:val="nil"/>
              <w:bottom w:val="nil"/>
            </w:tcBorders>
          </w:tcPr>
          <w:p w14:paraId="6EF11C3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2D384AE" w14:textId="77777777" w:rsidR="00151BAD" w:rsidRDefault="00151BAD">
            <w:pPr>
              <w:pStyle w:val="TableParagraph"/>
              <w:spacing w:before="0"/>
              <w:jc w:val="left"/>
              <w:rPr>
                <w:sz w:val="16"/>
              </w:rPr>
            </w:pPr>
          </w:p>
        </w:tc>
        <w:tc>
          <w:tcPr>
            <w:tcW w:w="863" w:type="dxa"/>
            <w:tcBorders>
              <w:top w:val="nil"/>
              <w:bottom w:val="nil"/>
            </w:tcBorders>
          </w:tcPr>
          <w:p w14:paraId="7795CAD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4894A7AD"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09F16999"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D6CCC94" w14:textId="77777777" w:rsidR="00151BAD" w:rsidRDefault="00AC1F28">
            <w:pPr>
              <w:pStyle w:val="TableParagraph"/>
              <w:spacing w:before="69"/>
              <w:ind w:right="250"/>
              <w:jc w:val="right"/>
              <w:rPr>
                <w:sz w:val="16"/>
              </w:rPr>
            </w:pPr>
            <w:r>
              <w:rPr>
                <w:sz w:val="16"/>
              </w:rPr>
              <w:t>06</w:t>
            </w:r>
          </w:p>
        </w:tc>
        <w:tc>
          <w:tcPr>
            <w:tcW w:w="753" w:type="dxa"/>
            <w:tcBorders>
              <w:top w:val="nil"/>
              <w:bottom w:val="nil"/>
            </w:tcBorders>
          </w:tcPr>
          <w:p w14:paraId="21F113DF"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8941E24"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5551389"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4BDB3B0C"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347511C1" w14:textId="77777777" w:rsidR="00151BAD" w:rsidRDefault="00151BAD">
            <w:pPr>
              <w:pStyle w:val="TableParagraph"/>
              <w:spacing w:before="0"/>
              <w:jc w:val="left"/>
              <w:rPr>
                <w:sz w:val="16"/>
              </w:rPr>
            </w:pPr>
          </w:p>
        </w:tc>
        <w:tc>
          <w:tcPr>
            <w:tcW w:w="880" w:type="dxa"/>
            <w:tcBorders>
              <w:top w:val="nil"/>
              <w:bottom w:val="nil"/>
            </w:tcBorders>
          </w:tcPr>
          <w:p w14:paraId="0A36DD27" w14:textId="77777777" w:rsidR="00151BAD" w:rsidRDefault="00151BAD">
            <w:pPr>
              <w:pStyle w:val="TableParagraph"/>
              <w:spacing w:before="0"/>
              <w:jc w:val="left"/>
              <w:rPr>
                <w:sz w:val="16"/>
              </w:rPr>
            </w:pPr>
          </w:p>
        </w:tc>
      </w:tr>
      <w:tr w:rsidR="00151BAD" w14:paraId="3667520C" w14:textId="77777777">
        <w:trPr>
          <w:trHeight w:val="331"/>
        </w:trPr>
        <w:tc>
          <w:tcPr>
            <w:tcW w:w="888" w:type="dxa"/>
            <w:tcBorders>
              <w:top w:val="nil"/>
              <w:bottom w:val="nil"/>
            </w:tcBorders>
            <w:shd w:val="clear" w:color="auto" w:fill="DADADA"/>
          </w:tcPr>
          <w:p w14:paraId="1A591446" w14:textId="77777777" w:rsidR="00151BAD" w:rsidRDefault="00AC1F28">
            <w:pPr>
              <w:pStyle w:val="TableParagraph"/>
              <w:spacing w:before="69"/>
              <w:ind w:left="183" w:right="178"/>
              <w:rPr>
                <w:sz w:val="16"/>
              </w:rPr>
            </w:pPr>
            <w:r>
              <w:rPr>
                <w:sz w:val="16"/>
              </w:rPr>
              <w:t>G060</w:t>
            </w:r>
          </w:p>
        </w:tc>
        <w:tc>
          <w:tcPr>
            <w:tcW w:w="734" w:type="dxa"/>
            <w:tcBorders>
              <w:top w:val="nil"/>
              <w:bottom w:val="nil"/>
            </w:tcBorders>
            <w:shd w:val="clear" w:color="auto" w:fill="DADADA"/>
          </w:tcPr>
          <w:p w14:paraId="666B6F82" w14:textId="77777777" w:rsidR="00151BAD" w:rsidRDefault="00AC1F28">
            <w:pPr>
              <w:pStyle w:val="TableParagraph"/>
              <w:spacing w:before="69"/>
              <w:ind w:left="3" w:right="2"/>
              <w:rPr>
                <w:sz w:val="16"/>
              </w:rPr>
            </w:pPr>
            <w:r>
              <w:rPr>
                <w:sz w:val="16"/>
              </w:rPr>
              <w:t>T8</w:t>
            </w:r>
          </w:p>
        </w:tc>
        <w:tc>
          <w:tcPr>
            <w:tcW w:w="969" w:type="dxa"/>
            <w:tcBorders>
              <w:top w:val="nil"/>
              <w:bottom w:val="nil"/>
            </w:tcBorders>
            <w:shd w:val="clear" w:color="auto" w:fill="DADADA"/>
          </w:tcPr>
          <w:p w14:paraId="42A1C34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2CCD6E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75D3589"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DDB8589" w14:textId="77777777" w:rsidR="00151BAD" w:rsidRDefault="00AC1F28">
            <w:pPr>
              <w:pStyle w:val="TableParagraph"/>
              <w:spacing w:before="69"/>
              <w:ind w:left="269"/>
              <w:jc w:val="left"/>
              <w:rPr>
                <w:sz w:val="16"/>
              </w:rPr>
            </w:pPr>
            <w:r>
              <w:rPr>
                <w:sz w:val="16"/>
              </w:rPr>
              <w:t>06</w:t>
            </w:r>
          </w:p>
        </w:tc>
        <w:tc>
          <w:tcPr>
            <w:tcW w:w="753" w:type="dxa"/>
            <w:tcBorders>
              <w:top w:val="nil"/>
              <w:bottom w:val="nil"/>
            </w:tcBorders>
            <w:shd w:val="clear" w:color="auto" w:fill="DADADA"/>
          </w:tcPr>
          <w:p w14:paraId="199EBE8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9FFE7ED"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97179B6"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1573CD1"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4AC507E0"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03CBF013"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41C5B84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93A8E06" w14:textId="77777777" w:rsidR="00151BAD" w:rsidRDefault="00151BAD">
            <w:pPr>
              <w:pStyle w:val="TableParagraph"/>
              <w:spacing w:before="0"/>
              <w:jc w:val="left"/>
              <w:rPr>
                <w:sz w:val="16"/>
              </w:rPr>
            </w:pPr>
          </w:p>
        </w:tc>
      </w:tr>
      <w:tr w:rsidR="00151BAD" w14:paraId="55650817" w14:textId="77777777">
        <w:trPr>
          <w:trHeight w:val="331"/>
        </w:trPr>
        <w:tc>
          <w:tcPr>
            <w:tcW w:w="888" w:type="dxa"/>
            <w:tcBorders>
              <w:top w:val="nil"/>
              <w:bottom w:val="nil"/>
            </w:tcBorders>
          </w:tcPr>
          <w:p w14:paraId="34C37658" w14:textId="77777777" w:rsidR="00151BAD" w:rsidRDefault="00AC1F28">
            <w:pPr>
              <w:pStyle w:val="TableParagraph"/>
              <w:spacing w:before="69"/>
              <w:ind w:left="183" w:right="178"/>
              <w:rPr>
                <w:sz w:val="16"/>
              </w:rPr>
            </w:pPr>
            <w:r>
              <w:rPr>
                <w:sz w:val="16"/>
              </w:rPr>
              <w:t>G061</w:t>
            </w:r>
          </w:p>
        </w:tc>
        <w:tc>
          <w:tcPr>
            <w:tcW w:w="734" w:type="dxa"/>
            <w:tcBorders>
              <w:top w:val="nil"/>
              <w:bottom w:val="nil"/>
            </w:tcBorders>
          </w:tcPr>
          <w:p w14:paraId="499FDB98" w14:textId="77777777" w:rsidR="00151BAD" w:rsidRDefault="00AC1F28">
            <w:pPr>
              <w:pStyle w:val="TableParagraph"/>
              <w:spacing w:before="69"/>
              <w:ind w:left="3" w:right="2"/>
              <w:rPr>
                <w:sz w:val="16"/>
              </w:rPr>
            </w:pPr>
            <w:r>
              <w:rPr>
                <w:sz w:val="16"/>
              </w:rPr>
              <w:t>T8</w:t>
            </w:r>
          </w:p>
        </w:tc>
        <w:tc>
          <w:tcPr>
            <w:tcW w:w="969" w:type="dxa"/>
            <w:tcBorders>
              <w:top w:val="nil"/>
              <w:bottom w:val="nil"/>
            </w:tcBorders>
          </w:tcPr>
          <w:p w14:paraId="14B836F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A20F538" w14:textId="77777777" w:rsidR="00151BAD" w:rsidRDefault="00151BAD">
            <w:pPr>
              <w:pStyle w:val="TableParagraph"/>
              <w:spacing w:before="0"/>
              <w:jc w:val="left"/>
              <w:rPr>
                <w:sz w:val="16"/>
              </w:rPr>
            </w:pPr>
          </w:p>
        </w:tc>
        <w:tc>
          <w:tcPr>
            <w:tcW w:w="863" w:type="dxa"/>
            <w:tcBorders>
              <w:top w:val="nil"/>
              <w:bottom w:val="nil"/>
            </w:tcBorders>
          </w:tcPr>
          <w:p w14:paraId="5D6C6997"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31BB6A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7939D9C2"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3B63EC2D" w14:textId="77777777" w:rsidR="00151BAD" w:rsidRDefault="00AC1F28">
            <w:pPr>
              <w:pStyle w:val="TableParagraph"/>
              <w:spacing w:before="69"/>
              <w:ind w:right="250"/>
              <w:jc w:val="right"/>
              <w:rPr>
                <w:sz w:val="16"/>
              </w:rPr>
            </w:pPr>
            <w:r>
              <w:rPr>
                <w:sz w:val="16"/>
              </w:rPr>
              <w:t>06</w:t>
            </w:r>
          </w:p>
        </w:tc>
        <w:tc>
          <w:tcPr>
            <w:tcW w:w="753" w:type="dxa"/>
            <w:tcBorders>
              <w:top w:val="nil"/>
              <w:bottom w:val="nil"/>
            </w:tcBorders>
          </w:tcPr>
          <w:p w14:paraId="03684834"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2A69BCD"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CB3E80E"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7CDA4017"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5BD9BED8"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4B7B547C" w14:textId="77777777" w:rsidR="00151BAD" w:rsidRDefault="00151BAD">
            <w:pPr>
              <w:pStyle w:val="TableParagraph"/>
              <w:spacing w:before="0"/>
              <w:jc w:val="left"/>
              <w:rPr>
                <w:sz w:val="16"/>
              </w:rPr>
            </w:pPr>
          </w:p>
        </w:tc>
      </w:tr>
      <w:tr w:rsidR="00151BAD" w14:paraId="6CD9993F" w14:textId="77777777">
        <w:trPr>
          <w:trHeight w:val="331"/>
        </w:trPr>
        <w:tc>
          <w:tcPr>
            <w:tcW w:w="888" w:type="dxa"/>
            <w:tcBorders>
              <w:top w:val="nil"/>
              <w:bottom w:val="nil"/>
            </w:tcBorders>
            <w:shd w:val="clear" w:color="auto" w:fill="DADADA"/>
          </w:tcPr>
          <w:p w14:paraId="1FF43B8A" w14:textId="77777777" w:rsidR="00151BAD" w:rsidRDefault="00AC1F28">
            <w:pPr>
              <w:pStyle w:val="TableParagraph"/>
              <w:spacing w:before="69"/>
              <w:ind w:left="183" w:right="178"/>
              <w:rPr>
                <w:sz w:val="16"/>
              </w:rPr>
            </w:pPr>
            <w:r>
              <w:rPr>
                <w:sz w:val="16"/>
              </w:rPr>
              <w:t>G062</w:t>
            </w:r>
          </w:p>
        </w:tc>
        <w:tc>
          <w:tcPr>
            <w:tcW w:w="734" w:type="dxa"/>
            <w:tcBorders>
              <w:top w:val="nil"/>
              <w:bottom w:val="nil"/>
            </w:tcBorders>
            <w:shd w:val="clear" w:color="auto" w:fill="DADADA"/>
          </w:tcPr>
          <w:p w14:paraId="779CE729" w14:textId="77777777" w:rsidR="00151BAD" w:rsidRDefault="00AC1F28">
            <w:pPr>
              <w:pStyle w:val="TableParagraph"/>
              <w:spacing w:before="69"/>
              <w:ind w:left="3" w:right="2"/>
              <w:rPr>
                <w:sz w:val="16"/>
              </w:rPr>
            </w:pPr>
            <w:r>
              <w:rPr>
                <w:sz w:val="16"/>
              </w:rPr>
              <w:t>T8</w:t>
            </w:r>
          </w:p>
        </w:tc>
        <w:tc>
          <w:tcPr>
            <w:tcW w:w="969" w:type="dxa"/>
            <w:tcBorders>
              <w:top w:val="nil"/>
              <w:bottom w:val="nil"/>
            </w:tcBorders>
            <w:shd w:val="clear" w:color="auto" w:fill="DADADA"/>
          </w:tcPr>
          <w:p w14:paraId="595CFB6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F26048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0885B8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1A2D0605"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4C4CA078"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32B4ED57" w14:textId="77777777" w:rsidR="00151BAD" w:rsidRDefault="00AC1F28">
            <w:pPr>
              <w:pStyle w:val="TableParagraph"/>
              <w:spacing w:before="69"/>
              <w:ind w:right="250"/>
              <w:jc w:val="right"/>
              <w:rPr>
                <w:sz w:val="16"/>
              </w:rPr>
            </w:pPr>
            <w:r>
              <w:rPr>
                <w:sz w:val="16"/>
              </w:rPr>
              <w:t>06</w:t>
            </w:r>
          </w:p>
        </w:tc>
        <w:tc>
          <w:tcPr>
            <w:tcW w:w="753" w:type="dxa"/>
            <w:tcBorders>
              <w:top w:val="nil"/>
              <w:bottom w:val="nil"/>
            </w:tcBorders>
            <w:shd w:val="clear" w:color="auto" w:fill="DADADA"/>
          </w:tcPr>
          <w:p w14:paraId="620202F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023887D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4DBFE8DE"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56557B78"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286E8DE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44597B4" w14:textId="77777777" w:rsidR="00151BAD" w:rsidRDefault="00151BAD">
            <w:pPr>
              <w:pStyle w:val="TableParagraph"/>
              <w:spacing w:before="0"/>
              <w:jc w:val="left"/>
              <w:rPr>
                <w:sz w:val="16"/>
              </w:rPr>
            </w:pPr>
          </w:p>
        </w:tc>
      </w:tr>
      <w:tr w:rsidR="00151BAD" w14:paraId="2A90D135" w14:textId="77777777">
        <w:trPr>
          <w:trHeight w:val="328"/>
        </w:trPr>
        <w:tc>
          <w:tcPr>
            <w:tcW w:w="888" w:type="dxa"/>
            <w:tcBorders>
              <w:top w:val="nil"/>
              <w:bottom w:val="nil"/>
            </w:tcBorders>
          </w:tcPr>
          <w:p w14:paraId="72D90350" w14:textId="77777777" w:rsidR="00151BAD" w:rsidRDefault="00AC1F28">
            <w:pPr>
              <w:pStyle w:val="TableParagraph"/>
              <w:spacing w:before="69"/>
              <w:ind w:left="181" w:right="178"/>
              <w:rPr>
                <w:sz w:val="16"/>
              </w:rPr>
            </w:pPr>
            <w:r>
              <w:rPr>
                <w:sz w:val="16"/>
              </w:rPr>
              <w:t>G07V</w:t>
            </w:r>
          </w:p>
        </w:tc>
        <w:tc>
          <w:tcPr>
            <w:tcW w:w="734" w:type="dxa"/>
            <w:tcBorders>
              <w:top w:val="nil"/>
              <w:bottom w:val="nil"/>
            </w:tcBorders>
          </w:tcPr>
          <w:p w14:paraId="0A6116F7" w14:textId="77777777" w:rsidR="00151BAD" w:rsidRDefault="00AC1F28">
            <w:pPr>
              <w:pStyle w:val="TableParagraph"/>
              <w:spacing w:before="69"/>
              <w:ind w:left="4" w:right="2"/>
              <w:rPr>
                <w:sz w:val="16"/>
              </w:rPr>
            </w:pPr>
            <w:r>
              <w:rPr>
                <w:sz w:val="16"/>
              </w:rPr>
              <w:t>XF</w:t>
            </w:r>
          </w:p>
        </w:tc>
        <w:tc>
          <w:tcPr>
            <w:tcW w:w="969" w:type="dxa"/>
            <w:tcBorders>
              <w:top w:val="nil"/>
              <w:bottom w:val="nil"/>
            </w:tcBorders>
          </w:tcPr>
          <w:p w14:paraId="49BAC1C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CA96E34" w14:textId="77777777" w:rsidR="00151BAD" w:rsidRDefault="00151BAD">
            <w:pPr>
              <w:pStyle w:val="TableParagraph"/>
              <w:spacing w:before="0"/>
              <w:jc w:val="left"/>
              <w:rPr>
                <w:sz w:val="16"/>
              </w:rPr>
            </w:pPr>
          </w:p>
        </w:tc>
        <w:tc>
          <w:tcPr>
            <w:tcW w:w="863" w:type="dxa"/>
            <w:tcBorders>
              <w:top w:val="nil"/>
              <w:bottom w:val="nil"/>
            </w:tcBorders>
          </w:tcPr>
          <w:p w14:paraId="2AF5721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527CFB4" w14:textId="77777777" w:rsidR="00151BAD" w:rsidRDefault="00AC1F28">
            <w:pPr>
              <w:pStyle w:val="TableParagraph"/>
              <w:spacing w:before="69"/>
              <w:ind w:left="269"/>
              <w:jc w:val="left"/>
              <w:rPr>
                <w:sz w:val="16"/>
              </w:rPr>
            </w:pPr>
            <w:r>
              <w:rPr>
                <w:sz w:val="16"/>
              </w:rPr>
              <w:t>07</w:t>
            </w:r>
          </w:p>
        </w:tc>
        <w:tc>
          <w:tcPr>
            <w:tcW w:w="753" w:type="dxa"/>
            <w:tcBorders>
              <w:top w:val="nil"/>
              <w:bottom w:val="nil"/>
            </w:tcBorders>
          </w:tcPr>
          <w:p w14:paraId="0357E7F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E6A8B5A" w14:textId="77777777" w:rsidR="00151BAD" w:rsidRDefault="00151BAD">
            <w:pPr>
              <w:pStyle w:val="TableParagraph"/>
              <w:spacing w:before="0"/>
              <w:jc w:val="left"/>
              <w:rPr>
                <w:sz w:val="16"/>
              </w:rPr>
            </w:pPr>
          </w:p>
        </w:tc>
        <w:tc>
          <w:tcPr>
            <w:tcW w:w="753" w:type="dxa"/>
            <w:tcBorders>
              <w:top w:val="nil"/>
              <w:bottom w:val="nil"/>
            </w:tcBorders>
          </w:tcPr>
          <w:p w14:paraId="3870E45F" w14:textId="77777777" w:rsidR="00151BAD" w:rsidRDefault="00151BAD">
            <w:pPr>
              <w:pStyle w:val="TableParagraph"/>
              <w:spacing w:before="0"/>
              <w:jc w:val="left"/>
              <w:rPr>
                <w:sz w:val="16"/>
              </w:rPr>
            </w:pPr>
          </w:p>
        </w:tc>
        <w:tc>
          <w:tcPr>
            <w:tcW w:w="739" w:type="dxa"/>
            <w:tcBorders>
              <w:top w:val="nil"/>
              <w:bottom w:val="nil"/>
            </w:tcBorders>
          </w:tcPr>
          <w:p w14:paraId="5DF5E0D5"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CBF40CB" w14:textId="77777777" w:rsidR="00151BAD" w:rsidRDefault="00AC1F28">
            <w:pPr>
              <w:pStyle w:val="TableParagraph"/>
              <w:spacing w:before="69"/>
              <w:ind w:left="24" w:right="2"/>
              <w:rPr>
                <w:sz w:val="16"/>
              </w:rPr>
            </w:pPr>
            <w:r>
              <w:rPr>
                <w:sz w:val="16"/>
              </w:rPr>
              <w:t>07 54</w:t>
            </w:r>
          </w:p>
        </w:tc>
        <w:tc>
          <w:tcPr>
            <w:tcW w:w="739" w:type="dxa"/>
            <w:tcBorders>
              <w:top w:val="nil"/>
              <w:bottom w:val="nil"/>
            </w:tcBorders>
          </w:tcPr>
          <w:p w14:paraId="1025776D" w14:textId="77777777" w:rsidR="00151BAD" w:rsidRDefault="00AC1F28">
            <w:pPr>
              <w:pStyle w:val="TableParagraph"/>
              <w:spacing w:before="69"/>
              <w:ind w:left="22"/>
              <w:rPr>
                <w:sz w:val="16"/>
              </w:rPr>
            </w:pPr>
            <w:r>
              <w:rPr>
                <w:sz w:val="16"/>
              </w:rPr>
              <w:t>07 54</w:t>
            </w:r>
          </w:p>
        </w:tc>
        <w:tc>
          <w:tcPr>
            <w:tcW w:w="753" w:type="dxa"/>
            <w:tcBorders>
              <w:top w:val="nil"/>
              <w:bottom w:val="nil"/>
            </w:tcBorders>
          </w:tcPr>
          <w:p w14:paraId="0863559C" w14:textId="77777777" w:rsidR="00151BAD" w:rsidRDefault="00151BAD">
            <w:pPr>
              <w:pStyle w:val="TableParagraph"/>
              <w:spacing w:before="0"/>
              <w:jc w:val="left"/>
              <w:rPr>
                <w:sz w:val="16"/>
              </w:rPr>
            </w:pPr>
          </w:p>
        </w:tc>
        <w:tc>
          <w:tcPr>
            <w:tcW w:w="880" w:type="dxa"/>
            <w:tcBorders>
              <w:top w:val="nil"/>
              <w:bottom w:val="nil"/>
            </w:tcBorders>
          </w:tcPr>
          <w:p w14:paraId="65D8004F" w14:textId="77777777" w:rsidR="00151BAD" w:rsidRDefault="00151BAD">
            <w:pPr>
              <w:pStyle w:val="TableParagraph"/>
              <w:spacing w:before="0"/>
              <w:jc w:val="left"/>
              <w:rPr>
                <w:sz w:val="16"/>
              </w:rPr>
            </w:pPr>
          </w:p>
        </w:tc>
      </w:tr>
      <w:tr w:rsidR="00151BAD" w14:paraId="2B8B3A6E" w14:textId="77777777">
        <w:trPr>
          <w:trHeight w:val="331"/>
        </w:trPr>
        <w:tc>
          <w:tcPr>
            <w:tcW w:w="888" w:type="dxa"/>
            <w:tcBorders>
              <w:top w:val="nil"/>
              <w:bottom w:val="nil"/>
            </w:tcBorders>
            <w:shd w:val="clear" w:color="auto" w:fill="DADADA"/>
          </w:tcPr>
          <w:p w14:paraId="10B6B76C" w14:textId="77777777" w:rsidR="00151BAD" w:rsidRDefault="00AC1F28">
            <w:pPr>
              <w:pStyle w:val="TableParagraph"/>
              <w:spacing w:before="71"/>
              <w:ind w:left="181" w:right="178"/>
              <w:rPr>
                <w:sz w:val="16"/>
              </w:rPr>
            </w:pPr>
            <w:r>
              <w:rPr>
                <w:sz w:val="16"/>
              </w:rPr>
              <w:t>G07X</w:t>
            </w:r>
          </w:p>
        </w:tc>
        <w:tc>
          <w:tcPr>
            <w:tcW w:w="734" w:type="dxa"/>
            <w:tcBorders>
              <w:top w:val="nil"/>
              <w:bottom w:val="nil"/>
            </w:tcBorders>
            <w:shd w:val="clear" w:color="auto" w:fill="DADADA"/>
          </w:tcPr>
          <w:p w14:paraId="4CA7638E" w14:textId="77777777" w:rsidR="00151BAD" w:rsidRDefault="00AC1F28">
            <w:pPr>
              <w:pStyle w:val="TableParagraph"/>
              <w:spacing w:before="71"/>
              <w:ind w:left="4" w:right="2"/>
              <w:rPr>
                <w:sz w:val="16"/>
              </w:rPr>
            </w:pPr>
            <w:r>
              <w:rPr>
                <w:sz w:val="16"/>
              </w:rPr>
              <w:t>XF</w:t>
            </w:r>
          </w:p>
        </w:tc>
        <w:tc>
          <w:tcPr>
            <w:tcW w:w="969" w:type="dxa"/>
            <w:tcBorders>
              <w:top w:val="nil"/>
              <w:bottom w:val="nil"/>
            </w:tcBorders>
            <w:shd w:val="clear" w:color="auto" w:fill="DADADA"/>
          </w:tcPr>
          <w:p w14:paraId="4CA316B3"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27AAC23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CEAAFF8"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326DA911"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33FBC133"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5C2F9B11" w14:textId="77777777" w:rsidR="00151BAD" w:rsidRDefault="00AC1F28">
            <w:pPr>
              <w:pStyle w:val="TableParagraph"/>
              <w:spacing w:before="71"/>
              <w:ind w:right="250"/>
              <w:jc w:val="right"/>
              <w:rPr>
                <w:sz w:val="16"/>
              </w:rPr>
            </w:pPr>
            <w:r>
              <w:rPr>
                <w:sz w:val="16"/>
              </w:rPr>
              <w:t>07</w:t>
            </w:r>
          </w:p>
        </w:tc>
        <w:tc>
          <w:tcPr>
            <w:tcW w:w="753" w:type="dxa"/>
            <w:tcBorders>
              <w:top w:val="nil"/>
              <w:bottom w:val="nil"/>
            </w:tcBorders>
            <w:shd w:val="clear" w:color="auto" w:fill="DADADA"/>
          </w:tcPr>
          <w:p w14:paraId="295CB757"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64F2481D"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3DC573A0" w14:textId="77777777" w:rsidR="00151BAD" w:rsidRDefault="00AC1F28">
            <w:pPr>
              <w:pStyle w:val="TableParagraph"/>
              <w:spacing w:before="71"/>
              <w:ind w:left="23" w:right="2"/>
              <w:rPr>
                <w:sz w:val="16"/>
              </w:rPr>
            </w:pPr>
            <w:r>
              <w:rPr>
                <w:sz w:val="16"/>
              </w:rPr>
              <w:t>GX 07</w:t>
            </w:r>
          </w:p>
        </w:tc>
        <w:tc>
          <w:tcPr>
            <w:tcW w:w="739" w:type="dxa"/>
            <w:tcBorders>
              <w:top w:val="nil"/>
              <w:bottom w:val="nil"/>
            </w:tcBorders>
            <w:shd w:val="clear" w:color="auto" w:fill="DADADA"/>
          </w:tcPr>
          <w:p w14:paraId="5AF19AF6" w14:textId="77777777" w:rsidR="00151BAD" w:rsidRDefault="00AC1F28">
            <w:pPr>
              <w:pStyle w:val="TableParagraph"/>
              <w:spacing w:before="71"/>
              <w:ind w:left="21"/>
              <w:rPr>
                <w:sz w:val="16"/>
              </w:rPr>
            </w:pPr>
            <w:r>
              <w:rPr>
                <w:sz w:val="16"/>
              </w:rPr>
              <w:t>GX 07</w:t>
            </w:r>
          </w:p>
        </w:tc>
        <w:tc>
          <w:tcPr>
            <w:tcW w:w="753" w:type="dxa"/>
            <w:tcBorders>
              <w:top w:val="nil"/>
              <w:bottom w:val="nil"/>
            </w:tcBorders>
            <w:shd w:val="clear" w:color="auto" w:fill="DADADA"/>
          </w:tcPr>
          <w:p w14:paraId="01D2C76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3893D0" w14:textId="77777777" w:rsidR="00151BAD" w:rsidRDefault="00151BAD">
            <w:pPr>
              <w:pStyle w:val="TableParagraph"/>
              <w:spacing w:before="0"/>
              <w:jc w:val="left"/>
              <w:rPr>
                <w:sz w:val="16"/>
              </w:rPr>
            </w:pPr>
          </w:p>
        </w:tc>
      </w:tr>
      <w:tr w:rsidR="00151BAD" w14:paraId="1D3387D1" w14:textId="77777777">
        <w:trPr>
          <w:trHeight w:val="331"/>
        </w:trPr>
        <w:tc>
          <w:tcPr>
            <w:tcW w:w="888" w:type="dxa"/>
            <w:tcBorders>
              <w:top w:val="nil"/>
              <w:bottom w:val="nil"/>
            </w:tcBorders>
          </w:tcPr>
          <w:p w14:paraId="174D4A5B" w14:textId="77777777" w:rsidR="00151BAD" w:rsidRDefault="00AC1F28">
            <w:pPr>
              <w:pStyle w:val="TableParagraph"/>
              <w:spacing w:before="71"/>
              <w:ind w:left="183" w:right="178"/>
              <w:rPr>
                <w:sz w:val="16"/>
              </w:rPr>
            </w:pPr>
            <w:r>
              <w:rPr>
                <w:sz w:val="16"/>
              </w:rPr>
              <w:t>G070</w:t>
            </w:r>
          </w:p>
        </w:tc>
        <w:tc>
          <w:tcPr>
            <w:tcW w:w="734" w:type="dxa"/>
            <w:tcBorders>
              <w:top w:val="nil"/>
              <w:bottom w:val="nil"/>
            </w:tcBorders>
          </w:tcPr>
          <w:p w14:paraId="0B2A47F9" w14:textId="77777777" w:rsidR="00151BAD" w:rsidRDefault="00AC1F28">
            <w:pPr>
              <w:pStyle w:val="TableParagraph"/>
              <w:spacing w:before="71"/>
              <w:ind w:left="4" w:right="2"/>
              <w:rPr>
                <w:sz w:val="16"/>
              </w:rPr>
            </w:pPr>
            <w:r>
              <w:rPr>
                <w:sz w:val="16"/>
              </w:rPr>
              <w:t>XF</w:t>
            </w:r>
          </w:p>
        </w:tc>
        <w:tc>
          <w:tcPr>
            <w:tcW w:w="969" w:type="dxa"/>
            <w:tcBorders>
              <w:top w:val="nil"/>
              <w:bottom w:val="nil"/>
            </w:tcBorders>
          </w:tcPr>
          <w:p w14:paraId="7017D6C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5D984AEA" w14:textId="77777777" w:rsidR="00151BAD" w:rsidRDefault="00151BAD">
            <w:pPr>
              <w:pStyle w:val="TableParagraph"/>
              <w:spacing w:before="0"/>
              <w:jc w:val="left"/>
              <w:rPr>
                <w:sz w:val="16"/>
              </w:rPr>
            </w:pPr>
          </w:p>
        </w:tc>
        <w:tc>
          <w:tcPr>
            <w:tcW w:w="863" w:type="dxa"/>
            <w:tcBorders>
              <w:top w:val="nil"/>
              <w:bottom w:val="nil"/>
            </w:tcBorders>
          </w:tcPr>
          <w:p w14:paraId="367EE81F"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3D9BC36E" w14:textId="77777777" w:rsidR="00151BAD" w:rsidRDefault="00AC1F28">
            <w:pPr>
              <w:pStyle w:val="TableParagraph"/>
              <w:spacing w:before="71"/>
              <w:ind w:left="269"/>
              <w:jc w:val="left"/>
              <w:rPr>
                <w:sz w:val="16"/>
              </w:rPr>
            </w:pPr>
            <w:r>
              <w:rPr>
                <w:sz w:val="16"/>
              </w:rPr>
              <w:t>07</w:t>
            </w:r>
          </w:p>
        </w:tc>
        <w:tc>
          <w:tcPr>
            <w:tcW w:w="753" w:type="dxa"/>
            <w:tcBorders>
              <w:top w:val="nil"/>
              <w:bottom w:val="nil"/>
            </w:tcBorders>
          </w:tcPr>
          <w:p w14:paraId="1BA52875"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2A0DCDA6" w14:textId="77777777" w:rsidR="00151BAD" w:rsidRDefault="00151BAD">
            <w:pPr>
              <w:pStyle w:val="TableParagraph"/>
              <w:spacing w:before="0"/>
              <w:jc w:val="left"/>
              <w:rPr>
                <w:sz w:val="16"/>
              </w:rPr>
            </w:pPr>
          </w:p>
        </w:tc>
        <w:tc>
          <w:tcPr>
            <w:tcW w:w="753" w:type="dxa"/>
            <w:tcBorders>
              <w:top w:val="nil"/>
              <w:bottom w:val="nil"/>
            </w:tcBorders>
          </w:tcPr>
          <w:p w14:paraId="6E97152B" w14:textId="77777777" w:rsidR="00151BAD" w:rsidRDefault="00151BAD">
            <w:pPr>
              <w:pStyle w:val="TableParagraph"/>
              <w:spacing w:before="0"/>
              <w:jc w:val="left"/>
              <w:rPr>
                <w:sz w:val="16"/>
              </w:rPr>
            </w:pPr>
          </w:p>
        </w:tc>
        <w:tc>
          <w:tcPr>
            <w:tcW w:w="739" w:type="dxa"/>
            <w:tcBorders>
              <w:top w:val="nil"/>
              <w:bottom w:val="nil"/>
            </w:tcBorders>
          </w:tcPr>
          <w:p w14:paraId="351417D8"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5EE391CF" w14:textId="77777777" w:rsidR="00151BAD" w:rsidRDefault="00AC1F28">
            <w:pPr>
              <w:pStyle w:val="TableParagraph"/>
              <w:spacing w:before="71"/>
              <w:ind w:left="24" w:right="2"/>
              <w:rPr>
                <w:sz w:val="16"/>
              </w:rPr>
            </w:pPr>
            <w:r>
              <w:rPr>
                <w:sz w:val="16"/>
              </w:rPr>
              <w:t>07 75</w:t>
            </w:r>
          </w:p>
        </w:tc>
        <w:tc>
          <w:tcPr>
            <w:tcW w:w="739" w:type="dxa"/>
            <w:tcBorders>
              <w:top w:val="nil"/>
              <w:bottom w:val="nil"/>
            </w:tcBorders>
          </w:tcPr>
          <w:p w14:paraId="5B5D91F5" w14:textId="77777777" w:rsidR="00151BAD" w:rsidRDefault="00AC1F28">
            <w:pPr>
              <w:pStyle w:val="TableParagraph"/>
              <w:spacing w:before="71"/>
              <w:ind w:left="22"/>
              <w:rPr>
                <w:sz w:val="16"/>
              </w:rPr>
            </w:pPr>
            <w:r>
              <w:rPr>
                <w:sz w:val="16"/>
              </w:rPr>
              <w:t>07 75</w:t>
            </w:r>
          </w:p>
        </w:tc>
        <w:tc>
          <w:tcPr>
            <w:tcW w:w="753" w:type="dxa"/>
            <w:tcBorders>
              <w:top w:val="nil"/>
              <w:bottom w:val="nil"/>
            </w:tcBorders>
          </w:tcPr>
          <w:p w14:paraId="2FB54317" w14:textId="77777777" w:rsidR="00151BAD" w:rsidRDefault="00151BAD">
            <w:pPr>
              <w:pStyle w:val="TableParagraph"/>
              <w:spacing w:before="0"/>
              <w:jc w:val="left"/>
              <w:rPr>
                <w:sz w:val="16"/>
              </w:rPr>
            </w:pPr>
          </w:p>
        </w:tc>
        <w:tc>
          <w:tcPr>
            <w:tcW w:w="880" w:type="dxa"/>
            <w:tcBorders>
              <w:top w:val="nil"/>
              <w:bottom w:val="nil"/>
            </w:tcBorders>
          </w:tcPr>
          <w:p w14:paraId="57DB9016" w14:textId="77777777" w:rsidR="00151BAD" w:rsidRDefault="00151BAD">
            <w:pPr>
              <w:pStyle w:val="TableParagraph"/>
              <w:spacing w:before="0"/>
              <w:jc w:val="left"/>
              <w:rPr>
                <w:sz w:val="16"/>
              </w:rPr>
            </w:pPr>
          </w:p>
        </w:tc>
      </w:tr>
      <w:tr w:rsidR="00151BAD" w14:paraId="45413323" w14:textId="77777777">
        <w:trPr>
          <w:trHeight w:val="331"/>
        </w:trPr>
        <w:tc>
          <w:tcPr>
            <w:tcW w:w="888" w:type="dxa"/>
            <w:tcBorders>
              <w:top w:val="nil"/>
              <w:bottom w:val="nil"/>
            </w:tcBorders>
            <w:shd w:val="clear" w:color="auto" w:fill="DADADA"/>
          </w:tcPr>
          <w:p w14:paraId="5CEE1F03" w14:textId="77777777" w:rsidR="00151BAD" w:rsidRDefault="00AC1F28">
            <w:pPr>
              <w:pStyle w:val="TableParagraph"/>
              <w:spacing w:before="71"/>
              <w:ind w:left="183" w:right="178"/>
              <w:rPr>
                <w:sz w:val="16"/>
              </w:rPr>
            </w:pPr>
            <w:r>
              <w:rPr>
                <w:sz w:val="16"/>
              </w:rPr>
              <w:t>G071</w:t>
            </w:r>
          </w:p>
        </w:tc>
        <w:tc>
          <w:tcPr>
            <w:tcW w:w="734" w:type="dxa"/>
            <w:tcBorders>
              <w:top w:val="nil"/>
              <w:bottom w:val="nil"/>
            </w:tcBorders>
            <w:shd w:val="clear" w:color="auto" w:fill="DADADA"/>
          </w:tcPr>
          <w:p w14:paraId="362897DF" w14:textId="77777777" w:rsidR="00151BAD" w:rsidRDefault="00AC1F28">
            <w:pPr>
              <w:pStyle w:val="TableParagraph"/>
              <w:spacing w:before="71"/>
              <w:ind w:left="4" w:right="2"/>
              <w:rPr>
                <w:sz w:val="16"/>
              </w:rPr>
            </w:pPr>
            <w:r>
              <w:rPr>
                <w:sz w:val="16"/>
              </w:rPr>
              <w:t>XF</w:t>
            </w:r>
          </w:p>
        </w:tc>
        <w:tc>
          <w:tcPr>
            <w:tcW w:w="969" w:type="dxa"/>
            <w:tcBorders>
              <w:top w:val="nil"/>
              <w:bottom w:val="nil"/>
            </w:tcBorders>
            <w:shd w:val="clear" w:color="auto" w:fill="DADADA"/>
          </w:tcPr>
          <w:p w14:paraId="4E57216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FAA1D2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C2D30BE"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2CB3BF44"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06BD702B"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2C84DAA5" w14:textId="77777777" w:rsidR="00151BAD" w:rsidRDefault="00AC1F28">
            <w:pPr>
              <w:pStyle w:val="TableParagraph"/>
              <w:spacing w:before="71"/>
              <w:ind w:right="250"/>
              <w:jc w:val="right"/>
              <w:rPr>
                <w:sz w:val="16"/>
              </w:rPr>
            </w:pPr>
            <w:r>
              <w:rPr>
                <w:sz w:val="16"/>
              </w:rPr>
              <w:t>07</w:t>
            </w:r>
          </w:p>
        </w:tc>
        <w:tc>
          <w:tcPr>
            <w:tcW w:w="753" w:type="dxa"/>
            <w:tcBorders>
              <w:top w:val="nil"/>
              <w:bottom w:val="nil"/>
            </w:tcBorders>
            <w:shd w:val="clear" w:color="auto" w:fill="DADADA"/>
          </w:tcPr>
          <w:p w14:paraId="7FC4A82E"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3674EE6A"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3EEB1C2B" w14:textId="77777777" w:rsidR="00151BAD" w:rsidRDefault="00AC1F28">
            <w:pPr>
              <w:pStyle w:val="TableParagraph"/>
              <w:spacing w:before="71"/>
              <w:ind w:left="24" w:right="2"/>
              <w:rPr>
                <w:sz w:val="16"/>
              </w:rPr>
            </w:pPr>
            <w:r>
              <w:rPr>
                <w:sz w:val="16"/>
              </w:rPr>
              <w:t>07 75</w:t>
            </w:r>
          </w:p>
        </w:tc>
        <w:tc>
          <w:tcPr>
            <w:tcW w:w="739" w:type="dxa"/>
            <w:tcBorders>
              <w:top w:val="nil"/>
              <w:bottom w:val="nil"/>
            </w:tcBorders>
            <w:shd w:val="clear" w:color="auto" w:fill="DADADA"/>
          </w:tcPr>
          <w:p w14:paraId="5CA47848" w14:textId="77777777" w:rsidR="00151BAD" w:rsidRDefault="00AC1F28">
            <w:pPr>
              <w:pStyle w:val="TableParagraph"/>
              <w:spacing w:before="71"/>
              <w:ind w:left="23"/>
              <w:rPr>
                <w:sz w:val="16"/>
              </w:rPr>
            </w:pPr>
            <w:r>
              <w:rPr>
                <w:sz w:val="16"/>
              </w:rPr>
              <w:t>07 75</w:t>
            </w:r>
          </w:p>
        </w:tc>
        <w:tc>
          <w:tcPr>
            <w:tcW w:w="753" w:type="dxa"/>
            <w:tcBorders>
              <w:top w:val="nil"/>
              <w:bottom w:val="nil"/>
            </w:tcBorders>
            <w:shd w:val="clear" w:color="auto" w:fill="DADADA"/>
          </w:tcPr>
          <w:p w14:paraId="2CA75A1E"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2B390352" w14:textId="77777777" w:rsidR="00151BAD" w:rsidRDefault="00151BAD">
            <w:pPr>
              <w:pStyle w:val="TableParagraph"/>
              <w:spacing w:before="0"/>
              <w:jc w:val="left"/>
              <w:rPr>
                <w:sz w:val="16"/>
              </w:rPr>
            </w:pPr>
          </w:p>
        </w:tc>
      </w:tr>
      <w:tr w:rsidR="00151BAD" w14:paraId="48BA0D16" w14:textId="77777777">
        <w:trPr>
          <w:trHeight w:val="331"/>
        </w:trPr>
        <w:tc>
          <w:tcPr>
            <w:tcW w:w="888" w:type="dxa"/>
            <w:tcBorders>
              <w:top w:val="nil"/>
              <w:bottom w:val="nil"/>
            </w:tcBorders>
          </w:tcPr>
          <w:p w14:paraId="71539117" w14:textId="77777777" w:rsidR="00151BAD" w:rsidRDefault="00AC1F28">
            <w:pPr>
              <w:pStyle w:val="TableParagraph"/>
              <w:spacing w:before="69"/>
              <w:ind w:left="183" w:right="178"/>
              <w:rPr>
                <w:sz w:val="16"/>
              </w:rPr>
            </w:pPr>
            <w:r>
              <w:rPr>
                <w:sz w:val="16"/>
              </w:rPr>
              <w:t>G072</w:t>
            </w:r>
          </w:p>
        </w:tc>
        <w:tc>
          <w:tcPr>
            <w:tcW w:w="734" w:type="dxa"/>
            <w:tcBorders>
              <w:top w:val="nil"/>
              <w:bottom w:val="nil"/>
            </w:tcBorders>
          </w:tcPr>
          <w:p w14:paraId="2DF21538" w14:textId="77777777" w:rsidR="00151BAD" w:rsidRDefault="00AC1F28">
            <w:pPr>
              <w:pStyle w:val="TableParagraph"/>
              <w:spacing w:before="69"/>
              <w:ind w:left="4" w:right="2"/>
              <w:rPr>
                <w:sz w:val="16"/>
              </w:rPr>
            </w:pPr>
            <w:r>
              <w:rPr>
                <w:sz w:val="16"/>
              </w:rPr>
              <w:t>XF</w:t>
            </w:r>
          </w:p>
        </w:tc>
        <w:tc>
          <w:tcPr>
            <w:tcW w:w="969" w:type="dxa"/>
            <w:tcBorders>
              <w:top w:val="nil"/>
              <w:bottom w:val="nil"/>
            </w:tcBorders>
          </w:tcPr>
          <w:p w14:paraId="3B24D48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EFAB21D" w14:textId="77777777" w:rsidR="00151BAD" w:rsidRDefault="00151BAD">
            <w:pPr>
              <w:pStyle w:val="TableParagraph"/>
              <w:spacing w:before="0"/>
              <w:jc w:val="left"/>
              <w:rPr>
                <w:sz w:val="16"/>
              </w:rPr>
            </w:pPr>
          </w:p>
        </w:tc>
        <w:tc>
          <w:tcPr>
            <w:tcW w:w="863" w:type="dxa"/>
            <w:tcBorders>
              <w:top w:val="nil"/>
              <w:bottom w:val="nil"/>
            </w:tcBorders>
          </w:tcPr>
          <w:p w14:paraId="428FBF4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1FAAD2BA"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7762F6AB"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2A9DFACE" w14:textId="77777777" w:rsidR="00151BAD" w:rsidRDefault="00AC1F28">
            <w:pPr>
              <w:pStyle w:val="TableParagraph"/>
              <w:spacing w:before="69"/>
              <w:ind w:right="250"/>
              <w:jc w:val="right"/>
              <w:rPr>
                <w:sz w:val="16"/>
              </w:rPr>
            </w:pPr>
            <w:r>
              <w:rPr>
                <w:sz w:val="16"/>
              </w:rPr>
              <w:t>07</w:t>
            </w:r>
          </w:p>
        </w:tc>
        <w:tc>
          <w:tcPr>
            <w:tcW w:w="753" w:type="dxa"/>
            <w:tcBorders>
              <w:top w:val="nil"/>
              <w:bottom w:val="nil"/>
            </w:tcBorders>
          </w:tcPr>
          <w:p w14:paraId="09AB6DE8"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0A4122F"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015A51B2" w14:textId="77777777" w:rsidR="00151BAD" w:rsidRDefault="00AC1F28">
            <w:pPr>
              <w:pStyle w:val="TableParagraph"/>
              <w:spacing w:before="69"/>
              <w:ind w:left="24" w:right="2"/>
              <w:rPr>
                <w:sz w:val="16"/>
              </w:rPr>
            </w:pPr>
            <w:r>
              <w:rPr>
                <w:sz w:val="16"/>
              </w:rPr>
              <w:t>07 54</w:t>
            </w:r>
          </w:p>
        </w:tc>
        <w:tc>
          <w:tcPr>
            <w:tcW w:w="739" w:type="dxa"/>
            <w:tcBorders>
              <w:top w:val="nil"/>
              <w:bottom w:val="nil"/>
            </w:tcBorders>
          </w:tcPr>
          <w:p w14:paraId="00FCCB1F" w14:textId="77777777" w:rsidR="00151BAD" w:rsidRDefault="00AC1F28">
            <w:pPr>
              <w:pStyle w:val="TableParagraph"/>
              <w:spacing w:before="69"/>
              <w:ind w:left="22"/>
              <w:rPr>
                <w:sz w:val="16"/>
              </w:rPr>
            </w:pPr>
            <w:r>
              <w:rPr>
                <w:sz w:val="16"/>
              </w:rPr>
              <w:t>07 54</w:t>
            </w:r>
          </w:p>
        </w:tc>
        <w:tc>
          <w:tcPr>
            <w:tcW w:w="753" w:type="dxa"/>
            <w:tcBorders>
              <w:top w:val="nil"/>
              <w:bottom w:val="nil"/>
            </w:tcBorders>
          </w:tcPr>
          <w:p w14:paraId="7D09133D" w14:textId="77777777" w:rsidR="00151BAD" w:rsidRDefault="00151BAD">
            <w:pPr>
              <w:pStyle w:val="TableParagraph"/>
              <w:spacing w:before="0"/>
              <w:jc w:val="left"/>
              <w:rPr>
                <w:sz w:val="16"/>
              </w:rPr>
            </w:pPr>
          </w:p>
        </w:tc>
        <w:tc>
          <w:tcPr>
            <w:tcW w:w="880" w:type="dxa"/>
            <w:tcBorders>
              <w:top w:val="nil"/>
              <w:bottom w:val="nil"/>
            </w:tcBorders>
          </w:tcPr>
          <w:p w14:paraId="60341297" w14:textId="77777777" w:rsidR="00151BAD" w:rsidRDefault="00151BAD">
            <w:pPr>
              <w:pStyle w:val="TableParagraph"/>
              <w:spacing w:before="0"/>
              <w:jc w:val="left"/>
              <w:rPr>
                <w:sz w:val="16"/>
              </w:rPr>
            </w:pPr>
          </w:p>
        </w:tc>
      </w:tr>
      <w:tr w:rsidR="00151BAD" w14:paraId="16264382" w14:textId="77777777">
        <w:trPr>
          <w:trHeight w:val="331"/>
        </w:trPr>
        <w:tc>
          <w:tcPr>
            <w:tcW w:w="888" w:type="dxa"/>
            <w:tcBorders>
              <w:top w:val="nil"/>
              <w:bottom w:val="nil"/>
            </w:tcBorders>
            <w:shd w:val="clear" w:color="auto" w:fill="DADADA"/>
          </w:tcPr>
          <w:p w14:paraId="2494E3DA" w14:textId="77777777" w:rsidR="00151BAD" w:rsidRDefault="00AC1F28">
            <w:pPr>
              <w:pStyle w:val="TableParagraph"/>
              <w:spacing w:before="69"/>
              <w:ind w:left="181" w:right="178"/>
              <w:rPr>
                <w:sz w:val="16"/>
              </w:rPr>
            </w:pPr>
            <w:r>
              <w:rPr>
                <w:sz w:val="16"/>
              </w:rPr>
              <w:t>G10V</w:t>
            </w:r>
          </w:p>
        </w:tc>
        <w:tc>
          <w:tcPr>
            <w:tcW w:w="734" w:type="dxa"/>
            <w:tcBorders>
              <w:top w:val="nil"/>
              <w:bottom w:val="nil"/>
            </w:tcBorders>
            <w:shd w:val="clear" w:color="auto" w:fill="DADADA"/>
          </w:tcPr>
          <w:p w14:paraId="7EF5FA62" w14:textId="77777777" w:rsidR="00151BAD" w:rsidRDefault="00AC1F28">
            <w:pPr>
              <w:pStyle w:val="TableParagraph"/>
              <w:spacing w:before="69"/>
              <w:ind w:left="5" w:right="2"/>
              <w:rPr>
                <w:sz w:val="16"/>
              </w:rPr>
            </w:pPr>
            <w:r>
              <w:rPr>
                <w:sz w:val="16"/>
              </w:rPr>
              <w:t>QM</w:t>
            </w:r>
          </w:p>
        </w:tc>
        <w:tc>
          <w:tcPr>
            <w:tcW w:w="969" w:type="dxa"/>
            <w:tcBorders>
              <w:top w:val="nil"/>
              <w:bottom w:val="nil"/>
            </w:tcBorders>
            <w:shd w:val="clear" w:color="auto" w:fill="DADADA"/>
          </w:tcPr>
          <w:p w14:paraId="3D9379C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DB3FB5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CBE4B50"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0B5C2EEE" w14:textId="77777777" w:rsidR="00151BAD" w:rsidRDefault="00AC1F28">
            <w:pPr>
              <w:pStyle w:val="TableParagraph"/>
              <w:spacing w:before="69"/>
              <w:ind w:left="269"/>
              <w:jc w:val="left"/>
              <w:rPr>
                <w:sz w:val="16"/>
              </w:rPr>
            </w:pPr>
            <w:r>
              <w:rPr>
                <w:sz w:val="16"/>
              </w:rPr>
              <w:t>10</w:t>
            </w:r>
          </w:p>
        </w:tc>
        <w:tc>
          <w:tcPr>
            <w:tcW w:w="753" w:type="dxa"/>
            <w:tcBorders>
              <w:top w:val="nil"/>
              <w:bottom w:val="nil"/>
            </w:tcBorders>
            <w:shd w:val="clear" w:color="auto" w:fill="DADADA"/>
          </w:tcPr>
          <w:p w14:paraId="6A812565"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78471B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F0BC4D6"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18B1EAE"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124EA5B"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003F6354"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1AD23ED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C0D133" w14:textId="77777777" w:rsidR="00151BAD" w:rsidRDefault="00151BAD">
            <w:pPr>
              <w:pStyle w:val="TableParagraph"/>
              <w:spacing w:before="0"/>
              <w:jc w:val="left"/>
              <w:rPr>
                <w:sz w:val="16"/>
              </w:rPr>
            </w:pPr>
          </w:p>
        </w:tc>
      </w:tr>
      <w:tr w:rsidR="00151BAD" w14:paraId="2CCE9ADB" w14:textId="77777777">
        <w:trPr>
          <w:trHeight w:val="331"/>
        </w:trPr>
        <w:tc>
          <w:tcPr>
            <w:tcW w:w="888" w:type="dxa"/>
            <w:tcBorders>
              <w:top w:val="nil"/>
              <w:bottom w:val="nil"/>
            </w:tcBorders>
          </w:tcPr>
          <w:p w14:paraId="54F88B9F" w14:textId="77777777" w:rsidR="00151BAD" w:rsidRDefault="00AC1F28">
            <w:pPr>
              <w:pStyle w:val="TableParagraph"/>
              <w:spacing w:before="69"/>
              <w:ind w:left="181" w:right="178"/>
              <w:rPr>
                <w:sz w:val="16"/>
              </w:rPr>
            </w:pPr>
            <w:r>
              <w:rPr>
                <w:sz w:val="16"/>
              </w:rPr>
              <w:t>G10X</w:t>
            </w:r>
          </w:p>
        </w:tc>
        <w:tc>
          <w:tcPr>
            <w:tcW w:w="734" w:type="dxa"/>
            <w:tcBorders>
              <w:top w:val="nil"/>
              <w:bottom w:val="nil"/>
            </w:tcBorders>
          </w:tcPr>
          <w:p w14:paraId="5E1131D8" w14:textId="77777777" w:rsidR="00151BAD" w:rsidRDefault="00AC1F28">
            <w:pPr>
              <w:pStyle w:val="TableParagraph"/>
              <w:spacing w:before="69"/>
              <w:ind w:left="5" w:right="2"/>
              <w:rPr>
                <w:sz w:val="16"/>
              </w:rPr>
            </w:pPr>
            <w:r>
              <w:rPr>
                <w:sz w:val="16"/>
              </w:rPr>
              <w:t>QM</w:t>
            </w:r>
          </w:p>
        </w:tc>
        <w:tc>
          <w:tcPr>
            <w:tcW w:w="969" w:type="dxa"/>
            <w:tcBorders>
              <w:top w:val="nil"/>
              <w:bottom w:val="nil"/>
            </w:tcBorders>
          </w:tcPr>
          <w:p w14:paraId="54B2189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F653822" w14:textId="77777777" w:rsidR="00151BAD" w:rsidRDefault="00151BAD">
            <w:pPr>
              <w:pStyle w:val="TableParagraph"/>
              <w:spacing w:before="0"/>
              <w:jc w:val="left"/>
              <w:rPr>
                <w:sz w:val="16"/>
              </w:rPr>
            </w:pPr>
          </w:p>
        </w:tc>
        <w:tc>
          <w:tcPr>
            <w:tcW w:w="863" w:type="dxa"/>
            <w:tcBorders>
              <w:top w:val="nil"/>
              <w:bottom w:val="nil"/>
            </w:tcBorders>
          </w:tcPr>
          <w:p w14:paraId="792758CC"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7586924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46A5A31A"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5B6EEE0A" w14:textId="77777777" w:rsidR="00151BAD" w:rsidRDefault="00AC1F28">
            <w:pPr>
              <w:pStyle w:val="TableParagraph"/>
              <w:spacing w:before="69"/>
              <w:ind w:right="250"/>
              <w:jc w:val="right"/>
              <w:rPr>
                <w:sz w:val="16"/>
              </w:rPr>
            </w:pPr>
            <w:r>
              <w:rPr>
                <w:sz w:val="16"/>
              </w:rPr>
              <w:t>10</w:t>
            </w:r>
          </w:p>
        </w:tc>
        <w:tc>
          <w:tcPr>
            <w:tcW w:w="753" w:type="dxa"/>
            <w:tcBorders>
              <w:top w:val="nil"/>
              <w:bottom w:val="nil"/>
            </w:tcBorders>
          </w:tcPr>
          <w:p w14:paraId="49AEEE6B"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6FD5137"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4F219CB9"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578634B4"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52A0D2E1" w14:textId="77777777" w:rsidR="00151BAD" w:rsidRDefault="00151BAD">
            <w:pPr>
              <w:pStyle w:val="TableParagraph"/>
              <w:spacing w:before="0"/>
              <w:jc w:val="left"/>
              <w:rPr>
                <w:sz w:val="16"/>
              </w:rPr>
            </w:pPr>
          </w:p>
        </w:tc>
        <w:tc>
          <w:tcPr>
            <w:tcW w:w="880" w:type="dxa"/>
            <w:tcBorders>
              <w:top w:val="nil"/>
              <w:bottom w:val="nil"/>
            </w:tcBorders>
          </w:tcPr>
          <w:p w14:paraId="7EC6D461" w14:textId="77777777" w:rsidR="00151BAD" w:rsidRDefault="00151BAD">
            <w:pPr>
              <w:pStyle w:val="TableParagraph"/>
              <w:spacing w:before="0"/>
              <w:jc w:val="left"/>
              <w:rPr>
                <w:sz w:val="16"/>
              </w:rPr>
            </w:pPr>
          </w:p>
        </w:tc>
      </w:tr>
      <w:tr w:rsidR="00151BAD" w14:paraId="08707B97" w14:textId="77777777">
        <w:trPr>
          <w:trHeight w:val="331"/>
        </w:trPr>
        <w:tc>
          <w:tcPr>
            <w:tcW w:w="888" w:type="dxa"/>
            <w:tcBorders>
              <w:top w:val="nil"/>
              <w:bottom w:val="nil"/>
            </w:tcBorders>
            <w:shd w:val="clear" w:color="auto" w:fill="DADADA"/>
          </w:tcPr>
          <w:p w14:paraId="0D1782BA" w14:textId="77777777" w:rsidR="00151BAD" w:rsidRDefault="00AC1F28">
            <w:pPr>
              <w:pStyle w:val="TableParagraph"/>
              <w:spacing w:before="69"/>
              <w:ind w:left="183" w:right="178"/>
              <w:rPr>
                <w:sz w:val="16"/>
              </w:rPr>
            </w:pPr>
            <w:r>
              <w:rPr>
                <w:sz w:val="16"/>
              </w:rPr>
              <w:t>G100</w:t>
            </w:r>
          </w:p>
        </w:tc>
        <w:tc>
          <w:tcPr>
            <w:tcW w:w="734" w:type="dxa"/>
            <w:tcBorders>
              <w:top w:val="nil"/>
              <w:bottom w:val="nil"/>
            </w:tcBorders>
            <w:shd w:val="clear" w:color="auto" w:fill="DADADA"/>
          </w:tcPr>
          <w:p w14:paraId="59FED1C4" w14:textId="77777777" w:rsidR="00151BAD" w:rsidRDefault="00AC1F28">
            <w:pPr>
              <w:pStyle w:val="TableParagraph"/>
              <w:spacing w:before="69"/>
              <w:ind w:left="5" w:right="2"/>
              <w:rPr>
                <w:sz w:val="16"/>
              </w:rPr>
            </w:pPr>
            <w:r>
              <w:rPr>
                <w:sz w:val="16"/>
              </w:rPr>
              <w:t>QM</w:t>
            </w:r>
          </w:p>
        </w:tc>
        <w:tc>
          <w:tcPr>
            <w:tcW w:w="969" w:type="dxa"/>
            <w:tcBorders>
              <w:top w:val="nil"/>
              <w:bottom w:val="nil"/>
            </w:tcBorders>
            <w:shd w:val="clear" w:color="auto" w:fill="DADADA"/>
          </w:tcPr>
          <w:p w14:paraId="1FC22EE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78D766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904599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6EE89D2" w14:textId="77777777" w:rsidR="00151BAD" w:rsidRDefault="00AC1F28">
            <w:pPr>
              <w:pStyle w:val="TableParagraph"/>
              <w:spacing w:before="69"/>
              <w:ind w:left="269"/>
              <w:jc w:val="left"/>
              <w:rPr>
                <w:sz w:val="16"/>
              </w:rPr>
            </w:pPr>
            <w:r>
              <w:rPr>
                <w:sz w:val="16"/>
              </w:rPr>
              <w:t>10</w:t>
            </w:r>
          </w:p>
        </w:tc>
        <w:tc>
          <w:tcPr>
            <w:tcW w:w="753" w:type="dxa"/>
            <w:tcBorders>
              <w:top w:val="nil"/>
              <w:bottom w:val="nil"/>
            </w:tcBorders>
            <w:shd w:val="clear" w:color="auto" w:fill="DADADA"/>
          </w:tcPr>
          <w:p w14:paraId="0829F018"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BEC820A"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B4591C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6F53D9A"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49492864"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169F704D"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7DA409F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920552E" w14:textId="77777777" w:rsidR="00151BAD" w:rsidRDefault="00151BAD">
            <w:pPr>
              <w:pStyle w:val="TableParagraph"/>
              <w:spacing w:before="0"/>
              <w:jc w:val="left"/>
              <w:rPr>
                <w:sz w:val="16"/>
              </w:rPr>
            </w:pPr>
          </w:p>
        </w:tc>
      </w:tr>
      <w:tr w:rsidR="00151BAD" w14:paraId="7EB07E5A" w14:textId="77777777">
        <w:trPr>
          <w:trHeight w:val="331"/>
        </w:trPr>
        <w:tc>
          <w:tcPr>
            <w:tcW w:w="888" w:type="dxa"/>
            <w:tcBorders>
              <w:top w:val="nil"/>
              <w:bottom w:val="nil"/>
            </w:tcBorders>
          </w:tcPr>
          <w:p w14:paraId="5E41F3F8" w14:textId="77777777" w:rsidR="00151BAD" w:rsidRDefault="00AC1F28">
            <w:pPr>
              <w:pStyle w:val="TableParagraph"/>
              <w:spacing w:before="69"/>
              <w:ind w:left="183" w:right="178"/>
              <w:rPr>
                <w:sz w:val="16"/>
              </w:rPr>
            </w:pPr>
            <w:r>
              <w:rPr>
                <w:sz w:val="16"/>
              </w:rPr>
              <w:t>G101</w:t>
            </w:r>
          </w:p>
        </w:tc>
        <w:tc>
          <w:tcPr>
            <w:tcW w:w="734" w:type="dxa"/>
            <w:tcBorders>
              <w:top w:val="nil"/>
              <w:bottom w:val="nil"/>
            </w:tcBorders>
          </w:tcPr>
          <w:p w14:paraId="23396011" w14:textId="77777777" w:rsidR="00151BAD" w:rsidRDefault="00AC1F28">
            <w:pPr>
              <w:pStyle w:val="TableParagraph"/>
              <w:spacing w:before="69"/>
              <w:ind w:left="5" w:right="2"/>
              <w:rPr>
                <w:sz w:val="16"/>
              </w:rPr>
            </w:pPr>
            <w:r>
              <w:rPr>
                <w:sz w:val="16"/>
              </w:rPr>
              <w:t>QM</w:t>
            </w:r>
          </w:p>
        </w:tc>
        <w:tc>
          <w:tcPr>
            <w:tcW w:w="969" w:type="dxa"/>
            <w:tcBorders>
              <w:top w:val="nil"/>
              <w:bottom w:val="nil"/>
            </w:tcBorders>
          </w:tcPr>
          <w:p w14:paraId="6B27200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7047AB1" w14:textId="77777777" w:rsidR="00151BAD" w:rsidRDefault="00151BAD">
            <w:pPr>
              <w:pStyle w:val="TableParagraph"/>
              <w:spacing w:before="0"/>
              <w:jc w:val="left"/>
              <w:rPr>
                <w:sz w:val="16"/>
              </w:rPr>
            </w:pPr>
          </w:p>
        </w:tc>
        <w:tc>
          <w:tcPr>
            <w:tcW w:w="863" w:type="dxa"/>
            <w:tcBorders>
              <w:top w:val="nil"/>
              <w:bottom w:val="nil"/>
            </w:tcBorders>
          </w:tcPr>
          <w:p w14:paraId="61E3C385"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9D0C2B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58CBF5C6"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23A0856C" w14:textId="77777777" w:rsidR="00151BAD" w:rsidRDefault="00AC1F28">
            <w:pPr>
              <w:pStyle w:val="TableParagraph"/>
              <w:spacing w:before="69"/>
              <w:ind w:right="250"/>
              <w:jc w:val="right"/>
              <w:rPr>
                <w:sz w:val="16"/>
              </w:rPr>
            </w:pPr>
            <w:r>
              <w:rPr>
                <w:sz w:val="16"/>
              </w:rPr>
              <w:t>10</w:t>
            </w:r>
          </w:p>
        </w:tc>
        <w:tc>
          <w:tcPr>
            <w:tcW w:w="753" w:type="dxa"/>
            <w:tcBorders>
              <w:top w:val="nil"/>
              <w:bottom w:val="nil"/>
            </w:tcBorders>
          </w:tcPr>
          <w:p w14:paraId="602B4791"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77655C84"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69B21CD"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086C740B"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3AC70CF"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4970927C" w14:textId="77777777" w:rsidR="00151BAD" w:rsidRDefault="00151BAD">
            <w:pPr>
              <w:pStyle w:val="TableParagraph"/>
              <w:spacing w:before="0"/>
              <w:jc w:val="left"/>
              <w:rPr>
                <w:sz w:val="16"/>
              </w:rPr>
            </w:pPr>
          </w:p>
        </w:tc>
      </w:tr>
      <w:tr w:rsidR="00151BAD" w14:paraId="0F27CFA9" w14:textId="77777777">
        <w:trPr>
          <w:trHeight w:val="331"/>
        </w:trPr>
        <w:tc>
          <w:tcPr>
            <w:tcW w:w="888" w:type="dxa"/>
            <w:tcBorders>
              <w:top w:val="nil"/>
              <w:bottom w:val="nil"/>
            </w:tcBorders>
            <w:shd w:val="clear" w:color="auto" w:fill="DADADA"/>
          </w:tcPr>
          <w:p w14:paraId="53EC44B2" w14:textId="77777777" w:rsidR="00151BAD" w:rsidRDefault="00AC1F28">
            <w:pPr>
              <w:pStyle w:val="TableParagraph"/>
              <w:spacing w:before="69"/>
              <w:ind w:left="183" w:right="178"/>
              <w:rPr>
                <w:sz w:val="16"/>
              </w:rPr>
            </w:pPr>
            <w:r>
              <w:rPr>
                <w:sz w:val="16"/>
              </w:rPr>
              <w:t>G102</w:t>
            </w:r>
          </w:p>
        </w:tc>
        <w:tc>
          <w:tcPr>
            <w:tcW w:w="734" w:type="dxa"/>
            <w:tcBorders>
              <w:top w:val="nil"/>
              <w:bottom w:val="nil"/>
            </w:tcBorders>
            <w:shd w:val="clear" w:color="auto" w:fill="DADADA"/>
          </w:tcPr>
          <w:p w14:paraId="2A144033" w14:textId="77777777" w:rsidR="00151BAD" w:rsidRDefault="00AC1F28">
            <w:pPr>
              <w:pStyle w:val="TableParagraph"/>
              <w:spacing w:before="69"/>
              <w:ind w:left="5" w:right="2"/>
              <w:rPr>
                <w:sz w:val="16"/>
              </w:rPr>
            </w:pPr>
            <w:r>
              <w:rPr>
                <w:sz w:val="16"/>
              </w:rPr>
              <w:t>QM</w:t>
            </w:r>
          </w:p>
        </w:tc>
        <w:tc>
          <w:tcPr>
            <w:tcW w:w="969" w:type="dxa"/>
            <w:tcBorders>
              <w:top w:val="nil"/>
              <w:bottom w:val="nil"/>
            </w:tcBorders>
            <w:shd w:val="clear" w:color="auto" w:fill="DADADA"/>
          </w:tcPr>
          <w:p w14:paraId="65EFAEB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70E28D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541F788"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3EC1E90F"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3016B752"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72839A94" w14:textId="77777777" w:rsidR="00151BAD" w:rsidRDefault="00AC1F28">
            <w:pPr>
              <w:pStyle w:val="TableParagraph"/>
              <w:spacing w:before="69"/>
              <w:ind w:right="250"/>
              <w:jc w:val="right"/>
              <w:rPr>
                <w:sz w:val="16"/>
              </w:rPr>
            </w:pPr>
            <w:r>
              <w:rPr>
                <w:sz w:val="16"/>
              </w:rPr>
              <w:t>10</w:t>
            </w:r>
          </w:p>
        </w:tc>
        <w:tc>
          <w:tcPr>
            <w:tcW w:w="753" w:type="dxa"/>
            <w:tcBorders>
              <w:top w:val="nil"/>
              <w:bottom w:val="nil"/>
            </w:tcBorders>
            <w:shd w:val="clear" w:color="auto" w:fill="DADADA"/>
          </w:tcPr>
          <w:p w14:paraId="3DCE1F25"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278DA031"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7F4731CB"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694E2936"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768FEF2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AD7AD80" w14:textId="77777777" w:rsidR="00151BAD" w:rsidRDefault="00151BAD">
            <w:pPr>
              <w:pStyle w:val="TableParagraph"/>
              <w:spacing w:before="0"/>
              <w:jc w:val="left"/>
              <w:rPr>
                <w:sz w:val="16"/>
              </w:rPr>
            </w:pPr>
          </w:p>
        </w:tc>
      </w:tr>
      <w:tr w:rsidR="00151BAD" w14:paraId="6183F0A9" w14:textId="77777777">
        <w:trPr>
          <w:trHeight w:val="331"/>
        </w:trPr>
        <w:tc>
          <w:tcPr>
            <w:tcW w:w="888" w:type="dxa"/>
            <w:tcBorders>
              <w:top w:val="nil"/>
              <w:bottom w:val="nil"/>
            </w:tcBorders>
          </w:tcPr>
          <w:p w14:paraId="055636CD" w14:textId="77777777" w:rsidR="00151BAD" w:rsidRDefault="00AC1F28">
            <w:pPr>
              <w:pStyle w:val="TableParagraph"/>
              <w:spacing w:before="69"/>
              <w:ind w:left="181" w:right="178"/>
              <w:rPr>
                <w:sz w:val="16"/>
              </w:rPr>
            </w:pPr>
            <w:r>
              <w:rPr>
                <w:sz w:val="16"/>
              </w:rPr>
              <w:t>G11V</w:t>
            </w:r>
          </w:p>
        </w:tc>
        <w:tc>
          <w:tcPr>
            <w:tcW w:w="734" w:type="dxa"/>
            <w:tcBorders>
              <w:top w:val="nil"/>
              <w:bottom w:val="nil"/>
            </w:tcBorders>
          </w:tcPr>
          <w:p w14:paraId="578116FC" w14:textId="77777777" w:rsidR="00151BAD" w:rsidRDefault="00AC1F28">
            <w:pPr>
              <w:pStyle w:val="TableParagraph"/>
              <w:spacing w:before="69"/>
              <w:ind w:left="6" w:right="2"/>
              <w:rPr>
                <w:sz w:val="16"/>
              </w:rPr>
            </w:pPr>
            <w:r>
              <w:rPr>
                <w:sz w:val="16"/>
              </w:rPr>
              <w:t>QN</w:t>
            </w:r>
          </w:p>
        </w:tc>
        <w:tc>
          <w:tcPr>
            <w:tcW w:w="969" w:type="dxa"/>
            <w:tcBorders>
              <w:top w:val="nil"/>
              <w:bottom w:val="nil"/>
            </w:tcBorders>
          </w:tcPr>
          <w:p w14:paraId="0E5BAA7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DA6BCA4" w14:textId="77777777" w:rsidR="00151BAD" w:rsidRDefault="00151BAD">
            <w:pPr>
              <w:pStyle w:val="TableParagraph"/>
              <w:spacing w:before="0"/>
              <w:jc w:val="left"/>
              <w:rPr>
                <w:sz w:val="16"/>
              </w:rPr>
            </w:pPr>
          </w:p>
        </w:tc>
        <w:tc>
          <w:tcPr>
            <w:tcW w:w="863" w:type="dxa"/>
            <w:tcBorders>
              <w:top w:val="nil"/>
              <w:bottom w:val="nil"/>
            </w:tcBorders>
          </w:tcPr>
          <w:p w14:paraId="309FC8A1"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7CE09570" w14:textId="77777777" w:rsidR="00151BAD" w:rsidRDefault="00AC1F28">
            <w:pPr>
              <w:pStyle w:val="TableParagraph"/>
              <w:spacing w:before="69"/>
              <w:ind w:left="269"/>
              <w:jc w:val="left"/>
              <w:rPr>
                <w:sz w:val="16"/>
              </w:rPr>
            </w:pPr>
            <w:r>
              <w:rPr>
                <w:sz w:val="16"/>
              </w:rPr>
              <w:t>11</w:t>
            </w:r>
          </w:p>
        </w:tc>
        <w:tc>
          <w:tcPr>
            <w:tcW w:w="753" w:type="dxa"/>
            <w:tcBorders>
              <w:top w:val="nil"/>
              <w:bottom w:val="nil"/>
            </w:tcBorders>
          </w:tcPr>
          <w:p w14:paraId="4ED1D86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368DFC8" w14:textId="77777777" w:rsidR="00151BAD" w:rsidRDefault="00151BAD">
            <w:pPr>
              <w:pStyle w:val="TableParagraph"/>
              <w:spacing w:before="0"/>
              <w:jc w:val="left"/>
              <w:rPr>
                <w:sz w:val="16"/>
              </w:rPr>
            </w:pPr>
          </w:p>
        </w:tc>
        <w:tc>
          <w:tcPr>
            <w:tcW w:w="753" w:type="dxa"/>
            <w:tcBorders>
              <w:top w:val="nil"/>
              <w:bottom w:val="nil"/>
            </w:tcBorders>
          </w:tcPr>
          <w:p w14:paraId="495DE41B" w14:textId="77777777" w:rsidR="00151BAD" w:rsidRDefault="00151BAD">
            <w:pPr>
              <w:pStyle w:val="TableParagraph"/>
              <w:spacing w:before="0"/>
              <w:jc w:val="left"/>
              <w:rPr>
                <w:sz w:val="16"/>
              </w:rPr>
            </w:pPr>
          </w:p>
        </w:tc>
        <w:tc>
          <w:tcPr>
            <w:tcW w:w="739" w:type="dxa"/>
            <w:tcBorders>
              <w:top w:val="nil"/>
              <w:bottom w:val="nil"/>
            </w:tcBorders>
          </w:tcPr>
          <w:p w14:paraId="3204C197"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7B839944"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029BB6A0"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AB9C16A" w14:textId="77777777" w:rsidR="00151BAD" w:rsidRDefault="00151BAD">
            <w:pPr>
              <w:pStyle w:val="TableParagraph"/>
              <w:spacing w:before="0"/>
              <w:jc w:val="left"/>
              <w:rPr>
                <w:sz w:val="16"/>
              </w:rPr>
            </w:pPr>
          </w:p>
        </w:tc>
        <w:tc>
          <w:tcPr>
            <w:tcW w:w="880" w:type="dxa"/>
            <w:tcBorders>
              <w:top w:val="nil"/>
              <w:bottom w:val="nil"/>
            </w:tcBorders>
          </w:tcPr>
          <w:p w14:paraId="333DB635" w14:textId="77777777" w:rsidR="00151BAD" w:rsidRDefault="00151BAD">
            <w:pPr>
              <w:pStyle w:val="TableParagraph"/>
              <w:spacing w:before="0"/>
              <w:jc w:val="left"/>
              <w:rPr>
                <w:sz w:val="16"/>
              </w:rPr>
            </w:pPr>
          </w:p>
        </w:tc>
      </w:tr>
      <w:tr w:rsidR="00151BAD" w14:paraId="2134F949" w14:textId="77777777">
        <w:trPr>
          <w:trHeight w:val="321"/>
        </w:trPr>
        <w:tc>
          <w:tcPr>
            <w:tcW w:w="888" w:type="dxa"/>
            <w:tcBorders>
              <w:bottom w:val="nil"/>
            </w:tcBorders>
            <w:shd w:val="clear" w:color="auto" w:fill="DADADA"/>
          </w:tcPr>
          <w:p w14:paraId="05862CCD" w14:textId="77777777" w:rsidR="00151BAD" w:rsidRDefault="00AC1F28">
            <w:pPr>
              <w:pStyle w:val="TableParagraph"/>
              <w:spacing w:before="59"/>
              <w:ind w:left="181" w:right="178"/>
              <w:rPr>
                <w:sz w:val="16"/>
              </w:rPr>
            </w:pPr>
            <w:r>
              <w:rPr>
                <w:sz w:val="16"/>
              </w:rPr>
              <w:lastRenderedPageBreak/>
              <w:t>G11X</w:t>
            </w:r>
          </w:p>
        </w:tc>
        <w:tc>
          <w:tcPr>
            <w:tcW w:w="734" w:type="dxa"/>
            <w:tcBorders>
              <w:bottom w:val="nil"/>
            </w:tcBorders>
            <w:shd w:val="clear" w:color="auto" w:fill="DADADA"/>
          </w:tcPr>
          <w:p w14:paraId="077154EC" w14:textId="77777777" w:rsidR="00151BAD" w:rsidRDefault="00AC1F28">
            <w:pPr>
              <w:pStyle w:val="TableParagraph"/>
              <w:spacing w:before="59"/>
              <w:ind w:left="7" w:right="2"/>
              <w:rPr>
                <w:sz w:val="16"/>
              </w:rPr>
            </w:pPr>
            <w:r>
              <w:rPr>
                <w:sz w:val="16"/>
              </w:rPr>
              <w:t>QN</w:t>
            </w:r>
          </w:p>
        </w:tc>
        <w:tc>
          <w:tcPr>
            <w:tcW w:w="969" w:type="dxa"/>
            <w:tcBorders>
              <w:bottom w:val="nil"/>
            </w:tcBorders>
            <w:shd w:val="clear" w:color="auto" w:fill="DADADA"/>
          </w:tcPr>
          <w:p w14:paraId="21D387CD"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4B0D8170" w14:textId="77777777" w:rsidR="00151BAD" w:rsidRDefault="00151BAD">
            <w:pPr>
              <w:pStyle w:val="TableParagraph"/>
              <w:spacing w:before="0"/>
              <w:jc w:val="left"/>
              <w:rPr>
                <w:sz w:val="16"/>
              </w:rPr>
            </w:pPr>
          </w:p>
        </w:tc>
        <w:tc>
          <w:tcPr>
            <w:tcW w:w="863" w:type="dxa"/>
            <w:tcBorders>
              <w:bottom w:val="nil"/>
            </w:tcBorders>
            <w:shd w:val="clear" w:color="auto" w:fill="DADADA"/>
          </w:tcPr>
          <w:p w14:paraId="602B87D8" w14:textId="77777777" w:rsidR="00151BAD" w:rsidRDefault="00AC1F28">
            <w:pPr>
              <w:pStyle w:val="TableParagraph"/>
              <w:spacing w:before="59"/>
              <w:ind w:left="63" w:right="55"/>
              <w:rPr>
                <w:sz w:val="16"/>
              </w:rPr>
            </w:pPr>
            <w:r>
              <w:rPr>
                <w:sz w:val="16"/>
              </w:rPr>
              <w:t>2003210</w:t>
            </w:r>
          </w:p>
        </w:tc>
        <w:tc>
          <w:tcPr>
            <w:tcW w:w="700" w:type="dxa"/>
            <w:tcBorders>
              <w:bottom w:val="nil"/>
            </w:tcBorders>
            <w:shd w:val="clear" w:color="auto" w:fill="DADADA"/>
          </w:tcPr>
          <w:p w14:paraId="0107415D" w14:textId="77777777" w:rsidR="00151BAD" w:rsidRDefault="00AC1F28">
            <w:pPr>
              <w:pStyle w:val="TableParagraph"/>
              <w:spacing w:before="59"/>
              <w:ind w:left="235"/>
              <w:jc w:val="left"/>
              <w:rPr>
                <w:sz w:val="16"/>
              </w:rPr>
            </w:pPr>
            <w:r>
              <w:rPr>
                <w:sz w:val="16"/>
              </w:rPr>
              <w:t>GX</w:t>
            </w:r>
          </w:p>
        </w:tc>
        <w:tc>
          <w:tcPr>
            <w:tcW w:w="753" w:type="dxa"/>
            <w:tcBorders>
              <w:bottom w:val="nil"/>
            </w:tcBorders>
            <w:shd w:val="clear" w:color="auto" w:fill="DADADA"/>
          </w:tcPr>
          <w:p w14:paraId="0E6342BD" w14:textId="77777777" w:rsidR="00151BAD" w:rsidRDefault="00AC1F28">
            <w:pPr>
              <w:pStyle w:val="TableParagraph"/>
              <w:spacing w:before="59"/>
              <w:ind w:right="282"/>
              <w:jc w:val="right"/>
              <w:rPr>
                <w:sz w:val="16"/>
              </w:rPr>
            </w:pPr>
            <w:r>
              <w:rPr>
                <w:sz w:val="16"/>
              </w:rPr>
              <w:t>15</w:t>
            </w:r>
          </w:p>
        </w:tc>
        <w:tc>
          <w:tcPr>
            <w:tcW w:w="695" w:type="dxa"/>
            <w:tcBorders>
              <w:bottom w:val="nil"/>
            </w:tcBorders>
            <w:shd w:val="clear" w:color="auto" w:fill="DADADA"/>
          </w:tcPr>
          <w:p w14:paraId="1103F7C0" w14:textId="77777777" w:rsidR="00151BAD" w:rsidRDefault="00AC1F28">
            <w:pPr>
              <w:pStyle w:val="TableParagraph"/>
              <w:spacing w:before="59"/>
              <w:ind w:right="250"/>
              <w:jc w:val="right"/>
              <w:rPr>
                <w:sz w:val="16"/>
              </w:rPr>
            </w:pPr>
            <w:r>
              <w:rPr>
                <w:sz w:val="16"/>
              </w:rPr>
              <w:t>11</w:t>
            </w:r>
          </w:p>
        </w:tc>
        <w:tc>
          <w:tcPr>
            <w:tcW w:w="753" w:type="dxa"/>
            <w:tcBorders>
              <w:bottom w:val="nil"/>
            </w:tcBorders>
            <w:shd w:val="clear" w:color="auto" w:fill="DADADA"/>
          </w:tcPr>
          <w:p w14:paraId="60442A5F" w14:textId="77777777" w:rsidR="00151BAD" w:rsidRDefault="00AC1F28">
            <w:pPr>
              <w:pStyle w:val="TableParagraph"/>
              <w:spacing w:before="59"/>
              <w:ind w:left="263" w:right="242"/>
              <w:rPr>
                <w:sz w:val="16"/>
              </w:rPr>
            </w:pPr>
            <w:r>
              <w:rPr>
                <w:sz w:val="16"/>
              </w:rPr>
              <w:t>7D</w:t>
            </w:r>
          </w:p>
        </w:tc>
        <w:tc>
          <w:tcPr>
            <w:tcW w:w="739" w:type="dxa"/>
            <w:tcBorders>
              <w:bottom w:val="nil"/>
            </w:tcBorders>
            <w:shd w:val="clear" w:color="auto" w:fill="DADADA"/>
          </w:tcPr>
          <w:p w14:paraId="321A67C0" w14:textId="77777777" w:rsidR="00151BAD" w:rsidRDefault="00AC1F28">
            <w:pPr>
              <w:pStyle w:val="TableParagraph"/>
              <w:spacing w:before="59"/>
              <w:ind w:left="16"/>
              <w:rPr>
                <w:sz w:val="16"/>
              </w:rPr>
            </w:pPr>
            <w:r>
              <w:rPr>
                <w:sz w:val="16"/>
              </w:rPr>
              <w:t>GX</w:t>
            </w:r>
          </w:p>
        </w:tc>
        <w:tc>
          <w:tcPr>
            <w:tcW w:w="734" w:type="dxa"/>
            <w:tcBorders>
              <w:bottom w:val="nil"/>
            </w:tcBorders>
            <w:shd w:val="clear" w:color="auto" w:fill="DADADA"/>
          </w:tcPr>
          <w:p w14:paraId="3A0AFBD4" w14:textId="77777777" w:rsidR="00151BAD" w:rsidRDefault="00AC1F28">
            <w:pPr>
              <w:pStyle w:val="TableParagraph"/>
              <w:spacing w:before="59"/>
              <w:ind w:left="19" w:right="2"/>
              <w:rPr>
                <w:sz w:val="16"/>
              </w:rPr>
            </w:pPr>
            <w:r>
              <w:rPr>
                <w:sz w:val="16"/>
              </w:rPr>
              <w:t>GX</w:t>
            </w:r>
          </w:p>
        </w:tc>
        <w:tc>
          <w:tcPr>
            <w:tcW w:w="739" w:type="dxa"/>
            <w:tcBorders>
              <w:bottom w:val="nil"/>
            </w:tcBorders>
            <w:shd w:val="clear" w:color="auto" w:fill="DADADA"/>
          </w:tcPr>
          <w:p w14:paraId="526BCE01" w14:textId="77777777" w:rsidR="00151BAD" w:rsidRDefault="00AC1F28">
            <w:pPr>
              <w:pStyle w:val="TableParagraph"/>
              <w:spacing w:before="59"/>
              <w:ind w:left="18"/>
              <w:rPr>
                <w:sz w:val="16"/>
              </w:rPr>
            </w:pPr>
            <w:r>
              <w:rPr>
                <w:sz w:val="16"/>
              </w:rPr>
              <w:t>GX</w:t>
            </w:r>
          </w:p>
        </w:tc>
        <w:tc>
          <w:tcPr>
            <w:tcW w:w="753" w:type="dxa"/>
            <w:tcBorders>
              <w:bottom w:val="nil"/>
            </w:tcBorders>
            <w:shd w:val="clear" w:color="auto" w:fill="DADADA"/>
          </w:tcPr>
          <w:p w14:paraId="0CCADBFA" w14:textId="77777777" w:rsidR="00151BAD" w:rsidRDefault="00151BAD">
            <w:pPr>
              <w:pStyle w:val="TableParagraph"/>
              <w:spacing w:before="0"/>
              <w:jc w:val="left"/>
              <w:rPr>
                <w:sz w:val="16"/>
              </w:rPr>
            </w:pPr>
          </w:p>
        </w:tc>
        <w:tc>
          <w:tcPr>
            <w:tcW w:w="880" w:type="dxa"/>
            <w:tcBorders>
              <w:bottom w:val="nil"/>
            </w:tcBorders>
            <w:shd w:val="clear" w:color="auto" w:fill="DADADA"/>
          </w:tcPr>
          <w:p w14:paraId="5D65B09A" w14:textId="77777777" w:rsidR="00151BAD" w:rsidRDefault="00151BAD">
            <w:pPr>
              <w:pStyle w:val="TableParagraph"/>
              <w:spacing w:before="0"/>
              <w:jc w:val="left"/>
              <w:rPr>
                <w:sz w:val="16"/>
              </w:rPr>
            </w:pPr>
          </w:p>
        </w:tc>
      </w:tr>
      <w:tr w:rsidR="00151BAD" w14:paraId="60433883" w14:textId="77777777">
        <w:trPr>
          <w:trHeight w:val="328"/>
        </w:trPr>
        <w:tc>
          <w:tcPr>
            <w:tcW w:w="888" w:type="dxa"/>
            <w:tcBorders>
              <w:top w:val="nil"/>
              <w:bottom w:val="nil"/>
            </w:tcBorders>
          </w:tcPr>
          <w:p w14:paraId="084C2A3C" w14:textId="77777777" w:rsidR="00151BAD" w:rsidRDefault="00AC1F28">
            <w:pPr>
              <w:pStyle w:val="TableParagraph"/>
              <w:spacing w:before="69"/>
              <w:ind w:left="183" w:right="178"/>
              <w:rPr>
                <w:sz w:val="16"/>
              </w:rPr>
            </w:pPr>
            <w:r>
              <w:rPr>
                <w:sz w:val="16"/>
              </w:rPr>
              <w:t>G110</w:t>
            </w:r>
          </w:p>
        </w:tc>
        <w:tc>
          <w:tcPr>
            <w:tcW w:w="734" w:type="dxa"/>
            <w:tcBorders>
              <w:top w:val="nil"/>
              <w:bottom w:val="nil"/>
            </w:tcBorders>
          </w:tcPr>
          <w:p w14:paraId="6CFCE290" w14:textId="77777777" w:rsidR="00151BAD" w:rsidRDefault="00AC1F28">
            <w:pPr>
              <w:pStyle w:val="TableParagraph"/>
              <w:spacing w:before="69"/>
              <w:ind w:left="7" w:right="2"/>
              <w:rPr>
                <w:sz w:val="16"/>
              </w:rPr>
            </w:pPr>
            <w:r>
              <w:rPr>
                <w:sz w:val="16"/>
              </w:rPr>
              <w:t>QN</w:t>
            </w:r>
          </w:p>
        </w:tc>
        <w:tc>
          <w:tcPr>
            <w:tcW w:w="969" w:type="dxa"/>
            <w:tcBorders>
              <w:top w:val="nil"/>
              <w:bottom w:val="nil"/>
            </w:tcBorders>
          </w:tcPr>
          <w:p w14:paraId="3C8C92F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7EDFF4A" w14:textId="77777777" w:rsidR="00151BAD" w:rsidRDefault="00151BAD">
            <w:pPr>
              <w:pStyle w:val="TableParagraph"/>
              <w:spacing w:before="0"/>
              <w:jc w:val="left"/>
              <w:rPr>
                <w:sz w:val="16"/>
              </w:rPr>
            </w:pPr>
          </w:p>
        </w:tc>
        <w:tc>
          <w:tcPr>
            <w:tcW w:w="863" w:type="dxa"/>
            <w:tcBorders>
              <w:top w:val="nil"/>
              <w:bottom w:val="nil"/>
            </w:tcBorders>
          </w:tcPr>
          <w:p w14:paraId="0067AEA0"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4A2E39A" w14:textId="77777777" w:rsidR="00151BAD" w:rsidRDefault="00AC1F28">
            <w:pPr>
              <w:pStyle w:val="TableParagraph"/>
              <w:spacing w:before="69"/>
              <w:ind w:left="269"/>
              <w:jc w:val="left"/>
              <w:rPr>
                <w:sz w:val="16"/>
              </w:rPr>
            </w:pPr>
            <w:r>
              <w:rPr>
                <w:sz w:val="16"/>
              </w:rPr>
              <w:t>11</w:t>
            </w:r>
          </w:p>
        </w:tc>
        <w:tc>
          <w:tcPr>
            <w:tcW w:w="753" w:type="dxa"/>
            <w:tcBorders>
              <w:top w:val="nil"/>
              <w:bottom w:val="nil"/>
            </w:tcBorders>
          </w:tcPr>
          <w:p w14:paraId="18025C9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DA8012D" w14:textId="77777777" w:rsidR="00151BAD" w:rsidRDefault="00151BAD">
            <w:pPr>
              <w:pStyle w:val="TableParagraph"/>
              <w:spacing w:before="0"/>
              <w:jc w:val="left"/>
              <w:rPr>
                <w:sz w:val="16"/>
              </w:rPr>
            </w:pPr>
          </w:p>
        </w:tc>
        <w:tc>
          <w:tcPr>
            <w:tcW w:w="753" w:type="dxa"/>
            <w:tcBorders>
              <w:top w:val="nil"/>
              <w:bottom w:val="nil"/>
            </w:tcBorders>
          </w:tcPr>
          <w:p w14:paraId="2141E4C8" w14:textId="77777777" w:rsidR="00151BAD" w:rsidRDefault="00151BAD">
            <w:pPr>
              <w:pStyle w:val="TableParagraph"/>
              <w:spacing w:before="0"/>
              <w:jc w:val="left"/>
              <w:rPr>
                <w:sz w:val="16"/>
              </w:rPr>
            </w:pPr>
          </w:p>
        </w:tc>
        <w:tc>
          <w:tcPr>
            <w:tcW w:w="739" w:type="dxa"/>
            <w:tcBorders>
              <w:top w:val="nil"/>
              <w:bottom w:val="nil"/>
            </w:tcBorders>
          </w:tcPr>
          <w:p w14:paraId="77F2806E"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2D35E982"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084BE949"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63414CD1" w14:textId="77777777" w:rsidR="00151BAD" w:rsidRDefault="00151BAD">
            <w:pPr>
              <w:pStyle w:val="TableParagraph"/>
              <w:spacing w:before="0"/>
              <w:jc w:val="left"/>
              <w:rPr>
                <w:sz w:val="16"/>
              </w:rPr>
            </w:pPr>
          </w:p>
        </w:tc>
        <w:tc>
          <w:tcPr>
            <w:tcW w:w="880" w:type="dxa"/>
            <w:tcBorders>
              <w:top w:val="nil"/>
              <w:bottom w:val="nil"/>
            </w:tcBorders>
          </w:tcPr>
          <w:p w14:paraId="5B2CC9B6" w14:textId="77777777" w:rsidR="00151BAD" w:rsidRDefault="00151BAD">
            <w:pPr>
              <w:pStyle w:val="TableParagraph"/>
              <w:spacing w:before="0"/>
              <w:jc w:val="left"/>
              <w:rPr>
                <w:sz w:val="16"/>
              </w:rPr>
            </w:pPr>
          </w:p>
        </w:tc>
      </w:tr>
      <w:tr w:rsidR="00151BAD" w14:paraId="73A1C8D0" w14:textId="77777777">
        <w:trPr>
          <w:trHeight w:val="331"/>
        </w:trPr>
        <w:tc>
          <w:tcPr>
            <w:tcW w:w="888" w:type="dxa"/>
            <w:tcBorders>
              <w:top w:val="nil"/>
              <w:bottom w:val="nil"/>
            </w:tcBorders>
            <w:shd w:val="clear" w:color="auto" w:fill="DADADA"/>
          </w:tcPr>
          <w:p w14:paraId="0DDBDAED" w14:textId="77777777" w:rsidR="00151BAD" w:rsidRDefault="00AC1F28">
            <w:pPr>
              <w:pStyle w:val="TableParagraph"/>
              <w:spacing w:before="71"/>
              <w:ind w:left="183" w:right="178"/>
              <w:rPr>
                <w:sz w:val="16"/>
              </w:rPr>
            </w:pPr>
            <w:r>
              <w:rPr>
                <w:sz w:val="16"/>
              </w:rPr>
              <w:t>G111</w:t>
            </w:r>
          </w:p>
        </w:tc>
        <w:tc>
          <w:tcPr>
            <w:tcW w:w="734" w:type="dxa"/>
            <w:tcBorders>
              <w:top w:val="nil"/>
              <w:bottom w:val="nil"/>
            </w:tcBorders>
            <w:shd w:val="clear" w:color="auto" w:fill="DADADA"/>
          </w:tcPr>
          <w:p w14:paraId="466A67B3" w14:textId="77777777" w:rsidR="00151BAD" w:rsidRDefault="00AC1F28">
            <w:pPr>
              <w:pStyle w:val="TableParagraph"/>
              <w:spacing w:before="71"/>
              <w:ind w:left="7" w:right="2"/>
              <w:rPr>
                <w:sz w:val="16"/>
              </w:rPr>
            </w:pPr>
            <w:r>
              <w:rPr>
                <w:sz w:val="16"/>
              </w:rPr>
              <w:t>QN</w:t>
            </w:r>
          </w:p>
        </w:tc>
        <w:tc>
          <w:tcPr>
            <w:tcW w:w="969" w:type="dxa"/>
            <w:tcBorders>
              <w:top w:val="nil"/>
              <w:bottom w:val="nil"/>
            </w:tcBorders>
            <w:shd w:val="clear" w:color="auto" w:fill="DADADA"/>
          </w:tcPr>
          <w:p w14:paraId="7B19214E"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E1FA10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714E66"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0BD99C7D"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36551D96"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7A5CC37A" w14:textId="77777777" w:rsidR="00151BAD" w:rsidRDefault="00AC1F28">
            <w:pPr>
              <w:pStyle w:val="TableParagraph"/>
              <w:spacing w:before="71"/>
              <w:ind w:right="250"/>
              <w:jc w:val="right"/>
              <w:rPr>
                <w:sz w:val="16"/>
              </w:rPr>
            </w:pPr>
            <w:r>
              <w:rPr>
                <w:sz w:val="16"/>
              </w:rPr>
              <w:t>11</w:t>
            </w:r>
          </w:p>
        </w:tc>
        <w:tc>
          <w:tcPr>
            <w:tcW w:w="753" w:type="dxa"/>
            <w:tcBorders>
              <w:top w:val="nil"/>
              <w:bottom w:val="nil"/>
            </w:tcBorders>
            <w:shd w:val="clear" w:color="auto" w:fill="DADADA"/>
          </w:tcPr>
          <w:p w14:paraId="53C4242B"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26AC6169"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3E21C02D"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2FD65FAE"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4E216E2D"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738C97A0" w14:textId="77777777" w:rsidR="00151BAD" w:rsidRDefault="00151BAD">
            <w:pPr>
              <w:pStyle w:val="TableParagraph"/>
              <w:spacing w:before="0"/>
              <w:jc w:val="left"/>
              <w:rPr>
                <w:sz w:val="16"/>
              </w:rPr>
            </w:pPr>
          </w:p>
        </w:tc>
      </w:tr>
      <w:tr w:rsidR="00151BAD" w14:paraId="6C707EDB" w14:textId="77777777">
        <w:trPr>
          <w:trHeight w:val="331"/>
        </w:trPr>
        <w:tc>
          <w:tcPr>
            <w:tcW w:w="888" w:type="dxa"/>
            <w:tcBorders>
              <w:top w:val="nil"/>
              <w:bottom w:val="nil"/>
            </w:tcBorders>
          </w:tcPr>
          <w:p w14:paraId="20A1BECA" w14:textId="77777777" w:rsidR="00151BAD" w:rsidRDefault="00AC1F28">
            <w:pPr>
              <w:pStyle w:val="TableParagraph"/>
              <w:spacing w:before="71"/>
              <w:ind w:left="183" w:right="178"/>
              <w:rPr>
                <w:sz w:val="16"/>
              </w:rPr>
            </w:pPr>
            <w:r>
              <w:rPr>
                <w:sz w:val="16"/>
              </w:rPr>
              <w:t>G112</w:t>
            </w:r>
          </w:p>
        </w:tc>
        <w:tc>
          <w:tcPr>
            <w:tcW w:w="734" w:type="dxa"/>
            <w:tcBorders>
              <w:top w:val="nil"/>
              <w:bottom w:val="nil"/>
            </w:tcBorders>
          </w:tcPr>
          <w:p w14:paraId="7820FC28" w14:textId="77777777" w:rsidR="00151BAD" w:rsidRDefault="00AC1F28">
            <w:pPr>
              <w:pStyle w:val="TableParagraph"/>
              <w:spacing w:before="71"/>
              <w:ind w:left="7" w:right="2"/>
              <w:rPr>
                <w:sz w:val="16"/>
              </w:rPr>
            </w:pPr>
            <w:r>
              <w:rPr>
                <w:sz w:val="16"/>
              </w:rPr>
              <w:t>QN</w:t>
            </w:r>
          </w:p>
        </w:tc>
        <w:tc>
          <w:tcPr>
            <w:tcW w:w="969" w:type="dxa"/>
            <w:tcBorders>
              <w:top w:val="nil"/>
              <w:bottom w:val="nil"/>
            </w:tcBorders>
          </w:tcPr>
          <w:p w14:paraId="24769440"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4222FB1" w14:textId="77777777" w:rsidR="00151BAD" w:rsidRDefault="00151BAD">
            <w:pPr>
              <w:pStyle w:val="TableParagraph"/>
              <w:spacing w:before="0"/>
              <w:jc w:val="left"/>
              <w:rPr>
                <w:sz w:val="16"/>
              </w:rPr>
            </w:pPr>
          </w:p>
        </w:tc>
        <w:tc>
          <w:tcPr>
            <w:tcW w:w="863" w:type="dxa"/>
            <w:tcBorders>
              <w:top w:val="nil"/>
              <w:bottom w:val="nil"/>
            </w:tcBorders>
          </w:tcPr>
          <w:p w14:paraId="5E8C8E56"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513D6EF4"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3CD66E31"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094E28B1" w14:textId="77777777" w:rsidR="00151BAD" w:rsidRDefault="00AC1F28">
            <w:pPr>
              <w:pStyle w:val="TableParagraph"/>
              <w:spacing w:before="71"/>
              <w:ind w:right="250"/>
              <w:jc w:val="right"/>
              <w:rPr>
                <w:sz w:val="16"/>
              </w:rPr>
            </w:pPr>
            <w:r>
              <w:rPr>
                <w:sz w:val="16"/>
              </w:rPr>
              <w:t>11</w:t>
            </w:r>
          </w:p>
        </w:tc>
        <w:tc>
          <w:tcPr>
            <w:tcW w:w="753" w:type="dxa"/>
            <w:tcBorders>
              <w:top w:val="nil"/>
              <w:bottom w:val="nil"/>
            </w:tcBorders>
          </w:tcPr>
          <w:p w14:paraId="167BCE71"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26AB8B1C"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1E0484A5"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2E616EC1"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6AE2C085" w14:textId="77777777" w:rsidR="00151BAD" w:rsidRDefault="00151BAD">
            <w:pPr>
              <w:pStyle w:val="TableParagraph"/>
              <w:spacing w:before="0"/>
              <w:jc w:val="left"/>
              <w:rPr>
                <w:sz w:val="16"/>
              </w:rPr>
            </w:pPr>
          </w:p>
        </w:tc>
        <w:tc>
          <w:tcPr>
            <w:tcW w:w="880" w:type="dxa"/>
            <w:tcBorders>
              <w:top w:val="nil"/>
              <w:bottom w:val="nil"/>
            </w:tcBorders>
          </w:tcPr>
          <w:p w14:paraId="1800A96D" w14:textId="77777777" w:rsidR="00151BAD" w:rsidRDefault="00151BAD">
            <w:pPr>
              <w:pStyle w:val="TableParagraph"/>
              <w:spacing w:before="0"/>
              <w:jc w:val="left"/>
              <w:rPr>
                <w:sz w:val="16"/>
              </w:rPr>
            </w:pPr>
          </w:p>
        </w:tc>
      </w:tr>
      <w:tr w:rsidR="00151BAD" w14:paraId="4A79E729" w14:textId="77777777">
        <w:trPr>
          <w:trHeight w:val="331"/>
        </w:trPr>
        <w:tc>
          <w:tcPr>
            <w:tcW w:w="888" w:type="dxa"/>
            <w:tcBorders>
              <w:top w:val="nil"/>
              <w:bottom w:val="nil"/>
            </w:tcBorders>
            <w:shd w:val="clear" w:color="auto" w:fill="DADADA"/>
          </w:tcPr>
          <w:p w14:paraId="32BF839B" w14:textId="77777777" w:rsidR="00151BAD" w:rsidRDefault="00AC1F28">
            <w:pPr>
              <w:pStyle w:val="TableParagraph"/>
              <w:spacing w:before="71"/>
              <w:ind w:left="181" w:right="178"/>
              <w:rPr>
                <w:sz w:val="16"/>
              </w:rPr>
            </w:pPr>
            <w:r>
              <w:rPr>
                <w:sz w:val="16"/>
              </w:rPr>
              <w:t>G12V</w:t>
            </w:r>
          </w:p>
        </w:tc>
        <w:tc>
          <w:tcPr>
            <w:tcW w:w="734" w:type="dxa"/>
            <w:tcBorders>
              <w:top w:val="nil"/>
              <w:bottom w:val="nil"/>
            </w:tcBorders>
            <w:shd w:val="clear" w:color="auto" w:fill="DADADA"/>
          </w:tcPr>
          <w:p w14:paraId="7828A872" w14:textId="77777777" w:rsidR="00151BAD" w:rsidRDefault="00AC1F28">
            <w:pPr>
              <w:pStyle w:val="TableParagraph"/>
              <w:spacing w:before="71"/>
              <w:ind w:left="3" w:right="2"/>
              <w:rPr>
                <w:sz w:val="16"/>
              </w:rPr>
            </w:pPr>
            <w:r>
              <w:rPr>
                <w:sz w:val="16"/>
              </w:rPr>
              <w:t>QE</w:t>
            </w:r>
          </w:p>
        </w:tc>
        <w:tc>
          <w:tcPr>
            <w:tcW w:w="969" w:type="dxa"/>
            <w:tcBorders>
              <w:top w:val="nil"/>
              <w:bottom w:val="nil"/>
            </w:tcBorders>
            <w:shd w:val="clear" w:color="auto" w:fill="DADADA"/>
          </w:tcPr>
          <w:p w14:paraId="4AD3272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219117C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64ABBC8"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0C12DD39" w14:textId="77777777" w:rsidR="00151BAD" w:rsidRDefault="00AC1F28">
            <w:pPr>
              <w:pStyle w:val="TableParagraph"/>
              <w:spacing w:before="71"/>
              <w:ind w:left="269"/>
              <w:jc w:val="left"/>
              <w:rPr>
                <w:sz w:val="16"/>
              </w:rPr>
            </w:pPr>
            <w:r>
              <w:rPr>
                <w:sz w:val="16"/>
              </w:rPr>
              <w:t>12</w:t>
            </w:r>
          </w:p>
        </w:tc>
        <w:tc>
          <w:tcPr>
            <w:tcW w:w="753" w:type="dxa"/>
            <w:tcBorders>
              <w:top w:val="nil"/>
              <w:bottom w:val="nil"/>
            </w:tcBorders>
            <w:shd w:val="clear" w:color="auto" w:fill="DADADA"/>
          </w:tcPr>
          <w:p w14:paraId="4ABD86F5"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63EF482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DAF261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355A6E8"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7F10F0A" w14:textId="77777777" w:rsidR="00151BAD" w:rsidRDefault="00AC1F28">
            <w:pPr>
              <w:pStyle w:val="TableParagraph"/>
              <w:spacing w:before="71"/>
              <w:ind w:left="24" w:right="2"/>
              <w:rPr>
                <w:sz w:val="16"/>
              </w:rPr>
            </w:pPr>
            <w:r>
              <w:rPr>
                <w:sz w:val="16"/>
              </w:rPr>
              <w:t>12 54</w:t>
            </w:r>
          </w:p>
        </w:tc>
        <w:tc>
          <w:tcPr>
            <w:tcW w:w="739" w:type="dxa"/>
            <w:tcBorders>
              <w:top w:val="nil"/>
              <w:bottom w:val="nil"/>
            </w:tcBorders>
            <w:shd w:val="clear" w:color="auto" w:fill="DADADA"/>
          </w:tcPr>
          <w:p w14:paraId="35DAB6BE" w14:textId="77777777" w:rsidR="00151BAD" w:rsidRDefault="00AC1F28">
            <w:pPr>
              <w:pStyle w:val="TableParagraph"/>
              <w:spacing w:before="71"/>
              <w:ind w:left="23"/>
              <w:rPr>
                <w:sz w:val="16"/>
              </w:rPr>
            </w:pPr>
            <w:r>
              <w:rPr>
                <w:sz w:val="16"/>
              </w:rPr>
              <w:t>12 54</w:t>
            </w:r>
          </w:p>
        </w:tc>
        <w:tc>
          <w:tcPr>
            <w:tcW w:w="753" w:type="dxa"/>
            <w:tcBorders>
              <w:top w:val="nil"/>
              <w:bottom w:val="nil"/>
            </w:tcBorders>
            <w:shd w:val="clear" w:color="auto" w:fill="DADADA"/>
          </w:tcPr>
          <w:p w14:paraId="22A1752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7177896" w14:textId="77777777" w:rsidR="00151BAD" w:rsidRDefault="00151BAD">
            <w:pPr>
              <w:pStyle w:val="TableParagraph"/>
              <w:spacing w:before="0"/>
              <w:jc w:val="left"/>
              <w:rPr>
                <w:sz w:val="16"/>
              </w:rPr>
            </w:pPr>
          </w:p>
        </w:tc>
      </w:tr>
      <w:tr w:rsidR="00151BAD" w14:paraId="57A39BA6" w14:textId="77777777">
        <w:trPr>
          <w:trHeight w:val="331"/>
        </w:trPr>
        <w:tc>
          <w:tcPr>
            <w:tcW w:w="888" w:type="dxa"/>
            <w:tcBorders>
              <w:top w:val="nil"/>
              <w:bottom w:val="nil"/>
            </w:tcBorders>
          </w:tcPr>
          <w:p w14:paraId="41A5F379" w14:textId="77777777" w:rsidR="00151BAD" w:rsidRDefault="00AC1F28">
            <w:pPr>
              <w:pStyle w:val="TableParagraph"/>
              <w:spacing w:before="69"/>
              <w:ind w:left="181" w:right="178"/>
              <w:rPr>
                <w:sz w:val="16"/>
              </w:rPr>
            </w:pPr>
            <w:r>
              <w:rPr>
                <w:sz w:val="16"/>
              </w:rPr>
              <w:t>G12X</w:t>
            </w:r>
          </w:p>
        </w:tc>
        <w:tc>
          <w:tcPr>
            <w:tcW w:w="734" w:type="dxa"/>
            <w:tcBorders>
              <w:top w:val="nil"/>
              <w:bottom w:val="nil"/>
            </w:tcBorders>
          </w:tcPr>
          <w:p w14:paraId="167A5229" w14:textId="77777777" w:rsidR="00151BAD" w:rsidRDefault="00AC1F28">
            <w:pPr>
              <w:pStyle w:val="TableParagraph"/>
              <w:spacing w:before="69"/>
              <w:ind w:left="3" w:right="2"/>
              <w:rPr>
                <w:sz w:val="16"/>
              </w:rPr>
            </w:pPr>
            <w:r>
              <w:rPr>
                <w:sz w:val="16"/>
              </w:rPr>
              <w:t>QE</w:t>
            </w:r>
          </w:p>
        </w:tc>
        <w:tc>
          <w:tcPr>
            <w:tcW w:w="969" w:type="dxa"/>
            <w:tcBorders>
              <w:top w:val="nil"/>
              <w:bottom w:val="nil"/>
            </w:tcBorders>
          </w:tcPr>
          <w:p w14:paraId="6DAEA34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FBA66A1" w14:textId="77777777" w:rsidR="00151BAD" w:rsidRDefault="00151BAD">
            <w:pPr>
              <w:pStyle w:val="TableParagraph"/>
              <w:spacing w:before="0"/>
              <w:jc w:val="left"/>
              <w:rPr>
                <w:sz w:val="16"/>
              </w:rPr>
            </w:pPr>
          </w:p>
        </w:tc>
        <w:tc>
          <w:tcPr>
            <w:tcW w:w="863" w:type="dxa"/>
            <w:tcBorders>
              <w:top w:val="nil"/>
              <w:bottom w:val="nil"/>
            </w:tcBorders>
          </w:tcPr>
          <w:p w14:paraId="0D00234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595721A1"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7EB20376"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E3BCE3D" w14:textId="77777777" w:rsidR="00151BAD" w:rsidRDefault="00AC1F28">
            <w:pPr>
              <w:pStyle w:val="TableParagraph"/>
              <w:spacing w:before="69"/>
              <w:ind w:right="250"/>
              <w:jc w:val="right"/>
              <w:rPr>
                <w:sz w:val="16"/>
              </w:rPr>
            </w:pPr>
            <w:r>
              <w:rPr>
                <w:sz w:val="16"/>
              </w:rPr>
              <w:t>12</w:t>
            </w:r>
          </w:p>
        </w:tc>
        <w:tc>
          <w:tcPr>
            <w:tcW w:w="753" w:type="dxa"/>
            <w:tcBorders>
              <w:top w:val="nil"/>
              <w:bottom w:val="nil"/>
            </w:tcBorders>
          </w:tcPr>
          <w:p w14:paraId="2763C41E"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9677117"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506A500D" w14:textId="77777777" w:rsidR="00151BAD" w:rsidRDefault="00AC1F28">
            <w:pPr>
              <w:pStyle w:val="TableParagraph"/>
              <w:spacing w:before="69"/>
              <w:ind w:left="23" w:right="2"/>
              <w:rPr>
                <w:sz w:val="16"/>
              </w:rPr>
            </w:pPr>
            <w:r>
              <w:rPr>
                <w:sz w:val="16"/>
              </w:rPr>
              <w:t>GX 12</w:t>
            </w:r>
          </w:p>
        </w:tc>
        <w:tc>
          <w:tcPr>
            <w:tcW w:w="739" w:type="dxa"/>
            <w:tcBorders>
              <w:top w:val="nil"/>
              <w:bottom w:val="nil"/>
            </w:tcBorders>
          </w:tcPr>
          <w:p w14:paraId="198DF49E" w14:textId="77777777" w:rsidR="00151BAD" w:rsidRDefault="00AC1F28">
            <w:pPr>
              <w:pStyle w:val="TableParagraph"/>
              <w:spacing w:before="69"/>
              <w:ind w:left="22"/>
              <w:rPr>
                <w:sz w:val="16"/>
              </w:rPr>
            </w:pPr>
            <w:r>
              <w:rPr>
                <w:sz w:val="16"/>
              </w:rPr>
              <w:t>GX 12</w:t>
            </w:r>
          </w:p>
        </w:tc>
        <w:tc>
          <w:tcPr>
            <w:tcW w:w="753" w:type="dxa"/>
            <w:tcBorders>
              <w:top w:val="nil"/>
              <w:bottom w:val="nil"/>
            </w:tcBorders>
          </w:tcPr>
          <w:p w14:paraId="75EE0878" w14:textId="77777777" w:rsidR="00151BAD" w:rsidRDefault="00151BAD">
            <w:pPr>
              <w:pStyle w:val="TableParagraph"/>
              <w:spacing w:before="0"/>
              <w:jc w:val="left"/>
              <w:rPr>
                <w:sz w:val="16"/>
              </w:rPr>
            </w:pPr>
          </w:p>
        </w:tc>
        <w:tc>
          <w:tcPr>
            <w:tcW w:w="880" w:type="dxa"/>
            <w:tcBorders>
              <w:top w:val="nil"/>
              <w:bottom w:val="nil"/>
            </w:tcBorders>
          </w:tcPr>
          <w:p w14:paraId="47C7D0D7" w14:textId="77777777" w:rsidR="00151BAD" w:rsidRDefault="00151BAD">
            <w:pPr>
              <w:pStyle w:val="TableParagraph"/>
              <w:spacing w:before="0"/>
              <w:jc w:val="left"/>
              <w:rPr>
                <w:sz w:val="16"/>
              </w:rPr>
            </w:pPr>
          </w:p>
        </w:tc>
      </w:tr>
      <w:tr w:rsidR="00151BAD" w14:paraId="39AC6D5F" w14:textId="77777777">
        <w:trPr>
          <w:trHeight w:val="331"/>
        </w:trPr>
        <w:tc>
          <w:tcPr>
            <w:tcW w:w="888" w:type="dxa"/>
            <w:tcBorders>
              <w:top w:val="nil"/>
              <w:bottom w:val="nil"/>
            </w:tcBorders>
            <w:shd w:val="clear" w:color="auto" w:fill="DADADA"/>
          </w:tcPr>
          <w:p w14:paraId="3A971D73" w14:textId="77777777" w:rsidR="00151BAD" w:rsidRDefault="00AC1F28">
            <w:pPr>
              <w:pStyle w:val="TableParagraph"/>
              <w:spacing w:before="69"/>
              <w:ind w:left="183" w:right="178"/>
              <w:rPr>
                <w:sz w:val="16"/>
              </w:rPr>
            </w:pPr>
            <w:r>
              <w:rPr>
                <w:sz w:val="16"/>
              </w:rPr>
              <w:t>G120</w:t>
            </w:r>
          </w:p>
        </w:tc>
        <w:tc>
          <w:tcPr>
            <w:tcW w:w="734" w:type="dxa"/>
            <w:tcBorders>
              <w:top w:val="nil"/>
              <w:bottom w:val="nil"/>
            </w:tcBorders>
            <w:shd w:val="clear" w:color="auto" w:fill="DADADA"/>
          </w:tcPr>
          <w:p w14:paraId="52519F11" w14:textId="77777777" w:rsidR="00151BAD" w:rsidRDefault="00AC1F28">
            <w:pPr>
              <w:pStyle w:val="TableParagraph"/>
              <w:spacing w:before="69"/>
              <w:ind w:left="3" w:right="2"/>
              <w:rPr>
                <w:sz w:val="16"/>
              </w:rPr>
            </w:pPr>
            <w:r>
              <w:rPr>
                <w:sz w:val="16"/>
              </w:rPr>
              <w:t>QE</w:t>
            </w:r>
          </w:p>
        </w:tc>
        <w:tc>
          <w:tcPr>
            <w:tcW w:w="969" w:type="dxa"/>
            <w:tcBorders>
              <w:top w:val="nil"/>
              <w:bottom w:val="nil"/>
            </w:tcBorders>
            <w:shd w:val="clear" w:color="auto" w:fill="DADADA"/>
          </w:tcPr>
          <w:p w14:paraId="2050244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D8D384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DB4A5E6" w14:textId="77777777" w:rsidR="00151BAD" w:rsidRDefault="00AC1F28">
            <w:pPr>
              <w:pStyle w:val="TableParagraph"/>
              <w:spacing w:before="69"/>
              <w:ind w:left="63" w:right="55"/>
              <w:rPr>
                <w:sz w:val="16"/>
              </w:rPr>
            </w:pPr>
            <w:r>
              <w:rPr>
                <w:sz w:val="16"/>
              </w:rPr>
              <w:t>1978149</w:t>
            </w:r>
          </w:p>
        </w:tc>
        <w:tc>
          <w:tcPr>
            <w:tcW w:w="700" w:type="dxa"/>
            <w:tcBorders>
              <w:top w:val="nil"/>
              <w:bottom w:val="nil"/>
            </w:tcBorders>
            <w:shd w:val="clear" w:color="auto" w:fill="DADADA"/>
          </w:tcPr>
          <w:p w14:paraId="464D6BE7" w14:textId="77777777" w:rsidR="00151BAD" w:rsidRDefault="00AC1F28">
            <w:pPr>
              <w:pStyle w:val="TableParagraph"/>
              <w:spacing w:before="69"/>
              <w:ind w:left="269"/>
              <w:jc w:val="left"/>
              <w:rPr>
                <w:sz w:val="16"/>
              </w:rPr>
            </w:pPr>
            <w:r>
              <w:rPr>
                <w:sz w:val="16"/>
              </w:rPr>
              <w:t>12</w:t>
            </w:r>
          </w:p>
        </w:tc>
        <w:tc>
          <w:tcPr>
            <w:tcW w:w="753" w:type="dxa"/>
            <w:tcBorders>
              <w:top w:val="nil"/>
              <w:bottom w:val="nil"/>
            </w:tcBorders>
            <w:shd w:val="clear" w:color="auto" w:fill="DADADA"/>
          </w:tcPr>
          <w:p w14:paraId="233166C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3941467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83969C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D9C88C7"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29383A0C" w14:textId="77777777" w:rsidR="00151BAD" w:rsidRDefault="00AC1F28">
            <w:pPr>
              <w:pStyle w:val="TableParagraph"/>
              <w:spacing w:before="69"/>
              <w:ind w:left="24" w:right="2"/>
              <w:rPr>
                <w:sz w:val="16"/>
              </w:rPr>
            </w:pPr>
            <w:r>
              <w:rPr>
                <w:sz w:val="16"/>
              </w:rPr>
              <w:t>12 75</w:t>
            </w:r>
          </w:p>
        </w:tc>
        <w:tc>
          <w:tcPr>
            <w:tcW w:w="739" w:type="dxa"/>
            <w:tcBorders>
              <w:top w:val="nil"/>
              <w:bottom w:val="nil"/>
            </w:tcBorders>
            <w:shd w:val="clear" w:color="auto" w:fill="DADADA"/>
          </w:tcPr>
          <w:p w14:paraId="6D17ACA8" w14:textId="77777777" w:rsidR="00151BAD" w:rsidRDefault="00AC1F28">
            <w:pPr>
              <w:pStyle w:val="TableParagraph"/>
              <w:spacing w:before="69"/>
              <w:ind w:left="23"/>
              <w:rPr>
                <w:sz w:val="16"/>
              </w:rPr>
            </w:pPr>
            <w:r>
              <w:rPr>
                <w:sz w:val="16"/>
              </w:rPr>
              <w:t>12 75</w:t>
            </w:r>
          </w:p>
        </w:tc>
        <w:tc>
          <w:tcPr>
            <w:tcW w:w="753" w:type="dxa"/>
            <w:tcBorders>
              <w:top w:val="nil"/>
              <w:bottom w:val="nil"/>
            </w:tcBorders>
            <w:shd w:val="clear" w:color="auto" w:fill="DADADA"/>
          </w:tcPr>
          <w:p w14:paraId="4047A21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72320C2" w14:textId="77777777" w:rsidR="00151BAD" w:rsidRDefault="00151BAD">
            <w:pPr>
              <w:pStyle w:val="TableParagraph"/>
              <w:spacing w:before="0"/>
              <w:jc w:val="left"/>
              <w:rPr>
                <w:sz w:val="16"/>
              </w:rPr>
            </w:pPr>
          </w:p>
        </w:tc>
      </w:tr>
      <w:tr w:rsidR="00151BAD" w14:paraId="4B0DD261" w14:textId="77777777">
        <w:trPr>
          <w:trHeight w:val="331"/>
        </w:trPr>
        <w:tc>
          <w:tcPr>
            <w:tcW w:w="888" w:type="dxa"/>
            <w:tcBorders>
              <w:top w:val="nil"/>
              <w:bottom w:val="nil"/>
            </w:tcBorders>
          </w:tcPr>
          <w:p w14:paraId="26ECA683" w14:textId="77777777" w:rsidR="00151BAD" w:rsidRDefault="00AC1F28">
            <w:pPr>
              <w:pStyle w:val="TableParagraph"/>
              <w:spacing w:before="69"/>
              <w:ind w:left="183" w:right="178"/>
              <w:rPr>
                <w:sz w:val="16"/>
              </w:rPr>
            </w:pPr>
            <w:r>
              <w:rPr>
                <w:sz w:val="16"/>
              </w:rPr>
              <w:t>G121</w:t>
            </w:r>
          </w:p>
        </w:tc>
        <w:tc>
          <w:tcPr>
            <w:tcW w:w="734" w:type="dxa"/>
            <w:tcBorders>
              <w:top w:val="nil"/>
              <w:bottom w:val="nil"/>
            </w:tcBorders>
          </w:tcPr>
          <w:p w14:paraId="5FBCB0A0" w14:textId="77777777" w:rsidR="00151BAD" w:rsidRDefault="00AC1F28">
            <w:pPr>
              <w:pStyle w:val="TableParagraph"/>
              <w:spacing w:before="69"/>
              <w:ind w:left="3" w:right="2"/>
              <w:rPr>
                <w:sz w:val="16"/>
              </w:rPr>
            </w:pPr>
            <w:r>
              <w:rPr>
                <w:sz w:val="16"/>
              </w:rPr>
              <w:t>QE</w:t>
            </w:r>
          </w:p>
        </w:tc>
        <w:tc>
          <w:tcPr>
            <w:tcW w:w="969" w:type="dxa"/>
            <w:tcBorders>
              <w:top w:val="nil"/>
              <w:bottom w:val="nil"/>
            </w:tcBorders>
          </w:tcPr>
          <w:p w14:paraId="64D0DD7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BCC006F" w14:textId="77777777" w:rsidR="00151BAD" w:rsidRDefault="00151BAD">
            <w:pPr>
              <w:pStyle w:val="TableParagraph"/>
              <w:spacing w:before="0"/>
              <w:jc w:val="left"/>
              <w:rPr>
                <w:sz w:val="16"/>
              </w:rPr>
            </w:pPr>
          </w:p>
        </w:tc>
        <w:tc>
          <w:tcPr>
            <w:tcW w:w="863" w:type="dxa"/>
            <w:tcBorders>
              <w:top w:val="nil"/>
              <w:bottom w:val="nil"/>
            </w:tcBorders>
          </w:tcPr>
          <w:p w14:paraId="1C3967A3" w14:textId="77777777" w:rsidR="00151BAD" w:rsidRDefault="00AC1F28">
            <w:pPr>
              <w:pStyle w:val="TableParagraph"/>
              <w:spacing w:before="69"/>
              <w:ind w:left="63" w:right="55"/>
              <w:rPr>
                <w:sz w:val="16"/>
              </w:rPr>
            </w:pPr>
            <w:r>
              <w:rPr>
                <w:sz w:val="16"/>
              </w:rPr>
              <w:t>1978149</w:t>
            </w:r>
          </w:p>
        </w:tc>
        <w:tc>
          <w:tcPr>
            <w:tcW w:w="700" w:type="dxa"/>
            <w:tcBorders>
              <w:top w:val="nil"/>
              <w:bottom w:val="nil"/>
            </w:tcBorders>
          </w:tcPr>
          <w:p w14:paraId="61498C5D"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5D9AB5CF"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133DA0DE" w14:textId="77777777" w:rsidR="00151BAD" w:rsidRDefault="00AC1F28">
            <w:pPr>
              <w:pStyle w:val="TableParagraph"/>
              <w:spacing w:before="69"/>
              <w:ind w:right="250"/>
              <w:jc w:val="right"/>
              <w:rPr>
                <w:sz w:val="16"/>
              </w:rPr>
            </w:pPr>
            <w:r>
              <w:rPr>
                <w:sz w:val="16"/>
              </w:rPr>
              <w:t>12</w:t>
            </w:r>
          </w:p>
        </w:tc>
        <w:tc>
          <w:tcPr>
            <w:tcW w:w="753" w:type="dxa"/>
            <w:tcBorders>
              <w:top w:val="nil"/>
              <w:bottom w:val="nil"/>
            </w:tcBorders>
          </w:tcPr>
          <w:p w14:paraId="3E510FE2"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46DB2386"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FEE9E06" w14:textId="77777777" w:rsidR="00151BAD" w:rsidRDefault="00AC1F28">
            <w:pPr>
              <w:pStyle w:val="TableParagraph"/>
              <w:spacing w:before="69"/>
              <w:ind w:left="24" w:right="2"/>
              <w:rPr>
                <w:sz w:val="16"/>
              </w:rPr>
            </w:pPr>
            <w:r>
              <w:rPr>
                <w:sz w:val="16"/>
              </w:rPr>
              <w:t>12 75</w:t>
            </w:r>
          </w:p>
        </w:tc>
        <w:tc>
          <w:tcPr>
            <w:tcW w:w="739" w:type="dxa"/>
            <w:tcBorders>
              <w:top w:val="nil"/>
              <w:bottom w:val="nil"/>
            </w:tcBorders>
          </w:tcPr>
          <w:p w14:paraId="60313DEB" w14:textId="77777777" w:rsidR="00151BAD" w:rsidRDefault="00AC1F28">
            <w:pPr>
              <w:pStyle w:val="TableParagraph"/>
              <w:spacing w:before="69"/>
              <w:ind w:left="22"/>
              <w:rPr>
                <w:sz w:val="16"/>
              </w:rPr>
            </w:pPr>
            <w:r>
              <w:rPr>
                <w:sz w:val="16"/>
              </w:rPr>
              <w:t>12 75</w:t>
            </w:r>
          </w:p>
        </w:tc>
        <w:tc>
          <w:tcPr>
            <w:tcW w:w="753" w:type="dxa"/>
            <w:tcBorders>
              <w:top w:val="nil"/>
              <w:bottom w:val="nil"/>
            </w:tcBorders>
          </w:tcPr>
          <w:p w14:paraId="5C21563B"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5F60AED" w14:textId="77777777" w:rsidR="00151BAD" w:rsidRDefault="00151BAD">
            <w:pPr>
              <w:pStyle w:val="TableParagraph"/>
              <w:spacing w:before="0"/>
              <w:jc w:val="left"/>
              <w:rPr>
                <w:sz w:val="16"/>
              </w:rPr>
            </w:pPr>
          </w:p>
        </w:tc>
      </w:tr>
      <w:tr w:rsidR="00151BAD" w14:paraId="3FDF1BCB" w14:textId="77777777">
        <w:trPr>
          <w:trHeight w:val="331"/>
        </w:trPr>
        <w:tc>
          <w:tcPr>
            <w:tcW w:w="888" w:type="dxa"/>
            <w:tcBorders>
              <w:top w:val="nil"/>
              <w:bottom w:val="nil"/>
            </w:tcBorders>
            <w:shd w:val="clear" w:color="auto" w:fill="DADADA"/>
          </w:tcPr>
          <w:p w14:paraId="6C4CBA7D" w14:textId="77777777" w:rsidR="00151BAD" w:rsidRDefault="00AC1F28">
            <w:pPr>
              <w:pStyle w:val="TableParagraph"/>
              <w:spacing w:before="69"/>
              <w:ind w:left="183" w:right="178"/>
              <w:rPr>
                <w:sz w:val="16"/>
              </w:rPr>
            </w:pPr>
            <w:r>
              <w:rPr>
                <w:sz w:val="16"/>
              </w:rPr>
              <w:t>G122</w:t>
            </w:r>
          </w:p>
        </w:tc>
        <w:tc>
          <w:tcPr>
            <w:tcW w:w="734" w:type="dxa"/>
            <w:tcBorders>
              <w:top w:val="nil"/>
              <w:bottom w:val="nil"/>
            </w:tcBorders>
            <w:shd w:val="clear" w:color="auto" w:fill="DADADA"/>
          </w:tcPr>
          <w:p w14:paraId="569B32C9" w14:textId="77777777" w:rsidR="00151BAD" w:rsidRDefault="00AC1F28">
            <w:pPr>
              <w:pStyle w:val="TableParagraph"/>
              <w:spacing w:before="69"/>
              <w:ind w:left="3" w:right="2"/>
              <w:rPr>
                <w:sz w:val="16"/>
              </w:rPr>
            </w:pPr>
            <w:r>
              <w:rPr>
                <w:sz w:val="16"/>
              </w:rPr>
              <w:t>QE</w:t>
            </w:r>
          </w:p>
        </w:tc>
        <w:tc>
          <w:tcPr>
            <w:tcW w:w="969" w:type="dxa"/>
            <w:tcBorders>
              <w:top w:val="nil"/>
              <w:bottom w:val="nil"/>
            </w:tcBorders>
            <w:shd w:val="clear" w:color="auto" w:fill="DADADA"/>
          </w:tcPr>
          <w:p w14:paraId="1AF8401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40BF312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1CDA8F9"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49D7F8FA"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7D77623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67FFCF30" w14:textId="77777777" w:rsidR="00151BAD" w:rsidRDefault="00AC1F28">
            <w:pPr>
              <w:pStyle w:val="TableParagraph"/>
              <w:spacing w:before="69"/>
              <w:ind w:right="250"/>
              <w:jc w:val="right"/>
              <w:rPr>
                <w:sz w:val="16"/>
              </w:rPr>
            </w:pPr>
            <w:r>
              <w:rPr>
                <w:sz w:val="16"/>
              </w:rPr>
              <w:t>12</w:t>
            </w:r>
          </w:p>
        </w:tc>
        <w:tc>
          <w:tcPr>
            <w:tcW w:w="753" w:type="dxa"/>
            <w:tcBorders>
              <w:top w:val="nil"/>
              <w:bottom w:val="nil"/>
            </w:tcBorders>
            <w:shd w:val="clear" w:color="auto" w:fill="DADADA"/>
          </w:tcPr>
          <w:p w14:paraId="5BBC6457"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656239C4"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44EFE15" w14:textId="77777777" w:rsidR="00151BAD" w:rsidRDefault="00AC1F28">
            <w:pPr>
              <w:pStyle w:val="TableParagraph"/>
              <w:spacing w:before="69"/>
              <w:ind w:left="24" w:right="2"/>
              <w:rPr>
                <w:sz w:val="16"/>
              </w:rPr>
            </w:pPr>
            <w:r>
              <w:rPr>
                <w:sz w:val="16"/>
              </w:rPr>
              <w:t>12 54</w:t>
            </w:r>
          </w:p>
        </w:tc>
        <w:tc>
          <w:tcPr>
            <w:tcW w:w="739" w:type="dxa"/>
            <w:tcBorders>
              <w:top w:val="nil"/>
              <w:bottom w:val="nil"/>
            </w:tcBorders>
            <w:shd w:val="clear" w:color="auto" w:fill="DADADA"/>
          </w:tcPr>
          <w:p w14:paraId="657611FE" w14:textId="77777777" w:rsidR="00151BAD" w:rsidRDefault="00AC1F28">
            <w:pPr>
              <w:pStyle w:val="TableParagraph"/>
              <w:spacing w:before="69"/>
              <w:ind w:left="23"/>
              <w:rPr>
                <w:sz w:val="16"/>
              </w:rPr>
            </w:pPr>
            <w:r>
              <w:rPr>
                <w:sz w:val="16"/>
              </w:rPr>
              <w:t>12 54</w:t>
            </w:r>
          </w:p>
        </w:tc>
        <w:tc>
          <w:tcPr>
            <w:tcW w:w="753" w:type="dxa"/>
            <w:tcBorders>
              <w:top w:val="nil"/>
              <w:bottom w:val="nil"/>
            </w:tcBorders>
            <w:shd w:val="clear" w:color="auto" w:fill="DADADA"/>
          </w:tcPr>
          <w:p w14:paraId="7D9D171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8C8536" w14:textId="77777777" w:rsidR="00151BAD" w:rsidRDefault="00151BAD">
            <w:pPr>
              <w:pStyle w:val="TableParagraph"/>
              <w:spacing w:before="0"/>
              <w:jc w:val="left"/>
              <w:rPr>
                <w:sz w:val="16"/>
              </w:rPr>
            </w:pPr>
          </w:p>
        </w:tc>
      </w:tr>
      <w:tr w:rsidR="00151BAD" w14:paraId="1F6E9260" w14:textId="77777777">
        <w:trPr>
          <w:trHeight w:val="331"/>
        </w:trPr>
        <w:tc>
          <w:tcPr>
            <w:tcW w:w="888" w:type="dxa"/>
            <w:tcBorders>
              <w:top w:val="nil"/>
              <w:bottom w:val="nil"/>
            </w:tcBorders>
          </w:tcPr>
          <w:p w14:paraId="6D3A16E8" w14:textId="77777777" w:rsidR="00151BAD" w:rsidRDefault="00AC1F28">
            <w:pPr>
              <w:pStyle w:val="TableParagraph"/>
              <w:spacing w:before="69"/>
              <w:ind w:left="181" w:right="178"/>
              <w:rPr>
                <w:sz w:val="16"/>
              </w:rPr>
            </w:pPr>
            <w:r>
              <w:rPr>
                <w:sz w:val="16"/>
              </w:rPr>
              <w:t>G13V</w:t>
            </w:r>
          </w:p>
        </w:tc>
        <w:tc>
          <w:tcPr>
            <w:tcW w:w="734" w:type="dxa"/>
            <w:tcBorders>
              <w:top w:val="nil"/>
              <w:bottom w:val="nil"/>
            </w:tcBorders>
          </w:tcPr>
          <w:p w14:paraId="688DAC27" w14:textId="77777777" w:rsidR="00151BAD" w:rsidRDefault="00AC1F28">
            <w:pPr>
              <w:pStyle w:val="TableParagraph"/>
              <w:spacing w:before="69"/>
              <w:ind w:left="6" w:right="2"/>
              <w:rPr>
                <w:sz w:val="16"/>
              </w:rPr>
            </w:pPr>
            <w:r>
              <w:rPr>
                <w:sz w:val="16"/>
              </w:rPr>
              <w:t>QU</w:t>
            </w:r>
          </w:p>
        </w:tc>
        <w:tc>
          <w:tcPr>
            <w:tcW w:w="969" w:type="dxa"/>
            <w:tcBorders>
              <w:top w:val="nil"/>
              <w:bottom w:val="nil"/>
            </w:tcBorders>
          </w:tcPr>
          <w:p w14:paraId="1E12475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E4768B0" w14:textId="77777777" w:rsidR="00151BAD" w:rsidRDefault="00151BAD">
            <w:pPr>
              <w:pStyle w:val="TableParagraph"/>
              <w:spacing w:before="0"/>
              <w:jc w:val="left"/>
              <w:rPr>
                <w:sz w:val="16"/>
              </w:rPr>
            </w:pPr>
          </w:p>
        </w:tc>
        <w:tc>
          <w:tcPr>
            <w:tcW w:w="863" w:type="dxa"/>
            <w:tcBorders>
              <w:top w:val="nil"/>
              <w:bottom w:val="nil"/>
            </w:tcBorders>
          </w:tcPr>
          <w:p w14:paraId="5487F57D"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7EE1962C" w14:textId="77777777" w:rsidR="00151BAD" w:rsidRDefault="00AC1F28">
            <w:pPr>
              <w:pStyle w:val="TableParagraph"/>
              <w:spacing w:before="69"/>
              <w:ind w:left="269"/>
              <w:jc w:val="left"/>
              <w:rPr>
                <w:sz w:val="16"/>
              </w:rPr>
            </w:pPr>
            <w:r>
              <w:rPr>
                <w:sz w:val="16"/>
              </w:rPr>
              <w:t>13</w:t>
            </w:r>
          </w:p>
        </w:tc>
        <w:tc>
          <w:tcPr>
            <w:tcW w:w="753" w:type="dxa"/>
            <w:tcBorders>
              <w:top w:val="nil"/>
              <w:bottom w:val="nil"/>
            </w:tcBorders>
          </w:tcPr>
          <w:p w14:paraId="2F4B070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C5A5B4E" w14:textId="77777777" w:rsidR="00151BAD" w:rsidRDefault="00151BAD">
            <w:pPr>
              <w:pStyle w:val="TableParagraph"/>
              <w:spacing w:before="0"/>
              <w:jc w:val="left"/>
              <w:rPr>
                <w:sz w:val="16"/>
              </w:rPr>
            </w:pPr>
          </w:p>
        </w:tc>
        <w:tc>
          <w:tcPr>
            <w:tcW w:w="753" w:type="dxa"/>
            <w:tcBorders>
              <w:top w:val="nil"/>
              <w:bottom w:val="nil"/>
            </w:tcBorders>
          </w:tcPr>
          <w:p w14:paraId="616DBA84" w14:textId="77777777" w:rsidR="00151BAD" w:rsidRDefault="00151BAD">
            <w:pPr>
              <w:pStyle w:val="TableParagraph"/>
              <w:spacing w:before="0"/>
              <w:jc w:val="left"/>
              <w:rPr>
                <w:sz w:val="16"/>
              </w:rPr>
            </w:pPr>
          </w:p>
        </w:tc>
        <w:tc>
          <w:tcPr>
            <w:tcW w:w="739" w:type="dxa"/>
            <w:tcBorders>
              <w:top w:val="nil"/>
              <w:bottom w:val="nil"/>
            </w:tcBorders>
          </w:tcPr>
          <w:p w14:paraId="49994B78"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8F11B8E"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4BACBB5"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3D25D6A4" w14:textId="77777777" w:rsidR="00151BAD" w:rsidRDefault="00151BAD">
            <w:pPr>
              <w:pStyle w:val="TableParagraph"/>
              <w:spacing w:before="0"/>
              <w:jc w:val="left"/>
              <w:rPr>
                <w:sz w:val="16"/>
              </w:rPr>
            </w:pPr>
          </w:p>
        </w:tc>
        <w:tc>
          <w:tcPr>
            <w:tcW w:w="880" w:type="dxa"/>
            <w:tcBorders>
              <w:top w:val="nil"/>
              <w:bottom w:val="nil"/>
            </w:tcBorders>
          </w:tcPr>
          <w:p w14:paraId="6FA81D07" w14:textId="77777777" w:rsidR="00151BAD" w:rsidRDefault="00151BAD">
            <w:pPr>
              <w:pStyle w:val="TableParagraph"/>
              <w:spacing w:before="0"/>
              <w:jc w:val="left"/>
              <w:rPr>
                <w:sz w:val="16"/>
              </w:rPr>
            </w:pPr>
          </w:p>
        </w:tc>
      </w:tr>
      <w:tr w:rsidR="00151BAD" w14:paraId="1D63AC76" w14:textId="77777777">
        <w:trPr>
          <w:trHeight w:val="331"/>
        </w:trPr>
        <w:tc>
          <w:tcPr>
            <w:tcW w:w="888" w:type="dxa"/>
            <w:tcBorders>
              <w:top w:val="nil"/>
              <w:bottom w:val="nil"/>
            </w:tcBorders>
            <w:shd w:val="clear" w:color="auto" w:fill="DADADA"/>
          </w:tcPr>
          <w:p w14:paraId="6FF23807" w14:textId="77777777" w:rsidR="00151BAD" w:rsidRDefault="00AC1F28">
            <w:pPr>
              <w:pStyle w:val="TableParagraph"/>
              <w:spacing w:before="69"/>
              <w:ind w:left="181" w:right="178"/>
              <w:rPr>
                <w:sz w:val="16"/>
              </w:rPr>
            </w:pPr>
            <w:r>
              <w:rPr>
                <w:sz w:val="16"/>
              </w:rPr>
              <w:t>G13X</w:t>
            </w:r>
          </w:p>
        </w:tc>
        <w:tc>
          <w:tcPr>
            <w:tcW w:w="734" w:type="dxa"/>
            <w:tcBorders>
              <w:top w:val="nil"/>
              <w:bottom w:val="nil"/>
            </w:tcBorders>
            <w:shd w:val="clear" w:color="auto" w:fill="DADADA"/>
          </w:tcPr>
          <w:p w14:paraId="3A5C4580" w14:textId="77777777" w:rsidR="00151BAD" w:rsidRDefault="00AC1F28">
            <w:pPr>
              <w:pStyle w:val="TableParagraph"/>
              <w:spacing w:before="69"/>
              <w:ind w:left="7" w:right="2"/>
              <w:rPr>
                <w:sz w:val="16"/>
              </w:rPr>
            </w:pPr>
            <w:r>
              <w:rPr>
                <w:sz w:val="16"/>
              </w:rPr>
              <w:t>QU</w:t>
            </w:r>
          </w:p>
        </w:tc>
        <w:tc>
          <w:tcPr>
            <w:tcW w:w="969" w:type="dxa"/>
            <w:tcBorders>
              <w:top w:val="nil"/>
              <w:bottom w:val="nil"/>
            </w:tcBorders>
            <w:shd w:val="clear" w:color="auto" w:fill="DADADA"/>
          </w:tcPr>
          <w:p w14:paraId="00E31B2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394ED2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35B9A90"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0C4542AC"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581B6CBA"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2F271285" w14:textId="77777777" w:rsidR="00151BAD" w:rsidRDefault="00AC1F28">
            <w:pPr>
              <w:pStyle w:val="TableParagraph"/>
              <w:spacing w:before="69"/>
              <w:ind w:right="250"/>
              <w:jc w:val="right"/>
              <w:rPr>
                <w:sz w:val="16"/>
              </w:rPr>
            </w:pPr>
            <w:r>
              <w:rPr>
                <w:sz w:val="16"/>
              </w:rPr>
              <w:t>13</w:t>
            </w:r>
          </w:p>
        </w:tc>
        <w:tc>
          <w:tcPr>
            <w:tcW w:w="753" w:type="dxa"/>
            <w:tcBorders>
              <w:top w:val="nil"/>
              <w:bottom w:val="nil"/>
            </w:tcBorders>
            <w:shd w:val="clear" w:color="auto" w:fill="DADADA"/>
          </w:tcPr>
          <w:p w14:paraId="08FE4C8A"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1ECB03E8"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6D61907A"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52F0972C"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72E460C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E60A9ED" w14:textId="77777777" w:rsidR="00151BAD" w:rsidRDefault="00151BAD">
            <w:pPr>
              <w:pStyle w:val="TableParagraph"/>
              <w:spacing w:before="0"/>
              <w:jc w:val="left"/>
              <w:rPr>
                <w:sz w:val="16"/>
              </w:rPr>
            </w:pPr>
          </w:p>
        </w:tc>
      </w:tr>
      <w:tr w:rsidR="00151BAD" w14:paraId="5DFE78FD" w14:textId="77777777">
        <w:trPr>
          <w:trHeight w:val="331"/>
        </w:trPr>
        <w:tc>
          <w:tcPr>
            <w:tcW w:w="888" w:type="dxa"/>
            <w:tcBorders>
              <w:top w:val="nil"/>
              <w:bottom w:val="nil"/>
            </w:tcBorders>
          </w:tcPr>
          <w:p w14:paraId="13DBE9A9" w14:textId="77777777" w:rsidR="00151BAD" w:rsidRDefault="00AC1F28">
            <w:pPr>
              <w:pStyle w:val="TableParagraph"/>
              <w:spacing w:before="69"/>
              <w:ind w:left="183" w:right="178"/>
              <w:rPr>
                <w:sz w:val="16"/>
              </w:rPr>
            </w:pPr>
            <w:r>
              <w:rPr>
                <w:sz w:val="16"/>
              </w:rPr>
              <w:t>G130</w:t>
            </w:r>
          </w:p>
        </w:tc>
        <w:tc>
          <w:tcPr>
            <w:tcW w:w="734" w:type="dxa"/>
            <w:tcBorders>
              <w:top w:val="nil"/>
              <w:bottom w:val="nil"/>
            </w:tcBorders>
          </w:tcPr>
          <w:p w14:paraId="769FB41C" w14:textId="77777777" w:rsidR="00151BAD" w:rsidRDefault="00AC1F28">
            <w:pPr>
              <w:pStyle w:val="TableParagraph"/>
              <w:spacing w:before="69"/>
              <w:ind w:left="7" w:right="2"/>
              <w:rPr>
                <w:sz w:val="16"/>
              </w:rPr>
            </w:pPr>
            <w:r>
              <w:rPr>
                <w:sz w:val="16"/>
              </w:rPr>
              <w:t>QU</w:t>
            </w:r>
          </w:p>
        </w:tc>
        <w:tc>
          <w:tcPr>
            <w:tcW w:w="969" w:type="dxa"/>
            <w:tcBorders>
              <w:top w:val="nil"/>
              <w:bottom w:val="nil"/>
            </w:tcBorders>
          </w:tcPr>
          <w:p w14:paraId="67CD8D7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3B8A1F0" w14:textId="77777777" w:rsidR="00151BAD" w:rsidRDefault="00151BAD">
            <w:pPr>
              <w:pStyle w:val="TableParagraph"/>
              <w:spacing w:before="0"/>
              <w:jc w:val="left"/>
              <w:rPr>
                <w:sz w:val="16"/>
              </w:rPr>
            </w:pPr>
          </w:p>
        </w:tc>
        <w:tc>
          <w:tcPr>
            <w:tcW w:w="863" w:type="dxa"/>
            <w:tcBorders>
              <w:top w:val="nil"/>
              <w:bottom w:val="nil"/>
            </w:tcBorders>
          </w:tcPr>
          <w:p w14:paraId="6D29454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352E358" w14:textId="77777777" w:rsidR="00151BAD" w:rsidRDefault="00AC1F28">
            <w:pPr>
              <w:pStyle w:val="TableParagraph"/>
              <w:spacing w:before="69"/>
              <w:ind w:left="269"/>
              <w:jc w:val="left"/>
              <w:rPr>
                <w:sz w:val="16"/>
              </w:rPr>
            </w:pPr>
            <w:r>
              <w:rPr>
                <w:sz w:val="16"/>
              </w:rPr>
              <w:t>13</w:t>
            </w:r>
          </w:p>
        </w:tc>
        <w:tc>
          <w:tcPr>
            <w:tcW w:w="753" w:type="dxa"/>
            <w:tcBorders>
              <w:top w:val="nil"/>
              <w:bottom w:val="nil"/>
            </w:tcBorders>
          </w:tcPr>
          <w:p w14:paraId="7DE8963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ED871E2" w14:textId="77777777" w:rsidR="00151BAD" w:rsidRDefault="00151BAD">
            <w:pPr>
              <w:pStyle w:val="TableParagraph"/>
              <w:spacing w:before="0"/>
              <w:jc w:val="left"/>
              <w:rPr>
                <w:sz w:val="16"/>
              </w:rPr>
            </w:pPr>
          </w:p>
        </w:tc>
        <w:tc>
          <w:tcPr>
            <w:tcW w:w="753" w:type="dxa"/>
            <w:tcBorders>
              <w:top w:val="nil"/>
              <w:bottom w:val="nil"/>
            </w:tcBorders>
          </w:tcPr>
          <w:p w14:paraId="3095CF22" w14:textId="77777777" w:rsidR="00151BAD" w:rsidRDefault="00151BAD">
            <w:pPr>
              <w:pStyle w:val="TableParagraph"/>
              <w:spacing w:before="0"/>
              <w:jc w:val="left"/>
              <w:rPr>
                <w:sz w:val="16"/>
              </w:rPr>
            </w:pPr>
          </w:p>
        </w:tc>
        <w:tc>
          <w:tcPr>
            <w:tcW w:w="739" w:type="dxa"/>
            <w:tcBorders>
              <w:top w:val="nil"/>
              <w:bottom w:val="nil"/>
            </w:tcBorders>
          </w:tcPr>
          <w:p w14:paraId="7E3811A1"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8095C3A"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A23F7F6"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0EC5882" w14:textId="77777777" w:rsidR="00151BAD" w:rsidRDefault="00151BAD">
            <w:pPr>
              <w:pStyle w:val="TableParagraph"/>
              <w:spacing w:before="0"/>
              <w:jc w:val="left"/>
              <w:rPr>
                <w:sz w:val="16"/>
              </w:rPr>
            </w:pPr>
          </w:p>
        </w:tc>
        <w:tc>
          <w:tcPr>
            <w:tcW w:w="880" w:type="dxa"/>
            <w:tcBorders>
              <w:top w:val="nil"/>
              <w:bottom w:val="nil"/>
            </w:tcBorders>
          </w:tcPr>
          <w:p w14:paraId="460C3949" w14:textId="77777777" w:rsidR="00151BAD" w:rsidRDefault="00151BAD">
            <w:pPr>
              <w:pStyle w:val="TableParagraph"/>
              <w:spacing w:before="0"/>
              <w:jc w:val="left"/>
              <w:rPr>
                <w:sz w:val="16"/>
              </w:rPr>
            </w:pPr>
          </w:p>
        </w:tc>
      </w:tr>
      <w:tr w:rsidR="00151BAD" w14:paraId="1839490F" w14:textId="77777777">
        <w:trPr>
          <w:trHeight w:val="331"/>
        </w:trPr>
        <w:tc>
          <w:tcPr>
            <w:tcW w:w="888" w:type="dxa"/>
            <w:tcBorders>
              <w:top w:val="nil"/>
              <w:bottom w:val="nil"/>
            </w:tcBorders>
            <w:shd w:val="clear" w:color="auto" w:fill="DADADA"/>
          </w:tcPr>
          <w:p w14:paraId="06746917" w14:textId="77777777" w:rsidR="00151BAD" w:rsidRDefault="00AC1F28">
            <w:pPr>
              <w:pStyle w:val="TableParagraph"/>
              <w:spacing w:before="69"/>
              <w:ind w:left="183" w:right="178"/>
              <w:rPr>
                <w:sz w:val="16"/>
              </w:rPr>
            </w:pPr>
            <w:r>
              <w:rPr>
                <w:sz w:val="16"/>
              </w:rPr>
              <w:t>G131</w:t>
            </w:r>
          </w:p>
        </w:tc>
        <w:tc>
          <w:tcPr>
            <w:tcW w:w="734" w:type="dxa"/>
            <w:tcBorders>
              <w:top w:val="nil"/>
              <w:bottom w:val="nil"/>
            </w:tcBorders>
            <w:shd w:val="clear" w:color="auto" w:fill="DADADA"/>
          </w:tcPr>
          <w:p w14:paraId="3AF04F67" w14:textId="77777777" w:rsidR="00151BAD" w:rsidRDefault="00AC1F28">
            <w:pPr>
              <w:pStyle w:val="TableParagraph"/>
              <w:spacing w:before="69"/>
              <w:ind w:left="7" w:right="2"/>
              <w:rPr>
                <w:sz w:val="16"/>
              </w:rPr>
            </w:pPr>
            <w:r>
              <w:rPr>
                <w:sz w:val="16"/>
              </w:rPr>
              <w:t>QU</w:t>
            </w:r>
          </w:p>
        </w:tc>
        <w:tc>
          <w:tcPr>
            <w:tcW w:w="969" w:type="dxa"/>
            <w:tcBorders>
              <w:top w:val="nil"/>
              <w:bottom w:val="nil"/>
            </w:tcBorders>
            <w:shd w:val="clear" w:color="auto" w:fill="DADADA"/>
          </w:tcPr>
          <w:p w14:paraId="3022F72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4870CA7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A13362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E106B1A"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6E9997E"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1AB23079" w14:textId="77777777" w:rsidR="00151BAD" w:rsidRDefault="00AC1F28">
            <w:pPr>
              <w:pStyle w:val="TableParagraph"/>
              <w:spacing w:before="69"/>
              <w:ind w:right="250"/>
              <w:jc w:val="right"/>
              <w:rPr>
                <w:sz w:val="16"/>
              </w:rPr>
            </w:pPr>
            <w:r>
              <w:rPr>
                <w:sz w:val="16"/>
              </w:rPr>
              <w:t>13</w:t>
            </w:r>
          </w:p>
        </w:tc>
        <w:tc>
          <w:tcPr>
            <w:tcW w:w="753" w:type="dxa"/>
            <w:tcBorders>
              <w:top w:val="nil"/>
              <w:bottom w:val="nil"/>
            </w:tcBorders>
            <w:shd w:val="clear" w:color="auto" w:fill="DADADA"/>
          </w:tcPr>
          <w:p w14:paraId="40FA4030"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5B7D4E0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71280FAD"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28EE6094"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5BFBC3A3"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648D350E" w14:textId="77777777" w:rsidR="00151BAD" w:rsidRDefault="00151BAD">
            <w:pPr>
              <w:pStyle w:val="TableParagraph"/>
              <w:spacing w:before="0"/>
              <w:jc w:val="left"/>
              <w:rPr>
                <w:sz w:val="16"/>
              </w:rPr>
            </w:pPr>
          </w:p>
        </w:tc>
      </w:tr>
      <w:tr w:rsidR="00151BAD" w14:paraId="7422B3CE" w14:textId="77777777">
        <w:trPr>
          <w:trHeight w:val="328"/>
        </w:trPr>
        <w:tc>
          <w:tcPr>
            <w:tcW w:w="888" w:type="dxa"/>
            <w:tcBorders>
              <w:top w:val="nil"/>
              <w:bottom w:val="nil"/>
            </w:tcBorders>
          </w:tcPr>
          <w:p w14:paraId="68B4784C" w14:textId="77777777" w:rsidR="00151BAD" w:rsidRDefault="00AC1F28">
            <w:pPr>
              <w:pStyle w:val="TableParagraph"/>
              <w:spacing w:before="69"/>
              <w:ind w:left="183" w:right="178"/>
              <w:rPr>
                <w:sz w:val="16"/>
              </w:rPr>
            </w:pPr>
            <w:r>
              <w:rPr>
                <w:sz w:val="16"/>
              </w:rPr>
              <w:t>G132</w:t>
            </w:r>
          </w:p>
        </w:tc>
        <w:tc>
          <w:tcPr>
            <w:tcW w:w="734" w:type="dxa"/>
            <w:tcBorders>
              <w:top w:val="nil"/>
              <w:bottom w:val="nil"/>
            </w:tcBorders>
          </w:tcPr>
          <w:p w14:paraId="6E77F01F" w14:textId="77777777" w:rsidR="00151BAD" w:rsidRDefault="00AC1F28">
            <w:pPr>
              <w:pStyle w:val="TableParagraph"/>
              <w:spacing w:before="69"/>
              <w:ind w:left="7" w:right="2"/>
              <w:rPr>
                <w:sz w:val="16"/>
              </w:rPr>
            </w:pPr>
            <w:r>
              <w:rPr>
                <w:sz w:val="16"/>
              </w:rPr>
              <w:t>QU</w:t>
            </w:r>
          </w:p>
        </w:tc>
        <w:tc>
          <w:tcPr>
            <w:tcW w:w="969" w:type="dxa"/>
            <w:tcBorders>
              <w:top w:val="nil"/>
              <w:bottom w:val="nil"/>
            </w:tcBorders>
          </w:tcPr>
          <w:p w14:paraId="0A43C06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4394C64" w14:textId="77777777" w:rsidR="00151BAD" w:rsidRDefault="00151BAD">
            <w:pPr>
              <w:pStyle w:val="TableParagraph"/>
              <w:spacing w:before="0"/>
              <w:jc w:val="left"/>
              <w:rPr>
                <w:sz w:val="16"/>
              </w:rPr>
            </w:pPr>
          </w:p>
        </w:tc>
        <w:tc>
          <w:tcPr>
            <w:tcW w:w="863" w:type="dxa"/>
            <w:tcBorders>
              <w:top w:val="nil"/>
              <w:bottom w:val="nil"/>
            </w:tcBorders>
          </w:tcPr>
          <w:p w14:paraId="053486C7"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4B2329BA"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1F04AF92"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11D03634" w14:textId="77777777" w:rsidR="00151BAD" w:rsidRDefault="00AC1F28">
            <w:pPr>
              <w:pStyle w:val="TableParagraph"/>
              <w:spacing w:before="69"/>
              <w:ind w:right="250"/>
              <w:jc w:val="right"/>
              <w:rPr>
                <w:sz w:val="16"/>
              </w:rPr>
            </w:pPr>
            <w:r>
              <w:rPr>
                <w:sz w:val="16"/>
              </w:rPr>
              <w:t>13</w:t>
            </w:r>
          </w:p>
        </w:tc>
        <w:tc>
          <w:tcPr>
            <w:tcW w:w="753" w:type="dxa"/>
            <w:tcBorders>
              <w:top w:val="nil"/>
              <w:bottom w:val="nil"/>
            </w:tcBorders>
          </w:tcPr>
          <w:p w14:paraId="7BBC2B4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7CD51A15"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6568900"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10D271BC"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7461FDA1" w14:textId="77777777" w:rsidR="00151BAD" w:rsidRDefault="00151BAD">
            <w:pPr>
              <w:pStyle w:val="TableParagraph"/>
              <w:spacing w:before="0"/>
              <w:jc w:val="left"/>
              <w:rPr>
                <w:sz w:val="16"/>
              </w:rPr>
            </w:pPr>
          </w:p>
        </w:tc>
        <w:tc>
          <w:tcPr>
            <w:tcW w:w="880" w:type="dxa"/>
            <w:tcBorders>
              <w:top w:val="nil"/>
              <w:bottom w:val="nil"/>
            </w:tcBorders>
          </w:tcPr>
          <w:p w14:paraId="6E4BFC80" w14:textId="77777777" w:rsidR="00151BAD" w:rsidRDefault="00151BAD">
            <w:pPr>
              <w:pStyle w:val="TableParagraph"/>
              <w:spacing w:before="0"/>
              <w:jc w:val="left"/>
              <w:rPr>
                <w:sz w:val="16"/>
              </w:rPr>
            </w:pPr>
          </w:p>
        </w:tc>
      </w:tr>
      <w:tr w:rsidR="00151BAD" w14:paraId="0FA8F383" w14:textId="77777777">
        <w:trPr>
          <w:trHeight w:val="331"/>
        </w:trPr>
        <w:tc>
          <w:tcPr>
            <w:tcW w:w="888" w:type="dxa"/>
            <w:tcBorders>
              <w:top w:val="nil"/>
              <w:bottom w:val="nil"/>
            </w:tcBorders>
            <w:shd w:val="clear" w:color="auto" w:fill="DADADA"/>
          </w:tcPr>
          <w:p w14:paraId="7258E908" w14:textId="77777777" w:rsidR="00151BAD" w:rsidRDefault="00AC1F28">
            <w:pPr>
              <w:pStyle w:val="TableParagraph"/>
              <w:spacing w:before="71"/>
              <w:ind w:left="181" w:right="178"/>
              <w:rPr>
                <w:sz w:val="16"/>
              </w:rPr>
            </w:pPr>
            <w:r>
              <w:rPr>
                <w:sz w:val="16"/>
              </w:rPr>
              <w:t>G15V</w:t>
            </w:r>
          </w:p>
        </w:tc>
        <w:tc>
          <w:tcPr>
            <w:tcW w:w="734" w:type="dxa"/>
            <w:tcBorders>
              <w:top w:val="nil"/>
              <w:bottom w:val="nil"/>
            </w:tcBorders>
            <w:shd w:val="clear" w:color="auto" w:fill="DADADA"/>
          </w:tcPr>
          <w:p w14:paraId="57F0DA35" w14:textId="77777777" w:rsidR="00151BAD" w:rsidRDefault="00AC1F28">
            <w:pPr>
              <w:pStyle w:val="TableParagraph"/>
              <w:spacing w:before="71"/>
              <w:ind w:left="1" w:right="2"/>
              <w:rPr>
                <w:sz w:val="16"/>
              </w:rPr>
            </w:pPr>
            <w:r>
              <w:rPr>
                <w:sz w:val="16"/>
              </w:rPr>
              <w:t>KM</w:t>
            </w:r>
          </w:p>
        </w:tc>
        <w:tc>
          <w:tcPr>
            <w:tcW w:w="969" w:type="dxa"/>
            <w:tcBorders>
              <w:top w:val="nil"/>
              <w:bottom w:val="nil"/>
            </w:tcBorders>
            <w:shd w:val="clear" w:color="auto" w:fill="DADADA"/>
          </w:tcPr>
          <w:p w14:paraId="4DEFF84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A155BA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6A83B6"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414BE018" w14:textId="77777777" w:rsidR="00151BAD" w:rsidRDefault="00AC1F28">
            <w:pPr>
              <w:pStyle w:val="TableParagraph"/>
              <w:spacing w:before="71"/>
              <w:ind w:left="269"/>
              <w:jc w:val="left"/>
              <w:rPr>
                <w:sz w:val="16"/>
              </w:rPr>
            </w:pPr>
            <w:r>
              <w:rPr>
                <w:sz w:val="16"/>
              </w:rPr>
              <w:t>15</w:t>
            </w:r>
          </w:p>
        </w:tc>
        <w:tc>
          <w:tcPr>
            <w:tcW w:w="753" w:type="dxa"/>
            <w:tcBorders>
              <w:top w:val="nil"/>
              <w:bottom w:val="nil"/>
            </w:tcBorders>
            <w:shd w:val="clear" w:color="auto" w:fill="DADADA"/>
          </w:tcPr>
          <w:p w14:paraId="16E0BFAE"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47262A3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E2E35B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DCF1D4B"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DA3BD75"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4DA80B0B"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42BC812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4B3C567" w14:textId="77777777" w:rsidR="00151BAD" w:rsidRDefault="00151BAD">
            <w:pPr>
              <w:pStyle w:val="TableParagraph"/>
              <w:spacing w:before="0"/>
              <w:jc w:val="left"/>
              <w:rPr>
                <w:sz w:val="16"/>
              </w:rPr>
            </w:pPr>
          </w:p>
        </w:tc>
      </w:tr>
      <w:tr w:rsidR="00151BAD" w14:paraId="0303469E" w14:textId="77777777">
        <w:trPr>
          <w:trHeight w:val="331"/>
        </w:trPr>
        <w:tc>
          <w:tcPr>
            <w:tcW w:w="888" w:type="dxa"/>
            <w:tcBorders>
              <w:top w:val="nil"/>
              <w:bottom w:val="nil"/>
            </w:tcBorders>
          </w:tcPr>
          <w:p w14:paraId="5F929C10" w14:textId="77777777" w:rsidR="00151BAD" w:rsidRDefault="00AC1F28">
            <w:pPr>
              <w:pStyle w:val="TableParagraph"/>
              <w:spacing w:before="71"/>
              <w:ind w:left="181" w:right="178"/>
              <w:rPr>
                <w:sz w:val="16"/>
              </w:rPr>
            </w:pPr>
            <w:r>
              <w:rPr>
                <w:sz w:val="16"/>
              </w:rPr>
              <w:t>G15X</w:t>
            </w:r>
          </w:p>
        </w:tc>
        <w:tc>
          <w:tcPr>
            <w:tcW w:w="734" w:type="dxa"/>
            <w:tcBorders>
              <w:top w:val="nil"/>
              <w:bottom w:val="nil"/>
            </w:tcBorders>
          </w:tcPr>
          <w:p w14:paraId="167A09DA" w14:textId="77777777" w:rsidR="00151BAD" w:rsidRDefault="00AC1F28">
            <w:pPr>
              <w:pStyle w:val="TableParagraph"/>
              <w:spacing w:before="71"/>
              <w:ind w:left="1" w:right="2"/>
              <w:rPr>
                <w:sz w:val="16"/>
              </w:rPr>
            </w:pPr>
            <w:r>
              <w:rPr>
                <w:sz w:val="16"/>
              </w:rPr>
              <w:t>KM</w:t>
            </w:r>
          </w:p>
        </w:tc>
        <w:tc>
          <w:tcPr>
            <w:tcW w:w="969" w:type="dxa"/>
            <w:tcBorders>
              <w:top w:val="nil"/>
              <w:bottom w:val="nil"/>
            </w:tcBorders>
          </w:tcPr>
          <w:p w14:paraId="62D8A338"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BFA8FEF" w14:textId="77777777" w:rsidR="00151BAD" w:rsidRDefault="00151BAD">
            <w:pPr>
              <w:pStyle w:val="TableParagraph"/>
              <w:spacing w:before="0"/>
              <w:jc w:val="left"/>
              <w:rPr>
                <w:sz w:val="16"/>
              </w:rPr>
            </w:pPr>
          </w:p>
        </w:tc>
        <w:tc>
          <w:tcPr>
            <w:tcW w:w="863" w:type="dxa"/>
            <w:tcBorders>
              <w:top w:val="nil"/>
              <w:bottom w:val="nil"/>
            </w:tcBorders>
          </w:tcPr>
          <w:p w14:paraId="46708F94"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tcPr>
          <w:p w14:paraId="6740ECBE"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tcPr>
          <w:p w14:paraId="40C715E8"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tcPr>
          <w:p w14:paraId="30A039CD" w14:textId="77777777" w:rsidR="00151BAD" w:rsidRDefault="00AC1F28">
            <w:pPr>
              <w:pStyle w:val="TableParagraph"/>
              <w:spacing w:before="71"/>
              <w:ind w:right="250"/>
              <w:jc w:val="right"/>
              <w:rPr>
                <w:sz w:val="16"/>
              </w:rPr>
            </w:pPr>
            <w:r>
              <w:rPr>
                <w:sz w:val="16"/>
              </w:rPr>
              <w:t>15</w:t>
            </w:r>
          </w:p>
        </w:tc>
        <w:tc>
          <w:tcPr>
            <w:tcW w:w="753" w:type="dxa"/>
            <w:tcBorders>
              <w:top w:val="nil"/>
              <w:bottom w:val="nil"/>
            </w:tcBorders>
          </w:tcPr>
          <w:p w14:paraId="0DD6431E" w14:textId="77777777" w:rsidR="00151BAD" w:rsidRDefault="00AC1F28">
            <w:pPr>
              <w:pStyle w:val="TableParagraph"/>
              <w:spacing w:before="71"/>
              <w:ind w:left="264" w:right="242"/>
              <w:rPr>
                <w:sz w:val="16"/>
              </w:rPr>
            </w:pPr>
            <w:r>
              <w:rPr>
                <w:sz w:val="16"/>
              </w:rPr>
              <w:t>7D</w:t>
            </w:r>
          </w:p>
        </w:tc>
        <w:tc>
          <w:tcPr>
            <w:tcW w:w="739" w:type="dxa"/>
            <w:tcBorders>
              <w:top w:val="nil"/>
              <w:bottom w:val="nil"/>
            </w:tcBorders>
          </w:tcPr>
          <w:p w14:paraId="6FD9A0F9" w14:textId="77777777" w:rsidR="00151BAD" w:rsidRDefault="00AC1F28">
            <w:pPr>
              <w:pStyle w:val="TableParagraph"/>
              <w:spacing w:before="71"/>
              <w:ind w:left="16"/>
              <w:rPr>
                <w:sz w:val="16"/>
              </w:rPr>
            </w:pPr>
            <w:r>
              <w:rPr>
                <w:sz w:val="16"/>
              </w:rPr>
              <w:t>GX</w:t>
            </w:r>
          </w:p>
        </w:tc>
        <w:tc>
          <w:tcPr>
            <w:tcW w:w="734" w:type="dxa"/>
            <w:tcBorders>
              <w:top w:val="nil"/>
              <w:bottom w:val="nil"/>
            </w:tcBorders>
          </w:tcPr>
          <w:p w14:paraId="0B0170D0" w14:textId="77777777" w:rsidR="00151BAD" w:rsidRDefault="00AC1F28">
            <w:pPr>
              <w:pStyle w:val="TableParagraph"/>
              <w:spacing w:before="71"/>
              <w:ind w:left="19" w:right="2"/>
              <w:rPr>
                <w:sz w:val="16"/>
              </w:rPr>
            </w:pPr>
            <w:r>
              <w:rPr>
                <w:sz w:val="16"/>
              </w:rPr>
              <w:t>GX</w:t>
            </w:r>
          </w:p>
        </w:tc>
        <w:tc>
          <w:tcPr>
            <w:tcW w:w="739" w:type="dxa"/>
            <w:tcBorders>
              <w:top w:val="nil"/>
              <w:bottom w:val="nil"/>
            </w:tcBorders>
          </w:tcPr>
          <w:p w14:paraId="515194E2" w14:textId="77777777" w:rsidR="00151BAD" w:rsidRDefault="00AC1F28">
            <w:pPr>
              <w:pStyle w:val="TableParagraph"/>
              <w:spacing w:before="71"/>
              <w:ind w:left="18"/>
              <w:rPr>
                <w:sz w:val="16"/>
              </w:rPr>
            </w:pPr>
            <w:r>
              <w:rPr>
                <w:sz w:val="16"/>
              </w:rPr>
              <w:t>GX</w:t>
            </w:r>
          </w:p>
        </w:tc>
        <w:tc>
          <w:tcPr>
            <w:tcW w:w="753" w:type="dxa"/>
            <w:tcBorders>
              <w:top w:val="nil"/>
              <w:bottom w:val="nil"/>
            </w:tcBorders>
          </w:tcPr>
          <w:p w14:paraId="41C97A38" w14:textId="77777777" w:rsidR="00151BAD" w:rsidRDefault="00151BAD">
            <w:pPr>
              <w:pStyle w:val="TableParagraph"/>
              <w:spacing w:before="0"/>
              <w:jc w:val="left"/>
              <w:rPr>
                <w:sz w:val="16"/>
              </w:rPr>
            </w:pPr>
          </w:p>
        </w:tc>
        <w:tc>
          <w:tcPr>
            <w:tcW w:w="880" w:type="dxa"/>
            <w:tcBorders>
              <w:top w:val="nil"/>
              <w:bottom w:val="nil"/>
            </w:tcBorders>
          </w:tcPr>
          <w:p w14:paraId="69628132" w14:textId="77777777" w:rsidR="00151BAD" w:rsidRDefault="00151BAD">
            <w:pPr>
              <w:pStyle w:val="TableParagraph"/>
              <w:spacing w:before="0"/>
              <w:jc w:val="left"/>
              <w:rPr>
                <w:sz w:val="16"/>
              </w:rPr>
            </w:pPr>
          </w:p>
        </w:tc>
      </w:tr>
      <w:tr w:rsidR="00151BAD" w14:paraId="50370183" w14:textId="77777777">
        <w:trPr>
          <w:trHeight w:val="331"/>
        </w:trPr>
        <w:tc>
          <w:tcPr>
            <w:tcW w:w="888" w:type="dxa"/>
            <w:tcBorders>
              <w:top w:val="nil"/>
              <w:bottom w:val="nil"/>
            </w:tcBorders>
            <w:shd w:val="clear" w:color="auto" w:fill="DADADA"/>
          </w:tcPr>
          <w:p w14:paraId="2FB8BAA5" w14:textId="77777777" w:rsidR="00151BAD" w:rsidRDefault="00AC1F28">
            <w:pPr>
              <w:pStyle w:val="TableParagraph"/>
              <w:spacing w:before="71"/>
              <w:ind w:left="183" w:right="178"/>
              <w:rPr>
                <w:sz w:val="16"/>
              </w:rPr>
            </w:pPr>
            <w:r>
              <w:rPr>
                <w:sz w:val="16"/>
              </w:rPr>
              <w:t>G150</w:t>
            </w:r>
          </w:p>
        </w:tc>
        <w:tc>
          <w:tcPr>
            <w:tcW w:w="734" w:type="dxa"/>
            <w:tcBorders>
              <w:top w:val="nil"/>
              <w:bottom w:val="nil"/>
            </w:tcBorders>
            <w:shd w:val="clear" w:color="auto" w:fill="DADADA"/>
          </w:tcPr>
          <w:p w14:paraId="5CDD1BF7" w14:textId="77777777" w:rsidR="00151BAD" w:rsidRDefault="00AC1F28">
            <w:pPr>
              <w:pStyle w:val="TableParagraph"/>
              <w:spacing w:before="71"/>
              <w:ind w:left="1" w:right="2"/>
              <w:rPr>
                <w:sz w:val="16"/>
              </w:rPr>
            </w:pPr>
            <w:r>
              <w:rPr>
                <w:sz w:val="16"/>
              </w:rPr>
              <w:t>KM</w:t>
            </w:r>
          </w:p>
        </w:tc>
        <w:tc>
          <w:tcPr>
            <w:tcW w:w="969" w:type="dxa"/>
            <w:tcBorders>
              <w:top w:val="nil"/>
              <w:bottom w:val="nil"/>
            </w:tcBorders>
            <w:shd w:val="clear" w:color="auto" w:fill="DADADA"/>
          </w:tcPr>
          <w:p w14:paraId="2986C34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31FE278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E3F2A60"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584997E4" w14:textId="77777777" w:rsidR="00151BAD" w:rsidRDefault="00AC1F28">
            <w:pPr>
              <w:pStyle w:val="TableParagraph"/>
              <w:spacing w:before="71"/>
              <w:ind w:left="269"/>
              <w:jc w:val="left"/>
              <w:rPr>
                <w:sz w:val="16"/>
              </w:rPr>
            </w:pPr>
            <w:r>
              <w:rPr>
                <w:sz w:val="16"/>
              </w:rPr>
              <w:t>15</w:t>
            </w:r>
          </w:p>
        </w:tc>
        <w:tc>
          <w:tcPr>
            <w:tcW w:w="753" w:type="dxa"/>
            <w:tcBorders>
              <w:top w:val="nil"/>
              <w:bottom w:val="nil"/>
            </w:tcBorders>
            <w:shd w:val="clear" w:color="auto" w:fill="DADADA"/>
          </w:tcPr>
          <w:p w14:paraId="1A54D8C7"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440D00B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1E05B3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7175F49"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36AF505B"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7EAA8EEB"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7039C1B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2CA2694" w14:textId="77777777" w:rsidR="00151BAD" w:rsidRDefault="00151BAD">
            <w:pPr>
              <w:pStyle w:val="TableParagraph"/>
              <w:spacing w:before="0"/>
              <w:jc w:val="left"/>
              <w:rPr>
                <w:sz w:val="16"/>
              </w:rPr>
            </w:pPr>
          </w:p>
        </w:tc>
      </w:tr>
      <w:tr w:rsidR="00151BAD" w14:paraId="73A1D365" w14:textId="77777777">
        <w:trPr>
          <w:trHeight w:val="331"/>
        </w:trPr>
        <w:tc>
          <w:tcPr>
            <w:tcW w:w="888" w:type="dxa"/>
            <w:tcBorders>
              <w:top w:val="nil"/>
              <w:bottom w:val="nil"/>
            </w:tcBorders>
          </w:tcPr>
          <w:p w14:paraId="6941E145" w14:textId="77777777" w:rsidR="00151BAD" w:rsidRDefault="00AC1F28">
            <w:pPr>
              <w:pStyle w:val="TableParagraph"/>
              <w:spacing w:before="69"/>
              <w:ind w:left="183" w:right="178"/>
              <w:rPr>
                <w:sz w:val="16"/>
              </w:rPr>
            </w:pPr>
            <w:r>
              <w:rPr>
                <w:sz w:val="16"/>
              </w:rPr>
              <w:t>G151</w:t>
            </w:r>
          </w:p>
        </w:tc>
        <w:tc>
          <w:tcPr>
            <w:tcW w:w="734" w:type="dxa"/>
            <w:tcBorders>
              <w:top w:val="nil"/>
              <w:bottom w:val="nil"/>
            </w:tcBorders>
          </w:tcPr>
          <w:p w14:paraId="1F6BF660"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0BD7805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5635DAC" w14:textId="77777777" w:rsidR="00151BAD" w:rsidRDefault="00151BAD">
            <w:pPr>
              <w:pStyle w:val="TableParagraph"/>
              <w:spacing w:before="0"/>
              <w:jc w:val="left"/>
              <w:rPr>
                <w:sz w:val="16"/>
              </w:rPr>
            </w:pPr>
          </w:p>
        </w:tc>
        <w:tc>
          <w:tcPr>
            <w:tcW w:w="863" w:type="dxa"/>
            <w:tcBorders>
              <w:top w:val="nil"/>
              <w:bottom w:val="nil"/>
            </w:tcBorders>
          </w:tcPr>
          <w:p w14:paraId="300D880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228F1C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47D11D37"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3C5A955B" w14:textId="77777777" w:rsidR="00151BAD" w:rsidRDefault="00AC1F28">
            <w:pPr>
              <w:pStyle w:val="TableParagraph"/>
              <w:spacing w:before="69"/>
              <w:ind w:right="250"/>
              <w:jc w:val="right"/>
              <w:rPr>
                <w:sz w:val="16"/>
              </w:rPr>
            </w:pPr>
            <w:r>
              <w:rPr>
                <w:sz w:val="16"/>
              </w:rPr>
              <w:t>15</w:t>
            </w:r>
          </w:p>
        </w:tc>
        <w:tc>
          <w:tcPr>
            <w:tcW w:w="753" w:type="dxa"/>
            <w:tcBorders>
              <w:top w:val="nil"/>
              <w:bottom w:val="nil"/>
            </w:tcBorders>
          </w:tcPr>
          <w:p w14:paraId="7A209DBF"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050927C"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E1080AE"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1A2560B0"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26FB12B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90A8520" w14:textId="77777777" w:rsidR="00151BAD" w:rsidRDefault="00151BAD">
            <w:pPr>
              <w:pStyle w:val="TableParagraph"/>
              <w:spacing w:before="0"/>
              <w:jc w:val="left"/>
              <w:rPr>
                <w:sz w:val="16"/>
              </w:rPr>
            </w:pPr>
          </w:p>
        </w:tc>
      </w:tr>
      <w:tr w:rsidR="00151BAD" w14:paraId="71B8F2EE" w14:textId="77777777">
        <w:trPr>
          <w:trHeight w:val="331"/>
        </w:trPr>
        <w:tc>
          <w:tcPr>
            <w:tcW w:w="888" w:type="dxa"/>
            <w:tcBorders>
              <w:top w:val="nil"/>
              <w:bottom w:val="nil"/>
            </w:tcBorders>
            <w:shd w:val="clear" w:color="auto" w:fill="DADADA"/>
          </w:tcPr>
          <w:p w14:paraId="2237C16E" w14:textId="77777777" w:rsidR="00151BAD" w:rsidRDefault="00AC1F28">
            <w:pPr>
              <w:pStyle w:val="TableParagraph"/>
              <w:spacing w:before="69"/>
              <w:ind w:left="183" w:right="178"/>
              <w:rPr>
                <w:sz w:val="16"/>
              </w:rPr>
            </w:pPr>
            <w:r>
              <w:rPr>
                <w:sz w:val="16"/>
              </w:rPr>
              <w:t>G152</w:t>
            </w:r>
          </w:p>
        </w:tc>
        <w:tc>
          <w:tcPr>
            <w:tcW w:w="734" w:type="dxa"/>
            <w:tcBorders>
              <w:top w:val="nil"/>
              <w:bottom w:val="nil"/>
            </w:tcBorders>
            <w:shd w:val="clear" w:color="auto" w:fill="DADADA"/>
          </w:tcPr>
          <w:p w14:paraId="500456A0" w14:textId="77777777" w:rsidR="00151BAD" w:rsidRDefault="00AC1F28">
            <w:pPr>
              <w:pStyle w:val="TableParagraph"/>
              <w:spacing w:before="69"/>
              <w:ind w:left="1" w:right="2"/>
              <w:rPr>
                <w:sz w:val="16"/>
              </w:rPr>
            </w:pPr>
            <w:r>
              <w:rPr>
                <w:sz w:val="16"/>
              </w:rPr>
              <w:t>KM</w:t>
            </w:r>
          </w:p>
        </w:tc>
        <w:tc>
          <w:tcPr>
            <w:tcW w:w="969" w:type="dxa"/>
            <w:tcBorders>
              <w:top w:val="nil"/>
              <w:bottom w:val="nil"/>
            </w:tcBorders>
            <w:shd w:val="clear" w:color="auto" w:fill="DADADA"/>
          </w:tcPr>
          <w:p w14:paraId="517C24C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29B81F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2D4D55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7A0A3051"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73EC83F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538F9457" w14:textId="77777777" w:rsidR="00151BAD" w:rsidRDefault="00AC1F28">
            <w:pPr>
              <w:pStyle w:val="TableParagraph"/>
              <w:spacing w:before="69"/>
              <w:ind w:right="250"/>
              <w:jc w:val="right"/>
              <w:rPr>
                <w:sz w:val="16"/>
              </w:rPr>
            </w:pPr>
            <w:r>
              <w:rPr>
                <w:sz w:val="16"/>
              </w:rPr>
              <w:t>15</w:t>
            </w:r>
          </w:p>
        </w:tc>
        <w:tc>
          <w:tcPr>
            <w:tcW w:w="753" w:type="dxa"/>
            <w:tcBorders>
              <w:top w:val="nil"/>
              <w:bottom w:val="nil"/>
            </w:tcBorders>
            <w:shd w:val="clear" w:color="auto" w:fill="DADADA"/>
          </w:tcPr>
          <w:p w14:paraId="463A9FF4"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52171F05"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C0DD250"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194A3C8E"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5001BFD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E2A8EE6" w14:textId="77777777" w:rsidR="00151BAD" w:rsidRDefault="00151BAD">
            <w:pPr>
              <w:pStyle w:val="TableParagraph"/>
              <w:spacing w:before="0"/>
              <w:jc w:val="left"/>
              <w:rPr>
                <w:sz w:val="16"/>
              </w:rPr>
            </w:pPr>
          </w:p>
        </w:tc>
      </w:tr>
      <w:tr w:rsidR="00151BAD" w14:paraId="48C57F08" w14:textId="77777777">
        <w:trPr>
          <w:trHeight w:val="331"/>
        </w:trPr>
        <w:tc>
          <w:tcPr>
            <w:tcW w:w="888" w:type="dxa"/>
            <w:tcBorders>
              <w:top w:val="nil"/>
              <w:bottom w:val="nil"/>
            </w:tcBorders>
          </w:tcPr>
          <w:p w14:paraId="5F4C8B85" w14:textId="77777777" w:rsidR="00151BAD" w:rsidRDefault="00AC1F28">
            <w:pPr>
              <w:pStyle w:val="TableParagraph"/>
              <w:spacing w:before="69"/>
              <w:ind w:left="181" w:right="178"/>
              <w:rPr>
                <w:sz w:val="16"/>
              </w:rPr>
            </w:pPr>
            <w:r>
              <w:rPr>
                <w:sz w:val="16"/>
              </w:rPr>
              <w:t>G16V</w:t>
            </w:r>
          </w:p>
        </w:tc>
        <w:tc>
          <w:tcPr>
            <w:tcW w:w="734" w:type="dxa"/>
            <w:tcBorders>
              <w:top w:val="nil"/>
              <w:bottom w:val="nil"/>
            </w:tcBorders>
          </w:tcPr>
          <w:p w14:paraId="16915F49"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6201318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2D72412" w14:textId="77777777" w:rsidR="00151BAD" w:rsidRDefault="00151BAD">
            <w:pPr>
              <w:pStyle w:val="TableParagraph"/>
              <w:spacing w:before="0"/>
              <w:jc w:val="left"/>
              <w:rPr>
                <w:sz w:val="16"/>
              </w:rPr>
            </w:pPr>
          </w:p>
        </w:tc>
        <w:tc>
          <w:tcPr>
            <w:tcW w:w="863" w:type="dxa"/>
            <w:tcBorders>
              <w:top w:val="nil"/>
              <w:bottom w:val="nil"/>
            </w:tcBorders>
          </w:tcPr>
          <w:p w14:paraId="728FC0AB"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0FDF632D" w14:textId="77777777" w:rsidR="00151BAD" w:rsidRDefault="00AC1F28">
            <w:pPr>
              <w:pStyle w:val="TableParagraph"/>
              <w:spacing w:before="69"/>
              <w:ind w:left="269"/>
              <w:jc w:val="left"/>
              <w:rPr>
                <w:sz w:val="16"/>
              </w:rPr>
            </w:pPr>
            <w:r>
              <w:rPr>
                <w:sz w:val="16"/>
              </w:rPr>
              <w:t>16</w:t>
            </w:r>
          </w:p>
        </w:tc>
        <w:tc>
          <w:tcPr>
            <w:tcW w:w="753" w:type="dxa"/>
            <w:tcBorders>
              <w:top w:val="nil"/>
              <w:bottom w:val="nil"/>
            </w:tcBorders>
          </w:tcPr>
          <w:p w14:paraId="07EC5CF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1B80CC3" w14:textId="77777777" w:rsidR="00151BAD" w:rsidRDefault="00151BAD">
            <w:pPr>
              <w:pStyle w:val="TableParagraph"/>
              <w:spacing w:before="0"/>
              <w:jc w:val="left"/>
              <w:rPr>
                <w:sz w:val="16"/>
              </w:rPr>
            </w:pPr>
          </w:p>
        </w:tc>
        <w:tc>
          <w:tcPr>
            <w:tcW w:w="753" w:type="dxa"/>
            <w:tcBorders>
              <w:top w:val="nil"/>
              <w:bottom w:val="nil"/>
            </w:tcBorders>
          </w:tcPr>
          <w:p w14:paraId="5CCE46D1" w14:textId="77777777" w:rsidR="00151BAD" w:rsidRDefault="00151BAD">
            <w:pPr>
              <w:pStyle w:val="TableParagraph"/>
              <w:spacing w:before="0"/>
              <w:jc w:val="left"/>
              <w:rPr>
                <w:sz w:val="16"/>
              </w:rPr>
            </w:pPr>
          </w:p>
        </w:tc>
        <w:tc>
          <w:tcPr>
            <w:tcW w:w="739" w:type="dxa"/>
            <w:tcBorders>
              <w:top w:val="nil"/>
              <w:bottom w:val="nil"/>
            </w:tcBorders>
          </w:tcPr>
          <w:p w14:paraId="707F9FAE"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B1DDBA8"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380A933"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9E7FC65" w14:textId="77777777" w:rsidR="00151BAD" w:rsidRDefault="00151BAD">
            <w:pPr>
              <w:pStyle w:val="TableParagraph"/>
              <w:spacing w:before="0"/>
              <w:jc w:val="left"/>
              <w:rPr>
                <w:sz w:val="16"/>
              </w:rPr>
            </w:pPr>
          </w:p>
        </w:tc>
        <w:tc>
          <w:tcPr>
            <w:tcW w:w="880" w:type="dxa"/>
            <w:tcBorders>
              <w:top w:val="nil"/>
              <w:bottom w:val="nil"/>
            </w:tcBorders>
          </w:tcPr>
          <w:p w14:paraId="43CA73B3" w14:textId="77777777" w:rsidR="00151BAD" w:rsidRDefault="00151BAD">
            <w:pPr>
              <w:pStyle w:val="TableParagraph"/>
              <w:spacing w:before="0"/>
              <w:jc w:val="left"/>
              <w:rPr>
                <w:sz w:val="16"/>
              </w:rPr>
            </w:pPr>
          </w:p>
        </w:tc>
      </w:tr>
      <w:tr w:rsidR="00151BAD" w14:paraId="572F1750" w14:textId="77777777">
        <w:trPr>
          <w:trHeight w:val="331"/>
        </w:trPr>
        <w:tc>
          <w:tcPr>
            <w:tcW w:w="888" w:type="dxa"/>
            <w:tcBorders>
              <w:top w:val="nil"/>
              <w:bottom w:val="nil"/>
            </w:tcBorders>
            <w:shd w:val="clear" w:color="auto" w:fill="DADADA"/>
          </w:tcPr>
          <w:p w14:paraId="5BA72A0D" w14:textId="77777777" w:rsidR="00151BAD" w:rsidRDefault="00AC1F28">
            <w:pPr>
              <w:pStyle w:val="TableParagraph"/>
              <w:spacing w:before="69"/>
              <w:ind w:left="181" w:right="178"/>
              <w:rPr>
                <w:sz w:val="16"/>
              </w:rPr>
            </w:pPr>
            <w:r>
              <w:rPr>
                <w:sz w:val="16"/>
              </w:rPr>
              <w:t>G16X</w:t>
            </w:r>
          </w:p>
        </w:tc>
        <w:tc>
          <w:tcPr>
            <w:tcW w:w="734" w:type="dxa"/>
            <w:tcBorders>
              <w:top w:val="nil"/>
              <w:bottom w:val="nil"/>
            </w:tcBorders>
            <w:shd w:val="clear" w:color="auto" w:fill="DADADA"/>
          </w:tcPr>
          <w:p w14:paraId="37050DE3" w14:textId="77777777" w:rsidR="00151BAD" w:rsidRDefault="00AC1F28">
            <w:pPr>
              <w:pStyle w:val="TableParagraph"/>
              <w:spacing w:before="69"/>
              <w:ind w:left="1" w:right="2"/>
              <w:rPr>
                <w:sz w:val="16"/>
              </w:rPr>
            </w:pPr>
            <w:r>
              <w:rPr>
                <w:sz w:val="16"/>
              </w:rPr>
              <w:t>KM</w:t>
            </w:r>
          </w:p>
        </w:tc>
        <w:tc>
          <w:tcPr>
            <w:tcW w:w="969" w:type="dxa"/>
            <w:tcBorders>
              <w:top w:val="nil"/>
              <w:bottom w:val="nil"/>
            </w:tcBorders>
            <w:shd w:val="clear" w:color="auto" w:fill="DADADA"/>
          </w:tcPr>
          <w:p w14:paraId="57F29D2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118392E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FA83296"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72A98FF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6E03D64E"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244172BC" w14:textId="77777777" w:rsidR="00151BAD" w:rsidRDefault="00AC1F28">
            <w:pPr>
              <w:pStyle w:val="TableParagraph"/>
              <w:spacing w:before="69"/>
              <w:ind w:right="250"/>
              <w:jc w:val="right"/>
              <w:rPr>
                <w:sz w:val="16"/>
              </w:rPr>
            </w:pPr>
            <w:r>
              <w:rPr>
                <w:sz w:val="16"/>
              </w:rPr>
              <w:t>16</w:t>
            </w:r>
          </w:p>
        </w:tc>
        <w:tc>
          <w:tcPr>
            <w:tcW w:w="753" w:type="dxa"/>
            <w:tcBorders>
              <w:top w:val="nil"/>
              <w:bottom w:val="nil"/>
            </w:tcBorders>
            <w:shd w:val="clear" w:color="auto" w:fill="DADADA"/>
          </w:tcPr>
          <w:p w14:paraId="7DDB6EA2"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663042F9"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648629B0"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09FA3FF9"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6074F0A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141DFB0" w14:textId="77777777" w:rsidR="00151BAD" w:rsidRDefault="00151BAD">
            <w:pPr>
              <w:pStyle w:val="TableParagraph"/>
              <w:spacing w:before="0"/>
              <w:jc w:val="left"/>
              <w:rPr>
                <w:sz w:val="16"/>
              </w:rPr>
            </w:pPr>
          </w:p>
        </w:tc>
      </w:tr>
      <w:tr w:rsidR="00151BAD" w14:paraId="22AB716A" w14:textId="77777777">
        <w:trPr>
          <w:trHeight w:val="331"/>
        </w:trPr>
        <w:tc>
          <w:tcPr>
            <w:tcW w:w="888" w:type="dxa"/>
            <w:tcBorders>
              <w:top w:val="nil"/>
              <w:bottom w:val="nil"/>
            </w:tcBorders>
          </w:tcPr>
          <w:p w14:paraId="449E30A1" w14:textId="77777777" w:rsidR="00151BAD" w:rsidRDefault="00AC1F28">
            <w:pPr>
              <w:pStyle w:val="TableParagraph"/>
              <w:spacing w:before="69"/>
              <w:ind w:left="183" w:right="178"/>
              <w:rPr>
                <w:sz w:val="16"/>
              </w:rPr>
            </w:pPr>
            <w:r>
              <w:rPr>
                <w:sz w:val="16"/>
              </w:rPr>
              <w:t>G160</w:t>
            </w:r>
          </w:p>
        </w:tc>
        <w:tc>
          <w:tcPr>
            <w:tcW w:w="734" w:type="dxa"/>
            <w:tcBorders>
              <w:top w:val="nil"/>
              <w:bottom w:val="nil"/>
            </w:tcBorders>
          </w:tcPr>
          <w:p w14:paraId="03BC6A42"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6E450A5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9A9A2EF" w14:textId="77777777" w:rsidR="00151BAD" w:rsidRDefault="00151BAD">
            <w:pPr>
              <w:pStyle w:val="TableParagraph"/>
              <w:spacing w:before="0"/>
              <w:jc w:val="left"/>
              <w:rPr>
                <w:sz w:val="16"/>
              </w:rPr>
            </w:pPr>
          </w:p>
        </w:tc>
        <w:tc>
          <w:tcPr>
            <w:tcW w:w="863" w:type="dxa"/>
            <w:tcBorders>
              <w:top w:val="nil"/>
              <w:bottom w:val="nil"/>
            </w:tcBorders>
          </w:tcPr>
          <w:p w14:paraId="2BDC9F0A"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49CE11E8" w14:textId="77777777" w:rsidR="00151BAD" w:rsidRDefault="00AC1F28">
            <w:pPr>
              <w:pStyle w:val="TableParagraph"/>
              <w:spacing w:before="69"/>
              <w:ind w:left="269"/>
              <w:jc w:val="left"/>
              <w:rPr>
                <w:sz w:val="16"/>
              </w:rPr>
            </w:pPr>
            <w:r>
              <w:rPr>
                <w:sz w:val="16"/>
              </w:rPr>
              <w:t>16</w:t>
            </w:r>
          </w:p>
        </w:tc>
        <w:tc>
          <w:tcPr>
            <w:tcW w:w="753" w:type="dxa"/>
            <w:tcBorders>
              <w:top w:val="nil"/>
              <w:bottom w:val="nil"/>
            </w:tcBorders>
          </w:tcPr>
          <w:p w14:paraId="0191D1D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22CEA4B" w14:textId="77777777" w:rsidR="00151BAD" w:rsidRDefault="00151BAD">
            <w:pPr>
              <w:pStyle w:val="TableParagraph"/>
              <w:spacing w:before="0"/>
              <w:jc w:val="left"/>
              <w:rPr>
                <w:sz w:val="16"/>
              </w:rPr>
            </w:pPr>
          </w:p>
        </w:tc>
        <w:tc>
          <w:tcPr>
            <w:tcW w:w="753" w:type="dxa"/>
            <w:tcBorders>
              <w:top w:val="nil"/>
              <w:bottom w:val="nil"/>
            </w:tcBorders>
          </w:tcPr>
          <w:p w14:paraId="20252560" w14:textId="77777777" w:rsidR="00151BAD" w:rsidRDefault="00151BAD">
            <w:pPr>
              <w:pStyle w:val="TableParagraph"/>
              <w:spacing w:before="0"/>
              <w:jc w:val="left"/>
              <w:rPr>
                <w:sz w:val="16"/>
              </w:rPr>
            </w:pPr>
          </w:p>
        </w:tc>
        <w:tc>
          <w:tcPr>
            <w:tcW w:w="739" w:type="dxa"/>
            <w:tcBorders>
              <w:top w:val="nil"/>
              <w:bottom w:val="nil"/>
            </w:tcBorders>
          </w:tcPr>
          <w:p w14:paraId="4C17A8EB"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2B81F6E"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C9A938E"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11B8B33" w14:textId="77777777" w:rsidR="00151BAD" w:rsidRDefault="00151BAD">
            <w:pPr>
              <w:pStyle w:val="TableParagraph"/>
              <w:spacing w:before="0"/>
              <w:jc w:val="left"/>
              <w:rPr>
                <w:sz w:val="16"/>
              </w:rPr>
            </w:pPr>
          </w:p>
        </w:tc>
        <w:tc>
          <w:tcPr>
            <w:tcW w:w="880" w:type="dxa"/>
            <w:tcBorders>
              <w:top w:val="nil"/>
              <w:bottom w:val="nil"/>
            </w:tcBorders>
          </w:tcPr>
          <w:p w14:paraId="58B7EA7C" w14:textId="77777777" w:rsidR="00151BAD" w:rsidRDefault="00151BAD">
            <w:pPr>
              <w:pStyle w:val="TableParagraph"/>
              <w:spacing w:before="0"/>
              <w:jc w:val="left"/>
              <w:rPr>
                <w:sz w:val="16"/>
              </w:rPr>
            </w:pPr>
          </w:p>
        </w:tc>
      </w:tr>
      <w:tr w:rsidR="00151BAD" w14:paraId="2277BD69" w14:textId="77777777">
        <w:trPr>
          <w:trHeight w:val="331"/>
        </w:trPr>
        <w:tc>
          <w:tcPr>
            <w:tcW w:w="888" w:type="dxa"/>
            <w:tcBorders>
              <w:top w:val="nil"/>
              <w:bottom w:val="nil"/>
            </w:tcBorders>
            <w:shd w:val="clear" w:color="auto" w:fill="DADADA"/>
          </w:tcPr>
          <w:p w14:paraId="262AA53C" w14:textId="77777777" w:rsidR="00151BAD" w:rsidRDefault="00AC1F28">
            <w:pPr>
              <w:pStyle w:val="TableParagraph"/>
              <w:spacing w:before="69"/>
              <w:ind w:left="183" w:right="178"/>
              <w:rPr>
                <w:sz w:val="16"/>
              </w:rPr>
            </w:pPr>
            <w:r>
              <w:rPr>
                <w:sz w:val="16"/>
              </w:rPr>
              <w:t>G161</w:t>
            </w:r>
          </w:p>
        </w:tc>
        <w:tc>
          <w:tcPr>
            <w:tcW w:w="734" w:type="dxa"/>
            <w:tcBorders>
              <w:top w:val="nil"/>
              <w:bottom w:val="nil"/>
            </w:tcBorders>
            <w:shd w:val="clear" w:color="auto" w:fill="DADADA"/>
          </w:tcPr>
          <w:p w14:paraId="4D11AB57" w14:textId="77777777" w:rsidR="00151BAD" w:rsidRDefault="00AC1F28">
            <w:pPr>
              <w:pStyle w:val="TableParagraph"/>
              <w:spacing w:before="69"/>
              <w:ind w:left="1" w:right="2"/>
              <w:rPr>
                <w:sz w:val="16"/>
              </w:rPr>
            </w:pPr>
            <w:r>
              <w:rPr>
                <w:sz w:val="16"/>
              </w:rPr>
              <w:t>KM</w:t>
            </w:r>
          </w:p>
        </w:tc>
        <w:tc>
          <w:tcPr>
            <w:tcW w:w="969" w:type="dxa"/>
            <w:tcBorders>
              <w:top w:val="nil"/>
              <w:bottom w:val="nil"/>
            </w:tcBorders>
            <w:shd w:val="clear" w:color="auto" w:fill="DADADA"/>
          </w:tcPr>
          <w:p w14:paraId="39E6F97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CFCB09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50FFF8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1C9BF92"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73C7175B"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37D7FDAA" w14:textId="77777777" w:rsidR="00151BAD" w:rsidRDefault="00AC1F28">
            <w:pPr>
              <w:pStyle w:val="TableParagraph"/>
              <w:spacing w:before="69"/>
              <w:ind w:right="250"/>
              <w:jc w:val="right"/>
              <w:rPr>
                <w:sz w:val="16"/>
              </w:rPr>
            </w:pPr>
            <w:r>
              <w:rPr>
                <w:sz w:val="16"/>
              </w:rPr>
              <w:t>16</w:t>
            </w:r>
          </w:p>
        </w:tc>
        <w:tc>
          <w:tcPr>
            <w:tcW w:w="753" w:type="dxa"/>
            <w:tcBorders>
              <w:top w:val="nil"/>
              <w:bottom w:val="nil"/>
            </w:tcBorders>
            <w:shd w:val="clear" w:color="auto" w:fill="DADADA"/>
          </w:tcPr>
          <w:p w14:paraId="742B231E"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35EF373A"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5267354"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1F232D64"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239120EF"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11A92EDE" w14:textId="77777777" w:rsidR="00151BAD" w:rsidRDefault="00151BAD">
            <w:pPr>
              <w:pStyle w:val="TableParagraph"/>
              <w:spacing w:before="0"/>
              <w:jc w:val="left"/>
              <w:rPr>
                <w:sz w:val="16"/>
              </w:rPr>
            </w:pPr>
          </w:p>
        </w:tc>
      </w:tr>
      <w:tr w:rsidR="00151BAD" w14:paraId="7873C0EC" w14:textId="77777777">
        <w:trPr>
          <w:trHeight w:val="331"/>
        </w:trPr>
        <w:tc>
          <w:tcPr>
            <w:tcW w:w="888" w:type="dxa"/>
            <w:tcBorders>
              <w:top w:val="nil"/>
              <w:bottom w:val="nil"/>
            </w:tcBorders>
          </w:tcPr>
          <w:p w14:paraId="66AA38EA" w14:textId="77777777" w:rsidR="00151BAD" w:rsidRDefault="00AC1F28">
            <w:pPr>
              <w:pStyle w:val="TableParagraph"/>
              <w:spacing w:before="69"/>
              <w:ind w:left="183" w:right="178"/>
              <w:rPr>
                <w:sz w:val="16"/>
              </w:rPr>
            </w:pPr>
            <w:r>
              <w:rPr>
                <w:sz w:val="16"/>
              </w:rPr>
              <w:t>G162</w:t>
            </w:r>
          </w:p>
        </w:tc>
        <w:tc>
          <w:tcPr>
            <w:tcW w:w="734" w:type="dxa"/>
            <w:tcBorders>
              <w:top w:val="nil"/>
              <w:bottom w:val="nil"/>
            </w:tcBorders>
          </w:tcPr>
          <w:p w14:paraId="2B5645B2"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27BC8B9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743F61A" w14:textId="77777777" w:rsidR="00151BAD" w:rsidRDefault="00151BAD">
            <w:pPr>
              <w:pStyle w:val="TableParagraph"/>
              <w:spacing w:before="0"/>
              <w:jc w:val="left"/>
              <w:rPr>
                <w:sz w:val="16"/>
              </w:rPr>
            </w:pPr>
          </w:p>
        </w:tc>
        <w:tc>
          <w:tcPr>
            <w:tcW w:w="863" w:type="dxa"/>
            <w:tcBorders>
              <w:top w:val="nil"/>
              <w:bottom w:val="nil"/>
            </w:tcBorders>
          </w:tcPr>
          <w:p w14:paraId="5544F98B"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522628E1"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1CFB2259"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6961654E" w14:textId="77777777" w:rsidR="00151BAD" w:rsidRDefault="00AC1F28">
            <w:pPr>
              <w:pStyle w:val="TableParagraph"/>
              <w:spacing w:before="69"/>
              <w:ind w:right="250"/>
              <w:jc w:val="right"/>
              <w:rPr>
                <w:sz w:val="16"/>
              </w:rPr>
            </w:pPr>
            <w:r>
              <w:rPr>
                <w:sz w:val="16"/>
              </w:rPr>
              <w:t>16</w:t>
            </w:r>
          </w:p>
        </w:tc>
        <w:tc>
          <w:tcPr>
            <w:tcW w:w="753" w:type="dxa"/>
            <w:tcBorders>
              <w:top w:val="nil"/>
              <w:bottom w:val="nil"/>
            </w:tcBorders>
          </w:tcPr>
          <w:p w14:paraId="58784B49"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9ED0338"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4A12AB3"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25EFE713"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7F8099C4" w14:textId="77777777" w:rsidR="00151BAD" w:rsidRDefault="00151BAD">
            <w:pPr>
              <w:pStyle w:val="TableParagraph"/>
              <w:spacing w:before="0"/>
              <w:jc w:val="left"/>
              <w:rPr>
                <w:sz w:val="16"/>
              </w:rPr>
            </w:pPr>
          </w:p>
        </w:tc>
        <w:tc>
          <w:tcPr>
            <w:tcW w:w="880" w:type="dxa"/>
            <w:tcBorders>
              <w:top w:val="nil"/>
              <w:bottom w:val="nil"/>
            </w:tcBorders>
          </w:tcPr>
          <w:p w14:paraId="0397FA8E" w14:textId="77777777" w:rsidR="00151BAD" w:rsidRDefault="00151BAD">
            <w:pPr>
              <w:pStyle w:val="TableParagraph"/>
              <w:spacing w:before="0"/>
              <w:jc w:val="left"/>
              <w:rPr>
                <w:sz w:val="16"/>
              </w:rPr>
            </w:pPr>
          </w:p>
        </w:tc>
      </w:tr>
      <w:tr w:rsidR="00151BAD" w14:paraId="2FF98DB8" w14:textId="77777777">
        <w:trPr>
          <w:trHeight w:val="331"/>
        </w:trPr>
        <w:tc>
          <w:tcPr>
            <w:tcW w:w="888" w:type="dxa"/>
            <w:tcBorders>
              <w:top w:val="nil"/>
              <w:bottom w:val="nil"/>
            </w:tcBorders>
            <w:shd w:val="clear" w:color="auto" w:fill="DADADA"/>
          </w:tcPr>
          <w:p w14:paraId="0BBD0570" w14:textId="77777777" w:rsidR="00151BAD" w:rsidRDefault="00AC1F28">
            <w:pPr>
              <w:pStyle w:val="TableParagraph"/>
              <w:spacing w:before="69"/>
              <w:ind w:left="181" w:right="178"/>
              <w:rPr>
                <w:sz w:val="16"/>
              </w:rPr>
            </w:pPr>
            <w:r>
              <w:rPr>
                <w:sz w:val="16"/>
              </w:rPr>
              <w:t>G17V</w:t>
            </w:r>
          </w:p>
        </w:tc>
        <w:tc>
          <w:tcPr>
            <w:tcW w:w="734" w:type="dxa"/>
            <w:tcBorders>
              <w:top w:val="nil"/>
              <w:bottom w:val="nil"/>
            </w:tcBorders>
            <w:shd w:val="clear" w:color="auto" w:fill="DADADA"/>
          </w:tcPr>
          <w:p w14:paraId="6D865C25"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5689FC1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697DF2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B57F5B8"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487A4991" w14:textId="77777777" w:rsidR="00151BAD" w:rsidRDefault="00AC1F28">
            <w:pPr>
              <w:pStyle w:val="TableParagraph"/>
              <w:spacing w:before="69"/>
              <w:ind w:left="269"/>
              <w:jc w:val="left"/>
              <w:rPr>
                <w:sz w:val="16"/>
              </w:rPr>
            </w:pPr>
            <w:r>
              <w:rPr>
                <w:sz w:val="16"/>
              </w:rPr>
              <w:t>17</w:t>
            </w:r>
          </w:p>
        </w:tc>
        <w:tc>
          <w:tcPr>
            <w:tcW w:w="753" w:type="dxa"/>
            <w:tcBorders>
              <w:top w:val="nil"/>
              <w:bottom w:val="nil"/>
            </w:tcBorders>
            <w:shd w:val="clear" w:color="auto" w:fill="DADADA"/>
          </w:tcPr>
          <w:p w14:paraId="1665229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0EC7EFA"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BD0164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8F3C3B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AA80B1E" w14:textId="77777777" w:rsidR="00151BAD" w:rsidRDefault="00AC1F28">
            <w:pPr>
              <w:pStyle w:val="TableParagraph"/>
              <w:spacing w:before="69"/>
              <w:ind w:left="24" w:right="2"/>
              <w:rPr>
                <w:sz w:val="16"/>
              </w:rPr>
            </w:pPr>
            <w:r>
              <w:rPr>
                <w:sz w:val="16"/>
              </w:rPr>
              <w:t>17 54</w:t>
            </w:r>
          </w:p>
        </w:tc>
        <w:tc>
          <w:tcPr>
            <w:tcW w:w="739" w:type="dxa"/>
            <w:tcBorders>
              <w:top w:val="nil"/>
              <w:bottom w:val="nil"/>
            </w:tcBorders>
            <w:shd w:val="clear" w:color="auto" w:fill="DADADA"/>
          </w:tcPr>
          <w:p w14:paraId="6BBF23E2" w14:textId="77777777" w:rsidR="00151BAD" w:rsidRDefault="00AC1F28">
            <w:pPr>
              <w:pStyle w:val="TableParagraph"/>
              <w:spacing w:before="69"/>
              <w:ind w:left="23"/>
              <w:rPr>
                <w:sz w:val="16"/>
              </w:rPr>
            </w:pPr>
            <w:r>
              <w:rPr>
                <w:sz w:val="16"/>
              </w:rPr>
              <w:t>17 54</w:t>
            </w:r>
          </w:p>
        </w:tc>
        <w:tc>
          <w:tcPr>
            <w:tcW w:w="753" w:type="dxa"/>
            <w:tcBorders>
              <w:top w:val="nil"/>
              <w:bottom w:val="nil"/>
            </w:tcBorders>
            <w:shd w:val="clear" w:color="auto" w:fill="DADADA"/>
          </w:tcPr>
          <w:p w14:paraId="1ED098D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383BD14" w14:textId="77777777" w:rsidR="00151BAD" w:rsidRDefault="00151BAD">
            <w:pPr>
              <w:pStyle w:val="TableParagraph"/>
              <w:spacing w:before="0"/>
              <w:jc w:val="left"/>
              <w:rPr>
                <w:sz w:val="16"/>
              </w:rPr>
            </w:pPr>
          </w:p>
        </w:tc>
      </w:tr>
      <w:tr w:rsidR="00151BAD" w14:paraId="16218CC8" w14:textId="77777777">
        <w:trPr>
          <w:trHeight w:val="328"/>
        </w:trPr>
        <w:tc>
          <w:tcPr>
            <w:tcW w:w="888" w:type="dxa"/>
            <w:tcBorders>
              <w:top w:val="nil"/>
              <w:bottom w:val="nil"/>
            </w:tcBorders>
          </w:tcPr>
          <w:p w14:paraId="13BEA370" w14:textId="77777777" w:rsidR="00151BAD" w:rsidRDefault="00AC1F28">
            <w:pPr>
              <w:pStyle w:val="TableParagraph"/>
              <w:spacing w:before="69"/>
              <w:ind w:left="181" w:right="178"/>
              <w:rPr>
                <w:sz w:val="16"/>
              </w:rPr>
            </w:pPr>
            <w:r>
              <w:rPr>
                <w:sz w:val="16"/>
              </w:rPr>
              <w:t>G17X</w:t>
            </w:r>
          </w:p>
        </w:tc>
        <w:tc>
          <w:tcPr>
            <w:tcW w:w="734" w:type="dxa"/>
            <w:tcBorders>
              <w:top w:val="nil"/>
              <w:bottom w:val="nil"/>
            </w:tcBorders>
          </w:tcPr>
          <w:p w14:paraId="1390C021"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33276D8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AA2C9F0" w14:textId="77777777" w:rsidR="00151BAD" w:rsidRDefault="00151BAD">
            <w:pPr>
              <w:pStyle w:val="TableParagraph"/>
              <w:spacing w:before="0"/>
              <w:jc w:val="left"/>
              <w:rPr>
                <w:sz w:val="16"/>
              </w:rPr>
            </w:pPr>
          </w:p>
        </w:tc>
        <w:tc>
          <w:tcPr>
            <w:tcW w:w="863" w:type="dxa"/>
            <w:tcBorders>
              <w:top w:val="nil"/>
              <w:bottom w:val="nil"/>
            </w:tcBorders>
          </w:tcPr>
          <w:p w14:paraId="2229BE80"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367E04D3"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1B8BE1B4"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605E8211" w14:textId="77777777" w:rsidR="00151BAD" w:rsidRDefault="00AC1F28">
            <w:pPr>
              <w:pStyle w:val="TableParagraph"/>
              <w:spacing w:before="69"/>
              <w:ind w:right="250"/>
              <w:jc w:val="right"/>
              <w:rPr>
                <w:sz w:val="16"/>
              </w:rPr>
            </w:pPr>
            <w:r>
              <w:rPr>
                <w:sz w:val="16"/>
              </w:rPr>
              <w:t>17</w:t>
            </w:r>
          </w:p>
        </w:tc>
        <w:tc>
          <w:tcPr>
            <w:tcW w:w="753" w:type="dxa"/>
            <w:tcBorders>
              <w:top w:val="nil"/>
              <w:bottom w:val="nil"/>
            </w:tcBorders>
          </w:tcPr>
          <w:p w14:paraId="24B0B18D"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29982CDD"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4DFDEE6E" w14:textId="77777777" w:rsidR="00151BAD" w:rsidRDefault="00AC1F28">
            <w:pPr>
              <w:pStyle w:val="TableParagraph"/>
              <w:spacing w:before="69"/>
              <w:ind w:left="23" w:right="2"/>
              <w:rPr>
                <w:sz w:val="16"/>
              </w:rPr>
            </w:pPr>
            <w:r>
              <w:rPr>
                <w:sz w:val="16"/>
              </w:rPr>
              <w:t>GX 17</w:t>
            </w:r>
          </w:p>
        </w:tc>
        <w:tc>
          <w:tcPr>
            <w:tcW w:w="739" w:type="dxa"/>
            <w:tcBorders>
              <w:top w:val="nil"/>
              <w:bottom w:val="nil"/>
            </w:tcBorders>
          </w:tcPr>
          <w:p w14:paraId="21B0CB21" w14:textId="77777777" w:rsidR="00151BAD" w:rsidRDefault="00AC1F28">
            <w:pPr>
              <w:pStyle w:val="TableParagraph"/>
              <w:spacing w:before="69"/>
              <w:ind w:left="22"/>
              <w:rPr>
                <w:sz w:val="16"/>
              </w:rPr>
            </w:pPr>
            <w:r>
              <w:rPr>
                <w:sz w:val="16"/>
              </w:rPr>
              <w:t>GX 17</w:t>
            </w:r>
          </w:p>
        </w:tc>
        <w:tc>
          <w:tcPr>
            <w:tcW w:w="753" w:type="dxa"/>
            <w:tcBorders>
              <w:top w:val="nil"/>
              <w:bottom w:val="nil"/>
            </w:tcBorders>
          </w:tcPr>
          <w:p w14:paraId="166D6A50" w14:textId="77777777" w:rsidR="00151BAD" w:rsidRDefault="00151BAD">
            <w:pPr>
              <w:pStyle w:val="TableParagraph"/>
              <w:spacing w:before="0"/>
              <w:jc w:val="left"/>
              <w:rPr>
                <w:sz w:val="16"/>
              </w:rPr>
            </w:pPr>
          </w:p>
        </w:tc>
        <w:tc>
          <w:tcPr>
            <w:tcW w:w="880" w:type="dxa"/>
            <w:tcBorders>
              <w:top w:val="nil"/>
              <w:bottom w:val="nil"/>
            </w:tcBorders>
          </w:tcPr>
          <w:p w14:paraId="7E9430D0" w14:textId="77777777" w:rsidR="00151BAD" w:rsidRDefault="00151BAD">
            <w:pPr>
              <w:pStyle w:val="TableParagraph"/>
              <w:spacing w:before="0"/>
              <w:jc w:val="left"/>
              <w:rPr>
                <w:sz w:val="16"/>
              </w:rPr>
            </w:pPr>
          </w:p>
        </w:tc>
      </w:tr>
      <w:tr w:rsidR="00151BAD" w14:paraId="66E94B75" w14:textId="77777777">
        <w:trPr>
          <w:trHeight w:val="331"/>
        </w:trPr>
        <w:tc>
          <w:tcPr>
            <w:tcW w:w="888" w:type="dxa"/>
            <w:tcBorders>
              <w:top w:val="nil"/>
              <w:bottom w:val="nil"/>
            </w:tcBorders>
            <w:shd w:val="clear" w:color="auto" w:fill="DADADA"/>
          </w:tcPr>
          <w:p w14:paraId="202299D1" w14:textId="77777777" w:rsidR="00151BAD" w:rsidRDefault="00AC1F28">
            <w:pPr>
              <w:pStyle w:val="TableParagraph"/>
              <w:spacing w:before="71"/>
              <w:ind w:left="183" w:right="178"/>
              <w:rPr>
                <w:sz w:val="16"/>
              </w:rPr>
            </w:pPr>
            <w:r>
              <w:rPr>
                <w:sz w:val="16"/>
              </w:rPr>
              <w:t>G170</w:t>
            </w:r>
          </w:p>
        </w:tc>
        <w:tc>
          <w:tcPr>
            <w:tcW w:w="734" w:type="dxa"/>
            <w:tcBorders>
              <w:top w:val="nil"/>
              <w:bottom w:val="nil"/>
            </w:tcBorders>
            <w:shd w:val="clear" w:color="auto" w:fill="DADADA"/>
          </w:tcPr>
          <w:p w14:paraId="6A73B380"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73BA27C3"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794641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2D1AB8A"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60AEA266" w14:textId="77777777" w:rsidR="00151BAD" w:rsidRDefault="00AC1F28">
            <w:pPr>
              <w:pStyle w:val="TableParagraph"/>
              <w:spacing w:before="71"/>
              <w:ind w:left="269"/>
              <w:jc w:val="left"/>
              <w:rPr>
                <w:sz w:val="16"/>
              </w:rPr>
            </w:pPr>
            <w:r>
              <w:rPr>
                <w:sz w:val="16"/>
              </w:rPr>
              <w:t>17</w:t>
            </w:r>
          </w:p>
        </w:tc>
        <w:tc>
          <w:tcPr>
            <w:tcW w:w="753" w:type="dxa"/>
            <w:tcBorders>
              <w:top w:val="nil"/>
              <w:bottom w:val="nil"/>
            </w:tcBorders>
            <w:shd w:val="clear" w:color="auto" w:fill="DADADA"/>
          </w:tcPr>
          <w:p w14:paraId="26991805"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5A3B400C"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E14EA1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3657D79"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178B743C" w14:textId="77777777" w:rsidR="00151BAD" w:rsidRDefault="00AC1F28">
            <w:pPr>
              <w:pStyle w:val="TableParagraph"/>
              <w:spacing w:before="71"/>
              <w:ind w:left="24" w:right="2"/>
              <w:rPr>
                <w:sz w:val="16"/>
              </w:rPr>
            </w:pPr>
            <w:r>
              <w:rPr>
                <w:sz w:val="16"/>
              </w:rPr>
              <w:t>17 75</w:t>
            </w:r>
          </w:p>
        </w:tc>
        <w:tc>
          <w:tcPr>
            <w:tcW w:w="739" w:type="dxa"/>
            <w:tcBorders>
              <w:top w:val="nil"/>
              <w:bottom w:val="nil"/>
            </w:tcBorders>
            <w:shd w:val="clear" w:color="auto" w:fill="DADADA"/>
          </w:tcPr>
          <w:p w14:paraId="5BF6DD37" w14:textId="77777777" w:rsidR="00151BAD" w:rsidRDefault="00AC1F28">
            <w:pPr>
              <w:pStyle w:val="TableParagraph"/>
              <w:spacing w:before="71"/>
              <w:ind w:left="23"/>
              <w:rPr>
                <w:sz w:val="16"/>
              </w:rPr>
            </w:pPr>
            <w:r>
              <w:rPr>
                <w:sz w:val="16"/>
              </w:rPr>
              <w:t>17 75</w:t>
            </w:r>
          </w:p>
        </w:tc>
        <w:tc>
          <w:tcPr>
            <w:tcW w:w="753" w:type="dxa"/>
            <w:tcBorders>
              <w:top w:val="nil"/>
              <w:bottom w:val="nil"/>
            </w:tcBorders>
            <w:shd w:val="clear" w:color="auto" w:fill="DADADA"/>
          </w:tcPr>
          <w:p w14:paraId="2891626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C78873E" w14:textId="77777777" w:rsidR="00151BAD" w:rsidRDefault="00151BAD">
            <w:pPr>
              <w:pStyle w:val="TableParagraph"/>
              <w:spacing w:before="0"/>
              <w:jc w:val="left"/>
              <w:rPr>
                <w:sz w:val="16"/>
              </w:rPr>
            </w:pPr>
          </w:p>
        </w:tc>
      </w:tr>
      <w:tr w:rsidR="00151BAD" w14:paraId="6E980258" w14:textId="77777777">
        <w:trPr>
          <w:trHeight w:val="331"/>
        </w:trPr>
        <w:tc>
          <w:tcPr>
            <w:tcW w:w="888" w:type="dxa"/>
            <w:tcBorders>
              <w:top w:val="nil"/>
              <w:bottom w:val="nil"/>
            </w:tcBorders>
          </w:tcPr>
          <w:p w14:paraId="1F00C41D" w14:textId="77777777" w:rsidR="00151BAD" w:rsidRDefault="00AC1F28">
            <w:pPr>
              <w:pStyle w:val="TableParagraph"/>
              <w:spacing w:before="71"/>
              <w:ind w:left="183" w:right="178"/>
              <w:rPr>
                <w:sz w:val="16"/>
              </w:rPr>
            </w:pPr>
            <w:r>
              <w:rPr>
                <w:sz w:val="16"/>
              </w:rPr>
              <w:t>G171</w:t>
            </w:r>
          </w:p>
        </w:tc>
        <w:tc>
          <w:tcPr>
            <w:tcW w:w="734" w:type="dxa"/>
            <w:tcBorders>
              <w:top w:val="nil"/>
              <w:bottom w:val="nil"/>
            </w:tcBorders>
          </w:tcPr>
          <w:p w14:paraId="7B7042A1" w14:textId="77777777" w:rsidR="00151BAD" w:rsidRDefault="00AC1F28">
            <w:pPr>
              <w:pStyle w:val="TableParagraph"/>
              <w:spacing w:before="71"/>
              <w:ind w:left="3" w:right="2"/>
              <w:rPr>
                <w:sz w:val="16"/>
              </w:rPr>
            </w:pPr>
            <w:r>
              <w:rPr>
                <w:sz w:val="16"/>
              </w:rPr>
              <w:t>T1</w:t>
            </w:r>
          </w:p>
        </w:tc>
        <w:tc>
          <w:tcPr>
            <w:tcW w:w="969" w:type="dxa"/>
            <w:tcBorders>
              <w:top w:val="nil"/>
              <w:bottom w:val="nil"/>
            </w:tcBorders>
          </w:tcPr>
          <w:p w14:paraId="1CB9203D"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0516807B" w14:textId="77777777" w:rsidR="00151BAD" w:rsidRDefault="00151BAD">
            <w:pPr>
              <w:pStyle w:val="TableParagraph"/>
              <w:spacing w:before="0"/>
              <w:jc w:val="left"/>
              <w:rPr>
                <w:sz w:val="16"/>
              </w:rPr>
            </w:pPr>
          </w:p>
        </w:tc>
        <w:tc>
          <w:tcPr>
            <w:tcW w:w="863" w:type="dxa"/>
            <w:tcBorders>
              <w:top w:val="nil"/>
              <w:bottom w:val="nil"/>
            </w:tcBorders>
          </w:tcPr>
          <w:p w14:paraId="4B4BAAA0"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30DDA1F4"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tcPr>
          <w:p w14:paraId="419AE1B6"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6DD1D550" w14:textId="77777777" w:rsidR="00151BAD" w:rsidRDefault="00AC1F28">
            <w:pPr>
              <w:pStyle w:val="TableParagraph"/>
              <w:spacing w:before="71"/>
              <w:ind w:right="250"/>
              <w:jc w:val="right"/>
              <w:rPr>
                <w:sz w:val="16"/>
              </w:rPr>
            </w:pPr>
            <w:r>
              <w:rPr>
                <w:sz w:val="16"/>
              </w:rPr>
              <w:t>17</w:t>
            </w:r>
          </w:p>
        </w:tc>
        <w:tc>
          <w:tcPr>
            <w:tcW w:w="753" w:type="dxa"/>
            <w:tcBorders>
              <w:top w:val="nil"/>
              <w:bottom w:val="nil"/>
            </w:tcBorders>
          </w:tcPr>
          <w:p w14:paraId="25F141DE"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3378B964"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396CFFB4" w14:textId="77777777" w:rsidR="00151BAD" w:rsidRDefault="00AC1F28">
            <w:pPr>
              <w:pStyle w:val="TableParagraph"/>
              <w:spacing w:before="71"/>
              <w:ind w:left="24" w:right="2"/>
              <w:rPr>
                <w:sz w:val="16"/>
              </w:rPr>
            </w:pPr>
            <w:r>
              <w:rPr>
                <w:sz w:val="16"/>
              </w:rPr>
              <w:t>17 75</w:t>
            </w:r>
          </w:p>
        </w:tc>
        <w:tc>
          <w:tcPr>
            <w:tcW w:w="739" w:type="dxa"/>
            <w:tcBorders>
              <w:top w:val="nil"/>
              <w:bottom w:val="nil"/>
            </w:tcBorders>
          </w:tcPr>
          <w:p w14:paraId="259A7615" w14:textId="77777777" w:rsidR="00151BAD" w:rsidRDefault="00AC1F28">
            <w:pPr>
              <w:pStyle w:val="TableParagraph"/>
              <w:spacing w:before="71"/>
              <w:ind w:left="22"/>
              <w:rPr>
                <w:sz w:val="16"/>
              </w:rPr>
            </w:pPr>
            <w:r>
              <w:rPr>
                <w:sz w:val="16"/>
              </w:rPr>
              <w:t>17 75</w:t>
            </w:r>
          </w:p>
        </w:tc>
        <w:tc>
          <w:tcPr>
            <w:tcW w:w="753" w:type="dxa"/>
            <w:tcBorders>
              <w:top w:val="nil"/>
              <w:bottom w:val="nil"/>
            </w:tcBorders>
          </w:tcPr>
          <w:p w14:paraId="31B0C75E"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65DD1C6A" w14:textId="77777777" w:rsidR="00151BAD" w:rsidRDefault="00151BAD">
            <w:pPr>
              <w:pStyle w:val="TableParagraph"/>
              <w:spacing w:before="0"/>
              <w:jc w:val="left"/>
              <w:rPr>
                <w:sz w:val="16"/>
              </w:rPr>
            </w:pPr>
          </w:p>
        </w:tc>
      </w:tr>
      <w:tr w:rsidR="00151BAD" w14:paraId="3D24E281" w14:textId="77777777">
        <w:trPr>
          <w:trHeight w:val="331"/>
        </w:trPr>
        <w:tc>
          <w:tcPr>
            <w:tcW w:w="888" w:type="dxa"/>
            <w:tcBorders>
              <w:top w:val="nil"/>
              <w:bottom w:val="nil"/>
            </w:tcBorders>
            <w:shd w:val="clear" w:color="auto" w:fill="DADADA"/>
          </w:tcPr>
          <w:p w14:paraId="589EE320" w14:textId="77777777" w:rsidR="00151BAD" w:rsidRDefault="00AC1F28">
            <w:pPr>
              <w:pStyle w:val="TableParagraph"/>
              <w:spacing w:before="71"/>
              <w:ind w:left="183" w:right="178"/>
              <w:rPr>
                <w:sz w:val="16"/>
              </w:rPr>
            </w:pPr>
            <w:r>
              <w:rPr>
                <w:sz w:val="16"/>
              </w:rPr>
              <w:t>G172</w:t>
            </w:r>
          </w:p>
        </w:tc>
        <w:tc>
          <w:tcPr>
            <w:tcW w:w="734" w:type="dxa"/>
            <w:tcBorders>
              <w:top w:val="nil"/>
              <w:bottom w:val="nil"/>
            </w:tcBorders>
            <w:shd w:val="clear" w:color="auto" w:fill="DADADA"/>
          </w:tcPr>
          <w:p w14:paraId="627C37E3"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5278E39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2BF254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A066C22"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636F55E7"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413F71EF"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3A02B0B2" w14:textId="77777777" w:rsidR="00151BAD" w:rsidRDefault="00AC1F28">
            <w:pPr>
              <w:pStyle w:val="TableParagraph"/>
              <w:spacing w:before="71"/>
              <w:ind w:right="250"/>
              <w:jc w:val="right"/>
              <w:rPr>
                <w:sz w:val="16"/>
              </w:rPr>
            </w:pPr>
            <w:r>
              <w:rPr>
                <w:sz w:val="16"/>
              </w:rPr>
              <w:t>17</w:t>
            </w:r>
          </w:p>
        </w:tc>
        <w:tc>
          <w:tcPr>
            <w:tcW w:w="753" w:type="dxa"/>
            <w:tcBorders>
              <w:top w:val="nil"/>
              <w:bottom w:val="nil"/>
            </w:tcBorders>
            <w:shd w:val="clear" w:color="auto" w:fill="DADADA"/>
          </w:tcPr>
          <w:p w14:paraId="14417276"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2DD0CB85"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E1C7F10" w14:textId="77777777" w:rsidR="00151BAD" w:rsidRDefault="00AC1F28">
            <w:pPr>
              <w:pStyle w:val="TableParagraph"/>
              <w:spacing w:before="71"/>
              <w:ind w:left="24" w:right="2"/>
              <w:rPr>
                <w:sz w:val="16"/>
              </w:rPr>
            </w:pPr>
            <w:r>
              <w:rPr>
                <w:sz w:val="16"/>
              </w:rPr>
              <w:t>17 54</w:t>
            </w:r>
          </w:p>
        </w:tc>
        <w:tc>
          <w:tcPr>
            <w:tcW w:w="739" w:type="dxa"/>
            <w:tcBorders>
              <w:top w:val="nil"/>
              <w:bottom w:val="nil"/>
            </w:tcBorders>
            <w:shd w:val="clear" w:color="auto" w:fill="DADADA"/>
          </w:tcPr>
          <w:p w14:paraId="6643692B" w14:textId="77777777" w:rsidR="00151BAD" w:rsidRDefault="00AC1F28">
            <w:pPr>
              <w:pStyle w:val="TableParagraph"/>
              <w:spacing w:before="71"/>
              <w:ind w:left="23"/>
              <w:rPr>
                <w:sz w:val="16"/>
              </w:rPr>
            </w:pPr>
            <w:r>
              <w:rPr>
                <w:sz w:val="16"/>
              </w:rPr>
              <w:t>17 54</w:t>
            </w:r>
          </w:p>
        </w:tc>
        <w:tc>
          <w:tcPr>
            <w:tcW w:w="753" w:type="dxa"/>
            <w:tcBorders>
              <w:top w:val="nil"/>
              <w:bottom w:val="nil"/>
            </w:tcBorders>
            <w:shd w:val="clear" w:color="auto" w:fill="DADADA"/>
          </w:tcPr>
          <w:p w14:paraId="4326871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819497C" w14:textId="77777777" w:rsidR="00151BAD" w:rsidRDefault="00151BAD">
            <w:pPr>
              <w:pStyle w:val="TableParagraph"/>
              <w:spacing w:before="0"/>
              <w:jc w:val="left"/>
              <w:rPr>
                <w:sz w:val="16"/>
              </w:rPr>
            </w:pPr>
          </w:p>
        </w:tc>
      </w:tr>
      <w:tr w:rsidR="00151BAD" w14:paraId="351E1F7E" w14:textId="77777777">
        <w:trPr>
          <w:trHeight w:val="331"/>
        </w:trPr>
        <w:tc>
          <w:tcPr>
            <w:tcW w:w="888" w:type="dxa"/>
            <w:tcBorders>
              <w:top w:val="nil"/>
              <w:bottom w:val="nil"/>
            </w:tcBorders>
          </w:tcPr>
          <w:p w14:paraId="4B123B24" w14:textId="77777777" w:rsidR="00151BAD" w:rsidRDefault="00AC1F28">
            <w:pPr>
              <w:pStyle w:val="TableParagraph"/>
              <w:spacing w:before="69"/>
              <w:ind w:left="181" w:right="178"/>
              <w:rPr>
                <w:sz w:val="16"/>
              </w:rPr>
            </w:pPr>
            <w:r>
              <w:rPr>
                <w:sz w:val="16"/>
              </w:rPr>
              <w:t>G18V</w:t>
            </w:r>
          </w:p>
        </w:tc>
        <w:tc>
          <w:tcPr>
            <w:tcW w:w="734" w:type="dxa"/>
            <w:tcBorders>
              <w:top w:val="nil"/>
              <w:bottom w:val="nil"/>
            </w:tcBorders>
          </w:tcPr>
          <w:p w14:paraId="1573AA79"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115FA7F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DBC926B" w14:textId="77777777" w:rsidR="00151BAD" w:rsidRDefault="00151BAD">
            <w:pPr>
              <w:pStyle w:val="TableParagraph"/>
              <w:spacing w:before="0"/>
              <w:jc w:val="left"/>
              <w:rPr>
                <w:sz w:val="16"/>
              </w:rPr>
            </w:pPr>
          </w:p>
        </w:tc>
        <w:tc>
          <w:tcPr>
            <w:tcW w:w="863" w:type="dxa"/>
            <w:tcBorders>
              <w:top w:val="nil"/>
              <w:bottom w:val="nil"/>
            </w:tcBorders>
          </w:tcPr>
          <w:p w14:paraId="6649CFD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38B82595" w14:textId="77777777" w:rsidR="00151BAD" w:rsidRDefault="00AC1F28">
            <w:pPr>
              <w:pStyle w:val="TableParagraph"/>
              <w:spacing w:before="69"/>
              <w:ind w:left="269"/>
              <w:jc w:val="left"/>
              <w:rPr>
                <w:sz w:val="16"/>
              </w:rPr>
            </w:pPr>
            <w:r>
              <w:rPr>
                <w:sz w:val="16"/>
              </w:rPr>
              <w:t>18</w:t>
            </w:r>
          </w:p>
        </w:tc>
        <w:tc>
          <w:tcPr>
            <w:tcW w:w="753" w:type="dxa"/>
            <w:tcBorders>
              <w:top w:val="nil"/>
              <w:bottom w:val="nil"/>
            </w:tcBorders>
          </w:tcPr>
          <w:p w14:paraId="0B8685D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2CA6D17" w14:textId="77777777" w:rsidR="00151BAD" w:rsidRDefault="00151BAD">
            <w:pPr>
              <w:pStyle w:val="TableParagraph"/>
              <w:spacing w:before="0"/>
              <w:jc w:val="left"/>
              <w:rPr>
                <w:sz w:val="16"/>
              </w:rPr>
            </w:pPr>
          </w:p>
        </w:tc>
        <w:tc>
          <w:tcPr>
            <w:tcW w:w="753" w:type="dxa"/>
            <w:tcBorders>
              <w:top w:val="nil"/>
              <w:bottom w:val="nil"/>
            </w:tcBorders>
          </w:tcPr>
          <w:p w14:paraId="6AC7E438" w14:textId="77777777" w:rsidR="00151BAD" w:rsidRDefault="00151BAD">
            <w:pPr>
              <w:pStyle w:val="TableParagraph"/>
              <w:spacing w:before="0"/>
              <w:jc w:val="left"/>
              <w:rPr>
                <w:sz w:val="16"/>
              </w:rPr>
            </w:pPr>
          </w:p>
        </w:tc>
        <w:tc>
          <w:tcPr>
            <w:tcW w:w="739" w:type="dxa"/>
            <w:tcBorders>
              <w:top w:val="nil"/>
              <w:bottom w:val="nil"/>
            </w:tcBorders>
          </w:tcPr>
          <w:p w14:paraId="118B2285"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1B80AA1" w14:textId="77777777" w:rsidR="00151BAD" w:rsidRDefault="00AC1F28">
            <w:pPr>
              <w:pStyle w:val="TableParagraph"/>
              <w:spacing w:before="69"/>
              <w:ind w:left="24" w:right="2"/>
              <w:rPr>
                <w:sz w:val="16"/>
              </w:rPr>
            </w:pPr>
            <w:r>
              <w:rPr>
                <w:sz w:val="16"/>
              </w:rPr>
              <w:t>18 54</w:t>
            </w:r>
          </w:p>
        </w:tc>
        <w:tc>
          <w:tcPr>
            <w:tcW w:w="739" w:type="dxa"/>
            <w:tcBorders>
              <w:top w:val="nil"/>
              <w:bottom w:val="nil"/>
            </w:tcBorders>
          </w:tcPr>
          <w:p w14:paraId="2C7C92D0" w14:textId="77777777" w:rsidR="00151BAD" w:rsidRDefault="00AC1F28">
            <w:pPr>
              <w:pStyle w:val="TableParagraph"/>
              <w:spacing w:before="69"/>
              <w:ind w:left="22"/>
              <w:rPr>
                <w:sz w:val="16"/>
              </w:rPr>
            </w:pPr>
            <w:r>
              <w:rPr>
                <w:sz w:val="16"/>
              </w:rPr>
              <w:t>18 54</w:t>
            </w:r>
          </w:p>
        </w:tc>
        <w:tc>
          <w:tcPr>
            <w:tcW w:w="753" w:type="dxa"/>
            <w:tcBorders>
              <w:top w:val="nil"/>
              <w:bottom w:val="nil"/>
            </w:tcBorders>
          </w:tcPr>
          <w:p w14:paraId="4219049D" w14:textId="77777777" w:rsidR="00151BAD" w:rsidRDefault="00151BAD">
            <w:pPr>
              <w:pStyle w:val="TableParagraph"/>
              <w:spacing w:before="0"/>
              <w:jc w:val="left"/>
              <w:rPr>
                <w:sz w:val="16"/>
              </w:rPr>
            </w:pPr>
          </w:p>
        </w:tc>
        <w:tc>
          <w:tcPr>
            <w:tcW w:w="880" w:type="dxa"/>
            <w:tcBorders>
              <w:top w:val="nil"/>
              <w:bottom w:val="nil"/>
            </w:tcBorders>
          </w:tcPr>
          <w:p w14:paraId="54D2C6B6" w14:textId="77777777" w:rsidR="00151BAD" w:rsidRDefault="00151BAD">
            <w:pPr>
              <w:pStyle w:val="TableParagraph"/>
              <w:spacing w:before="0"/>
              <w:jc w:val="left"/>
              <w:rPr>
                <w:sz w:val="16"/>
              </w:rPr>
            </w:pPr>
          </w:p>
        </w:tc>
      </w:tr>
      <w:tr w:rsidR="00151BAD" w14:paraId="0D31E3A4" w14:textId="77777777">
        <w:trPr>
          <w:trHeight w:val="331"/>
        </w:trPr>
        <w:tc>
          <w:tcPr>
            <w:tcW w:w="888" w:type="dxa"/>
            <w:tcBorders>
              <w:top w:val="nil"/>
              <w:bottom w:val="nil"/>
            </w:tcBorders>
            <w:shd w:val="clear" w:color="auto" w:fill="DADADA"/>
          </w:tcPr>
          <w:p w14:paraId="5FAAE369" w14:textId="77777777" w:rsidR="00151BAD" w:rsidRDefault="00AC1F28">
            <w:pPr>
              <w:pStyle w:val="TableParagraph"/>
              <w:spacing w:before="69"/>
              <w:ind w:left="181" w:right="178"/>
              <w:rPr>
                <w:sz w:val="16"/>
              </w:rPr>
            </w:pPr>
            <w:r>
              <w:rPr>
                <w:sz w:val="16"/>
              </w:rPr>
              <w:t>G18X</w:t>
            </w:r>
          </w:p>
        </w:tc>
        <w:tc>
          <w:tcPr>
            <w:tcW w:w="734" w:type="dxa"/>
            <w:tcBorders>
              <w:top w:val="nil"/>
              <w:bottom w:val="nil"/>
            </w:tcBorders>
            <w:shd w:val="clear" w:color="auto" w:fill="DADADA"/>
          </w:tcPr>
          <w:p w14:paraId="39E32DA7"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5B5B38D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5A0231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B6DF4ED"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445A195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4F89FD9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7BD23011" w14:textId="77777777" w:rsidR="00151BAD" w:rsidRDefault="00AC1F28">
            <w:pPr>
              <w:pStyle w:val="TableParagraph"/>
              <w:spacing w:before="69"/>
              <w:ind w:right="250"/>
              <w:jc w:val="right"/>
              <w:rPr>
                <w:sz w:val="16"/>
              </w:rPr>
            </w:pPr>
            <w:r>
              <w:rPr>
                <w:sz w:val="16"/>
              </w:rPr>
              <w:t>18</w:t>
            </w:r>
          </w:p>
        </w:tc>
        <w:tc>
          <w:tcPr>
            <w:tcW w:w="753" w:type="dxa"/>
            <w:tcBorders>
              <w:top w:val="nil"/>
              <w:bottom w:val="nil"/>
            </w:tcBorders>
            <w:shd w:val="clear" w:color="auto" w:fill="DADADA"/>
          </w:tcPr>
          <w:p w14:paraId="498AEE71"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71EA3F09"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4281423E" w14:textId="77777777" w:rsidR="00151BAD" w:rsidRDefault="00AC1F28">
            <w:pPr>
              <w:pStyle w:val="TableParagraph"/>
              <w:spacing w:before="69"/>
              <w:ind w:left="23" w:right="2"/>
              <w:rPr>
                <w:sz w:val="16"/>
              </w:rPr>
            </w:pPr>
            <w:r>
              <w:rPr>
                <w:sz w:val="16"/>
              </w:rPr>
              <w:t>GX 18</w:t>
            </w:r>
          </w:p>
        </w:tc>
        <w:tc>
          <w:tcPr>
            <w:tcW w:w="739" w:type="dxa"/>
            <w:tcBorders>
              <w:top w:val="nil"/>
              <w:bottom w:val="nil"/>
            </w:tcBorders>
            <w:shd w:val="clear" w:color="auto" w:fill="DADADA"/>
          </w:tcPr>
          <w:p w14:paraId="73D715AB" w14:textId="77777777" w:rsidR="00151BAD" w:rsidRDefault="00AC1F28">
            <w:pPr>
              <w:pStyle w:val="TableParagraph"/>
              <w:spacing w:before="69"/>
              <w:ind w:left="21"/>
              <w:rPr>
                <w:sz w:val="16"/>
              </w:rPr>
            </w:pPr>
            <w:r>
              <w:rPr>
                <w:sz w:val="16"/>
              </w:rPr>
              <w:t>GX 18</w:t>
            </w:r>
          </w:p>
        </w:tc>
        <w:tc>
          <w:tcPr>
            <w:tcW w:w="753" w:type="dxa"/>
            <w:tcBorders>
              <w:top w:val="nil"/>
              <w:bottom w:val="nil"/>
            </w:tcBorders>
            <w:shd w:val="clear" w:color="auto" w:fill="DADADA"/>
          </w:tcPr>
          <w:p w14:paraId="1D67367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BA111BB" w14:textId="77777777" w:rsidR="00151BAD" w:rsidRDefault="00151BAD">
            <w:pPr>
              <w:pStyle w:val="TableParagraph"/>
              <w:spacing w:before="0"/>
              <w:jc w:val="left"/>
              <w:rPr>
                <w:sz w:val="16"/>
              </w:rPr>
            </w:pPr>
          </w:p>
        </w:tc>
      </w:tr>
      <w:tr w:rsidR="00151BAD" w14:paraId="5CBF92F8" w14:textId="77777777">
        <w:trPr>
          <w:trHeight w:val="331"/>
        </w:trPr>
        <w:tc>
          <w:tcPr>
            <w:tcW w:w="888" w:type="dxa"/>
            <w:tcBorders>
              <w:top w:val="nil"/>
              <w:bottom w:val="nil"/>
            </w:tcBorders>
          </w:tcPr>
          <w:p w14:paraId="4DF6C09A" w14:textId="77777777" w:rsidR="00151BAD" w:rsidRDefault="00AC1F28">
            <w:pPr>
              <w:pStyle w:val="TableParagraph"/>
              <w:spacing w:before="69"/>
              <w:ind w:left="183" w:right="178"/>
              <w:rPr>
                <w:sz w:val="16"/>
              </w:rPr>
            </w:pPr>
            <w:r>
              <w:rPr>
                <w:sz w:val="16"/>
              </w:rPr>
              <w:t>G180</w:t>
            </w:r>
          </w:p>
        </w:tc>
        <w:tc>
          <w:tcPr>
            <w:tcW w:w="734" w:type="dxa"/>
            <w:tcBorders>
              <w:top w:val="nil"/>
              <w:bottom w:val="nil"/>
            </w:tcBorders>
          </w:tcPr>
          <w:p w14:paraId="0E47AC5D"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6EAC2C2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E2688C4" w14:textId="77777777" w:rsidR="00151BAD" w:rsidRDefault="00151BAD">
            <w:pPr>
              <w:pStyle w:val="TableParagraph"/>
              <w:spacing w:before="0"/>
              <w:jc w:val="left"/>
              <w:rPr>
                <w:sz w:val="16"/>
              </w:rPr>
            </w:pPr>
          </w:p>
        </w:tc>
        <w:tc>
          <w:tcPr>
            <w:tcW w:w="863" w:type="dxa"/>
            <w:tcBorders>
              <w:top w:val="nil"/>
              <w:bottom w:val="nil"/>
            </w:tcBorders>
          </w:tcPr>
          <w:p w14:paraId="0759B4D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77AD287" w14:textId="77777777" w:rsidR="00151BAD" w:rsidRDefault="00AC1F28">
            <w:pPr>
              <w:pStyle w:val="TableParagraph"/>
              <w:spacing w:before="69"/>
              <w:ind w:left="269"/>
              <w:jc w:val="left"/>
              <w:rPr>
                <w:sz w:val="16"/>
              </w:rPr>
            </w:pPr>
            <w:r>
              <w:rPr>
                <w:sz w:val="16"/>
              </w:rPr>
              <w:t>18</w:t>
            </w:r>
          </w:p>
        </w:tc>
        <w:tc>
          <w:tcPr>
            <w:tcW w:w="753" w:type="dxa"/>
            <w:tcBorders>
              <w:top w:val="nil"/>
              <w:bottom w:val="nil"/>
            </w:tcBorders>
          </w:tcPr>
          <w:p w14:paraId="5DEB50A5"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781AE59" w14:textId="77777777" w:rsidR="00151BAD" w:rsidRDefault="00151BAD">
            <w:pPr>
              <w:pStyle w:val="TableParagraph"/>
              <w:spacing w:before="0"/>
              <w:jc w:val="left"/>
              <w:rPr>
                <w:sz w:val="16"/>
              </w:rPr>
            </w:pPr>
          </w:p>
        </w:tc>
        <w:tc>
          <w:tcPr>
            <w:tcW w:w="753" w:type="dxa"/>
            <w:tcBorders>
              <w:top w:val="nil"/>
              <w:bottom w:val="nil"/>
            </w:tcBorders>
          </w:tcPr>
          <w:p w14:paraId="350A4F18" w14:textId="77777777" w:rsidR="00151BAD" w:rsidRDefault="00151BAD">
            <w:pPr>
              <w:pStyle w:val="TableParagraph"/>
              <w:spacing w:before="0"/>
              <w:jc w:val="left"/>
              <w:rPr>
                <w:sz w:val="16"/>
              </w:rPr>
            </w:pPr>
          </w:p>
        </w:tc>
        <w:tc>
          <w:tcPr>
            <w:tcW w:w="739" w:type="dxa"/>
            <w:tcBorders>
              <w:top w:val="nil"/>
              <w:bottom w:val="nil"/>
            </w:tcBorders>
          </w:tcPr>
          <w:p w14:paraId="67891F7D"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289DB19" w14:textId="77777777" w:rsidR="00151BAD" w:rsidRDefault="00AC1F28">
            <w:pPr>
              <w:pStyle w:val="TableParagraph"/>
              <w:spacing w:before="69"/>
              <w:ind w:left="24" w:right="2"/>
              <w:rPr>
                <w:sz w:val="16"/>
              </w:rPr>
            </w:pPr>
            <w:r>
              <w:rPr>
                <w:sz w:val="16"/>
              </w:rPr>
              <w:t>18 75</w:t>
            </w:r>
          </w:p>
        </w:tc>
        <w:tc>
          <w:tcPr>
            <w:tcW w:w="739" w:type="dxa"/>
            <w:tcBorders>
              <w:top w:val="nil"/>
              <w:bottom w:val="nil"/>
            </w:tcBorders>
          </w:tcPr>
          <w:p w14:paraId="4DA71C02" w14:textId="77777777" w:rsidR="00151BAD" w:rsidRDefault="00AC1F28">
            <w:pPr>
              <w:pStyle w:val="TableParagraph"/>
              <w:spacing w:before="69"/>
              <w:ind w:left="22"/>
              <w:rPr>
                <w:sz w:val="16"/>
              </w:rPr>
            </w:pPr>
            <w:r>
              <w:rPr>
                <w:sz w:val="16"/>
              </w:rPr>
              <w:t>18 75</w:t>
            </w:r>
          </w:p>
        </w:tc>
        <w:tc>
          <w:tcPr>
            <w:tcW w:w="753" w:type="dxa"/>
            <w:tcBorders>
              <w:top w:val="nil"/>
              <w:bottom w:val="nil"/>
            </w:tcBorders>
          </w:tcPr>
          <w:p w14:paraId="1EEA4EF9" w14:textId="77777777" w:rsidR="00151BAD" w:rsidRDefault="00151BAD">
            <w:pPr>
              <w:pStyle w:val="TableParagraph"/>
              <w:spacing w:before="0"/>
              <w:jc w:val="left"/>
              <w:rPr>
                <w:sz w:val="16"/>
              </w:rPr>
            </w:pPr>
          </w:p>
        </w:tc>
        <w:tc>
          <w:tcPr>
            <w:tcW w:w="880" w:type="dxa"/>
            <w:tcBorders>
              <w:top w:val="nil"/>
              <w:bottom w:val="nil"/>
            </w:tcBorders>
          </w:tcPr>
          <w:p w14:paraId="1DE45C8F" w14:textId="77777777" w:rsidR="00151BAD" w:rsidRDefault="00151BAD">
            <w:pPr>
              <w:pStyle w:val="TableParagraph"/>
              <w:spacing w:before="0"/>
              <w:jc w:val="left"/>
              <w:rPr>
                <w:sz w:val="16"/>
              </w:rPr>
            </w:pPr>
          </w:p>
        </w:tc>
      </w:tr>
      <w:tr w:rsidR="00151BAD" w14:paraId="45453DE0" w14:textId="77777777">
        <w:trPr>
          <w:trHeight w:val="331"/>
        </w:trPr>
        <w:tc>
          <w:tcPr>
            <w:tcW w:w="888" w:type="dxa"/>
            <w:tcBorders>
              <w:top w:val="nil"/>
              <w:bottom w:val="nil"/>
            </w:tcBorders>
            <w:shd w:val="clear" w:color="auto" w:fill="DADADA"/>
          </w:tcPr>
          <w:p w14:paraId="3C7616B3" w14:textId="77777777" w:rsidR="00151BAD" w:rsidRDefault="00AC1F28">
            <w:pPr>
              <w:pStyle w:val="TableParagraph"/>
              <w:spacing w:before="69"/>
              <w:ind w:left="183" w:right="178"/>
              <w:rPr>
                <w:sz w:val="16"/>
              </w:rPr>
            </w:pPr>
            <w:r>
              <w:rPr>
                <w:sz w:val="16"/>
              </w:rPr>
              <w:t>G181</w:t>
            </w:r>
          </w:p>
        </w:tc>
        <w:tc>
          <w:tcPr>
            <w:tcW w:w="734" w:type="dxa"/>
            <w:tcBorders>
              <w:top w:val="nil"/>
              <w:bottom w:val="nil"/>
            </w:tcBorders>
            <w:shd w:val="clear" w:color="auto" w:fill="DADADA"/>
          </w:tcPr>
          <w:p w14:paraId="1951AC5E"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6D4E55B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13BE0F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133461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713D344"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5E9CB06B"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3C28D51C" w14:textId="77777777" w:rsidR="00151BAD" w:rsidRDefault="00AC1F28">
            <w:pPr>
              <w:pStyle w:val="TableParagraph"/>
              <w:spacing w:before="69"/>
              <w:ind w:right="250"/>
              <w:jc w:val="right"/>
              <w:rPr>
                <w:sz w:val="16"/>
              </w:rPr>
            </w:pPr>
            <w:r>
              <w:rPr>
                <w:sz w:val="16"/>
              </w:rPr>
              <w:t>18</w:t>
            </w:r>
          </w:p>
        </w:tc>
        <w:tc>
          <w:tcPr>
            <w:tcW w:w="753" w:type="dxa"/>
            <w:tcBorders>
              <w:top w:val="nil"/>
              <w:bottom w:val="nil"/>
            </w:tcBorders>
            <w:shd w:val="clear" w:color="auto" w:fill="DADADA"/>
          </w:tcPr>
          <w:p w14:paraId="05845DA8"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42099846"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05238FA6" w14:textId="77777777" w:rsidR="00151BAD" w:rsidRDefault="00AC1F28">
            <w:pPr>
              <w:pStyle w:val="TableParagraph"/>
              <w:spacing w:before="69"/>
              <w:ind w:left="24" w:right="2"/>
              <w:rPr>
                <w:sz w:val="16"/>
              </w:rPr>
            </w:pPr>
            <w:r>
              <w:rPr>
                <w:sz w:val="16"/>
              </w:rPr>
              <w:t>18 75</w:t>
            </w:r>
          </w:p>
        </w:tc>
        <w:tc>
          <w:tcPr>
            <w:tcW w:w="739" w:type="dxa"/>
            <w:tcBorders>
              <w:top w:val="nil"/>
              <w:bottom w:val="nil"/>
            </w:tcBorders>
            <w:shd w:val="clear" w:color="auto" w:fill="DADADA"/>
          </w:tcPr>
          <w:p w14:paraId="404A7B18" w14:textId="77777777" w:rsidR="00151BAD" w:rsidRDefault="00AC1F28">
            <w:pPr>
              <w:pStyle w:val="TableParagraph"/>
              <w:spacing w:before="69"/>
              <w:ind w:left="23"/>
              <w:rPr>
                <w:sz w:val="16"/>
              </w:rPr>
            </w:pPr>
            <w:r>
              <w:rPr>
                <w:sz w:val="16"/>
              </w:rPr>
              <w:t>18 75</w:t>
            </w:r>
          </w:p>
        </w:tc>
        <w:tc>
          <w:tcPr>
            <w:tcW w:w="753" w:type="dxa"/>
            <w:tcBorders>
              <w:top w:val="nil"/>
              <w:bottom w:val="nil"/>
            </w:tcBorders>
            <w:shd w:val="clear" w:color="auto" w:fill="DADADA"/>
          </w:tcPr>
          <w:p w14:paraId="04610C82"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1A2980F7" w14:textId="77777777" w:rsidR="00151BAD" w:rsidRDefault="00151BAD">
            <w:pPr>
              <w:pStyle w:val="TableParagraph"/>
              <w:spacing w:before="0"/>
              <w:jc w:val="left"/>
              <w:rPr>
                <w:sz w:val="16"/>
              </w:rPr>
            </w:pPr>
          </w:p>
        </w:tc>
      </w:tr>
      <w:tr w:rsidR="00151BAD" w14:paraId="11348B2D" w14:textId="77777777">
        <w:trPr>
          <w:trHeight w:val="331"/>
        </w:trPr>
        <w:tc>
          <w:tcPr>
            <w:tcW w:w="888" w:type="dxa"/>
            <w:tcBorders>
              <w:top w:val="nil"/>
              <w:bottom w:val="nil"/>
            </w:tcBorders>
          </w:tcPr>
          <w:p w14:paraId="0C63926B" w14:textId="77777777" w:rsidR="00151BAD" w:rsidRDefault="00AC1F28">
            <w:pPr>
              <w:pStyle w:val="TableParagraph"/>
              <w:spacing w:before="69"/>
              <w:ind w:left="183" w:right="178"/>
              <w:rPr>
                <w:sz w:val="16"/>
              </w:rPr>
            </w:pPr>
            <w:r>
              <w:rPr>
                <w:sz w:val="16"/>
              </w:rPr>
              <w:t>G182</w:t>
            </w:r>
          </w:p>
        </w:tc>
        <w:tc>
          <w:tcPr>
            <w:tcW w:w="734" w:type="dxa"/>
            <w:tcBorders>
              <w:top w:val="nil"/>
              <w:bottom w:val="nil"/>
            </w:tcBorders>
          </w:tcPr>
          <w:p w14:paraId="62F4D6C1"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65DF99A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E1793CF" w14:textId="77777777" w:rsidR="00151BAD" w:rsidRDefault="00151BAD">
            <w:pPr>
              <w:pStyle w:val="TableParagraph"/>
              <w:spacing w:before="0"/>
              <w:jc w:val="left"/>
              <w:rPr>
                <w:sz w:val="16"/>
              </w:rPr>
            </w:pPr>
          </w:p>
        </w:tc>
        <w:tc>
          <w:tcPr>
            <w:tcW w:w="863" w:type="dxa"/>
            <w:tcBorders>
              <w:top w:val="nil"/>
              <w:bottom w:val="nil"/>
            </w:tcBorders>
          </w:tcPr>
          <w:p w14:paraId="798E3FBE"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61304A2B"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149A2E10"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79E5D880" w14:textId="77777777" w:rsidR="00151BAD" w:rsidRDefault="00AC1F28">
            <w:pPr>
              <w:pStyle w:val="TableParagraph"/>
              <w:spacing w:before="69"/>
              <w:ind w:right="250"/>
              <w:jc w:val="right"/>
              <w:rPr>
                <w:sz w:val="16"/>
              </w:rPr>
            </w:pPr>
            <w:r>
              <w:rPr>
                <w:sz w:val="16"/>
              </w:rPr>
              <w:t>18</w:t>
            </w:r>
          </w:p>
        </w:tc>
        <w:tc>
          <w:tcPr>
            <w:tcW w:w="753" w:type="dxa"/>
            <w:tcBorders>
              <w:top w:val="nil"/>
              <w:bottom w:val="nil"/>
            </w:tcBorders>
          </w:tcPr>
          <w:p w14:paraId="01AFABA7"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4B58D09A"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94780DC" w14:textId="77777777" w:rsidR="00151BAD" w:rsidRDefault="00AC1F28">
            <w:pPr>
              <w:pStyle w:val="TableParagraph"/>
              <w:spacing w:before="69"/>
              <w:ind w:left="24" w:right="2"/>
              <w:rPr>
                <w:sz w:val="16"/>
              </w:rPr>
            </w:pPr>
            <w:r>
              <w:rPr>
                <w:sz w:val="16"/>
              </w:rPr>
              <w:t>18 54</w:t>
            </w:r>
          </w:p>
        </w:tc>
        <w:tc>
          <w:tcPr>
            <w:tcW w:w="739" w:type="dxa"/>
            <w:tcBorders>
              <w:top w:val="nil"/>
              <w:bottom w:val="nil"/>
            </w:tcBorders>
          </w:tcPr>
          <w:p w14:paraId="37274B65" w14:textId="77777777" w:rsidR="00151BAD" w:rsidRDefault="00AC1F28">
            <w:pPr>
              <w:pStyle w:val="TableParagraph"/>
              <w:spacing w:before="69"/>
              <w:ind w:left="22"/>
              <w:rPr>
                <w:sz w:val="16"/>
              </w:rPr>
            </w:pPr>
            <w:r>
              <w:rPr>
                <w:sz w:val="16"/>
              </w:rPr>
              <w:t>18 54</w:t>
            </w:r>
          </w:p>
        </w:tc>
        <w:tc>
          <w:tcPr>
            <w:tcW w:w="753" w:type="dxa"/>
            <w:tcBorders>
              <w:top w:val="nil"/>
              <w:bottom w:val="nil"/>
            </w:tcBorders>
          </w:tcPr>
          <w:p w14:paraId="79842280" w14:textId="77777777" w:rsidR="00151BAD" w:rsidRDefault="00151BAD">
            <w:pPr>
              <w:pStyle w:val="TableParagraph"/>
              <w:spacing w:before="0"/>
              <w:jc w:val="left"/>
              <w:rPr>
                <w:sz w:val="16"/>
              </w:rPr>
            </w:pPr>
          </w:p>
        </w:tc>
        <w:tc>
          <w:tcPr>
            <w:tcW w:w="880" w:type="dxa"/>
            <w:tcBorders>
              <w:top w:val="nil"/>
              <w:bottom w:val="nil"/>
            </w:tcBorders>
          </w:tcPr>
          <w:p w14:paraId="5D2C8D45" w14:textId="77777777" w:rsidR="00151BAD" w:rsidRDefault="00151BAD">
            <w:pPr>
              <w:pStyle w:val="TableParagraph"/>
              <w:spacing w:before="0"/>
              <w:jc w:val="left"/>
              <w:rPr>
                <w:sz w:val="16"/>
              </w:rPr>
            </w:pPr>
          </w:p>
        </w:tc>
      </w:tr>
      <w:tr w:rsidR="00151BAD" w14:paraId="6D718054" w14:textId="77777777">
        <w:trPr>
          <w:trHeight w:val="331"/>
        </w:trPr>
        <w:tc>
          <w:tcPr>
            <w:tcW w:w="888" w:type="dxa"/>
            <w:tcBorders>
              <w:top w:val="nil"/>
              <w:bottom w:val="nil"/>
            </w:tcBorders>
            <w:shd w:val="clear" w:color="auto" w:fill="DADADA"/>
          </w:tcPr>
          <w:p w14:paraId="27CC0189" w14:textId="77777777" w:rsidR="00151BAD" w:rsidRDefault="00AC1F28">
            <w:pPr>
              <w:pStyle w:val="TableParagraph"/>
              <w:spacing w:before="69"/>
              <w:ind w:left="181" w:right="178"/>
              <w:rPr>
                <w:sz w:val="16"/>
              </w:rPr>
            </w:pPr>
            <w:r>
              <w:rPr>
                <w:sz w:val="16"/>
              </w:rPr>
              <w:t>G19V</w:t>
            </w:r>
          </w:p>
        </w:tc>
        <w:tc>
          <w:tcPr>
            <w:tcW w:w="734" w:type="dxa"/>
            <w:tcBorders>
              <w:top w:val="nil"/>
              <w:bottom w:val="nil"/>
            </w:tcBorders>
            <w:shd w:val="clear" w:color="auto" w:fill="DADADA"/>
          </w:tcPr>
          <w:p w14:paraId="5863A37C"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0183A72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2B0A4F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DB46B3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4D832FFB" w14:textId="77777777" w:rsidR="00151BAD" w:rsidRDefault="00AC1F28">
            <w:pPr>
              <w:pStyle w:val="TableParagraph"/>
              <w:spacing w:before="69"/>
              <w:ind w:left="269"/>
              <w:jc w:val="left"/>
              <w:rPr>
                <w:sz w:val="16"/>
              </w:rPr>
            </w:pPr>
            <w:r>
              <w:rPr>
                <w:sz w:val="16"/>
              </w:rPr>
              <w:t>19</w:t>
            </w:r>
          </w:p>
        </w:tc>
        <w:tc>
          <w:tcPr>
            <w:tcW w:w="753" w:type="dxa"/>
            <w:tcBorders>
              <w:top w:val="nil"/>
              <w:bottom w:val="nil"/>
            </w:tcBorders>
            <w:shd w:val="clear" w:color="auto" w:fill="DADADA"/>
          </w:tcPr>
          <w:p w14:paraId="3CD49B7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35D9BB8"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92BBA1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D8F9CF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9856CA6" w14:textId="77777777" w:rsidR="00151BAD" w:rsidRDefault="00AC1F28">
            <w:pPr>
              <w:pStyle w:val="TableParagraph"/>
              <w:spacing w:before="69"/>
              <w:ind w:left="24" w:right="2"/>
              <w:rPr>
                <w:sz w:val="16"/>
              </w:rPr>
            </w:pPr>
            <w:r>
              <w:rPr>
                <w:sz w:val="16"/>
              </w:rPr>
              <w:t>19 54</w:t>
            </w:r>
          </w:p>
        </w:tc>
        <w:tc>
          <w:tcPr>
            <w:tcW w:w="739" w:type="dxa"/>
            <w:tcBorders>
              <w:top w:val="nil"/>
              <w:bottom w:val="nil"/>
            </w:tcBorders>
            <w:shd w:val="clear" w:color="auto" w:fill="DADADA"/>
          </w:tcPr>
          <w:p w14:paraId="7EA5E9A1" w14:textId="77777777" w:rsidR="00151BAD" w:rsidRDefault="00AC1F28">
            <w:pPr>
              <w:pStyle w:val="TableParagraph"/>
              <w:spacing w:before="69"/>
              <w:ind w:left="23"/>
              <w:rPr>
                <w:sz w:val="16"/>
              </w:rPr>
            </w:pPr>
            <w:r>
              <w:rPr>
                <w:sz w:val="16"/>
              </w:rPr>
              <w:t>19 54</w:t>
            </w:r>
          </w:p>
        </w:tc>
        <w:tc>
          <w:tcPr>
            <w:tcW w:w="753" w:type="dxa"/>
            <w:tcBorders>
              <w:top w:val="nil"/>
              <w:bottom w:val="nil"/>
            </w:tcBorders>
            <w:shd w:val="clear" w:color="auto" w:fill="DADADA"/>
          </w:tcPr>
          <w:p w14:paraId="3E00B0B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B880D42" w14:textId="77777777" w:rsidR="00151BAD" w:rsidRDefault="00151BAD">
            <w:pPr>
              <w:pStyle w:val="TableParagraph"/>
              <w:spacing w:before="0"/>
              <w:jc w:val="left"/>
              <w:rPr>
                <w:sz w:val="16"/>
              </w:rPr>
            </w:pPr>
          </w:p>
        </w:tc>
      </w:tr>
      <w:tr w:rsidR="00151BAD" w14:paraId="2427214A" w14:textId="77777777">
        <w:trPr>
          <w:trHeight w:val="331"/>
        </w:trPr>
        <w:tc>
          <w:tcPr>
            <w:tcW w:w="888" w:type="dxa"/>
            <w:tcBorders>
              <w:top w:val="nil"/>
              <w:bottom w:val="nil"/>
            </w:tcBorders>
          </w:tcPr>
          <w:p w14:paraId="3655112D" w14:textId="77777777" w:rsidR="00151BAD" w:rsidRDefault="00AC1F28">
            <w:pPr>
              <w:pStyle w:val="TableParagraph"/>
              <w:spacing w:before="69"/>
              <w:ind w:left="181" w:right="178"/>
              <w:rPr>
                <w:sz w:val="16"/>
              </w:rPr>
            </w:pPr>
            <w:r>
              <w:rPr>
                <w:sz w:val="16"/>
              </w:rPr>
              <w:t>G19X</w:t>
            </w:r>
          </w:p>
        </w:tc>
        <w:tc>
          <w:tcPr>
            <w:tcW w:w="734" w:type="dxa"/>
            <w:tcBorders>
              <w:top w:val="nil"/>
              <w:bottom w:val="nil"/>
            </w:tcBorders>
          </w:tcPr>
          <w:p w14:paraId="7880AC28"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7B597F4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375A815" w14:textId="77777777" w:rsidR="00151BAD" w:rsidRDefault="00151BAD">
            <w:pPr>
              <w:pStyle w:val="TableParagraph"/>
              <w:spacing w:before="0"/>
              <w:jc w:val="left"/>
              <w:rPr>
                <w:sz w:val="16"/>
              </w:rPr>
            </w:pPr>
          </w:p>
        </w:tc>
        <w:tc>
          <w:tcPr>
            <w:tcW w:w="863" w:type="dxa"/>
            <w:tcBorders>
              <w:top w:val="nil"/>
              <w:bottom w:val="nil"/>
            </w:tcBorders>
          </w:tcPr>
          <w:p w14:paraId="43BDF1E4"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68F57D82"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2CDCE19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30C6E68C" w14:textId="77777777" w:rsidR="00151BAD" w:rsidRDefault="00AC1F28">
            <w:pPr>
              <w:pStyle w:val="TableParagraph"/>
              <w:spacing w:before="69"/>
              <w:ind w:right="250"/>
              <w:jc w:val="right"/>
              <w:rPr>
                <w:sz w:val="16"/>
              </w:rPr>
            </w:pPr>
            <w:r>
              <w:rPr>
                <w:sz w:val="16"/>
              </w:rPr>
              <w:t>19</w:t>
            </w:r>
          </w:p>
        </w:tc>
        <w:tc>
          <w:tcPr>
            <w:tcW w:w="753" w:type="dxa"/>
            <w:tcBorders>
              <w:top w:val="nil"/>
              <w:bottom w:val="nil"/>
            </w:tcBorders>
          </w:tcPr>
          <w:p w14:paraId="59876565"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A49BA0B"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3973167B" w14:textId="77777777" w:rsidR="00151BAD" w:rsidRDefault="00AC1F28">
            <w:pPr>
              <w:pStyle w:val="TableParagraph"/>
              <w:spacing w:before="69"/>
              <w:ind w:left="23" w:right="2"/>
              <w:rPr>
                <w:sz w:val="16"/>
              </w:rPr>
            </w:pPr>
            <w:r>
              <w:rPr>
                <w:sz w:val="16"/>
              </w:rPr>
              <w:t>GX 19</w:t>
            </w:r>
          </w:p>
        </w:tc>
        <w:tc>
          <w:tcPr>
            <w:tcW w:w="739" w:type="dxa"/>
            <w:tcBorders>
              <w:top w:val="nil"/>
              <w:bottom w:val="nil"/>
            </w:tcBorders>
          </w:tcPr>
          <w:p w14:paraId="0F324866" w14:textId="77777777" w:rsidR="00151BAD" w:rsidRDefault="00AC1F28">
            <w:pPr>
              <w:pStyle w:val="TableParagraph"/>
              <w:spacing w:before="69"/>
              <w:ind w:left="22"/>
              <w:rPr>
                <w:sz w:val="16"/>
              </w:rPr>
            </w:pPr>
            <w:r>
              <w:rPr>
                <w:sz w:val="16"/>
              </w:rPr>
              <w:t>GX 19</w:t>
            </w:r>
          </w:p>
        </w:tc>
        <w:tc>
          <w:tcPr>
            <w:tcW w:w="753" w:type="dxa"/>
            <w:tcBorders>
              <w:top w:val="nil"/>
              <w:bottom w:val="nil"/>
            </w:tcBorders>
          </w:tcPr>
          <w:p w14:paraId="1710311F" w14:textId="77777777" w:rsidR="00151BAD" w:rsidRDefault="00151BAD">
            <w:pPr>
              <w:pStyle w:val="TableParagraph"/>
              <w:spacing w:before="0"/>
              <w:jc w:val="left"/>
              <w:rPr>
                <w:sz w:val="16"/>
              </w:rPr>
            </w:pPr>
          </w:p>
        </w:tc>
        <w:tc>
          <w:tcPr>
            <w:tcW w:w="880" w:type="dxa"/>
            <w:tcBorders>
              <w:top w:val="nil"/>
              <w:bottom w:val="nil"/>
            </w:tcBorders>
          </w:tcPr>
          <w:p w14:paraId="63393159" w14:textId="77777777" w:rsidR="00151BAD" w:rsidRDefault="00151BAD">
            <w:pPr>
              <w:pStyle w:val="TableParagraph"/>
              <w:spacing w:before="0"/>
              <w:jc w:val="left"/>
              <w:rPr>
                <w:sz w:val="16"/>
              </w:rPr>
            </w:pPr>
          </w:p>
        </w:tc>
      </w:tr>
      <w:tr w:rsidR="00151BAD" w14:paraId="13B69081" w14:textId="77777777">
        <w:trPr>
          <w:trHeight w:val="321"/>
        </w:trPr>
        <w:tc>
          <w:tcPr>
            <w:tcW w:w="888" w:type="dxa"/>
            <w:tcBorders>
              <w:bottom w:val="nil"/>
            </w:tcBorders>
            <w:shd w:val="clear" w:color="auto" w:fill="DADADA"/>
          </w:tcPr>
          <w:p w14:paraId="0270A657" w14:textId="77777777" w:rsidR="00151BAD" w:rsidRDefault="00AC1F28">
            <w:pPr>
              <w:pStyle w:val="TableParagraph"/>
              <w:spacing w:before="59"/>
              <w:ind w:left="183" w:right="178"/>
              <w:rPr>
                <w:sz w:val="16"/>
              </w:rPr>
            </w:pPr>
            <w:r>
              <w:rPr>
                <w:sz w:val="16"/>
              </w:rPr>
              <w:lastRenderedPageBreak/>
              <w:t>G190</w:t>
            </w:r>
          </w:p>
        </w:tc>
        <w:tc>
          <w:tcPr>
            <w:tcW w:w="734" w:type="dxa"/>
            <w:tcBorders>
              <w:bottom w:val="nil"/>
            </w:tcBorders>
            <w:shd w:val="clear" w:color="auto" w:fill="DADADA"/>
          </w:tcPr>
          <w:p w14:paraId="36AA1460" w14:textId="77777777" w:rsidR="00151BAD" w:rsidRDefault="00AC1F28">
            <w:pPr>
              <w:pStyle w:val="TableParagraph"/>
              <w:spacing w:before="59"/>
              <w:ind w:left="3" w:right="2"/>
              <w:rPr>
                <w:sz w:val="16"/>
              </w:rPr>
            </w:pPr>
            <w:r>
              <w:rPr>
                <w:sz w:val="16"/>
              </w:rPr>
              <w:t>T1</w:t>
            </w:r>
          </w:p>
        </w:tc>
        <w:tc>
          <w:tcPr>
            <w:tcW w:w="969" w:type="dxa"/>
            <w:tcBorders>
              <w:bottom w:val="nil"/>
            </w:tcBorders>
            <w:shd w:val="clear" w:color="auto" w:fill="DADADA"/>
          </w:tcPr>
          <w:p w14:paraId="35DC6645"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634C22CE" w14:textId="77777777" w:rsidR="00151BAD" w:rsidRDefault="00151BAD">
            <w:pPr>
              <w:pStyle w:val="TableParagraph"/>
              <w:spacing w:before="0"/>
              <w:jc w:val="left"/>
              <w:rPr>
                <w:sz w:val="16"/>
              </w:rPr>
            </w:pPr>
          </w:p>
        </w:tc>
        <w:tc>
          <w:tcPr>
            <w:tcW w:w="863" w:type="dxa"/>
            <w:tcBorders>
              <w:bottom w:val="nil"/>
            </w:tcBorders>
            <w:shd w:val="clear" w:color="auto" w:fill="DADADA"/>
          </w:tcPr>
          <w:p w14:paraId="7AE02C72" w14:textId="77777777" w:rsidR="00151BAD" w:rsidRDefault="00AC1F28">
            <w:pPr>
              <w:pStyle w:val="TableParagraph"/>
              <w:spacing w:before="59"/>
              <w:ind w:left="63" w:right="55"/>
              <w:rPr>
                <w:sz w:val="16"/>
              </w:rPr>
            </w:pPr>
            <w:r>
              <w:rPr>
                <w:sz w:val="16"/>
              </w:rPr>
              <w:t>1974323</w:t>
            </w:r>
          </w:p>
        </w:tc>
        <w:tc>
          <w:tcPr>
            <w:tcW w:w="700" w:type="dxa"/>
            <w:tcBorders>
              <w:bottom w:val="nil"/>
            </w:tcBorders>
            <w:shd w:val="clear" w:color="auto" w:fill="DADADA"/>
          </w:tcPr>
          <w:p w14:paraId="05161C09" w14:textId="77777777" w:rsidR="00151BAD" w:rsidRDefault="00AC1F28">
            <w:pPr>
              <w:pStyle w:val="TableParagraph"/>
              <w:spacing w:before="59"/>
              <w:ind w:left="269"/>
              <w:jc w:val="left"/>
              <w:rPr>
                <w:sz w:val="16"/>
              </w:rPr>
            </w:pPr>
            <w:r>
              <w:rPr>
                <w:sz w:val="16"/>
              </w:rPr>
              <w:t>19</w:t>
            </w:r>
          </w:p>
        </w:tc>
        <w:tc>
          <w:tcPr>
            <w:tcW w:w="753" w:type="dxa"/>
            <w:tcBorders>
              <w:bottom w:val="nil"/>
            </w:tcBorders>
            <w:shd w:val="clear" w:color="auto" w:fill="DADADA"/>
          </w:tcPr>
          <w:p w14:paraId="3C3E3A3F" w14:textId="77777777" w:rsidR="00151BAD" w:rsidRDefault="00AC1F28">
            <w:pPr>
              <w:pStyle w:val="TableParagraph"/>
              <w:spacing w:before="59"/>
              <w:ind w:right="282"/>
              <w:jc w:val="right"/>
              <w:rPr>
                <w:sz w:val="16"/>
              </w:rPr>
            </w:pPr>
            <w:r>
              <w:rPr>
                <w:sz w:val="16"/>
              </w:rPr>
              <w:t>48</w:t>
            </w:r>
          </w:p>
        </w:tc>
        <w:tc>
          <w:tcPr>
            <w:tcW w:w="695" w:type="dxa"/>
            <w:tcBorders>
              <w:bottom w:val="nil"/>
            </w:tcBorders>
            <w:shd w:val="clear" w:color="auto" w:fill="DADADA"/>
          </w:tcPr>
          <w:p w14:paraId="3A4D4679" w14:textId="77777777" w:rsidR="00151BAD" w:rsidRDefault="00151BAD">
            <w:pPr>
              <w:pStyle w:val="TableParagraph"/>
              <w:spacing w:before="0"/>
              <w:jc w:val="left"/>
              <w:rPr>
                <w:sz w:val="16"/>
              </w:rPr>
            </w:pPr>
          </w:p>
        </w:tc>
        <w:tc>
          <w:tcPr>
            <w:tcW w:w="753" w:type="dxa"/>
            <w:tcBorders>
              <w:bottom w:val="nil"/>
            </w:tcBorders>
            <w:shd w:val="clear" w:color="auto" w:fill="DADADA"/>
          </w:tcPr>
          <w:p w14:paraId="419563A7" w14:textId="77777777" w:rsidR="00151BAD" w:rsidRDefault="00151BAD">
            <w:pPr>
              <w:pStyle w:val="TableParagraph"/>
              <w:spacing w:before="0"/>
              <w:jc w:val="left"/>
              <w:rPr>
                <w:sz w:val="16"/>
              </w:rPr>
            </w:pPr>
          </w:p>
        </w:tc>
        <w:tc>
          <w:tcPr>
            <w:tcW w:w="739" w:type="dxa"/>
            <w:tcBorders>
              <w:bottom w:val="nil"/>
            </w:tcBorders>
            <w:shd w:val="clear" w:color="auto" w:fill="DADADA"/>
          </w:tcPr>
          <w:p w14:paraId="1B1CD363" w14:textId="77777777" w:rsidR="00151BAD" w:rsidRDefault="00AC1F28">
            <w:pPr>
              <w:pStyle w:val="TableParagraph"/>
              <w:spacing w:before="59"/>
              <w:ind w:left="20"/>
              <w:rPr>
                <w:sz w:val="16"/>
              </w:rPr>
            </w:pPr>
            <w:r>
              <w:rPr>
                <w:sz w:val="16"/>
              </w:rPr>
              <w:t>75</w:t>
            </w:r>
          </w:p>
        </w:tc>
        <w:tc>
          <w:tcPr>
            <w:tcW w:w="734" w:type="dxa"/>
            <w:tcBorders>
              <w:bottom w:val="nil"/>
            </w:tcBorders>
            <w:shd w:val="clear" w:color="auto" w:fill="DADADA"/>
          </w:tcPr>
          <w:p w14:paraId="3BE64F03" w14:textId="77777777" w:rsidR="00151BAD" w:rsidRDefault="00AC1F28">
            <w:pPr>
              <w:pStyle w:val="TableParagraph"/>
              <w:spacing w:before="59"/>
              <w:ind w:left="24" w:right="2"/>
              <w:rPr>
                <w:sz w:val="16"/>
              </w:rPr>
            </w:pPr>
            <w:r>
              <w:rPr>
                <w:sz w:val="16"/>
              </w:rPr>
              <w:t>19 75</w:t>
            </w:r>
          </w:p>
        </w:tc>
        <w:tc>
          <w:tcPr>
            <w:tcW w:w="739" w:type="dxa"/>
            <w:tcBorders>
              <w:bottom w:val="nil"/>
            </w:tcBorders>
            <w:shd w:val="clear" w:color="auto" w:fill="DADADA"/>
          </w:tcPr>
          <w:p w14:paraId="0D71FBF6" w14:textId="77777777" w:rsidR="00151BAD" w:rsidRDefault="00AC1F28">
            <w:pPr>
              <w:pStyle w:val="TableParagraph"/>
              <w:spacing w:before="59"/>
              <w:ind w:left="23"/>
              <w:rPr>
                <w:sz w:val="16"/>
              </w:rPr>
            </w:pPr>
            <w:r>
              <w:rPr>
                <w:sz w:val="16"/>
              </w:rPr>
              <w:t>19 75</w:t>
            </w:r>
          </w:p>
        </w:tc>
        <w:tc>
          <w:tcPr>
            <w:tcW w:w="753" w:type="dxa"/>
            <w:tcBorders>
              <w:bottom w:val="nil"/>
            </w:tcBorders>
            <w:shd w:val="clear" w:color="auto" w:fill="DADADA"/>
          </w:tcPr>
          <w:p w14:paraId="68DBC5FC" w14:textId="77777777" w:rsidR="00151BAD" w:rsidRDefault="00151BAD">
            <w:pPr>
              <w:pStyle w:val="TableParagraph"/>
              <w:spacing w:before="0"/>
              <w:jc w:val="left"/>
              <w:rPr>
                <w:sz w:val="16"/>
              </w:rPr>
            </w:pPr>
          </w:p>
        </w:tc>
        <w:tc>
          <w:tcPr>
            <w:tcW w:w="880" w:type="dxa"/>
            <w:tcBorders>
              <w:bottom w:val="nil"/>
            </w:tcBorders>
            <w:shd w:val="clear" w:color="auto" w:fill="DADADA"/>
          </w:tcPr>
          <w:p w14:paraId="52474889" w14:textId="77777777" w:rsidR="00151BAD" w:rsidRDefault="00151BAD">
            <w:pPr>
              <w:pStyle w:val="TableParagraph"/>
              <w:spacing w:before="0"/>
              <w:jc w:val="left"/>
              <w:rPr>
                <w:sz w:val="16"/>
              </w:rPr>
            </w:pPr>
          </w:p>
        </w:tc>
      </w:tr>
      <w:tr w:rsidR="00151BAD" w14:paraId="1F05C43E" w14:textId="77777777">
        <w:trPr>
          <w:trHeight w:val="328"/>
        </w:trPr>
        <w:tc>
          <w:tcPr>
            <w:tcW w:w="888" w:type="dxa"/>
            <w:tcBorders>
              <w:top w:val="nil"/>
              <w:bottom w:val="nil"/>
            </w:tcBorders>
          </w:tcPr>
          <w:p w14:paraId="5DD26B72" w14:textId="77777777" w:rsidR="00151BAD" w:rsidRDefault="00AC1F28">
            <w:pPr>
              <w:pStyle w:val="TableParagraph"/>
              <w:spacing w:before="69"/>
              <w:ind w:left="183" w:right="178"/>
              <w:rPr>
                <w:sz w:val="16"/>
              </w:rPr>
            </w:pPr>
            <w:r>
              <w:rPr>
                <w:sz w:val="16"/>
              </w:rPr>
              <w:t>G191</w:t>
            </w:r>
          </w:p>
        </w:tc>
        <w:tc>
          <w:tcPr>
            <w:tcW w:w="734" w:type="dxa"/>
            <w:tcBorders>
              <w:top w:val="nil"/>
              <w:bottom w:val="nil"/>
            </w:tcBorders>
          </w:tcPr>
          <w:p w14:paraId="6C70D24C"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3F409E4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D05D102" w14:textId="77777777" w:rsidR="00151BAD" w:rsidRDefault="00151BAD">
            <w:pPr>
              <w:pStyle w:val="TableParagraph"/>
              <w:spacing w:before="0"/>
              <w:jc w:val="left"/>
              <w:rPr>
                <w:sz w:val="16"/>
              </w:rPr>
            </w:pPr>
          </w:p>
        </w:tc>
        <w:tc>
          <w:tcPr>
            <w:tcW w:w="863" w:type="dxa"/>
            <w:tcBorders>
              <w:top w:val="nil"/>
              <w:bottom w:val="nil"/>
            </w:tcBorders>
          </w:tcPr>
          <w:p w14:paraId="532FF5D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1F646B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1002C022"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549184EF" w14:textId="77777777" w:rsidR="00151BAD" w:rsidRDefault="00AC1F28">
            <w:pPr>
              <w:pStyle w:val="TableParagraph"/>
              <w:spacing w:before="69"/>
              <w:ind w:right="250"/>
              <w:jc w:val="right"/>
              <w:rPr>
                <w:sz w:val="16"/>
              </w:rPr>
            </w:pPr>
            <w:r>
              <w:rPr>
                <w:sz w:val="16"/>
              </w:rPr>
              <w:t>19</w:t>
            </w:r>
          </w:p>
        </w:tc>
        <w:tc>
          <w:tcPr>
            <w:tcW w:w="753" w:type="dxa"/>
            <w:tcBorders>
              <w:top w:val="nil"/>
              <w:bottom w:val="nil"/>
            </w:tcBorders>
          </w:tcPr>
          <w:p w14:paraId="6DA5A195"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0634CC64"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291C42A" w14:textId="77777777" w:rsidR="00151BAD" w:rsidRDefault="00AC1F28">
            <w:pPr>
              <w:pStyle w:val="TableParagraph"/>
              <w:spacing w:before="69"/>
              <w:ind w:left="24" w:right="2"/>
              <w:rPr>
                <w:sz w:val="16"/>
              </w:rPr>
            </w:pPr>
            <w:r>
              <w:rPr>
                <w:sz w:val="16"/>
              </w:rPr>
              <w:t>19 75</w:t>
            </w:r>
          </w:p>
        </w:tc>
        <w:tc>
          <w:tcPr>
            <w:tcW w:w="739" w:type="dxa"/>
            <w:tcBorders>
              <w:top w:val="nil"/>
              <w:bottom w:val="nil"/>
            </w:tcBorders>
          </w:tcPr>
          <w:p w14:paraId="1D1F3CB4" w14:textId="77777777" w:rsidR="00151BAD" w:rsidRDefault="00AC1F28">
            <w:pPr>
              <w:pStyle w:val="TableParagraph"/>
              <w:spacing w:before="69"/>
              <w:ind w:left="22"/>
              <w:rPr>
                <w:sz w:val="16"/>
              </w:rPr>
            </w:pPr>
            <w:r>
              <w:rPr>
                <w:sz w:val="16"/>
              </w:rPr>
              <w:t>19 75</w:t>
            </w:r>
          </w:p>
        </w:tc>
        <w:tc>
          <w:tcPr>
            <w:tcW w:w="753" w:type="dxa"/>
            <w:tcBorders>
              <w:top w:val="nil"/>
              <w:bottom w:val="nil"/>
            </w:tcBorders>
          </w:tcPr>
          <w:p w14:paraId="526876C4"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CA131F2" w14:textId="77777777" w:rsidR="00151BAD" w:rsidRDefault="00151BAD">
            <w:pPr>
              <w:pStyle w:val="TableParagraph"/>
              <w:spacing w:before="0"/>
              <w:jc w:val="left"/>
              <w:rPr>
                <w:sz w:val="16"/>
              </w:rPr>
            </w:pPr>
          </w:p>
        </w:tc>
      </w:tr>
      <w:tr w:rsidR="00151BAD" w14:paraId="30BAEF62" w14:textId="77777777">
        <w:trPr>
          <w:trHeight w:val="331"/>
        </w:trPr>
        <w:tc>
          <w:tcPr>
            <w:tcW w:w="888" w:type="dxa"/>
            <w:tcBorders>
              <w:top w:val="nil"/>
              <w:bottom w:val="nil"/>
            </w:tcBorders>
            <w:shd w:val="clear" w:color="auto" w:fill="DADADA"/>
          </w:tcPr>
          <w:p w14:paraId="3B464242" w14:textId="77777777" w:rsidR="00151BAD" w:rsidRDefault="00AC1F28">
            <w:pPr>
              <w:pStyle w:val="TableParagraph"/>
              <w:spacing w:before="71"/>
              <w:ind w:left="183" w:right="178"/>
              <w:rPr>
                <w:sz w:val="16"/>
              </w:rPr>
            </w:pPr>
            <w:r>
              <w:rPr>
                <w:sz w:val="16"/>
              </w:rPr>
              <w:t>G192</w:t>
            </w:r>
          </w:p>
        </w:tc>
        <w:tc>
          <w:tcPr>
            <w:tcW w:w="734" w:type="dxa"/>
            <w:tcBorders>
              <w:top w:val="nil"/>
              <w:bottom w:val="nil"/>
            </w:tcBorders>
            <w:shd w:val="clear" w:color="auto" w:fill="DADADA"/>
          </w:tcPr>
          <w:p w14:paraId="1168BF9C"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7A8B912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74C319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117AFD9"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24C1D593"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3B2B35A7"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03B62BED" w14:textId="77777777" w:rsidR="00151BAD" w:rsidRDefault="00AC1F28">
            <w:pPr>
              <w:pStyle w:val="TableParagraph"/>
              <w:spacing w:before="71"/>
              <w:ind w:right="250"/>
              <w:jc w:val="right"/>
              <w:rPr>
                <w:sz w:val="16"/>
              </w:rPr>
            </w:pPr>
            <w:r>
              <w:rPr>
                <w:sz w:val="16"/>
              </w:rPr>
              <w:t>19</w:t>
            </w:r>
          </w:p>
        </w:tc>
        <w:tc>
          <w:tcPr>
            <w:tcW w:w="753" w:type="dxa"/>
            <w:tcBorders>
              <w:top w:val="nil"/>
              <w:bottom w:val="nil"/>
            </w:tcBorders>
            <w:shd w:val="clear" w:color="auto" w:fill="DADADA"/>
          </w:tcPr>
          <w:p w14:paraId="7EBFD7EB"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20CB54C0"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37EFF53" w14:textId="77777777" w:rsidR="00151BAD" w:rsidRDefault="00AC1F28">
            <w:pPr>
              <w:pStyle w:val="TableParagraph"/>
              <w:spacing w:before="71"/>
              <w:ind w:left="24" w:right="2"/>
              <w:rPr>
                <w:sz w:val="16"/>
              </w:rPr>
            </w:pPr>
            <w:r>
              <w:rPr>
                <w:sz w:val="16"/>
              </w:rPr>
              <w:t>19 54</w:t>
            </w:r>
          </w:p>
        </w:tc>
        <w:tc>
          <w:tcPr>
            <w:tcW w:w="739" w:type="dxa"/>
            <w:tcBorders>
              <w:top w:val="nil"/>
              <w:bottom w:val="nil"/>
            </w:tcBorders>
            <w:shd w:val="clear" w:color="auto" w:fill="DADADA"/>
          </w:tcPr>
          <w:p w14:paraId="2A15E81F" w14:textId="77777777" w:rsidR="00151BAD" w:rsidRDefault="00AC1F28">
            <w:pPr>
              <w:pStyle w:val="TableParagraph"/>
              <w:spacing w:before="71"/>
              <w:ind w:left="23"/>
              <w:rPr>
                <w:sz w:val="16"/>
              </w:rPr>
            </w:pPr>
            <w:r>
              <w:rPr>
                <w:sz w:val="16"/>
              </w:rPr>
              <w:t>19 54</w:t>
            </w:r>
          </w:p>
        </w:tc>
        <w:tc>
          <w:tcPr>
            <w:tcW w:w="753" w:type="dxa"/>
            <w:tcBorders>
              <w:top w:val="nil"/>
              <w:bottom w:val="nil"/>
            </w:tcBorders>
            <w:shd w:val="clear" w:color="auto" w:fill="DADADA"/>
          </w:tcPr>
          <w:p w14:paraId="2576C65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8A44369" w14:textId="77777777" w:rsidR="00151BAD" w:rsidRDefault="00151BAD">
            <w:pPr>
              <w:pStyle w:val="TableParagraph"/>
              <w:spacing w:before="0"/>
              <w:jc w:val="left"/>
              <w:rPr>
                <w:sz w:val="16"/>
              </w:rPr>
            </w:pPr>
          </w:p>
        </w:tc>
      </w:tr>
      <w:tr w:rsidR="00151BAD" w14:paraId="56F82FA0" w14:textId="77777777">
        <w:trPr>
          <w:trHeight w:val="331"/>
        </w:trPr>
        <w:tc>
          <w:tcPr>
            <w:tcW w:w="888" w:type="dxa"/>
            <w:tcBorders>
              <w:top w:val="nil"/>
              <w:bottom w:val="nil"/>
            </w:tcBorders>
          </w:tcPr>
          <w:p w14:paraId="0E7E4D15" w14:textId="77777777" w:rsidR="00151BAD" w:rsidRDefault="00AC1F28">
            <w:pPr>
              <w:pStyle w:val="TableParagraph"/>
              <w:spacing w:before="71"/>
              <w:ind w:left="181" w:right="178"/>
              <w:rPr>
                <w:sz w:val="16"/>
              </w:rPr>
            </w:pPr>
            <w:r>
              <w:rPr>
                <w:sz w:val="16"/>
              </w:rPr>
              <w:t>G20V</w:t>
            </w:r>
          </w:p>
        </w:tc>
        <w:tc>
          <w:tcPr>
            <w:tcW w:w="734" w:type="dxa"/>
            <w:tcBorders>
              <w:top w:val="nil"/>
              <w:bottom w:val="nil"/>
            </w:tcBorders>
          </w:tcPr>
          <w:p w14:paraId="1E5FE73D" w14:textId="77777777" w:rsidR="00151BAD" w:rsidRDefault="00AC1F28">
            <w:pPr>
              <w:pStyle w:val="TableParagraph"/>
              <w:spacing w:before="71"/>
              <w:ind w:left="5" w:right="2"/>
              <w:rPr>
                <w:sz w:val="16"/>
              </w:rPr>
            </w:pPr>
            <w:r>
              <w:rPr>
                <w:sz w:val="16"/>
              </w:rPr>
              <w:t>U2</w:t>
            </w:r>
          </w:p>
        </w:tc>
        <w:tc>
          <w:tcPr>
            <w:tcW w:w="969" w:type="dxa"/>
            <w:tcBorders>
              <w:top w:val="nil"/>
              <w:bottom w:val="nil"/>
            </w:tcBorders>
          </w:tcPr>
          <w:p w14:paraId="6036C30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FE4183E" w14:textId="77777777" w:rsidR="00151BAD" w:rsidRDefault="00151BAD">
            <w:pPr>
              <w:pStyle w:val="TableParagraph"/>
              <w:spacing w:before="0"/>
              <w:jc w:val="left"/>
              <w:rPr>
                <w:sz w:val="16"/>
              </w:rPr>
            </w:pPr>
          </w:p>
        </w:tc>
        <w:tc>
          <w:tcPr>
            <w:tcW w:w="863" w:type="dxa"/>
            <w:tcBorders>
              <w:top w:val="nil"/>
              <w:bottom w:val="nil"/>
            </w:tcBorders>
          </w:tcPr>
          <w:p w14:paraId="5C82C74E"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2024F1CD" w14:textId="77777777" w:rsidR="00151BAD" w:rsidRDefault="00AC1F28">
            <w:pPr>
              <w:pStyle w:val="TableParagraph"/>
              <w:spacing w:before="71"/>
              <w:ind w:left="269"/>
              <w:jc w:val="left"/>
              <w:rPr>
                <w:sz w:val="16"/>
              </w:rPr>
            </w:pPr>
            <w:r>
              <w:rPr>
                <w:sz w:val="16"/>
              </w:rPr>
              <w:t>20</w:t>
            </w:r>
          </w:p>
        </w:tc>
        <w:tc>
          <w:tcPr>
            <w:tcW w:w="753" w:type="dxa"/>
            <w:tcBorders>
              <w:top w:val="nil"/>
              <w:bottom w:val="nil"/>
            </w:tcBorders>
          </w:tcPr>
          <w:p w14:paraId="445CFF9E"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3EC72871" w14:textId="77777777" w:rsidR="00151BAD" w:rsidRDefault="00151BAD">
            <w:pPr>
              <w:pStyle w:val="TableParagraph"/>
              <w:spacing w:before="0"/>
              <w:jc w:val="left"/>
              <w:rPr>
                <w:sz w:val="16"/>
              </w:rPr>
            </w:pPr>
          </w:p>
        </w:tc>
        <w:tc>
          <w:tcPr>
            <w:tcW w:w="753" w:type="dxa"/>
            <w:tcBorders>
              <w:top w:val="nil"/>
              <w:bottom w:val="nil"/>
            </w:tcBorders>
          </w:tcPr>
          <w:p w14:paraId="79673AEF" w14:textId="77777777" w:rsidR="00151BAD" w:rsidRDefault="00151BAD">
            <w:pPr>
              <w:pStyle w:val="TableParagraph"/>
              <w:spacing w:before="0"/>
              <w:jc w:val="left"/>
              <w:rPr>
                <w:sz w:val="16"/>
              </w:rPr>
            </w:pPr>
          </w:p>
        </w:tc>
        <w:tc>
          <w:tcPr>
            <w:tcW w:w="739" w:type="dxa"/>
            <w:tcBorders>
              <w:top w:val="nil"/>
              <w:bottom w:val="nil"/>
            </w:tcBorders>
          </w:tcPr>
          <w:p w14:paraId="084CD265"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06303201"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01FB0484"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15E8FF9E" w14:textId="77777777" w:rsidR="00151BAD" w:rsidRDefault="00151BAD">
            <w:pPr>
              <w:pStyle w:val="TableParagraph"/>
              <w:spacing w:before="0"/>
              <w:jc w:val="left"/>
              <w:rPr>
                <w:sz w:val="16"/>
              </w:rPr>
            </w:pPr>
          </w:p>
        </w:tc>
        <w:tc>
          <w:tcPr>
            <w:tcW w:w="880" w:type="dxa"/>
            <w:tcBorders>
              <w:top w:val="nil"/>
              <w:bottom w:val="nil"/>
            </w:tcBorders>
          </w:tcPr>
          <w:p w14:paraId="26A304B4" w14:textId="77777777" w:rsidR="00151BAD" w:rsidRDefault="00151BAD">
            <w:pPr>
              <w:pStyle w:val="TableParagraph"/>
              <w:spacing w:before="0"/>
              <w:jc w:val="left"/>
              <w:rPr>
                <w:sz w:val="16"/>
              </w:rPr>
            </w:pPr>
          </w:p>
        </w:tc>
      </w:tr>
      <w:tr w:rsidR="00151BAD" w14:paraId="6CFEDFD0" w14:textId="77777777">
        <w:trPr>
          <w:trHeight w:val="331"/>
        </w:trPr>
        <w:tc>
          <w:tcPr>
            <w:tcW w:w="888" w:type="dxa"/>
            <w:tcBorders>
              <w:top w:val="nil"/>
              <w:bottom w:val="nil"/>
            </w:tcBorders>
            <w:shd w:val="clear" w:color="auto" w:fill="DADADA"/>
          </w:tcPr>
          <w:p w14:paraId="0A47FCD9" w14:textId="77777777" w:rsidR="00151BAD" w:rsidRDefault="00AC1F28">
            <w:pPr>
              <w:pStyle w:val="TableParagraph"/>
              <w:spacing w:before="71"/>
              <w:ind w:left="181" w:right="178"/>
              <w:rPr>
                <w:sz w:val="16"/>
              </w:rPr>
            </w:pPr>
            <w:r>
              <w:rPr>
                <w:sz w:val="16"/>
              </w:rPr>
              <w:t>G20X</w:t>
            </w:r>
          </w:p>
        </w:tc>
        <w:tc>
          <w:tcPr>
            <w:tcW w:w="734" w:type="dxa"/>
            <w:tcBorders>
              <w:top w:val="nil"/>
              <w:bottom w:val="nil"/>
            </w:tcBorders>
            <w:shd w:val="clear" w:color="auto" w:fill="DADADA"/>
          </w:tcPr>
          <w:p w14:paraId="06BBBDA5" w14:textId="77777777" w:rsidR="00151BAD" w:rsidRDefault="00AC1F28">
            <w:pPr>
              <w:pStyle w:val="TableParagraph"/>
              <w:spacing w:before="71"/>
              <w:ind w:left="4" w:right="2"/>
              <w:rPr>
                <w:sz w:val="16"/>
              </w:rPr>
            </w:pPr>
            <w:r>
              <w:rPr>
                <w:sz w:val="16"/>
              </w:rPr>
              <w:t>U2</w:t>
            </w:r>
          </w:p>
        </w:tc>
        <w:tc>
          <w:tcPr>
            <w:tcW w:w="969" w:type="dxa"/>
            <w:tcBorders>
              <w:top w:val="nil"/>
              <w:bottom w:val="nil"/>
            </w:tcBorders>
            <w:shd w:val="clear" w:color="auto" w:fill="DADADA"/>
          </w:tcPr>
          <w:p w14:paraId="6B6707E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AA631A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4CAE71A"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77107C5A"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4E7F7378"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0A7D964B" w14:textId="77777777" w:rsidR="00151BAD" w:rsidRDefault="00AC1F28">
            <w:pPr>
              <w:pStyle w:val="TableParagraph"/>
              <w:spacing w:before="71"/>
              <w:ind w:right="250"/>
              <w:jc w:val="right"/>
              <w:rPr>
                <w:sz w:val="16"/>
              </w:rPr>
            </w:pPr>
            <w:r>
              <w:rPr>
                <w:sz w:val="16"/>
              </w:rPr>
              <w:t>20</w:t>
            </w:r>
          </w:p>
        </w:tc>
        <w:tc>
          <w:tcPr>
            <w:tcW w:w="753" w:type="dxa"/>
            <w:tcBorders>
              <w:top w:val="nil"/>
              <w:bottom w:val="nil"/>
            </w:tcBorders>
            <w:shd w:val="clear" w:color="auto" w:fill="DADADA"/>
          </w:tcPr>
          <w:p w14:paraId="0EFB6A9B"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5E3567FE"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41E35124" w14:textId="77777777" w:rsidR="00151BAD" w:rsidRDefault="00AC1F28">
            <w:pPr>
              <w:pStyle w:val="TableParagraph"/>
              <w:spacing w:before="71"/>
              <w:ind w:left="19" w:right="2"/>
              <w:rPr>
                <w:sz w:val="16"/>
              </w:rPr>
            </w:pPr>
            <w:r>
              <w:rPr>
                <w:sz w:val="16"/>
              </w:rPr>
              <w:t>GX</w:t>
            </w:r>
          </w:p>
        </w:tc>
        <w:tc>
          <w:tcPr>
            <w:tcW w:w="739" w:type="dxa"/>
            <w:tcBorders>
              <w:top w:val="nil"/>
              <w:bottom w:val="nil"/>
            </w:tcBorders>
            <w:shd w:val="clear" w:color="auto" w:fill="DADADA"/>
          </w:tcPr>
          <w:p w14:paraId="48ACB210"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2437DD7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36F26C" w14:textId="77777777" w:rsidR="00151BAD" w:rsidRDefault="00151BAD">
            <w:pPr>
              <w:pStyle w:val="TableParagraph"/>
              <w:spacing w:before="0"/>
              <w:jc w:val="left"/>
              <w:rPr>
                <w:sz w:val="16"/>
              </w:rPr>
            </w:pPr>
          </w:p>
        </w:tc>
      </w:tr>
      <w:tr w:rsidR="00151BAD" w14:paraId="1E85DD11" w14:textId="77777777">
        <w:trPr>
          <w:trHeight w:val="331"/>
        </w:trPr>
        <w:tc>
          <w:tcPr>
            <w:tcW w:w="888" w:type="dxa"/>
            <w:tcBorders>
              <w:top w:val="nil"/>
              <w:bottom w:val="nil"/>
            </w:tcBorders>
          </w:tcPr>
          <w:p w14:paraId="08DD32D1" w14:textId="77777777" w:rsidR="00151BAD" w:rsidRDefault="00AC1F28">
            <w:pPr>
              <w:pStyle w:val="TableParagraph"/>
              <w:spacing w:before="69"/>
              <w:ind w:left="183" w:right="178"/>
              <w:rPr>
                <w:sz w:val="16"/>
              </w:rPr>
            </w:pPr>
            <w:r>
              <w:rPr>
                <w:sz w:val="16"/>
              </w:rPr>
              <w:t>G200</w:t>
            </w:r>
          </w:p>
        </w:tc>
        <w:tc>
          <w:tcPr>
            <w:tcW w:w="734" w:type="dxa"/>
            <w:tcBorders>
              <w:top w:val="nil"/>
              <w:bottom w:val="nil"/>
            </w:tcBorders>
          </w:tcPr>
          <w:p w14:paraId="28F31FF8" w14:textId="77777777" w:rsidR="00151BAD" w:rsidRDefault="00AC1F28">
            <w:pPr>
              <w:pStyle w:val="TableParagraph"/>
              <w:spacing w:before="69"/>
              <w:ind w:left="4" w:right="2"/>
              <w:rPr>
                <w:sz w:val="16"/>
              </w:rPr>
            </w:pPr>
            <w:r>
              <w:rPr>
                <w:sz w:val="16"/>
              </w:rPr>
              <w:t>U2</w:t>
            </w:r>
          </w:p>
        </w:tc>
        <w:tc>
          <w:tcPr>
            <w:tcW w:w="969" w:type="dxa"/>
            <w:tcBorders>
              <w:top w:val="nil"/>
              <w:bottom w:val="nil"/>
            </w:tcBorders>
          </w:tcPr>
          <w:p w14:paraId="121E2EB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AF39A45" w14:textId="77777777" w:rsidR="00151BAD" w:rsidRDefault="00151BAD">
            <w:pPr>
              <w:pStyle w:val="TableParagraph"/>
              <w:spacing w:before="0"/>
              <w:jc w:val="left"/>
              <w:rPr>
                <w:sz w:val="16"/>
              </w:rPr>
            </w:pPr>
          </w:p>
        </w:tc>
        <w:tc>
          <w:tcPr>
            <w:tcW w:w="863" w:type="dxa"/>
            <w:tcBorders>
              <w:top w:val="nil"/>
              <w:bottom w:val="nil"/>
            </w:tcBorders>
          </w:tcPr>
          <w:p w14:paraId="5E7216D7"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59E324C6" w14:textId="77777777" w:rsidR="00151BAD" w:rsidRDefault="00AC1F28">
            <w:pPr>
              <w:pStyle w:val="TableParagraph"/>
              <w:spacing w:before="69"/>
              <w:ind w:left="269"/>
              <w:jc w:val="left"/>
              <w:rPr>
                <w:sz w:val="16"/>
              </w:rPr>
            </w:pPr>
            <w:r>
              <w:rPr>
                <w:sz w:val="16"/>
              </w:rPr>
              <w:t>20</w:t>
            </w:r>
          </w:p>
        </w:tc>
        <w:tc>
          <w:tcPr>
            <w:tcW w:w="753" w:type="dxa"/>
            <w:tcBorders>
              <w:top w:val="nil"/>
              <w:bottom w:val="nil"/>
            </w:tcBorders>
          </w:tcPr>
          <w:p w14:paraId="7A06A4A1"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BE6B97C" w14:textId="77777777" w:rsidR="00151BAD" w:rsidRDefault="00151BAD">
            <w:pPr>
              <w:pStyle w:val="TableParagraph"/>
              <w:spacing w:before="0"/>
              <w:jc w:val="left"/>
              <w:rPr>
                <w:sz w:val="16"/>
              </w:rPr>
            </w:pPr>
          </w:p>
        </w:tc>
        <w:tc>
          <w:tcPr>
            <w:tcW w:w="753" w:type="dxa"/>
            <w:tcBorders>
              <w:top w:val="nil"/>
              <w:bottom w:val="nil"/>
            </w:tcBorders>
          </w:tcPr>
          <w:p w14:paraId="0D66B3C6" w14:textId="77777777" w:rsidR="00151BAD" w:rsidRDefault="00151BAD">
            <w:pPr>
              <w:pStyle w:val="TableParagraph"/>
              <w:spacing w:before="0"/>
              <w:jc w:val="left"/>
              <w:rPr>
                <w:sz w:val="16"/>
              </w:rPr>
            </w:pPr>
          </w:p>
        </w:tc>
        <w:tc>
          <w:tcPr>
            <w:tcW w:w="739" w:type="dxa"/>
            <w:tcBorders>
              <w:top w:val="nil"/>
              <w:bottom w:val="nil"/>
            </w:tcBorders>
          </w:tcPr>
          <w:p w14:paraId="380B71CC"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2A1961CC"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AC99BEA"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136F1A74" w14:textId="77777777" w:rsidR="00151BAD" w:rsidRDefault="00151BAD">
            <w:pPr>
              <w:pStyle w:val="TableParagraph"/>
              <w:spacing w:before="0"/>
              <w:jc w:val="left"/>
              <w:rPr>
                <w:sz w:val="16"/>
              </w:rPr>
            </w:pPr>
          </w:p>
        </w:tc>
        <w:tc>
          <w:tcPr>
            <w:tcW w:w="880" w:type="dxa"/>
            <w:tcBorders>
              <w:top w:val="nil"/>
              <w:bottom w:val="nil"/>
            </w:tcBorders>
          </w:tcPr>
          <w:p w14:paraId="2856A1B1" w14:textId="77777777" w:rsidR="00151BAD" w:rsidRDefault="00151BAD">
            <w:pPr>
              <w:pStyle w:val="TableParagraph"/>
              <w:spacing w:before="0"/>
              <w:jc w:val="left"/>
              <w:rPr>
                <w:sz w:val="16"/>
              </w:rPr>
            </w:pPr>
          </w:p>
        </w:tc>
      </w:tr>
      <w:tr w:rsidR="00151BAD" w14:paraId="695F9546" w14:textId="77777777">
        <w:trPr>
          <w:trHeight w:val="331"/>
        </w:trPr>
        <w:tc>
          <w:tcPr>
            <w:tcW w:w="888" w:type="dxa"/>
            <w:tcBorders>
              <w:top w:val="nil"/>
              <w:bottom w:val="nil"/>
            </w:tcBorders>
            <w:shd w:val="clear" w:color="auto" w:fill="DADADA"/>
          </w:tcPr>
          <w:p w14:paraId="107E9FE2" w14:textId="77777777" w:rsidR="00151BAD" w:rsidRDefault="00AC1F28">
            <w:pPr>
              <w:pStyle w:val="TableParagraph"/>
              <w:spacing w:before="69"/>
              <w:ind w:left="183" w:right="178"/>
              <w:rPr>
                <w:sz w:val="16"/>
              </w:rPr>
            </w:pPr>
            <w:r>
              <w:rPr>
                <w:sz w:val="16"/>
              </w:rPr>
              <w:t>G201</w:t>
            </w:r>
          </w:p>
        </w:tc>
        <w:tc>
          <w:tcPr>
            <w:tcW w:w="734" w:type="dxa"/>
            <w:tcBorders>
              <w:top w:val="nil"/>
              <w:bottom w:val="nil"/>
            </w:tcBorders>
            <w:shd w:val="clear" w:color="auto" w:fill="DADADA"/>
          </w:tcPr>
          <w:p w14:paraId="64C8583F" w14:textId="77777777" w:rsidR="00151BAD" w:rsidRDefault="00AC1F28">
            <w:pPr>
              <w:pStyle w:val="TableParagraph"/>
              <w:spacing w:before="69"/>
              <w:ind w:left="4" w:right="2"/>
              <w:rPr>
                <w:sz w:val="16"/>
              </w:rPr>
            </w:pPr>
            <w:r>
              <w:rPr>
                <w:sz w:val="16"/>
              </w:rPr>
              <w:t>U2</w:t>
            </w:r>
          </w:p>
        </w:tc>
        <w:tc>
          <w:tcPr>
            <w:tcW w:w="969" w:type="dxa"/>
            <w:tcBorders>
              <w:top w:val="nil"/>
              <w:bottom w:val="nil"/>
            </w:tcBorders>
            <w:shd w:val="clear" w:color="auto" w:fill="DADADA"/>
          </w:tcPr>
          <w:p w14:paraId="74EE5D1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7767DB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7C1DC9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337E06D"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1A97417"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2CD75C91" w14:textId="77777777" w:rsidR="00151BAD" w:rsidRDefault="00AC1F28">
            <w:pPr>
              <w:pStyle w:val="TableParagraph"/>
              <w:spacing w:before="69"/>
              <w:ind w:right="250"/>
              <w:jc w:val="right"/>
              <w:rPr>
                <w:sz w:val="16"/>
              </w:rPr>
            </w:pPr>
            <w:r>
              <w:rPr>
                <w:sz w:val="16"/>
              </w:rPr>
              <w:t>20</w:t>
            </w:r>
          </w:p>
        </w:tc>
        <w:tc>
          <w:tcPr>
            <w:tcW w:w="753" w:type="dxa"/>
            <w:tcBorders>
              <w:top w:val="nil"/>
              <w:bottom w:val="nil"/>
            </w:tcBorders>
            <w:shd w:val="clear" w:color="auto" w:fill="DADADA"/>
          </w:tcPr>
          <w:p w14:paraId="5D06F8B9"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6F80A713"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59663E3"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6582C92A"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56C37F5"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03AB9AD5" w14:textId="77777777" w:rsidR="00151BAD" w:rsidRDefault="00151BAD">
            <w:pPr>
              <w:pStyle w:val="TableParagraph"/>
              <w:spacing w:before="0"/>
              <w:jc w:val="left"/>
              <w:rPr>
                <w:sz w:val="16"/>
              </w:rPr>
            </w:pPr>
          </w:p>
        </w:tc>
      </w:tr>
      <w:tr w:rsidR="00151BAD" w14:paraId="42A838C2" w14:textId="77777777">
        <w:trPr>
          <w:trHeight w:val="331"/>
        </w:trPr>
        <w:tc>
          <w:tcPr>
            <w:tcW w:w="888" w:type="dxa"/>
            <w:tcBorders>
              <w:top w:val="nil"/>
              <w:bottom w:val="nil"/>
            </w:tcBorders>
          </w:tcPr>
          <w:p w14:paraId="12EE8B9A" w14:textId="77777777" w:rsidR="00151BAD" w:rsidRDefault="00AC1F28">
            <w:pPr>
              <w:pStyle w:val="TableParagraph"/>
              <w:spacing w:before="69"/>
              <w:ind w:left="183" w:right="178"/>
              <w:rPr>
                <w:sz w:val="16"/>
              </w:rPr>
            </w:pPr>
            <w:r>
              <w:rPr>
                <w:sz w:val="16"/>
              </w:rPr>
              <w:t>G202</w:t>
            </w:r>
          </w:p>
        </w:tc>
        <w:tc>
          <w:tcPr>
            <w:tcW w:w="734" w:type="dxa"/>
            <w:tcBorders>
              <w:top w:val="nil"/>
              <w:bottom w:val="nil"/>
            </w:tcBorders>
          </w:tcPr>
          <w:p w14:paraId="646E5F5F" w14:textId="77777777" w:rsidR="00151BAD" w:rsidRDefault="00AC1F28">
            <w:pPr>
              <w:pStyle w:val="TableParagraph"/>
              <w:spacing w:before="69"/>
              <w:ind w:left="4" w:right="2"/>
              <w:rPr>
                <w:sz w:val="16"/>
              </w:rPr>
            </w:pPr>
            <w:r>
              <w:rPr>
                <w:sz w:val="16"/>
              </w:rPr>
              <w:t>U2</w:t>
            </w:r>
          </w:p>
        </w:tc>
        <w:tc>
          <w:tcPr>
            <w:tcW w:w="969" w:type="dxa"/>
            <w:tcBorders>
              <w:top w:val="nil"/>
              <w:bottom w:val="nil"/>
            </w:tcBorders>
          </w:tcPr>
          <w:p w14:paraId="794DA3D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2935143" w14:textId="77777777" w:rsidR="00151BAD" w:rsidRDefault="00151BAD">
            <w:pPr>
              <w:pStyle w:val="TableParagraph"/>
              <w:spacing w:before="0"/>
              <w:jc w:val="left"/>
              <w:rPr>
                <w:sz w:val="16"/>
              </w:rPr>
            </w:pPr>
          </w:p>
        </w:tc>
        <w:tc>
          <w:tcPr>
            <w:tcW w:w="863" w:type="dxa"/>
            <w:tcBorders>
              <w:top w:val="nil"/>
              <w:bottom w:val="nil"/>
            </w:tcBorders>
          </w:tcPr>
          <w:p w14:paraId="58A14F61"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3F6F267D"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2624529E"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5A823CA2" w14:textId="77777777" w:rsidR="00151BAD" w:rsidRDefault="00AC1F28">
            <w:pPr>
              <w:pStyle w:val="TableParagraph"/>
              <w:spacing w:before="69"/>
              <w:ind w:right="250"/>
              <w:jc w:val="right"/>
              <w:rPr>
                <w:sz w:val="16"/>
              </w:rPr>
            </w:pPr>
            <w:r>
              <w:rPr>
                <w:sz w:val="16"/>
              </w:rPr>
              <w:t>20</w:t>
            </w:r>
          </w:p>
        </w:tc>
        <w:tc>
          <w:tcPr>
            <w:tcW w:w="753" w:type="dxa"/>
            <w:tcBorders>
              <w:top w:val="nil"/>
              <w:bottom w:val="nil"/>
            </w:tcBorders>
          </w:tcPr>
          <w:p w14:paraId="515CE665"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73FF9ED5"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07D5208"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52C0D219"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4A48F714" w14:textId="77777777" w:rsidR="00151BAD" w:rsidRDefault="00151BAD">
            <w:pPr>
              <w:pStyle w:val="TableParagraph"/>
              <w:spacing w:before="0"/>
              <w:jc w:val="left"/>
              <w:rPr>
                <w:sz w:val="16"/>
              </w:rPr>
            </w:pPr>
          </w:p>
        </w:tc>
        <w:tc>
          <w:tcPr>
            <w:tcW w:w="880" w:type="dxa"/>
            <w:tcBorders>
              <w:top w:val="nil"/>
              <w:bottom w:val="nil"/>
            </w:tcBorders>
          </w:tcPr>
          <w:p w14:paraId="6C3B869D" w14:textId="77777777" w:rsidR="00151BAD" w:rsidRDefault="00151BAD">
            <w:pPr>
              <w:pStyle w:val="TableParagraph"/>
              <w:spacing w:before="0"/>
              <w:jc w:val="left"/>
              <w:rPr>
                <w:sz w:val="16"/>
              </w:rPr>
            </w:pPr>
          </w:p>
        </w:tc>
      </w:tr>
      <w:tr w:rsidR="00151BAD" w14:paraId="192D9F44" w14:textId="77777777">
        <w:trPr>
          <w:trHeight w:val="331"/>
        </w:trPr>
        <w:tc>
          <w:tcPr>
            <w:tcW w:w="888" w:type="dxa"/>
            <w:tcBorders>
              <w:top w:val="nil"/>
              <w:bottom w:val="nil"/>
            </w:tcBorders>
            <w:shd w:val="clear" w:color="auto" w:fill="DADADA"/>
          </w:tcPr>
          <w:p w14:paraId="4A9650E7" w14:textId="77777777" w:rsidR="00151BAD" w:rsidRDefault="00AC1F28">
            <w:pPr>
              <w:pStyle w:val="TableParagraph"/>
              <w:spacing w:before="69"/>
              <w:ind w:left="181" w:right="178"/>
              <w:rPr>
                <w:sz w:val="16"/>
              </w:rPr>
            </w:pPr>
            <w:r>
              <w:rPr>
                <w:sz w:val="16"/>
              </w:rPr>
              <w:t>G24V</w:t>
            </w:r>
          </w:p>
        </w:tc>
        <w:tc>
          <w:tcPr>
            <w:tcW w:w="734" w:type="dxa"/>
            <w:tcBorders>
              <w:top w:val="nil"/>
              <w:bottom w:val="nil"/>
            </w:tcBorders>
            <w:shd w:val="clear" w:color="auto" w:fill="DADADA"/>
          </w:tcPr>
          <w:p w14:paraId="03AA9360" w14:textId="77777777" w:rsidR="00151BAD" w:rsidRDefault="00AC1F28">
            <w:pPr>
              <w:pStyle w:val="TableParagraph"/>
              <w:spacing w:before="69"/>
              <w:ind w:left="7" w:right="2"/>
              <w:rPr>
                <w:sz w:val="16"/>
              </w:rPr>
            </w:pPr>
            <w:r>
              <w:rPr>
                <w:sz w:val="16"/>
              </w:rPr>
              <w:t>FF</w:t>
            </w:r>
          </w:p>
        </w:tc>
        <w:tc>
          <w:tcPr>
            <w:tcW w:w="969" w:type="dxa"/>
            <w:tcBorders>
              <w:top w:val="nil"/>
              <w:bottom w:val="nil"/>
            </w:tcBorders>
            <w:shd w:val="clear" w:color="auto" w:fill="DADADA"/>
          </w:tcPr>
          <w:p w14:paraId="41E47B1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5537B3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EAC01D2"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47CE985A" w14:textId="77777777" w:rsidR="00151BAD" w:rsidRDefault="00AC1F28">
            <w:pPr>
              <w:pStyle w:val="TableParagraph"/>
              <w:spacing w:before="69"/>
              <w:ind w:left="269"/>
              <w:jc w:val="left"/>
              <w:rPr>
                <w:sz w:val="16"/>
              </w:rPr>
            </w:pPr>
            <w:r>
              <w:rPr>
                <w:sz w:val="16"/>
              </w:rPr>
              <w:t>24</w:t>
            </w:r>
          </w:p>
        </w:tc>
        <w:tc>
          <w:tcPr>
            <w:tcW w:w="753" w:type="dxa"/>
            <w:tcBorders>
              <w:top w:val="nil"/>
              <w:bottom w:val="nil"/>
            </w:tcBorders>
            <w:shd w:val="clear" w:color="auto" w:fill="DADADA"/>
          </w:tcPr>
          <w:p w14:paraId="5BB77DF9"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2968AC0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F9C319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627CF78"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104EDF00"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3CCDC384"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3CD2617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DF2DDA3" w14:textId="77777777" w:rsidR="00151BAD" w:rsidRDefault="00151BAD">
            <w:pPr>
              <w:pStyle w:val="TableParagraph"/>
              <w:spacing w:before="0"/>
              <w:jc w:val="left"/>
              <w:rPr>
                <w:sz w:val="16"/>
              </w:rPr>
            </w:pPr>
          </w:p>
        </w:tc>
      </w:tr>
      <w:tr w:rsidR="00151BAD" w14:paraId="182407DB" w14:textId="77777777">
        <w:trPr>
          <w:trHeight w:val="331"/>
        </w:trPr>
        <w:tc>
          <w:tcPr>
            <w:tcW w:w="888" w:type="dxa"/>
            <w:tcBorders>
              <w:top w:val="nil"/>
              <w:bottom w:val="nil"/>
            </w:tcBorders>
          </w:tcPr>
          <w:p w14:paraId="0643C0A9" w14:textId="77777777" w:rsidR="00151BAD" w:rsidRDefault="00AC1F28">
            <w:pPr>
              <w:pStyle w:val="TableParagraph"/>
              <w:spacing w:before="69"/>
              <w:ind w:left="181" w:right="178"/>
              <w:rPr>
                <w:sz w:val="16"/>
              </w:rPr>
            </w:pPr>
            <w:r>
              <w:rPr>
                <w:sz w:val="16"/>
              </w:rPr>
              <w:t>G24X</w:t>
            </w:r>
          </w:p>
        </w:tc>
        <w:tc>
          <w:tcPr>
            <w:tcW w:w="734" w:type="dxa"/>
            <w:tcBorders>
              <w:top w:val="nil"/>
              <w:bottom w:val="nil"/>
            </w:tcBorders>
          </w:tcPr>
          <w:p w14:paraId="7042B569" w14:textId="77777777" w:rsidR="00151BAD" w:rsidRDefault="00AC1F28">
            <w:pPr>
              <w:pStyle w:val="TableParagraph"/>
              <w:spacing w:before="69"/>
              <w:ind w:left="7" w:right="2"/>
              <w:rPr>
                <w:sz w:val="16"/>
              </w:rPr>
            </w:pPr>
            <w:r>
              <w:rPr>
                <w:sz w:val="16"/>
              </w:rPr>
              <w:t>FF</w:t>
            </w:r>
          </w:p>
        </w:tc>
        <w:tc>
          <w:tcPr>
            <w:tcW w:w="969" w:type="dxa"/>
            <w:tcBorders>
              <w:top w:val="nil"/>
              <w:bottom w:val="nil"/>
            </w:tcBorders>
          </w:tcPr>
          <w:p w14:paraId="4A3668D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45FF484" w14:textId="77777777" w:rsidR="00151BAD" w:rsidRDefault="00151BAD">
            <w:pPr>
              <w:pStyle w:val="TableParagraph"/>
              <w:spacing w:before="0"/>
              <w:jc w:val="left"/>
              <w:rPr>
                <w:sz w:val="16"/>
              </w:rPr>
            </w:pPr>
          </w:p>
        </w:tc>
        <w:tc>
          <w:tcPr>
            <w:tcW w:w="863" w:type="dxa"/>
            <w:tcBorders>
              <w:top w:val="nil"/>
              <w:bottom w:val="nil"/>
            </w:tcBorders>
          </w:tcPr>
          <w:p w14:paraId="10343696"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3E1EC8AC"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E05407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6A869767" w14:textId="77777777" w:rsidR="00151BAD" w:rsidRDefault="00AC1F28">
            <w:pPr>
              <w:pStyle w:val="TableParagraph"/>
              <w:spacing w:before="69"/>
              <w:ind w:right="250"/>
              <w:jc w:val="right"/>
              <w:rPr>
                <w:sz w:val="16"/>
              </w:rPr>
            </w:pPr>
            <w:r>
              <w:rPr>
                <w:sz w:val="16"/>
              </w:rPr>
              <w:t>24</w:t>
            </w:r>
          </w:p>
        </w:tc>
        <w:tc>
          <w:tcPr>
            <w:tcW w:w="753" w:type="dxa"/>
            <w:tcBorders>
              <w:top w:val="nil"/>
              <w:bottom w:val="nil"/>
            </w:tcBorders>
          </w:tcPr>
          <w:p w14:paraId="486B2E86"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2E497EE"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6A569B8"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32D56CAB"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40B6B822" w14:textId="77777777" w:rsidR="00151BAD" w:rsidRDefault="00151BAD">
            <w:pPr>
              <w:pStyle w:val="TableParagraph"/>
              <w:spacing w:before="0"/>
              <w:jc w:val="left"/>
              <w:rPr>
                <w:sz w:val="16"/>
              </w:rPr>
            </w:pPr>
          </w:p>
        </w:tc>
        <w:tc>
          <w:tcPr>
            <w:tcW w:w="880" w:type="dxa"/>
            <w:tcBorders>
              <w:top w:val="nil"/>
              <w:bottom w:val="nil"/>
            </w:tcBorders>
          </w:tcPr>
          <w:p w14:paraId="3CC2CC4A" w14:textId="77777777" w:rsidR="00151BAD" w:rsidRDefault="00151BAD">
            <w:pPr>
              <w:pStyle w:val="TableParagraph"/>
              <w:spacing w:before="0"/>
              <w:jc w:val="left"/>
              <w:rPr>
                <w:sz w:val="16"/>
              </w:rPr>
            </w:pPr>
          </w:p>
        </w:tc>
      </w:tr>
      <w:tr w:rsidR="00151BAD" w14:paraId="619E150A" w14:textId="77777777">
        <w:trPr>
          <w:trHeight w:val="331"/>
        </w:trPr>
        <w:tc>
          <w:tcPr>
            <w:tcW w:w="888" w:type="dxa"/>
            <w:tcBorders>
              <w:top w:val="nil"/>
              <w:bottom w:val="nil"/>
            </w:tcBorders>
            <w:shd w:val="clear" w:color="auto" w:fill="DADADA"/>
          </w:tcPr>
          <w:p w14:paraId="394E0F49" w14:textId="77777777" w:rsidR="00151BAD" w:rsidRDefault="00AC1F28">
            <w:pPr>
              <w:pStyle w:val="TableParagraph"/>
              <w:spacing w:before="69"/>
              <w:ind w:left="183" w:right="178"/>
              <w:rPr>
                <w:sz w:val="16"/>
              </w:rPr>
            </w:pPr>
            <w:r>
              <w:rPr>
                <w:sz w:val="16"/>
              </w:rPr>
              <w:t>G240</w:t>
            </w:r>
          </w:p>
        </w:tc>
        <w:tc>
          <w:tcPr>
            <w:tcW w:w="734" w:type="dxa"/>
            <w:tcBorders>
              <w:top w:val="nil"/>
              <w:bottom w:val="nil"/>
            </w:tcBorders>
            <w:shd w:val="clear" w:color="auto" w:fill="DADADA"/>
          </w:tcPr>
          <w:p w14:paraId="02AD3C3D" w14:textId="77777777" w:rsidR="00151BAD" w:rsidRDefault="00AC1F28">
            <w:pPr>
              <w:pStyle w:val="TableParagraph"/>
              <w:spacing w:before="69"/>
              <w:ind w:left="7" w:right="2"/>
              <w:rPr>
                <w:sz w:val="16"/>
              </w:rPr>
            </w:pPr>
            <w:r>
              <w:rPr>
                <w:sz w:val="16"/>
              </w:rPr>
              <w:t>FF</w:t>
            </w:r>
          </w:p>
        </w:tc>
        <w:tc>
          <w:tcPr>
            <w:tcW w:w="969" w:type="dxa"/>
            <w:tcBorders>
              <w:top w:val="nil"/>
              <w:bottom w:val="nil"/>
            </w:tcBorders>
            <w:shd w:val="clear" w:color="auto" w:fill="DADADA"/>
          </w:tcPr>
          <w:p w14:paraId="4AECA60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3AA71B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CDAB25B"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1CF94492" w14:textId="77777777" w:rsidR="00151BAD" w:rsidRDefault="00AC1F28">
            <w:pPr>
              <w:pStyle w:val="TableParagraph"/>
              <w:spacing w:before="69"/>
              <w:ind w:left="269"/>
              <w:jc w:val="left"/>
              <w:rPr>
                <w:sz w:val="16"/>
              </w:rPr>
            </w:pPr>
            <w:r>
              <w:rPr>
                <w:sz w:val="16"/>
              </w:rPr>
              <w:t>24</w:t>
            </w:r>
          </w:p>
        </w:tc>
        <w:tc>
          <w:tcPr>
            <w:tcW w:w="753" w:type="dxa"/>
            <w:tcBorders>
              <w:top w:val="nil"/>
              <w:bottom w:val="nil"/>
            </w:tcBorders>
            <w:shd w:val="clear" w:color="auto" w:fill="DADADA"/>
          </w:tcPr>
          <w:p w14:paraId="21C86417"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FB4920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D53284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A3D10C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03BA3642"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19C034C8"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7DB595F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A476FF0" w14:textId="77777777" w:rsidR="00151BAD" w:rsidRDefault="00151BAD">
            <w:pPr>
              <w:pStyle w:val="TableParagraph"/>
              <w:spacing w:before="0"/>
              <w:jc w:val="left"/>
              <w:rPr>
                <w:sz w:val="16"/>
              </w:rPr>
            </w:pPr>
          </w:p>
        </w:tc>
      </w:tr>
      <w:tr w:rsidR="00151BAD" w14:paraId="705049DA" w14:textId="77777777">
        <w:trPr>
          <w:trHeight w:val="331"/>
        </w:trPr>
        <w:tc>
          <w:tcPr>
            <w:tcW w:w="888" w:type="dxa"/>
            <w:tcBorders>
              <w:top w:val="nil"/>
              <w:bottom w:val="nil"/>
            </w:tcBorders>
          </w:tcPr>
          <w:p w14:paraId="089A0C15" w14:textId="77777777" w:rsidR="00151BAD" w:rsidRDefault="00AC1F28">
            <w:pPr>
              <w:pStyle w:val="TableParagraph"/>
              <w:spacing w:before="69"/>
              <w:ind w:left="183" w:right="178"/>
              <w:rPr>
                <w:sz w:val="16"/>
              </w:rPr>
            </w:pPr>
            <w:r>
              <w:rPr>
                <w:sz w:val="16"/>
              </w:rPr>
              <w:t>G241</w:t>
            </w:r>
          </w:p>
        </w:tc>
        <w:tc>
          <w:tcPr>
            <w:tcW w:w="734" w:type="dxa"/>
            <w:tcBorders>
              <w:top w:val="nil"/>
              <w:bottom w:val="nil"/>
            </w:tcBorders>
          </w:tcPr>
          <w:p w14:paraId="18CE473D" w14:textId="77777777" w:rsidR="00151BAD" w:rsidRDefault="00AC1F28">
            <w:pPr>
              <w:pStyle w:val="TableParagraph"/>
              <w:spacing w:before="69"/>
              <w:ind w:left="7" w:right="2"/>
              <w:rPr>
                <w:sz w:val="16"/>
              </w:rPr>
            </w:pPr>
            <w:r>
              <w:rPr>
                <w:sz w:val="16"/>
              </w:rPr>
              <w:t>FF</w:t>
            </w:r>
          </w:p>
        </w:tc>
        <w:tc>
          <w:tcPr>
            <w:tcW w:w="969" w:type="dxa"/>
            <w:tcBorders>
              <w:top w:val="nil"/>
              <w:bottom w:val="nil"/>
            </w:tcBorders>
          </w:tcPr>
          <w:p w14:paraId="3C8FBF2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1A6479C" w14:textId="77777777" w:rsidR="00151BAD" w:rsidRDefault="00151BAD">
            <w:pPr>
              <w:pStyle w:val="TableParagraph"/>
              <w:spacing w:before="0"/>
              <w:jc w:val="left"/>
              <w:rPr>
                <w:sz w:val="16"/>
              </w:rPr>
            </w:pPr>
          </w:p>
        </w:tc>
        <w:tc>
          <w:tcPr>
            <w:tcW w:w="863" w:type="dxa"/>
            <w:tcBorders>
              <w:top w:val="nil"/>
              <w:bottom w:val="nil"/>
            </w:tcBorders>
          </w:tcPr>
          <w:p w14:paraId="13162E33"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54F71E3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274DF21A"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44DA10A" w14:textId="77777777" w:rsidR="00151BAD" w:rsidRDefault="00AC1F28">
            <w:pPr>
              <w:pStyle w:val="TableParagraph"/>
              <w:spacing w:before="69"/>
              <w:ind w:right="250"/>
              <w:jc w:val="right"/>
              <w:rPr>
                <w:sz w:val="16"/>
              </w:rPr>
            </w:pPr>
            <w:r>
              <w:rPr>
                <w:sz w:val="16"/>
              </w:rPr>
              <w:t>24</w:t>
            </w:r>
          </w:p>
        </w:tc>
        <w:tc>
          <w:tcPr>
            <w:tcW w:w="753" w:type="dxa"/>
            <w:tcBorders>
              <w:top w:val="nil"/>
              <w:bottom w:val="nil"/>
            </w:tcBorders>
          </w:tcPr>
          <w:p w14:paraId="6127F56A"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4FEDC37"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0531BB9"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1F5B57B5"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0E4089E2"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5CF64F62" w14:textId="77777777" w:rsidR="00151BAD" w:rsidRDefault="00151BAD">
            <w:pPr>
              <w:pStyle w:val="TableParagraph"/>
              <w:spacing w:before="0"/>
              <w:jc w:val="left"/>
              <w:rPr>
                <w:sz w:val="16"/>
              </w:rPr>
            </w:pPr>
          </w:p>
        </w:tc>
      </w:tr>
      <w:tr w:rsidR="00151BAD" w14:paraId="291479E1" w14:textId="77777777">
        <w:trPr>
          <w:trHeight w:val="331"/>
        </w:trPr>
        <w:tc>
          <w:tcPr>
            <w:tcW w:w="888" w:type="dxa"/>
            <w:tcBorders>
              <w:top w:val="nil"/>
              <w:bottom w:val="nil"/>
            </w:tcBorders>
            <w:shd w:val="clear" w:color="auto" w:fill="DADADA"/>
          </w:tcPr>
          <w:p w14:paraId="532E1593" w14:textId="77777777" w:rsidR="00151BAD" w:rsidRDefault="00AC1F28">
            <w:pPr>
              <w:pStyle w:val="TableParagraph"/>
              <w:spacing w:before="69"/>
              <w:ind w:left="183" w:right="178"/>
              <w:rPr>
                <w:sz w:val="16"/>
              </w:rPr>
            </w:pPr>
            <w:r>
              <w:rPr>
                <w:sz w:val="16"/>
              </w:rPr>
              <w:t>G242</w:t>
            </w:r>
          </w:p>
        </w:tc>
        <w:tc>
          <w:tcPr>
            <w:tcW w:w="734" w:type="dxa"/>
            <w:tcBorders>
              <w:top w:val="nil"/>
              <w:bottom w:val="nil"/>
            </w:tcBorders>
            <w:shd w:val="clear" w:color="auto" w:fill="DADADA"/>
          </w:tcPr>
          <w:p w14:paraId="29FE791A" w14:textId="77777777" w:rsidR="00151BAD" w:rsidRDefault="00AC1F28">
            <w:pPr>
              <w:pStyle w:val="TableParagraph"/>
              <w:spacing w:before="69"/>
              <w:ind w:left="7" w:right="2"/>
              <w:rPr>
                <w:sz w:val="16"/>
              </w:rPr>
            </w:pPr>
            <w:r>
              <w:rPr>
                <w:sz w:val="16"/>
              </w:rPr>
              <w:t>FF</w:t>
            </w:r>
          </w:p>
        </w:tc>
        <w:tc>
          <w:tcPr>
            <w:tcW w:w="969" w:type="dxa"/>
            <w:tcBorders>
              <w:top w:val="nil"/>
              <w:bottom w:val="nil"/>
            </w:tcBorders>
            <w:shd w:val="clear" w:color="auto" w:fill="DADADA"/>
          </w:tcPr>
          <w:p w14:paraId="2278A5F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9841EE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CA1FE13"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5D9CF24C"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69082DD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79D28D74" w14:textId="77777777" w:rsidR="00151BAD" w:rsidRDefault="00AC1F28">
            <w:pPr>
              <w:pStyle w:val="TableParagraph"/>
              <w:spacing w:before="69"/>
              <w:ind w:right="250"/>
              <w:jc w:val="right"/>
              <w:rPr>
                <w:sz w:val="16"/>
              </w:rPr>
            </w:pPr>
            <w:r>
              <w:rPr>
                <w:sz w:val="16"/>
              </w:rPr>
              <w:t>24</w:t>
            </w:r>
          </w:p>
        </w:tc>
        <w:tc>
          <w:tcPr>
            <w:tcW w:w="753" w:type="dxa"/>
            <w:tcBorders>
              <w:top w:val="nil"/>
              <w:bottom w:val="nil"/>
            </w:tcBorders>
            <w:shd w:val="clear" w:color="auto" w:fill="DADADA"/>
          </w:tcPr>
          <w:p w14:paraId="1D8995E0"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42477A3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4B290AB1"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008BF94D"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14E7C00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9BE000C" w14:textId="77777777" w:rsidR="00151BAD" w:rsidRDefault="00151BAD">
            <w:pPr>
              <w:pStyle w:val="TableParagraph"/>
              <w:spacing w:before="0"/>
              <w:jc w:val="left"/>
              <w:rPr>
                <w:sz w:val="16"/>
              </w:rPr>
            </w:pPr>
          </w:p>
        </w:tc>
      </w:tr>
      <w:tr w:rsidR="00151BAD" w14:paraId="545433B1" w14:textId="77777777">
        <w:trPr>
          <w:trHeight w:val="328"/>
        </w:trPr>
        <w:tc>
          <w:tcPr>
            <w:tcW w:w="888" w:type="dxa"/>
            <w:tcBorders>
              <w:top w:val="nil"/>
              <w:bottom w:val="nil"/>
            </w:tcBorders>
          </w:tcPr>
          <w:p w14:paraId="119480B3" w14:textId="77777777" w:rsidR="00151BAD" w:rsidRDefault="00AC1F28">
            <w:pPr>
              <w:pStyle w:val="TableParagraph"/>
              <w:spacing w:before="69"/>
              <w:ind w:left="181" w:right="178"/>
              <w:rPr>
                <w:sz w:val="16"/>
              </w:rPr>
            </w:pPr>
            <w:r>
              <w:rPr>
                <w:sz w:val="16"/>
              </w:rPr>
              <w:t>G25V</w:t>
            </w:r>
          </w:p>
        </w:tc>
        <w:tc>
          <w:tcPr>
            <w:tcW w:w="734" w:type="dxa"/>
            <w:tcBorders>
              <w:top w:val="nil"/>
              <w:bottom w:val="nil"/>
            </w:tcBorders>
          </w:tcPr>
          <w:p w14:paraId="091A0798" w14:textId="77777777" w:rsidR="00151BAD" w:rsidRDefault="00AC1F28">
            <w:pPr>
              <w:pStyle w:val="TableParagraph"/>
              <w:spacing w:before="69"/>
              <w:ind w:left="2" w:right="2"/>
              <w:rPr>
                <w:sz w:val="16"/>
              </w:rPr>
            </w:pPr>
            <w:r>
              <w:rPr>
                <w:sz w:val="16"/>
              </w:rPr>
              <w:t>FC</w:t>
            </w:r>
          </w:p>
        </w:tc>
        <w:tc>
          <w:tcPr>
            <w:tcW w:w="969" w:type="dxa"/>
            <w:tcBorders>
              <w:top w:val="nil"/>
              <w:bottom w:val="nil"/>
            </w:tcBorders>
          </w:tcPr>
          <w:p w14:paraId="46A202A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04CE493" w14:textId="77777777" w:rsidR="00151BAD" w:rsidRDefault="00151BAD">
            <w:pPr>
              <w:pStyle w:val="TableParagraph"/>
              <w:spacing w:before="0"/>
              <w:jc w:val="left"/>
              <w:rPr>
                <w:sz w:val="16"/>
              </w:rPr>
            </w:pPr>
          </w:p>
        </w:tc>
        <w:tc>
          <w:tcPr>
            <w:tcW w:w="863" w:type="dxa"/>
            <w:tcBorders>
              <w:top w:val="nil"/>
              <w:bottom w:val="nil"/>
            </w:tcBorders>
          </w:tcPr>
          <w:p w14:paraId="30E9AF06" w14:textId="77777777" w:rsidR="00151BAD" w:rsidRDefault="00AC1F28">
            <w:pPr>
              <w:pStyle w:val="TableParagraph"/>
              <w:spacing w:before="69"/>
              <w:ind w:left="63" w:right="55"/>
              <w:rPr>
                <w:sz w:val="16"/>
              </w:rPr>
            </w:pPr>
            <w:r>
              <w:rPr>
                <w:sz w:val="16"/>
              </w:rPr>
              <w:t>1982245</w:t>
            </w:r>
          </w:p>
        </w:tc>
        <w:tc>
          <w:tcPr>
            <w:tcW w:w="700" w:type="dxa"/>
            <w:tcBorders>
              <w:top w:val="nil"/>
              <w:bottom w:val="nil"/>
            </w:tcBorders>
          </w:tcPr>
          <w:p w14:paraId="0FEC47EF" w14:textId="77777777" w:rsidR="00151BAD" w:rsidRDefault="00AC1F28">
            <w:pPr>
              <w:pStyle w:val="TableParagraph"/>
              <w:spacing w:before="69"/>
              <w:ind w:left="269"/>
              <w:jc w:val="left"/>
              <w:rPr>
                <w:sz w:val="16"/>
              </w:rPr>
            </w:pPr>
            <w:r>
              <w:rPr>
                <w:sz w:val="16"/>
              </w:rPr>
              <w:t>25</w:t>
            </w:r>
          </w:p>
        </w:tc>
        <w:tc>
          <w:tcPr>
            <w:tcW w:w="753" w:type="dxa"/>
            <w:tcBorders>
              <w:top w:val="nil"/>
              <w:bottom w:val="nil"/>
            </w:tcBorders>
          </w:tcPr>
          <w:p w14:paraId="76904BA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8B234FC" w14:textId="77777777" w:rsidR="00151BAD" w:rsidRDefault="00151BAD">
            <w:pPr>
              <w:pStyle w:val="TableParagraph"/>
              <w:spacing w:before="0"/>
              <w:jc w:val="left"/>
              <w:rPr>
                <w:sz w:val="16"/>
              </w:rPr>
            </w:pPr>
          </w:p>
        </w:tc>
        <w:tc>
          <w:tcPr>
            <w:tcW w:w="753" w:type="dxa"/>
            <w:tcBorders>
              <w:top w:val="nil"/>
              <w:bottom w:val="nil"/>
            </w:tcBorders>
          </w:tcPr>
          <w:p w14:paraId="07A764C4" w14:textId="77777777" w:rsidR="00151BAD" w:rsidRDefault="00151BAD">
            <w:pPr>
              <w:pStyle w:val="TableParagraph"/>
              <w:spacing w:before="0"/>
              <w:jc w:val="left"/>
              <w:rPr>
                <w:sz w:val="16"/>
              </w:rPr>
            </w:pPr>
          </w:p>
        </w:tc>
        <w:tc>
          <w:tcPr>
            <w:tcW w:w="739" w:type="dxa"/>
            <w:tcBorders>
              <w:top w:val="nil"/>
              <w:bottom w:val="nil"/>
            </w:tcBorders>
          </w:tcPr>
          <w:p w14:paraId="3BD1760A"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DAA385E" w14:textId="77777777" w:rsidR="00151BAD" w:rsidRDefault="00AC1F28">
            <w:pPr>
              <w:pStyle w:val="TableParagraph"/>
              <w:spacing w:before="69"/>
              <w:ind w:left="24" w:right="2"/>
              <w:rPr>
                <w:sz w:val="16"/>
              </w:rPr>
            </w:pPr>
            <w:r>
              <w:rPr>
                <w:sz w:val="16"/>
              </w:rPr>
              <w:t>25 54</w:t>
            </w:r>
          </w:p>
        </w:tc>
        <w:tc>
          <w:tcPr>
            <w:tcW w:w="739" w:type="dxa"/>
            <w:tcBorders>
              <w:top w:val="nil"/>
              <w:bottom w:val="nil"/>
            </w:tcBorders>
          </w:tcPr>
          <w:p w14:paraId="36416D14" w14:textId="77777777" w:rsidR="00151BAD" w:rsidRDefault="00AC1F28">
            <w:pPr>
              <w:pStyle w:val="TableParagraph"/>
              <w:spacing w:before="69"/>
              <w:ind w:left="22"/>
              <w:rPr>
                <w:sz w:val="16"/>
              </w:rPr>
            </w:pPr>
            <w:r>
              <w:rPr>
                <w:sz w:val="16"/>
              </w:rPr>
              <w:t>25 54</w:t>
            </w:r>
          </w:p>
        </w:tc>
        <w:tc>
          <w:tcPr>
            <w:tcW w:w="753" w:type="dxa"/>
            <w:tcBorders>
              <w:top w:val="nil"/>
              <w:bottom w:val="nil"/>
            </w:tcBorders>
          </w:tcPr>
          <w:p w14:paraId="070266B8" w14:textId="77777777" w:rsidR="00151BAD" w:rsidRDefault="00151BAD">
            <w:pPr>
              <w:pStyle w:val="TableParagraph"/>
              <w:spacing w:before="0"/>
              <w:jc w:val="left"/>
              <w:rPr>
                <w:sz w:val="16"/>
              </w:rPr>
            </w:pPr>
          </w:p>
        </w:tc>
        <w:tc>
          <w:tcPr>
            <w:tcW w:w="880" w:type="dxa"/>
            <w:tcBorders>
              <w:top w:val="nil"/>
              <w:bottom w:val="nil"/>
            </w:tcBorders>
          </w:tcPr>
          <w:p w14:paraId="022B5B24" w14:textId="77777777" w:rsidR="00151BAD" w:rsidRDefault="00151BAD">
            <w:pPr>
              <w:pStyle w:val="TableParagraph"/>
              <w:spacing w:before="0"/>
              <w:jc w:val="left"/>
              <w:rPr>
                <w:sz w:val="16"/>
              </w:rPr>
            </w:pPr>
          </w:p>
        </w:tc>
      </w:tr>
      <w:tr w:rsidR="00151BAD" w14:paraId="3B94CF6B" w14:textId="77777777">
        <w:trPr>
          <w:trHeight w:val="331"/>
        </w:trPr>
        <w:tc>
          <w:tcPr>
            <w:tcW w:w="888" w:type="dxa"/>
            <w:tcBorders>
              <w:top w:val="nil"/>
              <w:bottom w:val="nil"/>
            </w:tcBorders>
            <w:shd w:val="clear" w:color="auto" w:fill="DADADA"/>
          </w:tcPr>
          <w:p w14:paraId="3D4FEF4F" w14:textId="77777777" w:rsidR="00151BAD" w:rsidRDefault="00AC1F28">
            <w:pPr>
              <w:pStyle w:val="TableParagraph"/>
              <w:spacing w:before="71"/>
              <w:ind w:left="181" w:right="178"/>
              <w:rPr>
                <w:sz w:val="16"/>
              </w:rPr>
            </w:pPr>
            <w:r>
              <w:rPr>
                <w:sz w:val="16"/>
              </w:rPr>
              <w:t>G25X</w:t>
            </w:r>
          </w:p>
        </w:tc>
        <w:tc>
          <w:tcPr>
            <w:tcW w:w="734" w:type="dxa"/>
            <w:tcBorders>
              <w:top w:val="nil"/>
              <w:bottom w:val="nil"/>
            </w:tcBorders>
            <w:shd w:val="clear" w:color="auto" w:fill="DADADA"/>
          </w:tcPr>
          <w:p w14:paraId="3E9C8AA8" w14:textId="77777777" w:rsidR="00151BAD" w:rsidRDefault="00AC1F28">
            <w:pPr>
              <w:pStyle w:val="TableParagraph"/>
              <w:spacing w:before="71"/>
              <w:ind w:left="1" w:right="2"/>
              <w:rPr>
                <w:sz w:val="16"/>
              </w:rPr>
            </w:pPr>
            <w:r>
              <w:rPr>
                <w:sz w:val="16"/>
              </w:rPr>
              <w:t>FC</w:t>
            </w:r>
          </w:p>
        </w:tc>
        <w:tc>
          <w:tcPr>
            <w:tcW w:w="969" w:type="dxa"/>
            <w:tcBorders>
              <w:top w:val="nil"/>
              <w:bottom w:val="nil"/>
            </w:tcBorders>
            <w:shd w:val="clear" w:color="auto" w:fill="DADADA"/>
          </w:tcPr>
          <w:p w14:paraId="16802A8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DEC01D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20F608E"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52F8246A"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1499E807"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6F670F22" w14:textId="77777777" w:rsidR="00151BAD" w:rsidRDefault="00AC1F28">
            <w:pPr>
              <w:pStyle w:val="TableParagraph"/>
              <w:spacing w:before="71"/>
              <w:ind w:right="250"/>
              <w:jc w:val="right"/>
              <w:rPr>
                <w:sz w:val="16"/>
              </w:rPr>
            </w:pPr>
            <w:r>
              <w:rPr>
                <w:sz w:val="16"/>
              </w:rPr>
              <w:t>25</w:t>
            </w:r>
          </w:p>
        </w:tc>
        <w:tc>
          <w:tcPr>
            <w:tcW w:w="753" w:type="dxa"/>
            <w:tcBorders>
              <w:top w:val="nil"/>
              <w:bottom w:val="nil"/>
            </w:tcBorders>
            <w:shd w:val="clear" w:color="auto" w:fill="DADADA"/>
          </w:tcPr>
          <w:p w14:paraId="5FBC8D33"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5F81D57C"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12E7EED6" w14:textId="77777777" w:rsidR="00151BAD" w:rsidRDefault="00AC1F28">
            <w:pPr>
              <w:pStyle w:val="TableParagraph"/>
              <w:spacing w:before="71"/>
              <w:ind w:left="23" w:right="2"/>
              <w:rPr>
                <w:sz w:val="16"/>
              </w:rPr>
            </w:pPr>
            <w:r>
              <w:rPr>
                <w:sz w:val="16"/>
              </w:rPr>
              <w:t>GX 25</w:t>
            </w:r>
          </w:p>
        </w:tc>
        <w:tc>
          <w:tcPr>
            <w:tcW w:w="739" w:type="dxa"/>
            <w:tcBorders>
              <w:top w:val="nil"/>
              <w:bottom w:val="nil"/>
            </w:tcBorders>
            <w:shd w:val="clear" w:color="auto" w:fill="DADADA"/>
          </w:tcPr>
          <w:p w14:paraId="66C233B9" w14:textId="77777777" w:rsidR="00151BAD" w:rsidRDefault="00AC1F28">
            <w:pPr>
              <w:pStyle w:val="TableParagraph"/>
              <w:spacing w:before="71"/>
              <w:ind w:left="21"/>
              <w:rPr>
                <w:sz w:val="16"/>
              </w:rPr>
            </w:pPr>
            <w:r>
              <w:rPr>
                <w:sz w:val="16"/>
              </w:rPr>
              <w:t>GX 25</w:t>
            </w:r>
          </w:p>
        </w:tc>
        <w:tc>
          <w:tcPr>
            <w:tcW w:w="753" w:type="dxa"/>
            <w:tcBorders>
              <w:top w:val="nil"/>
              <w:bottom w:val="nil"/>
            </w:tcBorders>
            <w:shd w:val="clear" w:color="auto" w:fill="DADADA"/>
          </w:tcPr>
          <w:p w14:paraId="434731F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D5406C7" w14:textId="77777777" w:rsidR="00151BAD" w:rsidRDefault="00151BAD">
            <w:pPr>
              <w:pStyle w:val="TableParagraph"/>
              <w:spacing w:before="0"/>
              <w:jc w:val="left"/>
              <w:rPr>
                <w:sz w:val="16"/>
              </w:rPr>
            </w:pPr>
          </w:p>
        </w:tc>
      </w:tr>
      <w:tr w:rsidR="00151BAD" w14:paraId="42B8B239" w14:textId="77777777">
        <w:trPr>
          <w:trHeight w:val="331"/>
        </w:trPr>
        <w:tc>
          <w:tcPr>
            <w:tcW w:w="888" w:type="dxa"/>
            <w:tcBorders>
              <w:top w:val="nil"/>
              <w:bottom w:val="nil"/>
            </w:tcBorders>
          </w:tcPr>
          <w:p w14:paraId="56E60E84" w14:textId="77777777" w:rsidR="00151BAD" w:rsidRDefault="00AC1F28">
            <w:pPr>
              <w:pStyle w:val="TableParagraph"/>
              <w:spacing w:before="71"/>
              <w:ind w:left="183" w:right="178"/>
              <w:rPr>
                <w:sz w:val="16"/>
              </w:rPr>
            </w:pPr>
            <w:r>
              <w:rPr>
                <w:sz w:val="16"/>
              </w:rPr>
              <w:t>G250</w:t>
            </w:r>
          </w:p>
        </w:tc>
        <w:tc>
          <w:tcPr>
            <w:tcW w:w="734" w:type="dxa"/>
            <w:tcBorders>
              <w:top w:val="nil"/>
              <w:bottom w:val="nil"/>
            </w:tcBorders>
          </w:tcPr>
          <w:p w14:paraId="52C7C534" w14:textId="77777777" w:rsidR="00151BAD" w:rsidRDefault="00AC1F28">
            <w:pPr>
              <w:pStyle w:val="TableParagraph"/>
              <w:spacing w:before="71"/>
              <w:ind w:left="1" w:right="2"/>
              <w:rPr>
                <w:sz w:val="16"/>
              </w:rPr>
            </w:pPr>
            <w:r>
              <w:rPr>
                <w:sz w:val="16"/>
              </w:rPr>
              <w:t>FC</w:t>
            </w:r>
          </w:p>
        </w:tc>
        <w:tc>
          <w:tcPr>
            <w:tcW w:w="969" w:type="dxa"/>
            <w:tcBorders>
              <w:top w:val="nil"/>
              <w:bottom w:val="nil"/>
            </w:tcBorders>
          </w:tcPr>
          <w:p w14:paraId="54E5414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A05C4B0" w14:textId="77777777" w:rsidR="00151BAD" w:rsidRDefault="00151BAD">
            <w:pPr>
              <w:pStyle w:val="TableParagraph"/>
              <w:spacing w:before="0"/>
              <w:jc w:val="left"/>
              <w:rPr>
                <w:sz w:val="16"/>
              </w:rPr>
            </w:pPr>
          </w:p>
        </w:tc>
        <w:tc>
          <w:tcPr>
            <w:tcW w:w="863" w:type="dxa"/>
            <w:tcBorders>
              <w:top w:val="nil"/>
              <w:bottom w:val="nil"/>
            </w:tcBorders>
          </w:tcPr>
          <w:p w14:paraId="4A577EDC" w14:textId="77777777" w:rsidR="00151BAD" w:rsidRDefault="00AC1F28">
            <w:pPr>
              <w:pStyle w:val="TableParagraph"/>
              <w:spacing w:before="71"/>
              <w:ind w:left="63" w:right="55"/>
              <w:rPr>
                <w:sz w:val="16"/>
              </w:rPr>
            </w:pPr>
            <w:r>
              <w:rPr>
                <w:sz w:val="16"/>
              </w:rPr>
              <w:t>1978226</w:t>
            </w:r>
          </w:p>
        </w:tc>
        <w:tc>
          <w:tcPr>
            <w:tcW w:w="700" w:type="dxa"/>
            <w:tcBorders>
              <w:top w:val="nil"/>
              <w:bottom w:val="nil"/>
            </w:tcBorders>
          </w:tcPr>
          <w:p w14:paraId="19AA9F8E" w14:textId="77777777" w:rsidR="00151BAD" w:rsidRDefault="00AC1F28">
            <w:pPr>
              <w:pStyle w:val="TableParagraph"/>
              <w:spacing w:before="71"/>
              <w:ind w:left="269"/>
              <w:jc w:val="left"/>
              <w:rPr>
                <w:sz w:val="16"/>
              </w:rPr>
            </w:pPr>
            <w:r>
              <w:rPr>
                <w:sz w:val="16"/>
              </w:rPr>
              <w:t>25</w:t>
            </w:r>
          </w:p>
        </w:tc>
        <w:tc>
          <w:tcPr>
            <w:tcW w:w="753" w:type="dxa"/>
            <w:tcBorders>
              <w:top w:val="nil"/>
              <w:bottom w:val="nil"/>
            </w:tcBorders>
          </w:tcPr>
          <w:p w14:paraId="41B7D810"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44E8B09C" w14:textId="77777777" w:rsidR="00151BAD" w:rsidRDefault="00151BAD">
            <w:pPr>
              <w:pStyle w:val="TableParagraph"/>
              <w:spacing w:before="0"/>
              <w:jc w:val="left"/>
              <w:rPr>
                <w:sz w:val="16"/>
              </w:rPr>
            </w:pPr>
          </w:p>
        </w:tc>
        <w:tc>
          <w:tcPr>
            <w:tcW w:w="753" w:type="dxa"/>
            <w:tcBorders>
              <w:top w:val="nil"/>
              <w:bottom w:val="nil"/>
            </w:tcBorders>
          </w:tcPr>
          <w:p w14:paraId="2DCC1F7F" w14:textId="77777777" w:rsidR="00151BAD" w:rsidRDefault="00151BAD">
            <w:pPr>
              <w:pStyle w:val="TableParagraph"/>
              <w:spacing w:before="0"/>
              <w:jc w:val="left"/>
              <w:rPr>
                <w:sz w:val="16"/>
              </w:rPr>
            </w:pPr>
          </w:p>
        </w:tc>
        <w:tc>
          <w:tcPr>
            <w:tcW w:w="739" w:type="dxa"/>
            <w:tcBorders>
              <w:top w:val="nil"/>
              <w:bottom w:val="nil"/>
            </w:tcBorders>
          </w:tcPr>
          <w:p w14:paraId="0AE12847"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7AD2D6CC" w14:textId="77777777" w:rsidR="00151BAD" w:rsidRDefault="00AC1F28">
            <w:pPr>
              <w:pStyle w:val="TableParagraph"/>
              <w:spacing w:before="71"/>
              <w:ind w:left="24" w:right="2"/>
              <w:rPr>
                <w:sz w:val="16"/>
              </w:rPr>
            </w:pPr>
            <w:r>
              <w:rPr>
                <w:sz w:val="16"/>
              </w:rPr>
              <w:t>25 75</w:t>
            </w:r>
          </w:p>
        </w:tc>
        <w:tc>
          <w:tcPr>
            <w:tcW w:w="739" w:type="dxa"/>
            <w:tcBorders>
              <w:top w:val="nil"/>
              <w:bottom w:val="nil"/>
            </w:tcBorders>
          </w:tcPr>
          <w:p w14:paraId="05875A5B" w14:textId="77777777" w:rsidR="00151BAD" w:rsidRDefault="00AC1F28">
            <w:pPr>
              <w:pStyle w:val="TableParagraph"/>
              <w:spacing w:before="71"/>
              <w:ind w:left="22"/>
              <w:rPr>
                <w:sz w:val="16"/>
              </w:rPr>
            </w:pPr>
            <w:r>
              <w:rPr>
                <w:sz w:val="16"/>
              </w:rPr>
              <w:t>25 75</w:t>
            </w:r>
          </w:p>
        </w:tc>
        <w:tc>
          <w:tcPr>
            <w:tcW w:w="753" w:type="dxa"/>
            <w:tcBorders>
              <w:top w:val="nil"/>
              <w:bottom w:val="nil"/>
            </w:tcBorders>
          </w:tcPr>
          <w:p w14:paraId="34A20D7B" w14:textId="77777777" w:rsidR="00151BAD" w:rsidRDefault="00151BAD">
            <w:pPr>
              <w:pStyle w:val="TableParagraph"/>
              <w:spacing w:before="0"/>
              <w:jc w:val="left"/>
              <w:rPr>
                <w:sz w:val="16"/>
              </w:rPr>
            </w:pPr>
          </w:p>
        </w:tc>
        <w:tc>
          <w:tcPr>
            <w:tcW w:w="880" w:type="dxa"/>
            <w:tcBorders>
              <w:top w:val="nil"/>
              <w:bottom w:val="nil"/>
            </w:tcBorders>
          </w:tcPr>
          <w:p w14:paraId="47EBF8E8" w14:textId="77777777" w:rsidR="00151BAD" w:rsidRDefault="00151BAD">
            <w:pPr>
              <w:pStyle w:val="TableParagraph"/>
              <w:spacing w:before="0"/>
              <w:jc w:val="left"/>
              <w:rPr>
                <w:sz w:val="16"/>
              </w:rPr>
            </w:pPr>
          </w:p>
        </w:tc>
      </w:tr>
      <w:tr w:rsidR="00151BAD" w14:paraId="53D1C162" w14:textId="77777777">
        <w:trPr>
          <w:trHeight w:val="331"/>
        </w:trPr>
        <w:tc>
          <w:tcPr>
            <w:tcW w:w="888" w:type="dxa"/>
            <w:tcBorders>
              <w:top w:val="nil"/>
              <w:bottom w:val="nil"/>
            </w:tcBorders>
            <w:shd w:val="clear" w:color="auto" w:fill="DADADA"/>
          </w:tcPr>
          <w:p w14:paraId="429A1BA9" w14:textId="77777777" w:rsidR="00151BAD" w:rsidRDefault="00AC1F28">
            <w:pPr>
              <w:pStyle w:val="TableParagraph"/>
              <w:spacing w:before="71"/>
              <w:ind w:left="183" w:right="178"/>
              <w:rPr>
                <w:sz w:val="16"/>
              </w:rPr>
            </w:pPr>
            <w:r>
              <w:rPr>
                <w:sz w:val="16"/>
              </w:rPr>
              <w:t>G251</w:t>
            </w:r>
          </w:p>
        </w:tc>
        <w:tc>
          <w:tcPr>
            <w:tcW w:w="734" w:type="dxa"/>
            <w:tcBorders>
              <w:top w:val="nil"/>
              <w:bottom w:val="nil"/>
            </w:tcBorders>
            <w:shd w:val="clear" w:color="auto" w:fill="DADADA"/>
          </w:tcPr>
          <w:p w14:paraId="2D23EBE7" w14:textId="77777777" w:rsidR="00151BAD" w:rsidRDefault="00AC1F28">
            <w:pPr>
              <w:pStyle w:val="TableParagraph"/>
              <w:spacing w:before="71"/>
              <w:ind w:left="1" w:right="2"/>
              <w:rPr>
                <w:sz w:val="16"/>
              </w:rPr>
            </w:pPr>
            <w:r>
              <w:rPr>
                <w:sz w:val="16"/>
              </w:rPr>
              <w:t>FC</w:t>
            </w:r>
          </w:p>
        </w:tc>
        <w:tc>
          <w:tcPr>
            <w:tcW w:w="969" w:type="dxa"/>
            <w:tcBorders>
              <w:top w:val="nil"/>
              <w:bottom w:val="nil"/>
            </w:tcBorders>
            <w:shd w:val="clear" w:color="auto" w:fill="DADADA"/>
          </w:tcPr>
          <w:p w14:paraId="561DB7A9"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D1BB7D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B67BC92" w14:textId="77777777" w:rsidR="00151BAD" w:rsidRDefault="00AC1F28">
            <w:pPr>
              <w:pStyle w:val="TableParagraph"/>
              <w:spacing w:before="71"/>
              <w:ind w:left="63" w:right="55"/>
              <w:rPr>
                <w:sz w:val="16"/>
              </w:rPr>
            </w:pPr>
            <w:r>
              <w:rPr>
                <w:sz w:val="16"/>
              </w:rPr>
              <w:t>1978226</w:t>
            </w:r>
          </w:p>
        </w:tc>
        <w:tc>
          <w:tcPr>
            <w:tcW w:w="700" w:type="dxa"/>
            <w:tcBorders>
              <w:top w:val="nil"/>
              <w:bottom w:val="nil"/>
            </w:tcBorders>
            <w:shd w:val="clear" w:color="auto" w:fill="DADADA"/>
          </w:tcPr>
          <w:p w14:paraId="15B9F93E"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1A9B8EF3"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5CC7C86F" w14:textId="77777777" w:rsidR="00151BAD" w:rsidRDefault="00AC1F28">
            <w:pPr>
              <w:pStyle w:val="TableParagraph"/>
              <w:spacing w:before="71"/>
              <w:ind w:right="250"/>
              <w:jc w:val="right"/>
              <w:rPr>
                <w:sz w:val="16"/>
              </w:rPr>
            </w:pPr>
            <w:r>
              <w:rPr>
                <w:sz w:val="16"/>
              </w:rPr>
              <w:t>25</w:t>
            </w:r>
          </w:p>
        </w:tc>
        <w:tc>
          <w:tcPr>
            <w:tcW w:w="753" w:type="dxa"/>
            <w:tcBorders>
              <w:top w:val="nil"/>
              <w:bottom w:val="nil"/>
            </w:tcBorders>
            <w:shd w:val="clear" w:color="auto" w:fill="DADADA"/>
          </w:tcPr>
          <w:p w14:paraId="77612117"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643F563B"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6CDBFE68" w14:textId="77777777" w:rsidR="00151BAD" w:rsidRDefault="00AC1F28">
            <w:pPr>
              <w:pStyle w:val="TableParagraph"/>
              <w:spacing w:before="71"/>
              <w:ind w:left="24" w:right="2"/>
              <w:rPr>
                <w:sz w:val="16"/>
              </w:rPr>
            </w:pPr>
            <w:r>
              <w:rPr>
                <w:sz w:val="16"/>
              </w:rPr>
              <w:t>25 75</w:t>
            </w:r>
          </w:p>
        </w:tc>
        <w:tc>
          <w:tcPr>
            <w:tcW w:w="739" w:type="dxa"/>
            <w:tcBorders>
              <w:top w:val="nil"/>
              <w:bottom w:val="nil"/>
            </w:tcBorders>
            <w:shd w:val="clear" w:color="auto" w:fill="DADADA"/>
          </w:tcPr>
          <w:p w14:paraId="4EBBC7FA" w14:textId="77777777" w:rsidR="00151BAD" w:rsidRDefault="00AC1F28">
            <w:pPr>
              <w:pStyle w:val="TableParagraph"/>
              <w:spacing w:before="71"/>
              <w:ind w:left="23"/>
              <w:rPr>
                <w:sz w:val="16"/>
              </w:rPr>
            </w:pPr>
            <w:r>
              <w:rPr>
                <w:sz w:val="16"/>
              </w:rPr>
              <w:t>25 75</w:t>
            </w:r>
          </w:p>
        </w:tc>
        <w:tc>
          <w:tcPr>
            <w:tcW w:w="753" w:type="dxa"/>
            <w:tcBorders>
              <w:top w:val="nil"/>
              <w:bottom w:val="nil"/>
            </w:tcBorders>
            <w:shd w:val="clear" w:color="auto" w:fill="DADADA"/>
          </w:tcPr>
          <w:p w14:paraId="14F3A6C0"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6250E0ED" w14:textId="77777777" w:rsidR="00151BAD" w:rsidRDefault="00151BAD">
            <w:pPr>
              <w:pStyle w:val="TableParagraph"/>
              <w:spacing w:before="0"/>
              <w:jc w:val="left"/>
              <w:rPr>
                <w:sz w:val="16"/>
              </w:rPr>
            </w:pPr>
          </w:p>
        </w:tc>
      </w:tr>
      <w:tr w:rsidR="00151BAD" w14:paraId="7BBA4C3D" w14:textId="77777777">
        <w:trPr>
          <w:trHeight w:val="331"/>
        </w:trPr>
        <w:tc>
          <w:tcPr>
            <w:tcW w:w="888" w:type="dxa"/>
            <w:tcBorders>
              <w:top w:val="nil"/>
              <w:bottom w:val="nil"/>
            </w:tcBorders>
          </w:tcPr>
          <w:p w14:paraId="30F4ABE9" w14:textId="77777777" w:rsidR="00151BAD" w:rsidRDefault="00AC1F28">
            <w:pPr>
              <w:pStyle w:val="TableParagraph"/>
              <w:spacing w:before="69"/>
              <w:ind w:left="183" w:right="178"/>
              <w:rPr>
                <w:sz w:val="16"/>
              </w:rPr>
            </w:pPr>
            <w:r>
              <w:rPr>
                <w:sz w:val="16"/>
              </w:rPr>
              <w:t>G252</w:t>
            </w:r>
          </w:p>
        </w:tc>
        <w:tc>
          <w:tcPr>
            <w:tcW w:w="734" w:type="dxa"/>
            <w:tcBorders>
              <w:top w:val="nil"/>
              <w:bottom w:val="nil"/>
            </w:tcBorders>
          </w:tcPr>
          <w:p w14:paraId="3573E548" w14:textId="77777777" w:rsidR="00151BAD" w:rsidRDefault="00AC1F28">
            <w:pPr>
              <w:pStyle w:val="TableParagraph"/>
              <w:spacing w:before="69"/>
              <w:ind w:left="1" w:right="2"/>
              <w:rPr>
                <w:sz w:val="16"/>
              </w:rPr>
            </w:pPr>
            <w:r>
              <w:rPr>
                <w:sz w:val="16"/>
              </w:rPr>
              <w:t>FC</w:t>
            </w:r>
          </w:p>
        </w:tc>
        <w:tc>
          <w:tcPr>
            <w:tcW w:w="969" w:type="dxa"/>
            <w:tcBorders>
              <w:top w:val="nil"/>
              <w:bottom w:val="nil"/>
            </w:tcBorders>
          </w:tcPr>
          <w:p w14:paraId="3A2FDA9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8E2A29C" w14:textId="77777777" w:rsidR="00151BAD" w:rsidRDefault="00151BAD">
            <w:pPr>
              <w:pStyle w:val="TableParagraph"/>
              <w:spacing w:before="0"/>
              <w:jc w:val="left"/>
              <w:rPr>
                <w:sz w:val="16"/>
              </w:rPr>
            </w:pPr>
          </w:p>
        </w:tc>
        <w:tc>
          <w:tcPr>
            <w:tcW w:w="863" w:type="dxa"/>
            <w:tcBorders>
              <w:top w:val="nil"/>
              <w:bottom w:val="nil"/>
            </w:tcBorders>
          </w:tcPr>
          <w:p w14:paraId="098511E4"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510C1BCA"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5892E48E"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16570311" w14:textId="77777777" w:rsidR="00151BAD" w:rsidRDefault="00AC1F28">
            <w:pPr>
              <w:pStyle w:val="TableParagraph"/>
              <w:spacing w:before="69"/>
              <w:ind w:right="250"/>
              <w:jc w:val="right"/>
              <w:rPr>
                <w:sz w:val="16"/>
              </w:rPr>
            </w:pPr>
            <w:r>
              <w:rPr>
                <w:sz w:val="16"/>
              </w:rPr>
              <w:t>25</w:t>
            </w:r>
          </w:p>
        </w:tc>
        <w:tc>
          <w:tcPr>
            <w:tcW w:w="753" w:type="dxa"/>
            <w:tcBorders>
              <w:top w:val="nil"/>
              <w:bottom w:val="nil"/>
            </w:tcBorders>
          </w:tcPr>
          <w:p w14:paraId="231D50BC"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36AF008F"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72B533A1" w14:textId="77777777" w:rsidR="00151BAD" w:rsidRDefault="00AC1F28">
            <w:pPr>
              <w:pStyle w:val="TableParagraph"/>
              <w:spacing w:before="69"/>
              <w:ind w:left="24" w:right="2"/>
              <w:rPr>
                <w:sz w:val="16"/>
              </w:rPr>
            </w:pPr>
            <w:r>
              <w:rPr>
                <w:sz w:val="16"/>
              </w:rPr>
              <w:t>25 54</w:t>
            </w:r>
          </w:p>
        </w:tc>
        <w:tc>
          <w:tcPr>
            <w:tcW w:w="739" w:type="dxa"/>
            <w:tcBorders>
              <w:top w:val="nil"/>
              <w:bottom w:val="nil"/>
            </w:tcBorders>
          </w:tcPr>
          <w:p w14:paraId="2C8AA4D8" w14:textId="77777777" w:rsidR="00151BAD" w:rsidRDefault="00AC1F28">
            <w:pPr>
              <w:pStyle w:val="TableParagraph"/>
              <w:spacing w:before="69"/>
              <w:ind w:left="22"/>
              <w:rPr>
                <w:sz w:val="16"/>
              </w:rPr>
            </w:pPr>
            <w:r>
              <w:rPr>
                <w:sz w:val="16"/>
              </w:rPr>
              <w:t>25 54</w:t>
            </w:r>
          </w:p>
        </w:tc>
        <w:tc>
          <w:tcPr>
            <w:tcW w:w="753" w:type="dxa"/>
            <w:tcBorders>
              <w:top w:val="nil"/>
              <w:bottom w:val="nil"/>
            </w:tcBorders>
          </w:tcPr>
          <w:p w14:paraId="5DE2C7F6" w14:textId="77777777" w:rsidR="00151BAD" w:rsidRDefault="00151BAD">
            <w:pPr>
              <w:pStyle w:val="TableParagraph"/>
              <w:spacing w:before="0"/>
              <w:jc w:val="left"/>
              <w:rPr>
                <w:sz w:val="16"/>
              </w:rPr>
            </w:pPr>
          </w:p>
        </w:tc>
        <w:tc>
          <w:tcPr>
            <w:tcW w:w="880" w:type="dxa"/>
            <w:tcBorders>
              <w:top w:val="nil"/>
              <w:bottom w:val="nil"/>
            </w:tcBorders>
          </w:tcPr>
          <w:p w14:paraId="601E0BDF" w14:textId="77777777" w:rsidR="00151BAD" w:rsidRDefault="00151BAD">
            <w:pPr>
              <w:pStyle w:val="TableParagraph"/>
              <w:spacing w:before="0"/>
              <w:jc w:val="left"/>
              <w:rPr>
                <w:sz w:val="16"/>
              </w:rPr>
            </w:pPr>
          </w:p>
        </w:tc>
      </w:tr>
      <w:tr w:rsidR="00151BAD" w14:paraId="5E5C36A2" w14:textId="77777777">
        <w:trPr>
          <w:trHeight w:val="331"/>
        </w:trPr>
        <w:tc>
          <w:tcPr>
            <w:tcW w:w="888" w:type="dxa"/>
            <w:tcBorders>
              <w:top w:val="nil"/>
              <w:bottom w:val="nil"/>
            </w:tcBorders>
            <w:shd w:val="clear" w:color="auto" w:fill="DADADA"/>
          </w:tcPr>
          <w:p w14:paraId="350BC562" w14:textId="77777777" w:rsidR="00151BAD" w:rsidRDefault="00AC1F28">
            <w:pPr>
              <w:pStyle w:val="TableParagraph"/>
              <w:spacing w:before="69"/>
              <w:ind w:left="181" w:right="178"/>
              <w:rPr>
                <w:sz w:val="16"/>
              </w:rPr>
            </w:pPr>
            <w:r>
              <w:rPr>
                <w:sz w:val="16"/>
              </w:rPr>
              <w:t>G26V</w:t>
            </w:r>
          </w:p>
        </w:tc>
        <w:tc>
          <w:tcPr>
            <w:tcW w:w="734" w:type="dxa"/>
            <w:tcBorders>
              <w:top w:val="nil"/>
              <w:bottom w:val="nil"/>
            </w:tcBorders>
            <w:shd w:val="clear" w:color="auto" w:fill="DADADA"/>
          </w:tcPr>
          <w:p w14:paraId="1FA018F2" w14:textId="77777777" w:rsidR="00151BAD" w:rsidRDefault="00AC1F28">
            <w:pPr>
              <w:pStyle w:val="TableParagraph"/>
              <w:spacing w:before="69"/>
              <w:ind w:left="1" w:right="2"/>
              <w:rPr>
                <w:sz w:val="16"/>
              </w:rPr>
            </w:pPr>
            <w:r>
              <w:rPr>
                <w:sz w:val="16"/>
              </w:rPr>
              <w:t>FC</w:t>
            </w:r>
          </w:p>
        </w:tc>
        <w:tc>
          <w:tcPr>
            <w:tcW w:w="969" w:type="dxa"/>
            <w:tcBorders>
              <w:top w:val="nil"/>
              <w:bottom w:val="nil"/>
            </w:tcBorders>
            <w:shd w:val="clear" w:color="auto" w:fill="DADADA"/>
          </w:tcPr>
          <w:p w14:paraId="5BE9B54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FDD76C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E22C3C0"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76BC8892" w14:textId="77777777" w:rsidR="00151BAD" w:rsidRDefault="00AC1F28">
            <w:pPr>
              <w:pStyle w:val="TableParagraph"/>
              <w:spacing w:before="69"/>
              <w:ind w:left="269"/>
              <w:jc w:val="left"/>
              <w:rPr>
                <w:sz w:val="16"/>
              </w:rPr>
            </w:pPr>
            <w:r>
              <w:rPr>
                <w:sz w:val="16"/>
              </w:rPr>
              <w:t>26</w:t>
            </w:r>
          </w:p>
        </w:tc>
        <w:tc>
          <w:tcPr>
            <w:tcW w:w="753" w:type="dxa"/>
            <w:tcBorders>
              <w:top w:val="nil"/>
              <w:bottom w:val="nil"/>
            </w:tcBorders>
            <w:shd w:val="clear" w:color="auto" w:fill="DADADA"/>
          </w:tcPr>
          <w:p w14:paraId="39D0317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03076A58"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E8774F4"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D9E9D51"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90613C1"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49309919"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686E209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3E4DF6D" w14:textId="77777777" w:rsidR="00151BAD" w:rsidRDefault="00151BAD">
            <w:pPr>
              <w:pStyle w:val="TableParagraph"/>
              <w:spacing w:before="0"/>
              <w:jc w:val="left"/>
              <w:rPr>
                <w:sz w:val="16"/>
              </w:rPr>
            </w:pPr>
          </w:p>
        </w:tc>
      </w:tr>
      <w:tr w:rsidR="00151BAD" w14:paraId="6E5573F8" w14:textId="77777777">
        <w:trPr>
          <w:trHeight w:val="331"/>
        </w:trPr>
        <w:tc>
          <w:tcPr>
            <w:tcW w:w="888" w:type="dxa"/>
            <w:tcBorders>
              <w:top w:val="nil"/>
              <w:bottom w:val="nil"/>
            </w:tcBorders>
          </w:tcPr>
          <w:p w14:paraId="12A8BD1F" w14:textId="77777777" w:rsidR="00151BAD" w:rsidRDefault="00AC1F28">
            <w:pPr>
              <w:pStyle w:val="TableParagraph"/>
              <w:spacing w:before="69"/>
              <w:ind w:left="181" w:right="178"/>
              <w:rPr>
                <w:sz w:val="16"/>
              </w:rPr>
            </w:pPr>
            <w:r>
              <w:rPr>
                <w:sz w:val="16"/>
              </w:rPr>
              <w:t>G26X</w:t>
            </w:r>
          </w:p>
        </w:tc>
        <w:tc>
          <w:tcPr>
            <w:tcW w:w="734" w:type="dxa"/>
            <w:tcBorders>
              <w:top w:val="nil"/>
              <w:bottom w:val="nil"/>
            </w:tcBorders>
          </w:tcPr>
          <w:p w14:paraId="6E6C00B0" w14:textId="77777777" w:rsidR="00151BAD" w:rsidRDefault="00AC1F28">
            <w:pPr>
              <w:pStyle w:val="TableParagraph"/>
              <w:spacing w:before="69"/>
              <w:ind w:left="2" w:right="2"/>
              <w:rPr>
                <w:sz w:val="16"/>
              </w:rPr>
            </w:pPr>
            <w:r>
              <w:rPr>
                <w:sz w:val="16"/>
              </w:rPr>
              <w:t>FC</w:t>
            </w:r>
          </w:p>
        </w:tc>
        <w:tc>
          <w:tcPr>
            <w:tcW w:w="969" w:type="dxa"/>
            <w:tcBorders>
              <w:top w:val="nil"/>
              <w:bottom w:val="nil"/>
            </w:tcBorders>
          </w:tcPr>
          <w:p w14:paraId="4063432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B13A8CD" w14:textId="77777777" w:rsidR="00151BAD" w:rsidRDefault="00151BAD">
            <w:pPr>
              <w:pStyle w:val="TableParagraph"/>
              <w:spacing w:before="0"/>
              <w:jc w:val="left"/>
              <w:rPr>
                <w:sz w:val="16"/>
              </w:rPr>
            </w:pPr>
          </w:p>
        </w:tc>
        <w:tc>
          <w:tcPr>
            <w:tcW w:w="863" w:type="dxa"/>
            <w:tcBorders>
              <w:top w:val="nil"/>
              <w:bottom w:val="nil"/>
            </w:tcBorders>
          </w:tcPr>
          <w:p w14:paraId="7C3F8973"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2C88FDD6"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1E7EB45D"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DDA2168" w14:textId="77777777" w:rsidR="00151BAD" w:rsidRDefault="00AC1F28">
            <w:pPr>
              <w:pStyle w:val="TableParagraph"/>
              <w:spacing w:before="69"/>
              <w:ind w:right="250"/>
              <w:jc w:val="right"/>
              <w:rPr>
                <w:sz w:val="16"/>
              </w:rPr>
            </w:pPr>
            <w:r>
              <w:rPr>
                <w:sz w:val="16"/>
              </w:rPr>
              <w:t>26</w:t>
            </w:r>
          </w:p>
        </w:tc>
        <w:tc>
          <w:tcPr>
            <w:tcW w:w="753" w:type="dxa"/>
            <w:tcBorders>
              <w:top w:val="nil"/>
              <w:bottom w:val="nil"/>
            </w:tcBorders>
          </w:tcPr>
          <w:p w14:paraId="344099E1"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2D5C1366"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4060EE8C"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61AC3711"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26C96896" w14:textId="77777777" w:rsidR="00151BAD" w:rsidRDefault="00151BAD">
            <w:pPr>
              <w:pStyle w:val="TableParagraph"/>
              <w:spacing w:before="0"/>
              <w:jc w:val="left"/>
              <w:rPr>
                <w:sz w:val="16"/>
              </w:rPr>
            </w:pPr>
          </w:p>
        </w:tc>
        <w:tc>
          <w:tcPr>
            <w:tcW w:w="880" w:type="dxa"/>
            <w:tcBorders>
              <w:top w:val="nil"/>
              <w:bottom w:val="nil"/>
            </w:tcBorders>
          </w:tcPr>
          <w:p w14:paraId="17BDFB11" w14:textId="77777777" w:rsidR="00151BAD" w:rsidRDefault="00151BAD">
            <w:pPr>
              <w:pStyle w:val="TableParagraph"/>
              <w:spacing w:before="0"/>
              <w:jc w:val="left"/>
              <w:rPr>
                <w:sz w:val="16"/>
              </w:rPr>
            </w:pPr>
          </w:p>
        </w:tc>
      </w:tr>
      <w:tr w:rsidR="00151BAD" w14:paraId="634F9AED" w14:textId="77777777">
        <w:trPr>
          <w:trHeight w:val="331"/>
        </w:trPr>
        <w:tc>
          <w:tcPr>
            <w:tcW w:w="888" w:type="dxa"/>
            <w:tcBorders>
              <w:top w:val="nil"/>
              <w:bottom w:val="nil"/>
            </w:tcBorders>
            <w:shd w:val="clear" w:color="auto" w:fill="DADADA"/>
          </w:tcPr>
          <w:p w14:paraId="5F4EE528" w14:textId="77777777" w:rsidR="00151BAD" w:rsidRDefault="00AC1F28">
            <w:pPr>
              <w:pStyle w:val="TableParagraph"/>
              <w:spacing w:before="69"/>
              <w:ind w:left="183" w:right="178"/>
              <w:rPr>
                <w:sz w:val="16"/>
              </w:rPr>
            </w:pPr>
            <w:r>
              <w:rPr>
                <w:sz w:val="16"/>
              </w:rPr>
              <w:t>G260</w:t>
            </w:r>
          </w:p>
        </w:tc>
        <w:tc>
          <w:tcPr>
            <w:tcW w:w="734" w:type="dxa"/>
            <w:tcBorders>
              <w:top w:val="nil"/>
              <w:bottom w:val="nil"/>
            </w:tcBorders>
            <w:shd w:val="clear" w:color="auto" w:fill="DADADA"/>
          </w:tcPr>
          <w:p w14:paraId="70BA174E" w14:textId="77777777" w:rsidR="00151BAD" w:rsidRDefault="00AC1F28">
            <w:pPr>
              <w:pStyle w:val="TableParagraph"/>
              <w:spacing w:before="69"/>
              <w:ind w:left="1" w:right="2"/>
              <w:rPr>
                <w:sz w:val="16"/>
              </w:rPr>
            </w:pPr>
            <w:r>
              <w:rPr>
                <w:sz w:val="16"/>
              </w:rPr>
              <w:t>FC</w:t>
            </w:r>
          </w:p>
        </w:tc>
        <w:tc>
          <w:tcPr>
            <w:tcW w:w="969" w:type="dxa"/>
            <w:tcBorders>
              <w:top w:val="nil"/>
              <w:bottom w:val="nil"/>
            </w:tcBorders>
            <w:shd w:val="clear" w:color="auto" w:fill="DADADA"/>
          </w:tcPr>
          <w:p w14:paraId="2E1CFB2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8DAFB2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3E0E82B"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1637A8E4" w14:textId="77777777" w:rsidR="00151BAD" w:rsidRDefault="00AC1F28">
            <w:pPr>
              <w:pStyle w:val="TableParagraph"/>
              <w:spacing w:before="69"/>
              <w:ind w:left="269"/>
              <w:jc w:val="left"/>
              <w:rPr>
                <w:sz w:val="16"/>
              </w:rPr>
            </w:pPr>
            <w:r>
              <w:rPr>
                <w:sz w:val="16"/>
              </w:rPr>
              <w:t>26</w:t>
            </w:r>
          </w:p>
        </w:tc>
        <w:tc>
          <w:tcPr>
            <w:tcW w:w="753" w:type="dxa"/>
            <w:tcBorders>
              <w:top w:val="nil"/>
              <w:bottom w:val="nil"/>
            </w:tcBorders>
            <w:shd w:val="clear" w:color="auto" w:fill="DADADA"/>
          </w:tcPr>
          <w:p w14:paraId="705702A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50C9F1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04150C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4C517C5"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582DB7DB"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6CF33DD9"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4A98A03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C4878D0" w14:textId="77777777" w:rsidR="00151BAD" w:rsidRDefault="00151BAD">
            <w:pPr>
              <w:pStyle w:val="TableParagraph"/>
              <w:spacing w:before="0"/>
              <w:jc w:val="left"/>
              <w:rPr>
                <w:sz w:val="16"/>
              </w:rPr>
            </w:pPr>
          </w:p>
        </w:tc>
      </w:tr>
      <w:tr w:rsidR="00151BAD" w14:paraId="6CA55FB5" w14:textId="77777777">
        <w:trPr>
          <w:trHeight w:val="331"/>
        </w:trPr>
        <w:tc>
          <w:tcPr>
            <w:tcW w:w="888" w:type="dxa"/>
            <w:tcBorders>
              <w:top w:val="nil"/>
              <w:bottom w:val="nil"/>
            </w:tcBorders>
          </w:tcPr>
          <w:p w14:paraId="7FF76E5B" w14:textId="77777777" w:rsidR="00151BAD" w:rsidRDefault="00AC1F28">
            <w:pPr>
              <w:pStyle w:val="TableParagraph"/>
              <w:spacing w:before="69"/>
              <w:ind w:left="183" w:right="178"/>
              <w:rPr>
                <w:sz w:val="16"/>
              </w:rPr>
            </w:pPr>
            <w:r>
              <w:rPr>
                <w:sz w:val="16"/>
              </w:rPr>
              <w:t>G261</w:t>
            </w:r>
          </w:p>
        </w:tc>
        <w:tc>
          <w:tcPr>
            <w:tcW w:w="734" w:type="dxa"/>
            <w:tcBorders>
              <w:top w:val="nil"/>
              <w:bottom w:val="nil"/>
            </w:tcBorders>
          </w:tcPr>
          <w:p w14:paraId="5251875A" w14:textId="77777777" w:rsidR="00151BAD" w:rsidRDefault="00AC1F28">
            <w:pPr>
              <w:pStyle w:val="TableParagraph"/>
              <w:spacing w:before="69"/>
              <w:ind w:left="1" w:right="2"/>
              <w:rPr>
                <w:sz w:val="16"/>
              </w:rPr>
            </w:pPr>
            <w:r>
              <w:rPr>
                <w:sz w:val="16"/>
              </w:rPr>
              <w:t>FC</w:t>
            </w:r>
          </w:p>
        </w:tc>
        <w:tc>
          <w:tcPr>
            <w:tcW w:w="969" w:type="dxa"/>
            <w:tcBorders>
              <w:top w:val="nil"/>
              <w:bottom w:val="nil"/>
            </w:tcBorders>
          </w:tcPr>
          <w:p w14:paraId="1CC26FE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A4C7D9C" w14:textId="77777777" w:rsidR="00151BAD" w:rsidRDefault="00151BAD">
            <w:pPr>
              <w:pStyle w:val="TableParagraph"/>
              <w:spacing w:before="0"/>
              <w:jc w:val="left"/>
              <w:rPr>
                <w:sz w:val="16"/>
              </w:rPr>
            </w:pPr>
          </w:p>
        </w:tc>
        <w:tc>
          <w:tcPr>
            <w:tcW w:w="863" w:type="dxa"/>
            <w:tcBorders>
              <w:top w:val="nil"/>
              <w:bottom w:val="nil"/>
            </w:tcBorders>
          </w:tcPr>
          <w:p w14:paraId="137BB173"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0B535236"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1685956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1DC10AE0" w14:textId="77777777" w:rsidR="00151BAD" w:rsidRDefault="00AC1F28">
            <w:pPr>
              <w:pStyle w:val="TableParagraph"/>
              <w:spacing w:before="69"/>
              <w:ind w:right="250"/>
              <w:jc w:val="right"/>
              <w:rPr>
                <w:sz w:val="16"/>
              </w:rPr>
            </w:pPr>
            <w:r>
              <w:rPr>
                <w:sz w:val="16"/>
              </w:rPr>
              <w:t>26</w:t>
            </w:r>
          </w:p>
        </w:tc>
        <w:tc>
          <w:tcPr>
            <w:tcW w:w="753" w:type="dxa"/>
            <w:tcBorders>
              <w:top w:val="nil"/>
              <w:bottom w:val="nil"/>
            </w:tcBorders>
          </w:tcPr>
          <w:p w14:paraId="11CAFC49"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333D25E2"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BE30CC4"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06DA7D9"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69CD1834"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7C268410" w14:textId="77777777" w:rsidR="00151BAD" w:rsidRDefault="00151BAD">
            <w:pPr>
              <w:pStyle w:val="TableParagraph"/>
              <w:spacing w:before="0"/>
              <w:jc w:val="left"/>
              <w:rPr>
                <w:sz w:val="16"/>
              </w:rPr>
            </w:pPr>
          </w:p>
        </w:tc>
      </w:tr>
      <w:tr w:rsidR="00151BAD" w14:paraId="4B4A7AB2" w14:textId="77777777">
        <w:trPr>
          <w:trHeight w:val="331"/>
        </w:trPr>
        <w:tc>
          <w:tcPr>
            <w:tcW w:w="888" w:type="dxa"/>
            <w:tcBorders>
              <w:top w:val="nil"/>
              <w:bottom w:val="nil"/>
            </w:tcBorders>
            <w:shd w:val="clear" w:color="auto" w:fill="DADADA"/>
          </w:tcPr>
          <w:p w14:paraId="1F559360" w14:textId="77777777" w:rsidR="00151BAD" w:rsidRDefault="00AC1F28">
            <w:pPr>
              <w:pStyle w:val="TableParagraph"/>
              <w:spacing w:before="69"/>
              <w:ind w:left="183" w:right="178"/>
              <w:rPr>
                <w:sz w:val="16"/>
              </w:rPr>
            </w:pPr>
            <w:r>
              <w:rPr>
                <w:sz w:val="16"/>
              </w:rPr>
              <w:t>G262</w:t>
            </w:r>
          </w:p>
        </w:tc>
        <w:tc>
          <w:tcPr>
            <w:tcW w:w="734" w:type="dxa"/>
            <w:tcBorders>
              <w:top w:val="nil"/>
              <w:bottom w:val="nil"/>
            </w:tcBorders>
            <w:shd w:val="clear" w:color="auto" w:fill="DADADA"/>
          </w:tcPr>
          <w:p w14:paraId="31037DA7" w14:textId="77777777" w:rsidR="00151BAD" w:rsidRDefault="00AC1F28">
            <w:pPr>
              <w:pStyle w:val="TableParagraph"/>
              <w:spacing w:before="69"/>
              <w:ind w:left="1" w:right="2"/>
              <w:rPr>
                <w:sz w:val="16"/>
              </w:rPr>
            </w:pPr>
            <w:r>
              <w:rPr>
                <w:sz w:val="16"/>
              </w:rPr>
              <w:t>FC</w:t>
            </w:r>
          </w:p>
        </w:tc>
        <w:tc>
          <w:tcPr>
            <w:tcW w:w="969" w:type="dxa"/>
            <w:tcBorders>
              <w:top w:val="nil"/>
              <w:bottom w:val="nil"/>
            </w:tcBorders>
            <w:shd w:val="clear" w:color="auto" w:fill="DADADA"/>
          </w:tcPr>
          <w:p w14:paraId="6DF836D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65D121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B8C3F3F"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6E631885"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6AB08ED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1264B6EF" w14:textId="77777777" w:rsidR="00151BAD" w:rsidRDefault="00AC1F28">
            <w:pPr>
              <w:pStyle w:val="TableParagraph"/>
              <w:spacing w:before="69"/>
              <w:ind w:right="250"/>
              <w:jc w:val="right"/>
              <w:rPr>
                <w:sz w:val="16"/>
              </w:rPr>
            </w:pPr>
            <w:r>
              <w:rPr>
                <w:sz w:val="16"/>
              </w:rPr>
              <w:t>26</w:t>
            </w:r>
          </w:p>
        </w:tc>
        <w:tc>
          <w:tcPr>
            <w:tcW w:w="753" w:type="dxa"/>
            <w:tcBorders>
              <w:top w:val="nil"/>
              <w:bottom w:val="nil"/>
            </w:tcBorders>
            <w:shd w:val="clear" w:color="auto" w:fill="DADADA"/>
          </w:tcPr>
          <w:p w14:paraId="3CCAA6B9"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456ACE04"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D6E3BE2"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78FC0B10"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78416D5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10C2DEC" w14:textId="77777777" w:rsidR="00151BAD" w:rsidRDefault="00151BAD">
            <w:pPr>
              <w:pStyle w:val="TableParagraph"/>
              <w:spacing w:before="0"/>
              <w:jc w:val="left"/>
              <w:rPr>
                <w:sz w:val="16"/>
              </w:rPr>
            </w:pPr>
          </w:p>
        </w:tc>
      </w:tr>
      <w:tr w:rsidR="00151BAD" w14:paraId="3BA15E0E" w14:textId="77777777">
        <w:trPr>
          <w:trHeight w:val="331"/>
        </w:trPr>
        <w:tc>
          <w:tcPr>
            <w:tcW w:w="888" w:type="dxa"/>
            <w:tcBorders>
              <w:top w:val="nil"/>
              <w:bottom w:val="nil"/>
            </w:tcBorders>
          </w:tcPr>
          <w:p w14:paraId="0351CED8" w14:textId="77777777" w:rsidR="00151BAD" w:rsidRDefault="00AC1F28">
            <w:pPr>
              <w:pStyle w:val="TableParagraph"/>
              <w:spacing w:before="69"/>
              <w:ind w:left="181" w:right="178"/>
              <w:rPr>
                <w:sz w:val="16"/>
              </w:rPr>
            </w:pPr>
            <w:r>
              <w:rPr>
                <w:sz w:val="16"/>
              </w:rPr>
              <w:t>G27V</w:t>
            </w:r>
          </w:p>
        </w:tc>
        <w:tc>
          <w:tcPr>
            <w:tcW w:w="734" w:type="dxa"/>
            <w:tcBorders>
              <w:top w:val="nil"/>
              <w:bottom w:val="nil"/>
            </w:tcBorders>
          </w:tcPr>
          <w:p w14:paraId="7478DAAE" w14:textId="77777777" w:rsidR="00151BAD" w:rsidRDefault="00AC1F28">
            <w:pPr>
              <w:pStyle w:val="TableParagraph"/>
              <w:spacing w:before="69"/>
              <w:ind w:left="1" w:right="2"/>
              <w:rPr>
                <w:sz w:val="16"/>
              </w:rPr>
            </w:pPr>
            <w:r>
              <w:rPr>
                <w:sz w:val="16"/>
              </w:rPr>
              <w:t>FD</w:t>
            </w:r>
          </w:p>
        </w:tc>
        <w:tc>
          <w:tcPr>
            <w:tcW w:w="969" w:type="dxa"/>
            <w:tcBorders>
              <w:top w:val="nil"/>
              <w:bottom w:val="nil"/>
            </w:tcBorders>
          </w:tcPr>
          <w:p w14:paraId="5B6A377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4DF343D" w14:textId="77777777" w:rsidR="00151BAD" w:rsidRDefault="00151BAD">
            <w:pPr>
              <w:pStyle w:val="TableParagraph"/>
              <w:spacing w:before="0"/>
              <w:jc w:val="left"/>
              <w:rPr>
                <w:sz w:val="16"/>
              </w:rPr>
            </w:pPr>
          </w:p>
        </w:tc>
        <w:tc>
          <w:tcPr>
            <w:tcW w:w="863" w:type="dxa"/>
            <w:tcBorders>
              <w:top w:val="nil"/>
              <w:bottom w:val="nil"/>
            </w:tcBorders>
          </w:tcPr>
          <w:p w14:paraId="51E3D7B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CD81D64" w14:textId="77777777" w:rsidR="00151BAD" w:rsidRDefault="00AC1F28">
            <w:pPr>
              <w:pStyle w:val="TableParagraph"/>
              <w:spacing w:before="69"/>
              <w:ind w:left="269"/>
              <w:jc w:val="left"/>
              <w:rPr>
                <w:sz w:val="16"/>
              </w:rPr>
            </w:pPr>
            <w:r>
              <w:rPr>
                <w:sz w:val="16"/>
              </w:rPr>
              <w:t>27</w:t>
            </w:r>
          </w:p>
        </w:tc>
        <w:tc>
          <w:tcPr>
            <w:tcW w:w="753" w:type="dxa"/>
            <w:tcBorders>
              <w:top w:val="nil"/>
              <w:bottom w:val="nil"/>
            </w:tcBorders>
          </w:tcPr>
          <w:p w14:paraId="79EC53DA"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A59B9D1" w14:textId="77777777" w:rsidR="00151BAD" w:rsidRDefault="00151BAD">
            <w:pPr>
              <w:pStyle w:val="TableParagraph"/>
              <w:spacing w:before="0"/>
              <w:jc w:val="left"/>
              <w:rPr>
                <w:sz w:val="16"/>
              </w:rPr>
            </w:pPr>
          </w:p>
        </w:tc>
        <w:tc>
          <w:tcPr>
            <w:tcW w:w="753" w:type="dxa"/>
            <w:tcBorders>
              <w:top w:val="nil"/>
              <w:bottom w:val="nil"/>
            </w:tcBorders>
          </w:tcPr>
          <w:p w14:paraId="5F3A8F38" w14:textId="77777777" w:rsidR="00151BAD" w:rsidRDefault="00151BAD">
            <w:pPr>
              <w:pStyle w:val="TableParagraph"/>
              <w:spacing w:before="0"/>
              <w:jc w:val="left"/>
              <w:rPr>
                <w:sz w:val="16"/>
              </w:rPr>
            </w:pPr>
          </w:p>
        </w:tc>
        <w:tc>
          <w:tcPr>
            <w:tcW w:w="739" w:type="dxa"/>
            <w:tcBorders>
              <w:top w:val="nil"/>
              <w:bottom w:val="nil"/>
            </w:tcBorders>
          </w:tcPr>
          <w:p w14:paraId="649540C4"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4CE28ED9"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2A8EE709" w14:textId="77777777" w:rsidR="00151BAD" w:rsidRDefault="00AC1F28">
            <w:pPr>
              <w:pStyle w:val="TableParagraph"/>
              <w:spacing w:before="69"/>
              <w:ind w:left="22"/>
              <w:rPr>
                <w:sz w:val="16"/>
              </w:rPr>
            </w:pPr>
            <w:r>
              <w:rPr>
                <w:sz w:val="16"/>
              </w:rPr>
              <w:t>27 54</w:t>
            </w:r>
          </w:p>
        </w:tc>
        <w:tc>
          <w:tcPr>
            <w:tcW w:w="753" w:type="dxa"/>
            <w:tcBorders>
              <w:top w:val="nil"/>
              <w:bottom w:val="nil"/>
            </w:tcBorders>
          </w:tcPr>
          <w:p w14:paraId="474213B2" w14:textId="77777777" w:rsidR="00151BAD" w:rsidRDefault="00151BAD">
            <w:pPr>
              <w:pStyle w:val="TableParagraph"/>
              <w:spacing w:before="0"/>
              <w:jc w:val="left"/>
              <w:rPr>
                <w:sz w:val="16"/>
              </w:rPr>
            </w:pPr>
          </w:p>
        </w:tc>
        <w:tc>
          <w:tcPr>
            <w:tcW w:w="880" w:type="dxa"/>
            <w:tcBorders>
              <w:top w:val="nil"/>
              <w:bottom w:val="nil"/>
            </w:tcBorders>
          </w:tcPr>
          <w:p w14:paraId="4CFA5BD2" w14:textId="77777777" w:rsidR="00151BAD" w:rsidRDefault="00151BAD">
            <w:pPr>
              <w:pStyle w:val="TableParagraph"/>
              <w:spacing w:before="0"/>
              <w:jc w:val="left"/>
              <w:rPr>
                <w:sz w:val="16"/>
              </w:rPr>
            </w:pPr>
          </w:p>
        </w:tc>
      </w:tr>
      <w:tr w:rsidR="00151BAD" w14:paraId="06EDCDAB" w14:textId="77777777">
        <w:trPr>
          <w:trHeight w:val="331"/>
        </w:trPr>
        <w:tc>
          <w:tcPr>
            <w:tcW w:w="888" w:type="dxa"/>
            <w:tcBorders>
              <w:top w:val="nil"/>
              <w:bottom w:val="nil"/>
            </w:tcBorders>
            <w:shd w:val="clear" w:color="auto" w:fill="DADADA"/>
          </w:tcPr>
          <w:p w14:paraId="38A225F7" w14:textId="77777777" w:rsidR="00151BAD" w:rsidRDefault="00AC1F28">
            <w:pPr>
              <w:pStyle w:val="TableParagraph"/>
              <w:spacing w:before="69"/>
              <w:ind w:left="181" w:right="178"/>
              <w:rPr>
                <w:sz w:val="16"/>
              </w:rPr>
            </w:pPr>
            <w:r>
              <w:rPr>
                <w:sz w:val="16"/>
              </w:rPr>
              <w:t>G27X</w:t>
            </w:r>
          </w:p>
        </w:tc>
        <w:tc>
          <w:tcPr>
            <w:tcW w:w="734" w:type="dxa"/>
            <w:tcBorders>
              <w:top w:val="nil"/>
              <w:bottom w:val="nil"/>
            </w:tcBorders>
            <w:shd w:val="clear" w:color="auto" w:fill="DADADA"/>
          </w:tcPr>
          <w:p w14:paraId="3F973744" w14:textId="77777777" w:rsidR="00151BAD" w:rsidRDefault="00AC1F28">
            <w:pPr>
              <w:pStyle w:val="TableParagraph"/>
              <w:spacing w:before="69"/>
              <w:ind w:left="1" w:right="2"/>
              <w:rPr>
                <w:sz w:val="16"/>
              </w:rPr>
            </w:pPr>
            <w:r>
              <w:rPr>
                <w:sz w:val="16"/>
              </w:rPr>
              <w:t>FD</w:t>
            </w:r>
          </w:p>
        </w:tc>
        <w:tc>
          <w:tcPr>
            <w:tcW w:w="969" w:type="dxa"/>
            <w:tcBorders>
              <w:top w:val="nil"/>
              <w:bottom w:val="nil"/>
            </w:tcBorders>
            <w:shd w:val="clear" w:color="auto" w:fill="DADADA"/>
          </w:tcPr>
          <w:p w14:paraId="273010E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A06638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2246564"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29528E36"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5F268222"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35B4E5B" w14:textId="77777777" w:rsidR="00151BAD" w:rsidRDefault="00AC1F28">
            <w:pPr>
              <w:pStyle w:val="TableParagraph"/>
              <w:spacing w:before="69"/>
              <w:ind w:right="250"/>
              <w:jc w:val="right"/>
              <w:rPr>
                <w:sz w:val="16"/>
              </w:rPr>
            </w:pPr>
            <w:r>
              <w:rPr>
                <w:sz w:val="16"/>
              </w:rPr>
              <w:t>27</w:t>
            </w:r>
          </w:p>
        </w:tc>
        <w:tc>
          <w:tcPr>
            <w:tcW w:w="753" w:type="dxa"/>
            <w:tcBorders>
              <w:top w:val="nil"/>
              <w:bottom w:val="nil"/>
            </w:tcBorders>
            <w:shd w:val="clear" w:color="auto" w:fill="DADADA"/>
          </w:tcPr>
          <w:p w14:paraId="40D9EA80"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03060A7E"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19CD3D05"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71AAB9F7" w14:textId="77777777" w:rsidR="00151BAD" w:rsidRDefault="00AC1F28">
            <w:pPr>
              <w:pStyle w:val="TableParagraph"/>
              <w:spacing w:before="69"/>
              <w:ind w:left="21"/>
              <w:rPr>
                <w:sz w:val="16"/>
              </w:rPr>
            </w:pPr>
            <w:r>
              <w:rPr>
                <w:sz w:val="16"/>
              </w:rPr>
              <w:t>GX 27</w:t>
            </w:r>
          </w:p>
        </w:tc>
        <w:tc>
          <w:tcPr>
            <w:tcW w:w="753" w:type="dxa"/>
            <w:tcBorders>
              <w:top w:val="nil"/>
              <w:bottom w:val="nil"/>
            </w:tcBorders>
            <w:shd w:val="clear" w:color="auto" w:fill="DADADA"/>
          </w:tcPr>
          <w:p w14:paraId="3DAD1EB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57FE7D6" w14:textId="77777777" w:rsidR="00151BAD" w:rsidRDefault="00151BAD">
            <w:pPr>
              <w:pStyle w:val="TableParagraph"/>
              <w:spacing w:before="0"/>
              <w:jc w:val="left"/>
              <w:rPr>
                <w:sz w:val="16"/>
              </w:rPr>
            </w:pPr>
          </w:p>
        </w:tc>
      </w:tr>
      <w:tr w:rsidR="00151BAD" w14:paraId="60AA4A4A" w14:textId="77777777">
        <w:trPr>
          <w:trHeight w:val="328"/>
        </w:trPr>
        <w:tc>
          <w:tcPr>
            <w:tcW w:w="888" w:type="dxa"/>
            <w:tcBorders>
              <w:top w:val="nil"/>
              <w:bottom w:val="nil"/>
            </w:tcBorders>
          </w:tcPr>
          <w:p w14:paraId="6BF7D330" w14:textId="77777777" w:rsidR="00151BAD" w:rsidRDefault="00AC1F28">
            <w:pPr>
              <w:pStyle w:val="TableParagraph"/>
              <w:spacing w:before="69"/>
              <w:ind w:left="183" w:right="178"/>
              <w:rPr>
                <w:sz w:val="16"/>
              </w:rPr>
            </w:pPr>
            <w:r>
              <w:rPr>
                <w:sz w:val="16"/>
              </w:rPr>
              <w:t>G270</w:t>
            </w:r>
          </w:p>
        </w:tc>
        <w:tc>
          <w:tcPr>
            <w:tcW w:w="734" w:type="dxa"/>
            <w:tcBorders>
              <w:top w:val="nil"/>
              <w:bottom w:val="nil"/>
            </w:tcBorders>
          </w:tcPr>
          <w:p w14:paraId="1D6DCFE0" w14:textId="77777777" w:rsidR="00151BAD" w:rsidRDefault="00AC1F28">
            <w:pPr>
              <w:pStyle w:val="TableParagraph"/>
              <w:spacing w:before="69"/>
              <w:ind w:left="1" w:right="2"/>
              <w:rPr>
                <w:sz w:val="16"/>
              </w:rPr>
            </w:pPr>
            <w:r>
              <w:rPr>
                <w:sz w:val="16"/>
              </w:rPr>
              <w:t>FD</w:t>
            </w:r>
          </w:p>
        </w:tc>
        <w:tc>
          <w:tcPr>
            <w:tcW w:w="969" w:type="dxa"/>
            <w:tcBorders>
              <w:top w:val="nil"/>
              <w:bottom w:val="nil"/>
            </w:tcBorders>
          </w:tcPr>
          <w:p w14:paraId="18CC8C8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A38142C" w14:textId="77777777" w:rsidR="00151BAD" w:rsidRDefault="00151BAD">
            <w:pPr>
              <w:pStyle w:val="TableParagraph"/>
              <w:spacing w:before="0"/>
              <w:jc w:val="left"/>
              <w:rPr>
                <w:sz w:val="16"/>
              </w:rPr>
            </w:pPr>
          </w:p>
        </w:tc>
        <w:tc>
          <w:tcPr>
            <w:tcW w:w="863" w:type="dxa"/>
            <w:tcBorders>
              <w:top w:val="nil"/>
              <w:bottom w:val="nil"/>
            </w:tcBorders>
          </w:tcPr>
          <w:p w14:paraId="546AC2D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EC25AE6" w14:textId="77777777" w:rsidR="00151BAD" w:rsidRDefault="00AC1F28">
            <w:pPr>
              <w:pStyle w:val="TableParagraph"/>
              <w:spacing w:before="69"/>
              <w:ind w:left="269"/>
              <w:jc w:val="left"/>
              <w:rPr>
                <w:sz w:val="16"/>
              </w:rPr>
            </w:pPr>
            <w:r>
              <w:rPr>
                <w:sz w:val="16"/>
              </w:rPr>
              <w:t>27</w:t>
            </w:r>
          </w:p>
        </w:tc>
        <w:tc>
          <w:tcPr>
            <w:tcW w:w="753" w:type="dxa"/>
            <w:tcBorders>
              <w:top w:val="nil"/>
              <w:bottom w:val="nil"/>
            </w:tcBorders>
          </w:tcPr>
          <w:p w14:paraId="2125EF6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75D8DE5" w14:textId="77777777" w:rsidR="00151BAD" w:rsidRDefault="00151BAD">
            <w:pPr>
              <w:pStyle w:val="TableParagraph"/>
              <w:spacing w:before="0"/>
              <w:jc w:val="left"/>
              <w:rPr>
                <w:sz w:val="16"/>
              </w:rPr>
            </w:pPr>
          </w:p>
        </w:tc>
        <w:tc>
          <w:tcPr>
            <w:tcW w:w="753" w:type="dxa"/>
            <w:tcBorders>
              <w:top w:val="nil"/>
              <w:bottom w:val="nil"/>
            </w:tcBorders>
          </w:tcPr>
          <w:p w14:paraId="6B19575E" w14:textId="77777777" w:rsidR="00151BAD" w:rsidRDefault="00151BAD">
            <w:pPr>
              <w:pStyle w:val="TableParagraph"/>
              <w:spacing w:before="0"/>
              <w:jc w:val="left"/>
              <w:rPr>
                <w:sz w:val="16"/>
              </w:rPr>
            </w:pPr>
          </w:p>
        </w:tc>
        <w:tc>
          <w:tcPr>
            <w:tcW w:w="739" w:type="dxa"/>
            <w:tcBorders>
              <w:top w:val="nil"/>
              <w:bottom w:val="nil"/>
            </w:tcBorders>
          </w:tcPr>
          <w:p w14:paraId="46398E6F"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291A17B6"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90C5D5B" w14:textId="77777777" w:rsidR="00151BAD" w:rsidRDefault="00AC1F28">
            <w:pPr>
              <w:pStyle w:val="TableParagraph"/>
              <w:spacing w:before="69"/>
              <w:ind w:left="22"/>
              <w:rPr>
                <w:sz w:val="16"/>
              </w:rPr>
            </w:pPr>
            <w:r>
              <w:rPr>
                <w:sz w:val="16"/>
              </w:rPr>
              <w:t>27 75</w:t>
            </w:r>
          </w:p>
        </w:tc>
        <w:tc>
          <w:tcPr>
            <w:tcW w:w="753" w:type="dxa"/>
            <w:tcBorders>
              <w:top w:val="nil"/>
              <w:bottom w:val="nil"/>
            </w:tcBorders>
          </w:tcPr>
          <w:p w14:paraId="1A666DC3" w14:textId="77777777" w:rsidR="00151BAD" w:rsidRDefault="00151BAD">
            <w:pPr>
              <w:pStyle w:val="TableParagraph"/>
              <w:spacing w:before="0"/>
              <w:jc w:val="left"/>
              <w:rPr>
                <w:sz w:val="16"/>
              </w:rPr>
            </w:pPr>
          </w:p>
        </w:tc>
        <w:tc>
          <w:tcPr>
            <w:tcW w:w="880" w:type="dxa"/>
            <w:tcBorders>
              <w:top w:val="nil"/>
              <w:bottom w:val="nil"/>
            </w:tcBorders>
          </w:tcPr>
          <w:p w14:paraId="668D956C" w14:textId="77777777" w:rsidR="00151BAD" w:rsidRDefault="00151BAD">
            <w:pPr>
              <w:pStyle w:val="TableParagraph"/>
              <w:spacing w:before="0"/>
              <w:jc w:val="left"/>
              <w:rPr>
                <w:sz w:val="16"/>
              </w:rPr>
            </w:pPr>
          </w:p>
        </w:tc>
      </w:tr>
      <w:tr w:rsidR="00151BAD" w14:paraId="2DFB4DA6" w14:textId="77777777">
        <w:trPr>
          <w:trHeight w:val="331"/>
        </w:trPr>
        <w:tc>
          <w:tcPr>
            <w:tcW w:w="888" w:type="dxa"/>
            <w:tcBorders>
              <w:top w:val="nil"/>
              <w:bottom w:val="nil"/>
            </w:tcBorders>
            <w:shd w:val="clear" w:color="auto" w:fill="DADADA"/>
          </w:tcPr>
          <w:p w14:paraId="7FF0F4F6" w14:textId="77777777" w:rsidR="00151BAD" w:rsidRDefault="00AC1F28">
            <w:pPr>
              <w:pStyle w:val="TableParagraph"/>
              <w:spacing w:before="71"/>
              <w:ind w:left="183" w:right="178"/>
              <w:rPr>
                <w:sz w:val="16"/>
              </w:rPr>
            </w:pPr>
            <w:r>
              <w:rPr>
                <w:sz w:val="16"/>
              </w:rPr>
              <w:t>G271</w:t>
            </w:r>
          </w:p>
        </w:tc>
        <w:tc>
          <w:tcPr>
            <w:tcW w:w="734" w:type="dxa"/>
            <w:tcBorders>
              <w:top w:val="nil"/>
              <w:bottom w:val="nil"/>
            </w:tcBorders>
            <w:shd w:val="clear" w:color="auto" w:fill="DADADA"/>
          </w:tcPr>
          <w:p w14:paraId="59F279C7" w14:textId="77777777" w:rsidR="00151BAD" w:rsidRDefault="00AC1F28">
            <w:pPr>
              <w:pStyle w:val="TableParagraph"/>
              <w:spacing w:before="71"/>
              <w:ind w:left="1" w:right="2"/>
              <w:rPr>
                <w:sz w:val="16"/>
              </w:rPr>
            </w:pPr>
            <w:r>
              <w:rPr>
                <w:sz w:val="16"/>
              </w:rPr>
              <w:t>FD</w:t>
            </w:r>
          </w:p>
        </w:tc>
        <w:tc>
          <w:tcPr>
            <w:tcW w:w="969" w:type="dxa"/>
            <w:tcBorders>
              <w:top w:val="nil"/>
              <w:bottom w:val="nil"/>
            </w:tcBorders>
            <w:shd w:val="clear" w:color="auto" w:fill="DADADA"/>
          </w:tcPr>
          <w:p w14:paraId="46369D3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383AEDC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7BFA841"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1EA6A6B9"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7A56CA44"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6E9A8258" w14:textId="77777777" w:rsidR="00151BAD" w:rsidRDefault="00AC1F28">
            <w:pPr>
              <w:pStyle w:val="TableParagraph"/>
              <w:spacing w:before="71"/>
              <w:ind w:right="250"/>
              <w:jc w:val="right"/>
              <w:rPr>
                <w:sz w:val="16"/>
              </w:rPr>
            </w:pPr>
            <w:r>
              <w:rPr>
                <w:sz w:val="16"/>
              </w:rPr>
              <w:t>27</w:t>
            </w:r>
          </w:p>
        </w:tc>
        <w:tc>
          <w:tcPr>
            <w:tcW w:w="753" w:type="dxa"/>
            <w:tcBorders>
              <w:top w:val="nil"/>
              <w:bottom w:val="nil"/>
            </w:tcBorders>
            <w:shd w:val="clear" w:color="auto" w:fill="DADADA"/>
          </w:tcPr>
          <w:p w14:paraId="38875CAF"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3BFB8303"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3ADDD0F9"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6AA6B3DA" w14:textId="77777777" w:rsidR="00151BAD" w:rsidRDefault="00AC1F28">
            <w:pPr>
              <w:pStyle w:val="TableParagraph"/>
              <w:spacing w:before="71"/>
              <w:ind w:left="23"/>
              <w:rPr>
                <w:sz w:val="16"/>
              </w:rPr>
            </w:pPr>
            <w:r>
              <w:rPr>
                <w:sz w:val="16"/>
              </w:rPr>
              <w:t>27 75</w:t>
            </w:r>
          </w:p>
        </w:tc>
        <w:tc>
          <w:tcPr>
            <w:tcW w:w="753" w:type="dxa"/>
            <w:tcBorders>
              <w:top w:val="nil"/>
              <w:bottom w:val="nil"/>
            </w:tcBorders>
            <w:shd w:val="clear" w:color="auto" w:fill="DADADA"/>
          </w:tcPr>
          <w:p w14:paraId="184E9268"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19535BF4" w14:textId="77777777" w:rsidR="00151BAD" w:rsidRDefault="00151BAD">
            <w:pPr>
              <w:pStyle w:val="TableParagraph"/>
              <w:spacing w:before="0"/>
              <w:jc w:val="left"/>
              <w:rPr>
                <w:sz w:val="16"/>
              </w:rPr>
            </w:pPr>
          </w:p>
        </w:tc>
      </w:tr>
      <w:tr w:rsidR="00151BAD" w14:paraId="64CE03D7" w14:textId="77777777">
        <w:trPr>
          <w:trHeight w:val="331"/>
        </w:trPr>
        <w:tc>
          <w:tcPr>
            <w:tcW w:w="888" w:type="dxa"/>
            <w:tcBorders>
              <w:top w:val="nil"/>
              <w:bottom w:val="nil"/>
            </w:tcBorders>
          </w:tcPr>
          <w:p w14:paraId="1CDEA103" w14:textId="77777777" w:rsidR="00151BAD" w:rsidRDefault="00AC1F28">
            <w:pPr>
              <w:pStyle w:val="TableParagraph"/>
              <w:spacing w:before="71"/>
              <w:ind w:left="183" w:right="178"/>
              <w:rPr>
                <w:sz w:val="16"/>
              </w:rPr>
            </w:pPr>
            <w:r>
              <w:rPr>
                <w:sz w:val="16"/>
              </w:rPr>
              <w:t>G272</w:t>
            </w:r>
          </w:p>
        </w:tc>
        <w:tc>
          <w:tcPr>
            <w:tcW w:w="734" w:type="dxa"/>
            <w:tcBorders>
              <w:top w:val="nil"/>
              <w:bottom w:val="nil"/>
            </w:tcBorders>
          </w:tcPr>
          <w:p w14:paraId="23D3C36A" w14:textId="77777777" w:rsidR="00151BAD" w:rsidRDefault="00AC1F28">
            <w:pPr>
              <w:pStyle w:val="TableParagraph"/>
              <w:spacing w:before="71"/>
              <w:ind w:left="1" w:right="2"/>
              <w:rPr>
                <w:sz w:val="16"/>
              </w:rPr>
            </w:pPr>
            <w:r>
              <w:rPr>
                <w:sz w:val="16"/>
              </w:rPr>
              <w:t>FD</w:t>
            </w:r>
          </w:p>
        </w:tc>
        <w:tc>
          <w:tcPr>
            <w:tcW w:w="969" w:type="dxa"/>
            <w:tcBorders>
              <w:top w:val="nil"/>
              <w:bottom w:val="nil"/>
            </w:tcBorders>
          </w:tcPr>
          <w:p w14:paraId="0DFC6C63"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7D6D241" w14:textId="77777777" w:rsidR="00151BAD" w:rsidRDefault="00151BAD">
            <w:pPr>
              <w:pStyle w:val="TableParagraph"/>
              <w:spacing w:before="0"/>
              <w:jc w:val="left"/>
              <w:rPr>
                <w:sz w:val="16"/>
              </w:rPr>
            </w:pPr>
          </w:p>
        </w:tc>
        <w:tc>
          <w:tcPr>
            <w:tcW w:w="863" w:type="dxa"/>
            <w:tcBorders>
              <w:top w:val="nil"/>
              <w:bottom w:val="nil"/>
            </w:tcBorders>
          </w:tcPr>
          <w:p w14:paraId="774CDB9B"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5A91BAE6"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23BBF17B"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7C2BD30C" w14:textId="77777777" w:rsidR="00151BAD" w:rsidRDefault="00AC1F28">
            <w:pPr>
              <w:pStyle w:val="TableParagraph"/>
              <w:spacing w:before="71"/>
              <w:ind w:right="250"/>
              <w:jc w:val="right"/>
              <w:rPr>
                <w:sz w:val="16"/>
              </w:rPr>
            </w:pPr>
            <w:r>
              <w:rPr>
                <w:sz w:val="16"/>
              </w:rPr>
              <w:t>27</w:t>
            </w:r>
          </w:p>
        </w:tc>
        <w:tc>
          <w:tcPr>
            <w:tcW w:w="753" w:type="dxa"/>
            <w:tcBorders>
              <w:top w:val="nil"/>
              <w:bottom w:val="nil"/>
            </w:tcBorders>
          </w:tcPr>
          <w:p w14:paraId="384C6B9F"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66C97AC4"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5A77A065"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3A5131D0" w14:textId="77777777" w:rsidR="00151BAD" w:rsidRDefault="00AC1F28">
            <w:pPr>
              <w:pStyle w:val="TableParagraph"/>
              <w:spacing w:before="71"/>
              <w:ind w:left="22"/>
              <w:rPr>
                <w:sz w:val="16"/>
              </w:rPr>
            </w:pPr>
            <w:r>
              <w:rPr>
                <w:sz w:val="16"/>
              </w:rPr>
              <w:t>27 54</w:t>
            </w:r>
          </w:p>
        </w:tc>
        <w:tc>
          <w:tcPr>
            <w:tcW w:w="753" w:type="dxa"/>
            <w:tcBorders>
              <w:top w:val="nil"/>
              <w:bottom w:val="nil"/>
            </w:tcBorders>
          </w:tcPr>
          <w:p w14:paraId="57F0BA59" w14:textId="77777777" w:rsidR="00151BAD" w:rsidRDefault="00151BAD">
            <w:pPr>
              <w:pStyle w:val="TableParagraph"/>
              <w:spacing w:before="0"/>
              <w:jc w:val="left"/>
              <w:rPr>
                <w:sz w:val="16"/>
              </w:rPr>
            </w:pPr>
          </w:p>
        </w:tc>
        <w:tc>
          <w:tcPr>
            <w:tcW w:w="880" w:type="dxa"/>
            <w:tcBorders>
              <w:top w:val="nil"/>
              <w:bottom w:val="nil"/>
            </w:tcBorders>
          </w:tcPr>
          <w:p w14:paraId="4929D49A" w14:textId="77777777" w:rsidR="00151BAD" w:rsidRDefault="00151BAD">
            <w:pPr>
              <w:pStyle w:val="TableParagraph"/>
              <w:spacing w:before="0"/>
              <w:jc w:val="left"/>
              <w:rPr>
                <w:sz w:val="16"/>
              </w:rPr>
            </w:pPr>
          </w:p>
        </w:tc>
      </w:tr>
      <w:tr w:rsidR="00151BAD" w14:paraId="639FB6A5" w14:textId="77777777">
        <w:trPr>
          <w:trHeight w:val="331"/>
        </w:trPr>
        <w:tc>
          <w:tcPr>
            <w:tcW w:w="888" w:type="dxa"/>
            <w:tcBorders>
              <w:top w:val="nil"/>
              <w:bottom w:val="nil"/>
            </w:tcBorders>
            <w:shd w:val="clear" w:color="auto" w:fill="DADADA"/>
          </w:tcPr>
          <w:p w14:paraId="4E763E86" w14:textId="77777777" w:rsidR="00151BAD" w:rsidRDefault="00AC1F28">
            <w:pPr>
              <w:pStyle w:val="TableParagraph"/>
              <w:spacing w:before="71"/>
              <w:ind w:left="181" w:right="178"/>
              <w:rPr>
                <w:sz w:val="16"/>
              </w:rPr>
            </w:pPr>
            <w:r>
              <w:rPr>
                <w:sz w:val="16"/>
              </w:rPr>
              <w:t>G28V</w:t>
            </w:r>
          </w:p>
        </w:tc>
        <w:tc>
          <w:tcPr>
            <w:tcW w:w="734" w:type="dxa"/>
            <w:tcBorders>
              <w:top w:val="nil"/>
              <w:bottom w:val="nil"/>
            </w:tcBorders>
            <w:shd w:val="clear" w:color="auto" w:fill="DADADA"/>
          </w:tcPr>
          <w:p w14:paraId="29497857"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029A7D6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BC952B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577648A"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0058F11B" w14:textId="77777777" w:rsidR="00151BAD" w:rsidRDefault="00AC1F28">
            <w:pPr>
              <w:pStyle w:val="TableParagraph"/>
              <w:spacing w:before="71"/>
              <w:ind w:left="269"/>
              <w:jc w:val="left"/>
              <w:rPr>
                <w:sz w:val="16"/>
              </w:rPr>
            </w:pPr>
            <w:r>
              <w:rPr>
                <w:sz w:val="16"/>
              </w:rPr>
              <w:t>28</w:t>
            </w:r>
          </w:p>
        </w:tc>
        <w:tc>
          <w:tcPr>
            <w:tcW w:w="753" w:type="dxa"/>
            <w:tcBorders>
              <w:top w:val="nil"/>
              <w:bottom w:val="nil"/>
            </w:tcBorders>
            <w:shd w:val="clear" w:color="auto" w:fill="DADADA"/>
          </w:tcPr>
          <w:p w14:paraId="6F264CBB"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2B5A9D6B"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E55E0E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FA28969"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297E6C85" w14:textId="77777777" w:rsidR="00151BAD" w:rsidRDefault="00AC1F28">
            <w:pPr>
              <w:pStyle w:val="TableParagraph"/>
              <w:spacing w:before="71"/>
              <w:ind w:left="24" w:right="2"/>
              <w:rPr>
                <w:sz w:val="16"/>
              </w:rPr>
            </w:pPr>
            <w:r>
              <w:rPr>
                <w:sz w:val="16"/>
              </w:rPr>
              <w:t>28 54</w:t>
            </w:r>
          </w:p>
        </w:tc>
        <w:tc>
          <w:tcPr>
            <w:tcW w:w="739" w:type="dxa"/>
            <w:tcBorders>
              <w:top w:val="nil"/>
              <w:bottom w:val="nil"/>
            </w:tcBorders>
            <w:shd w:val="clear" w:color="auto" w:fill="DADADA"/>
          </w:tcPr>
          <w:p w14:paraId="7215E8F4" w14:textId="77777777" w:rsidR="00151BAD" w:rsidRDefault="00AC1F28">
            <w:pPr>
              <w:pStyle w:val="TableParagraph"/>
              <w:spacing w:before="71"/>
              <w:ind w:left="23"/>
              <w:rPr>
                <w:sz w:val="16"/>
              </w:rPr>
            </w:pPr>
            <w:r>
              <w:rPr>
                <w:sz w:val="16"/>
              </w:rPr>
              <w:t>28 54</w:t>
            </w:r>
          </w:p>
        </w:tc>
        <w:tc>
          <w:tcPr>
            <w:tcW w:w="753" w:type="dxa"/>
            <w:tcBorders>
              <w:top w:val="nil"/>
              <w:bottom w:val="nil"/>
            </w:tcBorders>
            <w:shd w:val="clear" w:color="auto" w:fill="DADADA"/>
          </w:tcPr>
          <w:p w14:paraId="4D96D32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E2F320C" w14:textId="77777777" w:rsidR="00151BAD" w:rsidRDefault="00151BAD">
            <w:pPr>
              <w:pStyle w:val="TableParagraph"/>
              <w:spacing w:before="0"/>
              <w:jc w:val="left"/>
              <w:rPr>
                <w:sz w:val="16"/>
              </w:rPr>
            </w:pPr>
          </w:p>
        </w:tc>
      </w:tr>
      <w:tr w:rsidR="00151BAD" w14:paraId="14215515" w14:textId="77777777">
        <w:trPr>
          <w:trHeight w:val="331"/>
        </w:trPr>
        <w:tc>
          <w:tcPr>
            <w:tcW w:w="888" w:type="dxa"/>
            <w:tcBorders>
              <w:top w:val="nil"/>
              <w:bottom w:val="nil"/>
            </w:tcBorders>
          </w:tcPr>
          <w:p w14:paraId="012ED24E" w14:textId="77777777" w:rsidR="00151BAD" w:rsidRDefault="00AC1F28">
            <w:pPr>
              <w:pStyle w:val="TableParagraph"/>
              <w:spacing w:before="69"/>
              <w:ind w:left="181" w:right="178"/>
              <w:rPr>
                <w:sz w:val="16"/>
              </w:rPr>
            </w:pPr>
            <w:r>
              <w:rPr>
                <w:sz w:val="16"/>
              </w:rPr>
              <w:t>G28X</w:t>
            </w:r>
          </w:p>
        </w:tc>
        <w:tc>
          <w:tcPr>
            <w:tcW w:w="734" w:type="dxa"/>
            <w:tcBorders>
              <w:top w:val="nil"/>
              <w:bottom w:val="nil"/>
            </w:tcBorders>
          </w:tcPr>
          <w:p w14:paraId="7C469F33"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3C564F7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632F81F" w14:textId="77777777" w:rsidR="00151BAD" w:rsidRDefault="00151BAD">
            <w:pPr>
              <w:pStyle w:val="TableParagraph"/>
              <w:spacing w:before="0"/>
              <w:jc w:val="left"/>
              <w:rPr>
                <w:sz w:val="16"/>
              </w:rPr>
            </w:pPr>
          </w:p>
        </w:tc>
        <w:tc>
          <w:tcPr>
            <w:tcW w:w="863" w:type="dxa"/>
            <w:tcBorders>
              <w:top w:val="nil"/>
              <w:bottom w:val="nil"/>
            </w:tcBorders>
          </w:tcPr>
          <w:p w14:paraId="7C659513"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6014F59B"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1F1F3751"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B99E982" w14:textId="77777777" w:rsidR="00151BAD" w:rsidRDefault="00AC1F28">
            <w:pPr>
              <w:pStyle w:val="TableParagraph"/>
              <w:spacing w:before="69"/>
              <w:ind w:right="250"/>
              <w:jc w:val="right"/>
              <w:rPr>
                <w:sz w:val="16"/>
              </w:rPr>
            </w:pPr>
            <w:r>
              <w:rPr>
                <w:sz w:val="16"/>
              </w:rPr>
              <w:t>28</w:t>
            </w:r>
          </w:p>
        </w:tc>
        <w:tc>
          <w:tcPr>
            <w:tcW w:w="753" w:type="dxa"/>
            <w:tcBorders>
              <w:top w:val="nil"/>
              <w:bottom w:val="nil"/>
            </w:tcBorders>
          </w:tcPr>
          <w:p w14:paraId="2A9FD3DB"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08F31CE"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0767CFC" w14:textId="77777777" w:rsidR="00151BAD" w:rsidRDefault="00AC1F28">
            <w:pPr>
              <w:pStyle w:val="TableParagraph"/>
              <w:spacing w:before="69"/>
              <w:ind w:left="23" w:right="2"/>
              <w:rPr>
                <w:sz w:val="16"/>
              </w:rPr>
            </w:pPr>
            <w:r>
              <w:rPr>
                <w:sz w:val="16"/>
              </w:rPr>
              <w:t>GX 28</w:t>
            </w:r>
          </w:p>
        </w:tc>
        <w:tc>
          <w:tcPr>
            <w:tcW w:w="739" w:type="dxa"/>
            <w:tcBorders>
              <w:top w:val="nil"/>
              <w:bottom w:val="nil"/>
            </w:tcBorders>
          </w:tcPr>
          <w:p w14:paraId="7CA59E85" w14:textId="77777777" w:rsidR="00151BAD" w:rsidRDefault="00AC1F28">
            <w:pPr>
              <w:pStyle w:val="TableParagraph"/>
              <w:spacing w:before="69"/>
              <w:ind w:left="22"/>
              <w:rPr>
                <w:sz w:val="16"/>
              </w:rPr>
            </w:pPr>
            <w:r>
              <w:rPr>
                <w:sz w:val="16"/>
              </w:rPr>
              <w:t>GX 28</w:t>
            </w:r>
          </w:p>
        </w:tc>
        <w:tc>
          <w:tcPr>
            <w:tcW w:w="753" w:type="dxa"/>
            <w:tcBorders>
              <w:top w:val="nil"/>
              <w:bottom w:val="nil"/>
            </w:tcBorders>
          </w:tcPr>
          <w:p w14:paraId="78BF3F63" w14:textId="77777777" w:rsidR="00151BAD" w:rsidRDefault="00151BAD">
            <w:pPr>
              <w:pStyle w:val="TableParagraph"/>
              <w:spacing w:before="0"/>
              <w:jc w:val="left"/>
              <w:rPr>
                <w:sz w:val="16"/>
              </w:rPr>
            </w:pPr>
          </w:p>
        </w:tc>
        <w:tc>
          <w:tcPr>
            <w:tcW w:w="880" w:type="dxa"/>
            <w:tcBorders>
              <w:top w:val="nil"/>
              <w:bottom w:val="nil"/>
            </w:tcBorders>
          </w:tcPr>
          <w:p w14:paraId="5BEFA888" w14:textId="77777777" w:rsidR="00151BAD" w:rsidRDefault="00151BAD">
            <w:pPr>
              <w:pStyle w:val="TableParagraph"/>
              <w:spacing w:before="0"/>
              <w:jc w:val="left"/>
              <w:rPr>
                <w:sz w:val="16"/>
              </w:rPr>
            </w:pPr>
          </w:p>
        </w:tc>
      </w:tr>
      <w:tr w:rsidR="00151BAD" w14:paraId="3A6FF57A" w14:textId="77777777">
        <w:trPr>
          <w:trHeight w:val="331"/>
        </w:trPr>
        <w:tc>
          <w:tcPr>
            <w:tcW w:w="888" w:type="dxa"/>
            <w:tcBorders>
              <w:top w:val="nil"/>
              <w:bottom w:val="nil"/>
            </w:tcBorders>
            <w:shd w:val="clear" w:color="auto" w:fill="DADADA"/>
          </w:tcPr>
          <w:p w14:paraId="5DC9BAC7" w14:textId="77777777" w:rsidR="00151BAD" w:rsidRDefault="00AC1F28">
            <w:pPr>
              <w:pStyle w:val="TableParagraph"/>
              <w:spacing w:before="69"/>
              <w:ind w:left="183" w:right="178"/>
              <w:rPr>
                <w:sz w:val="16"/>
              </w:rPr>
            </w:pPr>
            <w:r>
              <w:rPr>
                <w:sz w:val="16"/>
              </w:rPr>
              <w:t>G280</w:t>
            </w:r>
          </w:p>
        </w:tc>
        <w:tc>
          <w:tcPr>
            <w:tcW w:w="734" w:type="dxa"/>
            <w:tcBorders>
              <w:top w:val="nil"/>
              <w:bottom w:val="nil"/>
            </w:tcBorders>
            <w:shd w:val="clear" w:color="auto" w:fill="DADADA"/>
          </w:tcPr>
          <w:p w14:paraId="1F0F4E52"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293C541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A72C7F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6DAE0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ABB6E29" w14:textId="77777777" w:rsidR="00151BAD" w:rsidRDefault="00AC1F28">
            <w:pPr>
              <w:pStyle w:val="TableParagraph"/>
              <w:spacing w:before="69"/>
              <w:ind w:left="269"/>
              <w:jc w:val="left"/>
              <w:rPr>
                <w:sz w:val="16"/>
              </w:rPr>
            </w:pPr>
            <w:r>
              <w:rPr>
                <w:sz w:val="16"/>
              </w:rPr>
              <w:t>28</w:t>
            </w:r>
          </w:p>
        </w:tc>
        <w:tc>
          <w:tcPr>
            <w:tcW w:w="753" w:type="dxa"/>
            <w:tcBorders>
              <w:top w:val="nil"/>
              <w:bottom w:val="nil"/>
            </w:tcBorders>
            <w:shd w:val="clear" w:color="auto" w:fill="DADADA"/>
          </w:tcPr>
          <w:p w14:paraId="437DE659"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FFABACC"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0DD157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C8DBC58"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047F3957" w14:textId="77777777" w:rsidR="00151BAD" w:rsidRDefault="00AC1F28">
            <w:pPr>
              <w:pStyle w:val="TableParagraph"/>
              <w:spacing w:before="69"/>
              <w:ind w:left="24" w:right="2"/>
              <w:rPr>
                <w:sz w:val="16"/>
              </w:rPr>
            </w:pPr>
            <w:r>
              <w:rPr>
                <w:sz w:val="16"/>
              </w:rPr>
              <w:t>28 75</w:t>
            </w:r>
          </w:p>
        </w:tc>
        <w:tc>
          <w:tcPr>
            <w:tcW w:w="739" w:type="dxa"/>
            <w:tcBorders>
              <w:top w:val="nil"/>
              <w:bottom w:val="nil"/>
            </w:tcBorders>
            <w:shd w:val="clear" w:color="auto" w:fill="DADADA"/>
          </w:tcPr>
          <w:p w14:paraId="1FC76904" w14:textId="77777777" w:rsidR="00151BAD" w:rsidRDefault="00AC1F28">
            <w:pPr>
              <w:pStyle w:val="TableParagraph"/>
              <w:spacing w:before="69"/>
              <w:ind w:left="23"/>
              <w:rPr>
                <w:sz w:val="16"/>
              </w:rPr>
            </w:pPr>
            <w:r>
              <w:rPr>
                <w:sz w:val="16"/>
              </w:rPr>
              <w:t>28 75</w:t>
            </w:r>
          </w:p>
        </w:tc>
        <w:tc>
          <w:tcPr>
            <w:tcW w:w="753" w:type="dxa"/>
            <w:tcBorders>
              <w:top w:val="nil"/>
              <w:bottom w:val="nil"/>
            </w:tcBorders>
            <w:shd w:val="clear" w:color="auto" w:fill="DADADA"/>
          </w:tcPr>
          <w:p w14:paraId="401490F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0099397" w14:textId="77777777" w:rsidR="00151BAD" w:rsidRDefault="00151BAD">
            <w:pPr>
              <w:pStyle w:val="TableParagraph"/>
              <w:spacing w:before="0"/>
              <w:jc w:val="left"/>
              <w:rPr>
                <w:sz w:val="16"/>
              </w:rPr>
            </w:pPr>
          </w:p>
        </w:tc>
      </w:tr>
      <w:tr w:rsidR="00151BAD" w14:paraId="1E7B092D" w14:textId="77777777">
        <w:trPr>
          <w:trHeight w:val="331"/>
        </w:trPr>
        <w:tc>
          <w:tcPr>
            <w:tcW w:w="888" w:type="dxa"/>
            <w:tcBorders>
              <w:top w:val="nil"/>
              <w:bottom w:val="nil"/>
            </w:tcBorders>
          </w:tcPr>
          <w:p w14:paraId="74291944" w14:textId="77777777" w:rsidR="00151BAD" w:rsidRDefault="00AC1F28">
            <w:pPr>
              <w:pStyle w:val="TableParagraph"/>
              <w:spacing w:before="69"/>
              <w:ind w:left="183" w:right="178"/>
              <w:rPr>
                <w:sz w:val="16"/>
              </w:rPr>
            </w:pPr>
            <w:r>
              <w:rPr>
                <w:sz w:val="16"/>
              </w:rPr>
              <w:t>G281</w:t>
            </w:r>
          </w:p>
        </w:tc>
        <w:tc>
          <w:tcPr>
            <w:tcW w:w="734" w:type="dxa"/>
            <w:tcBorders>
              <w:top w:val="nil"/>
              <w:bottom w:val="nil"/>
            </w:tcBorders>
          </w:tcPr>
          <w:p w14:paraId="67BB3EA3"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155ED3A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1EA5860" w14:textId="77777777" w:rsidR="00151BAD" w:rsidRDefault="00151BAD">
            <w:pPr>
              <w:pStyle w:val="TableParagraph"/>
              <w:spacing w:before="0"/>
              <w:jc w:val="left"/>
              <w:rPr>
                <w:sz w:val="16"/>
              </w:rPr>
            </w:pPr>
          </w:p>
        </w:tc>
        <w:tc>
          <w:tcPr>
            <w:tcW w:w="863" w:type="dxa"/>
            <w:tcBorders>
              <w:top w:val="nil"/>
              <w:bottom w:val="nil"/>
            </w:tcBorders>
          </w:tcPr>
          <w:p w14:paraId="464D493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DFFBECB"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77474177"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03A77CA1" w14:textId="77777777" w:rsidR="00151BAD" w:rsidRDefault="00AC1F28">
            <w:pPr>
              <w:pStyle w:val="TableParagraph"/>
              <w:spacing w:before="69"/>
              <w:ind w:right="250"/>
              <w:jc w:val="right"/>
              <w:rPr>
                <w:sz w:val="16"/>
              </w:rPr>
            </w:pPr>
            <w:r>
              <w:rPr>
                <w:sz w:val="16"/>
              </w:rPr>
              <w:t>28</w:t>
            </w:r>
          </w:p>
        </w:tc>
        <w:tc>
          <w:tcPr>
            <w:tcW w:w="753" w:type="dxa"/>
            <w:tcBorders>
              <w:top w:val="nil"/>
              <w:bottom w:val="nil"/>
            </w:tcBorders>
          </w:tcPr>
          <w:p w14:paraId="4B64CC7B"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75057A06"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6E27353C" w14:textId="77777777" w:rsidR="00151BAD" w:rsidRDefault="00AC1F28">
            <w:pPr>
              <w:pStyle w:val="TableParagraph"/>
              <w:spacing w:before="69"/>
              <w:ind w:left="24" w:right="2"/>
              <w:rPr>
                <w:sz w:val="16"/>
              </w:rPr>
            </w:pPr>
            <w:r>
              <w:rPr>
                <w:sz w:val="16"/>
              </w:rPr>
              <w:t>28 75</w:t>
            </w:r>
          </w:p>
        </w:tc>
        <w:tc>
          <w:tcPr>
            <w:tcW w:w="739" w:type="dxa"/>
            <w:tcBorders>
              <w:top w:val="nil"/>
              <w:bottom w:val="nil"/>
            </w:tcBorders>
          </w:tcPr>
          <w:p w14:paraId="71321EC7" w14:textId="77777777" w:rsidR="00151BAD" w:rsidRDefault="00AC1F28">
            <w:pPr>
              <w:pStyle w:val="TableParagraph"/>
              <w:spacing w:before="69"/>
              <w:ind w:left="22"/>
              <w:rPr>
                <w:sz w:val="16"/>
              </w:rPr>
            </w:pPr>
            <w:r>
              <w:rPr>
                <w:sz w:val="16"/>
              </w:rPr>
              <w:t>28 75</w:t>
            </w:r>
          </w:p>
        </w:tc>
        <w:tc>
          <w:tcPr>
            <w:tcW w:w="753" w:type="dxa"/>
            <w:tcBorders>
              <w:top w:val="nil"/>
              <w:bottom w:val="nil"/>
            </w:tcBorders>
          </w:tcPr>
          <w:p w14:paraId="2AD3AC5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158806D6" w14:textId="77777777" w:rsidR="00151BAD" w:rsidRDefault="00151BAD">
            <w:pPr>
              <w:pStyle w:val="TableParagraph"/>
              <w:spacing w:before="0"/>
              <w:jc w:val="left"/>
              <w:rPr>
                <w:sz w:val="16"/>
              </w:rPr>
            </w:pPr>
          </w:p>
        </w:tc>
      </w:tr>
      <w:tr w:rsidR="00151BAD" w14:paraId="15314A39" w14:textId="77777777">
        <w:trPr>
          <w:trHeight w:val="331"/>
        </w:trPr>
        <w:tc>
          <w:tcPr>
            <w:tcW w:w="888" w:type="dxa"/>
            <w:tcBorders>
              <w:top w:val="nil"/>
              <w:bottom w:val="nil"/>
            </w:tcBorders>
            <w:shd w:val="clear" w:color="auto" w:fill="DADADA"/>
          </w:tcPr>
          <w:p w14:paraId="711BB71F" w14:textId="77777777" w:rsidR="00151BAD" w:rsidRDefault="00AC1F28">
            <w:pPr>
              <w:pStyle w:val="TableParagraph"/>
              <w:spacing w:before="69"/>
              <w:ind w:left="183" w:right="178"/>
              <w:rPr>
                <w:sz w:val="16"/>
              </w:rPr>
            </w:pPr>
            <w:r>
              <w:rPr>
                <w:sz w:val="16"/>
              </w:rPr>
              <w:t>G282</w:t>
            </w:r>
          </w:p>
        </w:tc>
        <w:tc>
          <w:tcPr>
            <w:tcW w:w="734" w:type="dxa"/>
            <w:tcBorders>
              <w:top w:val="nil"/>
              <w:bottom w:val="nil"/>
            </w:tcBorders>
            <w:shd w:val="clear" w:color="auto" w:fill="DADADA"/>
          </w:tcPr>
          <w:p w14:paraId="4F4D0DCE"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5A17874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3ACA64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173A738"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6CE2D660"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55470235"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202C834C" w14:textId="77777777" w:rsidR="00151BAD" w:rsidRDefault="00AC1F28">
            <w:pPr>
              <w:pStyle w:val="TableParagraph"/>
              <w:spacing w:before="69"/>
              <w:ind w:right="250"/>
              <w:jc w:val="right"/>
              <w:rPr>
                <w:sz w:val="16"/>
              </w:rPr>
            </w:pPr>
            <w:r>
              <w:rPr>
                <w:sz w:val="16"/>
              </w:rPr>
              <w:t>28</w:t>
            </w:r>
          </w:p>
        </w:tc>
        <w:tc>
          <w:tcPr>
            <w:tcW w:w="753" w:type="dxa"/>
            <w:tcBorders>
              <w:top w:val="nil"/>
              <w:bottom w:val="nil"/>
            </w:tcBorders>
            <w:shd w:val="clear" w:color="auto" w:fill="DADADA"/>
          </w:tcPr>
          <w:p w14:paraId="66B5BE7E"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6559D75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42A71034" w14:textId="77777777" w:rsidR="00151BAD" w:rsidRDefault="00AC1F28">
            <w:pPr>
              <w:pStyle w:val="TableParagraph"/>
              <w:spacing w:before="69"/>
              <w:ind w:left="24" w:right="2"/>
              <w:rPr>
                <w:sz w:val="16"/>
              </w:rPr>
            </w:pPr>
            <w:r>
              <w:rPr>
                <w:sz w:val="16"/>
              </w:rPr>
              <w:t>28 54</w:t>
            </w:r>
          </w:p>
        </w:tc>
        <w:tc>
          <w:tcPr>
            <w:tcW w:w="739" w:type="dxa"/>
            <w:tcBorders>
              <w:top w:val="nil"/>
              <w:bottom w:val="nil"/>
            </w:tcBorders>
            <w:shd w:val="clear" w:color="auto" w:fill="DADADA"/>
          </w:tcPr>
          <w:p w14:paraId="1E256E70" w14:textId="77777777" w:rsidR="00151BAD" w:rsidRDefault="00AC1F28">
            <w:pPr>
              <w:pStyle w:val="TableParagraph"/>
              <w:spacing w:before="69"/>
              <w:ind w:left="23"/>
              <w:rPr>
                <w:sz w:val="16"/>
              </w:rPr>
            </w:pPr>
            <w:r>
              <w:rPr>
                <w:sz w:val="16"/>
              </w:rPr>
              <w:t>28 54</w:t>
            </w:r>
          </w:p>
        </w:tc>
        <w:tc>
          <w:tcPr>
            <w:tcW w:w="753" w:type="dxa"/>
            <w:tcBorders>
              <w:top w:val="nil"/>
              <w:bottom w:val="nil"/>
            </w:tcBorders>
            <w:shd w:val="clear" w:color="auto" w:fill="DADADA"/>
          </w:tcPr>
          <w:p w14:paraId="1D0A867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7D583E2" w14:textId="77777777" w:rsidR="00151BAD" w:rsidRDefault="00151BAD">
            <w:pPr>
              <w:pStyle w:val="TableParagraph"/>
              <w:spacing w:before="0"/>
              <w:jc w:val="left"/>
              <w:rPr>
                <w:sz w:val="16"/>
              </w:rPr>
            </w:pPr>
          </w:p>
        </w:tc>
      </w:tr>
      <w:tr w:rsidR="00151BAD" w14:paraId="50690CF1" w14:textId="77777777">
        <w:trPr>
          <w:trHeight w:val="331"/>
        </w:trPr>
        <w:tc>
          <w:tcPr>
            <w:tcW w:w="888" w:type="dxa"/>
            <w:tcBorders>
              <w:top w:val="nil"/>
              <w:bottom w:val="nil"/>
            </w:tcBorders>
          </w:tcPr>
          <w:p w14:paraId="1EF92D5F" w14:textId="77777777" w:rsidR="00151BAD" w:rsidRDefault="00AC1F28">
            <w:pPr>
              <w:pStyle w:val="TableParagraph"/>
              <w:spacing w:before="69"/>
              <w:ind w:left="181" w:right="178"/>
              <w:rPr>
                <w:sz w:val="16"/>
              </w:rPr>
            </w:pPr>
            <w:r>
              <w:rPr>
                <w:sz w:val="16"/>
              </w:rPr>
              <w:t>G31V</w:t>
            </w:r>
          </w:p>
        </w:tc>
        <w:tc>
          <w:tcPr>
            <w:tcW w:w="734" w:type="dxa"/>
            <w:tcBorders>
              <w:top w:val="nil"/>
              <w:bottom w:val="nil"/>
            </w:tcBorders>
          </w:tcPr>
          <w:p w14:paraId="584E65FC" w14:textId="77777777" w:rsidR="00151BAD" w:rsidRDefault="00AC1F28">
            <w:pPr>
              <w:pStyle w:val="TableParagraph"/>
              <w:spacing w:before="69"/>
              <w:ind w:left="4" w:right="2"/>
              <w:rPr>
                <w:sz w:val="16"/>
              </w:rPr>
            </w:pPr>
            <w:r>
              <w:rPr>
                <w:sz w:val="16"/>
              </w:rPr>
              <w:t>KF</w:t>
            </w:r>
          </w:p>
        </w:tc>
        <w:tc>
          <w:tcPr>
            <w:tcW w:w="969" w:type="dxa"/>
            <w:tcBorders>
              <w:top w:val="nil"/>
              <w:bottom w:val="nil"/>
            </w:tcBorders>
          </w:tcPr>
          <w:p w14:paraId="52AB518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163B835" w14:textId="77777777" w:rsidR="00151BAD" w:rsidRDefault="00151BAD">
            <w:pPr>
              <w:pStyle w:val="TableParagraph"/>
              <w:spacing w:before="0"/>
              <w:jc w:val="left"/>
              <w:rPr>
                <w:sz w:val="16"/>
              </w:rPr>
            </w:pPr>
          </w:p>
        </w:tc>
        <w:tc>
          <w:tcPr>
            <w:tcW w:w="863" w:type="dxa"/>
            <w:tcBorders>
              <w:top w:val="nil"/>
              <w:bottom w:val="nil"/>
            </w:tcBorders>
          </w:tcPr>
          <w:p w14:paraId="399E8F03"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12E1440E" w14:textId="77777777" w:rsidR="00151BAD" w:rsidRDefault="00AC1F28">
            <w:pPr>
              <w:pStyle w:val="TableParagraph"/>
              <w:spacing w:before="69"/>
              <w:ind w:left="269"/>
              <w:jc w:val="left"/>
              <w:rPr>
                <w:sz w:val="16"/>
              </w:rPr>
            </w:pPr>
            <w:r>
              <w:rPr>
                <w:sz w:val="16"/>
              </w:rPr>
              <w:t>31</w:t>
            </w:r>
          </w:p>
        </w:tc>
        <w:tc>
          <w:tcPr>
            <w:tcW w:w="753" w:type="dxa"/>
            <w:tcBorders>
              <w:top w:val="nil"/>
              <w:bottom w:val="nil"/>
            </w:tcBorders>
          </w:tcPr>
          <w:p w14:paraId="66FC7805"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E9534B9" w14:textId="77777777" w:rsidR="00151BAD" w:rsidRDefault="00151BAD">
            <w:pPr>
              <w:pStyle w:val="TableParagraph"/>
              <w:spacing w:before="0"/>
              <w:jc w:val="left"/>
              <w:rPr>
                <w:sz w:val="16"/>
              </w:rPr>
            </w:pPr>
          </w:p>
        </w:tc>
        <w:tc>
          <w:tcPr>
            <w:tcW w:w="753" w:type="dxa"/>
            <w:tcBorders>
              <w:top w:val="nil"/>
              <w:bottom w:val="nil"/>
            </w:tcBorders>
          </w:tcPr>
          <w:p w14:paraId="3D14A667" w14:textId="77777777" w:rsidR="00151BAD" w:rsidRDefault="00151BAD">
            <w:pPr>
              <w:pStyle w:val="TableParagraph"/>
              <w:spacing w:before="0"/>
              <w:jc w:val="left"/>
              <w:rPr>
                <w:sz w:val="16"/>
              </w:rPr>
            </w:pPr>
          </w:p>
        </w:tc>
        <w:tc>
          <w:tcPr>
            <w:tcW w:w="739" w:type="dxa"/>
            <w:tcBorders>
              <w:top w:val="nil"/>
              <w:bottom w:val="nil"/>
            </w:tcBorders>
          </w:tcPr>
          <w:p w14:paraId="5C40875F"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2962C11"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462558E0"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1CF54E8" w14:textId="77777777" w:rsidR="00151BAD" w:rsidRDefault="00151BAD">
            <w:pPr>
              <w:pStyle w:val="TableParagraph"/>
              <w:spacing w:before="0"/>
              <w:jc w:val="left"/>
              <w:rPr>
                <w:sz w:val="16"/>
              </w:rPr>
            </w:pPr>
          </w:p>
        </w:tc>
        <w:tc>
          <w:tcPr>
            <w:tcW w:w="880" w:type="dxa"/>
            <w:tcBorders>
              <w:top w:val="nil"/>
              <w:bottom w:val="nil"/>
            </w:tcBorders>
          </w:tcPr>
          <w:p w14:paraId="29F8FF5B" w14:textId="77777777" w:rsidR="00151BAD" w:rsidRDefault="00151BAD">
            <w:pPr>
              <w:pStyle w:val="TableParagraph"/>
              <w:spacing w:before="0"/>
              <w:jc w:val="left"/>
              <w:rPr>
                <w:sz w:val="16"/>
              </w:rPr>
            </w:pPr>
          </w:p>
        </w:tc>
      </w:tr>
      <w:tr w:rsidR="00151BAD" w14:paraId="5D1FB9EA" w14:textId="77777777">
        <w:trPr>
          <w:trHeight w:val="331"/>
        </w:trPr>
        <w:tc>
          <w:tcPr>
            <w:tcW w:w="888" w:type="dxa"/>
            <w:tcBorders>
              <w:top w:val="nil"/>
              <w:bottom w:val="nil"/>
            </w:tcBorders>
            <w:shd w:val="clear" w:color="auto" w:fill="DADADA"/>
          </w:tcPr>
          <w:p w14:paraId="69224CF2" w14:textId="77777777" w:rsidR="00151BAD" w:rsidRDefault="00AC1F28">
            <w:pPr>
              <w:pStyle w:val="TableParagraph"/>
              <w:spacing w:before="69"/>
              <w:ind w:left="181" w:right="178"/>
              <w:rPr>
                <w:sz w:val="16"/>
              </w:rPr>
            </w:pPr>
            <w:r>
              <w:rPr>
                <w:sz w:val="16"/>
              </w:rPr>
              <w:t>G31X</w:t>
            </w:r>
          </w:p>
        </w:tc>
        <w:tc>
          <w:tcPr>
            <w:tcW w:w="734" w:type="dxa"/>
            <w:tcBorders>
              <w:top w:val="nil"/>
              <w:bottom w:val="nil"/>
            </w:tcBorders>
            <w:shd w:val="clear" w:color="auto" w:fill="DADADA"/>
          </w:tcPr>
          <w:p w14:paraId="63EEC01F" w14:textId="77777777" w:rsidR="00151BAD" w:rsidRDefault="00AC1F28">
            <w:pPr>
              <w:pStyle w:val="TableParagraph"/>
              <w:spacing w:before="69"/>
              <w:ind w:left="4" w:right="2"/>
              <w:rPr>
                <w:sz w:val="16"/>
              </w:rPr>
            </w:pPr>
            <w:r>
              <w:rPr>
                <w:sz w:val="16"/>
              </w:rPr>
              <w:t>KF</w:t>
            </w:r>
          </w:p>
        </w:tc>
        <w:tc>
          <w:tcPr>
            <w:tcW w:w="969" w:type="dxa"/>
            <w:tcBorders>
              <w:top w:val="nil"/>
              <w:bottom w:val="nil"/>
            </w:tcBorders>
            <w:shd w:val="clear" w:color="auto" w:fill="DADADA"/>
          </w:tcPr>
          <w:p w14:paraId="594D47C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4C80B1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95F459C"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26FE1EA1"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7DE9DFB9"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1038C93A" w14:textId="77777777" w:rsidR="00151BAD" w:rsidRDefault="00AC1F28">
            <w:pPr>
              <w:pStyle w:val="TableParagraph"/>
              <w:spacing w:before="69"/>
              <w:ind w:right="250"/>
              <w:jc w:val="right"/>
              <w:rPr>
                <w:sz w:val="16"/>
              </w:rPr>
            </w:pPr>
            <w:r>
              <w:rPr>
                <w:sz w:val="16"/>
              </w:rPr>
              <w:t>31</w:t>
            </w:r>
          </w:p>
        </w:tc>
        <w:tc>
          <w:tcPr>
            <w:tcW w:w="753" w:type="dxa"/>
            <w:tcBorders>
              <w:top w:val="nil"/>
              <w:bottom w:val="nil"/>
            </w:tcBorders>
            <w:shd w:val="clear" w:color="auto" w:fill="DADADA"/>
          </w:tcPr>
          <w:p w14:paraId="6D8C63D9"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3DDF7B5C"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418C5841"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40229BAA"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0ABAB1B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7413F22" w14:textId="77777777" w:rsidR="00151BAD" w:rsidRDefault="00151BAD">
            <w:pPr>
              <w:pStyle w:val="TableParagraph"/>
              <w:spacing w:before="0"/>
              <w:jc w:val="left"/>
              <w:rPr>
                <w:sz w:val="16"/>
              </w:rPr>
            </w:pPr>
          </w:p>
        </w:tc>
      </w:tr>
      <w:tr w:rsidR="00151BAD" w14:paraId="059FFB89" w14:textId="77777777">
        <w:trPr>
          <w:trHeight w:val="331"/>
        </w:trPr>
        <w:tc>
          <w:tcPr>
            <w:tcW w:w="888" w:type="dxa"/>
            <w:tcBorders>
              <w:top w:val="nil"/>
              <w:bottom w:val="nil"/>
            </w:tcBorders>
          </w:tcPr>
          <w:p w14:paraId="252C398D" w14:textId="77777777" w:rsidR="00151BAD" w:rsidRDefault="00AC1F28">
            <w:pPr>
              <w:pStyle w:val="TableParagraph"/>
              <w:spacing w:before="69"/>
              <w:ind w:left="183" w:right="178"/>
              <w:rPr>
                <w:sz w:val="16"/>
              </w:rPr>
            </w:pPr>
            <w:r>
              <w:rPr>
                <w:sz w:val="16"/>
              </w:rPr>
              <w:t>G310</w:t>
            </w:r>
          </w:p>
        </w:tc>
        <w:tc>
          <w:tcPr>
            <w:tcW w:w="734" w:type="dxa"/>
            <w:tcBorders>
              <w:top w:val="nil"/>
              <w:bottom w:val="nil"/>
            </w:tcBorders>
          </w:tcPr>
          <w:p w14:paraId="2CA88D26" w14:textId="77777777" w:rsidR="00151BAD" w:rsidRDefault="00AC1F28">
            <w:pPr>
              <w:pStyle w:val="TableParagraph"/>
              <w:spacing w:before="69"/>
              <w:ind w:left="4" w:right="2"/>
              <w:rPr>
                <w:sz w:val="16"/>
              </w:rPr>
            </w:pPr>
            <w:r>
              <w:rPr>
                <w:sz w:val="16"/>
              </w:rPr>
              <w:t>KF</w:t>
            </w:r>
          </w:p>
        </w:tc>
        <w:tc>
          <w:tcPr>
            <w:tcW w:w="969" w:type="dxa"/>
            <w:tcBorders>
              <w:top w:val="nil"/>
              <w:bottom w:val="nil"/>
            </w:tcBorders>
          </w:tcPr>
          <w:p w14:paraId="593BA3C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005D863" w14:textId="77777777" w:rsidR="00151BAD" w:rsidRDefault="00151BAD">
            <w:pPr>
              <w:pStyle w:val="TableParagraph"/>
              <w:spacing w:before="0"/>
              <w:jc w:val="left"/>
              <w:rPr>
                <w:sz w:val="16"/>
              </w:rPr>
            </w:pPr>
          </w:p>
        </w:tc>
        <w:tc>
          <w:tcPr>
            <w:tcW w:w="863" w:type="dxa"/>
            <w:tcBorders>
              <w:top w:val="nil"/>
              <w:bottom w:val="nil"/>
            </w:tcBorders>
          </w:tcPr>
          <w:p w14:paraId="5B4B2D6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E1A71CE" w14:textId="77777777" w:rsidR="00151BAD" w:rsidRDefault="00AC1F28">
            <w:pPr>
              <w:pStyle w:val="TableParagraph"/>
              <w:spacing w:before="69"/>
              <w:ind w:left="269"/>
              <w:jc w:val="left"/>
              <w:rPr>
                <w:sz w:val="16"/>
              </w:rPr>
            </w:pPr>
            <w:r>
              <w:rPr>
                <w:sz w:val="16"/>
              </w:rPr>
              <w:t>31</w:t>
            </w:r>
          </w:p>
        </w:tc>
        <w:tc>
          <w:tcPr>
            <w:tcW w:w="753" w:type="dxa"/>
            <w:tcBorders>
              <w:top w:val="nil"/>
              <w:bottom w:val="nil"/>
            </w:tcBorders>
          </w:tcPr>
          <w:p w14:paraId="078CE96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3E371D5" w14:textId="77777777" w:rsidR="00151BAD" w:rsidRDefault="00151BAD">
            <w:pPr>
              <w:pStyle w:val="TableParagraph"/>
              <w:spacing w:before="0"/>
              <w:jc w:val="left"/>
              <w:rPr>
                <w:sz w:val="16"/>
              </w:rPr>
            </w:pPr>
          </w:p>
        </w:tc>
        <w:tc>
          <w:tcPr>
            <w:tcW w:w="753" w:type="dxa"/>
            <w:tcBorders>
              <w:top w:val="nil"/>
              <w:bottom w:val="nil"/>
            </w:tcBorders>
          </w:tcPr>
          <w:p w14:paraId="0792C88E" w14:textId="77777777" w:rsidR="00151BAD" w:rsidRDefault="00151BAD">
            <w:pPr>
              <w:pStyle w:val="TableParagraph"/>
              <w:spacing w:before="0"/>
              <w:jc w:val="left"/>
              <w:rPr>
                <w:sz w:val="16"/>
              </w:rPr>
            </w:pPr>
          </w:p>
        </w:tc>
        <w:tc>
          <w:tcPr>
            <w:tcW w:w="739" w:type="dxa"/>
            <w:tcBorders>
              <w:top w:val="nil"/>
              <w:bottom w:val="nil"/>
            </w:tcBorders>
          </w:tcPr>
          <w:p w14:paraId="2524B0B3"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B9B96F3"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AFAAC89"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2DB9EFD1" w14:textId="77777777" w:rsidR="00151BAD" w:rsidRDefault="00151BAD">
            <w:pPr>
              <w:pStyle w:val="TableParagraph"/>
              <w:spacing w:before="0"/>
              <w:jc w:val="left"/>
              <w:rPr>
                <w:sz w:val="16"/>
              </w:rPr>
            </w:pPr>
          </w:p>
        </w:tc>
        <w:tc>
          <w:tcPr>
            <w:tcW w:w="880" w:type="dxa"/>
            <w:tcBorders>
              <w:top w:val="nil"/>
              <w:bottom w:val="nil"/>
            </w:tcBorders>
          </w:tcPr>
          <w:p w14:paraId="5131FC11" w14:textId="77777777" w:rsidR="00151BAD" w:rsidRDefault="00151BAD">
            <w:pPr>
              <w:pStyle w:val="TableParagraph"/>
              <w:spacing w:before="0"/>
              <w:jc w:val="left"/>
              <w:rPr>
                <w:sz w:val="16"/>
              </w:rPr>
            </w:pPr>
          </w:p>
        </w:tc>
      </w:tr>
      <w:tr w:rsidR="00151BAD" w14:paraId="51D4E465" w14:textId="77777777">
        <w:trPr>
          <w:trHeight w:val="321"/>
        </w:trPr>
        <w:tc>
          <w:tcPr>
            <w:tcW w:w="888" w:type="dxa"/>
            <w:tcBorders>
              <w:bottom w:val="nil"/>
            </w:tcBorders>
            <w:shd w:val="clear" w:color="auto" w:fill="DADADA"/>
          </w:tcPr>
          <w:p w14:paraId="12B2652F" w14:textId="77777777" w:rsidR="00151BAD" w:rsidRDefault="00AC1F28">
            <w:pPr>
              <w:pStyle w:val="TableParagraph"/>
              <w:spacing w:before="59"/>
              <w:ind w:left="183" w:right="178"/>
              <w:rPr>
                <w:sz w:val="16"/>
              </w:rPr>
            </w:pPr>
            <w:r>
              <w:rPr>
                <w:sz w:val="16"/>
              </w:rPr>
              <w:lastRenderedPageBreak/>
              <w:t>G311</w:t>
            </w:r>
          </w:p>
        </w:tc>
        <w:tc>
          <w:tcPr>
            <w:tcW w:w="734" w:type="dxa"/>
            <w:tcBorders>
              <w:bottom w:val="nil"/>
            </w:tcBorders>
            <w:shd w:val="clear" w:color="auto" w:fill="DADADA"/>
          </w:tcPr>
          <w:p w14:paraId="60E06FFF" w14:textId="77777777" w:rsidR="00151BAD" w:rsidRDefault="00AC1F28">
            <w:pPr>
              <w:pStyle w:val="TableParagraph"/>
              <w:spacing w:before="59"/>
              <w:ind w:left="4" w:right="2"/>
              <w:rPr>
                <w:sz w:val="16"/>
              </w:rPr>
            </w:pPr>
            <w:r>
              <w:rPr>
                <w:sz w:val="16"/>
              </w:rPr>
              <w:t>KF</w:t>
            </w:r>
          </w:p>
        </w:tc>
        <w:tc>
          <w:tcPr>
            <w:tcW w:w="969" w:type="dxa"/>
            <w:tcBorders>
              <w:bottom w:val="nil"/>
            </w:tcBorders>
            <w:shd w:val="clear" w:color="auto" w:fill="DADADA"/>
          </w:tcPr>
          <w:p w14:paraId="1D35851F"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2940B6ED" w14:textId="77777777" w:rsidR="00151BAD" w:rsidRDefault="00151BAD">
            <w:pPr>
              <w:pStyle w:val="TableParagraph"/>
              <w:spacing w:before="0"/>
              <w:jc w:val="left"/>
              <w:rPr>
                <w:sz w:val="16"/>
              </w:rPr>
            </w:pPr>
          </w:p>
        </w:tc>
        <w:tc>
          <w:tcPr>
            <w:tcW w:w="863" w:type="dxa"/>
            <w:tcBorders>
              <w:bottom w:val="nil"/>
            </w:tcBorders>
            <w:shd w:val="clear" w:color="auto" w:fill="DADADA"/>
          </w:tcPr>
          <w:p w14:paraId="32B67292" w14:textId="77777777" w:rsidR="00151BAD" w:rsidRDefault="00AC1F28">
            <w:pPr>
              <w:pStyle w:val="TableParagraph"/>
              <w:spacing w:before="59"/>
              <w:ind w:left="63" w:right="55"/>
              <w:rPr>
                <w:sz w:val="16"/>
              </w:rPr>
            </w:pPr>
            <w:r>
              <w:rPr>
                <w:sz w:val="16"/>
              </w:rPr>
              <w:t>1974323</w:t>
            </w:r>
          </w:p>
        </w:tc>
        <w:tc>
          <w:tcPr>
            <w:tcW w:w="700" w:type="dxa"/>
            <w:tcBorders>
              <w:bottom w:val="nil"/>
            </w:tcBorders>
            <w:shd w:val="clear" w:color="auto" w:fill="DADADA"/>
          </w:tcPr>
          <w:p w14:paraId="1C562807" w14:textId="77777777" w:rsidR="00151BAD" w:rsidRDefault="00AC1F28">
            <w:pPr>
              <w:pStyle w:val="TableParagraph"/>
              <w:spacing w:before="59"/>
              <w:ind w:left="269"/>
              <w:jc w:val="left"/>
              <w:rPr>
                <w:sz w:val="16"/>
              </w:rPr>
            </w:pPr>
            <w:r>
              <w:rPr>
                <w:sz w:val="16"/>
              </w:rPr>
              <w:t>75</w:t>
            </w:r>
          </w:p>
        </w:tc>
        <w:tc>
          <w:tcPr>
            <w:tcW w:w="753" w:type="dxa"/>
            <w:tcBorders>
              <w:bottom w:val="nil"/>
            </w:tcBorders>
            <w:shd w:val="clear" w:color="auto" w:fill="DADADA"/>
          </w:tcPr>
          <w:p w14:paraId="304A57FB" w14:textId="77777777" w:rsidR="00151BAD" w:rsidRDefault="00AC1F28">
            <w:pPr>
              <w:pStyle w:val="TableParagraph"/>
              <w:spacing w:before="59"/>
              <w:ind w:right="282"/>
              <w:jc w:val="right"/>
              <w:rPr>
                <w:sz w:val="16"/>
              </w:rPr>
            </w:pPr>
            <w:r>
              <w:rPr>
                <w:sz w:val="16"/>
              </w:rPr>
              <w:t>11</w:t>
            </w:r>
          </w:p>
        </w:tc>
        <w:tc>
          <w:tcPr>
            <w:tcW w:w="695" w:type="dxa"/>
            <w:tcBorders>
              <w:bottom w:val="nil"/>
            </w:tcBorders>
            <w:shd w:val="clear" w:color="auto" w:fill="DADADA"/>
          </w:tcPr>
          <w:p w14:paraId="2F1DFDF1" w14:textId="77777777" w:rsidR="00151BAD" w:rsidRDefault="00AC1F28">
            <w:pPr>
              <w:pStyle w:val="TableParagraph"/>
              <w:spacing w:before="59"/>
              <w:ind w:right="250"/>
              <w:jc w:val="right"/>
              <w:rPr>
                <w:sz w:val="16"/>
              </w:rPr>
            </w:pPr>
            <w:r>
              <w:rPr>
                <w:sz w:val="16"/>
              </w:rPr>
              <w:t>31</w:t>
            </w:r>
          </w:p>
        </w:tc>
        <w:tc>
          <w:tcPr>
            <w:tcW w:w="753" w:type="dxa"/>
            <w:tcBorders>
              <w:bottom w:val="nil"/>
            </w:tcBorders>
            <w:shd w:val="clear" w:color="auto" w:fill="DADADA"/>
          </w:tcPr>
          <w:p w14:paraId="2CA3E483" w14:textId="77777777" w:rsidR="00151BAD" w:rsidRDefault="00AC1F28">
            <w:pPr>
              <w:pStyle w:val="TableParagraph"/>
              <w:spacing w:before="59"/>
              <w:ind w:left="263" w:right="242"/>
              <w:rPr>
                <w:sz w:val="16"/>
              </w:rPr>
            </w:pPr>
            <w:r>
              <w:rPr>
                <w:sz w:val="16"/>
              </w:rPr>
              <w:t>7G</w:t>
            </w:r>
          </w:p>
        </w:tc>
        <w:tc>
          <w:tcPr>
            <w:tcW w:w="739" w:type="dxa"/>
            <w:tcBorders>
              <w:bottom w:val="nil"/>
            </w:tcBorders>
            <w:shd w:val="clear" w:color="auto" w:fill="DADADA"/>
          </w:tcPr>
          <w:p w14:paraId="268246E4" w14:textId="77777777" w:rsidR="00151BAD" w:rsidRDefault="00AC1F28">
            <w:pPr>
              <w:pStyle w:val="TableParagraph"/>
              <w:spacing w:before="59"/>
              <w:ind w:left="20"/>
              <w:rPr>
                <w:sz w:val="16"/>
              </w:rPr>
            </w:pPr>
            <w:r>
              <w:rPr>
                <w:sz w:val="16"/>
              </w:rPr>
              <w:t>75</w:t>
            </w:r>
          </w:p>
        </w:tc>
        <w:tc>
          <w:tcPr>
            <w:tcW w:w="734" w:type="dxa"/>
            <w:tcBorders>
              <w:bottom w:val="nil"/>
            </w:tcBorders>
            <w:shd w:val="clear" w:color="auto" w:fill="DADADA"/>
          </w:tcPr>
          <w:p w14:paraId="6EE64F60" w14:textId="77777777" w:rsidR="00151BAD" w:rsidRDefault="00AC1F28">
            <w:pPr>
              <w:pStyle w:val="TableParagraph"/>
              <w:spacing w:before="59"/>
              <w:ind w:left="291"/>
              <w:jc w:val="left"/>
              <w:rPr>
                <w:sz w:val="16"/>
              </w:rPr>
            </w:pPr>
            <w:r>
              <w:rPr>
                <w:sz w:val="16"/>
              </w:rPr>
              <w:t>75</w:t>
            </w:r>
          </w:p>
        </w:tc>
        <w:tc>
          <w:tcPr>
            <w:tcW w:w="739" w:type="dxa"/>
            <w:tcBorders>
              <w:bottom w:val="nil"/>
            </w:tcBorders>
            <w:shd w:val="clear" w:color="auto" w:fill="DADADA"/>
          </w:tcPr>
          <w:p w14:paraId="147FF8B5" w14:textId="77777777" w:rsidR="00151BAD" w:rsidRDefault="00AC1F28">
            <w:pPr>
              <w:pStyle w:val="TableParagraph"/>
              <w:spacing w:before="59"/>
              <w:ind w:left="294"/>
              <w:jc w:val="left"/>
              <w:rPr>
                <w:sz w:val="16"/>
              </w:rPr>
            </w:pPr>
            <w:r>
              <w:rPr>
                <w:sz w:val="16"/>
              </w:rPr>
              <w:t>75</w:t>
            </w:r>
          </w:p>
        </w:tc>
        <w:tc>
          <w:tcPr>
            <w:tcW w:w="753" w:type="dxa"/>
            <w:tcBorders>
              <w:bottom w:val="nil"/>
            </w:tcBorders>
            <w:shd w:val="clear" w:color="auto" w:fill="DADADA"/>
          </w:tcPr>
          <w:p w14:paraId="0C7501B6" w14:textId="77777777" w:rsidR="00151BAD" w:rsidRDefault="00AC1F28">
            <w:pPr>
              <w:pStyle w:val="TableParagraph"/>
              <w:spacing w:before="59"/>
              <w:ind w:left="325"/>
              <w:jc w:val="left"/>
              <w:rPr>
                <w:sz w:val="16"/>
              </w:rPr>
            </w:pPr>
            <w:r>
              <w:rPr>
                <w:w w:val="98"/>
                <w:sz w:val="16"/>
              </w:rPr>
              <w:t>X</w:t>
            </w:r>
          </w:p>
        </w:tc>
        <w:tc>
          <w:tcPr>
            <w:tcW w:w="880" w:type="dxa"/>
            <w:tcBorders>
              <w:bottom w:val="nil"/>
            </w:tcBorders>
            <w:shd w:val="clear" w:color="auto" w:fill="DADADA"/>
          </w:tcPr>
          <w:p w14:paraId="7FCF614E" w14:textId="77777777" w:rsidR="00151BAD" w:rsidRDefault="00151BAD">
            <w:pPr>
              <w:pStyle w:val="TableParagraph"/>
              <w:spacing w:before="0"/>
              <w:jc w:val="left"/>
              <w:rPr>
                <w:sz w:val="16"/>
              </w:rPr>
            </w:pPr>
          </w:p>
        </w:tc>
      </w:tr>
      <w:tr w:rsidR="00151BAD" w14:paraId="0373821C" w14:textId="77777777">
        <w:trPr>
          <w:trHeight w:val="328"/>
        </w:trPr>
        <w:tc>
          <w:tcPr>
            <w:tcW w:w="888" w:type="dxa"/>
            <w:tcBorders>
              <w:top w:val="nil"/>
              <w:bottom w:val="nil"/>
            </w:tcBorders>
          </w:tcPr>
          <w:p w14:paraId="6F4AE8A8" w14:textId="77777777" w:rsidR="00151BAD" w:rsidRDefault="00AC1F28">
            <w:pPr>
              <w:pStyle w:val="TableParagraph"/>
              <w:spacing w:before="69"/>
              <w:ind w:left="183" w:right="178"/>
              <w:rPr>
                <w:sz w:val="16"/>
              </w:rPr>
            </w:pPr>
            <w:r>
              <w:rPr>
                <w:sz w:val="16"/>
              </w:rPr>
              <w:t>G312</w:t>
            </w:r>
          </w:p>
        </w:tc>
        <w:tc>
          <w:tcPr>
            <w:tcW w:w="734" w:type="dxa"/>
            <w:tcBorders>
              <w:top w:val="nil"/>
              <w:bottom w:val="nil"/>
            </w:tcBorders>
          </w:tcPr>
          <w:p w14:paraId="27CC5970" w14:textId="77777777" w:rsidR="00151BAD" w:rsidRDefault="00AC1F28">
            <w:pPr>
              <w:pStyle w:val="TableParagraph"/>
              <w:spacing w:before="69"/>
              <w:ind w:left="4" w:right="2"/>
              <w:rPr>
                <w:sz w:val="16"/>
              </w:rPr>
            </w:pPr>
            <w:r>
              <w:rPr>
                <w:sz w:val="16"/>
              </w:rPr>
              <w:t>KF</w:t>
            </w:r>
          </w:p>
        </w:tc>
        <w:tc>
          <w:tcPr>
            <w:tcW w:w="969" w:type="dxa"/>
            <w:tcBorders>
              <w:top w:val="nil"/>
              <w:bottom w:val="nil"/>
            </w:tcBorders>
          </w:tcPr>
          <w:p w14:paraId="658FE07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BA26F8C" w14:textId="77777777" w:rsidR="00151BAD" w:rsidRDefault="00151BAD">
            <w:pPr>
              <w:pStyle w:val="TableParagraph"/>
              <w:spacing w:before="0"/>
              <w:jc w:val="left"/>
              <w:rPr>
                <w:sz w:val="16"/>
              </w:rPr>
            </w:pPr>
          </w:p>
        </w:tc>
        <w:tc>
          <w:tcPr>
            <w:tcW w:w="863" w:type="dxa"/>
            <w:tcBorders>
              <w:top w:val="nil"/>
              <w:bottom w:val="nil"/>
            </w:tcBorders>
          </w:tcPr>
          <w:p w14:paraId="019E2A8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2BD30AC9"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5A519743"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0724CD4E" w14:textId="77777777" w:rsidR="00151BAD" w:rsidRDefault="00AC1F28">
            <w:pPr>
              <w:pStyle w:val="TableParagraph"/>
              <w:spacing w:before="69"/>
              <w:ind w:right="250"/>
              <w:jc w:val="right"/>
              <w:rPr>
                <w:sz w:val="16"/>
              </w:rPr>
            </w:pPr>
            <w:r>
              <w:rPr>
                <w:sz w:val="16"/>
              </w:rPr>
              <w:t>31</w:t>
            </w:r>
          </w:p>
        </w:tc>
        <w:tc>
          <w:tcPr>
            <w:tcW w:w="753" w:type="dxa"/>
            <w:tcBorders>
              <w:top w:val="nil"/>
              <w:bottom w:val="nil"/>
            </w:tcBorders>
          </w:tcPr>
          <w:p w14:paraId="29E4F0F8"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4EFD267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0B8C0C6"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2AC85235"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620692C5" w14:textId="77777777" w:rsidR="00151BAD" w:rsidRDefault="00151BAD">
            <w:pPr>
              <w:pStyle w:val="TableParagraph"/>
              <w:spacing w:before="0"/>
              <w:jc w:val="left"/>
              <w:rPr>
                <w:sz w:val="16"/>
              </w:rPr>
            </w:pPr>
          </w:p>
        </w:tc>
        <w:tc>
          <w:tcPr>
            <w:tcW w:w="880" w:type="dxa"/>
            <w:tcBorders>
              <w:top w:val="nil"/>
              <w:bottom w:val="nil"/>
            </w:tcBorders>
          </w:tcPr>
          <w:p w14:paraId="31396F67" w14:textId="77777777" w:rsidR="00151BAD" w:rsidRDefault="00151BAD">
            <w:pPr>
              <w:pStyle w:val="TableParagraph"/>
              <w:spacing w:before="0"/>
              <w:jc w:val="left"/>
              <w:rPr>
                <w:sz w:val="16"/>
              </w:rPr>
            </w:pPr>
          </w:p>
        </w:tc>
      </w:tr>
      <w:tr w:rsidR="00151BAD" w14:paraId="7384921B" w14:textId="77777777">
        <w:trPr>
          <w:trHeight w:val="331"/>
        </w:trPr>
        <w:tc>
          <w:tcPr>
            <w:tcW w:w="888" w:type="dxa"/>
            <w:tcBorders>
              <w:top w:val="nil"/>
              <w:bottom w:val="nil"/>
            </w:tcBorders>
            <w:shd w:val="clear" w:color="auto" w:fill="DADADA"/>
          </w:tcPr>
          <w:p w14:paraId="01532ECA" w14:textId="77777777" w:rsidR="00151BAD" w:rsidRDefault="00AC1F28">
            <w:pPr>
              <w:pStyle w:val="TableParagraph"/>
              <w:spacing w:before="71"/>
              <w:ind w:left="181" w:right="178"/>
              <w:rPr>
                <w:sz w:val="16"/>
              </w:rPr>
            </w:pPr>
            <w:r>
              <w:rPr>
                <w:sz w:val="16"/>
              </w:rPr>
              <w:t>G32V</w:t>
            </w:r>
          </w:p>
        </w:tc>
        <w:tc>
          <w:tcPr>
            <w:tcW w:w="734" w:type="dxa"/>
            <w:tcBorders>
              <w:top w:val="nil"/>
              <w:bottom w:val="nil"/>
            </w:tcBorders>
            <w:shd w:val="clear" w:color="auto" w:fill="DADADA"/>
          </w:tcPr>
          <w:p w14:paraId="6F369ADA" w14:textId="77777777" w:rsidR="00151BAD" w:rsidRDefault="00AC1F28">
            <w:pPr>
              <w:pStyle w:val="TableParagraph"/>
              <w:spacing w:before="71"/>
              <w:ind w:left="7" w:right="2"/>
              <w:rPr>
                <w:sz w:val="16"/>
              </w:rPr>
            </w:pPr>
            <w:r>
              <w:rPr>
                <w:sz w:val="16"/>
              </w:rPr>
              <w:t>KG</w:t>
            </w:r>
          </w:p>
        </w:tc>
        <w:tc>
          <w:tcPr>
            <w:tcW w:w="969" w:type="dxa"/>
            <w:tcBorders>
              <w:top w:val="nil"/>
              <w:bottom w:val="nil"/>
            </w:tcBorders>
            <w:shd w:val="clear" w:color="auto" w:fill="DADADA"/>
          </w:tcPr>
          <w:p w14:paraId="1CDF822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58FDE6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B546BB7"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30B511D7" w14:textId="77777777" w:rsidR="00151BAD" w:rsidRDefault="00AC1F28">
            <w:pPr>
              <w:pStyle w:val="TableParagraph"/>
              <w:spacing w:before="71"/>
              <w:ind w:left="269"/>
              <w:jc w:val="left"/>
              <w:rPr>
                <w:sz w:val="16"/>
              </w:rPr>
            </w:pPr>
            <w:r>
              <w:rPr>
                <w:sz w:val="16"/>
              </w:rPr>
              <w:t>32</w:t>
            </w:r>
          </w:p>
        </w:tc>
        <w:tc>
          <w:tcPr>
            <w:tcW w:w="753" w:type="dxa"/>
            <w:tcBorders>
              <w:top w:val="nil"/>
              <w:bottom w:val="nil"/>
            </w:tcBorders>
            <w:shd w:val="clear" w:color="auto" w:fill="DADADA"/>
          </w:tcPr>
          <w:p w14:paraId="2D7A2E16"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4346D8A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0FF3917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E2108B5"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2457C63F"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shd w:val="clear" w:color="auto" w:fill="DADADA"/>
          </w:tcPr>
          <w:p w14:paraId="565D2518" w14:textId="77777777" w:rsidR="00151BAD" w:rsidRDefault="00AC1F28">
            <w:pPr>
              <w:pStyle w:val="TableParagraph"/>
              <w:spacing w:before="71"/>
              <w:ind w:left="294"/>
              <w:jc w:val="left"/>
              <w:rPr>
                <w:sz w:val="16"/>
              </w:rPr>
            </w:pPr>
            <w:r>
              <w:rPr>
                <w:sz w:val="16"/>
              </w:rPr>
              <w:t>54</w:t>
            </w:r>
          </w:p>
        </w:tc>
        <w:tc>
          <w:tcPr>
            <w:tcW w:w="753" w:type="dxa"/>
            <w:tcBorders>
              <w:top w:val="nil"/>
              <w:bottom w:val="nil"/>
            </w:tcBorders>
            <w:shd w:val="clear" w:color="auto" w:fill="DADADA"/>
          </w:tcPr>
          <w:p w14:paraId="4E64EB2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09D0990" w14:textId="77777777" w:rsidR="00151BAD" w:rsidRDefault="00151BAD">
            <w:pPr>
              <w:pStyle w:val="TableParagraph"/>
              <w:spacing w:before="0"/>
              <w:jc w:val="left"/>
              <w:rPr>
                <w:sz w:val="16"/>
              </w:rPr>
            </w:pPr>
          </w:p>
        </w:tc>
      </w:tr>
      <w:tr w:rsidR="00151BAD" w14:paraId="24BD0786" w14:textId="77777777">
        <w:trPr>
          <w:trHeight w:val="331"/>
        </w:trPr>
        <w:tc>
          <w:tcPr>
            <w:tcW w:w="888" w:type="dxa"/>
            <w:tcBorders>
              <w:top w:val="nil"/>
              <w:bottom w:val="nil"/>
            </w:tcBorders>
          </w:tcPr>
          <w:p w14:paraId="3FE609DF" w14:textId="77777777" w:rsidR="00151BAD" w:rsidRDefault="00AC1F28">
            <w:pPr>
              <w:pStyle w:val="TableParagraph"/>
              <w:spacing w:before="71"/>
              <w:ind w:left="181" w:right="178"/>
              <w:rPr>
                <w:sz w:val="16"/>
              </w:rPr>
            </w:pPr>
            <w:r>
              <w:rPr>
                <w:sz w:val="16"/>
              </w:rPr>
              <w:t>G32X</w:t>
            </w:r>
          </w:p>
        </w:tc>
        <w:tc>
          <w:tcPr>
            <w:tcW w:w="734" w:type="dxa"/>
            <w:tcBorders>
              <w:top w:val="nil"/>
              <w:bottom w:val="nil"/>
            </w:tcBorders>
          </w:tcPr>
          <w:p w14:paraId="771597C9" w14:textId="77777777" w:rsidR="00151BAD" w:rsidRDefault="00AC1F28">
            <w:pPr>
              <w:pStyle w:val="TableParagraph"/>
              <w:spacing w:before="71"/>
              <w:ind w:left="6" w:right="2"/>
              <w:rPr>
                <w:sz w:val="16"/>
              </w:rPr>
            </w:pPr>
            <w:r>
              <w:rPr>
                <w:sz w:val="16"/>
              </w:rPr>
              <w:t>KG</w:t>
            </w:r>
          </w:p>
        </w:tc>
        <w:tc>
          <w:tcPr>
            <w:tcW w:w="969" w:type="dxa"/>
            <w:tcBorders>
              <w:top w:val="nil"/>
              <w:bottom w:val="nil"/>
            </w:tcBorders>
          </w:tcPr>
          <w:p w14:paraId="126CE9D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752AAB3" w14:textId="77777777" w:rsidR="00151BAD" w:rsidRDefault="00151BAD">
            <w:pPr>
              <w:pStyle w:val="TableParagraph"/>
              <w:spacing w:before="0"/>
              <w:jc w:val="left"/>
              <w:rPr>
                <w:sz w:val="16"/>
              </w:rPr>
            </w:pPr>
          </w:p>
        </w:tc>
        <w:tc>
          <w:tcPr>
            <w:tcW w:w="863" w:type="dxa"/>
            <w:tcBorders>
              <w:top w:val="nil"/>
              <w:bottom w:val="nil"/>
            </w:tcBorders>
          </w:tcPr>
          <w:p w14:paraId="396B8293"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tcPr>
          <w:p w14:paraId="6C7D0A74"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tcPr>
          <w:p w14:paraId="1407082B"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tcPr>
          <w:p w14:paraId="6CD10F31" w14:textId="77777777" w:rsidR="00151BAD" w:rsidRDefault="00AC1F28">
            <w:pPr>
              <w:pStyle w:val="TableParagraph"/>
              <w:spacing w:before="71"/>
              <w:ind w:right="250"/>
              <w:jc w:val="right"/>
              <w:rPr>
                <w:sz w:val="16"/>
              </w:rPr>
            </w:pPr>
            <w:r>
              <w:rPr>
                <w:sz w:val="16"/>
              </w:rPr>
              <w:t>32</w:t>
            </w:r>
          </w:p>
        </w:tc>
        <w:tc>
          <w:tcPr>
            <w:tcW w:w="753" w:type="dxa"/>
            <w:tcBorders>
              <w:top w:val="nil"/>
              <w:bottom w:val="nil"/>
            </w:tcBorders>
          </w:tcPr>
          <w:p w14:paraId="2B40C622" w14:textId="77777777" w:rsidR="00151BAD" w:rsidRDefault="00AC1F28">
            <w:pPr>
              <w:pStyle w:val="TableParagraph"/>
              <w:spacing w:before="71"/>
              <w:ind w:left="264" w:right="242"/>
              <w:rPr>
                <w:sz w:val="16"/>
              </w:rPr>
            </w:pPr>
            <w:r>
              <w:rPr>
                <w:sz w:val="16"/>
              </w:rPr>
              <w:t>7D</w:t>
            </w:r>
          </w:p>
        </w:tc>
        <w:tc>
          <w:tcPr>
            <w:tcW w:w="739" w:type="dxa"/>
            <w:tcBorders>
              <w:top w:val="nil"/>
              <w:bottom w:val="nil"/>
            </w:tcBorders>
          </w:tcPr>
          <w:p w14:paraId="6EFDDF97" w14:textId="77777777" w:rsidR="00151BAD" w:rsidRDefault="00AC1F28">
            <w:pPr>
              <w:pStyle w:val="TableParagraph"/>
              <w:spacing w:before="71"/>
              <w:ind w:left="16"/>
              <w:rPr>
                <w:sz w:val="16"/>
              </w:rPr>
            </w:pPr>
            <w:r>
              <w:rPr>
                <w:sz w:val="16"/>
              </w:rPr>
              <w:t>GX</w:t>
            </w:r>
          </w:p>
        </w:tc>
        <w:tc>
          <w:tcPr>
            <w:tcW w:w="734" w:type="dxa"/>
            <w:tcBorders>
              <w:top w:val="nil"/>
              <w:bottom w:val="nil"/>
            </w:tcBorders>
          </w:tcPr>
          <w:p w14:paraId="1C778A82" w14:textId="77777777" w:rsidR="00151BAD" w:rsidRDefault="00AC1F28">
            <w:pPr>
              <w:pStyle w:val="TableParagraph"/>
              <w:spacing w:before="71"/>
              <w:ind w:left="258"/>
              <w:jc w:val="left"/>
              <w:rPr>
                <w:sz w:val="16"/>
              </w:rPr>
            </w:pPr>
            <w:r>
              <w:rPr>
                <w:sz w:val="16"/>
              </w:rPr>
              <w:t>GX</w:t>
            </w:r>
          </w:p>
        </w:tc>
        <w:tc>
          <w:tcPr>
            <w:tcW w:w="739" w:type="dxa"/>
            <w:tcBorders>
              <w:top w:val="nil"/>
              <w:bottom w:val="nil"/>
            </w:tcBorders>
          </w:tcPr>
          <w:p w14:paraId="3109715F" w14:textId="77777777" w:rsidR="00151BAD" w:rsidRDefault="00AC1F28">
            <w:pPr>
              <w:pStyle w:val="TableParagraph"/>
              <w:spacing w:before="71"/>
              <w:ind w:left="260"/>
              <w:jc w:val="left"/>
              <w:rPr>
                <w:sz w:val="16"/>
              </w:rPr>
            </w:pPr>
            <w:r>
              <w:rPr>
                <w:sz w:val="16"/>
              </w:rPr>
              <w:t>GX</w:t>
            </w:r>
          </w:p>
        </w:tc>
        <w:tc>
          <w:tcPr>
            <w:tcW w:w="753" w:type="dxa"/>
            <w:tcBorders>
              <w:top w:val="nil"/>
              <w:bottom w:val="nil"/>
            </w:tcBorders>
          </w:tcPr>
          <w:p w14:paraId="524F22AD" w14:textId="77777777" w:rsidR="00151BAD" w:rsidRDefault="00151BAD">
            <w:pPr>
              <w:pStyle w:val="TableParagraph"/>
              <w:spacing w:before="0"/>
              <w:jc w:val="left"/>
              <w:rPr>
                <w:sz w:val="16"/>
              </w:rPr>
            </w:pPr>
          </w:p>
        </w:tc>
        <w:tc>
          <w:tcPr>
            <w:tcW w:w="880" w:type="dxa"/>
            <w:tcBorders>
              <w:top w:val="nil"/>
              <w:bottom w:val="nil"/>
            </w:tcBorders>
          </w:tcPr>
          <w:p w14:paraId="40F22688" w14:textId="77777777" w:rsidR="00151BAD" w:rsidRDefault="00151BAD">
            <w:pPr>
              <w:pStyle w:val="TableParagraph"/>
              <w:spacing w:before="0"/>
              <w:jc w:val="left"/>
              <w:rPr>
                <w:sz w:val="16"/>
              </w:rPr>
            </w:pPr>
          </w:p>
        </w:tc>
      </w:tr>
      <w:tr w:rsidR="00151BAD" w14:paraId="1A73583F" w14:textId="77777777">
        <w:trPr>
          <w:trHeight w:val="331"/>
        </w:trPr>
        <w:tc>
          <w:tcPr>
            <w:tcW w:w="888" w:type="dxa"/>
            <w:tcBorders>
              <w:top w:val="nil"/>
              <w:bottom w:val="nil"/>
            </w:tcBorders>
            <w:shd w:val="clear" w:color="auto" w:fill="DADADA"/>
          </w:tcPr>
          <w:p w14:paraId="02D66A8A" w14:textId="77777777" w:rsidR="00151BAD" w:rsidRDefault="00AC1F28">
            <w:pPr>
              <w:pStyle w:val="TableParagraph"/>
              <w:spacing w:before="71"/>
              <w:ind w:left="183" w:right="178"/>
              <w:rPr>
                <w:sz w:val="16"/>
              </w:rPr>
            </w:pPr>
            <w:r>
              <w:rPr>
                <w:sz w:val="16"/>
              </w:rPr>
              <w:t>G320</w:t>
            </w:r>
          </w:p>
        </w:tc>
        <w:tc>
          <w:tcPr>
            <w:tcW w:w="734" w:type="dxa"/>
            <w:tcBorders>
              <w:top w:val="nil"/>
              <w:bottom w:val="nil"/>
            </w:tcBorders>
            <w:shd w:val="clear" w:color="auto" w:fill="DADADA"/>
          </w:tcPr>
          <w:p w14:paraId="76C1CEDA" w14:textId="77777777" w:rsidR="00151BAD" w:rsidRDefault="00AC1F28">
            <w:pPr>
              <w:pStyle w:val="TableParagraph"/>
              <w:spacing w:before="71"/>
              <w:ind w:left="7" w:right="2"/>
              <w:rPr>
                <w:sz w:val="16"/>
              </w:rPr>
            </w:pPr>
            <w:r>
              <w:rPr>
                <w:sz w:val="16"/>
              </w:rPr>
              <w:t>KG</w:t>
            </w:r>
          </w:p>
        </w:tc>
        <w:tc>
          <w:tcPr>
            <w:tcW w:w="969" w:type="dxa"/>
            <w:tcBorders>
              <w:top w:val="nil"/>
              <w:bottom w:val="nil"/>
            </w:tcBorders>
            <w:shd w:val="clear" w:color="auto" w:fill="DADADA"/>
          </w:tcPr>
          <w:p w14:paraId="04296D2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44DF1A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D3C3DC6"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0B1AD848" w14:textId="77777777" w:rsidR="00151BAD" w:rsidRDefault="00AC1F28">
            <w:pPr>
              <w:pStyle w:val="TableParagraph"/>
              <w:spacing w:before="71"/>
              <w:ind w:left="269"/>
              <w:jc w:val="left"/>
              <w:rPr>
                <w:sz w:val="16"/>
              </w:rPr>
            </w:pPr>
            <w:r>
              <w:rPr>
                <w:sz w:val="16"/>
              </w:rPr>
              <w:t>32</w:t>
            </w:r>
          </w:p>
        </w:tc>
        <w:tc>
          <w:tcPr>
            <w:tcW w:w="753" w:type="dxa"/>
            <w:tcBorders>
              <w:top w:val="nil"/>
              <w:bottom w:val="nil"/>
            </w:tcBorders>
            <w:shd w:val="clear" w:color="auto" w:fill="DADADA"/>
          </w:tcPr>
          <w:p w14:paraId="1FE805AB"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232E3DDA"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00787A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BECA327"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403C0EEC"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shd w:val="clear" w:color="auto" w:fill="DADADA"/>
          </w:tcPr>
          <w:p w14:paraId="5B154208" w14:textId="77777777" w:rsidR="00151BAD" w:rsidRDefault="00AC1F28">
            <w:pPr>
              <w:pStyle w:val="TableParagraph"/>
              <w:spacing w:before="71"/>
              <w:ind w:left="294"/>
              <w:jc w:val="left"/>
              <w:rPr>
                <w:sz w:val="16"/>
              </w:rPr>
            </w:pPr>
            <w:r>
              <w:rPr>
                <w:sz w:val="16"/>
              </w:rPr>
              <w:t>75</w:t>
            </w:r>
          </w:p>
        </w:tc>
        <w:tc>
          <w:tcPr>
            <w:tcW w:w="753" w:type="dxa"/>
            <w:tcBorders>
              <w:top w:val="nil"/>
              <w:bottom w:val="nil"/>
            </w:tcBorders>
            <w:shd w:val="clear" w:color="auto" w:fill="DADADA"/>
          </w:tcPr>
          <w:p w14:paraId="599325F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D254920" w14:textId="77777777" w:rsidR="00151BAD" w:rsidRDefault="00151BAD">
            <w:pPr>
              <w:pStyle w:val="TableParagraph"/>
              <w:spacing w:before="0"/>
              <w:jc w:val="left"/>
              <w:rPr>
                <w:sz w:val="16"/>
              </w:rPr>
            </w:pPr>
          </w:p>
        </w:tc>
      </w:tr>
      <w:tr w:rsidR="00151BAD" w14:paraId="065159F3" w14:textId="77777777">
        <w:trPr>
          <w:trHeight w:val="331"/>
        </w:trPr>
        <w:tc>
          <w:tcPr>
            <w:tcW w:w="888" w:type="dxa"/>
            <w:tcBorders>
              <w:top w:val="nil"/>
              <w:bottom w:val="nil"/>
            </w:tcBorders>
          </w:tcPr>
          <w:p w14:paraId="560D3A08" w14:textId="77777777" w:rsidR="00151BAD" w:rsidRDefault="00AC1F28">
            <w:pPr>
              <w:pStyle w:val="TableParagraph"/>
              <w:spacing w:before="69"/>
              <w:ind w:left="183" w:right="178"/>
              <w:rPr>
                <w:sz w:val="16"/>
              </w:rPr>
            </w:pPr>
            <w:r>
              <w:rPr>
                <w:sz w:val="16"/>
              </w:rPr>
              <w:t>G321</w:t>
            </w:r>
          </w:p>
        </w:tc>
        <w:tc>
          <w:tcPr>
            <w:tcW w:w="734" w:type="dxa"/>
            <w:tcBorders>
              <w:top w:val="nil"/>
              <w:bottom w:val="nil"/>
            </w:tcBorders>
          </w:tcPr>
          <w:p w14:paraId="54783A3E" w14:textId="77777777" w:rsidR="00151BAD" w:rsidRDefault="00AC1F28">
            <w:pPr>
              <w:pStyle w:val="TableParagraph"/>
              <w:spacing w:before="69"/>
              <w:ind w:left="7" w:right="2"/>
              <w:rPr>
                <w:sz w:val="16"/>
              </w:rPr>
            </w:pPr>
            <w:r>
              <w:rPr>
                <w:sz w:val="16"/>
              </w:rPr>
              <w:t>KG</w:t>
            </w:r>
          </w:p>
        </w:tc>
        <w:tc>
          <w:tcPr>
            <w:tcW w:w="969" w:type="dxa"/>
            <w:tcBorders>
              <w:top w:val="nil"/>
              <w:bottom w:val="nil"/>
            </w:tcBorders>
          </w:tcPr>
          <w:p w14:paraId="235F479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94A81B7" w14:textId="77777777" w:rsidR="00151BAD" w:rsidRDefault="00151BAD">
            <w:pPr>
              <w:pStyle w:val="TableParagraph"/>
              <w:spacing w:before="0"/>
              <w:jc w:val="left"/>
              <w:rPr>
                <w:sz w:val="16"/>
              </w:rPr>
            </w:pPr>
          </w:p>
        </w:tc>
        <w:tc>
          <w:tcPr>
            <w:tcW w:w="863" w:type="dxa"/>
            <w:tcBorders>
              <w:top w:val="nil"/>
              <w:bottom w:val="nil"/>
            </w:tcBorders>
          </w:tcPr>
          <w:p w14:paraId="5A5F07B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0AB9020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76909A7D"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2483B196" w14:textId="77777777" w:rsidR="00151BAD" w:rsidRDefault="00AC1F28">
            <w:pPr>
              <w:pStyle w:val="TableParagraph"/>
              <w:spacing w:before="69"/>
              <w:ind w:right="250"/>
              <w:jc w:val="right"/>
              <w:rPr>
                <w:sz w:val="16"/>
              </w:rPr>
            </w:pPr>
            <w:r>
              <w:rPr>
                <w:sz w:val="16"/>
              </w:rPr>
              <w:t>32</w:t>
            </w:r>
          </w:p>
        </w:tc>
        <w:tc>
          <w:tcPr>
            <w:tcW w:w="753" w:type="dxa"/>
            <w:tcBorders>
              <w:top w:val="nil"/>
              <w:bottom w:val="nil"/>
            </w:tcBorders>
          </w:tcPr>
          <w:p w14:paraId="6B408ADA"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261BB25A"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F95E291"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04218D2D"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1631A92E"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A33F52C" w14:textId="77777777" w:rsidR="00151BAD" w:rsidRDefault="00151BAD">
            <w:pPr>
              <w:pStyle w:val="TableParagraph"/>
              <w:spacing w:before="0"/>
              <w:jc w:val="left"/>
              <w:rPr>
                <w:sz w:val="16"/>
              </w:rPr>
            </w:pPr>
          </w:p>
        </w:tc>
      </w:tr>
      <w:tr w:rsidR="00151BAD" w14:paraId="78E34AD7" w14:textId="77777777">
        <w:trPr>
          <w:trHeight w:val="331"/>
        </w:trPr>
        <w:tc>
          <w:tcPr>
            <w:tcW w:w="888" w:type="dxa"/>
            <w:tcBorders>
              <w:top w:val="nil"/>
              <w:bottom w:val="nil"/>
            </w:tcBorders>
            <w:shd w:val="clear" w:color="auto" w:fill="DADADA"/>
          </w:tcPr>
          <w:p w14:paraId="79F48542" w14:textId="77777777" w:rsidR="00151BAD" w:rsidRDefault="00AC1F28">
            <w:pPr>
              <w:pStyle w:val="TableParagraph"/>
              <w:spacing w:before="69"/>
              <w:ind w:left="183" w:right="178"/>
              <w:rPr>
                <w:sz w:val="16"/>
              </w:rPr>
            </w:pPr>
            <w:r>
              <w:rPr>
                <w:sz w:val="16"/>
              </w:rPr>
              <w:t>G322</w:t>
            </w:r>
          </w:p>
        </w:tc>
        <w:tc>
          <w:tcPr>
            <w:tcW w:w="734" w:type="dxa"/>
            <w:tcBorders>
              <w:top w:val="nil"/>
              <w:bottom w:val="nil"/>
            </w:tcBorders>
            <w:shd w:val="clear" w:color="auto" w:fill="DADADA"/>
          </w:tcPr>
          <w:p w14:paraId="34A927D8" w14:textId="77777777" w:rsidR="00151BAD" w:rsidRDefault="00AC1F28">
            <w:pPr>
              <w:pStyle w:val="TableParagraph"/>
              <w:spacing w:before="69"/>
              <w:ind w:left="7" w:right="2"/>
              <w:rPr>
                <w:sz w:val="16"/>
              </w:rPr>
            </w:pPr>
            <w:r>
              <w:rPr>
                <w:sz w:val="16"/>
              </w:rPr>
              <w:t>KG</w:t>
            </w:r>
          </w:p>
        </w:tc>
        <w:tc>
          <w:tcPr>
            <w:tcW w:w="969" w:type="dxa"/>
            <w:tcBorders>
              <w:top w:val="nil"/>
              <w:bottom w:val="nil"/>
            </w:tcBorders>
            <w:shd w:val="clear" w:color="auto" w:fill="DADADA"/>
          </w:tcPr>
          <w:p w14:paraId="586A4E7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151835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F27DB4C"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2714CBC7"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63DA561D"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4A267D4D" w14:textId="77777777" w:rsidR="00151BAD" w:rsidRDefault="00AC1F28">
            <w:pPr>
              <w:pStyle w:val="TableParagraph"/>
              <w:spacing w:before="69"/>
              <w:ind w:right="250"/>
              <w:jc w:val="right"/>
              <w:rPr>
                <w:sz w:val="16"/>
              </w:rPr>
            </w:pPr>
            <w:r>
              <w:rPr>
                <w:sz w:val="16"/>
              </w:rPr>
              <w:t>32</w:t>
            </w:r>
          </w:p>
        </w:tc>
        <w:tc>
          <w:tcPr>
            <w:tcW w:w="753" w:type="dxa"/>
            <w:tcBorders>
              <w:top w:val="nil"/>
              <w:bottom w:val="nil"/>
            </w:tcBorders>
            <w:shd w:val="clear" w:color="auto" w:fill="DADADA"/>
          </w:tcPr>
          <w:p w14:paraId="41A1BE33"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750A9273"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31A14382"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12A7A447"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shd w:val="clear" w:color="auto" w:fill="DADADA"/>
          </w:tcPr>
          <w:p w14:paraId="4455E74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E972E98" w14:textId="77777777" w:rsidR="00151BAD" w:rsidRDefault="00151BAD">
            <w:pPr>
              <w:pStyle w:val="TableParagraph"/>
              <w:spacing w:before="0"/>
              <w:jc w:val="left"/>
              <w:rPr>
                <w:sz w:val="16"/>
              </w:rPr>
            </w:pPr>
          </w:p>
        </w:tc>
      </w:tr>
      <w:tr w:rsidR="00151BAD" w14:paraId="0C68DF15" w14:textId="77777777">
        <w:trPr>
          <w:trHeight w:val="331"/>
        </w:trPr>
        <w:tc>
          <w:tcPr>
            <w:tcW w:w="888" w:type="dxa"/>
            <w:tcBorders>
              <w:top w:val="nil"/>
              <w:bottom w:val="nil"/>
            </w:tcBorders>
          </w:tcPr>
          <w:p w14:paraId="42BB2134" w14:textId="77777777" w:rsidR="00151BAD" w:rsidRDefault="00AC1F28">
            <w:pPr>
              <w:pStyle w:val="TableParagraph"/>
              <w:spacing w:before="69"/>
              <w:ind w:left="181" w:right="178"/>
              <w:rPr>
                <w:sz w:val="16"/>
              </w:rPr>
            </w:pPr>
            <w:r>
              <w:rPr>
                <w:sz w:val="16"/>
              </w:rPr>
              <w:t>G33V</w:t>
            </w:r>
          </w:p>
        </w:tc>
        <w:tc>
          <w:tcPr>
            <w:tcW w:w="734" w:type="dxa"/>
            <w:tcBorders>
              <w:top w:val="nil"/>
              <w:bottom w:val="nil"/>
            </w:tcBorders>
          </w:tcPr>
          <w:p w14:paraId="1FF58E8D" w14:textId="77777777" w:rsidR="00151BAD" w:rsidRDefault="00AC1F28">
            <w:pPr>
              <w:pStyle w:val="TableParagraph"/>
              <w:spacing w:before="69"/>
              <w:ind w:left="2" w:right="2"/>
              <w:rPr>
                <w:sz w:val="16"/>
              </w:rPr>
            </w:pPr>
            <w:r>
              <w:rPr>
                <w:sz w:val="16"/>
              </w:rPr>
              <w:t>KJ</w:t>
            </w:r>
          </w:p>
        </w:tc>
        <w:tc>
          <w:tcPr>
            <w:tcW w:w="969" w:type="dxa"/>
            <w:tcBorders>
              <w:top w:val="nil"/>
              <w:bottom w:val="nil"/>
            </w:tcBorders>
          </w:tcPr>
          <w:p w14:paraId="2A6A75B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132B3B0" w14:textId="77777777" w:rsidR="00151BAD" w:rsidRDefault="00151BAD">
            <w:pPr>
              <w:pStyle w:val="TableParagraph"/>
              <w:spacing w:before="0"/>
              <w:jc w:val="left"/>
              <w:rPr>
                <w:sz w:val="16"/>
              </w:rPr>
            </w:pPr>
          </w:p>
        </w:tc>
        <w:tc>
          <w:tcPr>
            <w:tcW w:w="863" w:type="dxa"/>
            <w:tcBorders>
              <w:top w:val="nil"/>
              <w:bottom w:val="nil"/>
            </w:tcBorders>
          </w:tcPr>
          <w:p w14:paraId="21244859"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07F836E8" w14:textId="77777777" w:rsidR="00151BAD" w:rsidRDefault="00AC1F28">
            <w:pPr>
              <w:pStyle w:val="TableParagraph"/>
              <w:spacing w:before="69"/>
              <w:ind w:left="269"/>
              <w:jc w:val="left"/>
              <w:rPr>
                <w:sz w:val="16"/>
              </w:rPr>
            </w:pPr>
            <w:r>
              <w:rPr>
                <w:sz w:val="16"/>
              </w:rPr>
              <w:t>33</w:t>
            </w:r>
          </w:p>
        </w:tc>
        <w:tc>
          <w:tcPr>
            <w:tcW w:w="753" w:type="dxa"/>
            <w:tcBorders>
              <w:top w:val="nil"/>
              <w:bottom w:val="nil"/>
            </w:tcBorders>
          </w:tcPr>
          <w:p w14:paraId="585F1B13"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39E9BF7" w14:textId="77777777" w:rsidR="00151BAD" w:rsidRDefault="00151BAD">
            <w:pPr>
              <w:pStyle w:val="TableParagraph"/>
              <w:spacing w:before="0"/>
              <w:jc w:val="left"/>
              <w:rPr>
                <w:sz w:val="16"/>
              </w:rPr>
            </w:pPr>
          </w:p>
        </w:tc>
        <w:tc>
          <w:tcPr>
            <w:tcW w:w="753" w:type="dxa"/>
            <w:tcBorders>
              <w:top w:val="nil"/>
              <w:bottom w:val="nil"/>
            </w:tcBorders>
          </w:tcPr>
          <w:p w14:paraId="06D23A6F" w14:textId="77777777" w:rsidR="00151BAD" w:rsidRDefault="00151BAD">
            <w:pPr>
              <w:pStyle w:val="TableParagraph"/>
              <w:spacing w:before="0"/>
              <w:jc w:val="left"/>
              <w:rPr>
                <w:sz w:val="16"/>
              </w:rPr>
            </w:pPr>
          </w:p>
        </w:tc>
        <w:tc>
          <w:tcPr>
            <w:tcW w:w="739" w:type="dxa"/>
            <w:tcBorders>
              <w:top w:val="nil"/>
              <w:bottom w:val="nil"/>
            </w:tcBorders>
          </w:tcPr>
          <w:p w14:paraId="4A1876C9"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791DB48"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21961FF7"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17551329" w14:textId="77777777" w:rsidR="00151BAD" w:rsidRDefault="00151BAD">
            <w:pPr>
              <w:pStyle w:val="TableParagraph"/>
              <w:spacing w:before="0"/>
              <w:jc w:val="left"/>
              <w:rPr>
                <w:sz w:val="16"/>
              </w:rPr>
            </w:pPr>
          </w:p>
        </w:tc>
        <w:tc>
          <w:tcPr>
            <w:tcW w:w="880" w:type="dxa"/>
            <w:tcBorders>
              <w:top w:val="nil"/>
              <w:bottom w:val="nil"/>
            </w:tcBorders>
          </w:tcPr>
          <w:p w14:paraId="35CCC9DC" w14:textId="77777777" w:rsidR="00151BAD" w:rsidRDefault="00151BAD">
            <w:pPr>
              <w:pStyle w:val="TableParagraph"/>
              <w:spacing w:before="0"/>
              <w:jc w:val="left"/>
              <w:rPr>
                <w:sz w:val="16"/>
              </w:rPr>
            </w:pPr>
          </w:p>
        </w:tc>
      </w:tr>
      <w:tr w:rsidR="00151BAD" w14:paraId="12F685BD" w14:textId="77777777">
        <w:trPr>
          <w:trHeight w:val="331"/>
        </w:trPr>
        <w:tc>
          <w:tcPr>
            <w:tcW w:w="888" w:type="dxa"/>
            <w:tcBorders>
              <w:top w:val="nil"/>
              <w:bottom w:val="nil"/>
            </w:tcBorders>
            <w:shd w:val="clear" w:color="auto" w:fill="DADADA"/>
          </w:tcPr>
          <w:p w14:paraId="2E42DA28" w14:textId="77777777" w:rsidR="00151BAD" w:rsidRDefault="00AC1F28">
            <w:pPr>
              <w:pStyle w:val="TableParagraph"/>
              <w:spacing w:before="69"/>
              <w:ind w:left="181" w:right="178"/>
              <w:rPr>
                <w:sz w:val="16"/>
              </w:rPr>
            </w:pPr>
            <w:r>
              <w:rPr>
                <w:sz w:val="16"/>
              </w:rPr>
              <w:t>G33X</w:t>
            </w:r>
          </w:p>
        </w:tc>
        <w:tc>
          <w:tcPr>
            <w:tcW w:w="734" w:type="dxa"/>
            <w:tcBorders>
              <w:top w:val="nil"/>
              <w:bottom w:val="nil"/>
            </w:tcBorders>
            <w:shd w:val="clear" w:color="auto" w:fill="DADADA"/>
          </w:tcPr>
          <w:p w14:paraId="55B80CD8" w14:textId="77777777" w:rsidR="00151BAD" w:rsidRDefault="00AC1F28">
            <w:pPr>
              <w:pStyle w:val="TableParagraph"/>
              <w:spacing w:before="69"/>
              <w:ind w:left="2" w:right="2"/>
              <w:rPr>
                <w:sz w:val="16"/>
              </w:rPr>
            </w:pPr>
            <w:r>
              <w:rPr>
                <w:sz w:val="16"/>
              </w:rPr>
              <w:t>KJ</w:t>
            </w:r>
          </w:p>
        </w:tc>
        <w:tc>
          <w:tcPr>
            <w:tcW w:w="969" w:type="dxa"/>
            <w:tcBorders>
              <w:top w:val="nil"/>
              <w:bottom w:val="nil"/>
            </w:tcBorders>
            <w:shd w:val="clear" w:color="auto" w:fill="DADADA"/>
          </w:tcPr>
          <w:p w14:paraId="10D18BE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1F17AD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802FE26"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65DCC26E"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611BF2DD"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084100A0" w14:textId="77777777" w:rsidR="00151BAD" w:rsidRDefault="00AC1F28">
            <w:pPr>
              <w:pStyle w:val="TableParagraph"/>
              <w:spacing w:before="69"/>
              <w:ind w:right="250"/>
              <w:jc w:val="right"/>
              <w:rPr>
                <w:sz w:val="16"/>
              </w:rPr>
            </w:pPr>
            <w:r>
              <w:rPr>
                <w:sz w:val="16"/>
              </w:rPr>
              <w:t>33</w:t>
            </w:r>
          </w:p>
        </w:tc>
        <w:tc>
          <w:tcPr>
            <w:tcW w:w="753" w:type="dxa"/>
            <w:tcBorders>
              <w:top w:val="nil"/>
              <w:bottom w:val="nil"/>
            </w:tcBorders>
            <w:shd w:val="clear" w:color="auto" w:fill="DADADA"/>
          </w:tcPr>
          <w:p w14:paraId="40C1A2A9"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5F8A117F"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4ECE28C0"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shd w:val="clear" w:color="auto" w:fill="DADADA"/>
          </w:tcPr>
          <w:p w14:paraId="55FE3201" w14:textId="77777777" w:rsidR="00151BAD" w:rsidRDefault="00AC1F28">
            <w:pPr>
              <w:pStyle w:val="TableParagraph"/>
              <w:spacing w:before="69"/>
              <w:ind w:left="260"/>
              <w:jc w:val="left"/>
              <w:rPr>
                <w:sz w:val="16"/>
              </w:rPr>
            </w:pPr>
            <w:r>
              <w:rPr>
                <w:sz w:val="16"/>
              </w:rPr>
              <w:t>GX</w:t>
            </w:r>
          </w:p>
        </w:tc>
        <w:tc>
          <w:tcPr>
            <w:tcW w:w="753" w:type="dxa"/>
            <w:tcBorders>
              <w:top w:val="nil"/>
              <w:bottom w:val="nil"/>
            </w:tcBorders>
            <w:shd w:val="clear" w:color="auto" w:fill="DADADA"/>
          </w:tcPr>
          <w:p w14:paraId="13D12B8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A809C3C" w14:textId="77777777" w:rsidR="00151BAD" w:rsidRDefault="00151BAD">
            <w:pPr>
              <w:pStyle w:val="TableParagraph"/>
              <w:spacing w:before="0"/>
              <w:jc w:val="left"/>
              <w:rPr>
                <w:sz w:val="16"/>
              </w:rPr>
            </w:pPr>
          </w:p>
        </w:tc>
      </w:tr>
      <w:tr w:rsidR="00151BAD" w14:paraId="7B4E99A9" w14:textId="77777777">
        <w:trPr>
          <w:trHeight w:val="331"/>
        </w:trPr>
        <w:tc>
          <w:tcPr>
            <w:tcW w:w="888" w:type="dxa"/>
            <w:tcBorders>
              <w:top w:val="nil"/>
              <w:bottom w:val="nil"/>
            </w:tcBorders>
          </w:tcPr>
          <w:p w14:paraId="16755245" w14:textId="77777777" w:rsidR="00151BAD" w:rsidRDefault="00AC1F28">
            <w:pPr>
              <w:pStyle w:val="TableParagraph"/>
              <w:spacing w:before="69"/>
              <w:ind w:left="183" w:right="178"/>
              <w:rPr>
                <w:sz w:val="16"/>
              </w:rPr>
            </w:pPr>
            <w:r>
              <w:rPr>
                <w:sz w:val="16"/>
              </w:rPr>
              <w:t>G330</w:t>
            </w:r>
          </w:p>
        </w:tc>
        <w:tc>
          <w:tcPr>
            <w:tcW w:w="734" w:type="dxa"/>
            <w:tcBorders>
              <w:top w:val="nil"/>
              <w:bottom w:val="nil"/>
            </w:tcBorders>
          </w:tcPr>
          <w:p w14:paraId="2DE1D3CB" w14:textId="77777777" w:rsidR="00151BAD" w:rsidRDefault="00AC1F28">
            <w:pPr>
              <w:pStyle w:val="TableParagraph"/>
              <w:spacing w:before="69"/>
              <w:ind w:left="2" w:right="2"/>
              <w:rPr>
                <w:sz w:val="16"/>
              </w:rPr>
            </w:pPr>
            <w:r>
              <w:rPr>
                <w:sz w:val="16"/>
              </w:rPr>
              <w:t>KJ</w:t>
            </w:r>
          </w:p>
        </w:tc>
        <w:tc>
          <w:tcPr>
            <w:tcW w:w="969" w:type="dxa"/>
            <w:tcBorders>
              <w:top w:val="nil"/>
              <w:bottom w:val="nil"/>
            </w:tcBorders>
          </w:tcPr>
          <w:p w14:paraId="4B86EB7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203EA1B" w14:textId="77777777" w:rsidR="00151BAD" w:rsidRDefault="00151BAD">
            <w:pPr>
              <w:pStyle w:val="TableParagraph"/>
              <w:spacing w:before="0"/>
              <w:jc w:val="left"/>
              <w:rPr>
                <w:sz w:val="16"/>
              </w:rPr>
            </w:pPr>
          </w:p>
        </w:tc>
        <w:tc>
          <w:tcPr>
            <w:tcW w:w="863" w:type="dxa"/>
            <w:tcBorders>
              <w:top w:val="nil"/>
              <w:bottom w:val="nil"/>
            </w:tcBorders>
          </w:tcPr>
          <w:p w14:paraId="3B38D84A"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0ECE577E" w14:textId="77777777" w:rsidR="00151BAD" w:rsidRDefault="00AC1F28">
            <w:pPr>
              <w:pStyle w:val="TableParagraph"/>
              <w:spacing w:before="69"/>
              <w:ind w:left="269"/>
              <w:jc w:val="left"/>
              <w:rPr>
                <w:sz w:val="16"/>
              </w:rPr>
            </w:pPr>
            <w:r>
              <w:rPr>
                <w:sz w:val="16"/>
              </w:rPr>
              <w:t>33</w:t>
            </w:r>
          </w:p>
        </w:tc>
        <w:tc>
          <w:tcPr>
            <w:tcW w:w="753" w:type="dxa"/>
            <w:tcBorders>
              <w:top w:val="nil"/>
              <w:bottom w:val="nil"/>
            </w:tcBorders>
          </w:tcPr>
          <w:p w14:paraId="1CFF30A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4F93847" w14:textId="77777777" w:rsidR="00151BAD" w:rsidRDefault="00151BAD">
            <w:pPr>
              <w:pStyle w:val="TableParagraph"/>
              <w:spacing w:before="0"/>
              <w:jc w:val="left"/>
              <w:rPr>
                <w:sz w:val="16"/>
              </w:rPr>
            </w:pPr>
          </w:p>
        </w:tc>
        <w:tc>
          <w:tcPr>
            <w:tcW w:w="753" w:type="dxa"/>
            <w:tcBorders>
              <w:top w:val="nil"/>
              <w:bottom w:val="nil"/>
            </w:tcBorders>
          </w:tcPr>
          <w:p w14:paraId="67F0C093" w14:textId="77777777" w:rsidR="00151BAD" w:rsidRDefault="00151BAD">
            <w:pPr>
              <w:pStyle w:val="TableParagraph"/>
              <w:spacing w:before="0"/>
              <w:jc w:val="left"/>
              <w:rPr>
                <w:sz w:val="16"/>
              </w:rPr>
            </w:pPr>
          </w:p>
        </w:tc>
        <w:tc>
          <w:tcPr>
            <w:tcW w:w="739" w:type="dxa"/>
            <w:tcBorders>
              <w:top w:val="nil"/>
              <w:bottom w:val="nil"/>
            </w:tcBorders>
          </w:tcPr>
          <w:p w14:paraId="1A18BDDE"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238A7CB"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1289EECA"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509A7F44" w14:textId="77777777" w:rsidR="00151BAD" w:rsidRDefault="00151BAD">
            <w:pPr>
              <w:pStyle w:val="TableParagraph"/>
              <w:spacing w:before="0"/>
              <w:jc w:val="left"/>
              <w:rPr>
                <w:sz w:val="16"/>
              </w:rPr>
            </w:pPr>
          </w:p>
        </w:tc>
        <w:tc>
          <w:tcPr>
            <w:tcW w:w="880" w:type="dxa"/>
            <w:tcBorders>
              <w:top w:val="nil"/>
              <w:bottom w:val="nil"/>
            </w:tcBorders>
          </w:tcPr>
          <w:p w14:paraId="52114345" w14:textId="77777777" w:rsidR="00151BAD" w:rsidRDefault="00151BAD">
            <w:pPr>
              <w:pStyle w:val="TableParagraph"/>
              <w:spacing w:before="0"/>
              <w:jc w:val="left"/>
              <w:rPr>
                <w:sz w:val="16"/>
              </w:rPr>
            </w:pPr>
          </w:p>
        </w:tc>
      </w:tr>
      <w:tr w:rsidR="00151BAD" w14:paraId="07CCD44C" w14:textId="77777777">
        <w:trPr>
          <w:trHeight w:val="331"/>
        </w:trPr>
        <w:tc>
          <w:tcPr>
            <w:tcW w:w="888" w:type="dxa"/>
            <w:tcBorders>
              <w:top w:val="nil"/>
              <w:bottom w:val="nil"/>
            </w:tcBorders>
            <w:shd w:val="clear" w:color="auto" w:fill="DADADA"/>
          </w:tcPr>
          <w:p w14:paraId="1169E24E" w14:textId="77777777" w:rsidR="00151BAD" w:rsidRDefault="00AC1F28">
            <w:pPr>
              <w:pStyle w:val="TableParagraph"/>
              <w:spacing w:before="69"/>
              <w:ind w:left="183" w:right="178"/>
              <w:rPr>
                <w:sz w:val="16"/>
              </w:rPr>
            </w:pPr>
            <w:r>
              <w:rPr>
                <w:sz w:val="16"/>
              </w:rPr>
              <w:t>G331</w:t>
            </w:r>
          </w:p>
        </w:tc>
        <w:tc>
          <w:tcPr>
            <w:tcW w:w="734" w:type="dxa"/>
            <w:tcBorders>
              <w:top w:val="nil"/>
              <w:bottom w:val="nil"/>
            </w:tcBorders>
            <w:shd w:val="clear" w:color="auto" w:fill="DADADA"/>
          </w:tcPr>
          <w:p w14:paraId="261B9232" w14:textId="77777777" w:rsidR="00151BAD" w:rsidRDefault="00AC1F28">
            <w:pPr>
              <w:pStyle w:val="TableParagraph"/>
              <w:spacing w:before="69"/>
              <w:ind w:left="2" w:right="2"/>
              <w:rPr>
                <w:sz w:val="16"/>
              </w:rPr>
            </w:pPr>
            <w:r>
              <w:rPr>
                <w:sz w:val="16"/>
              </w:rPr>
              <w:t>KJ</w:t>
            </w:r>
          </w:p>
        </w:tc>
        <w:tc>
          <w:tcPr>
            <w:tcW w:w="969" w:type="dxa"/>
            <w:tcBorders>
              <w:top w:val="nil"/>
              <w:bottom w:val="nil"/>
            </w:tcBorders>
            <w:shd w:val="clear" w:color="auto" w:fill="DADADA"/>
          </w:tcPr>
          <w:p w14:paraId="0AC4431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64D677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28667D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794989E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53B4520"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1DD792A7" w14:textId="77777777" w:rsidR="00151BAD" w:rsidRDefault="00AC1F28">
            <w:pPr>
              <w:pStyle w:val="TableParagraph"/>
              <w:spacing w:before="69"/>
              <w:ind w:right="250"/>
              <w:jc w:val="right"/>
              <w:rPr>
                <w:sz w:val="16"/>
              </w:rPr>
            </w:pPr>
            <w:r>
              <w:rPr>
                <w:sz w:val="16"/>
              </w:rPr>
              <w:t>33</w:t>
            </w:r>
          </w:p>
        </w:tc>
        <w:tc>
          <w:tcPr>
            <w:tcW w:w="753" w:type="dxa"/>
            <w:tcBorders>
              <w:top w:val="nil"/>
              <w:bottom w:val="nil"/>
            </w:tcBorders>
            <w:shd w:val="clear" w:color="auto" w:fill="DADADA"/>
          </w:tcPr>
          <w:p w14:paraId="7221C2B8"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1437F393"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41880314"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19EAE458"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shd w:val="clear" w:color="auto" w:fill="DADADA"/>
          </w:tcPr>
          <w:p w14:paraId="6346C1C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C85103E" w14:textId="77777777" w:rsidR="00151BAD" w:rsidRDefault="00151BAD">
            <w:pPr>
              <w:pStyle w:val="TableParagraph"/>
              <w:spacing w:before="0"/>
              <w:jc w:val="left"/>
              <w:rPr>
                <w:sz w:val="16"/>
              </w:rPr>
            </w:pPr>
          </w:p>
        </w:tc>
      </w:tr>
      <w:tr w:rsidR="00151BAD" w14:paraId="26895D3E" w14:textId="77777777">
        <w:trPr>
          <w:trHeight w:val="331"/>
        </w:trPr>
        <w:tc>
          <w:tcPr>
            <w:tcW w:w="888" w:type="dxa"/>
            <w:tcBorders>
              <w:top w:val="nil"/>
              <w:bottom w:val="nil"/>
            </w:tcBorders>
          </w:tcPr>
          <w:p w14:paraId="57F91CCF" w14:textId="77777777" w:rsidR="00151BAD" w:rsidRDefault="00AC1F28">
            <w:pPr>
              <w:pStyle w:val="TableParagraph"/>
              <w:spacing w:before="69"/>
              <w:ind w:left="183" w:right="178"/>
              <w:rPr>
                <w:sz w:val="16"/>
              </w:rPr>
            </w:pPr>
            <w:r>
              <w:rPr>
                <w:sz w:val="16"/>
              </w:rPr>
              <w:t>G332</w:t>
            </w:r>
          </w:p>
        </w:tc>
        <w:tc>
          <w:tcPr>
            <w:tcW w:w="734" w:type="dxa"/>
            <w:tcBorders>
              <w:top w:val="nil"/>
              <w:bottom w:val="nil"/>
            </w:tcBorders>
          </w:tcPr>
          <w:p w14:paraId="0AD309B1" w14:textId="77777777" w:rsidR="00151BAD" w:rsidRDefault="00AC1F28">
            <w:pPr>
              <w:pStyle w:val="TableParagraph"/>
              <w:spacing w:before="69"/>
              <w:ind w:left="2" w:right="2"/>
              <w:rPr>
                <w:sz w:val="16"/>
              </w:rPr>
            </w:pPr>
            <w:r>
              <w:rPr>
                <w:sz w:val="16"/>
              </w:rPr>
              <w:t>KJ</w:t>
            </w:r>
          </w:p>
        </w:tc>
        <w:tc>
          <w:tcPr>
            <w:tcW w:w="969" w:type="dxa"/>
            <w:tcBorders>
              <w:top w:val="nil"/>
              <w:bottom w:val="nil"/>
            </w:tcBorders>
          </w:tcPr>
          <w:p w14:paraId="5D2792A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23127B1" w14:textId="77777777" w:rsidR="00151BAD" w:rsidRDefault="00151BAD">
            <w:pPr>
              <w:pStyle w:val="TableParagraph"/>
              <w:spacing w:before="0"/>
              <w:jc w:val="left"/>
              <w:rPr>
                <w:sz w:val="16"/>
              </w:rPr>
            </w:pPr>
          </w:p>
        </w:tc>
        <w:tc>
          <w:tcPr>
            <w:tcW w:w="863" w:type="dxa"/>
            <w:tcBorders>
              <w:top w:val="nil"/>
              <w:bottom w:val="nil"/>
            </w:tcBorders>
          </w:tcPr>
          <w:p w14:paraId="42CC9F25"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3F023338"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5273D0F2"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4023B971" w14:textId="77777777" w:rsidR="00151BAD" w:rsidRDefault="00AC1F28">
            <w:pPr>
              <w:pStyle w:val="TableParagraph"/>
              <w:spacing w:before="69"/>
              <w:ind w:right="250"/>
              <w:jc w:val="right"/>
              <w:rPr>
                <w:sz w:val="16"/>
              </w:rPr>
            </w:pPr>
            <w:r>
              <w:rPr>
                <w:sz w:val="16"/>
              </w:rPr>
              <w:t>33</w:t>
            </w:r>
          </w:p>
        </w:tc>
        <w:tc>
          <w:tcPr>
            <w:tcW w:w="753" w:type="dxa"/>
            <w:tcBorders>
              <w:top w:val="nil"/>
              <w:bottom w:val="nil"/>
            </w:tcBorders>
          </w:tcPr>
          <w:p w14:paraId="358E029C"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2406FD5B"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B324800"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13010DD5"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2A7C5216" w14:textId="77777777" w:rsidR="00151BAD" w:rsidRDefault="00151BAD">
            <w:pPr>
              <w:pStyle w:val="TableParagraph"/>
              <w:spacing w:before="0"/>
              <w:jc w:val="left"/>
              <w:rPr>
                <w:sz w:val="16"/>
              </w:rPr>
            </w:pPr>
          </w:p>
        </w:tc>
        <w:tc>
          <w:tcPr>
            <w:tcW w:w="880" w:type="dxa"/>
            <w:tcBorders>
              <w:top w:val="nil"/>
              <w:bottom w:val="nil"/>
            </w:tcBorders>
          </w:tcPr>
          <w:p w14:paraId="7E65E82F" w14:textId="77777777" w:rsidR="00151BAD" w:rsidRDefault="00151BAD">
            <w:pPr>
              <w:pStyle w:val="TableParagraph"/>
              <w:spacing w:before="0"/>
              <w:jc w:val="left"/>
              <w:rPr>
                <w:sz w:val="16"/>
              </w:rPr>
            </w:pPr>
          </w:p>
        </w:tc>
      </w:tr>
      <w:tr w:rsidR="00151BAD" w14:paraId="1FFE5809" w14:textId="77777777">
        <w:trPr>
          <w:trHeight w:val="331"/>
        </w:trPr>
        <w:tc>
          <w:tcPr>
            <w:tcW w:w="888" w:type="dxa"/>
            <w:tcBorders>
              <w:top w:val="nil"/>
              <w:bottom w:val="nil"/>
            </w:tcBorders>
            <w:shd w:val="clear" w:color="auto" w:fill="DADADA"/>
          </w:tcPr>
          <w:p w14:paraId="7ECAEB43" w14:textId="77777777" w:rsidR="00151BAD" w:rsidRDefault="00AC1F28">
            <w:pPr>
              <w:pStyle w:val="TableParagraph"/>
              <w:spacing w:before="69"/>
              <w:ind w:left="181" w:right="178"/>
              <w:rPr>
                <w:sz w:val="16"/>
              </w:rPr>
            </w:pPr>
            <w:r>
              <w:rPr>
                <w:sz w:val="16"/>
              </w:rPr>
              <w:t>G34V</w:t>
            </w:r>
          </w:p>
        </w:tc>
        <w:tc>
          <w:tcPr>
            <w:tcW w:w="734" w:type="dxa"/>
            <w:tcBorders>
              <w:top w:val="nil"/>
              <w:bottom w:val="nil"/>
            </w:tcBorders>
            <w:shd w:val="clear" w:color="auto" w:fill="DADADA"/>
          </w:tcPr>
          <w:p w14:paraId="49B05E14" w14:textId="77777777" w:rsidR="00151BAD" w:rsidRDefault="00AC1F28">
            <w:pPr>
              <w:pStyle w:val="TableParagraph"/>
              <w:spacing w:before="69"/>
              <w:ind w:left="3" w:right="2"/>
              <w:rPr>
                <w:sz w:val="16"/>
              </w:rPr>
            </w:pPr>
            <w:r>
              <w:rPr>
                <w:sz w:val="16"/>
              </w:rPr>
              <w:t>KL</w:t>
            </w:r>
          </w:p>
        </w:tc>
        <w:tc>
          <w:tcPr>
            <w:tcW w:w="969" w:type="dxa"/>
            <w:tcBorders>
              <w:top w:val="nil"/>
              <w:bottom w:val="nil"/>
            </w:tcBorders>
            <w:shd w:val="clear" w:color="auto" w:fill="DADADA"/>
          </w:tcPr>
          <w:p w14:paraId="0E15FF1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CE8807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E95C812"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53294F34" w14:textId="77777777" w:rsidR="00151BAD" w:rsidRDefault="00AC1F28">
            <w:pPr>
              <w:pStyle w:val="TableParagraph"/>
              <w:spacing w:before="69"/>
              <w:ind w:left="269"/>
              <w:jc w:val="left"/>
              <w:rPr>
                <w:sz w:val="16"/>
              </w:rPr>
            </w:pPr>
            <w:r>
              <w:rPr>
                <w:sz w:val="16"/>
              </w:rPr>
              <w:t>34</w:t>
            </w:r>
          </w:p>
        </w:tc>
        <w:tc>
          <w:tcPr>
            <w:tcW w:w="753" w:type="dxa"/>
            <w:tcBorders>
              <w:top w:val="nil"/>
              <w:bottom w:val="nil"/>
            </w:tcBorders>
            <w:shd w:val="clear" w:color="auto" w:fill="DADADA"/>
          </w:tcPr>
          <w:p w14:paraId="72D050A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3CB43EC3"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9D89BF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5E49732"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1D8916AF"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2F37EFEC"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shd w:val="clear" w:color="auto" w:fill="DADADA"/>
          </w:tcPr>
          <w:p w14:paraId="0FFBFAF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0D895F9" w14:textId="77777777" w:rsidR="00151BAD" w:rsidRDefault="00151BAD">
            <w:pPr>
              <w:pStyle w:val="TableParagraph"/>
              <w:spacing w:before="0"/>
              <w:jc w:val="left"/>
              <w:rPr>
                <w:sz w:val="16"/>
              </w:rPr>
            </w:pPr>
          </w:p>
        </w:tc>
      </w:tr>
      <w:tr w:rsidR="00151BAD" w14:paraId="1A2B2EB7" w14:textId="77777777">
        <w:trPr>
          <w:trHeight w:val="328"/>
        </w:trPr>
        <w:tc>
          <w:tcPr>
            <w:tcW w:w="888" w:type="dxa"/>
            <w:tcBorders>
              <w:top w:val="nil"/>
              <w:bottom w:val="nil"/>
            </w:tcBorders>
          </w:tcPr>
          <w:p w14:paraId="7B841E4B" w14:textId="77777777" w:rsidR="00151BAD" w:rsidRDefault="00AC1F28">
            <w:pPr>
              <w:pStyle w:val="TableParagraph"/>
              <w:spacing w:before="69"/>
              <w:ind w:left="181" w:right="178"/>
              <w:rPr>
                <w:sz w:val="16"/>
              </w:rPr>
            </w:pPr>
            <w:r>
              <w:rPr>
                <w:sz w:val="16"/>
              </w:rPr>
              <w:t>G34X</w:t>
            </w:r>
          </w:p>
        </w:tc>
        <w:tc>
          <w:tcPr>
            <w:tcW w:w="734" w:type="dxa"/>
            <w:tcBorders>
              <w:top w:val="nil"/>
              <w:bottom w:val="nil"/>
            </w:tcBorders>
          </w:tcPr>
          <w:p w14:paraId="168B18F6" w14:textId="77777777" w:rsidR="00151BAD" w:rsidRDefault="00AC1F28">
            <w:pPr>
              <w:pStyle w:val="TableParagraph"/>
              <w:spacing w:before="69"/>
              <w:ind w:left="3" w:right="2"/>
              <w:rPr>
                <w:sz w:val="16"/>
              </w:rPr>
            </w:pPr>
            <w:r>
              <w:rPr>
                <w:sz w:val="16"/>
              </w:rPr>
              <w:t>KL</w:t>
            </w:r>
          </w:p>
        </w:tc>
        <w:tc>
          <w:tcPr>
            <w:tcW w:w="969" w:type="dxa"/>
            <w:tcBorders>
              <w:top w:val="nil"/>
              <w:bottom w:val="nil"/>
            </w:tcBorders>
          </w:tcPr>
          <w:p w14:paraId="714956A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58D4059" w14:textId="77777777" w:rsidR="00151BAD" w:rsidRDefault="00151BAD">
            <w:pPr>
              <w:pStyle w:val="TableParagraph"/>
              <w:spacing w:before="0"/>
              <w:jc w:val="left"/>
              <w:rPr>
                <w:sz w:val="16"/>
              </w:rPr>
            </w:pPr>
          </w:p>
        </w:tc>
        <w:tc>
          <w:tcPr>
            <w:tcW w:w="863" w:type="dxa"/>
            <w:tcBorders>
              <w:top w:val="nil"/>
              <w:bottom w:val="nil"/>
            </w:tcBorders>
          </w:tcPr>
          <w:p w14:paraId="36EA5280"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566BCCDE"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009F4EB9"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A9BBC29" w14:textId="77777777" w:rsidR="00151BAD" w:rsidRDefault="00AC1F28">
            <w:pPr>
              <w:pStyle w:val="TableParagraph"/>
              <w:spacing w:before="69"/>
              <w:ind w:right="250"/>
              <w:jc w:val="right"/>
              <w:rPr>
                <w:sz w:val="16"/>
              </w:rPr>
            </w:pPr>
            <w:r>
              <w:rPr>
                <w:sz w:val="16"/>
              </w:rPr>
              <w:t>34</w:t>
            </w:r>
          </w:p>
        </w:tc>
        <w:tc>
          <w:tcPr>
            <w:tcW w:w="753" w:type="dxa"/>
            <w:tcBorders>
              <w:top w:val="nil"/>
              <w:bottom w:val="nil"/>
            </w:tcBorders>
          </w:tcPr>
          <w:p w14:paraId="438E7080"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4A7EAA67"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785C0B54"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tcPr>
          <w:p w14:paraId="7E2B9484" w14:textId="77777777" w:rsidR="00151BAD" w:rsidRDefault="00AC1F28">
            <w:pPr>
              <w:pStyle w:val="TableParagraph"/>
              <w:spacing w:before="69"/>
              <w:ind w:left="260"/>
              <w:jc w:val="left"/>
              <w:rPr>
                <w:sz w:val="16"/>
              </w:rPr>
            </w:pPr>
            <w:r>
              <w:rPr>
                <w:sz w:val="16"/>
              </w:rPr>
              <w:t>GX</w:t>
            </w:r>
          </w:p>
        </w:tc>
        <w:tc>
          <w:tcPr>
            <w:tcW w:w="753" w:type="dxa"/>
            <w:tcBorders>
              <w:top w:val="nil"/>
              <w:bottom w:val="nil"/>
            </w:tcBorders>
          </w:tcPr>
          <w:p w14:paraId="68ED87A8" w14:textId="77777777" w:rsidR="00151BAD" w:rsidRDefault="00151BAD">
            <w:pPr>
              <w:pStyle w:val="TableParagraph"/>
              <w:spacing w:before="0"/>
              <w:jc w:val="left"/>
              <w:rPr>
                <w:sz w:val="16"/>
              </w:rPr>
            </w:pPr>
          </w:p>
        </w:tc>
        <w:tc>
          <w:tcPr>
            <w:tcW w:w="880" w:type="dxa"/>
            <w:tcBorders>
              <w:top w:val="nil"/>
              <w:bottom w:val="nil"/>
            </w:tcBorders>
          </w:tcPr>
          <w:p w14:paraId="7B7A3409" w14:textId="77777777" w:rsidR="00151BAD" w:rsidRDefault="00151BAD">
            <w:pPr>
              <w:pStyle w:val="TableParagraph"/>
              <w:spacing w:before="0"/>
              <w:jc w:val="left"/>
              <w:rPr>
                <w:sz w:val="16"/>
              </w:rPr>
            </w:pPr>
          </w:p>
        </w:tc>
      </w:tr>
      <w:tr w:rsidR="00151BAD" w14:paraId="63AC3915" w14:textId="77777777">
        <w:trPr>
          <w:trHeight w:val="331"/>
        </w:trPr>
        <w:tc>
          <w:tcPr>
            <w:tcW w:w="888" w:type="dxa"/>
            <w:tcBorders>
              <w:top w:val="nil"/>
              <w:bottom w:val="nil"/>
            </w:tcBorders>
            <w:shd w:val="clear" w:color="auto" w:fill="DADADA"/>
          </w:tcPr>
          <w:p w14:paraId="05ABD643" w14:textId="77777777" w:rsidR="00151BAD" w:rsidRDefault="00AC1F28">
            <w:pPr>
              <w:pStyle w:val="TableParagraph"/>
              <w:spacing w:before="71"/>
              <w:ind w:left="183" w:right="178"/>
              <w:rPr>
                <w:sz w:val="16"/>
              </w:rPr>
            </w:pPr>
            <w:r>
              <w:rPr>
                <w:sz w:val="16"/>
              </w:rPr>
              <w:t>G340</w:t>
            </w:r>
          </w:p>
        </w:tc>
        <w:tc>
          <w:tcPr>
            <w:tcW w:w="734" w:type="dxa"/>
            <w:tcBorders>
              <w:top w:val="nil"/>
              <w:bottom w:val="nil"/>
            </w:tcBorders>
            <w:shd w:val="clear" w:color="auto" w:fill="DADADA"/>
          </w:tcPr>
          <w:p w14:paraId="2C476929" w14:textId="77777777" w:rsidR="00151BAD" w:rsidRDefault="00AC1F28">
            <w:pPr>
              <w:pStyle w:val="TableParagraph"/>
              <w:spacing w:before="71"/>
              <w:ind w:left="3" w:right="2"/>
              <w:rPr>
                <w:sz w:val="16"/>
              </w:rPr>
            </w:pPr>
            <w:r>
              <w:rPr>
                <w:sz w:val="16"/>
              </w:rPr>
              <w:t>KL</w:t>
            </w:r>
          </w:p>
        </w:tc>
        <w:tc>
          <w:tcPr>
            <w:tcW w:w="969" w:type="dxa"/>
            <w:tcBorders>
              <w:top w:val="nil"/>
              <w:bottom w:val="nil"/>
            </w:tcBorders>
            <w:shd w:val="clear" w:color="auto" w:fill="DADADA"/>
          </w:tcPr>
          <w:p w14:paraId="4A9A12CD"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3D0123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056EC32"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11B00073" w14:textId="77777777" w:rsidR="00151BAD" w:rsidRDefault="00AC1F28">
            <w:pPr>
              <w:pStyle w:val="TableParagraph"/>
              <w:spacing w:before="71"/>
              <w:ind w:left="269"/>
              <w:jc w:val="left"/>
              <w:rPr>
                <w:sz w:val="16"/>
              </w:rPr>
            </w:pPr>
            <w:r>
              <w:rPr>
                <w:sz w:val="16"/>
              </w:rPr>
              <w:t>34</w:t>
            </w:r>
          </w:p>
        </w:tc>
        <w:tc>
          <w:tcPr>
            <w:tcW w:w="753" w:type="dxa"/>
            <w:tcBorders>
              <w:top w:val="nil"/>
              <w:bottom w:val="nil"/>
            </w:tcBorders>
            <w:shd w:val="clear" w:color="auto" w:fill="DADADA"/>
          </w:tcPr>
          <w:p w14:paraId="280DFDCA"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3BCE093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A43A2B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FC57735"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157AFF5A"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shd w:val="clear" w:color="auto" w:fill="DADADA"/>
          </w:tcPr>
          <w:p w14:paraId="2AA2E408" w14:textId="77777777" w:rsidR="00151BAD" w:rsidRDefault="00AC1F28">
            <w:pPr>
              <w:pStyle w:val="TableParagraph"/>
              <w:spacing w:before="71"/>
              <w:ind w:left="294"/>
              <w:jc w:val="left"/>
              <w:rPr>
                <w:sz w:val="16"/>
              </w:rPr>
            </w:pPr>
            <w:r>
              <w:rPr>
                <w:sz w:val="16"/>
              </w:rPr>
              <w:t>75</w:t>
            </w:r>
          </w:p>
        </w:tc>
        <w:tc>
          <w:tcPr>
            <w:tcW w:w="753" w:type="dxa"/>
            <w:tcBorders>
              <w:top w:val="nil"/>
              <w:bottom w:val="nil"/>
            </w:tcBorders>
            <w:shd w:val="clear" w:color="auto" w:fill="DADADA"/>
          </w:tcPr>
          <w:p w14:paraId="4612D38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B4AE7D2" w14:textId="77777777" w:rsidR="00151BAD" w:rsidRDefault="00151BAD">
            <w:pPr>
              <w:pStyle w:val="TableParagraph"/>
              <w:spacing w:before="0"/>
              <w:jc w:val="left"/>
              <w:rPr>
                <w:sz w:val="16"/>
              </w:rPr>
            </w:pPr>
          </w:p>
        </w:tc>
      </w:tr>
      <w:tr w:rsidR="00151BAD" w14:paraId="3A75557D" w14:textId="77777777">
        <w:trPr>
          <w:trHeight w:val="331"/>
        </w:trPr>
        <w:tc>
          <w:tcPr>
            <w:tcW w:w="888" w:type="dxa"/>
            <w:tcBorders>
              <w:top w:val="nil"/>
              <w:bottom w:val="nil"/>
            </w:tcBorders>
          </w:tcPr>
          <w:p w14:paraId="6116B3A4" w14:textId="77777777" w:rsidR="00151BAD" w:rsidRDefault="00AC1F28">
            <w:pPr>
              <w:pStyle w:val="TableParagraph"/>
              <w:spacing w:before="71"/>
              <w:ind w:left="183" w:right="178"/>
              <w:rPr>
                <w:sz w:val="16"/>
              </w:rPr>
            </w:pPr>
            <w:r>
              <w:rPr>
                <w:sz w:val="16"/>
              </w:rPr>
              <w:t>G341</w:t>
            </w:r>
          </w:p>
        </w:tc>
        <w:tc>
          <w:tcPr>
            <w:tcW w:w="734" w:type="dxa"/>
            <w:tcBorders>
              <w:top w:val="nil"/>
              <w:bottom w:val="nil"/>
            </w:tcBorders>
          </w:tcPr>
          <w:p w14:paraId="3EF692B0" w14:textId="77777777" w:rsidR="00151BAD" w:rsidRDefault="00AC1F28">
            <w:pPr>
              <w:pStyle w:val="TableParagraph"/>
              <w:spacing w:before="71"/>
              <w:ind w:left="3" w:right="2"/>
              <w:rPr>
                <w:sz w:val="16"/>
              </w:rPr>
            </w:pPr>
            <w:r>
              <w:rPr>
                <w:sz w:val="16"/>
              </w:rPr>
              <w:t>KL</w:t>
            </w:r>
          </w:p>
        </w:tc>
        <w:tc>
          <w:tcPr>
            <w:tcW w:w="969" w:type="dxa"/>
            <w:tcBorders>
              <w:top w:val="nil"/>
              <w:bottom w:val="nil"/>
            </w:tcBorders>
          </w:tcPr>
          <w:p w14:paraId="14664A4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333D0FB7" w14:textId="77777777" w:rsidR="00151BAD" w:rsidRDefault="00151BAD">
            <w:pPr>
              <w:pStyle w:val="TableParagraph"/>
              <w:spacing w:before="0"/>
              <w:jc w:val="left"/>
              <w:rPr>
                <w:sz w:val="16"/>
              </w:rPr>
            </w:pPr>
          </w:p>
        </w:tc>
        <w:tc>
          <w:tcPr>
            <w:tcW w:w="863" w:type="dxa"/>
            <w:tcBorders>
              <w:top w:val="nil"/>
              <w:bottom w:val="nil"/>
            </w:tcBorders>
          </w:tcPr>
          <w:p w14:paraId="4890AB9B"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71144820"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tcPr>
          <w:p w14:paraId="321FE644"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0CD19540" w14:textId="77777777" w:rsidR="00151BAD" w:rsidRDefault="00AC1F28">
            <w:pPr>
              <w:pStyle w:val="TableParagraph"/>
              <w:spacing w:before="71"/>
              <w:ind w:right="250"/>
              <w:jc w:val="right"/>
              <w:rPr>
                <w:sz w:val="16"/>
              </w:rPr>
            </w:pPr>
            <w:r>
              <w:rPr>
                <w:sz w:val="16"/>
              </w:rPr>
              <w:t>34</w:t>
            </w:r>
          </w:p>
        </w:tc>
        <w:tc>
          <w:tcPr>
            <w:tcW w:w="753" w:type="dxa"/>
            <w:tcBorders>
              <w:top w:val="nil"/>
              <w:bottom w:val="nil"/>
            </w:tcBorders>
          </w:tcPr>
          <w:p w14:paraId="5F5763DB"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369EBDD3"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02E50566"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tcPr>
          <w:p w14:paraId="270CC0F2" w14:textId="77777777" w:rsidR="00151BAD" w:rsidRDefault="00AC1F28">
            <w:pPr>
              <w:pStyle w:val="TableParagraph"/>
              <w:spacing w:before="71"/>
              <w:ind w:left="294"/>
              <w:jc w:val="left"/>
              <w:rPr>
                <w:sz w:val="16"/>
              </w:rPr>
            </w:pPr>
            <w:r>
              <w:rPr>
                <w:sz w:val="16"/>
              </w:rPr>
              <w:t>75</w:t>
            </w:r>
          </w:p>
        </w:tc>
        <w:tc>
          <w:tcPr>
            <w:tcW w:w="753" w:type="dxa"/>
            <w:tcBorders>
              <w:top w:val="nil"/>
              <w:bottom w:val="nil"/>
            </w:tcBorders>
          </w:tcPr>
          <w:p w14:paraId="2F52C1CF"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14E1EE08" w14:textId="77777777" w:rsidR="00151BAD" w:rsidRDefault="00151BAD">
            <w:pPr>
              <w:pStyle w:val="TableParagraph"/>
              <w:spacing w:before="0"/>
              <w:jc w:val="left"/>
              <w:rPr>
                <w:sz w:val="16"/>
              </w:rPr>
            </w:pPr>
          </w:p>
        </w:tc>
      </w:tr>
      <w:tr w:rsidR="00151BAD" w14:paraId="2FE10E1D" w14:textId="77777777">
        <w:trPr>
          <w:trHeight w:val="331"/>
        </w:trPr>
        <w:tc>
          <w:tcPr>
            <w:tcW w:w="888" w:type="dxa"/>
            <w:tcBorders>
              <w:top w:val="nil"/>
              <w:bottom w:val="nil"/>
            </w:tcBorders>
            <w:shd w:val="clear" w:color="auto" w:fill="DADADA"/>
          </w:tcPr>
          <w:p w14:paraId="425D792C" w14:textId="77777777" w:rsidR="00151BAD" w:rsidRDefault="00AC1F28">
            <w:pPr>
              <w:pStyle w:val="TableParagraph"/>
              <w:spacing w:before="71"/>
              <w:ind w:left="183" w:right="178"/>
              <w:rPr>
                <w:sz w:val="16"/>
              </w:rPr>
            </w:pPr>
            <w:r>
              <w:rPr>
                <w:sz w:val="16"/>
              </w:rPr>
              <w:t>G342</w:t>
            </w:r>
          </w:p>
        </w:tc>
        <w:tc>
          <w:tcPr>
            <w:tcW w:w="734" w:type="dxa"/>
            <w:tcBorders>
              <w:top w:val="nil"/>
              <w:bottom w:val="nil"/>
            </w:tcBorders>
            <w:shd w:val="clear" w:color="auto" w:fill="DADADA"/>
          </w:tcPr>
          <w:p w14:paraId="16FE61E2" w14:textId="77777777" w:rsidR="00151BAD" w:rsidRDefault="00AC1F28">
            <w:pPr>
              <w:pStyle w:val="TableParagraph"/>
              <w:spacing w:before="71"/>
              <w:ind w:left="3" w:right="2"/>
              <w:rPr>
                <w:sz w:val="16"/>
              </w:rPr>
            </w:pPr>
            <w:r>
              <w:rPr>
                <w:sz w:val="16"/>
              </w:rPr>
              <w:t>KL</w:t>
            </w:r>
          </w:p>
        </w:tc>
        <w:tc>
          <w:tcPr>
            <w:tcW w:w="969" w:type="dxa"/>
            <w:tcBorders>
              <w:top w:val="nil"/>
              <w:bottom w:val="nil"/>
            </w:tcBorders>
            <w:shd w:val="clear" w:color="auto" w:fill="DADADA"/>
          </w:tcPr>
          <w:p w14:paraId="37FDC6D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DC2C2C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3B66856"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17CD9F9C"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4670DA85"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727BF8A7" w14:textId="77777777" w:rsidR="00151BAD" w:rsidRDefault="00AC1F28">
            <w:pPr>
              <w:pStyle w:val="TableParagraph"/>
              <w:spacing w:before="71"/>
              <w:ind w:right="250"/>
              <w:jc w:val="right"/>
              <w:rPr>
                <w:sz w:val="16"/>
              </w:rPr>
            </w:pPr>
            <w:r>
              <w:rPr>
                <w:sz w:val="16"/>
              </w:rPr>
              <w:t>34</w:t>
            </w:r>
          </w:p>
        </w:tc>
        <w:tc>
          <w:tcPr>
            <w:tcW w:w="753" w:type="dxa"/>
            <w:tcBorders>
              <w:top w:val="nil"/>
              <w:bottom w:val="nil"/>
            </w:tcBorders>
            <w:shd w:val="clear" w:color="auto" w:fill="DADADA"/>
          </w:tcPr>
          <w:p w14:paraId="18FF24CB"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0F33389F"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B0FDA11"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shd w:val="clear" w:color="auto" w:fill="DADADA"/>
          </w:tcPr>
          <w:p w14:paraId="6A2DA1C1" w14:textId="77777777" w:rsidR="00151BAD" w:rsidRDefault="00AC1F28">
            <w:pPr>
              <w:pStyle w:val="TableParagraph"/>
              <w:spacing w:before="71"/>
              <w:ind w:left="294"/>
              <w:jc w:val="left"/>
              <w:rPr>
                <w:sz w:val="16"/>
              </w:rPr>
            </w:pPr>
            <w:r>
              <w:rPr>
                <w:sz w:val="16"/>
              </w:rPr>
              <w:t>54</w:t>
            </w:r>
          </w:p>
        </w:tc>
        <w:tc>
          <w:tcPr>
            <w:tcW w:w="753" w:type="dxa"/>
            <w:tcBorders>
              <w:top w:val="nil"/>
              <w:bottom w:val="nil"/>
            </w:tcBorders>
            <w:shd w:val="clear" w:color="auto" w:fill="DADADA"/>
          </w:tcPr>
          <w:p w14:paraId="73A3524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B99A1CD" w14:textId="77777777" w:rsidR="00151BAD" w:rsidRDefault="00151BAD">
            <w:pPr>
              <w:pStyle w:val="TableParagraph"/>
              <w:spacing w:before="0"/>
              <w:jc w:val="left"/>
              <w:rPr>
                <w:sz w:val="16"/>
              </w:rPr>
            </w:pPr>
          </w:p>
        </w:tc>
      </w:tr>
      <w:tr w:rsidR="00151BAD" w14:paraId="1138BB0E" w14:textId="77777777">
        <w:trPr>
          <w:trHeight w:val="331"/>
        </w:trPr>
        <w:tc>
          <w:tcPr>
            <w:tcW w:w="888" w:type="dxa"/>
            <w:tcBorders>
              <w:top w:val="nil"/>
              <w:bottom w:val="nil"/>
            </w:tcBorders>
          </w:tcPr>
          <w:p w14:paraId="67E743CD" w14:textId="77777777" w:rsidR="00151BAD" w:rsidRDefault="00AC1F28">
            <w:pPr>
              <w:pStyle w:val="TableParagraph"/>
              <w:spacing w:before="69"/>
              <w:ind w:left="181" w:right="178"/>
              <w:rPr>
                <w:sz w:val="16"/>
              </w:rPr>
            </w:pPr>
            <w:r>
              <w:rPr>
                <w:sz w:val="16"/>
              </w:rPr>
              <w:t>G35V</w:t>
            </w:r>
          </w:p>
        </w:tc>
        <w:tc>
          <w:tcPr>
            <w:tcW w:w="734" w:type="dxa"/>
            <w:tcBorders>
              <w:top w:val="nil"/>
              <w:bottom w:val="nil"/>
            </w:tcBorders>
          </w:tcPr>
          <w:p w14:paraId="2E210470"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43B404E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C2D891B" w14:textId="77777777" w:rsidR="00151BAD" w:rsidRDefault="00151BAD">
            <w:pPr>
              <w:pStyle w:val="TableParagraph"/>
              <w:spacing w:before="0"/>
              <w:jc w:val="left"/>
              <w:rPr>
                <w:sz w:val="16"/>
              </w:rPr>
            </w:pPr>
          </w:p>
        </w:tc>
        <w:tc>
          <w:tcPr>
            <w:tcW w:w="863" w:type="dxa"/>
            <w:tcBorders>
              <w:top w:val="nil"/>
              <w:bottom w:val="nil"/>
            </w:tcBorders>
          </w:tcPr>
          <w:p w14:paraId="29F1B391"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388284BD" w14:textId="77777777" w:rsidR="00151BAD" w:rsidRDefault="00AC1F28">
            <w:pPr>
              <w:pStyle w:val="TableParagraph"/>
              <w:spacing w:before="69"/>
              <w:ind w:left="269"/>
              <w:jc w:val="left"/>
              <w:rPr>
                <w:sz w:val="16"/>
              </w:rPr>
            </w:pPr>
            <w:r>
              <w:rPr>
                <w:sz w:val="16"/>
              </w:rPr>
              <w:t>35</w:t>
            </w:r>
          </w:p>
        </w:tc>
        <w:tc>
          <w:tcPr>
            <w:tcW w:w="753" w:type="dxa"/>
            <w:tcBorders>
              <w:top w:val="nil"/>
              <w:bottom w:val="nil"/>
            </w:tcBorders>
          </w:tcPr>
          <w:p w14:paraId="022B0FF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90F5CC1" w14:textId="77777777" w:rsidR="00151BAD" w:rsidRDefault="00151BAD">
            <w:pPr>
              <w:pStyle w:val="TableParagraph"/>
              <w:spacing w:before="0"/>
              <w:jc w:val="left"/>
              <w:rPr>
                <w:sz w:val="16"/>
              </w:rPr>
            </w:pPr>
          </w:p>
        </w:tc>
        <w:tc>
          <w:tcPr>
            <w:tcW w:w="753" w:type="dxa"/>
            <w:tcBorders>
              <w:top w:val="nil"/>
              <w:bottom w:val="nil"/>
            </w:tcBorders>
          </w:tcPr>
          <w:p w14:paraId="6D66278A" w14:textId="77777777" w:rsidR="00151BAD" w:rsidRDefault="00151BAD">
            <w:pPr>
              <w:pStyle w:val="TableParagraph"/>
              <w:spacing w:before="0"/>
              <w:jc w:val="left"/>
              <w:rPr>
                <w:sz w:val="16"/>
              </w:rPr>
            </w:pPr>
          </w:p>
        </w:tc>
        <w:tc>
          <w:tcPr>
            <w:tcW w:w="739" w:type="dxa"/>
            <w:tcBorders>
              <w:top w:val="nil"/>
              <w:bottom w:val="nil"/>
            </w:tcBorders>
          </w:tcPr>
          <w:p w14:paraId="0307B84C"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A35E318"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6056055B"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5F186BA4" w14:textId="77777777" w:rsidR="00151BAD" w:rsidRDefault="00151BAD">
            <w:pPr>
              <w:pStyle w:val="TableParagraph"/>
              <w:spacing w:before="0"/>
              <w:jc w:val="left"/>
              <w:rPr>
                <w:sz w:val="16"/>
              </w:rPr>
            </w:pPr>
          </w:p>
        </w:tc>
        <w:tc>
          <w:tcPr>
            <w:tcW w:w="880" w:type="dxa"/>
            <w:tcBorders>
              <w:top w:val="nil"/>
              <w:bottom w:val="nil"/>
            </w:tcBorders>
          </w:tcPr>
          <w:p w14:paraId="46E66EE2" w14:textId="77777777" w:rsidR="00151BAD" w:rsidRDefault="00151BAD">
            <w:pPr>
              <w:pStyle w:val="TableParagraph"/>
              <w:spacing w:before="0"/>
              <w:jc w:val="left"/>
              <w:rPr>
                <w:sz w:val="16"/>
              </w:rPr>
            </w:pPr>
          </w:p>
        </w:tc>
      </w:tr>
      <w:tr w:rsidR="00151BAD" w14:paraId="02B7D646" w14:textId="77777777">
        <w:trPr>
          <w:trHeight w:val="331"/>
        </w:trPr>
        <w:tc>
          <w:tcPr>
            <w:tcW w:w="888" w:type="dxa"/>
            <w:tcBorders>
              <w:top w:val="nil"/>
              <w:bottom w:val="nil"/>
            </w:tcBorders>
            <w:shd w:val="clear" w:color="auto" w:fill="DADADA"/>
          </w:tcPr>
          <w:p w14:paraId="486CD197" w14:textId="77777777" w:rsidR="00151BAD" w:rsidRDefault="00AC1F28">
            <w:pPr>
              <w:pStyle w:val="TableParagraph"/>
              <w:spacing w:before="69"/>
              <w:ind w:left="181" w:right="178"/>
              <w:rPr>
                <w:sz w:val="16"/>
              </w:rPr>
            </w:pPr>
            <w:r>
              <w:rPr>
                <w:sz w:val="16"/>
              </w:rPr>
              <w:t>G35X</w:t>
            </w:r>
          </w:p>
        </w:tc>
        <w:tc>
          <w:tcPr>
            <w:tcW w:w="734" w:type="dxa"/>
            <w:tcBorders>
              <w:top w:val="nil"/>
              <w:bottom w:val="nil"/>
            </w:tcBorders>
            <w:shd w:val="clear" w:color="auto" w:fill="DADADA"/>
          </w:tcPr>
          <w:p w14:paraId="11B16EF7" w14:textId="77777777" w:rsidR="00151BAD" w:rsidRDefault="00AC1F28">
            <w:pPr>
              <w:pStyle w:val="TableParagraph"/>
              <w:spacing w:before="69"/>
              <w:ind w:left="1" w:right="2"/>
              <w:rPr>
                <w:sz w:val="16"/>
              </w:rPr>
            </w:pPr>
            <w:r>
              <w:rPr>
                <w:sz w:val="16"/>
              </w:rPr>
              <w:t>KM</w:t>
            </w:r>
          </w:p>
        </w:tc>
        <w:tc>
          <w:tcPr>
            <w:tcW w:w="969" w:type="dxa"/>
            <w:tcBorders>
              <w:top w:val="nil"/>
              <w:bottom w:val="nil"/>
            </w:tcBorders>
            <w:shd w:val="clear" w:color="auto" w:fill="DADADA"/>
          </w:tcPr>
          <w:p w14:paraId="5EFABCC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429810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747B5B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75142FCF"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227B06B8"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4BD97AF" w14:textId="77777777" w:rsidR="00151BAD" w:rsidRDefault="00AC1F28">
            <w:pPr>
              <w:pStyle w:val="TableParagraph"/>
              <w:spacing w:before="69"/>
              <w:ind w:right="250"/>
              <w:jc w:val="right"/>
              <w:rPr>
                <w:sz w:val="16"/>
              </w:rPr>
            </w:pPr>
            <w:r>
              <w:rPr>
                <w:sz w:val="16"/>
              </w:rPr>
              <w:t>35</w:t>
            </w:r>
          </w:p>
        </w:tc>
        <w:tc>
          <w:tcPr>
            <w:tcW w:w="753" w:type="dxa"/>
            <w:tcBorders>
              <w:top w:val="nil"/>
              <w:bottom w:val="nil"/>
            </w:tcBorders>
            <w:shd w:val="clear" w:color="auto" w:fill="DADADA"/>
          </w:tcPr>
          <w:p w14:paraId="5871026B"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0276A7A7"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1D0A70E9"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shd w:val="clear" w:color="auto" w:fill="DADADA"/>
          </w:tcPr>
          <w:p w14:paraId="349A59D0" w14:textId="77777777" w:rsidR="00151BAD" w:rsidRDefault="00AC1F28">
            <w:pPr>
              <w:pStyle w:val="TableParagraph"/>
              <w:spacing w:before="69"/>
              <w:ind w:left="260"/>
              <w:jc w:val="left"/>
              <w:rPr>
                <w:sz w:val="16"/>
              </w:rPr>
            </w:pPr>
            <w:r>
              <w:rPr>
                <w:sz w:val="16"/>
              </w:rPr>
              <w:t>GX</w:t>
            </w:r>
          </w:p>
        </w:tc>
        <w:tc>
          <w:tcPr>
            <w:tcW w:w="753" w:type="dxa"/>
            <w:tcBorders>
              <w:top w:val="nil"/>
              <w:bottom w:val="nil"/>
            </w:tcBorders>
            <w:shd w:val="clear" w:color="auto" w:fill="DADADA"/>
          </w:tcPr>
          <w:p w14:paraId="20744FC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924C575" w14:textId="77777777" w:rsidR="00151BAD" w:rsidRDefault="00151BAD">
            <w:pPr>
              <w:pStyle w:val="TableParagraph"/>
              <w:spacing w:before="0"/>
              <w:jc w:val="left"/>
              <w:rPr>
                <w:sz w:val="16"/>
              </w:rPr>
            </w:pPr>
          </w:p>
        </w:tc>
      </w:tr>
      <w:tr w:rsidR="00151BAD" w14:paraId="12A9B83D" w14:textId="77777777">
        <w:trPr>
          <w:trHeight w:val="331"/>
        </w:trPr>
        <w:tc>
          <w:tcPr>
            <w:tcW w:w="888" w:type="dxa"/>
            <w:tcBorders>
              <w:top w:val="nil"/>
              <w:bottom w:val="nil"/>
            </w:tcBorders>
          </w:tcPr>
          <w:p w14:paraId="61A3FAD1" w14:textId="77777777" w:rsidR="00151BAD" w:rsidRDefault="00AC1F28">
            <w:pPr>
              <w:pStyle w:val="TableParagraph"/>
              <w:spacing w:before="69"/>
              <w:ind w:left="183" w:right="178"/>
              <w:rPr>
                <w:sz w:val="16"/>
              </w:rPr>
            </w:pPr>
            <w:r>
              <w:rPr>
                <w:sz w:val="16"/>
              </w:rPr>
              <w:t>G350</w:t>
            </w:r>
          </w:p>
        </w:tc>
        <w:tc>
          <w:tcPr>
            <w:tcW w:w="734" w:type="dxa"/>
            <w:tcBorders>
              <w:top w:val="nil"/>
              <w:bottom w:val="nil"/>
            </w:tcBorders>
          </w:tcPr>
          <w:p w14:paraId="6ADA1764"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4BC044A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A166EBF" w14:textId="77777777" w:rsidR="00151BAD" w:rsidRDefault="00151BAD">
            <w:pPr>
              <w:pStyle w:val="TableParagraph"/>
              <w:spacing w:before="0"/>
              <w:jc w:val="left"/>
              <w:rPr>
                <w:sz w:val="16"/>
              </w:rPr>
            </w:pPr>
          </w:p>
        </w:tc>
        <w:tc>
          <w:tcPr>
            <w:tcW w:w="863" w:type="dxa"/>
            <w:tcBorders>
              <w:top w:val="nil"/>
              <w:bottom w:val="nil"/>
            </w:tcBorders>
          </w:tcPr>
          <w:p w14:paraId="39A3521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4990A80D" w14:textId="77777777" w:rsidR="00151BAD" w:rsidRDefault="00AC1F28">
            <w:pPr>
              <w:pStyle w:val="TableParagraph"/>
              <w:spacing w:before="69"/>
              <w:ind w:left="269"/>
              <w:jc w:val="left"/>
              <w:rPr>
                <w:sz w:val="16"/>
              </w:rPr>
            </w:pPr>
            <w:r>
              <w:rPr>
                <w:sz w:val="16"/>
              </w:rPr>
              <w:t>35</w:t>
            </w:r>
          </w:p>
        </w:tc>
        <w:tc>
          <w:tcPr>
            <w:tcW w:w="753" w:type="dxa"/>
            <w:tcBorders>
              <w:top w:val="nil"/>
              <w:bottom w:val="nil"/>
            </w:tcBorders>
          </w:tcPr>
          <w:p w14:paraId="4D8BCBF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71BD8DC" w14:textId="77777777" w:rsidR="00151BAD" w:rsidRDefault="00151BAD">
            <w:pPr>
              <w:pStyle w:val="TableParagraph"/>
              <w:spacing w:before="0"/>
              <w:jc w:val="left"/>
              <w:rPr>
                <w:sz w:val="16"/>
              </w:rPr>
            </w:pPr>
          </w:p>
        </w:tc>
        <w:tc>
          <w:tcPr>
            <w:tcW w:w="753" w:type="dxa"/>
            <w:tcBorders>
              <w:top w:val="nil"/>
              <w:bottom w:val="nil"/>
            </w:tcBorders>
          </w:tcPr>
          <w:p w14:paraId="525B3082" w14:textId="77777777" w:rsidR="00151BAD" w:rsidRDefault="00151BAD">
            <w:pPr>
              <w:pStyle w:val="TableParagraph"/>
              <w:spacing w:before="0"/>
              <w:jc w:val="left"/>
              <w:rPr>
                <w:sz w:val="16"/>
              </w:rPr>
            </w:pPr>
          </w:p>
        </w:tc>
        <w:tc>
          <w:tcPr>
            <w:tcW w:w="739" w:type="dxa"/>
            <w:tcBorders>
              <w:top w:val="nil"/>
              <w:bottom w:val="nil"/>
            </w:tcBorders>
          </w:tcPr>
          <w:p w14:paraId="0F60DB19"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1C208D4"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5BD97013"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3FAD788C" w14:textId="77777777" w:rsidR="00151BAD" w:rsidRDefault="00151BAD">
            <w:pPr>
              <w:pStyle w:val="TableParagraph"/>
              <w:spacing w:before="0"/>
              <w:jc w:val="left"/>
              <w:rPr>
                <w:sz w:val="16"/>
              </w:rPr>
            </w:pPr>
          </w:p>
        </w:tc>
        <w:tc>
          <w:tcPr>
            <w:tcW w:w="880" w:type="dxa"/>
            <w:tcBorders>
              <w:top w:val="nil"/>
              <w:bottom w:val="nil"/>
            </w:tcBorders>
          </w:tcPr>
          <w:p w14:paraId="7CF65F0F" w14:textId="77777777" w:rsidR="00151BAD" w:rsidRDefault="00151BAD">
            <w:pPr>
              <w:pStyle w:val="TableParagraph"/>
              <w:spacing w:before="0"/>
              <w:jc w:val="left"/>
              <w:rPr>
                <w:sz w:val="16"/>
              </w:rPr>
            </w:pPr>
          </w:p>
        </w:tc>
      </w:tr>
      <w:tr w:rsidR="00151BAD" w14:paraId="6094A406" w14:textId="77777777">
        <w:trPr>
          <w:trHeight w:val="331"/>
        </w:trPr>
        <w:tc>
          <w:tcPr>
            <w:tcW w:w="888" w:type="dxa"/>
            <w:tcBorders>
              <w:top w:val="nil"/>
              <w:bottom w:val="nil"/>
            </w:tcBorders>
            <w:shd w:val="clear" w:color="auto" w:fill="DADADA"/>
          </w:tcPr>
          <w:p w14:paraId="140DC452" w14:textId="77777777" w:rsidR="00151BAD" w:rsidRDefault="00AC1F28">
            <w:pPr>
              <w:pStyle w:val="TableParagraph"/>
              <w:spacing w:before="69"/>
              <w:ind w:left="183" w:right="178"/>
              <w:rPr>
                <w:sz w:val="16"/>
              </w:rPr>
            </w:pPr>
            <w:r>
              <w:rPr>
                <w:sz w:val="16"/>
              </w:rPr>
              <w:t>G351</w:t>
            </w:r>
          </w:p>
        </w:tc>
        <w:tc>
          <w:tcPr>
            <w:tcW w:w="734" w:type="dxa"/>
            <w:tcBorders>
              <w:top w:val="nil"/>
              <w:bottom w:val="nil"/>
            </w:tcBorders>
            <w:shd w:val="clear" w:color="auto" w:fill="DADADA"/>
          </w:tcPr>
          <w:p w14:paraId="6F312E31" w14:textId="77777777" w:rsidR="00151BAD" w:rsidRDefault="00AC1F28">
            <w:pPr>
              <w:pStyle w:val="TableParagraph"/>
              <w:spacing w:before="69"/>
              <w:ind w:left="1" w:right="2"/>
              <w:rPr>
                <w:sz w:val="16"/>
              </w:rPr>
            </w:pPr>
            <w:r>
              <w:rPr>
                <w:sz w:val="16"/>
              </w:rPr>
              <w:t>KM</w:t>
            </w:r>
          </w:p>
        </w:tc>
        <w:tc>
          <w:tcPr>
            <w:tcW w:w="969" w:type="dxa"/>
            <w:tcBorders>
              <w:top w:val="nil"/>
              <w:bottom w:val="nil"/>
            </w:tcBorders>
            <w:shd w:val="clear" w:color="auto" w:fill="DADADA"/>
          </w:tcPr>
          <w:p w14:paraId="4CC5F4A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14879D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476597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B53CEFA"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9381A00"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184A28ED" w14:textId="77777777" w:rsidR="00151BAD" w:rsidRDefault="00AC1F28">
            <w:pPr>
              <w:pStyle w:val="TableParagraph"/>
              <w:spacing w:before="69"/>
              <w:ind w:right="250"/>
              <w:jc w:val="right"/>
              <w:rPr>
                <w:sz w:val="16"/>
              </w:rPr>
            </w:pPr>
            <w:r>
              <w:rPr>
                <w:sz w:val="16"/>
              </w:rPr>
              <w:t>35</w:t>
            </w:r>
          </w:p>
        </w:tc>
        <w:tc>
          <w:tcPr>
            <w:tcW w:w="753" w:type="dxa"/>
            <w:tcBorders>
              <w:top w:val="nil"/>
              <w:bottom w:val="nil"/>
            </w:tcBorders>
            <w:shd w:val="clear" w:color="auto" w:fill="DADADA"/>
          </w:tcPr>
          <w:p w14:paraId="7010C50A"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4E6412A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702BB062"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571A9025"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shd w:val="clear" w:color="auto" w:fill="DADADA"/>
          </w:tcPr>
          <w:p w14:paraId="3118AEB0"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1AF26836" w14:textId="77777777" w:rsidR="00151BAD" w:rsidRDefault="00151BAD">
            <w:pPr>
              <w:pStyle w:val="TableParagraph"/>
              <w:spacing w:before="0"/>
              <w:jc w:val="left"/>
              <w:rPr>
                <w:sz w:val="16"/>
              </w:rPr>
            </w:pPr>
          </w:p>
        </w:tc>
      </w:tr>
      <w:tr w:rsidR="00151BAD" w14:paraId="6CD481D0" w14:textId="77777777">
        <w:trPr>
          <w:trHeight w:val="331"/>
        </w:trPr>
        <w:tc>
          <w:tcPr>
            <w:tcW w:w="888" w:type="dxa"/>
            <w:tcBorders>
              <w:top w:val="nil"/>
              <w:bottom w:val="nil"/>
            </w:tcBorders>
          </w:tcPr>
          <w:p w14:paraId="4165742A" w14:textId="77777777" w:rsidR="00151BAD" w:rsidRDefault="00AC1F28">
            <w:pPr>
              <w:pStyle w:val="TableParagraph"/>
              <w:spacing w:before="69"/>
              <w:ind w:left="183" w:right="178"/>
              <w:rPr>
                <w:sz w:val="16"/>
              </w:rPr>
            </w:pPr>
            <w:r>
              <w:rPr>
                <w:sz w:val="16"/>
              </w:rPr>
              <w:t>G352</w:t>
            </w:r>
          </w:p>
        </w:tc>
        <w:tc>
          <w:tcPr>
            <w:tcW w:w="734" w:type="dxa"/>
            <w:tcBorders>
              <w:top w:val="nil"/>
              <w:bottom w:val="nil"/>
            </w:tcBorders>
          </w:tcPr>
          <w:p w14:paraId="6C263E01" w14:textId="77777777" w:rsidR="00151BAD" w:rsidRDefault="00AC1F28">
            <w:pPr>
              <w:pStyle w:val="TableParagraph"/>
              <w:spacing w:before="69"/>
              <w:ind w:left="1" w:right="2"/>
              <w:rPr>
                <w:sz w:val="16"/>
              </w:rPr>
            </w:pPr>
            <w:r>
              <w:rPr>
                <w:sz w:val="16"/>
              </w:rPr>
              <w:t>KM</w:t>
            </w:r>
          </w:p>
        </w:tc>
        <w:tc>
          <w:tcPr>
            <w:tcW w:w="969" w:type="dxa"/>
            <w:tcBorders>
              <w:top w:val="nil"/>
              <w:bottom w:val="nil"/>
            </w:tcBorders>
          </w:tcPr>
          <w:p w14:paraId="1225A8E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9CD2ED6" w14:textId="77777777" w:rsidR="00151BAD" w:rsidRDefault="00151BAD">
            <w:pPr>
              <w:pStyle w:val="TableParagraph"/>
              <w:spacing w:before="0"/>
              <w:jc w:val="left"/>
              <w:rPr>
                <w:sz w:val="16"/>
              </w:rPr>
            </w:pPr>
          </w:p>
        </w:tc>
        <w:tc>
          <w:tcPr>
            <w:tcW w:w="863" w:type="dxa"/>
            <w:tcBorders>
              <w:top w:val="nil"/>
              <w:bottom w:val="nil"/>
            </w:tcBorders>
          </w:tcPr>
          <w:p w14:paraId="5F8A92D2"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622F5C47"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DF3EF6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22341391" w14:textId="77777777" w:rsidR="00151BAD" w:rsidRDefault="00AC1F28">
            <w:pPr>
              <w:pStyle w:val="TableParagraph"/>
              <w:spacing w:before="69"/>
              <w:ind w:right="250"/>
              <w:jc w:val="right"/>
              <w:rPr>
                <w:sz w:val="16"/>
              </w:rPr>
            </w:pPr>
            <w:r>
              <w:rPr>
                <w:sz w:val="16"/>
              </w:rPr>
              <w:t>35</w:t>
            </w:r>
          </w:p>
        </w:tc>
        <w:tc>
          <w:tcPr>
            <w:tcW w:w="753" w:type="dxa"/>
            <w:tcBorders>
              <w:top w:val="nil"/>
              <w:bottom w:val="nil"/>
            </w:tcBorders>
          </w:tcPr>
          <w:p w14:paraId="42DF70A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0F17B61"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B17015F"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5C9C57C7"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74E044F5" w14:textId="77777777" w:rsidR="00151BAD" w:rsidRDefault="00151BAD">
            <w:pPr>
              <w:pStyle w:val="TableParagraph"/>
              <w:spacing w:before="0"/>
              <w:jc w:val="left"/>
              <w:rPr>
                <w:sz w:val="16"/>
              </w:rPr>
            </w:pPr>
          </w:p>
        </w:tc>
        <w:tc>
          <w:tcPr>
            <w:tcW w:w="880" w:type="dxa"/>
            <w:tcBorders>
              <w:top w:val="nil"/>
              <w:bottom w:val="nil"/>
            </w:tcBorders>
          </w:tcPr>
          <w:p w14:paraId="5AC258C6" w14:textId="77777777" w:rsidR="00151BAD" w:rsidRDefault="00151BAD">
            <w:pPr>
              <w:pStyle w:val="TableParagraph"/>
              <w:spacing w:before="0"/>
              <w:jc w:val="left"/>
              <w:rPr>
                <w:sz w:val="16"/>
              </w:rPr>
            </w:pPr>
          </w:p>
        </w:tc>
      </w:tr>
      <w:tr w:rsidR="00151BAD" w14:paraId="2D085BC9" w14:textId="77777777">
        <w:trPr>
          <w:trHeight w:val="331"/>
        </w:trPr>
        <w:tc>
          <w:tcPr>
            <w:tcW w:w="888" w:type="dxa"/>
            <w:tcBorders>
              <w:top w:val="nil"/>
              <w:bottom w:val="nil"/>
            </w:tcBorders>
            <w:shd w:val="clear" w:color="auto" w:fill="DADADA"/>
          </w:tcPr>
          <w:p w14:paraId="2F84F942" w14:textId="77777777" w:rsidR="00151BAD" w:rsidRDefault="00AC1F28">
            <w:pPr>
              <w:pStyle w:val="TableParagraph"/>
              <w:spacing w:before="69"/>
              <w:ind w:left="181" w:right="178"/>
              <w:rPr>
                <w:sz w:val="16"/>
              </w:rPr>
            </w:pPr>
            <w:r>
              <w:rPr>
                <w:sz w:val="16"/>
              </w:rPr>
              <w:t>G36V</w:t>
            </w:r>
          </w:p>
        </w:tc>
        <w:tc>
          <w:tcPr>
            <w:tcW w:w="734" w:type="dxa"/>
            <w:tcBorders>
              <w:top w:val="nil"/>
              <w:bottom w:val="nil"/>
            </w:tcBorders>
            <w:shd w:val="clear" w:color="auto" w:fill="DADADA"/>
          </w:tcPr>
          <w:p w14:paraId="1B5B13A6" w14:textId="77777777" w:rsidR="00151BAD" w:rsidRDefault="00AC1F28">
            <w:pPr>
              <w:pStyle w:val="TableParagraph"/>
              <w:spacing w:before="69"/>
              <w:ind w:left="2" w:right="2"/>
              <w:rPr>
                <w:sz w:val="16"/>
              </w:rPr>
            </w:pPr>
            <w:r>
              <w:rPr>
                <w:sz w:val="16"/>
              </w:rPr>
              <w:t>KP</w:t>
            </w:r>
          </w:p>
        </w:tc>
        <w:tc>
          <w:tcPr>
            <w:tcW w:w="969" w:type="dxa"/>
            <w:tcBorders>
              <w:top w:val="nil"/>
              <w:bottom w:val="nil"/>
            </w:tcBorders>
            <w:shd w:val="clear" w:color="auto" w:fill="DADADA"/>
          </w:tcPr>
          <w:p w14:paraId="100D836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176AD7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E92D54"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3C7CE8D3" w14:textId="77777777" w:rsidR="00151BAD" w:rsidRDefault="00AC1F28">
            <w:pPr>
              <w:pStyle w:val="TableParagraph"/>
              <w:spacing w:before="69"/>
              <w:ind w:left="269"/>
              <w:jc w:val="left"/>
              <w:rPr>
                <w:sz w:val="16"/>
              </w:rPr>
            </w:pPr>
            <w:r>
              <w:rPr>
                <w:sz w:val="16"/>
              </w:rPr>
              <w:t>36</w:t>
            </w:r>
          </w:p>
        </w:tc>
        <w:tc>
          <w:tcPr>
            <w:tcW w:w="753" w:type="dxa"/>
            <w:tcBorders>
              <w:top w:val="nil"/>
              <w:bottom w:val="nil"/>
            </w:tcBorders>
            <w:shd w:val="clear" w:color="auto" w:fill="DADADA"/>
          </w:tcPr>
          <w:p w14:paraId="1EFCC37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61E46E45"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367416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B45F62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4601CE53"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4E5525FC"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shd w:val="clear" w:color="auto" w:fill="DADADA"/>
          </w:tcPr>
          <w:p w14:paraId="339F1A9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9CC488E" w14:textId="77777777" w:rsidR="00151BAD" w:rsidRDefault="00151BAD">
            <w:pPr>
              <w:pStyle w:val="TableParagraph"/>
              <w:spacing w:before="0"/>
              <w:jc w:val="left"/>
              <w:rPr>
                <w:sz w:val="16"/>
              </w:rPr>
            </w:pPr>
          </w:p>
        </w:tc>
      </w:tr>
      <w:tr w:rsidR="00151BAD" w14:paraId="59815FC6" w14:textId="77777777">
        <w:trPr>
          <w:trHeight w:val="331"/>
        </w:trPr>
        <w:tc>
          <w:tcPr>
            <w:tcW w:w="888" w:type="dxa"/>
            <w:tcBorders>
              <w:top w:val="nil"/>
              <w:bottom w:val="nil"/>
            </w:tcBorders>
          </w:tcPr>
          <w:p w14:paraId="34B5EC96" w14:textId="77777777" w:rsidR="00151BAD" w:rsidRDefault="00AC1F28">
            <w:pPr>
              <w:pStyle w:val="TableParagraph"/>
              <w:spacing w:before="69"/>
              <w:ind w:left="181" w:right="178"/>
              <w:rPr>
                <w:sz w:val="16"/>
              </w:rPr>
            </w:pPr>
            <w:r>
              <w:rPr>
                <w:sz w:val="16"/>
              </w:rPr>
              <w:t>G36X</w:t>
            </w:r>
          </w:p>
        </w:tc>
        <w:tc>
          <w:tcPr>
            <w:tcW w:w="734" w:type="dxa"/>
            <w:tcBorders>
              <w:top w:val="nil"/>
              <w:bottom w:val="nil"/>
            </w:tcBorders>
          </w:tcPr>
          <w:p w14:paraId="424203AB" w14:textId="77777777" w:rsidR="00151BAD" w:rsidRDefault="00AC1F28">
            <w:pPr>
              <w:pStyle w:val="TableParagraph"/>
              <w:spacing w:before="69"/>
              <w:ind w:left="2" w:right="2"/>
              <w:rPr>
                <w:sz w:val="16"/>
              </w:rPr>
            </w:pPr>
            <w:r>
              <w:rPr>
                <w:sz w:val="16"/>
              </w:rPr>
              <w:t>KP</w:t>
            </w:r>
          </w:p>
        </w:tc>
        <w:tc>
          <w:tcPr>
            <w:tcW w:w="969" w:type="dxa"/>
            <w:tcBorders>
              <w:top w:val="nil"/>
              <w:bottom w:val="nil"/>
            </w:tcBorders>
          </w:tcPr>
          <w:p w14:paraId="7993946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DB13917" w14:textId="77777777" w:rsidR="00151BAD" w:rsidRDefault="00151BAD">
            <w:pPr>
              <w:pStyle w:val="TableParagraph"/>
              <w:spacing w:before="0"/>
              <w:jc w:val="left"/>
              <w:rPr>
                <w:sz w:val="16"/>
              </w:rPr>
            </w:pPr>
          </w:p>
        </w:tc>
        <w:tc>
          <w:tcPr>
            <w:tcW w:w="863" w:type="dxa"/>
            <w:tcBorders>
              <w:top w:val="nil"/>
              <w:bottom w:val="nil"/>
            </w:tcBorders>
          </w:tcPr>
          <w:p w14:paraId="02E802FF"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19C7A9BC"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1BC75483"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4901ED72" w14:textId="77777777" w:rsidR="00151BAD" w:rsidRDefault="00AC1F28">
            <w:pPr>
              <w:pStyle w:val="TableParagraph"/>
              <w:spacing w:before="69"/>
              <w:ind w:right="250"/>
              <w:jc w:val="right"/>
              <w:rPr>
                <w:sz w:val="16"/>
              </w:rPr>
            </w:pPr>
            <w:r>
              <w:rPr>
                <w:sz w:val="16"/>
              </w:rPr>
              <w:t>36</w:t>
            </w:r>
          </w:p>
        </w:tc>
        <w:tc>
          <w:tcPr>
            <w:tcW w:w="753" w:type="dxa"/>
            <w:tcBorders>
              <w:top w:val="nil"/>
              <w:bottom w:val="nil"/>
            </w:tcBorders>
          </w:tcPr>
          <w:p w14:paraId="69FF0FAB"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79090A7B"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6AE3F815"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tcPr>
          <w:p w14:paraId="46B130F2" w14:textId="77777777" w:rsidR="00151BAD" w:rsidRDefault="00AC1F28">
            <w:pPr>
              <w:pStyle w:val="TableParagraph"/>
              <w:spacing w:before="69"/>
              <w:ind w:left="260"/>
              <w:jc w:val="left"/>
              <w:rPr>
                <w:sz w:val="16"/>
              </w:rPr>
            </w:pPr>
            <w:r>
              <w:rPr>
                <w:sz w:val="16"/>
              </w:rPr>
              <w:t>GX</w:t>
            </w:r>
          </w:p>
        </w:tc>
        <w:tc>
          <w:tcPr>
            <w:tcW w:w="753" w:type="dxa"/>
            <w:tcBorders>
              <w:top w:val="nil"/>
              <w:bottom w:val="nil"/>
            </w:tcBorders>
          </w:tcPr>
          <w:p w14:paraId="16AF7C5F" w14:textId="77777777" w:rsidR="00151BAD" w:rsidRDefault="00151BAD">
            <w:pPr>
              <w:pStyle w:val="TableParagraph"/>
              <w:spacing w:before="0"/>
              <w:jc w:val="left"/>
              <w:rPr>
                <w:sz w:val="16"/>
              </w:rPr>
            </w:pPr>
          </w:p>
        </w:tc>
        <w:tc>
          <w:tcPr>
            <w:tcW w:w="880" w:type="dxa"/>
            <w:tcBorders>
              <w:top w:val="nil"/>
              <w:bottom w:val="nil"/>
            </w:tcBorders>
          </w:tcPr>
          <w:p w14:paraId="654314C9" w14:textId="77777777" w:rsidR="00151BAD" w:rsidRDefault="00151BAD">
            <w:pPr>
              <w:pStyle w:val="TableParagraph"/>
              <w:spacing w:before="0"/>
              <w:jc w:val="left"/>
              <w:rPr>
                <w:sz w:val="16"/>
              </w:rPr>
            </w:pPr>
          </w:p>
        </w:tc>
      </w:tr>
      <w:tr w:rsidR="00151BAD" w14:paraId="234F0A3C" w14:textId="77777777">
        <w:trPr>
          <w:trHeight w:val="331"/>
        </w:trPr>
        <w:tc>
          <w:tcPr>
            <w:tcW w:w="888" w:type="dxa"/>
            <w:tcBorders>
              <w:top w:val="nil"/>
              <w:bottom w:val="nil"/>
            </w:tcBorders>
            <w:shd w:val="clear" w:color="auto" w:fill="DADADA"/>
          </w:tcPr>
          <w:p w14:paraId="53441954" w14:textId="77777777" w:rsidR="00151BAD" w:rsidRDefault="00AC1F28">
            <w:pPr>
              <w:pStyle w:val="TableParagraph"/>
              <w:spacing w:before="69"/>
              <w:ind w:left="183" w:right="178"/>
              <w:rPr>
                <w:sz w:val="16"/>
              </w:rPr>
            </w:pPr>
            <w:r>
              <w:rPr>
                <w:sz w:val="16"/>
              </w:rPr>
              <w:t>G360</w:t>
            </w:r>
          </w:p>
        </w:tc>
        <w:tc>
          <w:tcPr>
            <w:tcW w:w="734" w:type="dxa"/>
            <w:tcBorders>
              <w:top w:val="nil"/>
              <w:bottom w:val="nil"/>
            </w:tcBorders>
            <w:shd w:val="clear" w:color="auto" w:fill="DADADA"/>
          </w:tcPr>
          <w:p w14:paraId="768C82A7" w14:textId="77777777" w:rsidR="00151BAD" w:rsidRDefault="00AC1F28">
            <w:pPr>
              <w:pStyle w:val="TableParagraph"/>
              <w:spacing w:before="69"/>
              <w:ind w:left="2" w:right="2"/>
              <w:rPr>
                <w:sz w:val="16"/>
              </w:rPr>
            </w:pPr>
            <w:r>
              <w:rPr>
                <w:sz w:val="16"/>
              </w:rPr>
              <w:t>KP</w:t>
            </w:r>
          </w:p>
        </w:tc>
        <w:tc>
          <w:tcPr>
            <w:tcW w:w="969" w:type="dxa"/>
            <w:tcBorders>
              <w:top w:val="nil"/>
              <w:bottom w:val="nil"/>
            </w:tcBorders>
            <w:shd w:val="clear" w:color="auto" w:fill="DADADA"/>
          </w:tcPr>
          <w:p w14:paraId="077D4A6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C9B8C6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66666D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18355A3" w14:textId="77777777" w:rsidR="00151BAD" w:rsidRDefault="00AC1F28">
            <w:pPr>
              <w:pStyle w:val="TableParagraph"/>
              <w:spacing w:before="69"/>
              <w:ind w:left="269"/>
              <w:jc w:val="left"/>
              <w:rPr>
                <w:sz w:val="16"/>
              </w:rPr>
            </w:pPr>
            <w:r>
              <w:rPr>
                <w:sz w:val="16"/>
              </w:rPr>
              <w:t>36</w:t>
            </w:r>
          </w:p>
        </w:tc>
        <w:tc>
          <w:tcPr>
            <w:tcW w:w="753" w:type="dxa"/>
            <w:tcBorders>
              <w:top w:val="nil"/>
              <w:bottom w:val="nil"/>
            </w:tcBorders>
            <w:shd w:val="clear" w:color="auto" w:fill="DADADA"/>
          </w:tcPr>
          <w:p w14:paraId="667935C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3107B17"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A4F07D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4ED48F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1E1598A8"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3D8E25D8"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shd w:val="clear" w:color="auto" w:fill="DADADA"/>
          </w:tcPr>
          <w:p w14:paraId="114EADE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271657C" w14:textId="77777777" w:rsidR="00151BAD" w:rsidRDefault="00151BAD">
            <w:pPr>
              <w:pStyle w:val="TableParagraph"/>
              <w:spacing w:before="0"/>
              <w:jc w:val="left"/>
              <w:rPr>
                <w:sz w:val="16"/>
              </w:rPr>
            </w:pPr>
          </w:p>
        </w:tc>
      </w:tr>
      <w:tr w:rsidR="00151BAD" w14:paraId="5A06BB7D" w14:textId="77777777">
        <w:trPr>
          <w:trHeight w:val="328"/>
        </w:trPr>
        <w:tc>
          <w:tcPr>
            <w:tcW w:w="888" w:type="dxa"/>
            <w:tcBorders>
              <w:top w:val="nil"/>
              <w:bottom w:val="nil"/>
            </w:tcBorders>
          </w:tcPr>
          <w:p w14:paraId="2A485E83" w14:textId="77777777" w:rsidR="00151BAD" w:rsidRDefault="00AC1F28">
            <w:pPr>
              <w:pStyle w:val="TableParagraph"/>
              <w:spacing w:before="69"/>
              <w:ind w:left="183" w:right="178"/>
              <w:rPr>
                <w:sz w:val="16"/>
              </w:rPr>
            </w:pPr>
            <w:r>
              <w:rPr>
                <w:sz w:val="16"/>
              </w:rPr>
              <w:t>G361</w:t>
            </w:r>
          </w:p>
        </w:tc>
        <w:tc>
          <w:tcPr>
            <w:tcW w:w="734" w:type="dxa"/>
            <w:tcBorders>
              <w:top w:val="nil"/>
              <w:bottom w:val="nil"/>
            </w:tcBorders>
          </w:tcPr>
          <w:p w14:paraId="355EA2B4" w14:textId="77777777" w:rsidR="00151BAD" w:rsidRDefault="00AC1F28">
            <w:pPr>
              <w:pStyle w:val="TableParagraph"/>
              <w:spacing w:before="69"/>
              <w:ind w:left="2" w:right="2"/>
              <w:rPr>
                <w:sz w:val="16"/>
              </w:rPr>
            </w:pPr>
            <w:r>
              <w:rPr>
                <w:sz w:val="16"/>
              </w:rPr>
              <w:t>KP</w:t>
            </w:r>
          </w:p>
        </w:tc>
        <w:tc>
          <w:tcPr>
            <w:tcW w:w="969" w:type="dxa"/>
            <w:tcBorders>
              <w:top w:val="nil"/>
              <w:bottom w:val="nil"/>
            </w:tcBorders>
          </w:tcPr>
          <w:p w14:paraId="0A94A87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40E8A63" w14:textId="77777777" w:rsidR="00151BAD" w:rsidRDefault="00151BAD">
            <w:pPr>
              <w:pStyle w:val="TableParagraph"/>
              <w:spacing w:before="0"/>
              <w:jc w:val="left"/>
              <w:rPr>
                <w:sz w:val="16"/>
              </w:rPr>
            </w:pPr>
          </w:p>
        </w:tc>
        <w:tc>
          <w:tcPr>
            <w:tcW w:w="863" w:type="dxa"/>
            <w:tcBorders>
              <w:top w:val="nil"/>
              <w:bottom w:val="nil"/>
            </w:tcBorders>
          </w:tcPr>
          <w:p w14:paraId="3CDFA63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AF7A8C6"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3A12A140"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7C0EEAF" w14:textId="77777777" w:rsidR="00151BAD" w:rsidRDefault="00AC1F28">
            <w:pPr>
              <w:pStyle w:val="TableParagraph"/>
              <w:spacing w:before="69"/>
              <w:ind w:right="250"/>
              <w:jc w:val="right"/>
              <w:rPr>
                <w:sz w:val="16"/>
              </w:rPr>
            </w:pPr>
            <w:r>
              <w:rPr>
                <w:sz w:val="16"/>
              </w:rPr>
              <w:t>36</w:t>
            </w:r>
          </w:p>
        </w:tc>
        <w:tc>
          <w:tcPr>
            <w:tcW w:w="753" w:type="dxa"/>
            <w:tcBorders>
              <w:top w:val="nil"/>
              <w:bottom w:val="nil"/>
            </w:tcBorders>
          </w:tcPr>
          <w:p w14:paraId="3F91B8FE"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472C735"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2511B69"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0C957F36"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5E3DFBF4"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AF7A878" w14:textId="77777777" w:rsidR="00151BAD" w:rsidRDefault="00151BAD">
            <w:pPr>
              <w:pStyle w:val="TableParagraph"/>
              <w:spacing w:before="0"/>
              <w:jc w:val="left"/>
              <w:rPr>
                <w:sz w:val="16"/>
              </w:rPr>
            </w:pPr>
          </w:p>
        </w:tc>
      </w:tr>
      <w:tr w:rsidR="00151BAD" w14:paraId="4F4A9839" w14:textId="77777777">
        <w:trPr>
          <w:trHeight w:val="331"/>
        </w:trPr>
        <w:tc>
          <w:tcPr>
            <w:tcW w:w="888" w:type="dxa"/>
            <w:tcBorders>
              <w:top w:val="nil"/>
              <w:bottom w:val="nil"/>
            </w:tcBorders>
            <w:shd w:val="clear" w:color="auto" w:fill="DADADA"/>
          </w:tcPr>
          <w:p w14:paraId="4F539794" w14:textId="77777777" w:rsidR="00151BAD" w:rsidRDefault="00AC1F28">
            <w:pPr>
              <w:pStyle w:val="TableParagraph"/>
              <w:spacing w:before="71"/>
              <w:ind w:left="183" w:right="178"/>
              <w:rPr>
                <w:sz w:val="16"/>
              </w:rPr>
            </w:pPr>
            <w:r>
              <w:rPr>
                <w:sz w:val="16"/>
              </w:rPr>
              <w:t>G362</w:t>
            </w:r>
          </w:p>
        </w:tc>
        <w:tc>
          <w:tcPr>
            <w:tcW w:w="734" w:type="dxa"/>
            <w:tcBorders>
              <w:top w:val="nil"/>
              <w:bottom w:val="nil"/>
            </w:tcBorders>
            <w:shd w:val="clear" w:color="auto" w:fill="DADADA"/>
          </w:tcPr>
          <w:p w14:paraId="54EAFB8E" w14:textId="77777777" w:rsidR="00151BAD" w:rsidRDefault="00AC1F28">
            <w:pPr>
              <w:pStyle w:val="TableParagraph"/>
              <w:spacing w:before="71"/>
              <w:ind w:left="2" w:right="2"/>
              <w:rPr>
                <w:sz w:val="16"/>
              </w:rPr>
            </w:pPr>
            <w:r>
              <w:rPr>
                <w:sz w:val="16"/>
              </w:rPr>
              <w:t>KP</w:t>
            </w:r>
          </w:p>
        </w:tc>
        <w:tc>
          <w:tcPr>
            <w:tcW w:w="969" w:type="dxa"/>
            <w:tcBorders>
              <w:top w:val="nil"/>
              <w:bottom w:val="nil"/>
            </w:tcBorders>
            <w:shd w:val="clear" w:color="auto" w:fill="DADADA"/>
          </w:tcPr>
          <w:p w14:paraId="55C15AEA"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5C9A52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3D21426"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3D5BD231"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069B7A38"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15AC76B6" w14:textId="77777777" w:rsidR="00151BAD" w:rsidRDefault="00AC1F28">
            <w:pPr>
              <w:pStyle w:val="TableParagraph"/>
              <w:spacing w:before="71"/>
              <w:ind w:right="250"/>
              <w:jc w:val="right"/>
              <w:rPr>
                <w:sz w:val="16"/>
              </w:rPr>
            </w:pPr>
            <w:r>
              <w:rPr>
                <w:sz w:val="16"/>
              </w:rPr>
              <w:t>36</w:t>
            </w:r>
          </w:p>
        </w:tc>
        <w:tc>
          <w:tcPr>
            <w:tcW w:w="753" w:type="dxa"/>
            <w:tcBorders>
              <w:top w:val="nil"/>
              <w:bottom w:val="nil"/>
            </w:tcBorders>
            <w:shd w:val="clear" w:color="auto" w:fill="DADADA"/>
          </w:tcPr>
          <w:p w14:paraId="1452D8B8"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4950D1F3"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C933F94"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shd w:val="clear" w:color="auto" w:fill="DADADA"/>
          </w:tcPr>
          <w:p w14:paraId="77FAE49B" w14:textId="77777777" w:rsidR="00151BAD" w:rsidRDefault="00AC1F28">
            <w:pPr>
              <w:pStyle w:val="TableParagraph"/>
              <w:spacing w:before="71"/>
              <w:ind w:left="294"/>
              <w:jc w:val="left"/>
              <w:rPr>
                <w:sz w:val="16"/>
              </w:rPr>
            </w:pPr>
            <w:r>
              <w:rPr>
                <w:sz w:val="16"/>
              </w:rPr>
              <w:t>54</w:t>
            </w:r>
          </w:p>
        </w:tc>
        <w:tc>
          <w:tcPr>
            <w:tcW w:w="753" w:type="dxa"/>
            <w:tcBorders>
              <w:top w:val="nil"/>
              <w:bottom w:val="nil"/>
            </w:tcBorders>
            <w:shd w:val="clear" w:color="auto" w:fill="DADADA"/>
          </w:tcPr>
          <w:p w14:paraId="6F21185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3AF1878" w14:textId="77777777" w:rsidR="00151BAD" w:rsidRDefault="00151BAD">
            <w:pPr>
              <w:pStyle w:val="TableParagraph"/>
              <w:spacing w:before="0"/>
              <w:jc w:val="left"/>
              <w:rPr>
                <w:sz w:val="16"/>
              </w:rPr>
            </w:pPr>
          </w:p>
        </w:tc>
      </w:tr>
      <w:tr w:rsidR="00151BAD" w14:paraId="35E28E26" w14:textId="77777777">
        <w:trPr>
          <w:trHeight w:val="331"/>
        </w:trPr>
        <w:tc>
          <w:tcPr>
            <w:tcW w:w="888" w:type="dxa"/>
            <w:tcBorders>
              <w:top w:val="nil"/>
              <w:bottom w:val="nil"/>
            </w:tcBorders>
          </w:tcPr>
          <w:p w14:paraId="7BBE9A5F" w14:textId="77777777" w:rsidR="00151BAD" w:rsidRDefault="00AC1F28">
            <w:pPr>
              <w:pStyle w:val="TableParagraph"/>
              <w:spacing w:before="71"/>
              <w:ind w:left="181" w:right="178"/>
              <w:rPr>
                <w:sz w:val="16"/>
              </w:rPr>
            </w:pPr>
            <w:r>
              <w:rPr>
                <w:sz w:val="16"/>
              </w:rPr>
              <w:t>G37V</w:t>
            </w:r>
          </w:p>
        </w:tc>
        <w:tc>
          <w:tcPr>
            <w:tcW w:w="734" w:type="dxa"/>
            <w:tcBorders>
              <w:top w:val="nil"/>
              <w:bottom w:val="nil"/>
            </w:tcBorders>
          </w:tcPr>
          <w:p w14:paraId="5A351C48" w14:textId="77777777" w:rsidR="00151BAD" w:rsidRDefault="00AC1F28">
            <w:pPr>
              <w:pStyle w:val="TableParagraph"/>
              <w:spacing w:before="71"/>
              <w:ind w:left="1" w:right="2"/>
              <w:rPr>
                <w:sz w:val="16"/>
              </w:rPr>
            </w:pPr>
            <w:r>
              <w:rPr>
                <w:sz w:val="16"/>
              </w:rPr>
              <w:t>KR</w:t>
            </w:r>
          </w:p>
        </w:tc>
        <w:tc>
          <w:tcPr>
            <w:tcW w:w="969" w:type="dxa"/>
            <w:tcBorders>
              <w:top w:val="nil"/>
              <w:bottom w:val="nil"/>
            </w:tcBorders>
          </w:tcPr>
          <w:p w14:paraId="428AD40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62F57453" w14:textId="77777777" w:rsidR="00151BAD" w:rsidRDefault="00151BAD">
            <w:pPr>
              <w:pStyle w:val="TableParagraph"/>
              <w:spacing w:before="0"/>
              <w:jc w:val="left"/>
              <w:rPr>
                <w:sz w:val="16"/>
              </w:rPr>
            </w:pPr>
          </w:p>
        </w:tc>
        <w:tc>
          <w:tcPr>
            <w:tcW w:w="863" w:type="dxa"/>
            <w:tcBorders>
              <w:top w:val="nil"/>
              <w:bottom w:val="nil"/>
            </w:tcBorders>
          </w:tcPr>
          <w:p w14:paraId="7D7C752E"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2AA86E88" w14:textId="77777777" w:rsidR="00151BAD" w:rsidRDefault="00AC1F28">
            <w:pPr>
              <w:pStyle w:val="TableParagraph"/>
              <w:spacing w:before="71"/>
              <w:ind w:left="269"/>
              <w:jc w:val="left"/>
              <w:rPr>
                <w:sz w:val="16"/>
              </w:rPr>
            </w:pPr>
            <w:r>
              <w:rPr>
                <w:sz w:val="16"/>
              </w:rPr>
              <w:t>37</w:t>
            </w:r>
          </w:p>
        </w:tc>
        <w:tc>
          <w:tcPr>
            <w:tcW w:w="753" w:type="dxa"/>
            <w:tcBorders>
              <w:top w:val="nil"/>
              <w:bottom w:val="nil"/>
            </w:tcBorders>
          </w:tcPr>
          <w:p w14:paraId="1AA524F6"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4C87A4C4" w14:textId="77777777" w:rsidR="00151BAD" w:rsidRDefault="00151BAD">
            <w:pPr>
              <w:pStyle w:val="TableParagraph"/>
              <w:spacing w:before="0"/>
              <w:jc w:val="left"/>
              <w:rPr>
                <w:sz w:val="16"/>
              </w:rPr>
            </w:pPr>
          </w:p>
        </w:tc>
        <w:tc>
          <w:tcPr>
            <w:tcW w:w="753" w:type="dxa"/>
            <w:tcBorders>
              <w:top w:val="nil"/>
              <w:bottom w:val="nil"/>
            </w:tcBorders>
          </w:tcPr>
          <w:p w14:paraId="0AC8E446" w14:textId="77777777" w:rsidR="00151BAD" w:rsidRDefault="00151BAD">
            <w:pPr>
              <w:pStyle w:val="TableParagraph"/>
              <w:spacing w:before="0"/>
              <w:jc w:val="left"/>
              <w:rPr>
                <w:sz w:val="16"/>
              </w:rPr>
            </w:pPr>
          </w:p>
        </w:tc>
        <w:tc>
          <w:tcPr>
            <w:tcW w:w="739" w:type="dxa"/>
            <w:tcBorders>
              <w:top w:val="nil"/>
              <w:bottom w:val="nil"/>
            </w:tcBorders>
          </w:tcPr>
          <w:p w14:paraId="57EA0893"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4857E39E"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tcPr>
          <w:p w14:paraId="6EC3F3AC" w14:textId="77777777" w:rsidR="00151BAD" w:rsidRDefault="00AC1F28">
            <w:pPr>
              <w:pStyle w:val="TableParagraph"/>
              <w:spacing w:before="71"/>
              <w:ind w:left="294"/>
              <w:jc w:val="left"/>
              <w:rPr>
                <w:sz w:val="16"/>
              </w:rPr>
            </w:pPr>
            <w:r>
              <w:rPr>
                <w:sz w:val="16"/>
              </w:rPr>
              <w:t>54</w:t>
            </w:r>
          </w:p>
        </w:tc>
        <w:tc>
          <w:tcPr>
            <w:tcW w:w="753" w:type="dxa"/>
            <w:tcBorders>
              <w:top w:val="nil"/>
              <w:bottom w:val="nil"/>
            </w:tcBorders>
          </w:tcPr>
          <w:p w14:paraId="6E67EE10" w14:textId="77777777" w:rsidR="00151BAD" w:rsidRDefault="00151BAD">
            <w:pPr>
              <w:pStyle w:val="TableParagraph"/>
              <w:spacing w:before="0"/>
              <w:jc w:val="left"/>
              <w:rPr>
                <w:sz w:val="16"/>
              </w:rPr>
            </w:pPr>
          </w:p>
        </w:tc>
        <w:tc>
          <w:tcPr>
            <w:tcW w:w="880" w:type="dxa"/>
            <w:tcBorders>
              <w:top w:val="nil"/>
              <w:bottom w:val="nil"/>
            </w:tcBorders>
          </w:tcPr>
          <w:p w14:paraId="2424E143" w14:textId="77777777" w:rsidR="00151BAD" w:rsidRDefault="00151BAD">
            <w:pPr>
              <w:pStyle w:val="TableParagraph"/>
              <w:spacing w:before="0"/>
              <w:jc w:val="left"/>
              <w:rPr>
                <w:sz w:val="16"/>
              </w:rPr>
            </w:pPr>
          </w:p>
        </w:tc>
      </w:tr>
      <w:tr w:rsidR="00151BAD" w14:paraId="68864DBB" w14:textId="77777777">
        <w:trPr>
          <w:trHeight w:val="331"/>
        </w:trPr>
        <w:tc>
          <w:tcPr>
            <w:tcW w:w="888" w:type="dxa"/>
            <w:tcBorders>
              <w:top w:val="nil"/>
              <w:bottom w:val="nil"/>
            </w:tcBorders>
            <w:shd w:val="clear" w:color="auto" w:fill="DADADA"/>
          </w:tcPr>
          <w:p w14:paraId="4F74143B" w14:textId="77777777" w:rsidR="00151BAD" w:rsidRDefault="00AC1F28">
            <w:pPr>
              <w:pStyle w:val="TableParagraph"/>
              <w:spacing w:before="71"/>
              <w:ind w:left="181" w:right="178"/>
              <w:rPr>
                <w:sz w:val="16"/>
              </w:rPr>
            </w:pPr>
            <w:r>
              <w:rPr>
                <w:sz w:val="16"/>
              </w:rPr>
              <w:t>G37X</w:t>
            </w:r>
          </w:p>
        </w:tc>
        <w:tc>
          <w:tcPr>
            <w:tcW w:w="734" w:type="dxa"/>
            <w:tcBorders>
              <w:top w:val="nil"/>
              <w:bottom w:val="nil"/>
            </w:tcBorders>
            <w:shd w:val="clear" w:color="auto" w:fill="DADADA"/>
          </w:tcPr>
          <w:p w14:paraId="3338FFC4" w14:textId="77777777" w:rsidR="00151BAD" w:rsidRDefault="00AC1F28">
            <w:pPr>
              <w:pStyle w:val="TableParagraph"/>
              <w:spacing w:before="71"/>
              <w:ind w:left="1" w:right="2"/>
              <w:rPr>
                <w:sz w:val="16"/>
              </w:rPr>
            </w:pPr>
            <w:r>
              <w:rPr>
                <w:sz w:val="16"/>
              </w:rPr>
              <w:t>KR</w:t>
            </w:r>
          </w:p>
        </w:tc>
        <w:tc>
          <w:tcPr>
            <w:tcW w:w="969" w:type="dxa"/>
            <w:tcBorders>
              <w:top w:val="nil"/>
              <w:bottom w:val="nil"/>
            </w:tcBorders>
            <w:shd w:val="clear" w:color="auto" w:fill="DADADA"/>
          </w:tcPr>
          <w:p w14:paraId="2CB8BDFF"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65DB78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456925C"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58397E81"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30B705B6"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7862F1B4" w14:textId="77777777" w:rsidR="00151BAD" w:rsidRDefault="00AC1F28">
            <w:pPr>
              <w:pStyle w:val="TableParagraph"/>
              <w:spacing w:before="71"/>
              <w:ind w:right="250"/>
              <w:jc w:val="right"/>
              <w:rPr>
                <w:sz w:val="16"/>
              </w:rPr>
            </w:pPr>
            <w:r>
              <w:rPr>
                <w:sz w:val="16"/>
              </w:rPr>
              <w:t>37</w:t>
            </w:r>
          </w:p>
        </w:tc>
        <w:tc>
          <w:tcPr>
            <w:tcW w:w="753" w:type="dxa"/>
            <w:tcBorders>
              <w:top w:val="nil"/>
              <w:bottom w:val="nil"/>
            </w:tcBorders>
            <w:shd w:val="clear" w:color="auto" w:fill="DADADA"/>
          </w:tcPr>
          <w:p w14:paraId="06DF7763"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45F3C125"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33457A6A" w14:textId="77777777" w:rsidR="00151BAD" w:rsidRDefault="00AC1F28">
            <w:pPr>
              <w:pStyle w:val="TableParagraph"/>
              <w:spacing w:before="71"/>
              <w:ind w:left="258"/>
              <w:jc w:val="left"/>
              <w:rPr>
                <w:sz w:val="16"/>
              </w:rPr>
            </w:pPr>
            <w:r>
              <w:rPr>
                <w:sz w:val="16"/>
              </w:rPr>
              <w:t>GX</w:t>
            </w:r>
          </w:p>
        </w:tc>
        <w:tc>
          <w:tcPr>
            <w:tcW w:w="739" w:type="dxa"/>
            <w:tcBorders>
              <w:top w:val="nil"/>
              <w:bottom w:val="nil"/>
            </w:tcBorders>
            <w:shd w:val="clear" w:color="auto" w:fill="DADADA"/>
          </w:tcPr>
          <w:p w14:paraId="0B760369" w14:textId="77777777" w:rsidR="00151BAD" w:rsidRDefault="00AC1F28">
            <w:pPr>
              <w:pStyle w:val="TableParagraph"/>
              <w:spacing w:before="71"/>
              <w:ind w:left="260"/>
              <w:jc w:val="left"/>
              <w:rPr>
                <w:sz w:val="16"/>
              </w:rPr>
            </w:pPr>
            <w:r>
              <w:rPr>
                <w:sz w:val="16"/>
              </w:rPr>
              <w:t>GX</w:t>
            </w:r>
          </w:p>
        </w:tc>
        <w:tc>
          <w:tcPr>
            <w:tcW w:w="753" w:type="dxa"/>
            <w:tcBorders>
              <w:top w:val="nil"/>
              <w:bottom w:val="nil"/>
            </w:tcBorders>
            <w:shd w:val="clear" w:color="auto" w:fill="DADADA"/>
          </w:tcPr>
          <w:p w14:paraId="496D90E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B5C21B8" w14:textId="77777777" w:rsidR="00151BAD" w:rsidRDefault="00151BAD">
            <w:pPr>
              <w:pStyle w:val="TableParagraph"/>
              <w:spacing w:before="0"/>
              <w:jc w:val="left"/>
              <w:rPr>
                <w:sz w:val="16"/>
              </w:rPr>
            </w:pPr>
          </w:p>
        </w:tc>
      </w:tr>
      <w:tr w:rsidR="00151BAD" w14:paraId="6A877819" w14:textId="77777777">
        <w:trPr>
          <w:trHeight w:val="331"/>
        </w:trPr>
        <w:tc>
          <w:tcPr>
            <w:tcW w:w="888" w:type="dxa"/>
            <w:tcBorders>
              <w:top w:val="nil"/>
              <w:bottom w:val="nil"/>
            </w:tcBorders>
          </w:tcPr>
          <w:p w14:paraId="0361007D" w14:textId="77777777" w:rsidR="00151BAD" w:rsidRDefault="00AC1F28">
            <w:pPr>
              <w:pStyle w:val="TableParagraph"/>
              <w:spacing w:before="69"/>
              <w:ind w:left="183" w:right="178"/>
              <w:rPr>
                <w:sz w:val="16"/>
              </w:rPr>
            </w:pPr>
            <w:r>
              <w:rPr>
                <w:sz w:val="16"/>
              </w:rPr>
              <w:t>G370</w:t>
            </w:r>
          </w:p>
        </w:tc>
        <w:tc>
          <w:tcPr>
            <w:tcW w:w="734" w:type="dxa"/>
            <w:tcBorders>
              <w:top w:val="nil"/>
              <w:bottom w:val="nil"/>
            </w:tcBorders>
          </w:tcPr>
          <w:p w14:paraId="3B5C710F" w14:textId="77777777" w:rsidR="00151BAD" w:rsidRDefault="00AC1F28">
            <w:pPr>
              <w:pStyle w:val="TableParagraph"/>
              <w:spacing w:before="69"/>
              <w:ind w:left="1" w:right="2"/>
              <w:rPr>
                <w:sz w:val="16"/>
              </w:rPr>
            </w:pPr>
            <w:r>
              <w:rPr>
                <w:sz w:val="16"/>
              </w:rPr>
              <w:t>KR</w:t>
            </w:r>
          </w:p>
        </w:tc>
        <w:tc>
          <w:tcPr>
            <w:tcW w:w="969" w:type="dxa"/>
            <w:tcBorders>
              <w:top w:val="nil"/>
              <w:bottom w:val="nil"/>
            </w:tcBorders>
          </w:tcPr>
          <w:p w14:paraId="646A286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79C32EF" w14:textId="77777777" w:rsidR="00151BAD" w:rsidRDefault="00151BAD">
            <w:pPr>
              <w:pStyle w:val="TableParagraph"/>
              <w:spacing w:before="0"/>
              <w:jc w:val="left"/>
              <w:rPr>
                <w:sz w:val="16"/>
              </w:rPr>
            </w:pPr>
          </w:p>
        </w:tc>
        <w:tc>
          <w:tcPr>
            <w:tcW w:w="863" w:type="dxa"/>
            <w:tcBorders>
              <w:top w:val="nil"/>
              <w:bottom w:val="nil"/>
            </w:tcBorders>
          </w:tcPr>
          <w:p w14:paraId="1E5AD3EB"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D8090BA" w14:textId="77777777" w:rsidR="00151BAD" w:rsidRDefault="00AC1F28">
            <w:pPr>
              <w:pStyle w:val="TableParagraph"/>
              <w:spacing w:before="69"/>
              <w:ind w:left="269"/>
              <w:jc w:val="left"/>
              <w:rPr>
                <w:sz w:val="16"/>
              </w:rPr>
            </w:pPr>
            <w:r>
              <w:rPr>
                <w:sz w:val="16"/>
              </w:rPr>
              <w:t>37</w:t>
            </w:r>
          </w:p>
        </w:tc>
        <w:tc>
          <w:tcPr>
            <w:tcW w:w="753" w:type="dxa"/>
            <w:tcBorders>
              <w:top w:val="nil"/>
              <w:bottom w:val="nil"/>
            </w:tcBorders>
          </w:tcPr>
          <w:p w14:paraId="683CE571"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33B10E6" w14:textId="77777777" w:rsidR="00151BAD" w:rsidRDefault="00151BAD">
            <w:pPr>
              <w:pStyle w:val="TableParagraph"/>
              <w:spacing w:before="0"/>
              <w:jc w:val="left"/>
              <w:rPr>
                <w:sz w:val="16"/>
              </w:rPr>
            </w:pPr>
          </w:p>
        </w:tc>
        <w:tc>
          <w:tcPr>
            <w:tcW w:w="753" w:type="dxa"/>
            <w:tcBorders>
              <w:top w:val="nil"/>
              <w:bottom w:val="nil"/>
            </w:tcBorders>
          </w:tcPr>
          <w:p w14:paraId="0C03E9CD" w14:textId="77777777" w:rsidR="00151BAD" w:rsidRDefault="00151BAD">
            <w:pPr>
              <w:pStyle w:val="TableParagraph"/>
              <w:spacing w:before="0"/>
              <w:jc w:val="left"/>
              <w:rPr>
                <w:sz w:val="16"/>
              </w:rPr>
            </w:pPr>
          </w:p>
        </w:tc>
        <w:tc>
          <w:tcPr>
            <w:tcW w:w="739" w:type="dxa"/>
            <w:tcBorders>
              <w:top w:val="nil"/>
              <w:bottom w:val="nil"/>
            </w:tcBorders>
          </w:tcPr>
          <w:p w14:paraId="0D2D1154"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4FE824D"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02D97070"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6ABB2890" w14:textId="77777777" w:rsidR="00151BAD" w:rsidRDefault="00151BAD">
            <w:pPr>
              <w:pStyle w:val="TableParagraph"/>
              <w:spacing w:before="0"/>
              <w:jc w:val="left"/>
              <w:rPr>
                <w:sz w:val="16"/>
              </w:rPr>
            </w:pPr>
          </w:p>
        </w:tc>
        <w:tc>
          <w:tcPr>
            <w:tcW w:w="880" w:type="dxa"/>
            <w:tcBorders>
              <w:top w:val="nil"/>
              <w:bottom w:val="nil"/>
            </w:tcBorders>
          </w:tcPr>
          <w:p w14:paraId="29101F24" w14:textId="77777777" w:rsidR="00151BAD" w:rsidRDefault="00151BAD">
            <w:pPr>
              <w:pStyle w:val="TableParagraph"/>
              <w:spacing w:before="0"/>
              <w:jc w:val="left"/>
              <w:rPr>
                <w:sz w:val="16"/>
              </w:rPr>
            </w:pPr>
          </w:p>
        </w:tc>
      </w:tr>
      <w:tr w:rsidR="00151BAD" w14:paraId="4D9A382A" w14:textId="77777777">
        <w:trPr>
          <w:trHeight w:val="331"/>
        </w:trPr>
        <w:tc>
          <w:tcPr>
            <w:tcW w:w="888" w:type="dxa"/>
            <w:tcBorders>
              <w:top w:val="nil"/>
              <w:bottom w:val="nil"/>
            </w:tcBorders>
            <w:shd w:val="clear" w:color="auto" w:fill="DADADA"/>
          </w:tcPr>
          <w:p w14:paraId="6A1756FB" w14:textId="77777777" w:rsidR="00151BAD" w:rsidRDefault="00AC1F28">
            <w:pPr>
              <w:pStyle w:val="TableParagraph"/>
              <w:spacing w:before="69"/>
              <w:ind w:left="183" w:right="178"/>
              <w:rPr>
                <w:sz w:val="16"/>
              </w:rPr>
            </w:pPr>
            <w:r>
              <w:rPr>
                <w:sz w:val="16"/>
              </w:rPr>
              <w:t>G371</w:t>
            </w:r>
          </w:p>
        </w:tc>
        <w:tc>
          <w:tcPr>
            <w:tcW w:w="734" w:type="dxa"/>
            <w:tcBorders>
              <w:top w:val="nil"/>
              <w:bottom w:val="nil"/>
            </w:tcBorders>
            <w:shd w:val="clear" w:color="auto" w:fill="DADADA"/>
          </w:tcPr>
          <w:p w14:paraId="1C70DDB6" w14:textId="77777777" w:rsidR="00151BAD" w:rsidRDefault="00AC1F28">
            <w:pPr>
              <w:pStyle w:val="TableParagraph"/>
              <w:spacing w:before="69"/>
              <w:ind w:left="1" w:right="2"/>
              <w:rPr>
                <w:sz w:val="16"/>
              </w:rPr>
            </w:pPr>
            <w:r>
              <w:rPr>
                <w:sz w:val="16"/>
              </w:rPr>
              <w:t>KR</w:t>
            </w:r>
          </w:p>
        </w:tc>
        <w:tc>
          <w:tcPr>
            <w:tcW w:w="969" w:type="dxa"/>
            <w:tcBorders>
              <w:top w:val="nil"/>
              <w:bottom w:val="nil"/>
            </w:tcBorders>
            <w:shd w:val="clear" w:color="auto" w:fill="DADADA"/>
          </w:tcPr>
          <w:p w14:paraId="30F652A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4CCB73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C9D92D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74165408"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7A2BDB4"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59547389" w14:textId="77777777" w:rsidR="00151BAD" w:rsidRDefault="00AC1F28">
            <w:pPr>
              <w:pStyle w:val="TableParagraph"/>
              <w:spacing w:before="69"/>
              <w:ind w:right="250"/>
              <w:jc w:val="right"/>
              <w:rPr>
                <w:sz w:val="16"/>
              </w:rPr>
            </w:pPr>
            <w:r>
              <w:rPr>
                <w:sz w:val="16"/>
              </w:rPr>
              <w:t>37</w:t>
            </w:r>
          </w:p>
        </w:tc>
        <w:tc>
          <w:tcPr>
            <w:tcW w:w="753" w:type="dxa"/>
            <w:tcBorders>
              <w:top w:val="nil"/>
              <w:bottom w:val="nil"/>
            </w:tcBorders>
            <w:shd w:val="clear" w:color="auto" w:fill="DADADA"/>
          </w:tcPr>
          <w:p w14:paraId="17E1441C"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37FEAAE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FEE693B"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3847E110"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shd w:val="clear" w:color="auto" w:fill="DADADA"/>
          </w:tcPr>
          <w:p w14:paraId="3891FA7B"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53430817" w14:textId="77777777" w:rsidR="00151BAD" w:rsidRDefault="00151BAD">
            <w:pPr>
              <w:pStyle w:val="TableParagraph"/>
              <w:spacing w:before="0"/>
              <w:jc w:val="left"/>
              <w:rPr>
                <w:sz w:val="16"/>
              </w:rPr>
            </w:pPr>
          </w:p>
        </w:tc>
      </w:tr>
      <w:tr w:rsidR="00151BAD" w14:paraId="40C91A63" w14:textId="77777777">
        <w:trPr>
          <w:trHeight w:val="331"/>
        </w:trPr>
        <w:tc>
          <w:tcPr>
            <w:tcW w:w="888" w:type="dxa"/>
            <w:tcBorders>
              <w:top w:val="nil"/>
              <w:bottom w:val="nil"/>
            </w:tcBorders>
          </w:tcPr>
          <w:p w14:paraId="30698CFC" w14:textId="77777777" w:rsidR="00151BAD" w:rsidRDefault="00AC1F28">
            <w:pPr>
              <w:pStyle w:val="TableParagraph"/>
              <w:spacing w:before="69"/>
              <w:ind w:left="183" w:right="178"/>
              <w:rPr>
                <w:sz w:val="16"/>
              </w:rPr>
            </w:pPr>
            <w:r>
              <w:rPr>
                <w:sz w:val="16"/>
              </w:rPr>
              <w:t>G372</w:t>
            </w:r>
          </w:p>
        </w:tc>
        <w:tc>
          <w:tcPr>
            <w:tcW w:w="734" w:type="dxa"/>
            <w:tcBorders>
              <w:top w:val="nil"/>
              <w:bottom w:val="nil"/>
            </w:tcBorders>
          </w:tcPr>
          <w:p w14:paraId="5C525E56" w14:textId="77777777" w:rsidR="00151BAD" w:rsidRDefault="00AC1F28">
            <w:pPr>
              <w:pStyle w:val="TableParagraph"/>
              <w:spacing w:before="69"/>
              <w:ind w:left="1" w:right="2"/>
              <w:rPr>
                <w:sz w:val="16"/>
              </w:rPr>
            </w:pPr>
            <w:r>
              <w:rPr>
                <w:sz w:val="16"/>
              </w:rPr>
              <w:t>KR</w:t>
            </w:r>
          </w:p>
        </w:tc>
        <w:tc>
          <w:tcPr>
            <w:tcW w:w="969" w:type="dxa"/>
            <w:tcBorders>
              <w:top w:val="nil"/>
              <w:bottom w:val="nil"/>
            </w:tcBorders>
          </w:tcPr>
          <w:p w14:paraId="5EF9EB5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4C5A013" w14:textId="77777777" w:rsidR="00151BAD" w:rsidRDefault="00151BAD">
            <w:pPr>
              <w:pStyle w:val="TableParagraph"/>
              <w:spacing w:before="0"/>
              <w:jc w:val="left"/>
              <w:rPr>
                <w:sz w:val="16"/>
              </w:rPr>
            </w:pPr>
          </w:p>
        </w:tc>
        <w:tc>
          <w:tcPr>
            <w:tcW w:w="863" w:type="dxa"/>
            <w:tcBorders>
              <w:top w:val="nil"/>
              <w:bottom w:val="nil"/>
            </w:tcBorders>
          </w:tcPr>
          <w:p w14:paraId="1C9AD956"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7B908950"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72F0B06E"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16AD5B3B" w14:textId="77777777" w:rsidR="00151BAD" w:rsidRDefault="00AC1F28">
            <w:pPr>
              <w:pStyle w:val="TableParagraph"/>
              <w:spacing w:before="69"/>
              <w:ind w:right="250"/>
              <w:jc w:val="right"/>
              <w:rPr>
                <w:sz w:val="16"/>
              </w:rPr>
            </w:pPr>
            <w:r>
              <w:rPr>
                <w:sz w:val="16"/>
              </w:rPr>
              <w:t>37</w:t>
            </w:r>
          </w:p>
        </w:tc>
        <w:tc>
          <w:tcPr>
            <w:tcW w:w="753" w:type="dxa"/>
            <w:tcBorders>
              <w:top w:val="nil"/>
              <w:bottom w:val="nil"/>
            </w:tcBorders>
          </w:tcPr>
          <w:p w14:paraId="1391B63C"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5808E06E"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796C47C"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1DFCB1CD"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tcPr>
          <w:p w14:paraId="023DB668" w14:textId="77777777" w:rsidR="00151BAD" w:rsidRDefault="00151BAD">
            <w:pPr>
              <w:pStyle w:val="TableParagraph"/>
              <w:spacing w:before="0"/>
              <w:jc w:val="left"/>
              <w:rPr>
                <w:sz w:val="16"/>
              </w:rPr>
            </w:pPr>
          </w:p>
        </w:tc>
        <w:tc>
          <w:tcPr>
            <w:tcW w:w="880" w:type="dxa"/>
            <w:tcBorders>
              <w:top w:val="nil"/>
              <w:bottom w:val="nil"/>
            </w:tcBorders>
          </w:tcPr>
          <w:p w14:paraId="148B5859" w14:textId="77777777" w:rsidR="00151BAD" w:rsidRDefault="00151BAD">
            <w:pPr>
              <w:pStyle w:val="TableParagraph"/>
              <w:spacing w:before="0"/>
              <w:jc w:val="left"/>
              <w:rPr>
                <w:sz w:val="16"/>
              </w:rPr>
            </w:pPr>
          </w:p>
        </w:tc>
      </w:tr>
      <w:tr w:rsidR="00151BAD" w14:paraId="43D8E13B" w14:textId="77777777">
        <w:trPr>
          <w:trHeight w:val="331"/>
        </w:trPr>
        <w:tc>
          <w:tcPr>
            <w:tcW w:w="888" w:type="dxa"/>
            <w:tcBorders>
              <w:top w:val="nil"/>
              <w:bottom w:val="nil"/>
            </w:tcBorders>
            <w:shd w:val="clear" w:color="auto" w:fill="DADADA"/>
          </w:tcPr>
          <w:p w14:paraId="7E062074" w14:textId="77777777" w:rsidR="00151BAD" w:rsidRDefault="00AC1F28">
            <w:pPr>
              <w:pStyle w:val="TableParagraph"/>
              <w:spacing w:before="69"/>
              <w:ind w:left="181" w:right="178"/>
              <w:rPr>
                <w:sz w:val="16"/>
              </w:rPr>
            </w:pPr>
            <w:r>
              <w:rPr>
                <w:sz w:val="16"/>
              </w:rPr>
              <w:t>G38V</w:t>
            </w:r>
          </w:p>
        </w:tc>
        <w:tc>
          <w:tcPr>
            <w:tcW w:w="734" w:type="dxa"/>
            <w:tcBorders>
              <w:top w:val="nil"/>
              <w:bottom w:val="nil"/>
            </w:tcBorders>
            <w:shd w:val="clear" w:color="auto" w:fill="DADADA"/>
          </w:tcPr>
          <w:p w14:paraId="4C17EFD6" w14:textId="77777777" w:rsidR="00151BAD" w:rsidRDefault="00AC1F28">
            <w:pPr>
              <w:pStyle w:val="TableParagraph"/>
              <w:spacing w:before="69"/>
              <w:ind w:left="2" w:right="2"/>
              <w:rPr>
                <w:sz w:val="16"/>
              </w:rPr>
            </w:pPr>
            <w:r>
              <w:rPr>
                <w:sz w:val="16"/>
              </w:rPr>
              <w:t>KY</w:t>
            </w:r>
          </w:p>
        </w:tc>
        <w:tc>
          <w:tcPr>
            <w:tcW w:w="969" w:type="dxa"/>
            <w:tcBorders>
              <w:top w:val="nil"/>
              <w:bottom w:val="nil"/>
            </w:tcBorders>
            <w:shd w:val="clear" w:color="auto" w:fill="DADADA"/>
          </w:tcPr>
          <w:p w14:paraId="4D58BB9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02130F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460A53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3AAFD466" w14:textId="77777777" w:rsidR="00151BAD" w:rsidRDefault="00AC1F28">
            <w:pPr>
              <w:pStyle w:val="TableParagraph"/>
              <w:spacing w:before="69"/>
              <w:ind w:left="269"/>
              <w:jc w:val="left"/>
              <w:rPr>
                <w:sz w:val="16"/>
              </w:rPr>
            </w:pPr>
            <w:r>
              <w:rPr>
                <w:sz w:val="16"/>
              </w:rPr>
              <w:t>38</w:t>
            </w:r>
          </w:p>
        </w:tc>
        <w:tc>
          <w:tcPr>
            <w:tcW w:w="753" w:type="dxa"/>
            <w:tcBorders>
              <w:top w:val="nil"/>
              <w:bottom w:val="nil"/>
            </w:tcBorders>
            <w:shd w:val="clear" w:color="auto" w:fill="DADADA"/>
          </w:tcPr>
          <w:p w14:paraId="0674329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32C55CB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881AE9E"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214C5B5"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71F17037"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566AE86A" w14:textId="77777777" w:rsidR="00151BAD" w:rsidRDefault="00AC1F28">
            <w:pPr>
              <w:pStyle w:val="TableParagraph"/>
              <w:spacing w:before="69"/>
              <w:ind w:left="294"/>
              <w:jc w:val="left"/>
              <w:rPr>
                <w:sz w:val="16"/>
              </w:rPr>
            </w:pPr>
            <w:r>
              <w:rPr>
                <w:sz w:val="16"/>
              </w:rPr>
              <w:t>54</w:t>
            </w:r>
          </w:p>
        </w:tc>
        <w:tc>
          <w:tcPr>
            <w:tcW w:w="753" w:type="dxa"/>
            <w:tcBorders>
              <w:top w:val="nil"/>
              <w:bottom w:val="nil"/>
            </w:tcBorders>
            <w:shd w:val="clear" w:color="auto" w:fill="DADADA"/>
          </w:tcPr>
          <w:p w14:paraId="5E6313C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9FAC15E" w14:textId="77777777" w:rsidR="00151BAD" w:rsidRDefault="00151BAD">
            <w:pPr>
              <w:pStyle w:val="TableParagraph"/>
              <w:spacing w:before="0"/>
              <w:jc w:val="left"/>
              <w:rPr>
                <w:sz w:val="16"/>
              </w:rPr>
            </w:pPr>
          </w:p>
        </w:tc>
      </w:tr>
      <w:tr w:rsidR="00151BAD" w14:paraId="2C263E2D" w14:textId="77777777">
        <w:trPr>
          <w:trHeight w:val="331"/>
        </w:trPr>
        <w:tc>
          <w:tcPr>
            <w:tcW w:w="888" w:type="dxa"/>
            <w:tcBorders>
              <w:top w:val="nil"/>
              <w:bottom w:val="nil"/>
            </w:tcBorders>
          </w:tcPr>
          <w:p w14:paraId="7245631B" w14:textId="77777777" w:rsidR="00151BAD" w:rsidRDefault="00AC1F28">
            <w:pPr>
              <w:pStyle w:val="TableParagraph"/>
              <w:spacing w:before="69"/>
              <w:ind w:left="181" w:right="178"/>
              <w:rPr>
                <w:sz w:val="16"/>
              </w:rPr>
            </w:pPr>
            <w:r>
              <w:rPr>
                <w:sz w:val="16"/>
              </w:rPr>
              <w:t>G38X</w:t>
            </w:r>
          </w:p>
        </w:tc>
        <w:tc>
          <w:tcPr>
            <w:tcW w:w="734" w:type="dxa"/>
            <w:tcBorders>
              <w:top w:val="nil"/>
              <w:bottom w:val="nil"/>
            </w:tcBorders>
          </w:tcPr>
          <w:p w14:paraId="6AF7F85E" w14:textId="77777777" w:rsidR="00151BAD" w:rsidRDefault="00AC1F28">
            <w:pPr>
              <w:pStyle w:val="TableParagraph"/>
              <w:spacing w:before="69"/>
              <w:ind w:left="2" w:right="2"/>
              <w:rPr>
                <w:sz w:val="16"/>
              </w:rPr>
            </w:pPr>
            <w:r>
              <w:rPr>
                <w:sz w:val="16"/>
              </w:rPr>
              <w:t>KY</w:t>
            </w:r>
          </w:p>
        </w:tc>
        <w:tc>
          <w:tcPr>
            <w:tcW w:w="969" w:type="dxa"/>
            <w:tcBorders>
              <w:top w:val="nil"/>
              <w:bottom w:val="nil"/>
            </w:tcBorders>
          </w:tcPr>
          <w:p w14:paraId="46002E3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FF944B4" w14:textId="77777777" w:rsidR="00151BAD" w:rsidRDefault="00151BAD">
            <w:pPr>
              <w:pStyle w:val="TableParagraph"/>
              <w:spacing w:before="0"/>
              <w:jc w:val="left"/>
              <w:rPr>
                <w:sz w:val="16"/>
              </w:rPr>
            </w:pPr>
          </w:p>
        </w:tc>
        <w:tc>
          <w:tcPr>
            <w:tcW w:w="863" w:type="dxa"/>
            <w:tcBorders>
              <w:top w:val="nil"/>
              <w:bottom w:val="nil"/>
            </w:tcBorders>
          </w:tcPr>
          <w:p w14:paraId="68CD6FA0"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2C403CD8"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76AFDA4"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1E9147E2" w14:textId="77777777" w:rsidR="00151BAD" w:rsidRDefault="00AC1F28">
            <w:pPr>
              <w:pStyle w:val="TableParagraph"/>
              <w:spacing w:before="69"/>
              <w:ind w:right="250"/>
              <w:jc w:val="right"/>
              <w:rPr>
                <w:sz w:val="16"/>
              </w:rPr>
            </w:pPr>
            <w:r>
              <w:rPr>
                <w:sz w:val="16"/>
              </w:rPr>
              <w:t>38</w:t>
            </w:r>
          </w:p>
        </w:tc>
        <w:tc>
          <w:tcPr>
            <w:tcW w:w="753" w:type="dxa"/>
            <w:tcBorders>
              <w:top w:val="nil"/>
              <w:bottom w:val="nil"/>
            </w:tcBorders>
          </w:tcPr>
          <w:p w14:paraId="467F71A2"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22372719"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38E3BC5B"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tcPr>
          <w:p w14:paraId="13BDB379" w14:textId="77777777" w:rsidR="00151BAD" w:rsidRDefault="00AC1F28">
            <w:pPr>
              <w:pStyle w:val="TableParagraph"/>
              <w:spacing w:before="69"/>
              <w:ind w:left="260"/>
              <w:jc w:val="left"/>
              <w:rPr>
                <w:sz w:val="16"/>
              </w:rPr>
            </w:pPr>
            <w:r>
              <w:rPr>
                <w:sz w:val="16"/>
              </w:rPr>
              <w:t>GX</w:t>
            </w:r>
          </w:p>
        </w:tc>
        <w:tc>
          <w:tcPr>
            <w:tcW w:w="753" w:type="dxa"/>
            <w:tcBorders>
              <w:top w:val="nil"/>
              <w:bottom w:val="nil"/>
            </w:tcBorders>
          </w:tcPr>
          <w:p w14:paraId="6F9AD636" w14:textId="77777777" w:rsidR="00151BAD" w:rsidRDefault="00151BAD">
            <w:pPr>
              <w:pStyle w:val="TableParagraph"/>
              <w:spacing w:before="0"/>
              <w:jc w:val="left"/>
              <w:rPr>
                <w:sz w:val="16"/>
              </w:rPr>
            </w:pPr>
          </w:p>
        </w:tc>
        <w:tc>
          <w:tcPr>
            <w:tcW w:w="880" w:type="dxa"/>
            <w:tcBorders>
              <w:top w:val="nil"/>
              <w:bottom w:val="nil"/>
            </w:tcBorders>
          </w:tcPr>
          <w:p w14:paraId="2218CABB" w14:textId="77777777" w:rsidR="00151BAD" w:rsidRDefault="00151BAD">
            <w:pPr>
              <w:pStyle w:val="TableParagraph"/>
              <w:spacing w:before="0"/>
              <w:jc w:val="left"/>
              <w:rPr>
                <w:sz w:val="16"/>
              </w:rPr>
            </w:pPr>
          </w:p>
        </w:tc>
      </w:tr>
      <w:tr w:rsidR="00151BAD" w14:paraId="0AE9647D" w14:textId="77777777">
        <w:trPr>
          <w:trHeight w:val="331"/>
        </w:trPr>
        <w:tc>
          <w:tcPr>
            <w:tcW w:w="888" w:type="dxa"/>
            <w:tcBorders>
              <w:top w:val="nil"/>
              <w:bottom w:val="nil"/>
            </w:tcBorders>
            <w:shd w:val="clear" w:color="auto" w:fill="DADADA"/>
          </w:tcPr>
          <w:p w14:paraId="522C20CF" w14:textId="77777777" w:rsidR="00151BAD" w:rsidRDefault="00AC1F28">
            <w:pPr>
              <w:pStyle w:val="TableParagraph"/>
              <w:spacing w:before="69"/>
              <w:ind w:left="183" w:right="178"/>
              <w:rPr>
                <w:sz w:val="16"/>
              </w:rPr>
            </w:pPr>
            <w:r>
              <w:rPr>
                <w:sz w:val="16"/>
              </w:rPr>
              <w:t>G380</w:t>
            </w:r>
          </w:p>
        </w:tc>
        <w:tc>
          <w:tcPr>
            <w:tcW w:w="734" w:type="dxa"/>
            <w:tcBorders>
              <w:top w:val="nil"/>
              <w:bottom w:val="nil"/>
            </w:tcBorders>
            <w:shd w:val="clear" w:color="auto" w:fill="DADADA"/>
          </w:tcPr>
          <w:p w14:paraId="01F38496" w14:textId="77777777" w:rsidR="00151BAD" w:rsidRDefault="00AC1F28">
            <w:pPr>
              <w:pStyle w:val="TableParagraph"/>
              <w:spacing w:before="69"/>
              <w:ind w:left="2" w:right="2"/>
              <w:rPr>
                <w:sz w:val="16"/>
              </w:rPr>
            </w:pPr>
            <w:r>
              <w:rPr>
                <w:sz w:val="16"/>
              </w:rPr>
              <w:t>KY</w:t>
            </w:r>
          </w:p>
        </w:tc>
        <w:tc>
          <w:tcPr>
            <w:tcW w:w="969" w:type="dxa"/>
            <w:tcBorders>
              <w:top w:val="nil"/>
              <w:bottom w:val="nil"/>
            </w:tcBorders>
            <w:shd w:val="clear" w:color="auto" w:fill="DADADA"/>
          </w:tcPr>
          <w:p w14:paraId="76322AB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D9E49A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C7BCCCE"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746CC589" w14:textId="77777777" w:rsidR="00151BAD" w:rsidRDefault="00AC1F28">
            <w:pPr>
              <w:pStyle w:val="TableParagraph"/>
              <w:spacing w:before="69"/>
              <w:ind w:left="269"/>
              <w:jc w:val="left"/>
              <w:rPr>
                <w:sz w:val="16"/>
              </w:rPr>
            </w:pPr>
            <w:r>
              <w:rPr>
                <w:sz w:val="16"/>
              </w:rPr>
              <w:t>38</w:t>
            </w:r>
          </w:p>
        </w:tc>
        <w:tc>
          <w:tcPr>
            <w:tcW w:w="753" w:type="dxa"/>
            <w:tcBorders>
              <w:top w:val="nil"/>
              <w:bottom w:val="nil"/>
            </w:tcBorders>
            <w:shd w:val="clear" w:color="auto" w:fill="DADADA"/>
          </w:tcPr>
          <w:p w14:paraId="0BE31CA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22CEB3CB"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ED4420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FF59A66"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6C311A23"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32C49DD0"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shd w:val="clear" w:color="auto" w:fill="DADADA"/>
          </w:tcPr>
          <w:p w14:paraId="3BE6FA0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7127A45" w14:textId="77777777" w:rsidR="00151BAD" w:rsidRDefault="00151BAD">
            <w:pPr>
              <w:pStyle w:val="TableParagraph"/>
              <w:spacing w:before="0"/>
              <w:jc w:val="left"/>
              <w:rPr>
                <w:sz w:val="16"/>
              </w:rPr>
            </w:pPr>
          </w:p>
        </w:tc>
      </w:tr>
      <w:tr w:rsidR="00151BAD" w14:paraId="67681279" w14:textId="77777777">
        <w:trPr>
          <w:trHeight w:val="331"/>
        </w:trPr>
        <w:tc>
          <w:tcPr>
            <w:tcW w:w="888" w:type="dxa"/>
            <w:tcBorders>
              <w:top w:val="nil"/>
              <w:bottom w:val="nil"/>
            </w:tcBorders>
          </w:tcPr>
          <w:p w14:paraId="36C0C476" w14:textId="77777777" w:rsidR="00151BAD" w:rsidRDefault="00AC1F28">
            <w:pPr>
              <w:pStyle w:val="TableParagraph"/>
              <w:spacing w:before="69"/>
              <w:ind w:left="183" w:right="178"/>
              <w:rPr>
                <w:sz w:val="16"/>
              </w:rPr>
            </w:pPr>
            <w:r>
              <w:rPr>
                <w:sz w:val="16"/>
              </w:rPr>
              <w:t>G381</w:t>
            </w:r>
          </w:p>
        </w:tc>
        <w:tc>
          <w:tcPr>
            <w:tcW w:w="734" w:type="dxa"/>
            <w:tcBorders>
              <w:top w:val="nil"/>
              <w:bottom w:val="nil"/>
            </w:tcBorders>
          </w:tcPr>
          <w:p w14:paraId="1C3DAD6C" w14:textId="77777777" w:rsidR="00151BAD" w:rsidRDefault="00AC1F28">
            <w:pPr>
              <w:pStyle w:val="TableParagraph"/>
              <w:spacing w:before="69"/>
              <w:ind w:left="2" w:right="2"/>
              <w:rPr>
                <w:sz w:val="16"/>
              </w:rPr>
            </w:pPr>
            <w:r>
              <w:rPr>
                <w:sz w:val="16"/>
              </w:rPr>
              <w:t>KY</w:t>
            </w:r>
          </w:p>
        </w:tc>
        <w:tc>
          <w:tcPr>
            <w:tcW w:w="969" w:type="dxa"/>
            <w:tcBorders>
              <w:top w:val="nil"/>
              <w:bottom w:val="nil"/>
            </w:tcBorders>
          </w:tcPr>
          <w:p w14:paraId="0532D7D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A8DF64C" w14:textId="77777777" w:rsidR="00151BAD" w:rsidRDefault="00151BAD">
            <w:pPr>
              <w:pStyle w:val="TableParagraph"/>
              <w:spacing w:before="0"/>
              <w:jc w:val="left"/>
              <w:rPr>
                <w:sz w:val="16"/>
              </w:rPr>
            </w:pPr>
          </w:p>
        </w:tc>
        <w:tc>
          <w:tcPr>
            <w:tcW w:w="863" w:type="dxa"/>
            <w:tcBorders>
              <w:top w:val="nil"/>
              <w:bottom w:val="nil"/>
            </w:tcBorders>
          </w:tcPr>
          <w:p w14:paraId="032E69C6"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69C9232"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5FA143A8"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48AD7D6A" w14:textId="77777777" w:rsidR="00151BAD" w:rsidRDefault="00AC1F28">
            <w:pPr>
              <w:pStyle w:val="TableParagraph"/>
              <w:spacing w:before="69"/>
              <w:ind w:right="250"/>
              <w:jc w:val="right"/>
              <w:rPr>
                <w:sz w:val="16"/>
              </w:rPr>
            </w:pPr>
            <w:r>
              <w:rPr>
                <w:sz w:val="16"/>
              </w:rPr>
              <w:t>38</w:t>
            </w:r>
          </w:p>
        </w:tc>
        <w:tc>
          <w:tcPr>
            <w:tcW w:w="753" w:type="dxa"/>
            <w:tcBorders>
              <w:top w:val="nil"/>
              <w:bottom w:val="nil"/>
            </w:tcBorders>
          </w:tcPr>
          <w:p w14:paraId="42B12F3D"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226E07EF"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72332E51"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3084D91B" w14:textId="77777777" w:rsidR="00151BAD" w:rsidRDefault="00AC1F28">
            <w:pPr>
              <w:pStyle w:val="TableParagraph"/>
              <w:spacing w:before="69"/>
              <w:ind w:left="294"/>
              <w:jc w:val="left"/>
              <w:rPr>
                <w:sz w:val="16"/>
              </w:rPr>
            </w:pPr>
            <w:r>
              <w:rPr>
                <w:sz w:val="16"/>
              </w:rPr>
              <w:t>75</w:t>
            </w:r>
          </w:p>
        </w:tc>
        <w:tc>
          <w:tcPr>
            <w:tcW w:w="753" w:type="dxa"/>
            <w:tcBorders>
              <w:top w:val="nil"/>
              <w:bottom w:val="nil"/>
            </w:tcBorders>
          </w:tcPr>
          <w:p w14:paraId="7389A810"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301640E" w14:textId="77777777" w:rsidR="00151BAD" w:rsidRDefault="00151BAD">
            <w:pPr>
              <w:pStyle w:val="TableParagraph"/>
              <w:spacing w:before="0"/>
              <w:jc w:val="left"/>
              <w:rPr>
                <w:sz w:val="16"/>
              </w:rPr>
            </w:pPr>
          </w:p>
        </w:tc>
      </w:tr>
      <w:tr w:rsidR="00151BAD" w14:paraId="1682E2BF" w14:textId="77777777">
        <w:trPr>
          <w:trHeight w:val="321"/>
        </w:trPr>
        <w:tc>
          <w:tcPr>
            <w:tcW w:w="888" w:type="dxa"/>
            <w:tcBorders>
              <w:bottom w:val="nil"/>
            </w:tcBorders>
            <w:shd w:val="clear" w:color="auto" w:fill="DADADA"/>
          </w:tcPr>
          <w:p w14:paraId="50458B0A" w14:textId="77777777" w:rsidR="00151BAD" w:rsidRDefault="00AC1F28">
            <w:pPr>
              <w:pStyle w:val="TableParagraph"/>
              <w:spacing w:before="59"/>
              <w:ind w:left="183" w:right="178"/>
              <w:rPr>
                <w:sz w:val="16"/>
              </w:rPr>
            </w:pPr>
            <w:r>
              <w:rPr>
                <w:sz w:val="16"/>
              </w:rPr>
              <w:lastRenderedPageBreak/>
              <w:t>G382</w:t>
            </w:r>
          </w:p>
        </w:tc>
        <w:tc>
          <w:tcPr>
            <w:tcW w:w="734" w:type="dxa"/>
            <w:tcBorders>
              <w:bottom w:val="nil"/>
            </w:tcBorders>
            <w:shd w:val="clear" w:color="auto" w:fill="DADADA"/>
          </w:tcPr>
          <w:p w14:paraId="16F3CE36" w14:textId="77777777" w:rsidR="00151BAD" w:rsidRDefault="00AC1F28">
            <w:pPr>
              <w:pStyle w:val="TableParagraph"/>
              <w:spacing w:before="59"/>
              <w:ind w:left="2" w:right="2"/>
              <w:rPr>
                <w:sz w:val="16"/>
              </w:rPr>
            </w:pPr>
            <w:r>
              <w:rPr>
                <w:sz w:val="16"/>
              </w:rPr>
              <w:t>KY</w:t>
            </w:r>
          </w:p>
        </w:tc>
        <w:tc>
          <w:tcPr>
            <w:tcW w:w="969" w:type="dxa"/>
            <w:tcBorders>
              <w:bottom w:val="nil"/>
            </w:tcBorders>
            <w:shd w:val="clear" w:color="auto" w:fill="DADADA"/>
          </w:tcPr>
          <w:p w14:paraId="223A9D59"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3DB32DDB" w14:textId="77777777" w:rsidR="00151BAD" w:rsidRDefault="00151BAD">
            <w:pPr>
              <w:pStyle w:val="TableParagraph"/>
              <w:spacing w:before="0"/>
              <w:jc w:val="left"/>
              <w:rPr>
                <w:sz w:val="16"/>
              </w:rPr>
            </w:pPr>
          </w:p>
        </w:tc>
        <w:tc>
          <w:tcPr>
            <w:tcW w:w="863" w:type="dxa"/>
            <w:tcBorders>
              <w:bottom w:val="nil"/>
            </w:tcBorders>
            <w:shd w:val="clear" w:color="auto" w:fill="DADADA"/>
          </w:tcPr>
          <w:p w14:paraId="1DF31230" w14:textId="77777777" w:rsidR="00151BAD" w:rsidRDefault="00AC1F28">
            <w:pPr>
              <w:pStyle w:val="TableParagraph"/>
              <w:spacing w:before="59"/>
              <w:ind w:left="63" w:right="55"/>
              <w:rPr>
                <w:sz w:val="16"/>
              </w:rPr>
            </w:pPr>
            <w:r>
              <w:rPr>
                <w:sz w:val="16"/>
              </w:rPr>
              <w:t>1982305</w:t>
            </w:r>
          </w:p>
        </w:tc>
        <w:tc>
          <w:tcPr>
            <w:tcW w:w="700" w:type="dxa"/>
            <w:tcBorders>
              <w:bottom w:val="nil"/>
            </w:tcBorders>
            <w:shd w:val="clear" w:color="auto" w:fill="DADADA"/>
          </w:tcPr>
          <w:p w14:paraId="110D76EF" w14:textId="77777777" w:rsidR="00151BAD" w:rsidRDefault="00AC1F28">
            <w:pPr>
              <w:pStyle w:val="TableParagraph"/>
              <w:spacing w:before="59"/>
              <w:ind w:left="269"/>
              <w:jc w:val="left"/>
              <w:rPr>
                <w:sz w:val="16"/>
              </w:rPr>
            </w:pPr>
            <w:r>
              <w:rPr>
                <w:sz w:val="16"/>
              </w:rPr>
              <w:t>54</w:t>
            </w:r>
          </w:p>
        </w:tc>
        <w:tc>
          <w:tcPr>
            <w:tcW w:w="753" w:type="dxa"/>
            <w:tcBorders>
              <w:bottom w:val="nil"/>
            </w:tcBorders>
            <w:shd w:val="clear" w:color="auto" w:fill="DADADA"/>
          </w:tcPr>
          <w:p w14:paraId="4C986AD7" w14:textId="77777777" w:rsidR="00151BAD" w:rsidRDefault="00AC1F28">
            <w:pPr>
              <w:pStyle w:val="TableParagraph"/>
              <w:spacing w:before="59"/>
              <w:ind w:right="282"/>
              <w:jc w:val="right"/>
              <w:rPr>
                <w:sz w:val="16"/>
              </w:rPr>
            </w:pPr>
            <w:r>
              <w:rPr>
                <w:sz w:val="16"/>
              </w:rPr>
              <w:t>12</w:t>
            </w:r>
          </w:p>
        </w:tc>
        <w:tc>
          <w:tcPr>
            <w:tcW w:w="695" w:type="dxa"/>
            <w:tcBorders>
              <w:bottom w:val="nil"/>
            </w:tcBorders>
            <w:shd w:val="clear" w:color="auto" w:fill="DADADA"/>
          </w:tcPr>
          <w:p w14:paraId="0E47A6E8" w14:textId="77777777" w:rsidR="00151BAD" w:rsidRDefault="00AC1F28">
            <w:pPr>
              <w:pStyle w:val="TableParagraph"/>
              <w:spacing w:before="59"/>
              <w:ind w:right="250"/>
              <w:jc w:val="right"/>
              <w:rPr>
                <w:sz w:val="16"/>
              </w:rPr>
            </w:pPr>
            <w:r>
              <w:rPr>
                <w:sz w:val="16"/>
              </w:rPr>
              <w:t>38</w:t>
            </w:r>
          </w:p>
        </w:tc>
        <w:tc>
          <w:tcPr>
            <w:tcW w:w="753" w:type="dxa"/>
            <w:tcBorders>
              <w:bottom w:val="nil"/>
            </w:tcBorders>
            <w:shd w:val="clear" w:color="auto" w:fill="DADADA"/>
          </w:tcPr>
          <w:p w14:paraId="6DDABBDD" w14:textId="77777777" w:rsidR="00151BAD" w:rsidRDefault="00AC1F28">
            <w:pPr>
              <w:pStyle w:val="TableParagraph"/>
              <w:spacing w:before="59"/>
              <w:ind w:left="263" w:right="242"/>
              <w:rPr>
                <w:sz w:val="16"/>
              </w:rPr>
            </w:pPr>
            <w:r>
              <w:rPr>
                <w:sz w:val="16"/>
              </w:rPr>
              <w:t>7V</w:t>
            </w:r>
          </w:p>
        </w:tc>
        <w:tc>
          <w:tcPr>
            <w:tcW w:w="739" w:type="dxa"/>
            <w:tcBorders>
              <w:bottom w:val="nil"/>
            </w:tcBorders>
            <w:shd w:val="clear" w:color="auto" w:fill="DADADA"/>
          </w:tcPr>
          <w:p w14:paraId="7B660637" w14:textId="77777777" w:rsidR="00151BAD" w:rsidRDefault="00AC1F28">
            <w:pPr>
              <w:pStyle w:val="TableParagraph"/>
              <w:spacing w:before="59"/>
              <w:ind w:left="20"/>
              <w:rPr>
                <w:sz w:val="16"/>
              </w:rPr>
            </w:pPr>
            <w:r>
              <w:rPr>
                <w:sz w:val="16"/>
              </w:rPr>
              <w:t>54</w:t>
            </w:r>
          </w:p>
        </w:tc>
        <w:tc>
          <w:tcPr>
            <w:tcW w:w="734" w:type="dxa"/>
            <w:tcBorders>
              <w:bottom w:val="nil"/>
            </w:tcBorders>
            <w:shd w:val="clear" w:color="auto" w:fill="DADADA"/>
          </w:tcPr>
          <w:p w14:paraId="140972C8" w14:textId="77777777" w:rsidR="00151BAD" w:rsidRDefault="00AC1F28">
            <w:pPr>
              <w:pStyle w:val="TableParagraph"/>
              <w:spacing w:before="59"/>
              <w:ind w:left="291"/>
              <w:jc w:val="left"/>
              <w:rPr>
                <w:sz w:val="16"/>
              </w:rPr>
            </w:pPr>
            <w:r>
              <w:rPr>
                <w:sz w:val="16"/>
              </w:rPr>
              <w:t>54</w:t>
            </w:r>
          </w:p>
        </w:tc>
        <w:tc>
          <w:tcPr>
            <w:tcW w:w="739" w:type="dxa"/>
            <w:tcBorders>
              <w:bottom w:val="nil"/>
            </w:tcBorders>
            <w:shd w:val="clear" w:color="auto" w:fill="DADADA"/>
          </w:tcPr>
          <w:p w14:paraId="49850D71" w14:textId="77777777" w:rsidR="00151BAD" w:rsidRDefault="00AC1F28">
            <w:pPr>
              <w:pStyle w:val="TableParagraph"/>
              <w:spacing w:before="59"/>
              <w:ind w:left="21"/>
              <w:rPr>
                <w:sz w:val="16"/>
              </w:rPr>
            </w:pPr>
            <w:r>
              <w:rPr>
                <w:sz w:val="16"/>
              </w:rPr>
              <w:t>54</w:t>
            </w:r>
          </w:p>
        </w:tc>
        <w:tc>
          <w:tcPr>
            <w:tcW w:w="753" w:type="dxa"/>
            <w:tcBorders>
              <w:bottom w:val="nil"/>
            </w:tcBorders>
            <w:shd w:val="clear" w:color="auto" w:fill="DADADA"/>
          </w:tcPr>
          <w:p w14:paraId="10617707" w14:textId="77777777" w:rsidR="00151BAD" w:rsidRDefault="00151BAD">
            <w:pPr>
              <w:pStyle w:val="TableParagraph"/>
              <w:spacing w:before="0"/>
              <w:jc w:val="left"/>
              <w:rPr>
                <w:sz w:val="16"/>
              </w:rPr>
            </w:pPr>
          </w:p>
        </w:tc>
        <w:tc>
          <w:tcPr>
            <w:tcW w:w="880" w:type="dxa"/>
            <w:tcBorders>
              <w:bottom w:val="nil"/>
            </w:tcBorders>
            <w:shd w:val="clear" w:color="auto" w:fill="DADADA"/>
          </w:tcPr>
          <w:p w14:paraId="06200C42" w14:textId="77777777" w:rsidR="00151BAD" w:rsidRDefault="00151BAD">
            <w:pPr>
              <w:pStyle w:val="TableParagraph"/>
              <w:spacing w:before="0"/>
              <w:jc w:val="left"/>
              <w:rPr>
                <w:sz w:val="16"/>
              </w:rPr>
            </w:pPr>
          </w:p>
        </w:tc>
      </w:tr>
      <w:tr w:rsidR="00151BAD" w14:paraId="79C03AA5" w14:textId="77777777">
        <w:trPr>
          <w:trHeight w:val="328"/>
        </w:trPr>
        <w:tc>
          <w:tcPr>
            <w:tcW w:w="888" w:type="dxa"/>
            <w:tcBorders>
              <w:top w:val="nil"/>
              <w:bottom w:val="nil"/>
            </w:tcBorders>
          </w:tcPr>
          <w:p w14:paraId="364177A7" w14:textId="77777777" w:rsidR="00151BAD" w:rsidRDefault="00AC1F28">
            <w:pPr>
              <w:pStyle w:val="TableParagraph"/>
              <w:spacing w:before="69"/>
              <w:ind w:left="181" w:right="178"/>
              <w:rPr>
                <w:sz w:val="16"/>
              </w:rPr>
            </w:pPr>
            <w:r>
              <w:rPr>
                <w:sz w:val="16"/>
              </w:rPr>
              <w:t>G39V</w:t>
            </w:r>
          </w:p>
        </w:tc>
        <w:tc>
          <w:tcPr>
            <w:tcW w:w="734" w:type="dxa"/>
            <w:tcBorders>
              <w:top w:val="nil"/>
              <w:bottom w:val="nil"/>
            </w:tcBorders>
          </w:tcPr>
          <w:p w14:paraId="08981956" w14:textId="77777777" w:rsidR="00151BAD" w:rsidRDefault="00AC1F28">
            <w:pPr>
              <w:pStyle w:val="TableParagraph"/>
              <w:spacing w:before="69"/>
              <w:ind w:left="3" w:right="2"/>
              <w:rPr>
                <w:sz w:val="16"/>
              </w:rPr>
            </w:pPr>
            <w:r>
              <w:rPr>
                <w:sz w:val="16"/>
              </w:rPr>
              <w:t>KZ</w:t>
            </w:r>
          </w:p>
        </w:tc>
        <w:tc>
          <w:tcPr>
            <w:tcW w:w="969" w:type="dxa"/>
            <w:tcBorders>
              <w:top w:val="nil"/>
              <w:bottom w:val="nil"/>
            </w:tcBorders>
          </w:tcPr>
          <w:p w14:paraId="4E10BFA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395211D" w14:textId="77777777" w:rsidR="00151BAD" w:rsidRDefault="00151BAD">
            <w:pPr>
              <w:pStyle w:val="TableParagraph"/>
              <w:spacing w:before="0"/>
              <w:jc w:val="left"/>
              <w:rPr>
                <w:sz w:val="16"/>
              </w:rPr>
            </w:pPr>
          </w:p>
        </w:tc>
        <w:tc>
          <w:tcPr>
            <w:tcW w:w="863" w:type="dxa"/>
            <w:tcBorders>
              <w:top w:val="nil"/>
              <w:bottom w:val="nil"/>
            </w:tcBorders>
          </w:tcPr>
          <w:p w14:paraId="3B243F42"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789BAC34" w14:textId="77777777" w:rsidR="00151BAD" w:rsidRDefault="00AC1F28">
            <w:pPr>
              <w:pStyle w:val="TableParagraph"/>
              <w:spacing w:before="69"/>
              <w:ind w:left="269"/>
              <w:jc w:val="left"/>
              <w:rPr>
                <w:sz w:val="16"/>
              </w:rPr>
            </w:pPr>
            <w:r>
              <w:rPr>
                <w:sz w:val="16"/>
              </w:rPr>
              <w:t>39</w:t>
            </w:r>
          </w:p>
        </w:tc>
        <w:tc>
          <w:tcPr>
            <w:tcW w:w="753" w:type="dxa"/>
            <w:tcBorders>
              <w:top w:val="nil"/>
              <w:bottom w:val="nil"/>
            </w:tcBorders>
          </w:tcPr>
          <w:p w14:paraId="072A2FF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87DFD80" w14:textId="77777777" w:rsidR="00151BAD" w:rsidRDefault="00151BAD">
            <w:pPr>
              <w:pStyle w:val="TableParagraph"/>
              <w:spacing w:before="0"/>
              <w:jc w:val="left"/>
              <w:rPr>
                <w:sz w:val="16"/>
              </w:rPr>
            </w:pPr>
          </w:p>
        </w:tc>
        <w:tc>
          <w:tcPr>
            <w:tcW w:w="753" w:type="dxa"/>
            <w:tcBorders>
              <w:top w:val="nil"/>
              <w:bottom w:val="nil"/>
            </w:tcBorders>
          </w:tcPr>
          <w:p w14:paraId="1473063F" w14:textId="77777777" w:rsidR="00151BAD" w:rsidRDefault="00151BAD">
            <w:pPr>
              <w:pStyle w:val="TableParagraph"/>
              <w:spacing w:before="0"/>
              <w:jc w:val="left"/>
              <w:rPr>
                <w:sz w:val="16"/>
              </w:rPr>
            </w:pPr>
          </w:p>
        </w:tc>
        <w:tc>
          <w:tcPr>
            <w:tcW w:w="739" w:type="dxa"/>
            <w:tcBorders>
              <w:top w:val="nil"/>
              <w:bottom w:val="nil"/>
            </w:tcBorders>
          </w:tcPr>
          <w:p w14:paraId="1BC36459"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1ED6C6C"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7C6526A6"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4F88B014" w14:textId="77777777" w:rsidR="00151BAD" w:rsidRDefault="00151BAD">
            <w:pPr>
              <w:pStyle w:val="TableParagraph"/>
              <w:spacing w:before="0"/>
              <w:jc w:val="left"/>
              <w:rPr>
                <w:sz w:val="16"/>
              </w:rPr>
            </w:pPr>
          </w:p>
        </w:tc>
        <w:tc>
          <w:tcPr>
            <w:tcW w:w="880" w:type="dxa"/>
            <w:tcBorders>
              <w:top w:val="nil"/>
              <w:bottom w:val="nil"/>
            </w:tcBorders>
          </w:tcPr>
          <w:p w14:paraId="49D7E02F" w14:textId="77777777" w:rsidR="00151BAD" w:rsidRDefault="00151BAD">
            <w:pPr>
              <w:pStyle w:val="TableParagraph"/>
              <w:spacing w:before="0"/>
              <w:jc w:val="left"/>
              <w:rPr>
                <w:sz w:val="16"/>
              </w:rPr>
            </w:pPr>
          </w:p>
        </w:tc>
      </w:tr>
      <w:tr w:rsidR="00151BAD" w14:paraId="4389BA4D" w14:textId="77777777">
        <w:trPr>
          <w:trHeight w:val="331"/>
        </w:trPr>
        <w:tc>
          <w:tcPr>
            <w:tcW w:w="888" w:type="dxa"/>
            <w:tcBorders>
              <w:top w:val="nil"/>
              <w:bottom w:val="nil"/>
            </w:tcBorders>
            <w:shd w:val="clear" w:color="auto" w:fill="DADADA"/>
          </w:tcPr>
          <w:p w14:paraId="5E96C865" w14:textId="77777777" w:rsidR="00151BAD" w:rsidRDefault="00AC1F28">
            <w:pPr>
              <w:pStyle w:val="TableParagraph"/>
              <w:spacing w:before="71"/>
              <w:ind w:left="181" w:right="178"/>
              <w:rPr>
                <w:sz w:val="16"/>
              </w:rPr>
            </w:pPr>
            <w:r>
              <w:rPr>
                <w:sz w:val="16"/>
              </w:rPr>
              <w:t>G39X</w:t>
            </w:r>
          </w:p>
        </w:tc>
        <w:tc>
          <w:tcPr>
            <w:tcW w:w="734" w:type="dxa"/>
            <w:tcBorders>
              <w:top w:val="nil"/>
              <w:bottom w:val="nil"/>
            </w:tcBorders>
            <w:shd w:val="clear" w:color="auto" w:fill="DADADA"/>
          </w:tcPr>
          <w:p w14:paraId="5992BFA7" w14:textId="77777777" w:rsidR="00151BAD" w:rsidRDefault="00AC1F28">
            <w:pPr>
              <w:pStyle w:val="TableParagraph"/>
              <w:spacing w:before="71"/>
              <w:ind w:left="3" w:right="2"/>
              <w:rPr>
                <w:sz w:val="16"/>
              </w:rPr>
            </w:pPr>
            <w:r>
              <w:rPr>
                <w:sz w:val="16"/>
              </w:rPr>
              <w:t>KZ</w:t>
            </w:r>
          </w:p>
        </w:tc>
        <w:tc>
          <w:tcPr>
            <w:tcW w:w="969" w:type="dxa"/>
            <w:tcBorders>
              <w:top w:val="nil"/>
              <w:bottom w:val="nil"/>
            </w:tcBorders>
            <w:shd w:val="clear" w:color="auto" w:fill="DADADA"/>
          </w:tcPr>
          <w:p w14:paraId="6DCF584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679E01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C961BBB"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35B2C52D"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26432CEF"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7A1FA1A4" w14:textId="77777777" w:rsidR="00151BAD" w:rsidRDefault="00AC1F28">
            <w:pPr>
              <w:pStyle w:val="TableParagraph"/>
              <w:spacing w:before="71"/>
              <w:ind w:right="250"/>
              <w:jc w:val="right"/>
              <w:rPr>
                <w:sz w:val="16"/>
              </w:rPr>
            </w:pPr>
            <w:r>
              <w:rPr>
                <w:sz w:val="16"/>
              </w:rPr>
              <w:t>39</w:t>
            </w:r>
          </w:p>
        </w:tc>
        <w:tc>
          <w:tcPr>
            <w:tcW w:w="753" w:type="dxa"/>
            <w:tcBorders>
              <w:top w:val="nil"/>
              <w:bottom w:val="nil"/>
            </w:tcBorders>
            <w:shd w:val="clear" w:color="auto" w:fill="DADADA"/>
          </w:tcPr>
          <w:p w14:paraId="2A890219"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652233C0"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6C282F34" w14:textId="77777777" w:rsidR="00151BAD" w:rsidRDefault="00AC1F28">
            <w:pPr>
              <w:pStyle w:val="TableParagraph"/>
              <w:spacing w:before="71"/>
              <w:ind w:left="258"/>
              <w:jc w:val="left"/>
              <w:rPr>
                <w:sz w:val="16"/>
              </w:rPr>
            </w:pPr>
            <w:r>
              <w:rPr>
                <w:sz w:val="16"/>
              </w:rPr>
              <w:t>GX</w:t>
            </w:r>
          </w:p>
        </w:tc>
        <w:tc>
          <w:tcPr>
            <w:tcW w:w="739" w:type="dxa"/>
            <w:tcBorders>
              <w:top w:val="nil"/>
              <w:bottom w:val="nil"/>
            </w:tcBorders>
            <w:shd w:val="clear" w:color="auto" w:fill="DADADA"/>
          </w:tcPr>
          <w:p w14:paraId="5CA7D1A7"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2D22E5E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EDBDBBD" w14:textId="77777777" w:rsidR="00151BAD" w:rsidRDefault="00151BAD">
            <w:pPr>
              <w:pStyle w:val="TableParagraph"/>
              <w:spacing w:before="0"/>
              <w:jc w:val="left"/>
              <w:rPr>
                <w:sz w:val="16"/>
              </w:rPr>
            </w:pPr>
          </w:p>
        </w:tc>
      </w:tr>
      <w:tr w:rsidR="00151BAD" w14:paraId="33DB9FA6" w14:textId="77777777">
        <w:trPr>
          <w:trHeight w:val="331"/>
        </w:trPr>
        <w:tc>
          <w:tcPr>
            <w:tcW w:w="888" w:type="dxa"/>
            <w:tcBorders>
              <w:top w:val="nil"/>
              <w:bottom w:val="nil"/>
            </w:tcBorders>
          </w:tcPr>
          <w:p w14:paraId="15BCF13E" w14:textId="77777777" w:rsidR="00151BAD" w:rsidRDefault="00AC1F28">
            <w:pPr>
              <w:pStyle w:val="TableParagraph"/>
              <w:spacing w:before="71"/>
              <w:ind w:left="183" w:right="178"/>
              <w:rPr>
                <w:sz w:val="16"/>
              </w:rPr>
            </w:pPr>
            <w:r>
              <w:rPr>
                <w:sz w:val="16"/>
              </w:rPr>
              <w:t>G390</w:t>
            </w:r>
          </w:p>
        </w:tc>
        <w:tc>
          <w:tcPr>
            <w:tcW w:w="734" w:type="dxa"/>
            <w:tcBorders>
              <w:top w:val="nil"/>
              <w:bottom w:val="nil"/>
            </w:tcBorders>
          </w:tcPr>
          <w:p w14:paraId="0C7FA620" w14:textId="77777777" w:rsidR="00151BAD" w:rsidRDefault="00AC1F28">
            <w:pPr>
              <w:pStyle w:val="TableParagraph"/>
              <w:spacing w:before="71"/>
              <w:ind w:left="3" w:right="2"/>
              <w:rPr>
                <w:sz w:val="16"/>
              </w:rPr>
            </w:pPr>
            <w:r>
              <w:rPr>
                <w:sz w:val="16"/>
              </w:rPr>
              <w:t>KZ</w:t>
            </w:r>
          </w:p>
        </w:tc>
        <w:tc>
          <w:tcPr>
            <w:tcW w:w="969" w:type="dxa"/>
            <w:tcBorders>
              <w:top w:val="nil"/>
              <w:bottom w:val="nil"/>
            </w:tcBorders>
          </w:tcPr>
          <w:p w14:paraId="1814E1D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4296C4B" w14:textId="77777777" w:rsidR="00151BAD" w:rsidRDefault="00151BAD">
            <w:pPr>
              <w:pStyle w:val="TableParagraph"/>
              <w:spacing w:before="0"/>
              <w:jc w:val="left"/>
              <w:rPr>
                <w:sz w:val="16"/>
              </w:rPr>
            </w:pPr>
          </w:p>
        </w:tc>
        <w:tc>
          <w:tcPr>
            <w:tcW w:w="863" w:type="dxa"/>
            <w:tcBorders>
              <w:top w:val="nil"/>
              <w:bottom w:val="nil"/>
            </w:tcBorders>
          </w:tcPr>
          <w:p w14:paraId="742C5C00"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64D2556C" w14:textId="77777777" w:rsidR="00151BAD" w:rsidRDefault="00AC1F28">
            <w:pPr>
              <w:pStyle w:val="TableParagraph"/>
              <w:spacing w:before="71"/>
              <w:ind w:left="269"/>
              <w:jc w:val="left"/>
              <w:rPr>
                <w:sz w:val="16"/>
              </w:rPr>
            </w:pPr>
            <w:r>
              <w:rPr>
                <w:sz w:val="16"/>
              </w:rPr>
              <w:t>39</w:t>
            </w:r>
          </w:p>
        </w:tc>
        <w:tc>
          <w:tcPr>
            <w:tcW w:w="753" w:type="dxa"/>
            <w:tcBorders>
              <w:top w:val="nil"/>
              <w:bottom w:val="nil"/>
            </w:tcBorders>
          </w:tcPr>
          <w:p w14:paraId="7423FFF3"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241F06D0" w14:textId="77777777" w:rsidR="00151BAD" w:rsidRDefault="00151BAD">
            <w:pPr>
              <w:pStyle w:val="TableParagraph"/>
              <w:spacing w:before="0"/>
              <w:jc w:val="left"/>
              <w:rPr>
                <w:sz w:val="16"/>
              </w:rPr>
            </w:pPr>
          </w:p>
        </w:tc>
        <w:tc>
          <w:tcPr>
            <w:tcW w:w="753" w:type="dxa"/>
            <w:tcBorders>
              <w:top w:val="nil"/>
              <w:bottom w:val="nil"/>
            </w:tcBorders>
          </w:tcPr>
          <w:p w14:paraId="55552504" w14:textId="77777777" w:rsidR="00151BAD" w:rsidRDefault="00151BAD">
            <w:pPr>
              <w:pStyle w:val="TableParagraph"/>
              <w:spacing w:before="0"/>
              <w:jc w:val="left"/>
              <w:rPr>
                <w:sz w:val="16"/>
              </w:rPr>
            </w:pPr>
          </w:p>
        </w:tc>
        <w:tc>
          <w:tcPr>
            <w:tcW w:w="739" w:type="dxa"/>
            <w:tcBorders>
              <w:top w:val="nil"/>
              <w:bottom w:val="nil"/>
            </w:tcBorders>
          </w:tcPr>
          <w:p w14:paraId="3E79E0EC"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64B688BC"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tcPr>
          <w:p w14:paraId="49A88DAE" w14:textId="77777777" w:rsidR="00151BAD" w:rsidRDefault="00AC1F28">
            <w:pPr>
              <w:pStyle w:val="TableParagraph"/>
              <w:spacing w:before="71"/>
              <w:ind w:left="21"/>
              <w:rPr>
                <w:sz w:val="16"/>
              </w:rPr>
            </w:pPr>
            <w:r>
              <w:rPr>
                <w:sz w:val="16"/>
              </w:rPr>
              <w:t>75</w:t>
            </w:r>
          </w:p>
        </w:tc>
        <w:tc>
          <w:tcPr>
            <w:tcW w:w="753" w:type="dxa"/>
            <w:tcBorders>
              <w:top w:val="nil"/>
              <w:bottom w:val="nil"/>
            </w:tcBorders>
          </w:tcPr>
          <w:p w14:paraId="62502FF0" w14:textId="77777777" w:rsidR="00151BAD" w:rsidRDefault="00151BAD">
            <w:pPr>
              <w:pStyle w:val="TableParagraph"/>
              <w:spacing w:before="0"/>
              <w:jc w:val="left"/>
              <w:rPr>
                <w:sz w:val="16"/>
              </w:rPr>
            </w:pPr>
          </w:p>
        </w:tc>
        <w:tc>
          <w:tcPr>
            <w:tcW w:w="880" w:type="dxa"/>
            <w:tcBorders>
              <w:top w:val="nil"/>
              <w:bottom w:val="nil"/>
            </w:tcBorders>
          </w:tcPr>
          <w:p w14:paraId="394C0153" w14:textId="77777777" w:rsidR="00151BAD" w:rsidRDefault="00151BAD">
            <w:pPr>
              <w:pStyle w:val="TableParagraph"/>
              <w:spacing w:before="0"/>
              <w:jc w:val="left"/>
              <w:rPr>
                <w:sz w:val="16"/>
              </w:rPr>
            </w:pPr>
          </w:p>
        </w:tc>
      </w:tr>
      <w:tr w:rsidR="00151BAD" w14:paraId="5D8DCA12" w14:textId="77777777">
        <w:trPr>
          <w:trHeight w:val="331"/>
        </w:trPr>
        <w:tc>
          <w:tcPr>
            <w:tcW w:w="888" w:type="dxa"/>
            <w:tcBorders>
              <w:top w:val="nil"/>
              <w:bottom w:val="nil"/>
            </w:tcBorders>
            <w:shd w:val="clear" w:color="auto" w:fill="DADADA"/>
          </w:tcPr>
          <w:p w14:paraId="0B887C9F" w14:textId="77777777" w:rsidR="00151BAD" w:rsidRDefault="00AC1F28">
            <w:pPr>
              <w:pStyle w:val="TableParagraph"/>
              <w:spacing w:before="71"/>
              <w:ind w:left="183" w:right="178"/>
              <w:rPr>
                <w:sz w:val="16"/>
              </w:rPr>
            </w:pPr>
            <w:r>
              <w:rPr>
                <w:sz w:val="16"/>
              </w:rPr>
              <w:t>G391</w:t>
            </w:r>
          </w:p>
        </w:tc>
        <w:tc>
          <w:tcPr>
            <w:tcW w:w="734" w:type="dxa"/>
            <w:tcBorders>
              <w:top w:val="nil"/>
              <w:bottom w:val="nil"/>
            </w:tcBorders>
            <w:shd w:val="clear" w:color="auto" w:fill="DADADA"/>
          </w:tcPr>
          <w:p w14:paraId="0E21A706" w14:textId="77777777" w:rsidR="00151BAD" w:rsidRDefault="00AC1F28">
            <w:pPr>
              <w:pStyle w:val="TableParagraph"/>
              <w:spacing w:before="71"/>
              <w:ind w:left="3" w:right="2"/>
              <w:rPr>
                <w:sz w:val="16"/>
              </w:rPr>
            </w:pPr>
            <w:r>
              <w:rPr>
                <w:sz w:val="16"/>
              </w:rPr>
              <w:t>KZ</w:t>
            </w:r>
          </w:p>
        </w:tc>
        <w:tc>
          <w:tcPr>
            <w:tcW w:w="969" w:type="dxa"/>
            <w:tcBorders>
              <w:top w:val="nil"/>
              <w:bottom w:val="nil"/>
            </w:tcBorders>
            <w:shd w:val="clear" w:color="auto" w:fill="DADADA"/>
          </w:tcPr>
          <w:p w14:paraId="3C113AB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C0563E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5D67952"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3FF927EA"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547D0FDA"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5CD601D9" w14:textId="77777777" w:rsidR="00151BAD" w:rsidRDefault="00AC1F28">
            <w:pPr>
              <w:pStyle w:val="TableParagraph"/>
              <w:spacing w:before="71"/>
              <w:ind w:right="250"/>
              <w:jc w:val="right"/>
              <w:rPr>
                <w:sz w:val="16"/>
              </w:rPr>
            </w:pPr>
            <w:r>
              <w:rPr>
                <w:sz w:val="16"/>
              </w:rPr>
              <w:t>39</w:t>
            </w:r>
          </w:p>
        </w:tc>
        <w:tc>
          <w:tcPr>
            <w:tcW w:w="753" w:type="dxa"/>
            <w:tcBorders>
              <w:top w:val="nil"/>
              <w:bottom w:val="nil"/>
            </w:tcBorders>
            <w:shd w:val="clear" w:color="auto" w:fill="DADADA"/>
          </w:tcPr>
          <w:p w14:paraId="1911D201"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5BB2209E"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5B9A2656"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shd w:val="clear" w:color="auto" w:fill="DADADA"/>
          </w:tcPr>
          <w:p w14:paraId="43BDA262"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5D0B6E14"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1A8AE55C" w14:textId="77777777" w:rsidR="00151BAD" w:rsidRDefault="00151BAD">
            <w:pPr>
              <w:pStyle w:val="TableParagraph"/>
              <w:spacing w:before="0"/>
              <w:jc w:val="left"/>
              <w:rPr>
                <w:sz w:val="16"/>
              </w:rPr>
            </w:pPr>
          </w:p>
        </w:tc>
      </w:tr>
      <w:tr w:rsidR="00151BAD" w14:paraId="0EF01EBC" w14:textId="77777777">
        <w:trPr>
          <w:trHeight w:val="331"/>
        </w:trPr>
        <w:tc>
          <w:tcPr>
            <w:tcW w:w="888" w:type="dxa"/>
            <w:tcBorders>
              <w:top w:val="nil"/>
              <w:bottom w:val="nil"/>
            </w:tcBorders>
          </w:tcPr>
          <w:p w14:paraId="238DF19A" w14:textId="77777777" w:rsidR="00151BAD" w:rsidRDefault="00AC1F28">
            <w:pPr>
              <w:pStyle w:val="TableParagraph"/>
              <w:spacing w:before="69"/>
              <w:ind w:left="183" w:right="178"/>
              <w:rPr>
                <w:sz w:val="16"/>
              </w:rPr>
            </w:pPr>
            <w:r>
              <w:rPr>
                <w:sz w:val="16"/>
              </w:rPr>
              <w:t>G392</w:t>
            </w:r>
          </w:p>
        </w:tc>
        <w:tc>
          <w:tcPr>
            <w:tcW w:w="734" w:type="dxa"/>
            <w:tcBorders>
              <w:top w:val="nil"/>
              <w:bottom w:val="nil"/>
            </w:tcBorders>
          </w:tcPr>
          <w:p w14:paraId="177A6B5A" w14:textId="77777777" w:rsidR="00151BAD" w:rsidRDefault="00AC1F28">
            <w:pPr>
              <w:pStyle w:val="TableParagraph"/>
              <w:spacing w:before="69"/>
              <w:ind w:left="3" w:right="2"/>
              <w:rPr>
                <w:sz w:val="16"/>
              </w:rPr>
            </w:pPr>
            <w:r>
              <w:rPr>
                <w:sz w:val="16"/>
              </w:rPr>
              <w:t>KZ</w:t>
            </w:r>
          </w:p>
        </w:tc>
        <w:tc>
          <w:tcPr>
            <w:tcW w:w="969" w:type="dxa"/>
            <w:tcBorders>
              <w:top w:val="nil"/>
              <w:bottom w:val="nil"/>
            </w:tcBorders>
          </w:tcPr>
          <w:p w14:paraId="4E751D5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DF32436" w14:textId="77777777" w:rsidR="00151BAD" w:rsidRDefault="00151BAD">
            <w:pPr>
              <w:pStyle w:val="TableParagraph"/>
              <w:spacing w:before="0"/>
              <w:jc w:val="left"/>
              <w:rPr>
                <w:sz w:val="16"/>
              </w:rPr>
            </w:pPr>
          </w:p>
        </w:tc>
        <w:tc>
          <w:tcPr>
            <w:tcW w:w="863" w:type="dxa"/>
            <w:tcBorders>
              <w:top w:val="nil"/>
              <w:bottom w:val="nil"/>
            </w:tcBorders>
          </w:tcPr>
          <w:p w14:paraId="73C11FC1"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52EC1DEE"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745262D"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42D669B5" w14:textId="77777777" w:rsidR="00151BAD" w:rsidRDefault="00AC1F28">
            <w:pPr>
              <w:pStyle w:val="TableParagraph"/>
              <w:spacing w:before="69"/>
              <w:ind w:right="250"/>
              <w:jc w:val="right"/>
              <w:rPr>
                <w:sz w:val="16"/>
              </w:rPr>
            </w:pPr>
            <w:r>
              <w:rPr>
                <w:sz w:val="16"/>
              </w:rPr>
              <w:t>39</w:t>
            </w:r>
          </w:p>
        </w:tc>
        <w:tc>
          <w:tcPr>
            <w:tcW w:w="753" w:type="dxa"/>
            <w:tcBorders>
              <w:top w:val="nil"/>
              <w:bottom w:val="nil"/>
            </w:tcBorders>
          </w:tcPr>
          <w:p w14:paraId="36A22B08"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0659A96D"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8C57412"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0A02963B"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04A180C" w14:textId="77777777" w:rsidR="00151BAD" w:rsidRDefault="00151BAD">
            <w:pPr>
              <w:pStyle w:val="TableParagraph"/>
              <w:spacing w:before="0"/>
              <w:jc w:val="left"/>
              <w:rPr>
                <w:sz w:val="16"/>
              </w:rPr>
            </w:pPr>
          </w:p>
        </w:tc>
        <w:tc>
          <w:tcPr>
            <w:tcW w:w="880" w:type="dxa"/>
            <w:tcBorders>
              <w:top w:val="nil"/>
              <w:bottom w:val="nil"/>
            </w:tcBorders>
          </w:tcPr>
          <w:p w14:paraId="55894A31" w14:textId="77777777" w:rsidR="00151BAD" w:rsidRDefault="00151BAD">
            <w:pPr>
              <w:pStyle w:val="TableParagraph"/>
              <w:spacing w:before="0"/>
              <w:jc w:val="left"/>
              <w:rPr>
                <w:sz w:val="16"/>
              </w:rPr>
            </w:pPr>
          </w:p>
        </w:tc>
      </w:tr>
      <w:tr w:rsidR="00151BAD" w14:paraId="7020B3DB" w14:textId="77777777">
        <w:trPr>
          <w:trHeight w:val="331"/>
        </w:trPr>
        <w:tc>
          <w:tcPr>
            <w:tcW w:w="888" w:type="dxa"/>
            <w:tcBorders>
              <w:top w:val="nil"/>
              <w:bottom w:val="nil"/>
            </w:tcBorders>
            <w:shd w:val="clear" w:color="auto" w:fill="DADADA"/>
          </w:tcPr>
          <w:p w14:paraId="2CD7B91C" w14:textId="77777777" w:rsidR="00151BAD" w:rsidRDefault="00AC1F28">
            <w:pPr>
              <w:pStyle w:val="TableParagraph"/>
              <w:spacing w:before="69"/>
              <w:ind w:left="181" w:right="178"/>
              <w:rPr>
                <w:sz w:val="16"/>
              </w:rPr>
            </w:pPr>
            <w:r>
              <w:rPr>
                <w:sz w:val="16"/>
              </w:rPr>
              <w:t>G40V</w:t>
            </w:r>
          </w:p>
        </w:tc>
        <w:tc>
          <w:tcPr>
            <w:tcW w:w="734" w:type="dxa"/>
            <w:tcBorders>
              <w:top w:val="nil"/>
              <w:bottom w:val="nil"/>
            </w:tcBorders>
            <w:shd w:val="clear" w:color="auto" w:fill="DADADA"/>
          </w:tcPr>
          <w:p w14:paraId="6AE54475" w14:textId="77777777" w:rsidR="00151BAD" w:rsidRDefault="00AC1F28">
            <w:pPr>
              <w:pStyle w:val="TableParagraph"/>
              <w:spacing w:before="69"/>
              <w:ind w:left="7" w:right="2"/>
              <w:rPr>
                <w:sz w:val="16"/>
              </w:rPr>
            </w:pPr>
            <w:r>
              <w:rPr>
                <w:sz w:val="16"/>
              </w:rPr>
              <w:t>KK</w:t>
            </w:r>
          </w:p>
        </w:tc>
        <w:tc>
          <w:tcPr>
            <w:tcW w:w="969" w:type="dxa"/>
            <w:tcBorders>
              <w:top w:val="nil"/>
              <w:bottom w:val="nil"/>
            </w:tcBorders>
            <w:shd w:val="clear" w:color="auto" w:fill="DADADA"/>
          </w:tcPr>
          <w:p w14:paraId="78801BC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5B7D63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8A1420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3D7029FE" w14:textId="77777777" w:rsidR="00151BAD" w:rsidRDefault="00AC1F28">
            <w:pPr>
              <w:pStyle w:val="TableParagraph"/>
              <w:spacing w:before="69"/>
              <w:ind w:left="269"/>
              <w:jc w:val="left"/>
              <w:rPr>
                <w:sz w:val="16"/>
              </w:rPr>
            </w:pPr>
            <w:r>
              <w:rPr>
                <w:sz w:val="16"/>
              </w:rPr>
              <w:t>40</w:t>
            </w:r>
          </w:p>
        </w:tc>
        <w:tc>
          <w:tcPr>
            <w:tcW w:w="753" w:type="dxa"/>
            <w:tcBorders>
              <w:top w:val="nil"/>
              <w:bottom w:val="nil"/>
            </w:tcBorders>
            <w:shd w:val="clear" w:color="auto" w:fill="DADADA"/>
          </w:tcPr>
          <w:p w14:paraId="1307C85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2C9EA8D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DC0597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735BCE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39D592B"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66727945"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50A3442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27B52B5" w14:textId="77777777" w:rsidR="00151BAD" w:rsidRDefault="00151BAD">
            <w:pPr>
              <w:pStyle w:val="TableParagraph"/>
              <w:spacing w:before="0"/>
              <w:jc w:val="left"/>
              <w:rPr>
                <w:sz w:val="16"/>
              </w:rPr>
            </w:pPr>
          </w:p>
        </w:tc>
      </w:tr>
      <w:tr w:rsidR="00151BAD" w14:paraId="1C95985B" w14:textId="77777777">
        <w:trPr>
          <w:trHeight w:val="331"/>
        </w:trPr>
        <w:tc>
          <w:tcPr>
            <w:tcW w:w="888" w:type="dxa"/>
            <w:tcBorders>
              <w:top w:val="nil"/>
              <w:bottom w:val="nil"/>
            </w:tcBorders>
          </w:tcPr>
          <w:p w14:paraId="31A0CB0D" w14:textId="77777777" w:rsidR="00151BAD" w:rsidRDefault="00AC1F28">
            <w:pPr>
              <w:pStyle w:val="TableParagraph"/>
              <w:spacing w:before="69"/>
              <w:ind w:left="181" w:right="178"/>
              <w:rPr>
                <w:sz w:val="16"/>
              </w:rPr>
            </w:pPr>
            <w:r>
              <w:rPr>
                <w:sz w:val="16"/>
              </w:rPr>
              <w:t>G40X</w:t>
            </w:r>
          </w:p>
        </w:tc>
        <w:tc>
          <w:tcPr>
            <w:tcW w:w="734" w:type="dxa"/>
            <w:tcBorders>
              <w:top w:val="nil"/>
              <w:bottom w:val="nil"/>
            </w:tcBorders>
          </w:tcPr>
          <w:p w14:paraId="009A7A2F" w14:textId="77777777" w:rsidR="00151BAD" w:rsidRDefault="00AC1F28">
            <w:pPr>
              <w:pStyle w:val="TableParagraph"/>
              <w:spacing w:before="69"/>
              <w:ind w:left="6" w:right="2"/>
              <w:rPr>
                <w:sz w:val="16"/>
              </w:rPr>
            </w:pPr>
            <w:r>
              <w:rPr>
                <w:sz w:val="16"/>
              </w:rPr>
              <w:t>KK</w:t>
            </w:r>
          </w:p>
        </w:tc>
        <w:tc>
          <w:tcPr>
            <w:tcW w:w="969" w:type="dxa"/>
            <w:tcBorders>
              <w:top w:val="nil"/>
              <w:bottom w:val="nil"/>
            </w:tcBorders>
          </w:tcPr>
          <w:p w14:paraId="414E02F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8D57A4D" w14:textId="77777777" w:rsidR="00151BAD" w:rsidRDefault="00151BAD">
            <w:pPr>
              <w:pStyle w:val="TableParagraph"/>
              <w:spacing w:before="0"/>
              <w:jc w:val="left"/>
              <w:rPr>
                <w:sz w:val="16"/>
              </w:rPr>
            </w:pPr>
          </w:p>
        </w:tc>
        <w:tc>
          <w:tcPr>
            <w:tcW w:w="863" w:type="dxa"/>
            <w:tcBorders>
              <w:top w:val="nil"/>
              <w:bottom w:val="nil"/>
            </w:tcBorders>
          </w:tcPr>
          <w:p w14:paraId="60C1D1D5"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069BCDDF"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2235904C"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BED747E" w14:textId="77777777" w:rsidR="00151BAD" w:rsidRDefault="00AC1F28">
            <w:pPr>
              <w:pStyle w:val="TableParagraph"/>
              <w:spacing w:before="69"/>
              <w:ind w:right="250"/>
              <w:jc w:val="right"/>
              <w:rPr>
                <w:sz w:val="16"/>
              </w:rPr>
            </w:pPr>
            <w:r>
              <w:rPr>
                <w:sz w:val="16"/>
              </w:rPr>
              <w:t>40</w:t>
            </w:r>
          </w:p>
        </w:tc>
        <w:tc>
          <w:tcPr>
            <w:tcW w:w="753" w:type="dxa"/>
            <w:tcBorders>
              <w:top w:val="nil"/>
              <w:bottom w:val="nil"/>
            </w:tcBorders>
          </w:tcPr>
          <w:p w14:paraId="5F9B1183"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AFBC5A6"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07DA6333"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tcPr>
          <w:p w14:paraId="601C5299"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3999A4D4" w14:textId="77777777" w:rsidR="00151BAD" w:rsidRDefault="00151BAD">
            <w:pPr>
              <w:pStyle w:val="TableParagraph"/>
              <w:spacing w:before="0"/>
              <w:jc w:val="left"/>
              <w:rPr>
                <w:sz w:val="16"/>
              </w:rPr>
            </w:pPr>
          </w:p>
        </w:tc>
        <w:tc>
          <w:tcPr>
            <w:tcW w:w="880" w:type="dxa"/>
            <w:tcBorders>
              <w:top w:val="nil"/>
              <w:bottom w:val="nil"/>
            </w:tcBorders>
          </w:tcPr>
          <w:p w14:paraId="56552C69" w14:textId="77777777" w:rsidR="00151BAD" w:rsidRDefault="00151BAD">
            <w:pPr>
              <w:pStyle w:val="TableParagraph"/>
              <w:spacing w:before="0"/>
              <w:jc w:val="left"/>
              <w:rPr>
                <w:sz w:val="16"/>
              </w:rPr>
            </w:pPr>
          </w:p>
        </w:tc>
      </w:tr>
      <w:tr w:rsidR="00151BAD" w14:paraId="3661B6B0" w14:textId="77777777">
        <w:trPr>
          <w:trHeight w:val="331"/>
        </w:trPr>
        <w:tc>
          <w:tcPr>
            <w:tcW w:w="888" w:type="dxa"/>
            <w:tcBorders>
              <w:top w:val="nil"/>
              <w:bottom w:val="nil"/>
            </w:tcBorders>
            <w:shd w:val="clear" w:color="auto" w:fill="DADADA"/>
          </w:tcPr>
          <w:p w14:paraId="3202973A" w14:textId="77777777" w:rsidR="00151BAD" w:rsidRDefault="00AC1F28">
            <w:pPr>
              <w:pStyle w:val="TableParagraph"/>
              <w:spacing w:before="69"/>
              <w:ind w:left="183" w:right="178"/>
              <w:rPr>
                <w:sz w:val="16"/>
              </w:rPr>
            </w:pPr>
            <w:r>
              <w:rPr>
                <w:sz w:val="16"/>
              </w:rPr>
              <w:t>G400</w:t>
            </w:r>
          </w:p>
        </w:tc>
        <w:tc>
          <w:tcPr>
            <w:tcW w:w="734" w:type="dxa"/>
            <w:tcBorders>
              <w:top w:val="nil"/>
              <w:bottom w:val="nil"/>
            </w:tcBorders>
            <w:shd w:val="clear" w:color="auto" w:fill="DADADA"/>
          </w:tcPr>
          <w:p w14:paraId="28706071" w14:textId="77777777" w:rsidR="00151BAD" w:rsidRDefault="00AC1F28">
            <w:pPr>
              <w:pStyle w:val="TableParagraph"/>
              <w:spacing w:before="69"/>
              <w:ind w:left="7" w:right="2"/>
              <w:rPr>
                <w:sz w:val="16"/>
              </w:rPr>
            </w:pPr>
            <w:r>
              <w:rPr>
                <w:sz w:val="16"/>
              </w:rPr>
              <w:t>KK</w:t>
            </w:r>
          </w:p>
        </w:tc>
        <w:tc>
          <w:tcPr>
            <w:tcW w:w="969" w:type="dxa"/>
            <w:tcBorders>
              <w:top w:val="nil"/>
              <w:bottom w:val="nil"/>
            </w:tcBorders>
            <w:shd w:val="clear" w:color="auto" w:fill="DADADA"/>
          </w:tcPr>
          <w:p w14:paraId="7A3096C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51463C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A456259"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2DAD6FD" w14:textId="77777777" w:rsidR="00151BAD" w:rsidRDefault="00AC1F28">
            <w:pPr>
              <w:pStyle w:val="TableParagraph"/>
              <w:spacing w:before="69"/>
              <w:ind w:left="269"/>
              <w:jc w:val="left"/>
              <w:rPr>
                <w:sz w:val="16"/>
              </w:rPr>
            </w:pPr>
            <w:r>
              <w:rPr>
                <w:sz w:val="16"/>
              </w:rPr>
              <w:t>40</w:t>
            </w:r>
          </w:p>
        </w:tc>
        <w:tc>
          <w:tcPr>
            <w:tcW w:w="753" w:type="dxa"/>
            <w:tcBorders>
              <w:top w:val="nil"/>
              <w:bottom w:val="nil"/>
            </w:tcBorders>
            <w:shd w:val="clear" w:color="auto" w:fill="DADADA"/>
          </w:tcPr>
          <w:p w14:paraId="2076558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6BC80B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8A33823"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8AD652A"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5F0EDCEA"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583DE2FC"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5939BF8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776748B" w14:textId="77777777" w:rsidR="00151BAD" w:rsidRDefault="00151BAD">
            <w:pPr>
              <w:pStyle w:val="TableParagraph"/>
              <w:spacing w:before="0"/>
              <w:jc w:val="left"/>
              <w:rPr>
                <w:sz w:val="16"/>
              </w:rPr>
            </w:pPr>
          </w:p>
        </w:tc>
      </w:tr>
      <w:tr w:rsidR="00151BAD" w14:paraId="48A8110D" w14:textId="77777777">
        <w:trPr>
          <w:trHeight w:val="331"/>
        </w:trPr>
        <w:tc>
          <w:tcPr>
            <w:tcW w:w="888" w:type="dxa"/>
            <w:tcBorders>
              <w:top w:val="nil"/>
              <w:bottom w:val="nil"/>
            </w:tcBorders>
          </w:tcPr>
          <w:p w14:paraId="5DAA4EA2" w14:textId="77777777" w:rsidR="00151BAD" w:rsidRDefault="00AC1F28">
            <w:pPr>
              <w:pStyle w:val="TableParagraph"/>
              <w:spacing w:before="69"/>
              <w:ind w:left="183" w:right="178"/>
              <w:rPr>
                <w:sz w:val="16"/>
              </w:rPr>
            </w:pPr>
            <w:r>
              <w:rPr>
                <w:sz w:val="16"/>
              </w:rPr>
              <w:t>G401</w:t>
            </w:r>
          </w:p>
        </w:tc>
        <w:tc>
          <w:tcPr>
            <w:tcW w:w="734" w:type="dxa"/>
            <w:tcBorders>
              <w:top w:val="nil"/>
              <w:bottom w:val="nil"/>
            </w:tcBorders>
          </w:tcPr>
          <w:p w14:paraId="69978EBE" w14:textId="77777777" w:rsidR="00151BAD" w:rsidRDefault="00AC1F28">
            <w:pPr>
              <w:pStyle w:val="TableParagraph"/>
              <w:spacing w:before="69"/>
              <w:ind w:left="7" w:right="2"/>
              <w:rPr>
                <w:sz w:val="16"/>
              </w:rPr>
            </w:pPr>
            <w:r>
              <w:rPr>
                <w:sz w:val="16"/>
              </w:rPr>
              <w:t>KK</w:t>
            </w:r>
          </w:p>
        </w:tc>
        <w:tc>
          <w:tcPr>
            <w:tcW w:w="969" w:type="dxa"/>
            <w:tcBorders>
              <w:top w:val="nil"/>
              <w:bottom w:val="nil"/>
            </w:tcBorders>
          </w:tcPr>
          <w:p w14:paraId="764BEC7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9BB31C0" w14:textId="77777777" w:rsidR="00151BAD" w:rsidRDefault="00151BAD">
            <w:pPr>
              <w:pStyle w:val="TableParagraph"/>
              <w:spacing w:before="0"/>
              <w:jc w:val="left"/>
              <w:rPr>
                <w:sz w:val="16"/>
              </w:rPr>
            </w:pPr>
          </w:p>
        </w:tc>
        <w:tc>
          <w:tcPr>
            <w:tcW w:w="863" w:type="dxa"/>
            <w:tcBorders>
              <w:top w:val="nil"/>
              <w:bottom w:val="nil"/>
            </w:tcBorders>
          </w:tcPr>
          <w:p w14:paraId="7D70664B"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5C113964"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1BD38BC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1DA5C143" w14:textId="77777777" w:rsidR="00151BAD" w:rsidRDefault="00AC1F28">
            <w:pPr>
              <w:pStyle w:val="TableParagraph"/>
              <w:spacing w:before="69"/>
              <w:ind w:right="250"/>
              <w:jc w:val="right"/>
              <w:rPr>
                <w:sz w:val="16"/>
              </w:rPr>
            </w:pPr>
            <w:r>
              <w:rPr>
                <w:sz w:val="16"/>
              </w:rPr>
              <w:t>40</w:t>
            </w:r>
          </w:p>
        </w:tc>
        <w:tc>
          <w:tcPr>
            <w:tcW w:w="753" w:type="dxa"/>
            <w:tcBorders>
              <w:top w:val="nil"/>
              <w:bottom w:val="nil"/>
            </w:tcBorders>
          </w:tcPr>
          <w:p w14:paraId="7AF3DFC2"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78DC0D0F"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2CEDF4C2"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3FD37724"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2E8E708D"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2980AE36" w14:textId="77777777" w:rsidR="00151BAD" w:rsidRDefault="00151BAD">
            <w:pPr>
              <w:pStyle w:val="TableParagraph"/>
              <w:spacing w:before="0"/>
              <w:jc w:val="left"/>
              <w:rPr>
                <w:sz w:val="16"/>
              </w:rPr>
            </w:pPr>
          </w:p>
        </w:tc>
      </w:tr>
      <w:tr w:rsidR="00151BAD" w14:paraId="405ED06C" w14:textId="77777777">
        <w:trPr>
          <w:trHeight w:val="331"/>
        </w:trPr>
        <w:tc>
          <w:tcPr>
            <w:tcW w:w="888" w:type="dxa"/>
            <w:tcBorders>
              <w:top w:val="nil"/>
              <w:bottom w:val="nil"/>
            </w:tcBorders>
            <w:shd w:val="clear" w:color="auto" w:fill="DADADA"/>
          </w:tcPr>
          <w:p w14:paraId="72A30BD7" w14:textId="77777777" w:rsidR="00151BAD" w:rsidRDefault="00AC1F28">
            <w:pPr>
              <w:pStyle w:val="TableParagraph"/>
              <w:spacing w:before="69"/>
              <w:ind w:left="183" w:right="178"/>
              <w:rPr>
                <w:sz w:val="16"/>
              </w:rPr>
            </w:pPr>
            <w:r>
              <w:rPr>
                <w:sz w:val="16"/>
              </w:rPr>
              <w:t>G402</w:t>
            </w:r>
          </w:p>
        </w:tc>
        <w:tc>
          <w:tcPr>
            <w:tcW w:w="734" w:type="dxa"/>
            <w:tcBorders>
              <w:top w:val="nil"/>
              <w:bottom w:val="nil"/>
            </w:tcBorders>
            <w:shd w:val="clear" w:color="auto" w:fill="DADADA"/>
          </w:tcPr>
          <w:p w14:paraId="740A3B6D" w14:textId="77777777" w:rsidR="00151BAD" w:rsidRDefault="00AC1F28">
            <w:pPr>
              <w:pStyle w:val="TableParagraph"/>
              <w:spacing w:before="69"/>
              <w:ind w:left="7" w:right="2"/>
              <w:rPr>
                <w:sz w:val="16"/>
              </w:rPr>
            </w:pPr>
            <w:r>
              <w:rPr>
                <w:sz w:val="16"/>
              </w:rPr>
              <w:t>KK</w:t>
            </w:r>
          </w:p>
        </w:tc>
        <w:tc>
          <w:tcPr>
            <w:tcW w:w="969" w:type="dxa"/>
            <w:tcBorders>
              <w:top w:val="nil"/>
              <w:bottom w:val="nil"/>
            </w:tcBorders>
            <w:shd w:val="clear" w:color="auto" w:fill="DADADA"/>
          </w:tcPr>
          <w:p w14:paraId="4796BC6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CC6CCB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1A7F6F2"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53B98EEF"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10AD4BC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633FF84A" w14:textId="77777777" w:rsidR="00151BAD" w:rsidRDefault="00AC1F28">
            <w:pPr>
              <w:pStyle w:val="TableParagraph"/>
              <w:spacing w:before="69"/>
              <w:ind w:right="250"/>
              <w:jc w:val="right"/>
              <w:rPr>
                <w:sz w:val="16"/>
              </w:rPr>
            </w:pPr>
            <w:r>
              <w:rPr>
                <w:sz w:val="16"/>
              </w:rPr>
              <w:t>40</w:t>
            </w:r>
          </w:p>
        </w:tc>
        <w:tc>
          <w:tcPr>
            <w:tcW w:w="753" w:type="dxa"/>
            <w:tcBorders>
              <w:top w:val="nil"/>
              <w:bottom w:val="nil"/>
            </w:tcBorders>
            <w:shd w:val="clear" w:color="auto" w:fill="DADADA"/>
          </w:tcPr>
          <w:p w14:paraId="28250C2C"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3050ACEE"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207021A"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01E8588B"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49998FB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32AE9FA" w14:textId="77777777" w:rsidR="00151BAD" w:rsidRDefault="00151BAD">
            <w:pPr>
              <w:pStyle w:val="TableParagraph"/>
              <w:spacing w:before="0"/>
              <w:jc w:val="left"/>
              <w:rPr>
                <w:sz w:val="16"/>
              </w:rPr>
            </w:pPr>
          </w:p>
        </w:tc>
      </w:tr>
      <w:tr w:rsidR="00151BAD" w14:paraId="35DA3B81" w14:textId="77777777">
        <w:trPr>
          <w:trHeight w:val="331"/>
        </w:trPr>
        <w:tc>
          <w:tcPr>
            <w:tcW w:w="888" w:type="dxa"/>
            <w:tcBorders>
              <w:top w:val="nil"/>
              <w:bottom w:val="nil"/>
            </w:tcBorders>
          </w:tcPr>
          <w:p w14:paraId="106E8658" w14:textId="77777777" w:rsidR="00151BAD" w:rsidRDefault="00AC1F28">
            <w:pPr>
              <w:pStyle w:val="TableParagraph"/>
              <w:spacing w:before="69"/>
              <w:ind w:left="181" w:right="178"/>
              <w:rPr>
                <w:sz w:val="16"/>
              </w:rPr>
            </w:pPr>
            <w:r>
              <w:rPr>
                <w:sz w:val="16"/>
              </w:rPr>
              <w:t>G41V</w:t>
            </w:r>
          </w:p>
        </w:tc>
        <w:tc>
          <w:tcPr>
            <w:tcW w:w="734" w:type="dxa"/>
            <w:tcBorders>
              <w:top w:val="nil"/>
              <w:bottom w:val="nil"/>
            </w:tcBorders>
          </w:tcPr>
          <w:p w14:paraId="7B249FE7" w14:textId="77777777" w:rsidR="00151BAD" w:rsidRDefault="00AC1F28">
            <w:pPr>
              <w:pStyle w:val="TableParagraph"/>
              <w:spacing w:before="69"/>
              <w:ind w:left="7" w:right="2"/>
              <w:rPr>
                <w:sz w:val="16"/>
              </w:rPr>
            </w:pPr>
            <w:r>
              <w:rPr>
                <w:sz w:val="16"/>
              </w:rPr>
              <w:t>CB</w:t>
            </w:r>
          </w:p>
        </w:tc>
        <w:tc>
          <w:tcPr>
            <w:tcW w:w="969" w:type="dxa"/>
            <w:tcBorders>
              <w:top w:val="nil"/>
              <w:bottom w:val="nil"/>
            </w:tcBorders>
          </w:tcPr>
          <w:p w14:paraId="47175B2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60FBE5A" w14:textId="77777777" w:rsidR="00151BAD" w:rsidRDefault="00151BAD">
            <w:pPr>
              <w:pStyle w:val="TableParagraph"/>
              <w:spacing w:before="0"/>
              <w:jc w:val="left"/>
              <w:rPr>
                <w:sz w:val="16"/>
              </w:rPr>
            </w:pPr>
          </w:p>
        </w:tc>
        <w:tc>
          <w:tcPr>
            <w:tcW w:w="863" w:type="dxa"/>
            <w:tcBorders>
              <w:top w:val="nil"/>
              <w:bottom w:val="nil"/>
            </w:tcBorders>
          </w:tcPr>
          <w:p w14:paraId="050679D6"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647CB2E0" w14:textId="77777777" w:rsidR="00151BAD" w:rsidRDefault="00AC1F28">
            <w:pPr>
              <w:pStyle w:val="TableParagraph"/>
              <w:spacing w:before="69"/>
              <w:ind w:left="269"/>
              <w:jc w:val="left"/>
              <w:rPr>
                <w:sz w:val="16"/>
              </w:rPr>
            </w:pPr>
            <w:r>
              <w:rPr>
                <w:sz w:val="16"/>
              </w:rPr>
              <w:t>41</w:t>
            </w:r>
          </w:p>
        </w:tc>
        <w:tc>
          <w:tcPr>
            <w:tcW w:w="753" w:type="dxa"/>
            <w:tcBorders>
              <w:top w:val="nil"/>
              <w:bottom w:val="nil"/>
            </w:tcBorders>
          </w:tcPr>
          <w:p w14:paraId="1EE714B1"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211918F" w14:textId="77777777" w:rsidR="00151BAD" w:rsidRDefault="00151BAD">
            <w:pPr>
              <w:pStyle w:val="TableParagraph"/>
              <w:spacing w:before="0"/>
              <w:jc w:val="left"/>
              <w:rPr>
                <w:sz w:val="16"/>
              </w:rPr>
            </w:pPr>
          </w:p>
        </w:tc>
        <w:tc>
          <w:tcPr>
            <w:tcW w:w="753" w:type="dxa"/>
            <w:tcBorders>
              <w:top w:val="nil"/>
              <w:bottom w:val="nil"/>
            </w:tcBorders>
          </w:tcPr>
          <w:p w14:paraId="1709EAD3" w14:textId="77777777" w:rsidR="00151BAD" w:rsidRDefault="00151BAD">
            <w:pPr>
              <w:pStyle w:val="TableParagraph"/>
              <w:spacing w:before="0"/>
              <w:jc w:val="left"/>
              <w:rPr>
                <w:sz w:val="16"/>
              </w:rPr>
            </w:pPr>
          </w:p>
        </w:tc>
        <w:tc>
          <w:tcPr>
            <w:tcW w:w="739" w:type="dxa"/>
            <w:tcBorders>
              <w:top w:val="nil"/>
              <w:bottom w:val="nil"/>
            </w:tcBorders>
          </w:tcPr>
          <w:p w14:paraId="72826C41"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07FDE05"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14752895"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6DA28988" w14:textId="77777777" w:rsidR="00151BAD" w:rsidRDefault="00151BAD">
            <w:pPr>
              <w:pStyle w:val="TableParagraph"/>
              <w:spacing w:before="0"/>
              <w:jc w:val="left"/>
              <w:rPr>
                <w:sz w:val="16"/>
              </w:rPr>
            </w:pPr>
          </w:p>
        </w:tc>
        <w:tc>
          <w:tcPr>
            <w:tcW w:w="880" w:type="dxa"/>
            <w:tcBorders>
              <w:top w:val="nil"/>
              <w:bottom w:val="nil"/>
            </w:tcBorders>
          </w:tcPr>
          <w:p w14:paraId="0F832976" w14:textId="77777777" w:rsidR="00151BAD" w:rsidRDefault="00151BAD">
            <w:pPr>
              <w:pStyle w:val="TableParagraph"/>
              <w:spacing w:before="0"/>
              <w:jc w:val="left"/>
              <w:rPr>
                <w:sz w:val="16"/>
              </w:rPr>
            </w:pPr>
          </w:p>
        </w:tc>
      </w:tr>
      <w:tr w:rsidR="00151BAD" w14:paraId="58286FB4" w14:textId="77777777">
        <w:trPr>
          <w:trHeight w:val="331"/>
        </w:trPr>
        <w:tc>
          <w:tcPr>
            <w:tcW w:w="888" w:type="dxa"/>
            <w:tcBorders>
              <w:top w:val="nil"/>
              <w:bottom w:val="nil"/>
            </w:tcBorders>
            <w:shd w:val="clear" w:color="auto" w:fill="DADADA"/>
          </w:tcPr>
          <w:p w14:paraId="1029A114" w14:textId="77777777" w:rsidR="00151BAD" w:rsidRDefault="00AC1F28">
            <w:pPr>
              <w:pStyle w:val="TableParagraph"/>
              <w:spacing w:before="69"/>
              <w:ind w:left="181" w:right="178"/>
              <w:rPr>
                <w:sz w:val="16"/>
              </w:rPr>
            </w:pPr>
            <w:r>
              <w:rPr>
                <w:sz w:val="16"/>
              </w:rPr>
              <w:t>G41X</w:t>
            </w:r>
          </w:p>
        </w:tc>
        <w:tc>
          <w:tcPr>
            <w:tcW w:w="734" w:type="dxa"/>
            <w:tcBorders>
              <w:top w:val="nil"/>
              <w:bottom w:val="nil"/>
            </w:tcBorders>
            <w:shd w:val="clear" w:color="auto" w:fill="DADADA"/>
          </w:tcPr>
          <w:p w14:paraId="28152E3F" w14:textId="77777777" w:rsidR="00151BAD" w:rsidRDefault="00AC1F28">
            <w:pPr>
              <w:pStyle w:val="TableParagraph"/>
              <w:spacing w:before="69"/>
              <w:ind w:left="7" w:right="2"/>
              <w:rPr>
                <w:sz w:val="16"/>
              </w:rPr>
            </w:pPr>
            <w:r>
              <w:rPr>
                <w:sz w:val="16"/>
              </w:rPr>
              <w:t>CB</w:t>
            </w:r>
          </w:p>
        </w:tc>
        <w:tc>
          <w:tcPr>
            <w:tcW w:w="969" w:type="dxa"/>
            <w:tcBorders>
              <w:top w:val="nil"/>
              <w:bottom w:val="nil"/>
            </w:tcBorders>
            <w:shd w:val="clear" w:color="auto" w:fill="DADADA"/>
          </w:tcPr>
          <w:p w14:paraId="4F9BE04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9F8093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B875642"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0204E77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112F75C7"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4C60EB6" w14:textId="77777777" w:rsidR="00151BAD" w:rsidRDefault="00AC1F28">
            <w:pPr>
              <w:pStyle w:val="TableParagraph"/>
              <w:spacing w:before="69"/>
              <w:ind w:right="250"/>
              <w:jc w:val="right"/>
              <w:rPr>
                <w:sz w:val="16"/>
              </w:rPr>
            </w:pPr>
            <w:r>
              <w:rPr>
                <w:sz w:val="16"/>
              </w:rPr>
              <w:t>41</w:t>
            </w:r>
          </w:p>
        </w:tc>
        <w:tc>
          <w:tcPr>
            <w:tcW w:w="753" w:type="dxa"/>
            <w:tcBorders>
              <w:top w:val="nil"/>
              <w:bottom w:val="nil"/>
            </w:tcBorders>
            <w:shd w:val="clear" w:color="auto" w:fill="DADADA"/>
          </w:tcPr>
          <w:p w14:paraId="1D2F4E89"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3AE49F42"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6FBE775F"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shd w:val="clear" w:color="auto" w:fill="DADADA"/>
          </w:tcPr>
          <w:p w14:paraId="78F673E4"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21C8DFC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23C8E36" w14:textId="77777777" w:rsidR="00151BAD" w:rsidRDefault="00151BAD">
            <w:pPr>
              <w:pStyle w:val="TableParagraph"/>
              <w:spacing w:before="0"/>
              <w:jc w:val="left"/>
              <w:rPr>
                <w:sz w:val="16"/>
              </w:rPr>
            </w:pPr>
          </w:p>
        </w:tc>
      </w:tr>
      <w:tr w:rsidR="00151BAD" w14:paraId="1E6464B1" w14:textId="77777777">
        <w:trPr>
          <w:trHeight w:val="328"/>
        </w:trPr>
        <w:tc>
          <w:tcPr>
            <w:tcW w:w="888" w:type="dxa"/>
            <w:tcBorders>
              <w:top w:val="nil"/>
              <w:bottom w:val="nil"/>
            </w:tcBorders>
          </w:tcPr>
          <w:p w14:paraId="22522E2D" w14:textId="77777777" w:rsidR="00151BAD" w:rsidRDefault="00AC1F28">
            <w:pPr>
              <w:pStyle w:val="TableParagraph"/>
              <w:spacing w:before="69"/>
              <w:ind w:left="183" w:right="178"/>
              <w:rPr>
                <w:sz w:val="16"/>
              </w:rPr>
            </w:pPr>
            <w:r>
              <w:rPr>
                <w:sz w:val="16"/>
              </w:rPr>
              <w:t>G410</w:t>
            </w:r>
          </w:p>
        </w:tc>
        <w:tc>
          <w:tcPr>
            <w:tcW w:w="734" w:type="dxa"/>
            <w:tcBorders>
              <w:top w:val="nil"/>
              <w:bottom w:val="nil"/>
            </w:tcBorders>
          </w:tcPr>
          <w:p w14:paraId="45C22966" w14:textId="77777777" w:rsidR="00151BAD" w:rsidRDefault="00AC1F28">
            <w:pPr>
              <w:pStyle w:val="TableParagraph"/>
              <w:spacing w:before="69"/>
              <w:ind w:left="7" w:right="2"/>
              <w:rPr>
                <w:sz w:val="16"/>
              </w:rPr>
            </w:pPr>
            <w:r>
              <w:rPr>
                <w:sz w:val="16"/>
              </w:rPr>
              <w:t>CB</w:t>
            </w:r>
          </w:p>
        </w:tc>
        <w:tc>
          <w:tcPr>
            <w:tcW w:w="969" w:type="dxa"/>
            <w:tcBorders>
              <w:top w:val="nil"/>
              <w:bottom w:val="nil"/>
            </w:tcBorders>
          </w:tcPr>
          <w:p w14:paraId="44BAF89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3E0483F" w14:textId="77777777" w:rsidR="00151BAD" w:rsidRDefault="00151BAD">
            <w:pPr>
              <w:pStyle w:val="TableParagraph"/>
              <w:spacing w:before="0"/>
              <w:jc w:val="left"/>
              <w:rPr>
                <w:sz w:val="16"/>
              </w:rPr>
            </w:pPr>
          </w:p>
        </w:tc>
        <w:tc>
          <w:tcPr>
            <w:tcW w:w="863" w:type="dxa"/>
            <w:tcBorders>
              <w:top w:val="nil"/>
              <w:bottom w:val="nil"/>
            </w:tcBorders>
          </w:tcPr>
          <w:p w14:paraId="5E406EFA"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8EE61B5" w14:textId="77777777" w:rsidR="00151BAD" w:rsidRDefault="00AC1F28">
            <w:pPr>
              <w:pStyle w:val="TableParagraph"/>
              <w:spacing w:before="69"/>
              <w:ind w:left="269"/>
              <w:jc w:val="left"/>
              <w:rPr>
                <w:sz w:val="16"/>
              </w:rPr>
            </w:pPr>
            <w:r>
              <w:rPr>
                <w:sz w:val="16"/>
              </w:rPr>
              <w:t>41</w:t>
            </w:r>
          </w:p>
        </w:tc>
        <w:tc>
          <w:tcPr>
            <w:tcW w:w="753" w:type="dxa"/>
            <w:tcBorders>
              <w:top w:val="nil"/>
              <w:bottom w:val="nil"/>
            </w:tcBorders>
          </w:tcPr>
          <w:p w14:paraId="1C27446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9771F19" w14:textId="77777777" w:rsidR="00151BAD" w:rsidRDefault="00151BAD">
            <w:pPr>
              <w:pStyle w:val="TableParagraph"/>
              <w:spacing w:before="0"/>
              <w:jc w:val="left"/>
              <w:rPr>
                <w:sz w:val="16"/>
              </w:rPr>
            </w:pPr>
          </w:p>
        </w:tc>
        <w:tc>
          <w:tcPr>
            <w:tcW w:w="753" w:type="dxa"/>
            <w:tcBorders>
              <w:top w:val="nil"/>
              <w:bottom w:val="nil"/>
            </w:tcBorders>
          </w:tcPr>
          <w:p w14:paraId="59F0BE19" w14:textId="77777777" w:rsidR="00151BAD" w:rsidRDefault="00151BAD">
            <w:pPr>
              <w:pStyle w:val="TableParagraph"/>
              <w:spacing w:before="0"/>
              <w:jc w:val="left"/>
              <w:rPr>
                <w:sz w:val="16"/>
              </w:rPr>
            </w:pPr>
          </w:p>
        </w:tc>
        <w:tc>
          <w:tcPr>
            <w:tcW w:w="739" w:type="dxa"/>
            <w:tcBorders>
              <w:top w:val="nil"/>
              <w:bottom w:val="nil"/>
            </w:tcBorders>
          </w:tcPr>
          <w:p w14:paraId="03B9B1E2"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5E9D4B1"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76913681"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3BE4F983" w14:textId="77777777" w:rsidR="00151BAD" w:rsidRDefault="00151BAD">
            <w:pPr>
              <w:pStyle w:val="TableParagraph"/>
              <w:spacing w:before="0"/>
              <w:jc w:val="left"/>
              <w:rPr>
                <w:sz w:val="16"/>
              </w:rPr>
            </w:pPr>
          </w:p>
        </w:tc>
        <w:tc>
          <w:tcPr>
            <w:tcW w:w="880" w:type="dxa"/>
            <w:tcBorders>
              <w:top w:val="nil"/>
              <w:bottom w:val="nil"/>
            </w:tcBorders>
          </w:tcPr>
          <w:p w14:paraId="5A44D9CD" w14:textId="77777777" w:rsidR="00151BAD" w:rsidRDefault="00151BAD">
            <w:pPr>
              <w:pStyle w:val="TableParagraph"/>
              <w:spacing w:before="0"/>
              <w:jc w:val="left"/>
              <w:rPr>
                <w:sz w:val="16"/>
              </w:rPr>
            </w:pPr>
          </w:p>
        </w:tc>
      </w:tr>
      <w:tr w:rsidR="00151BAD" w14:paraId="1F1022B6" w14:textId="77777777">
        <w:trPr>
          <w:trHeight w:val="331"/>
        </w:trPr>
        <w:tc>
          <w:tcPr>
            <w:tcW w:w="888" w:type="dxa"/>
            <w:tcBorders>
              <w:top w:val="nil"/>
              <w:bottom w:val="nil"/>
            </w:tcBorders>
            <w:shd w:val="clear" w:color="auto" w:fill="DADADA"/>
          </w:tcPr>
          <w:p w14:paraId="0C779E44" w14:textId="77777777" w:rsidR="00151BAD" w:rsidRDefault="00AC1F28">
            <w:pPr>
              <w:pStyle w:val="TableParagraph"/>
              <w:spacing w:before="71"/>
              <w:ind w:left="183" w:right="178"/>
              <w:rPr>
                <w:sz w:val="16"/>
              </w:rPr>
            </w:pPr>
            <w:r>
              <w:rPr>
                <w:sz w:val="16"/>
              </w:rPr>
              <w:t>G411</w:t>
            </w:r>
          </w:p>
        </w:tc>
        <w:tc>
          <w:tcPr>
            <w:tcW w:w="734" w:type="dxa"/>
            <w:tcBorders>
              <w:top w:val="nil"/>
              <w:bottom w:val="nil"/>
            </w:tcBorders>
            <w:shd w:val="clear" w:color="auto" w:fill="DADADA"/>
          </w:tcPr>
          <w:p w14:paraId="63FF4083" w14:textId="77777777" w:rsidR="00151BAD" w:rsidRDefault="00AC1F28">
            <w:pPr>
              <w:pStyle w:val="TableParagraph"/>
              <w:spacing w:before="71"/>
              <w:ind w:left="7" w:right="2"/>
              <w:rPr>
                <w:sz w:val="16"/>
              </w:rPr>
            </w:pPr>
            <w:r>
              <w:rPr>
                <w:sz w:val="16"/>
              </w:rPr>
              <w:t>CB</w:t>
            </w:r>
          </w:p>
        </w:tc>
        <w:tc>
          <w:tcPr>
            <w:tcW w:w="969" w:type="dxa"/>
            <w:tcBorders>
              <w:top w:val="nil"/>
              <w:bottom w:val="nil"/>
            </w:tcBorders>
            <w:shd w:val="clear" w:color="auto" w:fill="DADADA"/>
          </w:tcPr>
          <w:p w14:paraId="525AC91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FE0651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E933457"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504BD9BA"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08EC9289"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76BE3CB3" w14:textId="77777777" w:rsidR="00151BAD" w:rsidRDefault="00AC1F28">
            <w:pPr>
              <w:pStyle w:val="TableParagraph"/>
              <w:spacing w:before="71"/>
              <w:ind w:right="250"/>
              <w:jc w:val="right"/>
              <w:rPr>
                <w:sz w:val="16"/>
              </w:rPr>
            </w:pPr>
            <w:r>
              <w:rPr>
                <w:sz w:val="16"/>
              </w:rPr>
              <w:t>41</w:t>
            </w:r>
          </w:p>
        </w:tc>
        <w:tc>
          <w:tcPr>
            <w:tcW w:w="753" w:type="dxa"/>
            <w:tcBorders>
              <w:top w:val="nil"/>
              <w:bottom w:val="nil"/>
            </w:tcBorders>
            <w:shd w:val="clear" w:color="auto" w:fill="DADADA"/>
          </w:tcPr>
          <w:p w14:paraId="7B2BA24C"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53FE46CD"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5CEF16CA"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shd w:val="clear" w:color="auto" w:fill="DADADA"/>
          </w:tcPr>
          <w:p w14:paraId="5B4A27EF"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46EAF2E3"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3E74B9FE" w14:textId="77777777" w:rsidR="00151BAD" w:rsidRDefault="00151BAD">
            <w:pPr>
              <w:pStyle w:val="TableParagraph"/>
              <w:spacing w:before="0"/>
              <w:jc w:val="left"/>
              <w:rPr>
                <w:sz w:val="16"/>
              </w:rPr>
            </w:pPr>
          </w:p>
        </w:tc>
      </w:tr>
      <w:tr w:rsidR="00151BAD" w14:paraId="4178CCF8" w14:textId="77777777">
        <w:trPr>
          <w:trHeight w:val="331"/>
        </w:trPr>
        <w:tc>
          <w:tcPr>
            <w:tcW w:w="888" w:type="dxa"/>
            <w:tcBorders>
              <w:top w:val="nil"/>
              <w:bottom w:val="nil"/>
            </w:tcBorders>
          </w:tcPr>
          <w:p w14:paraId="49106700" w14:textId="77777777" w:rsidR="00151BAD" w:rsidRDefault="00AC1F28">
            <w:pPr>
              <w:pStyle w:val="TableParagraph"/>
              <w:spacing w:before="71"/>
              <w:ind w:left="183" w:right="178"/>
              <w:rPr>
                <w:sz w:val="16"/>
              </w:rPr>
            </w:pPr>
            <w:r>
              <w:rPr>
                <w:sz w:val="16"/>
              </w:rPr>
              <w:t>G412</w:t>
            </w:r>
          </w:p>
        </w:tc>
        <w:tc>
          <w:tcPr>
            <w:tcW w:w="734" w:type="dxa"/>
            <w:tcBorders>
              <w:top w:val="nil"/>
              <w:bottom w:val="nil"/>
            </w:tcBorders>
          </w:tcPr>
          <w:p w14:paraId="154C3E66" w14:textId="77777777" w:rsidR="00151BAD" w:rsidRDefault="00AC1F28">
            <w:pPr>
              <w:pStyle w:val="TableParagraph"/>
              <w:spacing w:before="71"/>
              <w:ind w:left="7" w:right="2"/>
              <w:rPr>
                <w:sz w:val="16"/>
              </w:rPr>
            </w:pPr>
            <w:r>
              <w:rPr>
                <w:sz w:val="16"/>
              </w:rPr>
              <w:t>CB</w:t>
            </w:r>
          </w:p>
        </w:tc>
        <w:tc>
          <w:tcPr>
            <w:tcW w:w="969" w:type="dxa"/>
            <w:tcBorders>
              <w:top w:val="nil"/>
              <w:bottom w:val="nil"/>
            </w:tcBorders>
          </w:tcPr>
          <w:p w14:paraId="290288E7"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614AC215" w14:textId="77777777" w:rsidR="00151BAD" w:rsidRDefault="00151BAD">
            <w:pPr>
              <w:pStyle w:val="TableParagraph"/>
              <w:spacing w:before="0"/>
              <w:jc w:val="left"/>
              <w:rPr>
                <w:sz w:val="16"/>
              </w:rPr>
            </w:pPr>
          </w:p>
        </w:tc>
        <w:tc>
          <w:tcPr>
            <w:tcW w:w="863" w:type="dxa"/>
            <w:tcBorders>
              <w:top w:val="nil"/>
              <w:bottom w:val="nil"/>
            </w:tcBorders>
          </w:tcPr>
          <w:p w14:paraId="0C049A5D"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27A2A97E"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264D1A18"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76EEE3F5" w14:textId="77777777" w:rsidR="00151BAD" w:rsidRDefault="00AC1F28">
            <w:pPr>
              <w:pStyle w:val="TableParagraph"/>
              <w:spacing w:before="71"/>
              <w:ind w:right="250"/>
              <w:jc w:val="right"/>
              <w:rPr>
                <w:sz w:val="16"/>
              </w:rPr>
            </w:pPr>
            <w:r>
              <w:rPr>
                <w:sz w:val="16"/>
              </w:rPr>
              <w:t>41</w:t>
            </w:r>
          </w:p>
        </w:tc>
        <w:tc>
          <w:tcPr>
            <w:tcW w:w="753" w:type="dxa"/>
            <w:tcBorders>
              <w:top w:val="nil"/>
              <w:bottom w:val="nil"/>
            </w:tcBorders>
          </w:tcPr>
          <w:p w14:paraId="45AC14A8"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75A1452C"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46E7A883"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tcPr>
          <w:p w14:paraId="4038896C"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53FCDA49" w14:textId="77777777" w:rsidR="00151BAD" w:rsidRDefault="00151BAD">
            <w:pPr>
              <w:pStyle w:val="TableParagraph"/>
              <w:spacing w:before="0"/>
              <w:jc w:val="left"/>
              <w:rPr>
                <w:sz w:val="16"/>
              </w:rPr>
            </w:pPr>
          </w:p>
        </w:tc>
        <w:tc>
          <w:tcPr>
            <w:tcW w:w="880" w:type="dxa"/>
            <w:tcBorders>
              <w:top w:val="nil"/>
              <w:bottom w:val="nil"/>
            </w:tcBorders>
          </w:tcPr>
          <w:p w14:paraId="264F0B7F" w14:textId="77777777" w:rsidR="00151BAD" w:rsidRDefault="00151BAD">
            <w:pPr>
              <w:pStyle w:val="TableParagraph"/>
              <w:spacing w:before="0"/>
              <w:jc w:val="left"/>
              <w:rPr>
                <w:sz w:val="16"/>
              </w:rPr>
            </w:pPr>
          </w:p>
        </w:tc>
      </w:tr>
      <w:tr w:rsidR="00151BAD" w14:paraId="7A6234D8" w14:textId="77777777">
        <w:trPr>
          <w:trHeight w:val="331"/>
        </w:trPr>
        <w:tc>
          <w:tcPr>
            <w:tcW w:w="888" w:type="dxa"/>
            <w:tcBorders>
              <w:top w:val="nil"/>
              <w:bottom w:val="nil"/>
            </w:tcBorders>
            <w:shd w:val="clear" w:color="auto" w:fill="DADADA"/>
          </w:tcPr>
          <w:p w14:paraId="525C2B05" w14:textId="77777777" w:rsidR="00151BAD" w:rsidRDefault="00AC1F28">
            <w:pPr>
              <w:pStyle w:val="TableParagraph"/>
              <w:spacing w:before="71"/>
              <w:ind w:left="181" w:right="178"/>
              <w:rPr>
                <w:sz w:val="16"/>
              </w:rPr>
            </w:pPr>
            <w:r>
              <w:rPr>
                <w:sz w:val="16"/>
              </w:rPr>
              <w:t>G42V</w:t>
            </w:r>
          </w:p>
        </w:tc>
        <w:tc>
          <w:tcPr>
            <w:tcW w:w="734" w:type="dxa"/>
            <w:tcBorders>
              <w:top w:val="nil"/>
              <w:bottom w:val="nil"/>
            </w:tcBorders>
            <w:shd w:val="clear" w:color="auto" w:fill="DADADA"/>
          </w:tcPr>
          <w:p w14:paraId="34EB525B" w14:textId="77777777" w:rsidR="00151BAD" w:rsidRDefault="00AC1F28">
            <w:pPr>
              <w:pStyle w:val="TableParagraph"/>
              <w:spacing w:before="71"/>
              <w:ind w:left="8" w:right="2"/>
              <w:rPr>
                <w:sz w:val="16"/>
              </w:rPr>
            </w:pPr>
            <w:r>
              <w:rPr>
                <w:sz w:val="16"/>
              </w:rPr>
              <w:t>CS</w:t>
            </w:r>
          </w:p>
        </w:tc>
        <w:tc>
          <w:tcPr>
            <w:tcW w:w="969" w:type="dxa"/>
            <w:tcBorders>
              <w:top w:val="nil"/>
              <w:bottom w:val="nil"/>
            </w:tcBorders>
            <w:shd w:val="clear" w:color="auto" w:fill="DADADA"/>
          </w:tcPr>
          <w:p w14:paraId="42C34A58"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907F14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0C00C6F"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02A9B76C" w14:textId="77777777" w:rsidR="00151BAD" w:rsidRDefault="00AC1F28">
            <w:pPr>
              <w:pStyle w:val="TableParagraph"/>
              <w:spacing w:before="71"/>
              <w:ind w:left="269"/>
              <w:jc w:val="left"/>
              <w:rPr>
                <w:sz w:val="16"/>
              </w:rPr>
            </w:pPr>
            <w:r>
              <w:rPr>
                <w:sz w:val="16"/>
              </w:rPr>
              <w:t>42</w:t>
            </w:r>
          </w:p>
        </w:tc>
        <w:tc>
          <w:tcPr>
            <w:tcW w:w="753" w:type="dxa"/>
            <w:tcBorders>
              <w:top w:val="nil"/>
              <w:bottom w:val="nil"/>
            </w:tcBorders>
            <w:shd w:val="clear" w:color="auto" w:fill="DADADA"/>
          </w:tcPr>
          <w:p w14:paraId="43EE6D72"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2CE985A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5B872D1"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0198308"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4DC4B235"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shd w:val="clear" w:color="auto" w:fill="DADADA"/>
          </w:tcPr>
          <w:p w14:paraId="0DF56F1A" w14:textId="77777777" w:rsidR="00151BAD" w:rsidRDefault="00AC1F28">
            <w:pPr>
              <w:pStyle w:val="TableParagraph"/>
              <w:spacing w:before="71"/>
              <w:ind w:left="23"/>
              <w:rPr>
                <w:sz w:val="16"/>
              </w:rPr>
            </w:pPr>
            <w:r>
              <w:rPr>
                <w:sz w:val="16"/>
              </w:rPr>
              <w:t>42 54</w:t>
            </w:r>
          </w:p>
        </w:tc>
        <w:tc>
          <w:tcPr>
            <w:tcW w:w="753" w:type="dxa"/>
            <w:tcBorders>
              <w:top w:val="nil"/>
              <w:bottom w:val="nil"/>
            </w:tcBorders>
            <w:shd w:val="clear" w:color="auto" w:fill="DADADA"/>
          </w:tcPr>
          <w:p w14:paraId="1BB3F5B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1E71D76" w14:textId="77777777" w:rsidR="00151BAD" w:rsidRDefault="00151BAD">
            <w:pPr>
              <w:pStyle w:val="TableParagraph"/>
              <w:spacing w:before="0"/>
              <w:jc w:val="left"/>
              <w:rPr>
                <w:sz w:val="16"/>
              </w:rPr>
            </w:pPr>
          </w:p>
        </w:tc>
      </w:tr>
      <w:tr w:rsidR="00151BAD" w14:paraId="11FC868F" w14:textId="77777777">
        <w:trPr>
          <w:trHeight w:val="331"/>
        </w:trPr>
        <w:tc>
          <w:tcPr>
            <w:tcW w:w="888" w:type="dxa"/>
            <w:tcBorders>
              <w:top w:val="nil"/>
              <w:bottom w:val="nil"/>
            </w:tcBorders>
          </w:tcPr>
          <w:p w14:paraId="249241C6" w14:textId="77777777" w:rsidR="00151BAD" w:rsidRDefault="00AC1F28">
            <w:pPr>
              <w:pStyle w:val="TableParagraph"/>
              <w:spacing w:before="69"/>
              <w:ind w:left="181" w:right="178"/>
              <w:rPr>
                <w:sz w:val="16"/>
              </w:rPr>
            </w:pPr>
            <w:r>
              <w:rPr>
                <w:sz w:val="16"/>
              </w:rPr>
              <w:t>G42X</w:t>
            </w:r>
          </w:p>
        </w:tc>
        <w:tc>
          <w:tcPr>
            <w:tcW w:w="734" w:type="dxa"/>
            <w:tcBorders>
              <w:top w:val="nil"/>
              <w:bottom w:val="nil"/>
            </w:tcBorders>
          </w:tcPr>
          <w:p w14:paraId="19F213C9" w14:textId="77777777" w:rsidR="00151BAD" w:rsidRDefault="00AC1F28">
            <w:pPr>
              <w:pStyle w:val="TableParagraph"/>
              <w:spacing w:before="69"/>
              <w:ind w:left="8" w:right="2"/>
              <w:rPr>
                <w:sz w:val="16"/>
              </w:rPr>
            </w:pPr>
            <w:r>
              <w:rPr>
                <w:sz w:val="16"/>
              </w:rPr>
              <w:t>CS</w:t>
            </w:r>
          </w:p>
        </w:tc>
        <w:tc>
          <w:tcPr>
            <w:tcW w:w="969" w:type="dxa"/>
            <w:tcBorders>
              <w:top w:val="nil"/>
              <w:bottom w:val="nil"/>
            </w:tcBorders>
          </w:tcPr>
          <w:p w14:paraId="76EDCB1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B95906B" w14:textId="77777777" w:rsidR="00151BAD" w:rsidRDefault="00151BAD">
            <w:pPr>
              <w:pStyle w:val="TableParagraph"/>
              <w:spacing w:before="0"/>
              <w:jc w:val="left"/>
              <w:rPr>
                <w:sz w:val="16"/>
              </w:rPr>
            </w:pPr>
          </w:p>
        </w:tc>
        <w:tc>
          <w:tcPr>
            <w:tcW w:w="863" w:type="dxa"/>
            <w:tcBorders>
              <w:top w:val="nil"/>
              <w:bottom w:val="nil"/>
            </w:tcBorders>
          </w:tcPr>
          <w:p w14:paraId="53D228F8"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407A929A"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956F5FD"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5827AECB" w14:textId="77777777" w:rsidR="00151BAD" w:rsidRDefault="00AC1F28">
            <w:pPr>
              <w:pStyle w:val="TableParagraph"/>
              <w:spacing w:before="69"/>
              <w:ind w:right="250"/>
              <w:jc w:val="right"/>
              <w:rPr>
                <w:sz w:val="16"/>
              </w:rPr>
            </w:pPr>
            <w:r>
              <w:rPr>
                <w:sz w:val="16"/>
              </w:rPr>
              <w:t>42</w:t>
            </w:r>
          </w:p>
        </w:tc>
        <w:tc>
          <w:tcPr>
            <w:tcW w:w="753" w:type="dxa"/>
            <w:tcBorders>
              <w:top w:val="nil"/>
              <w:bottom w:val="nil"/>
            </w:tcBorders>
          </w:tcPr>
          <w:p w14:paraId="05699151"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DF895A9"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049247F2"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tcPr>
          <w:p w14:paraId="7ADEB054" w14:textId="77777777" w:rsidR="00151BAD" w:rsidRDefault="00AC1F28">
            <w:pPr>
              <w:pStyle w:val="TableParagraph"/>
              <w:spacing w:before="69"/>
              <w:ind w:left="21"/>
              <w:rPr>
                <w:sz w:val="16"/>
              </w:rPr>
            </w:pPr>
            <w:r>
              <w:rPr>
                <w:sz w:val="16"/>
              </w:rPr>
              <w:t>GX 42</w:t>
            </w:r>
          </w:p>
        </w:tc>
        <w:tc>
          <w:tcPr>
            <w:tcW w:w="753" w:type="dxa"/>
            <w:tcBorders>
              <w:top w:val="nil"/>
              <w:bottom w:val="nil"/>
            </w:tcBorders>
          </w:tcPr>
          <w:p w14:paraId="4C1F872B" w14:textId="77777777" w:rsidR="00151BAD" w:rsidRDefault="00151BAD">
            <w:pPr>
              <w:pStyle w:val="TableParagraph"/>
              <w:spacing w:before="0"/>
              <w:jc w:val="left"/>
              <w:rPr>
                <w:sz w:val="16"/>
              </w:rPr>
            </w:pPr>
          </w:p>
        </w:tc>
        <w:tc>
          <w:tcPr>
            <w:tcW w:w="880" w:type="dxa"/>
            <w:tcBorders>
              <w:top w:val="nil"/>
              <w:bottom w:val="nil"/>
            </w:tcBorders>
          </w:tcPr>
          <w:p w14:paraId="709151D0" w14:textId="77777777" w:rsidR="00151BAD" w:rsidRDefault="00151BAD">
            <w:pPr>
              <w:pStyle w:val="TableParagraph"/>
              <w:spacing w:before="0"/>
              <w:jc w:val="left"/>
              <w:rPr>
                <w:sz w:val="16"/>
              </w:rPr>
            </w:pPr>
          </w:p>
        </w:tc>
      </w:tr>
      <w:tr w:rsidR="00151BAD" w14:paraId="1DC0CA51" w14:textId="77777777">
        <w:trPr>
          <w:trHeight w:val="331"/>
        </w:trPr>
        <w:tc>
          <w:tcPr>
            <w:tcW w:w="888" w:type="dxa"/>
            <w:tcBorders>
              <w:top w:val="nil"/>
              <w:bottom w:val="nil"/>
            </w:tcBorders>
            <w:shd w:val="clear" w:color="auto" w:fill="DADADA"/>
          </w:tcPr>
          <w:p w14:paraId="1FC2E84E" w14:textId="77777777" w:rsidR="00151BAD" w:rsidRDefault="00AC1F28">
            <w:pPr>
              <w:pStyle w:val="TableParagraph"/>
              <w:spacing w:before="69"/>
              <w:ind w:left="183" w:right="178"/>
              <w:rPr>
                <w:sz w:val="16"/>
              </w:rPr>
            </w:pPr>
            <w:r>
              <w:rPr>
                <w:sz w:val="16"/>
              </w:rPr>
              <w:t>G420</w:t>
            </w:r>
          </w:p>
        </w:tc>
        <w:tc>
          <w:tcPr>
            <w:tcW w:w="734" w:type="dxa"/>
            <w:tcBorders>
              <w:top w:val="nil"/>
              <w:bottom w:val="nil"/>
            </w:tcBorders>
            <w:shd w:val="clear" w:color="auto" w:fill="DADADA"/>
          </w:tcPr>
          <w:p w14:paraId="1356AF56" w14:textId="77777777" w:rsidR="00151BAD" w:rsidRDefault="00AC1F28">
            <w:pPr>
              <w:pStyle w:val="TableParagraph"/>
              <w:spacing w:before="69"/>
              <w:ind w:left="8" w:right="2"/>
              <w:rPr>
                <w:sz w:val="16"/>
              </w:rPr>
            </w:pPr>
            <w:r>
              <w:rPr>
                <w:sz w:val="16"/>
              </w:rPr>
              <w:t>CS</w:t>
            </w:r>
          </w:p>
        </w:tc>
        <w:tc>
          <w:tcPr>
            <w:tcW w:w="969" w:type="dxa"/>
            <w:tcBorders>
              <w:top w:val="nil"/>
              <w:bottom w:val="nil"/>
            </w:tcBorders>
            <w:shd w:val="clear" w:color="auto" w:fill="DADADA"/>
          </w:tcPr>
          <w:p w14:paraId="7F91362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0D7740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8BD03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2BECDDA" w14:textId="77777777" w:rsidR="00151BAD" w:rsidRDefault="00AC1F28">
            <w:pPr>
              <w:pStyle w:val="TableParagraph"/>
              <w:spacing w:before="69"/>
              <w:ind w:left="269"/>
              <w:jc w:val="left"/>
              <w:rPr>
                <w:sz w:val="16"/>
              </w:rPr>
            </w:pPr>
            <w:r>
              <w:rPr>
                <w:sz w:val="16"/>
              </w:rPr>
              <w:t>42</w:t>
            </w:r>
          </w:p>
        </w:tc>
        <w:tc>
          <w:tcPr>
            <w:tcW w:w="753" w:type="dxa"/>
            <w:tcBorders>
              <w:top w:val="nil"/>
              <w:bottom w:val="nil"/>
            </w:tcBorders>
            <w:shd w:val="clear" w:color="auto" w:fill="DADADA"/>
          </w:tcPr>
          <w:p w14:paraId="4CEC18A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879E30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7077E21"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57E71C3"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2EDEFB0A"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3B518720" w14:textId="77777777" w:rsidR="00151BAD" w:rsidRDefault="00AC1F28">
            <w:pPr>
              <w:pStyle w:val="TableParagraph"/>
              <w:spacing w:before="69"/>
              <w:ind w:left="23"/>
              <w:rPr>
                <w:sz w:val="16"/>
              </w:rPr>
            </w:pPr>
            <w:r>
              <w:rPr>
                <w:sz w:val="16"/>
              </w:rPr>
              <w:t>42 75</w:t>
            </w:r>
          </w:p>
        </w:tc>
        <w:tc>
          <w:tcPr>
            <w:tcW w:w="753" w:type="dxa"/>
            <w:tcBorders>
              <w:top w:val="nil"/>
              <w:bottom w:val="nil"/>
            </w:tcBorders>
            <w:shd w:val="clear" w:color="auto" w:fill="DADADA"/>
          </w:tcPr>
          <w:p w14:paraId="41B99DF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8ED96D9" w14:textId="77777777" w:rsidR="00151BAD" w:rsidRDefault="00151BAD">
            <w:pPr>
              <w:pStyle w:val="TableParagraph"/>
              <w:spacing w:before="0"/>
              <w:jc w:val="left"/>
              <w:rPr>
                <w:sz w:val="16"/>
              </w:rPr>
            </w:pPr>
          </w:p>
        </w:tc>
      </w:tr>
      <w:tr w:rsidR="00151BAD" w14:paraId="180D6032" w14:textId="77777777">
        <w:trPr>
          <w:trHeight w:val="331"/>
        </w:trPr>
        <w:tc>
          <w:tcPr>
            <w:tcW w:w="888" w:type="dxa"/>
            <w:tcBorders>
              <w:top w:val="nil"/>
              <w:bottom w:val="nil"/>
            </w:tcBorders>
          </w:tcPr>
          <w:p w14:paraId="081E43D8" w14:textId="77777777" w:rsidR="00151BAD" w:rsidRDefault="00AC1F28">
            <w:pPr>
              <w:pStyle w:val="TableParagraph"/>
              <w:spacing w:before="69"/>
              <w:ind w:left="183" w:right="178"/>
              <w:rPr>
                <w:sz w:val="16"/>
              </w:rPr>
            </w:pPr>
            <w:r>
              <w:rPr>
                <w:sz w:val="16"/>
              </w:rPr>
              <w:t>G421</w:t>
            </w:r>
          </w:p>
        </w:tc>
        <w:tc>
          <w:tcPr>
            <w:tcW w:w="734" w:type="dxa"/>
            <w:tcBorders>
              <w:top w:val="nil"/>
              <w:bottom w:val="nil"/>
            </w:tcBorders>
          </w:tcPr>
          <w:p w14:paraId="0C1D74B6" w14:textId="77777777" w:rsidR="00151BAD" w:rsidRDefault="00AC1F28">
            <w:pPr>
              <w:pStyle w:val="TableParagraph"/>
              <w:spacing w:before="69"/>
              <w:ind w:left="8" w:right="2"/>
              <w:rPr>
                <w:sz w:val="16"/>
              </w:rPr>
            </w:pPr>
            <w:r>
              <w:rPr>
                <w:sz w:val="16"/>
              </w:rPr>
              <w:t>CS</w:t>
            </w:r>
          </w:p>
        </w:tc>
        <w:tc>
          <w:tcPr>
            <w:tcW w:w="969" w:type="dxa"/>
            <w:tcBorders>
              <w:top w:val="nil"/>
              <w:bottom w:val="nil"/>
            </w:tcBorders>
          </w:tcPr>
          <w:p w14:paraId="6113294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7238DB7" w14:textId="77777777" w:rsidR="00151BAD" w:rsidRDefault="00151BAD">
            <w:pPr>
              <w:pStyle w:val="TableParagraph"/>
              <w:spacing w:before="0"/>
              <w:jc w:val="left"/>
              <w:rPr>
                <w:sz w:val="16"/>
              </w:rPr>
            </w:pPr>
          </w:p>
        </w:tc>
        <w:tc>
          <w:tcPr>
            <w:tcW w:w="863" w:type="dxa"/>
            <w:tcBorders>
              <w:top w:val="nil"/>
              <w:bottom w:val="nil"/>
            </w:tcBorders>
          </w:tcPr>
          <w:p w14:paraId="6A008829"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31746F34"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5ADADD5B"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196AC021" w14:textId="77777777" w:rsidR="00151BAD" w:rsidRDefault="00AC1F28">
            <w:pPr>
              <w:pStyle w:val="TableParagraph"/>
              <w:spacing w:before="69"/>
              <w:ind w:right="250"/>
              <w:jc w:val="right"/>
              <w:rPr>
                <w:sz w:val="16"/>
              </w:rPr>
            </w:pPr>
            <w:r>
              <w:rPr>
                <w:sz w:val="16"/>
              </w:rPr>
              <w:t>42</w:t>
            </w:r>
          </w:p>
        </w:tc>
        <w:tc>
          <w:tcPr>
            <w:tcW w:w="753" w:type="dxa"/>
            <w:tcBorders>
              <w:top w:val="nil"/>
              <w:bottom w:val="nil"/>
            </w:tcBorders>
          </w:tcPr>
          <w:p w14:paraId="2F598430"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1830E2E2"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267CA97B"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177EA210" w14:textId="77777777" w:rsidR="00151BAD" w:rsidRDefault="00AC1F28">
            <w:pPr>
              <w:pStyle w:val="TableParagraph"/>
              <w:spacing w:before="69"/>
              <w:ind w:left="22"/>
              <w:rPr>
                <w:sz w:val="16"/>
              </w:rPr>
            </w:pPr>
            <w:r>
              <w:rPr>
                <w:sz w:val="16"/>
              </w:rPr>
              <w:t>42 75</w:t>
            </w:r>
          </w:p>
        </w:tc>
        <w:tc>
          <w:tcPr>
            <w:tcW w:w="753" w:type="dxa"/>
            <w:tcBorders>
              <w:top w:val="nil"/>
              <w:bottom w:val="nil"/>
            </w:tcBorders>
          </w:tcPr>
          <w:p w14:paraId="701BF323"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7B4B6FCF" w14:textId="77777777" w:rsidR="00151BAD" w:rsidRDefault="00151BAD">
            <w:pPr>
              <w:pStyle w:val="TableParagraph"/>
              <w:spacing w:before="0"/>
              <w:jc w:val="left"/>
              <w:rPr>
                <w:sz w:val="16"/>
              </w:rPr>
            </w:pPr>
          </w:p>
        </w:tc>
      </w:tr>
      <w:tr w:rsidR="00151BAD" w14:paraId="39AC21C6" w14:textId="77777777">
        <w:trPr>
          <w:trHeight w:val="331"/>
        </w:trPr>
        <w:tc>
          <w:tcPr>
            <w:tcW w:w="888" w:type="dxa"/>
            <w:tcBorders>
              <w:top w:val="nil"/>
              <w:bottom w:val="nil"/>
            </w:tcBorders>
            <w:shd w:val="clear" w:color="auto" w:fill="DADADA"/>
          </w:tcPr>
          <w:p w14:paraId="54302BB7" w14:textId="77777777" w:rsidR="00151BAD" w:rsidRDefault="00AC1F28">
            <w:pPr>
              <w:pStyle w:val="TableParagraph"/>
              <w:spacing w:before="69"/>
              <w:ind w:left="183" w:right="178"/>
              <w:rPr>
                <w:sz w:val="16"/>
              </w:rPr>
            </w:pPr>
            <w:r>
              <w:rPr>
                <w:sz w:val="16"/>
              </w:rPr>
              <w:t>G422</w:t>
            </w:r>
          </w:p>
        </w:tc>
        <w:tc>
          <w:tcPr>
            <w:tcW w:w="734" w:type="dxa"/>
            <w:tcBorders>
              <w:top w:val="nil"/>
              <w:bottom w:val="nil"/>
            </w:tcBorders>
            <w:shd w:val="clear" w:color="auto" w:fill="DADADA"/>
          </w:tcPr>
          <w:p w14:paraId="5709E53E" w14:textId="77777777" w:rsidR="00151BAD" w:rsidRDefault="00AC1F28">
            <w:pPr>
              <w:pStyle w:val="TableParagraph"/>
              <w:spacing w:before="69"/>
              <w:ind w:left="8" w:right="2"/>
              <w:rPr>
                <w:sz w:val="16"/>
              </w:rPr>
            </w:pPr>
            <w:r>
              <w:rPr>
                <w:sz w:val="16"/>
              </w:rPr>
              <w:t>CS</w:t>
            </w:r>
          </w:p>
        </w:tc>
        <w:tc>
          <w:tcPr>
            <w:tcW w:w="969" w:type="dxa"/>
            <w:tcBorders>
              <w:top w:val="nil"/>
              <w:bottom w:val="nil"/>
            </w:tcBorders>
            <w:shd w:val="clear" w:color="auto" w:fill="DADADA"/>
          </w:tcPr>
          <w:p w14:paraId="31AC6C9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ECEBA5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BD07600"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274BAD47"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1D433704"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36A24D1A" w14:textId="77777777" w:rsidR="00151BAD" w:rsidRDefault="00AC1F28">
            <w:pPr>
              <w:pStyle w:val="TableParagraph"/>
              <w:spacing w:before="69"/>
              <w:ind w:right="250"/>
              <w:jc w:val="right"/>
              <w:rPr>
                <w:sz w:val="16"/>
              </w:rPr>
            </w:pPr>
            <w:r>
              <w:rPr>
                <w:sz w:val="16"/>
              </w:rPr>
              <w:t>42</w:t>
            </w:r>
          </w:p>
        </w:tc>
        <w:tc>
          <w:tcPr>
            <w:tcW w:w="753" w:type="dxa"/>
            <w:tcBorders>
              <w:top w:val="nil"/>
              <w:bottom w:val="nil"/>
            </w:tcBorders>
            <w:shd w:val="clear" w:color="auto" w:fill="DADADA"/>
          </w:tcPr>
          <w:p w14:paraId="0B749E3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13E64733"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446313E"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13DBD677" w14:textId="77777777" w:rsidR="00151BAD" w:rsidRDefault="00AC1F28">
            <w:pPr>
              <w:pStyle w:val="TableParagraph"/>
              <w:spacing w:before="69"/>
              <w:ind w:left="23"/>
              <w:rPr>
                <w:sz w:val="16"/>
              </w:rPr>
            </w:pPr>
            <w:r>
              <w:rPr>
                <w:sz w:val="16"/>
              </w:rPr>
              <w:t>42 54</w:t>
            </w:r>
          </w:p>
        </w:tc>
        <w:tc>
          <w:tcPr>
            <w:tcW w:w="753" w:type="dxa"/>
            <w:tcBorders>
              <w:top w:val="nil"/>
              <w:bottom w:val="nil"/>
            </w:tcBorders>
            <w:shd w:val="clear" w:color="auto" w:fill="DADADA"/>
          </w:tcPr>
          <w:p w14:paraId="73BF5CE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F5B3926" w14:textId="77777777" w:rsidR="00151BAD" w:rsidRDefault="00151BAD">
            <w:pPr>
              <w:pStyle w:val="TableParagraph"/>
              <w:spacing w:before="0"/>
              <w:jc w:val="left"/>
              <w:rPr>
                <w:sz w:val="16"/>
              </w:rPr>
            </w:pPr>
          </w:p>
        </w:tc>
      </w:tr>
      <w:tr w:rsidR="00151BAD" w14:paraId="3EBED8E3" w14:textId="77777777">
        <w:trPr>
          <w:trHeight w:val="331"/>
        </w:trPr>
        <w:tc>
          <w:tcPr>
            <w:tcW w:w="888" w:type="dxa"/>
            <w:tcBorders>
              <w:top w:val="nil"/>
              <w:bottom w:val="nil"/>
            </w:tcBorders>
          </w:tcPr>
          <w:p w14:paraId="1B9880E6" w14:textId="77777777" w:rsidR="00151BAD" w:rsidRDefault="00AC1F28">
            <w:pPr>
              <w:pStyle w:val="TableParagraph"/>
              <w:spacing w:before="69"/>
              <w:ind w:left="181" w:right="178"/>
              <w:rPr>
                <w:sz w:val="16"/>
              </w:rPr>
            </w:pPr>
            <w:r>
              <w:rPr>
                <w:sz w:val="16"/>
              </w:rPr>
              <w:t>G43V</w:t>
            </w:r>
          </w:p>
        </w:tc>
        <w:tc>
          <w:tcPr>
            <w:tcW w:w="734" w:type="dxa"/>
            <w:tcBorders>
              <w:top w:val="nil"/>
              <w:bottom w:val="nil"/>
            </w:tcBorders>
          </w:tcPr>
          <w:p w14:paraId="4495B479" w14:textId="77777777" w:rsidR="00151BAD" w:rsidRDefault="00AC1F28">
            <w:pPr>
              <w:pStyle w:val="TableParagraph"/>
              <w:spacing w:before="69"/>
              <w:ind w:left="6" w:right="2"/>
              <w:rPr>
                <w:sz w:val="16"/>
              </w:rPr>
            </w:pPr>
            <w:r>
              <w:rPr>
                <w:sz w:val="16"/>
              </w:rPr>
              <w:t>CA</w:t>
            </w:r>
          </w:p>
        </w:tc>
        <w:tc>
          <w:tcPr>
            <w:tcW w:w="969" w:type="dxa"/>
            <w:tcBorders>
              <w:top w:val="nil"/>
              <w:bottom w:val="nil"/>
            </w:tcBorders>
          </w:tcPr>
          <w:p w14:paraId="3E39534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83CDC61" w14:textId="77777777" w:rsidR="00151BAD" w:rsidRDefault="00151BAD">
            <w:pPr>
              <w:pStyle w:val="TableParagraph"/>
              <w:spacing w:before="0"/>
              <w:jc w:val="left"/>
              <w:rPr>
                <w:sz w:val="16"/>
              </w:rPr>
            </w:pPr>
          </w:p>
        </w:tc>
        <w:tc>
          <w:tcPr>
            <w:tcW w:w="863" w:type="dxa"/>
            <w:tcBorders>
              <w:top w:val="nil"/>
              <w:bottom w:val="nil"/>
            </w:tcBorders>
          </w:tcPr>
          <w:p w14:paraId="11DF4C4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3E7F28B9" w14:textId="77777777" w:rsidR="00151BAD" w:rsidRDefault="00AC1F28">
            <w:pPr>
              <w:pStyle w:val="TableParagraph"/>
              <w:spacing w:before="69"/>
              <w:ind w:left="269"/>
              <w:jc w:val="left"/>
              <w:rPr>
                <w:sz w:val="16"/>
              </w:rPr>
            </w:pPr>
            <w:r>
              <w:rPr>
                <w:sz w:val="16"/>
              </w:rPr>
              <w:t>43</w:t>
            </w:r>
          </w:p>
        </w:tc>
        <w:tc>
          <w:tcPr>
            <w:tcW w:w="753" w:type="dxa"/>
            <w:tcBorders>
              <w:top w:val="nil"/>
              <w:bottom w:val="nil"/>
            </w:tcBorders>
          </w:tcPr>
          <w:p w14:paraId="2F4A19A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8C5CF7D" w14:textId="77777777" w:rsidR="00151BAD" w:rsidRDefault="00151BAD">
            <w:pPr>
              <w:pStyle w:val="TableParagraph"/>
              <w:spacing w:before="0"/>
              <w:jc w:val="left"/>
              <w:rPr>
                <w:sz w:val="16"/>
              </w:rPr>
            </w:pPr>
          </w:p>
        </w:tc>
        <w:tc>
          <w:tcPr>
            <w:tcW w:w="753" w:type="dxa"/>
            <w:tcBorders>
              <w:top w:val="nil"/>
              <w:bottom w:val="nil"/>
            </w:tcBorders>
          </w:tcPr>
          <w:p w14:paraId="67B5C95F" w14:textId="77777777" w:rsidR="00151BAD" w:rsidRDefault="00151BAD">
            <w:pPr>
              <w:pStyle w:val="TableParagraph"/>
              <w:spacing w:before="0"/>
              <w:jc w:val="left"/>
              <w:rPr>
                <w:sz w:val="16"/>
              </w:rPr>
            </w:pPr>
          </w:p>
        </w:tc>
        <w:tc>
          <w:tcPr>
            <w:tcW w:w="739" w:type="dxa"/>
            <w:tcBorders>
              <w:top w:val="nil"/>
              <w:bottom w:val="nil"/>
            </w:tcBorders>
          </w:tcPr>
          <w:p w14:paraId="43FB2EFB"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6463B7D"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1F64D7E5" w14:textId="77777777" w:rsidR="00151BAD" w:rsidRDefault="00AC1F28">
            <w:pPr>
              <w:pStyle w:val="TableParagraph"/>
              <w:spacing w:before="69"/>
              <w:ind w:left="22"/>
              <w:rPr>
                <w:sz w:val="16"/>
              </w:rPr>
            </w:pPr>
            <w:r>
              <w:rPr>
                <w:sz w:val="16"/>
              </w:rPr>
              <w:t>43 54</w:t>
            </w:r>
          </w:p>
        </w:tc>
        <w:tc>
          <w:tcPr>
            <w:tcW w:w="753" w:type="dxa"/>
            <w:tcBorders>
              <w:top w:val="nil"/>
              <w:bottom w:val="nil"/>
            </w:tcBorders>
          </w:tcPr>
          <w:p w14:paraId="7ABB297B" w14:textId="77777777" w:rsidR="00151BAD" w:rsidRDefault="00151BAD">
            <w:pPr>
              <w:pStyle w:val="TableParagraph"/>
              <w:spacing w:before="0"/>
              <w:jc w:val="left"/>
              <w:rPr>
                <w:sz w:val="16"/>
              </w:rPr>
            </w:pPr>
          </w:p>
        </w:tc>
        <w:tc>
          <w:tcPr>
            <w:tcW w:w="880" w:type="dxa"/>
            <w:tcBorders>
              <w:top w:val="nil"/>
              <w:bottom w:val="nil"/>
            </w:tcBorders>
          </w:tcPr>
          <w:p w14:paraId="793343D9" w14:textId="77777777" w:rsidR="00151BAD" w:rsidRDefault="00151BAD">
            <w:pPr>
              <w:pStyle w:val="TableParagraph"/>
              <w:spacing w:before="0"/>
              <w:jc w:val="left"/>
              <w:rPr>
                <w:sz w:val="16"/>
              </w:rPr>
            </w:pPr>
          </w:p>
        </w:tc>
      </w:tr>
      <w:tr w:rsidR="00151BAD" w14:paraId="7B0DCA0A" w14:textId="77777777">
        <w:trPr>
          <w:trHeight w:val="331"/>
        </w:trPr>
        <w:tc>
          <w:tcPr>
            <w:tcW w:w="888" w:type="dxa"/>
            <w:tcBorders>
              <w:top w:val="nil"/>
              <w:bottom w:val="nil"/>
            </w:tcBorders>
            <w:shd w:val="clear" w:color="auto" w:fill="DADADA"/>
          </w:tcPr>
          <w:p w14:paraId="3A935C73" w14:textId="77777777" w:rsidR="00151BAD" w:rsidRDefault="00AC1F28">
            <w:pPr>
              <w:pStyle w:val="TableParagraph"/>
              <w:spacing w:before="69"/>
              <w:ind w:left="181" w:right="178"/>
              <w:rPr>
                <w:sz w:val="16"/>
              </w:rPr>
            </w:pPr>
            <w:r>
              <w:rPr>
                <w:sz w:val="16"/>
              </w:rPr>
              <w:t>G43X</w:t>
            </w:r>
          </w:p>
        </w:tc>
        <w:tc>
          <w:tcPr>
            <w:tcW w:w="734" w:type="dxa"/>
            <w:tcBorders>
              <w:top w:val="nil"/>
              <w:bottom w:val="nil"/>
            </w:tcBorders>
            <w:shd w:val="clear" w:color="auto" w:fill="DADADA"/>
          </w:tcPr>
          <w:p w14:paraId="424E7567" w14:textId="77777777" w:rsidR="00151BAD" w:rsidRDefault="00AC1F28">
            <w:pPr>
              <w:pStyle w:val="TableParagraph"/>
              <w:spacing w:before="69"/>
              <w:ind w:left="6" w:right="2"/>
              <w:rPr>
                <w:sz w:val="16"/>
              </w:rPr>
            </w:pPr>
            <w:r>
              <w:rPr>
                <w:sz w:val="16"/>
              </w:rPr>
              <w:t>CA</w:t>
            </w:r>
          </w:p>
        </w:tc>
        <w:tc>
          <w:tcPr>
            <w:tcW w:w="969" w:type="dxa"/>
            <w:tcBorders>
              <w:top w:val="nil"/>
              <w:bottom w:val="nil"/>
            </w:tcBorders>
            <w:shd w:val="clear" w:color="auto" w:fill="DADADA"/>
          </w:tcPr>
          <w:p w14:paraId="56FAD12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F368BB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A9C22A3"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72E9919E"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05844267"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3DF42164" w14:textId="77777777" w:rsidR="00151BAD" w:rsidRDefault="00AC1F28">
            <w:pPr>
              <w:pStyle w:val="TableParagraph"/>
              <w:spacing w:before="69"/>
              <w:ind w:right="250"/>
              <w:jc w:val="right"/>
              <w:rPr>
                <w:sz w:val="16"/>
              </w:rPr>
            </w:pPr>
            <w:r>
              <w:rPr>
                <w:sz w:val="16"/>
              </w:rPr>
              <w:t>43</w:t>
            </w:r>
          </w:p>
        </w:tc>
        <w:tc>
          <w:tcPr>
            <w:tcW w:w="753" w:type="dxa"/>
            <w:tcBorders>
              <w:top w:val="nil"/>
              <w:bottom w:val="nil"/>
            </w:tcBorders>
            <w:shd w:val="clear" w:color="auto" w:fill="DADADA"/>
          </w:tcPr>
          <w:p w14:paraId="59B1C71A"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14301F1E"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1526803E"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shd w:val="clear" w:color="auto" w:fill="DADADA"/>
          </w:tcPr>
          <w:p w14:paraId="011282CC" w14:textId="77777777" w:rsidR="00151BAD" w:rsidRDefault="00AC1F28">
            <w:pPr>
              <w:pStyle w:val="TableParagraph"/>
              <w:spacing w:before="69"/>
              <w:ind w:left="21"/>
              <w:rPr>
                <w:sz w:val="16"/>
              </w:rPr>
            </w:pPr>
            <w:r>
              <w:rPr>
                <w:sz w:val="16"/>
              </w:rPr>
              <w:t>GX 43</w:t>
            </w:r>
          </w:p>
        </w:tc>
        <w:tc>
          <w:tcPr>
            <w:tcW w:w="753" w:type="dxa"/>
            <w:tcBorders>
              <w:top w:val="nil"/>
              <w:bottom w:val="nil"/>
            </w:tcBorders>
            <w:shd w:val="clear" w:color="auto" w:fill="DADADA"/>
          </w:tcPr>
          <w:p w14:paraId="3E308F6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7F9F3E0" w14:textId="77777777" w:rsidR="00151BAD" w:rsidRDefault="00151BAD">
            <w:pPr>
              <w:pStyle w:val="TableParagraph"/>
              <w:spacing w:before="0"/>
              <w:jc w:val="left"/>
              <w:rPr>
                <w:sz w:val="16"/>
              </w:rPr>
            </w:pPr>
          </w:p>
        </w:tc>
      </w:tr>
      <w:tr w:rsidR="00151BAD" w14:paraId="613DF114" w14:textId="77777777">
        <w:trPr>
          <w:trHeight w:val="331"/>
        </w:trPr>
        <w:tc>
          <w:tcPr>
            <w:tcW w:w="888" w:type="dxa"/>
            <w:tcBorders>
              <w:top w:val="nil"/>
              <w:bottom w:val="nil"/>
            </w:tcBorders>
          </w:tcPr>
          <w:p w14:paraId="5B0CD086" w14:textId="77777777" w:rsidR="00151BAD" w:rsidRDefault="00AC1F28">
            <w:pPr>
              <w:pStyle w:val="TableParagraph"/>
              <w:spacing w:before="69"/>
              <w:ind w:left="183" w:right="178"/>
              <w:rPr>
                <w:sz w:val="16"/>
              </w:rPr>
            </w:pPr>
            <w:r>
              <w:rPr>
                <w:sz w:val="16"/>
              </w:rPr>
              <w:t>G430</w:t>
            </w:r>
          </w:p>
        </w:tc>
        <w:tc>
          <w:tcPr>
            <w:tcW w:w="734" w:type="dxa"/>
            <w:tcBorders>
              <w:top w:val="nil"/>
              <w:bottom w:val="nil"/>
            </w:tcBorders>
          </w:tcPr>
          <w:p w14:paraId="15A89E4B" w14:textId="77777777" w:rsidR="00151BAD" w:rsidRDefault="00AC1F28">
            <w:pPr>
              <w:pStyle w:val="TableParagraph"/>
              <w:spacing w:before="69"/>
              <w:ind w:left="6" w:right="2"/>
              <w:rPr>
                <w:sz w:val="16"/>
              </w:rPr>
            </w:pPr>
            <w:r>
              <w:rPr>
                <w:sz w:val="16"/>
              </w:rPr>
              <w:t>CA</w:t>
            </w:r>
          </w:p>
        </w:tc>
        <w:tc>
          <w:tcPr>
            <w:tcW w:w="969" w:type="dxa"/>
            <w:tcBorders>
              <w:top w:val="nil"/>
              <w:bottom w:val="nil"/>
            </w:tcBorders>
          </w:tcPr>
          <w:p w14:paraId="00CD4F2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F6275F0" w14:textId="77777777" w:rsidR="00151BAD" w:rsidRDefault="00151BAD">
            <w:pPr>
              <w:pStyle w:val="TableParagraph"/>
              <w:spacing w:before="0"/>
              <w:jc w:val="left"/>
              <w:rPr>
                <w:sz w:val="16"/>
              </w:rPr>
            </w:pPr>
          </w:p>
        </w:tc>
        <w:tc>
          <w:tcPr>
            <w:tcW w:w="863" w:type="dxa"/>
            <w:tcBorders>
              <w:top w:val="nil"/>
              <w:bottom w:val="nil"/>
            </w:tcBorders>
          </w:tcPr>
          <w:p w14:paraId="5F53722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F4FDC33" w14:textId="77777777" w:rsidR="00151BAD" w:rsidRDefault="00AC1F28">
            <w:pPr>
              <w:pStyle w:val="TableParagraph"/>
              <w:spacing w:before="69"/>
              <w:ind w:left="269"/>
              <w:jc w:val="left"/>
              <w:rPr>
                <w:sz w:val="16"/>
              </w:rPr>
            </w:pPr>
            <w:r>
              <w:rPr>
                <w:sz w:val="16"/>
              </w:rPr>
              <w:t>43</w:t>
            </w:r>
          </w:p>
        </w:tc>
        <w:tc>
          <w:tcPr>
            <w:tcW w:w="753" w:type="dxa"/>
            <w:tcBorders>
              <w:top w:val="nil"/>
              <w:bottom w:val="nil"/>
            </w:tcBorders>
          </w:tcPr>
          <w:p w14:paraId="55BF5EA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99FFDFF" w14:textId="77777777" w:rsidR="00151BAD" w:rsidRDefault="00151BAD">
            <w:pPr>
              <w:pStyle w:val="TableParagraph"/>
              <w:spacing w:before="0"/>
              <w:jc w:val="left"/>
              <w:rPr>
                <w:sz w:val="16"/>
              </w:rPr>
            </w:pPr>
          </w:p>
        </w:tc>
        <w:tc>
          <w:tcPr>
            <w:tcW w:w="753" w:type="dxa"/>
            <w:tcBorders>
              <w:top w:val="nil"/>
              <w:bottom w:val="nil"/>
            </w:tcBorders>
          </w:tcPr>
          <w:p w14:paraId="79DFEFBB" w14:textId="77777777" w:rsidR="00151BAD" w:rsidRDefault="00151BAD">
            <w:pPr>
              <w:pStyle w:val="TableParagraph"/>
              <w:spacing w:before="0"/>
              <w:jc w:val="left"/>
              <w:rPr>
                <w:sz w:val="16"/>
              </w:rPr>
            </w:pPr>
          </w:p>
        </w:tc>
        <w:tc>
          <w:tcPr>
            <w:tcW w:w="739" w:type="dxa"/>
            <w:tcBorders>
              <w:top w:val="nil"/>
              <w:bottom w:val="nil"/>
            </w:tcBorders>
          </w:tcPr>
          <w:p w14:paraId="1EFCDFCF"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6622B9E0"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5D41B09F" w14:textId="77777777" w:rsidR="00151BAD" w:rsidRDefault="00AC1F28">
            <w:pPr>
              <w:pStyle w:val="TableParagraph"/>
              <w:spacing w:before="69"/>
              <w:ind w:left="22"/>
              <w:rPr>
                <w:sz w:val="16"/>
              </w:rPr>
            </w:pPr>
            <w:r>
              <w:rPr>
                <w:sz w:val="16"/>
              </w:rPr>
              <w:t>43 75</w:t>
            </w:r>
          </w:p>
        </w:tc>
        <w:tc>
          <w:tcPr>
            <w:tcW w:w="753" w:type="dxa"/>
            <w:tcBorders>
              <w:top w:val="nil"/>
              <w:bottom w:val="nil"/>
            </w:tcBorders>
          </w:tcPr>
          <w:p w14:paraId="3C21B355" w14:textId="77777777" w:rsidR="00151BAD" w:rsidRDefault="00151BAD">
            <w:pPr>
              <w:pStyle w:val="TableParagraph"/>
              <w:spacing w:before="0"/>
              <w:jc w:val="left"/>
              <w:rPr>
                <w:sz w:val="16"/>
              </w:rPr>
            </w:pPr>
          </w:p>
        </w:tc>
        <w:tc>
          <w:tcPr>
            <w:tcW w:w="880" w:type="dxa"/>
            <w:tcBorders>
              <w:top w:val="nil"/>
              <w:bottom w:val="nil"/>
            </w:tcBorders>
          </w:tcPr>
          <w:p w14:paraId="73E9891C" w14:textId="77777777" w:rsidR="00151BAD" w:rsidRDefault="00151BAD">
            <w:pPr>
              <w:pStyle w:val="TableParagraph"/>
              <w:spacing w:before="0"/>
              <w:jc w:val="left"/>
              <w:rPr>
                <w:sz w:val="16"/>
              </w:rPr>
            </w:pPr>
          </w:p>
        </w:tc>
      </w:tr>
      <w:tr w:rsidR="00151BAD" w14:paraId="4A7F484B" w14:textId="77777777">
        <w:trPr>
          <w:trHeight w:val="331"/>
        </w:trPr>
        <w:tc>
          <w:tcPr>
            <w:tcW w:w="888" w:type="dxa"/>
            <w:tcBorders>
              <w:top w:val="nil"/>
              <w:bottom w:val="nil"/>
            </w:tcBorders>
            <w:shd w:val="clear" w:color="auto" w:fill="DADADA"/>
          </w:tcPr>
          <w:p w14:paraId="20567A7D" w14:textId="77777777" w:rsidR="00151BAD" w:rsidRDefault="00AC1F28">
            <w:pPr>
              <w:pStyle w:val="TableParagraph"/>
              <w:spacing w:before="69"/>
              <w:ind w:left="183" w:right="178"/>
              <w:rPr>
                <w:sz w:val="16"/>
              </w:rPr>
            </w:pPr>
            <w:r>
              <w:rPr>
                <w:sz w:val="16"/>
              </w:rPr>
              <w:t>G431</w:t>
            </w:r>
          </w:p>
        </w:tc>
        <w:tc>
          <w:tcPr>
            <w:tcW w:w="734" w:type="dxa"/>
            <w:tcBorders>
              <w:top w:val="nil"/>
              <w:bottom w:val="nil"/>
            </w:tcBorders>
            <w:shd w:val="clear" w:color="auto" w:fill="DADADA"/>
          </w:tcPr>
          <w:p w14:paraId="30A5C84E" w14:textId="77777777" w:rsidR="00151BAD" w:rsidRDefault="00AC1F28">
            <w:pPr>
              <w:pStyle w:val="TableParagraph"/>
              <w:spacing w:before="69"/>
              <w:ind w:left="6" w:right="2"/>
              <w:rPr>
                <w:sz w:val="16"/>
              </w:rPr>
            </w:pPr>
            <w:r>
              <w:rPr>
                <w:sz w:val="16"/>
              </w:rPr>
              <w:t>CA</w:t>
            </w:r>
          </w:p>
        </w:tc>
        <w:tc>
          <w:tcPr>
            <w:tcW w:w="969" w:type="dxa"/>
            <w:tcBorders>
              <w:top w:val="nil"/>
              <w:bottom w:val="nil"/>
            </w:tcBorders>
            <w:shd w:val="clear" w:color="auto" w:fill="DADADA"/>
          </w:tcPr>
          <w:p w14:paraId="6302295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4F8894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DB75C1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E55668D"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5D4C1AE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4BB09DC8" w14:textId="77777777" w:rsidR="00151BAD" w:rsidRDefault="00AC1F28">
            <w:pPr>
              <w:pStyle w:val="TableParagraph"/>
              <w:spacing w:before="69"/>
              <w:ind w:right="250"/>
              <w:jc w:val="right"/>
              <w:rPr>
                <w:sz w:val="16"/>
              </w:rPr>
            </w:pPr>
            <w:r>
              <w:rPr>
                <w:sz w:val="16"/>
              </w:rPr>
              <w:t>43</w:t>
            </w:r>
          </w:p>
        </w:tc>
        <w:tc>
          <w:tcPr>
            <w:tcW w:w="753" w:type="dxa"/>
            <w:tcBorders>
              <w:top w:val="nil"/>
              <w:bottom w:val="nil"/>
            </w:tcBorders>
            <w:shd w:val="clear" w:color="auto" w:fill="DADADA"/>
          </w:tcPr>
          <w:p w14:paraId="51A1CC49"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4726E310"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9E1AEC9"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21FB23EC" w14:textId="77777777" w:rsidR="00151BAD" w:rsidRDefault="00AC1F28">
            <w:pPr>
              <w:pStyle w:val="TableParagraph"/>
              <w:spacing w:before="69"/>
              <w:ind w:left="23"/>
              <w:rPr>
                <w:sz w:val="16"/>
              </w:rPr>
            </w:pPr>
            <w:r>
              <w:rPr>
                <w:sz w:val="16"/>
              </w:rPr>
              <w:t>43 75</w:t>
            </w:r>
          </w:p>
        </w:tc>
        <w:tc>
          <w:tcPr>
            <w:tcW w:w="753" w:type="dxa"/>
            <w:tcBorders>
              <w:top w:val="nil"/>
              <w:bottom w:val="nil"/>
            </w:tcBorders>
            <w:shd w:val="clear" w:color="auto" w:fill="DADADA"/>
          </w:tcPr>
          <w:p w14:paraId="3A9DD27A"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53A05F92" w14:textId="77777777" w:rsidR="00151BAD" w:rsidRDefault="00151BAD">
            <w:pPr>
              <w:pStyle w:val="TableParagraph"/>
              <w:spacing w:before="0"/>
              <w:jc w:val="left"/>
              <w:rPr>
                <w:sz w:val="16"/>
              </w:rPr>
            </w:pPr>
          </w:p>
        </w:tc>
      </w:tr>
      <w:tr w:rsidR="00151BAD" w14:paraId="19096833" w14:textId="77777777">
        <w:trPr>
          <w:trHeight w:val="328"/>
        </w:trPr>
        <w:tc>
          <w:tcPr>
            <w:tcW w:w="888" w:type="dxa"/>
            <w:tcBorders>
              <w:top w:val="nil"/>
              <w:bottom w:val="nil"/>
            </w:tcBorders>
          </w:tcPr>
          <w:p w14:paraId="10054070" w14:textId="77777777" w:rsidR="00151BAD" w:rsidRDefault="00AC1F28">
            <w:pPr>
              <w:pStyle w:val="TableParagraph"/>
              <w:spacing w:before="69"/>
              <w:ind w:left="183" w:right="178"/>
              <w:rPr>
                <w:sz w:val="16"/>
              </w:rPr>
            </w:pPr>
            <w:r>
              <w:rPr>
                <w:sz w:val="16"/>
              </w:rPr>
              <w:t>G432</w:t>
            </w:r>
          </w:p>
        </w:tc>
        <w:tc>
          <w:tcPr>
            <w:tcW w:w="734" w:type="dxa"/>
            <w:tcBorders>
              <w:top w:val="nil"/>
              <w:bottom w:val="nil"/>
            </w:tcBorders>
          </w:tcPr>
          <w:p w14:paraId="3485BE56" w14:textId="77777777" w:rsidR="00151BAD" w:rsidRDefault="00AC1F28">
            <w:pPr>
              <w:pStyle w:val="TableParagraph"/>
              <w:spacing w:before="69"/>
              <w:ind w:left="6" w:right="2"/>
              <w:rPr>
                <w:sz w:val="16"/>
              </w:rPr>
            </w:pPr>
            <w:r>
              <w:rPr>
                <w:sz w:val="16"/>
              </w:rPr>
              <w:t>CA</w:t>
            </w:r>
          </w:p>
        </w:tc>
        <w:tc>
          <w:tcPr>
            <w:tcW w:w="969" w:type="dxa"/>
            <w:tcBorders>
              <w:top w:val="nil"/>
              <w:bottom w:val="nil"/>
            </w:tcBorders>
          </w:tcPr>
          <w:p w14:paraId="09E3C52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2104AAF" w14:textId="77777777" w:rsidR="00151BAD" w:rsidRDefault="00151BAD">
            <w:pPr>
              <w:pStyle w:val="TableParagraph"/>
              <w:spacing w:before="0"/>
              <w:jc w:val="left"/>
              <w:rPr>
                <w:sz w:val="16"/>
              </w:rPr>
            </w:pPr>
          </w:p>
        </w:tc>
        <w:tc>
          <w:tcPr>
            <w:tcW w:w="863" w:type="dxa"/>
            <w:tcBorders>
              <w:top w:val="nil"/>
              <w:bottom w:val="nil"/>
            </w:tcBorders>
          </w:tcPr>
          <w:p w14:paraId="460DCE4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1AB038B1"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757BAB2D"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2462C520" w14:textId="77777777" w:rsidR="00151BAD" w:rsidRDefault="00AC1F28">
            <w:pPr>
              <w:pStyle w:val="TableParagraph"/>
              <w:spacing w:before="69"/>
              <w:ind w:right="250"/>
              <w:jc w:val="right"/>
              <w:rPr>
                <w:sz w:val="16"/>
              </w:rPr>
            </w:pPr>
            <w:r>
              <w:rPr>
                <w:sz w:val="16"/>
              </w:rPr>
              <w:t>43</w:t>
            </w:r>
          </w:p>
        </w:tc>
        <w:tc>
          <w:tcPr>
            <w:tcW w:w="753" w:type="dxa"/>
            <w:tcBorders>
              <w:top w:val="nil"/>
              <w:bottom w:val="nil"/>
            </w:tcBorders>
          </w:tcPr>
          <w:p w14:paraId="7C312620"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0490A119"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3B80FF25"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5EC8F7B8" w14:textId="77777777" w:rsidR="00151BAD" w:rsidRDefault="00AC1F28">
            <w:pPr>
              <w:pStyle w:val="TableParagraph"/>
              <w:spacing w:before="69"/>
              <w:ind w:left="22"/>
              <w:rPr>
                <w:sz w:val="16"/>
              </w:rPr>
            </w:pPr>
            <w:r>
              <w:rPr>
                <w:sz w:val="16"/>
              </w:rPr>
              <w:t>43 54</w:t>
            </w:r>
          </w:p>
        </w:tc>
        <w:tc>
          <w:tcPr>
            <w:tcW w:w="753" w:type="dxa"/>
            <w:tcBorders>
              <w:top w:val="nil"/>
              <w:bottom w:val="nil"/>
            </w:tcBorders>
          </w:tcPr>
          <w:p w14:paraId="5ED44068" w14:textId="77777777" w:rsidR="00151BAD" w:rsidRDefault="00151BAD">
            <w:pPr>
              <w:pStyle w:val="TableParagraph"/>
              <w:spacing w:before="0"/>
              <w:jc w:val="left"/>
              <w:rPr>
                <w:sz w:val="16"/>
              </w:rPr>
            </w:pPr>
          </w:p>
        </w:tc>
        <w:tc>
          <w:tcPr>
            <w:tcW w:w="880" w:type="dxa"/>
            <w:tcBorders>
              <w:top w:val="nil"/>
              <w:bottom w:val="nil"/>
            </w:tcBorders>
          </w:tcPr>
          <w:p w14:paraId="0FB7CB92" w14:textId="77777777" w:rsidR="00151BAD" w:rsidRDefault="00151BAD">
            <w:pPr>
              <w:pStyle w:val="TableParagraph"/>
              <w:spacing w:before="0"/>
              <w:jc w:val="left"/>
              <w:rPr>
                <w:sz w:val="16"/>
              </w:rPr>
            </w:pPr>
          </w:p>
        </w:tc>
      </w:tr>
      <w:tr w:rsidR="00151BAD" w14:paraId="72DC11D6" w14:textId="77777777">
        <w:trPr>
          <w:trHeight w:val="331"/>
        </w:trPr>
        <w:tc>
          <w:tcPr>
            <w:tcW w:w="888" w:type="dxa"/>
            <w:tcBorders>
              <w:top w:val="nil"/>
              <w:bottom w:val="nil"/>
            </w:tcBorders>
            <w:shd w:val="clear" w:color="auto" w:fill="DADADA"/>
          </w:tcPr>
          <w:p w14:paraId="18EF1CEF" w14:textId="77777777" w:rsidR="00151BAD" w:rsidRDefault="00AC1F28">
            <w:pPr>
              <w:pStyle w:val="TableParagraph"/>
              <w:spacing w:before="71"/>
              <w:ind w:left="181" w:right="178"/>
              <w:rPr>
                <w:sz w:val="16"/>
              </w:rPr>
            </w:pPr>
            <w:r>
              <w:rPr>
                <w:sz w:val="16"/>
              </w:rPr>
              <w:t>G46V</w:t>
            </w:r>
          </w:p>
        </w:tc>
        <w:tc>
          <w:tcPr>
            <w:tcW w:w="734" w:type="dxa"/>
            <w:tcBorders>
              <w:top w:val="nil"/>
              <w:bottom w:val="nil"/>
            </w:tcBorders>
            <w:shd w:val="clear" w:color="auto" w:fill="DADADA"/>
          </w:tcPr>
          <w:p w14:paraId="2835BD57" w14:textId="77777777" w:rsidR="00151BAD" w:rsidRDefault="00AC1F28">
            <w:pPr>
              <w:pStyle w:val="TableParagraph"/>
              <w:spacing w:before="71"/>
              <w:ind w:left="9" w:right="2"/>
              <w:rPr>
                <w:sz w:val="16"/>
              </w:rPr>
            </w:pPr>
            <w:r>
              <w:rPr>
                <w:sz w:val="16"/>
              </w:rPr>
              <w:t>CM</w:t>
            </w:r>
          </w:p>
        </w:tc>
        <w:tc>
          <w:tcPr>
            <w:tcW w:w="969" w:type="dxa"/>
            <w:tcBorders>
              <w:top w:val="nil"/>
              <w:bottom w:val="nil"/>
            </w:tcBorders>
            <w:shd w:val="clear" w:color="auto" w:fill="DADADA"/>
          </w:tcPr>
          <w:p w14:paraId="30AD752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973CB4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A4B5863"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778A9AC3" w14:textId="77777777" w:rsidR="00151BAD" w:rsidRDefault="00AC1F28">
            <w:pPr>
              <w:pStyle w:val="TableParagraph"/>
              <w:spacing w:before="71"/>
              <w:ind w:left="269"/>
              <w:jc w:val="left"/>
              <w:rPr>
                <w:sz w:val="16"/>
              </w:rPr>
            </w:pPr>
            <w:r>
              <w:rPr>
                <w:sz w:val="16"/>
              </w:rPr>
              <w:t>46</w:t>
            </w:r>
          </w:p>
        </w:tc>
        <w:tc>
          <w:tcPr>
            <w:tcW w:w="753" w:type="dxa"/>
            <w:tcBorders>
              <w:top w:val="nil"/>
              <w:bottom w:val="nil"/>
            </w:tcBorders>
            <w:shd w:val="clear" w:color="auto" w:fill="DADADA"/>
          </w:tcPr>
          <w:p w14:paraId="1B603203"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546B6AA4"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7E6EF58"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178CDAC"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02771D00" w14:textId="77777777" w:rsidR="00151BAD" w:rsidRDefault="00AC1F28">
            <w:pPr>
              <w:pStyle w:val="TableParagraph"/>
              <w:spacing w:before="71"/>
              <w:ind w:left="291"/>
              <w:jc w:val="left"/>
              <w:rPr>
                <w:sz w:val="16"/>
              </w:rPr>
            </w:pPr>
            <w:r>
              <w:rPr>
                <w:sz w:val="16"/>
              </w:rPr>
              <w:t>54</w:t>
            </w:r>
          </w:p>
        </w:tc>
        <w:tc>
          <w:tcPr>
            <w:tcW w:w="739" w:type="dxa"/>
            <w:tcBorders>
              <w:top w:val="nil"/>
              <w:bottom w:val="nil"/>
            </w:tcBorders>
            <w:shd w:val="clear" w:color="auto" w:fill="DADADA"/>
          </w:tcPr>
          <w:p w14:paraId="2EA0307D" w14:textId="77777777" w:rsidR="00151BAD" w:rsidRDefault="00AC1F28">
            <w:pPr>
              <w:pStyle w:val="TableParagraph"/>
              <w:spacing w:before="71"/>
              <w:ind w:left="23"/>
              <w:rPr>
                <w:sz w:val="16"/>
              </w:rPr>
            </w:pPr>
            <w:r>
              <w:rPr>
                <w:sz w:val="16"/>
              </w:rPr>
              <w:t>46 54</w:t>
            </w:r>
          </w:p>
        </w:tc>
        <w:tc>
          <w:tcPr>
            <w:tcW w:w="753" w:type="dxa"/>
            <w:tcBorders>
              <w:top w:val="nil"/>
              <w:bottom w:val="nil"/>
            </w:tcBorders>
            <w:shd w:val="clear" w:color="auto" w:fill="DADADA"/>
          </w:tcPr>
          <w:p w14:paraId="5270FAB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34E0329" w14:textId="77777777" w:rsidR="00151BAD" w:rsidRDefault="00151BAD">
            <w:pPr>
              <w:pStyle w:val="TableParagraph"/>
              <w:spacing w:before="0"/>
              <w:jc w:val="left"/>
              <w:rPr>
                <w:sz w:val="16"/>
              </w:rPr>
            </w:pPr>
          </w:p>
        </w:tc>
      </w:tr>
      <w:tr w:rsidR="00151BAD" w14:paraId="6E1B4C11" w14:textId="77777777">
        <w:trPr>
          <w:trHeight w:val="331"/>
        </w:trPr>
        <w:tc>
          <w:tcPr>
            <w:tcW w:w="888" w:type="dxa"/>
            <w:tcBorders>
              <w:top w:val="nil"/>
              <w:bottom w:val="nil"/>
            </w:tcBorders>
          </w:tcPr>
          <w:p w14:paraId="7FA525B1" w14:textId="77777777" w:rsidR="00151BAD" w:rsidRDefault="00AC1F28">
            <w:pPr>
              <w:pStyle w:val="TableParagraph"/>
              <w:spacing w:before="71"/>
              <w:ind w:left="181" w:right="178"/>
              <w:rPr>
                <w:sz w:val="16"/>
              </w:rPr>
            </w:pPr>
            <w:r>
              <w:rPr>
                <w:sz w:val="16"/>
              </w:rPr>
              <w:t>G46X</w:t>
            </w:r>
          </w:p>
        </w:tc>
        <w:tc>
          <w:tcPr>
            <w:tcW w:w="734" w:type="dxa"/>
            <w:tcBorders>
              <w:top w:val="nil"/>
              <w:bottom w:val="nil"/>
            </w:tcBorders>
          </w:tcPr>
          <w:p w14:paraId="7DA3E751" w14:textId="77777777" w:rsidR="00151BAD" w:rsidRDefault="00AC1F28">
            <w:pPr>
              <w:pStyle w:val="TableParagraph"/>
              <w:spacing w:before="71"/>
              <w:ind w:left="9" w:right="2"/>
              <w:rPr>
                <w:sz w:val="16"/>
              </w:rPr>
            </w:pPr>
            <w:r>
              <w:rPr>
                <w:sz w:val="16"/>
              </w:rPr>
              <w:t>CM</w:t>
            </w:r>
          </w:p>
        </w:tc>
        <w:tc>
          <w:tcPr>
            <w:tcW w:w="969" w:type="dxa"/>
            <w:tcBorders>
              <w:top w:val="nil"/>
              <w:bottom w:val="nil"/>
            </w:tcBorders>
          </w:tcPr>
          <w:p w14:paraId="13EDFD8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C24A5B9" w14:textId="77777777" w:rsidR="00151BAD" w:rsidRDefault="00151BAD">
            <w:pPr>
              <w:pStyle w:val="TableParagraph"/>
              <w:spacing w:before="0"/>
              <w:jc w:val="left"/>
              <w:rPr>
                <w:sz w:val="16"/>
              </w:rPr>
            </w:pPr>
          </w:p>
        </w:tc>
        <w:tc>
          <w:tcPr>
            <w:tcW w:w="863" w:type="dxa"/>
            <w:tcBorders>
              <w:top w:val="nil"/>
              <w:bottom w:val="nil"/>
            </w:tcBorders>
          </w:tcPr>
          <w:p w14:paraId="14F67716"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tcPr>
          <w:p w14:paraId="4E434867"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tcPr>
          <w:p w14:paraId="063D8737"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tcPr>
          <w:p w14:paraId="0178FCC3" w14:textId="77777777" w:rsidR="00151BAD" w:rsidRDefault="00AC1F28">
            <w:pPr>
              <w:pStyle w:val="TableParagraph"/>
              <w:spacing w:before="71"/>
              <w:ind w:right="250"/>
              <w:jc w:val="right"/>
              <w:rPr>
                <w:sz w:val="16"/>
              </w:rPr>
            </w:pPr>
            <w:r>
              <w:rPr>
                <w:sz w:val="16"/>
              </w:rPr>
              <w:t>46</w:t>
            </w:r>
          </w:p>
        </w:tc>
        <w:tc>
          <w:tcPr>
            <w:tcW w:w="753" w:type="dxa"/>
            <w:tcBorders>
              <w:top w:val="nil"/>
              <w:bottom w:val="nil"/>
            </w:tcBorders>
          </w:tcPr>
          <w:p w14:paraId="198565A9" w14:textId="77777777" w:rsidR="00151BAD" w:rsidRDefault="00AC1F28">
            <w:pPr>
              <w:pStyle w:val="TableParagraph"/>
              <w:spacing w:before="71"/>
              <w:ind w:left="264" w:right="242"/>
              <w:rPr>
                <w:sz w:val="16"/>
              </w:rPr>
            </w:pPr>
            <w:r>
              <w:rPr>
                <w:sz w:val="16"/>
              </w:rPr>
              <w:t>7D</w:t>
            </w:r>
          </w:p>
        </w:tc>
        <w:tc>
          <w:tcPr>
            <w:tcW w:w="739" w:type="dxa"/>
            <w:tcBorders>
              <w:top w:val="nil"/>
              <w:bottom w:val="nil"/>
            </w:tcBorders>
          </w:tcPr>
          <w:p w14:paraId="2D99CD4D" w14:textId="77777777" w:rsidR="00151BAD" w:rsidRDefault="00AC1F28">
            <w:pPr>
              <w:pStyle w:val="TableParagraph"/>
              <w:spacing w:before="71"/>
              <w:ind w:left="16"/>
              <w:rPr>
                <w:sz w:val="16"/>
              </w:rPr>
            </w:pPr>
            <w:r>
              <w:rPr>
                <w:sz w:val="16"/>
              </w:rPr>
              <w:t>GX</w:t>
            </w:r>
          </w:p>
        </w:tc>
        <w:tc>
          <w:tcPr>
            <w:tcW w:w="734" w:type="dxa"/>
            <w:tcBorders>
              <w:top w:val="nil"/>
              <w:bottom w:val="nil"/>
            </w:tcBorders>
          </w:tcPr>
          <w:p w14:paraId="0065DE34" w14:textId="77777777" w:rsidR="00151BAD" w:rsidRDefault="00AC1F28">
            <w:pPr>
              <w:pStyle w:val="TableParagraph"/>
              <w:spacing w:before="71"/>
              <w:ind w:left="258"/>
              <w:jc w:val="left"/>
              <w:rPr>
                <w:sz w:val="16"/>
              </w:rPr>
            </w:pPr>
            <w:r>
              <w:rPr>
                <w:sz w:val="16"/>
              </w:rPr>
              <w:t>GX</w:t>
            </w:r>
          </w:p>
        </w:tc>
        <w:tc>
          <w:tcPr>
            <w:tcW w:w="739" w:type="dxa"/>
            <w:tcBorders>
              <w:top w:val="nil"/>
              <w:bottom w:val="nil"/>
            </w:tcBorders>
          </w:tcPr>
          <w:p w14:paraId="5F0A16D7" w14:textId="77777777" w:rsidR="00151BAD" w:rsidRDefault="00AC1F28">
            <w:pPr>
              <w:pStyle w:val="TableParagraph"/>
              <w:spacing w:before="71"/>
              <w:ind w:left="21"/>
              <w:rPr>
                <w:sz w:val="16"/>
              </w:rPr>
            </w:pPr>
            <w:r>
              <w:rPr>
                <w:sz w:val="16"/>
              </w:rPr>
              <w:t>GX 46</w:t>
            </w:r>
          </w:p>
        </w:tc>
        <w:tc>
          <w:tcPr>
            <w:tcW w:w="753" w:type="dxa"/>
            <w:tcBorders>
              <w:top w:val="nil"/>
              <w:bottom w:val="nil"/>
            </w:tcBorders>
          </w:tcPr>
          <w:p w14:paraId="211B232B" w14:textId="77777777" w:rsidR="00151BAD" w:rsidRDefault="00151BAD">
            <w:pPr>
              <w:pStyle w:val="TableParagraph"/>
              <w:spacing w:before="0"/>
              <w:jc w:val="left"/>
              <w:rPr>
                <w:sz w:val="16"/>
              </w:rPr>
            </w:pPr>
          </w:p>
        </w:tc>
        <w:tc>
          <w:tcPr>
            <w:tcW w:w="880" w:type="dxa"/>
            <w:tcBorders>
              <w:top w:val="nil"/>
              <w:bottom w:val="nil"/>
            </w:tcBorders>
          </w:tcPr>
          <w:p w14:paraId="2920E5C4" w14:textId="77777777" w:rsidR="00151BAD" w:rsidRDefault="00151BAD">
            <w:pPr>
              <w:pStyle w:val="TableParagraph"/>
              <w:spacing w:before="0"/>
              <w:jc w:val="left"/>
              <w:rPr>
                <w:sz w:val="16"/>
              </w:rPr>
            </w:pPr>
          </w:p>
        </w:tc>
      </w:tr>
      <w:tr w:rsidR="00151BAD" w14:paraId="7BBB9D64" w14:textId="77777777">
        <w:trPr>
          <w:trHeight w:val="331"/>
        </w:trPr>
        <w:tc>
          <w:tcPr>
            <w:tcW w:w="888" w:type="dxa"/>
            <w:tcBorders>
              <w:top w:val="nil"/>
              <w:bottom w:val="nil"/>
            </w:tcBorders>
            <w:shd w:val="clear" w:color="auto" w:fill="DADADA"/>
          </w:tcPr>
          <w:p w14:paraId="28422D66" w14:textId="77777777" w:rsidR="00151BAD" w:rsidRDefault="00AC1F28">
            <w:pPr>
              <w:pStyle w:val="TableParagraph"/>
              <w:spacing w:before="71"/>
              <w:ind w:left="183" w:right="178"/>
              <w:rPr>
                <w:sz w:val="16"/>
              </w:rPr>
            </w:pPr>
            <w:r>
              <w:rPr>
                <w:sz w:val="16"/>
              </w:rPr>
              <w:t>G460</w:t>
            </w:r>
          </w:p>
        </w:tc>
        <w:tc>
          <w:tcPr>
            <w:tcW w:w="734" w:type="dxa"/>
            <w:tcBorders>
              <w:top w:val="nil"/>
              <w:bottom w:val="nil"/>
            </w:tcBorders>
            <w:shd w:val="clear" w:color="auto" w:fill="DADADA"/>
          </w:tcPr>
          <w:p w14:paraId="0DD47A66" w14:textId="77777777" w:rsidR="00151BAD" w:rsidRDefault="00AC1F28">
            <w:pPr>
              <w:pStyle w:val="TableParagraph"/>
              <w:spacing w:before="71"/>
              <w:ind w:left="9" w:right="2"/>
              <w:rPr>
                <w:sz w:val="16"/>
              </w:rPr>
            </w:pPr>
            <w:r>
              <w:rPr>
                <w:sz w:val="16"/>
              </w:rPr>
              <w:t>CM</w:t>
            </w:r>
          </w:p>
        </w:tc>
        <w:tc>
          <w:tcPr>
            <w:tcW w:w="969" w:type="dxa"/>
            <w:tcBorders>
              <w:top w:val="nil"/>
              <w:bottom w:val="nil"/>
            </w:tcBorders>
            <w:shd w:val="clear" w:color="auto" w:fill="DADADA"/>
          </w:tcPr>
          <w:p w14:paraId="2B685474"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C7C9ED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3E74B05"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4B35C446" w14:textId="77777777" w:rsidR="00151BAD" w:rsidRDefault="00AC1F28">
            <w:pPr>
              <w:pStyle w:val="TableParagraph"/>
              <w:spacing w:before="71"/>
              <w:ind w:left="269"/>
              <w:jc w:val="left"/>
              <w:rPr>
                <w:sz w:val="16"/>
              </w:rPr>
            </w:pPr>
            <w:r>
              <w:rPr>
                <w:sz w:val="16"/>
              </w:rPr>
              <w:t>46</w:t>
            </w:r>
          </w:p>
        </w:tc>
        <w:tc>
          <w:tcPr>
            <w:tcW w:w="753" w:type="dxa"/>
            <w:tcBorders>
              <w:top w:val="nil"/>
              <w:bottom w:val="nil"/>
            </w:tcBorders>
            <w:shd w:val="clear" w:color="auto" w:fill="DADADA"/>
          </w:tcPr>
          <w:p w14:paraId="68B799E1"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66972E85"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0E07FB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F90F37D"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06D9D1FD" w14:textId="77777777" w:rsidR="00151BAD" w:rsidRDefault="00AC1F28">
            <w:pPr>
              <w:pStyle w:val="TableParagraph"/>
              <w:spacing w:before="71"/>
              <w:ind w:left="291"/>
              <w:jc w:val="left"/>
              <w:rPr>
                <w:sz w:val="16"/>
              </w:rPr>
            </w:pPr>
            <w:r>
              <w:rPr>
                <w:sz w:val="16"/>
              </w:rPr>
              <w:t>75</w:t>
            </w:r>
          </w:p>
        </w:tc>
        <w:tc>
          <w:tcPr>
            <w:tcW w:w="739" w:type="dxa"/>
            <w:tcBorders>
              <w:top w:val="nil"/>
              <w:bottom w:val="nil"/>
            </w:tcBorders>
            <w:shd w:val="clear" w:color="auto" w:fill="DADADA"/>
          </w:tcPr>
          <w:p w14:paraId="6D5986A3" w14:textId="77777777" w:rsidR="00151BAD" w:rsidRDefault="00AC1F28">
            <w:pPr>
              <w:pStyle w:val="TableParagraph"/>
              <w:spacing w:before="71"/>
              <w:ind w:left="23"/>
              <w:rPr>
                <w:sz w:val="16"/>
              </w:rPr>
            </w:pPr>
            <w:r>
              <w:rPr>
                <w:sz w:val="16"/>
              </w:rPr>
              <w:t>46 75</w:t>
            </w:r>
          </w:p>
        </w:tc>
        <w:tc>
          <w:tcPr>
            <w:tcW w:w="753" w:type="dxa"/>
            <w:tcBorders>
              <w:top w:val="nil"/>
              <w:bottom w:val="nil"/>
            </w:tcBorders>
            <w:shd w:val="clear" w:color="auto" w:fill="DADADA"/>
          </w:tcPr>
          <w:p w14:paraId="1E8F101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1699D12" w14:textId="77777777" w:rsidR="00151BAD" w:rsidRDefault="00151BAD">
            <w:pPr>
              <w:pStyle w:val="TableParagraph"/>
              <w:spacing w:before="0"/>
              <w:jc w:val="left"/>
              <w:rPr>
                <w:sz w:val="16"/>
              </w:rPr>
            </w:pPr>
          </w:p>
        </w:tc>
      </w:tr>
      <w:tr w:rsidR="00151BAD" w14:paraId="79A96707" w14:textId="77777777">
        <w:trPr>
          <w:trHeight w:val="331"/>
        </w:trPr>
        <w:tc>
          <w:tcPr>
            <w:tcW w:w="888" w:type="dxa"/>
            <w:tcBorders>
              <w:top w:val="nil"/>
              <w:bottom w:val="nil"/>
            </w:tcBorders>
          </w:tcPr>
          <w:p w14:paraId="67920E38" w14:textId="77777777" w:rsidR="00151BAD" w:rsidRDefault="00AC1F28">
            <w:pPr>
              <w:pStyle w:val="TableParagraph"/>
              <w:spacing w:before="69"/>
              <w:ind w:left="183" w:right="178"/>
              <w:rPr>
                <w:sz w:val="16"/>
              </w:rPr>
            </w:pPr>
            <w:r>
              <w:rPr>
                <w:sz w:val="16"/>
              </w:rPr>
              <w:t>G461</w:t>
            </w:r>
          </w:p>
        </w:tc>
        <w:tc>
          <w:tcPr>
            <w:tcW w:w="734" w:type="dxa"/>
            <w:tcBorders>
              <w:top w:val="nil"/>
              <w:bottom w:val="nil"/>
            </w:tcBorders>
          </w:tcPr>
          <w:p w14:paraId="69387526" w14:textId="77777777" w:rsidR="00151BAD" w:rsidRDefault="00AC1F28">
            <w:pPr>
              <w:pStyle w:val="TableParagraph"/>
              <w:spacing w:before="69"/>
              <w:ind w:left="9" w:right="2"/>
              <w:rPr>
                <w:sz w:val="16"/>
              </w:rPr>
            </w:pPr>
            <w:r>
              <w:rPr>
                <w:sz w:val="16"/>
              </w:rPr>
              <w:t>CM</w:t>
            </w:r>
          </w:p>
        </w:tc>
        <w:tc>
          <w:tcPr>
            <w:tcW w:w="969" w:type="dxa"/>
            <w:tcBorders>
              <w:top w:val="nil"/>
              <w:bottom w:val="nil"/>
            </w:tcBorders>
          </w:tcPr>
          <w:p w14:paraId="35F327D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C4C58AB" w14:textId="77777777" w:rsidR="00151BAD" w:rsidRDefault="00151BAD">
            <w:pPr>
              <w:pStyle w:val="TableParagraph"/>
              <w:spacing w:before="0"/>
              <w:jc w:val="left"/>
              <w:rPr>
                <w:sz w:val="16"/>
              </w:rPr>
            </w:pPr>
          </w:p>
        </w:tc>
        <w:tc>
          <w:tcPr>
            <w:tcW w:w="863" w:type="dxa"/>
            <w:tcBorders>
              <w:top w:val="nil"/>
              <w:bottom w:val="nil"/>
            </w:tcBorders>
          </w:tcPr>
          <w:p w14:paraId="27F271B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B021C6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3B09675A"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2CEB4CB" w14:textId="77777777" w:rsidR="00151BAD" w:rsidRDefault="00AC1F28">
            <w:pPr>
              <w:pStyle w:val="TableParagraph"/>
              <w:spacing w:before="69"/>
              <w:ind w:right="250"/>
              <w:jc w:val="right"/>
              <w:rPr>
                <w:sz w:val="16"/>
              </w:rPr>
            </w:pPr>
            <w:r>
              <w:rPr>
                <w:sz w:val="16"/>
              </w:rPr>
              <w:t>46</w:t>
            </w:r>
          </w:p>
        </w:tc>
        <w:tc>
          <w:tcPr>
            <w:tcW w:w="753" w:type="dxa"/>
            <w:tcBorders>
              <w:top w:val="nil"/>
              <w:bottom w:val="nil"/>
            </w:tcBorders>
          </w:tcPr>
          <w:p w14:paraId="7EFACC6C"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76815506"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AA7C8E1"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71D249C2" w14:textId="77777777" w:rsidR="00151BAD" w:rsidRDefault="00AC1F28">
            <w:pPr>
              <w:pStyle w:val="TableParagraph"/>
              <w:spacing w:before="69"/>
              <w:ind w:left="22"/>
              <w:rPr>
                <w:sz w:val="16"/>
              </w:rPr>
            </w:pPr>
            <w:r>
              <w:rPr>
                <w:sz w:val="16"/>
              </w:rPr>
              <w:t>46 75</w:t>
            </w:r>
          </w:p>
        </w:tc>
        <w:tc>
          <w:tcPr>
            <w:tcW w:w="753" w:type="dxa"/>
            <w:tcBorders>
              <w:top w:val="nil"/>
              <w:bottom w:val="nil"/>
            </w:tcBorders>
          </w:tcPr>
          <w:p w14:paraId="2B649881"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4D3B5E9C" w14:textId="77777777" w:rsidR="00151BAD" w:rsidRDefault="00151BAD">
            <w:pPr>
              <w:pStyle w:val="TableParagraph"/>
              <w:spacing w:before="0"/>
              <w:jc w:val="left"/>
              <w:rPr>
                <w:sz w:val="16"/>
              </w:rPr>
            </w:pPr>
          </w:p>
        </w:tc>
      </w:tr>
      <w:tr w:rsidR="00151BAD" w14:paraId="2760AECB" w14:textId="77777777">
        <w:trPr>
          <w:trHeight w:val="331"/>
        </w:trPr>
        <w:tc>
          <w:tcPr>
            <w:tcW w:w="888" w:type="dxa"/>
            <w:tcBorders>
              <w:top w:val="nil"/>
              <w:bottom w:val="nil"/>
            </w:tcBorders>
            <w:shd w:val="clear" w:color="auto" w:fill="DADADA"/>
          </w:tcPr>
          <w:p w14:paraId="72E26802" w14:textId="77777777" w:rsidR="00151BAD" w:rsidRDefault="00AC1F28">
            <w:pPr>
              <w:pStyle w:val="TableParagraph"/>
              <w:spacing w:before="69"/>
              <w:ind w:left="183" w:right="178"/>
              <w:rPr>
                <w:sz w:val="16"/>
              </w:rPr>
            </w:pPr>
            <w:r>
              <w:rPr>
                <w:sz w:val="16"/>
              </w:rPr>
              <w:t>G462</w:t>
            </w:r>
          </w:p>
        </w:tc>
        <w:tc>
          <w:tcPr>
            <w:tcW w:w="734" w:type="dxa"/>
            <w:tcBorders>
              <w:top w:val="nil"/>
              <w:bottom w:val="nil"/>
            </w:tcBorders>
            <w:shd w:val="clear" w:color="auto" w:fill="DADADA"/>
          </w:tcPr>
          <w:p w14:paraId="72BD074A" w14:textId="77777777" w:rsidR="00151BAD" w:rsidRDefault="00AC1F28">
            <w:pPr>
              <w:pStyle w:val="TableParagraph"/>
              <w:spacing w:before="69"/>
              <w:ind w:left="9" w:right="2"/>
              <w:rPr>
                <w:sz w:val="16"/>
              </w:rPr>
            </w:pPr>
            <w:r>
              <w:rPr>
                <w:sz w:val="16"/>
              </w:rPr>
              <w:t>CM</w:t>
            </w:r>
          </w:p>
        </w:tc>
        <w:tc>
          <w:tcPr>
            <w:tcW w:w="969" w:type="dxa"/>
            <w:tcBorders>
              <w:top w:val="nil"/>
              <w:bottom w:val="nil"/>
            </w:tcBorders>
            <w:shd w:val="clear" w:color="auto" w:fill="DADADA"/>
          </w:tcPr>
          <w:p w14:paraId="58CD97B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243499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A6AD91B"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0017C3F1"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2AC4B3F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5737F1A7" w14:textId="77777777" w:rsidR="00151BAD" w:rsidRDefault="00AC1F28">
            <w:pPr>
              <w:pStyle w:val="TableParagraph"/>
              <w:spacing w:before="69"/>
              <w:ind w:right="250"/>
              <w:jc w:val="right"/>
              <w:rPr>
                <w:sz w:val="16"/>
              </w:rPr>
            </w:pPr>
            <w:r>
              <w:rPr>
                <w:sz w:val="16"/>
              </w:rPr>
              <w:t>46</w:t>
            </w:r>
          </w:p>
        </w:tc>
        <w:tc>
          <w:tcPr>
            <w:tcW w:w="753" w:type="dxa"/>
            <w:tcBorders>
              <w:top w:val="nil"/>
              <w:bottom w:val="nil"/>
            </w:tcBorders>
            <w:shd w:val="clear" w:color="auto" w:fill="DADADA"/>
          </w:tcPr>
          <w:p w14:paraId="183E77A0"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2F7FF471"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AD1592F"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shd w:val="clear" w:color="auto" w:fill="DADADA"/>
          </w:tcPr>
          <w:p w14:paraId="2C573A84" w14:textId="77777777" w:rsidR="00151BAD" w:rsidRDefault="00AC1F28">
            <w:pPr>
              <w:pStyle w:val="TableParagraph"/>
              <w:spacing w:before="69"/>
              <w:ind w:left="23"/>
              <w:rPr>
                <w:sz w:val="16"/>
              </w:rPr>
            </w:pPr>
            <w:r>
              <w:rPr>
                <w:sz w:val="16"/>
              </w:rPr>
              <w:t>46 54</w:t>
            </w:r>
          </w:p>
        </w:tc>
        <w:tc>
          <w:tcPr>
            <w:tcW w:w="753" w:type="dxa"/>
            <w:tcBorders>
              <w:top w:val="nil"/>
              <w:bottom w:val="nil"/>
            </w:tcBorders>
            <w:shd w:val="clear" w:color="auto" w:fill="DADADA"/>
          </w:tcPr>
          <w:p w14:paraId="296C96A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5DC16BA" w14:textId="77777777" w:rsidR="00151BAD" w:rsidRDefault="00151BAD">
            <w:pPr>
              <w:pStyle w:val="TableParagraph"/>
              <w:spacing w:before="0"/>
              <w:jc w:val="left"/>
              <w:rPr>
                <w:sz w:val="16"/>
              </w:rPr>
            </w:pPr>
          </w:p>
        </w:tc>
      </w:tr>
      <w:tr w:rsidR="00151BAD" w14:paraId="5F1F77DE" w14:textId="77777777">
        <w:trPr>
          <w:trHeight w:val="331"/>
        </w:trPr>
        <w:tc>
          <w:tcPr>
            <w:tcW w:w="888" w:type="dxa"/>
            <w:tcBorders>
              <w:top w:val="nil"/>
              <w:bottom w:val="nil"/>
            </w:tcBorders>
          </w:tcPr>
          <w:p w14:paraId="431E77B0" w14:textId="77777777" w:rsidR="00151BAD" w:rsidRDefault="00AC1F28">
            <w:pPr>
              <w:pStyle w:val="TableParagraph"/>
              <w:spacing w:before="69"/>
              <w:ind w:left="181" w:right="178"/>
              <w:rPr>
                <w:sz w:val="16"/>
              </w:rPr>
            </w:pPr>
            <w:r>
              <w:rPr>
                <w:sz w:val="16"/>
              </w:rPr>
              <w:t>G50V</w:t>
            </w:r>
          </w:p>
        </w:tc>
        <w:tc>
          <w:tcPr>
            <w:tcW w:w="734" w:type="dxa"/>
            <w:tcBorders>
              <w:top w:val="nil"/>
              <w:bottom w:val="nil"/>
            </w:tcBorders>
          </w:tcPr>
          <w:p w14:paraId="02E281E5" w14:textId="77777777" w:rsidR="00151BAD" w:rsidRDefault="00AC1F28">
            <w:pPr>
              <w:pStyle w:val="TableParagraph"/>
              <w:spacing w:before="69"/>
              <w:ind w:left="8" w:right="2"/>
              <w:rPr>
                <w:sz w:val="16"/>
              </w:rPr>
            </w:pPr>
            <w:r>
              <w:rPr>
                <w:sz w:val="16"/>
              </w:rPr>
              <w:t>EF</w:t>
            </w:r>
          </w:p>
        </w:tc>
        <w:tc>
          <w:tcPr>
            <w:tcW w:w="969" w:type="dxa"/>
            <w:tcBorders>
              <w:top w:val="nil"/>
              <w:bottom w:val="nil"/>
            </w:tcBorders>
          </w:tcPr>
          <w:p w14:paraId="469DD15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F748AFD" w14:textId="77777777" w:rsidR="00151BAD" w:rsidRDefault="00151BAD">
            <w:pPr>
              <w:pStyle w:val="TableParagraph"/>
              <w:spacing w:before="0"/>
              <w:jc w:val="left"/>
              <w:rPr>
                <w:sz w:val="16"/>
              </w:rPr>
            </w:pPr>
          </w:p>
        </w:tc>
        <w:tc>
          <w:tcPr>
            <w:tcW w:w="863" w:type="dxa"/>
            <w:tcBorders>
              <w:top w:val="nil"/>
              <w:bottom w:val="nil"/>
            </w:tcBorders>
          </w:tcPr>
          <w:p w14:paraId="2504E5FA"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47F76809" w14:textId="77777777" w:rsidR="00151BAD" w:rsidRDefault="00AC1F28">
            <w:pPr>
              <w:pStyle w:val="TableParagraph"/>
              <w:spacing w:before="69"/>
              <w:ind w:left="269"/>
              <w:jc w:val="left"/>
              <w:rPr>
                <w:sz w:val="16"/>
              </w:rPr>
            </w:pPr>
            <w:r>
              <w:rPr>
                <w:sz w:val="16"/>
              </w:rPr>
              <w:t>50</w:t>
            </w:r>
          </w:p>
        </w:tc>
        <w:tc>
          <w:tcPr>
            <w:tcW w:w="753" w:type="dxa"/>
            <w:tcBorders>
              <w:top w:val="nil"/>
              <w:bottom w:val="nil"/>
            </w:tcBorders>
          </w:tcPr>
          <w:p w14:paraId="795EEE4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9E8A8F5" w14:textId="77777777" w:rsidR="00151BAD" w:rsidRDefault="00151BAD">
            <w:pPr>
              <w:pStyle w:val="TableParagraph"/>
              <w:spacing w:before="0"/>
              <w:jc w:val="left"/>
              <w:rPr>
                <w:sz w:val="16"/>
              </w:rPr>
            </w:pPr>
          </w:p>
        </w:tc>
        <w:tc>
          <w:tcPr>
            <w:tcW w:w="753" w:type="dxa"/>
            <w:tcBorders>
              <w:top w:val="nil"/>
              <w:bottom w:val="nil"/>
            </w:tcBorders>
          </w:tcPr>
          <w:p w14:paraId="7DA6A6A0" w14:textId="77777777" w:rsidR="00151BAD" w:rsidRDefault="00151BAD">
            <w:pPr>
              <w:pStyle w:val="TableParagraph"/>
              <w:spacing w:before="0"/>
              <w:jc w:val="left"/>
              <w:rPr>
                <w:sz w:val="16"/>
              </w:rPr>
            </w:pPr>
          </w:p>
        </w:tc>
        <w:tc>
          <w:tcPr>
            <w:tcW w:w="739" w:type="dxa"/>
            <w:tcBorders>
              <w:top w:val="nil"/>
              <w:bottom w:val="nil"/>
            </w:tcBorders>
          </w:tcPr>
          <w:p w14:paraId="7D535057"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003E2281"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6ABE5CF1"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4007E98" w14:textId="77777777" w:rsidR="00151BAD" w:rsidRDefault="00151BAD">
            <w:pPr>
              <w:pStyle w:val="TableParagraph"/>
              <w:spacing w:before="0"/>
              <w:jc w:val="left"/>
              <w:rPr>
                <w:sz w:val="16"/>
              </w:rPr>
            </w:pPr>
          </w:p>
        </w:tc>
        <w:tc>
          <w:tcPr>
            <w:tcW w:w="880" w:type="dxa"/>
            <w:tcBorders>
              <w:top w:val="nil"/>
              <w:bottom w:val="nil"/>
            </w:tcBorders>
          </w:tcPr>
          <w:p w14:paraId="42054471" w14:textId="77777777" w:rsidR="00151BAD" w:rsidRDefault="00151BAD">
            <w:pPr>
              <w:pStyle w:val="TableParagraph"/>
              <w:spacing w:before="0"/>
              <w:jc w:val="left"/>
              <w:rPr>
                <w:sz w:val="16"/>
              </w:rPr>
            </w:pPr>
          </w:p>
        </w:tc>
      </w:tr>
      <w:tr w:rsidR="00151BAD" w14:paraId="08CE91FA" w14:textId="77777777">
        <w:trPr>
          <w:trHeight w:val="331"/>
        </w:trPr>
        <w:tc>
          <w:tcPr>
            <w:tcW w:w="888" w:type="dxa"/>
            <w:tcBorders>
              <w:top w:val="nil"/>
              <w:bottom w:val="nil"/>
            </w:tcBorders>
            <w:shd w:val="clear" w:color="auto" w:fill="DADADA"/>
          </w:tcPr>
          <w:p w14:paraId="5546712A" w14:textId="77777777" w:rsidR="00151BAD" w:rsidRDefault="00AC1F28">
            <w:pPr>
              <w:pStyle w:val="TableParagraph"/>
              <w:spacing w:before="69"/>
              <w:ind w:left="181" w:right="178"/>
              <w:rPr>
                <w:sz w:val="16"/>
              </w:rPr>
            </w:pPr>
            <w:r>
              <w:rPr>
                <w:sz w:val="16"/>
              </w:rPr>
              <w:t>G50X</w:t>
            </w:r>
          </w:p>
        </w:tc>
        <w:tc>
          <w:tcPr>
            <w:tcW w:w="734" w:type="dxa"/>
            <w:tcBorders>
              <w:top w:val="nil"/>
              <w:bottom w:val="nil"/>
            </w:tcBorders>
            <w:shd w:val="clear" w:color="auto" w:fill="DADADA"/>
          </w:tcPr>
          <w:p w14:paraId="0A703938" w14:textId="77777777" w:rsidR="00151BAD" w:rsidRDefault="00AC1F28">
            <w:pPr>
              <w:pStyle w:val="TableParagraph"/>
              <w:spacing w:before="69"/>
              <w:ind w:left="7" w:right="2"/>
              <w:rPr>
                <w:sz w:val="16"/>
              </w:rPr>
            </w:pPr>
            <w:r>
              <w:rPr>
                <w:sz w:val="16"/>
              </w:rPr>
              <w:t>EF</w:t>
            </w:r>
          </w:p>
        </w:tc>
        <w:tc>
          <w:tcPr>
            <w:tcW w:w="969" w:type="dxa"/>
            <w:tcBorders>
              <w:top w:val="nil"/>
              <w:bottom w:val="nil"/>
            </w:tcBorders>
            <w:shd w:val="clear" w:color="auto" w:fill="DADADA"/>
          </w:tcPr>
          <w:p w14:paraId="0E4FCE7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6B0A31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16E8159"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67653029"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2FF58643"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792C8B5B" w14:textId="77777777" w:rsidR="00151BAD" w:rsidRDefault="00AC1F28">
            <w:pPr>
              <w:pStyle w:val="TableParagraph"/>
              <w:spacing w:before="69"/>
              <w:ind w:right="250"/>
              <w:jc w:val="right"/>
              <w:rPr>
                <w:sz w:val="16"/>
              </w:rPr>
            </w:pPr>
            <w:r>
              <w:rPr>
                <w:sz w:val="16"/>
              </w:rPr>
              <w:t>50</w:t>
            </w:r>
          </w:p>
        </w:tc>
        <w:tc>
          <w:tcPr>
            <w:tcW w:w="753" w:type="dxa"/>
            <w:tcBorders>
              <w:top w:val="nil"/>
              <w:bottom w:val="nil"/>
            </w:tcBorders>
            <w:shd w:val="clear" w:color="auto" w:fill="DADADA"/>
          </w:tcPr>
          <w:p w14:paraId="3CEB2C27"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2509A504"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7E0C63EA" w14:textId="77777777" w:rsidR="00151BAD" w:rsidRDefault="00AC1F28">
            <w:pPr>
              <w:pStyle w:val="TableParagraph"/>
              <w:spacing w:before="69"/>
              <w:ind w:left="258"/>
              <w:jc w:val="left"/>
              <w:rPr>
                <w:sz w:val="16"/>
              </w:rPr>
            </w:pPr>
            <w:r>
              <w:rPr>
                <w:sz w:val="16"/>
              </w:rPr>
              <w:t>GX</w:t>
            </w:r>
          </w:p>
        </w:tc>
        <w:tc>
          <w:tcPr>
            <w:tcW w:w="739" w:type="dxa"/>
            <w:tcBorders>
              <w:top w:val="nil"/>
              <w:bottom w:val="nil"/>
            </w:tcBorders>
            <w:shd w:val="clear" w:color="auto" w:fill="DADADA"/>
          </w:tcPr>
          <w:p w14:paraId="3C620391"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172F996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81C17ED" w14:textId="77777777" w:rsidR="00151BAD" w:rsidRDefault="00151BAD">
            <w:pPr>
              <w:pStyle w:val="TableParagraph"/>
              <w:spacing w:before="0"/>
              <w:jc w:val="left"/>
              <w:rPr>
                <w:sz w:val="16"/>
              </w:rPr>
            </w:pPr>
          </w:p>
        </w:tc>
      </w:tr>
      <w:tr w:rsidR="00151BAD" w14:paraId="55A1537C" w14:textId="77777777">
        <w:trPr>
          <w:trHeight w:val="331"/>
        </w:trPr>
        <w:tc>
          <w:tcPr>
            <w:tcW w:w="888" w:type="dxa"/>
            <w:tcBorders>
              <w:top w:val="nil"/>
              <w:bottom w:val="nil"/>
            </w:tcBorders>
          </w:tcPr>
          <w:p w14:paraId="77C2E41B" w14:textId="77777777" w:rsidR="00151BAD" w:rsidRDefault="00AC1F28">
            <w:pPr>
              <w:pStyle w:val="TableParagraph"/>
              <w:spacing w:before="69"/>
              <w:ind w:left="183" w:right="178"/>
              <w:rPr>
                <w:sz w:val="16"/>
              </w:rPr>
            </w:pPr>
            <w:r>
              <w:rPr>
                <w:sz w:val="16"/>
              </w:rPr>
              <w:t>G500</w:t>
            </w:r>
          </w:p>
        </w:tc>
        <w:tc>
          <w:tcPr>
            <w:tcW w:w="734" w:type="dxa"/>
            <w:tcBorders>
              <w:top w:val="nil"/>
              <w:bottom w:val="nil"/>
            </w:tcBorders>
          </w:tcPr>
          <w:p w14:paraId="0AB5DA2C" w14:textId="77777777" w:rsidR="00151BAD" w:rsidRDefault="00AC1F28">
            <w:pPr>
              <w:pStyle w:val="TableParagraph"/>
              <w:spacing w:before="69"/>
              <w:ind w:left="7" w:right="2"/>
              <w:rPr>
                <w:sz w:val="16"/>
              </w:rPr>
            </w:pPr>
            <w:r>
              <w:rPr>
                <w:sz w:val="16"/>
              </w:rPr>
              <w:t>EF</w:t>
            </w:r>
          </w:p>
        </w:tc>
        <w:tc>
          <w:tcPr>
            <w:tcW w:w="969" w:type="dxa"/>
            <w:tcBorders>
              <w:top w:val="nil"/>
              <w:bottom w:val="nil"/>
            </w:tcBorders>
          </w:tcPr>
          <w:p w14:paraId="7D7F6EE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CCF42A1" w14:textId="77777777" w:rsidR="00151BAD" w:rsidRDefault="00151BAD">
            <w:pPr>
              <w:pStyle w:val="TableParagraph"/>
              <w:spacing w:before="0"/>
              <w:jc w:val="left"/>
              <w:rPr>
                <w:sz w:val="16"/>
              </w:rPr>
            </w:pPr>
          </w:p>
        </w:tc>
        <w:tc>
          <w:tcPr>
            <w:tcW w:w="863" w:type="dxa"/>
            <w:tcBorders>
              <w:top w:val="nil"/>
              <w:bottom w:val="nil"/>
            </w:tcBorders>
          </w:tcPr>
          <w:p w14:paraId="563BEDB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541C1791" w14:textId="77777777" w:rsidR="00151BAD" w:rsidRDefault="00AC1F28">
            <w:pPr>
              <w:pStyle w:val="TableParagraph"/>
              <w:spacing w:before="69"/>
              <w:ind w:left="269"/>
              <w:jc w:val="left"/>
              <w:rPr>
                <w:sz w:val="16"/>
              </w:rPr>
            </w:pPr>
            <w:r>
              <w:rPr>
                <w:sz w:val="16"/>
              </w:rPr>
              <w:t>50</w:t>
            </w:r>
          </w:p>
        </w:tc>
        <w:tc>
          <w:tcPr>
            <w:tcW w:w="753" w:type="dxa"/>
            <w:tcBorders>
              <w:top w:val="nil"/>
              <w:bottom w:val="nil"/>
            </w:tcBorders>
          </w:tcPr>
          <w:p w14:paraId="54C10073"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B3B0F67" w14:textId="77777777" w:rsidR="00151BAD" w:rsidRDefault="00151BAD">
            <w:pPr>
              <w:pStyle w:val="TableParagraph"/>
              <w:spacing w:before="0"/>
              <w:jc w:val="left"/>
              <w:rPr>
                <w:sz w:val="16"/>
              </w:rPr>
            </w:pPr>
          </w:p>
        </w:tc>
        <w:tc>
          <w:tcPr>
            <w:tcW w:w="753" w:type="dxa"/>
            <w:tcBorders>
              <w:top w:val="nil"/>
              <w:bottom w:val="nil"/>
            </w:tcBorders>
          </w:tcPr>
          <w:p w14:paraId="73CA8ACD" w14:textId="77777777" w:rsidR="00151BAD" w:rsidRDefault="00151BAD">
            <w:pPr>
              <w:pStyle w:val="TableParagraph"/>
              <w:spacing w:before="0"/>
              <w:jc w:val="left"/>
              <w:rPr>
                <w:sz w:val="16"/>
              </w:rPr>
            </w:pPr>
          </w:p>
        </w:tc>
        <w:tc>
          <w:tcPr>
            <w:tcW w:w="739" w:type="dxa"/>
            <w:tcBorders>
              <w:top w:val="nil"/>
              <w:bottom w:val="nil"/>
            </w:tcBorders>
          </w:tcPr>
          <w:p w14:paraId="3C3BD701"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EB41701"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tcPr>
          <w:p w14:paraId="3DE372CE"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59B822D3" w14:textId="77777777" w:rsidR="00151BAD" w:rsidRDefault="00151BAD">
            <w:pPr>
              <w:pStyle w:val="TableParagraph"/>
              <w:spacing w:before="0"/>
              <w:jc w:val="left"/>
              <w:rPr>
                <w:sz w:val="16"/>
              </w:rPr>
            </w:pPr>
          </w:p>
        </w:tc>
        <w:tc>
          <w:tcPr>
            <w:tcW w:w="880" w:type="dxa"/>
            <w:tcBorders>
              <w:top w:val="nil"/>
              <w:bottom w:val="nil"/>
            </w:tcBorders>
          </w:tcPr>
          <w:p w14:paraId="081CD844" w14:textId="77777777" w:rsidR="00151BAD" w:rsidRDefault="00151BAD">
            <w:pPr>
              <w:pStyle w:val="TableParagraph"/>
              <w:spacing w:before="0"/>
              <w:jc w:val="left"/>
              <w:rPr>
                <w:sz w:val="16"/>
              </w:rPr>
            </w:pPr>
          </w:p>
        </w:tc>
      </w:tr>
      <w:tr w:rsidR="00151BAD" w14:paraId="256B85C1" w14:textId="77777777">
        <w:trPr>
          <w:trHeight w:val="331"/>
        </w:trPr>
        <w:tc>
          <w:tcPr>
            <w:tcW w:w="888" w:type="dxa"/>
            <w:tcBorders>
              <w:top w:val="nil"/>
              <w:bottom w:val="nil"/>
            </w:tcBorders>
            <w:shd w:val="clear" w:color="auto" w:fill="DADADA"/>
          </w:tcPr>
          <w:p w14:paraId="290CB163" w14:textId="77777777" w:rsidR="00151BAD" w:rsidRDefault="00AC1F28">
            <w:pPr>
              <w:pStyle w:val="TableParagraph"/>
              <w:spacing w:before="69"/>
              <w:ind w:left="183" w:right="178"/>
              <w:rPr>
                <w:sz w:val="16"/>
              </w:rPr>
            </w:pPr>
            <w:r>
              <w:rPr>
                <w:sz w:val="16"/>
              </w:rPr>
              <w:t>G501</w:t>
            </w:r>
          </w:p>
        </w:tc>
        <w:tc>
          <w:tcPr>
            <w:tcW w:w="734" w:type="dxa"/>
            <w:tcBorders>
              <w:top w:val="nil"/>
              <w:bottom w:val="nil"/>
            </w:tcBorders>
            <w:shd w:val="clear" w:color="auto" w:fill="DADADA"/>
          </w:tcPr>
          <w:p w14:paraId="66FDE7AC" w14:textId="77777777" w:rsidR="00151BAD" w:rsidRDefault="00AC1F28">
            <w:pPr>
              <w:pStyle w:val="TableParagraph"/>
              <w:spacing w:before="69"/>
              <w:ind w:left="7" w:right="2"/>
              <w:rPr>
                <w:sz w:val="16"/>
              </w:rPr>
            </w:pPr>
            <w:r>
              <w:rPr>
                <w:sz w:val="16"/>
              </w:rPr>
              <w:t>EF</w:t>
            </w:r>
          </w:p>
        </w:tc>
        <w:tc>
          <w:tcPr>
            <w:tcW w:w="969" w:type="dxa"/>
            <w:tcBorders>
              <w:top w:val="nil"/>
              <w:bottom w:val="nil"/>
            </w:tcBorders>
            <w:shd w:val="clear" w:color="auto" w:fill="DADADA"/>
          </w:tcPr>
          <w:p w14:paraId="35ADA0F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1057B7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A5DC27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9F956D2"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D84941A"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02326CCF" w14:textId="77777777" w:rsidR="00151BAD" w:rsidRDefault="00AC1F28">
            <w:pPr>
              <w:pStyle w:val="TableParagraph"/>
              <w:spacing w:before="69"/>
              <w:ind w:right="250"/>
              <w:jc w:val="right"/>
              <w:rPr>
                <w:sz w:val="16"/>
              </w:rPr>
            </w:pPr>
            <w:r>
              <w:rPr>
                <w:sz w:val="16"/>
              </w:rPr>
              <w:t>50</w:t>
            </w:r>
          </w:p>
        </w:tc>
        <w:tc>
          <w:tcPr>
            <w:tcW w:w="753" w:type="dxa"/>
            <w:tcBorders>
              <w:top w:val="nil"/>
              <w:bottom w:val="nil"/>
            </w:tcBorders>
            <w:shd w:val="clear" w:color="auto" w:fill="DADADA"/>
          </w:tcPr>
          <w:p w14:paraId="6384FFFD"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005D6EFF"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1B77EE34" w14:textId="77777777" w:rsidR="00151BAD" w:rsidRDefault="00AC1F28">
            <w:pPr>
              <w:pStyle w:val="TableParagraph"/>
              <w:spacing w:before="69"/>
              <w:ind w:left="291"/>
              <w:jc w:val="left"/>
              <w:rPr>
                <w:sz w:val="16"/>
              </w:rPr>
            </w:pPr>
            <w:r>
              <w:rPr>
                <w:sz w:val="16"/>
              </w:rPr>
              <w:t>75</w:t>
            </w:r>
          </w:p>
        </w:tc>
        <w:tc>
          <w:tcPr>
            <w:tcW w:w="739" w:type="dxa"/>
            <w:tcBorders>
              <w:top w:val="nil"/>
              <w:bottom w:val="nil"/>
            </w:tcBorders>
            <w:shd w:val="clear" w:color="auto" w:fill="DADADA"/>
          </w:tcPr>
          <w:p w14:paraId="62F9F1E5"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29C1BE7A"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08B51176" w14:textId="77777777" w:rsidR="00151BAD" w:rsidRDefault="00151BAD">
            <w:pPr>
              <w:pStyle w:val="TableParagraph"/>
              <w:spacing w:before="0"/>
              <w:jc w:val="left"/>
              <w:rPr>
                <w:sz w:val="16"/>
              </w:rPr>
            </w:pPr>
          </w:p>
        </w:tc>
      </w:tr>
      <w:tr w:rsidR="00151BAD" w14:paraId="3DAD809D" w14:textId="77777777">
        <w:trPr>
          <w:trHeight w:val="331"/>
        </w:trPr>
        <w:tc>
          <w:tcPr>
            <w:tcW w:w="888" w:type="dxa"/>
            <w:tcBorders>
              <w:top w:val="nil"/>
              <w:bottom w:val="nil"/>
            </w:tcBorders>
          </w:tcPr>
          <w:p w14:paraId="28F70532" w14:textId="77777777" w:rsidR="00151BAD" w:rsidRDefault="00AC1F28">
            <w:pPr>
              <w:pStyle w:val="TableParagraph"/>
              <w:spacing w:before="69"/>
              <w:ind w:left="183" w:right="178"/>
              <w:rPr>
                <w:sz w:val="16"/>
              </w:rPr>
            </w:pPr>
            <w:r>
              <w:rPr>
                <w:sz w:val="16"/>
              </w:rPr>
              <w:t>G502</w:t>
            </w:r>
          </w:p>
        </w:tc>
        <w:tc>
          <w:tcPr>
            <w:tcW w:w="734" w:type="dxa"/>
            <w:tcBorders>
              <w:top w:val="nil"/>
              <w:bottom w:val="nil"/>
            </w:tcBorders>
          </w:tcPr>
          <w:p w14:paraId="278F1EF7" w14:textId="77777777" w:rsidR="00151BAD" w:rsidRDefault="00AC1F28">
            <w:pPr>
              <w:pStyle w:val="TableParagraph"/>
              <w:spacing w:before="69"/>
              <w:ind w:left="7" w:right="2"/>
              <w:rPr>
                <w:sz w:val="16"/>
              </w:rPr>
            </w:pPr>
            <w:r>
              <w:rPr>
                <w:sz w:val="16"/>
              </w:rPr>
              <w:t>EF</w:t>
            </w:r>
          </w:p>
        </w:tc>
        <w:tc>
          <w:tcPr>
            <w:tcW w:w="969" w:type="dxa"/>
            <w:tcBorders>
              <w:top w:val="nil"/>
              <w:bottom w:val="nil"/>
            </w:tcBorders>
          </w:tcPr>
          <w:p w14:paraId="38A3AE5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A650E4F" w14:textId="77777777" w:rsidR="00151BAD" w:rsidRDefault="00151BAD">
            <w:pPr>
              <w:pStyle w:val="TableParagraph"/>
              <w:spacing w:before="0"/>
              <w:jc w:val="left"/>
              <w:rPr>
                <w:sz w:val="16"/>
              </w:rPr>
            </w:pPr>
          </w:p>
        </w:tc>
        <w:tc>
          <w:tcPr>
            <w:tcW w:w="863" w:type="dxa"/>
            <w:tcBorders>
              <w:top w:val="nil"/>
              <w:bottom w:val="nil"/>
            </w:tcBorders>
          </w:tcPr>
          <w:p w14:paraId="11E2D574"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46237438"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592E6135"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6354186D" w14:textId="77777777" w:rsidR="00151BAD" w:rsidRDefault="00AC1F28">
            <w:pPr>
              <w:pStyle w:val="TableParagraph"/>
              <w:spacing w:before="69"/>
              <w:ind w:right="250"/>
              <w:jc w:val="right"/>
              <w:rPr>
                <w:sz w:val="16"/>
              </w:rPr>
            </w:pPr>
            <w:r>
              <w:rPr>
                <w:sz w:val="16"/>
              </w:rPr>
              <w:t>50</w:t>
            </w:r>
          </w:p>
        </w:tc>
        <w:tc>
          <w:tcPr>
            <w:tcW w:w="753" w:type="dxa"/>
            <w:tcBorders>
              <w:top w:val="nil"/>
              <w:bottom w:val="nil"/>
            </w:tcBorders>
          </w:tcPr>
          <w:p w14:paraId="2C39F633"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46A6CBE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07E87047" w14:textId="77777777" w:rsidR="00151BAD" w:rsidRDefault="00AC1F28">
            <w:pPr>
              <w:pStyle w:val="TableParagraph"/>
              <w:spacing w:before="69"/>
              <w:ind w:left="291"/>
              <w:jc w:val="left"/>
              <w:rPr>
                <w:sz w:val="16"/>
              </w:rPr>
            </w:pPr>
            <w:r>
              <w:rPr>
                <w:sz w:val="16"/>
              </w:rPr>
              <w:t>54</w:t>
            </w:r>
          </w:p>
        </w:tc>
        <w:tc>
          <w:tcPr>
            <w:tcW w:w="739" w:type="dxa"/>
            <w:tcBorders>
              <w:top w:val="nil"/>
              <w:bottom w:val="nil"/>
            </w:tcBorders>
          </w:tcPr>
          <w:p w14:paraId="7B27F8BB"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477E0CD4" w14:textId="77777777" w:rsidR="00151BAD" w:rsidRDefault="00151BAD">
            <w:pPr>
              <w:pStyle w:val="TableParagraph"/>
              <w:spacing w:before="0"/>
              <w:jc w:val="left"/>
              <w:rPr>
                <w:sz w:val="16"/>
              </w:rPr>
            </w:pPr>
          </w:p>
        </w:tc>
        <w:tc>
          <w:tcPr>
            <w:tcW w:w="880" w:type="dxa"/>
            <w:tcBorders>
              <w:top w:val="nil"/>
              <w:bottom w:val="nil"/>
            </w:tcBorders>
          </w:tcPr>
          <w:p w14:paraId="49BEF443" w14:textId="77777777" w:rsidR="00151BAD" w:rsidRDefault="00151BAD">
            <w:pPr>
              <w:pStyle w:val="TableParagraph"/>
              <w:spacing w:before="0"/>
              <w:jc w:val="left"/>
              <w:rPr>
                <w:sz w:val="16"/>
              </w:rPr>
            </w:pPr>
          </w:p>
        </w:tc>
      </w:tr>
      <w:tr w:rsidR="00151BAD" w14:paraId="688AD78C" w14:textId="77777777">
        <w:trPr>
          <w:trHeight w:val="321"/>
        </w:trPr>
        <w:tc>
          <w:tcPr>
            <w:tcW w:w="888" w:type="dxa"/>
            <w:tcBorders>
              <w:bottom w:val="nil"/>
            </w:tcBorders>
            <w:shd w:val="clear" w:color="auto" w:fill="DADADA"/>
          </w:tcPr>
          <w:p w14:paraId="6C00ABE6" w14:textId="77777777" w:rsidR="00151BAD" w:rsidRDefault="00AC1F28">
            <w:pPr>
              <w:pStyle w:val="TableParagraph"/>
              <w:spacing w:before="59"/>
              <w:ind w:left="181" w:right="178"/>
              <w:rPr>
                <w:sz w:val="16"/>
              </w:rPr>
            </w:pPr>
            <w:r>
              <w:rPr>
                <w:sz w:val="16"/>
              </w:rPr>
              <w:lastRenderedPageBreak/>
              <w:t>G51V</w:t>
            </w:r>
          </w:p>
        </w:tc>
        <w:tc>
          <w:tcPr>
            <w:tcW w:w="734" w:type="dxa"/>
            <w:tcBorders>
              <w:bottom w:val="nil"/>
            </w:tcBorders>
            <w:shd w:val="clear" w:color="auto" w:fill="DADADA"/>
          </w:tcPr>
          <w:p w14:paraId="70CF83A6" w14:textId="77777777" w:rsidR="00151BAD" w:rsidRDefault="00AC1F28">
            <w:pPr>
              <w:pStyle w:val="TableParagraph"/>
              <w:spacing w:before="59"/>
              <w:ind w:left="7" w:right="2"/>
              <w:rPr>
                <w:sz w:val="16"/>
              </w:rPr>
            </w:pPr>
            <w:r>
              <w:rPr>
                <w:sz w:val="16"/>
              </w:rPr>
              <w:t>WW</w:t>
            </w:r>
          </w:p>
        </w:tc>
        <w:tc>
          <w:tcPr>
            <w:tcW w:w="969" w:type="dxa"/>
            <w:tcBorders>
              <w:bottom w:val="nil"/>
            </w:tcBorders>
            <w:shd w:val="clear" w:color="auto" w:fill="DADADA"/>
          </w:tcPr>
          <w:p w14:paraId="63FA6320"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17B9AB27" w14:textId="77777777" w:rsidR="00151BAD" w:rsidRDefault="00151BAD">
            <w:pPr>
              <w:pStyle w:val="TableParagraph"/>
              <w:spacing w:before="0"/>
              <w:jc w:val="left"/>
              <w:rPr>
                <w:sz w:val="16"/>
              </w:rPr>
            </w:pPr>
          </w:p>
        </w:tc>
        <w:tc>
          <w:tcPr>
            <w:tcW w:w="863" w:type="dxa"/>
            <w:tcBorders>
              <w:bottom w:val="nil"/>
            </w:tcBorders>
            <w:shd w:val="clear" w:color="auto" w:fill="DADADA"/>
          </w:tcPr>
          <w:p w14:paraId="48E7B98E" w14:textId="77777777" w:rsidR="00151BAD" w:rsidRDefault="00AC1F28">
            <w:pPr>
              <w:pStyle w:val="TableParagraph"/>
              <w:spacing w:before="59"/>
              <w:ind w:left="63" w:right="55"/>
              <w:rPr>
                <w:sz w:val="16"/>
              </w:rPr>
            </w:pPr>
            <w:r>
              <w:rPr>
                <w:sz w:val="16"/>
              </w:rPr>
              <w:t>1979001</w:t>
            </w:r>
          </w:p>
        </w:tc>
        <w:tc>
          <w:tcPr>
            <w:tcW w:w="700" w:type="dxa"/>
            <w:tcBorders>
              <w:bottom w:val="nil"/>
            </w:tcBorders>
            <w:shd w:val="clear" w:color="auto" w:fill="DADADA"/>
          </w:tcPr>
          <w:p w14:paraId="7CC653E0" w14:textId="77777777" w:rsidR="00151BAD" w:rsidRDefault="00AC1F28">
            <w:pPr>
              <w:pStyle w:val="TableParagraph"/>
              <w:spacing w:before="59"/>
              <w:ind w:left="269"/>
              <w:jc w:val="left"/>
              <w:rPr>
                <w:sz w:val="16"/>
              </w:rPr>
            </w:pPr>
            <w:r>
              <w:rPr>
                <w:sz w:val="16"/>
              </w:rPr>
              <w:t>51</w:t>
            </w:r>
          </w:p>
        </w:tc>
        <w:tc>
          <w:tcPr>
            <w:tcW w:w="753" w:type="dxa"/>
            <w:tcBorders>
              <w:bottom w:val="nil"/>
            </w:tcBorders>
            <w:shd w:val="clear" w:color="auto" w:fill="DADADA"/>
          </w:tcPr>
          <w:p w14:paraId="5F8CA9AA" w14:textId="77777777" w:rsidR="00151BAD" w:rsidRDefault="00AC1F28">
            <w:pPr>
              <w:pStyle w:val="TableParagraph"/>
              <w:spacing w:before="59"/>
              <w:ind w:right="282"/>
              <w:jc w:val="right"/>
              <w:rPr>
                <w:sz w:val="16"/>
              </w:rPr>
            </w:pPr>
            <w:r>
              <w:rPr>
                <w:sz w:val="16"/>
              </w:rPr>
              <w:t>48</w:t>
            </w:r>
          </w:p>
        </w:tc>
        <w:tc>
          <w:tcPr>
            <w:tcW w:w="695" w:type="dxa"/>
            <w:tcBorders>
              <w:bottom w:val="nil"/>
            </w:tcBorders>
            <w:shd w:val="clear" w:color="auto" w:fill="DADADA"/>
          </w:tcPr>
          <w:p w14:paraId="3255D12D" w14:textId="77777777" w:rsidR="00151BAD" w:rsidRDefault="00151BAD">
            <w:pPr>
              <w:pStyle w:val="TableParagraph"/>
              <w:spacing w:before="0"/>
              <w:jc w:val="left"/>
              <w:rPr>
                <w:sz w:val="16"/>
              </w:rPr>
            </w:pPr>
          </w:p>
        </w:tc>
        <w:tc>
          <w:tcPr>
            <w:tcW w:w="753" w:type="dxa"/>
            <w:tcBorders>
              <w:bottom w:val="nil"/>
            </w:tcBorders>
            <w:shd w:val="clear" w:color="auto" w:fill="DADADA"/>
          </w:tcPr>
          <w:p w14:paraId="21466CD6" w14:textId="77777777" w:rsidR="00151BAD" w:rsidRDefault="00151BAD">
            <w:pPr>
              <w:pStyle w:val="TableParagraph"/>
              <w:spacing w:before="0"/>
              <w:jc w:val="left"/>
              <w:rPr>
                <w:sz w:val="16"/>
              </w:rPr>
            </w:pPr>
          </w:p>
        </w:tc>
        <w:tc>
          <w:tcPr>
            <w:tcW w:w="739" w:type="dxa"/>
            <w:tcBorders>
              <w:bottom w:val="nil"/>
            </w:tcBorders>
            <w:shd w:val="clear" w:color="auto" w:fill="DADADA"/>
          </w:tcPr>
          <w:p w14:paraId="25CA1E24" w14:textId="77777777" w:rsidR="00151BAD" w:rsidRDefault="00AC1F28">
            <w:pPr>
              <w:pStyle w:val="TableParagraph"/>
              <w:spacing w:before="59"/>
              <w:ind w:left="20"/>
              <w:rPr>
                <w:sz w:val="16"/>
              </w:rPr>
            </w:pPr>
            <w:r>
              <w:rPr>
                <w:sz w:val="16"/>
              </w:rPr>
              <w:t>54</w:t>
            </w:r>
          </w:p>
        </w:tc>
        <w:tc>
          <w:tcPr>
            <w:tcW w:w="734" w:type="dxa"/>
            <w:tcBorders>
              <w:bottom w:val="nil"/>
            </w:tcBorders>
            <w:shd w:val="clear" w:color="auto" w:fill="DADADA"/>
          </w:tcPr>
          <w:p w14:paraId="55F32118" w14:textId="77777777" w:rsidR="00151BAD" w:rsidRDefault="00AC1F28">
            <w:pPr>
              <w:pStyle w:val="TableParagraph"/>
              <w:spacing w:before="59"/>
              <w:ind w:left="23" w:right="2"/>
              <w:rPr>
                <w:sz w:val="16"/>
              </w:rPr>
            </w:pPr>
            <w:r>
              <w:rPr>
                <w:sz w:val="16"/>
              </w:rPr>
              <w:t>54</w:t>
            </w:r>
          </w:p>
        </w:tc>
        <w:tc>
          <w:tcPr>
            <w:tcW w:w="739" w:type="dxa"/>
            <w:tcBorders>
              <w:bottom w:val="nil"/>
            </w:tcBorders>
            <w:shd w:val="clear" w:color="auto" w:fill="DADADA"/>
          </w:tcPr>
          <w:p w14:paraId="6B4983A3" w14:textId="77777777" w:rsidR="00151BAD" w:rsidRDefault="00AC1F28">
            <w:pPr>
              <w:pStyle w:val="TableParagraph"/>
              <w:spacing w:before="59"/>
              <w:ind w:left="23"/>
              <w:rPr>
                <w:sz w:val="16"/>
              </w:rPr>
            </w:pPr>
            <w:r>
              <w:rPr>
                <w:sz w:val="16"/>
              </w:rPr>
              <w:t>51 54</w:t>
            </w:r>
          </w:p>
        </w:tc>
        <w:tc>
          <w:tcPr>
            <w:tcW w:w="753" w:type="dxa"/>
            <w:tcBorders>
              <w:bottom w:val="nil"/>
            </w:tcBorders>
            <w:shd w:val="clear" w:color="auto" w:fill="DADADA"/>
          </w:tcPr>
          <w:p w14:paraId="7E4BEFF5" w14:textId="77777777" w:rsidR="00151BAD" w:rsidRDefault="00151BAD">
            <w:pPr>
              <w:pStyle w:val="TableParagraph"/>
              <w:spacing w:before="0"/>
              <w:jc w:val="left"/>
              <w:rPr>
                <w:sz w:val="16"/>
              </w:rPr>
            </w:pPr>
          </w:p>
        </w:tc>
        <w:tc>
          <w:tcPr>
            <w:tcW w:w="880" w:type="dxa"/>
            <w:tcBorders>
              <w:bottom w:val="nil"/>
            </w:tcBorders>
            <w:shd w:val="clear" w:color="auto" w:fill="DADADA"/>
          </w:tcPr>
          <w:p w14:paraId="42419200" w14:textId="77777777" w:rsidR="00151BAD" w:rsidRDefault="00151BAD">
            <w:pPr>
              <w:pStyle w:val="TableParagraph"/>
              <w:spacing w:before="0"/>
              <w:jc w:val="left"/>
              <w:rPr>
                <w:sz w:val="16"/>
              </w:rPr>
            </w:pPr>
          </w:p>
        </w:tc>
      </w:tr>
      <w:tr w:rsidR="00151BAD" w14:paraId="4F549373" w14:textId="77777777">
        <w:trPr>
          <w:trHeight w:val="328"/>
        </w:trPr>
        <w:tc>
          <w:tcPr>
            <w:tcW w:w="888" w:type="dxa"/>
            <w:tcBorders>
              <w:top w:val="nil"/>
              <w:bottom w:val="nil"/>
            </w:tcBorders>
          </w:tcPr>
          <w:p w14:paraId="317C15FD" w14:textId="77777777" w:rsidR="00151BAD" w:rsidRDefault="00AC1F28">
            <w:pPr>
              <w:pStyle w:val="TableParagraph"/>
              <w:spacing w:before="69"/>
              <w:ind w:left="181" w:right="178"/>
              <w:rPr>
                <w:sz w:val="16"/>
              </w:rPr>
            </w:pPr>
            <w:r>
              <w:rPr>
                <w:sz w:val="16"/>
              </w:rPr>
              <w:t>G51X</w:t>
            </w:r>
          </w:p>
        </w:tc>
        <w:tc>
          <w:tcPr>
            <w:tcW w:w="734" w:type="dxa"/>
            <w:tcBorders>
              <w:top w:val="nil"/>
              <w:bottom w:val="nil"/>
            </w:tcBorders>
          </w:tcPr>
          <w:p w14:paraId="0064559E" w14:textId="77777777" w:rsidR="00151BAD" w:rsidRDefault="00AC1F28">
            <w:pPr>
              <w:pStyle w:val="TableParagraph"/>
              <w:spacing w:before="69"/>
              <w:ind w:left="7" w:right="2"/>
              <w:rPr>
                <w:sz w:val="16"/>
              </w:rPr>
            </w:pPr>
            <w:r>
              <w:rPr>
                <w:sz w:val="16"/>
              </w:rPr>
              <w:t>WW</w:t>
            </w:r>
          </w:p>
        </w:tc>
        <w:tc>
          <w:tcPr>
            <w:tcW w:w="969" w:type="dxa"/>
            <w:tcBorders>
              <w:top w:val="nil"/>
              <w:bottom w:val="nil"/>
            </w:tcBorders>
          </w:tcPr>
          <w:p w14:paraId="2435458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AB9D9B7" w14:textId="77777777" w:rsidR="00151BAD" w:rsidRDefault="00151BAD">
            <w:pPr>
              <w:pStyle w:val="TableParagraph"/>
              <w:spacing w:before="0"/>
              <w:jc w:val="left"/>
              <w:rPr>
                <w:sz w:val="16"/>
              </w:rPr>
            </w:pPr>
          </w:p>
        </w:tc>
        <w:tc>
          <w:tcPr>
            <w:tcW w:w="863" w:type="dxa"/>
            <w:tcBorders>
              <w:top w:val="nil"/>
              <w:bottom w:val="nil"/>
            </w:tcBorders>
          </w:tcPr>
          <w:p w14:paraId="36E1F8C7"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1611C615"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42E8DAA9"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A1966B9" w14:textId="77777777" w:rsidR="00151BAD" w:rsidRDefault="00AC1F28">
            <w:pPr>
              <w:pStyle w:val="TableParagraph"/>
              <w:spacing w:before="69"/>
              <w:ind w:right="250"/>
              <w:jc w:val="right"/>
              <w:rPr>
                <w:sz w:val="16"/>
              </w:rPr>
            </w:pPr>
            <w:r>
              <w:rPr>
                <w:sz w:val="16"/>
              </w:rPr>
              <w:t>51</w:t>
            </w:r>
          </w:p>
        </w:tc>
        <w:tc>
          <w:tcPr>
            <w:tcW w:w="753" w:type="dxa"/>
            <w:tcBorders>
              <w:top w:val="nil"/>
              <w:bottom w:val="nil"/>
            </w:tcBorders>
          </w:tcPr>
          <w:p w14:paraId="3B86C589"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C54FC33"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35C0BCB"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1D3D275E"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4E1BF29A" w14:textId="77777777" w:rsidR="00151BAD" w:rsidRDefault="00151BAD">
            <w:pPr>
              <w:pStyle w:val="TableParagraph"/>
              <w:spacing w:before="0"/>
              <w:jc w:val="left"/>
              <w:rPr>
                <w:sz w:val="16"/>
              </w:rPr>
            </w:pPr>
          </w:p>
        </w:tc>
        <w:tc>
          <w:tcPr>
            <w:tcW w:w="880" w:type="dxa"/>
            <w:tcBorders>
              <w:top w:val="nil"/>
              <w:bottom w:val="nil"/>
            </w:tcBorders>
          </w:tcPr>
          <w:p w14:paraId="2136D34A" w14:textId="77777777" w:rsidR="00151BAD" w:rsidRDefault="00151BAD">
            <w:pPr>
              <w:pStyle w:val="TableParagraph"/>
              <w:spacing w:before="0"/>
              <w:jc w:val="left"/>
              <w:rPr>
                <w:sz w:val="16"/>
              </w:rPr>
            </w:pPr>
          </w:p>
        </w:tc>
      </w:tr>
      <w:tr w:rsidR="00151BAD" w14:paraId="4FCAEA63" w14:textId="77777777">
        <w:trPr>
          <w:trHeight w:val="331"/>
        </w:trPr>
        <w:tc>
          <w:tcPr>
            <w:tcW w:w="888" w:type="dxa"/>
            <w:tcBorders>
              <w:top w:val="nil"/>
              <w:bottom w:val="nil"/>
            </w:tcBorders>
            <w:shd w:val="clear" w:color="auto" w:fill="DADADA"/>
          </w:tcPr>
          <w:p w14:paraId="7AA98D3F" w14:textId="77777777" w:rsidR="00151BAD" w:rsidRDefault="00AC1F28">
            <w:pPr>
              <w:pStyle w:val="TableParagraph"/>
              <w:spacing w:before="71"/>
              <w:ind w:left="183" w:right="178"/>
              <w:rPr>
                <w:sz w:val="16"/>
              </w:rPr>
            </w:pPr>
            <w:r>
              <w:rPr>
                <w:sz w:val="16"/>
              </w:rPr>
              <w:t>G510</w:t>
            </w:r>
          </w:p>
        </w:tc>
        <w:tc>
          <w:tcPr>
            <w:tcW w:w="734" w:type="dxa"/>
            <w:tcBorders>
              <w:top w:val="nil"/>
              <w:bottom w:val="nil"/>
            </w:tcBorders>
            <w:shd w:val="clear" w:color="auto" w:fill="DADADA"/>
          </w:tcPr>
          <w:p w14:paraId="559CAE5C" w14:textId="77777777" w:rsidR="00151BAD" w:rsidRDefault="00AC1F28">
            <w:pPr>
              <w:pStyle w:val="TableParagraph"/>
              <w:spacing w:before="71"/>
              <w:ind w:left="7" w:right="2"/>
              <w:rPr>
                <w:sz w:val="16"/>
              </w:rPr>
            </w:pPr>
            <w:r>
              <w:rPr>
                <w:sz w:val="16"/>
              </w:rPr>
              <w:t>WW</w:t>
            </w:r>
          </w:p>
        </w:tc>
        <w:tc>
          <w:tcPr>
            <w:tcW w:w="969" w:type="dxa"/>
            <w:tcBorders>
              <w:top w:val="nil"/>
              <w:bottom w:val="nil"/>
            </w:tcBorders>
            <w:shd w:val="clear" w:color="auto" w:fill="DADADA"/>
          </w:tcPr>
          <w:p w14:paraId="76D9DEA7"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F3FA7B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81161C1"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7DE0203F" w14:textId="77777777" w:rsidR="00151BAD" w:rsidRDefault="00AC1F28">
            <w:pPr>
              <w:pStyle w:val="TableParagraph"/>
              <w:spacing w:before="71"/>
              <w:ind w:left="269"/>
              <w:jc w:val="left"/>
              <w:rPr>
                <w:sz w:val="16"/>
              </w:rPr>
            </w:pPr>
            <w:r>
              <w:rPr>
                <w:sz w:val="16"/>
              </w:rPr>
              <w:t>51</w:t>
            </w:r>
          </w:p>
        </w:tc>
        <w:tc>
          <w:tcPr>
            <w:tcW w:w="753" w:type="dxa"/>
            <w:tcBorders>
              <w:top w:val="nil"/>
              <w:bottom w:val="nil"/>
            </w:tcBorders>
            <w:shd w:val="clear" w:color="auto" w:fill="DADADA"/>
          </w:tcPr>
          <w:p w14:paraId="1A4209C0"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727CBDC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689498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BD63F12"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753E6183"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752FE5D5" w14:textId="77777777" w:rsidR="00151BAD" w:rsidRDefault="00AC1F28">
            <w:pPr>
              <w:pStyle w:val="TableParagraph"/>
              <w:spacing w:before="71"/>
              <w:ind w:left="23"/>
              <w:rPr>
                <w:sz w:val="16"/>
              </w:rPr>
            </w:pPr>
            <w:r>
              <w:rPr>
                <w:sz w:val="16"/>
              </w:rPr>
              <w:t>51 75</w:t>
            </w:r>
          </w:p>
        </w:tc>
        <w:tc>
          <w:tcPr>
            <w:tcW w:w="753" w:type="dxa"/>
            <w:tcBorders>
              <w:top w:val="nil"/>
              <w:bottom w:val="nil"/>
            </w:tcBorders>
            <w:shd w:val="clear" w:color="auto" w:fill="DADADA"/>
          </w:tcPr>
          <w:p w14:paraId="4991175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E391AED" w14:textId="77777777" w:rsidR="00151BAD" w:rsidRDefault="00151BAD">
            <w:pPr>
              <w:pStyle w:val="TableParagraph"/>
              <w:spacing w:before="0"/>
              <w:jc w:val="left"/>
              <w:rPr>
                <w:sz w:val="16"/>
              </w:rPr>
            </w:pPr>
          </w:p>
        </w:tc>
      </w:tr>
      <w:tr w:rsidR="00151BAD" w14:paraId="51EDF276" w14:textId="77777777">
        <w:trPr>
          <w:trHeight w:val="331"/>
        </w:trPr>
        <w:tc>
          <w:tcPr>
            <w:tcW w:w="888" w:type="dxa"/>
            <w:tcBorders>
              <w:top w:val="nil"/>
              <w:bottom w:val="nil"/>
            </w:tcBorders>
          </w:tcPr>
          <w:p w14:paraId="368EAE35" w14:textId="77777777" w:rsidR="00151BAD" w:rsidRDefault="00AC1F28">
            <w:pPr>
              <w:pStyle w:val="TableParagraph"/>
              <w:spacing w:before="71"/>
              <w:ind w:left="183" w:right="178"/>
              <w:rPr>
                <w:sz w:val="16"/>
              </w:rPr>
            </w:pPr>
            <w:r>
              <w:rPr>
                <w:sz w:val="16"/>
              </w:rPr>
              <w:t>G511</w:t>
            </w:r>
          </w:p>
        </w:tc>
        <w:tc>
          <w:tcPr>
            <w:tcW w:w="734" w:type="dxa"/>
            <w:tcBorders>
              <w:top w:val="nil"/>
              <w:bottom w:val="nil"/>
            </w:tcBorders>
          </w:tcPr>
          <w:p w14:paraId="1ABE03B8" w14:textId="77777777" w:rsidR="00151BAD" w:rsidRDefault="00AC1F28">
            <w:pPr>
              <w:pStyle w:val="TableParagraph"/>
              <w:spacing w:before="71"/>
              <w:ind w:left="7" w:right="2"/>
              <w:rPr>
                <w:sz w:val="16"/>
              </w:rPr>
            </w:pPr>
            <w:r>
              <w:rPr>
                <w:sz w:val="16"/>
              </w:rPr>
              <w:t>WW</w:t>
            </w:r>
          </w:p>
        </w:tc>
        <w:tc>
          <w:tcPr>
            <w:tcW w:w="969" w:type="dxa"/>
            <w:tcBorders>
              <w:top w:val="nil"/>
              <w:bottom w:val="nil"/>
            </w:tcBorders>
          </w:tcPr>
          <w:p w14:paraId="06A162DE"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85A9AE3" w14:textId="77777777" w:rsidR="00151BAD" w:rsidRDefault="00151BAD">
            <w:pPr>
              <w:pStyle w:val="TableParagraph"/>
              <w:spacing w:before="0"/>
              <w:jc w:val="left"/>
              <w:rPr>
                <w:sz w:val="16"/>
              </w:rPr>
            </w:pPr>
          </w:p>
        </w:tc>
        <w:tc>
          <w:tcPr>
            <w:tcW w:w="863" w:type="dxa"/>
            <w:tcBorders>
              <w:top w:val="nil"/>
              <w:bottom w:val="nil"/>
            </w:tcBorders>
          </w:tcPr>
          <w:p w14:paraId="46F4F82A"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3EE14D48"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tcPr>
          <w:p w14:paraId="645E9DD1"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1CD952E3" w14:textId="77777777" w:rsidR="00151BAD" w:rsidRDefault="00AC1F28">
            <w:pPr>
              <w:pStyle w:val="TableParagraph"/>
              <w:spacing w:before="71"/>
              <w:ind w:right="250"/>
              <w:jc w:val="right"/>
              <w:rPr>
                <w:sz w:val="16"/>
              </w:rPr>
            </w:pPr>
            <w:r>
              <w:rPr>
                <w:sz w:val="16"/>
              </w:rPr>
              <w:t>51</w:t>
            </w:r>
          </w:p>
        </w:tc>
        <w:tc>
          <w:tcPr>
            <w:tcW w:w="753" w:type="dxa"/>
            <w:tcBorders>
              <w:top w:val="nil"/>
              <w:bottom w:val="nil"/>
            </w:tcBorders>
          </w:tcPr>
          <w:p w14:paraId="584DA0E3"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3521F6D0"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730654F0" w14:textId="77777777" w:rsidR="00151BAD" w:rsidRDefault="00AC1F28">
            <w:pPr>
              <w:pStyle w:val="TableParagraph"/>
              <w:spacing w:before="71"/>
              <w:ind w:left="22" w:right="2"/>
              <w:rPr>
                <w:sz w:val="16"/>
              </w:rPr>
            </w:pPr>
            <w:r>
              <w:rPr>
                <w:sz w:val="16"/>
              </w:rPr>
              <w:t>75</w:t>
            </w:r>
          </w:p>
        </w:tc>
        <w:tc>
          <w:tcPr>
            <w:tcW w:w="739" w:type="dxa"/>
            <w:tcBorders>
              <w:top w:val="nil"/>
              <w:bottom w:val="nil"/>
            </w:tcBorders>
          </w:tcPr>
          <w:p w14:paraId="54F5710C" w14:textId="77777777" w:rsidR="00151BAD" w:rsidRDefault="00AC1F28">
            <w:pPr>
              <w:pStyle w:val="TableParagraph"/>
              <w:spacing w:before="71"/>
              <w:ind w:left="22"/>
              <w:rPr>
                <w:sz w:val="16"/>
              </w:rPr>
            </w:pPr>
            <w:r>
              <w:rPr>
                <w:sz w:val="16"/>
              </w:rPr>
              <w:t>51 75</w:t>
            </w:r>
          </w:p>
        </w:tc>
        <w:tc>
          <w:tcPr>
            <w:tcW w:w="753" w:type="dxa"/>
            <w:tcBorders>
              <w:top w:val="nil"/>
              <w:bottom w:val="nil"/>
            </w:tcBorders>
          </w:tcPr>
          <w:p w14:paraId="66FECEEB"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58550D59" w14:textId="77777777" w:rsidR="00151BAD" w:rsidRDefault="00151BAD">
            <w:pPr>
              <w:pStyle w:val="TableParagraph"/>
              <w:spacing w:before="0"/>
              <w:jc w:val="left"/>
              <w:rPr>
                <w:sz w:val="16"/>
              </w:rPr>
            </w:pPr>
          </w:p>
        </w:tc>
      </w:tr>
      <w:tr w:rsidR="00151BAD" w14:paraId="3596056B" w14:textId="77777777">
        <w:trPr>
          <w:trHeight w:val="331"/>
        </w:trPr>
        <w:tc>
          <w:tcPr>
            <w:tcW w:w="888" w:type="dxa"/>
            <w:tcBorders>
              <w:top w:val="nil"/>
              <w:bottom w:val="nil"/>
            </w:tcBorders>
            <w:shd w:val="clear" w:color="auto" w:fill="DADADA"/>
          </w:tcPr>
          <w:p w14:paraId="307B7E9F" w14:textId="77777777" w:rsidR="00151BAD" w:rsidRDefault="00AC1F28">
            <w:pPr>
              <w:pStyle w:val="TableParagraph"/>
              <w:spacing w:before="71"/>
              <w:ind w:left="183" w:right="178"/>
              <w:rPr>
                <w:sz w:val="16"/>
              </w:rPr>
            </w:pPr>
            <w:r>
              <w:rPr>
                <w:sz w:val="16"/>
              </w:rPr>
              <w:t>G512</w:t>
            </w:r>
          </w:p>
        </w:tc>
        <w:tc>
          <w:tcPr>
            <w:tcW w:w="734" w:type="dxa"/>
            <w:tcBorders>
              <w:top w:val="nil"/>
              <w:bottom w:val="nil"/>
            </w:tcBorders>
            <w:shd w:val="clear" w:color="auto" w:fill="DADADA"/>
          </w:tcPr>
          <w:p w14:paraId="0CB566DE" w14:textId="77777777" w:rsidR="00151BAD" w:rsidRDefault="00AC1F28">
            <w:pPr>
              <w:pStyle w:val="TableParagraph"/>
              <w:spacing w:before="71"/>
              <w:ind w:left="7" w:right="2"/>
              <w:rPr>
                <w:sz w:val="16"/>
              </w:rPr>
            </w:pPr>
            <w:r>
              <w:rPr>
                <w:sz w:val="16"/>
              </w:rPr>
              <w:t>WW</w:t>
            </w:r>
          </w:p>
        </w:tc>
        <w:tc>
          <w:tcPr>
            <w:tcW w:w="969" w:type="dxa"/>
            <w:tcBorders>
              <w:top w:val="nil"/>
              <w:bottom w:val="nil"/>
            </w:tcBorders>
            <w:shd w:val="clear" w:color="auto" w:fill="DADADA"/>
          </w:tcPr>
          <w:p w14:paraId="2638029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DC8B16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7498B24"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4B6BA0B2"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7B00A47A"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62B2D806" w14:textId="77777777" w:rsidR="00151BAD" w:rsidRDefault="00AC1F28">
            <w:pPr>
              <w:pStyle w:val="TableParagraph"/>
              <w:spacing w:before="71"/>
              <w:ind w:right="250"/>
              <w:jc w:val="right"/>
              <w:rPr>
                <w:sz w:val="16"/>
              </w:rPr>
            </w:pPr>
            <w:r>
              <w:rPr>
                <w:sz w:val="16"/>
              </w:rPr>
              <w:t>51</w:t>
            </w:r>
          </w:p>
        </w:tc>
        <w:tc>
          <w:tcPr>
            <w:tcW w:w="753" w:type="dxa"/>
            <w:tcBorders>
              <w:top w:val="nil"/>
              <w:bottom w:val="nil"/>
            </w:tcBorders>
            <w:shd w:val="clear" w:color="auto" w:fill="DADADA"/>
          </w:tcPr>
          <w:p w14:paraId="02165A31"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2E8EAE84"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2C9D7F2"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046E2F2B" w14:textId="77777777" w:rsidR="00151BAD" w:rsidRDefault="00AC1F28">
            <w:pPr>
              <w:pStyle w:val="TableParagraph"/>
              <w:spacing w:before="71"/>
              <w:ind w:left="23"/>
              <w:rPr>
                <w:sz w:val="16"/>
              </w:rPr>
            </w:pPr>
            <w:r>
              <w:rPr>
                <w:sz w:val="16"/>
              </w:rPr>
              <w:t>51 54</w:t>
            </w:r>
          </w:p>
        </w:tc>
        <w:tc>
          <w:tcPr>
            <w:tcW w:w="753" w:type="dxa"/>
            <w:tcBorders>
              <w:top w:val="nil"/>
              <w:bottom w:val="nil"/>
            </w:tcBorders>
            <w:shd w:val="clear" w:color="auto" w:fill="DADADA"/>
          </w:tcPr>
          <w:p w14:paraId="1214265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A0FA768" w14:textId="77777777" w:rsidR="00151BAD" w:rsidRDefault="00151BAD">
            <w:pPr>
              <w:pStyle w:val="TableParagraph"/>
              <w:spacing w:before="0"/>
              <w:jc w:val="left"/>
              <w:rPr>
                <w:sz w:val="16"/>
              </w:rPr>
            </w:pPr>
          </w:p>
        </w:tc>
      </w:tr>
      <w:tr w:rsidR="00151BAD" w14:paraId="6E5455B3" w14:textId="77777777">
        <w:trPr>
          <w:trHeight w:val="331"/>
        </w:trPr>
        <w:tc>
          <w:tcPr>
            <w:tcW w:w="888" w:type="dxa"/>
            <w:tcBorders>
              <w:top w:val="nil"/>
              <w:bottom w:val="nil"/>
            </w:tcBorders>
          </w:tcPr>
          <w:p w14:paraId="575A9C08" w14:textId="77777777" w:rsidR="00151BAD" w:rsidRDefault="00AC1F28">
            <w:pPr>
              <w:pStyle w:val="TableParagraph"/>
              <w:spacing w:before="69"/>
              <w:ind w:left="181" w:right="178"/>
              <w:rPr>
                <w:sz w:val="16"/>
              </w:rPr>
            </w:pPr>
            <w:r>
              <w:rPr>
                <w:sz w:val="16"/>
              </w:rPr>
              <w:t>G52V</w:t>
            </w:r>
          </w:p>
        </w:tc>
        <w:tc>
          <w:tcPr>
            <w:tcW w:w="734" w:type="dxa"/>
            <w:tcBorders>
              <w:top w:val="nil"/>
              <w:bottom w:val="nil"/>
            </w:tcBorders>
          </w:tcPr>
          <w:p w14:paraId="4A20C7A8" w14:textId="77777777" w:rsidR="00151BAD" w:rsidRDefault="00AC1F28">
            <w:pPr>
              <w:pStyle w:val="TableParagraph"/>
              <w:spacing w:before="69"/>
              <w:ind w:left="6" w:right="2"/>
              <w:rPr>
                <w:sz w:val="16"/>
              </w:rPr>
            </w:pPr>
            <w:r>
              <w:rPr>
                <w:sz w:val="16"/>
              </w:rPr>
              <w:t>AA</w:t>
            </w:r>
          </w:p>
        </w:tc>
        <w:tc>
          <w:tcPr>
            <w:tcW w:w="969" w:type="dxa"/>
            <w:tcBorders>
              <w:top w:val="nil"/>
              <w:bottom w:val="nil"/>
            </w:tcBorders>
          </w:tcPr>
          <w:p w14:paraId="66984F5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C27EE14" w14:textId="77777777" w:rsidR="00151BAD" w:rsidRDefault="00151BAD">
            <w:pPr>
              <w:pStyle w:val="TableParagraph"/>
              <w:spacing w:before="0"/>
              <w:jc w:val="left"/>
              <w:rPr>
                <w:sz w:val="16"/>
              </w:rPr>
            </w:pPr>
          </w:p>
        </w:tc>
        <w:tc>
          <w:tcPr>
            <w:tcW w:w="863" w:type="dxa"/>
            <w:tcBorders>
              <w:top w:val="nil"/>
              <w:bottom w:val="nil"/>
            </w:tcBorders>
          </w:tcPr>
          <w:p w14:paraId="22E567A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55C76623" w14:textId="77777777" w:rsidR="00151BAD" w:rsidRDefault="00AC1F28">
            <w:pPr>
              <w:pStyle w:val="TableParagraph"/>
              <w:spacing w:before="69"/>
              <w:ind w:left="269"/>
              <w:jc w:val="left"/>
              <w:rPr>
                <w:sz w:val="16"/>
              </w:rPr>
            </w:pPr>
            <w:r>
              <w:rPr>
                <w:sz w:val="16"/>
              </w:rPr>
              <w:t>52</w:t>
            </w:r>
          </w:p>
        </w:tc>
        <w:tc>
          <w:tcPr>
            <w:tcW w:w="753" w:type="dxa"/>
            <w:tcBorders>
              <w:top w:val="nil"/>
              <w:bottom w:val="nil"/>
            </w:tcBorders>
          </w:tcPr>
          <w:p w14:paraId="5DA6241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9C30B86" w14:textId="77777777" w:rsidR="00151BAD" w:rsidRDefault="00151BAD">
            <w:pPr>
              <w:pStyle w:val="TableParagraph"/>
              <w:spacing w:before="0"/>
              <w:jc w:val="left"/>
              <w:rPr>
                <w:sz w:val="16"/>
              </w:rPr>
            </w:pPr>
          </w:p>
        </w:tc>
        <w:tc>
          <w:tcPr>
            <w:tcW w:w="753" w:type="dxa"/>
            <w:tcBorders>
              <w:top w:val="nil"/>
              <w:bottom w:val="nil"/>
            </w:tcBorders>
          </w:tcPr>
          <w:p w14:paraId="5A9E01F9" w14:textId="77777777" w:rsidR="00151BAD" w:rsidRDefault="00151BAD">
            <w:pPr>
              <w:pStyle w:val="TableParagraph"/>
              <w:spacing w:before="0"/>
              <w:jc w:val="left"/>
              <w:rPr>
                <w:sz w:val="16"/>
              </w:rPr>
            </w:pPr>
          </w:p>
        </w:tc>
        <w:tc>
          <w:tcPr>
            <w:tcW w:w="739" w:type="dxa"/>
            <w:tcBorders>
              <w:top w:val="nil"/>
              <w:bottom w:val="nil"/>
            </w:tcBorders>
          </w:tcPr>
          <w:p w14:paraId="7ABE95AE"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7C812773" w14:textId="77777777" w:rsidR="00151BAD" w:rsidRDefault="00AC1F28">
            <w:pPr>
              <w:pStyle w:val="TableParagraph"/>
              <w:spacing w:before="69"/>
              <w:ind w:left="23" w:right="2"/>
              <w:rPr>
                <w:sz w:val="16"/>
              </w:rPr>
            </w:pPr>
            <w:r>
              <w:rPr>
                <w:sz w:val="16"/>
              </w:rPr>
              <w:t>7D 54</w:t>
            </w:r>
          </w:p>
        </w:tc>
        <w:tc>
          <w:tcPr>
            <w:tcW w:w="739" w:type="dxa"/>
            <w:tcBorders>
              <w:top w:val="nil"/>
              <w:bottom w:val="nil"/>
            </w:tcBorders>
          </w:tcPr>
          <w:p w14:paraId="01D34EB5" w14:textId="77777777" w:rsidR="00151BAD" w:rsidRDefault="00AC1F28">
            <w:pPr>
              <w:pStyle w:val="TableParagraph"/>
              <w:spacing w:before="69"/>
              <w:ind w:left="21"/>
              <w:rPr>
                <w:sz w:val="16"/>
              </w:rPr>
            </w:pPr>
            <w:r>
              <w:rPr>
                <w:sz w:val="16"/>
              </w:rPr>
              <w:t>7D 54</w:t>
            </w:r>
          </w:p>
        </w:tc>
        <w:tc>
          <w:tcPr>
            <w:tcW w:w="753" w:type="dxa"/>
            <w:tcBorders>
              <w:top w:val="nil"/>
              <w:bottom w:val="nil"/>
            </w:tcBorders>
          </w:tcPr>
          <w:p w14:paraId="227F26D6" w14:textId="77777777" w:rsidR="00151BAD" w:rsidRDefault="00151BAD">
            <w:pPr>
              <w:pStyle w:val="TableParagraph"/>
              <w:spacing w:before="0"/>
              <w:jc w:val="left"/>
              <w:rPr>
                <w:sz w:val="16"/>
              </w:rPr>
            </w:pPr>
          </w:p>
        </w:tc>
        <w:tc>
          <w:tcPr>
            <w:tcW w:w="880" w:type="dxa"/>
            <w:tcBorders>
              <w:top w:val="nil"/>
              <w:bottom w:val="nil"/>
            </w:tcBorders>
          </w:tcPr>
          <w:p w14:paraId="03019240" w14:textId="77777777" w:rsidR="00151BAD" w:rsidRDefault="00151BAD">
            <w:pPr>
              <w:pStyle w:val="TableParagraph"/>
              <w:spacing w:before="0"/>
              <w:jc w:val="left"/>
              <w:rPr>
                <w:sz w:val="16"/>
              </w:rPr>
            </w:pPr>
          </w:p>
        </w:tc>
      </w:tr>
      <w:tr w:rsidR="00151BAD" w14:paraId="304C0F95" w14:textId="77777777">
        <w:trPr>
          <w:trHeight w:val="331"/>
        </w:trPr>
        <w:tc>
          <w:tcPr>
            <w:tcW w:w="888" w:type="dxa"/>
            <w:tcBorders>
              <w:top w:val="nil"/>
              <w:bottom w:val="nil"/>
            </w:tcBorders>
            <w:shd w:val="clear" w:color="auto" w:fill="DADADA"/>
          </w:tcPr>
          <w:p w14:paraId="34689390" w14:textId="77777777" w:rsidR="00151BAD" w:rsidRDefault="00AC1F28">
            <w:pPr>
              <w:pStyle w:val="TableParagraph"/>
              <w:spacing w:before="69"/>
              <w:ind w:left="181" w:right="178"/>
              <w:rPr>
                <w:sz w:val="16"/>
              </w:rPr>
            </w:pPr>
            <w:r>
              <w:rPr>
                <w:sz w:val="16"/>
              </w:rPr>
              <w:t>G52X</w:t>
            </w:r>
          </w:p>
        </w:tc>
        <w:tc>
          <w:tcPr>
            <w:tcW w:w="734" w:type="dxa"/>
            <w:tcBorders>
              <w:top w:val="nil"/>
              <w:bottom w:val="nil"/>
            </w:tcBorders>
            <w:shd w:val="clear" w:color="auto" w:fill="DADADA"/>
          </w:tcPr>
          <w:p w14:paraId="2AF1DC7F" w14:textId="77777777" w:rsidR="00151BAD" w:rsidRDefault="00AC1F28">
            <w:pPr>
              <w:pStyle w:val="TableParagraph"/>
              <w:spacing w:before="69"/>
              <w:ind w:left="7" w:right="2"/>
              <w:rPr>
                <w:sz w:val="16"/>
              </w:rPr>
            </w:pPr>
            <w:r>
              <w:rPr>
                <w:sz w:val="16"/>
              </w:rPr>
              <w:t>AA</w:t>
            </w:r>
          </w:p>
        </w:tc>
        <w:tc>
          <w:tcPr>
            <w:tcW w:w="969" w:type="dxa"/>
            <w:tcBorders>
              <w:top w:val="nil"/>
              <w:bottom w:val="nil"/>
            </w:tcBorders>
            <w:shd w:val="clear" w:color="auto" w:fill="DADADA"/>
          </w:tcPr>
          <w:p w14:paraId="1BA4BE2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1A203CC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1C8913B"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667876B2"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366E8AF1"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49D51831" w14:textId="77777777" w:rsidR="00151BAD" w:rsidRDefault="00AC1F28">
            <w:pPr>
              <w:pStyle w:val="TableParagraph"/>
              <w:spacing w:before="69"/>
              <w:ind w:right="250"/>
              <w:jc w:val="right"/>
              <w:rPr>
                <w:sz w:val="16"/>
              </w:rPr>
            </w:pPr>
            <w:r>
              <w:rPr>
                <w:sz w:val="16"/>
              </w:rPr>
              <w:t>52</w:t>
            </w:r>
          </w:p>
        </w:tc>
        <w:tc>
          <w:tcPr>
            <w:tcW w:w="753" w:type="dxa"/>
            <w:tcBorders>
              <w:top w:val="nil"/>
              <w:bottom w:val="nil"/>
            </w:tcBorders>
            <w:shd w:val="clear" w:color="auto" w:fill="DADADA"/>
          </w:tcPr>
          <w:p w14:paraId="0F0DE513"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2319B224"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2BD3D750" w14:textId="77777777" w:rsidR="00151BAD" w:rsidRDefault="00AC1F28">
            <w:pPr>
              <w:pStyle w:val="TableParagraph"/>
              <w:spacing w:before="69"/>
              <w:ind w:left="23" w:right="2"/>
              <w:rPr>
                <w:sz w:val="16"/>
              </w:rPr>
            </w:pPr>
            <w:r>
              <w:rPr>
                <w:sz w:val="16"/>
              </w:rPr>
              <w:t>GX 52</w:t>
            </w:r>
          </w:p>
        </w:tc>
        <w:tc>
          <w:tcPr>
            <w:tcW w:w="739" w:type="dxa"/>
            <w:tcBorders>
              <w:top w:val="nil"/>
              <w:bottom w:val="nil"/>
            </w:tcBorders>
            <w:shd w:val="clear" w:color="auto" w:fill="DADADA"/>
          </w:tcPr>
          <w:p w14:paraId="78F7CF6E" w14:textId="77777777" w:rsidR="00151BAD" w:rsidRDefault="00AC1F28">
            <w:pPr>
              <w:pStyle w:val="TableParagraph"/>
              <w:spacing w:before="69"/>
              <w:ind w:left="21"/>
              <w:rPr>
                <w:sz w:val="16"/>
              </w:rPr>
            </w:pPr>
            <w:r>
              <w:rPr>
                <w:sz w:val="16"/>
              </w:rPr>
              <w:t>GX 52</w:t>
            </w:r>
          </w:p>
        </w:tc>
        <w:tc>
          <w:tcPr>
            <w:tcW w:w="753" w:type="dxa"/>
            <w:tcBorders>
              <w:top w:val="nil"/>
              <w:bottom w:val="nil"/>
            </w:tcBorders>
            <w:shd w:val="clear" w:color="auto" w:fill="DADADA"/>
          </w:tcPr>
          <w:p w14:paraId="55DDB81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5EBC0B1" w14:textId="77777777" w:rsidR="00151BAD" w:rsidRDefault="00151BAD">
            <w:pPr>
              <w:pStyle w:val="TableParagraph"/>
              <w:spacing w:before="0"/>
              <w:jc w:val="left"/>
              <w:rPr>
                <w:sz w:val="16"/>
              </w:rPr>
            </w:pPr>
          </w:p>
        </w:tc>
      </w:tr>
      <w:tr w:rsidR="00151BAD" w14:paraId="6D0C2401" w14:textId="77777777">
        <w:trPr>
          <w:trHeight w:val="331"/>
        </w:trPr>
        <w:tc>
          <w:tcPr>
            <w:tcW w:w="888" w:type="dxa"/>
            <w:tcBorders>
              <w:top w:val="nil"/>
              <w:bottom w:val="nil"/>
            </w:tcBorders>
          </w:tcPr>
          <w:p w14:paraId="70FE9354" w14:textId="77777777" w:rsidR="00151BAD" w:rsidRDefault="00AC1F28">
            <w:pPr>
              <w:pStyle w:val="TableParagraph"/>
              <w:spacing w:before="69"/>
              <w:ind w:left="183" w:right="178"/>
              <w:rPr>
                <w:sz w:val="16"/>
              </w:rPr>
            </w:pPr>
            <w:r>
              <w:rPr>
                <w:sz w:val="16"/>
              </w:rPr>
              <w:t>G520</w:t>
            </w:r>
          </w:p>
        </w:tc>
        <w:tc>
          <w:tcPr>
            <w:tcW w:w="734" w:type="dxa"/>
            <w:tcBorders>
              <w:top w:val="nil"/>
              <w:bottom w:val="nil"/>
            </w:tcBorders>
          </w:tcPr>
          <w:p w14:paraId="7166F34D" w14:textId="77777777" w:rsidR="00151BAD" w:rsidRDefault="00AC1F28">
            <w:pPr>
              <w:pStyle w:val="TableParagraph"/>
              <w:spacing w:before="69"/>
              <w:ind w:left="7" w:right="2"/>
              <w:rPr>
                <w:sz w:val="16"/>
              </w:rPr>
            </w:pPr>
            <w:r>
              <w:rPr>
                <w:sz w:val="16"/>
              </w:rPr>
              <w:t>AA</w:t>
            </w:r>
          </w:p>
        </w:tc>
        <w:tc>
          <w:tcPr>
            <w:tcW w:w="969" w:type="dxa"/>
            <w:tcBorders>
              <w:top w:val="nil"/>
              <w:bottom w:val="nil"/>
            </w:tcBorders>
          </w:tcPr>
          <w:p w14:paraId="1590BF7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D0F1B9D" w14:textId="77777777" w:rsidR="00151BAD" w:rsidRDefault="00151BAD">
            <w:pPr>
              <w:pStyle w:val="TableParagraph"/>
              <w:spacing w:before="0"/>
              <w:jc w:val="left"/>
              <w:rPr>
                <w:sz w:val="16"/>
              </w:rPr>
            </w:pPr>
          </w:p>
        </w:tc>
        <w:tc>
          <w:tcPr>
            <w:tcW w:w="863" w:type="dxa"/>
            <w:tcBorders>
              <w:top w:val="nil"/>
              <w:bottom w:val="nil"/>
            </w:tcBorders>
          </w:tcPr>
          <w:p w14:paraId="77A343E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4D6FF3AB" w14:textId="77777777" w:rsidR="00151BAD" w:rsidRDefault="00AC1F28">
            <w:pPr>
              <w:pStyle w:val="TableParagraph"/>
              <w:spacing w:before="69"/>
              <w:ind w:left="269"/>
              <w:jc w:val="left"/>
              <w:rPr>
                <w:sz w:val="16"/>
              </w:rPr>
            </w:pPr>
            <w:r>
              <w:rPr>
                <w:sz w:val="16"/>
              </w:rPr>
              <w:t>52</w:t>
            </w:r>
          </w:p>
        </w:tc>
        <w:tc>
          <w:tcPr>
            <w:tcW w:w="753" w:type="dxa"/>
            <w:tcBorders>
              <w:top w:val="nil"/>
              <w:bottom w:val="nil"/>
            </w:tcBorders>
          </w:tcPr>
          <w:p w14:paraId="5AE3B45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C8B84C3" w14:textId="77777777" w:rsidR="00151BAD" w:rsidRDefault="00151BAD">
            <w:pPr>
              <w:pStyle w:val="TableParagraph"/>
              <w:spacing w:before="0"/>
              <w:jc w:val="left"/>
              <w:rPr>
                <w:sz w:val="16"/>
              </w:rPr>
            </w:pPr>
          </w:p>
        </w:tc>
        <w:tc>
          <w:tcPr>
            <w:tcW w:w="753" w:type="dxa"/>
            <w:tcBorders>
              <w:top w:val="nil"/>
              <w:bottom w:val="nil"/>
            </w:tcBorders>
          </w:tcPr>
          <w:p w14:paraId="3F712E64" w14:textId="77777777" w:rsidR="00151BAD" w:rsidRDefault="00151BAD">
            <w:pPr>
              <w:pStyle w:val="TableParagraph"/>
              <w:spacing w:before="0"/>
              <w:jc w:val="left"/>
              <w:rPr>
                <w:sz w:val="16"/>
              </w:rPr>
            </w:pPr>
          </w:p>
        </w:tc>
        <w:tc>
          <w:tcPr>
            <w:tcW w:w="739" w:type="dxa"/>
            <w:tcBorders>
              <w:top w:val="nil"/>
              <w:bottom w:val="nil"/>
            </w:tcBorders>
          </w:tcPr>
          <w:p w14:paraId="740D8E6A"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71D5B6A"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4C48C25B"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1E54F686" w14:textId="77777777" w:rsidR="00151BAD" w:rsidRDefault="00151BAD">
            <w:pPr>
              <w:pStyle w:val="TableParagraph"/>
              <w:spacing w:before="0"/>
              <w:jc w:val="left"/>
              <w:rPr>
                <w:sz w:val="16"/>
              </w:rPr>
            </w:pPr>
          </w:p>
        </w:tc>
        <w:tc>
          <w:tcPr>
            <w:tcW w:w="880" w:type="dxa"/>
            <w:tcBorders>
              <w:top w:val="nil"/>
              <w:bottom w:val="nil"/>
            </w:tcBorders>
          </w:tcPr>
          <w:p w14:paraId="3C8247E0" w14:textId="77777777" w:rsidR="00151BAD" w:rsidRDefault="00151BAD">
            <w:pPr>
              <w:pStyle w:val="TableParagraph"/>
              <w:spacing w:before="0"/>
              <w:jc w:val="left"/>
              <w:rPr>
                <w:sz w:val="16"/>
              </w:rPr>
            </w:pPr>
          </w:p>
        </w:tc>
      </w:tr>
      <w:tr w:rsidR="00151BAD" w14:paraId="1B8A38E3" w14:textId="77777777">
        <w:trPr>
          <w:trHeight w:val="331"/>
        </w:trPr>
        <w:tc>
          <w:tcPr>
            <w:tcW w:w="888" w:type="dxa"/>
            <w:tcBorders>
              <w:top w:val="nil"/>
              <w:bottom w:val="nil"/>
            </w:tcBorders>
            <w:shd w:val="clear" w:color="auto" w:fill="DADADA"/>
          </w:tcPr>
          <w:p w14:paraId="05CE2D15" w14:textId="77777777" w:rsidR="00151BAD" w:rsidRDefault="00AC1F28">
            <w:pPr>
              <w:pStyle w:val="TableParagraph"/>
              <w:spacing w:before="69"/>
              <w:ind w:left="183" w:right="178"/>
              <w:rPr>
                <w:sz w:val="16"/>
              </w:rPr>
            </w:pPr>
            <w:r>
              <w:rPr>
                <w:sz w:val="16"/>
              </w:rPr>
              <w:t>G521</w:t>
            </w:r>
          </w:p>
        </w:tc>
        <w:tc>
          <w:tcPr>
            <w:tcW w:w="734" w:type="dxa"/>
            <w:tcBorders>
              <w:top w:val="nil"/>
              <w:bottom w:val="nil"/>
            </w:tcBorders>
            <w:shd w:val="clear" w:color="auto" w:fill="DADADA"/>
          </w:tcPr>
          <w:p w14:paraId="51A435B3" w14:textId="77777777" w:rsidR="00151BAD" w:rsidRDefault="00AC1F28">
            <w:pPr>
              <w:pStyle w:val="TableParagraph"/>
              <w:spacing w:before="69"/>
              <w:ind w:left="7" w:right="2"/>
              <w:rPr>
                <w:sz w:val="16"/>
              </w:rPr>
            </w:pPr>
            <w:r>
              <w:rPr>
                <w:sz w:val="16"/>
              </w:rPr>
              <w:t>AA</w:t>
            </w:r>
          </w:p>
        </w:tc>
        <w:tc>
          <w:tcPr>
            <w:tcW w:w="969" w:type="dxa"/>
            <w:tcBorders>
              <w:top w:val="nil"/>
              <w:bottom w:val="nil"/>
            </w:tcBorders>
            <w:shd w:val="clear" w:color="auto" w:fill="DADADA"/>
          </w:tcPr>
          <w:p w14:paraId="23AD014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F16ADD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1757D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E927573"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03B0B784"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2D7CE473" w14:textId="77777777" w:rsidR="00151BAD" w:rsidRDefault="00AC1F28">
            <w:pPr>
              <w:pStyle w:val="TableParagraph"/>
              <w:spacing w:before="69"/>
              <w:ind w:right="250"/>
              <w:jc w:val="right"/>
              <w:rPr>
                <w:sz w:val="16"/>
              </w:rPr>
            </w:pPr>
            <w:r>
              <w:rPr>
                <w:sz w:val="16"/>
              </w:rPr>
              <w:t>52</w:t>
            </w:r>
          </w:p>
        </w:tc>
        <w:tc>
          <w:tcPr>
            <w:tcW w:w="753" w:type="dxa"/>
            <w:tcBorders>
              <w:top w:val="nil"/>
              <w:bottom w:val="nil"/>
            </w:tcBorders>
            <w:shd w:val="clear" w:color="auto" w:fill="DADADA"/>
          </w:tcPr>
          <w:p w14:paraId="2B54CAAC"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6EEFF97B"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0742CB17"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2875D7F2"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4BEA274B"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70F253EA" w14:textId="77777777" w:rsidR="00151BAD" w:rsidRDefault="00151BAD">
            <w:pPr>
              <w:pStyle w:val="TableParagraph"/>
              <w:spacing w:before="0"/>
              <w:jc w:val="left"/>
              <w:rPr>
                <w:sz w:val="16"/>
              </w:rPr>
            </w:pPr>
          </w:p>
        </w:tc>
      </w:tr>
      <w:tr w:rsidR="00151BAD" w14:paraId="1CB3A450" w14:textId="77777777">
        <w:trPr>
          <w:trHeight w:val="331"/>
        </w:trPr>
        <w:tc>
          <w:tcPr>
            <w:tcW w:w="888" w:type="dxa"/>
            <w:tcBorders>
              <w:top w:val="nil"/>
              <w:bottom w:val="nil"/>
            </w:tcBorders>
          </w:tcPr>
          <w:p w14:paraId="20B52021" w14:textId="77777777" w:rsidR="00151BAD" w:rsidRDefault="00AC1F28">
            <w:pPr>
              <w:pStyle w:val="TableParagraph"/>
              <w:spacing w:before="69"/>
              <w:ind w:left="183" w:right="178"/>
              <w:rPr>
                <w:sz w:val="16"/>
              </w:rPr>
            </w:pPr>
            <w:r>
              <w:rPr>
                <w:sz w:val="16"/>
              </w:rPr>
              <w:t>G522</w:t>
            </w:r>
          </w:p>
        </w:tc>
        <w:tc>
          <w:tcPr>
            <w:tcW w:w="734" w:type="dxa"/>
            <w:tcBorders>
              <w:top w:val="nil"/>
              <w:bottom w:val="nil"/>
            </w:tcBorders>
          </w:tcPr>
          <w:p w14:paraId="5F9E4649" w14:textId="77777777" w:rsidR="00151BAD" w:rsidRDefault="00AC1F28">
            <w:pPr>
              <w:pStyle w:val="TableParagraph"/>
              <w:spacing w:before="69"/>
              <w:ind w:left="7" w:right="2"/>
              <w:rPr>
                <w:sz w:val="16"/>
              </w:rPr>
            </w:pPr>
            <w:r>
              <w:rPr>
                <w:sz w:val="16"/>
              </w:rPr>
              <w:t>AA</w:t>
            </w:r>
          </w:p>
        </w:tc>
        <w:tc>
          <w:tcPr>
            <w:tcW w:w="969" w:type="dxa"/>
            <w:tcBorders>
              <w:top w:val="nil"/>
              <w:bottom w:val="nil"/>
            </w:tcBorders>
          </w:tcPr>
          <w:p w14:paraId="55FB567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6317F1B" w14:textId="77777777" w:rsidR="00151BAD" w:rsidRDefault="00151BAD">
            <w:pPr>
              <w:pStyle w:val="TableParagraph"/>
              <w:spacing w:before="0"/>
              <w:jc w:val="left"/>
              <w:rPr>
                <w:sz w:val="16"/>
              </w:rPr>
            </w:pPr>
          </w:p>
        </w:tc>
        <w:tc>
          <w:tcPr>
            <w:tcW w:w="863" w:type="dxa"/>
            <w:tcBorders>
              <w:top w:val="nil"/>
              <w:bottom w:val="nil"/>
            </w:tcBorders>
          </w:tcPr>
          <w:p w14:paraId="53E60127"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39C726E9"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282C8825"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4F6FC291" w14:textId="77777777" w:rsidR="00151BAD" w:rsidRDefault="00AC1F28">
            <w:pPr>
              <w:pStyle w:val="TableParagraph"/>
              <w:spacing w:before="69"/>
              <w:ind w:right="250"/>
              <w:jc w:val="right"/>
              <w:rPr>
                <w:sz w:val="16"/>
              </w:rPr>
            </w:pPr>
            <w:r>
              <w:rPr>
                <w:sz w:val="16"/>
              </w:rPr>
              <w:t>52</w:t>
            </w:r>
          </w:p>
        </w:tc>
        <w:tc>
          <w:tcPr>
            <w:tcW w:w="753" w:type="dxa"/>
            <w:tcBorders>
              <w:top w:val="nil"/>
              <w:bottom w:val="nil"/>
            </w:tcBorders>
          </w:tcPr>
          <w:p w14:paraId="0D880753"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368DBC0B"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7673B102" w14:textId="77777777" w:rsidR="00151BAD" w:rsidRDefault="00AC1F28">
            <w:pPr>
              <w:pStyle w:val="TableParagraph"/>
              <w:spacing w:before="69"/>
              <w:ind w:left="24" w:right="2"/>
              <w:rPr>
                <w:sz w:val="16"/>
              </w:rPr>
            </w:pPr>
            <w:r>
              <w:rPr>
                <w:sz w:val="16"/>
              </w:rPr>
              <w:t>52 54</w:t>
            </w:r>
          </w:p>
        </w:tc>
        <w:tc>
          <w:tcPr>
            <w:tcW w:w="739" w:type="dxa"/>
            <w:tcBorders>
              <w:top w:val="nil"/>
              <w:bottom w:val="nil"/>
            </w:tcBorders>
          </w:tcPr>
          <w:p w14:paraId="4F5A90B6" w14:textId="77777777" w:rsidR="00151BAD" w:rsidRDefault="00AC1F28">
            <w:pPr>
              <w:pStyle w:val="TableParagraph"/>
              <w:spacing w:before="69"/>
              <w:ind w:left="22"/>
              <w:rPr>
                <w:sz w:val="16"/>
              </w:rPr>
            </w:pPr>
            <w:r>
              <w:rPr>
                <w:sz w:val="16"/>
              </w:rPr>
              <w:t>52 54</w:t>
            </w:r>
          </w:p>
        </w:tc>
        <w:tc>
          <w:tcPr>
            <w:tcW w:w="753" w:type="dxa"/>
            <w:tcBorders>
              <w:top w:val="nil"/>
              <w:bottom w:val="nil"/>
            </w:tcBorders>
          </w:tcPr>
          <w:p w14:paraId="606E810A" w14:textId="77777777" w:rsidR="00151BAD" w:rsidRDefault="00151BAD">
            <w:pPr>
              <w:pStyle w:val="TableParagraph"/>
              <w:spacing w:before="0"/>
              <w:jc w:val="left"/>
              <w:rPr>
                <w:sz w:val="16"/>
              </w:rPr>
            </w:pPr>
          </w:p>
        </w:tc>
        <w:tc>
          <w:tcPr>
            <w:tcW w:w="880" w:type="dxa"/>
            <w:tcBorders>
              <w:top w:val="nil"/>
              <w:bottom w:val="nil"/>
            </w:tcBorders>
          </w:tcPr>
          <w:p w14:paraId="0A593E31" w14:textId="77777777" w:rsidR="00151BAD" w:rsidRDefault="00151BAD">
            <w:pPr>
              <w:pStyle w:val="TableParagraph"/>
              <w:spacing w:before="0"/>
              <w:jc w:val="left"/>
              <w:rPr>
                <w:sz w:val="16"/>
              </w:rPr>
            </w:pPr>
          </w:p>
        </w:tc>
      </w:tr>
      <w:tr w:rsidR="00151BAD" w14:paraId="52C14838" w14:textId="77777777">
        <w:trPr>
          <w:trHeight w:val="331"/>
        </w:trPr>
        <w:tc>
          <w:tcPr>
            <w:tcW w:w="888" w:type="dxa"/>
            <w:tcBorders>
              <w:top w:val="nil"/>
              <w:bottom w:val="nil"/>
            </w:tcBorders>
            <w:shd w:val="clear" w:color="auto" w:fill="DADADA"/>
          </w:tcPr>
          <w:p w14:paraId="32B3419E" w14:textId="77777777" w:rsidR="00151BAD" w:rsidRDefault="00AC1F28">
            <w:pPr>
              <w:pStyle w:val="TableParagraph"/>
              <w:spacing w:before="69"/>
              <w:ind w:left="181" w:right="178"/>
              <w:rPr>
                <w:sz w:val="16"/>
              </w:rPr>
            </w:pPr>
            <w:r>
              <w:rPr>
                <w:sz w:val="16"/>
              </w:rPr>
              <w:t>G53V</w:t>
            </w:r>
          </w:p>
        </w:tc>
        <w:tc>
          <w:tcPr>
            <w:tcW w:w="734" w:type="dxa"/>
            <w:tcBorders>
              <w:top w:val="nil"/>
              <w:bottom w:val="nil"/>
            </w:tcBorders>
            <w:shd w:val="clear" w:color="auto" w:fill="DADADA"/>
          </w:tcPr>
          <w:p w14:paraId="21E918DA" w14:textId="77777777" w:rsidR="00151BAD" w:rsidRDefault="00AC1F28">
            <w:pPr>
              <w:pStyle w:val="TableParagraph"/>
              <w:spacing w:before="69"/>
              <w:ind w:left="3" w:right="2"/>
              <w:rPr>
                <w:sz w:val="16"/>
              </w:rPr>
            </w:pPr>
            <w:r>
              <w:rPr>
                <w:sz w:val="16"/>
              </w:rPr>
              <w:t>UE</w:t>
            </w:r>
          </w:p>
        </w:tc>
        <w:tc>
          <w:tcPr>
            <w:tcW w:w="969" w:type="dxa"/>
            <w:tcBorders>
              <w:top w:val="nil"/>
              <w:bottom w:val="nil"/>
            </w:tcBorders>
            <w:shd w:val="clear" w:color="auto" w:fill="DADADA"/>
          </w:tcPr>
          <w:p w14:paraId="066B1D7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6572A6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901F9F8"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0BDF8F6A" w14:textId="77777777" w:rsidR="00151BAD" w:rsidRDefault="00AC1F28">
            <w:pPr>
              <w:pStyle w:val="TableParagraph"/>
              <w:spacing w:before="69"/>
              <w:ind w:left="269"/>
              <w:jc w:val="left"/>
              <w:rPr>
                <w:sz w:val="16"/>
              </w:rPr>
            </w:pPr>
            <w:r>
              <w:rPr>
                <w:sz w:val="16"/>
              </w:rPr>
              <w:t>53</w:t>
            </w:r>
          </w:p>
        </w:tc>
        <w:tc>
          <w:tcPr>
            <w:tcW w:w="753" w:type="dxa"/>
            <w:tcBorders>
              <w:top w:val="nil"/>
              <w:bottom w:val="nil"/>
            </w:tcBorders>
            <w:shd w:val="clear" w:color="auto" w:fill="DADADA"/>
          </w:tcPr>
          <w:p w14:paraId="1A8D93B3"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4680ABA"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6704D1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D4A9584"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3156D633"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6B643612"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7E7B3EA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9209A03" w14:textId="77777777" w:rsidR="00151BAD" w:rsidRDefault="00151BAD">
            <w:pPr>
              <w:pStyle w:val="TableParagraph"/>
              <w:spacing w:before="0"/>
              <w:jc w:val="left"/>
              <w:rPr>
                <w:sz w:val="16"/>
              </w:rPr>
            </w:pPr>
          </w:p>
        </w:tc>
      </w:tr>
      <w:tr w:rsidR="00151BAD" w14:paraId="6209C02D" w14:textId="77777777">
        <w:trPr>
          <w:trHeight w:val="331"/>
        </w:trPr>
        <w:tc>
          <w:tcPr>
            <w:tcW w:w="888" w:type="dxa"/>
            <w:tcBorders>
              <w:top w:val="nil"/>
              <w:bottom w:val="nil"/>
            </w:tcBorders>
          </w:tcPr>
          <w:p w14:paraId="5BFC7218" w14:textId="77777777" w:rsidR="00151BAD" w:rsidRDefault="00AC1F28">
            <w:pPr>
              <w:pStyle w:val="TableParagraph"/>
              <w:spacing w:before="69"/>
              <w:ind w:left="181" w:right="178"/>
              <w:rPr>
                <w:sz w:val="16"/>
              </w:rPr>
            </w:pPr>
            <w:r>
              <w:rPr>
                <w:sz w:val="16"/>
              </w:rPr>
              <w:t>G53X</w:t>
            </w:r>
          </w:p>
        </w:tc>
        <w:tc>
          <w:tcPr>
            <w:tcW w:w="734" w:type="dxa"/>
            <w:tcBorders>
              <w:top w:val="nil"/>
              <w:bottom w:val="nil"/>
            </w:tcBorders>
          </w:tcPr>
          <w:p w14:paraId="7EB1F62E" w14:textId="77777777" w:rsidR="00151BAD" w:rsidRDefault="00AC1F28">
            <w:pPr>
              <w:pStyle w:val="TableParagraph"/>
              <w:spacing w:before="69"/>
              <w:ind w:left="3" w:right="2"/>
              <w:rPr>
                <w:sz w:val="16"/>
              </w:rPr>
            </w:pPr>
            <w:r>
              <w:rPr>
                <w:sz w:val="16"/>
              </w:rPr>
              <w:t>UE</w:t>
            </w:r>
          </w:p>
        </w:tc>
        <w:tc>
          <w:tcPr>
            <w:tcW w:w="969" w:type="dxa"/>
            <w:tcBorders>
              <w:top w:val="nil"/>
              <w:bottom w:val="nil"/>
            </w:tcBorders>
          </w:tcPr>
          <w:p w14:paraId="0C3E3F6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B12C2C2" w14:textId="77777777" w:rsidR="00151BAD" w:rsidRDefault="00151BAD">
            <w:pPr>
              <w:pStyle w:val="TableParagraph"/>
              <w:spacing w:before="0"/>
              <w:jc w:val="left"/>
              <w:rPr>
                <w:sz w:val="16"/>
              </w:rPr>
            </w:pPr>
          </w:p>
        </w:tc>
        <w:tc>
          <w:tcPr>
            <w:tcW w:w="863" w:type="dxa"/>
            <w:tcBorders>
              <w:top w:val="nil"/>
              <w:bottom w:val="nil"/>
            </w:tcBorders>
          </w:tcPr>
          <w:p w14:paraId="29C667B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3B86A0A4"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6CD8B6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669770A" w14:textId="77777777" w:rsidR="00151BAD" w:rsidRDefault="00AC1F28">
            <w:pPr>
              <w:pStyle w:val="TableParagraph"/>
              <w:spacing w:before="69"/>
              <w:ind w:right="250"/>
              <w:jc w:val="right"/>
              <w:rPr>
                <w:sz w:val="16"/>
              </w:rPr>
            </w:pPr>
            <w:r>
              <w:rPr>
                <w:sz w:val="16"/>
              </w:rPr>
              <w:t>53</w:t>
            </w:r>
          </w:p>
        </w:tc>
        <w:tc>
          <w:tcPr>
            <w:tcW w:w="753" w:type="dxa"/>
            <w:tcBorders>
              <w:top w:val="nil"/>
              <w:bottom w:val="nil"/>
            </w:tcBorders>
          </w:tcPr>
          <w:p w14:paraId="170869D7"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8D12137"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49F41917"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34736697"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4A338386" w14:textId="77777777" w:rsidR="00151BAD" w:rsidRDefault="00151BAD">
            <w:pPr>
              <w:pStyle w:val="TableParagraph"/>
              <w:spacing w:before="0"/>
              <w:jc w:val="left"/>
              <w:rPr>
                <w:sz w:val="16"/>
              </w:rPr>
            </w:pPr>
          </w:p>
        </w:tc>
        <w:tc>
          <w:tcPr>
            <w:tcW w:w="880" w:type="dxa"/>
            <w:tcBorders>
              <w:top w:val="nil"/>
              <w:bottom w:val="nil"/>
            </w:tcBorders>
          </w:tcPr>
          <w:p w14:paraId="35498F43" w14:textId="77777777" w:rsidR="00151BAD" w:rsidRDefault="00151BAD">
            <w:pPr>
              <w:pStyle w:val="TableParagraph"/>
              <w:spacing w:before="0"/>
              <w:jc w:val="left"/>
              <w:rPr>
                <w:sz w:val="16"/>
              </w:rPr>
            </w:pPr>
          </w:p>
        </w:tc>
      </w:tr>
      <w:tr w:rsidR="00151BAD" w14:paraId="696819C9" w14:textId="77777777">
        <w:trPr>
          <w:trHeight w:val="331"/>
        </w:trPr>
        <w:tc>
          <w:tcPr>
            <w:tcW w:w="888" w:type="dxa"/>
            <w:tcBorders>
              <w:top w:val="nil"/>
              <w:bottom w:val="nil"/>
            </w:tcBorders>
            <w:shd w:val="clear" w:color="auto" w:fill="DADADA"/>
          </w:tcPr>
          <w:p w14:paraId="2B1E5916" w14:textId="77777777" w:rsidR="00151BAD" w:rsidRDefault="00AC1F28">
            <w:pPr>
              <w:pStyle w:val="TableParagraph"/>
              <w:spacing w:before="69"/>
              <w:ind w:left="183" w:right="178"/>
              <w:rPr>
                <w:sz w:val="16"/>
              </w:rPr>
            </w:pPr>
            <w:r>
              <w:rPr>
                <w:sz w:val="16"/>
              </w:rPr>
              <w:t>G530</w:t>
            </w:r>
          </w:p>
        </w:tc>
        <w:tc>
          <w:tcPr>
            <w:tcW w:w="734" w:type="dxa"/>
            <w:tcBorders>
              <w:top w:val="nil"/>
              <w:bottom w:val="nil"/>
            </w:tcBorders>
            <w:shd w:val="clear" w:color="auto" w:fill="DADADA"/>
          </w:tcPr>
          <w:p w14:paraId="464C798F" w14:textId="77777777" w:rsidR="00151BAD" w:rsidRDefault="00AC1F28">
            <w:pPr>
              <w:pStyle w:val="TableParagraph"/>
              <w:spacing w:before="69"/>
              <w:ind w:left="3" w:right="2"/>
              <w:rPr>
                <w:sz w:val="16"/>
              </w:rPr>
            </w:pPr>
            <w:r>
              <w:rPr>
                <w:sz w:val="16"/>
              </w:rPr>
              <w:t>UE</w:t>
            </w:r>
          </w:p>
        </w:tc>
        <w:tc>
          <w:tcPr>
            <w:tcW w:w="969" w:type="dxa"/>
            <w:tcBorders>
              <w:top w:val="nil"/>
              <w:bottom w:val="nil"/>
            </w:tcBorders>
            <w:shd w:val="clear" w:color="auto" w:fill="DADADA"/>
          </w:tcPr>
          <w:p w14:paraId="7EE0313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9CE36F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71FB64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16A1FC66" w14:textId="77777777" w:rsidR="00151BAD" w:rsidRDefault="00AC1F28">
            <w:pPr>
              <w:pStyle w:val="TableParagraph"/>
              <w:spacing w:before="69"/>
              <w:ind w:left="269"/>
              <w:jc w:val="left"/>
              <w:rPr>
                <w:sz w:val="16"/>
              </w:rPr>
            </w:pPr>
            <w:r>
              <w:rPr>
                <w:sz w:val="16"/>
              </w:rPr>
              <w:t>53</w:t>
            </w:r>
          </w:p>
        </w:tc>
        <w:tc>
          <w:tcPr>
            <w:tcW w:w="753" w:type="dxa"/>
            <w:tcBorders>
              <w:top w:val="nil"/>
              <w:bottom w:val="nil"/>
            </w:tcBorders>
            <w:shd w:val="clear" w:color="auto" w:fill="DADADA"/>
          </w:tcPr>
          <w:p w14:paraId="5F5C86B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BA99E2E"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5263A48"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696A178"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2BBD2CBF"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136A5F0D"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72CD2A0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3D1F9C7" w14:textId="77777777" w:rsidR="00151BAD" w:rsidRDefault="00151BAD">
            <w:pPr>
              <w:pStyle w:val="TableParagraph"/>
              <w:spacing w:before="0"/>
              <w:jc w:val="left"/>
              <w:rPr>
                <w:sz w:val="16"/>
              </w:rPr>
            </w:pPr>
          </w:p>
        </w:tc>
      </w:tr>
      <w:tr w:rsidR="00151BAD" w14:paraId="6EC4E79D" w14:textId="77777777">
        <w:trPr>
          <w:trHeight w:val="328"/>
        </w:trPr>
        <w:tc>
          <w:tcPr>
            <w:tcW w:w="888" w:type="dxa"/>
            <w:tcBorders>
              <w:top w:val="nil"/>
              <w:bottom w:val="nil"/>
            </w:tcBorders>
          </w:tcPr>
          <w:p w14:paraId="59B233B2" w14:textId="77777777" w:rsidR="00151BAD" w:rsidRDefault="00AC1F28">
            <w:pPr>
              <w:pStyle w:val="TableParagraph"/>
              <w:spacing w:before="69"/>
              <w:ind w:left="183" w:right="178"/>
              <w:rPr>
                <w:sz w:val="16"/>
              </w:rPr>
            </w:pPr>
            <w:r>
              <w:rPr>
                <w:sz w:val="16"/>
              </w:rPr>
              <w:t>G531</w:t>
            </w:r>
          </w:p>
        </w:tc>
        <w:tc>
          <w:tcPr>
            <w:tcW w:w="734" w:type="dxa"/>
            <w:tcBorders>
              <w:top w:val="nil"/>
              <w:bottom w:val="nil"/>
            </w:tcBorders>
          </w:tcPr>
          <w:p w14:paraId="24762149" w14:textId="77777777" w:rsidR="00151BAD" w:rsidRDefault="00AC1F28">
            <w:pPr>
              <w:pStyle w:val="TableParagraph"/>
              <w:spacing w:before="69"/>
              <w:ind w:left="3" w:right="2"/>
              <w:rPr>
                <w:sz w:val="16"/>
              </w:rPr>
            </w:pPr>
            <w:r>
              <w:rPr>
                <w:sz w:val="16"/>
              </w:rPr>
              <w:t>UE</w:t>
            </w:r>
          </w:p>
        </w:tc>
        <w:tc>
          <w:tcPr>
            <w:tcW w:w="969" w:type="dxa"/>
            <w:tcBorders>
              <w:top w:val="nil"/>
              <w:bottom w:val="nil"/>
            </w:tcBorders>
          </w:tcPr>
          <w:p w14:paraId="62E7BD6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F59974B" w14:textId="77777777" w:rsidR="00151BAD" w:rsidRDefault="00151BAD">
            <w:pPr>
              <w:pStyle w:val="TableParagraph"/>
              <w:spacing w:before="0"/>
              <w:jc w:val="left"/>
              <w:rPr>
                <w:sz w:val="16"/>
              </w:rPr>
            </w:pPr>
          </w:p>
        </w:tc>
        <w:tc>
          <w:tcPr>
            <w:tcW w:w="863" w:type="dxa"/>
            <w:tcBorders>
              <w:top w:val="nil"/>
              <w:bottom w:val="nil"/>
            </w:tcBorders>
          </w:tcPr>
          <w:p w14:paraId="5B0DFCA6"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42A2556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8B430BB"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63BE529E" w14:textId="77777777" w:rsidR="00151BAD" w:rsidRDefault="00AC1F28">
            <w:pPr>
              <w:pStyle w:val="TableParagraph"/>
              <w:spacing w:before="69"/>
              <w:ind w:right="250"/>
              <w:jc w:val="right"/>
              <w:rPr>
                <w:sz w:val="16"/>
              </w:rPr>
            </w:pPr>
            <w:r>
              <w:rPr>
                <w:sz w:val="16"/>
              </w:rPr>
              <w:t>53</w:t>
            </w:r>
          </w:p>
        </w:tc>
        <w:tc>
          <w:tcPr>
            <w:tcW w:w="753" w:type="dxa"/>
            <w:tcBorders>
              <w:top w:val="nil"/>
              <w:bottom w:val="nil"/>
            </w:tcBorders>
          </w:tcPr>
          <w:p w14:paraId="17746BB1"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6854152E"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7CBD622B"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086C115F"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34E325D4"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092F1853" w14:textId="77777777" w:rsidR="00151BAD" w:rsidRDefault="00151BAD">
            <w:pPr>
              <w:pStyle w:val="TableParagraph"/>
              <w:spacing w:before="0"/>
              <w:jc w:val="left"/>
              <w:rPr>
                <w:sz w:val="16"/>
              </w:rPr>
            </w:pPr>
          </w:p>
        </w:tc>
      </w:tr>
      <w:tr w:rsidR="00151BAD" w14:paraId="21188D7C" w14:textId="77777777">
        <w:trPr>
          <w:trHeight w:val="331"/>
        </w:trPr>
        <w:tc>
          <w:tcPr>
            <w:tcW w:w="888" w:type="dxa"/>
            <w:tcBorders>
              <w:top w:val="nil"/>
              <w:bottom w:val="nil"/>
            </w:tcBorders>
            <w:shd w:val="clear" w:color="auto" w:fill="DADADA"/>
          </w:tcPr>
          <w:p w14:paraId="12F66C79" w14:textId="77777777" w:rsidR="00151BAD" w:rsidRDefault="00AC1F28">
            <w:pPr>
              <w:pStyle w:val="TableParagraph"/>
              <w:spacing w:before="71"/>
              <w:ind w:left="183" w:right="178"/>
              <w:rPr>
                <w:sz w:val="16"/>
              </w:rPr>
            </w:pPr>
            <w:r>
              <w:rPr>
                <w:sz w:val="16"/>
              </w:rPr>
              <w:t>G532</w:t>
            </w:r>
          </w:p>
        </w:tc>
        <w:tc>
          <w:tcPr>
            <w:tcW w:w="734" w:type="dxa"/>
            <w:tcBorders>
              <w:top w:val="nil"/>
              <w:bottom w:val="nil"/>
            </w:tcBorders>
            <w:shd w:val="clear" w:color="auto" w:fill="DADADA"/>
          </w:tcPr>
          <w:p w14:paraId="12AC09F1" w14:textId="77777777" w:rsidR="00151BAD" w:rsidRDefault="00AC1F28">
            <w:pPr>
              <w:pStyle w:val="TableParagraph"/>
              <w:spacing w:before="71"/>
              <w:ind w:left="3" w:right="2"/>
              <w:rPr>
                <w:sz w:val="16"/>
              </w:rPr>
            </w:pPr>
            <w:r>
              <w:rPr>
                <w:sz w:val="16"/>
              </w:rPr>
              <w:t>UE</w:t>
            </w:r>
          </w:p>
        </w:tc>
        <w:tc>
          <w:tcPr>
            <w:tcW w:w="969" w:type="dxa"/>
            <w:tcBorders>
              <w:top w:val="nil"/>
              <w:bottom w:val="nil"/>
            </w:tcBorders>
            <w:shd w:val="clear" w:color="auto" w:fill="DADADA"/>
          </w:tcPr>
          <w:p w14:paraId="6D062DED"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211CD2F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9D5F690"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5060F24A"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323BE404"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3EA72CD8" w14:textId="77777777" w:rsidR="00151BAD" w:rsidRDefault="00AC1F28">
            <w:pPr>
              <w:pStyle w:val="TableParagraph"/>
              <w:spacing w:before="71"/>
              <w:ind w:right="250"/>
              <w:jc w:val="right"/>
              <w:rPr>
                <w:sz w:val="16"/>
              </w:rPr>
            </w:pPr>
            <w:r>
              <w:rPr>
                <w:sz w:val="16"/>
              </w:rPr>
              <w:t>53</w:t>
            </w:r>
          </w:p>
        </w:tc>
        <w:tc>
          <w:tcPr>
            <w:tcW w:w="753" w:type="dxa"/>
            <w:tcBorders>
              <w:top w:val="nil"/>
              <w:bottom w:val="nil"/>
            </w:tcBorders>
            <w:shd w:val="clear" w:color="auto" w:fill="DADADA"/>
          </w:tcPr>
          <w:p w14:paraId="2E702792"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1FAAE25C"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79BAA07C"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07ABB6AD"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618BC79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A75B7CA" w14:textId="77777777" w:rsidR="00151BAD" w:rsidRDefault="00151BAD">
            <w:pPr>
              <w:pStyle w:val="TableParagraph"/>
              <w:spacing w:before="0"/>
              <w:jc w:val="left"/>
              <w:rPr>
                <w:sz w:val="16"/>
              </w:rPr>
            </w:pPr>
          </w:p>
        </w:tc>
      </w:tr>
      <w:tr w:rsidR="00151BAD" w14:paraId="2A723D07" w14:textId="77777777">
        <w:trPr>
          <w:trHeight w:val="331"/>
        </w:trPr>
        <w:tc>
          <w:tcPr>
            <w:tcW w:w="888" w:type="dxa"/>
            <w:tcBorders>
              <w:top w:val="nil"/>
              <w:bottom w:val="nil"/>
            </w:tcBorders>
          </w:tcPr>
          <w:p w14:paraId="45F8A45D" w14:textId="77777777" w:rsidR="00151BAD" w:rsidRDefault="00AC1F28">
            <w:pPr>
              <w:pStyle w:val="TableParagraph"/>
              <w:spacing w:before="71"/>
              <w:ind w:left="181" w:right="178"/>
              <w:rPr>
                <w:sz w:val="16"/>
              </w:rPr>
            </w:pPr>
            <w:r>
              <w:rPr>
                <w:sz w:val="16"/>
              </w:rPr>
              <w:t>G54V</w:t>
            </w:r>
          </w:p>
        </w:tc>
        <w:tc>
          <w:tcPr>
            <w:tcW w:w="734" w:type="dxa"/>
            <w:tcBorders>
              <w:top w:val="nil"/>
              <w:bottom w:val="nil"/>
            </w:tcBorders>
          </w:tcPr>
          <w:p w14:paraId="6EC66736" w14:textId="77777777" w:rsidR="00151BAD" w:rsidRDefault="00AC1F28">
            <w:pPr>
              <w:pStyle w:val="TableParagraph"/>
              <w:spacing w:before="71"/>
              <w:ind w:left="6" w:right="2"/>
              <w:rPr>
                <w:sz w:val="16"/>
              </w:rPr>
            </w:pPr>
            <w:r>
              <w:rPr>
                <w:sz w:val="16"/>
              </w:rPr>
              <w:t>VA</w:t>
            </w:r>
          </w:p>
        </w:tc>
        <w:tc>
          <w:tcPr>
            <w:tcW w:w="969" w:type="dxa"/>
            <w:tcBorders>
              <w:top w:val="nil"/>
              <w:bottom w:val="nil"/>
            </w:tcBorders>
          </w:tcPr>
          <w:p w14:paraId="4C72843E"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604821A7" w14:textId="77777777" w:rsidR="00151BAD" w:rsidRDefault="00151BAD">
            <w:pPr>
              <w:pStyle w:val="TableParagraph"/>
              <w:spacing w:before="0"/>
              <w:jc w:val="left"/>
              <w:rPr>
                <w:sz w:val="16"/>
              </w:rPr>
            </w:pPr>
          </w:p>
        </w:tc>
        <w:tc>
          <w:tcPr>
            <w:tcW w:w="863" w:type="dxa"/>
            <w:tcBorders>
              <w:top w:val="nil"/>
              <w:bottom w:val="nil"/>
            </w:tcBorders>
          </w:tcPr>
          <w:p w14:paraId="4A3FE96C"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10EAA157"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143C3690"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6505EF61" w14:textId="77777777" w:rsidR="00151BAD" w:rsidRDefault="00151BAD">
            <w:pPr>
              <w:pStyle w:val="TableParagraph"/>
              <w:spacing w:before="0"/>
              <w:jc w:val="left"/>
              <w:rPr>
                <w:sz w:val="16"/>
              </w:rPr>
            </w:pPr>
          </w:p>
        </w:tc>
        <w:tc>
          <w:tcPr>
            <w:tcW w:w="753" w:type="dxa"/>
            <w:tcBorders>
              <w:top w:val="nil"/>
              <w:bottom w:val="nil"/>
            </w:tcBorders>
          </w:tcPr>
          <w:p w14:paraId="2FBD3781" w14:textId="77777777" w:rsidR="00151BAD" w:rsidRDefault="00151BAD">
            <w:pPr>
              <w:pStyle w:val="TableParagraph"/>
              <w:spacing w:before="0"/>
              <w:jc w:val="left"/>
              <w:rPr>
                <w:sz w:val="16"/>
              </w:rPr>
            </w:pPr>
          </w:p>
        </w:tc>
        <w:tc>
          <w:tcPr>
            <w:tcW w:w="739" w:type="dxa"/>
            <w:tcBorders>
              <w:top w:val="nil"/>
              <w:bottom w:val="nil"/>
            </w:tcBorders>
          </w:tcPr>
          <w:p w14:paraId="09070C7C"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6E76A27F"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5844DDD8"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64FF7D1C" w14:textId="77777777" w:rsidR="00151BAD" w:rsidRDefault="00151BAD">
            <w:pPr>
              <w:pStyle w:val="TableParagraph"/>
              <w:spacing w:before="0"/>
              <w:jc w:val="left"/>
              <w:rPr>
                <w:sz w:val="16"/>
              </w:rPr>
            </w:pPr>
          </w:p>
        </w:tc>
        <w:tc>
          <w:tcPr>
            <w:tcW w:w="880" w:type="dxa"/>
            <w:tcBorders>
              <w:top w:val="nil"/>
              <w:bottom w:val="nil"/>
            </w:tcBorders>
          </w:tcPr>
          <w:p w14:paraId="386F8C9D" w14:textId="77777777" w:rsidR="00151BAD" w:rsidRDefault="00151BAD">
            <w:pPr>
              <w:pStyle w:val="TableParagraph"/>
              <w:spacing w:before="0"/>
              <w:jc w:val="left"/>
              <w:rPr>
                <w:sz w:val="16"/>
              </w:rPr>
            </w:pPr>
          </w:p>
        </w:tc>
      </w:tr>
      <w:tr w:rsidR="00151BAD" w14:paraId="5C115162" w14:textId="77777777">
        <w:trPr>
          <w:trHeight w:val="331"/>
        </w:trPr>
        <w:tc>
          <w:tcPr>
            <w:tcW w:w="888" w:type="dxa"/>
            <w:tcBorders>
              <w:top w:val="nil"/>
              <w:bottom w:val="nil"/>
            </w:tcBorders>
            <w:shd w:val="clear" w:color="auto" w:fill="DADADA"/>
          </w:tcPr>
          <w:p w14:paraId="7B9BEEC9" w14:textId="77777777" w:rsidR="00151BAD" w:rsidRDefault="00AC1F28">
            <w:pPr>
              <w:pStyle w:val="TableParagraph"/>
              <w:spacing w:before="71"/>
              <w:ind w:left="183" w:right="178"/>
              <w:rPr>
                <w:sz w:val="16"/>
              </w:rPr>
            </w:pPr>
            <w:r>
              <w:rPr>
                <w:sz w:val="16"/>
              </w:rPr>
              <w:t>G540</w:t>
            </w:r>
          </w:p>
        </w:tc>
        <w:tc>
          <w:tcPr>
            <w:tcW w:w="734" w:type="dxa"/>
            <w:tcBorders>
              <w:top w:val="nil"/>
              <w:bottom w:val="nil"/>
            </w:tcBorders>
            <w:shd w:val="clear" w:color="auto" w:fill="DADADA"/>
          </w:tcPr>
          <w:p w14:paraId="28248C88" w14:textId="77777777" w:rsidR="00151BAD" w:rsidRDefault="00AC1F28">
            <w:pPr>
              <w:pStyle w:val="TableParagraph"/>
              <w:spacing w:before="71"/>
              <w:ind w:left="7" w:right="2"/>
              <w:rPr>
                <w:sz w:val="16"/>
              </w:rPr>
            </w:pPr>
            <w:r>
              <w:rPr>
                <w:sz w:val="16"/>
              </w:rPr>
              <w:t>VA</w:t>
            </w:r>
          </w:p>
        </w:tc>
        <w:tc>
          <w:tcPr>
            <w:tcW w:w="969" w:type="dxa"/>
            <w:tcBorders>
              <w:top w:val="nil"/>
              <w:bottom w:val="nil"/>
            </w:tcBorders>
            <w:shd w:val="clear" w:color="auto" w:fill="DADADA"/>
          </w:tcPr>
          <w:p w14:paraId="1D300C7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75AB02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D25C015" w14:textId="77777777" w:rsidR="00151BAD" w:rsidRDefault="00AC1F28">
            <w:pPr>
              <w:pStyle w:val="TableParagraph"/>
              <w:spacing w:before="71"/>
              <w:ind w:left="63" w:right="55"/>
              <w:rPr>
                <w:sz w:val="16"/>
              </w:rPr>
            </w:pPr>
            <w:r>
              <w:rPr>
                <w:sz w:val="16"/>
              </w:rPr>
              <w:t>1977037</w:t>
            </w:r>
          </w:p>
        </w:tc>
        <w:tc>
          <w:tcPr>
            <w:tcW w:w="700" w:type="dxa"/>
            <w:tcBorders>
              <w:top w:val="nil"/>
              <w:bottom w:val="nil"/>
            </w:tcBorders>
            <w:shd w:val="clear" w:color="auto" w:fill="DADADA"/>
          </w:tcPr>
          <w:p w14:paraId="3C46CAA2"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02D87D00"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46401BCD"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477672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3BD58A7"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61FEC074" w14:textId="77777777" w:rsidR="00151BAD" w:rsidRDefault="00AC1F28">
            <w:pPr>
              <w:pStyle w:val="TableParagraph"/>
              <w:spacing w:before="71"/>
              <w:ind w:left="24" w:right="2"/>
              <w:rPr>
                <w:sz w:val="16"/>
              </w:rPr>
            </w:pPr>
            <w:r>
              <w:rPr>
                <w:sz w:val="16"/>
              </w:rPr>
              <w:t>54 75</w:t>
            </w:r>
          </w:p>
        </w:tc>
        <w:tc>
          <w:tcPr>
            <w:tcW w:w="739" w:type="dxa"/>
            <w:tcBorders>
              <w:top w:val="nil"/>
              <w:bottom w:val="nil"/>
            </w:tcBorders>
            <w:shd w:val="clear" w:color="auto" w:fill="DADADA"/>
          </w:tcPr>
          <w:p w14:paraId="052A0E6A" w14:textId="77777777" w:rsidR="00151BAD" w:rsidRDefault="00AC1F28">
            <w:pPr>
              <w:pStyle w:val="TableParagraph"/>
              <w:spacing w:before="71"/>
              <w:ind w:left="23"/>
              <w:rPr>
                <w:sz w:val="16"/>
              </w:rPr>
            </w:pPr>
            <w:r>
              <w:rPr>
                <w:sz w:val="16"/>
              </w:rPr>
              <w:t>54 75</w:t>
            </w:r>
          </w:p>
        </w:tc>
        <w:tc>
          <w:tcPr>
            <w:tcW w:w="753" w:type="dxa"/>
            <w:tcBorders>
              <w:top w:val="nil"/>
              <w:bottom w:val="nil"/>
            </w:tcBorders>
            <w:shd w:val="clear" w:color="auto" w:fill="DADADA"/>
          </w:tcPr>
          <w:p w14:paraId="3977BE0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1C2750D" w14:textId="77777777" w:rsidR="00151BAD" w:rsidRDefault="00151BAD">
            <w:pPr>
              <w:pStyle w:val="TableParagraph"/>
              <w:spacing w:before="0"/>
              <w:jc w:val="left"/>
              <w:rPr>
                <w:sz w:val="16"/>
              </w:rPr>
            </w:pPr>
          </w:p>
        </w:tc>
      </w:tr>
      <w:tr w:rsidR="00151BAD" w14:paraId="69395516" w14:textId="77777777">
        <w:trPr>
          <w:trHeight w:val="331"/>
        </w:trPr>
        <w:tc>
          <w:tcPr>
            <w:tcW w:w="888" w:type="dxa"/>
            <w:tcBorders>
              <w:top w:val="nil"/>
              <w:bottom w:val="nil"/>
            </w:tcBorders>
          </w:tcPr>
          <w:p w14:paraId="1F6BF864" w14:textId="77777777" w:rsidR="00151BAD" w:rsidRDefault="00AC1F28">
            <w:pPr>
              <w:pStyle w:val="TableParagraph"/>
              <w:spacing w:before="69"/>
              <w:ind w:left="183" w:right="178"/>
              <w:rPr>
                <w:sz w:val="16"/>
              </w:rPr>
            </w:pPr>
            <w:r>
              <w:rPr>
                <w:sz w:val="16"/>
              </w:rPr>
              <w:t>G541</w:t>
            </w:r>
          </w:p>
        </w:tc>
        <w:tc>
          <w:tcPr>
            <w:tcW w:w="734" w:type="dxa"/>
            <w:tcBorders>
              <w:top w:val="nil"/>
              <w:bottom w:val="nil"/>
            </w:tcBorders>
          </w:tcPr>
          <w:p w14:paraId="0C24DB5D" w14:textId="77777777" w:rsidR="00151BAD" w:rsidRDefault="00AC1F28">
            <w:pPr>
              <w:pStyle w:val="TableParagraph"/>
              <w:spacing w:before="69"/>
              <w:ind w:left="7" w:right="2"/>
              <w:rPr>
                <w:sz w:val="16"/>
              </w:rPr>
            </w:pPr>
            <w:r>
              <w:rPr>
                <w:sz w:val="16"/>
              </w:rPr>
              <w:t>VA</w:t>
            </w:r>
          </w:p>
        </w:tc>
        <w:tc>
          <w:tcPr>
            <w:tcW w:w="969" w:type="dxa"/>
            <w:tcBorders>
              <w:top w:val="nil"/>
              <w:bottom w:val="nil"/>
            </w:tcBorders>
          </w:tcPr>
          <w:p w14:paraId="7D0039C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CB47915" w14:textId="77777777" w:rsidR="00151BAD" w:rsidRDefault="00151BAD">
            <w:pPr>
              <w:pStyle w:val="TableParagraph"/>
              <w:spacing w:before="0"/>
              <w:jc w:val="left"/>
              <w:rPr>
                <w:sz w:val="16"/>
              </w:rPr>
            </w:pPr>
          </w:p>
        </w:tc>
        <w:tc>
          <w:tcPr>
            <w:tcW w:w="863" w:type="dxa"/>
            <w:tcBorders>
              <w:top w:val="nil"/>
              <w:bottom w:val="nil"/>
            </w:tcBorders>
          </w:tcPr>
          <w:p w14:paraId="0295D7B3" w14:textId="77777777" w:rsidR="00151BAD" w:rsidRDefault="00AC1F28">
            <w:pPr>
              <w:pStyle w:val="TableParagraph"/>
              <w:spacing w:before="69"/>
              <w:ind w:left="63" w:right="55"/>
              <w:rPr>
                <w:sz w:val="16"/>
              </w:rPr>
            </w:pPr>
            <w:r>
              <w:rPr>
                <w:sz w:val="16"/>
              </w:rPr>
              <w:t>1977037</w:t>
            </w:r>
          </w:p>
        </w:tc>
        <w:tc>
          <w:tcPr>
            <w:tcW w:w="700" w:type="dxa"/>
            <w:tcBorders>
              <w:top w:val="nil"/>
              <w:bottom w:val="nil"/>
            </w:tcBorders>
          </w:tcPr>
          <w:p w14:paraId="4980A2ED"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6F74114"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36888B16" w14:textId="77777777" w:rsidR="00151BAD" w:rsidRDefault="00AC1F28">
            <w:pPr>
              <w:pStyle w:val="TableParagraph"/>
              <w:spacing w:before="69"/>
              <w:ind w:right="250"/>
              <w:jc w:val="right"/>
              <w:rPr>
                <w:sz w:val="16"/>
              </w:rPr>
            </w:pPr>
            <w:r>
              <w:rPr>
                <w:sz w:val="16"/>
              </w:rPr>
              <w:t>54</w:t>
            </w:r>
          </w:p>
        </w:tc>
        <w:tc>
          <w:tcPr>
            <w:tcW w:w="753" w:type="dxa"/>
            <w:tcBorders>
              <w:top w:val="nil"/>
              <w:bottom w:val="nil"/>
            </w:tcBorders>
          </w:tcPr>
          <w:p w14:paraId="2F4C9745"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28540876"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AD55AE7" w14:textId="77777777" w:rsidR="00151BAD" w:rsidRDefault="00AC1F28">
            <w:pPr>
              <w:pStyle w:val="TableParagraph"/>
              <w:spacing w:before="69"/>
              <w:ind w:left="24" w:right="2"/>
              <w:rPr>
                <w:sz w:val="16"/>
              </w:rPr>
            </w:pPr>
            <w:r>
              <w:rPr>
                <w:sz w:val="16"/>
              </w:rPr>
              <w:t>54 75</w:t>
            </w:r>
          </w:p>
        </w:tc>
        <w:tc>
          <w:tcPr>
            <w:tcW w:w="739" w:type="dxa"/>
            <w:tcBorders>
              <w:top w:val="nil"/>
              <w:bottom w:val="nil"/>
            </w:tcBorders>
          </w:tcPr>
          <w:p w14:paraId="260D2710" w14:textId="77777777" w:rsidR="00151BAD" w:rsidRDefault="00AC1F28">
            <w:pPr>
              <w:pStyle w:val="TableParagraph"/>
              <w:spacing w:before="69"/>
              <w:ind w:left="22"/>
              <w:rPr>
                <w:sz w:val="16"/>
              </w:rPr>
            </w:pPr>
            <w:r>
              <w:rPr>
                <w:sz w:val="16"/>
              </w:rPr>
              <w:t>54 75</w:t>
            </w:r>
          </w:p>
        </w:tc>
        <w:tc>
          <w:tcPr>
            <w:tcW w:w="753" w:type="dxa"/>
            <w:tcBorders>
              <w:top w:val="nil"/>
              <w:bottom w:val="nil"/>
            </w:tcBorders>
          </w:tcPr>
          <w:p w14:paraId="61A04DCD"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5DD5AC21" w14:textId="77777777" w:rsidR="00151BAD" w:rsidRDefault="00151BAD">
            <w:pPr>
              <w:pStyle w:val="TableParagraph"/>
              <w:spacing w:before="0"/>
              <w:jc w:val="left"/>
              <w:rPr>
                <w:sz w:val="16"/>
              </w:rPr>
            </w:pPr>
          </w:p>
        </w:tc>
      </w:tr>
      <w:tr w:rsidR="00151BAD" w14:paraId="6B7FB39F" w14:textId="77777777">
        <w:trPr>
          <w:trHeight w:val="331"/>
        </w:trPr>
        <w:tc>
          <w:tcPr>
            <w:tcW w:w="888" w:type="dxa"/>
            <w:tcBorders>
              <w:top w:val="nil"/>
              <w:bottom w:val="nil"/>
            </w:tcBorders>
            <w:shd w:val="clear" w:color="auto" w:fill="DADADA"/>
          </w:tcPr>
          <w:p w14:paraId="57822ACC" w14:textId="77777777" w:rsidR="00151BAD" w:rsidRDefault="00AC1F28">
            <w:pPr>
              <w:pStyle w:val="TableParagraph"/>
              <w:spacing w:before="69"/>
              <w:ind w:left="181" w:right="178"/>
              <w:rPr>
                <w:sz w:val="16"/>
              </w:rPr>
            </w:pPr>
            <w:r>
              <w:rPr>
                <w:sz w:val="16"/>
              </w:rPr>
              <w:t>G55V</w:t>
            </w:r>
          </w:p>
        </w:tc>
        <w:tc>
          <w:tcPr>
            <w:tcW w:w="734" w:type="dxa"/>
            <w:tcBorders>
              <w:top w:val="nil"/>
              <w:bottom w:val="nil"/>
            </w:tcBorders>
            <w:shd w:val="clear" w:color="auto" w:fill="DADADA"/>
          </w:tcPr>
          <w:p w14:paraId="37B0ACFA" w14:textId="77777777" w:rsidR="00151BAD" w:rsidRDefault="00AC1F28">
            <w:pPr>
              <w:pStyle w:val="TableParagraph"/>
              <w:spacing w:before="69"/>
              <w:ind w:left="6" w:right="2"/>
              <w:rPr>
                <w:sz w:val="16"/>
              </w:rPr>
            </w:pPr>
            <w:r>
              <w:rPr>
                <w:sz w:val="16"/>
              </w:rPr>
              <w:t>HJ</w:t>
            </w:r>
          </w:p>
        </w:tc>
        <w:tc>
          <w:tcPr>
            <w:tcW w:w="969" w:type="dxa"/>
            <w:tcBorders>
              <w:top w:val="nil"/>
              <w:bottom w:val="nil"/>
            </w:tcBorders>
            <w:shd w:val="clear" w:color="auto" w:fill="DADADA"/>
          </w:tcPr>
          <w:p w14:paraId="0FE8B6A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DB3271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CEF66B7"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5744275D" w14:textId="77777777" w:rsidR="00151BAD" w:rsidRDefault="00AC1F28">
            <w:pPr>
              <w:pStyle w:val="TableParagraph"/>
              <w:spacing w:before="69"/>
              <w:ind w:left="269"/>
              <w:jc w:val="left"/>
              <w:rPr>
                <w:sz w:val="16"/>
              </w:rPr>
            </w:pPr>
            <w:r>
              <w:rPr>
                <w:sz w:val="16"/>
              </w:rPr>
              <w:t>55</w:t>
            </w:r>
          </w:p>
        </w:tc>
        <w:tc>
          <w:tcPr>
            <w:tcW w:w="753" w:type="dxa"/>
            <w:tcBorders>
              <w:top w:val="nil"/>
              <w:bottom w:val="nil"/>
            </w:tcBorders>
            <w:shd w:val="clear" w:color="auto" w:fill="DADADA"/>
          </w:tcPr>
          <w:p w14:paraId="6CA6ED0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AE11CDC"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091CF79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7543E1E"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35DFD6F2"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6745D7C8"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7D73F3A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456A834" w14:textId="77777777" w:rsidR="00151BAD" w:rsidRDefault="00151BAD">
            <w:pPr>
              <w:pStyle w:val="TableParagraph"/>
              <w:spacing w:before="0"/>
              <w:jc w:val="left"/>
              <w:rPr>
                <w:sz w:val="16"/>
              </w:rPr>
            </w:pPr>
          </w:p>
        </w:tc>
      </w:tr>
      <w:tr w:rsidR="00151BAD" w14:paraId="5B7C71D0" w14:textId="77777777">
        <w:trPr>
          <w:trHeight w:val="331"/>
        </w:trPr>
        <w:tc>
          <w:tcPr>
            <w:tcW w:w="888" w:type="dxa"/>
            <w:tcBorders>
              <w:top w:val="nil"/>
              <w:bottom w:val="nil"/>
            </w:tcBorders>
          </w:tcPr>
          <w:p w14:paraId="1D1AC7B6" w14:textId="77777777" w:rsidR="00151BAD" w:rsidRDefault="00AC1F28">
            <w:pPr>
              <w:pStyle w:val="TableParagraph"/>
              <w:spacing w:before="69"/>
              <w:ind w:left="181" w:right="178"/>
              <w:rPr>
                <w:sz w:val="16"/>
              </w:rPr>
            </w:pPr>
            <w:r>
              <w:rPr>
                <w:sz w:val="16"/>
              </w:rPr>
              <w:t>G55X</w:t>
            </w:r>
          </w:p>
        </w:tc>
        <w:tc>
          <w:tcPr>
            <w:tcW w:w="734" w:type="dxa"/>
            <w:tcBorders>
              <w:top w:val="nil"/>
              <w:bottom w:val="nil"/>
            </w:tcBorders>
          </w:tcPr>
          <w:p w14:paraId="276C48CA" w14:textId="77777777" w:rsidR="00151BAD" w:rsidRDefault="00AC1F28">
            <w:pPr>
              <w:pStyle w:val="TableParagraph"/>
              <w:spacing w:before="69"/>
              <w:ind w:left="6" w:right="2"/>
              <w:rPr>
                <w:sz w:val="16"/>
              </w:rPr>
            </w:pPr>
            <w:r>
              <w:rPr>
                <w:sz w:val="16"/>
              </w:rPr>
              <w:t>HJ</w:t>
            </w:r>
          </w:p>
        </w:tc>
        <w:tc>
          <w:tcPr>
            <w:tcW w:w="969" w:type="dxa"/>
            <w:tcBorders>
              <w:top w:val="nil"/>
              <w:bottom w:val="nil"/>
            </w:tcBorders>
          </w:tcPr>
          <w:p w14:paraId="003145A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D49CA17" w14:textId="77777777" w:rsidR="00151BAD" w:rsidRDefault="00151BAD">
            <w:pPr>
              <w:pStyle w:val="TableParagraph"/>
              <w:spacing w:before="0"/>
              <w:jc w:val="left"/>
              <w:rPr>
                <w:sz w:val="16"/>
              </w:rPr>
            </w:pPr>
          </w:p>
        </w:tc>
        <w:tc>
          <w:tcPr>
            <w:tcW w:w="863" w:type="dxa"/>
            <w:tcBorders>
              <w:top w:val="nil"/>
              <w:bottom w:val="nil"/>
            </w:tcBorders>
          </w:tcPr>
          <w:p w14:paraId="12DADDE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7180A1D7"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6ECD9FA7"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6172AEE5" w14:textId="77777777" w:rsidR="00151BAD" w:rsidRDefault="00AC1F28">
            <w:pPr>
              <w:pStyle w:val="TableParagraph"/>
              <w:spacing w:before="69"/>
              <w:ind w:right="250"/>
              <w:jc w:val="right"/>
              <w:rPr>
                <w:sz w:val="16"/>
              </w:rPr>
            </w:pPr>
            <w:r>
              <w:rPr>
                <w:sz w:val="16"/>
              </w:rPr>
              <w:t>55</w:t>
            </w:r>
          </w:p>
        </w:tc>
        <w:tc>
          <w:tcPr>
            <w:tcW w:w="753" w:type="dxa"/>
            <w:tcBorders>
              <w:top w:val="nil"/>
              <w:bottom w:val="nil"/>
            </w:tcBorders>
          </w:tcPr>
          <w:p w14:paraId="07AC7052"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7D5DA731"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0CE405DB"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22C14A33"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6C483D5F" w14:textId="77777777" w:rsidR="00151BAD" w:rsidRDefault="00151BAD">
            <w:pPr>
              <w:pStyle w:val="TableParagraph"/>
              <w:spacing w:before="0"/>
              <w:jc w:val="left"/>
              <w:rPr>
                <w:sz w:val="16"/>
              </w:rPr>
            </w:pPr>
          </w:p>
        </w:tc>
        <w:tc>
          <w:tcPr>
            <w:tcW w:w="880" w:type="dxa"/>
            <w:tcBorders>
              <w:top w:val="nil"/>
              <w:bottom w:val="nil"/>
            </w:tcBorders>
          </w:tcPr>
          <w:p w14:paraId="2A676438" w14:textId="77777777" w:rsidR="00151BAD" w:rsidRDefault="00151BAD">
            <w:pPr>
              <w:pStyle w:val="TableParagraph"/>
              <w:spacing w:before="0"/>
              <w:jc w:val="left"/>
              <w:rPr>
                <w:sz w:val="16"/>
              </w:rPr>
            </w:pPr>
          </w:p>
        </w:tc>
      </w:tr>
      <w:tr w:rsidR="00151BAD" w14:paraId="107A335E" w14:textId="77777777">
        <w:trPr>
          <w:trHeight w:val="331"/>
        </w:trPr>
        <w:tc>
          <w:tcPr>
            <w:tcW w:w="888" w:type="dxa"/>
            <w:tcBorders>
              <w:top w:val="nil"/>
              <w:bottom w:val="nil"/>
            </w:tcBorders>
            <w:shd w:val="clear" w:color="auto" w:fill="DADADA"/>
          </w:tcPr>
          <w:p w14:paraId="50271E9D" w14:textId="77777777" w:rsidR="00151BAD" w:rsidRDefault="00AC1F28">
            <w:pPr>
              <w:pStyle w:val="TableParagraph"/>
              <w:spacing w:before="69"/>
              <w:ind w:left="183" w:right="178"/>
              <w:rPr>
                <w:sz w:val="16"/>
              </w:rPr>
            </w:pPr>
            <w:r>
              <w:rPr>
                <w:sz w:val="16"/>
              </w:rPr>
              <w:t>G550</w:t>
            </w:r>
          </w:p>
        </w:tc>
        <w:tc>
          <w:tcPr>
            <w:tcW w:w="734" w:type="dxa"/>
            <w:tcBorders>
              <w:top w:val="nil"/>
              <w:bottom w:val="nil"/>
            </w:tcBorders>
            <w:shd w:val="clear" w:color="auto" w:fill="DADADA"/>
          </w:tcPr>
          <w:p w14:paraId="07CE5603" w14:textId="77777777" w:rsidR="00151BAD" w:rsidRDefault="00AC1F28">
            <w:pPr>
              <w:pStyle w:val="TableParagraph"/>
              <w:spacing w:before="69"/>
              <w:ind w:left="6" w:right="2"/>
              <w:rPr>
                <w:sz w:val="16"/>
              </w:rPr>
            </w:pPr>
            <w:r>
              <w:rPr>
                <w:sz w:val="16"/>
              </w:rPr>
              <w:t>HJ</w:t>
            </w:r>
          </w:p>
        </w:tc>
        <w:tc>
          <w:tcPr>
            <w:tcW w:w="969" w:type="dxa"/>
            <w:tcBorders>
              <w:top w:val="nil"/>
              <w:bottom w:val="nil"/>
            </w:tcBorders>
            <w:shd w:val="clear" w:color="auto" w:fill="DADADA"/>
          </w:tcPr>
          <w:p w14:paraId="11C676E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5CD20A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96AE6F0"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52A3C1D" w14:textId="77777777" w:rsidR="00151BAD" w:rsidRDefault="00AC1F28">
            <w:pPr>
              <w:pStyle w:val="TableParagraph"/>
              <w:spacing w:before="69"/>
              <w:ind w:left="269"/>
              <w:jc w:val="left"/>
              <w:rPr>
                <w:sz w:val="16"/>
              </w:rPr>
            </w:pPr>
            <w:r>
              <w:rPr>
                <w:sz w:val="16"/>
              </w:rPr>
              <w:t>55</w:t>
            </w:r>
          </w:p>
        </w:tc>
        <w:tc>
          <w:tcPr>
            <w:tcW w:w="753" w:type="dxa"/>
            <w:tcBorders>
              <w:top w:val="nil"/>
              <w:bottom w:val="nil"/>
            </w:tcBorders>
            <w:shd w:val="clear" w:color="auto" w:fill="DADADA"/>
          </w:tcPr>
          <w:p w14:paraId="4050DD7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94D935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019904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FBFAA9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570107D3"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5D960BBB"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04CFC3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474D0C8" w14:textId="77777777" w:rsidR="00151BAD" w:rsidRDefault="00151BAD">
            <w:pPr>
              <w:pStyle w:val="TableParagraph"/>
              <w:spacing w:before="0"/>
              <w:jc w:val="left"/>
              <w:rPr>
                <w:sz w:val="16"/>
              </w:rPr>
            </w:pPr>
          </w:p>
        </w:tc>
      </w:tr>
      <w:tr w:rsidR="00151BAD" w14:paraId="29DB8025" w14:textId="77777777">
        <w:trPr>
          <w:trHeight w:val="331"/>
        </w:trPr>
        <w:tc>
          <w:tcPr>
            <w:tcW w:w="888" w:type="dxa"/>
            <w:tcBorders>
              <w:top w:val="nil"/>
              <w:bottom w:val="nil"/>
            </w:tcBorders>
          </w:tcPr>
          <w:p w14:paraId="3B116528" w14:textId="77777777" w:rsidR="00151BAD" w:rsidRDefault="00AC1F28">
            <w:pPr>
              <w:pStyle w:val="TableParagraph"/>
              <w:spacing w:before="69"/>
              <w:ind w:left="183" w:right="178"/>
              <w:rPr>
                <w:sz w:val="16"/>
              </w:rPr>
            </w:pPr>
            <w:r>
              <w:rPr>
                <w:sz w:val="16"/>
              </w:rPr>
              <w:t>G551</w:t>
            </w:r>
          </w:p>
        </w:tc>
        <w:tc>
          <w:tcPr>
            <w:tcW w:w="734" w:type="dxa"/>
            <w:tcBorders>
              <w:top w:val="nil"/>
              <w:bottom w:val="nil"/>
            </w:tcBorders>
          </w:tcPr>
          <w:p w14:paraId="2562785D" w14:textId="77777777" w:rsidR="00151BAD" w:rsidRDefault="00AC1F28">
            <w:pPr>
              <w:pStyle w:val="TableParagraph"/>
              <w:spacing w:before="69"/>
              <w:ind w:left="6" w:right="2"/>
              <w:rPr>
                <w:sz w:val="16"/>
              </w:rPr>
            </w:pPr>
            <w:r>
              <w:rPr>
                <w:sz w:val="16"/>
              </w:rPr>
              <w:t>HJ</w:t>
            </w:r>
          </w:p>
        </w:tc>
        <w:tc>
          <w:tcPr>
            <w:tcW w:w="969" w:type="dxa"/>
            <w:tcBorders>
              <w:top w:val="nil"/>
              <w:bottom w:val="nil"/>
            </w:tcBorders>
          </w:tcPr>
          <w:p w14:paraId="4DB0508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00EA64A" w14:textId="77777777" w:rsidR="00151BAD" w:rsidRDefault="00151BAD">
            <w:pPr>
              <w:pStyle w:val="TableParagraph"/>
              <w:spacing w:before="0"/>
              <w:jc w:val="left"/>
              <w:rPr>
                <w:sz w:val="16"/>
              </w:rPr>
            </w:pPr>
          </w:p>
        </w:tc>
        <w:tc>
          <w:tcPr>
            <w:tcW w:w="863" w:type="dxa"/>
            <w:tcBorders>
              <w:top w:val="nil"/>
              <w:bottom w:val="nil"/>
            </w:tcBorders>
          </w:tcPr>
          <w:p w14:paraId="4D0E046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DCCB57F"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215B9FD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530F67EC" w14:textId="77777777" w:rsidR="00151BAD" w:rsidRDefault="00AC1F28">
            <w:pPr>
              <w:pStyle w:val="TableParagraph"/>
              <w:spacing w:before="69"/>
              <w:ind w:right="250"/>
              <w:jc w:val="right"/>
              <w:rPr>
                <w:sz w:val="16"/>
              </w:rPr>
            </w:pPr>
            <w:r>
              <w:rPr>
                <w:sz w:val="16"/>
              </w:rPr>
              <w:t>55</w:t>
            </w:r>
          </w:p>
        </w:tc>
        <w:tc>
          <w:tcPr>
            <w:tcW w:w="753" w:type="dxa"/>
            <w:tcBorders>
              <w:top w:val="nil"/>
              <w:bottom w:val="nil"/>
            </w:tcBorders>
          </w:tcPr>
          <w:p w14:paraId="1112B5C2"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15D391F8"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70939D4D"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A067461"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14AB8C2D"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142D5325" w14:textId="77777777" w:rsidR="00151BAD" w:rsidRDefault="00151BAD">
            <w:pPr>
              <w:pStyle w:val="TableParagraph"/>
              <w:spacing w:before="0"/>
              <w:jc w:val="left"/>
              <w:rPr>
                <w:sz w:val="16"/>
              </w:rPr>
            </w:pPr>
          </w:p>
        </w:tc>
      </w:tr>
      <w:tr w:rsidR="00151BAD" w14:paraId="557DF139" w14:textId="77777777">
        <w:trPr>
          <w:trHeight w:val="331"/>
        </w:trPr>
        <w:tc>
          <w:tcPr>
            <w:tcW w:w="888" w:type="dxa"/>
            <w:tcBorders>
              <w:top w:val="nil"/>
              <w:bottom w:val="nil"/>
            </w:tcBorders>
            <w:shd w:val="clear" w:color="auto" w:fill="DADADA"/>
          </w:tcPr>
          <w:p w14:paraId="64CFCCC7" w14:textId="77777777" w:rsidR="00151BAD" w:rsidRDefault="00AC1F28">
            <w:pPr>
              <w:pStyle w:val="TableParagraph"/>
              <w:spacing w:before="69"/>
              <w:ind w:left="183" w:right="178"/>
              <w:rPr>
                <w:sz w:val="16"/>
              </w:rPr>
            </w:pPr>
            <w:r>
              <w:rPr>
                <w:sz w:val="16"/>
              </w:rPr>
              <w:t>G552</w:t>
            </w:r>
          </w:p>
        </w:tc>
        <w:tc>
          <w:tcPr>
            <w:tcW w:w="734" w:type="dxa"/>
            <w:tcBorders>
              <w:top w:val="nil"/>
              <w:bottom w:val="nil"/>
            </w:tcBorders>
            <w:shd w:val="clear" w:color="auto" w:fill="DADADA"/>
          </w:tcPr>
          <w:p w14:paraId="12EFD71F" w14:textId="77777777" w:rsidR="00151BAD" w:rsidRDefault="00AC1F28">
            <w:pPr>
              <w:pStyle w:val="TableParagraph"/>
              <w:spacing w:before="69"/>
              <w:ind w:left="6" w:right="2"/>
              <w:rPr>
                <w:sz w:val="16"/>
              </w:rPr>
            </w:pPr>
            <w:r>
              <w:rPr>
                <w:sz w:val="16"/>
              </w:rPr>
              <w:t>HJ</w:t>
            </w:r>
          </w:p>
        </w:tc>
        <w:tc>
          <w:tcPr>
            <w:tcW w:w="969" w:type="dxa"/>
            <w:tcBorders>
              <w:top w:val="nil"/>
              <w:bottom w:val="nil"/>
            </w:tcBorders>
            <w:shd w:val="clear" w:color="auto" w:fill="DADADA"/>
          </w:tcPr>
          <w:p w14:paraId="161C782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D3A83B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8DB5CD2"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0284A242"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355179C5"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11B95276" w14:textId="77777777" w:rsidR="00151BAD" w:rsidRDefault="00AC1F28">
            <w:pPr>
              <w:pStyle w:val="TableParagraph"/>
              <w:spacing w:before="69"/>
              <w:ind w:right="250"/>
              <w:jc w:val="right"/>
              <w:rPr>
                <w:sz w:val="16"/>
              </w:rPr>
            </w:pPr>
            <w:r>
              <w:rPr>
                <w:sz w:val="16"/>
              </w:rPr>
              <w:t>55</w:t>
            </w:r>
          </w:p>
        </w:tc>
        <w:tc>
          <w:tcPr>
            <w:tcW w:w="753" w:type="dxa"/>
            <w:tcBorders>
              <w:top w:val="nil"/>
              <w:bottom w:val="nil"/>
            </w:tcBorders>
            <w:shd w:val="clear" w:color="auto" w:fill="DADADA"/>
          </w:tcPr>
          <w:p w14:paraId="0D9D45D2"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658C51A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325F8CB"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72C65E42"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3F1AF40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80F7EBE" w14:textId="77777777" w:rsidR="00151BAD" w:rsidRDefault="00151BAD">
            <w:pPr>
              <w:pStyle w:val="TableParagraph"/>
              <w:spacing w:before="0"/>
              <w:jc w:val="left"/>
              <w:rPr>
                <w:sz w:val="16"/>
              </w:rPr>
            </w:pPr>
          </w:p>
        </w:tc>
      </w:tr>
      <w:tr w:rsidR="00151BAD" w14:paraId="6697E2DB" w14:textId="77777777">
        <w:trPr>
          <w:trHeight w:val="331"/>
        </w:trPr>
        <w:tc>
          <w:tcPr>
            <w:tcW w:w="888" w:type="dxa"/>
            <w:tcBorders>
              <w:top w:val="nil"/>
              <w:bottom w:val="nil"/>
            </w:tcBorders>
          </w:tcPr>
          <w:p w14:paraId="5B9C0C5E" w14:textId="77777777" w:rsidR="00151BAD" w:rsidRDefault="00AC1F28">
            <w:pPr>
              <w:pStyle w:val="TableParagraph"/>
              <w:spacing w:before="69"/>
              <w:ind w:left="181" w:right="178"/>
              <w:rPr>
                <w:sz w:val="16"/>
              </w:rPr>
            </w:pPr>
            <w:r>
              <w:rPr>
                <w:sz w:val="16"/>
              </w:rPr>
              <w:t>G56V</w:t>
            </w:r>
          </w:p>
        </w:tc>
        <w:tc>
          <w:tcPr>
            <w:tcW w:w="734" w:type="dxa"/>
            <w:tcBorders>
              <w:top w:val="nil"/>
              <w:bottom w:val="nil"/>
            </w:tcBorders>
          </w:tcPr>
          <w:p w14:paraId="0C936B3C" w14:textId="77777777" w:rsidR="00151BAD" w:rsidRDefault="00AC1F28">
            <w:pPr>
              <w:pStyle w:val="TableParagraph"/>
              <w:spacing w:before="69"/>
              <w:ind w:left="4" w:right="2"/>
              <w:rPr>
                <w:sz w:val="16"/>
              </w:rPr>
            </w:pPr>
            <w:r>
              <w:rPr>
                <w:sz w:val="16"/>
              </w:rPr>
              <w:t>HS</w:t>
            </w:r>
          </w:p>
        </w:tc>
        <w:tc>
          <w:tcPr>
            <w:tcW w:w="969" w:type="dxa"/>
            <w:tcBorders>
              <w:top w:val="nil"/>
              <w:bottom w:val="nil"/>
            </w:tcBorders>
          </w:tcPr>
          <w:p w14:paraId="0E85A4A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80A7BED" w14:textId="77777777" w:rsidR="00151BAD" w:rsidRDefault="00151BAD">
            <w:pPr>
              <w:pStyle w:val="TableParagraph"/>
              <w:spacing w:before="0"/>
              <w:jc w:val="left"/>
              <w:rPr>
                <w:sz w:val="16"/>
              </w:rPr>
            </w:pPr>
          </w:p>
        </w:tc>
        <w:tc>
          <w:tcPr>
            <w:tcW w:w="863" w:type="dxa"/>
            <w:tcBorders>
              <w:top w:val="nil"/>
              <w:bottom w:val="nil"/>
            </w:tcBorders>
          </w:tcPr>
          <w:p w14:paraId="05410419"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A46F41F" w14:textId="77777777" w:rsidR="00151BAD" w:rsidRDefault="00AC1F28">
            <w:pPr>
              <w:pStyle w:val="TableParagraph"/>
              <w:spacing w:before="69"/>
              <w:ind w:left="269"/>
              <w:jc w:val="left"/>
              <w:rPr>
                <w:sz w:val="16"/>
              </w:rPr>
            </w:pPr>
            <w:r>
              <w:rPr>
                <w:sz w:val="16"/>
              </w:rPr>
              <w:t>56</w:t>
            </w:r>
          </w:p>
        </w:tc>
        <w:tc>
          <w:tcPr>
            <w:tcW w:w="753" w:type="dxa"/>
            <w:tcBorders>
              <w:top w:val="nil"/>
              <w:bottom w:val="nil"/>
            </w:tcBorders>
          </w:tcPr>
          <w:p w14:paraId="7F10163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731045D" w14:textId="77777777" w:rsidR="00151BAD" w:rsidRDefault="00151BAD">
            <w:pPr>
              <w:pStyle w:val="TableParagraph"/>
              <w:spacing w:before="0"/>
              <w:jc w:val="left"/>
              <w:rPr>
                <w:sz w:val="16"/>
              </w:rPr>
            </w:pPr>
          </w:p>
        </w:tc>
        <w:tc>
          <w:tcPr>
            <w:tcW w:w="753" w:type="dxa"/>
            <w:tcBorders>
              <w:top w:val="nil"/>
              <w:bottom w:val="nil"/>
            </w:tcBorders>
          </w:tcPr>
          <w:p w14:paraId="1E81293F" w14:textId="77777777" w:rsidR="00151BAD" w:rsidRDefault="00151BAD">
            <w:pPr>
              <w:pStyle w:val="TableParagraph"/>
              <w:spacing w:before="0"/>
              <w:jc w:val="left"/>
              <w:rPr>
                <w:sz w:val="16"/>
              </w:rPr>
            </w:pPr>
          </w:p>
        </w:tc>
        <w:tc>
          <w:tcPr>
            <w:tcW w:w="739" w:type="dxa"/>
            <w:tcBorders>
              <w:top w:val="nil"/>
              <w:bottom w:val="nil"/>
            </w:tcBorders>
          </w:tcPr>
          <w:p w14:paraId="5C1817F9"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35C8D3E"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30A33893" w14:textId="77777777" w:rsidR="00151BAD" w:rsidRDefault="00AC1F28">
            <w:pPr>
              <w:pStyle w:val="TableParagraph"/>
              <w:spacing w:before="69"/>
              <w:ind w:left="22"/>
              <w:rPr>
                <w:sz w:val="16"/>
              </w:rPr>
            </w:pPr>
            <w:r>
              <w:rPr>
                <w:sz w:val="16"/>
              </w:rPr>
              <w:t>54 56</w:t>
            </w:r>
          </w:p>
        </w:tc>
        <w:tc>
          <w:tcPr>
            <w:tcW w:w="753" w:type="dxa"/>
            <w:tcBorders>
              <w:top w:val="nil"/>
              <w:bottom w:val="nil"/>
            </w:tcBorders>
          </w:tcPr>
          <w:p w14:paraId="00BE29F6" w14:textId="77777777" w:rsidR="00151BAD" w:rsidRDefault="00151BAD">
            <w:pPr>
              <w:pStyle w:val="TableParagraph"/>
              <w:spacing w:before="0"/>
              <w:jc w:val="left"/>
              <w:rPr>
                <w:sz w:val="16"/>
              </w:rPr>
            </w:pPr>
          </w:p>
        </w:tc>
        <w:tc>
          <w:tcPr>
            <w:tcW w:w="880" w:type="dxa"/>
            <w:tcBorders>
              <w:top w:val="nil"/>
              <w:bottom w:val="nil"/>
            </w:tcBorders>
          </w:tcPr>
          <w:p w14:paraId="1A5C6B95" w14:textId="77777777" w:rsidR="00151BAD" w:rsidRDefault="00151BAD">
            <w:pPr>
              <w:pStyle w:val="TableParagraph"/>
              <w:spacing w:before="0"/>
              <w:jc w:val="left"/>
              <w:rPr>
                <w:sz w:val="16"/>
              </w:rPr>
            </w:pPr>
          </w:p>
        </w:tc>
      </w:tr>
      <w:tr w:rsidR="00151BAD" w14:paraId="5702E10A" w14:textId="77777777">
        <w:trPr>
          <w:trHeight w:val="331"/>
        </w:trPr>
        <w:tc>
          <w:tcPr>
            <w:tcW w:w="888" w:type="dxa"/>
            <w:tcBorders>
              <w:top w:val="nil"/>
              <w:bottom w:val="nil"/>
            </w:tcBorders>
            <w:shd w:val="clear" w:color="auto" w:fill="DADADA"/>
          </w:tcPr>
          <w:p w14:paraId="6BE6EBF2" w14:textId="77777777" w:rsidR="00151BAD" w:rsidRDefault="00AC1F28">
            <w:pPr>
              <w:pStyle w:val="TableParagraph"/>
              <w:spacing w:before="69"/>
              <w:ind w:left="181" w:right="178"/>
              <w:rPr>
                <w:sz w:val="16"/>
              </w:rPr>
            </w:pPr>
            <w:r>
              <w:rPr>
                <w:sz w:val="16"/>
              </w:rPr>
              <w:t>G56X</w:t>
            </w:r>
          </w:p>
        </w:tc>
        <w:tc>
          <w:tcPr>
            <w:tcW w:w="734" w:type="dxa"/>
            <w:tcBorders>
              <w:top w:val="nil"/>
              <w:bottom w:val="nil"/>
            </w:tcBorders>
            <w:shd w:val="clear" w:color="auto" w:fill="DADADA"/>
          </w:tcPr>
          <w:p w14:paraId="14F69927" w14:textId="77777777" w:rsidR="00151BAD" w:rsidRDefault="00AC1F28">
            <w:pPr>
              <w:pStyle w:val="TableParagraph"/>
              <w:spacing w:before="69"/>
              <w:ind w:left="6" w:right="2"/>
              <w:rPr>
                <w:sz w:val="16"/>
              </w:rPr>
            </w:pPr>
            <w:r>
              <w:rPr>
                <w:sz w:val="16"/>
              </w:rPr>
              <w:t>HJ</w:t>
            </w:r>
          </w:p>
        </w:tc>
        <w:tc>
          <w:tcPr>
            <w:tcW w:w="969" w:type="dxa"/>
            <w:tcBorders>
              <w:top w:val="nil"/>
              <w:bottom w:val="nil"/>
            </w:tcBorders>
            <w:shd w:val="clear" w:color="auto" w:fill="DADADA"/>
          </w:tcPr>
          <w:p w14:paraId="535E38E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0BA81B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0F03FF"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51194885"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51FFEBF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20C0772" w14:textId="77777777" w:rsidR="00151BAD" w:rsidRDefault="00AC1F28">
            <w:pPr>
              <w:pStyle w:val="TableParagraph"/>
              <w:spacing w:before="69"/>
              <w:ind w:right="250"/>
              <w:jc w:val="right"/>
              <w:rPr>
                <w:sz w:val="16"/>
              </w:rPr>
            </w:pPr>
            <w:r>
              <w:rPr>
                <w:sz w:val="16"/>
              </w:rPr>
              <w:t>56</w:t>
            </w:r>
          </w:p>
        </w:tc>
        <w:tc>
          <w:tcPr>
            <w:tcW w:w="753" w:type="dxa"/>
            <w:tcBorders>
              <w:top w:val="nil"/>
              <w:bottom w:val="nil"/>
            </w:tcBorders>
            <w:shd w:val="clear" w:color="auto" w:fill="DADADA"/>
          </w:tcPr>
          <w:p w14:paraId="02867A68"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7C12A106"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71B85AB1"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487C1E47" w14:textId="77777777" w:rsidR="00151BAD" w:rsidRDefault="00AC1F28">
            <w:pPr>
              <w:pStyle w:val="TableParagraph"/>
              <w:spacing w:before="69"/>
              <w:ind w:left="21"/>
              <w:rPr>
                <w:sz w:val="16"/>
              </w:rPr>
            </w:pPr>
            <w:r>
              <w:rPr>
                <w:sz w:val="16"/>
              </w:rPr>
              <w:t>GX 56</w:t>
            </w:r>
          </w:p>
        </w:tc>
        <w:tc>
          <w:tcPr>
            <w:tcW w:w="753" w:type="dxa"/>
            <w:tcBorders>
              <w:top w:val="nil"/>
              <w:bottom w:val="nil"/>
            </w:tcBorders>
            <w:shd w:val="clear" w:color="auto" w:fill="DADADA"/>
          </w:tcPr>
          <w:p w14:paraId="5CA26BD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E11414C" w14:textId="77777777" w:rsidR="00151BAD" w:rsidRDefault="00151BAD">
            <w:pPr>
              <w:pStyle w:val="TableParagraph"/>
              <w:spacing w:before="0"/>
              <w:jc w:val="left"/>
              <w:rPr>
                <w:sz w:val="16"/>
              </w:rPr>
            </w:pPr>
          </w:p>
        </w:tc>
      </w:tr>
      <w:tr w:rsidR="00151BAD" w14:paraId="32B09138" w14:textId="77777777">
        <w:trPr>
          <w:trHeight w:val="328"/>
        </w:trPr>
        <w:tc>
          <w:tcPr>
            <w:tcW w:w="888" w:type="dxa"/>
            <w:tcBorders>
              <w:top w:val="nil"/>
              <w:bottom w:val="nil"/>
            </w:tcBorders>
          </w:tcPr>
          <w:p w14:paraId="24803412" w14:textId="77777777" w:rsidR="00151BAD" w:rsidRDefault="00AC1F28">
            <w:pPr>
              <w:pStyle w:val="TableParagraph"/>
              <w:spacing w:before="69"/>
              <w:ind w:left="183" w:right="178"/>
              <w:rPr>
                <w:sz w:val="16"/>
              </w:rPr>
            </w:pPr>
            <w:r>
              <w:rPr>
                <w:sz w:val="16"/>
              </w:rPr>
              <w:t>G560</w:t>
            </w:r>
          </w:p>
        </w:tc>
        <w:tc>
          <w:tcPr>
            <w:tcW w:w="734" w:type="dxa"/>
            <w:tcBorders>
              <w:top w:val="nil"/>
              <w:bottom w:val="nil"/>
            </w:tcBorders>
          </w:tcPr>
          <w:p w14:paraId="655A5E8B" w14:textId="77777777" w:rsidR="00151BAD" w:rsidRDefault="00AC1F28">
            <w:pPr>
              <w:pStyle w:val="TableParagraph"/>
              <w:spacing w:before="69"/>
              <w:ind w:left="4" w:right="2"/>
              <w:rPr>
                <w:sz w:val="16"/>
              </w:rPr>
            </w:pPr>
            <w:r>
              <w:rPr>
                <w:sz w:val="16"/>
              </w:rPr>
              <w:t>HS</w:t>
            </w:r>
          </w:p>
        </w:tc>
        <w:tc>
          <w:tcPr>
            <w:tcW w:w="969" w:type="dxa"/>
            <w:tcBorders>
              <w:top w:val="nil"/>
              <w:bottom w:val="nil"/>
            </w:tcBorders>
          </w:tcPr>
          <w:p w14:paraId="56E9E9B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6B6F40E" w14:textId="77777777" w:rsidR="00151BAD" w:rsidRDefault="00151BAD">
            <w:pPr>
              <w:pStyle w:val="TableParagraph"/>
              <w:spacing w:before="0"/>
              <w:jc w:val="left"/>
              <w:rPr>
                <w:sz w:val="16"/>
              </w:rPr>
            </w:pPr>
          </w:p>
        </w:tc>
        <w:tc>
          <w:tcPr>
            <w:tcW w:w="863" w:type="dxa"/>
            <w:tcBorders>
              <w:top w:val="nil"/>
              <w:bottom w:val="nil"/>
            </w:tcBorders>
          </w:tcPr>
          <w:p w14:paraId="13BDA53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D78DB11" w14:textId="77777777" w:rsidR="00151BAD" w:rsidRDefault="00AC1F28">
            <w:pPr>
              <w:pStyle w:val="TableParagraph"/>
              <w:spacing w:before="69"/>
              <w:ind w:left="269"/>
              <w:jc w:val="left"/>
              <w:rPr>
                <w:sz w:val="16"/>
              </w:rPr>
            </w:pPr>
            <w:r>
              <w:rPr>
                <w:sz w:val="16"/>
              </w:rPr>
              <w:t>56</w:t>
            </w:r>
          </w:p>
        </w:tc>
        <w:tc>
          <w:tcPr>
            <w:tcW w:w="753" w:type="dxa"/>
            <w:tcBorders>
              <w:top w:val="nil"/>
              <w:bottom w:val="nil"/>
            </w:tcBorders>
          </w:tcPr>
          <w:p w14:paraId="5079071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E112CF5" w14:textId="77777777" w:rsidR="00151BAD" w:rsidRDefault="00151BAD">
            <w:pPr>
              <w:pStyle w:val="TableParagraph"/>
              <w:spacing w:before="0"/>
              <w:jc w:val="left"/>
              <w:rPr>
                <w:sz w:val="16"/>
              </w:rPr>
            </w:pPr>
          </w:p>
        </w:tc>
        <w:tc>
          <w:tcPr>
            <w:tcW w:w="753" w:type="dxa"/>
            <w:tcBorders>
              <w:top w:val="nil"/>
              <w:bottom w:val="nil"/>
            </w:tcBorders>
          </w:tcPr>
          <w:p w14:paraId="03F690AB" w14:textId="77777777" w:rsidR="00151BAD" w:rsidRDefault="00151BAD">
            <w:pPr>
              <w:pStyle w:val="TableParagraph"/>
              <w:spacing w:before="0"/>
              <w:jc w:val="left"/>
              <w:rPr>
                <w:sz w:val="16"/>
              </w:rPr>
            </w:pPr>
          </w:p>
        </w:tc>
        <w:tc>
          <w:tcPr>
            <w:tcW w:w="739" w:type="dxa"/>
            <w:tcBorders>
              <w:top w:val="nil"/>
              <w:bottom w:val="nil"/>
            </w:tcBorders>
          </w:tcPr>
          <w:p w14:paraId="2518A58C"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D93B2E4"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642B628" w14:textId="77777777" w:rsidR="00151BAD" w:rsidRDefault="00AC1F28">
            <w:pPr>
              <w:pStyle w:val="TableParagraph"/>
              <w:spacing w:before="69"/>
              <w:ind w:left="22"/>
              <w:rPr>
                <w:sz w:val="16"/>
              </w:rPr>
            </w:pPr>
            <w:r>
              <w:rPr>
                <w:sz w:val="16"/>
              </w:rPr>
              <w:t>56 75</w:t>
            </w:r>
          </w:p>
        </w:tc>
        <w:tc>
          <w:tcPr>
            <w:tcW w:w="753" w:type="dxa"/>
            <w:tcBorders>
              <w:top w:val="nil"/>
              <w:bottom w:val="nil"/>
            </w:tcBorders>
          </w:tcPr>
          <w:p w14:paraId="28531ADD" w14:textId="77777777" w:rsidR="00151BAD" w:rsidRDefault="00151BAD">
            <w:pPr>
              <w:pStyle w:val="TableParagraph"/>
              <w:spacing w:before="0"/>
              <w:jc w:val="left"/>
              <w:rPr>
                <w:sz w:val="16"/>
              </w:rPr>
            </w:pPr>
          </w:p>
        </w:tc>
        <w:tc>
          <w:tcPr>
            <w:tcW w:w="880" w:type="dxa"/>
            <w:tcBorders>
              <w:top w:val="nil"/>
              <w:bottom w:val="nil"/>
            </w:tcBorders>
          </w:tcPr>
          <w:p w14:paraId="173A4D34" w14:textId="77777777" w:rsidR="00151BAD" w:rsidRDefault="00151BAD">
            <w:pPr>
              <w:pStyle w:val="TableParagraph"/>
              <w:spacing w:before="0"/>
              <w:jc w:val="left"/>
              <w:rPr>
                <w:sz w:val="16"/>
              </w:rPr>
            </w:pPr>
          </w:p>
        </w:tc>
      </w:tr>
      <w:tr w:rsidR="00151BAD" w14:paraId="2C083A23" w14:textId="77777777">
        <w:trPr>
          <w:trHeight w:val="331"/>
        </w:trPr>
        <w:tc>
          <w:tcPr>
            <w:tcW w:w="888" w:type="dxa"/>
            <w:tcBorders>
              <w:top w:val="nil"/>
              <w:bottom w:val="nil"/>
            </w:tcBorders>
            <w:shd w:val="clear" w:color="auto" w:fill="DADADA"/>
          </w:tcPr>
          <w:p w14:paraId="3ABFD634" w14:textId="77777777" w:rsidR="00151BAD" w:rsidRDefault="00AC1F28">
            <w:pPr>
              <w:pStyle w:val="TableParagraph"/>
              <w:spacing w:before="71"/>
              <w:ind w:left="183" w:right="178"/>
              <w:rPr>
                <w:sz w:val="16"/>
              </w:rPr>
            </w:pPr>
            <w:r>
              <w:rPr>
                <w:sz w:val="16"/>
              </w:rPr>
              <w:t>G561</w:t>
            </w:r>
          </w:p>
        </w:tc>
        <w:tc>
          <w:tcPr>
            <w:tcW w:w="734" w:type="dxa"/>
            <w:tcBorders>
              <w:top w:val="nil"/>
              <w:bottom w:val="nil"/>
            </w:tcBorders>
            <w:shd w:val="clear" w:color="auto" w:fill="DADADA"/>
          </w:tcPr>
          <w:p w14:paraId="6C895FF4" w14:textId="77777777" w:rsidR="00151BAD" w:rsidRDefault="00AC1F28">
            <w:pPr>
              <w:pStyle w:val="TableParagraph"/>
              <w:spacing w:before="71"/>
              <w:ind w:left="4" w:right="2"/>
              <w:rPr>
                <w:sz w:val="16"/>
              </w:rPr>
            </w:pPr>
            <w:r>
              <w:rPr>
                <w:sz w:val="16"/>
              </w:rPr>
              <w:t>HS</w:t>
            </w:r>
          </w:p>
        </w:tc>
        <w:tc>
          <w:tcPr>
            <w:tcW w:w="969" w:type="dxa"/>
            <w:tcBorders>
              <w:top w:val="nil"/>
              <w:bottom w:val="nil"/>
            </w:tcBorders>
            <w:shd w:val="clear" w:color="auto" w:fill="DADADA"/>
          </w:tcPr>
          <w:p w14:paraId="6D331663"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BEED2D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41A89B1"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39214F7A"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4DF2BEAE"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7489FE5C" w14:textId="77777777" w:rsidR="00151BAD" w:rsidRDefault="00AC1F28">
            <w:pPr>
              <w:pStyle w:val="TableParagraph"/>
              <w:spacing w:before="71"/>
              <w:ind w:right="250"/>
              <w:jc w:val="right"/>
              <w:rPr>
                <w:sz w:val="16"/>
              </w:rPr>
            </w:pPr>
            <w:r>
              <w:rPr>
                <w:sz w:val="16"/>
              </w:rPr>
              <w:t>56</w:t>
            </w:r>
          </w:p>
        </w:tc>
        <w:tc>
          <w:tcPr>
            <w:tcW w:w="753" w:type="dxa"/>
            <w:tcBorders>
              <w:top w:val="nil"/>
              <w:bottom w:val="nil"/>
            </w:tcBorders>
            <w:shd w:val="clear" w:color="auto" w:fill="DADADA"/>
          </w:tcPr>
          <w:p w14:paraId="6CF017DD"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51D070A5"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447E516B"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3D0649CB" w14:textId="77777777" w:rsidR="00151BAD" w:rsidRDefault="00AC1F28">
            <w:pPr>
              <w:pStyle w:val="TableParagraph"/>
              <w:spacing w:before="71"/>
              <w:ind w:left="23"/>
              <w:rPr>
                <w:sz w:val="16"/>
              </w:rPr>
            </w:pPr>
            <w:r>
              <w:rPr>
                <w:sz w:val="16"/>
              </w:rPr>
              <w:t>56 75</w:t>
            </w:r>
          </w:p>
        </w:tc>
        <w:tc>
          <w:tcPr>
            <w:tcW w:w="753" w:type="dxa"/>
            <w:tcBorders>
              <w:top w:val="nil"/>
              <w:bottom w:val="nil"/>
            </w:tcBorders>
            <w:shd w:val="clear" w:color="auto" w:fill="DADADA"/>
          </w:tcPr>
          <w:p w14:paraId="3549B502"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67B1D368" w14:textId="77777777" w:rsidR="00151BAD" w:rsidRDefault="00151BAD">
            <w:pPr>
              <w:pStyle w:val="TableParagraph"/>
              <w:spacing w:before="0"/>
              <w:jc w:val="left"/>
              <w:rPr>
                <w:sz w:val="16"/>
              </w:rPr>
            </w:pPr>
          </w:p>
        </w:tc>
      </w:tr>
      <w:tr w:rsidR="00151BAD" w14:paraId="6137323D" w14:textId="77777777">
        <w:trPr>
          <w:trHeight w:val="331"/>
        </w:trPr>
        <w:tc>
          <w:tcPr>
            <w:tcW w:w="888" w:type="dxa"/>
            <w:tcBorders>
              <w:top w:val="nil"/>
              <w:bottom w:val="nil"/>
            </w:tcBorders>
          </w:tcPr>
          <w:p w14:paraId="52AB2622" w14:textId="77777777" w:rsidR="00151BAD" w:rsidRDefault="00AC1F28">
            <w:pPr>
              <w:pStyle w:val="TableParagraph"/>
              <w:spacing w:before="71"/>
              <w:ind w:left="183" w:right="178"/>
              <w:rPr>
                <w:sz w:val="16"/>
              </w:rPr>
            </w:pPr>
            <w:r>
              <w:rPr>
                <w:sz w:val="16"/>
              </w:rPr>
              <w:t>G562</w:t>
            </w:r>
          </w:p>
        </w:tc>
        <w:tc>
          <w:tcPr>
            <w:tcW w:w="734" w:type="dxa"/>
            <w:tcBorders>
              <w:top w:val="nil"/>
              <w:bottom w:val="nil"/>
            </w:tcBorders>
          </w:tcPr>
          <w:p w14:paraId="0AE2C2E4" w14:textId="77777777" w:rsidR="00151BAD" w:rsidRDefault="00AC1F28">
            <w:pPr>
              <w:pStyle w:val="TableParagraph"/>
              <w:spacing w:before="71"/>
              <w:ind w:left="4" w:right="2"/>
              <w:rPr>
                <w:sz w:val="16"/>
              </w:rPr>
            </w:pPr>
            <w:r>
              <w:rPr>
                <w:sz w:val="16"/>
              </w:rPr>
              <w:t>HS</w:t>
            </w:r>
          </w:p>
        </w:tc>
        <w:tc>
          <w:tcPr>
            <w:tcW w:w="969" w:type="dxa"/>
            <w:tcBorders>
              <w:top w:val="nil"/>
              <w:bottom w:val="nil"/>
            </w:tcBorders>
          </w:tcPr>
          <w:p w14:paraId="385B64D1"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537846A" w14:textId="77777777" w:rsidR="00151BAD" w:rsidRDefault="00151BAD">
            <w:pPr>
              <w:pStyle w:val="TableParagraph"/>
              <w:spacing w:before="0"/>
              <w:jc w:val="left"/>
              <w:rPr>
                <w:sz w:val="16"/>
              </w:rPr>
            </w:pPr>
          </w:p>
        </w:tc>
        <w:tc>
          <w:tcPr>
            <w:tcW w:w="863" w:type="dxa"/>
            <w:tcBorders>
              <w:top w:val="nil"/>
              <w:bottom w:val="nil"/>
            </w:tcBorders>
          </w:tcPr>
          <w:p w14:paraId="5DDF8BDB"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640536FC"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371B4700"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2C7FA298" w14:textId="77777777" w:rsidR="00151BAD" w:rsidRDefault="00AC1F28">
            <w:pPr>
              <w:pStyle w:val="TableParagraph"/>
              <w:spacing w:before="71"/>
              <w:ind w:right="250"/>
              <w:jc w:val="right"/>
              <w:rPr>
                <w:sz w:val="16"/>
              </w:rPr>
            </w:pPr>
            <w:r>
              <w:rPr>
                <w:sz w:val="16"/>
              </w:rPr>
              <w:t>56</w:t>
            </w:r>
          </w:p>
        </w:tc>
        <w:tc>
          <w:tcPr>
            <w:tcW w:w="753" w:type="dxa"/>
            <w:tcBorders>
              <w:top w:val="nil"/>
              <w:bottom w:val="nil"/>
            </w:tcBorders>
          </w:tcPr>
          <w:p w14:paraId="378D61A8"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45E84BF6"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7BB705B7"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37632628" w14:textId="77777777" w:rsidR="00151BAD" w:rsidRDefault="00AC1F28">
            <w:pPr>
              <w:pStyle w:val="TableParagraph"/>
              <w:spacing w:before="71"/>
              <w:ind w:left="22"/>
              <w:rPr>
                <w:sz w:val="16"/>
              </w:rPr>
            </w:pPr>
            <w:r>
              <w:rPr>
                <w:sz w:val="16"/>
              </w:rPr>
              <w:t>54 56</w:t>
            </w:r>
          </w:p>
        </w:tc>
        <w:tc>
          <w:tcPr>
            <w:tcW w:w="753" w:type="dxa"/>
            <w:tcBorders>
              <w:top w:val="nil"/>
              <w:bottom w:val="nil"/>
            </w:tcBorders>
          </w:tcPr>
          <w:p w14:paraId="71BB9CED" w14:textId="77777777" w:rsidR="00151BAD" w:rsidRDefault="00151BAD">
            <w:pPr>
              <w:pStyle w:val="TableParagraph"/>
              <w:spacing w:before="0"/>
              <w:jc w:val="left"/>
              <w:rPr>
                <w:sz w:val="16"/>
              </w:rPr>
            </w:pPr>
          </w:p>
        </w:tc>
        <w:tc>
          <w:tcPr>
            <w:tcW w:w="880" w:type="dxa"/>
            <w:tcBorders>
              <w:top w:val="nil"/>
              <w:bottom w:val="nil"/>
            </w:tcBorders>
          </w:tcPr>
          <w:p w14:paraId="45802C7B" w14:textId="77777777" w:rsidR="00151BAD" w:rsidRDefault="00151BAD">
            <w:pPr>
              <w:pStyle w:val="TableParagraph"/>
              <w:spacing w:before="0"/>
              <w:jc w:val="left"/>
              <w:rPr>
                <w:sz w:val="16"/>
              </w:rPr>
            </w:pPr>
          </w:p>
        </w:tc>
      </w:tr>
      <w:tr w:rsidR="00151BAD" w14:paraId="399E00AF" w14:textId="77777777">
        <w:trPr>
          <w:trHeight w:val="331"/>
        </w:trPr>
        <w:tc>
          <w:tcPr>
            <w:tcW w:w="888" w:type="dxa"/>
            <w:tcBorders>
              <w:top w:val="nil"/>
              <w:bottom w:val="nil"/>
            </w:tcBorders>
            <w:shd w:val="clear" w:color="auto" w:fill="DADADA"/>
          </w:tcPr>
          <w:p w14:paraId="1D8F39E9" w14:textId="77777777" w:rsidR="00151BAD" w:rsidRDefault="00AC1F28">
            <w:pPr>
              <w:pStyle w:val="TableParagraph"/>
              <w:spacing w:before="71"/>
              <w:ind w:left="181" w:right="178"/>
              <w:rPr>
                <w:sz w:val="16"/>
              </w:rPr>
            </w:pPr>
            <w:r>
              <w:rPr>
                <w:sz w:val="16"/>
              </w:rPr>
              <w:t>G57V</w:t>
            </w:r>
          </w:p>
        </w:tc>
        <w:tc>
          <w:tcPr>
            <w:tcW w:w="734" w:type="dxa"/>
            <w:tcBorders>
              <w:top w:val="nil"/>
              <w:bottom w:val="nil"/>
            </w:tcBorders>
            <w:shd w:val="clear" w:color="auto" w:fill="DADADA"/>
          </w:tcPr>
          <w:p w14:paraId="1AAD5AC4" w14:textId="77777777" w:rsidR="00151BAD" w:rsidRDefault="00AC1F28">
            <w:pPr>
              <w:pStyle w:val="TableParagraph"/>
              <w:spacing w:before="71"/>
              <w:ind w:left="7" w:right="2"/>
              <w:rPr>
                <w:sz w:val="16"/>
              </w:rPr>
            </w:pPr>
            <w:r>
              <w:rPr>
                <w:sz w:val="16"/>
              </w:rPr>
              <w:t>HK</w:t>
            </w:r>
          </w:p>
        </w:tc>
        <w:tc>
          <w:tcPr>
            <w:tcW w:w="969" w:type="dxa"/>
            <w:tcBorders>
              <w:top w:val="nil"/>
              <w:bottom w:val="nil"/>
            </w:tcBorders>
            <w:shd w:val="clear" w:color="auto" w:fill="DADADA"/>
          </w:tcPr>
          <w:p w14:paraId="077FD0BF"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D77E41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B7507E4"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23BC73A5" w14:textId="77777777" w:rsidR="00151BAD" w:rsidRDefault="00AC1F28">
            <w:pPr>
              <w:pStyle w:val="TableParagraph"/>
              <w:spacing w:before="71"/>
              <w:ind w:left="269"/>
              <w:jc w:val="left"/>
              <w:rPr>
                <w:sz w:val="16"/>
              </w:rPr>
            </w:pPr>
            <w:r>
              <w:rPr>
                <w:sz w:val="16"/>
              </w:rPr>
              <w:t>57</w:t>
            </w:r>
          </w:p>
        </w:tc>
        <w:tc>
          <w:tcPr>
            <w:tcW w:w="753" w:type="dxa"/>
            <w:tcBorders>
              <w:top w:val="nil"/>
              <w:bottom w:val="nil"/>
            </w:tcBorders>
            <w:shd w:val="clear" w:color="auto" w:fill="DADADA"/>
          </w:tcPr>
          <w:p w14:paraId="0FAD552A"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07A8E608"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58D761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EF8C24C"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842CB61"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7581260C" w14:textId="77777777" w:rsidR="00151BAD" w:rsidRDefault="00AC1F28">
            <w:pPr>
              <w:pStyle w:val="TableParagraph"/>
              <w:spacing w:before="71"/>
              <w:ind w:left="23"/>
              <w:rPr>
                <w:sz w:val="16"/>
              </w:rPr>
            </w:pPr>
            <w:r>
              <w:rPr>
                <w:sz w:val="16"/>
              </w:rPr>
              <w:t>54 57</w:t>
            </w:r>
          </w:p>
        </w:tc>
        <w:tc>
          <w:tcPr>
            <w:tcW w:w="753" w:type="dxa"/>
            <w:tcBorders>
              <w:top w:val="nil"/>
              <w:bottom w:val="nil"/>
            </w:tcBorders>
            <w:shd w:val="clear" w:color="auto" w:fill="DADADA"/>
          </w:tcPr>
          <w:p w14:paraId="769D841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3E0FEDC" w14:textId="77777777" w:rsidR="00151BAD" w:rsidRDefault="00151BAD">
            <w:pPr>
              <w:pStyle w:val="TableParagraph"/>
              <w:spacing w:before="0"/>
              <w:jc w:val="left"/>
              <w:rPr>
                <w:sz w:val="16"/>
              </w:rPr>
            </w:pPr>
          </w:p>
        </w:tc>
      </w:tr>
      <w:tr w:rsidR="00151BAD" w14:paraId="56170BB5" w14:textId="77777777">
        <w:trPr>
          <w:trHeight w:val="331"/>
        </w:trPr>
        <w:tc>
          <w:tcPr>
            <w:tcW w:w="888" w:type="dxa"/>
            <w:tcBorders>
              <w:top w:val="nil"/>
              <w:bottom w:val="nil"/>
            </w:tcBorders>
          </w:tcPr>
          <w:p w14:paraId="7D8D0D57" w14:textId="77777777" w:rsidR="00151BAD" w:rsidRDefault="00AC1F28">
            <w:pPr>
              <w:pStyle w:val="TableParagraph"/>
              <w:spacing w:before="69"/>
              <w:ind w:left="181" w:right="178"/>
              <w:rPr>
                <w:sz w:val="16"/>
              </w:rPr>
            </w:pPr>
            <w:r>
              <w:rPr>
                <w:sz w:val="16"/>
              </w:rPr>
              <w:t>G57X</w:t>
            </w:r>
          </w:p>
        </w:tc>
        <w:tc>
          <w:tcPr>
            <w:tcW w:w="734" w:type="dxa"/>
            <w:tcBorders>
              <w:top w:val="nil"/>
              <w:bottom w:val="nil"/>
            </w:tcBorders>
          </w:tcPr>
          <w:p w14:paraId="2745C5A8" w14:textId="77777777" w:rsidR="00151BAD" w:rsidRDefault="00AC1F28">
            <w:pPr>
              <w:pStyle w:val="TableParagraph"/>
              <w:spacing w:before="69"/>
              <w:ind w:left="6" w:right="2"/>
              <w:rPr>
                <w:sz w:val="16"/>
              </w:rPr>
            </w:pPr>
            <w:r>
              <w:rPr>
                <w:sz w:val="16"/>
              </w:rPr>
              <w:t>HK</w:t>
            </w:r>
          </w:p>
        </w:tc>
        <w:tc>
          <w:tcPr>
            <w:tcW w:w="969" w:type="dxa"/>
            <w:tcBorders>
              <w:top w:val="nil"/>
              <w:bottom w:val="nil"/>
            </w:tcBorders>
          </w:tcPr>
          <w:p w14:paraId="3ABC8C0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E54EC1D" w14:textId="77777777" w:rsidR="00151BAD" w:rsidRDefault="00151BAD">
            <w:pPr>
              <w:pStyle w:val="TableParagraph"/>
              <w:spacing w:before="0"/>
              <w:jc w:val="left"/>
              <w:rPr>
                <w:sz w:val="16"/>
              </w:rPr>
            </w:pPr>
          </w:p>
        </w:tc>
        <w:tc>
          <w:tcPr>
            <w:tcW w:w="863" w:type="dxa"/>
            <w:tcBorders>
              <w:top w:val="nil"/>
              <w:bottom w:val="nil"/>
            </w:tcBorders>
          </w:tcPr>
          <w:p w14:paraId="4AF3133D"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6A35EAFE"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184F854"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55377120" w14:textId="77777777" w:rsidR="00151BAD" w:rsidRDefault="00AC1F28">
            <w:pPr>
              <w:pStyle w:val="TableParagraph"/>
              <w:spacing w:before="69"/>
              <w:ind w:right="250"/>
              <w:jc w:val="right"/>
              <w:rPr>
                <w:sz w:val="16"/>
              </w:rPr>
            </w:pPr>
            <w:r>
              <w:rPr>
                <w:sz w:val="16"/>
              </w:rPr>
              <w:t>57</w:t>
            </w:r>
          </w:p>
        </w:tc>
        <w:tc>
          <w:tcPr>
            <w:tcW w:w="753" w:type="dxa"/>
            <w:tcBorders>
              <w:top w:val="nil"/>
              <w:bottom w:val="nil"/>
            </w:tcBorders>
          </w:tcPr>
          <w:p w14:paraId="4AFBC4D2"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7BA9138"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0B61DE86"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44A2719A" w14:textId="77777777" w:rsidR="00151BAD" w:rsidRDefault="00AC1F28">
            <w:pPr>
              <w:pStyle w:val="TableParagraph"/>
              <w:spacing w:before="69"/>
              <w:ind w:left="21"/>
              <w:rPr>
                <w:sz w:val="16"/>
              </w:rPr>
            </w:pPr>
            <w:r>
              <w:rPr>
                <w:sz w:val="16"/>
              </w:rPr>
              <w:t>GX 57</w:t>
            </w:r>
          </w:p>
        </w:tc>
        <w:tc>
          <w:tcPr>
            <w:tcW w:w="753" w:type="dxa"/>
            <w:tcBorders>
              <w:top w:val="nil"/>
              <w:bottom w:val="nil"/>
            </w:tcBorders>
          </w:tcPr>
          <w:p w14:paraId="26ED0042" w14:textId="77777777" w:rsidR="00151BAD" w:rsidRDefault="00151BAD">
            <w:pPr>
              <w:pStyle w:val="TableParagraph"/>
              <w:spacing w:before="0"/>
              <w:jc w:val="left"/>
              <w:rPr>
                <w:sz w:val="16"/>
              </w:rPr>
            </w:pPr>
          </w:p>
        </w:tc>
        <w:tc>
          <w:tcPr>
            <w:tcW w:w="880" w:type="dxa"/>
            <w:tcBorders>
              <w:top w:val="nil"/>
              <w:bottom w:val="nil"/>
            </w:tcBorders>
          </w:tcPr>
          <w:p w14:paraId="6D2F9940" w14:textId="77777777" w:rsidR="00151BAD" w:rsidRDefault="00151BAD">
            <w:pPr>
              <w:pStyle w:val="TableParagraph"/>
              <w:spacing w:before="0"/>
              <w:jc w:val="left"/>
              <w:rPr>
                <w:sz w:val="16"/>
              </w:rPr>
            </w:pPr>
          </w:p>
        </w:tc>
      </w:tr>
      <w:tr w:rsidR="00151BAD" w14:paraId="2F4254F5" w14:textId="77777777">
        <w:trPr>
          <w:trHeight w:val="331"/>
        </w:trPr>
        <w:tc>
          <w:tcPr>
            <w:tcW w:w="888" w:type="dxa"/>
            <w:tcBorders>
              <w:top w:val="nil"/>
              <w:bottom w:val="nil"/>
            </w:tcBorders>
            <w:shd w:val="clear" w:color="auto" w:fill="DADADA"/>
          </w:tcPr>
          <w:p w14:paraId="4D29087A" w14:textId="77777777" w:rsidR="00151BAD" w:rsidRDefault="00AC1F28">
            <w:pPr>
              <w:pStyle w:val="TableParagraph"/>
              <w:spacing w:before="69"/>
              <w:ind w:left="183" w:right="178"/>
              <w:rPr>
                <w:sz w:val="16"/>
              </w:rPr>
            </w:pPr>
            <w:r>
              <w:rPr>
                <w:sz w:val="16"/>
              </w:rPr>
              <w:t>G570</w:t>
            </w:r>
          </w:p>
        </w:tc>
        <w:tc>
          <w:tcPr>
            <w:tcW w:w="734" w:type="dxa"/>
            <w:tcBorders>
              <w:top w:val="nil"/>
              <w:bottom w:val="nil"/>
            </w:tcBorders>
            <w:shd w:val="clear" w:color="auto" w:fill="DADADA"/>
          </w:tcPr>
          <w:p w14:paraId="3A371579" w14:textId="77777777" w:rsidR="00151BAD" w:rsidRDefault="00AC1F28">
            <w:pPr>
              <w:pStyle w:val="TableParagraph"/>
              <w:spacing w:before="69"/>
              <w:ind w:left="7" w:right="2"/>
              <w:rPr>
                <w:sz w:val="16"/>
              </w:rPr>
            </w:pPr>
            <w:r>
              <w:rPr>
                <w:sz w:val="16"/>
              </w:rPr>
              <w:t>HK</w:t>
            </w:r>
          </w:p>
        </w:tc>
        <w:tc>
          <w:tcPr>
            <w:tcW w:w="969" w:type="dxa"/>
            <w:tcBorders>
              <w:top w:val="nil"/>
              <w:bottom w:val="nil"/>
            </w:tcBorders>
            <w:shd w:val="clear" w:color="auto" w:fill="DADADA"/>
          </w:tcPr>
          <w:p w14:paraId="6E3FA50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1AAB418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6FEC505"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66D921E3" w14:textId="77777777" w:rsidR="00151BAD" w:rsidRDefault="00AC1F28">
            <w:pPr>
              <w:pStyle w:val="TableParagraph"/>
              <w:spacing w:before="69"/>
              <w:ind w:left="269"/>
              <w:jc w:val="left"/>
              <w:rPr>
                <w:sz w:val="16"/>
              </w:rPr>
            </w:pPr>
            <w:r>
              <w:rPr>
                <w:sz w:val="16"/>
              </w:rPr>
              <w:t>57</w:t>
            </w:r>
          </w:p>
        </w:tc>
        <w:tc>
          <w:tcPr>
            <w:tcW w:w="753" w:type="dxa"/>
            <w:tcBorders>
              <w:top w:val="nil"/>
              <w:bottom w:val="nil"/>
            </w:tcBorders>
            <w:shd w:val="clear" w:color="auto" w:fill="DADADA"/>
          </w:tcPr>
          <w:p w14:paraId="32F5EFD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FFEAD93"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0855A92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9474BAE"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1F2F3E7C"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727CE094" w14:textId="77777777" w:rsidR="00151BAD" w:rsidRDefault="00AC1F28">
            <w:pPr>
              <w:pStyle w:val="TableParagraph"/>
              <w:spacing w:before="69"/>
              <w:ind w:left="23"/>
              <w:rPr>
                <w:sz w:val="16"/>
              </w:rPr>
            </w:pPr>
            <w:r>
              <w:rPr>
                <w:sz w:val="16"/>
              </w:rPr>
              <w:t>57 75</w:t>
            </w:r>
          </w:p>
        </w:tc>
        <w:tc>
          <w:tcPr>
            <w:tcW w:w="753" w:type="dxa"/>
            <w:tcBorders>
              <w:top w:val="nil"/>
              <w:bottom w:val="nil"/>
            </w:tcBorders>
            <w:shd w:val="clear" w:color="auto" w:fill="DADADA"/>
          </w:tcPr>
          <w:p w14:paraId="3BC07D2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28F51CF" w14:textId="77777777" w:rsidR="00151BAD" w:rsidRDefault="00151BAD">
            <w:pPr>
              <w:pStyle w:val="TableParagraph"/>
              <w:spacing w:before="0"/>
              <w:jc w:val="left"/>
              <w:rPr>
                <w:sz w:val="16"/>
              </w:rPr>
            </w:pPr>
          </w:p>
        </w:tc>
      </w:tr>
      <w:tr w:rsidR="00151BAD" w14:paraId="0325540F" w14:textId="77777777">
        <w:trPr>
          <w:trHeight w:val="331"/>
        </w:trPr>
        <w:tc>
          <w:tcPr>
            <w:tcW w:w="888" w:type="dxa"/>
            <w:tcBorders>
              <w:top w:val="nil"/>
              <w:bottom w:val="nil"/>
            </w:tcBorders>
          </w:tcPr>
          <w:p w14:paraId="1EC1FDEB" w14:textId="77777777" w:rsidR="00151BAD" w:rsidRDefault="00AC1F28">
            <w:pPr>
              <w:pStyle w:val="TableParagraph"/>
              <w:spacing w:before="69"/>
              <w:ind w:left="183" w:right="178"/>
              <w:rPr>
                <w:sz w:val="16"/>
              </w:rPr>
            </w:pPr>
            <w:r>
              <w:rPr>
                <w:sz w:val="16"/>
              </w:rPr>
              <w:t>G571</w:t>
            </w:r>
          </w:p>
        </w:tc>
        <w:tc>
          <w:tcPr>
            <w:tcW w:w="734" w:type="dxa"/>
            <w:tcBorders>
              <w:top w:val="nil"/>
              <w:bottom w:val="nil"/>
            </w:tcBorders>
          </w:tcPr>
          <w:p w14:paraId="1336DBB8" w14:textId="77777777" w:rsidR="00151BAD" w:rsidRDefault="00AC1F28">
            <w:pPr>
              <w:pStyle w:val="TableParagraph"/>
              <w:spacing w:before="69"/>
              <w:ind w:left="7" w:right="2"/>
              <w:rPr>
                <w:sz w:val="16"/>
              </w:rPr>
            </w:pPr>
            <w:r>
              <w:rPr>
                <w:sz w:val="16"/>
              </w:rPr>
              <w:t>HK</w:t>
            </w:r>
          </w:p>
        </w:tc>
        <w:tc>
          <w:tcPr>
            <w:tcW w:w="969" w:type="dxa"/>
            <w:tcBorders>
              <w:top w:val="nil"/>
              <w:bottom w:val="nil"/>
            </w:tcBorders>
          </w:tcPr>
          <w:p w14:paraId="3A97CFE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D1085C5" w14:textId="77777777" w:rsidR="00151BAD" w:rsidRDefault="00151BAD">
            <w:pPr>
              <w:pStyle w:val="TableParagraph"/>
              <w:spacing w:before="0"/>
              <w:jc w:val="left"/>
              <w:rPr>
                <w:sz w:val="16"/>
              </w:rPr>
            </w:pPr>
          </w:p>
        </w:tc>
        <w:tc>
          <w:tcPr>
            <w:tcW w:w="863" w:type="dxa"/>
            <w:tcBorders>
              <w:top w:val="nil"/>
              <w:bottom w:val="nil"/>
            </w:tcBorders>
          </w:tcPr>
          <w:p w14:paraId="2DE8CC2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56EBE7AD"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3323C1F2"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DD4428B" w14:textId="77777777" w:rsidR="00151BAD" w:rsidRDefault="00AC1F28">
            <w:pPr>
              <w:pStyle w:val="TableParagraph"/>
              <w:spacing w:before="69"/>
              <w:ind w:right="250"/>
              <w:jc w:val="right"/>
              <w:rPr>
                <w:sz w:val="16"/>
              </w:rPr>
            </w:pPr>
            <w:r>
              <w:rPr>
                <w:sz w:val="16"/>
              </w:rPr>
              <w:t>57</w:t>
            </w:r>
          </w:p>
        </w:tc>
        <w:tc>
          <w:tcPr>
            <w:tcW w:w="753" w:type="dxa"/>
            <w:tcBorders>
              <w:top w:val="nil"/>
              <w:bottom w:val="nil"/>
            </w:tcBorders>
          </w:tcPr>
          <w:p w14:paraId="5309C256"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38713030"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69527E32"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1CC03F6C" w14:textId="77777777" w:rsidR="00151BAD" w:rsidRDefault="00AC1F28">
            <w:pPr>
              <w:pStyle w:val="TableParagraph"/>
              <w:spacing w:before="69"/>
              <w:ind w:left="22"/>
              <w:rPr>
                <w:sz w:val="16"/>
              </w:rPr>
            </w:pPr>
            <w:r>
              <w:rPr>
                <w:sz w:val="16"/>
              </w:rPr>
              <w:t>57 75</w:t>
            </w:r>
          </w:p>
        </w:tc>
        <w:tc>
          <w:tcPr>
            <w:tcW w:w="753" w:type="dxa"/>
            <w:tcBorders>
              <w:top w:val="nil"/>
              <w:bottom w:val="nil"/>
            </w:tcBorders>
          </w:tcPr>
          <w:p w14:paraId="164DE45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453E53E5" w14:textId="77777777" w:rsidR="00151BAD" w:rsidRDefault="00151BAD">
            <w:pPr>
              <w:pStyle w:val="TableParagraph"/>
              <w:spacing w:before="0"/>
              <w:jc w:val="left"/>
              <w:rPr>
                <w:sz w:val="16"/>
              </w:rPr>
            </w:pPr>
          </w:p>
        </w:tc>
      </w:tr>
      <w:tr w:rsidR="00151BAD" w14:paraId="39739196" w14:textId="77777777">
        <w:trPr>
          <w:trHeight w:val="331"/>
        </w:trPr>
        <w:tc>
          <w:tcPr>
            <w:tcW w:w="888" w:type="dxa"/>
            <w:tcBorders>
              <w:top w:val="nil"/>
              <w:bottom w:val="nil"/>
            </w:tcBorders>
            <w:shd w:val="clear" w:color="auto" w:fill="DADADA"/>
          </w:tcPr>
          <w:p w14:paraId="4A166B16" w14:textId="77777777" w:rsidR="00151BAD" w:rsidRDefault="00AC1F28">
            <w:pPr>
              <w:pStyle w:val="TableParagraph"/>
              <w:spacing w:before="69"/>
              <w:ind w:left="183" w:right="178"/>
              <w:rPr>
                <w:sz w:val="16"/>
              </w:rPr>
            </w:pPr>
            <w:r>
              <w:rPr>
                <w:sz w:val="16"/>
              </w:rPr>
              <w:t>G572</w:t>
            </w:r>
          </w:p>
        </w:tc>
        <w:tc>
          <w:tcPr>
            <w:tcW w:w="734" w:type="dxa"/>
            <w:tcBorders>
              <w:top w:val="nil"/>
              <w:bottom w:val="nil"/>
            </w:tcBorders>
            <w:shd w:val="clear" w:color="auto" w:fill="DADADA"/>
          </w:tcPr>
          <w:p w14:paraId="59170834" w14:textId="77777777" w:rsidR="00151BAD" w:rsidRDefault="00AC1F28">
            <w:pPr>
              <w:pStyle w:val="TableParagraph"/>
              <w:spacing w:before="69"/>
              <w:ind w:left="7" w:right="2"/>
              <w:rPr>
                <w:sz w:val="16"/>
              </w:rPr>
            </w:pPr>
            <w:r>
              <w:rPr>
                <w:sz w:val="16"/>
              </w:rPr>
              <w:t>HK</w:t>
            </w:r>
          </w:p>
        </w:tc>
        <w:tc>
          <w:tcPr>
            <w:tcW w:w="969" w:type="dxa"/>
            <w:tcBorders>
              <w:top w:val="nil"/>
              <w:bottom w:val="nil"/>
            </w:tcBorders>
            <w:shd w:val="clear" w:color="auto" w:fill="DADADA"/>
          </w:tcPr>
          <w:p w14:paraId="63A2A23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136AE7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9D0D151"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3AFAFD72"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49D9E344"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46F09446" w14:textId="77777777" w:rsidR="00151BAD" w:rsidRDefault="00AC1F28">
            <w:pPr>
              <w:pStyle w:val="TableParagraph"/>
              <w:spacing w:before="69"/>
              <w:ind w:right="250"/>
              <w:jc w:val="right"/>
              <w:rPr>
                <w:sz w:val="16"/>
              </w:rPr>
            </w:pPr>
            <w:r>
              <w:rPr>
                <w:sz w:val="16"/>
              </w:rPr>
              <w:t>57</w:t>
            </w:r>
          </w:p>
        </w:tc>
        <w:tc>
          <w:tcPr>
            <w:tcW w:w="753" w:type="dxa"/>
            <w:tcBorders>
              <w:top w:val="nil"/>
              <w:bottom w:val="nil"/>
            </w:tcBorders>
            <w:shd w:val="clear" w:color="auto" w:fill="DADADA"/>
          </w:tcPr>
          <w:p w14:paraId="167522D7"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26C64AAE"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02BAE02"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46BF506D" w14:textId="77777777" w:rsidR="00151BAD" w:rsidRDefault="00AC1F28">
            <w:pPr>
              <w:pStyle w:val="TableParagraph"/>
              <w:spacing w:before="69"/>
              <w:ind w:left="23"/>
              <w:rPr>
                <w:sz w:val="16"/>
              </w:rPr>
            </w:pPr>
            <w:r>
              <w:rPr>
                <w:sz w:val="16"/>
              </w:rPr>
              <w:t>54 57</w:t>
            </w:r>
          </w:p>
        </w:tc>
        <w:tc>
          <w:tcPr>
            <w:tcW w:w="753" w:type="dxa"/>
            <w:tcBorders>
              <w:top w:val="nil"/>
              <w:bottom w:val="nil"/>
            </w:tcBorders>
            <w:shd w:val="clear" w:color="auto" w:fill="DADADA"/>
          </w:tcPr>
          <w:p w14:paraId="347D4D4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60B456F" w14:textId="77777777" w:rsidR="00151BAD" w:rsidRDefault="00151BAD">
            <w:pPr>
              <w:pStyle w:val="TableParagraph"/>
              <w:spacing w:before="0"/>
              <w:jc w:val="left"/>
              <w:rPr>
                <w:sz w:val="16"/>
              </w:rPr>
            </w:pPr>
          </w:p>
        </w:tc>
      </w:tr>
      <w:tr w:rsidR="00151BAD" w14:paraId="08C9D8DE" w14:textId="77777777">
        <w:trPr>
          <w:trHeight w:val="331"/>
        </w:trPr>
        <w:tc>
          <w:tcPr>
            <w:tcW w:w="888" w:type="dxa"/>
            <w:tcBorders>
              <w:top w:val="nil"/>
              <w:bottom w:val="nil"/>
            </w:tcBorders>
          </w:tcPr>
          <w:p w14:paraId="21A4EE4D" w14:textId="77777777" w:rsidR="00151BAD" w:rsidRDefault="00AC1F28">
            <w:pPr>
              <w:pStyle w:val="TableParagraph"/>
              <w:spacing w:before="69"/>
              <w:ind w:left="181" w:right="178"/>
              <w:rPr>
                <w:sz w:val="16"/>
              </w:rPr>
            </w:pPr>
            <w:r>
              <w:rPr>
                <w:sz w:val="16"/>
              </w:rPr>
              <w:t>G60V</w:t>
            </w:r>
          </w:p>
        </w:tc>
        <w:tc>
          <w:tcPr>
            <w:tcW w:w="734" w:type="dxa"/>
            <w:tcBorders>
              <w:top w:val="nil"/>
              <w:bottom w:val="nil"/>
            </w:tcBorders>
          </w:tcPr>
          <w:p w14:paraId="4F56CC66" w14:textId="77777777" w:rsidR="00151BAD" w:rsidRDefault="00AC1F28">
            <w:pPr>
              <w:pStyle w:val="TableParagraph"/>
              <w:spacing w:before="69"/>
              <w:ind w:left="8" w:right="2"/>
              <w:rPr>
                <w:sz w:val="16"/>
              </w:rPr>
            </w:pPr>
            <w:r>
              <w:rPr>
                <w:sz w:val="16"/>
              </w:rPr>
              <w:t>UL</w:t>
            </w:r>
          </w:p>
        </w:tc>
        <w:tc>
          <w:tcPr>
            <w:tcW w:w="969" w:type="dxa"/>
            <w:tcBorders>
              <w:top w:val="nil"/>
              <w:bottom w:val="nil"/>
            </w:tcBorders>
          </w:tcPr>
          <w:p w14:paraId="4FEC496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6C816C2" w14:textId="77777777" w:rsidR="00151BAD" w:rsidRDefault="00151BAD">
            <w:pPr>
              <w:pStyle w:val="TableParagraph"/>
              <w:spacing w:before="0"/>
              <w:jc w:val="left"/>
              <w:rPr>
                <w:sz w:val="16"/>
              </w:rPr>
            </w:pPr>
          </w:p>
        </w:tc>
        <w:tc>
          <w:tcPr>
            <w:tcW w:w="863" w:type="dxa"/>
            <w:tcBorders>
              <w:top w:val="nil"/>
              <w:bottom w:val="nil"/>
            </w:tcBorders>
          </w:tcPr>
          <w:p w14:paraId="351DE85E"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57683A76" w14:textId="77777777" w:rsidR="00151BAD" w:rsidRDefault="00AC1F28">
            <w:pPr>
              <w:pStyle w:val="TableParagraph"/>
              <w:spacing w:before="69"/>
              <w:ind w:left="269"/>
              <w:jc w:val="left"/>
              <w:rPr>
                <w:sz w:val="16"/>
              </w:rPr>
            </w:pPr>
            <w:r>
              <w:rPr>
                <w:sz w:val="16"/>
              </w:rPr>
              <w:t>60</w:t>
            </w:r>
          </w:p>
        </w:tc>
        <w:tc>
          <w:tcPr>
            <w:tcW w:w="753" w:type="dxa"/>
            <w:tcBorders>
              <w:top w:val="nil"/>
              <w:bottom w:val="nil"/>
            </w:tcBorders>
          </w:tcPr>
          <w:p w14:paraId="5497925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5D4F1E9" w14:textId="77777777" w:rsidR="00151BAD" w:rsidRDefault="00151BAD">
            <w:pPr>
              <w:pStyle w:val="TableParagraph"/>
              <w:spacing w:before="0"/>
              <w:jc w:val="left"/>
              <w:rPr>
                <w:sz w:val="16"/>
              </w:rPr>
            </w:pPr>
          </w:p>
        </w:tc>
        <w:tc>
          <w:tcPr>
            <w:tcW w:w="753" w:type="dxa"/>
            <w:tcBorders>
              <w:top w:val="nil"/>
              <w:bottom w:val="nil"/>
            </w:tcBorders>
          </w:tcPr>
          <w:p w14:paraId="6551523B" w14:textId="77777777" w:rsidR="00151BAD" w:rsidRDefault="00151BAD">
            <w:pPr>
              <w:pStyle w:val="TableParagraph"/>
              <w:spacing w:before="0"/>
              <w:jc w:val="left"/>
              <w:rPr>
                <w:sz w:val="16"/>
              </w:rPr>
            </w:pPr>
          </w:p>
        </w:tc>
        <w:tc>
          <w:tcPr>
            <w:tcW w:w="739" w:type="dxa"/>
            <w:tcBorders>
              <w:top w:val="nil"/>
              <w:bottom w:val="nil"/>
            </w:tcBorders>
          </w:tcPr>
          <w:p w14:paraId="7BCC926C"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721A3623"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29BD51F"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5F4C0291" w14:textId="77777777" w:rsidR="00151BAD" w:rsidRDefault="00151BAD">
            <w:pPr>
              <w:pStyle w:val="TableParagraph"/>
              <w:spacing w:before="0"/>
              <w:jc w:val="left"/>
              <w:rPr>
                <w:sz w:val="16"/>
              </w:rPr>
            </w:pPr>
          </w:p>
        </w:tc>
        <w:tc>
          <w:tcPr>
            <w:tcW w:w="880" w:type="dxa"/>
            <w:tcBorders>
              <w:top w:val="nil"/>
              <w:bottom w:val="nil"/>
            </w:tcBorders>
          </w:tcPr>
          <w:p w14:paraId="020B5BB5" w14:textId="77777777" w:rsidR="00151BAD" w:rsidRDefault="00151BAD">
            <w:pPr>
              <w:pStyle w:val="TableParagraph"/>
              <w:spacing w:before="0"/>
              <w:jc w:val="left"/>
              <w:rPr>
                <w:sz w:val="16"/>
              </w:rPr>
            </w:pPr>
          </w:p>
        </w:tc>
      </w:tr>
      <w:tr w:rsidR="00151BAD" w14:paraId="11D63DCF" w14:textId="77777777">
        <w:trPr>
          <w:trHeight w:val="331"/>
        </w:trPr>
        <w:tc>
          <w:tcPr>
            <w:tcW w:w="888" w:type="dxa"/>
            <w:tcBorders>
              <w:top w:val="nil"/>
              <w:bottom w:val="nil"/>
            </w:tcBorders>
            <w:shd w:val="clear" w:color="auto" w:fill="DADADA"/>
          </w:tcPr>
          <w:p w14:paraId="42917346" w14:textId="77777777" w:rsidR="00151BAD" w:rsidRDefault="00AC1F28">
            <w:pPr>
              <w:pStyle w:val="TableParagraph"/>
              <w:spacing w:before="69"/>
              <w:ind w:left="181" w:right="178"/>
              <w:rPr>
                <w:sz w:val="16"/>
              </w:rPr>
            </w:pPr>
            <w:r>
              <w:rPr>
                <w:sz w:val="16"/>
              </w:rPr>
              <w:t>G60X</w:t>
            </w:r>
          </w:p>
        </w:tc>
        <w:tc>
          <w:tcPr>
            <w:tcW w:w="734" w:type="dxa"/>
            <w:tcBorders>
              <w:top w:val="nil"/>
              <w:bottom w:val="nil"/>
            </w:tcBorders>
            <w:shd w:val="clear" w:color="auto" w:fill="DADADA"/>
          </w:tcPr>
          <w:p w14:paraId="61001EDB" w14:textId="77777777" w:rsidR="00151BAD" w:rsidRDefault="00AC1F28">
            <w:pPr>
              <w:pStyle w:val="TableParagraph"/>
              <w:spacing w:before="69"/>
              <w:ind w:left="8" w:right="2"/>
              <w:rPr>
                <w:sz w:val="16"/>
              </w:rPr>
            </w:pPr>
            <w:r>
              <w:rPr>
                <w:sz w:val="16"/>
              </w:rPr>
              <w:t>UL</w:t>
            </w:r>
          </w:p>
        </w:tc>
        <w:tc>
          <w:tcPr>
            <w:tcW w:w="969" w:type="dxa"/>
            <w:tcBorders>
              <w:top w:val="nil"/>
              <w:bottom w:val="nil"/>
            </w:tcBorders>
            <w:shd w:val="clear" w:color="auto" w:fill="DADADA"/>
          </w:tcPr>
          <w:p w14:paraId="5CACB1B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829AFF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2514AD6"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23B0C9FD"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5041A502"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01641D1D" w14:textId="77777777" w:rsidR="00151BAD" w:rsidRDefault="00AC1F28">
            <w:pPr>
              <w:pStyle w:val="TableParagraph"/>
              <w:spacing w:before="69"/>
              <w:ind w:right="250"/>
              <w:jc w:val="right"/>
              <w:rPr>
                <w:sz w:val="16"/>
              </w:rPr>
            </w:pPr>
            <w:r>
              <w:rPr>
                <w:sz w:val="16"/>
              </w:rPr>
              <w:t>60</w:t>
            </w:r>
          </w:p>
        </w:tc>
        <w:tc>
          <w:tcPr>
            <w:tcW w:w="753" w:type="dxa"/>
            <w:tcBorders>
              <w:top w:val="nil"/>
              <w:bottom w:val="nil"/>
            </w:tcBorders>
            <w:shd w:val="clear" w:color="auto" w:fill="DADADA"/>
          </w:tcPr>
          <w:p w14:paraId="78BD9DC6"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1D5AB6A2"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3C1D340D"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4762B056"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3013B66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F484043" w14:textId="77777777" w:rsidR="00151BAD" w:rsidRDefault="00151BAD">
            <w:pPr>
              <w:pStyle w:val="TableParagraph"/>
              <w:spacing w:before="0"/>
              <w:jc w:val="left"/>
              <w:rPr>
                <w:sz w:val="16"/>
              </w:rPr>
            </w:pPr>
          </w:p>
        </w:tc>
      </w:tr>
      <w:tr w:rsidR="00151BAD" w14:paraId="0B3E35B5" w14:textId="77777777">
        <w:trPr>
          <w:trHeight w:val="331"/>
        </w:trPr>
        <w:tc>
          <w:tcPr>
            <w:tcW w:w="888" w:type="dxa"/>
            <w:tcBorders>
              <w:top w:val="nil"/>
              <w:bottom w:val="nil"/>
            </w:tcBorders>
          </w:tcPr>
          <w:p w14:paraId="630DDE3A" w14:textId="77777777" w:rsidR="00151BAD" w:rsidRDefault="00AC1F28">
            <w:pPr>
              <w:pStyle w:val="TableParagraph"/>
              <w:spacing w:before="69"/>
              <w:ind w:left="183" w:right="178"/>
              <w:rPr>
                <w:sz w:val="16"/>
              </w:rPr>
            </w:pPr>
            <w:r>
              <w:rPr>
                <w:sz w:val="16"/>
              </w:rPr>
              <w:t>G600</w:t>
            </w:r>
          </w:p>
        </w:tc>
        <w:tc>
          <w:tcPr>
            <w:tcW w:w="734" w:type="dxa"/>
            <w:tcBorders>
              <w:top w:val="nil"/>
              <w:bottom w:val="nil"/>
            </w:tcBorders>
          </w:tcPr>
          <w:p w14:paraId="26134178" w14:textId="77777777" w:rsidR="00151BAD" w:rsidRDefault="00AC1F28">
            <w:pPr>
              <w:pStyle w:val="TableParagraph"/>
              <w:spacing w:before="69"/>
              <w:ind w:left="8" w:right="2"/>
              <w:rPr>
                <w:sz w:val="16"/>
              </w:rPr>
            </w:pPr>
            <w:r>
              <w:rPr>
                <w:sz w:val="16"/>
              </w:rPr>
              <w:t>UL</w:t>
            </w:r>
          </w:p>
        </w:tc>
        <w:tc>
          <w:tcPr>
            <w:tcW w:w="969" w:type="dxa"/>
            <w:tcBorders>
              <w:top w:val="nil"/>
              <w:bottom w:val="nil"/>
            </w:tcBorders>
          </w:tcPr>
          <w:p w14:paraId="4BC36FB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3A262A7" w14:textId="77777777" w:rsidR="00151BAD" w:rsidRDefault="00151BAD">
            <w:pPr>
              <w:pStyle w:val="TableParagraph"/>
              <w:spacing w:before="0"/>
              <w:jc w:val="left"/>
              <w:rPr>
                <w:sz w:val="16"/>
              </w:rPr>
            </w:pPr>
          </w:p>
        </w:tc>
        <w:tc>
          <w:tcPr>
            <w:tcW w:w="863" w:type="dxa"/>
            <w:tcBorders>
              <w:top w:val="nil"/>
              <w:bottom w:val="nil"/>
            </w:tcBorders>
          </w:tcPr>
          <w:p w14:paraId="27AF74F7"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126E879" w14:textId="77777777" w:rsidR="00151BAD" w:rsidRDefault="00AC1F28">
            <w:pPr>
              <w:pStyle w:val="TableParagraph"/>
              <w:spacing w:before="69"/>
              <w:ind w:left="269"/>
              <w:jc w:val="left"/>
              <w:rPr>
                <w:sz w:val="16"/>
              </w:rPr>
            </w:pPr>
            <w:r>
              <w:rPr>
                <w:sz w:val="16"/>
              </w:rPr>
              <w:t>60</w:t>
            </w:r>
          </w:p>
        </w:tc>
        <w:tc>
          <w:tcPr>
            <w:tcW w:w="753" w:type="dxa"/>
            <w:tcBorders>
              <w:top w:val="nil"/>
              <w:bottom w:val="nil"/>
            </w:tcBorders>
          </w:tcPr>
          <w:p w14:paraId="1CB11B0A"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51670122" w14:textId="77777777" w:rsidR="00151BAD" w:rsidRDefault="00151BAD">
            <w:pPr>
              <w:pStyle w:val="TableParagraph"/>
              <w:spacing w:before="0"/>
              <w:jc w:val="left"/>
              <w:rPr>
                <w:sz w:val="16"/>
              </w:rPr>
            </w:pPr>
          </w:p>
        </w:tc>
        <w:tc>
          <w:tcPr>
            <w:tcW w:w="753" w:type="dxa"/>
            <w:tcBorders>
              <w:top w:val="nil"/>
              <w:bottom w:val="nil"/>
            </w:tcBorders>
          </w:tcPr>
          <w:p w14:paraId="77A35F86" w14:textId="77777777" w:rsidR="00151BAD" w:rsidRDefault="00151BAD">
            <w:pPr>
              <w:pStyle w:val="TableParagraph"/>
              <w:spacing w:before="0"/>
              <w:jc w:val="left"/>
              <w:rPr>
                <w:sz w:val="16"/>
              </w:rPr>
            </w:pPr>
          </w:p>
        </w:tc>
        <w:tc>
          <w:tcPr>
            <w:tcW w:w="739" w:type="dxa"/>
            <w:tcBorders>
              <w:top w:val="nil"/>
              <w:bottom w:val="nil"/>
            </w:tcBorders>
          </w:tcPr>
          <w:p w14:paraId="51948047"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90A1383"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29B5BC3"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3D1C1325" w14:textId="77777777" w:rsidR="00151BAD" w:rsidRDefault="00151BAD">
            <w:pPr>
              <w:pStyle w:val="TableParagraph"/>
              <w:spacing w:before="0"/>
              <w:jc w:val="left"/>
              <w:rPr>
                <w:sz w:val="16"/>
              </w:rPr>
            </w:pPr>
          </w:p>
        </w:tc>
        <w:tc>
          <w:tcPr>
            <w:tcW w:w="880" w:type="dxa"/>
            <w:tcBorders>
              <w:top w:val="nil"/>
              <w:bottom w:val="nil"/>
            </w:tcBorders>
          </w:tcPr>
          <w:p w14:paraId="79173AF8" w14:textId="77777777" w:rsidR="00151BAD" w:rsidRDefault="00151BAD">
            <w:pPr>
              <w:pStyle w:val="TableParagraph"/>
              <w:spacing w:before="0"/>
              <w:jc w:val="left"/>
              <w:rPr>
                <w:sz w:val="16"/>
              </w:rPr>
            </w:pPr>
          </w:p>
        </w:tc>
      </w:tr>
      <w:tr w:rsidR="00151BAD" w14:paraId="67401172" w14:textId="77777777">
        <w:trPr>
          <w:trHeight w:val="321"/>
        </w:trPr>
        <w:tc>
          <w:tcPr>
            <w:tcW w:w="888" w:type="dxa"/>
            <w:tcBorders>
              <w:bottom w:val="nil"/>
            </w:tcBorders>
            <w:shd w:val="clear" w:color="auto" w:fill="DADADA"/>
          </w:tcPr>
          <w:p w14:paraId="59A40BD0" w14:textId="77777777" w:rsidR="00151BAD" w:rsidRDefault="00AC1F28">
            <w:pPr>
              <w:pStyle w:val="TableParagraph"/>
              <w:spacing w:before="59"/>
              <w:ind w:left="183" w:right="178"/>
              <w:rPr>
                <w:sz w:val="16"/>
              </w:rPr>
            </w:pPr>
            <w:r>
              <w:rPr>
                <w:sz w:val="16"/>
              </w:rPr>
              <w:lastRenderedPageBreak/>
              <w:t>G601</w:t>
            </w:r>
          </w:p>
        </w:tc>
        <w:tc>
          <w:tcPr>
            <w:tcW w:w="734" w:type="dxa"/>
            <w:tcBorders>
              <w:bottom w:val="nil"/>
            </w:tcBorders>
            <w:shd w:val="clear" w:color="auto" w:fill="DADADA"/>
          </w:tcPr>
          <w:p w14:paraId="05661E55" w14:textId="77777777" w:rsidR="00151BAD" w:rsidRDefault="00AC1F28">
            <w:pPr>
              <w:pStyle w:val="TableParagraph"/>
              <w:spacing w:before="59"/>
              <w:ind w:left="8" w:right="2"/>
              <w:rPr>
                <w:sz w:val="16"/>
              </w:rPr>
            </w:pPr>
            <w:r>
              <w:rPr>
                <w:sz w:val="16"/>
              </w:rPr>
              <w:t>UL</w:t>
            </w:r>
          </w:p>
        </w:tc>
        <w:tc>
          <w:tcPr>
            <w:tcW w:w="969" w:type="dxa"/>
            <w:tcBorders>
              <w:bottom w:val="nil"/>
            </w:tcBorders>
            <w:shd w:val="clear" w:color="auto" w:fill="DADADA"/>
          </w:tcPr>
          <w:p w14:paraId="39A64858"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3B322AEA" w14:textId="77777777" w:rsidR="00151BAD" w:rsidRDefault="00151BAD">
            <w:pPr>
              <w:pStyle w:val="TableParagraph"/>
              <w:spacing w:before="0"/>
              <w:jc w:val="left"/>
              <w:rPr>
                <w:sz w:val="16"/>
              </w:rPr>
            </w:pPr>
          </w:p>
        </w:tc>
        <w:tc>
          <w:tcPr>
            <w:tcW w:w="863" w:type="dxa"/>
            <w:tcBorders>
              <w:bottom w:val="nil"/>
            </w:tcBorders>
            <w:shd w:val="clear" w:color="auto" w:fill="DADADA"/>
          </w:tcPr>
          <w:p w14:paraId="0EA52FC6" w14:textId="77777777" w:rsidR="00151BAD" w:rsidRDefault="00AC1F28">
            <w:pPr>
              <w:pStyle w:val="TableParagraph"/>
              <w:spacing w:before="59"/>
              <w:ind w:left="63" w:right="55"/>
              <w:rPr>
                <w:sz w:val="16"/>
              </w:rPr>
            </w:pPr>
            <w:r>
              <w:rPr>
                <w:sz w:val="16"/>
              </w:rPr>
              <w:t>1974323</w:t>
            </w:r>
          </w:p>
        </w:tc>
        <w:tc>
          <w:tcPr>
            <w:tcW w:w="700" w:type="dxa"/>
            <w:tcBorders>
              <w:bottom w:val="nil"/>
            </w:tcBorders>
            <w:shd w:val="clear" w:color="auto" w:fill="DADADA"/>
          </w:tcPr>
          <w:p w14:paraId="72266D75" w14:textId="77777777" w:rsidR="00151BAD" w:rsidRDefault="00AC1F28">
            <w:pPr>
              <w:pStyle w:val="TableParagraph"/>
              <w:spacing w:before="59"/>
              <w:ind w:left="188" w:right="178"/>
              <w:rPr>
                <w:sz w:val="16"/>
              </w:rPr>
            </w:pPr>
            <w:r>
              <w:rPr>
                <w:sz w:val="16"/>
              </w:rPr>
              <w:t>75</w:t>
            </w:r>
          </w:p>
        </w:tc>
        <w:tc>
          <w:tcPr>
            <w:tcW w:w="753" w:type="dxa"/>
            <w:tcBorders>
              <w:bottom w:val="nil"/>
            </w:tcBorders>
            <w:shd w:val="clear" w:color="auto" w:fill="DADADA"/>
          </w:tcPr>
          <w:p w14:paraId="474219FD" w14:textId="77777777" w:rsidR="00151BAD" w:rsidRDefault="00AC1F28">
            <w:pPr>
              <w:pStyle w:val="TableParagraph"/>
              <w:spacing w:before="59"/>
              <w:ind w:right="282"/>
              <w:jc w:val="right"/>
              <w:rPr>
                <w:sz w:val="16"/>
              </w:rPr>
            </w:pPr>
            <w:r>
              <w:rPr>
                <w:sz w:val="16"/>
              </w:rPr>
              <w:t>11</w:t>
            </w:r>
          </w:p>
        </w:tc>
        <w:tc>
          <w:tcPr>
            <w:tcW w:w="695" w:type="dxa"/>
            <w:tcBorders>
              <w:bottom w:val="nil"/>
            </w:tcBorders>
            <w:shd w:val="clear" w:color="auto" w:fill="DADADA"/>
          </w:tcPr>
          <w:p w14:paraId="4DEBDBBF" w14:textId="77777777" w:rsidR="00151BAD" w:rsidRDefault="00AC1F28">
            <w:pPr>
              <w:pStyle w:val="TableParagraph"/>
              <w:spacing w:before="59"/>
              <w:ind w:right="250"/>
              <w:jc w:val="right"/>
              <w:rPr>
                <w:sz w:val="16"/>
              </w:rPr>
            </w:pPr>
            <w:r>
              <w:rPr>
                <w:sz w:val="16"/>
              </w:rPr>
              <w:t>60</w:t>
            </w:r>
          </w:p>
        </w:tc>
        <w:tc>
          <w:tcPr>
            <w:tcW w:w="753" w:type="dxa"/>
            <w:tcBorders>
              <w:bottom w:val="nil"/>
            </w:tcBorders>
            <w:shd w:val="clear" w:color="auto" w:fill="DADADA"/>
          </w:tcPr>
          <w:p w14:paraId="6C5A0A3F" w14:textId="77777777" w:rsidR="00151BAD" w:rsidRDefault="00AC1F28">
            <w:pPr>
              <w:pStyle w:val="TableParagraph"/>
              <w:spacing w:before="59"/>
              <w:ind w:left="263" w:right="242"/>
              <w:rPr>
                <w:sz w:val="16"/>
              </w:rPr>
            </w:pPr>
            <w:r>
              <w:rPr>
                <w:sz w:val="16"/>
              </w:rPr>
              <w:t>7G</w:t>
            </w:r>
          </w:p>
        </w:tc>
        <w:tc>
          <w:tcPr>
            <w:tcW w:w="739" w:type="dxa"/>
            <w:tcBorders>
              <w:bottom w:val="nil"/>
            </w:tcBorders>
            <w:shd w:val="clear" w:color="auto" w:fill="DADADA"/>
          </w:tcPr>
          <w:p w14:paraId="55480740" w14:textId="77777777" w:rsidR="00151BAD" w:rsidRDefault="00AC1F28">
            <w:pPr>
              <w:pStyle w:val="TableParagraph"/>
              <w:spacing w:before="59"/>
              <w:ind w:right="271"/>
              <w:jc w:val="right"/>
              <w:rPr>
                <w:sz w:val="16"/>
              </w:rPr>
            </w:pPr>
            <w:r>
              <w:rPr>
                <w:sz w:val="16"/>
              </w:rPr>
              <w:t>75</w:t>
            </w:r>
          </w:p>
        </w:tc>
        <w:tc>
          <w:tcPr>
            <w:tcW w:w="734" w:type="dxa"/>
            <w:tcBorders>
              <w:bottom w:val="nil"/>
            </w:tcBorders>
            <w:shd w:val="clear" w:color="auto" w:fill="DADADA"/>
          </w:tcPr>
          <w:p w14:paraId="474AFF89" w14:textId="77777777" w:rsidR="00151BAD" w:rsidRDefault="00AC1F28">
            <w:pPr>
              <w:pStyle w:val="TableParagraph"/>
              <w:spacing w:before="59"/>
              <w:ind w:left="23" w:right="2"/>
              <w:rPr>
                <w:sz w:val="16"/>
              </w:rPr>
            </w:pPr>
            <w:r>
              <w:rPr>
                <w:sz w:val="16"/>
              </w:rPr>
              <w:t>75</w:t>
            </w:r>
          </w:p>
        </w:tc>
        <w:tc>
          <w:tcPr>
            <w:tcW w:w="739" w:type="dxa"/>
            <w:tcBorders>
              <w:bottom w:val="nil"/>
            </w:tcBorders>
            <w:shd w:val="clear" w:color="auto" w:fill="DADADA"/>
          </w:tcPr>
          <w:p w14:paraId="233A0A15" w14:textId="77777777" w:rsidR="00151BAD" w:rsidRDefault="00AC1F28">
            <w:pPr>
              <w:pStyle w:val="TableParagraph"/>
              <w:spacing w:before="59"/>
              <w:ind w:left="21"/>
              <w:rPr>
                <w:sz w:val="16"/>
              </w:rPr>
            </w:pPr>
            <w:r>
              <w:rPr>
                <w:sz w:val="16"/>
              </w:rPr>
              <w:t>75</w:t>
            </w:r>
          </w:p>
        </w:tc>
        <w:tc>
          <w:tcPr>
            <w:tcW w:w="753" w:type="dxa"/>
            <w:tcBorders>
              <w:bottom w:val="nil"/>
            </w:tcBorders>
            <w:shd w:val="clear" w:color="auto" w:fill="DADADA"/>
          </w:tcPr>
          <w:p w14:paraId="04A17CE8" w14:textId="77777777" w:rsidR="00151BAD" w:rsidRDefault="00AC1F28">
            <w:pPr>
              <w:pStyle w:val="TableParagraph"/>
              <w:spacing w:before="59"/>
              <w:ind w:left="325"/>
              <w:jc w:val="left"/>
              <w:rPr>
                <w:sz w:val="16"/>
              </w:rPr>
            </w:pPr>
            <w:r>
              <w:rPr>
                <w:w w:val="98"/>
                <w:sz w:val="16"/>
              </w:rPr>
              <w:t>X</w:t>
            </w:r>
          </w:p>
        </w:tc>
        <w:tc>
          <w:tcPr>
            <w:tcW w:w="880" w:type="dxa"/>
            <w:tcBorders>
              <w:bottom w:val="nil"/>
            </w:tcBorders>
            <w:shd w:val="clear" w:color="auto" w:fill="DADADA"/>
          </w:tcPr>
          <w:p w14:paraId="42418960" w14:textId="77777777" w:rsidR="00151BAD" w:rsidRDefault="00151BAD">
            <w:pPr>
              <w:pStyle w:val="TableParagraph"/>
              <w:spacing w:before="0"/>
              <w:jc w:val="left"/>
              <w:rPr>
                <w:sz w:val="16"/>
              </w:rPr>
            </w:pPr>
          </w:p>
        </w:tc>
      </w:tr>
      <w:tr w:rsidR="00151BAD" w14:paraId="7AB999FE" w14:textId="77777777">
        <w:trPr>
          <w:trHeight w:val="328"/>
        </w:trPr>
        <w:tc>
          <w:tcPr>
            <w:tcW w:w="888" w:type="dxa"/>
            <w:tcBorders>
              <w:top w:val="nil"/>
              <w:bottom w:val="nil"/>
            </w:tcBorders>
          </w:tcPr>
          <w:p w14:paraId="1FEA3FFF" w14:textId="77777777" w:rsidR="00151BAD" w:rsidRDefault="00AC1F28">
            <w:pPr>
              <w:pStyle w:val="TableParagraph"/>
              <w:spacing w:before="69"/>
              <w:ind w:left="183" w:right="178"/>
              <w:rPr>
                <w:sz w:val="16"/>
              </w:rPr>
            </w:pPr>
            <w:r>
              <w:rPr>
                <w:sz w:val="16"/>
              </w:rPr>
              <w:t>G602</w:t>
            </w:r>
          </w:p>
        </w:tc>
        <w:tc>
          <w:tcPr>
            <w:tcW w:w="734" w:type="dxa"/>
            <w:tcBorders>
              <w:top w:val="nil"/>
              <w:bottom w:val="nil"/>
            </w:tcBorders>
          </w:tcPr>
          <w:p w14:paraId="78A5DD98" w14:textId="77777777" w:rsidR="00151BAD" w:rsidRDefault="00AC1F28">
            <w:pPr>
              <w:pStyle w:val="TableParagraph"/>
              <w:spacing w:before="69"/>
              <w:ind w:left="8" w:right="2"/>
              <w:rPr>
                <w:sz w:val="16"/>
              </w:rPr>
            </w:pPr>
            <w:r>
              <w:rPr>
                <w:sz w:val="16"/>
              </w:rPr>
              <w:t>UL</w:t>
            </w:r>
          </w:p>
        </w:tc>
        <w:tc>
          <w:tcPr>
            <w:tcW w:w="969" w:type="dxa"/>
            <w:tcBorders>
              <w:top w:val="nil"/>
              <w:bottom w:val="nil"/>
            </w:tcBorders>
          </w:tcPr>
          <w:p w14:paraId="0E3306C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69701BD" w14:textId="77777777" w:rsidR="00151BAD" w:rsidRDefault="00151BAD">
            <w:pPr>
              <w:pStyle w:val="TableParagraph"/>
              <w:spacing w:before="0"/>
              <w:jc w:val="left"/>
              <w:rPr>
                <w:sz w:val="16"/>
              </w:rPr>
            </w:pPr>
          </w:p>
        </w:tc>
        <w:tc>
          <w:tcPr>
            <w:tcW w:w="863" w:type="dxa"/>
            <w:tcBorders>
              <w:top w:val="nil"/>
              <w:bottom w:val="nil"/>
            </w:tcBorders>
          </w:tcPr>
          <w:p w14:paraId="7A2A9183"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4E1D5755" w14:textId="77777777" w:rsidR="00151BAD" w:rsidRDefault="00AC1F28">
            <w:pPr>
              <w:pStyle w:val="TableParagraph"/>
              <w:spacing w:before="69"/>
              <w:ind w:left="188" w:right="178"/>
              <w:rPr>
                <w:sz w:val="16"/>
              </w:rPr>
            </w:pPr>
            <w:r>
              <w:rPr>
                <w:sz w:val="16"/>
              </w:rPr>
              <w:t>54</w:t>
            </w:r>
          </w:p>
        </w:tc>
        <w:tc>
          <w:tcPr>
            <w:tcW w:w="753" w:type="dxa"/>
            <w:tcBorders>
              <w:top w:val="nil"/>
              <w:bottom w:val="nil"/>
            </w:tcBorders>
          </w:tcPr>
          <w:p w14:paraId="56AC44C0"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29D650AB" w14:textId="77777777" w:rsidR="00151BAD" w:rsidRDefault="00AC1F28">
            <w:pPr>
              <w:pStyle w:val="TableParagraph"/>
              <w:spacing w:before="69"/>
              <w:ind w:right="250"/>
              <w:jc w:val="right"/>
              <w:rPr>
                <w:sz w:val="16"/>
              </w:rPr>
            </w:pPr>
            <w:r>
              <w:rPr>
                <w:sz w:val="16"/>
              </w:rPr>
              <w:t>60</w:t>
            </w:r>
          </w:p>
        </w:tc>
        <w:tc>
          <w:tcPr>
            <w:tcW w:w="753" w:type="dxa"/>
            <w:tcBorders>
              <w:top w:val="nil"/>
              <w:bottom w:val="nil"/>
            </w:tcBorders>
          </w:tcPr>
          <w:p w14:paraId="1DE17E93"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6EC187B2"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tcPr>
          <w:p w14:paraId="117F9DA5"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67CF7EA8"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1E3AEA52" w14:textId="77777777" w:rsidR="00151BAD" w:rsidRDefault="00151BAD">
            <w:pPr>
              <w:pStyle w:val="TableParagraph"/>
              <w:spacing w:before="0"/>
              <w:jc w:val="left"/>
              <w:rPr>
                <w:sz w:val="16"/>
              </w:rPr>
            </w:pPr>
          </w:p>
        </w:tc>
        <w:tc>
          <w:tcPr>
            <w:tcW w:w="880" w:type="dxa"/>
            <w:tcBorders>
              <w:top w:val="nil"/>
              <w:bottom w:val="nil"/>
            </w:tcBorders>
          </w:tcPr>
          <w:p w14:paraId="553C05DC" w14:textId="77777777" w:rsidR="00151BAD" w:rsidRDefault="00151BAD">
            <w:pPr>
              <w:pStyle w:val="TableParagraph"/>
              <w:spacing w:before="0"/>
              <w:jc w:val="left"/>
              <w:rPr>
                <w:sz w:val="16"/>
              </w:rPr>
            </w:pPr>
          </w:p>
        </w:tc>
      </w:tr>
      <w:tr w:rsidR="00151BAD" w14:paraId="21D4A435" w14:textId="77777777">
        <w:trPr>
          <w:trHeight w:val="331"/>
        </w:trPr>
        <w:tc>
          <w:tcPr>
            <w:tcW w:w="888" w:type="dxa"/>
            <w:tcBorders>
              <w:top w:val="nil"/>
              <w:bottom w:val="nil"/>
            </w:tcBorders>
            <w:shd w:val="clear" w:color="auto" w:fill="DADADA"/>
          </w:tcPr>
          <w:p w14:paraId="3D5593A5" w14:textId="77777777" w:rsidR="00151BAD" w:rsidRDefault="00AC1F28">
            <w:pPr>
              <w:pStyle w:val="TableParagraph"/>
              <w:spacing w:before="71"/>
              <w:ind w:left="181" w:right="178"/>
              <w:rPr>
                <w:sz w:val="16"/>
              </w:rPr>
            </w:pPr>
            <w:r>
              <w:rPr>
                <w:sz w:val="16"/>
              </w:rPr>
              <w:t>G61V</w:t>
            </w:r>
          </w:p>
        </w:tc>
        <w:tc>
          <w:tcPr>
            <w:tcW w:w="734" w:type="dxa"/>
            <w:tcBorders>
              <w:top w:val="nil"/>
              <w:bottom w:val="nil"/>
            </w:tcBorders>
            <w:shd w:val="clear" w:color="auto" w:fill="DADADA"/>
          </w:tcPr>
          <w:p w14:paraId="170DE9D9" w14:textId="77777777" w:rsidR="00151BAD" w:rsidRDefault="00AC1F28">
            <w:pPr>
              <w:pStyle w:val="TableParagraph"/>
              <w:spacing w:before="71"/>
              <w:ind w:left="5" w:right="2"/>
              <w:rPr>
                <w:sz w:val="16"/>
              </w:rPr>
            </w:pPr>
            <w:r>
              <w:rPr>
                <w:sz w:val="16"/>
              </w:rPr>
              <w:t>EX</w:t>
            </w:r>
          </w:p>
        </w:tc>
        <w:tc>
          <w:tcPr>
            <w:tcW w:w="969" w:type="dxa"/>
            <w:tcBorders>
              <w:top w:val="nil"/>
              <w:bottom w:val="nil"/>
            </w:tcBorders>
            <w:shd w:val="clear" w:color="auto" w:fill="DADADA"/>
          </w:tcPr>
          <w:p w14:paraId="0BD0F98F"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B02A09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ED893AE"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35A662BD" w14:textId="77777777" w:rsidR="00151BAD" w:rsidRDefault="00AC1F28">
            <w:pPr>
              <w:pStyle w:val="TableParagraph"/>
              <w:spacing w:before="71"/>
              <w:ind w:left="188" w:right="178"/>
              <w:rPr>
                <w:sz w:val="16"/>
              </w:rPr>
            </w:pPr>
            <w:r>
              <w:rPr>
                <w:sz w:val="16"/>
              </w:rPr>
              <w:t>61</w:t>
            </w:r>
          </w:p>
        </w:tc>
        <w:tc>
          <w:tcPr>
            <w:tcW w:w="753" w:type="dxa"/>
            <w:tcBorders>
              <w:top w:val="nil"/>
              <w:bottom w:val="nil"/>
            </w:tcBorders>
            <w:shd w:val="clear" w:color="auto" w:fill="DADADA"/>
          </w:tcPr>
          <w:p w14:paraId="4B26AF0C"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261636A7"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D3B6F9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C350CA3" w14:textId="77777777" w:rsidR="00151BAD" w:rsidRDefault="00AC1F28">
            <w:pPr>
              <w:pStyle w:val="TableParagraph"/>
              <w:spacing w:before="71"/>
              <w:ind w:right="271"/>
              <w:jc w:val="right"/>
              <w:rPr>
                <w:sz w:val="16"/>
              </w:rPr>
            </w:pPr>
            <w:r>
              <w:rPr>
                <w:sz w:val="16"/>
              </w:rPr>
              <w:t>54</w:t>
            </w:r>
          </w:p>
        </w:tc>
        <w:tc>
          <w:tcPr>
            <w:tcW w:w="734" w:type="dxa"/>
            <w:tcBorders>
              <w:top w:val="nil"/>
              <w:bottom w:val="nil"/>
            </w:tcBorders>
            <w:shd w:val="clear" w:color="auto" w:fill="DADADA"/>
          </w:tcPr>
          <w:p w14:paraId="0A328AB5" w14:textId="77777777" w:rsidR="00151BAD" w:rsidRDefault="00AC1F28">
            <w:pPr>
              <w:pStyle w:val="TableParagraph"/>
              <w:spacing w:before="71"/>
              <w:ind w:left="24" w:right="2"/>
              <w:rPr>
                <w:sz w:val="16"/>
              </w:rPr>
            </w:pPr>
            <w:r>
              <w:rPr>
                <w:sz w:val="16"/>
              </w:rPr>
              <w:t>54 61</w:t>
            </w:r>
          </w:p>
        </w:tc>
        <w:tc>
          <w:tcPr>
            <w:tcW w:w="739" w:type="dxa"/>
            <w:tcBorders>
              <w:top w:val="nil"/>
              <w:bottom w:val="nil"/>
            </w:tcBorders>
            <w:shd w:val="clear" w:color="auto" w:fill="DADADA"/>
          </w:tcPr>
          <w:p w14:paraId="4FFFEBCA" w14:textId="77777777" w:rsidR="00151BAD" w:rsidRDefault="00AC1F28">
            <w:pPr>
              <w:pStyle w:val="TableParagraph"/>
              <w:spacing w:before="71"/>
              <w:ind w:left="23"/>
              <w:rPr>
                <w:sz w:val="16"/>
              </w:rPr>
            </w:pPr>
            <w:r>
              <w:rPr>
                <w:sz w:val="16"/>
              </w:rPr>
              <w:t>54 61</w:t>
            </w:r>
          </w:p>
        </w:tc>
        <w:tc>
          <w:tcPr>
            <w:tcW w:w="753" w:type="dxa"/>
            <w:tcBorders>
              <w:top w:val="nil"/>
              <w:bottom w:val="nil"/>
            </w:tcBorders>
            <w:shd w:val="clear" w:color="auto" w:fill="DADADA"/>
          </w:tcPr>
          <w:p w14:paraId="28057A6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53588F9" w14:textId="77777777" w:rsidR="00151BAD" w:rsidRDefault="00151BAD">
            <w:pPr>
              <w:pStyle w:val="TableParagraph"/>
              <w:spacing w:before="0"/>
              <w:jc w:val="left"/>
              <w:rPr>
                <w:sz w:val="16"/>
              </w:rPr>
            </w:pPr>
          </w:p>
        </w:tc>
      </w:tr>
      <w:tr w:rsidR="00151BAD" w14:paraId="6E69EDF7" w14:textId="77777777">
        <w:trPr>
          <w:trHeight w:val="331"/>
        </w:trPr>
        <w:tc>
          <w:tcPr>
            <w:tcW w:w="888" w:type="dxa"/>
            <w:tcBorders>
              <w:top w:val="nil"/>
              <w:bottom w:val="nil"/>
            </w:tcBorders>
          </w:tcPr>
          <w:p w14:paraId="75AC4085" w14:textId="77777777" w:rsidR="00151BAD" w:rsidRDefault="00AC1F28">
            <w:pPr>
              <w:pStyle w:val="TableParagraph"/>
              <w:spacing w:before="71"/>
              <w:ind w:left="181" w:right="178"/>
              <w:rPr>
                <w:sz w:val="16"/>
              </w:rPr>
            </w:pPr>
            <w:r>
              <w:rPr>
                <w:sz w:val="16"/>
              </w:rPr>
              <w:t>G61X</w:t>
            </w:r>
          </w:p>
        </w:tc>
        <w:tc>
          <w:tcPr>
            <w:tcW w:w="734" w:type="dxa"/>
            <w:tcBorders>
              <w:top w:val="nil"/>
              <w:bottom w:val="nil"/>
            </w:tcBorders>
          </w:tcPr>
          <w:p w14:paraId="6C342227" w14:textId="77777777" w:rsidR="00151BAD" w:rsidRDefault="00AC1F28">
            <w:pPr>
              <w:pStyle w:val="TableParagraph"/>
              <w:spacing w:before="71"/>
              <w:ind w:left="5" w:right="2"/>
              <w:rPr>
                <w:sz w:val="16"/>
              </w:rPr>
            </w:pPr>
            <w:r>
              <w:rPr>
                <w:sz w:val="16"/>
              </w:rPr>
              <w:t>EX</w:t>
            </w:r>
          </w:p>
        </w:tc>
        <w:tc>
          <w:tcPr>
            <w:tcW w:w="969" w:type="dxa"/>
            <w:tcBorders>
              <w:top w:val="nil"/>
              <w:bottom w:val="nil"/>
            </w:tcBorders>
          </w:tcPr>
          <w:p w14:paraId="270F2B7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0C03C429" w14:textId="77777777" w:rsidR="00151BAD" w:rsidRDefault="00151BAD">
            <w:pPr>
              <w:pStyle w:val="TableParagraph"/>
              <w:spacing w:before="0"/>
              <w:jc w:val="left"/>
              <w:rPr>
                <w:sz w:val="16"/>
              </w:rPr>
            </w:pPr>
          </w:p>
        </w:tc>
        <w:tc>
          <w:tcPr>
            <w:tcW w:w="863" w:type="dxa"/>
            <w:tcBorders>
              <w:top w:val="nil"/>
              <w:bottom w:val="nil"/>
            </w:tcBorders>
          </w:tcPr>
          <w:p w14:paraId="07890E66"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tcPr>
          <w:p w14:paraId="2FFA06B1" w14:textId="77777777" w:rsidR="00151BAD" w:rsidRDefault="00AC1F28">
            <w:pPr>
              <w:pStyle w:val="TableParagraph"/>
              <w:spacing w:before="71"/>
              <w:ind w:left="184" w:right="178"/>
              <w:rPr>
                <w:sz w:val="16"/>
              </w:rPr>
            </w:pPr>
            <w:r>
              <w:rPr>
                <w:sz w:val="16"/>
              </w:rPr>
              <w:t>GX</w:t>
            </w:r>
          </w:p>
        </w:tc>
        <w:tc>
          <w:tcPr>
            <w:tcW w:w="753" w:type="dxa"/>
            <w:tcBorders>
              <w:top w:val="nil"/>
              <w:bottom w:val="nil"/>
            </w:tcBorders>
          </w:tcPr>
          <w:p w14:paraId="25DF9183"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tcPr>
          <w:p w14:paraId="0CDE26EF" w14:textId="77777777" w:rsidR="00151BAD" w:rsidRDefault="00AC1F28">
            <w:pPr>
              <w:pStyle w:val="TableParagraph"/>
              <w:spacing w:before="71"/>
              <w:ind w:right="250"/>
              <w:jc w:val="right"/>
              <w:rPr>
                <w:sz w:val="16"/>
              </w:rPr>
            </w:pPr>
            <w:r>
              <w:rPr>
                <w:sz w:val="16"/>
              </w:rPr>
              <w:t>61</w:t>
            </w:r>
          </w:p>
        </w:tc>
        <w:tc>
          <w:tcPr>
            <w:tcW w:w="753" w:type="dxa"/>
            <w:tcBorders>
              <w:top w:val="nil"/>
              <w:bottom w:val="nil"/>
            </w:tcBorders>
          </w:tcPr>
          <w:p w14:paraId="41885838" w14:textId="77777777" w:rsidR="00151BAD" w:rsidRDefault="00AC1F28">
            <w:pPr>
              <w:pStyle w:val="TableParagraph"/>
              <w:spacing w:before="71"/>
              <w:ind w:left="264" w:right="242"/>
              <w:rPr>
                <w:sz w:val="16"/>
              </w:rPr>
            </w:pPr>
            <w:r>
              <w:rPr>
                <w:sz w:val="16"/>
              </w:rPr>
              <w:t>7D</w:t>
            </w:r>
          </w:p>
        </w:tc>
        <w:tc>
          <w:tcPr>
            <w:tcW w:w="739" w:type="dxa"/>
            <w:tcBorders>
              <w:top w:val="nil"/>
              <w:bottom w:val="nil"/>
            </w:tcBorders>
          </w:tcPr>
          <w:p w14:paraId="26AD3B6E" w14:textId="77777777" w:rsidR="00151BAD" w:rsidRDefault="00AC1F28">
            <w:pPr>
              <w:pStyle w:val="TableParagraph"/>
              <w:spacing w:before="71"/>
              <w:ind w:right="241"/>
              <w:jc w:val="right"/>
              <w:rPr>
                <w:sz w:val="16"/>
              </w:rPr>
            </w:pPr>
            <w:r>
              <w:rPr>
                <w:sz w:val="16"/>
              </w:rPr>
              <w:t>GX</w:t>
            </w:r>
          </w:p>
        </w:tc>
        <w:tc>
          <w:tcPr>
            <w:tcW w:w="734" w:type="dxa"/>
            <w:tcBorders>
              <w:top w:val="nil"/>
              <w:bottom w:val="nil"/>
            </w:tcBorders>
          </w:tcPr>
          <w:p w14:paraId="5ECDB1B1" w14:textId="77777777" w:rsidR="00151BAD" w:rsidRDefault="00AC1F28">
            <w:pPr>
              <w:pStyle w:val="TableParagraph"/>
              <w:spacing w:before="71"/>
              <w:ind w:left="23" w:right="2"/>
              <w:rPr>
                <w:sz w:val="16"/>
              </w:rPr>
            </w:pPr>
            <w:r>
              <w:rPr>
                <w:sz w:val="16"/>
              </w:rPr>
              <w:t>GX 61</w:t>
            </w:r>
          </w:p>
        </w:tc>
        <w:tc>
          <w:tcPr>
            <w:tcW w:w="739" w:type="dxa"/>
            <w:tcBorders>
              <w:top w:val="nil"/>
              <w:bottom w:val="nil"/>
            </w:tcBorders>
          </w:tcPr>
          <w:p w14:paraId="1426BF20" w14:textId="77777777" w:rsidR="00151BAD" w:rsidRDefault="00AC1F28">
            <w:pPr>
              <w:pStyle w:val="TableParagraph"/>
              <w:spacing w:before="71"/>
              <w:ind w:left="22"/>
              <w:rPr>
                <w:sz w:val="16"/>
              </w:rPr>
            </w:pPr>
            <w:r>
              <w:rPr>
                <w:sz w:val="16"/>
              </w:rPr>
              <w:t>GX 61</w:t>
            </w:r>
          </w:p>
        </w:tc>
        <w:tc>
          <w:tcPr>
            <w:tcW w:w="753" w:type="dxa"/>
            <w:tcBorders>
              <w:top w:val="nil"/>
              <w:bottom w:val="nil"/>
            </w:tcBorders>
          </w:tcPr>
          <w:p w14:paraId="2D7EF0B7" w14:textId="77777777" w:rsidR="00151BAD" w:rsidRDefault="00151BAD">
            <w:pPr>
              <w:pStyle w:val="TableParagraph"/>
              <w:spacing w:before="0"/>
              <w:jc w:val="left"/>
              <w:rPr>
                <w:sz w:val="16"/>
              </w:rPr>
            </w:pPr>
          </w:p>
        </w:tc>
        <w:tc>
          <w:tcPr>
            <w:tcW w:w="880" w:type="dxa"/>
            <w:tcBorders>
              <w:top w:val="nil"/>
              <w:bottom w:val="nil"/>
            </w:tcBorders>
          </w:tcPr>
          <w:p w14:paraId="79E557E5" w14:textId="77777777" w:rsidR="00151BAD" w:rsidRDefault="00151BAD">
            <w:pPr>
              <w:pStyle w:val="TableParagraph"/>
              <w:spacing w:before="0"/>
              <w:jc w:val="left"/>
              <w:rPr>
                <w:sz w:val="16"/>
              </w:rPr>
            </w:pPr>
          </w:p>
        </w:tc>
      </w:tr>
      <w:tr w:rsidR="00151BAD" w14:paraId="61FF0A65" w14:textId="77777777">
        <w:trPr>
          <w:trHeight w:val="331"/>
        </w:trPr>
        <w:tc>
          <w:tcPr>
            <w:tcW w:w="888" w:type="dxa"/>
            <w:tcBorders>
              <w:top w:val="nil"/>
              <w:bottom w:val="nil"/>
            </w:tcBorders>
            <w:shd w:val="clear" w:color="auto" w:fill="DADADA"/>
          </w:tcPr>
          <w:p w14:paraId="70DB0DA5" w14:textId="77777777" w:rsidR="00151BAD" w:rsidRDefault="00AC1F28">
            <w:pPr>
              <w:pStyle w:val="TableParagraph"/>
              <w:spacing w:before="71"/>
              <w:ind w:left="183" w:right="178"/>
              <w:rPr>
                <w:sz w:val="16"/>
              </w:rPr>
            </w:pPr>
            <w:r>
              <w:rPr>
                <w:sz w:val="16"/>
              </w:rPr>
              <w:t>G610</w:t>
            </w:r>
          </w:p>
        </w:tc>
        <w:tc>
          <w:tcPr>
            <w:tcW w:w="734" w:type="dxa"/>
            <w:tcBorders>
              <w:top w:val="nil"/>
              <w:bottom w:val="nil"/>
            </w:tcBorders>
            <w:shd w:val="clear" w:color="auto" w:fill="DADADA"/>
          </w:tcPr>
          <w:p w14:paraId="1EA768F5" w14:textId="77777777" w:rsidR="00151BAD" w:rsidRDefault="00AC1F28">
            <w:pPr>
              <w:pStyle w:val="TableParagraph"/>
              <w:spacing w:before="71"/>
              <w:ind w:left="5" w:right="2"/>
              <w:rPr>
                <w:sz w:val="16"/>
              </w:rPr>
            </w:pPr>
            <w:r>
              <w:rPr>
                <w:sz w:val="16"/>
              </w:rPr>
              <w:t>EX</w:t>
            </w:r>
          </w:p>
        </w:tc>
        <w:tc>
          <w:tcPr>
            <w:tcW w:w="969" w:type="dxa"/>
            <w:tcBorders>
              <w:top w:val="nil"/>
              <w:bottom w:val="nil"/>
            </w:tcBorders>
            <w:shd w:val="clear" w:color="auto" w:fill="DADADA"/>
          </w:tcPr>
          <w:p w14:paraId="177235C7"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385E4A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2A231A4"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735718EC" w14:textId="77777777" w:rsidR="00151BAD" w:rsidRDefault="00AC1F28">
            <w:pPr>
              <w:pStyle w:val="TableParagraph"/>
              <w:spacing w:before="71"/>
              <w:ind w:left="188" w:right="178"/>
              <w:rPr>
                <w:sz w:val="16"/>
              </w:rPr>
            </w:pPr>
            <w:r>
              <w:rPr>
                <w:sz w:val="16"/>
              </w:rPr>
              <w:t>61</w:t>
            </w:r>
          </w:p>
        </w:tc>
        <w:tc>
          <w:tcPr>
            <w:tcW w:w="753" w:type="dxa"/>
            <w:tcBorders>
              <w:top w:val="nil"/>
              <w:bottom w:val="nil"/>
            </w:tcBorders>
            <w:shd w:val="clear" w:color="auto" w:fill="DADADA"/>
          </w:tcPr>
          <w:p w14:paraId="6F640659"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6B5484D5"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478CD0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95D48F3" w14:textId="77777777" w:rsidR="00151BAD" w:rsidRDefault="00AC1F28">
            <w:pPr>
              <w:pStyle w:val="TableParagraph"/>
              <w:spacing w:before="71"/>
              <w:ind w:right="271"/>
              <w:jc w:val="right"/>
              <w:rPr>
                <w:sz w:val="16"/>
              </w:rPr>
            </w:pPr>
            <w:r>
              <w:rPr>
                <w:sz w:val="16"/>
              </w:rPr>
              <w:t>75</w:t>
            </w:r>
          </w:p>
        </w:tc>
        <w:tc>
          <w:tcPr>
            <w:tcW w:w="734" w:type="dxa"/>
            <w:tcBorders>
              <w:top w:val="nil"/>
              <w:bottom w:val="nil"/>
            </w:tcBorders>
            <w:shd w:val="clear" w:color="auto" w:fill="DADADA"/>
          </w:tcPr>
          <w:p w14:paraId="1AC464DA" w14:textId="77777777" w:rsidR="00151BAD" w:rsidRDefault="00AC1F28">
            <w:pPr>
              <w:pStyle w:val="TableParagraph"/>
              <w:spacing w:before="71"/>
              <w:ind w:left="24" w:right="2"/>
              <w:rPr>
                <w:sz w:val="16"/>
              </w:rPr>
            </w:pPr>
            <w:r>
              <w:rPr>
                <w:sz w:val="16"/>
              </w:rPr>
              <w:t>61 75</w:t>
            </w:r>
          </w:p>
        </w:tc>
        <w:tc>
          <w:tcPr>
            <w:tcW w:w="739" w:type="dxa"/>
            <w:tcBorders>
              <w:top w:val="nil"/>
              <w:bottom w:val="nil"/>
            </w:tcBorders>
            <w:shd w:val="clear" w:color="auto" w:fill="DADADA"/>
          </w:tcPr>
          <w:p w14:paraId="7B5DB91D" w14:textId="77777777" w:rsidR="00151BAD" w:rsidRDefault="00AC1F28">
            <w:pPr>
              <w:pStyle w:val="TableParagraph"/>
              <w:spacing w:before="71"/>
              <w:ind w:left="23"/>
              <w:rPr>
                <w:sz w:val="16"/>
              </w:rPr>
            </w:pPr>
            <w:r>
              <w:rPr>
                <w:sz w:val="16"/>
              </w:rPr>
              <w:t>61 75</w:t>
            </w:r>
          </w:p>
        </w:tc>
        <w:tc>
          <w:tcPr>
            <w:tcW w:w="753" w:type="dxa"/>
            <w:tcBorders>
              <w:top w:val="nil"/>
              <w:bottom w:val="nil"/>
            </w:tcBorders>
            <w:shd w:val="clear" w:color="auto" w:fill="DADADA"/>
          </w:tcPr>
          <w:p w14:paraId="5593770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54A6485" w14:textId="77777777" w:rsidR="00151BAD" w:rsidRDefault="00151BAD">
            <w:pPr>
              <w:pStyle w:val="TableParagraph"/>
              <w:spacing w:before="0"/>
              <w:jc w:val="left"/>
              <w:rPr>
                <w:sz w:val="16"/>
              </w:rPr>
            </w:pPr>
          </w:p>
        </w:tc>
      </w:tr>
      <w:tr w:rsidR="00151BAD" w14:paraId="3A4BF3B7" w14:textId="77777777">
        <w:trPr>
          <w:trHeight w:val="331"/>
        </w:trPr>
        <w:tc>
          <w:tcPr>
            <w:tcW w:w="888" w:type="dxa"/>
            <w:tcBorders>
              <w:top w:val="nil"/>
              <w:bottom w:val="nil"/>
            </w:tcBorders>
          </w:tcPr>
          <w:p w14:paraId="103EBADB" w14:textId="77777777" w:rsidR="00151BAD" w:rsidRDefault="00AC1F28">
            <w:pPr>
              <w:pStyle w:val="TableParagraph"/>
              <w:spacing w:before="69"/>
              <w:ind w:left="183" w:right="178"/>
              <w:rPr>
                <w:sz w:val="16"/>
              </w:rPr>
            </w:pPr>
            <w:r>
              <w:rPr>
                <w:sz w:val="16"/>
              </w:rPr>
              <w:t>G611</w:t>
            </w:r>
          </w:p>
        </w:tc>
        <w:tc>
          <w:tcPr>
            <w:tcW w:w="734" w:type="dxa"/>
            <w:tcBorders>
              <w:top w:val="nil"/>
              <w:bottom w:val="nil"/>
            </w:tcBorders>
          </w:tcPr>
          <w:p w14:paraId="51932831" w14:textId="77777777" w:rsidR="00151BAD" w:rsidRDefault="00AC1F28">
            <w:pPr>
              <w:pStyle w:val="TableParagraph"/>
              <w:spacing w:before="69"/>
              <w:ind w:left="5" w:right="2"/>
              <w:rPr>
                <w:sz w:val="16"/>
              </w:rPr>
            </w:pPr>
            <w:r>
              <w:rPr>
                <w:sz w:val="16"/>
              </w:rPr>
              <w:t>EX</w:t>
            </w:r>
          </w:p>
        </w:tc>
        <w:tc>
          <w:tcPr>
            <w:tcW w:w="969" w:type="dxa"/>
            <w:tcBorders>
              <w:top w:val="nil"/>
              <w:bottom w:val="nil"/>
            </w:tcBorders>
          </w:tcPr>
          <w:p w14:paraId="1579C85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C0700E6" w14:textId="77777777" w:rsidR="00151BAD" w:rsidRDefault="00151BAD">
            <w:pPr>
              <w:pStyle w:val="TableParagraph"/>
              <w:spacing w:before="0"/>
              <w:jc w:val="left"/>
              <w:rPr>
                <w:sz w:val="16"/>
              </w:rPr>
            </w:pPr>
          </w:p>
        </w:tc>
        <w:tc>
          <w:tcPr>
            <w:tcW w:w="863" w:type="dxa"/>
            <w:tcBorders>
              <w:top w:val="nil"/>
              <w:bottom w:val="nil"/>
            </w:tcBorders>
          </w:tcPr>
          <w:p w14:paraId="33BA7536"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32F63A0" w14:textId="77777777" w:rsidR="00151BAD" w:rsidRDefault="00AC1F28">
            <w:pPr>
              <w:pStyle w:val="TableParagraph"/>
              <w:spacing w:before="69"/>
              <w:ind w:left="188" w:right="178"/>
              <w:rPr>
                <w:sz w:val="16"/>
              </w:rPr>
            </w:pPr>
            <w:r>
              <w:rPr>
                <w:sz w:val="16"/>
              </w:rPr>
              <w:t>75</w:t>
            </w:r>
          </w:p>
        </w:tc>
        <w:tc>
          <w:tcPr>
            <w:tcW w:w="753" w:type="dxa"/>
            <w:tcBorders>
              <w:top w:val="nil"/>
              <w:bottom w:val="nil"/>
            </w:tcBorders>
          </w:tcPr>
          <w:p w14:paraId="1C0D9DC9"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516AE563" w14:textId="77777777" w:rsidR="00151BAD" w:rsidRDefault="00AC1F28">
            <w:pPr>
              <w:pStyle w:val="TableParagraph"/>
              <w:spacing w:before="69"/>
              <w:ind w:right="250"/>
              <w:jc w:val="right"/>
              <w:rPr>
                <w:sz w:val="16"/>
              </w:rPr>
            </w:pPr>
            <w:r>
              <w:rPr>
                <w:sz w:val="16"/>
              </w:rPr>
              <w:t>61</w:t>
            </w:r>
          </w:p>
        </w:tc>
        <w:tc>
          <w:tcPr>
            <w:tcW w:w="753" w:type="dxa"/>
            <w:tcBorders>
              <w:top w:val="nil"/>
              <w:bottom w:val="nil"/>
            </w:tcBorders>
          </w:tcPr>
          <w:p w14:paraId="0CEED7BE"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41D74028"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tcPr>
          <w:p w14:paraId="79C517D8" w14:textId="77777777" w:rsidR="00151BAD" w:rsidRDefault="00AC1F28">
            <w:pPr>
              <w:pStyle w:val="TableParagraph"/>
              <w:spacing w:before="69"/>
              <w:ind w:left="24" w:right="2"/>
              <w:rPr>
                <w:sz w:val="16"/>
              </w:rPr>
            </w:pPr>
            <w:r>
              <w:rPr>
                <w:sz w:val="16"/>
              </w:rPr>
              <w:t>61 75</w:t>
            </w:r>
          </w:p>
        </w:tc>
        <w:tc>
          <w:tcPr>
            <w:tcW w:w="739" w:type="dxa"/>
            <w:tcBorders>
              <w:top w:val="nil"/>
              <w:bottom w:val="nil"/>
            </w:tcBorders>
          </w:tcPr>
          <w:p w14:paraId="1930A717" w14:textId="77777777" w:rsidR="00151BAD" w:rsidRDefault="00AC1F28">
            <w:pPr>
              <w:pStyle w:val="TableParagraph"/>
              <w:spacing w:before="69"/>
              <w:ind w:left="22"/>
              <w:rPr>
                <w:sz w:val="16"/>
              </w:rPr>
            </w:pPr>
            <w:r>
              <w:rPr>
                <w:sz w:val="16"/>
              </w:rPr>
              <w:t>61 75</w:t>
            </w:r>
          </w:p>
        </w:tc>
        <w:tc>
          <w:tcPr>
            <w:tcW w:w="753" w:type="dxa"/>
            <w:tcBorders>
              <w:top w:val="nil"/>
              <w:bottom w:val="nil"/>
            </w:tcBorders>
          </w:tcPr>
          <w:p w14:paraId="7A86ED4D"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254A9BE9" w14:textId="77777777" w:rsidR="00151BAD" w:rsidRDefault="00151BAD">
            <w:pPr>
              <w:pStyle w:val="TableParagraph"/>
              <w:spacing w:before="0"/>
              <w:jc w:val="left"/>
              <w:rPr>
                <w:sz w:val="16"/>
              </w:rPr>
            </w:pPr>
          </w:p>
        </w:tc>
      </w:tr>
      <w:tr w:rsidR="00151BAD" w14:paraId="2B883632" w14:textId="77777777">
        <w:trPr>
          <w:trHeight w:val="331"/>
        </w:trPr>
        <w:tc>
          <w:tcPr>
            <w:tcW w:w="888" w:type="dxa"/>
            <w:tcBorders>
              <w:top w:val="nil"/>
              <w:bottom w:val="nil"/>
            </w:tcBorders>
            <w:shd w:val="clear" w:color="auto" w:fill="DADADA"/>
          </w:tcPr>
          <w:p w14:paraId="0ED1848E" w14:textId="77777777" w:rsidR="00151BAD" w:rsidRDefault="00AC1F28">
            <w:pPr>
              <w:pStyle w:val="TableParagraph"/>
              <w:spacing w:before="69"/>
              <w:ind w:left="183" w:right="178"/>
              <w:rPr>
                <w:sz w:val="16"/>
              </w:rPr>
            </w:pPr>
            <w:r>
              <w:rPr>
                <w:sz w:val="16"/>
              </w:rPr>
              <w:t>G612</w:t>
            </w:r>
          </w:p>
        </w:tc>
        <w:tc>
          <w:tcPr>
            <w:tcW w:w="734" w:type="dxa"/>
            <w:tcBorders>
              <w:top w:val="nil"/>
              <w:bottom w:val="nil"/>
            </w:tcBorders>
            <w:shd w:val="clear" w:color="auto" w:fill="DADADA"/>
          </w:tcPr>
          <w:p w14:paraId="16D70398" w14:textId="77777777" w:rsidR="00151BAD" w:rsidRDefault="00AC1F28">
            <w:pPr>
              <w:pStyle w:val="TableParagraph"/>
              <w:spacing w:before="69"/>
              <w:ind w:left="5" w:right="2"/>
              <w:rPr>
                <w:sz w:val="16"/>
              </w:rPr>
            </w:pPr>
            <w:r>
              <w:rPr>
                <w:sz w:val="16"/>
              </w:rPr>
              <w:t>EX</w:t>
            </w:r>
          </w:p>
        </w:tc>
        <w:tc>
          <w:tcPr>
            <w:tcW w:w="969" w:type="dxa"/>
            <w:tcBorders>
              <w:top w:val="nil"/>
              <w:bottom w:val="nil"/>
            </w:tcBorders>
            <w:shd w:val="clear" w:color="auto" w:fill="DADADA"/>
          </w:tcPr>
          <w:p w14:paraId="51B1A70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762667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5023E79"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42236DDE" w14:textId="77777777" w:rsidR="00151BAD" w:rsidRDefault="00AC1F28">
            <w:pPr>
              <w:pStyle w:val="TableParagraph"/>
              <w:spacing w:before="69"/>
              <w:ind w:left="188" w:right="178"/>
              <w:rPr>
                <w:sz w:val="16"/>
              </w:rPr>
            </w:pPr>
            <w:r>
              <w:rPr>
                <w:sz w:val="16"/>
              </w:rPr>
              <w:t>54</w:t>
            </w:r>
          </w:p>
        </w:tc>
        <w:tc>
          <w:tcPr>
            <w:tcW w:w="753" w:type="dxa"/>
            <w:tcBorders>
              <w:top w:val="nil"/>
              <w:bottom w:val="nil"/>
            </w:tcBorders>
            <w:shd w:val="clear" w:color="auto" w:fill="DADADA"/>
          </w:tcPr>
          <w:p w14:paraId="643AA32E"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38930B21" w14:textId="77777777" w:rsidR="00151BAD" w:rsidRDefault="00AC1F28">
            <w:pPr>
              <w:pStyle w:val="TableParagraph"/>
              <w:spacing w:before="69"/>
              <w:ind w:right="250"/>
              <w:jc w:val="right"/>
              <w:rPr>
                <w:sz w:val="16"/>
              </w:rPr>
            </w:pPr>
            <w:r>
              <w:rPr>
                <w:sz w:val="16"/>
              </w:rPr>
              <w:t>61</w:t>
            </w:r>
          </w:p>
        </w:tc>
        <w:tc>
          <w:tcPr>
            <w:tcW w:w="753" w:type="dxa"/>
            <w:tcBorders>
              <w:top w:val="nil"/>
              <w:bottom w:val="nil"/>
            </w:tcBorders>
            <w:shd w:val="clear" w:color="auto" w:fill="DADADA"/>
          </w:tcPr>
          <w:p w14:paraId="7C1ECEA5"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44EA9218"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shd w:val="clear" w:color="auto" w:fill="DADADA"/>
          </w:tcPr>
          <w:p w14:paraId="75F369D3" w14:textId="77777777" w:rsidR="00151BAD" w:rsidRDefault="00AC1F28">
            <w:pPr>
              <w:pStyle w:val="TableParagraph"/>
              <w:spacing w:before="69"/>
              <w:ind w:left="24" w:right="2"/>
              <w:rPr>
                <w:sz w:val="16"/>
              </w:rPr>
            </w:pPr>
            <w:r>
              <w:rPr>
                <w:sz w:val="16"/>
              </w:rPr>
              <w:t>54 61</w:t>
            </w:r>
          </w:p>
        </w:tc>
        <w:tc>
          <w:tcPr>
            <w:tcW w:w="739" w:type="dxa"/>
            <w:tcBorders>
              <w:top w:val="nil"/>
              <w:bottom w:val="nil"/>
            </w:tcBorders>
            <w:shd w:val="clear" w:color="auto" w:fill="DADADA"/>
          </w:tcPr>
          <w:p w14:paraId="162FABF5" w14:textId="77777777" w:rsidR="00151BAD" w:rsidRDefault="00AC1F28">
            <w:pPr>
              <w:pStyle w:val="TableParagraph"/>
              <w:spacing w:before="69"/>
              <w:ind w:left="23"/>
              <w:rPr>
                <w:sz w:val="16"/>
              </w:rPr>
            </w:pPr>
            <w:r>
              <w:rPr>
                <w:sz w:val="16"/>
              </w:rPr>
              <w:t>54 61</w:t>
            </w:r>
          </w:p>
        </w:tc>
        <w:tc>
          <w:tcPr>
            <w:tcW w:w="753" w:type="dxa"/>
            <w:tcBorders>
              <w:top w:val="nil"/>
              <w:bottom w:val="nil"/>
            </w:tcBorders>
            <w:shd w:val="clear" w:color="auto" w:fill="DADADA"/>
          </w:tcPr>
          <w:p w14:paraId="3DE4837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2950FB5" w14:textId="77777777" w:rsidR="00151BAD" w:rsidRDefault="00151BAD">
            <w:pPr>
              <w:pStyle w:val="TableParagraph"/>
              <w:spacing w:before="0"/>
              <w:jc w:val="left"/>
              <w:rPr>
                <w:sz w:val="16"/>
              </w:rPr>
            </w:pPr>
          </w:p>
        </w:tc>
      </w:tr>
      <w:tr w:rsidR="00151BAD" w14:paraId="4C5F5FCF" w14:textId="77777777">
        <w:trPr>
          <w:trHeight w:val="331"/>
        </w:trPr>
        <w:tc>
          <w:tcPr>
            <w:tcW w:w="888" w:type="dxa"/>
            <w:tcBorders>
              <w:top w:val="nil"/>
              <w:bottom w:val="nil"/>
            </w:tcBorders>
          </w:tcPr>
          <w:p w14:paraId="2393F2C9" w14:textId="77777777" w:rsidR="00151BAD" w:rsidRDefault="00AC1F28">
            <w:pPr>
              <w:pStyle w:val="TableParagraph"/>
              <w:spacing w:before="69"/>
              <w:ind w:left="181" w:right="178"/>
              <w:rPr>
                <w:sz w:val="16"/>
              </w:rPr>
            </w:pPr>
            <w:r>
              <w:rPr>
                <w:sz w:val="16"/>
              </w:rPr>
              <w:t>G62V</w:t>
            </w:r>
          </w:p>
        </w:tc>
        <w:tc>
          <w:tcPr>
            <w:tcW w:w="734" w:type="dxa"/>
            <w:tcBorders>
              <w:top w:val="nil"/>
              <w:bottom w:val="nil"/>
            </w:tcBorders>
          </w:tcPr>
          <w:p w14:paraId="7DD5D298" w14:textId="77777777" w:rsidR="00151BAD" w:rsidRDefault="00AC1F28">
            <w:pPr>
              <w:pStyle w:val="TableParagraph"/>
              <w:spacing w:before="69"/>
              <w:ind w:left="6" w:right="2"/>
              <w:rPr>
                <w:sz w:val="16"/>
              </w:rPr>
            </w:pPr>
            <w:r>
              <w:rPr>
                <w:sz w:val="16"/>
              </w:rPr>
              <w:t>HD</w:t>
            </w:r>
          </w:p>
        </w:tc>
        <w:tc>
          <w:tcPr>
            <w:tcW w:w="969" w:type="dxa"/>
            <w:tcBorders>
              <w:top w:val="nil"/>
              <w:bottom w:val="nil"/>
            </w:tcBorders>
          </w:tcPr>
          <w:p w14:paraId="0EFD1FA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FB45569" w14:textId="77777777" w:rsidR="00151BAD" w:rsidRDefault="00151BAD">
            <w:pPr>
              <w:pStyle w:val="TableParagraph"/>
              <w:spacing w:before="0"/>
              <w:jc w:val="left"/>
              <w:rPr>
                <w:sz w:val="16"/>
              </w:rPr>
            </w:pPr>
          </w:p>
        </w:tc>
        <w:tc>
          <w:tcPr>
            <w:tcW w:w="863" w:type="dxa"/>
            <w:tcBorders>
              <w:top w:val="nil"/>
              <w:bottom w:val="nil"/>
            </w:tcBorders>
          </w:tcPr>
          <w:p w14:paraId="643D6DC4"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3A8E321" w14:textId="77777777" w:rsidR="00151BAD" w:rsidRDefault="00AC1F28">
            <w:pPr>
              <w:pStyle w:val="TableParagraph"/>
              <w:spacing w:before="69"/>
              <w:ind w:left="188" w:right="178"/>
              <w:rPr>
                <w:sz w:val="16"/>
              </w:rPr>
            </w:pPr>
            <w:r>
              <w:rPr>
                <w:sz w:val="16"/>
              </w:rPr>
              <w:t>62</w:t>
            </w:r>
          </w:p>
        </w:tc>
        <w:tc>
          <w:tcPr>
            <w:tcW w:w="753" w:type="dxa"/>
            <w:tcBorders>
              <w:top w:val="nil"/>
              <w:bottom w:val="nil"/>
            </w:tcBorders>
          </w:tcPr>
          <w:p w14:paraId="211E242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C5EE596" w14:textId="77777777" w:rsidR="00151BAD" w:rsidRDefault="00151BAD">
            <w:pPr>
              <w:pStyle w:val="TableParagraph"/>
              <w:spacing w:before="0"/>
              <w:jc w:val="left"/>
              <w:rPr>
                <w:sz w:val="16"/>
              </w:rPr>
            </w:pPr>
          </w:p>
        </w:tc>
        <w:tc>
          <w:tcPr>
            <w:tcW w:w="753" w:type="dxa"/>
            <w:tcBorders>
              <w:top w:val="nil"/>
              <w:bottom w:val="nil"/>
            </w:tcBorders>
          </w:tcPr>
          <w:p w14:paraId="7F9A5C0B" w14:textId="77777777" w:rsidR="00151BAD" w:rsidRDefault="00151BAD">
            <w:pPr>
              <w:pStyle w:val="TableParagraph"/>
              <w:spacing w:before="0"/>
              <w:jc w:val="left"/>
              <w:rPr>
                <w:sz w:val="16"/>
              </w:rPr>
            </w:pPr>
          </w:p>
        </w:tc>
        <w:tc>
          <w:tcPr>
            <w:tcW w:w="739" w:type="dxa"/>
            <w:tcBorders>
              <w:top w:val="nil"/>
              <w:bottom w:val="nil"/>
            </w:tcBorders>
          </w:tcPr>
          <w:p w14:paraId="5FCA06CF"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tcPr>
          <w:p w14:paraId="647413EE"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542D7E68"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705739AA" w14:textId="77777777" w:rsidR="00151BAD" w:rsidRDefault="00151BAD">
            <w:pPr>
              <w:pStyle w:val="TableParagraph"/>
              <w:spacing w:before="0"/>
              <w:jc w:val="left"/>
              <w:rPr>
                <w:sz w:val="16"/>
              </w:rPr>
            </w:pPr>
          </w:p>
        </w:tc>
        <w:tc>
          <w:tcPr>
            <w:tcW w:w="880" w:type="dxa"/>
            <w:tcBorders>
              <w:top w:val="nil"/>
              <w:bottom w:val="nil"/>
            </w:tcBorders>
          </w:tcPr>
          <w:p w14:paraId="5D4C1F73" w14:textId="77777777" w:rsidR="00151BAD" w:rsidRDefault="00151BAD">
            <w:pPr>
              <w:pStyle w:val="TableParagraph"/>
              <w:spacing w:before="0"/>
              <w:jc w:val="left"/>
              <w:rPr>
                <w:sz w:val="16"/>
              </w:rPr>
            </w:pPr>
          </w:p>
        </w:tc>
      </w:tr>
      <w:tr w:rsidR="00151BAD" w14:paraId="115D0FC9" w14:textId="77777777">
        <w:trPr>
          <w:trHeight w:val="331"/>
        </w:trPr>
        <w:tc>
          <w:tcPr>
            <w:tcW w:w="888" w:type="dxa"/>
            <w:tcBorders>
              <w:top w:val="nil"/>
              <w:bottom w:val="nil"/>
            </w:tcBorders>
            <w:shd w:val="clear" w:color="auto" w:fill="DADADA"/>
          </w:tcPr>
          <w:p w14:paraId="01EB6AA9" w14:textId="77777777" w:rsidR="00151BAD" w:rsidRDefault="00AC1F28">
            <w:pPr>
              <w:pStyle w:val="TableParagraph"/>
              <w:spacing w:before="69"/>
              <w:ind w:left="181" w:right="178"/>
              <w:rPr>
                <w:sz w:val="16"/>
              </w:rPr>
            </w:pPr>
            <w:r>
              <w:rPr>
                <w:sz w:val="16"/>
              </w:rPr>
              <w:t>G62X</w:t>
            </w:r>
          </w:p>
        </w:tc>
        <w:tc>
          <w:tcPr>
            <w:tcW w:w="734" w:type="dxa"/>
            <w:tcBorders>
              <w:top w:val="nil"/>
              <w:bottom w:val="nil"/>
            </w:tcBorders>
            <w:shd w:val="clear" w:color="auto" w:fill="DADADA"/>
          </w:tcPr>
          <w:p w14:paraId="3F677C6F" w14:textId="77777777" w:rsidR="00151BAD" w:rsidRDefault="00AC1F28">
            <w:pPr>
              <w:pStyle w:val="TableParagraph"/>
              <w:spacing w:before="69"/>
              <w:ind w:left="7" w:right="2"/>
              <w:rPr>
                <w:sz w:val="16"/>
              </w:rPr>
            </w:pPr>
            <w:r>
              <w:rPr>
                <w:sz w:val="16"/>
              </w:rPr>
              <w:t>HD</w:t>
            </w:r>
          </w:p>
        </w:tc>
        <w:tc>
          <w:tcPr>
            <w:tcW w:w="969" w:type="dxa"/>
            <w:tcBorders>
              <w:top w:val="nil"/>
              <w:bottom w:val="nil"/>
            </w:tcBorders>
            <w:shd w:val="clear" w:color="auto" w:fill="DADADA"/>
          </w:tcPr>
          <w:p w14:paraId="001D7A2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5E4141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9E49699"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7172294E" w14:textId="77777777" w:rsidR="00151BAD" w:rsidRDefault="00AC1F28">
            <w:pPr>
              <w:pStyle w:val="TableParagraph"/>
              <w:spacing w:before="69"/>
              <w:ind w:left="184" w:right="178"/>
              <w:rPr>
                <w:sz w:val="16"/>
              </w:rPr>
            </w:pPr>
            <w:r>
              <w:rPr>
                <w:sz w:val="16"/>
              </w:rPr>
              <w:t>GX</w:t>
            </w:r>
          </w:p>
        </w:tc>
        <w:tc>
          <w:tcPr>
            <w:tcW w:w="753" w:type="dxa"/>
            <w:tcBorders>
              <w:top w:val="nil"/>
              <w:bottom w:val="nil"/>
            </w:tcBorders>
            <w:shd w:val="clear" w:color="auto" w:fill="DADADA"/>
          </w:tcPr>
          <w:p w14:paraId="43A7986C"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0F8F4BDE" w14:textId="77777777" w:rsidR="00151BAD" w:rsidRDefault="00AC1F28">
            <w:pPr>
              <w:pStyle w:val="TableParagraph"/>
              <w:spacing w:before="69"/>
              <w:ind w:right="250"/>
              <w:jc w:val="right"/>
              <w:rPr>
                <w:sz w:val="16"/>
              </w:rPr>
            </w:pPr>
            <w:r>
              <w:rPr>
                <w:sz w:val="16"/>
              </w:rPr>
              <w:t>62</w:t>
            </w:r>
          </w:p>
        </w:tc>
        <w:tc>
          <w:tcPr>
            <w:tcW w:w="753" w:type="dxa"/>
            <w:tcBorders>
              <w:top w:val="nil"/>
              <w:bottom w:val="nil"/>
            </w:tcBorders>
            <w:shd w:val="clear" w:color="auto" w:fill="DADADA"/>
          </w:tcPr>
          <w:p w14:paraId="075E34F4"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44223C0C" w14:textId="77777777" w:rsidR="00151BAD" w:rsidRDefault="00AC1F28">
            <w:pPr>
              <w:pStyle w:val="TableParagraph"/>
              <w:spacing w:before="69"/>
              <w:ind w:right="241"/>
              <w:jc w:val="right"/>
              <w:rPr>
                <w:sz w:val="16"/>
              </w:rPr>
            </w:pPr>
            <w:r>
              <w:rPr>
                <w:sz w:val="16"/>
              </w:rPr>
              <w:t>GX</w:t>
            </w:r>
          </w:p>
        </w:tc>
        <w:tc>
          <w:tcPr>
            <w:tcW w:w="734" w:type="dxa"/>
            <w:tcBorders>
              <w:top w:val="nil"/>
              <w:bottom w:val="nil"/>
            </w:tcBorders>
            <w:shd w:val="clear" w:color="auto" w:fill="DADADA"/>
          </w:tcPr>
          <w:p w14:paraId="7066762B"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25D03959"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4034CA3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43DC937" w14:textId="77777777" w:rsidR="00151BAD" w:rsidRDefault="00151BAD">
            <w:pPr>
              <w:pStyle w:val="TableParagraph"/>
              <w:spacing w:before="0"/>
              <w:jc w:val="left"/>
              <w:rPr>
                <w:sz w:val="16"/>
              </w:rPr>
            </w:pPr>
          </w:p>
        </w:tc>
      </w:tr>
      <w:tr w:rsidR="00151BAD" w14:paraId="36B32A7D" w14:textId="77777777">
        <w:trPr>
          <w:trHeight w:val="331"/>
        </w:trPr>
        <w:tc>
          <w:tcPr>
            <w:tcW w:w="888" w:type="dxa"/>
            <w:tcBorders>
              <w:top w:val="nil"/>
              <w:bottom w:val="nil"/>
            </w:tcBorders>
          </w:tcPr>
          <w:p w14:paraId="3A334C77" w14:textId="77777777" w:rsidR="00151BAD" w:rsidRDefault="00AC1F28">
            <w:pPr>
              <w:pStyle w:val="TableParagraph"/>
              <w:spacing w:before="69"/>
              <w:ind w:left="183" w:right="178"/>
              <w:rPr>
                <w:sz w:val="16"/>
              </w:rPr>
            </w:pPr>
            <w:r>
              <w:rPr>
                <w:sz w:val="16"/>
              </w:rPr>
              <w:t>G620</w:t>
            </w:r>
          </w:p>
        </w:tc>
        <w:tc>
          <w:tcPr>
            <w:tcW w:w="734" w:type="dxa"/>
            <w:tcBorders>
              <w:top w:val="nil"/>
              <w:bottom w:val="nil"/>
            </w:tcBorders>
          </w:tcPr>
          <w:p w14:paraId="5D093EC8" w14:textId="77777777" w:rsidR="00151BAD" w:rsidRDefault="00AC1F28">
            <w:pPr>
              <w:pStyle w:val="TableParagraph"/>
              <w:spacing w:before="69"/>
              <w:ind w:left="7" w:right="2"/>
              <w:rPr>
                <w:sz w:val="16"/>
              </w:rPr>
            </w:pPr>
            <w:r>
              <w:rPr>
                <w:sz w:val="16"/>
              </w:rPr>
              <w:t>HD</w:t>
            </w:r>
          </w:p>
        </w:tc>
        <w:tc>
          <w:tcPr>
            <w:tcW w:w="969" w:type="dxa"/>
            <w:tcBorders>
              <w:top w:val="nil"/>
              <w:bottom w:val="nil"/>
            </w:tcBorders>
          </w:tcPr>
          <w:p w14:paraId="46BA586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5DEF1EF" w14:textId="77777777" w:rsidR="00151BAD" w:rsidRDefault="00151BAD">
            <w:pPr>
              <w:pStyle w:val="TableParagraph"/>
              <w:spacing w:before="0"/>
              <w:jc w:val="left"/>
              <w:rPr>
                <w:sz w:val="16"/>
              </w:rPr>
            </w:pPr>
          </w:p>
        </w:tc>
        <w:tc>
          <w:tcPr>
            <w:tcW w:w="863" w:type="dxa"/>
            <w:tcBorders>
              <w:top w:val="nil"/>
              <w:bottom w:val="nil"/>
            </w:tcBorders>
          </w:tcPr>
          <w:p w14:paraId="04F461B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E54DDE1" w14:textId="77777777" w:rsidR="00151BAD" w:rsidRDefault="00AC1F28">
            <w:pPr>
              <w:pStyle w:val="TableParagraph"/>
              <w:spacing w:before="69"/>
              <w:ind w:left="188" w:right="178"/>
              <w:rPr>
                <w:sz w:val="16"/>
              </w:rPr>
            </w:pPr>
            <w:r>
              <w:rPr>
                <w:sz w:val="16"/>
              </w:rPr>
              <w:t>62</w:t>
            </w:r>
          </w:p>
        </w:tc>
        <w:tc>
          <w:tcPr>
            <w:tcW w:w="753" w:type="dxa"/>
            <w:tcBorders>
              <w:top w:val="nil"/>
              <w:bottom w:val="nil"/>
            </w:tcBorders>
          </w:tcPr>
          <w:p w14:paraId="08D0D00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DC8E3AC" w14:textId="77777777" w:rsidR="00151BAD" w:rsidRDefault="00151BAD">
            <w:pPr>
              <w:pStyle w:val="TableParagraph"/>
              <w:spacing w:before="0"/>
              <w:jc w:val="left"/>
              <w:rPr>
                <w:sz w:val="16"/>
              </w:rPr>
            </w:pPr>
          </w:p>
        </w:tc>
        <w:tc>
          <w:tcPr>
            <w:tcW w:w="753" w:type="dxa"/>
            <w:tcBorders>
              <w:top w:val="nil"/>
              <w:bottom w:val="nil"/>
            </w:tcBorders>
          </w:tcPr>
          <w:p w14:paraId="2ED31C7F" w14:textId="77777777" w:rsidR="00151BAD" w:rsidRDefault="00151BAD">
            <w:pPr>
              <w:pStyle w:val="TableParagraph"/>
              <w:spacing w:before="0"/>
              <w:jc w:val="left"/>
              <w:rPr>
                <w:sz w:val="16"/>
              </w:rPr>
            </w:pPr>
          </w:p>
        </w:tc>
        <w:tc>
          <w:tcPr>
            <w:tcW w:w="739" w:type="dxa"/>
            <w:tcBorders>
              <w:top w:val="nil"/>
              <w:bottom w:val="nil"/>
            </w:tcBorders>
          </w:tcPr>
          <w:p w14:paraId="73F8F3E6"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tcPr>
          <w:p w14:paraId="30B1AE80"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B80265D"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6E4C8AA9" w14:textId="77777777" w:rsidR="00151BAD" w:rsidRDefault="00151BAD">
            <w:pPr>
              <w:pStyle w:val="TableParagraph"/>
              <w:spacing w:before="0"/>
              <w:jc w:val="left"/>
              <w:rPr>
                <w:sz w:val="16"/>
              </w:rPr>
            </w:pPr>
          </w:p>
        </w:tc>
        <w:tc>
          <w:tcPr>
            <w:tcW w:w="880" w:type="dxa"/>
            <w:tcBorders>
              <w:top w:val="nil"/>
              <w:bottom w:val="nil"/>
            </w:tcBorders>
          </w:tcPr>
          <w:p w14:paraId="09705D2D" w14:textId="77777777" w:rsidR="00151BAD" w:rsidRDefault="00151BAD">
            <w:pPr>
              <w:pStyle w:val="TableParagraph"/>
              <w:spacing w:before="0"/>
              <w:jc w:val="left"/>
              <w:rPr>
                <w:sz w:val="16"/>
              </w:rPr>
            </w:pPr>
          </w:p>
        </w:tc>
      </w:tr>
      <w:tr w:rsidR="00151BAD" w14:paraId="541EDF65" w14:textId="77777777">
        <w:trPr>
          <w:trHeight w:val="331"/>
        </w:trPr>
        <w:tc>
          <w:tcPr>
            <w:tcW w:w="888" w:type="dxa"/>
            <w:tcBorders>
              <w:top w:val="nil"/>
              <w:bottom w:val="nil"/>
            </w:tcBorders>
            <w:shd w:val="clear" w:color="auto" w:fill="DADADA"/>
          </w:tcPr>
          <w:p w14:paraId="1271DE85" w14:textId="77777777" w:rsidR="00151BAD" w:rsidRDefault="00AC1F28">
            <w:pPr>
              <w:pStyle w:val="TableParagraph"/>
              <w:spacing w:before="69"/>
              <w:ind w:left="183" w:right="178"/>
              <w:rPr>
                <w:sz w:val="16"/>
              </w:rPr>
            </w:pPr>
            <w:r>
              <w:rPr>
                <w:sz w:val="16"/>
              </w:rPr>
              <w:t>G621</w:t>
            </w:r>
          </w:p>
        </w:tc>
        <w:tc>
          <w:tcPr>
            <w:tcW w:w="734" w:type="dxa"/>
            <w:tcBorders>
              <w:top w:val="nil"/>
              <w:bottom w:val="nil"/>
            </w:tcBorders>
            <w:shd w:val="clear" w:color="auto" w:fill="DADADA"/>
          </w:tcPr>
          <w:p w14:paraId="35725761" w14:textId="77777777" w:rsidR="00151BAD" w:rsidRDefault="00AC1F28">
            <w:pPr>
              <w:pStyle w:val="TableParagraph"/>
              <w:spacing w:before="69"/>
              <w:ind w:left="7" w:right="2"/>
              <w:rPr>
                <w:sz w:val="16"/>
              </w:rPr>
            </w:pPr>
            <w:r>
              <w:rPr>
                <w:sz w:val="16"/>
              </w:rPr>
              <w:t>HD</w:t>
            </w:r>
          </w:p>
        </w:tc>
        <w:tc>
          <w:tcPr>
            <w:tcW w:w="969" w:type="dxa"/>
            <w:tcBorders>
              <w:top w:val="nil"/>
              <w:bottom w:val="nil"/>
            </w:tcBorders>
            <w:shd w:val="clear" w:color="auto" w:fill="DADADA"/>
          </w:tcPr>
          <w:p w14:paraId="7E8EED8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4C3AD38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7D164D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715750E" w14:textId="77777777" w:rsidR="00151BAD" w:rsidRDefault="00AC1F28">
            <w:pPr>
              <w:pStyle w:val="TableParagraph"/>
              <w:spacing w:before="69"/>
              <w:ind w:left="188" w:right="178"/>
              <w:rPr>
                <w:sz w:val="16"/>
              </w:rPr>
            </w:pPr>
            <w:r>
              <w:rPr>
                <w:sz w:val="16"/>
              </w:rPr>
              <w:t>75</w:t>
            </w:r>
          </w:p>
        </w:tc>
        <w:tc>
          <w:tcPr>
            <w:tcW w:w="753" w:type="dxa"/>
            <w:tcBorders>
              <w:top w:val="nil"/>
              <w:bottom w:val="nil"/>
            </w:tcBorders>
            <w:shd w:val="clear" w:color="auto" w:fill="DADADA"/>
          </w:tcPr>
          <w:p w14:paraId="5D38465E"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52F06B66" w14:textId="77777777" w:rsidR="00151BAD" w:rsidRDefault="00AC1F28">
            <w:pPr>
              <w:pStyle w:val="TableParagraph"/>
              <w:spacing w:before="69"/>
              <w:ind w:right="250"/>
              <w:jc w:val="right"/>
              <w:rPr>
                <w:sz w:val="16"/>
              </w:rPr>
            </w:pPr>
            <w:r>
              <w:rPr>
                <w:sz w:val="16"/>
              </w:rPr>
              <w:t>62</w:t>
            </w:r>
          </w:p>
        </w:tc>
        <w:tc>
          <w:tcPr>
            <w:tcW w:w="753" w:type="dxa"/>
            <w:tcBorders>
              <w:top w:val="nil"/>
              <w:bottom w:val="nil"/>
            </w:tcBorders>
            <w:shd w:val="clear" w:color="auto" w:fill="DADADA"/>
          </w:tcPr>
          <w:p w14:paraId="6C550D6E"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15F12BF3"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shd w:val="clear" w:color="auto" w:fill="DADADA"/>
          </w:tcPr>
          <w:p w14:paraId="602FCDD6"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24F86C4D"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95F8C7A"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119D219B" w14:textId="77777777" w:rsidR="00151BAD" w:rsidRDefault="00151BAD">
            <w:pPr>
              <w:pStyle w:val="TableParagraph"/>
              <w:spacing w:before="0"/>
              <w:jc w:val="left"/>
              <w:rPr>
                <w:sz w:val="16"/>
              </w:rPr>
            </w:pPr>
          </w:p>
        </w:tc>
      </w:tr>
      <w:tr w:rsidR="00151BAD" w14:paraId="3D8C76DF" w14:textId="77777777">
        <w:trPr>
          <w:trHeight w:val="331"/>
        </w:trPr>
        <w:tc>
          <w:tcPr>
            <w:tcW w:w="888" w:type="dxa"/>
            <w:tcBorders>
              <w:top w:val="nil"/>
              <w:bottom w:val="nil"/>
            </w:tcBorders>
          </w:tcPr>
          <w:p w14:paraId="3F6D0659" w14:textId="77777777" w:rsidR="00151BAD" w:rsidRDefault="00AC1F28">
            <w:pPr>
              <w:pStyle w:val="TableParagraph"/>
              <w:spacing w:before="69"/>
              <w:ind w:left="183" w:right="178"/>
              <w:rPr>
                <w:sz w:val="16"/>
              </w:rPr>
            </w:pPr>
            <w:r>
              <w:rPr>
                <w:sz w:val="16"/>
              </w:rPr>
              <w:t>G622</w:t>
            </w:r>
          </w:p>
        </w:tc>
        <w:tc>
          <w:tcPr>
            <w:tcW w:w="734" w:type="dxa"/>
            <w:tcBorders>
              <w:top w:val="nil"/>
              <w:bottom w:val="nil"/>
            </w:tcBorders>
          </w:tcPr>
          <w:p w14:paraId="54996A4F" w14:textId="77777777" w:rsidR="00151BAD" w:rsidRDefault="00AC1F28">
            <w:pPr>
              <w:pStyle w:val="TableParagraph"/>
              <w:spacing w:before="69"/>
              <w:ind w:left="7" w:right="2"/>
              <w:rPr>
                <w:sz w:val="16"/>
              </w:rPr>
            </w:pPr>
            <w:r>
              <w:rPr>
                <w:sz w:val="16"/>
              </w:rPr>
              <w:t>HD</w:t>
            </w:r>
          </w:p>
        </w:tc>
        <w:tc>
          <w:tcPr>
            <w:tcW w:w="969" w:type="dxa"/>
            <w:tcBorders>
              <w:top w:val="nil"/>
              <w:bottom w:val="nil"/>
            </w:tcBorders>
          </w:tcPr>
          <w:p w14:paraId="1C903AB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428FBB5" w14:textId="77777777" w:rsidR="00151BAD" w:rsidRDefault="00151BAD">
            <w:pPr>
              <w:pStyle w:val="TableParagraph"/>
              <w:spacing w:before="0"/>
              <w:jc w:val="left"/>
              <w:rPr>
                <w:sz w:val="16"/>
              </w:rPr>
            </w:pPr>
          </w:p>
        </w:tc>
        <w:tc>
          <w:tcPr>
            <w:tcW w:w="863" w:type="dxa"/>
            <w:tcBorders>
              <w:top w:val="nil"/>
              <w:bottom w:val="nil"/>
            </w:tcBorders>
          </w:tcPr>
          <w:p w14:paraId="134D3350"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13B62E66" w14:textId="77777777" w:rsidR="00151BAD" w:rsidRDefault="00AC1F28">
            <w:pPr>
              <w:pStyle w:val="TableParagraph"/>
              <w:spacing w:before="69"/>
              <w:ind w:left="188" w:right="178"/>
              <w:rPr>
                <w:sz w:val="16"/>
              </w:rPr>
            </w:pPr>
            <w:r>
              <w:rPr>
                <w:sz w:val="16"/>
              </w:rPr>
              <w:t>54</w:t>
            </w:r>
          </w:p>
        </w:tc>
        <w:tc>
          <w:tcPr>
            <w:tcW w:w="753" w:type="dxa"/>
            <w:tcBorders>
              <w:top w:val="nil"/>
              <w:bottom w:val="nil"/>
            </w:tcBorders>
          </w:tcPr>
          <w:p w14:paraId="4F1ECA95"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6B4E9390" w14:textId="77777777" w:rsidR="00151BAD" w:rsidRDefault="00AC1F28">
            <w:pPr>
              <w:pStyle w:val="TableParagraph"/>
              <w:spacing w:before="69"/>
              <w:ind w:right="250"/>
              <w:jc w:val="right"/>
              <w:rPr>
                <w:sz w:val="16"/>
              </w:rPr>
            </w:pPr>
            <w:r>
              <w:rPr>
                <w:sz w:val="16"/>
              </w:rPr>
              <w:t>62</w:t>
            </w:r>
          </w:p>
        </w:tc>
        <w:tc>
          <w:tcPr>
            <w:tcW w:w="753" w:type="dxa"/>
            <w:tcBorders>
              <w:top w:val="nil"/>
              <w:bottom w:val="nil"/>
            </w:tcBorders>
          </w:tcPr>
          <w:p w14:paraId="407FE88F"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06098980"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tcPr>
          <w:p w14:paraId="36EC94EB"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2D19D5A9"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53268983" w14:textId="77777777" w:rsidR="00151BAD" w:rsidRDefault="00151BAD">
            <w:pPr>
              <w:pStyle w:val="TableParagraph"/>
              <w:spacing w:before="0"/>
              <w:jc w:val="left"/>
              <w:rPr>
                <w:sz w:val="16"/>
              </w:rPr>
            </w:pPr>
          </w:p>
        </w:tc>
        <w:tc>
          <w:tcPr>
            <w:tcW w:w="880" w:type="dxa"/>
            <w:tcBorders>
              <w:top w:val="nil"/>
              <w:bottom w:val="nil"/>
            </w:tcBorders>
          </w:tcPr>
          <w:p w14:paraId="08764D9F" w14:textId="77777777" w:rsidR="00151BAD" w:rsidRDefault="00151BAD">
            <w:pPr>
              <w:pStyle w:val="TableParagraph"/>
              <w:spacing w:before="0"/>
              <w:jc w:val="left"/>
              <w:rPr>
                <w:sz w:val="16"/>
              </w:rPr>
            </w:pPr>
          </w:p>
        </w:tc>
      </w:tr>
      <w:tr w:rsidR="00151BAD" w14:paraId="725E8671" w14:textId="77777777">
        <w:trPr>
          <w:trHeight w:val="331"/>
        </w:trPr>
        <w:tc>
          <w:tcPr>
            <w:tcW w:w="888" w:type="dxa"/>
            <w:tcBorders>
              <w:top w:val="nil"/>
              <w:bottom w:val="nil"/>
            </w:tcBorders>
            <w:shd w:val="clear" w:color="auto" w:fill="DADADA"/>
          </w:tcPr>
          <w:p w14:paraId="50B925FF" w14:textId="77777777" w:rsidR="00151BAD" w:rsidRDefault="00AC1F28">
            <w:pPr>
              <w:pStyle w:val="TableParagraph"/>
              <w:spacing w:before="69"/>
              <w:ind w:left="181" w:right="178"/>
              <w:rPr>
                <w:sz w:val="16"/>
              </w:rPr>
            </w:pPr>
            <w:r>
              <w:rPr>
                <w:sz w:val="16"/>
              </w:rPr>
              <w:t>G65V</w:t>
            </w:r>
          </w:p>
        </w:tc>
        <w:tc>
          <w:tcPr>
            <w:tcW w:w="734" w:type="dxa"/>
            <w:tcBorders>
              <w:top w:val="nil"/>
              <w:bottom w:val="nil"/>
            </w:tcBorders>
            <w:shd w:val="clear" w:color="auto" w:fill="DADADA"/>
          </w:tcPr>
          <w:p w14:paraId="69F3916F" w14:textId="77777777" w:rsidR="00151BAD" w:rsidRDefault="00AC1F28">
            <w:pPr>
              <w:pStyle w:val="TableParagraph"/>
              <w:spacing w:before="69"/>
              <w:ind w:left="6" w:right="2"/>
              <w:rPr>
                <w:sz w:val="16"/>
              </w:rPr>
            </w:pPr>
            <w:r>
              <w:rPr>
                <w:sz w:val="16"/>
              </w:rPr>
              <w:t>HJ</w:t>
            </w:r>
          </w:p>
        </w:tc>
        <w:tc>
          <w:tcPr>
            <w:tcW w:w="969" w:type="dxa"/>
            <w:tcBorders>
              <w:top w:val="nil"/>
              <w:bottom w:val="nil"/>
            </w:tcBorders>
            <w:shd w:val="clear" w:color="auto" w:fill="DADADA"/>
          </w:tcPr>
          <w:p w14:paraId="401F3B7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938626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322CE2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794C4AE4" w14:textId="77777777" w:rsidR="00151BAD" w:rsidRDefault="00AC1F28">
            <w:pPr>
              <w:pStyle w:val="TableParagraph"/>
              <w:spacing w:before="69"/>
              <w:ind w:left="188" w:right="178"/>
              <w:rPr>
                <w:sz w:val="16"/>
              </w:rPr>
            </w:pPr>
            <w:r>
              <w:rPr>
                <w:sz w:val="16"/>
              </w:rPr>
              <w:t>65</w:t>
            </w:r>
          </w:p>
        </w:tc>
        <w:tc>
          <w:tcPr>
            <w:tcW w:w="753" w:type="dxa"/>
            <w:tcBorders>
              <w:top w:val="nil"/>
              <w:bottom w:val="nil"/>
            </w:tcBorders>
            <w:shd w:val="clear" w:color="auto" w:fill="DADADA"/>
          </w:tcPr>
          <w:p w14:paraId="7EE21605"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4273AE2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AEC32F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26C9EDB"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shd w:val="clear" w:color="auto" w:fill="DADADA"/>
          </w:tcPr>
          <w:p w14:paraId="1C16D8C1" w14:textId="77777777" w:rsidR="00151BAD" w:rsidRDefault="00AC1F28">
            <w:pPr>
              <w:pStyle w:val="TableParagraph"/>
              <w:spacing w:before="69"/>
              <w:ind w:left="24" w:right="2"/>
              <w:rPr>
                <w:sz w:val="16"/>
              </w:rPr>
            </w:pPr>
            <w:r>
              <w:rPr>
                <w:sz w:val="16"/>
              </w:rPr>
              <w:t>54 65</w:t>
            </w:r>
          </w:p>
        </w:tc>
        <w:tc>
          <w:tcPr>
            <w:tcW w:w="739" w:type="dxa"/>
            <w:tcBorders>
              <w:top w:val="nil"/>
              <w:bottom w:val="nil"/>
            </w:tcBorders>
            <w:shd w:val="clear" w:color="auto" w:fill="DADADA"/>
          </w:tcPr>
          <w:p w14:paraId="33862980" w14:textId="77777777" w:rsidR="00151BAD" w:rsidRDefault="00AC1F28">
            <w:pPr>
              <w:pStyle w:val="TableParagraph"/>
              <w:spacing w:before="69"/>
              <w:ind w:left="23"/>
              <w:rPr>
                <w:sz w:val="16"/>
              </w:rPr>
            </w:pPr>
            <w:r>
              <w:rPr>
                <w:sz w:val="16"/>
              </w:rPr>
              <w:t>54 65</w:t>
            </w:r>
          </w:p>
        </w:tc>
        <w:tc>
          <w:tcPr>
            <w:tcW w:w="753" w:type="dxa"/>
            <w:tcBorders>
              <w:top w:val="nil"/>
              <w:bottom w:val="nil"/>
            </w:tcBorders>
            <w:shd w:val="clear" w:color="auto" w:fill="DADADA"/>
          </w:tcPr>
          <w:p w14:paraId="3CF2E59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D5FE199" w14:textId="77777777" w:rsidR="00151BAD" w:rsidRDefault="00151BAD">
            <w:pPr>
              <w:pStyle w:val="TableParagraph"/>
              <w:spacing w:before="0"/>
              <w:jc w:val="left"/>
              <w:rPr>
                <w:sz w:val="16"/>
              </w:rPr>
            </w:pPr>
          </w:p>
        </w:tc>
      </w:tr>
      <w:tr w:rsidR="00151BAD" w14:paraId="7C4A9F62" w14:textId="77777777">
        <w:trPr>
          <w:trHeight w:val="328"/>
        </w:trPr>
        <w:tc>
          <w:tcPr>
            <w:tcW w:w="888" w:type="dxa"/>
            <w:tcBorders>
              <w:top w:val="nil"/>
              <w:bottom w:val="nil"/>
            </w:tcBorders>
          </w:tcPr>
          <w:p w14:paraId="2F58916A" w14:textId="77777777" w:rsidR="00151BAD" w:rsidRDefault="00AC1F28">
            <w:pPr>
              <w:pStyle w:val="TableParagraph"/>
              <w:spacing w:before="69"/>
              <w:ind w:left="181" w:right="178"/>
              <w:rPr>
                <w:sz w:val="16"/>
              </w:rPr>
            </w:pPr>
            <w:r>
              <w:rPr>
                <w:sz w:val="16"/>
              </w:rPr>
              <w:t>G65X</w:t>
            </w:r>
          </w:p>
        </w:tc>
        <w:tc>
          <w:tcPr>
            <w:tcW w:w="734" w:type="dxa"/>
            <w:tcBorders>
              <w:top w:val="nil"/>
              <w:bottom w:val="nil"/>
            </w:tcBorders>
          </w:tcPr>
          <w:p w14:paraId="73CF6CCA" w14:textId="77777777" w:rsidR="00151BAD" w:rsidRDefault="00AC1F28">
            <w:pPr>
              <w:pStyle w:val="TableParagraph"/>
              <w:spacing w:before="69"/>
              <w:ind w:left="6" w:right="2"/>
              <w:rPr>
                <w:sz w:val="16"/>
              </w:rPr>
            </w:pPr>
            <w:r>
              <w:rPr>
                <w:sz w:val="16"/>
              </w:rPr>
              <w:t>HJ</w:t>
            </w:r>
          </w:p>
        </w:tc>
        <w:tc>
          <w:tcPr>
            <w:tcW w:w="969" w:type="dxa"/>
            <w:tcBorders>
              <w:top w:val="nil"/>
              <w:bottom w:val="nil"/>
            </w:tcBorders>
          </w:tcPr>
          <w:p w14:paraId="778D870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B82FFBA" w14:textId="77777777" w:rsidR="00151BAD" w:rsidRDefault="00151BAD">
            <w:pPr>
              <w:pStyle w:val="TableParagraph"/>
              <w:spacing w:before="0"/>
              <w:jc w:val="left"/>
              <w:rPr>
                <w:sz w:val="16"/>
              </w:rPr>
            </w:pPr>
          </w:p>
        </w:tc>
        <w:tc>
          <w:tcPr>
            <w:tcW w:w="863" w:type="dxa"/>
            <w:tcBorders>
              <w:top w:val="nil"/>
              <w:bottom w:val="nil"/>
            </w:tcBorders>
          </w:tcPr>
          <w:p w14:paraId="3B993BBE"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0095B235" w14:textId="77777777" w:rsidR="00151BAD" w:rsidRDefault="00AC1F28">
            <w:pPr>
              <w:pStyle w:val="TableParagraph"/>
              <w:spacing w:before="69"/>
              <w:ind w:left="184" w:right="178"/>
              <w:rPr>
                <w:sz w:val="16"/>
              </w:rPr>
            </w:pPr>
            <w:r>
              <w:rPr>
                <w:sz w:val="16"/>
              </w:rPr>
              <w:t>GX</w:t>
            </w:r>
          </w:p>
        </w:tc>
        <w:tc>
          <w:tcPr>
            <w:tcW w:w="753" w:type="dxa"/>
            <w:tcBorders>
              <w:top w:val="nil"/>
              <w:bottom w:val="nil"/>
            </w:tcBorders>
          </w:tcPr>
          <w:p w14:paraId="09E247FD"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48F0793F" w14:textId="77777777" w:rsidR="00151BAD" w:rsidRDefault="00AC1F28">
            <w:pPr>
              <w:pStyle w:val="TableParagraph"/>
              <w:spacing w:before="69"/>
              <w:ind w:right="250"/>
              <w:jc w:val="right"/>
              <w:rPr>
                <w:sz w:val="16"/>
              </w:rPr>
            </w:pPr>
            <w:r>
              <w:rPr>
                <w:sz w:val="16"/>
              </w:rPr>
              <w:t>65</w:t>
            </w:r>
          </w:p>
        </w:tc>
        <w:tc>
          <w:tcPr>
            <w:tcW w:w="753" w:type="dxa"/>
            <w:tcBorders>
              <w:top w:val="nil"/>
              <w:bottom w:val="nil"/>
            </w:tcBorders>
          </w:tcPr>
          <w:p w14:paraId="4C683E0A"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620E730" w14:textId="77777777" w:rsidR="00151BAD" w:rsidRDefault="00AC1F28">
            <w:pPr>
              <w:pStyle w:val="TableParagraph"/>
              <w:spacing w:before="69"/>
              <w:ind w:right="241"/>
              <w:jc w:val="right"/>
              <w:rPr>
                <w:sz w:val="16"/>
              </w:rPr>
            </w:pPr>
            <w:r>
              <w:rPr>
                <w:sz w:val="16"/>
              </w:rPr>
              <w:t>GX</w:t>
            </w:r>
          </w:p>
        </w:tc>
        <w:tc>
          <w:tcPr>
            <w:tcW w:w="734" w:type="dxa"/>
            <w:tcBorders>
              <w:top w:val="nil"/>
              <w:bottom w:val="nil"/>
            </w:tcBorders>
          </w:tcPr>
          <w:p w14:paraId="4752094F" w14:textId="77777777" w:rsidR="00151BAD" w:rsidRDefault="00AC1F28">
            <w:pPr>
              <w:pStyle w:val="TableParagraph"/>
              <w:spacing w:before="69"/>
              <w:ind w:left="23" w:right="2"/>
              <w:rPr>
                <w:sz w:val="16"/>
              </w:rPr>
            </w:pPr>
            <w:r>
              <w:rPr>
                <w:sz w:val="16"/>
              </w:rPr>
              <w:t>GX 65</w:t>
            </w:r>
          </w:p>
        </w:tc>
        <w:tc>
          <w:tcPr>
            <w:tcW w:w="739" w:type="dxa"/>
            <w:tcBorders>
              <w:top w:val="nil"/>
              <w:bottom w:val="nil"/>
            </w:tcBorders>
          </w:tcPr>
          <w:p w14:paraId="313BF29E" w14:textId="77777777" w:rsidR="00151BAD" w:rsidRDefault="00AC1F28">
            <w:pPr>
              <w:pStyle w:val="TableParagraph"/>
              <w:spacing w:before="69"/>
              <w:ind w:left="22"/>
              <w:rPr>
                <w:sz w:val="16"/>
              </w:rPr>
            </w:pPr>
            <w:r>
              <w:rPr>
                <w:sz w:val="16"/>
              </w:rPr>
              <w:t>GX 65</w:t>
            </w:r>
          </w:p>
        </w:tc>
        <w:tc>
          <w:tcPr>
            <w:tcW w:w="753" w:type="dxa"/>
            <w:tcBorders>
              <w:top w:val="nil"/>
              <w:bottom w:val="nil"/>
            </w:tcBorders>
          </w:tcPr>
          <w:p w14:paraId="63D765D9" w14:textId="77777777" w:rsidR="00151BAD" w:rsidRDefault="00151BAD">
            <w:pPr>
              <w:pStyle w:val="TableParagraph"/>
              <w:spacing w:before="0"/>
              <w:jc w:val="left"/>
              <w:rPr>
                <w:sz w:val="16"/>
              </w:rPr>
            </w:pPr>
          </w:p>
        </w:tc>
        <w:tc>
          <w:tcPr>
            <w:tcW w:w="880" w:type="dxa"/>
            <w:tcBorders>
              <w:top w:val="nil"/>
              <w:bottom w:val="nil"/>
            </w:tcBorders>
          </w:tcPr>
          <w:p w14:paraId="596B167D" w14:textId="77777777" w:rsidR="00151BAD" w:rsidRDefault="00151BAD">
            <w:pPr>
              <w:pStyle w:val="TableParagraph"/>
              <w:spacing w:before="0"/>
              <w:jc w:val="left"/>
              <w:rPr>
                <w:sz w:val="16"/>
              </w:rPr>
            </w:pPr>
          </w:p>
        </w:tc>
      </w:tr>
      <w:tr w:rsidR="00151BAD" w14:paraId="65B17184" w14:textId="77777777">
        <w:trPr>
          <w:trHeight w:val="331"/>
        </w:trPr>
        <w:tc>
          <w:tcPr>
            <w:tcW w:w="888" w:type="dxa"/>
            <w:tcBorders>
              <w:top w:val="nil"/>
              <w:bottom w:val="nil"/>
            </w:tcBorders>
            <w:shd w:val="clear" w:color="auto" w:fill="DADADA"/>
          </w:tcPr>
          <w:p w14:paraId="55D17AF8" w14:textId="77777777" w:rsidR="00151BAD" w:rsidRDefault="00AC1F28">
            <w:pPr>
              <w:pStyle w:val="TableParagraph"/>
              <w:spacing w:before="71"/>
              <w:ind w:left="183" w:right="178"/>
              <w:rPr>
                <w:sz w:val="16"/>
              </w:rPr>
            </w:pPr>
            <w:r>
              <w:rPr>
                <w:sz w:val="16"/>
              </w:rPr>
              <w:t>G650</w:t>
            </w:r>
          </w:p>
        </w:tc>
        <w:tc>
          <w:tcPr>
            <w:tcW w:w="734" w:type="dxa"/>
            <w:tcBorders>
              <w:top w:val="nil"/>
              <w:bottom w:val="nil"/>
            </w:tcBorders>
            <w:shd w:val="clear" w:color="auto" w:fill="DADADA"/>
          </w:tcPr>
          <w:p w14:paraId="60676C69" w14:textId="77777777" w:rsidR="00151BAD" w:rsidRDefault="00AC1F28">
            <w:pPr>
              <w:pStyle w:val="TableParagraph"/>
              <w:spacing w:before="71"/>
              <w:ind w:left="6" w:right="2"/>
              <w:rPr>
                <w:sz w:val="16"/>
              </w:rPr>
            </w:pPr>
            <w:r>
              <w:rPr>
                <w:sz w:val="16"/>
              </w:rPr>
              <w:t>HJ</w:t>
            </w:r>
          </w:p>
        </w:tc>
        <w:tc>
          <w:tcPr>
            <w:tcW w:w="969" w:type="dxa"/>
            <w:tcBorders>
              <w:top w:val="nil"/>
              <w:bottom w:val="nil"/>
            </w:tcBorders>
            <w:shd w:val="clear" w:color="auto" w:fill="DADADA"/>
          </w:tcPr>
          <w:p w14:paraId="7AB6DCB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43D8FB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8BF9E2C" w14:textId="77777777" w:rsidR="00151BAD" w:rsidRDefault="00AC1F28">
            <w:pPr>
              <w:pStyle w:val="TableParagraph"/>
              <w:spacing w:before="71"/>
              <w:ind w:left="63" w:right="55"/>
              <w:rPr>
                <w:sz w:val="16"/>
              </w:rPr>
            </w:pPr>
            <w:r>
              <w:rPr>
                <w:sz w:val="16"/>
              </w:rPr>
              <w:t>1976208</w:t>
            </w:r>
          </w:p>
        </w:tc>
        <w:tc>
          <w:tcPr>
            <w:tcW w:w="700" w:type="dxa"/>
            <w:tcBorders>
              <w:top w:val="nil"/>
              <w:bottom w:val="nil"/>
            </w:tcBorders>
            <w:shd w:val="clear" w:color="auto" w:fill="DADADA"/>
          </w:tcPr>
          <w:p w14:paraId="4A23E263" w14:textId="77777777" w:rsidR="00151BAD" w:rsidRDefault="00AC1F28">
            <w:pPr>
              <w:pStyle w:val="TableParagraph"/>
              <w:spacing w:before="71"/>
              <w:ind w:left="188" w:right="178"/>
              <w:rPr>
                <w:sz w:val="16"/>
              </w:rPr>
            </w:pPr>
            <w:r>
              <w:rPr>
                <w:sz w:val="16"/>
              </w:rPr>
              <w:t>65</w:t>
            </w:r>
          </w:p>
        </w:tc>
        <w:tc>
          <w:tcPr>
            <w:tcW w:w="753" w:type="dxa"/>
            <w:tcBorders>
              <w:top w:val="nil"/>
              <w:bottom w:val="nil"/>
            </w:tcBorders>
            <w:shd w:val="clear" w:color="auto" w:fill="DADADA"/>
          </w:tcPr>
          <w:p w14:paraId="5DB0D916"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64851B20"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16E774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5E405FC" w14:textId="77777777" w:rsidR="00151BAD" w:rsidRDefault="00AC1F28">
            <w:pPr>
              <w:pStyle w:val="TableParagraph"/>
              <w:spacing w:before="71"/>
              <w:ind w:right="271"/>
              <w:jc w:val="right"/>
              <w:rPr>
                <w:sz w:val="16"/>
              </w:rPr>
            </w:pPr>
            <w:r>
              <w:rPr>
                <w:sz w:val="16"/>
              </w:rPr>
              <w:t>75</w:t>
            </w:r>
          </w:p>
        </w:tc>
        <w:tc>
          <w:tcPr>
            <w:tcW w:w="734" w:type="dxa"/>
            <w:tcBorders>
              <w:top w:val="nil"/>
              <w:bottom w:val="nil"/>
            </w:tcBorders>
            <w:shd w:val="clear" w:color="auto" w:fill="DADADA"/>
          </w:tcPr>
          <w:p w14:paraId="77C69126" w14:textId="77777777" w:rsidR="00151BAD" w:rsidRDefault="00AC1F28">
            <w:pPr>
              <w:pStyle w:val="TableParagraph"/>
              <w:spacing w:before="71"/>
              <w:ind w:left="24" w:right="2"/>
              <w:rPr>
                <w:sz w:val="16"/>
              </w:rPr>
            </w:pPr>
            <w:r>
              <w:rPr>
                <w:sz w:val="16"/>
              </w:rPr>
              <w:t>65 75</w:t>
            </w:r>
          </w:p>
        </w:tc>
        <w:tc>
          <w:tcPr>
            <w:tcW w:w="739" w:type="dxa"/>
            <w:tcBorders>
              <w:top w:val="nil"/>
              <w:bottom w:val="nil"/>
            </w:tcBorders>
            <w:shd w:val="clear" w:color="auto" w:fill="DADADA"/>
          </w:tcPr>
          <w:p w14:paraId="17BB61A2" w14:textId="77777777" w:rsidR="00151BAD" w:rsidRDefault="00AC1F28">
            <w:pPr>
              <w:pStyle w:val="TableParagraph"/>
              <w:spacing w:before="71"/>
              <w:ind w:left="23"/>
              <w:rPr>
                <w:sz w:val="16"/>
              </w:rPr>
            </w:pPr>
            <w:r>
              <w:rPr>
                <w:sz w:val="16"/>
              </w:rPr>
              <w:t>65 75</w:t>
            </w:r>
          </w:p>
        </w:tc>
        <w:tc>
          <w:tcPr>
            <w:tcW w:w="753" w:type="dxa"/>
            <w:tcBorders>
              <w:top w:val="nil"/>
              <w:bottom w:val="nil"/>
            </w:tcBorders>
            <w:shd w:val="clear" w:color="auto" w:fill="DADADA"/>
          </w:tcPr>
          <w:p w14:paraId="0A9D3D0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D3AD95C" w14:textId="77777777" w:rsidR="00151BAD" w:rsidRDefault="00151BAD">
            <w:pPr>
              <w:pStyle w:val="TableParagraph"/>
              <w:spacing w:before="0"/>
              <w:jc w:val="left"/>
              <w:rPr>
                <w:sz w:val="16"/>
              </w:rPr>
            </w:pPr>
          </w:p>
        </w:tc>
      </w:tr>
      <w:tr w:rsidR="00151BAD" w14:paraId="37FE7BBE" w14:textId="77777777">
        <w:trPr>
          <w:trHeight w:val="331"/>
        </w:trPr>
        <w:tc>
          <w:tcPr>
            <w:tcW w:w="888" w:type="dxa"/>
            <w:tcBorders>
              <w:top w:val="nil"/>
              <w:bottom w:val="nil"/>
            </w:tcBorders>
          </w:tcPr>
          <w:p w14:paraId="635CBFA6" w14:textId="77777777" w:rsidR="00151BAD" w:rsidRDefault="00AC1F28">
            <w:pPr>
              <w:pStyle w:val="TableParagraph"/>
              <w:spacing w:before="71"/>
              <w:ind w:left="183" w:right="178"/>
              <w:rPr>
                <w:sz w:val="16"/>
              </w:rPr>
            </w:pPr>
            <w:r>
              <w:rPr>
                <w:sz w:val="16"/>
              </w:rPr>
              <w:t>G651</w:t>
            </w:r>
          </w:p>
        </w:tc>
        <w:tc>
          <w:tcPr>
            <w:tcW w:w="734" w:type="dxa"/>
            <w:tcBorders>
              <w:top w:val="nil"/>
              <w:bottom w:val="nil"/>
            </w:tcBorders>
          </w:tcPr>
          <w:p w14:paraId="78313651" w14:textId="77777777" w:rsidR="00151BAD" w:rsidRDefault="00AC1F28">
            <w:pPr>
              <w:pStyle w:val="TableParagraph"/>
              <w:spacing w:before="71"/>
              <w:ind w:left="6" w:right="2"/>
              <w:rPr>
                <w:sz w:val="16"/>
              </w:rPr>
            </w:pPr>
            <w:r>
              <w:rPr>
                <w:sz w:val="16"/>
              </w:rPr>
              <w:t>HJ</w:t>
            </w:r>
          </w:p>
        </w:tc>
        <w:tc>
          <w:tcPr>
            <w:tcW w:w="969" w:type="dxa"/>
            <w:tcBorders>
              <w:top w:val="nil"/>
              <w:bottom w:val="nil"/>
            </w:tcBorders>
          </w:tcPr>
          <w:p w14:paraId="12FDBAAA"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2AEEBB57" w14:textId="77777777" w:rsidR="00151BAD" w:rsidRDefault="00151BAD">
            <w:pPr>
              <w:pStyle w:val="TableParagraph"/>
              <w:spacing w:before="0"/>
              <w:jc w:val="left"/>
              <w:rPr>
                <w:sz w:val="16"/>
              </w:rPr>
            </w:pPr>
          </w:p>
        </w:tc>
        <w:tc>
          <w:tcPr>
            <w:tcW w:w="863" w:type="dxa"/>
            <w:tcBorders>
              <w:top w:val="nil"/>
              <w:bottom w:val="nil"/>
            </w:tcBorders>
          </w:tcPr>
          <w:p w14:paraId="2395B932" w14:textId="77777777" w:rsidR="00151BAD" w:rsidRDefault="00AC1F28">
            <w:pPr>
              <w:pStyle w:val="TableParagraph"/>
              <w:spacing w:before="71"/>
              <w:ind w:left="63" w:right="55"/>
              <w:rPr>
                <w:sz w:val="16"/>
              </w:rPr>
            </w:pPr>
            <w:r>
              <w:rPr>
                <w:sz w:val="16"/>
              </w:rPr>
              <w:t>1976208</w:t>
            </w:r>
          </w:p>
        </w:tc>
        <w:tc>
          <w:tcPr>
            <w:tcW w:w="700" w:type="dxa"/>
            <w:tcBorders>
              <w:top w:val="nil"/>
              <w:bottom w:val="nil"/>
            </w:tcBorders>
          </w:tcPr>
          <w:p w14:paraId="41EE7CAB" w14:textId="77777777" w:rsidR="00151BAD" w:rsidRDefault="00AC1F28">
            <w:pPr>
              <w:pStyle w:val="TableParagraph"/>
              <w:spacing w:before="71"/>
              <w:ind w:left="188" w:right="178"/>
              <w:rPr>
                <w:sz w:val="16"/>
              </w:rPr>
            </w:pPr>
            <w:r>
              <w:rPr>
                <w:sz w:val="16"/>
              </w:rPr>
              <w:t>75</w:t>
            </w:r>
          </w:p>
        </w:tc>
        <w:tc>
          <w:tcPr>
            <w:tcW w:w="753" w:type="dxa"/>
            <w:tcBorders>
              <w:top w:val="nil"/>
              <w:bottom w:val="nil"/>
            </w:tcBorders>
          </w:tcPr>
          <w:p w14:paraId="75318D3A"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0903D380" w14:textId="77777777" w:rsidR="00151BAD" w:rsidRDefault="00AC1F28">
            <w:pPr>
              <w:pStyle w:val="TableParagraph"/>
              <w:spacing w:before="71"/>
              <w:ind w:right="250"/>
              <w:jc w:val="right"/>
              <w:rPr>
                <w:sz w:val="16"/>
              </w:rPr>
            </w:pPr>
            <w:r>
              <w:rPr>
                <w:sz w:val="16"/>
              </w:rPr>
              <w:t>65</w:t>
            </w:r>
          </w:p>
        </w:tc>
        <w:tc>
          <w:tcPr>
            <w:tcW w:w="753" w:type="dxa"/>
            <w:tcBorders>
              <w:top w:val="nil"/>
              <w:bottom w:val="nil"/>
            </w:tcBorders>
          </w:tcPr>
          <w:p w14:paraId="72D5787D"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027C4CF3" w14:textId="77777777" w:rsidR="00151BAD" w:rsidRDefault="00AC1F28">
            <w:pPr>
              <w:pStyle w:val="TableParagraph"/>
              <w:spacing w:before="71"/>
              <w:ind w:right="271"/>
              <w:jc w:val="right"/>
              <w:rPr>
                <w:sz w:val="16"/>
              </w:rPr>
            </w:pPr>
            <w:r>
              <w:rPr>
                <w:sz w:val="16"/>
              </w:rPr>
              <w:t>75</w:t>
            </w:r>
          </w:p>
        </w:tc>
        <w:tc>
          <w:tcPr>
            <w:tcW w:w="734" w:type="dxa"/>
            <w:tcBorders>
              <w:top w:val="nil"/>
              <w:bottom w:val="nil"/>
            </w:tcBorders>
          </w:tcPr>
          <w:p w14:paraId="75A0AB5D" w14:textId="77777777" w:rsidR="00151BAD" w:rsidRDefault="00AC1F28">
            <w:pPr>
              <w:pStyle w:val="TableParagraph"/>
              <w:spacing w:before="71"/>
              <w:ind w:left="24" w:right="2"/>
              <w:rPr>
                <w:sz w:val="16"/>
              </w:rPr>
            </w:pPr>
            <w:r>
              <w:rPr>
                <w:sz w:val="16"/>
              </w:rPr>
              <w:t>65 75</w:t>
            </w:r>
          </w:p>
        </w:tc>
        <w:tc>
          <w:tcPr>
            <w:tcW w:w="739" w:type="dxa"/>
            <w:tcBorders>
              <w:top w:val="nil"/>
              <w:bottom w:val="nil"/>
            </w:tcBorders>
          </w:tcPr>
          <w:p w14:paraId="2FDB0B9F" w14:textId="77777777" w:rsidR="00151BAD" w:rsidRDefault="00AC1F28">
            <w:pPr>
              <w:pStyle w:val="TableParagraph"/>
              <w:spacing w:before="71"/>
              <w:ind w:left="22"/>
              <w:rPr>
                <w:sz w:val="16"/>
              </w:rPr>
            </w:pPr>
            <w:r>
              <w:rPr>
                <w:sz w:val="16"/>
              </w:rPr>
              <w:t>65 75</w:t>
            </w:r>
          </w:p>
        </w:tc>
        <w:tc>
          <w:tcPr>
            <w:tcW w:w="753" w:type="dxa"/>
            <w:tcBorders>
              <w:top w:val="nil"/>
              <w:bottom w:val="nil"/>
            </w:tcBorders>
          </w:tcPr>
          <w:p w14:paraId="01598E7C"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63BBD59B" w14:textId="77777777" w:rsidR="00151BAD" w:rsidRDefault="00151BAD">
            <w:pPr>
              <w:pStyle w:val="TableParagraph"/>
              <w:spacing w:before="0"/>
              <w:jc w:val="left"/>
              <w:rPr>
                <w:sz w:val="16"/>
              </w:rPr>
            </w:pPr>
          </w:p>
        </w:tc>
      </w:tr>
      <w:tr w:rsidR="00151BAD" w14:paraId="6EBAA347" w14:textId="77777777">
        <w:trPr>
          <w:trHeight w:val="331"/>
        </w:trPr>
        <w:tc>
          <w:tcPr>
            <w:tcW w:w="888" w:type="dxa"/>
            <w:tcBorders>
              <w:top w:val="nil"/>
              <w:bottom w:val="nil"/>
            </w:tcBorders>
            <w:shd w:val="clear" w:color="auto" w:fill="DADADA"/>
          </w:tcPr>
          <w:p w14:paraId="38DE0490" w14:textId="77777777" w:rsidR="00151BAD" w:rsidRDefault="00AC1F28">
            <w:pPr>
              <w:pStyle w:val="TableParagraph"/>
              <w:spacing w:before="71"/>
              <w:ind w:left="183" w:right="178"/>
              <w:rPr>
                <w:sz w:val="16"/>
              </w:rPr>
            </w:pPr>
            <w:r>
              <w:rPr>
                <w:sz w:val="16"/>
              </w:rPr>
              <w:t>G652</w:t>
            </w:r>
          </w:p>
        </w:tc>
        <w:tc>
          <w:tcPr>
            <w:tcW w:w="734" w:type="dxa"/>
            <w:tcBorders>
              <w:top w:val="nil"/>
              <w:bottom w:val="nil"/>
            </w:tcBorders>
            <w:shd w:val="clear" w:color="auto" w:fill="DADADA"/>
          </w:tcPr>
          <w:p w14:paraId="3861C84D" w14:textId="77777777" w:rsidR="00151BAD" w:rsidRDefault="00AC1F28">
            <w:pPr>
              <w:pStyle w:val="TableParagraph"/>
              <w:spacing w:before="71"/>
              <w:ind w:left="6" w:right="2"/>
              <w:rPr>
                <w:sz w:val="16"/>
              </w:rPr>
            </w:pPr>
            <w:r>
              <w:rPr>
                <w:sz w:val="16"/>
              </w:rPr>
              <w:t>HJ</w:t>
            </w:r>
          </w:p>
        </w:tc>
        <w:tc>
          <w:tcPr>
            <w:tcW w:w="969" w:type="dxa"/>
            <w:tcBorders>
              <w:top w:val="nil"/>
              <w:bottom w:val="nil"/>
            </w:tcBorders>
            <w:shd w:val="clear" w:color="auto" w:fill="DADADA"/>
          </w:tcPr>
          <w:p w14:paraId="1A4E107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3FDA343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1120869"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1BD9633D" w14:textId="77777777" w:rsidR="00151BAD" w:rsidRDefault="00AC1F28">
            <w:pPr>
              <w:pStyle w:val="TableParagraph"/>
              <w:spacing w:before="71"/>
              <w:ind w:left="188" w:right="178"/>
              <w:rPr>
                <w:sz w:val="16"/>
              </w:rPr>
            </w:pPr>
            <w:r>
              <w:rPr>
                <w:sz w:val="16"/>
              </w:rPr>
              <w:t>54</w:t>
            </w:r>
          </w:p>
        </w:tc>
        <w:tc>
          <w:tcPr>
            <w:tcW w:w="753" w:type="dxa"/>
            <w:tcBorders>
              <w:top w:val="nil"/>
              <w:bottom w:val="nil"/>
            </w:tcBorders>
            <w:shd w:val="clear" w:color="auto" w:fill="DADADA"/>
          </w:tcPr>
          <w:p w14:paraId="7DC0CC62"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686DD8C4" w14:textId="77777777" w:rsidR="00151BAD" w:rsidRDefault="00AC1F28">
            <w:pPr>
              <w:pStyle w:val="TableParagraph"/>
              <w:spacing w:before="71"/>
              <w:ind w:right="250"/>
              <w:jc w:val="right"/>
              <w:rPr>
                <w:sz w:val="16"/>
              </w:rPr>
            </w:pPr>
            <w:r>
              <w:rPr>
                <w:sz w:val="16"/>
              </w:rPr>
              <w:t>65</w:t>
            </w:r>
          </w:p>
        </w:tc>
        <w:tc>
          <w:tcPr>
            <w:tcW w:w="753" w:type="dxa"/>
            <w:tcBorders>
              <w:top w:val="nil"/>
              <w:bottom w:val="nil"/>
            </w:tcBorders>
            <w:shd w:val="clear" w:color="auto" w:fill="DADADA"/>
          </w:tcPr>
          <w:p w14:paraId="5921B922"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7DC836B3" w14:textId="77777777" w:rsidR="00151BAD" w:rsidRDefault="00AC1F28">
            <w:pPr>
              <w:pStyle w:val="TableParagraph"/>
              <w:spacing w:before="71"/>
              <w:ind w:right="271"/>
              <w:jc w:val="right"/>
              <w:rPr>
                <w:sz w:val="16"/>
              </w:rPr>
            </w:pPr>
            <w:r>
              <w:rPr>
                <w:sz w:val="16"/>
              </w:rPr>
              <w:t>54</w:t>
            </w:r>
          </w:p>
        </w:tc>
        <w:tc>
          <w:tcPr>
            <w:tcW w:w="734" w:type="dxa"/>
            <w:tcBorders>
              <w:top w:val="nil"/>
              <w:bottom w:val="nil"/>
            </w:tcBorders>
            <w:shd w:val="clear" w:color="auto" w:fill="DADADA"/>
          </w:tcPr>
          <w:p w14:paraId="04E759B5" w14:textId="77777777" w:rsidR="00151BAD" w:rsidRDefault="00AC1F28">
            <w:pPr>
              <w:pStyle w:val="TableParagraph"/>
              <w:spacing w:before="71"/>
              <w:ind w:left="24" w:right="2"/>
              <w:rPr>
                <w:sz w:val="16"/>
              </w:rPr>
            </w:pPr>
            <w:r>
              <w:rPr>
                <w:sz w:val="16"/>
              </w:rPr>
              <w:t>54 65</w:t>
            </w:r>
          </w:p>
        </w:tc>
        <w:tc>
          <w:tcPr>
            <w:tcW w:w="739" w:type="dxa"/>
            <w:tcBorders>
              <w:top w:val="nil"/>
              <w:bottom w:val="nil"/>
            </w:tcBorders>
            <w:shd w:val="clear" w:color="auto" w:fill="DADADA"/>
          </w:tcPr>
          <w:p w14:paraId="3A691ECA" w14:textId="77777777" w:rsidR="00151BAD" w:rsidRDefault="00AC1F28">
            <w:pPr>
              <w:pStyle w:val="TableParagraph"/>
              <w:spacing w:before="71"/>
              <w:ind w:left="23"/>
              <w:rPr>
                <w:sz w:val="16"/>
              </w:rPr>
            </w:pPr>
            <w:r>
              <w:rPr>
                <w:sz w:val="16"/>
              </w:rPr>
              <w:t>54 65</w:t>
            </w:r>
          </w:p>
        </w:tc>
        <w:tc>
          <w:tcPr>
            <w:tcW w:w="753" w:type="dxa"/>
            <w:tcBorders>
              <w:top w:val="nil"/>
              <w:bottom w:val="nil"/>
            </w:tcBorders>
            <w:shd w:val="clear" w:color="auto" w:fill="DADADA"/>
          </w:tcPr>
          <w:p w14:paraId="6DCF016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97593FA" w14:textId="77777777" w:rsidR="00151BAD" w:rsidRDefault="00151BAD">
            <w:pPr>
              <w:pStyle w:val="TableParagraph"/>
              <w:spacing w:before="0"/>
              <w:jc w:val="left"/>
              <w:rPr>
                <w:sz w:val="16"/>
              </w:rPr>
            </w:pPr>
          </w:p>
        </w:tc>
      </w:tr>
      <w:tr w:rsidR="00151BAD" w14:paraId="36E383E1" w14:textId="77777777">
        <w:trPr>
          <w:trHeight w:val="331"/>
        </w:trPr>
        <w:tc>
          <w:tcPr>
            <w:tcW w:w="888" w:type="dxa"/>
            <w:tcBorders>
              <w:top w:val="nil"/>
              <w:bottom w:val="nil"/>
            </w:tcBorders>
          </w:tcPr>
          <w:p w14:paraId="0916C33F" w14:textId="77777777" w:rsidR="00151BAD" w:rsidRDefault="00AC1F28">
            <w:pPr>
              <w:pStyle w:val="TableParagraph"/>
              <w:spacing w:before="69"/>
              <w:ind w:left="181" w:right="178"/>
              <w:rPr>
                <w:sz w:val="16"/>
              </w:rPr>
            </w:pPr>
            <w:r>
              <w:rPr>
                <w:sz w:val="16"/>
              </w:rPr>
              <w:t>G70V</w:t>
            </w:r>
          </w:p>
        </w:tc>
        <w:tc>
          <w:tcPr>
            <w:tcW w:w="734" w:type="dxa"/>
            <w:tcBorders>
              <w:top w:val="nil"/>
              <w:bottom w:val="nil"/>
            </w:tcBorders>
          </w:tcPr>
          <w:p w14:paraId="494D0374" w14:textId="77777777" w:rsidR="00151BAD" w:rsidRDefault="00AC1F28">
            <w:pPr>
              <w:pStyle w:val="TableParagraph"/>
              <w:spacing w:before="69"/>
              <w:ind w:left="6" w:right="2"/>
              <w:rPr>
                <w:sz w:val="16"/>
              </w:rPr>
            </w:pPr>
            <w:r>
              <w:rPr>
                <w:sz w:val="16"/>
              </w:rPr>
              <w:t>HH</w:t>
            </w:r>
          </w:p>
        </w:tc>
        <w:tc>
          <w:tcPr>
            <w:tcW w:w="969" w:type="dxa"/>
            <w:tcBorders>
              <w:top w:val="nil"/>
              <w:bottom w:val="nil"/>
            </w:tcBorders>
          </w:tcPr>
          <w:p w14:paraId="2A8A627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9F13E16" w14:textId="77777777" w:rsidR="00151BAD" w:rsidRDefault="00151BAD">
            <w:pPr>
              <w:pStyle w:val="TableParagraph"/>
              <w:spacing w:before="0"/>
              <w:jc w:val="left"/>
              <w:rPr>
                <w:sz w:val="16"/>
              </w:rPr>
            </w:pPr>
          </w:p>
        </w:tc>
        <w:tc>
          <w:tcPr>
            <w:tcW w:w="863" w:type="dxa"/>
            <w:tcBorders>
              <w:top w:val="nil"/>
              <w:bottom w:val="nil"/>
            </w:tcBorders>
          </w:tcPr>
          <w:p w14:paraId="56E7A250"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0F4ACC7A" w14:textId="77777777" w:rsidR="00151BAD" w:rsidRDefault="00AC1F28">
            <w:pPr>
              <w:pStyle w:val="TableParagraph"/>
              <w:spacing w:before="69"/>
              <w:ind w:left="188" w:right="178"/>
              <w:rPr>
                <w:sz w:val="16"/>
              </w:rPr>
            </w:pPr>
            <w:r>
              <w:rPr>
                <w:sz w:val="16"/>
              </w:rPr>
              <w:t>70</w:t>
            </w:r>
          </w:p>
        </w:tc>
        <w:tc>
          <w:tcPr>
            <w:tcW w:w="753" w:type="dxa"/>
            <w:tcBorders>
              <w:top w:val="nil"/>
              <w:bottom w:val="nil"/>
            </w:tcBorders>
          </w:tcPr>
          <w:p w14:paraId="43932FF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0A53503" w14:textId="77777777" w:rsidR="00151BAD" w:rsidRDefault="00151BAD">
            <w:pPr>
              <w:pStyle w:val="TableParagraph"/>
              <w:spacing w:before="0"/>
              <w:jc w:val="left"/>
              <w:rPr>
                <w:sz w:val="16"/>
              </w:rPr>
            </w:pPr>
          </w:p>
        </w:tc>
        <w:tc>
          <w:tcPr>
            <w:tcW w:w="753" w:type="dxa"/>
            <w:tcBorders>
              <w:top w:val="nil"/>
              <w:bottom w:val="nil"/>
            </w:tcBorders>
          </w:tcPr>
          <w:p w14:paraId="5CEF72BA" w14:textId="77777777" w:rsidR="00151BAD" w:rsidRDefault="00151BAD">
            <w:pPr>
              <w:pStyle w:val="TableParagraph"/>
              <w:spacing w:before="0"/>
              <w:jc w:val="left"/>
              <w:rPr>
                <w:sz w:val="16"/>
              </w:rPr>
            </w:pPr>
          </w:p>
        </w:tc>
        <w:tc>
          <w:tcPr>
            <w:tcW w:w="739" w:type="dxa"/>
            <w:tcBorders>
              <w:top w:val="nil"/>
              <w:bottom w:val="nil"/>
            </w:tcBorders>
          </w:tcPr>
          <w:p w14:paraId="69114414"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tcPr>
          <w:p w14:paraId="566D97E5"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456903DC"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68C5D654" w14:textId="77777777" w:rsidR="00151BAD" w:rsidRDefault="00151BAD">
            <w:pPr>
              <w:pStyle w:val="TableParagraph"/>
              <w:spacing w:before="0"/>
              <w:jc w:val="left"/>
              <w:rPr>
                <w:sz w:val="16"/>
              </w:rPr>
            </w:pPr>
          </w:p>
        </w:tc>
        <w:tc>
          <w:tcPr>
            <w:tcW w:w="880" w:type="dxa"/>
            <w:tcBorders>
              <w:top w:val="nil"/>
              <w:bottom w:val="nil"/>
            </w:tcBorders>
          </w:tcPr>
          <w:p w14:paraId="08BC3254" w14:textId="77777777" w:rsidR="00151BAD" w:rsidRDefault="00151BAD">
            <w:pPr>
              <w:pStyle w:val="TableParagraph"/>
              <w:spacing w:before="0"/>
              <w:jc w:val="left"/>
              <w:rPr>
                <w:sz w:val="16"/>
              </w:rPr>
            </w:pPr>
          </w:p>
        </w:tc>
      </w:tr>
      <w:tr w:rsidR="00151BAD" w14:paraId="2ABF5E4D" w14:textId="77777777">
        <w:trPr>
          <w:trHeight w:val="331"/>
        </w:trPr>
        <w:tc>
          <w:tcPr>
            <w:tcW w:w="888" w:type="dxa"/>
            <w:tcBorders>
              <w:top w:val="nil"/>
              <w:bottom w:val="nil"/>
            </w:tcBorders>
            <w:shd w:val="clear" w:color="auto" w:fill="DADADA"/>
          </w:tcPr>
          <w:p w14:paraId="51470D87" w14:textId="77777777" w:rsidR="00151BAD" w:rsidRDefault="00AC1F28">
            <w:pPr>
              <w:pStyle w:val="TableParagraph"/>
              <w:spacing w:before="69"/>
              <w:ind w:left="181" w:right="178"/>
              <w:rPr>
                <w:sz w:val="16"/>
              </w:rPr>
            </w:pPr>
            <w:r>
              <w:rPr>
                <w:sz w:val="16"/>
              </w:rPr>
              <w:t>G70X</w:t>
            </w:r>
          </w:p>
        </w:tc>
        <w:tc>
          <w:tcPr>
            <w:tcW w:w="734" w:type="dxa"/>
            <w:tcBorders>
              <w:top w:val="nil"/>
              <w:bottom w:val="nil"/>
            </w:tcBorders>
            <w:shd w:val="clear" w:color="auto" w:fill="DADADA"/>
          </w:tcPr>
          <w:p w14:paraId="2DDED620" w14:textId="77777777" w:rsidR="00151BAD" w:rsidRDefault="00AC1F28">
            <w:pPr>
              <w:pStyle w:val="TableParagraph"/>
              <w:spacing w:before="69"/>
              <w:ind w:left="7" w:right="2"/>
              <w:rPr>
                <w:sz w:val="16"/>
              </w:rPr>
            </w:pPr>
            <w:r>
              <w:rPr>
                <w:sz w:val="16"/>
              </w:rPr>
              <w:t>HH</w:t>
            </w:r>
          </w:p>
        </w:tc>
        <w:tc>
          <w:tcPr>
            <w:tcW w:w="969" w:type="dxa"/>
            <w:tcBorders>
              <w:top w:val="nil"/>
              <w:bottom w:val="nil"/>
            </w:tcBorders>
            <w:shd w:val="clear" w:color="auto" w:fill="DADADA"/>
          </w:tcPr>
          <w:p w14:paraId="58C95A8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FA38D4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0704753"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6E6CDCCB" w14:textId="77777777" w:rsidR="00151BAD" w:rsidRDefault="00AC1F28">
            <w:pPr>
              <w:pStyle w:val="TableParagraph"/>
              <w:spacing w:before="69"/>
              <w:ind w:left="184" w:right="178"/>
              <w:rPr>
                <w:sz w:val="16"/>
              </w:rPr>
            </w:pPr>
            <w:r>
              <w:rPr>
                <w:sz w:val="16"/>
              </w:rPr>
              <w:t>GX</w:t>
            </w:r>
          </w:p>
        </w:tc>
        <w:tc>
          <w:tcPr>
            <w:tcW w:w="753" w:type="dxa"/>
            <w:tcBorders>
              <w:top w:val="nil"/>
              <w:bottom w:val="nil"/>
            </w:tcBorders>
            <w:shd w:val="clear" w:color="auto" w:fill="DADADA"/>
          </w:tcPr>
          <w:p w14:paraId="615F46F0"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1F315FD9" w14:textId="77777777" w:rsidR="00151BAD" w:rsidRDefault="00AC1F28">
            <w:pPr>
              <w:pStyle w:val="TableParagraph"/>
              <w:spacing w:before="69"/>
              <w:ind w:right="250"/>
              <w:jc w:val="right"/>
              <w:rPr>
                <w:sz w:val="16"/>
              </w:rPr>
            </w:pPr>
            <w:r>
              <w:rPr>
                <w:sz w:val="16"/>
              </w:rPr>
              <w:t>70</w:t>
            </w:r>
          </w:p>
        </w:tc>
        <w:tc>
          <w:tcPr>
            <w:tcW w:w="753" w:type="dxa"/>
            <w:tcBorders>
              <w:top w:val="nil"/>
              <w:bottom w:val="nil"/>
            </w:tcBorders>
            <w:shd w:val="clear" w:color="auto" w:fill="DADADA"/>
          </w:tcPr>
          <w:p w14:paraId="4436C892"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04B9607C" w14:textId="77777777" w:rsidR="00151BAD" w:rsidRDefault="00AC1F28">
            <w:pPr>
              <w:pStyle w:val="TableParagraph"/>
              <w:spacing w:before="69"/>
              <w:ind w:right="241"/>
              <w:jc w:val="right"/>
              <w:rPr>
                <w:sz w:val="16"/>
              </w:rPr>
            </w:pPr>
            <w:r>
              <w:rPr>
                <w:sz w:val="16"/>
              </w:rPr>
              <w:t>GX</w:t>
            </w:r>
          </w:p>
        </w:tc>
        <w:tc>
          <w:tcPr>
            <w:tcW w:w="734" w:type="dxa"/>
            <w:tcBorders>
              <w:top w:val="nil"/>
              <w:bottom w:val="nil"/>
            </w:tcBorders>
            <w:shd w:val="clear" w:color="auto" w:fill="DADADA"/>
          </w:tcPr>
          <w:p w14:paraId="56B7278C"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4B751008"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64F4EB8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2FBA395" w14:textId="77777777" w:rsidR="00151BAD" w:rsidRDefault="00151BAD">
            <w:pPr>
              <w:pStyle w:val="TableParagraph"/>
              <w:spacing w:before="0"/>
              <w:jc w:val="left"/>
              <w:rPr>
                <w:sz w:val="16"/>
              </w:rPr>
            </w:pPr>
          </w:p>
        </w:tc>
      </w:tr>
      <w:tr w:rsidR="00151BAD" w14:paraId="02097B6F" w14:textId="77777777">
        <w:trPr>
          <w:trHeight w:val="331"/>
        </w:trPr>
        <w:tc>
          <w:tcPr>
            <w:tcW w:w="888" w:type="dxa"/>
            <w:tcBorders>
              <w:top w:val="nil"/>
              <w:bottom w:val="nil"/>
            </w:tcBorders>
          </w:tcPr>
          <w:p w14:paraId="0A917B47" w14:textId="77777777" w:rsidR="00151BAD" w:rsidRDefault="00AC1F28">
            <w:pPr>
              <w:pStyle w:val="TableParagraph"/>
              <w:spacing w:before="69"/>
              <w:ind w:left="183" w:right="178"/>
              <w:rPr>
                <w:sz w:val="16"/>
              </w:rPr>
            </w:pPr>
            <w:r>
              <w:rPr>
                <w:sz w:val="16"/>
              </w:rPr>
              <w:t>G700</w:t>
            </w:r>
          </w:p>
        </w:tc>
        <w:tc>
          <w:tcPr>
            <w:tcW w:w="734" w:type="dxa"/>
            <w:tcBorders>
              <w:top w:val="nil"/>
              <w:bottom w:val="nil"/>
            </w:tcBorders>
          </w:tcPr>
          <w:p w14:paraId="0A331B54" w14:textId="77777777" w:rsidR="00151BAD" w:rsidRDefault="00AC1F28">
            <w:pPr>
              <w:pStyle w:val="TableParagraph"/>
              <w:spacing w:before="69"/>
              <w:ind w:left="7" w:right="2"/>
              <w:rPr>
                <w:sz w:val="16"/>
              </w:rPr>
            </w:pPr>
            <w:r>
              <w:rPr>
                <w:sz w:val="16"/>
              </w:rPr>
              <w:t>HH</w:t>
            </w:r>
          </w:p>
        </w:tc>
        <w:tc>
          <w:tcPr>
            <w:tcW w:w="969" w:type="dxa"/>
            <w:tcBorders>
              <w:top w:val="nil"/>
              <w:bottom w:val="nil"/>
            </w:tcBorders>
          </w:tcPr>
          <w:p w14:paraId="65AC126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54AA554" w14:textId="77777777" w:rsidR="00151BAD" w:rsidRDefault="00151BAD">
            <w:pPr>
              <w:pStyle w:val="TableParagraph"/>
              <w:spacing w:before="0"/>
              <w:jc w:val="left"/>
              <w:rPr>
                <w:sz w:val="16"/>
              </w:rPr>
            </w:pPr>
          </w:p>
        </w:tc>
        <w:tc>
          <w:tcPr>
            <w:tcW w:w="863" w:type="dxa"/>
            <w:tcBorders>
              <w:top w:val="nil"/>
              <w:bottom w:val="nil"/>
            </w:tcBorders>
          </w:tcPr>
          <w:p w14:paraId="6BB54BE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52E96B8" w14:textId="77777777" w:rsidR="00151BAD" w:rsidRDefault="00AC1F28">
            <w:pPr>
              <w:pStyle w:val="TableParagraph"/>
              <w:spacing w:before="69"/>
              <w:ind w:left="188" w:right="178"/>
              <w:rPr>
                <w:sz w:val="16"/>
              </w:rPr>
            </w:pPr>
            <w:r>
              <w:rPr>
                <w:sz w:val="16"/>
              </w:rPr>
              <w:t>70</w:t>
            </w:r>
          </w:p>
        </w:tc>
        <w:tc>
          <w:tcPr>
            <w:tcW w:w="753" w:type="dxa"/>
            <w:tcBorders>
              <w:top w:val="nil"/>
              <w:bottom w:val="nil"/>
            </w:tcBorders>
          </w:tcPr>
          <w:p w14:paraId="0758DF99"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786A062" w14:textId="77777777" w:rsidR="00151BAD" w:rsidRDefault="00151BAD">
            <w:pPr>
              <w:pStyle w:val="TableParagraph"/>
              <w:spacing w:before="0"/>
              <w:jc w:val="left"/>
              <w:rPr>
                <w:sz w:val="16"/>
              </w:rPr>
            </w:pPr>
          </w:p>
        </w:tc>
        <w:tc>
          <w:tcPr>
            <w:tcW w:w="753" w:type="dxa"/>
            <w:tcBorders>
              <w:top w:val="nil"/>
              <w:bottom w:val="nil"/>
            </w:tcBorders>
          </w:tcPr>
          <w:p w14:paraId="02C3CB76" w14:textId="77777777" w:rsidR="00151BAD" w:rsidRDefault="00151BAD">
            <w:pPr>
              <w:pStyle w:val="TableParagraph"/>
              <w:spacing w:before="0"/>
              <w:jc w:val="left"/>
              <w:rPr>
                <w:sz w:val="16"/>
              </w:rPr>
            </w:pPr>
          </w:p>
        </w:tc>
        <w:tc>
          <w:tcPr>
            <w:tcW w:w="739" w:type="dxa"/>
            <w:tcBorders>
              <w:top w:val="nil"/>
              <w:bottom w:val="nil"/>
            </w:tcBorders>
          </w:tcPr>
          <w:p w14:paraId="2C612B16"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tcPr>
          <w:p w14:paraId="26BEADD5"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7C1F8FC1"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61DAD4F9" w14:textId="77777777" w:rsidR="00151BAD" w:rsidRDefault="00151BAD">
            <w:pPr>
              <w:pStyle w:val="TableParagraph"/>
              <w:spacing w:before="0"/>
              <w:jc w:val="left"/>
              <w:rPr>
                <w:sz w:val="16"/>
              </w:rPr>
            </w:pPr>
          </w:p>
        </w:tc>
        <w:tc>
          <w:tcPr>
            <w:tcW w:w="880" w:type="dxa"/>
            <w:tcBorders>
              <w:top w:val="nil"/>
              <w:bottom w:val="nil"/>
            </w:tcBorders>
          </w:tcPr>
          <w:p w14:paraId="23294A06" w14:textId="77777777" w:rsidR="00151BAD" w:rsidRDefault="00151BAD">
            <w:pPr>
              <w:pStyle w:val="TableParagraph"/>
              <w:spacing w:before="0"/>
              <w:jc w:val="left"/>
              <w:rPr>
                <w:sz w:val="16"/>
              </w:rPr>
            </w:pPr>
          </w:p>
        </w:tc>
      </w:tr>
      <w:tr w:rsidR="00151BAD" w14:paraId="692EA7D5" w14:textId="77777777">
        <w:trPr>
          <w:trHeight w:val="331"/>
        </w:trPr>
        <w:tc>
          <w:tcPr>
            <w:tcW w:w="888" w:type="dxa"/>
            <w:tcBorders>
              <w:top w:val="nil"/>
              <w:bottom w:val="nil"/>
            </w:tcBorders>
            <w:shd w:val="clear" w:color="auto" w:fill="DADADA"/>
          </w:tcPr>
          <w:p w14:paraId="40D10E17" w14:textId="77777777" w:rsidR="00151BAD" w:rsidRDefault="00AC1F28">
            <w:pPr>
              <w:pStyle w:val="TableParagraph"/>
              <w:spacing w:before="69"/>
              <w:ind w:left="183" w:right="178"/>
              <w:rPr>
                <w:sz w:val="16"/>
              </w:rPr>
            </w:pPr>
            <w:r>
              <w:rPr>
                <w:sz w:val="16"/>
              </w:rPr>
              <w:t>G701</w:t>
            </w:r>
          </w:p>
        </w:tc>
        <w:tc>
          <w:tcPr>
            <w:tcW w:w="734" w:type="dxa"/>
            <w:tcBorders>
              <w:top w:val="nil"/>
              <w:bottom w:val="nil"/>
            </w:tcBorders>
            <w:shd w:val="clear" w:color="auto" w:fill="DADADA"/>
          </w:tcPr>
          <w:p w14:paraId="2F166E1D" w14:textId="77777777" w:rsidR="00151BAD" w:rsidRDefault="00AC1F28">
            <w:pPr>
              <w:pStyle w:val="TableParagraph"/>
              <w:spacing w:before="69"/>
              <w:ind w:left="7" w:right="2"/>
              <w:rPr>
                <w:sz w:val="16"/>
              </w:rPr>
            </w:pPr>
            <w:r>
              <w:rPr>
                <w:sz w:val="16"/>
              </w:rPr>
              <w:t>HH</w:t>
            </w:r>
          </w:p>
        </w:tc>
        <w:tc>
          <w:tcPr>
            <w:tcW w:w="969" w:type="dxa"/>
            <w:tcBorders>
              <w:top w:val="nil"/>
              <w:bottom w:val="nil"/>
            </w:tcBorders>
            <w:shd w:val="clear" w:color="auto" w:fill="DADADA"/>
          </w:tcPr>
          <w:p w14:paraId="0A8B0C48"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1362CD0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0610340"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4C68970" w14:textId="77777777" w:rsidR="00151BAD" w:rsidRDefault="00AC1F28">
            <w:pPr>
              <w:pStyle w:val="TableParagraph"/>
              <w:spacing w:before="69"/>
              <w:ind w:left="188" w:right="178"/>
              <w:rPr>
                <w:sz w:val="16"/>
              </w:rPr>
            </w:pPr>
            <w:r>
              <w:rPr>
                <w:sz w:val="16"/>
              </w:rPr>
              <w:t>75</w:t>
            </w:r>
          </w:p>
        </w:tc>
        <w:tc>
          <w:tcPr>
            <w:tcW w:w="753" w:type="dxa"/>
            <w:tcBorders>
              <w:top w:val="nil"/>
              <w:bottom w:val="nil"/>
            </w:tcBorders>
            <w:shd w:val="clear" w:color="auto" w:fill="DADADA"/>
          </w:tcPr>
          <w:p w14:paraId="3F9369B3"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154AD3F8" w14:textId="77777777" w:rsidR="00151BAD" w:rsidRDefault="00AC1F28">
            <w:pPr>
              <w:pStyle w:val="TableParagraph"/>
              <w:spacing w:before="69"/>
              <w:ind w:right="250"/>
              <w:jc w:val="right"/>
              <w:rPr>
                <w:sz w:val="16"/>
              </w:rPr>
            </w:pPr>
            <w:r>
              <w:rPr>
                <w:sz w:val="16"/>
              </w:rPr>
              <w:t>70</w:t>
            </w:r>
          </w:p>
        </w:tc>
        <w:tc>
          <w:tcPr>
            <w:tcW w:w="753" w:type="dxa"/>
            <w:tcBorders>
              <w:top w:val="nil"/>
              <w:bottom w:val="nil"/>
            </w:tcBorders>
            <w:shd w:val="clear" w:color="auto" w:fill="DADADA"/>
          </w:tcPr>
          <w:p w14:paraId="72B27FB2"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44D9CF1E"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shd w:val="clear" w:color="auto" w:fill="DADADA"/>
          </w:tcPr>
          <w:p w14:paraId="72EB8AB0"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51346524"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21902C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748D3B73" w14:textId="77777777" w:rsidR="00151BAD" w:rsidRDefault="00151BAD">
            <w:pPr>
              <w:pStyle w:val="TableParagraph"/>
              <w:spacing w:before="0"/>
              <w:jc w:val="left"/>
              <w:rPr>
                <w:sz w:val="16"/>
              </w:rPr>
            </w:pPr>
          </w:p>
        </w:tc>
      </w:tr>
      <w:tr w:rsidR="00151BAD" w14:paraId="5DB5D2F4" w14:textId="77777777">
        <w:trPr>
          <w:trHeight w:val="331"/>
        </w:trPr>
        <w:tc>
          <w:tcPr>
            <w:tcW w:w="888" w:type="dxa"/>
            <w:tcBorders>
              <w:top w:val="nil"/>
              <w:bottom w:val="nil"/>
            </w:tcBorders>
          </w:tcPr>
          <w:p w14:paraId="3DE9765D" w14:textId="77777777" w:rsidR="00151BAD" w:rsidRDefault="00AC1F28">
            <w:pPr>
              <w:pStyle w:val="TableParagraph"/>
              <w:spacing w:before="69"/>
              <w:ind w:left="183" w:right="178"/>
              <w:rPr>
                <w:sz w:val="16"/>
              </w:rPr>
            </w:pPr>
            <w:r>
              <w:rPr>
                <w:sz w:val="16"/>
              </w:rPr>
              <w:t>G702</w:t>
            </w:r>
          </w:p>
        </w:tc>
        <w:tc>
          <w:tcPr>
            <w:tcW w:w="734" w:type="dxa"/>
            <w:tcBorders>
              <w:top w:val="nil"/>
              <w:bottom w:val="nil"/>
            </w:tcBorders>
          </w:tcPr>
          <w:p w14:paraId="406E9B69" w14:textId="77777777" w:rsidR="00151BAD" w:rsidRDefault="00AC1F28">
            <w:pPr>
              <w:pStyle w:val="TableParagraph"/>
              <w:spacing w:before="69"/>
              <w:ind w:left="7" w:right="2"/>
              <w:rPr>
                <w:sz w:val="16"/>
              </w:rPr>
            </w:pPr>
            <w:r>
              <w:rPr>
                <w:sz w:val="16"/>
              </w:rPr>
              <w:t>HH</w:t>
            </w:r>
          </w:p>
        </w:tc>
        <w:tc>
          <w:tcPr>
            <w:tcW w:w="969" w:type="dxa"/>
            <w:tcBorders>
              <w:top w:val="nil"/>
              <w:bottom w:val="nil"/>
            </w:tcBorders>
          </w:tcPr>
          <w:p w14:paraId="6E4CEBE0"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1801DD53" w14:textId="77777777" w:rsidR="00151BAD" w:rsidRDefault="00151BAD">
            <w:pPr>
              <w:pStyle w:val="TableParagraph"/>
              <w:spacing w:before="0"/>
              <w:jc w:val="left"/>
              <w:rPr>
                <w:sz w:val="16"/>
              </w:rPr>
            </w:pPr>
          </w:p>
        </w:tc>
        <w:tc>
          <w:tcPr>
            <w:tcW w:w="863" w:type="dxa"/>
            <w:tcBorders>
              <w:top w:val="nil"/>
              <w:bottom w:val="nil"/>
            </w:tcBorders>
          </w:tcPr>
          <w:p w14:paraId="1A9470D4"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4BB926EB" w14:textId="77777777" w:rsidR="00151BAD" w:rsidRDefault="00AC1F28">
            <w:pPr>
              <w:pStyle w:val="TableParagraph"/>
              <w:spacing w:before="69"/>
              <w:ind w:left="188" w:right="178"/>
              <w:rPr>
                <w:sz w:val="16"/>
              </w:rPr>
            </w:pPr>
            <w:r>
              <w:rPr>
                <w:sz w:val="16"/>
              </w:rPr>
              <w:t>54</w:t>
            </w:r>
          </w:p>
        </w:tc>
        <w:tc>
          <w:tcPr>
            <w:tcW w:w="753" w:type="dxa"/>
            <w:tcBorders>
              <w:top w:val="nil"/>
              <w:bottom w:val="nil"/>
            </w:tcBorders>
          </w:tcPr>
          <w:p w14:paraId="1916DE2A"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1D55AE1A" w14:textId="77777777" w:rsidR="00151BAD" w:rsidRDefault="00AC1F28">
            <w:pPr>
              <w:pStyle w:val="TableParagraph"/>
              <w:spacing w:before="69"/>
              <w:ind w:right="250"/>
              <w:jc w:val="right"/>
              <w:rPr>
                <w:sz w:val="16"/>
              </w:rPr>
            </w:pPr>
            <w:r>
              <w:rPr>
                <w:sz w:val="16"/>
              </w:rPr>
              <w:t>70</w:t>
            </w:r>
          </w:p>
        </w:tc>
        <w:tc>
          <w:tcPr>
            <w:tcW w:w="753" w:type="dxa"/>
            <w:tcBorders>
              <w:top w:val="nil"/>
              <w:bottom w:val="nil"/>
            </w:tcBorders>
          </w:tcPr>
          <w:p w14:paraId="7B04E1CD"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055764D2"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tcPr>
          <w:p w14:paraId="04C37CC6"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5A96590C"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54E30623" w14:textId="77777777" w:rsidR="00151BAD" w:rsidRDefault="00151BAD">
            <w:pPr>
              <w:pStyle w:val="TableParagraph"/>
              <w:spacing w:before="0"/>
              <w:jc w:val="left"/>
              <w:rPr>
                <w:sz w:val="16"/>
              </w:rPr>
            </w:pPr>
          </w:p>
        </w:tc>
        <w:tc>
          <w:tcPr>
            <w:tcW w:w="880" w:type="dxa"/>
            <w:tcBorders>
              <w:top w:val="nil"/>
              <w:bottom w:val="nil"/>
            </w:tcBorders>
          </w:tcPr>
          <w:p w14:paraId="246F5252" w14:textId="77777777" w:rsidR="00151BAD" w:rsidRDefault="00151BAD">
            <w:pPr>
              <w:pStyle w:val="TableParagraph"/>
              <w:spacing w:before="0"/>
              <w:jc w:val="left"/>
              <w:rPr>
                <w:sz w:val="16"/>
              </w:rPr>
            </w:pPr>
          </w:p>
        </w:tc>
      </w:tr>
      <w:tr w:rsidR="00151BAD" w14:paraId="2DF204A6" w14:textId="77777777">
        <w:trPr>
          <w:trHeight w:val="331"/>
        </w:trPr>
        <w:tc>
          <w:tcPr>
            <w:tcW w:w="888" w:type="dxa"/>
            <w:tcBorders>
              <w:top w:val="nil"/>
              <w:bottom w:val="nil"/>
            </w:tcBorders>
            <w:shd w:val="clear" w:color="auto" w:fill="DADADA"/>
          </w:tcPr>
          <w:p w14:paraId="236AB934" w14:textId="77777777" w:rsidR="00151BAD" w:rsidRDefault="00AC1F28">
            <w:pPr>
              <w:pStyle w:val="TableParagraph"/>
              <w:spacing w:before="69"/>
              <w:ind w:left="181" w:right="178"/>
              <w:rPr>
                <w:sz w:val="16"/>
              </w:rPr>
            </w:pPr>
            <w:r>
              <w:rPr>
                <w:sz w:val="16"/>
              </w:rPr>
              <w:t>G72V</w:t>
            </w:r>
          </w:p>
        </w:tc>
        <w:tc>
          <w:tcPr>
            <w:tcW w:w="734" w:type="dxa"/>
            <w:tcBorders>
              <w:top w:val="nil"/>
              <w:bottom w:val="nil"/>
            </w:tcBorders>
            <w:shd w:val="clear" w:color="auto" w:fill="DADADA"/>
          </w:tcPr>
          <w:p w14:paraId="504FBC35"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1DF41F90"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396B96C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F84245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3B73D5FB" w14:textId="77777777" w:rsidR="00151BAD" w:rsidRDefault="00AC1F28">
            <w:pPr>
              <w:pStyle w:val="TableParagraph"/>
              <w:spacing w:before="69"/>
              <w:ind w:left="188" w:right="178"/>
              <w:rPr>
                <w:sz w:val="16"/>
              </w:rPr>
            </w:pPr>
            <w:r>
              <w:rPr>
                <w:sz w:val="16"/>
              </w:rPr>
              <w:t>72</w:t>
            </w:r>
          </w:p>
        </w:tc>
        <w:tc>
          <w:tcPr>
            <w:tcW w:w="753" w:type="dxa"/>
            <w:tcBorders>
              <w:top w:val="nil"/>
              <w:bottom w:val="nil"/>
            </w:tcBorders>
            <w:shd w:val="clear" w:color="auto" w:fill="DADADA"/>
          </w:tcPr>
          <w:p w14:paraId="65E4E21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8C15E8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D5404E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B4E1EE4" w14:textId="77777777" w:rsidR="00151BAD" w:rsidRDefault="00AC1F28">
            <w:pPr>
              <w:pStyle w:val="TableParagraph"/>
              <w:spacing w:before="69"/>
              <w:ind w:right="271"/>
              <w:jc w:val="right"/>
              <w:rPr>
                <w:sz w:val="16"/>
              </w:rPr>
            </w:pPr>
            <w:r>
              <w:rPr>
                <w:sz w:val="16"/>
              </w:rPr>
              <w:t>54</w:t>
            </w:r>
          </w:p>
        </w:tc>
        <w:tc>
          <w:tcPr>
            <w:tcW w:w="734" w:type="dxa"/>
            <w:tcBorders>
              <w:top w:val="nil"/>
              <w:bottom w:val="nil"/>
            </w:tcBorders>
            <w:shd w:val="clear" w:color="auto" w:fill="DADADA"/>
          </w:tcPr>
          <w:p w14:paraId="6F03D10A" w14:textId="77777777" w:rsidR="00151BAD" w:rsidRDefault="00AC1F28">
            <w:pPr>
              <w:pStyle w:val="TableParagraph"/>
              <w:spacing w:before="69"/>
              <w:ind w:left="24" w:right="2"/>
              <w:rPr>
                <w:sz w:val="16"/>
              </w:rPr>
            </w:pPr>
            <w:r>
              <w:rPr>
                <w:sz w:val="16"/>
              </w:rPr>
              <w:t>54 72</w:t>
            </w:r>
          </w:p>
        </w:tc>
        <w:tc>
          <w:tcPr>
            <w:tcW w:w="739" w:type="dxa"/>
            <w:tcBorders>
              <w:top w:val="nil"/>
              <w:bottom w:val="nil"/>
            </w:tcBorders>
            <w:shd w:val="clear" w:color="auto" w:fill="DADADA"/>
          </w:tcPr>
          <w:p w14:paraId="00776007" w14:textId="77777777" w:rsidR="00151BAD" w:rsidRDefault="00AC1F28">
            <w:pPr>
              <w:pStyle w:val="TableParagraph"/>
              <w:spacing w:before="69"/>
              <w:ind w:left="23"/>
              <w:rPr>
                <w:sz w:val="16"/>
              </w:rPr>
            </w:pPr>
            <w:r>
              <w:rPr>
                <w:sz w:val="16"/>
              </w:rPr>
              <w:t>54 72</w:t>
            </w:r>
          </w:p>
        </w:tc>
        <w:tc>
          <w:tcPr>
            <w:tcW w:w="753" w:type="dxa"/>
            <w:tcBorders>
              <w:top w:val="nil"/>
              <w:bottom w:val="nil"/>
            </w:tcBorders>
            <w:shd w:val="clear" w:color="auto" w:fill="DADADA"/>
          </w:tcPr>
          <w:p w14:paraId="7EAB958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7944399" w14:textId="77777777" w:rsidR="00151BAD" w:rsidRDefault="00151BAD">
            <w:pPr>
              <w:pStyle w:val="TableParagraph"/>
              <w:spacing w:before="0"/>
              <w:jc w:val="left"/>
              <w:rPr>
                <w:sz w:val="16"/>
              </w:rPr>
            </w:pPr>
          </w:p>
        </w:tc>
      </w:tr>
      <w:tr w:rsidR="00151BAD" w14:paraId="2023817E" w14:textId="77777777">
        <w:trPr>
          <w:trHeight w:val="331"/>
        </w:trPr>
        <w:tc>
          <w:tcPr>
            <w:tcW w:w="888" w:type="dxa"/>
            <w:tcBorders>
              <w:top w:val="nil"/>
              <w:bottom w:val="nil"/>
            </w:tcBorders>
          </w:tcPr>
          <w:p w14:paraId="38A91365" w14:textId="77777777" w:rsidR="00151BAD" w:rsidRDefault="00AC1F28">
            <w:pPr>
              <w:pStyle w:val="TableParagraph"/>
              <w:spacing w:before="69"/>
              <w:ind w:left="181" w:right="178"/>
              <w:rPr>
                <w:sz w:val="16"/>
              </w:rPr>
            </w:pPr>
            <w:r>
              <w:rPr>
                <w:sz w:val="16"/>
              </w:rPr>
              <w:t>G72X</w:t>
            </w:r>
          </w:p>
        </w:tc>
        <w:tc>
          <w:tcPr>
            <w:tcW w:w="734" w:type="dxa"/>
            <w:tcBorders>
              <w:top w:val="nil"/>
              <w:bottom w:val="nil"/>
            </w:tcBorders>
          </w:tcPr>
          <w:p w14:paraId="4959E148"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18246DF6"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489B31EF" w14:textId="77777777" w:rsidR="00151BAD" w:rsidRDefault="00151BAD">
            <w:pPr>
              <w:pStyle w:val="TableParagraph"/>
              <w:spacing w:before="0"/>
              <w:jc w:val="left"/>
              <w:rPr>
                <w:sz w:val="16"/>
              </w:rPr>
            </w:pPr>
          </w:p>
        </w:tc>
        <w:tc>
          <w:tcPr>
            <w:tcW w:w="863" w:type="dxa"/>
            <w:tcBorders>
              <w:top w:val="nil"/>
              <w:bottom w:val="nil"/>
            </w:tcBorders>
          </w:tcPr>
          <w:p w14:paraId="04D7872D"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5B698BA8" w14:textId="77777777" w:rsidR="00151BAD" w:rsidRDefault="00AC1F28">
            <w:pPr>
              <w:pStyle w:val="TableParagraph"/>
              <w:spacing w:before="69"/>
              <w:ind w:left="184" w:right="178"/>
              <w:rPr>
                <w:sz w:val="16"/>
              </w:rPr>
            </w:pPr>
            <w:r>
              <w:rPr>
                <w:sz w:val="16"/>
              </w:rPr>
              <w:t>GX</w:t>
            </w:r>
          </w:p>
        </w:tc>
        <w:tc>
          <w:tcPr>
            <w:tcW w:w="753" w:type="dxa"/>
            <w:tcBorders>
              <w:top w:val="nil"/>
              <w:bottom w:val="nil"/>
            </w:tcBorders>
          </w:tcPr>
          <w:p w14:paraId="7B1FA2B7"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7B23BE6" w14:textId="77777777" w:rsidR="00151BAD" w:rsidRDefault="00AC1F28">
            <w:pPr>
              <w:pStyle w:val="TableParagraph"/>
              <w:spacing w:before="69"/>
              <w:ind w:right="250"/>
              <w:jc w:val="right"/>
              <w:rPr>
                <w:sz w:val="16"/>
              </w:rPr>
            </w:pPr>
            <w:r>
              <w:rPr>
                <w:sz w:val="16"/>
              </w:rPr>
              <w:t>72</w:t>
            </w:r>
          </w:p>
        </w:tc>
        <w:tc>
          <w:tcPr>
            <w:tcW w:w="753" w:type="dxa"/>
            <w:tcBorders>
              <w:top w:val="nil"/>
              <w:bottom w:val="nil"/>
            </w:tcBorders>
          </w:tcPr>
          <w:p w14:paraId="5BB08BF1"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1EF58EE5" w14:textId="77777777" w:rsidR="00151BAD" w:rsidRDefault="00AC1F28">
            <w:pPr>
              <w:pStyle w:val="TableParagraph"/>
              <w:spacing w:before="69"/>
              <w:ind w:right="241"/>
              <w:jc w:val="right"/>
              <w:rPr>
                <w:sz w:val="16"/>
              </w:rPr>
            </w:pPr>
            <w:r>
              <w:rPr>
                <w:sz w:val="16"/>
              </w:rPr>
              <w:t>GX</w:t>
            </w:r>
          </w:p>
        </w:tc>
        <w:tc>
          <w:tcPr>
            <w:tcW w:w="734" w:type="dxa"/>
            <w:tcBorders>
              <w:top w:val="nil"/>
              <w:bottom w:val="nil"/>
            </w:tcBorders>
          </w:tcPr>
          <w:p w14:paraId="4D77A1B6" w14:textId="77777777" w:rsidR="00151BAD" w:rsidRDefault="00AC1F28">
            <w:pPr>
              <w:pStyle w:val="TableParagraph"/>
              <w:spacing w:before="69"/>
              <w:ind w:left="23" w:right="2"/>
              <w:rPr>
                <w:sz w:val="16"/>
              </w:rPr>
            </w:pPr>
            <w:r>
              <w:rPr>
                <w:sz w:val="16"/>
              </w:rPr>
              <w:t>GX 72</w:t>
            </w:r>
          </w:p>
        </w:tc>
        <w:tc>
          <w:tcPr>
            <w:tcW w:w="739" w:type="dxa"/>
            <w:tcBorders>
              <w:top w:val="nil"/>
              <w:bottom w:val="nil"/>
            </w:tcBorders>
          </w:tcPr>
          <w:p w14:paraId="018397A4" w14:textId="77777777" w:rsidR="00151BAD" w:rsidRDefault="00AC1F28">
            <w:pPr>
              <w:pStyle w:val="TableParagraph"/>
              <w:spacing w:before="69"/>
              <w:ind w:left="22"/>
              <w:rPr>
                <w:sz w:val="16"/>
              </w:rPr>
            </w:pPr>
            <w:r>
              <w:rPr>
                <w:sz w:val="16"/>
              </w:rPr>
              <w:t>GX 72</w:t>
            </w:r>
          </w:p>
        </w:tc>
        <w:tc>
          <w:tcPr>
            <w:tcW w:w="753" w:type="dxa"/>
            <w:tcBorders>
              <w:top w:val="nil"/>
              <w:bottom w:val="nil"/>
            </w:tcBorders>
          </w:tcPr>
          <w:p w14:paraId="305D1DDC" w14:textId="77777777" w:rsidR="00151BAD" w:rsidRDefault="00151BAD">
            <w:pPr>
              <w:pStyle w:val="TableParagraph"/>
              <w:spacing w:before="0"/>
              <w:jc w:val="left"/>
              <w:rPr>
                <w:sz w:val="16"/>
              </w:rPr>
            </w:pPr>
          </w:p>
        </w:tc>
        <w:tc>
          <w:tcPr>
            <w:tcW w:w="880" w:type="dxa"/>
            <w:tcBorders>
              <w:top w:val="nil"/>
              <w:bottom w:val="nil"/>
            </w:tcBorders>
          </w:tcPr>
          <w:p w14:paraId="7F4F4BFF" w14:textId="77777777" w:rsidR="00151BAD" w:rsidRDefault="00151BAD">
            <w:pPr>
              <w:pStyle w:val="TableParagraph"/>
              <w:spacing w:before="0"/>
              <w:jc w:val="left"/>
              <w:rPr>
                <w:sz w:val="16"/>
              </w:rPr>
            </w:pPr>
          </w:p>
        </w:tc>
      </w:tr>
      <w:tr w:rsidR="00151BAD" w14:paraId="1443CD91" w14:textId="77777777">
        <w:trPr>
          <w:trHeight w:val="331"/>
        </w:trPr>
        <w:tc>
          <w:tcPr>
            <w:tcW w:w="888" w:type="dxa"/>
            <w:tcBorders>
              <w:top w:val="nil"/>
              <w:bottom w:val="nil"/>
            </w:tcBorders>
            <w:shd w:val="clear" w:color="auto" w:fill="DADADA"/>
          </w:tcPr>
          <w:p w14:paraId="0D2B86C8" w14:textId="77777777" w:rsidR="00151BAD" w:rsidRDefault="00AC1F28">
            <w:pPr>
              <w:pStyle w:val="TableParagraph"/>
              <w:spacing w:before="69"/>
              <w:ind w:left="183" w:right="178"/>
              <w:rPr>
                <w:sz w:val="16"/>
              </w:rPr>
            </w:pPr>
            <w:r>
              <w:rPr>
                <w:sz w:val="16"/>
              </w:rPr>
              <w:t>G720</w:t>
            </w:r>
          </w:p>
        </w:tc>
        <w:tc>
          <w:tcPr>
            <w:tcW w:w="734" w:type="dxa"/>
            <w:tcBorders>
              <w:top w:val="nil"/>
              <w:bottom w:val="nil"/>
            </w:tcBorders>
            <w:shd w:val="clear" w:color="auto" w:fill="DADADA"/>
          </w:tcPr>
          <w:p w14:paraId="59DE6F7C"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4567D72A"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3BB64E6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BEAD80D" w14:textId="77777777" w:rsidR="00151BAD" w:rsidRDefault="00AC1F28">
            <w:pPr>
              <w:pStyle w:val="TableParagraph"/>
              <w:spacing w:before="69"/>
              <w:ind w:left="63" w:right="55"/>
              <w:rPr>
                <w:sz w:val="16"/>
              </w:rPr>
            </w:pPr>
            <w:r>
              <w:rPr>
                <w:sz w:val="16"/>
              </w:rPr>
              <w:t>1977080</w:t>
            </w:r>
          </w:p>
        </w:tc>
        <w:tc>
          <w:tcPr>
            <w:tcW w:w="700" w:type="dxa"/>
            <w:tcBorders>
              <w:top w:val="nil"/>
              <w:bottom w:val="nil"/>
            </w:tcBorders>
            <w:shd w:val="clear" w:color="auto" w:fill="DADADA"/>
          </w:tcPr>
          <w:p w14:paraId="5B6F569E" w14:textId="77777777" w:rsidR="00151BAD" w:rsidRDefault="00AC1F28">
            <w:pPr>
              <w:pStyle w:val="TableParagraph"/>
              <w:spacing w:before="69"/>
              <w:ind w:left="188" w:right="178"/>
              <w:rPr>
                <w:sz w:val="16"/>
              </w:rPr>
            </w:pPr>
            <w:r>
              <w:rPr>
                <w:sz w:val="16"/>
              </w:rPr>
              <w:t>72</w:t>
            </w:r>
          </w:p>
        </w:tc>
        <w:tc>
          <w:tcPr>
            <w:tcW w:w="753" w:type="dxa"/>
            <w:tcBorders>
              <w:top w:val="nil"/>
              <w:bottom w:val="nil"/>
            </w:tcBorders>
            <w:shd w:val="clear" w:color="auto" w:fill="DADADA"/>
          </w:tcPr>
          <w:p w14:paraId="595ADAD1"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0D896197"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A71934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22BF831"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shd w:val="clear" w:color="auto" w:fill="DADADA"/>
          </w:tcPr>
          <w:p w14:paraId="0BDD2AC6" w14:textId="77777777" w:rsidR="00151BAD" w:rsidRDefault="00AC1F28">
            <w:pPr>
              <w:pStyle w:val="TableParagraph"/>
              <w:spacing w:before="69"/>
              <w:ind w:left="24" w:right="2"/>
              <w:rPr>
                <w:sz w:val="16"/>
              </w:rPr>
            </w:pPr>
            <w:r>
              <w:rPr>
                <w:sz w:val="16"/>
              </w:rPr>
              <w:t>72 75</w:t>
            </w:r>
          </w:p>
        </w:tc>
        <w:tc>
          <w:tcPr>
            <w:tcW w:w="739" w:type="dxa"/>
            <w:tcBorders>
              <w:top w:val="nil"/>
              <w:bottom w:val="nil"/>
            </w:tcBorders>
            <w:shd w:val="clear" w:color="auto" w:fill="DADADA"/>
          </w:tcPr>
          <w:p w14:paraId="3EBE9F88" w14:textId="77777777" w:rsidR="00151BAD" w:rsidRDefault="00AC1F28">
            <w:pPr>
              <w:pStyle w:val="TableParagraph"/>
              <w:spacing w:before="69"/>
              <w:ind w:left="23"/>
              <w:rPr>
                <w:sz w:val="16"/>
              </w:rPr>
            </w:pPr>
            <w:r>
              <w:rPr>
                <w:sz w:val="16"/>
              </w:rPr>
              <w:t>72 75</w:t>
            </w:r>
          </w:p>
        </w:tc>
        <w:tc>
          <w:tcPr>
            <w:tcW w:w="753" w:type="dxa"/>
            <w:tcBorders>
              <w:top w:val="nil"/>
              <w:bottom w:val="nil"/>
            </w:tcBorders>
            <w:shd w:val="clear" w:color="auto" w:fill="DADADA"/>
          </w:tcPr>
          <w:p w14:paraId="31FB07B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662B844" w14:textId="77777777" w:rsidR="00151BAD" w:rsidRDefault="00151BAD">
            <w:pPr>
              <w:pStyle w:val="TableParagraph"/>
              <w:spacing w:before="0"/>
              <w:jc w:val="left"/>
              <w:rPr>
                <w:sz w:val="16"/>
              </w:rPr>
            </w:pPr>
          </w:p>
        </w:tc>
      </w:tr>
      <w:tr w:rsidR="00151BAD" w14:paraId="7CCA9EE8" w14:textId="77777777">
        <w:trPr>
          <w:trHeight w:val="328"/>
        </w:trPr>
        <w:tc>
          <w:tcPr>
            <w:tcW w:w="888" w:type="dxa"/>
            <w:tcBorders>
              <w:top w:val="nil"/>
              <w:bottom w:val="nil"/>
            </w:tcBorders>
          </w:tcPr>
          <w:p w14:paraId="0831E462" w14:textId="77777777" w:rsidR="00151BAD" w:rsidRDefault="00AC1F28">
            <w:pPr>
              <w:pStyle w:val="TableParagraph"/>
              <w:spacing w:before="69"/>
              <w:ind w:left="183" w:right="178"/>
              <w:rPr>
                <w:sz w:val="16"/>
              </w:rPr>
            </w:pPr>
            <w:r>
              <w:rPr>
                <w:sz w:val="16"/>
              </w:rPr>
              <w:t>G721</w:t>
            </w:r>
          </w:p>
        </w:tc>
        <w:tc>
          <w:tcPr>
            <w:tcW w:w="734" w:type="dxa"/>
            <w:tcBorders>
              <w:top w:val="nil"/>
              <w:bottom w:val="nil"/>
            </w:tcBorders>
          </w:tcPr>
          <w:p w14:paraId="7D13399F"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6596878A"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5ADA9FDC" w14:textId="77777777" w:rsidR="00151BAD" w:rsidRDefault="00151BAD">
            <w:pPr>
              <w:pStyle w:val="TableParagraph"/>
              <w:spacing w:before="0"/>
              <w:jc w:val="left"/>
              <w:rPr>
                <w:sz w:val="16"/>
              </w:rPr>
            </w:pPr>
          </w:p>
        </w:tc>
        <w:tc>
          <w:tcPr>
            <w:tcW w:w="863" w:type="dxa"/>
            <w:tcBorders>
              <w:top w:val="nil"/>
              <w:bottom w:val="nil"/>
            </w:tcBorders>
          </w:tcPr>
          <w:p w14:paraId="103395E3" w14:textId="77777777" w:rsidR="00151BAD" w:rsidRDefault="00AC1F28">
            <w:pPr>
              <w:pStyle w:val="TableParagraph"/>
              <w:spacing w:before="69"/>
              <w:ind w:left="63" w:right="55"/>
              <w:rPr>
                <w:sz w:val="16"/>
              </w:rPr>
            </w:pPr>
            <w:r>
              <w:rPr>
                <w:sz w:val="16"/>
              </w:rPr>
              <w:t>1977080</w:t>
            </w:r>
          </w:p>
        </w:tc>
        <w:tc>
          <w:tcPr>
            <w:tcW w:w="700" w:type="dxa"/>
            <w:tcBorders>
              <w:top w:val="nil"/>
              <w:bottom w:val="nil"/>
            </w:tcBorders>
          </w:tcPr>
          <w:p w14:paraId="2609EC93" w14:textId="77777777" w:rsidR="00151BAD" w:rsidRDefault="00AC1F28">
            <w:pPr>
              <w:pStyle w:val="TableParagraph"/>
              <w:spacing w:before="69"/>
              <w:ind w:left="188" w:right="178"/>
              <w:rPr>
                <w:sz w:val="16"/>
              </w:rPr>
            </w:pPr>
            <w:r>
              <w:rPr>
                <w:sz w:val="16"/>
              </w:rPr>
              <w:t>75</w:t>
            </w:r>
          </w:p>
        </w:tc>
        <w:tc>
          <w:tcPr>
            <w:tcW w:w="753" w:type="dxa"/>
            <w:tcBorders>
              <w:top w:val="nil"/>
              <w:bottom w:val="nil"/>
            </w:tcBorders>
          </w:tcPr>
          <w:p w14:paraId="65C58556"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65992E73" w14:textId="77777777" w:rsidR="00151BAD" w:rsidRDefault="00AC1F28">
            <w:pPr>
              <w:pStyle w:val="TableParagraph"/>
              <w:spacing w:before="69"/>
              <w:ind w:right="250"/>
              <w:jc w:val="right"/>
              <w:rPr>
                <w:sz w:val="16"/>
              </w:rPr>
            </w:pPr>
            <w:r>
              <w:rPr>
                <w:sz w:val="16"/>
              </w:rPr>
              <w:t>72</w:t>
            </w:r>
          </w:p>
        </w:tc>
        <w:tc>
          <w:tcPr>
            <w:tcW w:w="753" w:type="dxa"/>
            <w:tcBorders>
              <w:top w:val="nil"/>
              <w:bottom w:val="nil"/>
            </w:tcBorders>
          </w:tcPr>
          <w:p w14:paraId="4097D56F"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1BE3CD22"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tcPr>
          <w:p w14:paraId="0D41419C" w14:textId="77777777" w:rsidR="00151BAD" w:rsidRDefault="00AC1F28">
            <w:pPr>
              <w:pStyle w:val="TableParagraph"/>
              <w:spacing w:before="69"/>
              <w:ind w:left="24" w:right="2"/>
              <w:rPr>
                <w:sz w:val="16"/>
              </w:rPr>
            </w:pPr>
            <w:r>
              <w:rPr>
                <w:sz w:val="16"/>
              </w:rPr>
              <w:t>72 75</w:t>
            </w:r>
          </w:p>
        </w:tc>
        <w:tc>
          <w:tcPr>
            <w:tcW w:w="739" w:type="dxa"/>
            <w:tcBorders>
              <w:top w:val="nil"/>
              <w:bottom w:val="nil"/>
            </w:tcBorders>
          </w:tcPr>
          <w:p w14:paraId="1B7EB040" w14:textId="77777777" w:rsidR="00151BAD" w:rsidRDefault="00AC1F28">
            <w:pPr>
              <w:pStyle w:val="TableParagraph"/>
              <w:spacing w:before="69"/>
              <w:ind w:left="22"/>
              <w:rPr>
                <w:sz w:val="16"/>
              </w:rPr>
            </w:pPr>
            <w:r>
              <w:rPr>
                <w:sz w:val="16"/>
              </w:rPr>
              <w:t>72 75</w:t>
            </w:r>
          </w:p>
        </w:tc>
        <w:tc>
          <w:tcPr>
            <w:tcW w:w="753" w:type="dxa"/>
            <w:tcBorders>
              <w:top w:val="nil"/>
              <w:bottom w:val="nil"/>
            </w:tcBorders>
          </w:tcPr>
          <w:p w14:paraId="663C5207" w14:textId="77777777" w:rsidR="00151BAD" w:rsidRDefault="00151BAD">
            <w:pPr>
              <w:pStyle w:val="TableParagraph"/>
              <w:spacing w:before="0"/>
              <w:jc w:val="left"/>
              <w:rPr>
                <w:sz w:val="16"/>
              </w:rPr>
            </w:pPr>
          </w:p>
        </w:tc>
        <w:tc>
          <w:tcPr>
            <w:tcW w:w="880" w:type="dxa"/>
            <w:tcBorders>
              <w:top w:val="nil"/>
              <w:bottom w:val="nil"/>
            </w:tcBorders>
          </w:tcPr>
          <w:p w14:paraId="3323BB06" w14:textId="77777777" w:rsidR="00151BAD" w:rsidRDefault="00151BAD">
            <w:pPr>
              <w:pStyle w:val="TableParagraph"/>
              <w:spacing w:before="0"/>
              <w:jc w:val="left"/>
              <w:rPr>
                <w:sz w:val="16"/>
              </w:rPr>
            </w:pPr>
          </w:p>
        </w:tc>
      </w:tr>
      <w:tr w:rsidR="00151BAD" w14:paraId="0F50D6DA" w14:textId="77777777">
        <w:trPr>
          <w:trHeight w:val="331"/>
        </w:trPr>
        <w:tc>
          <w:tcPr>
            <w:tcW w:w="888" w:type="dxa"/>
            <w:tcBorders>
              <w:top w:val="nil"/>
              <w:bottom w:val="nil"/>
            </w:tcBorders>
            <w:shd w:val="clear" w:color="auto" w:fill="DADADA"/>
          </w:tcPr>
          <w:p w14:paraId="043F204C" w14:textId="77777777" w:rsidR="00151BAD" w:rsidRDefault="00AC1F28">
            <w:pPr>
              <w:pStyle w:val="TableParagraph"/>
              <w:spacing w:before="71"/>
              <w:ind w:left="183" w:right="178"/>
              <w:rPr>
                <w:sz w:val="16"/>
              </w:rPr>
            </w:pPr>
            <w:r>
              <w:rPr>
                <w:sz w:val="16"/>
              </w:rPr>
              <w:t>G722</w:t>
            </w:r>
          </w:p>
        </w:tc>
        <w:tc>
          <w:tcPr>
            <w:tcW w:w="734" w:type="dxa"/>
            <w:tcBorders>
              <w:top w:val="nil"/>
              <w:bottom w:val="nil"/>
            </w:tcBorders>
            <w:shd w:val="clear" w:color="auto" w:fill="DADADA"/>
          </w:tcPr>
          <w:p w14:paraId="04C6BA63" w14:textId="77777777" w:rsidR="00151BAD" w:rsidRDefault="00AC1F28">
            <w:pPr>
              <w:pStyle w:val="TableParagraph"/>
              <w:spacing w:before="71"/>
              <w:ind w:left="5" w:right="2"/>
              <w:rPr>
                <w:sz w:val="16"/>
              </w:rPr>
            </w:pPr>
            <w:r>
              <w:rPr>
                <w:sz w:val="16"/>
              </w:rPr>
              <w:t>TG</w:t>
            </w:r>
          </w:p>
        </w:tc>
        <w:tc>
          <w:tcPr>
            <w:tcW w:w="969" w:type="dxa"/>
            <w:tcBorders>
              <w:top w:val="nil"/>
              <w:bottom w:val="nil"/>
            </w:tcBorders>
            <w:shd w:val="clear" w:color="auto" w:fill="DADADA"/>
          </w:tcPr>
          <w:p w14:paraId="56E912F9"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shd w:val="clear" w:color="auto" w:fill="DADADA"/>
          </w:tcPr>
          <w:p w14:paraId="4689BE5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D57C7F4"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1B9EA5E6" w14:textId="77777777" w:rsidR="00151BAD" w:rsidRDefault="00AC1F28">
            <w:pPr>
              <w:pStyle w:val="TableParagraph"/>
              <w:spacing w:before="71"/>
              <w:ind w:left="188" w:right="178"/>
              <w:rPr>
                <w:sz w:val="16"/>
              </w:rPr>
            </w:pPr>
            <w:r>
              <w:rPr>
                <w:sz w:val="16"/>
              </w:rPr>
              <w:t>54</w:t>
            </w:r>
          </w:p>
        </w:tc>
        <w:tc>
          <w:tcPr>
            <w:tcW w:w="753" w:type="dxa"/>
            <w:tcBorders>
              <w:top w:val="nil"/>
              <w:bottom w:val="nil"/>
            </w:tcBorders>
            <w:shd w:val="clear" w:color="auto" w:fill="DADADA"/>
          </w:tcPr>
          <w:p w14:paraId="304F1C42"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65FBD030" w14:textId="77777777" w:rsidR="00151BAD" w:rsidRDefault="00AC1F28">
            <w:pPr>
              <w:pStyle w:val="TableParagraph"/>
              <w:spacing w:before="71"/>
              <w:ind w:right="250"/>
              <w:jc w:val="right"/>
              <w:rPr>
                <w:sz w:val="16"/>
              </w:rPr>
            </w:pPr>
            <w:r>
              <w:rPr>
                <w:sz w:val="16"/>
              </w:rPr>
              <w:t>72</w:t>
            </w:r>
          </w:p>
        </w:tc>
        <w:tc>
          <w:tcPr>
            <w:tcW w:w="753" w:type="dxa"/>
            <w:tcBorders>
              <w:top w:val="nil"/>
              <w:bottom w:val="nil"/>
            </w:tcBorders>
            <w:shd w:val="clear" w:color="auto" w:fill="DADADA"/>
          </w:tcPr>
          <w:p w14:paraId="086EB4D5"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1A1BF85E" w14:textId="77777777" w:rsidR="00151BAD" w:rsidRDefault="00AC1F28">
            <w:pPr>
              <w:pStyle w:val="TableParagraph"/>
              <w:spacing w:before="71"/>
              <w:ind w:right="271"/>
              <w:jc w:val="right"/>
              <w:rPr>
                <w:sz w:val="16"/>
              </w:rPr>
            </w:pPr>
            <w:r>
              <w:rPr>
                <w:sz w:val="16"/>
              </w:rPr>
              <w:t>54</w:t>
            </w:r>
          </w:p>
        </w:tc>
        <w:tc>
          <w:tcPr>
            <w:tcW w:w="734" w:type="dxa"/>
            <w:tcBorders>
              <w:top w:val="nil"/>
              <w:bottom w:val="nil"/>
            </w:tcBorders>
            <w:shd w:val="clear" w:color="auto" w:fill="DADADA"/>
          </w:tcPr>
          <w:p w14:paraId="3E13EF56" w14:textId="77777777" w:rsidR="00151BAD" w:rsidRDefault="00AC1F28">
            <w:pPr>
              <w:pStyle w:val="TableParagraph"/>
              <w:spacing w:before="71"/>
              <w:ind w:left="24" w:right="2"/>
              <w:rPr>
                <w:sz w:val="16"/>
              </w:rPr>
            </w:pPr>
            <w:r>
              <w:rPr>
                <w:sz w:val="16"/>
              </w:rPr>
              <w:t>54 72</w:t>
            </w:r>
          </w:p>
        </w:tc>
        <w:tc>
          <w:tcPr>
            <w:tcW w:w="739" w:type="dxa"/>
            <w:tcBorders>
              <w:top w:val="nil"/>
              <w:bottom w:val="nil"/>
            </w:tcBorders>
            <w:shd w:val="clear" w:color="auto" w:fill="DADADA"/>
          </w:tcPr>
          <w:p w14:paraId="1DD19122" w14:textId="77777777" w:rsidR="00151BAD" w:rsidRDefault="00AC1F28">
            <w:pPr>
              <w:pStyle w:val="TableParagraph"/>
              <w:spacing w:before="71"/>
              <w:ind w:left="23"/>
              <w:rPr>
                <w:sz w:val="16"/>
              </w:rPr>
            </w:pPr>
            <w:r>
              <w:rPr>
                <w:sz w:val="16"/>
              </w:rPr>
              <w:t>54 72</w:t>
            </w:r>
          </w:p>
        </w:tc>
        <w:tc>
          <w:tcPr>
            <w:tcW w:w="753" w:type="dxa"/>
            <w:tcBorders>
              <w:top w:val="nil"/>
              <w:bottom w:val="nil"/>
            </w:tcBorders>
            <w:shd w:val="clear" w:color="auto" w:fill="DADADA"/>
          </w:tcPr>
          <w:p w14:paraId="0BB9857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742F8D4" w14:textId="77777777" w:rsidR="00151BAD" w:rsidRDefault="00151BAD">
            <w:pPr>
              <w:pStyle w:val="TableParagraph"/>
              <w:spacing w:before="0"/>
              <w:jc w:val="left"/>
              <w:rPr>
                <w:sz w:val="16"/>
              </w:rPr>
            </w:pPr>
          </w:p>
        </w:tc>
      </w:tr>
      <w:tr w:rsidR="00151BAD" w14:paraId="429D25F7" w14:textId="77777777">
        <w:trPr>
          <w:trHeight w:val="331"/>
        </w:trPr>
        <w:tc>
          <w:tcPr>
            <w:tcW w:w="888" w:type="dxa"/>
            <w:tcBorders>
              <w:top w:val="nil"/>
              <w:bottom w:val="nil"/>
            </w:tcBorders>
          </w:tcPr>
          <w:p w14:paraId="2B4F2A03" w14:textId="77777777" w:rsidR="00151BAD" w:rsidRDefault="00AC1F28">
            <w:pPr>
              <w:pStyle w:val="TableParagraph"/>
              <w:spacing w:before="71"/>
              <w:ind w:left="181" w:right="178"/>
              <w:rPr>
                <w:sz w:val="16"/>
              </w:rPr>
            </w:pPr>
            <w:r>
              <w:rPr>
                <w:sz w:val="16"/>
              </w:rPr>
              <w:t>G73A</w:t>
            </w:r>
          </w:p>
        </w:tc>
        <w:tc>
          <w:tcPr>
            <w:tcW w:w="734" w:type="dxa"/>
            <w:tcBorders>
              <w:top w:val="nil"/>
              <w:bottom w:val="nil"/>
            </w:tcBorders>
          </w:tcPr>
          <w:p w14:paraId="170B6D24" w14:textId="77777777" w:rsidR="00151BAD" w:rsidRDefault="00AC1F28">
            <w:pPr>
              <w:pStyle w:val="TableParagraph"/>
              <w:spacing w:before="71"/>
              <w:ind w:left="5" w:right="2"/>
              <w:rPr>
                <w:sz w:val="16"/>
              </w:rPr>
            </w:pPr>
            <w:r>
              <w:rPr>
                <w:sz w:val="16"/>
              </w:rPr>
              <w:t>TG</w:t>
            </w:r>
          </w:p>
        </w:tc>
        <w:tc>
          <w:tcPr>
            <w:tcW w:w="969" w:type="dxa"/>
            <w:tcBorders>
              <w:top w:val="nil"/>
              <w:bottom w:val="nil"/>
            </w:tcBorders>
          </w:tcPr>
          <w:p w14:paraId="2C66AC76"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tcPr>
          <w:p w14:paraId="79F2EF0C" w14:textId="77777777" w:rsidR="00151BAD" w:rsidRDefault="00151BAD">
            <w:pPr>
              <w:pStyle w:val="TableParagraph"/>
              <w:spacing w:before="0"/>
              <w:jc w:val="left"/>
              <w:rPr>
                <w:sz w:val="16"/>
              </w:rPr>
            </w:pPr>
          </w:p>
        </w:tc>
        <w:tc>
          <w:tcPr>
            <w:tcW w:w="863" w:type="dxa"/>
            <w:tcBorders>
              <w:top w:val="nil"/>
              <w:bottom w:val="nil"/>
            </w:tcBorders>
          </w:tcPr>
          <w:p w14:paraId="77C9AACC" w14:textId="77777777" w:rsidR="00151BAD" w:rsidRDefault="00AC1F28">
            <w:pPr>
              <w:pStyle w:val="TableParagraph"/>
              <w:spacing w:before="71"/>
              <w:ind w:left="63" w:right="55"/>
              <w:rPr>
                <w:sz w:val="16"/>
              </w:rPr>
            </w:pPr>
            <w:r>
              <w:rPr>
                <w:sz w:val="16"/>
              </w:rPr>
              <w:t>1998289</w:t>
            </w:r>
          </w:p>
        </w:tc>
        <w:tc>
          <w:tcPr>
            <w:tcW w:w="700" w:type="dxa"/>
            <w:tcBorders>
              <w:top w:val="nil"/>
              <w:bottom w:val="nil"/>
            </w:tcBorders>
          </w:tcPr>
          <w:p w14:paraId="0EAA55AA" w14:textId="77777777" w:rsidR="00151BAD" w:rsidRDefault="00AC1F28">
            <w:pPr>
              <w:pStyle w:val="TableParagraph"/>
              <w:spacing w:before="71"/>
              <w:ind w:left="191" w:right="178"/>
              <w:rPr>
                <w:sz w:val="16"/>
              </w:rPr>
            </w:pPr>
            <w:r>
              <w:rPr>
                <w:sz w:val="16"/>
              </w:rPr>
              <w:t>CM</w:t>
            </w:r>
          </w:p>
        </w:tc>
        <w:tc>
          <w:tcPr>
            <w:tcW w:w="753" w:type="dxa"/>
            <w:tcBorders>
              <w:top w:val="nil"/>
              <w:bottom w:val="nil"/>
            </w:tcBorders>
          </w:tcPr>
          <w:p w14:paraId="37A5107B" w14:textId="77777777" w:rsidR="00151BAD" w:rsidRDefault="00AC1F28">
            <w:pPr>
              <w:pStyle w:val="TableParagraph"/>
              <w:spacing w:before="71"/>
              <w:ind w:right="282"/>
              <w:jc w:val="right"/>
              <w:rPr>
                <w:sz w:val="16"/>
              </w:rPr>
            </w:pPr>
            <w:r>
              <w:rPr>
                <w:sz w:val="16"/>
              </w:rPr>
              <w:t>06</w:t>
            </w:r>
          </w:p>
        </w:tc>
        <w:tc>
          <w:tcPr>
            <w:tcW w:w="695" w:type="dxa"/>
            <w:tcBorders>
              <w:top w:val="nil"/>
              <w:bottom w:val="nil"/>
            </w:tcBorders>
          </w:tcPr>
          <w:p w14:paraId="52762197" w14:textId="77777777" w:rsidR="00151BAD" w:rsidRDefault="00AC1F28">
            <w:pPr>
              <w:pStyle w:val="TableParagraph"/>
              <w:spacing w:before="71"/>
              <w:ind w:right="250"/>
              <w:jc w:val="right"/>
              <w:rPr>
                <w:sz w:val="16"/>
              </w:rPr>
            </w:pPr>
            <w:r>
              <w:rPr>
                <w:sz w:val="16"/>
              </w:rPr>
              <w:t>73</w:t>
            </w:r>
          </w:p>
        </w:tc>
        <w:tc>
          <w:tcPr>
            <w:tcW w:w="753" w:type="dxa"/>
            <w:tcBorders>
              <w:top w:val="nil"/>
              <w:bottom w:val="nil"/>
            </w:tcBorders>
          </w:tcPr>
          <w:p w14:paraId="18F36EB5" w14:textId="77777777" w:rsidR="00151BAD" w:rsidRDefault="00AC1F28">
            <w:pPr>
              <w:pStyle w:val="TableParagraph"/>
              <w:spacing w:before="71"/>
              <w:ind w:left="261" w:right="242"/>
              <w:rPr>
                <w:sz w:val="16"/>
              </w:rPr>
            </w:pPr>
            <w:r>
              <w:rPr>
                <w:sz w:val="16"/>
              </w:rPr>
              <w:t>68</w:t>
            </w:r>
          </w:p>
        </w:tc>
        <w:tc>
          <w:tcPr>
            <w:tcW w:w="739" w:type="dxa"/>
            <w:tcBorders>
              <w:top w:val="nil"/>
              <w:bottom w:val="nil"/>
            </w:tcBorders>
          </w:tcPr>
          <w:p w14:paraId="4DEAC8DB" w14:textId="77777777" w:rsidR="00151BAD" w:rsidRDefault="00AC1F28">
            <w:pPr>
              <w:pStyle w:val="TableParagraph"/>
              <w:spacing w:before="71"/>
              <w:ind w:right="224"/>
              <w:jc w:val="right"/>
              <w:rPr>
                <w:sz w:val="16"/>
              </w:rPr>
            </w:pPr>
            <w:r>
              <w:rPr>
                <w:sz w:val="16"/>
              </w:rPr>
              <w:t>CM</w:t>
            </w:r>
          </w:p>
        </w:tc>
        <w:tc>
          <w:tcPr>
            <w:tcW w:w="734" w:type="dxa"/>
            <w:tcBorders>
              <w:top w:val="nil"/>
              <w:bottom w:val="nil"/>
            </w:tcBorders>
          </w:tcPr>
          <w:p w14:paraId="43284EC1" w14:textId="77777777" w:rsidR="00151BAD" w:rsidRDefault="00AC1F28">
            <w:pPr>
              <w:pStyle w:val="TableParagraph"/>
              <w:spacing w:before="71"/>
              <w:ind w:left="21"/>
              <w:rPr>
                <w:sz w:val="16"/>
              </w:rPr>
            </w:pPr>
            <w:r>
              <w:rPr>
                <w:sz w:val="16"/>
              </w:rPr>
              <w:t>CM XP 73</w:t>
            </w:r>
          </w:p>
        </w:tc>
        <w:tc>
          <w:tcPr>
            <w:tcW w:w="739" w:type="dxa"/>
            <w:tcBorders>
              <w:top w:val="nil"/>
              <w:bottom w:val="nil"/>
            </w:tcBorders>
          </w:tcPr>
          <w:p w14:paraId="7C6209BE" w14:textId="77777777" w:rsidR="00151BAD" w:rsidRDefault="00AC1F28">
            <w:pPr>
              <w:pStyle w:val="TableParagraph"/>
              <w:spacing w:before="71"/>
              <w:ind w:left="21"/>
              <w:rPr>
                <w:sz w:val="16"/>
              </w:rPr>
            </w:pPr>
            <w:r>
              <w:rPr>
                <w:sz w:val="16"/>
              </w:rPr>
              <w:t>CM 73</w:t>
            </w:r>
          </w:p>
        </w:tc>
        <w:tc>
          <w:tcPr>
            <w:tcW w:w="753" w:type="dxa"/>
            <w:tcBorders>
              <w:top w:val="nil"/>
              <w:bottom w:val="nil"/>
            </w:tcBorders>
          </w:tcPr>
          <w:p w14:paraId="581CB0BD" w14:textId="77777777" w:rsidR="00151BAD" w:rsidRDefault="00151BAD">
            <w:pPr>
              <w:pStyle w:val="TableParagraph"/>
              <w:spacing w:before="0"/>
              <w:jc w:val="left"/>
              <w:rPr>
                <w:sz w:val="16"/>
              </w:rPr>
            </w:pPr>
          </w:p>
        </w:tc>
        <w:tc>
          <w:tcPr>
            <w:tcW w:w="880" w:type="dxa"/>
            <w:tcBorders>
              <w:top w:val="nil"/>
              <w:bottom w:val="nil"/>
            </w:tcBorders>
          </w:tcPr>
          <w:p w14:paraId="5FB52018" w14:textId="77777777" w:rsidR="00151BAD" w:rsidRDefault="00151BAD">
            <w:pPr>
              <w:pStyle w:val="TableParagraph"/>
              <w:spacing w:before="0"/>
              <w:jc w:val="left"/>
              <w:rPr>
                <w:sz w:val="16"/>
              </w:rPr>
            </w:pPr>
          </w:p>
        </w:tc>
      </w:tr>
      <w:tr w:rsidR="00151BAD" w14:paraId="18003D97" w14:textId="77777777">
        <w:trPr>
          <w:trHeight w:val="331"/>
        </w:trPr>
        <w:tc>
          <w:tcPr>
            <w:tcW w:w="888" w:type="dxa"/>
            <w:tcBorders>
              <w:top w:val="nil"/>
              <w:bottom w:val="nil"/>
            </w:tcBorders>
            <w:shd w:val="clear" w:color="auto" w:fill="DADADA"/>
          </w:tcPr>
          <w:p w14:paraId="21C64821" w14:textId="77777777" w:rsidR="00151BAD" w:rsidRDefault="00AC1F28">
            <w:pPr>
              <w:pStyle w:val="TableParagraph"/>
              <w:spacing w:before="71"/>
              <w:ind w:left="182" w:right="178"/>
              <w:rPr>
                <w:sz w:val="16"/>
              </w:rPr>
            </w:pPr>
            <w:r>
              <w:rPr>
                <w:sz w:val="16"/>
              </w:rPr>
              <w:t>G73B</w:t>
            </w:r>
          </w:p>
        </w:tc>
        <w:tc>
          <w:tcPr>
            <w:tcW w:w="734" w:type="dxa"/>
            <w:tcBorders>
              <w:top w:val="nil"/>
              <w:bottom w:val="nil"/>
            </w:tcBorders>
            <w:shd w:val="clear" w:color="auto" w:fill="DADADA"/>
          </w:tcPr>
          <w:p w14:paraId="4EC9D3D5" w14:textId="77777777" w:rsidR="00151BAD" w:rsidRDefault="00AC1F28">
            <w:pPr>
              <w:pStyle w:val="TableParagraph"/>
              <w:spacing w:before="71"/>
              <w:ind w:left="5" w:right="2"/>
              <w:rPr>
                <w:sz w:val="16"/>
              </w:rPr>
            </w:pPr>
            <w:r>
              <w:rPr>
                <w:sz w:val="16"/>
              </w:rPr>
              <w:t>TG</w:t>
            </w:r>
          </w:p>
        </w:tc>
        <w:tc>
          <w:tcPr>
            <w:tcW w:w="969" w:type="dxa"/>
            <w:tcBorders>
              <w:top w:val="nil"/>
              <w:bottom w:val="nil"/>
            </w:tcBorders>
            <w:shd w:val="clear" w:color="auto" w:fill="DADADA"/>
          </w:tcPr>
          <w:p w14:paraId="2FD074E9"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shd w:val="clear" w:color="auto" w:fill="DADADA"/>
          </w:tcPr>
          <w:p w14:paraId="6B21E30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E0ED82A" w14:textId="77777777" w:rsidR="00151BAD" w:rsidRDefault="00AC1F28">
            <w:pPr>
              <w:pStyle w:val="TableParagraph"/>
              <w:spacing w:before="71"/>
              <w:ind w:left="63" w:right="55"/>
              <w:rPr>
                <w:sz w:val="16"/>
              </w:rPr>
            </w:pPr>
            <w:r>
              <w:rPr>
                <w:sz w:val="16"/>
              </w:rPr>
              <w:t>1998289</w:t>
            </w:r>
          </w:p>
        </w:tc>
        <w:tc>
          <w:tcPr>
            <w:tcW w:w="700" w:type="dxa"/>
            <w:tcBorders>
              <w:top w:val="nil"/>
              <w:bottom w:val="nil"/>
            </w:tcBorders>
            <w:shd w:val="clear" w:color="auto" w:fill="DADADA"/>
          </w:tcPr>
          <w:p w14:paraId="6A87704A" w14:textId="77777777" w:rsidR="00151BAD" w:rsidRDefault="00AC1F28">
            <w:pPr>
              <w:pStyle w:val="TableParagraph"/>
              <w:spacing w:before="71"/>
              <w:ind w:left="191" w:right="178"/>
              <w:rPr>
                <w:sz w:val="16"/>
              </w:rPr>
            </w:pPr>
            <w:r>
              <w:rPr>
                <w:sz w:val="16"/>
              </w:rPr>
              <w:t>CM</w:t>
            </w:r>
          </w:p>
        </w:tc>
        <w:tc>
          <w:tcPr>
            <w:tcW w:w="753" w:type="dxa"/>
            <w:tcBorders>
              <w:top w:val="nil"/>
              <w:bottom w:val="nil"/>
            </w:tcBorders>
            <w:shd w:val="clear" w:color="auto" w:fill="DADADA"/>
          </w:tcPr>
          <w:p w14:paraId="68EBA717" w14:textId="77777777" w:rsidR="00151BAD" w:rsidRDefault="00AC1F28">
            <w:pPr>
              <w:pStyle w:val="TableParagraph"/>
              <w:spacing w:before="71"/>
              <w:ind w:right="282"/>
              <w:jc w:val="right"/>
              <w:rPr>
                <w:sz w:val="16"/>
              </w:rPr>
            </w:pPr>
            <w:r>
              <w:rPr>
                <w:sz w:val="16"/>
              </w:rPr>
              <w:t>22</w:t>
            </w:r>
          </w:p>
        </w:tc>
        <w:tc>
          <w:tcPr>
            <w:tcW w:w="695" w:type="dxa"/>
            <w:tcBorders>
              <w:top w:val="nil"/>
              <w:bottom w:val="nil"/>
            </w:tcBorders>
            <w:shd w:val="clear" w:color="auto" w:fill="DADADA"/>
          </w:tcPr>
          <w:p w14:paraId="3375FFE3" w14:textId="77777777" w:rsidR="00151BAD" w:rsidRDefault="00AC1F28">
            <w:pPr>
              <w:pStyle w:val="TableParagraph"/>
              <w:spacing w:before="71"/>
              <w:ind w:right="250"/>
              <w:jc w:val="right"/>
              <w:rPr>
                <w:sz w:val="16"/>
              </w:rPr>
            </w:pPr>
            <w:r>
              <w:rPr>
                <w:sz w:val="16"/>
              </w:rPr>
              <w:t>73</w:t>
            </w:r>
          </w:p>
        </w:tc>
        <w:tc>
          <w:tcPr>
            <w:tcW w:w="753" w:type="dxa"/>
            <w:tcBorders>
              <w:top w:val="nil"/>
              <w:bottom w:val="nil"/>
            </w:tcBorders>
            <w:shd w:val="clear" w:color="auto" w:fill="DADADA"/>
          </w:tcPr>
          <w:p w14:paraId="50E67BD5" w14:textId="77777777" w:rsidR="00151BAD" w:rsidRDefault="00AC1F28">
            <w:pPr>
              <w:pStyle w:val="TableParagraph"/>
              <w:spacing w:before="71"/>
              <w:ind w:left="264" w:right="242"/>
              <w:rPr>
                <w:sz w:val="16"/>
              </w:rPr>
            </w:pPr>
            <w:r>
              <w:rPr>
                <w:sz w:val="16"/>
              </w:rPr>
              <w:t>8C</w:t>
            </w:r>
          </w:p>
        </w:tc>
        <w:tc>
          <w:tcPr>
            <w:tcW w:w="739" w:type="dxa"/>
            <w:tcBorders>
              <w:top w:val="nil"/>
              <w:bottom w:val="nil"/>
            </w:tcBorders>
            <w:shd w:val="clear" w:color="auto" w:fill="DADADA"/>
          </w:tcPr>
          <w:p w14:paraId="35298873" w14:textId="77777777" w:rsidR="00151BAD" w:rsidRDefault="00AC1F28">
            <w:pPr>
              <w:pStyle w:val="TableParagraph"/>
              <w:spacing w:before="71"/>
              <w:ind w:right="224"/>
              <w:jc w:val="right"/>
              <w:rPr>
                <w:sz w:val="16"/>
              </w:rPr>
            </w:pPr>
            <w:r>
              <w:rPr>
                <w:sz w:val="16"/>
              </w:rPr>
              <w:t>CM</w:t>
            </w:r>
          </w:p>
        </w:tc>
        <w:tc>
          <w:tcPr>
            <w:tcW w:w="734" w:type="dxa"/>
            <w:tcBorders>
              <w:top w:val="nil"/>
              <w:bottom w:val="nil"/>
            </w:tcBorders>
            <w:shd w:val="clear" w:color="auto" w:fill="DADADA"/>
          </w:tcPr>
          <w:p w14:paraId="1564771A" w14:textId="77777777" w:rsidR="00151BAD" w:rsidRDefault="00AC1F28">
            <w:pPr>
              <w:pStyle w:val="TableParagraph"/>
              <w:spacing w:before="71"/>
              <w:ind w:left="21"/>
              <w:rPr>
                <w:sz w:val="16"/>
              </w:rPr>
            </w:pPr>
            <w:r>
              <w:rPr>
                <w:sz w:val="16"/>
              </w:rPr>
              <w:t>CM XP 73</w:t>
            </w:r>
          </w:p>
        </w:tc>
        <w:tc>
          <w:tcPr>
            <w:tcW w:w="739" w:type="dxa"/>
            <w:tcBorders>
              <w:top w:val="nil"/>
              <w:bottom w:val="nil"/>
            </w:tcBorders>
            <w:shd w:val="clear" w:color="auto" w:fill="DADADA"/>
          </w:tcPr>
          <w:p w14:paraId="4A39D352" w14:textId="77777777" w:rsidR="00151BAD" w:rsidRDefault="00AC1F28">
            <w:pPr>
              <w:pStyle w:val="TableParagraph"/>
              <w:spacing w:before="71"/>
              <w:ind w:left="21"/>
              <w:rPr>
                <w:sz w:val="16"/>
              </w:rPr>
            </w:pPr>
            <w:r>
              <w:rPr>
                <w:sz w:val="16"/>
              </w:rPr>
              <w:t>CM 73</w:t>
            </w:r>
          </w:p>
        </w:tc>
        <w:tc>
          <w:tcPr>
            <w:tcW w:w="753" w:type="dxa"/>
            <w:tcBorders>
              <w:top w:val="nil"/>
              <w:bottom w:val="nil"/>
            </w:tcBorders>
            <w:shd w:val="clear" w:color="auto" w:fill="DADADA"/>
          </w:tcPr>
          <w:p w14:paraId="276CD77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591DE0C" w14:textId="77777777" w:rsidR="00151BAD" w:rsidRDefault="00151BAD">
            <w:pPr>
              <w:pStyle w:val="TableParagraph"/>
              <w:spacing w:before="0"/>
              <w:jc w:val="left"/>
              <w:rPr>
                <w:sz w:val="16"/>
              </w:rPr>
            </w:pPr>
          </w:p>
        </w:tc>
      </w:tr>
      <w:tr w:rsidR="00151BAD" w14:paraId="123213E8" w14:textId="77777777">
        <w:trPr>
          <w:trHeight w:val="331"/>
        </w:trPr>
        <w:tc>
          <w:tcPr>
            <w:tcW w:w="888" w:type="dxa"/>
            <w:tcBorders>
              <w:top w:val="nil"/>
              <w:bottom w:val="nil"/>
            </w:tcBorders>
          </w:tcPr>
          <w:p w14:paraId="5C478B6B" w14:textId="77777777" w:rsidR="00151BAD" w:rsidRDefault="00AC1F28">
            <w:pPr>
              <w:pStyle w:val="TableParagraph"/>
              <w:spacing w:before="69"/>
              <w:ind w:left="183" w:right="178"/>
              <w:rPr>
                <w:sz w:val="16"/>
              </w:rPr>
            </w:pPr>
            <w:r>
              <w:rPr>
                <w:sz w:val="16"/>
              </w:rPr>
              <w:t>G73F</w:t>
            </w:r>
          </w:p>
        </w:tc>
        <w:tc>
          <w:tcPr>
            <w:tcW w:w="734" w:type="dxa"/>
            <w:tcBorders>
              <w:top w:val="nil"/>
              <w:bottom w:val="nil"/>
            </w:tcBorders>
          </w:tcPr>
          <w:p w14:paraId="3FBC5F3D" w14:textId="77777777" w:rsidR="00151BAD" w:rsidRDefault="00AC1F28">
            <w:pPr>
              <w:pStyle w:val="TableParagraph"/>
              <w:spacing w:before="69"/>
              <w:ind w:left="6" w:right="2"/>
              <w:rPr>
                <w:sz w:val="16"/>
              </w:rPr>
            </w:pPr>
            <w:r>
              <w:rPr>
                <w:sz w:val="16"/>
              </w:rPr>
              <w:t>TG</w:t>
            </w:r>
          </w:p>
        </w:tc>
        <w:tc>
          <w:tcPr>
            <w:tcW w:w="969" w:type="dxa"/>
            <w:tcBorders>
              <w:top w:val="nil"/>
              <w:bottom w:val="nil"/>
            </w:tcBorders>
          </w:tcPr>
          <w:p w14:paraId="389E790F"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3296FC62" w14:textId="77777777" w:rsidR="00151BAD" w:rsidRDefault="00151BAD">
            <w:pPr>
              <w:pStyle w:val="TableParagraph"/>
              <w:spacing w:before="0"/>
              <w:jc w:val="left"/>
              <w:rPr>
                <w:sz w:val="16"/>
              </w:rPr>
            </w:pPr>
          </w:p>
        </w:tc>
        <w:tc>
          <w:tcPr>
            <w:tcW w:w="863" w:type="dxa"/>
            <w:tcBorders>
              <w:top w:val="nil"/>
              <w:bottom w:val="nil"/>
            </w:tcBorders>
          </w:tcPr>
          <w:p w14:paraId="655CFD76" w14:textId="77777777" w:rsidR="00151BAD" w:rsidRDefault="00AC1F28">
            <w:pPr>
              <w:pStyle w:val="TableParagraph"/>
              <w:spacing w:before="69"/>
              <w:ind w:left="63" w:right="55"/>
              <w:rPr>
                <w:sz w:val="16"/>
              </w:rPr>
            </w:pPr>
            <w:r>
              <w:rPr>
                <w:sz w:val="16"/>
              </w:rPr>
              <w:t>1999036</w:t>
            </w:r>
          </w:p>
        </w:tc>
        <w:tc>
          <w:tcPr>
            <w:tcW w:w="700" w:type="dxa"/>
            <w:tcBorders>
              <w:top w:val="nil"/>
              <w:bottom w:val="nil"/>
            </w:tcBorders>
          </w:tcPr>
          <w:p w14:paraId="3B748B1C" w14:textId="77777777" w:rsidR="00151BAD" w:rsidRDefault="00AC1F28">
            <w:pPr>
              <w:pStyle w:val="TableParagraph"/>
              <w:spacing w:before="69"/>
              <w:ind w:left="186" w:right="178"/>
              <w:rPr>
                <w:sz w:val="16"/>
              </w:rPr>
            </w:pPr>
            <w:r>
              <w:rPr>
                <w:sz w:val="16"/>
              </w:rPr>
              <w:t>SJ</w:t>
            </w:r>
          </w:p>
        </w:tc>
        <w:tc>
          <w:tcPr>
            <w:tcW w:w="753" w:type="dxa"/>
            <w:tcBorders>
              <w:top w:val="nil"/>
              <w:bottom w:val="nil"/>
            </w:tcBorders>
          </w:tcPr>
          <w:p w14:paraId="01097297" w14:textId="77777777" w:rsidR="00151BAD" w:rsidRDefault="00AC1F28">
            <w:pPr>
              <w:pStyle w:val="TableParagraph"/>
              <w:spacing w:before="69"/>
              <w:ind w:right="282"/>
              <w:jc w:val="right"/>
              <w:rPr>
                <w:sz w:val="16"/>
              </w:rPr>
            </w:pPr>
            <w:r>
              <w:rPr>
                <w:sz w:val="16"/>
              </w:rPr>
              <w:t>06</w:t>
            </w:r>
          </w:p>
        </w:tc>
        <w:tc>
          <w:tcPr>
            <w:tcW w:w="695" w:type="dxa"/>
            <w:tcBorders>
              <w:top w:val="nil"/>
              <w:bottom w:val="nil"/>
            </w:tcBorders>
          </w:tcPr>
          <w:p w14:paraId="627DADEC" w14:textId="77777777" w:rsidR="00151BAD" w:rsidRDefault="00AC1F28">
            <w:pPr>
              <w:pStyle w:val="TableParagraph"/>
              <w:spacing w:before="69"/>
              <w:ind w:right="250"/>
              <w:jc w:val="right"/>
              <w:rPr>
                <w:sz w:val="16"/>
              </w:rPr>
            </w:pPr>
            <w:r>
              <w:rPr>
                <w:sz w:val="16"/>
              </w:rPr>
              <w:t>73</w:t>
            </w:r>
          </w:p>
        </w:tc>
        <w:tc>
          <w:tcPr>
            <w:tcW w:w="753" w:type="dxa"/>
            <w:tcBorders>
              <w:top w:val="nil"/>
              <w:bottom w:val="nil"/>
            </w:tcBorders>
          </w:tcPr>
          <w:p w14:paraId="0A8610E1" w14:textId="77777777" w:rsidR="00151BAD" w:rsidRDefault="00AC1F28">
            <w:pPr>
              <w:pStyle w:val="TableParagraph"/>
              <w:spacing w:before="69"/>
              <w:ind w:left="261" w:right="242"/>
              <w:rPr>
                <w:sz w:val="16"/>
              </w:rPr>
            </w:pPr>
            <w:r>
              <w:rPr>
                <w:sz w:val="16"/>
              </w:rPr>
              <w:t>68</w:t>
            </w:r>
          </w:p>
        </w:tc>
        <w:tc>
          <w:tcPr>
            <w:tcW w:w="739" w:type="dxa"/>
            <w:tcBorders>
              <w:top w:val="nil"/>
              <w:bottom w:val="nil"/>
            </w:tcBorders>
          </w:tcPr>
          <w:p w14:paraId="54423405" w14:textId="77777777" w:rsidR="00151BAD" w:rsidRDefault="00AC1F28">
            <w:pPr>
              <w:pStyle w:val="TableParagraph"/>
              <w:spacing w:before="69"/>
              <w:ind w:right="249"/>
              <w:jc w:val="right"/>
              <w:rPr>
                <w:sz w:val="16"/>
              </w:rPr>
            </w:pPr>
            <w:r>
              <w:rPr>
                <w:sz w:val="16"/>
              </w:rPr>
              <w:t>TU</w:t>
            </w:r>
          </w:p>
        </w:tc>
        <w:tc>
          <w:tcPr>
            <w:tcW w:w="734" w:type="dxa"/>
            <w:tcBorders>
              <w:top w:val="nil"/>
              <w:bottom w:val="nil"/>
            </w:tcBorders>
          </w:tcPr>
          <w:p w14:paraId="0AD28B12" w14:textId="77777777" w:rsidR="00151BAD" w:rsidRDefault="00AC1F28">
            <w:pPr>
              <w:pStyle w:val="TableParagraph"/>
              <w:spacing w:before="0" w:line="182" w:lineRule="exact"/>
              <w:ind w:left="291" w:right="6" w:hanging="243"/>
              <w:jc w:val="left"/>
              <w:rPr>
                <w:sz w:val="16"/>
              </w:rPr>
            </w:pPr>
            <w:r>
              <w:rPr>
                <w:sz w:val="16"/>
              </w:rPr>
              <w:t>SJ TU XP 73</w:t>
            </w:r>
          </w:p>
        </w:tc>
        <w:tc>
          <w:tcPr>
            <w:tcW w:w="739" w:type="dxa"/>
            <w:tcBorders>
              <w:top w:val="nil"/>
              <w:bottom w:val="nil"/>
            </w:tcBorders>
          </w:tcPr>
          <w:p w14:paraId="4A2DF08E" w14:textId="77777777" w:rsidR="00151BAD" w:rsidRDefault="00AC1F28">
            <w:pPr>
              <w:pStyle w:val="TableParagraph"/>
              <w:spacing w:before="69"/>
              <w:ind w:left="24"/>
              <w:rPr>
                <w:sz w:val="16"/>
              </w:rPr>
            </w:pPr>
            <w:r>
              <w:rPr>
                <w:sz w:val="16"/>
              </w:rPr>
              <w:t>TU 73</w:t>
            </w:r>
          </w:p>
        </w:tc>
        <w:tc>
          <w:tcPr>
            <w:tcW w:w="753" w:type="dxa"/>
            <w:tcBorders>
              <w:top w:val="nil"/>
              <w:bottom w:val="nil"/>
            </w:tcBorders>
          </w:tcPr>
          <w:p w14:paraId="5F724835" w14:textId="77777777" w:rsidR="00151BAD" w:rsidRDefault="00151BAD">
            <w:pPr>
              <w:pStyle w:val="TableParagraph"/>
              <w:spacing w:before="0"/>
              <w:jc w:val="left"/>
              <w:rPr>
                <w:sz w:val="16"/>
              </w:rPr>
            </w:pPr>
          </w:p>
        </w:tc>
        <w:tc>
          <w:tcPr>
            <w:tcW w:w="880" w:type="dxa"/>
            <w:tcBorders>
              <w:top w:val="nil"/>
              <w:bottom w:val="nil"/>
            </w:tcBorders>
          </w:tcPr>
          <w:p w14:paraId="3E49042D" w14:textId="77777777" w:rsidR="00151BAD" w:rsidRDefault="00151BAD">
            <w:pPr>
              <w:pStyle w:val="TableParagraph"/>
              <w:spacing w:before="0"/>
              <w:jc w:val="left"/>
              <w:rPr>
                <w:sz w:val="16"/>
              </w:rPr>
            </w:pPr>
          </w:p>
        </w:tc>
      </w:tr>
      <w:tr w:rsidR="00151BAD" w14:paraId="096CD7DF" w14:textId="77777777">
        <w:trPr>
          <w:trHeight w:val="298"/>
        </w:trPr>
        <w:tc>
          <w:tcPr>
            <w:tcW w:w="888" w:type="dxa"/>
            <w:tcBorders>
              <w:top w:val="nil"/>
              <w:bottom w:val="nil"/>
            </w:tcBorders>
            <w:shd w:val="clear" w:color="auto" w:fill="DADADA"/>
          </w:tcPr>
          <w:p w14:paraId="263271CA" w14:textId="77777777" w:rsidR="00151BAD" w:rsidRDefault="00AC1F28">
            <w:pPr>
              <w:pStyle w:val="TableParagraph"/>
              <w:spacing w:before="36"/>
              <w:ind w:left="180" w:right="178"/>
              <w:rPr>
                <w:sz w:val="16"/>
              </w:rPr>
            </w:pPr>
            <w:r>
              <w:rPr>
                <w:sz w:val="16"/>
              </w:rPr>
              <w:t>G73J</w:t>
            </w:r>
          </w:p>
        </w:tc>
        <w:tc>
          <w:tcPr>
            <w:tcW w:w="734" w:type="dxa"/>
            <w:tcBorders>
              <w:top w:val="nil"/>
              <w:bottom w:val="nil"/>
            </w:tcBorders>
            <w:shd w:val="clear" w:color="auto" w:fill="DADADA"/>
          </w:tcPr>
          <w:p w14:paraId="7844294C" w14:textId="77777777" w:rsidR="00151BAD" w:rsidRDefault="00AC1F28">
            <w:pPr>
              <w:pStyle w:val="TableParagraph"/>
              <w:spacing w:before="36"/>
              <w:ind w:left="5" w:right="2"/>
              <w:rPr>
                <w:sz w:val="16"/>
              </w:rPr>
            </w:pPr>
            <w:r>
              <w:rPr>
                <w:sz w:val="16"/>
              </w:rPr>
              <w:t>TG</w:t>
            </w:r>
          </w:p>
        </w:tc>
        <w:tc>
          <w:tcPr>
            <w:tcW w:w="969" w:type="dxa"/>
            <w:tcBorders>
              <w:top w:val="nil"/>
              <w:bottom w:val="nil"/>
            </w:tcBorders>
            <w:shd w:val="clear" w:color="auto" w:fill="DADADA"/>
          </w:tcPr>
          <w:p w14:paraId="69F13D6C" w14:textId="77777777" w:rsidR="00151BAD" w:rsidRDefault="00AC1F28">
            <w:pPr>
              <w:pStyle w:val="TableParagraph"/>
              <w:spacing w:before="36"/>
              <w:ind w:right="436"/>
              <w:jc w:val="right"/>
              <w:rPr>
                <w:sz w:val="16"/>
              </w:rPr>
            </w:pPr>
            <w:r>
              <w:rPr>
                <w:w w:val="94"/>
                <w:sz w:val="16"/>
              </w:rPr>
              <w:t>0</w:t>
            </w:r>
          </w:p>
        </w:tc>
        <w:tc>
          <w:tcPr>
            <w:tcW w:w="1031" w:type="dxa"/>
            <w:tcBorders>
              <w:top w:val="nil"/>
              <w:bottom w:val="nil"/>
            </w:tcBorders>
            <w:shd w:val="clear" w:color="auto" w:fill="DADADA"/>
          </w:tcPr>
          <w:p w14:paraId="66CE38F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06C48AE" w14:textId="77777777" w:rsidR="00151BAD" w:rsidRDefault="00AC1F28">
            <w:pPr>
              <w:pStyle w:val="TableParagraph"/>
              <w:spacing w:before="36"/>
              <w:ind w:left="63" w:right="55"/>
              <w:rPr>
                <w:sz w:val="16"/>
              </w:rPr>
            </w:pPr>
            <w:r>
              <w:rPr>
                <w:sz w:val="16"/>
              </w:rPr>
              <w:t>1999036</w:t>
            </w:r>
          </w:p>
        </w:tc>
        <w:tc>
          <w:tcPr>
            <w:tcW w:w="700" w:type="dxa"/>
            <w:tcBorders>
              <w:top w:val="nil"/>
              <w:bottom w:val="nil"/>
            </w:tcBorders>
            <w:shd w:val="clear" w:color="auto" w:fill="DADADA"/>
          </w:tcPr>
          <w:p w14:paraId="252CF2BC" w14:textId="77777777" w:rsidR="00151BAD" w:rsidRDefault="00AC1F28">
            <w:pPr>
              <w:pStyle w:val="TableParagraph"/>
              <w:spacing w:before="36"/>
              <w:ind w:left="186" w:right="178"/>
              <w:rPr>
                <w:sz w:val="16"/>
              </w:rPr>
            </w:pPr>
            <w:r>
              <w:rPr>
                <w:sz w:val="16"/>
              </w:rPr>
              <w:t>SJ</w:t>
            </w:r>
          </w:p>
        </w:tc>
        <w:tc>
          <w:tcPr>
            <w:tcW w:w="753" w:type="dxa"/>
            <w:tcBorders>
              <w:top w:val="nil"/>
              <w:bottom w:val="nil"/>
            </w:tcBorders>
            <w:shd w:val="clear" w:color="auto" w:fill="DADADA"/>
          </w:tcPr>
          <w:p w14:paraId="4868E0A0" w14:textId="77777777" w:rsidR="00151BAD" w:rsidRDefault="00AC1F28">
            <w:pPr>
              <w:pStyle w:val="TableParagraph"/>
              <w:spacing w:before="36"/>
              <w:ind w:right="282"/>
              <w:jc w:val="right"/>
              <w:rPr>
                <w:sz w:val="16"/>
              </w:rPr>
            </w:pPr>
            <w:r>
              <w:rPr>
                <w:sz w:val="16"/>
              </w:rPr>
              <w:t>22</w:t>
            </w:r>
          </w:p>
        </w:tc>
        <w:tc>
          <w:tcPr>
            <w:tcW w:w="695" w:type="dxa"/>
            <w:tcBorders>
              <w:top w:val="nil"/>
              <w:bottom w:val="nil"/>
            </w:tcBorders>
            <w:shd w:val="clear" w:color="auto" w:fill="DADADA"/>
          </w:tcPr>
          <w:p w14:paraId="7A7E3B27" w14:textId="77777777" w:rsidR="00151BAD" w:rsidRDefault="00AC1F28">
            <w:pPr>
              <w:pStyle w:val="TableParagraph"/>
              <w:spacing w:before="36"/>
              <w:ind w:right="250"/>
              <w:jc w:val="right"/>
              <w:rPr>
                <w:sz w:val="16"/>
              </w:rPr>
            </w:pPr>
            <w:r>
              <w:rPr>
                <w:sz w:val="16"/>
              </w:rPr>
              <w:t>73</w:t>
            </w:r>
          </w:p>
        </w:tc>
        <w:tc>
          <w:tcPr>
            <w:tcW w:w="753" w:type="dxa"/>
            <w:tcBorders>
              <w:top w:val="nil"/>
              <w:bottom w:val="nil"/>
            </w:tcBorders>
            <w:shd w:val="clear" w:color="auto" w:fill="DADADA"/>
          </w:tcPr>
          <w:p w14:paraId="57B04FFC" w14:textId="77777777" w:rsidR="00151BAD" w:rsidRDefault="00AC1F28">
            <w:pPr>
              <w:pStyle w:val="TableParagraph"/>
              <w:spacing w:before="36"/>
              <w:ind w:left="264" w:right="242"/>
              <w:rPr>
                <w:sz w:val="16"/>
              </w:rPr>
            </w:pPr>
            <w:r>
              <w:rPr>
                <w:sz w:val="16"/>
              </w:rPr>
              <w:t>8C</w:t>
            </w:r>
          </w:p>
        </w:tc>
        <w:tc>
          <w:tcPr>
            <w:tcW w:w="739" w:type="dxa"/>
            <w:tcBorders>
              <w:top w:val="nil"/>
              <w:bottom w:val="nil"/>
            </w:tcBorders>
            <w:shd w:val="clear" w:color="auto" w:fill="DADADA"/>
          </w:tcPr>
          <w:p w14:paraId="21F96A77" w14:textId="77777777" w:rsidR="00151BAD" w:rsidRDefault="00AC1F28">
            <w:pPr>
              <w:pStyle w:val="TableParagraph"/>
              <w:spacing w:before="36"/>
              <w:ind w:right="249"/>
              <w:jc w:val="right"/>
              <w:rPr>
                <w:sz w:val="16"/>
              </w:rPr>
            </w:pPr>
            <w:r>
              <w:rPr>
                <w:sz w:val="16"/>
              </w:rPr>
              <w:t>TU</w:t>
            </w:r>
          </w:p>
        </w:tc>
        <w:tc>
          <w:tcPr>
            <w:tcW w:w="734" w:type="dxa"/>
            <w:tcBorders>
              <w:top w:val="nil"/>
              <w:bottom w:val="nil"/>
            </w:tcBorders>
            <w:shd w:val="clear" w:color="auto" w:fill="DADADA"/>
          </w:tcPr>
          <w:p w14:paraId="78760AA1" w14:textId="77777777" w:rsidR="00151BAD" w:rsidRDefault="00AC1F28">
            <w:pPr>
              <w:pStyle w:val="TableParagraph"/>
              <w:spacing w:before="0" w:line="147" w:lineRule="exact"/>
              <w:ind w:left="23" w:right="2"/>
              <w:rPr>
                <w:sz w:val="16"/>
              </w:rPr>
            </w:pPr>
            <w:r>
              <w:rPr>
                <w:sz w:val="16"/>
              </w:rPr>
              <w:t>SJ TU XP</w:t>
            </w:r>
          </w:p>
          <w:p w14:paraId="6382B38E" w14:textId="77777777" w:rsidR="00151BAD" w:rsidRDefault="00AC1F28">
            <w:pPr>
              <w:pStyle w:val="TableParagraph"/>
              <w:spacing w:before="0" w:line="131" w:lineRule="exact"/>
              <w:ind w:left="23" w:right="2"/>
              <w:rPr>
                <w:sz w:val="16"/>
              </w:rPr>
            </w:pPr>
            <w:r>
              <w:rPr>
                <w:sz w:val="16"/>
              </w:rPr>
              <w:t>73</w:t>
            </w:r>
          </w:p>
        </w:tc>
        <w:tc>
          <w:tcPr>
            <w:tcW w:w="739" w:type="dxa"/>
            <w:tcBorders>
              <w:top w:val="nil"/>
              <w:bottom w:val="nil"/>
            </w:tcBorders>
            <w:shd w:val="clear" w:color="auto" w:fill="DADADA"/>
          </w:tcPr>
          <w:p w14:paraId="282F2C2C" w14:textId="77777777" w:rsidR="00151BAD" w:rsidRDefault="00AC1F28">
            <w:pPr>
              <w:pStyle w:val="TableParagraph"/>
              <w:spacing w:before="36"/>
              <w:ind w:left="24"/>
              <w:rPr>
                <w:sz w:val="16"/>
              </w:rPr>
            </w:pPr>
            <w:r>
              <w:rPr>
                <w:sz w:val="16"/>
              </w:rPr>
              <w:t>TU 73</w:t>
            </w:r>
          </w:p>
        </w:tc>
        <w:tc>
          <w:tcPr>
            <w:tcW w:w="753" w:type="dxa"/>
            <w:tcBorders>
              <w:top w:val="nil"/>
              <w:bottom w:val="nil"/>
            </w:tcBorders>
            <w:shd w:val="clear" w:color="auto" w:fill="DADADA"/>
          </w:tcPr>
          <w:p w14:paraId="34BE68C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7C771FE" w14:textId="77777777" w:rsidR="00151BAD" w:rsidRDefault="00151BAD">
            <w:pPr>
              <w:pStyle w:val="TableParagraph"/>
              <w:spacing w:before="0"/>
              <w:jc w:val="left"/>
              <w:rPr>
                <w:sz w:val="16"/>
              </w:rPr>
            </w:pPr>
          </w:p>
        </w:tc>
      </w:tr>
      <w:tr w:rsidR="00151BAD" w14:paraId="08520727" w14:textId="77777777">
        <w:trPr>
          <w:trHeight w:val="331"/>
        </w:trPr>
        <w:tc>
          <w:tcPr>
            <w:tcW w:w="888" w:type="dxa"/>
            <w:tcBorders>
              <w:top w:val="nil"/>
              <w:bottom w:val="nil"/>
            </w:tcBorders>
          </w:tcPr>
          <w:p w14:paraId="2FA23B23" w14:textId="77777777" w:rsidR="00151BAD" w:rsidRDefault="00AC1F28">
            <w:pPr>
              <w:pStyle w:val="TableParagraph"/>
              <w:spacing w:before="69"/>
              <w:ind w:left="184" w:right="178"/>
              <w:rPr>
                <w:sz w:val="16"/>
              </w:rPr>
            </w:pPr>
            <w:r>
              <w:rPr>
                <w:sz w:val="16"/>
              </w:rPr>
              <w:t>G73L</w:t>
            </w:r>
          </w:p>
        </w:tc>
        <w:tc>
          <w:tcPr>
            <w:tcW w:w="734" w:type="dxa"/>
            <w:tcBorders>
              <w:top w:val="nil"/>
              <w:bottom w:val="nil"/>
            </w:tcBorders>
          </w:tcPr>
          <w:p w14:paraId="7DC37F3C"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4FF5129D"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07D7E795" w14:textId="77777777" w:rsidR="00151BAD" w:rsidRDefault="00151BAD">
            <w:pPr>
              <w:pStyle w:val="TableParagraph"/>
              <w:spacing w:before="0"/>
              <w:jc w:val="left"/>
              <w:rPr>
                <w:sz w:val="16"/>
              </w:rPr>
            </w:pPr>
          </w:p>
        </w:tc>
        <w:tc>
          <w:tcPr>
            <w:tcW w:w="863" w:type="dxa"/>
            <w:tcBorders>
              <w:top w:val="nil"/>
              <w:bottom w:val="nil"/>
            </w:tcBorders>
          </w:tcPr>
          <w:p w14:paraId="00DBEABE" w14:textId="77777777" w:rsidR="00151BAD" w:rsidRDefault="00AC1F28">
            <w:pPr>
              <w:pStyle w:val="TableParagraph"/>
              <w:spacing w:before="69"/>
              <w:ind w:left="63" w:right="55"/>
              <w:rPr>
                <w:sz w:val="16"/>
              </w:rPr>
            </w:pPr>
            <w:r>
              <w:rPr>
                <w:sz w:val="16"/>
              </w:rPr>
              <w:t>1991011</w:t>
            </w:r>
          </w:p>
        </w:tc>
        <w:tc>
          <w:tcPr>
            <w:tcW w:w="700" w:type="dxa"/>
            <w:tcBorders>
              <w:top w:val="nil"/>
              <w:bottom w:val="nil"/>
            </w:tcBorders>
          </w:tcPr>
          <w:p w14:paraId="0FC92390" w14:textId="77777777" w:rsidR="00151BAD" w:rsidRDefault="00AC1F28">
            <w:pPr>
              <w:pStyle w:val="TableParagraph"/>
              <w:spacing w:before="69"/>
              <w:ind w:left="190" w:right="178"/>
              <w:rPr>
                <w:sz w:val="16"/>
              </w:rPr>
            </w:pPr>
            <w:r>
              <w:rPr>
                <w:sz w:val="16"/>
              </w:rPr>
              <w:t>CL</w:t>
            </w:r>
          </w:p>
        </w:tc>
        <w:tc>
          <w:tcPr>
            <w:tcW w:w="753" w:type="dxa"/>
            <w:tcBorders>
              <w:top w:val="nil"/>
              <w:bottom w:val="nil"/>
            </w:tcBorders>
          </w:tcPr>
          <w:p w14:paraId="3266090E" w14:textId="77777777" w:rsidR="00151BAD" w:rsidRDefault="00AC1F28">
            <w:pPr>
              <w:pStyle w:val="TableParagraph"/>
              <w:spacing w:before="69"/>
              <w:ind w:right="282"/>
              <w:jc w:val="right"/>
              <w:rPr>
                <w:sz w:val="16"/>
              </w:rPr>
            </w:pPr>
            <w:r>
              <w:rPr>
                <w:sz w:val="16"/>
              </w:rPr>
              <w:t>06</w:t>
            </w:r>
          </w:p>
        </w:tc>
        <w:tc>
          <w:tcPr>
            <w:tcW w:w="695" w:type="dxa"/>
            <w:tcBorders>
              <w:top w:val="nil"/>
              <w:bottom w:val="nil"/>
            </w:tcBorders>
          </w:tcPr>
          <w:p w14:paraId="0F7636D7" w14:textId="77777777" w:rsidR="00151BAD" w:rsidRDefault="00AC1F28">
            <w:pPr>
              <w:pStyle w:val="TableParagraph"/>
              <w:spacing w:before="69"/>
              <w:ind w:right="250"/>
              <w:jc w:val="right"/>
              <w:rPr>
                <w:sz w:val="16"/>
              </w:rPr>
            </w:pPr>
            <w:r>
              <w:rPr>
                <w:sz w:val="16"/>
              </w:rPr>
              <w:t>73</w:t>
            </w:r>
          </w:p>
        </w:tc>
        <w:tc>
          <w:tcPr>
            <w:tcW w:w="753" w:type="dxa"/>
            <w:tcBorders>
              <w:top w:val="nil"/>
              <w:bottom w:val="nil"/>
            </w:tcBorders>
          </w:tcPr>
          <w:p w14:paraId="4522A2A5" w14:textId="77777777" w:rsidR="00151BAD" w:rsidRDefault="00AC1F28">
            <w:pPr>
              <w:pStyle w:val="TableParagraph"/>
              <w:spacing w:before="69"/>
              <w:ind w:left="261" w:right="242"/>
              <w:rPr>
                <w:sz w:val="16"/>
              </w:rPr>
            </w:pPr>
            <w:r>
              <w:rPr>
                <w:sz w:val="16"/>
              </w:rPr>
              <w:t>68</w:t>
            </w:r>
          </w:p>
        </w:tc>
        <w:tc>
          <w:tcPr>
            <w:tcW w:w="739" w:type="dxa"/>
            <w:tcBorders>
              <w:top w:val="nil"/>
              <w:bottom w:val="nil"/>
            </w:tcBorders>
          </w:tcPr>
          <w:p w14:paraId="5CC66F8A" w14:textId="77777777" w:rsidR="00151BAD" w:rsidRDefault="00AC1F28">
            <w:pPr>
              <w:pStyle w:val="TableParagraph"/>
              <w:spacing w:before="69"/>
              <w:ind w:right="247"/>
              <w:jc w:val="right"/>
              <w:rPr>
                <w:sz w:val="16"/>
              </w:rPr>
            </w:pPr>
            <w:r>
              <w:rPr>
                <w:sz w:val="16"/>
              </w:rPr>
              <w:t>CL</w:t>
            </w:r>
          </w:p>
        </w:tc>
        <w:tc>
          <w:tcPr>
            <w:tcW w:w="734" w:type="dxa"/>
            <w:tcBorders>
              <w:top w:val="nil"/>
              <w:bottom w:val="nil"/>
            </w:tcBorders>
          </w:tcPr>
          <w:p w14:paraId="43B1F054" w14:textId="77777777" w:rsidR="00151BAD" w:rsidRDefault="00AC1F28">
            <w:pPr>
              <w:pStyle w:val="TableParagraph"/>
              <w:spacing w:before="69"/>
              <w:ind w:left="20" w:right="2"/>
              <w:rPr>
                <w:sz w:val="16"/>
              </w:rPr>
            </w:pPr>
            <w:r>
              <w:rPr>
                <w:sz w:val="16"/>
              </w:rPr>
              <w:t>CL 73</w:t>
            </w:r>
          </w:p>
        </w:tc>
        <w:tc>
          <w:tcPr>
            <w:tcW w:w="739" w:type="dxa"/>
            <w:tcBorders>
              <w:top w:val="nil"/>
              <w:bottom w:val="nil"/>
            </w:tcBorders>
          </w:tcPr>
          <w:p w14:paraId="1C5D8F46" w14:textId="77777777" w:rsidR="00151BAD" w:rsidRDefault="00AC1F28">
            <w:pPr>
              <w:pStyle w:val="TableParagraph"/>
              <w:spacing w:before="69"/>
              <w:ind w:left="19"/>
              <w:rPr>
                <w:sz w:val="16"/>
              </w:rPr>
            </w:pPr>
            <w:r>
              <w:rPr>
                <w:sz w:val="16"/>
              </w:rPr>
              <w:t>CL 73</w:t>
            </w:r>
          </w:p>
        </w:tc>
        <w:tc>
          <w:tcPr>
            <w:tcW w:w="753" w:type="dxa"/>
            <w:tcBorders>
              <w:top w:val="nil"/>
              <w:bottom w:val="nil"/>
            </w:tcBorders>
          </w:tcPr>
          <w:p w14:paraId="4C4E3237" w14:textId="77777777" w:rsidR="00151BAD" w:rsidRDefault="00151BAD">
            <w:pPr>
              <w:pStyle w:val="TableParagraph"/>
              <w:spacing w:before="0"/>
              <w:jc w:val="left"/>
              <w:rPr>
                <w:sz w:val="16"/>
              </w:rPr>
            </w:pPr>
          </w:p>
        </w:tc>
        <w:tc>
          <w:tcPr>
            <w:tcW w:w="880" w:type="dxa"/>
            <w:tcBorders>
              <w:top w:val="nil"/>
              <w:bottom w:val="nil"/>
            </w:tcBorders>
          </w:tcPr>
          <w:p w14:paraId="6EE95440" w14:textId="77777777" w:rsidR="00151BAD" w:rsidRDefault="00151BAD">
            <w:pPr>
              <w:pStyle w:val="TableParagraph"/>
              <w:spacing w:before="0"/>
              <w:jc w:val="left"/>
              <w:rPr>
                <w:sz w:val="16"/>
              </w:rPr>
            </w:pPr>
          </w:p>
        </w:tc>
      </w:tr>
      <w:tr w:rsidR="00151BAD" w14:paraId="1EBA4023" w14:textId="77777777">
        <w:trPr>
          <w:trHeight w:val="331"/>
        </w:trPr>
        <w:tc>
          <w:tcPr>
            <w:tcW w:w="888" w:type="dxa"/>
            <w:tcBorders>
              <w:top w:val="nil"/>
              <w:bottom w:val="nil"/>
            </w:tcBorders>
            <w:shd w:val="clear" w:color="auto" w:fill="DADADA"/>
          </w:tcPr>
          <w:p w14:paraId="4DE905DC" w14:textId="77777777" w:rsidR="00151BAD" w:rsidRDefault="00AC1F28">
            <w:pPr>
              <w:pStyle w:val="TableParagraph"/>
              <w:spacing w:before="69"/>
              <w:ind w:left="181" w:right="178"/>
              <w:rPr>
                <w:sz w:val="16"/>
              </w:rPr>
            </w:pPr>
            <w:r>
              <w:rPr>
                <w:sz w:val="16"/>
              </w:rPr>
              <w:t>G73N</w:t>
            </w:r>
          </w:p>
        </w:tc>
        <w:tc>
          <w:tcPr>
            <w:tcW w:w="734" w:type="dxa"/>
            <w:tcBorders>
              <w:top w:val="nil"/>
              <w:bottom w:val="nil"/>
            </w:tcBorders>
            <w:shd w:val="clear" w:color="auto" w:fill="DADADA"/>
          </w:tcPr>
          <w:p w14:paraId="7F92A694"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380D7DEB"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78A4677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6229B9F" w14:textId="77777777" w:rsidR="00151BAD" w:rsidRDefault="00AC1F28">
            <w:pPr>
              <w:pStyle w:val="TableParagraph"/>
              <w:spacing w:before="69"/>
              <w:ind w:left="63" w:right="55"/>
              <w:rPr>
                <w:sz w:val="16"/>
              </w:rPr>
            </w:pPr>
            <w:r>
              <w:rPr>
                <w:sz w:val="16"/>
              </w:rPr>
              <w:t>1991011</w:t>
            </w:r>
          </w:p>
        </w:tc>
        <w:tc>
          <w:tcPr>
            <w:tcW w:w="700" w:type="dxa"/>
            <w:tcBorders>
              <w:top w:val="nil"/>
              <w:bottom w:val="nil"/>
            </w:tcBorders>
            <w:shd w:val="clear" w:color="auto" w:fill="DADADA"/>
          </w:tcPr>
          <w:p w14:paraId="08B8F69C" w14:textId="77777777" w:rsidR="00151BAD" w:rsidRDefault="00AC1F28">
            <w:pPr>
              <w:pStyle w:val="TableParagraph"/>
              <w:spacing w:before="69"/>
              <w:ind w:left="190" w:right="178"/>
              <w:rPr>
                <w:sz w:val="16"/>
              </w:rPr>
            </w:pPr>
            <w:r>
              <w:rPr>
                <w:sz w:val="16"/>
              </w:rPr>
              <w:t>CL</w:t>
            </w:r>
          </w:p>
        </w:tc>
        <w:tc>
          <w:tcPr>
            <w:tcW w:w="753" w:type="dxa"/>
            <w:tcBorders>
              <w:top w:val="nil"/>
              <w:bottom w:val="nil"/>
            </w:tcBorders>
            <w:shd w:val="clear" w:color="auto" w:fill="DADADA"/>
          </w:tcPr>
          <w:p w14:paraId="3AD97BF7" w14:textId="77777777" w:rsidR="00151BAD" w:rsidRDefault="00AC1F28">
            <w:pPr>
              <w:pStyle w:val="TableParagraph"/>
              <w:spacing w:before="69"/>
              <w:ind w:right="282"/>
              <w:jc w:val="right"/>
              <w:rPr>
                <w:sz w:val="16"/>
              </w:rPr>
            </w:pPr>
            <w:r>
              <w:rPr>
                <w:sz w:val="16"/>
              </w:rPr>
              <w:t>22</w:t>
            </w:r>
          </w:p>
        </w:tc>
        <w:tc>
          <w:tcPr>
            <w:tcW w:w="695" w:type="dxa"/>
            <w:tcBorders>
              <w:top w:val="nil"/>
              <w:bottom w:val="nil"/>
            </w:tcBorders>
            <w:shd w:val="clear" w:color="auto" w:fill="DADADA"/>
          </w:tcPr>
          <w:p w14:paraId="44757C89" w14:textId="77777777" w:rsidR="00151BAD" w:rsidRDefault="00AC1F28">
            <w:pPr>
              <w:pStyle w:val="TableParagraph"/>
              <w:spacing w:before="69"/>
              <w:ind w:right="250"/>
              <w:jc w:val="right"/>
              <w:rPr>
                <w:sz w:val="16"/>
              </w:rPr>
            </w:pPr>
            <w:r>
              <w:rPr>
                <w:sz w:val="16"/>
              </w:rPr>
              <w:t>73</w:t>
            </w:r>
          </w:p>
        </w:tc>
        <w:tc>
          <w:tcPr>
            <w:tcW w:w="753" w:type="dxa"/>
            <w:tcBorders>
              <w:top w:val="nil"/>
              <w:bottom w:val="nil"/>
            </w:tcBorders>
            <w:shd w:val="clear" w:color="auto" w:fill="DADADA"/>
          </w:tcPr>
          <w:p w14:paraId="6A376A62" w14:textId="77777777" w:rsidR="00151BAD" w:rsidRDefault="00AC1F28">
            <w:pPr>
              <w:pStyle w:val="TableParagraph"/>
              <w:spacing w:before="69"/>
              <w:ind w:left="264" w:right="242"/>
              <w:rPr>
                <w:sz w:val="16"/>
              </w:rPr>
            </w:pPr>
            <w:r>
              <w:rPr>
                <w:sz w:val="16"/>
              </w:rPr>
              <w:t>8C</w:t>
            </w:r>
          </w:p>
        </w:tc>
        <w:tc>
          <w:tcPr>
            <w:tcW w:w="739" w:type="dxa"/>
            <w:tcBorders>
              <w:top w:val="nil"/>
              <w:bottom w:val="nil"/>
            </w:tcBorders>
            <w:shd w:val="clear" w:color="auto" w:fill="DADADA"/>
          </w:tcPr>
          <w:p w14:paraId="6AF930E7" w14:textId="77777777" w:rsidR="00151BAD" w:rsidRDefault="00AC1F28">
            <w:pPr>
              <w:pStyle w:val="TableParagraph"/>
              <w:spacing w:before="69"/>
              <w:ind w:right="247"/>
              <w:jc w:val="right"/>
              <w:rPr>
                <w:sz w:val="16"/>
              </w:rPr>
            </w:pPr>
            <w:r>
              <w:rPr>
                <w:sz w:val="16"/>
              </w:rPr>
              <w:t>CL</w:t>
            </w:r>
          </w:p>
        </w:tc>
        <w:tc>
          <w:tcPr>
            <w:tcW w:w="734" w:type="dxa"/>
            <w:tcBorders>
              <w:top w:val="nil"/>
              <w:bottom w:val="nil"/>
            </w:tcBorders>
            <w:shd w:val="clear" w:color="auto" w:fill="DADADA"/>
          </w:tcPr>
          <w:p w14:paraId="74D5FF0F" w14:textId="77777777" w:rsidR="00151BAD" w:rsidRDefault="00AC1F28">
            <w:pPr>
              <w:pStyle w:val="TableParagraph"/>
              <w:spacing w:before="69"/>
              <w:ind w:left="20" w:right="2"/>
              <w:rPr>
                <w:sz w:val="16"/>
              </w:rPr>
            </w:pPr>
            <w:r>
              <w:rPr>
                <w:sz w:val="16"/>
              </w:rPr>
              <w:t>CL 73</w:t>
            </w:r>
          </w:p>
        </w:tc>
        <w:tc>
          <w:tcPr>
            <w:tcW w:w="739" w:type="dxa"/>
            <w:tcBorders>
              <w:top w:val="nil"/>
              <w:bottom w:val="nil"/>
            </w:tcBorders>
            <w:shd w:val="clear" w:color="auto" w:fill="DADADA"/>
          </w:tcPr>
          <w:p w14:paraId="50A6C714" w14:textId="77777777" w:rsidR="00151BAD" w:rsidRDefault="00AC1F28">
            <w:pPr>
              <w:pStyle w:val="TableParagraph"/>
              <w:spacing w:before="69"/>
              <w:ind w:left="19"/>
              <w:rPr>
                <w:sz w:val="16"/>
              </w:rPr>
            </w:pPr>
            <w:r>
              <w:rPr>
                <w:sz w:val="16"/>
              </w:rPr>
              <w:t>CL 73</w:t>
            </w:r>
          </w:p>
        </w:tc>
        <w:tc>
          <w:tcPr>
            <w:tcW w:w="753" w:type="dxa"/>
            <w:tcBorders>
              <w:top w:val="nil"/>
              <w:bottom w:val="nil"/>
            </w:tcBorders>
            <w:shd w:val="clear" w:color="auto" w:fill="DADADA"/>
          </w:tcPr>
          <w:p w14:paraId="2930220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695751A" w14:textId="77777777" w:rsidR="00151BAD" w:rsidRDefault="00151BAD">
            <w:pPr>
              <w:pStyle w:val="TableParagraph"/>
              <w:spacing w:before="0"/>
              <w:jc w:val="left"/>
              <w:rPr>
                <w:sz w:val="16"/>
              </w:rPr>
            </w:pPr>
          </w:p>
        </w:tc>
      </w:tr>
      <w:tr w:rsidR="00151BAD" w14:paraId="7228A94E" w14:textId="77777777">
        <w:trPr>
          <w:trHeight w:val="331"/>
        </w:trPr>
        <w:tc>
          <w:tcPr>
            <w:tcW w:w="888" w:type="dxa"/>
            <w:tcBorders>
              <w:top w:val="nil"/>
              <w:bottom w:val="nil"/>
            </w:tcBorders>
          </w:tcPr>
          <w:p w14:paraId="6A3B4273" w14:textId="77777777" w:rsidR="00151BAD" w:rsidRDefault="00AC1F28">
            <w:pPr>
              <w:pStyle w:val="TableParagraph"/>
              <w:spacing w:before="69"/>
              <w:ind w:left="181" w:right="178"/>
              <w:rPr>
                <w:sz w:val="16"/>
              </w:rPr>
            </w:pPr>
            <w:r>
              <w:rPr>
                <w:sz w:val="16"/>
              </w:rPr>
              <w:t>G73X</w:t>
            </w:r>
          </w:p>
        </w:tc>
        <w:tc>
          <w:tcPr>
            <w:tcW w:w="734" w:type="dxa"/>
            <w:tcBorders>
              <w:top w:val="nil"/>
              <w:bottom w:val="nil"/>
            </w:tcBorders>
          </w:tcPr>
          <w:p w14:paraId="7E711768"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539BE49F"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1E9E7AB6" w14:textId="77777777" w:rsidR="00151BAD" w:rsidRDefault="00151BAD">
            <w:pPr>
              <w:pStyle w:val="TableParagraph"/>
              <w:spacing w:before="0"/>
              <w:jc w:val="left"/>
              <w:rPr>
                <w:sz w:val="16"/>
              </w:rPr>
            </w:pPr>
          </w:p>
        </w:tc>
        <w:tc>
          <w:tcPr>
            <w:tcW w:w="863" w:type="dxa"/>
            <w:tcBorders>
              <w:top w:val="nil"/>
              <w:bottom w:val="nil"/>
            </w:tcBorders>
          </w:tcPr>
          <w:p w14:paraId="40D64E84"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788EF2D8" w14:textId="77777777" w:rsidR="00151BAD" w:rsidRDefault="00AC1F28">
            <w:pPr>
              <w:pStyle w:val="TableParagraph"/>
              <w:spacing w:before="69"/>
              <w:ind w:left="184" w:right="178"/>
              <w:rPr>
                <w:sz w:val="16"/>
              </w:rPr>
            </w:pPr>
            <w:r>
              <w:rPr>
                <w:sz w:val="16"/>
              </w:rPr>
              <w:t>GX</w:t>
            </w:r>
          </w:p>
        </w:tc>
        <w:tc>
          <w:tcPr>
            <w:tcW w:w="753" w:type="dxa"/>
            <w:tcBorders>
              <w:top w:val="nil"/>
              <w:bottom w:val="nil"/>
            </w:tcBorders>
          </w:tcPr>
          <w:p w14:paraId="1F0740F5"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453AD79" w14:textId="77777777" w:rsidR="00151BAD" w:rsidRDefault="00AC1F28">
            <w:pPr>
              <w:pStyle w:val="TableParagraph"/>
              <w:spacing w:before="69"/>
              <w:ind w:right="250"/>
              <w:jc w:val="right"/>
              <w:rPr>
                <w:sz w:val="16"/>
              </w:rPr>
            </w:pPr>
            <w:r>
              <w:rPr>
                <w:sz w:val="16"/>
              </w:rPr>
              <w:t>73</w:t>
            </w:r>
          </w:p>
        </w:tc>
        <w:tc>
          <w:tcPr>
            <w:tcW w:w="753" w:type="dxa"/>
            <w:tcBorders>
              <w:top w:val="nil"/>
              <w:bottom w:val="nil"/>
            </w:tcBorders>
          </w:tcPr>
          <w:p w14:paraId="4932FD2F"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4427C239" w14:textId="77777777" w:rsidR="00151BAD" w:rsidRDefault="00AC1F28">
            <w:pPr>
              <w:pStyle w:val="TableParagraph"/>
              <w:spacing w:before="69"/>
              <w:ind w:right="241"/>
              <w:jc w:val="right"/>
              <w:rPr>
                <w:sz w:val="16"/>
              </w:rPr>
            </w:pPr>
            <w:r>
              <w:rPr>
                <w:sz w:val="16"/>
              </w:rPr>
              <w:t>GX</w:t>
            </w:r>
          </w:p>
        </w:tc>
        <w:tc>
          <w:tcPr>
            <w:tcW w:w="734" w:type="dxa"/>
            <w:tcBorders>
              <w:top w:val="nil"/>
              <w:bottom w:val="nil"/>
            </w:tcBorders>
          </w:tcPr>
          <w:p w14:paraId="4452EFDB" w14:textId="77777777" w:rsidR="00151BAD" w:rsidRDefault="00AC1F28">
            <w:pPr>
              <w:pStyle w:val="TableParagraph"/>
              <w:spacing w:before="69"/>
              <w:ind w:left="23" w:right="2"/>
              <w:rPr>
                <w:sz w:val="16"/>
              </w:rPr>
            </w:pPr>
            <w:r>
              <w:rPr>
                <w:sz w:val="16"/>
              </w:rPr>
              <w:t>GX 73</w:t>
            </w:r>
          </w:p>
        </w:tc>
        <w:tc>
          <w:tcPr>
            <w:tcW w:w="739" w:type="dxa"/>
            <w:tcBorders>
              <w:top w:val="nil"/>
              <w:bottom w:val="nil"/>
            </w:tcBorders>
          </w:tcPr>
          <w:p w14:paraId="3CC874A8" w14:textId="77777777" w:rsidR="00151BAD" w:rsidRDefault="00AC1F28">
            <w:pPr>
              <w:pStyle w:val="TableParagraph"/>
              <w:spacing w:before="69"/>
              <w:ind w:left="22"/>
              <w:rPr>
                <w:sz w:val="16"/>
              </w:rPr>
            </w:pPr>
            <w:r>
              <w:rPr>
                <w:sz w:val="16"/>
              </w:rPr>
              <w:t>GX 73</w:t>
            </w:r>
          </w:p>
        </w:tc>
        <w:tc>
          <w:tcPr>
            <w:tcW w:w="753" w:type="dxa"/>
            <w:tcBorders>
              <w:top w:val="nil"/>
              <w:bottom w:val="nil"/>
            </w:tcBorders>
          </w:tcPr>
          <w:p w14:paraId="71303189" w14:textId="77777777" w:rsidR="00151BAD" w:rsidRDefault="00151BAD">
            <w:pPr>
              <w:pStyle w:val="TableParagraph"/>
              <w:spacing w:before="0"/>
              <w:jc w:val="left"/>
              <w:rPr>
                <w:sz w:val="16"/>
              </w:rPr>
            </w:pPr>
          </w:p>
        </w:tc>
        <w:tc>
          <w:tcPr>
            <w:tcW w:w="880" w:type="dxa"/>
            <w:tcBorders>
              <w:top w:val="nil"/>
              <w:bottom w:val="nil"/>
            </w:tcBorders>
          </w:tcPr>
          <w:p w14:paraId="60E9532C" w14:textId="77777777" w:rsidR="00151BAD" w:rsidRDefault="00151BAD">
            <w:pPr>
              <w:pStyle w:val="TableParagraph"/>
              <w:spacing w:before="0"/>
              <w:jc w:val="left"/>
              <w:rPr>
                <w:sz w:val="16"/>
              </w:rPr>
            </w:pPr>
          </w:p>
        </w:tc>
      </w:tr>
      <w:tr w:rsidR="00151BAD" w14:paraId="6D501C0E" w14:textId="77777777">
        <w:trPr>
          <w:trHeight w:val="331"/>
        </w:trPr>
        <w:tc>
          <w:tcPr>
            <w:tcW w:w="888" w:type="dxa"/>
            <w:tcBorders>
              <w:top w:val="nil"/>
              <w:bottom w:val="nil"/>
            </w:tcBorders>
            <w:shd w:val="clear" w:color="auto" w:fill="DADADA"/>
          </w:tcPr>
          <w:p w14:paraId="1CF40BE0" w14:textId="77777777" w:rsidR="00151BAD" w:rsidRDefault="00AC1F28">
            <w:pPr>
              <w:pStyle w:val="TableParagraph"/>
              <w:spacing w:before="69"/>
              <w:ind w:left="183" w:right="178"/>
              <w:rPr>
                <w:sz w:val="16"/>
              </w:rPr>
            </w:pPr>
            <w:r>
              <w:rPr>
                <w:sz w:val="16"/>
              </w:rPr>
              <w:t>G730</w:t>
            </w:r>
          </w:p>
        </w:tc>
        <w:tc>
          <w:tcPr>
            <w:tcW w:w="734" w:type="dxa"/>
            <w:tcBorders>
              <w:top w:val="nil"/>
              <w:bottom w:val="nil"/>
            </w:tcBorders>
            <w:shd w:val="clear" w:color="auto" w:fill="DADADA"/>
          </w:tcPr>
          <w:p w14:paraId="597851A3"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77E0BC11"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039BE0E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E10843F" w14:textId="77777777" w:rsidR="00151BAD" w:rsidRDefault="00AC1F28">
            <w:pPr>
              <w:pStyle w:val="TableParagraph"/>
              <w:spacing w:before="69"/>
              <w:ind w:left="63" w:right="55"/>
              <w:rPr>
                <w:sz w:val="16"/>
              </w:rPr>
            </w:pPr>
            <w:r>
              <w:rPr>
                <w:sz w:val="16"/>
              </w:rPr>
              <w:t>1995354</w:t>
            </w:r>
          </w:p>
        </w:tc>
        <w:tc>
          <w:tcPr>
            <w:tcW w:w="700" w:type="dxa"/>
            <w:tcBorders>
              <w:top w:val="nil"/>
              <w:bottom w:val="nil"/>
            </w:tcBorders>
            <w:shd w:val="clear" w:color="auto" w:fill="DADADA"/>
          </w:tcPr>
          <w:p w14:paraId="2AAE1571" w14:textId="77777777" w:rsidR="00151BAD" w:rsidRDefault="00AC1F28">
            <w:pPr>
              <w:pStyle w:val="TableParagraph"/>
              <w:spacing w:before="69"/>
              <w:ind w:left="188" w:right="178"/>
              <w:rPr>
                <w:sz w:val="16"/>
              </w:rPr>
            </w:pPr>
            <w:r>
              <w:rPr>
                <w:sz w:val="16"/>
              </w:rPr>
              <w:t>73</w:t>
            </w:r>
          </w:p>
        </w:tc>
        <w:tc>
          <w:tcPr>
            <w:tcW w:w="753" w:type="dxa"/>
            <w:tcBorders>
              <w:top w:val="nil"/>
              <w:bottom w:val="nil"/>
            </w:tcBorders>
            <w:shd w:val="clear" w:color="auto" w:fill="DADADA"/>
          </w:tcPr>
          <w:p w14:paraId="73795E7F"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22B3529"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EA325A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3E88DF9"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shd w:val="clear" w:color="auto" w:fill="DADADA"/>
          </w:tcPr>
          <w:p w14:paraId="3B9B7188" w14:textId="77777777" w:rsidR="00151BAD" w:rsidRDefault="00AC1F28">
            <w:pPr>
              <w:pStyle w:val="TableParagraph"/>
              <w:spacing w:before="69"/>
              <w:ind w:left="24" w:right="2"/>
              <w:rPr>
                <w:sz w:val="16"/>
              </w:rPr>
            </w:pPr>
            <w:r>
              <w:rPr>
                <w:sz w:val="16"/>
              </w:rPr>
              <w:t>73 75</w:t>
            </w:r>
          </w:p>
        </w:tc>
        <w:tc>
          <w:tcPr>
            <w:tcW w:w="739" w:type="dxa"/>
            <w:tcBorders>
              <w:top w:val="nil"/>
              <w:bottom w:val="nil"/>
            </w:tcBorders>
            <w:shd w:val="clear" w:color="auto" w:fill="DADADA"/>
          </w:tcPr>
          <w:p w14:paraId="555F53C9" w14:textId="77777777" w:rsidR="00151BAD" w:rsidRDefault="00AC1F28">
            <w:pPr>
              <w:pStyle w:val="TableParagraph"/>
              <w:spacing w:before="69"/>
              <w:ind w:left="23"/>
              <w:rPr>
                <w:sz w:val="16"/>
              </w:rPr>
            </w:pPr>
            <w:r>
              <w:rPr>
                <w:sz w:val="16"/>
              </w:rPr>
              <w:t>73 75</w:t>
            </w:r>
          </w:p>
        </w:tc>
        <w:tc>
          <w:tcPr>
            <w:tcW w:w="753" w:type="dxa"/>
            <w:tcBorders>
              <w:top w:val="nil"/>
              <w:bottom w:val="nil"/>
            </w:tcBorders>
            <w:shd w:val="clear" w:color="auto" w:fill="DADADA"/>
          </w:tcPr>
          <w:p w14:paraId="451E16A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E577C81" w14:textId="77777777" w:rsidR="00151BAD" w:rsidRDefault="00151BAD">
            <w:pPr>
              <w:pStyle w:val="TableParagraph"/>
              <w:spacing w:before="0"/>
              <w:jc w:val="left"/>
              <w:rPr>
                <w:sz w:val="16"/>
              </w:rPr>
            </w:pPr>
          </w:p>
        </w:tc>
      </w:tr>
      <w:tr w:rsidR="00151BAD" w14:paraId="7C18E9D2" w14:textId="77777777">
        <w:trPr>
          <w:trHeight w:val="331"/>
        </w:trPr>
        <w:tc>
          <w:tcPr>
            <w:tcW w:w="888" w:type="dxa"/>
            <w:tcBorders>
              <w:top w:val="nil"/>
              <w:bottom w:val="nil"/>
            </w:tcBorders>
          </w:tcPr>
          <w:p w14:paraId="355131F5" w14:textId="77777777" w:rsidR="00151BAD" w:rsidRDefault="00AC1F28">
            <w:pPr>
              <w:pStyle w:val="TableParagraph"/>
              <w:spacing w:before="69"/>
              <w:ind w:left="183" w:right="178"/>
              <w:rPr>
                <w:sz w:val="16"/>
              </w:rPr>
            </w:pPr>
            <w:r>
              <w:rPr>
                <w:sz w:val="16"/>
              </w:rPr>
              <w:t>G731</w:t>
            </w:r>
          </w:p>
        </w:tc>
        <w:tc>
          <w:tcPr>
            <w:tcW w:w="734" w:type="dxa"/>
            <w:tcBorders>
              <w:top w:val="nil"/>
              <w:bottom w:val="nil"/>
            </w:tcBorders>
          </w:tcPr>
          <w:p w14:paraId="06F65B00"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340DBE0E"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0E40FBA0" w14:textId="77777777" w:rsidR="00151BAD" w:rsidRDefault="00151BAD">
            <w:pPr>
              <w:pStyle w:val="TableParagraph"/>
              <w:spacing w:before="0"/>
              <w:jc w:val="left"/>
              <w:rPr>
                <w:sz w:val="16"/>
              </w:rPr>
            </w:pPr>
          </w:p>
        </w:tc>
        <w:tc>
          <w:tcPr>
            <w:tcW w:w="863" w:type="dxa"/>
            <w:tcBorders>
              <w:top w:val="nil"/>
              <w:bottom w:val="nil"/>
            </w:tcBorders>
          </w:tcPr>
          <w:p w14:paraId="6E01E91C" w14:textId="77777777" w:rsidR="00151BAD" w:rsidRDefault="00AC1F28">
            <w:pPr>
              <w:pStyle w:val="TableParagraph"/>
              <w:spacing w:before="69"/>
              <w:ind w:left="63" w:right="55"/>
              <w:rPr>
                <w:sz w:val="16"/>
              </w:rPr>
            </w:pPr>
            <w:r>
              <w:rPr>
                <w:sz w:val="16"/>
              </w:rPr>
              <w:t>1998289</w:t>
            </w:r>
          </w:p>
        </w:tc>
        <w:tc>
          <w:tcPr>
            <w:tcW w:w="700" w:type="dxa"/>
            <w:tcBorders>
              <w:top w:val="nil"/>
              <w:bottom w:val="nil"/>
            </w:tcBorders>
          </w:tcPr>
          <w:p w14:paraId="5A58DC05" w14:textId="77777777" w:rsidR="00151BAD" w:rsidRDefault="00AC1F28">
            <w:pPr>
              <w:pStyle w:val="TableParagraph"/>
              <w:spacing w:before="69"/>
              <w:ind w:left="188" w:right="178"/>
              <w:rPr>
                <w:sz w:val="16"/>
              </w:rPr>
            </w:pPr>
            <w:r>
              <w:rPr>
                <w:sz w:val="16"/>
              </w:rPr>
              <w:t>73</w:t>
            </w:r>
          </w:p>
        </w:tc>
        <w:tc>
          <w:tcPr>
            <w:tcW w:w="753" w:type="dxa"/>
            <w:tcBorders>
              <w:top w:val="nil"/>
              <w:bottom w:val="nil"/>
            </w:tcBorders>
          </w:tcPr>
          <w:p w14:paraId="1DFD879B" w14:textId="77777777" w:rsidR="00151BAD" w:rsidRDefault="00AC1F28">
            <w:pPr>
              <w:pStyle w:val="TableParagraph"/>
              <w:spacing w:before="69"/>
              <w:ind w:right="282"/>
              <w:jc w:val="right"/>
              <w:rPr>
                <w:sz w:val="16"/>
              </w:rPr>
            </w:pPr>
            <w:r>
              <w:rPr>
                <w:sz w:val="16"/>
              </w:rPr>
              <w:t>02</w:t>
            </w:r>
          </w:p>
        </w:tc>
        <w:tc>
          <w:tcPr>
            <w:tcW w:w="695" w:type="dxa"/>
            <w:tcBorders>
              <w:top w:val="nil"/>
              <w:bottom w:val="nil"/>
            </w:tcBorders>
          </w:tcPr>
          <w:p w14:paraId="22480C58" w14:textId="77777777" w:rsidR="00151BAD" w:rsidRDefault="00151BAD">
            <w:pPr>
              <w:pStyle w:val="TableParagraph"/>
              <w:spacing w:before="0"/>
              <w:jc w:val="left"/>
              <w:rPr>
                <w:sz w:val="16"/>
              </w:rPr>
            </w:pPr>
          </w:p>
        </w:tc>
        <w:tc>
          <w:tcPr>
            <w:tcW w:w="753" w:type="dxa"/>
            <w:tcBorders>
              <w:top w:val="nil"/>
              <w:bottom w:val="nil"/>
            </w:tcBorders>
          </w:tcPr>
          <w:p w14:paraId="410E46F0" w14:textId="77777777" w:rsidR="00151BAD" w:rsidRDefault="00151BAD">
            <w:pPr>
              <w:pStyle w:val="TableParagraph"/>
              <w:spacing w:before="0"/>
              <w:jc w:val="left"/>
              <w:rPr>
                <w:sz w:val="16"/>
              </w:rPr>
            </w:pPr>
          </w:p>
        </w:tc>
        <w:tc>
          <w:tcPr>
            <w:tcW w:w="739" w:type="dxa"/>
            <w:tcBorders>
              <w:top w:val="nil"/>
              <w:bottom w:val="nil"/>
            </w:tcBorders>
          </w:tcPr>
          <w:p w14:paraId="5BC43D27" w14:textId="77777777" w:rsidR="00151BAD" w:rsidRDefault="00AC1F28">
            <w:pPr>
              <w:pStyle w:val="TableParagraph"/>
              <w:spacing w:before="69"/>
              <w:ind w:right="271"/>
              <w:jc w:val="right"/>
              <w:rPr>
                <w:sz w:val="16"/>
              </w:rPr>
            </w:pPr>
            <w:r>
              <w:rPr>
                <w:sz w:val="16"/>
              </w:rPr>
              <w:t>75</w:t>
            </w:r>
          </w:p>
        </w:tc>
        <w:tc>
          <w:tcPr>
            <w:tcW w:w="734" w:type="dxa"/>
            <w:tcBorders>
              <w:top w:val="nil"/>
              <w:bottom w:val="nil"/>
            </w:tcBorders>
          </w:tcPr>
          <w:p w14:paraId="126AE473" w14:textId="77777777" w:rsidR="00151BAD" w:rsidRDefault="00AC1F28">
            <w:pPr>
              <w:pStyle w:val="TableParagraph"/>
              <w:spacing w:before="69"/>
              <w:ind w:left="25" w:right="2"/>
              <w:rPr>
                <w:sz w:val="16"/>
              </w:rPr>
            </w:pPr>
            <w:r>
              <w:rPr>
                <w:sz w:val="16"/>
              </w:rPr>
              <w:t>XP 73 75</w:t>
            </w:r>
          </w:p>
        </w:tc>
        <w:tc>
          <w:tcPr>
            <w:tcW w:w="739" w:type="dxa"/>
            <w:tcBorders>
              <w:top w:val="nil"/>
              <w:bottom w:val="nil"/>
            </w:tcBorders>
          </w:tcPr>
          <w:p w14:paraId="29CADD1B" w14:textId="77777777" w:rsidR="00151BAD" w:rsidRDefault="00AC1F28">
            <w:pPr>
              <w:pStyle w:val="TableParagraph"/>
              <w:spacing w:before="69"/>
              <w:ind w:left="23"/>
              <w:rPr>
                <w:sz w:val="16"/>
              </w:rPr>
            </w:pPr>
            <w:r>
              <w:rPr>
                <w:sz w:val="16"/>
              </w:rPr>
              <w:t>73 75</w:t>
            </w:r>
          </w:p>
        </w:tc>
        <w:tc>
          <w:tcPr>
            <w:tcW w:w="753" w:type="dxa"/>
            <w:tcBorders>
              <w:top w:val="nil"/>
              <w:bottom w:val="nil"/>
            </w:tcBorders>
          </w:tcPr>
          <w:p w14:paraId="669119AA" w14:textId="77777777" w:rsidR="00151BAD" w:rsidRDefault="00151BAD">
            <w:pPr>
              <w:pStyle w:val="TableParagraph"/>
              <w:spacing w:before="0"/>
              <w:jc w:val="left"/>
              <w:rPr>
                <w:sz w:val="16"/>
              </w:rPr>
            </w:pPr>
          </w:p>
        </w:tc>
        <w:tc>
          <w:tcPr>
            <w:tcW w:w="880" w:type="dxa"/>
            <w:tcBorders>
              <w:top w:val="nil"/>
              <w:bottom w:val="nil"/>
            </w:tcBorders>
          </w:tcPr>
          <w:p w14:paraId="67928C30" w14:textId="77777777" w:rsidR="00151BAD" w:rsidRDefault="00151BAD">
            <w:pPr>
              <w:pStyle w:val="TableParagraph"/>
              <w:spacing w:before="0"/>
              <w:jc w:val="left"/>
              <w:rPr>
                <w:sz w:val="16"/>
              </w:rPr>
            </w:pPr>
          </w:p>
        </w:tc>
      </w:tr>
      <w:tr w:rsidR="00151BAD" w14:paraId="518E4786" w14:textId="77777777">
        <w:trPr>
          <w:trHeight w:val="321"/>
        </w:trPr>
        <w:tc>
          <w:tcPr>
            <w:tcW w:w="888" w:type="dxa"/>
            <w:tcBorders>
              <w:bottom w:val="nil"/>
            </w:tcBorders>
            <w:shd w:val="clear" w:color="auto" w:fill="DADADA"/>
          </w:tcPr>
          <w:p w14:paraId="7BEFD7B8" w14:textId="77777777" w:rsidR="00151BAD" w:rsidRDefault="00AC1F28">
            <w:pPr>
              <w:pStyle w:val="TableParagraph"/>
              <w:spacing w:before="59"/>
              <w:ind w:left="183" w:right="178"/>
              <w:rPr>
                <w:sz w:val="16"/>
              </w:rPr>
            </w:pPr>
            <w:r>
              <w:rPr>
                <w:sz w:val="16"/>
              </w:rPr>
              <w:lastRenderedPageBreak/>
              <w:t>G734</w:t>
            </w:r>
          </w:p>
        </w:tc>
        <w:tc>
          <w:tcPr>
            <w:tcW w:w="734" w:type="dxa"/>
            <w:tcBorders>
              <w:bottom w:val="nil"/>
            </w:tcBorders>
            <w:shd w:val="clear" w:color="auto" w:fill="DADADA"/>
          </w:tcPr>
          <w:p w14:paraId="3B33AD13" w14:textId="77777777" w:rsidR="00151BAD" w:rsidRDefault="00AC1F28">
            <w:pPr>
              <w:pStyle w:val="TableParagraph"/>
              <w:spacing w:before="59"/>
              <w:ind w:left="5" w:right="2"/>
              <w:rPr>
                <w:sz w:val="16"/>
              </w:rPr>
            </w:pPr>
            <w:r>
              <w:rPr>
                <w:sz w:val="16"/>
              </w:rPr>
              <w:t>TG</w:t>
            </w:r>
          </w:p>
        </w:tc>
        <w:tc>
          <w:tcPr>
            <w:tcW w:w="969" w:type="dxa"/>
            <w:tcBorders>
              <w:bottom w:val="nil"/>
            </w:tcBorders>
            <w:shd w:val="clear" w:color="auto" w:fill="DADADA"/>
          </w:tcPr>
          <w:p w14:paraId="488375DD" w14:textId="77777777" w:rsidR="00151BAD" w:rsidRDefault="00AC1F28">
            <w:pPr>
              <w:pStyle w:val="TableParagraph"/>
              <w:spacing w:before="59"/>
              <w:ind w:right="436"/>
              <w:jc w:val="right"/>
              <w:rPr>
                <w:sz w:val="16"/>
              </w:rPr>
            </w:pPr>
            <w:r>
              <w:rPr>
                <w:w w:val="94"/>
                <w:sz w:val="16"/>
              </w:rPr>
              <w:t>0</w:t>
            </w:r>
          </w:p>
        </w:tc>
        <w:tc>
          <w:tcPr>
            <w:tcW w:w="1031" w:type="dxa"/>
            <w:tcBorders>
              <w:bottom w:val="nil"/>
            </w:tcBorders>
            <w:shd w:val="clear" w:color="auto" w:fill="DADADA"/>
          </w:tcPr>
          <w:p w14:paraId="764D6F75" w14:textId="77777777" w:rsidR="00151BAD" w:rsidRDefault="00151BAD">
            <w:pPr>
              <w:pStyle w:val="TableParagraph"/>
              <w:spacing w:before="0"/>
              <w:jc w:val="left"/>
              <w:rPr>
                <w:sz w:val="16"/>
              </w:rPr>
            </w:pPr>
          </w:p>
        </w:tc>
        <w:tc>
          <w:tcPr>
            <w:tcW w:w="863" w:type="dxa"/>
            <w:tcBorders>
              <w:bottom w:val="nil"/>
            </w:tcBorders>
            <w:shd w:val="clear" w:color="auto" w:fill="DADADA"/>
          </w:tcPr>
          <w:p w14:paraId="13B9C2FC" w14:textId="77777777" w:rsidR="00151BAD" w:rsidRDefault="00AC1F28">
            <w:pPr>
              <w:pStyle w:val="TableParagraph"/>
              <w:spacing w:before="59"/>
              <w:ind w:left="63" w:right="55"/>
              <w:rPr>
                <w:sz w:val="16"/>
              </w:rPr>
            </w:pPr>
            <w:r>
              <w:rPr>
                <w:sz w:val="16"/>
              </w:rPr>
              <w:t>1998289</w:t>
            </w:r>
          </w:p>
        </w:tc>
        <w:tc>
          <w:tcPr>
            <w:tcW w:w="700" w:type="dxa"/>
            <w:tcBorders>
              <w:bottom w:val="nil"/>
            </w:tcBorders>
            <w:shd w:val="clear" w:color="auto" w:fill="DADADA"/>
          </w:tcPr>
          <w:p w14:paraId="5879EB2D" w14:textId="77777777" w:rsidR="00151BAD" w:rsidRDefault="00AC1F28">
            <w:pPr>
              <w:pStyle w:val="TableParagraph"/>
              <w:spacing w:before="59"/>
              <w:ind w:left="269"/>
              <w:jc w:val="left"/>
              <w:rPr>
                <w:sz w:val="16"/>
              </w:rPr>
            </w:pPr>
            <w:r>
              <w:rPr>
                <w:sz w:val="16"/>
              </w:rPr>
              <w:t>73</w:t>
            </w:r>
          </w:p>
        </w:tc>
        <w:tc>
          <w:tcPr>
            <w:tcW w:w="753" w:type="dxa"/>
            <w:tcBorders>
              <w:bottom w:val="nil"/>
            </w:tcBorders>
            <w:shd w:val="clear" w:color="auto" w:fill="DADADA"/>
          </w:tcPr>
          <w:p w14:paraId="58400EF0" w14:textId="77777777" w:rsidR="00151BAD" w:rsidRDefault="00AC1F28">
            <w:pPr>
              <w:pStyle w:val="TableParagraph"/>
              <w:spacing w:before="59"/>
              <w:ind w:right="282"/>
              <w:jc w:val="right"/>
              <w:rPr>
                <w:sz w:val="16"/>
              </w:rPr>
            </w:pPr>
            <w:r>
              <w:rPr>
                <w:sz w:val="16"/>
              </w:rPr>
              <w:t>22</w:t>
            </w:r>
          </w:p>
        </w:tc>
        <w:tc>
          <w:tcPr>
            <w:tcW w:w="695" w:type="dxa"/>
            <w:tcBorders>
              <w:bottom w:val="nil"/>
            </w:tcBorders>
            <w:shd w:val="clear" w:color="auto" w:fill="DADADA"/>
          </w:tcPr>
          <w:p w14:paraId="2C89F51D" w14:textId="77777777" w:rsidR="00151BAD" w:rsidRDefault="00151BAD">
            <w:pPr>
              <w:pStyle w:val="TableParagraph"/>
              <w:spacing w:before="0"/>
              <w:jc w:val="left"/>
              <w:rPr>
                <w:sz w:val="16"/>
              </w:rPr>
            </w:pPr>
          </w:p>
        </w:tc>
        <w:tc>
          <w:tcPr>
            <w:tcW w:w="753" w:type="dxa"/>
            <w:tcBorders>
              <w:bottom w:val="nil"/>
            </w:tcBorders>
            <w:shd w:val="clear" w:color="auto" w:fill="DADADA"/>
          </w:tcPr>
          <w:p w14:paraId="438D30E7" w14:textId="77777777" w:rsidR="00151BAD" w:rsidRDefault="00151BAD">
            <w:pPr>
              <w:pStyle w:val="TableParagraph"/>
              <w:spacing w:before="0"/>
              <w:jc w:val="left"/>
              <w:rPr>
                <w:sz w:val="16"/>
              </w:rPr>
            </w:pPr>
          </w:p>
        </w:tc>
        <w:tc>
          <w:tcPr>
            <w:tcW w:w="739" w:type="dxa"/>
            <w:tcBorders>
              <w:bottom w:val="nil"/>
            </w:tcBorders>
            <w:shd w:val="clear" w:color="auto" w:fill="DADADA"/>
          </w:tcPr>
          <w:p w14:paraId="1A99DFD1" w14:textId="77777777" w:rsidR="00151BAD" w:rsidRDefault="00AC1F28">
            <w:pPr>
              <w:pStyle w:val="TableParagraph"/>
              <w:spacing w:before="59"/>
              <w:ind w:left="20"/>
              <w:rPr>
                <w:sz w:val="16"/>
              </w:rPr>
            </w:pPr>
            <w:r>
              <w:rPr>
                <w:sz w:val="16"/>
              </w:rPr>
              <w:t>75</w:t>
            </w:r>
          </w:p>
        </w:tc>
        <w:tc>
          <w:tcPr>
            <w:tcW w:w="734" w:type="dxa"/>
            <w:tcBorders>
              <w:bottom w:val="nil"/>
            </w:tcBorders>
            <w:shd w:val="clear" w:color="auto" w:fill="DADADA"/>
          </w:tcPr>
          <w:p w14:paraId="1C2C1CDC" w14:textId="77777777" w:rsidR="00151BAD" w:rsidRDefault="00AC1F28">
            <w:pPr>
              <w:pStyle w:val="TableParagraph"/>
              <w:spacing w:before="59"/>
              <w:ind w:left="25" w:right="2"/>
              <w:rPr>
                <w:sz w:val="16"/>
              </w:rPr>
            </w:pPr>
            <w:r>
              <w:rPr>
                <w:sz w:val="16"/>
              </w:rPr>
              <w:t>XP 73 75</w:t>
            </w:r>
          </w:p>
        </w:tc>
        <w:tc>
          <w:tcPr>
            <w:tcW w:w="739" w:type="dxa"/>
            <w:tcBorders>
              <w:bottom w:val="nil"/>
            </w:tcBorders>
            <w:shd w:val="clear" w:color="auto" w:fill="DADADA"/>
          </w:tcPr>
          <w:p w14:paraId="635BE5C8" w14:textId="77777777" w:rsidR="00151BAD" w:rsidRDefault="00AC1F28">
            <w:pPr>
              <w:pStyle w:val="TableParagraph"/>
              <w:spacing w:before="59"/>
              <w:ind w:left="23"/>
              <w:rPr>
                <w:sz w:val="16"/>
              </w:rPr>
            </w:pPr>
            <w:r>
              <w:rPr>
                <w:sz w:val="16"/>
              </w:rPr>
              <w:t>73 75</w:t>
            </w:r>
          </w:p>
        </w:tc>
        <w:tc>
          <w:tcPr>
            <w:tcW w:w="753" w:type="dxa"/>
            <w:tcBorders>
              <w:bottom w:val="nil"/>
            </w:tcBorders>
            <w:shd w:val="clear" w:color="auto" w:fill="DADADA"/>
          </w:tcPr>
          <w:p w14:paraId="578B1CE5" w14:textId="77777777" w:rsidR="00151BAD" w:rsidRDefault="00151BAD">
            <w:pPr>
              <w:pStyle w:val="TableParagraph"/>
              <w:spacing w:before="0"/>
              <w:jc w:val="left"/>
              <w:rPr>
                <w:sz w:val="16"/>
              </w:rPr>
            </w:pPr>
          </w:p>
        </w:tc>
        <w:tc>
          <w:tcPr>
            <w:tcW w:w="880" w:type="dxa"/>
            <w:tcBorders>
              <w:bottom w:val="nil"/>
            </w:tcBorders>
            <w:shd w:val="clear" w:color="auto" w:fill="DADADA"/>
          </w:tcPr>
          <w:p w14:paraId="0EE064F8" w14:textId="77777777" w:rsidR="00151BAD" w:rsidRDefault="00151BAD">
            <w:pPr>
              <w:pStyle w:val="TableParagraph"/>
              <w:spacing w:before="0"/>
              <w:jc w:val="left"/>
              <w:rPr>
                <w:sz w:val="16"/>
              </w:rPr>
            </w:pPr>
          </w:p>
        </w:tc>
      </w:tr>
      <w:tr w:rsidR="00151BAD" w14:paraId="76F33F32" w14:textId="77777777">
        <w:trPr>
          <w:trHeight w:val="328"/>
        </w:trPr>
        <w:tc>
          <w:tcPr>
            <w:tcW w:w="888" w:type="dxa"/>
            <w:tcBorders>
              <w:top w:val="nil"/>
              <w:bottom w:val="nil"/>
            </w:tcBorders>
          </w:tcPr>
          <w:p w14:paraId="5A5AB9D1" w14:textId="77777777" w:rsidR="00151BAD" w:rsidRDefault="00AC1F28">
            <w:pPr>
              <w:pStyle w:val="TableParagraph"/>
              <w:spacing w:before="69"/>
              <w:ind w:left="181" w:right="178"/>
              <w:rPr>
                <w:sz w:val="16"/>
              </w:rPr>
            </w:pPr>
            <w:r>
              <w:rPr>
                <w:sz w:val="16"/>
              </w:rPr>
              <w:t>G74V</w:t>
            </w:r>
          </w:p>
        </w:tc>
        <w:tc>
          <w:tcPr>
            <w:tcW w:w="734" w:type="dxa"/>
            <w:tcBorders>
              <w:top w:val="nil"/>
              <w:bottom w:val="nil"/>
            </w:tcBorders>
          </w:tcPr>
          <w:p w14:paraId="65977478"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7E5C0EDC"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2CB30403" w14:textId="77777777" w:rsidR="00151BAD" w:rsidRDefault="00151BAD">
            <w:pPr>
              <w:pStyle w:val="TableParagraph"/>
              <w:spacing w:before="0"/>
              <w:jc w:val="left"/>
              <w:rPr>
                <w:sz w:val="16"/>
              </w:rPr>
            </w:pPr>
          </w:p>
        </w:tc>
        <w:tc>
          <w:tcPr>
            <w:tcW w:w="863" w:type="dxa"/>
            <w:tcBorders>
              <w:top w:val="nil"/>
              <w:bottom w:val="nil"/>
            </w:tcBorders>
          </w:tcPr>
          <w:p w14:paraId="6AADA4C1"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2966CC3" w14:textId="77777777" w:rsidR="00151BAD" w:rsidRDefault="00AC1F28">
            <w:pPr>
              <w:pStyle w:val="TableParagraph"/>
              <w:spacing w:before="69"/>
              <w:ind w:left="269"/>
              <w:jc w:val="left"/>
              <w:rPr>
                <w:sz w:val="16"/>
              </w:rPr>
            </w:pPr>
            <w:r>
              <w:rPr>
                <w:sz w:val="16"/>
              </w:rPr>
              <w:t>74</w:t>
            </w:r>
          </w:p>
        </w:tc>
        <w:tc>
          <w:tcPr>
            <w:tcW w:w="753" w:type="dxa"/>
            <w:tcBorders>
              <w:top w:val="nil"/>
              <w:bottom w:val="nil"/>
            </w:tcBorders>
          </w:tcPr>
          <w:p w14:paraId="7FD736D9"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E602401" w14:textId="77777777" w:rsidR="00151BAD" w:rsidRDefault="00151BAD">
            <w:pPr>
              <w:pStyle w:val="TableParagraph"/>
              <w:spacing w:before="0"/>
              <w:jc w:val="left"/>
              <w:rPr>
                <w:sz w:val="16"/>
              </w:rPr>
            </w:pPr>
          </w:p>
        </w:tc>
        <w:tc>
          <w:tcPr>
            <w:tcW w:w="753" w:type="dxa"/>
            <w:tcBorders>
              <w:top w:val="nil"/>
              <w:bottom w:val="nil"/>
            </w:tcBorders>
          </w:tcPr>
          <w:p w14:paraId="49524043" w14:textId="77777777" w:rsidR="00151BAD" w:rsidRDefault="00151BAD">
            <w:pPr>
              <w:pStyle w:val="TableParagraph"/>
              <w:spacing w:before="0"/>
              <w:jc w:val="left"/>
              <w:rPr>
                <w:sz w:val="16"/>
              </w:rPr>
            </w:pPr>
          </w:p>
        </w:tc>
        <w:tc>
          <w:tcPr>
            <w:tcW w:w="739" w:type="dxa"/>
            <w:tcBorders>
              <w:top w:val="nil"/>
              <w:bottom w:val="nil"/>
            </w:tcBorders>
          </w:tcPr>
          <w:p w14:paraId="73781497"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0BAE548"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CFAE1E1"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3FB87611" w14:textId="77777777" w:rsidR="00151BAD" w:rsidRDefault="00151BAD">
            <w:pPr>
              <w:pStyle w:val="TableParagraph"/>
              <w:spacing w:before="0"/>
              <w:jc w:val="left"/>
              <w:rPr>
                <w:sz w:val="16"/>
              </w:rPr>
            </w:pPr>
          </w:p>
        </w:tc>
        <w:tc>
          <w:tcPr>
            <w:tcW w:w="880" w:type="dxa"/>
            <w:tcBorders>
              <w:top w:val="nil"/>
              <w:bottom w:val="nil"/>
            </w:tcBorders>
          </w:tcPr>
          <w:p w14:paraId="2296316F" w14:textId="77777777" w:rsidR="00151BAD" w:rsidRDefault="00151BAD">
            <w:pPr>
              <w:pStyle w:val="TableParagraph"/>
              <w:spacing w:before="0"/>
              <w:jc w:val="left"/>
              <w:rPr>
                <w:sz w:val="16"/>
              </w:rPr>
            </w:pPr>
          </w:p>
        </w:tc>
      </w:tr>
      <w:tr w:rsidR="00151BAD" w14:paraId="77EEDFFF" w14:textId="77777777">
        <w:trPr>
          <w:trHeight w:val="331"/>
        </w:trPr>
        <w:tc>
          <w:tcPr>
            <w:tcW w:w="888" w:type="dxa"/>
            <w:tcBorders>
              <w:top w:val="nil"/>
              <w:bottom w:val="nil"/>
            </w:tcBorders>
            <w:shd w:val="clear" w:color="auto" w:fill="DADADA"/>
          </w:tcPr>
          <w:p w14:paraId="6CCC5321" w14:textId="77777777" w:rsidR="00151BAD" w:rsidRDefault="00AC1F28">
            <w:pPr>
              <w:pStyle w:val="TableParagraph"/>
              <w:spacing w:before="71"/>
              <w:ind w:left="181" w:right="178"/>
              <w:rPr>
                <w:sz w:val="16"/>
              </w:rPr>
            </w:pPr>
            <w:r>
              <w:rPr>
                <w:sz w:val="16"/>
              </w:rPr>
              <w:t>G74X</w:t>
            </w:r>
          </w:p>
        </w:tc>
        <w:tc>
          <w:tcPr>
            <w:tcW w:w="734" w:type="dxa"/>
            <w:tcBorders>
              <w:top w:val="nil"/>
              <w:bottom w:val="nil"/>
            </w:tcBorders>
            <w:shd w:val="clear" w:color="auto" w:fill="DADADA"/>
          </w:tcPr>
          <w:p w14:paraId="759DFD77" w14:textId="77777777" w:rsidR="00151BAD" w:rsidRDefault="00AC1F28">
            <w:pPr>
              <w:pStyle w:val="TableParagraph"/>
              <w:spacing w:before="71"/>
              <w:ind w:left="5" w:right="2"/>
              <w:rPr>
                <w:sz w:val="16"/>
              </w:rPr>
            </w:pPr>
            <w:r>
              <w:rPr>
                <w:sz w:val="16"/>
              </w:rPr>
              <w:t>TG</w:t>
            </w:r>
          </w:p>
        </w:tc>
        <w:tc>
          <w:tcPr>
            <w:tcW w:w="969" w:type="dxa"/>
            <w:tcBorders>
              <w:top w:val="nil"/>
              <w:bottom w:val="nil"/>
            </w:tcBorders>
            <w:shd w:val="clear" w:color="auto" w:fill="DADADA"/>
          </w:tcPr>
          <w:p w14:paraId="4911AE66"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shd w:val="clear" w:color="auto" w:fill="DADADA"/>
          </w:tcPr>
          <w:p w14:paraId="465C55B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F52604B"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76450A44"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51A7B78E"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2A39AF4F" w14:textId="77777777" w:rsidR="00151BAD" w:rsidRDefault="00AC1F28">
            <w:pPr>
              <w:pStyle w:val="TableParagraph"/>
              <w:spacing w:before="71"/>
              <w:ind w:right="250"/>
              <w:jc w:val="right"/>
              <w:rPr>
                <w:sz w:val="16"/>
              </w:rPr>
            </w:pPr>
            <w:r>
              <w:rPr>
                <w:sz w:val="16"/>
              </w:rPr>
              <w:t>74</w:t>
            </w:r>
          </w:p>
        </w:tc>
        <w:tc>
          <w:tcPr>
            <w:tcW w:w="753" w:type="dxa"/>
            <w:tcBorders>
              <w:top w:val="nil"/>
              <w:bottom w:val="nil"/>
            </w:tcBorders>
            <w:shd w:val="clear" w:color="auto" w:fill="DADADA"/>
          </w:tcPr>
          <w:p w14:paraId="020732AF"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693013E7"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747864D3" w14:textId="77777777" w:rsidR="00151BAD" w:rsidRDefault="00AC1F28">
            <w:pPr>
              <w:pStyle w:val="TableParagraph"/>
              <w:spacing w:before="71"/>
              <w:ind w:left="19" w:right="2"/>
              <w:rPr>
                <w:sz w:val="16"/>
              </w:rPr>
            </w:pPr>
            <w:r>
              <w:rPr>
                <w:sz w:val="16"/>
              </w:rPr>
              <w:t>GX</w:t>
            </w:r>
          </w:p>
        </w:tc>
        <w:tc>
          <w:tcPr>
            <w:tcW w:w="739" w:type="dxa"/>
            <w:tcBorders>
              <w:top w:val="nil"/>
              <w:bottom w:val="nil"/>
            </w:tcBorders>
            <w:shd w:val="clear" w:color="auto" w:fill="DADADA"/>
          </w:tcPr>
          <w:p w14:paraId="49C0F6AD"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0AC426C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210C1FE" w14:textId="77777777" w:rsidR="00151BAD" w:rsidRDefault="00151BAD">
            <w:pPr>
              <w:pStyle w:val="TableParagraph"/>
              <w:spacing w:before="0"/>
              <w:jc w:val="left"/>
              <w:rPr>
                <w:sz w:val="16"/>
              </w:rPr>
            </w:pPr>
          </w:p>
        </w:tc>
      </w:tr>
      <w:tr w:rsidR="00151BAD" w14:paraId="298898F6" w14:textId="77777777">
        <w:trPr>
          <w:trHeight w:val="331"/>
        </w:trPr>
        <w:tc>
          <w:tcPr>
            <w:tcW w:w="888" w:type="dxa"/>
            <w:tcBorders>
              <w:top w:val="nil"/>
              <w:bottom w:val="nil"/>
            </w:tcBorders>
          </w:tcPr>
          <w:p w14:paraId="221438B8" w14:textId="77777777" w:rsidR="00151BAD" w:rsidRDefault="00AC1F28">
            <w:pPr>
              <w:pStyle w:val="TableParagraph"/>
              <w:spacing w:before="71"/>
              <w:ind w:left="183" w:right="178"/>
              <w:rPr>
                <w:sz w:val="16"/>
              </w:rPr>
            </w:pPr>
            <w:r>
              <w:rPr>
                <w:sz w:val="16"/>
              </w:rPr>
              <w:t>G740</w:t>
            </w:r>
          </w:p>
        </w:tc>
        <w:tc>
          <w:tcPr>
            <w:tcW w:w="734" w:type="dxa"/>
            <w:tcBorders>
              <w:top w:val="nil"/>
              <w:bottom w:val="nil"/>
            </w:tcBorders>
          </w:tcPr>
          <w:p w14:paraId="7CD0A0B7" w14:textId="77777777" w:rsidR="00151BAD" w:rsidRDefault="00AC1F28">
            <w:pPr>
              <w:pStyle w:val="TableParagraph"/>
              <w:spacing w:before="71"/>
              <w:ind w:left="5" w:right="2"/>
              <w:rPr>
                <w:sz w:val="16"/>
              </w:rPr>
            </w:pPr>
            <w:r>
              <w:rPr>
                <w:sz w:val="16"/>
              </w:rPr>
              <w:t>TG</w:t>
            </w:r>
          </w:p>
        </w:tc>
        <w:tc>
          <w:tcPr>
            <w:tcW w:w="969" w:type="dxa"/>
            <w:tcBorders>
              <w:top w:val="nil"/>
              <w:bottom w:val="nil"/>
            </w:tcBorders>
          </w:tcPr>
          <w:p w14:paraId="6AB27D52"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tcPr>
          <w:p w14:paraId="5C7EA1E8" w14:textId="77777777" w:rsidR="00151BAD" w:rsidRDefault="00151BAD">
            <w:pPr>
              <w:pStyle w:val="TableParagraph"/>
              <w:spacing w:before="0"/>
              <w:jc w:val="left"/>
              <w:rPr>
                <w:sz w:val="16"/>
              </w:rPr>
            </w:pPr>
          </w:p>
        </w:tc>
        <w:tc>
          <w:tcPr>
            <w:tcW w:w="863" w:type="dxa"/>
            <w:tcBorders>
              <w:top w:val="nil"/>
              <w:bottom w:val="nil"/>
            </w:tcBorders>
          </w:tcPr>
          <w:p w14:paraId="01162970"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4A404D3B" w14:textId="77777777" w:rsidR="00151BAD" w:rsidRDefault="00AC1F28">
            <w:pPr>
              <w:pStyle w:val="TableParagraph"/>
              <w:spacing w:before="71"/>
              <w:ind w:left="269"/>
              <w:jc w:val="left"/>
              <w:rPr>
                <w:sz w:val="16"/>
              </w:rPr>
            </w:pPr>
            <w:r>
              <w:rPr>
                <w:sz w:val="16"/>
              </w:rPr>
              <w:t>74</w:t>
            </w:r>
          </w:p>
        </w:tc>
        <w:tc>
          <w:tcPr>
            <w:tcW w:w="753" w:type="dxa"/>
            <w:tcBorders>
              <w:top w:val="nil"/>
              <w:bottom w:val="nil"/>
            </w:tcBorders>
          </w:tcPr>
          <w:p w14:paraId="1FDFBC55"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6548DD65" w14:textId="77777777" w:rsidR="00151BAD" w:rsidRDefault="00151BAD">
            <w:pPr>
              <w:pStyle w:val="TableParagraph"/>
              <w:spacing w:before="0"/>
              <w:jc w:val="left"/>
              <w:rPr>
                <w:sz w:val="16"/>
              </w:rPr>
            </w:pPr>
          </w:p>
        </w:tc>
        <w:tc>
          <w:tcPr>
            <w:tcW w:w="753" w:type="dxa"/>
            <w:tcBorders>
              <w:top w:val="nil"/>
              <w:bottom w:val="nil"/>
            </w:tcBorders>
          </w:tcPr>
          <w:p w14:paraId="376267B3" w14:textId="77777777" w:rsidR="00151BAD" w:rsidRDefault="00151BAD">
            <w:pPr>
              <w:pStyle w:val="TableParagraph"/>
              <w:spacing w:before="0"/>
              <w:jc w:val="left"/>
              <w:rPr>
                <w:sz w:val="16"/>
              </w:rPr>
            </w:pPr>
          </w:p>
        </w:tc>
        <w:tc>
          <w:tcPr>
            <w:tcW w:w="739" w:type="dxa"/>
            <w:tcBorders>
              <w:top w:val="nil"/>
              <w:bottom w:val="nil"/>
            </w:tcBorders>
          </w:tcPr>
          <w:p w14:paraId="5531091B"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55372ACC" w14:textId="77777777" w:rsidR="00151BAD" w:rsidRDefault="00AC1F28">
            <w:pPr>
              <w:pStyle w:val="TableParagraph"/>
              <w:spacing w:before="71"/>
              <w:ind w:left="22" w:right="2"/>
              <w:rPr>
                <w:sz w:val="16"/>
              </w:rPr>
            </w:pPr>
            <w:r>
              <w:rPr>
                <w:sz w:val="16"/>
              </w:rPr>
              <w:t>75</w:t>
            </w:r>
          </w:p>
        </w:tc>
        <w:tc>
          <w:tcPr>
            <w:tcW w:w="739" w:type="dxa"/>
            <w:tcBorders>
              <w:top w:val="nil"/>
              <w:bottom w:val="nil"/>
            </w:tcBorders>
          </w:tcPr>
          <w:p w14:paraId="4071B3B8" w14:textId="77777777" w:rsidR="00151BAD" w:rsidRDefault="00AC1F28">
            <w:pPr>
              <w:pStyle w:val="TableParagraph"/>
              <w:spacing w:before="71"/>
              <w:ind w:left="21"/>
              <w:rPr>
                <w:sz w:val="16"/>
              </w:rPr>
            </w:pPr>
            <w:r>
              <w:rPr>
                <w:sz w:val="16"/>
              </w:rPr>
              <w:t>75</w:t>
            </w:r>
          </w:p>
        </w:tc>
        <w:tc>
          <w:tcPr>
            <w:tcW w:w="753" w:type="dxa"/>
            <w:tcBorders>
              <w:top w:val="nil"/>
              <w:bottom w:val="nil"/>
            </w:tcBorders>
          </w:tcPr>
          <w:p w14:paraId="65086AFD" w14:textId="77777777" w:rsidR="00151BAD" w:rsidRDefault="00151BAD">
            <w:pPr>
              <w:pStyle w:val="TableParagraph"/>
              <w:spacing w:before="0"/>
              <w:jc w:val="left"/>
              <w:rPr>
                <w:sz w:val="16"/>
              </w:rPr>
            </w:pPr>
          </w:p>
        </w:tc>
        <w:tc>
          <w:tcPr>
            <w:tcW w:w="880" w:type="dxa"/>
            <w:tcBorders>
              <w:top w:val="nil"/>
              <w:bottom w:val="nil"/>
            </w:tcBorders>
          </w:tcPr>
          <w:p w14:paraId="0EFD6140" w14:textId="77777777" w:rsidR="00151BAD" w:rsidRDefault="00151BAD">
            <w:pPr>
              <w:pStyle w:val="TableParagraph"/>
              <w:spacing w:before="0"/>
              <w:jc w:val="left"/>
              <w:rPr>
                <w:sz w:val="16"/>
              </w:rPr>
            </w:pPr>
          </w:p>
        </w:tc>
      </w:tr>
      <w:tr w:rsidR="00151BAD" w14:paraId="2EA2C2D9" w14:textId="77777777">
        <w:trPr>
          <w:trHeight w:val="331"/>
        </w:trPr>
        <w:tc>
          <w:tcPr>
            <w:tcW w:w="888" w:type="dxa"/>
            <w:tcBorders>
              <w:top w:val="nil"/>
              <w:bottom w:val="nil"/>
            </w:tcBorders>
            <w:shd w:val="clear" w:color="auto" w:fill="DADADA"/>
          </w:tcPr>
          <w:p w14:paraId="7860DE7E" w14:textId="77777777" w:rsidR="00151BAD" w:rsidRDefault="00AC1F28">
            <w:pPr>
              <w:pStyle w:val="TableParagraph"/>
              <w:spacing w:before="71"/>
              <w:ind w:left="183" w:right="178"/>
              <w:rPr>
                <w:sz w:val="16"/>
              </w:rPr>
            </w:pPr>
            <w:r>
              <w:rPr>
                <w:sz w:val="16"/>
              </w:rPr>
              <w:t>G741</w:t>
            </w:r>
          </w:p>
        </w:tc>
        <w:tc>
          <w:tcPr>
            <w:tcW w:w="734" w:type="dxa"/>
            <w:tcBorders>
              <w:top w:val="nil"/>
              <w:bottom w:val="nil"/>
            </w:tcBorders>
            <w:shd w:val="clear" w:color="auto" w:fill="DADADA"/>
          </w:tcPr>
          <w:p w14:paraId="374492C4" w14:textId="77777777" w:rsidR="00151BAD" w:rsidRDefault="00AC1F28">
            <w:pPr>
              <w:pStyle w:val="TableParagraph"/>
              <w:spacing w:before="71"/>
              <w:ind w:left="5" w:right="2"/>
              <w:rPr>
                <w:sz w:val="16"/>
              </w:rPr>
            </w:pPr>
            <w:r>
              <w:rPr>
                <w:sz w:val="16"/>
              </w:rPr>
              <w:t>TG</w:t>
            </w:r>
          </w:p>
        </w:tc>
        <w:tc>
          <w:tcPr>
            <w:tcW w:w="969" w:type="dxa"/>
            <w:tcBorders>
              <w:top w:val="nil"/>
              <w:bottom w:val="nil"/>
            </w:tcBorders>
            <w:shd w:val="clear" w:color="auto" w:fill="DADADA"/>
          </w:tcPr>
          <w:p w14:paraId="5CBF40F1"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shd w:val="clear" w:color="auto" w:fill="DADADA"/>
          </w:tcPr>
          <w:p w14:paraId="302B524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900BA93"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7C025D22"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01BBE95A"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20F3C8E3" w14:textId="77777777" w:rsidR="00151BAD" w:rsidRDefault="00AC1F28">
            <w:pPr>
              <w:pStyle w:val="TableParagraph"/>
              <w:spacing w:before="71"/>
              <w:ind w:right="250"/>
              <w:jc w:val="right"/>
              <w:rPr>
                <w:sz w:val="16"/>
              </w:rPr>
            </w:pPr>
            <w:r>
              <w:rPr>
                <w:sz w:val="16"/>
              </w:rPr>
              <w:t>74</w:t>
            </w:r>
          </w:p>
        </w:tc>
        <w:tc>
          <w:tcPr>
            <w:tcW w:w="753" w:type="dxa"/>
            <w:tcBorders>
              <w:top w:val="nil"/>
              <w:bottom w:val="nil"/>
            </w:tcBorders>
            <w:shd w:val="clear" w:color="auto" w:fill="DADADA"/>
          </w:tcPr>
          <w:p w14:paraId="436E5FDE"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7C60A95A"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234DDC81"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7D110F9C"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1290D035"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58903088" w14:textId="77777777" w:rsidR="00151BAD" w:rsidRDefault="00151BAD">
            <w:pPr>
              <w:pStyle w:val="TableParagraph"/>
              <w:spacing w:before="0"/>
              <w:jc w:val="left"/>
              <w:rPr>
                <w:sz w:val="16"/>
              </w:rPr>
            </w:pPr>
          </w:p>
        </w:tc>
      </w:tr>
      <w:tr w:rsidR="00151BAD" w14:paraId="65F1550C" w14:textId="77777777">
        <w:trPr>
          <w:trHeight w:val="331"/>
        </w:trPr>
        <w:tc>
          <w:tcPr>
            <w:tcW w:w="888" w:type="dxa"/>
            <w:tcBorders>
              <w:top w:val="nil"/>
              <w:bottom w:val="nil"/>
            </w:tcBorders>
          </w:tcPr>
          <w:p w14:paraId="3519D8D2" w14:textId="77777777" w:rsidR="00151BAD" w:rsidRDefault="00AC1F28">
            <w:pPr>
              <w:pStyle w:val="TableParagraph"/>
              <w:spacing w:before="69"/>
              <w:ind w:left="183" w:right="178"/>
              <w:rPr>
                <w:sz w:val="16"/>
              </w:rPr>
            </w:pPr>
            <w:r>
              <w:rPr>
                <w:sz w:val="16"/>
              </w:rPr>
              <w:t>G742</w:t>
            </w:r>
          </w:p>
        </w:tc>
        <w:tc>
          <w:tcPr>
            <w:tcW w:w="734" w:type="dxa"/>
            <w:tcBorders>
              <w:top w:val="nil"/>
              <w:bottom w:val="nil"/>
            </w:tcBorders>
          </w:tcPr>
          <w:p w14:paraId="3B9FCFE6"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7CF77BB3"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3D51775E" w14:textId="77777777" w:rsidR="00151BAD" w:rsidRDefault="00151BAD">
            <w:pPr>
              <w:pStyle w:val="TableParagraph"/>
              <w:spacing w:before="0"/>
              <w:jc w:val="left"/>
              <w:rPr>
                <w:sz w:val="16"/>
              </w:rPr>
            </w:pPr>
          </w:p>
        </w:tc>
        <w:tc>
          <w:tcPr>
            <w:tcW w:w="863" w:type="dxa"/>
            <w:tcBorders>
              <w:top w:val="nil"/>
              <w:bottom w:val="nil"/>
            </w:tcBorders>
          </w:tcPr>
          <w:p w14:paraId="795D1601"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032221CC"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F774548"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2DA9C183" w14:textId="77777777" w:rsidR="00151BAD" w:rsidRDefault="00AC1F28">
            <w:pPr>
              <w:pStyle w:val="TableParagraph"/>
              <w:spacing w:before="69"/>
              <w:ind w:right="250"/>
              <w:jc w:val="right"/>
              <w:rPr>
                <w:sz w:val="16"/>
              </w:rPr>
            </w:pPr>
            <w:r>
              <w:rPr>
                <w:sz w:val="16"/>
              </w:rPr>
              <w:t>74</w:t>
            </w:r>
          </w:p>
        </w:tc>
        <w:tc>
          <w:tcPr>
            <w:tcW w:w="753" w:type="dxa"/>
            <w:tcBorders>
              <w:top w:val="nil"/>
              <w:bottom w:val="nil"/>
            </w:tcBorders>
          </w:tcPr>
          <w:p w14:paraId="64718DB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73567820"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74B4AE0"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E8458E6"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3653747A" w14:textId="77777777" w:rsidR="00151BAD" w:rsidRDefault="00151BAD">
            <w:pPr>
              <w:pStyle w:val="TableParagraph"/>
              <w:spacing w:before="0"/>
              <w:jc w:val="left"/>
              <w:rPr>
                <w:sz w:val="16"/>
              </w:rPr>
            </w:pPr>
          </w:p>
        </w:tc>
        <w:tc>
          <w:tcPr>
            <w:tcW w:w="880" w:type="dxa"/>
            <w:tcBorders>
              <w:top w:val="nil"/>
              <w:bottom w:val="nil"/>
            </w:tcBorders>
          </w:tcPr>
          <w:p w14:paraId="3AA84F27" w14:textId="77777777" w:rsidR="00151BAD" w:rsidRDefault="00151BAD">
            <w:pPr>
              <w:pStyle w:val="TableParagraph"/>
              <w:spacing w:before="0"/>
              <w:jc w:val="left"/>
              <w:rPr>
                <w:sz w:val="16"/>
              </w:rPr>
            </w:pPr>
          </w:p>
        </w:tc>
      </w:tr>
      <w:tr w:rsidR="00151BAD" w14:paraId="7AB5379E" w14:textId="77777777">
        <w:trPr>
          <w:trHeight w:val="331"/>
        </w:trPr>
        <w:tc>
          <w:tcPr>
            <w:tcW w:w="888" w:type="dxa"/>
            <w:tcBorders>
              <w:top w:val="nil"/>
              <w:bottom w:val="nil"/>
            </w:tcBorders>
            <w:shd w:val="clear" w:color="auto" w:fill="DADADA"/>
          </w:tcPr>
          <w:p w14:paraId="76588AF1" w14:textId="77777777" w:rsidR="00151BAD" w:rsidRDefault="00AC1F28">
            <w:pPr>
              <w:pStyle w:val="TableParagraph"/>
              <w:spacing w:before="69"/>
              <w:ind w:left="181" w:right="178"/>
              <w:rPr>
                <w:sz w:val="16"/>
              </w:rPr>
            </w:pPr>
            <w:r>
              <w:rPr>
                <w:sz w:val="16"/>
              </w:rPr>
              <w:t>G75X</w:t>
            </w:r>
          </w:p>
        </w:tc>
        <w:tc>
          <w:tcPr>
            <w:tcW w:w="734" w:type="dxa"/>
            <w:tcBorders>
              <w:top w:val="nil"/>
              <w:bottom w:val="nil"/>
            </w:tcBorders>
            <w:shd w:val="clear" w:color="auto" w:fill="DADADA"/>
          </w:tcPr>
          <w:p w14:paraId="3DD73ABC"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04F50974"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477861B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4A44C8" w14:textId="77777777" w:rsidR="00151BAD" w:rsidRDefault="00AC1F28">
            <w:pPr>
              <w:pStyle w:val="TableParagraph"/>
              <w:spacing w:before="69"/>
              <w:ind w:left="63" w:right="55"/>
              <w:rPr>
                <w:sz w:val="16"/>
              </w:rPr>
            </w:pPr>
            <w:r>
              <w:rPr>
                <w:sz w:val="16"/>
              </w:rPr>
              <w:t>2014022</w:t>
            </w:r>
          </w:p>
        </w:tc>
        <w:tc>
          <w:tcPr>
            <w:tcW w:w="700" w:type="dxa"/>
            <w:tcBorders>
              <w:top w:val="nil"/>
              <w:bottom w:val="nil"/>
            </w:tcBorders>
            <w:shd w:val="clear" w:color="auto" w:fill="DADADA"/>
          </w:tcPr>
          <w:p w14:paraId="6C3DA48A"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13DE33F4"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4E7BC7D2" w14:textId="77777777" w:rsidR="00151BAD" w:rsidRDefault="00AC1F28">
            <w:pPr>
              <w:pStyle w:val="TableParagraph"/>
              <w:spacing w:before="69"/>
              <w:ind w:right="250"/>
              <w:jc w:val="right"/>
              <w:rPr>
                <w:sz w:val="16"/>
              </w:rPr>
            </w:pPr>
            <w:r>
              <w:rPr>
                <w:sz w:val="16"/>
              </w:rPr>
              <w:t>75</w:t>
            </w:r>
          </w:p>
        </w:tc>
        <w:tc>
          <w:tcPr>
            <w:tcW w:w="753" w:type="dxa"/>
            <w:tcBorders>
              <w:top w:val="nil"/>
              <w:bottom w:val="nil"/>
            </w:tcBorders>
            <w:shd w:val="clear" w:color="auto" w:fill="DADADA"/>
          </w:tcPr>
          <w:p w14:paraId="7DAD9542"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0743FA3E"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55E3DA57" w14:textId="77777777" w:rsidR="00151BAD" w:rsidRDefault="00AC1F28">
            <w:pPr>
              <w:pStyle w:val="TableParagraph"/>
              <w:spacing w:before="69"/>
              <w:ind w:left="23" w:right="2"/>
              <w:rPr>
                <w:sz w:val="16"/>
              </w:rPr>
            </w:pPr>
            <w:r>
              <w:rPr>
                <w:sz w:val="16"/>
              </w:rPr>
              <w:t>GX 75</w:t>
            </w:r>
          </w:p>
        </w:tc>
        <w:tc>
          <w:tcPr>
            <w:tcW w:w="739" w:type="dxa"/>
            <w:tcBorders>
              <w:top w:val="nil"/>
              <w:bottom w:val="nil"/>
            </w:tcBorders>
            <w:shd w:val="clear" w:color="auto" w:fill="DADADA"/>
          </w:tcPr>
          <w:p w14:paraId="213C0FD4" w14:textId="77777777" w:rsidR="00151BAD" w:rsidRDefault="00AC1F28">
            <w:pPr>
              <w:pStyle w:val="TableParagraph"/>
              <w:spacing w:before="69"/>
              <w:ind w:left="21"/>
              <w:rPr>
                <w:sz w:val="16"/>
              </w:rPr>
            </w:pPr>
            <w:r>
              <w:rPr>
                <w:sz w:val="16"/>
              </w:rPr>
              <w:t>GX 75</w:t>
            </w:r>
          </w:p>
        </w:tc>
        <w:tc>
          <w:tcPr>
            <w:tcW w:w="753" w:type="dxa"/>
            <w:tcBorders>
              <w:top w:val="nil"/>
              <w:bottom w:val="nil"/>
            </w:tcBorders>
            <w:shd w:val="clear" w:color="auto" w:fill="DADADA"/>
          </w:tcPr>
          <w:p w14:paraId="1837F1C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5438795" w14:textId="77777777" w:rsidR="00151BAD" w:rsidRDefault="00151BAD">
            <w:pPr>
              <w:pStyle w:val="TableParagraph"/>
              <w:spacing w:before="0"/>
              <w:jc w:val="left"/>
              <w:rPr>
                <w:sz w:val="16"/>
              </w:rPr>
            </w:pPr>
          </w:p>
        </w:tc>
      </w:tr>
      <w:tr w:rsidR="00151BAD" w14:paraId="6F832933" w14:textId="77777777">
        <w:trPr>
          <w:trHeight w:val="331"/>
        </w:trPr>
        <w:tc>
          <w:tcPr>
            <w:tcW w:w="888" w:type="dxa"/>
            <w:tcBorders>
              <w:top w:val="nil"/>
              <w:bottom w:val="nil"/>
            </w:tcBorders>
          </w:tcPr>
          <w:p w14:paraId="15239619" w14:textId="77777777" w:rsidR="00151BAD" w:rsidRDefault="00AC1F28">
            <w:pPr>
              <w:pStyle w:val="TableParagraph"/>
              <w:spacing w:before="69"/>
              <w:ind w:left="183" w:right="178"/>
              <w:rPr>
                <w:sz w:val="16"/>
              </w:rPr>
            </w:pPr>
            <w:r>
              <w:rPr>
                <w:sz w:val="16"/>
              </w:rPr>
              <w:t>G750</w:t>
            </w:r>
          </w:p>
        </w:tc>
        <w:tc>
          <w:tcPr>
            <w:tcW w:w="734" w:type="dxa"/>
            <w:tcBorders>
              <w:top w:val="nil"/>
              <w:bottom w:val="nil"/>
            </w:tcBorders>
          </w:tcPr>
          <w:p w14:paraId="1141ED90"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294374CC"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1BE47487" w14:textId="77777777" w:rsidR="00151BAD" w:rsidRDefault="00151BAD">
            <w:pPr>
              <w:pStyle w:val="TableParagraph"/>
              <w:spacing w:before="0"/>
              <w:jc w:val="left"/>
              <w:rPr>
                <w:sz w:val="16"/>
              </w:rPr>
            </w:pPr>
          </w:p>
        </w:tc>
        <w:tc>
          <w:tcPr>
            <w:tcW w:w="863" w:type="dxa"/>
            <w:tcBorders>
              <w:top w:val="nil"/>
              <w:bottom w:val="nil"/>
            </w:tcBorders>
          </w:tcPr>
          <w:p w14:paraId="26571E49"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73195AE"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44483922"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21C4B02F" w14:textId="77777777" w:rsidR="00151BAD" w:rsidRDefault="00151BAD">
            <w:pPr>
              <w:pStyle w:val="TableParagraph"/>
              <w:spacing w:before="0"/>
              <w:jc w:val="left"/>
              <w:rPr>
                <w:sz w:val="16"/>
              </w:rPr>
            </w:pPr>
          </w:p>
        </w:tc>
        <w:tc>
          <w:tcPr>
            <w:tcW w:w="753" w:type="dxa"/>
            <w:tcBorders>
              <w:top w:val="nil"/>
              <w:bottom w:val="nil"/>
            </w:tcBorders>
          </w:tcPr>
          <w:p w14:paraId="11A7C4F5" w14:textId="77777777" w:rsidR="00151BAD" w:rsidRDefault="00151BAD">
            <w:pPr>
              <w:pStyle w:val="TableParagraph"/>
              <w:spacing w:before="0"/>
              <w:jc w:val="left"/>
              <w:rPr>
                <w:sz w:val="16"/>
              </w:rPr>
            </w:pPr>
          </w:p>
        </w:tc>
        <w:tc>
          <w:tcPr>
            <w:tcW w:w="739" w:type="dxa"/>
            <w:tcBorders>
              <w:top w:val="nil"/>
              <w:bottom w:val="nil"/>
            </w:tcBorders>
          </w:tcPr>
          <w:p w14:paraId="6C3BA239"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6CB5FE4"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032A78FC"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0F701625" w14:textId="77777777" w:rsidR="00151BAD" w:rsidRDefault="00151BAD">
            <w:pPr>
              <w:pStyle w:val="TableParagraph"/>
              <w:spacing w:before="0"/>
              <w:jc w:val="left"/>
              <w:rPr>
                <w:sz w:val="16"/>
              </w:rPr>
            </w:pPr>
          </w:p>
        </w:tc>
        <w:tc>
          <w:tcPr>
            <w:tcW w:w="880" w:type="dxa"/>
            <w:tcBorders>
              <w:top w:val="nil"/>
              <w:bottom w:val="nil"/>
            </w:tcBorders>
          </w:tcPr>
          <w:p w14:paraId="5A0E3E91" w14:textId="77777777" w:rsidR="00151BAD" w:rsidRDefault="00151BAD">
            <w:pPr>
              <w:pStyle w:val="TableParagraph"/>
              <w:spacing w:before="0"/>
              <w:jc w:val="left"/>
              <w:rPr>
                <w:sz w:val="16"/>
              </w:rPr>
            </w:pPr>
          </w:p>
        </w:tc>
      </w:tr>
      <w:tr w:rsidR="00151BAD" w14:paraId="05204EB2" w14:textId="77777777">
        <w:trPr>
          <w:trHeight w:val="331"/>
        </w:trPr>
        <w:tc>
          <w:tcPr>
            <w:tcW w:w="888" w:type="dxa"/>
            <w:tcBorders>
              <w:top w:val="nil"/>
              <w:bottom w:val="nil"/>
            </w:tcBorders>
            <w:shd w:val="clear" w:color="auto" w:fill="DADADA"/>
          </w:tcPr>
          <w:p w14:paraId="15D07248" w14:textId="77777777" w:rsidR="00151BAD" w:rsidRDefault="00AC1F28">
            <w:pPr>
              <w:pStyle w:val="TableParagraph"/>
              <w:spacing w:before="69"/>
              <w:ind w:left="183" w:right="178"/>
              <w:rPr>
                <w:sz w:val="16"/>
              </w:rPr>
            </w:pPr>
            <w:r>
              <w:rPr>
                <w:sz w:val="16"/>
              </w:rPr>
              <w:t>G751</w:t>
            </w:r>
          </w:p>
        </w:tc>
        <w:tc>
          <w:tcPr>
            <w:tcW w:w="734" w:type="dxa"/>
            <w:tcBorders>
              <w:top w:val="nil"/>
              <w:bottom w:val="nil"/>
            </w:tcBorders>
            <w:shd w:val="clear" w:color="auto" w:fill="DADADA"/>
          </w:tcPr>
          <w:p w14:paraId="78BCE53B"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01B307AA"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4C39C8B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FD60B05"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17196EF"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6DB819AD" w14:textId="77777777" w:rsidR="00151BAD" w:rsidRDefault="00AC1F28">
            <w:pPr>
              <w:pStyle w:val="TableParagraph"/>
              <w:spacing w:before="69"/>
              <w:ind w:right="282"/>
              <w:jc w:val="right"/>
              <w:rPr>
                <w:sz w:val="16"/>
              </w:rPr>
            </w:pPr>
            <w:r>
              <w:rPr>
                <w:sz w:val="16"/>
              </w:rPr>
              <w:t>02</w:t>
            </w:r>
          </w:p>
        </w:tc>
        <w:tc>
          <w:tcPr>
            <w:tcW w:w="695" w:type="dxa"/>
            <w:tcBorders>
              <w:top w:val="nil"/>
              <w:bottom w:val="nil"/>
            </w:tcBorders>
            <w:shd w:val="clear" w:color="auto" w:fill="DADADA"/>
          </w:tcPr>
          <w:p w14:paraId="4ABDED4B"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345425D"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30FEE1C"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552E799E"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72FC8D3E"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5DC3847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0BE0706" w14:textId="77777777" w:rsidR="00151BAD" w:rsidRDefault="00151BAD">
            <w:pPr>
              <w:pStyle w:val="TableParagraph"/>
              <w:spacing w:before="0"/>
              <w:jc w:val="left"/>
              <w:rPr>
                <w:sz w:val="16"/>
              </w:rPr>
            </w:pPr>
          </w:p>
        </w:tc>
      </w:tr>
      <w:tr w:rsidR="00151BAD" w14:paraId="1304DE06" w14:textId="77777777">
        <w:trPr>
          <w:trHeight w:val="331"/>
        </w:trPr>
        <w:tc>
          <w:tcPr>
            <w:tcW w:w="888" w:type="dxa"/>
            <w:tcBorders>
              <w:top w:val="nil"/>
              <w:bottom w:val="nil"/>
            </w:tcBorders>
          </w:tcPr>
          <w:p w14:paraId="4377AA27" w14:textId="77777777" w:rsidR="00151BAD" w:rsidRDefault="00AC1F28">
            <w:pPr>
              <w:pStyle w:val="TableParagraph"/>
              <w:spacing w:before="69"/>
              <w:ind w:left="183" w:right="178"/>
              <w:rPr>
                <w:sz w:val="16"/>
              </w:rPr>
            </w:pPr>
            <w:r>
              <w:rPr>
                <w:sz w:val="16"/>
              </w:rPr>
              <w:t>G752</w:t>
            </w:r>
          </w:p>
        </w:tc>
        <w:tc>
          <w:tcPr>
            <w:tcW w:w="734" w:type="dxa"/>
            <w:tcBorders>
              <w:top w:val="nil"/>
              <w:bottom w:val="nil"/>
            </w:tcBorders>
          </w:tcPr>
          <w:p w14:paraId="60C76971"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5D24F4A2"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6DC9C9DC" w14:textId="77777777" w:rsidR="00151BAD" w:rsidRDefault="00151BAD">
            <w:pPr>
              <w:pStyle w:val="TableParagraph"/>
              <w:spacing w:before="0"/>
              <w:jc w:val="left"/>
              <w:rPr>
                <w:sz w:val="16"/>
              </w:rPr>
            </w:pPr>
          </w:p>
        </w:tc>
        <w:tc>
          <w:tcPr>
            <w:tcW w:w="863" w:type="dxa"/>
            <w:tcBorders>
              <w:top w:val="nil"/>
              <w:bottom w:val="nil"/>
            </w:tcBorders>
          </w:tcPr>
          <w:p w14:paraId="7151E30C" w14:textId="77777777" w:rsidR="00151BAD" w:rsidRDefault="00AC1F28">
            <w:pPr>
              <w:pStyle w:val="TableParagraph"/>
              <w:spacing w:before="69"/>
              <w:ind w:left="63" w:right="55"/>
              <w:rPr>
                <w:sz w:val="16"/>
              </w:rPr>
            </w:pPr>
            <w:r>
              <w:rPr>
                <w:sz w:val="16"/>
              </w:rPr>
              <w:t>1976137</w:t>
            </w:r>
          </w:p>
        </w:tc>
        <w:tc>
          <w:tcPr>
            <w:tcW w:w="700" w:type="dxa"/>
            <w:tcBorders>
              <w:top w:val="nil"/>
              <w:bottom w:val="nil"/>
            </w:tcBorders>
          </w:tcPr>
          <w:p w14:paraId="6D80336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A3FD8FE"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E747080" w14:textId="77777777" w:rsidR="00151BAD" w:rsidRDefault="00151BAD">
            <w:pPr>
              <w:pStyle w:val="TableParagraph"/>
              <w:spacing w:before="0"/>
              <w:jc w:val="left"/>
              <w:rPr>
                <w:sz w:val="16"/>
              </w:rPr>
            </w:pPr>
          </w:p>
        </w:tc>
        <w:tc>
          <w:tcPr>
            <w:tcW w:w="753" w:type="dxa"/>
            <w:tcBorders>
              <w:top w:val="nil"/>
              <w:bottom w:val="nil"/>
            </w:tcBorders>
          </w:tcPr>
          <w:p w14:paraId="440CAB60" w14:textId="77777777" w:rsidR="00151BAD" w:rsidRDefault="00151BAD">
            <w:pPr>
              <w:pStyle w:val="TableParagraph"/>
              <w:spacing w:before="0"/>
              <w:jc w:val="left"/>
              <w:rPr>
                <w:sz w:val="16"/>
              </w:rPr>
            </w:pPr>
          </w:p>
        </w:tc>
        <w:tc>
          <w:tcPr>
            <w:tcW w:w="739" w:type="dxa"/>
            <w:tcBorders>
              <w:top w:val="nil"/>
              <w:bottom w:val="nil"/>
            </w:tcBorders>
          </w:tcPr>
          <w:p w14:paraId="351769A7"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E3CF519"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63939A38"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309043E4" w14:textId="77777777" w:rsidR="00151BAD" w:rsidRDefault="00151BAD">
            <w:pPr>
              <w:pStyle w:val="TableParagraph"/>
              <w:spacing w:before="0"/>
              <w:jc w:val="left"/>
              <w:rPr>
                <w:sz w:val="16"/>
              </w:rPr>
            </w:pPr>
          </w:p>
        </w:tc>
        <w:tc>
          <w:tcPr>
            <w:tcW w:w="880" w:type="dxa"/>
            <w:tcBorders>
              <w:top w:val="nil"/>
              <w:bottom w:val="nil"/>
            </w:tcBorders>
          </w:tcPr>
          <w:p w14:paraId="29894ABC" w14:textId="77777777" w:rsidR="00151BAD" w:rsidRDefault="00151BAD">
            <w:pPr>
              <w:pStyle w:val="TableParagraph"/>
              <w:spacing w:before="0"/>
              <w:jc w:val="left"/>
              <w:rPr>
                <w:sz w:val="16"/>
              </w:rPr>
            </w:pPr>
          </w:p>
        </w:tc>
      </w:tr>
      <w:tr w:rsidR="00151BAD" w14:paraId="465114C3" w14:textId="77777777">
        <w:trPr>
          <w:trHeight w:val="331"/>
        </w:trPr>
        <w:tc>
          <w:tcPr>
            <w:tcW w:w="888" w:type="dxa"/>
            <w:tcBorders>
              <w:top w:val="nil"/>
              <w:bottom w:val="nil"/>
            </w:tcBorders>
            <w:shd w:val="clear" w:color="auto" w:fill="DADADA"/>
          </w:tcPr>
          <w:p w14:paraId="3CC649D9" w14:textId="77777777" w:rsidR="00151BAD" w:rsidRDefault="00AC1F28">
            <w:pPr>
              <w:pStyle w:val="TableParagraph"/>
              <w:spacing w:before="69"/>
              <w:ind w:left="181" w:right="178"/>
              <w:rPr>
                <w:sz w:val="16"/>
              </w:rPr>
            </w:pPr>
            <w:r>
              <w:rPr>
                <w:sz w:val="16"/>
              </w:rPr>
              <w:t>G76V</w:t>
            </w:r>
          </w:p>
        </w:tc>
        <w:tc>
          <w:tcPr>
            <w:tcW w:w="734" w:type="dxa"/>
            <w:tcBorders>
              <w:top w:val="nil"/>
              <w:bottom w:val="nil"/>
            </w:tcBorders>
            <w:shd w:val="clear" w:color="auto" w:fill="DADADA"/>
          </w:tcPr>
          <w:p w14:paraId="1E0BD01E"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463BD0E9"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7FCA557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03D490A"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1A27CEE4" w14:textId="77777777" w:rsidR="00151BAD" w:rsidRDefault="00AC1F28">
            <w:pPr>
              <w:pStyle w:val="TableParagraph"/>
              <w:spacing w:before="69"/>
              <w:ind w:left="269"/>
              <w:jc w:val="left"/>
              <w:rPr>
                <w:sz w:val="16"/>
              </w:rPr>
            </w:pPr>
            <w:r>
              <w:rPr>
                <w:sz w:val="16"/>
              </w:rPr>
              <w:t>76</w:t>
            </w:r>
          </w:p>
        </w:tc>
        <w:tc>
          <w:tcPr>
            <w:tcW w:w="753" w:type="dxa"/>
            <w:tcBorders>
              <w:top w:val="nil"/>
              <w:bottom w:val="nil"/>
            </w:tcBorders>
            <w:shd w:val="clear" w:color="auto" w:fill="DADADA"/>
          </w:tcPr>
          <w:p w14:paraId="0438B488"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0E7285A0"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A7CF1C9"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654A1BC"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77CD6A7B"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1E7AF1F0"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6DA0446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86CF072" w14:textId="77777777" w:rsidR="00151BAD" w:rsidRDefault="00151BAD">
            <w:pPr>
              <w:pStyle w:val="TableParagraph"/>
              <w:spacing w:before="0"/>
              <w:jc w:val="left"/>
              <w:rPr>
                <w:sz w:val="16"/>
              </w:rPr>
            </w:pPr>
          </w:p>
        </w:tc>
      </w:tr>
      <w:tr w:rsidR="00151BAD" w14:paraId="7299D476" w14:textId="77777777">
        <w:trPr>
          <w:trHeight w:val="331"/>
        </w:trPr>
        <w:tc>
          <w:tcPr>
            <w:tcW w:w="888" w:type="dxa"/>
            <w:tcBorders>
              <w:top w:val="nil"/>
              <w:bottom w:val="nil"/>
            </w:tcBorders>
          </w:tcPr>
          <w:p w14:paraId="2F966464" w14:textId="77777777" w:rsidR="00151BAD" w:rsidRDefault="00AC1F28">
            <w:pPr>
              <w:pStyle w:val="TableParagraph"/>
              <w:spacing w:before="69"/>
              <w:ind w:left="181" w:right="178"/>
              <w:rPr>
                <w:sz w:val="16"/>
              </w:rPr>
            </w:pPr>
            <w:r>
              <w:rPr>
                <w:sz w:val="16"/>
              </w:rPr>
              <w:t>G76X</w:t>
            </w:r>
          </w:p>
        </w:tc>
        <w:tc>
          <w:tcPr>
            <w:tcW w:w="734" w:type="dxa"/>
            <w:tcBorders>
              <w:top w:val="nil"/>
              <w:bottom w:val="nil"/>
            </w:tcBorders>
          </w:tcPr>
          <w:p w14:paraId="37962B38"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1704C37C"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2CCC321B" w14:textId="77777777" w:rsidR="00151BAD" w:rsidRDefault="00151BAD">
            <w:pPr>
              <w:pStyle w:val="TableParagraph"/>
              <w:spacing w:before="0"/>
              <w:jc w:val="left"/>
              <w:rPr>
                <w:sz w:val="16"/>
              </w:rPr>
            </w:pPr>
          </w:p>
        </w:tc>
        <w:tc>
          <w:tcPr>
            <w:tcW w:w="863" w:type="dxa"/>
            <w:tcBorders>
              <w:top w:val="nil"/>
              <w:bottom w:val="nil"/>
            </w:tcBorders>
          </w:tcPr>
          <w:p w14:paraId="30AB0948"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2C8FCFF9"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242A3B81"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339989C" w14:textId="77777777" w:rsidR="00151BAD" w:rsidRDefault="00AC1F28">
            <w:pPr>
              <w:pStyle w:val="TableParagraph"/>
              <w:spacing w:before="69"/>
              <w:ind w:right="250"/>
              <w:jc w:val="right"/>
              <w:rPr>
                <w:sz w:val="16"/>
              </w:rPr>
            </w:pPr>
            <w:r>
              <w:rPr>
                <w:sz w:val="16"/>
              </w:rPr>
              <w:t>76</w:t>
            </w:r>
          </w:p>
        </w:tc>
        <w:tc>
          <w:tcPr>
            <w:tcW w:w="753" w:type="dxa"/>
            <w:tcBorders>
              <w:top w:val="nil"/>
              <w:bottom w:val="nil"/>
            </w:tcBorders>
          </w:tcPr>
          <w:p w14:paraId="53A05CDB"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4A1722A4"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7498B954"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220ABDDC"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11225B98" w14:textId="77777777" w:rsidR="00151BAD" w:rsidRDefault="00151BAD">
            <w:pPr>
              <w:pStyle w:val="TableParagraph"/>
              <w:spacing w:before="0"/>
              <w:jc w:val="left"/>
              <w:rPr>
                <w:sz w:val="16"/>
              </w:rPr>
            </w:pPr>
          </w:p>
        </w:tc>
        <w:tc>
          <w:tcPr>
            <w:tcW w:w="880" w:type="dxa"/>
            <w:tcBorders>
              <w:top w:val="nil"/>
              <w:bottom w:val="nil"/>
            </w:tcBorders>
          </w:tcPr>
          <w:p w14:paraId="6E20924F" w14:textId="77777777" w:rsidR="00151BAD" w:rsidRDefault="00151BAD">
            <w:pPr>
              <w:pStyle w:val="TableParagraph"/>
              <w:spacing w:before="0"/>
              <w:jc w:val="left"/>
              <w:rPr>
                <w:sz w:val="16"/>
              </w:rPr>
            </w:pPr>
          </w:p>
        </w:tc>
      </w:tr>
      <w:tr w:rsidR="00151BAD" w14:paraId="28876C50" w14:textId="77777777">
        <w:trPr>
          <w:trHeight w:val="331"/>
        </w:trPr>
        <w:tc>
          <w:tcPr>
            <w:tcW w:w="888" w:type="dxa"/>
            <w:tcBorders>
              <w:top w:val="nil"/>
              <w:bottom w:val="nil"/>
            </w:tcBorders>
            <w:shd w:val="clear" w:color="auto" w:fill="DADADA"/>
          </w:tcPr>
          <w:p w14:paraId="1278A523" w14:textId="77777777" w:rsidR="00151BAD" w:rsidRDefault="00AC1F28">
            <w:pPr>
              <w:pStyle w:val="TableParagraph"/>
              <w:spacing w:before="69"/>
              <w:ind w:left="183" w:right="178"/>
              <w:rPr>
                <w:sz w:val="16"/>
              </w:rPr>
            </w:pPr>
            <w:r>
              <w:rPr>
                <w:sz w:val="16"/>
              </w:rPr>
              <w:t>G760</w:t>
            </w:r>
          </w:p>
        </w:tc>
        <w:tc>
          <w:tcPr>
            <w:tcW w:w="734" w:type="dxa"/>
            <w:tcBorders>
              <w:top w:val="nil"/>
              <w:bottom w:val="nil"/>
            </w:tcBorders>
            <w:shd w:val="clear" w:color="auto" w:fill="DADADA"/>
          </w:tcPr>
          <w:p w14:paraId="3963E357" w14:textId="77777777" w:rsidR="00151BAD" w:rsidRDefault="00AC1F28">
            <w:pPr>
              <w:pStyle w:val="TableParagraph"/>
              <w:spacing w:before="69"/>
              <w:ind w:left="5" w:right="2"/>
              <w:rPr>
                <w:sz w:val="16"/>
              </w:rPr>
            </w:pPr>
            <w:r>
              <w:rPr>
                <w:sz w:val="16"/>
              </w:rPr>
              <w:t>TG</w:t>
            </w:r>
          </w:p>
        </w:tc>
        <w:tc>
          <w:tcPr>
            <w:tcW w:w="969" w:type="dxa"/>
            <w:tcBorders>
              <w:top w:val="nil"/>
              <w:bottom w:val="nil"/>
            </w:tcBorders>
            <w:shd w:val="clear" w:color="auto" w:fill="DADADA"/>
          </w:tcPr>
          <w:p w14:paraId="48156037"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shd w:val="clear" w:color="auto" w:fill="DADADA"/>
          </w:tcPr>
          <w:p w14:paraId="7718EF2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29A93F7"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F2B2F97" w14:textId="77777777" w:rsidR="00151BAD" w:rsidRDefault="00AC1F28">
            <w:pPr>
              <w:pStyle w:val="TableParagraph"/>
              <w:spacing w:before="69"/>
              <w:ind w:left="269"/>
              <w:jc w:val="left"/>
              <w:rPr>
                <w:sz w:val="16"/>
              </w:rPr>
            </w:pPr>
            <w:r>
              <w:rPr>
                <w:sz w:val="16"/>
              </w:rPr>
              <w:t>76</w:t>
            </w:r>
          </w:p>
        </w:tc>
        <w:tc>
          <w:tcPr>
            <w:tcW w:w="753" w:type="dxa"/>
            <w:tcBorders>
              <w:top w:val="nil"/>
              <w:bottom w:val="nil"/>
            </w:tcBorders>
            <w:shd w:val="clear" w:color="auto" w:fill="DADADA"/>
          </w:tcPr>
          <w:p w14:paraId="46CD8AE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6575C1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075E9AD"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692789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6C287A70"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67EE0F33"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32CA02C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AD856D2" w14:textId="77777777" w:rsidR="00151BAD" w:rsidRDefault="00151BAD">
            <w:pPr>
              <w:pStyle w:val="TableParagraph"/>
              <w:spacing w:before="0"/>
              <w:jc w:val="left"/>
              <w:rPr>
                <w:sz w:val="16"/>
              </w:rPr>
            </w:pPr>
          </w:p>
        </w:tc>
      </w:tr>
      <w:tr w:rsidR="00151BAD" w14:paraId="2E60EE34" w14:textId="77777777">
        <w:trPr>
          <w:trHeight w:val="328"/>
        </w:trPr>
        <w:tc>
          <w:tcPr>
            <w:tcW w:w="888" w:type="dxa"/>
            <w:tcBorders>
              <w:top w:val="nil"/>
              <w:bottom w:val="nil"/>
            </w:tcBorders>
          </w:tcPr>
          <w:p w14:paraId="6E53117A" w14:textId="77777777" w:rsidR="00151BAD" w:rsidRDefault="00AC1F28">
            <w:pPr>
              <w:pStyle w:val="TableParagraph"/>
              <w:spacing w:before="69"/>
              <w:ind w:left="183" w:right="178"/>
              <w:rPr>
                <w:sz w:val="16"/>
              </w:rPr>
            </w:pPr>
            <w:r>
              <w:rPr>
                <w:sz w:val="16"/>
              </w:rPr>
              <w:t>G761</w:t>
            </w:r>
          </w:p>
        </w:tc>
        <w:tc>
          <w:tcPr>
            <w:tcW w:w="734" w:type="dxa"/>
            <w:tcBorders>
              <w:top w:val="nil"/>
              <w:bottom w:val="nil"/>
            </w:tcBorders>
          </w:tcPr>
          <w:p w14:paraId="03D25C0D" w14:textId="77777777" w:rsidR="00151BAD" w:rsidRDefault="00AC1F28">
            <w:pPr>
              <w:pStyle w:val="TableParagraph"/>
              <w:spacing w:before="69"/>
              <w:ind w:left="5" w:right="2"/>
              <w:rPr>
                <w:sz w:val="16"/>
              </w:rPr>
            </w:pPr>
            <w:r>
              <w:rPr>
                <w:sz w:val="16"/>
              </w:rPr>
              <w:t>TG</w:t>
            </w:r>
          </w:p>
        </w:tc>
        <w:tc>
          <w:tcPr>
            <w:tcW w:w="969" w:type="dxa"/>
            <w:tcBorders>
              <w:top w:val="nil"/>
              <w:bottom w:val="nil"/>
            </w:tcBorders>
          </w:tcPr>
          <w:p w14:paraId="38221366" w14:textId="77777777" w:rsidR="00151BAD" w:rsidRDefault="00AC1F28">
            <w:pPr>
              <w:pStyle w:val="TableParagraph"/>
              <w:spacing w:before="69"/>
              <w:ind w:right="436"/>
              <w:jc w:val="right"/>
              <w:rPr>
                <w:sz w:val="16"/>
              </w:rPr>
            </w:pPr>
            <w:r>
              <w:rPr>
                <w:w w:val="94"/>
                <w:sz w:val="16"/>
              </w:rPr>
              <w:t>0</w:t>
            </w:r>
          </w:p>
        </w:tc>
        <w:tc>
          <w:tcPr>
            <w:tcW w:w="1031" w:type="dxa"/>
            <w:tcBorders>
              <w:top w:val="nil"/>
              <w:bottom w:val="nil"/>
            </w:tcBorders>
          </w:tcPr>
          <w:p w14:paraId="0E4EFE22" w14:textId="77777777" w:rsidR="00151BAD" w:rsidRDefault="00151BAD">
            <w:pPr>
              <w:pStyle w:val="TableParagraph"/>
              <w:spacing w:before="0"/>
              <w:jc w:val="left"/>
              <w:rPr>
                <w:sz w:val="16"/>
              </w:rPr>
            </w:pPr>
          </w:p>
        </w:tc>
        <w:tc>
          <w:tcPr>
            <w:tcW w:w="863" w:type="dxa"/>
            <w:tcBorders>
              <w:top w:val="nil"/>
              <w:bottom w:val="nil"/>
            </w:tcBorders>
          </w:tcPr>
          <w:p w14:paraId="07781C2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5DD71D8"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3B65253D"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325270B9" w14:textId="77777777" w:rsidR="00151BAD" w:rsidRDefault="00AC1F28">
            <w:pPr>
              <w:pStyle w:val="TableParagraph"/>
              <w:spacing w:before="69"/>
              <w:ind w:right="250"/>
              <w:jc w:val="right"/>
              <w:rPr>
                <w:sz w:val="16"/>
              </w:rPr>
            </w:pPr>
            <w:r>
              <w:rPr>
                <w:sz w:val="16"/>
              </w:rPr>
              <w:t>76</w:t>
            </w:r>
          </w:p>
        </w:tc>
        <w:tc>
          <w:tcPr>
            <w:tcW w:w="753" w:type="dxa"/>
            <w:tcBorders>
              <w:top w:val="nil"/>
              <w:bottom w:val="nil"/>
            </w:tcBorders>
          </w:tcPr>
          <w:p w14:paraId="1FBB41B3"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6DD4375B"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15C9B45"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58BD4742"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70639AB9"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38339827" w14:textId="77777777" w:rsidR="00151BAD" w:rsidRDefault="00151BAD">
            <w:pPr>
              <w:pStyle w:val="TableParagraph"/>
              <w:spacing w:before="0"/>
              <w:jc w:val="left"/>
              <w:rPr>
                <w:sz w:val="16"/>
              </w:rPr>
            </w:pPr>
          </w:p>
        </w:tc>
      </w:tr>
      <w:tr w:rsidR="00151BAD" w14:paraId="4CAA7FFF" w14:textId="77777777">
        <w:trPr>
          <w:trHeight w:val="331"/>
        </w:trPr>
        <w:tc>
          <w:tcPr>
            <w:tcW w:w="888" w:type="dxa"/>
            <w:tcBorders>
              <w:top w:val="nil"/>
              <w:bottom w:val="nil"/>
            </w:tcBorders>
            <w:shd w:val="clear" w:color="auto" w:fill="DADADA"/>
          </w:tcPr>
          <w:p w14:paraId="579F1928" w14:textId="77777777" w:rsidR="00151BAD" w:rsidRDefault="00AC1F28">
            <w:pPr>
              <w:pStyle w:val="TableParagraph"/>
              <w:spacing w:before="71"/>
              <w:ind w:left="183" w:right="178"/>
              <w:rPr>
                <w:sz w:val="16"/>
              </w:rPr>
            </w:pPr>
            <w:r>
              <w:rPr>
                <w:sz w:val="16"/>
              </w:rPr>
              <w:t>G762</w:t>
            </w:r>
          </w:p>
        </w:tc>
        <w:tc>
          <w:tcPr>
            <w:tcW w:w="734" w:type="dxa"/>
            <w:tcBorders>
              <w:top w:val="nil"/>
              <w:bottom w:val="nil"/>
            </w:tcBorders>
            <w:shd w:val="clear" w:color="auto" w:fill="DADADA"/>
          </w:tcPr>
          <w:p w14:paraId="0D94EC53" w14:textId="77777777" w:rsidR="00151BAD" w:rsidRDefault="00AC1F28">
            <w:pPr>
              <w:pStyle w:val="TableParagraph"/>
              <w:spacing w:before="71"/>
              <w:ind w:left="5" w:right="2"/>
              <w:rPr>
                <w:sz w:val="16"/>
              </w:rPr>
            </w:pPr>
            <w:r>
              <w:rPr>
                <w:sz w:val="16"/>
              </w:rPr>
              <w:t>TG</w:t>
            </w:r>
          </w:p>
        </w:tc>
        <w:tc>
          <w:tcPr>
            <w:tcW w:w="969" w:type="dxa"/>
            <w:tcBorders>
              <w:top w:val="nil"/>
              <w:bottom w:val="nil"/>
            </w:tcBorders>
            <w:shd w:val="clear" w:color="auto" w:fill="DADADA"/>
          </w:tcPr>
          <w:p w14:paraId="253AE8FF" w14:textId="77777777" w:rsidR="00151BAD" w:rsidRDefault="00AC1F28">
            <w:pPr>
              <w:pStyle w:val="TableParagraph"/>
              <w:spacing w:before="71"/>
              <w:ind w:right="436"/>
              <w:jc w:val="right"/>
              <w:rPr>
                <w:sz w:val="16"/>
              </w:rPr>
            </w:pPr>
            <w:r>
              <w:rPr>
                <w:w w:val="94"/>
                <w:sz w:val="16"/>
              </w:rPr>
              <w:t>0</w:t>
            </w:r>
          </w:p>
        </w:tc>
        <w:tc>
          <w:tcPr>
            <w:tcW w:w="1031" w:type="dxa"/>
            <w:tcBorders>
              <w:top w:val="nil"/>
              <w:bottom w:val="nil"/>
            </w:tcBorders>
            <w:shd w:val="clear" w:color="auto" w:fill="DADADA"/>
          </w:tcPr>
          <w:p w14:paraId="600944F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EA8B39E"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08FF8B18"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4E87D143"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4B73E45C" w14:textId="77777777" w:rsidR="00151BAD" w:rsidRDefault="00AC1F28">
            <w:pPr>
              <w:pStyle w:val="TableParagraph"/>
              <w:spacing w:before="71"/>
              <w:ind w:right="250"/>
              <w:jc w:val="right"/>
              <w:rPr>
                <w:sz w:val="16"/>
              </w:rPr>
            </w:pPr>
            <w:r>
              <w:rPr>
                <w:sz w:val="16"/>
              </w:rPr>
              <w:t>76</w:t>
            </w:r>
          </w:p>
        </w:tc>
        <w:tc>
          <w:tcPr>
            <w:tcW w:w="753" w:type="dxa"/>
            <w:tcBorders>
              <w:top w:val="nil"/>
              <w:bottom w:val="nil"/>
            </w:tcBorders>
            <w:shd w:val="clear" w:color="auto" w:fill="DADADA"/>
          </w:tcPr>
          <w:p w14:paraId="380C8247"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52EEA400"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28167569"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00A2F5B8"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06B94CA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DBDFD49" w14:textId="77777777" w:rsidR="00151BAD" w:rsidRDefault="00151BAD">
            <w:pPr>
              <w:pStyle w:val="TableParagraph"/>
              <w:spacing w:before="0"/>
              <w:jc w:val="left"/>
              <w:rPr>
                <w:sz w:val="16"/>
              </w:rPr>
            </w:pPr>
          </w:p>
        </w:tc>
      </w:tr>
      <w:tr w:rsidR="00151BAD" w14:paraId="1A1E5357" w14:textId="77777777">
        <w:trPr>
          <w:trHeight w:val="331"/>
        </w:trPr>
        <w:tc>
          <w:tcPr>
            <w:tcW w:w="888" w:type="dxa"/>
            <w:tcBorders>
              <w:top w:val="nil"/>
              <w:bottom w:val="nil"/>
            </w:tcBorders>
          </w:tcPr>
          <w:p w14:paraId="43FD2ABF" w14:textId="77777777" w:rsidR="00151BAD" w:rsidRDefault="00AC1F28">
            <w:pPr>
              <w:pStyle w:val="TableParagraph"/>
              <w:spacing w:before="71"/>
              <w:ind w:left="181" w:right="178"/>
              <w:rPr>
                <w:sz w:val="16"/>
              </w:rPr>
            </w:pPr>
            <w:r>
              <w:rPr>
                <w:sz w:val="16"/>
              </w:rPr>
              <w:t>G77V</w:t>
            </w:r>
          </w:p>
        </w:tc>
        <w:tc>
          <w:tcPr>
            <w:tcW w:w="734" w:type="dxa"/>
            <w:tcBorders>
              <w:top w:val="nil"/>
              <w:bottom w:val="nil"/>
            </w:tcBorders>
          </w:tcPr>
          <w:p w14:paraId="625DC018" w14:textId="77777777" w:rsidR="00151BAD" w:rsidRDefault="00AC1F28">
            <w:pPr>
              <w:pStyle w:val="TableParagraph"/>
              <w:spacing w:before="71"/>
              <w:ind w:left="3" w:right="2"/>
              <w:rPr>
                <w:sz w:val="16"/>
              </w:rPr>
            </w:pPr>
            <w:r>
              <w:rPr>
                <w:sz w:val="16"/>
              </w:rPr>
              <w:t>LP</w:t>
            </w:r>
          </w:p>
        </w:tc>
        <w:tc>
          <w:tcPr>
            <w:tcW w:w="969" w:type="dxa"/>
            <w:tcBorders>
              <w:top w:val="nil"/>
              <w:bottom w:val="nil"/>
            </w:tcBorders>
          </w:tcPr>
          <w:p w14:paraId="419F495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16CD424F" w14:textId="77777777" w:rsidR="00151BAD" w:rsidRDefault="00151BAD">
            <w:pPr>
              <w:pStyle w:val="TableParagraph"/>
              <w:spacing w:before="0"/>
              <w:jc w:val="left"/>
              <w:rPr>
                <w:sz w:val="16"/>
              </w:rPr>
            </w:pPr>
          </w:p>
        </w:tc>
        <w:tc>
          <w:tcPr>
            <w:tcW w:w="863" w:type="dxa"/>
            <w:tcBorders>
              <w:top w:val="nil"/>
              <w:bottom w:val="nil"/>
            </w:tcBorders>
          </w:tcPr>
          <w:p w14:paraId="5B7590E9"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48452E09" w14:textId="77777777" w:rsidR="00151BAD" w:rsidRDefault="00AC1F28">
            <w:pPr>
              <w:pStyle w:val="TableParagraph"/>
              <w:spacing w:before="71"/>
              <w:ind w:left="269"/>
              <w:jc w:val="left"/>
              <w:rPr>
                <w:sz w:val="16"/>
              </w:rPr>
            </w:pPr>
            <w:r>
              <w:rPr>
                <w:sz w:val="16"/>
              </w:rPr>
              <w:t>77</w:t>
            </w:r>
          </w:p>
        </w:tc>
        <w:tc>
          <w:tcPr>
            <w:tcW w:w="753" w:type="dxa"/>
            <w:tcBorders>
              <w:top w:val="nil"/>
              <w:bottom w:val="nil"/>
            </w:tcBorders>
          </w:tcPr>
          <w:p w14:paraId="2103DE9F"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2C803AF3" w14:textId="77777777" w:rsidR="00151BAD" w:rsidRDefault="00151BAD">
            <w:pPr>
              <w:pStyle w:val="TableParagraph"/>
              <w:spacing w:before="0"/>
              <w:jc w:val="left"/>
              <w:rPr>
                <w:sz w:val="16"/>
              </w:rPr>
            </w:pPr>
          </w:p>
        </w:tc>
        <w:tc>
          <w:tcPr>
            <w:tcW w:w="753" w:type="dxa"/>
            <w:tcBorders>
              <w:top w:val="nil"/>
              <w:bottom w:val="nil"/>
            </w:tcBorders>
          </w:tcPr>
          <w:p w14:paraId="4E62572A" w14:textId="77777777" w:rsidR="00151BAD" w:rsidRDefault="00151BAD">
            <w:pPr>
              <w:pStyle w:val="TableParagraph"/>
              <w:spacing w:before="0"/>
              <w:jc w:val="left"/>
              <w:rPr>
                <w:sz w:val="16"/>
              </w:rPr>
            </w:pPr>
          </w:p>
        </w:tc>
        <w:tc>
          <w:tcPr>
            <w:tcW w:w="739" w:type="dxa"/>
            <w:tcBorders>
              <w:top w:val="nil"/>
              <w:bottom w:val="nil"/>
            </w:tcBorders>
          </w:tcPr>
          <w:p w14:paraId="2DB6CCC3"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58DA1AE6"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4246BD06"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2ECE765B" w14:textId="77777777" w:rsidR="00151BAD" w:rsidRDefault="00151BAD">
            <w:pPr>
              <w:pStyle w:val="TableParagraph"/>
              <w:spacing w:before="0"/>
              <w:jc w:val="left"/>
              <w:rPr>
                <w:sz w:val="16"/>
              </w:rPr>
            </w:pPr>
          </w:p>
        </w:tc>
        <w:tc>
          <w:tcPr>
            <w:tcW w:w="880" w:type="dxa"/>
            <w:tcBorders>
              <w:top w:val="nil"/>
              <w:bottom w:val="nil"/>
            </w:tcBorders>
          </w:tcPr>
          <w:p w14:paraId="419F5F78" w14:textId="77777777" w:rsidR="00151BAD" w:rsidRDefault="00151BAD">
            <w:pPr>
              <w:pStyle w:val="TableParagraph"/>
              <w:spacing w:before="0"/>
              <w:jc w:val="left"/>
              <w:rPr>
                <w:sz w:val="16"/>
              </w:rPr>
            </w:pPr>
          </w:p>
        </w:tc>
      </w:tr>
      <w:tr w:rsidR="00151BAD" w14:paraId="519DB3E9" w14:textId="77777777">
        <w:trPr>
          <w:trHeight w:val="331"/>
        </w:trPr>
        <w:tc>
          <w:tcPr>
            <w:tcW w:w="888" w:type="dxa"/>
            <w:tcBorders>
              <w:top w:val="nil"/>
              <w:bottom w:val="nil"/>
            </w:tcBorders>
            <w:shd w:val="clear" w:color="auto" w:fill="DADADA"/>
          </w:tcPr>
          <w:p w14:paraId="186FF4CB" w14:textId="77777777" w:rsidR="00151BAD" w:rsidRDefault="00AC1F28">
            <w:pPr>
              <w:pStyle w:val="TableParagraph"/>
              <w:spacing w:before="71"/>
              <w:ind w:left="181" w:right="178"/>
              <w:rPr>
                <w:sz w:val="16"/>
              </w:rPr>
            </w:pPr>
            <w:r>
              <w:rPr>
                <w:sz w:val="16"/>
              </w:rPr>
              <w:t>G77X</w:t>
            </w:r>
          </w:p>
        </w:tc>
        <w:tc>
          <w:tcPr>
            <w:tcW w:w="734" w:type="dxa"/>
            <w:tcBorders>
              <w:top w:val="nil"/>
              <w:bottom w:val="nil"/>
            </w:tcBorders>
            <w:shd w:val="clear" w:color="auto" w:fill="DADADA"/>
          </w:tcPr>
          <w:p w14:paraId="1A0ECE77" w14:textId="77777777" w:rsidR="00151BAD" w:rsidRDefault="00AC1F28">
            <w:pPr>
              <w:pStyle w:val="TableParagraph"/>
              <w:spacing w:before="71"/>
              <w:ind w:left="3" w:right="2"/>
              <w:rPr>
                <w:sz w:val="16"/>
              </w:rPr>
            </w:pPr>
            <w:r>
              <w:rPr>
                <w:sz w:val="16"/>
              </w:rPr>
              <w:t>LP</w:t>
            </w:r>
          </w:p>
        </w:tc>
        <w:tc>
          <w:tcPr>
            <w:tcW w:w="969" w:type="dxa"/>
            <w:tcBorders>
              <w:top w:val="nil"/>
              <w:bottom w:val="nil"/>
            </w:tcBorders>
            <w:shd w:val="clear" w:color="auto" w:fill="DADADA"/>
          </w:tcPr>
          <w:p w14:paraId="45135FF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355F53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3AD9220"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14CBD096"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6A0DC0BD"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2CA7FFFB" w14:textId="77777777" w:rsidR="00151BAD" w:rsidRDefault="00AC1F28">
            <w:pPr>
              <w:pStyle w:val="TableParagraph"/>
              <w:spacing w:before="71"/>
              <w:ind w:right="250"/>
              <w:jc w:val="right"/>
              <w:rPr>
                <w:sz w:val="16"/>
              </w:rPr>
            </w:pPr>
            <w:r>
              <w:rPr>
                <w:sz w:val="16"/>
              </w:rPr>
              <w:t>77</w:t>
            </w:r>
          </w:p>
        </w:tc>
        <w:tc>
          <w:tcPr>
            <w:tcW w:w="753" w:type="dxa"/>
            <w:tcBorders>
              <w:top w:val="nil"/>
              <w:bottom w:val="nil"/>
            </w:tcBorders>
            <w:shd w:val="clear" w:color="auto" w:fill="DADADA"/>
          </w:tcPr>
          <w:p w14:paraId="44141A8C"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524B48F2"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2D3A4ED2" w14:textId="77777777" w:rsidR="00151BAD" w:rsidRDefault="00AC1F28">
            <w:pPr>
              <w:pStyle w:val="TableParagraph"/>
              <w:spacing w:before="71"/>
              <w:ind w:left="19" w:right="2"/>
              <w:rPr>
                <w:sz w:val="16"/>
              </w:rPr>
            </w:pPr>
            <w:r>
              <w:rPr>
                <w:sz w:val="16"/>
              </w:rPr>
              <w:t>GX</w:t>
            </w:r>
          </w:p>
        </w:tc>
        <w:tc>
          <w:tcPr>
            <w:tcW w:w="739" w:type="dxa"/>
            <w:tcBorders>
              <w:top w:val="nil"/>
              <w:bottom w:val="nil"/>
            </w:tcBorders>
            <w:shd w:val="clear" w:color="auto" w:fill="DADADA"/>
          </w:tcPr>
          <w:p w14:paraId="30EE9F23"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4D5BDB2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7F448E7" w14:textId="77777777" w:rsidR="00151BAD" w:rsidRDefault="00151BAD">
            <w:pPr>
              <w:pStyle w:val="TableParagraph"/>
              <w:spacing w:before="0"/>
              <w:jc w:val="left"/>
              <w:rPr>
                <w:sz w:val="16"/>
              </w:rPr>
            </w:pPr>
          </w:p>
        </w:tc>
      </w:tr>
      <w:tr w:rsidR="00151BAD" w14:paraId="16314F5E" w14:textId="77777777">
        <w:trPr>
          <w:trHeight w:val="331"/>
        </w:trPr>
        <w:tc>
          <w:tcPr>
            <w:tcW w:w="888" w:type="dxa"/>
            <w:tcBorders>
              <w:top w:val="nil"/>
              <w:bottom w:val="nil"/>
            </w:tcBorders>
          </w:tcPr>
          <w:p w14:paraId="2A0BE45D" w14:textId="77777777" w:rsidR="00151BAD" w:rsidRDefault="00AC1F28">
            <w:pPr>
              <w:pStyle w:val="TableParagraph"/>
              <w:spacing w:before="69"/>
              <w:ind w:left="183" w:right="178"/>
              <w:rPr>
                <w:sz w:val="16"/>
              </w:rPr>
            </w:pPr>
            <w:r>
              <w:rPr>
                <w:sz w:val="16"/>
              </w:rPr>
              <w:t>G770</w:t>
            </w:r>
          </w:p>
        </w:tc>
        <w:tc>
          <w:tcPr>
            <w:tcW w:w="734" w:type="dxa"/>
            <w:tcBorders>
              <w:top w:val="nil"/>
              <w:bottom w:val="nil"/>
            </w:tcBorders>
          </w:tcPr>
          <w:p w14:paraId="25447AC9" w14:textId="77777777" w:rsidR="00151BAD" w:rsidRDefault="00AC1F28">
            <w:pPr>
              <w:pStyle w:val="TableParagraph"/>
              <w:spacing w:before="69"/>
              <w:ind w:left="3" w:right="2"/>
              <w:rPr>
                <w:sz w:val="16"/>
              </w:rPr>
            </w:pPr>
            <w:r>
              <w:rPr>
                <w:sz w:val="16"/>
              </w:rPr>
              <w:t>LP</w:t>
            </w:r>
          </w:p>
        </w:tc>
        <w:tc>
          <w:tcPr>
            <w:tcW w:w="969" w:type="dxa"/>
            <w:tcBorders>
              <w:top w:val="nil"/>
              <w:bottom w:val="nil"/>
            </w:tcBorders>
          </w:tcPr>
          <w:p w14:paraId="4F2730E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D8D1858" w14:textId="77777777" w:rsidR="00151BAD" w:rsidRDefault="00151BAD">
            <w:pPr>
              <w:pStyle w:val="TableParagraph"/>
              <w:spacing w:before="0"/>
              <w:jc w:val="left"/>
              <w:rPr>
                <w:sz w:val="16"/>
              </w:rPr>
            </w:pPr>
          </w:p>
        </w:tc>
        <w:tc>
          <w:tcPr>
            <w:tcW w:w="863" w:type="dxa"/>
            <w:tcBorders>
              <w:top w:val="nil"/>
              <w:bottom w:val="nil"/>
            </w:tcBorders>
          </w:tcPr>
          <w:p w14:paraId="18EBA17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29D2BBE" w14:textId="77777777" w:rsidR="00151BAD" w:rsidRDefault="00AC1F28">
            <w:pPr>
              <w:pStyle w:val="TableParagraph"/>
              <w:spacing w:before="69"/>
              <w:ind w:left="269"/>
              <w:jc w:val="left"/>
              <w:rPr>
                <w:sz w:val="16"/>
              </w:rPr>
            </w:pPr>
            <w:r>
              <w:rPr>
                <w:sz w:val="16"/>
              </w:rPr>
              <w:t>77</w:t>
            </w:r>
          </w:p>
        </w:tc>
        <w:tc>
          <w:tcPr>
            <w:tcW w:w="753" w:type="dxa"/>
            <w:tcBorders>
              <w:top w:val="nil"/>
              <w:bottom w:val="nil"/>
            </w:tcBorders>
          </w:tcPr>
          <w:p w14:paraId="02A3DAA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307650C" w14:textId="77777777" w:rsidR="00151BAD" w:rsidRDefault="00151BAD">
            <w:pPr>
              <w:pStyle w:val="TableParagraph"/>
              <w:spacing w:before="0"/>
              <w:jc w:val="left"/>
              <w:rPr>
                <w:sz w:val="16"/>
              </w:rPr>
            </w:pPr>
          </w:p>
        </w:tc>
        <w:tc>
          <w:tcPr>
            <w:tcW w:w="753" w:type="dxa"/>
            <w:tcBorders>
              <w:top w:val="nil"/>
              <w:bottom w:val="nil"/>
            </w:tcBorders>
          </w:tcPr>
          <w:p w14:paraId="2DBC624B" w14:textId="77777777" w:rsidR="00151BAD" w:rsidRDefault="00151BAD">
            <w:pPr>
              <w:pStyle w:val="TableParagraph"/>
              <w:spacing w:before="0"/>
              <w:jc w:val="left"/>
              <w:rPr>
                <w:sz w:val="16"/>
              </w:rPr>
            </w:pPr>
          </w:p>
        </w:tc>
        <w:tc>
          <w:tcPr>
            <w:tcW w:w="739" w:type="dxa"/>
            <w:tcBorders>
              <w:top w:val="nil"/>
              <w:bottom w:val="nil"/>
            </w:tcBorders>
          </w:tcPr>
          <w:p w14:paraId="2F139510"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D4A5B09"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4893220A"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F8DB532" w14:textId="77777777" w:rsidR="00151BAD" w:rsidRDefault="00151BAD">
            <w:pPr>
              <w:pStyle w:val="TableParagraph"/>
              <w:spacing w:before="0"/>
              <w:jc w:val="left"/>
              <w:rPr>
                <w:sz w:val="16"/>
              </w:rPr>
            </w:pPr>
          </w:p>
        </w:tc>
        <w:tc>
          <w:tcPr>
            <w:tcW w:w="880" w:type="dxa"/>
            <w:tcBorders>
              <w:top w:val="nil"/>
              <w:bottom w:val="nil"/>
            </w:tcBorders>
          </w:tcPr>
          <w:p w14:paraId="0A6D17A8" w14:textId="77777777" w:rsidR="00151BAD" w:rsidRDefault="00151BAD">
            <w:pPr>
              <w:pStyle w:val="TableParagraph"/>
              <w:spacing w:before="0"/>
              <w:jc w:val="left"/>
              <w:rPr>
                <w:sz w:val="16"/>
              </w:rPr>
            </w:pPr>
          </w:p>
        </w:tc>
      </w:tr>
      <w:tr w:rsidR="00151BAD" w14:paraId="74295F66" w14:textId="77777777">
        <w:trPr>
          <w:trHeight w:val="331"/>
        </w:trPr>
        <w:tc>
          <w:tcPr>
            <w:tcW w:w="888" w:type="dxa"/>
            <w:tcBorders>
              <w:top w:val="nil"/>
              <w:bottom w:val="nil"/>
            </w:tcBorders>
            <w:shd w:val="clear" w:color="auto" w:fill="DADADA"/>
          </w:tcPr>
          <w:p w14:paraId="7CBE79A0" w14:textId="77777777" w:rsidR="00151BAD" w:rsidRDefault="00AC1F28">
            <w:pPr>
              <w:pStyle w:val="TableParagraph"/>
              <w:spacing w:before="69"/>
              <w:ind w:left="183" w:right="178"/>
              <w:rPr>
                <w:sz w:val="16"/>
              </w:rPr>
            </w:pPr>
            <w:r>
              <w:rPr>
                <w:sz w:val="16"/>
              </w:rPr>
              <w:t>G771</w:t>
            </w:r>
          </w:p>
        </w:tc>
        <w:tc>
          <w:tcPr>
            <w:tcW w:w="734" w:type="dxa"/>
            <w:tcBorders>
              <w:top w:val="nil"/>
              <w:bottom w:val="nil"/>
            </w:tcBorders>
            <w:shd w:val="clear" w:color="auto" w:fill="DADADA"/>
          </w:tcPr>
          <w:p w14:paraId="324CDCF9" w14:textId="77777777" w:rsidR="00151BAD" w:rsidRDefault="00AC1F28">
            <w:pPr>
              <w:pStyle w:val="TableParagraph"/>
              <w:spacing w:before="69"/>
              <w:ind w:left="3" w:right="2"/>
              <w:rPr>
                <w:sz w:val="16"/>
              </w:rPr>
            </w:pPr>
            <w:r>
              <w:rPr>
                <w:sz w:val="16"/>
              </w:rPr>
              <w:t>LP</w:t>
            </w:r>
          </w:p>
        </w:tc>
        <w:tc>
          <w:tcPr>
            <w:tcW w:w="969" w:type="dxa"/>
            <w:tcBorders>
              <w:top w:val="nil"/>
              <w:bottom w:val="nil"/>
            </w:tcBorders>
            <w:shd w:val="clear" w:color="auto" w:fill="DADADA"/>
          </w:tcPr>
          <w:p w14:paraId="49C5FB0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4B3BE25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3679A58"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48990147"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30D2DC6E"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245F476C" w14:textId="77777777" w:rsidR="00151BAD" w:rsidRDefault="00AC1F28">
            <w:pPr>
              <w:pStyle w:val="TableParagraph"/>
              <w:spacing w:before="69"/>
              <w:ind w:right="250"/>
              <w:jc w:val="right"/>
              <w:rPr>
                <w:sz w:val="16"/>
              </w:rPr>
            </w:pPr>
            <w:r>
              <w:rPr>
                <w:sz w:val="16"/>
              </w:rPr>
              <w:t>77</w:t>
            </w:r>
          </w:p>
        </w:tc>
        <w:tc>
          <w:tcPr>
            <w:tcW w:w="753" w:type="dxa"/>
            <w:tcBorders>
              <w:top w:val="nil"/>
              <w:bottom w:val="nil"/>
            </w:tcBorders>
            <w:shd w:val="clear" w:color="auto" w:fill="DADADA"/>
          </w:tcPr>
          <w:p w14:paraId="7643BD71"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1FC795A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46C42BD0"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6ED19ABC"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7A2A05C5"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392C50ED" w14:textId="77777777" w:rsidR="00151BAD" w:rsidRDefault="00151BAD">
            <w:pPr>
              <w:pStyle w:val="TableParagraph"/>
              <w:spacing w:before="0"/>
              <w:jc w:val="left"/>
              <w:rPr>
                <w:sz w:val="16"/>
              </w:rPr>
            </w:pPr>
          </w:p>
        </w:tc>
      </w:tr>
      <w:tr w:rsidR="00151BAD" w14:paraId="4B743148" w14:textId="77777777">
        <w:trPr>
          <w:trHeight w:val="331"/>
        </w:trPr>
        <w:tc>
          <w:tcPr>
            <w:tcW w:w="888" w:type="dxa"/>
            <w:tcBorders>
              <w:top w:val="nil"/>
              <w:bottom w:val="nil"/>
            </w:tcBorders>
          </w:tcPr>
          <w:p w14:paraId="723DBAF2" w14:textId="77777777" w:rsidR="00151BAD" w:rsidRDefault="00AC1F28">
            <w:pPr>
              <w:pStyle w:val="TableParagraph"/>
              <w:spacing w:before="69"/>
              <w:ind w:left="183" w:right="178"/>
              <w:rPr>
                <w:sz w:val="16"/>
              </w:rPr>
            </w:pPr>
            <w:r>
              <w:rPr>
                <w:sz w:val="16"/>
              </w:rPr>
              <w:t>G772</w:t>
            </w:r>
          </w:p>
        </w:tc>
        <w:tc>
          <w:tcPr>
            <w:tcW w:w="734" w:type="dxa"/>
            <w:tcBorders>
              <w:top w:val="nil"/>
              <w:bottom w:val="nil"/>
            </w:tcBorders>
          </w:tcPr>
          <w:p w14:paraId="4539CF86" w14:textId="77777777" w:rsidR="00151BAD" w:rsidRDefault="00AC1F28">
            <w:pPr>
              <w:pStyle w:val="TableParagraph"/>
              <w:spacing w:before="69"/>
              <w:ind w:left="3" w:right="2"/>
              <w:rPr>
                <w:sz w:val="16"/>
              </w:rPr>
            </w:pPr>
            <w:r>
              <w:rPr>
                <w:sz w:val="16"/>
              </w:rPr>
              <w:t>LP</w:t>
            </w:r>
          </w:p>
        </w:tc>
        <w:tc>
          <w:tcPr>
            <w:tcW w:w="969" w:type="dxa"/>
            <w:tcBorders>
              <w:top w:val="nil"/>
              <w:bottom w:val="nil"/>
            </w:tcBorders>
          </w:tcPr>
          <w:p w14:paraId="55DB1A0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18249EC" w14:textId="77777777" w:rsidR="00151BAD" w:rsidRDefault="00151BAD">
            <w:pPr>
              <w:pStyle w:val="TableParagraph"/>
              <w:spacing w:before="0"/>
              <w:jc w:val="left"/>
              <w:rPr>
                <w:sz w:val="16"/>
              </w:rPr>
            </w:pPr>
          </w:p>
        </w:tc>
        <w:tc>
          <w:tcPr>
            <w:tcW w:w="863" w:type="dxa"/>
            <w:tcBorders>
              <w:top w:val="nil"/>
              <w:bottom w:val="nil"/>
            </w:tcBorders>
          </w:tcPr>
          <w:p w14:paraId="0E5AB23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487476EC"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37030E62"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0B4B867E" w14:textId="77777777" w:rsidR="00151BAD" w:rsidRDefault="00AC1F28">
            <w:pPr>
              <w:pStyle w:val="TableParagraph"/>
              <w:spacing w:before="69"/>
              <w:ind w:right="250"/>
              <w:jc w:val="right"/>
              <w:rPr>
                <w:sz w:val="16"/>
              </w:rPr>
            </w:pPr>
            <w:r>
              <w:rPr>
                <w:sz w:val="16"/>
              </w:rPr>
              <w:t>77</w:t>
            </w:r>
          </w:p>
        </w:tc>
        <w:tc>
          <w:tcPr>
            <w:tcW w:w="753" w:type="dxa"/>
            <w:tcBorders>
              <w:top w:val="nil"/>
              <w:bottom w:val="nil"/>
            </w:tcBorders>
          </w:tcPr>
          <w:p w14:paraId="6B734EC9"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41A26C0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0F164D4A"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659FCB13"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3E3E84C6" w14:textId="77777777" w:rsidR="00151BAD" w:rsidRDefault="00151BAD">
            <w:pPr>
              <w:pStyle w:val="TableParagraph"/>
              <w:spacing w:before="0"/>
              <w:jc w:val="left"/>
              <w:rPr>
                <w:sz w:val="16"/>
              </w:rPr>
            </w:pPr>
          </w:p>
        </w:tc>
        <w:tc>
          <w:tcPr>
            <w:tcW w:w="880" w:type="dxa"/>
            <w:tcBorders>
              <w:top w:val="nil"/>
              <w:bottom w:val="nil"/>
            </w:tcBorders>
          </w:tcPr>
          <w:p w14:paraId="7F7876D8" w14:textId="77777777" w:rsidR="00151BAD" w:rsidRDefault="00151BAD">
            <w:pPr>
              <w:pStyle w:val="TableParagraph"/>
              <w:spacing w:before="0"/>
              <w:jc w:val="left"/>
              <w:rPr>
                <w:sz w:val="16"/>
              </w:rPr>
            </w:pPr>
          </w:p>
        </w:tc>
      </w:tr>
      <w:tr w:rsidR="00151BAD" w14:paraId="0EF25761" w14:textId="77777777">
        <w:trPr>
          <w:trHeight w:val="331"/>
        </w:trPr>
        <w:tc>
          <w:tcPr>
            <w:tcW w:w="888" w:type="dxa"/>
            <w:tcBorders>
              <w:top w:val="nil"/>
              <w:bottom w:val="nil"/>
            </w:tcBorders>
            <w:shd w:val="clear" w:color="auto" w:fill="DADADA"/>
          </w:tcPr>
          <w:p w14:paraId="439377E4" w14:textId="77777777" w:rsidR="00151BAD" w:rsidRDefault="00AC1F28">
            <w:pPr>
              <w:pStyle w:val="TableParagraph"/>
              <w:spacing w:before="69"/>
              <w:ind w:left="181" w:right="178"/>
              <w:rPr>
                <w:sz w:val="16"/>
              </w:rPr>
            </w:pPr>
            <w:r>
              <w:rPr>
                <w:sz w:val="16"/>
              </w:rPr>
              <w:t>G79V</w:t>
            </w:r>
          </w:p>
        </w:tc>
        <w:tc>
          <w:tcPr>
            <w:tcW w:w="734" w:type="dxa"/>
            <w:tcBorders>
              <w:top w:val="nil"/>
              <w:bottom w:val="nil"/>
            </w:tcBorders>
            <w:shd w:val="clear" w:color="auto" w:fill="DADADA"/>
          </w:tcPr>
          <w:p w14:paraId="0B6B2C6A" w14:textId="77777777" w:rsidR="00151BAD" w:rsidRDefault="00AC1F28">
            <w:pPr>
              <w:pStyle w:val="TableParagraph"/>
              <w:spacing w:before="69"/>
              <w:ind w:left="5" w:right="2"/>
              <w:rPr>
                <w:sz w:val="16"/>
              </w:rPr>
            </w:pPr>
            <w:r>
              <w:rPr>
                <w:sz w:val="16"/>
              </w:rPr>
              <w:t>SA</w:t>
            </w:r>
          </w:p>
        </w:tc>
        <w:tc>
          <w:tcPr>
            <w:tcW w:w="969" w:type="dxa"/>
            <w:tcBorders>
              <w:top w:val="nil"/>
              <w:bottom w:val="nil"/>
            </w:tcBorders>
            <w:shd w:val="clear" w:color="auto" w:fill="DADADA"/>
          </w:tcPr>
          <w:p w14:paraId="2993960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1DEF7B3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7578DD5"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44E8E079" w14:textId="77777777" w:rsidR="00151BAD" w:rsidRDefault="00AC1F28">
            <w:pPr>
              <w:pStyle w:val="TableParagraph"/>
              <w:spacing w:before="69"/>
              <w:ind w:left="269"/>
              <w:jc w:val="left"/>
              <w:rPr>
                <w:sz w:val="16"/>
              </w:rPr>
            </w:pPr>
            <w:r>
              <w:rPr>
                <w:sz w:val="16"/>
              </w:rPr>
              <w:t>79</w:t>
            </w:r>
          </w:p>
        </w:tc>
        <w:tc>
          <w:tcPr>
            <w:tcW w:w="753" w:type="dxa"/>
            <w:tcBorders>
              <w:top w:val="nil"/>
              <w:bottom w:val="nil"/>
            </w:tcBorders>
            <w:shd w:val="clear" w:color="auto" w:fill="DADADA"/>
          </w:tcPr>
          <w:p w14:paraId="34F84F5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35094840"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025923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C6664EC"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7F3AACFD"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090B5E79"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1434057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AC2D1AB" w14:textId="77777777" w:rsidR="00151BAD" w:rsidRDefault="00151BAD">
            <w:pPr>
              <w:pStyle w:val="TableParagraph"/>
              <w:spacing w:before="0"/>
              <w:jc w:val="left"/>
              <w:rPr>
                <w:sz w:val="16"/>
              </w:rPr>
            </w:pPr>
          </w:p>
        </w:tc>
      </w:tr>
      <w:tr w:rsidR="00151BAD" w14:paraId="450B42B3" w14:textId="77777777">
        <w:trPr>
          <w:trHeight w:val="331"/>
        </w:trPr>
        <w:tc>
          <w:tcPr>
            <w:tcW w:w="888" w:type="dxa"/>
            <w:tcBorders>
              <w:top w:val="nil"/>
              <w:bottom w:val="nil"/>
            </w:tcBorders>
          </w:tcPr>
          <w:p w14:paraId="020ED7F1" w14:textId="77777777" w:rsidR="00151BAD" w:rsidRDefault="00AC1F28">
            <w:pPr>
              <w:pStyle w:val="TableParagraph"/>
              <w:spacing w:before="69"/>
              <w:ind w:left="181" w:right="178"/>
              <w:rPr>
                <w:sz w:val="16"/>
              </w:rPr>
            </w:pPr>
            <w:r>
              <w:rPr>
                <w:sz w:val="16"/>
              </w:rPr>
              <w:t>G79X</w:t>
            </w:r>
          </w:p>
        </w:tc>
        <w:tc>
          <w:tcPr>
            <w:tcW w:w="734" w:type="dxa"/>
            <w:tcBorders>
              <w:top w:val="nil"/>
              <w:bottom w:val="nil"/>
            </w:tcBorders>
          </w:tcPr>
          <w:p w14:paraId="0E7EF8C5" w14:textId="77777777" w:rsidR="00151BAD" w:rsidRDefault="00AC1F28">
            <w:pPr>
              <w:pStyle w:val="TableParagraph"/>
              <w:spacing w:before="69"/>
              <w:ind w:left="5" w:right="2"/>
              <w:rPr>
                <w:sz w:val="16"/>
              </w:rPr>
            </w:pPr>
            <w:r>
              <w:rPr>
                <w:sz w:val="16"/>
              </w:rPr>
              <w:t>SA</w:t>
            </w:r>
          </w:p>
        </w:tc>
        <w:tc>
          <w:tcPr>
            <w:tcW w:w="969" w:type="dxa"/>
            <w:tcBorders>
              <w:top w:val="nil"/>
              <w:bottom w:val="nil"/>
            </w:tcBorders>
          </w:tcPr>
          <w:p w14:paraId="381A443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2B871C9" w14:textId="77777777" w:rsidR="00151BAD" w:rsidRDefault="00151BAD">
            <w:pPr>
              <w:pStyle w:val="TableParagraph"/>
              <w:spacing w:before="0"/>
              <w:jc w:val="left"/>
              <w:rPr>
                <w:sz w:val="16"/>
              </w:rPr>
            </w:pPr>
          </w:p>
        </w:tc>
        <w:tc>
          <w:tcPr>
            <w:tcW w:w="863" w:type="dxa"/>
            <w:tcBorders>
              <w:top w:val="nil"/>
              <w:bottom w:val="nil"/>
            </w:tcBorders>
          </w:tcPr>
          <w:p w14:paraId="58F20A81"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5889D293"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3A6037D4"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184AA579" w14:textId="77777777" w:rsidR="00151BAD" w:rsidRDefault="00AC1F28">
            <w:pPr>
              <w:pStyle w:val="TableParagraph"/>
              <w:spacing w:before="69"/>
              <w:ind w:right="250"/>
              <w:jc w:val="right"/>
              <w:rPr>
                <w:sz w:val="16"/>
              </w:rPr>
            </w:pPr>
            <w:r>
              <w:rPr>
                <w:sz w:val="16"/>
              </w:rPr>
              <w:t>79</w:t>
            </w:r>
          </w:p>
        </w:tc>
        <w:tc>
          <w:tcPr>
            <w:tcW w:w="753" w:type="dxa"/>
            <w:tcBorders>
              <w:top w:val="nil"/>
              <w:bottom w:val="nil"/>
            </w:tcBorders>
          </w:tcPr>
          <w:p w14:paraId="02BAC430"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20525E0"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A8AE44F"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2D6584B1"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2AA0338C" w14:textId="77777777" w:rsidR="00151BAD" w:rsidRDefault="00151BAD">
            <w:pPr>
              <w:pStyle w:val="TableParagraph"/>
              <w:spacing w:before="0"/>
              <w:jc w:val="left"/>
              <w:rPr>
                <w:sz w:val="16"/>
              </w:rPr>
            </w:pPr>
          </w:p>
        </w:tc>
        <w:tc>
          <w:tcPr>
            <w:tcW w:w="880" w:type="dxa"/>
            <w:tcBorders>
              <w:top w:val="nil"/>
              <w:bottom w:val="nil"/>
            </w:tcBorders>
          </w:tcPr>
          <w:p w14:paraId="5EE65301" w14:textId="77777777" w:rsidR="00151BAD" w:rsidRDefault="00151BAD">
            <w:pPr>
              <w:pStyle w:val="TableParagraph"/>
              <w:spacing w:before="0"/>
              <w:jc w:val="left"/>
              <w:rPr>
                <w:sz w:val="16"/>
              </w:rPr>
            </w:pPr>
          </w:p>
        </w:tc>
      </w:tr>
      <w:tr w:rsidR="00151BAD" w14:paraId="6006EC10" w14:textId="77777777">
        <w:trPr>
          <w:trHeight w:val="331"/>
        </w:trPr>
        <w:tc>
          <w:tcPr>
            <w:tcW w:w="888" w:type="dxa"/>
            <w:tcBorders>
              <w:top w:val="nil"/>
              <w:bottom w:val="nil"/>
            </w:tcBorders>
            <w:shd w:val="clear" w:color="auto" w:fill="DADADA"/>
          </w:tcPr>
          <w:p w14:paraId="5C0AB819" w14:textId="77777777" w:rsidR="00151BAD" w:rsidRDefault="00AC1F28">
            <w:pPr>
              <w:pStyle w:val="TableParagraph"/>
              <w:spacing w:before="69"/>
              <w:ind w:left="183" w:right="178"/>
              <w:rPr>
                <w:sz w:val="16"/>
              </w:rPr>
            </w:pPr>
            <w:r>
              <w:rPr>
                <w:sz w:val="16"/>
              </w:rPr>
              <w:t>G790</w:t>
            </w:r>
          </w:p>
        </w:tc>
        <w:tc>
          <w:tcPr>
            <w:tcW w:w="734" w:type="dxa"/>
            <w:tcBorders>
              <w:top w:val="nil"/>
              <w:bottom w:val="nil"/>
            </w:tcBorders>
            <w:shd w:val="clear" w:color="auto" w:fill="DADADA"/>
          </w:tcPr>
          <w:p w14:paraId="22458694" w14:textId="77777777" w:rsidR="00151BAD" w:rsidRDefault="00AC1F28">
            <w:pPr>
              <w:pStyle w:val="TableParagraph"/>
              <w:spacing w:before="69"/>
              <w:ind w:left="5" w:right="2"/>
              <w:rPr>
                <w:sz w:val="16"/>
              </w:rPr>
            </w:pPr>
            <w:r>
              <w:rPr>
                <w:sz w:val="16"/>
              </w:rPr>
              <w:t>SA</w:t>
            </w:r>
          </w:p>
        </w:tc>
        <w:tc>
          <w:tcPr>
            <w:tcW w:w="969" w:type="dxa"/>
            <w:tcBorders>
              <w:top w:val="nil"/>
              <w:bottom w:val="nil"/>
            </w:tcBorders>
            <w:shd w:val="clear" w:color="auto" w:fill="DADADA"/>
          </w:tcPr>
          <w:p w14:paraId="60489A0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C49FC9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D6B5AD0"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A879503" w14:textId="77777777" w:rsidR="00151BAD" w:rsidRDefault="00AC1F28">
            <w:pPr>
              <w:pStyle w:val="TableParagraph"/>
              <w:spacing w:before="69"/>
              <w:ind w:left="269"/>
              <w:jc w:val="left"/>
              <w:rPr>
                <w:sz w:val="16"/>
              </w:rPr>
            </w:pPr>
            <w:r>
              <w:rPr>
                <w:sz w:val="16"/>
              </w:rPr>
              <w:t>79</w:t>
            </w:r>
          </w:p>
        </w:tc>
        <w:tc>
          <w:tcPr>
            <w:tcW w:w="753" w:type="dxa"/>
            <w:tcBorders>
              <w:top w:val="nil"/>
              <w:bottom w:val="nil"/>
            </w:tcBorders>
            <w:shd w:val="clear" w:color="auto" w:fill="DADADA"/>
          </w:tcPr>
          <w:p w14:paraId="7E6C577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D63BBE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62D7BB2"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9EF1428"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13E54117"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5CFEBAD0"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3351A4E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E2F84CF" w14:textId="77777777" w:rsidR="00151BAD" w:rsidRDefault="00151BAD">
            <w:pPr>
              <w:pStyle w:val="TableParagraph"/>
              <w:spacing w:before="0"/>
              <w:jc w:val="left"/>
              <w:rPr>
                <w:sz w:val="16"/>
              </w:rPr>
            </w:pPr>
          </w:p>
        </w:tc>
      </w:tr>
      <w:tr w:rsidR="00151BAD" w14:paraId="75470C0E" w14:textId="77777777">
        <w:trPr>
          <w:trHeight w:val="331"/>
        </w:trPr>
        <w:tc>
          <w:tcPr>
            <w:tcW w:w="888" w:type="dxa"/>
            <w:tcBorders>
              <w:top w:val="nil"/>
              <w:bottom w:val="nil"/>
            </w:tcBorders>
          </w:tcPr>
          <w:p w14:paraId="049B0D1D" w14:textId="77777777" w:rsidR="00151BAD" w:rsidRDefault="00AC1F28">
            <w:pPr>
              <w:pStyle w:val="TableParagraph"/>
              <w:spacing w:before="69"/>
              <w:ind w:left="183" w:right="178"/>
              <w:rPr>
                <w:sz w:val="16"/>
              </w:rPr>
            </w:pPr>
            <w:r>
              <w:rPr>
                <w:sz w:val="16"/>
              </w:rPr>
              <w:t>G791</w:t>
            </w:r>
          </w:p>
        </w:tc>
        <w:tc>
          <w:tcPr>
            <w:tcW w:w="734" w:type="dxa"/>
            <w:tcBorders>
              <w:top w:val="nil"/>
              <w:bottom w:val="nil"/>
            </w:tcBorders>
          </w:tcPr>
          <w:p w14:paraId="4B52C935" w14:textId="77777777" w:rsidR="00151BAD" w:rsidRDefault="00AC1F28">
            <w:pPr>
              <w:pStyle w:val="TableParagraph"/>
              <w:spacing w:before="69"/>
              <w:ind w:left="5" w:right="2"/>
              <w:rPr>
                <w:sz w:val="16"/>
              </w:rPr>
            </w:pPr>
            <w:r>
              <w:rPr>
                <w:sz w:val="16"/>
              </w:rPr>
              <w:t>SA</w:t>
            </w:r>
          </w:p>
        </w:tc>
        <w:tc>
          <w:tcPr>
            <w:tcW w:w="969" w:type="dxa"/>
            <w:tcBorders>
              <w:top w:val="nil"/>
              <w:bottom w:val="nil"/>
            </w:tcBorders>
          </w:tcPr>
          <w:p w14:paraId="41FDCE8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0E89D1B" w14:textId="77777777" w:rsidR="00151BAD" w:rsidRDefault="00151BAD">
            <w:pPr>
              <w:pStyle w:val="TableParagraph"/>
              <w:spacing w:before="0"/>
              <w:jc w:val="left"/>
              <w:rPr>
                <w:sz w:val="16"/>
              </w:rPr>
            </w:pPr>
          </w:p>
        </w:tc>
        <w:tc>
          <w:tcPr>
            <w:tcW w:w="863" w:type="dxa"/>
            <w:tcBorders>
              <w:top w:val="nil"/>
              <w:bottom w:val="nil"/>
            </w:tcBorders>
          </w:tcPr>
          <w:p w14:paraId="36DFF80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493A77D0"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3132F8A"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213BE2F" w14:textId="77777777" w:rsidR="00151BAD" w:rsidRDefault="00AC1F28">
            <w:pPr>
              <w:pStyle w:val="TableParagraph"/>
              <w:spacing w:before="69"/>
              <w:ind w:right="250"/>
              <w:jc w:val="right"/>
              <w:rPr>
                <w:sz w:val="16"/>
              </w:rPr>
            </w:pPr>
            <w:r>
              <w:rPr>
                <w:sz w:val="16"/>
              </w:rPr>
              <w:t>79</w:t>
            </w:r>
          </w:p>
        </w:tc>
        <w:tc>
          <w:tcPr>
            <w:tcW w:w="753" w:type="dxa"/>
            <w:tcBorders>
              <w:top w:val="nil"/>
              <w:bottom w:val="nil"/>
            </w:tcBorders>
          </w:tcPr>
          <w:p w14:paraId="7A741758"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2B077FD"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6F809D6"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049E4A49"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7948971"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2869935D" w14:textId="77777777" w:rsidR="00151BAD" w:rsidRDefault="00151BAD">
            <w:pPr>
              <w:pStyle w:val="TableParagraph"/>
              <w:spacing w:before="0"/>
              <w:jc w:val="left"/>
              <w:rPr>
                <w:sz w:val="16"/>
              </w:rPr>
            </w:pPr>
          </w:p>
        </w:tc>
      </w:tr>
      <w:tr w:rsidR="00151BAD" w14:paraId="5F37E297" w14:textId="77777777">
        <w:trPr>
          <w:trHeight w:val="331"/>
        </w:trPr>
        <w:tc>
          <w:tcPr>
            <w:tcW w:w="888" w:type="dxa"/>
            <w:tcBorders>
              <w:top w:val="nil"/>
              <w:bottom w:val="nil"/>
            </w:tcBorders>
            <w:shd w:val="clear" w:color="auto" w:fill="DADADA"/>
          </w:tcPr>
          <w:p w14:paraId="41A67AE8" w14:textId="77777777" w:rsidR="00151BAD" w:rsidRDefault="00AC1F28">
            <w:pPr>
              <w:pStyle w:val="TableParagraph"/>
              <w:spacing w:before="69"/>
              <w:ind w:left="183" w:right="178"/>
              <w:rPr>
                <w:sz w:val="16"/>
              </w:rPr>
            </w:pPr>
            <w:r>
              <w:rPr>
                <w:sz w:val="16"/>
              </w:rPr>
              <w:t>G792</w:t>
            </w:r>
          </w:p>
        </w:tc>
        <w:tc>
          <w:tcPr>
            <w:tcW w:w="734" w:type="dxa"/>
            <w:tcBorders>
              <w:top w:val="nil"/>
              <w:bottom w:val="nil"/>
            </w:tcBorders>
            <w:shd w:val="clear" w:color="auto" w:fill="DADADA"/>
          </w:tcPr>
          <w:p w14:paraId="2AC60002" w14:textId="77777777" w:rsidR="00151BAD" w:rsidRDefault="00AC1F28">
            <w:pPr>
              <w:pStyle w:val="TableParagraph"/>
              <w:spacing w:before="69"/>
              <w:ind w:left="5" w:right="2"/>
              <w:rPr>
                <w:sz w:val="16"/>
              </w:rPr>
            </w:pPr>
            <w:r>
              <w:rPr>
                <w:sz w:val="16"/>
              </w:rPr>
              <w:t>SA</w:t>
            </w:r>
          </w:p>
        </w:tc>
        <w:tc>
          <w:tcPr>
            <w:tcW w:w="969" w:type="dxa"/>
            <w:tcBorders>
              <w:top w:val="nil"/>
              <w:bottom w:val="nil"/>
            </w:tcBorders>
            <w:shd w:val="clear" w:color="auto" w:fill="DADADA"/>
          </w:tcPr>
          <w:p w14:paraId="08FB0B8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1F5A90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8628F31"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281C2B3C"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5BB36DDE"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0D8ACC05" w14:textId="77777777" w:rsidR="00151BAD" w:rsidRDefault="00AC1F28">
            <w:pPr>
              <w:pStyle w:val="TableParagraph"/>
              <w:spacing w:before="69"/>
              <w:ind w:right="250"/>
              <w:jc w:val="right"/>
              <w:rPr>
                <w:sz w:val="16"/>
              </w:rPr>
            </w:pPr>
            <w:r>
              <w:rPr>
                <w:sz w:val="16"/>
              </w:rPr>
              <w:t>79</w:t>
            </w:r>
          </w:p>
        </w:tc>
        <w:tc>
          <w:tcPr>
            <w:tcW w:w="753" w:type="dxa"/>
            <w:tcBorders>
              <w:top w:val="nil"/>
              <w:bottom w:val="nil"/>
            </w:tcBorders>
            <w:shd w:val="clear" w:color="auto" w:fill="DADADA"/>
          </w:tcPr>
          <w:p w14:paraId="20C1A4A6"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3FD63D0F"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18F1509A"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7CADE9DA"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36F13C1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F9B2DC6" w14:textId="77777777" w:rsidR="00151BAD" w:rsidRDefault="00151BAD">
            <w:pPr>
              <w:pStyle w:val="TableParagraph"/>
              <w:spacing w:before="0"/>
              <w:jc w:val="left"/>
              <w:rPr>
                <w:sz w:val="16"/>
              </w:rPr>
            </w:pPr>
          </w:p>
        </w:tc>
      </w:tr>
      <w:tr w:rsidR="00151BAD" w14:paraId="778246AD" w14:textId="77777777">
        <w:trPr>
          <w:trHeight w:val="328"/>
        </w:trPr>
        <w:tc>
          <w:tcPr>
            <w:tcW w:w="888" w:type="dxa"/>
            <w:tcBorders>
              <w:top w:val="nil"/>
              <w:bottom w:val="nil"/>
            </w:tcBorders>
          </w:tcPr>
          <w:p w14:paraId="7DFC96A4" w14:textId="77777777" w:rsidR="00151BAD" w:rsidRDefault="00AC1F28">
            <w:pPr>
              <w:pStyle w:val="TableParagraph"/>
              <w:spacing w:before="69"/>
              <w:ind w:left="181" w:right="178"/>
              <w:rPr>
                <w:sz w:val="16"/>
              </w:rPr>
            </w:pPr>
            <w:r>
              <w:rPr>
                <w:sz w:val="16"/>
              </w:rPr>
              <w:t>G80V</w:t>
            </w:r>
          </w:p>
        </w:tc>
        <w:tc>
          <w:tcPr>
            <w:tcW w:w="734" w:type="dxa"/>
            <w:tcBorders>
              <w:top w:val="nil"/>
              <w:bottom w:val="nil"/>
            </w:tcBorders>
          </w:tcPr>
          <w:p w14:paraId="5E2BFEF9"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58E177C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CBD5859" w14:textId="77777777" w:rsidR="00151BAD" w:rsidRDefault="00151BAD">
            <w:pPr>
              <w:pStyle w:val="TableParagraph"/>
              <w:spacing w:before="0"/>
              <w:jc w:val="left"/>
              <w:rPr>
                <w:sz w:val="16"/>
              </w:rPr>
            </w:pPr>
          </w:p>
        </w:tc>
        <w:tc>
          <w:tcPr>
            <w:tcW w:w="863" w:type="dxa"/>
            <w:tcBorders>
              <w:top w:val="nil"/>
              <w:bottom w:val="nil"/>
            </w:tcBorders>
          </w:tcPr>
          <w:p w14:paraId="66F3319C"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1AC3215D" w14:textId="77777777" w:rsidR="00151BAD" w:rsidRDefault="00AC1F28">
            <w:pPr>
              <w:pStyle w:val="TableParagraph"/>
              <w:spacing w:before="69"/>
              <w:ind w:left="269"/>
              <w:jc w:val="left"/>
              <w:rPr>
                <w:sz w:val="16"/>
              </w:rPr>
            </w:pPr>
            <w:r>
              <w:rPr>
                <w:sz w:val="16"/>
              </w:rPr>
              <w:t>80</w:t>
            </w:r>
          </w:p>
        </w:tc>
        <w:tc>
          <w:tcPr>
            <w:tcW w:w="753" w:type="dxa"/>
            <w:tcBorders>
              <w:top w:val="nil"/>
              <w:bottom w:val="nil"/>
            </w:tcBorders>
          </w:tcPr>
          <w:p w14:paraId="4AE3B1A5"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C22DE03" w14:textId="77777777" w:rsidR="00151BAD" w:rsidRDefault="00151BAD">
            <w:pPr>
              <w:pStyle w:val="TableParagraph"/>
              <w:spacing w:before="0"/>
              <w:jc w:val="left"/>
              <w:rPr>
                <w:sz w:val="16"/>
              </w:rPr>
            </w:pPr>
          </w:p>
        </w:tc>
        <w:tc>
          <w:tcPr>
            <w:tcW w:w="753" w:type="dxa"/>
            <w:tcBorders>
              <w:top w:val="nil"/>
              <w:bottom w:val="nil"/>
            </w:tcBorders>
          </w:tcPr>
          <w:p w14:paraId="00ABCF1E" w14:textId="77777777" w:rsidR="00151BAD" w:rsidRDefault="00151BAD">
            <w:pPr>
              <w:pStyle w:val="TableParagraph"/>
              <w:spacing w:before="0"/>
              <w:jc w:val="left"/>
              <w:rPr>
                <w:sz w:val="16"/>
              </w:rPr>
            </w:pPr>
          </w:p>
        </w:tc>
        <w:tc>
          <w:tcPr>
            <w:tcW w:w="739" w:type="dxa"/>
            <w:tcBorders>
              <w:top w:val="nil"/>
              <w:bottom w:val="nil"/>
            </w:tcBorders>
          </w:tcPr>
          <w:p w14:paraId="5A3563F3"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4D484801" w14:textId="77777777" w:rsidR="00151BAD" w:rsidRDefault="00AC1F28">
            <w:pPr>
              <w:pStyle w:val="TableParagraph"/>
              <w:spacing w:before="69"/>
              <w:ind w:left="25" w:right="2"/>
              <w:rPr>
                <w:sz w:val="16"/>
              </w:rPr>
            </w:pPr>
            <w:r>
              <w:rPr>
                <w:sz w:val="16"/>
              </w:rPr>
              <w:t>54 80</w:t>
            </w:r>
          </w:p>
        </w:tc>
        <w:tc>
          <w:tcPr>
            <w:tcW w:w="739" w:type="dxa"/>
            <w:tcBorders>
              <w:top w:val="nil"/>
              <w:bottom w:val="nil"/>
            </w:tcBorders>
          </w:tcPr>
          <w:p w14:paraId="68FF34CA" w14:textId="77777777" w:rsidR="00151BAD" w:rsidRDefault="00AC1F28">
            <w:pPr>
              <w:pStyle w:val="TableParagraph"/>
              <w:spacing w:before="69"/>
              <w:ind w:left="22"/>
              <w:rPr>
                <w:sz w:val="16"/>
              </w:rPr>
            </w:pPr>
            <w:r>
              <w:rPr>
                <w:sz w:val="16"/>
              </w:rPr>
              <w:t>54 80</w:t>
            </w:r>
          </w:p>
        </w:tc>
        <w:tc>
          <w:tcPr>
            <w:tcW w:w="753" w:type="dxa"/>
            <w:tcBorders>
              <w:top w:val="nil"/>
              <w:bottom w:val="nil"/>
            </w:tcBorders>
          </w:tcPr>
          <w:p w14:paraId="21990ED7" w14:textId="77777777" w:rsidR="00151BAD" w:rsidRDefault="00151BAD">
            <w:pPr>
              <w:pStyle w:val="TableParagraph"/>
              <w:spacing w:before="0"/>
              <w:jc w:val="left"/>
              <w:rPr>
                <w:sz w:val="16"/>
              </w:rPr>
            </w:pPr>
          </w:p>
        </w:tc>
        <w:tc>
          <w:tcPr>
            <w:tcW w:w="880" w:type="dxa"/>
            <w:tcBorders>
              <w:top w:val="nil"/>
              <w:bottom w:val="nil"/>
            </w:tcBorders>
          </w:tcPr>
          <w:p w14:paraId="07DAFF56" w14:textId="77777777" w:rsidR="00151BAD" w:rsidRDefault="00151BAD">
            <w:pPr>
              <w:pStyle w:val="TableParagraph"/>
              <w:spacing w:before="0"/>
              <w:jc w:val="left"/>
              <w:rPr>
                <w:sz w:val="16"/>
              </w:rPr>
            </w:pPr>
          </w:p>
        </w:tc>
      </w:tr>
      <w:tr w:rsidR="00151BAD" w14:paraId="0228E0A7" w14:textId="77777777">
        <w:trPr>
          <w:trHeight w:val="331"/>
        </w:trPr>
        <w:tc>
          <w:tcPr>
            <w:tcW w:w="888" w:type="dxa"/>
            <w:tcBorders>
              <w:top w:val="nil"/>
              <w:bottom w:val="nil"/>
            </w:tcBorders>
            <w:shd w:val="clear" w:color="auto" w:fill="DADADA"/>
          </w:tcPr>
          <w:p w14:paraId="5BDE6324" w14:textId="77777777" w:rsidR="00151BAD" w:rsidRDefault="00AC1F28">
            <w:pPr>
              <w:pStyle w:val="TableParagraph"/>
              <w:spacing w:before="71"/>
              <w:ind w:left="181" w:right="178"/>
              <w:rPr>
                <w:sz w:val="16"/>
              </w:rPr>
            </w:pPr>
            <w:r>
              <w:rPr>
                <w:sz w:val="16"/>
              </w:rPr>
              <w:t>G80X</w:t>
            </w:r>
          </w:p>
        </w:tc>
        <w:tc>
          <w:tcPr>
            <w:tcW w:w="734" w:type="dxa"/>
            <w:tcBorders>
              <w:top w:val="nil"/>
              <w:bottom w:val="nil"/>
            </w:tcBorders>
            <w:shd w:val="clear" w:color="auto" w:fill="DADADA"/>
          </w:tcPr>
          <w:p w14:paraId="7D8E4580"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560D2F24"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2D66AC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6CBCB1C"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533BB116"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34057082"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4FBA0B0F" w14:textId="77777777" w:rsidR="00151BAD" w:rsidRDefault="00AC1F28">
            <w:pPr>
              <w:pStyle w:val="TableParagraph"/>
              <w:spacing w:before="71"/>
              <w:ind w:right="250"/>
              <w:jc w:val="right"/>
              <w:rPr>
                <w:sz w:val="16"/>
              </w:rPr>
            </w:pPr>
            <w:r>
              <w:rPr>
                <w:sz w:val="16"/>
              </w:rPr>
              <w:t>80</w:t>
            </w:r>
          </w:p>
        </w:tc>
        <w:tc>
          <w:tcPr>
            <w:tcW w:w="753" w:type="dxa"/>
            <w:tcBorders>
              <w:top w:val="nil"/>
              <w:bottom w:val="nil"/>
            </w:tcBorders>
            <w:shd w:val="clear" w:color="auto" w:fill="DADADA"/>
          </w:tcPr>
          <w:p w14:paraId="2F472481"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57502B79"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39A0AD27" w14:textId="77777777" w:rsidR="00151BAD" w:rsidRDefault="00AC1F28">
            <w:pPr>
              <w:pStyle w:val="TableParagraph"/>
              <w:spacing w:before="71"/>
              <w:ind w:left="23" w:right="2"/>
              <w:rPr>
                <w:sz w:val="16"/>
              </w:rPr>
            </w:pPr>
            <w:r>
              <w:rPr>
                <w:sz w:val="16"/>
              </w:rPr>
              <w:t>GX 80</w:t>
            </w:r>
          </w:p>
        </w:tc>
        <w:tc>
          <w:tcPr>
            <w:tcW w:w="739" w:type="dxa"/>
            <w:tcBorders>
              <w:top w:val="nil"/>
              <w:bottom w:val="nil"/>
            </w:tcBorders>
            <w:shd w:val="clear" w:color="auto" w:fill="DADADA"/>
          </w:tcPr>
          <w:p w14:paraId="641F9618" w14:textId="77777777" w:rsidR="00151BAD" w:rsidRDefault="00AC1F28">
            <w:pPr>
              <w:pStyle w:val="TableParagraph"/>
              <w:spacing w:before="71"/>
              <w:ind w:left="21"/>
              <w:rPr>
                <w:sz w:val="16"/>
              </w:rPr>
            </w:pPr>
            <w:r>
              <w:rPr>
                <w:sz w:val="16"/>
              </w:rPr>
              <w:t>GX 80</w:t>
            </w:r>
          </w:p>
        </w:tc>
        <w:tc>
          <w:tcPr>
            <w:tcW w:w="753" w:type="dxa"/>
            <w:tcBorders>
              <w:top w:val="nil"/>
              <w:bottom w:val="nil"/>
            </w:tcBorders>
            <w:shd w:val="clear" w:color="auto" w:fill="DADADA"/>
          </w:tcPr>
          <w:p w14:paraId="2ACE0A4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D6C6343" w14:textId="77777777" w:rsidR="00151BAD" w:rsidRDefault="00151BAD">
            <w:pPr>
              <w:pStyle w:val="TableParagraph"/>
              <w:spacing w:before="0"/>
              <w:jc w:val="left"/>
              <w:rPr>
                <w:sz w:val="16"/>
              </w:rPr>
            </w:pPr>
          </w:p>
        </w:tc>
      </w:tr>
      <w:tr w:rsidR="00151BAD" w14:paraId="355FD720" w14:textId="77777777">
        <w:trPr>
          <w:trHeight w:val="331"/>
        </w:trPr>
        <w:tc>
          <w:tcPr>
            <w:tcW w:w="888" w:type="dxa"/>
            <w:tcBorders>
              <w:top w:val="nil"/>
              <w:bottom w:val="nil"/>
            </w:tcBorders>
          </w:tcPr>
          <w:p w14:paraId="753F1BF0" w14:textId="77777777" w:rsidR="00151BAD" w:rsidRDefault="00AC1F28">
            <w:pPr>
              <w:pStyle w:val="TableParagraph"/>
              <w:spacing w:before="71"/>
              <w:ind w:left="183" w:right="178"/>
              <w:rPr>
                <w:sz w:val="16"/>
              </w:rPr>
            </w:pPr>
            <w:r>
              <w:rPr>
                <w:sz w:val="16"/>
              </w:rPr>
              <w:t>G800</w:t>
            </w:r>
          </w:p>
        </w:tc>
        <w:tc>
          <w:tcPr>
            <w:tcW w:w="734" w:type="dxa"/>
            <w:tcBorders>
              <w:top w:val="nil"/>
              <w:bottom w:val="nil"/>
            </w:tcBorders>
          </w:tcPr>
          <w:p w14:paraId="111FCC04" w14:textId="77777777" w:rsidR="00151BAD" w:rsidRDefault="00AC1F28">
            <w:pPr>
              <w:pStyle w:val="TableParagraph"/>
              <w:spacing w:before="71"/>
              <w:ind w:left="3" w:right="2"/>
              <w:rPr>
                <w:sz w:val="16"/>
              </w:rPr>
            </w:pPr>
            <w:r>
              <w:rPr>
                <w:sz w:val="16"/>
              </w:rPr>
              <w:t>T1</w:t>
            </w:r>
          </w:p>
        </w:tc>
        <w:tc>
          <w:tcPr>
            <w:tcW w:w="969" w:type="dxa"/>
            <w:tcBorders>
              <w:top w:val="nil"/>
              <w:bottom w:val="nil"/>
            </w:tcBorders>
          </w:tcPr>
          <w:p w14:paraId="0BE2696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07F1835C" w14:textId="77777777" w:rsidR="00151BAD" w:rsidRDefault="00151BAD">
            <w:pPr>
              <w:pStyle w:val="TableParagraph"/>
              <w:spacing w:before="0"/>
              <w:jc w:val="left"/>
              <w:rPr>
                <w:sz w:val="16"/>
              </w:rPr>
            </w:pPr>
          </w:p>
        </w:tc>
        <w:tc>
          <w:tcPr>
            <w:tcW w:w="863" w:type="dxa"/>
            <w:tcBorders>
              <w:top w:val="nil"/>
              <w:bottom w:val="nil"/>
            </w:tcBorders>
          </w:tcPr>
          <w:p w14:paraId="57492115"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2B871977" w14:textId="77777777" w:rsidR="00151BAD" w:rsidRDefault="00AC1F28">
            <w:pPr>
              <w:pStyle w:val="TableParagraph"/>
              <w:spacing w:before="71"/>
              <w:ind w:left="269"/>
              <w:jc w:val="left"/>
              <w:rPr>
                <w:sz w:val="16"/>
              </w:rPr>
            </w:pPr>
            <w:r>
              <w:rPr>
                <w:sz w:val="16"/>
              </w:rPr>
              <w:t>80</w:t>
            </w:r>
          </w:p>
        </w:tc>
        <w:tc>
          <w:tcPr>
            <w:tcW w:w="753" w:type="dxa"/>
            <w:tcBorders>
              <w:top w:val="nil"/>
              <w:bottom w:val="nil"/>
            </w:tcBorders>
          </w:tcPr>
          <w:p w14:paraId="78E8C737"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152F72C8" w14:textId="77777777" w:rsidR="00151BAD" w:rsidRDefault="00151BAD">
            <w:pPr>
              <w:pStyle w:val="TableParagraph"/>
              <w:spacing w:before="0"/>
              <w:jc w:val="left"/>
              <w:rPr>
                <w:sz w:val="16"/>
              </w:rPr>
            </w:pPr>
          </w:p>
        </w:tc>
        <w:tc>
          <w:tcPr>
            <w:tcW w:w="753" w:type="dxa"/>
            <w:tcBorders>
              <w:top w:val="nil"/>
              <w:bottom w:val="nil"/>
            </w:tcBorders>
          </w:tcPr>
          <w:p w14:paraId="5853286A" w14:textId="77777777" w:rsidR="00151BAD" w:rsidRDefault="00151BAD">
            <w:pPr>
              <w:pStyle w:val="TableParagraph"/>
              <w:spacing w:before="0"/>
              <w:jc w:val="left"/>
              <w:rPr>
                <w:sz w:val="16"/>
              </w:rPr>
            </w:pPr>
          </w:p>
        </w:tc>
        <w:tc>
          <w:tcPr>
            <w:tcW w:w="739" w:type="dxa"/>
            <w:tcBorders>
              <w:top w:val="nil"/>
              <w:bottom w:val="nil"/>
            </w:tcBorders>
          </w:tcPr>
          <w:p w14:paraId="09424879"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4EE2F4E4" w14:textId="77777777" w:rsidR="00151BAD" w:rsidRDefault="00AC1F28">
            <w:pPr>
              <w:pStyle w:val="TableParagraph"/>
              <w:spacing w:before="71"/>
              <w:ind w:left="24" w:right="2"/>
              <w:rPr>
                <w:sz w:val="16"/>
              </w:rPr>
            </w:pPr>
            <w:r>
              <w:rPr>
                <w:sz w:val="16"/>
              </w:rPr>
              <w:t>75 80</w:t>
            </w:r>
          </w:p>
        </w:tc>
        <w:tc>
          <w:tcPr>
            <w:tcW w:w="739" w:type="dxa"/>
            <w:tcBorders>
              <w:top w:val="nil"/>
              <w:bottom w:val="nil"/>
            </w:tcBorders>
          </w:tcPr>
          <w:p w14:paraId="73D9ABBD" w14:textId="77777777" w:rsidR="00151BAD" w:rsidRDefault="00AC1F28">
            <w:pPr>
              <w:pStyle w:val="TableParagraph"/>
              <w:spacing w:before="71"/>
              <w:ind w:left="22"/>
              <w:rPr>
                <w:sz w:val="16"/>
              </w:rPr>
            </w:pPr>
            <w:r>
              <w:rPr>
                <w:sz w:val="16"/>
              </w:rPr>
              <w:t>75 80</w:t>
            </w:r>
          </w:p>
        </w:tc>
        <w:tc>
          <w:tcPr>
            <w:tcW w:w="753" w:type="dxa"/>
            <w:tcBorders>
              <w:top w:val="nil"/>
              <w:bottom w:val="nil"/>
            </w:tcBorders>
          </w:tcPr>
          <w:p w14:paraId="009E547F" w14:textId="77777777" w:rsidR="00151BAD" w:rsidRDefault="00151BAD">
            <w:pPr>
              <w:pStyle w:val="TableParagraph"/>
              <w:spacing w:before="0"/>
              <w:jc w:val="left"/>
              <w:rPr>
                <w:sz w:val="16"/>
              </w:rPr>
            </w:pPr>
          </w:p>
        </w:tc>
        <w:tc>
          <w:tcPr>
            <w:tcW w:w="880" w:type="dxa"/>
            <w:tcBorders>
              <w:top w:val="nil"/>
              <w:bottom w:val="nil"/>
            </w:tcBorders>
          </w:tcPr>
          <w:p w14:paraId="551C2FBA" w14:textId="77777777" w:rsidR="00151BAD" w:rsidRDefault="00151BAD">
            <w:pPr>
              <w:pStyle w:val="TableParagraph"/>
              <w:spacing w:before="0"/>
              <w:jc w:val="left"/>
              <w:rPr>
                <w:sz w:val="16"/>
              </w:rPr>
            </w:pPr>
          </w:p>
        </w:tc>
      </w:tr>
      <w:tr w:rsidR="00151BAD" w14:paraId="0AF05929" w14:textId="77777777">
        <w:trPr>
          <w:trHeight w:val="331"/>
        </w:trPr>
        <w:tc>
          <w:tcPr>
            <w:tcW w:w="888" w:type="dxa"/>
            <w:tcBorders>
              <w:top w:val="nil"/>
              <w:bottom w:val="nil"/>
            </w:tcBorders>
            <w:shd w:val="clear" w:color="auto" w:fill="DADADA"/>
          </w:tcPr>
          <w:p w14:paraId="38CCC2CA" w14:textId="77777777" w:rsidR="00151BAD" w:rsidRDefault="00AC1F28">
            <w:pPr>
              <w:pStyle w:val="TableParagraph"/>
              <w:spacing w:before="71"/>
              <w:ind w:left="183" w:right="178"/>
              <w:rPr>
                <w:sz w:val="16"/>
              </w:rPr>
            </w:pPr>
            <w:r>
              <w:rPr>
                <w:sz w:val="16"/>
              </w:rPr>
              <w:t>G801</w:t>
            </w:r>
          </w:p>
        </w:tc>
        <w:tc>
          <w:tcPr>
            <w:tcW w:w="734" w:type="dxa"/>
            <w:tcBorders>
              <w:top w:val="nil"/>
              <w:bottom w:val="nil"/>
            </w:tcBorders>
            <w:shd w:val="clear" w:color="auto" w:fill="DADADA"/>
          </w:tcPr>
          <w:p w14:paraId="225982E5"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5EFF57E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4DCAC3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0C7654B"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1C85A146"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4D88C8A8"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1386A0C9" w14:textId="77777777" w:rsidR="00151BAD" w:rsidRDefault="00AC1F28">
            <w:pPr>
              <w:pStyle w:val="TableParagraph"/>
              <w:spacing w:before="71"/>
              <w:ind w:right="250"/>
              <w:jc w:val="right"/>
              <w:rPr>
                <w:sz w:val="16"/>
              </w:rPr>
            </w:pPr>
            <w:r>
              <w:rPr>
                <w:sz w:val="16"/>
              </w:rPr>
              <w:t>80</w:t>
            </w:r>
          </w:p>
        </w:tc>
        <w:tc>
          <w:tcPr>
            <w:tcW w:w="753" w:type="dxa"/>
            <w:tcBorders>
              <w:top w:val="nil"/>
              <w:bottom w:val="nil"/>
            </w:tcBorders>
            <w:shd w:val="clear" w:color="auto" w:fill="DADADA"/>
          </w:tcPr>
          <w:p w14:paraId="2ED30B00"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7159B984"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1A2EF7D7" w14:textId="77777777" w:rsidR="00151BAD" w:rsidRDefault="00AC1F28">
            <w:pPr>
              <w:pStyle w:val="TableParagraph"/>
              <w:spacing w:before="71"/>
              <w:ind w:left="24" w:right="2"/>
              <w:rPr>
                <w:sz w:val="16"/>
              </w:rPr>
            </w:pPr>
            <w:r>
              <w:rPr>
                <w:sz w:val="16"/>
              </w:rPr>
              <w:t>75 80</w:t>
            </w:r>
          </w:p>
        </w:tc>
        <w:tc>
          <w:tcPr>
            <w:tcW w:w="739" w:type="dxa"/>
            <w:tcBorders>
              <w:top w:val="nil"/>
              <w:bottom w:val="nil"/>
            </w:tcBorders>
            <w:shd w:val="clear" w:color="auto" w:fill="DADADA"/>
          </w:tcPr>
          <w:p w14:paraId="16E6A263" w14:textId="77777777" w:rsidR="00151BAD" w:rsidRDefault="00AC1F28">
            <w:pPr>
              <w:pStyle w:val="TableParagraph"/>
              <w:spacing w:before="71"/>
              <w:ind w:left="23"/>
              <w:rPr>
                <w:sz w:val="16"/>
              </w:rPr>
            </w:pPr>
            <w:r>
              <w:rPr>
                <w:sz w:val="16"/>
              </w:rPr>
              <w:t>75 80</w:t>
            </w:r>
          </w:p>
        </w:tc>
        <w:tc>
          <w:tcPr>
            <w:tcW w:w="753" w:type="dxa"/>
            <w:tcBorders>
              <w:top w:val="nil"/>
              <w:bottom w:val="nil"/>
            </w:tcBorders>
            <w:shd w:val="clear" w:color="auto" w:fill="DADADA"/>
          </w:tcPr>
          <w:p w14:paraId="28F07B0B"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2CAD2EFD" w14:textId="77777777" w:rsidR="00151BAD" w:rsidRDefault="00151BAD">
            <w:pPr>
              <w:pStyle w:val="TableParagraph"/>
              <w:spacing w:before="0"/>
              <w:jc w:val="left"/>
              <w:rPr>
                <w:sz w:val="16"/>
              </w:rPr>
            </w:pPr>
          </w:p>
        </w:tc>
      </w:tr>
      <w:tr w:rsidR="00151BAD" w14:paraId="7BD26F98" w14:textId="77777777">
        <w:trPr>
          <w:trHeight w:val="331"/>
        </w:trPr>
        <w:tc>
          <w:tcPr>
            <w:tcW w:w="888" w:type="dxa"/>
            <w:tcBorders>
              <w:top w:val="nil"/>
              <w:bottom w:val="nil"/>
            </w:tcBorders>
          </w:tcPr>
          <w:p w14:paraId="419924AE" w14:textId="77777777" w:rsidR="00151BAD" w:rsidRDefault="00AC1F28">
            <w:pPr>
              <w:pStyle w:val="TableParagraph"/>
              <w:spacing w:before="69"/>
              <w:ind w:left="183" w:right="178"/>
              <w:rPr>
                <w:sz w:val="16"/>
              </w:rPr>
            </w:pPr>
            <w:r>
              <w:rPr>
                <w:sz w:val="16"/>
              </w:rPr>
              <w:t>G802</w:t>
            </w:r>
          </w:p>
        </w:tc>
        <w:tc>
          <w:tcPr>
            <w:tcW w:w="734" w:type="dxa"/>
            <w:tcBorders>
              <w:top w:val="nil"/>
              <w:bottom w:val="nil"/>
            </w:tcBorders>
          </w:tcPr>
          <w:p w14:paraId="2B20F630"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2A91542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455FEF0" w14:textId="77777777" w:rsidR="00151BAD" w:rsidRDefault="00151BAD">
            <w:pPr>
              <w:pStyle w:val="TableParagraph"/>
              <w:spacing w:before="0"/>
              <w:jc w:val="left"/>
              <w:rPr>
                <w:sz w:val="16"/>
              </w:rPr>
            </w:pPr>
          </w:p>
        </w:tc>
        <w:tc>
          <w:tcPr>
            <w:tcW w:w="863" w:type="dxa"/>
            <w:tcBorders>
              <w:top w:val="nil"/>
              <w:bottom w:val="nil"/>
            </w:tcBorders>
          </w:tcPr>
          <w:p w14:paraId="1221FB75"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3CB868CF"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0999949C"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63E6DC1E" w14:textId="77777777" w:rsidR="00151BAD" w:rsidRDefault="00AC1F28">
            <w:pPr>
              <w:pStyle w:val="TableParagraph"/>
              <w:spacing w:before="69"/>
              <w:ind w:right="250"/>
              <w:jc w:val="right"/>
              <w:rPr>
                <w:sz w:val="16"/>
              </w:rPr>
            </w:pPr>
            <w:r>
              <w:rPr>
                <w:sz w:val="16"/>
              </w:rPr>
              <w:t>80</w:t>
            </w:r>
          </w:p>
        </w:tc>
        <w:tc>
          <w:tcPr>
            <w:tcW w:w="753" w:type="dxa"/>
            <w:tcBorders>
              <w:top w:val="nil"/>
              <w:bottom w:val="nil"/>
            </w:tcBorders>
          </w:tcPr>
          <w:p w14:paraId="2A9754A0"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0A963CEB"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40ABBF17" w14:textId="77777777" w:rsidR="00151BAD" w:rsidRDefault="00AC1F28">
            <w:pPr>
              <w:pStyle w:val="TableParagraph"/>
              <w:spacing w:before="69"/>
              <w:ind w:left="24" w:right="2"/>
              <w:rPr>
                <w:sz w:val="16"/>
              </w:rPr>
            </w:pPr>
            <w:r>
              <w:rPr>
                <w:sz w:val="16"/>
              </w:rPr>
              <w:t>54 80</w:t>
            </w:r>
          </w:p>
        </w:tc>
        <w:tc>
          <w:tcPr>
            <w:tcW w:w="739" w:type="dxa"/>
            <w:tcBorders>
              <w:top w:val="nil"/>
              <w:bottom w:val="nil"/>
            </w:tcBorders>
          </w:tcPr>
          <w:p w14:paraId="17CEA648" w14:textId="77777777" w:rsidR="00151BAD" w:rsidRDefault="00AC1F28">
            <w:pPr>
              <w:pStyle w:val="TableParagraph"/>
              <w:spacing w:before="69"/>
              <w:ind w:left="22"/>
              <w:rPr>
                <w:sz w:val="16"/>
              </w:rPr>
            </w:pPr>
            <w:r>
              <w:rPr>
                <w:sz w:val="16"/>
              </w:rPr>
              <w:t>54 80</w:t>
            </w:r>
          </w:p>
        </w:tc>
        <w:tc>
          <w:tcPr>
            <w:tcW w:w="753" w:type="dxa"/>
            <w:tcBorders>
              <w:top w:val="nil"/>
              <w:bottom w:val="nil"/>
            </w:tcBorders>
          </w:tcPr>
          <w:p w14:paraId="6DCDD239" w14:textId="77777777" w:rsidR="00151BAD" w:rsidRDefault="00151BAD">
            <w:pPr>
              <w:pStyle w:val="TableParagraph"/>
              <w:spacing w:before="0"/>
              <w:jc w:val="left"/>
              <w:rPr>
                <w:sz w:val="16"/>
              </w:rPr>
            </w:pPr>
          </w:p>
        </w:tc>
        <w:tc>
          <w:tcPr>
            <w:tcW w:w="880" w:type="dxa"/>
            <w:tcBorders>
              <w:top w:val="nil"/>
              <w:bottom w:val="nil"/>
            </w:tcBorders>
          </w:tcPr>
          <w:p w14:paraId="0C06CC25" w14:textId="77777777" w:rsidR="00151BAD" w:rsidRDefault="00151BAD">
            <w:pPr>
              <w:pStyle w:val="TableParagraph"/>
              <w:spacing w:before="0"/>
              <w:jc w:val="left"/>
              <w:rPr>
                <w:sz w:val="16"/>
              </w:rPr>
            </w:pPr>
          </w:p>
        </w:tc>
      </w:tr>
      <w:tr w:rsidR="00151BAD" w14:paraId="5813D1F4" w14:textId="77777777">
        <w:trPr>
          <w:trHeight w:val="331"/>
        </w:trPr>
        <w:tc>
          <w:tcPr>
            <w:tcW w:w="888" w:type="dxa"/>
            <w:tcBorders>
              <w:top w:val="nil"/>
              <w:bottom w:val="nil"/>
            </w:tcBorders>
            <w:shd w:val="clear" w:color="auto" w:fill="DADADA"/>
          </w:tcPr>
          <w:p w14:paraId="53101759" w14:textId="77777777" w:rsidR="00151BAD" w:rsidRDefault="00AC1F28">
            <w:pPr>
              <w:pStyle w:val="TableParagraph"/>
              <w:spacing w:before="69"/>
              <w:ind w:left="181" w:right="178"/>
              <w:rPr>
                <w:sz w:val="16"/>
              </w:rPr>
            </w:pPr>
            <w:r>
              <w:rPr>
                <w:sz w:val="16"/>
              </w:rPr>
              <w:t>G81V</w:t>
            </w:r>
          </w:p>
        </w:tc>
        <w:tc>
          <w:tcPr>
            <w:tcW w:w="734" w:type="dxa"/>
            <w:tcBorders>
              <w:top w:val="nil"/>
              <w:bottom w:val="nil"/>
            </w:tcBorders>
            <w:shd w:val="clear" w:color="auto" w:fill="DADADA"/>
          </w:tcPr>
          <w:p w14:paraId="2B5C985C" w14:textId="77777777" w:rsidR="00151BAD" w:rsidRDefault="00AC1F28">
            <w:pPr>
              <w:pStyle w:val="TableParagraph"/>
              <w:spacing w:before="69"/>
              <w:ind w:left="2" w:right="2"/>
              <w:rPr>
                <w:sz w:val="16"/>
              </w:rPr>
            </w:pPr>
            <w:r>
              <w:rPr>
                <w:sz w:val="16"/>
              </w:rPr>
              <w:t>KX</w:t>
            </w:r>
          </w:p>
        </w:tc>
        <w:tc>
          <w:tcPr>
            <w:tcW w:w="969" w:type="dxa"/>
            <w:tcBorders>
              <w:top w:val="nil"/>
              <w:bottom w:val="nil"/>
            </w:tcBorders>
            <w:shd w:val="clear" w:color="auto" w:fill="DADADA"/>
          </w:tcPr>
          <w:p w14:paraId="1A4DD1E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67A1B2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5717726"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6CF4B28F" w14:textId="77777777" w:rsidR="00151BAD" w:rsidRDefault="00AC1F28">
            <w:pPr>
              <w:pStyle w:val="TableParagraph"/>
              <w:spacing w:before="69"/>
              <w:ind w:left="269"/>
              <w:jc w:val="left"/>
              <w:rPr>
                <w:sz w:val="16"/>
              </w:rPr>
            </w:pPr>
            <w:r>
              <w:rPr>
                <w:sz w:val="16"/>
              </w:rPr>
              <w:t>81</w:t>
            </w:r>
          </w:p>
        </w:tc>
        <w:tc>
          <w:tcPr>
            <w:tcW w:w="753" w:type="dxa"/>
            <w:tcBorders>
              <w:top w:val="nil"/>
              <w:bottom w:val="nil"/>
            </w:tcBorders>
            <w:shd w:val="clear" w:color="auto" w:fill="DADADA"/>
          </w:tcPr>
          <w:p w14:paraId="02731C47"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5107AE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446CE3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B62524D"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5FC1589"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52D30023"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03B9109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DBF1EF7" w14:textId="77777777" w:rsidR="00151BAD" w:rsidRDefault="00151BAD">
            <w:pPr>
              <w:pStyle w:val="TableParagraph"/>
              <w:spacing w:before="0"/>
              <w:jc w:val="left"/>
              <w:rPr>
                <w:sz w:val="16"/>
              </w:rPr>
            </w:pPr>
          </w:p>
        </w:tc>
      </w:tr>
      <w:tr w:rsidR="00151BAD" w14:paraId="6160D7EA" w14:textId="77777777">
        <w:trPr>
          <w:trHeight w:val="331"/>
        </w:trPr>
        <w:tc>
          <w:tcPr>
            <w:tcW w:w="888" w:type="dxa"/>
            <w:tcBorders>
              <w:top w:val="nil"/>
              <w:bottom w:val="nil"/>
            </w:tcBorders>
          </w:tcPr>
          <w:p w14:paraId="0B6A70F5" w14:textId="77777777" w:rsidR="00151BAD" w:rsidRDefault="00AC1F28">
            <w:pPr>
              <w:pStyle w:val="TableParagraph"/>
              <w:spacing w:before="69"/>
              <w:ind w:left="181" w:right="178"/>
              <w:rPr>
                <w:sz w:val="16"/>
              </w:rPr>
            </w:pPr>
            <w:r>
              <w:rPr>
                <w:sz w:val="16"/>
              </w:rPr>
              <w:t>G81X</w:t>
            </w:r>
          </w:p>
        </w:tc>
        <w:tc>
          <w:tcPr>
            <w:tcW w:w="734" w:type="dxa"/>
            <w:tcBorders>
              <w:top w:val="nil"/>
              <w:bottom w:val="nil"/>
            </w:tcBorders>
          </w:tcPr>
          <w:p w14:paraId="0D7C2F63" w14:textId="77777777" w:rsidR="00151BAD" w:rsidRDefault="00AC1F28">
            <w:pPr>
              <w:pStyle w:val="TableParagraph"/>
              <w:spacing w:before="69"/>
              <w:ind w:left="2" w:right="2"/>
              <w:rPr>
                <w:sz w:val="16"/>
              </w:rPr>
            </w:pPr>
            <w:r>
              <w:rPr>
                <w:sz w:val="16"/>
              </w:rPr>
              <w:t>KX</w:t>
            </w:r>
          </w:p>
        </w:tc>
        <w:tc>
          <w:tcPr>
            <w:tcW w:w="969" w:type="dxa"/>
            <w:tcBorders>
              <w:top w:val="nil"/>
              <w:bottom w:val="nil"/>
            </w:tcBorders>
          </w:tcPr>
          <w:p w14:paraId="7032AE4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3548DF1" w14:textId="77777777" w:rsidR="00151BAD" w:rsidRDefault="00151BAD">
            <w:pPr>
              <w:pStyle w:val="TableParagraph"/>
              <w:spacing w:before="0"/>
              <w:jc w:val="left"/>
              <w:rPr>
                <w:sz w:val="16"/>
              </w:rPr>
            </w:pPr>
          </w:p>
        </w:tc>
        <w:tc>
          <w:tcPr>
            <w:tcW w:w="863" w:type="dxa"/>
            <w:tcBorders>
              <w:top w:val="nil"/>
              <w:bottom w:val="nil"/>
            </w:tcBorders>
          </w:tcPr>
          <w:p w14:paraId="3DD64093"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5F782210"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1EBFB7C6"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3BF9F95A" w14:textId="77777777" w:rsidR="00151BAD" w:rsidRDefault="00AC1F28">
            <w:pPr>
              <w:pStyle w:val="TableParagraph"/>
              <w:spacing w:before="69"/>
              <w:ind w:right="250"/>
              <w:jc w:val="right"/>
              <w:rPr>
                <w:sz w:val="16"/>
              </w:rPr>
            </w:pPr>
            <w:r>
              <w:rPr>
                <w:sz w:val="16"/>
              </w:rPr>
              <w:t>81</w:t>
            </w:r>
          </w:p>
        </w:tc>
        <w:tc>
          <w:tcPr>
            <w:tcW w:w="753" w:type="dxa"/>
            <w:tcBorders>
              <w:top w:val="nil"/>
              <w:bottom w:val="nil"/>
            </w:tcBorders>
          </w:tcPr>
          <w:p w14:paraId="7FDFC40A"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4670A560"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6A852386"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10B0A8BE"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64464B6D" w14:textId="77777777" w:rsidR="00151BAD" w:rsidRDefault="00151BAD">
            <w:pPr>
              <w:pStyle w:val="TableParagraph"/>
              <w:spacing w:before="0"/>
              <w:jc w:val="left"/>
              <w:rPr>
                <w:sz w:val="16"/>
              </w:rPr>
            </w:pPr>
          </w:p>
        </w:tc>
        <w:tc>
          <w:tcPr>
            <w:tcW w:w="880" w:type="dxa"/>
            <w:tcBorders>
              <w:top w:val="nil"/>
              <w:bottom w:val="nil"/>
            </w:tcBorders>
          </w:tcPr>
          <w:p w14:paraId="77C87C98" w14:textId="77777777" w:rsidR="00151BAD" w:rsidRDefault="00151BAD">
            <w:pPr>
              <w:pStyle w:val="TableParagraph"/>
              <w:spacing w:before="0"/>
              <w:jc w:val="left"/>
              <w:rPr>
                <w:sz w:val="16"/>
              </w:rPr>
            </w:pPr>
          </w:p>
        </w:tc>
      </w:tr>
      <w:tr w:rsidR="00151BAD" w14:paraId="321B2B0B" w14:textId="77777777">
        <w:trPr>
          <w:trHeight w:val="331"/>
        </w:trPr>
        <w:tc>
          <w:tcPr>
            <w:tcW w:w="888" w:type="dxa"/>
            <w:tcBorders>
              <w:top w:val="nil"/>
              <w:bottom w:val="nil"/>
            </w:tcBorders>
            <w:shd w:val="clear" w:color="auto" w:fill="DADADA"/>
          </w:tcPr>
          <w:p w14:paraId="5B482038" w14:textId="77777777" w:rsidR="00151BAD" w:rsidRDefault="00AC1F28">
            <w:pPr>
              <w:pStyle w:val="TableParagraph"/>
              <w:spacing w:before="69"/>
              <w:ind w:left="183" w:right="178"/>
              <w:rPr>
                <w:sz w:val="16"/>
              </w:rPr>
            </w:pPr>
            <w:r>
              <w:rPr>
                <w:sz w:val="16"/>
              </w:rPr>
              <w:t>G810</w:t>
            </w:r>
          </w:p>
        </w:tc>
        <w:tc>
          <w:tcPr>
            <w:tcW w:w="734" w:type="dxa"/>
            <w:tcBorders>
              <w:top w:val="nil"/>
              <w:bottom w:val="nil"/>
            </w:tcBorders>
            <w:shd w:val="clear" w:color="auto" w:fill="DADADA"/>
          </w:tcPr>
          <w:p w14:paraId="7908F9FA" w14:textId="77777777" w:rsidR="00151BAD" w:rsidRDefault="00AC1F28">
            <w:pPr>
              <w:pStyle w:val="TableParagraph"/>
              <w:spacing w:before="69"/>
              <w:ind w:left="2" w:right="2"/>
              <w:rPr>
                <w:sz w:val="16"/>
              </w:rPr>
            </w:pPr>
            <w:r>
              <w:rPr>
                <w:sz w:val="16"/>
              </w:rPr>
              <w:t>KX</w:t>
            </w:r>
          </w:p>
        </w:tc>
        <w:tc>
          <w:tcPr>
            <w:tcW w:w="969" w:type="dxa"/>
            <w:tcBorders>
              <w:top w:val="nil"/>
              <w:bottom w:val="nil"/>
            </w:tcBorders>
            <w:shd w:val="clear" w:color="auto" w:fill="DADADA"/>
          </w:tcPr>
          <w:p w14:paraId="686AF2C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9F0284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D46659E"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50B523DB" w14:textId="77777777" w:rsidR="00151BAD" w:rsidRDefault="00AC1F28">
            <w:pPr>
              <w:pStyle w:val="TableParagraph"/>
              <w:spacing w:before="69"/>
              <w:ind w:left="269"/>
              <w:jc w:val="left"/>
              <w:rPr>
                <w:sz w:val="16"/>
              </w:rPr>
            </w:pPr>
            <w:r>
              <w:rPr>
                <w:sz w:val="16"/>
              </w:rPr>
              <w:t>81</w:t>
            </w:r>
          </w:p>
        </w:tc>
        <w:tc>
          <w:tcPr>
            <w:tcW w:w="753" w:type="dxa"/>
            <w:tcBorders>
              <w:top w:val="nil"/>
              <w:bottom w:val="nil"/>
            </w:tcBorders>
            <w:shd w:val="clear" w:color="auto" w:fill="DADADA"/>
          </w:tcPr>
          <w:p w14:paraId="502D710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A553B8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2D8C5A4"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122EF2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743CBAEC"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58DBEC30"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0800E26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4FA51A7" w14:textId="77777777" w:rsidR="00151BAD" w:rsidRDefault="00151BAD">
            <w:pPr>
              <w:pStyle w:val="TableParagraph"/>
              <w:spacing w:before="0"/>
              <w:jc w:val="left"/>
              <w:rPr>
                <w:sz w:val="16"/>
              </w:rPr>
            </w:pPr>
          </w:p>
        </w:tc>
      </w:tr>
      <w:tr w:rsidR="00151BAD" w14:paraId="5F6A74A6" w14:textId="77777777">
        <w:trPr>
          <w:trHeight w:val="331"/>
        </w:trPr>
        <w:tc>
          <w:tcPr>
            <w:tcW w:w="888" w:type="dxa"/>
            <w:tcBorders>
              <w:top w:val="nil"/>
              <w:bottom w:val="nil"/>
            </w:tcBorders>
          </w:tcPr>
          <w:p w14:paraId="574F0163" w14:textId="77777777" w:rsidR="00151BAD" w:rsidRDefault="00AC1F28">
            <w:pPr>
              <w:pStyle w:val="TableParagraph"/>
              <w:spacing w:before="69"/>
              <w:ind w:left="183" w:right="178"/>
              <w:rPr>
                <w:sz w:val="16"/>
              </w:rPr>
            </w:pPr>
            <w:r>
              <w:rPr>
                <w:sz w:val="16"/>
              </w:rPr>
              <w:t>G811</w:t>
            </w:r>
          </w:p>
        </w:tc>
        <w:tc>
          <w:tcPr>
            <w:tcW w:w="734" w:type="dxa"/>
            <w:tcBorders>
              <w:top w:val="nil"/>
              <w:bottom w:val="nil"/>
            </w:tcBorders>
          </w:tcPr>
          <w:p w14:paraId="0CF51C3E" w14:textId="77777777" w:rsidR="00151BAD" w:rsidRDefault="00AC1F28">
            <w:pPr>
              <w:pStyle w:val="TableParagraph"/>
              <w:spacing w:before="69"/>
              <w:ind w:left="2" w:right="2"/>
              <w:rPr>
                <w:sz w:val="16"/>
              </w:rPr>
            </w:pPr>
            <w:r>
              <w:rPr>
                <w:sz w:val="16"/>
              </w:rPr>
              <w:t>KX</w:t>
            </w:r>
          </w:p>
        </w:tc>
        <w:tc>
          <w:tcPr>
            <w:tcW w:w="969" w:type="dxa"/>
            <w:tcBorders>
              <w:top w:val="nil"/>
              <w:bottom w:val="nil"/>
            </w:tcBorders>
          </w:tcPr>
          <w:p w14:paraId="324931D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D0AE618" w14:textId="77777777" w:rsidR="00151BAD" w:rsidRDefault="00151BAD">
            <w:pPr>
              <w:pStyle w:val="TableParagraph"/>
              <w:spacing w:before="0"/>
              <w:jc w:val="left"/>
              <w:rPr>
                <w:sz w:val="16"/>
              </w:rPr>
            </w:pPr>
          </w:p>
        </w:tc>
        <w:tc>
          <w:tcPr>
            <w:tcW w:w="863" w:type="dxa"/>
            <w:tcBorders>
              <w:top w:val="nil"/>
              <w:bottom w:val="nil"/>
            </w:tcBorders>
          </w:tcPr>
          <w:p w14:paraId="6629F564"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2B7F2E3"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15EDEE72"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63E1482E" w14:textId="77777777" w:rsidR="00151BAD" w:rsidRDefault="00AC1F28">
            <w:pPr>
              <w:pStyle w:val="TableParagraph"/>
              <w:spacing w:before="69"/>
              <w:ind w:right="250"/>
              <w:jc w:val="right"/>
              <w:rPr>
                <w:sz w:val="16"/>
              </w:rPr>
            </w:pPr>
            <w:r>
              <w:rPr>
                <w:sz w:val="16"/>
              </w:rPr>
              <w:t>81</w:t>
            </w:r>
          </w:p>
        </w:tc>
        <w:tc>
          <w:tcPr>
            <w:tcW w:w="753" w:type="dxa"/>
            <w:tcBorders>
              <w:top w:val="nil"/>
              <w:bottom w:val="nil"/>
            </w:tcBorders>
          </w:tcPr>
          <w:p w14:paraId="549AF276"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57548C55"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61986F32"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FEEB498"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7393067B"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6A6C7FA9" w14:textId="77777777" w:rsidR="00151BAD" w:rsidRDefault="00151BAD">
            <w:pPr>
              <w:pStyle w:val="TableParagraph"/>
              <w:spacing w:before="0"/>
              <w:jc w:val="left"/>
              <w:rPr>
                <w:sz w:val="16"/>
              </w:rPr>
            </w:pPr>
          </w:p>
        </w:tc>
      </w:tr>
      <w:tr w:rsidR="00151BAD" w14:paraId="20DF37A8" w14:textId="77777777">
        <w:trPr>
          <w:trHeight w:val="331"/>
        </w:trPr>
        <w:tc>
          <w:tcPr>
            <w:tcW w:w="888" w:type="dxa"/>
            <w:tcBorders>
              <w:top w:val="nil"/>
              <w:bottom w:val="nil"/>
            </w:tcBorders>
            <w:shd w:val="clear" w:color="auto" w:fill="DADADA"/>
          </w:tcPr>
          <w:p w14:paraId="1209E09F" w14:textId="77777777" w:rsidR="00151BAD" w:rsidRDefault="00AC1F28">
            <w:pPr>
              <w:pStyle w:val="TableParagraph"/>
              <w:spacing w:before="69"/>
              <w:ind w:left="183" w:right="178"/>
              <w:rPr>
                <w:sz w:val="16"/>
              </w:rPr>
            </w:pPr>
            <w:r>
              <w:rPr>
                <w:sz w:val="16"/>
              </w:rPr>
              <w:t>G812</w:t>
            </w:r>
          </w:p>
        </w:tc>
        <w:tc>
          <w:tcPr>
            <w:tcW w:w="734" w:type="dxa"/>
            <w:tcBorders>
              <w:top w:val="nil"/>
              <w:bottom w:val="nil"/>
            </w:tcBorders>
            <w:shd w:val="clear" w:color="auto" w:fill="DADADA"/>
          </w:tcPr>
          <w:p w14:paraId="1FFADED9" w14:textId="77777777" w:rsidR="00151BAD" w:rsidRDefault="00AC1F28">
            <w:pPr>
              <w:pStyle w:val="TableParagraph"/>
              <w:spacing w:before="69"/>
              <w:ind w:left="2" w:right="2"/>
              <w:rPr>
                <w:sz w:val="16"/>
              </w:rPr>
            </w:pPr>
            <w:r>
              <w:rPr>
                <w:sz w:val="16"/>
              </w:rPr>
              <w:t>KX</w:t>
            </w:r>
          </w:p>
        </w:tc>
        <w:tc>
          <w:tcPr>
            <w:tcW w:w="969" w:type="dxa"/>
            <w:tcBorders>
              <w:top w:val="nil"/>
              <w:bottom w:val="nil"/>
            </w:tcBorders>
            <w:shd w:val="clear" w:color="auto" w:fill="DADADA"/>
          </w:tcPr>
          <w:p w14:paraId="7643EF5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740D10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C9F5127"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06F9490C"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2473F8D9"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101E6C1C" w14:textId="77777777" w:rsidR="00151BAD" w:rsidRDefault="00AC1F28">
            <w:pPr>
              <w:pStyle w:val="TableParagraph"/>
              <w:spacing w:before="69"/>
              <w:ind w:right="250"/>
              <w:jc w:val="right"/>
              <w:rPr>
                <w:sz w:val="16"/>
              </w:rPr>
            </w:pPr>
            <w:r>
              <w:rPr>
                <w:sz w:val="16"/>
              </w:rPr>
              <w:t>81</w:t>
            </w:r>
          </w:p>
        </w:tc>
        <w:tc>
          <w:tcPr>
            <w:tcW w:w="753" w:type="dxa"/>
            <w:tcBorders>
              <w:top w:val="nil"/>
              <w:bottom w:val="nil"/>
            </w:tcBorders>
            <w:shd w:val="clear" w:color="auto" w:fill="DADADA"/>
          </w:tcPr>
          <w:p w14:paraId="7A262863"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24E8635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237C060"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2FDBC618"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1D4B487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C26A044" w14:textId="77777777" w:rsidR="00151BAD" w:rsidRDefault="00151BAD">
            <w:pPr>
              <w:pStyle w:val="TableParagraph"/>
              <w:spacing w:before="0"/>
              <w:jc w:val="left"/>
              <w:rPr>
                <w:sz w:val="16"/>
              </w:rPr>
            </w:pPr>
          </w:p>
        </w:tc>
      </w:tr>
      <w:tr w:rsidR="00151BAD" w14:paraId="7708C57C" w14:textId="77777777">
        <w:trPr>
          <w:trHeight w:val="331"/>
        </w:trPr>
        <w:tc>
          <w:tcPr>
            <w:tcW w:w="888" w:type="dxa"/>
            <w:tcBorders>
              <w:top w:val="nil"/>
              <w:bottom w:val="nil"/>
            </w:tcBorders>
          </w:tcPr>
          <w:p w14:paraId="2E66F1B0" w14:textId="77777777" w:rsidR="00151BAD" w:rsidRDefault="00AC1F28">
            <w:pPr>
              <w:pStyle w:val="TableParagraph"/>
              <w:spacing w:before="69"/>
              <w:ind w:left="181" w:right="178"/>
              <w:rPr>
                <w:sz w:val="16"/>
              </w:rPr>
            </w:pPr>
            <w:r>
              <w:rPr>
                <w:sz w:val="16"/>
              </w:rPr>
              <w:t>G82V</w:t>
            </w:r>
          </w:p>
        </w:tc>
        <w:tc>
          <w:tcPr>
            <w:tcW w:w="734" w:type="dxa"/>
            <w:tcBorders>
              <w:top w:val="nil"/>
              <w:bottom w:val="nil"/>
            </w:tcBorders>
          </w:tcPr>
          <w:p w14:paraId="3E52B59E"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060E4F9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E0FD128" w14:textId="77777777" w:rsidR="00151BAD" w:rsidRDefault="00151BAD">
            <w:pPr>
              <w:pStyle w:val="TableParagraph"/>
              <w:spacing w:before="0"/>
              <w:jc w:val="left"/>
              <w:rPr>
                <w:sz w:val="16"/>
              </w:rPr>
            </w:pPr>
          </w:p>
        </w:tc>
        <w:tc>
          <w:tcPr>
            <w:tcW w:w="863" w:type="dxa"/>
            <w:tcBorders>
              <w:top w:val="nil"/>
              <w:bottom w:val="nil"/>
            </w:tcBorders>
          </w:tcPr>
          <w:p w14:paraId="6FD7D70D"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466200BD" w14:textId="77777777" w:rsidR="00151BAD" w:rsidRDefault="00AC1F28">
            <w:pPr>
              <w:pStyle w:val="TableParagraph"/>
              <w:spacing w:before="69"/>
              <w:ind w:left="269"/>
              <w:jc w:val="left"/>
              <w:rPr>
                <w:sz w:val="16"/>
              </w:rPr>
            </w:pPr>
            <w:r>
              <w:rPr>
                <w:sz w:val="16"/>
              </w:rPr>
              <w:t>82</w:t>
            </w:r>
          </w:p>
        </w:tc>
        <w:tc>
          <w:tcPr>
            <w:tcW w:w="753" w:type="dxa"/>
            <w:tcBorders>
              <w:top w:val="nil"/>
              <w:bottom w:val="nil"/>
            </w:tcBorders>
          </w:tcPr>
          <w:p w14:paraId="38C3259B"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31868812" w14:textId="77777777" w:rsidR="00151BAD" w:rsidRDefault="00151BAD">
            <w:pPr>
              <w:pStyle w:val="TableParagraph"/>
              <w:spacing w:before="0"/>
              <w:jc w:val="left"/>
              <w:rPr>
                <w:sz w:val="16"/>
              </w:rPr>
            </w:pPr>
          </w:p>
        </w:tc>
        <w:tc>
          <w:tcPr>
            <w:tcW w:w="753" w:type="dxa"/>
            <w:tcBorders>
              <w:top w:val="nil"/>
              <w:bottom w:val="nil"/>
            </w:tcBorders>
          </w:tcPr>
          <w:p w14:paraId="111EEF70" w14:textId="77777777" w:rsidR="00151BAD" w:rsidRDefault="00151BAD">
            <w:pPr>
              <w:pStyle w:val="TableParagraph"/>
              <w:spacing w:before="0"/>
              <w:jc w:val="left"/>
              <w:rPr>
                <w:sz w:val="16"/>
              </w:rPr>
            </w:pPr>
          </w:p>
        </w:tc>
        <w:tc>
          <w:tcPr>
            <w:tcW w:w="739" w:type="dxa"/>
            <w:tcBorders>
              <w:top w:val="nil"/>
              <w:bottom w:val="nil"/>
            </w:tcBorders>
          </w:tcPr>
          <w:p w14:paraId="6AD44771"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6CC5BD3F"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8FA1C2F"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2E18327C" w14:textId="77777777" w:rsidR="00151BAD" w:rsidRDefault="00151BAD">
            <w:pPr>
              <w:pStyle w:val="TableParagraph"/>
              <w:spacing w:before="0"/>
              <w:jc w:val="left"/>
              <w:rPr>
                <w:sz w:val="16"/>
              </w:rPr>
            </w:pPr>
          </w:p>
        </w:tc>
        <w:tc>
          <w:tcPr>
            <w:tcW w:w="880" w:type="dxa"/>
            <w:tcBorders>
              <w:top w:val="nil"/>
              <w:bottom w:val="nil"/>
            </w:tcBorders>
          </w:tcPr>
          <w:p w14:paraId="715578D0" w14:textId="77777777" w:rsidR="00151BAD" w:rsidRDefault="00151BAD">
            <w:pPr>
              <w:pStyle w:val="TableParagraph"/>
              <w:spacing w:before="0"/>
              <w:jc w:val="left"/>
              <w:rPr>
                <w:sz w:val="16"/>
              </w:rPr>
            </w:pPr>
          </w:p>
        </w:tc>
      </w:tr>
      <w:tr w:rsidR="00151BAD" w14:paraId="5315A836" w14:textId="77777777">
        <w:trPr>
          <w:trHeight w:val="321"/>
        </w:trPr>
        <w:tc>
          <w:tcPr>
            <w:tcW w:w="888" w:type="dxa"/>
            <w:tcBorders>
              <w:bottom w:val="nil"/>
            </w:tcBorders>
            <w:shd w:val="clear" w:color="auto" w:fill="DADADA"/>
          </w:tcPr>
          <w:p w14:paraId="671D0876" w14:textId="77777777" w:rsidR="00151BAD" w:rsidRDefault="00AC1F28">
            <w:pPr>
              <w:pStyle w:val="TableParagraph"/>
              <w:spacing w:before="59"/>
              <w:ind w:left="181" w:right="178"/>
              <w:rPr>
                <w:sz w:val="16"/>
              </w:rPr>
            </w:pPr>
            <w:r>
              <w:rPr>
                <w:sz w:val="16"/>
              </w:rPr>
              <w:lastRenderedPageBreak/>
              <w:t>G82X</w:t>
            </w:r>
          </w:p>
        </w:tc>
        <w:tc>
          <w:tcPr>
            <w:tcW w:w="734" w:type="dxa"/>
            <w:tcBorders>
              <w:bottom w:val="nil"/>
            </w:tcBorders>
            <w:shd w:val="clear" w:color="auto" w:fill="DADADA"/>
          </w:tcPr>
          <w:p w14:paraId="5FDA774C" w14:textId="77777777" w:rsidR="00151BAD" w:rsidRDefault="00AC1F28">
            <w:pPr>
              <w:pStyle w:val="TableParagraph"/>
              <w:spacing w:before="59"/>
              <w:ind w:left="2" w:right="2"/>
              <w:rPr>
                <w:sz w:val="16"/>
              </w:rPr>
            </w:pPr>
            <w:r>
              <w:rPr>
                <w:sz w:val="16"/>
              </w:rPr>
              <w:t>TD</w:t>
            </w:r>
          </w:p>
        </w:tc>
        <w:tc>
          <w:tcPr>
            <w:tcW w:w="969" w:type="dxa"/>
            <w:tcBorders>
              <w:bottom w:val="nil"/>
            </w:tcBorders>
            <w:shd w:val="clear" w:color="auto" w:fill="DADADA"/>
          </w:tcPr>
          <w:p w14:paraId="5B1F960B"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65CC125D" w14:textId="77777777" w:rsidR="00151BAD" w:rsidRDefault="00151BAD">
            <w:pPr>
              <w:pStyle w:val="TableParagraph"/>
              <w:spacing w:before="0"/>
              <w:jc w:val="left"/>
              <w:rPr>
                <w:sz w:val="16"/>
              </w:rPr>
            </w:pPr>
          </w:p>
        </w:tc>
        <w:tc>
          <w:tcPr>
            <w:tcW w:w="863" w:type="dxa"/>
            <w:tcBorders>
              <w:bottom w:val="nil"/>
            </w:tcBorders>
            <w:shd w:val="clear" w:color="auto" w:fill="DADADA"/>
          </w:tcPr>
          <w:p w14:paraId="60E968FA" w14:textId="77777777" w:rsidR="00151BAD" w:rsidRDefault="00AC1F28">
            <w:pPr>
              <w:pStyle w:val="TableParagraph"/>
              <w:spacing w:before="59"/>
              <w:ind w:left="63" w:right="55"/>
              <w:rPr>
                <w:sz w:val="16"/>
              </w:rPr>
            </w:pPr>
            <w:r>
              <w:rPr>
                <w:sz w:val="16"/>
              </w:rPr>
              <w:t>2003210</w:t>
            </w:r>
          </w:p>
        </w:tc>
        <w:tc>
          <w:tcPr>
            <w:tcW w:w="700" w:type="dxa"/>
            <w:tcBorders>
              <w:bottom w:val="nil"/>
            </w:tcBorders>
            <w:shd w:val="clear" w:color="auto" w:fill="DADADA"/>
          </w:tcPr>
          <w:p w14:paraId="756D2DF0" w14:textId="77777777" w:rsidR="00151BAD" w:rsidRDefault="00AC1F28">
            <w:pPr>
              <w:pStyle w:val="TableParagraph"/>
              <w:spacing w:before="59"/>
              <w:ind w:left="235"/>
              <w:jc w:val="left"/>
              <w:rPr>
                <w:sz w:val="16"/>
              </w:rPr>
            </w:pPr>
            <w:r>
              <w:rPr>
                <w:sz w:val="16"/>
              </w:rPr>
              <w:t>GX</w:t>
            </w:r>
          </w:p>
        </w:tc>
        <w:tc>
          <w:tcPr>
            <w:tcW w:w="753" w:type="dxa"/>
            <w:tcBorders>
              <w:bottom w:val="nil"/>
            </w:tcBorders>
            <w:shd w:val="clear" w:color="auto" w:fill="DADADA"/>
          </w:tcPr>
          <w:p w14:paraId="78883856" w14:textId="77777777" w:rsidR="00151BAD" w:rsidRDefault="00AC1F28">
            <w:pPr>
              <w:pStyle w:val="TableParagraph"/>
              <w:spacing w:before="59"/>
              <w:ind w:right="282"/>
              <w:jc w:val="right"/>
              <w:rPr>
                <w:sz w:val="16"/>
              </w:rPr>
            </w:pPr>
            <w:r>
              <w:rPr>
                <w:sz w:val="16"/>
              </w:rPr>
              <w:t>15</w:t>
            </w:r>
          </w:p>
        </w:tc>
        <w:tc>
          <w:tcPr>
            <w:tcW w:w="695" w:type="dxa"/>
            <w:tcBorders>
              <w:bottom w:val="nil"/>
            </w:tcBorders>
            <w:shd w:val="clear" w:color="auto" w:fill="DADADA"/>
          </w:tcPr>
          <w:p w14:paraId="1CE627AA" w14:textId="77777777" w:rsidR="00151BAD" w:rsidRDefault="00AC1F28">
            <w:pPr>
              <w:pStyle w:val="TableParagraph"/>
              <w:spacing w:before="59"/>
              <w:ind w:right="250"/>
              <w:jc w:val="right"/>
              <w:rPr>
                <w:sz w:val="16"/>
              </w:rPr>
            </w:pPr>
            <w:r>
              <w:rPr>
                <w:sz w:val="16"/>
              </w:rPr>
              <w:t>82</w:t>
            </w:r>
          </w:p>
        </w:tc>
        <w:tc>
          <w:tcPr>
            <w:tcW w:w="753" w:type="dxa"/>
            <w:tcBorders>
              <w:bottom w:val="nil"/>
            </w:tcBorders>
            <w:shd w:val="clear" w:color="auto" w:fill="DADADA"/>
          </w:tcPr>
          <w:p w14:paraId="448C784E" w14:textId="77777777" w:rsidR="00151BAD" w:rsidRDefault="00AC1F28">
            <w:pPr>
              <w:pStyle w:val="TableParagraph"/>
              <w:spacing w:before="59"/>
              <w:ind w:left="263" w:right="242"/>
              <w:rPr>
                <w:sz w:val="16"/>
              </w:rPr>
            </w:pPr>
            <w:r>
              <w:rPr>
                <w:sz w:val="16"/>
              </w:rPr>
              <w:t>7D</w:t>
            </w:r>
          </w:p>
        </w:tc>
        <w:tc>
          <w:tcPr>
            <w:tcW w:w="739" w:type="dxa"/>
            <w:tcBorders>
              <w:bottom w:val="nil"/>
            </w:tcBorders>
            <w:shd w:val="clear" w:color="auto" w:fill="DADADA"/>
          </w:tcPr>
          <w:p w14:paraId="5BF0101E" w14:textId="77777777" w:rsidR="00151BAD" w:rsidRDefault="00AC1F28">
            <w:pPr>
              <w:pStyle w:val="TableParagraph"/>
              <w:spacing w:before="59"/>
              <w:ind w:left="16"/>
              <w:rPr>
                <w:sz w:val="16"/>
              </w:rPr>
            </w:pPr>
            <w:r>
              <w:rPr>
                <w:sz w:val="16"/>
              </w:rPr>
              <w:t>GX</w:t>
            </w:r>
          </w:p>
        </w:tc>
        <w:tc>
          <w:tcPr>
            <w:tcW w:w="734" w:type="dxa"/>
            <w:tcBorders>
              <w:bottom w:val="nil"/>
            </w:tcBorders>
            <w:shd w:val="clear" w:color="auto" w:fill="DADADA"/>
          </w:tcPr>
          <w:p w14:paraId="23A72930" w14:textId="77777777" w:rsidR="00151BAD" w:rsidRDefault="00AC1F28">
            <w:pPr>
              <w:pStyle w:val="TableParagraph"/>
              <w:spacing w:before="59"/>
              <w:ind w:left="19" w:right="2"/>
              <w:rPr>
                <w:sz w:val="16"/>
              </w:rPr>
            </w:pPr>
            <w:r>
              <w:rPr>
                <w:sz w:val="16"/>
              </w:rPr>
              <w:t>GX</w:t>
            </w:r>
          </w:p>
        </w:tc>
        <w:tc>
          <w:tcPr>
            <w:tcW w:w="739" w:type="dxa"/>
            <w:tcBorders>
              <w:bottom w:val="nil"/>
            </w:tcBorders>
            <w:shd w:val="clear" w:color="auto" w:fill="DADADA"/>
          </w:tcPr>
          <w:p w14:paraId="5EE3EB8E" w14:textId="77777777" w:rsidR="00151BAD" w:rsidRDefault="00AC1F28">
            <w:pPr>
              <w:pStyle w:val="TableParagraph"/>
              <w:spacing w:before="59"/>
              <w:ind w:left="18"/>
              <w:rPr>
                <w:sz w:val="16"/>
              </w:rPr>
            </w:pPr>
            <w:r>
              <w:rPr>
                <w:sz w:val="16"/>
              </w:rPr>
              <w:t>GX</w:t>
            </w:r>
          </w:p>
        </w:tc>
        <w:tc>
          <w:tcPr>
            <w:tcW w:w="753" w:type="dxa"/>
            <w:tcBorders>
              <w:bottom w:val="nil"/>
            </w:tcBorders>
            <w:shd w:val="clear" w:color="auto" w:fill="DADADA"/>
          </w:tcPr>
          <w:p w14:paraId="68D08D9C" w14:textId="77777777" w:rsidR="00151BAD" w:rsidRDefault="00151BAD">
            <w:pPr>
              <w:pStyle w:val="TableParagraph"/>
              <w:spacing w:before="0"/>
              <w:jc w:val="left"/>
              <w:rPr>
                <w:sz w:val="16"/>
              </w:rPr>
            </w:pPr>
          </w:p>
        </w:tc>
        <w:tc>
          <w:tcPr>
            <w:tcW w:w="880" w:type="dxa"/>
            <w:tcBorders>
              <w:bottom w:val="nil"/>
            </w:tcBorders>
            <w:shd w:val="clear" w:color="auto" w:fill="DADADA"/>
          </w:tcPr>
          <w:p w14:paraId="23D59083" w14:textId="77777777" w:rsidR="00151BAD" w:rsidRDefault="00151BAD">
            <w:pPr>
              <w:pStyle w:val="TableParagraph"/>
              <w:spacing w:before="0"/>
              <w:jc w:val="left"/>
              <w:rPr>
                <w:sz w:val="16"/>
              </w:rPr>
            </w:pPr>
          </w:p>
        </w:tc>
      </w:tr>
      <w:tr w:rsidR="00151BAD" w14:paraId="11DED492" w14:textId="77777777">
        <w:trPr>
          <w:trHeight w:val="328"/>
        </w:trPr>
        <w:tc>
          <w:tcPr>
            <w:tcW w:w="888" w:type="dxa"/>
            <w:tcBorders>
              <w:top w:val="nil"/>
              <w:bottom w:val="nil"/>
            </w:tcBorders>
          </w:tcPr>
          <w:p w14:paraId="00E3096C" w14:textId="77777777" w:rsidR="00151BAD" w:rsidRDefault="00AC1F28">
            <w:pPr>
              <w:pStyle w:val="TableParagraph"/>
              <w:spacing w:before="69"/>
              <w:ind w:left="183" w:right="178"/>
              <w:rPr>
                <w:sz w:val="16"/>
              </w:rPr>
            </w:pPr>
            <w:r>
              <w:rPr>
                <w:sz w:val="16"/>
              </w:rPr>
              <w:t>G820</w:t>
            </w:r>
          </w:p>
        </w:tc>
        <w:tc>
          <w:tcPr>
            <w:tcW w:w="734" w:type="dxa"/>
            <w:tcBorders>
              <w:top w:val="nil"/>
              <w:bottom w:val="nil"/>
            </w:tcBorders>
          </w:tcPr>
          <w:p w14:paraId="20ED13A2"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4216E57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36D4994" w14:textId="77777777" w:rsidR="00151BAD" w:rsidRDefault="00151BAD">
            <w:pPr>
              <w:pStyle w:val="TableParagraph"/>
              <w:spacing w:before="0"/>
              <w:jc w:val="left"/>
              <w:rPr>
                <w:sz w:val="16"/>
              </w:rPr>
            </w:pPr>
          </w:p>
        </w:tc>
        <w:tc>
          <w:tcPr>
            <w:tcW w:w="863" w:type="dxa"/>
            <w:tcBorders>
              <w:top w:val="nil"/>
              <w:bottom w:val="nil"/>
            </w:tcBorders>
          </w:tcPr>
          <w:p w14:paraId="12AC780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D846B8B" w14:textId="77777777" w:rsidR="00151BAD" w:rsidRDefault="00AC1F28">
            <w:pPr>
              <w:pStyle w:val="TableParagraph"/>
              <w:spacing w:before="69"/>
              <w:ind w:left="269"/>
              <w:jc w:val="left"/>
              <w:rPr>
                <w:sz w:val="16"/>
              </w:rPr>
            </w:pPr>
            <w:r>
              <w:rPr>
                <w:sz w:val="16"/>
              </w:rPr>
              <w:t>82</w:t>
            </w:r>
          </w:p>
        </w:tc>
        <w:tc>
          <w:tcPr>
            <w:tcW w:w="753" w:type="dxa"/>
            <w:tcBorders>
              <w:top w:val="nil"/>
              <w:bottom w:val="nil"/>
            </w:tcBorders>
          </w:tcPr>
          <w:p w14:paraId="5C1EA1A4"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E2BEB05" w14:textId="77777777" w:rsidR="00151BAD" w:rsidRDefault="00151BAD">
            <w:pPr>
              <w:pStyle w:val="TableParagraph"/>
              <w:spacing w:before="0"/>
              <w:jc w:val="left"/>
              <w:rPr>
                <w:sz w:val="16"/>
              </w:rPr>
            </w:pPr>
          </w:p>
        </w:tc>
        <w:tc>
          <w:tcPr>
            <w:tcW w:w="753" w:type="dxa"/>
            <w:tcBorders>
              <w:top w:val="nil"/>
              <w:bottom w:val="nil"/>
            </w:tcBorders>
          </w:tcPr>
          <w:p w14:paraId="15E3DB83" w14:textId="77777777" w:rsidR="00151BAD" w:rsidRDefault="00151BAD">
            <w:pPr>
              <w:pStyle w:val="TableParagraph"/>
              <w:spacing w:before="0"/>
              <w:jc w:val="left"/>
              <w:rPr>
                <w:sz w:val="16"/>
              </w:rPr>
            </w:pPr>
          </w:p>
        </w:tc>
        <w:tc>
          <w:tcPr>
            <w:tcW w:w="739" w:type="dxa"/>
            <w:tcBorders>
              <w:top w:val="nil"/>
              <w:bottom w:val="nil"/>
            </w:tcBorders>
          </w:tcPr>
          <w:p w14:paraId="6168E902"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10BFE951"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D667802"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F16A550" w14:textId="77777777" w:rsidR="00151BAD" w:rsidRDefault="00151BAD">
            <w:pPr>
              <w:pStyle w:val="TableParagraph"/>
              <w:spacing w:before="0"/>
              <w:jc w:val="left"/>
              <w:rPr>
                <w:sz w:val="16"/>
              </w:rPr>
            </w:pPr>
          </w:p>
        </w:tc>
        <w:tc>
          <w:tcPr>
            <w:tcW w:w="880" w:type="dxa"/>
            <w:tcBorders>
              <w:top w:val="nil"/>
              <w:bottom w:val="nil"/>
            </w:tcBorders>
          </w:tcPr>
          <w:p w14:paraId="32D0DDEE" w14:textId="77777777" w:rsidR="00151BAD" w:rsidRDefault="00151BAD">
            <w:pPr>
              <w:pStyle w:val="TableParagraph"/>
              <w:spacing w:before="0"/>
              <w:jc w:val="left"/>
              <w:rPr>
                <w:sz w:val="16"/>
              </w:rPr>
            </w:pPr>
          </w:p>
        </w:tc>
      </w:tr>
      <w:tr w:rsidR="00151BAD" w14:paraId="214099EE" w14:textId="77777777">
        <w:trPr>
          <w:trHeight w:val="331"/>
        </w:trPr>
        <w:tc>
          <w:tcPr>
            <w:tcW w:w="888" w:type="dxa"/>
            <w:tcBorders>
              <w:top w:val="nil"/>
              <w:bottom w:val="nil"/>
            </w:tcBorders>
            <w:shd w:val="clear" w:color="auto" w:fill="DADADA"/>
          </w:tcPr>
          <w:p w14:paraId="2C8DA81A" w14:textId="77777777" w:rsidR="00151BAD" w:rsidRDefault="00AC1F28">
            <w:pPr>
              <w:pStyle w:val="TableParagraph"/>
              <w:spacing w:before="71"/>
              <w:ind w:left="183" w:right="178"/>
              <w:rPr>
                <w:sz w:val="16"/>
              </w:rPr>
            </w:pPr>
            <w:r>
              <w:rPr>
                <w:sz w:val="16"/>
              </w:rPr>
              <w:t>G821</w:t>
            </w:r>
          </w:p>
        </w:tc>
        <w:tc>
          <w:tcPr>
            <w:tcW w:w="734" w:type="dxa"/>
            <w:tcBorders>
              <w:top w:val="nil"/>
              <w:bottom w:val="nil"/>
            </w:tcBorders>
            <w:shd w:val="clear" w:color="auto" w:fill="DADADA"/>
          </w:tcPr>
          <w:p w14:paraId="5176B6B9" w14:textId="77777777" w:rsidR="00151BAD" w:rsidRDefault="00AC1F28">
            <w:pPr>
              <w:pStyle w:val="TableParagraph"/>
              <w:spacing w:before="71"/>
              <w:ind w:left="2" w:right="2"/>
              <w:rPr>
                <w:sz w:val="16"/>
              </w:rPr>
            </w:pPr>
            <w:r>
              <w:rPr>
                <w:sz w:val="16"/>
              </w:rPr>
              <w:t>TD</w:t>
            </w:r>
          </w:p>
        </w:tc>
        <w:tc>
          <w:tcPr>
            <w:tcW w:w="969" w:type="dxa"/>
            <w:tcBorders>
              <w:top w:val="nil"/>
              <w:bottom w:val="nil"/>
            </w:tcBorders>
            <w:shd w:val="clear" w:color="auto" w:fill="DADADA"/>
          </w:tcPr>
          <w:p w14:paraId="524CC9C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6E5805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D79EB38"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194173C0"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7F024D42"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165AEC3E" w14:textId="77777777" w:rsidR="00151BAD" w:rsidRDefault="00AC1F28">
            <w:pPr>
              <w:pStyle w:val="TableParagraph"/>
              <w:spacing w:before="71"/>
              <w:ind w:right="250"/>
              <w:jc w:val="right"/>
              <w:rPr>
                <w:sz w:val="16"/>
              </w:rPr>
            </w:pPr>
            <w:r>
              <w:rPr>
                <w:sz w:val="16"/>
              </w:rPr>
              <w:t>82</w:t>
            </w:r>
          </w:p>
        </w:tc>
        <w:tc>
          <w:tcPr>
            <w:tcW w:w="753" w:type="dxa"/>
            <w:tcBorders>
              <w:top w:val="nil"/>
              <w:bottom w:val="nil"/>
            </w:tcBorders>
            <w:shd w:val="clear" w:color="auto" w:fill="DADADA"/>
          </w:tcPr>
          <w:p w14:paraId="3925C564"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79125003"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4E947641"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30897C7F"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2579E8A8"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50DF4AAC" w14:textId="77777777" w:rsidR="00151BAD" w:rsidRDefault="00151BAD">
            <w:pPr>
              <w:pStyle w:val="TableParagraph"/>
              <w:spacing w:before="0"/>
              <w:jc w:val="left"/>
              <w:rPr>
                <w:sz w:val="16"/>
              </w:rPr>
            </w:pPr>
          </w:p>
        </w:tc>
      </w:tr>
      <w:tr w:rsidR="00151BAD" w14:paraId="00D29F05" w14:textId="77777777">
        <w:trPr>
          <w:trHeight w:val="331"/>
        </w:trPr>
        <w:tc>
          <w:tcPr>
            <w:tcW w:w="888" w:type="dxa"/>
            <w:tcBorders>
              <w:top w:val="nil"/>
              <w:bottom w:val="nil"/>
            </w:tcBorders>
          </w:tcPr>
          <w:p w14:paraId="465DF316" w14:textId="77777777" w:rsidR="00151BAD" w:rsidRDefault="00AC1F28">
            <w:pPr>
              <w:pStyle w:val="TableParagraph"/>
              <w:spacing w:before="71"/>
              <w:ind w:left="183" w:right="178"/>
              <w:rPr>
                <w:sz w:val="16"/>
              </w:rPr>
            </w:pPr>
            <w:r>
              <w:rPr>
                <w:sz w:val="16"/>
              </w:rPr>
              <w:t>G822</w:t>
            </w:r>
          </w:p>
        </w:tc>
        <w:tc>
          <w:tcPr>
            <w:tcW w:w="734" w:type="dxa"/>
            <w:tcBorders>
              <w:top w:val="nil"/>
              <w:bottom w:val="nil"/>
            </w:tcBorders>
          </w:tcPr>
          <w:p w14:paraId="1D43729A" w14:textId="77777777" w:rsidR="00151BAD" w:rsidRDefault="00AC1F28">
            <w:pPr>
              <w:pStyle w:val="TableParagraph"/>
              <w:spacing w:before="71"/>
              <w:ind w:left="2" w:right="2"/>
              <w:rPr>
                <w:sz w:val="16"/>
              </w:rPr>
            </w:pPr>
            <w:r>
              <w:rPr>
                <w:sz w:val="16"/>
              </w:rPr>
              <w:t>TD</w:t>
            </w:r>
          </w:p>
        </w:tc>
        <w:tc>
          <w:tcPr>
            <w:tcW w:w="969" w:type="dxa"/>
            <w:tcBorders>
              <w:top w:val="nil"/>
              <w:bottom w:val="nil"/>
            </w:tcBorders>
          </w:tcPr>
          <w:p w14:paraId="3F904F18"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1E371AB2" w14:textId="77777777" w:rsidR="00151BAD" w:rsidRDefault="00151BAD">
            <w:pPr>
              <w:pStyle w:val="TableParagraph"/>
              <w:spacing w:before="0"/>
              <w:jc w:val="left"/>
              <w:rPr>
                <w:sz w:val="16"/>
              </w:rPr>
            </w:pPr>
          </w:p>
        </w:tc>
        <w:tc>
          <w:tcPr>
            <w:tcW w:w="863" w:type="dxa"/>
            <w:tcBorders>
              <w:top w:val="nil"/>
              <w:bottom w:val="nil"/>
            </w:tcBorders>
          </w:tcPr>
          <w:p w14:paraId="4307E360"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20AAA302"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4D3C41FE"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1BBC84F1" w14:textId="77777777" w:rsidR="00151BAD" w:rsidRDefault="00AC1F28">
            <w:pPr>
              <w:pStyle w:val="TableParagraph"/>
              <w:spacing w:before="71"/>
              <w:ind w:right="250"/>
              <w:jc w:val="right"/>
              <w:rPr>
                <w:sz w:val="16"/>
              </w:rPr>
            </w:pPr>
            <w:r>
              <w:rPr>
                <w:sz w:val="16"/>
              </w:rPr>
              <w:t>82</w:t>
            </w:r>
          </w:p>
        </w:tc>
        <w:tc>
          <w:tcPr>
            <w:tcW w:w="753" w:type="dxa"/>
            <w:tcBorders>
              <w:top w:val="nil"/>
              <w:bottom w:val="nil"/>
            </w:tcBorders>
          </w:tcPr>
          <w:p w14:paraId="2A44D8F6"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2E440CD1"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03AC714A"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0982E2AD"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7D3EC290" w14:textId="77777777" w:rsidR="00151BAD" w:rsidRDefault="00151BAD">
            <w:pPr>
              <w:pStyle w:val="TableParagraph"/>
              <w:spacing w:before="0"/>
              <w:jc w:val="left"/>
              <w:rPr>
                <w:sz w:val="16"/>
              </w:rPr>
            </w:pPr>
          </w:p>
        </w:tc>
        <w:tc>
          <w:tcPr>
            <w:tcW w:w="880" w:type="dxa"/>
            <w:tcBorders>
              <w:top w:val="nil"/>
              <w:bottom w:val="nil"/>
            </w:tcBorders>
          </w:tcPr>
          <w:p w14:paraId="6BBB0599" w14:textId="77777777" w:rsidR="00151BAD" w:rsidRDefault="00151BAD">
            <w:pPr>
              <w:pStyle w:val="TableParagraph"/>
              <w:spacing w:before="0"/>
              <w:jc w:val="left"/>
              <w:rPr>
                <w:sz w:val="16"/>
              </w:rPr>
            </w:pPr>
          </w:p>
        </w:tc>
      </w:tr>
      <w:tr w:rsidR="00151BAD" w14:paraId="77ABC8E8" w14:textId="77777777">
        <w:trPr>
          <w:trHeight w:val="331"/>
        </w:trPr>
        <w:tc>
          <w:tcPr>
            <w:tcW w:w="888" w:type="dxa"/>
            <w:tcBorders>
              <w:top w:val="nil"/>
              <w:bottom w:val="nil"/>
            </w:tcBorders>
            <w:shd w:val="clear" w:color="auto" w:fill="DADADA"/>
          </w:tcPr>
          <w:p w14:paraId="2B2B2D9A" w14:textId="77777777" w:rsidR="00151BAD" w:rsidRDefault="00AC1F28">
            <w:pPr>
              <w:pStyle w:val="TableParagraph"/>
              <w:spacing w:before="71"/>
              <w:ind w:left="183" w:right="178"/>
              <w:rPr>
                <w:sz w:val="16"/>
              </w:rPr>
            </w:pPr>
            <w:r>
              <w:rPr>
                <w:sz w:val="16"/>
              </w:rPr>
              <w:t>G83F</w:t>
            </w:r>
          </w:p>
        </w:tc>
        <w:tc>
          <w:tcPr>
            <w:tcW w:w="734" w:type="dxa"/>
            <w:tcBorders>
              <w:top w:val="nil"/>
              <w:bottom w:val="nil"/>
            </w:tcBorders>
            <w:shd w:val="clear" w:color="auto" w:fill="DADADA"/>
          </w:tcPr>
          <w:p w14:paraId="32813BEC" w14:textId="77777777" w:rsidR="00151BAD" w:rsidRDefault="00AC1F28">
            <w:pPr>
              <w:pStyle w:val="TableParagraph"/>
              <w:spacing w:before="71"/>
              <w:ind w:left="2" w:right="2"/>
              <w:rPr>
                <w:sz w:val="16"/>
              </w:rPr>
            </w:pPr>
            <w:r>
              <w:rPr>
                <w:sz w:val="16"/>
              </w:rPr>
              <w:t>TD</w:t>
            </w:r>
          </w:p>
        </w:tc>
        <w:tc>
          <w:tcPr>
            <w:tcW w:w="969" w:type="dxa"/>
            <w:tcBorders>
              <w:top w:val="nil"/>
              <w:bottom w:val="nil"/>
            </w:tcBorders>
            <w:shd w:val="clear" w:color="auto" w:fill="DADADA"/>
          </w:tcPr>
          <w:p w14:paraId="22E49CF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3765C7B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6AAB657" w14:textId="77777777" w:rsidR="00151BAD" w:rsidRDefault="00AC1F28">
            <w:pPr>
              <w:pStyle w:val="TableParagraph"/>
              <w:spacing w:before="71"/>
              <w:ind w:left="63" w:right="55"/>
              <w:rPr>
                <w:sz w:val="16"/>
              </w:rPr>
            </w:pPr>
            <w:r>
              <w:rPr>
                <w:sz w:val="16"/>
              </w:rPr>
              <w:t>1976354</w:t>
            </w:r>
          </w:p>
        </w:tc>
        <w:tc>
          <w:tcPr>
            <w:tcW w:w="700" w:type="dxa"/>
            <w:tcBorders>
              <w:top w:val="nil"/>
              <w:bottom w:val="nil"/>
            </w:tcBorders>
            <w:shd w:val="clear" w:color="auto" w:fill="DADADA"/>
          </w:tcPr>
          <w:p w14:paraId="6E221273" w14:textId="77777777" w:rsidR="00151BAD" w:rsidRDefault="00AC1F28">
            <w:pPr>
              <w:pStyle w:val="TableParagraph"/>
              <w:spacing w:before="71"/>
              <w:ind w:left="235"/>
              <w:jc w:val="left"/>
              <w:rPr>
                <w:sz w:val="16"/>
              </w:rPr>
            </w:pPr>
            <w:r>
              <w:rPr>
                <w:sz w:val="16"/>
              </w:rPr>
              <w:t>KY</w:t>
            </w:r>
          </w:p>
        </w:tc>
        <w:tc>
          <w:tcPr>
            <w:tcW w:w="753" w:type="dxa"/>
            <w:tcBorders>
              <w:top w:val="nil"/>
              <w:bottom w:val="nil"/>
            </w:tcBorders>
            <w:shd w:val="clear" w:color="auto" w:fill="DADADA"/>
          </w:tcPr>
          <w:p w14:paraId="2C2AC6BB"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0016BEA4" w14:textId="77777777" w:rsidR="00151BAD" w:rsidRDefault="00AC1F28">
            <w:pPr>
              <w:pStyle w:val="TableParagraph"/>
              <w:spacing w:before="71"/>
              <w:ind w:right="250"/>
              <w:jc w:val="right"/>
              <w:rPr>
                <w:sz w:val="16"/>
              </w:rPr>
            </w:pPr>
            <w:r>
              <w:rPr>
                <w:sz w:val="16"/>
              </w:rPr>
              <w:t>83</w:t>
            </w:r>
          </w:p>
        </w:tc>
        <w:tc>
          <w:tcPr>
            <w:tcW w:w="753" w:type="dxa"/>
            <w:tcBorders>
              <w:top w:val="nil"/>
              <w:bottom w:val="nil"/>
            </w:tcBorders>
            <w:shd w:val="clear" w:color="auto" w:fill="DADADA"/>
          </w:tcPr>
          <w:p w14:paraId="039C50BB"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1ED1BD6D" w14:textId="77777777" w:rsidR="00151BAD" w:rsidRDefault="00AC1F28">
            <w:pPr>
              <w:pStyle w:val="TableParagraph"/>
              <w:spacing w:before="71"/>
              <w:ind w:left="16"/>
              <w:rPr>
                <w:sz w:val="16"/>
              </w:rPr>
            </w:pPr>
            <w:r>
              <w:rPr>
                <w:sz w:val="16"/>
              </w:rPr>
              <w:t>KY</w:t>
            </w:r>
          </w:p>
        </w:tc>
        <w:tc>
          <w:tcPr>
            <w:tcW w:w="734" w:type="dxa"/>
            <w:tcBorders>
              <w:top w:val="nil"/>
              <w:bottom w:val="nil"/>
            </w:tcBorders>
            <w:shd w:val="clear" w:color="auto" w:fill="DADADA"/>
          </w:tcPr>
          <w:p w14:paraId="6F5CB529" w14:textId="77777777" w:rsidR="00151BAD" w:rsidRDefault="00AC1F28">
            <w:pPr>
              <w:pStyle w:val="TableParagraph"/>
              <w:spacing w:before="71"/>
              <w:ind w:left="19" w:right="2"/>
              <w:rPr>
                <w:sz w:val="16"/>
              </w:rPr>
            </w:pPr>
            <w:r>
              <w:rPr>
                <w:sz w:val="16"/>
              </w:rPr>
              <w:t>KY</w:t>
            </w:r>
          </w:p>
        </w:tc>
        <w:tc>
          <w:tcPr>
            <w:tcW w:w="739" w:type="dxa"/>
            <w:tcBorders>
              <w:top w:val="nil"/>
              <w:bottom w:val="nil"/>
            </w:tcBorders>
            <w:shd w:val="clear" w:color="auto" w:fill="DADADA"/>
          </w:tcPr>
          <w:p w14:paraId="529EE738" w14:textId="77777777" w:rsidR="00151BAD" w:rsidRDefault="00AC1F28">
            <w:pPr>
              <w:pStyle w:val="TableParagraph"/>
              <w:spacing w:before="71"/>
              <w:ind w:left="18"/>
              <w:rPr>
                <w:sz w:val="16"/>
              </w:rPr>
            </w:pPr>
            <w:r>
              <w:rPr>
                <w:sz w:val="16"/>
              </w:rPr>
              <w:t>KY</w:t>
            </w:r>
          </w:p>
        </w:tc>
        <w:tc>
          <w:tcPr>
            <w:tcW w:w="753" w:type="dxa"/>
            <w:tcBorders>
              <w:top w:val="nil"/>
              <w:bottom w:val="nil"/>
            </w:tcBorders>
            <w:shd w:val="clear" w:color="auto" w:fill="DADADA"/>
          </w:tcPr>
          <w:p w14:paraId="35193CF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4449F9B" w14:textId="77777777" w:rsidR="00151BAD" w:rsidRDefault="00151BAD">
            <w:pPr>
              <w:pStyle w:val="TableParagraph"/>
              <w:spacing w:before="0"/>
              <w:jc w:val="left"/>
              <w:rPr>
                <w:sz w:val="16"/>
              </w:rPr>
            </w:pPr>
          </w:p>
        </w:tc>
      </w:tr>
      <w:tr w:rsidR="00151BAD" w14:paraId="21540542" w14:textId="77777777">
        <w:trPr>
          <w:trHeight w:val="331"/>
        </w:trPr>
        <w:tc>
          <w:tcPr>
            <w:tcW w:w="888" w:type="dxa"/>
            <w:tcBorders>
              <w:top w:val="nil"/>
              <w:bottom w:val="nil"/>
            </w:tcBorders>
          </w:tcPr>
          <w:p w14:paraId="1447770D" w14:textId="77777777" w:rsidR="00151BAD" w:rsidRDefault="00AC1F28">
            <w:pPr>
              <w:pStyle w:val="TableParagraph"/>
              <w:spacing w:before="69"/>
              <w:ind w:left="181" w:right="178"/>
              <w:rPr>
                <w:sz w:val="16"/>
              </w:rPr>
            </w:pPr>
            <w:r>
              <w:rPr>
                <w:sz w:val="16"/>
              </w:rPr>
              <w:t>G83V</w:t>
            </w:r>
          </w:p>
        </w:tc>
        <w:tc>
          <w:tcPr>
            <w:tcW w:w="734" w:type="dxa"/>
            <w:tcBorders>
              <w:top w:val="nil"/>
              <w:bottom w:val="nil"/>
            </w:tcBorders>
          </w:tcPr>
          <w:p w14:paraId="14AEF07D"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164C98D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38F669D" w14:textId="77777777" w:rsidR="00151BAD" w:rsidRDefault="00151BAD">
            <w:pPr>
              <w:pStyle w:val="TableParagraph"/>
              <w:spacing w:before="0"/>
              <w:jc w:val="left"/>
              <w:rPr>
                <w:sz w:val="16"/>
              </w:rPr>
            </w:pPr>
          </w:p>
        </w:tc>
        <w:tc>
          <w:tcPr>
            <w:tcW w:w="863" w:type="dxa"/>
            <w:tcBorders>
              <w:top w:val="nil"/>
              <w:bottom w:val="nil"/>
            </w:tcBorders>
          </w:tcPr>
          <w:p w14:paraId="7F6062F5"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2FC14D9C" w14:textId="77777777" w:rsidR="00151BAD" w:rsidRDefault="00AC1F28">
            <w:pPr>
              <w:pStyle w:val="TableParagraph"/>
              <w:spacing w:before="69"/>
              <w:ind w:left="269"/>
              <w:jc w:val="left"/>
              <w:rPr>
                <w:sz w:val="16"/>
              </w:rPr>
            </w:pPr>
            <w:r>
              <w:rPr>
                <w:sz w:val="16"/>
              </w:rPr>
              <w:t>83</w:t>
            </w:r>
          </w:p>
        </w:tc>
        <w:tc>
          <w:tcPr>
            <w:tcW w:w="753" w:type="dxa"/>
            <w:tcBorders>
              <w:top w:val="nil"/>
              <w:bottom w:val="nil"/>
            </w:tcBorders>
          </w:tcPr>
          <w:p w14:paraId="25CB363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7FEB759A" w14:textId="77777777" w:rsidR="00151BAD" w:rsidRDefault="00151BAD">
            <w:pPr>
              <w:pStyle w:val="TableParagraph"/>
              <w:spacing w:before="0"/>
              <w:jc w:val="left"/>
              <w:rPr>
                <w:sz w:val="16"/>
              </w:rPr>
            </w:pPr>
          </w:p>
        </w:tc>
        <w:tc>
          <w:tcPr>
            <w:tcW w:w="753" w:type="dxa"/>
            <w:tcBorders>
              <w:top w:val="nil"/>
              <w:bottom w:val="nil"/>
            </w:tcBorders>
          </w:tcPr>
          <w:p w14:paraId="070B99CC" w14:textId="77777777" w:rsidR="00151BAD" w:rsidRDefault="00151BAD">
            <w:pPr>
              <w:pStyle w:val="TableParagraph"/>
              <w:spacing w:before="0"/>
              <w:jc w:val="left"/>
              <w:rPr>
                <w:sz w:val="16"/>
              </w:rPr>
            </w:pPr>
          </w:p>
        </w:tc>
        <w:tc>
          <w:tcPr>
            <w:tcW w:w="739" w:type="dxa"/>
            <w:tcBorders>
              <w:top w:val="nil"/>
              <w:bottom w:val="nil"/>
            </w:tcBorders>
          </w:tcPr>
          <w:p w14:paraId="6317DC88"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5743ACE"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7700ABCD"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6FCBD5CD" w14:textId="77777777" w:rsidR="00151BAD" w:rsidRDefault="00151BAD">
            <w:pPr>
              <w:pStyle w:val="TableParagraph"/>
              <w:spacing w:before="0"/>
              <w:jc w:val="left"/>
              <w:rPr>
                <w:sz w:val="16"/>
              </w:rPr>
            </w:pPr>
          </w:p>
        </w:tc>
        <w:tc>
          <w:tcPr>
            <w:tcW w:w="880" w:type="dxa"/>
            <w:tcBorders>
              <w:top w:val="nil"/>
              <w:bottom w:val="nil"/>
            </w:tcBorders>
          </w:tcPr>
          <w:p w14:paraId="79D5FCE6" w14:textId="77777777" w:rsidR="00151BAD" w:rsidRDefault="00151BAD">
            <w:pPr>
              <w:pStyle w:val="TableParagraph"/>
              <w:spacing w:before="0"/>
              <w:jc w:val="left"/>
              <w:rPr>
                <w:sz w:val="16"/>
              </w:rPr>
            </w:pPr>
          </w:p>
        </w:tc>
      </w:tr>
      <w:tr w:rsidR="00151BAD" w14:paraId="5A1B7F6C" w14:textId="77777777">
        <w:trPr>
          <w:trHeight w:val="331"/>
        </w:trPr>
        <w:tc>
          <w:tcPr>
            <w:tcW w:w="888" w:type="dxa"/>
            <w:tcBorders>
              <w:top w:val="nil"/>
              <w:bottom w:val="nil"/>
            </w:tcBorders>
            <w:shd w:val="clear" w:color="auto" w:fill="DADADA"/>
          </w:tcPr>
          <w:p w14:paraId="2F5A78A3" w14:textId="77777777" w:rsidR="00151BAD" w:rsidRDefault="00AC1F28">
            <w:pPr>
              <w:pStyle w:val="TableParagraph"/>
              <w:spacing w:before="69"/>
              <w:ind w:left="181" w:right="178"/>
              <w:rPr>
                <w:sz w:val="16"/>
              </w:rPr>
            </w:pPr>
            <w:r>
              <w:rPr>
                <w:sz w:val="16"/>
              </w:rPr>
              <w:t>G83X</w:t>
            </w:r>
          </w:p>
        </w:tc>
        <w:tc>
          <w:tcPr>
            <w:tcW w:w="734" w:type="dxa"/>
            <w:tcBorders>
              <w:top w:val="nil"/>
              <w:bottom w:val="nil"/>
            </w:tcBorders>
            <w:shd w:val="clear" w:color="auto" w:fill="DADADA"/>
          </w:tcPr>
          <w:p w14:paraId="3CD2DFE1"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00E38C5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48B91A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95FF91A"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21E457B1"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5004D90C"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5078097" w14:textId="77777777" w:rsidR="00151BAD" w:rsidRDefault="00AC1F28">
            <w:pPr>
              <w:pStyle w:val="TableParagraph"/>
              <w:spacing w:before="69"/>
              <w:ind w:right="250"/>
              <w:jc w:val="right"/>
              <w:rPr>
                <w:sz w:val="16"/>
              </w:rPr>
            </w:pPr>
            <w:r>
              <w:rPr>
                <w:sz w:val="16"/>
              </w:rPr>
              <w:t>83</w:t>
            </w:r>
          </w:p>
        </w:tc>
        <w:tc>
          <w:tcPr>
            <w:tcW w:w="753" w:type="dxa"/>
            <w:tcBorders>
              <w:top w:val="nil"/>
              <w:bottom w:val="nil"/>
            </w:tcBorders>
            <w:shd w:val="clear" w:color="auto" w:fill="DADADA"/>
          </w:tcPr>
          <w:p w14:paraId="6BDD1BE3"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1C83B70C"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04120A46" w14:textId="77777777" w:rsidR="00151BAD" w:rsidRDefault="00AC1F28">
            <w:pPr>
              <w:pStyle w:val="TableParagraph"/>
              <w:spacing w:before="69"/>
              <w:ind w:left="19" w:right="2"/>
              <w:rPr>
                <w:sz w:val="16"/>
              </w:rPr>
            </w:pPr>
            <w:r>
              <w:rPr>
                <w:sz w:val="16"/>
              </w:rPr>
              <w:t>GX</w:t>
            </w:r>
          </w:p>
        </w:tc>
        <w:tc>
          <w:tcPr>
            <w:tcW w:w="739" w:type="dxa"/>
            <w:tcBorders>
              <w:top w:val="nil"/>
              <w:bottom w:val="nil"/>
            </w:tcBorders>
            <w:shd w:val="clear" w:color="auto" w:fill="DADADA"/>
          </w:tcPr>
          <w:p w14:paraId="4320DAC6" w14:textId="77777777" w:rsidR="00151BAD" w:rsidRDefault="00AC1F28">
            <w:pPr>
              <w:pStyle w:val="TableParagraph"/>
              <w:spacing w:before="69"/>
              <w:ind w:left="18"/>
              <w:rPr>
                <w:sz w:val="16"/>
              </w:rPr>
            </w:pPr>
            <w:r>
              <w:rPr>
                <w:sz w:val="16"/>
              </w:rPr>
              <w:t>GX</w:t>
            </w:r>
          </w:p>
        </w:tc>
        <w:tc>
          <w:tcPr>
            <w:tcW w:w="753" w:type="dxa"/>
            <w:tcBorders>
              <w:top w:val="nil"/>
              <w:bottom w:val="nil"/>
            </w:tcBorders>
            <w:shd w:val="clear" w:color="auto" w:fill="DADADA"/>
          </w:tcPr>
          <w:p w14:paraId="5E75B25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448DB8C" w14:textId="77777777" w:rsidR="00151BAD" w:rsidRDefault="00151BAD">
            <w:pPr>
              <w:pStyle w:val="TableParagraph"/>
              <w:spacing w:before="0"/>
              <w:jc w:val="left"/>
              <w:rPr>
                <w:sz w:val="16"/>
              </w:rPr>
            </w:pPr>
          </w:p>
        </w:tc>
      </w:tr>
      <w:tr w:rsidR="00151BAD" w14:paraId="5C478A44" w14:textId="77777777">
        <w:trPr>
          <w:trHeight w:val="331"/>
        </w:trPr>
        <w:tc>
          <w:tcPr>
            <w:tcW w:w="888" w:type="dxa"/>
            <w:tcBorders>
              <w:top w:val="nil"/>
              <w:bottom w:val="nil"/>
            </w:tcBorders>
          </w:tcPr>
          <w:p w14:paraId="6BF42BD9" w14:textId="77777777" w:rsidR="00151BAD" w:rsidRDefault="00AC1F28">
            <w:pPr>
              <w:pStyle w:val="TableParagraph"/>
              <w:spacing w:before="69"/>
              <w:ind w:left="183" w:right="178"/>
              <w:rPr>
                <w:sz w:val="16"/>
              </w:rPr>
            </w:pPr>
            <w:r>
              <w:rPr>
                <w:sz w:val="16"/>
              </w:rPr>
              <w:t>G830</w:t>
            </w:r>
          </w:p>
        </w:tc>
        <w:tc>
          <w:tcPr>
            <w:tcW w:w="734" w:type="dxa"/>
            <w:tcBorders>
              <w:top w:val="nil"/>
              <w:bottom w:val="nil"/>
            </w:tcBorders>
          </w:tcPr>
          <w:p w14:paraId="114306F7"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536EF13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227DF3B" w14:textId="77777777" w:rsidR="00151BAD" w:rsidRDefault="00151BAD">
            <w:pPr>
              <w:pStyle w:val="TableParagraph"/>
              <w:spacing w:before="0"/>
              <w:jc w:val="left"/>
              <w:rPr>
                <w:sz w:val="16"/>
              </w:rPr>
            </w:pPr>
          </w:p>
        </w:tc>
        <w:tc>
          <w:tcPr>
            <w:tcW w:w="863" w:type="dxa"/>
            <w:tcBorders>
              <w:top w:val="nil"/>
              <w:bottom w:val="nil"/>
            </w:tcBorders>
          </w:tcPr>
          <w:p w14:paraId="2EABD2F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0CA3E15" w14:textId="77777777" w:rsidR="00151BAD" w:rsidRDefault="00AC1F28">
            <w:pPr>
              <w:pStyle w:val="TableParagraph"/>
              <w:spacing w:before="69"/>
              <w:ind w:left="269"/>
              <w:jc w:val="left"/>
              <w:rPr>
                <w:sz w:val="16"/>
              </w:rPr>
            </w:pPr>
            <w:r>
              <w:rPr>
                <w:sz w:val="16"/>
              </w:rPr>
              <w:t>83</w:t>
            </w:r>
          </w:p>
        </w:tc>
        <w:tc>
          <w:tcPr>
            <w:tcW w:w="753" w:type="dxa"/>
            <w:tcBorders>
              <w:top w:val="nil"/>
              <w:bottom w:val="nil"/>
            </w:tcBorders>
          </w:tcPr>
          <w:p w14:paraId="39BC5D0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0A48E41B" w14:textId="77777777" w:rsidR="00151BAD" w:rsidRDefault="00151BAD">
            <w:pPr>
              <w:pStyle w:val="TableParagraph"/>
              <w:spacing w:before="0"/>
              <w:jc w:val="left"/>
              <w:rPr>
                <w:sz w:val="16"/>
              </w:rPr>
            </w:pPr>
          </w:p>
        </w:tc>
        <w:tc>
          <w:tcPr>
            <w:tcW w:w="753" w:type="dxa"/>
            <w:tcBorders>
              <w:top w:val="nil"/>
              <w:bottom w:val="nil"/>
            </w:tcBorders>
          </w:tcPr>
          <w:p w14:paraId="29639323" w14:textId="77777777" w:rsidR="00151BAD" w:rsidRDefault="00151BAD">
            <w:pPr>
              <w:pStyle w:val="TableParagraph"/>
              <w:spacing w:before="0"/>
              <w:jc w:val="left"/>
              <w:rPr>
                <w:sz w:val="16"/>
              </w:rPr>
            </w:pPr>
          </w:p>
        </w:tc>
        <w:tc>
          <w:tcPr>
            <w:tcW w:w="739" w:type="dxa"/>
            <w:tcBorders>
              <w:top w:val="nil"/>
              <w:bottom w:val="nil"/>
            </w:tcBorders>
          </w:tcPr>
          <w:p w14:paraId="6C106973"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CAA4269"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3AC283B2"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53431D6D" w14:textId="77777777" w:rsidR="00151BAD" w:rsidRDefault="00151BAD">
            <w:pPr>
              <w:pStyle w:val="TableParagraph"/>
              <w:spacing w:before="0"/>
              <w:jc w:val="left"/>
              <w:rPr>
                <w:sz w:val="16"/>
              </w:rPr>
            </w:pPr>
          </w:p>
        </w:tc>
        <w:tc>
          <w:tcPr>
            <w:tcW w:w="880" w:type="dxa"/>
            <w:tcBorders>
              <w:top w:val="nil"/>
              <w:bottom w:val="nil"/>
            </w:tcBorders>
          </w:tcPr>
          <w:p w14:paraId="50CCCFAA" w14:textId="77777777" w:rsidR="00151BAD" w:rsidRDefault="00151BAD">
            <w:pPr>
              <w:pStyle w:val="TableParagraph"/>
              <w:spacing w:before="0"/>
              <w:jc w:val="left"/>
              <w:rPr>
                <w:sz w:val="16"/>
              </w:rPr>
            </w:pPr>
          </w:p>
        </w:tc>
      </w:tr>
      <w:tr w:rsidR="00151BAD" w14:paraId="3BE31055" w14:textId="77777777">
        <w:trPr>
          <w:trHeight w:val="331"/>
        </w:trPr>
        <w:tc>
          <w:tcPr>
            <w:tcW w:w="888" w:type="dxa"/>
            <w:tcBorders>
              <w:top w:val="nil"/>
              <w:bottom w:val="nil"/>
            </w:tcBorders>
            <w:shd w:val="clear" w:color="auto" w:fill="DADADA"/>
          </w:tcPr>
          <w:p w14:paraId="3F9046EB" w14:textId="77777777" w:rsidR="00151BAD" w:rsidRDefault="00AC1F28">
            <w:pPr>
              <w:pStyle w:val="TableParagraph"/>
              <w:spacing w:before="69"/>
              <w:ind w:left="183" w:right="178"/>
              <w:rPr>
                <w:sz w:val="16"/>
              </w:rPr>
            </w:pPr>
            <w:r>
              <w:rPr>
                <w:sz w:val="16"/>
              </w:rPr>
              <w:t>G831</w:t>
            </w:r>
          </w:p>
        </w:tc>
        <w:tc>
          <w:tcPr>
            <w:tcW w:w="734" w:type="dxa"/>
            <w:tcBorders>
              <w:top w:val="nil"/>
              <w:bottom w:val="nil"/>
            </w:tcBorders>
            <w:shd w:val="clear" w:color="auto" w:fill="DADADA"/>
          </w:tcPr>
          <w:p w14:paraId="1CFD74A6"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4270BE86"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7A49F9A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2FCBB1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4A144D5"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29DA6810"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3AD6FFA3" w14:textId="77777777" w:rsidR="00151BAD" w:rsidRDefault="00AC1F28">
            <w:pPr>
              <w:pStyle w:val="TableParagraph"/>
              <w:spacing w:before="69"/>
              <w:ind w:right="250"/>
              <w:jc w:val="right"/>
              <w:rPr>
                <w:sz w:val="16"/>
              </w:rPr>
            </w:pPr>
            <w:r>
              <w:rPr>
                <w:sz w:val="16"/>
              </w:rPr>
              <w:t>83</w:t>
            </w:r>
          </w:p>
        </w:tc>
        <w:tc>
          <w:tcPr>
            <w:tcW w:w="753" w:type="dxa"/>
            <w:tcBorders>
              <w:top w:val="nil"/>
              <w:bottom w:val="nil"/>
            </w:tcBorders>
            <w:shd w:val="clear" w:color="auto" w:fill="DADADA"/>
          </w:tcPr>
          <w:p w14:paraId="6519D12D"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2A7A97B2"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C1A542B"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591BBA8E"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17D0B7A0"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3D212707" w14:textId="77777777" w:rsidR="00151BAD" w:rsidRDefault="00151BAD">
            <w:pPr>
              <w:pStyle w:val="TableParagraph"/>
              <w:spacing w:before="0"/>
              <w:jc w:val="left"/>
              <w:rPr>
                <w:sz w:val="16"/>
              </w:rPr>
            </w:pPr>
          </w:p>
        </w:tc>
      </w:tr>
      <w:tr w:rsidR="00151BAD" w14:paraId="52CC1276" w14:textId="77777777">
        <w:trPr>
          <w:trHeight w:val="331"/>
        </w:trPr>
        <w:tc>
          <w:tcPr>
            <w:tcW w:w="888" w:type="dxa"/>
            <w:tcBorders>
              <w:top w:val="nil"/>
              <w:bottom w:val="nil"/>
            </w:tcBorders>
          </w:tcPr>
          <w:p w14:paraId="10F67016" w14:textId="77777777" w:rsidR="00151BAD" w:rsidRDefault="00AC1F28">
            <w:pPr>
              <w:pStyle w:val="TableParagraph"/>
              <w:spacing w:before="69"/>
              <w:ind w:left="183" w:right="178"/>
              <w:rPr>
                <w:sz w:val="16"/>
              </w:rPr>
            </w:pPr>
            <w:r>
              <w:rPr>
                <w:sz w:val="16"/>
              </w:rPr>
              <w:t>G832</w:t>
            </w:r>
          </w:p>
        </w:tc>
        <w:tc>
          <w:tcPr>
            <w:tcW w:w="734" w:type="dxa"/>
            <w:tcBorders>
              <w:top w:val="nil"/>
              <w:bottom w:val="nil"/>
            </w:tcBorders>
          </w:tcPr>
          <w:p w14:paraId="5936C259"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24CABFA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128268B" w14:textId="77777777" w:rsidR="00151BAD" w:rsidRDefault="00151BAD">
            <w:pPr>
              <w:pStyle w:val="TableParagraph"/>
              <w:spacing w:before="0"/>
              <w:jc w:val="left"/>
              <w:rPr>
                <w:sz w:val="16"/>
              </w:rPr>
            </w:pPr>
          </w:p>
        </w:tc>
        <w:tc>
          <w:tcPr>
            <w:tcW w:w="863" w:type="dxa"/>
            <w:tcBorders>
              <w:top w:val="nil"/>
              <w:bottom w:val="nil"/>
            </w:tcBorders>
          </w:tcPr>
          <w:p w14:paraId="4C5B5C0A"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67E6D8A7"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1E126386"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4280D1E3" w14:textId="77777777" w:rsidR="00151BAD" w:rsidRDefault="00AC1F28">
            <w:pPr>
              <w:pStyle w:val="TableParagraph"/>
              <w:spacing w:before="69"/>
              <w:ind w:right="250"/>
              <w:jc w:val="right"/>
              <w:rPr>
                <w:sz w:val="16"/>
              </w:rPr>
            </w:pPr>
            <w:r>
              <w:rPr>
                <w:sz w:val="16"/>
              </w:rPr>
              <w:t>83</w:t>
            </w:r>
          </w:p>
        </w:tc>
        <w:tc>
          <w:tcPr>
            <w:tcW w:w="753" w:type="dxa"/>
            <w:tcBorders>
              <w:top w:val="nil"/>
              <w:bottom w:val="nil"/>
            </w:tcBorders>
          </w:tcPr>
          <w:p w14:paraId="6300D2DF"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31A693F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E868A12"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6A6BC89A"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43FBA3A5" w14:textId="77777777" w:rsidR="00151BAD" w:rsidRDefault="00151BAD">
            <w:pPr>
              <w:pStyle w:val="TableParagraph"/>
              <w:spacing w:before="0"/>
              <w:jc w:val="left"/>
              <w:rPr>
                <w:sz w:val="16"/>
              </w:rPr>
            </w:pPr>
          </w:p>
        </w:tc>
        <w:tc>
          <w:tcPr>
            <w:tcW w:w="880" w:type="dxa"/>
            <w:tcBorders>
              <w:top w:val="nil"/>
              <w:bottom w:val="nil"/>
            </w:tcBorders>
          </w:tcPr>
          <w:p w14:paraId="27C1D9C5" w14:textId="77777777" w:rsidR="00151BAD" w:rsidRDefault="00151BAD">
            <w:pPr>
              <w:pStyle w:val="TableParagraph"/>
              <w:spacing w:before="0"/>
              <w:jc w:val="left"/>
              <w:rPr>
                <w:sz w:val="16"/>
              </w:rPr>
            </w:pPr>
          </w:p>
        </w:tc>
      </w:tr>
      <w:tr w:rsidR="00151BAD" w14:paraId="418F5062" w14:textId="77777777">
        <w:trPr>
          <w:trHeight w:val="331"/>
        </w:trPr>
        <w:tc>
          <w:tcPr>
            <w:tcW w:w="888" w:type="dxa"/>
            <w:tcBorders>
              <w:top w:val="nil"/>
              <w:bottom w:val="nil"/>
            </w:tcBorders>
            <w:shd w:val="clear" w:color="auto" w:fill="DADADA"/>
          </w:tcPr>
          <w:p w14:paraId="79ED2609" w14:textId="77777777" w:rsidR="00151BAD" w:rsidRDefault="00AC1F28">
            <w:pPr>
              <w:pStyle w:val="TableParagraph"/>
              <w:spacing w:before="69"/>
              <w:ind w:left="181" w:right="178"/>
              <w:rPr>
                <w:sz w:val="16"/>
              </w:rPr>
            </w:pPr>
            <w:r>
              <w:rPr>
                <w:sz w:val="16"/>
              </w:rPr>
              <w:t>G84V</w:t>
            </w:r>
          </w:p>
        </w:tc>
        <w:tc>
          <w:tcPr>
            <w:tcW w:w="734" w:type="dxa"/>
            <w:tcBorders>
              <w:top w:val="nil"/>
              <w:bottom w:val="nil"/>
            </w:tcBorders>
            <w:shd w:val="clear" w:color="auto" w:fill="DADADA"/>
          </w:tcPr>
          <w:p w14:paraId="19D91A10"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38C995C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883D57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A074AB"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7AA8A06E" w14:textId="77777777" w:rsidR="00151BAD" w:rsidRDefault="00AC1F28">
            <w:pPr>
              <w:pStyle w:val="TableParagraph"/>
              <w:spacing w:before="69"/>
              <w:ind w:left="269"/>
              <w:jc w:val="left"/>
              <w:rPr>
                <w:sz w:val="16"/>
              </w:rPr>
            </w:pPr>
            <w:r>
              <w:rPr>
                <w:sz w:val="16"/>
              </w:rPr>
              <w:t>84</w:t>
            </w:r>
          </w:p>
        </w:tc>
        <w:tc>
          <w:tcPr>
            <w:tcW w:w="753" w:type="dxa"/>
            <w:tcBorders>
              <w:top w:val="nil"/>
              <w:bottom w:val="nil"/>
            </w:tcBorders>
            <w:shd w:val="clear" w:color="auto" w:fill="DADADA"/>
          </w:tcPr>
          <w:p w14:paraId="321F93C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0074D77E"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1D7BB7F8"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E4D6B9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6B25D55C"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25772DE3"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6828184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538728C" w14:textId="77777777" w:rsidR="00151BAD" w:rsidRDefault="00151BAD">
            <w:pPr>
              <w:pStyle w:val="TableParagraph"/>
              <w:spacing w:before="0"/>
              <w:jc w:val="left"/>
              <w:rPr>
                <w:sz w:val="16"/>
              </w:rPr>
            </w:pPr>
          </w:p>
        </w:tc>
      </w:tr>
      <w:tr w:rsidR="00151BAD" w14:paraId="1254B3BB" w14:textId="77777777">
        <w:trPr>
          <w:trHeight w:val="331"/>
        </w:trPr>
        <w:tc>
          <w:tcPr>
            <w:tcW w:w="888" w:type="dxa"/>
            <w:tcBorders>
              <w:top w:val="nil"/>
              <w:bottom w:val="nil"/>
            </w:tcBorders>
          </w:tcPr>
          <w:p w14:paraId="320B8C2E" w14:textId="77777777" w:rsidR="00151BAD" w:rsidRDefault="00AC1F28">
            <w:pPr>
              <w:pStyle w:val="TableParagraph"/>
              <w:spacing w:before="69"/>
              <w:ind w:left="181" w:right="178"/>
              <w:rPr>
                <w:sz w:val="16"/>
              </w:rPr>
            </w:pPr>
            <w:r>
              <w:rPr>
                <w:sz w:val="16"/>
              </w:rPr>
              <w:t>G84X</w:t>
            </w:r>
          </w:p>
        </w:tc>
        <w:tc>
          <w:tcPr>
            <w:tcW w:w="734" w:type="dxa"/>
            <w:tcBorders>
              <w:top w:val="nil"/>
              <w:bottom w:val="nil"/>
            </w:tcBorders>
          </w:tcPr>
          <w:p w14:paraId="000D8C9E"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22D83CF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CA70EEB" w14:textId="77777777" w:rsidR="00151BAD" w:rsidRDefault="00151BAD">
            <w:pPr>
              <w:pStyle w:val="TableParagraph"/>
              <w:spacing w:before="0"/>
              <w:jc w:val="left"/>
              <w:rPr>
                <w:sz w:val="16"/>
              </w:rPr>
            </w:pPr>
          </w:p>
        </w:tc>
        <w:tc>
          <w:tcPr>
            <w:tcW w:w="863" w:type="dxa"/>
            <w:tcBorders>
              <w:top w:val="nil"/>
              <w:bottom w:val="nil"/>
            </w:tcBorders>
          </w:tcPr>
          <w:p w14:paraId="0FF43048"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25ECE4A4"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0C0C410C"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4D281830" w14:textId="77777777" w:rsidR="00151BAD" w:rsidRDefault="00AC1F28">
            <w:pPr>
              <w:pStyle w:val="TableParagraph"/>
              <w:spacing w:before="69"/>
              <w:ind w:right="250"/>
              <w:jc w:val="right"/>
              <w:rPr>
                <w:sz w:val="16"/>
              </w:rPr>
            </w:pPr>
            <w:r>
              <w:rPr>
                <w:sz w:val="16"/>
              </w:rPr>
              <w:t>84</w:t>
            </w:r>
          </w:p>
        </w:tc>
        <w:tc>
          <w:tcPr>
            <w:tcW w:w="753" w:type="dxa"/>
            <w:tcBorders>
              <w:top w:val="nil"/>
              <w:bottom w:val="nil"/>
            </w:tcBorders>
          </w:tcPr>
          <w:p w14:paraId="1634D76F"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043989AE"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E638F36"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3C79CA88"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275B9AED" w14:textId="77777777" w:rsidR="00151BAD" w:rsidRDefault="00151BAD">
            <w:pPr>
              <w:pStyle w:val="TableParagraph"/>
              <w:spacing w:before="0"/>
              <w:jc w:val="left"/>
              <w:rPr>
                <w:sz w:val="16"/>
              </w:rPr>
            </w:pPr>
          </w:p>
        </w:tc>
        <w:tc>
          <w:tcPr>
            <w:tcW w:w="880" w:type="dxa"/>
            <w:tcBorders>
              <w:top w:val="nil"/>
              <w:bottom w:val="nil"/>
            </w:tcBorders>
          </w:tcPr>
          <w:p w14:paraId="00532F92" w14:textId="77777777" w:rsidR="00151BAD" w:rsidRDefault="00151BAD">
            <w:pPr>
              <w:pStyle w:val="TableParagraph"/>
              <w:spacing w:before="0"/>
              <w:jc w:val="left"/>
              <w:rPr>
                <w:sz w:val="16"/>
              </w:rPr>
            </w:pPr>
          </w:p>
        </w:tc>
      </w:tr>
      <w:tr w:rsidR="00151BAD" w14:paraId="3B73B412" w14:textId="77777777">
        <w:trPr>
          <w:trHeight w:val="331"/>
        </w:trPr>
        <w:tc>
          <w:tcPr>
            <w:tcW w:w="888" w:type="dxa"/>
            <w:tcBorders>
              <w:top w:val="nil"/>
              <w:bottom w:val="nil"/>
            </w:tcBorders>
            <w:shd w:val="clear" w:color="auto" w:fill="DADADA"/>
          </w:tcPr>
          <w:p w14:paraId="567FCF8C" w14:textId="77777777" w:rsidR="00151BAD" w:rsidRDefault="00AC1F28">
            <w:pPr>
              <w:pStyle w:val="TableParagraph"/>
              <w:spacing w:before="69"/>
              <w:ind w:left="183" w:right="178"/>
              <w:rPr>
                <w:sz w:val="16"/>
              </w:rPr>
            </w:pPr>
            <w:r>
              <w:rPr>
                <w:sz w:val="16"/>
              </w:rPr>
              <w:t>G840</w:t>
            </w:r>
          </w:p>
        </w:tc>
        <w:tc>
          <w:tcPr>
            <w:tcW w:w="734" w:type="dxa"/>
            <w:tcBorders>
              <w:top w:val="nil"/>
              <w:bottom w:val="nil"/>
            </w:tcBorders>
            <w:shd w:val="clear" w:color="auto" w:fill="DADADA"/>
          </w:tcPr>
          <w:p w14:paraId="004A0210"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323DE17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AFED71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D8F4FB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2DF1498A" w14:textId="77777777" w:rsidR="00151BAD" w:rsidRDefault="00AC1F28">
            <w:pPr>
              <w:pStyle w:val="TableParagraph"/>
              <w:spacing w:before="69"/>
              <w:ind w:left="269"/>
              <w:jc w:val="left"/>
              <w:rPr>
                <w:sz w:val="16"/>
              </w:rPr>
            </w:pPr>
            <w:r>
              <w:rPr>
                <w:sz w:val="16"/>
              </w:rPr>
              <w:t>84</w:t>
            </w:r>
          </w:p>
        </w:tc>
        <w:tc>
          <w:tcPr>
            <w:tcW w:w="753" w:type="dxa"/>
            <w:tcBorders>
              <w:top w:val="nil"/>
              <w:bottom w:val="nil"/>
            </w:tcBorders>
            <w:shd w:val="clear" w:color="auto" w:fill="DADADA"/>
          </w:tcPr>
          <w:p w14:paraId="1C9EFFF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ACD54A2"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2349867"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6C7812F"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6EB3B2C6"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7EDE59CD"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332801B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0D58C4A" w14:textId="77777777" w:rsidR="00151BAD" w:rsidRDefault="00151BAD">
            <w:pPr>
              <w:pStyle w:val="TableParagraph"/>
              <w:spacing w:before="0"/>
              <w:jc w:val="left"/>
              <w:rPr>
                <w:sz w:val="16"/>
              </w:rPr>
            </w:pPr>
          </w:p>
        </w:tc>
      </w:tr>
      <w:tr w:rsidR="00151BAD" w14:paraId="57639FB5" w14:textId="77777777">
        <w:trPr>
          <w:trHeight w:val="328"/>
        </w:trPr>
        <w:tc>
          <w:tcPr>
            <w:tcW w:w="888" w:type="dxa"/>
            <w:tcBorders>
              <w:top w:val="nil"/>
              <w:bottom w:val="nil"/>
            </w:tcBorders>
          </w:tcPr>
          <w:p w14:paraId="60CFF16D" w14:textId="77777777" w:rsidR="00151BAD" w:rsidRDefault="00AC1F28">
            <w:pPr>
              <w:pStyle w:val="TableParagraph"/>
              <w:spacing w:before="69"/>
              <w:ind w:left="183" w:right="178"/>
              <w:rPr>
                <w:sz w:val="16"/>
              </w:rPr>
            </w:pPr>
            <w:r>
              <w:rPr>
                <w:sz w:val="16"/>
              </w:rPr>
              <w:t>G841</w:t>
            </w:r>
          </w:p>
        </w:tc>
        <w:tc>
          <w:tcPr>
            <w:tcW w:w="734" w:type="dxa"/>
            <w:tcBorders>
              <w:top w:val="nil"/>
              <w:bottom w:val="nil"/>
            </w:tcBorders>
          </w:tcPr>
          <w:p w14:paraId="246DC91A"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22C8B08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8281856" w14:textId="77777777" w:rsidR="00151BAD" w:rsidRDefault="00151BAD">
            <w:pPr>
              <w:pStyle w:val="TableParagraph"/>
              <w:spacing w:before="0"/>
              <w:jc w:val="left"/>
              <w:rPr>
                <w:sz w:val="16"/>
              </w:rPr>
            </w:pPr>
          </w:p>
        </w:tc>
        <w:tc>
          <w:tcPr>
            <w:tcW w:w="863" w:type="dxa"/>
            <w:tcBorders>
              <w:top w:val="nil"/>
              <w:bottom w:val="nil"/>
            </w:tcBorders>
          </w:tcPr>
          <w:p w14:paraId="053A5C0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AEA637F"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7CF7D3E1"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4A884949" w14:textId="77777777" w:rsidR="00151BAD" w:rsidRDefault="00AC1F28">
            <w:pPr>
              <w:pStyle w:val="TableParagraph"/>
              <w:spacing w:before="69"/>
              <w:ind w:right="250"/>
              <w:jc w:val="right"/>
              <w:rPr>
                <w:sz w:val="16"/>
              </w:rPr>
            </w:pPr>
            <w:r>
              <w:rPr>
                <w:sz w:val="16"/>
              </w:rPr>
              <w:t>84</w:t>
            </w:r>
          </w:p>
        </w:tc>
        <w:tc>
          <w:tcPr>
            <w:tcW w:w="753" w:type="dxa"/>
            <w:tcBorders>
              <w:top w:val="nil"/>
              <w:bottom w:val="nil"/>
            </w:tcBorders>
          </w:tcPr>
          <w:p w14:paraId="69705ABF"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16563A70"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50CA77E"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51824737"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0DF2FCE6"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3DDCB6F5" w14:textId="77777777" w:rsidR="00151BAD" w:rsidRDefault="00151BAD">
            <w:pPr>
              <w:pStyle w:val="TableParagraph"/>
              <w:spacing w:before="0"/>
              <w:jc w:val="left"/>
              <w:rPr>
                <w:sz w:val="16"/>
              </w:rPr>
            </w:pPr>
          </w:p>
        </w:tc>
      </w:tr>
      <w:tr w:rsidR="00151BAD" w14:paraId="23E8CE76" w14:textId="77777777">
        <w:trPr>
          <w:trHeight w:val="331"/>
        </w:trPr>
        <w:tc>
          <w:tcPr>
            <w:tcW w:w="888" w:type="dxa"/>
            <w:tcBorders>
              <w:top w:val="nil"/>
              <w:bottom w:val="nil"/>
            </w:tcBorders>
            <w:shd w:val="clear" w:color="auto" w:fill="DADADA"/>
          </w:tcPr>
          <w:p w14:paraId="23F2C044" w14:textId="77777777" w:rsidR="00151BAD" w:rsidRDefault="00AC1F28">
            <w:pPr>
              <w:pStyle w:val="TableParagraph"/>
              <w:spacing w:before="71"/>
              <w:ind w:left="183" w:right="178"/>
              <w:rPr>
                <w:sz w:val="16"/>
              </w:rPr>
            </w:pPr>
            <w:r>
              <w:rPr>
                <w:sz w:val="16"/>
              </w:rPr>
              <w:t>G842</w:t>
            </w:r>
          </w:p>
        </w:tc>
        <w:tc>
          <w:tcPr>
            <w:tcW w:w="734" w:type="dxa"/>
            <w:tcBorders>
              <w:top w:val="nil"/>
              <w:bottom w:val="nil"/>
            </w:tcBorders>
            <w:shd w:val="clear" w:color="auto" w:fill="DADADA"/>
          </w:tcPr>
          <w:p w14:paraId="32C6BE8E" w14:textId="77777777" w:rsidR="00151BAD" w:rsidRDefault="00AC1F28">
            <w:pPr>
              <w:pStyle w:val="TableParagraph"/>
              <w:spacing w:before="71"/>
              <w:ind w:left="2" w:right="2"/>
              <w:rPr>
                <w:sz w:val="16"/>
              </w:rPr>
            </w:pPr>
            <w:r>
              <w:rPr>
                <w:sz w:val="16"/>
              </w:rPr>
              <w:t>TD</w:t>
            </w:r>
          </w:p>
        </w:tc>
        <w:tc>
          <w:tcPr>
            <w:tcW w:w="969" w:type="dxa"/>
            <w:tcBorders>
              <w:top w:val="nil"/>
              <w:bottom w:val="nil"/>
            </w:tcBorders>
            <w:shd w:val="clear" w:color="auto" w:fill="DADADA"/>
          </w:tcPr>
          <w:p w14:paraId="0D891CDD"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025048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72AA7E0"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0A76FC24"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11B3BAA9"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370CA71C" w14:textId="77777777" w:rsidR="00151BAD" w:rsidRDefault="00AC1F28">
            <w:pPr>
              <w:pStyle w:val="TableParagraph"/>
              <w:spacing w:before="71"/>
              <w:ind w:right="250"/>
              <w:jc w:val="right"/>
              <w:rPr>
                <w:sz w:val="16"/>
              </w:rPr>
            </w:pPr>
            <w:r>
              <w:rPr>
                <w:sz w:val="16"/>
              </w:rPr>
              <w:t>84</w:t>
            </w:r>
          </w:p>
        </w:tc>
        <w:tc>
          <w:tcPr>
            <w:tcW w:w="753" w:type="dxa"/>
            <w:tcBorders>
              <w:top w:val="nil"/>
              <w:bottom w:val="nil"/>
            </w:tcBorders>
            <w:shd w:val="clear" w:color="auto" w:fill="DADADA"/>
          </w:tcPr>
          <w:p w14:paraId="7B739C1C"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1D38CE31"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274AF68F"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01E18DBE"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4507519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4D11393" w14:textId="77777777" w:rsidR="00151BAD" w:rsidRDefault="00151BAD">
            <w:pPr>
              <w:pStyle w:val="TableParagraph"/>
              <w:spacing w:before="0"/>
              <w:jc w:val="left"/>
              <w:rPr>
                <w:sz w:val="16"/>
              </w:rPr>
            </w:pPr>
          </w:p>
        </w:tc>
      </w:tr>
      <w:tr w:rsidR="00151BAD" w14:paraId="27B101D9" w14:textId="77777777">
        <w:trPr>
          <w:trHeight w:val="331"/>
        </w:trPr>
        <w:tc>
          <w:tcPr>
            <w:tcW w:w="888" w:type="dxa"/>
            <w:tcBorders>
              <w:top w:val="nil"/>
              <w:bottom w:val="nil"/>
            </w:tcBorders>
          </w:tcPr>
          <w:p w14:paraId="35455976" w14:textId="77777777" w:rsidR="00151BAD" w:rsidRDefault="00AC1F28">
            <w:pPr>
              <w:pStyle w:val="TableParagraph"/>
              <w:spacing w:before="71"/>
              <w:ind w:left="181" w:right="178"/>
              <w:rPr>
                <w:sz w:val="16"/>
              </w:rPr>
            </w:pPr>
            <w:r>
              <w:rPr>
                <w:sz w:val="16"/>
              </w:rPr>
              <w:t>G85V</w:t>
            </w:r>
          </w:p>
        </w:tc>
        <w:tc>
          <w:tcPr>
            <w:tcW w:w="734" w:type="dxa"/>
            <w:tcBorders>
              <w:top w:val="nil"/>
              <w:bottom w:val="nil"/>
            </w:tcBorders>
          </w:tcPr>
          <w:p w14:paraId="4085E07B" w14:textId="77777777" w:rsidR="00151BAD" w:rsidRDefault="00AC1F28">
            <w:pPr>
              <w:pStyle w:val="TableParagraph"/>
              <w:spacing w:before="71"/>
              <w:ind w:left="2" w:right="2"/>
              <w:rPr>
                <w:sz w:val="16"/>
              </w:rPr>
            </w:pPr>
            <w:r>
              <w:rPr>
                <w:sz w:val="16"/>
              </w:rPr>
              <w:t>TD</w:t>
            </w:r>
          </w:p>
        </w:tc>
        <w:tc>
          <w:tcPr>
            <w:tcW w:w="969" w:type="dxa"/>
            <w:tcBorders>
              <w:top w:val="nil"/>
              <w:bottom w:val="nil"/>
            </w:tcBorders>
          </w:tcPr>
          <w:p w14:paraId="6B0195A3"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36D68EF1" w14:textId="77777777" w:rsidR="00151BAD" w:rsidRDefault="00151BAD">
            <w:pPr>
              <w:pStyle w:val="TableParagraph"/>
              <w:spacing w:before="0"/>
              <w:jc w:val="left"/>
              <w:rPr>
                <w:sz w:val="16"/>
              </w:rPr>
            </w:pPr>
          </w:p>
        </w:tc>
        <w:tc>
          <w:tcPr>
            <w:tcW w:w="863" w:type="dxa"/>
            <w:tcBorders>
              <w:top w:val="nil"/>
              <w:bottom w:val="nil"/>
            </w:tcBorders>
          </w:tcPr>
          <w:p w14:paraId="60368FC9"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tcPr>
          <w:p w14:paraId="283702DD" w14:textId="77777777" w:rsidR="00151BAD" w:rsidRDefault="00AC1F28">
            <w:pPr>
              <w:pStyle w:val="TableParagraph"/>
              <w:spacing w:before="71"/>
              <w:ind w:left="269"/>
              <w:jc w:val="left"/>
              <w:rPr>
                <w:sz w:val="16"/>
              </w:rPr>
            </w:pPr>
            <w:r>
              <w:rPr>
                <w:sz w:val="16"/>
              </w:rPr>
              <w:t>85</w:t>
            </w:r>
          </w:p>
        </w:tc>
        <w:tc>
          <w:tcPr>
            <w:tcW w:w="753" w:type="dxa"/>
            <w:tcBorders>
              <w:top w:val="nil"/>
              <w:bottom w:val="nil"/>
            </w:tcBorders>
          </w:tcPr>
          <w:p w14:paraId="6175A0E4"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78AA250A" w14:textId="77777777" w:rsidR="00151BAD" w:rsidRDefault="00151BAD">
            <w:pPr>
              <w:pStyle w:val="TableParagraph"/>
              <w:spacing w:before="0"/>
              <w:jc w:val="left"/>
              <w:rPr>
                <w:sz w:val="16"/>
              </w:rPr>
            </w:pPr>
          </w:p>
        </w:tc>
        <w:tc>
          <w:tcPr>
            <w:tcW w:w="753" w:type="dxa"/>
            <w:tcBorders>
              <w:top w:val="nil"/>
              <w:bottom w:val="nil"/>
            </w:tcBorders>
          </w:tcPr>
          <w:p w14:paraId="325BE526" w14:textId="77777777" w:rsidR="00151BAD" w:rsidRDefault="00151BAD">
            <w:pPr>
              <w:pStyle w:val="TableParagraph"/>
              <w:spacing w:before="0"/>
              <w:jc w:val="left"/>
              <w:rPr>
                <w:sz w:val="16"/>
              </w:rPr>
            </w:pPr>
          </w:p>
        </w:tc>
        <w:tc>
          <w:tcPr>
            <w:tcW w:w="739" w:type="dxa"/>
            <w:tcBorders>
              <w:top w:val="nil"/>
              <w:bottom w:val="nil"/>
            </w:tcBorders>
          </w:tcPr>
          <w:p w14:paraId="0A72A7AB"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6B96FBD2"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1A47AA0B" w14:textId="77777777" w:rsidR="00151BAD" w:rsidRDefault="00AC1F28">
            <w:pPr>
              <w:pStyle w:val="TableParagraph"/>
              <w:spacing w:before="71"/>
              <w:ind w:left="21"/>
              <w:rPr>
                <w:sz w:val="16"/>
              </w:rPr>
            </w:pPr>
            <w:r>
              <w:rPr>
                <w:sz w:val="16"/>
              </w:rPr>
              <w:t>54</w:t>
            </w:r>
          </w:p>
        </w:tc>
        <w:tc>
          <w:tcPr>
            <w:tcW w:w="753" w:type="dxa"/>
            <w:tcBorders>
              <w:top w:val="nil"/>
              <w:bottom w:val="nil"/>
            </w:tcBorders>
          </w:tcPr>
          <w:p w14:paraId="4A531A1F" w14:textId="77777777" w:rsidR="00151BAD" w:rsidRDefault="00151BAD">
            <w:pPr>
              <w:pStyle w:val="TableParagraph"/>
              <w:spacing w:before="0"/>
              <w:jc w:val="left"/>
              <w:rPr>
                <w:sz w:val="16"/>
              </w:rPr>
            </w:pPr>
          </w:p>
        </w:tc>
        <w:tc>
          <w:tcPr>
            <w:tcW w:w="880" w:type="dxa"/>
            <w:tcBorders>
              <w:top w:val="nil"/>
              <w:bottom w:val="nil"/>
            </w:tcBorders>
          </w:tcPr>
          <w:p w14:paraId="711E04F4" w14:textId="77777777" w:rsidR="00151BAD" w:rsidRDefault="00151BAD">
            <w:pPr>
              <w:pStyle w:val="TableParagraph"/>
              <w:spacing w:before="0"/>
              <w:jc w:val="left"/>
              <w:rPr>
                <w:sz w:val="16"/>
              </w:rPr>
            </w:pPr>
          </w:p>
        </w:tc>
      </w:tr>
      <w:tr w:rsidR="00151BAD" w14:paraId="2CB49F3A" w14:textId="77777777">
        <w:trPr>
          <w:trHeight w:val="331"/>
        </w:trPr>
        <w:tc>
          <w:tcPr>
            <w:tcW w:w="888" w:type="dxa"/>
            <w:tcBorders>
              <w:top w:val="nil"/>
              <w:bottom w:val="nil"/>
            </w:tcBorders>
            <w:shd w:val="clear" w:color="auto" w:fill="DADADA"/>
          </w:tcPr>
          <w:p w14:paraId="4CA0A963" w14:textId="77777777" w:rsidR="00151BAD" w:rsidRDefault="00AC1F28">
            <w:pPr>
              <w:pStyle w:val="TableParagraph"/>
              <w:spacing w:before="71"/>
              <w:ind w:left="181" w:right="178"/>
              <w:rPr>
                <w:sz w:val="16"/>
              </w:rPr>
            </w:pPr>
            <w:r>
              <w:rPr>
                <w:sz w:val="16"/>
              </w:rPr>
              <w:t>G85X</w:t>
            </w:r>
          </w:p>
        </w:tc>
        <w:tc>
          <w:tcPr>
            <w:tcW w:w="734" w:type="dxa"/>
            <w:tcBorders>
              <w:top w:val="nil"/>
              <w:bottom w:val="nil"/>
            </w:tcBorders>
            <w:shd w:val="clear" w:color="auto" w:fill="DADADA"/>
          </w:tcPr>
          <w:p w14:paraId="4A8F26B6" w14:textId="77777777" w:rsidR="00151BAD" w:rsidRDefault="00AC1F28">
            <w:pPr>
              <w:pStyle w:val="TableParagraph"/>
              <w:spacing w:before="71"/>
              <w:ind w:left="2" w:right="2"/>
              <w:rPr>
                <w:sz w:val="16"/>
              </w:rPr>
            </w:pPr>
            <w:r>
              <w:rPr>
                <w:sz w:val="16"/>
              </w:rPr>
              <w:t>TD</w:t>
            </w:r>
          </w:p>
        </w:tc>
        <w:tc>
          <w:tcPr>
            <w:tcW w:w="969" w:type="dxa"/>
            <w:tcBorders>
              <w:top w:val="nil"/>
              <w:bottom w:val="nil"/>
            </w:tcBorders>
            <w:shd w:val="clear" w:color="auto" w:fill="DADADA"/>
          </w:tcPr>
          <w:p w14:paraId="70CCF599"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1F6D47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5427415"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116C3E13"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00960D70"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178E2D73" w14:textId="77777777" w:rsidR="00151BAD" w:rsidRDefault="00AC1F28">
            <w:pPr>
              <w:pStyle w:val="TableParagraph"/>
              <w:spacing w:before="71"/>
              <w:ind w:right="250"/>
              <w:jc w:val="right"/>
              <w:rPr>
                <w:sz w:val="16"/>
              </w:rPr>
            </w:pPr>
            <w:r>
              <w:rPr>
                <w:sz w:val="16"/>
              </w:rPr>
              <w:t>85</w:t>
            </w:r>
          </w:p>
        </w:tc>
        <w:tc>
          <w:tcPr>
            <w:tcW w:w="753" w:type="dxa"/>
            <w:tcBorders>
              <w:top w:val="nil"/>
              <w:bottom w:val="nil"/>
            </w:tcBorders>
            <w:shd w:val="clear" w:color="auto" w:fill="DADADA"/>
          </w:tcPr>
          <w:p w14:paraId="44724B40"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6FBDBD9C"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5D200CA5" w14:textId="77777777" w:rsidR="00151BAD" w:rsidRDefault="00AC1F28">
            <w:pPr>
              <w:pStyle w:val="TableParagraph"/>
              <w:spacing w:before="71"/>
              <w:ind w:left="19" w:right="2"/>
              <w:rPr>
                <w:sz w:val="16"/>
              </w:rPr>
            </w:pPr>
            <w:r>
              <w:rPr>
                <w:sz w:val="16"/>
              </w:rPr>
              <w:t>GX</w:t>
            </w:r>
          </w:p>
        </w:tc>
        <w:tc>
          <w:tcPr>
            <w:tcW w:w="739" w:type="dxa"/>
            <w:tcBorders>
              <w:top w:val="nil"/>
              <w:bottom w:val="nil"/>
            </w:tcBorders>
            <w:shd w:val="clear" w:color="auto" w:fill="DADADA"/>
          </w:tcPr>
          <w:p w14:paraId="31920343" w14:textId="77777777" w:rsidR="00151BAD" w:rsidRDefault="00AC1F28">
            <w:pPr>
              <w:pStyle w:val="TableParagraph"/>
              <w:spacing w:before="71"/>
              <w:ind w:left="18"/>
              <w:rPr>
                <w:sz w:val="16"/>
              </w:rPr>
            </w:pPr>
            <w:r>
              <w:rPr>
                <w:sz w:val="16"/>
              </w:rPr>
              <w:t>GX</w:t>
            </w:r>
          </w:p>
        </w:tc>
        <w:tc>
          <w:tcPr>
            <w:tcW w:w="753" w:type="dxa"/>
            <w:tcBorders>
              <w:top w:val="nil"/>
              <w:bottom w:val="nil"/>
            </w:tcBorders>
            <w:shd w:val="clear" w:color="auto" w:fill="DADADA"/>
          </w:tcPr>
          <w:p w14:paraId="4993FBB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D2C047A" w14:textId="77777777" w:rsidR="00151BAD" w:rsidRDefault="00151BAD">
            <w:pPr>
              <w:pStyle w:val="TableParagraph"/>
              <w:spacing w:before="0"/>
              <w:jc w:val="left"/>
              <w:rPr>
                <w:sz w:val="16"/>
              </w:rPr>
            </w:pPr>
          </w:p>
        </w:tc>
      </w:tr>
      <w:tr w:rsidR="00151BAD" w14:paraId="3D59A844" w14:textId="77777777">
        <w:trPr>
          <w:trHeight w:val="331"/>
        </w:trPr>
        <w:tc>
          <w:tcPr>
            <w:tcW w:w="888" w:type="dxa"/>
            <w:tcBorders>
              <w:top w:val="nil"/>
              <w:bottom w:val="nil"/>
            </w:tcBorders>
          </w:tcPr>
          <w:p w14:paraId="284D44EB" w14:textId="77777777" w:rsidR="00151BAD" w:rsidRDefault="00AC1F28">
            <w:pPr>
              <w:pStyle w:val="TableParagraph"/>
              <w:spacing w:before="69"/>
              <w:ind w:left="183" w:right="178"/>
              <w:rPr>
                <w:sz w:val="16"/>
              </w:rPr>
            </w:pPr>
            <w:r>
              <w:rPr>
                <w:sz w:val="16"/>
              </w:rPr>
              <w:t>G850</w:t>
            </w:r>
          </w:p>
        </w:tc>
        <w:tc>
          <w:tcPr>
            <w:tcW w:w="734" w:type="dxa"/>
            <w:tcBorders>
              <w:top w:val="nil"/>
              <w:bottom w:val="nil"/>
            </w:tcBorders>
          </w:tcPr>
          <w:p w14:paraId="3759C4D6"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09E11AF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BD330D2" w14:textId="77777777" w:rsidR="00151BAD" w:rsidRDefault="00151BAD">
            <w:pPr>
              <w:pStyle w:val="TableParagraph"/>
              <w:spacing w:before="0"/>
              <w:jc w:val="left"/>
              <w:rPr>
                <w:sz w:val="16"/>
              </w:rPr>
            </w:pPr>
          </w:p>
        </w:tc>
        <w:tc>
          <w:tcPr>
            <w:tcW w:w="863" w:type="dxa"/>
            <w:tcBorders>
              <w:top w:val="nil"/>
              <w:bottom w:val="nil"/>
            </w:tcBorders>
          </w:tcPr>
          <w:p w14:paraId="1004B4A5"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1F92D4F1" w14:textId="77777777" w:rsidR="00151BAD" w:rsidRDefault="00AC1F28">
            <w:pPr>
              <w:pStyle w:val="TableParagraph"/>
              <w:spacing w:before="69"/>
              <w:ind w:left="269"/>
              <w:jc w:val="left"/>
              <w:rPr>
                <w:sz w:val="16"/>
              </w:rPr>
            </w:pPr>
            <w:r>
              <w:rPr>
                <w:sz w:val="16"/>
              </w:rPr>
              <w:t>85</w:t>
            </w:r>
          </w:p>
        </w:tc>
        <w:tc>
          <w:tcPr>
            <w:tcW w:w="753" w:type="dxa"/>
            <w:tcBorders>
              <w:top w:val="nil"/>
              <w:bottom w:val="nil"/>
            </w:tcBorders>
          </w:tcPr>
          <w:p w14:paraId="5EFFE177"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97969C0" w14:textId="77777777" w:rsidR="00151BAD" w:rsidRDefault="00151BAD">
            <w:pPr>
              <w:pStyle w:val="TableParagraph"/>
              <w:spacing w:before="0"/>
              <w:jc w:val="left"/>
              <w:rPr>
                <w:sz w:val="16"/>
              </w:rPr>
            </w:pPr>
          </w:p>
        </w:tc>
        <w:tc>
          <w:tcPr>
            <w:tcW w:w="753" w:type="dxa"/>
            <w:tcBorders>
              <w:top w:val="nil"/>
              <w:bottom w:val="nil"/>
            </w:tcBorders>
          </w:tcPr>
          <w:p w14:paraId="61DAA438" w14:textId="77777777" w:rsidR="00151BAD" w:rsidRDefault="00151BAD">
            <w:pPr>
              <w:pStyle w:val="TableParagraph"/>
              <w:spacing w:before="0"/>
              <w:jc w:val="left"/>
              <w:rPr>
                <w:sz w:val="16"/>
              </w:rPr>
            </w:pPr>
          </w:p>
        </w:tc>
        <w:tc>
          <w:tcPr>
            <w:tcW w:w="739" w:type="dxa"/>
            <w:tcBorders>
              <w:top w:val="nil"/>
              <w:bottom w:val="nil"/>
            </w:tcBorders>
          </w:tcPr>
          <w:p w14:paraId="1BDADE66"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692B1AB"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34B6B2F5"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5FFC1F91" w14:textId="77777777" w:rsidR="00151BAD" w:rsidRDefault="00151BAD">
            <w:pPr>
              <w:pStyle w:val="TableParagraph"/>
              <w:spacing w:before="0"/>
              <w:jc w:val="left"/>
              <w:rPr>
                <w:sz w:val="16"/>
              </w:rPr>
            </w:pPr>
          </w:p>
        </w:tc>
        <w:tc>
          <w:tcPr>
            <w:tcW w:w="880" w:type="dxa"/>
            <w:tcBorders>
              <w:top w:val="nil"/>
              <w:bottom w:val="nil"/>
            </w:tcBorders>
          </w:tcPr>
          <w:p w14:paraId="6653F137" w14:textId="77777777" w:rsidR="00151BAD" w:rsidRDefault="00151BAD">
            <w:pPr>
              <w:pStyle w:val="TableParagraph"/>
              <w:spacing w:before="0"/>
              <w:jc w:val="left"/>
              <w:rPr>
                <w:sz w:val="16"/>
              </w:rPr>
            </w:pPr>
          </w:p>
        </w:tc>
      </w:tr>
      <w:tr w:rsidR="00151BAD" w14:paraId="17A522C2" w14:textId="77777777">
        <w:trPr>
          <w:trHeight w:val="331"/>
        </w:trPr>
        <w:tc>
          <w:tcPr>
            <w:tcW w:w="888" w:type="dxa"/>
            <w:tcBorders>
              <w:top w:val="nil"/>
              <w:bottom w:val="nil"/>
            </w:tcBorders>
            <w:shd w:val="clear" w:color="auto" w:fill="DADADA"/>
          </w:tcPr>
          <w:p w14:paraId="33991803" w14:textId="77777777" w:rsidR="00151BAD" w:rsidRDefault="00AC1F28">
            <w:pPr>
              <w:pStyle w:val="TableParagraph"/>
              <w:spacing w:before="69"/>
              <w:ind w:left="183" w:right="178"/>
              <w:rPr>
                <w:sz w:val="16"/>
              </w:rPr>
            </w:pPr>
            <w:r>
              <w:rPr>
                <w:sz w:val="16"/>
              </w:rPr>
              <w:t>G851</w:t>
            </w:r>
          </w:p>
        </w:tc>
        <w:tc>
          <w:tcPr>
            <w:tcW w:w="734" w:type="dxa"/>
            <w:tcBorders>
              <w:top w:val="nil"/>
              <w:bottom w:val="nil"/>
            </w:tcBorders>
            <w:shd w:val="clear" w:color="auto" w:fill="DADADA"/>
          </w:tcPr>
          <w:p w14:paraId="133B06BB"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5A7DED0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BFB0F1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97FC91D"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165347DC"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13F89319"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422FE732" w14:textId="77777777" w:rsidR="00151BAD" w:rsidRDefault="00AC1F28">
            <w:pPr>
              <w:pStyle w:val="TableParagraph"/>
              <w:spacing w:before="69"/>
              <w:ind w:right="250"/>
              <w:jc w:val="right"/>
              <w:rPr>
                <w:sz w:val="16"/>
              </w:rPr>
            </w:pPr>
            <w:r>
              <w:rPr>
                <w:sz w:val="16"/>
              </w:rPr>
              <w:t>85</w:t>
            </w:r>
          </w:p>
        </w:tc>
        <w:tc>
          <w:tcPr>
            <w:tcW w:w="753" w:type="dxa"/>
            <w:tcBorders>
              <w:top w:val="nil"/>
              <w:bottom w:val="nil"/>
            </w:tcBorders>
            <w:shd w:val="clear" w:color="auto" w:fill="DADADA"/>
          </w:tcPr>
          <w:p w14:paraId="42C53D15"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23C53941"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6032384C"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01A6929B"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E52F35C"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7F4F1352" w14:textId="77777777" w:rsidR="00151BAD" w:rsidRDefault="00151BAD">
            <w:pPr>
              <w:pStyle w:val="TableParagraph"/>
              <w:spacing w:before="0"/>
              <w:jc w:val="left"/>
              <w:rPr>
                <w:sz w:val="16"/>
              </w:rPr>
            </w:pPr>
          </w:p>
        </w:tc>
      </w:tr>
      <w:tr w:rsidR="00151BAD" w14:paraId="73AF3F27" w14:textId="77777777">
        <w:trPr>
          <w:trHeight w:val="331"/>
        </w:trPr>
        <w:tc>
          <w:tcPr>
            <w:tcW w:w="888" w:type="dxa"/>
            <w:tcBorders>
              <w:top w:val="nil"/>
              <w:bottom w:val="nil"/>
            </w:tcBorders>
          </w:tcPr>
          <w:p w14:paraId="35332A98" w14:textId="77777777" w:rsidR="00151BAD" w:rsidRDefault="00AC1F28">
            <w:pPr>
              <w:pStyle w:val="TableParagraph"/>
              <w:spacing w:before="69"/>
              <w:ind w:left="183" w:right="178"/>
              <w:rPr>
                <w:sz w:val="16"/>
              </w:rPr>
            </w:pPr>
            <w:r>
              <w:rPr>
                <w:sz w:val="16"/>
              </w:rPr>
              <w:t>G852</w:t>
            </w:r>
          </w:p>
        </w:tc>
        <w:tc>
          <w:tcPr>
            <w:tcW w:w="734" w:type="dxa"/>
            <w:tcBorders>
              <w:top w:val="nil"/>
              <w:bottom w:val="nil"/>
            </w:tcBorders>
          </w:tcPr>
          <w:p w14:paraId="06F5D2F4"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1FAA83EE"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B93F828" w14:textId="77777777" w:rsidR="00151BAD" w:rsidRDefault="00151BAD">
            <w:pPr>
              <w:pStyle w:val="TableParagraph"/>
              <w:spacing w:before="0"/>
              <w:jc w:val="left"/>
              <w:rPr>
                <w:sz w:val="16"/>
              </w:rPr>
            </w:pPr>
          </w:p>
        </w:tc>
        <w:tc>
          <w:tcPr>
            <w:tcW w:w="863" w:type="dxa"/>
            <w:tcBorders>
              <w:top w:val="nil"/>
              <w:bottom w:val="nil"/>
            </w:tcBorders>
          </w:tcPr>
          <w:p w14:paraId="26A4074D"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7DB8D6AE"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3710DCE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1CF66D65" w14:textId="77777777" w:rsidR="00151BAD" w:rsidRDefault="00AC1F28">
            <w:pPr>
              <w:pStyle w:val="TableParagraph"/>
              <w:spacing w:before="69"/>
              <w:ind w:right="250"/>
              <w:jc w:val="right"/>
              <w:rPr>
                <w:sz w:val="16"/>
              </w:rPr>
            </w:pPr>
            <w:r>
              <w:rPr>
                <w:sz w:val="16"/>
              </w:rPr>
              <w:t>85</w:t>
            </w:r>
          </w:p>
        </w:tc>
        <w:tc>
          <w:tcPr>
            <w:tcW w:w="753" w:type="dxa"/>
            <w:tcBorders>
              <w:top w:val="nil"/>
              <w:bottom w:val="nil"/>
            </w:tcBorders>
          </w:tcPr>
          <w:p w14:paraId="34CF845F"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81611B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1B1A3B2"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36E1A8D3" w14:textId="77777777" w:rsidR="00151BAD" w:rsidRDefault="00AC1F28">
            <w:pPr>
              <w:pStyle w:val="TableParagraph"/>
              <w:spacing w:before="69"/>
              <w:ind w:left="21"/>
              <w:rPr>
                <w:sz w:val="16"/>
              </w:rPr>
            </w:pPr>
            <w:r>
              <w:rPr>
                <w:sz w:val="16"/>
              </w:rPr>
              <w:t>54</w:t>
            </w:r>
          </w:p>
        </w:tc>
        <w:tc>
          <w:tcPr>
            <w:tcW w:w="753" w:type="dxa"/>
            <w:tcBorders>
              <w:top w:val="nil"/>
              <w:bottom w:val="nil"/>
            </w:tcBorders>
          </w:tcPr>
          <w:p w14:paraId="0A16733C" w14:textId="77777777" w:rsidR="00151BAD" w:rsidRDefault="00151BAD">
            <w:pPr>
              <w:pStyle w:val="TableParagraph"/>
              <w:spacing w:before="0"/>
              <w:jc w:val="left"/>
              <w:rPr>
                <w:sz w:val="16"/>
              </w:rPr>
            </w:pPr>
          </w:p>
        </w:tc>
        <w:tc>
          <w:tcPr>
            <w:tcW w:w="880" w:type="dxa"/>
            <w:tcBorders>
              <w:top w:val="nil"/>
              <w:bottom w:val="nil"/>
            </w:tcBorders>
          </w:tcPr>
          <w:p w14:paraId="1A4F6A57" w14:textId="77777777" w:rsidR="00151BAD" w:rsidRDefault="00151BAD">
            <w:pPr>
              <w:pStyle w:val="TableParagraph"/>
              <w:spacing w:before="0"/>
              <w:jc w:val="left"/>
              <w:rPr>
                <w:sz w:val="16"/>
              </w:rPr>
            </w:pPr>
          </w:p>
        </w:tc>
      </w:tr>
      <w:tr w:rsidR="00151BAD" w14:paraId="6CCCEA9C" w14:textId="77777777">
        <w:trPr>
          <w:trHeight w:val="331"/>
        </w:trPr>
        <w:tc>
          <w:tcPr>
            <w:tcW w:w="888" w:type="dxa"/>
            <w:tcBorders>
              <w:top w:val="nil"/>
              <w:bottom w:val="nil"/>
            </w:tcBorders>
            <w:shd w:val="clear" w:color="auto" w:fill="DADADA"/>
          </w:tcPr>
          <w:p w14:paraId="2516BA2C" w14:textId="77777777" w:rsidR="00151BAD" w:rsidRDefault="00AC1F28">
            <w:pPr>
              <w:pStyle w:val="TableParagraph"/>
              <w:spacing w:before="69"/>
              <w:ind w:left="181" w:right="178"/>
              <w:rPr>
                <w:sz w:val="16"/>
              </w:rPr>
            </w:pPr>
            <w:r>
              <w:rPr>
                <w:sz w:val="16"/>
              </w:rPr>
              <w:t>G86V</w:t>
            </w:r>
          </w:p>
        </w:tc>
        <w:tc>
          <w:tcPr>
            <w:tcW w:w="734" w:type="dxa"/>
            <w:tcBorders>
              <w:top w:val="nil"/>
              <w:bottom w:val="nil"/>
            </w:tcBorders>
            <w:shd w:val="clear" w:color="auto" w:fill="DADADA"/>
          </w:tcPr>
          <w:p w14:paraId="73F0FF53"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7F800F1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ECF834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9EB1A60"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3B5F8C8C" w14:textId="77777777" w:rsidR="00151BAD" w:rsidRDefault="00AC1F28">
            <w:pPr>
              <w:pStyle w:val="TableParagraph"/>
              <w:spacing w:before="69"/>
              <w:ind w:left="269"/>
              <w:jc w:val="left"/>
              <w:rPr>
                <w:sz w:val="16"/>
              </w:rPr>
            </w:pPr>
            <w:r>
              <w:rPr>
                <w:sz w:val="16"/>
              </w:rPr>
              <w:t>86</w:t>
            </w:r>
          </w:p>
        </w:tc>
        <w:tc>
          <w:tcPr>
            <w:tcW w:w="753" w:type="dxa"/>
            <w:tcBorders>
              <w:top w:val="nil"/>
              <w:bottom w:val="nil"/>
            </w:tcBorders>
            <w:shd w:val="clear" w:color="auto" w:fill="DADADA"/>
          </w:tcPr>
          <w:p w14:paraId="5B9FAF2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80E376B"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7470C0B6"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249DF2D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A79EB29" w14:textId="77777777" w:rsidR="00151BAD" w:rsidRDefault="00AC1F28">
            <w:pPr>
              <w:pStyle w:val="TableParagraph"/>
              <w:spacing w:before="69"/>
              <w:ind w:left="24" w:right="2"/>
              <w:rPr>
                <w:sz w:val="16"/>
              </w:rPr>
            </w:pPr>
            <w:r>
              <w:rPr>
                <w:sz w:val="16"/>
              </w:rPr>
              <w:t>54 86</w:t>
            </w:r>
          </w:p>
        </w:tc>
        <w:tc>
          <w:tcPr>
            <w:tcW w:w="739" w:type="dxa"/>
            <w:tcBorders>
              <w:top w:val="nil"/>
              <w:bottom w:val="nil"/>
            </w:tcBorders>
            <w:shd w:val="clear" w:color="auto" w:fill="DADADA"/>
          </w:tcPr>
          <w:p w14:paraId="123F618F" w14:textId="77777777" w:rsidR="00151BAD" w:rsidRDefault="00AC1F28">
            <w:pPr>
              <w:pStyle w:val="TableParagraph"/>
              <w:spacing w:before="69"/>
              <w:ind w:left="23"/>
              <w:rPr>
                <w:sz w:val="16"/>
              </w:rPr>
            </w:pPr>
            <w:r>
              <w:rPr>
                <w:sz w:val="16"/>
              </w:rPr>
              <w:t>54 86</w:t>
            </w:r>
          </w:p>
        </w:tc>
        <w:tc>
          <w:tcPr>
            <w:tcW w:w="753" w:type="dxa"/>
            <w:tcBorders>
              <w:top w:val="nil"/>
              <w:bottom w:val="nil"/>
            </w:tcBorders>
            <w:shd w:val="clear" w:color="auto" w:fill="DADADA"/>
          </w:tcPr>
          <w:p w14:paraId="248E606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51409E9" w14:textId="77777777" w:rsidR="00151BAD" w:rsidRDefault="00151BAD">
            <w:pPr>
              <w:pStyle w:val="TableParagraph"/>
              <w:spacing w:before="0"/>
              <w:jc w:val="left"/>
              <w:rPr>
                <w:sz w:val="16"/>
              </w:rPr>
            </w:pPr>
          </w:p>
        </w:tc>
      </w:tr>
      <w:tr w:rsidR="00151BAD" w14:paraId="3AD94D18" w14:textId="77777777">
        <w:trPr>
          <w:trHeight w:val="331"/>
        </w:trPr>
        <w:tc>
          <w:tcPr>
            <w:tcW w:w="888" w:type="dxa"/>
            <w:tcBorders>
              <w:top w:val="nil"/>
              <w:bottom w:val="nil"/>
            </w:tcBorders>
          </w:tcPr>
          <w:p w14:paraId="0C516101" w14:textId="77777777" w:rsidR="00151BAD" w:rsidRDefault="00AC1F28">
            <w:pPr>
              <w:pStyle w:val="TableParagraph"/>
              <w:spacing w:before="69"/>
              <w:ind w:left="181" w:right="178"/>
              <w:rPr>
                <w:sz w:val="16"/>
              </w:rPr>
            </w:pPr>
            <w:r>
              <w:rPr>
                <w:sz w:val="16"/>
              </w:rPr>
              <w:t>G86X</w:t>
            </w:r>
          </w:p>
        </w:tc>
        <w:tc>
          <w:tcPr>
            <w:tcW w:w="734" w:type="dxa"/>
            <w:tcBorders>
              <w:top w:val="nil"/>
              <w:bottom w:val="nil"/>
            </w:tcBorders>
          </w:tcPr>
          <w:p w14:paraId="2903206E"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77FFF73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1BC28B0" w14:textId="77777777" w:rsidR="00151BAD" w:rsidRDefault="00151BAD">
            <w:pPr>
              <w:pStyle w:val="TableParagraph"/>
              <w:spacing w:before="0"/>
              <w:jc w:val="left"/>
              <w:rPr>
                <w:sz w:val="16"/>
              </w:rPr>
            </w:pPr>
          </w:p>
        </w:tc>
        <w:tc>
          <w:tcPr>
            <w:tcW w:w="863" w:type="dxa"/>
            <w:tcBorders>
              <w:top w:val="nil"/>
              <w:bottom w:val="nil"/>
            </w:tcBorders>
          </w:tcPr>
          <w:p w14:paraId="1A71BFD5"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18D90454"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5887DBF6"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6F0E5736" w14:textId="77777777" w:rsidR="00151BAD" w:rsidRDefault="00AC1F28">
            <w:pPr>
              <w:pStyle w:val="TableParagraph"/>
              <w:spacing w:before="69"/>
              <w:ind w:right="250"/>
              <w:jc w:val="right"/>
              <w:rPr>
                <w:sz w:val="16"/>
              </w:rPr>
            </w:pPr>
            <w:r>
              <w:rPr>
                <w:sz w:val="16"/>
              </w:rPr>
              <w:t>86</w:t>
            </w:r>
          </w:p>
        </w:tc>
        <w:tc>
          <w:tcPr>
            <w:tcW w:w="753" w:type="dxa"/>
            <w:tcBorders>
              <w:top w:val="nil"/>
              <w:bottom w:val="nil"/>
            </w:tcBorders>
          </w:tcPr>
          <w:p w14:paraId="1434B392"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44D9B2BE"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6EAB0088" w14:textId="77777777" w:rsidR="00151BAD" w:rsidRDefault="00AC1F28">
            <w:pPr>
              <w:pStyle w:val="TableParagraph"/>
              <w:spacing w:before="69"/>
              <w:ind w:left="23" w:right="2"/>
              <w:rPr>
                <w:sz w:val="16"/>
              </w:rPr>
            </w:pPr>
            <w:r>
              <w:rPr>
                <w:sz w:val="16"/>
              </w:rPr>
              <w:t>GX 86</w:t>
            </w:r>
          </w:p>
        </w:tc>
        <w:tc>
          <w:tcPr>
            <w:tcW w:w="739" w:type="dxa"/>
            <w:tcBorders>
              <w:top w:val="nil"/>
              <w:bottom w:val="nil"/>
            </w:tcBorders>
          </w:tcPr>
          <w:p w14:paraId="3140559F" w14:textId="77777777" w:rsidR="00151BAD" w:rsidRDefault="00AC1F28">
            <w:pPr>
              <w:pStyle w:val="TableParagraph"/>
              <w:spacing w:before="69"/>
              <w:ind w:left="22"/>
              <w:rPr>
                <w:sz w:val="16"/>
              </w:rPr>
            </w:pPr>
            <w:r>
              <w:rPr>
                <w:sz w:val="16"/>
              </w:rPr>
              <w:t>GX 86</w:t>
            </w:r>
          </w:p>
        </w:tc>
        <w:tc>
          <w:tcPr>
            <w:tcW w:w="753" w:type="dxa"/>
            <w:tcBorders>
              <w:top w:val="nil"/>
              <w:bottom w:val="nil"/>
            </w:tcBorders>
          </w:tcPr>
          <w:p w14:paraId="0C21841D" w14:textId="77777777" w:rsidR="00151BAD" w:rsidRDefault="00151BAD">
            <w:pPr>
              <w:pStyle w:val="TableParagraph"/>
              <w:spacing w:before="0"/>
              <w:jc w:val="left"/>
              <w:rPr>
                <w:sz w:val="16"/>
              </w:rPr>
            </w:pPr>
          </w:p>
        </w:tc>
        <w:tc>
          <w:tcPr>
            <w:tcW w:w="880" w:type="dxa"/>
            <w:tcBorders>
              <w:top w:val="nil"/>
              <w:bottom w:val="nil"/>
            </w:tcBorders>
          </w:tcPr>
          <w:p w14:paraId="7CD60DB8" w14:textId="77777777" w:rsidR="00151BAD" w:rsidRDefault="00151BAD">
            <w:pPr>
              <w:pStyle w:val="TableParagraph"/>
              <w:spacing w:before="0"/>
              <w:jc w:val="left"/>
              <w:rPr>
                <w:sz w:val="16"/>
              </w:rPr>
            </w:pPr>
          </w:p>
        </w:tc>
      </w:tr>
      <w:tr w:rsidR="00151BAD" w14:paraId="4EC54A70" w14:textId="77777777">
        <w:trPr>
          <w:trHeight w:val="331"/>
        </w:trPr>
        <w:tc>
          <w:tcPr>
            <w:tcW w:w="888" w:type="dxa"/>
            <w:tcBorders>
              <w:top w:val="nil"/>
              <w:bottom w:val="nil"/>
            </w:tcBorders>
            <w:shd w:val="clear" w:color="auto" w:fill="DADADA"/>
          </w:tcPr>
          <w:p w14:paraId="3D6F784C" w14:textId="77777777" w:rsidR="00151BAD" w:rsidRDefault="00AC1F28">
            <w:pPr>
              <w:pStyle w:val="TableParagraph"/>
              <w:spacing w:before="69"/>
              <w:ind w:left="183" w:right="178"/>
              <w:rPr>
                <w:sz w:val="16"/>
              </w:rPr>
            </w:pPr>
            <w:r>
              <w:rPr>
                <w:sz w:val="16"/>
              </w:rPr>
              <w:t>G860</w:t>
            </w:r>
          </w:p>
        </w:tc>
        <w:tc>
          <w:tcPr>
            <w:tcW w:w="734" w:type="dxa"/>
            <w:tcBorders>
              <w:top w:val="nil"/>
              <w:bottom w:val="nil"/>
            </w:tcBorders>
            <w:shd w:val="clear" w:color="auto" w:fill="DADADA"/>
          </w:tcPr>
          <w:p w14:paraId="7866C8A2"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1A2BE49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20EC4FF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4C38C0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7CE06460" w14:textId="77777777" w:rsidR="00151BAD" w:rsidRDefault="00AC1F28">
            <w:pPr>
              <w:pStyle w:val="TableParagraph"/>
              <w:spacing w:before="69"/>
              <w:ind w:left="269"/>
              <w:jc w:val="left"/>
              <w:rPr>
                <w:sz w:val="16"/>
              </w:rPr>
            </w:pPr>
            <w:r>
              <w:rPr>
                <w:sz w:val="16"/>
              </w:rPr>
              <w:t>86</w:t>
            </w:r>
          </w:p>
        </w:tc>
        <w:tc>
          <w:tcPr>
            <w:tcW w:w="753" w:type="dxa"/>
            <w:tcBorders>
              <w:top w:val="nil"/>
              <w:bottom w:val="nil"/>
            </w:tcBorders>
            <w:shd w:val="clear" w:color="auto" w:fill="DADADA"/>
          </w:tcPr>
          <w:p w14:paraId="4777A3A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53CECD6F"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FABEDE5"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1D24A79"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B7FED75" w14:textId="77777777" w:rsidR="00151BAD" w:rsidRDefault="00AC1F28">
            <w:pPr>
              <w:pStyle w:val="TableParagraph"/>
              <w:spacing w:before="69"/>
              <w:ind w:left="24" w:right="2"/>
              <w:rPr>
                <w:sz w:val="16"/>
              </w:rPr>
            </w:pPr>
            <w:r>
              <w:rPr>
                <w:sz w:val="16"/>
              </w:rPr>
              <w:t>75 86</w:t>
            </w:r>
          </w:p>
        </w:tc>
        <w:tc>
          <w:tcPr>
            <w:tcW w:w="739" w:type="dxa"/>
            <w:tcBorders>
              <w:top w:val="nil"/>
              <w:bottom w:val="nil"/>
            </w:tcBorders>
            <w:shd w:val="clear" w:color="auto" w:fill="DADADA"/>
          </w:tcPr>
          <w:p w14:paraId="35C571C1" w14:textId="77777777" w:rsidR="00151BAD" w:rsidRDefault="00AC1F28">
            <w:pPr>
              <w:pStyle w:val="TableParagraph"/>
              <w:spacing w:before="69"/>
              <w:ind w:left="23"/>
              <w:rPr>
                <w:sz w:val="16"/>
              </w:rPr>
            </w:pPr>
            <w:r>
              <w:rPr>
                <w:sz w:val="16"/>
              </w:rPr>
              <w:t>75 86</w:t>
            </w:r>
          </w:p>
        </w:tc>
        <w:tc>
          <w:tcPr>
            <w:tcW w:w="753" w:type="dxa"/>
            <w:tcBorders>
              <w:top w:val="nil"/>
              <w:bottom w:val="nil"/>
            </w:tcBorders>
            <w:shd w:val="clear" w:color="auto" w:fill="DADADA"/>
          </w:tcPr>
          <w:p w14:paraId="72A9C13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5656AF6" w14:textId="77777777" w:rsidR="00151BAD" w:rsidRDefault="00151BAD">
            <w:pPr>
              <w:pStyle w:val="TableParagraph"/>
              <w:spacing w:before="0"/>
              <w:jc w:val="left"/>
              <w:rPr>
                <w:sz w:val="16"/>
              </w:rPr>
            </w:pPr>
          </w:p>
        </w:tc>
      </w:tr>
      <w:tr w:rsidR="00151BAD" w14:paraId="2F808649" w14:textId="77777777">
        <w:trPr>
          <w:trHeight w:val="331"/>
        </w:trPr>
        <w:tc>
          <w:tcPr>
            <w:tcW w:w="888" w:type="dxa"/>
            <w:tcBorders>
              <w:top w:val="nil"/>
              <w:bottom w:val="nil"/>
            </w:tcBorders>
          </w:tcPr>
          <w:p w14:paraId="01C59A43" w14:textId="77777777" w:rsidR="00151BAD" w:rsidRDefault="00AC1F28">
            <w:pPr>
              <w:pStyle w:val="TableParagraph"/>
              <w:spacing w:before="69"/>
              <w:ind w:left="183" w:right="178"/>
              <w:rPr>
                <w:sz w:val="16"/>
              </w:rPr>
            </w:pPr>
            <w:r>
              <w:rPr>
                <w:sz w:val="16"/>
              </w:rPr>
              <w:t>G861</w:t>
            </w:r>
          </w:p>
        </w:tc>
        <w:tc>
          <w:tcPr>
            <w:tcW w:w="734" w:type="dxa"/>
            <w:tcBorders>
              <w:top w:val="nil"/>
              <w:bottom w:val="nil"/>
            </w:tcBorders>
          </w:tcPr>
          <w:p w14:paraId="14BB9B37"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7C3E3A2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A4A3C0A" w14:textId="77777777" w:rsidR="00151BAD" w:rsidRDefault="00151BAD">
            <w:pPr>
              <w:pStyle w:val="TableParagraph"/>
              <w:spacing w:before="0"/>
              <w:jc w:val="left"/>
              <w:rPr>
                <w:sz w:val="16"/>
              </w:rPr>
            </w:pPr>
          </w:p>
        </w:tc>
        <w:tc>
          <w:tcPr>
            <w:tcW w:w="863" w:type="dxa"/>
            <w:tcBorders>
              <w:top w:val="nil"/>
              <w:bottom w:val="nil"/>
            </w:tcBorders>
          </w:tcPr>
          <w:p w14:paraId="0CEE434C"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2B98713C"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123CCE3C"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41C0998E" w14:textId="77777777" w:rsidR="00151BAD" w:rsidRDefault="00AC1F28">
            <w:pPr>
              <w:pStyle w:val="TableParagraph"/>
              <w:spacing w:before="69"/>
              <w:ind w:right="250"/>
              <w:jc w:val="right"/>
              <w:rPr>
                <w:sz w:val="16"/>
              </w:rPr>
            </w:pPr>
            <w:r>
              <w:rPr>
                <w:sz w:val="16"/>
              </w:rPr>
              <w:t>86</w:t>
            </w:r>
          </w:p>
        </w:tc>
        <w:tc>
          <w:tcPr>
            <w:tcW w:w="753" w:type="dxa"/>
            <w:tcBorders>
              <w:top w:val="nil"/>
              <w:bottom w:val="nil"/>
            </w:tcBorders>
          </w:tcPr>
          <w:p w14:paraId="14CFBA8D"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00345E29"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740D0171" w14:textId="77777777" w:rsidR="00151BAD" w:rsidRDefault="00AC1F28">
            <w:pPr>
              <w:pStyle w:val="TableParagraph"/>
              <w:spacing w:before="69"/>
              <w:ind w:left="24" w:right="2"/>
              <w:rPr>
                <w:sz w:val="16"/>
              </w:rPr>
            </w:pPr>
            <w:r>
              <w:rPr>
                <w:sz w:val="16"/>
              </w:rPr>
              <w:t>75 86</w:t>
            </w:r>
          </w:p>
        </w:tc>
        <w:tc>
          <w:tcPr>
            <w:tcW w:w="739" w:type="dxa"/>
            <w:tcBorders>
              <w:top w:val="nil"/>
              <w:bottom w:val="nil"/>
            </w:tcBorders>
          </w:tcPr>
          <w:p w14:paraId="31FD2EE2" w14:textId="77777777" w:rsidR="00151BAD" w:rsidRDefault="00AC1F28">
            <w:pPr>
              <w:pStyle w:val="TableParagraph"/>
              <w:spacing w:before="69"/>
              <w:ind w:left="22"/>
              <w:rPr>
                <w:sz w:val="16"/>
              </w:rPr>
            </w:pPr>
            <w:r>
              <w:rPr>
                <w:sz w:val="16"/>
              </w:rPr>
              <w:t>75 86</w:t>
            </w:r>
          </w:p>
        </w:tc>
        <w:tc>
          <w:tcPr>
            <w:tcW w:w="753" w:type="dxa"/>
            <w:tcBorders>
              <w:top w:val="nil"/>
              <w:bottom w:val="nil"/>
            </w:tcBorders>
          </w:tcPr>
          <w:p w14:paraId="58FC6C71"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66D90ACF" w14:textId="77777777" w:rsidR="00151BAD" w:rsidRDefault="00151BAD">
            <w:pPr>
              <w:pStyle w:val="TableParagraph"/>
              <w:spacing w:before="0"/>
              <w:jc w:val="left"/>
              <w:rPr>
                <w:sz w:val="16"/>
              </w:rPr>
            </w:pPr>
          </w:p>
        </w:tc>
      </w:tr>
      <w:tr w:rsidR="00151BAD" w14:paraId="1530948F" w14:textId="77777777">
        <w:trPr>
          <w:trHeight w:val="331"/>
        </w:trPr>
        <w:tc>
          <w:tcPr>
            <w:tcW w:w="888" w:type="dxa"/>
            <w:tcBorders>
              <w:top w:val="nil"/>
              <w:bottom w:val="nil"/>
            </w:tcBorders>
            <w:shd w:val="clear" w:color="auto" w:fill="DADADA"/>
          </w:tcPr>
          <w:p w14:paraId="70AC6540" w14:textId="77777777" w:rsidR="00151BAD" w:rsidRDefault="00AC1F28">
            <w:pPr>
              <w:pStyle w:val="TableParagraph"/>
              <w:spacing w:before="69"/>
              <w:ind w:left="183" w:right="178"/>
              <w:rPr>
                <w:sz w:val="16"/>
              </w:rPr>
            </w:pPr>
            <w:r>
              <w:rPr>
                <w:sz w:val="16"/>
              </w:rPr>
              <w:t>G862</w:t>
            </w:r>
          </w:p>
        </w:tc>
        <w:tc>
          <w:tcPr>
            <w:tcW w:w="734" w:type="dxa"/>
            <w:tcBorders>
              <w:top w:val="nil"/>
              <w:bottom w:val="nil"/>
            </w:tcBorders>
            <w:shd w:val="clear" w:color="auto" w:fill="DADADA"/>
          </w:tcPr>
          <w:p w14:paraId="20B53413"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629B7F1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266719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F1F789B"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65629D3D"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13371038"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4275ECC4" w14:textId="77777777" w:rsidR="00151BAD" w:rsidRDefault="00AC1F28">
            <w:pPr>
              <w:pStyle w:val="TableParagraph"/>
              <w:spacing w:before="69"/>
              <w:ind w:right="250"/>
              <w:jc w:val="right"/>
              <w:rPr>
                <w:sz w:val="16"/>
              </w:rPr>
            </w:pPr>
            <w:r>
              <w:rPr>
                <w:sz w:val="16"/>
              </w:rPr>
              <w:t>86</w:t>
            </w:r>
          </w:p>
        </w:tc>
        <w:tc>
          <w:tcPr>
            <w:tcW w:w="753" w:type="dxa"/>
            <w:tcBorders>
              <w:top w:val="nil"/>
              <w:bottom w:val="nil"/>
            </w:tcBorders>
            <w:shd w:val="clear" w:color="auto" w:fill="DADADA"/>
          </w:tcPr>
          <w:p w14:paraId="4108EC6D"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0E62E78B"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03598017" w14:textId="77777777" w:rsidR="00151BAD" w:rsidRDefault="00AC1F28">
            <w:pPr>
              <w:pStyle w:val="TableParagraph"/>
              <w:spacing w:before="69"/>
              <w:ind w:left="24" w:right="2"/>
              <w:rPr>
                <w:sz w:val="16"/>
              </w:rPr>
            </w:pPr>
            <w:r>
              <w:rPr>
                <w:sz w:val="16"/>
              </w:rPr>
              <w:t>54 86</w:t>
            </w:r>
          </w:p>
        </w:tc>
        <w:tc>
          <w:tcPr>
            <w:tcW w:w="739" w:type="dxa"/>
            <w:tcBorders>
              <w:top w:val="nil"/>
              <w:bottom w:val="nil"/>
            </w:tcBorders>
            <w:shd w:val="clear" w:color="auto" w:fill="DADADA"/>
          </w:tcPr>
          <w:p w14:paraId="1B939580" w14:textId="77777777" w:rsidR="00151BAD" w:rsidRDefault="00AC1F28">
            <w:pPr>
              <w:pStyle w:val="TableParagraph"/>
              <w:spacing w:before="69"/>
              <w:ind w:left="23"/>
              <w:rPr>
                <w:sz w:val="16"/>
              </w:rPr>
            </w:pPr>
            <w:r>
              <w:rPr>
                <w:sz w:val="16"/>
              </w:rPr>
              <w:t>54 86</w:t>
            </w:r>
          </w:p>
        </w:tc>
        <w:tc>
          <w:tcPr>
            <w:tcW w:w="753" w:type="dxa"/>
            <w:tcBorders>
              <w:top w:val="nil"/>
              <w:bottom w:val="nil"/>
            </w:tcBorders>
            <w:shd w:val="clear" w:color="auto" w:fill="DADADA"/>
          </w:tcPr>
          <w:p w14:paraId="07DB0A3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924D5F2" w14:textId="77777777" w:rsidR="00151BAD" w:rsidRDefault="00151BAD">
            <w:pPr>
              <w:pStyle w:val="TableParagraph"/>
              <w:spacing w:before="0"/>
              <w:jc w:val="left"/>
              <w:rPr>
                <w:sz w:val="16"/>
              </w:rPr>
            </w:pPr>
          </w:p>
        </w:tc>
      </w:tr>
      <w:tr w:rsidR="00151BAD" w14:paraId="3B37EA90" w14:textId="77777777">
        <w:trPr>
          <w:trHeight w:val="328"/>
        </w:trPr>
        <w:tc>
          <w:tcPr>
            <w:tcW w:w="888" w:type="dxa"/>
            <w:tcBorders>
              <w:top w:val="nil"/>
              <w:bottom w:val="nil"/>
            </w:tcBorders>
          </w:tcPr>
          <w:p w14:paraId="03BFFE4E" w14:textId="77777777" w:rsidR="00151BAD" w:rsidRDefault="00AC1F28">
            <w:pPr>
              <w:pStyle w:val="TableParagraph"/>
              <w:spacing w:before="69"/>
              <w:ind w:left="181" w:right="178"/>
              <w:rPr>
                <w:sz w:val="16"/>
              </w:rPr>
            </w:pPr>
            <w:r>
              <w:rPr>
                <w:sz w:val="16"/>
              </w:rPr>
              <w:t>G87V</w:t>
            </w:r>
          </w:p>
        </w:tc>
        <w:tc>
          <w:tcPr>
            <w:tcW w:w="734" w:type="dxa"/>
            <w:tcBorders>
              <w:top w:val="nil"/>
              <w:bottom w:val="nil"/>
            </w:tcBorders>
          </w:tcPr>
          <w:p w14:paraId="778BAD55"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44857C2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FF8E21F" w14:textId="77777777" w:rsidR="00151BAD" w:rsidRDefault="00151BAD">
            <w:pPr>
              <w:pStyle w:val="TableParagraph"/>
              <w:spacing w:before="0"/>
              <w:jc w:val="left"/>
              <w:rPr>
                <w:sz w:val="16"/>
              </w:rPr>
            </w:pPr>
          </w:p>
        </w:tc>
        <w:tc>
          <w:tcPr>
            <w:tcW w:w="863" w:type="dxa"/>
            <w:tcBorders>
              <w:top w:val="nil"/>
              <w:bottom w:val="nil"/>
            </w:tcBorders>
          </w:tcPr>
          <w:p w14:paraId="1A07A611"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327A95BF" w14:textId="77777777" w:rsidR="00151BAD" w:rsidRDefault="00AC1F28">
            <w:pPr>
              <w:pStyle w:val="TableParagraph"/>
              <w:spacing w:before="69"/>
              <w:ind w:left="269"/>
              <w:jc w:val="left"/>
              <w:rPr>
                <w:sz w:val="16"/>
              </w:rPr>
            </w:pPr>
            <w:r>
              <w:rPr>
                <w:sz w:val="16"/>
              </w:rPr>
              <w:t>87</w:t>
            </w:r>
          </w:p>
        </w:tc>
        <w:tc>
          <w:tcPr>
            <w:tcW w:w="753" w:type="dxa"/>
            <w:tcBorders>
              <w:top w:val="nil"/>
              <w:bottom w:val="nil"/>
            </w:tcBorders>
          </w:tcPr>
          <w:p w14:paraId="23CF8360"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6AEFBC2F" w14:textId="77777777" w:rsidR="00151BAD" w:rsidRDefault="00151BAD">
            <w:pPr>
              <w:pStyle w:val="TableParagraph"/>
              <w:spacing w:before="0"/>
              <w:jc w:val="left"/>
              <w:rPr>
                <w:sz w:val="16"/>
              </w:rPr>
            </w:pPr>
          </w:p>
        </w:tc>
        <w:tc>
          <w:tcPr>
            <w:tcW w:w="753" w:type="dxa"/>
            <w:tcBorders>
              <w:top w:val="nil"/>
              <w:bottom w:val="nil"/>
            </w:tcBorders>
          </w:tcPr>
          <w:p w14:paraId="0A134DC4" w14:textId="77777777" w:rsidR="00151BAD" w:rsidRDefault="00151BAD">
            <w:pPr>
              <w:pStyle w:val="TableParagraph"/>
              <w:spacing w:before="0"/>
              <w:jc w:val="left"/>
              <w:rPr>
                <w:sz w:val="16"/>
              </w:rPr>
            </w:pPr>
          </w:p>
        </w:tc>
        <w:tc>
          <w:tcPr>
            <w:tcW w:w="739" w:type="dxa"/>
            <w:tcBorders>
              <w:top w:val="nil"/>
              <w:bottom w:val="nil"/>
            </w:tcBorders>
          </w:tcPr>
          <w:p w14:paraId="219B00E4"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27DF681" w14:textId="77777777" w:rsidR="00151BAD" w:rsidRDefault="00AC1F28">
            <w:pPr>
              <w:pStyle w:val="TableParagraph"/>
              <w:spacing w:before="69"/>
              <w:ind w:left="24" w:right="2"/>
              <w:rPr>
                <w:sz w:val="16"/>
              </w:rPr>
            </w:pPr>
            <w:r>
              <w:rPr>
                <w:sz w:val="16"/>
              </w:rPr>
              <w:t>54 87</w:t>
            </w:r>
          </w:p>
        </w:tc>
        <w:tc>
          <w:tcPr>
            <w:tcW w:w="739" w:type="dxa"/>
            <w:tcBorders>
              <w:top w:val="nil"/>
              <w:bottom w:val="nil"/>
            </w:tcBorders>
          </w:tcPr>
          <w:p w14:paraId="45669E3C" w14:textId="77777777" w:rsidR="00151BAD" w:rsidRDefault="00AC1F28">
            <w:pPr>
              <w:pStyle w:val="TableParagraph"/>
              <w:spacing w:before="69"/>
              <w:ind w:left="22"/>
              <w:rPr>
                <w:sz w:val="16"/>
              </w:rPr>
            </w:pPr>
            <w:r>
              <w:rPr>
                <w:sz w:val="16"/>
              </w:rPr>
              <w:t>54 87</w:t>
            </w:r>
          </w:p>
        </w:tc>
        <w:tc>
          <w:tcPr>
            <w:tcW w:w="753" w:type="dxa"/>
            <w:tcBorders>
              <w:top w:val="nil"/>
              <w:bottom w:val="nil"/>
            </w:tcBorders>
          </w:tcPr>
          <w:p w14:paraId="0CD148CE" w14:textId="77777777" w:rsidR="00151BAD" w:rsidRDefault="00151BAD">
            <w:pPr>
              <w:pStyle w:val="TableParagraph"/>
              <w:spacing w:before="0"/>
              <w:jc w:val="left"/>
              <w:rPr>
                <w:sz w:val="16"/>
              </w:rPr>
            </w:pPr>
          </w:p>
        </w:tc>
        <w:tc>
          <w:tcPr>
            <w:tcW w:w="880" w:type="dxa"/>
            <w:tcBorders>
              <w:top w:val="nil"/>
              <w:bottom w:val="nil"/>
            </w:tcBorders>
          </w:tcPr>
          <w:p w14:paraId="53E2B49E" w14:textId="77777777" w:rsidR="00151BAD" w:rsidRDefault="00151BAD">
            <w:pPr>
              <w:pStyle w:val="TableParagraph"/>
              <w:spacing w:before="0"/>
              <w:jc w:val="left"/>
              <w:rPr>
                <w:sz w:val="16"/>
              </w:rPr>
            </w:pPr>
          </w:p>
        </w:tc>
      </w:tr>
      <w:tr w:rsidR="00151BAD" w14:paraId="76078FA5" w14:textId="77777777">
        <w:trPr>
          <w:trHeight w:val="331"/>
        </w:trPr>
        <w:tc>
          <w:tcPr>
            <w:tcW w:w="888" w:type="dxa"/>
            <w:tcBorders>
              <w:top w:val="nil"/>
              <w:bottom w:val="nil"/>
            </w:tcBorders>
            <w:shd w:val="clear" w:color="auto" w:fill="DADADA"/>
          </w:tcPr>
          <w:p w14:paraId="6B2E75FE" w14:textId="77777777" w:rsidR="00151BAD" w:rsidRDefault="00AC1F28">
            <w:pPr>
              <w:pStyle w:val="TableParagraph"/>
              <w:spacing w:before="71"/>
              <w:ind w:left="181" w:right="178"/>
              <w:rPr>
                <w:sz w:val="16"/>
              </w:rPr>
            </w:pPr>
            <w:r>
              <w:rPr>
                <w:sz w:val="16"/>
              </w:rPr>
              <w:t>G87X</w:t>
            </w:r>
          </w:p>
        </w:tc>
        <w:tc>
          <w:tcPr>
            <w:tcW w:w="734" w:type="dxa"/>
            <w:tcBorders>
              <w:top w:val="nil"/>
              <w:bottom w:val="nil"/>
            </w:tcBorders>
            <w:shd w:val="clear" w:color="auto" w:fill="DADADA"/>
          </w:tcPr>
          <w:p w14:paraId="70718FC0"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4FA4A9F7"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7B19544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5C20E31"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shd w:val="clear" w:color="auto" w:fill="DADADA"/>
          </w:tcPr>
          <w:p w14:paraId="50A739DA"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shd w:val="clear" w:color="auto" w:fill="DADADA"/>
          </w:tcPr>
          <w:p w14:paraId="3A63480C"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shd w:val="clear" w:color="auto" w:fill="DADADA"/>
          </w:tcPr>
          <w:p w14:paraId="0DCFC4C3" w14:textId="77777777" w:rsidR="00151BAD" w:rsidRDefault="00AC1F28">
            <w:pPr>
              <w:pStyle w:val="TableParagraph"/>
              <w:spacing w:before="71"/>
              <w:ind w:right="250"/>
              <w:jc w:val="right"/>
              <w:rPr>
                <w:sz w:val="16"/>
              </w:rPr>
            </w:pPr>
            <w:r>
              <w:rPr>
                <w:sz w:val="16"/>
              </w:rPr>
              <w:t>87</w:t>
            </w:r>
          </w:p>
        </w:tc>
        <w:tc>
          <w:tcPr>
            <w:tcW w:w="753" w:type="dxa"/>
            <w:tcBorders>
              <w:top w:val="nil"/>
              <w:bottom w:val="nil"/>
            </w:tcBorders>
            <w:shd w:val="clear" w:color="auto" w:fill="DADADA"/>
          </w:tcPr>
          <w:p w14:paraId="76BC1C7E" w14:textId="77777777" w:rsidR="00151BAD" w:rsidRDefault="00AC1F28">
            <w:pPr>
              <w:pStyle w:val="TableParagraph"/>
              <w:spacing w:before="71"/>
              <w:ind w:left="263" w:right="242"/>
              <w:rPr>
                <w:sz w:val="16"/>
              </w:rPr>
            </w:pPr>
            <w:r>
              <w:rPr>
                <w:sz w:val="16"/>
              </w:rPr>
              <w:t>7D</w:t>
            </w:r>
          </w:p>
        </w:tc>
        <w:tc>
          <w:tcPr>
            <w:tcW w:w="739" w:type="dxa"/>
            <w:tcBorders>
              <w:top w:val="nil"/>
              <w:bottom w:val="nil"/>
            </w:tcBorders>
            <w:shd w:val="clear" w:color="auto" w:fill="DADADA"/>
          </w:tcPr>
          <w:p w14:paraId="299DFBB2" w14:textId="77777777" w:rsidR="00151BAD" w:rsidRDefault="00AC1F28">
            <w:pPr>
              <w:pStyle w:val="TableParagraph"/>
              <w:spacing w:before="71"/>
              <w:ind w:left="16"/>
              <w:rPr>
                <w:sz w:val="16"/>
              </w:rPr>
            </w:pPr>
            <w:r>
              <w:rPr>
                <w:sz w:val="16"/>
              </w:rPr>
              <w:t>GX</w:t>
            </w:r>
          </w:p>
        </w:tc>
        <w:tc>
          <w:tcPr>
            <w:tcW w:w="734" w:type="dxa"/>
            <w:tcBorders>
              <w:top w:val="nil"/>
              <w:bottom w:val="nil"/>
            </w:tcBorders>
            <w:shd w:val="clear" w:color="auto" w:fill="DADADA"/>
          </w:tcPr>
          <w:p w14:paraId="2CCDA120" w14:textId="77777777" w:rsidR="00151BAD" w:rsidRDefault="00AC1F28">
            <w:pPr>
              <w:pStyle w:val="TableParagraph"/>
              <w:spacing w:before="71"/>
              <w:ind w:left="23" w:right="2"/>
              <w:rPr>
                <w:sz w:val="16"/>
              </w:rPr>
            </w:pPr>
            <w:r>
              <w:rPr>
                <w:sz w:val="16"/>
              </w:rPr>
              <w:t>GX 87</w:t>
            </w:r>
          </w:p>
        </w:tc>
        <w:tc>
          <w:tcPr>
            <w:tcW w:w="739" w:type="dxa"/>
            <w:tcBorders>
              <w:top w:val="nil"/>
              <w:bottom w:val="nil"/>
            </w:tcBorders>
            <w:shd w:val="clear" w:color="auto" w:fill="DADADA"/>
          </w:tcPr>
          <w:p w14:paraId="67AB0AB6" w14:textId="77777777" w:rsidR="00151BAD" w:rsidRDefault="00AC1F28">
            <w:pPr>
              <w:pStyle w:val="TableParagraph"/>
              <w:spacing w:before="71"/>
              <w:ind w:left="21"/>
              <w:rPr>
                <w:sz w:val="16"/>
              </w:rPr>
            </w:pPr>
            <w:r>
              <w:rPr>
                <w:sz w:val="16"/>
              </w:rPr>
              <w:t>GX 87</w:t>
            </w:r>
          </w:p>
        </w:tc>
        <w:tc>
          <w:tcPr>
            <w:tcW w:w="753" w:type="dxa"/>
            <w:tcBorders>
              <w:top w:val="nil"/>
              <w:bottom w:val="nil"/>
            </w:tcBorders>
            <w:shd w:val="clear" w:color="auto" w:fill="DADADA"/>
          </w:tcPr>
          <w:p w14:paraId="27C6C9E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03C57F8" w14:textId="77777777" w:rsidR="00151BAD" w:rsidRDefault="00151BAD">
            <w:pPr>
              <w:pStyle w:val="TableParagraph"/>
              <w:spacing w:before="0"/>
              <w:jc w:val="left"/>
              <w:rPr>
                <w:sz w:val="16"/>
              </w:rPr>
            </w:pPr>
          </w:p>
        </w:tc>
      </w:tr>
      <w:tr w:rsidR="00151BAD" w14:paraId="2A9721A0" w14:textId="77777777">
        <w:trPr>
          <w:trHeight w:val="331"/>
        </w:trPr>
        <w:tc>
          <w:tcPr>
            <w:tcW w:w="888" w:type="dxa"/>
            <w:tcBorders>
              <w:top w:val="nil"/>
              <w:bottom w:val="nil"/>
            </w:tcBorders>
          </w:tcPr>
          <w:p w14:paraId="1B1EA2E2" w14:textId="77777777" w:rsidR="00151BAD" w:rsidRDefault="00AC1F28">
            <w:pPr>
              <w:pStyle w:val="TableParagraph"/>
              <w:spacing w:before="71"/>
              <w:ind w:left="183" w:right="178"/>
              <w:rPr>
                <w:sz w:val="16"/>
              </w:rPr>
            </w:pPr>
            <w:r>
              <w:rPr>
                <w:sz w:val="16"/>
              </w:rPr>
              <w:t>G870</w:t>
            </w:r>
          </w:p>
        </w:tc>
        <w:tc>
          <w:tcPr>
            <w:tcW w:w="734" w:type="dxa"/>
            <w:tcBorders>
              <w:top w:val="nil"/>
              <w:bottom w:val="nil"/>
            </w:tcBorders>
          </w:tcPr>
          <w:p w14:paraId="015B67FC" w14:textId="77777777" w:rsidR="00151BAD" w:rsidRDefault="00AC1F28">
            <w:pPr>
              <w:pStyle w:val="TableParagraph"/>
              <w:spacing w:before="71"/>
              <w:ind w:left="3" w:right="2"/>
              <w:rPr>
                <w:sz w:val="16"/>
              </w:rPr>
            </w:pPr>
            <w:r>
              <w:rPr>
                <w:sz w:val="16"/>
              </w:rPr>
              <w:t>T1</w:t>
            </w:r>
          </w:p>
        </w:tc>
        <w:tc>
          <w:tcPr>
            <w:tcW w:w="969" w:type="dxa"/>
            <w:tcBorders>
              <w:top w:val="nil"/>
              <w:bottom w:val="nil"/>
            </w:tcBorders>
          </w:tcPr>
          <w:p w14:paraId="2AB0E4A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5F406D53" w14:textId="77777777" w:rsidR="00151BAD" w:rsidRDefault="00151BAD">
            <w:pPr>
              <w:pStyle w:val="TableParagraph"/>
              <w:spacing w:before="0"/>
              <w:jc w:val="left"/>
              <w:rPr>
                <w:sz w:val="16"/>
              </w:rPr>
            </w:pPr>
          </w:p>
        </w:tc>
        <w:tc>
          <w:tcPr>
            <w:tcW w:w="863" w:type="dxa"/>
            <w:tcBorders>
              <w:top w:val="nil"/>
              <w:bottom w:val="nil"/>
            </w:tcBorders>
          </w:tcPr>
          <w:p w14:paraId="45AEF742"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645088EC" w14:textId="77777777" w:rsidR="00151BAD" w:rsidRDefault="00AC1F28">
            <w:pPr>
              <w:pStyle w:val="TableParagraph"/>
              <w:spacing w:before="71"/>
              <w:ind w:left="269"/>
              <w:jc w:val="left"/>
              <w:rPr>
                <w:sz w:val="16"/>
              </w:rPr>
            </w:pPr>
            <w:r>
              <w:rPr>
                <w:sz w:val="16"/>
              </w:rPr>
              <w:t>87</w:t>
            </w:r>
          </w:p>
        </w:tc>
        <w:tc>
          <w:tcPr>
            <w:tcW w:w="753" w:type="dxa"/>
            <w:tcBorders>
              <w:top w:val="nil"/>
              <w:bottom w:val="nil"/>
            </w:tcBorders>
          </w:tcPr>
          <w:p w14:paraId="00A1BFCC"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tcPr>
          <w:p w14:paraId="5847A477" w14:textId="77777777" w:rsidR="00151BAD" w:rsidRDefault="00151BAD">
            <w:pPr>
              <w:pStyle w:val="TableParagraph"/>
              <w:spacing w:before="0"/>
              <w:jc w:val="left"/>
              <w:rPr>
                <w:sz w:val="16"/>
              </w:rPr>
            </w:pPr>
          </w:p>
        </w:tc>
        <w:tc>
          <w:tcPr>
            <w:tcW w:w="753" w:type="dxa"/>
            <w:tcBorders>
              <w:top w:val="nil"/>
              <w:bottom w:val="nil"/>
            </w:tcBorders>
          </w:tcPr>
          <w:p w14:paraId="4F7D3B47" w14:textId="77777777" w:rsidR="00151BAD" w:rsidRDefault="00151BAD">
            <w:pPr>
              <w:pStyle w:val="TableParagraph"/>
              <w:spacing w:before="0"/>
              <w:jc w:val="left"/>
              <w:rPr>
                <w:sz w:val="16"/>
              </w:rPr>
            </w:pPr>
          </w:p>
        </w:tc>
        <w:tc>
          <w:tcPr>
            <w:tcW w:w="739" w:type="dxa"/>
            <w:tcBorders>
              <w:top w:val="nil"/>
              <w:bottom w:val="nil"/>
            </w:tcBorders>
          </w:tcPr>
          <w:p w14:paraId="1257F421"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533D4797" w14:textId="77777777" w:rsidR="00151BAD" w:rsidRDefault="00AC1F28">
            <w:pPr>
              <w:pStyle w:val="TableParagraph"/>
              <w:spacing w:before="71"/>
              <w:ind w:left="24" w:right="2"/>
              <w:rPr>
                <w:sz w:val="16"/>
              </w:rPr>
            </w:pPr>
            <w:r>
              <w:rPr>
                <w:sz w:val="16"/>
              </w:rPr>
              <w:t>75 87</w:t>
            </w:r>
          </w:p>
        </w:tc>
        <w:tc>
          <w:tcPr>
            <w:tcW w:w="739" w:type="dxa"/>
            <w:tcBorders>
              <w:top w:val="nil"/>
              <w:bottom w:val="nil"/>
            </w:tcBorders>
          </w:tcPr>
          <w:p w14:paraId="70F04F22" w14:textId="77777777" w:rsidR="00151BAD" w:rsidRDefault="00AC1F28">
            <w:pPr>
              <w:pStyle w:val="TableParagraph"/>
              <w:spacing w:before="71"/>
              <w:ind w:left="22"/>
              <w:rPr>
                <w:sz w:val="16"/>
              </w:rPr>
            </w:pPr>
            <w:r>
              <w:rPr>
                <w:sz w:val="16"/>
              </w:rPr>
              <w:t>75 87</w:t>
            </w:r>
          </w:p>
        </w:tc>
        <w:tc>
          <w:tcPr>
            <w:tcW w:w="753" w:type="dxa"/>
            <w:tcBorders>
              <w:top w:val="nil"/>
              <w:bottom w:val="nil"/>
            </w:tcBorders>
          </w:tcPr>
          <w:p w14:paraId="4E18BF0A" w14:textId="77777777" w:rsidR="00151BAD" w:rsidRDefault="00151BAD">
            <w:pPr>
              <w:pStyle w:val="TableParagraph"/>
              <w:spacing w:before="0"/>
              <w:jc w:val="left"/>
              <w:rPr>
                <w:sz w:val="16"/>
              </w:rPr>
            </w:pPr>
          </w:p>
        </w:tc>
        <w:tc>
          <w:tcPr>
            <w:tcW w:w="880" w:type="dxa"/>
            <w:tcBorders>
              <w:top w:val="nil"/>
              <w:bottom w:val="nil"/>
            </w:tcBorders>
          </w:tcPr>
          <w:p w14:paraId="2665CDDB" w14:textId="77777777" w:rsidR="00151BAD" w:rsidRDefault="00151BAD">
            <w:pPr>
              <w:pStyle w:val="TableParagraph"/>
              <w:spacing w:before="0"/>
              <w:jc w:val="left"/>
              <w:rPr>
                <w:sz w:val="16"/>
              </w:rPr>
            </w:pPr>
          </w:p>
        </w:tc>
      </w:tr>
      <w:tr w:rsidR="00151BAD" w14:paraId="35DC5851" w14:textId="77777777">
        <w:trPr>
          <w:trHeight w:val="331"/>
        </w:trPr>
        <w:tc>
          <w:tcPr>
            <w:tcW w:w="888" w:type="dxa"/>
            <w:tcBorders>
              <w:top w:val="nil"/>
              <w:bottom w:val="nil"/>
            </w:tcBorders>
            <w:shd w:val="clear" w:color="auto" w:fill="DADADA"/>
          </w:tcPr>
          <w:p w14:paraId="02F1D384" w14:textId="77777777" w:rsidR="00151BAD" w:rsidRDefault="00AC1F28">
            <w:pPr>
              <w:pStyle w:val="TableParagraph"/>
              <w:spacing w:before="71"/>
              <w:ind w:left="183" w:right="178"/>
              <w:rPr>
                <w:sz w:val="16"/>
              </w:rPr>
            </w:pPr>
            <w:r>
              <w:rPr>
                <w:sz w:val="16"/>
              </w:rPr>
              <w:t>G871</w:t>
            </w:r>
          </w:p>
        </w:tc>
        <w:tc>
          <w:tcPr>
            <w:tcW w:w="734" w:type="dxa"/>
            <w:tcBorders>
              <w:top w:val="nil"/>
              <w:bottom w:val="nil"/>
            </w:tcBorders>
            <w:shd w:val="clear" w:color="auto" w:fill="DADADA"/>
          </w:tcPr>
          <w:p w14:paraId="124C2102"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0D9B0A19"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0FDF065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A025C31"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4797ACED"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20D1D3F2"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2CBCA835" w14:textId="77777777" w:rsidR="00151BAD" w:rsidRDefault="00AC1F28">
            <w:pPr>
              <w:pStyle w:val="TableParagraph"/>
              <w:spacing w:before="71"/>
              <w:ind w:right="250"/>
              <w:jc w:val="right"/>
              <w:rPr>
                <w:sz w:val="16"/>
              </w:rPr>
            </w:pPr>
            <w:r>
              <w:rPr>
                <w:sz w:val="16"/>
              </w:rPr>
              <w:t>87</w:t>
            </w:r>
          </w:p>
        </w:tc>
        <w:tc>
          <w:tcPr>
            <w:tcW w:w="753" w:type="dxa"/>
            <w:tcBorders>
              <w:top w:val="nil"/>
              <w:bottom w:val="nil"/>
            </w:tcBorders>
            <w:shd w:val="clear" w:color="auto" w:fill="DADADA"/>
          </w:tcPr>
          <w:p w14:paraId="5C8DC30F"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4580ED11"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7E137E1D" w14:textId="77777777" w:rsidR="00151BAD" w:rsidRDefault="00AC1F28">
            <w:pPr>
              <w:pStyle w:val="TableParagraph"/>
              <w:spacing w:before="71"/>
              <w:ind w:left="24" w:right="2"/>
              <w:rPr>
                <w:sz w:val="16"/>
              </w:rPr>
            </w:pPr>
            <w:r>
              <w:rPr>
                <w:sz w:val="16"/>
              </w:rPr>
              <w:t>75 87</w:t>
            </w:r>
          </w:p>
        </w:tc>
        <w:tc>
          <w:tcPr>
            <w:tcW w:w="739" w:type="dxa"/>
            <w:tcBorders>
              <w:top w:val="nil"/>
              <w:bottom w:val="nil"/>
            </w:tcBorders>
            <w:shd w:val="clear" w:color="auto" w:fill="DADADA"/>
          </w:tcPr>
          <w:p w14:paraId="4CDA0FAD" w14:textId="77777777" w:rsidR="00151BAD" w:rsidRDefault="00AC1F28">
            <w:pPr>
              <w:pStyle w:val="TableParagraph"/>
              <w:spacing w:before="71"/>
              <w:ind w:left="23"/>
              <w:rPr>
                <w:sz w:val="16"/>
              </w:rPr>
            </w:pPr>
            <w:r>
              <w:rPr>
                <w:sz w:val="16"/>
              </w:rPr>
              <w:t>75 87</w:t>
            </w:r>
          </w:p>
        </w:tc>
        <w:tc>
          <w:tcPr>
            <w:tcW w:w="753" w:type="dxa"/>
            <w:tcBorders>
              <w:top w:val="nil"/>
              <w:bottom w:val="nil"/>
            </w:tcBorders>
            <w:shd w:val="clear" w:color="auto" w:fill="DADADA"/>
          </w:tcPr>
          <w:p w14:paraId="64984479"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4087D3FD" w14:textId="77777777" w:rsidR="00151BAD" w:rsidRDefault="00151BAD">
            <w:pPr>
              <w:pStyle w:val="TableParagraph"/>
              <w:spacing w:before="0"/>
              <w:jc w:val="left"/>
              <w:rPr>
                <w:sz w:val="16"/>
              </w:rPr>
            </w:pPr>
          </w:p>
        </w:tc>
      </w:tr>
      <w:tr w:rsidR="00151BAD" w14:paraId="3ED8395E" w14:textId="77777777">
        <w:trPr>
          <w:trHeight w:val="331"/>
        </w:trPr>
        <w:tc>
          <w:tcPr>
            <w:tcW w:w="888" w:type="dxa"/>
            <w:tcBorders>
              <w:top w:val="nil"/>
              <w:bottom w:val="nil"/>
            </w:tcBorders>
          </w:tcPr>
          <w:p w14:paraId="6134F93C" w14:textId="77777777" w:rsidR="00151BAD" w:rsidRDefault="00AC1F28">
            <w:pPr>
              <w:pStyle w:val="TableParagraph"/>
              <w:spacing w:before="69"/>
              <w:ind w:left="183" w:right="178"/>
              <w:rPr>
                <w:sz w:val="16"/>
              </w:rPr>
            </w:pPr>
            <w:r>
              <w:rPr>
                <w:sz w:val="16"/>
              </w:rPr>
              <w:t>G872</w:t>
            </w:r>
          </w:p>
        </w:tc>
        <w:tc>
          <w:tcPr>
            <w:tcW w:w="734" w:type="dxa"/>
            <w:tcBorders>
              <w:top w:val="nil"/>
              <w:bottom w:val="nil"/>
            </w:tcBorders>
          </w:tcPr>
          <w:p w14:paraId="484A5C85"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67CC3F7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1ABC0AD" w14:textId="77777777" w:rsidR="00151BAD" w:rsidRDefault="00151BAD">
            <w:pPr>
              <w:pStyle w:val="TableParagraph"/>
              <w:spacing w:before="0"/>
              <w:jc w:val="left"/>
              <w:rPr>
                <w:sz w:val="16"/>
              </w:rPr>
            </w:pPr>
          </w:p>
        </w:tc>
        <w:tc>
          <w:tcPr>
            <w:tcW w:w="863" w:type="dxa"/>
            <w:tcBorders>
              <w:top w:val="nil"/>
              <w:bottom w:val="nil"/>
            </w:tcBorders>
          </w:tcPr>
          <w:p w14:paraId="550B7DC5"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34E4CF00"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8E60412"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3B3714E9" w14:textId="77777777" w:rsidR="00151BAD" w:rsidRDefault="00AC1F28">
            <w:pPr>
              <w:pStyle w:val="TableParagraph"/>
              <w:spacing w:before="69"/>
              <w:ind w:right="250"/>
              <w:jc w:val="right"/>
              <w:rPr>
                <w:sz w:val="16"/>
              </w:rPr>
            </w:pPr>
            <w:r>
              <w:rPr>
                <w:sz w:val="16"/>
              </w:rPr>
              <w:t>87</w:t>
            </w:r>
          </w:p>
        </w:tc>
        <w:tc>
          <w:tcPr>
            <w:tcW w:w="753" w:type="dxa"/>
            <w:tcBorders>
              <w:top w:val="nil"/>
              <w:bottom w:val="nil"/>
            </w:tcBorders>
          </w:tcPr>
          <w:p w14:paraId="4B29F779"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2407CC14"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A2CDD0D" w14:textId="77777777" w:rsidR="00151BAD" w:rsidRDefault="00AC1F28">
            <w:pPr>
              <w:pStyle w:val="TableParagraph"/>
              <w:spacing w:before="69"/>
              <w:ind w:left="24" w:right="2"/>
              <w:rPr>
                <w:sz w:val="16"/>
              </w:rPr>
            </w:pPr>
            <w:r>
              <w:rPr>
                <w:sz w:val="16"/>
              </w:rPr>
              <w:t>54 87</w:t>
            </w:r>
          </w:p>
        </w:tc>
        <w:tc>
          <w:tcPr>
            <w:tcW w:w="739" w:type="dxa"/>
            <w:tcBorders>
              <w:top w:val="nil"/>
              <w:bottom w:val="nil"/>
            </w:tcBorders>
          </w:tcPr>
          <w:p w14:paraId="062927FF" w14:textId="77777777" w:rsidR="00151BAD" w:rsidRDefault="00AC1F28">
            <w:pPr>
              <w:pStyle w:val="TableParagraph"/>
              <w:spacing w:before="69"/>
              <w:ind w:left="22"/>
              <w:rPr>
                <w:sz w:val="16"/>
              </w:rPr>
            </w:pPr>
            <w:r>
              <w:rPr>
                <w:sz w:val="16"/>
              </w:rPr>
              <w:t>54 87</w:t>
            </w:r>
          </w:p>
        </w:tc>
        <w:tc>
          <w:tcPr>
            <w:tcW w:w="753" w:type="dxa"/>
            <w:tcBorders>
              <w:top w:val="nil"/>
              <w:bottom w:val="nil"/>
            </w:tcBorders>
          </w:tcPr>
          <w:p w14:paraId="73F0272B" w14:textId="77777777" w:rsidR="00151BAD" w:rsidRDefault="00151BAD">
            <w:pPr>
              <w:pStyle w:val="TableParagraph"/>
              <w:spacing w:before="0"/>
              <w:jc w:val="left"/>
              <w:rPr>
                <w:sz w:val="16"/>
              </w:rPr>
            </w:pPr>
          </w:p>
        </w:tc>
        <w:tc>
          <w:tcPr>
            <w:tcW w:w="880" w:type="dxa"/>
            <w:tcBorders>
              <w:top w:val="nil"/>
              <w:bottom w:val="nil"/>
            </w:tcBorders>
          </w:tcPr>
          <w:p w14:paraId="5F1B8C0A" w14:textId="77777777" w:rsidR="00151BAD" w:rsidRDefault="00151BAD">
            <w:pPr>
              <w:pStyle w:val="TableParagraph"/>
              <w:spacing w:before="0"/>
              <w:jc w:val="left"/>
              <w:rPr>
                <w:sz w:val="16"/>
              </w:rPr>
            </w:pPr>
          </w:p>
        </w:tc>
      </w:tr>
      <w:tr w:rsidR="00151BAD" w14:paraId="1D6C7BF8" w14:textId="77777777">
        <w:trPr>
          <w:trHeight w:val="331"/>
        </w:trPr>
        <w:tc>
          <w:tcPr>
            <w:tcW w:w="888" w:type="dxa"/>
            <w:tcBorders>
              <w:top w:val="nil"/>
              <w:bottom w:val="nil"/>
            </w:tcBorders>
            <w:shd w:val="clear" w:color="auto" w:fill="DADADA"/>
          </w:tcPr>
          <w:p w14:paraId="081DADE8" w14:textId="77777777" w:rsidR="00151BAD" w:rsidRDefault="00AC1F28">
            <w:pPr>
              <w:pStyle w:val="TableParagraph"/>
              <w:spacing w:before="69"/>
              <w:ind w:left="181" w:right="178"/>
              <w:rPr>
                <w:sz w:val="16"/>
              </w:rPr>
            </w:pPr>
            <w:r>
              <w:rPr>
                <w:sz w:val="16"/>
              </w:rPr>
              <w:t>G88V</w:t>
            </w:r>
          </w:p>
        </w:tc>
        <w:tc>
          <w:tcPr>
            <w:tcW w:w="734" w:type="dxa"/>
            <w:tcBorders>
              <w:top w:val="nil"/>
              <w:bottom w:val="nil"/>
            </w:tcBorders>
            <w:shd w:val="clear" w:color="auto" w:fill="DADADA"/>
          </w:tcPr>
          <w:p w14:paraId="75A56030"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6468198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8A764A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8CDE929" w14:textId="77777777" w:rsidR="00151BAD" w:rsidRDefault="00AC1F28">
            <w:pPr>
              <w:pStyle w:val="TableParagraph"/>
              <w:spacing w:before="69"/>
              <w:ind w:left="63" w:right="55"/>
              <w:rPr>
                <w:sz w:val="16"/>
              </w:rPr>
            </w:pPr>
            <w:r>
              <w:rPr>
                <w:sz w:val="16"/>
              </w:rPr>
              <w:t>1999014</w:t>
            </w:r>
          </w:p>
        </w:tc>
        <w:tc>
          <w:tcPr>
            <w:tcW w:w="700" w:type="dxa"/>
            <w:tcBorders>
              <w:top w:val="nil"/>
              <w:bottom w:val="nil"/>
            </w:tcBorders>
            <w:shd w:val="clear" w:color="auto" w:fill="DADADA"/>
          </w:tcPr>
          <w:p w14:paraId="2E769918" w14:textId="77777777" w:rsidR="00151BAD" w:rsidRDefault="00AC1F28">
            <w:pPr>
              <w:pStyle w:val="TableParagraph"/>
              <w:spacing w:before="69"/>
              <w:ind w:left="269"/>
              <w:jc w:val="left"/>
              <w:rPr>
                <w:sz w:val="16"/>
              </w:rPr>
            </w:pPr>
            <w:r>
              <w:rPr>
                <w:sz w:val="16"/>
              </w:rPr>
              <w:t>88</w:t>
            </w:r>
          </w:p>
        </w:tc>
        <w:tc>
          <w:tcPr>
            <w:tcW w:w="753" w:type="dxa"/>
            <w:tcBorders>
              <w:top w:val="nil"/>
              <w:bottom w:val="nil"/>
            </w:tcBorders>
            <w:shd w:val="clear" w:color="auto" w:fill="DADADA"/>
          </w:tcPr>
          <w:p w14:paraId="16DC075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12122B03"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E08D17A"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135928CA"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5E7E7D56" w14:textId="77777777" w:rsidR="00151BAD" w:rsidRDefault="00AC1F28">
            <w:pPr>
              <w:pStyle w:val="TableParagraph"/>
              <w:spacing w:before="69"/>
              <w:ind w:left="24" w:right="2"/>
              <w:rPr>
                <w:sz w:val="16"/>
              </w:rPr>
            </w:pPr>
            <w:r>
              <w:rPr>
                <w:sz w:val="16"/>
              </w:rPr>
              <w:t>54 88</w:t>
            </w:r>
          </w:p>
        </w:tc>
        <w:tc>
          <w:tcPr>
            <w:tcW w:w="739" w:type="dxa"/>
            <w:tcBorders>
              <w:top w:val="nil"/>
              <w:bottom w:val="nil"/>
            </w:tcBorders>
            <w:shd w:val="clear" w:color="auto" w:fill="DADADA"/>
          </w:tcPr>
          <w:p w14:paraId="359B2FAC"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1D80B4C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DA2E65D" w14:textId="77777777" w:rsidR="00151BAD" w:rsidRDefault="00151BAD">
            <w:pPr>
              <w:pStyle w:val="TableParagraph"/>
              <w:spacing w:before="0"/>
              <w:jc w:val="left"/>
              <w:rPr>
                <w:sz w:val="16"/>
              </w:rPr>
            </w:pPr>
          </w:p>
        </w:tc>
      </w:tr>
      <w:tr w:rsidR="00151BAD" w14:paraId="36C75BB2" w14:textId="77777777">
        <w:trPr>
          <w:trHeight w:val="331"/>
        </w:trPr>
        <w:tc>
          <w:tcPr>
            <w:tcW w:w="888" w:type="dxa"/>
            <w:tcBorders>
              <w:top w:val="nil"/>
              <w:bottom w:val="nil"/>
            </w:tcBorders>
          </w:tcPr>
          <w:p w14:paraId="65DC8812" w14:textId="77777777" w:rsidR="00151BAD" w:rsidRDefault="00AC1F28">
            <w:pPr>
              <w:pStyle w:val="TableParagraph"/>
              <w:spacing w:before="69"/>
              <w:ind w:left="181" w:right="178"/>
              <w:rPr>
                <w:sz w:val="16"/>
              </w:rPr>
            </w:pPr>
            <w:r>
              <w:rPr>
                <w:sz w:val="16"/>
              </w:rPr>
              <w:t>G88X</w:t>
            </w:r>
          </w:p>
        </w:tc>
        <w:tc>
          <w:tcPr>
            <w:tcW w:w="734" w:type="dxa"/>
            <w:tcBorders>
              <w:top w:val="nil"/>
              <w:bottom w:val="nil"/>
            </w:tcBorders>
          </w:tcPr>
          <w:p w14:paraId="585D1678"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0633E412"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FC13E4A" w14:textId="77777777" w:rsidR="00151BAD" w:rsidRDefault="00151BAD">
            <w:pPr>
              <w:pStyle w:val="TableParagraph"/>
              <w:spacing w:before="0"/>
              <w:jc w:val="left"/>
              <w:rPr>
                <w:sz w:val="16"/>
              </w:rPr>
            </w:pPr>
          </w:p>
        </w:tc>
        <w:tc>
          <w:tcPr>
            <w:tcW w:w="863" w:type="dxa"/>
            <w:tcBorders>
              <w:top w:val="nil"/>
              <w:bottom w:val="nil"/>
            </w:tcBorders>
          </w:tcPr>
          <w:p w14:paraId="037F55C2"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4709A1C8"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5790593C"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57BC3BFF" w14:textId="77777777" w:rsidR="00151BAD" w:rsidRDefault="00AC1F28">
            <w:pPr>
              <w:pStyle w:val="TableParagraph"/>
              <w:spacing w:before="69"/>
              <w:ind w:right="250"/>
              <w:jc w:val="right"/>
              <w:rPr>
                <w:sz w:val="16"/>
              </w:rPr>
            </w:pPr>
            <w:r>
              <w:rPr>
                <w:sz w:val="16"/>
              </w:rPr>
              <w:t>88</w:t>
            </w:r>
          </w:p>
        </w:tc>
        <w:tc>
          <w:tcPr>
            <w:tcW w:w="753" w:type="dxa"/>
            <w:tcBorders>
              <w:top w:val="nil"/>
              <w:bottom w:val="nil"/>
            </w:tcBorders>
          </w:tcPr>
          <w:p w14:paraId="6B56805F"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7087BB70"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22EAC81" w14:textId="77777777" w:rsidR="00151BAD" w:rsidRDefault="00AC1F28">
            <w:pPr>
              <w:pStyle w:val="TableParagraph"/>
              <w:spacing w:before="69"/>
              <w:ind w:left="23" w:right="2"/>
              <w:rPr>
                <w:sz w:val="16"/>
              </w:rPr>
            </w:pPr>
            <w:r>
              <w:rPr>
                <w:sz w:val="16"/>
              </w:rPr>
              <w:t>GX 88</w:t>
            </w:r>
          </w:p>
        </w:tc>
        <w:tc>
          <w:tcPr>
            <w:tcW w:w="739" w:type="dxa"/>
            <w:tcBorders>
              <w:top w:val="nil"/>
              <w:bottom w:val="nil"/>
            </w:tcBorders>
          </w:tcPr>
          <w:p w14:paraId="739C8B3B" w14:textId="77777777" w:rsidR="00151BAD" w:rsidRDefault="00AC1F28">
            <w:pPr>
              <w:pStyle w:val="TableParagraph"/>
              <w:spacing w:before="69"/>
              <w:ind w:left="22"/>
              <w:rPr>
                <w:sz w:val="16"/>
              </w:rPr>
            </w:pPr>
            <w:r>
              <w:rPr>
                <w:sz w:val="16"/>
              </w:rPr>
              <w:t>GX 88</w:t>
            </w:r>
          </w:p>
        </w:tc>
        <w:tc>
          <w:tcPr>
            <w:tcW w:w="753" w:type="dxa"/>
            <w:tcBorders>
              <w:top w:val="nil"/>
              <w:bottom w:val="nil"/>
            </w:tcBorders>
          </w:tcPr>
          <w:p w14:paraId="57964361" w14:textId="77777777" w:rsidR="00151BAD" w:rsidRDefault="00151BAD">
            <w:pPr>
              <w:pStyle w:val="TableParagraph"/>
              <w:spacing w:before="0"/>
              <w:jc w:val="left"/>
              <w:rPr>
                <w:sz w:val="16"/>
              </w:rPr>
            </w:pPr>
          </w:p>
        </w:tc>
        <w:tc>
          <w:tcPr>
            <w:tcW w:w="880" w:type="dxa"/>
            <w:tcBorders>
              <w:top w:val="nil"/>
              <w:bottom w:val="nil"/>
            </w:tcBorders>
          </w:tcPr>
          <w:p w14:paraId="3AA3BE46" w14:textId="77777777" w:rsidR="00151BAD" w:rsidRDefault="00151BAD">
            <w:pPr>
              <w:pStyle w:val="TableParagraph"/>
              <w:spacing w:before="0"/>
              <w:jc w:val="left"/>
              <w:rPr>
                <w:sz w:val="16"/>
              </w:rPr>
            </w:pPr>
          </w:p>
        </w:tc>
      </w:tr>
      <w:tr w:rsidR="00151BAD" w14:paraId="2DBAF317" w14:textId="77777777">
        <w:trPr>
          <w:trHeight w:val="331"/>
        </w:trPr>
        <w:tc>
          <w:tcPr>
            <w:tcW w:w="888" w:type="dxa"/>
            <w:tcBorders>
              <w:top w:val="nil"/>
              <w:bottom w:val="nil"/>
            </w:tcBorders>
            <w:shd w:val="clear" w:color="auto" w:fill="DADADA"/>
          </w:tcPr>
          <w:p w14:paraId="19159475" w14:textId="77777777" w:rsidR="00151BAD" w:rsidRDefault="00AC1F28">
            <w:pPr>
              <w:pStyle w:val="TableParagraph"/>
              <w:spacing w:before="69"/>
              <w:ind w:left="183" w:right="178"/>
              <w:rPr>
                <w:sz w:val="16"/>
              </w:rPr>
            </w:pPr>
            <w:r>
              <w:rPr>
                <w:sz w:val="16"/>
              </w:rPr>
              <w:t>G880</w:t>
            </w:r>
          </w:p>
        </w:tc>
        <w:tc>
          <w:tcPr>
            <w:tcW w:w="734" w:type="dxa"/>
            <w:tcBorders>
              <w:top w:val="nil"/>
              <w:bottom w:val="nil"/>
            </w:tcBorders>
            <w:shd w:val="clear" w:color="auto" w:fill="DADADA"/>
          </w:tcPr>
          <w:p w14:paraId="6BED0958"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7F8C61B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478C8C5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5F15CCA" w14:textId="77777777" w:rsidR="00151BAD" w:rsidRDefault="00AC1F28">
            <w:pPr>
              <w:pStyle w:val="TableParagraph"/>
              <w:spacing w:before="69"/>
              <w:ind w:left="63" w:right="55"/>
              <w:rPr>
                <w:sz w:val="16"/>
              </w:rPr>
            </w:pPr>
            <w:r>
              <w:rPr>
                <w:sz w:val="16"/>
              </w:rPr>
              <w:t>1999014</w:t>
            </w:r>
          </w:p>
        </w:tc>
        <w:tc>
          <w:tcPr>
            <w:tcW w:w="700" w:type="dxa"/>
            <w:tcBorders>
              <w:top w:val="nil"/>
              <w:bottom w:val="nil"/>
            </w:tcBorders>
            <w:shd w:val="clear" w:color="auto" w:fill="DADADA"/>
          </w:tcPr>
          <w:p w14:paraId="4781BA80" w14:textId="77777777" w:rsidR="00151BAD" w:rsidRDefault="00AC1F28">
            <w:pPr>
              <w:pStyle w:val="TableParagraph"/>
              <w:spacing w:before="69"/>
              <w:ind w:left="269"/>
              <w:jc w:val="left"/>
              <w:rPr>
                <w:sz w:val="16"/>
              </w:rPr>
            </w:pPr>
            <w:r>
              <w:rPr>
                <w:sz w:val="16"/>
              </w:rPr>
              <w:t>88</w:t>
            </w:r>
          </w:p>
        </w:tc>
        <w:tc>
          <w:tcPr>
            <w:tcW w:w="753" w:type="dxa"/>
            <w:tcBorders>
              <w:top w:val="nil"/>
              <w:bottom w:val="nil"/>
            </w:tcBorders>
            <w:shd w:val="clear" w:color="auto" w:fill="DADADA"/>
          </w:tcPr>
          <w:p w14:paraId="56DCA9E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6A6FB260"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A1AFF70"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58C66179"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4D964D7A" w14:textId="77777777" w:rsidR="00151BAD" w:rsidRDefault="00AC1F28">
            <w:pPr>
              <w:pStyle w:val="TableParagraph"/>
              <w:spacing w:before="69"/>
              <w:ind w:left="24" w:right="2"/>
              <w:rPr>
                <w:sz w:val="16"/>
              </w:rPr>
            </w:pPr>
            <w:r>
              <w:rPr>
                <w:sz w:val="16"/>
              </w:rPr>
              <w:t>75 88</w:t>
            </w:r>
          </w:p>
        </w:tc>
        <w:tc>
          <w:tcPr>
            <w:tcW w:w="739" w:type="dxa"/>
            <w:tcBorders>
              <w:top w:val="nil"/>
              <w:bottom w:val="nil"/>
            </w:tcBorders>
            <w:shd w:val="clear" w:color="auto" w:fill="DADADA"/>
          </w:tcPr>
          <w:p w14:paraId="1A271817"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68D3EAD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4E62F8D" w14:textId="77777777" w:rsidR="00151BAD" w:rsidRDefault="00151BAD">
            <w:pPr>
              <w:pStyle w:val="TableParagraph"/>
              <w:spacing w:before="0"/>
              <w:jc w:val="left"/>
              <w:rPr>
                <w:sz w:val="16"/>
              </w:rPr>
            </w:pPr>
          </w:p>
        </w:tc>
      </w:tr>
      <w:tr w:rsidR="00151BAD" w14:paraId="5D846B04" w14:textId="77777777">
        <w:trPr>
          <w:trHeight w:val="331"/>
        </w:trPr>
        <w:tc>
          <w:tcPr>
            <w:tcW w:w="888" w:type="dxa"/>
            <w:tcBorders>
              <w:top w:val="nil"/>
              <w:bottom w:val="nil"/>
            </w:tcBorders>
          </w:tcPr>
          <w:p w14:paraId="780C7C0A" w14:textId="77777777" w:rsidR="00151BAD" w:rsidRDefault="00AC1F28">
            <w:pPr>
              <w:pStyle w:val="TableParagraph"/>
              <w:spacing w:before="69"/>
              <w:ind w:left="183" w:right="178"/>
              <w:rPr>
                <w:sz w:val="16"/>
              </w:rPr>
            </w:pPr>
            <w:r>
              <w:rPr>
                <w:sz w:val="16"/>
              </w:rPr>
              <w:t>G881</w:t>
            </w:r>
          </w:p>
        </w:tc>
        <w:tc>
          <w:tcPr>
            <w:tcW w:w="734" w:type="dxa"/>
            <w:tcBorders>
              <w:top w:val="nil"/>
              <w:bottom w:val="nil"/>
            </w:tcBorders>
          </w:tcPr>
          <w:p w14:paraId="11FF7ECD"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11B038F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0873CCB" w14:textId="77777777" w:rsidR="00151BAD" w:rsidRDefault="00151BAD">
            <w:pPr>
              <w:pStyle w:val="TableParagraph"/>
              <w:spacing w:before="0"/>
              <w:jc w:val="left"/>
              <w:rPr>
                <w:sz w:val="16"/>
              </w:rPr>
            </w:pPr>
          </w:p>
        </w:tc>
        <w:tc>
          <w:tcPr>
            <w:tcW w:w="863" w:type="dxa"/>
            <w:tcBorders>
              <w:top w:val="nil"/>
              <w:bottom w:val="nil"/>
            </w:tcBorders>
          </w:tcPr>
          <w:p w14:paraId="4F340D63" w14:textId="77777777" w:rsidR="00151BAD" w:rsidRDefault="00AC1F28">
            <w:pPr>
              <w:pStyle w:val="TableParagraph"/>
              <w:spacing w:before="69"/>
              <w:ind w:left="63" w:right="55"/>
              <w:rPr>
                <w:sz w:val="16"/>
              </w:rPr>
            </w:pPr>
            <w:r>
              <w:rPr>
                <w:sz w:val="16"/>
              </w:rPr>
              <w:t>1999014</w:t>
            </w:r>
          </w:p>
        </w:tc>
        <w:tc>
          <w:tcPr>
            <w:tcW w:w="700" w:type="dxa"/>
            <w:tcBorders>
              <w:top w:val="nil"/>
              <w:bottom w:val="nil"/>
            </w:tcBorders>
          </w:tcPr>
          <w:p w14:paraId="1AF28069"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434EFC5"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5DDF382C" w14:textId="77777777" w:rsidR="00151BAD" w:rsidRDefault="00AC1F28">
            <w:pPr>
              <w:pStyle w:val="TableParagraph"/>
              <w:spacing w:before="69"/>
              <w:ind w:right="250"/>
              <w:jc w:val="right"/>
              <w:rPr>
                <w:sz w:val="16"/>
              </w:rPr>
            </w:pPr>
            <w:r>
              <w:rPr>
                <w:sz w:val="16"/>
              </w:rPr>
              <w:t>88</w:t>
            </w:r>
          </w:p>
        </w:tc>
        <w:tc>
          <w:tcPr>
            <w:tcW w:w="753" w:type="dxa"/>
            <w:tcBorders>
              <w:top w:val="nil"/>
              <w:bottom w:val="nil"/>
            </w:tcBorders>
          </w:tcPr>
          <w:p w14:paraId="577AE77E"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210FC21D"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7496973E" w14:textId="77777777" w:rsidR="00151BAD" w:rsidRDefault="00AC1F28">
            <w:pPr>
              <w:pStyle w:val="TableParagraph"/>
              <w:spacing w:before="69"/>
              <w:ind w:left="24" w:right="2"/>
              <w:rPr>
                <w:sz w:val="16"/>
              </w:rPr>
            </w:pPr>
            <w:r>
              <w:rPr>
                <w:sz w:val="16"/>
              </w:rPr>
              <w:t>75 88</w:t>
            </w:r>
          </w:p>
        </w:tc>
        <w:tc>
          <w:tcPr>
            <w:tcW w:w="739" w:type="dxa"/>
            <w:tcBorders>
              <w:top w:val="nil"/>
              <w:bottom w:val="nil"/>
            </w:tcBorders>
          </w:tcPr>
          <w:p w14:paraId="50351504"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1F741F16" w14:textId="77777777" w:rsidR="00151BAD" w:rsidRDefault="00151BAD">
            <w:pPr>
              <w:pStyle w:val="TableParagraph"/>
              <w:spacing w:before="0"/>
              <w:jc w:val="left"/>
              <w:rPr>
                <w:sz w:val="16"/>
              </w:rPr>
            </w:pPr>
          </w:p>
        </w:tc>
        <w:tc>
          <w:tcPr>
            <w:tcW w:w="880" w:type="dxa"/>
            <w:tcBorders>
              <w:top w:val="nil"/>
              <w:bottom w:val="nil"/>
            </w:tcBorders>
          </w:tcPr>
          <w:p w14:paraId="44D9404C" w14:textId="77777777" w:rsidR="00151BAD" w:rsidRDefault="00151BAD">
            <w:pPr>
              <w:pStyle w:val="TableParagraph"/>
              <w:spacing w:before="0"/>
              <w:jc w:val="left"/>
              <w:rPr>
                <w:sz w:val="16"/>
              </w:rPr>
            </w:pPr>
          </w:p>
        </w:tc>
      </w:tr>
      <w:tr w:rsidR="00151BAD" w14:paraId="64E16757" w14:textId="77777777">
        <w:trPr>
          <w:trHeight w:val="331"/>
        </w:trPr>
        <w:tc>
          <w:tcPr>
            <w:tcW w:w="888" w:type="dxa"/>
            <w:tcBorders>
              <w:top w:val="nil"/>
              <w:bottom w:val="nil"/>
            </w:tcBorders>
            <w:shd w:val="clear" w:color="auto" w:fill="DADADA"/>
          </w:tcPr>
          <w:p w14:paraId="3C0A5644" w14:textId="77777777" w:rsidR="00151BAD" w:rsidRDefault="00AC1F28">
            <w:pPr>
              <w:pStyle w:val="TableParagraph"/>
              <w:spacing w:before="69"/>
              <w:ind w:left="183" w:right="178"/>
              <w:rPr>
                <w:sz w:val="16"/>
              </w:rPr>
            </w:pPr>
            <w:r>
              <w:rPr>
                <w:sz w:val="16"/>
              </w:rPr>
              <w:t>G882</w:t>
            </w:r>
          </w:p>
        </w:tc>
        <w:tc>
          <w:tcPr>
            <w:tcW w:w="734" w:type="dxa"/>
            <w:tcBorders>
              <w:top w:val="nil"/>
              <w:bottom w:val="nil"/>
            </w:tcBorders>
            <w:shd w:val="clear" w:color="auto" w:fill="DADADA"/>
          </w:tcPr>
          <w:p w14:paraId="739C3210"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4A3974F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194909F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210013B" w14:textId="77777777" w:rsidR="00151BAD" w:rsidRDefault="00AC1F28">
            <w:pPr>
              <w:pStyle w:val="TableParagraph"/>
              <w:spacing w:before="69"/>
              <w:ind w:left="63" w:right="55"/>
              <w:rPr>
                <w:sz w:val="16"/>
              </w:rPr>
            </w:pPr>
            <w:r>
              <w:rPr>
                <w:sz w:val="16"/>
              </w:rPr>
              <w:t>1999014</w:t>
            </w:r>
          </w:p>
        </w:tc>
        <w:tc>
          <w:tcPr>
            <w:tcW w:w="700" w:type="dxa"/>
            <w:tcBorders>
              <w:top w:val="nil"/>
              <w:bottom w:val="nil"/>
            </w:tcBorders>
            <w:shd w:val="clear" w:color="auto" w:fill="DADADA"/>
          </w:tcPr>
          <w:p w14:paraId="5B0BE642"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728D6A29"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362E8E39" w14:textId="77777777" w:rsidR="00151BAD" w:rsidRDefault="00AC1F28">
            <w:pPr>
              <w:pStyle w:val="TableParagraph"/>
              <w:spacing w:before="69"/>
              <w:ind w:right="250"/>
              <w:jc w:val="right"/>
              <w:rPr>
                <w:sz w:val="16"/>
              </w:rPr>
            </w:pPr>
            <w:r>
              <w:rPr>
                <w:sz w:val="16"/>
              </w:rPr>
              <w:t>88</w:t>
            </w:r>
          </w:p>
        </w:tc>
        <w:tc>
          <w:tcPr>
            <w:tcW w:w="753" w:type="dxa"/>
            <w:tcBorders>
              <w:top w:val="nil"/>
              <w:bottom w:val="nil"/>
            </w:tcBorders>
            <w:shd w:val="clear" w:color="auto" w:fill="DADADA"/>
          </w:tcPr>
          <w:p w14:paraId="3312E6C4"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772BC0AC"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648B6DA9" w14:textId="77777777" w:rsidR="00151BAD" w:rsidRDefault="00AC1F28">
            <w:pPr>
              <w:pStyle w:val="TableParagraph"/>
              <w:spacing w:before="69"/>
              <w:ind w:left="24" w:right="2"/>
              <w:rPr>
                <w:sz w:val="16"/>
              </w:rPr>
            </w:pPr>
            <w:r>
              <w:rPr>
                <w:sz w:val="16"/>
              </w:rPr>
              <w:t>54 88</w:t>
            </w:r>
          </w:p>
        </w:tc>
        <w:tc>
          <w:tcPr>
            <w:tcW w:w="739" w:type="dxa"/>
            <w:tcBorders>
              <w:top w:val="nil"/>
              <w:bottom w:val="nil"/>
            </w:tcBorders>
            <w:shd w:val="clear" w:color="auto" w:fill="DADADA"/>
          </w:tcPr>
          <w:p w14:paraId="53FACAE1"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5745F57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1E62335" w14:textId="77777777" w:rsidR="00151BAD" w:rsidRDefault="00151BAD">
            <w:pPr>
              <w:pStyle w:val="TableParagraph"/>
              <w:spacing w:before="0"/>
              <w:jc w:val="left"/>
              <w:rPr>
                <w:sz w:val="16"/>
              </w:rPr>
            </w:pPr>
          </w:p>
        </w:tc>
      </w:tr>
      <w:tr w:rsidR="00151BAD" w14:paraId="19E7A6B8" w14:textId="77777777">
        <w:trPr>
          <w:trHeight w:val="331"/>
        </w:trPr>
        <w:tc>
          <w:tcPr>
            <w:tcW w:w="888" w:type="dxa"/>
            <w:tcBorders>
              <w:top w:val="nil"/>
              <w:bottom w:val="nil"/>
            </w:tcBorders>
          </w:tcPr>
          <w:p w14:paraId="36467290" w14:textId="77777777" w:rsidR="00151BAD" w:rsidRDefault="00AC1F28">
            <w:pPr>
              <w:pStyle w:val="TableParagraph"/>
              <w:spacing w:before="69"/>
              <w:ind w:left="181" w:right="178"/>
              <w:rPr>
                <w:sz w:val="16"/>
              </w:rPr>
            </w:pPr>
            <w:r>
              <w:rPr>
                <w:sz w:val="16"/>
              </w:rPr>
              <w:t>G90V</w:t>
            </w:r>
          </w:p>
        </w:tc>
        <w:tc>
          <w:tcPr>
            <w:tcW w:w="734" w:type="dxa"/>
            <w:tcBorders>
              <w:top w:val="nil"/>
              <w:bottom w:val="nil"/>
            </w:tcBorders>
          </w:tcPr>
          <w:p w14:paraId="47A5BEC0" w14:textId="77777777" w:rsidR="00151BAD" w:rsidRDefault="00AC1F28">
            <w:pPr>
              <w:pStyle w:val="TableParagraph"/>
              <w:spacing w:before="69"/>
              <w:ind w:left="2" w:right="2"/>
              <w:rPr>
                <w:sz w:val="16"/>
              </w:rPr>
            </w:pPr>
            <w:r>
              <w:rPr>
                <w:sz w:val="16"/>
              </w:rPr>
              <w:t>TV</w:t>
            </w:r>
          </w:p>
        </w:tc>
        <w:tc>
          <w:tcPr>
            <w:tcW w:w="969" w:type="dxa"/>
            <w:tcBorders>
              <w:top w:val="nil"/>
              <w:bottom w:val="nil"/>
            </w:tcBorders>
          </w:tcPr>
          <w:p w14:paraId="3C93ADAF"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87AD590" w14:textId="77777777" w:rsidR="00151BAD" w:rsidRDefault="00151BAD">
            <w:pPr>
              <w:pStyle w:val="TableParagraph"/>
              <w:spacing w:before="0"/>
              <w:jc w:val="left"/>
              <w:rPr>
                <w:sz w:val="16"/>
              </w:rPr>
            </w:pPr>
          </w:p>
        </w:tc>
        <w:tc>
          <w:tcPr>
            <w:tcW w:w="863" w:type="dxa"/>
            <w:tcBorders>
              <w:top w:val="nil"/>
              <w:bottom w:val="nil"/>
            </w:tcBorders>
          </w:tcPr>
          <w:p w14:paraId="6B5FB79F"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52144573" w14:textId="77777777" w:rsidR="00151BAD" w:rsidRDefault="00AC1F28">
            <w:pPr>
              <w:pStyle w:val="TableParagraph"/>
              <w:spacing w:before="69"/>
              <w:ind w:left="269"/>
              <w:jc w:val="left"/>
              <w:rPr>
                <w:sz w:val="16"/>
              </w:rPr>
            </w:pPr>
            <w:r>
              <w:rPr>
                <w:sz w:val="16"/>
              </w:rPr>
              <w:t>90</w:t>
            </w:r>
          </w:p>
        </w:tc>
        <w:tc>
          <w:tcPr>
            <w:tcW w:w="753" w:type="dxa"/>
            <w:tcBorders>
              <w:top w:val="nil"/>
              <w:bottom w:val="nil"/>
            </w:tcBorders>
          </w:tcPr>
          <w:p w14:paraId="6EB91BD3"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E6D5FB1" w14:textId="77777777" w:rsidR="00151BAD" w:rsidRDefault="00151BAD">
            <w:pPr>
              <w:pStyle w:val="TableParagraph"/>
              <w:spacing w:before="0"/>
              <w:jc w:val="left"/>
              <w:rPr>
                <w:sz w:val="16"/>
              </w:rPr>
            </w:pPr>
          </w:p>
        </w:tc>
        <w:tc>
          <w:tcPr>
            <w:tcW w:w="753" w:type="dxa"/>
            <w:tcBorders>
              <w:top w:val="nil"/>
              <w:bottom w:val="nil"/>
            </w:tcBorders>
          </w:tcPr>
          <w:p w14:paraId="54FCF4D2" w14:textId="77777777" w:rsidR="00151BAD" w:rsidRDefault="00151BAD">
            <w:pPr>
              <w:pStyle w:val="TableParagraph"/>
              <w:spacing w:before="0"/>
              <w:jc w:val="left"/>
              <w:rPr>
                <w:sz w:val="16"/>
              </w:rPr>
            </w:pPr>
          </w:p>
        </w:tc>
        <w:tc>
          <w:tcPr>
            <w:tcW w:w="739" w:type="dxa"/>
            <w:tcBorders>
              <w:top w:val="nil"/>
              <w:bottom w:val="nil"/>
            </w:tcBorders>
          </w:tcPr>
          <w:p w14:paraId="07490F3C"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18DA1657" w14:textId="77777777" w:rsidR="00151BAD" w:rsidRDefault="00AC1F28">
            <w:pPr>
              <w:pStyle w:val="TableParagraph"/>
              <w:spacing w:before="69"/>
              <w:ind w:left="22" w:right="2"/>
              <w:rPr>
                <w:sz w:val="16"/>
              </w:rPr>
            </w:pPr>
            <w:r>
              <w:rPr>
                <w:sz w:val="16"/>
              </w:rPr>
              <w:t>54</w:t>
            </w:r>
          </w:p>
        </w:tc>
        <w:tc>
          <w:tcPr>
            <w:tcW w:w="739" w:type="dxa"/>
            <w:tcBorders>
              <w:top w:val="nil"/>
              <w:bottom w:val="nil"/>
            </w:tcBorders>
          </w:tcPr>
          <w:p w14:paraId="0197BB29" w14:textId="77777777" w:rsidR="00151BAD" w:rsidRDefault="00AC1F28">
            <w:pPr>
              <w:pStyle w:val="TableParagraph"/>
              <w:spacing w:before="69"/>
              <w:ind w:left="22"/>
              <w:rPr>
                <w:sz w:val="16"/>
              </w:rPr>
            </w:pPr>
            <w:r>
              <w:rPr>
                <w:sz w:val="16"/>
              </w:rPr>
              <w:t>54 90</w:t>
            </w:r>
          </w:p>
        </w:tc>
        <w:tc>
          <w:tcPr>
            <w:tcW w:w="753" w:type="dxa"/>
            <w:tcBorders>
              <w:top w:val="nil"/>
              <w:bottom w:val="nil"/>
            </w:tcBorders>
          </w:tcPr>
          <w:p w14:paraId="34F3C62C" w14:textId="77777777" w:rsidR="00151BAD" w:rsidRDefault="00151BAD">
            <w:pPr>
              <w:pStyle w:val="TableParagraph"/>
              <w:spacing w:before="0"/>
              <w:jc w:val="left"/>
              <w:rPr>
                <w:sz w:val="16"/>
              </w:rPr>
            </w:pPr>
          </w:p>
        </w:tc>
        <w:tc>
          <w:tcPr>
            <w:tcW w:w="880" w:type="dxa"/>
            <w:tcBorders>
              <w:top w:val="nil"/>
              <w:bottom w:val="nil"/>
            </w:tcBorders>
          </w:tcPr>
          <w:p w14:paraId="07065B42" w14:textId="77777777" w:rsidR="00151BAD" w:rsidRDefault="00151BAD">
            <w:pPr>
              <w:pStyle w:val="TableParagraph"/>
              <w:spacing w:before="0"/>
              <w:jc w:val="left"/>
              <w:rPr>
                <w:sz w:val="16"/>
              </w:rPr>
            </w:pPr>
          </w:p>
        </w:tc>
      </w:tr>
      <w:tr w:rsidR="00151BAD" w14:paraId="5F070CC5" w14:textId="77777777">
        <w:trPr>
          <w:trHeight w:val="321"/>
        </w:trPr>
        <w:tc>
          <w:tcPr>
            <w:tcW w:w="888" w:type="dxa"/>
            <w:tcBorders>
              <w:bottom w:val="nil"/>
            </w:tcBorders>
            <w:shd w:val="clear" w:color="auto" w:fill="DADADA"/>
          </w:tcPr>
          <w:p w14:paraId="78F61B83" w14:textId="77777777" w:rsidR="00151BAD" w:rsidRDefault="00AC1F28">
            <w:pPr>
              <w:pStyle w:val="TableParagraph"/>
              <w:spacing w:before="59"/>
              <w:ind w:left="181" w:right="178"/>
              <w:rPr>
                <w:sz w:val="16"/>
              </w:rPr>
            </w:pPr>
            <w:r>
              <w:rPr>
                <w:sz w:val="16"/>
              </w:rPr>
              <w:lastRenderedPageBreak/>
              <w:t>G90X</w:t>
            </w:r>
          </w:p>
        </w:tc>
        <w:tc>
          <w:tcPr>
            <w:tcW w:w="734" w:type="dxa"/>
            <w:tcBorders>
              <w:bottom w:val="nil"/>
            </w:tcBorders>
            <w:shd w:val="clear" w:color="auto" w:fill="DADADA"/>
          </w:tcPr>
          <w:p w14:paraId="148A5645" w14:textId="77777777" w:rsidR="00151BAD" w:rsidRDefault="00AC1F28">
            <w:pPr>
              <w:pStyle w:val="TableParagraph"/>
              <w:spacing w:before="59"/>
              <w:ind w:left="2" w:right="2"/>
              <w:rPr>
                <w:sz w:val="16"/>
              </w:rPr>
            </w:pPr>
            <w:r>
              <w:rPr>
                <w:sz w:val="16"/>
              </w:rPr>
              <w:t>TV</w:t>
            </w:r>
          </w:p>
        </w:tc>
        <w:tc>
          <w:tcPr>
            <w:tcW w:w="969" w:type="dxa"/>
            <w:tcBorders>
              <w:bottom w:val="nil"/>
            </w:tcBorders>
            <w:shd w:val="clear" w:color="auto" w:fill="DADADA"/>
          </w:tcPr>
          <w:p w14:paraId="1A1C5B47" w14:textId="77777777" w:rsidR="00151BAD" w:rsidRDefault="00AC1F28">
            <w:pPr>
              <w:pStyle w:val="TableParagraph"/>
              <w:spacing w:before="59"/>
              <w:ind w:right="436"/>
              <w:jc w:val="right"/>
              <w:rPr>
                <w:sz w:val="16"/>
              </w:rPr>
            </w:pPr>
            <w:r>
              <w:rPr>
                <w:w w:val="98"/>
                <w:sz w:val="16"/>
              </w:rPr>
              <w:t>0</w:t>
            </w:r>
          </w:p>
        </w:tc>
        <w:tc>
          <w:tcPr>
            <w:tcW w:w="1031" w:type="dxa"/>
            <w:tcBorders>
              <w:bottom w:val="nil"/>
            </w:tcBorders>
            <w:shd w:val="clear" w:color="auto" w:fill="DADADA"/>
          </w:tcPr>
          <w:p w14:paraId="4CE66DD6" w14:textId="77777777" w:rsidR="00151BAD" w:rsidRDefault="00151BAD">
            <w:pPr>
              <w:pStyle w:val="TableParagraph"/>
              <w:spacing w:before="0"/>
              <w:jc w:val="left"/>
              <w:rPr>
                <w:sz w:val="16"/>
              </w:rPr>
            </w:pPr>
          </w:p>
        </w:tc>
        <w:tc>
          <w:tcPr>
            <w:tcW w:w="863" w:type="dxa"/>
            <w:tcBorders>
              <w:bottom w:val="nil"/>
            </w:tcBorders>
            <w:shd w:val="clear" w:color="auto" w:fill="DADADA"/>
          </w:tcPr>
          <w:p w14:paraId="3F1089AD" w14:textId="77777777" w:rsidR="00151BAD" w:rsidRDefault="00AC1F28">
            <w:pPr>
              <w:pStyle w:val="TableParagraph"/>
              <w:spacing w:before="59"/>
              <w:ind w:left="63" w:right="55"/>
              <w:rPr>
                <w:sz w:val="16"/>
              </w:rPr>
            </w:pPr>
            <w:r>
              <w:rPr>
                <w:sz w:val="16"/>
              </w:rPr>
              <w:t>2003210</w:t>
            </w:r>
          </w:p>
        </w:tc>
        <w:tc>
          <w:tcPr>
            <w:tcW w:w="700" w:type="dxa"/>
            <w:tcBorders>
              <w:bottom w:val="nil"/>
            </w:tcBorders>
            <w:shd w:val="clear" w:color="auto" w:fill="DADADA"/>
          </w:tcPr>
          <w:p w14:paraId="787E9101" w14:textId="77777777" w:rsidR="00151BAD" w:rsidRDefault="00AC1F28">
            <w:pPr>
              <w:pStyle w:val="TableParagraph"/>
              <w:spacing w:before="59"/>
              <w:ind w:left="235"/>
              <w:jc w:val="left"/>
              <w:rPr>
                <w:sz w:val="16"/>
              </w:rPr>
            </w:pPr>
            <w:r>
              <w:rPr>
                <w:sz w:val="16"/>
              </w:rPr>
              <w:t>GX</w:t>
            </w:r>
          </w:p>
        </w:tc>
        <w:tc>
          <w:tcPr>
            <w:tcW w:w="753" w:type="dxa"/>
            <w:tcBorders>
              <w:bottom w:val="nil"/>
            </w:tcBorders>
            <w:shd w:val="clear" w:color="auto" w:fill="DADADA"/>
          </w:tcPr>
          <w:p w14:paraId="2A8DC76E" w14:textId="77777777" w:rsidR="00151BAD" w:rsidRDefault="00AC1F28">
            <w:pPr>
              <w:pStyle w:val="TableParagraph"/>
              <w:spacing w:before="59"/>
              <w:ind w:right="282"/>
              <w:jc w:val="right"/>
              <w:rPr>
                <w:sz w:val="16"/>
              </w:rPr>
            </w:pPr>
            <w:r>
              <w:rPr>
                <w:sz w:val="16"/>
              </w:rPr>
              <w:t>15</w:t>
            </w:r>
          </w:p>
        </w:tc>
        <w:tc>
          <w:tcPr>
            <w:tcW w:w="695" w:type="dxa"/>
            <w:tcBorders>
              <w:bottom w:val="nil"/>
            </w:tcBorders>
            <w:shd w:val="clear" w:color="auto" w:fill="DADADA"/>
          </w:tcPr>
          <w:p w14:paraId="1C288860" w14:textId="77777777" w:rsidR="00151BAD" w:rsidRDefault="00AC1F28">
            <w:pPr>
              <w:pStyle w:val="TableParagraph"/>
              <w:spacing w:before="59"/>
              <w:ind w:right="250"/>
              <w:jc w:val="right"/>
              <w:rPr>
                <w:sz w:val="16"/>
              </w:rPr>
            </w:pPr>
            <w:r>
              <w:rPr>
                <w:sz w:val="16"/>
              </w:rPr>
              <w:t>90</w:t>
            </w:r>
          </w:p>
        </w:tc>
        <w:tc>
          <w:tcPr>
            <w:tcW w:w="753" w:type="dxa"/>
            <w:tcBorders>
              <w:bottom w:val="nil"/>
            </w:tcBorders>
            <w:shd w:val="clear" w:color="auto" w:fill="DADADA"/>
          </w:tcPr>
          <w:p w14:paraId="5A04944E" w14:textId="77777777" w:rsidR="00151BAD" w:rsidRDefault="00AC1F28">
            <w:pPr>
              <w:pStyle w:val="TableParagraph"/>
              <w:spacing w:before="59"/>
              <w:ind w:left="263" w:right="242"/>
              <w:rPr>
                <w:sz w:val="16"/>
              </w:rPr>
            </w:pPr>
            <w:r>
              <w:rPr>
                <w:sz w:val="16"/>
              </w:rPr>
              <w:t>7D</w:t>
            </w:r>
          </w:p>
        </w:tc>
        <w:tc>
          <w:tcPr>
            <w:tcW w:w="739" w:type="dxa"/>
            <w:tcBorders>
              <w:bottom w:val="nil"/>
            </w:tcBorders>
            <w:shd w:val="clear" w:color="auto" w:fill="DADADA"/>
          </w:tcPr>
          <w:p w14:paraId="7CBA4E79" w14:textId="77777777" w:rsidR="00151BAD" w:rsidRDefault="00AC1F28">
            <w:pPr>
              <w:pStyle w:val="TableParagraph"/>
              <w:spacing w:before="59"/>
              <w:ind w:left="16"/>
              <w:rPr>
                <w:sz w:val="16"/>
              </w:rPr>
            </w:pPr>
            <w:r>
              <w:rPr>
                <w:sz w:val="16"/>
              </w:rPr>
              <w:t>GX</w:t>
            </w:r>
          </w:p>
        </w:tc>
        <w:tc>
          <w:tcPr>
            <w:tcW w:w="734" w:type="dxa"/>
            <w:tcBorders>
              <w:bottom w:val="nil"/>
            </w:tcBorders>
            <w:shd w:val="clear" w:color="auto" w:fill="DADADA"/>
          </w:tcPr>
          <w:p w14:paraId="12616581" w14:textId="77777777" w:rsidR="00151BAD" w:rsidRDefault="00AC1F28">
            <w:pPr>
              <w:pStyle w:val="TableParagraph"/>
              <w:spacing w:before="59"/>
              <w:ind w:left="19" w:right="2"/>
              <w:rPr>
                <w:sz w:val="16"/>
              </w:rPr>
            </w:pPr>
            <w:r>
              <w:rPr>
                <w:sz w:val="16"/>
              </w:rPr>
              <w:t>GX</w:t>
            </w:r>
          </w:p>
        </w:tc>
        <w:tc>
          <w:tcPr>
            <w:tcW w:w="739" w:type="dxa"/>
            <w:tcBorders>
              <w:bottom w:val="nil"/>
            </w:tcBorders>
            <w:shd w:val="clear" w:color="auto" w:fill="DADADA"/>
          </w:tcPr>
          <w:p w14:paraId="3D7FCEEB" w14:textId="77777777" w:rsidR="00151BAD" w:rsidRDefault="00AC1F28">
            <w:pPr>
              <w:pStyle w:val="TableParagraph"/>
              <w:spacing w:before="59"/>
              <w:ind w:left="21"/>
              <w:rPr>
                <w:sz w:val="16"/>
              </w:rPr>
            </w:pPr>
            <w:r>
              <w:rPr>
                <w:sz w:val="16"/>
              </w:rPr>
              <w:t>GX 90</w:t>
            </w:r>
          </w:p>
        </w:tc>
        <w:tc>
          <w:tcPr>
            <w:tcW w:w="753" w:type="dxa"/>
            <w:tcBorders>
              <w:bottom w:val="nil"/>
            </w:tcBorders>
            <w:shd w:val="clear" w:color="auto" w:fill="DADADA"/>
          </w:tcPr>
          <w:p w14:paraId="6B31EB07" w14:textId="77777777" w:rsidR="00151BAD" w:rsidRDefault="00151BAD">
            <w:pPr>
              <w:pStyle w:val="TableParagraph"/>
              <w:spacing w:before="0"/>
              <w:jc w:val="left"/>
              <w:rPr>
                <w:sz w:val="16"/>
              </w:rPr>
            </w:pPr>
          </w:p>
        </w:tc>
        <w:tc>
          <w:tcPr>
            <w:tcW w:w="880" w:type="dxa"/>
            <w:tcBorders>
              <w:bottom w:val="nil"/>
            </w:tcBorders>
            <w:shd w:val="clear" w:color="auto" w:fill="DADADA"/>
          </w:tcPr>
          <w:p w14:paraId="75126DB1" w14:textId="77777777" w:rsidR="00151BAD" w:rsidRDefault="00151BAD">
            <w:pPr>
              <w:pStyle w:val="TableParagraph"/>
              <w:spacing w:before="0"/>
              <w:jc w:val="left"/>
              <w:rPr>
                <w:sz w:val="16"/>
              </w:rPr>
            </w:pPr>
          </w:p>
        </w:tc>
      </w:tr>
      <w:tr w:rsidR="00151BAD" w14:paraId="19CDD040" w14:textId="77777777">
        <w:trPr>
          <w:trHeight w:val="328"/>
        </w:trPr>
        <w:tc>
          <w:tcPr>
            <w:tcW w:w="888" w:type="dxa"/>
            <w:tcBorders>
              <w:top w:val="nil"/>
              <w:bottom w:val="nil"/>
            </w:tcBorders>
          </w:tcPr>
          <w:p w14:paraId="2C81C9F1" w14:textId="77777777" w:rsidR="00151BAD" w:rsidRDefault="00AC1F28">
            <w:pPr>
              <w:pStyle w:val="TableParagraph"/>
              <w:spacing w:before="69"/>
              <w:ind w:left="183" w:right="178"/>
              <w:rPr>
                <w:sz w:val="16"/>
              </w:rPr>
            </w:pPr>
            <w:r>
              <w:rPr>
                <w:sz w:val="16"/>
              </w:rPr>
              <w:t>G900</w:t>
            </w:r>
          </w:p>
        </w:tc>
        <w:tc>
          <w:tcPr>
            <w:tcW w:w="734" w:type="dxa"/>
            <w:tcBorders>
              <w:top w:val="nil"/>
              <w:bottom w:val="nil"/>
            </w:tcBorders>
          </w:tcPr>
          <w:p w14:paraId="0A2CFD5E" w14:textId="77777777" w:rsidR="00151BAD" w:rsidRDefault="00AC1F28">
            <w:pPr>
              <w:pStyle w:val="TableParagraph"/>
              <w:spacing w:before="69"/>
              <w:ind w:left="2" w:right="2"/>
              <w:rPr>
                <w:sz w:val="16"/>
              </w:rPr>
            </w:pPr>
            <w:r>
              <w:rPr>
                <w:sz w:val="16"/>
              </w:rPr>
              <w:t>TV</w:t>
            </w:r>
          </w:p>
        </w:tc>
        <w:tc>
          <w:tcPr>
            <w:tcW w:w="969" w:type="dxa"/>
            <w:tcBorders>
              <w:top w:val="nil"/>
              <w:bottom w:val="nil"/>
            </w:tcBorders>
          </w:tcPr>
          <w:p w14:paraId="7B00B85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65ABEBF7" w14:textId="77777777" w:rsidR="00151BAD" w:rsidRDefault="00151BAD">
            <w:pPr>
              <w:pStyle w:val="TableParagraph"/>
              <w:spacing w:before="0"/>
              <w:jc w:val="left"/>
              <w:rPr>
                <w:sz w:val="16"/>
              </w:rPr>
            </w:pPr>
          </w:p>
        </w:tc>
        <w:tc>
          <w:tcPr>
            <w:tcW w:w="863" w:type="dxa"/>
            <w:tcBorders>
              <w:top w:val="nil"/>
              <w:bottom w:val="nil"/>
            </w:tcBorders>
          </w:tcPr>
          <w:p w14:paraId="0F885C58"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D4B47E0" w14:textId="77777777" w:rsidR="00151BAD" w:rsidRDefault="00AC1F28">
            <w:pPr>
              <w:pStyle w:val="TableParagraph"/>
              <w:spacing w:before="69"/>
              <w:ind w:left="269"/>
              <w:jc w:val="left"/>
              <w:rPr>
                <w:sz w:val="16"/>
              </w:rPr>
            </w:pPr>
            <w:r>
              <w:rPr>
                <w:sz w:val="16"/>
              </w:rPr>
              <w:t>90</w:t>
            </w:r>
          </w:p>
        </w:tc>
        <w:tc>
          <w:tcPr>
            <w:tcW w:w="753" w:type="dxa"/>
            <w:tcBorders>
              <w:top w:val="nil"/>
              <w:bottom w:val="nil"/>
            </w:tcBorders>
          </w:tcPr>
          <w:p w14:paraId="4C114726"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DE35080" w14:textId="77777777" w:rsidR="00151BAD" w:rsidRDefault="00151BAD">
            <w:pPr>
              <w:pStyle w:val="TableParagraph"/>
              <w:spacing w:before="0"/>
              <w:jc w:val="left"/>
              <w:rPr>
                <w:sz w:val="16"/>
              </w:rPr>
            </w:pPr>
          </w:p>
        </w:tc>
        <w:tc>
          <w:tcPr>
            <w:tcW w:w="753" w:type="dxa"/>
            <w:tcBorders>
              <w:top w:val="nil"/>
              <w:bottom w:val="nil"/>
            </w:tcBorders>
          </w:tcPr>
          <w:p w14:paraId="24941438" w14:textId="77777777" w:rsidR="00151BAD" w:rsidRDefault="00151BAD">
            <w:pPr>
              <w:pStyle w:val="TableParagraph"/>
              <w:spacing w:before="0"/>
              <w:jc w:val="left"/>
              <w:rPr>
                <w:sz w:val="16"/>
              </w:rPr>
            </w:pPr>
          </w:p>
        </w:tc>
        <w:tc>
          <w:tcPr>
            <w:tcW w:w="739" w:type="dxa"/>
            <w:tcBorders>
              <w:top w:val="nil"/>
              <w:bottom w:val="nil"/>
            </w:tcBorders>
          </w:tcPr>
          <w:p w14:paraId="5FD87A63"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0EDC2433"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2E657226" w14:textId="77777777" w:rsidR="00151BAD" w:rsidRDefault="00AC1F28">
            <w:pPr>
              <w:pStyle w:val="TableParagraph"/>
              <w:spacing w:before="69"/>
              <w:ind w:left="22"/>
              <w:rPr>
                <w:sz w:val="16"/>
              </w:rPr>
            </w:pPr>
            <w:r>
              <w:rPr>
                <w:sz w:val="16"/>
              </w:rPr>
              <w:t>75 90</w:t>
            </w:r>
          </w:p>
        </w:tc>
        <w:tc>
          <w:tcPr>
            <w:tcW w:w="753" w:type="dxa"/>
            <w:tcBorders>
              <w:top w:val="nil"/>
              <w:bottom w:val="nil"/>
            </w:tcBorders>
          </w:tcPr>
          <w:p w14:paraId="04D8E96F" w14:textId="77777777" w:rsidR="00151BAD" w:rsidRDefault="00151BAD">
            <w:pPr>
              <w:pStyle w:val="TableParagraph"/>
              <w:spacing w:before="0"/>
              <w:jc w:val="left"/>
              <w:rPr>
                <w:sz w:val="16"/>
              </w:rPr>
            </w:pPr>
          </w:p>
        </w:tc>
        <w:tc>
          <w:tcPr>
            <w:tcW w:w="880" w:type="dxa"/>
            <w:tcBorders>
              <w:top w:val="nil"/>
              <w:bottom w:val="nil"/>
            </w:tcBorders>
          </w:tcPr>
          <w:p w14:paraId="108001B2" w14:textId="77777777" w:rsidR="00151BAD" w:rsidRDefault="00151BAD">
            <w:pPr>
              <w:pStyle w:val="TableParagraph"/>
              <w:spacing w:before="0"/>
              <w:jc w:val="left"/>
              <w:rPr>
                <w:sz w:val="16"/>
              </w:rPr>
            </w:pPr>
          </w:p>
        </w:tc>
      </w:tr>
      <w:tr w:rsidR="00151BAD" w14:paraId="6A5773CE" w14:textId="77777777">
        <w:trPr>
          <w:trHeight w:val="331"/>
        </w:trPr>
        <w:tc>
          <w:tcPr>
            <w:tcW w:w="888" w:type="dxa"/>
            <w:tcBorders>
              <w:top w:val="nil"/>
              <w:bottom w:val="nil"/>
            </w:tcBorders>
            <w:shd w:val="clear" w:color="auto" w:fill="DADADA"/>
          </w:tcPr>
          <w:p w14:paraId="07BADEC7" w14:textId="77777777" w:rsidR="00151BAD" w:rsidRDefault="00AC1F28">
            <w:pPr>
              <w:pStyle w:val="TableParagraph"/>
              <w:spacing w:before="71"/>
              <w:ind w:left="183" w:right="178"/>
              <w:rPr>
                <w:sz w:val="16"/>
              </w:rPr>
            </w:pPr>
            <w:r>
              <w:rPr>
                <w:sz w:val="16"/>
              </w:rPr>
              <w:t>G901</w:t>
            </w:r>
          </w:p>
        </w:tc>
        <w:tc>
          <w:tcPr>
            <w:tcW w:w="734" w:type="dxa"/>
            <w:tcBorders>
              <w:top w:val="nil"/>
              <w:bottom w:val="nil"/>
            </w:tcBorders>
            <w:shd w:val="clear" w:color="auto" w:fill="DADADA"/>
          </w:tcPr>
          <w:p w14:paraId="27011C43" w14:textId="77777777" w:rsidR="00151BAD" w:rsidRDefault="00AC1F28">
            <w:pPr>
              <w:pStyle w:val="TableParagraph"/>
              <w:spacing w:before="71"/>
              <w:ind w:left="2" w:right="2"/>
              <w:rPr>
                <w:sz w:val="16"/>
              </w:rPr>
            </w:pPr>
            <w:r>
              <w:rPr>
                <w:sz w:val="16"/>
              </w:rPr>
              <w:t>TV</w:t>
            </w:r>
          </w:p>
        </w:tc>
        <w:tc>
          <w:tcPr>
            <w:tcW w:w="969" w:type="dxa"/>
            <w:tcBorders>
              <w:top w:val="nil"/>
              <w:bottom w:val="nil"/>
            </w:tcBorders>
            <w:shd w:val="clear" w:color="auto" w:fill="DADADA"/>
          </w:tcPr>
          <w:p w14:paraId="70A5F102"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291BBC2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80F24A0"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67FCE7E3"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shd w:val="clear" w:color="auto" w:fill="DADADA"/>
          </w:tcPr>
          <w:p w14:paraId="6C58E087"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shd w:val="clear" w:color="auto" w:fill="DADADA"/>
          </w:tcPr>
          <w:p w14:paraId="28AA9EEB" w14:textId="77777777" w:rsidR="00151BAD" w:rsidRDefault="00AC1F28">
            <w:pPr>
              <w:pStyle w:val="TableParagraph"/>
              <w:spacing w:before="71"/>
              <w:ind w:right="250"/>
              <w:jc w:val="right"/>
              <w:rPr>
                <w:sz w:val="16"/>
              </w:rPr>
            </w:pPr>
            <w:r>
              <w:rPr>
                <w:sz w:val="16"/>
              </w:rPr>
              <w:t>90</w:t>
            </w:r>
          </w:p>
        </w:tc>
        <w:tc>
          <w:tcPr>
            <w:tcW w:w="753" w:type="dxa"/>
            <w:tcBorders>
              <w:top w:val="nil"/>
              <w:bottom w:val="nil"/>
            </w:tcBorders>
            <w:shd w:val="clear" w:color="auto" w:fill="DADADA"/>
          </w:tcPr>
          <w:p w14:paraId="349F6B39"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shd w:val="clear" w:color="auto" w:fill="DADADA"/>
          </w:tcPr>
          <w:p w14:paraId="62E138FB"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7553D5C3"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2C3C9F37" w14:textId="77777777" w:rsidR="00151BAD" w:rsidRDefault="00AC1F28">
            <w:pPr>
              <w:pStyle w:val="TableParagraph"/>
              <w:spacing w:before="71"/>
              <w:ind w:left="23"/>
              <w:rPr>
                <w:sz w:val="16"/>
              </w:rPr>
            </w:pPr>
            <w:r>
              <w:rPr>
                <w:sz w:val="16"/>
              </w:rPr>
              <w:t>75 90</w:t>
            </w:r>
          </w:p>
        </w:tc>
        <w:tc>
          <w:tcPr>
            <w:tcW w:w="753" w:type="dxa"/>
            <w:tcBorders>
              <w:top w:val="nil"/>
              <w:bottom w:val="nil"/>
            </w:tcBorders>
            <w:shd w:val="clear" w:color="auto" w:fill="DADADA"/>
          </w:tcPr>
          <w:p w14:paraId="2CB4C0BF"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shd w:val="clear" w:color="auto" w:fill="DADADA"/>
          </w:tcPr>
          <w:p w14:paraId="2D5328F8" w14:textId="77777777" w:rsidR="00151BAD" w:rsidRDefault="00151BAD">
            <w:pPr>
              <w:pStyle w:val="TableParagraph"/>
              <w:spacing w:before="0"/>
              <w:jc w:val="left"/>
              <w:rPr>
                <w:sz w:val="16"/>
              </w:rPr>
            </w:pPr>
          </w:p>
        </w:tc>
      </w:tr>
      <w:tr w:rsidR="00151BAD" w14:paraId="58945506" w14:textId="77777777">
        <w:trPr>
          <w:trHeight w:val="331"/>
        </w:trPr>
        <w:tc>
          <w:tcPr>
            <w:tcW w:w="888" w:type="dxa"/>
            <w:tcBorders>
              <w:top w:val="nil"/>
              <w:bottom w:val="nil"/>
            </w:tcBorders>
          </w:tcPr>
          <w:p w14:paraId="38028B24" w14:textId="77777777" w:rsidR="00151BAD" w:rsidRDefault="00AC1F28">
            <w:pPr>
              <w:pStyle w:val="TableParagraph"/>
              <w:spacing w:before="71"/>
              <w:ind w:left="183" w:right="178"/>
              <w:rPr>
                <w:sz w:val="16"/>
              </w:rPr>
            </w:pPr>
            <w:r>
              <w:rPr>
                <w:sz w:val="16"/>
              </w:rPr>
              <w:t>G902</w:t>
            </w:r>
          </w:p>
        </w:tc>
        <w:tc>
          <w:tcPr>
            <w:tcW w:w="734" w:type="dxa"/>
            <w:tcBorders>
              <w:top w:val="nil"/>
              <w:bottom w:val="nil"/>
            </w:tcBorders>
          </w:tcPr>
          <w:p w14:paraId="54A0ADBB" w14:textId="77777777" w:rsidR="00151BAD" w:rsidRDefault="00AC1F28">
            <w:pPr>
              <w:pStyle w:val="TableParagraph"/>
              <w:spacing w:before="71"/>
              <w:ind w:left="2" w:right="2"/>
              <w:rPr>
                <w:sz w:val="16"/>
              </w:rPr>
            </w:pPr>
            <w:r>
              <w:rPr>
                <w:sz w:val="16"/>
              </w:rPr>
              <w:t>TV</w:t>
            </w:r>
          </w:p>
        </w:tc>
        <w:tc>
          <w:tcPr>
            <w:tcW w:w="969" w:type="dxa"/>
            <w:tcBorders>
              <w:top w:val="nil"/>
              <w:bottom w:val="nil"/>
            </w:tcBorders>
          </w:tcPr>
          <w:p w14:paraId="3335CDFA"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322BD101" w14:textId="77777777" w:rsidR="00151BAD" w:rsidRDefault="00151BAD">
            <w:pPr>
              <w:pStyle w:val="TableParagraph"/>
              <w:spacing w:before="0"/>
              <w:jc w:val="left"/>
              <w:rPr>
                <w:sz w:val="16"/>
              </w:rPr>
            </w:pPr>
          </w:p>
        </w:tc>
        <w:tc>
          <w:tcPr>
            <w:tcW w:w="863" w:type="dxa"/>
            <w:tcBorders>
              <w:top w:val="nil"/>
              <w:bottom w:val="nil"/>
            </w:tcBorders>
          </w:tcPr>
          <w:p w14:paraId="55FDDD64"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tcPr>
          <w:p w14:paraId="072330DB"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tcPr>
          <w:p w14:paraId="6C15E7C5"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tcPr>
          <w:p w14:paraId="1F6962D6" w14:textId="77777777" w:rsidR="00151BAD" w:rsidRDefault="00AC1F28">
            <w:pPr>
              <w:pStyle w:val="TableParagraph"/>
              <w:spacing w:before="71"/>
              <w:ind w:right="250"/>
              <w:jc w:val="right"/>
              <w:rPr>
                <w:sz w:val="16"/>
              </w:rPr>
            </w:pPr>
            <w:r>
              <w:rPr>
                <w:sz w:val="16"/>
              </w:rPr>
              <w:t>90</w:t>
            </w:r>
          </w:p>
        </w:tc>
        <w:tc>
          <w:tcPr>
            <w:tcW w:w="753" w:type="dxa"/>
            <w:tcBorders>
              <w:top w:val="nil"/>
              <w:bottom w:val="nil"/>
            </w:tcBorders>
          </w:tcPr>
          <w:p w14:paraId="29015F5F"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tcPr>
          <w:p w14:paraId="34B478C2" w14:textId="77777777" w:rsidR="00151BAD" w:rsidRDefault="00AC1F28">
            <w:pPr>
              <w:pStyle w:val="TableParagraph"/>
              <w:spacing w:before="71"/>
              <w:ind w:left="20"/>
              <w:rPr>
                <w:sz w:val="16"/>
              </w:rPr>
            </w:pPr>
            <w:r>
              <w:rPr>
                <w:sz w:val="16"/>
              </w:rPr>
              <w:t>54</w:t>
            </w:r>
          </w:p>
        </w:tc>
        <w:tc>
          <w:tcPr>
            <w:tcW w:w="734" w:type="dxa"/>
            <w:tcBorders>
              <w:top w:val="nil"/>
              <w:bottom w:val="nil"/>
            </w:tcBorders>
          </w:tcPr>
          <w:p w14:paraId="0A897BA1" w14:textId="77777777" w:rsidR="00151BAD" w:rsidRDefault="00AC1F28">
            <w:pPr>
              <w:pStyle w:val="TableParagraph"/>
              <w:spacing w:before="71"/>
              <w:ind w:left="22" w:right="2"/>
              <w:rPr>
                <w:sz w:val="16"/>
              </w:rPr>
            </w:pPr>
            <w:r>
              <w:rPr>
                <w:sz w:val="16"/>
              </w:rPr>
              <w:t>54</w:t>
            </w:r>
          </w:p>
        </w:tc>
        <w:tc>
          <w:tcPr>
            <w:tcW w:w="739" w:type="dxa"/>
            <w:tcBorders>
              <w:top w:val="nil"/>
              <w:bottom w:val="nil"/>
            </w:tcBorders>
          </w:tcPr>
          <w:p w14:paraId="57587819" w14:textId="77777777" w:rsidR="00151BAD" w:rsidRDefault="00AC1F28">
            <w:pPr>
              <w:pStyle w:val="TableParagraph"/>
              <w:spacing w:before="71"/>
              <w:ind w:left="22"/>
              <w:rPr>
                <w:sz w:val="16"/>
              </w:rPr>
            </w:pPr>
            <w:r>
              <w:rPr>
                <w:sz w:val="16"/>
              </w:rPr>
              <w:t>54 90</w:t>
            </w:r>
          </w:p>
        </w:tc>
        <w:tc>
          <w:tcPr>
            <w:tcW w:w="753" w:type="dxa"/>
            <w:tcBorders>
              <w:top w:val="nil"/>
              <w:bottom w:val="nil"/>
            </w:tcBorders>
          </w:tcPr>
          <w:p w14:paraId="78044227" w14:textId="77777777" w:rsidR="00151BAD" w:rsidRDefault="00151BAD">
            <w:pPr>
              <w:pStyle w:val="TableParagraph"/>
              <w:spacing w:before="0"/>
              <w:jc w:val="left"/>
              <w:rPr>
                <w:sz w:val="16"/>
              </w:rPr>
            </w:pPr>
          </w:p>
        </w:tc>
        <w:tc>
          <w:tcPr>
            <w:tcW w:w="880" w:type="dxa"/>
            <w:tcBorders>
              <w:top w:val="nil"/>
              <w:bottom w:val="nil"/>
            </w:tcBorders>
          </w:tcPr>
          <w:p w14:paraId="566AC1A9" w14:textId="77777777" w:rsidR="00151BAD" w:rsidRDefault="00151BAD">
            <w:pPr>
              <w:pStyle w:val="TableParagraph"/>
              <w:spacing w:before="0"/>
              <w:jc w:val="left"/>
              <w:rPr>
                <w:sz w:val="16"/>
              </w:rPr>
            </w:pPr>
          </w:p>
        </w:tc>
      </w:tr>
      <w:tr w:rsidR="00151BAD" w14:paraId="4F3F0427" w14:textId="77777777">
        <w:trPr>
          <w:trHeight w:val="331"/>
        </w:trPr>
        <w:tc>
          <w:tcPr>
            <w:tcW w:w="888" w:type="dxa"/>
            <w:tcBorders>
              <w:top w:val="nil"/>
              <w:bottom w:val="nil"/>
            </w:tcBorders>
            <w:shd w:val="clear" w:color="auto" w:fill="DADADA"/>
          </w:tcPr>
          <w:p w14:paraId="4D8E9ED8" w14:textId="77777777" w:rsidR="00151BAD" w:rsidRDefault="00AC1F28">
            <w:pPr>
              <w:pStyle w:val="TableParagraph"/>
              <w:spacing w:before="71"/>
              <w:ind w:left="181" w:right="178"/>
              <w:rPr>
                <w:sz w:val="16"/>
              </w:rPr>
            </w:pPr>
            <w:r>
              <w:rPr>
                <w:sz w:val="16"/>
              </w:rPr>
              <w:t>G91V</w:t>
            </w:r>
          </w:p>
        </w:tc>
        <w:tc>
          <w:tcPr>
            <w:tcW w:w="734" w:type="dxa"/>
            <w:tcBorders>
              <w:top w:val="nil"/>
              <w:bottom w:val="nil"/>
            </w:tcBorders>
            <w:shd w:val="clear" w:color="auto" w:fill="DADADA"/>
          </w:tcPr>
          <w:p w14:paraId="7370B23C" w14:textId="77777777" w:rsidR="00151BAD" w:rsidRDefault="00AC1F28">
            <w:pPr>
              <w:pStyle w:val="TableParagraph"/>
              <w:spacing w:before="71"/>
              <w:ind w:left="2" w:right="2"/>
              <w:rPr>
                <w:sz w:val="16"/>
              </w:rPr>
            </w:pPr>
            <w:r>
              <w:rPr>
                <w:sz w:val="16"/>
              </w:rPr>
              <w:t>TD</w:t>
            </w:r>
          </w:p>
        </w:tc>
        <w:tc>
          <w:tcPr>
            <w:tcW w:w="969" w:type="dxa"/>
            <w:tcBorders>
              <w:top w:val="nil"/>
              <w:bottom w:val="nil"/>
            </w:tcBorders>
            <w:shd w:val="clear" w:color="auto" w:fill="DADADA"/>
          </w:tcPr>
          <w:p w14:paraId="4572ABF8"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5B3C32D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F766115"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6B771E58" w14:textId="77777777" w:rsidR="00151BAD" w:rsidRDefault="00AC1F28">
            <w:pPr>
              <w:pStyle w:val="TableParagraph"/>
              <w:spacing w:before="71"/>
              <w:ind w:left="269"/>
              <w:jc w:val="left"/>
              <w:rPr>
                <w:sz w:val="16"/>
              </w:rPr>
            </w:pPr>
            <w:r>
              <w:rPr>
                <w:sz w:val="16"/>
              </w:rPr>
              <w:t>91</w:t>
            </w:r>
          </w:p>
        </w:tc>
        <w:tc>
          <w:tcPr>
            <w:tcW w:w="753" w:type="dxa"/>
            <w:tcBorders>
              <w:top w:val="nil"/>
              <w:bottom w:val="nil"/>
            </w:tcBorders>
            <w:shd w:val="clear" w:color="auto" w:fill="DADADA"/>
          </w:tcPr>
          <w:p w14:paraId="53D40D41"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090D570D"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5FD1386E"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786EC254"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4C21FFB5"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4F5BB1DF"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0BC3A02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AE4312A" w14:textId="77777777" w:rsidR="00151BAD" w:rsidRDefault="00151BAD">
            <w:pPr>
              <w:pStyle w:val="TableParagraph"/>
              <w:spacing w:before="0"/>
              <w:jc w:val="left"/>
              <w:rPr>
                <w:sz w:val="16"/>
              </w:rPr>
            </w:pPr>
          </w:p>
        </w:tc>
      </w:tr>
      <w:tr w:rsidR="00151BAD" w14:paraId="48CD9119" w14:textId="77777777">
        <w:trPr>
          <w:trHeight w:val="331"/>
        </w:trPr>
        <w:tc>
          <w:tcPr>
            <w:tcW w:w="888" w:type="dxa"/>
            <w:tcBorders>
              <w:top w:val="nil"/>
              <w:bottom w:val="nil"/>
            </w:tcBorders>
          </w:tcPr>
          <w:p w14:paraId="3F8F3B96" w14:textId="77777777" w:rsidR="00151BAD" w:rsidRDefault="00AC1F28">
            <w:pPr>
              <w:pStyle w:val="TableParagraph"/>
              <w:spacing w:before="69"/>
              <w:ind w:left="181" w:right="178"/>
              <w:rPr>
                <w:sz w:val="16"/>
              </w:rPr>
            </w:pPr>
            <w:r>
              <w:rPr>
                <w:sz w:val="16"/>
              </w:rPr>
              <w:t>G91X</w:t>
            </w:r>
          </w:p>
        </w:tc>
        <w:tc>
          <w:tcPr>
            <w:tcW w:w="734" w:type="dxa"/>
            <w:tcBorders>
              <w:top w:val="nil"/>
              <w:bottom w:val="nil"/>
            </w:tcBorders>
          </w:tcPr>
          <w:p w14:paraId="74EDC726"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60FDFEF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B2AC41D" w14:textId="77777777" w:rsidR="00151BAD" w:rsidRDefault="00151BAD">
            <w:pPr>
              <w:pStyle w:val="TableParagraph"/>
              <w:spacing w:before="0"/>
              <w:jc w:val="left"/>
              <w:rPr>
                <w:sz w:val="16"/>
              </w:rPr>
            </w:pPr>
          </w:p>
        </w:tc>
        <w:tc>
          <w:tcPr>
            <w:tcW w:w="863" w:type="dxa"/>
            <w:tcBorders>
              <w:top w:val="nil"/>
              <w:bottom w:val="nil"/>
            </w:tcBorders>
          </w:tcPr>
          <w:p w14:paraId="02B24E7A"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0D794BCE"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015DDB22"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08AC61CD" w14:textId="77777777" w:rsidR="00151BAD" w:rsidRDefault="00AC1F28">
            <w:pPr>
              <w:pStyle w:val="TableParagraph"/>
              <w:spacing w:before="69"/>
              <w:ind w:right="250"/>
              <w:jc w:val="right"/>
              <w:rPr>
                <w:sz w:val="16"/>
              </w:rPr>
            </w:pPr>
            <w:r>
              <w:rPr>
                <w:sz w:val="16"/>
              </w:rPr>
              <w:t>91</w:t>
            </w:r>
          </w:p>
        </w:tc>
        <w:tc>
          <w:tcPr>
            <w:tcW w:w="753" w:type="dxa"/>
            <w:tcBorders>
              <w:top w:val="nil"/>
              <w:bottom w:val="nil"/>
            </w:tcBorders>
          </w:tcPr>
          <w:p w14:paraId="58309CA9"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5BF6E4A9"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29AF00B6"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39BB0D60"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57FCEBBF" w14:textId="77777777" w:rsidR="00151BAD" w:rsidRDefault="00151BAD">
            <w:pPr>
              <w:pStyle w:val="TableParagraph"/>
              <w:spacing w:before="0"/>
              <w:jc w:val="left"/>
              <w:rPr>
                <w:sz w:val="16"/>
              </w:rPr>
            </w:pPr>
          </w:p>
        </w:tc>
        <w:tc>
          <w:tcPr>
            <w:tcW w:w="880" w:type="dxa"/>
            <w:tcBorders>
              <w:top w:val="nil"/>
              <w:bottom w:val="nil"/>
            </w:tcBorders>
          </w:tcPr>
          <w:p w14:paraId="1CECF05B" w14:textId="77777777" w:rsidR="00151BAD" w:rsidRDefault="00151BAD">
            <w:pPr>
              <w:pStyle w:val="TableParagraph"/>
              <w:spacing w:before="0"/>
              <w:jc w:val="left"/>
              <w:rPr>
                <w:sz w:val="16"/>
              </w:rPr>
            </w:pPr>
          </w:p>
        </w:tc>
      </w:tr>
      <w:tr w:rsidR="00151BAD" w14:paraId="31C660D8" w14:textId="77777777">
        <w:trPr>
          <w:trHeight w:val="331"/>
        </w:trPr>
        <w:tc>
          <w:tcPr>
            <w:tcW w:w="888" w:type="dxa"/>
            <w:tcBorders>
              <w:top w:val="nil"/>
              <w:bottom w:val="nil"/>
            </w:tcBorders>
            <w:shd w:val="clear" w:color="auto" w:fill="DADADA"/>
          </w:tcPr>
          <w:p w14:paraId="11445536" w14:textId="77777777" w:rsidR="00151BAD" w:rsidRDefault="00AC1F28">
            <w:pPr>
              <w:pStyle w:val="TableParagraph"/>
              <w:spacing w:before="69"/>
              <w:ind w:left="183" w:right="178"/>
              <w:rPr>
                <w:sz w:val="16"/>
              </w:rPr>
            </w:pPr>
            <w:r>
              <w:rPr>
                <w:sz w:val="16"/>
              </w:rPr>
              <w:t>G910</w:t>
            </w:r>
          </w:p>
        </w:tc>
        <w:tc>
          <w:tcPr>
            <w:tcW w:w="734" w:type="dxa"/>
            <w:tcBorders>
              <w:top w:val="nil"/>
              <w:bottom w:val="nil"/>
            </w:tcBorders>
            <w:shd w:val="clear" w:color="auto" w:fill="DADADA"/>
          </w:tcPr>
          <w:p w14:paraId="0585A607"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733F10D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576E29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CDEF7A5"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20CF5168" w14:textId="77777777" w:rsidR="00151BAD" w:rsidRDefault="00AC1F28">
            <w:pPr>
              <w:pStyle w:val="TableParagraph"/>
              <w:spacing w:before="69"/>
              <w:ind w:left="269"/>
              <w:jc w:val="left"/>
              <w:rPr>
                <w:sz w:val="16"/>
              </w:rPr>
            </w:pPr>
            <w:r>
              <w:rPr>
                <w:sz w:val="16"/>
              </w:rPr>
              <w:t>91</w:t>
            </w:r>
          </w:p>
        </w:tc>
        <w:tc>
          <w:tcPr>
            <w:tcW w:w="753" w:type="dxa"/>
            <w:tcBorders>
              <w:top w:val="nil"/>
              <w:bottom w:val="nil"/>
            </w:tcBorders>
            <w:shd w:val="clear" w:color="auto" w:fill="DADADA"/>
          </w:tcPr>
          <w:p w14:paraId="4C72BBCD"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689B8A13"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320CFC9B"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374389E5"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50DE9E3" w14:textId="77777777" w:rsidR="00151BAD" w:rsidRDefault="00AC1F28">
            <w:pPr>
              <w:pStyle w:val="TableParagraph"/>
              <w:spacing w:before="69"/>
              <w:ind w:left="23" w:right="2"/>
              <w:rPr>
                <w:sz w:val="16"/>
              </w:rPr>
            </w:pPr>
            <w:r>
              <w:rPr>
                <w:sz w:val="16"/>
              </w:rPr>
              <w:t>75</w:t>
            </w:r>
          </w:p>
        </w:tc>
        <w:tc>
          <w:tcPr>
            <w:tcW w:w="739" w:type="dxa"/>
            <w:tcBorders>
              <w:top w:val="nil"/>
              <w:bottom w:val="nil"/>
            </w:tcBorders>
            <w:shd w:val="clear" w:color="auto" w:fill="DADADA"/>
          </w:tcPr>
          <w:p w14:paraId="71D27F2E" w14:textId="77777777" w:rsidR="00151BAD" w:rsidRDefault="00AC1F28">
            <w:pPr>
              <w:pStyle w:val="TableParagraph"/>
              <w:spacing w:before="69"/>
              <w:ind w:left="21"/>
              <w:rPr>
                <w:sz w:val="16"/>
              </w:rPr>
            </w:pPr>
            <w:r>
              <w:rPr>
                <w:sz w:val="16"/>
              </w:rPr>
              <w:t>75</w:t>
            </w:r>
          </w:p>
        </w:tc>
        <w:tc>
          <w:tcPr>
            <w:tcW w:w="753" w:type="dxa"/>
            <w:tcBorders>
              <w:top w:val="nil"/>
              <w:bottom w:val="nil"/>
            </w:tcBorders>
            <w:shd w:val="clear" w:color="auto" w:fill="DADADA"/>
          </w:tcPr>
          <w:p w14:paraId="3366001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B1F7B34" w14:textId="77777777" w:rsidR="00151BAD" w:rsidRDefault="00151BAD">
            <w:pPr>
              <w:pStyle w:val="TableParagraph"/>
              <w:spacing w:before="0"/>
              <w:jc w:val="left"/>
              <w:rPr>
                <w:sz w:val="16"/>
              </w:rPr>
            </w:pPr>
          </w:p>
        </w:tc>
      </w:tr>
      <w:tr w:rsidR="00151BAD" w14:paraId="3CBF43E7" w14:textId="77777777">
        <w:trPr>
          <w:trHeight w:val="331"/>
        </w:trPr>
        <w:tc>
          <w:tcPr>
            <w:tcW w:w="888" w:type="dxa"/>
            <w:tcBorders>
              <w:top w:val="nil"/>
              <w:bottom w:val="nil"/>
            </w:tcBorders>
          </w:tcPr>
          <w:p w14:paraId="227E0820" w14:textId="77777777" w:rsidR="00151BAD" w:rsidRDefault="00AC1F28">
            <w:pPr>
              <w:pStyle w:val="TableParagraph"/>
              <w:spacing w:before="69"/>
              <w:ind w:left="183" w:right="178"/>
              <w:rPr>
                <w:sz w:val="16"/>
              </w:rPr>
            </w:pPr>
            <w:r>
              <w:rPr>
                <w:sz w:val="16"/>
              </w:rPr>
              <w:t>G911</w:t>
            </w:r>
          </w:p>
        </w:tc>
        <w:tc>
          <w:tcPr>
            <w:tcW w:w="734" w:type="dxa"/>
            <w:tcBorders>
              <w:top w:val="nil"/>
              <w:bottom w:val="nil"/>
            </w:tcBorders>
          </w:tcPr>
          <w:p w14:paraId="580A7C4E" w14:textId="77777777" w:rsidR="00151BAD" w:rsidRDefault="00AC1F28">
            <w:pPr>
              <w:pStyle w:val="TableParagraph"/>
              <w:spacing w:before="69"/>
              <w:ind w:left="2" w:right="2"/>
              <w:rPr>
                <w:sz w:val="16"/>
              </w:rPr>
            </w:pPr>
            <w:r>
              <w:rPr>
                <w:sz w:val="16"/>
              </w:rPr>
              <w:t>TD</w:t>
            </w:r>
          </w:p>
        </w:tc>
        <w:tc>
          <w:tcPr>
            <w:tcW w:w="969" w:type="dxa"/>
            <w:tcBorders>
              <w:top w:val="nil"/>
              <w:bottom w:val="nil"/>
            </w:tcBorders>
          </w:tcPr>
          <w:p w14:paraId="254F9D85"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A5AC158" w14:textId="77777777" w:rsidR="00151BAD" w:rsidRDefault="00151BAD">
            <w:pPr>
              <w:pStyle w:val="TableParagraph"/>
              <w:spacing w:before="0"/>
              <w:jc w:val="left"/>
              <w:rPr>
                <w:sz w:val="16"/>
              </w:rPr>
            </w:pPr>
          </w:p>
        </w:tc>
        <w:tc>
          <w:tcPr>
            <w:tcW w:w="863" w:type="dxa"/>
            <w:tcBorders>
              <w:top w:val="nil"/>
              <w:bottom w:val="nil"/>
            </w:tcBorders>
          </w:tcPr>
          <w:p w14:paraId="06B8387F"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45C066C"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396F5678"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7F550F62" w14:textId="77777777" w:rsidR="00151BAD" w:rsidRDefault="00AC1F28">
            <w:pPr>
              <w:pStyle w:val="TableParagraph"/>
              <w:spacing w:before="69"/>
              <w:ind w:right="250"/>
              <w:jc w:val="right"/>
              <w:rPr>
                <w:sz w:val="16"/>
              </w:rPr>
            </w:pPr>
            <w:r>
              <w:rPr>
                <w:sz w:val="16"/>
              </w:rPr>
              <w:t>91</w:t>
            </w:r>
          </w:p>
        </w:tc>
        <w:tc>
          <w:tcPr>
            <w:tcW w:w="753" w:type="dxa"/>
            <w:tcBorders>
              <w:top w:val="nil"/>
              <w:bottom w:val="nil"/>
            </w:tcBorders>
          </w:tcPr>
          <w:p w14:paraId="7D3C21FA"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06F06BEF"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06969E5" w14:textId="77777777" w:rsidR="00151BAD" w:rsidRDefault="00AC1F28">
            <w:pPr>
              <w:pStyle w:val="TableParagraph"/>
              <w:spacing w:before="69"/>
              <w:ind w:left="22" w:right="2"/>
              <w:rPr>
                <w:sz w:val="16"/>
              </w:rPr>
            </w:pPr>
            <w:r>
              <w:rPr>
                <w:sz w:val="16"/>
              </w:rPr>
              <w:t>75</w:t>
            </w:r>
          </w:p>
        </w:tc>
        <w:tc>
          <w:tcPr>
            <w:tcW w:w="739" w:type="dxa"/>
            <w:tcBorders>
              <w:top w:val="nil"/>
              <w:bottom w:val="nil"/>
            </w:tcBorders>
          </w:tcPr>
          <w:p w14:paraId="77104743" w14:textId="77777777" w:rsidR="00151BAD" w:rsidRDefault="00AC1F28">
            <w:pPr>
              <w:pStyle w:val="TableParagraph"/>
              <w:spacing w:before="69"/>
              <w:ind w:left="21"/>
              <w:rPr>
                <w:sz w:val="16"/>
              </w:rPr>
            </w:pPr>
            <w:r>
              <w:rPr>
                <w:sz w:val="16"/>
              </w:rPr>
              <w:t>75</w:t>
            </w:r>
          </w:p>
        </w:tc>
        <w:tc>
          <w:tcPr>
            <w:tcW w:w="753" w:type="dxa"/>
            <w:tcBorders>
              <w:top w:val="nil"/>
              <w:bottom w:val="nil"/>
            </w:tcBorders>
          </w:tcPr>
          <w:p w14:paraId="468AC3B6"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5482E606" w14:textId="77777777" w:rsidR="00151BAD" w:rsidRDefault="00151BAD">
            <w:pPr>
              <w:pStyle w:val="TableParagraph"/>
              <w:spacing w:before="0"/>
              <w:jc w:val="left"/>
              <w:rPr>
                <w:sz w:val="16"/>
              </w:rPr>
            </w:pPr>
          </w:p>
        </w:tc>
      </w:tr>
      <w:tr w:rsidR="00151BAD" w14:paraId="0F3DEF82" w14:textId="77777777">
        <w:trPr>
          <w:trHeight w:val="331"/>
        </w:trPr>
        <w:tc>
          <w:tcPr>
            <w:tcW w:w="888" w:type="dxa"/>
            <w:tcBorders>
              <w:top w:val="nil"/>
              <w:bottom w:val="nil"/>
            </w:tcBorders>
            <w:shd w:val="clear" w:color="auto" w:fill="DADADA"/>
          </w:tcPr>
          <w:p w14:paraId="109CD8F3" w14:textId="77777777" w:rsidR="00151BAD" w:rsidRDefault="00AC1F28">
            <w:pPr>
              <w:pStyle w:val="TableParagraph"/>
              <w:spacing w:before="69"/>
              <w:ind w:left="183" w:right="178"/>
              <w:rPr>
                <w:sz w:val="16"/>
              </w:rPr>
            </w:pPr>
            <w:r>
              <w:rPr>
                <w:sz w:val="16"/>
              </w:rPr>
              <w:t>G912</w:t>
            </w:r>
          </w:p>
        </w:tc>
        <w:tc>
          <w:tcPr>
            <w:tcW w:w="734" w:type="dxa"/>
            <w:tcBorders>
              <w:top w:val="nil"/>
              <w:bottom w:val="nil"/>
            </w:tcBorders>
            <w:shd w:val="clear" w:color="auto" w:fill="DADADA"/>
          </w:tcPr>
          <w:p w14:paraId="6C3BA88F" w14:textId="77777777" w:rsidR="00151BAD" w:rsidRDefault="00AC1F28">
            <w:pPr>
              <w:pStyle w:val="TableParagraph"/>
              <w:spacing w:before="69"/>
              <w:ind w:left="2" w:right="2"/>
              <w:rPr>
                <w:sz w:val="16"/>
              </w:rPr>
            </w:pPr>
            <w:r>
              <w:rPr>
                <w:sz w:val="16"/>
              </w:rPr>
              <w:t>TD</w:t>
            </w:r>
          </w:p>
        </w:tc>
        <w:tc>
          <w:tcPr>
            <w:tcW w:w="969" w:type="dxa"/>
            <w:tcBorders>
              <w:top w:val="nil"/>
              <w:bottom w:val="nil"/>
            </w:tcBorders>
            <w:shd w:val="clear" w:color="auto" w:fill="DADADA"/>
          </w:tcPr>
          <w:p w14:paraId="47BE5E53"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D35710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63E7323"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14D3CBC7"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1C3D3E6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748FB63A" w14:textId="77777777" w:rsidR="00151BAD" w:rsidRDefault="00AC1F28">
            <w:pPr>
              <w:pStyle w:val="TableParagraph"/>
              <w:spacing w:before="69"/>
              <w:ind w:right="250"/>
              <w:jc w:val="right"/>
              <w:rPr>
                <w:sz w:val="16"/>
              </w:rPr>
            </w:pPr>
            <w:r>
              <w:rPr>
                <w:sz w:val="16"/>
              </w:rPr>
              <w:t>91</w:t>
            </w:r>
          </w:p>
        </w:tc>
        <w:tc>
          <w:tcPr>
            <w:tcW w:w="753" w:type="dxa"/>
            <w:tcBorders>
              <w:top w:val="nil"/>
              <w:bottom w:val="nil"/>
            </w:tcBorders>
            <w:shd w:val="clear" w:color="auto" w:fill="DADADA"/>
          </w:tcPr>
          <w:p w14:paraId="484ED3D8"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1321DA3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14BD342B"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39871456"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0E24025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67B321B" w14:textId="77777777" w:rsidR="00151BAD" w:rsidRDefault="00151BAD">
            <w:pPr>
              <w:pStyle w:val="TableParagraph"/>
              <w:spacing w:before="0"/>
              <w:jc w:val="left"/>
              <w:rPr>
                <w:sz w:val="16"/>
              </w:rPr>
            </w:pPr>
          </w:p>
        </w:tc>
      </w:tr>
      <w:tr w:rsidR="00151BAD" w14:paraId="08EAD5B6" w14:textId="77777777">
        <w:trPr>
          <w:trHeight w:val="331"/>
        </w:trPr>
        <w:tc>
          <w:tcPr>
            <w:tcW w:w="888" w:type="dxa"/>
            <w:tcBorders>
              <w:top w:val="nil"/>
              <w:bottom w:val="nil"/>
            </w:tcBorders>
          </w:tcPr>
          <w:p w14:paraId="5619FC75" w14:textId="77777777" w:rsidR="00151BAD" w:rsidRDefault="00AC1F28">
            <w:pPr>
              <w:pStyle w:val="TableParagraph"/>
              <w:spacing w:before="69"/>
              <w:ind w:left="181" w:right="178"/>
              <w:rPr>
                <w:sz w:val="16"/>
              </w:rPr>
            </w:pPr>
            <w:r>
              <w:rPr>
                <w:sz w:val="16"/>
              </w:rPr>
              <w:t>G92V</w:t>
            </w:r>
          </w:p>
        </w:tc>
        <w:tc>
          <w:tcPr>
            <w:tcW w:w="734" w:type="dxa"/>
            <w:tcBorders>
              <w:top w:val="nil"/>
              <w:bottom w:val="nil"/>
            </w:tcBorders>
          </w:tcPr>
          <w:p w14:paraId="3DF6F11E"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458CD2D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4681F5EC" w14:textId="77777777" w:rsidR="00151BAD" w:rsidRDefault="00151BAD">
            <w:pPr>
              <w:pStyle w:val="TableParagraph"/>
              <w:spacing w:before="0"/>
              <w:jc w:val="left"/>
              <w:rPr>
                <w:sz w:val="16"/>
              </w:rPr>
            </w:pPr>
          </w:p>
        </w:tc>
        <w:tc>
          <w:tcPr>
            <w:tcW w:w="863" w:type="dxa"/>
            <w:tcBorders>
              <w:top w:val="nil"/>
              <w:bottom w:val="nil"/>
            </w:tcBorders>
          </w:tcPr>
          <w:p w14:paraId="02C43AD3"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3D116D32" w14:textId="77777777" w:rsidR="00151BAD" w:rsidRDefault="00AC1F28">
            <w:pPr>
              <w:pStyle w:val="TableParagraph"/>
              <w:spacing w:before="69"/>
              <w:ind w:left="269"/>
              <w:jc w:val="left"/>
              <w:rPr>
                <w:sz w:val="16"/>
              </w:rPr>
            </w:pPr>
            <w:r>
              <w:rPr>
                <w:sz w:val="16"/>
              </w:rPr>
              <w:t>92</w:t>
            </w:r>
          </w:p>
        </w:tc>
        <w:tc>
          <w:tcPr>
            <w:tcW w:w="753" w:type="dxa"/>
            <w:tcBorders>
              <w:top w:val="nil"/>
              <w:bottom w:val="nil"/>
            </w:tcBorders>
          </w:tcPr>
          <w:p w14:paraId="6096E803"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84FAB8F" w14:textId="77777777" w:rsidR="00151BAD" w:rsidRDefault="00151BAD">
            <w:pPr>
              <w:pStyle w:val="TableParagraph"/>
              <w:spacing w:before="0"/>
              <w:jc w:val="left"/>
              <w:rPr>
                <w:sz w:val="16"/>
              </w:rPr>
            </w:pPr>
          </w:p>
        </w:tc>
        <w:tc>
          <w:tcPr>
            <w:tcW w:w="753" w:type="dxa"/>
            <w:tcBorders>
              <w:top w:val="nil"/>
              <w:bottom w:val="nil"/>
            </w:tcBorders>
          </w:tcPr>
          <w:p w14:paraId="43755914" w14:textId="77777777" w:rsidR="00151BAD" w:rsidRDefault="00151BAD">
            <w:pPr>
              <w:pStyle w:val="TableParagraph"/>
              <w:spacing w:before="0"/>
              <w:jc w:val="left"/>
              <w:rPr>
                <w:sz w:val="16"/>
              </w:rPr>
            </w:pPr>
          </w:p>
        </w:tc>
        <w:tc>
          <w:tcPr>
            <w:tcW w:w="739" w:type="dxa"/>
            <w:tcBorders>
              <w:top w:val="nil"/>
              <w:bottom w:val="nil"/>
            </w:tcBorders>
          </w:tcPr>
          <w:p w14:paraId="07E71CBA"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4845B17C" w14:textId="77777777" w:rsidR="00151BAD" w:rsidRDefault="00AC1F28">
            <w:pPr>
              <w:pStyle w:val="TableParagraph"/>
              <w:spacing w:before="69"/>
              <w:ind w:left="24" w:right="2"/>
              <w:rPr>
                <w:sz w:val="16"/>
              </w:rPr>
            </w:pPr>
            <w:r>
              <w:rPr>
                <w:sz w:val="16"/>
              </w:rPr>
              <w:t>54 92</w:t>
            </w:r>
          </w:p>
        </w:tc>
        <w:tc>
          <w:tcPr>
            <w:tcW w:w="739" w:type="dxa"/>
            <w:tcBorders>
              <w:top w:val="nil"/>
              <w:bottom w:val="nil"/>
            </w:tcBorders>
          </w:tcPr>
          <w:p w14:paraId="34B6B871" w14:textId="77777777" w:rsidR="00151BAD" w:rsidRDefault="00AC1F28">
            <w:pPr>
              <w:pStyle w:val="TableParagraph"/>
              <w:spacing w:before="69"/>
              <w:ind w:left="22"/>
              <w:rPr>
                <w:sz w:val="16"/>
              </w:rPr>
            </w:pPr>
            <w:r>
              <w:rPr>
                <w:sz w:val="16"/>
              </w:rPr>
              <w:t>54 92</w:t>
            </w:r>
          </w:p>
        </w:tc>
        <w:tc>
          <w:tcPr>
            <w:tcW w:w="753" w:type="dxa"/>
            <w:tcBorders>
              <w:top w:val="nil"/>
              <w:bottom w:val="nil"/>
            </w:tcBorders>
          </w:tcPr>
          <w:p w14:paraId="60CE8B16" w14:textId="77777777" w:rsidR="00151BAD" w:rsidRDefault="00151BAD">
            <w:pPr>
              <w:pStyle w:val="TableParagraph"/>
              <w:spacing w:before="0"/>
              <w:jc w:val="left"/>
              <w:rPr>
                <w:sz w:val="16"/>
              </w:rPr>
            </w:pPr>
          </w:p>
        </w:tc>
        <w:tc>
          <w:tcPr>
            <w:tcW w:w="880" w:type="dxa"/>
            <w:tcBorders>
              <w:top w:val="nil"/>
              <w:bottom w:val="nil"/>
            </w:tcBorders>
          </w:tcPr>
          <w:p w14:paraId="6EBAA222" w14:textId="77777777" w:rsidR="00151BAD" w:rsidRDefault="00151BAD">
            <w:pPr>
              <w:pStyle w:val="TableParagraph"/>
              <w:spacing w:before="0"/>
              <w:jc w:val="left"/>
              <w:rPr>
                <w:sz w:val="16"/>
              </w:rPr>
            </w:pPr>
          </w:p>
        </w:tc>
      </w:tr>
      <w:tr w:rsidR="00151BAD" w14:paraId="3633F6A0" w14:textId="77777777">
        <w:trPr>
          <w:trHeight w:val="331"/>
        </w:trPr>
        <w:tc>
          <w:tcPr>
            <w:tcW w:w="888" w:type="dxa"/>
            <w:tcBorders>
              <w:top w:val="nil"/>
              <w:bottom w:val="nil"/>
            </w:tcBorders>
            <w:shd w:val="clear" w:color="auto" w:fill="DADADA"/>
          </w:tcPr>
          <w:p w14:paraId="34155533" w14:textId="77777777" w:rsidR="00151BAD" w:rsidRDefault="00AC1F28">
            <w:pPr>
              <w:pStyle w:val="TableParagraph"/>
              <w:spacing w:before="69"/>
              <w:ind w:left="181" w:right="178"/>
              <w:rPr>
                <w:sz w:val="16"/>
              </w:rPr>
            </w:pPr>
            <w:r>
              <w:rPr>
                <w:sz w:val="16"/>
              </w:rPr>
              <w:t>G92X</w:t>
            </w:r>
          </w:p>
        </w:tc>
        <w:tc>
          <w:tcPr>
            <w:tcW w:w="734" w:type="dxa"/>
            <w:tcBorders>
              <w:top w:val="nil"/>
              <w:bottom w:val="nil"/>
            </w:tcBorders>
            <w:shd w:val="clear" w:color="auto" w:fill="DADADA"/>
          </w:tcPr>
          <w:p w14:paraId="31725434"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0A151E18"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673031F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EF9DA39"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1235A276"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2EA655F8"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3E3CE169" w14:textId="77777777" w:rsidR="00151BAD" w:rsidRDefault="00AC1F28">
            <w:pPr>
              <w:pStyle w:val="TableParagraph"/>
              <w:spacing w:before="69"/>
              <w:ind w:right="250"/>
              <w:jc w:val="right"/>
              <w:rPr>
                <w:sz w:val="16"/>
              </w:rPr>
            </w:pPr>
            <w:r>
              <w:rPr>
                <w:sz w:val="16"/>
              </w:rPr>
              <w:t>92</w:t>
            </w:r>
          </w:p>
        </w:tc>
        <w:tc>
          <w:tcPr>
            <w:tcW w:w="753" w:type="dxa"/>
            <w:tcBorders>
              <w:top w:val="nil"/>
              <w:bottom w:val="nil"/>
            </w:tcBorders>
            <w:shd w:val="clear" w:color="auto" w:fill="DADADA"/>
          </w:tcPr>
          <w:p w14:paraId="40A05C93"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630C4EAA"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6A32B2BC" w14:textId="77777777" w:rsidR="00151BAD" w:rsidRDefault="00AC1F28">
            <w:pPr>
              <w:pStyle w:val="TableParagraph"/>
              <w:spacing w:before="69"/>
              <w:ind w:left="23" w:right="2"/>
              <w:rPr>
                <w:sz w:val="16"/>
              </w:rPr>
            </w:pPr>
            <w:r>
              <w:rPr>
                <w:sz w:val="16"/>
              </w:rPr>
              <w:t>GX 92</w:t>
            </w:r>
          </w:p>
        </w:tc>
        <w:tc>
          <w:tcPr>
            <w:tcW w:w="739" w:type="dxa"/>
            <w:tcBorders>
              <w:top w:val="nil"/>
              <w:bottom w:val="nil"/>
            </w:tcBorders>
            <w:shd w:val="clear" w:color="auto" w:fill="DADADA"/>
          </w:tcPr>
          <w:p w14:paraId="35FFD47A" w14:textId="77777777" w:rsidR="00151BAD" w:rsidRDefault="00AC1F28">
            <w:pPr>
              <w:pStyle w:val="TableParagraph"/>
              <w:spacing w:before="69"/>
              <w:ind w:left="21"/>
              <w:rPr>
                <w:sz w:val="16"/>
              </w:rPr>
            </w:pPr>
            <w:r>
              <w:rPr>
                <w:sz w:val="16"/>
              </w:rPr>
              <w:t>GX 92</w:t>
            </w:r>
          </w:p>
        </w:tc>
        <w:tc>
          <w:tcPr>
            <w:tcW w:w="753" w:type="dxa"/>
            <w:tcBorders>
              <w:top w:val="nil"/>
              <w:bottom w:val="nil"/>
            </w:tcBorders>
            <w:shd w:val="clear" w:color="auto" w:fill="DADADA"/>
          </w:tcPr>
          <w:p w14:paraId="328721A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5234C54" w14:textId="77777777" w:rsidR="00151BAD" w:rsidRDefault="00151BAD">
            <w:pPr>
              <w:pStyle w:val="TableParagraph"/>
              <w:spacing w:before="0"/>
              <w:jc w:val="left"/>
              <w:rPr>
                <w:sz w:val="16"/>
              </w:rPr>
            </w:pPr>
          </w:p>
        </w:tc>
      </w:tr>
      <w:tr w:rsidR="00151BAD" w14:paraId="42A14CFC" w14:textId="77777777">
        <w:trPr>
          <w:trHeight w:val="331"/>
        </w:trPr>
        <w:tc>
          <w:tcPr>
            <w:tcW w:w="888" w:type="dxa"/>
            <w:tcBorders>
              <w:top w:val="nil"/>
              <w:bottom w:val="nil"/>
            </w:tcBorders>
          </w:tcPr>
          <w:p w14:paraId="0289363D" w14:textId="77777777" w:rsidR="00151BAD" w:rsidRDefault="00AC1F28">
            <w:pPr>
              <w:pStyle w:val="TableParagraph"/>
              <w:spacing w:before="69"/>
              <w:ind w:left="183" w:right="178"/>
              <w:rPr>
                <w:sz w:val="16"/>
              </w:rPr>
            </w:pPr>
            <w:r>
              <w:rPr>
                <w:sz w:val="16"/>
              </w:rPr>
              <w:t>G920</w:t>
            </w:r>
          </w:p>
        </w:tc>
        <w:tc>
          <w:tcPr>
            <w:tcW w:w="734" w:type="dxa"/>
            <w:tcBorders>
              <w:top w:val="nil"/>
              <w:bottom w:val="nil"/>
            </w:tcBorders>
          </w:tcPr>
          <w:p w14:paraId="64F27B07"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4566B69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0771FFD" w14:textId="77777777" w:rsidR="00151BAD" w:rsidRDefault="00151BAD">
            <w:pPr>
              <w:pStyle w:val="TableParagraph"/>
              <w:spacing w:before="0"/>
              <w:jc w:val="left"/>
              <w:rPr>
                <w:sz w:val="16"/>
              </w:rPr>
            </w:pPr>
          </w:p>
        </w:tc>
        <w:tc>
          <w:tcPr>
            <w:tcW w:w="863" w:type="dxa"/>
            <w:tcBorders>
              <w:top w:val="nil"/>
              <w:bottom w:val="nil"/>
            </w:tcBorders>
          </w:tcPr>
          <w:p w14:paraId="4512E6AE"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01287CC7" w14:textId="77777777" w:rsidR="00151BAD" w:rsidRDefault="00AC1F28">
            <w:pPr>
              <w:pStyle w:val="TableParagraph"/>
              <w:spacing w:before="69"/>
              <w:ind w:left="269"/>
              <w:jc w:val="left"/>
              <w:rPr>
                <w:sz w:val="16"/>
              </w:rPr>
            </w:pPr>
            <w:r>
              <w:rPr>
                <w:sz w:val="16"/>
              </w:rPr>
              <w:t>92</w:t>
            </w:r>
          </w:p>
        </w:tc>
        <w:tc>
          <w:tcPr>
            <w:tcW w:w="753" w:type="dxa"/>
            <w:tcBorders>
              <w:top w:val="nil"/>
              <w:bottom w:val="nil"/>
            </w:tcBorders>
          </w:tcPr>
          <w:p w14:paraId="0947906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197C4692" w14:textId="77777777" w:rsidR="00151BAD" w:rsidRDefault="00151BAD">
            <w:pPr>
              <w:pStyle w:val="TableParagraph"/>
              <w:spacing w:before="0"/>
              <w:jc w:val="left"/>
              <w:rPr>
                <w:sz w:val="16"/>
              </w:rPr>
            </w:pPr>
          </w:p>
        </w:tc>
        <w:tc>
          <w:tcPr>
            <w:tcW w:w="753" w:type="dxa"/>
            <w:tcBorders>
              <w:top w:val="nil"/>
              <w:bottom w:val="nil"/>
            </w:tcBorders>
          </w:tcPr>
          <w:p w14:paraId="4FAC0B05" w14:textId="77777777" w:rsidR="00151BAD" w:rsidRDefault="00151BAD">
            <w:pPr>
              <w:pStyle w:val="TableParagraph"/>
              <w:spacing w:before="0"/>
              <w:jc w:val="left"/>
              <w:rPr>
                <w:sz w:val="16"/>
              </w:rPr>
            </w:pPr>
          </w:p>
        </w:tc>
        <w:tc>
          <w:tcPr>
            <w:tcW w:w="739" w:type="dxa"/>
            <w:tcBorders>
              <w:top w:val="nil"/>
              <w:bottom w:val="nil"/>
            </w:tcBorders>
          </w:tcPr>
          <w:p w14:paraId="162F94F3"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3A71ED11" w14:textId="77777777" w:rsidR="00151BAD" w:rsidRDefault="00AC1F28">
            <w:pPr>
              <w:pStyle w:val="TableParagraph"/>
              <w:spacing w:before="69"/>
              <w:ind w:left="24" w:right="2"/>
              <w:rPr>
                <w:sz w:val="16"/>
              </w:rPr>
            </w:pPr>
            <w:r>
              <w:rPr>
                <w:sz w:val="16"/>
              </w:rPr>
              <w:t>75 92</w:t>
            </w:r>
          </w:p>
        </w:tc>
        <w:tc>
          <w:tcPr>
            <w:tcW w:w="739" w:type="dxa"/>
            <w:tcBorders>
              <w:top w:val="nil"/>
              <w:bottom w:val="nil"/>
            </w:tcBorders>
          </w:tcPr>
          <w:p w14:paraId="3FA08742" w14:textId="77777777" w:rsidR="00151BAD" w:rsidRDefault="00AC1F28">
            <w:pPr>
              <w:pStyle w:val="TableParagraph"/>
              <w:spacing w:before="69"/>
              <w:ind w:left="22"/>
              <w:rPr>
                <w:sz w:val="16"/>
              </w:rPr>
            </w:pPr>
            <w:r>
              <w:rPr>
                <w:sz w:val="16"/>
              </w:rPr>
              <w:t>75 92</w:t>
            </w:r>
          </w:p>
        </w:tc>
        <w:tc>
          <w:tcPr>
            <w:tcW w:w="753" w:type="dxa"/>
            <w:tcBorders>
              <w:top w:val="nil"/>
              <w:bottom w:val="nil"/>
            </w:tcBorders>
          </w:tcPr>
          <w:p w14:paraId="0C71BFE7" w14:textId="77777777" w:rsidR="00151BAD" w:rsidRDefault="00151BAD">
            <w:pPr>
              <w:pStyle w:val="TableParagraph"/>
              <w:spacing w:before="0"/>
              <w:jc w:val="left"/>
              <w:rPr>
                <w:sz w:val="16"/>
              </w:rPr>
            </w:pPr>
          </w:p>
        </w:tc>
        <w:tc>
          <w:tcPr>
            <w:tcW w:w="880" w:type="dxa"/>
            <w:tcBorders>
              <w:top w:val="nil"/>
              <w:bottom w:val="nil"/>
            </w:tcBorders>
          </w:tcPr>
          <w:p w14:paraId="02DBBAFE" w14:textId="77777777" w:rsidR="00151BAD" w:rsidRDefault="00151BAD">
            <w:pPr>
              <w:pStyle w:val="TableParagraph"/>
              <w:spacing w:before="0"/>
              <w:jc w:val="left"/>
              <w:rPr>
                <w:sz w:val="16"/>
              </w:rPr>
            </w:pPr>
          </w:p>
        </w:tc>
      </w:tr>
      <w:tr w:rsidR="00151BAD" w14:paraId="42DE35CB" w14:textId="77777777">
        <w:trPr>
          <w:trHeight w:val="331"/>
        </w:trPr>
        <w:tc>
          <w:tcPr>
            <w:tcW w:w="888" w:type="dxa"/>
            <w:tcBorders>
              <w:top w:val="nil"/>
              <w:bottom w:val="nil"/>
            </w:tcBorders>
            <w:shd w:val="clear" w:color="auto" w:fill="DADADA"/>
          </w:tcPr>
          <w:p w14:paraId="4113278E" w14:textId="77777777" w:rsidR="00151BAD" w:rsidRDefault="00AC1F28">
            <w:pPr>
              <w:pStyle w:val="TableParagraph"/>
              <w:spacing w:before="69"/>
              <w:ind w:left="183" w:right="178"/>
              <w:rPr>
                <w:sz w:val="16"/>
              </w:rPr>
            </w:pPr>
            <w:r>
              <w:rPr>
                <w:sz w:val="16"/>
              </w:rPr>
              <w:t>G921</w:t>
            </w:r>
          </w:p>
        </w:tc>
        <w:tc>
          <w:tcPr>
            <w:tcW w:w="734" w:type="dxa"/>
            <w:tcBorders>
              <w:top w:val="nil"/>
              <w:bottom w:val="nil"/>
            </w:tcBorders>
            <w:shd w:val="clear" w:color="auto" w:fill="DADADA"/>
          </w:tcPr>
          <w:p w14:paraId="16E1526C"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5D23B8EC"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3E7A1EB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DF8F1F3"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0266DC36"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3F1AAA81"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7D0BFB1E" w14:textId="77777777" w:rsidR="00151BAD" w:rsidRDefault="00AC1F28">
            <w:pPr>
              <w:pStyle w:val="TableParagraph"/>
              <w:spacing w:before="69"/>
              <w:ind w:right="250"/>
              <w:jc w:val="right"/>
              <w:rPr>
                <w:sz w:val="16"/>
              </w:rPr>
            </w:pPr>
            <w:r>
              <w:rPr>
                <w:sz w:val="16"/>
              </w:rPr>
              <w:t>92</w:t>
            </w:r>
          </w:p>
        </w:tc>
        <w:tc>
          <w:tcPr>
            <w:tcW w:w="753" w:type="dxa"/>
            <w:tcBorders>
              <w:top w:val="nil"/>
              <w:bottom w:val="nil"/>
            </w:tcBorders>
            <w:shd w:val="clear" w:color="auto" w:fill="DADADA"/>
          </w:tcPr>
          <w:p w14:paraId="4FADA017"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52E3654D"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78B217BB" w14:textId="77777777" w:rsidR="00151BAD" w:rsidRDefault="00AC1F28">
            <w:pPr>
              <w:pStyle w:val="TableParagraph"/>
              <w:spacing w:before="69"/>
              <w:ind w:left="24" w:right="2"/>
              <w:rPr>
                <w:sz w:val="16"/>
              </w:rPr>
            </w:pPr>
            <w:r>
              <w:rPr>
                <w:sz w:val="16"/>
              </w:rPr>
              <w:t>75 92</w:t>
            </w:r>
          </w:p>
        </w:tc>
        <w:tc>
          <w:tcPr>
            <w:tcW w:w="739" w:type="dxa"/>
            <w:tcBorders>
              <w:top w:val="nil"/>
              <w:bottom w:val="nil"/>
            </w:tcBorders>
            <w:shd w:val="clear" w:color="auto" w:fill="DADADA"/>
          </w:tcPr>
          <w:p w14:paraId="63455C30" w14:textId="77777777" w:rsidR="00151BAD" w:rsidRDefault="00AC1F28">
            <w:pPr>
              <w:pStyle w:val="TableParagraph"/>
              <w:spacing w:before="69"/>
              <w:ind w:left="23"/>
              <w:rPr>
                <w:sz w:val="16"/>
              </w:rPr>
            </w:pPr>
            <w:r>
              <w:rPr>
                <w:sz w:val="16"/>
              </w:rPr>
              <w:t>75 92</w:t>
            </w:r>
          </w:p>
        </w:tc>
        <w:tc>
          <w:tcPr>
            <w:tcW w:w="753" w:type="dxa"/>
            <w:tcBorders>
              <w:top w:val="nil"/>
              <w:bottom w:val="nil"/>
            </w:tcBorders>
            <w:shd w:val="clear" w:color="auto" w:fill="DADADA"/>
          </w:tcPr>
          <w:p w14:paraId="76EE95FE"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39FD3B71" w14:textId="77777777" w:rsidR="00151BAD" w:rsidRDefault="00151BAD">
            <w:pPr>
              <w:pStyle w:val="TableParagraph"/>
              <w:spacing w:before="0"/>
              <w:jc w:val="left"/>
              <w:rPr>
                <w:sz w:val="16"/>
              </w:rPr>
            </w:pPr>
          </w:p>
        </w:tc>
      </w:tr>
      <w:tr w:rsidR="00151BAD" w14:paraId="72B60A97" w14:textId="77777777">
        <w:trPr>
          <w:trHeight w:val="328"/>
        </w:trPr>
        <w:tc>
          <w:tcPr>
            <w:tcW w:w="888" w:type="dxa"/>
            <w:tcBorders>
              <w:top w:val="nil"/>
              <w:bottom w:val="nil"/>
            </w:tcBorders>
          </w:tcPr>
          <w:p w14:paraId="61C27B1F" w14:textId="77777777" w:rsidR="00151BAD" w:rsidRDefault="00AC1F28">
            <w:pPr>
              <w:pStyle w:val="TableParagraph"/>
              <w:spacing w:before="69"/>
              <w:ind w:left="183" w:right="178"/>
              <w:rPr>
                <w:sz w:val="16"/>
              </w:rPr>
            </w:pPr>
            <w:r>
              <w:rPr>
                <w:sz w:val="16"/>
              </w:rPr>
              <w:t>G922</w:t>
            </w:r>
          </w:p>
        </w:tc>
        <w:tc>
          <w:tcPr>
            <w:tcW w:w="734" w:type="dxa"/>
            <w:tcBorders>
              <w:top w:val="nil"/>
              <w:bottom w:val="nil"/>
            </w:tcBorders>
          </w:tcPr>
          <w:p w14:paraId="7CFA2DF3"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24C1AD6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35251D82" w14:textId="77777777" w:rsidR="00151BAD" w:rsidRDefault="00151BAD">
            <w:pPr>
              <w:pStyle w:val="TableParagraph"/>
              <w:spacing w:before="0"/>
              <w:jc w:val="left"/>
              <w:rPr>
                <w:sz w:val="16"/>
              </w:rPr>
            </w:pPr>
          </w:p>
        </w:tc>
        <w:tc>
          <w:tcPr>
            <w:tcW w:w="863" w:type="dxa"/>
            <w:tcBorders>
              <w:top w:val="nil"/>
              <w:bottom w:val="nil"/>
            </w:tcBorders>
          </w:tcPr>
          <w:p w14:paraId="6BE9D1B3"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041EB931"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29B33557"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5B120858" w14:textId="77777777" w:rsidR="00151BAD" w:rsidRDefault="00AC1F28">
            <w:pPr>
              <w:pStyle w:val="TableParagraph"/>
              <w:spacing w:before="69"/>
              <w:ind w:right="250"/>
              <w:jc w:val="right"/>
              <w:rPr>
                <w:sz w:val="16"/>
              </w:rPr>
            </w:pPr>
            <w:r>
              <w:rPr>
                <w:sz w:val="16"/>
              </w:rPr>
              <w:t>92</w:t>
            </w:r>
          </w:p>
        </w:tc>
        <w:tc>
          <w:tcPr>
            <w:tcW w:w="753" w:type="dxa"/>
            <w:tcBorders>
              <w:top w:val="nil"/>
              <w:bottom w:val="nil"/>
            </w:tcBorders>
          </w:tcPr>
          <w:p w14:paraId="5DD70B95"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1DE43763"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572D85CA" w14:textId="77777777" w:rsidR="00151BAD" w:rsidRDefault="00AC1F28">
            <w:pPr>
              <w:pStyle w:val="TableParagraph"/>
              <w:spacing w:before="69"/>
              <w:ind w:left="24" w:right="2"/>
              <w:rPr>
                <w:sz w:val="16"/>
              </w:rPr>
            </w:pPr>
            <w:r>
              <w:rPr>
                <w:sz w:val="16"/>
              </w:rPr>
              <w:t>54 92</w:t>
            </w:r>
          </w:p>
        </w:tc>
        <w:tc>
          <w:tcPr>
            <w:tcW w:w="739" w:type="dxa"/>
            <w:tcBorders>
              <w:top w:val="nil"/>
              <w:bottom w:val="nil"/>
            </w:tcBorders>
          </w:tcPr>
          <w:p w14:paraId="08727266" w14:textId="77777777" w:rsidR="00151BAD" w:rsidRDefault="00AC1F28">
            <w:pPr>
              <w:pStyle w:val="TableParagraph"/>
              <w:spacing w:before="69"/>
              <w:ind w:left="22"/>
              <w:rPr>
                <w:sz w:val="16"/>
              </w:rPr>
            </w:pPr>
            <w:r>
              <w:rPr>
                <w:sz w:val="16"/>
              </w:rPr>
              <w:t>54 92</w:t>
            </w:r>
          </w:p>
        </w:tc>
        <w:tc>
          <w:tcPr>
            <w:tcW w:w="753" w:type="dxa"/>
            <w:tcBorders>
              <w:top w:val="nil"/>
              <w:bottom w:val="nil"/>
            </w:tcBorders>
          </w:tcPr>
          <w:p w14:paraId="299B68A1" w14:textId="77777777" w:rsidR="00151BAD" w:rsidRDefault="00151BAD">
            <w:pPr>
              <w:pStyle w:val="TableParagraph"/>
              <w:spacing w:before="0"/>
              <w:jc w:val="left"/>
              <w:rPr>
                <w:sz w:val="16"/>
              </w:rPr>
            </w:pPr>
          </w:p>
        </w:tc>
        <w:tc>
          <w:tcPr>
            <w:tcW w:w="880" w:type="dxa"/>
            <w:tcBorders>
              <w:top w:val="nil"/>
              <w:bottom w:val="nil"/>
            </w:tcBorders>
          </w:tcPr>
          <w:p w14:paraId="4A09BD75" w14:textId="77777777" w:rsidR="00151BAD" w:rsidRDefault="00151BAD">
            <w:pPr>
              <w:pStyle w:val="TableParagraph"/>
              <w:spacing w:before="0"/>
              <w:jc w:val="left"/>
              <w:rPr>
                <w:sz w:val="16"/>
              </w:rPr>
            </w:pPr>
          </w:p>
        </w:tc>
      </w:tr>
      <w:tr w:rsidR="00151BAD" w14:paraId="36A46148" w14:textId="77777777">
        <w:trPr>
          <w:trHeight w:val="331"/>
        </w:trPr>
        <w:tc>
          <w:tcPr>
            <w:tcW w:w="888" w:type="dxa"/>
            <w:tcBorders>
              <w:top w:val="nil"/>
              <w:bottom w:val="nil"/>
            </w:tcBorders>
            <w:shd w:val="clear" w:color="auto" w:fill="DADADA"/>
          </w:tcPr>
          <w:p w14:paraId="4CC141EF" w14:textId="77777777" w:rsidR="00151BAD" w:rsidRDefault="00AC1F28">
            <w:pPr>
              <w:pStyle w:val="TableParagraph"/>
              <w:spacing w:before="71"/>
              <w:ind w:left="181" w:right="178"/>
              <w:rPr>
                <w:sz w:val="16"/>
              </w:rPr>
            </w:pPr>
            <w:r>
              <w:rPr>
                <w:sz w:val="16"/>
              </w:rPr>
              <w:t>G93V</w:t>
            </w:r>
          </w:p>
        </w:tc>
        <w:tc>
          <w:tcPr>
            <w:tcW w:w="734" w:type="dxa"/>
            <w:tcBorders>
              <w:top w:val="nil"/>
              <w:bottom w:val="nil"/>
            </w:tcBorders>
            <w:shd w:val="clear" w:color="auto" w:fill="DADADA"/>
          </w:tcPr>
          <w:p w14:paraId="2D0B4A10"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2525124B"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1A3B8FD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A0A7868" w14:textId="77777777" w:rsidR="00151BAD" w:rsidRDefault="00AC1F28">
            <w:pPr>
              <w:pStyle w:val="TableParagraph"/>
              <w:spacing w:before="71"/>
              <w:ind w:left="63" w:right="55"/>
              <w:rPr>
                <w:sz w:val="16"/>
              </w:rPr>
            </w:pPr>
            <w:r>
              <w:rPr>
                <w:sz w:val="16"/>
              </w:rPr>
              <w:t>1979001</w:t>
            </w:r>
          </w:p>
        </w:tc>
        <w:tc>
          <w:tcPr>
            <w:tcW w:w="700" w:type="dxa"/>
            <w:tcBorders>
              <w:top w:val="nil"/>
              <w:bottom w:val="nil"/>
            </w:tcBorders>
            <w:shd w:val="clear" w:color="auto" w:fill="DADADA"/>
          </w:tcPr>
          <w:p w14:paraId="7EBA224B" w14:textId="77777777" w:rsidR="00151BAD" w:rsidRDefault="00AC1F28">
            <w:pPr>
              <w:pStyle w:val="TableParagraph"/>
              <w:spacing w:before="71"/>
              <w:ind w:left="269"/>
              <w:jc w:val="left"/>
              <w:rPr>
                <w:sz w:val="16"/>
              </w:rPr>
            </w:pPr>
            <w:r>
              <w:rPr>
                <w:sz w:val="16"/>
              </w:rPr>
              <w:t>93</w:t>
            </w:r>
          </w:p>
        </w:tc>
        <w:tc>
          <w:tcPr>
            <w:tcW w:w="753" w:type="dxa"/>
            <w:tcBorders>
              <w:top w:val="nil"/>
              <w:bottom w:val="nil"/>
            </w:tcBorders>
            <w:shd w:val="clear" w:color="auto" w:fill="DADADA"/>
          </w:tcPr>
          <w:p w14:paraId="45C28278"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52140CBC"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6396BA6"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3E3B9F6"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1261F979" w14:textId="77777777" w:rsidR="00151BAD" w:rsidRDefault="00AC1F28">
            <w:pPr>
              <w:pStyle w:val="TableParagraph"/>
              <w:spacing w:before="71"/>
              <w:ind w:left="24" w:right="2"/>
              <w:rPr>
                <w:sz w:val="16"/>
              </w:rPr>
            </w:pPr>
            <w:r>
              <w:rPr>
                <w:sz w:val="16"/>
              </w:rPr>
              <w:t>54 93</w:t>
            </w:r>
          </w:p>
        </w:tc>
        <w:tc>
          <w:tcPr>
            <w:tcW w:w="739" w:type="dxa"/>
            <w:tcBorders>
              <w:top w:val="nil"/>
              <w:bottom w:val="nil"/>
            </w:tcBorders>
            <w:shd w:val="clear" w:color="auto" w:fill="DADADA"/>
          </w:tcPr>
          <w:p w14:paraId="53AC4809" w14:textId="77777777" w:rsidR="00151BAD" w:rsidRDefault="00AC1F28">
            <w:pPr>
              <w:pStyle w:val="TableParagraph"/>
              <w:spacing w:before="71"/>
              <w:ind w:left="23"/>
              <w:rPr>
                <w:sz w:val="16"/>
              </w:rPr>
            </w:pPr>
            <w:r>
              <w:rPr>
                <w:sz w:val="16"/>
              </w:rPr>
              <w:t>54 93</w:t>
            </w:r>
          </w:p>
        </w:tc>
        <w:tc>
          <w:tcPr>
            <w:tcW w:w="753" w:type="dxa"/>
            <w:tcBorders>
              <w:top w:val="nil"/>
              <w:bottom w:val="nil"/>
            </w:tcBorders>
            <w:shd w:val="clear" w:color="auto" w:fill="DADADA"/>
          </w:tcPr>
          <w:p w14:paraId="13545A2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612B487" w14:textId="77777777" w:rsidR="00151BAD" w:rsidRDefault="00151BAD">
            <w:pPr>
              <w:pStyle w:val="TableParagraph"/>
              <w:spacing w:before="0"/>
              <w:jc w:val="left"/>
              <w:rPr>
                <w:sz w:val="16"/>
              </w:rPr>
            </w:pPr>
          </w:p>
        </w:tc>
      </w:tr>
      <w:tr w:rsidR="00151BAD" w14:paraId="1C3F5CD6" w14:textId="77777777">
        <w:trPr>
          <w:trHeight w:val="331"/>
        </w:trPr>
        <w:tc>
          <w:tcPr>
            <w:tcW w:w="888" w:type="dxa"/>
            <w:tcBorders>
              <w:top w:val="nil"/>
              <w:bottom w:val="nil"/>
            </w:tcBorders>
          </w:tcPr>
          <w:p w14:paraId="5B34D082" w14:textId="77777777" w:rsidR="00151BAD" w:rsidRDefault="00AC1F28">
            <w:pPr>
              <w:pStyle w:val="TableParagraph"/>
              <w:spacing w:before="71"/>
              <w:ind w:left="181" w:right="178"/>
              <w:rPr>
                <w:sz w:val="16"/>
              </w:rPr>
            </w:pPr>
            <w:r>
              <w:rPr>
                <w:sz w:val="16"/>
              </w:rPr>
              <w:t>G93X</w:t>
            </w:r>
          </w:p>
        </w:tc>
        <w:tc>
          <w:tcPr>
            <w:tcW w:w="734" w:type="dxa"/>
            <w:tcBorders>
              <w:top w:val="nil"/>
              <w:bottom w:val="nil"/>
            </w:tcBorders>
          </w:tcPr>
          <w:p w14:paraId="143004C3" w14:textId="77777777" w:rsidR="00151BAD" w:rsidRDefault="00AC1F28">
            <w:pPr>
              <w:pStyle w:val="TableParagraph"/>
              <w:spacing w:before="71"/>
              <w:ind w:left="3" w:right="2"/>
              <w:rPr>
                <w:sz w:val="16"/>
              </w:rPr>
            </w:pPr>
            <w:r>
              <w:rPr>
                <w:sz w:val="16"/>
              </w:rPr>
              <w:t>T1</w:t>
            </w:r>
          </w:p>
        </w:tc>
        <w:tc>
          <w:tcPr>
            <w:tcW w:w="969" w:type="dxa"/>
            <w:tcBorders>
              <w:top w:val="nil"/>
              <w:bottom w:val="nil"/>
            </w:tcBorders>
          </w:tcPr>
          <w:p w14:paraId="1133782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7E94EBF8" w14:textId="77777777" w:rsidR="00151BAD" w:rsidRDefault="00151BAD">
            <w:pPr>
              <w:pStyle w:val="TableParagraph"/>
              <w:spacing w:before="0"/>
              <w:jc w:val="left"/>
              <w:rPr>
                <w:sz w:val="16"/>
              </w:rPr>
            </w:pPr>
          </w:p>
        </w:tc>
        <w:tc>
          <w:tcPr>
            <w:tcW w:w="863" w:type="dxa"/>
            <w:tcBorders>
              <w:top w:val="nil"/>
              <w:bottom w:val="nil"/>
            </w:tcBorders>
          </w:tcPr>
          <w:p w14:paraId="322D82B4" w14:textId="77777777" w:rsidR="00151BAD" w:rsidRDefault="00AC1F28">
            <w:pPr>
              <w:pStyle w:val="TableParagraph"/>
              <w:spacing w:before="71"/>
              <w:ind w:left="63" w:right="55"/>
              <w:rPr>
                <w:sz w:val="16"/>
              </w:rPr>
            </w:pPr>
            <w:r>
              <w:rPr>
                <w:sz w:val="16"/>
              </w:rPr>
              <w:t>2003210</w:t>
            </w:r>
          </w:p>
        </w:tc>
        <w:tc>
          <w:tcPr>
            <w:tcW w:w="700" w:type="dxa"/>
            <w:tcBorders>
              <w:top w:val="nil"/>
              <w:bottom w:val="nil"/>
            </w:tcBorders>
          </w:tcPr>
          <w:p w14:paraId="16FC05BD" w14:textId="77777777" w:rsidR="00151BAD" w:rsidRDefault="00AC1F28">
            <w:pPr>
              <w:pStyle w:val="TableParagraph"/>
              <w:spacing w:before="71"/>
              <w:ind w:left="235"/>
              <w:jc w:val="left"/>
              <w:rPr>
                <w:sz w:val="16"/>
              </w:rPr>
            </w:pPr>
            <w:r>
              <w:rPr>
                <w:sz w:val="16"/>
              </w:rPr>
              <w:t>GX</w:t>
            </w:r>
          </w:p>
        </w:tc>
        <w:tc>
          <w:tcPr>
            <w:tcW w:w="753" w:type="dxa"/>
            <w:tcBorders>
              <w:top w:val="nil"/>
              <w:bottom w:val="nil"/>
            </w:tcBorders>
          </w:tcPr>
          <w:p w14:paraId="5D74EF09" w14:textId="77777777" w:rsidR="00151BAD" w:rsidRDefault="00AC1F28">
            <w:pPr>
              <w:pStyle w:val="TableParagraph"/>
              <w:spacing w:before="71"/>
              <w:ind w:right="282"/>
              <w:jc w:val="right"/>
              <w:rPr>
                <w:sz w:val="16"/>
              </w:rPr>
            </w:pPr>
            <w:r>
              <w:rPr>
                <w:sz w:val="16"/>
              </w:rPr>
              <w:t>15</w:t>
            </w:r>
          </w:p>
        </w:tc>
        <w:tc>
          <w:tcPr>
            <w:tcW w:w="695" w:type="dxa"/>
            <w:tcBorders>
              <w:top w:val="nil"/>
              <w:bottom w:val="nil"/>
            </w:tcBorders>
          </w:tcPr>
          <w:p w14:paraId="6A032221" w14:textId="77777777" w:rsidR="00151BAD" w:rsidRDefault="00AC1F28">
            <w:pPr>
              <w:pStyle w:val="TableParagraph"/>
              <w:spacing w:before="71"/>
              <w:ind w:right="250"/>
              <w:jc w:val="right"/>
              <w:rPr>
                <w:sz w:val="16"/>
              </w:rPr>
            </w:pPr>
            <w:r>
              <w:rPr>
                <w:sz w:val="16"/>
              </w:rPr>
              <w:t>93</w:t>
            </w:r>
          </w:p>
        </w:tc>
        <w:tc>
          <w:tcPr>
            <w:tcW w:w="753" w:type="dxa"/>
            <w:tcBorders>
              <w:top w:val="nil"/>
              <w:bottom w:val="nil"/>
            </w:tcBorders>
          </w:tcPr>
          <w:p w14:paraId="1541417B" w14:textId="77777777" w:rsidR="00151BAD" w:rsidRDefault="00AC1F28">
            <w:pPr>
              <w:pStyle w:val="TableParagraph"/>
              <w:spacing w:before="71"/>
              <w:ind w:left="264" w:right="242"/>
              <w:rPr>
                <w:sz w:val="16"/>
              </w:rPr>
            </w:pPr>
            <w:r>
              <w:rPr>
                <w:sz w:val="16"/>
              </w:rPr>
              <w:t>7D</w:t>
            </w:r>
          </w:p>
        </w:tc>
        <w:tc>
          <w:tcPr>
            <w:tcW w:w="739" w:type="dxa"/>
            <w:tcBorders>
              <w:top w:val="nil"/>
              <w:bottom w:val="nil"/>
            </w:tcBorders>
          </w:tcPr>
          <w:p w14:paraId="0379B7F8" w14:textId="77777777" w:rsidR="00151BAD" w:rsidRDefault="00AC1F28">
            <w:pPr>
              <w:pStyle w:val="TableParagraph"/>
              <w:spacing w:before="71"/>
              <w:ind w:left="16"/>
              <w:rPr>
                <w:sz w:val="16"/>
              </w:rPr>
            </w:pPr>
            <w:r>
              <w:rPr>
                <w:sz w:val="16"/>
              </w:rPr>
              <w:t>GX</w:t>
            </w:r>
          </w:p>
        </w:tc>
        <w:tc>
          <w:tcPr>
            <w:tcW w:w="734" w:type="dxa"/>
            <w:tcBorders>
              <w:top w:val="nil"/>
              <w:bottom w:val="nil"/>
            </w:tcBorders>
          </w:tcPr>
          <w:p w14:paraId="6F9365FB" w14:textId="77777777" w:rsidR="00151BAD" w:rsidRDefault="00AC1F28">
            <w:pPr>
              <w:pStyle w:val="TableParagraph"/>
              <w:spacing w:before="71"/>
              <w:ind w:left="23" w:right="2"/>
              <w:rPr>
                <w:sz w:val="16"/>
              </w:rPr>
            </w:pPr>
            <w:r>
              <w:rPr>
                <w:sz w:val="16"/>
              </w:rPr>
              <w:t>GX 93</w:t>
            </w:r>
          </w:p>
        </w:tc>
        <w:tc>
          <w:tcPr>
            <w:tcW w:w="739" w:type="dxa"/>
            <w:tcBorders>
              <w:top w:val="nil"/>
              <w:bottom w:val="nil"/>
            </w:tcBorders>
          </w:tcPr>
          <w:p w14:paraId="04BC3391" w14:textId="77777777" w:rsidR="00151BAD" w:rsidRDefault="00AC1F28">
            <w:pPr>
              <w:pStyle w:val="TableParagraph"/>
              <w:spacing w:before="71"/>
              <w:ind w:left="22"/>
              <w:rPr>
                <w:sz w:val="16"/>
              </w:rPr>
            </w:pPr>
            <w:r>
              <w:rPr>
                <w:sz w:val="16"/>
              </w:rPr>
              <w:t>GX 93</w:t>
            </w:r>
          </w:p>
        </w:tc>
        <w:tc>
          <w:tcPr>
            <w:tcW w:w="753" w:type="dxa"/>
            <w:tcBorders>
              <w:top w:val="nil"/>
              <w:bottom w:val="nil"/>
            </w:tcBorders>
          </w:tcPr>
          <w:p w14:paraId="4312EC03" w14:textId="77777777" w:rsidR="00151BAD" w:rsidRDefault="00151BAD">
            <w:pPr>
              <w:pStyle w:val="TableParagraph"/>
              <w:spacing w:before="0"/>
              <w:jc w:val="left"/>
              <w:rPr>
                <w:sz w:val="16"/>
              </w:rPr>
            </w:pPr>
          </w:p>
        </w:tc>
        <w:tc>
          <w:tcPr>
            <w:tcW w:w="880" w:type="dxa"/>
            <w:tcBorders>
              <w:top w:val="nil"/>
              <w:bottom w:val="nil"/>
            </w:tcBorders>
          </w:tcPr>
          <w:p w14:paraId="47F4FA9E" w14:textId="77777777" w:rsidR="00151BAD" w:rsidRDefault="00151BAD">
            <w:pPr>
              <w:pStyle w:val="TableParagraph"/>
              <w:spacing w:before="0"/>
              <w:jc w:val="left"/>
              <w:rPr>
                <w:sz w:val="16"/>
              </w:rPr>
            </w:pPr>
          </w:p>
        </w:tc>
      </w:tr>
      <w:tr w:rsidR="00151BAD" w14:paraId="62312F60" w14:textId="77777777">
        <w:trPr>
          <w:trHeight w:val="331"/>
        </w:trPr>
        <w:tc>
          <w:tcPr>
            <w:tcW w:w="888" w:type="dxa"/>
            <w:tcBorders>
              <w:top w:val="nil"/>
              <w:bottom w:val="nil"/>
            </w:tcBorders>
            <w:shd w:val="clear" w:color="auto" w:fill="DADADA"/>
          </w:tcPr>
          <w:p w14:paraId="45D944A0" w14:textId="77777777" w:rsidR="00151BAD" w:rsidRDefault="00AC1F28">
            <w:pPr>
              <w:pStyle w:val="TableParagraph"/>
              <w:spacing w:before="71"/>
              <w:ind w:left="183" w:right="178"/>
              <w:rPr>
                <w:sz w:val="16"/>
              </w:rPr>
            </w:pPr>
            <w:r>
              <w:rPr>
                <w:sz w:val="16"/>
              </w:rPr>
              <w:t>G930</w:t>
            </w:r>
          </w:p>
        </w:tc>
        <w:tc>
          <w:tcPr>
            <w:tcW w:w="734" w:type="dxa"/>
            <w:tcBorders>
              <w:top w:val="nil"/>
              <w:bottom w:val="nil"/>
            </w:tcBorders>
            <w:shd w:val="clear" w:color="auto" w:fill="DADADA"/>
          </w:tcPr>
          <w:p w14:paraId="3B2A8185" w14:textId="77777777" w:rsidR="00151BAD" w:rsidRDefault="00AC1F28">
            <w:pPr>
              <w:pStyle w:val="TableParagraph"/>
              <w:spacing w:before="71"/>
              <w:ind w:left="3" w:right="2"/>
              <w:rPr>
                <w:sz w:val="16"/>
              </w:rPr>
            </w:pPr>
            <w:r>
              <w:rPr>
                <w:sz w:val="16"/>
              </w:rPr>
              <w:t>T1</w:t>
            </w:r>
          </w:p>
        </w:tc>
        <w:tc>
          <w:tcPr>
            <w:tcW w:w="969" w:type="dxa"/>
            <w:tcBorders>
              <w:top w:val="nil"/>
              <w:bottom w:val="nil"/>
            </w:tcBorders>
            <w:shd w:val="clear" w:color="auto" w:fill="DADADA"/>
          </w:tcPr>
          <w:p w14:paraId="68B7AB86"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693C163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12CE9FD"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7319569D" w14:textId="77777777" w:rsidR="00151BAD" w:rsidRDefault="00AC1F28">
            <w:pPr>
              <w:pStyle w:val="TableParagraph"/>
              <w:spacing w:before="71"/>
              <w:ind w:left="269"/>
              <w:jc w:val="left"/>
              <w:rPr>
                <w:sz w:val="16"/>
              </w:rPr>
            </w:pPr>
            <w:r>
              <w:rPr>
                <w:sz w:val="16"/>
              </w:rPr>
              <w:t>93</w:t>
            </w:r>
          </w:p>
        </w:tc>
        <w:tc>
          <w:tcPr>
            <w:tcW w:w="753" w:type="dxa"/>
            <w:tcBorders>
              <w:top w:val="nil"/>
              <w:bottom w:val="nil"/>
            </w:tcBorders>
            <w:shd w:val="clear" w:color="auto" w:fill="DADADA"/>
          </w:tcPr>
          <w:p w14:paraId="2E1CBEB8"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1FCD7216"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279E7648"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052C7C28"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16A3AF66" w14:textId="77777777" w:rsidR="00151BAD" w:rsidRDefault="00AC1F28">
            <w:pPr>
              <w:pStyle w:val="TableParagraph"/>
              <w:spacing w:before="71"/>
              <w:ind w:left="24" w:right="2"/>
              <w:rPr>
                <w:sz w:val="16"/>
              </w:rPr>
            </w:pPr>
            <w:r>
              <w:rPr>
                <w:sz w:val="16"/>
              </w:rPr>
              <w:t>75 93</w:t>
            </w:r>
          </w:p>
        </w:tc>
        <w:tc>
          <w:tcPr>
            <w:tcW w:w="739" w:type="dxa"/>
            <w:tcBorders>
              <w:top w:val="nil"/>
              <w:bottom w:val="nil"/>
            </w:tcBorders>
            <w:shd w:val="clear" w:color="auto" w:fill="DADADA"/>
          </w:tcPr>
          <w:p w14:paraId="208C9D9F" w14:textId="77777777" w:rsidR="00151BAD" w:rsidRDefault="00AC1F28">
            <w:pPr>
              <w:pStyle w:val="TableParagraph"/>
              <w:spacing w:before="71"/>
              <w:ind w:left="23"/>
              <w:rPr>
                <w:sz w:val="16"/>
              </w:rPr>
            </w:pPr>
            <w:r>
              <w:rPr>
                <w:sz w:val="16"/>
              </w:rPr>
              <w:t>75 93</w:t>
            </w:r>
          </w:p>
        </w:tc>
        <w:tc>
          <w:tcPr>
            <w:tcW w:w="753" w:type="dxa"/>
            <w:tcBorders>
              <w:top w:val="nil"/>
              <w:bottom w:val="nil"/>
            </w:tcBorders>
            <w:shd w:val="clear" w:color="auto" w:fill="DADADA"/>
          </w:tcPr>
          <w:p w14:paraId="4D878DC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4566A19" w14:textId="77777777" w:rsidR="00151BAD" w:rsidRDefault="00151BAD">
            <w:pPr>
              <w:pStyle w:val="TableParagraph"/>
              <w:spacing w:before="0"/>
              <w:jc w:val="left"/>
              <w:rPr>
                <w:sz w:val="16"/>
              </w:rPr>
            </w:pPr>
          </w:p>
        </w:tc>
      </w:tr>
      <w:tr w:rsidR="00151BAD" w14:paraId="519EB043" w14:textId="77777777">
        <w:trPr>
          <w:trHeight w:val="331"/>
        </w:trPr>
        <w:tc>
          <w:tcPr>
            <w:tcW w:w="888" w:type="dxa"/>
            <w:tcBorders>
              <w:top w:val="nil"/>
              <w:bottom w:val="nil"/>
            </w:tcBorders>
          </w:tcPr>
          <w:p w14:paraId="13F35E1A" w14:textId="77777777" w:rsidR="00151BAD" w:rsidRDefault="00AC1F28">
            <w:pPr>
              <w:pStyle w:val="TableParagraph"/>
              <w:spacing w:before="69"/>
              <w:ind w:left="183" w:right="178"/>
              <w:rPr>
                <w:sz w:val="16"/>
              </w:rPr>
            </w:pPr>
            <w:r>
              <w:rPr>
                <w:sz w:val="16"/>
              </w:rPr>
              <w:t>G931</w:t>
            </w:r>
          </w:p>
        </w:tc>
        <w:tc>
          <w:tcPr>
            <w:tcW w:w="734" w:type="dxa"/>
            <w:tcBorders>
              <w:top w:val="nil"/>
              <w:bottom w:val="nil"/>
            </w:tcBorders>
          </w:tcPr>
          <w:p w14:paraId="7A6DD852"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6310A990"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1145E92F" w14:textId="77777777" w:rsidR="00151BAD" w:rsidRDefault="00151BAD">
            <w:pPr>
              <w:pStyle w:val="TableParagraph"/>
              <w:spacing w:before="0"/>
              <w:jc w:val="left"/>
              <w:rPr>
                <w:sz w:val="16"/>
              </w:rPr>
            </w:pPr>
          </w:p>
        </w:tc>
        <w:tc>
          <w:tcPr>
            <w:tcW w:w="863" w:type="dxa"/>
            <w:tcBorders>
              <w:top w:val="nil"/>
              <w:bottom w:val="nil"/>
            </w:tcBorders>
          </w:tcPr>
          <w:p w14:paraId="420F6AD1"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6481BD59"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tcPr>
          <w:p w14:paraId="6049EEF9"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tcPr>
          <w:p w14:paraId="0F61B907" w14:textId="77777777" w:rsidR="00151BAD" w:rsidRDefault="00AC1F28">
            <w:pPr>
              <w:pStyle w:val="TableParagraph"/>
              <w:spacing w:before="69"/>
              <w:ind w:right="250"/>
              <w:jc w:val="right"/>
              <w:rPr>
                <w:sz w:val="16"/>
              </w:rPr>
            </w:pPr>
            <w:r>
              <w:rPr>
                <w:sz w:val="16"/>
              </w:rPr>
              <w:t>93</w:t>
            </w:r>
          </w:p>
        </w:tc>
        <w:tc>
          <w:tcPr>
            <w:tcW w:w="753" w:type="dxa"/>
            <w:tcBorders>
              <w:top w:val="nil"/>
              <w:bottom w:val="nil"/>
            </w:tcBorders>
          </w:tcPr>
          <w:p w14:paraId="3303EA9B"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tcPr>
          <w:p w14:paraId="384C0477"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57541FFF" w14:textId="77777777" w:rsidR="00151BAD" w:rsidRDefault="00AC1F28">
            <w:pPr>
              <w:pStyle w:val="TableParagraph"/>
              <w:spacing w:before="69"/>
              <w:ind w:left="24" w:right="2"/>
              <w:rPr>
                <w:sz w:val="16"/>
              </w:rPr>
            </w:pPr>
            <w:r>
              <w:rPr>
                <w:sz w:val="16"/>
              </w:rPr>
              <w:t>75 93</w:t>
            </w:r>
          </w:p>
        </w:tc>
        <w:tc>
          <w:tcPr>
            <w:tcW w:w="739" w:type="dxa"/>
            <w:tcBorders>
              <w:top w:val="nil"/>
              <w:bottom w:val="nil"/>
            </w:tcBorders>
          </w:tcPr>
          <w:p w14:paraId="515C6083" w14:textId="77777777" w:rsidR="00151BAD" w:rsidRDefault="00AC1F28">
            <w:pPr>
              <w:pStyle w:val="TableParagraph"/>
              <w:spacing w:before="69"/>
              <w:ind w:left="22"/>
              <w:rPr>
                <w:sz w:val="16"/>
              </w:rPr>
            </w:pPr>
            <w:r>
              <w:rPr>
                <w:sz w:val="16"/>
              </w:rPr>
              <w:t>75 93</w:t>
            </w:r>
          </w:p>
        </w:tc>
        <w:tc>
          <w:tcPr>
            <w:tcW w:w="753" w:type="dxa"/>
            <w:tcBorders>
              <w:top w:val="nil"/>
              <w:bottom w:val="nil"/>
            </w:tcBorders>
          </w:tcPr>
          <w:p w14:paraId="5FEF6A7D"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tcPr>
          <w:p w14:paraId="7ED522A3" w14:textId="77777777" w:rsidR="00151BAD" w:rsidRDefault="00151BAD">
            <w:pPr>
              <w:pStyle w:val="TableParagraph"/>
              <w:spacing w:before="0"/>
              <w:jc w:val="left"/>
              <w:rPr>
                <w:sz w:val="16"/>
              </w:rPr>
            </w:pPr>
          </w:p>
        </w:tc>
      </w:tr>
      <w:tr w:rsidR="00151BAD" w14:paraId="5E62FB89" w14:textId="77777777">
        <w:trPr>
          <w:trHeight w:val="331"/>
        </w:trPr>
        <w:tc>
          <w:tcPr>
            <w:tcW w:w="888" w:type="dxa"/>
            <w:tcBorders>
              <w:top w:val="nil"/>
              <w:bottom w:val="nil"/>
            </w:tcBorders>
            <w:shd w:val="clear" w:color="auto" w:fill="DADADA"/>
          </w:tcPr>
          <w:p w14:paraId="4FDCEDA7" w14:textId="77777777" w:rsidR="00151BAD" w:rsidRDefault="00AC1F28">
            <w:pPr>
              <w:pStyle w:val="TableParagraph"/>
              <w:spacing w:before="69"/>
              <w:ind w:left="183" w:right="178"/>
              <w:rPr>
                <w:sz w:val="16"/>
              </w:rPr>
            </w:pPr>
            <w:r>
              <w:rPr>
                <w:sz w:val="16"/>
              </w:rPr>
              <w:t>G932</w:t>
            </w:r>
          </w:p>
        </w:tc>
        <w:tc>
          <w:tcPr>
            <w:tcW w:w="734" w:type="dxa"/>
            <w:tcBorders>
              <w:top w:val="nil"/>
              <w:bottom w:val="nil"/>
            </w:tcBorders>
            <w:shd w:val="clear" w:color="auto" w:fill="DADADA"/>
          </w:tcPr>
          <w:p w14:paraId="69960E69"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3CB3BDD1"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685D57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75A13B5"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shd w:val="clear" w:color="auto" w:fill="DADADA"/>
          </w:tcPr>
          <w:p w14:paraId="05B307C9"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shd w:val="clear" w:color="auto" w:fill="DADADA"/>
          </w:tcPr>
          <w:p w14:paraId="403E5541"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shd w:val="clear" w:color="auto" w:fill="DADADA"/>
          </w:tcPr>
          <w:p w14:paraId="32597109" w14:textId="77777777" w:rsidR="00151BAD" w:rsidRDefault="00AC1F28">
            <w:pPr>
              <w:pStyle w:val="TableParagraph"/>
              <w:spacing w:before="69"/>
              <w:ind w:right="250"/>
              <w:jc w:val="right"/>
              <w:rPr>
                <w:sz w:val="16"/>
              </w:rPr>
            </w:pPr>
            <w:r>
              <w:rPr>
                <w:sz w:val="16"/>
              </w:rPr>
              <w:t>93</w:t>
            </w:r>
          </w:p>
        </w:tc>
        <w:tc>
          <w:tcPr>
            <w:tcW w:w="753" w:type="dxa"/>
            <w:tcBorders>
              <w:top w:val="nil"/>
              <w:bottom w:val="nil"/>
            </w:tcBorders>
            <w:shd w:val="clear" w:color="auto" w:fill="DADADA"/>
          </w:tcPr>
          <w:p w14:paraId="2C52389E"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shd w:val="clear" w:color="auto" w:fill="DADADA"/>
          </w:tcPr>
          <w:p w14:paraId="6952D0C6"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292031CB" w14:textId="77777777" w:rsidR="00151BAD" w:rsidRDefault="00AC1F28">
            <w:pPr>
              <w:pStyle w:val="TableParagraph"/>
              <w:spacing w:before="69"/>
              <w:ind w:left="24" w:right="2"/>
              <w:rPr>
                <w:sz w:val="16"/>
              </w:rPr>
            </w:pPr>
            <w:r>
              <w:rPr>
                <w:sz w:val="16"/>
              </w:rPr>
              <w:t>54 93</w:t>
            </w:r>
          </w:p>
        </w:tc>
        <w:tc>
          <w:tcPr>
            <w:tcW w:w="739" w:type="dxa"/>
            <w:tcBorders>
              <w:top w:val="nil"/>
              <w:bottom w:val="nil"/>
            </w:tcBorders>
            <w:shd w:val="clear" w:color="auto" w:fill="DADADA"/>
          </w:tcPr>
          <w:p w14:paraId="532307DF" w14:textId="77777777" w:rsidR="00151BAD" w:rsidRDefault="00AC1F28">
            <w:pPr>
              <w:pStyle w:val="TableParagraph"/>
              <w:spacing w:before="69"/>
              <w:ind w:left="23"/>
              <w:rPr>
                <w:sz w:val="16"/>
              </w:rPr>
            </w:pPr>
            <w:r>
              <w:rPr>
                <w:sz w:val="16"/>
              </w:rPr>
              <w:t>54 93</w:t>
            </w:r>
          </w:p>
        </w:tc>
        <w:tc>
          <w:tcPr>
            <w:tcW w:w="753" w:type="dxa"/>
            <w:tcBorders>
              <w:top w:val="nil"/>
              <w:bottom w:val="nil"/>
            </w:tcBorders>
            <w:shd w:val="clear" w:color="auto" w:fill="DADADA"/>
          </w:tcPr>
          <w:p w14:paraId="01F1C8A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3ABBC49" w14:textId="77777777" w:rsidR="00151BAD" w:rsidRDefault="00151BAD">
            <w:pPr>
              <w:pStyle w:val="TableParagraph"/>
              <w:spacing w:before="0"/>
              <w:jc w:val="left"/>
              <w:rPr>
                <w:sz w:val="16"/>
              </w:rPr>
            </w:pPr>
          </w:p>
        </w:tc>
      </w:tr>
      <w:tr w:rsidR="00151BAD" w14:paraId="6074159E" w14:textId="77777777">
        <w:trPr>
          <w:trHeight w:val="331"/>
        </w:trPr>
        <w:tc>
          <w:tcPr>
            <w:tcW w:w="888" w:type="dxa"/>
            <w:tcBorders>
              <w:top w:val="nil"/>
              <w:bottom w:val="nil"/>
            </w:tcBorders>
          </w:tcPr>
          <w:p w14:paraId="16589E66" w14:textId="77777777" w:rsidR="00151BAD" w:rsidRDefault="00AC1F28">
            <w:pPr>
              <w:pStyle w:val="TableParagraph"/>
              <w:spacing w:before="69"/>
              <w:ind w:left="181" w:right="178"/>
              <w:rPr>
                <w:sz w:val="16"/>
              </w:rPr>
            </w:pPr>
            <w:r>
              <w:rPr>
                <w:sz w:val="16"/>
              </w:rPr>
              <w:t>G94V</w:t>
            </w:r>
          </w:p>
        </w:tc>
        <w:tc>
          <w:tcPr>
            <w:tcW w:w="734" w:type="dxa"/>
            <w:tcBorders>
              <w:top w:val="nil"/>
              <w:bottom w:val="nil"/>
            </w:tcBorders>
          </w:tcPr>
          <w:p w14:paraId="60C16A8C"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77215F3D"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564F93F4" w14:textId="77777777" w:rsidR="00151BAD" w:rsidRDefault="00151BAD">
            <w:pPr>
              <w:pStyle w:val="TableParagraph"/>
              <w:spacing w:before="0"/>
              <w:jc w:val="left"/>
              <w:rPr>
                <w:sz w:val="16"/>
              </w:rPr>
            </w:pPr>
          </w:p>
        </w:tc>
        <w:tc>
          <w:tcPr>
            <w:tcW w:w="863" w:type="dxa"/>
            <w:tcBorders>
              <w:top w:val="nil"/>
              <w:bottom w:val="nil"/>
            </w:tcBorders>
          </w:tcPr>
          <w:p w14:paraId="45EBEDF4"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tcPr>
          <w:p w14:paraId="07147C37" w14:textId="77777777" w:rsidR="00151BAD" w:rsidRDefault="00AC1F28">
            <w:pPr>
              <w:pStyle w:val="TableParagraph"/>
              <w:spacing w:before="69"/>
              <w:ind w:left="269"/>
              <w:jc w:val="left"/>
              <w:rPr>
                <w:sz w:val="16"/>
              </w:rPr>
            </w:pPr>
            <w:r>
              <w:rPr>
                <w:sz w:val="16"/>
              </w:rPr>
              <w:t>94</w:t>
            </w:r>
          </w:p>
        </w:tc>
        <w:tc>
          <w:tcPr>
            <w:tcW w:w="753" w:type="dxa"/>
            <w:tcBorders>
              <w:top w:val="nil"/>
              <w:bottom w:val="nil"/>
            </w:tcBorders>
          </w:tcPr>
          <w:p w14:paraId="37EE03E7"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4118780E" w14:textId="77777777" w:rsidR="00151BAD" w:rsidRDefault="00151BAD">
            <w:pPr>
              <w:pStyle w:val="TableParagraph"/>
              <w:spacing w:before="0"/>
              <w:jc w:val="left"/>
              <w:rPr>
                <w:sz w:val="16"/>
              </w:rPr>
            </w:pPr>
          </w:p>
        </w:tc>
        <w:tc>
          <w:tcPr>
            <w:tcW w:w="753" w:type="dxa"/>
            <w:tcBorders>
              <w:top w:val="nil"/>
              <w:bottom w:val="nil"/>
            </w:tcBorders>
          </w:tcPr>
          <w:p w14:paraId="62C28155" w14:textId="77777777" w:rsidR="00151BAD" w:rsidRDefault="00151BAD">
            <w:pPr>
              <w:pStyle w:val="TableParagraph"/>
              <w:spacing w:before="0"/>
              <w:jc w:val="left"/>
              <w:rPr>
                <w:sz w:val="16"/>
              </w:rPr>
            </w:pPr>
          </w:p>
        </w:tc>
        <w:tc>
          <w:tcPr>
            <w:tcW w:w="739" w:type="dxa"/>
            <w:tcBorders>
              <w:top w:val="nil"/>
              <w:bottom w:val="nil"/>
            </w:tcBorders>
          </w:tcPr>
          <w:p w14:paraId="5AE88852"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5C2A7F4" w14:textId="77777777" w:rsidR="00151BAD" w:rsidRDefault="00AC1F28">
            <w:pPr>
              <w:pStyle w:val="TableParagraph"/>
              <w:spacing w:before="69"/>
              <w:ind w:left="24" w:right="2"/>
              <w:rPr>
                <w:sz w:val="16"/>
              </w:rPr>
            </w:pPr>
            <w:r>
              <w:rPr>
                <w:sz w:val="16"/>
              </w:rPr>
              <w:t>54 94</w:t>
            </w:r>
          </w:p>
        </w:tc>
        <w:tc>
          <w:tcPr>
            <w:tcW w:w="739" w:type="dxa"/>
            <w:tcBorders>
              <w:top w:val="nil"/>
              <w:bottom w:val="nil"/>
            </w:tcBorders>
          </w:tcPr>
          <w:p w14:paraId="37B20047" w14:textId="77777777" w:rsidR="00151BAD" w:rsidRDefault="00AC1F28">
            <w:pPr>
              <w:pStyle w:val="TableParagraph"/>
              <w:spacing w:before="69"/>
              <w:ind w:left="22"/>
              <w:rPr>
                <w:sz w:val="16"/>
              </w:rPr>
            </w:pPr>
            <w:r>
              <w:rPr>
                <w:sz w:val="16"/>
              </w:rPr>
              <w:t>54 94</w:t>
            </w:r>
          </w:p>
        </w:tc>
        <w:tc>
          <w:tcPr>
            <w:tcW w:w="753" w:type="dxa"/>
            <w:tcBorders>
              <w:top w:val="nil"/>
              <w:bottom w:val="nil"/>
            </w:tcBorders>
          </w:tcPr>
          <w:p w14:paraId="42C165F4" w14:textId="77777777" w:rsidR="00151BAD" w:rsidRDefault="00151BAD">
            <w:pPr>
              <w:pStyle w:val="TableParagraph"/>
              <w:spacing w:before="0"/>
              <w:jc w:val="left"/>
              <w:rPr>
                <w:sz w:val="16"/>
              </w:rPr>
            </w:pPr>
          </w:p>
        </w:tc>
        <w:tc>
          <w:tcPr>
            <w:tcW w:w="880" w:type="dxa"/>
            <w:tcBorders>
              <w:top w:val="nil"/>
              <w:bottom w:val="nil"/>
            </w:tcBorders>
          </w:tcPr>
          <w:p w14:paraId="10712A65" w14:textId="77777777" w:rsidR="00151BAD" w:rsidRDefault="00151BAD">
            <w:pPr>
              <w:pStyle w:val="TableParagraph"/>
              <w:spacing w:before="0"/>
              <w:jc w:val="left"/>
              <w:rPr>
                <w:sz w:val="16"/>
              </w:rPr>
            </w:pPr>
          </w:p>
        </w:tc>
      </w:tr>
      <w:tr w:rsidR="00151BAD" w14:paraId="7BE58B5D" w14:textId="77777777">
        <w:trPr>
          <w:trHeight w:val="331"/>
        </w:trPr>
        <w:tc>
          <w:tcPr>
            <w:tcW w:w="888" w:type="dxa"/>
            <w:tcBorders>
              <w:top w:val="nil"/>
              <w:bottom w:val="nil"/>
            </w:tcBorders>
            <w:shd w:val="clear" w:color="auto" w:fill="DADADA"/>
          </w:tcPr>
          <w:p w14:paraId="606E3FB0" w14:textId="77777777" w:rsidR="00151BAD" w:rsidRDefault="00AC1F28">
            <w:pPr>
              <w:pStyle w:val="TableParagraph"/>
              <w:spacing w:before="69"/>
              <w:ind w:left="181" w:right="178"/>
              <w:rPr>
                <w:sz w:val="16"/>
              </w:rPr>
            </w:pPr>
            <w:r>
              <w:rPr>
                <w:sz w:val="16"/>
              </w:rPr>
              <w:t>G94X</w:t>
            </w:r>
          </w:p>
        </w:tc>
        <w:tc>
          <w:tcPr>
            <w:tcW w:w="734" w:type="dxa"/>
            <w:tcBorders>
              <w:top w:val="nil"/>
              <w:bottom w:val="nil"/>
            </w:tcBorders>
            <w:shd w:val="clear" w:color="auto" w:fill="DADADA"/>
          </w:tcPr>
          <w:p w14:paraId="008E355B"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6AA1A58B"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658BC4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53B1176"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shd w:val="clear" w:color="auto" w:fill="DADADA"/>
          </w:tcPr>
          <w:p w14:paraId="66199B68"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shd w:val="clear" w:color="auto" w:fill="DADADA"/>
          </w:tcPr>
          <w:p w14:paraId="7F6BBFD1"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shd w:val="clear" w:color="auto" w:fill="DADADA"/>
          </w:tcPr>
          <w:p w14:paraId="63AAA95D" w14:textId="77777777" w:rsidR="00151BAD" w:rsidRDefault="00AC1F28">
            <w:pPr>
              <w:pStyle w:val="TableParagraph"/>
              <w:spacing w:before="69"/>
              <w:ind w:right="250"/>
              <w:jc w:val="right"/>
              <w:rPr>
                <w:sz w:val="16"/>
              </w:rPr>
            </w:pPr>
            <w:r>
              <w:rPr>
                <w:sz w:val="16"/>
              </w:rPr>
              <w:t>94</w:t>
            </w:r>
          </w:p>
        </w:tc>
        <w:tc>
          <w:tcPr>
            <w:tcW w:w="753" w:type="dxa"/>
            <w:tcBorders>
              <w:top w:val="nil"/>
              <w:bottom w:val="nil"/>
            </w:tcBorders>
            <w:shd w:val="clear" w:color="auto" w:fill="DADADA"/>
          </w:tcPr>
          <w:p w14:paraId="2530391E" w14:textId="77777777" w:rsidR="00151BAD" w:rsidRDefault="00AC1F28">
            <w:pPr>
              <w:pStyle w:val="TableParagraph"/>
              <w:spacing w:before="69"/>
              <w:ind w:left="263" w:right="242"/>
              <w:rPr>
                <w:sz w:val="16"/>
              </w:rPr>
            </w:pPr>
            <w:r>
              <w:rPr>
                <w:sz w:val="16"/>
              </w:rPr>
              <w:t>7D</w:t>
            </w:r>
          </w:p>
        </w:tc>
        <w:tc>
          <w:tcPr>
            <w:tcW w:w="739" w:type="dxa"/>
            <w:tcBorders>
              <w:top w:val="nil"/>
              <w:bottom w:val="nil"/>
            </w:tcBorders>
            <w:shd w:val="clear" w:color="auto" w:fill="DADADA"/>
          </w:tcPr>
          <w:p w14:paraId="460BEFB1" w14:textId="77777777" w:rsidR="00151BAD" w:rsidRDefault="00AC1F28">
            <w:pPr>
              <w:pStyle w:val="TableParagraph"/>
              <w:spacing w:before="69"/>
              <w:ind w:left="16"/>
              <w:rPr>
                <w:sz w:val="16"/>
              </w:rPr>
            </w:pPr>
            <w:r>
              <w:rPr>
                <w:sz w:val="16"/>
              </w:rPr>
              <w:t>GX</w:t>
            </w:r>
          </w:p>
        </w:tc>
        <w:tc>
          <w:tcPr>
            <w:tcW w:w="734" w:type="dxa"/>
            <w:tcBorders>
              <w:top w:val="nil"/>
              <w:bottom w:val="nil"/>
            </w:tcBorders>
            <w:shd w:val="clear" w:color="auto" w:fill="DADADA"/>
          </w:tcPr>
          <w:p w14:paraId="52F73131" w14:textId="77777777" w:rsidR="00151BAD" w:rsidRDefault="00AC1F28">
            <w:pPr>
              <w:pStyle w:val="TableParagraph"/>
              <w:spacing w:before="69"/>
              <w:ind w:left="23" w:right="2"/>
              <w:rPr>
                <w:sz w:val="16"/>
              </w:rPr>
            </w:pPr>
            <w:r>
              <w:rPr>
                <w:sz w:val="16"/>
              </w:rPr>
              <w:t>GX 94</w:t>
            </w:r>
          </w:p>
        </w:tc>
        <w:tc>
          <w:tcPr>
            <w:tcW w:w="739" w:type="dxa"/>
            <w:tcBorders>
              <w:top w:val="nil"/>
              <w:bottom w:val="nil"/>
            </w:tcBorders>
            <w:shd w:val="clear" w:color="auto" w:fill="DADADA"/>
          </w:tcPr>
          <w:p w14:paraId="7027011C" w14:textId="77777777" w:rsidR="00151BAD" w:rsidRDefault="00AC1F28">
            <w:pPr>
              <w:pStyle w:val="TableParagraph"/>
              <w:spacing w:before="69"/>
              <w:ind w:left="21"/>
              <w:rPr>
                <w:sz w:val="16"/>
              </w:rPr>
            </w:pPr>
            <w:r>
              <w:rPr>
                <w:sz w:val="16"/>
              </w:rPr>
              <w:t>GX 94</w:t>
            </w:r>
          </w:p>
        </w:tc>
        <w:tc>
          <w:tcPr>
            <w:tcW w:w="753" w:type="dxa"/>
            <w:tcBorders>
              <w:top w:val="nil"/>
              <w:bottom w:val="nil"/>
            </w:tcBorders>
            <w:shd w:val="clear" w:color="auto" w:fill="DADADA"/>
          </w:tcPr>
          <w:p w14:paraId="236286F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5E1361C" w14:textId="77777777" w:rsidR="00151BAD" w:rsidRDefault="00151BAD">
            <w:pPr>
              <w:pStyle w:val="TableParagraph"/>
              <w:spacing w:before="0"/>
              <w:jc w:val="left"/>
              <w:rPr>
                <w:sz w:val="16"/>
              </w:rPr>
            </w:pPr>
          </w:p>
        </w:tc>
      </w:tr>
      <w:tr w:rsidR="00151BAD" w14:paraId="4AE3DB62" w14:textId="77777777">
        <w:trPr>
          <w:trHeight w:val="331"/>
        </w:trPr>
        <w:tc>
          <w:tcPr>
            <w:tcW w:w="888" w:type="dxa"/>
            <w:tcBorders>
              <w:top w:val="nil"/>
              <w:bottom w:val="nil"/>
            </w:tcBorders>
          </w:tcPr>
          <w:p w14:paraId="30205BA8" w14:textId="77777777" w:rsidR="00151BAD" w:rsidRDefault="00AC1F28">
            <w:pPr>
              <w:pStyle w:val="TableParagraph"/>
              <w:spacing w:before="69"/>
              <w:ind w:left="183" w:right="178"/>
              <w:rPr>
                <w:sz w:val="16"/>
              </w:rPr>
            </w:pPr>
            <w:r>
              <w:rPr>
                <w:sz w:val="16"/>
              </w:rPr>
              <w:t>G940</w:t>
            </w:r>
          </w:p>
        </w:tc>
        <w:tc>
          <w:tcPr>
            <w:tcW w:w="734" w:type="dxa"/>
            <w:tcBorders>
              <w:top w:val="nil"/>
              <w:bottom w:val="nil"/>
            </w:tcBorders>
          </w:tcPr>
          <w:p w14:paraId="64691305"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2E0BA299"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0F69A41F" w14:textId="77777777" w:rsidR="00151BAD" w:rsidRDefault="00151BAD">
            <w:pPr>
              <w:pStyle w:val="TableParagraph"/>
              <w:spacing w:before="0"/>
              <w:jc w:val="left"/>
              <w:rPr>
                <w:sz w:val="16"/>
              </w:rPr>
            </w:pPr>
          </w:p>
        </w:tc>
        <w:tc>
          <w:tcPr>
            <w:tcW w:w="863" w:type="dxa"/>
            <w:tcBorders>
              <w:top w:val="nil"/>
              <w:bottom w:val="nil"/>
            </w:tcBorders>
          </w:tcPr>
          <w:p w14:paraId="62C9F940"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tcPr>
          <w:p w14:paraId="796BEABB" w14:textId="77777777" w:rsidR="00151BAD" w:rsidRDefault="00AC1F28">
            <w:pPr>
              <w:pStyle w:val="TableParagraph"/>
              <w:spacing w:before="69"/>
              <w:ind w:left="269"/>
              <w:jc w:val="left"/>
              <w:rPr>
                <w:sz w:val="16"/>
              </w:rPr>
            </w:pPr>
            <w:r>
              <w:rPr>
                <w:sz w:val="16"/>
              </w:rPr>
              <w:t>94</w:t>
            </w:r>
          </w:p>
        </w:tc>
        <w:tc>
          <w:tcPr>
            <w:tcW w:w="753" w:type="dxa"/>
            <w:tcBorders>
              <w:top w:val="nil"/>
              <w:bottom w:val="nil"/>
            </w:tcBorders>
          </w:tcPr>
          <w:p w14:paraId="3C190A02"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tcPr>
          <w:p w14:paraId="27A1D528" w14:textId="77777777" w:rsidR="00151BAD" w:rsidRDefault="00151BAD">
            <w:pPr>
              <w:pStyle w:val="TableParagraph"/>
              <w:spacing w:before="0"/>
              <w:jc w:val="left"/>
              <w:rPr>
                <w:sz w:val="16"/>
              </w:rPr>
            </w:pPr>
          </w:p>
        </w:tc>
        <w:tc>
          <w:tcPr>
            <w:tcW w:w="753" w:type="dxa"/>
            <w:tcBorders>
              <w:top w:val="nil"/>
              <w:bottom w:val="nil"/>
            </w:tcBorders>
          </w:tcPr>
          <w:p w14:paraId="067B1EA0" w14:textId="77777777" w:rsidR="00151BAD" w:rsidRDefault="00151BAD">
            <w:pPr>
              <w:pStyle w:val="TableParagraph"/>
              <w:spacing w:before="0"/>
              <w:jc w:val="left"/>
              <w:rPr>
                <w:sz w:val="16"/>
              </w:rPr>
            </w:pPr>
          </w:p>
        </w:tc>
        <w:tc>
          <w:tcPr>
            <w:tcW w:w="739" w:type="dxa"/>
            <w:tcBorders>
              <w:top w:val="nil"/>
              <w:bottom w:val="nil"/>
            </w:tcBorders>
          </w:tcPr>
          <w:p w14:paraId="3C52915A" w14:textId="77777777" w:rsidR="00151BAD" w:rsidRDefault="00AC1F28">
            <w:pPr>
              <w:pStyle w:val="TableParagraph"/>
              <w:spacing w:before="69"/>
              <w:ind w:left="20"/>
              <w:rPr>
                <w:sz w:val="16"/>
              </w:rPr>
            </w:pPr>
            <w:r>
              <w:rPr>
                <w:sz w:val="16"/>
              </w:rPr>
              <w:t>75</w:t>
            </w:r>
          </w:p>
        </w:tc>
        <w:tc>
          <w:tcPr>
            <w:tcW w:w="734" w:type="dxa"/>
            <w:tcBorders>
              <w:top w:val="nil"/>
              <w:bottom w:val="nil"/>
            </w:tcBorders>
          </w:tcPr>
          <w:p w14:paraId="469F107F" w14:textId="77777777" w:rsidR="00151BAD" w:rsidRDefault="00AC1F28">
            <w:pPr>
              <w:pStyle w:val="TableParagraph"/>
              <w:spacing w:before="69"/>
              <w:ind w:left="24" w:right="2"/>
              <w:rPr>
                <w:sz w:val="16"/>
              </w:rPr>
            </w:pPr>
            <w:r>
              <w:rPr>
                <w:sz w:val="16"/>
              </w:rPr>
              <w:t>75 94</w:t>
            </w:r>
          </w:p>
        </w:tc>
        <w:tc>
          <w:tcPr>
            <w:tcW w:w="739" w:type="dxa"/>
            <w:tcBorders>
              <w:top w:val="nil"/>
              <w:bottom w:val="nil"/>
            </w:tcBorders>
          </w:tcPr>
          <w:p w14:paraId="5F48BA11" w14:textId="77777777" w:rsidR="00151BAD" w:rsidRDefault="00AC1F28">
            <w:pPr>
              <w:pStyle w:val="TableParagraph"/>
              <w:spacing w:before="69"/>
              <w:ind w:left="22"/>
              <w:rPr>
                <w:sz w:val="16"/>
              </w:rPr>
            </w:pPr>
            <w:r>
              <w:rPr>
                <w:sz w:val="16"/>
              </w:rPr>
              <w:t>75 94</w:t>
            </w:r>
          </w:p>
        </w:tc>
        <w:tc>
          <w:tcPr>
            <w:tcW w:w="753" w:type="dxa"/>
            <w:tcBorders>
              <w:top w:val="nil"/>
              <w:bottom w:val="nil"/>
            </w:tcBorders>
          </w:tcPr>
          <w:p w14:paraId="04170787" w14:textId="77777777" w:rsidR="00151BAD" w:rsidRDefault="00151BAD">
            <w:pPr>
              <w:pStyle w:val="TableParagraph"/>
              <w:spacing w:before="0"/>
              <w:jc w:val="left"/>
              <w:rPr>
                <w:sz w:val="16"/>
              </w:rPr>
            </w:pPr>
          </w:p>
        </w:tc>
        <w:tc>
          <w:tcPr>
            <w:tcW w:w="880" w:type="dxa"/>
            <w:tcBorders>
              <w:top w:val="nil"/>
              <w:bottom w:val="nil"/>
            </w:tcBorders>
          </w:tcPr>
          <w:p w14:paraId="0288885C" w14:textId="77777777" w:rsidR="00151BAD" w:rsidRDefault="00151BAD">
            <w:pPr>
              <w:pStyle w:val="TableParagraph"/>
              <w:spacing w:before="0"/>
              <w:jc w:val="left"/>
              <w:rPr>
                <w:sz w:val="16"/>
              </w:rPr>
            </w:pPr>
          </w:p>
        </w:tc>
      </w:tr>
      <w:tr w:rsidR="00151BAD" w14:paraId="058B465E" w14:textId="77777777">
        <w:trPr>
          <w:trHeight w:val="331"/>
        </w:trPr>
        <w:tc>
          <w:tcPr>
            <w:tcW w:w="888" w:type="dxa"/>
            <w:tcBorders>
              <w:top w:val="nil"/>
              <w:bottom w:val="nil"/>
            </w:tcBorders>
            <w:shd w:val="clear" w:color="auto" w:fill="DADADA"/>
          </w:tcPr>
          <w:p w14:paraId="22640DA8" w14:textId="77777777" w:rsidR="00151BAD" w:rsidRDefault="00AC1F28">
            <w:pPr>
              <w:pStyle w:val="TableParagraph"/>
              <w:spacing w:before="69"/>
              <w:ind w:left="183" w:right="178"/>
              <w:rPr>
                <w:sz w:val="16"/>
              </w:rPr>
            </w:pPr>
            <w:r>
              <w:rPr>
                <w:sz w:val="16"/>
              </w:rPr>
              <w:t>G941</w:t>
            </w:r>
          </w:p>
        </w:tc>
        <w:tc>
          <w:tcPr>
            <w:tcW w:w="734" w:type="dxa"/>
            <w:tcBorders>
              <w:top w:val="nil"/>
              <w:bottom w:val="nil"/>
            </w:tcBorders>
            <w:shd w:val="clear" w:color="auto" w:fill="DADADA"/>
          </w:tcPr>
          <w:p w14:paraId="736CA259" w14:textId="77777777" w:rsidR="00151BAD" w:rsidRDefault="00AC1F28">
            <w:pPr>
              <w:pStyle w:val="TableParagraph"/>
              <w:spacing w:before="69"/>
              <w:ind w:left="3" w:right="2"/>
              <w:rPr>
                <w:sz w:val="16"/>
              </w:rPr>
            </w:pPr>
            <w:r>
              <w:rPr>
                <w:sz w:val="16"/>
              </w:rPr>
              <w:t>T1</w:t>
            </w:r>
          </w:p>
        </w:tc>
        <w:tc>
          <w:tcPr>
            <w:tcW w:w="969" w:type="dxa"/>
            <w:tcBorders>
              <w:top w:val="nil"/>
              <w:bottom w:val="nil"/>
            </w:tcBorders>
            <w:shd w:val="clear" w:color="auto" w:fill="DADADA"/>
          </w:tcPr>
          <w:p w14:paraId="299D12A4"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09E0DD0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28CC312" w14:textId="77777777" w:rsidR="00151BAD" w:rsidRDefault="00AC1F28">
            <w:pPr>
              <w:pStyle w:val="TableParagraph"/>
              <w:spacing w:before="69"/>
              <w:ind w:left="63" w:right="55"/>
              <w:rPr>
                <w:sz w:val="16"/>
              </w:rPr>
            </w:pPr>
            <w:r>
              <w:rPr>
                <w:sz w:val="16"/>
              </w:rPr>
              <w:t>1974323</w:t>
            </w:r>
          </w:p>
        </w:tc>
        <w:tc>
          <w:tcPr>
            <w:tcW w:w="700" w:type="dxa"/>
            <w:tcBorders>
              <w:top w:val="nil"/>
              <w:bottom w:val="nil"/>
            </w:tcBorders>
            <w:shd w:val="clear" w:color="auto" w:fill="DADADA"/>
          </w:tcPr>
          <w:p w14:paraId="3D24355F" w14:textId="77777777" w:rsidR="00151BAD" w:rsidRDefault="00AC1F28">
            <w:pPr>
              <w:pStyle w:val="TableParagraph"/>
              <w:spacing w:before="69"/>
              <w:ind w:left="269"/>
              <w:jc w:val="left"/>
              <w:rPr>
                <w:sz w:val="16"/>
              </w:rPr>
            </w:pPr>
            <w:r>
              <w:rPr>
                <w:sz w:val="16"/>
              </w:rPr>
              <w:t>75</w:t>
            </w:r>
          </w:p>
        </w:tc>
        <w:tc>
          <w:tcPr>
            <w:tcW w:w="753" w:type="dxa"/>
            <w:tcBorders>
              <w:top w:val="nil"/>
              <w:bottom w:val="nil"/>
            </w:tcBorders>
            <w:shd w:val="clear" w:color="auto" w:fill="DADADA"/>
          </w:tcPr>
          <w:p w14:paraId="31206151" w14:textId="77777777" w:rsidR="00151BAD" w:rsidRDefault="00AC1F28">
            <w:pPr>
              <w:pStyle w:val="TableParagraph"/>
              <w:spacing w:before="69"/>
              <w:ind w:right="282"/>
              <w:jc w:val="right"/>
              <w:rPr>
                <w:sz w:val="16"/>
              </w:rPr>
            </w:pPr>
            <w:r>
              <w:rPr>
                <w:sz w:val="16"/>
              </w:rPr>
              <w:t>11</w:t>
            </w:r>
          </w:p>
        </w:tc>
        <w:tc>
          <w:tcPr>
            <w:tcW w:w="695" w:type="dxa"/>
            <w:tcBorders>
              <w:top w:val="nil"/>
              <w:bottom w:val="nil"/>
            </w:tcBorders>
            <w:shd w:val="clear" w:color="auto" w:fill="DADADA"/>
          </w:tcPr>
          <w:p w14:paraId="4242382B" w14:textId="77777777" w:rsidR="00151BAD" w:rsidRDefault="00AC1F28">
            <w:pPr>
              <w:pStyle w:val="TableParagraph"/>
              <w:spacing w:before="69"/>
              <w:ind w:right="250"/>
              <w:jc w:val="right"/>
              <w:rPr>
                <w:sz w:val="16"/>
              </w:rPr>
            </w:pPr>
            <w:r>
              <w:rPr>
                <w:sz w:val="16"/>
              </w:rPr>
              <w:t>94</w:t>
            </w:r>
          </w:p>
        </w:tc>
        <w:tc>
          <w:tcPr>
            <w:tcW w:w="753" w:type="dxa"/>
            <w:tcBorders>
              <w:top w:val="nil"/>
              <w:bottom w:val="nil"/>
            </w:tcBorders>
            <w:shd w:val="clear" w:color="auto" w:fill="DADADA"/>
          </w:tcPr>
          <w:p w14:paraId="01719800" w14:textId="77777777" w:rsidR="00151BAD" w:rsidRDefault="00AC1F28">
            <w:pPr>
              <w:pStyle w:val="TableParagraph"/>
              <w:spacing w:before="69"/>
              <w:ind w:left="263" w:right="242"/>
              <w:rPr>
                <w:sz w:val="16"/>
              </w:rPr>
            </w:pPr>
            <w:r>
              <w:rPr>
                <w:sz w:val="16"/>
              </w:rPr>
              <w:t>7G</w:t>
            </w:r>
          </w:p>
        </w:tc>
        <w:tc>
          <w:tcPr>
            <w:tcW w:w="739" w:type="dxa"/>
            <w:tcBorders>
              <w:top w:val="nil"/>
              <w:bottom w:val="nil"/>
            </w:tcBorders>
            <w:shd w:val="clear" w:color="auto" w:fill="DADADA"/>
          </w:tcPr>
          <w:p w14:paraId="7DE0EB53" w14:textId="77777777" w:rsidR="00151BAD" w:rsidRDefault="00AC1F28">
            <w:pPr>
              <w:pStyle w:val="TableParagraph"/>
              <w:spacing w:before="69"/>
              <w:ind w:left="20"/>
              <w:rPr>
                <w:sz w:val="16"/>
              </w:rPr>
            </w:pPr>
            <w:r>
              <w:rPr>
                <w:sz w:val="16"/>
              </w:rPr>
              <w:t>75</w:t>
            </w:r>
          </w:p>
        </w:tc>
        <w:tc>
          <w:tcPr>
            <w:tcW w:w="734" w:type="dxa"/>
            <w:tcBorders>
              <w:top w:val="nil"/>
              <w:bottom w:val="nil"/>
            </w:tcBorders>
            <w:shd w:val="clear" w:color="auto" w:fill="DADADA"/>
          </w:tcPr>
          <w:p w14:paraId="38B0B941" w14:textId="77777777" w:rsidR="00151BAD" w:rsidRDefault="00AC1F28">
            <w:pPr>
              <w:pStyle w:val="TableParagraph"/>
              <w:spacing w:before="69"/>
              <w:ind w:left="24" w:right="2"/>
              <w:rPr>
                <w:sz w:val="16"/>
              </w:rPr>
            </w:pPr>
            <w:r>
              <w:rPr>
                <w:sz w:val="16"/>
              </w:rPr>
              <w:t>75 94</w:t>
            </w:r>
          </w:p>
        </w:tc>
        <w:tc>
          <w:tcPr>
            <w:tcW w:w="739" w:type="dxa"/>
            <w:tcBorders>
              <w:top w:val="nil"/>
              <w:bottom w:val="nil"/>
            </w:tcBorders>
            <w:shd w:val="clear" w:color="auto" w:fill="DADADA"/>
          </w:tcPr>
          <w:p w14:paraId="6EBFB96B" w14:textId="77777777" w:rsidR="00151BAD" w:rsidRDefault="00AC1F28">
            <w:pPr>
              <w:pStyle w:val="TableParagraph"/>
              <w:spacing w:before="69"/>
              <w:ind w:left="23"/>
              <w:rPr>
                <w:sz w:val="16"/>
              </w:rPr>
            </w:pPr>
            <w:r>
              <w:rPr>
                <w:sz w:val="16"/>
              </w:rPr>
              <w:t>75 94</w:t>
            </w:r>
          </w:p>
        </w:tc>
        <w:tc>
          <w:tcPr>
            <w:tcW w:w="753" w:type="dxa"/>
            <w:tcBorders>
              <w:top w:val="nil"/>
              <w:bottom w:val="nil"/>
            </w:tcBorders>
            <w:shd w:val="clear" w:color="auto" w:fill="DADADA"/>
          </w:tcPr>
          <w:p w14:paraId="4C3930A9" w14:textId="77777777" w:rsidR="00151BAD" w:rsidRDefault="00AC1F28">
            <w:pPr>
              <w:pStyle w:val="TableParagraph"/>
              <w:spacing w:before="69"/>
              <w:ind w:left="325"/>
              <w:jc w:val="left"/>
              <w:rPr>
                <w:sz w:val="16"/>
              </w:rPr>
            </w:pPr>
            <w:r>
              <w:rPr>
                <w:w w:val="98"/>
                <w:sz w:val="16"/>
              </w:rPr>
              <w:t>X</w:t>
            </w:r>
          </w:p>
        </w:tc>
        <w:tc>
          <w:tcPr>
            <w:tcW w:w="880" w:type="dxa"/>
            <w:tcBorders>
              <w:top w:val="nil"/>
              <w:bottom w:val="nil"/>
            </w:tcBorders>
            <w:shd w:val="clear" w:color="auto" w:fill="DADADA"/>
          </w:tcPr>
          <w:p w14:paraId="490CA7B9" w14:textId="77777777" w:rsidR="00151BAD" w:rsidRDefault="00151BAD">
            <w:pPr>
              <w:pStyle w:val="TableParagraph"/>
              <w:spacing w:before="0"/>
              <w:jc w:val="left"/>
              <w:rPr>
                <w:sz w:val="16"/>
              </w:rPr>
            </w:pPr>
          </w:p>
        </w:tc>
      </w:tr>
      <w:tr w:rsidR="00151BAD" w14:paraId="542331E3" w14:textId="77777777">
        <w:trPr>
          <w:trHeight w:val="331"/>
        </w:trPr>
        <w:tc>
          <w:tcPr>
            <w:tcW w:w="888" w:type="dxa"/>
            <w:tcBorders>
              <w:top w:val="nil"/>
              <w:bottom w:val="nil"/>
            </w:tcBorders>
          </w:tcPr>
          <w:p w14:paraId="4B1735AD" w14:textId="77777777" w:rsidR="00151BAD" w:rsidRDefault="00AC1F28">
            <w:pPr>
              <w:pStyle w:val="TableParagraph"/>
              <w:spacing w:before="69"/>
              <w:ind w:left="183" w:right="178"/>
              <w:rPr>
                <w:sz w:val="16"/>
              </w:rPr>
            </w:pPr>
            <w:r>
              <w:rPr>
                <w:sz w:val="16"/>
              </w:rPr>
              <w:t>G942</w:t>
            </w:r>
          </w:p>
        </w:tc>
        <w:tc>
          <w:tcPr>
            <w:tcW w:w="734" w:type="dxa"/>
            <w:tcBorders>
              <w:top w:val="nil"/>
              <w:bottom w:val="nil"/>
            </w:tcBorders>
          </w:tcPr>
          <w:p w14:paraId="54730A29" w14:textId="77777777" w:rsidR="00151BAD" w:rsidRDefault="00AC1F28">
            <w:pPr>
              <w:pStyle w:val="TableParagraph"/>
              <w:spacing w:before="69"/>
              <w:ind w:left="3" w:right="2"/>
              <w:rPr>
                <w:sz w:val="16"/>
              </w:rPr>
            </w:pPr>
            <w:r>
              <w:rPr>
                <w:sz w:val="16"/>
              </w:rPr>
              <w:t>T1</w:t>
            </w:r>
          </w:p>
        </w:tc>
        <w:tc>
          <w:tcPr>
            <w:tcW w:w="969" w:type="dxa"/>
            <w:tcBorders>
              <w:top w:val="nil"/>
              <w:bottom w:val="nil"/>
            </w:tcBorders>
          </w:tcPr>
          <w:p w14:paraId="5C59985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74362C73" w14:textId="77777777" w:rsidR="00151BAD" w:rsidRDefault="00151BAD">
            <w:pPr>
              <w:pStyle w:val="TableParagraph"/>
              <w:spacing w:before="0"/>
              <w:jc w:val="left"/>
              <w:rPr>
                <w:sz w:val="16"/>
              </w:rPr>
            </w:pPr>
          </w:p>
        </w:tc>
        <w:tc>
          <w:tcPr>
            <w:tcW w:w="863" w:type="dxa"/>
            <w:tcBorders>
              <w:top w:val="nil"/>
              <w:bottom w:val="nil"/>
            </w:tcBorders>
          </w:tcPr>
          <w:p w14:paraId="5D5438BA" w14:textId="77777777" w:rsidR="00151BAD" w:rsidRDefault="00AC1F28">
            <w:pPr>
              <w:pStyle w:val="TableParagraph"/>
              <w:spacing w:before="69"/>
              <w:ind w:left="63" w:right="55"/>
              <w:rPr>
                <w:sz w:val="16"/>
              </w:rPr>
            </w:pPr>
            <w:r>
              <w:rPr>
                <w:sz w:val="16"/>
              </w:rPr>
              <w:t>1982305</w:t>
            </w:r>
          </w:p>
        </w:tc>
        <w:tc>
          <w:tcPr>
            <w:tcW w:w="700" w:type="dxa"/>
            <w:tcBorders>
              <w:top w:val="nil"/>
              <w:bottom w:val="nil"/>
            </w:tcBorders>
          </w:tcPr>
          <w:p w14:paraId="031128A4" w14:textId="77777777" w:rsidR="00151BAD" w:rsidRDefault="00AC1F28">
            <w:pPr>
              <w:pStyle w:val="TableParagraph"/>
              <w:spacing w:before="69"/>
              <w:ind w:left="269"/>
              <w:jc w:val="left"/>
              <w:rPr>
                <w:sz w:val="16"/>
              </w:rPr>
            </w:pPr>
            <w:r>
              <w:rPr>
                <w:sz w:val="16"/>
              </w:rPr>
              <w:t>54</w:t>
            </w:r>
          </w:p>
        </w:tc>
        <w:tc>
          <w:tcPr>
            <w:tcW w:w="753" w:type="dxa"/>
            <w:tcBorders>
              <w:top w:val="nil"/>
              <w:bottom w:val="nil"/>
            </w:tcBorders>
          </w:tcPr>
          <w:p w14:paraId="4450D2BA" w14:textId="77777777" w:rsidR="00151BAD" w:rsidRDefault="00AC1F28">
            <w:pPr>
              <w:pStyle w:val="TableParagraph"/>
              <w:spacing w:before="69"/>
              <w:ind w:right="282"/>
              <w:jc w:val="right"/>
              <w:rPr>
                <w:sz w:val="16"/>
              </w:rPr>
            </w:pPr>
            <w:r>
              <w:rPr>
                <w:sz w:val="16"/>
              </w:rPr>
              <w:t>12</w:t>
            </w:r>
          </w:p>
        </w:tc>
        <w:tc>
          <w:tcPr>
            <w:tcW w:w="695" w:type="dxa"/>
            <w:tcBorders>
              <w:top w:val="nil"/>
              <w:bottom w:val="nil"/>
            </w:tcBorders>
          </w:tcPr>
          <w:p w14:paraId="6BB0F76C" w14:textId="77777777" w:rsidR="00151BAD" w:rsidRDefault="00AC1F28">
            <w:pPr>
              <w:pStyle w:val="TableParagraph"/>
              <w:spacing w:before="69"/>
              <w:ind w:right="250"/>
              <w:jc w:val="right"/>
              <w:rPr>
                <w:sz w:val="16"/>
              </w:rPr>
            </w:pPr>
            <w:r>
              <w:rPr>
                <w:sz w:val="16"/>
              </w:rPr>
              <w:t>94</w:t>
            </w:r>
          </w:p>
        </w:tc>
        <w:tc>
          <w:tcPr>
            <w:tcW w:w="753" w:type="dxa"/>
            <w:tcBorders>
              <w:top w:val="nil"/>
              <w:bottom w:val="nil"/>
            </w:tcBorders>
          </w:tcPr>
          <w:p w14:paraId="7F10D082" w14:textId="77777777" w:rsidR="00151BAD" w:rsidRDefault="00AC1F28">
            <w:pPr>
              <w:pStyle w:val="TableParagraph"/>
              <w:spacing w:before="69"/>
              <w:ind w:left="263" w:right="242"/>
              <w:rPr>
                <w:sz w:val="16"/>
              </w:rPr>
            </w:pPr>
            <w:r>
              <w:rPr>
                <w:sz w:val="16"/>
              </w:rPr>
              <w:t>7V</w:t>
            </w:r>
          </w:p>
        </w:tc>
        <w:tc>
          <w:tcPr>
            <w:tcW w:w="739" w:type="dxa"/>
            <w:tcBorders>
              <w:top w:val="nil"/>
              <w:bottom w:val="nil"/>
            </w:tcBorders>
          </w:tcPr>
          <w:p w14:paraId="431C092E" w14:textId="77777777" w:rsidR="00151BAD" w:rsidRDefault="00AC1F28">
            <w:pPr>
              <w:pStyle w:val="TableParagraph"/>
              <w:spacing w:before="69"/>
              <w:ind w:left="20"/>
              <w:rPr>
                <w:sz w:val="16"/>
              </w:rPr>
            </w:pPr>
            <w:r>
              <w:rPr>
                <w:sz w:val="16"/>
              </w:rPr>
              <w:t>54</w:t>
            </w:r>
          </w:p>
        </w:tc>
        <w:tc>
          <w:tcPr>
            <w:tcW w:w="734" w:type="dxa"/>
            <w:tcBorders>
              <w:top w:val="nil"/>
              <w:bottom w:val="nil"/>
            </w:tcBorders>
          </w:tcPr>
          <w:p w14:paraId="25991097" w14:textId="77777777" w:rsidR="00151BAD" w:rsidRDefault="00AC1F28">
            <w:pPr>
              <w:pStyle w:val="TableParagraph"/>
              <w:spacing w:before="69"/>
              <w:ind w:left="24" w:right="2"/>
              <w:rPr>
                <w:sz w:val="16"/>
              </w:rPr>
            </w:pPr>
            <w:r>
              <w:rPr>
                <w:sz w:val="16"/>
              </w:rPr>
              <w:t>54 94</w:t>
            </w:r>
          </w:p>
        </w:tc>
        <w:tc>
          <w:tcPr>
            <w:tcW w:w="739" w:type="dxa"/>
            <w:tcBorders>
              <w:top w:val="nil"/>
              <w:bottom w:val="nil"/>
            </w:tcBorders>
          </w:tcPr>
          <w:p w14:paraId="7C1E3363" w14:textId="77777777" w:rsidR="00151BAD" w:rsidRDefault="00AC1F28">
            <w:pPr>
              <w:pStyle w:val="TableParagraph"/>
              <w:spacing w:before="69"/>
              <w:ind w:left="22"/>
              <w:rPr>
                <w:sz w:val="16"/>
              </w:rPr>
            </w:pPr>
            <w:r>
              <w:rPr>
                <w:sz w:val="16"/>
              </w:rPr>
              <w:t>54 94</w:t>
            </w:r>
          </w:p>
        </w:tc>
        <w:tc>
          <w:tcPr>
            <w:tcW w:w="753" w:type="dxa"/>
            <w:tcBorders>
              <w:top w:val="nil"/>
              <w:bottom w:val="nil"/>
            </w:tcBorders>
          </w:tcPr>
          <w:p w14:paraId="2DA6688F" w14:textId="77777777" w:rsidR="00151BAD" w:rsidRDefault="00151BAD">
            <w:pPr>
              <w:pStyle w:val="TableParagraph"/>
              <w:spacing w:before="0"/>
              <w:jc w:val="left"/>
              <w:rPr>
                <w:sz w:val="16"/>
              </w:rPr>
            </w:pPr>
          </w:p>
        </w:tc>
        <w:tc>
          <w:tcPr>
            <w:tcW w:w="880" w:type="dxa"/>
            <w:tcBorders>
              <w:top w:val="nil"/>
              <w:bottom w:val="nil"/>
            </w:tcBorders>
          </w:tcPr>
          <w:p w14:paraId="6405F8B5" w14:textId="77777777" w:rsidR="00151BAD" w:rsidRDefault="00151BAD">
            <w:pPr>
              <w:pStyle w:val="TableParagraph"/>
              <w:spacing w:before="0"/>
              <w:jc w:val="left"/>
              <w:rPr>
                <w:sz w:val="16"/>
              </w:rPr>
            </w:pPr>
          </w:p>
        </w:tc>
      </w:tr>
      <w:tr w:rsidR="00151BAD" w14:paraId="7EF4C805" w14:textId="77777777">
        <w:trPr>
          <w:trHeight w:val="331"/>
        </w:trPr>
        <w:tc>
          <w:tcPr>
            <w:tcW w:w="888" w:type="dxa"/>
            <w:tcBorders>
              <w:top w:val="nil"/>
              <w:bottom w:val="nil"/>
            </w:tcBorders>
            <w:shd w:val="clear" w:color="auto" w:fill="DADADA"/>
          </w:tcPr>
          <w:p w14:paraId="653DAE26" w14:textId="77777777" w:rsidR="00151BAD" w:rsidRDefault="00AC1F28">
            <w:pPr>
              <w:pStyle w:val="TableParagraph"/>
              <w:spacing w:before="69"/>
              <w:ind w:left="181" w:right="178"/>
              <w:rPr>
                <w:sz w:val="16"/>
              </w:rPr>
            </w:pPr>
            <w:r>
              <w:rPr>
                <w:sz w:val="16"/>
              </w:rPr>
              <w:t>G95V</w:t>
            </w:r>
          </w:p>
        </w:tc>
        <w:tc>
          <w:tcPr>
            <w:tcW w:w="734" w:type="dxa"/>
            <w:tcBorders>
              <w:top w:val="nil"/>
              <w:bottom w:val="nil"/>
            </w:tcBorders>
            <w:shd w:val="clear" w:color="auto" w:fill="DADADA"/>
          </w:tcPr>
          <w:p w14:paraId="0A4EDC19" w14:textId="77777777" w:rsidR="00151BAD" w:rsidRDefault="00AC1F28">
            <w:pPr>
              <w:pStyle w:val="TableParagraph"/>
              <w:spacing w:before="69"/>
              <w:ind w:left="7" w:right="2"/>
              <w:rPr>
                <w:sz w:val="16"/>
              </w:rPr>
            </w:pPr>
            <w:r>
              <w:rPr>
                <w:sz w:val="16"/>
              </w:rPr>
              <w:t>QH</w:t>
            </w:r>
          </w:p>
        </w:tc>
        <w:tc>
          <w:tcPr>
            <w:tcW w:w="969" w:type="dxa"/>
            <w:tcBorders>
              <w:top w:val="nil"/>
              <w:bottom w:val="nil"/>
            </w:tcBorders>
            <w:shd w:val="clear" w:color="auto" w:fill="DADADA"/>
          </w:tcPr>
          <w:p w14:paraId="0E5E5AF7"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shd w:val="clear" w:color="auto" w:fill="DADADA"/>
          </w:tcPr>
          <w:p w14:paraId="54D46BD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4398365" w14:textId="77777777" w:rsidR="00151BAD" w:rsidRDefault="00AC1F28">
            <w:pPr>
              <w:pStyle w:val="TableParagraph"/>
              <w:spacing w:before="69"/>
              <w:ind w:left="63" w:right="55"/>
              <w:rPr>
                <w:sz w:val="16"/>
              </w:rPr>
            </w:pPr>
            <w:r>
              <w:rPr>
                <w:sz w:val="16"/>
              </w:rPr>
              <w:t>1979001</w:t>
            </w:r>
          </w:p>
        </w:tc>
        <w:tc>
          <w:tcPr>
            <w:tcW w:w="700" w:type="dxa"/>
            <w:tcBorders>
              <w:top w:val="nil"/>
              <w:bottom w:val="nil"/>
            </w:tcBorders>
            <w:shd w:val="clear" w:color="auto" w:fill="DADADA"/>
          </w:tcPr>
          <w:p w14:paraId="5D72C2A9" w14:textId="77777777" w:rsidR="00151BAD" w:rsidRDefault="00AC1F28">
            <w:pPr>
              <w:pStyle w:val="TableParagraph"/>
              <w:spacing w:before="69"/>
              <w:ind w:left="269"/>
              <w:jc w:val="left"/>
              <w:rPr>
                <w:sz w:val="16"/>
              </w:rPr>
            </w:pPr>
            <w:r>
              <w:rPr>
                <w:sz w:val="16"/>
              </w:rPr>
              <w:t>95</w:t>
            </w:r>
          </w:p>
        </w:tc>
        <w:tc>
          <w:tcPr>
            <w:tcW w:w="753" w:type="dxa"/>
            <w:tcBorders>
              <w:top w:val="nil"/>
              <w:bottom w:val="nil"/>
            </w:tcBorders>
            <w:shd w:val="clear" w:color="auto" w:fill="DADADA"/>
          </w:tcPr>
          <w:p w14:paraId="16A2A8BC" w14:textId="77777777" w:rsidR="00151BAD" w:rsidRDefault="00AC1F28">
            <w:pPr>
              <w:pStyle w:val="TableParagraph"/>
              <w:spacing w:before="69"/>
              <w:ind w:right="282"/>
              <w:jc w:val="right"/>
              <w:rPr>
                <w:sz w:val="16"/>
              </w:rPr>
            </w:pPr>
            <w:r>
              <w:rPr>
                <w:sz w:val="16"/>
              </w:rPr>
              <w:t>48</w:t>
            </w:r>
          </w:p>
        </w:tc>
        <w:tc>
          <w:tcPr>
            <w:tcW w:w="695" w:type="dxa"/>
            <w:tcBorders>
              <w:top w:val="nil"/>
              <w:bottom w:val="nil"/>
            </w:tcBorders>
            <w:shd w:val="clear" w:color="auto" w:fill="DADADA"/>
          </w:tcPr>
          <w:p w14:paraId="792FF7E1"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40456CCC"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426BA3E7" w14:textId="77777777" w:rsidR="00151BAD" w:rsidRDefault="00AC1F28">
            <w:pPr>
              <w:pStyle w:val="TableParagraph"/>
              <w:spacing w:before="69"/>
              <w:ind w:left="20"/>
              <w:rPr>
                <w:sz w:val="16"/>
              </w:rPr>
            </w:pPr>
            <w:r>
              <w:rPr>
                <w:sz w:val="16"/>
              </w:rPr>
              <w:t>54</w:t>
            </w:r>
          </w:p>
        </w:tc>
        <w:tc>
          <w:tcPr>
            <w:tcW w:w="734" w:type="dxa"/>
            <w:tcBorders>
              <w:top w:val="nil"/>
              <w:bottom w:val="nil"/>
            </w:tcBorders>
            <w:shd w:val="clear" w:color="auto" w:fill="DADADA"/>
          </w:tcPr>
          <w:p w14:paraId="367BADEF" w14:textId="77777777" w:rsidR="00151BAD" w:rsidRDefault="00AC1F28">
            <w:pPr>
              <w:pStyle w:val="TableParagraph"/>
              <w:spacing w:before="69"/>
              <w:ind w:left="23" w:right="2"/>
              <w:rPr>
                <w:sz w:val="16"/>
              </w:rPr>
            </w:pPr>
            <w:r>
              <w:rPr>
                <w:sz w:val="16"/>
              </w:rPr>
              <w:t>54</w:t>
            </w:r>
          </w:p>
        </w:tc>
        <w:tc>
          <w:tcPr>
            <w:tcW w:w="739" w:type="dxa"/>
            <w:tcBorders>
              <w:top w:val="nil"/>
              <w:bottom w:val="nil"/>
            </w:tcBorders>
            <w:shd w:val="clear" w:color="auto" w:fill="DADADA"/>
          </w:tcPr>
          <w:p w14:paraId="41CC7B92" w14:textId="77777777" w:rsidR="00151BAD" w:rsidRDefault="00AC1F28">
            <w:pPr>
              <w:pStyle w:val="TableParagraph"/>
              <w:spacing w:before="69"/>
              <w:ind w:left="21"/>
              <w:rPr>
                <w:sz w:val="16"/>
              </w:rPr>
            </w:pPr>
            <w:r>
              <w:rPr>
                <w:sz w:val="16"/>
              </w:rPr>
              <w:t>54</w:t>
            </w:r>
          </w:p>
        </w:tc>
        <w:tc>
          <w:tcPr>
            <w:tcW w:w="753" w:type="dxa"/>
            <w:tcBorders>
              <w:top w:val="nil"/>
              <w:bottom w:val="nil"/>
            </w:tcBorders>
            <w:shd w:val="clear" w:color="auto" w:fill="DADADA"/>
          </w:tcPr>
          <w:p w14:paraId="5CAD7065"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4BDC32A" w14:textId="77777777" w:rsidR="00151BAD" w:rsidRDefault="00151BAD">
            <w:pPr>
              <w:pStyle w:val="TableParagraph"/>
              <w:spacing w:before="0"/>
              <w:jc w:val="left"/>
              <w:rPr>
                <w:sz w:val="16"/>
              </w:rPr>
            </w:pPr>
          </w:p>
        </w:tc>
      </w:tr>
      <w:tr w:rsidR="00151BAD" w14:paraId="34FF6873" w14:textId="77777777">
        <w:trPr>
          <w:trHeight w:val="328"/>
        </w:trPr>
        <w:tc>
          <w:tcPr>
            <w:tcW w:w="888" w:type="dxa"/>
            <w:tcBorders>
              <w:top w:val="nil"/>
              <w:bottom w:val="nil"/>
            </w:tcBorders>
          </w:tcPr>
          <w:p w14:paraId="0FAA56A3" w14:textId="77777777" w:rsidR="00151BAD" w:rsidRDefault="00AC1F28">
            <w:pPr>
              <w:pStyle w:val="TableParagraph"/>
              <w:spacing w:before="69"/>
              <w:ind w:left="181" w:right="178"/>
              <w:rPr>
                <w:sz w:val="16"/>
              </w:rPr>
            </w:pPr>
            <w:r>
              <w:rPr>
                <w:sz w:val="16"/>
              </w:rPr>
              <w:t>G95X</w:t>
            </w:r>
          </w:p>
        </w:tc>
        <w:tc>
          <w:tcPr>
            <w:tcW w:w="734" w:type="dxa"/>
            <w:tcBorders>
              <w:top w:val="nil"/>
              <w:bottom w:val="nil"/>
            </w:tcBorders>
          </w:tcPr>
          <w:p w14:paraId="14CA7792" w14:textId="77777777" w:rsidR="00151BAD" w:rsidRDefault="00AC1F28">
            <w:pPr>
              <w:pStyle w:val="TableParagraph"/>
              <w:spacing w:before="69"/>
              <w:ind w:left="6" w:right="2"/>
              <w:rPr>
                <w:sz w:val="16"/>
              </w:rPr>
            </w:pPr>
            <w:r>
              <w:rPr>
                <w:sz w:val="16"/>
              </w:rPr>
              <w:t>QH</w:t>
            </w:r>
          </w:p>
        </w:tc>
        <w:tc>
          <w:tcPr>
            <w:tcW w:w="969" w:type="dxa"/>
            <w:tcBorders>
              <w:top w:val="nil"/>
              <w:bottom w:val="nil"/>
            </w:tcBorders>
          </w:tcPr>
          <w:p w14:paraId="3659D30A" w14:textId="77777777" w:rsidR="00151BAD" w:rsidRDefault="00AC1F28">
            <w:pPr>
              <w:pStyle w:val="TableParagraph"/>
              <w:spacing w:before="69"/>
              <w:ind w:right="436"/>
              <w:jc w:val="right"/>
              <w:rPr>
                <w:sz w:val="16"/>
              </w:rPr>
            </w:pPr>
            <w:r>
              <w:rPr>
                <w:w w:val="98"/>
                <w:sz w:val="16"/>
              </w:rPr>
              <w:t>0</w:t>
            </w:r>
          </w:p>
        </w:tc>
        <w:tc>
          <w:tcPr>
            <w:tcW w:w="1031" w:type="dxa"/>
            <w:tcBorders>
              <w:top w:val="nil"/>
              <w:bottom w:val="nil"/>
            </w:tcBorders>
          </w:tcPr>
          <w:p w14:paraId="2F01E68C" w14:textId="77777777" w:rsidR="00151BAD" w:rsidRDefault="00151BAD">
            <w:pPr>
              <w:pStyle w:val="TableParagraph"/>
              <w:spacing w:before="0"/>
              <w:jc w:val="left"/>
              <w:rPr>
                <w:sz w:val="16"/>
              </w:rPr>
            </w:pPr>
          </w:p>
        </w:tc>
        <w:tc>
          <w:tcPr>
            <w:tcW w:w="863" w:type="dxa"/>
            <w:tcBorders>
              <w:top w:val="nil"/>
              <w:bottom w:val="nil"/>
            </w:tcBorders>
          </w:tcPr>
          <w:p w14:paraId="76F6605F" w14:textId="77777777" w:rsidR="00151BAD" w:rsidRDefault="00AC1F28">
            <w:pPr>
              <w:pStyle w:val="TableParagraph"/>
              <w:spacing w:before="69"/>
              <w:ind w:left="63" w:right="55"/>
              <w:rPr>
                <w:sz w:val="16"/>
              </w:rPr>
            </w:pPr>
            <w:r>
              <w:rPr>
                <w:sz w:val="16"/>
              </w:rPr>
              <w:t>2003210</w:t>
            </w:r>
          </w:p>
        </w:tc>
        <w:tc>
          <w:tcPr>
            <w:tcW w:w="700" w:type="dxa"/>
            <w:tcBorders>
              <w:top w:val="nil"/>
              <w:bottom w:val="nil"/>
            </w:tcBorders>
          </w:tcPr>
          <w:p w14:paraId="64DC22B5" w14:textId="77777777" w:rsidR="00151BAD" w:rsidRDefault="00AC1F28">
            <w:pPr>
              <w:pStyle w:val="TableParagraph"/>
              <w:spacing w:before="69"/>
              <w:ind w:left="235"/>
              <w:jc w:val="left"/>
              <w:rPr>
                <w:sz w:val="16"/>
              </w:rPr>
            </w:pPr>
            <w:r>
              <w:rPr>
                <w:sz w:val="16"/>
              </w:rPr>
              <w:t>GX</w:t>
            </w:r>
          </w:p>
        </w:tc>
        <w:tc>
          <w:tcPr>
            <w:tcW w:w="753" w:type="dxa"/>
            <w:tcBorders>
              <w:top w:val="nil"/>
              <w:bottom w:val="nil"/>
            </w:tcBorders>
          </w:tcPr>
          <w:p w14:paraId="6C2C5FE1" w14:textId="77777777" w:rsidR="00151BAD" w:rsidRDefault="00AC1F28">
            <w:pPr>
              <w:pStyle w:val="TableParagraph"/>
              <w:spacing w:before="69"/>
              <w:ind w:right="282"/>
              <w:jc w:val="right"/>
              <w:rPr>
                <w:sz w:val="16"/>
              </w:rPr>
            </w:pPr>
            <w:r>
              <w:rPr>
                <w:sz w:val="16"/>
              </w:rPr>
              <w:t>15</w:t>
            </w:r>
          </w:p>
        </w:tc>
        <w:tc>
          <w:tcPr>
            <w:tcW w:w="695" w:type="dxa"/>
            <w:tcBorders>
              <w:top w:val="nil"/>
              <w:bottom w:val="nil"/>
            </w:tcBorders>
          </w:tcPr>
          <w:p w14:paraId="7D672AAE" w14:textId="77777777" w:rsidR="00151BAD" w:rsidRDefault="00AC1F28">
            <w:pPr>
              <w:pStyle w:val="TableParagraph"/>
              <w:spacing w:before="69"/>
              <w:ind w:right="250"/>
              <w:jc w:val="right"/>
              <w:rPr>
                <w:sz w:val="16"/>
              </w:rPr>
            </w:pPr>
            <w:r>
              <w:rPr>
                <w:sz w:val="16"/>
              </w:rPr>
              <w:t>95</w:t>
            </w:r>
          </w:p>
        </w:tc>
        <w:tc>
          <w:tcPr>
            <w:tcW w:w="753" w:type="dxa"/>
            <w:tcBorders>
              <w:top w:val="nil"/>
              <w:bottom w:val="nil"/>
            </w:tcBorders>
          </w:tcPr>
          <w:p w14:paraId="79DD3D6F" w14:textId="77777777" w:rsidR="00151BAD" w:rsidRDefault="00AC1F28">
            <w:pPr>
              <w:pStyle w:val="TableParagraph"/>
              <w:spacing w:before="69"/>
              <w:ind w:left="264" w:right="242"/>
              <w:rPr>
                <w:sz w:val="16"/>
              </w:rPr>
            </w:pPr>
            <w:r>
              <w:rPr>
                <w:sz w:val="16"/>
              </w:rPr>
              <w:t>7D</w:t>
            </w:r>
          </w:p>
        </w:tc>
        <w:tc>
          <w:tcPr>
            <w:tcW w:w="739" w:type="dxa"/>
            <w:tcBorders>
              <w:top w:val="nil"/>
              <w:bottom w:val="nil"/>
            </w:tcBorders>
          </w:tcPr>
          <w:p w14:paraId="378ABEA4" w14:textId="77777777" w:rsidR="00151BAD" w:rsidRDefault="00AC1F28">
            <w:pPr>
              <w:pStyle w:val="TableParagraph"/>
              <w:spacing w:before="69"/>
              <w:ind w:left="16"/>
              <w:rPr>
                <w:sz w:val="16"/>
              </w:rPr>
            </w:pPr>
            <w:r>
              <w:rPr>
                <w:sz w:val="16"/>
              </w:rPr>
              <w:t>GX</w:t>
            </w:r>
          </w:p>
        </w:tc>
        <w:tc>
          <w:tcPr>
            <w:tcW w:w="734" w:type="dxa"/>
            <w:tcBorders>
              <w:top w:val="nil"/>
              <w:bottom w:val="nil"/>
            </w:tcBorders>
          </w:tcPr>
          <w:p w14:paraId="60C06208" w14:textId="77777777" w:rsidR="00151BAD" w:rsidRDefault="00AC1F28">
            <w:pPr>
              <w:pStyle w:val="TableParagraph"/>
              <w:spacing w:before="69"/>
              <w:ind w:left="19" w:right="2"/>
              <w:rPr>
                <w:sz w:val="16"/>
              </w:rPr>
            </w:pPr>
            <w:r>
              <w:rPr>
                <w:sz w:val="16"/>
              </w:rPr>
              <w:t>GX</w:t>
            </w:r>
          </w:p>
        </w:tc>
        <w:tc>
          <w:tcPr>
            <w:tcW w:w="739" w:type="dxa"/>
            <w:tcBorders>
              <w:top w:val="nil"/>
              <w:bottom w:val="nil"/>
            </w:tcBorders>
          </w:tcPr>
          <w:p w14:paraId="4F7DBF8C" w14:textId="77777777" w:rsidR="00151BAD" w:rsidRDefault="00AC1F28">
            <w:pPr>
              <w:pStyle w:val="TableParagraph"/>
              <w:spacing w:before="69"/>
              <w:ind w:left="18"/>
              <w:rPr>
                <w:sz w:val="16"/>
              </w:rPr>
            </w:pPr>
            <w:r>
              <w:rPr>
                <w:sz w:val="16"/>
              </w:rPr>
              <w:t>GX</w:t>
            </w:r>
          </w:p>
        </w:tc>
        <w:tc>
          <w:tcPr>
            <w:tcW w:w="753" w:type="dxa"/>
            <w:tcBorders>
              <w:top w:val="nil"/>
              <w:bottom w:val="nil"/>
            </w:tcBorders>
          </w:tcPr>
          <w:p w14:paraId="262A3441" w14:textId="77777777" w:rsidR="00151BAD" w:rsidRDefault="00151BAD">
            <w:pPr>
              <w:pStyle w:val="TableParagraph"/>
              <w:spacing w:before="0"/>
              <w:jc w:val="left"/>
              <w:rPr>
                <w:sz w:val="16"/>
              </w:rPr>
            </w:pPr>
          </w:p>
        </w:tc>
        <w:tc>
          <w:tcPr>
            <w:tcW w:w="880" w:type="dxa"/>
            <w:tcBorders>
              <w:top w:val="nil"/>
              <w:bottom w:val="nil"/>
            </w:tcBorders>
          </w:tcPr>
          <w:p w14:paraId="3C2365A6" w14:textId="77777777" w:rsidR="00151BAD" w:rsidRDefault="00151BAD">
            <w:pPr>
              <w:pStyle w:val="TableParagraph"/>
              <w:spacing w:before="0"/>
              <w:jc w:val="left"/>
              <w:rPr>
                <w:sz w:val="16"/>
              </w:rPr>
            </w:pPr>
          </w:p>
        </w:tc>
      </w:tr>
      <w:tr w:rsidR="00151BAD" w14:paraId="7C088613" w14:textId="77777777">
        <w:trPr>
          <w:trHeight w:val="331"/>
        </w:trPr>
        <w:tc>
          <w:tcPr>
            <w:tcW w:w="888" w:type="dxa"/>
            <w:tcBorders>
              <w:top w:val="nil"/>
              <w:bottom w:val="nil"/>
            </w:tcBorders>
            <w:shd w:val="clear" w:color="auto" w:fill="DADADA"/>
          </w:tcPr>
          <w:p w14:paraId="4556C0C5" w14:textId="77777777" w:rsidR="00151BAD" w:rsidRDefault="00AC1F28">
            <w:pPr>
              <w:pStyle w:val="TableParagraph"/>
              <w:spacing w:before="71"/>
              <w:ind w:left="183" w:right="178"/>
              <w:rPr>
                <w:sz w:val="16"/>
              </w:rPr>
            </w:pPr>
            <w:r>
              <w:rPr>
                <w:sz w:val="16"/>
              </w:rPr>
              <w:t>G950</w:t>
            </w:r>
          </w:p>
        </w:tc>
        <w:tc>
          <w:tcPr>
            <w:tcW w:w="734" w:type="dxa"/>
            <w:tcBorders>
              <w:top w:val="nil"/>
              <w:bottom w:val="nil"/>
            </w:tcBorders>
            <w:shd w:val="clear" w:color="auto" w:fill="DADADA"/>
          </w:tcPr>
          <w:p w14:paraId="2C2E19DD" w14:textId="77777777" w:rsidR="00151BAD" w:rsidRDefault="00AC1F28">
            <w:pPr>
              <w:pStyle w:val="TableParagraph"/>
              <w:spacing w:before="71"/>
              <w:ind w:left="7" w:right="2"/>
              <w:rPr>
                <w:sz w:val="16"/>
              </w:rPr>
            </w:pPr>
            <w:r>
              <w:rPr>
                <w:sz w:val="16"/>
              </w:rPr>
              <w:t>QH</w:t>
            </w:r>
          </w:p>
        </w:tc>
        <w:tc>
          <w:tcPr>
            <w:tcW w:w="969" w:type="dxa"/>
            <w:tcBorders>
              <w:top w:val="nil"/>
              <w:bottom w:val="nil"/>
            </w:tcBorders>
            <w:shd w:val="clear" w:color="auto" w:fill="DADADA"/>
          </w:tcPr>
          <w:p w14:paraId="7FA2F405"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2978619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A45E9B5"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shd w:val="clear" w:color="auto" w:fill="DADADA"/>
          </w:tcPr>
          <w:p w14:paraId="3723692C" w14:textId="77777777" w:rsidR="00151BAD" w:rsidRDefault="00AC1F28">
            <w:pPr>
              <w:pStyle w:val="TableParagraph"/>
              <w:spacing w:before="71"/>
              <w:ind w:left="269"/>
              <w:jc w:val="left"/>
              <w:rPr>
                <w:sz w:val="16"/>
              </w:rPr>
            </w:pPr>
            <w:r>
              <w:rPr>
                <w:sz w:val="16"/>
              </w:rPr>
              <w:t>95</w:t>
            </w:r>
          </w:p>
        </w:tc>
        <w:tc>
          <w:tcPr>
            <w:tcW w:w="753" w:type="dxa"/>
            <w:tcBorders>
              <w:top w:val="nil"/>
              <w:bottom w:val="nil"/>
            </w:tcBorders>
            <w:shd w:val="clear" w:color="auto" w:fill="DADADA"/>
          </w:tcPr>
          <w:p w14:paraId="64867B19" w14:textId="77777777" w:rsidR="00151BAD" w:rsidRDefault="00AC1F28">
            <w:pPr>
              <w:pStyle w:val="TableParagraph"/>
              <w:spacing w:before="71"/>
              <w:ind w:right="282"/>
              <w:jc w:val="right"/>
              <w:rPr>
                <w:sz w:val="16"/>
              </w:rPr>
            </w:pPr>
            <w:r>
              <w:rPr>
                <w:sz w:val="16"/>
              </w:rPr>
              <w:t>48</w:t>
            </w:r>
          </w:p>
        </w:tc>
        <w:tc>
          <w:tcPr>
            <w:tcW w:w="695" w:type="dxa"/>
            <w:tcBorders>
              <w:top w:val="nil"/>
              <w:bottom w:val="nil"/>
            </w:tcBorders>
            <w:shd w:val="clear" w:color="auto" w:fill="DADADA"/>
          </w:tcPr>
          <w:p w14:paraId="162D5E2D" w14:textId="77777777" w:rsidR="00151BAD" w:rsidRDefault="00151BAD">
            <w:pPr>
              <w:pStyle w:val="TableParagraph"/>
              <w:spacing w:before="0"/>
              <w:jc w:val="left"/>
              <w:rPr>
                <w:sz w:val="16"/>
              </w:rPr>
            </w:pPr>
          </w:p>
        </w:tc>
        <w:tc>
          <w:tcPr>
            <w:tcW w:w="753" w:type="dxa"/>
            <w:tcBorders>
              <w:top w:val="nil"/>
              <w:bottom w:val="nil"/>
            </w:tcBorders>
            <w:shd w:val="clear" w:color="auto" w:fill="DADADA"/>
          </w:tcPr>
          <w:p w14:paraId="6582B3FF" w14:textId="77777777" w:rsidR="00151BAD" w:rsidRDefault="00151BAD">
            <w:pPr>
              <w:pStyle w:val="TableParagraph"/>
              <w:spacing w:before="0"/>
              <w:jc w:val="left"/>
              <w:rPr>
                <w:sz w:val="16"/>
              </w:rPr>
            </w:pPr>
          </w:p>
        </w:tc>
        <w:tc>
          <w:tcPr>
            <w:tcW w:w="739" w:type="dxa"/>
            <w:tcBorders>
              <w:top w:val="nil"/>
              <w:bottom w:val="nil"/>
            </w:tcBorders>
            <w:shd w:val="clear" w:color="auto" w:fill="DADADA"/>
          </w:tcPr>
          <w:p w14:paraId="62401AB2" w14:textId="77777777" w:rsidR="00151BAD" w:rsidRDefault="00AC1F28">
            <w:pPr>
              <w:pStyle w:val="TableParagraph"/>
              <w:spacing w:before="71"/>
              <w:ind w:left="20"/>
              <w:rPr>
                <w:sz w:val="16"/>
              </w:rPr>
            </w:pPr>
            <w:r>
              <w:rPr>
                <w:sz w:val="16"/>
              </w:rPr>
              <w:t>75</w:t>
            </w:r>
          </w:p>
        </w:tc>
        <w:tc>
          <w:tcPr>
            <w:tcW w:w="734" w:type="dxa"/>
            <w:tcBorders>
              <w:top w:val="nil"/>
              <w:bottom w:val="nil"/>
            </w:tcBorders>
            <w:shd w:val="clear" w:color="auto" w:fill="DADADA"/>
          </w:tcPr>
          <w:p w14:paraId="504D0F6E" w14:textId="77777777" w:rsidR="00151BAD" w:rsidRDefault="00AC1F28">
            <w:pPr>
              <w:pStyle w:val="TableParagraph"/>
              <w:spacing w:before="71"/>
              <w:ind w:left="23" w:right="2"/>
              <w:rPr>
                <w:sz w:val="16"/>
              </w:rPr>
            </w:pPr>
            <w:r>
              <w:rPr>
                <w:sz w:val="16"/>
              </w:rPr>
              <w:t>75</w:t>
            </w:r>
          </w:p>
        </w:tc>
        <w:tc>
          <w:tcPr>
            <w:tcW w:w="739" w:type="dxa"/>
            <w:tcBorders>
              <w:top w:val="nil"/>
              <w:bottom w:val="nil"/>
            </w:tcBorders>
            <w:shd w:val="clear" w:color="auto" w:fill="DADADA"/>
          </w:tcPr>
          <w:p w14:paraId="3755D6F6" w14:textId="77777777" w:rsidR="00151BAD" w:rsidRDefault="00AC1F28">
            <w:pPr>
              <w:pStyle w:val="TableParagraph"/>
              <w:spacing w:before="71"/>
              <w:ind w:left="21"/>
              <w:rPr>
                <w:sz w:val="16"/>
              </w:rPr>
            </w:pPr>
            <w:r>
              <w:rPr>
                <w:sz w:val="16"/>
              </w:rPr>
              <w:t>75</w:t>
            </w:r>
          </w:p>
        </w:tc>
        <w:tc>
          <w:tcPr>
            <w:tcW w:w="753" w:type="dxa"/>
            <w:tcBorders>
              <w:top w:val="nil"/>
              <w:bottom w:val="nil"/>
            </w:tcBorders>
            <w:shd w:val="clear" w:color="auto" w:fill="DADADA"/>
          </w:tcPr>
          <w:p w14:paraId="732479B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95DBC2A" w14:textId="77777777" w:rsidR="00151BAD" w:rsidRDefault="00151BAD">
            <w:pPr>
              <w:pStyle w:val="TableParagraph"/>
              <w:spacing w:before="0"/>
              <w:jc w:val="left"/>
              <w:rPr>
                <w:sz w:val="16"/>
              </w:rPr>
            </w:pPr>
          </w:p>
        </w:tc>
      </w:tr>
      <w:tr w:rsidR="00151BAD" w14:paraId="3356F66C" w14:textId="77777777">
        <w:trPr>
          <w:trHeight w:val="331"/>
        </w:trPr>
        <w:tc>
          <w:tcPr>
            <w:tcW w:w="888" w:type="dxa"/>
            <w:tcBorders>
              <w:top w:val="nil"/>
              <w:bottom w:val="nil"/>
            </w:tcBorders>
          </w:tcPr>
          <w:p w14:paraId="6E0C798A" w14:textId="77777777" w:rsidR="00151BAD" w:rsidRDefault="00AC1F28">
            <w:pPr>
              <w:pStyle w:val="TableParagraph"/>
              <w:spacing w:before="71"/>
              <w:ind w:left="183" w:right="178"/>
              <w:rPr>
                <w:sz w:val="16"/>
              </w:rPr>
            </w:pPr>
            <w:r>
              <w:rPr>
                <w:sz w:val="16"/>
              </w:rPr>
              <w:t>G951</w:t>
            </w:r>
          </w:p>
        </w:tc>
        <w:tc>
          <w:tcPr>
            <w:tcW w:w="734" w:type="dxa"/>
            <w:tcBorders>
              <w:top w:val="nil"/>
              <w:bottom w:val="nil"/>
            </w:tcBorders>
          </w:tcPr>
          <w:p w14:paraId="6F9FA009" w14:textId="77777777" w:rsidR="00151BAD" w:rsidRDefault="00AC1F28">
            <w:pPr>
              <w:pStyle w:val="TableParagraph"/>
              <w:spacing w:before="71"/>
              <w:ind w:left="7" w:right="2"/>
              <w:rPr>
                <w:sz w:val="16"/>
              </w:rPr>
            </w:pPr>
            <w:r>
              <w:rPr>
                <w:sz w:val="16"/>
              </w:rPr>
              <w:t>QH</w:t>
            </w:r>
          </w:p>
        </w:tc>
        <w:tc>
          <w:tcPr>
            <w:tcW w:w="969" w:type="dxa"/>
            <w:tcBorders>
              <w:top w:val="nil"/>
              <w:bottom w:val="nil"/>
            </w:tcBorders>
          </w:tcPr>
          <w:p w14:paraId="59CB71AE"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tcPr>
          <w:p w14:paraId="6CD4F627" w14:textId="77777777" w:rsidR="00151BAD" w:rsidRDefault="00151BAD">
            <w:pPr>
              <w:pStyle w:val="TableParagraph"/>
              <w:spacing w:before="0"/>
              <w:jc w:val="left"/>
              <w:rPr>
                <w:sz w:val="16"/>
              </w:rPr>
            </w:pPr>
          </w:p>
        </w:tc>
        <w:tc>
          <w:tcPr>
            <w:tcW w:w="863" w:type="dxa"/>
            <w:tcBorders>
              <w:top w:val="nil"/>
              <w:bottom w:val="nil"/>
            </w:tcBorders>
          </w:tcPr>
          <w:p w14:paraId="40F41D1F" w14:textId="77777777" w:rsidR="00151BAD" w:rsidRDefault="00AC1F28">
            <w:pPr>
              <w:pStyle w:val="TableParagraph"/>
              <w:spacing w:before="71"/>
              <w:ind w:left="63" w:right="55"/>
              <w:rPr>
                <w:sz w:val="16"/>
              </w:rPr>
            </w:pPr>
            <w:r>
              <w:rPr>
                <w:sz w:val="16"/>
              </w:rPr>
              <w:t>1974323</w:t>
            </w:r>
          </w:p>
        </w:tc>
        <w:tc>
          <w:tcPr>
            <w:tcW w:w="700" w:type="dxa"/>
            <w:tcBorders>
              <w:top w:val="nil"/>
              <w:bottom w:val="nil"/>
            </w:tcBorders>
          </w:tcPr>
          <w:p w14:paraId="700DF7EA" w14:textId="77777777" w:rsidR="00151BAD" w:rsidRDefault="00AC1F28">
            <w:pPr>
              <w:pStyle w:val="TableParagraph"/>
              <w:spacing w:before="71"/>
              <w:ind w:left="269"/>
              <w:jc w:val="left"/>
              <w:rPr>
                <w:sz w:val="16"/>
              </w:rPr>
            </w:pPr>
            <w:r>
              <w:rPr>
                <w:sz w:val="16"/>
              </w:rPr>
              <w:t>75</w:t>
            </w:r>
          </w:p>
        </w:tc>
        <w:tc>
          <w:tcPr>
            <w:tcW w:w="753" w:type="dxa"/>
            <w:tcBorders>
              <w:top w:val="nil"/>
              <w:bottom w:val="nil"/>
            </w:tcBorders>
          </w:tcPr>
          <w:p w14:paraId="62ECBB0D" w14:textId="77777777" w:rsidR="00151BAD" w:rsidRDefault="00AC1F28">
            <w:pPr>
              <w:pStyle w:val="TableParagraph"/>
              <w:spacing w:before="71"/>
              <w:ind w:right="282"/>
              <w:jc w:val="right"/>
              <w:rPr>
                <w:sz w:val="16"/>
              </w:rPr>
            </w:pPr>
            <w:r>
              <w:rPr>
                <w:sz w:val="16"/>
              </w:rPr>
              <w:t>11</w:t>
            </w:r>
          </w:p>
        </w:tc>
        <w:tc>
          <w:tcPr>
            <w:tcW w:w="695" w:type="dxa"/>
            <w:tcBorders>
              <w:top w:val="nil"/>
              <w:bottom w:val="nil"/>
            </w:tcBorders>
          </w:tcPr>
          <w:p w14:paraId="2ED0C30E" w14:textId="77777777" w:rsidR="00151BAD" w:rsidRDefault="00AC1F28">
            <w:pPr>
              <w:pStyle w:val="TableParagraph"/>
              <w:spacing w:before="71"/>
              <w:ind w:right="250"/>
              <w:jc w:val="right"/>
              <w:rPr>
                <w:sz w:val="16"/>
              </w:rPr>
            </w:pPr>
            <w:r>
              <w:rPr>
                <w:sz w:val="16"/>
              </w:rPr>
              <w:t>95</w:t>
            </w:r>
          </w:p>
        </w:tc>
        <w:tc>
          <w:tcPr>
            <w:tcW w:w="753" w:type="dxa"/>
            <w:tcBorders>
              <w:top w:val="nil"/>
              <w:bottom w:val="nil"/>
            </w:tcBorders>
          </w:tcPr>
          <w:p w14:paraId="19D7C80E" w14:textId="77777777" w:rsidR="00151BAD" w:rsidRDefault="00AC1F28">
            <w:pPr>
              <w:pStyle w:val="TableParagraph"/>
              <w:spacing w:before="71"/>
              <w:ind w:left="263" w:right="242"/>
              <w:rPr>
                <w:sz w:val="16"/>
              </w:rPr>
            </w:pPr>
            <w:r>
              <w:rPr>
                <w:sz w:val="16"/>
              </w:rPr>
              <w:t>7G</w:t>
            </w:r>
          </w:p>
        </w:tc>
        <w:tc>
          <w:tcPr>
            <w:tcW w:w="739" w:type="dxa"/>
            <w:tcBorders>
              <w:top w:val="nil"/>
              <w:bottom w:val="nil"/>
            </w:tcBorders>
          </w:tcPr>
          <w:p w14:paraId="06227E02" w14:textId="77777777" w:rsidR="00151BAD" w:rsidRDefault="00AC1F28">
            <w:pPr>
              <w:pStyle w:val="TableParagraph"/>
              <w:spacing w:before="71"/>
              <w:ind w:left="20"/>
              <w:rPr>
                <w:sz w:val="16"/>
              </w:rPr>
            </w:pPr>
            <w:r>
              <w:rPr>
                <w:sz w:val="16"/>
              </w:rPr>
              <w:t>75</w:t>
            </w:r>
          </w:p>
        </w:tc>
        <w:tc>
          <w:tcPr>
            <w:tcW w:w="734" w:type="dxa"/>
            <w:tcBorders>
              <w:top w:val="nil"/>
              <w:bottom w:val="nil"/>
            </w:tcBorders>
          </w:tcPr>
          <w:p w14:paraId="7448B9B0" w14:textId="77777777" w:rsidR="00151BAD" w:rsidRDefault="00AC1F28">
            <w:pPr>
              <w:pStyle w:val="TableParagraph"/>
              <w:spacing w:before="71"/>
              <w:ind w:left="22" w:right="2"/>
              <w:rPr>
                <w:sz w:val="16"/>
              </w:rPr>
            </w:pPr>
            <w:r>
              <w:rPr>
                <w:sz w:val="16"/>
              </w:rPr>
              <w:t>75</w:t>
            </w:r>
          </w:p>
        </w:tc>
        <w:tc>
          <w:tcPr>
            <w:tcW w:w="739" w:type="dxa"/>
            <w:tcBorders>
              <w:top w:val="nil"/>
              <w:bottom w:val="nil"/>
            </w:tcBorders>
          </w:tcPr>
          <w:p w14:paraId="25088029" w14:textId="77777777" w:rsidR="00151BAD" w:rsidRDefault="00AC1F28">
            <w:pPr>
              <w:pStyle w:val="TableParagraph"/>
              <w:spacing w:before="71"/>
              <w:ind w:left="21"/>
              <w:rPr>
                <w:sz w:val="16"/>
              </w:rPr>
            </w:pPr>
            <w:r>
              <w:rPr>
                <w:sz w:val="16"/>
              </w:rPr>
              <w:t>75</w:t>
            </w:r>
          </w:p>
        </w:tc>
        <w:tc>
          <w:tcPr>
            <w:tcW w:w="753" w:type="dxa"/>
            <w:tcBorders>
              <w:top w:val="nil"/>
              <w:bottom w:val="nil"/>
            </w:tcBorders>
          </w:tcPr>
          <w:p w14:paraId="52297C09" w14:textId="77777777" w:rsidR="00151BAD" w:rsidRDefault="00AC1F28">
            <w:pPr>
              <w:pStyle w:val="TableParagraph"/>
              <w:spacing w:before="71"/>
              <w:ind w:left="325"/>
              <w:jc w:val="left"/>
              <w:rPr>
                <w:sz w:val="16"/>
              </w:rPr>
            </w:pPr>
            <w:r>
              <w:rPr>
                <w:w w:val="98"/>
                <w:sz w:val="16"/>
              </w:rPr>
              <w:t>X</w:t>
            </w:r>
          </w:p>
        </w:tc>
        <w:tc>
          <w:tcPr>
            <w:tcW w:w="880" w:type="dxa"/>
            <w:tcBorders>
              <w:top w:val="nil"/>
              <w:bottom w:val="nil"/>
            </w:tcBorders>
          </w:tcPr>
          <w:p w14:paraId="1C8848A0" w14:textId="77777777" w:rsidR="00151BAD" w:rsidRDefault="00151BAD">
            <w:pPr>
              <w:pStyle w:val="TableParagraph"/>
              <w:spacing w:before="0"/>
              <w:jc w:val="left"/>
              <w:rPr>
                <w:sz w:val="16"/>
              </w:rPr>
            </w:pPr>
          </w:p>
        </w:tc>
      </w:tr>
      <w:tr w:rsidR="00151BAD" w14:paraId="643168D1" w14:textId="77777777">
        <w:trPr>
          <w:trHeight w:val="331"/>
        </w:trPr>
        <w:tc>
          <w:tcPr>
            <w:tcW w:w="888" w:type="dxa"/>
            <w:tcBorders>
              <w:top w:val="nil"/>
              <w:bottom w:val="nil"/>
            </w:tcBorders>
            <w:shd w:val="clear" w:color="auto" w:fill="DADADA"/>
          </w:tcPr>
          <w:p w14:paraId="2A384DF9" w14:textId="77777777" w:rsidR="00151BAD" w:rsidRDefault="00AC1F28">
            <w:pPr>
              <w:pStyle w:val="TableParagraph"/>
              <w:spacing w:before="71"/>
              <w:ind w:left="183" w:right="178"/>
              <w:rPr>
                <w:sz w:val="16"/>
              </w:rPr>
            </w:pPr>
            <w:r>
              <w:rPr>
                <w:sz w:val="16"/>
              </w:rPr>
              <w:t>G952</w:t>
            </w:r>
          </w:p>
        </w:tc>
        <w:tc>
          <w:tcPr>
            <w:tcW w:w="734" w:type="dxa"/>
            <w:tcBorders>
              <w:top w:val="nil"/>
              <w:bottom w:val="nil"/>
            </w:tcBorders>
            <w:shd w:val="clear" w:color="auto" w:fill="DADADA"/>
          </w:tcPr>
          <w:p w14:paraId="4D1420E6" w14:textId="77777777" w:rsidR="00151BAD" w:rsidRDefault="00AC1F28">
            <w:pPr>
              <w:pStyle w:val="TableParagraph"/>
              <w:spacing w:before="71"/>
              <w:ind w:left="7" w:right="2"/>
              <w:rPr>
                <w:sz w:val="16"/>
              </w:rPr>
            </w:pPr>
            <w:r>
              <w:rPr>
                <w:sz w:val="16"/>
              </w:rPr>
              <w:t>QH</w:t>
            </w:r>
          </w:p>
        </w:tc>
        <w:tc>
          <w:tcPr>
            <w:tcW w:w="969" w:type="dxa"/>
            <w:tcBorders>
              <w:top w:val="nil"/>
              <w:bottom w:val="nil"/>
            </w:tcBorders>
            <w:shd w:val="clear" w:color="auto" w:fill="DADADA"/>
          </w:tcPr>
          <w:p w14:paraId="183EF06C" w14:textId="77777777" w:rsidR="00151BAD" w:rsidRDefault="00AC1F28">
            <w:pPr>
              <w:pStyle w:val="TableParagraph"/>
              <w:spacing w:before="71"/>
              <w:ind w:right="436"/>
              <w:jc w:val="right"/>
              <w:rPr>
                <w:sz w:val="16"/>
              </w:rPr>
            </w:pPr>
            <w:r>
              <w:rPr>
                <w:w w:val="98"/>
                <w:sz w:val="16"/>
              </w:rPr>
              <w:t>0</w:t>
            </w:r>
          </w:p>
        </w:tc>
        <w:tc>
          <w:tcPr>
            <w:tcW w:w="1031" w:type="dxa"/>
            <w:tcBorders>
              <w:top w:val="nil"/>
              <w:bottom w:val="nil"/>
            </w:tcBorders>
            <w:shd w:val="clear" w:color="auto" w:fill="DADADA"/>
          </w:tcPr>
          <w:p w14:paraId="419A230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13F4598" w14:textId="77777777" w:rsidR="00151BAD" w:rsidRDefault="00AC1F28">
            <w:pPr>
              <w:pStyle w:val="TableParagraph"/>
              <w:spacing w:before="71"/>
              <w:ind w:left="63" w:right="55"/>
              <w:rPr>
                <w:sz w:val="16"/>
              </w:rPr>
            </w:pPr>
            <w:r>
              <w:rPr>
                <w:sz w:val="16"/>
              </w:rPr>
              <w:t>1982305</w:t>
            </w:r>
          </w:p>
        </w:tc>
        <w:tc>
          <w:tcPr>
            <w:tcW w:w="700" w:type="dxa"/>
            <w:tcBorders>
              <w:top w:val="nil"/>
              <w:bottom w:val="nil"/>
            </w:tcBorders>
            <w:shd w:val="clear" w:color="auto" w:fill="DADADA"/>
          </w:tcPr>
          <w:p w14:paraId="035DC7F1" w14:textId="77777777" w:rsidR="00151BAD" w:rsidRDefault="00AC1F28">
            <w:pPr>
              <w:pStyle w:val="TableParagraph"/>
              <w:spacing w:before="71"/>
              <w:ind w:left="269"/>
              <w:jc w:val="left"/>
              <w:rPr>
                <w:sz w:val="16"/>
              </w:rPr>
            </w:pPr>
            <w:r>
              <w:rPr>
                <w:sz w:val="16"/>
              </w:rPr>
              <w:t>54</w:t>
            </w:r>
          </w:p>
        </w:tc>
        <w:tc>
          <w:tcPr>
            <w:tcW w:w="753" w:type="dxa"/>
            <w:tcBorders>
              <w:top w:val="nil"/>
              <w:bottom w:val="nil"/>
            </w:tcBorders>
            <w:shd w:val="clear" w:color="auto" w:fill="DADADA"/>
          </w:tcPr>
          <w:p w14:paraId="3FCC155C" w14:textId="77777777" w:rsidR="00151BAD" w:rsidRDefault="00AC1F28">
            <w:pPr>
              <w:pStyle w:val="TableParagraph"/>
              <w:spacing w:before="71"/>
              <w:ind w:right="282"/>
              <w:jc w:val="right"/>
              <w:rPr>
                <w:sz w:val="16"/>
              </w:rPr>
            </w:pPr>
            <w:r>
              <w:rPr>
                <w:sz w:val="16"/>
              </w:rPr>
              <w:t>12</w:t>
            </w:r>
          </w:p>
        </w:tc>
        <w:tc>
          <w:tcPr>
            <w:tcW w:w="695" w:type="dxa"/>
            <w:tcBorders>
              <w:top w:val="nil"/>
              <w:bottom w:val="nil"/>
            </w:tcBorders>
            <w:shd w:val="clear" w:color="auto" w:fill="DADADA"/>
          </w:tcPr>
          <w:p w14:paraId="135C35BA" w14:textId="77777777" w:rsidR="00151BAD" w:rsidRDefault="00AC1F28">
            <w:pPr>
              <w:pStyle w:val="TableParagraph"/>
              <w:spacing w:before="71"/>
              <w:ind w:right="250"/>
              <w:jc w:val="right"/>
              <w:rPr>
                <w:sz w:val="16"/>
              </w:rPr>
            </w:pPr>
            <w:r>
              <w:rPr>
                <w:sz w:val="16"/>
              </w:rPr>
              <w:t>95</w:t>
            </w:r>
          </w:p>
        </w:tc>
        <w:tc>
          <w:tcPr>
            <w:tcW w:w="753" w:type="dxa"/>
            <w:tcBorders>
              <w:top w:val="nil"/>
              <w:bottom w:val="nil"/>
            </w:tcBorders>
            <w:shd w:val="clear" w:color="auto" w:fill="DADADA"/>
          </w:tcPr>
          <w:p w14:paraId="5385E91A" w14:textId="77777777" w:rsidR="00151BAD" w:rsidRDefault="00AC1F28">
            <w:pPr>
              <w:pStyle w:val="TableParagraph"/>
              <w:spacing w:before="71"/>
              <w:ind w:left="263" w:right="242"/>
              <w:rPr>
                <w:sz w:val="16"/>
              </w:rPr>
            </w:pPr>
            <w:r>
              <w:rPr>
                <w:sz w:val="16"/>
              </w:rPr>
              <w:t>7V</w:t>
            </w:r>
          </w:p>
        </w:tc>
        <w:tc>
          <w:tcPr>
            <w:tcW w:w="739" w:type="dxa"/>
            <w:tcBorders>
              <w:top w:val="nil"/>
              <w:bottom w:val="nil"/>
            </w:tcBorders>
            <w:shd w:val="clear" w:color="auto" w:fill="DADADA"/>
          </w:tcPr>
          <w:p w14:paraId="534C5DB1" w14:textId="77777777" w:rsidR="00151BAD" w:rsidRDefault="00AC1F28">
            <w:pPr>
              <w:pStyle w:val="TableParagraph"/>
              <w:spacing w:before="71"/>
              <w:ind w:left="20"/>
              <w:rPr>
                <w:sz w:val="16"/>
              </w:rPr>
            </w:pPr>
            <w:r>
              <w:rPr>
                <w:sz w:val="16"/>
              </w:rPr>
              <w:t>54</w:t>
            </w:r>
          </w:p>
        </w:tc>
        <w:tc>
          <w:tcPr>
            <w:tcW w:w="734" w:type="dxa"/>
            <w:tcBorders>
              <w:top w:val="nil"/>
              <w:bottom w:val="nil"/>
            </w:tcBorders>
            <w:shd w:val="clear" w:color="auto" w:fill="DADADA"/>
          </w:tcPr>
          <w:p w14:paraId="33B32193" w14:textId="77777777" w:rsidR="00151BAD" w:rsidRDefault="00AC1F28">
            <w:pPr>
              <w:pStyle w:val="TableParagraph"/>
              <w:spacing w:before="71"/>
              <w:ind w:left="23" w:right="2"/>
              <w:rPr>
                <w:sz w:val="16"/>
              </w:rPr>
            </w:pPr>
            <w:r>
              <w:rPr>
                <w:sz w:val="16"/>
              </w:rPr>
              <w:t>54</w:t>
            </w:r>
          </w:p>
        </w:tc>
        <w:tc>
          <w:tcPr>
            <w:tcW w:w="739" w:type="dxa"/>
            <w:tcBorders>
              <w:top w:val="nil"/>
              <w:bottom w:val="nil"/>
            </w:tcBorders>
            <w:shd w:val="clear" w:color="auto" w:fill="DADADA"/>
          </w:tcPr>
          <w:p w14:paraId="7A1BC8CF" w14:textId="77777777" w:rsidR="00151BAD" w:rsidRDefault="00AC1F28">
            <w:pPr>
              <w:pStyle w:val="TableParagraph"/>
              <w:spacing w:before="71"/>
              <w:ind w:left="21"/>
              <w:rPr>
                <w:sz w:val="16"/>
              </w:rPr>
            </w:pPr>
            <w:r>
              <w:rPr>
                <w:sz w:val="16"/>
              </w:rPr>
              <w:t>54</w:t>
            </w:r>
          </w:p>
        </w:tc>
        <w:tc>
          <w:tcPr>
            <w:tcW w:w="753" w:type="dxa"/>
            <w:tcBorders>
              <w:top w:val="nil"/>
              <w:bottom w:val="nil"/>
            </w:tcBorders>
            <w:shd w:val="clear" w:color="auto" w:fill="DADADA"/>
          </w:tcPr>
          <w:p w14:paraId="16F3A72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C6184D4" w14:textId="77777777" w:rsidR="00151BAD" w:rsidRDefault="00151BAD">
            <w:pPr>
              <w:pStyle w:val="TableParagraph"/>
              <w:spacing w:before="0"/>
              <w:jc w:val="left"/>
              <w:rPr>
                <w:sz w:val="16"/>
              </w:rPr>
            </w:pPr>
          </w:p>
        </w:tc>
      </w:tr>
    </w:tbl>
    <w:p w14:paraId="568F15C8" w14:textId="77777777" w:rsidR="00151BAD" w:rsidRDefault="00151BAD">
      <w:pPr>
        <w:rPr>
          <w:sz w:val="16"/>
        </w:rPr>
        <w:sectPr w:rsidR="00151BAD">
          <w:pgSz w:w="12240" w:h="15840"/>
          <w:pgMar w:top="112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6"/>
      </w:tblGrid>
      <w:tr w:rsidR="00151BAD" w14:paraId="1A257021" w14:textId="77777777" w:rsidTr="00F344D6">
        <w:trPr>
          <w:trHeight w:val="710"/>
          <w:tblHeader/>
        </w:trPr>
        <w:tc>
          <w:tcPr>
            <w:tcW w:w="11236" w:type="dxa"/>
            <w:gridSpan w:val="14"/>
            <w:tcBorders>
              <w:right w:val="single" w:sz="6" w:space="0" w:color="000000"/>
            </w:tcBorders>
          </w:tcPr>
          <w:p w14:paraId="4A437D29" w14:textId="77777777" w:rsidR="00151BAD" w:rsidRDefault="00AC1F28">
            <w:pPr>
              <w:pStyle w:val="TableParagraph"/>
              <w:spacing w:before="72"/>
              <w:ind w:left="3633"/>
              <w:jc w:val="left"/>
              <w:rPr>
                <w:b/>
                <w:sz w:val="28"/>
              </w:rPr>
            </w:pPr>
            <w:r>
              <w:rPr>
                <w:b/>
                <w:sz w:val="28"/>
              </w:rPr>
              <w:lastRenderedPageBreak/>
              <w:t>DEFENSE MAPPING AGENCY</w:t>
            </w:r>
          </w:p>
        </w:tc>
      </w:tr>
      <w:tr w:rsidR="00151BAD" w14:paraId="0DEA4479" w14:textId="77777777" w:rsidTr="00F344D6">
        <w:trPr>
          <w:trHeight w:val="609"/>
          <w:tblHeader/>
        </w:trPr>
        <w:tc>
          <w:tcPr>
            <w:tcW w:w="888" w:type="dxa"/>
          </w:tcPr>
          <w:p w14:paraId="294B5A7C" w14:textId="77777777" w:rsidR="00151BAD" w:rsidRDefault="00AC1F28">
            <w:pPr>
              <w:pStyle w:val="TableParagraph"/>
              <w:spacing w:before="0" w:line="183" w:lineRule="exact"/>
              <w:ind w:left="249" w:firstLine="36"/>
              <w:jc w:val="left"/>
              <w:rPr>
                <w:b/>
                <w:sz w:val="16"/>
              </w:rPr>
            </w:pPr>
            <w:r>
              <w:rPr>
                <w:b/>
                <w:sz w:val="16"/>
              </w:rPr>
              <w:t>MOE</w:t>
            </w:r>
          </w:p>
          <w:p w14:paraId="4ADB1F3D" w14:textId="77777777" w:rsidR="00151BAD" w:rsidRDefault="00AC1F28">
            <w:pPr>
              <w:pStyle w:val="TableParagraph"/>
              <w:spacing w:before="9" w:line="200" w:lineRule="atLeast"/>
              <w:ind w:left="247" w:right="184" w:firstLine="2"/>
              <w:jc w:val="left"/>
              <w:rPr>
                <w:b/>
                <w:sz w:val="16"/>
              </w:rPr>
            </w:pPr>
            <w:r>
              <w:rPr>
                <w:b/>
                <w:w w:val="95"/>
                <w:sz w:val="16"/>
              </w:rPr>
              <w:t xml:space="preserve">RULE </w:t>
            </w:r>
            <w:r>
              <w:rPr>
                <w:b/>
                <w:sz w:val="16"/>
                <w:u w:val="single"/>
              </w:rPr>
              <w:t>(8290)</w:t>
            </w:r>
          </w:p>
        </w:tc>
        <w:tc>
          <w:tcPr>
            <w:tcW w:w="734" w:type="dxa"/>
          </w:tcPr>
          <w:p w14:paraId="534A38FB" w14:textId="77777777" w:rsidR="00151BAD" w:rsidRDefault="00AC1F28">
            <w:pPr>
              <w:pStyle w:val="TableParagraph"/>
              <w:spacing w:before="0" w:line="183" w:lineRule="exact"/>
              <w:ind w:left="268" w:hanging="84"/>
              <w:jc w:val="left"/>
              <w:rPr>
                <w:b/>
                <w:sz w:val="16"/>
              </w:rPr>
            </w:pPr>
            <w:r>
              <w:rPr>
                <w:b/>
                <w:sz w:val="16"/>
              </w:rPr>
              <w:t>MOE</w:t>
            </w:r>
          </w:p>
          <w:p w14:paraId="6178DC82" w14:textId="77777777" w:rsidR="00151BAD" w:rsidRDefault="00AC1F28">
            <w:pPr>
              <w:pStyle w:val="TableParagraph"/>
              <w:spacing w:before="9" w:line="200" w:lineRule="atLeast"/>
              <w:ind w:left="186" w:firstLine="81"/>
              <w:jc w:val="left"/>
              <w:rPr>
                <w:b/>
                <w:sz w:val="16"/>
              </w:rPr>
            </w:pPr>
            <w:r>
              <w:rPr>
                <w:b/>
                <w:sz w:val="16"/>
              </w:rPr>
              <w:t xml:space="preserve">CD </w:t>
            </w:r>
            <w:r>
              <w:rPr>
                <w:b/>
                <w:w w:val="95"/>
                <w:sz w:val="16"/>
                <w:u w:val="single"/>
              </w:rPr>
              <w:t>(2833)</w:t>
            </w:r>
          </w:p>
        </w:tc>
        <w:tc>
          <w:tcPr>
            <w:tcW w:w="969" w:type="dxa"/>
          </w:tcPr>
          <w:p w14:paraId="74B05392" w14:textId="77777777" w:rsidR="00151BAD" w:rsidRDefault="00AC1F28">
            <w:pPr>
              <w:pStyle w:val="TableParagraph"/>
              <w:spacing w:before="0" w:line="183" w:lineRule="exact"/>
              <w:ind w:left="376" w:hanging="104"/>
              <w:jc w:val="left"/>
              <w:rPr>
                <w:b/>
                <w:sz w:val="16"/>
              </w:rPr>
            </w:pPr>
            <w:r>
              <w:rPr>
                <w:b/>
                <w:sz w:val="16"/>
              </w:rPr>
              <w:t>STATUS</w:t>
            </w:r>
          </w:p>
          <w:p w14:paraId="2B82FAE8" w14:textId="77777777" w:rsidR="00151BAD" w:rsidRDefault="00AC1F28">
            <w:pPr>
              <w:pStyle w:val="TableParagraph"/>
              <w:spacing w:before="9" w:line="200" w:lineRule="atLeast"/>
              <w:ind w:left="269" w:right="11"/>
              <w:rPr>
                <w:b/>
                <w:sz w:val="16"/>
              </w:rPr>
            </w:pPr>
            <w:r>
              <w:rPr>
                <w:b/>
                <w:sz w:val="16"/>
              </w:rPr>
              <w:t xml:space="preserve">CODE </w:t>
            </w:r>
            <w:r>
              <w:rPr>
                <w:b/>
                <w:sz w:val="16"/>
                <w:u w:val="single"/>
              </w:rPr>
              <w:t>(8458)</w:t>
            </w:r>
          </w:p>
        </w:tc>
        <w:tc>
          <w:tcPr>
            <w:tcW w:w="1031" w:type="dxa"/>
          </w:tcPr>
          <w:p w14:paraId="5AE05B4A" w14:textId="77777777" w:rsidR="00151BAD" w:rsidRDefault="00AC1F28">
            <w:pPr>
              <w:pStyle w:val="TableParagraph"/>
              <w:spacing w:before="0" w:line="183" w:lineRule="exact"/>
              <w:ind w:left="178" w:firstLine="31"/>
              <w:jc w:val="left"/>
              <w:rPr>
                <w:b/>
                <w:sz w:val="16"/>
              </w:rPr>
            </w:pPr>
            <w:r>
              <w:rPr>
                <w:b/>
                <w:sz w:val="16"/>
              </w:rPr>
              <w:t>FUTURE</w:t>
            </w:r>
          </w:p>
          <w:p w14:paraId="6C1B0AE2" w14:textId="77777777" w:rsidR="00151BAD" w:rsidRDefault="00AC1F28">
            <w:pPr>
              <w:pStyle w:val="TableParagraph"/>
              <w:spacing w:before="9" w:line="200" w:lineRule="atLeast"/>
              <w:ind w:left="310" w:right="133" w:hanging="132"/>
              <w:jc w:val="left"/>
              <w:rPr>
                <w:b/>
                <w:sz w:val="16"/>
              </w:rPr>
            </w:pPr>
            <w:r>
              <w:rPr>
                <w:b/>
                <w:sz w:val="16"/>
              </w:rPr>
              <w:t xml:space="preserve">STAT CD </w:t>
            </w:r>
            <w:r>
              <w:rPr>
                <w:b/>
                <w:sz w:val="16"/>
                <w:u w:val="single"/>
              </w:rPr>
              <w:t>(0297)</w:t>
            </w:r>
          </w:p>
        </w:tc>
        <w:tc>
          <w:tcPr>
            <w:tcW w:w="863" w:type="dxa"/>
          </w:tcPr>
          <w:p w14:paraId="647D7A9C" w14:textId="77777777" w:rsidR="00151BAD" w:rsidRDefault="00AC1F28">
            <w:pPr>
              <w:pStyle w:val="TableParagraph"/>
              <w:spacing w:before="0" w:line="183" w:lineRule="exact"/>
              <w:ind w:left="224" w:firstLine="91"/>
              <w:jc w:val="left"/>
              <w:rPr>
                <w:b/>
                <w:sz w:val="16"/>
              </w:rPr>
            </w:pPr>
            <w:r>
              <w:rPr>
                <w:b/>
                <w:sz w:val="16"/>
              </w:rPr>
              <w:t>EFF</w:t>
            </w:r>
          </w:p>
          <w:p w14:paraId="3CD58BE9" w14:textId="77777777" w:rsidR="00151BAD" w:rsidRDefault="00AC1F28">
            <w:pPr>
              <w:pStyle w:val="TableParagraph"/>
              <w:spacing w:before="9" w:line="200" w:lineRule="atLeast"/>
              <w:ind w:left="222" w:right="184" w:firstLine="2"/>
              <w:jc w:val="left"/>
              <w:rPr>
                <w:b/>
                <w:sz w:val="16"/>
              </w:rPr>
            </w:pPr>
            <w:r>
              <w:rPr>
                <w:b/>
                <w:w w:val="95"/>
                <w:sz w:val="16"/>
              </w:rPr>
              <w:t xml:space="preserve">DATE </w:t>
            </w:r>
            <w:r>
              <w:rPr>
                <w:b/>
                <w:sz w:val="16"/>
                <w:u w:val="single"/>
              </w:rPr>
              <w:t>(2128)</w:t>
            </w:r>
          </w:p>
        </w:tc>
        <w:tc>
          <w:tcPr>
            <w:tcW w:w="700" w:type="dxa"/>
          </w:tcPr>
          <w:p w14:paraId="6765504B"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34C6479B" w14:textId="77777777" w:rsidR="00151BAD" w:rsidRDefault="00AC1F28">
            <w:pPr>
              <w:pStyle w:val="TableParagraph"/>
              <w:spacing w:before="0" w:line="183" w:lineRule="exact"/>
              <w:ind w:left="224" w:hanging="10"/>
              <w:jc w:val="left"/>
              <w:rPr>
                <w:b/>
                <w:sz w:val="16"/>
              </w:rPr>
            </w:pPr>
            <w:r>
              <w:rPr>
                <w:b/>
                <w:sz w:val="16"/>
              </w:rPr>
              <w:t>PICA</w:t>
            </w:r>
          </w:p>
          <w:p w14:paraId="35B5D08A" w14:textId="77777777" w:rsidR="00151BAD" w:rsidRDefault="00AC1F28">
            <w:pPr>
              <w:pStyle w:val="TableParagraph"/>
              <w:spacing w:before="9" w:line="200" w:lineRule="atLeast"/>
              <w:ind w:left="186" w:right="110" w:firstLine="38"/>
              <w:jc w:val="left"/>
              <w:rPr>
                <w:b/>
                <w:sz w:val="16"/>
              </w:rPr>
            </w:pPr>
            <w:r>
              <w:rPr>
                <w:b/>
                <w:sz w:val="16"/>
              </w:rPr>
              <w:t xml:space="preserve">LOA </w:t>
            </w:r>
            <w:r>
              <w:rPr>
                <w:b/>
                <w:sz w:val="16"/>
                <w:u w:val="single"/>
              </w:rPr>
              <w:t>(3505)</w:t>
            </w:r>
          </w:p>
        </w:tc>
        <w:tc>
          <w:tcPr>
            <w:tcW w:w="695" w:type="dxa"/>
          </w:tcPr>
          <w:p w14:paraId="1B0DFFB3"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5" w:type="dxa"/>
          </w:tcPr>
          <w:p w14:paraId="03172709" w14:textId="77777777" w:rsidR="00151BAD" w:rsidRDefault="00AC1F28">
            <w:pPr>
              <w:pStyle w:val="TableParagraph"/>
              <w:spacing w:before="0" w:line="183" w:lineRule="exact"/>
              <w:ind w:left="230" w:hanging="8"/>
              <w:jc w:val="left"/>
              <w:rPr>
                <w:b/>
                <w:sz w:val="16"/>
              </w:rPr>
            </w:pPr>
            <w:r>
              <w:rPr>
                <w:b/>
                <w:sz w:val="16"/>
              </w:rPr>
              <w:t>SICA</w:t>
            </w:r>
          </w:p>
          <w:p w14:paraId="2A412FCE" w14:textId="77777777" w:rsidR="00151BAD" w:rsidRDefault="00AC1F28">
            <w:pPr>
              <w:pStyle w:val="TableParagraph"/>
              <w:spacing w:before="9" w:line="200" w:lineRule="atLeast"/>
              <w:ind w:left="192" w:right="106" w:firstLine="38"/>
              <w:jc w:val="left"/>
              <w:rPr>
                <w:b/>
                <w:sz w:val="16"/>
              </w:rPr>
            </w:pPr>
            <w:r>
              <w:rPr>
                <w:b/>
                <w:sz w:val="16"/>
              </w:rPr>
              <w:t xml:space="preserve">LOA </w:t>
            </w:r>
            <w:r>
              <w:rPr>
                <w:b/>
                <w:sz w:val="16"/>
                <w:u w:val="single"/>
              </w:rPr>
              <w:t>(9547)</w:t>
            </w:r>
          </w:p>
        </w:tc>
        <w:tc>
          <w:tcPr>
            <w:tcW w:w="736" w:type="dxa"/>
          </w:tcPr>
          <w:p w14:paraId="21D3B9C6" w14:textId="77777777" w:rsidR="00151BAD" w:rsidRDefault="00AC1F28">
            <w:pPr>
              <w:pStyle w:val="TableParagraph"/>
              <w:spacing w:before="97" w:line="268" w:lineRule="auto"/>
              <w:ind w:left="167" w:right="112" w:hanging="15"/>
              <w:jc w:val="left"/>
              <w:rPr>
                <w:b/>
                <w:sz w:val="16"/>
              </w:rPr>
            </w:pPr>
            <w:r>
              <w:rPr>
                <w:b/>
                <w:w w:val="95"/>
                <w:sz w:val="16"/>
              </w:rPr>
              <w:t xml:space="preserve">SUBM </w:t>
            </w:r>
            <w:r>
              <w:rPr>
                <w:b/>
                <w:sz w:val="16"/>
                <w:u w:val="single"/>
              </w:rPr>
              <w:t>(2535)</w:t>
            </w:r>
          </w:p>
        </w:tc>
        <w:tc>
          <w:tcPr>
            <w:tcW w:w="734" w:type="dxa"/>
          </w:tcPr>
          <w:p w14:paraId="528A936E"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2946CD23" w14:textId="77777777" w:rsidR="00151BAD" w:rsidRDefault="00AC1F28">
            <w:pPr>
              <w:pStyle w:val="TableParagraph"/>
              <w:spacing w:before="97" w:line="268" w:lineRule="auto"/>
              <w:ind w:left="168" w:right="114" w:hanging="15"/>
              <w:jc w:val="left"/>
              <w:rPr>
                <w:b/>
                <w:sz w:val="16"/>
              </w:rPr>
            </w:pPr>
            <w:r>
              <w:rPr>
                <w:b/>
                <w:w w:val="95"/>
                <w:sz w:val="16"/>
              </w:rPr>
              <w:t xml:space="preserve">RCVR </w:t>
            </w:r>
            <w:r>
              <w:rPr>
                <w:b/>
                <w:sz w:val="16"/>
                <w:u w:val="single"/>
              </w:rPr>
              <w:t>(2532)</w:t>
            </w:r>
          </w:p>
        </w:tc>
        <w:tc>
          <w:tcPr>
            <w:tcW w:w="753" w:type="dxa"/>
          </w:tcPr>
          <w:p w14:paraId="1C3879F4" w14:textId="77777777" w:rsidR="00151BAD" w:rsidRDefault="00AC1F28">
            <w:pPr>
              <w:pStyle w:val="TableParagraph"/>
              <w:spacing w:before="0" w:line="183" w:lineRule="exact"/>
              <w:ind w:left="170" w:firstLine="33"/>
              <w:jc w:val="left"/>
              <w:rPr>
                <w:b/>
                <w:sz w:val="16"/>
              </w:rPr>
            </w:pPr>
            <w:r>
              <w:rPr>
                <w:b/>
                <w:sz w:val="16"/>
              </w:rPr>
              <w:t>DOD</w:t>
            </w:r>
          </w:p>
          <w:p w14:paraId="3DAB4EFF" w14:textId="77777777" w:rsidR="00151BAD" w:rsidRDefault="00AC1F28">
            <w:pPr>
              <w:pStyle w:val="TableParagraph"/>
              <w:spacing w:before="9" w:line="200" w:lineRule="atLeast"/>
              <w:ind w:left="170" w:right="126"/>
              <w:jc w:val="left"/>
              <w:rPr>
                <w:b/>
                <w:sz w:val="16"/>
              </w:rPr>
            </w:pPr>
            <w:r>
              <w:rPr>
                <w:b/>
                <w:sz w:val="16"/>
              </w:rPr>
              <w:t xml:space="preserve">MMC </w:t>
            </w:r>
            <w:r>
              <w:rPr>
                <w:b/>
                <w:sz w:val="16"/>
                <w:u w:val="single"/>
              </w:rPr>
              <w:t>(2611)</w:t>
            </w:r>
          </w:p>
        </w:tc>
        <w:tc>
          <w:tcPr>
            <w:tcW w:w="886" w:type="dxa"/>
          </w:tcPr>
          <w:p w14:paraId="70025FCE" w14:textId="77777777" w:rsidR="00151BAD" w:rsidRDefault="00AC1F28">
            <w:pPr>
              <w:pStyle w:val="TableParagraph"/>
              <w:spacing w:before="1" w:line="268" w:lineRule="auto"/>
              <w:ind w:left="229" w:right="205" w:hanging="5"/>
              <w:jc w:val="left"/>
              <w:rPr>
                <w:b/>
                <w:sz w:val="16"/>
              </w:rPr>
            </w:pPr>
            <w:r>
              <w:rPr>
                <w:b/>
                <w:sz w:val="16"/>
              </w:rPr>
              <w:t>MILT MMC</w:t>
            </w:r>
          </w:p>
          <w:p w14:paraId="26225381" w14:textId="77777777" w:rsidR="00151BAD" w:rsidRDefault="00AC1F28">
            <w:pPr>
              <w:pStyle w:val="TableParagraph"/>
              <w:spacing w:before="8" w:line="168" w:lineRule="exact"/>
              <w:ind w:left="317"/>
              <w:jc w:val="left"/>
              <w:rPr>
                <w:b/>
                <w:sz w:val="16"/>
              </w:rPr>
            </w:pPr>
            <w:r>
              <w:rPr>
                <w:b/>
                <w:sz w:val="16"/>
                <w:u w:val="single"/>
              </w:rPr>
              <w:t>(****)</w:t>
            </w:r>
          </w:p>
        </w:tc>
      </w:tr>
      <w:tr w:rsidR="00151BAD" w14:paraId="664A575D" w14:textId="77777777">
        <w:trPr>
          <w:trHeight w:val="321"/>
        </w:trPr>
        <w:tc>
          <w:tcPr>
            <w:tcW w:w="888" w:type="dxa"/>
            <w:tcBorders>
              <w:bottom w:val="nil"/>
            </w:tcBorders>
            <w:shd w:val="clear" w:color="auto" w:fill="DADADA"/>
          </w:tcPr>
          <w:p w14:paraId="6F5189CE" w14:textId="77777777" w:rsidR="00151BAD" w:rsidRDefault="00AC1F28">
            <w:pPr>
              <w:pStyle w:val="TableParagraph"/>
              <w:spacing w:before="64"/>
              <w:ind w:left="199"/>
              <w:jc w:val="left"/>
              <w:rPr>
                <w:sz w:val="16"/>
              </w:rPr>
            </w:pPr>
            <w:r>
              <w:rPr>
                <w:sz w:val="16"/>
              </w:rPr>
              <w:t>HDMA</w:t>
            </w:r>
          </w:p>
        </w:tc>
        <w:tc>
          <w:tcPr>
            <w:tcW w:w="734" w:type="dxa"/>
            <w:tcBorders>
              <w:bottom w:val="nil"/>
            </w:tcBorders>
            <w:shd w:val="clear" w:color="auto" w:fill="DADADA"/>
          </w:tcPr>
          <w:p w14:paraId="2620985A" w14:textId="77777777" w:rsidR="00151BAD" w:rsidRDefault="00AC1F28">
            <w:pPr>
              <w:pStyle w:val="TableParagraph"/>
              <w:spacing w:before="64"/>
              <w:ind w:left="9" w:right="2"/>
              <w:rPr>
                <w:sz w:val="16"/>
              </w:rPr>
            </w:pPr>
            <w:r>
              <w:rPr>
                <w:sz w:val="16"/>
              </w:rPr>
              <w:t>DP</w:t>
            </w:r>
          </w:p>
        </w:tc>
        <w:tc>
          <w:tcPr>
            <w:tcW w:w="969" w:type="dxa"/>
            <w:tcBorders>
              <w:bottom w:val="nil"/>
            </w:tcBorders>
            <w:shd w:val="clear" w:color="auto" w:fill="DADADA"/>
          </w:tcPr>
          <w:p w14:paraId="4B81798E" w14:textId="77777777" w:rsidR="00151BAD" w:rsidRDefault="00AC1F28">
            <w:pPr>
              <w:pStyle w:val="TableParagraph"/>
              <w:spacing w:before="64"/>
              <w:ind w:left="8"/>
              <w:rPr>
                <w:sz w:val="16"/>
              </w:rPr>
            </w:pPr>
            <w:r>
              <w:rPr>
                <w:w w:val="98"/>
                <w:sz w:val="16"/>
              </w:rPr>
              <w:t>0</w:t>
            </w:r>
          </w:p>
        </w:tc>
        <w:tc>
          <w:tcPr>
            <w:tcW w:w="1031" w:type="dxa"/>
            <w:tcBorders>
              <w:bottom w:val="nil"/>
            </w:tcBorders>
            <w:shd w:val="clear" w:color="auto" w:fill="DADADA"/>
          </w:tcPr>
          <w:p w14:paraId="412113A7" w14:textId="77777777" w:rsidR="00151BAD" w:rsidRDefault="00151BAD">
            <w:pPr>
              <w:pStyle w:val="TableParagraph"/>
              <w:spacing w:before="0"/>
              <w:jc w:val="left"/>
              <w:rPr>
                <w:sz w:val="16"/>
              </w:rPr>
            </w:pPr>
          </w:p>
        </w:tc>
        <w:tc>
          <w:tcPr>
            <w:tcW w:w="863" w:type="dxa"/>
            <w:tcBorders>
              <w:bottom w:val="nil"/>
            </w:tcBorders>
            <w:shd w:val="clear" w:color="auto" w:fill="DADADA"/>
          </w:tcPr>
          <w:p w14:paraId="2CFBCA0E" w14:textId="77777777" w:rsidR="00151BAD" w:rsidRDefault="00AC1F28">
            <w:pPr>
              <w:pStyle w:val="TableParagraph"/>
              <w:spacing w:before="64"/>
              <w:ind w:left="152"/>
              <w:jc w:val="left"/>
              <w:rPr>
                <w:sz w:val="16"/>
              </w:rPr>
            </w:pPr>
            <w:r>
              <w:rPr>
                <w:sz w:val="16"/>
              </w:rPr>
              <w:t>1996095</w:t>
            </w:r>
          </w:p>
        </w:tc>
        <w:tc>
          <w:tcPr>
            <w:tcW w:w="700" w:type="dxa"/>
            <w:tcBorders>
              <w:bottom w:val="nil"/>
            </w:tcBorders>
            <w:shd w:val="clear" w:color="auto" w:fill="DADADA"/>
          </w:tcPr>
          <w:p w14:paraId="52835380" w14:textId="77777777" w:rsidR="00151BAD" w:rsidRDefault="00AC1F28">
            <w:pPr>
              <w:pStyle w:val="TableParagraph"/>
              <w:spacing w:before="64"/>
              <w:ind w:left="237"/>
              <w:jc w:val="left"/>
              <w:rPr>
                <w:sz w:val="16"/>
              </w:rPr>
            </w:pPr>
            <w:r>
              <w:rPr>
                <w:sz w:val="16"/>
              </w:rPr>
              <w:t>DH</w:t>
            </w:r>
          </w:p>
        </w:tc>
        <w:tc>
          <w:tcPr>
            <w:tcW w:w="753" w:type="dxa"/>
            <w:tcBorders>
              <w:bottom w:val="nil"/>
            </w:tcBorders>
            <w:shd w:val="clear" w:color="auto" w:fill="DADADA"/>
          </w:tcPr>
          <w:p w14:paraId="13273C3B" w14:textId="77777777" w:rsidR="00151BAD" w:rsidRDefault="00AC1F28">
            <w:pPr>
              <w:pStyle w:val="TableParagraph"/>
              <w:spacing w:before="64"/>
              <w:ind w:left="258" w:right="242"/>
              <w:rPr>
                <w:sz w:val="16"/>
              </w:rPr>
            </w:pPr>
            <w:r>
              <w:rPr>
                <w:sz w:val="16"/>
              </w:rPr>
              <w:t>23</w:t>
            </w:r>
          </w:p>
        </w:tc>
        <w:tc>
          <w:tcPr>
            <w:tcW w:w="695" w:type="dxa"/>
            <w:tcBorders>
              <w:bottom w:val="nil"/>
            </w:tcBorders>
            <w:shd w:val="clear" w:color="auto" w:fill="DADADA"/>
          </w:tcPr>
          <w:p w14:paraId="633E5808" w14:textId="77777777" w:rsidR="00151BAD" w:rsidRDefault="00151BAD">
            <w:pPr>
              <w:pStyle w:val="TableParagraph"/>
              <w:spacing w:before="0"/>
              <w:jc w:val="left"/>
              <w:rPr>
                <w:sz w:val="16"/>
              </w:rPr>
            </w:pPr>
          </w:p>
        </w:tc>
        <w:tc>
          <w:tcPr>
            <w:tcW w:w="755" w:type="dxa"/>
            <w:tcBorders>
              <w:bottom w:val="nil"/>
            </w:tcBorders>
            <w:shd w:val="clear" w:color="auto" w:fill="DADADA"/>
          </w:tcPr>
          <w:p w14:paraId="69C41860" w14:textId="77777777" w:rsidR="00151BAD" w:rsidRDefault="00151BAD">
            <w:pPr>
              <w:pStyle w:val="TableParagraph"/>
              <w:spacing w:before="0"/>
              <w:jc w:val="left"/>
              <w:rPr>
                <w:sz w:val="16"/>
              </w:rPr>
            </w:pPr>
          </w:p>
        </w:tc>
        <w:tc>
          <w:tcPr>
            <w:tcW w:w="736" w:type="dxa"/>
            <w:tcBorders>
              <w:bottom w:val="nil"/>
            </w:tcBorders>
            <w:shd w:val="clear" w:color="auto" w:fill="DADADA"/>
          </w:tcPr>
          <w:p w14:paraId="22E8032D" w14:textId="77777777" w:rsidR="00151BAD" w:rsidRDefault="00AC1F28">
            <w:pPr>
              <w:pStyle w:val="TableParagraph"/>
              <w:spacing w:before="64"/>
              <w:ind w:left="260"/>
              <w:jc w:val="left"/>
              <w:rPr>
                <w:sz w:val="16"/>
              </w:rPr>
            </w:pPr>
            <w:r>
              <w:rPr>
                <w:sz w:val="16"/>
              </w:rPr>
              <w:t>DH</w:t>
            </w:r>
          </w:p>
        </w:tc>
        <w:tc>
          <w:tcPr>
            <w:tcW w:w="734" w:type="dxa"/>
            <w:tcBorders>
              <w:bottom w:val="nil"/>
            </w:tcBorders>
            <w:shd w:val="clear" w:color="auto" w:fill="DADADA"/>
          </w:tcPr>
          <w:p w14:paraId="39CEA931" w14:textId="77777777" w:rsidR="00151BAD" w:rsidRDefault="00AC1F28">
            <w:pPr>
              <w:pStyle w:val="TableParagraph"/>
              <w:spacing w:before="64"/>
              <w:ind w:left="261"/>
              <w:jc w:val="left"/>
              <w:rPr>
                <w:sz w:val="16"/>
              </w:rPr>
            </w:pPr>
            <w:r>
              <w:rPr>
                <w:sz w:val="16"/>
              </w:rPr>
              <w:t>DH</w:t>
            </w:r>
          </w:p>
        </w:tc>
        <w:tc>
          <w:tcPr>
            <w:tcW w:w="739" w:type="dxa"/>
            <w:tcBorders>
              <w:bottom w:val="nil"/>
            </w:tcBorders>
            <w:shd w:val="clear" w:color="auto" w:fill="DADADA"/>
          </w:tcPr>
          <w:p w14:paraId="483DA075" w14:textId="77777777" w:rsidR="00151BAD" w:rsidRDefault="00AC1F28">
            <w:pPr>
              <w:pStyle w:val="TableParagraph"/>
              <w:spacing w:before="64"/>
              <w:ind w:left="261"/>
              <w:jc w:val="left"/>
              <w:rPr>
                <w:sz w:val="16"/>
              </w:rPr>
            </w:pPr>
            <w:r>
              <w:rPr>
                <w:sz w:val="16"/>
              </w:rPr>
              <w:t>DH</w:t>
            </w:r>
          </w:p>
        </w:tc>
        <w:tc>
          <w:tcPr>
            <w:tcW w:w="753" w:type="dxa"/>
            <w:tcBorders>
              <w:bottom w:val="nil"/>
            </w:tcBorders>
            <w:shd w:val="clear" w:color="auto" w:fill="DADADA"/>
          </w:tcPr>
          <w:p w14:paraId="7F41724E" w14:textId="77777777" w:rsidR="00151BAD" w:rsidRDefault="00151BAD">
            <w:pPr>
              <w:pStyle w:val="TableParagraph"/>
              <w:spacing w:before="0"/>
              <w:jc w:val="left"/>
              <w:rPr>
                <w:sz w:val="16"/>
              </w:rPr>
            </w:pPr>
          </w:p>
        </w:tc>
        <w:tc>
          <w:tcPr>
            <w:tcW w:w="886" w:type="dxa"/>
            <w:tcBorders>
              <w:bottom w:val="nil"/>
            </w:tcBorders>
            <w:shd w:val="clear" w:color="auto" w:fill="DADADA"/>
          </w:tcPr>
          <w:p w14:paraId="0CCB1752" w14:textId="77777777" w:rsidR="00151BAD" w:rsidRDefault="00151BAD">
            <w:pPr>
              <w:pStyle w:val="TableParagraph"/>
              <w:spacing w:before="0"/>
              <w:jc w:val="left"/>
              <w:rPr>
                <w:sz w:val="16"/>
              </w:rPr>
            </w:pPr>
          </w:p>
        </w:tc>
      </w:tr>
    </w:tbl>
    <w:p w14:paraId="4D067BED" w14:textId="77777777" w:rsidR="00151BAD" w:rsidRDefault="00151BAD">
      <w:pPr>
        <w:rPr>
          <w:sz w:val="16"/>
        </w:rPr>
        <w:sectPr w:rsidR="00151BAD">
          <w:pgSz w:w="12240" w:h="15840"/>
          <w:pgMar w:top="108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0"/>
      </w:tblGrid>
      <w:tr w:rsidR="00151BAD" w14:paraId="330E527F" w14:textId="77777777" w:rsidTr="00F344D6">
        <w:trPr>
          <w:trHeight w:val="710"/>
          <w:tblHeader/>
        </w:trPr>
        <w:tc>
          <w:tcPr>
            <w:tcW w:w="11230" w:type="dxa"/>
            <w:gridSpan w:val="14"/>
            <w:tcBorders>
              <w:right w:val="single" w:sz="6" w:space="0" w:color="000000"/>
            </w:tcBorders>
          </w:tcPr>
          <w:p w14:paraId="0CCD1794" w14:textId="77777777" w:rsidR="00151BAD" w:rsidRDefault="00AC1F28">
            <w:pPr>
              <w:pStyle w:val="TableParagraph"/>
              <w:spacing w:before="220"/>
              <w:ind w:left="2162"/>
              <w:jc w:val="left"/>
              <w:rPr>
                <w:b/>
                <w:sz w:val="28"/>
              </w:rPr>
            </w:pPr>
            <w:r>
              <w:rPr>
                <w:b/>
                <w:sz w:val="28"/>
              </w:rPr>
              <w:lastRenderedPageBreak/>
              <w:t>NORTH ATLANTIC TREATY ORGANIZATION (NATO)</w:t>
            </w:r>
          </w:p>
        </w:tc>
      </w:tr>
      <w:tr w:rsidR="00151BAD" w14:paraId="219FB527" w14:textId="77777777" w:rsidTr="00F344D6">
        <w:trPr>
          <w:trHeight w:val="609"/>
          <w:tblHeader/>
        </w:trPr>
        <w:tc>
          <w:tcPr>
            <w:tcW w:w="888" w:type="dxa"/>
          </w:tcPr>
          <w:p w14:paraId="477FA1C9" w14:textId="77777777" w:rsidR="00151BAD" w:rsidRDefault="00AC1F28">
            <w:pPr>
              <w:pStyle w:val="TableParagraph"/>
              <w:spacing w:before="0" w:line="183" w:lineRule="exact"/>
              <w:ind w:left="249" w:firstLine="36"/>
              <w:jc w:val="left"/>
              <w:rPr>
                <w:b/>
                <w:sz w:val="16"/>
              </w:rPr>
            </w:pPr>
            <w:r>
              <w:rPr>
                <w:b/>
                <w:sz w:val="16"/>
              </w:rPr>
              <w:t>MOE</w:t>
            </w:r>
          </w:p>
          <w:p w14:paraId="066E7916" w14:textId="77777777" w:rsidR="00151BAD" w:rsidRDefault="00AC1F28">
            <w:pPr>
              <w:pStyle w:val="TableParagraph"/>
              <w:spacing w:before="9" w:line="200" w:lineRule="atLeast"/>
              <w:ind w:left="247" w:right="184" w:firstLine="2"/>
              <w:jc w:val="left"/>
              <w:rPr>
                <w:b/>
                <w:sz w:val="16"/>
              </w:rPr>
            </w:pPr>
            <w:r>
              <w:rPr>
                <w:b/>
                <w:w w:val="95"/>
                <w:sz w:val="16"/>
              </w:rPr>
              <w:t xml:space="preserve">RULE </w:t>
            </w:r>
            <w:r>
              <w:rPr>
                <w:b/>
                <w:sz w:val="16"/>
                <w:u w:val="single"/>
              </w:rPr>
              <w:t>(8290)</w:t>
            </w:r>
          </w:p>
        </w:tc>
        <w:tc>
          <w:tcPr>
            <w:tcW w:w="734" w:type="dxa"/>
          </w:tcPr>
          <w:p w14:paraId="5727E508" w14:textId="77777777" w:rsidR="00151BAD" w:rsidRDefault="00AC1F28">
            <w:pPr>
              <w:pStyle w:val="TableParagraph"/>
              <w:spacing w:before="0" w:line="183" w:lineRule="exact"/>
              <w:ind w:left="268" w:hanging="84"/>
              <w:jc w:val="left"/>
              <w:rPr>
                <w:b/>
                <w:sz w:val="16"/>
              </w:rPr>
            </w:pPr>
            <w:r>
              <w:rPr>
                <w:b/>
                <w:sz w:val="16"/>
              </w:rPr>
              <w:t>MOE</w:t>
            </w:r>
          </w:p>
          <w:p w14:paraId="308A4BE8" w14:textId="77777777" w:rsidR="00151BAD" w:rsidRDefault="00AC1F28">
            <w:pPr>
              <w:pStyle w:val="TableParagraph"/>
              <w:spacing w:before="9" w:line="200" w:lineRule="atLeast"/>
              <w:ind w:left="186" w:firstLine="81"/>
              <w:jc w:val="left"/>
              <w:rPr>
                <w:b/>
                <w:sz w:val="16"/>
              </w:rPr>
            </w:pPr>
            <w:r>
              <w:rPr>
                <w:b/>
                <w:sz w:val="16"/>
              </w:rPr>
              <w:t xml:space="preserve">CD </w:t>
            </w:r>
            <w:r>
              <w:rPr>
                <w:b/>
                <w:w w:val="95"/>
                <w:sz w:val="16"/>
                <w:u w:val="single"/>
              </w:rPr>
              <w:t>(2833)</w:t>
            </w:r>
          </w:p>
        </w:tc>
        <w:tc>
          <w:tcPr>
            <w:tcW w:w="969" w:type="dxa"/>
          </w:tcPr>
          <w:p w14:paraId="448EE19E" w14:textId="77777777" w:rsidR="00151BAD" w:rsidRDefault="00AC1F28">
            <w:pPr>
              <w:pStyle w:val="TableParagraph"/>
              <w:spacing w:before="0" w:line="183" w:lineRule="exact"/>
              <w:ind w:left="376" w:hanging="104"/>
              <w:jc w:val="left"/>
              <w:rPr>
                <w:b/>
                <w:sz w:val="16"/>
              </w:rPr>
            </w:pPr>
            <w:r>
              <w:rPr>
                <w:b/>
                <w:sz w:val="16"/>
              </w:rPr>
              <w:t>STATUS</w:t>
            </w:r>
          </w:p>
          <w:p w14:paraId="3872382D" w14:textId="77777777" w:rsidR="00151BAD" w:rsidRDefault="00AC1F28">
            <w:pPr>
              <w:pStyle w:val="TableParagraph"/>
              <w:spacing w:before="9" w:line="200" w:lineRule="atLeast"/>
              <w:ind w:left="269" w:right="11"/>
              <w:rPr>
                <w:b/>
                <w:sz w:val="16"/>
              </w:rPr>
            </w:pPr>
            <w:r>
              <w:rPr>
                <w:b/>
                <w:sz w:val="16"/>
              </w:rPr>
              <w:t xml:space="preserve">CODE </w:t>
            </w:r>
            <w:r>
              <w:rPr>
                <w:b/>
                <w:sz w:val="16"/>
                <w:u w:val="single"/>
              </w:rPr>
              <w:t>(8458)</w:t>
            </w:r>
          </w:p>
        </w:tc>
        <w:tc>
          <w:tcPr>
            <w:tcW w:w="1031" w:type="dxa"/>
          </w:tcPr>
          <w:p w14:paraId="10E1DEA8" w14:textId="77777777" w:rsidR="00151BAD" w:rsidRDefault="00AC1F28">
            <w:pPr>
              <w:pStyle w:val="TableParagraph"/>
              <w:spacing w:before="0" w:line="183" w:lineRule="exact"/>
              <w:ind w:left="178" w:firstLine="31"/>
              <w:jc w:val="left"/>
              <w:rPr>
                <w:b/>
                <w:sz w:val="16"/>
              </w:rPr>
            </w:pPr>
            <w:r>
              <w:rPr>
                <w:b/>
                <w:sz w:val="16"/>
              </w:rPr>
              <w:t>FUTURE</w:t>
            </w:r>
          </w:p>
          <w:p w14:paraId="4427915F" w14:textId="77777777" w:rsidR="00151BAD" w:rsidRDefault="00AC1F28">
            <w:pPr>
              <w:pStyle w:val="TableParagraph"/>
              <w:spacing w:before="9" w:line="200" w:lineRule="atLeast"/>
              <w:ind w:left="310" w:right="133" w:hanging="132"/>
              <w:jc w:val="left"/>
              <w:rPr>
                <w:b/>
                <w:sz w:val="16"/>
              </w:rPr>
            </w:pPr>
            <w:r>
              <w:rPr>
                <w:b/>
                <w:sz w:val="16"/>
              </w:rPr>
              <w:t xml:space="preserve">STAT CD </w:t>
            </w:r>
            <w:r>
              <w:rPr>
                <w:b/>
                <w:sz w:val="16"/>
                <w:u w:val="single"/>
              </w:rPr>
              <w:t>(0297)</w:t>
            </w:r>
          </w:p>
        </w:tc>
        <w:tc>
          <w:tcPr>
            <w:tcW w:w="863" w:type="dxa"/>
          </w:tcPr>
          <w:p w14:paraId="3D00C826" w14:textId="77777777" w:rsidR="00151BAD" w:rsidRDefault="00AC1F28">
            <w:pPr>
              <w:pStyle w:val="TableParagraph"/>
              <w:spacing w:before="0" w:line="183" w:lineRule="exact"/>
              <w:ind w:left="224" w:firstLine="91"/>
              <w:jc w:val="left"/>
              <w:rPr>
                <w:b/>
                <w:sz w:val="16"/>
              </w:rPr>
            </w:pPr>
            <w:r>
              <w:rPr>
                <w:b/>
                <w:sz w:val="16"/>
              </w:rPr>
              <w:t>EFF</w:t>
            </w:r>
          </w:p>
          <w:p w14:paraId="620B1D17" w14:textId="77777777" w:rsidR="00151BAD" w:rsidRDefault="00AC1F28">
            <w:pPr>
              <w:pStyle w:val="TableParagraph"/>
              <w:spacing w:before="9" w:line="200" w:lineRule="atLeast"/>
              <w:ind w:left="222" w:right="184" w:firstLine="2"/>
              <w:jc w:val="left"/>
              <w:rPr>
                <w:b/>
                <w:sz w:val="16"/>
              </w:rPr>
            </w:pPr>
            <w:r>
              <w:rPr>
                <w:b/>
                <w:w w:val="95"/>
                <w:sz w:val="16"/>
              </w:rPr>
              <w:t xml:space="preserve">DATE </w:t>
            </w:r>
            <w:r>
              <w:rPr>
                <w:b/>
                <w:sz w:val="16"/>
                <w:u w:val="single"/>
              </w:rPr>
              <w:t>(2128)</w:t>
            </w:r>
          </w:p>
        </w:tc>
        <w:tc>
          <w:tcPr>
            <w:tcW w:w="700" w:type="dxa"/>
          </w:tcPr>
          <w:p w14:paraId="5F67D98A"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2E116956" w14:textId="77777777" w:rsidR="00151BAD" w:rsidRDefault="00AC1F28">
            <w:pPr>
              <w:pStyle w:val="TableParagraph"/>
              <w:spacing w:before="0" w:line="183" w:lineRule="exact"/>
              <w:ind w:left="224" w:hanging="10"/>
              <w:jc w:val="left"/>
              <w:rPr>
                <w:b/>
                <w:sz w:val="16"/>
              </w:rPr>
            </w:pPr>
            <w:r>
              <w:rPr>
                <w:b/>
                <w:sz w:val="16"/>
              </w:rPr>
              <w:t>PICA</w:t>
            </w:r>
          </w:p>
          <w:p w14:paraId="6D02D8CA" w14:textId="77777777" w:rsidR="00151BAD" w:rsidRDefault="00AC1F28">
            <w:pPr>
              <w:pStyle w:val="TableParagraph"/>
              <w:spacing w:before="9" w:line="200" w:lineRule="atLeast"/>
              <w:ind w:left="186" w:right="110" w:firstLine="38"/>
              <w:jc w:val="left"/>
              <w:rPr>
                <w:b/>
                <w:sz w:val="16"/>
              </w:rPr>
            </w:pPr>
            <w:r>
              <w:rPr>
                <w:b/>
                <w:sz w:val="16"/>
              </w:rPr>
              <w:t xml:space="preserve">LOA </w:t>
            </w:r>
            <w:r>
              <w:rPr>
                <w:b/>
                <w:sz w:val="16"/>
                <w:u w:val="single"/>
              </w:rPr>
              <w:t>(3505)</w:t>
            </w:r>
          </w:p>
        </w:tc>
        <w:tc>
          <w:tcPr>
            <w:tcW w:w="695" w:type="dxa"/>
          </w:tcPr>
          <w:p w14:paraId="2143A157"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5" w:type="dxa"/>
          </w:tcPr>
          <w:p w14:paraId="3A914612" w14:textId="77777777" w:rsidR="00151BAD" w:rsidRDefault="00AC1F28">
            <w:pPr>
              <w:pStyle w:val="TableParagraph"/>
              <w:spacing w:before="0" w:line="183" w:lineRule="exact"/>
              <w:ind w:left="230" w:hanging="8"/>
              <w:jc w:val="left"/>
              <w:rPr>
                <w:b/>
                <w:sz w:val="16"/>
              </w:rPr>
            </w:pPr>
            <w:r>
              <w:rPr>
                <w:b/>
                <w:sz w:val="16"/>
              </w:rPr>
              <w:t>SICA</w:t>
            </w:r>
          </w:p>
          <w:p w14:paraId="7239F49B" w14:textId="77777777" w:rsidR="00151BAD" w:rsidRDefault="00AC1F28">
            <w:pPr>
              <w:pStyle w:val="TableParagraph"/>
              <w:spacing w:before="9" w:line="200" w:lineRule="atLeast"/>
              <w:ind w:left="192" w:right="106" w:firstLine="38"/>
              <w:jc w:val="left"/>
              <w:rPr>
                <w:b/>
                <w:sz w:val="16"/>
              </w:rPr>
            </w:pPr>
            <w:r>
              <w:rPr>
                <w:b/>
                <w:sz w:val="16"/>
              </w:rPr>
              <w:t xml:space="preserve">LOA </w:t>
            </w:r>
            <w:r>
              <w:rPr>
                <w:b/>
                <w:sz w:val="16"/>
                <w:u w:val="single"/>
              </w:rPr>
              <w:t>(9547)</w:t>
            </w:r>
          </w:p>
        </w:tc>
        <w:tc>
          <w:tcPr>
            <w:tcW w:w="736" w:type="dxa"/>
          </w:tcPr>
          <w:p w14:paraId="3469D6DF" w14:textId="77777777" w:rsidR="00151BAD" w:rsidRDefault="00AC1F28">
            <w:pPr>
              <w:pStyle w:val="TableParagraph"/>
              <w:spacing w:before="97" w:line="268" w:lineRule="auto"/>
              <w:ind w:left="167" w:right="112" w:hanging="15"/>
              <w:jc w:val="left"/>
              <w:rPr>
                <w:b/>
                <w:sz w:val="16"/>
              </w:rPr>
            </w:pPr>
            <w:r>
              <w:rPr>
                <w:b/>
                <w:w w:val="95"/>
                <w:sz w:val="16"/>
              </w:rPr>
              <w:t xml:space="preserve">SUBM </w:t>
            </w:r>
            <w:r>
              <w:rPr>
                <w:b/>
                <w:sz w:val="16"/>
                <w:u w:val="single"/>
              </w:rPr>
              <w:t>(2535)</w:t>
            </w:r>
          </w:p>
        </w:tc>
        <w:tc>
          <w:tcPr>
            <w:tcW w:w="734" w:type="dxa"/>
          </w:tcPr>
          <w:p w14:paraId="5B64E687"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48ECA7C1" w14:textId="77777777" w:rsidR="00151BAD" w:rsidRDefault="00AC1F28">
            <w:pPr>
              <w:pStyle w:val="TableParagraph"/>
              <w:spacing w:before="97" w:line="268" w:lineRule="auto"/>
              <w:ind w:left="168" w:right="114" w:hanging="15"/>
              <w:jc w:val="left"/>
              <w:rPr>
                <w:b/>
                <w:sz w:val="16"/>
              </w:rPr>
            </w:pPr>
            <w:r>
              <w:rPr>
                <w:b/>
                <w:w w:val="95"/>
                <w:sz w:val="16"/>
              </w:rPr>
              <w:t xml:space="preserve">RCVR </w:t>
            </w:r>
            <w:r>
              <w:rPr>
                <w:b/>
                <w:sz w:val="16"/>
                <w:u w:val="single"/>
              </w:rPr>
              <w:t>(2532)</w:t>
            </w:r>
          </w:p>
        </w:tc>
        <w:tc>
          <w:tcPr>
            <w:tcW w:w="753" w:type="dxa"/>
          </w:tcPr>
          <w:p w14:paraId="39EC615E" w14:textId="77777777" w:rsidR="00151BAD" w:rsidRDefault="00AC1F28">
            <w:pPr>
              <w:pStyle w:val="TableParagraph"/>
              <w:spacing w:before="0" w:line="183" w:lineRule="exact"/>
              <w:ind w:left="170" w:firstLine="33"/>
              <w:jc w:val="left"/>
              <w:rPr>
                <w:b/>
                <w:sz w:val="16"/>
              </w:rPr>
            </w:pPr>
            <w:r>
              <w:rPr>
                <w:b/>
                <w:sz w:val="16"/>
              </w:rPr>
              <w:t>DOD</w:t>
            </w:r>
          </w:p>
          <w:p w14:paraId="3C602D36" w14:textId="77777777" w:rsidR="00151BAD" w:rsidRDefault="00AC1F28">
            <w:pPr>
              <w:pStyle w:val="TableParagraph"/>
              <w:spacing w:before="9" w:line="200" w:lineRule="atLeast"/>
              <w:ind w:left="170" w:right="126"/>
              <w:jc w:val="left"/>
              <w:rPr>
                <w:b/>
                <w:sz w:val="16"/>
              </w:rPr>
            </w:pPr>
            <w:r>
              <w:rPr>
                <w:b/>
                <w:sz w:val="16"/>
              </w:rPr>
              <w:t xml:space="preserve">MMC </w:t>
            </w:r>
            <w:r>
              <w:rPr>
                <w:b/>
                <w:sz w:val="16"/>
                <w:u w:val="single"/>
              </w:rPr>
              <w:t>(2611)</w:t>
            </w:r>
          </w:p>
        </w:tc>
        <w:tc>
          <w:tcPr>
            <w:tcW w:w="880" w:type="dxa"/>
          </w:tcPr>
          <w:p w14:paraId="50B35731" w14:textId="77777777" w:rsidR="00151BAD" w:rsidRDefault="00AC1F28">
            <w:pPr>
              <w:pStyle w:val="TableParagraph"/>
              <w:spacing w:before="1" w:line="268" w:lineRule="auto"/>
              <w:ind w:left="229" w:right="199" w:hanging="5"/>
              <w:jc w:val="left"/>
              <w:rPr>
                <w:b/>
                <w:sz w:val="16"/>
              </w:rPr>
            </w:pPr>
            <w:r>
              <w:rPr>
                <w:b/>
                <w:sz w:val="16"/>
              </w:rPr>
              <w:t>MILT MMC</w:t>
            </w:r>
          </w:p>
          <w:p w14:paraId="0B24E632" w14:textId="77777777" w:rsidR="00151BAD" w:rsidRDefault="00AC1F28">
            <w:pPr>
              <w:pStyle w:val="TableParagraph"/>
              <w:spacing w:before="8" w:line="168" w:lineRule="exact"/>
              <w:ind w:left="317"/>
              <w:jc w:val="left"/>
              <w:rPr>
                <w:b/>
                <w:sz w:val="16"/>
              </w:rPr>
            </w:pPr>
            <w:r>
              <w:rPr>
                <w:b/>
                <w:sz w:val="16"/>
                <w:u w:val="single"/>
              </w:rPr>
              <w:t>(****)</w:t>
            </w:r>
          </w:p>
        </w:tc>
      </w:tr>
      <w:tr w:rsidR="00151BAD" w14:paraId="7C5B8B0C" w14:textId="77777777">
        <w:trPr>
          <w:trHeight w:val="321"/>
        </w:trPr>
        <w:tc>
          <w:tcPr>
            <w:tcW w:w="888" w:type="dxa"/>
            <w:tcBorders>
              <w:bottom w:val="nil"/>
            </w:tcBorders>
            <w:shd w:val="clear" w:color="auto" w:fill="DADADA"/>
          </w:tcPr>
          <w:p w14:paraId="06F55A5C" w14:textId="77777777" w:rsidR="00151BAD" w:rsidRDefault="00AC1F28">
            <w:pPr>
              <w:pStyle w:val="TableParagraph"/>
              <w:spacing w:before="64"/>
              <w:ind w:right="272"/>
              <w:jc w:val="right"/>
              <w:rPr>
                <w:sz w:val="16"/>
              </w:rPr>
            </w:pPr>
            <w:r>
              <w:rPr>
                <w:sz w:val="16"/>
              </w:rPr>
              <w:t>IB01</w:t>
            </w:r>
          </w:p>
        </w:tc>
        <w:tc>
          <w:tcPr>
            <w:tcW w:w="734" w:type="dxa"/>
            <w:tcBorders>
              <w:bottom w:val="nil"/>
            </w:tcBorders>
            <w:shd w:val="clear" w:color="auto" w:fill="DADADA"/>
          </w:tcPr>
          <w:p w14:paraId="0D982FF3" w14:textId="77777777" w:rsidR="00151BAD" w:rsidRDefault="00AC1F28">
            <w:pPr>
              <w:pStyle w:val="TableParagraph"/>
              <w:spacing w:before="64"/>
              <w:ind w:right="282"/>
              <w:jc w:val="right"/>
              <w:rPr>
                <w:sz w:val="16"/>
              </w:rPr>
            </w:pPr>
            <w:r>
              <w:rPr>
                <w:sz w:val="16"/>
              </w:rPr>
              <w:t>IB</w:t>
            </w:r>
          </w:p>
        </w:tc>
        <w:tc>
          <w:tcPr>
            <w:tcW w:w="969" w:type="dxa"/>
            <w:tcBorders>
              <w:bottom w:val="nil"/>
            </w:tcBorders>
            <w:shd w:val="clear" w:color="auto" w:fill="DADADA"/>
          </w:tcPr>
          <w:p w14:paraId="22743D6B" w14:textId="77777777" w:rsidR="00151BAD" w:rsidRDefault="00AC1F28">
            <w:pPr>
              <w:pStyle w:val="TableParagraph"/>
              <w:spacing w:before="64"/>
              <w:ind w:right="433"/>
              <w:jc w:val="right"/>
              <w:rPr>
                <w:sz w:val="16"/>
              </w:rPr>
            </w:pPr>
            <w:r>
              <w:rPr>
                <w:w w:val="98"/>
                <w:sz w:val="16"/>
              </w:rPr>
              <w:t>0</w:t>
            </w:r>
          </w:p>
        </w:tc>
        <w:tc>
          <w:tcPr>
            <w:tcW w:w="1031" w:type="dxa"/>
            <w:tcBorders>
              <w:bottom w:val="nil"/>
            </w:tcBorders>
            <w:shd w:val="clear" w:color="auto" w:fill="DADADA"/>
          </w:tcPr>
          <w:p w14:paraId="6064F7ED" w14:textId="77777777" w:rsidR="00151BAD" w:rsidRDefault="00151BAD">
            <w:pPr>
              <w:pStyle w:val="TableParagraph"/>
              <w:spacing w:before="0"/>
              <w:jc w:val="left"/>
              <w:rPr>
                <w:sz w:val="16"/>
              </w:rPr>
            </w:pPr>
          </w:p>
        </w:tc>
        <w:tc>
          <w:tcPr>
            <w:tcW w:w="863" w:type="dxa"/>
            <w:tcBorders>
              <w:bottom w:val="nil"/>
            </w:tcBorders>
            <w:shd w:val="clear" w:color="auto" w:fill="DADADA"/>
          </w:tcPr>
          <w:p w14:paraId="1C8838EF" w14:textId="77777777" w:rsidR="00151BAD" w:rsidRDefault="00AC1F28">
            <w:pPr>
              <w:pStyle w:val="TableParagraph"/>
              <w:spacing w:before="64"/>
              <w:ind w:left="68" w:right="55"/>
              <w:rPr>
                <w:sz w:val="16"/>
              </w:rPr>
            </w:pPr>
            <w:r>
              <w:rPr>
                <w:sz w:val="16"/>
              </w:rPr>
              <w:t>1982266</w:t>
            </w:r>
          </w:p>
        </w:tc>
        <w:tc>
          <w:tcPr>
            <w:tcW w:w="700" w:type="dxa"/>
            <w:tcBorders>
              <w:bottom w:val="nil"/>
            </w:tcBorders>
            <w:shd w:val="clear" w:color="auto" w:fill="DADADA"/>
          </w:tcPr>
          <w:p w14:paraId="30FCE9A3" w14:textId="77777777" w:rsidR="00151BAD" w:rsidRDefault="00AC1F28">
            <w:pPr>
              <w:pStyle w:val="TableParagraph"/>
              <w:spacing w:before="64"/>
              <w:ind w:left="271"/>
              <w:jc w:val="left"/>
              <w:rPr>
                <w:sz w:val="16"/>
              </w:rPr>
            </w:pPr>
            <w:r>
              <w:rPr>
                <w:sz w:val="16"/>
              </w:rPr>
              <w:t>IB</w:t>
            </w:r>
          </w:p>
        </w:tc>
        <w:tc>
          <w:tcPr>
            <w:tcW w:w="753" w:type="dxa"/>
            <w:tcBorders>
              <w:bottom w:val="nil"/>
            </w:tcBorders>
            <w:shd w:val="clear" w:color="auto" w:fill="DADADA"/>
          </w:tcPr>
          <w:p w14:paraId="719BF09F" w14:textId="77777777" w:rsidR="00151BAD" w:rsidRDefault="00AC1F28">
            <w:pPr>
              <w:pStyle w:val="TableParagraph"/>
              <w:spacing w:before="64"/>
              <w:ind w:right="280"/>
              <w:jc w:val="right"/>
              <w:rPr>
                <w:sz w:val="16"/>
              </w:rPr>
            </w:pPr>
            <w:r>
              <w:rPr>
                <w:sz w:val="16"/>
              </w:rPr>
              <w:t>81</w:t>
            </w:r>
          </w:p>
        </w:tc>
        <w:tc>
          <w:tcPr>
            <w:tcW w:w="695" w:type="dxa"/>
            <w:tcBorders>
              <w:bottom w:val="nil"/>
            </w:tcBorders>
            <w:shd w:val="clear" w:color="auto" w:fill="DADADA"/>
          </w:tcPr>
          <w:p w14:paraId="066AFEDF" w14:textId="77777777" w:rsidR="00151BAD" w:rsidRDefault="00151BAD">
            <w:pPr>
              <w:pStyle w:val="TableParagraph"/>
              <w:spacing w:before="0"/>
              <w:jc w:val="left"/>
              <w:rPr>
                <w:sz w:val="16"/>
              </w:rPr>
            </w:pPr>
          </w:p>
        </w:tc>
        <w:tc>
          <w:tcPr>
            <w:tcW w:w="755" w:type="dxa"/>
            <w:tcBorders>
              <w:bottom w:val="nil"/>
            </w:tcBorders>
            <w:shd w:val="clear" w:color="auto" w:fill="DADADA"/>
          </w:tcPr>
          <w:p w14:paraId="51C07545" w14:textId="77777777" w:rsidR="00151BAD" w:rsidRDefault="00151BAD">
            <w:pPr>
              <w:pStyle w:val="TableParagraph"/>
              <w:spacing w:before="0"/>
              <w:jc w:val="left"/>
              <w:rPr>
                <w:sz w:val="16"/>
              </w:rPr>
            </w:pPr>
          </w:p>
        </w:tc>
        <w:tc>
          <w:tcPr>
            <w:tcW w:w="736" w:type="dxa"/>
            <w:tcBorders>
              <w:bottom w:val="nil"/>
            </w:tcBorders>
            <w:shd w:val="clear" w:color="auto" w:fill="DADADA"/>
          </w:tcPr>
          <w:p w14:paraId="5F5FC41D" w14:textId="77777777" w:rsidR="00151BAD" w:rsidRDefault="00AC1F28">
            <w:pPr>
              <w:pStyle w:val="TableParagraph"/>
              <w:spacing w:before="64"/>
              <w:ind w:left="16"/>
              <w:rPr>
                <w:sz w:val="16"/>
              </w:rPr>
            </w:pPr>
            <w:r>
              <w:rPr>
                <w:sz w:val="16"/>
              </w:rPr>
              <w:t>IB</w:t>
            </w:r>
          </w:p>
        </w:tc>
        <w:tc>
          <w:tcPr>
            <w:tcW w:w="734" w:type="dxa"/>
            <w:tcBorders>
              <w:bottom w:val="nil"/>
            </w:tcBorders>
            <w:shd w:val="clear" w:color="auto" w:fill="DADADA"/>
          </w:tcPr>
          <w:p w14:paraId="77F36386" w14:textId="77777777" w:rsidR="00151BAD" w:rsidRDefault="00AC1F28">
            <w:pPr>
              <w:pStyle w:val="TableParagraph"/>
              <w:spacing w:before="64"/>
              <w:ind w:left="295"/>
              <w:jc w:val="left"/>
              <w:rPr>
                <w:sz w:val="16"/>
              </w:rPr>
            </w:pPr>
            <w:r>
              <w:rPr>
                <w:sz w:val="16"/>
              </w:rPr>
              <w:t>IB</w:t>
            </w:r>
          </w:p>
        </w:tc>
        <w:tc>
          <w:tcPr>
            <w:tcW w:w="739" w:type="dxa"/>
            <w:tcBorders>
              <w:bottom w:val="nil"/>
            </w:tcBorders>
            <w:shd w:val="clear" w:color="auto" w:fill="DADADA"/>
          </w:tcPr>
          <w:p w14:paraId="4F3E0776" w14:textId="77777777" w:rsidR="00151BAD" w:rsidRDefault="00AC1F28">
            <w:pPr>
              <w:pStyle w:val="TableParagraph"/>
              <w:spacing w:before="64"/>
              <w:ind w:left="295"/>
              <w:jc w:val="left"/>
              <w:rPr>
                <w:sz w:val="16"/>
              </w:rPr>
            </w:pPr>
            <w:r>
              <w:rPr>
                <w:sz w:val="16"/>
              </w:rPr>
              <w:t>IB</w:t>
            </w:r>
          </w:p>
        </w:tc>
        <w:tc>
          <w:tcPr>
            <w:tcW w:w="753" w:type="dxa"/>
            <w:tcBorders>
              <w:bottom w:val="nil"/>
            </w:tcBorders>
            <w:shd w:val="clear" w:color="auto" w:fill="DADADA"/>
          </w:tcPr>
          <w:p w14:paraId="19B11668" w14:textId="77777777" w:rsidR="00151BAD" w:rsidRDefault="00151BAD">
            <w:pPr>
              <w:pStyle w:val="TableParagraph"/>
              <w:spacing w:before="0"/>
              <w:jc w:val="left"/>
              <w:rPr>
                <w:sz w:val="16"/>
              </w:rPr>
            </w:pPr>
          </w:p>
        </w:tc>
        <w:tc>
          <w:tcPr>
            <w:tcW w:w="880" w:type="dxa"/>
            <w:tcBorders>
              <w:bottom w:val="nil"/>
            </w:tcBorders>
            <w:shd w:val="clear" w:color="auto" w:fill="DADADA"/>
          </w:tcPr>
          <w:p w14:paraId="39B553C5" w14:textId="77777777" w:rsidR="00151BAD" w:rsidRDefault="00151BAD">
            <w:pPr>
              <w:pStyle w:val="TableParagraph"/>
              <w:spacing w:before="0"/>
              <w:jc w:val="left"/>
              <w:rPr>
                <w:sz w:val="16"/>
              </w:rPr>
            </w:pPr>
          </w:p>
        </w:tc>
      </w:tr>
      <w:tr w:rsidR="00151BAD" w14:paraId="757C8518" w14:textId="77777777">
        <w:trPr>
          <w:trHeight w:val="331"/>
        </w:trPr>
        <w:tc>
          <w:tcPr>
            <w:tcW w:w="888" w:type="dxa"/>
            <w:tcBorders>
              <w:top w:val="nil"/>
              <w:bottom w:val="nil"/>
            </w:tcBorders>
          </w:tcPr>
          <w:p w14:paraId="5EF24D6F" w14:textId="77777777" w:rsidR="00151BAD" w:rsidRDefault="00AC1F28">
            <w:pPr>
              <w:pStyle w:val="TableParagraph"/>
              <w:spacing w:before="69"/>
              <w:ind w:right="272"/>
              <w:jc w:val="right"/>
              <w:rPr>
                <w:sz w:val="16"/>
              </w:rPr>
            </w:pPr>
            <w:r>
              <w:rPr>
                <w:sz w:val="16"/>
              </w:rPr>
              <w:t>IC01</w:t>
            </w:r>
          </w:p>
        </w:tc>
        <w:tc>
          <w:tcPr>
            <w:tcW w:w="734" w:type="dxa"/>
            <w:tcBorders>
              <w:top w:val="nil"/>
              <w:bottom w:val="nil"/>
            </w:tcBorders>
          </w:tcPr>
          <w:p w14:paraId="109181C1" w14:textId="77777777" w:rsidR="00151BAD" w:rsidRDefault="00AC1F28">
            <w:pPr>
              <w:pStyle w:val="TableParagraph"/>
              <w:spacing w:before="69"/>
              <w:ind w:right="282"/>
              <w:jc w:val="right"/>
              <w:rPr>
                <w:sz w:val="16"/>
              </w:rPr>
            </w:pPr>
            <w:r>
              <w:rPr>
                <w:sz w:val="16"/>
              </w:rPr>
              <w:t>IC</w:t>
            </w:r>
          </w:p>
        </w:tc>
        <w:tc>
          <w:tcPr>
            <w:tcW w:w="969" w:type="dxa"/>
            <w:tcBorders>
              <w:top w:val="nil"/>
              <w:bottom w:val="nil"/>
            </w:tcBorders>
          </w:tcPr>
          <w:p w14:paraId="392B8834"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tcPr>
          <w:p w14:paraId="56150A7B" w14:textId="77777777" w:rsidR="00151BAD" w:rsidRDefault="00151BAD">
            <w:pPr>
              <w:pStyle w:val="TableParagraph"/>
              <w:spacing w:before="0"/>
              <w:jc w:val="left"/>
              <w:rPr>
                <w:sz w:val="16"/>
              </w:rPr>
            </w:pPr>
          </w:p>
        </w:tc>
        <w:tc>
          <w:tcPr>
            <w:tcW w:w="863" w:type="dxa"/>
            <w:tcBorders>
              <w:top w:val="nil"/>
              <w:bottom w:val="nil"/>
            </w:tcBorders>
          </w:tcPr>
          <w:p w14:paraId="003FF77D" w14:textId="77777777" w:rsidR="00151BAD" w:rsidRDefault="00AC1F28">
            <w:pPr>
              <w:pStyle w:val="TableParagraph"/>
              <w:spacing w:before="69"/>
              <w:ind w:left="67" w:right="55"/>
              <w:rPr>
                <w:sz w:val="16"/>
              </w:rPr>
            </w:pPr>
            <w:r>
              <w:rPr>
                <w:sz w:val="16"/>
              </w:rPr>
              <w:t>1982266</w:t>
            </w:r>
          </w:p>
        </w:tc>
        <w:tc>
          <w:tcPr>
            <w:tcW w:w="700" w:type="dxa"/>
            <w:tcBorders>
              <w:top w:val="nil"/>
              <w:bottom w:val="nil"/>
            </w:tcBorders>
          </w:tcPr>
          <w:p w14:paraId="310631FB" w14:textId="77777777" w:rsidR="00151BAD" w:rsidRDefault="00AC1F28">
            <w:pPr>
              <w:pStyle w:val="TableParagraph"/>
              <w:spacing w:before="69"/>
              <w:ind w:left="271"/>
              <w:jc w:val="left"/>
              <w:rPr>
                <w:sz w:val="16"/>
              </w:rPr>
            </w:pPr>
            <w:r>
              <w:rPr>
                <w:sz w:val="16"/>
              </w:rPr>
              <w:t>IC</w:t>
            </w:r>
          </w:p>
        </w:tc>
        <w:tc>
          <w:tcPr>
            <w:tcW w:w="753" w:type="dxa"/>
            <w:tcBorders>
              <w:top w:val="nil"/>
              <w:bottom w:val="nil"/>
            </w:tcBorders>
          </w:tcPr>
          <w:p w14:paraId="55B82D2C" w14:textId="77777777" w:rsidR="00151BAD" w:rsidRDefault="00AC1F28">
            <w:pPr>
              <w:pStyle w:val="TableParagraph"/>
              <w:spacing w:before="69"/>
              <w:ind w:right="280"/>
              <w:jc w:val="right"/>
              <w:rPr>
                <w:sz w:val="16"/>
              </w:rPr>
            </w:pPr>
            <w:r>
              <w:rPr>
                <w:sz w:val="16"/>
              </w:rPr>
              <w:t>81</w:t>
            </w:r>
          </w:p>
        </w:tc>
        <w:tc>
          <w:tcPr>
            <w:tcW w:w="695" w:type="dxa"/>
            <w:tcBorders>
              <w:top w:val="nil"/>
              <w:bottom w:val="nil"/>
            </w:tcBorders>
          </w:tcPr>
          <w:p w14:paraId="15A9C1AF" w14:textId="77777777" w:rsidR="00151BAD" w:rsidRDefault="00151BAD">
            <w:pPr>
              <w:pStyle w:val="TableParagraph"/>
              <w:spacing w:before="0"/>
              <w:jc w:val="left"/>
              <w:rPr>
                <w:sz w:val="16"/>
              </w:rPr>
            </w:pPr>
          </w:p>
        </w:tc>
        <w:tc>
          <w:tcPr>
            <w:tcW w:w="755" w:type="dxa"/>
            <w:tcBorders>
              <w:top w:val="nil"/>
              <w:bottom w:val="nil"/>
            </w:tcBorders>
          </w:tcPr>
          <w:p w14:paraId="2C78221A" w14:textId="77777777" w:rsidR="00151BAD" w:rsidRDefault="00151BAD">
            <w:pPr>
              <w:pStyle w:val="TableParagraph"/>
              <w:spacing w:before="0"/>
              <w:jc w:val="left"/>
              <w:rPr>
                <w:sz w:val="16"/>
              </w:rPr>
            </w:pPr>
          </w:p>
        </w:tc>
        <w:tc>
          <w:tcPr>
            <w:tcW w:w="736" w:type="dxa"/>
            <w:tcBorders>
              <w:top w:val="nil"/>
              <w:bottom w:val="nil"/>
            </w:tcBorders>
          </w:tcPr>
          <w:p w14:paraId="17C11CE2" w14:textId="77777777" w:rsidR="00151BAD" w:rsidRDefault="00AC1F28">
            <w:pPr>
              <w:pStyle w:val="TableParagraph"/>
              <w:spacing w:before="69"/>
              <w:ind w:left="16"/>
              <w:rPr>
                <w:sz w:val="16"/>
              </w:rPr>
            </w:pPr>
            <w:r>
              <w:rPr>
                <w:sz w:val="16"/>
              </w:rPr>
              <w:t>IC</w:t>
            </w:r>
          </w:p>
        </w:tc>
        <w:tc>
          <w:tcPr>
            <w:tcW w:w="734" w:type="dxa"/>
            <w:tcBorders>
              <w:top w:val="nil"/>
              <w:bottom w:val="nil"/>
            </w:tcBorders>
          </w:tcPr>
          <w:p w14:paraId="667DD0FB" w14:textId="77777777" w:rsidR="00151BAD" w:rsidRDefault="00AC1F28">
            <w:pPr>
              <w:pStyle w:val="TableParagraph"/>
              <w:spacing w:before="69"/>
              <w:ind w:left="294"/>
              <w:jc w:val="left"/>
              <w:rPr>
                <w:sz w:val="16"/>
              </w:rPr>
            </w:pPr>
            <w:r>
              <w:rPr>
                <w:sz w:val="16"/>
              </w:rPr>
              <w:t>IC</w:t>
            </w:r>
          </w:p>
        </w:tc>
        <w:tc>
          <w:tcPr>
            <w:tcW w:w="739" w:type="dxa"/>
            <w:tcBorders>
              <w:top w:val="nil"/>
              <w:bottom w:val="nil"/>
            </w:tcBorders>
          </w:tcPr>
          <w:p w14:paraId="03C726F2" w14:textId="77777777" w:rsidR="00151BAD" w:rsidRDefault="00AC1F28">
            <w:pPr>
              <w:pStyle w:val="TableParagraph"/>
              <w:spacing w:before="69"/>
              <w:ind w:left="295"/>
              <w:jc w:val="left"/>
              <w:rPr>
                <w:sz w:val="16"/>
              </w:rPr>
            </w:pPr>
            <w:r>
              <w:rPr>
                <w:sz w:val="16"/>
              </w:rPr>
              <w:t>IC</w:t>
            </w:r>
          </w:p>
        </w:tc>
        <w:tc>
          <w:tcPr>
            <w:tcW w:w="753" w:type="dxa"/>
            <w:tcBorders>
              <w:top w:val="nil"/>
              <w:bottom w:val="nil"/>
            </w:tcBorders>
          </w:tcPr>
          <w:p w14:paraId="0A2DCBC3" w14:textId="77777777" w:rsidR="00151BAD" w:rsidRDefault="00151BAD">
            <w:pPr>
              <w:pStyle w:val="TableParagraph"/>
              <w:spacing w:before="0"/>
              <w:jc w:val="left"/>
              <w:rPr>
                <w:sz w:val="16"/>
              </w:rPr>
            </w:pPr>
          </w:p>
        </w:tc>
        <w:tc>
          <w:tcPr>
            <w:tcW w:w="880" w:type="dxa"/>
            <w:tcBorders>
              <w:top w:val="nil"/>
              <w:bottom w:val="nil"/>
            </w:tcBorders>
          </w:tcPr>
          <w:p w14:paraId="19EEB403" w14:textId="77777777" w:rsidR="00151BAD" w:rsidRDefault="00151BAD">
            <w:pPr>
              <w:pStyle w:val="TableParagraph"/>
              <w:spacing w:before="0"/>
              <w:jc w:val="left"/>
              <w:rPr>
                <w:sz w:val="16"/>
              </w:rPr>
            </w:pPr>
          </w:p>
        </w:tc>
      </w:tr>
      <w:tr w:rsidR="00151BAD" w14:paraId="0C1D9A8A" w14:textId="77777777">
        <w:trPr>
          <w:trHeight w:val="331"/>
        </w:trPr>
        <w:tc>
          <w:tcPr>
            <w:tcW w:w="888" w:type="dxa"/>
            <w:tcBorders>
              <w:top w:val="nil"/>
              <w:bottom w:val="nil"/>
            </w:tcBorders>
            <w:shd w:val="clear" w:color="auto" w:fill="DADADA"/>
          </w:tcPr>
          <w:p w14:paraId="450AD7CA" w14:textId="77777777" w:rsidR="00151BAD" w:rsidRDefault="00AC1F28">
            <w:pPr>
              <w:pStyle w:val="TableParagraph"/>
              <w:spacing w:before="69"/>
              <w:ind w:right="270"/>
              <w:jc w:val="right"/>
              <w:rPr>
                <w:sz w:val="16"/>
              </w:rPr>
            </w:pPr>
            <w:r>
              <w:rPr>
                <w:sz w:val="16"/>
              </w:rPr>
              <w:t>ID01</w:t>
            </w:r>
          </w:p>
        </w:tc>
        <w:tc>
          <w:tcPr>
            <w:tcW w:w="734" w:type="dxa"/>
            <w:tcBorders>
              <w:top w:val="nil"/>
              <w:bottom w:val="nil"/>
            </w:tcBorders>
            <w:shd w:val="clear" w:color="auto" w:fill="DADADA"/>
          </w:tcPr>
          <w:p w14:paraId="4C0533C7" w14:textId="77777777" w:rsidR="00151BAD" w:rsidRDefault="00AC1F28">
            <w:pPr>
              <w:pStyle w:val="TableParagraph"/>
              <w:spacing w:before="69"/>
              <w:ind w:right="275"/>
              <w:jc w:val="right"/>
              <w:rPr>
                <w:sz w:val="16"/>
              </w:rPr>
            </w:pPr>
            <w:r>
              <w:rPr>
                <w:sz w:val="16"/>
              </w:rPr>
              <w:t>ID</w:t>
            </w:r>
          </w:p>
        </w:tc>
        <w:tc>
          <w:tcPr>
            <w:tcW w:w="969" w:type="dxa"/>
            <w:tcBorders>
              <w:top w:val="nil"/>
              <w:bottom w:val="nil"/>
            </w:tcBorders>
            <w:shd w:val="clear" w:color="auto" w:fill="DADADA"/>
          </w:tcPr>
          <w:p w14:paraId="7EA0397F" w14:textId="77777777" w:rsidR="00151BAD" w:rsidRDefault="00AC1F28">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3CAC60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51BF559" w14:textId="77777777" w:rsidR="00151BAD" w:rsidRDefault="00AC1F28">
            <w:pPr>
              <w:pStyle w:val="TableParagraph"/>
              <w:spacing w:before="69"/>
              <w:ind w:left="68" w:right="55"/>
              <w:rPr>
                <w:sz w:val="16"/>
              </w:rPr>
            </w:pPr>
            <w:r>
              <w:rPr>
                <w:sz w:val="16"/>
              </w:rPr>
              <w:t>1982266</w:t>
            </w:r>
          </w:p>
        </w:tc>
        <w:tc>
          <w:tcPr>
            <w:tcW w:w="700" w:type="dxa"/>
            <w:tcBorders>
              <w:top w:val="nil"/>
              <w:bottom w:val="nil"/>
            </w:tcBorders>
            <w:shd w:val="clear" w:color="auto" w:fill="DADADA"/>
          </w:tcPr>
          <w:p w14:paraId="4CA04C5F" w14:textId="77777777" w:rsidR="00151BAD" w:rsidRDefault="00AC1F28">
            <w:pPr>
              <w:pStyle w:val="TableParagraph"/>
              <w:spacing w:before="69"/>
              <w:ind w:left="269"/>
              <w:jc w:val="left"/>
              <w:rPr>
                <w:sz w:val="16"/>
              </w:rPr>
            </w:pPr>
            <w:r>
              <w:rPr>
                <w:sz w:val="16"/>
              </w:rPr>
              <w:t>ID</w:t>
            </w:r>
          </w:p>
        </w:tc>
        <w:tc>
          <w:tcPr>
            <w:tcW w:w="753" w:type="dxa"/>
            <w:tcBorders>
              <w:top w:val="nil"/>
              <w:bottom w:val="nil"/>
            </w:tcBorders>
            <w:shd w:val="clear" w:color="auto" w:fill="DADADA"/>
          </w:tcPr>
          <w:p w14:paraId="3C9EA7DC" w14:textId="77777777" w:rsidR="00151BAD" w:rsidRDefault="00AC1F28">
            <w:pPr>
              <w:pStyle w:val="TableParagraph"/>
              <w:spacing w:before="69"/>
              <w:ind w:right="280"/>
              <w:jc w:val="right"/>
              <w:rPr>
                <w:sz w:val="16"/>
              </w:rPr>
            </w:pPr>
            <w:r>
              <w:rPr>
                <w:sz w:val="16"/>
              </w:rPr>
              <w:t>81</w:t>
            </w:r>
          </w:p>
        </w:tc>
        <w:tc>
          <w:tcPr>
            <w:tcW w:w="695" w:type="dxa"/>
            <w:tcBorders>
              <w:top w:val="nil"/>
              <w:bottom w:val="nil"/>
            </w:tcBorders>
            <w:shd w:val="clear" w:color="auto" w:fill="DADADA"/>
          </w:tcPr>
          <w:p w14:paraId="2D9A8A7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1CBF1ED9"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6B0F2AF8" w14:textId="77777777" w:rsidR="00151BAD" w:rsidRDefault="00AC1F28">
            <w:pPr>
              <w:pStyle w:val="TableParagraph"/>
              <w:spacing w:before="69"/>
              <w:ind w:left="20"/>
              <w:rPr>
                <w:sz w:val="16"/>
              </w:rPr>
            </w:pPr>
            <w:r>
              <w:rPr>
                <w:sz w:val="16"/>
              </w:rPr>
              <w:t>ID</w:t>
            </w:r>
          </w:p>
        </w:tc>
        <w:tc>
          <w:tcPr>
            <w:tcW w:w="734" w:type="dxa"/>
            <w:tcBorders>
              <w:top w:val="nil"/>
              <w:bottom w:val="nil"/>
            </w:tcBorders>
            <w:shd w:val="clear" w:color="auto" w:fill="DADADA"/>
          </w:tcPr>
          <w:p w14:paraId="3FF05884" w14:textId="77777777" w:rsidR="00151BAD" w:rsidRDefault="00AC1F28">
            <w:pPr>
              <w:pStyle w:val="TableParagraph"/>
              <w:spacing w:before="69"/>
              <w:ind w:left="292"/>
              <w:jc w:val="left"/>
              <w:rPr>
                <w:sz w:val="16"/>
              </w:rPr>
            </w:pPr>
            <w:r>
              <w:rPr>
                <w:sz w:val="16"/>
              </w:rPr>
              <w:t>ID</w:t>
            </w:r>
          </w:p>
        </w:tc>
        <w:tc>
          <w:tcPr>
            <w:tcW w:w="739" w:type="dxa"/>
            <w:tcBorders>
              <w:top w:val="nil"/>
              <w:bottom w:val="nil"/>
            </w:tcBorders>
            <w:shd w:val="clear" w:color="auto" w:fill="DADADA"/>
          </w:tcPr>
          <w:p w14:paraId="02809381" w14:textId="77777777" w:rsidR="00151BAD" w:rsidRDefault="00AC1F28">
            <w:pPr>
              <w:pStyle w:val="TableParagraph"/>
              <w:spacing w:before="69"/>
              <w:ind w:left="293"/>
              <w:jc w:val="left"/>
              <w:rPr>
                <w:sz w:val="16"/>
              </w:rPr>
            </w:pPr>
            <w:r>
              <w:rPr>
                <w:sz w:val="16"/>
              </w:rPr>
              <w:t>ID</w:t>
            </w:r>
          </w:p>
        </w:tc>
        <w:tc>
          <w:tcPr>
            <w:tcW w:w="753" w:type="dxa"/>
            <w:tcBorders>
              <w:top w:val="nil"/>
              <w:bottom w:val="nil"/>
            </w:tcBorders>
            <w:shd w:val="clear" w:color="auto" w:fill="DADADA"/>
          </w:tcPr>
          <w:p w14:paraId="19A75D4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4B26D72" w14:textId="77777777" w:rsidR="00151BAD" w:rsidRDefault="00151BAD">
            <w:pPr>
              <w:pStyle w:val="TableParagraph"/>
              <w:spacing w:before="0"/>
              <w:jc w:val="left"/>
              <w:rPr>
                <w:sz w:val="16"/>
              </w:rPr>
            </w:pPr>
          </w:p>
        </w:tc>
      </w:tr>
    </w:tbl>
    <w:p w14:paraId="66BE57BA" w14:textId="77777777" w:rsidR="00151BAD" w:rsidRDefault="00151BAD">
      <w:pPr>
        <w:rPr>
          <w:sz w:val="16"/>
        </w:rPr>
        <w:sectPr w:rsidR="00151BAD">
          <w:pgSz w:w="12240" w:h="15840"/>
          <w:pgMar w:top="108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6"/>
      </w:tblGrid>
      <w:tr w:rsidR="00151BAD" w14:paraId="23831E59" w14:textId="77777777" w:rsidTr="00F344D6">
        <w:trPr>
          <w:trHeight w:val="710"/>
          <w:tblHeader/>
        </w:trPr>
        <w:tc>
          <w:tcPr>
            <w:tcW w:w="11236" w:type="dxa"/>
            <w:gridSpan w:val="14"/>
            <w:tcBorders>
              <w:right w:val="single" w:sz="6" w:space="0" w:color="000000"/>
            </w:tcBorders>
          </w:tcPr>
          <w:p w14:paraId="2F38723B" w14:textId="77777777" w:rsidR="00151BAD" w:rsidRDefault="00AC1F28">
            <w:pPr>
              <w:pStyle w:val="TableParagraph"/>
              <w:spacing w:before="220"/>
              <w:ind w:left="2975"/>
              <w:jc w:val="left"/>
              <w:rPr>
                <w:b/>
                <w:sz w:val="28"/>
              </w:rPr>
            </w:pPr>
            <w:r>
              <w:rPr>
                <w:b/>
                <w:sz w:val="28"/>
              </w:rPr>
              <w:lastRenderedPageBreak/>
              <w:t>DEFENSE INTELLIGENCE AGENCY (DIA)</w:t>
            </w:r>
          </w:p>
        </w:tc>
      </w:tr>
      <w:tr w:rsidR="00151BAD" w14:paraId="5757DF68" w14:textId="77777777" w:rsidTr="00F344D6">
        <w:trPr>
          <w:trHeight w:val="609"/>
          <w:tblHeader/>
        </w:trPr>
        <w:tc>
          <w:tcPr>
            <w:tcW w:w="888" w:type="dxa"/>
          </w:tcPr>
          <w:p w14:paraId="782FF8CC" w14:textId="77777777" w:rsidR="00151BAD" w:rsidRDefault="00AC1F28">
            <w:pPr>
              <w:pStyle w:val="TableParagraph"/>
              <w:spacing w:before="0" w:line="183" w:lineRule="exact"/>
              <w:ind w:left="249" w:firstLine="36"/>
              <w:jc w:val="left"/>
              <w:rPr>
                <w:b/>
                <w:sz w:val="16"/>
              </w:rPr>
            </w:pPr>
            <w:r>
              <w:rPr>
                <w:b/>
                <w:sz w:val="16"/>
              </w:rPr>
              <w:t>MOE</w:t>
            </w:r>
          </w:p>
          <w:p w14:paraId="63689A5A" w14:textId="77777777" w:rsidR="00151BAD" w:rsidRDefault="00AC1F28">
            <w:pPr>
              <w:pStyle w:val="TableParagraph"/>
              <w:spacing w:before="9" w:line="200" w:lineRule="atLeast"/>
              <w:ind w:left="247" w:right="184" w:firstLine="2"/>
              <w:jc w:val="left"/>
              <w:rPr>
                <w:b/>
                <w:sz w:val="16"/>
              </w:rPr>
            </w:pPr>
            <w:r>
              <w:rPr>
                <w:b/>
                <w:w w:val="95"/>
                <w:sz w:val="16"/>
              </w:rPr>
              <w:t xml:space="preserve">RULE </w:t>
            </w:r>
            <w:r>
              <w:rPr>
                <w:b/>
                <w:sz w:val="16"/>
                <w:u w:val="single"/>
              </w:rPr>
              <w:t>(8290)</w:t>
            </w:r>
          </w:p>
        </w:tc>
        <w:tc>
          <w:tcPr>
            <w:tcW w:w="734" w:type="dxa"/>
          </w:tcPr>
          <w:p w14:paraId="3EF64C6E" w14:textId="77777777" w:rsidR="00151BAD" w:rsidRDefault="00AC1F28">
            <w:pPr>
              <w:pStyle w:val="TableParagraph"/>
              <w:spacing w:before="0" w:line="183" w:lineRule="exact"/>
              <w:ind w:left="268" w:hanging="84"/>
              <w:jc w:val="left"/>
              <w:rPr>
                <w:b/>
                <w:sz w:val="16"/>
              </w:rPr>
            </w:pPr>
            <w:r>
              <w:rPr>
                <w:b/>
                <w:sz w:val="16"/>
              </w:rPr>
              <w:t>MOE</w:t>
            </w:r>
          </w:p>
          <w:p w14:paraId="09DEFAB8" w14:textId="77777777" w:rsidR="00151BAD" w:rsidRDefault="00AC1F28">
            <w:pPr>
              <w:pStyle w:val="TableParagraph"/>
              <w:spacing w:before="9" w:line="200" w:lineRule="atLeast"/>
              <w:ind w:left="186" w:firstLine="81"/>
              <w:jc w:val="left"/>
              <w:rPr>
                <w:b/>
                <w:sz w:val="16"/>
              </w:rPr>
            </w:pPr>
            <w:r>
              <w:rPr>
                <w:b/>
                <w:sz w:val="16"/>
              </w:rPr>
              <w:t xml:space="preserve">CD </w:t>
            </w:r>
            <w:r>
              <w:rPr>
                <w:b/>
                <w:w w:val="95"/>
                <w:sz w:val="16"/>
                <w:u w:val="single"/>
              </w:rPr>
              <w:t>(2833)</w:t>
            </w:r>
          </w:p>
        </w:tc>
        <w:tc>
          <w:tcPr>
            <w:tcW w:w="969" w:type="dxa"/>
          </w:tcPr>
          <w:p w14:paraId="4A4527C1" w14:textId="77777777" w:rsidR="00151BAD" w:rsidRDefault="00AC1F28">
            <w:pPr>
              <w:pStyle w:val="TableParagraph"/>
              <w:spacing w:before="0" w:line="183" w:lineRule="exact"/>
              <w:ind w:left="376" w:hanging="104"/>
              <w:jc w:val="left"/>
              <w:rPr>
                <w:b/>
                <w:sz w:val="16"/>
              </w:rPr>
            </w:pPr>
            <w:r>
              <w:rPr>
                <w:b/>
                <w:sz w:val="16"/>
              </w:rPr>
              <w:t>STATUS</w:t>
            </w:r>
          </w:p>
          <w:p w14:paraId="5A12F8D2" w14:textId="77777777" w:rsidR="00151BAD" w:rsidRDefault="00AC1F28">
            <w:pPr>
              <w:pStyle w:val="TableParagraph"/>
              <w:spacing w:before="9" w:line="200" w:lineRule="atLeast"/>
              <w:ind w:left="269" w:right="11"/>
              <w:rPr>
                <w:b/>
                <w:sz w:val="16"/>
              </w:rPr>
            </w:pPr>
            <w:r>
              <w:rPr>
                <w:b/>
                <w:sz w:val="16"/>
              </w:rPr>
              <w:t xml:space="preserve">CODE </w:t>
            </w:r>
            <w:r>
              <w:rPr>
                <w:b/>
                <w:sz w:val="16"/>
                <w:u w:val="single"/>
              </w:rPr>
              <w:t>(8458)</w:t>
            </w:r>
          </w:p>
        </w:tc>
        <w:tc>
          <w:tcPr>
            <w:tcW w:w="1031" w:type="dxa"/>
          </w:tcPr>
          <w:p w14:paraId="24E064BC" w14:textId="77777777" w:rsidR="00151BAD" w:rsidRDefault="00AC1F28">
            <w:pPr>
              <w:pStyle w:val="TableParagraph"/>
              <w:spacing w:before="0" w:line="183" w:lineRule="exact"/>
              <w:ind w:left="178" w:firstLine="31"/>
              <w:jc w:val="left"/>
              <w:rPr>
                <w:b/>
                <w:sz w:val="16"/>
              </w:rPr>
            </w:pPr>
            <w:r>
              <w:rPr>
                <w:b/>
                <w:sz w:val="16"/>
              </w:rPr>
              <w:t>FUTURE</w:t>
            </w:r>
          </w:p>
          <w:p w14:paraId="4F854EF9" w14:textId="77777777" w:rsidR="00151BAD" w:rsidRDefault="00AC1F28">
            <w:pPr>
              <w:pStyle w:val="TableParagraph"/>
              <w:spacing w:before="9" w:line="200" w:lineRule="atLeast"/>
              <w:ind w:left="310" w:right="133" w:hanging="132"/>
              <w:jc w:val="left"/>
              <w:rPr>
                <w:b/>
                <w:sz w:val="16"/>
              </w:rPr>
            </w:pPr>
            <w:r>
              <w:rPr>
                <w:b/>
                <w:sz w:val="16"/>
              </w:rPr>
              <w:t xml:space="preserve">STAT CD </w:t>
            </w:r>
            <w:r>
              <w:rPr>
                <w:b/>
                <w:sz w:val="16"/>
                <w:u w:val="single"/>
              </w:rPr>
              <w:t>(0297)</w:t>
            </w:r>
          </w:p>
        </w:tc>
        <w:tc>
          <w:tcPr>
            <w:tcW w:w="863" w:type="dxa"/>
          </w:tcPr>
          <w:p w14:paraId="483375A8" w14:textId="77777777" w:rsidR="00151BAD" w:rsidRDefault="00AC1F28">
            <w:pPr>
              <w:pStyle w:val="TableParagraph"/>
              <w:spacing w:before="0" w:line="183" w:lineRule="exact"/>
              <w:ind w:left="224" w:firstLine="91"/>
              <w:jc w:val="left"/>
              <w:rPr>
                <w:b/>
                <w:sz w:val="16"/>
              </w:rPr>
            </w:pPr>
            <w:r>
              <w:rPr>
                <w:b/>
                <w:sz w:val="16"/>
              </w:rPr>
              <w:t>EFF</w:t>
            </w:r>
          </w:p>
          <w:p w14:paraId="793587A4" w14:textId="77777777" w:rsidR="00151BAD" w:rsidRDefault="00AC1F28">
            <w:pPr>
              <w:pStyle w:val="TableParagraph"/>
              <w:spacing w:before="9" w:line="200" w:lineRule="atLeast"/>
              <w:ind w:left="222" w:right="184" w:firstLine="2"/>
              <w:jc w:val="left"/>
              <w:rPr>
                <w:b/>
                <w:sz w:val="16"/>
              </w:rPr>
            </w:pPr>
            <w:r>
              <w:rPr>
                <w:b/>
                <w:w w:val="95"/>
                <w:sz w:val="16"/>
              </w:rPr>
              <w:t xml:space="preserve">DATE </w:t>
            </w:r>
            <w:r>
              <w:rPr>
                <w:b/>
                <w:sz w:val="16"/>
                <w:u w:val="single"/>
              </w:rPr>
              <w:t>(2128)</w:t>
            </w:r>
          </w:p>
        </w:tc>
        <w:tc>
          <w:tcPr>
            <w:tcW w:w="700" w:type="dxa"/>
          </w:tcPr>
          <w:p w14:paraId="15A1A813"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75B9A05D" w14:textId="77777777" w:rsidR="00151BAD" w:rsidRDefault="00AC1F28">
            <w:pPr>
              <w:pStyle w:val="TableParagraph"/>
              <w:spacing w:before="0" w:line="183" w:lineRule="exact"/>
              <w:ind w:left="224" w:hanging="10"/>
              <w:jc w:val="left"/>
              <w:rPr>
                <w:b/>
                <w:sz w:val="16"/>
              </w:rPr>
            </w:pPr>
            <w:r>
              <w:rPr>
                <w:b/>
                <w:sz w:val="16"/>
              </w:rPr>
              <w:t>PICA</w:t>
            </w:r>
          </w:p>
          <w:p w14:paraId="6D4A0A37" w14:textId="77777777" w:rsidR="00151BAD" w:rsidRDefault="00AC1F28">
            <w:pPr>
              <w:pStyle w:val="TableParagraph"/>
              <w:spacing w:before="9" w:line="200" w:lineRule="atLeast"/>
              <w:ind w:left="186" w:right="110" w:firstLine="38"/>
              <w:jc w:val="left"/>
              <w:rPr>
                <w:b/>
                <w:sz w:val="16"/>
              </w:rPr>
            </w:pPr>
            <w:r>
              <w:rPr>
                <w:b/>
                <w:sz w:val="16"/>
              </w:rPr>
              <w:t xml:space="preserve">LOA </w:t>
            </w:r>
            <w:r>
              <w:rPr>
                <w:b/>
                <w:sz w:val="16"/>
                <w:u w:val="single"/>
              </w:rPr>
              <w:t>(3505)</w:t>
            </w:r>
          </w:p>
        </w:tc>
        <w:tc>
          <w:tcPr>
            <w:tcW w:w="695" w:type="dxa"/>
          </w:tcPr>
          <w:p w14:paraId="4C76D8B1"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5" w:type="dxa"/>
          </w:tcPr>
          <w:p w14:paraId="0663C9C2" w14:textId="77777777" w:rsidR="00151BAD" w:rsidRDefault="00AC1F28">
            <w:pPr>
              <w:pStyle w:val="TableParagraph"/>
              <w:spacing w:before="0" w:line="183" w:lineRule="exact"/>
              <w:ind w:left="230" w:hanging="8"/>
              <w:jc w:val="left"/>
              <w:rPr>
                <w:b/>
                <w:sz w:val="16"/>
              </w:rPr>
            </w:pPr>
            <w:r>
              <w:rPr>
                <w:b/>
                <w:sz w:val="16"/>
              </w:rPr>
              <w:t>SICA</w:t>
            </w:r>
          </w:p>
          <w:p w14:paraId="3D3FC795" w14:textId="77777777" w:rsidR="00151BAD" w:rsidRDefault="00AC1F28">
            <w:pPr>
              <w:pStyle w:val="TableParagraph"/>
              <w:spacing w:before="9" w:line="200" w:lineRule="atLeast"/>
              <w:ind w:left="192" w:right="106" w:firstLine="38"/>
              <w:jc w:val="left"/>
              <w:rPr>
                <w:b/>
                <w:sz w:val="16"/>
              </w:rPr>
            </w:pPr>
            <w:r>
              <w:rPr>
                <w:b/>
                <w:sz w:val="16"/>
              </w:rPr>
              <w:t xml:space="preserve">LOA </w:t>
            </w:r>
            <w:r>
              <w:rPr>
                <w:b/>
                <w:sz w:val="16"/>
                <w:u w:val="single"/>
              </w:rPr>
              <w:t>(9547)</w:t>
            </w:r>
          </w:p>
        </w:tc>
        <w:tc>
          <w:tcPr>
            <w:tcW w:w="736" w:type="dxa"/>
          </w:tcPr>
          <w:p w14:paraId="52D86A22" w14:textId="77777777" w:rsidR="00151BAD" w:rsidRDefault="00AC1F28">
            <w:pPr>
              <w:pStyle w:val="TableParagraph"/>
              <w:spacing w:before="97" w:line="268" w:lineRule="auto"/>
              <w:ind w:left="167" w:right="112" w:hanging="15"/>
              <w:jc w:val="left"/>
              <w:rPr>
                <w:b/>
                <w:sz w:val="16"/>
              </w:rPr>
            </w:pPr>
            <w:r>
              <w:rPr>
                <w:b/>
                <w:w w:val="95"/>
                <w:sz w:val="16"/>
              </w:rPr>
              <w:t xml:space="preserve">SUBM </w:t>
            </w:r>
            <w:r>
              <w:rPr>
                <w:b/>
                <w:sz w:val="16"/>
                <w:u w:val="single"/>
              </w:rPr>
              <w:t>(2535)</w:t>
            </w:r>
          </w:p>
        </w:tc>
        <w:tc>
          <w:tcPr>
            <w:tcW w:w="734" w:type="dxa"/>
          </w:tcPr>
          <w:p w14:paraId="536C6D5F"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01ACB93F" w14:textId="77777777" w:rsidR="00151BAD" w:rsidRDefault="00AC1F28">
            <w:pPr>
              <w:pStyle w:val="TableParagraph"/>
              <w:spacing w:before="97" w:line="268" w:lineRule="auto"/>
              <w:ind w:left="168" w:right="114" w:hanging="15"/>
              <w:jc w:val="left"/>
              <w:rPr>
                <w:b/>
                <w:sz w:val="16"/>
              </w:rPr>
            </w:pPr>
            <w:r>
              <w:rPr>
                <w:b/>
                <w:w w:val="95"/>
                <w:sz w:val="16"/>
              </w:rPr>
              <w:t xml:space="preserve">RCVR </w:t>
            </w:r>
            <w:r>
              <w:rPr>
                <w:b/>
                <w:sz w:val="16"/>
                <w:u w:val="single"/>
              </w:rPr>
              <w:t>(2532)</w:t>
            </w:r>
          </w:p>
        </w:tc>
        <w:tc>
          <w:tcPr>
            <w:tcW w:w="753" w:type="dxa"/>
          </w:tcPr>
          <w:p w14:paraId="5A4B504B" w14:textId="77777777" w:rsidR="00151BAD" w:rsidRDefault="00AC1F28">
            <w:pPr>
              <w:pStyle w:val="TableParagraph"/>
              <w:spacing w:before="0" w:line="183" w:lineRule="exact"/>
              <w:ind w:left="170" w:firstLine="33"/>
              <w:jc w:val="left"/>
              <w:rPr>
                <w:b/>
                <w:sz w:val="16"/>
              </w:rPr>
            </w:pPr>
            <w:r>
              <w:rPr>
                <w:b/>
                <w:sz w:val="16"/>
              </w:rPr>
              <w:t>DOD</w:t>
            </w:r>
          </w:p>
          <w:p w14:paraId="1654461C" w14:textId="77777777" w:rsidR="00151BAD" w:rsidRDefault="00AC1F28">
            <w:pPr>
              <w:pStyle w:val="TableParagraph"/>
              <w:spacing w:before="9" w:line="200" w:lineRule="atLeast"/>
              <w:ind w:left="170" w:right="126"/>
              <w:jc w:val="left"/>
              <w:rPr>
                <w:b/>
                <w:sz w:val="16"/>
              </w:rPr>
            </w:pPr>
            <w:r>
              <w:rPr>
                <w:b/>
                <w:sz w:val="16"/>
              </w:rPr>
              <w:t xml:space="preserve">MMC </w:t>
            </w:r>
            <w:r>
              <w:rPr>
                <w:b/>
                <w:sz w:val="16"/>
                <w:u w:val="single"/>
              </w:rPr>
              <w:t>(2611)</w:t>
            </w:r>
          </w:p>
        </w:tc>
        <w:tc>
          <w:tcPr>
            <w:tcW w:w="886" w:type="dxa"/>
          </w:tcPr>
          <w:p w14:paraId="3A126A20" w14:textId="77777777" w:rsidR="00151BAD" w:rsidRDefault="00AC1F28">
            <w:pPr>
              <w:pStyle w:val="TableParagraph"/>
              <w:spacing w:before="1" w:line="268" w:lineRule="auto"/>
              <w:ind w:left="229" w:right="205" w:hanging="5"/>
              <w:jc w:val="left"/>
              <w:rPr>
                <w:b/>
                <w:sz w:val="16"/>
              </w:rPr>
            </w:pPr>
            <w:r>
              <w:rPr>
                <w:b/>
                <w:sz w:val="16"/>
              </w:rPr>
              <w:t>MILT MMC</w:t>
            </w:r>
          </w:p>
          <w:p w14:paraId="6F7E322D" w14:textId="77777777" w:rsidR="00151BAD" w:rsidRDefault="00AC1F28">
            <w:pPr>
              <w:pStyle w:val="TableParagraph"/>
              <w:spacing w:before="8" w:line="168" w:lineRule="exact"/>
              <w:ind w:left="317"/>
              <w:jc w:val="left"/>
              <w:rPr>
                <w:b/>
                <w:sz w:val="16"/>
              </w:rPr>
            </w:pPr>
            <w:r>
              <w:rPr>
                <w:b/>
                <w:sz w:val="16"/>
                <w:u w:val="single"/>
              </w:rPr>
              <w:t>(****)</w:t>
            </w:r>
          </w:p>
        </w:tc>
      </w:tr>
      <w:tr w:rsidR="00151BAD" w14:paraId="4F711CEC" w14:textId="77777777">
        <w:trPr>
          <w:trHeight w:val="321"/>
        </w:trPr>
        <w:tc>
          <w:tcPr>
            <w:tcW w:w="888" w:type="dxa"/>
            <w:tcBorders>
              <w:bottom w:val="nil"/>
            </w:tcBorders>
            <w:shd w:val="clear" w:color="auto" w:fill="DADADA"/>
          </w:tcPr>
          <w:p w14:paraId="61228ABF" w14:textId="77777777" w:rsidR="00151BAD" w:rsidRDefault="00151BAD">
            <w:pPr>
              <w:pStyle w:val="TableParagraph"/>
              <w:spacing w:before="0"/>
              <w:jc w:val="left"/>
              <w:rPr>
                <w:sz w:val="18"/>
              </w:rPr>
            </w:pPr>
          </w:p>
        </w:tc>
        <w:tc>
          <w:tcPr>
            <w:tcW w:w="734" w:type="dxa"/>
            <w:tcBorders>
              <w:bottom w:val="nil"/>
            </w:tcBorders>
            <w:shd w:val="clear" w:color="auto" w:fill="DADADA"/>
          </w:tcPr>
          <w:p w14:paraId="0531A5CB" w14:textId="77777777" w:rsidR="00151BAD" w:rsidRDefault="00151BAD">
            <w:pPr>
              <w:pStyle w:val="TableParagraph"/>
              <w:spacing w:before="0"/>
              <w:jc w:val="left"/>
              <w:rPr>
                <w:sz w:val="18"/>
              </w:rPr>
            </w:pPr>
          </w:p>
        </w:tc>
        <w:tc>
          <w:tcPr>
            <w:tcW w:w="969" w:type="dxa"/>
            <w:tcBorders>
              <w:bottom w:val="nil"/>
            </w:tcBorders>
            <w:shd w:val="clear" w:color="auto" w:fill="DADADA"/>
          </w:tcPr>
          <w:p w14:paraId="5CB21F81" w14:textId="77777777" w:rsidR="00151BAD" w:rsidRDefault="00151BAD">
            <w:pPr>
              <w:pStyle w:val="TableParagraph"/>
              <w:spacing w:before="0"/>
              <w:jc w:val="left"/>
              <w:rPr>
                <w:sz w:val="18"/>
              </w:rPr>
            </w:pPr>
          </w:p>
        </w:tc>
        <w:tc>
          <w:tcPr>
            <w:tcW w:w="1031" w:type="dxa"/>
            <w:tcBorders>
              <w:bottom w:val="nil"/>
            </w:tcBorders>
            <w:shd w:val="clear" w:color="auto" w:fill="DADADA"/>
          </w:tcPr>
          <w:p w14:paraId="386F91FF" w14:textId="77777777" w:rsidR="00151BAD" w:rsidRDefault="00151BAD">
            <w:pPr>
              <w:pStyle w:val="TableParagraph"/>
              <w:spacing w:before="0"/>
              <w:jc w:val="left"/>
              <w:rPr>
                <w:sz w:val="18"/>
              </w:rPr>
            </w:pPr>
          </w:p>
        </w:tc>
        <w:tc>
          <w:tcPr>
            <w:tcW w:w="863" w:type="dxa"/>
            <w:tcBorders>
              <w:bottom w:val="nil"/>
            </w:tcBorders>
            <w:shd w:val="clear" w:color="auto" w:fill="DADADA"/>
          </w:tcPr>
          <w:p w14:paraId="2B40C053" w14:textId="77777777" w:rsidR="00151BAD" w:rsidRDefault="00151BAD">
            <w:pPr>
              <w:pStyle w:val="TableParagraph"/>
              <w:spacing w:before="0"/>
              <w:jc w:val="left"/>
              <w:rPr>
                <w:sz w:val="18"/>
              </w:rPr>
            </w:pPr>
          </w:p>
        </w:tc>
        <w:tc>
          <w:tcPr>
            <w:tcW w:w="700" w:type="dxa"/>
            <w:tcBorders>
              <w:bottom w:val="nil"/>
            </w:tcBorders>
            <w:shd w:val="clear" w:color="auto" w:fill="DADADA"/>
          </w:tcPr>
          <w:p w14:paraId="6E1EFE13" w14:textId="77777777" w:rsidR="00151BAD" w:rsidRDefault="00151BAD">
            <w:pPr>
              <w:pStyle w:val="TableParagraph"/>
              <w:spacing w:before="0"/>
              <w:jc w:val="left"/>
              <w:rPr>
                <w:sz w:val="18"/>
              </w:rPr>
            </w:pPr>
          </w:p>
        </w:tc>
        <w:tc>
          <w:tcPr>
            <w:tcW w:w="753" w:type="dxa"/>
            <w:tcBorders>
              <w:bottom w:val="nil"/>
            </w:tcBorders>
            <w:shd w:val="clear" w:color="auto" w:fill="DADADA"/>
          </w:tcPr>
          <w:p w14:paraId="36061B82" w14:textId="77777777" w:rsidR="00151BAD" w:rsidRDefault="00151BAD">
            <w:pPr>
              <w:pStyle w:val="TableParagraph"/>
              <w:spacing w:before="0"/>
              <w:jc w:val="left"/>
              <w:rPr>
                <w:sz w:val="18"/>
              </w:rPr>
            </w:pPr>
          </w:p>
        </w:tc>
        <w:tc>
          <w:tcPr>
            <w:tcW w:w="695" w:type="dxa"/>
            <w:tcBorders>
              <w:bottom w:val="nil"/>
            </w:tcBorders>
            <w:shd w:val="clear" w:color="auto" w:fill="DADADA"/>
          </w:tcPr>
          <w:p w14:paraId="235A26C4" w14:textId="77777777" w:rsidR="00151BAD" w:rsidRDefault="00151BAD">
            <w:pPr>
              <w:pStyle w:val="TableParagraph"/>
              <w:spacing w:before="0"/>
              <w:jc w:val="left"/>
              <w:rPr>
                <w:sz w:val="18"/>
              </w:rPr>
            </w:pPr>
          </w:p>
        </w:tc>
        <w:tc>
          <w:tcPr>
            <w:tcW w:w="755" w:type="dxa"/>
            <w:tcBorders>
              <w:bottom w:val="nil"/>
            </w:tcBorders>
            <w:shd w:val="clear" w:color="auto" w:fill="DADADA"/>
          </w:tcPr>
          <w:p w14:paraId="548DED31" w14:textId="77777777" w:rsidR="00151BAD" w:rsidRDefault="00151BAD">
            <w:pPr>
              <w:pStyle w:val="TableParagraph"/>
              <w:spacing w:before="0"/>
              <w:jc w:val="left"/>
              <w:rPr>
                <w:sz w:val="18"/>
              </w:rPr>
            </w:pPr>
          </w:p>
        </w:tc>
        <w:tc>
          <w:tcPr>
            <w:tcW w:w="736" w:type="dxa"/>
            <w:tcBorders>
              <w:bottom w:val="nil"/>
            </w:tcBorders>
            <w:shd w:val="clear" w:color="auto" w:fill="DADADA"/>
          </w:tcPr>
          <w:p w14:paraId="63D14F49" w14:textId="77777777" w:rsidR="00151BAD" w:rsidRDefault="00151BAD">
            <w:pPr>
              <w:pStyle w:val="TableParagraph"/>
              <w:spacing w:before="0"/>
              <w:jc w:val="left"/>
              <w:rPr>
                <w:sz w:val="18"/>
              </w:rPr>
            </w:pPr>
          </w:p>
        </w:tc>
        <w:tc>
          <w:tcPr>
            <w:tcW w:w="734" w:type="dxa"/>
            <w:tcBorders>
              <w:bottom w:val="nil"/>
            </w:tcBorders>
            <w:shd w:val="clear" w:color="auto" w:fill="DADADA"/>
          </w:tcPr>
          <w:p w14:paraId="6FDB7F3B" w14:textId="77777777" w:rsidR="00151BAD" w:rsidRDefault="00151BAD">
            <w:pPr>
              <w:pStyle w:val="TableParagraph"/>
              <w:spacing w:before="0"/>
              <w:jc w:val="left"/>
              <w:rPr>
                <w:sz w:val="18"/>
              </w:rPr>
            </w:pPr>
          </w:p>
        </w:tc>
        <w:tc>
          <w:tcPr>
            <w:tcW w:w="739" w:type="dxa"/>
            <w:tcBorders>
              <w:bottom w:val="nil"/>
            </w:tcBorders>
            <w:shd w:val="clear" w:color="auto" w:fill="DADADA"/>
          </w:tcPr>
          <w:p w14:paraId="52ACE0DC" w14:textId="77777777" w:rsidR="00151BAD" w:rsidRDefault="00151BAD">
            <w:pPr>
              <w:pStyle w:val="TableParagraph"/>
              <w:spacing w:before="0"/>
              <w:jc w:val="left"/>
              <w:rPr>
                <w:sz w:val="18"/>
              </w:rPr>
            </w:pPr>
          </w:p>
        </w:tc>
        <w:tc>
          <w:tcPr>
            <w:tcW w:w="753" w:type="dxa"/>
            <w:tcBorders>
              <w:bottom w:val="nil"/>
            </w:tcBorders>
            <w:shd w:val="clear" w:color="auto" w:fill="DADADA"/>
          </w:tcPr>
          <w:p w14:paraId="4D3B3D73" w14:textId="77777777" w:rsidR="00151BAD" w:rsidRDefault="00151BAD">
            <w:pPr>
              <w:pStyle w:val="TableParagraph"/>
              <w:spacing w:before="0"/>
              <w:jc w:val="left"/>
              <w:rPr>
                <w:sz w:val="18"/>
              </w:rPr>
            </w:pPr>
          </w:p>
        </w:tc>
        <w:tc>
          <w:tcPr>
            <w:tcW w:w="886" w:type="dxa"/>
            <w:tcBorders>
              <w:bottom w:val="nil"/>
            </w:tcBorders>
            <w:shd w:val="clear" w:color="auto" w:fill="DADADA"/>
          </w:tcPr>
          <w:p w14:paraId="74B14355" w14:textId="77777777" w:rsidR="00151BAD" w:rsidRDefault="00151BAD">
            <w:pPr>
              <w:pStyle w:val="TableParagraph"/>
              <w:spacing w:before="0"/>
              <w:jc w:val="left"/>
              <w:rPr>
                <w:sz w:val="18"/>
              </w:rPr>
            </w:pPr>
          </w:p>
        </w:tc>
      </w:tr>
    </w:tbl>
    <w:p w14:paraId="416F6C1E" w14:textId="77777777" w:rsidR="00151BAD" w:rsidRDefault="00151BAD">
      <w:pPr>
        <w:rPr>
          <w:sz w:val="18"/>
        </w:rPr>
        <w:sectPr w:rsidR="00151BAD">
          <w:pgSz w:w="12240" w:h="15840"/>
          <w:pgMar w:top="1080" w:right="300" w:bottom="1300" w:left="300" w:header="0" w:footer="1114" w:gutter="0"/>
          <w:cols w:space="720"/>
        </w:sect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0"/>
      </w:tblGrid>
      <w:tr w:rsidR="00151BAD" w14:paraId="37D569D4" w14:textId="77777777" w:rsidTr="00F344D6">
        <w:trPr>
          <w:trHeight w:val="710"/>
          <w:tblHeader/>
        </w:trPr>
        <w:tc>
          <w:tcPr>
            <w:tcW w:w="11230" w:type="dxa"/>
            <w:gridSpan w:val="14"/>
            <w:tcBorders>
              <w:right w:val="single" w:sz="6" w:space="0" w:color="000000"/>
            </w:tcBorders>
          </w:tcPr>
          <w:p w14:paraId="6A938154" w14:textId="77777777" w:rsidR="00151BAD" w:rsidRDefault="00AC1F28">
            <w:pPr>
              <w:pStyle w:val="TableParagraph"/>
              <w:spacing w:before="230"/>
              <w:ind w:left="4655" w:right="4335"/>
              <w:rPr>
                <w:b/>
                <w:sz w:val="28"/>
              </w:rPr>
            </w:pPr>
            <w:r>
              <w:rPr>
                <w:b/>
                <w:sz w:val="28"/>
              </w:rPr>
              <w:lastRenderedPageBreak/>
              <w:t>MARINE CORPS</w:t>
            </w:r>
          </w:p>
        </w:tc>
      </w:tr>
      <w:tr w:rsidR="00151BAD" w14:paraId="3C931613" w14:textId="77777777" w:rsidTr="00F344D6">
        <w:trPr>
          <w:trHeight w:val="609"/>
          <w:tblHeader/>
        </w:trPr>
        <w:tc>
          <w:tcPr>
            <w:tcW w:w="888" w:type="dxa"/>
          </w:tcPr>
          <w:p w14:paraId="1149BC97" w14:textId="77777777" w:rsidR="00151BAD" w:rsidRDefault="00AC1F28">
            <w:pPr>
              <w:pStyle w:val="TableParagraph"/>
              <w:spacing w:before="0" w:line="268" w:lineRule="auto"/>
              <w:ind w:left="251" w:right="184" w:firstLine="36"/>
              <w:jc w:val="left"/>
              <w:rPr>
                <w:b/>
                <w:sz w:val="16"/>
              </w:rPr>
            </w:pPr>
            <w:r>
              <w:rPr>
                <w:b/>
                <w:sz w:val="16"/>
              </w:rPr>
              <w:t xml:space="preserve">MOE </w:t>
            </w:r>
            <w:r>
              <w:rPr>
                <w:b/>
                <w:w w:val="95"/>
                <w:sz w:val="16"/>
              </w:rPr>
              <w:t>RULE</w:t>
            </w:r>
          </w:p>
          <w:p w14:paraId="54D4A6C6" w14:textId="77777777" w:rsidR="00151BAD" w:rsidRDefault="00AC1F28">
            <w:pPr>
              <w:pStyle w:val="TableParagraph"/>
              <w:spacing w:before="2" w:line="175" w:lineRule="exact"/>
              <w:ind w:left="249"/>
              <w:jc w:val="left"/>
              <w:rPr>
                <w:b/>
                <w:sz w:val="16"/>
              </w:rPr>
            </w:pPr>
            <w:r>
              <w:rPr>
                <w:b/>
                <w:sz w:val="16"/>
                <w:u w:val="single"/>
              </w:rPr>
              <w:t>(8290)</w:t>
            </w:r>
          </w:p>
        </w:tc>
        <w:tc>
          <w:tcPr>
            <w:tcW w:w="734" w:type="dxa"/>
          </w:tcPr>
          <w:p w14:paraId="7D0EE36D" w14:textId="77777777" w:rsidR="00151BAD" w:rsidRDefault="00AC1F28">
            <w:pPr>
              <w:pStyle w:val="TableParagraph"/>
              <w:spacing w:before="0" w:line="268" w:lineRule="auto"/>
              <w:ind w:left="268" w:right="137" w:hanging="84"/>
              <w:jc w:val="left"/>
              <w:rPr>
                <w:b/>
                <w:sz w:val="16"/>
              </w:rPr>
            </w:pPr>
            <w:r>
              <w:rPr>
                <w:b/>
                <w:sz w:val="16"/>
              </w:rPr>
              <w:t>MOE CD</w:t>
            </w:r>
          </w:p>
          <w:p w14:paraId="3F37C336" w14:textId="77777777" w:rsidR="00151BAD" w:rsidRDefault="00AC1F28">
            <w:pPr>
              <w:pStyle w:val="TableParagraph"/>
              <w:spacing w:before="2" w:line="175" w:lineRule="exact"/>
              <w:ind w:left="186"/>
              <w:jc w:val="left"/>
              <w:rPr>
                <w:b/>
                <w:sz w:val="16"/>
              </w:rPr>
            </w:pPr>
            <w:r>
              <w:rPr>
                <w:b/>
                <w:sz w:val="16"/>
                <w:u w:val="single"/>
              </w:rPr>
              <w:t>(2833)</w:t>
            </w:r>
          </w:p>
        </w:tc>
        <w:tc>
          <w:tcPr>
            <w:tcW w:w="969" w:type="dxa"/>
          </w:tcPr>
          <w:p w14:paraId="5948B6C6" w14:textId="77777777" w:rsidR="00151BAD" w:rsidRDefault="00AC1F28">
            <w:pPr>
              <w:pStyle w:val="TableParagraph"/>
              <w:spacing w:before="0" w:line="268" w:lineRule="auto"/>
              <w:ind w:left="269" w:right="88"/>
              <w:rPr>
                <w:b/>
                <w:sz w:val="16"/>
              </w:rPr>
            </w:pPr>
            <w:r>
              <w:rPr>
                <w:b/>
                <w:w w:val="95"/>
                <w:sz w:val="16"/>
              </w:rPr>
              <w:t xml:space="preserve">STATUS </w:t>
            </w:r>
            <w:r>
              <w:rPr>
                <w:b/>
                <w:sz w:val="16"/>
              </w:rPr>
              <w:t>CODE</w:t>
            </w:r>
          </w:p>
          <w:p w14:paraId="5598A0B2" w14:textId="77777777" w:rsidR="00151BAD" w:rsidRDefault="00AC1F28">
            <w:pPr>
              <w:pStyle w:val="TableParagraph"/>
              <w:spacing w:before="2" w:line="175" w:lineRule="exact"/>
              <w:ind w:left="269" w:right="6"/>
              <w:rPr>
                <w:b/>
                <w:sz w:val="16"/>
              </w:rPr>
            </w:pPr>
            <w:r>
              <w:rPr>
                <w:b/>
                <w:sz w:val="16"/>
                <w:u w:val="single"/>
              </w:rPr>
              <w:t>(8458)</w:t>
            </w:r>
          </w:p>
        </w:tc>
        <w:tc>
          <w:tcPr>
            <w:tcW w:w="1031" w:type="dxa"/>
          </w:tcPr>
          <w:p w14:paraId="5B59B38A" w14:textId="77777777" w:rsidR="00151BAD" w:rsidRDefault="00AC1F28">
            <w:pPr>
              <w:pStyle w:val="TableParagraph"/>
              <w:spacing w:before="0" w:line="268" w:lineRule="auto"/>
              <w:ind w:left="180" w:right="147" w:hanging="2"/>
              <w:rPr>
                <w:b/>
                <w:sz w:val="16"/>
              </w:rPr>
            </w:pPr>
            <w:r>
              <w:rPr>
                <w:b/>
                <w:w w:val="95"/>
                <w:sz w:val="16"/>
              </w:rPr>
              <w:t xml:space="preserve">FUTURE </w:t>
            </w:r>
            <w:r>
              <w:rPr>
                <w:b/>
                <w:sz w:val="16"/>
              </w:rPr>
              <w:t>STAT CD</w:t>
            </w:r>
          </w:p>
          <w:p w14:paraId="1B499E09" w14:textId="77777777" w:rsidR="00151BAD" w:rsidRDefault="00AC1F28">
            <w:pPr>
              <w:pStyle w:val="TableParagraph"/>
              <w:spacing w:before="2" w:line="175" w:lineRule="exact"/>
              <w:ind w:left="174" w:right="140"/>
              <w:rPr>
                <w:b/>
                <w:sz w:val="16"/>
              </w:rPr>
            </w:pPr>
            <w:r>
              <w:rPr>
                <w:b/>
                <w:sz w:val="16"/>
                <w:u w:val="single"/>
              </w:rPr>
              <w:t>(0297)</w:t>
            </w:r>
          </w:p>
        </w:tc>
        <w:tc>
          <w:tcPr>
            <w:tcW w:w="863" w:type="dxa"/>
          </w:tcPr>
          <w:p w14:paraId="72407E22" w14:textId="77777777" w:rsidR="00151BAD" w:rsidRDefault="00AC1F28">
            <w:pPr>
              <w:pStyle w:val="TableParagraph"/>
              <w:spacing w:before="0" w:line="268" w:lineRule="auto"/>
              <w:ind w:left="225" w:right="185" w:firstLine="91"/>
              <w:jc w:val="left"/>
              <w:rPr>
                <w:b/>
                <w:sz w:val="16"/>
              </w:rPr>
            </w:pPr>
            <w:r>
              <w:rPr>
                <w:b/>
                <w:sz w:val="16"/>
              </w:rPr>
              <w:t xml:space="preserve">EFF </w:t>
            </w:r>
            <w:r>
              <w:rPr>
                <w:b/>
                <w:w w:val="95"/>
                <w:sz w:val="16"/>
              </w:rPr>
              <w:t>DATE</w:t>
            </w:r>
          </w:p>
          <w:p w14:paraId="2F33C767" w14:textId="77777777" w:rsidR="00151BAD" w:rsidRDefault="00AC1F28">
            <w:pPr>
              <w:pStyle w:val="TableParagraph"/>
              <w:spacing w:before="2" w:line="175" w:lineRule="exact"/>
              <w:ind w:left="222"/>
              <w:jc w:val="left"/>
              <w:rPr>
                <w:b/>
                <w:sz w:val="16"/>
              </w:rPr>
            </w:pPr>
            <w:r>
              <w:rPr>
                <w:b/>
                <w:sz w:val="16"/>
                <w:u w:val="single"/>
              </w:rPr>
              <w:t>(2128)</w:t>
            </w:r>
          </w:p>
        </w:tc>
        <w:tc>
          <w:tcPr>
            <w:tcW w:w="700" w:type="dxa"/>
          </w:tcPr>
          <w:p w14:paraId="7075875E"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67D70FE4" w14:textId="77777777" w:rsidR="00151BAD" w:rsidRDefault="00AC1F28">
            <w:pPr>
              <w:pStyle w:val="TableParagraph"/>
              <w:spacing w:before="0" w:line="268" w:lineRule="auto"/>
              <w:ind w:left="226" w:right="115" w:hanging="10"/>
              <w:jc w:val="left"/>
              <w:rPr>
                <w:b/>
                <w:sz w:val="16"/>
              </w:rPr>
            </w:pPr>
            <w:r>
              <w:rPr>
                <w:b/>
                <w:sz w:val="16"/>
              </w:rPr>
              <w:t>PICA LOA</w:t>
            </w:r>
          </w:p>
          <w:p w14:paraId="408989A6" w14:textId="77777777" w:rsidR="00151BAD" w:rsidRDefault="00AC1F28">
            <w:pPr>
              <w:pStyle w:val="TableParagraph"/>
              <w:spacing w:before="2" w:line="175" w:lineRule="exact"/>
              <w:ind w:left="188"/>
              <w:jc w:val="left"/>
              <w:rPr>
                <w:b/>
                <w:sz w:val="16"/>
              </w:rPr>
            </w:pPr>
            <w:r>
              <w:rPr>
                <w:b/>
                <w:sz w:val="16"/>
                <w:u w:val="single"/>
              </w:rPr>
              <w:t>(3505)</w:t>
            </w:r>
          </w:p>
        </w:tc>
        <w:tc>
          <w:tcPr>
            <w:tcW w:w="695" w:type="dxa"/>
          </w:tcPr>
          <w:p w14:paraId="77728DC0" w14:textId="77777777" w:rsidR="00151BAD" w:rsidRDefault="00AC1F28">
            <w:pPr>
              <w:pStyle w:val="TableParagraph"/>
              <w:spacing w:before="97" w:line="268" w:lineRule="auto"/>
              <w:ind w:left="150" w:right="88" w:firstLine="33"/>
              <w:jc w:val="left"/>
              <w:rPr>
                <w:b/>
                <w:sz w:val="16"/>
              </w:rPr>
            </w:pPr>
            <w:r>
              <w:rPr>
                <w:b/>
                <w:sz w:val="16"/>
              </w:rPr>
              <w:t xml:space="preserve">SICA </w:t>
            </w:r>
            <w:r>
              <w:rPr>
                <w:b/>
                <w:sz w:val="16"/>
                <w:u w:val="single"/>
              </w:rPr>
              <w:t>(2938)</w:t>
            </w:r>
          </w:p>
        </w:tc>
        <w:tc>
          <w:tcPr>
            <w:tcW w:w="755" w:type="dxa"/>
          </w:tcPr>
          <w:p w14:paraId="00B506E6" w14:textId="77777777" w:rsidR="00151BAD" w:rsidRDefault="00AC1F28">
            <w:pPr>
              <w:pStyle w:val="TableParagraph"/>
              <w:spacing w:before="0" w:line="268" w:lineRule="auto"/>
              <w:ind w:left="233" w:right="117" w:hanging="8"/>
              <w:jc w:val="left"/>
              <w:rPr>
                <w:b/>
                <w:sz w:val="16"/>
              </w:rPr>
            </w:pPr>
            <w:r>
              <w:rPr>
                <w:b/>
                <w:sz w:val="16"/>
              </w:rPr>
              <w:t>SICA LOA</w:t>
            </w:r>
          </w:p>
          <w:p w14:paraId="3BD65AAE" w14:textId="77777777" w:rsidR="00151BAD" w:rsidRDefault="00AC1F28">
            <w:pPr>
              <w:pStyle w:val="TableParagraph"/>
              <w:spacing w:before="2" w:line="175" w:lineRule="exact"/>
              <w:ind w:left="194"/>
              <w:jc w:val="left"/>
              <w:rPr>
                <w:b/>
                <w:sz w:val="16"/>
              </w:rPr>
            </w:pPr>
            <w:r>
              <w:rPr>
                <w:b/>
                <w:sz w:val="16"/>
                <w:u w:val="single"/>
              </w:rPr>
              <w:t>(9547)</w:t>
            </w:r>
          </w:p>
        </w:tc>
        <w:tc>
          <w:tcPr>
            <w:tcW w:w="736" w:type="dxa"/>
          </w:tcPr>
          <w:p w14:paraId="296196BC" w14:textId="77777777" w:rsidR="00151BAD" w:rsidRDefault="00AC1F28">
            <w:pPr>
              <w:pStyle w:val="TableParagraph"/>
              <w:spacing w:before="97" w:line="268" w:lineRule="auto"/>
              <w:ind w:left="166" w:right="113" w:hanging="15"/>
              <w:jc w:val="left"/>
              <w:rPr>
                <w:b/>
                <w:sz w:val="16"/>
              </w:rPr>
            </w:pPr>
            <w:r>
              <w:rPr>
                <w:b/>
                <w:w w:val="95"/>
                <w:sz w:val="16"/>
              </w:rPr>
              <w:t xml:space="preserve">SUBM </w:t>
            </w:r>
            <w:r>
              <w:rPr>
                <w:b/>
                <w:sz w:val="16"/>
                <w:u w:val="single"/>
              </w:rPr>
              <w:t>(2535)</w:t>
            </w:r>
          </w:p>
        </w:tc>
        <w:tc>
          <w:tcPr>
            <w:tcW w:w="734" w:type="dxa"/>
          </w:tcPr>
          <w:p w14:paraId="1FE08137"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02C9E96F" w14:textId="77777777" w:rsidR="00151BAD" w:rsidRDefault="00AC1F28">
            <w:pPr>
              <w:pStyle w:val="TableParagraph"/>
              <w:spacing w:before="97" w:line="268" w:lineRule="auto"/>
              <w:ind w:left="170" w:right="112" w:hanging="15"/>
              <w:jc w:val="left"/>
              <w:rPr>
                <w:b/>
                <w:sz w:val="16"/>
              </w:rPr>
            </w:pPr>
            <w:r>
              <w:rPr>
                <w:b/>
                <w:w w:val="95"/>
                <w:sz w:val="16"/>
              </w:rPr>
              <w:t xml:space="preserve">RCVR </w:t>
            </w:r>
            <w:r>
              <w:rPr>
                <w:b/>
                <w:sz w:val="16"/>
                <w:u w:val="single"/>
              </w:rPr>
              <w:t>(2532)</w:t>
            </w:r>
          </w:p>
        </w:tc>
        <w:tc>
          <w:tcPr>
            <w:tcW w:w="753" w:type="dxa"/>
          </w:tcPr>
          <w:p w14:paraId="170D019F" w14:textId="77777777" w:rsidR="00151BAD" w:rsidRDefault="00AC1F28">
            <w:pPr>
              <w:pStyle w:val="TableParagraph"/>
              <w:spacing w:before="0" w:line="268" w:lineRule="auto"/>
              <w:ind w:left="173" w:right="132" w:firstLine="33"/>
              <w:jc w:val="left"/>
              <w:rPr>
                <w:b/>
                <w:sz w:val="16"/>
              </w:rPr>
            </w:pPr>
            <w:r>
              <w:rPr>
                <w:b/>
                <w:sz w:val="16"/>
              </w:rPr>
              <w:t>DOD MMC</w:t>
            </w:r>
          </w:p>
          <w:p w14:paraId="6903F060" w14:textId="77777777" w:rsidR="00151BAD" w:rsidRDefault="00AC1F28">
            <w:pPr>
              <w:pStyle w:val="TableParagraph"/>
              <w:spacing w:before="2" w:line="175" w:lineRule="exact"/>
              <w:ind w:left="173"/>
              <w:jc w:val="left"/>
              <w:rPr>
                <w:b/>
                <w:sz w:val="16"/>
              </w:rPr>
            </w:pPr>
            <w:r>
              <w:rPr>
                <w:b/>
                <w:sz w:val="16"/>
                <w:u w:val="single"/>
              </w:rPr>
              <w:t>(2611)</w:t>
            </w:r>
          </w:p>
        </w:tc>
        <w:tc>
          <w:tcPr>
            <w:tcW w:w="880" w:type="dxa"/>
          </w:tcPr>
          <w:p w14:paraId="57298BE2" w14:textId="77777777" w:rsidR="00151BAD" w:rsidRDefault="00AC1F28">
            <w:pPr>
              <w:pStyle w:val="TableParagraph"/>
              <w:spacing w:before="1" w:line="266" w:lineRule="auto"/>
              <w:ind w:left="231" w:right="197" w:hanging="5"/>
              <w:jc w:val="left"/>
              <w:rPr>
                <w:b/>
                <w:sz w:val="16"/>
              </w:rPr>
            </w:pPr>
            <w:r>
              <w:rPr>
                <w:b/>
                <w:sz w:val="16"/>
              </w:rPr>
              <w:t>MILT MMC</w:t>
            </w:r>
          </w:p>
          <w:p w14:paraId="6FE8445A" w14:textId="77777777" w:rsidR="00151BAD" w:rsidRDefault="00AC1F28">
            <w:pPr>
              <w:pStyle w:val="TableParagraph"/>
              <w:spacing w:before="12" w:line="168" w:lineRule="exact"/>
              <w:ind w:left="320"/>
              <w:jc w:val="left"/>
              <w:rPr>
                <w:b/>
                <w:sz w:val="16"/>
              </w:rPr>
            </w:pPr>
            <w:r>
              <w:rPr>
                <w:b/>
                <w:sz w:val="16"/>
                <w:u w:val="single"/>
              </w:rPr>
              <w:t>(****)</w:t>
            </w:r>
          </w:p>
        </w:tc>
      </w:tr>
      <w:tr w:rsidR="00151BAD" w14:paraId="0BD4DEBE" w14:textId="77777777">
        <w:trPr>
          <w:trHeight w:val="321"/>
        </w:trPr>
        <w:tc>
          <w:tcPr>
            <w:tcW w:w="888" w:type="dxa"/>
            <w:tcBorders>
              <w:bottom w:val="nil"/>
            </w:tcBorders>
            <w:shd w:val="clear" w:color="auto" w:fill="DADADA"/>
          </w:tcPr>
          <w:p w14:paraId="71C2A799" w14:textId="77777777" w:rsidR="00151BAD" w:rsidRDefault="00AC1F28">
            <w:pPr>
              <w:pStyle w:val="TableParagraph"/>
              <w:spacing w:before="64"/>
              <w:ind w:left="230"/>
              <w:jc w:val="left"/>
              <w:rPr>
                <w:sz w:val="16"/>
              </w:rPr>
            </w:pPr>
            <w:r>
              <w:rPr>
                <w:sz w:val="16"/>
              </w:rPr>
              <w:t>MA2A</w:t>
            </w:r>
          </w:p>
        </w:tc>
        <w:tc>
          <w:tcPr>
            <w:tcW w:w="734" w:type="dxa"/>
            <w:tcBorders>
              <w:bottom w:val="nil"/>
            </w:tcBorders>
            <w:shd w:val="clear" w:color="auto" w:fill="DADADA"/>
          </w:tcPr>
          <w:p w14:paraId="53A48A79" w14:textId="77777777" w:rsidR="00151BAD" w:rsidRDefault="00AC1F28">
            <w:pPr>
              <w:pStyle w:val="TableParagraph"/>
              <w:spacing w:before="64"/>
              <w:ind w:left="13" w:right="2"/>
              <w:rPr>
                <w:sz w:val="16"/>
              </w:rPr>
            </w:pPr>
            <w:r>
              <w:rPr>
                <w:sz w:val="16"/>
              </w:rPr>
              <w:t>DM</w:t>
            </w:r>
          </w:p>
        </w:tc>
        <w:tc>
          <w:tcPr>
            <w:tcW w:w="969" w:type="dxa"/>
            <w:tcBorders>
              <w:bottom w:val="nil"/>
            </w:tcBorders>
            <w:shd w:val="clear" w:color="auto" w:fill="DADADA"/>
          </w:tcPr>
          <w:p w14:paraId="6A612164" w14:textId="77777777" w:rsidR="00151BAD" w:rsidRDefault="00AC1F28">
            <w:pPr>
              <w:pStyle w:val="TableParagraph"/>
              <w:spacing w:before="64"/>
              <w:ind w:left="444"/>
              <w:jc w:val="left"/>
              <w:rPr>
                <w:sz w:val="16"/>
              </w:rPr>
            </w:pPr>
            <w:r>
              <w:rPr>
                <w:w w:val="98"/>
                <w:sz w:val="16"/>
              </w:rPr>
              <w:t>0</w:t>
            </w:r>
          </w:p>
        </w:tc>
        <w:tc>
          <w:tcPr>
            <w:tcW w:w="1031" w:type="dxa"/>
            <w:tcBorders>
              <w:bottom w:val="nil"/>
            </w:tcBorders>
            <w:shd w:val="clear" w:color="auto" w:fill="DADADA"/>
          </w:tcPr>
          <w:p w14:paraId="2B4AE693" w14:textId="77777777" w:rsidR="00151BAD" w:rsidRDefault="00151BAD">
            <w:pPr>
              <w:pStyle w:val="TableParagraph"/>
              <w:spacing w:before="0"/>
              <w:jc w:val="left"/>
              <w:rPr>
                <w:sz w:val="16"/>
              </w:rPr>
            </w:pPr>
          </w:p>
        </w:tc>
        <w:tc>
          <w:tcPr>
            <w:tcW w:w="863" w:type="dxa"/>
            <w:tcBorders>
              <w:bottom w:val="nil"/>
            </w:tcBorders>
            <w:shd w:val="clear" w:color="auto" w:fill="DADADA"/>
          </w:tcPr>
          <w:p w14:paraId="737C68CB" w14:textId="77777777" w:rsidR="00151BAD" w:rsidRDefault="00AC1F28">
            <w:pPr>
              <w:pStyle w:val="TableParagraph"/>
              <w:spacing w:before="64"/>
              <w:ind w:left="68" w:right="55"/>
              <w:rPr>
                <w:sz w:val="16"/>
              </w:rPr>
            </w:pPr>
            <w:r>
              <w:rPr>
                <w:sz w:val="16"/>
              </w:rPr>
              <w:t>1974323</w:t>
            </w:r>
          </w:p>
        </w:tc>
        <w:tc>
          <w:tcPr>
            <w:tcW w:w="700" w:type="dxa"/>
            <w:tcBorders>
              <w:bottom w:val="nil"/>
            </w:tcBorders>
            <w:shd w:val="clear" w:color="auto" w:fill="DADADA"/>
          </w:tcPr>
          <w:p w14:paraId="06CD3A52" w14:textId="77777777" w:rsidR="00151BAD" w:rsidRDefault="00AC1F28">
            <w:pPr>
              <w:pStyle w:val="TableParagraph"/>
              <w:spacing w:before="64"/>
              <w:ind w:right="207"/>
              <w:jc w:val="right"/>
              <w:rPr>
                <w:sz w:val="16"/>
              </w:rPr>
            </w:pPr>
            <w:r>
              <w:rPr>
                <w:sz w:val="16"/>
              </w:rPr>
              <w:t>CM</w:t>
            </w:r>
          </w:p>
        </w:tc>
        <w:tc>
          <w:tcPr>
            <w:tcW w:w="753" w:type="dxa"/>
            <w:tcBorders>
              <w:bottom w:val="nil"/>
            </w:tcBorders>
            <w:shd w:val="clear" w:color="auto" w:fill="DADADA"/>
          </w:tcPr>
          <w:p w14:paraId="0A4317F6" w14:textId="77777777" w:rsidR="00151BAD" w:rsidRDefault="00AC1F28">
            <w:pPr>
              <w:pStyle w:val="TableParagraph"/>
              <w:spacing w:before="64"/>
              <w:ind w:left="263" w:right="242"/>
              <w:rPr>
                <w:sz w:val="16"/>
              </w:rPr>
            </w:pPr>
            <w:r>
              <w:rPr>
                <w:sz w:val="16"/>
              </w:rPr>
              <w:t>06</w:t>
            </w:r>
          </w:p>
        </w:tc>
        <w:tc>
          <w:tcPr>
            <w:tcW w:w="695" w:type="dxa"/>
            <w:tcBorders>
              <w:bottom w:val="nil"/>
            </w:tcBorders>
            <w:shd w:val="clear" w:color="auto" w:fill="DADADA"/>
          </w:tcPr>
          <w:p w14:paraId="4AFAE65F" w14:textId="77777777" w:rsidR="00151BAD" w:rsidRDefault="00AC1F28">
            <w:pPr>
              <w:pStyle w:val="TableParagraph"/>
              <w:spacing w:before="64"/>
              <w:ind w:left="251"/>
              <w:jc w:val="left"/>
              <w:rPr>
                <w:sz w:val="16"/>
              </w:rPr>
            </w:pPr>
            <w:r>
              <w:rPr>
                <w:sz w:val="16"/>
              </w:rPr>
              <w:t>PA</w:t>
            </w:r>
          </w:p>
        </w:tc>
        <w:tc>
          <w:tcPr>
            <w:tcW w:w="755" w:type="dxa"/>
            <w:tcBorders>
              <w:bottom w:val="nil"/>
            </w:tcBorders>
            <w:shd w:val="clear" w:color="auto" w:fill="DADADA"/>
          </w:tcPr>
          <w:p w14:paraId="1664B896" w14:textId="77777777" w:rsidR="00151BAD" w:rsidRDefault="00AC1F28">
            <w:pPr>
              <w:pStyle w:val="TableParagraph"/>
              <w:spacing w:before="64"/>
              <w:ind w:left="302"/>
              <w:jc w:val="left"/>
              <w:rPr>
                <w:sz w:val="16"/>
              </w:rPr>
            </w:pPr>
            <w:r>
              <w:rPr>
                <w:sz w:val="16"/>
              </w:rPr>
              <w:t>67</w:t>
            </w:r>
          </w:p>
        </w:tc>
        <w:tc>
          <w:tcPr>
            <w:tcW w:w="736" w:type="dxa"/>
            <w:tcBorders>
              <w:bottom w:val="nil"/>
            </w:tcBorders>
            <w:shd w:val="clear" w:color="auto" w:fill="DADADA"/>
          </w:tcPr>
          <w:p w14:paraId="3109FF73" w14:textId="77777777" w:rsidR="00151BAD" w:rsidRDefault="00AC1F28">
            <w:pPr>
              <w:pStyle w:val="TableParagraph"/>
              <w:spacing w:before="64"/>
              <w:ind w:left="27"/>
              <w:rPr>
                <w:sz w:val="16"/>
              </w:rPr>
            </w:pPr>
            <w:r>
              <w:rPr>
                <w:sz w:val="16"/>
              </w:rPr>
              <w:t>CM</w:t>
            </w:r>
          </w:p>
        </w:tc>
        <w:tc>
          <w:tcPr>
            <w:tcW w:w="734" w:type="dxa"/>
            <w:tcBorders>
              <w:bottom w:val="nil"/>
            </w:tcBorders>
            <w:shd w:val="clear" w:color="auto" w:fill="DADADA"/>
          </w:tcPr>
          <w:p w14:paraId="6799B804" w14:textId="77777777" w:rsidR="00151BAD" w:rsidRDefault="00AC1F28">
            <w:pPr>
              <w:pStyle w:val="TableParagraph"/>
              <w:spacing w:before="64"/>
              <w:ind w:left="32" w:right="2"/>
              <w:rPr>
                <w:sz w:val="16"/>
              </w:rPr>
            </w:pPr>
            <w:r>
              <w:rPr>
                <w:sz w:val="16"/>
              </w:rPr>
              <w:t>CM PA</w:t>
            </w:r>
          </w:p>
        </w:tc>
        <w:tc>
          <w:tcPr>
            <w:tcW w:w="739" w:type="dxa"/>
            <w:tcBorders>
              <w:bottom w:val="nil"/>
            </w:tcBorders>
            <w:shd w:val="clear" w:color="auto" w:fill="DADADA"/>
          </w:tcPr>
          <w:p w14:paraId="0F35581C" w14:textId="77777777" w:rsidR="00151BAD" w:rsidRDefault="00AC1F28">
            <w:pPr>
              <w:pStyle w:val="TableParagraph"/>
              <w:spacing w:before="64"/>
              <w:ind w:left="30"/>
              <w:rPr>
                <w:sz w:val="16"/>
              </w:rPr>
            </w:pPr>
            <w:r>
              <w:rPr>
                <w:sz w:val="16"/>
              </w:rPr>
              <w:t>CM PA</w:t>
            </w:r>
          </w:p>
        </w:tc>
        <w:tc>
          <w:tcPr>
            <w:tcW w:w="753" w:type="dxa"/>
            <w:tcBorders>
              <w:bottom w:val="nil"/>
            </w:tcBorders>
            <w:shd w:val="clear" w:color="auto" w:fill="DADADA"/>
          </w:tcPr>
          <w:p w14:paraId="0C81D7CF" w14:textId="77777777" w:rsidR="00151BAD" w:rsidRDefault="00151BAD">
            <w:pPr>
              <w:pStyle w:val="TableParagraph"/>
              <w:spacing w:before="0"/>
              <w:jc w:val="left"/>
              <w:rPr>
                <w:sz w:val="16"/>
              </w:rPr>
            </w:pPr>
          </w:p>
        </w:tc>
        <w:tc>
          <w:tcPr>
            <w:tcW w:w="880" w:type="dxa"/>
            <w:tcBorders>
              <w:bottom w:val="nil"/>
            </w:tcBorders>
            <w:shd w:val="clear" w:color="auto" w:fill="DADADA"/>
          </w:tcPr>
          <w:p w14:paraId="6C40C510" w14:textId="77777777" w:rsidR="00151BAD" w:rsidRDefault="00151BAD">
            <w:pPr>
              <w:pStyle w:val="TableParagraph"/>
              <w:spacing w:before="0"/>
              <w:jc w:val="left"/>
              <w:rPr>
                <w:sz w:val="16"/>
              </w:rPr>
            </w:pPr>
          </w:p>
        </w:tc>
      </w:tr>
      <w:tr w:rsidR="00151BAD" w14:paraId="7AC89C7B" w14:textId="77777777">
        <w:trPr>
          <w:trHeight w:val="328"/>
        </w:trPr>
        <w:tc>
          <w:tcPr>
            <w:tcW w:w="888" w:type="dxa"/>
            <w:tcBorders>
              <w:top w:val="nil"/>
              <w:bottom w:val="nil"/>
            </w:tcBorders>
          </w:tcPr>
          <w:p w14:paraId="0071D01B" w14:textId="77777777" w:rsidR="00151BAD" w:rsidRDefault="00AC1F28">
            <w:pPr>
              <w:pStyle w:val="TableParagraph"/>
              <w:spacing w:before="69"/>
              <w:ind w:left="230"/>
              <w:jc w:val="left"/>
              <w:rPr>
                <w:sz w:val="16"/>
              </w:rPr>
            </w:pPr>
            <w:r>
              <w:rPr>
                <w:sz w:val="16"/>
              </w:rPr>
              <w:t>MA2G</w:t>
            </w:r>
          </w:p>
        </w:tc>
        <w:tc>
          <w:tcPr>
            <w:tcW w:w="734" w:type="dxa"/>
            <w:tcBorders>
              <w:top w:val="nil"/>
              <w:bottom w:val="nil"/>
            </w:tcBorders>
          </w:tcPr>
          <w:p w14:paraId="29494E50"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7C4E16D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AD05D1D" w14:textId="77777777" w:rsidR="00151BAD" w:rsidRDefault="00151BAD">
            <w:pPr>
              <w:pStyle w:val="TableParagraph"/>
              <w:spacing w:before="0"/>
              <w:jc w:val="left"/>
              <w:rPr>
                <w:sz w:val="16"/>
              </w:rPr>
            </w:pPr>
          </w:p>
        </w:tc>
        <w:tc>
          <w:tcPr>
            <w:tcW w:w="863" w:type="dxa"/>
            <w:tcBorders>
              <w:top w:val="nil"/>
              <w:bottom w:val="nil"/>
            </w:tcBorders>
          </w:tcPr>
          <w:p w14:paraId="0690F994"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02C366A8" w14:textId="77777777" w:rsidR="00151BAD" w:rsidRDefault="00AC1F28">
            <w:pPr>
              <w:pStyle w:val="TableParagraph"/>
              <w:spacing w:before="69"/>
              <w:ind w:right="230"/>
              <w:jc w:val="right"/>
              <w:rPr>
                <w:sz w:val="16"/>
              </w:rPr>
            </w:pPr>
            <w:r>
              <w:rPr>
                <w:sz w:val="16"/>
              </w:rPr>
              <w:t>CT</w:t>
            </w:r>
          </w:p>
        </w:tc>
        <w:tc>
          <w:tcPr>
            <w:tcW w:w="753" w:type="dxa"/>
            <w:tcBorders>
              <w:top w:val="nil"/>
              <w:bottom w:val="nil"/>
            </w:tcBorders>
          </w:tcPr>
          <w:p w14:paraId="1D45DDE0"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1C5D9F9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EC10E38"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5F4B5F6C" w14:textId="77777777" w:rsidR="00151BAD" w:rsidRDefault="00AC1F28">
            <w:pPr>
              <w:pStyle w:val="TableParagraph"/>
              <w:spacing w:before="69"/>
              <w:ind w:left="26"/>
              <w:rPr>
                <w:sz w:val="16"/>
              </w:rPr>
            </w:pPr>
            <w:r>
              <w:rPr>
                <w:sz w:val="16"/>
              </w:rPr>
              <w:t>CT</w:t>
            </w:r>
          </w:p>
        </w:tc>
        <w:tc>
          <w:tcPr>
            <w:tcW w:w="734" w:type="dxa"/>
            <w:tcBorders>
              <w:top w:val="nil"/>
              <w:bottom w:val="nil"/>
            </w:tcBorders>
          </w:tcPr>
          <w:p w14:paraId="69988D58" w14:textId="77777777" w:rsidR="00151BAD" w:rsidRDefault="00AC1F28">
            <w:pPr>
              <w:pStyle w:val="TableParagraph"/>
              <w:spacing w:before="69"/>
              <w:ind w:left="30" w:right="2"/>
              <w:rPr>
                <w:sz w:val="16"/>
              </w:rPr>
            </w:pPr>
            <w:r>
              <w:rPr>
                <w:sz w:val="16"/>
              </w:rPr>
              <w:t>CT PA</w:t>
            </w:r>
          </w:p>
        </w:tc>
        <w:tc>
          <w:tcPr>
            <w:tcW w:w="739" w:type="dxa"/>
            <w:tcBorders>
              <w:top w:val="nil"/>
              <w:bottom w:val="nil"/>
            </w:tcBorders>
          </w:tcPr>
          <w:p w14:paraId="1C736461" w14:textId="77777777" w:rsidR="00151BAD" w:rsidRDefault="00AC1F28">
            <w:pPr>
              <w:pStyle w:val="TableParagraph"/>
              <w:spacing w:before="69"/>
              <w:ind w:left="28"/>
              <w:rPr>
                <w:sz w:val="16"/>
              </w:rPr>
            </w:pPr>
            <w:r>
              <w:rPr>
                <w:sz w:val="16"/>
              </w:rPr>
              <w:t>CT PA</w:t>
            </w:r>
          </w:p>
        </w:tc>
        <w:tc>
          <w:tcPr>
            <w:tcW w:w="753" w:type="dxa"/>
            <w:tcBorders>
              <w:top w:val="nil"/>
              <w:bottom w:val="nil"/>
            </w:tcBorders>
          </w:tcPr>
          <w:p w14:paraId="11DE96F0" w14:textId="77777777" w:rsidR="00151BAD" w:rsidRDefault="00151BAD">
            <w:pPr>
              <w:pStyle w:val="TableParagraph"/>
              <w:spacing w:before="0"/>
              <w:jc w:val="left"/>
              <w:rPr>
                <w:sz w:val="16"/>
              </w:rPr>
            </w:pPr>
          </w:p>
        </w:tc>
        <w:tc>
          <w:tcPr>
            <w:tcW w:w="880" w:type="dxa"/>
            <w:tcBorders>
              <w:top w:val="nil"/>
              <w:bottom w:val="nil"/>
            </w:tcBorders>
          </w:tcPr>
          <w:p w14:paraId="2351236C" w14:textId="77777777" w:rsidR="00151BAD" w:rsidRDefault="00151BAD">
            <w:pPr>
              <w:pStyle w:val="TableParagraph"/>
              <w:spacing w:before="0"/>
              <w:jc w:val="left"/>
              <w:rPr>
                <w:sz w:val="16"/>
              </w:rPr>
            </w:pPr>
          </w:p>
        </w:tc>
      </w:tr>
      <w:tr w:rsidR="00151BAD" w14:paraId="235BBD4E" w14:textId="77777777">
        <w:trPr>
          <w:trHeight w:val="331"/>
        </w:trPr>
        <w:tc>
          <w:tcPr>
            <w:tcW w:w="888" w:type="dxa"/>
            <w:tcBorders>
              <w:top w:val="nil"/>
              <w:bottom w:val="nil"/>
            </w:tcBorders>
            <w:shd w:val="clear" w:color="auto" w:fill="DADADA"/>
          </w:tcPr>
          <w:p w14:paraId="7D280800" w14:textId="77777777" w:rsidR="00151BAD" w:rsidRDefault="00AC1F28">
            <w:pPr>
              <w:pStyle w:val="TableParagraph"/>
              <w:spacing w:before="71"/>
              <w:ind w:left="230"/>
              <w:jc w:val="left"/>
              <w:rPr>
                <w:sz w:val="16"/>
              </w:rPr>
            </w:pPr>
            <w:r>
              <w:rPr>
                <w:sz w:val="16"/>
              </w:rPr>
              <w:t>MA2H</w:t>
            </w:r>
          </w:p>
        </w:tc>
        <w:tc>
          <w:tcPr>
            <w:tcW w:w="734" w:type="dxa"/>
            <w:tcBorders>
              <w:top w:val="nil"/>
              <w:bottom w:val="nil"/>
            </w:tcBorders>
            <w:shd w:val="clear" w:color="auto" w:fill="DADADA"/>
          </w:tcPr>
          <w:p w14:paraId="03C7E8CE"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273AE39B"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193A70B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2025020" w14:textId="77777777" w:rsidR="00151BAD" w:rsidRDefault="00AC1F28">
            <w:pPr>
              <w:pStyle w:val="TableParagraph"/>
              <w:spacing w:before="71"/>
              <w:ind w:left="68" w:right="55"/>
              <w:rPr>
                <w:sz w:val="16"/>
              </w:rPr>
            </w:pPr>
            <w:r>
              <w:rPr>
                <w:sz w:val="16"/>
              </w:rPr>
              <w:t>1974323</w:t>
            </w:r>
          </w:p>
        </w:tc>
        <w:tc>
          <w:tcPr>
            <w:tcW w:w="700" w:type="dxa"/>
            <w:tcBorders>
              <w:top w:val="nil"/>
              <w:bottom w:val="nil"/>
            </w:tcBorders>
            <w:shd w:val="clear" w:color="auto" w:fill="DADADA"/>
          </w:tcPr>
          <w:p w14:paraId="5DC8D84E" w14:textId="77777777" w:rsidR="00151BAD" w:rsidRDefault="00AC1F28">
            <w:pPr>
              <w:pStyle w:val="TableParagraph"/>
              <w:spacing w:before="71"/>
              <w:ind w:right="230"/>
              <w:jc w:val="right"/>
              <w:rPr>
                <w:sz w:val="16"/>
              </w:rPr>
            </w:pPr>
            <w:r>
              <w:rPr>
                <w:sz w:val="16"/>
              </w:rPr>
              <w:t>CT</w:t>
            </w:r>
          </w:p>
        </w:tc>
        <w:tc>
          <w:tcPr>
            <w:tcW w:w="753" w:type="dxa"/>
            <w:tcBorders>
              <w:top w:val="nil"/>
              <w:bottom w:val="nil"/>
            </w:tcBorders>
            <w:shd w:val="clear" w:color="auto" w:fill="DADADA"/>
          </w:tcPr>
          <w:p w14:paraId="7D1F0BC3"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2B133978"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1B906D5D"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0EC0482E" w14:textId="77777777" w:rsidR="00151BAD" w:rsidRDefault="00AC1F28">
            <w:pPr>
              <w:pStyle w:val="TableParagraph"/>
              <w:spacing w:before="71"/>
              <w:ind w:left="26"/>
              <w:rPr>
                <w:sz w:val="16"/>
              </w:rPr>
            </w:pPr>
            <w:r>
              <w:rPr>
                <w:sz w:val="16"/>
              </w:rPr>
              <w:t>CT</w:t>
            </w:r>
          </w:p>
        </w:tc>
        <w:tc>
          <w:tcPr>
            <w:tcW w:w="734" w:type="dxa"/>
            <w:tcBorders>
              <w:top w:val="nil"/>
              <w:bottom w:val="nil"/>
            </w:tcBorders>
            <w:shd w:val="clear" w:color="auto" w:fill="DADADA"/>
          </w:tcPr>
          <w:p w14:paraId="019DB374" w14:textId="77777777" w:rsidR="00151BAD" w:rsidRDefault="00AC1F28">
            <w:pPr>
              <w:pStyle w:val="TableParagraph"/>
              <w:spacing w:before="71"/>
              <w:ind w:left="27"/>
              <w:rPr>
                <w:sz w:val="16"/>
              </w:rPr>
            </w:pPr>
            <w:r>
              <w:rPr>
                <w:sz w:val="16"/>
              </w:rPr>
              <w:t>CT PA</w:t>
            </w:r>
          </w:p>
        </w:tc>
        <w:tc>
          <w:tcPr>
            <w:tcW w:w="739" w:type="dxa"/>
            <w:tcBorders>
              <w:top w:val="nil"/>
              <w:bottom w:val="nil"/>
            </w:tcBorders>
            <w:shd w:val="clear" w:color="auto" w:fill="DADADA"/>
          </w:tcPr>
          <w:p w14:paraId="19FA1919" w14:textId="77777777" w:rsidR="00151BAD" w:rsidRDefault="00AC1F28">
            <w:pPr>
              <w:pStyle w:val="TableParagraph"/>
              <w:spacing w:before="71"/>
              <w:ind w:left="28"/>
              <w:rPr>
                <w:sz w:val="16"/>
              </w:rPr>
            </w:pPr>
            <w:r>
              <w:rPr>
                <w:sz w:val="16"/>
              </w:rPr>
              <w:t>CT PA</w:t>
            </w:r>
          </w:p>
        </w:tc>
        <w:tc>
          <w:tcPr>
            <w:tcW w:w="753" w:type="dxa"/>
            <w:tcBorders>
              <w:top w:val="nil"/>
              <w:bottom w:val="nil"/>
            </w:tcBorders>
            <w:shd w:val="clear" w:color="auto" w:fill="DADADA"/>
          </w:tcPr>
          <w:p w14:paraId="2AA1912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34A4592" w14:textId="77777777" w:rsidR="00151BAD" w:rsidRDefault="00151BAD">
            <w:pPr>
              <w:pStyle w:val="TableParagraph"/>
              <w:spacing w:before="0"/>
              <w:jc w:val="left"/>
              <w:rPr>
                <w:sz w:val="16"/>
              </w:rPr>
            </w:pPr>
          </w:p>
        </w:tc>
      </w:tr>
      <w:tr w:rsidR="00151BAD" w14:paraId="6E197743" w14:textId="77777777">
        <w:trPr>
          <w:trHeight w:val="331"/>
        </w:trPr>
        <w:tc>
          <w:tcPr>
            <w:tcW w:w="888" w:type="dxa"/>
            <w:tcBorders>
              <w:top w:val="nil"/>
              <w:bottom w:val="nil"/>
            </w:tcBorders>
          </w:tcPr>
          <w:p w14:paraId="117A3191" w14:textId="77777777" w:rsidR="00151BAD" w:rsidRDefault="00AC1F28">
            <w:pPr>
              <w:pStyle w:val="TableParagraph"/>
              <w:spacing w:before="71"/>
              <w:ind w:left="247"/>
              <w:jc w:val="left"/>
              <w:rPr>
                <w:sz w:val="16"/>
              </w:rPr>
            </w:pPr>
            <w:r>
              <w:rPr>
                <w:sz w:val="16"/>
              </w:rPr>
              <w:t>MA24</w:t>
            </w:r>
          </w:p>
        </w:tc>
        <w:tc>
          <w:tcPr>
            <w:tcW w:w="734" w:type="dxa"/>
            <w:tcBorders>
              <w:top w:val="nil"/>
              <w:bottom w:val="nil"/>
            </w:tcBorders>
          </w:tcPr>
          <w:p w14:paraId="17CC49CE" w14:textId="77777777" w:rsidR="00151BAD" w:rsidRDefault="00AC1F28">
            <w:pPr>
              <w:pStyle w:val="TableParagraph"/>
              <w:spacing w:before="71"/>
              <w:ind w:left="13" w:right="2"/>
              <w:rPr>
                <w:sz w:val="16"/>
              </w:rPr>
            </w:pPr>
            <w:r>
              <w:rPr>
                <w:sz w:val="16"/>
              </w:rPr>
              <w:t>DM</w:t>
            </w:r>
          </w:p>
        </w:tc>
        <w:tc>
          <w:tcPr>
            <w:tcW w:w="969" w:type="dxa"/>
            <w:tcBorders>
              <w:top w:val="nil"/>
              <w:bottom w:val="nil"/>
            </w:tcBorders>
          </w:tcPr>
          <w:p w14:paraId="13380F8F"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68B9A71E" w14:textId="77777777" w:rsidR="00151BAD" w:rsidRDefault="00151BAD">
            <w:pPr>
              <w:pStyle w:val="TableParagraph"/>
              <w:spacing w:before="0"/>
              <w:jc w:val="left"/>
              <w:rPr>
                <w:sz w:val="16"/>
              </w:rPr>
            </w:pPr>
          </w:p>
        </w:tc>
        <w:tc>
          <w:tcPr>
            <w:tcW w:w="863" w:type="dxa"/>
            <w:tcBorders>
              <w:top w:val="nil"/>
              <w:bottom w:val="nil"/>
            </w:tcBorders>
          </w:tcPr>
          <w:p w14:paraId="354D1B01" w14:textId="77777777" w:rsidR="00151BAD" w:rsidRDefault="00AC1F28">
            <w:pPr>
              <w:pStyle w:val="TableParagraph"/>
              <w:spacing w:before="71"/>
              <w:ind w:left="67" w:right="55"/>
              <w:rPr>
                <w:sz w:val="16"/>
              </w:rPr>
            </w:pPr>
            <w:r>
              <w:rPr>
                <w:sz w:val="16"/>
              </w:rPr>
              <w:t>1985152</w:t>
            </w:r>
          </w:p>
        </w:tc>
        <w:tc>
          <w:tcPr>
            <w:tcW w:w="700" w:type="dxa"/>
            <w:tcBorders>
              <w:top w:val="nil"/>
              <w:bottom w:val="nil"/>
            </w:tcBorders>
          </w:tcPr>
          <w:p w14:paraId="6A11C323" w14:textId="77777777" w:rsidR="00151BAD" w:rsidRDefault="00AC1F28">
            <w:pPr>
              <w:pStyle w:val="TableParagraph"/>
              <w:spacing w:before="71"/>
              <w:ind w:right="251"/>
              <w:jc w:val="right"/>
              <w:rPr>
                <w:sz w:val="16"/>
              </w:rPr>
            </w:pPr>
            <w:r>
              <w:rPr>
                <w:sz w:val="16"/>
              </w:rPr>
              <w:t>AJ</w:t>
            </w:r>
          </w:p>
        </w:tc>
        <w:tc>
          <w:tcPr>
            <w:tcW w:w="753" w:type="dxa"/>
            <w:tcBorders>
              <w:top w:val="nil"/>
              <w:bottom w:val="nil"/>
            </w:tcBorders>
          </w:tcPr>
          <w:p w14:paraId="46780462"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tcPr>
          <w:p w14:paraId="054D084F"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774476F8"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tcPr>
          <w:p w14:paraId="1894F1BF" w14:textId="77777777" w:rsidR="00151BAD" w:rsidRDefault="00AC1F28">
            <w:pPr>
              <w:pStyle w:val="TableParagraph"/>
              <w:spacing w:before="71"/>
              <w:ind w:left="20"/>
              <w:rPr>
                <w:sz w:val="16"/>
              </w:rPr>
            </w:pPr>
            <w:r>
              <w:rPr>
                <w:sz w:val="16"/>
              </w:rPr>
              <w:t>AJ</w:t>
            </w:r>
          </w:p>
        </w:tc>
        <w:tc>
          <w:tcPr>
            <w:tcW w:w="734" w:type="dxa"/>
            <w:tcBorders>
              <w:top w:val="nil"/>
              <w:bottom w:val="nil"/>
            </w:tcBorders>
          </w:tcPr>
          <w:p w14:paraId="250AE45C" w14:textId="77777777" w:rsidR="00151BAD" w:rsidRDefault="00AC1F28">
            <w:pPr>
              <w:pStyle w:val="TableParagraph"/>
              <w:spacing w:before="71"/>
              <w:ind w:left="32" w:right="2"/>
              <w:rPr>
                <w:sz w:val="16"/>
              </w:rPr>
            </w:pPr>
            <w:r>
              <w:rPr>
                <w:sz w:val="16"/>
              </w:rPr>
              <w:t>AJ PA</w:t>
            </w:r>
          </w:p>
        </w:tc>
        <w:tc>
          <w:tcPr>
            <w:tcW w:w="739" w:type="dxa"/>
            <w:tcBorders>
              <w:top w:val="nil"/>
              <w:bottom w:val="nil"/>
            </w:tcBorders>
          </w:tcPr>
          <w:p w14:paraId="2DE76B33" w14:textId="77777777" w:rsidR="00151BAD" w:rsidRDefault="00AC1F28">
            <w:pPr>
              <w:pStyle w:val="TableParagraph"/>
              <w:spacing w:before="71"/>
              <w:ind w:left="27"/>
              <w:rPr>
                <w:sz w:val="16"/>
              </w:rPr>
            </w:pPr>
            <w:r>
              <w:rPr>
                <w:sz w:val="16"/>
              </w:rPr>
              <w:t>PA</w:t>
            </w:r>
          </w:p>
        </w:tc>
        <w:tc>
          <w:tcPr>
            <w:tcW w:w="753" w:type="dxa"/>
            <w:tcBorders>
              <w:top w:val="nil"/>
              <w:bottom w:val="nil"/>
            </w:tcBorders>
          </w:tcPr>
          <w:p w14:paraId="22084BD6" w14:textId="77777777" w:rsidR="00151BAD" w:rsidRDefault="00151BAD">
            <w:pPr>
              <w:pStyle w:val="TableParagraph"/>
              <w:spacing w:before="0"/>
              <w:jc w:val="left"/>
              <w:rPr>
                <w:sz w:val="16"/>
              </w:rPr>
            </w:pPr>
          </w:p>
        </w:tc>
        <w:tc>
          <w:tcPr>
            <w:tcW w:w="880" w:type="dxa"/>
            <w:tcBorders>
              <w:top w:val="nil"/>
              <w:bottom w:val="nil"/>
            </w:tcBorders>
          </w:tcPr>
          <w:p w14:paraId="33520F15" w14:textId="77777777" w:rsidR="00151BAD" w:rsidRDefault="00151BAD">
            <w:pPr>
              <w:pStyle w:val="TableParagraph"/>
              <w:spacing w:before="0"/>
              <w:jc w:val="left"/>
              <w:rPr>
                <w:sz w:val="16"/>
              </w:rPr>
            </w:pPr>
          </w:p>
        </w:tc>
      </w:tr>
      <w:tr w:rsidR="00151BAD" w14:paraId="6BC0A339" w14:textId="77777777">
        <w:trPr>
          <w:trHeight w:val="331"/>
        </w:trPr>
        <w:tc>
          <w:tcPr>
            <w:tcW w:w="888" w:type="dxa"/>
            <w:tcBorders>
              <w:top w:val="nil"/>
              <w:bottom w:val="nil"/>
            </w:tcBorders>
            <w:shd w:val="clear" w:color="auto" w:fill="DADADA"/>
          </w:tcPr>
          <w:p w14:paraId="62012EFD" w14:textId="77777777" w:rsidR="00151BAD" w:rsidRDefault="00AC1F28">
            <w:pPr>
              <w:pStyle w:val="TableParagraph"/>
              <w:spacing w:before="71"/>
              <w:ind w:left="247"/>
              <w:jc w:val="left"/>
              <w:rPr>
                <w:sz w:val="16"/>
              </w:rPr>
            </w:pPr>
            <w:r>
              <w:rPr>
                <w:sz w:val="16"/>
              </w:rPr>
              <w:t>MA25</w:t>
            </w:r>
          </w:p>
        </w:tc>
        <w:tc>
          <w:tcPr>
            <w:tcW w:w="734" w:type="dxa"/>
            <w:tcBorders>
              <w:top w:val="nil"/>
              <w:bottom w:val="nil"/>
            </w:tcBorders>
            <w:shd w:val="clear" w:color="auto" w:fill="DADADA"/>
          </w:tcPr>
          <w:p w14:paraId="62747E3E"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2A1C04AA"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0FEBB61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0B46884" w14:textId="77777777" w:rsidR="00151BAD" w:rsidRDefault="00AC1F28">
            <w:pPr>
              <w:pStyle w:val="TableParagraph"/>
              <w:spacing w:before="71"/>
              <w:ind w:left="68" w:right="55"/>
              <w:rPr>
                <w:sz w:val="16"/>
              </w:rPr>
            </w:pPr>
            <w:r>
              <w:rPr>
                <w:sz w:val="16"/>
              </w:rPr>
              <w:t>1985152</w:t>
            </w:r>
          </w:p>
        </w:tc>
        <w:tc>
          <w:tcPr>
            <w:tcW w:w="700" w:type="dxa"/>
            <w:tcBorders>
              <w:top w:val="nil"/>
              <w:bottom w:val="nil"/>
            </w:tcBorders>
            <w:shd w:val="clear" w:color="auto" w:fill="DADADA"/>
          </w:tcPr>
          <w:p w14:paraId="041A6E97" w14:textId="77777777" w:rsidR="00151BAD" w:rsidRDefault="00AC1F28">
            <w:pPr>
              <w:pStyle w:val="TableParagraph"/>
              <w:spacing w:before="71"/>
              <w:ind w:right="251"/>
              <w:jc w:val="right"/>
              <w:rPr>
                <w:sz w:val="16"/>
              </w:rPr>
            </w:pPr>
            <w:r>
              <w:rPr>
                <w:sz w:val="16"/>
              </w:rPr>
              <w:t>AJ</w:t>
            </w:r>
          </w:p>
        </w:tc>
        <w:tc>
          <w:tcPr>
            <w:tcW w:w="753" w:type="dxa"/>
            <w:tcBorders>
              <w:top w:val="nil"/>
              <w:bottom w:val="nil"/>
            </w:tcBorders>
            <w:shd w:val="clear" w:color="auto" w:fill="DADADA"/>
          </w:tcPr>
          <w:p w14:paraId="05115A25"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05BBF544"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16BCF18B"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698B320B" w14:textId="77777777" w:rsidR="00151BAD" w:rsidRDefault="00AC1F28">
            <w:pPr>
              <w:pStyle w:val="TableParagraph"/>
              <w:spacing w:before="71"/>
              <w:ind w:left="19"/>
              <w:rPr>
                <w:sz w:val="16"/>
              </w:rPr>
            </w:pPr>
            <w:r>
              <w:rPr>
                <w:sz w:val="16"/>
              </w:rPr>
              <w:t>AJ</w:t>
            </w:r>
          </w:p>
        </w:tc>
        <w:tc>
          <w:tcPr>
            <w:tcW w:w="734" w:type="dxa"/>
            <w:tcBorders>
              <w:top w:val="nil"/>
              <w:bottom w:val="nil"/>
            </w:tcBorders>
            <w:shd w:val="clear" w:color="auto" w:fill="DADADA"/>
          </w:tcPr>
          <w:p w14:paraId="1C0BB3F4" w14:textId="77777777" w:rsidR="00151BAD" w:rsidRDefault="00AC1F28">
            <w:pPr>
              <w:pStyle w:val="TableParagraph"/>
              <w:spacing w:before="71"/>
              <w:ind w:left="32" w:right="2"/>
              <w:rPr>
                <w:sz w:val="16"/>
              </w:rPr>
            </w:pPr>
            <w:r>
              <w:rPr>
                <w:sz w:val="16"/>
              </w:rPr>
              <w:t>AJ PA</w:t>
            </w:r>
          </w:p>
        </w:tc>
        <w:tc>
          <w:tcPr>
            <w:tcW w:w="739" w:type="dxa"/>
            <w:tcBorders>
              <w:top w:val="nil"/>
              <w:bottom w:val="nil"/>
            </w:tcBorders>
            <w:shd w:val="clear" w:color="auto" w:fill="DADADA"/>
          </w:tcPr>
          <w:p w14:paraId="080356F5" w14:textId="77777777" w:rsidR="00151BAD" w:rsidRDefault="00AC1F28">
            <w:pPr>
              <w:pStyle w:val="TableParagraph"/>
              <w:spacing w:before="71"/>
              <w:ind w:left="27"/>
              <w:rPr>
                <w:sz w:val="16"/>
              </w:rPr>
            </w:pPr>
            <w:r>
              <w:rPr>
                <w:sz w:val="16"/>
              </w:rPr>
              <w:t>PA</w:t>
            </w:r>
          </w:p>
        </w:tc>
        <w:tc>
          <w:tcPr>
            <w:tcW w:w="753" w:type="dxa"/>
            <w:tcBorders>
              <w:top w:val="nil"/>
              <w:bottom w:val="nil"/>
            </w:tcBorders>
            <w:shd w:val="clear" w:color="auto" w:fill="DADADA"/>
          </w:tcPr>
          <w:p w14:paraId="032BBB2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FB70827" w14:textId="77777777" w:rsidR="00151BAD" w:rsidRDefault="00151BAD">
            <w:pPr>
              <w:pStyle w:val="TableParagraph"/>
              <w:spacing w:before="0"/>
              <w:jc w:val="left"/>
              <w:rPr>
                <w:sz w:val="16"/>
              </w:rPr>
            </w:pPr>
          </w:p>
        </w:tc>
      </w:tr>
      <w:tr w:rsidR="00151BAD" w14:paraId="2FBD09C1" w14:textId="77777777">
        <w:trPr>
          <w:trHeight w:val="331"/>
        </w:trPr>
        <w:tc>
          <w:tcPr>
            <w:tcW w:w="888" w:type="dxa"/>
            <w:tcBorders>
              <w:top w:val="nil"/>
              <w:bottom w:val="nil"/>
            </w:tcBorders>
          </w:tcPr>
          <w:p w14:paraId="5842B77E" w14:textId="77777777" w:rsidR="00151BAD" w:rsidRDefault="00AC1F28">
            <w:pPr>
              <w:pStyle w:val="TableParagraph"/>
              <w:spacing w:before="69"/>
              <w:ind w:left="239"/>
              <w:jc w:val="left"/>
              <w:rPr>
                <w:sz w:val="16"/>
              </w:rPr>
            </w:pPr>
            <w:r>
              <w:rPr>
                <w:sz w:val="16"/>
              </w:rPr>
              <w:t>MA3E</w:t>
            </w:r>
          </w:p>
        </w:tc>
        <w:tc>
          <w:tcPr>
            <w:tcW w:w="734" w:type="dxa"/>
            <w:tcBorders>
              <w:top w:val="nil"/>
              <w:bottom w:val="nil"/>
            </w:tcBorders>
          </w:tcPr>
          <w:p w14:paraId="12864B4C"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4503530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B9480F8" w14:textId="77777777" w:rsidR="00151BAD" w:rsidRDefault="00151BAD">
            <w:pPr>
              <w:pStyle w:val="TableParagraph"/>
              <w:spacing w:before="0"/>
              <w:jc w:val="left"/>
              <w:rPr>
                <w:sz w:val="16"/>
              </w:rPr>
            </w:pPr>
          </w:p>
        </w:tc>
        <w:tc>
          <w:tcPr>
            <w:tcW w:w="863" w:type="dxa"/>
            <w:tcBorders>
              <w:top w:val="nil"/>
              <w:bottom w:val="nil"/>
            </w:tcBorders>
          </w:tcPr>
          <w:p w14:paraId="7B246CA0"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3F6841B7" w14:textId="77777777" w:rsidR="00151BAD" w:rsidRDefault="00AC1F28">
            <w:pPr>
              <w:pStyle w:val="TableParagraph"/>
              <w:spacing w:before="69"/>
              <w:ind w:right="230"/>
              <w:jc w:val="right"/>
              <w:rPr>
                <w:sz w:val="16"/>
              </w:rPr>
            </w:pPr>
            <w:r>
              <w:rPr>
                <w:sz w:val="16"/>
              </w:rPr>
              <w:t>CL</w:t>
            </w:r>
          </w:p>
        </w:tc>
        <w:tc>
          <w:tcPr>
            <w:tcW w:w="753" w:type="dxa"/>
            <w:tcBorders>
              <w:top w:val="nil"/>
              <w:bottom w:val="nil"/>
            </w:tcBorders>
          </w:tcPr>
          <w:p w14:paraId="1DADF29B"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3540F81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879F3F4"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1990A592" w14:textId="77777777" w:rsidR="00151BAD" w:rsidRDefault="00AC1F28">
            <w:pPr>
              <w:pStyle w:val="TableParagraph"/>
              <w:spacing w:before="69"/>
              <w:ind w:left="26"/>
              <w:rPr>
                <w:sz w:val="16"/>
              </w:rPr>
            </w:pPr>
            <w:r>
              <w:rPr>
                <w:sz w:val="16"/>
              </w:rPr>
              <w:t>CL</w:t>
            </w:r>
          </w:p>
        </w:tc>
        <w:tc>
          <w:tcPr>
            <w:tcW w:w="734" w:type="dxa"/>
            <w:tcBorders>
              <w:top w:val="nil"/>
              <w:bottom w:val="nil"/>
            </w:tcBorders>
          </w:tcPr>
          <w:p w14:paraId="5D2C81EB" w14:textId="77777777" w:rsidR="00151BAD" w:rsidRDefault="00AC1F28">
            <w:pPr>
              <w:pStyle w:val="TableParagraph"/>
              <w:spacing w:before="69"/>
              <w:ind w:left="25"/>
              <w:rPr>
                <w:sz w:val="16"/>
              </w:rPr>
            </w:pPr>
            <w:r>
              <w:rPr>
                <w:sz w:val="16"/>
              </w:rPr>
              <w:t>CL PA XP</w:t>
            </w:r>
          </w:p>
        </w:tc>
        <w:tc>
          <w:tcPr>
            <w:tcW w:w="739" w:type="dxa"/>
            <w:tcBorders>
              <w:top w:val="nil"/>
              <w:bottom w:val="nil"/>
            </w:tcBorders>
          </w:tcPr>
          <w:p w14:paraId="0F80F0D6" w14:textId="77777777" w:rsidR="00151BAD" w:rsidRDefault="00AC1F28">
            <w:pPr>
              <w:pStyle w:val="TableParagraph"/>
              <w:spacing w:before="69"/>
              <w:ind w:left="28"/>
              <w:rPr>
                <w:sz w:val="16"/>
              </w:rPr>
            </w:pPr>
            <w:r>
              <w:rPr>
                <w:sz w:val="16"/>
              </w:rPr>
              <w:t>CL PA</w:t>
            </w:r>
          </w:p>
        </w:tc>
        <w:tc>
          <w:tcPr>
            <w:tcW w:w="753" w:type="dxa"/>
            <w:tcBorders>
              <w:top w:val="nil"/>
              <w:bottom w:val="nil"/>
            </w:tcBorders>
          </w:tcPr>
          <w:p w14:paraId="60A3FAC3" w14:textId="77777777" w:rsidR="00151BAD" w:rsidRDefault="00151BAD">
            <w:pPr>
              <w:pStyle w:val="TableParagraph"/>
              <w:spacing w:before="0"/>
              <w:jc w:val="left"/>
              <w:rPr>
                <w:sz w:val="16"/>
              </w:rPr>
            </w:pPr>
          </w:p>
        </w:tc>
        <w:tc>
          <w:tcPr>
            <w:tcW w:w="880" w:type="dxa"/>
            <w:tcBorders>
              <w:top w:val="nil"/>
              <w:bottom w:val="nil"/>
            </w:tcBorders>
          </w:tcPr>
          <w:p w14:paraId="0DD7ED73" w14:textId="77777777" w:rsidR="00151BAD" w:rsidRDefault="00151BAD">
            <w:pPr>
              <w:pStyle w:val="TableParagraph"/>
              <w:spacing w:before="0"/>
              <w:jc w:val="left"/>
              <w:rPr>
                <w:sz w:val="16"/>
              </w:rPr>
            </w:pPr>
          </w:p>
        </w:tc>
      </w:tr>
      <w:tr w:rsidR="00151BAD" w14:paraId="24800FC6" w14:textId="77777777">
        <w:trPr>
          <w:trHeight w:val="331"/>
        </w:trPr>
        <w:tc>
          <w:tcPr>
            <w:tcW w:w="888" w:type="dxa"/>
            <w:tcBorders>
              <w:top w:val="nil"/>
              <w:bottom w:val="nil"/>
            </w:tcBorders>
            <w:shd w:val="clear" w:color="auto" w:fill="DADADA"/>
          </w:tcPr>
          <w:p w14:paraId="022BF4B4" w14:textId="77777777" w:rsidR="00151BAD" w:rsidRDefault="00AC1F28">
            <w:pPr>
              <w:pStyle w:val="TableParagraph"/>
              <w:spacing w:before="69"/>
              <w:ind w:left="247"/>
              <w:jc w:val="left"/>
              <w:rPr>
                <w:sz w:val="16"/>
              </w:rPr>
            </w:pPr>
            <w:r>
              <w:rPr>
                <w:sz w:val="16"/>
              </w:rPr>
              <w:t>MA36</w:t>
            </w:r>
          </w:p>
        </w:tc>
        <w:tc>
          <w:tcPr>
            <w:tcW w:w="734" w:type="dxa"/>
            <w:tcBorders>
              <w:top w:val="nil"/>
              <w:bottom w:val="nil"/>
            </w:tcBorders>
            <w:shd w:val="clear" w:color="auto" w:fill="DADADA"/>
          </w:tcPr>
          <w:p w14:paraId="6B574AB8"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0EDA70EE"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D2B1D3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A0CE77B"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4C191028" w14:textId="77777777" w:rsidR="00151BAD" w:rsidRDefault="00AC1F28">
            <w:pPr>
              <w:pStyle w:val="TableParagraph"/>
              <w:spacing w:before="69"/>
              <w:ind w:right="222"/>
              <w:jc w:val="right"/>
              <w:rPr>
                <w:sz w:val="16"/>
              </w:rPr>
            </w:pPr>
            <w:r>
              <w:rPr>
                <w:sz w:val="16"/>
              </w:rPr>
              <w:t>BD</w:t>
            </w:r>
          </w:p>
        </w:tc>
        <w:tc>
          <w:tcPr>
            <w:tcW w:w="753" w:type="dxa"/>
            <w:tcBorders>
              <w:top w:val="nil"/>
              <w:bottom w:val="nil"/>
            </w:tcBorders>
            <w:shd w:val="clear" w:color="auto" w:fill="DADADA"/>
          </w:tcPr>
          <w:p w14:paraId="788DAA64"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6DCEB2B0"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DAA0D97"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6FD812E0" w14:textId="77777777" w:rsidR="00151BAD" w:rsidRDefault="00AC1F28">
            <w:pPr>
              <w:pStyle w:val="TableParagraph"/>
              <w:spacing w:before="69"/>
              <w:ind w:left="24"/>
              <w:rPr>
                <w:sz w:val="16"/>
              </w:rPr>
            </w:pPr>
            <w:r>
              <w:rPr>
                <w:sz w:val="16"/>
              </w:rPr>
              <w:t>BD</w:t>
            </w:r>
          </w:p>
        </w:tc>
        <w:tc>
          <w:tcPr>
            <w:tcW w:w="734" w:type="dxa"/>
            <w:tcBorders>
              <w:top w:val="nil"/>
              <w:bottom w:val="nil"/>
            </w:tcBorders>
            <w:shd w:val="clear" w:color="auto" w:fill="DADADA"/>
          </w:tcPr>
          <w:p w14:paraId="4F58FDFB" w14:textId="77777777" w:rsidR="00151BAD" w:rsidRDefault="00AC1F28">
            <w:pPr>
              <w:pStyle w:val="TableParagraph"/>
              <w:spacing w:before="69"/>
              <w:ind w:left="27"/>
              <w:rPr>
                <w:sz w:val="16"/>
              </w:rPr>
            </w:pPr>
            <w:r>
              <w:rPr>
                <w:sz w:val="16"/>
              </w:rPr>
              <w:t>BD PA</w:t>
            </w:r>
          </w:p>
        </w:tc>
        <w:tc>
          <w:tcPr>
            <w:tcW w:w="739" w:type="dxa"/>
            <w:tcBorders>
              <w:top w:val="nil"/>
              <w:bottom w:val="nil"/>
            </w:tcBorders>
            <w:shd w:val="clear" w:color="auto" w:fill="DADADA"/>
          </w:tcPr>
          <w:p w14:paraId="24146186" w14:textId="77777777" w:rsidR="00151BAD" w:rsidRDefault="00AC1F28">
            <w:pPr>
              <w:pStyle w:val="TableParagraph"/>
              <w:spacing w:before="69"/>
              <w:ind w:left="28"/>
              <w:rPr>
                <w:sz w:val="16"/>
              </w:rPr>
            </w:pPr>
            <w:r>
              <w:rPr>
                <w:sz w:val="16"/>
              </w:rPr>
              <w:t>BD PA</w:t>
            </w:r>
          </w:p>
        </w:tc>
        <w:tc>
          <w:tcPr>
            <w:tcW w:w="753" w:type="dxa"/>
            <w:tcBorders>
              <w:top w:val="nil"/>
              <w:bottom w:val="nil"/>
            </w:tcBorders>
            <w:shd w:val="clear" w:color="auto" w:fill="DADADA"/>
          </w:tcPr>
          <w:p w14:paraId="3CEE154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4B2A567" w14:textId="77777777" w:rsidR="00151BAD" w:rsidRDefault="00151BAD">
            <w:pPr>
              <w:pStyle w:val="TableParagraph"/>
              <w:spacing w:before="0"/>
              <w:jc w:val="left"/>
              <w:rPr>
                <w:sz w:val="16"/>
              </w:rPr>
            </w:pPr>
          </w:p>
        </w:tc>
      </w:tr>
      <w:tr w:rsidR="00151BAD" w14:paraId="0920F55C" w14:textId="77777777">
        <w:trPr>
          <w:trHeight w:val="331"/>
        </w:trPr>
        <w:tc>
          <w:tcPr>
            <w:tcW w:w="888" w:type="dxa"/>
            <w:tcBorders>
              <w:top w:val="nil"/>
              <w:bottom w:val="nil"/>
            </w:tcBorders>
          </w:tcPr>
          <w:p w14:paraId="5FE9F0F9" w14:textId="77777777" w:rsidR="00151BAD" w:rsidRDefault="00AC1F28">
            <w:pPr>
              <w:pStyle w:val="TableParagraph"/>
              <w:spacing w:before="69"/>
              <w:ind w:left="247"/>
              <w:jc w:val="left"/>
              <w:rPr>
                <w:sz w:val="16"/>
              </w:rPr>
            </w:pPr>
            <w:r>
              <w:rPr>
                <w:sz w:val="16"/>
              </w:rPr>
              <w:t>MA37</w:t>
            </w:r>
          </w:p>
        </w:tc>
        <w:tc>
          <w:tcPr>
            <w:tcW w:w="734" w:type="dxa"/>
            <w:tcBorders>
              <w:top w:val="nil"/>
              <w:bottom w:val="nil"/>
            </w:tcBorders>
          </w:tcPr>
          <w:p w14:paraId="2CCE7CB1"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08924BE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F776A5C" w14:textId="77777777" w:rsidR="00151BAD" w:rsidRDefault="00151BAD">
            <w:pPr>
              <w:pStyle w:val="TableParagraph"/>
              <w:spacing w:before="0"/>
              <w:jc w:val="left"/>
              <w:rPr>
                <w:sz w:val="16"/>
              </w:rPr>
            </w:pPr>
          </w:p>
        </w:tc>
        <w:tc>
          <w:tcPr>
            <w:tcW w:w="863" w:type="dxa"/>
            <w:tcBorders>
              <w:top w:val="nil"/>
              <w:bottom w:val="nil"/>
            </w:tcBorders>
          </w:tcPr>
          <w:p w14:paraId="53382C27"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2D02C131" w14:textId="77777777" w:rsidR="00151BAD" w:rsidRDefault="00AC1F28">
            <w:pPr>
              <w:pStyle w:val="TableParagraph"/>
              <w:spacing w:before="69"/>
              <w:ind w:right="222"/>
              <w:jc w:val="right"/>
              <w:rPr>
                <w:sz w:val="16"/>
              </w:rPr>
            </w:pPr>
            <w:r>
              <w:rPr>
                <w:sz w:val="16"/>
              </w:rPr>
              <w:t>BD</w:t>
            </w:r>
          </w:p>
        </w:tc>
        <w:tc>
          <w:tcPr>
            <w:tcW w:w="753" w:type="dxa"/>
            <w:tcBorders>
              <w:top w:val="nil"/>
              <w:bottom w:val="nil"/>
            </w:tcBorders>
          </w:tcPr>
          <w:p w14:paraId="5DBA334A"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4B4E8A7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F22658D"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059E8ACC" w14:textId="77777777" w:rsidR="00151BAD" w:rsidRDefault="00AC1F28">
            <w:pPr>
              <w:pStyle w:val="TableParagraph"/>
              <w:spacing w:before="69"/>
              <w:ind w:left="25"/>
              <w:rPr>
                <w:sz w:val="16"/>
              </w:rPr>
            </w:pPr>
            <w:r>
              <w:rPr>
                <w:sz w:val="16"/>
              </w:rPr>
              <w:t>BD</w:t>
            </w:r>
          </w:p>
        </w:tc>
        <w:tc>
          <w:tcPr>
            <w:tcW w:w="734" w:type="dxa"/>
            <w:tcBorders>
              <w:top w:val="nil"/>
              <w:bottom w:val="nil"/>
            </w:tcBorders>
          </w:tcPr>
          <w:p w14:paraId="2E3F6CE8" w14:textId="77777777" w:rsidR="00151BAD" w:rsidRDefault="00AC1F28">
            <w:pPr>
              <w:pStyle w:val="TableParagraph"/>
              <w:spacing w:before="69"/>
              <w:ind w:left="27"/>
              <w:rPr>
                <w:sz w:val="16"/>
              </w:rPr>
            </w:pPr>
            <w:r>
              <w:rPr>
                <w:sz w:val="16"/>
              </w:rPr>
              <w:t>BD PA</w:t>
            </w:r>
          </w:p>
        </w:tc>
        <w:tc>
          <w:tcPr>
            <w:tcW w:w="739" w:type="dxa"/>
            <w:tcBorders>
              <w:top w:val="nil"/>
              <w:bottom w:val="nil"/>
            </w:tcBorders>
          </w:tcPr>
          <w:p w14:paraId="5241CDFB" w14:textId="77777777" w:rsidR="00151BAD" w:rsidRDefault="00AC1F28">
            <w:pPr>
              <w:pStyle w:val="TableParagraph"/>
              <w:spacing w:before="69"/>
              <w:ind w:left="28"/>
              <w:rPr>
                <w:sz w:val="16"/>
              </w:rPr>
            </w:pPr>
            <w:r>
              <w:rPr>
                <w:sz w:val="16"/>
              </w:rPr>
              <w:t>BD PA</w:t>
            </w:r>
          </w:p>
        </w:tc>
        <w:tc>
          <w:tcPr>
            <w:tcW w:w="753" w:type="dxa"/>
            <w:tcBorders>
              <w:top w:val="nil"/>
              <w:bottom w:val="nil"/>
            </w:tcBorders>
          </w:tcPr>
          <w:p w14:paraId="4187FDE2" w14:textId="77777777" w:rsidR="00151BAD" w:rsidRDefault="00151BAD">
            <w:pPr>
              <w:pStyle w:val="TableParagraph"/>
              <w:spacing w:before="0"/>
              <w:jc w:val="left"/>
              <w:rPr>
                <w:sz w:val="16"/>
              </w:rPr>
            </w:pPr>
          </w:p>
        </w:tc>
        <w:tc>
          <w:tcPr>
            <w:tcW w:w="880" w:type="dxa"/>
            <w:tcBorders>
              <w:top w:val="nil"/>
              <w:bottom w:val="nil"/>
            </w:tcBorders>
          </w:tcPr>
          <w:p w14:paraId="1923AFEE" w14:textId="77777777" w:rsidR="00151BAD" w:rsidRDefault="00151BAD">
            <w:pPr>
              <w:pStyle w:val="TableParagraph"/>
              <w:spacing w:before="0"/>
              <w:jc w:val="left"/>
              <w:rPr>
                <w:sz w:val="16"/>
              </w:rPr>
            </w:pPr>
          </w:p>
        </w:tc>
      </w:tr>
      <w:tr w:rsidR="00151BAD" w14:paraId="045EAE0B" w14:textId="77777777">
        <w:trPr>
          <w:trHeight w:val="331"/>
        </w:trPr>
        <w:tc>
          <w:tcPr>
            <w:tcW w:w="888" w:type="dxa"/>
            <w:tcBorders>
              <w:top w:val="nil"/>
              <w:bottom w:val="nil"/>
            </w:tcBorders>
            <w:shd w:val="clear" w:color="auto" w:fill="DADADA"/>
          </w:tcPr>
          <w:p w14:paraId="5071913A" w14:textId="77777777" w:rsidR="00151BAD" w:rsidRDefault="00AC1F28">
            <w:pPr>
              <w:pStyle w:val="TableParagraph"/>
              <w:spacing w:before="69"/>
              <w:ind w:left="247"/>
              <w:jc w:val="left"/>
              <w:rPr>
                <w:sz w:val="16"/>
              </w:rPr>
            </w:pPr>
            <w:r>
              <w:rPr>
                <w:sz w:val="16"/>
              </w:rPr>
              <w:t>MA39</w:t>
            </w:r>
          </w:p>
        </w:tc>
        <w:tc>
          <w:tcPr>
            <w:tcW w:w="734" w:type="dxa"/>
            <w:tcBorders>
              <w:top w:val="nil"/>
              <w:bottom w:val="nil"/>
            </w:tcBorders>
            <w:shd w:val="clear" w:color="auto" w:fill="DADADA"/>
          </w:tcPr>
          <w:p w14:paraId="2FDD50DD"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5873EC40"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23B356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7CAEAC"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1E45D8E0" w14:textId="77777777" w:rsidR="00151BAD" w:rsidRDefault="00AC1F28">
            <w:pPr>
              <w:pStyle w:val="TableParagraph"/>
              <w:spacing w:before="69"/>
              <w:ind w:right="234"/>
              <w:jc w:val="right"/>
              <w:rPr>
                <w:sz w:val="16"/>
              </w:rPr>
            </w:pPr>
            <w:r>
              <w:rPr>
                <w:sz w:val="16"/>
              </w:rPr>
              <w:t>BF</w:t>
            </w:r>
          </w:p>
        </w:tc>
        <w:tc>
          <w:tcPr>
            <w:tcW w:w="753" w:type="dxa"/>
            <w:tcBorders>
              <w:top w:val="nil"/>
              <w:bottom w:val="nil"/>
            </w:tcBorders>
            <w:shd w:val="clear" w:color="auto" w:fill="DADADA"/>
          </w:tcPr>
          <w:p w14:paraId="789DBB6D"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562C2B5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7786EA30"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0DD327E1" w14:textId="77777777" w:rsidR="00151BAD" w:rsidRDefault="00AC1F28">
            <w:pPr>
              <w:pStyle w:val="TableParagraph"/>
              <w:spacing w:before="69"/>
              <w:ind w:left="23"/>
              <w:rPr>
                <w:sz w:val="16"/>
              </w:rPr>
            </w:pPr>
            <w:r>
              <w:rPr>
                <w:sz w:val="16"/>
              </w:rPr>
              <w:t>BF</w:t>
            </w:r>
          </w:p>
        </w:tc>
        <w:tc>
          <w:tcPr>
            <w:tcW w:w="734" w:type="dxa"/>
            <w:tcBorders>
              <w:top w:val="nil"/>
              <w:bottom w:val="nil"/>
            </w:tcBorders>
            <w:shd w:val="clear" w:color="auto" w:fill="DADADA"/>
          </w:tcPr>
          <w:p w14:paraId="78ADA0B3" w14:textId="77777777" w:rsidR="00151BAD" w:rsidRDefault="00AC1F28">
            <w:pPr>
              <w:pStyle w:val="TableParagraph"/>
              <w:spacing w:before="69"/>
              <w:ind w:left="27"/>
              <w:rPr>
                <w:sz w:val="16"/>
              </w:rPr>
            </w:pPr>
            <w:r>
              <w:rPr>
                <w:sz w:val="16"/>
              </w:rPr>
              <w:t>BF PA</w:t>
            </w:r>
          </w:p>
        </w:tc>
        <w:tc>
          <w:tcPr>
            <w:tcW w:w="739" w:type="dxa"/>
            <w:tcBorders>
              <w:top w:val="nil"/>
              <w:bottom w:val="nil"/>
            </w:tcBorders>
            <w:shd w:val="clear" w:color="auto" w:fill="DADADA"/>
          </w:tcPr>
          <w:p w14:paraId="37FAFB8C" w14:textId="77777777" w:rsidR="00151BAD" w:rsidRDefault="00AC1F28">
            <w:pPr>
              <w:pStyle w:val="TableParagraph"/>
              <w:spacing w:before="69"/>
              <w:ind w:left="28"/>
              <w:rPr>
                <w:sz w:val="16"/>
              </w:rPr>
            </w:pPr>
            <w:r>
              <w:rPr>
                <w:sz w:val="16"/>
              </w:rPr>
              <w:t>BF PA</w:t>
            </w:r>
          </w:p>
        </w:tc>
        <w:tc>
          <w:tcPr>
            <w:tcW w:w="753" w:type="dxa"/>
            <w:tcBorders>
              <w:top w:val="nil"/>
              <w:bottom w:val="nil"/>
            </w:tcBorders>
            <w:shd w:val="clear" w:color="auto" w:fill="DADADA"/>
          </w:tcPr>
          <w:p w14:paraId="329101E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002BECF" w14:textId="77777777" w:rsidR="00151BAD" w:rsidRDefault="00151BAD">
            <w:pPr>
              <w:pStyle w:val="TableParagraph"/>
              <w:spacing w:before="0"/>
              <w:jc w:val="left"/>
              <w:rPr>
                <w:sz w:val="16"/>
              </w:rPr>
            </w:pPr>
          </w:p>
        </w:tc>
      </w:tr>
      <w:tr w:rsidR="00151BAD" w14:paraId="640B8B95" w14:textId="77777777">
        <w:trPr>
          <w:trHeight w:val="331"/>
        </w:trPr>
        <w:tc>
          <w:tcPr>
            <w:tcW w:w="888" w:type="dxa"/>
            <w:tcBorders>
              <w:top w:val="nil"/>
              <w:bottom w:val="nil"/>
            </w:tcBorders>
          </w:tcPr>
          <w:p w14:paraId="3F47A13B" w14:textId="77777777" w:rsidR="00151BAD" w:rsidRDefault="00AC1F28">
            <w:pPr>
              <w:pStyle w:val="TableParagraph"/>
              <w:spacing w:before="69"/>
              <w:ind w:left="247"/>
              <w:jc w:val="left"/>
              <w:rPr>
                <w:sz w:val="16"/>
              </w:rPr>
            </w:pPr>
            <w:r>
              <w:rPr>
                <w:sz w:val="16"/>
              </w:rPr>
              <w:t>MA40</w:t>
            </w:r>
          </w:p>
        </w:tc>
        <w:tc>
          <w:tcPr>
            <w:tcW w:w="734" w:type="dxa"/>
            <w:tcBorders>
              <w:top w:val="nil"/>
              <w:bottom w:val="nil"/>
            </w:tcBorders>
          </w:tcPr>
          <w:p w14:paraId="3A0135D0"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5B7A441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7C929318" w14:textId="77777777" w:rsidR="00151BAD" w:rsidRDefault="00151BAD">
            <w:pPr>
              <w:pStyle w:val="TableParagraph"/>
              <w:spacing w:before="0"/>
              <w:jc w:val="left"/>
              <w:rPr>
                <w:sz w:val="16"/>
              </w:rPr>
            </w:pPr>
          </w:p>
        </w:tc>
        <w:tc>
          <w:tcPr>
            <w:tcW w:w="863" w:type="dxa"/>
            <w:tcBorders>
              <w:top w:val="nil"/>
              <w:bottom w:val="nil"/>
            </w:tcBorders>
          </w:tcPr>
          <w:p w14:paraId="1E220C23"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1B385D7B" w14:textId="77777777" w:rsidR="00151BAD" w:rsidRDefault="00AC1F28">
            <w:pPr>
              <w:pStyle w:val="TableParagraph"/>
              <w:spacing w:before="69"/>
              <w:ind w:right="234"/>
              <w:jc w:val="right"/>
              <w:rPr>
                <w:sz w:val="16"/>
              </w:rPr>
            </w:pPr>
            <w:r>
              <w:rPr>
                <w:sz w:val="16"/>
              </w:rPr>
              <w:t>BF</w:t>
            </w:r>
          </w:p>
        </w:tc>
        <w:tc>
          <w:tcPr>
            <w:tcW w:w="753" w:type="dxa"/>
            <w:tcBorders>
              <w:top w:val="nil"/>
              <w:bottom w:val="nil"/>
            </w:tcBorders>
          </w:tcPr>
          <w:p w14:paraId="5C66E517"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726F800A"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3A8FF3EC"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3F8D7AFA" w14:textId="77777777" w:rsidR="00151BAD" w:rsidRDefault="00AC1F28">
            <w:pPr>
              <w:pStyle w:val="TableParagraph"/>
              <w:spacing w:before="69"/>
              <w:ind w:left="23"/>
              <w:rPr>
                <w:sz w:val="16"/>
              </w:rPr>
            </w:pPr>
            <w:r>
              <w:rPr>
                <w:sz w:val="16"/>
              </w:rPr>
              <w:t>BF</w:t>
            </w:r>
          </w:p>
        </w:tc>
        <w:tc>
          <w:tcPr>
            <w:tcW w:w="734" w:type="dxa"/>
            <w:tcBorders>
              <w:top w:val="nil"/>
              <w:bottom w:val="nil"/>
            </w:tcBorders>
          </w:tcPr>
          <w:p w14:paraId="31B3A548" w14:textId="77777777" w:rsidR="00151BAD" w:rsidRDefault="00AC1F28">
            <w:pPr>
              <w:pStyle w:val="TableParagraph"/>
              <w:spacing w:before="69"/>
              <w:ind w:left="27"/>
              <w:rPr>
                <w:sz w:val="16"/>
              </w:rPr>
            </w:pPr>
            <w:r>
              <w:rPr>
                <w:sz w:val="16"/>
              </w:rPr>
              <w:t>BF PA</w:t>
            </w:r>
          </w:p>
        </w:tc>
        <w:tc>
          <w:tcPr>
            <w:tcW w:w="739" w:type="dxa"/>
            <w:tcBorders>
              <w:top w:val="nil"/>
              <w:bottom w:val="nil"/>
            </w:tcBorders>
          </w:tcPr>
          <w:p w14:paraId="53D89A8A" w14:textId="77777777" w:rsidR="00151BAD" w:rsidRDefault="00AC1F28">
            <w:pPr>
              <w:pStyle w:val="TableParagraph"/>
              <w:spacing w:before="69"/>
              <w:ind w:left="28"/>
              <w:rPr>
                <w:sz w:val="16"/>
              </w:rPr>
            </w:pPr>
            <w:r>
              <w:rPr>
                <w:sz w:val="16"/>
              </w:rPr>
              <w:t>BF PA</w:t>
            </w:r>
          </w:p>
        </w:tc>
        <w:tc>
          <w:tcPr>
            <w:tcW w:w="753" w:type="dxa"/>
            <w:tcBorders>
              <w:top w:val="nil"/>
              <w:bottom w:val="nil"/>
            </w:tcBorders>
          </w:tcPr>
          <w:p w14:paraId="37AD82BD" w14:textId="77777777" w:rsidR="00151BAD" w:rsidRDefault="00151BAD">
            <w:pPr>
              <w:pStyle w:val="TableParagraph"/>
              <w:spacing w:before="0"/>
              <w:jc w:val="left"/>
              <w:rPr>
                <w:sz w:val="16"/>
              </w:rPr>
            </w:pPr>
          </w:p>
        </w:tc>
        <w:tc>
          <w:tcPr>
            <w:tcW w:w="880" w:type="dxa"/>
            <w:tcBorders>
              <w:top w:val="nil"/>
              <w:bottom w:val="nil"/>
            </w:tcBorders>
          </w:tcPr>
          <w:p w14:paraId="167D6800" w14:textId="77777777" w:rsidR="00151BAD" w:rsidRDefault="00151BAD">
            <w:pPr>
              <w:pStyle w:val="TableParagraph"/>
              <w:spacing w:before="0"/>
              <w:jc w:val="left"/>
              <w:rPr>
                <w:sz w:val="16"/>
              </w:rPr>
            </w:pPr>
          </w:p>
        </w:tc>
      </w:tr>
      <w:tr w:rsidR="00151BAD" w14:paraId="26114990" w14:textId="77777777">
        <w:trPr>
          <w:trHeight w:val="331"/>
        </w:trPr>
        <w:tc>
          <w:tcPr>
            <w:tcW w:w="888" w:type="dxa"/>
            <w:tcBorders>
              <w:top w:val="nil"/>
              <w:bottom w:val="nil"/>
            </w:tcBorders>
            <w:shd w:val="clear" w:color="auto" w:fill="DADADA"/>
          </w:tcPr>
          <w:p w14:paraId="29F6CD30" w14:textId="77777777" w:rsidR="00151BAD" w:rsidRDefault="00AC1F28">
            <w:pPr>
              <w:pStyle w:val="TableParagraph"/>
              <w:spacing w:before="69"/>
              <w:ind w:left="247"/>
              <w:jc w:val="left"/>
              <w:rPr>
                <w:sz w:val="16"/>
              </w:rPr>
            </w:pPr>
            <w:r>
              <w:rPr>
                <w:sz w:val="16"/>
              </w:rPr>
              <w:t>MA46</w:t>
            </w:r>
          </w:p>
        </w:tc>
        <w:tc>
          <w:tcPr>
            <w:tcW w:w="734" w:type="dxa"/>
            <w:tcBorders>
              <w:top w:val="nil"/>
              <w:bottom w:val="nil"/>
            </w:tcBorders>
            <w:shd w:val="clear" w:color="auto" w:fill="DADADA"/>
          </w:tcPr>
          <w:p w14:paraId="7C2A8027"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0583509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9B713B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F7BEDB5"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705B0242" w14:textId="77777777" w:rsidR="00151BAD" w:rsidRDefault="00AC1F28">
            <w:pPr>
              <w:pStyle w:val="TableParagraph"/>
              <w:spacing w:before="69"/>
              <w:ind w:right="230"/>
              <w:jc w:val="right"/>
              <w:rPr>
                <w:sz w:val="16"/>
              </w:rPr>
            </w:pPr>
            <w:r>
              <w:rPr>
                <w:sz w:val="16"/>
              </w:rPr>
              <w:t>CL</w:t>
            </w:r>
          </w:p>
        </w:tc>
        <w:tc>
          <w:tcPr>
            <w:tcW w:w="753" w:type="dxa"/>
            <w:tcBorders>
              <w:top w:val="nil"/>
              <w:bottom w:val="nil"/>
            </w:tcBorders>
            <w:shd w:val="clear" w:color="auto" w:fill="DADADA"/>
          </w:tcPr>
          <w:p w14:paraId="6E727F15"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3982320E"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52C70C71"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39351E39" w14:textId="77777777" w:rsidR="00151BAD" w:rsidRDefault="00AC1F28">
            <w:pPr>
              <w:pStyle w:val="TableParagraph"/>
              <w:spacing w:before="69"/>
              <w:ind w:left="21"/>
              <w:rPr>
                <w:sz w:val="16"/>
              </w:rPr>
            </w:pPr>
            <w:r>
              <w:rPr>
                <w:sz w:val="16"/>
              </w:rPr>
              <w:t>CL</w:t>
            </w:r>
          </w:p>
        </w:tc>
        <w:tc>
          <w:tcPr>
            <w:tcW w:w="734" w:type="dxa"/>
            <w:tcBorders>
              <w:top w:val="nil"/>
              <w:bottom w:val="nil"/>
            </w:tcBorders>
            <w:shd w:val="clear" w:color="auto" w:fill="DADADA"/>
          </w:tcPr>
          <w:p w14:paraId="45D53C03" w14:textId="77777777" w:rsidR="00151BAD" w:rsidRDefault="00AC1F28">
            <w:pPr>
              <w:pStyle w:val="TableParagraph"/>
              <w:spacing w:before="69"/>
              <w:ind w:left="27"/>
              <w:rPr>
                <w:sz w:val="16"/>
              </w:rPr>
            </w:pPr>
            <w:r>
              <w:rPr>
                <w:sz w:val="16"/>
              </w:rPr>
              <w:t>CL PA</w:t>
            </w:r>
          </w:p>
        </w:tc>
        <w:tc>
          <w:tcPr>
            <w:tcW w:w="739" w:type="dxa"/>
            <w:tcBorders>
              <w:top w:val="nil"/>
              <w:bottom w:val="nil"/>
            </w:tcBorders>
            <w:shd w:val="clear" w:color="auto" w:fill="DADADA"/>
          </w:tcPr>
          <w:p w14:paraId="206C079F" w14:textId="77777777" w:rsidR="00151BAD" w:rsidRDefault="00AC1F28">
            <w:pPr>
              <w:pStyle w:val="TableParagraph"/>
              <w:spacing w:before="69"/>
              <w:ind w:left="28"/>
              <w:rPr>
                <w:sz w:val="16"/>
              </w:rPr>
            </w:pPr>
            <w:r>
              <w:rPr>
                <w:sz w:val="16"/>
              </w:rPr>
              <w:t>CL PA</w:t>
            </w:r>
          </w:p>
        </w:tc>
        <w:tc>
          <w:tcPr>
            <w:tcW w:w="753" w:type="dxa"/>
            <w:tcBorders>
              <w:top w:val="nil"/>
              <w:bottom w:val="nil"/>
            </w:tcBorders>
            <w:shd w:val="clear" w:color="auto" w:fill="DADADA"/>
          </w:tcPr>
          <w:p w14:paraId="6B6D320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72448FF" w14:textId="77777777" w:rsidR="00151BAD" w:rsidRDefault="00151BAD">
            <w:pPr>
              <w:pStyle w:val="TableParagraph"/>
              <w:spacing w:before="0"/>
              <w:jc w:val="left"/>
              <w:rPr>
                <w:sz w:val="16"/>
              </w:rPr>
            </w:pPr>
          </w:p>
        </w:tc>
      </w:tr>
      <w:tr w:rsidR="00151BAD" w14:paraId="7B96C934" w14:textId="77777777">
        <w:trPr>
          <w:trHeight w:val="331"/>
        </w:trPr>
        <w:tc>
          <w:tcPr>
            <w:tcW w:w="888" w:type="dxa"/>
            <w:tcBorders>
              <w:top w:val="nil"/>
              <w:bottom w:val="nil"/>
            </w:tcBorders>
          </w:tcPr>
          <w:p w14:paraId="003FD483" w14:textId="77777777" w:rsidR="00151BAD" w:rsidRDefault="00AC1F28">
            <w:pPr>
              <w:pStyle w:val="TableParagraph"/>
              <w:spacing w:before="69"/>
              <w:ind w:left="247"/>
              <w:jc w:val="left"/>
              <w:rPr>
                <w:sz w:val="16"/>
              </w:rPr>
            </w:pPr>
            <w:r>
              <w:rPr>
                <w:sz w:val="16"/>
              </w:rPr>
              <w:t>MA47</w:t>
            </w:r>
          </w:p>
        </w:tc>
        <w:tc>
          <w:tcPr>
            <w:tcW w:w="734" w:type="dxa"/>
            <w:tcBorders>
              <w:top w:val="nil"/>
              <w:bottom w:val="nil"/>
            </w:tcBorders>
          </w:tcPr>
          <w:p w14:paraId="2BC845BC"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3D281437"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59C5ED1" w14:textId="77777777" w:rsidR="00151BAD" w:rsidRDefault="00151BAD">
            <w:pPr>
              <w:pStyle w:val="TableParagraph"/>
              <w:spacing w:before="0"/>
              <w:jc w:val="left"/>
              <w:rPr>
                <w:sz w:val="16"/>
              </w:rPr>
            </w:pPr>
          </w:p>
        </w:tc>
        <w:tc>
          <w:tcPr>
            <w:tcW w:w="863" w:type="dxa"/>
            <w:tcBorders>
              <w:top w:val="nil"/>
              <w:bottom w:val="nil"/>
            </w:tcBorders>
          </w:tcPr>
          <w:p w14:paraId="1AEE53CA"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44113A62" w14:textId="77777777" w:rsidR="00151BAD" w:rsidRDefault="00AC1F28">
            <w:pPr>
              <w:pStyle w:val="TableParagraph"/>
              <w:spacing w:before="69"/>
              <w:ind w:right="230"/>
              <w:jc w:val="right"/>
              <w:rPr>
                <w:sz w:val="16"/>
              </w:rPr>
            </w:pPr>
            <w:r>
              <w:rPr>
                <w:sz w:val="16"/>
              </w:rPr>
              <w:t>CL</w:t>
            </w:r>
          </w:p>
        </w:tc>
        <w:tc>
          <w:tcPr>
            <w:tcW w:w="753" w:type="dxa"/>
            <w:tcBorders>
              <w:top w:val="nil"/>
              <w:bottom w:val="nil"/>
            </w:tcBorders>
          </w:tcPr>
          <w:p w14:paraId="63F99ECF"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7A4E69E6"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2D41A2AE"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4A0AA615" w14:textId="77777777" w:rsidR="00151BAD" w:rsidRDefault="00AC1F28">
            <w:pPr>
              <w:pStyle w:val="TableParagraph"/>
              <w:spacing w:before="69"/>
              <w:ind w:left="26"/>
              <w:rPr>
                <w:sz w:val="16"/>
              </w:rPr>
            </w:pPr>
            <w:r>
              <w:rPr>
                <w:sz w:val="16"/>
              </w:rPr>
              <w:t>CL</w:t>
            </w:r>
          </w:p>
        </w:tc>
        <w:tc>
          <w:tcPr>
            <w:tcW w:w="734" w:type="dxa"/>
            <w:tcBorders>
              <w:top w:val="nil"/>
              <w:bottom w:val="nil"/>
            </w:tcBorders>
          </w:tcPr>
          <w:p w14:paraId="1592484D" w14:textId="77777777" w:rsidR="00151BAD" w:rsidRDefault="00AC1F28">
            <w:pPr>
              <w:pStyle w:val="TableParagraph"/>
              <w:spacing w:before="69"/>
              <w:ind w:left="27"/>
              <w:rPr>
                <w:sz w:val="16"/>
              </w:rPr>
            </w:pPr>
            <w:r>
              <w:rPr>
                <w:sz w:val="16"/>
              </w:rPr>
              <w:t>CL PA</w:t>
            </w:r>
          </w:p>
        </w:tc>
        <w:tc>
          <w:tcPr>
            <w:tcW w:w="739" w:type="dxa"/>
            <w:tcBorders>
              <w:top w:val="nil"/>
              <w:bottom w:val="nil"/>
            </w:tcBorders>
          </w:tcPr>
          <w:p w14:paraId="27EC6F31" w14:textId="77777777" w:rsidR="00151BAD" w:rsidRDefault="00AC1F28">
            <w:pPr>
              <w:pStyle w:val="TableParagraph"/>
              <w:spacing w:before="69"/>
              <w:ind w:left="28"/>
              <w:rPr>
                <w:sz w:val="16"/>
              </w:rPr>
            </w:pPr>
            <w:r>
              <w:rPr>
                <w:sz w:val="16"/>
              </w:rPr>
              <w:t>CL PA</w:t>
            </w:r>
          </w:p>
        </w:tc>
        <w:tc>
          <w:tcPr>
            <w:tcW w:w="753" w:type="dxa"/>
            <w:tcBorders>
              <w:top w:val="nil"/>
              <w:bottom w:val="nil"/>
            </w:tcBorders>
          </w:tcPr>
          <w:p w14:paraId="34726DA3" w14:textId="77777777" w:rsidR="00151BAD" w:rsidRDefault="00151BAD">
            <w:pPr>
              <w:pStyle w:val="TableParagraph"/>
              <w:spacing w:before="0"/>
              <w:jc w:val="left"/>
              <w:rPr>
                <w:sz w:val="16"/>
              </w:rPr>
            </w:pPr>
          </w:p>
        </w:tc>
        <w:tc>
          <w:tcPr>
            <w:tcW w:w="880" w:type="dxa"/>
            <w:tcBorders>
              <w:top w:val="nil"/>
              <w:bottom w:val="nil"/>
            </w:tcBorders>
          </w:tcPr>
          <w:p w14:paraId="24E4E0F4" w14:textId="77777777" w:rsidR="00151BAD" w:rsidRDefault="00151BAD">
            <w:pPr>
              <w:pStyle w:val="TableParagraph"/>
              <w:spacing w:before="0"/>
              <w:jc w:val="left"/>
              <w:rPr>
                <w:sz w:val="16"/>
              </w:rPr>
            </w:pPr>
          </w:p>
        </w:tc>
      </w:tr>
      <w:tr w:rsidR="00151BAD" w14:paraId="0D41943F" w14:textId="77777777">
        <w:trPr>
          <w:trHeight w:val="331"/>
        </w:trPr>
        <w:tc>
          <w:tcPr>
            <w:tcW w:w="888" w:type="dxa"/>
            <w:tcBorders>
              <w:top w:val="nil"/>
              <w:bottom w:val="nil"/>
            </w:tcBorders>
            <w:shd w:val="clear" w:color="auto" w:fill="DADADA"/>
          </w:tcPr>
          <w:p w14:paraId="62B1C48D" w14:textId="77777777" w:rsidR="00151BAD" w:rsidRDefault="00AC1F28">
            <w:pPr>
              <w:pStyle w:val="TableParagraph"/>
              <w:spacing w:before="69"/>
              <w:ind w:left="247"/>
              <w:jc w:val="left"/>
              <w:rPr>
                <w:sz w:val="16"/>
              </w:rPr>
            </w:pPr>
            <w:r>
              <w:rPr>
                <w:sz w:val="16"/>
              </w:rPr>
              <w:t>MA48</w:t>
            </w:r>
          </w:p>
        </w:tc>
        <w:tc>
          <w:tcPr>
            <w:tcW w:w="734" w:type="dxa"/>
            <w:tcBorders>
              <w:top w:val="nil"/>
              <w:bottom w:val="nil"/>
            </w:tcBorders>
            <w:shd w:val="clear" w:color="auto" w:fill="DADADA"/>
          </w:tcPr>
          <w:p w14:paraId="58CE4E61"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7DA1D46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45F36B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3C39BBF"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523AB2DF" w14:textId="77777777" w:rsidR="00151BAD" w:rsidRDefault="00AC1F28">
            <w:pPr>
              <w:pStyle w:val="TableParagraph"/>
              <w:spacing w:before="69"/>
              <w:ind w:right="207"/>
              <w:jc w:val="right"/>
              <w:rPr>
                <w:sz w:val="16"/>
              </w:rPr>
            </w:pPr>
            <w:r>
              <w:rPr>
                <w:sz w:val="16"/>
              </w:rPr>
              <w:t>CM</w:t>
            </w:r>
          </w:p>
        </w:tc>
        <w:tc>
          <w:tcPr>
            <w:tcW w:w="753" w:type="dxa"/>
            <w:tcBorders>
              <w:top w:val="nil"/>
              <w:bottom w:val="nil"/>
            </w:tcBorders>
            <w:shd w:val="clear" w:color="auto" w:fill="DADADA"/>
          </w:tcPr>
          <w:p w14:paraId="30ECEF9A"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0CB0B19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71992AF1"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1C1157E3" w14:textId="77777777" w:rsidR="00151BAD" w:rsidRDefault="00AC1F28">
            <w:pPr>
              <w:pStyle w:val="TableParagraph"/>
              <w:spacing w:before="69"/>
              <w:ind w:left="27"/>
              <w:rPr>
                <w:sz w:val="16"/>
              </w:rPr>
            </w:pPr>
            <w:r>
              <w:rPr>
                <w:sz w:val="16"/>
              </w:rPr>
              <w:t>CM</w:t>
            </w:r>
          </w:p>
        </w:tc>
        <w:tc>
          <w:tcPr>
            <w:tcW w:w="734" w:type="dxa"/>
            <w:tcBorders>
              <w:top w:val="nil"/>
              <w:bottom w:val="nil"/>
            </w:tcBorders>
            <w:shd w:val="clear" w:color="auto" w:fill="DADADA"/>
          </w:tcPr>
          <w:p w14:paraId="60656E83" w14:textId="77777777" w:rsidR="00151BAD" w:rsidRDefault="00AC1F28">
            <w:pPr>
              <w:pStyle w:val="TableParagraph"/>
              <w:spacing w:before="69"/>
              <w:ind w:left="32" w:right="2"/>
              <w:rPr>
                <w:sz w:val="16"/>
              </w:rPr>
            </w:pPr>
            <w:r>
              <w:rPr>
                <w:sz w:val="16"/>
              </w:rPr>
              <w:t>CM PA</w:t>
            </w:r>
          </w:p>
        </w:tc>
        <w:tc>
          <w:tcPr>
            <w:tcW w:w="739" w:type="dxa"/>
            <w:tcBorders>
              <w:top w:val="nil"/>
              <w:bottom w:val="nil"/>
            </w:tcBorders>
            <w:shd w:val="clear" w:color="auto" w:fill="DADADA"/>
          </w:tcPr>
          <w:p w14:paraId="2E4D89A2" w14:textId="77777777" w:rsidR="00151BAD" w:rsidRDefault="00AC1F28">
            <w:pPr>
              <w:pStyle w:val="TableParagraph"/>
              <w:spacing w:before="69"/>
              <w:ind w:left="30"/>
              <w:rPr>
                <w:sz w:val="16"/>
              </w:rPr>
            </w:pPr>
            <w:r>
              <w:rPr>
                <w:sz w:val="16"/>
              </w:rPr>
              <w:t>CM PA</w:t>
            </w:r>
          </w:p>
        </w:tc>
        <w:tc>
          <w:tcPr>
            <w:tcW w:w="753" w:type="dxa"/>
            <w:tcBorders>
              <w:top w:val="nil"/>
              <w:bottom w:val="nil"/>
            </w:tcBorders>
            <w:shd w:val="clear" w:color="auto" w:fill="DADADA"/>
          </w:tcPr>
          <w:p w14:paraId="6FA5D0D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74A6CED" w14:textId="77777777" w:rsidR="00151BAD" w:rsidRDefault="00151BAD">
            <w:pPr>
              <w:pStyle w:val="TableParagraph"/>
              <w:spacing w:before="0"/>
              <w:jc w:val="left"/>
              <w:rPr>
                <w:sz w:val="16"/>
              </w:rPr>
            </w:pPr>
          </w:p>
        </w:tc>
      </w:tr>
      <w:tr w:rsidR="00151BAD" w14:paraId="29212FA9" w14:textId="77777777">
        <w:trPr>
          <w:trHeight w:val="328"/>
        </w:trPr>
        <w:tc>
          <w:tcPr>
            <w:tcW w:w="888" w:type="dxa"/>
            <w:tcBorders>
              <w:top w:val="nil"/>
              <w:bottom w:val="nil"/>
            </w:tcBorders>
          </w:tcPr>
          <w:p w14:paraId="27E0E7B1" w14:textId="77777777" w:rsidR="00151BAD" w:rsidRDefault="00AC1F28">
            <w:pPr>
              <w:pStyle w:val="TableParagraph"/>
              <w:spacing w:before="69"/>
              <w:ind w:left="235"/>
              <w:jc w:val="left"/>
              <w:rPr>
                <w:sz w:val="16"/>
              </w:rPr>
            </w:pPr>
            <w:r>
              <w:rPr>
                <w:sz w:val="16"/>
              </w:rPr>
              <w:t>MA5B</w:t>
            </w:r>
          </w:p>
        </w:tc>
        <w:tc>
          <w:tcPr>
            <w:tcW w:w="734" w:type="dxa"/>
            <w:tcBorders>
              <w:top w:val="nil"/>
              <w:bottom w:val="nil"/>
            </w:tcBorders>
          </w:tcPr>
          <w:p w14:paraId="7A252A9E"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7EE0EDE0"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6129B98" w14:textId="77777777" w:rsidR="00151BAD" w:rsidRDefault="00151BAD">
            <w:pPr>
              <w:pStyle w:val="TableParagraph"/>
              <w:spacing w:before="0"/>
              <w:jc w:val="left"/>
              <w:rPr>
                <w:sz w:val="16"/>
              </w:rPr>
            </w:pPr>
          </w:p>
        </w:tc>
        <w:tc>
          <w:tcPr>
            <w:tcW w:w="863" w:type="dxa"/>
            <w:tcBorders>
              <w:top w:val="nil"/>
              <w:bottom w:val="nil"/>
            </w:tcBorders>
          </w:tcPr>
          <w:p w14:paraId="62E7DB60"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73D7E4D0" w14:textId="77777777" w:rsidR="00151BAD" w:rsidRDefault="00AC1F28">
            <w:pPr>
              <w:pStyle w:val="TableParagraph"/>
              <w:spacing w:before="69"/>
              <w:ind w:right="207"/>
              <w:jc w:val="right"/>
              <w:rPr>
                <w:sz w:val="16"/>
              </w:rPr>
            </w:pPr>
            <w:r>
              <w:rPr>
                <w:sz w:val="16"/>
              </w:rPr>
              <w:t>CM</w:t>
            </w:r>
          </w:p>
        </w:tc>
        <w:tc>
          <w:tcPr>
            <w:tcW w:w="753" w:type="dxa"/>
            <w:tcBorders>
              <w:top w:val="nil"/>
              <w:bottom w:val="nil"/>
            </w:tcBorders>
          </w:tcPr>
          <w:p w14:paraId="3C71F1D4"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7A572C00"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7D4001F8"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1B987E9B" w14:textId="77777777" w:rsidR="00151BAD" w:rsidRDefault="00AC1F28">
            <w:pPr>
              <w:pStyle w:val="TableParagraph"/>
              <w:spacing w:before="69"/>
              <w:ind w:left="27"/>
              <w:rPr>
                <w:sz w:val="16"/>
              </w:rPr>
            </w:pPr>
            <w:r>
              <w:rPr>
                <w:sz w:val="16"/>
              </w:rPr>
              <w:t>CM</w:t>
            </w:r>
          </w:p>
        </w:tc>
        <w:tc>
          <w:tcPr>
            <w:tcW w:w="734" w:type="dxa"/>
            <w:tcBorders>
              <w:top w:val="nil"/>
              <w:bottom w:val="nil"/>
            </w:tcBorders>
          </w:tcPr>
          <w:p w14:paraId="443DCF5C" w14:textId="77777777" w:rsidR="00151BAD" w:rsidRDefault="00AC1F28">
            <w:pPr>
              <w:pStyle w:val="TableParagraph"/>
              <w:spacing w:before="0" w:line="179" w:lineRule="exact"/>
              <w:ind w:left="32" w:right="2"/>
              <w:rPr>
                <w:sz w:val="16"/>
              </w:rPr>
            </w:pPr>
            <w:r>
              <w:rPr>
                <w:sz w:val="16"/>
              </w:rPr>
              <w:t>CM PA</w:t>
            </w:r>
          </w:p>
          <w:p w14:paraId="1248C81A" w14:textId="77777777" w:rsidR="00151BAD" w:rsidRDefault="00AC1F28">
            <w:pPr>
              <w:pStyle w:val="TableParagraph"/>
              <w:spacing w:before="1" w:line="129" w:lineRule="exact"/>
              <w:ind w:left="27" w:right="1"/>
              <w:rPr>
                <w:sz w:val="16"/>
              </w:rPr>
            </w:pPr>
            <w:r>
              <w:rPr>
                <w:sz w:val="16"/>
              </w:rPr>
              <w:t>XP</w:t>
            </w:r>
          </w:p>
        </w:tc>
        <w:tc>
          <w:tcPr>
            <w:tcW w:w="739" w:type="dxa"/>
            <w:tcBorders>
              <w:top w:val="nil"/>
              <w:bottom w:val="nil"/>
            </w:tcBorders>
          </w:tcPr>
          <w:p w14:paraId="0D315275" w14:textId="77777777" w:rsidR="00151BAD" w:rsidRDefault="00AC1F28">
            <w:pPr>
              <w:pStyle w:val="TableParagraph"/>
              <w:spacing w:before="69"/>
              <w:ind w:left="30"/>
              <w:rPr>
                <w:sz w:val="16"/>
              </w:rPr>
            </w:pPr>
            <w:r>
              <w:rPr>
                <w:sz w:val="16"/>
              </w:rPr>
              <w:t>CM PA</w:t>
            </w:r>
          </w:p>
        </w:tc>
        <w:tc>
          <w:tcPr>
            <w:tcW w:w="753" w:type="dxa"/>
            <w:tcBorders>
              <w:top w:val="nil"/>
              <w:bottom w:val="nil"/>
            </w:tcBorders>
          </w:tcPr>
          <w:p w14:paraId="38351125" w14:textId="77777777" w:rsidR="00151BAD" w:rsidRDefault="00151BAD">
            <w:pPr>
              <w:pStyle w:val="TableParagraph"/>
              <w:spacing w:before="0"/>
              <w:jc w:val="left"/>
              <w:rPr>
                <w:sz w:val="16"/>
              </w:rPr>
            </w:pPr>
          </w:p>
        </w:tc>
        <w:tc>
          <w:tcPr>
            <w:tcW w:w="880" w:type="dxa"/>
            <w:tcBorders>
              <w:top w:val="nil"/>
              <w:bottom w:val="nil"/>
            </w:tcBorders>
          </w:tcPr>
          <w:p w14:paraId="66DF8C95" w14:textId="77777777" w:rsidR="00151BAD" w:rsidRDefault="00151BAD">
            <w:pPr>
              <w:pStyle w:val="TableParagraph"/>
              <w:spacing w:before="0"/>
              <w:jc w:val="left"/>
              <w:rPr>
                <w:sz w:val="16"/>
              </w:rPr>
            </w:pPr>
          </w:p>
        </w:tc>
      </w:tr>
      <w:tr w:rsidR="00151BAD" w14:paraId="0E693619" w14:textId="77777777">
        <w:trPr>
          <w:trHeight w:val="331"/>
        </w:trPr>
        <w:tc>
          <w:tcPr>
            <w:tcW w:w="888" w:type="dxa"/>
            <w:tcBorders>
              <w:top w:val="nil"/>
              <w:bottom w:val="nil"/>
            </w:tcBorders>
            <w:shd w:val="clear" w:color="auto" w:fill="DADADA"/>
          </w:tcPr>
          <w:p w14:paraId="792E1FB6" w14:textId="77777777" w:rsidR="00151BAD" w:rsidRDefault="00AC1F28">
            <w:pPr>
              <w:pStyle w:val="TableParagraph"/>
              <w:spacing w:before="71"/>
              <w:ind w:left="230"/>
              <w:jc w:val="left"/>
              <w:rPr>
                <w:sz w:val="16"/>
              </w:rPr>
            </w:pPr>
            <w:r>
              <w:rPr>
                <w:sz w:val="16"/>
              </w:rPr>
              <w:t>MA5D</w:t>
            </w:r>
          </w:p>
        </w:tc>
        <w:tc>
          <w:tcPr>
            <w:tcW w:w="734" w:type="dxa"/>
            <w:tcBorders>
              <w:top w:val="nil"/>
              <w:bottom w:val="nil"/>
            </w:tcBorders>
            <w:shd w:val="clear" w:color="auto" w:fill="DADADA"/>
          </w:tcPr>
          <w:p w14:paraId="79838798"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45F5C36F"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005764D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3C4A569" w14:textId="77777777" w:rsidR="00151BAD" w:rsidRDefault="00AC1F28">
            <w:pPr>
              <w:pStyle w:val="TableParagraph"/>
              <w:spacing w:before="71"/>
              <w:ind w:left="68" w:right="55"/>
              <w:rPr>
                <w:sz w:val="16"/>
              </w:rPr>
            </w:pPr>
            <w:r>
              <w:rPr>
                <w:sz w:val="16"/>
              </w:rPr>
              <w:t>1999292</w:t>
            </w:r>
          </w:p>
        </w:tc>
        <w:tc>
          <w:tcPr>
            <w:tcW w:w="700" w:type="dxa"/>
            <w:tcBorders>
              <w:top w:val="nil"/>
              <w:bottom w:val="nil"/>
            </w:tcBorders>
            <w:shd w:val="clear" w:color="auto" w:fill="DADADA"/>
          </w:tcPr>
          <w:p w14:paraId="1A0A790D" w14:textId="77777777" w:rsidR="00151BAD" w:rsidRDefault="00AC1F28">
            <w:pPr>
              <w:pStyle w:val="TableParagraph"/>
              <w:spacing w:before="71"/>
              <w:ind w:right="222"/>
              <w:jc w:val="right"/>
              <w:rPr>
                <w:sz w:val="16"/>
              </w:rPr>
            </w:pPr>
            <w:r>
              <w:rPr>
                <w:sz w:val="16"/>
              </w:rPr>
              <w:t>BD</w:t>
            </w:r>
          </w:p>
        </w:tc>
        <w:tc>
          <w:tcPr>
            <w:tcW w:w="753" w:type="dxa"/>
            <w:tcBorders>
              <w:top w:val="nil"/>
              <w:bottom w:val="nil"/>
            </w:tcBorders>
            <w:shd w:val="clear" w:color="auto" w:fill="DADADA"/>
          </w:tcPr>
          <w:p w14:paraId="1ED2A9A9"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12C38C3E" w14:textId="77777777" w:rsidR="00151BAD" w:rsidRDefault="00AC1F28">
            <w:pPr>
              <w:pStyle w:val="TableParagraph"/>
              <w:spacing w:before="71"/>
              <w:ind w:left="239"/>
              <w:jc w:val="left"/>
              <w:rPr>
                <w:sz w:val="16"/>
              </w:rPr>
            </w:pPr>
            <w:r>
              <w:rPr>
                <w:sz w:val="16"/>
              </w:rPr>
              <w:t>PM</w:t>
            </w:r>
          </w:p>
        </w:tc>
        <w:tc>
          <w:tcPr>
            <w:tcW w:w="755" w:type="dxa"/>
            <w:tcBorders>
              <w:top w:val="nil"/>
              <w:bottom w:val="nil"/>
            </w:tcBorders>
            <w:shd w:val="clear" w:color="auto" w:fill="DADADA"/>
          </w:tcPr>
          <w:p w14:paraId="72E7E3D0"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451B92BB" w14:textId="77777777" w:rsidR="00151BAD" w:rsidRDefault="00AC1F28">
            <w:pPr>
              <w:pStyle w:val="TableParagraph"/>
              <w:spacing w:before="71"/>
              <w:ind w:left="24"/>
              <w:rPr>
                <w:sz w:val="16"/>
              </w:rPr>
            </w:pPr>
            <w:r>
              <w:rPr>
                <w:sz w:val="16"/>
              </w:rPr>
              <w:t>BD</w:t>
            </w:r>
          </w:p>
        </w:tc>
        <w:tc>
          <w:tcPr>
            <w:tcW w:w="734" w:type="dxa"/>
            <w:tcBorders>
              <w:top w:val="nil"/>
              <w:bottom w:val="nil"/>
            </w:tcBorders>
            <w:shd w:val="clear" w:color="auto" w:fill="DADADA"/>
          </w:tcPr>
          <w:p w14:paraId="4DD8E6A0" w14:textId="77777777" w:rsidR="00151BAD" w:rsidRDefault="00AC1F28">
            <w:pPr>
              <w:pStyle w:val="TableParagraph"/>
              <w:spacing w:before="0" w:line="181" w:lineRule="exact"/>
              <w:ind w:left="32"/>
              <w:rPr>
                <w:sz w:val="16"/>
              </w:rPr>
            </w:pPr>
            <w:r>
              <w:rPr>
                <w:sz w:val="16"/>
              </w:rPr>
              <w:t>BD JG PA</w:t>
            </w:r>
          </w:p>
          <w:p w14:paraId="15146809" w14:textId="77777777" w:rsidR="00151BAD" w:rsidRDefault="00AC1F28">
            <w:pPr>
              <w:pStyle w:val="TableParagraph"/>
              <w:spacing w:before="1" w:line="129" w:lineRule="exact"/>
              <w:ind w:left="31" w:right="2"/>
              <w:rPr>
                <w:sz w:val="16"/>
              </w:rPr>
            </w:pPr>
            <w:r>
              <w:rPr>
                <w:sz w:val="16"/>
              </w:rPr>
              <w:t>PM</w:t>
            </w:r>
          </w:p>
        </w:tc>
        <w:tc>
          <w:tcPr>
            <w:tcW w:w="739" w:type="dxa"/>
            <w:tcBorders>
              <w:top w:val="nil"/>
              <w:bottom w:val="nil"/>
            </w:tcBorders>
            <w:shd w:val="clear" w:color="auto" w:fill="DADADA"/>
          </w:tcPr>
          <w:p w14:paraId="4AE7E7ED" w14:textId="77777777" w:rsidR="00151BAD" w:rsidRDefault="00AC1F28">
            <w:pPr>
              <w:pStyle w:val="TableParagraph"/>
              <w:spacing w:before="0" w:line="181" w:lineRule="exact"/>
              <w:ind w:left="28" w:right="-15"/>
              <w:rPr>
                <w:sz w:val="16"/>
              </w:rPr>
            </w:pPr>
            <w:r>
              <w:rPr>
                <w:sz w:val="16"/>
              </w:rPr>
              <w:t>BD CN</w:t>
            </w:r>
            <w:r>
              <w:rPr>
                <w:spacing w:val="-3"/>
                <w:sz w:val="16"/>
              </w:rPr>
              <w:t xml:space="preserve"> </w:t>
            </w:r>
            <w:r>
              <w:rPr>
                <w:sz w:val="16"/>
              </w:rPr>
              <w:t>JG</w:t>
            </w:r>
          </w:p>
          <w:p w14:paraId="3DB953F4" w14:textId="77777777" w:rsidR="00151BAD" w:rsidRDefault="00AC1F28">
            <w:pPr>
              <w:pStyle w:val="TableParagraph"/>
              <w:spacing w:before="1" w:line="129" w:lineRule="exact"/>
              <w:ind w:left="28"/>
              <w:rPr>
                <w:sz w:val="16"/>
              </w:rPr>
            </w:pPr>
            <w:r>
              <w:rPr>
                <w:sz w:val="16"/>
              </w:rPr>
              <w:t>PA PM</w:t>
            </w:r>
          </w:p>
        </w:tc>
        <w:tc>
          <w:tcPr>
            <w:tcW w:w="753" w:type="dxa"/>
            <w:tcBorders>
              <w:top w:val="nil"/>
              <w:bottom w:val="nil"/>
            </w:tcBorders>
            <w:shd w:val="clear" w:color="auto" w:fill="DADADA"/>
          </w:tcPr>
          <w:p w14:paraId="09D67DDA"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4A6CF3E" w14:textId="77777777" w:rsidR="00151BAD" w:rsidRDefault="00151BAD">
            <w:pPr>
              <w:pStyle w:val="TableParagraph"/>
              <w:spacing w:before="0"/>
              <w:jc w:val="left"/>
              <w:rPr>
                <w:sz w:val="16"/>
              </w:rPr>
            </w:pPr>
          </w:p>
        </w:tc>
      </w:tr>
      <w:tr w:rsidR="00151BAD" w14:paraId="795B4093" w14:textId="77777777">
        <w:trPr>
          <w:trHeight w:val="331"/>
        </w:trPr>
        <w:tc>
          <w:tcPr>
            <w:tcW w:w="888" w:type="dxa"/>
            <w:tcBorders>
              <w:top w:val="nil"/>
              <w:bottom w:val="nil"/>
            </w:tcBorders>
          </w:tcPr>
          <w:p w14:paraId="754D15E0" w14:textId="77777777" w:rsidR="00151BAD" w:rsidRDefault="00AC1F28">
            <w:pPr>
              <w:pStyle w:val="TableParagraph"/>
              <w:spacing w:before="71"/>
              <w:ind w:left="239"/>
              <w:jc w:val="left"/>
              <w:rPr>
                <w:sz w:val="16"/>
              </w:rPr>
            </w:pPr>
            <w:r>
              <w:rPr>
                <w:sz w:val="16"/>
              </w:rPr>
              <w:t>MA5E</w:t>
            </w:r>
          </w:p>
        </w:tc>
        <w:tc>
          <w:tcPr>
            <w:tcW w:w="734" w:type="dxa"/>
            <w:tcBorders>
              <w:top w:val="nil"/>
              <w:bottom w:val="nil"/>
            </w:tcBorders>
          </w:tcPr>
          <w:p w14:paraId="294D2671" w14:textId="77777777" w:rsidR="00151BAD" w:rsidRDefault="00AC1F28">
            <w:pPr>
              <w:pStyle w:val="TableParagraph"/>
              <w:spacing w:before="71"/>
              <w:ind w:left="13" w:right="2"/>
              <w:rPr>
                <w:sz w:val="16"/>
              </w:rPr>
            </w:pPr>
            <w:r>
              <w:rPr>
                <w:sz w:val="16"/>
              </w:rPr>
              <w:t>DM</w:t>
            </w:r>
          </w:p>
        </w:tc>
        <w:tc>
          <w:tcPr>
            <w:tcW w:w="969" w:type="dxa"/>
            <w:tcBorders>
              <w:top w:val="nil"/>
              <w:bottom w:val="nil"/>
            </w:tcBorders>
          </w:tcPr>
          <w:p w14:paraId="0FC87E77"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19A864AA" w14:textId="77777777" w:rsidR="00151BAD" w:rsidRDefault="00151BAD">
            <w:pPr>
              <w:pStyle w:val="TableParagraph"/>
              <w:spacing w:before="0"/>
              <w:jc w:val="left"/>
              <w:rPr>
                <w:sz w:val="16"/>
              </w:rPr>
            </w:pPr>
          </w:p>
        </w:tc>
        <w:tc>
          <w:tcPr>
            <w:tcW w:w="863" w:type="dxa"/>
            <w:tcBorders>
              <w:top w:val="nil"/>
              <w:bottom w:val="nil"/>
            </w:tcBorders>
          </w:tcPr>
          <w:p w14:paraId="6C2A8188" w14:textId="77777777" w:rsidR="00151BAD" w:rsidRDefault="00AC1F28">
            <w:pPr>
              <w:pStyle w:val="TableParagraph"/>
              <w:spacing w:before="71"/>
              <w:ind w:left="67" w:right="55"/>
              <w:rPr>
                <w:sz w:val="16"/>
              </w:rPr>
            </w:pPr>
            <w:r>
              <w:rPr>
                <w:sz w:val="16"/>
              </w:rPr>
              <w:t>2006132</w:t>
            </w:r>
          </w:p>
        </w:tc>
        <w:tc>
          <w:tcPr>
            <w:tcW w:w="700" w:type="dxa"/>
            <w:tcBorders>
              <w:top w:val="nil"/>
              <w:bottom w:val="nil"/>
            </w:tcBorders>
          </w:tcPr>
          <w:p w14:paraId="35B82BF4" w14:textId="77777777" w:rsidR="00151BAD" w:rsidRDefault="00AC1F28">
            <w:pPr>
              <w:pStyle w:val="TableParagraph"/>
              <w:spacing w:before="71"/>
              <w:ind w:right="234"/>
              <w:jc w:val="right"/>
              <w:rPr>
                <w:sz w:val="16"/>
              </w:rPr>
            </w:pPr>
            <w:r>
              <w:rPr>
                <w:sz w:val="16"/>
              </w:rPr>
              <w:t>BF</w:t>
            </w:r>
          </w:p>
        </w:tc>
        <w:tc>
          <w:tcPr>
            <w:tcW w:w="753" w:type="dxa"/>
            <w:tcBorders>
              <w:top w:val="nil"/>
              <w:bottom w:val="nil"/>
            </w:tcBorders>
          </w:tcPr>
          <w:p w14:paraId="757AF8B1"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tcPr>
          <w:p w14:paraId="09A3A254" w14:textId="77777777" w:rsidR="00151BAD" w:rsidRDefault="00AC1F28">
            <w:pPr>
              <w:pStyle w:val="TableParagraph"/>
              <w:spacing w:before="71"/>
              <w:ind w:left="239"/>
              <w:jc w:val="left"/>
              <w:rPr>
                <w:sz w:val="16"/>
              </w:rPr>
            </w:pPr>
            <w:r>
              <w:rPr>
                <w:sz w:val="16"/>
              </w:rPr>
              <w:t>PM</w:t>
            </w:r>
          </w:p>
        </w:tc>
        <w:tc>
          <w:tcPr>
            <w:tcW w:w="755" w:type="dxa"/>
            <w:tcBorders>
              <w:top w:val="nil"/>
              <w:bottom w:val="nil"/>
            </w:tcBorders>
          </w:tcPr>
          <w:p w14:paraId="65972616" w14:textId="77777777" w:rsidR="00151BAD" w:rsidRDefault="00AC1F28">
            <w:pPr>
              <w:pStyle w:val="TableParagraph"/>
              <w:spacing w:before="71"/>
              <w:ind w:left="302"/>
              <w:jc w:val="left"/>
              <w:rPr>
                <w:sz w:val="16"/>
              </w:rPr>
            </w:pPr>
            <w:r>
              <w:rPr>
                <w:sz w:val="16"/>
              </w:rPr>
              <w:t>66</w:t>
            </w:r>
          </w:p>
        </w:tc>
        <w:tc>
          <w:tcPr>
            <w:tcW w:w="736" w:type="dxa"/>
            <w:tcBorders>
              <w:top w:val="nil"/>
              <w:bottom w:val="nil"/>
            </w:tcBorders>
          </w:tcPr>
          <w:p w14:paraId="729D1552" w14:textId="77777777" w:rsidR="00151BAD" w:rsidRDefault="00AC1F28">
            <w:pPr>
              <w:pStyle w:val="TableParagraph"/>
              <w:spacing w:before="71"/>
              <w:ind w:left="26"/>
              <w:rPr>
                <w:sz w:val="16"/>
              </w:rPr>
            </w:pPr>
            <w:r>
              <w:rPr>
                <w:sz w:val="16"/>
              </w:rPr>
              <w:t>PM</w:t>
            </w:r>
          </w:p>
        </w:tc>
        <w:tc>
          <w:tcPr>
            <w:tcW w:w="734" w:type="dxa"/>
            <w:tcBorders>
              <w:top w:val="nil"/>
              <w:bottom w:val="nil"/>
            </w:tcBorders>
          </w:tcPr>
          <w:p w14:paraId="0F47EA3F" w14:textId="77777777" w:rsidR="00151BAD" w:rsidRDefault="00AC1F28">
            <w:pPr>
              <w:pStyle w:val="TableParagraph"/>
              <w:spacing w:before="71"/>
              <w:ind w:left="25"/>
              <w:rPr>
                <w:sz w:val="16"/>
              </w:rPr>
            </w:pPr>
            <w:r>
              <w:rPr>
                <w:sz w:val="16"/>
              </w:rPr>
              <w:t>BF JG PM</w:t>
            </w:r>
          </w:p>
        </w:tc>
        <w:tc>
          <w:tcPr>
            <w:tcW w:w="739" w:type="dxa"/>
            <w:tcBorders>
              <w:top w:val="nil"/>
              <w:bottom w:val="nil"/>
            </w:tcBorders>
          </w:tcPr>
          <w:p w14:paraId="54F22550" w14:textId="77777777" w:rsidR="00151BAD" w:rsidRDefault="00AC1F28">
            <w:pPr>
              <w:pStyle w:val="TableParagraph"/>
              <w:spacing w:before="71"/>
              <w:ind w:left="26"/>
              <w:rPr>
                <w:sz w:val="16"/>
              </w:rPr>
            </w:pPr>
            <w:r>
              <w:rPr>
                <w:sz w:val="16"/>
              </w:rPr>
              <w:t>BF JG PM</w:t>
            </w:r>
          </w:p>
        </w:tc>
        <w:tc>
          <w:tcPr>
            <w:tcW w:w="753" w:type="dxa"/>
            <w:tcBorders>
              <w:top w:val="nil"/>
              <w:bottom w:val="nil"/>
            </w:tcBorders>
          </w:tcPr>
          <w:p w14:paraId="688E5144" w14:textId="77777777" w:rsidR="00151BAD" w:rsidRDefault="00151BAD">
            <w:pPr>
              <w:pStyle w:val="TableParagraph"/>
              <w:spacing w:before="0"/>
              <w:jc w:val="left"/>
              <w:rPr>
                <w:sz w:val="16"/>
              </w:rPr>
            </w:pPr>
          </w:p>
        </w:tc>
        <w:tc>
          <w:tcPr>
            <w:tcW w:w="880" w:type="dxa"/>
            <w:tcBorders>
              <w:top w:val="nil"/>
              <w:bottom w:val="nil"/>
            </w:tcBorders>
          </w:tcPr>
          <w:p w14:paraId="36D08A6D" w14:textId="77777777" w:rsidR="00151BAD" w:rsidRDefault="00151BAD">
            <w:pPr>
              <w:pStyle w:val="TableParagraph"/>
              <w:spacing w:before="0"/>
              <w:jc w:val="left"/>
              <w:rPr>
                <w:sz w:val="16"/>
              </w:rPr>
            </w:pPr>
          </w:p>
        </w:tc>
      </w:tr>
      <w:tr w:rsidR="00151BAD" w14:paraId="57A2F7D8" w14:textId="77777777">
        <w:trPr>
          <w:trHeight w:val="331"/>
        </w:trPr>
        <w:tc>
          <w:tcPr>
            <w:tcW w:w="888" w:type="dxa"/>
            <w:tcBorders>
              <w:top w:val="nil"/>
              <w:bottom w:val="nil"/>
            </w:tcBorders>
            <w:shd w:val="clear" w:color="auto" w:fill="DADADA"/>
          </w:tcPr>
          <w:p w14:paraId="3CC94475" w14:textId="77777777" w:rsidR="00151BAD" w:rsidRDefault="00AC1F28">
            <w:pPr>
              <w:pStyle w:val="TableParagraph"/>
              <w:spacing w:before="71"/>
              <w:ind w:left="230"/>
              <w:jc w:val="left"/>
              <w:rPr>
                <w:sz w:val="16"/>
              </w:rPr>
            </w:pPr>
            <w:r>
              <w:rPr>
                <w:sz w:val="16"/>
              </w:rPr>
              <w:t>MA5G</w:t>
            </w:r>
          </w:p>
        </w:tc>
        <w:tc>
          <w:tcPr>
            <w:tcW w:w="734" w:type="dxa"/>
            <w:tcBorders>
              <w:top w:val="nil"/>
              <w:bottom w:val="nil"/>
            </w:tcBorders>
            <w:shd w:val="clear" w:color="auto" w:fill="DADADA"/>
          </w:tcPr>
          <w:p w14:paraId="10541C7E"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05D5B50A"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728EFB0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2401BF1" w14:textId="77777777" w:rsidR="00151BAD" w:rsidRDefault="00AC1F28">
            <w:pPr>
              <w:pStyle w:val="TableParagraph"/>
              <w:spacing w:before="71"/>
              <w:ind w:left="68" w:right="55"/>
              <w:rPr>
                <w:sz w:val="16"/>
              </w:rPr>
            </w:pPr>
            <w:r>
              <w:rPr>
                <w:sz w:val="16"/>
              </w:rPr>
              <w:t>1974323</w:t>
            </w:r>
          </w:p>
        </w:tc>
        <w:tc>
          <w:tcPr>
            <w:tcW w:w="700" w:type="dxa"/>
            <w:tcBorders>
              <w:top w:val="nil"/>
              <w:bottom w:val="nil"/>
            </w:tcBorders>
            <w:shd w:val="clear" w:color="auto" w:fill="DADADA"/>
          </w:tcPr>
          <w:p w14:paraId="207CF0F4" w14:textId="77777777" w:rsidR="00151BAD" w:rsidRDefault="00AC1F28">
            <w:pPr>
              <w:pStyle w:val="TableParagraph"/>
              <w:spacing w:before="71"/>
              <w:ind w:right="230"/>
              <w:jc w:val="right"/>
              <w:rPr>
                <w:sz w:val="16"/>
              </w:rPr>
            </w:pPr>
            <w:r>
              <w:rPr>
                <w:sz w:val="16"/>
              </w:rPr>
              <w:t>AZ</w:t>
            </w:r>
          </w:p>
        </w:tc>
        <w:tc>
          <w:tcPr>
            <w:tcW w:w="753" w:type="dxa"/>
            <w:tcBorders>
              <w:top w:val="nil"/>
              <w:bottom w:val="nil"/>
            </w:tcBorders>
            <w:shd w:val="clear" w:color="auto" w:fill="DADADA"/>
          </w:tcPr>
          <w:p w14:paraId="7434729D"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1B1DF729"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679F98C3"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70B46BDF" w14:textId="77777777" w:rsidR="00151BAD" w:rsidRDefault="00AC1F28">
            <w:pPr>
              <w:pStyle w:val="TableParagraph"/>
              <w:spacing w:before="71"/>
              <w:ind w:left="21"/>
              <w:rPr>
                <w:sz w:val="16"/>
              </w:rPr>
            </w:pPr>
            <w:r>
              <w:rPr>
                <w:sz w:val="16"/>
              </w:rPr>
              <w:t>AZ</w:t>
            </w:r>
          </w:p>
        </w:tc>
        <w:tc>
          <w:tcPr>
            <w:tcW w:w="734" w:type="dxa"/>
            <w:tcBorders>
              <w:top w:val="nil"/>
              <w:bottom w:val="nil"/>
            </w:tcBorders>
            <w:shd w:val="clear" w:color="auto" w:fill="DADADA"/>
          </w:tcPr>
          <w:p w14:paraId="549B2D97" w14:textId="77777777" w:rsidR="00151BAD" w:rsidRDefault="00AC1F28">
            <w:pPr>
              <w:pStyle w:val="TableParagraph"/>
              <w:spacing w:before="71"/>
              <w:ind w:left="27"/>
              <w:rPr>
                <w:sz w:val="16"/>
              </w:rPr>
            </w:pPr>
            <w:r>
              <w:rPr>
                <w:sz w:val="16"/>
              </w:rPr>
              <w:t>AZ PA</w:t>
            </w:r>
          </w:p>
        </w:tc>
        <w:tc>
          <w:tcPr>
            <w:tcW w:w="739" w:type="dxa"/>
            <w:tcBorders>
              <w:top w:val="nil"/>
              <w:bottom w:val="nil"/>
            </w:tcBorders>
            <w:shd w:val="clear" w:color="auto" w:fill="DADADA"/>
          </w:tcPr>
          <w:p w14:paraId="6030E321" w14:textId="77777777" w:rsidR="00151BAD" w:rsidRDefault="00AC1F28">
            <w:pPr>
              <w:pStyle w:val="TableParagraph"/>
              <w:spacing w:before="71"/>
              <w:ind w:left="28"/>
              <w:rPr>
                <w:sz w:val="16"/>
              </w:rPr>
            </w:pPr>
            <w:r>
              <w:rPr>
                <w:sz w:val="16"/>
              </w:rPr>
              <w:t>AZ PA</w:t>
            </w:r>
          </w:p>
        </w:tc>
        <w:tc>
          <w:tcPr>
            <w:tcW w:w="753" w:type="dxa"/>
            <w:tcBorders>
              <w:top w:val="nil"/>
              <w:bottom w:val="nil"/>
            </w:tcBorders>
            <w:shd w:val="clear" w:color="auto" w:fill="DADADA"/>
          </w:tcPr>
          <w:p w14:paraId="4E864AB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0EC631D" w14:textId="77777777" w:rsidR="00151BAD" w:rsidRDefault="00151BAD">
            <w:pPr>
              <w:pStyle w:val="TableParagraph"/>
              <w:spacing w:before="0"/>
              <w:jc w:val="left"/>
              <w:rPr>
                <w:sz w:val="16"/>
              </w:rPr>
            </w:pPr>
          </w:p>
        </w:tc>
      </w:tr>
      <w:tr w:rsidR="00151BAD" w14:paraId="6076845A" w14:textId="77777777">
        <w:trPr>
          <w:trHeight w:val="331"/>
        </w:trPr>
        <w:tc>
          <w:tcPr>
            <w:tcW w:w="888" w:type="dxa"/>
            <w:tcBorders>
              <w:top w:val="nil"/>
              <w:bottom w:val="nil"/>
            </w:tcBorders>
          </w:tcPr>
          <w:p w14:paraId="220B0F09" w14:textId="77777777" w:rsidR="00151BAD" w:rsidRDefault="00AC1F28">
            <w:pPr>
              <w:pStyle w:val="TableParagraph"/>
              <w:spacing w:before="69"/>
              <w:ind w:left="230"/>
              <w:jc w:val="left"/>
              <w:rPr>
                <w:sz w:val="16"/>
              </w:rPr>
            </w:pPr>
            <w:r>
              <w:rPr>
                <w:sz w:val="16"/>
              </w:rPr>
              <w:t>MA5H</w:t>
            </w:r>
          </w:p>
        </w:tc>
        <w:tc>
          <w:tcPr>
            <w:tcW w:w="734" w:type="dxa"/>
            <w:tcBorders>
              <w:top w:val="nil"/>
              <w:bottom w:val="nil"/>
            </w:tcBorders>
          </w:tcPr>
          <w:p w14:paraId="1D4C7F86"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1AC4F473" w14:textId="77777777" w:rsidR="00151BAD" w:rsidRDefault="00151BAD">
            <w:pPr>
              <w:pStyle w:val="TableParagraph"/>
              <w:spacing w:before="0"/>
              <w:jc w:val="left"/>
              <w:rPr>
                <w:sz w:val="16"/>
              </w:rPr>
            </w:pPr>
          </w:p>
        </w:tc>
        <w:tc>
          <w:tcPr>
            <w:tcW w:w="1031" w:type="dxa"/>
            <w:tcBorders>
              <w:top w:val="nil"/>
              <w:bottom w:val="nil"/>
            </w:tcBorders>
          </w:tcPr>
          <w:p w14:paraId="10E29F2B" w14:textId="77777777" w:rsidR="00151BAD" w:rsidRDefault="00151BAD">
            <w:pPr>
              <w:pStyle w:val="TableParagraph"/>
              <w:spacing w:before="0"/>
              <w:jc w:val="left"/>
              <w:rPr>
                <w:sz w:val="16"/>
              </w:rPr>
            </w:pPr>
          </w:p>
        </w:tc>
        <w:tc>
          <w:tcPr>
            <w:tcW w:w="863" w:type="dxa"/>
            <w:tcBorders>
              <w:top w:val="nil"/>
              <w:bottom w:val="nil"/>
            </w:tcBorders>
          </w:tcPr>
          <w:p w14:paraId="610101B8"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7EABEC85" w14:textId="77777777" w:rsidR="00151BAD" w:rsidRDefault="00AC1F28">
            <w:pPr>
              <w:pStyle w:val="TableParagraph"/>
              <w:spacing w:before="69"/>
              <w:ind w:right="230"/>
              <w:jc w:val="right"/>
              <w:rPr>
                <w:sz w:val="16"/>
              </w:rPr>
            </w:pPr>
            <w:r>
              <w:rPr>
                <w:sz w:val="16"/>
              </w:rPr>
              <w:t>CL</w:t>
            </w:r>
          </w:p>
        </w:tc>
        <w:tc>
          <w:tcPr>
            <w:tcW w:w="753" w:type="dxa"/>
            <w:tcBorders>
              <w:top w:val="nil"/>
              <w:bottom w:val="nil"/>
            </w:tcBorders>
          </w:tcPr>
          <w:p w14:paraId="249DB41D"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51137182"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71F6722C"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1686FC0C" w14:textId="77777777" w:rsidR="00151BAD" w:rsidRDefault="00AC1F28">
            <w:pPr>
              <w:pStyle w:val="TableParagraph"/>
              <w:spacing w:before="69"/>
              <w:ind w:left="26"/>
              <w:rPr>
                <w:sz w:val="16"/>
              </w:rPr>
            </w:pPr>
            <w:r>
              <w:rPr>
                <w:sz w:val="16"/>
              </w:rPr>
              <w:t>CL</w:t>
            </w:r>
          </w:p>
        </w:tc>
        <w:tc>
          <w:tcPr>
            <w:tcW w:w="734" w:type="dxa"/>
            <w:tcBorders>
              <w:top w:val="nil"/>
              <w:bottom w:val="nil"/>
            </w:tcBorders>
          </w:tcPr>
          <w:p w14:paraId="538007CA" w14:textId="77777777" w:rsidR="00151BAD" w:rsidRDefault="00AC1F28">
            <w:pPr>
              <w:pStyle w:val="TableParagraph"/>
              <w:spacing w:before="69"/>
              <w:ind w:left="25"/>
              <w:rPr>
                <w:sz w:val="16"/>
              </w:rPr>
            </w:pPr>
            <w:r>
              <w:rPr>
                <w:sz w:val="16"/>
              </w:rPr>
              <w:t>CL PA XP</w:t>
            </w:r>
          </w:p>
        </w:tc>
        <w:tc>
          <w:tcPr>
            <w:tcW w:w="739" w:type="dxa"/>
            <w:tcBorders>
              <w:top w:val="nil"/>
              <w:bottom w:val="nil"/>
            </w:tcBorders>
          </w:tcPr>
          <w:p w14:paraId="71B7A965" w14:textId="77777777" w:rsidR="00151BAD" w:rsidRDefault="00AC1F28">
            <w:pPr>
              <w:pStyle w:val="TableParagraph"/>
              <w:spacing w:before="69"/>
              <w:ind w:left="28"/>
              <w:rPr>
                <w:sz w:val="16"/>
              </w:rPr>
            </w:pPr>
            <w:r>
              <w:rPr>
                <w:sz w:val="16"/>
              </w:rPr>
              <w:t>CL PA</w:t>
            </w:r>
          </w:p>
        </w:tc>
        <w:tc>
          <w:tcPr>
            <w:tcW w:w="753" w:type="dxa"/>
            <w:tcBorders>
              <w:top w:val="nil"/>
              <w:bottom w:val="nil"/>
            </w:tcBorders>
          </w:tcPr>
          <w:p w14:paraId="2DEA7FCE" w14:textId="77777777" w:rsidR="00151BAD" w:rsidRDefault="00151BAD">
            <w:pPr>
              <w:pStyle w:val="TableParagraph"/>
              <w:spacing w:before="0"/>
              <w:jc w:val="left"/>
              <w:rPr>
                <w:sz w:val="16"/>
              </w:rPr>
            </w:pPr>
          </w:p>
        </w:tc>
        <w:tc>
          <w:tcPr>
            <w:tcW w:w="880" w:type="dxa"/>
            <w:tcBorders>
              <w:top w:val="nil"/>
              <w:bottom w:val="nil"/>
            </w:tcBorders>
          </w:tcPr>
          <w:p w14:paraId="1835BBE8" w14:textId="77777777" w:rsidR="00151BAD" w:rsidRDefault="00151BAD">
            <w:pPr>
              <w:pStyle w:val="TableParagraph"/>
              <w:spacing w:before="0"/>
              <w:jc w:val="left"/>
              <w:rPr>
                <w:sz w:val="16"/>
              </w:rPr>
            </w:pPr>
          </w:p>
        </w:tc>
      </w:tr>
      <w:tr w:rsidR="00151BAD" w14:paraId="45E99943" w14:textId="77777777">
        <w:trPr>
          <w:trHeight w:val="331"/>
        </w:trPr>
        <w:tc>
          <w:tcPr>
            <w:tcW w:w="888" w:type="dxa"/>
            <w:tcBorders>
              <w:top w:val="nil"/>
              <w:bottom w:val="nil"/>
            </w:tcBorders>
            <w:shd w:val="clear" w:color="auto" w:fill="DADADA"/>
          </w:tcPr>
          <w:p w14:paraId="3DC05F11" w14:textId="77777777" w:rsidR="00151BAD" w:rsidRDefault="00AC1F28">
            <w:pPr>
              <w:pStyle w:val="TableParagraph"/>
              <w:spacing w:before="69"/>
              <w:ind w:left="230"/>
              <w:jc w:val="left"/>
              <w:rPr>
                <w:sz w:val="16"/>
              </w:rPr>
            </w:pPr>
            <w:r>
              <w:rPr>
                <w:sz w:val="16"/>
              </w:rPr>
              <w:t>MA5K</w:t>
            </w:r>
          </w:p>
        </w:tc>
        <w:tc>
          <w:tcPr>
            <w:tcW w:w="734" w:type="dxa"/>
            <w:tcBorders>
              <w:top w:val="nil"/>
              <w:bottom w:val="nil"/>
            </w:tcBorders>
            <w:shd w:val="clear" w:color="auto" w:fill="DADADA"/>
          </w:tcPr>
          <w:p w14:paraId="180BD802"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196A8D7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27C28FD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14CAA6" w14:textId="77777777" w:rsidR="00151BAD" w:rsidRDefault="00AC1F28">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2EAF2E34" w14:textId="77777777" w:rsidR="00151BAD" w:rsidRDefault="00AC1F28">
            <w:pPr>
              <w:pStyle w:val="TableParagraph"/>
              <w:spacing w:before="69"/>
              <w:ind w:right="230"/>
              <w:jc w:val="right"/>
              <w:rPr>
                <w:sz w:val="16"/>
              </w:rPr>
            </w:pPr>
            <w:r>
              <w:rPr>
                <w:sz w:val="16"/>
              </w:rPr>
              <w:t>CL</w:t>
            </w:r>
          </w:p>
        </w:tc>
        <w:tc>
          <w:tcPr>
            <w:tcW w:w="753" w:type="dxa"/>
            <w:tcBorders>
              <w:top w:val="nil"/>
              <w:bottom w:val="nil"/>
            </w:tcBorders>
            <w:shd w:val="clear" w:color="auto" w:fill="DADADA"/>
          </w:tcPr>
          <w:p w14:paraId="118C49F3"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4DFDA69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16EC3131"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7E27EBD4" w14:textId="77777777" w:rsidR="00151BAD" w:rsidRDefault="00AC1F28">
            <w:pPr>
              <w:pStyle w:val="TableParagraph"/>
              <w:spacing w:before="69"/>
              <w:ind w:left="26"/>
              <w:rPr>
                <w:sz w:val="16"/>
              </w:rPr>
            </w:pPr>
            <w:r>
              <w:rPr>
                <w:sz w:val="16"/>
              </w:rPr>
              <w:t>CL</w:t>
            </w:r>
          </w:p>
        </w:tc>
        <w:tc>
          <w:tcPr>
            <w:tcW w:w="734" w:type="dxa"/>
            <w:tcBorders>
              <w:top w:val="nil"/>
              <w:bottom w:val="nil"/>
            </w:tcBorders>
            <w:shd w:val="clear" w:color="auto" w:fill="DADADA"/>
          </w:tcPr>
          <w:p w14:paraId="5C8F2BB6" w14:textId="77777777" w:rsidR="00151BAD" w:rsidRDefault="00AC1F28">
            <w:pPr>
              <w:pStyle w:val="TableParagraph"/>
              <w:spacing w:before="69"/>
              <w:ind w:left="25"/>
              <w:rPr>
                <w:sz w:val="16"/>
              </w:rPr>
            </w:pPr>
            <w:r>
              <w:rPr>
                <w:sz w:val="16"/>
              </w:rPr>
              <w:t>CL PA XP</w:t>
            </w:r>
          </w:p>
        </w:tc>
        <w:tc>
          <w:tcPr>
            <w:tcW w:w="739" w:type="dxa"/>
            <w:tcBorders>
              <w:top w:val="nil"/>
              <w:bottom w:val="nil"/>
            </w:tcBorders>
            <w:shd w:val="clear" w:color="auto" w:fill="DADADA"/>
          </w:tcPr>
          <w:p w14:paraId="7B8CBD28" w14:textId="77777777" w:rsidR="00151BAD" w:rsidRDefault="00AC1F28">
            <w:pPr>
              <w:pStyle w:val="TableParagraph"/>
              <w:spacing w:before="69"/>
              <w:ind w:left="28"/>
              <w:rPr>
                <w:sz w:val="16"/>
              </w:rPr>
            </w:pPr>
            <w:r>
              <w:rPr>
                <w:sz w:val="16"/>
              </w:rPr>
              <w:t>CL PA</w:t>
            </w:r>
          </w:p>
        </w:tc>
        <w:tc>
          <w:tcPr>
            <w:tcW w:w="753" w:type="dxa"/>
            <w:tcBorders>
              <w:top w:val="nil"/>
              <w:bottom w:val="nil"/>
            </w:tcBorders>
            <w:shd w:val="clear" w:color="auto" w:fill="DADADA"/>
          </w:tcPr>
          <w:p w14:paraId="614191C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B826F03" w14:textId="77777777" w:rsidR="00151BAD" w:rsidRDefault="00151BAD">
            <w:pPr>
              <w:pStyle w:val="TableParagraph"/>
              <w:spacing w:before="0"/>
              <w:jc w:val="left"/>
              <w:rPr>
                <w:sz w:val="16"/>
              </w:rPr>
            </w:pPr>
          </w:p>
        </w:tc>
      </w:tr>
      <w:tr w:rsidR="00151BAD" w14:paraId="3EC81A51" w14:textId="77777777">
        <w:trPr>
          <w:trHeight w:val="331"/>
        </w:trPr>
        <w:tc>
          <w:tcPr>
            <w:tcW w:w="888" w:type="dxa"/>
            <w:tcBorders>
              <w:top w:val="nil"/>
              <w:bottom w:val="nil"/>
            </w:tcBorders>
          </w:tcPr>
          <w:p w14:paraId="2DA96AA5" w14:textId="77777777" w:rsidR="00151BAD" w:rsidRDefault="00AC1F28">
            <w:pPr>
              <w:pStyle w:val="TableParagraph"/>
              <w:spacing w:before="69"/>
              <w:ind w:left="239"/>
              <w:jc w:val="left"/>
              <w:rPr>
                <w:sz w:val="16"/>
              </w:rPr>
            </w:pPr>
            <w:r>
              <w:rPr>
                <w:sz w:val="16"/>
              </w:rPr>
              <w:t>MA5L</w:t>
            </w:r>
          </w:p>
        </w:tc>
        <w:tc>
          <w:tcPr>
            <w:tcW w:w="734" w:type="dxa"/>
            <w:tcBorders>
              <w:top w:val="nil"/>
              <w:bottom w:val="nil"/>
            </w:tcBorders>
          </w:tcPr>
          <w:p w14:paraId="576D0479"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0C51693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A3DC22A" w14:textId="77777777" w:rsidR="00151BAD" w:rsidRDefault="00151BAD">
            <w:pPr>
              <w:pStyle w:val="TableParagraph"/>
              <w:spacing w:before="0"/>
              <w:jc w:val="left"/>
              <w:rPr>
                <w:sz w:val="16"/>
              </w:rPr>
            </w:pPr>
          </w:p>
        </w:tc>
        <w:tc>
          <w:tcPr>
            <w:tcW w:w="863" w:type="dxa"/>
            <w:tcBorders>
              <w:top w:val="nil"/>
              <w:bottom w:val="nil"/>
            </w:tcBorders>
          </w:tcPr>
          <w:p w14:paraId="1E4E89AB"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460438BE" w14:textId="77777777" w:rsidR="00151BAD" w:rsidRDefault="00AC1F28">
            <w:pPr>
              <w:pStyle w:val="TableParagraph"/>
              <w:spacing w:before="69"/>
              <w:ind w:right="207"/>
              <w:jc w:val="right"/>
              <w:rPr>
                <w:sz w:val="16"/>
              </w:rPr>
            </w:pPr>
            <w:r>
              <w:rPr>
                <w:sz w:val="16"/>
              </w:rPr>
              <w:t>CM</w:t>
            </w:r>
          </w:p>
        </w:tc>
        <w:tc>
          <w:tcPr>
            <w:tcW w:w="753" w:type="dxa"/>
            <w:tcBorders>
              <w:top w:val="nil"/>
              <w:bottom w:val="nil"/>
            </w:tcBorders>
          </w:tcPr>
          <w:p w14:paraId="2B019FC6"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785B4518"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076A593"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42BADBFB" w14:textId="77777777" w:rsidR="00151BAD" w:rsidRDefault="00AC1F28">
            <w:pPr>
              <w:pStyle w:val="TableParagraph"/>
              <w:spacing w:before="69"/>
              <w:ind w:left="28"/>
              <w:rPr>
                <w:sz w:val="16"/>
              </w:rPr>
            </w:pPr>
            <w:r>
              <w:rPr>
                <w:sz w:val="16"/>
              </w:rPr>
              <w:t>CM</w:t>
            </w:r>
          </w:p>
        </w:tc>
        <w:tc>
          <w:tcPr>
            <w:tcW w:w="734" w:type="dxa"/>
            <w:tcBorders>
              <w:top w:val="nil"/>
              <w:bottom w:val="nil"/>
            </w:tcBorders>
          </w:tcPr>
          <w:p w14:paraId="15961563" w14:textId="77777777" w:rsidR="00151BAD" w:rsidRDefault="00AC1F28">
            <w:pPr>
              <w:pStyle w:val="TableParagraph"/>
              <w:spacing w:before="1" w:line="182" w:lineRule="exact"/>
              <w:ind w:left="273" w:right="81" w:hanging="144"/>
              <w:jc w:val="left"/>
              <w:rPr>
                <w:sz w:val="16"/>
              </w:rPr>
            </w:pPr>
            <w:r>
              <w:rPr>
                <w:sz w:val="16"/>
              </w:rPr>
              <w:t>CM PA XP</w:t>
            </w:r>
          </w:p>
        </w:tc>
        <w:tc>
          <w:tcPr>
            <w:tcW w:w="739" w:type="dxa"/>
            <w:tcBorders>
              <w:top w:val="nil"/>
              <w:bottom w:val="nil"/>
            </w:tcBorders>
          </w:tcPr>
          <w:p w14:paraId="39BF2B57" w14:textId="77777777" w:rsidR="00151BAD" w:rsidRDefault="00AC1F28">
            <w:pPr>
              <w:pStyle w:val="TableParagraph"/>
              <w:spacing w:before="69"/>
              <w:ind w:left="30"/>
              <w:rPr>
                <w:sz w:val="16"/>
              </w:rPr>
            </w:pPr>
            <w:r>
              <w:rPr>
                <w:sz w:val="16"/>
              </w:rPr>
              <w:t>CM PA</w:t>
            </w:r>
          </w:p>
        </w:tc>
        <w:tc>
          <w:tcPr>
            <w:tcW w:w="753" w:type="dxa"/>
            <w:tcBorders>
              <w:top w:val="nil"/>
              <w:bottom w:val="nil"/>
            </w:tcBorders>
          </w:tcPr>
          <w:p w14:paraId="75EE812B" w14:textId="77777777" w:rsidR="00151BAD" w:rsidRDefault="00151BAD">
            <w:pPr>
              <w:pStyle w:val="TableParagraph"/>
              <w:spacing w:before="0"/>
              <w:jc w:val="left"/>
              <w:rPr>
                <w:sz w:val="16"/>
              </w:rPr>
            </w:pPr>
          </w:p>
        </w:tc>
        <w:tc>
          <w:tcPr>
            <w:tcW w:w="880" w:type="dxa"/>
            <w:tcBorders>
              <w:top w:val="nil"/>
              <w:bottom w:val="nil"/>
            </w:tcBorders>
          </w:tcPr>
          <w:p w14:paraId="59DE4348" w14:textId="77777777" w:rsidR="00151BAD" w:rsidRDefault="00151BAD">
            <w:pPr>
              <w:pStyle w:val="TableParagraph"/>
              <w:spacing w:before="0"/>
              <w:jc w:val="left"/>
              <w:rPr>
                <w:sz w:val="16"/>
              </w:rPr>
            </w:pPr>
          </w:p>
        </w:tc>
      </w:tr>
      <w:tr w:rsidR="00151BAD" w14:paraId="34455854" w14:textId="77777777">
        <w:trPr>
          <w:trHeight w:val="297"/>
        </w:trPr>
        <w:tc>
          <w:tcPr>
            <w:tcW w:w="888" w:type="dxa"/>
            <w:tcBorders>
              <w:top w:val="nil"/>
              <w:bottom w:val="nil"/>
            </w:tcBorders>
            <w:shd w:val="clear" w:color="auto" w:fill="DADADA"/>
          </w:tcPr>
          <w:p w14:paraId="1DA66441" w14:textId="77777777" w:rsidR="00151BAD" w:rsidRDefault="00AC1F28">
            <w:pPr>
              <w:pStyle w:val="TableParagraph"/>
              <w:spacing w:before="35"/>
              <w:ind w:left="230"/>
              <w:jc w:val="left"/>
              <w:rPr>
                <w:sz w:val="16"/>
              </w:rPr>
            </w:pPr>
            <w:r>
              <w:rPr>
                <w:sz w:val="16"/>
              </w:rPr>
              <w:t>MA5N</w:t>
            </w:r>
          </w:p>
        </w:tc>
        <w:tc>
          <w:tcPr>
            <w:tcW w:w="734" w:type="dxa"/>
            <w:tcBorders>
              <w:top w:val="nil"/>
              <w:bottom w:val="nil"/>
            </w:tcBorders>
            <w:shd w:val="clear" w:color="auto" w:fill="DADADA"/>
          </w:tcPr>
          <w:p w14:paraId="1360C864" w14:textId="77777777" w:rsidR="00151BAD" w:rsidRDefault="00AC1F28">
            <w:pPr>
              <w:pStyle w:val="TableParagraph"/>
              <w:spacing w:before="35"/>
              <w:ind w:left="13" w:right="2"/>
              <w:rPr>
                <w:sz w:val="16"/>
              </w:rPr>
            </w:pPr>
            <w:r>
              <w:rPr>
                <w:sz w:val="16"/>
              </w:rPr>
              <w:t>DM</w:t>
            </w:r>
          </w:p>
        </w:tc>
        <w:tc>
          <w:tcPr>
            <w:tcW w:w="969" w:type="dxa"/>
            <w:tcBorders>
              <w:top w:val="nil"/>
              <w:bottom w:val="nil"/>
            </w:tcBorders>
            <w:shd w:val="clear" w:color="auto" w:fill="DADADA"/>
          </w:tcPr>
          <w:p w14:paraId="02F44F57" w14:textId="77777777" w:rsidR="00151BAD" w:rsidRDefault="00AC1F28">
            <w:pPr>
              <w:pStyle w:val="TableParagraph"/>
              <w:spacing w:before="35"/>
              <w:ind w:left="444"/>
              <w:jc w:val="left"/>
              <w:rPr>
                <w:sz w:val="16"/>
              </w:rPr>
            </w:pPr>
            <w:r>
              <w:rPr>
                <w:w w:val="98"/>
                <w:sz w:val="16"/>
              </w:rPr>
              <w:t>0</w:t>
            </w:r>
          </w:p>
        </w:tc>
        <w:tc>
          <w:tcPr>
            <w:tcW w:w="1031" w:type="dxa"/>
            <w:tcBorders>
              <w:top w:val="nil"/>
              <w:bottom w:val="nil"/>
            </w:tcBorders>
            <w:shd w:val="clear" w:color="auto" w:fill="DADADA"/>
          </w:tcPr>
          <w:p w14:paraId="71947A1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81DD5F9" w14:textId="77777777" w:rsidR="00151BAD" w:rsidRDefault="00AC1F28">
            <w:pPr>
              <w:pStyle w:val="TableParagraph"/>
              <w:spacing w:before="35"/>
              <w:ind w:left="68" w:right="55"/>
              <w:rPr>
                <w:sz w:val="16"/>
              </w:rPr>
            </w:pPr>
            <w:r>
              <w:rPr>
                <w:sz w:val="16"/>
              </w:rPr>
              <w:t>1996245</w:t>
            </w:r>
          </w:p>
        </w:tc>
        <w:tc>
          <w:tcPr>
            <w:tcW w:w="700" w:type="dxa"/>
            <w:tcBorders>
              <w:top w:val="nil"/>
              <w:bottom w:val="nil"/>
            </w:tcBorders>
            <w:shd w:val="clear" w:color="auto" w:fill="DADADA"/>
          </w:tcPr>
          <w:p w14:paraId="5BA692CA" w14:textId="77777777" w:rsidR="00151BAD" w:rsidRDefault="00AC1F28">
            <w:pPr>
              <w:pStyle w:val="TableParagraph"/>
              <w:spacing w:before="35"/>
              <w:ind w:right="230"/>
              <w:jc w:val="right"/>
              <w:rPr>
                <w:sz w:val="16"/>
              </w:rPr>
            </w:pPr>
            <w:r>
              <w:rPr>
                <w:sz w:val="16"/>
              </w:rPr>
              <w:t>AT</w:t>
            </w:r>
          </w:p>
        </w:tc>
        <w:tc>
          <w:tcPr>
            <w:tcW w:w="753" w:type="dxa"/>
            <w:tcBorders>
              <w:top w:val="nil"/>
              <w:bottom w:val="nil"/>
            </w:tcBorders>
            <w:shd w:val="clear" w:color="auto" w:fill="DADADA"/>
          </w:tcPr>
          <w:p w14:paraId="205A275A" w14:textId="77777777" w:rsidR="00151BAD" w:rsidRDefault="00AC1F28">
            <w:pPr>
              <w:pStyle w:val="TableParagraph"/>
              <w:spacing w:before="35"/>
              <w:ind w:left="263" w:right="242"/>
              <w:rPr>
                <w:sz w:val="16"/>
              </w:rPr>
            </w:pPr>
            <w:r>
              <w:rPr>
                <w:sz w:val="16"/>
              </w:rPr>
              <w:t>22</w:t>
            </w:r>
          </w:p>
        </w:tc>
        <w:tc>
          <w:tcPr>
            <w:tcW w:w="695" w:type="dxa"/>
            <w:tcBorders>
              <w:top w:val="nil"/>
              <w:bottom w:val="nil"/>
            </w:tcBorders>
            <w:shd w:val="clear" w:color="auto" w:fill="DADADA"/>
          </w:tcPr>
          <w:p w14:paraId="3DA4649D" w14:textId="77777777" w:rsidR="00151BAD" w:rsidRDefault="00AC1F28">
            <w:pPr>
              <w:pStyle w:val="TableParagraph"/>
              <w:spacing w:before="35"/>
              <w:ind w:left="251"/>
              <w:jc w:val="left"/>
              <w:rPr>
                <w:sz w:val="16"/>
              </w:rPr>
            </w:pPr>
            <w:r>
              <w:rPr>
                <w:sz w:val="16"/>
              </w:rPr>
              <w:t>PA</w:t>
            </w:r>
          </w:p>
        </w:tc>
        <w:tc>
          <w:tcPr>
            <w:tcW w:w="755" w:type="dxa"/>
            <w:tcBorders>
              <w:top w:val="nil"/>
              <w:bottom w:val="nil"/>
            </w:tcBorders>
            <w:shd w:val="clear" w:color="auto" w:fill="DADADA"/>
          </w:tcPr>
          <w:p w14:paraId="66B4A85C" w14:textId="77777777" w:rsidR="00151BAD" w:rsidRDefault="00AC1F28">
            <w:pPr>
              <w:pStyle w:val="TableParagraph"/>
              <w:spacing w:before="35"/>
              <w:ind w:left="286"/>
              <w:jc w:val="left"/>
              <w:rPr>
                <w:sz w:val="16"/>
              </w:rPr>
            </w:pPr>
            <w:r>
              <w:rPr>
                <w:sz w:val="16"/>
              </w:rPr>
              <w:t>8D</w:t>
            </w:r>
          </w:p>
        </w:tc>
        <w:tc>
          <w:tcPr>
            <w:tcW w:w="736" w:type="dxa"/>
            <w:tcBorders>
              <w:top w:val="nil"/>
              <w:bottom w:val="nil"/>
            </w:tcBorders>
            <w:shd w:val="clear" w:color="auto" w:fill="DADADA"/>
          </w:tcPr>
          <w:p w14:paraId="3BABBCA5" w14:textId="77777777" w:rsidR="00151BAD" w:rsidRDefault="00AC1F28">
            <w:pPr>
              <w:pStyle w:val="TableParagraph"/>
              <w:spacing w:before="35"/>
              <w:ind w:left="27"/>
              <w:rPr>
                <w:sz w:val="16"/>
              </w:rPr>
            </w:pPr>
            <w:r>
              <w:rPr>
                <w:sz w:val="16"/>
              </w:rPr>
              <w:t>BS</w:t>
            </w:r>
          </w:p>
        </w:tc>
        <w:tc>
          <w:tcPr>
            <w:tcW w:w="734" w:type="dxa"/>
            <w:tcBorders>
              <w:top w:val="nil"/>
              <w:bottom w:val="nil"/>
            </w:tcBorders>
            <w:shd w:val="clear" w:color="auto" w:fill="DADADA"/>
          </w:tcPr>
          <w:p w14:paraId="4670DD02" w14:textId="77777777" w:rsidR="00151BAD" w:rsidRDefault="00AC1F28">
            <w:pPr>
              <w:pStyle w:val="TableParagraph"/>
              <w:spacing w:before="35"/>
              <w:ind w:left="31" w:right="2"/>
              <w:rPr>
                <w:sz w:val="16"/>
              </w:rPr>
            </w:pPr>
            <w:r>
              <w:rPr>
                <w:sz w:val="16"/>
              </w:rPr>
              <w:t>BS PA</w:t>
            </w:r>
          </w:p>
        </w:tc>
        <w:tc>
          <w:tcPr>
            <w:tcW w:w="739" w:type="dxa"/>
            <w:tcBorders>
              <w:top w:val="nil"/>
              <w:bottom w:val="nil"/>
            </w:tcBorders>
            <w:shd w:val="clear" w:color="auto" w:fill="DADADA"/>
          </w:tcPr>
          <w:p w14:paraId="72DB721C" w14:textId="77777777" w:rsidR="00151BAD" w:rsidRDefault="00AC1F28">
            <w:pPr>
              <w:pStyle w:val="TableParagraph"/>
              <w:spacing w:before="35"/>
              <w:ind w:left="30"/>
              <w:rPr>
                <w:sz w:val="16"/>
              </w:rPr>
            </w:pPr>
            <w:r>
              <w:rPr>
                <w:sz w:val="16"/>
              </w:rPr>
              <w:t>BS PA</w:t>
            </w:r>
          </w:p>
        </w:tc>
        <w:tc>
          <w:tcPr>
            <w:tcW w:w="753" w:type="dxa"/>
            <w:tcBorders>
              <w:top w:val="nil"/>
              <w:bottom w:val="nil"/>
            </w:tcBorders>
            <w:shd w:val="clear" w:color="auto" w:fill="DADADA"/>
          </w:tcPr>
          <w:p w14:paraId="67B59AF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D064301" w14:textId="77777777" w:rsidR="00151BAD" w:rsidRDefault="00151BAD">
            <w:pPr>
              <w:pStyle w:val="TableParagraph"/>
              <w:spacing w:before="0"/>
              <w:jc w:val="left"/>
              <w:rPr>
                <w:sz w:val="16"/>
              </w:rPr>
            </w:pPr>
          </w:p>
        </w:tc>
      </w:tr>
      <w:tr w:rsidR="00151BAD" w14:paraId="162E2383" w14:textId="77777777">
        <w:trPr>
          <w:trHeight w:val="331"/>
        </w:trPr>
        <w:tc>
          <w:tcPr>
            <w:tcW w:w="888" w:type="dxa"/>
            <w:tcBorders>
              <w:top w:val="nil"/>
              <w:bottom w:val="nil"/>
            </w:tcBorders>
          </w:tcPr>
          <w:p w14:paraId="635A559F" w14:textId="77777777" w:rsidR="00151BAD" w:rsidRDefault="00AC1F28">
            <w:pPr>
              <w:pStyle w:val="TableParagraph"/>
              <w:spacing w:before="69"/>
              <w:ind w:left="239"/>
              <w:jc w:val="left"/>
              <w:rPr>
                <w:sz w:val="16"/>
              </w:rPr>
            </w:pPr>
            <w:r>
              <w:rPr>
                <w:sz w:val="16"/>
              </w:rPr>
              <w:t>MA5T</w:t>
            </w:r>
          </w:p>
        </w:tc>
        <w:tc>
          <w:tcPr>
            <w:tcW w:w="734" w:type="dxa"/>
            <w:tcBorders>
              <w:top w:val="nil"/>
              <w:bottom w:val="nil"/>
            </w:tcBorders>
          </w:tcPr>
          <w:p w14:paraId="1B939D10"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08FD42A9"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76F30AAF" w14:textId="77777777" w:rsidR="00151BAD" w:rsidRDefault="00151BAD">
            <w:pPr>
              <w:pStyle w:val="TableParagraph"/>
              <w:spacing w:before="0"/>
              <w:jc w:val="left"/>
              <w:rPr>
                <w:sz w:val="16"/>
              </w:rPr>
            </w:pPr>
          </w:p>
        </w:tc>
        <w:tc>
          <w:tcPr>
            <w:tcW w:w="863" w:type="dxa"/>
            <w:tcBorders>
              <w:top w:val="nil"/>
              <w:bottom w:val="nil"/>
            </w:tcBorders>
          </w:tcPr>
          <w:p w14:paraId="64EDCBBD" w14:textId="77777777" w:rsidR="00151BAD" w:rsidRDefault="00AC1F28">
            <w:pPr>
              <w:pStyle w:val="TableParagraph"/>
              <w:spacing w:before="69"/>
              <w:ind w:left="67" w:right="55"/>
              <w:rPr>
                <w:sz w:val="16"/>
              </w:rPr>
            </w:pPr>
            <w:r>
              <w:rPr>
                <w:sz w:val="16"/>
              </w:rPr>
              <w:t>1976073</w:t>
            </w:r>
          </w:p>
        </w:tc>
        <w:tc>
          <w:tcPr>
            <w:tcW w:w="700" w:type="dxa"/>
            <w:tcBorders>
              <w:top w:val="nil"/>
              <w:bottom w:val="nil"/>
            </w:tcBorders>
          </w:tcPr>
          <w:p w14:paraId="11AE0EB8" w14:textId="77777777" w:rsidR="00151BAD" w:rsidRDefault="00AC1F28">
            <w:pPr>
              <w:pStyle w:val="TableParagraph"/>
              <w:spacing w:before="69"/>
              <w:ind w:right="230"/>
              <w:jc w:val="right"/>
              <w:rPr>
                <w:sz w:val="16"/>
              </w:rPr>
            </w:pPr>
            <w:r>
              <w:rPr>
                <w:sz w:val="16"/>
              </w:rPr>
              <w:t>AZ</w:t>
            </w:r>
          </w:p>
        </w:tc>
        <w:tc>
          <w:tcPr>
            <w:tcW w:w="753" w:type="dxa"/>
            <w:tcBorders>
              <w:top w:val="nil"/>
              <w:bottom w:val="nil"/>
            </w:tcBorders>
          </w:tcPr>
          <w:p w14:paraId="5D776263"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48065CF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372A1467"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645D79A0" w14:textId="77777777" w:rsidR="00151BAD" w:rsidRDefault="00AC1F28">
            <w:pPr>
              <w:pStyle w:val="TableParagraph"/>
              <w:spacing w:before="69"/>
              <w:ind w:left="22"/>
              <w:rPr>
                <w:sz w:val="16"/>
              </w:rPr>
            </w:pPr>
            <w:r>
              <w:rPr>
                <w:sz w:val="16"/>
              </w:rPr>
              <w:t>AZ</w:t>
            </w:r>
          </w:p>
        </w:tc>
        <w:tc>
          <w:tcPr>
            <w:tcW w:w="734" w:type="dxa"/>
            <w:tcBorders>
              <w:top w:val="nil"/>
              <w:bottom w:val="nil"/>
            </w:tcBorders>
          </w:tcPr>
          <w:p w14:paraId="710FD087" w14:textId="77777777" w:rsidR="00151BAD" w:rsidRDefault="00AC1F28">
            <w:pPr>
              <w:pStyle w:val="TableParagraph"/>
              <w:spacing w:before="69"/>
              <w:ind w:left="27"/>
              <w:rPr>
                <w:sz w:val="16"/>
              </w:rPr>
            </w:pPr>
            <w:r>
              <w:rPr>
                <w:sz w:val="16"/>
              </w:rPr>
              <w:t>AZ PA</w:t>
            </w:r>
          </w:p>
        </w:tc>
        <w:tc>
          <w:tcPr>
            <w:tcW w:w="739" w:type="dxa"/>
            <w:tcBorders>
              <w:top w:val="nil"/>
              <w:bottom w:val="nil"/>
            </w:tcBorders>
          </w:tcPr>
          <w:p w14:paraId="06BFD058" w14:textId="77777777" w:rsidR="00151BAD" w:rsidRDefault="00AC1F28">
            <w:pPr>
              <w:pStyle w:val="TableParagraph"/>
              <w:spacing w:before="69"/>
              <w:ind w:left="28"/>
              <w:rPr>
                <w:sz w:val="16"/>
              </w:rPr>
            </w:pPr>
            <w:r>
              <w:rPr>
                <w:sz w:val="16"/>
              </w:rPr>
              <w:t>AZ PA</w:t>
            </w:r>
          </w:p>
        </w:tc>
        <w:tc>
          <w:tcPr>
            <w:tcW w:w="753" w:type="dxa"/>
            <w:tcBorders>
              <w:top w:val="nil"/>
              <w:bottom w:val="nil"/>
            </w:tcBorders>
          </w:tcPr>
          <w:p w14:paraId="07A878D8" w14:textId="77777777" w:rsidR="00151BAD" w:rsidRDefault="00151BAD">
            <w:pPr>
              <w:pStyle w:val="TableParagraph"/>
              <w:spacing w:before="0"/>
              <w:jc w:val="left"/>
              <w:rPr>
                <w:sz w:val="16"/>
              </w:rPr>
            </w:pPr>
          </w:p>
        </w:tc>
        <w:tc>
          <w:tcPr>
            <w:tcW w:w="880" w:type="dxa"/>
            <w:tcBorders>
              <w:top w:val="nil"/>
              <w:bottom w:val="nil"/>
            </w:tcBorders>
          </w:tcPr>
          <w:p w14:paraId="6530A4C6" w14:textId="77777777" w:rsidR="00151BAD" w:rsidRDefault="00151BAD">
            <w:pPr>
              <w:pStyle w:val="TableParagraph"/>
              <w:spacing w:before="0"/>
              <w:jc w:val="left"/>
              <w:rPr>
                <w:sz w:val="16"/>
              </w:rPr>
            </w:pPr>
          </w:p>
        </w:tc>
      </w:tr>
      <w:tr w:rsidR="00151BAD" w14:paraId="20FA99AF" w14:textId="77777777">
        <w:trPr>
          <w:trHeight w:val="331"/>
        </w:trPr>
        <w:tc>
          <w:tcPr>
            <w:tcW w:w="888" w:type="dxa"/>
            <w:tcBorders>
              <w:top w:val="nil"/>
              <w:bottom w:val="nil"/>
            </w:tcBorders>
            <w:shd w:val="clear" w:color="auto" w:fill="DADADA"/>
          </w:tcPr>
          <w:p w14:paraId="03151B6E" w14:textId="77777777" w:rsidR="00151BAD" w:rsidRDefault="00AC1F28">
            <w:pPr>
              <w:pStyle w:val="TableParagraph"/>
              <w:spacing w:before="69"/>
              <w:ind w:left="213"/>
              <w:jc w:val="left"/>
              <w:rPr>
                <w:sz w:val="16"/>
              </w:rPr>
            </w:pPr>
            <w:r>
              <w:rPr>
                <w:sz w:val="16"/>
              </w:rPr>
              <w:t>MA5W</w:t>
            </w:r>
          </w:p>
        </w:tc>
        <w:tc>
          <w:tcPr>
            <w:tcW w:w="734" w:type="dxa"/>
            <w:tcBorders>
              <w:top w:val="nil"/>
              <w:bottom w:val="nil"/>
            </w:tcBorders>
            <w:shd w:val="clear" w:color="auto" w:fill="DADADA"/>
          </w:tcPr>
          <w:p w14:paraId="5BC9FF56"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6F555EC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3923108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13CEE85" w14:textId="77777777" w:rsidR="00151BAD" w:rsidRDefault="00AC1F28">
            <w:pPr>
              <w:pStyle w:val="TableParagraph"/>
              <w:spacing w:before="69"/>
              <w:ind w:left="68" w:right="55"/>
              <w:rPr>
                <w:sz w:val="16"/>
              </w:rPr>
            </w:pPr>
            <w:r>
              <w:rPr>
                <w:sz w:val="16"/>
              </w:rPr>
              <w:t>1999292</w:t>
            </w:r>
          </w:p>
        </w:tc>
        <w:tc>
          <w:tcPr>
            <w:tcW w:w="700" w:type="dxa"/>
            <w:tcBorders>
              <w:top w:val="nil"/>
              <w:bottom w:val="nil"/>
            </w:tcBorders>
            <w:shd w:val="clear" w:color="auto" w:fill="DADADA"/>
          </w:tcPr>
          <w:p w14:paraId="69972CFF" w14:textId="77777777" w:rsidR="00151BAD" w:rsidRDefault="00AC1F28">
            <w:pPr>
              <w:pStyle w:val="TableParagraph"/>
              <w:spacing w:before="69"/>
              <w:ind w:right="234"/>
              <w:jc w:val="right"/>
              <w:rPr>
                <w:sz w:val="16"/>
              </w:rPr>
            </w:pPr>
            <w:r>
              <w:rPr>
                <w:sz w:val="16"/>
              </w:rPr>
              <w:t>BF</w:t>
            </w:r>
          </w:p>
        </w:tc>
        <w:tc>
          <w:tcPr>
            <w:tcW w:w="753" w:type="dxa"/>
            <w:tcBorders>
              <w:top w:val="nil"/>
              <w:bottom w:val="nil"/>
            </w:tcBorders>
            <w:shd w:val="clear" w:color="auto" w:fill="DADADA"/>
          </w:tcPr>
          <w:p w14:paraId="67A613D1"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69532951" w14:textId="77777777" w:rsidR="00151BAD" w:rsidRDefault="00AC1F28">
            <w:pPr>
              <w:pStyle w:val="TableParagraph"/>
              <w:spacing w:before="69"/>
              <w:ind w:left="239"/>
              <w:jc w:val="left"/>
              <w:rPr>
                <w:sz w:val="16"/>
              </w:rPr>
            </w:pPr>
            <w:r>
              <w:rPr>
                <w:sz w:val="16"/>
              </w:rPr>
              <w:t>PM</w:t>
            </w:r>
          </w:p>
        </w:tc>
        <w:tc>
          <w:tcPr>
            <w:tcW w:w="755" w:type="dxa"/>
            <w:tcBorders>
              <w:top w:val="nil"/>
              <w:bottom w:val="nil"/>
            </w:tcBorders>
            <w:shd w:val="clear" w:color="auto" w:fill="DADADA"/>
          </w:tcPr>
          <w:p w14:paraId="3664F3F3"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59EF7DDA" w14:textId="77777777" w:rsidR="00151BAD" w:rsidRDefault="00AC1F28">
            <w:pPr>
              <w:pStyle w:val="TableParagraph"/>
              <w:spacing w:before="69"/>
              <w:ind w:left="27"/>
              <w:rPr>
                <w:sz w:val="16"/>
              </w:rPr>
            </w:pPr>
            <w:r>
              <w:rPr>
                <w:sz w:val="16"/>
              </w:rPr>
              <w:t>BF</w:t>
            </w:r>
          </w:p>
        </w:tc>
        <w:tc>
          <w:tcPr>
            <w:tcW w:w="734" w:type="dxa"/>
            <w:tcBorders>
              <w:top w:val="nil"/>
              <w:bottom w:val="nil"/>
            </w:tcBorders>
            <w:shd w:val="clear" w:color="auto" w:fill="DADADA"/>
          </w:tcPr>
          <w:p w14:paraId="53BC0676" w14:textId="77777777" w:rsidR="00151BAD" w:rsidRDefault="00AC1F28">
            <w:pPr>
              <w:pStyle w:val="TableParagraph"/>
              <w:spacing w:before="0" w:line="179" w:lineRule="exact"/>
              <w:ind w:left="30"/>
              <w:rPr>
                <w:sz w:val="16"/>
              </w:rPr>
            </w:pPr>
            <w:r>
              <w:rPr>
                <w:sz w:val="16"/>
              </w:rPr>
              <w:t>BF JG PA</w:t>
            </w:r>
          </w:p>
          <w:p w14:paraId="6F50B6C7" w14:textId="77777777" w:rsidR="00151BAD" w:rsidRDefault="00AC1F28">
            <w:pPr>
              <w:pStyle w:val="TableParagraph"/>
              <w:spacing w:before="1" w:line="132" w:lineRule="exact"/>
              <w:ind w:left="31" w:right="2"/>
              <w:rPr>
                <w:sz w:val="16"/>
              </w:rPr>
            </w:pPr>
            <w:r>
              <w:rPr>
                <w:sz w:val="16"/>
              </w:rPr>
              <w:t>PM</w:t>
            </w:r>
          </w:p>
        </w:tc>
        <w:tc>
          <w:tcPr>
            <w:tcW w:w="739" w:type="dxa"/>
            <w:tcBorders>
              <w:top w:val="nil"/>
              <w:bottom w:val="nil"/>
            </w:tcBorders>
            <w:shd w:val="clear" w:color="auto" w:fill="DADADA"/>
          </w:tcPr>
          <w:p w14:paraId="0680EF4D" w14:textId="77777777" w:rsidR="00151BAD" w:rsidRDefault="00AC1F28">
            <w:pPr>
              <w:pStyle w:val="TableParagraph"/>
              <w:spacing w:before="0" w:line="179" w:lineRule="exact"/>
              <w:ind w:left="43"/>
              <w:jc w:val="left"/>
              <w:rPr>
                <w:sz w:val="16"/>
              </w:rPr>
            </w:pPr>
            <w:r>
              <w:rPr>
                <w:sz w:val="16"/>
              </w:rPr>
              <w:t>BF CN JG</w:t>
            </w:r>
          </w:p>
          <w:p w14:paraId="1B690BF5" w14:textId="77777777" w:rsidR="00151BAD" w:rsidRDefault="00AC1F28">
            <w:pPr>
              <w:pStyle w:val="TableParagraph"/>
              <w:spacing w:before="1" w:line="132" w:lineRule="exact"/>
              <w:ind w:left="141"/>
              <w:jc w:val="left"/>
              <w:rPr>
                <w:sz w:val="16"/>
              </w:rPr>
            </w:pPr>
            <w:r>
              <w:rPr>
                <w:sz w:val="16"/>
              </w:rPr>
              <w:t>PA PM</w:t>
            </w:r>
          </w:p>
        </w:tc>
        <w:tc>
          <w:tcPr>
            <w:tcW w:w="753" w:type="dxa"/>
            <w:tcBorders>
              <w:top w:val="nil"/>
              <w:bottom w:val="nil"/>
            </w:tcBorders>
            <w:shd w:val="clear" w:color="auto" w:fill="DADADA"/>
          </w:tcPr>
          <w:p w14:paraId="27FC653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8C38CBB" w14:textId="77777777" w:rsidR="00151BAD" w:rsidRDefault="00151BAD">
            <w:pPr>
              <w:pStyle w:val="TableParagraph"/>
              <w:spacing w:before="0"/>
              <w:jc w:val="left"/>
              <w:rPr>
                <w:sz w:val="16"/>
              </w:rPr>
            </w:pPr>
          </w:p>
        </w:tc>
      </w:tr>
      <w:tr w:rsidR="00151BAD" w14:paraId="6D527570" w14:textId="77777777">
        <w:trPr>
          <w:trHeight w:val="331"/>
        </w:trPr>
        <w:tc>
          <w:tcPr>
            <w:tcW w:w="888" w:type="dxa"/>
            <w:tcBorders>
              <w:top w:val="nil"/>
              <w:bottom w:val="nil"/>
            </w:tcBorders>
          </w:tcPr>
          <w:p w14:paraId="48E68772" w14:textId="77777777" w:rsidR="00151BAD" w:rsidRDefault="00AC1F28">
            <w:pPr>
              <w:pStyle w:val="TableParagraph"/>
              <w:spacing w:before="69"/>
              <w:ind w:left="230"/>
              <w:jc w:val="left"/>
              <w:rPr>
                <w:sz w:val="16"/>
              </w:rPr>
            </w:pPr>
            <w:r>
              <w:rPr>
                <w:sz w:val="16"/>
              </w:rPr>
              <w:t>MA5X</w:t>
            </w:r>
          </w:p>
        </w:tc>
        <w:tc>
          <w:tcPr>
            <w:tcW w:w="734" w:type="dxa"/>
            <w:tcBorders>
              <w:top w:val="nil"/>
              <w:bottom w:val="nil"/>
            </w:tcBorders>
          </w:tcPr>
          <w:p w14:paraId="4EE6F515"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0D550A36"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2757C75" w14:textId="77777777" w:rsidR="00151BAD" w:rsidRDefault="00151BAD">
            <w:pPr>
              <w:pStyle w:val="TableParagraph"/>
              <w:spacing w:before="0"/>
              <w:jc w:val="left"/>
              <w:rPr>
                <w:sz w:val="16"/>
              </w:rPr>
            </w:pPr>
          </w:p>
        </w:tc>
        <w:tc>
          <w:tcPr>
            <w:tcW w:w="863" w:type="dxa"/>
            <w:tcBorders>
              <w:top w:val="nil"/>
              <w:bottom w:val="nil"/>
            </w:tcBorders>
          </w:tcPr>
          <w:p w14:paraId="403448E1" w14:textId="77777777" w:rsidR="00151BAD" w:rsidRDefault="00AC1F28">
            <w:pPr>
              <w:pStyle w:val="TableParagraph"/>
              <w:spacing w:before="69"/>
              <w:ind w:left="67" w:right="55"/>
              <w:rPr>
                <w:sz w:val="16"/>
              </w:rPr>
            </w:pPr>
            <w:r>
              <w:rPr>
                <w:sz w:val="16"/>
              </w:rPr>
              <w:t>1999292</w:t>
            </w:r>
          </w:p>
        </w:tc>
        <w:tc>
          <w:tcPr>
            <w:tcW w:w="700" w:type="dxa"/>
            <w:tcBorders>
              <w:top w:val="nil"/>
              <w:bottom w:val="nil"/>
            </w:tcBorders>
          </w:tcPr>
          <w:p w14:paraId="30DCB84E" w14:textId="77777777" w:rsidR="00151BAD" w:rsidRDefault="00AC1F28">
            <w:pPr>
              <w:pStyle w:val="TableParagraph"/>
              <w:spacing w:before="69"/>
              <w:ind w:right="222"/>
              <w:jc w:val="right"/>
              <w:rPr>
                <w:sz w:val="16"/>
              </w:rPr>
            </w:pPr>
            <w:r>
              <w:rPr>
                <w:sz w:val="16"/>
              </w:rPr>
              <w:t>BD</w:t>
            </w:r>
          </w:p>
        </w:tc>
        <w:tc>
          <w:tcPr>
            <w:tcW w:w="753" w:type="dxa"/>
            <w:tcBorders>
              <w:top w:val="nil"/>
              <w:bottom w:val="nil"/>
            </w:tcBorders>
          </w:tcPr>
          <w:p w14:paraId="1E9756A3"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EE37DF0" w14:textId="77777777" w:rsidR="00151BAD" w:rsidRDefault="00AC1F28">
            <w:pPr>
              <w:pStyle w:val="TableParagraph"/>
              <w:spacing w:before="69"/>
              <w:ind w:left="239"/>
              <w:jc w:val="left"/>
              <w:rPr>
                <w:sz w:val="16"/>
              </w:rPr>
            </w:pPr>
            <w:r>
              <w:rPr>
                <w:sz w:val="16"/>
              </w:rPr>
              <w:t>PM</w:t>
            </w:r>
          </w:p>
        </w:tc>
        <w:tc>
          <w:tcPr>
            <w:tcW w:w="755" w:type="dxa"/>
            <w:tcBorders>
              <w:top w:val="nil"/>
              <w:bottom w:val="nil"/>
            </w:tcBorders>
          </w:tcPr>
          <w:p w14:paraId="6863280B"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3F040F41" w14:textId="77777777" w:rsidR="00151BAD" w:rsidRDefault="00AC1F28">
            <w:pPr>
              <w:pStyle w:val="TableParagraph"/>
              <w:spacing w:before="69"/>
              <w:ind w:left="25"/>
              <w:rPr>
                <w:sz w:val="16"/>
              </w:rPr>
            </w:pPr>
            <w:r>
              <w:rPr>
                <w:sz w:val="16"/>
              </w:rPr>
              <w:t>BD</w:t>
            </w:r>
          </w:p>
        </w:tc>
        <w:tc>
          <w:tcPr>
            <w:tcW w:w="734" w:type="dxa"/>
            <w:tcBorders>
              <w:top w:val="nil"/>
              <w:bottom w:val="nil"/>
            </w:tcBorders>
          </w:tcPr>
          <w:p w14:paraId="19CA019D" w14:textId="77777777" w:rsidR="00151BAD" w:rsidRDefault="00AC1F28">
            <w:pPr>
              <w:pStyle w:val="TableParagraph"/>
              <w:spacing w:before="0" w:line="179" w:lineRule="exact"/>
              <w:ind w:left="32"/>
              <w:rPr>
                <w:sz w:val="16"/>
              </w:rPr>
            </w:pPr>
            <w:r>
              <w:rPr>
                <w:sz w:val="16"/>
              </w:rPr>
              <w:t>BD JG PA</w:t>
            </w:r>
          </w:p>
          <w:p w14:paraId="75ACA512" w14:textId="77777777" w:rsidR="00151BAD" w:rsidRDefault="00AC1F28">
            <w:pPr>
              <w:pStyle w:val="TableParagraph"/>
              <w:spacing w:before="1" w:line="132" w:lineRule="exact"/>
              <w:ind w:left="31" w:right="2"/>
              <w:rPr>
                <w:sz w:val="16"/>
              </w:rPr>
            </w:pPr>
            <w:r>
              <w:rPr>
                <w:sz w:val="16"/>
              </w:rPr>
              <w:t>PM</w:t>
            </w:r>
          </w:p>
        </w:tc>
        <w:tc>
          <w:tcPr>
            <w:tcW w:w="739" w:type="dxa"/>
            <w:tcBorders>
              <w:top w:val="nil"/>
              <w:bottom w:val="nil"/>
            </w:tcBorders>
          </w:tcPr>
          <w:p w14:paraId="7B4596DA" w14:textId="77777777" w:rsidR="00151BAD" w:rsidRDefault="00AC1F28">
            <w:pPr>
              <w:pStyle w:val="TableParagraph"/>
              <w:spacing w:before="0" w:line="179" w:lineRule="exact"/>
              <w:ind w:left="28" w:right="-15"/>
              <w:rPr>
                <w:sz w:val="16"/>
              </w:rPr>
            </w:pPr>
            <w:r>
              <w:rPr>
                <w:sz w:val="16"/>
              </w:rPr>
              <w:t>BD CN</w:t>
            </w:r>
            <w:r>
              <w:rPr>
                <w:spacing w:val="-3"/>
                <w:sz w:val="16"/>
              </w:rPr>
              <w:t xml:space="preserve"> </w:t>
            </w:r>
            <w:r>
              <w:rPr>
                <w:sz w:val="16"/>
              </w:rPr>
              <w:t>JG</w:t>
            </w:r>
          </w:p>
          <w:p w14:paraId="37B91804" w14:textId="77777777" w:rsidR="00151BAD" w:rsidRDefault="00AC1F28">
            <w:pPr>
              <w:pStyle w:val="TableParagraph"/>
              <w:spacing w:before="1" w:line="132" w:lineRule="exact"/>
              <w:ind w:left="28"/>
              <w:rPr>
                <w:sz w:val="16"/>
              </w:rPr>
            </w:pPr>
            <w:r>
              <w:rPr>
                <w:sz w:val="16"/>
              </w:rPr>
              <w:t>PA PM</w:t>
            </w:r>
          </w:p>
        </w:tc>
        <w:tc>
          <w:tcPr>
            <w:tcW w:w="753" w:type="dxa"/>
            <w:tcBorders>
              <w:top w:val="nil"/>
              <w:bottom w:val="nil"/>
            </w:tcBorders>
          </w:tcPr>
          <w:p w14:paraId="52DB1DCE" w14:textId="77777777" w:rsidR="00151BAD" w:rsidRDefault="00151BAD">
            <w:pPr>
              <w:pStyle w:val="TableParagraph"/>
              <w:spacing w:before="0"/>
              <w:jc w:val="left"/>
              <w:rPr>
                <w:sz w:val="16"/>
              </w:rPr>
            </w:pPr>
          </w:p>
        </w:tc>
        <w:tc>
          <w:tcPr>
            <w:tcW w:w="880" w:type="dxa"/>
            <w:tcBorders>
              <w:top w:val="nil"/>
              <w:bottom w:val="nil"/>
            </w:tcBorders>
          </w:tcPr>
          <w:p w14:paraId="3B134532" w14:textId="77777777" w:rsidR="00151BAD" w:rsidRDefault="00151BAD">
            <w:pPr>
              <w:pStyle w:val="TableParagraph"/>
              <w:spacing w:before="0"/>
              <w:jc w:val="left"/>
              <w:rPr>
                <w:sz w:val="16"/>
              </w:rPr>
            </w:pPr>
          </w:p>
        </w:tc>
      </w:tr>
      <w:tr w:rsidR="00151BAD" w14:paraId="09EDD7B4" w14:textId="77777777">
        <w:trPr>
          <w:trHeight w:val="331"/>
        </w:trPr>
        <w:tc>
          <w:tcPr>
            <w:tcW w:w="888" w:type="dxa"/>
            <w:tcBorders>
              <w:top w:val="nil"/>
              <w:bottom w:val="nil"/>
            </w:tcBorders>
            <w:shd w:val="clear" w:color="auto" w:fill="DADADA"/>
          </w:tcPr>
          <w:p w14:paraId="0F704792" w14:textId="77777777" w:rsidR="00151BAD" w:rsidRDefault="00AC1F28">
            <w:pPr>
              <w:pStyle w:val="TableParagraph"/>
              <w:spacing w:before="69"/>
              <w:ind w:left="235"/>
              <w:jc w:val="left"/>
              <w:rPr>
                <w:sz w:val="16"/>
              </w:rPr>
            </w:pPr>
            <w:r>
              <w:rPr>
                <w:sz w:val="16"/>
              </w:rPr>
              <w:t>MCG1</w:t>
            </w:r>
          </w:p>
        </w:tc>
        <w:tc>
          <w:tcPr>
            <w:tcW w:w="734" w:type="dxa"/>
            <w:tcBorders>
              <w:top w:val="nil"/>
              <w:bottom w:val="nil"/>
            </w:tcBorders>
            <w:shd w:val="clear" w:color="auto" w:fill="DADADA"/>
          </w:tcPr>
          <w:p w14:paraId="61766582" w14:textId="77777777" w:rsidR="00151BAD" w:rsidRDefault="00AC1F28">
            <w:pPr>
              <w:pStyle w:val="TableParagraph"/>
              <w:spacing w:before="69"/>
              <w:ind w:left="13" w:right="2"/>
              <w:rPr>
                <w:sz w:val="16"/>
              </w:rPr>
            </w:pPr>
            <w:r>
              <w:rPr>
                <w:sz w:val="16"/>
              </w:rPr>
              <w:t>DM</w:t>
            </w:r>
          </w:p>
        </w:tc>
        <w:tc>
          <w:tcPr>
            <w:tcW w:w="969" w:type="dxa"/>
            <w:tcBorders>
              <w:top w:val="nil"/>
              <w:bottom w:val="nil"/>
            </w:tcBorders>
            <w:shd w:val="clear" w:color="auto" w:fill="DADADA"/>
          </w:tcPr>
          <w:p w14:paraId="16211248"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0DC716C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9C14967" w14:textId="77777777" w:rsidR="00151BAD" w:rsidRDefault="00AC1F28">
            <w:pPr>
              <w:pStyle w:val="TableParagraph"/>
              <w:spacing w:before="69"/>
              <w:ind w:left="68" w:right="55"/>
              <w:rPr>
                <w:sz w:val="16"/>
              </w:rPr>
            </w:pPr>
            <w:r>
              <w:rPr>
                <w:sz w:val="16"/>
              </w:rPr>
              <w:t>1994054</w:t>
            </w:r>
          </w:p>
        </w:tc>
        <w:tc>
          <w:tcPr>
            <w:tcW w:w="700" w:type="dxa"/>
            <w:tcBorders>
              <w:top w:val="nil"/>
              <w:bottom w:val="nil"/>
            </w:tcBorders>
            <w:shd w:val="clear" w:color="auto" w:fill="DADADA"/>
          </w:tcPr>
          <w:p w14:paraId="7729B2FB" w14:textId="77777777" w:rsidR="00151BAD" w:rsidRDefault="00AC1F28">
            <w:pPr>
              <w:pStyle w:val="TableParagraph"/>
              <w:spacing w:before="69"/>
              <w:ind w:right="226"/>
              <w:jc w:val="right"/>
              <w:rPr>
                <w:sz w:val="16"/>
              </w:rPr>
            </w:pPr>
            <w:r>
              <w:rPr>
                <w:sz w:val="16"/>
              </w:rPr>
              <w:t>CR</w:t>
            </w:r>
          </w:p>
        </w:tc>
        <w:tc>
          <w:tcPr>
            <w:tcW w:w="753" w:type="dxa"/>
            <w:tcBorders>
              <w:top w:val="nil"/>
              <w:bottom w:val="nil"/>
            </w:tcBorders>
            <w:shd w:val="clear" w:color="auto" w:fill="DADADA"/>
          </w:tcPr>
          <w:p w14:paraId="15C43ABA"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240DA8A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3B0B88D3"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448CDA0C" w14:textId="77777777" w:rsidR="00151BAD" w:rsidRDefault="00AC1F28">
            <w:pPr>
              <w:pStyle w:val="TableParagraph"/>
              <w:spacing w:before="69"/>
              <w:ind w:left="25"/>
              <w:rPr>
                <w:sz w:val="16"/>
              </w:rPr>
            </w:pPr>
            <w:r>
              <w:rPr>
                <w:sz w:val="16"/>
              </w:rPr>
              <w:t>CR</w:t>
            </w:r>
          </w:p>
        </w:tc>
        <w:tc>
          <w:tcPr>
            <w:tcW w:w="734" w:type="dxa"/>
            <w:tcBorders>
              <w:top w:val="nil"/>
              <w:bottom w:val="nil"/>
            </w:tcBorders>
            <w:shd w:val="clear" w:color="auto" w:fill="DADADA"/>
          </w:tcPr>
          <w:p w14:paraId="6A95DE91" w14:textId="77777777" w:rsidR="00151BAD" w:rsidRDefault="00AC1F28">
            <w:pPr>
              <w:pStyle w:val="TableParagraph"/>
              <w:spacing w:before="69"/>
              <w:ind w:left="32" w:right="2"/>
              <w:rPr>
                <w:sz w:val="16"/>
              </w:rPr>
            </w:pPr>
            <w:r>
              <w:rPr>
                <w:sz w:val="16"/>
              </w:rPr>
              <w:t>CR PA</w:t>
            </w:r>
          </w:p>
        </w:tc>
        <w:tc>
          <w:tcPr>
            <w:tcW w:w="739" w:type="dxa"/>
            <w:tcBorders>
              <w:top w:val="nil"/>
              <w:bottom w:val="nil"/>
            </w:tcBorders>
            <w:shd w:val="clear" w:color="auto" w:fill="DADADA"/>
          </w:tcPr>
          <w:p w14:paraId="12884336" w14:textId="77777777" w:rsidR="00151BAD" w:rsidRDefault="00AC1F28">
            <w:pPr>
              <w:pStyle w:val="TableParagraph"/>
              <w:spacing w:before="69"/>
              <w:ind w:left="30"/>
              <w:rPr>
                <w:sz w:val="16"/>
              </w:rPr>
            </w:pPr>
            <w:r>
              <w:rPr>
                <w:sz w:val="16"/>
              </w:rPr>
              <w:t>CR PA</w:t>
            </w:r>
          </w:p>
        </w:tc>
        <w:tc>
          <w:tcPr>
            <w:tcW w:w="753" w:type="dxa"/>
            <w:tcBorders>
              <w:top w:val="nil"/>
              <w:bottom w:val="nil"/>
            </w:tcBorders>
            <w:shd w:val="clear" w:color="auto" w:fill="DADADA"/>
          </w:tcPr>
          <w:p w14:paraId="10871CA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A61EDD5" w14:textId="77777777" w:rsidR="00151BAD" w:rsidRDefault="00151BAD">
            <w:pPr>
              <w:pStyle w:val="TableParagraph"/>
              <w:spacing w:before="0"/>
              <w:jc w:val="left"/>
              <w:rPr>
                <w:sz w:val="16"/>
              </w:rPr>
            </w:pPr>
          </w:p>
        </w:tc>
      </w:tr>
      <w:tr w:rsidR="00151BAD" w14:paraId="1A0186BD" w14:textId="77777777">
        <w:trPr>
          <w:trHeight w:val="328"/>
        </w:trPr>
        <w:tc>
          <w:tcPr>
            <w:tcW w:w="888" w:type="dxa"/>
            <w:tcBorders>
              <w:top w:val="nil"/>
              <w:bottom w:val="nil"/>
            </w:tcBorders>
          </w:tcPr>
          <w:p w14:paraId="0478C745" w14:textId="77777777" w:rsidR="00151BAD" w:rsidRDefault="00AC1F28">
            <w:pPr>
              <w:pStyle w:val="TableParagraph"/>
              <w:spacing w:before="69"/>
              <w:ind w:left="251"/>
              <w:jc w:val="left"/>
              <w:rPr>
                <w:sz w:val="16"/>
              </w:rPr>
            </w:pPr>
            <w:r>
              <w:rPr>
                <w:sz w:val="16"/>
              </w:rPr>
              <w:t>MC02</w:t>
            </w:r>
          </w:p>
        </w:tc>
        <w:tc>
          <w:tcPr>
            <w:tcW w:w="734" w:type="dxa"/>
            <w:tcBorders>
              <w:top w:val="nil"/>
              <w:bottom w:val="nil"/>
            </w:tcBorders>
          </w:tcPr>
          <w:p w14:paraId="2881625B" w14:textId="77777777" w:rsidR="00151BAD" w:rsidRDefault="00AC1F28">
            <w:pPr>
              <w:pStyle w:val="TableParagraph"/>
              <w:spacing w:before="69"/>
              <w:ind w:left="13" w:right="2"/>
              <w:rPr>
                <w:sz w:val="16"/>
              </w:rPr>
            </w:pPr>
            <w:r>
              <w:rPr>
                <w:sz w:val="16"/>
              </w:rPr>
              <w:t>DM</w:t>
            </w:r>
          </w:p>
        </w:tc>
        <w:tc>
          <w:tcPr>
            <w:tcW w:w="969" w:type="dxa"/>
            <w:tcBorders>
              <w:top w:val="nil"/>
              <w:bottom w:val="nil"/>
            </w:tcBorders>
          </w:tcPr>
          <w:p w14:paraId="06A7110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2461150" w14:textId="77777777" w:rsidR="00151BAD" w:rsidRDefault="00151BAD">
            <w:pPr>
              <w:pStyle w:val="TableParagraph"/>
              <w:spacing w:before="0"/>
              <w:jc w:val="left"/>
              <w:rPr>
                <w:sz w:val="16"/>
              </w:rPr>
            </w:pPr>
          </w:p>
        </w:tc>
        <w:tc>
          <w:tcPr>
            <w:tcW w:w="863" w:type="dxa"/>
            <w:tcBorders>
              <w:top w:val="nil"/>
              <w:bottom w:val="nil"/>
            </w:tcBorders>
          </w:tcPr>
          <w:p w14:paraId="651311FC"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27A5EE47" w14:textId="77777777" w:rsidR="00151BAD" w:rsidRDefault="00AC1F28">
            <w:pPr>
              <w:pStyle w:val="TableParagraph"/>
              <w:spacing w:before="69"/>
              <w:ind w:right="230"/>
              <w:jc w:val="right"/>
              <w:rPr>
                <w:sz w:val="16"/>
              </w:rPr>
            </w:pPr>
            <w:r>
              <w:rPr>
                <w:sz w:val="16"/>
              </w:rPr>
              <w:t>AZ</w:t>
            </w:r>
          </w:p>
        </w:tc>
        <w:tc>
          <w:tcPr>
            <w:tcW w:w="753" w:type="dxa"/>
            <w:tcBorders>
              <w:top w:val="nil"/>
              <w:bottom w:val="nil"/>
            </w:tcBorders>
          </w:tcPr>
          <w:p w14:paraId="23B2EBB1" w14:textId="77777777" w:rsidR="00151BAD" w:rsidRDefault="00AC1F28">
            <w:pPr>
              <w:pStyle w:val="TableParagraph"/>
              <w:spacing w:before="69"/>
              <w:ind w:left="263" w:right="242"/>
              <w:rPr>
                <w:sz w:val="16"/>
              </w:rPr>
            </w:pPr>
            <w:r>
              <w:rPr>
                <w:sz w:val="16"/>
              </w:rPr>
              <w:t>23</w:t>
            </w:r>
          </w:p>
        </w:tc>
        <w:tc>
          <w:tcPr>
            <w:tcW w:w="695" w:type="dxa"/>
            <w:tcBorders>
              <w:top w:val="nil"/>
              <w:bottom w:val="nil"/>
            </w:tcBorders>
          </w:tcPr>
          <w:p w14:paraId="2208AD3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1EA98A9" w14:textId="77777777" w:rsidR="00151BAD" w:rsidRDefault="00AC1F28">
            <w:pPr>
              <w:pStyle w:val="TableParagraph"/>
              <w:spacing w:before="69"/>
              <w:ind w:left="286"/>
              <w:jc w:val="left"/>
              <w:rPr>
                <w:sz w:val="16"/>
              </w:rPr>
            </w:pPr>
            <w:r>
              <w:rPr>
                <w:sz w:val="16"/>
              </w:rPr>
              <w:t>5H</w:t>
            </w:r>
          </w:p>
        </w:tc>
        <w:tc>
          <w:tcPr>
            <w:tcW w:w="736" w:type="dxa"/>
            <w:tcBorders>
              <w:top w:val="nil"/>
              <w:bottom w:val="nil"/>
            </w:tcBorders>
          </w:tcPr>
          <w:p w14:paraId="5FEF5845" w14:textId="77777777" w:rsidR="00151BAD" w:rsidRDefault="00AC1F28">
            <w:pPr>
              <w:pStyle w:val="TableParagraph"/>
              <w:spacing w:before="69"/>
              <w:ind w:left="22"/>
              <w:rPr>
                <w:sz w:val="16"/>
              </w:rPr>
            </w:pPr>
            <w:r>
              <w:rPr>
                <w:sz w:val="16"/>
              </w:rPr>
              <w:t>AZ</w:t>
            </w:r>
          </w:p>
        </w:tc>
        <w:tc>
          <w:tcPr>
            <w:tcW w:w="734" w:type="dxa"/>
            <w:tcBorders>
              <w:top w:val="nil"/>
              <w:bottom w:val="nil"/>
            </w:tcBorders>
          </w:tcPr>
          <w:p w14:paraId="7C1A36D7" w14:textId="77777777" w:rsidR="00151BAD" w:rsidRDefault="00AC1F28">
            <w:pPr>
              <w:pStyle w:val="TableParagraph"/>
              <w:spacing w:before="69"/>
              <w:ind w:left="27"/>
              <w:rPr>
                <w:sz w:val="16"/>
              </w:rPr>
            </w:pPr>
            <w:r>
              <w:rPr>
                <w:sz w:val="16"/>
              </w:rPr>
              <w:t>AZ PA</w:t>
            </w:r>
          </w:p>
        </w:tc>
        <w:tc>
          <w:tcPr>
            <w:tcW w:w="739" w:type="dxa"/>
            <w:tcBorders>
              <w:top w:val="nil"/>
              <w:bottom w:val="nil"/>
            </w:tcBorders>
          </w:tcPr>
          <w:p w14:paraId="14B6C5E7" w14:textId="77777777" w:rsidR="00151BAD" w:rsidRDefault="00AC1F28">
            <w:pPr>
              <w:pStyle w:val="TableParagraph"/>
              <w:spacing w:before="69"/>
              <w:ind w:left="28"/>
              <w:rPr>
                <w:sz w:val="16"/>
              </w:rPr>
            </w:pPr>
            <w:r>
              <w:rPr>
                <w:sz w:val="16"/>
              </w:rPr>
              <w:t>AZ PA</w:t>
            </w:r>
          </w:p>
        </w:tc>
        <w:tc>
          <w:tcPr>
            <w:tcW w:w="753" w:type="dxa"/>
            <w:tcBorders>
              <w:top w:val="nil"/>
              <w:bottom w:val="nil"/>
            </w:tcBorders>
          </w:tcPr>
          <w:p w14:paraId="42D2E2B2" w14:textId="77777777" w:rsidR="00151BAD" w:rsidRDefault="00AC1F28">
            <w:pPr>
              <w:pStyle w:val="TableParagraph"/>
              <w:spacing w:before="69"/>
              <w:ind w:left="31"/>
              <w:rPr>
                <w:sz w:val="16"/>
              </w:rPr>
            </w:pPr>
            <w:r>
              <w:rPr>
                <w:w w:val="98"/>
                <w:sz w:val="16"/>
              </w:rPr>
              <w:t>Z</w:t>
            </w:r>
          </w:p>
        </w:tc>
        <w:tc>
          <w:tcPr>
            <w:tcW w:w="880" w:type="dxa"/>
            <w:tcBorders>
              <w:top w:val="nil"/>
              <w:bottom w:val="nil"/>
            </w:tcBorders>
          </w:tcPr>
          <w:p w14:paraId="2F4F8DD9" w14:textId="77777777" w:rsidR="00151BAD" w:rsidRDefault="00AC1F28">
            <w:pPr>
              <w:pStyle w:val="TableParagraph"/>
              <w:spacing w:before="69"/>
              <w:ind w:left="33"/>
              <w:rPr>
                <w:sz w:val="16"/>
              </w:rPr>
            </w:pPr>
            <w:r>
              <w:rPr>
                <w:w w:val="98"/>
                <w:sz w:val="16"/>
              </w:rPr>
              <w:t>A</w:t>
            </w:r>
          </w:p>
        </w:tc>
      </w:tr>
      <w:tr w:rsidR="00151BAD" w14:paraId="058340FD" w14:textId="77777777">
        <w:trPr>
          <w:trHeight w:val="331"/>
        </w:trPr>
        <w:tc>
          <w:tcPr>
            <w:tcW w:w="888" w:type="dxa"/>
            <w:tcBorders>
              <w:top w:val="nil"/>
              <w:bottom w:val="nil"/>
            </w:tcBorders>
            <w:shd w:val="clear" w:color="auto" w:fill="DADADA"/>
          </w:tcPr>
          <w:p w14:paraId="479AD062" w14:textId="77777777" w:rsidR="00151BAD" w:rsidRDefault="00AC1F28">
            <w:pPr>
              <w:pStyle w:val="TableParagraph"/>
              <w:spacing w:before="71"/>
              <w:ind w:left="251"/>
              <w:jc w:val="left"/>
              <w:rPr>
                <w:sz w:val="16"/>
              </w:rPr>
            </w:pPr>
            <w:r>
              <w:rPr>
                <w:sz w:val="16"/>
              </w:rPr>
              <w:t>MC11</w:t>
            </w:r>
          </w:p>
        </w:tc>
        <w:tc>
          <w:tcPr>
            <w:tcW w:w="734" w:type="dxa"/>
            <w:tcBorders>
              <w:top w:val="nil"/>
              <w:bottom w:val="nil"/>
            </w:tcBorders>
            <w:shd w:val="clear" w:color="auto" w:fill="DADADA"/>
          </w:tcPr>
          <w:p w14:paraId="193923A2"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4018C422"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112934BB"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4D89E61" w14:textId="77777777" w:rsidR="00151BAD" w:rsidRDefault="00AC1F28">
            <w:pPr>
              <w:pStyle w:val="TableParagraph"/>
              <w:spacing w:before="71"/>
              <w:ind w:left="68" w:right="55"/>
              <w:rPr>
                <w:sz w:val="16"/>
              </w:rPr>
            </w:pPr>
            <w:r>
              <w:rPr>
                <w:sz w:val="16"/>
              </w:rPr>
              <w:t>2001219</w:t>
            </w:r>
          </w:p>
        </w:tc>
        <w:tc>
          <w:tcPr>
            <w:tcW w:w="700" w:type="dxa"/>
            <w:tcBorders>
              <w:top w:val="nil"/>
              <w:bottom w:val="nil"/>
            </w:tcBorders>
            <w:shd w:val="clear" w:color="auto" w:fill="DADADA"/>
          </w:tcPr>
          <w:p w14:paraId="3540F523" w14:textId="77777777" w:rsidR="00151BAD" w:rsidRDefault="00AC1F28">
            <w:pPr>
              <w:pStyle w:val="TableParagraph"/>
              <w:spacing w:before="71"/>
              <w:ind w:right="224"/>
              <w:jc w:val="right"/>
              <w:rPr>
                <w:sz w:val="16"/>
              </w:rPr>
            </w:pPr>
            <w:r>
              <w:rPr>
                <w:sz w:val="16"/>
              </w:rPr>
              <w:t>KY</w:t>
            </w:r>
          </w:p>
        </w:tc>
        <w:tc>
          <w:tcPr>
            <w:tcW w:w="753" w:type="dxa"/>
            <w:tcBorders>
              <w:top w:val="nil"/>
              <w:bottom w:val="nil"/>
            </w:tcBorders>
            <w:shd w:val="clear" w:color="auto" w:fill="DADADA"/>
          </w:tcPr>
          <w:p w14:paraId="180909F9"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shd w:val="clear" w:color="auto" w:fill="DADADA"/>
          </w:tcPr>
          <w:p w14:paraId="2DD04929"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2A936A1C"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shd w:val="clear" w:color="auto" w:fill="DADADA"/>
          </w:tcPr>
          <w:p w14:paraId="745A8132" w14:textId="77777777" w:rsidR="00151BAD" w:rsidRDefault="00AC1F28">
            <w:pPr>
              <w:pStyle w:val="TableParagraph"/>
              <w:spacing w:before="71"/>
              <w:ind w:left="20"/>
              <w:rPr>
                <w:sz w:val="16"/>
              </w:rPr>
            </w:pPr>
            <w:r>
              <w:rPr>
                <w:sz w:val="16"/>
              </w:rPr>
              <w:t>KY</w:t>
            </w:r>
          </w:p>
        </w:tc>
        <w:tc>
          <w:tcPr>
            <w:tcW w:w="734" w:type="dxa"/>
            <w:tcBorders>
              <w:top w:val="nil"/>
              <w:bottom w:val="nil"/>
            </w:tcBorders>
            <w:shd w:val="clear" w:color="auto" w:fill="DADADA"/>
          </w:tcPr>
          <w:p w14:paraId="4F1B50E0" w14:textId="77777777" w:rsidR="00151BAD" w:rsidRDefault="00AC1F28">
            <w:pPr>
              <w:pStyle w:val="TableParagraph"/>
              <w:spacing w:before="71"/>
              <w:ind w:left="32" w:right="2"/>
              <w:rPr>
                <w:sz w:val="16"/>
              </w:rPr>
            </w:pPr>
            <w:r>
              <w:rPr>
                <w:sz w:val="16"/>
              </w:rPr>
              <w:t>KY PA</w:t>
            </w:r>
          </w:p>
        </w:tc>
        <w:tc>
          <w:tcPr>
            <w:tcW w:w="739" w:type="dxa"/>
            <w:tcBorders>
              <w:top w:val="nil"/>
              <w:bottom w:val="nil"/>
            </w:tcBorders>
            <w:shd w:val="clear" w:color="auto" w:fill="DADADA"/>
          </w:tcPr>
          <w:p w14:paraId="65FA8900" w14:textId="77777777" w:rsidR="00151BAD" w:rsidRDefault="00AC1F28">
            <w:pPr>
              <w:pStyle w:val="TableParagraph"/>
              <w:spacing w:before="71"/>
              <w:ind w:left="30"/>
              <w:rPr>
                <w:sz w:val="16"/>
              </w:rPr>
            </w:pPr>
            <w:r>
              <w:rPr>
                <w:sz w:val="16"/>
              </w:rPr>
              <w:t>KY PA</w:t>
            </w:r>
          </w:p>
        </w:tc>
        <w:tc>
          <w:tcPr>
            <w:tcW w:w="753" w:type="dxa"/>
            <w:tcBorders>
              <w:top w:val="nil"/>
              <w:bottom w:val="nil"/>
            </w:tcBorders>
            <w:shd w:val="clear" w:color="auto" w:fill="DADADA"/>
          </w:tcPr>
          <w:p w14:paraId="5766A6DB" w14:textId="77777777" w:rsidR="00151BAD" w:rsidRDefault="00AC1F28">
            <w:pPr>
              <w:pStyle w:val="TableParagraph"/>
              <w:spacing w:before="71"/>
              <w:ind w:left="31"/>
              <w:rPr>
                <w:sz w:val="16"/>
              </w:rPr>
            </w:pPr>
            <w:r>
              <w:rPr>
                <w:w w:val="98"/>
                <w:sz w:val="16"/>
              </w:rPr>
              <w:t>F</w:t>
            </w:r>
          </w:p>
        </w:tc>
        <w:tc>
          <w:tcPr>
            <w:tcW w:w="880" w:type="dxa"/>
            <w:tcBorders>
              <w:top w:val="nil"/>
              <w:bottom w:val="nil"/>
            </w:tcBorders>
            <w:shd w:val="clear" w:color="auto" w:fill="DADADA"/>
          </w:tcPr>
          <w:p w14:paraId="181C01F1" w14:textId="77777777" w:rsidR="00151BAD" w:rsidRDefault="00AC1F28">
            <w:pPr>
              <w:pStyle w:val="TableParagraph"/>
              <w:spacing w:before="71"/>
              <w:ind w:left="30"/>
              <w:rPr>
                <w:sz w:val="16"/>
              </w:rPr>
            </w:pPr>
            <w:r>
              <w:rPr>
                <w:w w:val="98"/>
                <w:sz w:val="16"/>
              </w:rPr>
              <w:t>F</w:t>
            </w:r>
          </w:p>
        </w:tc>
      </w:tr>
      <w:tr w:rsidR="00151BAD" w14:paraId="2DD7F53C" w14:textId="77777777">
        <w:trPr>
          <w:trHeight w:val="331"/>
        </w:trPr>
        <w:tc>
          <w:tcPr>
            <w:tcW w:w="888" w:type="dxa"/>
            <w:tcBorders>
              <w:top w:val="nil"/>
              <w:bottom w:val="nil"/>
            </w:tcBorders>
          </w:tcPr>
          <w:p w14:paraId="1760D380" w14:textId="77777777" w:rsidR="00151BAD" w:rsidRDefault="00AC1F28">
            <w:pPr>
              <w:pStyle w:val="TableParagraph"/>
              <w:spacing w:before="71"/>
              <w:ind w:left="251"/>
              <w:jc w:val="left"/>
              <w:rPr>
                <w:sz w:val="16"/>
              </w:rPr>
            </w:pPr>
            <w:r>
              <w:rPr>
                <w:sz w:val="16"/>
              </w:rPr>
              <w:t>MC14</w:t>
            </w:r>
          </w:p>
        </w:tc>
        <w:tc>
          <w:tcPr>
            <w:tcW w:w="734" w:type="dxa"/>
            <w:tcBorders>
              <w:top w:val="nil"/>
              <w:bottom w:val="nil"/>
            </w:tcBorders>
          </w:tcPr>
          <w:p w14:paraId="789E81B4" w14:textId="77777777" w:rsidR="00151BAD" w:rsidRDefault="00AC1F28">
            <w:pPr>
              <w:pStyle w:val="TableParagraph"/>
              <w:spacing w:before="71"/>
              <w:ind w:left="13" w:right="2"/>
              <w:rPr>
                <w:sz w:val="16"/>
              </w:rPr>
            </w:pPr>
            <w:r>
              <w:rPr>
                <w:sz w:val="16"/>
              </w:rPr>
              <w:t>DM</w:t>
            </w:r>
          </w:p>
        </w:tc>
        <w:tc>
          <w:tcPr>
            <w:tcW w:w="969" w:type="dxa"/>
            <w:tcBorders>
              <w:top w:val="nil"/>
              <w:bottom w:val="nil"/>
            </w:tcBorders>
          </w:tcPr>
          <w:p w14:paraId="73E2DD09"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61468BD7" w14:textId="77777777" w:rsidR="00151BAD" w:rsidRDefault="00151BAD">
            <w:pPr>
              <w:pStyle w:val="TableParagraph"/>
              <w:spacing w:before="0"/>
              <w:jc w:val="left"/>
              <w:rPr>
                <w:sz w:val="16"/>
              </w:rPr>
            </w:pPr>
          </w:p>
        </w:tc>
        <w:tc>
          <w:tcPr>
            <w:tcW w:w="863" w:type="dxa"/>
            <w:tcBorders>
              <w:top w:val="nil"/>
              <w:bottom w:val="nil"/>
            </w:tcBorders>
          </w:tcPr>
          <w:p w14:paraId="6A6FB4C2" w14:textId="77777777" w:rsidR="00151BAD" w:rsidRDefault="00AC1F28">
            <w:pPr>
              <w:pStyle w:val="TableParagraph"/>
              <w:spacing w:before="71"/>
              <w:ind w:left="67" w:right="55"/>
              <w:rPr>
                <w:sz w:val="16"/>
              </w:rPr>
            </w:pPr>
            <w:r>
              <w:rPr>
                <w:sz w:val="16"/>
              </w:rPr>
              <w:t>1975171</w:t>
            </w:r>
          </w:p>
        </w:tc>
        <w:tc>
          <w:tcPr>
            <w:tcW w:w="700" w:type="dxa"/>
            <w:tcBorders>
              <w:top w:val="nil"/>
              <w:bottom w:val="nil"/>
            </w:tcBorders>
          </w:tcPr>
          <w:p w14:paraId="5A7667C4" w14:textId="77777777" w:rsidR="00151BAD" w:rsidRDefault="00AC1F28">
            <w:pPr>
              <w:pStyle w:val="TableParagraph"/>
              <w:spacing w:before="71"/>
              <w:ind w:right="254"/>
              <w:jc w:val="right"/>
              <w:rPr>
                <w:sz w:val="16"/>
              </w:rPr>
            </w:pPr>
            <w:r>
              <w:rPr>
                <w:sz w:val="16"/>
              </w:rPr>
              <w:t>75</w:t>
            </w:r>
          </w:p>
        </w:tc>
        <w:tc>
          <w:tcPr>
            <w:tcW w:w="753" w:type="dxa"/>
            <w:tcBorders>
              <w:top w:val="nil"/>
              <w:bottom w:val="nil"/>
            </w:tcBorders>
          </w:tcPr>
          <w:p w14:paraId="0B77BC9F" w14:textId="77777777" w:rsidR="00151BAD" w:rsidRDefault="00AC1F28">
            <w:pPr>
              <w:pStyle w:val="TableParagraph"/>
              <w:spacing w:before="71"/>
              <w:ind w:left="263" w:right="242"/>
              <w:rPr>
                <w:sz w:val="16"/>
              </w:rPr>
            </w:pPr>
            <w:r>
              <w:rPr>
                <w:sz w:val="16"/>
              </w:rPr>
              <w:t>02</w:t>
            </w:r>
          </w:p>
        </w:tc>
        <w:tc>
          <w:tcPr>
            <w:tcW w:w="695" w:type="dxa"/>
            <w:tcBorders>
              <w:top w:val="nil"/>
              <w:bottom w:val="nil"/>
            </w:tcBorders>
          </w:tcPr>
          <w:p w14:paraId="0B8BE141"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104D24A7" w14:textId="77777777" w:rsidR="00151BAD" w:rsidRDefault="00AC1F28">
            <w:pPr>
              <w:pStyle w:val="TableParagraph"/>
              <w:spacing w:before="71"/>
              <w:ind w:left="286"/>
              <w:jc w:val="left"/>
              <w:rPr>
                <w:sz w:val="16"/>
              </w:rPr>
            </w:pPr>
            <w:r>
              <w:rPr>
                <w:sz w:val="16"/>
              </w:rPr>
              <w:t>5G</w:t>
            </w:r>
          </w:p>
        </w:tc>
        <w:tc>
          <w:tcPr>
            <w:tcW w:w="736" w:type="dxa"/>
            <w:tcBorders>
              <w:top w:val="nil"/>
              <w:bottom w:val="nil"/>
            </w:tcBorders>
          </w:tcPr>
          <w:p w14:paraId="7A83CA52" w14:textId="77777777" w:rsidR="00151BAD" w:rsidRDefault="00AC1F28">
            <w:pPr>
              <w:pStyle w:val="TableParagraph"/>
              <w:spacing w:before="71"/>
              <w:ind w:left="24"/>
              <w:rPr>
                <w:sz w:val="16"/>
              </w:rPr>
            </w:pPr>
            <w:r>
              <w:rPr>
                <w:sz w:val="16"/>
              </w:rPr>
              <w:t>75</w:t>
            </w:r>
          </w:p>
        </w:tc>
        <w:tc>
          <w:tcPr>
            <w:tcW w:w="734" w:type="dxa"/>
            <w:tcBorders>
              <w:top w:val="nil"/>
              <w:bottom w:val="nil"/>
            </w:tcBorders>
          </w:tcPr>
          <w:p w14:paraId="2CF599B6" w14:textId="77777777" w:rsidR="00151BAD" w:rsidRDefault="00AC1F28">
            <w:pPr>
              <w:pStyle w:val="TableParagraph"/>
              <w:spacing w:before="71"/>
              <w:ind w:left="27" w:right="2"/>
              <w:rPr>
                <w:sz w:val="16"/>
              </w:rPr>
            </w:pPr>
            <w:r>
              <w:rPr>
                <w:sz w:val="16"/>
              </w:rPr>
              <w:t>PA 75</w:t>
            </w:r>
          </w:p>
        </w:tc>
        <w:tc>
          <w:tcPr>
            <w:tcW w:w="739" w:type="dxa"/>
            <w:tcBorders>
              <w:top w:val="nil"/>
              <w:bottom w:val="nil"/>
            </w:tcBorders>
          </w:tcPr>
          <w:p w14:paraId="6516A093" w14:textId="77777777" w:rsidR="00151BAD" w:rsidRDefault="00AC1F28">
            <w:pPr>
              <w:pStyle w:val="TableParagraph"/>
              <w:spacing w:before="71"/>
              <w:ind w:left="26"/>
              <w:rPr>
                <w:sz w:val="16"/>
              </w:rPr>
            </w:pPr>
            <w:r>
              <w:rPr>
                <w:sz w:val="16"/>
              </w:rPr>
              <w:t>PA 75</w:t>
            </w:r>
          </w:p>
        </w:tc>
        <w:tc>
          <w:tcPr>
            <w:tcW w:w="753" w:type="dxa"/>
            <w:tcBorders>
              <w:top w:val="nil"/>
              <w:bottom w:val="nil"/>
            </w:tcBorders>
          </w:tcPr>
          <w:p w14:paraId="301B0FDB" w14:textId="77777777" w:rsidR="00151BAD" w:rsidRDefault="00AC1F28">
            <w:pPr>
              <w:pStyle w:val="TableParagraph"/>
              <w:spacing w:before="71"/>
              <w:ind w:left="29"/>
              <w:rPr>
                <w:sz w:val="16"/>
              </w:rPr>
            </w:pPr>
            <w:r>
              <w:rPr>
                <w:w w:val="98"/>
                <w:sz w:val="16"/>
              </w:rPr>
              <w:t>X</w:t>
            </w:r>
          </w:p>
        </w:tc>
        <w:tc>
          <w:tcPr>
            <w:tcW w:w="880" w:type="dxa"/>
            <w:tcBorders>
              <w:top w:val="nil"/>
              <w:bottom w:val="nil"/>
            </w:tcBorders>
          </w:tcPr>
          <w:p w14:paraId="193BFFFB" w14:textId="77777777" w:rsidR="00151BAD" w:rsidRDefault="00AC1F28">
            <w:pPr>
              <w:pStyle w:val="TableParagraph"/>
              <w:spacing w:before="71"/>
              <w:ind w:left="31"/>
              <w:rPr>
                <w:sz w:val="16"/>
              </w:rPr>
            </w:pPr>
            <w:r>
              <w:rPr>
                <w:w w:val="98"/>
                <w:sz w:val="16"/>
              </w:rPr>
              <w:t>0</w:t>
            </w:r>
          </w:p>
        </w:tc>
      </w:tr>
      <w:tr w:rsidR="00151BAD" w14:paraId="45438157" w14:textId="77777777">
        <w:trPr>
          <w:trHeight w:val="331"/>
        </w:trPr>
        <w:tc>
          <w:tcPr>
            <w:tcW w:w="888" w:type="dxa"/>
            <w:tcBorders>
              <w:top w:val="nil"/>
              <w:bottom w:val="nil"/>
            </w:tcBorders>
            <w:shd w:val="clear" w:color="auto" w:fill="DADADA"/>
          </w:tcPr>
          <w:p w14:paraId="50E7C95A" w14:textId="77777777" w:rsidR="00151BAD" w:rsidRDefault="00AC1F28">
            <w:pPr>
              <w:pStyle w:val="TableParagraph"/>
              <w:spacing w:before="71"/>
              <w:ind w:left="251"/>
              <w:jc w:val="left"/>
              <w:rPr>
                <w:sz w:val="16"/>
              </w:rPr>
            </w:pPr>
            <w:r>
              <w:rPr>
                <w:sz w:val="16"/>
              </w:rPr>
              <w:t>MC20</w:t>
            </w:r>
          </w:p>
        </w:tc>
        <w:tc>
          <w:tcPr>
            <w:tcW w:w="734" w:type="dxa"/>
            <w:tcBorders>
              <w:top w:val="nil"/>
              <w:bottom w:val="nil"/>
            </w:tcBorders>
            <w:shd w:val="clear" w:color="auto" w:fill="DADADA"/>
          </w:tcPr>
          <w:p w14:paraId="67245144" w14:textId="77777777" w:rsidR="00151BAD" w:rsidRDefault="00AC1F28">
            <w:pPr>
              <w:pStyle w:val="TableParagraph"/>
              <w:spacing w:before="71"/>
              <w:ind w:left="13" w:right="2"/>
              <w:rPr>
                <w:sz w:val="16"/>
              </w:rPr>
            </w:pPr>
            <w:r>
              <w:rPr>
                <w:sz w:val="16"/>
              </w:rPr>
              <w:t>DM</w:t>
            </w:r>
          </w:p>
        </w:tc>
        <w:tc>
          <w:tcPr>
            <w:tcW w:w="969" w:type="dxa"/>
            <w:tcBorders>
              <w:top w:val="nil"/>
              <w:bottom w:val="nil"/>
            </w:tcBorders>
            <w:shd w:val="clear" w:color="auto" w:fill="DADADA"/>
          </w:tcPr>
          <w:p w14:paraId="774E9A28"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1D7CE56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B7A217F" w14:textId="77777777" w:rsidR="00151BAD" w:rsidRDefault="00AC1F28">
            <w:pPr>
              <w:pStyle w:val="TableParagraph"/>
              <w:spacing w:before="71"/>
              <w:ind w:left="68" w:right="55"/>
              <w:rPr>
                <w:sz w:val="16"/>
              </w:rPr>
            </w:pPr>
            <w:r>
              <w:rPr>
                <w:sz w:val="16"/>
              </w:rPr>
              <w:t>1998289</w:t>
            </w:r>
          </w:p>
        </w:tc>
        <w:tc>
          <w:tcPr>
            <w:tcW w:w="700" w:type="dxa"/>
            <w:tcBorders>
              <w:top w:val="nil"/>
              <w:bottom w:val="nil"/>
            </w:tcBorders>
            <w:shd w:val="clear" w:color="auto" w:fill="DADADA"/>
          </w:tcPr>
          <w:p w14:paraId="7763E6FD" w14:textId="77777777" w:rsidR="00151BAD" w:rsidRDefault="00AC1F28">
            <w:pPr>
              <w:pStyle w:val="TableParagraph"/>
              <w:spacing w:before="71"/>
              <w:ind w:right="254"/>
              <w:jc w:val="right"/>
              <w:rPr>
                <w:sz w:val="16"/>
              </w:rPr>
            </w:pPr>
            <w:r>
              <w:rPr>
                <w:sz w:val="16"/>
              </w:rPr>
              <w:t>73</w:t>
            </w:r>
          </w:p>
        </w:tc>
        <w:tc>
          <w:tcPr>
            <w:tcW w:w="753" w:type="dxa"/>
            <w:tcBorders>
              <w:top w:val="nil"/>
              <w:bottom w:val="nil"/>
            </w:tcBorders>
            <w:shd w:val="clear" w:color="auto" w:fill="DADADA"/>
          </w:tcPr>
          <w:p w14:paraId="4EA180A7" w14:textId="77777777" w:rsidR="00151BAD" w:rsidRDefault="00AC1F28">
            <w:pPr>
              <w:pStyle w:val="TableParagraph"/>
              <w:spacing w:before="71"/>
              <w:ind w:left="263" w:right="242"/>
              <w:rPr>
                <w:sz w:val="16"/>
              </w:rPr>
            </w:pPr>
            <w:r>
              <w:rPr>
                <w:sz w:val="16"/>
              </w:rPr>
              <w:t>02</w:t>
            </w:r>
          </w:p>
        </w:tc>
        <w:tc>
          <w:tcPr>
            <w:tcW w:w="695" w:type="dxa"/>
            <w:tcBorders>
              <w:top w:val="nil"/>
              <w:bottom w:val="nil"/>
            </w:tcBorders>
            <w:shd w:val="clear" w:color="auto" w:fill="DADADA"/>
          </w:tcPr>
          <w:p w14:paraId="24D1738A"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124A4C0E" w14:textId="77777777" w:rsidR="00151BAD" w:rsidRDefault="00AC1F28">
            <w:pPr>
              <w:pStyle w:val="TableParagraph"/>
              <w:spacing w:before="71"/>
              <w:ind w:left="286"/>
              <w:jc w:val="left"/>
              <w:rPr>
                <w:sz w:val="16"/>
              </w:rPr>
            </w:pPr>
            <w:r>
              <w:rPr>
                <w:sz w:val="16"/>
              </w:rPr>
              <w:t>5G</w:t>
            </w:r>
          </w:p>
        </w:tc>
        <w:tc>
          <w:tcPr>
            <w:tcW w:w="736" w:type="dxa"/>
            <w:tcBorders>
              <w:top w:val="nil"/>
              <w:bottom w:val="nil"/>
            </w:tcBorders>
            <w:shd w:val="clear" w:color="auto" w:fill="DADADA"/>
          </w:tcPr>
          <w:p w14:paraId="47545D2C" w14:textId="77777777" w:rsidR="00151BAD" w:rsidRDefault="00AC1F28">
            <w:pPr>
              <w:pStyle w:val="TableParagraph"/>
              <w:spacing w:before="71"/>
              <w:ind w:left="24"/>
              <w:rPr>
                <w:sz w:val="16"/>
              </w:rPr>
            </w:pPr>
            <w:r>
              <w:rPr>
                <w:sz w:val="16"/>
              </w:rPr>
              <w:t>75</w:t>
            </w:r>
          </w:p>
        </w:tc>
        <w:tc>
          <w:tcPr>
            <w:tcW w:w="734" w:type="dxa"/>
            <w:tcBorders>
              <w:top w:val="nil"/>
              <w:bottom w:val="nil"/>
            </w:tcBorders>
            <w:shd w:val="clear" w:color="auto" w:fill="DADADA"/>
          </w:tcPr>
          <w:p w14:paraId="0A8741A5" w14:textId="77777777" w:rsidR="00151BAD" w:rsidRDefault="00AC1F28">
            <w:pPr>
              <w:pStyle w:val="TableParagraph"/>
              <w:spacing w:before="0" w:line="181" w:lineRule="exact"/>
              <w:ind w:left="27" w:right="2"/>
              <w:rPr>
                <w:sz w:val="16"/>
              </w:rPr>
            </w:pPr>
            <w:r>
              <w:rPr>
                <w:sz w:val="16"/>
              </w:rPr>
              <w:t>PA XP 73</w:t>
            </w:r>
          </w:p>
          <w:p w14:paraId="01EE168F" w14:textId="77777777" w:rsidR="00151BAD" w:rsidRDefault="00AC1F28">
            <w:pPr>
              <w:pStyle w:val="TableParagraph"/>
              <w:spacing w:before="1" w:line="129" w:lineRule="exact"/>
              <w:ind w:left="30" w:right="2"/>
              <w:rPr>
                <w:sz w:val="16"/>
              </w:rPr>
            </w:pPr>
            <w:r>
              <w:rPr>
                <w:sz w:val="16"/>
              </w:rPr>
              <w:t>75</w:t>
            </w:r>
          </w:p>
        </w:tc>
        <w:tc>
          <w:tcPr>
            <w:tcW w:w="739" w:type="dxa"/>
            <w:tcBorders>
              <w:top w:val="nil"/>
              <w:bottom w:val="nil"/>
            </w:tcBorders>
            <w:shd w:val="clear" w:color="auto" w:fill="DADADA"/>
          </w:tcPr>
          <w:p w14:paraId="25E42798" w14:textId="77777777" w:rsidR="00151BAD" w:rsidRDefault="00AC1F28">
            <w:pPr>
              <w:pStyle w:val="TableParagraph"/>
              <w:spacing w:before="0" w:line="181" w:lineRule="exact"/>
              <w:ind w:left="26"/>
              <w:rPr>
                <w:sz w:val="16"/>
              </w:rPr>
            </w:pPr>
            <w:r>
              <w:rPr>
                <w:sz w:val="16"/>
              </w:rPr>
              <w:t>PA 73</w:t>
            </w:r>
          </w:p>
          <w:p w14:paraId="3CCFBC2D" w14:textId="77777777" w:rsidR="00151BAD" w:rsidRDefault="00AC1F28">
            <w:pPr>
              <w:pStyle w:val="TableParagraph"/>
              <w:spacing w:before="1" w:line="129" w:lineRule="exact"/>
              <w:ind w:left="28"/>
              <w:rPr>
                <w:sz w:val="16"/>
              </w:rPr>
            </w:pPr>
            <w:r>
              <w:rPr>
                <w:sz w:val="16"/>
              </w:rPr>
              <w:t>75</w:t>
            </w:r>
          </w:p>
        </w:tc>
        <w:tc>
          <w:tcPr>
            <w:tcW w:w="753" w:type="dxa"/>
            <w:tcBorders>
              <w:top w:val="nil"/>
              <w:bottom w:val="nil"/>
            </w:tcBorders>
            <w:shd w:val="clear" w:color="auto" w:fill="DADADA"/>
          </w:tcPr>
          <w:p w14:paraId="0872DF8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9F69F21" w14:textId="77777777" w:rsidR="00151BAD" w:rsidRDefault="00151BAD">
            <w:pPr>
              <w:pStyle w:val="TableParagraph"/>
              <w:spacing w:before="0"/>
              <w:jc w:val="left"/>
              <w:rPr>
                <w:sz w:val="16"/>
              </w:rPr>
            </w:pPr>
          </w:p>
        </w:tc>
      </w:tr>
      <w:tr w:rsidR="00151BAD" w14:paraId="42459D3B" w14:textId="77777777">
        <w:trPr>
          <w:trHeight w:val="331"/>
        </w:trPr>
        <w:tc>
          <w:tcPr>
            <w:tcW w:w="888" w:type="dxa"/>
            <w:tcBorders>
              <w:top w:val="nil"/>
              <w:bottom w:val="nil"/>
            </w:tcBorders>
          </w:tcPr>
          <w:p w14:paraId="49C5C3F7" w14:textId="77777777" w:rsidR="00151BAD" w:rsidRDefault="00AC1F28">
            <w:pPr>
              <w:pStyle w:val="TableParagraph"/>
              <w:spacing w:before="69"/>
              <w:ind w:left="242"/>
              <w:jc w:val="left"/>
              <w:rPr>
                <w:sz w:val="16"/>
              </w:rPr>
            </w:pPr>
            <w:r>
              <w:rPr>
                <w:sz w:val="16"/>
              </w:rPr>
              <w:t>MC22</w:t>
            </w:r>
          </w:p>
        </w:tc>
        <w:tc>
          <w:tcPr>
            <w:tcW w:w="734" w:type="dxa"/>
            <w:tcBorders>
              <w:top w:val="nil"/>
              <w:bottom w:val="nil"/>
            </w:tcBorders>
          </w:tcPr>
          <w:p w14:paraId="42FBC102"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4F28413E"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65BC75B" w14:textId="77777777" w:rsidR="00151BAD" w:rsidRDefault="00151BAD">
            <w:pPr>
              <w:pStyle w:val="TableParagraph"/>
              <w:spacing w:before="0"/>
              <w:jc w:val="left"/>
              <w:rPr>
                <w:sz w:val="16"/>
              </w:rPr>
            </w:pPr>
          </w:p>
        </w:tc>
        <w:tc>
          <w:tcPr>
            <w:tcW w:w="863" w:type="dxa"/>
            <w:tcBorders>
              <w:top w:val="nil"/>
              <w:bottom w:val="nil"/>
            </w:tcBorders>
          </w:tcPr>
          <w:p w14:paraId="19FBD41D"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6D051F25" w14:textId="77777777" w:rsidR="00151BAD" w:rsidRDefault="00AC1F28">
            <w:pPr>
              <w:pStyle w:val="TableParagraph"/>
              <w:spacing w:before="69"/>
              <w:ind w:right="254"/>
              <w:jc w:val="right"/>
              <w:rPr>
                <w:sz w:val="16"/>
              </w:rPr>
            </w:pPr>
            <w:r>
              <w:rPr>
                <w:sz w:val="16"/>
              </w:rPr>
              <w:t>73</w:t>
            </w:r>
          </w:p>
        </w:tc>
        <w:tc>
          <w:tcPr>
            <w:tcW w:w="753" w:type="dxa"/>
            <w:tcBorders>
              <w:top w:val="nil"/>
              <w:bottom w:val="nil"/>
            </w:tcBorders>
          </w:tcPr>
          <w:p w14:paraId="7888BAA2"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306CE42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5C792CB1"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2FB4668E" w14:textId="77777777" w:rsidR="00151BAD" w:rsidRDefault="00AC1F28">
            <w:pPr>
              <w:pStyle w:val="TableParagraph"/>
              <w:spacing w:before="69"/>
              <w:ind w:left="24"/>
              <w:rPr>
                <w:sz w:val="16"/>
              </w:rPr>
            </w:pPr>
            <w:r>
              <w:rPr>
                <w:sz w:val="16"/>
              </w:rPr>
              <w:t>75</w:t>
            </w:r>
          </w:p>
        </w:tc>
        <w:tc>
          <w:tcPr>
            <w:tcW w:w="734" w:type="dxa"/>
            <w:tcBorders>
              <w:top w:val="nil"/>
              <w:bottom w:val="nil"/>
            </w:tcBorders>
          </w:tcPr>
          <w:p w14:paraId="36CF30C6" w14:textId="77777777" w:rsidR="00151BAD" w:rsidRDefault="00AC1F28">
            <w:pPr>
              <w:pStyle w:val="TableParagraph"/>
              <w:spacing w:before="0" w:line="180" w:lineRule="exact"/>
              <w:ind w:left="27" w:right="2"/>
              <w:rPr>
                <w:sz w:val="16"/>
              </w:rPr>
            </w:pPr>
            <w:r>
              <w:rPr>
                <w:sz w:val="16"/>
              </w:rPr>
              <w:t>PA XP 73</w:t>
            </w:r>
          </w:p>
          <w:p w14:paraId="458EF7F1" w14:textId="77777777" w:rsidR="00151BAD" w:rsidRDefault="00AC1F28">
            <w:pPr>
              <w:pStyle w:val="TableParagraph"/>
              <w:spacing w:before="0" w:line="131" w:lineRule="exact"/>
              <w:ind w:left="30" w:right="2"/>
              <w:rPr>
                <w:sz w:val="16"/>
              </w:rPr>
            </w:pPr>
            <w:r>
              <w:rPr>
                <w:sz w:val="16"/>
              </w:rPr>
              <w:t>75</w:t>
            </w:r>
          </w:p>
        </w:tc>
        <w:tc>
          <w:tcPr>
            <w:tcW w:w="739" w:type="dxa"/>
            <w:tcBorders>
              <w:top w:val="nil"/>
              <w:bottom w:val="nil"/>
            </w:tcBorders>
          </w:tcPr>
          <w:p w14:paraId="18CAB47E" w14:textId="77777777" w:rsidR="00151BAD" w:rsidRDefault="00AC1F28">
            <w:pPr>
              <w:pStyle w:val="TableParagraph"/>
              <w:spacing w:before="69"/>
              <w:ind w:left="30"/>
              <w:rPr>
                <w:sz w:val="16"/>
              </w:rPr>
            </w:pPr>
            <w:r>
              <w:rPr>
                <w:sz w:val="16"/>
              </w:rPr>
              <w:t>PA 73 75</w:t>
            </w:r>
          </w:p>
        </w:tc>
        <w:tc>
          <w:tcPr>
            <w:tcW w:w="753" w:type="dxa"/>
            <w:tcBorders>
              <w:top w:val="nil"/>
              <w:bottom w:val="nil"/>
            </w:tcBorders>
          </w:tcPr>
          <w:p w14:paraId="337AF461" w14:textId="77777777" w:rsidR="00151BAD" w:rsidRDefault="00151BAD">
            <w:pPr>
              <w:pStyle w:val="TableParagraph"/>
              <w:spacing w:before="0"/>
              <w:jc w:val="left"/>
              <w:rPr>
                <w:sz w:val="16"/>
              </w:rPr>
            </w:pPr>
          </w:p>
        </w:tc>
        <w:tc>
          <w:tcPr>
            <w:tcW w:w="880" w:type="dxa"/>
            <w:tcBorders>
              <w:top w:val="nil"/>
              <w:bottom w:val="nil"/>
            </w:tcBorders>
          </w:tcPr>
          <w:p w14:paraId="0EFE0655" w14:textId="77777777" w:rsidR="00151BAD" w:rsidRDefault="00151BAD">
            <w:pPr>
              <w:pStyle w:val="TableParagraph"/>
              <w:spacing w:before="0"/>
              <w:jc w:val="left"/>
              <w:rPr>
                <w:sz w:val="16"/>
              </w:rPr>
            </w:pPr>
          </w:p>
        </w:tc>
      </w:tr>
      <w:tr w:rsidR="00151BAD" w14:paraId="4FC7B7E1" w14:textId="77777777">
        <w:trPr>
          <w:trHeight w:val="331"/>
        </w:trPr>
        <w:tc>
          <w:tcPr>
            <w:tcW w:w="888" w:type="dxa"/>
            <w:tcBorders>
              <w:top w:val="nil"/>
              <w:bottom w:val="nil"/>
            </w:tcBorders>
            <w:shd w:val="clear" w:color="auto" w:fill="DADADA"/>
          </w:tcPr>
          <w:p w14:paraId="03ADBCAD" w14:textId="77777777" w:rsidR="00151BAD" w:rsidRDefault="00AC1F28">
            <w:pPr>
              <w:pStyle w:val="TableParagraph"/>
              <w:spacing w:before="69"/>
              <w:ind w:left="242"/>
              <w:jc w:val="left"/>
              <w:rPr>
                <w:sz w:val="16"/>
              </w:rPr>
            </w:pPr>
            <w:r>
              <w:rPr>
                <w:sz w:val="16"/>
              </w:rPr>
              <w:t>MC23</w:t>
            </w:r>
          </w:p>
        </w:tc>
        <w:tc>
          <w:tcPr>
            <w:tcW w:w="734" w:type="dxa"/>
            <w:tcBorders>
              <w:top w:val="nil"/>
              <w:bottom w:val="nil"/>
            </w:tcBorders>
            <w:shd w:val="clear" w:color="auto" w:fill="DADADA"/>
          </w:tcPr>
          <w:p w14:paraId="3B2BDCF7"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1CC8B857"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B54957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56F677A7" w14:textId="77777777" w:rsidR="00151BAD" w:rsidRDefault="00AC1F28">
            <w:pPr>
              <w:pStyle w:val="TableParagraph"/>
              <w:spacing w:before="69"/>
              <w:ind w:left="68" w:right="55"/>
              <w:rPr>
                <w:sz w:val="16"/>
              </w:rPr>
            </w:pPr>
            <w:r>
              <w:rPr>
                <w:sz w:val="16"/>
              </w:rPr>
              <w:t>1989313</w:t>
            </w:r>
          </w:p>
        </w:tc>
        <w:tc>
          <w:tcPr>
            <w:tcW w:w="700" w:type="dxa"/>
            <w:tcBorders>
              <w:top w:val="nil"/>
              <w:bottom w:val="nil"/>
            </w:tcBorders>
            <w:shd w:val="clear" w:color="auto" w:fill="DADADA"/>
          </w:tcPr>
          <w:p w14:paraId="48592CD1" w14:textId="77777777" w:rsidR="00151BAD" w:rsidRDefault="00AC1F28">
            <w:pPr>
              <w:pStyle w:val="TableParagraph"/>
              <w:spacing w:before="69"/>
              <w:ind w:right="254"/>
              <w:jc w:val="right"/>
              <w:rPr>
                <w:sz w:val="16"/>
              </w:rPr>
            </w:pPr>
            <w:r>
              <w:rPr>
                <w:sz w:val="16"/>
              </w:rPr>
              <w:t>48</w:t>
            </w:r>
          </w:p>
        </w:tc>
        <w:tc>
          <w:tcPr>
            <w:tcW w:w="753" w:type="dxa"/>
            <w:tcBorders>
              <w:top w:val="nil"/>
              <w:bottom w:val="nil"/>
            </w:tcBorders>
            <w:shd w:val="clear" w:color="auto" w:fill="DADADA"/>
          </w:tcPr>
          <w:p w14:paraId="20191E07" w14:textId="77777777" w:rsidR="00151BAD" w:rsidRDefault="00AC1F28">
            <w:pPr>
              <w:pStyle w:val="TableParagraph"/>
              <w:spacing w:before="69"/>
              <w:ind w:left="263" w:right="242"/>
              <w:rPr>
                <w:sz w:val="16"/>
              </w:rPr>
            </w:pPr>
            <w:r>
              <w:rPr>
                <w:sz w:val="16"/>
              </w:rPr>
              <w:t>02</w:t>
            </w:r>
          </w:p>
        </w:tc>
        <w:tc>
          <w:tcPr>
            <w:tcW w:w="695" w:type="dxa"/>
            <w:tcBorders>
              <w:top w:val="nil"/>
              <w:bottom w:val="nil"/>
            </w:tcBorders>
            <w:shd w:val="clear" w:color="auto" w:fill="DADADA"/>
          </w:tcPr>
          <w:p w14:paraId="7EA1ACAF"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1B6AB3FB" w14:textId="77777777" w:rsidR="00151BAD" w:rsidRDefault="00AC1F28">
            <w:pPr>
              <w:pStyle w:val="TableParagraph"/>
              <w:spacing w:before="69"/>
              <w:ind w:left="286"/>
              <w:jc w:val="left"/>
              <w:rPr>
                <w:sz w:val="16"/>
              </w:rPr>
            </w:pPr>
            <w:r>
              <w:rPr>
                <w:sz w:val="16"/>
              </w:rPr>
              <w:t>5G</w:t>
            </w:r>
          </w:p>
        </w:tc>
        <w:tc>
          <w:tcPr>
            <w:tcW w:w="736" w:type="dxa"/>
            <w:tcBorders>
              <w:top w:val="nil"/>
              <w:bottom w:val="nil"/>
            </w:tcBorders>
            <w:shd w:val="clear" w:color="auto" w:fill="DADADA"/>
          </w:tcPr>
          <w:p w14:paraId="67876824" w14:textId="77777777" w:rsidR="00151BAD" w:rsidRDefault="00AC1F28">
            <w:pPr>
              <w:pStyle w:val="TableParagraph"/>
              <w:spacing w:before="69"/>
              <w:ind w:left="24"/>
              <w:rPr>
                <w:sz w:val="16"/>
              </w:rPr>
            </w:pPr>
            <w:r>
              <w:rPr>
                <w:sz w:val="16"/>
              </w:rPr>
              <w:t>48</w:t>
            </w:r>
          </w:p>
        </w:tc>
        <w:tc>
          <w:tcPr>
            <w:tcW w:w="734" w:type="dxa"/>
            <w:tcBorders>
              <w:top w:val="nil"/>
              <w:bottom w:val="nil"/>
            </w:tcBorders>
            <w:shd w:val="clear" w:color="auto" w:fill="DADADA"/>
          </w:tcPr>
          <w:p w14:paraId="50B3239D" w14:textId="77777777" w:rsidR="00151BAD" w:rsidRDefault="00AC1F28">
            <w:pPr>
              <w:pStyle w:val="TableParagraph"/>
              <w:spacing w:before="69"/>
              <w:ind w:left="27" w:right="2"/>
              <w:rPr>
                <w:sz w:val="16"/>
              </w:rPr>
            </w:pPr>
            <w:r>
              <w:rPr>
                <w:sz w:val="16"/>
              </w:rPr>
              <w:t>PA 48</w:t>
            </w:r>
          </w:p>
        </w:tc>
        <w:tc>
          <w:tcPr>
            <w:tcW w:w="739" w:type="dxa"/>
            <w:tcBorders>
              <w:top w:val="nil"/>
              <w:bottom w:val="nil"/>
            </w:tcBorders>
            <w:shd w:val="clear" w:color="auto" w:fill="DADADA"/>
          </w:tcPr>
          <w:p w14:paraId="036A2584" w14:textId="77777777" w:rsidR="00151BAD" w:rsidRDefault="00AC1F28">
            <w:pPr>
              <w:pStyle w:val="TableParagraph"/>
              <w:spacing w:before="69"/>
              <w:ind w:left="26"/>
              <w:rPr>
                <w:sz w:val="16"/>
              </w:rPr>
            </w:pPr>
            <w:r>
              <w:rPr>
                <w:sz w:val="16"/>
              </w:rPr>
              <w:t>PA 48</w:t>
            </w:r>
          </w:p>
        </w:tc>
        <w:tc>
          <w:tcPr>
            <w:tcW w:w="753" w:type="dxa"/>
            <w:tcBorders>
              <w:top w:val="nil"/>
              <w:bottom w:val="nil"/>
            </w:tcBorders>
            <w:shd w:val="clear" w:color="auto" w:fill="DADADA"/>
          </w:tcPr>
          <w:p w14:paraId="1A2DE68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DF0F3D9" w14:textId="77777777" w:rsidR="00151BAD" w:rsidRDefault="00151BAD">
            <w:pPr>
              <w:pStyle w:val="TableParagraph"/>
              <w:spacing w:before="0"/>
              <w:jc w:val="left"/>
              <w:rPr>
                <w:sz w:val="16"/>
              </w:rPr>
            </w:pPr>
          </w:p>
        </w:tc>
      </w:tr>
      <w:tr w:rsidR="00151BAD" w14:paraId="0569C43C" w14:textId="77777777">
        <w:trPr>
          <w:trHeight w:val="331"/>
        </w:trPr>
        <w:tc>
          <w:tcPr>
            <w:tcW w:w="888" w:type="dxa"/>
            <w:tcBorders>
              <w:top w:val="nil"/>
              <w:bottom w:val="nil"/>
            </w:tcBorders>
          </w:tcPr>
          <w:p w14:paraId="3BE609E1" w14:textId="77777777" w:rsidR="00151BAD" w:rsidRDefault="00AC1F28">
            <w:pPr>
              <w:pStyle w:val="TableParagraph"/>
              <w:spacing w:before="69"/>
              <w:ind w:left="242"/>
              <w:jc w:val="left"/>
              <w:rPr>
                <w:sz w:val="16"/>
              </w:rPr>
            </w:pPr>
            <w:r>
              <w:rPr>
                <w:sz w:val="16"/>
              </w:rPr>
              <w:t>MC24</w:t>
            </w:r>
          </w:p>
        </w:tc>
        <w:tc>
          <w:tcPr>
            <w:tcW w:w="734" w:type="dxa"/>
            <w:tcBorders>
              <w:top w:val="nil"/>
              <w:bottom w:val="nil"/>
            </w:tcBorders>
          </w:tcPr>
          <w:p w14:paraId="0315E019"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7942CD0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2BFD332" w14:textId="77777777" w:rsidR="00151BAD" w:rsidRDefault="00151BAD">
            <w:pPr>
              <w:pStyle w:val="TableParagraph"/>
              <w:spacing w:before="0"/>
              <w:jc w:val="left"/>
              <w:rPr>
                <w:sz w:val="16"/>
              </w:rPr>
            </w:pPr>
          </w:p>
        </w:tc>
        <w:tc>
          <w:tcPr>
            <w:tcW w:w="863" w:type="dxa"/>
            <w:tcBorders>
              <w:top w:val="nil"/>
              <w:bottom w:val="nil"/>
            </w:tcBorders>
          </w:tcPr>
          <w:p w14:paraId="6415ED51" w14:textId="77777777" w:rsidR="00151BAD" w:rsidRDefault="00AC1F28">
            <w:pPr>
              <w:pStyle w:val="TableParagraph"/>
              <w:spacing w:before="69"/>
              <w:ind w:left="67" w:right="55"/>
              <w:rPr>
                <w:sz w:val="16"/>
              </w:rPr>
            </w:pPr>
            <w:r>
              <w:rPr>
                <w:sz w:val="16"/>
              </w:rPr>
              <w:t>1989313</w:t>
            </w:r>
          </w:p>
        </w:tc>
        <w:tc>
          <w:tcPr>
            <w:tcW w:w="700" w:type="dxa"/>
            <w:tcBorders>
              <w:top w:val="nil"/>
              <w:bottom w:val="nil"/>
            </w:tcBorders>
          </w:tcPr>
          <w:p w14:paraId="383E398F" w14:textId="77777777" w:rsidR="00151BAD" w:rsidRDefault="00AC1F28">
            <w:pPr>
              <w:pStyle w:val="TableParagraph"/>
              <w:spacing w:before="69"/>
              <w:ind w:right="254"/>
              <w:jc w:val="right"/>
              <w:rPr>
                <w:sz w:val="16"/>
              </w:rPr>
            </w:pPr>
            <w:r>
              <w:rPr>
                <w:sz w:val="16"/>
              </w:rPr>
              <w:t>48</w:t>
            </w:r>
          </w:p>
        </w:tc>
        <w:tc>
          <w:tcPr>
            <w:tcW w:w="753" w:type="dxa"/>
            <w:tcBorders>
              <w:top w:val="nil"/>
              <w:bottom w:val="nil"/>
            </w:tcBorders>
          </w:tcPr>
          <w:p w14:paraId="4632E376" w14:textId="77777777" w:rsidR="00151BAD" w:rsidRDefault="00AC1F28">
            <w:pPr>
              <w:pStyle w:val="TableParagraph"/>
              <w:spacing w:before="69"/>
              <w:ind w:left="263" w:right="242"/>
              <w:rPr>
                <w:sz w:val="16"/>
              </w:rPr>
            </w:pPr>
            <w:r>
              <w:rPr>
                <w:sz w:val="16"/>
              </w:rPr>
              <w:t>02</w:t>
            </w:r>
          </w:p>
        </w:tc>
        <w:tc>
          <w:tcPr>
            <w:tcW w:w="695" w:type="dxa"/>
            <w:tcBorders>
              <w:top w:val="nil"/>
              <w:bottom w:val="nil"/>
            </w:tcBorders>
          </w:tcPr>
          <w:p w14:paraId="294D0EC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0C3C5A6F" w14:textId="77777777" w:rsidR="00151BAD" w:rsidRDefault="00AC1F28">
            <w:pPr>
              <w:pStyle w:val="TableParagraph"/>
              <w:spacing w:before="69"/>
              <w:ind w:left="286"/>
              <w:jc w:val="left"/>
              <w:rPr>
                <w:sz w:val="16"/>
              </w:rPr>
            </w:pPr>
            <w:r>
              <w:rPr>
                <w:sz w:val="16"/>
              </w:rPr>
              <w:t>9G</w:t>
            </w:r>
          </w:p>
        </w:tc>
        <w:tc>
          <w:tcPr>
            <w:tcW w:w="736" w:type="dxa"/>
            <w:tcBorders>
              <w:top w:val="nil"/>
              <w:bottom w:val="nil"/>
            </w:tcBorders>
          </w:tcPr>
          <w:p w14:paraId="02661704" w14:textId="77777777" w:rsidR="00151BAD" w:rsidRDefault="00AC1F28">
            <w:pPr>
              <w:pStyle w:val="TableParagraph"/>
              <w:spacing w:before="69"/>
              <w:ind w:left="24"/>
              <w:rPr>
                <w:sz w:val="16"/>
              </w:rPr>
            </w:pPr>
            <w:r>
              <w:rPr>
                <w:sz w:val="16"/>
              </w:rPr>
              <w:t>48</w:t>
            </w:r>
          </w:p>
        </w:tc>
        <w:tc>
          <w:tcPr>
            <w:tcW w:w="734" w:type="dxa"/>
            <w:tcBorders>
              <w:top w:val="nil"/>
              <w:bottom w:val="nil"/>
            </w:tcBorders>
          </w:tcPr>
          <w:p w14:paraId="218D9AE5" w14:textId="77777777" w:rsidR="00151BAD" w:rsidRDefault="00AC1F28">
            <w:pPr>
              <w:pStyle w:val="TableParagraph"/>
              <w:spacing w:before="69"/>
              <w:ind w:left="27" w:right="2"/>
              <w:rPr>
                <w:sz w:val="16"/>
              </w:rPr>
            </w:pPr>
            <w:r>
              <w:rPr>
                <w:sz w:val="16"/>
              </w:rPr>
              <w:t>PA 48</w:t>
            </w:r>
          </w:p>
        </w:tc>
        <w:tc>
          <w:tcPr>
            <w:tcW w:w="739" w:type="dxa"/>
            <w:tcBorders>
              <w:top w:val="nil"/>
              <w:bottom w:val="nil"/>
            </w:tcBorders>
          </w:tcPr>
          <w:p w14:paraId="507BFDA3" w14:textId="77777777" w:rsidR="00151BAD" w:rsidRDefault="00AC1F28">
            <w:pPr>
              <w:pStyle w:val="TableParagraph"/>
              <w:spacing w:before="69"/>
              <w:ind w:left="26"/>
              <w:rPr>
                <w:sz w:val="16"/>
              </w:rPr>
            </w:pPr>
            <w:r>
              <w:rPr>
                <w:sz w:val="16"/>
              </w:rPr>
              <w:t>PA 48</w:t>
            </w:r>
          </w:p>
        </w:tc>
        <w:tc>
          <w:tcPr>
            <w:tcW w:w="753" w:type="dxa"/>
            <w:tcBorders>
              <w:top w:val="nil"/>
              <w:bottom w:val="nil"/>
            </w:tcBorders>
          </w:tcPr>
          <w:p w14:paraId="3FBE3AC5" w14:textId="77777777" w:rsidR="00151BAD" w:rsidRDefault="00151BAD">
            <w:pPr>
              <w:pStyle w:val="TableParagraph"/>
              <w:spacing w:before="0"/>
              <w:jc w:val="left"/>
              <w:rPr>
                <w:sz w:val="16"/>
              </w:rPr>
            </w:pPr>
          </w:p>
        </w:tc>
        <w:tc>
          <w:tcPr>
            <w:tcW w:w="880" w:type="dxa"/>
            <w:tcBorders>
              <w:top w:val="nil"/>
              <w:bottom w:val="nil"/>
            </w:tcBorders>
          </w:tcPr>
          <w:p w14:paraId="7FE16843" w14:textId="77777777" w:rsidR="00151BAD" w:rsidRDefault="00151BAD">
            <w:pPr>
              <w:pStyle w:val="TableParagraph"/>
              <w:spacing w:before="0"/>
              <w:jc w:val="left"/>
              <w:rPr>
                <w:sz w:val="16"/>
              </w:rPr>
            </w:pPr>
          </w:p>
        </w:tc>
      </w:tr>
      <w:tr w:rsidR="00151BAD" w14:paraId="23B50355" w14:textId="77777777">
        <w:trPr>
          <w:trHeight w:val="331"/>
        </w:trPr>
        <w:tc>
          <w:tcPr>
            <w:tcW w:w="888" w:type="dxa"/>
            <w:tcBorders>
              <w:top w:val="nil"/>
              <w:bottom w:val="nil"/>
            </w:tcBorders>
            <w:shd w:val="clear" w:color="auto" w:fill="DADADA"/>
          </w:tcPr>
          <w:p w14:paraId="4599E8DF" w14:textId="77777777" w:rsidR="00151BAD" w:rsidRDefault="00AC1F28">
            <w:pPr>
              <w:pStyle w:val="TableParagraph"/>
              <w:spacing w:before="69"/>
              <w:ind w:left="242"/>
              <w:jc w:val="left"/>
              <w:rPr>
                <w:sz w:val="16"/>
              </w:rPr>
            </w:pPr>
            <w:r>
              <w:rPr>
                <w:sz w:val="16"/>
              </w:rPr>
              <w:t>MC25</w:t>
            </w:r>
          </w:p>
        </w:tc>
        <w:tc>
          <w:tcPr>
            <w:tcW w:w="734" w:type="dxa"/>
            <w:tcBorders>
              <w:top w:val="nil"/>
              <w:bottom w:val="nil"/>
            </w:tcBorders>
            <w:shd w:val="clear" w:color="auto" w:fill="DADADA"/>
          </w:tcPr>
          <w:p w14:paraId="3C8779E5"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45C1996"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C4E6FB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820088E" w14:textId="77777777" w:rsidR="00151BAD" w:rsidRDefault="00AC1F28">
            <w:pPr>
              <w:pStyle w:val="TableParagraph"/>
              <w:spacing w:before="69"/>
              <w:ind w:left="68" w:right="55"/>
              <w:rPr>
                <w:sz w:val="16"/>
              </w:rPr>
            </w:pPr>
            <w:r>
              <w:rPr>
                <w:sz w:val="16"/>
              </w:rPr>
              <w:t>1989313</w:t>
            </w:r>
          </w:p>
        </w:tc>
        <w:tc>
          <w:tcPr>
            <w:tcW w:w="700" w:type="dxa"/>
            <w:tcBorders>
              <w:top w:val="nil"/>
              <w:bottom w:val="nil"/>
            </w:tcBorders>
            <w:shd w:val="clear" w:color="auto" w:fill="DADADA"/>
          </w:tcPr>
          <w:p w14:paraId="7FF52A51" w14:textId="77777777" w:rsidR="00151BAD" w:rsidRDefault="00AC1F28">
            <w:pPr>
              <w:pStyle w:val="TableParagraph"/>
              <w:spacing w:before="69"/>
              <w:ind w:right="254"/>
              <w:jc w:val="right"/>
              <w:rPr>
                <w:sz w:val="16"/>
              </w:rPr>
            </w:pPr>
            <w:r>
              <w:rPr>
                <w:sz w:val="16"/>
              </w:rPr>
              <w:t>48</w:t>
            </w:r>
          </w:p>
        </w:tc>
        <w:tc>
          <w:tcPr>
            <w:tcW w:w="753" w:type="dxa"/>
            <w:tcBorders>
              <w:top w:val="nil"/>
              <w:bottom w:val="nil"/>
            </w:tcBorders>
            <w:shd w:val="clear" w:color="auto" w:fill="DADADA"/>
          </w:tcPr>
          <w:p w14:paraId="7B6553A4"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7946C24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A97CF79"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1CFF18EB" w14:textId="77777777" w:rsidR="00151BAD" w:rsidRDefault="00AC1F28">
            <w:pPr>
              <w:pStyle w:val="TableParagraph"/>
              <w:spacing w:before="69"/>
              <w:ind w:left="24"/>
              <w:rPr>
                <w:sz w:val="16"/>
              </w:rPr>
            </w:pPr>
            <w:r>
              <w:rPr>
                <w:sz w:val="16"/>
              </w:rPr>
              <w:t>48</w:t>
            </w:r>
          </w:p>
        </w:tc>
        <w:tc>
          <w:tcPr>
            <w:tcW w:w="734" w:type="dxa"/>
            <w:tcBorders>
              <w:top w:val="nil"/>
              <w:bottom w:val="nil"/>
            </w:tcBorders>
            <w:shd w:val="clear" w:color="auto" w:fill="DADADA"/>
          </w:tcPr>
          <w:p w14:paraId="016BBF8C" w14:textId="77777777" w:rsidR="00151BAD" w:rsidRDefault="00AC1F28">
            <w:pPr>
              <w:pStyle w:val="TableParagraph"/>
              <w:spacing w:before="69"/>
              <w:ind w:left="27" w:right="2"/>
              <w:rPr>
                <w:sz w:val="16"/>
              </w:rPr>
            </w:pPr>
            <w:r>
              <w:rPr>
                <w:sz w:val="16"/>
              </w:rPr>
              <w:t>PA 48</w:t>
            </w:r>
          </w:p>
        </w:tc>
        <w:tc>
          <w:tcPr>
            <w:tcW w:w="739" w:type="dxa"/>
            <w:tcBorders>
              <w:top w:val="nil"/>
              <w:bottom w:val="nil"/>
            </w:tcBorders>
            <w:shd w:val="clear" w:color="auto" w:fill="DADADA"/>
          </w:tcPr>
          <w:p w14:paraId="1DA01EF9" w14:textId="77777777" w:rsidR="00151BAD" w:rsidRDefault="00AC1F28">
            <w:pPr>
              <w:pStyle w:val="TableParagraph"/>
              <w:spacing w:before="69"/>
              <w:ind w:left="26"/>
              <w:rPr>
                <w:sz w:val="16"/>
              </w:rPr>
            </w:pPr>
            <w:r>
              <w:rPr>
                <w:sz w:val="16"/>
              </w:rPr>
              <w:t>PA 48</w:t>
            </w:r>
          </w:p>
        </w:tc>
        <w:tc>
          <w:tcPr>
            <w:tcW w:w="753" w:type="dxa"/>
            <w:tcBorders>
              <w:top w:val="nil"/>
              <w:bottom w:val="nil"/>
            </w:tcBorders>
            <w:shd w:val="clear" w:color="auto" w:fill="DADADA"/>
          </w:tcPr>
          <w:p w14:paraId="22D10A6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887FB00" w14:textId="77777777" w:rsidR="00151BAD" w:rsidRDefault="00151BAD">
            <w:pPr>
              <w:pStyle w:val="TableParagraph"/>
              <w:spacing w:before="0"/>
              <w:jc w:val="left"/>
              <w:rPr>
                <w:sz w:val="16"/>
              </w:rPr>
            </w:pPr>
          </w:p>
        </w:tc>
      </w:tr>
      <w:tr w:rsidR="00151BAD" w14:paraId="5B7C4AED" w14:textId="77777777">
        <w:trPr>
          <w:trHeight w:val="331"/>
        </w:trPr>
        <w:tc>
          <w:tcPr>
            <w:tcW w:w="888" w:type="dxa"/>
            <w:tcBorders>
              <w:top w:val="nil"/>
              <w:bottom w:val="nil"/>
            </w:tcBorders>
          </w:tcPr>
          <w:p w14:paraId="724DAB3E" w14:textId="77777777" w:rsidR="00151BAD" w:rsidRDefault="00AC1F28">
            <w:pPr>
              <w:pStyle w:val="TableParagraph"/>
              <w:spacing w:before="69"/>
              <w:ind w:left="242"/>
              <w:jc w:val="left"/>
              <w:rPr>
                <w:sz w:val="16"/>
              </w:rPr>
            </w:pPr>
            <w:r>
              <w:rPr>
                <w:sz w:val="16"/>
              </w:rPr>
              <w:t>MC26</w:t>
            </w:r>
          </w:p>
        </w:tc>
        <w:tc>
          <w:tcPr>
            <w:tcW w:w="734" w:type="dxa"/>
            <w:tcBorders>
              <w:top w:val="nil"/>
              <w:bottom w:val="nil"/>
            </w:tcBorders>
          </w:tcPr>
          <w:p w14:paraId="28AF61C9"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6B472406"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33DE960" w14:textId="77777777" w:rsidR="00151BAD" w:rsidRDefault="00151BAD">
            <w:pPr>
              <w:pStyle w:val="TableParagraph"/>
              <w:spacing w:before="0"/>
              <w:jc w:val="left"/>
              <w:rPr>
                <w:sz w:val="16"/>
              </w:rPr>
            </w:pPr>
          </w:p>
        </w:tc>
        <w:tc>
          <w:tcPr>
            <w:tcW w:w="863" w:type="dxa"/>
            <w:tcBorders>
              <w:top w:val="nil"/>
              <w:bottom w:val="nil"/>
            </w:tcBorders>
          </w:tcPr>
          <w:p w14:paraId="192ED0A2" w14:textId="77777777" w:rsidR="00151BAD" w:rsidRDefault="00AC1F28">
            <w:pPr>
              <w:pStyle w:val="TableParagraph"/>
              <w:spacing w:before="69"/>
              <w:ind w:left="67" w:right="55"/>
              <w:rPr>
                <w:sz w:val="16"/>
              </w:rPr>
            </w:pPr>
            <w:r>
              <w:rPr>
                <w:sz w:val="16"/>
              </w:rPr>
              <w:t>1989313</w:t>
            </w:r>
          </w:p>
        </w:tc>
        <w:tc>
          <w:tcPr>
            <w:tcW w:w="700" w:type="dxa"/>
            <w:tcBorders>
              <w:top w:val="nil"/>
              <w:bottom w:val="nil"/>
            </w:tcBorders>
          </w:tcPr>
          <w:p w14:paraId="340698A4" w14:textId="77777777" w:rsidR="00151BAD" w:rsidRDefault="00AC1F28">
            <w:pPr>
              <w:pStyle w:val="TableParagraph"/>
              <w:spacing w:before="69"/>
              <w:ind w:right="254"/>
              <w:jc w:val="right"/>
              <w:rPr>
                <w:sz w:val="16"/>
              </w:rPr>
            </w:pPr>
            <w:r>
              <w:rPr>
                <w:sz w:val="16"/>
              </w:rPr>
              <w:t>48</w:t>
            </w:r>
          </w:p>
        </w:tc>
        <w:tc>
          <w:tcPr>
            <w:tcW w:w="753" w:type="dxa"/>
            <w:tcBorders>
              <w:top w:val="nil"/>
              <w:bottom w:val="nil"/>
            </w:tcBorders>
          </w:tcPr>
          <w:p w14:paraId="7C1A917C"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24C2DF2"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5F8B65F8" w14:textId="77777777" w:rsidR="00151BAD" w:rsidRDefault="00AC1F28">
            <w:pPr>
              <w:pStyle w:val="TableParagraph"/>
              <w:spacing w:before="69"/>
              <w:ind w:left="302"/>
              <w:jc w:val="left"/>
              <w:rPr>
                <w:sz w:val="16"/>
              </w:rPr>
            </w:pPr>
            <w:r>
              <w:rPr>
                <w:sz w:val="16"/>
              </w:rPr>
              <w:t>97</w:t>
            </w:r>
          </w:p>
        </w:tc>
        <w:tc>
          <w:tcPr>
            <w:tcW w:w="736" w:type="dxa"/>
            <w:tcBorders>
              <w:top w:val="nil"/>
              <w:bottom w:val="nil"/>
            </w:tcBorders>
          </w:tcPr>
          <w:p w14:paraId="01D3B8C2" w14:textId="77777777" w:rsidR="00151BAD" w:rsidRDefault="00AC1F28">
            <w:pPr>
              <w:pStyle w:val="TableParagraph"/>
              <w:spacing w:before="69"/>
              <w:ind w:left="24"/>
              <w:rPr>
                <w:sz w:val="16"/>
              </w:rPr>
            </w:pPr>
            <w:r>
              <w:rPr>
                <w:sz w:val="16"/>
              </w:rPr>
              <w:t>48</w:t>
            </w:r>
          </w:p>
        </w:tc>
        <w:tc>
          <w:tcPr>
            <w:tcW w:w="734" w:type="dxa"/>
            <w:tcBorders>
              <w:top w:val="nil"/>
              <w:bottom w:val="nil"/>
            </w:tcBorders>
          </w:tcPr>
          <w:p w14:paraId="32639FE7" w14:textId="77777777" w:rsidR="00151BAD" w:rsidRDefault="00AC1F28">
            <w:pPr>
              <w:pStyle w:val="TableParagraph"/>
              <w:spacing w:before="69"/>
              <w:ind w:left="27" w:right="2"/>
              <w:rPr>
                <w:sz w:val="16"/>
              </w:rPr>
            </w:pPr>
            <w:r>
              <w:rPr>
                <w:sz w:val="16"/>
              </w:rPr>
              <w:t>PA 48</w:t>
            </w:r>
          </w:p>
        </w:tc>
        <w:tc>
          <w:tcPr>
            <w:tcW w:w="739" w:type="dxa"/>
            <w:tcBorders>
              <w:top w:val="nil"/>
              <w:bottom w:val="nil"/>
            </w:tcBorders>
          </w:tcPr>
          <w:p w14:paraId="32FA27F4" w14:textId="77777777" w:rsidR="00151BAD" w:rsidRDefault="00AC1F28">
            <w:pPr>
              <w:pStyle w:val="TableParagraph"/>
              <w:spacing w:before="69"/>
              <w:ind w:left="26"/>
              <w:rPr>
                <w:sz w:val="16"/>
              </w:rPr>
            </w:pPr>
            <w:r>
              <w:rPr>
                <w:sz w:val="16"/>
              </w:rPr>
              <w:t>PA 48</w:t>
            </w:r>
          </w:p>
        </w:tc>
        <w:tc>
          <w:tcPr>
            <w:tcW w:w="753" w:type="dxa"/>
            <w:tcBorders>
              <w:top w:val="nil"/>
              <w:bottom w:val="nil"/>
            </w:tcBorders>
          </w:tcPr>
          <w:p w14:paraId="41DB8D9D" w14:textId="77777777" w:rsidR="00151BAD" w:rsidRDefault="00151BAD">
            <w:pPr>
              <w:pStyle w:val="TableParagraph"/>
              <w:spacing w:before="0"/>
              <w:jc w:val="left"/>
              <w:rPr>
                <w:sz w:val="16"/>
              </w:rPr>
            </w:pPr>
          </w:p>
        </w:tc>
        <w:tc>
          <w:tcPr>
            <w:tcW w:w="880" w:type="dxa"/>
            <w:tcBorders>
              <w:top w:val="nil"/>
              <w:bottom w:val="nil"/>
            </w:tcBorders>
          </w:tcPr>
          <w:p w14:paraId="1ED48EF0" w14:textId="77777777" w:rsidR="00151BAD" w:rsidRDefault="00151BAD">
            <w:pPr>
              <w:pStyle w:val="TableParagraph"/>
              <w:spacing w:before="0"/>
              <w:jc w:val="left"/>
              <w:rPr>
                <w:sz w:val="16"/>
              </w:rPr>
            </w:pPr>
          </w:p>
        </w:tc>
      </w:tr>
      <w:tr w:rsidR="00151BAD" w14:paraId="68CC67DC" w14:textId="77777777">
        <w:trPr>
          <w:trHeight w:val="331"/>
        </w:trPr>
        <w:tc>
          <w:tcPr>
            <w:tcW w:w="888" w:type="dxa"/>
            <w:tcBorders>
              <w:top w:val="nil"/>
              <w:bottom w:val="nil"/>
            </w:tcBorders>
            <w:shd w:val="clear" w:color="auto" w:fill="DADADA"/>
          </w:tcPr>
          <w:p w14:paraId="4A5359B6" w14:textId="77777777" w:rsidR="00151BAD" w:rsidRDefault="00AC1F28">
            <w:pPr>
              <w:pStyle w:val="TableParagraph"/>
              <w:spacing w:before="69"/>
              <w:ind w:left="242"/>
              <w:jc w:val="left"/>
              <w:rPr>
                <w:sz w:val="16"/>
              </w:rPr>
            </w:pPr>
            <w:r>
              <w:rPr>
                <w:sz w:val="16"/>
              </w:rPr>
              <w:t>MC27</w:t>
            </w:r>
          </w:p>
        </w:tc>
        <w:tc>
          <w:tcPr>
            <w:tcW w:w="734" w:type="dxa"/>
            <w:tcBorders>
              <w:top w:val="nil"/>
              <w:bottom w:val="nil"/>
            </w:tcBorders>
            <w:shd w:val="clear" w:color="auto" w:fill="DADADA"/>
          </w:tcPr>
          <w:p w14:paraId="7AA57F5E"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A143AB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351CC11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B295871" w14:textId="77777777" w:rsidR="00151BAD" w:rsidRDefault="00AC1F28">
            <w:pPr>
              <w:pStyle w:val="TableParagraph"/>
              <w:spacing w:before="69"/>
              <w:ind w:left="68" w:right="55"/>
              <w:rPr>
                <w:sz w:val="16"/>
              </w:rPr>
            </w:pPr>
            <w:r>
              <w:rPr>
                <w:sz w:val="16"/>
              </w:rPr>
              <w:t>2002069</w:t>
            </w:r>
          </w:p>
        </w:tc>
        <w:tc>
          <w:tcPr>
            <w:tcW w:w="700" w:type="dxa"/>
            <w:tcBorders>
              <w:top w:val="nil"/>
              <w:bottom w:val="nil"/>
            </w:tcBorders>
            <w:shd w:val="clear" w:color="auto" w:fill="DADADA"/>
          </w:tcPr>
          <w:p w14:paraId="6C32B7E5" w14:textId="77777777" w:rsidR="00151BAD" w:rsidRDefault="00AC1F28">
            <w:pPr>
              <w:pStyle w:val="TableParagraph"/>
              <w:spacing w:before="69"/>
              <w:ind w:right="254"/>
              <w:jc w:val="right"/>
              <w:rPr>
                <w:sz w:val="16"/>
              </w:rPr>
            </w:pPr>
            <w:r>
              <w:rPr>
                <w:sz w:val="16"/>
              </w:rPr>
              <w:t>47</w:t>
            </w:r>
          </w:p>
        </w:tc>
        <w:tc>
          <w:tcPr>
            <w:tcW w:w="753" w:type="dxa"/>
            <w:tcBorders>
              <w:top w:val="nil"/>
              <w:bottom w:val="nil"/>
            </w:tcBorders>
            <w:shd w:val="clear" w:color="auto" w:fill="DADADA"/>
          </w:tcPr>
          <w:p w14:paraId="70C5CC04" w14:textId="77777777" w:rsidR="00151BAD" w:rsidRDefault="00AC1F28">
            <w:pPr>
              <w:pStyle w:val="TableParagraph"/>
              <w:spacing w:before="69"/>
              <w:ind w:left="263" w:right="242"/>
              <w:rPr>
                <w:sz w:val="16"/>
              </w:rPr>
            </w:pPr>
            <w:r>
              <w:rPr>
                <w:sz w:val="16"/>
              </w:rPr>
              <w:t>02</w:t>
            </w:r>
          </w:p>
        </w:tc>
        <w:tc>
          <w:tcPr>
            <w:tcW w:w="695" w:type="dxa"/>
            <w:tcBorders>
              <w:top w:val="nil"/>
              <w:bottom w:val="nil"/>
            </w:tcBorders>
            <w:shd w:val="clear" w:color="auto" w:fill="DADADA"/>
          </w:tcPr>
          <w:p w14:paraId="6F30B128"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3A09478A" w14:textId="77777777" w:rsidR="00151BAD" w:rsidRDefault="00AC1F28">
            <w:pPr>
              <w:pStyle w:val="TableParagraph"/>
              <w:spacing w:before="69"/>
              <w:ind w:left="286"/>
              <w:jc w:val="left"/>
              <w:rPr>
                <w:sz w:val="16"/>
              </w:rPr>
            </w:pPr>
            <w:r>
              <w:rPr>
                <w:sz w:val="16"/>
              </w:rPr>
              <w:t>5G</w:t>
            </w:r>
          </w:p>
        </w:tc>
        <w:tc>
          <w:tcPr>
            <w:tcW w:w="736" w:type="dxa"/>
            <w:tcBorders>
              <w:top w:val="nil"/>
              <w:bottom w:val="nil"/>
            </w:tcBorders>
            <w:shd w:val="clear" w:color="auto" w:fill="DADADA"/>
          </w:tcPr>
          <w:p w14:paraId="110A444A" w14:textId="77777777" w:rsidR="00151BAD" w:rsidRDefault="00AC1F28">
            <w:pPr>
              <w:pStyle w:val="TableParagraph"/>
              <w:spacing w:before="69"/>
              <w:ind w:left="20"/>
              <w:rPr>
                <w:sz w:val="16"/>
              </w:rPr>
            </w:pPr>
            <w:r>
              <w:rPr>
                <w:sz w:val="16"/>
              </w:rPr>
              <w:t>TR</w:t>
            </w:r>
          </w:p>
        </w:tc>
        <w:tc>
          <w:tcPr>
            <w:tcW w:w="734" w:type="dxa"/>
            <w:tcBorders>
              <w:top w:val="nil"/>
              <w:bottom w:val="nil"/>
            </w:tcBorders>
            <w:shd w:val="clear" w:color="auto" w:fill="DADADA"/>
          </w:tcPr>
          <w:p w14:paraId="51EA857A" w14:textId="77777777" w:rsidR="00151BAD" w:rsidRDefault="00AC1F28">
            <w:pPr>
              <w:pStyle w:val="TableParagraph"/>
              <w:spacing w:before="69"/>
              <w:ind w:left="27" w:right="1"/>
              <w:rPr>
                <w:sz w:val="16"/>
              </w:rPr>
            </w:pPr>
            <w:r>
              <w:rPr>
                <w:sz w:val="16"/>
              </w:rPr>
              <w:t>PA TR</w:t>
            </w:r>
          </w:p>
        </w:tc>
        <w:tc>
          <w:tcPr>
            <w:tcW w:w="739" w:type="dxa"/>
            <w:tcBorders>
              <w:top w:val="nil"/>
              <w:bottom w:val="nil"/>
            </w:tcBorders>
            <w:shd w:val="clear" w:color="auto" w:fill="DADADA"/>
          </w:tcPr>
          <w:p w14:paraId="2D0F74CF" w14:textId="77777777" w:rsidR="00151BAD" w:rsidRDefault="00AC1F28">
            <w:pPr>
              <w:pStyle w:val="TableParagraph"/>
              <w:spacing w:before="69"/>
              <w:ind w:left="26"/>
              <w:rPr>
                <w:sz w:val="16"/>
              </w:rPr>
            </w:pPr>
            <w:r>
              <w:rPr>
                <w:sz w:val="16"/>
              </w:rPr>
              <w:t>PA TR</w:t>
            </w:r>
          </w:p>
        </w:tc>
        <w:tc>
          <w:tcPr>
            <w:tcW w:w="753" w:type="dxa"/>
            <w:tcBorders>
              <w:top w:val="nil"/>
              <w:bottom w:val="nil"/>
            </w:tcBorders>
            <w:shd w:val="clear" w:color="auto" w:fill="DADADA"/>
          </w:tcPr>
          <w:p w14:paraId="4500FAB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19F56A9" w14:textId="77777777" w:rsidR="00151BAD" w:rsidRDefault="00151BAD">
            <w:pPr>
              <w:pStyle w:val="TableParagraph"/>
              <w:spacing w:before="0"/>
              <w:jc w:val="left"/>
              <w:rPr>
                <w:sz w:val="16"/>
              </w:rPr>
            </w:pPr>
          </w:p>
        </w:tc>
      </w:tr>
      <w:tr w:rsidR="00151BAD" w14:paraId="12D8F450" w14:textId="77777777">
        <w:trPr>
          <w:trHeight w:val="331"/>
        </w:trPr>
        <w:tc>
          <w:tcPr>
            <w:tcW w:w="888" w:type="dxa"/>
            <w:tcBorders>
              <w:top w:val="nil"/>
              <w:bottom w:val="nil"/>
            </w:tcBorders>
          </w:tcPr>
          <w:p w14:paraId="04B9544B" w14:textId="77777777" w:rsidR="00151BAD" w:rsidRDefault="00AC1F28">
            <w:pPr>
              <w:pStyle w:val="TableParagraph"/>
              <w:spacing w:before="69"/>
              <w:ind w:left="242"/>
              <w:jc w:val="left"/>
              <w:rPr>
                <w:sz w:val="16"/>
              </w:rPr>
            </w:pPr>
            <w:r>
              <w:rPr>
                <w:sz w:val="16"/>
              </w:rPr>
              <w:t>MC28</w:t>
            </w:r>
          </w:p>
        </w:tc>
        <w:tc>
          <w:tcPr>
            <w:tcW w:w="734" w:type="dxa"/>
            <w:tcBorders>
              <w:top w:val="nil"/>
              <w:bottom w:val="nil"/>
            </w:tcBorders>
          </w:tcPr>
          <w:p w14:paraId="54E36DE7"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33FC1AA6"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9972313" w14:textId="77777777" w:rsidR="00151BAD" w:rsidRDefault="00151BAD">
            <w:pPr>
              <w:pStyle w:val="TableParagraph"/>
              <w:spacing w:before="0"/>
              <w:jc w:val="left"/>
              <w:rPr>
                <w:sz w:val="16"/>
              </w:rPr>
            </w:pPr>
          </w:p>
        </w:tc>
        <w:tc>
          <w:tcPr>
            <w:tcW w:w="863" w:type="dxa"/>
            <w:tcBorders>
              <w:top w:val="nil"/>
              <w:bottom w:val="nil"/>
            </w:tcBorders>
          </w:tcPr>
          <w:p w14:paraId="662988C2" w14:textId="77777777" w:rsidR="00151BAD" w:rsidRDefault="00AC1F28">
            <w:pPr>
              <w:pStyle w:val="TableParagraph"/>
              <w:spacing w:before="69"/>
              <w:ind w:left="67" w:right="55"/>
              <w:rPr>
                <w:sz w:val="16"/>
              </w:rPr>
            </w:pPr>
            <w:r>
              <w:rPr>
                <w:sz w:val="16"/>
              </w:rPr>
              <w:t>2002069</w:t>
            </w:r>
          </w:p>
        </w:tc>
        <w:tc>
          <w:tcPr>
            <w:tcW w:w="700" w:type="dxa"/>
            <w:tcBorders>
              <w:top w:val="nil"/>
              <w:bottom w:val="nil"/>
            </w:tcBorders>
          </w:tcPr>
          <w:p w14:paraId="62707A27" w14:textId="77777777" w:rsidR="00151BAD" w:rsidRDefault="00AC1F28">
            <w:pPr>
              <w:pStyle w:val="TableParagraph"/>
              <w:spacing w:before="69"/>
              <w:ind w:right="254"/>
              <w:jc w:val="right"/>
              <w:rPr>
                <w:sz w:val="16"/>
              </w:rPr>
            </w:pPr>
            <w:r>
              <w:rPr>
                <w:sz w:val="16"/>
              </w:rPr>
              <w:t>47</w:t>
            </w:r>
          </w:p>
        </w:tc>
        <w:tc>
          <w:tcPr>
            <w:tcW w:w="753" w:type="dxa"/>
            <w:tcBorders>
              <w:top w:val="nil"/>
              <w:bottom w:val="nil"/>
            </w:tcBorders>
          </w:tcPr>
          <w:p w14:paraId="100B17CB" w14:textId="77777777" w:rsidR="00151BAD" w:rsidRDefault="00AC1F28">
            <w:pPr>
              <w:pStyle w:val="TableParagraph"/>
              <w:spacing w:before="69"/>
              <w:ind w:left="263" w:right="242"/>
              <w:rPr>
                <w:sz w:val="16"/>
              </w:rPr>
            </w:pPr>
            <w:r>
              <w:rPr>
                <w:sz w:val="16"/>
              </w:rPr>
              <w:t>02</w:t>
            </w:r>
          </w:p>
        </w:tc>
        <w:tc>
          <w:tcPr>
            <w:tcW w:w="695" w:type="dxa"/>
            <w:tcBorders>
              <w:top w:val="nil"/>
              <w:bottom w:val="nil"/>
            </w:tcBorders>
          </w:tcPr>
          <w:p w14:paraId="149C7042"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508B5F94" w14:textId="77777777" w:rsidR="00151BAD" w:rsidRDefault="00AC1F28">
            <w:pPr>
              <w:pStyle w:val="TableParagraph"/>
              <w:spacing w:before="69"/>
              <w:ind w:left="286"/>
              <w:jc w:val="left"/>
              <w:rPr>
                <w:sz w:val="16"/>
              </w:rPr>
            </w:pPr>
            <w:r>
              <w:rPr>
                <w:sz w:val="16"/>
              </w:rPr>
              <w:t>9G</w:t>
            </w:r>
          </w:p>
        </w:tc>
        <w:tc>
          <w:tcPr>
            <w:tcW w:w="736" w:type="dxa"/>
            <w:tcBorders>
              <w:top w:val="nil"/>
              <w:bottom w:val="nil"/>
            </w:tcBorders>
          </w:tcPr>
          <w:p w14:paraId="0DDE952C" w14:textId="77777777" w:rsidR="00151BAD" w:rsidRDefault="00AC1F28">
            <w:pPr>
              <w:pStyle w:val="TableParagraph"/>
              <w:spacing w:before="69"/>
              <w:ind w:left="20"/>
              <w:rPr>
                <w:sz w:val="16"/>
              </w:rPr>
            </w:pPr>
            <w:r>
              <w:rPr>
                <w:sz w:val="16"/>
              </w:rPr>
              <w:t>TR</w:t>
            </w:r>
          </w:p>
        </w:tc>
        <w:tc>
          <w:tcPr>
            <w:tcW w:w="734" w:type="dxa"/>
            <w:tcBorders>
              <w:top w:val="nil"/>
              <w:bottom w:val="nil"/>
            </w:tcBorders>
          </w:tcPr>
          <w:p w14:paraId="2F0D7BBF" w14:textId="77777777" w:rsidR="00151BAD" w:rsidRDefault="00AC1F28">
            <w:pPr>
              <w:pStyle w:val="TableParagraph"/>
              <w:spacing w:before="69"/>
              <w:ind w:left="25" w:right="2"/>
              <w:rPr>
                <w:sz w:val="16"/>
              </w:rPr>
            </w:pPr>
            <w:r>
              <w:rPr>
                <w:sz w:val="16"/>
              </w:rPr>
              <w:t>PA TR</w:t>
            </w:r>
          </w:p>
        </w:tc>
        <w:tc>
          <w:tcPr>
            <w:tcW w:w="739" w:type="dxa"/>
            <w:tcBorders>
              <w:top w:val="nil"/>
              <w:bottom w:val="nil"/>
            </w:tcBorders>
          </w:tcPr>
          <w:p w14:paraId="33512228" w14:textId="77777777" w:rsidR="00151BAD" w:rsidRDefault="00AC1F28">
            <w:pPr>
              <w:pStyle w:val="TableParagraph"/>
              <w:spacing w:before="69"/>
              <w:ind w:left="26"/>
              <w:rPr>
                <w:sz w:val="16"/>
              </w:rPr>
            </w:pPr>
            <w:r>
              <w:rPr>
                <w:sz w:val="16"/>
              </w:rPr>
              <w:t>PA TR</w:t>
            </w:r>
          </w:p>
        </w:tc>
        <w:tc>
          <w:tcPr>
            <w:tcW w:w="753" w:type="dxa"/>
            <w:tcBorders>
              <w:top w:val="nil"/>
              <w:bottom w:val="nil"/>
            </w:tcBorders>
          </w:tcPr>
          <w:p w14:paraId="4A983538" w14:textId="77777777" w:rsidR="00151BAD" w:rsidRDefault="00151BAD">
            <w:pPr>
              <w:pStyle w:val="TableParagraph"/>
              <w:spacing w:before="0"/>
              <w:jc w:val="left"/>
              <w:rPr>
                <w:sz w:val="16"/>
              </w:rPr>
            </w:pPr>
          </w:p>
        </w:tc>
        <w:tc>
          <w:tcPr>
            <w:tcW w:w="880" w:type="dxa"/>
            <w:tcBorders>
              <w:top w:val="nil"/>
              <w:bottom w:val="nil"/>
            </w:tcBorders>
          </w:tcPr>
          <w:p w14:paraId="4C3E7345" w14:textId="77777777" w:rsidR="00151BAD" w:rsidRDefault="00151BAD">
            <w:pPr>
              <w:pStyle w:val="TableParagraph"/>
              <w:spacing w:before="0"/>
              <w:jc w:val="left"/>
              <w:rPr>
                <w:sz w:val="16"/>
              </w:rPr>
            </w:pPr>
          </w:p>
        </w:tc>
      </w:tr>
      <w:tr w:rsidR="00151BAD" w14:paraId="4A1C54FE" w14:textId="77777777">
        <w:trPr>
          <w:trHeight w:val="321"/>
        </w:trPr>
        <w:tc>
          <w:tcPr>
            <w:tcW w:w="888" w:type="dxa"/>
            <w:tcBorders>
              <w:bottom w:val="nil"/>
            </w:tcBorders>
            <w:shd w:val="clear" w:color="auto" w:fill="DADADA"/>
          </w:tcPr>
          <w:p w14:paraId="199ED7AA" w14:textId="77777777" w:rsidR="00151BAD" w:rsidRDefault="00AC1F28">
            <w:pPr>
              <w:pStyle w:val="TableParagraph"/>
              <w:spacing w:before="59"/>
              <w:ind w:left="242"/>
              <w:jc w:val="left"/>
              <w:rPr>
                <w:sz w:val="16"/>
              </w:rPr>
            </w:pPr>
            <w:r>
              <w:rPr>
                <w:sz w:val="16"/>
              </w:rPr>
              <w:lastRenderedPageBreak/>
              <w:t>MC29</w:t>
            </w:r>
          </w:p>
        </w:tc>
        <w:tc>
          <w:tcPr>
            <w:tcW w:w="734" w:type="dxa"/>
            <w:tcBorders>
              <w:bottom w:val="nil"/>
            </w:tcBorders>
            <w:shd w:val="clear" w:color="auto" w:fill="DADADA"/>
          </w:tcPr>
          <w:p w14:paraId="7DC442C3" w14:textId="77777777" w:rsidR="00151BAD" w:rsidRDefault="00AC1F28">
            <w:pPr>
              <w:pStyle w:val="TableParagraph"/>
              <w:spacing w:before="59"/>
              <w:ind w:left="9" w:right="2"/>
              <w:rPr>
                <w:sz w:val="16"/>
              </w:rPr>
            </w:pPr>
            <w:r>
              <w:rPr>
                <w:sz w:val="16"/>
              </w:rPr>
              <w:t>DM</w:t>
            </w:r>
          </w:p>
        </w:tc>
        <w:tc>
          <w:tcPr>
            <w:tcW w:w="969" w:type="dxa"/>
            <w:tcBorders>
              <w:bottom w:val="nil"/>
            </w:tcBorders>
            <w:shd w:val="clear" w:color="auto" w:fill="DADADA"/>
          </w:tcPr>
          <w:p w14:paraId="6D4220E8" w14:textId="77777777" w:rsidR="00151BAD" w:rsidRDefault="00AC1F28">
            <w:pPr>
              <w:pStyle w:val="TableParagraph"/>
              <w:spacing w:before="59"/>
              <w:ind w:left="444"/>
              <w:jc w:val="left"/>
              <w:rPr>
                <w:sz w:val="16"/>
              </w:rPr>
            </w:pPr>
            <w:r>
              <w:rPr>
                <w:w w:val="98"/>
                <w:sz w:val="16"/>
              </w:rPr>
              <w:t>0</w:t>
            </w:r>
          </w:p>
        </w:tc>
        <w:tc>
          <w:tcPr>
            <w:tcW w:w="1031" w:type="dxa"/>
            <w:tcBorders>
              <w:bottom w:val="nil"/>
            </w:tcBorders>
            <w:shd w:val="clear" w:color="auto" w:fill="DADADA"/>
          </w:tcPr>
          <w:p w14:paraId="1CF55E0B" w14:textId="77777777" w:rsidR="00151BAD" w:rsidRDefault="00151BAD">
            <w:pPr>
              <w:pStyle w:val="TableParagraph"/>
              <w:spacing w:before="0"/>
              <w:jc w:val="left"/>
              <w:rPr>
                <w:sz w:val="16"/>
              </w:rPr>
            </w:pPr>
          </w:p>
        </w:tc>
        <w:tc>
          <w:tcPr>
            <w:tcW w:w="863" w:type="dxa"/>
            <w:tcBorders>
              <w:bottom w:val="nil"/>
            </w:tcBorders>
            <w:shd w:val="clear" w:color="auto" w:fill="DADADA"/>
          </w:tcPr>
          <w:p w14:paraId="0C2585EB" w14:textId="77777777" w:rsidR="00151BAD" w:rsidRDefault="00AC1F28">
            <w:pPr>
              <w:pStyle w:val="TableParagraph"/>
              <w:spacing w:before="59"/>
              <w:ind w:left="68" w:right="55"/>
              <w:rPr>
                <w:sz w:val="16"/>
              </w:rPr>
            </w:pPr>
            <w:r>
              <w:rPr>
                <w:sz w:val="16"/>
              </w:rPr>
              <w:t>2002069</w:t>
            </w:r>
          </w:p>
        </w:tc>
        <w:tc>
          <w:tcPr>
            <w:tcW w:w="700" w:type="dxa"/>
            <w:tcBorders>
              <w:bottom w:val="nil"/>
            </w:tcBorders>
            <w:shd w:val="clear" w:color="auto" w:fill="DADADA"/>
          </w:tcPr>
          <w:p w14:paraId="168F4B82" w14:textId="77777777" w:rsidR="00151BAD" w:rsidRDefault="00AC1F28">
            <w:pPr>
              <w:pStyle w:val="TableParagraph"/>
              <w:spacing w:before="59"/>
              <w:ind w:left="193" w:right="178"/>
              <w:rPr>
                <w:sz w:val="16"/>
              </w:rPr>
            </w:pPr>
            <w:r>
              <w:rPr>
                <w:sz w:val="16"/>
              </w:rPr>
              <w:t>47</w:t>
            </w:r>
          </w:p>
        </w:tc>
        <w:tc>
          <w:tcPr>
            <w:tcW w:w="753" w:type="dxa"/>
            <w:tcBorders>
              <w:bottom w:val="nil"/>
            </w:tcBorders>
            <w:shd w:val="clear" w:color="auto" w:fill="DADADA"/>
          </w:tcPr>
          <w:p w14:paraId="12508A7A" w14:textId="77777777" w:rsidR="00151BAD" w:rsidRDefault="00AC1F28">
            <w:pPr>
              <w:pStyle w:val="TableParagraph"/>
              <w:spacing w:before="59"/>
              <w:ind w:left="263" w:right="242"/>
              <w:rPr>
                <w:sz w:val="16"/>
              </w:rPr>
            </w:pPr>
            <w:r>
              <w:rPr>
                <w:sz w:val="16"/>
              </w:rPr>
              <w:t>22</w:t>
            </w:r>
          </w:p>
        </w:tc>
        <w:tc>
          <w:tcPr>
            <w:tcW w:w="695" w:type="dxa"/>
            <w:tcBorders>
              <w:bottom w:val="nil"/>
            </w:tcBorders>
            <w:shd w:val="clear" w:color="auto" w:fill="DADADA"/>
          </w:tcPr>
          <w:p w14:paraId="36DD3267" w14:textId="77777777" w:rsidR="00151BAD" w:rsidRDefault="00AC1F28">
            <w:pPr>
              <w:pStyle w:val="TableParagraph"/>
              <w:spacing w:before="59"/>
              <w:ind w:left="251"/>
              <w:jc w:val="left"/>
              <w:rPr>
                <w:sz w:val="16"/>
              </w:rPr>
            </w:pPr>
            <w:r>
              <w:rPr>
                <w:sz w:val="16"/>
              </w:rPr>
              <w:t>PA</w:t>
            </w:r>
          </w:p>
        </w:tc>
        <w:tc>
          <w:tcPr>
            <w:tcW w:w="755" w:type="dxa"/>
            <w:tcBorders>
              <w:bottom w:val="nil"/>
            </w:tcBorders>
            <w:shd w:val="clear" w:color="auto" w:fill="DADADA"/>
          </w:tcPr>
          <w:p w14:paraId="5EE36937" w14:textId="77777777" w:rsidR="00151BAD" w:rsidRDefault="00AC1F28">
            <w:pPr>
              <w:pStyle w:val="TableParagraph"/>
              <w:spacing w:before="59"/>
              <w:ind w:left="286"/>
              <w:jc w:val="left"/>
              <w:rPr>
                <w:sz w:val="16"/>
              </w:rPr>
            </w:pPr>
            <w:r>
              <w:rPr>
                <w:sz w:val="16"/>
              </w:rPr>
              <w:t>8D</w:t>
            </w:r>
          </w:p>
        </w:tc>
        <w:tc>
          <w:tcPr>
            <w:tcW w:w="736" w:type="dxa"/>
            <w:tcBorders>
              <w:bottom w:val="nil"/>
            </w:tcBorders>
            <w:shd w:val="clear" w:color="auto" w:fill="DADADA"/>
          </w:tcPr>
          <w:p w14:paraId="55484DFA" w14:textId="77777777" w:rsidR="00151BAD" w:rsidRDefault="00AC1F28">
            <w:pPr>
              <w:pStyle w:val="TableParagraph"/>
              <w:spacing w:before="59"/>
              <w:ind w:left="20"/>
              <w:rPr>
                <w:sz w:val="16"/>
              </w:rPr>
            </w:pPr>
            <w:r>
              <w:rPr>
                <w:sz w:val="16"/>
              </w:rPr>
              <w:t>TR</w:t>
            </w:r>
          </w:p>
        </w:tc>
        <w:tc>
          <w:tcPr>
            <w:tcW w:w="734" w:type="dxa"/>
            <w:tcBorders>
              <w:bottom w:val="nil"/>
            </w:tcBorders>
            <w:shd w:val="clear" w:color="auto" w:fill="DADADA"/>
          </w:tcPr>
          <w:p w14:paraId="51E45858" w14:textId="77777777" w:rsidR="00151BAD" w:rsidRDefault="00AC1F28">
            <w:pPr>
              <w:pStyle w:val="TableParagraph"/>
              <w:spacing w:before="59"/>
              <w:ind w:left="27" w:right="1"/>
              <w:rPr>
                <w:sz w:val="16"/>
              </w:rPr>
            </w:pPr>
            <w:r>
              <w:rPr>
                <w:sz w:val="16"/>
              </w:rPr>
              <w:t>PA TR</w:t>
            </w:r>
          </w:p>
        </w:tc>
        <w:tc>
          <w:tcPr>
            <w:tcW w:w="739" w:type="dxa"/>
            <w:tcBorders>
              <w:bottom w:val="nil"/>
            </w:tcBorders>
            <w:shd w:val="clear" w:color="auto" w:fill="DADADA"/>
          </w:tcPr>
          <w:p w14:paraId="401E10B8" w14:textId="77777777" w:rsidR="00151BAD" w:rsidRDefault="00AC1F28">
            <w:pPr>
              <w:pStyle w:val="TableParagraph"/>
              <w:spacing w:before="59"/>
              <w:ind w:left="26"/>
              <w:rPr>
                <w:sz w:val="16"/>
              </w:rPr>
            </w:pPr>
            <w:r>
              <w:rPr>
                <w:sz w:val="16"/>
              </w:rPr>
              <w:t>PA TR</w:t>
            </w:r>
          </w:p>
        </w:tc>
        <w:tc>
          <w:tcPr>
            <w:tcW w:w="753" w:type="dxa"/>
            <w:tcBorders>
              <w:bottom w:val="nil"/>
            </w:tcBorders>
            <w:shd w:val="clear" w:color="auto" w:fill="DADADA"/>
          </w:tcPr>
          <w:p w14:paraId="5C743A22" w14:textId="77777777" w:rsidR="00151BAD" w:rsidRDefault="00151BAD">
            <w:pPr>
              <w:pStyle w:val="TableParagraph"/>
              <w:spacing w:before="0"/>
              <w:jc w:val="left"/>
              <w:rPr>
                <w:sz w:val="16"/>
              </w:rPr>
            </w:pPr>
          </w:p>
        </w:tc>
        <w:tc>
          <w:tcPr>
            <w:tcW w:w="880" w:type="dxa"/>
            <w:tcBorders>
              <w:bottom w:val="nil"/>
            </w:tcBorders>
            <w:shd w:val="clear" w:color="auto" w:fill="DADADA"/>
          </w:tcPr>
          <w:p w14:paraId="71E71BA4" w14:textId="77777777" w:rsidR="00151BAD" w:rsidRDefault="00151BAD">
            <w:pPr>
              <w:pStyle w:val="TableParagraph"/>
              <w:spacing w:before="0"/>
              <w:jc w:val="left"/>
              <w:rPr>
                <w:sz w:val="16"/>
              </w:rPr>
            </w:pPr>
          </w:p>
        </w:tc>
      </w:tr>
      <w:tr w:rsidR="00151BAD" w14:paraId="0D4FBCAD" w14:textId="77777777">
        <w:trPr>
          <w:trHeight w:val="328"/>
        </w:trPr>
        <w:tc>
          <w:tcPr>
            <w:tcW w:w="888" w:type="dxa"/>
            <w:tcBorders>
              <w:top w:val="nil"/>
              <w:bottom w:val="nil"/>
            </w:tcBorders>
          </w:tcPr>
          <w:p w14:paraId="3BF57C33" w14:textId="77777777" w:rsidR="00151BAD" w:rsidRDefault="00AC1F28">
            <w:pPr>
              <w:pStyle w:val="TableParagraph"/>
              <w:spacing w:before="69"/>
              <w:ind w:left="242"/>
              <w:jc w:val="left"/>
              <w:rPr>
                <w:sz w:val="16"/>
              </w:rPr>
            </w:pPr>
            <w:r>
              <w:rPr>
                <w:sz w:val="16"/>
              </w:rPr>
              <w:t>MC30</w:t>
            </w:r>
          </w:p>
        </w:tc>
        <w:tc>
          <w:tcPr>
            <w:tcW w:w="734" w:type="dxa"/>
            <w:tcBorders>
              <w:top w:val="nil"/>
              <w:bottom w:val="nil"/>
            </w:tcBorders>
          </w:tcPr>
          <w:p w14:paraId="53AA87E5"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02C2E16"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9F0F049" w14:textId="77777777" w:rsidR="00151BAD" w:rsidRDefault="00151BAD">
            <w:pPr>
              <w:pStyle w:val="TableParagraph"/>
              <w:spacing w:before="0"/>
              <w:jc w:val="left"/>
              <w:rPr>
                <w:sz w:val="16"/>
              </w:rPr>
            </w:pPr>
          </w:p>
        </w:tc>
        <w:tc>
          <w:tcPr>
            <w:tcW w:w="863" w:type="dxa"/>
            <w:tcBorders>
              <w:top w:val="nil"/>
              <w:bottom w:val="nil"/>
            </w:tcBorders>
          </w:tcPr>
          <w:p w14:paraId="3B3F08BF" w14:textId="77777777" w:rsidR="00151BAD" w:rsidRDefault="00AC1F28">
            <w:pPr>
              <w:pStyle w:val="TableParagraph"/>
              <w:spacing w:before="69"/>
              <w:ind w:left="67" w:right="55"/>
              <w:rPr>
                <w:sz w:val="16"/>
              </w:rPr>
            </w:pPr>
            <w:r>
              <w:rPr>
                <w:sz w:val="16"/>
              </w:rPr>
              <w:t>2002069</w:t>
            </w:r>
          </w:p>
        </w:tc>
        <w:tc>
          <w:tcPr>
            <w:tcW w:w="700" w:type="dxa"/>
            <w:tcBorders>
              <w:top w:val="nil"/>
              <w:bottom w:val="nil"/>
            </w:tcBorders>
          </w:tcPr>
          <w:p w14:paraId="7C3F5443" w14:textId="77777777" w:rsidR="00151BAD" w:rsidRDefault="00AC1F28">
            <w:pPr>
              <w:pStyle w:val="TableParagraph"/>
              <w:spacing w:before="69"/>
              <w:ind w:left="193" w:right="178"/>
              <w:rPr>
                <w:sz w:val="16"/>
              </w:rPr>
            </w:pPr>
            <w:r>
              <w:rPr>
                <w:sz w:val="16"/>
              </w:rPr>
              <w:t>47</w:t>
            </w:r>
          </w:p>
        </w:tc>
        <w:tc>
          <w:tcPr>
            <w:tcW w:w="753" w:type="dxa"/>
            <w:tcBorders>
              <w:top w:val="nil"/>
              <w:bottom w:val="nil"/>
            </w:tcBorders>
          </w:tcPr>
          <w:p w14:paraId="2490761E"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55102667"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79E1E86" w14:textId="77777777" w:rsidR="00151BAD" w:rsidRDefault="00AC1F28">
            <w:pPr>
              <w:pStyle w:val="TableParagraph"/>
              <w:spacing w:before="69"/>
              <w:ind w:left="302"/>
              <w:jc w:val="left"/>
              <w:rPr>
                <w:sz w:val="16"/>
              </w:rPr>
            </w:pPr>
            <w:r>
              <w:rPr>
                <w:sz w:val="16"/>
              </w:rPr>
              <w:t>97</w:t>
            </w:r>
          </w:p>
        </w:tc>
        <w:tc>
          <w:tcPr>
            <w:tcW w:w="736" w:type="dxa"/>
            <w:tcBorders>
              <w:top w:val="nil"/>
              <w:bottom w:val="nil"/>
            </w:tcBorders>
          </w:tcPr>
          <w:p w14:paraId="3805E41B" w14:textId="77777777" w:rsidR="00151BAD" w:rsidRDefault="00AC1F28">
            <w:pPr>
              <w:pStyle w:val="TableParagraph"/>
              <w:spacing w:before="69"/>
              <w:ind w:left="20"/>
              <w:rPr>
                <w:sz w:val="16"/>
              </w:rPr>
            </w:pPr>
            <w:r>
              <w:rPr>
                <w:sz w:val="16"/>
              </w:rPr>
              <w:t>TR</w:t>
            </w:r>
          </w:p>
        </w:tc>
        <w:tc>
          <w:tcPr>
            <w:tcW w:w="734" w:type="dxa"/>
            <w:tcBorders>
              <w:top w:val="nil"/>
              <w:bottom w:val="nil"/>
            </w:tcBorders>
          </w:tcPr>
          <w:p w14:paraId="550CA916" w14:textId="77777777" w:rsidR="00151BAD" w:rsidRDefault="00AC1F28">
            <w:pPr>
              <w:pStyle w:val="TableParagraph"/>
              <w:spacing w:before="69"/>
              <w:ind w:left="27" w:right="2"/>
              <w:rPr>
                <w:sz w:val="16"/>
              </w:rPr>
            </w:pPr>
            <w:r>
              <w:rPr>
                <w:sz w:val="16"/>
              </w:rPr>
              <w:t>PA TR</w:t>
            </w:r>
          </w:p>
        </w:tc>
        <w:tc>
          <w:tcPr>
            <w:tcW w:w="739" w:type="dxa"/>
            <w:tcBorders>
              <w:top w:val="nil"/>
              <w:bottom w:val="nil"/>
            </w:tcBorders>
          </w:tcPr>
          <w:p w14:paraId="61BFA38E" w14:textId="77777777" w:rsidR="00151BAD" w:rsidRDefault="00AC1F28">
            <w:pPr>
              <w:pStyle w:val="TableParagraph"/>
              <w:spacing w:before="69"/>
              <w:ind w:left="26"/>
              <w:rPr>
                <w:sz w:val="16"/>
              </w:rPr>
            </w:pPr>
            <w:r>
              <w:rPr>
                <w:sz w:val="16"/>
              </w:rPr>
              <w:t>PA TR</w:t>
            </w:r>
          </w:p>
        </w:tc>
        <w:tc>
          <w:tcPr>
            <w:tcW w:w="753" w:type="dxa"/>
            <w:tcBorders>
              <w:top w:val="nil"/>
              <w:bottom w:val="nil"/>
            </w:tcBorders>
          </w:tcPr>
          <w:p w14:paraId="0FF27460" w14:textId="77777777" w:rsidR="00151BAD" w:rsidRDefault="00151BAD">
            <w:pPr>
              <w:pStyle w:val="TableParagraph"/>
              <w:spacing w:before="0"/>
              <w:jc w:val="left"/>
              <w:rPr>
                <w:sz w:val="16"/>
              </w:rPr>
            </w:pPr>
          </w:p>
        </w:tc>
        <w:tc>
          <w:tcPr>
            <w:tcW w:w="880" w:type="dxa"/>
            <w:tcBorders>
              <w:top w:val="nil"/>
              <w:bottom w:val="nil"/>
            </w:tcBorders>
          </w:tcPr>
          <w:p w14:paraId="63674F07" w14:textId="77777777" w:rsidR="00151BAD" w:rsidRDefault="00151BAD">
            <w:pPr>
              <w:pStyle w:val="TableParagraph"/>
              <w:spacing w:before="0"/>
              <w:jc w:val="left"/>
              <w:rPr>
                <w:sz w:val="16"/>
              </w:rPr>
            </w:pPr>
          </w:p>
        </w:tc>
      </w:tr>
      <w:tr w:rsidR="00151BAD" w14:paraId="26B716D0" w14:textId="77777777">
        <w:trPr>
          <w:trHeight w:val="331"/>
        </w:trPr>
        <w:tc>
          <w:tcPr>
            <w:tcW w:w="888" w:type="dxa"/>
            <w:tcBorders>
              <w:top w:val="nil"/>
              <w:bottom w:val="nil"/>
            </w:tcBorders>
            <w:shd w:val="clear" w:color="auto" w:fill="DADADA"/>
          </w:tcPr>
          <w:p w14:paraId="4705F95C" w14:textId="77777777" w:rsidR="00151BAD" w:rsidRDefault="00AC1F28">
            <w:pPr>
              <w:pStyle w:val="TableParagraph"/>
              <w:spacing w:before="71"/>
              <w:ind w:left="242"/>
              <w:jc w:val="left"/>
              <w:rPr>
                <w:sz w:val="16"/>
              </w:rPr>
            </w:pPr>
            <w:r>
              <w:rPr>
                <w:sz w:val="16"/>
              </w:rPr>
              <w:t>MC40</w:t>
            </w:r>
          </w:p>
        </w:tc>
        <w:tc>
          <w:tcPr>
            <w:tcW w:w="734" w:type="dxa"/>
            <w:tcBorders>
              <w:top w:val="nil"/>
              <w:bottom w:val="nil"/>
            </w:tcBorders>
            <w:shd w:val="clear" w:color="auto" w:fill="DADADA"/>
          </w:tcPr>
          <w:p w14:paraId="4B3C2752"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5DBD5A04"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4433348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B7205A9" w14:textId="77777777" w:rsidR="00151BAD" w:rsidRDefault="00AC1F28">
            <w:pPr>
              <w:pStyle w:val="TableParagraph"/>
              <w:spacing w:before="71"/>
              <w:ind w:left="68" w:right="55"/>
              <w:rPr>
                <w:sz w:val="16"/>
              </w:rPr>
            </w:pPr>
            <w:r>
              <w:rPr>
                <w:sz w:val="16"/>
              </w:rPr>
              <w:t>2003209</w:t>
            </w:r>
          </w:p>
        </w:tc>
        <w:tc>
          <w:tcPr>
            <w:tcW w:w="700" w:type="dxa"/>
            <w:tcBorders>
              <w:top w:val="nil"/>
              <w:bottom w:val="nil"/>
            </w:tcBorders>
            <w:shd w:val="clear" w:color="auto" w:fill="DADADA"/>
          </w:tcPr>
          <w:p w14:paraId="60502B90"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shd w:val="clear" w:color="auto" w:fill="DADADA"/>
          </w:tcPr>
          <w:p w14:paraId="7EA42739"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shd w:val="clear" w:color="auto" w:fill="DADADA"/>
          </w:tcPr>
          <w:p w14:paraId="7A81B5D5"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5D299D98"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shd w:val="clear" w:color="auto" w:fill="DADADA"/>
          </w:tcPr>
          <w:p w14:paraId="208FBBBE" w14:textId="77777777" w:rsidR="00151BAD" w:rsidRDefault="00AC1F28">
            <w:pPr>
              <w:pStyle w:val="TableParagraph"/>
              <w:spacing w:before="71"/>
              <w:ind w:left="20"/>
              <w:rPr>
                <w:sz w:val="16"/>
              </w:rPr>
            </w:pPr>
            <w:r>
              <w:rPr>
                <w:sz w:val="16"/>
              </w:rPr>
              <w:t>GX</w:t>
            </w:r>
          </w:p>
        </w:tc>
        <w:tc>
          <w:tcPr>
            <w:tcW w:w="734" w:type="dxa"/>
            <w:tcBorders>
              <w:top w:val="nil"/>
              <w:bottom w:val="nil"/>
            </w:tcBorders>
            <w:shd w:val="clear" w:color="auto" w:fill="DADADA"/>
          </w:tcPr>
          <w:p w14:paraId="4522349A" w14:textId="77777777" w:rsidR="00151BAD" w:rsidRDefault="00AC1F28">
            <w:pPr>
              <w:pStyle w:val="TableParagraph"/>
              <w:spacing w:before="71"/>
              <w:ind w:left="32" w:right="2"/>
              <w:rPr>
                <w:sz w:val="16"/>
              </w:rPr>
            </w:pPr>
            <w:r>
              <w:rPr>
                <w:sz w:val="16"/>
              </w:rPr>
              <w:t>GX PA</w:t>
            </w:r>
          </w:p>
        </w:tc>
        <w:tc>
          <w:tcPr>
            <w:tcW w:w="739" w:type="dxa"/>
            <w:tcBorders>
              <w:top w:val="nil"/>
              <w:bottom w:val="nil"/>
            </w:tcBorders>
            <w:shd w:val="clear" w:color="auto" w:fill="DADADA"/>
          </w:tcPr>
          <w:p w14:paraId="4C48C3D9" w14:textId="77777777" w:rsidR="00151BAD" w:rsidRDefault="00AC1F28">
            <w:pPr>
              <w:pStyle w:val="TableParagraph"/>
              <w:spacing w:before="71"/>
              <w:ind w:left="30"/>
              <w:rPr>
                <w:sz w:val="16"/>
              </w:rPr>
            </w:pPr>
            <w:r>
              <w:rPr>
                <w:sz w:val="16"/>
              </w:rPr>
              <w:t>GX PA</w:t>
            </w:r>
          </w:p>
        </w:tc>
        <w:tc>
          <w:tcPr>
            <w:tcW w:w="753" w:type="dxa"/>
            <w:tcBorders>
              <w:top w:val="nil"/>
              <w:bottom w:val="nil"/>
            </w:tcBorders>
            <w:shd w:val="clear" w:color="auto" w:fill="DADADA"/>
          </w:tcPr>
          <w:p w14:paraId="1E8E35C0" w14:textId="77777777" w:rsidR="00151BAD" w:rsidRDefault="00AC1F28">
            <w:pPr>
              <w:pStyle w:val="TableParagraph"/>
              <w:spacing w:before="71"/>
              <w:ind w:right="301"/>
              <w:jc w:val="right"/>
              <w:rPr>
                <w:sz w:val="16"/>
              </w:rPr>
            </w:pPr>
            <w:r>
              <w:rPr>
                <w:w w:val="98"/>
                <w:sz w:val="16"/>
              </w:rPr>
              <w:t>C</w:t>
            </w:r>
          </w:p>
        </w:tc>
        <w:tc>
          <w:tcPr>
            <w:tcW w:w="880" w:type="dxa"/>
            <w:tcBorders>
              <w:top w:val="nil"/>
              <w:bottom w:val="nil"/>
            </w:tcBorders>
            <w:shd w:val="clear" w:color="auto" w:fill="DADADA"/>
          </w:tcPr>
          <w:p w14:paraId="50B0B907" w14:textId="77777777" w:rsidR="00151BAD" w:rsidRDefault="00AC1F28">
            <w:pPr>
              <w:pStyle w:val="TableParagraph"/>
              <w:spacing w:before="71"/>
              <w:ind w:left="29"/>
              <w:rPr>
                <w:sz w:val="16"/>
              </w:rPr>
            </w:pPr>
            <w:r>
              <w:rPr>
                <w:w w:val="98"/>
                <w:sz w:val="16"/>
              </w:rPr>
              <w:t>B</w:t>
            </w:r>
          </w:p>
        </w:tc>
      </w:tr>
      <w:tr w:rsidR="00151BAD" w14:paraId="143C0AD6" w14:textId="77777777">
        <w:trPr>
          <w:trHeight w:val="331"/>
        </w:trPr>
        <w:tc>
          <w:tcPr>
            <w:tcW w:w="888" w:type="dxa"/>
            <w:tcBorders>
              <w:top w:val="nil"/>
              <w:bottom w:val="nil"/>
            </w:tcBorders>
          </w:tcPr>
          <w:p w14:paraId="58F2F829" w14:textId="77777777" w:rsidR="00151BAD" w:rsidRDefault="00AC1F28">
            <w:pPr>
              <w:pStyle w:val="TableParagraph"/>
              <w:spacing w:before="71"/>
              <w:ind w:left="242"/>
              <w:jc w:val="left"/>
              <w:rPr>
                <w:sz w:val="16"/>
              </w:rPr>
            </w:pPr>
            <w:r>
              <w:rPr>
                <w:sz w:val="16"/>
              </w:rPr>
              <w:t>MC41</w:t>
            </w:r>
          </w:p>
        </w:tc>
        <w:tc>
          <w:tcPr>
            <w:tcW w:w="734" w:type="dxa"/>
            <w:tcBorders>
              <w:top w:val="nil"/>
              <w:bottom w:val="nil"/>
            </w:tcBorders>
          </w:tcPr>
          <w:p w14:paraId="7C272B7C" w14:textId="77777777" w:rsidR="00151BAD" w:rsidRDefault="00AC1F28">
            <w:pPr>
              <w:pStyle w:val="TableParagraph"/>
              <w:spacing w:before="71"/>
              <w:ind w:left="9" w:right="2"/>
              <w:rPr>
                <w:sz w:val="16"/>
              </w:rPr>
            </w:pPr>
            <w:r>
              <w:rPr>
                <w:sz w:val="16"/>
              </w:rPr>
              <w:t>DM</w:t>
            </w:r>
          </w:p>
        </w:tc>
        <w:tc>
          <w:tcPr>
            <w:tcW w:w="969" w:type="dxa"/>
            <w:tcBorders>
              <w:top w:val="nil"/>
              <w:bottom w:val="nil"/>
            </w:tcBorders>
          </w:tcPr>
          <w:p w14:paraId="05BC3826"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20C2C646" w14:textId="77777777" w:rsidR="00151BAD" w:rsidRDefault="00151BAD">
            <w:pPr>
              <w:pStyle w:val="TableParagraph"/>
              <w:spacing w:before="0"/>
              <w:jc w:val="left"/>
              <w:rPr>
                <w:sz w:val="16"/>
              </w:rPr>
            </w:pPr>
          </w:p>
        </w:tc>
        <w:tc>
          <w:tcPr>
            <w:tcW w:w="863" w:type="dxa"/>
            <w:tcBorders>
              <w:top w:val="nil"/>
              <w:bottom w:val="nil"/>
            </w:tcBorders>
          </w:tcPr>
          <w:p w14:paraId="6B3D354F" w14:textId="77777777" w:rsidR="00151BAD" w:rsidRDefault="00AC1F28">
            <w:pPr>
              <w:pStyle w:val="TableParagraph"/>
              <w:spacing w:before="71"/>
              <w:ind w:left="67" w:right="55"/>
              <w:rPr>
                <w:sz w:val="16"/>
              </w:rPr>
            </w:pPr>
            <w:r>
              <w:rPr>
                <w:sz w:val="16"/>
              </w:rPr>
              <w:t>2003209</w:t>
            </w:r>
          </w:p>
        </w:tc>
        <w:tc>
          <w:tcPr>
            <w:tcW w:w="700" w:type="dxa"/>
            <w:tcBorders>
              <w:top w:val="nil"/>
              <w:bottom w:val="nil"/>
            </w:tcBorders>
          </w:tcPr>
          <w:p w14:paraId="2632F549"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tcPr>
          <w:p w14:paraId="0BF8C66B"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tcPr>
          <w:p w14:paraId="61E0A2A1"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01CBD754"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tcPr>
          <w:p w14:paraId="04106705" w14:textId="77777777" w:rsidR="00151BAD" w:rsidRDefault="00AC1F28">
            <w:pPr>
              <w:pStyle w:val="TableParagraph"/>
              <w:spacing w:before="71"/>
              <w:ind w:left="20"/>
              <w:rPr>
                <w:sz w:val="16"/>
              </w:rPr>
            </w:pPr>
            <w:r>
              <w:rPr>
                <w:sz w:val="16"/>
              </w:rPr>
              <w:t>GX</w:t>
            </w:r>
          </w:p>
        </w:tc>
        <w:tc>
          <w:tcPr>
            <w:tcW w:w="734" w:type="dxa"/>
            <w:tcBorders>
              <w:top w:val="nil"/>
              <w:bottom w:val="nil"/>
            </w:tcBorders>
          </w:tcPr>
          <w:p w14:paraId="044CD276" w14:textId="77777777" w:rsidR="00151BAD" w:rsidRDefault="00AC1F28">
            <w:pPr>
              <w:pStyle w:val="TableParagraph"/>
              <w:spacing w:before="71"/>
              <w:ind w:left="32" w:right="2"/>
              <w:rPr>
                <w:sz w:val="16"/>
              </w:rPr>
            </w:pPr>
            <w:r>
              <w:rPr>
                <w:sz w:val="16"/>
              </w:rPr>
              <w:t>GX PA</w:t>
            </w:r>
          </w:p>
        </w:tc>
        <w:tc>
          <w:tcPr>
            <w:tcW w:w="739" w:type="dxa"/>
            <w:tcBorders>
              <w:top w:val="nil"/>
              <w:bottom w:val="nil"/>
            </w:tcBorders>
          </w:tcPr>
          <w:p w14:paraId="1232A059" w14:textId="77777777" w:rsidR="00151BAD" w:rsidRDefault="00AC1F28">
            <w:pPr>
              <w:pStyle w:val="TableParagraph"/>
              <w:spacing w:before="71"/>
              <w:ind w:left="30"/>
              <w:rPr>
                <w:sz w:val="16"/>
              </w:rPr>
            </w:pPr>
            <w:r>
              <w:rPr>
                <w:sz w:val="16"/>
              </w:rPr>
              <w:t>GX PA</w:t>
            </w:r>
          </w:p>
        </w:tc>
        <w:tc>
          <w:tcPr>
            <w:tcW w:w="753" w:type="dxa"/>
            <w:tcBorders>
              <w:top w:val="nil"/>
              <w:bottom w:val="nil"/>
            </w:tcBorders>
          </w:tcPr>
          <w:p w14:paraId="3B3E3659" w14:textId="77777777" w:rsidR="00151BAD" w:rsidRDefault="00AC1F28">
            <w:pPr>
              <w:pStyle w:val="TableParagraph"/>
              <w:spacing w:before="71"/>
              <w:ind w:right="297"/>
              <w:jc w:val="right"/>
              <w:rPr>
                <w:sz w:val="16"/>
              </w:rPr>
            </w:pPr>
            <w:r>
              <w:rPr>
                <w:w w:val="98"/>
                <w:sz w:val="16"/>
              </w:rPr>
              <w:t>G</w:t>
            </w:r>
          </w:p>
        </w:tc>
        <w:tc>
          <w:tcPr>
            <w:tcW w:w="880" w:type="dxa"/>
            <w:tcBorders>
              <w:top w:val="nil"/>
              <w:bottom w:val="nil"/>
            </w:tcBorders>
          </w:tcPr>
          <w:p w14:paraId="5CB7DA3C" w14:textId="77777777" w:rsidR="00151BAD" w:rsidRDefault="00AC1F28">
            <w:pPr>
              <w:pStyle w:val="TableParagraph"/>
              <w:spacing w:before="71"/>
              <w:ind w:left="29"/>
              <w:rPr>
                <w:sz w:val="16"/>
              </w:rPr>
            </w:pPr>
            <w:r>
              <w:rPr>
                <w:w w:val="98"/>
                <w:sz w:val="16"/>
              </w:rPr>
              <w:t>B</w:t>
            </w:r>
          </w:p>
        </w:tc>
      </w:tr>
      <w:tr w:rsidR="00151BAD" w14:paraId="7B056713" w14:textId="77777777">
        <w:trPr>
          <w:trHeight w:val="331"/>
        </w:trPr>
        <w:tc>
          <w:tcPr>
            <w:tcW w:w="888" w:type="dxa"/>
            <w:tcBorders>
              <w:top w:val="nil"/>
              <w:bottom w:val="nil"/>
            </w:tcBorders>
            <w:shd w:val="clear" w:color="auto" w:fill="DADADA"/>
          </w:tcPr>
          <w:p w14:paraId="5E7881D1" w14:textId="77777777" w:rsidR="00151BAD" w:rsidRDefault="00AC1F28">
            <w:pPr>
              <w:pStyle w:val="TableParagraph"/>
              <w:spacing w:before="71"/>
              <w:ind w:left="242"/>
              <w:jc w:val="left"/>
              <w:rPr>
                <w:sz w:val="16"/>
              </w:rPr>
            </w:pPr>
            <w:r>
              <w:rPr>
                <w:sz w:val="16"/>
              </w:rPr>
              <w:t>MC42</w:t>
            </w:r>
          </w:p>
        </w:tc>
        <w:tc>
          <w:tcPr>
            <w:tcW w:w="734" w:type="dxa"/>
            <w:tcBorders>
              <w:top w:val="nil"/>
              <w:bottom w:val="nil"/>
            </w:tcBorders>
            <w:shd w:val="clear" w:color="auto" w:fill="DADADA"/>
          </w:tcPr>
          <w:p w14:paraId="5019131B"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6CFEC707"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052637A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632C37D" w14:textId="77777777" w:rsidR="00151BAD" w:rsidRDefault="00AC1F28">
            <w:pPr>
              <w:pStyle w:val="TableParagraph"/>
              <w:spacing w:before="71"/>
              <w:ind w:left="68" w:right="55"/>
              <w:rPr>
                <w:sz w:val="16"/>
              </w:rPr>
            </w:pPr>
            <w:r>
              <w:rPr>
                <w:sz w:val="16"/>
              </w:rPr>
              <w:t>2003209</w:t>
            </w:r>
          </w:p>
        </w:tc>
        <w:tc>
          <w:tcPr>
            <w:tcW w:w="700" w:type="dxa"/>
            <w:tcBorders>
              <w:top w:val="nil"/>
              <w:bottom w:val="nil"/>
            </w:tcBorders>
            <w:shd w:val="clear" w:color="auto" w:fill="DADADA"/>
          </w:tcPr>
          <w:p w14:paraId="04824B82"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shd w:val="clear" w:color="auto" w:fill="DADADA"/>
          </w:tcPr>
          <w:p w14:paraId="15977D71"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shd w:val="clear" w:color="auto" w:fill="DADADA"/>
          </w:tcPr>
          <w:p w14:paraId="6FB408E7"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68C6703D"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shd w:val="clear" w:color="auto" w:fill="DADADA"/>
          </w:tcPr>
          <w:p w14:paraId="1FCCCAC6" w14:textId="77777777" w:rsidR="00151BAD" w:rsidRDefault="00AC1F28">
            <w:pPr>
              <w:pStyle w:val="TableParagraph"/>
              <w:spacing w:before="71"/>
              <w:ind w:left="20"/>
              <w:rPr>
                <w:sz w:val="16"/>
              </w:rPr>
            </w:pPr>
            <w:r>
              <w:rPr>
                <w:sz w:val="16"/>
              </w:rPr>
              <w:t>GX</w:t>
            </w:r>
          </w:p>
        </w:tc>
        <w:tc>
          <w:tcPr>
            <w:tcW w:w="734" w:type="dxa"/>
            <w:tcBorders>
              <w:top w:val="nil"/>
              <w:bottom w:val="nil"/>
            </w:tcBorders>
            <w:shd w:val="clear" w:color="auto" w:fill="DADADA"/>
          </w:tcPr>
          <w:p w14:paraId="0E8BD604" w14:textId="77777777" w:rsidR="00151BAD" w:rsidRDefault="00AC1F28">
            <w:pPr>
              <w:pStyle w:val="TableParagraph"/>
              <w:spacing w:before="71"/>
              <w:ind w:left="32" w:right="2"/>
              <w:rPr>
                <w:sz w:val="16"/>
              </w:rPr>
            </w:pPr>
            <w:r>
              <w:rPr>
                <w:sz w:val="16"/>
              </w:rPr>
              <w:t>GX PA</w:t>
            </w:r>
          </w:p>
        </w:tc>
        <w:tc>
          <w:tcPr>
            <w:tcW w:w="739" w:type="dxa"/>
            <w:tcBorders>
              <w:top w:val="nil"/>
              <w:bottom w:val="nil"/>
            </w:tcBorders>
            <w:shd w:val="clear" w:color="auto" w:fill="DADADA"/>
          </w:tcPr>
          <w:p w14:paraId="259E00E4" w14:textId="77777777" w:rsidR="00151BAD" w:rsidRDefault="00AC1F28">
            <w:pPr>
              <w:pStyle w:val="TableParagraph"/>
              <w:spacing w:before="71"/>
              <w:ind w:left="32"/>
              <w:rPr>
                <w:sz w:val="16"/>
              </w:rPr>
            </w:pPr>
            <w:r>
              <w:rPr>
                <w:sz w:val="16"/>
              </w:rPr>
              <w:t>GX PA</w:t>
            </w:r>
          </w:p>
        </w:tc>
        <w:tc>
          <w:tcPr>
            <w:tcW w:w="753" w:type="dxa"/>
            <w:tcBorders>
              <w:top w:val="nil"/>
              <w:bottom w:val="nil"/>
            </w:tcBorders>
            <w:shd w:val="clear" w:color="auto" w:fill="DADADA"/>
          </w:tcPr>
          <w:p w14:paraId="3994EF77" w14:textId="77777777" w:rsidR="00151BAD" w:rsidRDefault="00AC1F28">
            <w:pPr>
              <w:pStyle w:val="TableParagraph"/>
              <w:spacing w:before="71"/>
              <w:ind w:right="305"/>
              <w:jc w:val="right"/>
              <w:rPr>
                <w:sz w:val="16"/>
              </w:rPr>
            </w:pPr>
            <w:r>
              <w:rPr>
                <w:w w:val="98"/>
                <w:sz w:val="16"/>
              </w:rPr>
              <w:t>T</w:t>
            </w:r>
          </w:p>
        </w:tc>
        <w:tc>
          <w:tcPr>
            <w:tcW w:w="880" w:type="dxa"/>
            <w:tcBorders>
              <w:top w:val="nil"/>
              <w:bottom w:val="nil"/>
            </w:tcBorders>
            <w:shd w:val="clear" w:color="auto" w:fill="DADADA"/>
          </w:tcPr>
          <w:p w14:paraId="21B36A65" w14:textId="77777777" w:rsidR="00151BAD" w:rsidRDefault="00AC1F28">
            <w:pPr>
              <w:pStyle w:val="TableParagraph"/>
              <w:spacing w:before="71"/>
              <w:ind w:left="29"/>
              <w:rPr>
                <w:sz w:val="16"/>
              </w:rPr>
            </w:pPr>
            <w:r>
              <w:rPr>
                <w:w w:val="98"/>
                <w:sz w:val="16"/>
              </w:rPr>
              <w:t>B</w:t>
            </w:r>
          </w:p>
        </w:tc>
      </w:tr>
      <w:tr w:rsidR="00151BAD" w14:paraId="29131BDB" w14:textId="77777777">
        <w:trPr>
          <w:trHeight w:val="331"/>
        </w:trPr>
        <w:tc>
          <w:tcPr>
            <w:tcW w:w="888" w:type="dxa"/>
            <w:tcBorders>
              <w:top w:val="nil"/>
              <w:bottom w:val="nil"/>
            </w:tcBorders>
          </w:tcPr>
          <w:p w14:paraId="1950418F" w14:textId="77777777" w:rsidR="00151BAD" w:rsidRDefault="00AC1F28">
            <w:pPr>
              <w:pStyle w:val="TableParagraph"/>
              <w:spacing w:before="69"/>
              <w:ind w:left="242"/>
              <w:jc w:val="left"/>
              <w:rPr>
                <w:sz w:val="16"/>
              </w:rPr>
            </w:pPr>
            <w:r>
              <w:rPr>
                <w:sz w:val="16"/>
              </w:rPr>
              <w:t>MC43</w:t>
            </w:r>
          </w:p>
        </w:tc>
        <w:tc>
          <w:tcPr>
            <w:tcW w:w="734" w:type="dxa"/>
            <w:tcBorders>
              <w:top w:val="nil"/>
              <w:bottom w:val="nil"/>
            </w:tcBorders>
          </w:tcPr>
          <w:p w14:paraId="36EFD5F4"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29EFC4AA"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E586B1F" w14:textId="77777777" w:rsidR="00151BAD" w:rsidRDefault="00151BAD">
            <w:pPr>
              <w:pStyle w:val="TableParagraph"/>
              <w:spacing w:before="0"/>
              <w:jc w:val="left"/>
              <w:rPr>
                <w:sz w:val="16"/>
              </w:rPr>
            </w:pPr>
          </w:p>
        </w:tc>
        <w:tc>
          <w:tcPr>
            <w:tcW w:w="863" w:type="dxa"/>
            <w:tcBorders>
              <w:top w:val="nil"/>
              <w:bottom w:val="nil"/>
            </w:tcBorders>
          </w:tcPr>
          <w:p w14:paraId="51127B66" w14:textId="77777777" w:rsidR="00151BAD" w:rsidRDefault="00AC1F28">
            <w:pPr>
              <w:pStyle w:val="TableParagraph"/>
              <w:spacing w:before="69"/>
              <w:ind w:left="67" w:right="55"/>
              <w:rPr>
                <w:sz w:val="16"/>
              </w:rPr>
            </w:pPr>
            <w:r>
              <w:rPr>
                <w:sz w:val="16"/>
              </w:rPr>
              <w:t>2003209</w:t>
            </w:r>
          </w:p>
        </w:tc>
        <w:tc>
          <w:tcPr>
            <w:tcW w:w="700" w:type="dxa"/>
            <w:tcBorders>
              <w:top w:val="nil"/>
              <w:bottom w:val="nil"/>
            </w:tcBorders>
          </w:tcPr>
          <w:p w14:paraId="4D14CAB3"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31B11C48"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7296B52B"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AB1299C"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19960A3C"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2C135AFE"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tcPr>
          <w:p w14:paraId="7D9688C7" w14:textId="77777777" w:rsidR="00151BAD" w:rsidRDefault="00AC1F28">
            <w:pPr>
              <w:pStyle w:val="TableParagraph"/>
              <w:spacing w:before="69"/>
              <w:ind w:left="30"/>
              <w:rPr>
                <w:sz w:val="16"/>
              </w:rPr>
            </w:pPr>
            <w:r>
              <w:rPr>
                <w:sz w:val="16"/>
              </w:rPr>
              <w:t>GX PA</w:t>
            </w:r>
          </w:p>
        </w:tc>
        <w:tc>
          <w:tcPr>
            <w:tcW w:w="753" w:type="dxa"/>
            <w:tcBorders>
              <w:top w:val="nil"/>
              <w:bottom w:val="nil"/>
            </w:tcBorders>
          </w:tcPr>
          <w:p w14:paraId="130A3793" w14:textId="77777777" w:rsidR="00151BAD" w:rsidRDefault="00AC1F28">
            <w:pPr>
              <w:pStyle w:val="TableParagraph"/>
              <w:spacing w:before="69"/>
              <w:ind w:right="309"/>
              <w:jc w:val="right"/>
              <w:rPr>
                <w:sz w:val="16"/>
              </w:rPr>
            </w:pPr>
            <w:r>
              <w:rPr>
                <w:w w:val="98"/>
                <w:sz w:val="16"/>
              </w:rPr>
              <w:t>S</w:t>
            </w:r>
          </w:p>
        </w:tc>
        <w:tc>
          <w:tcPr>
            <w:tcW w:w="880" w:type="dxa"/>
            <w:tcBorders>
              <w:top w:val="nil"/>
              <w:bottom w:val="nil"/>
            </w:tcBorders>
          </w:tcPr>
          <w:p w14:paraId="0A02D0DB" w14:textId="77777777" w:rsidR="00151BAD" w:rsidRDefault="00AC1F28">
            <w:pPr>
              <w:pStyle w:val="TableParagraph"/>
              <w:spacing w:before="69"/>
              <w:ind w:left="29"/>
              <w:rPr>
                <w:sz w:val="16"/>
              </w:rPr>
            </w:pPr>
            <w:r>
              <w:rPr>
                <w:w w:val="98"/>
                <w:sz w:val="16"/>
              </w:rPr>
              <w:t>B</w:t>
            </w:r>
          </w:p>
        </w:tc>
      </w:tr>
      <w:tr w:rsidR="00151BAD" w14:paraId="6C358263" w14:textId="77777777">
        <w:trPr>
          <w:trHeight w:val="331"/>
        </w:trPr>
        <w:tc>
          <w:tcPr>
            <w:tcW w:w="888" w:type="dxa"/>
            <w:tcBorders>
              <w:top w:val="nil"/>
              <w:bottom w:val="nil"/>
            </w:tcBorders>
            <w:shd w:val="clear" w:color="auto" w:fill="DADADA"/>
          </w:tcPr>
          <w:p w14:paraId="5D20602C" w14:textId="77777777" w:rsidR="00151BAD" w:rsidRDefault="00AC1F28">
            <w:pPr>
              <w:pStyle w:val="TableParagraph"/>
              <w:spacing w:before="69"/>
              <w:ind w:left="242"/>
              <w:jc w:val="left"/>
              <w:rPr>
                <w:sz w:val="16"/>
              </w:rPr>
            </w:pPr>
            <w:r>
              <w:rPr>
                <w:sz w:val="16"/>
              </w:rPr>
              <w:t>MC44</w:t>
            </w:r>
          </w:p>
        </w:tc>
        <w:tc>
          <w:tcPr>
            <w:tcW w:w="734" w:type="dxa"/>
            <w:tcBorders>
              <w:top w:val="nil"/>
              <w:bottom w:val="nil"/>
            </w:tcBorders>
            <w:shd w:val="clear" w:color="auto" w:fill="DADADA"/>
          </w:tcPr>
          <w:p w14:paraId="3E1659FE"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A872F39"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2F2BA8A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8F0D2F9" w14:textId="77777777" w:rsidR="00151BAD" w:rsidRDefault="00AC1F28">
            <w:pPr>
              <w:pStyle w:val="TableParagraph"/>
              <w:spacing w:before="69"/>
              <w:ind w:left="68" w:right="55"/>
              <w:rPr>
                <w:sz w:val="16"/>
              </w:rPr>
            </w:pPr>
            <w:r>
              <w:rPr>
                <w:sz w:val="16"/>
              </w:rPr>
              <w:t>2003209</w:t>
            </w:r>
          </w:p>
        </w:tc>
        <w:tc>
          <w:tcPr>
            <w:tcW w:w="700" w:type="dxa"/>
            <w:tcBorders>
              <w:top w:val="nil"/>
              <w:bottom w:val="nil"/>
            </w:tcBorders>
            <w:shd w:val="clear" w:color="auto" w:fill="DADADA"/>
          </w:tcPr>
          <w:p w14:paraId="09DA73ED"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shd w:val="clear" w:color="auto" w:fill="DADADA"/>
          </w:tcPr>
          <w:p w14:paraId="1C9DF9EE"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shd w:val="clear" w:color="auto" w:fill="DADADA"/>
          </w:tcPr>
          <w:p w14:paraId="7389E717"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0C735013"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shd w:val="clear" w:color="auto" w:fill="DADADA"/>
          </w:tcPr>
          <w:p w14:paraId="3ED39FFA" w14:textId="77777777" w:rsidR="00151BAD" w:rsidRDefault="00AC1F28">
            <w:pPr>
              <w:pStyle w:val="TableParagraph"/>
              <w:spacing w:before="69"/>
              <w:ind w:left="20"/>
              <w:rPr>
                <w:sz w:val="16"/>
              </w:rPr>
            </w:pPr>
            <w:r>
              <w:rPr>
                <w:sz w:val="16"/>
              </w:rPr>
              <w:t>GX</w:t>
            </w:r>
          </w:p>
        </w:tc>
        <w:tc>
          <w:tcPr>
            <w:tcW w:w="734" w:type="dxa"/>
            <w:tcBorders>
              <w:top w:val="nil"/>
              <w:bottom w:val="nil"/>
            </w:tcBorders>
            <w:shd w:val="clear" w:color="auto" w:fill="DADADA"/>
          </w:tcPr>
          <w:p w14:paraId="57AD00B4"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shd w:val="clear" w:color="auto" w:fill="DADADA"/>
          </w:tcPr>
          <w:p w14:paraId="2300CCCA" w14:textId="77777777" w:rsidR="00151BAD" w:rsidRDefault="00AC1F28">
            <w:pPr>
              <w:pStyle w:val="TableParagraph"/>
              <w:spacing w:before="69"/>
              <w:ind w:left="30"/>
              <w:rPr>
                <w:sz w:val="16"/>
              </w:rPr>
            </w:pPr>
            <w:r>
              <w:rPr>
                <w:sz w:val="16"/>
              </w:rPr>
              <w:t>GX PA</w:t>
            </w:r>
          </w:p>
        </w:tc>
        <w:tc>
          <w:tcPr>
            <w:tcW w:w="753" w:type="dxa"/>
            <w:tcBorders>
              <w:top w:val="nil"/>
              <w:bottom w:val="nil"/>
            </w:tcBorders>
            <w:shd w:val="clear" w:color="auto" w:fill="DADADA"/>
          </w:tcPr>
          <w:p w14:paraId="70BD1B3A" w14:textId="77777777" w:rsidR="00151BAD" w:rsidRDefault="00AC1F28">
            <w:pPr>
              <w:pStyle w:val="TableParagraph"/>
              <w:spacing w:before="69"/>
              <w:ind w:right="309"/>
              <w:jc w:val="right"/>
              <w:rPr>
                <w:sz w:val="16"/>
              </w:rPr>
            </w:pPr>
            <w:r>
              <w:rPr>
                <w:w w:val="98"/>
                <w:sz w:val="16"/>
              </w:rPr>
              <w:t>S</w:t>
            </w:r>
          </w:p>
        </w:tc>
        <w:tc>
          <w:tcPr>
            <w:tcW w:w="880" w:type="dxa"/>
            <w:tcBorders>
              <w:top w:val="nil"/>
              <w:bottom w:val="nil"/>
            </w:tcBorders>
            <w:shd w:val="clear" w:color="auto" w:fill="DADADA"/>
          </w:tcPr>
          <w:p w14:paraId="21CA629A" w14:textId="77777777" w:rsidR="00151BAD" w:rsidRDefault="00AC1F28">
            <w:pPr>
              <w:pStyle w:val="TableParagraph"/>
              <w:spacing w:before="69"/>
              <w:ind w:left="29"/>
              <w:rPr>
                <w:sz w:val="16"/>
              </w:rPr>
            </w:pPr>
            <w:r>
              <w:rPr>
                <w:w w:val="98"/>
                <w:sz w:val="16"/>
              </w:rPr>
              <w:t>B</w:t>
            </w:r>
          </w:p>
        </w:tc>
      </w:tr>
      <w:tr w:rsidR="00151BAD" w14:paraId="74157D1B" w14:textId="77777777">
        <w:trPr>
          <w:trHeight w:val="331"/>
        </w:trPr>
        <w:tc>
          <w:tcPr>
            <w:tcW w:w="888" w:type="dxa"/>
            <w:tcBorders>
              <w:top w:val="nil"/>
              <w:bottom w:val="nil"/>
            </w:tcBorders>
          </w:tcPr>
          <w:p w14:paraId="5BD80500" w14:textId="77777777" w:rsidR="00151BAD" w:rsidRDefault="00AC1F28">
            <w:pPr>
              <w:pStyle w:val="TableParagraph"/>
              <w:spacing w:before="69"/>
              <w:ind w:left="242"/>
              <w:jc w:val="left"/>
              <w:rPr>
                <w:sz w:val="16"/>
              </w:rPr>
            </w:pPr>
            <w:r>
              <w:rPr>
                <w:sz w:val="16"/>
              </w:rPr>
              <w:t>MC45</w:t>
            </w:r>
          </w:p>
        </w:tc>
        <w:tc>
          <w:tcPr>
            <w:tcW w:w="734" w:type="dxa"/>
            <w:tcBorders>
              <w:top w:val="nil"/>
              <w:bottom w:val="nil"/>
            </w:tcBorders>
          </w:tcPr>
          <w:p w14:paraId="0944C6B7"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2E881BAB"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369A4A03" w14:textId="77777777" w:rsidR="00151BAD" w:rsidRDefault="00151BAD">
            <w:pPr>
              <w:pStyle w:val="TableParagraph"/>
              <w:spacing w:before="0"/>
              <w:jc w:val="left"/>
              <w:rPr>
                <w:sz w:val="16"/>
              </w:rPr>
            </w:pPr>
          </w:p>
        </w:tc>
        <w:tc>
          <w:tcPr>
            <w:tcW w:w="863" w:type="dxa"/>
            <w:tcBorders>
              <w:top w:val="nil"/>
              <w:bottom w:val="nil"/>
            </w:tcBorders>
          </w:tcPr>
          <w:p w14:paraId="5816153A" w14:textId="77777777" w:rsidR="00151BAD" w:rsidRDefault="00AC1F28">
            <w:pPr>
              <w:pStyle w:val="TableParagraph"/>
              <w:spacing w:before="69"/>
              <w:ind w:left="67" w:right="55"/>
              <w:rPr>
                <w:sz w:val="16"/>
              </w:rPr>
            </w:pPr>
            <w:r>
              <w:rPr>
                <w:sz w:val="16"/>
              </w:rPr>
              <w:t>2003210</w:t>
            </w:r>
          </w:p>
        </w:tc>
        <w:tc>
          <w:tcPr>
            <w:tcW w:w="700" w:type="dxa"/>
            <w:tcBorders>
              <w:top w:val="nil"/>
              <w:bottom w:val="nil"/>
            </w:tcBorders>
          </w:tcPr>
          <w:p w14:paraId="62393E7D"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491F3B3E"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4E30A0B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3A91D170"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071C8A6F"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6CF78882"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tcPr>
          <w:p w14:paraId="6F3CC84D" w14:textId="77777777" w:rsidR="00151BAD" w:rsidRDefault="00AC1F28">
            <w:pPr>
              <w:pStyle w:val="TableParagraph"/>
              <w:spacing w:before="69"/>
              <w:ind w:left="24"/>
              <w:rPr>
                <w:sz w:val="16"/>
              </w:rPr>
            </w:pPr>
            <w:r>
              <w:rPr>
                <w:sz w:val="16"/>
              </w:rPr>
              <w:t>GX</w:t>
            </w:r>
          </w:p>
        </w:tc>
        <w:tc>
          <w:tcPr>
            <w:tcW w:w="753" w:type="dxa"/>
            <w:tcBorders>
              <w:top w:val="nil"/>
              <w:bottom w:val="nil"/>
            </w:tcBorders>
          </w:tcPr>
          <w:p w14:paraId="09DD3387" w14:textId="77777777" w:rsidR="00151BAD" w:rsidRDefault="00AC1F28">
            <w:pPr>
              <w:pStyle w:val="TableParagraph"/>
              <w:spacing w:before="69"/>
              <w:ind w:right="309"/>
              <w:jc w:val="right"/>
              <w:rPr>
                <w:sz w:val="16"/>
              </w:rPr>
            </w:pPr>
            <w:r>
              <w:rPr>
                <w:w w:val="98"/>
                <w:sz w:val="16"/>
              </w:rPr>
              <w:t>S</w:t>
            </w:r>
          </w:p>
        </w:tc>
        <w:tc>
          <w:tcPr>
            <w:tcW w:w="880" w:type="dxa"/>
            <w:tcBorders>
              <w:top w:val="nil"/>
              <w:bottom w:val="nil"/>
            </w:tcBorders>
          </w:tcPr>
          <w:p w14:paraId="060E77C5" w14:textId="77777777" w:rsidR="00151BAD" w:rsidRDefault="00AC1F28">
            <w:pPr>
              <w:pStyle w:val="TableParagraph"/>
              <w:spacing w:before="69"/>
              <w:ind w:left="29"/>
              <w:rPr>
                <w:sz w:val="16"/>
              </w:rPr>
            </w:pPr>
            <w:r>
              <w:rPr>
                <w:w w:val="98"/>
                <w:sz w:val="16"/>
              </w:rPr>
              <w:t>B</w:t>
            </w:r>
          </w:p>
        </w:tc>
      </w:tr>
      <w:tr w:rsidR="00151BAD" w14:paraId="75CBD2D6" w14:textId="77777777">
        <w:trPr>
          <w:trHeight w:val="331"/>
        </w:trPr>
        <w:tc>
          <w:tcPr>
            <w:tcW w:w="888" w:type="dxa"/>
            <w:tcBorders>
              <w:top w:val="nil"/>
              <w:bottom w:val="nil"/>
            </w:tcBorders>
            <w:shd w:val="clear" w:color="auto" w:fill="DADADA"/>
          </w:tcPr>
          <w:p w14:paraId="776D6C04" w14:textId="77777777" w:rsidR="00151BAD" w:rsidRDefault="00AC1F28">
            <w:pPr>
              <w:pStyle w:val="TableParagraph"/>
              <w:spacing w:before="69"/>
              <w:ind w:left="242"/>
              <w:jc w:val="left"/>
              <w:rPr>
                <w:sz w:val="16"/>
              </w:rPr>
            </w:pPr>
            <w:r>
              <w:rPr>
                <w:sz w:val="16"/>
              </w:rPr>
              <w:t>MC46</w:t>
            </w:r>
          </w:p>
        </w:tc>
        <w:tc>
          <w:tcPr>
            <w:tcW w:w="734" w:type="dxa"/>
            <w:tcBorders>
              <w:top w:val="nil"/>
              <w:bottom w:val="nil"/>
            </w:tcBorders>
            <w:shd w:val="clear" w:color="auto" w:fill="DADADA"/>
          </w:tcPr>
          <w:p w14:paraId="3BD5D55B"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1566E04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26B78E1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AD2D0F5" w14:textId="77777777" w:rsidR="00151BAD" w:rsidRDefault="00AC1F28">
            <w:pPr>
              <w:pStyle w:val="TableParagraph"/>
              <w:spacing w:before="69"/>
              <w:ind w:left="68" w:right="55"/>
              <w:rPr>
                <w:sz w:val="16"/>
              </w:rPr>
            </w:pPr>
            <w:r>
              <w:rPr>
                <w:sz w:val="16"/>
              </w:rPr>
              <w:t>2003209</w:t>
            </w:r>
          </w:p>
        </w:tc>
        <w:tc>
          <w:tcPr>
            <w:tcW w:w="700" w:type="dxa"/>
            <w:tcBorders>
              <w:top w:val="nil"/>
              <w:bottom w:val="nil"/>
            </w:tcBorders>
            <w:shd w:val="clear" w:color="auto" w:fill="DADADA"/>
          </w:tcPr>
          <w:p w14:paraId="34A74795"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shd w:val="clear" w:color="auto" w:fill="DADADA"/>
          </w:tcPr>
          <w:p w14:paraId="1071ED48"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shd w:val="clear" w:color="auto" w:fill="DADADA"/>
          </w:tcPr>
          <w:p w14:paraId="7DA8A7F0"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4A3F98A6"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shd w:val="clear" w:color="auto" w:fill="DADADA"/>
          </w:tcPr>
          <w:p w14:paraId="04CFF8E4" w14:textId="77777777" w:rsidR="00151BAD" w:rsidRDefault="00AC1F28">
            <w:pPr>
              <w:pStyle w:val="TableParagraph"/>
              <w:spacing w:before="69"/>
              <w:ind w:left="20"/>
              <w:rPr>
                <w:sz w:val="16"/>
              </w:rPr>
            </w:pPr>
            <w:r>
              <w:rPr>
                <w:sz w:val="16"/>
              </w:rPr>
              <w:t>GX</w:t>
            </w:r>
          </w:p>
        </w:tc>
        <w:tc>
          <w:tcPr>
            <w:tcW w:w="734" w:type="dxa"/>
            <w:tcBorders>
              <w:top w:val="nil"/>
              <w:bottom w:val="nil"/>
            </w:tcBorders>
            <w:shd w:val="clear" w:color="auto" w:fill="DADADA"/>
          </w:tcPr>
          <w:p w14:paraId="398BFB7A"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shd w:val="clear" w:color="auto" w:fill="DADADA"/>
          </w:tcPr>
          <w:p w14:paraId="4A3B3716" w14:textId="77777777" w:rsidR="00151BAD" w:rsidRDefault="00AC1F28">
            <w:pPr>
              <w:pStyle w:val="TableParagraph"/>
              <w:spacing w:before="69"/>
              <w:ind w:left="30"/>
              <w:rPr>
                <w:sz w:val="16"/>
              </w:rPr>
            </w:pPr>
            <w:r>
              <w:rPr>
                <w:sz w:val="16"/>
              </w:rPr>
              <w:t>GX PA</w:t>
            </w:r>
          </w:p>
        </w:tc>
        <w:tc>
          <w:tcPr>
            <w:tcW w:w="753" w:type="dxa"/>
            <w:tcBorders>
              <w:top w:val="nil"/>
              <w:bottom w:val="nil"/>
            </w:tcBorders>
            <w:shd w:val="clear" w:color="auto" w:fill="DADADA"/>
          </w:tcPr>
          <w:p w14:paraId="5CBD1092" w14:textId="77777777" w:rsidR="00151BAD" w:rsidRDefault="00AC1F28">
            <w:pPr>
              <w:pStyle w:val="TableParagraph"/>
              <w:spacing w:before="69"/>
              <w:ind w:right="283"/>
              <w:jc w:val="right"/>
              <w:rPr>
                <w:sz w:val="16"/>
              </w:rPr>
            </w:pPr>
            <w:r>
              <w:rPr>
                <w:w w:val="98"/>
                <w:sz w:val="16"/>
              </w:rPr>
              <w:t>M</w:t>
            </w:r>
          </w:p>
        </w:tc>
        <w:tc>
          <w:tcPr>
            <w:tcW w:w="880" w:type="dxa"/>
            <w:tcBorders>
              <w:top w:val="nil"/>
              <w:bottom w:val="nil"/>
            </w:tcBorders>
            <w:shd w:val="clear" w:color="auto" w:fill="DADADA"/>
          </w:tcPr>
          <w:p w14:paraId="5C31991D" w14:textId="77777777" w:rsidR="00151BAD" w:rsidRDefault="00AC1F28">
            <w:pPr>
              <w:pStyle w:val="TableParagraph"/>
              <w:spacing w:before="69"/>
              <w:ind w:left="29"/>
              <w:rPr>
                <w:sz w:val="16"/>
              </w:rPr>
            </w:pPr>
            <w:r>
              <w:rPr>
                <w:w w:val="98"/>
                <w:sz w:val="16"/>
              </w:rPr>
              <w:t>B</w:t>
            </w:r>
          </w:p>
        </w:tc>
      </w:tr>
      <w:tr w:rsidR="00151BAD" w14:paraId="178A06DC" w14:textId="77777777">
        <w:trPr>
          <w:trHeight w:val="331"/>
        </w:trPr>
        <w:tc>
          <w:tcPr>
            <w:tcW w:w="888" w:type="dxa"/>
            <w:tcBorders>
              <w:top w:val="nil"/>
              <w:bottom w:val="nil"/>
            </w:tcBorders>
          </w:tcPr>
          <w:p w14:paraId="27644BC3" w14:textId="77777777" w:rsidR="00151BAD" w:rsidRDefault="00AC1F28">
            <w:pPr>
              <w:pStyle w:val="TableParagraph"/>
              <w:spacing w:before="69"/>
              <w:ind w:left="242"/>
              <w:jc w:val="left"/>
              <w:rPr>
                <w:sz w:val="16"/>
              </w:rPr>
            </w:pPr>
            <w:r>
              <w:rPr>
                <w:sz w:val="16"/>
              </w:rPr>
              <w:t>MC47</w:t>
            </w:r>
          </w:p>
        </w:tc>
        <w:tc>
          <w:tcPr>
            <w:tcW w:w="734" w:type="dxa"/>
            <w:tcBorders>
              <w:top w:val="nil"/>
              <w:bottom w:val="nil"/>
            </w:tcBorders>
          </w:tcPr>
          <w:p w14:paraId="4DBB4098"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23A9EF5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950D56B" w14:textId="77777777" w:rsidR="00151BAD" w:rsidRDefault="00151BAD">
            <w:pPr>
              <w:pStyle w:val="TableParagraph"/>
              <w:spacing w:before="0"/>
              <w:jc w:val="left"/>
              <w:rPr>
                <w:sz w:val="16"/>
              </w:rPr>
            </w:pPr>
          </w:p>
        </w:tc>
        <w:tc>
          <w:tcPr>
            <w:tcW w:w="863" w:type="dxa"/>
            <w:tcBorders>
              <w:top w:val="nil"/>
              <w:bottom w:val="nil"/>
            </w:tcBorders>
          </w:tcPr>
          <w:p w14:paraId="3D1855C5" w14:textId="77777777" w:rsidR="00151BAD" w:rsidRDefault="00AC1F28">
            <w:pPr>
              <w:pStyle w:val="TableParagraph"/>
              <w:spacing w:before="69"/>
              <w:ind w:left="67" w:right="55"/>
              <w:rPr>
                <w:sz w:val="16"/>
              </w:rPr>
            </w:pPr>
            <w:r>
              <w:rPr>
                <w:sz w:val="16"/>
              </w:rPr>
              <w:t>2003209</w:t>
            </w:r>
          </w:p>
        </w:tc>
        <w:tc>
          <w:tcPr>
            <w:tcW w:w="700" w:type="dxa"/>
            <w:tcBorders>
              <w:top w:val="nil"/>
              <w:bottom w:val="nil"/>
            </w:tcBorders>
          </w:tcPr>
          <w:p w14:paraId="699F2F9F"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1AF2C46D"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6E663F0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38C9036"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228548F3"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6E4C6A3E"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tcPr>
          <w:p w14:paraId="0494AFCF" w14:textId="77777777" w:rsidR="00151BAD" w:rsidRDefault="00AC1F28">
            <w:pPr>
              <w:pStyle w:val="TableParagraph"/>
              <w:spacing w:before="69"/>
              <w:ind w:left="30"/>
              <w:rPr>
                <w:sz w:val="16"/>
              </w:rPr>
            </w:pPr>
            <w:r>
              <w:rPr>
                <w:sz w:val="16"/>
              </w:rPr>
              <w:t>GX PA</w:t>
            </w:r>
          </w:p>
        </w:tc>
        <w:tc>
          <w:tcPr>
            <w:tcW w:w="753" w:type="dxa"/>
            <w:tcBorders>
              <w:top w:val="nil"/>
              <w:bottom w:val="nil"/>
            </w:tcBorders>
          </w:tcPr>
          <w:p w14:paraId="57293F3C" w14:textId="77777777" w:rsidR="00151BAD" w:rsidRDefault="00AC1F28">
            <w:pPr>
              <w:pStyle w:val="TableParagraph"/>
              <w:spacing w:before="69"/>
              <w:ind w:right="328"/>
              <w:jc w:val="right"/>
              <w:rPr>
                <w:sz w:val="16"/>
              </w:rPr>
            </w:pPr>
            <w:r>
              <w:rPr>
                <w:w w:val="98"/>
                <w:sz w:val="16"/>
              </w:rPr>
              <w:t>I</w:t>
            </w:r>
          </w:p>
        </w:tc>
        <w:tc>
          <w:tcPr>
            <w:tcW w:w="880" w:type="dxa"/>
            <w:tcBorders>
              <w:top w:val="nil"/>
              <w:bottom w:val="nil"/>
            </w:tcBorders>
          </w:tcPr>
          <w:p w14:paraId="646BD2FC" w14:textId="77777777" w:rsidR="00151BAD" w:rsidRDefault="00AC1F28">
            <w:pPr>
              <w:pStyle w:val="TableParagraph"/>
              <w:spacing w:before="69"/>
              <w:ind w:left="29"/>
              <w:rPr>
                <w:sz w:val="16"/>
              </w:rPr>
            </w:pPr>
            <w:r>
              <w:rPr>
                <w:w w:val="98"/>
                <w:sz w:val="16"/>
              </w:rPr>
              <w:t>B</w:t>
            </w:r>
          </w:p>
        </w:tc>
      </w:tr>
      <w:tr w:rsidR="00151BAD" w14:paraId="67185E92" w14:textId="77777777">
        <w:trPr>
          <w:trHeight w:val="331"/>
        </w:trPr>
        <w:tc>
          <w:tcPr>
            <w:tcW w:w="888" w:type="dxa"/>
            <w:tcBorders>
              <w:top w:val="nil"/>
              <w:bottom w:val="nil"/>
            </w:tcBorders>
            <w:shd w:val="clear" w:color="auto" w:fill="DADADA"/>
          </w:tcPr>
          <w:p w14:paraId="2535DC52" w14:textId="77777777" w:rsidR="00151BAD" w:rsidRDefault="00AC1F28">
            <w:pPr>
              <w:pStyle w:val="TableParagraph"/>
              <w:spacing w:before="69"/>
              <w:ind w:left="242"/>
              <w:jc w:val="left"/>
              <w:rPr>
                <w:sz w:val="16"/>
              </w:rPr>
            </w:pPr>
            <w:r>
              <w:rPr>
                <w:sz w:val="16"/>
              </w:rPr>
              <w:t>MC48</w:t>
            </w:r>
          </w:p>
        </w:tc>
        <w:tc>
          <w:tcPr>
            <w:tcW w:w="734" w:type="dxa"/>
            <w:tcBorders>
              <w:top w:val="nil"/>
              <w:bottom w:val="nil"/>
            </w:tcBorders>
            <w:shd w:val="clear" w:color="auto" w:fill="DADADA"/>
          </w:tcPr>
          <w:p w14:paraId="1E520AAF"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4C70ADB2"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9C4628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E03A45D" w14:textId="77777777" w:rsidR="00151BAD" w:rsidRDefault="00AC1F28">
            <w:pPr>
              <w:pStyle w:val="TableParagraph"/>
              <w:spacing w:before="69"/>
              <w:ind w:left="68" w:right="55"/>
              <w:rPr>
                <w:sz w:val="16"/>
              </w:rPr>
            </w:pPr>
            <w:r>
              <w:rPr>
                <w:sz w:val="16"/>
              </w:rPr>
              <w:t>2003209</w:t>
            </w:r>
          </w:p>
        </w:tc>
        <w:tc>
          <w:tcPr>
            <w:tcW w:w="700" w:type="dxa"/>
            <w:tcBorders>
              <w:top w:val="nil"/>
              <w:bottom w:val="nil"/>
            </w:tcBorders>
            <w:shd w:val="clear" w:color="auto" w:fill="DADADA"/>
          </w:tcPr>
          <w:p w14:paraId="0CC551CA"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shd w:val="clear" w:color="auto" w:fill="DADADA"/>
          </w:tcPr>
          <w:p w14:paraId="08DF693C"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shd w:val="clear" w:color="auto" w:fill="DADADA"/>
          </w:tcPr>
          <w:p w14:paraId="7DD4D4C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68F38FB0"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shd w:val="clear" w:color="auto" w:fill="DADADA"/>
          </w:tcPr>
          <w:p w14:paraId="62DC322B" w14:textId="77777777" w:rsidR="00151BAD" w:rsidRDefault="00AC1F28">
            <w:pPr>
              <w:pStyle w:val="TableParagraph"/>
              <w:spacing w:before="69"/>
              <w:ind w:left="20"/>
              <w:rPr>
                <w:sz w:val="16"/>
              </w:rPr>
            </w:pPr>
            <w:r>
              <w:rPr>
                <w:sz w:val="16"/>
              </w:rPr>
              <w:t>GX</w:t>
            </w:r>
          </w:p>
        </w:tc>
        <w:tc>
          <w:tcPr>
            <w:tcW w:w="734" w:type="dxa"/>
            <w:tcBorders>
              <w:top w:val="nil"/>
              <w:bottom w:val="nil"/>
            </w:tcBorders>
            <w:shd w:val="clear" w:color="auto" w:fill="DADADA"/>
          </w:tcPr>
          <w:p w14:paraId="347D96A8"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shd w:val="clear" w:color="auto" w:fill="DADADA"/>
          </w:tcPr>
          <w:p w14:paraId="5109683F" w14:textId="77777777" w:rsidR="00151BAD" w:rsidRDefault="00AC1F28">
            <w:pPr>
              <w:pStyle w:val="TableParagraph"/>
              <w:spacing w:before="69"/>
              <w:ind w:left="30"/>
              <w:rPr>
                <w:sz w:val="16"/>
              </w:rPr>
            </w:pPr>
            <w:r>
              <w:rPr>
                <w:sz w:val="16"/>
              </w:rPr>
              <w:t>GX PA</w:t>
            </w:r>
          </w:p>
        </w:tc>
        <w:tc>
          <w:tcPr>
            <w:tcW w:w="753" w:type="dxa"/>
            <w:tcBorders>
              <w:top w:val="nil"/>
              <w:bottom w:val="nil"/>
            </w:tcBorders>
            <w:shd w:val="clear" w:color="auto" w:fill="DADADA"/>
          </w:tcPr>
          <w:p w14:paraId="70F12215" w14:textId="77777777" w:rsidR="00151BAD" w:rsidRDefault="00AC1F28">
            <w:pPr>
              <w:pStyle w:val="TableParagraph"/>
              <w:spacing w:before="69"/>
              <w:ind w:right="309"/>
              <w:jc w:val="right"/>
              <w:rPr>
                <w:sz w:val="16"/>
              </w:rPr>
            </w:pPr>
            <w:r>
              <w:rPr>
                <w:w w:val="98"/>
                <w:sz w:val="16"/>
              </w:rPr>
              <w:t>F</w:t>
            </w:r>
          </w:p>
        </w:tc>
        <w:tc>
          <w:tcPr>
            <w:tcW w:w="880" w:type="dxa"/>
            <w:tcBorders>
              <w:top w:val="nil"/>
              <w:bottom w:val="nil"/>
            </w:tcBorders>
            <w:shd w:val="clear" w:color="auto" w:fill="DADADA"/>
          </w:tcPr>
          <w:p w14:paraId="6DB580BA" w14:textId="77777777" w:rsidR="00151BAD" w:rsidRDefault="00AC1F28">
            <w:pPr>
              <w:pStyle w:val="TableParagraph"/>
              <w:spacing w:before="69"/>
              <w:ind w:left="29"/>
              <w:rPr>
                <w:sz w:val="16"/>
              </w:rPr>
            </w:pPr>
            <w:r>
              <w:rPr>
                <w:w w:val="98"/>
                <w:sz w:val="16"/>
              </w:rPr>
              <w:t>B</w:t>
            </w:r>
          </w:p>
        </w:tc>
      </w:tr>
      <w:tr w:rsidR="00151BAD" w14:paraId="35983750" w14:textId="77777777">
        <w:trPr>
          <w:trHeight w:val="331"/>
        </w:trPr>
        <w:tc>
          <w:tcPr>
            <w:tcW w:w="888" w:type="dxa"/>
            <w:tcBorders>
              <w:top w:val="nil"/>
              <w:bottom w:val="nil"/>
            </w:tcBorders>
          </w:tcPr>
          <w:p w14:paraId="2CF102BF" w14:textId="77777777" w:rsidR="00151BAD" w:rsidRDefault="00AC1F28">
            <w:pPr>
              <w:pStyle w:val="TableParagraph"/>
              <w:spacing w:before="69"/>
              <w:ind w:left="242"/>
              <w:jc w:val="left"/>
              <w:rPr>
                <w:sz w:val="16"/>
              </w:rPr>
            </w:pPr>
            <w:r>
              <w:rPr>
                <w:sz w:val="16"/>
              </w:rPr>
              <w:t>MC49</w:t>
            </w:r>
          </w:p>
        </w:tc>
        <w:tc>
          <w:tcPr>
            <w:tcW w:w="734" w:type="dxa"/>
            <w:tcBorders>
              <w:top w:val="nil"/>
              <w:bottom w:val="nil"/>
            </w:tcBorders>
          </w:tcPr>
          <w:p w14:paraId="35032EF5"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62D311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EC203A6" w14:textId="77777777" w:rsidR="00151BAD" w:rsidRDefault="00151BAD">
            <w:pPr>
              <w:pStyle w:val="TableParagraph"/>
              <w:spacing w:before="0"/>
              <w:jc w:val="left"/>
              <w:rPr>
                <w:sz w:val="16"/>
              </w:rPr>
            </w:pPr>
          </w:p>
        </w:tc>
        <w:tc>
          <w:tcPr>
            <w:tcW w:w="863" w:type="dxa"/>
            <w:tcBorders>
              <w:top w:val="nil"/>
              <w:bottom w:val="nil"/>
            </w:tcBorders>
          </w:tcPr>
          <w:p w14:paraId="1412B02E" w14:textId="77777777" w:rsidR="00151BAD" w:rsidRDefault="00AC1F28">
            <w:pPr>
              <w:pStyle w:val="TableParagraph"/>
              <w:spacing w:before="69"/>
              <w:ind w:left="67" w:right="55"/>
              <w:rPr>
                <w:sz w:val="16"/>
              </w:rPr>
            </w:pPr>
            <w:r>
              <w:rPr>
                <w:sz w:val="16"/>
              </w:rPr>
              <w:t>2003209</w:t>
            </w:r>
          </w:p>
        </w:tc>
        <w:tc>
          <w:tcPr>
            <w:tcW w:w="700" w:type="dxa"/>
            <w:tcBorders>
              <w:top w:val="nil"/>
              <w:bottom w:val="nil"/>
            </w:tcBorders>
          </w:tcPr>
          <w:p w14:paraId="2BFD8305"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37981409"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6045601B"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084C68C"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60C1C16C"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042640E7" w14:textId="77777777" w:rsidR="00151BAD" w:rsidRDefault="00AC1F28">
            <w:pPr>
              <w:pStyle w:val="TableParagraph"/>
              <w:spacing w:before="69"/>
              <w:ind w:left="32" w:right="2"/>
              <w:rPr>
                <w:sz w:val="16"/>
              </w:rPr>
            </w:pPr>
            <w:r>
              <w:rPr>
                <w:sz w:val="16"/>
              </w:rPr>
              <w:t>GX PA</w:t>
            </w:r>
          </w:p>
        </w:tc>
        <w:tc>
          <w:tcPr>
            <w:tcW w:w="739" w:type="dxa"/>
            <w:tcBorders>
              <w:top w:val="nil"/>
              <w:bottom w:val="nil"/>
            </w:tcBorders>
          </w:tcPr>
          <w:p w14:paraId="4A948A46" w14:textId="77777777" w:rsidR="00151BAD" w:rsidRDefault="00AC1F28">
            <w:pPr>
              <w:pStyle w:val="TableParagraph"/>
              <w:spacing w:before="69"/>
              <w:ind w:left="30"/>
              <w:rPr>
                <w:sz w:val="16"/>
              </w:rPr>
            </w:pPr>
            <w:r>
              <w:rPr>
                <w:sz w:val="16"/>
              </w:rPr>
              <w:t>GX PA</w:t>
            </w:r>
          </w:p>
        </w:tc>
        <w:tc>
          <w:tcPr>
            <w:tcW w:w="753" w:type="dxa"/>
            <w:tcBorders>
              <w:top w:val="nil"/>
              <w:bottom w:val="nil"/>
            </w:tcBorders>
          </w:tcPr>
          <w:p w14:paraId="3F898DA6" w14:textId="77777777" w:rsidR="00151BAD" w:rsidRDefault="00AC1F28">
            <w:pPr>
              <w:pStyle w:val="TableParagraph"/>
              <w:spacing w:before="69"/>
              <w:ind w:right="305"/>
              <w:jc w:val="right"/>
              <w:rPr>
                <w:sz w:val="16"/>
              </w:rPr>
            </w:pPr>
            <w:r>
              <w:rPr>
                <w:w w:val="98"/>
                <w:sz w:val="16"/>
              </w:rPr>
              <w:t>E</w:t>
            </w:r>
          </w:p>
        </w:tc>
        <w:tc>
          <w:tcPr>
            <w:tcW w:w="880" w:type="dxa"/>
            <w:tcBorders>
              <w:top w:val="nil"/>
              <w:bottom w:val="nil"/>
            </w:tcBorders>
          </w:tcPr>
          <w:p w14:paraId="1B0BFA90" w14:textId="77777777" w:rsidR="00151BAD" w:rsidRDefault="00AC1F28">
            <w:pPr>
              <w:pStyle w:val="TableParagraph"/>
              <w:spacing w:before="69"/>
              <w:ind w:left="29"/>
              <w:rPr>
                <w:sz w:val="16"/>
              </w:rPr>
            </w:pPr>
            <w:r>
              <w:rPr>
                <w:w w:val="98"/>
                <w:sz w:val="16"/>
              </w:rPr>
              <w:t>B</w:t>
            </w:r>
          </w:p>
        </w:tc>
      </w:tr>
      <w:tr w:rsidR="00151BAD" w14:paraId="4F401AF0" w14:textId="77777777">
        <w:trPr>
          <w:trHeight w:val="331"/>
        </w:trPr>
        <w:tc>
          <w:tcPr>
            <w:tcW w:w="888" w:type="dxa"/>
            <w:tcBorders>
              <w:top w:val="nil"/>
              <w:bottom w:val="nil"/>
            </w:tcBorders>
            <w:shd w:val="clear" w:color="auto" w:fill="DADADA"/>
          </w:tcPr>
          <w:p w14:paraId="2B8EB91A" w14:textId="77777777" w:rsidR="00151BAD" w:rsidRDefault="00AC1F28">
            <w:pPr>
              <w:pStyle w:val="TableParagraph"/>
              <w:spacing w:before="69"/>
              <w:ind w:left="242"/>
              <w:jc w:val="left"/>
              <w:rPr>
                <w:sz w:val="16"/>
              </w:rPr>
            </w:pPr>
            <w:r>
              <w:rPr>
                <w:sz w:val="16"/>
              </w:rPr>
              <w:t>MC52</w:t>
            </w:r>
          </w:p>
        </w:tc>
        <w:tc>
          <w:tcPr>
            <w:tcW w:w="734" w:type="dxa"/>
            <w:tcBorders>
              <w:top w:val="nil"/>
              <w:bottom w:val="nil"/>
            </w:tcBorders>
            <w:shd w:val="clear" w:color="auto" w:fill="DADADA"/>
          </w:tcPr>
          <w:p w14:paraId="1D5FE766"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033CFC71"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5AD19F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CCB2626" w14:textId="77777777" w:rsidR="00151BAD" w:rsidRDefault="00AC1F28">
            <w:pPr>
              <w:pStyle w:val="TableParagraph"/>
              <w:spacing w:before="69"/>
              <w:ind w:left="68" w:right="55"/>
              <w:rPr>
                <w:sz w:val="16"/>
              </w:rPr>
            </w:pPr>
            <w:r>
              <w:rPr>
                <w:sz w:val="16"/>
              </w:rPr>
              <w:t>2003209</w:t>
            </w:r>
          </w:p>
        </w:tc>
        <w:tc>
          <w:tcPr>
            <w:tcW w:w="700" w:type="dxa"/>
            <w:tcBorders>
              <w:top w:val="nil"/>
              <w:bottom w:val="nil"/>
            </w:tcBorders>
            <w:shd w:val="clear" w:color="auto" w:fill="DADADA"/>
          </w:tcPr>
          <w:p w14:paraId="488380D5"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shd w:val="clear" w:color="auto" w:fill="DADADA"/>
          </w:tcPr>
          <w:p w14:paraId="77F23D1F"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shd w:val="clear" w:color="auto" w:fill="DADADA"/>
          </w:tcPr>
          <w:p w14:paraId="231FD4F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173A91CE"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shd w:val="clear" w:color="auto" w:fill="DADADA"/>
          </w:tcPr>
          <w:p w14:paraId="3CF83F89" w14:textId="77777777" w:rsidR="00151BAD" w:rsidRDefault="00AC1F28">
            <w:pPr>
              <w:pStyle w:val="TableParagraph"/>
              <w:spacing w:before="69"/>
              <w:ind w:left="20"/>
              <w:rPr>
                <w:sz w:val="16"/>
              </w:rPr>
            </w:pPr>
            <w:r>
              <w:rPr>
                <w:sz w:val="16"/>
              </w:rPr>
              <w:t>GX</w:t>
            </w:r>
          </w:p>
        </w:tc>
        <w:tc>
          <w:tcPr>
            <w:tcW w:w="734" w:type="dxa"/>
            <w:tcBorders>
              <w:top w:val="nil"/>
              <w:bottom w:val="nil"/>
            </w:tcBorders>
            <w:shd w:val="clear" w:color="auto" w:fill="DADADA"/>
          </w:tcPr>
          <w:p w14:paraId="1AAA5159" w14:textId="77777777" w:rsidR="00151BAD" w:rsidRDefault="00AC1F28">
            <w:pPr>
              <w:pStyle w:val="TableParagraph"/>
              <w:spacing w:before="69"/>
              <w:ind w:left="26" w:right="2"/>
              <w:rPr>
                <w:sz w:val="16"/>
              </w:rPr>
            </w:pPr>
            <w:r>
              <w:rPr>
                <w:sz w:val="16"/>
              </w:rPr>
              <w:t>GX</w:t>
            </w:r>
          </w:p>
        </w:tc>
        <w:tc>
          <w:tcPr>
            <w:tcW w:w="739" w:type="dxa"/>
            <w:tcBorders>
              <w:top w:val="nil"/>
              <w:bottom w:val="nil"/>
            </w:tcBorders>
            <w:shd w:val="clear" w:color="auto" w:fill="DADADA"/>
          </w:tcPr>
          <w:p w14:paraId="12FF905D" w14:textId="77777777" w:rsidR="00151BAD" w:rsidRDefault="00AC1F28">
            <w:pPr>
              <w:pStyle w:val="TableParagraph"/>
              <w:spacing w:before="69"/>
              <w:ind w:left="30"/>
              <w:rPr>
                <w:sz w:val="16"/>
              </w:rPr>
            </w:pPr>
            <w:r>
              <w:rPr>
                <w:sz w:val="16"/>
              </w:rPr>
              <w:t>GX PA</w:t>
            </w:r>
          </w:p>
        </w:tc>
        <w:tc>
          <w:tcPr>
            <w:tcW w:w="753" w:type="dxa"/>
            <w:tcBorders>
              <w:top w:val="nil"/>
              <w:bottom w:val="nil"/>
            </w:tcBorders>
            <w:shd w:val="clear" w:color="auto" w:fill="DADADA"/>
          </w:tcPr>
          <w:p w14:paraId="7151E8C5" w14:textId="77777777" w:rsidR="00151BAD" w:rsidRDefault="00AC1F28">
            <w:pPr>
              <w:pStyle w:val="TableParagraph"/>
              <w:spacing w:before="69"/>
              <w:ind w:right="283"/>
              <w:jc w:val="right"/>
              <w:rPr>
                <w:sz w:val="16"/>
              </w:rPr>
            </w:pPr>
            <w:r>
              <w:rPr>
                <w:w w:val="98"/>
                <w:sz w:val="16"/>
              </w:rPr>
              <w:t>M</w:t>
            </w:r>
          </w:p>
        </w:tc>
        <w:tc>
          <w:tcPr>
            <w:tcW w:w="880" w:type="dxa"/>
            <w:tcBorders>
              <w:top w:val="nil"/>
              <w:bottom w:val="nil"/>
            </w:tcBorders>
            <w:shd w:val="clear" w:color="auto" w:fill="DADADA"/>
          </w:tcPr>
          <w:p w14:paraId="6E5BB51D" w14:textId="77777777" w:rsidR="00151BAD" w:rsidRDefault="00AC1F28">
            <w:pPr>
              <w:pStyle w:val="TableParagraph"/>
              <w:spacing w:before="69"/>
              <w:ind w:left="29"/>
              <w:rPr>
                <w:sz w:val="16"/>
              </w:rPr>
            </w:pPr>
            <w:r>
              <w:rPr>
                <w:w w:val="98"/>
                <w:sz w:val="16"/>
              </w:rPr>
              <w:t>B</w:t>
            </w:r>
          </w:p>
        </w:tc>
      </w:tr>
      <w:tr w:rsidR="00151BAD" w14:paraId="5436E962" w14:textId="77777777">
        <w:trPr>
          <w:trHeight w:val="328"/>
        </w:trPr>
        <w:tc>
          <w:tcPr>
            <w:tcW w:w="888" w:type="dxa"/>
            <w:tcBorders>
              <w:top w:val="nil"/>
              <w:bottom w:val="nil"/>
            </w:tcBorders>
          </w:tcPr>
          <w:p w14:paraId="69563756" w14:textId="77777777" w:rsidR="00151BAD" w:rsidRDefault="00AC1F28">
            <w:pPr>
              <w:pStyle w:val="TableParagraph"/>
              <w:spacing w:before="69"/>
              <w:ind w:left="242"/>
              <w:jc w:val="left"/>
              <w:rPr>
                <w:sz w:val="16"/>
              </w:rPr>
            </w:pPr>
            <w:r>
              <w:rPr>
                <w:sz w:val="16"/>
              </w:rPr>
              <w:t>MC53</w:t>
            </w:r>
          </w:p>
        </w:tc>
        <w:tc>
          <w:tcPr>
            <w:tcW w:w="734" w:type="dxa"/>
            <w:tcBorders>
              <w:top w:val="nil"/>
              <w:bottom w:val="nil"/>
            </w:tcBorders>
          </w:tcPr>
          <w:p w14:paraId="2B95C964"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2C5BD16E"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97E231B" w14:textId="77777777" w:rsidR="00151BAD" w:rsidRDefault="00151BAD">
            <w:pPr>
              <w:pStyle w:val="TableParagraph"/>
              <w:spacing w:before="0"/>
              <w:jc w:val="left"/>
              <w:rPr>
                <w:sz w:val="16"/>
              </w:rPr>
            </w:pPr>
          </w:p>
        </w:tc>
        <w:tc>
          <w:tcPr>
            <w:tcW w:w="863" w:type="dxa"/>
            <w:tcBorders>
              <w:top w:val="nil"/>
              <w:bottom w:val="nil"/>
            </w:tcBorders>
          </w:tcPr>
          <w:p w14:paraId="57159AD9" w14:textId="77777777" w:rsidR="00151BAD" w:rsidRDefault="00AC1F28">
            <w:pPr>
              <w:pStyle w:val="TableParagraph"/>
              <w:spacing w:before="69"/>
              <w:ind w:left="67" w:right="55"/>
              <w:rPr>
                <w:sz w:val="16"/>
              </w:rPr>
            </w:pPr>
            <w:r>
              <w:rPr>
                <w:sz w:val="16"/>
              </w:rPr>
              <w:t>2003209</w:t>
            </w:r>
          </w:p>
        </w:tc>
        <w:tc>
          <w:tcPr>
            <w:tcW w:w="700" w:type="dxa"/>
            <w:tcBorders>
              <w:top w:val="nil"/>
              <w:bottom w:val="nil"/>
            </w:tcBorders>
          </w:tcPr>
          <w:p w14:paraId="72E26114"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71B32BD5"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01A5760E"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3AEAB50"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1EEEE6B2"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4E14F64E" w14:textId="77777777" w:rsidR="00151BAD" w:rsidRDefault="00AC1F28">
            <w:pPr>
              <w:pStyle w:val="TableParagraph"/>
              <w:spacing w:before="69"/>
              <w:ind w:left="26" w:right="2"/>
              <w:rPr>
                <w:sz w:val="16"/>
              </w:rPr>
            </w:pPr>
            <w:r>
              <w:rPr>
                <w:sz w:val="16"/>
              </w:rPr>
              <w:t>GX</w:t>
            </w:r>
          </w:p>
        </w:tc>
        <w:tc>
          <w:tcPr>
            <w:tcW w:w="739" w:type="dxa"/>
            <w:tcBorders>
              <w:top w:val="nil"/>
              <w:bottom w:val="nil"/>
            </w:tcBorders>
          </w:tcPr>
          <w:p w14:paraId="1539FEA8" w14:textId="77777777" w:rsidR="00151BAD" w:rsidRDefault="00AC1F28">
            <w:pPr>
              <w:pStyle w:val="TableParagraph"/>
              <w:spacing w:before="69"/>
              <w:ind w:left="30"/>
              <w:rPr>
                <w:sz w:val="16"/>
              </w:rPr>
            </w:pPr>
            <w:r>
              <w:rPr>
                <w:sz w:val="16"/>
              </w:rPr>
              <w:t>GX PA</w:t>
            </w:r>
          </w:p>
        </w:tc>
        <w:tc>
          <w:tcPr>
            <w:tcW w:w="753" w:type="dxa"/>
            <w:tcBorders>
              <w:top w:val="nil"/>
              <w:bottom w:val="nil"/>
            </w:tcBorders>
          </w:tcPr>
          <w:p w14:paraId="6CEB3138" w14:textId="77777777" w:rsidR="00151BAD" w:rsidRDefault="00AC1F28">
            <w:pPr>
              <w:pStyle w:val="TableParagraph"/>
              <w:spacing w:before="69"/>
              <w:ind w:right="283"/>
              <w:jc w:val="right"/>
              <w:rPr>
                <w:sz w:val="16"/>
              </w:rPr>
            </w:pPr>
            <w:r>
              <w:rPr>
                <w:w w:val="98"/>
                <w:sz w:val="16"/>
              </w:rPr>
              <w:t>M</w:t>
            </w:r>
          </w:p>
        </w:tc>
        <w:tc>
          <w:tcPr>
            <w:tcW w:w="880" w:type="dxa"/>
            <w:tcBorders>
              <w:top w:val="nil"/>
              <w:bottom w:val="nil"/>
            </w:tcBorders>
          </w:tcPr>
          <w:p w14:paraId="15CC2868" w14:textId="77777777" w:rsidR="00151BAD" w:rsidRDefault="00AC1F28">
            <w:pPr>
              <w:pStyle w:val="TableParagraph"/>
              <w:spacing w:before="69"/>
              <w:ind w:left="29"/>
              <w:rPr>
                <w:sz w:val="16"/>
              </w:rPr>
            </w:pPr>
            <w:r>
              <w:rPr>
                <w:w w:val="98"/>
                <w:sz w:val="16"/>
              </w:rPr>
              <w:t>B</w:t>
            </w:r>
          </w:p>
        </w:tc>
      </w:tr>
      <w:tr w:rsidR="00151BAD" w14:paraId="0807A9DD" w14:textId="77777777">
        <w:trPr>
          <w:trHeight w:val="331"/>
        </w:trPr>
        <w:tc>
          <w:tcPr>
            <w:tcW w:w="888" w:type="dxa"/>
            <w:tcBorders>
              <w:top w:val="nil"/>
              <w:bottom w:val="nil"/>
            </w:tcBorders>
            <w:shd w:val="clear" w:color="auto" w:fill="DADADA"/>
          </w:tcPr>
          <w:p w14:paraId="59A43901" w14:textId="77777777" w:rsidR="00151BAD" w:rsidRDefault="00AC1F28">
            <w:pPr>
              <w:pStyle w:val="TableParagraph"/>
              <w:spacing w:before="71"/>
              <w:ind w:left="242"/>
              <w:jc w:val="left"/>
              <w:rPr>
                <w:sz w:val="16"/>
              </w:rPr>
            </w:pPr>
            <w:r>
              <w:rPr>
                <w:sz w:val="16"/>
              </w:rPr>
              <w:t>MC55</w:t>
            </w:r>
          </w:p>
        </w:tc>
        <w:tc>
          <w:tcPr>
            <w:tcW w:w="734" w:type="dxa"/>
            <w:tcBorders>
              <w:top w:val="nil"/>
              <w:bottom w:val="nil"/>
            </w:tcBorders>
            <w:shd w:val="clear" w:color="auto" w:fill="DADADA"/>
          </w:tcPr>
          <w:p w14:paraId="0C2BC47E"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061DC32F"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3ED5986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3444EFB" w14:textId="77777777" w:rsidR="00151BAD" w:rsidRDefault="00AC1F28">
            <w:pPr>
              <w:pStyle w:val="TableParagraph"/>
              <w:spacing w:before="71"/>
              <w:ind w:left="68" w:right="55"/>
              <w:rPr>
                <w:sz w:val="16"/>
              </w:rPr>
            </w:pPr>
            <w:r>
              <w:rPr>
                <w:sz w:val="16"/>
              </w:rPr>
              <w:t>2003210</w:t>
            </w:r>
          </w:p>
        </w:tc>
        <w:tc>
          <w:tcPr>
            <w:tcW w:w="700" w:type="dxa"/>
            <w:tcBorders>
              <w:top w:val="nil"/>
              <w:bottom w:val="nil"/>
            </w:tcBorders>
            <w:shd w:val="clear" w:color="auto" w:fill="DADADA"/>
          </w:tcPr>
          <w:p w14:paraId="0E96C96E"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shd w:val="clear" w:color="auto" w:fill="DADADA"/>
          </w:tcPr>
          <w:p w14:paraId="49BA370F"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shd w:val="clear" w:color="auto" w:fill="DADADA"/>
          </w:tcPr>
          <w:p w14:paraId="07DF19D6"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14EEE2FD"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shd w:val="clear" w:color="auto" w:fill="DADADA"/>
          </w:tcPr>
          <w:p w14:paraId="2B86B8E3" w14:textId="77777777" w:rsidR="00151BAD" w:rsidRDefault="00AC1F28">
            <w:pPr>
              <w:pStyle w:val="TableParagraph"/>
              <w:spacing w:before="71"/>
              <w:ind w:left="20"/>
              <w:rPr>
                <w:sz w:val="16"/>
              </w:rPr>
            </w:pPr>
            <w:r>
              <w:rPr>
                <w:sz w:val="16"/>
              </w:rPr>
              <w:t>GX</w:t>
            </w:r>
          </w:p>
        </w:tc>
        <w:tc>
          <w:tcPr>
            <w:tcW w:w="734" w:type="dxa"/>
            <w:tcBorders>
              <w:top w:val="nil"/>
              <w:bottom w:val="nil"/>
            </w:tcBorders>
            <w:shd w:val="clear" w:color="auto" w:fill="DADADA"/>
          </w:tcPr>
          <w:p w14:paraId="6A6FA00C" w14:textId="77777777" w:rsidR="00151BAD" w:rsidRDefault="00AC1F28">
            <w:pPr>
              <w:pStyle w:val="TableParagraph"/>
              <w:spacing w:before="71"/>
              <w:ind w:left="32" w:right="2"/>
              <w:rPr>
                <w:sz w:val="16"/>
              </w:rPr>
            </w:pPr>
            <w:r>
              <w:rPr>
                <w:sz w:val="16"/>
              </w:rPr>
              <w:t>GX PA</w:t>
            </w:r>
          </w:p>
        </w:tc>
        <w:tc>
          <w:tcPr>
            <w:tcW w:w="739" w:type="dxa"/>
            <w:tcBorders>
              <w:top w:val="nil"/>
              <w:bottom w:val="nil"/>
            </w:tcBorders>
            <w:shd w:val="clear" w:color="auto" w:fill="DADADA"/>
          </w:tcPr>
          <w:p w14:paraId="575BE66B" w14:textId="77777777" w:rsidR="00151BAD" w:rsidRDefault="00AC1F28">
            <w:pPr>
              <w:pStyle w:val="TableParagraph"/>
              <w:spacing w:before="71"/>
              <w:ind w:left="30"/>
              <w:rPr>
                <w:sz w:val="16"/>
              </w:rPr>
            </w:pPr>
            <w:r>
              <w:rPr>
                <w:sz w:val="16"/>
              </w:rPr>
              <w:t>GX PA</w:t>
            </w:r>
          </w:p>
        </w:tc>
        <w:tc>
          <w:tcPr>
            <w:tcW w:w="753" w:type="dxa"/>
            <w:tcBorders>
              <w:top w:val="nil"/>
              <w:bottom w:val="nil"/>
            </w:tcBorders>
            <w:shd w:val="clear" w:color="auto" w:fill="DADADA"/>
          </w:tcPr>
          <w:p w14:paraId="7BA36C96" w14:textId="77777777" w:rsidR="00151BAD" w:rsidRDefault="00AC1F28">
            <w:pPr>
              <w:pStyle w:val="TableParagraph"/>
              <w:spacing w:before="71"/>
              <w:ind w:right="283"/>
              <w:jc w:val="right"/>
              <w:rPr>
                <w:sz w:val="16"/>
              </w:rPr>
            </w:pPr>
            <w:r>
              <w:rPr>
                <w:w w:val="98"/>
                <w:sz w:val="16"/>
              </w:rPr>
              <w:t>M</w:t>
            </w:r>
          </w:p>
        </w:tc>
        <w:tc>
          <w:tcPr>
            <w:tcW w:w="880" w:type="dxa"/>
            <w:tcBorders>
              <w:top w:val="nil"/>
              <w:bottom w:val="nil"/>
            </w:tcBorders>
            <w:shd w:val="clear" w:color="auto" w:fill="DADADA"/>
          </w:tcPr>
          <w:p w14:paraId="4789AEE7" w14:textId="77777777" w:rsidR="00151BAD" w:rsidRDefault="00AC1F28">
            <w:pPr>
              <w:pStyle w:val="TableParagraph"/>
              <w:spacing w:before="71"/>
              <w:ind w:left="29"/>
              <w:rPr>
                <w:sz w:val="16"/>
              </w:rPr>
            </w:pPr>
            <w:r>
              <w:rPr>
                <w:w w:val="98"/>
                <w:sz w:val="16"/>
              </w:rPr>
              <w:t>B</w:t>
            </w:r>
          </w:p>
        </w:tc>
      </w:tr>
      <w:tr w:rsidR="00151BAD" w14:paraId="292E74A7" w14:textId="77777777">
        <w:trPr>
          <w:trHeight w:val="331"/>
        </w:trPr>
        <w:tc>
          <w:tcPr>
            <w:tcW w:w="888" w:type="dxa"/>
            <w:tcBorders>
              <w:top w:val="nil"/>
              <w:bottom w:val="nil"/>
            </w:tcBorders>
          </w:tcPr>
          <w:p w14:paraId="290C43E0" w14:textId="77777777" w:rsidR="00151BAD" w:rsidRDefault="00AC1F28">
            <w:pPr>
              <w:pStyle w:val="TableParagraph"/>
              <w:spacing w:before="71"/>
              <w:ind w:left="242"/>
              <w:jc w:val="left"/>
              <w:rPr>
                <w:sz w:val="16"/>
              </w:rPr>
            </w:pPr>
            <w:r>
              <w:rPr>
                <w:sz w:val="16"/>
              </w:rPr>
              <w:t>MC76</w:t>
            </w:r>
          </w:p>
        </w:tc>
        <w:tc>
          <w:tcPr>
            <w:tcW w:w="734" w:type="dxa"/>
            <w:tcBorders>
              <w:top w:val="nil"/>
              <w:bottom w:val="nil"/>
            </w:tcBorders>
          </w:tcPr>
          <w:p w14:paraId="5694B1E1" w14:textId="77777777" w:rsidR="00151BAD" w:rsidRDefault="00AC1F28">
            <w:pPr>
              <w:pStyle w:val="TableParagraph"/>
              <w:spacing w:before="0" w:line="181" w:lineRule="exact"/>
              <w:ind w:left="9" w:right="2"/>
              <w:rPr>
                <w:sz w:val="16"/>
              </w:rPr>
            </w:pPr>
            <w:r>
              <w:rPr>
                <w:sz w:val="16"/>
              </w:rPr>
              <w:t>DM</w:t>
            </w:r>
          </w:p>
        </w:tc>
        <w:tc>
          <w:tcPr>
            <w:tcW w:w="969" w:type="dxa"/>
            <w:tcBorders>
              <w:top w:val="nil"/>
              <w:bottom w:val="nil"/>
            </w:tcBorders>
          </w:tcPr>
          <w:p w14:paraId="2178E5D9" w14:textId="77777777" w:rsidR="00151BAD" w:rsidRDefault="00AC1F28">
            <w:pPr>
              <w:pStyle w:val="TableParagraph"/>
              <w:spacing w:before="0" w:line="181" w:lineRule="exact"/>
              <w:ind w:left="444"/>
              <w:jc w:val="left"/>
              <w:rPr>
                <w:sz w:val="16"/>
              </w:rPr>
            </w:pPr>
            <w:r>
              <w:rPr>
                <w:w w:val="98"/>
                <w:sz w:val="16"/>
              </w:rPr>
              <w:t>0</w:t>
            </w:r>
          </w:p>
        </w:tc>
        <w:tc>
          <w:tcPr>
            <w:tcW w:w="1031" w:type="dxa"/>
            <w:tcBorders>
              <w:top w:val="nil"/>
              <w:bottom w:val="nil"/>
            </w:tcBorders>
          </w:tcPr>
          <w:p w14:paraId="361678E5" w14:textId="77777777" w:rsidR="00151BAD" w:rsidRDefault="00151BAD">
            <w:pPr>
              <w:pStyle w:val="TableParagraph"/>
              <w:spacing w:before="0"/>
              <w:jc w:val="left"/>
              <w:rPr>
                <w:sz w:val="16"/>
              </w:rPr>
            </w:pPr>
          </w:p>
        </w:tc>
        <w:tc>
          <w:tcPr>
            <w:tcW w:w="863" w:type="dxa"/>
            <w:tcBorders>
              <w:top w:val="nil"/>
              <w:bottom w:val="nil"/>
            </w:tcBorders>
          </w:tcPr>
          <w:p w14:paraId="1728B279" w14:textId="77777777" w:rsidR="00151BAD" w:rsidRDefault="00AC1F28">
            <w:pPr>
              <w:pStyle w:val="TableParagraph"/>
              <w:spacing w:before="71"/>
              <w:ind w:left="67" w:right="55"/>
              <w:rPr>
                <w:sz w:val="16"/>
              </w:rPr>
            </w:pPr>
            <w:r>
              <w:rPr>
                <w:sz w:val="16"/>
              </w:rPr>
              <w:t>2017143</w:t>
            </w:r>
          </w:p>
        </w:tc>
        <w:tc>
          <w:tcPr>
            <w:tcW w:w="700" w:type="dxa"/>
            <w:tcBorders>
              <w:top w:val="nil"/>
              <w:bottom w:val="nil"/>
            </w:tcBorders>
          </w:tcPr>
          <w:p w14:paraId="0F53982A"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tcPr>
          <w:p w14:paraId="15012C52"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tcPr>
          <w:p w14:paraId="690E0DF1" w14:textId="77777777" w:rsidR="00151BAD" w:rsidRDefault="00AC1F28">
            <w:pPr>
              <w:pStyle w:val="TableParagraph"/>
              <w:spacing w:before="71"/>
              <w:ind w:left="251"/>
              <w:jc w:val="left"/>
              <w:rPr>
                <w:sz w:val="16"/>
              </w:rPr>
            </w:pPr>
            <w:r>
              <w:rPr>
                <w:sz w:val="16"/>
              </w:rPr>
              <w:t>PQ</w:t>
            </w:r>
          </w:p>
        </w:tc>
        <w:tc>
          <w:tcPr>
            <w:tcW w:w="755" w:type="dxa"/>
            <w:tcBorders>
              <w:top w:val="nil"/>
              <w:bottom w:val="nil"/>
            </w:tcBorders>
          </w:tcPr>
          <w:p w14:paraId="5B39D3AE"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tcPr>
          <w:p w14:paraId="547AA116" w14:textId="77777777" w:rsidR="00151BAD" w:rsidRDefault="00AC1F28">
            <w:pPr>
              <w:pStyle w:val="TableParagraph"/>
              <w:spacing w:before="71"/>
              <w:ind w:left="20"/>
              <w:rPr>
                <w:sz w:val="16"/>
              </w:rPr>
            </w:pPr>
            <w:r>
              <w:rPr>
                <w:sz w:val="16"/>
              </w:rPr>
              <w:t>GX</w:t>
            </w:r>
          </w:p>
        </w:tc>
        <w:tc>
          <w:tcPr>
            <w:tcW w:w="734" w:type="dxa"/>
            <w:tcBorders>
              <w:top w:val="nil"/>
              <w:bottom w:val="nil"/>
            </w:tcBorders>
          </w:tcPr>
          <w:p w14:paraId="7F82B1E3" w14:textId="77777777" w:rsidR="00151BAD" w:rsidRDefault="00AC1F28">
            <w:pPr>
              <w:pStyle w:val="TableParagraph"/>
              <w:spacing w:before="0" w:line="181" w:lineRule="exact"/>
              <w:ind w:left="26" w:right="2"/>
              <w:rPr>
                <w:sz w:val="16"/>
              </w:rPr>
            </w:pPr>
            <w:r>
              <w:rPr>
                <w:sz w:val="16"/>
              </w:rPr>
              <w:t>GX</w:t>
            </w:r>
          </w:p>
        </w:tc>
        <w:tc>
          <w:tcPr>
            <w:tcW w:w="739" w:type="dxa"/>
            <w:tcBorders>
              <w:top w:val="nil"/>
              <w:bottom w:val="nil"/>
            </w:tcBorders>
          </w:tcPr>
          <w:p w14:paraId="53EF5D0E" w14:textId="77777777" w:rsidR="00151BAD" w:rsidRDefault="00AC1F28">
            <w:pPr>
              <w:pStyle w:val="TableParagraph"/>
              <w:spacing w:before="0" w:line="181" w:lineRule="exact"/>
              <w:ind w:left="24"/>
              <w:rPr>
                <w:sz w:val="16"/>
              </w:rPr>
            </w:pPr>
            <w:r>
              <w:rPr>
                <w:sz w:val="16"/>
              </w:rPr>
              <w:t>GX</w:t>
            </w:r>
          </w:p>
        </w:tc>
        <w:tc>
          <w:tcPr>
            <w:tcW w:w="753" w:type="dxa"/>
            <w:tcBorders>
              <w:top w:val="nil"/>
              <w:bottom w:val="nil"/>
            </w:tcBorders>
          </w:tcPr>
          <w:p w14:paraId="20D1CB36" w14:textId="77777777" w:rsidR="00151BAD" w:rsidRDefault="00151BAD">
            <w:pPr>
              <w:pStyle w:val="TableParagraph"/>
              <w:spacing w:before="0"/>
              <w:jc w:val="left"/>
              <w:rPr>
                <w:sz w:val="16"/>
              </w:rPr>
            </w:pPr>
          </w:p>
        </w:tc>
        <w:tc>
          <w:tcPr>
            <w:tcW w:w="880" w:type="dxa"/>
            <w:tcBorders>
              <w:top w:val="nil"/>
              <w:bottom w:val="nil"/>
            </w:tcBorders>
          </w:tcPr>
          <w:p w14:paraId="2B6DAA63" w14:textId="77777777" w:rsidR="00151BAD" w:rsidRDefault="00151BAD">
            <w:pPr>
              <w:pStyle w:val="TableParagraph"/>
              <w:spacing w:before="0"/>
              <w:jc w:val="left"/>
              <w:rPr>
                <w:sz w:val="16"/>
              </w:rPr>
            </w:pPr>
          </w:p>
        </w:tc>
      </w:tr>
      <w:tr w:rsidR="00151BAD" w14:paraId="674CBA9C" w14:textId="77777777">
        <w:trPr>
          <w:trHeight w:val="331"/>
        </w:trPr>
        <w:tc>
          <w:tcPr>
            <w:tcW w:w="888" w:type="dxa"/>
            <w:tcBorders>
              <w:top w:val="nil"/>
              <w:bottom w:val="nil"/>
            </w:tcBorders>
            <w:shd w:val="clear" w:color="auto" w:fill="DADADA"/>
          </w:tcPr>
          <w:p w14:paraId="763DF897" w14:textId="77777777" w:rsidR="00151BAD" w:rsidRDefault="00AC1F28">
            <w:pPr>
              <w:pStyle w:val="TableParagraph"/>
              <w:spacing w:before="71"/>
              <w:ind w:left="242"/>
              <w:jc w:val="left"/>
              <w:rPr>
                <w:sz w:val="16"/>
              </w:rPr>
            </w:pPr>
            <w:r>
              <w:rPr>
                <w:sz w:val="16"/>
              </w:rPr>
              <w:t>MC77</w:t>
            </w:r>
          </w:p>
        </w:tc>
        <w:tc>
          <w:tcPr>
            <w:tcW w:w="734" w:type="dxa"/>
            <w:tcBorders>
              <w:top w:val="nil"/>
              <w:bottom w:val="nil"/>
            </w:tcBorders>
            <w:shd w:val="clear" w:color="auto" w:fill="DADADA"/>
          </w:tcPr>
          <w:p w14:paraId="4276B576"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5F1C4C67" w14:textId="77777777" w:rsidR="00151BAD" w:rsidRDefault="00AC1F28">
            <w:pPr>
              <w:pStyle w:val="TableParagraph"/>
              <w:spacing w:before="71"/>
              <w:ind w:left="444"/>
              <w:jc w:val="left"/>
              <w:rPr>
                <w:sz w:val="16"/>
              </w:rPr>
            </w:pPr>
            <w:r>
              <w:rPr>
                <w:sz w:val="16"/>
              </w:rPr>
              <w:t>0</w:t>
            </w:r>
          </w:p>
        </w:tc>
        <w:tc>
          <w:tcPr>
            <w:tcW w:w="1031" w:type="dxa"/>
            <w:tcBorders>
              <w:top w:val="nil"/>
              <w:bottom w:val="nil"/>
            </w:tcBorders>
            <w:shd w:val="clear" w:color="auto" w:fill="DADADA"/>
          </w:tcPr>
          <w:p w14:paraId="5BABF1C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66F10C" w14:textId="77777777" w:rsidR="00151BAD" w:rsidRDefault="00AC1F28">
            <w:pPr>
              <w:pStyle w:val="TableParagraph"/>
              <w:spacing w:before="71"/>
              <w:ind w:left="68" w:right="55"/>
              <w:rPr>
                <w:sz w:val="16"/>
              </w:rPr>
            </w:pPr>
            <w:r>
              <w:rPr>
                <w:sz w:val="16"/>
              </w:rPr>
              <w:t>2017143</w:t>
            </w:r>
          </w:p>
        </w:tc>
        <w:tc>
          <w:tcPr>
            <w:tcW w:w="700" w:type="dxa"/>
            <w:tcBorders>
              <w:top w:val="nil"/>
              <w:bottom w:val="nil"/>
            </w:tcBorders>
            <w:shd w:val="clear" w:color="auto" w:fill="DADADA"/>
          </w:tcPr>
          <w:p w14:paraId="7E3A5B6E" w14:textId="77777777" w:rsidR="00151BAD" w:rsidRDefault="00AC1F28">
            <w:pPr>
              <w:pStyle w:val="TableParagraph"/>
              <w:spacing w:before="71"/>
              <w:ind w:left="189" w:right="178"/>
              <w:rPr>
                <w:sz w:val="16"/>
              </w:rPr>
            </w:pPr>
            <w:r>
              <w:rPr>
                <w:sz w:val="16"/>
              </w:rPr>
              <w:t>GX</w:t>
            </w:r>
          </w:p>
        </w:tc>
        <w:tc>
          <w:tcPr>
            <w:tcW w:w="753" w:type="dxa"/>
            <w:tcBorders>
              <w:top w:val="nil"/>
              <w:bottom w:val="nil"/>
            </w:tcBorders>
            <w:shd w:val="clear" w:color="auto" w:fill="DADADA"/>
          </w:tcPr>
          <w:p w14:paraId="1FD297C1" w14:textId="77777777" w:rsidR="00151BAD" w:rsidRDefault="00AC1F28">
            <w:pPr>
              <w:pStyle w:val="TableParagraph"/>
              <w:spacing w:before="71"/>
              <w:ind w:left="263" w:right="242"/>
              <w:rPr>
                <w:sz w:val="16"/>
              </w:rPr>
            </w:pPr>
            <w:r>
              <w:rPr>
                <w:sz w:val="16"/>
              </w:rPr>
              <w:t>01</w:t>
            </w:r>
          </w:p>
        </w:tc>
        <w:tc>
          <w:tcPr>
            <w:tcW w:w="695" w:type="dxa"/>
            <w:tcBorders>
              <w:top w:val="nil"/>
              <w:bottom w:val="nil"/>
            </w:tcBorders>
            <w:shd w:val="clear" w:color="auto" w:fill="DADADA"/>
          </w:tcPr>
          <w:p w14:paraId="6D148647" w14:textId="77777777" w:rsidR="00151BAD" w:rsidRDefault="00AC1F28">
            <w:pPr>
              <w:pStyle w:val="TableParagraph"/>
              <w:spacing w:before="71"/>
              <w:ind w:left="251"/>
              <w:jc w:val="left"/>
              <w:rPr>
                <w:sz w:val="16"/>
              </w:rPr>
            </w:pPr>
            <w:r>
              <w:rPr>
                <w:sz w:val="16"/>
              </w:rPr>
              <w:t>PQ</w:t>
            </w:r>
          </w:p>
        </w:tc>
        <w:tc>
          <w:tcPr>
            <w:tcW w:w="755" w:type="dxa"/>
            <w:tcBorders>
              <w:top w:val="nil"/>
              <w:bottom w:val="nil"/>
            </w:tcBorders>
            <w:shd w:val="clear" w:color="auto" w:fill="DADADA"/>
          </w:tcPr>
          <w:p w14:paraId="4770305A" w14:textId="77777777" w:rsidR="00151BAD" w:rsidRDefault="00AC1F28">
            <w:pPr>
              <w:pStyle w:val="TableParagraph"/>
              <w:spacing w:before="71"/>
              <w:ind w:left="286"/>
              <w:jc w:val="left"/>
              <w:rPr>
                <w:sz w:val="16"/>
              </w:rPr>
            </w:pPr>
            <w:r>
              <w:rPr>
                <w:sz w:val="16"/>
              </w:rPr>
              <w:t>5D</w:t>
            </w:r>
          </w:p>
        </w:tc>
        <w:tc>
          <w:tcPr>
            <w:tcW w:w="736" w:type="dxa"/>
            <w:tcBorders>
              <w:top w:val="nil"/>
              <w:bottom w:val="nil"/>
            </w:tcBorders>
            <w:shd w:val="clear" w:color="auto" w:fill="DADADA"/>
          </w:tcPr>
          <w:p w14:paraId="35FBCF87" w14:textId="77777777" w:rsidR="00151BAD" w:rsidRDefault="00AC1F28">
            <w:pPr>
              <w:pStyle w:val="TableParagraph"/>
              <w:spacing w:before="71"/>
              <w:ind w:left="20"/>
              <w:rPr>
                <w:sz w:val="16"/>
              </w:rPr>
            </w:pPr>
            <w:r>
              <w:rPr>
                <w:sz w:val="16"/>
              </w:rPr>
              <w:t>GX</w:t>
            </w:r>
          </w:p>
        </w:tc>
        <w:tc>
          <w:tcPr>
            <w:tcW w:w="734" w:type="dxa"/>
            <w:tcBorders>
              <w:top w:val="nil"/>
              <w:bottom w:val="nil"/>
            </w:tcBorders>
            <w:shd w:val="clear" w:color="auto" w:fill="DADADA"/>
          </w:tcPr>
          <w:p w14:paraId="185537ED" w14:textId="77777777" w:rsidR="00151BAD" w:rsidRDefault="00AC1F28">
            <w:pPr>
              <w:pStyle w:val="TableParagraph"/>
              <w:spacing w:before="0" w:line="181" w:lineRule="exact"/>
              <w:ind w:left="26" w:right="2"/>
              <w:rPr>
                <w:sz w:val="16"/>
              </w:rPr>
            </w:pPr>
            <w:r>
              <w:rPr>
                <w:sz w:val="16"/>
              </w:rPr>
              <w:t>GX</w:t>
            </w:r>
          </w:p>
        </w:tc>
        <w:tc>
          <w:tcPr>
            <w:tcW w:w="739" w:type="dxa"/>
            <w:tcBorders>
              <w:top w:val="nil"/>
              <w:bottom w:val="nil"/>
            </w:tcBorders>
            <w:shd w:val="clear" w:color="auto" w:fill="DADADA"/>
          </w:tcPr>
          <w:p w14:paraId="184F3653" w14:textId="77777777" w:rsidR="00151BAD" w:rsidRDefault="00AC1F28">
            <w:pPr>
              <w:pStyle w:val="TableParagraph"/>
              <w:spacing w:before="0" w:line="181" w:lineRule="exact"/>
              <w:ind w:left="24"/>
              <w:rPr>
                <w:sz w:val="16"/>
              </w:rPr>
            </w:pPr>
            <w:r>
              <w:rPr>
                <w:sz w:val="16"/>
              </w:rPr>
              <w:t>GX</w:t>
            </w:r>
          </w:p>
        </w:tc>
        <w:tc>
          <w:tcPr>
            <w:tcW w:w="753" w:type="dxa"/>
            <w:tcBorders>
              <w:top w:val="nil"/>
              <w:bottom w:val="nil"/>
            </w:tcBorders>
            <w:shd w:val="clear" w:color="auto" w:fill="DADADA"/>
          </w:tcPr>
          <w:p w14:paraId="31E3BC9C" w14:textId="77777777" w:rsidR="00151BAD" w:rsidRDefault="00AC1F28">
            <w:pPr>
              <w:pStyle w:val="TableParagraph"/>
              <w:spacing w:before="71"/>
              <w:ind w:right="283"/>
              <w:jc w:val="right"/>
              <w:rPr>
                <w:sz w:val="16"/>
              </w:rPr>
            </w:pPr>
            <w:r>
              <w:rPr>
                <w:w w:val="98"/>
                <w:sz w:val="16"/>
              </w:rPr>
              <w:t>M</w:t>
            </w:r>
          </w:p>
        </w:tc>
        <w:tc>
          <w:tcPr>
            <w:tcW w:w="880" w:type="dxa"/>
            <w:tcBorders>
              <w:top w:val="nil"/>
              <w:bottom w:val="nil"/>
            </w:tcBorders>
            <w:shd w:val="clear" w:color="auto" w:fill="DADADA"/>
          </w:tcPr>
          <w:p w14:paraId="08C777D4" w14:textId="77777777" w:rsidR="00151BAD" w:rsidRDefault="00151BAD">
            <w:pPr>
              <w:pStyle w:val="TableParagraph"/>
              <w:spacing w:before="0"/>
              <w:jc w:val="left"/>
              <w:rPr>
                <w:sz w:val="16"/>
              </w:rPr>
            </w:pPr>
          </w:p>
        </w:tc>
      </w:tr>
      <w:tr w:rsidR="00151BAD" w14:paraId="36E5E3C9" w14:textId="77777777">
        <w:trPr>
          <w:trHeight w:val="331"/>
        </w:trPr>
        <w:tc>
          <w:tcPr>
            <w:tcW w:w="888" w:type="dxa"/>
            <w:tcBorders>
              <w:top w:val="nil"/>
              <w:bottom w:val="nil"/>
            </w:tcBorders>
          </w:tcPr>
          <w:p w14:paraId="059FCE2A" w14:textId="77777777" w:rsidR="00151BAD" w:rsidRDefault="00AC1F28">
            <w:pPr>
              <w:pStyle w:val="TableParagraph"/>
              <w:spacing w:before="69"/>
              <w:ind w:left="242"/>
              <w:jc w:val="left"/>
              <w:rPr>
                <w:sz w:val="16"/>
              </w:rPr>
            </w:pPr>
            <w:r>
              <w:rPr>
                <w:sz w:val="16"/>
              </w:rPr>
              <w:t>MC78</w:t>
            </w:r>
          </w:p>
        </w:tc>
        <w:tc>
          <w:tcPr>
            <w:tcW w:w="734" w:type="dxa"/>
            <w:tcBorders>
              <w:top w:val="nil"/>
              <w:bottom w:val="nil"/>
            </w:tcBorders>
          </w:tcPr>
          <w:p w14:paraId="5EB4CC6A"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912F053" w14:textId="77777777" w:rsidR="00151BAD" w:rsidRDefault="00AC1F28">
            <w:pPr>
              <w:pStyle w:val="TableParagraph"/>
              <w:spacing w:before="69"/>
              <w:ind w:left="444"/>
              <w:jc w:val="left"/>
              <w:rPr>
                <w:sz w:val="16"/>
              </w:rPr>
            </w:pPr>
            <w:r>
              <w:rPr>
                <w:sz w:val="16"/>
              </w:rPr>
              <w:t>0</w:t>
            </w:r>
          </w:p>
        </w:tc>
        <w:tc>
          <w:tcPr>
            <w:tcW w:w="1031" w:type="dxa"/>
            <w:tcBorders>
              <w:top w:val="nil"/>
              <w:bottom w:val="nil"/>
            </w:tcBorders>
          </w:tcPr>
          <w:p w14:paraId="469A769F" w14:textId="77777777" w:rsidR="00151BAD" w:rsidRDefault="00151BAD">
            <w:pPr>
              <w:pStyle w:val="TableParagraph"/>
              <w:spacing w:before="0"/>
              <w:jc w:val="left"/>
              <w:rPr>
                <w:sz w:val="16"/>
              </w:rPr>
            </w:pPr>
          </w:p>
        </w:tc>
        <w:tc>
          <w:tcPr>
            <w:tcW w:w="863" w:type="dxa"/>
            <w:tcBorders>
              <w:top w:val="nil"/>
              <w:bottom w:val="nil"/>
            </w:tcBorders>
          </w:tcPr>
          <w:p w14:paraId="2EC57CC4" w14:textId="77777777" w:rsidR="00151BAD" w:rsidRDefault="00AC1F28">
            <w:pPr>
              <w:pStyle w:val="TableParagraph"/>
              <w:spacing w:before="69"/>
              <w:ind w:left="68" w:right="55"/>
              <w:rPr>
                <w:sz w:val="16"/>
              </w:rPr>
            </w:pPr>
            <w:r>
              <w:rPr>
                <w:sz w:val="16"/>
              </w:rPr>
              <w:t>2017143</w:t>
            </w:r>
          </w:p>
        </w:tc>
        <w:tc>
          <w:tcPr>
            <w:tcW w:w="700" w:type="dxa"/>
            <w:tcBorders>
              <w:top w:val="nil"/>
              <w:bottom w:val="nil"/>
            </w:tcBorders>
          </w:tcPr>
          <w:p w14:paraId="69503E39"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tcPr>
          <w:p w14:paraId="466FF470"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tcPr>
          <w:p w14:paraId="50013D76" w14:textId="77777777" w:rsidR="00151BAD" w:rsidRDefault="00AC1F28">
            <w:pPr>
              <w:pStyle w:val="TableParagraph"/>
              <w:spacing w:before="69"/>
              <w:ind w:left="251"/>
              <w:jc w:val="left"/>
              <w:rPr>
                <w:sz w:val="16"/>
              </w:rPr>
            </w:pPr>
            <w:r>
              <w:rPr>
                <w:sz w:val="16"/>
              </w:rPr>
              <w:t>PQ</w:t>
            </w:r>
          </w:p>
        </w:tc>
        <w:tc>
          <w:tcPr>
            <w:tcW w:w="755" w:type="dxa"/>
            <w:tcBorders>
              <w:top w:val="nil"/>
              <w:bottom w:val="nil"/>
            </w:tcBorders>
          </w:tcPr>
          <w:p w14:paraId="5A9FAA5D"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tcPr>
          <w:p w14:paraId="3A578B1A" w14:textId="77777777" w:rsidR="00151BAD" w:rsidRDefault="00AC1F28">
            <w:pPr>
              <w:pStyle w:val="TableParagraph"/>
              <w:spacing w:before="69"/>
              <w:ind w:left="20"/>
              <w:rPr>
                <w:sz w:val="16"/>
              </w:rPr>
            </w:pPr>
            <w:r>
              <w:rPr>
                <w:sz w:val="16"/>
              </w:rPr>
              <w:t>GX</w:t>
            </w:r>
          </w:p>
        </w:tc>
        <w:tc>
          <w:tcPr>
            <w:tcW w:w="734" w:type="dxa"/>
            <w:tcBorders>
              <w:top w:val="nil"/>
              <w:bottom w:val="nil"/>
            </w:tcBorders>
          </w:tcPr>
          <w:p w14:paraId="4B802BB4" w14:textId="77777777" w:rsidR="00151BAD" w:rsidRDefault="00AC1F28">
            <w:pPr>
              <w:pStyle w:val="TableParagraph"/>
              <w:spacing w:before="0" w:line="181" w:lineRule="exact"/>
              <w:ind w:left="26" w:right="2"/>
              <w:rPr>
                <w:sz w:val="16"/>
              </w:rPr>
            </w:pPr>
            <w:r>
              <w:rPr>
                <w:sz w:val="16"/>
              </w:rPr>
              <w:t>GX</w:t>
            </w:r>
          </w:p>
        </w:tc>
        <w:tc>
          <w:tcPr>
            <w:tcW w:w="739" w:type="dxa"/>
            <w:tcBorders>
              <w:top w:val="nil"/>
              <w:bottom w:val="nil"/>
            </w:tcBorders>
          </w:tcPr>
          <w:p w14:paraId="0F196844" w14:textId="77777777" w:rsidR="00151BAD" w:rsidRDefault="00AC1F28">
            <w:pPr>
              <w:pStyle w:val="TableParagraph"/>
              <w:spacing w:before="0" w:line="181" w:lineRule="exact"/>
              <w:ind w:left="24"/>
              <w:rPr>
                <w:sz w:val="16"/>
              </w:rPr>
            </w:pPr>
            <w:r>
              <w:rPr>
                <w:sz w:val="16"/>
              </w:rPr>
              <w:t>GX</w:t>
            </w:r>
          </w:p>
        </w:tc>
        <w:tc>
          <w:tcPr>
            <w:tcW w:w="753" w:type="dxa"/>
            <w:tcBorders>
              <w:top w:val="nil"/>
              <w:bottom w:val="nil"/>
            </w:tcBorders>
          </w:tcPr>
          <w:p w14:paraId="5CC1C44E" w14:textId="77777777" w:rsidR="00151BAD" w:rsidRDefault="00AC1F28">
            <w:pPr>
              <w:pStyle w:val="TableParagraph"/>
              <w:spacing w:before="69"/>
              <w:ind w:right="305"/>
              <w:jc w:val="right"/>
              <w:rPr>
                <w:sz w:val="16"/>
              </w:rPr>
            </w:pPr>
            <w:r>
              <w:rPr>
                <w:w w:val="98"/>
                <w:sz w:val="16"/>
              </w:rPr>
              <w:t>T</w:t>
            </w:r>
          </w:p>
        </w:tc>
        <w:tc>
          <w:tcPr>
            <w:tcW w:w="880" w:type="dxa"/>
            <w:tcBorders>
              <w:top w:val="nil"/>
              <w:bottom w:val="nil"/>
            </w:tcBorders>
          </w:tcPr>
          <w:p w14:paraId="1094C8BE" w14:textId="77777777" w:rsidR="00151BAD" w:rsidRDefault="00151BAD">
            <w:pPr>
              <w:pStyle w:val="TableParagraph"/>
              <w:spacing w:before="0"/>
              <w:jc w:val="left"/>
              <w:rPr>
                <w:sz w:val="16"/>
              </w:rPr>
            </w:pPr>
          </w:p>
        </w:tc>
      </w:tr>
      <w:tr w:rsidR="00151BAD" w14:paraId="490CC6A8" w14:textId="77777777">
        <w:trPr>
          <w:trHeight w:val="331"/>
        </w:trPr>
        <w:tc>
          <w:tcPr>
            <w:tcW w:w="888" w:type="dxa"/>
            <w:tcBorders>
              <w:top w:val="nil"/>
              <w:bottom w:val="nil"/>
            </w:tcBorders>
            <w:shd w:val="clear" w:color="auto" w:fill="DADADA"/>
          </w:tcPr>
          <w:p w14:paraId="2C6069CA" w14:textId="77777777" w:rsidR="00151BAD" w:rsidRDefault="00AC1F28">
            <w:pPr>
              <w:pStyle w:val="TableParagraph"/>
              <w:spacing w:before="69"/>
              <w:ind w:left="242"/>
              <w:jc w:val="left"/>
              <w:rPr>
                <w:sz w:val="16"/>
              </w:rPr>
            </w:pPr>
            <w:r>
              <w:rPr>
                <w:sz w:val="16"/>
              </w:rPr>
              <w:t>MC79</w:t>
            </w:r>
          </w:p>
        </w:tc>
        <w:tc>
          <w:tcPr>
            <w:tcW w:w="734" w:type="dxa"/>
            <w:tcBorders>
              <w:top w:val="nil"/>
              <w:bottom w:val="nil"/>
            </w:tcBorders>
            <w:shd w:val="clear" w:color="auto" w:fill="DADADA"/>
          </w:tcPr>
          <w:p w14:paraId="09C74713"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CFE4B77" w14:textId="77777777" w:rsidR="00151BAD" w:rsidRDefault="00AC1F28">
            <w:pPr>
              <w:pStyle w:val="TableParagraph"/>
              <w:spacing w:before="69"/>
              <w:ind w:left="444"/>
              <w:jc w:val="left"/>
              <w:rPr>
                <w:sz w:val="16"/>
              </w:rPr>
            </w:pPr>
            <w:r>
              <w:rPr>
                <w:sz w:val="16"/>
              </w:rPr>
              <w:t>0</w:t>
            </w:r>
          </w:p>
        </w:tc>
        <w:tc>
          <w:tcPr>
            <w:tcW w:w="1031" w:type="dxa"/>
            <w:tcBorders>
              <w:top w:val="nil"/>
              <w:bottom w:val="nil"/>
            </w:tcBorders>
            <w:shd w:val="clear" w:color="auto" w:fill="DADADA"/>
          </w:tcPr>
          <w:p w14:paraId="02A1EA7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8AD006C" w14:textId="77777777" w:rsidR="00151BAD" w:rsidRDefault="00AC1F28">
            <w:pPr>
              <w:pStyle w:val="TableParagraph"/>
              <w:spacing w:before="69"/>
              <w:ind w:left="68" w:right="55"/>
              <w:rPr>
                <w:sz w:val="16"/>
              </w:rPr>
            </w:pPr>
            <w:r>
              <w:rPr>
                <w:sz w:val="16"/>
              </w:rPr>
              <w:t>2017143</w:t>
            </w:r>
          </w:p>
        </w:tc>
        <w:tc>
          <w:tcPr>
            <w:tcW w:w="700" w:type="dxa"/>
            <w:tcBorders>
              <w:top w:val="nil"/>
              <w:bottom w:val="nil"/>
            </w:tcBorders>
            <w:shd w:val="clear" w:color="auto" w:fill="DADADA"/>
          </w:tcPr>
          <w:p w14:paraId="3FF5E842" w14:textId="77777777" w:rsidR="00151BAD" w:rsidRDefault="00AC1F28">
            <w:pPr>
              <w:pStyle w:val="TableParagraph"/>
              <w:spacing w:before="69"/>
              <w:ind w:left="189" w:right="178"/>
              <w:rPr>
                <w:sz w:val="16"/>
              </w:rPr>
            </w:pPr>
            <w:r>
              <w:rPr>
                <w:sz w:val="16"/>
              </w:rPr>
              <w:t>GX</w:t>
            </w:r>
          </w:p>
        </w:tc>
        <w:tc>
          <w:tcPr>
            <w:tcW w:w="753" w:type="dxa"/>
            <w:tcBorders>
              <w:top w:val="nil"/>
              <w:bottom w:val="nil"/>
            </w:tcBorders>
            <w:shd w:val="clear" w:color="auto" w:fill="DADADA"/>
          </w:tcPr>
          <w:p w14:paraId="57DBFF39" w14:textId="77777777" w:rsidR="00151BAD" w:rsidRDefault="00AC1F28">
            <w:pPr>
              <w:pStyle w:val="TableParagraph"/>
              <w:spacing w:before="69"/>
              <w:ind w:left="263" w:right="242"/>
              <w:rPr>
                <w:sz w:val="16"/>
              </w:rPr>
            </w:pPr>
            <w:r>
              <w:rPr>
                <w:sz w:val="16"/>
              </w:rPr>
              <w:t>01</w:t>
            </w:r>
          </w:p>
        </w:tc>
        <w:tc>
          <w:tcPr>
            <w:tcW w:w="695" w:type="dxa"/>
            <w:tcBorders>
              <w:top w:val="nil"/>
              <w:bottom w:val="nil"/>
            </w:tcBorders>
            <w:shd w:val="clear" w:color="auto" w:fill="DADADA"/>
          </w:tcPr>
          <w:p w14:paraId="2DDAFFFB" w14:textId="77777777" w:rsidR="00151BAD" w:rsidRDefault="00AC1F28">
            <w:pPr>
              <w:pStyle w:val="TableParagraph"/>
              <w:spacing w:before="69"/>
              <w:ind w:left="251"/>
              <w:jc w:val="left"/>
              <w:rPr>
                <w:sz w:val="16"/>
              </w:rPr>
            </w:pPr>
            <w:r>
              <w:rPr>
                <w:sz w:val="16"/>
              </w:rPr>
              <w:t>PQ</w:t>
            </w:r>
          </w:p>
        </w:tc>
        <w:tc>
          <w:tcPr>
            <w:tcW w:w="755" w:type="dxa"/>
            <w:tcBorders>
              <w:top w:val="nil"/>
              <w:bottom w:val="nil"/>
            </w:tcBorders>
            <w:shd w:val="clear" w:color="auto" w:fill="DADADA"/>
          </w:tcPr>
          <w:p w14:paraId="459B0498" w14:textId="77777777" w:rsidR="00151BAD" w:rsidRDefault="00AC1F28">
            <w:pPr>
              <w:pStyle w:val="TableParagraph"/>
              <w:spacing w:before="69"/>
              <w:ind w:left="286"/>
              <w:jc w:val="left"/>
              <w:rPr>
                <w:sz w:val="16"/>
              </w:rPr>
            </w:pPr>
            <w:r>
              <w:rPr>
                <w:sz w:val="16"/>
              </w:rPr>
              <w:t>5D</w:t>
            </w:r>
          </w:p>
        </w:tc>
        <w:tc>
          <w:tcPr>
            <w:tcW w:w="736" w:type="dxa"/>
            <w:tcBorders>
              <w:top w:val="nil"/>
              <w:bottom w:val="nil"/>
            </w:tcBorders>
            <w:shd w:val="clear" w:color="auto" w:fill="DADADA"/>
          </w:tcPr>
          <w:p w14:paraId="670C0ED6" w14:textId="77777777" w:rsidR="00151BAD" w:rsidRDefault="00AC1F28">
            <w:pPr>
              <w:pStyle w:val="TableParagraph"/>
              <w:spacing w:before="69"/>
              <w:ind w:left="20"/>
              <w:rPr>
                <w:sz w:val="16"/>
              </w:rPr>
            </w:pPr>
            <w:r>
              <w:rPr>
                <w:sz w:val="16"/>
              </w:rPr>
              <w:t>GX</w:t>
            </w:r>
          </w:p>
        </w:tc>
        <w:tc>
          <w:tcPr>
            <w:tcW w:w="734" w:type="dxa"/>
            <w:tcBorders>
              <w:top w:val="nil"/>
              <w:bottom w:val="nil"/>
            </w:tcBorders>
            <w:shd w:val="clear" w:color="auto" w:fill="DADADA"/>
          </w:tcPr>
          <w:p w14:paraId="54A21CDB" w14:textId="77777777" w:rsidR="00151BAD" w:rsidRDefault="00AC1F28">
            <w:pPr>
              <w:pStyle w:val="TableParagraph"/>
              <w:spacing w:before="0" w:line="181" w:lineRule="exact"/>
              <w:ind w:left="26" w:right="2"/>
              <w:rPr>
                <w:sz w:val="16"/>
              </w:rPr>
            </w:pPr>
            <w:r>
              <w:rPr>
                <w:sz w:val="16"/>
              </w:rPr>
              <w:t>GX</w:t>
            </w:r>
          </w:p>
        </w:tc>
        <w:tc>
          <w:tcPr>
            <w:tcW w:w="739" w:type="dxa"/>
            <w:tcBorders>
              <w:top w:val="nil"/>
              <w:bottom w:val="nil"/>
            </w:tcBorders>
            <w:shd w:val="clear" w:color="auto" w:fill="DADADA"/>
          </w:tcPr>
          <w:p w14:paraId="6A39D3B9" w14:textId="77777777" w:rsidR="00151BAD" w:rsidRDefault="00AC1F28">
            <w:pPr>
              <w:pStyle w:val="TableParagraph"/>
              <w:spacing w:before="0" w:line="181" w:lineRule="exact"/>
              <w:ind w:left="24"/>
              <w:rPr>
                <w:sz w:val="16"/>
              </w:rPr>
            </w:pPr>
            <w:r>
              <w:rPr>
                <w:sz w:val="16"/>
              </w:rPr>
              <w:t>GX</w:t>
            </w:r>
          </w:p>
        </w:tc>
        <w:tc>
          <w:tcPr>
            <w:tcW w:w="753" w:type="dxa"/>
            <w:tcBorders>
              <w:top w:val="nil"/>
              <w:bottom w:val="nil"/>
            </w:tcBorders>
            <w:shd w:val="clear" w:color="auto" w:fill="DADADA"/>
          </w:tcPr>
          <w:p w14:paraId="477C5C10" w14:textId="77777777" w:rsidR="00151BAD" w:rsidRDefault="00AC1F28">
            <w:pPr>
              <w:pStyle w:val="TableParagraph"/>
              <w:spacing w:before="69"/>
              <w:ind w:right="309"/>
              <w:jc w:val="right"/>
              <w:rPr>
                <w:sz w:val="16"/>
              </w:rPr>
            </w:pPr>
            <w:r>
              <w:rPr>
                <w:w w:val="98"/>
                <w:sz w:val="16"/>
              </w:rPr>
              <w:t>S</w:t>
            </w:r>
          </w:p>
        </w:tc>
        <w:tc>
          <w:tcPr>
            <w:tcW w:w="880" w:type="dxa"/>
            <w:tcBorders>
              <w:top w:val="nil"/>
              <w:bottom w:val="nil"/>
            </w:tcBorders>
            <w:shd w:val="clear" w:color="auto" w:fill="DADADA"/>
          </w:tcPr>
          <w:p w14:paraId="08E4B552" w14:textId="77777777" w:rsidR="00151BAD" w:rsidRDefault="00151BAD">
            <w:pPr>
              <w:pStyle w:val="TableParagraph"/>
              <w:spacing w:before="0"/>
              <w:jc w:val="left"/>
              <w:rPr>
                <w:sz w:val="16"/>
              </w:rPr>
            </w:pPr>
          </w:p>
        </w:tc>
      </w:tr>
      <w:tr w:rsidR="00151BAD" w14:paraId="0534483A" w14:textId="77777777">
        <w:trPr>
          <w:trHeight w:val="331"/>
        </w:trPr>
        <w:tc>
          <w:tcPr>
            <w:tcW w:w="888" w:type="dxa"/>
            <w:tcBorders>
              <w:top w:val="nil"/>
              <w:bottom w:val="nil"/>
            </w:tcBorders>
          </w:tcPr>
          <w:p w14:paraId="0A2DF9E5" w14:textId="77777777" w:rsidR="00151BAD" w:rsidRDefault="00AC1F28">
            <w:pPr>
              <w:pStyle w:val="TableParagraph"/>
              <w:spacing w:before="69"/>
              <w:ind w:left="244"/>
              <w:jc w:val="left"/>
              <w:rPr>
                <w:sz w:val="16"/>
              </w:rPr>
            </w:pPr>
            <w:r>
              <w:rPr>
                <w:sz w:val="16"/>
              </w:rPr>
              <w:t>MF5S</w:t>
            </w:r>
          </w:p>
        </w:tc>
        <w:tc>
          <w:tcPr>
            <w:tcW w:w="734" w:type="dxa"/>
            <w:tcBorders>
              <w:top w:val="nil"/>
              <w:bottom w:val="nil"/>
            </w:tcBorders>
          </w:tcPr>
          <w:p w14:paraId="20D87805"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2B8129A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527398B" w14:textId="77777777" w:rsidR="00151BAD" w:rsidRDefault="00151BAD">
            <w:pPr>
              <w:pStyle w:val="TableParagraph"/>
              <w:spacing w:before="0"/>
              <w:jc w:val="left"/>
              <w:rPr>
                <w:sz w:val="16"/>
              </w:rPr>
            </w:pPr>
          </w:p>
        </w:tc>
        <w:tc>
          <w:tcPr>
            <w:tcW w:w="863" w:type="dxa"/>
            <w:tcBorders>
              <w:top w:val="nil"/>
              <w:bottom w:val="nil"/>
            </w:tcBorders>
          </w:tcPr>
          <w:p w14:paraId="1CD74F7B" w14:textId="77777777" w:rsidR="00151BAD" w:rsidRDefault="00AC1F28">
            <w:pPr>
              <w:pStyle w:val="TableParagraph"/>
              <w:spacing w:before="69"/>
              <w:ind w:left="67" w:right="55"/>
              <w:rPr>
                <w:sz w:val="16"/>
              </w:rPr>
            </w:pPr>
            <w:r>
              <w:rPr>
                <w:sz w:val="16"/>
              </w:rPr>
              <w:t>1976168</w:t>
            </w:r>
          </w:p>
        </w:tc>
        <w:tc>
          <w:tcPr>
            <w:tcW w:w="700" w:type="dxa"/>
            <w:tcBorders>
              <w:top w:val="nil"/>
              <w:bottom w:val="nil"/>
            </w:tcBorders>
          </w:tcPr>
          <w:p w14:paraId="0B10EE30" w14:textId="77777777" w:rsidR="00151BAD" w:rsidRDefault="00AC1F28">
            <w:pPr>
              <w:pStyle w:val="TableParagraph"/>
              <w:spacing w:before="69"/>
              <w:ind w:left="193" w:right="178"/>
              <w:rPr>
                <w:sz w:val="16"/>
              </w:rPr>
            </w:pPr>
            <w:r>
              <w:rPr>
                <w:sz w:val="16"/>
              </w:rPr>
              <w:t>TG</w:t>
            </w:r>
          </w:p>
        </w:tc>
        <w:tc>
          <w:tcPr>
            <w:tcW w:w="753" w:type="dxa"/>
            <w:tcBorders>
              <w:top w:val="nil"/>
              <w:bottom w:val="nil"/>
            </w:tcBorders>
          </w:tcPr>
          <w:p w14:paraId="238E6C60"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9E0568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E651121"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264ED16B"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38C4B2B7"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tcPr>
          <w:p w14:paraId="6D08DCD6" w14:textId="77777777" w:rsidR="00151BAD" w:rsidRDefault="00AC1F28">
            <w:pPr>
              <w:pStyle w:val="TableParagraph"/>
              <w:spacing w:before="69"/>
              <w:ind w:left="25"/>
              <w:rPr>
                <w:sz w:val="16"/>
              </w:rPr>
            </w:pPr>
            <w:r>
              <w:rPr>
                <w:sz w:val="16"/>
              </w:rPr>
              <w:t>PA TU</w:t>
            </w:r>
          </w:p>
        </w:tc>
        <w:tc>
          <w:tcPr>
            <w:tcW w:w="753" w:type="dxa"/>
            <w:tcBorders>
              <w:top w:val="nil"/>
              <w:bottom w:val="nil"/>
            </w:tcBorders>
          </w:tcPr>
          <w:p w14:paraId="080CED17" w14:textId="77777777" w:rsidR="00151BAD" w:rsidRDefault="00151BAD">
            <w:pPr>
              <w:pStyle w:val="TableParagraph"/>
              <w:spacing w:before="0"/>
              <w:jc w:val="left"/>
              <w:rPr>
                <w:sz w:val="16"/>
              </w:rPr>
            </w:pPr>
          </w:p>
        </w:tc>
        <w:tc>
          <w:tcPr>
            <w:tcW w:w="880" w:type="dxa"/>
            <w:tcBorders>
              <w:top w:val="nil"/>
              <w:bottom w:val="nil"/>
            </w:tcBorders>
          </w:tcPr>
          <w:p w14:paraId="72F03BD5" w14:textId="77777777" w:rsidR="00151BAD" w:rsidRDefault="00151BAD">
            <w:pPr>
              <w:pStyle w:val="TableParagraph"/>
              <w:spacing w:before="0"/>
              <w:jc w:val="left"/>
              <w:rPr>
                <w:sz w:val="16"/>
              </w:rPr>
            </w:pPr>
          </w:p>
        </w:tc>
      </w:tr>
      <w:tr w:rsidR="00151BAD" w14:paraId="15E49DC3" w14:textId="77777777">
        <w:trPr>
          <w:trHeight w:val="331"/>
        </w:trPr>
        <w:tc>
          <w:tcPr>
            <w:tcW w:w="888" w:type="dxa"/>
            <w:tcBorders>
              <w:top w:val="nil"/>
              <w:bottom w:val="nil"/>
            </w:tcBorders>
            <w:shd w:val="clear" w:color="auto" w:fill="DADADA"/>
          </w:tcPr>
          <w:p w14:paraId="41C397A3" w14:textId="77777777" w:rsidR="00151BAD" w:rsidRDefault="00AC1F28">
            <w:pPr>
              <w:pStyle w:val="TableParagraph"/>
              <w:spacing w:before="69"/>
              <w:ind w:left="249"/>
              <w:jc w:val="left"/>
              <w:rPr>
                <w:sz w:val="16"/>
              </w:rPr>
            </w:pPr>
            <w:r>
              <w:rPr>
                <w:sz w:val="16"/>
              </w:rPr>
              <w:t>MF59</w:t>
            </w:r>
          </w:p>
        </w:tc>
        <w:tc>
          <w:tcPr>
            <w:tcW w:w="734" w:type="dxa"/>
            <w:tcBorders>
              <w:top w:val="nil"/>
              <w:bottom w:val="nil"/>
            </w:tcBorders>
            <w:shd w:val="clear" w:color="auto" w:fill="DADADA"/>
          </w:tcPr>
          <w:p w14:paraId="079D1565"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04A7A9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344EB85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B02E39B" w14:textId="77777777" w:rsidR="00151BAD" w:rsidRDefault="00AC1F28">
            <w:pPr>
              <w:pStyle w:val="TableParagraph"/>
              <w:spacing w:before="69"/>
              <w:ind w:left="68" w:right="55"/>
              <w:rPr>
                <w:sz w:val="16"/>
              </w:rPr>
            </w:pPr>
            <w:r>
              <w:rPr>
                <w:sz w:val="16"/>
              </w:rPr>
              <w:t>1999105</w:t>
            </w:r>
          </w:p>
        </w:tc>
        <w:tc>
          <w:tcPr>
            <w:tcW w:w="700" w:type="dxa"/>
            <w:tcBorders>
              <w:top w:val="nil"/>
              <w:bottom w:val="nil"/>
            </w:tcBorders>
            <w:shd w:val="clear" w:color="auto" w:fill="DADADA"/>
          </w:tcPr>
          <w:p w14:paraId="48E290C4" w14:textId="77777777" w:rsidR="00151BAD" w:rsidRDefault="00AC1F28">
            <w:pPr>
              <w:pStyle w:val="TableParagraph"/>
              <w:spacing w:before="69"/>
              <w:ind w:left="192" w:right="178"/>
              <w:rPr>
                <w:sz w:val="16"/>
              </w:rPr>
            </w:pPr>
            <w:r>
              <w:rPr>
                <w:sz w:val="16"/>
              </w:rPr>
              <w:t>SU</w:t>
            </w:r>
          </w:p>
        </w:tc>
        <w:tc>
          <w:tcPr>
            <w:tcW w:w="753" w:type="dxa"/>
            <w:tcBorders>
              <w:top w:val="nil"/>
              <w:bottom w:val="nil"/>
            </w:tcBorders>
            <w:shd w:val="clear" w:color="auto" w:fill="DADADA"/>
          </w:tcPr>
          <w:p w14:paraId="36D898C7"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2E69E18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EFD228D"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40234B65" w14:textId="77777777" w:rsidR="00151BAD" w:rsidRDefault="00AC1F28">
            <w:pPr>
              <w:pStyle w:val="TableParagraph"/>
              <w:spacing w:before="69"/>
              <w:ind w:left="19"/>
              <w:rPr>
                <w:sz w:val="16"/>
              </w:rPr>
            </w:pPr>
            <w:r>
              <w:rPr>
                <w:sz w:val="16"/>
              </w:rPr>
              <w:t>TU</w:t>
            </w:r>
          </w:p>
        </w:tc>
        <w:tc>
          <w:tcPr>
            <w:tcW w:w="734" w:type="dxa"/>
            <w:tcBorders>
              <w:top w:val="nil"/>
              <w:bottom w:val="nil"/>
            </w:tcBorders>
            <w:shd w:val="clear" w:color="auto" w:fill="DADADA"/>
          </w:tcPr>
          <w:p w14:paraId="2510492B"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shd w:val="clear" w:color="auto" w:fill="DADADA"/>
          </w:tcPr>
          <w:p w14:paraId="7CD3CA8A" w14:textId="77777777" w:rsidR="00151BAD" w:rsidRDefault="00AC1F28">
            <w:pPr>
              <w:pStyle w:val="TableParagraph"/>
              <w:spacing w:before="69"/>
              <w:ind w:left="25"/>
              <w:rPr>
                <w:sz w:val="16"/>
              </w:rPr>
            </w:pPr>
            <w:r>
              <w:rPr>
                <w:sz w:val="16"/>
              </w:rPr>
              <w:t>PA TU</w:t>
            </w:r>
          </w:p>
        </w:tc>
        <w:tc>
          <w:tcPr>
            <w:tcW w:w="753" w:type="dxa"/>
            <w:tcBorders>
              <w:top w:val="nil"/>
              <w:bottom w:val="nil"/>
            </w:tcBorders>
            <w:shd w:val="clear" w:color="auto" w:fill="DADADA"/>
          </w:tcPr>
          <w:p w14:paraId="640DFAC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759AA3D" w14:textId="77777777" w:rsidR="00151BAD" w:rsidRDefault="00151BAD">
            <w:pPr>
              <w:pStyle w:val="TableParagraph"/>
              <w:spacing w:before="0"/>
              <w:jc w:val="left"/>
              <w:rPr>
                <w:sz w:val="16"/>
              </w:rPr>
            </w:pPr>
          </w:p>
        </w:tc>
      </w:tr>
      <w:tr w:rsidR="00151BAD" w14:paraId="23E38E44" w14:textId="77777777">
        <w:trPr>
          <w:trHeight w:val="331"/>
        </w:trPr>
        <w:tc>
          <w:tcPr>
            <w:tcW w:w="888" w:type="dxa"/>
            <w:tcBorders>
              <w:top w:val="nil"/>
              <w:bottom w:val="nil"/>
            </w:tcBorders>
          </w:tcPr>
          <w:p w14:paraId="7E84ECC5" w14:textId="77777777" w:rsidR="00151BAD" w:rsidRDefault="00AC1F28">
            <w:pPr>
              <w:pStyle w:val="TableParagraph"/>
              <w:spacing w:before="69"/>
              <w:ind w:left="242"/>
              <w:jc w:val="left"/>
              <w:rPr>
                <w:sz w:val="16"/>
              </w:rPr>
            </w:pPr>
            <w:r>
              <w:rPr>
                <w:sz w:val="16"/>
              </w:rPr>
              <w:t>MF6E</w:t>
            </w:r>
          </w:p>
        </w:tc>
        <w:tc>
          <w:tcPr>
            <w:tcW w:w="734" w:type="dxa"/>
            <w:tcBorders>
              <w:top w:val="nil"/>
              <w:bottom w:val="nil"/>
            </w:tcBorders>
          </w:tcPr>
          <w:p w14:paraId="4C7C44D7"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669CEE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34349711" w14:textId="77777777" w:rsidR="00151BAD" w:rsidRDefault="00151BAD">
            <w:pPr>
              <w:pStyle w:val="TableParagraph"/>
              <w:spacing w:before="0"/>
              <w:jc w:val="left"/>
              <w:rPr>
                <w:sz w:val="16"/>
              </w:rPr>
            </w:pPr>
          </w:p>
        </w:tc>
        <w:tc>
          <w:tcPr>
            <w:tcW w:w="863" w:type="dxa"/>
            <w:tcBorders>
              <w:top w:val="nil"/>
              <w:bottom w:val="nil"/>
            </w:tcBorders>
          </w:tcPr>
          <w:p w14:paraId="609444C2" w14:textId="77777777" w:rsidR="00151BAD" w:rsidRDefault="00AC1F28">
            <w:pPr>
              <w:pStyle w:val="TableParagraph"/>
              <w:spacing w:before="69"/>
              <w:ind w:left="67" w:right="55"/>
              <w:rPr>
                <w:sz w:val="16"/>
              </w:rPr>
            </w:pPr>
            <w:r>
              <w:rPr>
                <w:sz w:val="16"/>
              </w:rPr>
              <w:t>1976168</w:t>
            </w:r>
          </w:p>
        </w:tc>
        <w:tc>
          <w:tcPr>
            <w:tcW w:w="700" w:type="dxa"/>
            <w:tcBorders>
              <w:top w:val="nil"/>
              <w:bottom w:val="nil"/>
            </w:tcBorders>
          </w:tcPr>
          <w:p w14:paraId="331EC1A9" w14:textId="77777777" w:rsidR="00151BAD" w:rsidRDefault="00AC1F28">
            <w:pPr>
              <w:pStyle w:val="TableParagraph"/>
              <w:spacing w:before="69"/>
              <w:ind w:left="192" w:right="178"/>
              <w:rPr>
                <w:sz w:val="16"/>
              </w:rPr>
            </w:pPr>
            <w:r>
              <w:rPr>
                <w:sz w:val="16"/>
              </w:rPr>
              <w:t>SX</w:t>
            </w:r>
          </w:p>
        </w:tc>
        <w:tc>
          <w:tcPr>
            <w:tcW w:w="753" w:type="dxa"/>
            <w:tcBorders>
              <w:top w:val="nil"/>
              <w:bottom w:val="nil"/>
            </w:tcBorders>
          </w:tcPr>
          <w:p w14:paraId="3DF83B8C"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77114AD0"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D700F69"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7F0C271A"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1045094F"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tcPr>
          <w:p w14:paraId="4382CEBA" w14:textId="77777777" w:rsidR="00151BAD" w:rsidRDefault="00AC1F28">
            <w:pPr>
              <w:pStyle w:val="TableParagraph"/>
              <w:spacing w:before="69"/>
              <w:ind w:left="26"/>
              <w:rPr>
                <w:sz w:val="16"/>
              </w:rPr>
            </w:pPr>
            <w:r>
              <w:rPr>
                <w:sz w:val="16"/>
              </w:rPr>
              <w:t>PA TU</w:t>
            </w:r>
          </w:p>
        </w:tc>
        <w:tc>
          <w:tcPr>
            <w:tcW w:w="753" w:type="dxa"/>
            <w:tcBorders>
              <w:top w:val="nil"/>
              <w:bottom w:val="nil"/>
            </w:tcBorders>
          </w:tcPr>
          <w:p w14:paraId="0C4183CD" w14:textId="77777777" w:rsidR="00151BAD" w:rsidRDefault="00151BAD">
            <w:pPr>
              <w:pStyle w:val="TableParagraph"/>
              <w:spacing w:before="0"/>
              <w:jc w:val="left"/>
              <w:rPr>
                <w:sz w:val="16"/>
              </w:rPr>
            </w:pPr>
          </w:p>
        </w:tc>
        <w:tc>
          <w:tcPr>
            <w:tcW w:w="880" w:type="dxa"/>
            <w:tcBorders>
              <w:top w:val="nil"/>
              <w:bottom w:val="nil"/>
            </w:tcBorders>
          </w:tcPr>
          <w:p w14:paraId="4869F4DD" w14:textId="77777777" w:rsidR="00151BAD" w:rsidRDefault="00151BAD">
            <w:pPr>
              <w:pStyle w:val="TableParagraph"/>
              <w:spacing w:before="0"/>
              <w:jc w:val="left"/>
              <w:rPr>
                <w:sz w:val="16"/>
              </w:rPr>
            </w:pPr>
          </w:p>
        </w:tc>
      </w:tr>
      <w:tr w:rsidR="00151BAD" w14:paraId="674FA32C" w14:textId="77777777">
        <w:trPr>
          <w:trHeight w:val="331"/>
        </w:trPr>
        <w:tc>
          <w:tcPr>
            <w:tcW w:w="888" w:type="dxa"/>
            <w:tcBorders>
              <w:top w:val="nil"/>
              <w:bottom w:val="nil"/>
            </w:tcBorders>
            <w:shd w:val="clear" w:color="auto" w:fill="DADADA"/>
          </w:tcPr>
          <w:p w14:paraId="6BD58138" w14:textId="77777777" w:rsidR="00151BAD" w:rsidRDefault="00AC1F28">
            <w:pPr>
              <w:pStyle w:val="TableParagraph"/>
              <w:spacing w:before="69"/>
              <w:ind w:left="244"/>
              <w:jc w:val="left"/>
              <w:rPr>
                <w:sz w:val="16"/>
              </w:rPr>
            </w:pPr>
            <w:r>
              <w:rPr>
                <w:sz w:val="16"/>
              </w:rPr>
              <w:t>MF6F</w:t>
            </w:r>
          </w:p>
        </w:tc>
        <w:tc>
          <w:tcPr>
            <w:tcW w:w="734" w:type="dxa"/>
            <w:tcBorders>
              <w:top w:val="nil"/>
              <w:bottom w:val="nil"/>
            </w:tcBorders>
            <w:shd w:val="clear" w:color="auto" w:fill="DADADA"/>
          </w:tcPr>
          <w:p w14:paraId="78CB3C39"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27D252B7"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ABC01A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99784CF" w14:textId="77777777" w:rsidR="00151BAD" w:rsidRDefault="00AC1F28">
            <w:pPr>
              <w:pStyle w:val="TableParagraph"/>
              <w:spacing w:before="69"/>
              <w:ind w:left="68" w:right="55"/>
              <w:rPr>
                <w:sz w:val="16"/>
              </w:rPr>
            </w:pPr>
            <w:r>
              <w:rPr>
                <w:sz w:val="16"/>
              </w:rPr>
              <w:t>1976168</w:t>
            </w:r>
          </w:p>
        </w:tc>
        <w:tc>
          <w:tcPr>
            <w:tcW w:w="700" w:type="dxa"/>
            <w:tcBorders>
              <w:top w:val="nil"/>
              <w:bottom w:val="nil"/>
            </w:tcBorders>
            <w:shd w:val="clear" w:color="auto" w:fill="DADADA"/>
          </w:tcPr>
          <w:p w14:paraId="34CED4B0" w14:textId="77777777" w:rsidR="00151BAD" w:rsidRDefault="00AC1F28">
            <w:pPr>
              <w:pStyle w:val="TableParagraph"/>
              <w:spacing w:before="69"/>
              <w:ind w:left="192" w:right="178"/>
              <w:rPr>
                <w:sz w:val="16"/>
              </w:rPr>
            </w:pPr>
            <w:r>
              <w:rPr>
                <w:sz w:val="16"/>
              </w:rPr>
              <w:t>SU</w:t>
            </w:r>
          </w:p>
        </w:tc>
        <w:tc>
          <w:tcPr>
            <w:tcW w:w="753" w:type="dxa"/>
            <w:tcBorders>
              <w:top w:val="nil"/>
              <w:bottom w:val="nil"/>
            </w:tcBorders>
            <w:shd w:val="clear" w:color="auto" w:fill="DADADA"/>
          </w:tcPr>
          <w:p w14:paraId="7DC23575"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1E89BB5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4E40F55"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5C2D01D9" w14:textId="77777777" w:rsidR="00151BAD" w:rsidRDefault="00AC1F28">
            <w:pPr>
              <w:pStyle w:val="TableParagraph"/>
              <w:spacing w:before="69"/>
              <w:ind w:left="19"/>
              <w:rPr>
                <w:sz w:val="16"/>
              </w:rPr>
            </w:pPr>
            <w:r>
              <w:rPr>
                <w:sz w:val="16"/>
              </w:rPr>
              <w:t>TU</w:t>
            </w:r>
          </w:p>
        </w:tc>
        <w:tc>
          <w:tcPr>
            <w:tcW w:w="734" w:type="dxa"/>
            <w:tcBorders>
              <w:top w:val="nil"/>
              <w:bottom w:val="nil"/>
            </w:tcBorders>
            <w:shd w:val="clear" w:color="auto" w:fill="DADADA"/>
          </w:tcPr>
          <w:p w14:paraId="45ACD718"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shd w:val="clear" w:color="auto" w:fill="DADADA"/>
          </w:tcPr>
          <w:p w14:paraId="12C497D3" w14:textId="77777777" w:rsidR="00151BAD" w:rsidRDefault="00AC1F28">
            <w:pPr>
              <w:pStyle w:val="TableParagraph"/>
              <w:spacing w:before="69"/>
              <w:ind w:left="25"/>
              <w:rPr>
                <w:sz w:val="16"/>
              </w:rPr>
            </w:pPr>
            <w:r>
              <w:rPr>
                <w:sz w:val="16"/>
              </w:rPr>
              <w:t>PA TU</w:t>
            </w:r>
          </w:p>
        </w:tc>
        <w:tc>
          <w:tcPr>
            <w:tcW w:w="753" w:type="dxa"/>
            <w:tcBorders>
              <w:top w:val="nil"/>
              <w:bottom w:val="nil"/>
            </w:tcBorders>
            <w:shd w:val="clear" w:color="auto" w:fill="DADADA"/>
          </w:tcPr>
          <w:p w14:paraId="1B0146E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B09F02D" w14:textId="77777777" w:rsidR="00151BAD" w:rsidRDefault="00151BAD">
            <w:pPr>
              <w:pStyle w:val="TableParagraph"/>
              <w:spacing w:before="0"/>
              <w:jc w:val="left"/>
              <w:rPr>
                <w:sz w:val="16"/>
              </w:rPr>
            </w:pPr>
          </w:p>
        </w:tc>
      </w:tr>
      <w:tr w:rsidR="00151BAD" w14:paraId="3D552814" w14:textId="77777777">
        <w:trPr>
          <w:trHeight w:val="331"/>
        </w:trPr>
        <w:tc>
          <w:tcPr>
            <w:tcW w:w="888" w:type="dxa"/>
            <w:tcBorders>
              <w:top w:val="nil"/>
              <w:bottom w:val="nil"/>
            </w:tcBorders>
          </w:tcPr>
          <w:p w14:paraId="7533AAFE" w14:textId="77777777" w:rsidR="00151BAD" w:rsidRDefault="00AC1F28">
            <w:pPr>
              <w:pStyle w:val="TableParagraph"/>
              <w:spacing w:before="69"/>
              <w:ind w:left="232"/>
              <w:jc w:val="left"/>
              <w:rPr>
                <w:sz w:val="16"/>
              </w:rPr>
            </w:pPr>
            <w:r>
              <w:rPr>
                <w:sz w:val="16"/>
              </w:rPr>
              <w:t>MF6H</w:t>
            </w:r>
          </w:p>
        </w:tc>
        <w:tc>
          <w:tcPr>
            <w:tcW w:w="734" w:type="dxa"/>
            <w:tcBorders>
              <w:top w:val="nil"/>
              <w:bottom w:val="nil"/>
            </w:tcBorders>
          </w:tcPr>
          <w:p w14:paraId="5A33D493"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116EE07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5A55578" w14:textId="77777777" w:rsidR="00151BAD" w:rsidRDefault="00151BAD">
            <w:pPr>
              <w:pStyle w:val="TableParagraph"/>
              <w:spacing w:before="0"/>
              <w:jc w:val="left"/>
              <w:rPr>
                <w:sz w:val="16"/>
              </w:rPr>
            </w:pPr>
          </w:p>
        </w:tc>
        <w:tc>
          <w:tcPr>
            <w:tcW w:w="863" w:type="dxa"/>
            <w:tcBorders>
              <w:top w:val="nil"/>
              <w:bottom w:val="nil"/>
            </w:tcBorders>
          </w:tcPr>
          <w:p w14:paraId="12CCD78E" w14:textId="77777777" w:rsidR="00151BAD" w:rsidRDefault="00AC1F28">
            <w:pPr>
              <w:pStyle w:val="TableParagraph"/>
              <w:spacing w:before="69"/>
              <w:ind w:left="67" w:right="55"/>
              <w:rPr>
                <w:sz w:val="16"/>
              </w:rPr>
            </w:pPr>
            <w:r>
              <w:rPr>
                <w:sz w:val="16"/>
              </w:rPr>
              <w:t>1976169</w:t>
            </w:r>
          </w:p>
        </w:tc>
        <w:tc>
          <w:tcPr>
            <w:tcW w:w="700" w:type="dxa"/>
            <w:tcBorders>
              <w:top w:val="nil"/>
              <w:bottom w:val="nil"/>
            </w:tcBorders>
          </w:tcPr>
          <w:p w14:paraId="577618D5" w14:textId="77777777" w:rsidR="00151BAD" w:rsidRDefault="00AC1F28">
            <w:pPr>
              <w:pStyle w:val="TableParagraph"/>
              <w:spacing w:before="69"/>
              <w:ind w:left="193" w:right="178"/>
              <w:rPr>
                <w:sz w:val="16"/>
              </w:rPr>
            </w:pPr>
            <w:r>
              <w:rPr>
                <w:sz w:val="16"/>
              </w:rPr>
              <w:t>TG</w:t>
            </w:r>
          </w:p>
        </w:tc>
        <w:tc>
          <w:tcPr>
            <w:tcW w:w="753" w:type="dxa"/>
            <w:tcBorders>
              <w:top w:val="nil"/>
              <w:bottom w:val="nil"/>
            </w:tcBorders>
          </w:tcPr>
          <w:p w14:paraId="68A390B2"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65F2FD6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35EFC16A"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49DBE26A"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1389CD5C"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tcPr>
          <w:p w14:paraId="2897F586" w14:textId="77777777" w:rsidR="00151BAD" w:rsidRDefault="00AC1F28">
            <w:pPr>
              <w:pStyle w:val="TableParagraph"/>
              <w:spacing w:before="69"/>
              <w:ind w:left="25"/>
              <w:rPr>
                <w:sz w:val="16"/>
              </w:rPr>
            </w:pPr>
            <w:r>
              <w:rPr>
                <w:sz w:val="16"/>
              </w:rPr>
              <w:t>PA TU</w:t>
            </w:r>
          </w:p>
        </w:tc>
        <w:tc>
          <w:tcPr>
            <w:tcW w:w="753" w:type="dxa"/>
            <w:tcBorders>
              <w:top w:val="nil"/>
              <w:bottom w:val="nil"/>
            </w:tcBorders>
          </w:tcPr>
          <w:p w14:paraId="68B2EADF" w14:textId="77777777" w:rsidR="00151BAD" w:rsidRDefault="00151BAD">
            <w:pPr>
              <w:pStyle w:val="TableParagraph"/>
              <w:spacing w:before="0"/>
              <w:jc w:val="left"/>
              <w:rPr>
                <w:sz w:val="16"/>
              </w:rPr>
            </w:pPr>
          </w:p>
        </w:tc>
        <w:tc>
          <w:tcPr>
            <w:tcW w:w="880" w:type="dxa"/>
            <w:tcBorders>
              <w:top w:val="nil"/>
              <w:bottom w:val="nil"/>
            </w:tcBorders>
          </w:tcPr>
          <w:p w14:paraId="32E95B02" w14:textId="77777777" w:rsidR="00151BAD" w:rsidRDefault="00151BAD">
            <w:pPr>
              <w:pStyle w:val="TableParagraph"/>
              <w:spacing w:before="0"/>
              <w:jc w:val="left"/>
              <w:rPr>
                <w:sz w:val="16"/>
              </w:rPr>
            </w:pPr>
          </w:p>
        </w:tc>
      </w:tr>
      <w:tr w:rsidR="00151BAD" w14:paraId="68C2F51D" w14:textId="77777777">
        <w:trPr>
          <w:trHeight w:val="331"/>
        </w:trPr>
        <w:tc>
          <w:tcPr>
            <w:tcW w:w="888" w:type="dxa"/>
            <w:tcBorders>
              <w:top w:val="nil"/>
              <w:bottom w:val="nil"/>
            </w:tcBorders>
            <w:shd w:val="clear" w:color="auto" w:fill="DADADA"/>
          </w:tcPr>
          <w:p w14:paraId="06EF64A1" w14:textId="77777777" w:rsidR="00151BAD" w:rsidRDefault="00AC1F28">
            <w:pPr>
              <w:pStyle w:val="TableParagraph"/>
              <w:spacing w:before="69"/>
              <w:ind w:left="232"/>
              <w:jc w:val="left"/>
              <w:rPr>
                <w:sz w:val="16"/>
              </w:rPr>
            </w:pPr>
            <w:r>
              <w:rPr>
                <w:sz w:val="16"/>
              </w:rPr>
              <w:t>MF6K</w:t>
            </w:r>
          </w:p>
        </w:tc>
        <w:tc>
          <w:tcPr>
            <w:tcW w:w="734" w:type="dxa"/>
            <w:tcBorders>
              <w:top w:val="nil"/>
              <w:bottom w:val="nil"/>
            </w:tcBorders>
            <w:shd w:val="clear" w:color="auto" w:fill="DADADA"/>
          </w:tcPr>
          <w:p w14:paraId="28F43467"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B8B2AE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4FAF2A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A3BFD16" w14:textId="77777777" w:rsidR="00151BAD" w:rsidRDefault="00AC1F28">
            <w:pPr>
              <w:pStyle w:val="TableParagraph"/>
              <w:spacing w:before="69"/>
              <w:ind w:left="68" w:right="55"/>
              <w:rPr>
                <w:sz w:val="16"/>
              </w:rPr>
            </w:pPr>
            <w:r>
              <w:rPr>
                <w:sz w:val="16"/>
              </w:rPr>
              <w:t>1999232</w:t>
            </w:r>
          </w:p>
        </w:tc>
        <w:tc>
          <w:tcPr>
            <w:tcW w:w="700" w:type="dxa"/>
            <w:tcBorders>
              <w:top w:val="nil"/>
              <w:bottom w:val="nil"/>
            </w:tcBorders>
            <w:shd w:val="clear" w:color="auto" w:fill="DADADA"/>
          </w:tcPr>
          <w:p w14:paraId="3A68F79B" w14:textId="77777777" w:rsidR="00151BAD" w:rsidRDefault="00AC1F28">
            <w:pPr>
              <w:pStyle w:val="TableParagraph"/>
              <w:spacing w:before="69"/>
              <w:ind w:left="193" w:right="178"/>
              <w:rPr>
                <w:sz w:val="16"/>
              </w:rPr>
            </w:pPr>
            <w:r>
              <w:rPr>
                <w:sz w:val="16"/>
              </w:rPr>
              <w:t>TG</w:t>
            </w:r>
          </w:p>
        </w:tc>
        <w:tc>
          <w:tcPr>
            <w:tcW w:w="753" w:type="dxa"/>
            <w:tcBorders>
              <w:top w:val="nil"/>
              <w:bottom w:val="nil"/>
            </w:tcBorders>
            <w:shd w:val="clear" w:color="auto" w:fill="DADADA"/>
          </w:tcPr>
          <w:p w14:paraId="67EFBB24"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72EB3901"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44F6CEE7"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4B6C515A" w14:textId="77777777" w:rsidR="00151BAD" w:rsidRDefault="00AC1F28">
            <w:pPr>
              <w:pStyle w:val="TableParagraph"/>
              <w:spacing w:before="69"/>
              <w:ind w:left="19"/>
              <w:rPr>
                <w:sz w:val="16"/>
              </w:rPr>
            </w:pPr>
            <w:r>
              <w:rPr>
                <w:sz w:val="16"/>
              </w:rPr>
              <w:t>TU</w:t>
            </w:r>
          </w:p>
        </w:tc>
        <w:tc>
          <w:tcPr>
            <w:tcW w:w="734" w:type="dxa"/>
            <w:tcBorders>
              <w:top w:val="nil"/>
              <w:bottom w:val="nil"/>
            </w:tcBorders>
            <w:shd w:val="clear" w:color="auto" w:fill="DADADA"/>
          </w:tcPr>
          <w:p w14:paraId="1579D6F2" w14:textId="77777777" w:rsidR="00151BAD" w:rsidRDefault="00AC1F28">
            <w:pPr>
              <w:pStyle w:val="TableParagraph"/>
              <w:spacing w:before="69"/>
              <w:ind w:left="23" w:right="-15"/>
              <w:rPr>
                <w:sz w:val="16"/>
              </w:rPr>
            </w:pPr>
            <w:r>
              <w:rPr>
                <w:sz w:val="16"/>
              </w:rPr>
              <w:t>PA TU</w:t>
            </w:r>
            <w:r>
              <w:rPr>
                <w:spacing w:val="-5"/>
                <w:sz w:val="16"/>
              </w:rPr>
              <w:t xml:space="preserve"> </w:t>
            </w:r>
            <w:r>
              <w:rPr>
                <w:sz w:val="16"/>
              </w:rPr>
              <w:t>XP</w:t>
            </w:r>
          </w:p>
        </w:tc>
        <w:tc>
          <w:tcPr>
            <w:tcW w:w="739" w:type="dxa"/>
            <w:tcBorders>
              <w:top w:val="nil"/>
              <w:bottom w:val="nil"/>
            </w:tcBorders>
            <w:shd w:val="clear" w:color="auto" w:fill="DADADA"/>
          </w:tcPr>
          <w:p w14:paraId="7E37AEF1" w14:textId="77777777" w:rsidR="00151BAD" w:rsidRDefault="00AC1F28">
            <w:pPr>
              <w:pStyle w:val="TableParagraph"/>
              <w:spacing w:before="69"/>
              <w:ind w:left="25"/>
              <w:rPr>
                <w:sz w:val="16"/>
              </w:rPr>
            </w:pPr>
            <w:r>
              <w:rPr>
                <w:sz w:val="16"/>
              </w:rPr>
              <w:t>PA TU</w:t>
            </w:r>
          </w:p>
        </w:tc>
        <w:tc>
          <w:tcPr>
            <w:tcW w:w="753" w:type="dxa"/>
            <w:tcBorders>
              <w:top w:val="nil"/>
              <w:bottom w:val="nil"/>
            </w:tcBorders>
            <w:shd w:val="clear" w:color="auto" w:fill="DADADA"/>
          </w:tcPr>
          <w:p w14:paraId="393F5A1F"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4E7139CB" w14:textId="77777777" w:rsidR="00151BAD" w:rsidRDefault="00151BAD">
            <w:pPr>
              <w:pStyle w:val="TableParagraph"/>
              <w:spacing w:before="0"/>
              <w:jc w:val="left"/>
              <w:rPr>
                <w:sz w:val="16"/>
              </w:rPr>
            </w:pPr>
          </w:p>
        </w:tc>
      </w:tr>
      <w:tr w:rsidR="00151BAD" w14:paraId="52BD5E19" w14:textId="77777777">
        <w:trPr>
          <w:trHeight w:val="328"/>
        </w:trPr>
        <w:tc>
          <w:tcPr>
            <w:tcW w:w="888" w:type="dxa"/>
            <w:tcBorders>
              <w:top w:val="nil"/>
              <w:bottom w:val="nil"/>
            </w:tcBorders>
          </w:tcPr>
          <w:p w14:paraId="1A42479C" w14:textId="77777777" w:rsidR="00151BAD" w:rsidRDefault="00AC1F28">
            <w:pPr>
              <w:pStyle w:val="TableParagraph"/>
              <w:spacing w:before="69"/>
              <w:ind w:left="249"/>
              <w:jc w:val="left"/>
              <w:rPr>
                <w:sz w:val="16"/>
              </w:rPr>
            </w:pPr>
            <w:r>
              <w:rPr>
                <w:sz w:val="16"/>
              </w:rPr>
              <w:t>MF68</w:t>
            </w:r>
          </w:p>
        </w:tc>
        <w:tc>
          <w:tcPr>
            <w:tcW w:w="734" w:type="dxa"/>
            <w:tcBorders>
              <w:top w:val="nil"/>
              <w:bottom w:val="nil"/>
            </w:tcBorders>
          </w:tcPr>
          <w:p w14:paraId="7BC1D8A0"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6A071BA"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437D34C" w14:textId="77777777" w:rsidR="00151BAD" w:rsidRDefault="00151BAD">
            <w:pPr>
              <w:pStyle w:val="TableParagraph"/>
              <w:spacing w:before="0"/>
              <w:jc w:val="left"/>
              <w:rPr>
                <w:sz w:val="16"/>
              </w:rPr>
            </w:pPr>
          </w:p>
        </w:tc>
        <w:tc>
          <w:tcPr>
            <w:tcW w:w="863" w:type="dxa"/>
            <w:tcBorders>
              <w:top w:val="nil"/>
              <w:bottom w:val="nil"/>
            </w:tcBorders>
          </w:tcPr>
          <w:p w14:paraId="4CB1E592" w14:textId="77777777" w:rsidR="00151BAD" w:rsidRDefault="00AC1F28">
            <w:pPr>
              <w:pStyle w:val="TableParagraph"/>
              <w:spacing w:before="69"/>
              <w:ind w:left="67" w:right="55"/>
              <w:rPr>
                <w:sz w:val="16"/>
              </w:rPr>
            </w:pPr>
            <w:r>
              <w:rPr>
                <w:sz w:val="16"/>
              </w:rPr>
              <w:t>1976168</w:t>
            </w:r>
          </w:p>
        </w:tc>
        <w:tc>
          <w:tcPr>
            <w:tcW w:w="700" w:type="dxa"/>
            <w:tcBorders>
              <w:top w:val="nil"/>
              <w:bottom w:val="nil"/>
            </w:tcBorders>
          </w:tcPr>
          <w:p w14:paraId="5FC0FF82" w14:textId="77777777" w:rsidR="00151BAD" w:rsidRDefault="00AC1F28">
            <w:pPr>
              <w:pStyle w:val="TableParagraph"/>
              <w:spacing w:before="69"/>
              <w:ind w:left="192" w:right="178"/>
              <w:rPr>
                <w:sz w:val="16"/>
              </w:rPr>
            </w:pPr>
            <w:r>
              <w:rPr>
                <w:sz w:val="16"/>
              </w:rPr>
              <w:t>SX</w:t>
            </w:r>
          </w:p>
        </w:tc>
        <w:tc>
          <w:tcPr>
            <w:tcW w:w="753" w:type="dxa"/>
            <w:tcBorders>
              <w:top w:val="nil"/>
              <w:bottom w:val="nil"/>
            </w:tcBorders>
          </w:tcPr>
          <w:p w14:paraId="0A170688"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30623CE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3C6B41F"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38F8D311"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3CC609CB"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tcPr>
          <w:p w14:paraId="147289B0" w14:textId="77777777" w:rsidR="00151BAD" w:rsidRDefault="00AC1F28">
            <w:pPr>
              <w:pStyle w:val="TableParagraph"/>
              <w:spacing w:before="69"/>
              <w:ind w:left="26"/>
              <w:rPr>
                <w:sz w:val="16"/>
              </w:rPr>
            </w:pPr>
            <w:r>
              <w:rPr>
                <w:sz w:val="16"/>
              </w:rPr>
              <w:t>PA TU</w:t>
            </w:r>
          </w:p>
        </w:tc>
        <w:tc>
          <w:tcPr>
            <w:tcW w:w="753" w:type="dxa"/>
            <w:tcBorders>
              <w:top w:val="nil"/>
              <w:bottom w:val="nil"/>
            </w:tcBorders>
          </w:tcPr>
          <w:p w14:paraId="0918EFB8" w14:textId="77777777" w:rsidR="00151BAD" w:rsidRDefault="00151BAD">
            <w:pPr>
              <w:pStyle w:val="TableParagraph"/>
              <w:spacing w:before="0"/>
              <w:jc w:val="left"/>
              <w:rPr>
                <w:sz w:val="16"/>
              </w:rPr>
            </w:pPr>
          </w:p>
        </w:tc>
        <w:tc>
          <w:tcPr>
            <w:tcW w:w="880" w:type="dxa"/>
            <w:tcBorders>
              <w:top w:val="nil"/>
              <w:bottom w:val="nil"/>
            </w:tcBorders>
          </w:tcPr>
          <w:p w14:paraId="1CB123F6" w14:textId="77777777" w:rsidR="00151BAD" w:rsidRDefault="00151BAD">
            <w:pPr>
              <w:pStyle w:val="TableParagraph"/>
              <w:spacing w:before="0"/>
              <w:jc w:val="left"/>
              <w:rPr>
                <w:sz w:val="16"/>
              </w:rPr>
            </w:pPr>
          </w:p>
        </w:tc>
      </w:tr>
      <w:tr w:rsidR="00151BAD" w14:paraId="5F64B14F" w14:textId="77777777">
        <w:trPr>
          <w:trHeight w:val="331"/>
        </w:trPr>
        <w:tc>
          <w:tcPr>
            <w:tcW w:w="888" w:type="dxa"/>
            <w:tcBorders>
              <w:top w:val="nil"/>
              <w:bottom w:val="nil"/>
            </w:tcBorders>
            <w:shd w:val="clear" w:color="auto" w:fill="DADADA"/>
          </w:tcPr>
          <w:p w14:paraId="45CFB4BB" w14:textId="77777777" w:rsidR="00151BAD" w:rsidRDefault="00AC1F28">
            <w:pPr>
              <w:pStyle w:val="TableParagraph"/>
              <w:spacing w:before="71"/>
              <w:ind w:left="258"/>
              <w:jc w:val="left"/>
              <w:rPr>
                <w:sz w:val="16"/>
              </w:rPr>
            </w:pPr>
            <w:r>
              <w:rPr>
                <w:sz w:val="16"/>
              </w:rPr>
              <w:t>MF8J</w:t>
            </w:r>
          </w:p>
        </w:tc>
        <w:tc>
          <w:tcPr>
            <w:tcW w:w="734" w:type="dxa"/>
            <w:tcBorders>
              <w:top w:val="nil"/>
              <w:bottom w:val="nil"/>
            </w:tcBorders>
            <w:shd w:val="clear" w:color="auto" w:fill="DADADA"/>
          </w:tcPr>
          <w:p w14:paraId="4C5546FE"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7E916F09"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2C5DBAA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2CDB730" w14:textId="77777777" w:rsidR="00151BAD" w:rsidRDefault="00AC1F28">
            <w:pPr>
              <w:pStyle w:val="TableParagraph"/>
              <w:spacing w:before="71"/>
              <w:ind w:left="68" w:right="55"/>
              <w:rPr>
                <w:sz w:val="16"/>
              </w:rPr>
            </w:pPr>
            <w:r>
              <w:rPr>
                <w:sz w:val="16"/>
              </w:rPr>
              <w:t>1999029</w:t>
            </w:r>
          </w:p>
        </w:tc>
        <w:tc>
          <w:tcPr>
            <w:tcW w:w="700" w:type="dxa"/>
            <w:tcBorders>
              <w:top w:val="nil"/>
              <w:bottom w:val="nil"/>
            </w:tcBorders>
            <w:shd w:val="clear" w:color="auto" w:fill="DADADA"/>
          </w:tcPr>
          <w:p w14:paraId="48F97A36" w14:textId="77777777" w:rsidR="00151BAD" w:rsidRDefault="00AC1F28">
            <w:pPr>
              <w:pStyle w:val="TableParagraph"/>
              <w:spacing w:before="71"/>
              <w:ind w:left="191" w:right="178"/>
              <w:rPr>
                <w:sz w:val="16"/>
              </w:rPr>
            </w:pPr>
            <w:r>
              <w:rPr>
                <w:sz w:val="16"/>
              </w:rPr>
              <w:t>SJ</w:t>
            </w:r>
          </w:p>
        </w:tc>
        <w:tc>
          <w:tcPr>
            <w:tcW w:w="753" w:type="dxa"/>
            <w:tcBorders>
              <w:top w:val="nil"/>
              <w:bottom w:val="nil"/>
            </w:tcBorders>
            <w:shd w:val="clear" w:color="auto" w:fill="DADADA"/>
          </w:tcPr>
          <w:p w14:paraId="25D2584A"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1191CD3A"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217AE258"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shd w:val="clear" w:color="auto" w:fill="DADADA"/>
          </w:tcPr>
          <w:p w14:paraId="024A0D42" w14:textId="77777777" w:rsidR="00151BAD" w:rsidRDefault="00AC1F28">
            <w:pPr>
              <w:pStyle w:val="TableParagraph"/>
              <w:spacing w:before="71"/>
              <w:ind w:left="19"/>
              <w:rPr>
                <w:sz w:val="16"/>
              </w:rPr>
            </w:pPr>
            <w:r>
              <w:rPr>
                <w:sz w:val="16"/>
              </w:rPr>
              <w:t>TU</w:t>
            </w:r>
          </w:p>
        </w:tc>
        <w:tc>
          <w:tcPr>
            <w:tcW w:w="734" w:type="dxa"/>
            <w:tcBorders>
              <w:top w:val="nil"/>
              <w:bottom w:val="nil"/>
            </w:tcBorders>
            <w:shd w:val="clear" w:color="auto" w:fill="DADADA"/>
          </w:tcPr>
          <w:p w14:paraId="6DEB54CC" w14:textId="77777777" w:rsidR="00151BAD" w:rsidRDefault="00AC1F28">
            <w:pPr>
              <w:pStyle w:val="TableParagraph"/>
              <w:spacing w:before="0" w:line="181" w:lineRule="exact"/>
              <w:ind w:left="27"/>
              <w:rPr>
                <w:sz w:val="16"/>
              </w:rPr>
            </w:pPr>
            <w:r>
              <w:rPr>
                <w:sz w:val="16"/>
              </w:rPr>
              <w:t>PA SJ TU</w:t>
            </w:r>
          </w:p>
          <w:p w14:paraId="7820FC50" w14:textId="77777777" w:rsidR="00151BAD" w:rsidRDefault="00AC1F28">
            <w:pPr>
              <w:pStyle w:val="TableParagraph"/>
              <w:spacing w:before="1" w:line="129" w:lineRule="exact"/>
              <w:ind w:left="27" w:right="1"/>
              <w:rPr>
                <w:sz w:val="16"/>
              </w:rPr>
            </w:pPr>
            <w:r>
              <w:rPr>
                <w:sz w:val="16"/>
              </w:rPr>
              <w:t>XP</w:t>
            </w:r>
          </w:p>
        </w:tc>
        <w:tc>
          <w:tcPr>
            <w:tcW w:w="739" w:type="dxa"/>
            <w:tcBorders>
              <w:top w:val="nil"/>
              <w:bottom w:val="nil"/>
            </w:tcBorders>
            <w:shd w:val="clear" w:color="auto" w:fill="DADADA"/>
          </w:tcPr>
          <w:p w14:paraId="247C70B1" w14:textId="77777777" w:rsidR="00151BAD" w:rsidRDefault="00AC1F28">
            <w:pPr>
              <w:pStyle w:val="TableParagraph"/>
              <w:spacing w:before="71"/>
              <w:ind w:left="25"/>
              <w:rPr>
                <w:sz w:val="16"/>
              </w:rPr>
            </w:pPr>
            <w:r>
              <w:rPr>
                <w:sz w:val="16"/>
              </w:rPr>
              <w:t>PA TU</w:t>
            </w:r>
          </w:p>
        </w:tc>
        <w:tc>
          <w:tcPr>
            <w:tcW w:w="753" w:type="dxa"/>
            <w:tcBorders>
              <w:top w:val="nil"/>
              <w:bottom w:val="nil"/>
            </w:tcBorders>
            <w:shd w:val="clear" w:color="auto" w:fill="DADADA"/>
          </w:tcPr>
          <w:p w14:paraId="54FBF1D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07ABAFF" w14:textId="77777777" w:rsidR="00151BAD" w:rsidRDefault="00151BAD">
            <w:pPr>
              <w:pStyle w:val="TableParagraph"/>
              <w:spacing w:before="0"/>
              <w:jc w:val="left"/>
              <w:rPr>
                <w:sz w:val="16"/>
              </w:rPr>
            </w:pPr>
          </w:p>
        </w:tc>
      </w:tr>
      <w:tr w:rsidR="00151BAD" w14:paraId="6CD3065A" w14:textId="77777777">
        <w:trPr>
          <w:trHeight w:val="331"/>
        </w:trPr>
        <w:tc>
          <w:tcPr>
            <w:tcW w:w="888" w:type="dxa"/>
            <w:tcBorders>
              <w:top w:val="nil"/>
              <w:bottom w:val="nil"/>
            </w:tcBorders>
          </w:tcPr>
          <w:p w14:paraId="34F31A63" w14:textId="77777777" w:rsidR="00151BAD" w:rsidRDefault="00AC1F28">
            <w:pPr>
              <w:pStyle w:val="TableParagraph"/>
              <w:spacing w:before="71"/>
              <w:ind w:left="244"/>
              <w:jc w:val="left"/>
              <w:rPr>
                <w:sz w:val="16"/>
              </w:rPr>
            </w:pPr>
            <w:r>
              <w:rPr>
                <w:sz w:val="16"/>
              </w:rPr>
              <w:t>MF8S</w:t>
            </w:r>
          </w:p>
        </w:tc>
        <w:tc>
          <w:tcPr>
            <w:tcW w:w="734" w:type="dxa"/>
            <w:tcBorders>
              <w:top w:val="nil"/>
              <w:bottom w:val="nil"/>
            </w:tcBorders>
          </w:tcPr>
          <w:p w14:paraId="6D481703" w14:textId="77777777" w:rsidR="00151BAD" w:rsidRDefault="00AC1F28">
            <w:pPr>
              <w:pStyle w:val="TableParagraph"/>
              <w:spacing w:before="71"/>
              <w:ind w:left="10" w:right="2"/>
              <w:rPr>
                <w:sz w:val="16"/>
              </w:rPr>
            </w:pPr>
            <w:r>
              <w:rPr>
                <w:sz w:val="16"/>
              </w:rPr>
              <w:t>DM</w:t>
            </w:r>
          </w:p>
        </w:tc>
        <w:tc>
          <w:tcPr>
            <w:tcW w:w="969" w:type="dxa"/>
            <w:tcBorders>
              <w:top w:val="nil"/>
              <w:bottom w:val="nil"/>
            </w:tcBorders>
          </w:tcPr>
          <w:p w14:paraId="01A7C023"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1B829D83" w14:textId="77777777" w:rsidR="00151BAD" w:rsidRDefault="00151BAD">
            <w:pPr>
              <w:pStyle w:val="TableParagraph"/>
              <w:spacing w:before="0"/>
              <w:jc w:val="left"/>
              <w:rPr>
                <w:sz w:val="16"/>
              </w:rPr>
            </w:pPr>
          </w:p>
        </w:tc>
        <w:tc>
          <w:tcPr>
            <w:tcW w:w="863" w:type="dxa"/>
            <w:tcBorders>
              <w:top w:val="nil"/>
              <w:bottom w:val="nil"/>
            </w:tcBorders>
          </w:tcPr>
          <w:p w14:paraId="7CE1772A" w14:textId="77777777" w:rsidR="00151BAD" w:rsidRDefault="00AC1F28">
            <w:pPr>
              <w:pStyle w:val="TableParagraph"/>
              <w:spacing w:before="71"/>
              <w:ind w:left="67" w:right="55"/>
              <w:rPr>
                <w:sz w:val="16"/>
              </w:rPr>
            </w:pPr>
            <w:r>
              <w:rPr>
                <w:sz w:val="16"/>
              </w:rPr>
              <w:t>1998289</w:t>
            </w:r>
          </w:p>
        </w:tc>
        <w:tc>
          <w:tcPr>
            <w:tcW w:w="700" w:type="dxa"/>
            <w:tcBorders>
              <w:top w:val="nil"/>
              <w:bottom w:val="nil"/>
            </w:tcBorders>
          </w:tcPr>
          <w:p w14:paraId="70A58406" w14:textId="77777777" w:rsidR="00151BAD" w:rsidRDefault="00AC1F28">
            <w:pPr>
              <w:pStyle w:val="TableParagraph"/>
              <w:spacing w:before="71"/>
              <w:ind w:left="192" w:right="178"/>
              <w:rPr>
                <w:sz w:val="16"/>
              </w:rPr>
            </w:pPr>
            <w:r>
              <w:rPr>
                <w:sz w:val="16"/>
              </w:rPr>
              <w:t>SU</w:t>
            </w:r>
          </w:p>
        </w:tc>
        <w:tc>
          <w:tcPr>
            <w:tcW w:w="753" w:type="dxa"/>
            <w:tcBorders>
              <w:top w:val="nil"/>
              <w:bottom w:val="nil"/>
            </w:tcBorders>
          </w:tcPr>
          <w:p w14:paraId="18C6C2DB"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tcPr>
          <w:p w14:paraId="1C2E1BF6"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2FF35C06"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tcPr>
          <w:p w14:paraId="261E19BD" w14:textId="77777777" w:rsidR="00151BAD" w:rsidRDefault="00AC1F28">
            <w:pPr>
              <w:pStyle w:val="TableParagraph"/>
              <w:spacing w:before="71"/>
              <w:ind w:left="19"/>
              <w:rPr>
                <w:sz w:val="16"/>
              </w:rPr>
            </w:pPr>
            <w:r>
              <w:rPr>
                <w:sz w:val="16"/>
              </w:rPr>
              <w:t>TU</w:t>
            </w:r>
          </w:p>
        </w:tc>
        <w:tc>
          <w:tcPr>
            <w:tcW w:w="734" w:type="dxa"/>
            <w:tcBorders>
              <w:top w:val="nil"/>
              <w:bottom w:val="nil"/>
            </w:tcBorders>
          </w:tcPr>
          <w:p w14:paraId="6BCE2D0B" w14:textId="77777777" w:rsidR="00151BAD" w:rsidRDefault="00AC1F28">
            <w:pPr>
              <w:pStyle w:val="TableParagraph"/>
              <w:spacing w:before="71"/>
              <w:ind w:left="23" w:right="-15"/>
              <w:rPr>
                <w:sz w:val="16"/>
              </w:rPr>
            </w:pPr>
            <w:r>
              <w:rPr>
                <w:sz w:val="16"/>
              </w:rPr>
              <w:t>PA TU</w:t>
            </w:r>
            <w:r>
              <w:rPr>
                <w:spacing w:val="-5"/>
                <w:sz w:val="16"/>
              </w:rPr>
              <w:t xml:space="preserve"> </w:t>
            </w:r>
            <w:r>
              <w:rPr>
                <w:sz w:val="16"/>
              </w:rPr>
              <w:t>XP</w:t>
            </w:r>
          </w:p>
        </w:tc>
        <w:tc>
          <w:tcPr>
            <w:tcW w:w="739" w:type="dxa"/>
            <w:tcBorders>
              <w:top w:val="nil"/>
              <w:bottom w:val="nil"/>
            </w:tcBorders>
          </w:tcPr>
          <w:p w14:paraId="5FA2E07A" w14:textId="77777777" w:rsidR="00151BAD" w:rsidRDefault="00AC1F28">
            <w:pPr>
              <w:pStyle w:val="TableParagraph"/>
              <w:spacing w:before="71"/>
              <w:ind w:left="25"/>
              <w:rPr>
                <w:sz w:val="16"/>
              </w:rPr>
            </w:pPr>
            <w:r>
              <w:rPr>
                <w:sz w:val="16"/>
              </w:rPr>
              <w:t>PA TU</w:t>
            </w:r>
          </w:p>
        </w:tc>
        <w:tc>
          <w:tcPr>
            <w:tcW w:w="753" w:type="dxa"/>
            <w:tcBorders>
              <w:top w:val="nil"/>
              <w:bottom w:val="nil"/>
            </w:tcBorders>
          </w:tcPr>
          <w:p w14:paraId="068A8E4D" w14:textId="77777777" w:rsidR="00151BAD" w:rsidRDefault="00151BAD">
            <w:pPr>
              <w:pStyle w:val="TableParagraph"/>
              <w:spacing w:before="0"/>
              <w:jc w:val="left"/>
              <w:rPr>
                <w:sz w:val="16"/>
              </w:rPr>
            </w:pPr>
          </w:p>
        </w:tc>
        <w:tc>
          <w:tcPr>
            <w:tcW w:w="880" w:type="dxa"/>
            <w:tcBorders>
              <w:top w:val="nil"/>
              <w:bottom w:val="nil"/>
            </w:tcBorders>
          </w:tcPr>
          <w:p w14:paraId="0C81DB9E" w14:textId="77777777" w:rsidR="00151BAD" w:rsidRDefault="00151BAD">
            <w:pPr>
              <w:pStyle w:val="TableParagraph"/>
              <w:spacing w:before="0"/>
              <w:jc w:val="left"/>
              <w:rPr>
                <w:sz w:val="16"/>
              </w:rPr>
            </w:pPr>
          </w:p>
        </w:tc>
      </w:tr>
      <w:tr w:rsidR="00151BAD" w14:paraId="0A4A28B8" w14:textId="77777777">
        <w:trPr>
          <w:trHeight w:val="331"/>
        </w:trPr>
        <w:tc>
          <w:tcPr>
            <w:tcW w:w="888" w:type="dxa"/>
            <w:tcBorders>
              <w:top w:val="nil"/>
              <w:bottom w:val="nil"/>
            </w:tcBorders>
            <w:shd w:val="clear" w:color="auto" w:fill="DADADA"/>
          </w:tcPr>
          <w:p w14:paraId="76A78F3F" w14:textId="77777777" w:rsidR="00151BAD" w:rsidRDefault="00AC1F28">
            <w:pPr>
              <w:pStyle w:val="TableParagraph"/>
              <w:spacing w:before="71"/>
              <w:ind w:left="232"/>
              <w:jc w:val="left"/>
              <w:rPr>
                <w:sz w:val="16"/>
              </w:rPr>
            </w:pPr>
            <w:r>
              <w:rPr>
                <w:sz w:val="16"/>
              </w:rPr>
              <w:t>MF9A</w:t>
            </w:r>
          </w:p>
        </w:tc>
        <w:tc>
          <w:tcPr>
            <w:tcW w:w="734" w:type="dxa"/>
            <w:tcBorders>
              <w:top w:val="nil"/>
              <w:bottom w:val="nil"/>
            </w:tcBorders>
            <w:shd w:val="clear" w:color="auto" w:fill="DADADA"/>
          </w:tcPr>
          <w:p w14:paraId="152F5B1A"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54C6A79F"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64195AE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BC1F99C" w14:textId="77777777" w:rsidR="00151BAD" w:rsidRDefault="00AC1F28">
            <w:pPr>
              <w:pStyle w:val="TableParagraph"/>
              <w:spacing w:before="71"/>
              <w:ind w:left="68" w:right="55"/>
              <w:rPr>
                <w:sz w:val="16"/>
              </w:rPr>
            </w:pPr>
            <w:r>
              <w:rPr>
                <w:sz w:val="16"/>
              </w:rPr>
              <w:t>1998349</w:t>
            </w:r>
          </w:p>
        </w:tc>
        <w:tc>
          <w:tcPr>
            <w:tcW w:w="700" w:type="dxa"/>
            <w:tcBorders>
              <w:top w:val="nil"/>
              <w:bottom w:val="nil"/>
            </w:tcBorders>
            <w:shd w:val="clear" w:color="auto" w:fill="DADADA"/>
          </w:tcPr>
          <w:p w14:paraId="1B91A267" w14:textId="77777777" w:rsidR="00151BAD" w:rsidRDefault="00AC1F28">
            <w:pPr>
              <w:pStyle w:val="TableParagraph"/>
              <w:spacing w:before="71"/>
              <w:ind w:left="191" w:right="178"/>
              <w:rPr>
                <w:sz w:val="16"/>
              </w:rPr>
            </w:pPr>
            <w:r>
              <w:rPr>
                <w:sz w:val="16"/>
              </w:rPr>
              <w:t>SJ</w:t>
            </w:r>
          </w:p>
        </w:tc>
        <w:tc>
          <w:tcPr>
            <w:tcW w:w="753" w:type="dxa"/>
            <w:tcBorders>
              <w:top w:val="nil"/>
              <w:bottom w:val="nil"/>
            </w:tcBorders>
            <w:shd w:val="clear" w:color="auto" w:fill="DADADA"/>
          </w:tcPr>
          <w:p w14:paraId="3D0FFCE5"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2965AEDD"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3CF22DAD"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31CF1413" w14:textId="77777777" w:rsidR="00151BAD" w:rsidRDefault="00AC1F28">
            <w:pPr>
              <w:pStyle w:val="TableParagraph"/>
              <w:spacing w:before="71"/>
              <w:ind w:left="19"/>
              <w:rPr>
                <w:sz w:val="16"/>
              </w:rPr>
            </w:pPr>
            <w:r>
              <w:rPr>
                <w:sz w:val="16"/>
              </w:rPr>
              <w:t>TU</w:t>
            </w:r>
          </w:p>
        </w:tc>
        <w:tc>
          <w:tcPr>
            <w:tcW w:w="734" w:type="dxa"/>
            <w:tcBorders>
              <w:top w:val="nil"/>
              <w:bottom w:val="nil"/>
            </w:tcBorders>
            <w:shd w:val="clear" w:color="auto" w:fill="DADADA"/>
          </w:tcPr>
          <w:p w14:paraId="7041E8A7" w14:textId="77777777" w:rsidR="00151BAD" w:rsidRDefault="00AC1F28">
            <w:pPr>
              <w:pStyle w:val="TableParagraph"/>
              <w:spacing w:before="0" w:line="181" w:lineRule="exact"/>
              <w:ind w:left="27"/>
              <w:rPr>
                <w:sz w:val="16"/>
              </w:rPr>
            </w:pPr>
            <w:r>
              <w:rPr>
                <w:sz w:val="16"/>
              </w:rPr>
              <w:t>PA SJ TU</w:t>
            </w:r>
          </w:p>
          <w:p w14:paraId="2B874103" w14:textId="77777777" w:rsidR="00151BAD" w:rsidRDefault="00AC1F28">
            <w:pPr>
              <w:pStyle w:val="TableParagraph"/>
              <w:spacing w:before="1" w:line="129" w:lineRule="exact"/>
              <w:ind w:left="27" w:right="1"/>
              <w:rPr>
                <w:sz w:val="16"/>
              </w:rPr>
            </w:pPr>
            <w:r>
              <w:rPr>
                <w:sz w:val="16"/>
              </w:rPr>
              <w:t>XP</w:t>
            </w:r>
          </w:p>
        </w:tc>
        <w:tc>
          <w:tcPr>
            <w:tcW w:w="739" w:type="dxa"/>
            <w:tcBorders>
              <w:top w:val="nil"/>
              <w:bottom w:val="nil"/>
            </w:tcBorders>
            <w:shd w:val="clear" w:color="auto" w:fill="DADADA"/>
          </w:tcPr>
          <w:p w14:paraId="7ED5CAC1" w14:textId="77777777" w:rsidR="00151BAD" w:rsidRDefault="00AC1F28">
            <w:pPr>
              <w:pStyle w:val="TableParagraph"/>
              <w:spacing w:before="71"/>
              <w:ind w:left="25"/>
              <w:rPr>
                <w:sz w:val="16"/>
              </w:rPr>
            </w:pPr>
            <w:r>
              <w:rPr>
                <w:sz w:val="16"/>
              </w:rPr>
              <w:t>PA TU</w:t>
            </w:r>
          </w:p>
        </w:tc>
        <w:tc>
          <w:tcPr>
            <w:tcW w:w="753" w:type="dxa"/>
            <w:tcBorders>
              <w:top w:val="nil"/>
              <w:bottom w:val="nil"/>
            </w:tcBorders>
            <w:shd w:val="clear" w:color="auto" w:fill="DADADA"/>
          </w:tcPr>
          <w:p w14:paraId="6AD056E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5A3DC60" w14:textId="77777777" w:rsidR="00151BAD" w:rsidRDefault="00151BAD">
            <w:pPr>
              <w:pStyle w:val="TableParagraph"/>
              <w:spacing w:before="0"/>
              <w:jc w:val="left"/>
              <w:rPr>
                <w:sz w:val="16"/>
              </w:rPr>
            </w:pPr>
          </w:p>
        </w:tc>
      </w:tr>
      <w:tr w:rsidR="00151BAD" w14:paraId="223A9843" w14:textId="77777777">
        <w:trPr>
          <w:trHeight w:val="331"/>
        </w:trPr>
        <w:tc>
          <w:tcPr>
            <w:tcW w:w="888" w:type="dxa"/>
            <w:tcBorders>
              <w:top w:val="nil"/>
              <w:bottom w:val="nil"/>
            </w:tcBorders>
          </w:tcPr>
          <w:p w14:paraId="5A08C627" w14:textId="77777777" w:rsidR="00151BAD" w:rsidRDefault="00AC1F28">
            <w:pPr>
              <w:pStyle w:val="TableParagraph"/>
              <w:spacing w:before="69"/>
              <w:ind w:left="237"/>
              <w:jc w:val="left"/>
              <w:rPr>
                <w:sz w:val="16"/>
              </w:rPr>
            </w:pPr>
            <w:r>
              <w:rPr>
                <w:sz w:val="16"/>
              </w:rPr>
              <w:t>MF9B</w:t>
            </w:r>
          </w:p>
        </w:tc>
        <w:tc>
          <w:tcPr>
            <w:tcW w:w="734" w:type="dxa"/>
            <w:tcBorders>
              <w:top w:val="nil"/>
              <w:bottom w:val="nil"/>
            </w:tcBorders>
          </w:tcPr>
          <w:p w14:paraId="1DA69F8F"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1C43FF2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77A12D19" w14:textId="77777777" w:rsidR="00151BAD" w:rsidRDefault="00151BAD">
            <w:pPr>
              <w:pStyle w:val="TableParagraph"/>
              <w:spacing w:before="0"/>
              <w:jc w:val="left"/>
              <w:rPr>
                <w:sz w:val="16"/>
              </w:rPr>
            </w:pPr>
          </w:p>
        </w:tc>
        <w:tc>
          <w:tcPr>
            <w:tcW w:w="863" w:type="dxa"/>
            <w:tcBorders>
              <w:top w:val="nil"/>
              <w:bottom w:val="nil"/>
            </w:tcBorders>
          </w:tcPr>
          <w:p w14:paraId="7D4C0A6B" w14:textId="77777777" w:rsidR="00151BAD" w:rsidRDefault="00AC1F28">
            <w:pPr>
              <w:pStyle w:val="TableParagraph"/>
              <w:spacing w:before="69"/>
              <w:ind w:left="67" w:right="55"/>
              <w:rPr>
                <w:sz w:val="16"/>
              </w:rPr>
            </w:pPr>
            <w:r>
              <w:rPr>
                <w:sz w:val="16"/>
              </w:rPr>
              <w:t>1998349</w:t>
            </w:r>
          </w:p>
        </w:tc>
        <w:tc>
          <w:tcPr>
            <w:tcW w:w="700" w:type="dxa"/>
            <w:tcBorders>
              <w:top w:val="nil"/>
              <w:bottom w:val="nil"/>
            </w:tcBorders>
          </w:tcPr>
          <w:p w14:paraId="6938B244" w14:textId="77777777" w:rsidR="00151BAD" w:rsidRDefault="00AC1F28">
            <w:pPr>
              <w:pStyle w:val="TableParagraph"/>
              <w:spacing w:before="69"/>
              <w:ind w:left="191" w:right="178"/>
              <w:rPr>
                <w:sz w:val="16"/>
              </w:rPr>
            </w:pPr>
            <w:r>
              <w:rPr>
                <w:sz w:val="16"/>
              </w:rPr>
              <w:t>SJ</w:t>
            </w:r>
          </w:p>
        </w:tc>
        <w:tc>
          <w:tcPr>
            <w:tcW w:w="753" w:type="dxa"/>
            <w:tcBorders>
              <w:top w:val="nil"/>
              <w:bottom w:val="nil"/>
            </w:tcBorders>
          </w:tcPr>
          <w:p w14:paraId="3F1BBD3C"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6377B2B"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397CE854"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07E9B1D7"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2B5837FC" w14:textId="77777777" w:rsidR="00151BAD" w:rsidRDefault="00AC1F28">
            <w:pPr>
              <w:pStyle w:val="TableParagraph"/>
              <w:spacing w:before="69"/>
              <w:ind w:left="27" w:right="2"/>
              <w:rPr>
                <w:sz w:val="16"/>
              </w:rPr>
            </w:pPr>
            <w:r>
              <w:rPr>
                <w:sz w:val="16"/>
              </w:rPr>
              <w:t>PA SJ TU</w:t>
            </w:r>
          </w:p>
        </w:tc>
        <w:tc>
          <w:tcPr>
            <w:tcW w:w="739" w:type="dxa"/>
            <w:tcBorders>
              <w:top w:val="nil"/>
              <w:bottom w:val="nil"/>
            </w:tcBorders>
          </w:tcPr>
          <w:p w14:paraId="72687ED5" w14:textId="77777777" w:rsidR="00151BAD" w:rsidRDefault="00AC1F28">
            <w:pPr>
              <w:pStyle w:val="TableParagraph"/>
              <w:spacing w:before="69"/>
              <w:ind w:left="25"/>
              <w:rPr>
                <w:sz w:val="16"/>
              </w:rPr>
            </w:pPr>
            <w:r>
              <w:rPr>
                <w:sz w:val="16"/>
              </w:rPr>
              <w:t>PA TU</w:t>
            </w:r>
          </w:p>
        </w:tc>
        <w:tc>
          <w:tcPr>
            <w:tcW w:w="753" w:type="dxa"/>
            <w:tcBorders>
              <w:top w:val="nil"/>
              <w:bottom w:val="nil"/>
            </w:tcBorders>
          </w:tcPr>
          <w:p w14:paraId="2DD6ABBD" w14:textId="77777777" w:rsidR="00151BAD" w:rsidRDefault="00151BAD">
            <w:pPr>
              <w:pStyle w:val="TableParagraph"/>
              <w:spacing w:before="0"/>
              <w:jc w:val="left"/>
              <w:rPr>
                <w:sz w:val="16"/>
              </w:rPr>
            </w:pPr>
          </w:p>
        </w:tc>
        <w:tc>
          <w:tcPr>
            <w:tcW w:w="880" w:type="dxa"/>
            <w:tcBorders>
              <w:top w:val="nil"/>
              <w:bottom w:val="nil"/>
            </w:tcBorders>
          </w:tcPr>
          <w:p w14:paraId="1F873CF7" w14:textId="77777777" w:rsidR="00151BAD" w:rsidRDefault="00151BAD">
            <w:pPr>
              <w:pStyle w:val="TableParagraph"/>
              <w:spacing w:before="0"/>
              <w:jc w:val="left"/>
              <w:rPr>
                <w:sz w:val="16"/>
              </w:rPr>
            </w:pPr>
          </w:p>
        </w:tc>
      </w:tr>
      <w:tr w:rsidR="00151BAD" w14:paraId="68C1D264" w14:textId="77777777">
        <w:trPr>
          <w:trHeight w:val="331"/>
        </w:trPr>
        <w:tc>
          <w:tcPr>
            <w:tcW w:w="888" w:type="dxa"/>
            <w:tcBorders>
              <w:top w:val="nil"/>
              <w:bottom w:val="nil"/>
            </w:tcBorders>
            <w:shd w:val="clear" w:color="auto" w:fill="DADADA"/>
          </w:tcPr>
          <w:p w14:paraId="3CF01596" w14:textId="77777777" w:rsidR="00151BAD" w:rsidRDefault="00AC1F28">
            <w:pPr>
              <w:pStyle w:val="TableParagraph"/>
              <w:spacing w:before="69"/>
              <w:ind w:left="237"/>
              <w:jc w:val="left"/>
              <w:rPr>
                <w:sz w:val="16"/>
              </w:rPr>
            </w:pPr>
            <w:r>
              <w:rPr>
                <w:sz w:val="16"/>
              </w:rPr>
              <w:t>MF9C</w:t>
            </w:r>
          </w:p>
        </w:tc>
        <w:tc>
          <w:tcPr>
            <w:tcW w:w="734" w:type="dxa"/>
            <w:tcBorders>
              <w:top w:val="nil"/>
              <w:bottom w:val="nil"/>
            </w:tcBorders>
            <w:shd w:val="clear" w:color="auto" w:fill="DADADA"/>
          </w:tcPr>
          <w:p w14:paraId="6178EDC3"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7463C9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C9026A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127C9C8" w14:textId="77777777" w:rsidR="00151BAD" w:rsidRDefault="00AC1F28">
            <w:pPr>
              <w:pStyle w:val="TableParagraph"/>
              <w:spacing w:before="69"/>
              <w:ind w:left="68" w:right="55"/>
              <w:rPr>
                <w:sz w:val="16"/>
              </w:rPr>
            </w:pPr>
            <w:r>
              <w:rPr>
                <w:sz w:val="16"/>
              </w:rPr>
              <w:t>1987202</w:t>
            </w:r>
          </w:p>
        </w:tc>
        <w:tc>
          <w:tcPr>
            <w:tcW w:w="700" w:type="dxa"/>
            <w:tcBorders>
              <w:top w:val="nil"/>
              <w:bottom w:val="nil"/>
            </w:tcBorders>
            <w:shd w:val="clear" w:color="auto" w:fill="DADADA"/>
          </w:tcPr>
          <w:p w14:paraId="0E74D3D4" w14:textId="77777777" w:rsidR="00151BAD" w:rsidRDefault="00AC1F28">
            <w:pPr>
              <w:pStyle w:val="TableParagraph"/>
              <w:spacing w:before="69"/>
              <w:ind w:left="193" w:right="178"/>
              <w:rPr>
                <w:sz w:val="16"/>
              </w:rPr>
            </w:pPr>
            <w:r>
              <w:rPr>
                <w:sz w:val="16"/>
              </w:rPr>
              <w:t>TG</w:t>
            </w:r>
          </w:p>
        </w:tc>
        <w:tc>
          <w:tcPr>
            <w:tcW w:w="753" w:type="dxa"/>
            <w:tcBorders>
              <w:top w:val="nil"/>
              <w:bottom w:val="nil"/>
            </w:tcBorders>
            <w:shd w:val="clear" w:color="auto" w:fill="DADADA"/>
          </w:tcPr>
          <w:p w14:paraId="32EF1B26"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19F13DF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56E24F25"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43031D4D" w14:textId="77777777" w:rsidR="00151BAD" w:rsidRDefault="00AC1F28">
            <w:pPr>
              <w:pStyle w:val="TableParagraph"/>
              <w:spacing w:before="69"/>
              <w:ind w:left="19"/>
              <w:rPr>
                <w:sz w:val="16"/>
              </w:rPr>
            </w:pPr>
            <w:r>
              <w:rPr>
                <w:sz w:val="16"/>
              </w:rPr>
              <w:t>TU</w:t>
            </w:r>
          </w:p>
        </w:tc>
        <w:tc>
          <w:tcPr>
            <w:tcW w:w="734" w:type="dxa"/>
            <w:tcBorders>
              <w:top w:val="nil"/>
              <w:bottom w:val="nil"/>
            </w:tcBorders>
            <w:shd w:val="clear" w:color="auto" w:fill="DADADA"/>
          </w:tcPr>
          <w:p w14:paraId="6987EB29"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shd w:val="clear" w:color="auto" w:fill="DADADA"/>
          </w:tcPr>
          <w:p w14:paraId="1E557C15" w14:textId="77777777" w:rsidR="00151BAD" w:rsidRDefault="00AC1F28">
            <w:pPr>
              <w:pStyle w:val="TableParagraph"/>
              <w:spacing w:before="69"/>
              <w:ind w:left="25"/>
              <w:rPr>
                <w:sz w:val="16"/>
              </w:rPr>
            </w:pPr>
            <w:r>
              <w:rPr>
                <w:sz w:val="16"/>
              </w:rPr>
              <w:t>PA TU</w:t>
            </w:r>
          </w:p>
        </w:tc>
        <w:tc>
          <w:tcPr>
            <w:tcW w:w="753" w:type="dxa"/>
            <w:tcBorders>
              <w:top w:val="nil"/>
              <w:bottom w:val="nil"/>
            </w:tcBorders>
            <w:shd w:val="clear" w:color="auto" w:fill="DADADA"/>
          </w:tcPr>
          <w:p w14:paraId="5085F29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DB87734" w14:textId="77777777" w:rsidR="00151BAD" w:rsidRDefault="00151BAD">
            <w:pPr>
              <w:pStyle w:val="TableParagraph"/>
              <w:spacing w:before="0"/>
              <w:jc w:val="left"/>
              <w:rPr>
                <w:sz w:val="16"/>
              </w:rPr>
            </w:pPr>
          </w:p>
        </w:tc>
      </w:tr>
      <w:tr w:rsidR="00151BAD" w14:paraId="344F4D49" w14:textId="77777777">
        <w:trPr>
          <w:trHeight w:val="331"/>
        </w:trPr>
        <w:tc>
          <w:tcPr>
            <w:tcW w:w="888" w:type="dxa"/>
            <w:tcBorders>
              <w:top w:val="nil"/>
              <w:bottom w:val="nil"/>
            </w:tcBorders>
          </w:tcPr>
          <w:p w14:paraId="6EB1319F" w14:textId="77777777" w:rsidR="00151BAD" w:rsidRDefault="00AC1F28">
            <w:pPr>
              <w:pStyle w:val="TableParagraph"/>
              <w:spacing w:before="69"/>
              <w:ind w:left="232"/>
              <w:jc w:val="left"/>
              <w:rPr>
                <w:sz w:val="16"/>
              </w:rPr>
            </w:pPr>
            <w:r>
              <w:rPr>
                <w:sz w:val="16"/>
              </w:rPr>
              <w:t>MF9G</w:t>
            </w:r>
          </w:p>
        </w:tc>
        <w:tc>
          <w:tcPr>
            <w:tcW w:w="734" w:type="dxa"/>
            <w:tcBorders>
              <w:top w:val="nil"/>
              <w:bottom w:val="nil"/>
            </w:tcBorders>
          </w:tcPr>
          <w:p w14:paraId="1EC9A52A"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38D1EE3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68AD538E" w14:textId="77777777" w:rsidR="00151BAD" w:rsidRDefault="00151BAD">
            <w:pPr>
              <w:pStyle w:val="TableParagraph"/>
              <w:spacing w:before="0"/>
              <w:jc w:val="left"/>
              <w:rPr>
                <w:sz w:val="16"/>
              </w:rPr>
            </w:pPr>
          </w:p>
        </w:tc>
        <w:tc>
          <w:tcPr>
            <w:tcW w:w="863" w:type="dxa"/>
            <w:tcBorders>
              <w:top w:val="nil"/>
              <w:bottom w:val="nil"/>
            </w:tcBorders>
          </w:tcPr>
          <w:p w14:paraId="5C6B4DAB" w14:textId="77777777" w:rsidR="00151BAD" w:rsidRDefault="00AC1F28">
            <w:pPr>
              <w:pStyle w:val="TableParagraph"/>
              <w:spacing w:before="69"/>
              <w:ind w:left="67" w:right="55"/>
              <w:rPr>
                <w:sz w:val="16"/>
              </w:rPr>
            </w:pPr>
            <w:r>
              <w:rPr>
                <w:sz w:val="16"/>
              </w:rPr>
              <w:t>1976168</w:t>
            </w:r>
          </w:p>
        </w:tc>
        <w:tc>
          <w:tcPr>
            <w:tcW w:w="700" w:type="dxa"/>
            <w:tcBorders>
              <w:top w:val="nil"/>
              <w:bottom w:val="nil"/>
            </w:tcBorders>
          </w:tcPr>
          <w:p w14:paraId="1B8F8638" w14:textId="77777777" w:rsidR="00151BAD" w:rsidRDefault="00AC1F28">
            <w:pPr>
              <w:pStyle w:val="TableParagraph"/>
              <w:spacing w:before="69"/>
              <w:ind w:left="192" w:right="178"/>
              <w:rPr>
                <w:sz w:val="16"/>
              </w:rPr>
            </w:pPr>
            <w:r>
              <w:rPr>
                <w:sz w:val="16"/>
              </w:rPr>
              <w:t>SA</w:t>
            </w:r>
          </w:p>
        </w:tc>
        <w:tc>
          <w:tcPr>
            <w:tcW w:w="753" w:type="dxa"/>
            <w:tcBorders>
              <w:top w:val="nil"/>
              <w:bottom w:val="nil"/>
            </w:tcBorders>
          </w:tcPr>
          <w:p w14:paraId="6C1CD7CD"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98FBBE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0A292EAB"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68F0191B"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5E00097B" w14:textId="77777777" w:rsidR="00151BAD" w:rsidRDefault="00AC1F28">
            <w:pPr>
              <w:pStyle w:val="TableParagraph"/>
              <w:spacing w:before="69"/>
              <w:ind w:left="27" w:right="2"/>
              <w:rPr>
                <w:sz w:val="16"/>
              </w:rPr>
            </w:pPr>
            <w:r>
              <w:rPr>
                <w:sz w:val="16"/>
              </w:rPr>
              <w:t>PA TU</w:t>
            </w:r>
          </w:p>
        </w:tc>
        <w:tc>
          <w:tcPr>
            <w:tcW w:w="739" w:type="dxa"/>
            <w:tcBorders>
              <w:top w:val="nil"/>
              <w:bottom w:val="nil"/>
            </w:tcBorders>
          </w:tcPr>
          <w:p w14:paraId="4278AA5F" w14:textId="77777777" w:rsidR="00151BAD" w:rsidRDefault="00AC1F28">
            <w:pPr>
              <w:pStyle w:val="TableParagraph"/>
              <w:spacing w:before="69"/>
              <w:ind w:left="26"/>
              <w:rPr>
                <w:sz w:val="16"/>
              </w:rPr>
            </w:pPr>
            <w:r>
              <w:rPr>
                <w:sz w:val="16"/>
              </w:rPr>
              <w:t>PA TU</w:t>
            </w:r>
          </w:p>
        </w:tc>
        <w:tc>
          <w:tcPr>
            <w:tcW w:w="753" w:type="dxa"/>
            <w:tcBorders>
              <w:top w:val="nil"/>
              <w:bottom w:val="nil"/>
            </w:tcBorders>
          </w:tcPr>
          <w:p w14:paraId="2A2CCD90" w14:textId="77777777" w:rsidR="00151BAD" w:rsidRDefault="00151BAD">
            <w:pPr>
              <w:pStyle w:val="TableParagraph"/>
              <w:spacing w:before="0"/>
              <w:jc w:val="left"/>
              <w:rPr>
                <w:sz w:val="16"/>
              </w:rPr>
            </w:pPr>
          </w:p>
        </w:tc>
        <w:tc>
          <w:tcPr>
            <w:tcW w:w="880" w:type="dxa"/>
            <w:tcBorders>
              <w:top w:val="nil"/>
              <w:bottom w:val="nil"/>
            </w:tcBorders>
          </w:tcPr>
          <w:p w14:paraId="13D6D8FE" w14:textId="77777777" w:rsidR="00151BAD" w:rsidRDefault="00151BAD">
            <w:pPr>
              <w:pStyle w:val="TableParagraph"/>
              <w:spacing w:before="0"/>
              <w:jc w:val="left"/>
              <w:rPr>
                <w:sz w:val="16"/>
              </w:rPr>
            </w:pPr>
          </w:p>
        </w:tc>
      </w:tr>
      <w:tr w:rsidR="00151BAD" w14:paraId="4B3F724B" w14:textId="77777777">
        <w:trPr>
          <w:trHeight w:val="331"/>
        </w:trPr>
        <w:tc>
          <w:tcPr>
            <w:tcW w:w="888" w:type="dxa"/>
            <w:tcBorders>
              <w:top w:val="nil"/>
              <w:bottom w:val="nil"/>
            </w:tcBorders>
            <w:shd w:val="clear" w:color="auto" w:fill="DADADA"/>
          </w:tcPr>
          <w:p w14:paraId="6154A828" w14:textId="77777777" w:rsidR="00151BAD" w:rsidRDefault="00AC1F28">
            <w:pPr>
              <w:pStyle w:val="TableParagraph"/>
              <w:spacing w:before="69"/>
              <w:ind w:left="232"/>
              <w:jc w:val="left"/>
              <w:rPr>
                <w:sz w:val="16"/>
              </w:rPr>
            </w:pPr>
            <w:r>
              <w:rPr>
                <w:sz w:val="16"/>
              </w:rPr>
              <w:t>MF9H</w:t>
            </w:r>
          </w:p>
        </w:tc>
        <w:tc>
          <w:tcPr>
            <w:tcW w:w="734" w:type="dxa"/>
            <w:tcBorders>
              <w:top w:val="nil"/>
              <w:bottom w:val="nil"/>
            </w:tcBorders>
            <w:shd w:val="clear" w:color="auto" w:fill="DADADA"/>
          </w:tcPr>
          <w:p w14:paraId="07C4010B"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0568B5C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D1332C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4906DDE" w14:textId="77777777" w:rsidR="00151BAD" w:rsidRDefault="00AC1F28">
            <w:pPr>
              <w:pStyle w:val="TableParagraph"/>
              <w:spacing w:before="69"/>
              <w:ind w:left="68" w:right="55"/>
              <w:rPr>
                <w:sz w:val="16"/>
              </w:rPr>
            </w:pPr>
            <w:r>
              <w:rPr>
                <w:sz w:val="16"/>
              </w:rPr>
              <w:t>1976020</w:t>
            </w:r>
          </w:p>
        </w:tc>
        <w:tc>
          <w:tcPr>
            <w:tcW w:w="700" w:type="dxa"/>
            <w:tcBorders>
              <w:top w:val="nil"/>
              <w:bottom w:val="nil"/>
            </w:tcBorders>
            <w:shd w:val="clear" w:color="auto" w:fill="DADADA"/>
          </w:tcPr>
          <w:p w14:paraId="33D38224" w14:textId="77777777" w:rsidR="00151BAD" w:rsidRDefault="00AC1F28">
            <w:pPr>
              <w:pStyle w:val="TableParagraph"/>
              <w:spacing w:before="69"/>
              <w:ind w:left="193" w:right="178"/>
              <w:rPr>
                <w:sz w:val="16"/>
              </w:rPr>
            </w:pPr>
            <w:r>
              <w:rPr>
                <w:sz w:val="16"/>
              </w:rPr>
              <w:t>ST</w:t>
            </w:r>
          </w:p>
        </w:tc>
        <w:tc>
          <w:tcPr>
            <w:tcW w:w="753" w:type="dxa"/>
            <w:tcBorders>
              <w:top w:val="nil"/>
              <w:bottom w:val="nil"/>
            </w:tcBorders>
            <w:shd w:val="clear" w:color="auto" w:fill="DADADA"/>
          </w:tcPr>
          <w:p w14:paraId="54346429"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78F364D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C7168AC"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15C96807" w14:textId="77777777" w:rsidR="00151BAD" w:rsidRDefault="00AC1F28">
            <w:pPr>
              <w:pStyle w:val="TableParagraph"/>
              <w:spacing w:before="69"/>
              <w:ind w:left="24"/>
              <w:rPr>
                <w:sz w:val="16"/>
              </w:rPr>
            </w:pPr>
            <w:r>
              <w:rPr>
                <w:sz w:val="16"/>
              </w:rPr>
              <w:t>ST</w:t>
            </w:r>
          </w:p>
        </w:tc>
        <w:tc>
          <w:tcPr>
            <w:tcW w:w="734" w:type="dxa"/>
            <w:tcBorders>
              <w:top w:val="nil"/>
              <w:bottom w:val="nil"/>
            </w:tcBorders>
            <w:shd w:val="clear" w:color="auto" w:fill="DADADA"/>
          </w:tcPr>
          <w:p w14:paraId="6AA88A57" w14:textId="77777777" w:rsidR="00151BAD" w:rsidRDefault="00AC1F28">
            <w:pPr>
              <w:pStyle w:val="TableParagraph"/>
              <w:spacing w:before="69"/>
              <w:ind w:left="30" w:right="2"/>
              <w:rPr>
                <w:sz w:val="16"/>
              </w:rPr>
            </w:pPr>
            <w:r>
              <w:rPr>
                <w:sz w:val="16"/>
              </w:rPr>
              <w:t>PA ST</w:t>
            </w:r>
          </w:p>
        </w:tc>
        <w:tc>
          <w:tcPr>
            <w:tcW w:w="739" w:type="dxa"/>
            <w:tcBorders>
              <w:top w:val="nil"/>
              <w:bottom w:val="nil"/>
            </w:tcBorders>
            <w:shd w:val="clear" w:color="auto" w:fill="DADADA"/>
          </w:tcPr>
          <w:p w14:paraId="5ED0157A" w14:textId="77777777" w:rsidR="00151BAD" w:rsidRDefault="00AC1F28">
            <w:pPr>
              <w:pStyle w:val="TableParagraph"/>
              <w:spacing w:before="69"/>
              <w:ind w:left="29"/>
              <w:rPr>
                <w:sz w:val="16"/>
              </w:rPr>
            </w:pPr>
            <w:r>
              <w:rPr>
                <w:sz w:val="16"/>
              </w:rPr>
              <w:t>PA ST</w:t>
            </w:r>
          </w:p>
        </w:tc>
        <w:tc>
          <w:tcPr>
            <w:tcW w:w="753" w:type="dxa"/>
            <w:tcBorders>
              <w:top w:val="nil"/>
              <w:bottom w:val="nil"/>
            </w:tcBorders>
            <w:shd w:val="clear" w:color="auto" w:fill="DADADA"/>
          </w:tcPr>
          <w:p w14:paraId="6FD4DC6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41881FC" w14:textId="77777777" w:rsidR="00151BAD" w:rsidRDefault="00151BAD">
            <w:pPr>
              <w:pStyle w:val="TableParagraph"/>
              <w:spacing w:before="0"/>
              <w:jc w:val="left"/>
              <w:rPr>
                <w:sz w:val="16"/>
              </w:rPr>
            </w:pPr>
          </w:p>
        </w:tc>
      </w:tr>
      <w:tr w:rsidR="00151BAD" w14:paraId="41250F48" w14:textId="77777777">
        <w:trPr>
          <w:trHeight w:val="331"/>
        </w:trPr>
        <w:tc>
          <w:tcPr>
            <w:tcW w:w="888" w:type="dxa"/>
            <w:tcBorders>
              <w:top w:val="nil"/>
              <w:bottom w:val="nil"/>
            </w:tcBorders>
          </w:tcPr>
          <w:p w14:paraId="5C10879A" w14:textId="77777777" w:rsidR="00151BAD" w:rsidRDefault="00AC1F28">
            <w:pPr>
              <w:pStyle w:val="TableParagraph"/>
              <w:spacing w:before="69"/>
              <w:ind w:left="232"/>
              <w:jc w:val="left"/>
              <w:rPr>
                <w:sz w:val="16"/>
              </w:rPr>
            </w:pPr>
            <w:r>
              <w:rPr>
                <w:sz w:val="16"/>
              </w:rPr>
              <w:t>MF9K</w:t>
            </w:r>
          </w:p>
        </w:tc>
        <w:tc>
          <w:tcPr>
            <w:tcW w:w="734" w:type="dxa"/>
            <w:tcBorders>
              <w:top w:val="nil"/>
              <w:bottom w:val="nil"/>
            </w:tcBorders>
          </w:tcPr>
          <w:p w14:paraId="012F0F6B"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056F21A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36A32AD" w14:textId="77777777" w:rsidR="00151BAD" w:rsidRDefault="00151BAD">
            <w:pPr>
              <w:pStyle w:val="TableParagraph"/>
              <w:spacing w:before="0"/>
              <w:jc w:val="left"/>
              <w:rPr>
                <w:sz w:val="16"/>
              </w:rPr>
            </w:pPr>
          </w:p>
        </w:tc>
        <w:tc>
          <w:tcPr>
            <w:tcW w:w="863" w:type="dxa"/>
            <w:tcBorders>
              <w:top w:val="nil"/>
              <w:bottom w:val="nil"/>
            </w:tcBorders>
          </w:tcPr>
          <w:p w14:paraId="6C26C841" w14:textId="77777777" w:rsidR="00151BAD" w:rsidRDefault="00AC1F28">
            <w:pPr>
              <w:pStyle w:val="TableParagraph"/>
              <w:spacing w:before="69"/>
              <w:ind w:left="67" w:right="55"/>
              <w:rPr>
                <w:sz w:val="16"/>
              </w:rPr>
            </w:pPr>
            <w:r>
              <w:rPr>
                <w:sz w:val="16"/>
              </w:rPr>
              <w:t>1999105</w:t>
            </w:r>
          </w:p>
        </w:tc>
        <w:tc>
          <w:tcPr>
            <w:tcW w:w="700" w:type="dxa"/>
            <w:tcBorders>
              <w:top w:val="nil"/>
              <w:bottom w:val="nil"/>
            </w:tcBorders>
          </w:tcPr>
          <w:p w14:paraId="26DD6965" w14:textId="77777777" w:rsidR="00151BAD" w:rsidRDefault="00AC1F28">
            <w:pPr>
              <w:pStyle w:val="TableParagraph"/>
              <w:spacing w:before="69"/>
              <w:ind w:left="192" w:right="178"/>
              <w:rPr>
                <w:sz w:val="16"/>
              </w:rPr>
            </w:pPr>
            <w:r>
              <w:rPr>
                <w:sz w:val="16"/>
              </w:rPr>
              <w:t>SU</w:t>
            </w:r>
          </w:p>
        </w:tc>
        <w:tc>
          <w:tcPr>
            <w:tcW w:w="753" w:type="dxa"/>
            <w:tcBorders>
              <w:top w:val="nil"/>
              <w:bottom w:val="nil"/>
            </w:tcBorders>
          </w:tcPr>
          <w:p w14:paraId="17211672"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6B66C337"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05C10D6"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46FEC552"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36E4C3FD" w14:textId="77777777" w:rsidR="00151BAD" w:rsidRDefault="00AC1F28">
            <w:pPr>
              <w:pStyle w:val="TableParagraph"/>
              <w:spacing w:before="69"/>
              <w:ind w:left="23" w:right="-15"/>
              <w:rPr>
                <w:sz w:val="16"/>
              </w:rPr>
            </w:pPr>
            <w:r>
              <w:rPr>
                <w:sz w:val="16"/>
              </w:rPr>
              <w:t>PA TU</w:t>
            </w:r>
            <w:r>
              <w:rPr>
                <w:spacing w:val="-5"/>
                <w:sz w:val="16"/>
              </w:rPr>
              <w:t xml:space="preserve"> </w:t>
            </w:r>
            <w:r>
              <w:rPr>
                <w:sz w:val="16"/>
              </w:rPr>
              <w:t>XP</w:t>
            </w:r>
          </w:p>
        </w:tc>
        <w:tc>
          <w:tcPr>
            <w:tcW w:w="739" w:type="dxa"/>
            <w:tcBorders>
              <w:top w:val="nil"/>
              <w:bottom w:val="nil"/>
            </w:tcBorders>
          </w:tcPr>
          <w:p w14:paraId="013F9BA7" w14:textId="77777777" w:rsidR="00151BAD" w:rsidRDefault="00AC1F28">
            <w:pPr>
              <w:pStyle w:val="TableParagraph"/>
              <w:spacing w:before="69"/>
              <w:ind w:left="25"/>
              <w:rPr>
                <w:sz w:val="16"/>
              </w:rPr>
            </w:pPr>
            <w:r>
              <w:rPr>
                <w:sz w:val="16"/>
              </w:rPr>
              <w:t>PA TU</w:t>
            </w:r>
          </w:p>
        </w:tc>
        <w:tc>
          <w:tcPr>
            <w:tcW w:w="753" w:type="dxa"/>
            <w:tcBorders>
              <w:top w:val="nil"/>
              <w:bottom w:val="nil"/>
            </w:tcBorders>
          </w:tcPr>
          <w:p w14:paraId="004307E0" w14:textId="77777777" w:rsidR="00151BAD" w:rsidRDefault="00151BAD">
            <w:pPr>
              <w:pStyle w:val="TableParagraph"/>
              <w:spacing w:before="0"/>
              <w:jc w:val="left"/>
              <w:rPr>
                <w:sz w:val="16"/>
              </w:rPr>
            </w:pPr>
          </w:p>
        </w:tc>
        <w:tc>
          <w:tcPr>
            <w:tcW w:w="880" w:type="dxa"/>
            <w:tcBorders>
              <w:top w:val="nil"/>
              <w:bottom w:val="nil"/>
            </w:tcBorders>
          </w:tcPr>
          <w:p w14:paraId="2691C451" w14:textId="77777777" w:rsidR="00151BAD" w:rsidRDefault="00151BAD">
            <w:pPr>
              <w:pStyle w:val="TableParagraph"/>
              <w:spacing w:before="0"/>
              <w:jc w:val="left"/>
              <w:rPr>
                <w:sz w:val="16"/>
              </w:rPr>
            </w:pPr>
          </w:p>
        </w:tc>
      </w:tr>
      <w:tr w:rsidR="00151BAD" w14:paraId="03FC6018" w14:textId="77777777">
        <w:trPr>
          <w:trHeight w:val="331"/>
        </w:trPr>
        <w:tc>
          <w:tcPr>
            <w:tcW w:w="888" w:type="dxa"/>
            <w:tcBorders>
              <w:top w:val="nil"/>
              <w:bottom w:val="nil"/>
            </w:tcBorders>
            <w:shd w:val="clear" w:color="auto" w:fill="DADADA"/>
          </w:tcPr>
          <w:p w14:paraId="45C825E8" w14:textId="77777777" w:rsidR="00151BAD" w:rsidRDefault="00AC1F28">
            <w:pPr>
              <w:pStyle w:val="TableParagraph"/>
              <w:spacing w:before="69"/>
              <w:ind w:left="237"/>
              <w:jc w:val="left"/>
              <w:rPr>
                <w:sz w:val="16"/>
              </w:rPr>
            </w:pPr>
            <w:r>
              <w:rPr>
                <w:sz w:val="16"/>
              </w:rPr>
              <w:t>MF9R</w:t>
            </w:r>
          </w:p>
        </w:tc>
        <w:tc>
          <w:tcPr>
            <w:tcW w:w="734" w:type="dxa"/>
            <w:tcBorders>
              <w:top w:val="nil"/>
              <w:bottom w:val="nil"/>
            </w:tcBorders>
            <w:shd w:val="clear" w:color="auto" w:fill="DADADA"/>
          </w:tcPr>
          <w:p w14:paraId="2A630C93"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4E62E5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D8C3EE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8571851" w14:textId="77777777" w:rsidR="00151BAD" w:rsidRDefault="00AC1F28">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104C859D" w14:textId="77777777" w:rsidR="00151BAD" w:rsidRDefault="00AC1F28">
            <w:pPr>
              <w:pStyle w:val="TableParagraph"/>
              <w:spacing w:before="69"/>
              <w:ind w:left="193" w:right="178"/>
              <w:rPr>
                <w:sz w:val="16"/>
              </w:rPr>
            </w:pPr>
            <w:r>
              <w:rPr>
                <w:sz w:val="16"/>
              </w:rPr>
              <w:t>TG</w:t>
            </w:r>
          </w:p>
        </w:tc>
        <w:tc>
          <w:tcPr>
            <w:tcW w:w="753" w:type="dxa"/>
            <w:tcBorders>
              <w:top w:val="nil"/>
              <w:bottom w:val="nil"/>
            </w:tcBorders>
            <w:shd w:val="clear" w:color="auto" w:fill="DADADA"/>
          </w:tcPr>
          <w:p w14:paraId="62AE95A0"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5EAF00C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7ABEA4F7"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7ECB9887" w14:textId="77777777" w:rsidR="00151BAD" w:rsidRDefault="00AC1F28">
            <w:pPr>
              <w:pStyle w:val="TableParagraph"/>
              <w:spacing w:before="69"/>
              <w:ind w:left="19"/>
              <w:rPr>
                <w:sz w:val="16"/>
              </w:rPr>
            </w:pPr>
            <w:r>
              <w:rPr>
                <w:sz w:val="16"/>
              </w:rPr>
              <w:t>TU</w:t>
            </w:r>
          </w:p>
        </w:tc>
        <w:tc>
          <w:tcPr>
            <w:tcW w:w="734" w:type="dxa"/>
            <w:tcBorders>
              <w:top w:val="nil"/>
              <w:bottom w:val="nil"/>
            </w:tcBorders>
            <w:shd w:val="clear" w:color="auto" w:fill="DADADA"/>
          </w:tcPr>
          <w:p w14:paraId="63A77C89" w14:textId="77777777" w:rsidR="00151BAD" w:rsidRDefault="00AC1F28">
            <w:pPr>
              <w:pStyle w:val="TableParagraph"/>
              <w:spacing w:before="69"/>
              <w:ind w:left="23" w:right="-15"/>
              <w:rPr>
                <w:sz w:val="16"/>
              </w:rPr>
            </w:pPr>
            <w:r>
              <w:rPr>
                <w:sz w:val="16"/>
              </w:rPr>
              <w:t>PA TU</w:t>
            </w:r>
            <w:r>
              <w:rPr>
                <w:spacing w:val="-5"/>
                <w:sz w:val="16"/>
              </w:rPr>
              <w:t xml:space="preserve"> </w:t>
            </w:r>
            <w:r>
              <w:rPr>
                <w:sz w:val="16"/>
              </w:rPr>
              <w:t>XP</w:t>
            </w:r>
          </w:p>
        </w:tc>
        <w:tc>
          <w:tcPr>
            <w:tcW w:w="739" w:type="dxa"/>
            <w:tcBorders>
              <w:top w:val="nil"/>
              <w:bottom w:val="nil"/>
            </w:tcBorders>
            <w:shd w:val="clear" w:color="auto" w:fill="DADADA"/>
          </w:tcPr>
          <w:p w14:paraId="2B617999" w14:textId="77777777" w:rsidR="00151BAD" w:rsidRDefault="00AC1F28">
            <w:pPr>
              <w:pStyle w:val="TableParagraph"/>
              <w:spacing w:before="69"/>
              <w:ind w:left="25"/>
              <w:rPr>
                <w:sz w:val="16"/>
              </w:rPr>
            </w:pPr>
            <w:r>
              <w:rPr>
                <w:sz w:val="16"/>
              </w:rPr>
              <w:t>PA TU</w:t>
            </w:r>
          </w:p>
        </w:tc>
        <w:tc>
          <w:tcPr>
            <w:tcW w:w="753" w:type="dxa"/>
            <w:tcBorders>
              <w:top w:val="nil"/>
              <w:bottom w:val="nil"/>
            </w:tcBorders>
            <w:shd w:val="clear" w:color="auto" w:fill="DADADA"/>
          </w:tcPr>
          <w:p w14:paraId="5582B6A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2A5F6DE" w14:textId="77777777" w:rsidR="00151BAD" w:rsidRDefault="00151BAD">
            <w:pPr>
              <w:pStyle w:val="TableParagraph"/>
              <w:spacing w:before="0"/>
              <w:jc w:val="left"/>
              <w:rPr>
                <w:sz w:val="16"/>
              </w:rPr>
            </w:pPr>
          </w:p>
        </w:tc>
      </w:tr>
      <w:tr w:rsidR="00151BAD" w14:paraId="42FEE9D6" w14:textId="77777777">
        <w:trPr>
          <w:trHeight w:val="331"/>
        </w:trPr>
        <w:tc>
          <w:tcPr>
            <w:tcW w:w="888" w:type="dxa"/>
            <w:tcBorders>
              <w:top w:val="nil"/>
              <w:bottom w:val="nil"/>
            </w:tcBorders>
          </w:tcPr>
          <w:p w14:paraId="03FF2A1A" w14:textId="77777777" w:rsidR="00151BAD" w:rsidRDefault="00AC1F28">
            <w:pPr>
              <w:pStyle w:val="TableParagraph"/>
              <w:spacing w:before="69"/>
              <w:ind w:left="232"/>
              <w:jc w:val="left"/>
              <w:rPr>
                <w:sz w:val="16"/>
              </w:rPr>
            </w:pPr>
            <w:r>
              <w:rPr>
                <w:sz w:val="16"/>
              </w:rPr>
              <w:t>MF9X</w:t>
            </w:r>
          </w:p>
        </w:tc>
        <w:tc>
          <w:tcPr>
            <w:tcW w:w="734" w:type="dxa"/>
            <w:tcBorders>
              <w:top w:val="nil"/>
              <w:bottom w:val="nil"/>
            </w:tcBorders>
          </w:tcPr>
          <w:p w14:paraId="6EFECF74"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40699532"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D8D62FA" w14:textId="77777777" w:rsidR="00151BAD" w:rsidRDefault="00151BAD">
            <w:pPr>
              <w:pStyle w:val="TableParagraph"/>
              <w:spacing w:before="0"/>
              <w:jc w:val="left"/>
              <w:rPr>
                <w:sz w:val="16"/>
              </w:rPr>
            </w:pPr>
          </w:p>
        </w:tc>
        <w:tc>
          <w:tcPr>
            <w:tcW w:w="863" w:type="dxa"/>
            <w:tcBorders>
              <w:top w:val="nil"/>
              <w:bottom w:val="nil"/>
            </w:tcBorders>
          </w:tcPr>
          <w:p w14:paraId="241AD30F" w14:textId="77777777" w:rsidR="00151BAD" w:rsidRDefault="00AC1F28">
            <w:pPr>
              <w:pStyle w:val="TableParagraph"/>
              <w:spacing w:before="69"/>
              <w:ind w:left="67" w:right="55"/>
              <w:rPr>
                <w:sz w:val="16"/>
              </w:rPr>
            </w:pPr>
            <w:r>
              <w:rPr>
                <w:sz w:val="16"/>
              </w:rPr>
              <w:t>1999036</w:t>
            </w:r>
          </w:p>
        </w:tc>
        <w:tc>
          <w:tcPr>
            <w:tcW w:w="700" w:type="dxa"/>
            <w:tcBorders>
              <w:top w:val="nil"/>
              <w:bottom w:val="nil"/>
            </w:tcBorders>
          </w:tcPr>
          <w:p w14:paraId="341FAFCE" w14:textId="77777777" w:rsidR="00151BAD" w:rsidRDefault="00AC1F28">
            <w:pPr>
              <w:pStyle w:val="TableParagraph"/>
              <w:spacing w:before="69"/>
              <w:ind w:left="191" w:right="178"/>
              <w:rPr>
                <w:sz w:val="16"/>
              </w:rPr>
            </w:pPr>
            <w:r>
              <w:rPr>
                <w:sz w:val="16"/>
              </w:rPr>
              <w:t>SJ</w:t>
            </w:r>
          </w:p>
        </w:tc>
        <w:tc>
          <w:tcPr>
            <w:tcW w:w="753" w:type="dxa"/>
            <w:tcBorders>
              <w:top w:val="nil"/>
              <w:bottom w:val="nil"/>
            </w:tcBorders>
          </w:tcPr>
          <w:p w14:paraId="3EA84502"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586C2907"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86EE070"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60A4FBEE" w14:textId="77777777" w:rsidR="00151BAD" w:rsidRDefault="00AC1F28">
            <w:pPr>
              <w:pStyle w:val="TableParagraph"/>
              <w:spacing w:before="69"/>
              <w:ind w:left="19"/>
              <w:rPr>
                <w:sz w:val="16"/>
              </w:rPr>
            </w:pPr>
            <w:r>
              <w:rPr>
                <w:sz w:val="16"/>
              </w:rPr>
              <w:t>TU</w:t>
            </w:r>
          </w:p>
        </w:tc>
        <w:tc>
          <w:tcPr>
            <w:tcW w:w="734" w:type="dxa"/>
            <w:tcBorders>
              <w:top w:val="nil"/>
              <w:bottom w:val="nil"/>
            </w:tcBorders>
          </w:tcPr>
          <w:p w14:paraId="3461D219" w14:textId="77777777" w:rsidR="00151BAD" w:rsidRDefault="00AC1F28">
            <w:pPr>
              <w:pStyle w:val="TableParagraph"/>
              <w:spacing w:before="0" w:line="179" w:lineRule="exact"/>
              <w:ind w:left="27" w:right="2"/>
              <w:rPr>
                <w:sz w:val="16"/>
              </w:rPr>
            </w:pPr>
            <w:r>
              <w:rPr>
                <w:sz w:val="16"/>
              </w:rPr>
              <w:t>PA SJ TU</w:t>
            </w:r>
          </w:p>
          <w:p w14:paraId="27C5CD7E" w14:textId="77777777" w:rsidR="00151BAD" w:rsidRDefault="00AC1F28">
            <w:pPr>
              <w:pStyle w:val="TableParagraph"/>
              <w:spacing w:before="1" w:line="132" w:lineRule="exact"/>
              <w:ind w:left="27" w:right="1"/>
              <w:rPr>
                <w:sz w:val="16"/>
              </w:rPr>
            </w:pPr>
            <w:r>
              <w:rPr>
                <w:sz w:val="16"/>
              </w:rPr>
              <w:t>XP</w:t>
            </w:r>
          </w:p>
        </w:tc>
        <w:tc>
          <w:tcPr>
            <w:tcW w:w="739" w:type="dxa"/>
            <w:tcBorders>
              <w:top w:val="nil"/>
              <w:bottom w:val="nil"/>
            </w:tcBorders>
          </w:tcPr>
          <w:p w14:paraId="6A692E64" w14:textId="77777777" w:rsidR="00151BAD" w:rsidRDefault="00AC1F28">
            <w:pPr>
              <w:pStyle w:val="TableParagraph"/>
              <w:spacing w:before="69"/>
              <w:ind w:left="25"/>
              <w:rPr>
                <w:sz w:val="16"/>
              </w:rPr>
            </w:pPr>
            <w:r>
              <w:rPr>
                <w:sz w:val="16"/>
              </w:rPr>
              <w:t>PA TU</w:t>
            </w:r>
          </w:p>
        </w:tc>
        <w:tc>
          <w:tcPr>
            <w:tcW w:w="753" w:type="dxa"/>
            <w:tcBorders>
              <w:top w:val="nil"/>
              <w:bottom w:val="nil"/>
            </w:tcBorders>
          </w:tcPr>
          <w:p w14:paraId="6025A770" w14:textId="77777777" w:rsidR="00151BAD" w:rsidRDefault="00151BAD">
            <w:pPr>
              <w:pStyle w:val="TableParagraph"/>
              <w:spacing w:before="0"/>
              <w:jc w:val="left"/>
              <w:rPr>
                <w:sz w:val="16"/>
              </w:rPr>
            </w:pPr>
          </w:p>
        </w:tc>
        <w:tc>
          <w:tcPr>
            <w:tcW w:w="880" w:type="dxa"/>
            <w:tcBorders>
              <w:top w:val="nil"/>
              <w:bottom w:val="nil"/>
            </w:tcBorders>
          </w:tcPr>
          <w:p w14:paraId="1F957038" w14:textId="77777777" w:rsidR="00151BAD" w:rsidRDefault="00151BAD">
            <w:pPr>
              <w:pStyle w:val="TableParagraph"/>
              <w:spacing w:before="0"/>
              <w:jc w:val="left"/>
              <w:rPr>
                <w:sz w:val="16"/>
              </w:rPr>
            </w:pPr>
          </w:p>
        </w:tc>
      </w:tr>
      <w:tr w:rsidR="004159B0" w14:paraId="3ED590B1" w14:textId="77777777" w:rsidTr="008F52E3">
        <w:trPr>
          <w:trHeight w:val="331"/>
        </w:trPr>
        <w:tc>
          <w:tcPr>
            <w:tcW w:w="888" w:type="dxa"/>
            <w:tcBorders>
              <w:top w:val="nil"/>
              <w:bottom w:val="nil"/>
            </w:tcBorders>
            <w:shd w:val="clear" w:color="auto" w:fill="DADADA"/>
            <w:vAlign w:val="center"/>
          </w:tcPr>
          <w:p w14:paraId="485D9A3F" w14:textId="77777777" w:rsidR="004159B0" w:rsidRDefault="004159B0" w:rsidP="004159B0">
            <w:pPr>
              <w:jc w:val="center"/>
              <w:rPr>
                <w:color w:val="000000"/>
                <w:sz w:val="16"/>
                <w:szCs w:val="16"/>
                <w:lang w:bidi="ar-SA"/>
              </w:rPr>
            </w:pPr>
            <w:r>
              <w:rPr>
                <w:color w:val="000000"/>
                <w:sz w:val="16"/>
                <w:szCs w:val="16"/>
              </w:rPr>
              <w:lastRenderedPageBreak/>
              <w:t>MFB4</w:t>
            </w:r>
          </w:p>
        </w:tc>
        <w:tc>
          <w:tcPr>
            <w:tcW w:w="734" w:type="dxa"/>
            <w:tcBorders>
              <w:top w:val="nil"/>
              <w:bottom w:val="nil"/>
            </w:tcBorders>
            <w:shd w:val="clear" w:color="auto" w:fill="DADADA"/>
            <w:vAlign w:val="center"/>
          </w:tcPr>
          <w:p w14:paraId="49F3451E" w14:textId="77777777" w:rsidR="004159B0" w:rsidRDefault="004159B0" w:rsidP="004159B0">
            <w:pPr>
              <w:jc w:val="center"/>
              <w:rPr>
                <w:color w:val="000000"/>
                <w:sz w:val="16"/>
                <w:szCs w:val="16"/>
              </w:rPr>
            </w:pPr>
            <w:r>
              <w:rPr>
                <w:color w:val="000000"/>
                <w:sz w:val="16"/>
                <w:szCs w:val="16"/>
              </w:rPr>
              <w:t>DM</w:t>
            </w:r>
          </w:p>
        </w:tc>
        <w:tc>
          <w:tcPr>
            <w:tcW w:w="969" w:type="dxa"/>
            <w:tcBorders>
              <w:top w:val="nil"/>
              <w:bottom w:val="nil"/>
            </w:tcBorders>
            <w:shd w:val="clear" w:color="auto" w:fill="DADADA"/>
            <w:vAlign w:val="center"/>
          </w:tcPr>
          <w:p w14:paraId="14AF6EC3" w14:textId="77777777" w:rsidR="004159B0" w:rsidRDefault="004159B0" w:rsidP="004159B0">
            <w:pPr>
              <w:jc w:val="center"/>
              <w:rPr>
                <w:color w:val="000000"/>
                <w:sz w:val="16"/>
                <w:szCs w:val="16"/>
              </w:rPr>
            </w:pPr>
            <w:r>
              <w:rPr>
                <w:color w:val="000000"/>
                <w:sz w:val="16"/>
                <w:szCs w:val="16"/>
              </w:rPr>
              <w:t>0</w:t>
            </w:r>
          </w:p>
        </w:tc>
        <w:tc>
          <w:tcPr>
            <w:tcW w:w="1031" w:type="dxa"/>
            <w:tcBorders>
              <w:top w:val="nil"/>
              <w:bottom w:val="nil"/>
            </w:tcBorders>
            <w:shd w:val="clear" w:color="auto" w:fill="DADADA"/>
            <w:vAlign w:val="center"/>
          </w:tcPr>
          <w:p w14:paraId="2938E0AB" w14:textId="77777777" w:rsidR="004159B0" w:rsidRDefault="004159B0" w:rsidP="004159B0">
            <w:pPr>
              <w:jc w:val="center"/>
              <w:rPr>
                <w:color w:val="000000"/>
                <w:sz w:val="16"/>
                <w:szCs w:val="16"/>
              </w:rPr>
            </w:pPr>
            <w:r>
              <w:rPr>
                <w:color w:val="000000"/>
                <w:sz w:val="16"/>
              </w:rPr>
              <w:t> </w:t>
            </w:r>
          </w:p>
        </w:tc>
        <w:tc>
          <w:tcPr>
            <w:tcW w:w="863" w:type="dxa"/>
            <w:tcBorders>
              <w:top w:val="nil"/>
              <w:bottom w:val="nil"/>
            </w:tcBorders>
            <w:shd w:val="clear" w:color="auto" w:fill="DADADA"/>
            <w:vAlign w:val="center"/>
          </w:tcPr>
          <w:p w14:paraId="060FD1F2" w14:textId="18EB81E6" w:rsidR="004159B0" w:rsidRPr="00FB50C3" w:rsidRDefault="00FB50C3" w:rsidP="004159B0">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DADADA"/>
            <w:vAlign w:val="center"/>
          </w:tcPr>
          <w:p w14:paraId="27F5F1E1" w14:textId="77777777" w:rsidR="004159B0" w:rsidRDefault="004159B0" w:rsidP="004159B0">
            <w:pPr>
              <w:jc w:val="center"/>
              <w:rPr>
                <w:color w:val="000000"/>
                <w:sz w:val="16"/>
                <w:szCs w:val="16"/>
              </w:rPr>
            </w:pPr>
            <w:r>
              <w:rPr>
                <w:color w:val="000000"/>
                <w:sz w:val="16"/>
                <w:szCs w:val="16"/>
              </w:rPr>
              <w:t>TB</w:t>
            </w:r>
          </w:p>
        </w:tc>
        <w:tc>
          <w:tcPr>
            <w:tcW w:w="753" w:type="dxa"/>
            <w:tcBorders>
              <w:top w:val="nil"/>
              <w:bottom w:val="nil"/>
            </w:tcBorders>
            <w:shd w:val="clear" w:color="auto" w:fill="DADADA"/>
            <w:vAlign w:val="center"/>
          </w:tcPr>
          <w:p w14:paraId="214D0AB9" w14:textId="77777777" w:rsidR="004159B0" w:rsidRDefault="004159B0" w:rsidP="004159B0">
            <w:pPr>
              <w:jc w:val="center"/>
              <w:rPr>
                <w:color w:val="000000"/>
                <w:sz w:val="16"/>
                <w:szCs w:val="16"/>
              </w:rPr>
            </w:pPr>
            <w:r>
              <w:rPr>
                <w:color w:val="000000"/>
                <w:sz w:val="16"/>
                <w:szCs w:val="16"/>
              </w:rPr>
              <w:t>22</w:t>
            </w:r>
          </w:p>
        </w:tc>
        <w:tc>
          <w:tcPr>
            <w:tcW w:w="695" w:type="dxa"/>
            <w:tcBorders>
              <w:top w:val="nil"/>
              <w:bottom w:val="nil"/>
            </w:tcBorders>
            <w:shd w:val="clear" w:color="auto" w:fill="DADADA"/>
            <w:vAlign w:val="center"/>
          </w:tcPr>
          <w:p w14:paraId="23A127B6" w14:textId="77777777" w:rsidR="004159B0" w:rsidRDefault="004159B0" w:rsidP="004159B0">
            <w:pPr>
              <w:jc w:val="center"/>
              <w:rPr>
                <w:color w:val="000000"/>
                <w:sz w:val="16"/>
                <w:szCs w:val="16"/>
              </w:rPr>
            </w:pPr>
            <w:r>
              <w:rPr>
                <w:color w:val="000000"/>
                <w:sz w:val="16"/>
                <w:szCs w:val="16"/>
              </w:rPr>
              <w:t>PA</w:t>
            </w:r>
          </w:p>
        </w:tc>
        <w:tc>
          <w:tcPr>
            <w:tcW w:w="755" w:type="dxa"/>
            <w:tcBorders>
              <w:top w:val="nil"/>
              <w:bottom w:val="nil"/>
            </w:tcBorders>
            <w:shd w:val="clear" w:color="auto" w:fill="DADADA"/>
            <w:vAlign w:val="center"/>
          </w:tcPr>
          <w:p w14:paraId="787D360C" w14:textId="77777777" w:rsidR="004159B0" w:rsidRDefault="004159B0" w:rsidP="004159B0">
            <w:pPr>
              <w:jc w:val="center"/>
              <w:rPr>
                <w:color w:val="000000"/>
                <w:sz w:val="16"/>
                <w:szCs w:val="16"/>
              </w:rPr>
            </w:pPr>
            <w:r>
              <w:rPr>
                <w:color w:val="000000"/>
                <w:sz w:val="16"/>
                <w:szCs w:val="16"/>
              </w:rPr>
              <w:t>8D</w:t>
            </w:r>
          </w:p>
        </w:tc>
        <w:tc>
          <w:tcPr>
            <w:tcW w:w="736" w:type="dxa"/>
            <w:tcBorders>
              <w:top w:val="nil"/>
              <w:bottom w:val="nil"/>
            </w:tcBorders>
            <w:shd w:val="clear" w:color="auto" w:fill="DADADA"/>
            <w:vAlign w:val="center"/>
          </w:tcPr>
          <w:p w14:paraId="768F6EC1" w14:textId="039EB9C2" w:rsidR="004159B0" w:rsidRDefault="00FB50C3" w:rsidP="004159B0">
            <w:pPr>
              <w:jc w:val="center"/>
              <w:rPr>
                <w:color w:val="000000"/>
                <w:sz w:val="16"/>
                <w:szCs w:val="16"/>
              </w:rPr>
            </w:pPr>
            <w:r>
              <w:rPr>
                <w:color w:val="000000"/>
                <w:sz w:val="16"/>
                <w:szCs w:val="16"/>
              </w:rPr>
              <w:t>TU</w:t>
            </w:r>
          </w:p>
        </w:tc>
        <w:tc>
          <w:tcPr>
            <w:tcW w:w="734" w:type="dxa"/>
            <w:tcBorders>
              <w:top w:val="nil"/>
              <w:bottom w:val="nil"/>
            </w:tcBorders>
            <w:shd w:val="clear" w:color="auto" w:fill="DADADA"/>
            <w:vAlign w:val="center"/>
          </w:tcPr>
          <w:p w14:paraId="7798E0D0" w14:textId="77777777" w:rsidR="004159B0" w:rsidRDefault="004159B0" w:rsidP="004159B0">
            <w:pPr>
              <w:jc w:val="center"/>
              <w:rPr>
                <w:color w:val="000000"/>
                <w:sz w:val="16"/>
                <w:szCs w:val="16"/>
              </w:rPr>
            </w:pPr>
            <w:r>
              <w:rPr>
                <w:color w:val="000000"/>
                <w:sz w:val="16"/>
                <w:szCs w:val="16"/>
              </w:rPr>
              <w:t>PA TU TB</w:t>
            </w:r>
          </w:p>
        </w:tc>
        <w:tc>
          <w:tcPr>
            <w:tcW w:w="739" w:type="dxa"/>
            <w:tcBorders>
              <w:top w:val="nil"/>
              <w:bottom w:val="nil"/>
            </w:tcBorders>
            <w:shd w:val="clear" w:color="auto" w:fill="DADADA"/>
            <w:vAlign w:val="center"/>
          </w:tcPr>
          <w:p w14:paraId="3EF591C2" w14:textId="77777777" w:rsidR="004159B0" w:rsidRDefault="004159B0" w:rsidP="004159B0">
            <w:pPr>
              <w:jc w:val="center"/>
              <w:rPr>
                <w:color w:val="000000"/>
                <w:sz w:val="16"/>
                <w:szCs w:val="16"/>
              </w:rPr>
            </w:pPr>
            <w:r>
              <w:rPr>
                <w:color w:val="000000"/>
                <w:sz w:val="16"/>
                <w:szCs w:val="16"/>
              </w:rPr>
              <w:t>PA TU TB</w:t>
            </w:r>
          </w:p>
        </w:tc>
        <w:tc>
          <w:tcPr>
            <w:tcW w:w="753" w:type="dxa"/>
            <w:tcBorders>
              <w:top w:val="nil"/>
              <w:bottom w:val="nil"/>
            </w:tcBorders>
            <w:shd w:val="clear" w:color="auto" w:fill="DADADA"/>
            <w:vAlign w:val="center"/>
          </w:tcPr>
          <w:p w14:paraId="6DE5A59A" w14:textId="77777777" w:rsidR="004159B0" w:rsidRDefault="004159B0" w:rsidP="004159B0">
            <w:pPr>
              <w:jc w:val="center"/>
              <w:rPr>
                <w:color w:val="000000"/>
                <w:sz w:val="16"/>
                <w:szCs w:val="16"/>
              </w:rPr>
            </w:pPr>
            <w:r>
              <w:rPr>
                <w:color w:val="000000"/>
                <w:sz w:val="16"/>
              </w:rPr>
              <w:t> </w:t>
            </w:r>
          </w:p>
        </w:tc>
        <w:tc>
          <w:tcPr>
            <w:tcW w:w="880" w:type="dxa"/>
            <w:tcBorders>
              <w:top w:val="nil"/>
              <w:bottom w:val="nil"/>
            </w:tcBorders>
            <w:shd w:val="clear" w:color="auto" w:fill="DADADA"/>
            <w:vAlign w:val="center"/>
          </w:tcPr>
          <w:p w14:paraId="1E0EF4E4" w14:textId="77777777" w:rsidR="004159B0" w:rsidRDefault="004159B0" w:rsidP="004159B0">
            <w:pPr>
              <w:jc w:val="center"/>
              <w:rPr>
                <w:color w:val="000000"/>
                <w:sz w:val="16"/>
                <w:szCs w:val="16"/>
              </w:rPr>
            </w:pPr>
            <w:r>
              <w:rPr>
                <w:color w:val="000000"/>
                <w:sz w:val="16"/>
              </w:rPr>
              <w:t> </w:t>
            </w:r>
          </w:p>
        </w:tc>
      </w:tr>
      <w:tr w:rsidR="00813157" w14:paraId="2684001C" w14:textId="77777777" w:rsidTr="0054375F">
        <w:trPr>
          <w:trHeight w:val="321"/>
        </w:trPr>
        <w:tc>
          <w:tcPr>
            <w:tcW w:w="888" w:type="dxa"/>
            <w:tcBorders>
              <w:top w:val="nil"/>
              <w:bottom w:val="nil"/>
            </w:tcBorders>
            <w:shd w:val="clear" w:color="auto" w:fill="FFFFFF" w:themeFill="background1"/>
            <w:vAlign w:val="center"/>
          </w:tcPr>
          <w:p w14:paraId="221CA32E" w14:textId="77777777" w:rsidR="00813157" w:rsidRDefault="00813157" w:rsidP="00813157">
            <w:pPr>
              <w:jc w:val="center"/>
              <w:rPr>
                <w:color w:val="000000"/>
                <w:sz w:val="16"/>
                <w:szCs w:val="16"/>
                <w:lang w:bidi="ar-SA"/>
              </w:rPr>
            </w:pPr>
            <w:r>
              <w:rPr>
                <w:color w:val="000000"/>
                <w:sz w:val="16"/>
                <w:szCs w:val="16"/>
              </w:rPr>
              <w:t>MFB5</w:t>
            </w:r>
          </w:p>
        </w:tc>
        <w:tc>
          <w:tcPr>
            <w:tcW w:w="734" w:type="dxa"/>
            <w:tcBorders>
              <w:top w:val="nil"/>
              <w:bottom w:val="nil"/>
            </w:tcBorders>
            <w:shd w:val="clear" w:color="auto" w:fill="FFFFFF" w:themeFill="background1"/>
            <w:vAlign w:val="center"/>
          </w:tcPr>
          <w:p w14:paraId="3FACDD20"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65ABDE0E"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0D72993A"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006D0D42" w14:textId="1234F4D3"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FFFFFF" w:themeFill="background1"/>
            <w:vAlign w:val="center"/>
          </w:tcPr>
          <w:p w14:paraId="72A23F84" w14:textId="77777777" w:rsidR="00813157" w:rsidRDefault="00813157" w:rsidP="00813157">
            <w:pPr>
              <w:jc w:val="center"/>
              <w:rPr>
                <w:color w:val="000000"/>
                <w:sz w:val="16"/>
                <w:szCs w:val="16"/>
              </w:rPr>
            </w:pPr>
            <w:r>
              <w:rPr>
                <w:color w:val="000000"/>
                <w:sz w:val="16"/>
                <w:szCs w:val="16"/>
              </w:rPr>
              <w:t>TB</w:t>
            </w:r>
          </w:p>
        </w:tc>
        <w:tc>
          <w:tcPr>
            <w:tcW w:w="753" w:type="dxa"/>
            <w:tcBorders>
              <w:top w:val="nil"/>
              <w:bottom w:val="nil"/>
            </w:tcBorders>
            <w:shd w:val="clear" w:color="auto" w:fill="FFFFFF" w:themeFill="background1"/>
            <w:vAlign w:val="center"/>
          </w:tcPr>
          <w:p w14:paraId="556BA10A" w14:textId="72D1B3B1"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1D0DEC34"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3A2B4C20"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2A143B2C" w14:textId="2C44347E"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652ECEC4" w14:textId="77777777" w:rsidR="00813157" w:rsidRDefault="00813157" w:rsidP="00813157">
            <w:pPr>
              <w:jc w:val="center"/>
              <w:rPr>
                <w:color w:val="000000"/>
                <w:sz w:val="16"/>
                <w:szCs w:val="16"/>
              </w:rPr>
            </w:pPr>
            <w:r>
              <w:rPr>
                <w:color w:val="000000"/>
                <w:sz w:val="16"/>
                <w:szCs w:val="16"/>
              </w:rPr>
              <w:t>PA TU TB</w:t>
            </w:r>
          </w:p>
        </w:tc>
        <w:tc>
          <w:tcPr>
            <w:tcW w:w="739" w:type="dxa"/>
            <w:tcBorders>
              <w:top w:val="nil"/>
              <w:bottom w:val="nil"/>
            </w:tcBorders>
            <w:shd w:val="clear" w:color="auto" w:fill="FFFFFF" w:themeFill="background1"/>
            <w:vAlign w:val="center"/>
          </w:tcPr>
          <w:p w14:paraId="4FBF0F7E" w14:textId="77777777" w:rsidR="00813157" w:rsidRDefault="00813157" w:rsidP="00813157">
            <w:pPr>
              <w:jc w:val="center"/>
              <w:rPr>
                <w:color w:val="000000"/>
                <w:sz w:val="16"/>
                <w:szCs w:val="16"/>
              </w:rPr>
            </w:pPr>
            <w:r>
              <w:rPr>
                <w:color w:val="000000"/>
                <w:sz w:val="16"/>
                <w:szCs w:val="16"/>
              </w:rPr>
              <w:t>PA TU TB</w:t>
            </w:r>
          </w:p>
        </w:tc>
        <w:tc>
          <w:tcPr>
            <w:tcW w:w="753" w:type="dxa"/>
            <w:tcBorders>
              <w:top w:val="nil"/>
              <w:bottom w:val="nil"/>
            </w:tcBorders>
            <w:shd w:val="clear" w:color="auto" w:fill="FFFFFF" w:themeFill="background1"/>
            <w:vAlign w:val="center"/>
          </w:tcPr>
          <w:p w14:paraId="6FC229E4"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06CDF6DC" w14:textId="77777777" w:rsidR="00813157" w:rsidRDefault="00813157" w:rsidP="00813157">
            <w:pPr>
              <w:jc w:val="center"/>
              <w:rPr>
                <w:color w:val="000000"/>
                <w:sz w:val="16"/>
                <w:szCs w:val="16"/>
              </w:rPr>
            </w:pPr>
            <w:r>
              <w:rPr>
                <w:color w:val="000000"/>
                <w:sz w:val="16"/>
              </w:rPr>
              <w:t> </w:t>
            </w:r>
          </w:p>
        </w:tc>
      </w:tr>
      <w:tr w:rsidR="00813157" w14:paraId="20DC61D5" w14:textId="77777777" w:rsidTr="00813157">
        <w:trPr>
          <w:trHeight w:val="321"/>
        </w:trPr>
        <w:tc>
          <w:tcPr>
            <w:tcW w:w="888" w:type="dxa"/>
            <w:tcBorders>
              <w:top w:val="nil"/>
              <w:bottom w:val="nil"/>
            </w:tcBorders>
            <w:shd w:val="clear" w:color="auto" w:fill="D9D9D9" w:themeFill="background1" w:themeFillShade="D9"/>
            <w:vAlign w:val="center"/>
          </w:tcPr>
          <w:p w14:paraId="3104EFC4" w14:textId="77777777" w:rsidR="00813157" w:rsidRDefault="00813157" w:rsidP="00813157">
            <w:pPr>
              <w:jc w:val="center"/>
              <w:rPr>
                <w:color w:val="000000"/>
                <w:sz w:val="16"/>
                <w:szCs w:val="16"/>
                <w:lang w:bidi="ar-SA"/>
              </w:rPr>
            </w:pPr>
            <w:r>
              <w:rPr>
                <w:color w:val="000000"/>
                <w:sz w:val="16"/>
                <w:szCs w:val="16"/>
              </w:rPr>
              <w:t>MFD4</w:t>
            </w:r>
          </w:p>
        </w:tc>
        <w:tc>
          <w:tcPr>
            <w:tcW w:w="734" w:type="dxa"/>
            <w:tcBorders>
              <w:top w:val="nil"/>
              <w:bottom w:val="nil"/>
            </w:tcBorders>
            <w:shd w:val="clear" w:color="auto" w:fill="D9D9D9" w:themeFill="background1" w:themeFillShade="D9"/>
            <w:vAlign w:val="center"/>
          </w:tcPr>
          <w:p w14:paraId="256EF185"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2C344173"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6BBFB337"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344B2809" w14:textId="02D26E81"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D9D9D9" w:themeFill="background1" w:themeFillShade="D9"/>
            <w:vAlign w:val="center"/>
          </w:tcPr>
          <w:p w14:paraId="424BC034" w14:textId="77777777" w:rsidR="00813157" w:rsidRDefault="00813157" w:rsidP="00813157">
            <w:pPr>
              <w:jc w:val="center"/>
              <w:rPr>
                <w:color w:val="000000"/>
                <w:sz w:val="16"/>
                <w:szCs w:val="16"/>
              </w:rPr>
            </w:pPr>
            <w:r>
              <w:rPr>
                <w:color w:val="000000"/>
                <w:sz w:val="16"/>
                <w:szCs w:val="16"/>
              </w:rPr>
              <w:t>TP</w:t>
            </w:r>
          </w:p>
        </w:tc>
        <w:tc>
          <w:tcPr>
            <w:tcW w:w="753" w:type="dxa"/>
            <w:tcBorders>
              <w:top w:val="nil"/>
              <w:bottom w:val="nil"/>
            </w:tcBorders>
            <w:shd w:val="clear" w:color="auto" w:fill="D9D9D9" w:themeFill="background1" w:themeFillShade="D9"/>
            <w:vAlign w:val="center"/>
          </w:tcPr>
          <w:p w14:paraId="6F196A0C"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3D06426C"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342F1103"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0CAC6986" w14:textId="65190099"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4D58ED74" w14:textId="77777777" w:rsidR="00813157" w:rsidRDefault="00813157" w:rsidP="00813157">
            <w:pPr>
              <w:jc w:val="center"/>
              <w:rPr>
                <w:color w:val="000000"/>
                <w:sz w:val="16"/>
                <w:szCs w:val="16"/>
              </w:rPr>
            </w:pPr>
            <w:r>
              <w:rPr>
                <w:color w:val="000000"/>
                <w:sz w:val="16"/>
                <w:szCs w:val="16"/>
              </w:rPr>
              <w:t>PA TU TP</w:t>
            </w:r>
          </w:p>
        </w:tc>
        <w:tc>
          <w:tcPr>
            <w:tcW w:w="739" w:type="dxa"/>
            <w:tcBorders>
              <w:top w:val="nil"/>
              <w:bottom w:val="nil"/>
            </w:tcBorders>
            <w:shd w:val="clear" w:color="auto" w:fill="D9D9D9" w:themeFill="background1" w:themeFillShade="D9"/>
            <w:vAlign w:val="center"/>
          </w:tcPr>
          <w:p w14:paraId="679A68AF" w14:textId="77777777" w:rsidR="00813157" w:rsidRDefault="00813157" w:rsidP="00813157">
            <w:pPr>
              <w:jc w:val="center"/>
              <w:rPr>
                <w:color w:val="000000"/>
                <w:sz w:val="16"/>
                <w:szCs w:val="16"/>
              </w:rPr>
            </w:pPr>
            <w:r>
              <w:rPr>
                <w:color w:val="000000"/>
                <w:sz w:val="16"/>
                <w:szCs w:val="16"/>
              </w:rPr>
              <w:t>PA TU TP</w:t>
            </w:r>
          </w:p>
        </w:tc>
        <w:tc>
          <w:tcPr>
            <w:tcW w:w="753" w:type="dxa"/>
            <w:tcBorders>
              <w:top w:val="nil"/>
              <w:bottom w:val="nil"/>
            </w:tcBorders>
            <w:shd w:val="clear" w:color="auto" w:fill="D9D9D9" w:themeFill="background1" w:themeFillShade="D9"/>
            <w:vAlign w:val="center"/>
          </w:tcPr>
          <w:p w14:paraId="29AEF0D8"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375A5E31" w14:textId="77777777" w:rsidR="00813157" w:rsidRDefault="00813157" w:rsidP="00813157">
            <w:pPr>
              <w:jc w:val="center"/>
              <w:rPr>
                <w:color w:val="000000"/>
                <w:sz w:val="16"/>
                <w:szCs w:val="16"/>
              </w:rPr>
            </w:pPr>
            <w:r>
              <w:rPr>
                <w:color w:val="000000"/>
                <w:sz w:val="16"/>
              </w:rPr>
              <w:t> </w:t>
            </w:r>
          </w:p>
        </w:tc>
      </w:tr>
      <w:tr w:rsidR="00813157" w14:paraId="2EC8BEE9" w14:textId="77777777" w:rsidTr="0054375F">
        <w:trPr>
          <w:trHeight w:val="321"/>
        </w:trPr>
        <w:tc>
          <w:tcPr>
            <w:tcW w:w="888" w:type="dxa"/>
            <w:tcBorders>
              <w:top w:val="nil"/>
              <w:bottom w:val="nil"/>
            </w:tcBorders>
            <w:shd w:val="clear" w:color="auto" w:fill="FFFFFF" w:themeFill="background1"/>
            <w:vAlign w:val="center"/>
          </w:tcPr>
          <w:p w14:paraId="41A1EEA9" w14:textId="77777777" w:rsidR="00813157" w:rsidRDefault="00813157" w:rsidP="00813157">
            <w:pPr>
              <w:jc w:val="center"/>
              <w:rPr>
                <w:color w:val="000000"/>
                <w:sz w:val="16"/>
                <w:szCs w:val="16"/>
                <w:lang w:bidi="ar-SA"/>
              </w:rPr>
            </w:pPr>
            <w:r>
              <w:rPr>
                <w:color w:val="000000"/>
                <w:sz w:val="16"/>
                <w:szCs w:val="16"/>
              </w:rPr>
              <w:t>MFD5</w:t>
            </w:r>
          </w:p>
        </w:tc>
        <w:tc>
          <w:tcPr>
            <w:tcW w:w="734" w:type="dxa"/>
            <w:tcBorders>
              <w:top w:val="nil"/>
              <w:bottom w:val="nil"/>
            </w:tcBorders>
            <w:shd w:val="clear" w:color="auto" w:fill="FFFFFF" w:themeFill="background1"/>
            <w:vAlign w:val="center"/>
          </w:tcPr>
          <w:p w14:paraId="7C4DB1C4"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4BA9AD61"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476D41C6"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4581131C" w14:textId="4EDE2856"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FFFFFF" w:themeFill="background1"/>
            <w:vAlign w:val="center"/>
          </w:tcPr>
          <w:p w14:paraId="03C6EC45" w14:textId="77777777" w:rsidR="00813157" w:rsidRDefault="00813157" w:rsidP="00813157">
            <w:pPr>
              <w:jc w:val="center"/>
              <w:rPr>
                <w:color w:val="000000"/>
                <w:sz w:val="16"/>
                <w:szCs w:val="16"/>
              </w:rPr>
            </w:pPr>
            <w:r>
              <w:rPr>
                <w:color w:val="000000"/>
                <w:sz w:val="16"/>
                <w:szCs w:val="16"/>
              </w:rPr>
              <w:t>TP</w:t>
            </w:r>
          </w:p>
        </w:tc>
        <w:tc>
          <w:tcPr>
            <w:tcW w:w="753" w:type="dxa"/>
            <w:tcBorders>
              <w:top w:val="nil"/>
              <w:bottom w:val="nil"/>
            </w:tcBorders>
            <w:shd w:val="clear" w:color="auto" w:fill="FFFFFF" w:themeFill="background1"/>
            <w:vAlign w:val="center"/>
          </w:tcPr>
          <w:p w14:paraId="0162D768" w14:textId="72E4562F"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47EE5712"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1D8F206A"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16DB3D67" w14:textId="3CC54EA6"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73CF696A" w14:textId="77777777" w:rsidR="00813157" w:rsidRDefault="00813157" w:rsidP="00813157">
            <w:pPr>
              <w:jc w:val="center"/>
              <w:rPr>
                <w:color w:val="000000"/>
                <w:sz w:val="16"/>
                <w:szCs w:val="16"/>
              </w:rPr>
            </w:pPr>
            <w:r>
              <w:rPr>
                <w:color w:val="000000"/>
                <w:sz w:val="16"/>
                <w:szCs w:val="16"/>
              </w:rPr>
              <w:t>PA TU TP</w:t>
            </w:r>
          </w:p>
        </w:tc>
        <w:tc>
          <w:tcPr>
            <w:tcW w:w="739" w:type="dxa"/>
            <w:tcBorders>
              <w:top w:val="nil"/>
              <w:bottom w:val="nil"/>
            </w:tcBorders>
            <w:shd w:val="clear" w:color="auto" w:fill="FFFFFF" w:themeFill="background1"/>
            <w:vAlign w:val="center"/>
          </w:tcPr>
          <w:p w14:paraId="770BEEE8" w14:textId="77777777" w:rsidR="00813157" w:rsidRDefault="00813157" w:rsidP="00813157">
            <w:pPr>
              <w:jc w:val="center"/>
              <w:rPr>
                <w:color w:val="000000"/>
                <w:sz w:val="16"/>
                <w:szCs w:val="16"/>
              </w:rPr>
            </w:pPr>
            <w:r>
              <w:rPr>
                <w:color w:val="000000"/>
                <w:sz w:val="16"/>
                <w:szCs w:val="16"/>
              </w:rPr>
              <w:t>PA TU TP</w:t>
            </w:r>
          </w:p>
        </w:tc>
        <w:tc>
          <w:tcPr>
            <w:tcW w:w="753" w:type="dxa"/>
            <w:tcBorders>
              <w:top w:val="nil"/>
              <w:bottom w:val="nil"/>
            </w:tcBorders>
            <w:shd w:val="clear" w:color="auto" w:fill="FFFFFF" w:themeFill="background1"/>
            <w:vAlign w:val="center"/>
          </w:tcPr>
          <w:p w14:paraId="1FD92D99"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69B70F09" w14:textId="77777777" w:rsidR="00813157" w:rsidRDefault="00813157" w:rsidP="00813157">
            <w:pPr>
              <w:jc w:val="center"/>
              <w:rPr>
                <w:color w:val="000000"/>
                <w:sz w:val="16"/>
                <w:szCs w:val="16"/>
              </w:rPr>
            </w:pPr>
            <w:r>
              <w:rPr>
                <w:color w:val="000000"/>
                <w:sz w:val="16"/>
              </w:rPr>
              <w:t> </w:t>
            </w:r>
          </w:p>
        </w:tc>
      </w:tr>
      <w:tr w:rsidR="00813157" w14:paraId="2CC1DE4E" w14:textId="77777777" w:rsidTr="00813157">
        <w:trPr>
          <w:trHeight w:val="321"/>
        </w:trPr>
        <w:tc>
          <w:tcPr>
            <w:tcW w:w="888" w:type="dxa"/>
            <w:tcBorders>
              <w:top w:val="nil"/>
              <w:bottom w:val="nil"/>
            </w:tcBorders>
            <w:shd w:val="clear" w:color="auto" w:fill="D9D9D9" w:themeFill="background1" w:themeFillShade="D9"/>
            <w:vAlign w:val="center"/>
          </w:tcPr>
          <w:p w14:paraId="6650C709" w14:textId="77777777" w:rsidR="00813157" w:rsidRDefault="00813157" w:rsidP="00813157">
            <w:pPr>
              <w:jc w:val="center"/>
              <w:rPr>
                <w:color w:val="000000"/>
                <w:sz w:val="16"/>
                <w:szCs w:val="16"/>
                <w:lang w:bidi="ar-SA"/>
              </w:rPr>
            </w:pPr>
            <w:r>
              <w:rPr>
                <w:color w:val="000000"/>
                <w:sz w:val="16"/>
                <w:szCs w:val="16"/>
              </w:rPr>
              <w:t>MFH4</w:t>
            </w:r>
          </w:p>
        </w:tc>
        <w:tc>
          <w:tcPr>
            <w:tcW w:w="734" w:type="dxa"/>
            <w:tcBorders>
              <w:top w:val="nil"/>
              <w:bottom w:val="nil"/>
            </w:tcBorders>
            <w:shd w:val="clear" w:color="auto" w:fill="D9D9D9" w:themeFill="background1" w:themeFillShade="D9"/>
            <w:vAlign w:val="center"/>
          </w:tcPr>
          <w:p w14:paraId="43F08EAB"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7E9E0D42"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106FA6B3"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265ACF1C" w14:textId="392B39E7"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D9D9D9" w:themeFill="background1" w:themeFillShade="D9"/>
            <w:vAlign w:val="center"/>
          </w:tcPr>
          <w:p w14:paraId="04C833DA" w14:textId="77777777" w:rsidR="00813157" w:rsidRDefault="00813157" w:rsidP="00813157">
            <w:pPr>
              <w:jc w:val="center"/>
              <w:rPr>
                <w:color w:val="000000"/>
                <w:sz w:val="16"/>
                <w:szCs w:val="16"/>
              </w:rPr>
            </w:pPr>
            <w:r>
              <w:rPr>
                <w:color w:val="000000"/>
                <w:sz w:val="16"/>
                <w:szCs w:val="16"/>
              </w:rPr>
              <w:t>TF</w:t>
            </w:r>
          </w:p>
        </w:tc>
        <w:tc>
          <w:tcPr>
            <w:tcW w:w="753" w:type="dxa"/>
            <w:tcBorders>
              <w:top w:val="nil"/>
              <w:bottom w:val="nil"/>
            </w:tcBorders>
            <w:shd w:val="clear" w:color="auto" w:fill="D9D9D9" w:themeFill="background1" w:themeFillShade="D9"/>
            <w:vAlign w:val="center"/>
          </w:tcPr>
          <w:p w14:paraId="0F79DB09"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50D49B85"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075F2073"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676C9B2A" w14:textId="1D0AA16C"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4C898DB9" w14:textId="77777777" w:rsidR="00813157" w:rsidRDefault="00813157" w:rsidP="00813157">
            <w:pPr>
              <w:jc w:val="center"/>
              <w:rPr>
                <w:color w:val="000000"/>
                <w:sz w:val="16"/>
                <w:szCs w:val="16"/>
              </w:rPr>
            </w:pPr>
            <w:r>
              <w:rPr>
                <w:color w:val="000000"/>
                <w:sz w:val="16"/>
                <w:szCs w:val="16"/>
              </w:rPr>
              <w:t>PA TU TF</w:t>
            </w:r>
          </w:p>
        </w:tc>
        <w:tc>
          <w:tcPr>
            <w:tcW w:w="739" w:type="dxa"/>
            <w:tcBorders>
              <w:top w:val="nil"/>
              <w:bottom w:val="nil"/>
            </w:tcBorders>
            <w:shd w:val="clear" w:color="auto" w:fill="D9D9D9" w:themeFill="background1" w:themeFillShade="D9"/>
            <w:vAlign w:val="center"/>
          </w:tcPr>
          <w:p w14:paraId="540EC886" w14:textId="77777777" w:rsidR="00813157" w:rsidRDefault="00813157" w:rsidP="00813157">
            <w:pPr>
              <w:jc w:val="center"/>
              <w:rPr>
                <w:color w:val="000000"/>
                <w:sz w:val="16"/>
                <w:szCs w:val="16"/>
              </w:rPr>
            </w:pPr>
            <w:r>
              <w:rPr>
                <w:color w:val="000000"/>
                <w:sz w:val="16"/>
                <w:szCs w:val="16"/>
              </w:rPr>
              <w:t>PA TU TF</w:t>
            </w:r>
          </w:p>
        </w:tc>
        <w:tc>
          <w:tcPr>
            <w:tcW w:w="753" w:type="dxa"/>
            <w:tcBorders>
              <w:top w:val="nil"/>
              <w:bottom w:val="nil"/>
            </w:tcBorders>
            <w:shd w:val="clear" w:color="auto" w:fill="D9D9D9" w:themeFill="background1" w:themeFillShade="D9"/>
            <w:vAlign w:val="center"/>
          </w:tcPr>
          <w:p w14:paraId="562FA01C"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7C1E2D6E" w14:textId="77777777" w:rsidR="00813157" w:rsidRDefault="00813157" w:rsidP="00813157">
            <w:pPr>
              <w:jc w:val="center"/>
              <w:rPr>
                <w:color w:val="000000"/>
                <w:sz w:val="16"/>
                <w:szCs w:val="16"/>
              </w:rPr>
            </w:pPr>
            <w:r>
              <w:rPr>
                <w:color w:val="000000"/>
                <w:sz w:val="16"/>
              </w:rPr>
              <w:t> </w:t>
            </w:r>
          </w:p>
        </w:tc>
      </w:tr>
      <w:tr w:rsidR="00813157" w14:paraId="747C7A28" w14:textId="77777777" w:rsidTr="0054375F">
        <w:trPr>
          <w:trHeight w:val="321"/>
        </w:trPr>
        <w:tc>
          <w:tcPr>
            <w:tcW w:w="888" w:type="dxa"/>
            <w:tcBorders>
              <w:top w:val="nil"/>
              <w:bottom w:val="nil"/>
            </w:tcBorders>
            <w:shd w:val="clear" w:color="auto" w:fill="FFFFFF" w:themeFill="background1"/>
            <w:vAlign w:val="center"/>
          </w:tcPr>
          <w:p w14:paraId="247A2E3B" w14:textId="77777777" w:rsidR="00813157" w:rsidRDefault="00813157" w:rsidP="00813157">
            <w:pPr>
              <w:jc w:val="center"/>
              <w:rPr>
                <w:color w:val="000000"/>
                <w:sz w:val="16"/>
                <w:szCs w:val="16"/>
                <w:lang w:bidi="ar-SA"/>
              </w:rPr>
            </w:pPr>
            <w:r>
              <w:rPr>
                <w:color w:val="000000"/>
                <w:sz w:val="16"/>
                <w:szCs w:val="16"/>
              </w:rPr>
              <w:t>MFH5</w:t>
            </w:r>
          </w:p>
        </w:tc>
        <w:tc>
          <w:tcPr>
            <w:tcW w:w="734" w:type="dxa"/>
            <w:tcBorders>
              <w:top w:val="nil"/>
              <w:bottom w:val="nil"/>
            </w:tcBorders>
            <w:shd w:val="clear" w:color="auto" w:fill="FFFFFF" w:themeFill="background1"/>
            <w:vAlign w:val="center"/>
          </w:tcPr>
          <w:p w14:paraId="7E4C4361"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4EC1D80C"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7D8A2F47"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3944BEB7" w14:textId="24E706DB"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FFFFFF" w:themeFill="background1"/>
            <w:vAlign w:val="center"/>
          </w:tcPr>
          <w:p w14:paraId="1D553924" w14:textId="77777777" w:rsidR="00813157" w:rsidRDefault="00813157" w:rsidP="00813157">
            <w:pPr>
              <w:jc w:val="center"/>
              <w:rPr>
                <w:color w:val="000000"/>
                <w:sz w:val="16"/>
                <w:szCs w:val="16"/>
              </w:rPr>
            </w:pPr>
            <w:r>
              <w:rPr>
                <w:color w:val="000000"/>
                <w:sz w:val="16"/>
                <w:szCs w:val="16"/>
              </w:rPr>
              <w:t>TF</w:t>
            </w:r>
          </w:p>
        </w:tc>
        <w:tc>
          <w:tcPr>
            <w:tcW w:w="753" w:type="dxa"/>
            <w:tcBorders>
              <w:top w:val="nil"/>
              <w:bottom w:val="nil"/>
            </w:tcBorders>
            <w:shd w:val="clear" w:color="auto" w:fill="FFFFFF" w:themeFill="background1"/>
            <w:vAlign w:val="center"/>
          </w:tcPr>
          <w:p w14:paraId="697DD891" w14:textId="056E0E3E"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1BEA1F40"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7FBD954A"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27153D2F" w14:textId="16DA42A5"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74D8ECF1" w14:textId="77777777" w:rsidR="00813157" w:rsidRDefault="00813157" w:rsidP="00813157">
            <w:pPr>
              <w:jc w:val="center"/>
              <w:rPr>
                <w:color w:val="000000"/>
                <w:sz w:val="16"/>
                <w:szCs w:val="16"/>
              </w:rPr>
            </w:pPr>
            <w:r>
              <w:rPr>
                <w:color w:val="000000"/>
                <w:sz w:val="16"/>
                <w:szCs w:val="16"/>
              </w:rPr>
              <w:t>PA TU TF</w:t>
            </w:r>
          </w:p>
        </w:tc>
        <w:tc>
          <w:tcPr>
            <w:tcW w:w="739" w:type="dxa"/>
            <w:tcBorders>
              <w:top w:val="nil"/>
              <w:bottom w:val="nil"/>
            </w:tcBorders>
            <w:shd w:val="clear" w:color="auto" w:fill="FFFFFF" w:themeFill="background1"/>
            <w:vAlign w:val="center"/>
          </w:tcPr>
          <w:p w14:paraId="4106D495" w14:textId="77777777" w:rsidR="00813157" w:rsidRDefault="00813157" w:rsidP="00813157">
            <w:pPr>
              <w:jc w:val="center"/>
              <w:rPr>
                <w:color w:val="000000"/>
                <w:sz w:val="16"/>
                <w:szCs w:val="16"/>
              </w:rPr>
            </w:pPr>
            <w:r>
              <w:rPr>
                <w:color w:val="000000"/>
                <w:sz w:val="16"/>
                <w:szCs w:val="16"/>
              </w:rPr>
              <w:t>PA TU TF</w:t>
            </w:r>
          </w:p>
        </w:tc>
        <w:tc>
          <w:tcPr>
            <w:tcW w:w="753" w:type="dxa"/>
            <w:tcBorders>
              <w:top w:val="nil"/>
              <w:bottom w:val="nil"/>
            </w:tcBorders>
            <w:shd w:val="clear" w:color="auto" w:fill="FFFFFF" w:themeFill="background1"/>
            <w:vAlign w:val="center"/>
          </w:tcPr>
          <w:p w14:paraId="3E163BDC"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760337B1" w14:textId="77777777" w:rsidR="00813157" w:rsidRDefault="00813157" w:rsidP="00813157">
            <w:pPr>
              <w:jc w:val="center"/>
              <w:rPr>
                <w:color w:val="000000"/>
                <w:sz w:val="16"/>
                <w:szCs w:val="16"/>
              </w:rPr>
            </w:pPr>
            <w:r>
              <w:rPr>
                <w:color w:val="000000"/>
                <w:sz w:val="16"/>
              </w:rPr>
              <w:t> </w:t>
            </w:r>
          </w:p>
        </w:tc>
      </w:tr>
      <w:tr w:rsidR="00813157" w14:paraId="5D967A7E" w14:textId="77777777" w:rsidTr="00813157">
        <w:trPr>
          <w:trHeight w:val="321"/>
        </w:trPr>
        <w:tc>
          <w:tcPr>
            <w:tcW w:w="888" w:type="dxa"/>
            <w:tcBorders>
              <w:top w:val="nil"/>
              <w:bottom w:val="nil"/>
            </w:tcBorders>
            <w:shd w:val="clear" w:color="auto" w:fill="D9D9D9" w:themeFill="background1" w:themeFillShade="D9"/>
            <w:vAlign w:val="center"/>
          </w:tcPr>
          <w:p w14:paraId="66675048" w14:textId="77777777" w:rsidR="00813157" w:rsidRDefault="00813157" w:rsidP="00813157">
            <w:pPr>
              <w:jc w:val="center"/>
              <w:rPr>
                <w:color w:val="000000"/>
                <w:sz w:val="16"/>
                <w:szCs w:val="16"/>
                <w:lang w:bidi="ar-SA"/>
              </w:rPr>
            </w:pPr>
            <w:r>
              <w:rPr>
                <w:color w:val="000000"/>
                <w:sz w:val="16"/>
                <w:szCs w:val="16"/>
              </w:rPr>
              <w:t>MFI4</w:t>
            </w:r>
          </w:p>
        </w:tc>
        <w:tc>
          <w:tcPr>
            <w:tcW w:w="734" w:type="dxa"/>
            <w:tcBorders>
              <w:top w:val="nil"/>
              <w:bottom w:val="nil"/>
            </w:tcBorders>
            <w:shd w:val="clear" w:color="auto" w:fill="D9D9D9" w:themeFill="background1" w:themeFillShade="D9"/>
            <w:vAlign w:val="center"/>
          </w:tcPr>
          <w:p w14:paraId="247FCED2"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562E2102"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42B537F2"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3D30202C" w14:textId="7AECD08A"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D9D9D9" w:themeFill="background1" w:themeFillShade="D9"/>
            <w:vAlign w:val="center"/>
          </w:tcPr>
          <w:p w14:paraId="7A4F08FB" w14:textId="77777777" w:rsidR="00813157" w:rsidRDefault="00813157" w:rsidP="00813157">
            <w:pPr>
              <w:jc w:val="center"/>
              <w:rPr>
                <w:color w:val="000000"/>
                <w:sz w:val="16"/>
                <w:szCs w:val="16"/>
              </w:rPr>
            </w:pPr>
            <w:r>
              <w:rPr>
                <w:color w:val="000000"/>
                <w:sz w:val="16"/>
                <w:szCs w:val="16"/>
              </w:rPr>
              <w:t>SI</w:t>
            </w:r>
          </w:p>
        </w:tc>
        <w:tc>
          <w:tcPr>
            <w:tcW w:w="753" w:type="dxa"/>
            <w:tcBorders>
              <w:top w:val="nil"/>
              <w:bottom w:val="nil"/>
            </w:tcBorders>
            <w:shd w:val="clear" w:color="auto" w:fill="D9D9D9" w:themeFill="background1" w:themeFillShade="D9"/>
            <w:vAlign w:val="center"/>
          </w:tcPr>
          <w:p w14:paraId="45186C96"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550A8371"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0F6174CC"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28CA7B6B" w14:textId="5350604B"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7AED9262" w14:textId="77777777" w:rsidR="00813157" w:rsidRDefault="00813157" w:rsidP="00813157">
            <w:pPr>
              <w:jc w:val="center"/>
              <w:rPr>
                <w:color w:val="000000"/>
                <w:sz w:val="16"/>
                <w:szCs w:val="16"/>
              </w:rPr>
            </w:pPr>
            <w:r>
              <w:rPr>
                <w:color w:val="000000"/>
                <w:sz w:val="16"/>
                <w:szCs w:val="16"/>
              </w:rPr>
              <w:t>PA TU SI</w:t>
            </w:r>
          </w:p>
        </w:tc>
        <w:tc>
          <w:tcPr>
            <w:tcW w:w="739" w:type="dxa"/>
            <w:tcBorders>
              <w:top w:val="nil"/>
              <w:bottom w:val="nil"/>
            </w:tcBorders>
            <w:shd w:val="clear" w:color="auto" w:fill="D9D9D9" w:themeFill="background1" w:themeFillShade="D9"/>
            <w:vAlign w:val="center"/>
          </w:tcPr>
          <w:p w14:paraId="0715A3A1" w14:textId="77777777" w:rsidR="00813157" w:rsidRDefault="00813157" w:rsidP="00813157">
            <w:pPr>
              <w:jc w:val="center"/>
              <w:rPr>
                <w:color w:val="000000"/>
                <w:sz w:val="16"/>
                <w:szCs w:val="16"/>
              </w:rPr>
            </w:pPr>
            <w:r>
              <w:rPr>
                <w:color w:val="000000"/>
                <w:sz w:val="16"/>
                <w:szCs w:val="16"/>
              </w:rPr>
              <w:t>PA TU SI</w:t>
            </w:r>
          </w:p>
        </w:tc>
        <w:tc>
          <w:tcPr>
            <w:tcW w:w="753" w:type="dxa"/>
            <w:tcBorders>
              <w:top w:val="nil"/>
              <w:bottom w:val="nil"/>
            </w:tcBorders>
            <w:shd w:val="clear" w:color="auto" w:fill="D9D9D9" w:themeFill="background1" w:themeFillShade="D9"/>
            <w:vAlign w:val="center"/>
          </w:tcPr>
          <w:p w14:paraId="64330BDC"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155AF5DA" w14:textId="77777777" w:rsidR="00813157" w:rsidRDefault="00813157" w:rsidP="00813157">
            <w:pPr>
              <w:jc w:val="center"/>
              <w:rPr>
                <w:color w:val="000000"/>
                <w:sz w:val="16"/>
                <w:szCs w:val="16"/>
              </w:rPr>
            </w:pPr>
            <w:r>
              <w:rPr>
                <w:color w:val="000000"/>
                <w:sz w:val="16"/>
              </w:rPr>
              <w:t> </w:t>
            </w:r>
          </w:p>
        </w:tc>
      </w:tr>
      <w:tr w:rsidR="00813157" w14:paraId="1F998C11" w14:textId="77777777" w:rsidTr="0054375F">
        <w:trPr>
          <w:trHeight w:val="321"/>
        </w:trPr>
        <w:tc>
          <w:tcPr>
            <w:tcW w:w="888" w:type="dxa"/>
            <w:tcBorders>
              <w:top w:val="nil"/>
              <w:bottom w:val="nil"/>
            </w:tcBorders>
            <w:shd w:val="clear" w:color="auto" w:fill="FFFFFF" w:themeFill="background1"/>
            <w:vAlign w:val="center"/>
          </w:tcPr>
          <w:p w14:paraId="70E62CDB" w14:textId="77777777" w:rsidR="00813157" w:rsidRDefault="00813157" w:rsidP="00813157">
            <w:pPr>
              <w:jc w:val="center"/>
              <w:rPr>
                <w:color w:val="000000"/>
                <w:sz w:val="16"/>
                <w:szCs w:val="16"/>
                <w:lang w:bidi="ar-SA"/>
              </w:rPr>
            </w:pPr>
            <w:r>
              <w:rPr>
                <w:color w:val="000000"/>
                <w:sz w:val="16"/>
                <w:szCs w:val="16"/>
              </w:rPr>
              <w:t>MFI5</w:t>
            </w:r>
          </w:p>
        </w:tc>
        <w:tc>
          <w:tcPr>
            <w:tcW w:w="734" w:type="dxa"/>
            <w:tcBorders>
              <w:top w:val="nil"/>
              <w:bottom w:val="nil"/>
            </w:tcBorders>
            <w:shd w:val="clear" w:color="auto" w:fill="FFFFFF" w:themeFill="background1"/>
            <w:vAlign w:val="center"/>
          </w:tcPr>
          <w:p w14:paraId="4953BBC7"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2C57A2A0"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3906AC17"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5004D1A3" w14:textId="60B926DA" w:rsidR="00813157" w:rsidRDefault="00FB50C3" w:rsidP="00813157">
            <w:pPr>
              <w:jc w:val="center"/>
              <w:rPr>
                <w:color w:val="000000"/>
                <w:sz w:val="16"/>
                <w:szCs w:val="16"/>
              </w:rPr>
            </w:pPr>
            <w:r w:rsidRPr="00FB50C3">
              <w:rPr>
                <w:color w:val="000000"/>
                <w:sz w:val="16"/>
                <w:szCs w:val="16"/>
              </w:rPr>
              <w:t>2018352</w:t>
            </w:r>
          </w:p>
        </w:tc>
        <w:tc>
          <w:tcPr>
            <w:tcW w:w="700" w:type="dxa"/>
            <w:tcBorders>
              <w:top w:val="nil"/>
              <w:bottom w:val="nil"/>
            </w:tcBorders>
            <w:shd w:val="clear" w:color="auto" w:fill="FFFFFF" w:themeFill="background1"/>
            <w:vAlign w:val="center"/>
          </w:tcPr>
          <w:p w14:paraId="63EB278A" w14:textId="77777777" w:rsidR="00813157" w:rsidRDefault="00813157" w:rsidP="00813157">
            <w:pPr>
              <w:jc w:val="center"/>
              <w:rPr>
                <w:color w:val="000000"/>
                <w:sz w:val="16"/>
                <w:szCs w:val="16"/>
              </w:rPr>
            </w:pPr>
            <w:r>
              <w:rPr>
                <w:color w:val="000000"/>
                <w:sz w:val="16"/>
                <w:szCs w:val="16"/>
              </w:rPr>
              <w:t>SI</w:t>
            </w:r>
          </w:p>
        </w:tc>
        <w:tc>
          <w:tcPr>
            <w:tcW w:w="753" w:type="dxa"/>
            <w:tcBorders>
              <w:top w:val="nil"/>
              <w:bottom w:val="nil"/>
            </w:tcBorders>
            <w:shd w:val="clear" w:color="auto" w:fill="FFFFFF" w:themeFill="background1"/>
            <w:vAlign w:val="center"/>
          </w:tcPr>
          <w:p w14:paraId="4F58C45B" w14:textId="2557238C"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1B71AE21"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7331DE02"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5B1EF181" w14:textId="68BA9712"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4D23C897" w14:textId="77777777" w:rsidR="00813157" w:rsidRDefault="00813157" w:rsidP="00813157">
            <w:pPr>
              <w:jc w:val="center"/>
              <w:rPr>
                <w:color w:val="000000"/>
                <w:sz w:val="16"/>
                <w:szCs w:val="16"/>
              </w:rPr>
            </w:pPr>
            <w:r>
              <w:rPr>
                <w:color w:val="000000"/>
                <w:sz w:val="16"/>
                <w:szCs w:val="16"/>
              </w:rPr>
              <w:t>PA TU SI</w:t>
            </w:r>
          </w:p>
        </w:tc>
        <w:tc>
          <w:tcPr>
            <w:tcW w:w="739" w:type="dxa"/>
            <w:tcBorders>
              <w:top w:val="nil"/>
              <w:bottom w:val="nil"/>
            </w:tcBorders>
            <w:shd w:val="clear" w:color="auto" w:fill="FFFFFF" w:themeFill="background1"/>
            <w:vAlign w:val="center"/>
          </w:tcPr>
          <w:p w14:paraId="70D323D1" w14:textId="77777777" w:rsidR="00813157" w:rsidRDefault="00813157" w:rsidP="00813157">
            <w:pPr>
              <w:jc w:val="center"/>
              <w:rPr>
                <w:color w:val="000000"/>
                <w:sz w:val="16"/>
                <w:szCs w:val="16"/>
              </w:rPr>
            </w:pPr>
            <w:r>
              <w:rPr>
                <w:color w:val="000000"/>
                <w:sz w:val="16"/>
                <w:szCs w:val="16"/>
              </w:rPr>
              <w:t>PA TU SI</w:t>
            </w:r>
          </w:p>
        </w:tc>
        <w:tc>
          <w:tcPr>
            <w:tcW w:w="753" w:type="dxa"/>
            <w:tcBorders>
              <w:top w:val="nil"/>
              <w:bottom w:val="nil"/>
            </w:tcBorders>
            <w:shd w:val="clear" w:color="auto" w:fill="FFFFFF" w:themeFill="background1"/>
            <w:vAlign w:val="center"/>
          </w:tcPr>
          <w:p w14:paraId="6F11F665"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1F266912" w14:textId="77777777" w:rsidR="00813157" w:rsidRDefault="00813157" w:rsidP="00813157">
            <w:pPr>
              <w:jc w:val="center"/>
              <w:rPr>
                <w:color w:val="000000"/>
                <w:sz w:val="16"/>
                <w:szCs w:val="16"/>
              </w:rPr>
            </w:pPr>
            <w:r>
              <w:rPr>
                <w:color w:val="000000"/>
                <w:sz w:val="16"/>
              </w:rPr>
              <w:t> </w:t>
            </w:r>
          </w:p>
        </w:tc>
      </w:tr>
      <w:tr w:rsidR="00813157" w14:paraId="546BCD03" w14:textId="77777777" w:rsidTr="00813157">
        <w:trPr>
          <w:trHeight w:val="321"/>
        </w:trPr>
        <w:tc>
          <w:tcPr>
            <w:tcW w:w="888" w:type="dxa"/>
            <w:tcBorders>
              <w:top w:val="nil"/>
              <w:bottom w:val="nil"/>
            </w:tcBorders>
            <w:shd w:val="clear" w:color="auto" w:fill="D9D9D9" w:themeFill="background1" w:themeFillShade="D9"/>
            <w:vAlign w:val="center"/>
          </w:tcPr>
          <w:p w14:paraId="609F2850" w14:textId="77777777" w:rsidR="00813157" w:rsidRDefault="00813157" w:rsidP="00813157">
            <w:pPr>
              <w:jc w:val="center"/>
              <w:rPr>
                <w:color w:val="000000"/>
                <w:sz w:val="16"/>
                <w:szCs w:val="16"/>
                <w:lang w:bidi="ar-SA"/>
              </w:rPr>
            </w:pPr>
            <w:r>
              <w:rPr>
                <w:color w:val="000000"/>
                <w:sz w:val="16"/>
                <w:szCs w:val="16"/>
              </w:rPr>
              <w:t>MFK4</w:t>
            </w:r>
          </w:p>
        </w:tc>
        <w:tc>
          <w:tcPr>
            <w:tcW w:w="734" w:type="dxa"/>
            <w:tcBorders>
              <w:top w:val="nil"/>
              <w:bottom w:val="nil"/>
            </w:tcBorders>
            <w:shd w:val="clear" w:color="auto" w:fill="D9D9D9" w:themeFill="background1" w:themeFillShade="D9"/>
            <w:vAlign w:val="center"/>
          </w:tcPr>
          <w:p w14:paraId="54DA717C"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5B407584"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52E93021"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56E84066" w14:textId="6FB729F1"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26FB5DCD" w14:textId="77777777" w:rsidR="00813157" w:rsidRDefault="00813157" w:rsidP="00813157">
            <w:pPr>
              <w:jc w:val="center"/>
              <w:rPr>
                <w:color w:val="000000"/>
                <w:sz w:val="16"/>
                <w:szCs w:val="16"/>
              </w:rPr>
            </w:pPr>
            <w:r>
              <w:rPr>
                <w:color w:val="000000"/>
                <w:sz w:val="16"/>
                <w:szCs w:val="16"/>
              </w:rPr>
              <w:t>TD</w:t>
            </w:r>
          </w:p>
        </w:tc>
        <w:tc>
          <w:tcPr>
            <w:tcW w:w="753" w:type="dxa"/>
            <w:tcBorders>
              <w:top w:val="nil"/>
              <w:bottom w:val="nil"/>
            </w:tcBorders>
            <w:shd w:val="clear" w:color="auto" w:fill="D9D9D9" w:themeFill="background1" w:themeFillShade="D9"/>
            <w:vAlign w:val="center"/>
          </w:tcPr>
          <w:p w14:paraId="144A45A9"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005F231D"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5CD2C449"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1CC0F991" w14:textId="69FD9432"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3232F7C2" w14:textId="77777777" w:rsidR="00813157" w:rsidRDefault="00813157" w:rsidP="00813157">
            <w:pPr>
              <w:jc w:val="center"/>
              <w:rPr>
                <w:color w:val="000000"/>
                <w:sz w:val="16"/>
                <w:szCs w:val="16"/>
              </w:rPr>
            </w:pPr>
            <w:r>
              <w:rPr>
                <w:color w:val="000000"/>
                <w:sz w:val="16"/>
                <w:szCs w:val="16"/>
              </w:rPr>
              <w:t>PA TU TD</w:t>
            </w:r>
          </w:p>
        </w:tc>
        <w:tc>
          <w:tcPr>
            <w:tcW w:w="739" w:type="dxa"/>
            <w:tcBorders>
              <w:top w:val="nil"/>
              <w:bottom w:val="nil"/>
            </w:tcBorders>
            <w:shd w:val="clear" w:color="auto" w:fill="D9D9D9" w:themeFill="background1" w:themeFillShade="D9"/>
            <w:vAlign w:val="center"/>
          </w:tcPr>
          <w:p w14:paraId="68579D46" w14:textId="77777777" w:rsidR="00813157" w:rsidRDefault="00813157" w:rsidP="00813157">
            <w:pPr>
              <w:jc w:val="center"/>
              <w:rPr>
                <w:color w:val="000000"/>
                <w:sz w:val="16"/>
                <w:szCs w:val="16"/>
              </w:rPr>
            </w:pPr>
            <w:r>
              <w:rPr>
                <w:color w:val="000000"/>
                <w:sz w:val="16"/>
                <w:szCs w:val="16"/>
              </w:rPr>
              <w:t>PA TU TD</w:t>
            </w:r>
          </w:p>
        </w:tc>
        <w:tc>
          <w:tcPr>
            <w:tcW w:w="753" w:type="dxa"/>
            <w:tcBorders>
              <w:top w:val="nil"/>
              <w:bottom w:val="nil"/>
            </w:tcBorders>
            <w:shd w:val="clear" w:color="auto" w:fill="D9D9D9" w:themeFill="background1" w:themeFillShade="D9"/>
            <w:vAlign w:val="center"/>
          </w:tcPr>
          <w:p w14:paraId="0439716E"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2AC14B20" w14:textId="77777777" w:rsidR="00813157" w:rsidRDefault="00813157" w:rsidP="00813157">
            <w:pPr>
              <w:jc w:val="center"/>
              <w:rPr>
                <w:color w:val="000000"/>
                <w:sz w:val="16"/>
                <w:szCs w:val="16"/>
              </w:rPr>
            </w:pPr>
            <w:r>
              <w:rPr>
                <w:color w:val="000000"/>
                <w:sz w:val="16"/>
              </w:rPr>
              <w:t> </w:t>
            </w:r>
          </w:p>
        </w:tc>
      </w:tr>
      <w:tr w:rsidR="00813157" w14:paraId="58933266" w14:textId="77777777" w:rsidTr="0054375F">
        <w:trPr>
          <w:trHeight w:val="321"/>
        </w:trPr>
        <w:tc>
          <w:tcPr>
            <w:tcW w:w="888" w:type="dxa"/>
            <w:tcBorders>
              <w:top w:val="nil"/>
              <w:bottom w:val="nil"/>
            </w:tcBorders>
            <w:shd w:val="clear" w:color="auto" w:fill="FFFFFF" w:themeFill="background1"/>
            <w:vAlign w:val="center"/>
          </w:tcPr>
          <w:p w14:paraId="46A4C362" w14:textId="77777777" w:rsidR="00813157" w:rsidRDefault="00813157" w:rsidP="00813157">
            <w:pPr>
              <w:jc w:val="center"/>
              <w:rPr>
                <w:color w:val="000000"/>
                <w:sz w:val="16"/>
                <w:szCs w:val="16"/>
                <w:lang w:bidi="ar-SA"/>
              </w:rPr>
            </w:pPr>
            <w:r>
              <w:rPr>
                <w:color w:val="000000"/>
                <w:sz w:val="16"/>
                <w:szCs w:val="16"/>
              </w:rPr>
              <w:t>MFK5</w:t>
            </w:r>
          </w:p>
        </w:tc>
        <w:tc>
          <w:tcPr>
            <w:tcW w:w="734" w:type="dxa"/>
            <w:tcBorders>
              <w:top w:val="nil"/>
              <w:bottom w:val="nil"/>
            </w:tcBorders>
            <w:shd w:val="clear" w:color="auto" w:fill="FFFFFF" w:themeFill="background1"/>
            <w:vAlign w:val="center"/>
          </w:tcPr>
          <w:p w14:paraId="39E85188"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208C9A76"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4D0E625B"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3BE00D75" w14:textId="0456548B"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1D711786" w14:textId="77777777" w:rsidR="00813157" w:rsidRDefault="00813157" w:rsidP="00813157">
            <w:pPr>
              <w:jc w:val="center"/>
              <w:rPr>
                <w:color w:val="000000"/>
                <w:sz w:val="16"/>
                <w:szCs w:val="16"/>
              </w:rPr>
            </w:pPr>
            <w:r>
              <w:rPr>
                <w:color w:val="000000"/>
                <w:sz w:val="16"/>
                <w:szCs w:val="16"/>
              </w:rPr>
              <w:t>TD</w:t>
            </w:r>
          </w:p>
        </w:tc>
        <w:tc>
          <w:tcPr>
            <w:tcW w:w="753" w:type="dxa"/>
            <w:tcBorders>
              <w:top w:val="nil"/>
              <w:bottom w:val="nil"/>
            </w:tcBorders>
            <w:shd w:val="clear" w:color="auto" w:fill="FFFFFF" w:themeFill="background1"/>
            <w:vAlign w:val="center"/>
          </w:tcPr>
          <w:p w14:paraId="16A0373D" w14:textId="33BEFBCC"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1B73E48C"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481389FA"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30A121B9" w14:textId="3A5966E3"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3097913F" w14:textId="77777777" w:rsidR="00813157" w:rsidRDefault="00813157" w:rsidP="00813157">
            <w:pPr>
              <w:jc w:val="center"/>
              <w:rPr>
                <w:color w:val="000000"/>
                <w:sz w:val="16"/>
                <w:szCs w:val="16"/>
              </w:rPr>
            </w:pPr>
            <w:r>
              <w:rPr>
                <w:color w:val="000000"/>
                <w:sz w:val="16"/>
                <w:szCs w:val="16"/>
              </w:rPr>
              <w:t>PA TU TD</w:t>
            </w:r>
          </w:p>
        </w:tc>
        <w:tc>
          <w:tcPr>
            <w:tcW w:w="739" w:type="dxa"/>
            <w:tcBorders>
              <w:top w:val="nil"/>
              <w:bottom w:val="nil"/>
            </w:tcBorders>
            <w:shd w:val="clear" w:color="auto" w:fill="FFFFFF" w:themeFill="background1"/>
            <w:vAlign w:val="center"/>
          </w:tcPr>
          <w:p w14:paraId="41ABEBF6" w14:textId="77777777" w:rsidR="00813157" w:rsidRDefault="00813157" w:rsidP="00813157">
            <w:pPr>
              <w:jc w:val="center"/>
              <w:rPr>
                <w:color w:val="000000"/>
                <w:sz w:val="16"/>
                <w:szCs w:val="16"/>
              </w:rPr>
            </w:pPr>
            <w:r>
              <w:rPr>
                <w:color w:val="000000"/>
                <w:sz w:val="16"/>
                <w:szCs w:val="16"/>
              </w:rPr>
              <w:t>PA TU TD</w:t>
            </w:r>
          </w:p>
        </w:tc>
        <w:tc>
          <w:tcPr>
            <w:tcW w:w="753" w:type="dxa"/>
            <w:tcBorders>
              <w:top w:val="nil"/>
              <w:bottom w:val="nil"/>
            </w:tcBorders>
            <w:shd w:val="clear" w:color="auto" w:fill="FFFFFF" w:themeFill="background1"/>
            <w:vAlign w:val="center"/>
          </w:tcPr>
          <w:p w14:paraId="7B88208B"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30556F14" w14:textId="77777777" w:rsidR="00813157" w:rsidRDefault="00813157" w:rsidP="00813157">
            <w:pPr>
              <w:jc w:val="center"/>
              <w:rPr>
                <w:color w:val="000000"/>
                <w:sz w:val="16"/>
                <w:szCs w:val="16"/>
              </w:rPr>
            </w:pPr>
            <w:r>
              <w:rPr>
                <w:color w:val="000000"/>
                <w:sz w:val="16"/>
              </w:rPr>
              <w:t> </w:t>
            </w:r>
          </w:p>
        </w:tc>
      </w:tr>
      <w:tr w:rsidR="00813157" w14:paraId="42A7F79E" w14:textId="77777777" w:rsidTr="00813157">
        <w:trPr>
          <w:trHeight w:val="321"/>
        </w:trPr>
        <w:tc>
          <w:tcPr>
            <w:tcW w:w="888" w:type="dxa"/>
            <w:tcBorders>
              <w:top w:val="nil"/>
              <w:bottom w:val="nil"/>
            </w:tcBorders>
            <w:shd w:val="clear" w:color="auto" w:fill="D9D9D9" w:themeFill="background1" w:themeFillShade="D9"/>
            <w:vAlign w:val="center"/>
          </w:tcPr>
          <w:p w14:paraId="22014E9F" w14:textId="77777777" w:rsidR="00813157" w:rsidRDefault="00813157" w:rsidP="00813157">
            <w:pPr>
              <w:jc w:val="center"/>
              <w:rPr>
                <w:color w:val="000000"/>
                <w:sz w:val="16"/>
                <w:szCs w:val="16"/>
                <w:lang w:bidi="ar-SA"/>
              </w:rPr>
            </w:pPr>
            <w:r>
              <w:rPr>
                <w:color w:val="000000"/>
                <w:sz w:val="16"/>
                <w:szCs w:val="16"/>
              </w:rPr>
              <w:t>MFM4</w:t>
            </w:r>
          </w:p>
        </w:tc>
        <w:tc>
          <w:tcPr>
            <w:tcW w:w="734" w:type="dxa"/>
            <w:tcBorders>
              <w:top w:val="nil"/>
              <w:bottom w:val="nil"/>
            </w:tcBorders>
            <w:shd w:val="clear" w:color="auto" w:fill="D9D9D9" w:themeFill="background1" w:themeFillShade="D9"/>
            <w:vAlign w:val="center"/>
          </w:tcPr>
          <w:p w14:paraId="2731DBE4"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3ECD8129"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6CE0D8BC"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08E79225" w14:textId="7F692CD5"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36DE5402" w14:textId="77777777" w:rsidR="00813157" w:rsidRDefault="00813157" w:rsidP="00813157">
            <w:pPr>
              <w:jc w:val="center"/>
              <w:rPr>
                <w:color w:val="000000"/>
                <w:sz w:val="16"/>
                <w:szCs w:val="16"/>
              </w:rPr>
            </w:pPr>
            <w:r>
              <w:rPr>
                <w:color w:val="000000"/>
                <w:sz w:val="16"/>
                <w:szCs w:val="16"/>
              </w:rPr>
              <w:t>TM</w:t>
            </w:r>
          </w:p>
        </w:tc>
        <w:tc>
          <w:tcPr>
            <w:tcW w:w="753" w:type="dxa"/>
            <w:tcBorders>
              <w:top w:val="nil"/>
              <w:bottom w:val="nil"/>
            </w:tcBorders>
            <w:shd w:val="clear" w:color="auto" w:fill="D9D9D9" w:themeFill="background1" w:themeFillShade="D9"/>
            <w:vAlign w:val="center"/>
          </w:tcPr>
          <w:p w14:paraId="0A499DE8"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453B8434"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174B9E34"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4B00E62A" w14:textId="4E5F589C"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7C8AB8B7" w14:textId="77777777" w:rsidR="00813157" w:rsidRDefault="00813157" w:rsidP="00813157">
            <w:pPr>
              <w:jc w:val="center"/>
              <w:rPr>
                <w:color w:val="000000"/>
                <w:sz w:val="16"/>
                <w:szCs w:val="16"/>
              </w:rPr>
            </w:pPr>
            <w:r>
              <w:rPr>
                <w:color w:val="000000"/>
                <w:sz w:val="16"/>
                <w:szCs w:val="16"/>
              </w:rPr>
              <w:t>PA TU TM</w:t>
            </w:r>
          </w:p>
        </w:tc>
        <w:tc>
          <w:tcPr>
            <w:tcW w:w="739" w:type="dxa"/>
            <w:tcBorders>
              <w:top w:val="nil"/>
              <w:bottom w:val="nil"/>
            </w:tcBorders>
            <w:shd w:val="clear" w:color="auto" w:fill="D9D9D9" w:themeFill="background1" w:themeFillShade="D9"/>
            <w:vAlign w:val="center"/>
          </w:tcPr>
          <w:p w14:paraId="70DD2E0D" w14:textId="77777777" w:rsidR="00813157" w:rsidRDefault="00813157" w:rsidP="00813157">
            <w:pPr>
              <w:jc w:val="center"/>
              <w:rPr>
                <w:color w:val="000000"/>
                <w:sz w:val="16"/>
                <w:szCs w:val="16"/>
              </w:rPr>
            </w:pPr>
            <w:r>
              <w:rPr>
                <w:color w:val="000000"/>
                <w:sz w:val="16"/>
                <w:szCs w:val="16"/>
              </w:rPr>
              <w:t>PA TU TM</w:t>
            </w:r>
          </w:p>
        </w:tc>
        <w:tc>
          <w:tcPr>
            <w:tcW w:w="753" w:type="dxa"/>
            <w:tcBorders>
              <w:top w:val="nil"/>
              <w:bottom w:val="nil"/>
            </w:tcBorders>
            <w:shd w:val="clear" w:color="auto" w:fill="D9D9D9" w:themeFill="background1" w:themeFillShade="D9"/>
            <w:vAlign w:val="center"/>
          </w:tcPr>
          <w:p w14:paraId="703CA660"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61C7A23D" w14:textId="77777777" w:rsidR="00813157" w:rsidRDefault="00813157" w:rsidP="00813157">
            <w:pPr>
              <w:jc w:val="center"/>
              <w:rPr>
                <w:color w:val="000000"/>
                <w:sz w:val="16"/>
                <w:szCs w:val="16"/>
              </w:rPr>
            </w:pPr>
            <w:r>
              <w:rPr>
                <w:color w:val="000000"/>
                <w:sz w:val="16"/>
              </w:rPr>
              <w:t> </w:t>
            </w:r>
          </w:p>
        </w:tc>
      </w:tr>
      <w:tr w:rsidR="00813157" w14:paraId="3FBC4E41" w14:textId="77777777" w:rsidTr="0054375F">
        <w:trPr>
          <w:trHeight w:val="321"/>
        </w:trPr>
        <w:tc>
          <w:tcPr>
            <w:tcW w:w="888" w:type="dxa"/>
            <w:tcBorders>
              <w:top w:val="nil"/>
              <w:bottom w:val="nil"/>
            </w:tcBorders>
            <w:shd w:val="clear" w:color="auto" w:fill="FFFFFF" w:themeFill="background1"/>
            <w:vAlign w:val="center"/>
          </w:tcPr>
          <w:p w14:paraId="40D35319" w14:textId="77777777" w:rsidR="00813157" w:rsidRDefault="00813157" w:rsidP="00813157">
            <w:pPr>
              <w:jc w:val="center"/>
              <w:rPr>
                <w:color w:val="000000"/>
                <w:sz w:val="16"/>
                <w:szCs w:val="16"/>
                <w:lang w:bidi="ar-SA"/>
              </w:rPr>
            </w:pPr>
            <w:r>
              <w:rPr>
                <w:color w:val="000000"/>
                <w:sz w:val="16"/>
                <w:szCs w:val="16"/>
              </w:rPr>
              <w:t>MFM5</w:t>
            </w:r>
          </w:p>
        </w:tc>
        <w:tc>
          <w:tcPr>
            <w:tcW w:w="734" w:type="dxa"/>
            <w:tcBorders>
              <w:top w:val="nil"/>
              <w:bottom w:val="nil"/>
            </w:tcBorders>
            <w:shd w:val="clear" w:color="auto" w:fill="FFFFFF" w:themeFill="background1"/>
            <w:vAlign w:val="center"/>
          </w:tcPr>
          <w:p w14:paraId="0627B2BD"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3C00A92B"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0066AC6B"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7DF13785" w14:textId="1C5E9FC0"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29EBE16E" w14:textId="77777777" w:rsidR="00813157" w:rsidRDefault="00813157" w:rsidP="00813157">
            <w:pPr>
              <w:jc w:val="center"/>
              <w:rPr>
                <w:color w:val="000000"/>
                <w:sz w:val="16"/>
                <w:szCs w:val="16"/>
              </w:rPr>
            </w:pPr>
            <w:r>
              <w:rPr>
                <w:color w:val="000000"/>
                <w:sz w:val="16"/>
                <w:szCs w:val="16"/>
              </w:rPr>
              <w:t>TM</w:t>
            </w:r>
          </w:p>
        </w:tc>
        <w:tc>
          <w:tcPr>
            <w:tcW w:w="753" w:type="dxa"/>
            <w:tcBorders>
              <w:top w:val="nil"/>
              <w:bottom w:val="nil"/>
            </w:tcBorders>
            <w:shd w:val="clear" w:color="auto" w:fill="FFFFFF" w:themeFill="background1"/>
            <w:vAlign w:val="center"/>
          </w:tcPr>
          <w:p w14:paraId="5934016A" w14:textId="1BD718EE"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3B273226"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69BBB232"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60B01290" w14:textId="14ED2578"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5DC4F574" w14:textId="77777777" w:rsidR="00813157" w:rsidRDefault="00813157" w:rsidP="00813157">
            <w:pPr>
              <w:jc w:val="center"/>
              <w:rPr>
                <w:color w:val="000000"/>
                <w:sz w:val="16"/>
                <w:szCs w:val="16"/>
              </w:rPr>
            </w:pPr>
            <w:r>
              <w:rPr>
                <w:color w:val="000000"/>
                <w:sz w:val="16"/>
                <w:szCs w:val="16"/>
              </w:rPr>
              <w:t>PA TU TM</w:t>
            </w:r>
          </w:p>
        </w:tc>
        <w:tc>
          <w:tcPr>
            <w:tcW w:w="739" w:type="dxa"/>
            <w:tcBorders>
              <w:top w:val="nil"/>
              <w:bottom w:val="nil"/>
            </w:tcBorders>
            <w:shd w:val="clear" w:color="auto" w:fill="FFFFFF" w:themeFill="background1"/>
            <w:vAlign w:val="center"/>
          </w:tcPr>
          <w:p w14:paraId="6809467E" w14:textId="77777777" w:rsidR="00813157" w:rsidRDefault="00813157" w:rsidP="00813157">
            <w:pPr>
              <w:jc w:val="center"/>
              <w:rPr>
                <w:color w:val="000000"/>
                <w:sz w:val="16"/>
                <w:szCs w:val="16"/>
              </w:rPr>
            </w:pPr>
            <w:r>
              <w:rPr>
                <w:color w:val="000000"/>
                <w:sz w:val="16"/>
                <w:szCs w:val="16"/>
              </w:rPr>
              <w:t>PA TU TM</w:t>
            </w:r>
          </w:p>
        </w:tc>
        <w:tc>
          <w:tcPr>
            <w:tcW w:w="753" w:type="dxa"/>
            <w:tcBorders>
              <w:top w:val="nil"/>
              <w:bottom w:val="nil"/>
            </w:tcBorders>
            <w:shd w:val="clear" w:color="auto" w:fill="FFFFFF" w:themeFill="background1"/>
            <w:vAlign w:val="center"/>
          </w:tcPr>
          <w:p w14:paraId="46E24A6E"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724E450F" w14:textId="77777777" w:rsidR="00813157" w:rsidRDefault="00813157" w:rsidP="00813157">
            <w:pPr>
              <w:jc w:val="center"/>
              <w:rPr>
                <w:color w:val="000000"/>
                <w:sz w:val="16"/>
                <w:szCs w:val="16"/>
              </w:rPr>
            </w:pPr>
            <w:r>
              <w:rPr>
                <w:color w:val="000000"/>
                <w:sz w:val="16"/>
              </w:rPr>
              <w:t> </w:t>
            </w:r>
          </w:p>
        </w:tc>
      </w:tr>
      <w:tr w:rsidR="00813157" w14:paraId="64BD04B1" w14:textId="77777777" w:rsidTr="00813157">
        <w:trPr>
          <w:trHeight w:val="321"/>
        </w:trPr>
        <w:tc>
          <w:tcPr>
            <w:tcW w:w="888" w:type="dxa"/>
            <w:tcBorders>
              <w:top w:val="nil"/>
              <w:bottom w:val="nil"/>
            </w:tcBorders>
            <w:shd w:val="clear" w:color="auto" w:fill="D9D9D9" w:themeFill="background1" w:themeFillShade="D9"/>
            <w:vAlign w:val="center"/>
          </w:tcPr>
          <w:p w14:paraId="3612EC8E" w14:textId="77777777" w:rsidR="00813157" w:rsidRDefault="00813157" w:rsidP="00813157">
            <w:pPr>
              <w:jc w:val="center"/>
              <w:rPr>
                <w:color w:val="000000"/>
                <w:sz w:val="16"/>
                <w:szCs w:val="16"/>
                <w:lang w:bidi="ar-SA"/>
              </w:rPr>
            </w:pPr>
            <w:r>
              <w:rPr>
                <w:color w:val="000000"/>
                <w:sz w:val="16"/>
                <w:szCs w:val="16"/>
              </w:rPr>
              <w:t>MFN4</w:t>
            </w:r>
          </w:p>
        </w:tc>
        <w:tc>
          <w:tcPr>
            <w:tcW w:w="734" w:type="dxa"/>
            <w:tcBorders>
              <w:top w:val="nil"/>
              <w:bottom w:val="nil"/>
            </w:tcBorders>
            <w:shd w:val="clear" w:color="auto" w:fill="D9D9D9" w:themeFill="background1" w:themeFillShade="D9"/>
            <w:vAlign w:val="center"/>
          </w:tcPr>
          <w:p w14:paraId="0F09CE5E"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063EAA45"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2D16BC6F"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5C47BDF9" w14:textId="4F29DD79"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474FD685" w14:textId="77777777" w:rsidR="00813157" w:rsidRDefault="00813157" w:rsidP="00813157">
            <w:pPr>
              <w:jc w:val="center"/>
              <w:rPr>
                <w:color w:val="000000"/>
                <w:sz w:val="16"/>
                <w:szCs w:val="16"/>
              </w:rPr>
            </w:pPr>
            <w:r>
              <w:rPr>
                <w:color w:val="000000"/>
                <w:sz w:val="16"/>
                <w:szCs w:val="16"/>
              </w:rPr>
              <w:t>TN</w:t>
            </w:r>
          </w:p>
        </w:tc>
        <w:tc>
          <w:tcPr>
            <w:tcW w:w="753" w:type="dxa"/>
            <w:tcBorders>
              <w:top w:val="nil"/>
              <w:bottom w:val="nil"/>
            </w:tcBorders>
            <w:shd w:val="clear" w:color="auto" w:fill="D9D9D9" w:themeFill="background1" w:themeFillShade="D9"/>
            <w:vAlign w:val="center"/>
          </w:tcPr>
          <w:p w14:paraId="5CE576B8"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6A0858D8"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5D4534CD"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4307909D" w14:textId="4A3BC33B"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14439F58" w14:textId="77777777" w:rsidR="00813157" w:rsidRDefault="00813157" w:rsidP="00813157">
            <w:pPr>
              <w:jc w:val="center"/>
              <w:rPr>
                <w:color w:val="000000"/>
                <w:sz w:val="16"/>
                <w:szCs w:val="16"/>
              </w:rPr>
            </w:pPr>
            <w:r>
              <w:rPr>
                <w:color w:val="000000"/>
                <w:sz w:val="16"/>
                <w:szCs w:val="16"/>
              </w:rPr>
              <w:t>PA TU TN</w:t>
            </w:r>
          </w:p>
        </w:tc>
        <w:tc>
          <w:tcPr>
            <w:tcW w:w="739" w:type="dxa"/>
            <w:tcBorders>
              <w:top w:val="nil"/>
              <w:bottom w:val="nil"/>
            </w:tcBorders>
            <w:shd w:val="clear" w:color="auto" w:fill="D9D9D9" w:themeFill="background1" w:themeFillShade="D9"/>
            <w:vAlign w:val="center"/>
          </w:tcPr>
          <w:p w14:paraId="0144B150" w14:textId="77777777" w:rsidR="00813157" w:rsidRDefault="00813157" w:rsidP="00813157">
            <w:pPr>
              <w:jc w:val="center"/>
              <w:rPr>
                <w:color w:val="000000"/>
                <w:sz w:val="16"/>
                <w:szCs w:val="16"/>
              </w:rPr>
            </w:pPr>
            <w:r>
              <w:rPr>
                <w:color w:val="000000"/>
                <w:sz w:val="16"/>
                <w:szCs w:val="16"/>
              </w:rPr>
              <w:t>PA TU TN</w:t>
            </w:r>
          </w:p>
        </w:tc>
        <w:tc>
          <w:tcPr>
            <w:tcW w:w="753" w:type="dxa"/>
            <w:tcBorders>
              <w:top w:val="nil"/>
              <w:bottom w:val="nil"/>
            </w:tcBorders>
            <w:shd w:val="clear" w:color="auto" w:fill="D9D9D9" w:themeFill="background1" w:themeFillShade="D9"/>
            <w:vAlign w:val="center"/>
          </w:tcPr>
          <w:p w14:paraId="43530255"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628D6087" w14:textId="77777777" w:rsidR="00813157" w:rsidRDefault="00813157" w:rsidP="00813157">
            <w:pPr>
              <w:jc w:val="center"/>
              <w:rPr>
                <w:color w:val="000000"/>
                <w:sz w:val="16"/>
                <w:szCs w:val="16"/>
              </w:rPr>
            </w:pPr>
            <w:r>
              <w:rPr>
                <w:color w:val="000000"/>
                <w:sz w:val="16"/>
              </w:rPr>
              <w:t> </w:t>
            </w:r>
          </w:p>
        </w:tc>
      </w:tr>
      <w:tr w:rsidR="00813157" w14:paraId="29E807C7" w14:textId="77777777" w:rsidTr="0054375F">
        <w:trPr>
          <w:trHeight w:val="321"/>
        </w:trPr>
        <w:tc>
          <w:tcPr>
            <w:tcW w:w="888" w:type="dxa"/>
            <w:tcBorders>
              <w:top w:val="nil"/>
              <w:bottom w:val="nil"/>
            </w:tcBorders>
            <w:shd w:val="clear" w:color="auto" w:fill="FFFFFF" w:themeFill="background1"/>
            <w:vAlign w:val="center"/>
          </w:tcPr>
          <w:p w14:paraId="4269D87C" w14:textId="77777777" w:rsidR="00813157" w:rsidRDefault="00813157" w:rsidP="00813157">
            <w:pPr>
              <w:jc w:val="center"/>
              <w:rPr>
                <w:color w:val="000000"/>
                <w:sz w:val="16"/>
                <w:szCs w:val="16"/>
                <w:lang w:bidi="ar-SA"/>
              </w:rPr>
            </w:pPr>
            <w:r>
              <w:rPr>
                <w:color w:val="000000"/>
                <w:sz w:val="16"/>
                <w:szCs w:val="16"/>
              </w:rPr>
              <w:t>MFN5</w:t>
            </w:r>
          </w:p>
        </w:tc>
        <w:tc>
          <w:tcPr>
            <w:tcW w:w="734" w:type="dxa"/>
            <w:tcBorders>
              <w:top w:val="nil"/>
              <w:bottom w:val="nil"/>
            </w:tcBorders>
            <w:shd w:val="clear" w:color="auto" w:fill="FFFFFF" w:themeFill="background1"/>
            <w:vAlign w:val="center"/>
          </w:tcPr>
          <w:p w14:paraId="71A2F33F"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135AAECD"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18F0AC24"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6408A75C" w14:textId="244E994F"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3B095CCC" w14:textId="77777777" w:rsidR="00813157" w:rsidRDefault="00813157" w:rsidP="00813157">
            <w:pPr>
              <w:jc w:val="center"/>
              <w:rPr>
                <w:color w:val="000000"/>
                <w:sz w:val="16"/>
                <w:szCs w:val="16"/>
              </w:rPr>
            </w:pPr>
            <w:r>
              <w:rPr>
                <w:color w:val="000000"/>
                <w:sz w:val="16"/>
                <w:szCs w:val="16"/>
              </w:rPr>
              <w:t>TN</w:t>
            </w:r>
          </w:p>
        </w:tc>
        <w:tc>
          <w:tcPr>
            <w:tcW w:w="753" w:type="dxa"/>
            <w:tcBorders>
              <w:top w:val="nil"/>
              <w:bottom w:val="nil"/>
            </w:tcBorders>
            <w:shd w:val="clear" w:color="auto" w:fill="FFFFFF" w:themeFill="background1"/>
            <w:vAlign w:val="center"/>
          </w:tcPr>
          <w:p w14:paraId="7139D8EB" w14:textId="51DF7A74"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5343B544"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678DE251"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49303DDA" w14:textId="488023E1"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5AC1BAC5" w14:textId="77777777" w:rsidR="00813157" w:rsidRDefault="00813157" w:rsidP="00813157">
            <w:pPr>
              <w:jc w:val="center"/>
              <w:rPr>
                <w:color w:val="000000"/>
                <w:sz w:val="16"/>
                <w:szCs w:val="16"/>
              </w:rPr>
            </w:pPr>
            <w:r>
              <w:rPr>
                <w:color w:val="000000"/>
                <w:sz w:val="16"/>
                <w:szCs w:val="16"/>
              </w:rPr>
              <w:t>PA TU TN</w:t>
            </w:r>
          </w:p>
        </w:tc>
        <w:tc>
          <w:tcPr>
            <w:tcW w:w="739" w:type="dxa"/>
            <w:tcBorders>
              <w:top w:val="nil"/>
              <w:bottom w:val="nil"/>
            </w:tcBorders>
            <w:shd w:val="clear" w:color="auto" w:fill="FFFFFF" w:themeFill="background1"/>
            <w:vAlign w:val="center"/>
          </w:tcPr>
          <w:p w14:paraId="55270AF4" w14:textId="77777777" w:rsidR="00813157" w:rsidRDefault="00813157" w:rsidP="00813157">
            <w:pPr>
              <w:jc w:val="center"/>
              <w:rPr>
                <w:color w:val="000000"/>
                <w:sz w:val="16"/>
                <w:szCs w:val="16"/>
              </w:rPr>
            </w:pPr>
            <w:r>
              <w:rPr>
                <w:color w:val="000000"/>
                <w:sz w:val="16"/>
                <w:szCs w:val="16"/>
              </w:rPr>
              <w:t>PA TU TN</w:t>
            </w:r>
          </w:p>
        </w:tc>
        <w:tc>
          <w:tcPr>
            <w:tcW w:w="753" w:type="dxa"/>
            <w:tcBorders>
              <w:top w:val="nil"/>
              <w:bottom w:val="nil"/>
            </w:tcBorders>
            <w:shd w:val="clear" w:color="auto" w:fill="FFFFFF" w:themeFill="background1"/>
            <w:vAlign w:val="center"/>
          </w:tcPr>
          <w:p w14:paraId="55DC285A"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7A04EC3E" w14:textId="77777777" w:rsidR="00813157" w:rsidRDefault="00813157" w:rsidP="00813157">
            <w:pPr>
              <w:jc w:val="center"/>
              <w:rPr>
                <w:color w:val="000000"/>
                <w:sz w:val="16"/>
                <w:szCs w:val="16"/>
              </w:rPr>
            </w:pPr>
            <w:r>
              <w:rPr>
                <w:color w:val="000000"/>
                <w:sz w:val="16"/>
              </w:rPr>
              <w:t> </w:t>
            </w:r>
          </w:p>
        </w:tc>
      </w:tr>
      <w:tr w:rsidR="00813157" w14:paraId="097DA67E" w14:textId="77777777" w:rsidTr="00813157">
        <w:trPr>
          <w:trHeight w:val="321"/>
        </w:trPr>
        <w:tc>
          <w:tcPr>
            <w:tcW w:w="888" w:type="dxa"/>
            <w:tcBorders>
              <w:top w:val="nil"/>
              <w:bottom w:val="nil"/>
            </w:tcBorders>
            <w:shd w:val="clear" w:color="auto" w:fill="D9D9D9" w:themeFill="background1" w:themeFillShade="D9"/>
            <w:vAlign w:val="center"/>
          </w:tcPr>
          <w:p w14:paraId="457F1D82" w14:textId="77777777" w:rsidR="00813157" w:rsidRDefault="00813157" w:rsidP="00813157">
            <w:pPr>
              <w:jc w:val="center"/>
              <w:rPr>
                <w:color w:val="000000"/>
                <w:sz w:val="16"/>
                <w:szCs w:val="16"/>
                <w:lang w:bidi="ar-SA"/>
              </w:rPr>
            </w:pPr>
            <w:r>
              <w:rPr>
                <w:color w:val="000000"/>
                <w:sz w:val="16"/>
                <w:szCs w:val="16"/>
              </w:rPr>
              <w:t>MFQ4</w:t>
            </w:r>
          </w:p>
        </w:tc>
        <w:tc>
          <w:tcPr>
            <w:tcW w:w="734" w:type="dxa"/>
            <w:tcBorders>
              <w:top w:val="nil"/>
              <w:bottom w:val="nil"/>
            </w:tcBorders>
            <w:shd w:val="clear" w:color="auto" w:fill="D9D9D9" w:themeFill="background1" w:themeFillShade="D9"/>
            <w:vAlign w:val="center"/>
          </w:tcPr>
          <w:p w14:paraId="389BD141"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4CB779F6"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35CEB9EB"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56BF4742" w14:textId="1AECB2EB"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031D957C" w14:textId="77777777" w:rsidR="00813157" w:rsidRDefault="00813157" w:rsidP="00813157">
            <w:pPr>
              <w:jc w:val="center"/>
              <w:rPr>
                <w:color w:val="000000"/>
                <w:sz w:val="16"/>
                <w:szCs w:val="16"/>
              </w:rPr>
            </w:pPr>
            <w:r>
              <w:rPr>
                <w:color w:val="000000"/>
                <w:sz w:val="16"/>
                <w:szCs w:val="16"/>
              </w:rPr>
              <w:t>TQ</w:t>
            </w:r>
          </w:p>
        </w:tc>
        <w:tc>
          <w:tcPr>
            <w:tcW w:w="753" w:type="dxa"/>
            <w:tcBorders>
              <w:top w:val="nil"/>
              <w:bottom w:val="nil"/>
            </w:tcBorders>
            <w:shd w:val="clear" w:color="auto" w:fill="D9D9D9" w:themeFill="background1" w:themeFillShade="D9"/>
            <w:vAlign w:val="center"/>
          </w:tcPr>
          <w:p w14:paraId="20FC55BE"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0B722D80"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364838F4"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0BBDBDFD" w14:textId="45F990E9"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092E421E" w14:textId="77777777" w:rsidR="00813157" w:rsidRDefault="00813157" w:rsidP="00813157">
            <w:pPr>
              <w:jc w:val="center"/>
              <w:rPr>
                <w:color w:val="000000"/>
                <w:sz w:val="16"/>
                <w:szCs w:val="16"/>
              </w:rPr>
            </w:pPr>
            <w:r>
              <w:rPr>
                <w:color w:val="000000"/>
                <w:sz w:val="16"/>
                <w:szCs w:val="16"/>
              </w:rPr>
              <w:t>PA TU TQ</w:t>
            </w:r>
          </w:p>
        </w:tc>
        <w:tc>
          <w:tcPr>
            <w:tcW w:w="739" w:type="dxa"/>
            <w:tcBorders>
              <w:top w:val="nil"/>
              <w:bottom w:val="nil"/>
            </w:tcBorders>
            <w:shd w:val="clear" w:color="auto" w:fill="D9D9D9" w:themeFill="background1" w:themeFillShade="D9"/>
            <w:vAlign w:val="center"/>
          </w:tcPr>
          <w:p w14:paraId="4EAB3D02" w14:textId="77777777" w:rsidR="00813157" w:rsidRDefault="00813157" w:rsidP="00813157">
            <w:pPr>
              <w:jc w:val="center"/>
              <w:rPr>
                <w:color w:val="000000"/>
                <w:sz w:val="16"/>
                <w:szCs w:val="16"/>
              </w:rPr>
            </w:pPr>
            <w:r>
              <w:rPr>
                <w:color w:val="000000"/>
                <w:sz w:val="16"/>
                <w:szCs w:val="16"/>
              </w:rPr>
              <w:t>PA TU TQ</w:t>
            </w:r>
          </w:p>
        </w:tc>
        <w:tc>
          <w:tcPr>
            <w:tcW w:w="753" w:type="dxa"/>
            <w:tcBorders>
              <w:top w:val="nil"/>
              <w:bottom w:val="nil"/>
            </w:tcBorders>
            <w:shd w:val="clear" w:color="auto" w:fill="D9D9D9" w:themeFill="background1" w:themeFillShade="D9"/>
            <w:vAlign w:val="center"/>
          </w:tcPr>
          <w:p w14:paraId="1A5053D7"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16AD17FB" w14:textId="77777777" w:rsidR="00813157" w:rsidRDefault="00813157" w:rsidP="00813157">
            <w:pPr>
              <w:jc w:val="center"/>
              <w:rPr>
                <w:color w:val="000000"/>
                <w:sz w:val="16"/>
                <w:szCs w:val="16"/>
              </w:rPr>
            </w:pPr>
            <w:r>
              <w:rPr>
                <w:color w:val="000000"/>
                <w:sz w:val="16"/>
              </w:rPr>
              <w:t> </w:t>
            </w:r>
          </w:p>
        </w:tc>
      </w:tr>
      <w:tr w:rsidR="00813157" w14:paraId="06491C86" w14:textId="77777777" w:rsidTr="0054375F">
        <w:trPr>
          <w:trHeight w:val="321"/>
        </w:trPr>
        <w:tc>
          <w:tcPr>
            <w:tcW w:w="888" w:type="dxa"/>
            <w:tcBorders>
              <w:top w:val="nil"/>
              <w:bottom w:val="nil"/>
            </w:tcBorders>
            <w:shd w:val="clear" w:color="auto" w:fill="FFFFFF" w:themeFill="background1"/>
            <w:vAlign w:val="center"/>
          </w:tcPr>
          <w:p w14:paraId="3468ECFE" w14:textId="77777777" w:rsidR="00813157" w:rsidRDefault="00813157" w:rsidP="00813157">
            <w:pPr>
              <w:jc w:val="center"/>
              <w:rPr>
                <w:color w:val="000000"/>
                <w:sz w:val="16"/>
                <w:szCs w:val="16"/>
                <w:lang w:bidi="ar-SA"/>
              </w:rPr>
            </w:pPr>
            <w:r>
              <w:rPr>
                <w:color w:val="000000"/>
                <w:sz w:val="16"/>
                <w:szCs w:val="16"/>
              </w:rPr>
              <w:t>MFQ5</w:t>
            </w:r>
          </w:p>
        </w:tc>
        <w:tc>
          <w:tcPr>
            <w:tcW w:w="734" w:type="dxa"/>
            <w:tcBorders>
              <w:top w:val="nil"/>
              <w:bottom w:val="nil"/>
            </w:tcBorders>
            <w:shd w:val="clear" w:color="auto" w:fill="FFFFFF" w:themeFill="background1"/>
            <w:vAlign w:val="center"/>
          </w:tcPr>
          <w:p w14:paraId="38588F1C"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3876FFE9"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48446636"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0311F3EC" w14:textId="7C24E907"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62C75117" w14:textId="77777777" w:rsidR="00813157" w:rsidRDefault="00813157" w:rsidP="00813157">
            <w:pPr>
              <w:jc w:val="center"/>
              <w:rPr>
                <w:color w:val="000000"/>
                <w:sz w:val="16"/>
                <w:szCs w:val="16"/>
              </w:rPr>
            </w:pPr>
            <w:r>
              <w:rPr>
                <w:color w:val="000000"/>
                <w:sz w:val="16"/>
                <w:szCs w:val="16"/>
              </w:rPr>
              <w:t>TQ</w:t>
            </w:r>
          </w:p>
        </w:tc>
        <w:tc>
          <w:tcPr>
            <w:tcW w:w="753" w:type="dxa"/>
            <w:tcBorders>
              <w:top w:val="nil"/>
              <w:bottom w:val="nil"/>
            </w:tcBorders>
            <w:shd w:val="clear" w:color="auto" w:fill="FFFFFF" w:themeFill="background1"/>
            <w:vAlign w:val="center"/>
          </w:tcPr>
          <w:p w14:paraId="137ECD95" w14:textId="247B6424"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02A178AB"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079ED9B1"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74121D2A" w14:textId="12C20600"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75F5B820" w14:textId="77777777" w:rsidR="00813157" w:rsidRDefault="00813157" w:rsidP="00813157">
            <w:pPr>
              <w:jc w:val="center"/>
              <w:rPr>
                <w:color w:val="000000"/>
                <w:sz w:val="16"/>
                <w:szCs w:val="16"/>
              </w:rPr>
            </w:pPr>
            <w:r>
              <w:rPr>
                <w:color w:val="000000"/>
                <w:sz w:val="16"/>
                <w:szCs w:val="16"/>
              </w:rPr>
              <w:t>PA TU TQ</w:t>
            </w:r>
          </w:p>
        </w:tc>
        <w:tc>
          <w:tcPr>
            <w:tcW w:w="739" w:type="dxa"/>
            <w:tcBorders>
              <w:top w:val="nil"/>
              <w:bottom w:val="nil"/>
            </w:tcBorders>
            <w:shd w:val="clear" w:color="auto" w:fill="FFFFFF" w:themeFill="background1"/>
            <w:vAlign w:val="center"/>
          </w:tcPr>
          <w:p w14:paraId="6EA5997C" w14:textId="77777777" w:rsidR="00813157" w:rsidRDefault="00813157" w:rsidP="00813157">
            <w:pPr>
              <w:jc w:val="center"/>
              <w:rPr>
                <w:color w:val="000000"/>
                <w:sz w:val="16"/>
                <w:szCs w:val="16"/>
              </w:rPr>
            </w:pPr>
            <w:r>
              <w:rPr>
                <w:color w:val="000000"/>
                <w:sz w:val="16"/>
                <w:szCs w:val="16"/>
              </w:rPr>
              <w:t>PA TU TQ</w:t>
            </w:r>
          </w:p>
        </w:tc>
        <w:tc>
          <w:tcPr>
            <w:tcW w:w="753" w:type="dxa"/>
            <w:tcBorders>
              <w:top w:val="nil"/>
              <w:bottom w:val="nil"/>
            </w:tcBorders>
            <w:shd w:val="clear" w:color="auto" w:fill="FFFFFF" w:themeFill="background1"/>
            <w:vAlign w:val="center"/>
          </w:tcPr>
          <w:p w14:paraId="61FE1F9C"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6D0F7D5C" w14:textId="77777777" w:rsidR="00813157" w:rsidRDefault="00813157" w:rsidP="00813157">
            <w:pPr>
              <w:jc w:val="center"/>
              <w:rPr>
                <w:color w:val="000000"/>
                <w:sz w:val="16"/>
                <w:szCs w:val="16"/>
              </w:rPr>
            </w:pPr>
            <w:r>
              <w:rPr>
                <w:color w:val="000000"/>
                <w:sz w:val="16"/>
              </w:rPr>
              <w:t> </w:t>
            </w:r>
          </w:p>
        </w:tc>
      </w:tr>
      <w:tr w:rsidR="00813157" w14:paraId="534647A2" w14:textId="77777777" w:rsidTr="00813157">
        <w:trPr>
          <w:trHeight w:val="321"/>
        </w:trPr>
        <w:tc>
          <w:tcPr>
            <w:tcW w:w="888" w:type="dxa"/>
            <w:tcBorders>
              <w:top w:val="nil"/>
              <w:bottom w:val="nil"/>
            </w:tcBorders>
            <w:shd w:val="clear" w:color="auto" w:fill="D9D9D9" w:themeFill="background1" w:themeFillShade="D9"/>
            <w:vAlign w:val="center"/>
          </w:tcPr>
          <w:p w14:paraId="3DD7FBF3" w14:textId="77777777" w:rsidR="00813157" w:rsidRDefault="00813157" w:rsidP="00813157">
            <w:pPr>
              <w:jc w:val="center"/>
              <w:rPr>
                <w:color w:val="000000"/>
                <w:sz w:val="16"/>
                <w:szCs w:val="16"/>
                <w:lang w:bidi="ar-SA"/>
              </w:rPr>
            </w:pPr>
            <w:r>
              <w:rPr>
                <w:color w:val="000000"/>
                <w:sz w:val="16"/>
                <w:szCs w:val="16"/>
              </w:rPr>
              <w:t>MFS4</w:t>
            </w:r>
          </w:p>
        </w:tc>
        <w:tc>
          <w:tcPr>
            <w:tcW w:w="734" w:type="dxa"/>
            <w:tcBorders>
              <w:top w:val="nil"/>
              <w:bottom w:val="nil"/>
            </w:tcBorders>
            <w:shd w:val="clear" w:color="auto" w:fill="D9D9D9" w:themeFill="background1" w:themeFillShade="D9"/>
            <w:vAlign w:val="center"/>
          </w:tcPr>
          <w:p w14:paraId="21E966C1"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D9D9D9" w:themeFill="background1" w:themeFillShade="D9"/>
            <w:vAlign w:val="center"/>
          </w:tcPr>
          <w:p w14:paraId="1217CCEA"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D9D9D9" w:themeFill="background1" w:themeFillShade="D9"/>
            <w:vAlign w:val="center"/>
          </w:tcPr>
          <w:p w14:paraId="361CD578"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D9D9D9" w:themeFill="background1" w:themeFillShade="D9"/>
            <w:vAlign w:val="center"/>
          </w:tcPr>
          <w:p w14:paraId="0B3639BC" w14:textId="151E1339"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3A518C4E" w14:textId="77777777" w:rsidR="00813157" w:rsidRDefault="00813157" w:rsidP="00813157">
            <w:pPr>
              <w:jc w:val="center"/>
              <w:rPr>
                <w:color w:val="000000"/>
                <w:sz w:val="16"/>
                <w:szCs w:val="16"/>
              </w:rPr>
            </w:pPr>
            <w:r>
              <w:rPr>
                <w:color w:val="000000"/>
                <w:sz w:val="16"/>
                <w:szCs w:val="16"/>
              </w:rPr>
              <w:t>TV</w:t>
            </w:r>
          </w:p>
        </w:tc>
        <w:tc>
          <w:tcPr>
            <w:tcW w:w="753" w:type="dxa"/>
            <w:tcBorders>
              <w:top w:val="nil"/>
              <w:bottom w:val="nil"/>
            </w:tcBorders>
            <w:shd w:val="clear" w:color="auto" w:fill="D9D9D9" w:themeFill="background1" w:themeFillShade="D9"/>
            <w:vAlign w:val="center"/>
          </w:tcPr>
          <w:p w14:paraId="65807037" w14:textId="77777777" w:rsidR="00813157" w:rsidRDefault="00813157" w:rsidP="00813157">
            <w:pPr>
              <w:jc w:val="center"/>
              <w:rPr>
                <w:color w:val="000000"/>
                <w:sz w:val="16"/>
                <w:szCs w:val="16"/>
              </w:rPr>
            </w:pPr>
            <w:r>
              <w:rPr>
                <w:color w:val="000000"/>
                <w:sz w:val="16"/>
                <w:szCs w:val="16"/>
              </w:rPr>
              <w:t>22</w:t>
            </w:r>
          </w:p>
        </w:tc>
        <w:tc>
          <w:tcPr>
            <w:tcW w:w="695" w:type="dxa"/>
            <w:tcBorders>
              <w:top w:val="nil"/>
              <w:bottom w:val="nil"/>
            </w:tcBorders>
            <w:shd w:val="clear" w:color="auto" w:fill="D9D9D9" w:themeFill="background1" w:themeFillShade="D9"/>
            <w:vAlign w:val="center"/>
          </w:tcPr>
          <w:p w14:paraId="0B5DCCB2"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D9D9D9" w:themeFill="background1" w:themeFillShade="D9"/>
            <w:vAlign w:val="center"/>
          </w:tcPr>
          <w:p w14:paraId="28826C8E" w14:textId="77777777" w:rsidR="00813157" w:rsidRDefault="00813157" w:rsidP="00813157">
            <w:pPr>
              <w:jc w:val="center"/>
              <w:rPr>
                <w:color w:val="000000"/>
                <w:sz w:val="16"/>
                <w:szCs w:val="16"/>
              </w:rPr>
            </w:pPr>
            <w:r>
              <w:rPr>
                <w:color w:val="000000"/>
                <w:sz w:val="16"/>
                <w:szCs w:val="16"/>
              </w:rPr>
              <w:t>8D</w:t>
            </w:r>
          </w:p>
        </w:tc>
        <w:tc>
          <w:tcPr>
            <w:tcW w:w="736" w:type="dxa"/>
            <w:tcBorders>
              <w:top w:val="nil"/>
              <w:bottom w:val="nil"/>
            </w:tcBorders>
            <w:shd w:val="clear" w:color="auto" w:fill="D9D9D9" w:themeFill="background1" w:themeFillShade="D9"/>
            <w:vAlign w:val="center"/>
          </w:tcPr>
          <w:p w14:paraId="2E8B5DA7" w14:textId="5FC487F4"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33948FE2" w14:textId="77777777" w:rsidR="00813157" w:rsidRDefault="00813157" w:rsidP="00813157">
            <w:pPr>
              <w:jc w:val="center"/>
              <w:rPr>
                <w:color w:val="000000"/>
                <w:sz w:val="16"/>
                <w:szCs w:val="16"/>
              </w:rPr>
            </w:pPr>
            <w:r>
              <w:rPr>
                <w:color w:val="000000"/>
                <w:sz w:val="16"/>
                <w:szCs w:val="16"/>
              </w:rPr>
              <w:t>PA TU TV</w:t>
            </w:r>
          </w:p>
        </w:tc>
        <w:tc>
          <w:tcPr>
            <w:tcW w:w="739" w:type="dxa"/>
            <w:tcBorders>
              <w:top w:val="nil"/>
              <w:bottom w:val="nil"/>
            </w:tcBorders>
            <w:shd w:val="clear" w:color="auto" w:fill="D9D9D9" w:themeFill="background1" w:themeFillShade="D9"/>
            <w:vAlign w:val="center"/>
          </w:tcPr>
          <w:p w14:paraId="65609E20" w14:textId="77777777" w:rsidR="00813157" w:rsidRDefault="00813157" w:rsidP="00813157">
            <w:pPr>
              <w:jc w:val="center"/>
              <w:rPr>
                <w:color w:val="000000"/>
                <w:sz w:val="16"/>
                <w:szCs w:val="16"/>
              </w:rPr>
            </w:pPr>
            <w:r>
              <w:rPr>
                <w:color w:val="000000"/>
                <w:sz w:val="16"/>
                <w:szCs w:val="16"/>
              </w:rPr>
              <w:t>PA TU TV</w:t>
            </w:r>
          </w:p>
        </w:tc>
        <w:tc>
          <w:tcPr>
            <w:tcW w:w="753" w:type="dxa"/>
            <w:tcBorders>
              <w:top w:val="nil"/>
              <w:bottom w:val="nil"/>
            </w:tcBorders>
            <w:shd w:val="clear" w:color="auto" w:fill="D9D9D9" w:themeFill="background1" w:themeFillShade="D9"/>
            <w:vAlign w:val="center"/>
          </w:tcPr>
          <w:p w14:paraId="469F2756"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D9D9D9" w:themeFill="background1" w:themeFillShade="D9"/>
            <w:vAlign w:val="center"/>
          </w:tcPr>
          <w:p w14:paraId="62B4F5CB" w14:textId="77777777" w:rsidR="00813157" w:rsidRDefault="00813157" w:rsidP="00813157">
            <w:pPr>
              <w:jc w:val="center"/>
              <w:rPr>
                <w:color w:val="000000"/>
                <w:sz w:val="16"/>
                <w:szCs w:val="16"/>
              </w:rPr>
            </w:pPr>
            <w:r>
              <w:rPr>
                <w:color w:val="000000"/>
                <w:sz w:val="16"/>
              </w:rPr>
              <w:t> </w:t>
            </w:r>
          </w:p>
        </w:tc>
      </w:tr>
      <w:tr w:rsidR="00813157" w14:paraId="26908CAA" w14:textId="77777777" w:rsidTr="0054375F">
        <w:trPr>
          <w:trHeight w:val="321"/>
        </w:trPr>
        <w:tc>
          <w:tcPr>
            <w:tcW w:w="888" w:type="dxa"/>
            <w:tcBorders>
              <w:top w:val="nil"/>
              <w:bottom w:val="nil"/>
            </w:tcBorders>
            <w:shd w:val="clear" w:color="auto" w:fill="FFFFFF" w:themeFill="background1"/>
            <w:vAlign w:val="center"/>
          </w:tcPr>
          <w:p w14:paraId="4A36F85A" w14:textId="77777777" w:rsidR="00813157" w:rsidRDefault="00813157" w:rsidP="00813157">
            <w:pPr>
              <w:jc w:val="center"/>
              <w:rPr>
                <w:color w:val="000000"/>
                <w:sz w:val="16"/>
                <w:szCs w:val="16"/>
                <w:lang w:bidi="ar-SA"/>
              </w:rPr>
            </w:pPr>
            <w:r>
              <w:rPr>
                <w:color w:val="000000"/>
                <w:sz w:val="16"/>
                <w:szCs w:val="16"/>
              </w:rPr>
              <w:t>MFS5</w:t>
            </w:r>
          </w:p>
        </w:tc>
        <w:tc>
          <w:tcPr>
            <w:tcW w:w="734" w:type="dxa"/>
            <w:tcBorders>
              <w:top w:val="nil"/>
              <w:bottom w:val="nil"/>
            </w:tcBorders>
            <w:shd w:val="clear" w:color="auto" w:fill="FFFFFF" w:themeFill="background1"/>
            <w:vAlign w:val="center"/>
          </w:tcPr>
          <w:p w14:paraId="39E2811E"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41802F5E"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6DA61052"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16CD1E91" w14:textId="4C02381C"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561A4F0E" w14:textId="77777777" w:rsidR="00813157" w:rsidRDefault="00813157" w:rsidP="00813157">
            <w:pPr>
              <w:jc w:val="center"/>
              <w:rPr>
                <w:color w:val="000000"/>
                <w:sz w:val="16"/>
                <w:szCs w:val="16"/>
              </w:rPr>
            </w:pPr>
            <w:r>
              <w:rPr>
                <w:color w:val="000000"/>
                <w:sz w:val="16"/>
                <w:szCs w:val="16"/>
              </w:rPr>
              <w:t>TV</w:t>
            </w:r>
          </w:p>
        </w:tc>
        <w:tc>
          <w:tcPr>
            <w:tcW w:w="753" w:type="dxa"/>
            <w:tcBorders>
              <w:top w:val="nil"/>
              <w:bottom w:val="nil"/>
            </w:tcBorders>
            <w:shd w:val="clear" w:color="auto" w:fill="FFFFFF" w:themeFill="background1"/>
            <w:vAlign w:val="center"/>
          </w:tcPr>
          <w:p w14:paraId="4A57B6A2" w14:textId="614FFF94"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220649EF"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664F0A92"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01557E73" w14:textId="2C1E3929"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47E0BB79" w14:textId="77777777" w:rsidR="00813157" w:rsidRDefault="00813157" w:rsidP="00813157">
            <w:pPr>
              <w:jc w:val="center"/>
              <w:rPr>
                <w:color w:val="000000"/>
                <w:sz w:val="16"/>
                <w:szCs w:val="16"/>
              </w:rPr>
            </w:pPr>
            <w:r>
              <w:rPr>
                <w:color w:val="000000"/>
                <w:sz w:val="16"/>
                <w:szCs w:val="16"/>
              </w:rPr>
              <w:t>PA TU TV</w:t>
            </w:r>
          </w:p>
        </w:tc>
        <w:tc>
          <w:tcPr>
            <w:tcW w:w="739" w:type="dxa"/>
            <w:tcBorders>
              <w:top w:val="nil"/>
              <w:bottom w:val="nil"/>
            </w:tcBorders>
            <w:shd w:val="clear" w:color="auto" w:fill="FFFFFF" w:themeFill="background1"/>
            <w:vAlign w:val="center"/>
          </w:tcPr>
          <w:p w14:paraId="1384E58E" w14:textId="77777777" w:rsidR="00813157" w:rsidRDefault="00813157" w:rsidP="00813157">
            <w:pPr>
              <w:jc w:val="center"/>
              <w:rPr>
                <w:color w:val="000000"/>
                <w:sz w:val="16"/>
                <w:szCs w:val="16"/>
              </w:rPr>
            </w:pPr>
            <w:r>
              <w:rPr>
                <w:color w:val="000000"/>
                <w:sz w:val="16"/>
                <w:szCs w:val="16"/>
              </w:rPr>
              <w:t>PA TU TV</w:t>
            </w:r>
          </w:p>
        </w:tc>
        <w:tc>
          <w:tcPr>
            <w:tcW w:w="753" w:type="dxa"/>
            <w:tcBorders>
              <w:top w:val="nil"/>
              <w:bottom w:val="nil"/>
            </w:tcBorders>
            <w:shd w:val="clear" w:color="auto" w:fill="FFFFFF" w:themeFill="background1"/>
            <w:vAlign w:val="center"/>
          </w:tcPr>
          <w:p w14:paraId="6C673A4C"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4F345AE9" w14:textId="77777777" w:rsidR="00813157" w:rsidRDefault="00813157" w:rsidP="00813157">
            <w:pPr>
              <w:jc w:val="center"/>
              <w:rPr>
                <w:color w:val="000000"/>
                <w:sz w:val="16"/>
                <w:szCs w:val="16"/>
              </w:rPr>
            </w:pPr>
            <w:r>
              <w:rPr>
                <w:color w:val="000000"/>
                <w:sz w:val="16"/>
              </w:rPr>
              <w:t> </w:t>
            </w:r>
          </w:p>
        </w:tc>
      </w:tr>
      <w:tr w:rsidR="00813157" w14:paraId="674BCEC6" w14:textId="77777777" w:rsidTr="00813157">
        <w:trPr>
          <w:trHeight w:val="321"/>
        </w:trPr>
        <w:tc>
          <w:tcPr>
            <w:tcW w:w="888" w:type="dxa"/>
            <w:tcBorders>
              <w:top w:val="nil"/>
              <w:bottom w:val="nil"/>
            </w:tcBorders>
            <w:shd w:val="clear" w:color="auto" w:fill="D9D9D9" w:themeFill="background1" w:themeFillShade="D9"/>
            <w:vAlign w:val="center"/>
          </w:tcPr>
          <w:p w14:paraId="12711E71" w14:textId="77777777" w:rsidR="00813157" w:rsidRPr="00813157" w:rsidRDefault="00813157" w:rsidP="00813157">
            <w:pPr>
              <w:pStyle w:val="TableParagraph"/>
              <w:spacing w:before="59"/>
              <w:ind w:left="237"/>
              <w:jc w:val="left"/>
              <w:rPr>
                <w:sz w:val="16"/>
              </w:rPr>
            </w:pPr>
            <w:r w:rsidRPr="00813157">
              <w:rPr>
                <w:sz w:val="16"/>
              </w:rPr>
              <w:t>MFZ4</w:t>
            </w:r>
          </w:p>
        </w:tc>
        <w:tc>
          <w:tcPr>
            <w:tcW w:w="734" w:type="dxa"/>
            <w:tcBorders>
              <w:top w:val="nil"/>
              <w:bottom w:val="nil"/>
            </w:tcBorders>
            <w:shd w:val="clear" w:color="auto" w:fill="D9D9D9" w:themeFill="background1" w:themeFillShade="D9"/>
            <w:vAlign w:val="center"/>
          </w:tcPr>
          <w:p w14:paraId="18A98FDF" w14:textId="77777777" w:rsidR="00813157" w:rsidRPr="00813157" w:rsidRDefault="00813157" w:rsidP="00813157">
            <w:pPr>
              <w:pStyle w:val="TableParagraph"/>
              <w:spacing w:before="59"/>
              <w:ind w:left="237"/>
              <w:jc w:val="left"/>
              <w:rPr>
                <w:sz w:val="16"/>
              </w:rPr>
            </w:pPr>
            <w:r w:rsidRPr="00813157">
              <w:rPr>
                <w:sz w:val="16"/>
              </w:rPr>
              <w:t>DM</w:t>
            </w:r>
          </w:p>
        </w:tc>
        <w:tc>
          <w:tcPr>
            <w:tcW w:w="969" w:type="dxa"/>
            <w:tcBorders>
              <w:top w:val="nil"/>
              <w:bottom w:val="nil"/>
            </w:tcBorders>
            <w:shd w:val="clear" w:color="auto" w:fill="D9D9D9" w:themeFill="background1" w:themeFillShade="D9"/>
            <w:vAlign w:val="center"/>
          </w:tcPr>
          <w:p w14:paraId="3C01280B" w14:textId="77777777" w:rsidR="00813157" w:rsidRPr="00813157" w:rsidRDefault="00813157" w:rsidP="00813157">
            <w:pPr>
              <w:pStyle w:val="TableParagraph"/>
              <w:spacing w:before="0"/>
              <w:rPr>
                <w:sz w:val="16"/>
              </w:rPr>
            </w:pPr>
            <w:r w:rsidRPr="00813157">
              <w:rPr>
                <w:sz w:val="16"/>
              </w:rPr>
              <w:t>0</w:t>
            </w:r>
          </w:p>
        </w:tc>
        <w:tc>
          <w:tcPr>
            <w:tcW w:w="1031" w:type="dxa"/>
            <w:tcBorders>
              <w:top w:val="nil"/>
              <w:bottom w:val="nil"/>
            </w:tcBorders>
            <w:shd w:val="clear" w:color="auto" w:fill="D9D9D9" w:themeFill="background1" w:themeFillShade="D9"/>
            <w:vAlign w:val="center"/>
          </w:tcPr>
          <w:p w14:paraId="1369F328" w14:textId="77777777" w:rsidR="00813157" w:rsidRPr="00813157" w:rsidRDefault="00813157" w:rsidP="00813157">
            <w:pPr>
              <w:pStyle w:val="TableParagraph"/>
              <w:spacing w:before="59"/>
              <w:ind w:left="237"/>
              <w:jc w:val="left"/>
              <w:rPr>
                <w:sz w:val="16"/>
              </w:rPr>
            </w:pPr>
            <w:r w:rsidRPr="00813157">
              <w:rPr>
                <w:sz w:val="16"/>
              </w:rPr>
              <w:t> </w:t>
            </w:r>
          </w:p>
        </w:tc>
        <w:tc>
          <w:tcPr>
            <w:tcW w:w="863" w:type="dxa"/>
            <w:tcBorders>
              <w:top w:val="nil"/>
              <w:bottom w:val="nil"/>
            </w:tcBorders>
            <w:shd w:val="clear" w:color="auto" w:fill="D9D9D9" w:themeFill="background1" w:themeFillShade="D9"/>
            <w:vAlign w:val="center"/>
          </w:tcPr>
          <w:p w14:paraId="62A2121B" w14:textId="4488B159" w:rsidR="00813157" w:rsidRPr="00813157" w:rsidRDefault="00FB50C3" w:rsidP="00813157">
            <w:pPr>
              <w:pStyle w:val="TableParagraph"/>
              <w:spacing w:before="0"/>
              <w:rPr>
                <w:sz w:val="16"/>
              </w:rPr>
            </w:pPr>
            <w:r>
              <w:rPr>
                <w:color w:val="000000"/>
                <w:sz w:val="16"/>
                <w:szCs w:val="16"/>
              </w:rPr>
              <w:t>2018352</w:t>
            </w:r>
          </w:p>
        </w:tc>
        <w:tc>
          <w:tcPr>
            <w:tcW w:w="700" w:type="dxa"/>
            <w:tcBorders>
              <w:top w:val="nil"/>
              <w:bottom w:val="nil"/>
            </w:tcBorders>
            <w:shd w:val="clear" w:color="auto" w:fill="D9D9D9" w:themeFill="background1" w:themeFillShade="D9"/>
            <w:vAlign w:val="center"/>
          </w:tcPr>
          <w:p w14:paraId="7E9D8812" w14:textId="77777777" w:rsidR="00813157" w:rsidRPr="00813157" w:rsidRDefault="00813157" w:rsidP="00813157">
            <w:pPr>
              <w:pStyle w:val="TableParagraph"/>
              <w:spacing w:before="59"/>
              <w:ind w:left="237"/>
              <w:jc w:val="left"/>
              <w:rPr>
                <w:sz w:val="16"/>
              </w:rPr>
            </w:pPr>
            <w:r w:rsidRPr="00813157">
              <w:rPr>
                <w:sz w:val="16"/>
              </w:rPr>
              <w:t>TC</w:t>
            </w:r>
          </w:p>
        </w:tc>
        <w:tc>
          <w:tcPr>
            <w:tcW w:w="753" w:type="dxa"/>
            <w:tcBorders>
              <w:top w:val="nil"/>
              <w:bottom w:val="nil"/>
            </w:tcBorders>
            <w:shd w:val="clear" w:color="auto" w:fill="D9D9D9" w:themeFill="background1" w:themeFillShade="D9"/>
            <w:vAlign w:val="center"/>
          </w:tcPr>
          <w:p w14:paraId="7C7A1AD0" w14:textId="77777777" w:rsidR="00813157" w:rsidRPr="00813157" w:rsidRDefault="00813157" w:rsidP="00813157">
            <w:pPr>
              <w:pStyle w:val="TableParagraph"/>
              <w:spacing w:before="59"/>
              <w:ind w:left="237"/>
              <w:jc w:val="left"/>
              <w:rPr>
                <w:sz w:val="16"/>
              </w:rPr>
            </w:pPr>
            <w:r w:rsidRPr="00813157">
              <w:rPr>
                <w:sz w:val="16"/>
              </w:rPr>
              <w:t>22</w:t>
            </w:r>
          </w:p>
        </w:tc>
        <w:tc>
          <w:tcPr>
            <w:tcW w:w="695" w:type="dxa"/>
            <w:tcBorders>
              <w:top w:val="nil"/>
              <w:bottom w:val="nil"/>
            </w:tcBorders>
            <w:shd w:val="clear" w:color="auto" w:fill="D9D9D9" w:themeFill="background1" w:themeFillShade="D9"/>
            <w:vAlign w:val="center"/>
          </w:tcPr>
          <w:p w14:paraId="73639C90" w14:textId="77777777" w:rsidR="00813157" w:rsidRPr="00813157" w:rsidRDefault="00813157" w:rsidP="00813157">
            <w:pPr>
              <w:pStyle w:val="TableParagraph"/>
              <w:spacing w:before="59"/>
              <w:ind w:left="237"/>
              <w:jc w:val="left"/>
              <w:rPr>
                <w:sz w:val="16"/>
              </w:rPr>
            </w:pPr>
            <w:r w:rsidRPr="00813157">
              <w:rPr>
                <w:sz w:val="16"/>
              </w:rPr>
              <w:t>PA</w:t>
            </w:r>
          </w:p>
        </w:tc>
        <w:tc>
          <w:tcPr>
            <w:tcW w:w="755" w:type="dxa"/>
            <w:tcBorders>
              <w:top w:val="nil"/>
              <w:bottom w:val="nil"/>
            </w:tcBorders>
            <w:shd w:val="clear" w:color="auto" w:fill="D9D9D9" w:themeFill="background1" w:themeFillShade="D9"/>
            <w:vAlign w:val="center"/>
          </w:tcPr>
          <w:p w14:paraId="4F7A3C05" w14:textId="77777777" w:rsidR="00813157" w:rsidRPr="00813157" w:rsidRDefault="00813157" w:rsidP="00813157">
            <w:pPr>
              <w:jc w:val="center"/>
              <w:rPr>
                <w:sz w:val="16"/>
              </w:rPr>
            </w:pPr>
            <w:r w:rsidRPr="00813157">
              <w:rPr>
                <w:color w:val="000000"/>
                <w:sz w:val="16"/>
                <w:szCs w:val="16"/>
              </w:rPr>
              <w:t>8D</w:t>
            </w:r>
          </w:p>
        </w:tc>
        <w:tc>
          <w:tcPr>
            <w:tcW w:w="736" w:type="dxa"/>
            <w:tcBorders>
              <w:top w:val="nil"/>
              <w:bottom w:val="nil"/>
            </w:tcBorders>
            <w:shd w:val="clear" w:color="auto" w:fill="D9D9D9" w:themeFill="background1" w:themeFillShade="D9"/>
            <w:vAlign w:val="center"/>
          </w:tcPr>
          <w:p w14:paraId="1F5D6176" w14:textId="7FCD2E3D" w:rsidR="00813157" w:rsidRPr="00813157" w:rsidRDefault="00FB50C3" w:rsidP="00813157">
            <w:pPr>
              <w:pStyle w:val="TableParagraph"/>
              <w:spacing w:before="59"/>
              <w:ind w:left="237"/>
              <w:jc w:val="left"/>
              <w:rPr>
                <w:sz w:val="16"/>
              </w:rPr>
            </w:pPr>
            <w:r>
              <w:rPr>
                <w:color w:val="000000"/>
                <w:sz w:val="16"/>
                <w:szCs w:val="16"/>
              </w:rPr>
              <w:t>TU</w:t>
            </w:r>
          </w:p>
        </w:tc>
        <w:tc>
          <w:tcPr>
            <w:tcW w:w="734" w:type="dxa"/>
            <w:tcBorders>
              <w:top w:val="nil"/>
              <w:bottom w:val="nil"/>
            </w:tcBorders>
            <w:shd w:val="clear" w:color="auto" w:fill="D9D9D9" w:themeFill="background1" w:themeFillShade="D9"/>
            <w:vAlign w:val="center"/>
          </w:tcPr>
          <w:p w14:paraId="5C70B6F2" w14:textId="77777777" w:rsidR="00813157" w:rsidRPr="00813157" w:rsidRDefault="00813157" w:rsidP="00813157">
            <w:pPr>
              <w:pStyle w:val="TableParagraph"/>
              <w:spacing w:before="0"/>
              <w:rPr>
                <w:sz w:val="16"/>
              </w:rPr>
            </w:pPr>
            <w:r w:rsidRPr="00813157">
              <w:rPr>
                <w:sz w:val="16"/>
              </w:rPr>
              <w:t>PA TU TC</w:t>
            </w:r>
          </w:p>
        </w:tc>
        <w:tc>
          <w:tcPr>
            <w:tcW w:w="739" w:type="dxa"/>
            <w:tcBorders>
              <w:top w:val="nil"/>
              <w:bottom w:val="nil"/>
            </w:tcBorders>
            <w:shd w:val="clear" w:color="auto" w:fill="D9D9D9" w:themeFill="background1" w:themeFillShade="D9"/>
            <w:vAlign w:val="center"/>
          </w:tcPr>
          <w:p w14:paraId="6B273BE7" w14:textId="77777777" w:rsidR="00813157" w:rsidRPr="00813157" w:rsidRDefault="00813157" w:rsidP="00813157">
            <w:pPr>
              <w:pStyle w:val="TableParagraph"/>
              <w:spacing w:before="0"/>
              <w:rPr>
                <w:sz w:val="16"/>
              </w:rPr>
            </w:pPr>
            <w:r w:rsidRPr="00813157">
              <w:rPr>
                <w:sz w:val="16"/>
              </w:rPr>
              <w:t>PA TU TC</w:t>
            </w:r>
          </w:p>
        </w:tc>
        <w:tc>
          <w:tcPr>
            <w:tcW w:w="753" w:type="dxa"/>
            <w:tcBorders>
              <w:top w:val="nil"/>
              <w:bottom w:val="nil"/>
            </w:tcBorders>
            <w:shd w:val="clear" w:color="auto" w:fill="D9D9D9" w:themeFill="background1" w:themeFillShade="D9"/>
            <w:vAlign w:val="center"/>
          </w:tcPr>
          <w:p w14:paraId="5B31EC86" w14:textId="77777777" w:rsidR="00813157" w:rsidRPr="00813157" w:rsidRDefault="00813157" w:rsidP="00813157">
            <w:pPr>
              <w:pStyle w:val="TableParagraph"/>
              <w:spacing w:before="59"/>
              <w:ind w:left="237"/>
              <w:jc w:val="left"/>
              <w:rPr>
                <w:sz w:val="16"/>
              </w:rPr>
            </w:pPr>
            <w:r w:rsidRPr="00813157">
              <w:rPr>
                <w:sz w:val="16"/>
              </w:rPr>
              <w:t> </w:t>
            </w:r>
          </w:p>
        </w:tc>
        <w:tc>
          <w:tcPr>
            <w:tcW w:w="880" w:type="dxa"/>
            <w:tcBorders>
              <w:top w:val="nil"/>
              <w:bottom w:val="nil"/>
            </w:tcBorders>
            <w:shd w:val="clear" w:color="auto" w:fill="D9D9D9" w:themeFill="background1" w:themeFillShade="D9"/>
            <w:vAlign w:val="center"/>
          </w:tcPr>
          <w:p w14:paraId="254BC831" w14:textId="77777777" w:rsidR="00813157" w:rsidRPr="00813157" w:rsidRDefault="00813157" w:rsidP="00813157">
            <w:pPr>
              <w:pStyle w:val="TableParagraph"/>
              <w:spacing w:before="59"/>
              <w:ind w:left="237"/>
              <w:jc w:val="left"/>
              <w:rPr>
                <w:sz w:val="16"/>
              </w:rPr>
            </w:pPr>
            <w:r w:rsidRPr="00813157">
              <w:rPr>
                <w:sz w:val="16"/>
              </w:rPr>
              <w:t> </w:t>
            </w:r>
          </w:p>
        </w:tc>
      </w:tr>
      <w:tr w:rsidR="00813157" w14:paraId="3F0B8C22" w14:textId="77777777" w:rsidTr="0054375F">
        <w:trPr>
          <w:trHeight w:val="321"/>
        </w:trPr>
        <w:tc>
          <w:tcPr>
            <w:tcW w:w="888" w:type="dxa"/>
            <w:tcBorders>
              <w:top w:val="nil"/>
              <w:bottom w:val="nil"/>
            </w:tcBorders>
            <w:shd w:val="clear" w:color="auto" w:fill="FFFFFF" w:themeFill="background1"/>
            <w:vAlign w:val="center"/>
          </w:tcPr>
          <w:p w14:paraId="62486D00" w14:textId="77777777" w:rsidR="00813157" w:rsidRDefault="00813157" w:rsidP="00813157">
            <w:pPr>
              <w:jc w:val="center"/>
              <w:rPr>
                <w:color w:val="000000"/>
                <w:sz w:val="16"/>
                <w:szCs w:val="16"/>
                <w:lang w:bidi="ar-SA"/>
              </w:rPr>
            </w:pPr>
            <w:r>
              <w:rPr>
                <w:color w:val="000000"/>
                <w:sz w:val="16"/>
                <w:szCs w:val="16"/>
              </w:rPr>
              <w:t>MFZ5</w:t>
            </w:r>
          </w:p>
        </w:tc>
        <w:tc>
          <w:tcPr>
            <w:tcW w:w="734" w:type="dxa"/>
            <w:tcBorders>
              <w:top w:val="nil"/>
              <w:bottom w:val="nil"/>
            </w:tcBorders>
            <w:shd w:val="clear" w:color="auto" w:fill="FFFFFF" w:themeFill="background1"/>
            <w:vAlign w:val="center"/>
          </w:tcPr>
          <w:p w14:paraId="0F8A887F" w14:textId="77777777" w:rsidR="00813157" w:rsidRDefault="00813157" w:rsidP="00813157">
            <w:pPr>
              <w:jc w:val="center"/>
              <w:rPr>
                <w:color w:val="000000"/>
                <w:sz w:val="16"/>
                <w:szCs w:val="16"/>
              </w:rPr>
            </w:pPr>
            <w:r>
              <w:rPr>
                <w:color w:val="000000"/>
                <w:sz w:val="16"/>
                <w:szCs w:val="16"/>
              </w:rPr>
              <w:t>DM</w:t>
            </w:r>
          </w:p>
        </w:tc>
        <w:tc>
          <w:tcPr>
            <w:tcW w:w="969" w:type="dxa"/>
            <w:tcBorders>
              <w:top w:val="nil"/>
              <w:bottom w:val="nil"/>
            </w:tcBorders>
            <w:shd w:val="clear" w:color="auto" w:fill="FFFFFF" w:themeFill="background1"/>
            <w:vAlign w:val="center"/>
          </w:tcPr>
          <w:p w14:paraId="50A32E67" w14:textId="77777777" w:rsidR="00813157" w:rsidRDefault="00813157" w:rsidP="00813157">
            <w:pPr>
              <w:jc w:val="center"/>
              <w:rPr>
                <w:color w:val="000000"/>
                <w:sz w:val="16"/>
                <w:szCs w:val="16"/>
              </w:rPr>
            </w:pPr>
            <w:r>
              <w:rPr>
                <w:color w:val="000000"/>
                <w:sz w:val="16"/>
                <w:szCs w:val="16"/>
              </w:rPr>
              <w:t>0</w:t>
            </w:r>
          </w:p>
        </w:tc>
        <w:tc>
          <w:tcPr>
            <w:tcW w:w="1031" w:type="dxa"/>
            <w:tcBorders>
              <w:top w:val="nil"/>
              <w:bottom w:val="nil"/>
            </w:tcBorders>
            <w:shd w:val="clear" w:color="auto" w:fill="FFFFFF" w:themeFill="background1"/>
            <w:vAlign w:val="center"/>
          </w:tcPr>
          <w:p w14:paraId="1F37FD16" w14:textId="77777777" w:rsidR="00813157" w:rsidRDefault="00813157" w:rsidP="00813157">
            <w:pPr>
              <w:jc w:val="center"/>
              <w:rPr>
                <w:color w:val="000000"/>
                <w:sz w:val="16"/>
                <w:szCs w:val="16"/>
              </w:rPr>
            </w:pPr>
            <w:r>
              <w:rPr>
                <w:color w:val="000000"/>
                <w:sz w:val="16"/>
              </w:rPr>
              <w:t> </w:t>
            </w:r>
          </w:p>
        </w:tc>
        <w:tc>
          <w:tcPr>
            <w:tcW w:w="863" w:type="dxa"/>
            <w:tcBorders>
              <w:top w:val="nil"/>
              <w:bottom w:val="nil"/>
            </w:tcBorders>
            <w:shd w:val="clear" w:color="auto" w:fill="FFFFFF" w:themeFill="background1"/>
            <w:vAlign w:val="center"/>
          </w:tcPr>
          <w:p w14:paraId="41F4FC66" w14:textId="4E0B1E42" w:rsidR="00813157" w:rsidRDefault="00FB50C3" w:rsidP="00813157">
            <w:pPr>
              <w:jc w:val="center"/>
              <w:rPr>
                <w:color w:val="000000"/>
                <w:sz w:val="16"/>
                <w:szCs w:val="16"/>
              </w:rPr>
            </w:pPr>
            <w:r>
              <w:rPr>
                <w:color w:val="000000"/>
                <w:sz w:val="16"/>
                <w:szCs w:val="16"/>
              </w:rPr>
              <w:t>2018352</w:t>
            </w:r>
          </w:p>
        </w:tc>
        <w:tc>
          <w:tcPr>
            <w:tcW w:w="700" w:type="dxa"/>
            <w:tcBorders>
              <w:top w:val="nil"/>
              <w:bottom w:val="nil"/>
            </w:tcBorders>
            <w:shd w:val="clear" w:color="auto" w:fill="FFFFFF" w:themeFill="background1"/>
            <w:vAlign w:val="center"/>
          </w:tcPr>
          <w:p w14:paraId="6E83B2DD" w14:textId="77777777" w:rsidR="00813157" w:rsidRDefault="00813157" w:rsidP="00813157">
            <w:pPr>
              <w:jc w:val="center"/>
              <w:rPr>
                <w:color w:val="000000"/>
                <w:sz w:val="16"/>
                <w:szCs w:val="16"/>
              </w:rPr>
            </w:pPr>
            <w:r>
              <w:rPr>
                <w:color w:val="000000"/>
                <w:sz w:val="16"/>
                <w:szCs w:val="16"/>
              </w:rPr>
              <w:t>TC</w:t>
            </w:r>
          </w:p>
        </w:tc>
        <w:tc>
          <w:tcPr>
            <w:tcW w:w="753" w:type="dxa"/>
            <w:tcBorders>
              <w:top w:val="nil"/>
              <w:bottom w:val="nil"/>
            </w:tcBorders>
            <w:shd w:val="clear" w:color="auto" w:fill="FFFFFF" w:themeFill="background1"/>
            <w:vAlign w:val="center"/>
          </w:tcPr>
          <w:p w14:paraId="4D71B202" w14:textId="6A4AD6C1" w:rsidR="00813157" w:rsidRDefault="00FB50C3" w:rsidP="00813157">
            <w:pPr>
              <w:jc w:val="center"/>
              <w:rPr>
                <w:color w:val="000000"/>
                <w:sz w:val="16"/>
                <w:szCs w:val="16"/>
              </w:rPr>
            </w:pPr>
            <w:r>
              <w:rPr>
                <w:color w:val="000000"/>
                <w:sz w:val="16"/>
                <w:szCs w:val="16"/>
              </w:rPr>
              <w:t>0</w:t>
            </w:r>
            <w:r w:rsidR="00813157">
              <w:rPr>
                <w:color w:val="000000"/>
                <w:sz w:val="16"/>
                <w:szCs w:val="16"/>
              </w:rPr>
              <w:t>6</w:t>
            </w:r>
          </w:p>
        </w:tc>
        <w:tc>
          <w:tcPr>
            <w:tcW w:w="695" w:type="dxa"/>
            <w:tcBorders>
              <w:top w:val="nil"/>
              <w:bottom w:val="nil"/>
            </w:tcBorders>
            <w:shd w:val="clear" w:color="auto" w:fill="FFFFFF" w:themeFill="background1"/>
            <w:vAlign w:val="center"/>
          </w:tcPr>
          <w:p w14:paraId="1DC6DBF5" w14:textId="77777777" w:rsidR="00813157" w:rsidRDefault="00813157" w:rsidP="00813157">
            <w:pPr>
              <w:jc w:val="center"/>
              <w:rPr>
                <w:color w:val="000000"/>
                <w:sz w:val="16"/>
                <w:szCs w:val="16"/>
              </w:rPr>
            </w:pPr>
            <w:r>
              <w:rPr>
                <w:color w:val="000000"/>
                <w:sz w:val="16"/>
                <w:szCs w:val="16"/>
              </w:rPr>
              <w:t>PA</w:t>
            </w:r>
          </w:p>
        </w:tc>
        <w:tc>
          <w:tcPr>
            <w:tcW w:w="755" w:type="dxa"/>
            <w:tcBorders>
              <w:top w:val="nil"/>
              <w:bottom w:val="nil"/>
            </w:tcBorders>
            <w:shd w:val="clear" w:color="auto" w:fill="FFFFFF" w:themeFill="background1"/>
            <w:vAlign w:val="center"/>
          </w:tcPr>
          <w:p w14:paraId="70F108B0" w14:textId="77777777" w:rsidR="00813157" w:rsidRDefault="00813157" w:rsidP="00813157">
            <w:pPr>
              <w:jc w:val="center"/>
              <w:rPr>
                <w:color w:val="000000"/>
                <w:sz w:val="16"/>
                <w:szCs w:val="16"/>
              </w:rPr>
            </w:pPr>
            <w:r>
              <w:rPr>
                <w:color w:val="000000"/>
                <w:sz w:val="16"/>
                <w:szCs w:val="16"/>
              </w:rPr>
              <w:t>67</w:t>
            </w:r>
          </w:p>
        </w:tc>
        <w:tc>
          <w:tcPr>
            <w:tcW w:w="736" w:type="dxa"/>
            <w:tcBorders>
              <w:top w:val="nil"/>
              <w:bottom w:val="nil"/>
            </w:tcBorders>
            <w:shd w:val="clear" w:color="auto" w:fill="FFFFFF" w:themeFill="background1"/>
            <w:vAlign w:val="center"/>
          </w:tcPr>
          <w:p w14:paraId="69E73B1A" w14:textId="3B76C6CD" w:rsidR="00813157" w:rsidRDefault="00FB50C3" w:rsidP="00813157">
            <w:pPr>
              <w:jc w:val="center"/>
              <w:rPr>
                <w:color w:val="000000"/>
                <w:sz w:val="16"/>
                <w:szCs w:val="16"/>
              </w:rPr>
            </w:pPr>
            <w:r>
              <w:rPr>
                <w:color w:val="000000"/>
                <w:sz w:val="16"/>
                <w:szCs w:val="16"/>
              </w:rPr>
              <w:t>TU</w:t>
            </w:r>
          </w:p>
        </w:tc>
        <w:tc>
          <w:tcPr>
            <w:tcW w:w="734" w:type="dxa"/>
            <w:tcBorders>
              <w:top w:val="nil"/>
              <w:bottom w:val="nil"/>
            </w:tcBorders>
            <w:shd w:val="clear" w:color="auto" w:fill="FFFFFF" w:themeFill="background1"/>
            <w:vAlign w:val="center"/>
          </w:tcPr>
          <w:p w14:paraId="66D33553" w14:textId="77777777" w:rsidR="00813157" w:rsidRDefault="00813157" w:rsidP="00813157">
            <w:pPr>
              <w:jc w:val="center"/>
              <w:rPr>
                <w:color w:val="000000"/>
                <w:sz w:val="16"/>
                <w:szCs w:val="16"/>
              </w:rPr>
            </w:pPr>
            <w:r>
              <w:rPr>
                <w:color w:val="000000"/>
                <w:sz w:val="16"/>
                <w:szCs w:val="16"/>
              </w:rPr>
              <w:t>PA TU TC</w:t>
            </w:r>
          </w:p>
        </w:tc>
        <w:tc>
          <w:tcPr>
            <w:tcW w:w="739" w:type="dxa"/>
            <w:tcBorders>
              <w:top w:val="nil"/>
              <w:bottom w:val="nil"/>
            </w:tcBorders>
            <w:shd w:val="clear" w:color="auto" w:fill="FFFFFF" w:themeFill="background1"/>
            <w:vAlign w:val="center"/>
          </w:tcPr>
          <w:p w14:paraId="4FB1AC09" w14:textId="77777777" w:rsidR="00813157" w:rsidRDefault="00813157" w:rsidP="00813157">
            <w:pPr>
              <w:jc w:val="center"/>
              <w:rPr>
                <w:color w:val="000000"/>
                <w:sz w:val="16"/>
                <w:szCs w:val="16"/>
              </w:rPr>
            </w:pPr>
            <w:r>
              <w:rPr>
                <w:color w:val="000000"/>
                <w:sz w:val="16"/>
                <w:szCs w:val="16"/>
              </w:rPr>
              <w:t>PA TU TC</w:t>
            </w:r>
          </w:p>
        </w:tc>
        <w:tc>
          <w:tcPr>
            <w:tcW w:w="753" w:type="dxa"/>
            <w:tcBorders>
              <w:top w:val="nil"/>
              <w:bottom w:val="nil"/>
            </w:tcBorders>
            <w:shd w:val="clear" w:color="auto" w:fill="FFFFFF" w:themeFill="background1"/>
            <w:vAlign w:val="center"/>
          </w:tcPr>
          <w:p w14:paraId="6E21AAE9" w14:textId="77777777" w:rsidR="00813157" w:rsidRDefault="00813157" w:rsidP="00813157">
            <w:pPr>
              <w:jc w:val="center"/>
              <w:rPr>
                <w:color w:val="000000"/>
                <w:sz w:val="16"/>
                <w:szCs w:val="16"/>
              </w:rPr>
            </w:pPr>
            <w:r>
              <w:rPr>
                <w:color w:val="000000"/>
                <w:sz w:val="16"/>
              </w:rPr>
              <w:t> </w:t>
            </w:r>
          </w:p>
        </w:tc>
        <w:tc>
          <w:tcPr>
            <w:tcW w:w="880" w:type="dxa"/>
            <w:tcBorders>
              <w:top w:val="nil"/>
              <w:bottom w:val="nil"/>
            </w:tcBorders>
            <w:shd w:val="clear" w:color="auto" w:fill="FFFFFF" w:themeFill="background1"/>
            <w:vAlign w:val="center"/>
          </w:tcPr>
          <w:p w14:paraId="1CA69E17" w14:textId="77777777" w:rsidR="00813157" w:rsidRDefault="00813157" w:rsidP="00813157">
            <w:pPr>
              <w:jc w:val="center"/>
              <w:rPr>
                <w:color w:val="000000"/>
                <w:sz w:val="16"/>
                <w:szCs w:val="16"/>
              </w:rPr>
            </w:pPr>
            <w:r>
              <w:rPr>
                <w:color w:val="000000"/>
                <w:sz w:val="16"/>
              </w:rPr>
              <w:t> </w:t>
            </w:r>
          </w:p>
        </w:tc>
      </w:tr>
      <w:tr w:rsidR="00151BAD" w14:paraId="51ADC0D1" w14:textId="77777777" w:rsidTr="008F52E3">
        <w:trPr>
          <w:trHeight w:val="321"/>
        </w:trPr>
        <w:tc>
          <w:tcPr>
            <w:tcW w:w="888" w:type="dxa"/>
            <w:tcBorders>
              <w:top w:val="nil"/>
              <w:bottom w:val="nil"/>
            </w:tcBorders>
            <w:shd w:val="clear" w:color="auto" w:fill="DADADA"/>
          </w:tcPr>
          <w:p w14:paraId="390BBB89" w14:textId="77777777" w:rsidR="00151BAD" w:rsidRDefault="00AC1F28">
            <w:pPr>
              <w:pStyle w:val="TableParagraph"/>
              <w:spacing w:before="59"/>
              <w:ind w:left="237"/>
              <w:jc w:val="left"/>
              <w:rPr>
                <w:sz w:val="16"/>
              </w:rPr>
            </w:pPr>
            <w:r>
              <w:rPr>
                <w:sz w:val="16"/>
              </w:rPr>
              <w:t>MH01</w:t>
            </w:r>
          </w:p>
        </w:tc>
        <w:tc>
          <w:tcPr>
            <w:tcW w:w="734" w:type="dxa"/>
            <w:tcBorders>
              <w:top w:val="nil"/>
              <w:bottom w:val="nil"/>
            </w:tcBorders>
            <w:shd w:val="clear" w:color="auto" w:fill="DADADA"/>
          </w:tcPr>
          <w:p w14:paraId="12263FAE" w14:textId="77777777" w:rsidR="00151BAD" w:rsidRDefault="00AC1F28">
            <w:pPr>
              <w:pStyle w:val="TableParagraph"/>
              <w:spacing w:before="59"/>
              <w:ind w:left="9" w:right="2"/>
              <w:rPr>
                <w:sz w:val="16"/>
              </w:rPr>
            </w:pPr>
            <w:r>
              <w:rPr>
                <w:sz w:val="16"/>
              </w:rPr>
              <w:t>DM</w:t>
            </w:r>
          </w:p>
        </w:tc>
        <w:tc>
          <w:tcPr>
            <w:tcW w:w="969" w:type="dxa"/>
            <w:tcBorders>
              <w:top w:val="nil"/>
              <w:bottom w:val="nil"/>
            </w:tcBorders>
            <w:shd w:val="clear" w:color="auto" w:fill="DADADA"/>
          </w:tcPr>
          <w:p w14:paraId="60659F92" w14:textId="77777777" w:rsidR="00151BAD" w:rsidRDefault="00AC1F28">
            <w:pPr>
              <w:pStyle w:val="TableParagraph"/>
              <w:spacing w:before="59"/>
              <w:ind w:left="444"/>
              <w:jc w:val="left"/>
              <w:rPr>
                <w:sz w:val="16"/>
              </w:rPr>
            </w:pPr>
            <w:r>
              <w:rPr>
                <w:w w:val="98"/>
                <w:sz w:val="16"/>
              </w:rPr>
              <w:t>0</w:t>
            </w:r>
          </w:p>
        </w:tc>
        <w:tc>
          <w:tcPr>
            <w:tcW w:w="1031" w:type="dxa"/>
            <w:tcBorders>
              <w:top w:val="nil"/>
              <w:bottom w:val="nil"/>
            </w:tcBorders>
            <w:shd w:val="clear" w:color="auto" w:fill="DADADA"/>
          </w:tcPr>
          <w:p w14:paraId="35A7881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71BE0D2" w14:textId="77777777" w:rsidR="00151BAD" w:rsidRDefault="00AC1F28">
            <w:pPr>
              <w:pStyle w:val="TableParagraph"/>
              <w:spacing w:before="59"/>
              <w:ind w:left="68" w:right="55"/>
              <w:rPr>
                <w:sz w:val="16"/>
              </w:rPr>
            </w:pPr>
            <w:r>
              <w:rPr>
                <w:sz w:val="16"/>
              </w:rPr>
              <w:t>1996095</w:t>
            </w:r>
          </w:p>
        </w:tc>
        <w:tc>
          <w:tcPr>
            <w:tcW w:w="700" w:type="dxa"/>
            <w:tcBorders>
              <w:top w:val="nil"/>
              <w:bottom w:val="nil"/>
            </w:tcBorders>
            <w:shd w:val="clear" w:color="auto" w:fill="DADADA"/>
          </w:tcPr>
          <w:p w14:paraId="038CC0AB" w14:textId="77777777" w:rsidR="00151BAD" w:rsidRDefault="00AC1F28">
            <w:pPr>
              <w:pStyle w:val="TableParagraph"/>
              <w:spacing w:before="59"/>
              <w:ind w:left="194" w:right="178"/>
              <w:rPr>
                <w:sz w:val="16"/>
              </w:rPr>
            </w:pPr>
            <w:r>
              <w:rPr>
                <w:sz w:val="16"/>
              </w:rPr>
              <w:t>DH</w:t>
            </w:r>
          </w:p>
        </w:tc>
        <w:tc>
          <w:tcPr>
            <w:tcW w:w="753" w:type="dxa"/>
            <w:tcBorders>
              <w:top w:val="nil"/>
              <w:bottom w:val="nil"/>
            </w:tcBorders>
            <w:shd w:val="clear" w:color="auto" w:fill="DADADA"/>
          </w:tcPr>
          <w:p w14:paraId="49C814A5" w14:textId="77777777" w:rsidR="00151BAD" w:rsidRDefault="00AC1F28">
            <w:pPr>
              <w:pStyle w:val="TableParagraph"/>
              <w:spacing w:before="59"/>
              <w:ind w:left="263" w:right="242"/>
              <w:rPr>
                <w:sz w:val="16"/>
              </w:rPr>
            </w:pPr>
            <w:r>
              <w:rPr>
                <w:sz w:val="16"/>
              </w:rPr>
              <w:t>23</w:t>
            </w:r>
          </w:p>
        </w:tc>
        <w:tc>
          <w:tcPr>
            <w:tcW w:w="695" w:type="dxa"/>
            <w:tcBorders>
              <w:top w:val="nil"/>
              <w:bottom w:val="nil"/>
            </w:tcBorders>
            <w:shd w:val="clear" w:color="auto" w:fill="DADADA"/>
          </w:tcPr>
          <w:p w14:paraId="1BCCE472" w14:textId="77777777" w:rsidR="00151BAD" w:rsidRDefault="00AC1F28">
            <w:pPr>
              <w:pStyle w:val="TableParagraph"/>
              <w:spacing w:before="59"/>
              <w:ind w:left="251"/>
              <w:jc w:val="left"/>
              <w:rPr>
                <w:sz w:val="16"/>
              </w:rPr>
            </w:pPr>
            <w:r>
              <w:rPr>
                <w:sz w:val="16"/>
              </w:rPr>
              <w:t>PA</w:t>
            </w:r>
          </w:p>
        </w:tc>
        <w:tc>
          <w:tcPr>
            <w:tcW w:w="755" w:type="dxa"/>
            <w:tcBorders>
              <w:top w:val="nil"/>
              <w:bottom w:val="nil"/>
            </w:tcBorders>
            <w:shd w:val="clear" w:color="auto" w:fill="DADADA"/>
          </w:tcPr>
          <w:p w14:paraId="1E64AF79" w14:textId="77777777" w:rsidR="00151BAD" w:rsidRDefault="00AC1F28">
            <w:pPr>
              <w:pStyle w:val="TableParagraph"/>
              <w:spacing w:before="59"/>
              <w:ind w:left="286"/>
              <w:jc w:val="left"/>
              <w:rPr>
                <w:sz w:val="16"/>
              </w:rPr>
            </w:pPr>
            <w:r>
              <w:rPr>
                <w:sz w:val="16"/>
              </w:rPr>
              <w:t>5H</w:t>
            </w:r>
          </w:p>
        </w:tc>
        <w:tc>
          <w:tcPr>
            <w:tcW w:w="736" w:type="dxa"/>
            <w:tcBorders>
              <w:top w:val="nil"/>
              <w:bottom w:val="nil"/>
            </w:tcBorders>
            <w:shd w:val="clear" w:color="auto" w:fill="DADADA"/>
          </w:tcPr>
          <w:p w14:paraId="17AC886E" w14:textId="77777777" w:rsidR="00151BAD" w:rsidRDefault="00AC1F28">
            <w:pPr>
              <w:pStyle w:val="TableParagraph"/>
              <w:spacing w:before="59"/>
              <w:ind w:left="25"/>
              <w:rPr>
                <w:sz w:val="16"/>
              </w:rPr>
            </w:pPr>
            <w:r>
              <w:rPr>
                <w:sz w:val="16"/>
              </w:rPr>
              <w:t>DH</w:t>
            </w:r>
          </w:p>
        </w:tc>
        <w:tc>
          <w:tcPr>
            <w:tcW w:w="734" w:type="dxa"/>
            <w:tcBorders>
              <w:top w:val="nil"/>
              <w:bottom w:val="nil"/>
            </w:tcBorders>
            <w:shd w:val="clear" w:color="auto" w:fill="DADADA"/>
          </w:tcPr>
          <w:p w14:paraId="50FAA4C6" w14:textId="77777777" w:rsidR="00151BAD" w:rsidRDefault="00AC1F28">
            <w:pPr>
              <w:pStyle w:val="TableParagraph"/>
              <w:spacing w:before="59"/>
              <w:ind w:left="32" w:right="2"/>
              <w:rPr>
                <w:sz w:val="16"/>
              </w:rPr>
            </w:pPr>
            <w:r>
              <w:rPr>
                <w:sz w:val="16"/>
              </w:rPr>
              <w:t>DH PA</w:t>
            </w:r>
          </w:p>
        </w:tc>
        <w:tc>
          <w:tcPr>
            <w:tcW w:w="739" w:type="dxa"/>
            <w:tcBorders>
              <w:top w:val="nil"/>
              <w:bottom w:val="nil"/>
            </w:tcBorders>
            <w:shd w:val="clear" w:color="auto" w:fill="DADADA"/>
          </w:tcPr>
          <w:p w14:paraId="3A901E57" w14:textId="77777777" w:rsidR="00151BAD" w:rsidRDefault="00AC1F28">
            <w:pPr>
              <w:pStyle w:val="TableParagraph"/>
              <w:spacing w:before="59"/>
              <w:ind w:left="30"/>
              <w:rPr>
                <w:sz w:val="16"/>
              </w:rPr>
            </w:pPr>
            <w:r>
              <w:rPr>
                <w:sz w:val="16"/>
              </w:rPr>
              <w:t>DH PA</w:t>
            </w:r>
          </w:p>
        </w:tc>
        <w:tc>
          <w:tcPr>
            <w:tcW w:w="753" w:type="dxa"/>
            <w:tcBorders>
              <w:top w:val="nil"/>
              <w:bottom w:val="nil"/>
            </w:tcBorders>
            <w:shd w:val="clear" w:color="auto" w:fill="DADADA"/>
          </w:tcPr>
          <w:p w14:paraId="45E8C45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DC174E2" w14:textId="77777777" w:rsidR="00151BAD" w:rsidRDefault="00AC1F28">
            <w:pPr>
              <w:pStyle w:val="TableParagraph"/>
              <w:spacing w:before="59"/>
              <w:ind w:left="33"/>
              <w:rPr>
                <w:sz w:val="16"/>
              </w:rPr>
            </w:pPr>
            <w:r>
              <w:rPr>
                <w:w w:val="98"/>
                <w:sz w:val="16"/>
              </w:rPr>
              <w:t>H</w:t>
            </w:r>
          </w:p>
        </w:tc>
      </w:tr>
      <w:tr w:rsidR="00151BAD" w14:paraId="61D0D1C1" w14:textId="77777777">
        <w:trPr>
          <w:trHeight w:val="328"/>
        </w:trPr>
        <w:tc>
          <w:tcPr>
            <w:tcW w:w="888" w:type="dxa"/>
            <w:tcBorders>
              <w:top w:val="nil"/>
              <w:bottom w:val="nil"/>
            </w:tcBorders>
          </w:tcPr>
          <w:p w14:paraId="11CAED0B" w14:textId="77777777" w:rsidR="00151BAD" w:rsidRDefault="00AC1F28">
            <w:pPr>
              <w:pStyle w:val="TableParagraph"/>
              <w:spacing w:before="69"/>
              <w:ind w:left="222"/>
              <w:jc w:val="left"/>
              <w:rPr>
                <w:sz w:val="16"/>
              </w:rPr>
            </w:pPr>
            <w:r>
              <w:rPr>
                <w:sz w:val="16"/>
              </w:rPr>
              <w:t>MM33</w:t>
            </w:r>
          </w:p>
        </w:tc>
        <w:tc>
          <w:tcPr>
            <w:tcW w:w="734" w:type="dxa"/>
            <w:tcBorders>
              <w:top w:val="nil"/>
              <w:bottom w:val="nil"/>
            </w:tcBorders>
          </w:tcPr>
          <w:p w14:paraId="30F46DAD"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2C2065E8"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71F249DF" w14:textId="77777777" w:rsidR="00151BAD" w:rsidRDefault="00151BAD">
            <w:pPr>
              <w:pStyle w:val="TableParagraph"/>
              <w:spacing w:before="0"/>
              <w:jc w:val="left"/>
              <w:rPr>
                <w:sz w:val="16"/>
              </w:rPr>
            </w:pPr>
          </w:p>
        </w:tc>
        <w:tc>
          <w:tcPr>
            <w:tcW w:w="863" w:type="dxa"/>
            <w:tcBorders>
              <w:top w:val="nil"/>
              <w:bottom w:val="nil"/>
            </w:tcBorders>
          </w:tcPr>
          <w:p w14:paraId="7708F2FC" w14:textId="77777777" w:rsidR="00151BAD" w:rsidRDefault="00AC1F28">
            <w:pPr>
              <w:pStyle w:val="TableParagraph"/>
              <w:spacing w:before="69"/>
              <w:ind w:left="67" w:right="55"/>
              <w:rPr>
                <w:sz w:val="16"/>
              </w:rPr>
            </w:pPr>
            <w:r>
              <w:rPr>
                <w:sz w:val="16"/>
              </w:rPr>
              <w:t>1979074</w:t>
            </w:r>
          </w:p>
        </w:tc>
        <w:tc>
          <w:tcPr>
            <w:tcW w:w="700" w:type="dxa"/>
            <w:tcBorders>
              <w:top w:val="nil"/>
              <w:bottom w:val="nil"/>
            </w:tcBorders>
          </w:tcPr>
          <w:p w14:paraId="2D5E9ADE"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21681117"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30645C0C" w14:textId="77777777" w:rsidR="00151BAD" w:rsidRDefault="00151BAD">
            <w:pPr>
              <w:pStyle w:val="TableParagraph"/>
              <w:spacing w:before="0"/>
              <w:jc w:val="left"/>
              <w:rPr>
                <w:sz w:val="16"/>
              </w:rPr>
            </w:pPr>
          </w:p>
        </w:tc>
        <w:tc>
          <w:tcPr>
            <w:tcW w:w="755" w:type="dxa"/>
            <w:tcBorders>
              <w:top w:val="nil"/>
              <w:bottom w:val="nil"/>
            </w:tcBorders>
          </w:tcPr>
          <w:p w14:paraId="152C1726" w14:textId="77777777" w:rsidR="00151BAD" w:rsidRDefault="00151BAD">
            <w:pPr>
              <w:pStyle w:val="TableParagraph"/>
              <w:spacing w:before="0"/>
              <w:jc w:val="left"/>
              <w:rPr>
                <w:sz w:val="16"/>
              </w:rPr>
            </w:pPr>
          </w:p>
        </w:tc>
        <w:tc>
          <w:tcPr>
            <w:tcW w:w="736" w:type="dxa"/>
            <w:tcBorders>
              <w:top w:val="nil"/>
              <w:bottom w:val="nil"/>
            </w:tcBorders>
          </w:tcPr>
          <w:p w14:paraId="5780B7AA"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0012CAB4" w14:textId="77777777" w:rsidR="00151BAD" w:rsidRDefault="00AC1F28">
            <w:pPr>
              <w:pStyle w:val="TableParagraph"/>
              <w:spacing w:before="69"/>
              <w:ind w:left="27"/>
              <w:rPr>
                <w:sz w:val="16"/>
              </w:rPr>
            </w:pPr>
            <w:r>
              <w:rPr>
                <w:sz w:val="16"/>
              </w:rPr>
              <w:t>PA PM</w:t>
            </w:r>
          </w:p>
        </w:tc>
        <w:tc>
          <w:tcPr>
            <w:tcW w:w="739" w:type="dxa"/>
            <w:tcBorders>
              <w:top w:val="nil"/>
              <w:bottom w:val="nil"/>
            </w:tcBorders>
          </w:tcPr>
          <w:p w14:paraId="6BF71BFA" w14:textId="77777777" w:rsidR="00151BAD" w:rsidRDefault="00AC1F28">
            <w:pPr>
              <w:pStyle w:val="TableParagraph"/>
              <w:spacing w:before="69"/>
              <w:ind w:left="28"/>
              <w:rPr>
                <w:sz w:val="16"/>
              </w:rPr>
            </w:pPr>
            <w:r>
              <w:rPr>
                <w:sz w:val="16"/>
              </w:rPr>
              <w:t>PA PM</w:t>
            </w:r>
          </w:p>
        </w:tc>
        <w:tc>
          <w:tcPr>
            <w:tcW w:w="753" w:type="dxa"/>
            <w:tcBorders>
              <w:top w:val="nil"/>
              <w:bottom w:val="nil"/>
            </w:tcBorders>
          </w:tcPr>
          <w:p w14:paraId="01F935B2" w14:textId="77777777" w:rsidR="00151BAD" w:rsidRDefault="00151BAD">
            <w:pPr>
              <w:pStyle w:val="TableParagraph"/>
              <w:spacing w:before="0"/>
              <w:jc w:val="left"/>
              <w:rPr>
                <w:sz w:val="16"/>
              </w:rPr>
            </w:pPr>
          </w:p>
        </w:tc>
        <w:tc>
          <w:tcPr>
            <w:tcW w:w="880" w:type="dxa"/>
            <w:tcBorders>
              <w:top w:val="nil"/>
              <w:bottom w:val="nil"/>
            </w:tcBorders>
          </w:tcPr>
          <w:p w14:paraId="508D8FC1" w14:textId="77777777" w:rsidR="00151BAD" w:rsidRDefault="00151BAD">
            <w:pPr>
              <w:pStyle w:val="TableParagraph"/>
              <w:spacing w:before="0"/>
              <w:jc w:val="left"/>
              <w:rPr>
                <w:sz w:val="16"/>
              </w:rPr>
            </w:pPr>
          </w:p>
        </w:tc>
      </w:tr>
      <w:tr w:rsidR="00151BAD" w14:paraId="003BB5B5" w14:textId="77777777">
        <w:trPr>
          <w:trHeight w:val="331"/>
        </w:trPr>
        <w:tc>
          <w:tcPr>
            <w:tcW w:w="888" w:type="dxa"/>
            <w:tcBorders>
              <w:top w:val="nil"/>
              <w:bottom w:val="nil"/>
            </w:tcBorders>
            <w:shd w:val="clear" w:color="auto" w:fill="DADADA"/>
          </w:tcPr>
          <w:p w14:paraId="230BC683" w14:textId="77777777" w:rsidR="00151BAD" w:rsidRDefault="00AC1F28">
            <w:pPr>
              <w:pStyle w:val="TableParagraph"/>
              <w:spacing w:before="71"/>
              <w:ind w:left="222"/>
              <w:jc w:val="left"/>
              <w:rPr>
                <w:sz w:val="16"/>
              </w:rPr>
            </w:pPr>
            <w:r>
              <w:rPr>
                <w:sz w:val="16"/>
              </w:rPr>
              <w:t>MM34</w:t>
            </w:r>
          </w:p>
        </w:tc>
        <w:tc>
          <w:tcPr>
            <w:tcW w:w="734" w:type="dxa"/>
            <w:tcBorders>
              <w:top w:val="nil"/>
              <w:bottom w:val="nil"/>
            </w:tcBorders>
            <w:shd w:val="clear" w:color="auto" w:fill="DADADA"/>
          </w:tcPr>
          <w:p w14:paraId="15CB4A90"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32F827EB"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75201F4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C5D2735" w14:textId="77777777" w:rsidR="00151BAD" w:rsidRDefault="00AC1F28">
            <w:pPr>
              <w:pStyle w:val="TableParagraph"/>
              <w:spacing w:before="71"/>
              <w:ind w:left="68" w:right="55"/>
              <w:rPr>
                <w:sz w:val="16"/>
              </w:rPr>
            </w:pPr>
            <w:r>
              <w:rPr>
                <w:sz w:val="16"/>
              </w:rPr>
              <w:t>1999349</w:t>
            </w:r>
          </w:p>
        </w:tc>
        <w:tc>
          <w:tcPr>
            <w:tcW w:w="700" w:type="dxa"/>
            <w:tcBorders>
              <w:top w:val="nil"/>
              <w:bottom w:val="nil"/>
            </w:tcBorders>
            <w:shd w:val="clear" w:color="auto" w:fill="DADADA"/>
          </w:tcPr>
          <w:p w14:paraId="4CB6077A" w14:textId="77777777" w:rsidR="00151BAD" w:rsidRDefault="00AC1F28">
            <w:pPr>
              <w:pStyle w:val="TableParagraph"/>
              <w:spacing w:before="71"/>
              <w:ind w:left="192" w:right="178"/>
              <w:rPr>
                <w:sz w:val="16"/>
              </w:rPr>
            </w:pPr>
            <w:r>
              <w:rPr>
                <w:sz w:val="16"/>
              </w:rPr>
              <w:t>PA</w:t>
            </w:r>
          </w:p>
        </w:tc>
        <w:tc>
          <w:tcPr>
            <w:tcW w:w="753" w:type="dxa"/>
            <w:tcBorders>
              <w:top w:val="nil"/>
              <w:bottom w:val="nil"/>
            </w:tcBorders>
            <w:shd w:val="clear" w:color="auto" w:fill="DADADA"/>
          </w:tcPr>
          <w:p w14:paraId="7E49AA75"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6B1D5438"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5F34E326"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0AFB1DEC" w14:textId="77777777" w:rsidR="00151BAD" w:rsidRDefault="00AC1F28">
            <w:pPr>
              <w:pStyle w:val="TableParagraph"/>
              <w:spacing w:before="71"/>
              <w:ind w:left="23"/>
              <w:rPr>
                <w:sz w:val="16"/>
              </w:rPr>
            </w:pPr>
            <w:r>
              <w:rPr>
                <w:sz w:val="16"/>
              </w:rPr>
              <w:t>PA</w:t>
            </w:r>
          </w:p>
        </w:tc>
        <w:tc>
          <w:tcPr>
            <w:tcW w:w="734" w:type="dxa"/>
            <w:tcBorders>
              <w:top w:val="nil"/>
              <w:bottom w:val="nil"/>
            </w:tcBorders>
            <w:shd w:val="clear" w:color="auto" w:fill="DADADA"/>
          </w:tcPr>
          <w:p w14:paraId="5EB79689" w14:textId="77777777" w:rsidR="00151BAD" w:rsidRDefault="00AC1F28">
            <w:pPr>
              <w:pStyle w:val="TableParagraph"/>
              <w:spacing w:before="71"/>
              <w:ind w:left="27"/>
              <w:rPr>
                <w:sz w:val="16"/>
              </w:rPr>
            </w:pPr>
            <w:r>
              <w:rPr>
                <w:sz w:val="16"/>
              </w:rPr>
              <w:t>PA PM</w:t>
            </w:r>
          </w:p>
        </w:tc>
        <w:tc>
          <w:tcPr>
            <w:tcW w:w="739" w:type="dxa"/>
            <w:tcBorders>
              <w:top w:val="nil"/>
              <w:bottom w:val="nil"/>
            </w:tcBorders>
            <w:shd w:val="clear" w:color="auto" w:fill="DADADA"/>
          </w:tcPr>
          <w:p w14:paraId="441701A0" w14:textId="77777777" w:rsidR="00151BAD" w:rsidRDefault="00AC1F28">
            <w:pPr>
              <w:pStyle w:val="TableParagraph"/>
              <w:spacing w:before="71"/>
              <w:ind w:left="28"/>
              <w:rPr>
                <w:sz w:val="16"/>
              </w:rPr>
            </w:pPr>
            <w:r>
              <w:rPr>
                <w:sz w:val="16"/>
              </w:rPr>
              <w:t>PA PM</w:t>
            </w:r>
          </w:p>
        </w:tc>
        <w:tc>
          <w:tcPr>
            <w:tcW w:w="753" w:type="dxa"/>
            <w:tcBorders>
              <w:top w:val="nil"/>
              <w:bottom w:val="nil"/>
            </w:tcBorders>
            <w:shd w:val="clear" w:color="auto" w:fill="DADADA"/>
          </w:tcPr>
          <w:p w14:paraId="41A63AA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12414B9" w14:textId="77777777" w:rsidR="00151BAD" w:rsidRDefault="00151BAD">
            <w:pPr>
              <w:pStyle w:val="TableParagraph"/>
              <w:spacing w:before="0"/>
              <w:jc w:val="left"/>
              <w:rPr>
                <w:sz w:val="16"/>
              </w:rPr>
            </w:pPr>
          </w:p>
        </w:tc>
      </w:tr>
      <w:tr w:rsidR="00151BAD" w14:paraId="301BE511" w14:textId="77777777">
        <w:trPr>
          <w:trHeight w:val="331"/>
        </w:trPr>
        <w:tc>
          <w:tcPr>
            <w:tcW w:w="888" w:type="dxa"/>
            <w:tcBorders>
              <w:top w:val="nil"/>
              <w:bottom w:val="nil"/>
            </w:tcBorders>
          </w:tcPr>
          <w:p w14:paraId="0DB69296" w14:textId="77777777" w:rsidR="00151BAD" w:rsidRDefault="00AC1F28">
            <w:pPr>
              <w:pStyle w:val="TableParagraph"/>
              <w:spacing w:before="71"/>
              <w:ind w:left="222"/>
              <w:jc w:val="left"/>
              <w:rPr>
                <w:sz w:val="16"/>
              </w:rPr>
            </w:pPr>
            <w:r>
              <w:rPr>
                <w:sz w:val="16"/>
              </w:rPr>
              <w:t>MM37</w:t>
            </w:r>
          </w:p>
        </w:tc>
        <w:tc>
          <w:tcPr>
            <w:tcW w:w="734" w:type="dxa"/>
            <w:tcBorders>
              <w:top w:val="nil"/>
              <w:bottom w:val="nil"/>
            </w:tcBorders>
          </w:tcPr>
          <w:p w14:paraId="30222FF4" w14:textId="77777777" w:rsidR="00151BAD" w:rsidRDefault="00AC1F28">
            <w:pPr>
              <w:pStyle w:val="TableParagraph"/>
              <w:spacing w:before="71"/>
              <w:ind w:left="9" w:right="2"/>
              <w:rPr>
                <w:sz w:val="16"/>
              </w:rPr>
            </w:pPr>
            <w:r>
              <w:rPr>
                <w:sz w:val="16"/>
              </w:rPr>
              <w:t>DM</w:t>
            </w:r>
          </w:p>
        </w:tc>
        <w:tc>
          <w:tcPr>
            <w:tcW w:w="969" w:type="dxa"/>
            <w:tcBorders>
              <w:top w:val="nil"/>
              <w:bottom w:val="nil"/>
            </w:tcBorders>
          </w:tcPr>
          <w:p w14:paraId="2A9672F9"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68C58383" w14:textId="77777777" w:rsidR="00151BAD" w:rsidRDefault="00151BAD">
            <w:pPr>
              <w:pStyle w:val="TableParagraph"/>
              <w:spacing w:before="0"/>
              <w:jc w:val="left"/>
              <w:rPr>
                <w:sz w:val="16"/>
              </w:rPr>
            </w:pPr>
          </w:p>
        </w:tc>
        <w:tc>
          <w:tcPr>
            <w:tcW w:w="863" w:type="dxa"/>
            <w:tcBorders>
              <w:top w:val="nil"/>
              <w:bottom w:val="nil"/>
            </w:tcBorders>
          </w:tcPr>
          <w:p w14:paraId="7C53163F" w14:textId="77777777" w:rsidR="00151BAD" w:rsidRDefault="00AC1F28">
            <w:pPr>
              <w:pStyle w:val="TableParagraph"/>
              <w:spacing w:before="71"/>
              <w:ind w:left="67" w:right="55"/>
              <w:rPr>
                <w:sz w:val="16"/>
              </w:rPr>
            </w:pPr>
            <w:r>
              <w:rPr>
                <w:sz w:val="16"/>
              </w:rPr>
              <w:t>2003013</w:t>
            </w:r>
          </w:p>
        </w:tc>
        <w:tc>
          <w:tcPr>
            <w:tcW w:w="700" w:type="dxa"/>
            <w:tcBorders>
              <w:top w:val="nil"/>
              <w:bottom w:val="nil"/>
            </w:tcBorders>
          </w:tcPr>
          <w:p w14:paraId="1A89710A" w14:textId="77777777" w:rsidR="00151BAD" w:rsidRDefault="00AC1F28">
            <w:pPr>
              <w:pStyle w:val="TableParagraph"/>
              <w:spacing w:before="71"/>
              <w:ind w:left="192" w:right="178"/>
              <w:rPr>
                <w:sz w:val="16"/>
              </w:rPr>
            </w:pPr>
            <w:r>
              <w:rPr>
                <w:sz w:val="16"/>
              </w:rPr>
              <w:t>PA</w:t>
            </w:r>
          </w:p>
        </w:tc>
        <w:tc>
          <w:tcPr>
            <w:tcW w:w="753" w:type="dxa"/>
            <w:tcBorders>
              <w:top w:val="nil"/>
              <w:bottom w:val="nil"/>
            </w:tcBorders>
          </w:tcPr>
          <w:p w14:paraId="25C253BE"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tcPr>
          <w:p w14:paraId="2B1361F6" w14:textId="77777777" w:rsidR="00151BAD" w:rsidRDefault="00151BAD">
            <w:pPr>
              <w:pStyle w:val="TableParagraph"/>
              <w:spacing w:before="0"/>
              <w:jc w:val="left"/>
              <w:rPr>
                <w:sz w:val="16"/>
              </w:rPr>
            </w:pPr>
          </w:p>
        </w:tc>
        <w:tc>
          <w:tcPr>
            <w:tcW w:w="755" w:type="dxa"/>
            <w:tcBorders>
              <w:top w:val="nil"/>
              <w:bottom w:val="nil"/>
            </w:tcBorders>
          </w:tcPr>
          <w:p w14:paraId="21A1EE37" w14:textId="77777777" w:rsidR="00151BAD" w:rsidRDefault="00151BAD">
            <w:pPr>
              <w:pStyle w:val="TableParagraph"/>
              <w:spacing w:before="0"/>
              <w:jc w:val="left"/>
              <w:rPr>
                <w:sz w:val="16"/>
              </w:rPr>
            </w:pPr>
          </w:p>
        </w:tc>
        <w:tc>
          <w:tcPr>
            <w:tcW w:w="736" w:type="dxa"/>
            <w:tcBorders>
              <w:top w:val="nil"/>
              <w:bottom w:val="nil"/>
            </w:tcBorders>
          </w:tcPr>
          <w:p w14:paraId="5C3C7145" w14:textId="77777777" w:rsidR="00151BAD" w:rsidRDefault="00AC1F28">
            <w:pPr>
              <w:pStyle w:val="TableParagraph"/>
              <w:spacing w:before="71"/>
              <w:ind w:left="23"/>
              <w:rPr>
                <w:sz w:val="16"/>
              </w:rPr>
            </w:pPr>
            <w:r>
              <w:rPr>
                <w:sz w:val="16"/>
              </w:rPr>
              <w:t>PA</w:t>
            </w:r>
          </w:p>
        </w:tc>
        <w:tc>
          <w:tcPr>
            <w:tcW w:w="734" w:type="dxa"/>
            <w:tcBorders>
              <w:top w:val="nil"/>
              <w:bottom w:val="nil"/>
            </w:tcBorders>
          </w:tcPr>
          <w:p w14:paraId="15D2543D" w14:textId="77777777" w:rsidR="00151BAD" w:rsidRDefault="00AC1F28">
            <w:pPr>
              <w:pStyle w:val="TableParagraph"/>
              <w:spacing w:before="71"/>
              <w:ind w:left="27"/>
              <w:rPr>
                <w:sz w:val="16"/>
              </w:rPr>
            </w:pPr>
            <w:r>
              <w:rPr>
                <w:sz w:val="16"/>
              </w:rPr>
              <w:t>PA</w:t>
            </w:r>
          </w:p>
        </w:tc>
        <w:tc>
          <w:tcPr>
            <w:tcW w:w="739" w:type="dxa"/>
            <w:tcBorders>
              <w:top w:val="nil"/>
              <w:bottom w:val="nil"/>
            </w:tcBorders>
          </w:tcPr>
          <w:p w14:paraId="40F6586A" w14:textId="77777777" w:rsidR="00151BAD" w:rsidRDefault="00AC1F28">
            <w:pPr>
              <w:pStyle w:val="TableParagraph"/>
              <w:spacing w:before="71"/>
              <w:ind w:left="27"/>
              <w:rPr>
                <w:sz w:val="16"/>
              </w:rPr>
            </w:pPr>
            <w:r>
              <w:rPr>
                <w:sz w:val="16"/>
              </w:rPr>
              <w:t>PA</w:t>
            </w:r>
          </w:p>
        </w:tc>
        <w:tc>
          <w:tcPr>
            <w:tcW w:w="753" w:type="dxa"/>
            <w:tcBorders>
              <w:top w:val="nil"/>
              <w:bottom w:val="nil"/>
            </w:tcBorders>
          </w:tcPr>
          <w:p w14:paraId="45AAB373" w14:textId="77777777" w:rsidR="00151BAD" w:rsidRDefault="00151BAD">
            <w:pPr>
              <w:pStyle w:val="TableParagraph"/>
              <w:spacing w:before="0"/>
              <w:jc w:val="left"/>
              <w:rPr>
                <w:sz w:val="16"/>
              </w:rPr>
            </w:pPr>
          </w:p>
        </w:tc>
        <w:tc>
          <w:tcPr>
            <w:tcW w:w="880" w:type="dxa"/>
            <w:tcBorders>
              <w:top w:val="nil"/>
              <w:bottom w:val="nil"/>
            </w:tcBorders>
          </w:tcPr>
          <w:p w14:paraId="40B30D8E" w14:textId="77777777" w:rsidR="00151BAD" w:rsidRDefault="00151BAD">
            <w:pPr>
              <w:pStyle w:val="TableParagraph"/>
              <w:spacing w:before="0"/>
              <w:jc w:val="left"/>
              <w:rPr>
                <w:sz w:val="16"/>
              </w:rPr>
            </w:pPr>
          </w:p>
        </w:tc>
      </w:tr>
      <w:tr w:rsidR="00151BAD" w14:paraId="185AAC21" w14:textId="77777777">
        <w:trPr>
          <w:trHeight w:val="331"/>
        </w:trPr>
        <w:tc>
          <w:tcPr>
            <w:tcW w:w="888" w:type="dxa"/>
            <w:tcBorders>
              <w:top w:val="nil"/>
              <w:bottom w:val="nil"/>
            </w:tcBorders>
            <w:shd w:val="clear" w:color="auto" w:fill="DADADA"/>
          </w:tcPr>
          <w:p w14:paraId="392F86E8" w14:textId="77777777" w:rsidR="00151BAD" w:rsidRDefault="00AC1F28">
            <w:pPr>
              <w:pStyle w:val="TableParagraph"/>
              <w:spacing w:before="71"/>
              <w:ind w:left="222"/>
              <w:jc w:val="left"/>
              <w:rPr>
                <w:sz w:val="16"/>
              </w:rPr>
            </w:pPr>
            <w:r>
              <w:rPr>
                <w:sz w:val="16"/>
              </w:rPr>
              <w:t>MM72</w:t>
            </w:r>
          </w:p>
        </w:tc>
        <w:tc>
          <w:tcPr>
            <w:tcW w:w="734" w:type="dxa"/>
            <w:tcBorders>
              <w:top w:val="nil"/>
              <w:bottom w:val="nil"/>
            </w:tcBorders>
            <w:shd w:val="clear" w:color="auto" w:fill="DADADA"/>
          </w:tcPr>
          <w:p w14:paraId="6F5741ED"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01892487"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054AF33D"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7621460" w14:textId="77777777" w:rsidR="00151BAD" w:rsidRDefault="00AC1F28">
            <w:pPr>
              <w:pStyle w:val="TableParagraph"/>
              <w:spacing w:before="71"/>
              <w:ind w:left="68" w:right="55"/>
              <w:rPr>
                <w:sz w:val="16"/>
              </w:rPr>
            </w:pPr>
            <w:r>
              <w:rPr>
                <w:sz w:val="16"/>
              </w:rPr>
              <w:t>1989093</w:t>
            </w:r>
          </w:p>
        </w:tc>
        <w:tc>
          <w:tcPr>
            <w:tcW w:w="700" w:type="dxa"/>
            <w:tcBorders>
              <w:top w:val="nil"/>
              <w:bottom w:val="nil"/>
            </w:tcBorders>
            <w:shd w:val="clear" w:color="auto" w:fill="DADADA"/>
          </w:tcPr>
          <w:p w14:paraId="78B46219" w14:textId="77777777" w:rsidR="00151BAD" w:rsidRDefault="00AC1F28">
            <w:pPr>
              <w:pStyle w:val="TableParagraph"/>
              <w:spacing w:before="71"/>
              <w:ind w:left="192" w:right="178"/>
              <w:rPr>
                <w:sz w:val="16"/>
              </w:rPr>
            </w:pPr>
            <w:r>
              <w:rPr>
                <w:sz w:val="16"/>
              </w:rPr>
              <w:t>PA</w:t>
            </w:r>
          </w:p>
        </w:tc>
        <w:tc>
          <w:tcPr>
            <w:tcW w:w="753" w:type="dxa"/>
            <w:tcBorders>
              <w:top w:val="nil"/>
              <w:bottom w:val="nil"/>
            </w:tcBorders>
            <w:shd w:val="clear" w:color="auto" w:fill="DADADA"/>
          </w:tcPr>
          <w:p w14:paraId="3B2454FA"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7BDCCEA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60F13369"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204E3377" w14:textId="77777777" w:rsidR="00151BAD" w:rsidRDefault="00AC1F28">
            <w:pPr>
              <w:pStyle w:val="TableParagraph"/>
              <w:spacing w:before="71"/>
              <w:ind w:left="23"/>
              <w:rPr>
                <w:sz w:val="16"/>
              </w:rPr>
            </w:pPr>
            <w:r>
              <w:rPr>
                <w:sz w:val="16"/>
              </w:rPr>
              <w:t>PA</w:t>
            </w:r>
          </w:p>
        </w:tc>
        <w:tc>
          <w:tcPr>
            <w:tcW w:w="734" w:type="dxa"/>
            <w:tcBorders>
              <w:top w:val="nil"/>
              <w:bottom w:val="nil"/>
            </w:tcBorders>
            <w:shd w:val="clear" w:color="auto" w:fill="DADADA"/>
          </w:tcPr>
          <w:p w14:paraId="73191A6B" w14:textId="77777777" w:rsidR="00151BAD" w:rsidRDefault="00AC1F28">
            <w:pPr>
              <w:pStyle w:val="TableParagraph"/>
              <w:spacing w:before="71"/>
              <w:ind w:left="27"/>
              <w:rPr>
                <w:sz w:val="16"/>
              </w:rPr>
            </w:pPr>
            <w:r>
              <w:rPr>
                <w:sz w:val="16"/>
              </w:rPr>
              <w:t>PA</w:t>
            </w:r>
          </w:p>
        </w:tc>
        <w:tc>
          <w:tcPr>
            <w:tcW w:w="739" w:type="dxa"/>
            <w:tcBorders>
              <w:top w:val="nil"/>
              <w:bottom w:val="nil"/>
            </w:tcBorders>
            <w:shd w:val="clear" w:color="auto" w:fill="DADADA"/>
          </w:tcPr>
          <w:p w14:paraId="251771EF" w14:textId="77777777" w:rsidR="00151BAD" w:rsidRDefault="00AC1F28">
            <w:pPr>
              <w:pStyle w:val="TableParagraph"/>
              <w:spacing w:before="71"/>
              <w:ind w:left="27"/>
              <w:rPr>
                <w:sz w:val="16"/>
              </w:rPr>
            </w:pPr>
            <w:r>
              <w:rPr>
                <w:sz w:val="16"/>
              </w:rPr>
              <w:t>PA</w:t>
            </w:r>
          </w:p>
        </w:tc>
        <w:tc>
          <w:tcPr>
            <w:tcW w:w="753" w:type="dxa"/>
            <w:tcBorders>
              <w:top w:val="nil"/>
              <w:bottom w:val="nil"/>
            </w:tcBorders>
            <w:shd w:val="clear" w:color="auto" w:fill="DADADA"/>
          </w:tcPr>
          <w:p w14:paraId="0F7AA96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FC29F00" w14:textId="77777777" w:rsidR="00151BAD" w:rsidRDefault="00151BAD">
            <w:pPr>
              <w:pStyle w:val="TableParagraph"/>
              <w:spacing w:before="0"/>
              <w:jc w:val="left"/>
              <w:rPr>
                <w:sz w:val="16"/>
              </w:rPr>
            </w:pPr>
          </w:p>
        </w:tc>
      </w:tr>
      <w:tr w:rsidR="00151BAD" w14:paraId="5EAA455E" w14:textId="77777777">
        <w:trPr>
          <w:trHeight w:val="331"/>
        </w:trPr>
        <w:tc>
          <w:tcPr>
            <w:tcW w:w="888" w:type="dxa"/>
            <w:tcBorders>
              <w:top w:val="nil"/>
              <w:bottom w:val="nil"/>
            </w:tcBorders>
          </w:tcPr>
          <w:p w14:paraId="698A1B78" w14:textId="77777777" w:rsidR="00151BAD" w:rsidRDefault="00AC1F28">
            <w:pPr>
              <w:pStyle w:val="TableParagraph"/>
              <w:spacing w:before="69"/>
              <w:ind w:left="222"/>
              <w:jc w:val="left"/>
              <w:rPr>
                <w:sz w:val="16"/>
              </w:rPr>
            </w:pPr>
            <w:r>
              <w:rPr>
                <w:sz w:val="16"/>
              </w:rPr>
              <w:t>MM73</w:t>
            </w:r>
          </w:p>
        </w:tc>
        <w:tc>
          <w:tcPr>
            <w:tcW w:w="734" w:type="dxa"/>
            <w:tcBorders>
              <w:top w:val="nil"/>
              <w:bottom w:val="nil"/>
            </w:tcBorders>
          </w:tcPr>
          <w:p w14:paraId="724CAE3F"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02C5970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7140CAC6" w14:textId="77777777" w:rsidR="00151BAD" w:rsidRDefault="00151BAD">
            <w:pPr>
              <w:pStyle w:val="TableParagraph"/>
              <w:spacing w:before="0"/>
              <w:jc w:val="left"/>
              <w:rPr>
                <w:sz w:val="16"/>
              </w:rPr>
            </w:pPr>
          </w:p>
        </w:tc>
        <w:tc>
          <w:tcPr>
            <w:tcW w:w="863" w:type="dxa"/>
            <w:tcBorders>
              <w:top w:val="nil"/>
              <w:bottom w:val="nil"/>
            </w:tcBorders>
          </w:tcPr>
          <w:p w14:paraId="5DB01434" w14:textId="77777777" w:rsidR="00151BAD" w:rsidRDefault="00AC1F28">
            <w:pPr>
              <w:pStyle w:val="TableParagraph"/>
              <w:spacing w:before="69"/>
              <w:ind w:left="67" w:right="55"/>
              <w:rPr>
                <w:sz w:val="16"/>
              </w:rPr>
            </w:pPr>
            <w:r>
              <w:rPr>
                <w:sz w:val="16"/>
              </w:rPr>
              <w:t>1978323</w:t>
            </w:r>
          </w:p>
        </w:tc>
        <w:tc>
          <w:tcPr>
            <w:tcW w:w="700" w:type="dxa"/>
            <w:tcBorders>
              <w:top w:val="nil"/>
              <w:bottom w:val="nil"/>
            </w:tcBorders>
          </w:tcPr>
          <w:p w14:paraId="4703ECA0"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7C9998E1"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2B8AD904" w14:textId="77777777" w:rsidR="00151BAD" w:rsidRDefault="00151BAD">
            <w:pPr>
              <w:pStyle w:val="TableParagraph"/>
              <w:spacing w:before="0"/>
              <w:jc w:val="left"/>
              <w:rPr>
                <w:sz w:val="16"/>
              </w:rPr>
            </w:pPr>
          </w:p>
        </w:tc>
        <w:tc>
          <w:tcPr>
            <w:tcW w:w="755" w:type="dxa"/>
            <w:tcBorders>
              <w:top w:val="nil"/>
              <w:bottom w:val="nil"/>
            </w:tcBorders>
          </w:tcPr>
          <w:p w14:paraId="08B429E0" w14:textId="77777777" w:rsidR="00151BAD" w:rsidRDefault="00151BAD">
            <w:pPr>
              <w:pStyle w:val="TableParagraph"/>
              <w:spacing w:before="0"/>
              <w:jc w:val="left"/>
              <w:rPr>
                <w:sz w:val="16"/>
              </w:rPr>
            </w:pPr>
          </w:p>
        </w:tc>
        <w:tc>
          <w:tcPr>
            <w:tcW w:w="736" w:type="dxa"/>
            <w:tcBorders>
              <w:top w:val="nil"/>
              <w:bottom w:val="nil"/>
            </w:tcBorders>
          </w:tcPr>
          <w:p w14:paraId="02B72B6E"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4809BF27" w14:textId="77777777" w:rsidR="00151BAD" w:rsidRDefault="00AC1F28">
            <w:pPr>
              <w:pStyle w:val="TableParagraph"/>
              <w:spacing w:before="69"/>
              <w:ind w:left="27"/>
              <w:rPr>
                <w:sz w:val="16"/>
              </w:rPr>
            </w:pPr>
            <w:r>
              <w:rPr>
                <w:sz w:val="16"/>
              </w:rPr>
              <w:t>PA PM</w:t>
            </w:r>
          </w:p>
        </w:tc>
        <w:tc>
          <w:tcPr>
            <w:tcW w:w="739" w:type="dxa"/>
            <w:tcBorders>
              <w:top w:val="nil"/>
              <w:bottom w:val="nil"/>
            </w:tcBorders>
          </w:tcPr>
          <w:p w14:paraId="38F70ABF" w14:textId="77777777" w:rsidR="00151BAD" w:rsidRDefault="00AC1F28">
            <w:pPr>
              <w:pStyle w:val="TableParagraph"/>
              <w:spacing w:before="69"/>
              <w:ind w:left="28"/>
              <w:rPr>
                <w:sz w:val="16"/>
              </w:rPr>
            </w:pPr>
            <w:r>
              <w:rPr>
                <w:sz w:val="16"/>
              </w:rPr>
              <w:t>PA PM</w:t>
            </w:r>
          </w:p>
        </w:tc>
        <w:tc>
          <w:tcPr>
            <w:tcW w:w="753" w:type="dxa"/>
            <w:tcBorders>
              <w:top w:val="nil"/>
              <w:bottom w:val="nil"/>
            </w:tcBorders>
          </w:tcPr>
          <w:p w14:paraId="7864081E" w14:textId="77777777" w:rsidR="00151BAD" w:rsidRDefault="00151BAD">
            <w:pPr>
              <w:pStyle w:val="TableParagraph"/>
              <w:spacing w:before="0"/>
              <w:jc w:val="left"/>
              <w:rPr>
                <w:sz w:val="16"/>
              </w:rPr>
            </w:pPr>
          </w:p>
        </w:tc>
        <w:tc>
          <w:tcPr>
            <w:tcW w:w="880" w:type="dxa"/>
            <w:tcBorders>
              <w:top w:val="nil"/>
              <w:bottom w:val="nil"/>
            </w:tcBorders>
          </w:tcPr>
          <w:p w14:paraId="309852B9" w14:textId="77777777" w:rsidR="00151BAD" w:rsidRDefault="00151BAD">
            <w:pPr>
              <w:pStyle w:val="TableParagraph"/>
              <w:spacing w:before="0"/>
              <w:jc w:val="left"/>
              <w:rPr>
                <w:sz w:val="16"/>
              </w:rPr>
            </w:pPr>
          </w:p>
        </w:tc>
      </w:tr>
      <w:tr w:rsidR="00151BAD" w14:paraId="2A907432" w14:textId="77777777">
        <w:trPr>
          <w:trHeight w:val="331"/>
        </w:trPr>
        <w:tc>
          <w:tcPr>
            <w:tcW w:w="888" w:type="dxa"/>
            <w:tcBorders>
              <w:top w:val="nil"/>
              <w:bottom w:val="nil"/>
            </w:tcBorders>
            <w:shd w:val="clear" w:color="auto" w:fill="DADADA"/>
          </w:tcPr>
          <w:p w14:paraId="45340FE6" w14:textId="77777777" w:rsidR="00151BAD" w:rsidRDefault="00AC1F28">
            <w:pPr>
              <w:pStyle w:val="TableParagraph"/>
              <w:spacing w:before="69"/>
              <w:ind w:left="222"/>
              <w:jc w:val="left"/>
              <w:rPr>
                <w:sz w:val="16"/>
              </w:rPr>
            </w:pPr>
            <w:r>
              <w:rPr>
                <w:sz w:val="16"/>
              </w:rPr>
              <w:t>MM75</w:t>
            </w:r>
          </w:p>
        </w:tc>
        <w:tc>
          <w:tcPr>
            <w:tcW w:w="734" w:type="dxa"/>
            <w:tcBorders>
              <w:top w:val="nil"/>
              <w:bottom w:val="nil"/>
            </w:tcBorders>
            <w:shd w:val="clear" w:color="auto" w:fill="DADADA"/>
          </w:tcPr>
          <w:p w14:paraId="7952C1D8"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6E36CC2"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0DD040E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95652C2" w14:textId="77777777" w:rsidR="00151BAD" w:rsidRDefault="00AC1F28">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4FB18D7B"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DADADA"/>
          </w:tcPr>
          <w:p w14:paraId="698D7994"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737E110F"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466154AD"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1EFA3DCD"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DADADA"/>
          </w:tcPr>
          <w:p w14:paraId="0121A9DC" w14:textId="77777777" w:rsidR="00151BAD" w:rsidRDefault="00AC1F28">
            <w:pPr>
              <w:pStyle w:val="TableParagraph"/>
              <w:spacing w:before="69"/>
              <w:ind w:left="26" w:right="2"/>
              <w:rPr>
                <w:sz w:val="16"/>
              </w:rPr>
            </w:pPr>
            <w:r>
              <w:rPr>
                <w:sz w:val="16"/>
              </w:rPr>
              <w:t>PA XP</w:t>
            </w:r>
          </w:p>
        </w:tc>
        <w:tc>
          <w:tcPr>
            <w:tcW w:w="739" w:type="dxa"/>
            <w:tcBorders>
              <w:top w:val="nil"/>
              <w:bottom w:val="nil"/>
            </w:tcBorders>
            <w:shd w:val="clear" w:color="auto" w:fill="DADADA"/>
          </w:tcPr>
          <w:p w14:paraId="037DFBDF" w14:textId="77777777" w:rsidR="00151BAD" w:rsidRDefault="00AC1F28">
            <w:pPr>
              <w:pStyle w:val="TableParagraph"/>
              <w:spacing w:before="69"/>
              <w:ind w:left="27"/>
              <w:rPr>
                <w:sz w:val="16"/>
              </w:rPr>
            </w:pPr>
            <w:r>
              <w:rPr>
                <w:sz w:val="16"/>
              </w:rPr>
              <w:t>PA</w:t>
            </w:r>
          </w:p>
        </w:tc>
        <w:tc>
          <w:tcPr>
            <w:tcW w:w="753" w:type="dxa"/>
            <w:tcBorders>
              <w:top w:val="nil"/>
              <w:bottom w:val="nil"/>
            </w:tcBorders>
            <w:shd w:val="clear" w:color="auto" w:fill="DADADA"/>
          </w:tcPr>
          <w:p w14:paraId="13344E2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8A7706A" w14:textId="77777777" w:rsidR="00151BAD" w:rsidRDefault="00151BAD">
            <w:pPr>
              <w:pStyle w:val="TableParagraph"/>
              <w:spacing w:before="0"/>
              <w:jc w:val="left"/>
              <w:rPr>
                <w:sz w:val="16"/>
              </w:rPr>
            </w:pPr>
          </w:p>
        </w:tc>
      </w:tr>
      <w:tr w:rsidR="00151BAD" w14:paraId="033802BE" w14:textId="77777777">
        <w:trPr>
          <w:trHeight w:val="331"/>
        </w:trPr>
        <w:tc>
          <w:tcPr>
            <w:tcW w:w="888" w:type="dxa"/>
            <w:tcBorders>
              <w:top w:val="nil"/>
              <w:bottom w:val="nil"/>
            </w:tcBorders>
          </w:tcPr>
          <w:p w14:paraId="02C67E7B" w14:textId="77777777" w:rsidR="00151BAD" w:rsidRDefault="00AC1F28">
            <w:pPr>
              <w:pStyle w:val="TableParagraph"/>
              <w:spacing w:before="69"/>
              <w:ind w:left="222"/>
              <w:jc w:val="left"/>
              <w:rPr>
                <w:sz w:val="16"/>
              </w:rPr>
            </w:pPr>
            <w:r>
              <w:rPr>
                <w:sz w:val="16"/>
              </w:rPr>
              <w:t>MM76</w:t>
            </w:r>
          </w:p>
        </w:tc>
        <w:tc>
          <w:tcPr>
            <w:tcW w:w="734" w:type="dxa"/>
            <w:tcBorders>
              <w:top w:val="nil"/>
              <w:bottom w:val="nil"/>
            </w:tcBorders>
          </w:tcPr>
          <w:p w14:paraId="13EEDFC5"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4E0B4D0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297DD51" w14:textId="77777777" w:rsidR="00151BAD" w:rsidRDefault="00151BAD">
            <w:pPr>
              <w:pStyle w:val="TableParagraph"/>
              <w:spacing w:before="0"/>
              <w:jc w:val="left"/>
              <w:rPr>
                <w:sz w:val="16"/>
              </w:rPr>
            </w:pPr>
          </w:p>
        </w:tc>
        <w:tc>
          <w:tcPr>
            <w:tcW w:w="863" w:type="dxa"/>
            <w:tcBorders>
              <w:top w:val="nil"/>
              <w:bottom w:val="nil"/>
            </w:tcBorders>
          </w:tcPr>
          <w:p w14:paraId="37122DFD" w14:textId="77777777" w:rsidR="00151BAD" w:rsidRDefault="00AC1F28">
            <w:pPr>
              <w:pStyle w:val="TableParagraph"/>
              <w:spacing w:before="69"/>
              <w:ind w:left="67" w:right="55"/>
              <w:rPr>
                <w:sz w:val="16"/>
              </w:rPr>
            </w:pPr>
            <w:r>
              <w:rPr>
                <w:sz w:val="16"/>
              </w:rPr>
              <w:t>1999354</w:t>
            </w:r>
          </w:p>
        </w:tc>
        <w:tc>
          <w:tcPr>
            <w:tcW w:w="700" w:type="dxa"/>
            <w:tcBorders>
              <w:top w:val="nil"/>
              <w:bottom w:val="nil"/>
            </w:tcBorders>
          </w:tcPr>
          <w:p w14:paraId="4F7B1A47"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40ABE7B1"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1DE4393C" w14:textId="77777777" w:rsidR="00151BAD" w:rsidRDefault="00151BAD">
            <w:pPr>
              <w:pStyle w:val="TableParagraph"/>
              <w:spacing w:before="0"/>
              <w:jc w:val="left"/>
              <w:rPr>
                <w:sz w:val="16"/>
              </w:rPr>
            </w:pPr>
          </w:p>
        </w:tc>
        <w:tc>
          <w:tcPr>
            <w:tcW w:w="755" w:type="dxa"/>
            <w:tcBorders>
              <w:top w:val="nil"/>
              <w:bottom w:val="nil"/>
            </w:tcBorders>
          </w:tcPr>
          <w:p w14:paraId="577474A8" w14:textId="77777777" w:rsidR="00151BAD" w:rsidRDefault="00151BAD">
            <w:pPr>
              <w:pStyle w:val="TableParagraph"/>
              <w:spacing w:before="0"/>
              <w:jc w:val="left"/>
              <w:rPr>
                <w:sz w:val="16"/>
              </w:rPr>
            </w:pPr>
          </w:p>
        </w:tc>
        <w:tc>
          <w:tcPr>
            <w:tcW w:w="736" w:type="dxa"/>
            <w:tcBorders>
              <w:top w:val="nil"/>
              <w:bottom w:val="nil"/>
            </w:tcBorders>
          </w:tcPr>
          <w:p w14:paraId="29AC4446"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50C3F2D7" w14:textId="77777777" w:rsidR="00151BAD" w:rsidRDefault="00AC1F28">
            <w:pPr>
              <w:pStyle w:val="TableParagraph"/>
              <w:spacing w:before="69"/>
              <w:ind w:left="27"/>
              <w:rPr>
                <w:sz w:val="16"/>
              </w:rPr>
            </w:pPr>
            <w:r>
              <w:rPr>
                <w:sz w:val="16"/>
              </w:rPr>
              <w:t>PA PM</w:t>
            </w:r>
          </w:p>
        </w:tc>
        <w:tc>
          <w:tcPr>
            <w:tcW w:w="739" w:type="dxa"/>
            <w:tcBorders>
              <w:top w:val="nil"/>
              <w:bottom w:val="nil"/>
            </w:tcBorders>
          </w:tcPr>
          <w:p w14:paraId="084811E7" w14:textId="77777777" w:rsidR="00151BAD" w:rsidRDefault="00AC1F28">
            <w:pPr>
              <w:pStyle w:val="TableParagraph"/>
              <w:spacing w:before="69"/>
              <w:ind w:left="28"/>
              <w:rPr>
                <w:sz w:val="16"/>
              </w:rPr>
            </w:pPr>
            <w:r>
              <w:rPr>
                <w:sz w:val="16"/>
              </w:rPr>
              <w:t>PA PM</w:t>
            </w:r>
          </w:p>
        </w:tc>
        <w:tc>
          <w:tcPr>
            <w:tcW w:w="753" w:type="dxa"/>
            <w:tcBorders>
              <w:top w:val="nil"/>
              <w:bottom w:val="nil"/>
            </w:tcBorders>
          </w:tcPr>
          <w:p w14:paraId="4FE37EB1" w14:textId="77777777" w:rsidR="00151BAD" w:rsidRDefault="00151BAD">
            <w:pPr>
              <w:pStyle w:val="TableParagraph"/>
              <w:spacing w:before="0"/>
              <w:jc w:val="left"/>
              <w:rPr>
                <w:sz w:val="16"/>
              </w:rPr>
            </w:pPr>
          </w:p>
        </w:tc>
        <w:tc>
          <w:tcPr>
            <w:tcW w:w="880" w:type="dxa"/>
            <w:tcBorders>
              <w:top w:val="nil"/>
              <w:bottom w:val="nil"/>
            </w:tcBorders>
          </w:tcPr>
          <w:p w14:paraId="658039D8" w14:textId="77777777" w:rsidR="00151BAD" w:rsidRDefault="00151BAD">
            <w:pPr>
              <w:pStyle w:val="TableParagraph"/>
              <w:spacing w:before="0"/>
              <w:jc w:val="left"/>
              <w:rPr>
                <w:sz w:val="16"/>
              </w:rPr>
            </w:pPr>
          </w:p>
        </w:tc>
      </w:tr>
      <w:tr w:rsidR="00151BAD" w14:paraId="509172B5" w14:textId="77777777">
        <w:trPr>
          <w:trHeight w:val="331"/>
        </w:trPr>
        <w:tc>
          <w:tcPr>
            <w:tcW w:w="888" w:type="dxa"/>
            <w:tcBorders>
              <w:top w:val="nil"/>
              <w:bottom w:val="nil"/>
            </w:tcBorders>
            <w:shd w:val="clear" w:color="auto" w:fill="DADADA"/>
          </w:tcPr>
          <w:p w14:paraId="16CDDC63" w14:textId="77777777" w:rsidR="00151BAD" w:rsidRDefault="00AC1F28">
            <w:pPr>
              <w:pStyle w:val="TableParagraph"/>
              <w:spacing w:before="69"/>
              <w:ind w:left="222"/>
              <w:jc w:val="left"/>
              <w:rPr>
                <w:sz w:val="16"/>
              </w:rPr>
            </w:pPr>
            <w:r>
              <w:rPr>
                <w:sz w:val="16"/>
              </w:rPr>
              <w:t>MM78</w:t>
            </w:r>
          </w:p>
        </w:tc>
        <w:tc>
          <w:tcPr>
            <w:tcW w:w="734" w:type="dxa"/>
            <w:tcBorders>
              <w:top w:val="nil"/>
              <w:bottom w:val="nil"/>
            </w:tcBorders>
            <w:shd w:val="clear" w:color="auto" w:fill="DADADA"/>
          </w:tcPr>
          <w:p w14:paraId="728C7FA1"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1309472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5FAE91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5CD46B0" w14:textId="77777777" w:rsidR="00151BAD" w:rsidRDefault="00AC1F28">
            <w:pPr>
              <w:pStyle w:val="TableParagraph"/>
              <w:spacing w:before="69"/>
              <w:ind w:left="68" w:right="55"/>
              <w:rPr>
                <w:sz w:val="16"/>
              </w:rPr>
            </w:pPr>
            <w:r>
              <w:rPr>
                <w:sz w:val="16"/>
              </w:rPr>
              <w:t>2003013</w:t>
            </w:r>
          </w:p>
        </w:tc>
        <w:tc>
          <w:tcPr>
            <w:tcW w:w="700" w:type="dxa"/>
            <w:tcBorders>
              <w:top w:val="nil"/>
              <w:bottom w:val="nil"/>
            </w:tcBorders>
            <w:shd w:val="clear" w:color="auto" w:fill="DADADA"/>
          </w:tcPr>
          <w:p w14:paraId="0F1DA947"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DADADA"/>
          </w:tcPr>
          <w:p w14:paraId="7FF3CC60"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46F478EF"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2BD03E9E"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6EFF0C69"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DADADA"/>
          </w:tcPr>
          <w:p w14:paraId="498C1041" w14:textId="77777777" w:rsidR="00151BAD" w:rsidRDefault="00AC1F28">
            <w:pPr>
              <w:pStyle w:val="TableParagraph"/>
              <w:spacing w:before="69"/>
              <w:ind w:left="27"/>
              <w:rPr>
                <w:sz w:val="16"/>
              </w:rPr>
            </w:pPr>
            <w:r>
              <w:rPr>
                <w:sz w:val="16"/>
              </w:rPr>
              <w:t>PA</w:t>
            </w:r>
          </w:p>
        </w:tc>
        <w:tc>
          <w:tcPr>
            <w:tcW w:w="739" w:type="dxa"/>
            <w:tcBorders>
              <w:top w:val="nil"/>
              <w:bottom w:val="nil"/>
            </w:tcBorders>
            <w:shd w:val="clear" w:color="auto" w:fill="DADADA"/>
          </w:tcPr>
          <w:p w14:paraId="1D586E0C" w14:textId="77777777" w:rsidR="00151BAD" w:rsidRDefault="00AC1F28">
            <w:pPr>
              <w:pStyle w:val="TableParagraph"/>
              <w:spacing w:before="69"/>
              <w:ind w:left="27"/>
              <w:rPr>
                <w:sz w:val="16"/>
              </w:rPr>
            </w:pPr>
            <w:r>
              <w:rPr>
                <w:sz w:val="16"/>
              </w:rPr>
              <w:t>PA</w:t>
            </w:r>
          </w:p>
        </w:tc>
        <w:tc>
          <w:tcPr>
            <w:tcW w:w="753" w:type="dxa"/>
            <w:tcBorders>
              <w:top w:val="nil"/>
              <w:bottom w:val="nil"/>
            </w:tcBorders>
            <w:shd w:val="clear" w:color="auto" w:fill="DADADA"/>
          </w:tcPr>
          <w:p w14:paraId="6482936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05ED156" w14:textId="77777777" w:rsidR="00151BAD" w:rsidRDefault="00151BAD">
            <w:pPr>
              <w:pStyle w:val="TableParagraph"/>
              <w:spacing w:before="0"/>
              <w:jc w:val="left"/>
              <w:rPr>
                <w:sz w:val="16"/>
              </w:rPr>
            </w:pPr>
          </w:p>
        </w:tc>
      </w:tr>
      <w:tr w:rsidR="00151BAD" w14:paraId="28A6074A" w14:textId="77777777">
        <w:trPr>
          <w:trHeight w:val="331"/>
        </w:trPr>
        <w:tc>
          <w:tcPr>
            <w:tcW w:w="888" w:type="dxa"/>
            <w:tcBorders>
              <w:top w:val="nil"/>
              <w:bottom w:val="nil"/>
            </w:tcBorders>
          </w:tcPr>
          <w:p w14:paraId="76EA78DF" w14:textId="77777777" w:rsidR="00151BAD" w:rsidRDefault="00AC1F28">
            <w:pPr>
              <w:pStyle w:val="TableParagraph"/>
              <w:spacing w:before="69"/>
              <w:ind w:left="222"/>
              <w:jc w:val="left"/>
              <w:rPr>
                <w:sz w:val="16"/>
              </w:rPr>
            </w:pPr>
            <w:r>
              <w:rPr>
                <w:sz w:val="16"/>
              </w:rPr>
              <w:t>MM81</w:t>
            </w:r>
          </w:p>
        </w:tc>
        <w:tc>
          <w:tcPr>
            <w:tcW w:w="734" w:type="dxa"/>
            <w:tcBorders>
              <w:top w:val="nil"/>
              <w:bottom w:val="nil"/>
            </w:tcBorders>
          </w:tcPr>
          <w:p w14:paraId="1C2BF98D"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5E11577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A5611E7" w14:textId="77777777" w:rsidR="00151BAD" w:rsidRDefault="00151BAD">
            <w:pPr>
              <w:pStyle w:val="TableParagraph"/>
              <w:spacing w:before="0"/>
              <w:jc w:val="left"/>
              <w:rPr>
                <w:sz w:val="16"/>
              </w:rPr>
            </w:pPr>
          </w:p>
        </w:tc>
        <w:tc>
          <w:tcPr>
            <w:tcW w:w="863" w:type="dxa"/>
            <w:tcBorders>
              <w:top w:val="nil"/>
              <w:bottom w:val="nil"/>
            </w:tcBorders>
          </w:tcPr>
          <w:p w14:paraId="32F9AD4D" w14:textId="77777777" w:rsidR="00151BAD" w:rsidRDefault="00AC1F28">
            <w:pPr>
              <w:pStyle w:val="TableParagraph"/>
              <w:spacing w:before="69"/>
              <w:ind w:left="67" w:right="55"/>
              <w:rPr>
                <w:sz w:val="16"/>
              </w:rPr>
            </w:pPr>
            <w:r>
              <w:rPr>
                <w:sz w:val="16"/>
              </w:rPr>
              <w:t>1995352</w:t>
            </w:r>
          </w:p>
        </w:tc>
        <w:tc>
          <w:tcPr>
            <w:tcW w:w="700" w:type="dxa"/>
            <w:tcBorders>
              <w:top w:val="nil"/>
              <w:bottom w:val="nil"/>
            </w:tcBorders>
          </w:tcPr>
          <w:p w14:paraId="2F7A2968"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7C934ABA"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39A6BA81" w14:textId="77777777" w:rsidR="00151BAD" w:rsidRDefault="00151BAD">
            <w:pPr>
              <w:pStyle w:val="TableParagraph"/>
              <w:spacing w:before="0"/>
              <w:jc w:val="left"/>
              <w:rPr>
                <w:sz w:val="16"/>
              </w:rPr>
            </w:pPr>
          </w:p>
        </w:tc>
        <w:tc>
          <w:tcPr>
            <w:tcW w:w="755" w:type="dxa"/>
            <w:tcBorders>
              <w:top w:val="nil"/>
              <w:bottom w:val="nil"/>
            </w:tcBorders>
          </w:tcPr>
          <w:p w14:paraId="4C4DC74C" w14:textId="77777777" w:rsidR="00151BAD" w:rsidRDefault="00151BAD">
            <w:pPr>
              <w:pStyle w:val="TableParagraph"/>
              <w:spacing w:before="0"/>
              <w:jc w:val="left"/>
              <w:rPr>
                <w:sz w:val="16"/>
              </w:rPr>
            </w:pPr>
          </w:p>
        </w:tc>
        <w:tc>
          <w:tcPr>
            <w:tcW w:w="736" w:type="dxa"/>
            <w:tcBorders>
              <w:top w:val="nil"/>
              <w:bottom w:val="nil"/>
            </w:tcBorders>
          </w:tcPr>
          <w:p w14:paraId="5EE37FAE"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58A62494" w14:textId="77777777" w:rsidR="00151BAD" w:rsidRDefault="00AC1F28">
            <w:pPr>
              <w:pStyle w:val="TableParagraph"/>
              <w:spacing w:before="69"/>
              <w:ind w:left="27"/>
              <w:rPr>
                <w:sz w:val="16"/>
              </w:rPr>
            </w:pPr>
            <w:r>
              <w:rPr>
                <w:sz w:val="16"/>
              </w:rPr>
              <w:t>PA</w:t>
            </w:r>
          </w:p>
        </w:tc>
        <w:tc>
          <w:tcPr>
            <w:tcW w:w="739" w:type="dxa"/>
            <w:tcBorders>
              <w:top w:val="nil"/>
              <w:bottom w:val="nil"/>
            </w:tcBorders>
          </w:tcPr>
          <w:p w14:paraId="78D630F5" w14:textId="77777777" w:rsidR="00151BAD" w:rsidRDefault="00AC1F28">
            <w:pPr>
              <w:pStyle w:val="TableParagraph"/>
              <w:spacing w:before="69"/>
              <w:ind w:left="27"/>
              <w:rPr>
                <w:sz w:val="16"/>
              </w:rPr>
            </w:pPr>
            <w:r>
              <w:rPr>
                <w:sz w:val="16"/>
              </w:rPr>
              <w:t>PA</w:t>
            </w:r>
          </w:p>
        </w:tc>
        <w:tc>
          <w:tcPr>
            <w:tcW w:w="753" w:type="dxa"/>
            <w:tcBorders>
              <w:top w:val="nil"/>
              <w:bottom w:val="nil"/>
            </w:tcBorders>
          </w:tcPr>
          <w:p w14:paraId="4C21161F" w14:textId="77777777" w:rsidR="00151BAD" w:rsidRDefault="00151BAD">
            <w:pPr>
              <w:pStyle w:val="TableParagraph"/>
              <w:spacing w:before="0"/>
              <w:jc w:val="left"/>
              <w:rPr>
                <w:sz w:val="16"/>
              </w:rPr>
            </w:pPr>
          </w:p>
        </w:tc>
        <w:tc>
          <w:tcPr>
            <w:tcW w:w="880" w:type="dxa"/>
            <w:tcBorders>
              <w:top w:val="nil"/>
              <w:bottom w:val="nil"/>
            </w:tcBorders>
          </w:tcPr>
          <w:p w14:paraId="2C5A8B7D" w14:textId="77777777" w:rsidR="00151BAD" w:rsidRDefault="00151BAD">
            <w:pPr>
              <w:pStyle w:val="TableParagraph"/>
              <w:spacing w:before="0"/>
              <w:jc w:val="left"/>
              <w:rPr>
                <w:sz w:val="16"/>
              </w:rPr>
            </w:pPr>
          </w:p>
        </w:tc>
      </w:tr>
      <w:tr w:rsidR="00151BAD" w14:paraId="00EA6F90" w14:textId="77777777">
        <w:trPr>
          <w:trHeight w:val="331"/>
        </w:trPr>
        <w:tc>
          <w:tcPr>
            <w:tcW w:w="888" w:type="dxa"/>
            <w:tcBorders>
              <w:top w:val="nil"/>
              <w:bottom w:val="nil"/>
            </w:tcBorders>
            <w:shd w:val="clear" w:color="auto" w:fill="DADADA"/>
          </w:tcPr>
          <w:p w14:paraId="0472634D" w14:textId="77777777" w:rsidR="00151BAD" w:rsidRDefault="00AC1F28">
            <w:pPr>
              <w:pStyle w:val="TableParagraph"/>
              <w:spacing w:before="69"/>
              <w:ind w:left="222"/>
              <w:jc w:val="left"/>
              <w:rPr>
                <w:sz w:val="16"/>
              </w:rPr>
            </w:pPr>
            <w:r>
              <w:rPr>
                <w:sz w:val="16"/>
              </w:rPr>
              <w:t>MM82</w:t>
            </w:r>
          </w:p>
        </w:tc>
        <w:tc>
          <w:tcPr>
            <w:tcW w:w="734" w:type="dxa"/>
            <w:tcBorders>
              <w:top w:val="nil"/>
              <w:bottom w:val="nil"/>
            </w:tcBorders>
            <w:shd w:val="clear" w:color="auto" w:fill="DADADA"/>
          </w:tcPr>
          <w:p w14:paraId="3358240A"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576B6DC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F5F0C1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C607D72" w14:textId="77777777" w:rsidR="00151BAD" w:rsidRDefault="00AC1F28">
            <w:pPr>
              <w:pStyle w:val="TableParagraph"/>
              <w:spacing w:before="69"/>
              <w:ind w:left="68" w:right="55"/>
              <w:rPr>
                <w:sz w:val="16"/>
              </w:rPr>
            </w:pPr>
            <w:r>
              <w:rPr>
                <w:sz w:val="16"/>
              </w:rPr>
              <w:t>1986225</w:t>
            </w:r>
          </w:p>
        </w:tc>
        <w:tc>
          <w:tcPr>
            <w:tcW w:w="700" w:type="dxa"/>
            <w:tcBorders>
              <w:top w:val="nil"/>
              <w:bottom w:val="nil"/>
            </w:tcBorders>
            <w:shd w:val="clear" w:color="auto" w:fill="DADADA"/>
          </w:tcPr>
          <w:p w14:paraId="6CB927C6"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DADADA"/>
          </w:tcPr>
          <w:p w14:paraId="1637BAF6"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730C35B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3675E98D"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648D9D10"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DADADA"/>
          </w:tcPr>
          <w:p w14:paraId="27CF5CA9" w14:textId="77777777" w:rsidR="00151BAD" w:rsidRDefault="00AC1F28">
            <w:pPr>
              <w:pStyle w:val="TableParagraph"/>
              <w:spacing w:before="69"/>
              <w:ind w:left="27"/>
              <w:rPr>
                <w:sz w:val="16"/>
              </w:rPr>
            </w:pPr>
            <w:r>
              <w:rPr>
                <w:sz w:val="16"/>
              </w:rPr>
              <w:t>PA</w:t>
            </w:r>
          </w:p>
        </w:tc>
        <w:tc>
          <w:tcPr>
            <w:tcW w:w="739" w:type="dxa"/>
            <w:tcBorders>
              <w:top w:val="nil"/>
              <w:bottom w:val="nil"/>
            </w:tcBorders>
            <w:shd w:val="clear" w:color="auto" w:fill="DADADA"/>
          </w:tcPr>
          <w:p w14:paraId="59227DCF" w14:textId="77777777" w:rsidR="00151BAD" w:rsidRDefault="00AC1F28">
            <w:pPr>
              <w:pStyle w:val="TableParagraph"/>
              <w:spacing w:before="69"/>
              <w:ind w:left="27"/>
              <w:rPr>
                <w:sz w:val="16"/>
              </w:rPr>
            </w:pPr>
            <w:r>
              <w:rPr>
                <w:sz w:val="16"/>
              </w:rPr>
              <w:t>PA</w:t>
            </w:r>
          </w:p>
        </w:tc>
        <w:tc>
          <w:tcPr>
            <w:tcW w:w="753" w:type="dxa"/>
            <w:tcBorders>
              <w:top w:val="nil"/>
              <w:bottom w:val="nil"/>
            </w:tcBorders>
            <w:shd w:val="clear" w:color="auto" w:fill="DADADA"/>
          </w:tcPr>
          <w:p w14:paraId="1B4153C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438C500" w14:textId="77777777" w:rsidR="00151BAD" w:rsidRDefault="00151BAD">
            <w:pPr>
              <w:pStyle w:val="TableParagraph"/>
              <w:spacing w:before="0"/>
              <w:jc w:val="left"/>
              <w:rPr>
                <w:sz w:val="16"/>
              </w:rPr>
            </w:pPr>
          </w:p>
        </w:tc>
      </w:tr>
      <w:tr w:rsidR="00151BAD" w14:paraId="7BF10577" w14:textId="77777777">
        <w:trPr>
          <w:trHeight w:val="331"/>
        </w:trPr>
        <w:tc>
          <w:tcPr>
            <w:tcW w:w="888" w:type="dxa"/>
            <w:tcBorders>
              <w:top w:val="nil"/>
              <w:bottom w:val="nil"/>
            </w:tcBorders>
          </w:tcPr>
          <w:p w14:paraId="3CC6A3A1" w14:textId="77777777" w:rsidR="00151BAD" w:rsidRDefault="00AC1F28">
            <w:pPr>
              <w:pStyle w:val="TableParagraph"/>
              <w:spacing w:before="69"/>
              <w:ind w:left="222"/>
              <w:jc w:val="left"/>
              <w:rPr>
                <w:sz w:val="16"/>
              </w:rPr>
            </w:pPr>
            <w:r>
              <w:rPr>
                <w:sz w:val="16"/>
              </w:rPr>
              <w:t>MM85</w:t>
            </w:r>
          </w:p>
        </w:tc>
        <w:tc>
          <w:tcPr>
            <w:tcW w:w="734" w:type="dxa"/>
            <w:tcBorders>
              <w:top w:val="nil"/>
              <w:bottom w:val="nil"/>
            </w:tcBorders>
          </w:tcPr>
          <w:p w14:paraId="2B8039CC"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71361209"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25ED5AF" w14:textId="77777777" w:rsidR="00151BAD" w:rsidRDefault="00151BAD">
            <w:pPr>
              <w:pStyle w:val="TableParagraph"/>
              <w:spacing w:before="0"/>
              <w:jc w:val="left"/>
              <w:rPr>
                <w:sz w:val="16"/>
              </w:rPr>
            </w:pPr>
          </w:p>
        </w:tc>
        <w:tc>
          <w:tcPr>
            <w:tcW w:w="863" w:type="dxa"/>
            <w:tcBorders>
              <w:top w:val="nil"/>
              <w:bottom w:val="nil"/>
            </w:tcBorders>
          </w:tcPr>
          <w:p w14:paraId="4B388280" w14:textId="77777777" w:rsidR="00151BAD" w:rsidRDefault="00AC1F28">
            <w:pPr>
              <w:pStyle w:val="TableParagraph"/>
              <w:spacing w:before="69"/>
              <w:ind w:left="67" w:right="55"/>
              <w:rPr>
                <w:sz w:val="16"/>
              </w:rPr>
            </w:pPr>
            <w:r>
              <w:rPr>
                <w:sz w:val="16"/>
              </w:rPr>
              <w:t>2003013</w:t>
            </w:r>
          </w:p>
        </w:tc>
        <w:tc>
          <w:tcPr>
            <w:tcW w:w="700" w:type="dxa"/>
            <w:tcBorders>
              <w:top w:val="nil"/>
              <w:bottom w:val="nil"/>
            </w:tcBorders>
          </w:tcPr>
          <w:p w14:paraId="51F33FDE"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7BE5F98B"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40A337CA" w14:textId="77777777" w:rsidR="00151BAD" w:rsidRDefault="00151BAD">
            <w:pPr>
              <w:pStyle w:val="TableParagraph"/>
              <w:spacing w:before="0"/>
              <w:jc w:val="left"/>
              <w:rPr>
                <w:sz w:val="16"/>
              </w:rPr>
            </w:pPr>
          </w:p>
        </w:tc>
        <w:tc>
          <w:tcPr>
            <w:tcW w:w="755" w:type="dxa"/>
            <w:tcBorders>
              <w:top w:val="nil"/>
              <w:bottom w:val="nil"/>
            </w:tcBorders>
          </w:tcPr>
          <w:p w14:paraId="50A0289B" w14:textId="77777777" w:rsidR="00151BAD" w:rsidRDefault="00151BAD">
            <w:pPr>
              <w:pStyle w:val="TableParagraph"/>
              <w:spacing w:before="0"/>
              <w:jc w:val="left"/>
              <w:rPr>
                <w:sz w:val="16"/>
              </w:rPr>
            </w:pPr>
          </w:p>
        </w:tc>
        <w:tc>
          <w:tcPr>
            <w:tcW w:w="736" w:type="dxa"/>
            <w:tcBorders>
              <w:top w:val="nil"/>
              <w:bottom w:val="nil"/>
            </w:tcBorders>
          </w:tcPr>
          <w:p w14:paraId="2B42B58D"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393BA3A3" w14:textId="77777777" w:rsidR="00151BAD" w:rsidRDefault="00AC1F28">
            <w:pPr>
              <w:pStyle w:val="TableParagraph"/>
              <w:spacing w:before="69"/>
              <w:ind w:left="27"/>
              <w:rPr>
                <w:sz w:val="16"/>
              </w:rPr>
            </w:pPr>
            <w:r>
              <w:rPr>
                <w:sz w:val="16"/>
              </w:rPr>
              <w:t>PA</w:t>
            </w:r>
          </w:p>
        </w:tc>
        <w:tc>
          <w:tcPr>
            <w:tcW w:w="739" w:type="dxa"/>
            <w:tcBorders>
              <w:top w:val="nil"/>
              <w:bottom w:val="nil"/>
            </w:tcBorders>
          </w:tcPr>
          <w:p w14:paraId="40016DA5" w14:textId="77777777" w:rsidR="00151BAD" w:rsidRDefault="00AC1F28">
            <w:pPr>
              <w:pStyle w:val="TableParagraph"/>
              <w:spacing w:before="69"/>
              <w:ind w:left="27"/>
              <w:rPr>
                <w:sz w:val="16"/>
              </w:rPr>
            </w:pPr>
            <w:r>
              <w:rPr>
                <w:sz w:val="16"/>
              </w:rPr>
              <w:t>PA</w:t>
            </w:r>
          </w:p>
        </w:tc>
        <w:tc>
          <w:tcPr>
            <w:tcW w:w="753" w:type="dxa"/>
            <w:tcBorders>
              <w:top w:val="nil"/>
              <w:bottom w:val="nil"/>
            </w:tcBorders>
          </w:tcPr>
          <w:p w14:paraId="11D82D15" w14:textId="77777777" w:rsidR="00151BAD" w:rsidRDefault="00151BAD">
            <w:pPr>
              <w:pStyle w:val="TableParagraph"/>
              <w:spacing w:before="0"/>
              <w:jc w:val="left"/>
              <w:rPr>
                <w:sz w:val="16"/>
              </w:rPr>
            </w:pPr>
          </w:p>
        </w:tc>
        <w:tc>
          <w:tcPr>
            <w:tcW w:w="880" w:type="dxa"/>
            <w:tcBorders>
              <w:top w:val="nil"/>
              <w:bottom w:val="nil"/>
            </w:tcBorders>
          </w:tcPr>
          <w:p w14:paraId="2D4645D0" w14:textId="77777777" w:rsidR="00151BAD" w:rsidRDefault="00151BAD">
            <w:pPr>
              <w:pStyle w:val="TableParagraph"/>
              <w:spacing w:before="0"/>
              <w:jc w:val="left"/>
              <w:rPr>
                <w:sz w:val="16"/>
              </w:rPr>
            </w:pPr>
          </w:p>
        </w:tc>
      </w:tr>
      <w:tr w:rsidR="00151BAD" w14:paraId="3A775CB4" w14:textId="77777777">
        <w:trPr>
          <w:trHeight w:val="331"/>
        </w:trPr>
        <w:tc>
          <w:tcPr>
            <w:tcW w:w="888" w:type="dxa"/>
            <w:tcBorders>
              <w:top w:val="nil"/>
              <w:bottom w:val="nil"/>
            </w:tcBorders>
            <w:shd w:val="clear" w:color="auto" w:fill="DADADA"/>
          </w:tcPr>
          <w:p w14:paraId="686B9C51" w14:textId="77777777" w:rsidR="00151BAD" w:rsidRDefault="00AC1F28">
            <w:pPr>
              <w:pStyle w:val="TableParagraph"/>
              <w:spacing w:before="69"/>
              <w:ind w:left="222"/>
              <w:jc w:val="left"/>
              <w:rPr>
                <w:sz w:val="16"/>
              </w:rPr>
            </w:pPr>
            <w:r>
              <w:rPr>
                <w:sz w:val="16"/>
              </w:rPr>
              <w:t>MM86</w:t>
            </w:r>
          </w:p>
        </w:tc>
        <w:tc>
          <w:tcPr>
            <w:tcW w:w="734" w:type="dxa"/>
            <w:tcBorders>
              <w:top w:val="nil"/>
              <w:bottom w:val="nil"/>
            </w:tcBorders>
            <w:shd w:val="clear" w:color="auto" w:fill="DADADA"/>
          </w:tcPr>
          <w:p w14:paraId="0358B376"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CE955C9"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E8CE86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EBC4595"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37C62545"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DADADA"/>
          </w:tcPr>
          <w:p w14:paraId="47908E20"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0FA9351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6966C0E5"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2602EF9A"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DADADA"/>
          </w:tcPr>
          <w:p w14:paraId="59AEBBB0" w14:textId="77777777" w:rsidR="00151BAD" w:rsidRDefault="00AC1F28">
            <w:pPr>
              <w:pStyle w:val="TableParagraph"/>
              <w:spacing w:before="69"/>
              <w:ind w:left="27"/>
              <w:rPr>
                <w:sz w:val="16"/>
              </w:rPr>
            </w:pPr>
            <w:r>
              <w:rPr>
                <w:sz w:val="16"/>
              </w:rPr>
              <w:t>PA</w:t>
            </w:r>
          </w:p>
        </w:tc>
        <w:tc>
          <w:tcPr>
            <w:tcW w:w="739" w:type="dxa"/>
            <w:tcBorders>
              <w:top w:val="nil"/>
              <w:bottom w:val="nil"/>
            </w:tcBorders>
            <w:shd w:val="clear" w:color="auto" w:fill="DADADA"/>
          </w:tcPr>
          <w:p w14:paraId="1F63397D" w14:textId="77777777" w:rsidR="00151BAD" w:rsidRDefault="00AC1F28">
            <w:pPr>
              <w:pStyle w:val="TableParagraph"/>
              <w:spacing w:before="69"/>
              <w:ind w:left="27"/>
              <w:rPr>
                <w:sz w:val="16"/>
              </w:rPr>
            </w:pPr>
            <w:r>
              <w:rPr>
                <w:sz w:val="16"/>
              </w:rPr>
              <w:t>PA</w:t>
            </w:r>
          </w:p>
        </w:tc>
        <w:tc>
          <w:tcPr>
            <w:tcW w:w="753" w:type="dxa"/>
            <w:tcBorders>
              <w:top w:val="nil"/>
              <w:bottom w:val="nil"/>
            </w:tcBorders>
            <w:shd w:val="clear" w:color="auto" w:fill="DADADA"/>
          </w:tcPr>
          <w:p w14:paraId="3CA12F2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99B9BE" w14:textId="77777777" w:rsidR="00151BAD" w:rsidRDefault="00151BAD">
            <w:pPr>
              <w:pStyle w:val="TableParagraph"/>
              <w:spacing w:before="0"/>
              <w:jc w:val="left"/>
              <w:rPr>
                <w:sz w:val="16"/>
              </w:rPr>
            </w:pPr>
          </w:p>
        </w:tc>
      </w:tr>
      <w:tr w:rsidR="00151BAD" w14:paraId="74641B5C" w14:textId="77777777">
        <w:trPr>
          <w:trHeight w:val="328"/>
        </w:trPr>
        <w:tc>
          <w:tcPr>
            <w:tcW w:w="888" w:type="dxa"/>
            <w:tcBorders>
              <w:top w:val="nil"/>
              <w:bottom w:val="nil"/>
            </w:tcBorders>
          </w:tcPr>
          <w:p w14:paraId="102C4574" w14:textId="77777777" w:rsidR="00151BAD" w:rsidRDefault="00AC1F28">
            <w:pPr>
              <w:pStyle w:val="TableParagraph"/>
              <w:spacing w:before="69"/>
              <w:ind w:left="222"/>
              <w:jc w:val="left"/>
              <w:rPr>
                <w:sz w:val="16"/>
              </w:rPr>
            </w:pPr>
            <w:r>
              <w:rPr>
                <w:sz w:val="16"/>
              </w:rPr>
              <w:t>MM90</w:t>
            </w:r>
          </w:p>
        </w:tc>
        <w:tc>
          <w:tcPr>
            <w:tcW w:w="734" w:type="dxa"/>
            <w:tcBorders>
              <w:top w:val="nil"/>
              <w:bottom w:val="nil"/>
            </w:tcBorders>
          </w:tcPr>
          <w:p w14:paraId="0D712160"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481A161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BCF9095" w14:textId="77777777" w:rsidR="00151BAD" w:rsidRDefault="00151BAD">
            <w:pPr>
              <w:pStyle w:val="TableParagraph"/>
              <w:spacing w:before="0"/>
              <w:jc w:val="left"/>
              <w:rPr>
                <w:sz w:val="16"/>
              </w:rPr>
            </w:pPr>
          </w:p>
        </w:tc>
        <w:tc>
          <w:tcPr>
            <w:tcW w:w="863" w:type="dxa"/>
            <w:tcBorders>
              <w:top w:val="nil"/>
              <w:bottom w:val="nil"/>
            </w:tcBorders>
          </w:tcPr>
          <w:p w14:paraId="54EA7E7E" w14:textId="77777777" w:rsidR="00151BAD" w:rsidRDefault="00AC1F28">
            <w:pPr>
              <w:pStyle w:val="TableParagraph"/>
              <w:spacing w:before="69"/>
              <w:ind w:left="67" w:right="55"/>
              <w:rPr>
                <w:sz w:val="16"/>
              </w:rPr>
            </w:pPr>
            <w:r>
              <w:rPr>
                <w:sz w:val="16"/>
              </w:rPr>
              <w:t>2001267</w:t>
            </w:r>
          </w:p>
        </w:tc>
        <w:tc>
          <w:tcPr>
            <w:tcW w:w="700" w:type="dxa"/>
            <w:tcBorders>
              <w:top w:val="nil"/>
              <w:bottom w:val="nil"/>
            </w:tcBorders>
          </w:tcPr>
          <w:p w14:paraId="430383DC"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tcPr>
          <w:p w14:paraId="78E671D3"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3BA9A2DD" w14:textId="77777777" w:rsidR="00151BAD" w:rsidRDefault="00151BAD">
            <w:pPr>
              <w:pStyle w:val="TableParagraph"/>
              <w:spacing w:before="0"/>
              <w:jc w:val="left"/>
              <w:rPr>
                <w:sz w:val="16"/>
              </w:rPr>
            </w:pPr>
          </w:p>
        </w:tc>
        <w:tc>
          <w:tcPr>
            <w:tcW w:w="755" w:type="dxa"/>
            <w:tcBorders>
              <w:top w:val="nil"/>
              <w:bottom w:val="nil"/>
            </w:tcBorders>
          </w:tcPr>
          <w:p w14:paraId="75D9D1D2" w14:textId="77777777" w:rsidR="00151BAD" w:rsidRDefault="00151BAD">
            <w:pPr>
              <w:pStyle w:val="TableParagraph"/>
              <w:spacing w:before="0"/>
              <w:jc w:val="left"/>
              <w:rPr>
                <w:sz w:val="16"/>
              </w:rPr>
            </w:pPr>
          </w:p>
        </w:tc>
        <w:tc>
          <w:tcPr>
            <w:tcW w:w="736" w:type="dxa"/>
            <w:tcBorders>
              <w:top w:val="nil"/>
              <w:bottom w:val="nil"/>
            </w:tcBorders>
          </w:tcPr>
          <w:p w14:paraId="405367D1" w14:textId="77777777" w:rsidR="00151BAD" w:rsidRDefault="00AC1F28">
            <w:pPr>
              <w:pStyle w:val="TableParagraph"/>
              <w:spacing w:before="69"/>
              <w:ind w:left="23"/>
              <w:rPr>
                <w:sz w:val="16"/>
              </w:rPr>
            </w:pPr>
            <w:r>
              <w:rPr>
                <w:sz w:val="16"/>
              </w:rPr>
              <w:t>PA</w:t>
            </w:r>
          </w:p>
        </w:tc>
        <w:tc>
          <w:tcPr>
            <w:tcW w:w="734" w:type="dxa"/>
            <w:tcBorders>
              <w:top w:val="nil"/>
              <w:bottom w:val="nil"/>
            </w:tcBorders>
          </w:tcPr>
          <w:p w14:paraId="5AC28096" w14:textId="77777777" w:rsidR="00151BAD" w:rsidRDefault="00AC1F28">
            <w:pPr>
              <w:pStyle w:val="TableParagraph"/>
              <w:spacing w:before="69"/>
              <w:ind w:left="27"/>
              <w:rPr>
                <w:sz w:val="16"/>
              </w:rPr>
            </w:pPr>
            <w:r>
              <w:rPr>
                <w:sz w:val="16"/>
              </w:rPr>
              <w:t>PA</w:t>
            </w:r>
          </w:p>
        </w:tc>
        <w:tc>
          <w:tcPr>
            <w:tcW w:w="739" w:type="dxa"/>
            <w:tcBorders>
              <w:top w:val="nil"/>
              <w:bottom w:val="nil"/>
            </w:tcBorders>
          </w:tcPr>
          <w:p w14:paraId="72CBD527" w14:textId="77777777" w:rsidR="00151BAD" w:rsidRDefault="00AC1F28">
            <w:pPr>
              <w:pStyle w:val="TableParagraph"/>
              <w:spacing w:before="69"/>
              <w:ind w:left="27"/>
              <w:rPr>
                <w:sz w:val="16"/>
              </w:rPr>
            </w:pPr>
            <w:r>
              <w:rPr>
                <w:sz w:val="16"/>
              </w:rPr>
              <w:t>PA</w:t>
            </w:r>
          </w:p>
        </w:tc>
        <w:tc>
          <w:tcPr>
            <w:tcW w:w="753" w:type="dxa"/>
            <w:tcBorders>
              <w:top w:val="nil"/>
              <w:bottom w:val="nil"/>
            </w:tcBorders>
          </w:tcPr>
          <w:p w14:paraId="10BD3122" w14:textId="77777777" w:rsidR="00151BAD" w:rsidRDefault="00151BAD">
            <w:pPr>
              <w:pStyle w:val="TableParagraph"/>
              <w:spacing w:before="0"/>
              <w:jc w:val="left"/>
              <w:rPr>
                <w:sz w:val="16"/>
              </w:rPr>
            </w:pPr>
          </w:p>
        </w:tc>
        <w:tc>
          <w:tcPr>
            <w:tcW w:w="880" w:type="dxa"/>
            <w:tcBorders>
              <w:top w:val="nil"/>
              <w:bottom w:val="nil"/>
            </w:tcBorders>
          </w:tcPr>
          <w:p w14:paraId="4512917C" w14:textId="77777777" w:rsidR="00151BAD" w:rsidRDefault="00151BAD">
            <w:pPr>
              <w:pStyle w:val="TableParagraph"/>
              <w:spacing w:before="0"/>
              <w:jc w:val="left"/>
              <w:rPr>
                <w:sz w:val="16"/>
              </w:rPr>
            </w:pPr>
          </w:p>
        </w:tc>
      </w:tr>
      <w:tr w:rsidR="00151BAD" w14:paraId="3FCF62E8" w14:textId="77777777">
        <w:trPr>
          <w:trHeight w:val="331"/>
        </w:trPr>
        <w:tc>
          <w:tcPr>
            <w:tcW w:w="888" w:type="dxa"/>
            <w:tcBorders>
              <w:top w:val="nil"/>
              <w:bottom w:val="nil"/>
            </w:tcBorders>
            <w:shd w:val="clear" w:color="auto" w:fill="DADADA"/>
          </w:tcPr>
          <w:p w14:paraId="3F7A860B" w14:textId="77777777" w:rsidR="00151BAD" w:rsidRDefault="00AC1F28">
            <w:pPr>
              <w:pStyle w:val="TableParagraph"/>
              <w:spacing w:before="71"/>
              <w:ind w:left="222"/>
              <w:jc w:val="left"/>
              <w:rPr>
                <w:sz w:val="16"/>
              </w:rPr>
            </w:pPr>
            <w:r>
              <w:rPr>
                <w:sz w:val="16"/>
              </w:rPr>
              <w:t>MM93</w:t>
            </w:r>
          </w:p>
        </w:tc>
        <w:tc>
          <w:tcPr>
            <w:tcW w:w="734" w:type="dxa"/>
            <w:tcBorders>
              <w:top w:val="nil"/>
              <w:bottom w:val="nil"/>
            </w:tcBorders>
            <w:shd w:val="clear" w:color="auto" w:fill="DADADA"/>
          </w:tcPr>
          <w:p w14:paraId="5A7523F1"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5AF0CD7C"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6307EE5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24EF604" w14:textId="77777777" w:rsidR="00151BAD" w:rsidRDefault="00AC1F28">
            <w:pPr>
              <w:pStyle w:val="TableParagraph"/>
              <w:spacing w:before="71"/>
              <w:ind w:left="68" w:right="55"/>
              <w:rPr>
                <w:sz w:val="16"/>
              </w:rPr>
            </w:pPr>
            <w:r>
              <w:rPr>
                <w:sz w:val="16"/>
              </w:rPr>
              <w:t>2003013</w:t>
            </w:r>
          </w:p>
        </w:tc>
        <w:tc>
          <w:tcPr>
            <w:tcW w:w="700" w:type="dxa"/>
            <w:tcBorders>
              <w:top w:val="nil"/>
              <w:bottom w:val="nil"/>
            </w:tcBorders>
            <w:shd w:val="clear" w:color="auto" w:fill="DADADA"/>
          </w:tcPr>
          <w:p w14:paraId="6A40C7B3" w14:textId="77777777" w:rsidR="00151BAD" w:rsidRDefault="00AC1F28">
            <w:pPr>
              <w:pStyle w:val="TableParagraph"/>
              <w:spacing w:before="71"/>
              <w:ind w:left="192" w:right="178"/>
              <w:rPr>
                <w:sz w:val="16"/>
              </w:rPr>
            </w:pPr>
            <w:r>
              <w:rPr>
                <w:sz w:val="16"/>
              </w:rPr>
              <w:t>PA</w:t>
            </w:r>
          </w:p>
        </w:tc>
        <w:tc>
          <w:tcPr>
            <w:tcW w:w="753" w:type="dxa"/>
            <w:tcBorders>
              <w:top w:val="nil"/>
              <w:bottom w:val="nil"/>
            </w:tcBorders>
            <w:shd w:val="clear" w:color="auto" w:fill="DADADA"/>
          </w:tcPr>
          <w:p w14:paraId="523A0C79"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17FD4DC2"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6B9CD01C"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79E8AAB2" w14:textId="77777777" w:rsidR="00151BAD" w:rsidRDefault="00AC1F28">
            <w:pPr>
              <w:pStyle w:val="TableParagraph"/>
              <w:spacing w:before="71"/>
              <w:ind w:left="23"/>
              <w:rPr>
                <w:sz w:val="16"/>
              </w:rPr>
            </w:pPr>
            <w:r>
              <w:rPr>
                <w:sz w:val="16"/>
              </w:rPr>
              <w:t>PA</w:t>
            </w:r>
          </w:p>
        </w:tc>
        <w:tc>
          <w:tcPr>
            <w:tcW w:w="734" w:type="dxa"/>
            <w:tcBorders>
              <w:top w:val="nil"/>
              <w:bottom w:val="nil"/>
            </w:tcBorders>
            <w:shd w:val="clear" w:color="auto" w:fill="DADADA"/>
          </w:tcPr>
          <w:p w14:paraId="6DE9577C" w14:textId="77777777" w:rsidR="00151BAD" w:rsidRDefault="00AC1F28">
            <w:pPr>
              <w:pStyle w:val="TableParagraph"/>
              <w:spacing w:before="71"/>
              <w:ind w:left="27"/>
              <w:rPr>
                <w:sz w:val="16"/>
              </w:rPr>
            </w:pPr>
            <w:r>
              <w:rPr>
                <w:sz w:val="16"/>
              </w:rPr>
              <w:t>PA</w:t>
            </w:r>
          </w:p>
        </w:tc>
        <w:tc>
          <w:tcPr>
            <w:tcW w:w="739" w:type="dxa"/>
            <w:tcBorders>
              <w:top w:val="nil"/>
              <w:bottom w:val="nil"/>
            </w:tcBorders>
            <w:shd w:val="clear" w:color="auto" w:fill="DADADA"/>
          </w:tcPr>
          <w:p w14:paraId="2BCE34BF" w14:textId="77777777" w:rsidR="00151BAD" w:rsidRDefault="00AC1F28">
            <w:pPr>
              <w:pStyle w:val="TableParagraph"/>
              <w:spacing w:before="71"/>
              <w:ind w:left="27"/>
              <w:rPr>
                <w:sz w:val="16"/>
              </w:rPr>
            </w:pPr>
            <w:r>
              <w:rPr>
                <w:sz w:val="16"/>
              </w:rPr>
              <w:t>PA</w:t>
            </w:r>
          </w:p>
        </w:tc>
        <w:tc>
          <w:tcPr>
            <w:tcW w:w="753" w:type="dxa"/>
            <w:tcBorders>
              <w:top w:val="nil"/>
              <w:bottom w:val="nil"/>
            </w:tcBorders>
            <w:shd w:val="clear" w:color="auto" w:fill="DADADA"/>
          </w:tcPr>
          <w:p w14:paraId="20CA513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C9B6070" w14:textId="77777777" w:rsidR="00151BAD" w:rsidRDefault="00151BAD">
            <w:pPr>
              <w:pStyle w:val="TableParagraph"/>
              <w:spacing w:before="0"/>
              <w:jc w:val="left"/>
              <w:rPr>
                <w:sz w:val="16"/>
              </w:rPr>
            </w:pPr>
          </w:p>
        </w:tc>
      </w:tr>
      <w:tr w:rsidR="00151BAD" w14:paraId="58130EDB" w14:textId="77777777">
        <w:trPr>
          <w:trHeight w:val="331"/>
        </w:trPr>
        <w:tc>
          <w:tcPr>
            <w:tcW w:w="888" w:type="dxa"/>
            <w:tcBorders>
              <w:top w:val="nil"/>
              <w:bottom w:val="nil"/>
            </w:tcBorders>
          </w:tcPr>
          <w:p w14:paraId="12123D4B" w14:textId="77777777" w:rsidR="00151BAD" w:rsidRDefault="00AC1F28">
            <w:pPr>
              <w:pStyle w:val="TableParagraph"/>
              <w:spacing w:before="71"/>
              <w:ind w:left="222"/>
              <w:jc w:val="left"/>
              <w:rPr>
                <w:sz w:val="16"/>
              </w:rPr>
            </w:pPr>
            <w:r>
              <w:rPr>
                <w:sz w:val="16"/>
              </w:rPr>
              <w:t>MM94</w:t>
            </w:r>
          </w:p>
        </w:tc>
        <w:tc>
          <w:tcPr>
            <w:tcW w:w="734" w:type="dxa"/>
            <w:tcBorders>
              <w:top w:val="nil"/>
              <w:bottom w:val="nil"/>
            </w:tcBorders>
          </w:tcPr>
          <w:p w14:paraId="60C62602" w14:textId="77777777" w:rsidR="00151BAD" w:rsidRDefault="00AC1F28">
            <w:pPr>
              <w:pStyle w:val="TableParagraph"/>
              <w:spacing w:before="71"/>
              <w:ind w:left="9" w:right="2"/>
              <w:rPr>
                <w:sz w:val="16"/>
              </w:rPr>
            </w:pPr>
            <w:r>
              <w:rPr>
                <w:sz w:val="16"/>
              </w:rPr>
              <w:t>DM</w:t>
            </w:r>
          </w:p>
        </w:tc>
        <w:tc>
          <w:tcPr>
            <w:tcW w:w="969" w:type="dxa"/>
            <w:tcBorders>
              <w:top w:val="nil"/>
              <w:bottom w:val="nil"/>
            </w:tcBorders>
          </w:tcPr>
          <w:p w14:paraId="2CAD0AAC"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057F2A33" w14:textId="77777777" w:rsidR="00151BAD" w:rsidRDefault="00151BAD">
            <w:pPr>
              <w:pStyle w:val="TableParagraph"/>
              <w:spacing w:before="0"/>
              <w:jc w:val="left"/>
              <w:rPr>
                <w:sz w:val="16"/>
              </w:rPr>
            </w:pPr>
          </w:p>
        </w:tc>
        <w:tc>
          <w:tcPr>
            <w:tcW w:w="863" w:type="dxa"/>
            <w:tcBorders>
              <w:top w:val="nil"/>
              <w:bottom w:val="nil"/>
            </w:tcBorders>
          </w:tcPr>
          <w:p w14:paraId="7A82A577" w14:textId="77777777" w:rsidR="00151BAD" w:rsidRDefault="00AC1F28">
            <w:pPr>
              <w:pStyle w:val="TableParagraph"/>
              <w:spacing w:before="71"/>
              <w:ind w:left="67" w:right="55"/>
              <w:rPr>
                <w:sz w:val="16"/>
              </w:rPr>
            </w:pPr>
            <w:r>
              <w:rPr>
                <w:sz w:val="16"/>
              </w:rPr>
              <w:t>2003135</w:t>
            </w:r>
          </w:p>
        </w:tc>
        <w:tc>
          <w:tcPr>
            <w:tcW w:w="700" w:type="dxa"/>
            <w:tcBorders>
              <w:top w:val="nil"/>
              <w:bottom w:val="nil"/>
            </w:tcBorders>
          </w:tcPr>
          <w:p w14:paraId="0112B641" w14:textId="77777777" w:rsidR="00151BAD" w:rsidRDefault="00AC1F28">
            <w:pPr>
              <w:pStyle w:val="TableParagraph"/>
              <w:spacing w:before="71"/>
              <w:ind w:left="195" w:right="178"/>
              <w:rPr>
                <w:sz w:val="16"/>
              </w:rPr>
            </w:pPr>
            <w:r>
              <w:rPr>
                <w:sz w:val="16"/>
              </w:rPr>
              <w:t>PM</w:t>
            </w:r>
          </w:p>
        </w:tc>
        <w:tc>
          <w:tcPr>
            <w:tcW w:w="753" w:type="dxa"/>
            <w:tcBorders>
              <w:top w:val="nil"/>
              <w:bottom w:val="nil"/>
            </w:tcBorders>
          </w:tcPr>
          <w:p w14:paraId="45E67E01"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tcPr>
          <w:p w14:paraId="367CD484" w14:textId="77777777" w:rsidR="00151BAD" w:rsidRDefault="00AC1F28">
            <w:pPr>
              <w:pStyle w:val="TableParagraph"/>
              <w:spacing w:before="71"/>
              <w:ind w:left="256"/>
              <w:jc w:val="left"/>
              <w:rPr>
                <w:sz w:val="16"/>
              </w:rPr>
            </w:pPr>
            <w:r>
              <w:rPr>
                <w:sz w:val="16"/>
              </w:rPr>
              <w:t>BF</w:t>
            </w:r>
          </w:p>
        </w:tc>
        <w:tc>
          <w:tcPr>
            <w:tcW w:w="755" w:type="dxa"/>
            <w:tcBorders>
              <w:top w:val="nil"/>
              <w:bottom w:val="nil"/>
            </w:tcBorders>
          </w:tcPr>
          <w:p w14:paraId="6DF19D53"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tcPr>
          <w:p w14:paraId="692D5D08" w14:textId="77777777" w:rsidR="00151BAD" w:rsidRDefault="00AC1F28">
            <w:pPr>
              <w:pStyle w:val="TableParagraph"/>
              <w:spacing w:before="71"/>
              <w:ind w:left="26"/>
              <w:rPr>
                <w:sz w:val="16"/>
              </w:rPr>
            </w:pPr>
            <w:r>
              <w:rPr>
                <w:sz w:val="16"/>
              </w:rPr>
              <w:t>JG</w:t>
            </w:r>
          </w:p>
        </w:tc>
        <w:tc>
          <w:tcPr>
            <w:tcW w:w="734" w:type="dxa"/>
            <w:tcBorders>
              <w:top w:val="nil"/>
              <w:bottom w:val="nil"/>
            </w:tcBorders>
          </w:tcPr>
          <w:p w14:paraId="0C56DAB2" w14:textId="77777777" w:rsidR="00151BAD" w:rsidRDefault="00AC1F28">
            <w:pPr>
              <w:pStyle w:val="TableParagraph"/>
              <w:spacing w:before="71"/>
              <w:ind w:left="25"/>
              <w:rPr>
                <w:sz w:val="16"/>
              </w:rPr>
            </w:pPr>
            <w:r>
              <w:rPr>
                <w:sz w:val="16"/>
              </w:rPr>
              <w:t>BF JG PM</w:t>
            </w:r>
          </w:p>
        </w:tc>
        <w:tc>
          <w:tcPr>
            <w:tcW w:w="739" w:type="dxa"/>
            <w:tcBorders>
              <w:top w:val="nil"/>
              <w:bottom w:val="nil"/>
            </w:tcBorders>
          </w:tcPr>
          <w:p w14:paraId="7B108985" w14:textId="77777777" w:rsidR="00151BAD" w:rsidRDefault="00AC1F28">
            <w:pPr>
              <w:pStyle w:val="TableParagraph"/>
              <w:spacing w:before="71"/>
              <w:ind w:left="26"/>
              <w:rPr>
                <w:sz w:val="16"/>
              </w:rPr>
            </w:pPr>
            <w:r>
              <w:rPr>
                <w:sz w:val="16"/>
              </w:rPr>
              <w:t>BF JG PM</w:t>
            </w:r>
          </w:p>
        </w:tc>
        <w:tc>
          <w:tcPr>
            <w:tcW w:w="753" w:type="dxa"/>
            <w:tcBorders>
              <w:top w:val="nil"/>
              <w:bottom w:val="nil"/>
            </w:tcBorders>
          </w:tcPr>
          <w:p w14:paraId="4478AF9F" w14:textId="77777777" w:rsidR="00151BAD" w:rsidRDefault="00151BAD">
            <w:pPr>
              <w:pStyle w:val="TableParagraph"/>
              <w:spacing w:before="0"/>
              <w:jc w:val="left"/>
              <w:rPr>
                <w:sz w:val="16"/>
              </w:rPr>
            </w:pPr>
          </w:p>
        </w:tc>
        <w:tc>
          <w:tcPr>
            <w:tcW w:w="880" w:type="dxa"/>
            <w:tcBorders>
              <w:top w:val="nil"/>
              <w:bottom w:val="nil"/>
            </w:tcBorders>
          </w:tcPr>
          <w:p w14:paraId="64F64DC9" w14:textId="77777777" w:rsidR="00151BAD" w:rsidRDefault="00151BAD">
            <w:pPr>
              <w:pStyle w:val="TableParagraph"/>
              <w:spacing w:before="0"/>
              <w:jc w:val="left"/>
              <w:rPr>
                <w:sz w:val="16"/>
              </w:rPr>
            </w:pPr>
          </w:p>
        </w:tc>
      </w:tr>
      <w:tr w:rsidR="00151BAD" w14:paraId="49E6615B" w14:textId="77777777" w:rsidTr="0027097E">
        <w:trPr>
          <w:trHeight w:val="331"/>
        </w:trPr>
        <w:tc>
          <w:tcPr>
            <w:tcW w:w="888" w:type="dxa"/>
            <w:tcBorders>
              <w:top w:val="nil"/>
              <w:bottom w:val="nil"/>
            </w:tcBorders>
            <w:shd w:val="clear" w:color="auto" w:fill="FFFFFF" w:themeFill="background1"/>
          </w:tcPr>
          <w:p w14:paraId="6E2DC48B" w14:textId="77777777" w:rsidR="00151BAD" w:rsidRDefault="00AC1F28">
            <w:pPr>
              <w:pStyle w:val="TableParagraph"/>
              <w:spacing w:before="71"/>
              <w:ind w:left="222"/>
              <w:jc w:val="left"/>
              <w:rPr>
                <w:sz w:val="16"/>
              </w:rPr>
            </w:pPr>
            <w:r>
              <w:rPr>
                <w:sz w:val="16"/>
              </w:rPr>
              <w:lastRenderedPageBreak/>
              <w:t>MM95</w:t>
            </w:r>
          </w:p>
        </w:tc>
        <w:tc>
          <w:tcPr>
            <w:tcW w:w="734" w:type="dxa"/>
            <w:tcBorders>
              <w:top w:val="nil"/>
              <w:bottom w:val="nil"/>
            </w:tcBorders>
            <w:shd w:val="clear" w:color="auto" w:fill="FFFFFF" w:themeFill="background1"/>
          </w:tcPr>
          <w:p w14:paraId="6CD9F24B"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FFFFFF" w:themeFill="background1"/>
          </w:tcPr>
          <w:p w14:paraId="0031135F"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FFFFFF" w:themeFill="background1"/>
          </w:tcPr>
          <w:p w14:paraId="75C0DB2E" w14:textId="77777777" w:rsidR="00151BAD" w:rsidRDefault="00151BAD">
            <w:pPr>
              <w:pStyle w:val="TableParagraph"/>
              <w:spacing w:before="0"/>
              <w:jc w:val="left"/>
              <w:rPr>
                <w:sz w:val="16"/>
              </w:rPr>
            </w:pPr>
          </w:p>
        </w:tc>
        <w:tc>
          <w:tcPr>
            <w:tcW w:w="863" w:type="dxa"/>
            <w:tcBorders>
              <w:top w:val="nil"/>
              <w:bottom w:val="nil"/>
            </w:tcBorders>
            <w:shd w:val="clear" w:color="auto" w:fill="FFFFFF" w:themeFill="background1"/>
          </w:tcPr>
          <w:p w14:paraId="02A57258" w14:textId="77777777" w:rsidR="00151BAD" w:rsidRDefault="00AC1F28">
            <w:pPr>
              <w:pStyle w:val="TableParagraph"/>
              <w:spacing w:before="71"/>
              <w:ind w:left="68" w:right="55"/>
              <w:rPr>
                <w:sz w:val="16"/>
              </w:rPr>
            </w:pPr>
            <w:r>
              <w:rPr>
                <w:sz w:val="16"/>
              </w:rPr>
              <w:t>2003135</w:t>
            </w:r>
          </w:p>
        </w:tc>
        <w:tc>
          <w:tcPr>
            <w:tcW w:w="700" w:type="dxa"/>
            <w:tcBorders>
              <w:top w:val="nil"/>
              <w:bottom w:val="nil"/>
            </w:tcBorders>
            <w:shd w:val="clear" w:color="auto" w:fill="FFFFFF" w:themeFill="background1"/>
          </w:tcPr>
          <w:p w14:paraId="20205AC9" w14:textId="77777777" w:rsidR="00151BAD" w:rsidRDefault="00AC1F28">
            <w:pPr>
              <w:pStyle w:val="TableParagraph"/>
              <w:spacing w:before="71"/>
              <w:ind w:left="195" w:right="178"/>
              <w:rPr>
                <w:sz w:val="16"/>
              </w:rPr>
            </w:pPr>
            <w:r>
              <w:rPr>
                <w:sz w:val="16"/>
              </w:rPr>
              <w:t>PM</w:t>
            </w:r>
          </w:p>
        </w:tc>
        <w:tc>
          <w:tcPr>
            <w:tcW w:w="753" w:type="dxa"/>
            <w:tcBorders>
              <w:top w:val="nil"/>
              <w:bottom w:val="nil"/>
            </w:tcBorders>
            <w:shd w:val="clear" w:color="auto" w:fill="FFFFFF" w:themeFill="background1"/>
          </w:tcPr>
          <w:p w14:paraId="14478912"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FFFFFF" w:themeFill="background1"/>
          </w:tcPr>
          <w:p w14:paraId="17623CED" w14:textId="77777777" w:rsidR="00151BAD" w:rsidRDefault="00AC1F28">
            <w:pPr>
              <w:pStyle w:val="TableParagraph"/>
              <w:spacing w:before="71"/>
              <w:ind w:left="256"/>
              <w:jc w:val="left"/>
              <w:rPr>
                <w:sz w:val="16"/>
              </w:rPr>
            </w:pPr>
            <w:r>
              <w:rPr>
                <w:sz w:val="16"/>
              </w:rPr>
              <w:t>BF</w:t>
            </w:r>
          </w:p>
        </w:tc>
        <w:tc>
          <w:tcPr>
            <w:tcW w:w="755" w:type="dxa"/>
            <w:tcBorders>
              <w:top w:val="nil"/>
              <w:bottom w:val="nil"/>
            </w:tcBorders>
            <w:shd w:val="clear" w:color="auto" w:fill="FFFFFF" w:themeFill="background1"/>
          </w:tcPr>
          <w:p w14:paraId="2EC80B38"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FFFFFF" w:themeFill="background1"/>
          </w:tcPr>
          <w:p w14:paraId="4B6322E2" w14:textId="77777777" w:rsidR="00151BAD" w:rsidRDefault="00AC1F28">
            <w:pPr>
              <w:pStyle w:val="TableParagraph"/>
              <w:spacing w:before="71"/>
              <w:ind w:left="26"/>
              <w:rPr>
                <w:sz w:val="16"/>
              </w:rPr>
            </w:pPr>
            <w:r>
              <w:rPr>
                <w:sz w:val="16"/>
              </w:rPr>
              <w:t>JG</w:t>
            </w:r>
          </w:p>
        </w:tc>
        <w:tc>
          <w:tcPr>
            <w:tcW w:w="734" w:type="dxa"/>
            <w:tcBorders>
              <w:top w:val="nil"/>
              <w:bottom w:val="nil"/>
            </w:tcBorders>
            <w:shd w:val="clear" w:color="auto" w:fill="FFFFFF" w:themeFill="background1"/>
          </w:tcPr>
          <w:p w14:paraId="353E1324" w14:textId="77777777" w:rsidR="00151BAD" w:rsidRDefault="00AC1F28">
            <w:pPr>
              <w:pStyle w:val="TableParagraph"/>
              <w:spacing w:before="71"/>
              <w:ind w:left="25"/>
              <w:rPr>
                <w:sz w:val="16"/>
              </w:rPr>
            </w:pPr>
            <w:r>
              <w:rPr>
                <w:sz w:val="16"/>
              </w:rPr>
              <w:t>BF JG PM</w:t>
            </w:r>
          </w:p>
        </w:tc>
        <w:tc>
          <w:tcPr>
            <w:tcW w:w="739" w:type="dxa"/>
            <w:tcBorders>
              <w:top w:val="nil"/>
              <w:bottom w:val="nil"/>
            </w:tcBorders>
            <w:shd w:val="clear" w:color="auto" w:fill="FFFFFF" w:themeFill="background1"/>
          </w:tcPr>
          <w:p w14:paraId="29711A28" w14:textId="77777777" w:rsidR="00151BAD" w:rsidRDefault="00AC1F28">
            <w:pPr>
              <w:pStyle w:val="TableParagraph"/>
              <w:spacing w:before="71"/>
              <w:ind w:left="26"/>
              <w:rPr>
                <w:sz w:val="16"/>
              </w:rPr>
            </w:pPr>
            <w:r>
              <w:rPr>
                <w:sz w:val="16"/>
              </w:rPr>
              <w:t>BF JG PM</w:t>
            </w:r>
          </w:p>
        </w:tc>
        <w:tc>
          <w:tcPr>
            <w:tcW w:w="753" w:type="dxa"/>
            <w:tcBorders>
              <w:top w:val="nil"/>
              <w:bottom w:val="nil"/>
            </w:tcBorders>
            <w:shd w:val="clear" w:color="auto" w:fill="FFFFFF" w:themeFill="background1"/>
          </w:tcPr>
          <w:p w14:paraId="73052E58" w14:textId="77777777" w:rsidR="00151BAD" w:rsidRDefault="00151BAD">
            <w:pPr>
              <w:pStyle w:val="TableParagraph"/>
              <w:spacing w:before="0"/>
              <w:jc w:val="left"/>
              <w:rPr>
                <w:sz w:val="16"/>
              </w:rPr>
            </w:pPr>
          </w:p>
        </w:tc>
        <w:tc>
          <w:tcPr>
            <w:tcW w:w="880" w:type="dxa"/>
            <w:tcBorders>
              <w:top w:val="nil"/>
              <w:bottom w:val="nil"/>
            </w:tcBorders>
            <w:shd w:val="clear" w:color="auto" w:fill="FFFFFF" w:themeFill="background1"/>
          </w:tcPr>
          <w:p w14:paraId="28CFE08E" w14:textId="77777777" w:rsidR="00151BAD" w:rsidRDefault="00151BAD">
            <w:pPr>
              <w:pStyle w:val="TableParagraph"/>
              <w:spacing w:before="0"/>
              <w:jc w:val="left"/>
              <w:rPr>
                <w:sz w:val="16"/>
              </w:rPr>
            </w:pPr>
          </w:p>
        </w:tc>
      </w:tr>
      <w:tr w:rsidR="00151BAD" w14:paraId="1D3ED18F" w14:textId="77777777" w:rsidTr="0027097E">
        <w:trPr>
          <w:trHeight w:val="331"/>
        </w:trPr>
        <w:tc>
          <w:tcPr>
            <w:tcW w:w="888" w:type="dxa"/>
            <w:tcBorders>
              <w:top w:val="nil"/>
              <w:bottom w:val="nil"/>
            </w:tcBorders>
            <w:shd w:val="clear" w:color="auto" w:fill="D9D9D9" w:themeFill="background1" w:themeFillShade="D9"/>
          </w:tcPr>
          <w:p w14:paraId="2631BB9F" w14:textId="77777777" w:rsidR="00151BAD" w:rsidRDefault="00AC1F28">
            <w:pPr>
              <w:pStyle w:val="TableParagraph"/>
              <w:spacing w:before="69"/>
              <w:ind w:left="222"/>
              <w:jc w:val="left"/>
              <w:rPr>
                <w:sz w:val="16"/>
              </w:rPr>
            </w:pPr>
            <w:r>
              <w:rPr>
                <w:sz w:val="16"/>
              </w:rPr>
              <w:t>MM96</w:t>
            </w:r>
          </w:p>
        </w:tc>
        <w:tc>
          <w:tcPr>
            <w:tcW w:w="734" w:type="dxa"/>
            <w:tcBorders>
              <w:top w:val="nil"/>
              <w:bottom w:val="nil"/>
            </w:tcBorders>
            <w:shd w:val="clear" w:color="auto" w:fill="D9D9D9" w:themeFill="background1" w:themeFillShade="D9"/>
          </w:tcPr>
          <w:p w14:paraId="5CF79B40"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9D9D9" w:themeFill="background1" w:themeFillShade="D9"/>
          </w:tcPr>
          <w:p w14:paraId="220BD3F2"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9D9D9" w:themeFill="background1" w:themeFillShade="D9"/>
          </w:tcPr>
          <w:p w14:paraId="3ACEC1C2" w14:textId="77777777" w:rsidR="00151BAD" w:rsidRDefault="00151BAD">
            <w:pPr>
              <w:pStyle w:val="TableParagraph"/>
              <w:spacing w:before="0"/>
              <w:jc w:val="left"/>
              <w:rPr>
                <w:sz w:val="16"/>
              </w:rPr>
            </w:pPr>
          </w:p>
        </w:tc>
        <w:tc>
          <w:tcPr>
            <w:tcW w:w="863" w:type="dxa"/>
            <w:tcBorders>
              <w:top w:val="nil"/>
              <w:bottom w:val="nil"/>
            </w:tcBorders>
            <w:shd w:val="clear" w:color="auto" w:fill="D9D9D9" w:themeFill="background1" w:themeFillShade="D9"/>
          </w:tcPr>
          <w:p w14:paraId="28EBF6F6" w14:textId="77777777" w:rsidR="00151BAD" w:rsidRDefault="00AC1F28">
            <w:pPr>
              <w:pStyle w:val="TableParagraph"/>
              <w:spacing w:before="69"/>
              <w:ind w:left="67" w:right="55"/>
              <w:rPr>
                <w:sz w:val="16"/>
              </w:rPr>
            </w:pPr>
            <w:r>
              <w:rPr>
                <w:sz w:val="16"/>
              </w:rPr>
              <w:t>1999354</w:t>
            </w:r>
          </w:p>
        </w:tc>
        <w:tc>
          <w:tcPr>
            <w:tcW w:w="700" w:type="dxa"/>
            <w:tcBorders>
              <w:top w:val="nil"/>
              <w:bottom w:val="nil"/>
            </w:tcBorders>
            <w:shd w:val="clear" w:color="auto" w:fill="D9D9D9" w:themeFill="background1" w:themeFillShade="D9"/>
          </w:tcPr>
          <w:p w14:paraId="7F6DF9C7"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D9D9D9" w:themeFill="background1" w:themeFillShade="D9"/>
          </w:tcPr>
          <w:p w14:paraId="39145342"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9D9D9" w:themeFill="background1" w:themeFillShade="D9"/>
          </w:tcPr>
          <w:p w14:paraId="5BCAF081" w14:textId="77777777" w:rsidR="00151BAD" w:rsidRDefault="00151BAD">
            <w:pPr>
              <w:pStyle w:val="TableParagraph"/>
              <w:spacing w:before="0"/>
              <w:jc w:val="left"/>
              <w:rPr>
                <w:sz w:val="16"/>
              </w:rPr>
            </w:pPr>
          </w:p>
        </w:tc>
        <w:tc>
          <w:tcPr>
            <w:tcW w:w="755" w:type="dxa"/>
            <w:tcBorders>
              <w:top w:val="nil"/>
              <w:bottom w:val="nil"/>
            </w:tcBorders>
            <w:shd w:val="clear" w:color="auto" w:fill="D9D9D9" w:themeFill="background1" w:themeFillShade="D9"/>
          </w:tcPr>
          <w:p w14:paraId="1379636D" w14:textId="77777777" w:rsidR="00151BAD" w:rsidRDefault="00151BAD">
            <w:pPr>
              <w:pStyle w:val="TableParagraph"/>
              <w:spacing w:before="0"/>
              <w:jc w:val="left"/>
              <w:rPr>
                <w:sz w:val="16"/>
              </w:rPr>
            </w:pPr>
          </w:p>
        </w:tc>
        <w:tc>
          <w:tcPr>
            <w:tcW w:w="736" w:type="dxa"/>
            <w:tcBorders>
              <w:top w:val="nil"/>
              <w:bottom w:val="nil"/>
            </w:tcBorders>
            <w:shd w:val="clear" w:color="auto" w:fill="D9D9D9" w:themeFill="background1" w:themeFillShade="D9"/>
          </w:tcPr>
          <w:p w14:paraId="32E808EB"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D9D9D9" w:themeFill="background1" w:themeFillShade="D9"/>
          </w:tcPr>
          <w:p w14:paraId="0AAADB51" w14:textId="77777777" w:rsidR="00151BAD" w:rsidRDefault="00AC1F28">
            <w:pPr>
              <w:pStyle w:val="TableParagraph"/>
              <w:spacing w:before="69"/>
              <w:ind w:left="27"/>
              <w:rPr>
                <w:sz w:val="16"/>
              </w:rPr>
            </w:pPr>
            <w:r>
              <w:rPr>
                <w:sz w:val="16"/>
              </w:rPr>
              <w:t>PA PM</w:t>
            </w:r>
          </w:p>
        </w:tc>
        <w:tc>
          <w:tcPr>
            <w:tcW w:w="739" w:type="dxa"/>
            <w:tcBorders>
              <w:top w:val="nil"/>
              <w:bottom w:val="nil"/>
            </w:tcBorders>
            <w:shd w:val="clear" w:color="auto" w:fill="D9D9D9" w:themeFill="background1" w:themeFillShade="D9"/>
          </w:tcPr>
          <w:p w14:paraId="57AC71E4" w14:textId="77777777" w:rsidR="00151BAD" w:rsidRDefault="00AC1F28">
            <w:pPr>
              <w:pStyle w:val="TableParagraph"/>
              <w:spacing w:before="69"/>
              <w:ind w:left="28"/>
              <w:rPr>
                <w:sz w:val="16"/>
              </w:rPr>
            </w:pPr>
            <w:r>
              <w:rPr>
                <w:sz w:val="16"/>
              </w:rPr>
              <w:t>PA PM</w:t>
            </w:r>
          </w:p>
        </w:tc>
        <w:tc>
          <w:tcPr>
            <w:tcW w:w="753" w:type="dxa"/>
            <w:tcBorders>
              <w:top w:val="nil"/>
              <w:bottom w:val="nil"/>
            </w:tcBorders>
            <w:shd w:val="clear" w:color="auto" w:fill="D9D9D9" w:themeFill="background1" w:themeFillShade="D9"/>
          </w:tcPr>
          <w:p w14:paraId="0D9A0BE7" w14:textId="77777777" w:rsidR="00151BAD" w:rsidRDefault="00151BAD">
            <w:pPr>
              <w:pStyle w:val="TableParagraph"/>
              <w:spacing w:before="0"/>
              <w:jc w:val="left"/>
              <w:rPr>
                <w:sz w:val="16"/>
              </w:rPr>
            </w:pPr>
          </w:p>
        </w:tc>
        <w:tc>
          <w:tcPr>
            <w:tcW w:w="880" w:type="dxa"/>
            <w:tcBorders>
              <w:top w:val="nil"/>
              <w:bottom w:val="nil"/>
            </w:tcBorders>
            <w:shd w:val="clear" w:color="auto" w:fill="D9D9D9" w:themeFill="background1" w:themeFillShade="D9"/>
          </w:tcPr>
          <w:p w14:paraId="69C748C0" w14:textId="77777777" w:rsidR="00151BAD" w:rsidRDefault="00151BAD">
            <w:pPr>
              <w:pStyle w:val="TableParagraph"/>
              <w:spacing w:before="0"/>
              <w:jc w:val="left"/>
              <w:rPr>
                <w:sz w:val="16"/>
              </w:rPr>
            </w:pPr>
          </w:p>
        </w:tc>
      </w:tr>
      <w:tr w:rsidR="00151BAD" w14:paraId="1C4FC6F5" w14:textId="77777777" w:rsidTr="0027097E">
        <w:trPr>
          <w:trHeight w:val="331"/>
        </w:trPr>
        <w:tc>
          <w:tcPr>
            <w:tcW w:w="888" w:type="dxa"/>
            <w:tcBorders>
              <w:top w:val="nil"/>
              <w:bottom w:val="nil"/>
            </w:tcBorders>
            <w:shd w:val="clear" w:color="auto" w:fill="FFFFFF" w:themeFill="background1"/>
          </w:tcPr>
          <w:p w14:paraId="0DFA0C55" w14:textId="77777777" w:rsidR="00151BAD" w:rsidRDefault="00AC1F28">
            <w:pPr>
              <w:pStyle w:val="TableParagraph"/>
              <w:spacing w:before="69"/>
              <w:ind w:left="222"/>
              <w:jc w:val="left"/>
              <w:rPr>
                <w:sz w:val="16"/>
              </w:rPr>
            </w:pPr>
            <w:r>
              <w:rPr>
                <w:sz w:val="16"/>
              </w:rPr>
              <w:t>MM97</w:t>
            </w:r>
          </w:p>
        </w:tc>
        <w:tc>
          <w:tcPr>
            <w:tcW w:w="734" w:type="dxa"/>
            <w:tcBorders>
              <w:top w:val="nil"/>
              <w:bottom w:val="nil"/>
            </w:tcBorders>
            <w:shd w:val="clear" w:color="auto" w:fill="FFFFFF" w:themeFill="background1"/>
          </w:tcPr>
          <w:p w14:paraId="4CB7C0E4"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FFFFFF" w:themeFill="background1"/>
          </w:tcPr>
          <w:p w14:paraId="406FC48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FFFFFF" w:themeFill="background1"/>
          </w:tcPr>
          <w:p w14:paraId="1AD2E60E" w14:textId="77777777" w:rsidR="00151BAD" w:rsidRDefault="00151BAD">
            <w:pPr>
              <w:pStyle w:val="TableParagraph"/>
              <w:spacing w:before="0"/>
              <w:jc w:val="left"/>
              <w:rPr>
                <w:sz w:val="16"/>
              </w:rPr>
            </w:pPr>
          </w:p>
        </w:tc>
        <w:tc>
          <w:tcPr>
            <w:tcW w:w="863" w:type="dxa"/>
            <w:tcBorders>
              <w:top w:val="nil"/>
              <w:bottom w:val="nil"/>
            </w:tcBorders>
            <w:shd w:val="clear" w:color="auto" w:fill="FFFFFF" w:themeFill="background1"/>
          </w:tcPr>
          <w:p w14:paraId="27D0625B" w14:textId="77777777" w:rsidR="00151BAD" w:rsidRDefault="00AC1F28">
            <w:pPr>
              <w:pStyle w:val="TableParagraph"/>
              <w:spacing w:before="69"/>
              <w:ind w:left="68" w:right="55"/>
              <w:rPr>
                <w:sz w:val="16"/>
              </w:rPr>
            </w:pPr>
            <w:r>
              <w:rPr>
                <w:sz w:val="16"/>
              </w:rPr>
              <w:t>1998289</w:t>
            </w:r>
          </w:p>
        </w:tc>
        <w:tc>
          <w:tcPr>
            <w:tcW w:w="700" w:type="dxa"/>
            <w:tcBorders>
              <w:top w:val="nil"/>
              <w:bottom w:val="nil"/>
            </w:tcBorders>
            <w:shd w:val="clear" w:color="auto" w:fill="FFFFFF" w:themeFill="background1"/>
          </w:tcPr>
          <w:p w14:paraId="005A0A8A" w14:textId="77777777" w:rsidR="00151BAD" w:rsidRDefault="00AC1F28">
            <w:pPr>
              <w:pStyle w:val="TableParagraph"/>
              <w:spacing w:before="69"/>
              <w:ind w:left="192" w:right="178"/>
              <w:rPr>
                <w:sz w:val="16"/>
              </w:rPr>
            </w:pPr>
            <w:r>
              <w:rPr>
                <w:sz w:val="16"/>
              </w:rPr>
              <w:t>PA</w:t>
            </w:r>
          </w:p>
        </w:tc>
        <w:tc>
          <w:tcPr>
            <w:tcW w:w="753" w:type="dxa"/>
            <w:tcBorders>
              <w:top w:val="nil"/>
              <w:bottom w:val="nil"/>
            </w:tcBorders>
            <w:shd w:val="clear" w:color="auto" w:fill="FFFFFF" w:themeFill="background1"/>
          </w:tcPr>
          <w:p w14:paraId="1952FC91"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FFFFFF" w:themeFill="background1"/>
          </w:tcPr>
          <w:p w14:paraId="1FB01581" w14:textId="77777777" w:rsidR="00151BAD" w:rsidRDefault="00151BAD">
            <w:pPr>
              <w:pStyle w:val="TableParagraph"/>
              <w:spacing w:before="0"/>
              <w:jc w:val="left"/>
              <w:rPr>
                <w:sz w:val="16"/>
              </w:rPr>
            </w:pPr>
          </w:p>
        </w:tc>
        <w:tc>
          <w:tcPr>
            <w:tcW w:w="755" w:type="dxa"/>
            <w:tcBorders>
              <w:top w:val="nil"/>
              <w:bottom w:val="nil"/>
            </w:tcBorders>
            <w:shd w:val="clear" w:color="auto" w:fill="FFFFFF" w:themeFill="background1"/>
          </w:tcPr>
          <w:p w14:paraId="4135BB01" w14:textId="77777777" w:rsidR="00151BAD" w:rsidRDefault="00151BAD">
            <w:pPr>
              <w:pStyle w:val="TableParagraph"/>
              <w:spacing w:before="0"/>
              <w:jc w:val="left"/>
              <w:rPr>
                <w:sz w:val="16"/>
              </w:rPr>
            </w:pPr>
          </w:p>
        </w:tc>
        <w:tc>
          <w:tcPr>
            <w:tcW w:w="736" w:type="dxa"/>
            <w:tcBorders>
              <w:top w:val="nil"/>
              <w:bottom w:val="nil"/>
            </w:tcBorders>
            <w:shd w:val="clear" w:color="auto" w:fill="FFFFFF" w:themeFill="background1"/>
          </w:tcPr>
          <w:p w14:paraId="4553E9CF" w14:textId="77777777" w:rsidR="00151BAD" w:rsidRDefault="00AC1F28">
            <w:pPr>
              <w:pStyle w:val="TableParagraph"/>
              <w:spacing w:before="69"/>
              <w:ind w:left="23"/>
              <w:rPr>
                <w:sz w:val="16"/>
              </w:rPr>
            </w:pPr>
            <w:r>
              <w:rPr>
                <w:sz w:val="16"/>
              </w:rPr>
              <w:t>PA</w:t>
            </w:r>
          </w:p>
        </w:tc>
        <w:tc>
          <w:tcPr>
            <w:tcW w:w="734" w:type="dxa"/>
            <w:tcBorders>
              <w:top w:val="nil"/>
              <w:bottom w:val="nil"/>
            </w:tcBorders>
            <w:shd w:val="clear" w:color="auto" w:fill="FFFFFF" w:themeFill="background1"/>
          </w:tcPr>
          <w:p w14:paraId="3F3D78E0" w14:textId="77777777" w:rsidR="00151BAD" w:rsidRDefault="00AC1F28">
            <w:pPr>
              <w:pStyle w:val="TableParagraph"/>
              <w:spacing w:before="69"/>
              <w:ind w:left="26" w:right="2"/>
              <w:rPr>
                <w:sz w:val="16"/>
              </w:rPr>
            </w:pPr>
            <w:r>
              <w:rPr>
                <w:sz w:val="16"/>
              </w:rPr>
              <w:t>PA XP</w:t>
            </w:r>
          </w:p>
        </w:tc>
        <w:tc>
          <w:tcPr>
            <w:tcW w:w="739" w:type="dxa"/>
            <w:tcBorders>
              <w:top w:val="nil"/>
              <w:bottom w:val="nil"/>
            </w:tcBorders>
            <w:shd w:val="clear" w:color="auto" w:fill="FFFFFF" w:themeFill="background1"/>
          </w:tcPr>
          <w:p w14:paraId="3452F893" w14:textId="77777777" w:rsidR="00151BAD" w:rsidRDefault="00AC1F28">
            <w:pPr>
              <w:pStyle w:val="TableParagraph"/>
              <w:spacing w:before="69"/>
              <w:ind w:left="27"/>
              <w:rPr>
                <w:sz w:val="16"/>
              </w:rPr>
            </w:pPr>
            <w:r>
              <w:rPr>
                <w:sz w:val="16"/>
              </w:rPr>
              <w:t>PA</w:t>
            </w:r>
          </w:p>
        </w:tc>
        <w:tc>
          <w:tcPr>
            <w:tcW w:w="753" w:type="dxa"/>
            <w:tcBorders>
              <w:top w:val="nil"/>
              <w:bottom w:val="nil"/>
            </w:tcBorders>
            <w:shd w:val="clear" w:color="auto" w:fill="FFFFFF" w:themeFill="background1"/>
          </w:tcPr>
          <w:p w14:paraId="6E16F904" w14:textId="77777777" w:rsidR="00151BAD" w:rsidRDefault="00151BAD">
            <w:pPr>
              <w:pStyle w:val="TableParagraph"/>
              <w:spacing w:before="0"/>
              <w:jc w:val="left"/>
              <w:rPr>
                <w:sz w:val="16"/>
              </w:rPr>
            </w:pPr>
          </w:p>
        </w:tc>
        <w:tc>
          <w:tcPr>
            <w:tcW w:w="880" w:type="dxa"/>
            <w:tcBorders>
              <w:top w:val="nil"/>
              <w:bottom w:val="nil"/>
            </w:tcBorders>
            <w:shd w:val="clear" w:color="auto" w:fill="FFFFFF" w:themeFill="background1"/>
          </w:tcPr>
          <w:p w14:paraId="025BF196" w14:textId="77777777" w:rsidR="00151BAD" w:rsidRDefault="00151BAD">
            <w:pPr>
              <w:pStyle w:val="TableParagraph"/>
              <w:spacing w:before="0"/>
              <w:jc w:val="left"/>
              <w:rPr>
                <w:sz w:val="16"/>
              </w:rPr>
            </w:pPr>
          </w:p>
        </w:tc>
      </w:tr>
      <w:tr w:rsidR="00151BAD" w14:paraId="1197BDF1" w14:textId="77777777" w:rsidTr="0027097E">
        <w:trPr>
          <w:trHeight w:val="331"/>
        </w:trPr>
        <w:tc>
          <w:tcPr>
            <w:tcW w:w="888" w:type="dxa"/>
            <w:tcBorders>
              <w:top w:val="nil"/>
              <w:bottom w:val="nil"/>
            </w:tcBorders>
            <w:shd w:val="clear" w:color="auto" w:fill="D9D9D9" w:themeFill="background1" w:themeFillShade="D9"/>
          </w:tcPr>
          <w:p w14:paraId="3B907914" w14:textId="77777777" w:rsidR="00151BAD" w:rsidRDefault="00AC1F28">
            <w:pPr>
              <w:pStyle w:val="TableParagraph"/>
              <w:spacing w:before="69"/>
              <w:ind w:left="222"/>
              <w:jc w:val="left"/>
              <w:rPr>
                <w:sz w:val="16"/>
              </w:rPr>
            </w:pPr>
            <w:r>
              <w:rPr>
                <w:sz w:val="16"/>
              </w:rPr>
              <w:t>MM98</w:t>
            </w:r>
          </w:p>
        </w:tc>
        <w:tc>
          <w:tcPr>
            <w:tcW w:w="734" w:type="dxa"/>
            <w:tcBorders>
              <w:top w:val="nil"/>
              <w:bottom w:val="nil"/>
            </w:tcBorders>
            <w:shd w:val="clear" w:color="auto" w:fill="D9D9D9" w:themeFill="background1" w:themeFillShade="D9"/>
          </w:tcPr>
          <w:p w14:paraId="3081B71A"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9D9D9" w:themeFill="background1" w:themeFillShade="D9"/>
          </w:tcPr>
          <w:p w14:paraId="7B5A3B2E"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9D9D9" w:themeFill="background1" w:themeFillShade="D9"/>
          </w:tcPr>
          <w:p w14:paraId="4F9D52A4" w14:textId="77777777" w:rsidR="00151BAD" w:rsidRDefault="00151BAD">
            <w:pPr>
              <w:pStyle w:val="TableParagraph"/>
              <w:spacing w:before="0"/>
              <w:jc w:val="left"/>
              <w:rPr>
                <w:sz w:val="16"/>
              </w:rPr>
            </w:pPr>
          </w:p>
        </w:tc>
        <w:tc>
          <w:tcPr>
            <w:tcW w:w="863" w:type="dxa"/>
            <w:tcBorders>
              <w:top w:val="nil"/>
              <w:bottom w:val="nil"/>
            </w:tcBorders>
            <w:shd w:val="clear" w:color="auto" w:fill="D9D9D9" w:themeFill="background1" w:themeFillShade="D9"/>
          </w:tcPr>
          <w:p w14:paraId="61782C07" w14:textId="77777777" w:rsidR="00151BAD" w:rsidRDefault="00AC1F28">
            <w:pPr>
              <w:pStyle w:val="TableParagraph"/>
              <w:spacing w:before="69"/>
              <w:ind w:left="67" w:right="55"/>
              <w:rPr>
                <w:sz w:val="16"/>
              </w:rPr>
            </w:pPr>
            <w:r>
              <w:rPr>
                <w:sz w:val="16"/>
              </w:rPr>
              <w:t>2003135</w:t>
            </w:r>
          </w:p>
        </w:tc>
        <w:tc>
          <w:tcPr>
            <w:tcW w:w="700" w:type="dxa"/>
            <w:tcBorders>
              <w:top w:val="nil"/>
              <w:bottom w:val="nil"/>
            </w:tcBorders>
            <w:shd w:val="clear" w:color="auto" w:fill="D9D9D9" w:themeFill="background1" w:themeFillShade="D9"/>
          </w:tcPr>
          <w:p w14:paraId="5A3DE933" w14:textId="77777777" w:rsidR="00151BAD" w:rsidRDefault="00AC1F28">
            <w:pPr>
              <w:pStyle w:val="TableParagraph"/>
              <w:spacing w:before="69"/>
              <w:ind w:left="195" w:right="178"/>
              <w:rPr>
                <w:sz w:val="16"/>
              </w:rPr>
            </w:pPr>
            <w:r>
              <w:rPr>
                <w:sz w:val="16"/>
              </w:rPr>
              <w:t>PM</w:t>
            </w:r>
          </w:p>
        </w:tc>
        <w:tc>
          <w:tcPr>
            <w:tcW w:w="753" w:type="dxa"/>
            <w:tcBorders>
              <w:top w:val="nil"/>
              <w:bottom w:val="nil"/>
            </w:tcBorders>
            <w:shd w:val="clear" w:color="auto" w:fill="D9D9D9" w:themeFill="background1" w:themeFillShade="D9"/>
          </w:tcPr>
          <w:p w14:paraId="14282F82"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9D9D9" w:themeFill="background1" w:themeFillShade="D9"/>
          </w:tcPr>
          <w:p w14:paraId="64B349DE" w14:textId="77777777" w:rsidR="00151BAD" w:rsidRDefault="00151BAD">
            <w:pPr>
              <w:pStyle w:val="TableParagraph"/>
              <w:spacing w:before="0"/>
              <w:jc w:val="left"/>
              <w:rPr>
                <w:sz w:val="16"/>
              </w:rPr>
            </w:pPr>
          </w:p>
        </w:tc>
        <w:tc>
          <w:tcPr>
            <w:tcW w:w="755" w:type="dxa"/>
            <w:tcBorders>
              <w:top w:val="nil"/>
              <w:bottom w:val="nil"/>
            </w:tcBorders>
            <w:shd w:val="clear" w:color="auto" w:fill="D9D9D9" w:themeFill="background1" w:themeFillShade="D9"/>
          </w:tcPr>
          <w:p w14:paraId="4D25B9F7" w14:textId="77777777" w:rsidR="00151BAD" w:rsidRDefault="00151BAD">
            <w:pPr>
              <w:pStyle w:val="TableParagraph"/>
              <w:spacing w:before="0"/>
              <w:jc w:val="left"/>
              <w:rPr>
                <w:sz w:val="16"/>
              </w:rPr>
            </w:pPr>
          </w:p>
        </w:tc>
        <w:tc>
          <w:tcPr>
            <w:tcW w:w="736" w:type="dxa"/>
            <w:tcBorders>
              <w:top w:val="nil"/>
              <w:bottom w:val="nil"/>
            </w:tcBorders>
            <w:shd w:val="clear" w:color="auto" w:fill="D9D9D9" w:themeFill="background1" w:themeFillShade="D9"/>
          </w:tcPr>
          <w:p w14:paraId="3B5C1D49" w14:textId="77777777" w:rsidR="00151BAD" w:rsidRDefault="00AC1F28">
            <w:pPr>
              <w:pStyle w:val="TableParagraph"/>
              <w:spacing w:before="69"/>
              <w:ind w:left="26"/>
              <w:rPr>
                <w:sz w:val="16"/>
              </w:rPr>
            </w:pPr>
            <w:r>
              <w:rPr>
                <w:sz w:val="16"/>
              </w:rPr>
              <w:t>JG</w:t>
            </w:r>
          </w:p>
        </w:tc>
        <w:tc>
          <w:tcPr>
            <w:tcW w:w="734" w:type="dxa"/>
            <w:tcBorders>
              <w:top w:val="nil"/>
              <w:bottom w:val="nil"/>
            </w:tcBorders>
            <w:shd w:val="clear" w:color="auto" w:fill="D9D9D9" w:themeFill="background1" w:themeFillShade="D9"/>
          </w:tcPr>
          <w:p w14:paraId="57DC4A37" w14:textId="77777777" w:rsidR="00151BAD" w:rsidRDefault="00AC1F28">
            <w:pPr>
              <w:pStyle w:val="TableParagraph"/>
              <w:spacing w:before="1" w:line="182" w:lineRule="exact"/>
              <w:ind w:left="261" w:right="-18" w:hanging="233"/>
              <w:jc w:val="left"/>
              <w:rPr>
                <w:sz w:val="16"/>
              </w:rPr>
            </w:pPr>
            <w:r>
              <w:rPr>
                <w:sz w:val="16"/>
              </w:rPr>
              <w:t>JG PA PM XG</w:t>
            </w:r>
          </w:p>
        </w:tc>
        <w:tc>
          <w:tcPr>
            <w:tcW w:w="739" w:type="dxa"/>
            <w:tcBorders>
              <w:top w:val="nil"/>
              <w:bottom w:val="nil"/>
            </w:tcBorders>
            <w:shd w:val="clear" w:color="auto" w:fill="D9D9D9" w:themeFill="background1" w:themeFillShade="D9"/>
          </w:tcPr>
          <w:p w14:paraId="391811DF" w14:textId="77777777" w:rsidR="00151BAD" w:rsidRDefault="00AC1F28">
            <w:pPr>
              <w:pStyle w:val="TableParagraph"/>
              <w:spacing w:before="1" w:line="182" w:lineRule="exact"/>
              <w:ind w:left="264" w:right="-24" w:hanging="243"/>
              <w:jc w:val="left"/>
              <w:rPr>
                <w:sz w:val="16"/>
              </w:rPr>
            </w:pPr>
            <w:r>
              <w:rPr>
                <w:sz w:val="16"/>
              </w:rPr>
              <w:t>CN JG PM XG</w:t>
            </w:r>
          </w:p>
        </w:tc>
        <w:tc>
          <w:tcPr>
            <w:tcW w:w="753" w:type="dxa"/>
            <w:tcBorders>
              <w:top w:val="nil"/>
              <w:bottom w:val="nil"/>
            </w:tcBorders>
            <w:shd w:val="clear" w:color="auto" w:fill="D9D9D9" w:themeFill="background1" w:themeFillShade="D9"/>
          </w:tcPr>
          <w:p w14:paraId="6B727572" w14:textId="77777777" w:rsidR="00151BAD" w:rsidRDefault="00151BAD">
            <w:pPr>
              <w:pStyle w:val="TableParagraph"/>
              <w:spacing w:before="0"/>
              <w:jc w:val="left"/>
              <w:rPr>
                <w:sz w:val="16"/>
              </w:rPr>
            </w:pPr>
          </w:p>
        </w:tc>
        <w:tc>
          <w:tcPr>
            <w:tcW w:w="880" w:type="dxa"/>
            <w:tcBorders>
              <w:top w:val="nil"/>
              <w:bottom w:val="nil"/>
            </w:tcBorders>
            <w:shd w:val="clear" w:color="auto" w:fill="D9D9D9" w:themeFill="background1" w:themeFillShade="D9"/>
          </w:tcPr>
          <w:p w14:paraId="211083A9" w14:textId="77777777" w:rsidR="00151BAD" w:rsidRDefault="00151BAD">
            <w:pPr>
              <w:pStyle w:val="TableParagraph"/>
              <w:spacing w:before="0"/>
              <w:jc w:val="left"/>
              <w:rPr>
                <w:sz w:val="16"/>
              </w:rPr>
            </w:pPr>
          </w:p>
        </w:tc>
      </w:tr>
      <w:tr w:rsidR="00151BAD" w14:paraId="2CA4BE7D" w14:textId="77777777" w:rsidTr="0027097E">
        <w:trPr>
          <w:trHeight w:val="297"/>
        </w:trPr>
        <w:tc>
          <w:tcPr>
            <w:tcW w:w="888" w:type="dxa"/>
            <w:tcBorders>
              <w:top w:val="nil"/>
              <w:bottom w:val="nil"/>
            </w:tcBorders>
            <w:shd w:val="clear" w:color="auto" w:fill="FFFFFF" w:themeFill="background1"/>
          </w:tcPr>
          <w:p w14:paraId="055E8E56" w14:textId="77777777" w:rsidR="00151BAD" w:rsidRDefault="00AC1F28">
            <w:pPr>
              <w:pStyle w:val="TableParagraph"/>
              <w:spacing w:before="35"/>
              <w:ind w:left="222"/>
              <w:jc w:val="left"/>
              <w:rPr>
                <w:sz w:val="16"/>
              </w:rPr>
            </w:pPr>
            <w:r>
              <w:rPr>
                <w:sz w:val="16"/>
              </w:rPr>
              <w:t>MM99</w:t>
            </w:r>
          </w:p>
        </w:tc>
        <w:tc>
          <w:tcPr>
            <w:tcW w:w="734" w:type="dxa"/>
            <w:tcBorders>
              <w:top w:val="nil"/>
              <w:bottom w:val="nil"/>
            </w:tcBorders>
            <w:shd w:val="clear" w:color="auto" w:fill="FFFFFF" w:themeFill="background1"/>
          </w:tcPr>
          <w:p w14:paraId="17872D2C" w14:textId="77777777" w:rsidR="00151BAD" w:rsidRDefault="00AC1F28">
            <w:pPr>
              <w:pStyle w:val="TableParagraph"/>
              <w:spacing w:before="35"/>
              <w:ind w:left="9" w:right="2"/>
              <w:rPr>
                <w:sz w:val="16"/>
              </w:rPr>
            </w:pPr>
            <w:r>
              <w:rPr>
                <w:sz w:val="16"/>
              </w:rPr>
              <w:t>DM</w:t>
            </w:r>
          </w:p>
        </w:tc>
        <w:tc>
          <w:tcPr>
            <w:tcW w:w="969" w:type="dxa"/>
            <w:tcBorders>
              <w:top w:val="nil"/>
              <w:bottom w:val="nil"/>
            </w:tcBorders>
            <w:shd w:val="clear" w:color="auto" w:fill="FFFFFF" w:themeFill="background1"/>
          </w:tcPr>
          <w:p w14:paraId="37DC9FBE" w14:textId="77777777" w:rsidR="00151BAD" w:rsidRDefault="00AC1F28">
            <w:pPr>
              <w:pStyle w:val="TableParagraph"/>
              <w:spacing w:before="35"/>
              <w:ind w:left="444"/>
              <w:jc w:val="left"/>
              <w:rPr>
                <w:sz w:val="16"/>
              </w:rPr>
            </w:pPr>
            <w:r>
              <w:rPr>
                <w:w w:val="98"/>
                <w:sz w:val="16"/>
              </w:rPr>
              <w:t>0</w:t>
            </w:r>
          </w:p>
        </w:tc>
        <w:tc>
          <w:tcPr>
            <w:tcW w:w="1031" w:type="dxa"/>
            <w:tcBorders>
              <w:top w:val="nil"/>
              <w:bottom w:val="nil"/>
            </w:tcBorders>
            <w:shd w:val="clear" w:color="auto" w:fill="FFFFFF" w:themeFill="background1"/>
          </w:tcPr>
          <w:p w14:paraId="25E8FCB0" w14:textId="77777777" w:rsidR="00151BAD" w:rsidRDefault="00151BAD">
            <w:pPr>
              <w:pStyle w:val="TableParagraph"/>
              <w:spacing w:before="0"/>
              <w:jc w:val="left"/>
              <w:rPr>
                <w:sz w:val="16"/>
              </w:rPr>
            </w:pPr>
          </w:p>
        </w:tc>
        <w:tc>
          <w:tcPr>
            <w:tcW w:w="863" w:type="dxa"/>
            <w:tcBorders>
              <w:top w:val="nil"/>
              <w:bottom w:val="nil"/>
            </w:tcBorders>
            <w:shd w:val="clear" w:color="auto" w:fill="FFFFFF" w:themeFill="background1"/>
          </w:tcPr>
          <w:p w14:paraId="7632BC68" w14:textId="77777777" w:rsidR="00151BAD" w:rsidRDefault="00AC1F28">
            <w:pPr>
              <w:pStyle w:val="TableParagraph"/>
              <w:spacing w:before="35"/>
              <w:ind w:left="68" w:right="55"/>
              <w:rPr>
                <w:sz w:val="16"/>
              </w:rPr>
            </w:pPr>
            <w:r>
              <w:rPr>
                <w:sz w:val="16"/>
              </w:rPr>
              <w:t>1981271</w:t>
            </w:r>
          </w:p>
        </w:tc>
        <w:tc>
          <w:tcPr>
            <w:tcW w:w="700" w:type="dxa"/>
            <w:tcBorders>
              <w:top w:val="nil"/>
              <w:bottom w:val="nil"/>
            </w:tcBorders>
            <w:shd w:val="clear" w:color="auto" w:fill="FFFFFF" w:themeFill="background1"/>
          </w:tcPr>
          <w:p w14:paraId="1372E522" w14:textId="77777777" w:rsidR="00151BAD" w:rsidRDefault="00AC1F28">
            <w:pPr>
              <w:pStyle w:val="TableParagraph"/>
              <w:spacing w:before="35"/>
              <w:ind w:left="192" w:right="178"/>
              <w:rPr>
                <w:sz w:val="16"/>
              </w:rPr>
            </w:pPr>
            <w:r>
              <w:rPr>
                <w:sz w:val="16"/>
              </w:rPr>
              <w:t>PA</w:t>
            </w:r>
          </w:p>
        </w:tc>
        <w:tc>
          <w:tcPr>
            <w:tcW w:w="753" w:type="dxa"/>
            <w:tcBorders>
              <w:top w:val="nil"/>
              <w:bottom w:val="nil"/>
            </w:tcBorders>
            <w:shd w:val="clear" w:color="auto" w:fill="FFFFFF" w:themeFill="background1"/>
          </w:tcPr>
          <w:p w14:paraId="39CD0CDD" w14:textId="77777777" w:rsidR="00151BAD" w:rsidRDefault="00AC1F28">
            <w:pPr>
              <w:pStyle w:val="TableParagraph"/>
              <w:spacing w:before="35"/>
              <w:ind w:left="263" w:right="242"/>
              <w:rPr>
                <w:sz w:val="16"/>
              </w:rPr>
            </w:pPr>
            <w:r>
              <w:rPr>
                <w:sz w:val="16"/>
              </w:rPr>
              <w:t>22</w:t>
            </w:r>
          </w:p>
        </w:tc>
        <w:tc>
          <w:tcPr>
            <w:tcW w:w="695" w:type="dxa"/>
            <w:tcBorders>
              <w:top w:val="nil"/>
              <w:bottom w:val="nil"/>
            </w:tcBorders>
            <w:shd w:val="clear" w:color="auto" w:fill="FFFFFF" w:themeFill="background1"/>
          </w:tcPr>
          <w:p w14:paraId="0A734704" w14:textId="77777777" w:rsidR="00151BAD" w:rsidRDefault="00151BAD">
            <w:pPr>
              <w:pStyle w:val="TableParagraph"/>
              <w:spacing w:before="0"/>
              <w:jc w:val="left"/>
              <w:rPr>
                <w:sz w:val="16"/>
              </w:rPr>
            </w:pPr>
          </w:p>
        </w:tc>
        <w:tc>
          <w:tcPr>
            <w:tcW w:w="755" w:type="dxa"/>
            <w:tcBorders>
              <w:top w:val="nil"/>
              <w:bottom w:val="nil"/>
            </w:tcBorders>
            <w:shd w:val="clear" w:color="auto" w:fill="FFFFFF" w:themeFill="background1"/>
          </w:tcPr>
          <w:p w14:paraId="037817EF" w14:textId="77777777" w:rsidR="00151BAD" w:rsidRDefault="00151BAD">
            <w:pPr>
              <w:pStyle w:val="TableParagraph"/>
              <w:spacing w:before="0"/>
              <w:jc w:val="left"/>
              <w:rPr>
                <w:sz w:val="16"/>
              </w:rPr>
            </w:pPr>
          </w:p>
        </w:tc>
        <w:tc>
          <w:tcPr>
            <w:tcW w:w="736" w:type="dxa"/>
            <w:tcBorders>
              <w:top w:val="nil"/>
              <w:bottom w:val="nil"/>
            </w:tcBorders>
            <w:shd w:val="clear" w:color="auto" w:fill="FFFFFF" w:themeFill="background1"/>
          </w:tcPr>
          <w:p w14:paraId="313AD722" w14:textId="77777777" w:rsidR="00151BAD" w:rsidRDefault="00AC1F28">
            <w:pPr>
              <w:pStyle w:val="TableParagraph"/>
              <w:spacing w:before="35"/>
              <w:ind w:left="23"/>
              <w:rPr>
                <w:sz w:val="16"/>
              </w:rPr>
            </w:pPr>
            <w:r>
              <w:rPr>
                <w:sz w:val="16"/>
              </w:rPr>
              <w:t>PA</w:t>
            </w:r>
          </w:p>
        </w:tc>
        <w:tc>
          <w:tcPr>
            <w:tcW w:w="734" w:type="dxa"/>
            <w:tcBorders>
              <w:top w:val="nil"/>
              <w:bottom w:val="nil"/>
            </w:tcBorders>
            <w:shd w:val="clear" w:color="auto" w:fill="FFFFFF" w:themeFill="background1"/>
          </w:tcPr>
          <w:p w14:paraId="395C0CBE" w14:textId="77777777" w:rsidR="00151BAD" w:rsidRDefault="00AC1F28">
            <w:pPr>
              <w:pStyle w:val="TableParagraph"/>
              <w:spacing w:before="35"/>
              <w:ind w:left="27"/>
              <w:rPr>
                <w:sz w:val="16"/>
              </w:rPr>
            </w:pPr>
            <w:r>
              <w:rPr>
                <w:sz w:val="16"/>
              </w:rPr>
              <w:t>PA</w:t>
            </w:r>
          </w:p>
        </w:tc>
        <w:tc>
          <w:tcPr>
            <w:tcW w:w="739" w:type="dxa"/>
            <w:tcBorders>
              <w:top w:val="nil"/>
              <w:bottom w:val="nil"/>
            </w:tcBorders>
            <w:shd w:val="clear" w:color="auto" w:fill="FFFFFF" w:themeFill="background1"/>
          </w:tcPr>
          <w:p w14:paraId="1B61A340" w14:textId="77777777" w:rsidR="00151BAD" w:rsidRDefault="00AC1F28">
            <w:pPr>
              <w:pStyle w:val="TableParagraph"/>
              <w:spacing w:before="35"/>
              <w:ind w:left="27"/>
              <w:rPr>
                <w:sz w:val="16"/>
              </w:rPr>
            </w:pPr>
            <w:r>
              <w:rPr>
                <w:sz w:val="16"/>
              </w:rPr>
              <w:t>PA</w:t>
            </w:r>
          </w:p>
        </w:tc>
        <w:tc>
          <w:tcPr>
            <w:tcW w:w="753" w:type="dxa"/>
            <w:tcBorders>
              <w:top w:val="nil"/>
              <w:bottom w:val="nil"/>
            </w:tcBorders>
            <w:shd w:val="clear" w:color="auto" w:fill="FFFFFF" w:themeFill="background1"/>
          </w:tcPr>
          <w:p w14:paraId="0BC09A02" w14:textId="77777777" w:rsidR="00151BAD" w:rsidRDefault="00151BAD">
            <w:pPr>
              <w:pStyle w:val="TableParagraph"/>
              <w:spacing w:before="0"/>
              <w:jc w:val="left"/>
              <w:rPr>
                <w:sz w:val="16"/>
              </w:rPr>
            </w:pPr>
          </w:p>
        </w:tc>
        <w:tc>
          <w:tcPr>
            <w:tcW w:w="880" w:type="dxa"/>
            <w:tcBorders>
              <w:top w:val="nil"/>
              <w:bottom w:val="nil"/>
            </w:tcBorders>
            <w:shd w:val="clear" w:color="auto" w:fill="FFFFFF" w:themeFill="background1"/>
          </w:tcPr>
          <w:p w14:paraId="76E0E456" w14:textId="77777777" w:rsidR="00151BAD" w:rsidRDefault="00151BAD">
            <w:pPr>
              <w:pStyle w:val="TableParagraph"/>
              <w:spacing w:before="0"/>
              <w:jc w:val="left"/>
              <w:rPr>
                <w:sz w:val="16"/>
              </w:rPr>
            </w:pPr>
          </w:p>
        </w:tc>
      </w:tr>
      <w:tr w:rsidR="00B76B10" w14:paraId="36379747" w14:textId="77777777" w:rsidTr="0027097E">
        <w:trPr>
          <w:trHeight w:val="331"/>
        </w:trPr>
        <w:tc>
          <w:tcPr>
            <w:tcW w:w="888" w:type="dxa"/>
            <w:tcBorders>
              <w:top w:val="nil"/>
              <w:bottom w:val="nil"/>
            </w:tcBorders>
            <w:shd w:val="clear" w:color="auto" w:fill="D9D9D9" w:themeFill="background1" w:themeFillShade="D9"/>
          </w:tcPr>
          <w:p w14:paraId="3F44B6E0" w14:textId="4D7708C5" w:rsidR="00B76B10" w:rsidRDefault="00B409CF">
            <w:pPr>
              <w:pStyle w:val="TableParagraph"/>
              <w:spacing w:before="69"/>
              <w:ind w:left="218"/>
              <w:jc w:val="left"/>
              <w:rPr>
                <w:sz w:val="16"/>
              </w:rPr>
            </w:pPr>
            <w:r>
              <w:rPr>
                <w:sz w:val="16"/>
              </w:rPr>
              <w:t>MN4A</w:t>
            </w:r>
          </w:p>
        </w:tc>
        <w:tc>
          <w:tcPr>
            <w:tcW w:w="734" w:type="dxa"/>
            <w:tcBorders>
              <w:top w:val="nil"/>
              <w:bottom w:val="nil"/>
            </w:tcBorders>
            <w:shd w:val="clear" w:color="auto" w:fill="D9D9D9" w:themeFill="background1" w:themeFillShade="D9"/>
          </w:tcPr>
          <w:p w14:paraId="4A287B21" w14:textId="72620B23" w:rsidR="00B76B10" w:rsidRDefault="00B409CF">
            <w:pPr>
              <w:pStyle w:val="TableParagraph"/>
              <w:spacing w:before="69"/>
              <w:ind w:left="9" w:right="2"/>
              <w:rPr>
                <w:sz w:val="16"/>
              </w:rPr>
            </w:pPr>
            <w:r>
              <w:rPr>
                <w:sz w:val="16"/>
              </w:rPr>
              <w:t>DM</w:t>
            </w:r>
          </w:p>
        </w:tc>
        <w:tc>
          <w:tcPr>
            <w:tcW w:w="969" w:type="dxa"/>
            <w:tcBorders>
              <w:top w:val="nil"/>
              <w:bottom w:val="nil"/>
            </w:tcBorders>
            <w:shd w:val="clear" w:color="auto" w:fill="D9D9D9" w:themeFill="background1" w:themeFillShade="D9"/>
          </w:tcPr>
          <w:p w14:paraId="0E086CF8" w14:textId="3652244B" w:rsidR="00B76B10" w:rsidRDefault="00B409CF">
            <w:pPr>
              <w:pStyle w:val="TableParagraph"/>
              <w:spacing w:before="69"/>
              <w:ind w:left="444"/>
              <w:jc w:val="left"/>
              <w:rPr>
                <w:w w:val="98"/>
                <w:sz w:val="16"/>
              </w:rPr>
            </w:pPr>
            <w:r>
              <w:rPr>
                <w:w w:val="98"/>
                <w:sz w:val="16"/>
              </w:rPr>
              <w:t>0</w:t>
            </w:r>
          </w:p>
        </w:tc>
        <w:tc>
          <w:tcPr>
            <w:tcW w:w="1031" w:type="dxa"/>
            <w:tcBorders>
              <w:top w:val="nil"/>
              <w:bottom w:val="nil"/>
            </w:tcBorders>
            <w:shd w:val="clear" w:color="auto" w:fill="D9D9D9" w:themeFill="background1" w:themeFillShade="D9"/>
          </w:tcPr>
          <w:p w14:paraId="7449209C" w14:textId="77777777" w:rsidR="00B76B10" w:rsidRDefault="00B76B10">
            <w:pPr>
              <w:pStyle w:val="TableParagraph"/>
              <w:spacing w:before="0"/>
              <w:jc w:val="left"/>
              <w:rPr>
                <w:sz w:val="16"/>
              </w:rPr>
            </w:pPr>
          </w:p>
        </w:tc>
        <w:tc>
          <w:tcPr>
            <w:tcW w:w="863" w:type="dxa"/>
            <w:tcBorders>
              <w:top w:val="nil"/>
              <w:bottom w:val="nil"/>
            </w:tcBorders>
            <w:shd w:val="clear" w:color="auto" w:fill="D9D9D9" w:themeFill="background1" w:themeFillShade="D9"/>
          </w:tcPr>
          <w:p w14:paraId="3474FB8E" w14:textId="630398CD" w:rsidR="00B76B10" w:rsidRDefault="00B409CF">
            <w:pPr>
              <w:pStyle w:val="TableParagraph"/>
              <w:spacing w:before="69"/>
              <w:ind w:left="67" w:right="55"/>
              <w:rPr>
                <w:sz w:val="16"/>
              </w:rPr>
            </w:pPr>
            <w:r w:rsidRPr="00B409CF">
              <w:rPr>
                <w:sz w:val="16"/>
              </w:rPr>
              <w:t>2024269</w:t>
            </w:r>
          </w:p>
        </w:tc>
        <w:tc>
          <w:tcPr>
            <w:tcW w:w="700" w:type="dxa"/>
            <w:tcBorders>
              <w:top w:val="nil"/>
              <w:bottom w:val="nil"/>
            </w:tcBorders>
            <w:shd w:val="clear" w:color="auto" w:fill="D9D9D9" w:themeFill="background1" w:themeFillShade="D9"/>
          </w:tcPr>
          <w:p w14:paraId="06E34C3C" w14:textId="73C33DD6" w:rsidR="00B76B10" w:rsidRDefault="00204518">
            <w:pPr>
              <w:pStyle w:val="TableParagraph"/>
              <w:spacing w:before="69"/>
              <w:ind w:left="185" w:right="178"/>
              <w:rPr>
                <w:sz w:val="16"/>
              </w:rPr>
            </w:pPr>
            <w:r>
              <w:rPr>
                <w:sz w:val="16"/>
              </w:rPr>
              <w:t>JC</w:t>
            </w:r>
          </w:p>
        </w:tc>
        <w:tc>
          <w:tcPr>
            <w:tcW w:w="753" w:type="dxa"/>
            <w:tcBorders>
              <w:top w:val="nil"/>
              <w:bottom w:val="nil"/>
            </w:tcBorders>
            <w:shd w:val="clear" w:color="auto" w:fill="D9D9D9" w:themeFill="background1" w:themeFillShade="D9"/>
          </w:tcPr>
          <w:p w14:paraId="58F03E83" w14:textId="370B206B" w:rsidR="00B76B10" w:rsidRDefault="00204518">
            <w:pPr>
              <w:pStyle w:val="TableParagraph"/>
              <w:spacing w:before="69"/>
              <w:ind w:left="263" w:right="242"/>
              <w:rPr>
                <w:sz w:val="16"/>
              </w:rPr>
            </w:pPr>
            <w:r>
              <w:rPr>
                <w:sz w:val="16"/>
              </w:rPr>
              <w:t>22</w:t>
            </w:r>
          </w:p>
        </w:tc>
        <w:tc>
          <w:tcPr>
            <w:tcW w:w="695" w:type="dxa"/>
            <w:tcBorders>
              <w:top w:val="nil"/>
              <w:bottom w:val="nil"/>
            </w:tcBorders>
            <w:shd w:val="clear" w:color="auto" w:fill="D9D9D9" w:themeFill="background1" w:themeFillShade="D9"/>
          </w:tcPr>
          <w:p w14:paraId="139B0195" w14:textId="0D716793" w:rsidR="00B76B10" w:rsidRDefault="00204518">
            <w:pPr>
              <w:pStyle w:val="TableParagraph"/>
              <w:spacing w:before="69"/>
              <w:ind w:left="251"/>
              <w:jc w:val="left"/>
              <w:rPr>
                <w:sz w:val="16"/>
              </w:rPr>
            </w:pPr>
            <w:r>
              <w:rPr>
                <w:sz w:val="16"/>
              </w:rPr>
              <w:t>PM</w:t>
            </w:r>
          </w:p>
        </w:tc>
        <w:tc>
          <w:tcPr>
            <w:tcW w:w="755" w:type="dxa"/>
            <w:tcBorders>
              <w:top w:val="nil"/>
              <w:bottom w:val="nil"/>
            </w:tcBorders>
            <w:shd w:val="clear" w:color="auto" w:fill="D9D9D9" w:themeFill="background1" w:themeFillShade="D9"/>
          </w:tcPr>
          <w:p w14:paraId="3C986A60" w14:textId="415FB92C" w:rsidR="00B76B10" w:rsidRDefault="00204518">
            <w:pPr>
              <w:pStyle w:val="TableParagraph"/>
              <w:spacing w:before="69"/>
              <w:ind w:left="286"/>
              <w:jc w:val="left"/>
              <w:rPr>
                <w:sz w:val="16"/>
              </w:rPr>
            </w:pPr>
            <w:r>
              <w:rPr>
                <w:sz w:val="16"/>
              </w:rPr>
              <w:t>8D</w:t>
            </w:r>
          </w:p>
        </w:tc>
        <w:tc>
          <w:tcPr>
            <w:tcW w:w="736" w:type="dxa"/>
            <w:tcBorders>
              <w:top w:val="nil"/>
              <w:bottom w:val="nil"/>
            </w:tcBorders>
            <w:shd w:val="clear" w:color="auto" w:fill="D9D9D9" w:themeFill="background1" w:themeFillShade="D9"/>
          </w:tcPr>
          <w:p w14:paraId="3E35B606" w14:textId="5CF0451B" w:rsidR="00B76B10" w:rsidRDefault="00204518">
            <w:pPr>
              <w:pStyle w:val="TableParagraph"/>
              <w:spacing w:before="69"/>
              <w:ind w:left="17"/>
              <w:rPr>
                <w:sz w:val="16"/>
              </w:rPr>
            </w:pPr>
            <w:r>
              <w:rPr>
                <w:sz w:val="16"/>
              </w:rPr>
              <w:t>JG</w:t>
            </w:r>
          </w:p>
        </w:tc>
        <w:tc>
          <w:tcPr>
            <w:tcW w:w="734" w:type="dxa"/>
            <w:tcBorders>
              <w:top w:val="nil"/>
              <w:bottom w:val="nil"/>
            </w:tcBorders>
            <w:shd w:val="clear" w:color="auto" w:fill="D9D9D9" w:themeFill="background1" w:themeFillShade="D9"/>
          </w:tcPr>
          <w:p w14:paraId="2D94D328" w14:textId="0B9320F9" w:rsidR="00B76B10" w:rsidRDefault="00204518">
            <w:pPr>
              <w:pStyle w:val="TableParagraph"/>
              <w:spacing w:before="69"/>
              <w:ind w:left="27"/>
              <w:rPr>
                <w:sz w:val="16"/>
              </w:rPr>
            </w:pPr>
            <w:r>
              <w:rPr>
                <w:sz w:val="16"/>
              </w:rPr>
              <w:t>JG PM</w:t>
            </w:r>
          </w:p>
        </w:tc>
        <w:tc>
          <w:tcPr>
            <w:tcW w:w="739" w:type="dxa"/>
            <w:tcBorders>
              <w:top w:val="nil"/>
              <w:bottom w:val="nil"/>
            </w:tcBorders>
            <w:shd w:val="clear" w:color="auto" w:fill="D9D9D9" w:themeFill="background1" w:themeFillShade="D9"/>
          </w:tcPr>
          <w:p w14:paraId="41756A3E" w14:textId="176E278D" w:rsidR="00B76B10" w:rsidRDefault="00204518">
            <w:pPr>
              <w:pStyle w:val="TableParagraph"/>
              <w:spacing w:before="69"/>
              <w:ind w:left="28"/>
              <w:rPr>
                <w:sz w:val="16"/>
              </w:rPr>
            </w:pPr>
            <w:r>
              <w:rPr>
                <w:sz w:val="16"/>
              </w:rPr>
              <w:t>JG PM</w:t>
            </w:r>
          </w:p>
        </w:tc>
        <w:tc>
          <w:tcPr>
            <w:tcW w:w="753" w:type="dxa"/>
            <w:tcBorders>
              <w:top w:val="nil"/>
              <w:bottom w:val="nil"/>
            </w:tcBorders>
            <w:shd w:val="clear" w:color="auto" w:fill="D9D9D9" w:themeFill="background1" w:themeFillShade="D9"/>
          </w:tcPr>
          <w:p w14:paraId="507995A7" w14:textId="77777777" w:rsidR="00B76B10" w:rsidRDefault="00B76B10">
            <w:pPr>
              <w:pStyle w:val="TableParagraph"/>
              <w:spacing w:before="0"/>
              <w:jc w:val="left"/>
              <w:rPr>
                <w:sz w:val="16"/>
              </w:rPr>
            </w:pPr>
          </w:p>
        </w:tc>
        <w:tc>
          <w:tcPr>
            <w:tcW w:w="880" w:type="dxa"/>
            <w:tcBorders>
              <w:top w:val="nil"/>
              <w:bottom w:val="nil"/>
            </w:tcBorders>
            <w:shd w:val="clear" w:color="auto" w:fill="D9D9D9" w:themeFill="background1" w:themeFillShade="D9"/>
          </w:tcPr>
          <w:p w14:paraId="636F0C4B" w14:textId="77777777" w:rsidR="00B76B10" w:rsidRDefault="00B76B10">
            <w:pPr>
              <w:pStyle w:val="TableParagraph"/>
              <w:spacing w:before="0"/>
              <w:jc w:val="left"/>
              <w:rPr>
                <w:sz w:val="16"/>
              </w:rPr>
            </w:pPr>
          </w:p>
        </w:tc>
      </w:tr>
      <w:tr w:rsidR="00151BAD" w14:paraId="2D612D69" w14:textId="77777777">
        <w:trPr>
          <w:trHeight w:val="331"/>
        </w:trPr>
        <w:tc>
          <w:tcPr>
            <w:tcW w:w="888" w:type="dxa"/>
            <w:tcBorders>
              <w:top w:val="nil"/>
              <w:bottom w:val="nil"/>
            </w:tcBorders>
          </w:tcPr>
          <w:p w14:paraId="472C9601" w14:textId="77777777" w:rsidR="00151BAD" w:rsidRDefault="00AC1F28">
            <w:pPr>
              <w:pStyle w:val="TableParagraph"/>
              <w:spacing w:before="69"/>
              <w:ind w:left="218"/>
              <w:jc w:val="left"/>
              <w:rPr>
                <w:sz w:val="16"/>
              </w:rPr>
            </w:pPr>
            <w:r>
              <w:rPr>
                <w:sz w:val="16"/>
              </w:rPr>
              <w:t>MN2A</w:t>
            </w:r>
          </w:p>
        </w:tc>
        <w:tc>
          <w:tcPr>
            <w:tcW w:w="734" w:type="dxa"/>
            <w:tcBorders>
              <w:top w:val="nil"/>
              <w:bottom w:val="nil"/>
            </w:tcBorders>
          </w:tcPr>
          <w:p w14:paraId="148380FA"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13F7BDC8"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223855A9" w14:textId="77777777" w:rsidR="00151BAD" w:rsidRDefault="00151BAD">
            <w:pPr>
              <w:pStyle w:val="TableParagraph"/>
              <w:spacing w:before="0"/>
              <w:jc w:val="left"/>
              <w:rPr>
                <w:sz w:val="16"/>
              </w:rPr>
            </w:pPr>
          </w:p>
        </w:tc>
        <w:tc>
          <w:tcPr>
            <w:tcW w:w="863" w:type="dxa"/>
            <w:tcBorders>
              <w:top w:val="nil"/>
              <w:bottom w:val="nil"/>
            </w:tcBorders>
          </w:tcPr>
          <w:p w14:paraId="663AEA1E" w14:textId="77777777" w:rsidR="00151BAD" w:rsidRDefault="00AC1F28">
            <w:pPr>
              <w:pStyle w:val="TableParagraph"/>
              <w:spacing w:before="69"/>
              <w:ind w:left="67" w:right="55"/>
              <w:rPr>
                <w:sz w:val="16"/>
              </w:rPr>
            </w:pPr>
            <w:r>
              <w:rPr>
                <w:sz w:val="16"/>
              </w:rPr>
              <w:t>1979074</w:t>
            </w:r>
          </w:p>
        </w:tc>
        <w:tc>
          <w:tcPr>
            <w:tcW w:w="700" w:type="dxa"/>
            <w:tcBorders>
              <w:top w:val="nil"/>
              <w:bottom w:val="nil"/>
            </w:tcBorders>
          </w:tcPr>
          <w:p w14:paraId="7D3463CD" w14:textId="77777777" w:rsidR="00151BAD" w:rsidRDefault="00AC1F28">
            <w:pPr>
              <w:pStyle w:val="TableParagraph"/>
              <w:spacing w:before="69"/>
              <w:ind w:left="185" w:right="178"/>
              <w:rPr>
                <w:sz w:val="16"/>
              </w:rPr>
            </w:pPr>
            <w:r>
              <w:rPr>
                <w:sz w:val="16"/>
              </w:rPr>
              <w:t>GR</w:t>
            </w:r>
          </w:p>
        </w:tc>
        <w:tc>
          <w:tcPr>
            <w:tcW w:w="753" w:type="dxa"/>
            <w:tcBorders>
              <w:top w:val="nil"/>
              <w:bottom w:val="nil"/>
            </w:tcBorders>
          </w:tcPr>
          <w:p w14:paraId="5DE5A6AF"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4E38611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3F271B2"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6700A389" w14:textId="77777777" w:rsidR="00151BAD" w:rsidRDefault="00AC1F28">
            <w:pPr>
              <w:pStyle w:val="TableParagraph"/>
              <w:spacing w:before="69"/>
              <w:ind w:left="17"/>
              <w:rPr>
                <w:sz w:val="16"/>
              </w:rPr>
            </w:pPr>
            <w:r>
              <w:rPr>
                <w:sz w:val="16"/>
              </w:rPr>
              <w:t>KE</w:t>
            </w:r>
          </w:p>
        </w:tc>
        <w:tc>
          <w:tcPr>
            <w:tcW w:w="734" w:type="dxa"/>
            <w:tcBorders>
              <w:top w:val="nil"/>
              <w:bottom w:val="nil"/>
            </w:tcBorders>
          </w:tcPr>
          <w:p w14:paraId="1E8EB1DD" w14:textId="77777777" w:rsidR="00151BAD" w:rsidRDefault="00AC1F28">
            <w:pPr>
              <w:pStyle w:val="TableParagraph"/>
              <w:spacing w:before="69"/>
              <w:ind w:left="27"/>
              <w:rPr>
                <w:sz w:val="16"/>
              </w:rPr>
            </w:pPr>
            <w:r>
              <w:rPr>
                <w:sz w:val="16"/>
              </w:rPr>
              <w:t>KE PA</w:t>
            </w:r>
          </w:p>
        </w:tc>
        <w:tc>
          <w:tcPr>
            <w:tcW w:w="739" w:type="dxa"/>
            <w:tcBorders>
              <w:top w:val="nil"/>
              <w:bottom w:val="nil"/>
            </w:tcBorders>
          </w:tcPr>
          <w:p w14:paraId="634A1EC2" w14:textId="77777777" w:rsidR="00151BAD" w:rsidRDefault="00AC1F28">
            <w:pPr>
              <w:pStyle w:val="TableParagraph"/>
              <w:spacing w:before="69"/>
              <w:ind w:left="28"/>
              <w:rPr>
                <w:sz w:val="16"/>
              </w:rPr>
            </w:pPr>
            <w:r>
              <w:rPr>
                <w:sz w:val="16"/>
              </w:rPr>
              <w:t>KE PA</w:t>
            </w:r>
          </w:p>
        </w:tc>
        <w:tc>
          <w:tcPr>
            <w:tcW w:w="753" w:type="dxa"/>
            <w:tcBorders>
              <w:top w:val="nil"/>
              <w:bottom w:val="nil"/>
            </w:tcBorders>
          </w:tcPr>
          <w:p w14:paraId="2D8AF083" w14:textId="77777777" w:rsidR="00151BAD" w:rsidRDefault="00151BAD">
            <w:pPr>
              <w:pStyle w:val="TableParagraph"/>
              <w:spacing w:before="0"/>
              <w:jc w:val="left"/>
              <w:rPr>
                <w:sz w:val="16"/>
              </w:rPr>
            </w:pPr>
          </w:p>
        </w:tc>
        <w:tc>
          <w:tcPr>
            <w:tcW w:w="880" w:type="dxa"/>
            <w:tcBorders>
              <w:top w:val="nil"/>
              <w:bottom w:val="nil"/>
            </w:tcBorders>
          </w:tcPr>
          <w:p w14:paraId="4639AAFB" w14:textId="77777777" w:rsidR="00151BAD" w:rsidRDefault="00151BAD">
            <w:pPr>
              <w:pStyle w:val="TableParagraph"/>
              <w:spacing w:before="0"/>
              <w:jc w:val="left"/>
              <w:rPr>
                <w:sz w:val="16"/>
              </w:rPr>
            </w:pPr>
          </w:p>
        </w:tc>
      </w:tr>
      <w:tr w:rsidR="00151BAD" w14:paraId="3F61E241" w14:textId="77777777">
        <w:trPr>
          <w:trHeight w:val="331"/>
        </w:trPr>
        <w:tc>
          <w:tcPr>
            <w:tcW w:w="888" w:type="dxa"/>
            <w:tcBorders>
              <w:top w:val="nil"/>
              <w:bottom w:val="nil"/>
            </w:tcBorders>
            <w:shd w:val="clear" w:color="auto" w:fill="DADADA"/>
          </w:tcPr>
          <w:p w14:paraId="0417E0E7" w14:textId="77777777" w:rsidR="00151BAD" w:rsidRDefault="00AC1F28">
            <w:pPr>
              <w:pStyle w:val="TableParagraph"/>
              <w:spacing w:before="69"/>
              <w:ind w:left="218"/>
              <w:jc w:val="left"/>
              <w:rPr>
                <w:sz w:val="16"/>
              </w:rPr>
            </w:pPr>
            <w:r>
              <w:rPr>
                <w:sz w:val="16"/>
              </w:rPr>
              <w:t>MN7A</w:t>
            </w:r>
          </w:p>
        </w:tc>
        <w:tc>
          <w:tcPr>
            <w:tcW w:w="734" w:type="dxa"/>
            <w:tcBorders>
              <w:top w:val="nil"/>
              <w:bottom w:val="nil"/>
            </w:tcBorders>
            <w:shd w:val="clear" w:color="auto" w:fill="DADADA"/>
          </w:tcPr>
          <w:p w14:paraId="231BA389"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65D7949"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B02E06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867A510"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7B3421F6" w14:textId="77777777" w:rsidR="00151BAD" w:rsidRDefault="00AC1F28">
            <w:pPr>
              <w:pStyle w:val="TableParagraph"/>
              <w:spacing w:before="69"/>
              <w:ind w:left="185" w:right="178"/>
              <w:rPr>
                <w:sz w:val="16"/>
              </w:rPr>
            </w:pPr>
            <w:r>
              <w:rPr>
                <w:sz w:val="16"/>
              </w:rPr>
              <w:t>KE</w:t>
            </w:r>
          </w:p>
        </w:tc>
        <w:tc>
          <w:tcPr>
            <w:tcW w:w="753" w:type="dxa"/>
            <w:tcBorders>
              <w:top w:val="nil"/>
              <w:bottom w:val="nil"/>
            </w:tcBorders>
            <w:shd w:val="clear" w:color="auto" w:fill="DADADA"/>
          </w:tcPr>
          <w:p w14:paraId="1A07E1B1"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3B69F89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6B71FEDC"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0F4B2780" w14:textId="77777777" w:rsidR="00151BAD" w:rsidRDefault="00AC1F28">
            <w:pPr>
              <w:pStyle w:val="TableParagraph"/>
              <w:spacing w:before="69"/>
              <w:ind w:left="17"/>
              <w:rPr>
                <w:sz w:val="16"/>
              </w:rPr>
            </w:pPr>
            <w:r>
              <w:rPr>
                <w:sz w:val="16"/>
              </w:rPr>
              <w:t>KE</w:t>
            </w:r>
          </w:p>
        </w:tc>
        <w:tc>
          <w:tcPr>
            <w:tcW w:w="734" w:type="dxa"/>
            <w:tcBorders>
              <w:top w:val="nil"/>
              <w:bottom w:val="nil"/>
            </w:tcBorders>
            <w:shd w:val="clear" w:color="auto" w:fill="DADADA"/>
          </w:tcPr>
          <w:p w14:paraId="51370A6D" w14:textId="77777777" w:rsidR="00151BAD" w:rsidRDefault="00AC1F28">
            <w:pPr>
              <w:pStyle w:val="TableParagraph"/>
              <w:spacing w:before="69"/>
              <w:ind w:left="27"/>
              <w:rPr>
                <w:sz w:val="16"/>
              </w:rPr>
            </w:pPr>
            <w:r>
              <w:rPr>
                <w:sz w:val="16"/>
              </w:rPr>
              <w:t>KE PA</w:t>
            </w:r>
          </w:p>
        </w:tc>
        <w:tc>
          <w:tcPr>
            <w:tcW w:w="739" w:type="dxa"/>
            <w:tcBorders>
              <w:top w:val="nil"/>
              <w:bottom w:val="nil"/>
            </w:tcBorders>
            <w:shd w:val="clear" w:color="auto" w:fill="DADADA"/>
          </w:tcPr>
          <w:p w14:paraId="4797E8E4" w14:textId="77777777" w:rsidR="00151BAD" w:rsidRDefault="00AC1F28">
            <w:pPr>
              <w:pStyle w:val="TableParagraph"/>
              <w:spacing w:before="69"/>
              <w:ind w:left="28"/>
              <w:rPr>
                <w:sz w:val="16"/>
              </w:rPr>
            </w:pPr>
            <w:r>
              <w:rPr>
                <w:sz w:val="16"/>
              </w:rPr>
              <w:t>KE PA</w:t>
            </w:r>
          </w:p>
        </w:tc>
        <w:tc>
          <w:tcPr>
            <w:tcW w:w="753" w:type="dxa"/>
            <w:tcBorders>
              <w:top w:val="nil"/>
              <w:bottom w:val="nil"/>
            </w:tcBorders>
            <w:shd w:val="clear" w:color="auto" w:fill="DADADA"/>
          </w:tcPr>
          <w:p w14:paraId="29CE3EE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84F2596" w14:textId="77777777" w:rsidR="00151BAD" w:rsidRDefault="00151BAD">
            <w:pPr>
              <w:pStyle w:val="TableParagraph"/>
              <w:spacing w:before="0"/>
              <w:jc w:val="left"/>
              <w:rPr>
                <w:sz w:val="16"/>
              </w:rPr>
            </w:pPr>
          </w:p>
        </w:tc>
      </w:tr>
      <w:tr w:rsidR="00151BAD" w14:paraId="086BA0E5" w14:textId="77777777">
        <w:trPr>
          <w:trHeight w:val="331"/>
        </w:trPr>
        <w:tc>
          <w:tcPr>
            <w:tcW w:w="888" w:type="dxa"/>
            <w:tcBorders>
              <w:top w:val="nil"/>
              <w:bottom w:val="nil"/>
            </w:tcBorders>
          </w:tcPr>
          <w:p w14:paraId="2931ADA2" w14:textId="77777777" w:rsidR="00151BAD" w:rsidRDefault="00AC1F28">
            <w:pPr>
              <w:pStyle w:val="TableParagraph"/>
              <w:spacing w:before="69"/>
              <w:ind w:left="222"/>
              <w:jc w:val="left"/>
              <w:rPr>
                <w:sz w:val="16"/>
              </w:rPr>
            </w:pPr>
            <w:r>
              <w:rPr>
                <w:sz w:val="16"/>
              </w:rPr>
              <w:t>MN7B</w:t>
            </w:r>
          </w:p>
        </w:tc>
        <w:tc>
          <w:tcPr>
            <w:tcW w:w="734" w:type="dxa"/>
            <w:tcBorders>
              <w:top w:val="nil"/>
              <w:bottom w:val="nil"/>
            </w:tcBorders>
          </w:tcPr>
          <w:p w14:paraId="71DEE768"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0F606C88"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013058AE" w14:textId="77777777" w:rsidR="00151BAD" w:rsidRDefault="00151BAD">
            <w:pPr>
              <w:pStyle w:val="TableParagraph"/>
              <w:spacing w:before="0"/>
              <w:jc w:val="left"/>
              <w:rPr>
                <w:sz w:val="16"/>
              </w:rPr>
            </w:pPr>
          </w:p>
        </w:tc>
        <w:tc>
          <w:tcPr>
            <w:tcW w:w="863" w:type="dxa"/>
            <w:tcBorders>
              <w:top w:val="nil"/>
              <w:bottom w:val="nil"/>
            </w:tcBorders>
          </w:tcPr>
          <w:p w14:paraId="36C6B253"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7FB3ECF2" w14:textId="77777777" w:rsidR="00151BAD" w:rsidRDefault="00AC1F28">
            <w:pPr>
              <w:pStyle w:val="TableParagraph"/>
              <w:spacing w:before="69"/>
              <w:ind w:left="186" w:right="178"/>
              <w:rPr>
                <w:sz w:val="16"/>
              </w:rPr>
            </w:pPr>
            <w:r>
              <w:rPr>
                <w:sz w:val="16"/>
              </w:rPr>
              <w:t>KE</w:t>
            </w:r>
          </w:p>
        </w:tc>
        <w:tc>
          <w:tcPr>
            <w:tcW w:w="753" w:type="dxa"/>
            <w:tcBorders>
              <w:top w:val="nil"/>
              <w:bottom w:val="nil"/>
            </w:tcBorders>
          </w:tcPr>
          <w:p w14:paraId="34960091"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79A08FDE"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FBC25A5"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0FFCF74C" w14:textId="77777777" w:rsidR="00151BAD" w:rsidRDefault="00AC1F28">
            <w:pPr>
              <w:pStyle w:val="TableParagraph"/>
              <w:spacing w:before="69"/>
              <w:ind w:left="17"/>
              <w:rPr>
                <w:sz w:val="16"/>
              </w:rPr>
            </w:pPr>
            <w:r>
              <w:rPr>
                <w:sz w:val="16"/>
              </w:rPr>
              <w:t>KE</w:t>
            </w:r>
          </w:p>
        </w:tc>
        <w:tc>
          <w:tcPr>
            <w:tcW w:w="734" w:type="dxa"/>
            <w:tcBorders>
              <w:top w:val="nil"/>
              <w:bottom w:val="nil"/>
            </w:tcBorders>
          </w:tcPr>
          <w:p w14:paraId="76A7D59B" w14:textId="77777777" w:rsidR="00151BAD" w:rsidRDefault="00AC1F28">
            <w:pPr>
              <w:pStyle w:val="TableParagraph"/>
              <w:spacing w:before="69"/>
              <w:ind w:left="27"/>
              <w:rPr>
                <w:sz w:val="16"/>
              </w:rPr>
            </w:pPr>
            <w:r>
              <w:rPr>
                <w:sz w:val="16"/>
              </w:rPr>
              <w:t>KE PA</w:t>
            </w:r>
          </w:p>
        </w:tc>
        <w:tc>
          <w:tcPr>
            <w:tcW w:w="739" w:type="dxa"/>
            <w:tcBorders>
              <w:top w:val="nil"/>
              <w:bottom w:val="nil"/>
            </w:tcBorders>
          </w:tcPr>
          <w:p w14:paraId="1FBA8197" w14:textId="77777777" w:rsidR="00151BAD" w:rsidRDefault="00AC1F28">
            <w:pPr>
              <w:pStyle w:val="TableParagraph"/>
              <w:spacing w:before="69"/>
              <w:ind w:left="28"/>
              <w:rPr>
                <w:sz w:val="16"/>
              </w:rPr>
            </w:pPr>
            <w:r>
              <w:rPr>
                <w:sz w:val="16"/>
              </w:rPr>
              <w:t>KE PA</w:t>
            </w:r>
          </w:p>
        </w:tc>
        <w:tc>
          <w:tcPr>
            <w:tcW w:w="753" w:type="dxa"/>
            <w:tcBorders>
              <w:top w:val="nil"/>
              <w:bottom w:val="nil"/>
            </w:tcBorders>
          </w:tcPr>
          <w:p w14:paraId="510A2F15" w14:textId="77777777" w:rsidR="00151BAD" w:rsidRDefault="00151BAD">
            <w:pPr>
              <w:pStyle w:val="TableParagraph"/>
              <w:spacing w:before="0"/>
              <w:jc w:val="left"/>
              <w:rPr>
                <w:sz w:val="16"/>
              </w:rPr>
            </w:pPr>
          </w:p>
        </w:tc>
        <w:tc>
          <w:tcPr>
            <w:tcW w:w="880" w:type="dxa"/>
            <w:tcBorders>
              <w:top w:val="nil"/>
              <w:bottom w:val="nil"/>
            </w:tcBorders>
          </w:tcPr>
          <w:p w14:paraId="0EBD1F6F" w14:textId="77777777" w:rsidR="00151BAD" w:rsidRDefault="00151BAD">
            <w:pPr>
              <w:pStyle w:val="TableParagraph"/>
              <w:spacing w:before="0"/>
              <w:jc w:val="left"/>
              <w:rPr>
                <w:sz w:val="16"/>
              </w:rPr>
            </w:pPr>
          </w:p>
        </w:tc>
      </w:tr>
      <w:tr w:rsidR="00151BAD" w14:paraId="56028B6B" w14:textId="77777777">
        <w:trPr>
          <w:trHeight w:val="331"/>
        </w:trPr>
        <w:tc>
          <w:tcPr>
            <w:tcW w:w="888" w:type="dxa"/>
            <w:tcBorders>
              <w:top w:val="nil"/>
              <w:bottom w:val="nil"/>
            </w:tcBorders>
            <w:shd w:val="clear" w:color="auto" w:fill="DADADA"/>
          </w:tcPr>
          <w:p w14:paraId="2408342E" w14:textId="77777777" w:rsidR="00151BAD" w:rsidRDefault="00AC1F28">
            <w:pPr>
              <w:pStyle w:val="TableParagraph"/>
              <w:spacing w:before="69"/>
              <w:ind w:left="227"/>
              <w:jc w:val="left"/>
              <w:rPr>
                <w:sz w:val="16"/>
              </w:rPr>
            </w:pPr>
            <w:r>
              <w:rPr>
                <w:sz w:val="16"/>
              </w:rPr>
              <w:t>MN7Z</w:t>
            </w:r>
          </w:p>
        </w:tc>
        <w:tc>
          <w:tcPr>
            <w:tcW w:w="734" w:type="dxa"/>
            <w:tcBorders>
              <w:top w:val="nil"/>
              <w:bottom w:val="nil"/>
            </w:tcBorders>
            <w:shd w:val="clear" w:color="auto" w:fill="DADADA"/>
          </w:tcPr>
          <w:p w14:paraId="69C68B05"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00D03582"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EA164E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0A930B0" w14:textId="77777777" w:rsidR="00151BAD" w:rsidRDefault="00AC1F28">
            <w:pPr>
              <w:pStyle w:val="TableParagraph"/>
              <w:spacing w:before="69"/>
              <w:ind w:left="68" w:right="55"/>
              <w:rPr>
                <w:sz w:val="16"/>
              </w:rPr>
            </w:pPr>
            <w:r>
              <w:rPr>
                <w:sz w:val="16"/>
              </w:rPr>
              <w:t>1979082</w:t>
            </w:r>
          </w:p>
        </w:tc>
        <w:tc>
          <w:tcPr>
            <w:tcW w:w="700" w:type="dxa"/>
            <w:tcBorders>
              <w:top w:val="nil"/>
              <w:bottom w:val="nil"/>
            </w:tcBorders>
            <w:shd w:val="clear" w:color="auto" w:fill="DADADA"/>
          </w:tcPr>
          <w:p w14:paraId="15BDA06A" w14:textId="77777777" w:rsidR="00151BAD" w:rsidRDefault="00AC1F28">
            <w:pPr>
              <w:pStyle w:val="TableParagraph"/>
              <w:spacing w:before="69"/>
              <w:ind w:left="185" w:right="178"/>
              <w:rPr>
                <w:sz w:val="16"/>
              </w:rPr>
            </w:pPr>
            <w:r>
              <w:rPr>
                <w:sz w:val="16"/>
              </w:rPr>
              <w:t>GR</w:t>
            </w:r>
          </w:p>
        </w:tc>
        <w:tc>
          <w:tcPr>
            <w:tcW w:w="753" w:type="dxa"/>
            <w:tcBorders>
              <w:top w:val="nil"/>
              <w:bottom w:val="nil"/>
            </w:tcBorders>
            <w:shd w:val="clear" w:color="auto" w:fill="DADADA"/>
          </w:tcPr>
          <w:p w14:paraId="26BFB922"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242E10CA"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1646DB25"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3751D20A" w14:textId="77777777" w:rsidR="00151BAD" w:rsidRDefault="00AC1F28">
            <w:pPr>
              <w:pStyle w:val="TableParagraph"/>
              <w:spacing w:before="69"/>
              <w:ind w:left="25"/>
              <w:rPr>
                <w:sz w:val="16"/>
              </w:rPr>
            </w:pPr>
            <w:r>
              <w:rPr>
                <w:sz w:val="16"/>
              </w:rPr>
              <w:t>HD</w:t>
            </w:r>
          </w:p>
        </w:tc>
        <w:tc>
          <w:tcPr>
            <w:tcW w:w="734" w:type="dxa"/>
            <w:tcBorders>
              <w:top w:val="nil"/>
              <w:bottom w:val="nil"/>
            </w:tcBorders>
            <w:shd w:val="clear" w:color="auto" w:fill="DADADA"/>
          </w:tcPr>
          <w:p w14:paraId="58F39AEE" w14:textId="77777777" w:rsidR="00151BAD" w:rsidRDefault="00AC1F28">
            <w:pPr>
              <w:pStyle w:val="TableParagraph"/>
              <w:spacing w:before="69"/>
              <w:ind w:left="32" w:right="2"/>
              <w:rPr>
                <w:sz w:val="16"/>
              </w:rPr>
            </w:pPr>
            <w:r>
              <w:rPr>
                <w:sz w:val="16"/>
              </w:rPr>
              <w:t>HD PA</w:t>
            </w:r>
          </w:p>
        </w:tc>
        <w:tc>
          <w:tcPr>
            <w:tcW w:w="739" w:type="dxa"/>
            <w:tcBorders>
              <w:top w:val="nil"/>
              <w:bottom w:val="nil"/>
            </w:tcBorders>
            <w:shd w:val="clear" w:color="auto" w:fill="DADADA"/>
          </w:tcPr>
          <w:p w14:paraId="148B7960" w14:textId="77777777" w:rsidR="00151BAD" w:rsidRDefault="00AC1F28">
            <w:pPr>
              <w:pStyle w:val="TableParagraph"/>
              <w:spacing w:before="69"/>
              <w:ind w:left="30"/>
              <w:rPr>
                <w:sz w:val="16"/>
              </w:rPr>
            </w:pPr>
            <w:r>
              <w:rPr>
                <w:sz w:val="16"/>
              </w:rPr>
              <w:t>HD PA</w:t>
            </w:r>
          </w:p>
        </w:tc>
        <w:tc>
          <w:tcPr>
            <w:tcW w:w="753" w:type="dxa"/>
            <w:tcBorders>
              <w:top w:val="nil"/>
              <w:bottom w:val="nil"/>
            </w:tcBorders>
            <w:shd w:val="clear" w:color="auto" w:fill="DADADA"/>
          </w:tcPr>
          <w:p w14:paraId="45BC145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B653DD9" w14:textId="77777777" w:rsidR="00151BAD" w:rsidRDefault="00151BAD">
            <w:pPr>
              <w:pStyle w:val="TableParagraph"/>
              <w:spacing w:before="0"/>
              <w:jc w:val="left"/>
              <w:rPr>
                <w:sz w:val="16"/>
              </w:rPr>
            </w:pPr>
          </w:p>
        </w:tc>
      </w:tr>
      <w:tr w:rsidR="00151BAD" w14:paraId="0D07C456" w14:textId="77777777">
        <w:trPr>
          <w:trHeight w:val="328"/>
        </w:trPr>
        <w:tc>
          <w:tcPr>
            <w:tcW w:w="888" w:type="dxa"/>
            <w:tcBorders>
              <w:top w:val="nil"/>
              <w:bottom w:val="nil"/>
            </w:tcBorders>
          </w:tcPr>
          <w:p w14:paraId="3AAB5CB1" w14:textId="77777777" w:rsidR="00151BAD" w:rsidRDefault="00AC1F28">
            <w:pPr>
              <w:pStyle w:val="TableParagraph"/>
              <w:spacing w:before="69"/>
              <w:ind w:left="237"/>
              <w:jc w:val="left"/>
              <w:rPr>
                <w:sz w:val="16"/>
              </w:rPr>
            </w:pPr>
            <w:r>
              <w:rPr>
                <w:sz w:val="16"/>
              </w:rPr>
              <w:t>MN70</w:t>
            </w:r>
          </w:p>
        </w:tc>
        <w:tc>
          <w:tcPr>
            <w:tcW w:w="734" w:type="dxa"/>
            <w:tcBorders>
              <w:top w:val="nil"/>
              <w:bottom w:val="nil"/>
            </w:tcBorders>
          </w:tcPr>
          <w:p w14:paraId="5B0FBD74"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05E3EC1A"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3E55693" w14:textId="77777777" w:rsidR="00151BAD" w:rsidRDefault="00151BAD">
            <w:pPr>
              <w:pStyle w:val="TableParagraph"/>
              <w:spacing w:before="0"/>
              <w:jc w:val="left"/>
              <w:rPr>
                <w:sz w:val="16"/>
              </w:rPr>
            </w:pPr>
          </w:p>
        </w:tc>
        <w:tc>
          <w:tcPr>
            <w:tcW w:w="863" w:type="dxa"/>
            <w:tcBorders>
              <w:top w:val="nil"/>
              <w:bottom w:val="nil"/>
            </w:tcBorders>
          </w:tcPr>
          <w:p w14:paraId="6036F08F"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36B78FC4" w14:textId="77777777" w:rsidR="00151BAD" w:rsidRDefault="00AC1F28">
            <w:pPr>
              <w:pStyle w:val="TableParagraph"/>
              <w:spacing w:before="69"/>
              <w:ind w:left="194" w:right="178"/>
              <w:rPr>
                <w:sz w:val="16"/>
              </w:rPr>
            </w:pPr>
            <w:r>
              <w:rPr>
                <w:sz w:val="16"/>
              </w:rPr>
              <w:t>HD</w:t>
            </w:r>
          </w:p>
        </w:tc>
        <w:tc>
          <w:tcPr>
            <w:tcW w:w="753" w:type="dxa"/>
            <w:tcBorders>
              <w:top w:val="nil"/>
              <w:bottom w:val="nil"/>
            </w:tcBorders>
          </w:tcPr>
          <w:p w14:paraId="3B1328AC"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690C197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103AA36F"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349C96B1" w14:textId="77777777" w:rsidR="00151BAD" w:rsidRDefault="00AC1F28">
            <w:pPr>
              <w:pStyle w:val="TableParagraph"/>
              <w:spacing w:before="69"/>
              <w:ind w:left="25"/>
              <w:rPr>
                <w:sz w:val="16"/>
              </w:rPr>
            </w:pPr>
            <w:r>
              <w:rPr>
                <w:sz w:val="16"/>
              </w:rPr>
              <w:t>HD</w:t>
            </w:r>
          </w:p>
        </w:tc>
        <w:tc>
          <w:tcPr>
            <w:tcW w:w="734" w:type="dxa"/>
            <w:tcBorders>
              <w:top w:val="nil"/>
              <w:bottom w:val="nil"/>
            </w:tcBorders>
          </w:tcPr>
          <w:p w14:paraId="764DD512" w14:textId="77777777" w:rsidR="00151BAD" w:rsidRDefault="00AC1F28">
            <w:pPr>
              <w:pStyle w:val="TableParagraph"/>
              <w:spacing w:before="69"/>
              <w:ind w:left="32" w:right="2"/>
              <w:rPr>
                <w:sz w:val="16"/>
              </w:rPr>
            </w:pPr>
            <w:r>
              <w:rPr>
                <w:sz w:val="16"/>
              </w:rPr>
              <w:t>HD PA</w:t>
            </w:r>
          </w:p>
        </w:tc>
        <w:tc>
          <w:tcPr>
            <w:tcW w:w="739" w:type="dxa"/>
            <w:tcBorders>
              <w:top w:val="nil"/>
              <w:bottom w:val="nil"/>
            </w:tcBorders>
          </w:tcPr>
          <w:p w14:paraId="22F40C67" w14:textId="77777777" w:rsidR="00151BAD" w:rsidRDefault="00AC1F28">
            <w:pPr>
              <w:pStyle w:val="TableParagraph"/>
              <w:spacing w:before="69"/>
              <w:ind w:left="30"/>
              <w:rPr>
                <w:sz w:val="16"/>
              </w:rPr>
            </w:pPr>
            <w:r>
              <w:rPr>
                <w:sz w:val="16"/>
              </w:rPr>
              <w:t>HD PA</w:t>
            </w:r>
          </w:p>
        </w:tc>
        <w:tc>
          <w:tcPr>
            <w:tcW w:w="753" w:type="dxa"/>
            <w:tcBorders>
              <w:top w:val="nil"/>
              <w:bottom w:val="nil"/>
            </w:tcBorders>
          </w:tcPr>
          <w:p w14:paraId="078C7E73" w14:textId="77777777" w:rsidR="00151BAD" w:rsidRDefault="00151BAD">
            <w:pPr>
              <w:pStyle w:val="TableParagraph"/>
              <w:spacing w:before="0"/>
              <w:jc w:val="left"/>
              <w:rPr>
                <w:sz w:val="16"/>
              </w:rPr>
            </w:pPr>
          </w:p>
        </w:tc>
        <w:tc>
          <w:tcPr>
            <w:tcW w:w="880" w:type="dxa"/>
            <w:tcBorders>
              <w:top w:val="nil"/>
              <w:bottom w:val="nil"/>
            </w:tcBorders>
          </w:tcPr>
          <w:p w14:paraId="33DBA9A4" w14:textId="77777777" w:rsidR="00151BAD" w:rsidRDefault="00151BAD">
            <w:pPr>
              <w:pStyle w:val="TableParagraph"/>
              <w:spacing w:before="0"/>
              <w:jc w:val="left"/>
              <w:rPr>
                <w:sz w:val="16"/>
              </w:rPr>
            </w:pPr>
          </w:p>
        </w:tc>
      </w:tr>
      <w:tr w:rsidR="00151BAD" w14:paraId="6B6B6C28" w14:textId="77777777">
        <w:trPr>
          <w:trHeight w:val="331"/>
        </w:trPr>
        <w:tc>
          <w:tcPr>
            <w:tcW w:w="888" w:type="dxa"/>
            <w:tcBorders>
              <w:top w:val="nil"/>
              <w:bottom w:val="nil"/>
            </w:tcBorders>
            <w:shd w:val="clear" w:color="auto" w:fill="DADADA"/>
          </w:tcPr>
          <w:p w14:paraId="7E03BCDA" w14:textId="77777777" w:rsidR="00151BAD" w:rsidRDefault="00AC1F28">
            <w:pPr>
              <w:pStyle w:val="TableParagraph"/>
              <w:spacing w:before="71"/>
              <w:ind w:left="247"/>
              <w:jc w:val="left"/>
              <w:rPr>
                <w:sz w:val="16"/>
              </w:rPr>
            </w:pPr>
            <w:r>
              <w:rPr>
                <w:sz w:val="16"/>
              </w:rPr>
              <w:t>MN71</w:t>
            </w:r>
          </w:p>
        </w:tc>
        <w:tc>
          <w:tcPr>
            <w:tcW w:w="734" w:type="dxa"/>
            <w:tcBorders>
              <w:top w:val="nil"/>
              <w:bottom w:val="nil"/>
            </w:tcBorders>
            <w:shd w:val="clear" w:color="auto" w:fill="DADADA"/>
          </w:tcPr>
          <w:p w14:paraId="7070FE70"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39DE09A5"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1624DBA1"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F0A7D6B" w14:textId="77777777" w:rsidR="00151BAD" w:rsidRDefault="00AC1F28">
            <w:pPr>
              <w:pStyle w:val="TableParagraph"/>
              <w:spacing w:before="71"/>
              <w:ind w:left="68" w:right="55"/>
              <w:rPr>
                <w:sz w:val="16"/>
              </w:rPr>
            </w:pPr>
            <w:r>
              <w:rPr>
                <w:sz w:val="16"/>
              </w:rPr>
              <w:t>1974323</w:t>
            </w:r>
          </w:p>
        </w:tc>
        <w:tc>
          <w:tcPr>
            <w:tcW w:w="700" w:type="dxa"/>
            <w:tcBorders>
              <w:top w:val="nil"/>
              <w:bottom w:val="nil"/>
            </w:tcBorders>
            <w:shd w:val="clear" w:color="auto" w:fill="DADADA"/>
          </w:tcPr>
          <w:p w14:paraId="707A21BF" w14:textId="77777777" w:rsidR="00151BAD" w:rsidRDefault="00AC1F28">
            <w:pPr>
              <w:pStyle w:val="TableParagraph"/>
              <w:spacing w:before="71"/>
              <w:ind w:left="194" w:right="178"/>
              <w:rPr>
                <w:sz w:val="16"/>
              </w:rPr>
            </w:pPr>
            <w:r>
              <w:rPr>
                <w:sz w:val="16"/>
              </w:rPr>
              <w:t>HD</w:t>
            </w:r>
          </w:p>
        </w:tc>
        <w:tc>
          <w:tcPr>
            <w:tcW w:w="753" w:type="dxa"/>
            <w:tcBorders>
              <w:top w:val="nil"/>
              <w:bottom w:val="nil"/>
            </w:tcBorders>
            <w:shd w:val="clear" w:color="auto" w:fill="DADADA"/>
          </w:tcPr>
          <w:p w14:paraId="186D9F37"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4081BA27"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4BCF3459"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67180D6D" w14:textId="77777777" w:rsidR="00151BAD" w:rsidRDefault="00AC1F28">
            <w:pPr>
              <w:pStyle w:val="TableParagraph"/>
              <w:spacing w:before="71"/>
              <w:ind w:left="25"/>
              <w:rPr>
                <w:sz w:val="16"/>
              </w:rPr>
            </w:pPr>
            <w:r>
              <w:rPr>
                <w:sz w:val="16"/>
              </w:rPr>
              <w:t>HD</w:t>
            </w:r>
          </w:p>
        </w:tc>
        <w:tc>
          <w:tcPr>
            <w:tcW w:w="734" w:type="dxa"/>
            <w:tcBorders>
              <w:top w:val="nil"/>
              <w:bottom w:val="nil"/>
            </w:tcBorders>
            <w:shd w:val="clear" w:color="auto" w:fill="DADADA"/>
          </w:tcPr>
          <w:p w14:paraId="20C7F94C" w14:textId="77777777" w:rsidR="00151BAD" w:rsidRDefault="00AC1F28">
            <w:pPr>
              <w:pStyle w:val="TableParagraph"/>
              <w:spacing w:before="71"/>
              <w:ind w:left="32" w:right="2"/>
              <w:rPr>
                <w:sz w:val="16"/>
              </w:rPr>
            </w:pPr>
            <w:r>
              <w:rPr>
                <w:sz w:val="16"/>
              </w:rPr>
              <w:t>HD PA</w:t>
            </w:r>
          </w:p>
        </w:tc>
        <w:tc>
          <w:tcPr>
            <w:tcW w:w="739" w:type="dxa"/>
            <w:tcBorders>
              <w:top w:val="nil"/>
              <w:bottom w:val="nil"/>
            </w:tcBorders>
            <w:shd w:val="clear" w:color="auto" w:fill="DADADA"/>
          </w:tcPr>
          <w:p w14:paraId="32B3A543" w14:textId="77777777" w:rsidR="00151BAD" w:rsidRDefault="00AC1F28">
            <w:pPr>
              <w:pStyle w:val="TableParagraph"/>
              <w:spacing w:before="71"/>
              <w:ind w:left="30"/>
              <w:rPr>
                <w:sz w:val="16"/>
              </w:rPr>
            </w:pPr>
            <w:r>
              <w:rPr>
                <w:sz w:val="16"/>
              </w:rPr>
              <w:t>HD PA</w:t>
            </w:r>
          </w:p>
        </w:tc>
        <w:tc>
          <w:tcPr>
            <w:tcW w:w="753" w:type="dxa"/>
            <w:tcBorders>
              <w:top w:val="nil"/>
              <w:bottom w:val="nil"/>
            </w:tcBorders>
            <w:shd w:val="clear" w:color="auto" w:fill="DADADA"/>
          </w:tcPr>
          <w:p w14:paraId="30D7CE3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20EC369" w14:textId="77777777" w:rsidR="00151BAD" w:rsidRDefault="00151BAD">
            <w:pPr>
              <w:pStyle w:val="TableParagraph"/>
              <w:spacing w:before="0"/>
              <w:jc w:val="left"/>
              <w:rPr>
                <w:sz w:val="16"/>
              </w:rPr>
            </w:pPr>
          </w:p>
        </w:tc>
      </w:tr>
      <w:tr w:rsidR="00151BAD" w14:paraId="24BE80E3" w14:textId="77777777">
        <w:trPr>
          <w:trHeight w:val="331"/>
        </w:trPr>
        <w:tc>
          <w:tcPr>
            <w:tcW w:w="888" w:type="dxa"/>
            <w:tcBorders>
              <w:top w:val="nil"/>
              <w:bottom w:val="nil"/>
            </w:tcBorders>
          </w:tcPr>
          <w:p w14:paraId="132132A5" w14:textId="77777777" w:rsidR="00151BAD" w:rsidRDefault="00AC1F28">
            <w:pPr>
              <w:pStyle w:val="TableParagraph"/>
              <w:spacing w:before="71"/>
              <w:ind w:left="247"/>
              <w:jc w:val="left"/>
              <w:rPr>
                <w:sz w:val="16"/>
              </w:rPr>
            </w:pPr>
            <w:r>
              <w:rPr>
                <w:sz w:val="16"/>
              </w:rPr>
              <w:t>MN76</w:t>
            </w:r>
          </w:p>
        </w:tc>
        <w:tc>
          <w:tcPr>
            <w:tcW w:w="734" w:type="dxa"/>
            <w:tcBorders>
              <w:top w:val="nil"/>
              <w:bottom w:val="nil"/>
            </w:tcBorders>
          </w:tcPr>
          <w:p w14:paraId="7BA09E02" w14:textId="77777777" w:rsidR="00151BAD" w:rsidRDefault="00AC1F28">
            <w:pPr>
              <w:pStyle w:val="TableParagraph"/>
              <w:spacing w:before="71"/>
              <w:ind w:left="9" w:right="2"/>
              <w:rPr>
                <w:sz w:val="16"/>
              </w:rPr>
            </w:pPr>
            <w:r>
              <w:rPr>
                <w:sz w:val="16"/>
              </w:rPr>
              <w:t>DM</w:t>
            </w:r>
          </w:p>
        </w:tc>
        <w:tc>
          <w:tcPr>
            <w:tcW w:w="969" w:type="dxa"/>
            <w:tcBorders>
              <w:top w:val="nil"/>
              <w:bottom w:val="nil"/>
            </w:tcBorders>
          </w:tcPr>
          <w:p w14:paraId="5BDAAA29"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6EBED569" w14:textId="77777777" w:rsidR="00151BAD" w:rsidRDefault="00151BAD">
            <w:pPr>
              <w:pStyle w:val="TableParagraph"/>
              <w:spacing w:before="0"/>
              <w:jc w:val="left"/>
              <w:rPr>
                <w:sz w:val="16"/>
              </w:rPr>
            </w:pPr>
          </w:p>
        </w:tc>
        <w:tc>
          <w:tcPr>
            <w:tcW w:w="863" w:type="dxa"/>
            <w:tcBorders>
              <w:top w:val="nil"/>
              <w:bottom w:val="nil"/>
            </w:tcBorders>
          </w:tcPr>
          <w:p w14:paraId="2A0E1A47" w14:textId="77777777" w:rsidR="00151BAD" w:rsidRDefault="00AC1F28">
            <w:pPr>
              <w:pStyle w:val="TableParagraph"/>
              <w:spacing w:before="71"/>
              <w:ind w:left="67" w:right="55"/>
              <w:rPr>
                <w:sz w:val="16"/>
              </w:rPr>
            </w:pPr>
            <w:r>
              <w:rPr>
                <w:sz w:val="16"/>
              </w:rPr>
              <w:t>1974323</w:t>
            </w:r>
          </w:p>
        </w:tc>
        <w:tc>
          <w:tcPr>
            <w:tcW w:w="700" w:type="dxa"/>
            <w:tcBorders>
              <w:top w:val="nil"/>
              <w:bottom w:val="nil"/>
            </w:tcBorders>
          </w:tcPr>
          <w:p w14:paraId="7A12D674" w14:textId="77777777" w:rsidR="00151BAD" w:rsidRDefault="00AC1F28">
            <w:pPr>
              <w:pStyle w:val="TableParagraph"/>
              <w:spacing w:before="71"/>
              <w:ind w:left="192" w:right="178"/>
              <w:rPr>
                <w:sz w:val="16"/>
              </w:rPr>
            </w:pPr>
            <w:r>
              <w:rPr>
                <w:sz w:val="16"/>
              </w:rPr>
              <w:t>JF</w:t>
            </w:r>
          </w:p>
        </w:tc>
        <w:tc>
          <w:tcPr>
            <w:tcW w:w="753" w:type="dxa"/>
            <w:tcBorders>
              <w:top w:val="nil"/>
              <w:bottom w:val="nil"/>
            </w:tcBorders>
          </w:tcPr>
          <w:p w14:paraId="3FBA16FA"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tcPr>
          <w:p w14:paraId="611051F4"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4A24F560"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tcPr>
          <w:p w14:paraId="06E647C2" w14:textId="77777777" w:rsidR="00151BAD" w:rsidRDefault="00AC1F28">
            <w:pPr>
              <w:pStyle w:val="TableParagraph"/>
              <w:spacing w:before="71"/>
              <w:ind w:left="23"/>
              <w:rPr>
                <w:sz w:val="16"/>
              </w:rPr>
            </w:pPr>
            <w:r>
              <w:rPr>
                <w:sz w:val="16"/>
              </w:rPr>
              <w:t>JF</w:t>
            </w:r>
          </w:p>
        </w:tc>
        <w:tc>
          <w:tcPr>
            <w:tcW w:w="734" w:type="dxa"/>
            <w:tcBorders>
              <w:top w:val="nil"/>
              <w:bottom w:val="nil"/>
            </w:tcBorders>
          </w:tcPr>
          <w:p w14:paraId="4B5B95D3" w14:textId="77777777" w:rsidR="00151BAD" w:rsidRDefault="00AC1F28">
            <w:pPr>
              <w:pStyle w:val="TableParagraph"/>
              <w:spacing w:before="71"/>
              <w:ind w:left="27"/>
              <w:rPr>
                <w:sz w:val="16"/>
              </w:rPr>
            </w:pPr>
            <w:r>
              <w:rPr>
                <w:sz w:val="16"/>
              </w:rPr>
              <w:t>JF PA</w:t>
            </w:r>
          </w:p>
        </w:tc>
        <w:tc>
          <w:tcPr>
            <w:tcW w:w="739" w:type="dxa"/>
            <w:tcBorders>
              <w:top w:val="nil"/>
              <w:bottom w:val="nil"/>
            </w:tcBorders>
          </w:tcPr>
          <w:p w14:paraId="138F89E9" w14:textId="77777777" w:rsidR="00151BAD" w:rsidRDefault="00AC1F28">
            <w:pPr>
              <w:pStyle w:val="TableParagraph"/>
              <w:spacing w:before="71"/>
              <w:ind w:left="28"/>
              <w:rPr>
                <w:sz w:val="16"/>
              </w:rPr>
            </w:pPr>
            <w:r>
              <w:rPr>
                <w:sz w:val="16"/>
              </w:rPr>
              <w:t>JF PA</w:t>
            </w:r>
          </w:p>
        </w:tc>
        <w:tc>
          <w:tcPr>
            <w:tcW w:w="753" w:type="dxa"/>
            <w:tcBorders>
              <w:top w:val="nil"/>
              <w:bottom w:val="nil"/>
            </w:tcBorders>
          </w:tcPr>
          <w:p w14:paraId="04AA6359" w14:textId="77777777" w:rsidR="00151BAD" w:rsidRDefault="00151BAD">
            <w:pPr>
              <w:pStyle w:val="TableParagraph"/>
              <w:spacing w:before="0"/>
              <w:jc w:val="left"/>
              <w:rPr>
                <w:sz w:val="16"/>
              </w:rPr>
            </w:pPr>
          </w:p>
        </w:tc>
        <w:tc>
          <w:tcPr>
            <w:tcW w:w="880" w:type="dxa"/>
            <w:tcBorders>
              <w:top w:val="nil"/>
              <w:bottom w:val="nil"/>
            </w:tcBorders>
          </w:tcPr>
          <w:p w14:paraId="17B20D8C" w14:textId="77777777" w:rsidR="00151BAD" w:rsidRDefault="00151BAD">
            <w:pPr>
              <w:pStyle w:val="TableParagraph"/>
              <w:spacing w:before="0"/>
              <w:jc w:val="left"/>
              <w:rPr>
                <w:sz w:val="16"/>
              </w:rPr>
            </w:pPr>
          </w:p>
        </w:tc>
      </w:tr>
      <w:tr w:rsidR="00151BAD" w14:paraId="11E49751" w14:textId="77777777">
        <w:trPr>
          <w:trHeight w:val="331"/>
        </w:trPr>
        <w:tc>
          <w:tcPr>
            <w:tcW w:w="888" w:type="dxa"/>
            <w:tcBorders>
              <w:top w:val="nil"/>
              <w:bottom w:val="nil"/>
            </w:tcBorders>
            <w:shd w:val="clear" w:color="auto" w:fill="DADADA"/>
          </w:tcPr>
          <w:p w14:paraId="3B6353D1" w14:textId="77777777" w:rsidR="00151BAD" w:rsidRDefault="00AC1F28">
            <w:pPr>
              <w:pStyle w:val="TableParagraph"/>
              <w:spacing w:before="71"/>
              <w:ind w:left="247"/>
              <w:jc w:val="left"/>
              <w:rPr>
                <w:sz w:val="16"/>
              </w:rPr>
            </w:pPr>
            <w:r>
              <w:rPr>
                <w:sz w:val="16"/>
              </w:rPr>
              <w:t>MN77</w:t>
            </w:r>
          </w:p>
        </w:tc>
        <w:tc>
          <w:tcPr>
            <w:tcW w:w="734" w:type="dxa"/>
            <w:tcBorders>
              <w:top w:val="nil"/>
              <w:bottom w:val="nil"/>
            </w:tcBorders>
            <w:shd w:val="clear" w:color="auto" w:fill="DADADA"/>
          </w:tcPr>
          <w:p w14:paraId="6C933A1C"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6729456C"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355926D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832C697" w14:textId="77777777" w:rsidR="00151BAD" w:rsidRDefault="00AC1F28">
            <w:pPr>
              <w:pStyle w:val="TableParagraph"/>
              <w:spacing w:before="71"/>
              <w:ind w:left="68" w:right="55"/>
              <w:rPr>
                <w:sz w:val="16"/>
              </w:rPr>
            </w:pPr>
            <w:r>
              <w:rPr>
                <w:sz w:val="16"/>
              </w:rPr>
              <w:t>1974323</w:t>
            </w:r>
          </w:p>
        </w:tc>
        <w:tc>
          <w:tcPr>
            <w:tcW w:w="700" w:type="dxa"/>
            <w:tcBorders>
              <w:top w:val="nil"/>
              <w:bottom w:val="nil"/>
            </w:tcBorders>
            <w:shd w:val="clear" w:color="auto" w:fill="DADADA"/>
          </w:tcPr>
          <w:p w14:paraId="0EF95E35" w14:textId="77777777" w:rsidR="00151BAD" w:rsidRDefault="00AC1F28">
            <w:pPr>
              <w:pStyle w:val="TableParagraph"/>
              <w:spacing w:before="71"/>
              <w:ind w:left="192" w:right="178"/>
              <w:rPr>
                <w:sz w:val="16"/>
              </w:rPr>
            </w:pPr>
            <w:r>
              <w:rPr>
                <w:sz w:val="16"/>
              </w:rPr>
              <w:t>JF</w:t>
            </w:r>
          </w:p>
        </w:tc>
        <w:tc>
          <w:tcPr>
            <w:tcW w:w="753" w:type="dxa"/>
            <w:tcBorders>
              <w:top w:val="nil"/>
              <w:bottom w:val="nil"/>
            </w:tcBorders>
            <w:shd w:val="clear" w:color="auto" w:fill="DADADA"/>
          </w:tcPr>
          <w:p w14:paraId="0F9FD872" w14:textId="77777777" w:rsidR="00151BAD" w:rsidRDefault="00AC1F28">
            <w:pPr>
              <w:pStyle w:val="TableParagraph"/>
              <w:spacing w:before="71"/>
              <w:ind w:left="263" w:right="242"/>
              <w:rPr>
                <w:sz w:val="16"/>
              </w:rPr>
            </w:pPr>
            <w:r>
              <w:rPr>
                <w:sz w:val="16"/>
              </w:rPr>
              <w:t>06</w:t>
            </w:r>
          </w:p>
        </w:tc>
        <w:tc>
          <w:tcPr>
            <w:tcW w:w="695" w:type="dxa"/>
            <w:tcBorders>
              <w:top w:val="nil"/>
              <w:bottom w:val="nil"/>
            </w:tcBorders>
            <w:shd w:val="clear" w:color="auto" w:fill="DADADA"/>
          </w:tcPr>
          <w:p w14:paraId="023F41F1"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4FD17AB0" w14:textId="77777777" w:rsidR="00151BAD" w:rsidRDefault="00AC1F28">
            <w:pPr>
              <w:pStyle w:val="TableParagraph"/>
              <w:spacing w:before="71"/>
              <w:ind w:left="302"/>
              <w:jc w:val="left"/>
              <w:rPr>
                <w:sz w:val="16"/>
              </w:rPr>
            </w:pPr>
            <w:r>
              <w:rPr>
                <w:sz w:val="16"/>
              </w:rPr>
              <w:t>67</w:t>
            </w:r>
          </w:p>
        </w:tc>
        <w:tc>
          <w:tcPr>
            <w:tcW w:w="736" w:type="dxa"/>
            <w:tcBorders>
              <w:top w:val="nil"/>
              <w:bottom w:val="nil"/>
            </w:tcBorders>
            <w:shd w:val="clear" w:color="auto" w:fill="DADADA"/>
          </w:tcPr>
          <w:p w14:paraId="325C9E5D" w14:textId="77777777" w:rsidR="00151BAD" w:rsidRDefault="00AC1F28">
            <w:pPr>
              <w:pStyle w:val="TableParagraph"/>
              <w:spacing w:before="71"/>
              <w:ind w:left="23"/>
              <w:rPr>
                <w:sz w:val="16"/>
              </w:rPr>
            </w:pPr>
            <w:r>
              <w:rPr>
                <w:sz w:val="16"/>
              </w:rPr>
              <w:t>JF</w:t>
            </w:r>
          </w:p>
        </w:tc>
        <w:tc>
          <w:tcPr>
            <w:tcW w:w="734" w:type="dxa"/>
            <w:tcBorders>
              <w:top w:val="nil"/>
              <w:bottom w:val="nil"/>
            </w:tcBorders>
            <w:shd w:val="clear" w:color="auto" w:fill="DADADA"/>
          </w:tcPr>
          <w:p w14:paraId="263419E6" w14:textId="77777777" w:rsidR="00151BAD" w:rsidRDefault="00AC1F28">
            <w:pPr>
              <w:pStyle w:val="TableParagraph"/>
              <w:spacing w:before="71"/>
              <w:ind w:left="27"/>
              <w:rPr>
                <w:sz w:val="16"/>
              </w:rPr>
            </w:pPr>
            <w:r>
              <w:rPr>
                <w:sz w:val="16"/>
              </w:rPr>
              <w:t>JF PA</w:t>
            </w:r>
          </w:p>
        </w:tc>
        <w:tc>
          <w:tcPr>
            <w:tcW w:w="739" w:type="dxa"/>
            <w:tcBorders>
              <w:top w:val="nil"/>
              <w:bottom w:val="nil"/>
            </w:tcBorders>
            <w:shd w:val="clear" w:color="auto" w:fill="DADADA"/>
          </w:tcPr>
          <w:p w14:paraId="37D2444D" w14:textId="77777777" w:rsidR="00151BAD" w:rsidRDefault="00AC1F28">
            <w:pPr>
              <w:pStyle w:val="TableParagraph"/>
              <w:spacing w:before="71"/>
              <w:ind w:left="28"/>
              <w:rPr>
                <w:sz w:val="16"/>
              </w:rPr>
            </w:pPr>
            <w:r>
              <w:rPr>
                <w:sz w:val="16"/>
              </w:rPr>
              <w:t>JF PA</w:t>
            </w:r>
          </w:p>
        </w:tc>
        <w:tc>
          <w:tcPr>
            <w:tcW w:w="753" w:type="dxa"/>
            <w:tcBorders>
              <w:top w:val="nil"/>
              <w:bottom w:val="nil"/>
            </w:tcBorders>
            <w:shd w:val="clear" w:color="auto" w:fill="DADADA"/>
          </w:tcPr>
          <w:p w14:paraId="18931D3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ED44EEC" w14:textId="77777777" w:rsidR="00151BAD" w:rsidRDefault="00151BAD">
            <w:pPr>
              <w:pStyle w:val="TableParagraph"/>
              <w:spacing w:before="0"/>
              <w:jc w:val="left"/>
              <w:rPr>
                <w:sz w:val="16"/>
              </w:rPr>
            </w:pPr>
          </w:p>
        </w:tc>
      </w:tr>
      <w:tr w:rsidR="00151BAD" w14:paraId="052D2E80" w14:textId="77777777">
        <w:trPr>
          <w:trHeight w:val="331"/>
        </w:trPr>
        <w:tc>
          <w:tcPr>
            <w:tcW w:w="888" w:type="dxa"/>
            <w:tcBorders>
              <w:top w:val="nil"/>
              <w:bottom w:val="nil"/>
            </w:tcBorders>
          </w:tcPr>
          <w:p w14:paraId="098DC144" w14:textId="77777777" w:rsidR="00151BAD" w:rsidRDefault="00AC1F28">
            <w:pPr>
              <w:pStyle w:val="TableParagraph"/>
              <w:spacing w:before="69"/>
              <w:ind w:left="247"/>
              <w:jc w:val="left"/>
              <w:rPr>
                <w:sz w:val="16"/>
              </w:rPr>
            </w:pPr>
            <w:r>
              <w:rPr>
                <w:sz w:val="16"/>
              </w:rPr>
              <w:t>MN78</w:t>
            </w:r>
          </w:p>
        </w:tc>
        <w:tc>
          <w:tcPr>
            <w:tcW w:w="734" w:type="dxa"/>
            <w:tcBorders>
              <w:top w:val="nil"/>
              <w:bottom w:val="nil"/>
            </w:tcBorders>
          </w:tcPr>
          <w:p w14:paraId="1E3C0215"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7F2891D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26F66AE" w14:textId="77777777" w:rsidR="00151BAD" w:rsidRDefault="00151BAD">
            <w:pPr>
              <w:pStyle w:val="TableParagraph"/>
              <w:spacing w:before="0"/>
              <w:jc w:val="left"/>
              <w:rPr>
                <w:sz w:val="16"/>
              </w:rPr>
            </w:pPr>
          </w:p>
        </w:tc>
        <w:tc>
          <w:tcPr>
            <w:tcW w:w="863" w:type="dxa"/>
            <w:tcBorders>
              <w:top w:val="nil"/>
              <w:bottom w:val="nil"/>
            </w:tcBorders>
          </w:tcPr>
          <w:p w14:paraId="16C2F402"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5017BF8D" w14:textId="77777777" w:rsidR="00151BAD" w:rsidRDefault="00AC1F28">
            <w:pPr>
              <w:pStyle w:val="TableParagraph"/>
              <w:spacing w:before="69"/>
              <w:ind w:left="195" w:right="178"/>
              <w:rPr>
                <w:sz w:val="16"/>
              </w:rPr>
            </w:pPr>
            <w:r>
              <w:rPr>
                <w:sz w:val="16"/>
              </w:rPr>
              <w:t>JG</w:t>
            </w:r>
          </w:p>
        </w:tc>
        <w:tc>
          <w:tcPr>
            <w:tcW w:w="753" w:type="dxa"/>
            <w:tcBorders>
              <w:top w:val="nil"/>
              <w:bottom w:val="nil"/>
            </w:tcBorders>
          </w:tcPr>
          <w:p w14:paraId="3A1C615C"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6DCFD7CB"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59966AA0"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7A855AE8" w14:textId="77777777" w:rsidR="00151BAD" w:rsidRDefault="00AC1F28">
            <w:pPr>
              <w:pStyle w:val="TableParagraph"/>
              <w:spacing w:before="69"/>
              <w:ind w:left="26"/>
              <w:rPr>
                <w:sz w:val="16"/>
              </w:rPr>
            </w:pPr>
            <w:r>
              <w:rPr>
                <w:sz w:val="16"/>
              </w:rPr>
              <w:t>JG</w:t>
            </w:r>
          </w:p>
        </w:tc>
        <w:tc>
          <w:tcPr>
            <w:tcW w:w="734" w:type="dxa"/>
            <w:tcBorders>
              <w:top w:val="nil"/>
              <w:bottom w:val="nil"/>
            </w:tcBorders>
          </w:tcPr>
          <w:p w14:paraId="68FD6DDD" w14:textId="77777777" w:rsidR="00151BAD" w:rsidRDefault="00AC1F28">
            <w:pPr>
              <w:pStyle w:val="TableParagraph"/>
              <w:spacing w:before="69"/>
              <w:ind w:left="32" w:right="2"/>
              <w:rPr>
                <w:sz w:val="16"/>
              </w:rPr>
            </w:pPr>
            <w:r>
              <w:rPr>
                <w:sz w:val="16"/>
              </w:rPr>
              <w:t>JG PA</w:t>
            </w:r>
          </w:p>
        </w:tc>
        <w:tc>
          <w:tcPr>
            <w:tcW w:w="739" w:type="dxa"/>
            <w:tcBorders>
              <w:top w:val="nil"/>
              <w:bottom w:val="nil"/>
            </w:tcBorders>
          </w:tcPr>
          <w:p w14:paraId="5D6CB397" w14:textId="77777777" w:rsidR="00151BAD" w:rsidRDefault="00AC1F28">
            <w:pPr>
              <w:pStyle w:val="TableParagraph"/>
              <w:spacing w:before="69"/>
              <w:ind w:left="30"/>
              <w:rPr>
                <w:sz w:val="16"/>
              </w:rPr>
            </w:pPr>
            <w:r>
              <w:rPr>
                <w:sz w:val="16"/>
              </w:rPr>
              <w:t>JG PA</w:t>
            </w:r>
          </w:p>
        </w:tc>
        <w:tc>
          <w:tcPr>
            <w:tcW w:w="753" w:type="dxa"/>
            <w:tcBorders>
              <w:top w:val="nil"/>
              <w:bottom w:val="nil"/>
            </w:tcBorders>
          </w:tcPr>
          <w:p w14:paraId="2E328ECF" w14:textId="77777777" w:rsidR="00151BAD" w:rsidRDefault="00151BAD">
            <w:pPr>
              <w:pStyle w:val="TableParagraph"/>
              <w:spacing w:before="0"/>
              <w:jc w:val="left"/>
              <w:rPr>
                <w:sz w:val="16"/>
              </w:rPr>
            </w:pPr>
          </w:p>
        </w:tc>
        <w:tc>
          <w:tcPr>
            <w:tcW w:w="880" w:type="dxa"/>
            <w:tcBorders>
              <w:top w:val="nil"/>
              <w:bottom w:val="nil"/>
            </w:tcBorders>
          </w:tcPr>
          <w:p w14:paraId="649D64B4" w14:textId="77777777" w:rsidR="00151BAD" w:rsidRDefault="00151BAD">
            <w:pPr>
              <w:pStyle w:val="TableParagraph"/>
              <w:spacing w:before="0"/>
              <w:jc w:val="left"/>
              <w:rPr>
                <w:sz w:val="16"/>
              </w:rPr>
            </w:pPr>
          </w:p>
        </w:tc>
      </w:tr>
      <w:tr w:rsidR="00151BAD" w14:paraId="63DA5150" w14:textId="77777777">
        <w:trPr>
          <w:trHeight w:val="331"/>
        </w:trPr>
        <w:tc>
          <w:tcPr>
            <w:tcW w:w="888" w:type="dxa"/>
            <w:tcBorders>
              <w:top w:val="nil"/>
              <w:bottom w:val="nil"/>
            </w:tcBorders>
            <w:shd w:val="clear" w:color="auto" w:fill="DADADA"/>
          </w:tcPr>
          <w:p w14:paraId="315DA790" w14:textId="77777777" w:rsidR="00151BAD" w:rsidRDefault="00AC1F28">
            <w:pPr>
              <w:pStyle w:val="TableParagraph"/>
              <w:spacing w:before="69"/>
              <w:ind w:left="247"/>
              <w:jc w:val="left"/>
              <w:rPr>
                <w:sz w:val="16"/>
              </w:rPr>
            </w:pPr>
            <w:r>
              <w:rPr>
                <w:sz w:val="16"/>
              </w:rPr>
              <w:t>MN79</w:t>
            </w:r>
          </w:p>
        </w:tc>
        <w:tc>
          <w:tcPr>
            <w:tcW w:w="734" w:type="dxa"/>
            <w:tcBorders>
              <w:top w:val="nil"/>
              <w:bottom w:val="nil"/>
            </w:tcBorders>
            <w:shd w:val="clear" w:color="auto" w:fill="DADADA"/>
          </w:tcPr>
          <w:p w14:paraId="70F20897"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10407B6D"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4CBADB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D4D46B"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53E605E1" w14:textId="77777777" w:rsidR="00151BAD" w:rsidRDefault="00AC1F28">
            <w:pPr>
              <w:pStyle w:val="TableParagraph"/>
              <w:spacing w:before="69"/>
              <w:ind w:left="195" w:right="178"/>
              <w:rPr>
                <w:sz w:val="16"/>
              </w:rPr>
            </w:pPr>
            <w:r>
              <w:rPr>
                <w:sz w:val="16"/>
              </w:rPr>
              <w:t>JG</w:t>
            </w:r>
          </w:p>
        </w:tc>
        <w:tc>
          <w:tcPr>
            <w:tcW w:w="753" w:type="dxa"/>
            <w:tcBorders>
              <w:top w:val="nil"/>
              <w:bottom w:val="nil"/>
            </w:tcBorders>
            <w:shd w:val="clear" w:color="auto" w:fill="DADADA"/>
          </w:tcPr>
          <w:p w14:paraId="3A7C6FFD"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52E1224A"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21ED4182"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25F6DCCA" w14:textId="77777777" w:rsidR="00151BAD" w:rsidRDefault="00AC1F28">
            <w:pPr>
              <w:pStyle w:val="TableParagraph"/>
              <w:spacing w:before="69"/>
              <w:ind w:left="26"/>
              <w:rPr>
                <w:sz w:val="16"/>
              </w:rPr>
            </w:pPr>
            <w:r>
              <w:rPr>
                <w:sz w:val="16"/>
              </w:rPr>
              <w:t>JG</w:t>
            </w:r>
          </w:p>
        </w:tc>
        <w:tc>
          <w:tcPr>
            <w:tcW w:w="734" w:type="dxa"/>
            <w:tcBorders>
              <w:top w:val="nil"/>
              <w:bottom w:val="nil"/>
            </w:tcBorders>
            <w:shd w:val="clear" w:color="auto" w:fill="DADADA"/>
          </w:tcPr>
          <w:p w14:paraId="0A80EC94" w14:textId="77777777" w:rsidR="00151BAD" w:rsidRDefault="00AC1F28">
            <w:pPr>
              <w:pStyle w:val="TableParagraph"/>
              <w:spacing w:before="69"/>
              <w:ind w:left="32" w:right="2"/>
              <w:rPr>
                <w:sz w:val="16"/>
              </w:rPr>
            </w:pPr>
            <w:r>
              <w:rPr>
                <w:sz w:val="16"/>
              </w:rPr>
              <w:t>JG PA</w:t>
            </w:r>
          </w:p>
        </w:tc>
        <w:tc>
          <w:tcPr>
            <w:tcW w:w="739" w:type="dxa"/>
            <w:tcBorders>
              <w:top w:val="nil"/>
              <w:bottom w:val="nil"/>
            </w:tcBorders>
            <w:shd w:val="clear" w:color="auto" w:fill="DADADA"/>
          </w:tcPr>
          <w:p w14:paraId="0F00B047" w14:textId="77777777" w:rsidR="00151BAD" w:rsidRDefault="00AC1F28">
            <w:pPr>
              <w:pStyle w:val="TableParagraph"/>
              <w:spacing w:before="69"/>
              <w:ind w:left="30"/>
              <w:rPr>
                <w:sz w:val="16"/>
              </w:rPr>
            </w:pPr>
            <w:r>
              <w:rPr>
                <w:sz w:val="16"/>
              </w:rPr>
              <w:t>JG PA</w:t>
            </w:r>
          </w:p>
        </w:tc>
        <w:tc>
          <w:tcPr>
            <w:tcW w:w="753" w:type="dxa"/>
            <w:tcBorders>
              <w:top w:val="nil"/>
              <w:bottom w:val="nil"/>
            </w:tcBorders>
            <w:shd w:val="clear" w:color="auto" w:fill="DADADA"/>
          </w:tcPr>
          <w:p w14:paraId="2877445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285D8C9" w14:textId="77777777" w:rsidR="00151BAD" w:rsidRDefault="00151BAD">
            <w:pPr>
              <w:pStyle w:val="TableParagraph"/>
              <w:spacing w:before="0"/>
              <w:jc w:val="left"/>
              <w:rPr>
                <w:sz w:val="16"/>
              </w:rPr>
            </w:pPr>
          </w:p>
        </w:tc>
      </w:tr>
      <w:tr w:rsidR="00151BAD" w14:paraId="746F89EC" w14:textId="77777777">
        <w:trPr>
          <w:trHeight w:val="331"/>
        </w:trPr>
        <w:tc>
          <w:tcPr>
            <w:tcW w:w="888" w:type="dxa"/>
            <w:tcBorders>
              <w:top w:val="nil"/>
              <w:bottom w:val="nil"/>
            </w:tcBorders>
          </w:tcPr>
          <w:p w14:paraId="496E500B" w14:textId="77777777" w:rsidR="00151BAD" w:rsidRDefault="00AC1F28">
            <w:pPr>
              <w:pStyle w:val="TableParagraph"/>
              <w:spacing w:before="69"/>
              <w:ind w:left="230"/>
              <w:jc w:val="left"/>
              <w:rPr>
                <w:sz w:val="16"/>
              </w:rPr>
            </w:pPr>
            <w:r>
              <w:rPr>
                <w:sz w:val="16"/>
              </w:rPr>
              <w:t>MN8A</w:t>
            </w:r>
          </w:p>
        </w:tc>
        <w:tc>
          <w:tcPr>
            <w:tcW w:w="734" w:type="dxa"/>
            <w:tcBorders>
              <w:top w:val="nil"/>
              <w:bottom w:val="nil"/>
            </w:tcBorders>
          </w:tcPr>
          <w:p w14:paraId="280188A5"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5DE3E2D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0A81C466" w14:textId="77777777" w:rsidR="00151BAD" w:rsidRDefault="00151BAD">
            <w:pPr>
              <w:pStyle w:val="TableParagraph"/>
              <w:spacing w:before="0"/>
              <w:jc w:val="left"/>
              <w:rPr>
                <w:sz w:val="16"/>
              </w:rPr>
            </w:pPr>
          </w:p>
        </w:tc>
        <w:tc>
          <w:tcPr>
            <w:tcW w:w="863" w:type="dxa"/>
            <w:tcBorders>
              <w:top w:val="nil"/>
              <w:bottom w:val="nil"/>
            </w:tcBorders>
          </w:tcPr>
          <w:p w14:paraId="2F582751"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63E912FC" w14:textId="77777777" w:rsidR="00151BAD" w:rsidRDefault="00AC1F28">
            <w:pPr>
              <w:pStyle w:val="TableParagraph"/>
              <w:spacing w:before="69"/>
              <w:ind w:left="195" w:right="178"/>
              <w:rPr>
                <w:sz w:val="16"/>
              </w:rPr>
            </w:pPr>
            <w:r>
              <w:rPr>
                <w:sz w:val="16"/>
              </w:rPr>
              <w:t>JK</w:t>
            </w:r>
          </w:p>
        </w:tc>
        <w:tc>
          <w:tcPr>
            <w:tcW w:w="753" w:type="dxa"/>
            <w:tcBorders>
              <w:top w:val="nil"/>
              <w:bottom w:val="nil"/>
            </w:tcBorders>
          </w:tcPr>
          <w:p w14:paraId="7F8A2F1A"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733DE550"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28932B6B"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30F57D5E" w14:textId="77777777" w:rsidR="00151BAD" w:rsidRDefault="00AC1F28">
            <w:pPr>
              <w:pStyle w:val="TableParagraph"/>
              <w:spacing w:before="69"/>
              <w:ind w:left="25"/>
              <w:rPr>
                <w:sz w:val="16"/>
              </w:rPr>
            </w:pPr>
            <w:r>
              <w:rPr>
                <w:sz w:val="16"/>
              </w:rPr>
              <w:t>HD</w:t>
            </w:r>
          </w:p>
        </w:tc>
        <w:tc>
          <w:tcPr>
            <w:tcW w:w="734" w:type="dxa"/>
            <w:tcBorders>
              <w:top w:val="nil"/>
              <w:bottom w:val="nil"/>
            </w:tcBorders>
          </w:tcPr>
          <w:p w14:paraId="54D73C4A" w14:textId="77777777" w:rsidR="00151BAD" w:rsidRDefault="00AC1F28">
            <w:pPr>
              <w:pStyle w:val="TableParagraph"/>
              <w:spacing w:before="69"/>
              <w:ind w:left="32" w:right="2"/>
              <w:rPr>
                <w:sz w:val="16"/>
              </w:rPr>
            </w:pPr>
            <w:r>
              <w:rPr>
                <w:sz w:val="16"/>
              </w:rPr>
              <w:t>HD PA</w:t>
            </w:r>
          </w:p>
        </w:tc>
        <w:tc>
          <w:tcPr>
            <w:tcW w:w="739" w:type="dxa"/>
            <w:tcBorders>
              <w:top w:val="nil"/>
              <w:bottom w:val="nil"/>
            </w:tcBorders>
          </w:tcPr>
          <w:p w14:paraId="6030C51D" w14:textId="77777777" w:rsidR="00151BAD" w:rsidRDefault="00AC1F28">
            <w:pPr>
              <w:pStyle w:val="TableParagraph"/>
              <w:spacing w:before="69"/>
              <w:ind w:left="30"/>
              <w:rPr>
                <w:sz w:val="16"/>
              </w:rPr>
            </w:pPr>
            <w:r>
              <w:rPr>
                <w:sz w:val="16"/>
              </w:rPr>
              <w:t>HD PA</w:t>
            </w:r>
          </w:p>
        </w:tc>
        <w:tc>
          <w:tcPr>
            <w:tcW w:w="753" w:type="dxa"/>
            <w:tcBorders>
              <w:top w:val="nil"/>
              <w:bottom w:val="nil"/>
            </w:tcBorders>
          </w:tcPr>
          <w:p w14:paraId="4A06C865" w14:textId="77777777" w:rsidR="00151BAD" w:rsidRDefault="00151BAD">
            <w:pPr>
              <w:pStyle w:val="TableParagraph"/>
              <w:spacing w:before="0"/>
              <w:jc w:val="left"/>
              <w:rPr>
                <w:sz w:val="16"/>
              </w:rPr>
            </w:pPr>
          </w:p>
        </w:tc>
        <w:tc>
          <w:tcPr>
            <w:tcW w:w="880" w:type="dxa"/>
            <w:tcBorders>
              <w:top w:val="nil"/>
              <w:bottom w:val="nil"/>
            </w:tcBorders>
          </w:tcPr>
          <w:p w14:paraId="0142A2E3" w14:textId="77777777" w:rsidR="00151BAD" w:rsidRDefault="00151BAD">
            <w:pPr>
              <w:pStyle w:val="TableParagraph"/>
              <w:spacing w:before="0"/>
              <w:jc w:val="left"/>
              <w:rPr>
                <w:sz w:val="16"/>
              </w:rPr>
            </w:pPr>
          </w:p>
        </w:tc>
      </w:tr>
      <w:tr w:rsidR="00151BAD" w14:paraId="7D8E9E97" w14:textId="77777777">
        <w:trPr>
          <w:trHeight w:val="331"/>
        </w:trPr>
        <w:tc>
          <w:tcPr>
            <w:tcW w:w="888" w:type="dxa"/>
            <w:tcBorders>
              <w:top w:val="nil"/>
              <w:bottom w:val="nil"/>
            </w:tcBorders>
            <w:shd w:val="clear" w:color="auto" w:fill="DADADA"/>
          </w:tcPr>
          <w:p w14:paraId="760B0A0F" w14:textId="77777777" w:rsidR="00151BAD" w:rsidRDefault="00AC1F28">
            <w:pPr>
              <w:pStyle w:val="TableParagraph"/>
              <w:spacing w:before="69"/>
              <w:ind w:left="235"/>
              <w:jc w:val="left"/>
              <w:rPr>
                <w:sz w:val="16"/>
              </w:rPr>
            </w:pPr>
            <w:r>
              <w:rPr>
                <w:sz w:val="16"/>
              </w:rPr>
              <w:t>MN8B</w:t>
            </w:r>
          </w:p>
        </w:tc>
        <w:tc>
          <w:tcPr>
            <w:tcW w:w="734" w:type="dxa"/>
            <w:tcBorders>
              <w:top w:val="nil"/>
              <w:bottom w:val="nil"/>
            </w:tcBorders>
            <w:shd w:val="clear" w:color="auto" w:fill="DADADA"/>
          </w:tcPr>
          <w:p w14:paraId="208DD969"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CDA63A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12D63E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55E0F73"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24837EA7" w14:textId="77777777" w:rsidR="00151BAD" w:rsidRDefault="00AC1F28">
            <w:pPr>
              <w:pStyle w:val="TableParagraph"/>
              <w:spacing w:before="69"/>
              <w:ind w:left="195" w:right="178"/>
              <w:rPr>
                <w:sz w:val="16"/>
              </w:rPr>
            </w:pPr>
            <w:r>
              <w:rPr>
                <w:sz w:val="16"/>
              </w:rPr>
              <w:t>JK</w:t>
            </w:r>
          </w:p>
        </w:tc>
        <w:tc>
          <w:tcPr>
            <w:tcW w:w="753" w:type="dxa"/>
            <w:tcBorders>
              <w:top w:val="nil"/>
              <w:bottom w:val="nil"/>
            </w:tcBorders>
            <w:shd w:val="clear" w:color="auto" w:fill="DADADA"/>
          </w:tcPr>
          <w:p w14:paraId="639E9845"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56447378"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1B0EABB9"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1CDE859E" w14:textId="77777777" w:rsidR="00151BAD" w:rsidRDefault="00AC1F28">
            <w:pPr>
              <w:pStyle w:val="TableParagraph"/>
              <w:spacing w:before="69"/>
              <w:ind w:left="26"/>
              <w:rPr>
                <w:sz w:val="16"/>
              </w:rPr>
            </w:pPr>
            <w:r>
              <w:rPr>
                <w:sz w:val="16"/>
              </w:rPr>
              <w:t>JG</w:t>
            </w:r>
          </w:p>
        </w:tc>
        <w:tc>
          <w:tcPr>
            <w:tcW w:w="734" w:type="dxa"/>
            <w:tcBorders>
              <w:top w:val="nil"/>
              <w:bottom w:val="nil"/>
            </w:tcBorders>
            <w:shd w:val="clear" w:color="auto" w:fill="DADADA"/>
          </w:tcPr>
          <w:p w14:paraId="1FB8B4B9" w14:textId="77777777" w:rsidR="00151BAD" w:rsidRDefault="00AC1F28">
            <w:pPr>
              <w:pStyle w:val="TableParagraph"/>
              <w:spacing w:before="69"/>
              <w:ind w:left="32" w:right="2"/>
              <w:rPr>
                <w:sz w:val="16"/>
              </w:rPr>
            </w:pPr>
            <w:r>
              <w:rPr>
                <w:sz w:val="16"/>
              </w:rPr>
              <w:t>JG PA</w:t>
            </w:r>
          </w:p>
        </w:tc>
        <w:tc>
          <w:tcPr>
            <w:tcW w:w="739" w:type="dxa"/>
            <w:tcBorders>
              <w:top w:val="nil"/>
              <w:bottom w:val="nil"/>
            </w:tcBorders>
            <w:shd w:val="clear" w:color="auto" w:fill="DADADA"/>
          </w:tcPr>
          <w:p w14:paraId="0BF9EB23" w14:textId="77777777" w:rsidR="00151BAD" w:rsidRDefault="00AC1F28">
            <w:pPr>
              <w:pStyle w:val="TableParagraph"/>
              <w:spacing w:before="69"/>
              <w:ind w:left="30"/>
              <w:rPr>
                <w:sz w:val="16"/>
              </w:rPr>
            </w:pPr>
            <w:r>
              <w:rPr>
                <w:sz w:val="16"/>
              </w:rPr>
              <w:t>JG PA</w:t>
            </w:r>
          </w:p>
        </w:tc>
        <w:tc>
          <w:tcPr>
            <w:tcW w:w="753" w:type="dxa"/>
            <w:tcBorders>
              <w:top w:val="nil"/>
              <w:bottom w:val="nil"/>
            </w:tcBorders>
            <w:shd w:val="clear" w:color="auto" w:fill="DADADA"/>
          </w:tcPr>
          <w:p w14:paraId="0DBE4D9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8B39CAE" w14:textId="77777777" w:rsidR="00151BAD" w:rsidRDefault="00151BAD">
            <w:pPr>
              <w:pStyle w:val="TableParagraph"/>
              <w:spacing w:before="0"/>
              <w:jc w:val="left"/>
              <w:rPr>
                <w:sz w:val="16"/>
              </w:rPr>
            </w:pPr>
          </w:p>
        </w:tc>
      </w:tr>
      <w:tr w:rsidR="00151BAD" w14:paraId="0C6CC0AD" w14:textId="77777777">
        <w:trPr>
          <w:trHeight w:val="331"/>
        </w:trPr>
        <w:tc>
          <w:tcPr>
            <w:tcW w:w="888" w:type="dxa"/>
            <w:tcBorders>
              <w:top w:val="nil"/>
              <w:bottom w:val="nil"/>
            </w:tcBorders>
          </w:tcPr>
          <w:p w14:paraId="63670FD3" w14:textId="77777777" w:rsidR="00151BAD" w:rsidRDefault="00AC1F28">
            <w:pPr>
              <w:pStyle w:val="TableParagraph"/>
              <w:spacing w:before="69"/>
              <w:ind w:left="235"/>
              <w:jc w:val="left"/>
              <w:rPr>
                <w:sz w:val="16"/>
              </w:rPr>
            </w:pPr>
            <w:r>
              <w:rPr>
                <w:sz w:val="16"/>
              </w:rPr>
              <w:t>MN8C</w:t>
            </w:r>
          </w:p>
        </w:tc>
        <w:tc>
          <w:tcPr>
            <w:tcW w:w="734" w:type="dxa"/>
            <w:tcBorders>
              <w:top w:val="nil"/>
              <w:bottom w:val="nil"/>
            </w:tcBorders>
          </w:tcPr>
          <w:p w14:paraId="03D6ECFE"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674E8FDB"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BF1BE9E" w14:textId="77777777" w:rsidR="00151BAD" w:rsidRDefault="00151BAD">
            <w:pPr>
              <w:pStyle w:val="TableParagraph"/>
              <w:spacing w:before="0"/>
              <w:jc w:val="left"/>
              <w:rPr>
                <w:sz w:val="16"/>
              </w:rPr>
            </w:pPr>
          </w:p>
        </w:tc>
        <w:tc>
          <w:tcPr>
            <w:tcW w:w="863" w:type="dxa"/>
            <w:tcBorders>
              <w:top w:val="nil"/>
              <w:bottom w:val="nil"/>
            </w:tcBorders>
          </w:tcPr>
          <w:p w14:paraId="142A891F"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3EDB15F2" w14:textId="77777777" w:rsidR="00151BAD" w:rsidRDefault="00AC1F28">
            <w:pPr>
              <w:pStyle w:val="TableParagraph"/>
              <w:spacing w:before="69"/>
              <w:ind w:left="195" w:right="178"/>
              <w:rPr>
                <w:sz w:val="16"/>
              </w:rPr>
            </w:pPr>
            <w:r>
              <w:rPr>
                <w:sz w:val="16"/>
              </w:rPr>
              <w:t>JV</w:t>
            </w:r>
          </w:p>
        </w:tc>
        <w:tc>
          <w:tcPr>
            <w:tcW w:w="753" w:type="dxa"/>
            <w:tcBorders>
              <w:top w:val="nil"/>
              <w:bottom w:val="nil"/>
            </w:tcBorders>
          </w:tcPr>
          <w:p w14:paraId="75E5BAC7"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093B6AA5"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776E347"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36FA027F" w14:textId="77777777" w:rsidR="00151BAD" w:rsidRDefault="00AC1F28">
            <w:pPr>
              <w:pStyle w:val="TableParagraph"/>
              <w:spacing w:before="69"/>
              <w:ind w:left="25"/>
              <w:rPr>
                <w:sz w:val="16"/>
              </w:rPr>
            </w:pPr>
            <w:r>
              <w:rPr>
                <w:sz w:val="16"/>
              </w:rPr>
              <w:t>HD</w:t>
            </w:r>
          </w:p>
        </w:tc>
        <w:tc>
          <w:tcPr>
            <w:tcW w:w="734" w:type="dxa"/>
            <w:tcBorders>
              <w:top w:val="nil"/>
              <w:bottom w:val="nil"/>
            </w:tcBorders>
          </w:tcPr>
          <w:p w14:paraId="303E8499" w14:textId="77777777" w:rsidR="00151BAD" w:rsidRDefault="00AC1F28">
            <w:pPr>
              <w:pStyle w:val="TableParagraph"/>
              <w:spacing w:before="69"/>
              <w:ind w:left="27"/>
              <w:rPr>
                <w:sz w:val="16"/>
              </w:rPr>
            </w:pPr>
            <w:r>
              <w:rPr>
                <w:sz w:val="16"/>
              </w:rPr>
              <w:t>HD JV PA</w:t>
            </w:r>
          </w:p>
        </w:tc>
        <w:tc>
          <w:tcPr>
            <w:tcW w:w="739" w:type="dxa"/>
            <w:tcBorders>
              <w:top w:val="nil"/>
              <w:bottom w:val="nil"/>
            </w:tcBorders>
          </w:tcPr>
          <w:p w14:paraId="6971BFD7" w14:textId="77777777" w:rsidR="00151BAD" w:rsidRDefault="00AC1F28">
            <w:pPr>
              <w:pStyle w:val="TableParagraph"/>
              <w:spacing w:before="69"/>
              <w:ind w:left="28"/>
              <w:rPr>
                <w:sz w:val="16"/>
              </w:rPr>
            </w:pPr>
            <w:r>
              <w:rPr>
                <w:sz w:val="16"/>
              </w:rPr>
              <w:t>HD JV PA</w:t>
            </w:r>
          </w:p>
        </w:tc>
        <w:tc>
          <w:tcPr>
            <w:tcW w:w="753" w:type="dxa"/>
            <w:tcBorders>
              <w:top w:val="nil"/>
              <w:bottom w:val="nil"/>
            </w:tcBorders>
          </w:tcPr>
          <w:p w14:paraId="4BD98847" w14:textId="77777777" w:rsidR="00151BAD" w:rsidRDefault="00151BAD">
            <w:pPr>
              <w:pStyle w:val="TableParagraph"/>
              <w:spacing w:before="0"/>
              <w:jc w:val="left"/>
              <w:rPr>
                <w:sz w:val="16"/>
              </w:rPr>
            </w:pPr>
          </w:p>
        </w:tc>
        <w:tc>
          <w:tcPr>
            <w:tcW w:w="880" w:type="dxa"/>
            <w:tcBorders>
              <w:top w:val="nil"/>
              <w:bottom w:val="nil"/>
            </w:tcBorders>
          </w:tcPr>
          <w:p w14:paraId="734DD838" w14:textId="77777777" w:rsidR="00151BAD" w:rsidRDefault="00151BAD">
            <w:pPr>
              <w:pStyle w:val="TableParagraph"/>
              <w:spacing w:before="0"/>
              <w:jc w:val="left"/>
              <w:rPr>
                <w:sz w:val="16"/>
              </w:rPr>
            </w:pPr>
          </w:p>
        </w:tc>
      </w:tr>
      <w:tr w:rsidR="00151BAD" w14:paraId="0425B91B" w14:textId="77777777" w:rsidTr="008F52E3">
        <w:trPr>
          <w:trHeight w:val="331"/>
        </w:trPr>
        <w:tc>
          <w:tcPr>
            <w:tcW w:w="888" w:type="dxa"/>
            <w:tcBorders>
              <w:top w:val="nil"/>
              <w:bottom w:val="nil"/>
            </w:tcBorders>
            <w:shd w:val="clear" w:color="auto" w:fill="DADADA"/>
          </w:tcPr>
          <w:p w14:paraId="432868B7" w14:textId="77777777" w:rsidR="00151BAD" w:rsidRDefault="00AC1F28">
            <w:pPr>
              <w:pStyle w:val="TableParagraph"/>
              <w:spacing w:before="69"/>
              <w:ind w:left="230"/>
              <w:jc w:val="left"/>
              <w:rPr>
                <w:sz w:val="16"/>
              </w:rPr>
            </w:pPr>
            <w:r>
              <w:rPr>
                <w:sz w:val="16"/>
              </w:rPr>
              <w:t>MN8D</w:t>
            </w:r>
          </w:p>
        </w:tc>
        <w:tc>
          <w:tcPr>
            <w:tcW w:w="734" w:type="dxa"/>
            <w:tcBorders>
              <w:top w:val="nil"/>
              <w:bottom w:val="nil"/>
            </w:tcBorders>
            <w:shd w:val="clear" w:color="auto" w:fill="DADADA"/>
          </w:tcPr>
          <w:p w14:paraId="00461358"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1B60C8C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B040BE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54A9F2D" w14:textId="77777777" w:rsidR="00151BAD" w:rsidRDefault="00AC1F28">
            <w:pPr>
              <w:pStyle w:val="TableParagraph"/>
              <w:spacing w:before="69"/>
              <w:ind w:left="68" w:right="55"/>
              <w:rPr>
                <w:sz w:val="16"/>
              </w:rPr>
            </w:pPr>
            <w:r>
              <w:rPr>
                <w:sz w:val="16"/>
              </w:rPr>
              <w:t>1974323</w:t>
            </w:r>
          </w:p>
        </w:tc>
        <w:tc>
          <w:tcPr>
            <w:tcW w:w="700" w:type="dxa"/>
            <w:tcBorders>
              <w:top w:val="nil"/>
              <w:bottom w:val="nil"/>
            </w:tcBorders>
            <w:shd w:val="clear" w:color="auto" w:fill="DADADA"/>
          </w:tcPr>
          <w:p w14:paraId="6AC9429C" w14:textId="77777777" w:rsidR="00151BAD" w:rsidRDefault="00AC1F28">
            <w:pPr>
              <w:pStyle w:val="TableParagraph"/>
              <w:spacing w:before="69"/>
              <w:ind w:left="194" w:right="178"/>
              <w:rPr>
                <w:sz w:val="16"/>
              </w:rPr>
            </w:pPr>
            <w:r>
              <w:rPr>
                <w:sz w:val="16"/>
              </w:rPr>
              <w:t>KA</w:t>
            </w:r>
          </w:p>
        </w:tc>
        <w:tc>
          <w:tcPr>
            <w:tcW w:w="753" w:type="dxa"/>
            <w:tcBorders>
              <w:top w:val="nil"/>
              <w:bottom w:val="nil"/>
            </w:tcBorders>
            <w:shd w:val="clear" w:color="auto" w:fill="DADADA"/>
          </w:tcPr>
          <w:p w14:paraId="460D3C87"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04D7E994"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6A2880C5"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2EE0F3A3" w14:textId="77777777" w:rsidR="00151BAD" w:rsidRDefault="00AC1F28">
            <w:pPr>
              <w:pStyle w:val="TableParagraph"/>
              <w:spacing w:before="69"/>
              <w:ind w:left="25"/>
              <w:rPr>
                <w:sz w:val="16"/>
              </w:rPr>
            </w:pPr>
            <w:r>
              <w:rPr>
                <w:sz w:val="16"/>
              </w:rPr>
              <w:t>HD</w:t>
            </w:r>
          </w:p>
        </w:tc>
        <w:tc>
          <w:tcPr>
            <w:tcW w:w="734" w:type="dxa"/>
            <w:tcBorders>
              <w:top w:val="nil"/>
              <w:bottom w:val="nil"/>
            </w:tcBorders>
            <w:shd w:val="clear" w:color="auto" w:fill="DADADA"/>
          </w:tcPr>
          <w:p w14:paraId="06EF878A" w14:textId="77777777" w:rsidR="00151BAD" w:rsidRDefault="00AC1F28">
            <w:pPr>
              <w:pStyle w:val="TableParagraph"/>
              <w:spacing w:before="69"/>
              <w:ind w:left="32" w:right="2"/>
              <w:rPr>
                <w:sz w:val="16"/>
              </w:rPr>
            </w:pPr>
            <w:r>
              <w:rPr>
                <w:sz w:val="16"/>
              </w:rPr>
              <w:t>HD PA</w:t>
            </w:r>
          </w:p>
        </w:tc>
        <w:tc>
          <w:tcPr>
            <w:tcW w:w="739" w:type="dxa"/>
            <w:tcBorders>
              <w:top w:val="nil"/>
              <w:bottom w:val="nil"/>
            </w:tcBorders>
            <w:shd w:val="clear" w:color="auto" w:fill="DADADA"/>
          </w:tcPr>
          <w:p w14:paraId="2E2F6C03" w14:textId="77777777" w:rsidR="00151BAD" w:rsidRDefault="00AC1F28">
            <w:pPr>
              <w:pStyle w:val="TableParagraph"/>
              <w:spacing w:before="69"/>
              <w:ind w:left="30"/>
              <w:rPr>
                <w:sz w:val="16"/>
              </w:rPr>
            </w:pPr>
            <w:r>
              <w:rPr>
                <w:sz w:val="16"/>
              </w:rPr>
              <w:t>HD PA</w:t>
            </w:r>
          </w:p>
        </w:tc>
        <w:tc>
          <w:tcPr>
            <w:tcW w:w="753" w:type="dxa"/>
            <w:tcBorders>
              <w:top w:val="nil"/>
              <w:bottom w:val="nil"/>
            </w:tcBorders>
            <w:shd w:val="clear" w:color="auto" w:fill="DADADA"/>
          </w:tcPr>
          <w:p w14:paraId="6C4F6F6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E70B03C" w14:textId="77777777" w:rsidR="00151BAD" w:rsidRDefault="00151BAD">
            <w:pPr>
              <w:pStyle w:val="TableParagraph"/>
              <w:spacing w:before="0"/>
              <w:jc w:val="left"/>
              <w:rPr>
                <w:sz w:val="16"/>
              </w:rPr>
            </w:pPr>
          </w:p>
        </w:tc>
      </w:tr>
      <w:tr w:rsidR="00151BAD" w14:paraId="59367056" w14:textId="77777777">
        <w:trPr>
          <w:trHeight w:val="331"/>
        </w:trPr>
        <w:tc>
          <w:tcPr>
            <w:tcW w:w="888" w:type="dxa"/>
            <w:tcBorders>
              <w:top w:val="nil"/>
              <w:bottom w:val="nil"/>
            </w:tcBorders>
          </w:tcPr>
          <w:p w14:paraId="363AE2FA" w14:textId="77777777" w:rsidR="00151BAD" w:rsidRDefault="00AC1F28">
            <w:pPr>
              <w:pStyle w:val="TableParagraph"/>
              <w:spacing w:before="69"/>
              <w:ind w:left="239"/>
              <w:jc w:val="left"/>
              <w:rPr>
                <w:sz w:val="16"/>
              </w:rPr>
            </w:pPr>
            <w:r>
              <w:rPr>
                <w:sz w:val="16"/>
              </w:rPr>
              <w:t>MN8E</w:t>
            </w:r>
          </w:p>
        </w:tc>
        <w:tc>
          <w:tcPr>
            <w:tcW w:w="734" w:type="dxa"/>
            <w:tcBorders>
              <w:top w:val="nil"/>
              <w:bottom w:val="nil"/>
            </w:tcBorders>
          </w:tcPr>
          <w:p w14:paraId="0C226412"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1E65B273"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3E7BAA30" w14:textId="77777777" w:rsidR="00151BAD" w:rsidRDefault="00151BAD">
            <w:pPr>
              <w:pStyle w:val="TableParagraph"/>
              <w:spacing w:before="0"/>
              <w:jc w:val="left"/>
              <w:rPr>
                <w:sz w:val="16"/>
              </w:rPr>
            </w:pPr>
          </w:p>
        </w:tc>
        <w:tc>
          <w:tcPr>
            <w:tcW w:w="863" w:type="dxa"/>
            <w:tcBorders>
              <w:top w:val="nil"/>
              <w:bottom w:val="nil"/>
            </w:tcBorders>
          </w:tcPr>
          <w:p w14:paraId="293CC70F"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1BAD5934" w14:textId="77777777" w:rsidR="00151BAD" w:rsidRDefault="00AC1F28">
            <w:pPr>
              <w:pStyle w:val="TableParagraph"/>
              <w:spacing w:before="69"/>
              <w:ind w:left="194" w:right="178"/>
              <w:rPr>
                <w:sz w:val="16"/>
              </w:rPr>
            </w:pPr>
            <w:r>
              <w:rPr>
                <w:sz w:val="16"/>
              </w:rPr>
              <w:t>KA</w:t>
            </w:r>
          </w:p>
        </w:tc>
        <w:tc>
          <w:tcPr>
            <w:tcW w:w="753" w:type="dxa"/>
            <w:tcBorders>
              <w:top w:val="nil"/>
              <w:bottom w:val="nil"/>
            </w:tcBorders>
          </w:tcPr>
          <w:p w14:paraId="6443CFB1"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1883B529"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0FC9A30A"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45807280" w14:textId="77777777" w:rsidR="00151BAD" w:rsidRDefault="00AC1F28">
            <w:pPr>
              <w:pStyle w:val="TableParagraph"/>
              <w:spacing w:before="69"/>
              <w:ind w:left="17"/>
              <w:rPr>
                <w:sz w:val="16"/>
              </w:rPr>
            </w:pPr>
            <w:r>
              <w:rPr>
                <w:sz w:val="16"/>
              </w:rPr>
              <w:t>KE</w:t>
            </w:r>
          </w:p>
        </w:tc>
        <w:tc>
          <w:tcPr>
            <w:tcW w:w="734" w:type="dxa"/>
            <w:tcBorders>
              <w:top w:val="nil"/>
              <w:bottom w:val="nil"/>
            </w:tcBorders>
          </w:tcPr>
          <w:p w14:paraId="6BB5775B" w14:textId="77777777" w:rsidR="00151BAD" w:rsidRDefault="00AC1F28">
            <w:pPr>
              <w:pStyle w:val="TableParagraph"/>
              <w:spacing w:before="69"/>
              <w:ind w:left="27"/>
              <w:rPr>
                <w:sz w:val="16"/>
              </w:rPr>
            </w:pPr>
            <w:r>
              <w:rPr>
                <w:sz w:val="16"/>
              </w:rPr>
              <w:t>KE PA</w:t>
            </w:r>
          </w:p>
        </w:tc>
        <w:tc>
          <w:tcPr>
            <w:tcW w:w="739" w:type="dxa"/>
            <w:tcBorders>
              <w:top w:val="nil"/>
              <w:bottom w:val="nil"/>
            </w:tcBorders>
          </w:tcPr>
          <w:p w14:paraId="2BB0DC9D" w14:textId="77777777" w:rsidR="00151BAD" w:rsidRDefault="00AC1F28">
            <w:pPr>
              <w:pStyle w:val="TableParagraph"/>
              <w:spacing w:before="69"/>
              <w:ind w:left="28"/>
              <w:rPr>
                <w:sz w:val="16"/>
              </w:rPr>
            </w:pPr>
            <w:r>
              <w:rPr>
                <w:sz w:val="16"/>
              </w:rPr>
              <w:t>KE PA</w:t>
            </w:r>
          </w:p>
        </w:tc>
        <w:tc>
          <w:tcPr>
            <w:tcW w:w="753" w:type="dxa"/>
            <w:tcBorders>
              <w:top w:val="nil"/>
              <w:bottom w:val="nil"/>
            </w:tcBorders>
          </w:tcPr>
          <w:p w14:paraId="3B0C44EF" w14:textId="77777777" w:rsidR="00151BAD" w:rsidRDefault="00151BAD">
            <w:pPr>
              <w:pStyle w:val="TableParagraph"/>
              <w:spacing w:before="0"/>
              <w:jc w:val="left"/>
              <w:rPr>
                <w:sz w:val="16"/>
              </w:rPr>
            </w:pPr>
          </w:p>
        </w:tc>
        <w:tc>
          <w:tcPr>
            <w:tcW w:w="880" w:type="dxa"/>
            <w:tcBorders>
              <w:top w:val="nil"/>
              <w:bottom w:val="nil"/>
            </w:tcBorders>
          </w:tcPr>
          <w:p w14:paraId="60BD4CC1" w14:textId="77777777" w:rsidR="00151BAD" w:rsidRDefault="00151BAD">
            <w:pPr>
              <w:pStyle w:val="TableParagraph"/>
              <w:spacing w:before="0"/>
              <w:jc w:val="left"/>
              <w:rPr>
                <w:sz w:val="16"/>
              </w:rPr>
            </w:pPr>
          </w:p>
        </w:tc>
      </w:tr>
      <w:tr w:rsidR="00151BAD" w14:paraId="202422E6" w14:textId="77777777" w:rsidTr="008F52E3">
        <w:trPr>
          <w:trHeight w:val="321"/>
        </w:trPr>
        <w:tc>
          <w:tcPr>
            <w:tcW w:w="888" w:type="dxa"/>
            <w:tcBorders>
              <w:top w:val="nil"/>
              <w:bottom w:val="nil"/>
            </w:tcBorders>
            <w:shd w:val="clear" w:color="auto" w:fill="DADADA"/>
          </w:tcPr>
          <w:p w14:paraId="1880867C" w14:textId="77777777" w:rsidR="00151BAD" w:rsidRDefault="00AC1F28">
            <w:pPr>
              <w:pStyle w:val="TableParagraph"/>
              <w:spacing w:before="59"/>
              <w:ind w:left="230"/>
              <w:jc w:val="left"/>
              <w:rPr>
                <w:sz w:val="16"/>
              </w:rPr>
            </w:pPr>
            <w:r>
              <w:rPr>
                <w:sz w:val="16"/>
              </w:rPr>
              <w:t>MN8G</w:t>
            </w:r>
          </w:p>
        </w:tc>
        <w:tc>
          <w:tcPr>
            <w:tcW w:w="734" w:type="dxa"/>
            <w:tcBorders>
              <w:top w:val="nil"/>
              <w:bottom w:val="nil"/>
            </w:tcBorders>
            <w:shd w:val="clear" w:color="auto" w:fill="DADADA"/>
          </w:tcPr>
          <w:p w14:paraId="15B40476" w14:textId="77777777" w:rsidR="00151BAD" w:rsidRDefault="00AC1F28">
            <w:pPr>
              <w:pStyle w:val="TableParagraph"/>
              <w:spacing w:before="59"/>
              <w:ind w:left="9" w:right="2"/>
              <w:rPr>
                <w:sz w:val="16"/>
              </w:rPr>
            </w:pPr>
            <w:r>
              <w:rPr>
                <w:sz w:val="16"/>
              </w:rPr>
              <w:t>DM</w:t>
            </w:r>
          </w:p>
        </w:tc>
        <w:tc>
          <w:tcPr>
            <w:tcW w:w="969" w:type="dxa"/>
            <w:tcBorders>
              <w:top w:val="nil"/>
              <w:bottom w:val="nil"/>
            </w:tcBorders>
            <w:shd w:val="clear" w:color="auto" w:fill="DADADA"/>
          </w:tcPr>
          <w:p w14:paraId="361BEC4C" w14:textId="77777777" w:rsidR="00151BAD" w:rsidRDefault="00AC1F28">
            <w:pPr>
              <w:pStyle w:val="TableParagraph"/>
              <w:spacing w:before="59"/>
              <w:ind w:left="444"/>
              <w:jc w:val="left"/>
              <w:rPr>
                <w:sz w:val="16"/>
              </w:rPr>
            </w:pPr>
            <w:r>
              <w:rPr>
                <w:w w:val="98"/>
                <w:sz w:val="16"/>
              </w:rPr>
              <w:t>0</w:t>
            </w:r>
          </w:p>
        </w:tc>
        <w:tc>
          <w:tcPr>
            <w:tcW w:w="1031" w:type="dxa"/>
            <w:tcBorders>
              <w:top w:val="nil"/>
              <w:bottom w:val="nil"/>
            </w:tcBorders>
            <w:shd w:val="clear" w:color="auto" w:fill="DADADA"/>
          </w:tcPr>
          <w:p w14:paraId="6844F9B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92E01EF" w14:textId="77777777" w:rsidR="00151BAD" w:rsidRDefault="00AC1F28">
            <w:pPr>
              <w:pStyle w:val="TableParagraph"/>
              <w:spacing w:before="59"/>
              <w:ind w:left="68" w:right="55"/>
              <w:rPr>
                <w:sz w:val="16"/>
              </w:rPr>
            </w:pPr>
            <w:r>
              <w:rPr>
                <w:sz w:val="16"/>
              </w:rPr>
              <w:t>1999014</w:t>
            </w:r>
          </w:p>
        </w:tc>
        <w:tc>
          <w:tcPr>
            <w:tcW w:w="700" w:type="dxa"/>
            <w:tcBorders>
              <w:top w:val="nil"/>
              <w:bottom w:val="nil"/>
            </w:tcBorders>
            <w:shd w:val="clear" w:color="auto" w:fill="DADADA"/>
          </w:tcPr>
          <w:p w14:paraId="350CF6BB" w14:textId="77777777" w:rsidR="00151BAD" w:rsidRDefault="00AC1F28">
            <w:pPr>
              <w:pStyle w:val="TableParagraph"/>
              <w:spacing w:before="59"/>
              <w:ind w:left="194" w:right="178"/>
              <w:rPr>
                <w:sz w:val="16"/>
              </w:rPr>
            </w:pPr>
            <w:r>
              <w:rPr>
                <w:sz w:val="16"/>
              </w:rPr>
              <w:t>HA</w:t>
            </w:r>
          </w:p>
        </w:tc>
        <w:tc>
          <w:tcPr>
            <w:tcW w:w="753" w:type="dxa"/>
            <w:tcBorders>
              <w:top w:val="nil"/>
              <w:bottom w:val="nil"/>
            </w:tcBorders>
            <w:shd w:val="clear" w:color="auto" w:fill="DADADA"/>
          </w:tcPr>
          <w:p w14:paraId="4D6233A8" w14:textId="77777777" w:rsidR="00151BAD" w:rsidRDefault="00AC1F28">
            <w:pPr>
              <w:pStyle w:val="TableParagraph"/>
              <w:spacing w:before="59"/>
              <w:ind w:left="263" w:right="242"/>
              <w:rPr>
                <w:sz w:val="16"/>
              </w:rPr>
            </w:pPr>
            <w:r>
              <w:rPr>
                <w:sz w:val="16"/>
              </w:rPr>
              <w:t>22</w:t>
            </w:r>
          </w:p>
        </w:tc>
        <w:tc>
          <w:tcPr>
            <w:tcW w:w="695" w:type="dxa"/>
            <w:tcBorders>
              <w:top w:val="nil"/>
              <w:bottom w:val="nil"/>
            </w:tcBorders>
            <w:shd w:val="clear" w:color="auto" w:fill="DADADA"/>
          </w:tcPr>
          <w:p w14:paraId="4B64980F" w14:textId="77777777" w:rsidR="00151BAD" w:rsidRDefault="00AC1F28">
            <w:pPr>
              <w:pStyle w:val="TableParagraph"/>
              <w:spacing w:before="59"/>
              <w:ind w:left="251"/>
              <w:jc w:val="left"/>
              <w:rPr>
                <w:sz w:val="16"/>
              </w:rPr>
            </w:pPr>
            <w:r>
              <w:rPr>
                <w:sz w:val="16"/>
              </w:rPr>
              <w:t>PA</w:t>
            </w:r>
          </w:p>
        </w:tc>
        <w:tc>
          <w:tcPr>
            <w:tcW w:w="755" w:type="dxa"/>
            <w:tcBorders>
              <w:top w:val="nil"/>
              <w:bottom w:val="nil"/>
            </w:tcBorders>
            <w:shd w:val="clear" w:color="auto" w:fill="DADADA"/>
          </w:tcPr>
          <w:p w14:paraId="6D2A6418" w14:textId="77777777" w:rsidR="00151BAD" w:rsidRDefault="00AC1F28">
            <w:pPr>
              <w:pStyle w:val="TableParagraph"/>
              <w:spacing w:before="59"/>
              <w:ind w:left="286"/>
              <w:jc w:val="left"/>
              <w:rPr>
                <w:sz w:val="16"/>
              </w:rPr>
            </w:pPr>
            <w:r>
              <w:rPr>
                <w:sz w:val="16"/>
              </w:rPr>
              <w:t>8D</w:t>
            </w:r>
          </w:p>
        </w:tc>
        <w:tc>
          <w:tcPr>
            <w:tcW w:w="736" w:type="dxa"/>
            <w:tcBorders>
              <w:top w:val="nil"/>
              <w:bottom w:val="nil"/>
            </w:tcBorders>
            <w:shd w:val="clear" w:color="auto" w:fill="DADADA"/>
          </w:tcPr>
          <w:p w14:paraId="0E4ED519" w14:textId="77777777" w:rsidR="00151BAD" w:rsidRDefault="00AC1F28">
            <w:pPr>
              <w:pStyle w:val="TableParagraph"/>
              <w:spacing w:before="59"/>
              <w:ind w:left="25"/>
              <w:rPr>
                <w:sz w:val="16"/>
              </w:rPr>
            </w:pPr>
            <w:r>
              <w:rPr>
                <w:sz w:val="16"/>
              </w:rPr>
              <w:t>HD</w:t>
            </w:r>
          </w:p>
        </w:tc>
        <w:tc>
          <w:tcPr>
            <w:tcW w:w="734" w:type="dxa"/>
            <w:tcBorders>
              <w:top w:val="nil"/>
              <w:bottom w:val="nil"/>
            </w:tcBorders>
            <w:shd w:val="clear" w:color="auto" w:fill="DADADA"/>
          </w:tcPr>
          <w:p w14:paraId="0151D49C" w14:textId="77777777" w:rsidR="00151BAD" w:rsidRDefault="00AC1F28">
            <w:pPr>
              <w:pStyle w:val="TableParagraph"/>
              <w:spacing w:before="59"/>
              <w:ind w:left="32" w:right="2"/>
              <w:rPr>
                <w:sz w:val="16"/>
              </w:rPr>
            </w:pPr>
            <w:r>
              <w:rPr>
                <w:sz w:val="16"/>
              </w:rPr>
              <w:t>HD PA</w:t>
            </w:r>
          </w:p>
        </w:tc>
        <w:tc>
          <w:tcPr>
            <w:tcW w:w="739" w:type="dxa"/>
            <w:tcBorders>
              <w:top w:val="nil"/>
              <w:bottom w:val="nil"/>
            </w:tcBorders>
            <w:shd w:val="clear" w:color="auto" w:fill="DADADA"/>
          </w:tcPr>
          <w:p w14:paraId="3B5624D0" w14:textId="77777777" w:rsidR="00151BAD" w:rsidRDefault="00AC1F28">
            <w:pPr>
              <w:pStyle w:val="TableParagraph"/>
              <w:spacing w:before="59"/>
              <w:ind w:left="30"/>
              <w:rPr>
                <w:sz w:val="16"/>
              </w:rPr>
            </w:pPr>
            <w:r>
              <w:rPr>
                <w:sz w:val="16"/>
              </w:rPr>
              <w:t>HD PA</w:t>
            </w:r>
          </w:p>
        </w:tc>
        <w:tc>
          <w:tcPr>
            <w:tcW w:w="753" w:type="dxa"/>
            <w:tcBorders>
              <w:top w:val="nil"/>
              <w:bottom w:val="nil"/>
            </w:tcBorders>
            <w:shd w:val="clear" w:color="auto" w:fill="DADADA"/>
          </w:tcPr>
          <w:p w14:paraId="72CF059E"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B1783B3" w14:textId="77777777" w:rsidR="00151BAD" w:rsidRDefault="00151BAD">
            <w:pPr>
              <w:pStyle w:val="TableParagraph"/>
              <w:spacing w:before="0"/>
              <w:jc w:val="left"/>
              <w:rPr>
                <w:sz w:val="16"/>
              </w:rPr>
            </w:pPr>
          </w:p>
        </w:tc>
      </w:tr>
      <w:tr w:rsidR="00151BAD" w14:paraId="24EA491F" w14:textId="77777777">
        <w:trPr>
          <w:trHeight w:val="328"/>
        </w:trPr>
        <w:tc>
          <w:tcPr>
            <w:tcW w:w="888" w:type="dxa"/>
            <w:tcBorders>
              <w:top w:val="nil"/>
              <w:bottom w:val="nil"/>
            </w:tcBorders>
          </w:tcPr>
          <w:p w14:paraId="255BA63A" w14:textId="77777777" w:rsidR="00151BAD" w:rsidRDefault="00AC1F28">
            <w:pPr>
              <w:pStyle w:val="TableParagraph"/>
              <w:spacing w:before="69"/>
              <w:ind w:left="230"/>
              <w:jc w:val="left"/>
              <w:rPr>
                <w:sz w:val="16"/>
              </w:rPr>
            </w:pPr>
            <w:r>
              <w:rPr>
                <w:sz w:val="16"/>
              </w:rPr>
              <w:t>MN8H</w:t>
            </w:r>
          </w:p>
        </w:tc>
        <w:tc>
          <w:tcPr>
            <w:tcW w:w="734" w:type="dxa"/>
            <w:tcBorders>
              <w:top w:val="nil"/>
              <w:bottom w:val="nil"/>
            </w:tcBorders>
          </w:tcPr>
          <w:p w14:paraId="4804BC49"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78B825B7"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B8BDE95" w14:textId="77777777" w:rsidR="00151BAD" w:rsidRDefault="00151BAD">
            <w:pPr>
              <w:pStyle w:val="TableParagraph"/>
              <w:spacing w:before="0"/>
              <w:jc w:val="left"/>
              <w:rPr>
                <w:sz w:val="16"/>
              </w:rPr>
            </w:pPr>
          </w:p>
        </w:tc>
        <w:tc>
          <w:tcPr>
            <w:tcW w:w="863" w:type="dxa"/>
            <w:tcBorders>
              <w:top w:val="nil"/>
              <w:bottom w:val="nil"/>
            </w:tcBorders>
          </w:tcPr>
          <w:p w14:paraId="4FE6D2C5" w14:textId="77777777" w:rsidR="00151BAD" w:rsidRDefault="00AC1F28">
            <w:pPr>
              <w:pStyle w:val="TableParagraph"/>
              <w:spacing w:before="69"/>
              <w:ind w:left="67" w:right="55"/>
              <w:rPr>
                <w:sz w:val="16"/>
              </w:rPr>
            </w:pPr>
            <w:r>
              <w:rPr>
                <w:sz w:val="16"/>
              </w:rPr>
              <w:t>1996095</w:t>
            </w:r>
          </w:p>
        </w:tc>
        <w:tc>
          <w:tcPr>
            <w:tcW w:w="700" w:type="dxa"/>
            <w:tcBorders>
              <w:top w:val="nil"/>
              <w:bottom w:val="nil"/>
            </w:tcBorders>
          </w:tcPr>
          <w:p w14:paraId="6530A4D5" w14:textId="77777777" w:rsidR="00151BAD" w:rsidRDefault="00AC1F28">
            <w:pPr>
              <w:pStyle w:val="TableParagraph"/>
              <w:spacing w:before="69"/>
              <w:ind w:left="194" w:right="178"/>
              <w:rPr>
                <w:sz w:val="16"/>
              </w:rPr>
            </w:pPr>
            <w:r>
              <w:rPr>
                <w:sz w:val="16"/>
              </w:rPr>
              <w:t>HA</w:t>
            </w:r>
          </w:p>
        </w:tc>
        <w:tc>
          <w:tcPr>
            <w:tcW w:w="753" w:type="dxa"/>
            <w:tcBorders>
              <w:top w:val="nil"/>
              <w:bottom w:val="nil"/>
            </w:tcBorders>
          </w:tcPr>
          <w:p w14:paraId="16307458"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5BEC1C3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0C02AE44"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5DE42318" w14:textId="77777777" w:rsidR="00151BAD" w:rsidRDefault="00AC1F28">
            <w:pPr>
              <w:pStyle w:val="TableParagraph"/>
              <w:spacing w:before="69"/>
              <w:ind w:left="25"/>
              <w:rPr>
                <w:sz w:val="16"/>
              </w:rPr>
            </w:pPr>
            <w:r>
              <w:rPr>
                <w:sz w:val="16"/>
              </w:rPr>
              <w:t>HX</w:t>
            </w:r>
          </w:p>
        </w:tc>
        <w:tc>
          <w:tcPr>
            <w:tcW w:w="734" w:type="dxa"/>
            <w:tcBorders>
              <w:top w:val="nil"/>
              <w:bottom w:val="nil"/>
            </w:tcBorders>
          </w:tcPr>
          <w:p w14:paraId="142338FF" w14:textId="77777777" w:rsidR="00151BAD" w:rsidRDefault="00AC1F28">
            <w:pPr>
              <w:pStyle w:val="TableParagraph"/>
              <w:spacing w:before="69"/>
              <w:ind w:left="32" w:right="2"/>
              <w:rPr>
                <w:sz w:val="16"/>
              </w:rPr>
            </w:pPr>
            <w:r>
              <w:rPr>
                <w:sz w:val="16"/>
              </w:rPr>
              <w:t>HX PA</w:t>
            </w:r>
          </w:p>
        </w:tc>
        <w:tc>
          <w:tcPr>
            <w:tcW w:w="739" w:type="dxa"/>
            <w:tcBorders>
              <w:top w:val="nil"/>
              <w:bottom w:val="nil"/>
            </w:tcBorders>
          </w:tcPr>
          <w:p w14:paraId="264E49FB" w14:textId="77777777" w:rsidR="00151BAD" w:rsidRDefault="00AC1F28">
            <w:pPr>
              <w:pStyle w:val="TableParagraph"/>
              <w:spacing w:before="0" w:line="179" w:lineRule="exact"/>
              <w:ind w:left="29"/>
              <w:rPr>
                <w:sz w:val="16"/>
              </w:rPr>
            </w:pPr>
            <w:r>
              <w:rPr>
                <w:sz w:val="16"/>
              </w:rPr>
              <w:t>HA HX</w:t>
            </w:r>
          </w:p>
          <w:p w14:paraId="2478F6A1" w14:textId="77777777" w:rsidR="00151BAD" w:rsidRDefault="00AC1F28">
            <w:pPr>
              <w:pStyle w:val="TableParagraph"/>
              <w:spacing w:before="1" w:line="129" w:lineRule="exact"/>
              <w:ind w:left="27"/>
              <w:rPr>
                <w:sz w:val="16"/>
              </w:rPr>
            </w:pPr>
            <w:r>
              <w:rPr>
                <w:sz w:val="16"/>
              </w:rPr>
              <w:t>PA</w:t>
            </w:r>
          </w:p>
        </w:tc>
        <w:tc>
          <w:tcPr>
            <w:tcW w:w="753" w:type="dxa"/>
            <w:tcBorders>
              <w:top w:val="nil"/>
              <w:bottom w:val="nil"/>
            </w:tcBorders>
          </w:tcPr>
          <w:p w14:paraId="4F9A4D2A" w14:textId="77777777" w:rsidR="00151BAD" w:rsidRDefault="00151BAD">
            <w:pPr>
              <w:pStyle w:val="TableParagraph"/>
              <w:spacing w:before="0"/>
              <w:jc w:val="left"/>
              <w:rPr>
                <w:sz w:val="16"/>
              </w:rPr>
            </w:pPr>
          </w:p>
        </w:tc>
        <w:tc>
          <w:tcPr>
            <w:tcW w:w="880" w:type="dxa"/>
            <w:tcBorders>
              <w:top w:val="nil"/>
              <w:bottom w:val="nil"/>
            </w:tcBorders>
          </w:tcPr>
          <w:p w14:paraId="6D8F1374" w14:textId="77777777" w:rsidR="00151BAD" w:rsidRDefault="00151BAD">
            <w:pPr>
              <w:pStyle w:val="TableParagraph"/>
              <w:spacing w:before="0"/>
              <w:jc w:val="left"/>
              <w:rPr>
                <w:sz w:val="16"/>
              </w:rPr>
            </w:pPr>
          </w:p>
        </w:tc>
      </w:tr>
      <w:tr w:rsidR="00151BAD" w14:paraId="410582F7" w14:textId="77777777">
        <w:trPr>
          <w:trHeight w:val="331"/>
        </w:trPr>
        <w:tc>
          <w:tcPr>
            <w:tcW w:w="888" w:type="dxa"/>
            <w:tcBorders>
              <w:top w:val="nil"/>
              <w:bottom w:val="nil"/>
            </w:tcBorders>
            <w:shd w:val="clear" w:color="auto" w:fill="DADADA"/>
          </w:tcPr>
          <w:p w14:paraId="4B03E707" w14:textId="77777777" w:rsidR="00151BAD" w:rsidRDefault="00AC1F28">
            <w:pPr>
              <w:pStyle w:val="TableParagraph"/>
              <w:spacing w:before="71"/>
              <w:ind w:left="256"/>
              <w:jc w:val="left"/>
              <w:rPr>
                <w:sz w:val="16"/>
              </w:rPr>
            </w:pPr>
            <w:r>
              <w:rPr>
                <w:sz w:val="16"/>
              </w:rPr>
              <w:t>MN8J</w:t>
            </w:r>
          </w:p>
        </w:tc>
        <w:tc>
          <w:tcPr>
            <w:tcW w:w="734" w:type="dxa"/>
            <w:tcBorders>
              <w:top w:val="nil"/>
              <w:bottom w:val="nil"/>
            </w:tcBorders>
            <w:shd w:val="clear" w:color="auto" w:fill="DADADA"/>
          </w:tcPr>
          <w:p w14:paraId="6FC2DD4B"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21B079B6"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0A3A118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BE929F" w14:textId="77777777" w:rsidR="00151BAD" w:rsidRDefault="00AC1F28">
            <w:pPr>
              <w:pStyle w:val="TableParagraph"/>
              <w:spacing w:before="71"/>
              <w:ind w:left="68" w:right="55"/>
              <w:rPr>
                <w:sz w:val="16"/>
              </w:rPr>
            </w:pPr>
            <w:r>
              <w:rPr>
                <w:sz w:val="16"/>
              </w:rPr>
              <w:t>1974323</w:t>
            </w:r>
          </w:p>
        </w:tc>
        <w:tc>
          <w:tcPr>
            <w:tcW w:w="700" w:type="dxa"/>
            <w:tcBorders>
              <w:top w:val="nil"/>
              <w:bottom w:val="nil"/>
            </w:tcBorders>
            <w:shd w:val="clear" w:color="auto" w:fill="DADADA"/>
          </w:tcPr>
          <w:p w14:paraId="5A0BDB44" w14:textId="77777777" w:rsidR="00151BAD" w:rsidRDefault="00AC1F28">
            <w:pPr>
              <w:pStyle w:val="TableParagraph"/>
              <w:spacing w:before="71"/>
              <w:ind w:left="190" w:right="178"/>
              <w:rPr>
                <w:sz w:val="16"/>
              </w:rPr>
            </w:pPr>
            <w:r>
              <w:rPr>
                <w:sz w:val="16"/>
              </w:rPr>
              <w:t>HB</w:t>
            </w:r>
          </w:p>
        </w:tc>
        <w:tc>
          <w:tcPr>
            <w:tcW w:w="753" w:type="dxa"/>
            <w:tcBorders>
              <w:top w:val="nil"/>
              <w:bottom w:val="nil"/>
            </w:tcBorders>
            <w:shd w:val="clear" w:color="auto" w:fill="DADADA"/>
          </w:tcPr>
          <w:p w14:paraId="13E7A323"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386A2A9D"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5BF1AC04"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shd w:val="clear" w:color="auto" w:fill="DADADA"/>
          </w:tcPr>
          <w:p w14:paraId="6160ED44" w14:textId="77777777" w:rsidR="00151BAD" w:rsidRDefault="00AC1F28">
            <w:pPr>
              <w:pStyle w:val="TableParagraph"/>
              <w:spacing w:before="71"/>
              <w:ind w:left="25"/>
              <w:rPr>
                <w:sz w:val="16"/>
              </w:rPr>
            </w:pPr>
            <w:r>
              <w:rPr>
                <w:sz w:val="16"/>
              </w:rPr>
              <w:t>HD</w:t>
            </w:r>
          </w:p>
        </w:tc>
        <w:tc>
          <w:tcPr>
            <w:tcW w:w="734" w:type="dxa"/>
            <w:tcBorders>
              <w:top w:val="nil"/>
              <w:bottom w:val="nil"/>
            </w:tcBorders>
            <w:shd w:val="clear" w:color="auto" w:fill="DADADA"/>
          </w:tcPr>
          <w:p w14:paraId="5E7B4568" w14:textId="77777777" w:rsidR="00151BAD" w:rsidRDefault="00AC1F28">
            <w:pPr>
              <w:pStyle w:val="TableParagraph"/>
              <w:spacing w:before="71"/>
              <w:ind w:left="32" w:right="2"/>
              <w:rPr>
                <w:sz w:val="16"/>
              </w:rPr>
            </w:pPr>
            <w:r>
              <w:rPr>
                <w:sz w:val="16"/>
              </w:rPr>
              <w:t>HD PA</w:t>
            </w:r>
          </w:p>
        </w:tc>
        <w:tc>
          <w:tcPr>
            <w:tcW w:w="739" w:type="dxa"/>
            <w:tcBorders>
              <w:top w:val="nil"/>
              <w:bottom w:val="nil"/>
            </w:tcBorders>
            <w:shd w:val="clear" w:color="auto" w:fill="DADADA"/>
          </w:tcPr>
          <w:p w14:paraId="3A22A2B7" w14:textId="77777777" w:rsidR="00151BAD" w:rsidRDefault="00AC1F28">
            <w:pPr>
              <w:pStyle w:val="TableParagraph"/>
              <w:spacing w:before="71"/>
              <w:ind w:left="30"/>
              <w:rPr>
                <w:sz w:val="16"/>
              </w:rPr>
            </w:pPr>
            <w:r>
              <w:rPr>
                <w:sz w:val="16"/>
              </w:rPr>
              <w:t>HD PA</w:t>
            </w:r>
          </w:p>
        </w:tc>
        <w:tc>
          <w:tcPr>
            <w:tcW w:w="753" w:type="dxa"/>
            <w:tcBorders>
              <w:top w:val="nil"/>
              <w:bottom w:val="nil"/>
            </w:tcBorders>
            <w:shd w:val="clear" w:color="auto" w:fill="DADADA"/>
          </w:tcPr>
          <w:p w14:paraId="5DC90A97"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4A820F8" w14:textId="77777777" w:rsidR="00151BAD" w:rsidRDefault="00151BAD">
            <w:pPr>
              <w:pStyle w:val="TableParagraph"/>
              <w:spacing w:before="0"/>
              <w:jc w:val="left"/>
              <w:rPr>
                <w:sz w:val="16"/>
              </w:rPr>
            </w:pPr>
          </w:p>
        </w:tc>
      </w:tr>
      <w:tr w:rsidR="00151BAD" w14:paraId="339CA261" w14:textId="77777777">
        <w:trPr>
          <w:trHeight w:val="331"/>
        </w:trPr>
        <w:tc>
          <w:tcPr>
            <w:tcW w:w="888" w:type="dxa"/>
            <w:tcBorders>
              <w:top w:val="nil"/>
              <w:bottom w:val="nil"/>
            </w:tcBorders>
          </w:tcPr>
          <w:p w14:paraId="0B7E1267" w14:textId="77777777" w:rsidR="00151BAD" w:rsidRDefault="00AC1F28">
            <w:pPr>
              <w:pStyle w:val="TableParagraph"/>
              <w:spacing w:before="71"/>
              <w:ind w:left="230"/>
              <w:jc w:val="left"/>
              <w:rPr>
                <w:sz w:val="16"/>
              </w:rPr>
            </w:pPr>
            <w:r>
              <w:rPr>
                <w:sz w:val="16"/>
              </w:rPr>
              <w:t>MN8K</w:t>
            </w:r>
          </w:p>
        </w:tc>
        <w:tc>
          <w:tcPr>
            <w:tcW w:w="734" w:type="dxa"/>
            <w:tcBorders>
              <w:top w:val="nil"/>
              <w:bottom w:val="nil"/>
            </w:tcBorders>
          </w:tcPr>
          <w:p w14:paraId="7E94B6A2" w14:textId="77777777" w:rsidR="00151BAD" w:rsidRDefault="00AC1F28">
            <w:pPr>
              <w:pStyle w:val="TableParagraph"/>
              <w:spacing w:before="71"/>
              <w:ind w:left="10" w:right="2"/>
              <w:rPr>
                <w:sz w:val="16"/>
              </w:rPr>
            </w:pPr>
            <w:r>
              <w:rPr>
                <w:sz w:val="16"/>
              </w:rPr>
              <w:t>DM</w:t>
            </w:r>
          </w:p>
        </w:tc>
        <w:tc>
          <w:tcPr>
            <w:tcW w:w="969" w:type="dxa"/>
            <w:tcBorders>
              <w:top w:val="nil"/>
              <w:bottom w:val="nil"/>
            </w:tcBorders>
          </w:tcPr>
          <w:p w14:paraId="2A2F4E0D"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tcPr>
          <w:p w14:paraId="73D22375" w14:textId="77777777" w:rsidR="00151BAD" w:rsidRDefault="00151BAD">
            <w:pPr>
              <w:pStyle w:val="TableParagraph"/>
              <w:spacing w:before="0"/>
              <w:jc w:val="left"/>
              <w:rPr>
                <w:sz w:val="16"/>
              </w:rPr>
            </w:pPr>
          </w:p>
        </w:tc>
        <w:tc>
          <w:tcPr>
            <w:tcW w:w="863" w:type="dxa"/>
            <w:tcBorders>
              <w:top w:val="nil"/>
              <w:bottom w:val="nil"/>
            </w:tcBorders>
          </w:tcPr>
          <w:p w14:paraId="5FA73E6E" w14:textId="77777777" w:rsidR="00151BAD" w:rsidRDefault="00AC1F28">
            <w:pPr>
              <w:pStyle w:val="TableParagraph"/>
              <w:spacing w:before="71"/>
              <w:ind w:left="67" w:right="55"/>
              <w:rPr>
                <w:sz w:val="16"/>
              </w:rPr>
            </w:pPr>
            <w:r>
              <w:rPr>
                <w:sz w:val="16"/>
              </w:rPr>
              <w:t>1974323</w:t>
            </w:r>
          </w:p>
        </w:tc>
        <w:tc>
          <w:tcPr>
            <w:tcW w:w="700" w:type="dxa"/>
            <w:tcBorders>
              <w:top w:val="nil"/>
              <w:bottom w:val="nil"/>
            </w:tcBorders>
          </w:tcPr>
          <w:p w14:paraId="2E12F6C7" w14:textId="77777777" w:rsidR="00151BAD" w:rsidRDefault="00AC1F28">
            <w:pPr>
              <w:pStyle w:val="TableParagraph"/>
              <w:spacing w:before="71"/>
              <w:ind w:left="190" w:right="178"/>
              <w:rPr>
                <w:sz w:val="16"/>
              </w:rPr>
            </w:pPr>
            <w:r>
              <w:rPr>
                <w:sz w:val="16"/>
              </w:rPr>
              <w:t>HC</w:t>
            </w:r>
          </w:p>
        </w:tc>
        <w:tc>
          <w:tcPr>
            <w:tcW w:w="753" w:type="dxa"/>
            <w:tcBorders>
              <w:top w:val="nil"/>
              <w:bottom w:val="nil"/>
            </w:tcBorders>
          </w:tcPr>
          <w:p w14:paraId="2891EA97"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tcPr>
          <w:p w14:paraId="00E16279"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tcPr>
          <w:p w14:paraId="618B7799"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tcPr>
          <w:p w14:paraId="3E7818E7" w14:textId="77777777" w:rsidR="00151BAD" w:rsidRDefault="00AC1F28">
            <w:pPr>
              <w:pStyle w:val="TableParagraph"/>
              <w:spacing w:before="71"/>
              <w:ind w:left="25"/>
              <w:rPr>
                <w:sz w:val="16"/>
              </w:rPr>
            </w:pPr>
            <w:r>
              <w:rPr>
                <w:sz w:val="16"/>
              </w:rPr>
              <w:t>HD</w:t>
            </w:r>
          </w:p>
        </w:tc>
        <w:tc>
          <w:tcPr>
            <w:tcW w:w="734" w:type="dxa"/>
            <w:tcBorders>
              <w:top w:val="nil"/>
              <w:bottom w:val="nil"/>
            </w:tcBorders>
          </w:tcPr>
          <w:p w14:paraId="20601F93" w14:textId="77777777" w:rsidR="00151BAD" w:rsidRDefault="00AC1F28">
            <w:pPr>
              <w:pStyle w:val="TableParagraph"/>
              <w:spacing w:before="71"/>
              <w:ind w:left="32" w:right="2"/>
              <w:rPr>
                <w:sz w:val="16"/>
              </w:rPr>
            </w:pPr>
            <w:r>
              <w:rPr>
                <w:sz w:val="16"/>
              </w:rPr>
              <w:t>HD PA</w:t>
            </w:r>
          </w:p>
        </w:tc>
        <w:tc>
          <w:tcPr>
            <w:tcW w:w="739" w:type="dxa"/>
            <w:tcBorders>
              <w:top w:val="nil"/>
              <w:bottom w:val="nil"/>
            </w:tcBorders>
          </w:tcPr>
          <w:p w14:paraId="22A81316" w14:textId="77777777" w:rsidR="00151BAD" w:rsidRDefault="00AC1F28">
            <w:pPr>
              <w:pStyle w:val="TableParagraph"/>
              <w:spacing w:before="71"/>
              <w:ind w:left="30"/>
              <w:rPr>
                <w:sz w:val="16"/>
              </w:rPr>
            </w:pPr>
            <w:r>
              <w:rPr>
                <w:sz w:val="16"/>
              </w:rPr>
              <w:t>HD PA</w:t>
            </w:r>
          </w:p>
        </w:tc>
        <w:tc>
          <w:tcPr>
            <w:tcW w:w="753" w:type="dxa"/>
            <w:tcBorders>
              <w:top w:val="nil"/>
              <w:bottom w:val="nil"/>
            </w:tcBorders>
          </w:tcPr>
          <w:p w14:paraId="24F0EDD0" w14:textId="77777777" w:rsidR="00151BAD" w:rsidRDefault="00151BAD">
            <w:pPr>
              <w:pStyle w:val="TableParagraph"/>
              <w:spacing w:before="0"/>
              <w:jc w:val="left"/>
              <w:rPr>
                <w:sz w:val="16"/>
              </w:rPr>
            </w:pPr>
          </w:p>
        </w:tc>
        <w:tc>
          <w:tcPr>
            <w:tcW w:w="880" w:type="dxa"/>
            <w:tcBorders>
              <w:top w:val="nil"/>
              <w:bottom w:val="nil"/>
            </w:tcBorders>
          </w:tcPr>
          <w:p w14:paraId="49E00E97" w14:textId="77777777" w:rsidR="00151BAD" w:rsidRDefault="00151BAD">
            <w:pPr>
              <w:pStyle w:val="TableParagraph"/>
              <w:spacing w:before="0"/>
              <w:jc w:val="left"/>
              <w:rPr>
                <w:sz w:val="16"/>
              </w:rPr>
            </w:pPr>
          </w:p>
        </w:tc>
      </w:tr>
      <w:tr w:rsidR="00151BAD" w14:paraId="1864059B" w14:textId="77777777">
        <w:trPr>
          <w:trHeight w:val="331"/>
        </w:trPr>
        <w:tc>
          <w:tcPr>
            <w:tcW w:w="888" w:type="dxa"/>
            <w:tcBorders>
              <w:top w:val="nil"/>
              <w:bottom w:val="nil"/>
            </w:tcBorders>
            <w:shd w:val="clear" w:color="auto" w:fill="DADADA"/>
          </w:tcPr>
          <w:p w14:paraId="1B0E2FD1" w14:textId="77777777" w:rsidR="00151BAD" w:rsidRDefault="00AC1F28">
            <w:pPr>
              <w:pStyle w:val="TableParagraph"/>
              <w:spacing w:before="71"/>
              <w:ind w:left="218"/>
              <w:jc w:val="left"/>
              <w:rPr>
                <w:sz w:val="16"/>
              </w:rPr>
            </w:pPr>
            <w:r>
              <w:rPr>
                <w:sz w:val="16"/>
              </w:rPr>
              <w:t>MN8M</w:t>
            </w:r>
          </w:p>
        </w:tc>
        <w:tc>
          <w:tcPr>
            <w:tcW w:w="734" w:type="dxa"/>
            <w:tcBorders>
              <w:top w:val="nil"/>
              <w:bottom w:val="nil"/>
            </w:tcBorders>
            <w:shd w:val="clear" w:color="auto" w:fill="DADADA"/>
          </w:tcPr>
          <w:p w14:paraId="0A4D30D5"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4E570EEE"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7CE49919"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8D24FB6" w14:textId="77777777" w:rsidR="00151BAD" w:rsidRDefault="00AC1F28">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6748EE3A" w14:textId="77777777" w:rsidR="00151BAD" w:rsidRDefault="00AC1F28">
            <w:pPr>
              <w:pStyle w:val="TableParagraph"/>
              <w:spacing w:before="71"/>
              <w:ind w:left="195" w:right="178"/>
              <w:rPr>
                <w:sz w:val="16"/>
              </w:rPr>
            </w:pPr>
            <w:r>
              <w:rPr>
                <w:sz w:val="16"/>
              </w:rPr>
              <w:t>JN</w:t>
            </w:r>
          </w:p>
        </w:tc>
        <w:tc>
          <w:tcPr>
            <w:tcW w:w="753" w:type="dxa"/>
            <w:tcBorders>
              <w:top w:val="nil"/>
              <w:bottom w:val="nil"/>
            </w:tcBorders>
            <w:shd w:val="clear" w:color="auto" w:fill="DADADA"/>
          </w:tcPr>
          <w:p w14:paraId="73E82399"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2BAAA071"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4BD9CC44"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shd w:val="clear" w:color="auto" w:fill="DADADA"/>
          </w:tcPr>
          <w:p w14:paraId="7D7E35E6" w14:textId="77777777" w:rsidR="00151BAD" w:rsidRDefault="00AC1F28">
            <w:pPr>
              <w:pStyle w:val="TableParagraph"/>
              <w:spacing w:before="71"/>
              <w:ind w:left="25"/>
              <w:rPr>
                <w:sz w:val="16"/>
              </w:rPr>
            </w:pPr>
            <w:r>
              <w:rPr>
                <w:sz w:val="16"/>
              </w:rPr>
              <w:t>HD</w:t>
            </w:r>
          </w:p>
        </w:tc>
        <w:tc>
          <w:tcPr>
            <w:tcW w:w="734" w:type="dxa"/>
            <w:tcBorders>
              <w:top w:val="nil"/>
              <w:bottom w:val="nil"/>
            </w:tcBorders>
            <w:shd w:val="clear" w:color="auto" w:fill="DADADA"/>
          </w:tcPr>
          <w:p w14:paraId="6DE6B9A7" w14:textId="77777777" w:rsidR="00151BAD" w:rsidRDefault="00AC1F28">
            <w:pPr>
              <w:pStyle w:val="TableParagraph"/>
              <w:spacing w:before="71"/>
              <w:ind w:left="27"/>
              <w:rPr>
                <w:sz w:val="16"/>
              </w:rPr>
            </w:pPr>
            <w:r>
              <w:rPr>
                <w:sz w:val="16"/>
              </w:rPr>
              <w:t>HD JN PA</w:t>
            </w:r>
          </w:p>
        </w:tc>
        <w:tc>
          <w:tcPr>
            <w:tcW w:w="739" w:type="dxa"/>
            <w:tcBorders>
              <w:top w:val="nil"/>
              <w:bottom w:val="nil"/>
            </w:tcBorders>
            <w:shd w:val="clear" w:color="auto" w:fill="DADADA"/>
          </w:tcPr>
          <w:p w14:paraId="476D3AAC" w14:textId="77777777" w:rsidR="00151BAD" w:rsidRDefault="00AC1F28">
            <w:pPr>
              <w:pStyle w:val="TableParagraph"/>
              <w:spacing w:before="71"/>
              <w:ind w:left="28"/>
              <w:rPr>
                <w:sz w:val="16"/>
              </w:rPr>
            </w:pPr>
            <w:r>
              <w:rPr>
                <w:sz w:val="16"/>
              </w:rPr>
              <w:t>HD JN PA</w:t>
            </w:r>
          </w:p>
        </w:tc>
        <w:tc>
          <w:tcPr>
            <w:tcW w:w="753" w:type="dxa"/>
            <w:tcBorders>
              <w:top w:val="nil"/>
              <w:bottom w:val="nil"/>
            </w:tcBorders>
            <w:shd w:val="clear" w:color="auto" w:fill="DADADA"/>
          </w:tcPr>
          <w:p w14:paraId="4470ADD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1C97396" w14:textId="77777777" w:rsidR="00151BAD" w:rsidRDefault="00151BAD">
            <w:pPr>
              <w:pStyle w:val="TableParagraph"/>
              <w:spacing w:before="0"/>
              <w:jc w:val="left"/>
              <w:rPr>
                <w:sz w:val="16"/>
              </w:rPr>
            </w:pPr>
          </w:p>
        </w:tc>
      </w:tr>
      <w:tr w:rsidR="00151BAD" w14:paraId="5B1AE09A" w14:textId="77777777">
        <w:trPr>
          <w:trHeight w:val="331"/>
        </w:trPr>
        <w:tc>
          <w:tcPr>
            <w:tcW w:w="888" w:type="dxa"/>
            <w:tcBorders>
              <w:top w:val="nil"/>
              <w:bottom w:val="nil"/>
            </w:tcBorders>
          </w:tcPr>
          <w:p w14:paraId="5037C30E" w14:textId="77777777" w:rsidR="00151BAD" w:rsidRDefault="00AC1F28">
            <w:pPr>
              <w:pStyle w:val="TableParagraph"/>
              <w:spacing w:before="69"/>
              <w:ind w:left="242"/>
              <w:jc w:val="left"/>
              <w:rPr>
                <w:sz w:val="16"/>
              </w:rPr>
            </w:pPr>
            <w:r>
              <w:rPr>
                <w:sz w:val="16"/>
              </w:rPr>
              <w:t>MN8P</w:t>
            </w:r>
          </w:p>
        </w:tc>
        <w:tc>
          <w:tcPr>
            <w:tcW w:w="734" w:type="dxa"/>
            <w:tcBorders>
              <w:top w:val="nil"/>
              <w:bottom w:val="nil"/>
            </w:tcBorders>
          </w:tcPr>
          <w:p w14:paraId="0642CF53"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4C185175"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BF9D915" w14:textId="77777777" w:rsidR="00151BAD" w:rsidRDefault="00151BAD">
            <w:pPr>
              <w:pStyle w:val="TableParagraph"/>
              <w:spacing w:before="0"/>
              <w:jc w:val="left"/>
              <w:rPr>
                <w:sz w:val="16"/>
              </w:rPr>
            </w:pPr>
          </w:p>
        </w:tc>
        <w:tc>
          <w:tcPr>
            <w:tcW w:w="863" w:type="dxa"/>
            <w:tcBorders>
              <w:top w:val="nil"/>
              <w:bottom w:val="nil"/>
            </w:tcBorders>
          </w:tcPr>
          <w:p w14:paraId="1B09E3D5" w14:textId="77777777" w:rsidR="00151BAD" w:rsidRDefault="00AC1F28">
            <w:pPr>
              <w:pStyle w:val="TableParagraph"/>
              <w:spacing w:before="69"/>
              <w:ind w:left="67" w:right="55"/>
              <w:rPr>
                <w:sz w:val="16"/>
              </w:rPr>
            </w:pPr>
            <w:r>
              <w:rPr>
                <w:sz w:val="16"/>
              </w:rPr>
              <w:t>1974323</w:t>
            </w:r>
          </w:p>
        </w:tc>
        <w:tc>
          <w:tcPr>
            <w:tcW w:w="700" w:type="dxa"/>
            <w:tcBorders>
              <w:top w:val="nil"/>
              <w:bottom w:val="nil"/>
            </w:tcBorders>
          </w:tcPr>
          <w:p w14:paraId="657616C0" w14:textId="77777777" w:rsidR="00151BAD" w:rsidRDefault="00AC1F28">
            <w:pPr>
              <w:pStyle w:val="TableParagraph"/>
              <w:spacing w:before="69"/>
              <w:ind w:left="194" w:right="178"/>
              <w:rPr>
                <w:sz w:val="16"/>
              </w:rPr>
            </w:pPr>
            <w:r>
              <w:rPr>
                <w:sz w:val="16"/>
              </w:rPr>
              <w:t>HX</w:t>
            </w:r>
          </w:p>
        </w:tc>
        <w:tc>
          <w:tcPr>
            <w:tcW w:w="753" w:type="dxa"/>
            <w:tcBorders>
              <w:top w:val="nil"/>
              <w:bottom w:val="nil"/>
            </w:tcBorders>
          </w:tcPr>
          <w:p w14:paraId="7E53C2AD"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6E605B82"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01A38364"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78F43BDC" w14:textId="77777777" w:rsidR="00151BAD" w:rsidRDefault="00AC1F28">
            <w:pPr>
              <w:pStyle w:val="TableParagraph"/>
              <w:spacing w:before="69"/>
              <w:ind w:left="25"/>
              <w:rPr>
                <w:sz w:val="16"/>
              </w:rPr>
            </w:pPr>
            <w:r>
              <w:rPr>
                <w:sz w:val="16"/>
              </w:rPr>
              <w:t>HX</w:t>
            </w:r>
          </w:p>
        </w:tc>
        <w:tc>
          <w:tcPr>
            <w:tcW w:w="734" w:type="dxa"/>
            <w:tcBorders>
              <w:top w:val="nil"/>
              <w:bottom w:val="nil"/>
            </w:tcBorders>
          </w:tcPr>
          <w:p w14:paraId="4CA97164" w14:textId="77777777" w:rsidR="00151BAD" w:rsidRDefault="00AC1F28">
            <w:pPr>
              <w:pStyle w:val="TableParagraph"/>
              <w:spacing w:before="69"/>
              <w:ind w:left="32" w:right="2"/>
              <w:rPr>
                <w:sz w:val="16"/>
              </w:rPr>
            </w:pPr>
            <w:r>
              <w:rPr>
                <w:sz w:val="16"/>
              </w:rPr>
              <w:t>HX PA</w:t>
            </w:r>
          </w:p>
        </w:tc>
        <w:tc>
          <w:tcPr>
            <w:tcW w:w="739" w:type="dxa"/>
            <w:tcBorders>
              <w:top w:val="nil"/>
              <w:bottom w:val="nil"/>
            </w:tcBorders>
          </w:tcPr>
          <w:p w14:paraId="1B6FE21F" w14:textId="77777777" w:rsidR="00151BAD" w:rsidRDefault="00AC1F28">
            <w:pPr>
              <w:pStyle w:val="TableParagraph"/>
              <w:spacing w:before="69"/>
              <w:ind w:left="30"/>
              <w:rPr>
                <w:sz w:val="16"/>
              </w:rPr>
            </w:pPr>
            <w:r>
              <w:rPr>
                <w:sz w:val="16"/>
              </w:rPr>
              <w:t>HX PA</w:t>
            </w:r>
          </w:p>
        </w:tc>
        <w:tc>
          <w:tcPr>
            <w:tcW w:w="753" w:type="dxa"/>
            <w:tcBorders>
              <w:top w:val="nil"/>
              <w:bottom w:val="nil"/>
            </w:tcBorders>
          </w:tcPr>
          <w:p w14:paraId="2E427C1B" w14:textId="77777777" w:rsidR="00151BAD" w:rsidRDefault="00151BAD">
            <w:pPr>
              <w:pStyle w:val="TableParagraph"/>
              <w:spacing w:before="0"/>
              <w:jc w:val="left"/>
              <w:rPr>
                <w:sz w:val="16"/>
              </w:rPr>
            </w:pPr>
          </w:p>
        </w:tc>
        <w:tc>
          <w:tcPr>
            <w:tcW w:w="880" w:type="dxa"/>
            <w:tcBorders>
              <w:top w:val="nil"/>
              <w:bottom w:val="nil"/>
            </w:tcBorders>
          </w:tcPr>
          <w:p w14:paraId="479FDE2B" w14:textId="77777777" w:rsidR="00151BAD" w:rsidRDefault="00151BAD">
            <w:pPr>
              <w:pStyle w:val="TableParagraph"/>
              <w:spacing w:before="0"/>
              <w:jc w:val="left"/>
              <w:rPr>
                <w:sz w:val="16"/>
              </w:rPr>
            </w:pPr>
          </w:p>
        </w:tc>
      </w:tr>
      <w:tr w:rsidR="00151BAD" w14:paraId="2DDC7D1F" w14:textId="77777777">
        <w:trPr>
          <w:trHeight w:val="331"/>
        </w:trPr>
        <w:tc>
          <w:tcPr>
            <w:tcW w:w="888" w:type="dxa"/>
            <w:tcBorders>
              <w:top w:val="nil"/>
              <w:bottom w:val="nil"/>
            </w:tcBorders>
            <w:shd w:val="clear" w:color="auto" w:fill="DADADA"/>
          </w:tcPr>
          <w:p w14:paraId="31274AA3" w14:textId="77777777" w:rsidR="00151BAD" w:rsidRDefault="00AC1F28">
            <w:pPr>
              <w:pStyle w:val="TableParagraph"/>
              <w:spacing w:before="69"/>
              <w:ind w:left="235"/>
              <w:jc w:val="left"/>
              <w:rPr>
                <w:sz w:val="16"/>
              </w:rPr>
            </w:pPr>
            <w:r>
              <w:rPr>
                <w:sz w:val="16"/>
              </w:rPr>
              <w:t>MN8R</w:t>
            </w:r>
          </w:p>
        </w:tc>
        <w:tc>
          <w:tcPr>
            <w:tcW w:w="734" w:type="dxa"/>
            <w:tcBorders>
              <w:top w:val="nil"/>
              <w:bottom w:val="nil"/>
            </w:tcBorders>
            <w:shd w:val="clear" w:color="auto" w:fill="DADADA"/>
          </w:tcPr>
          <w:p w14:paraId="4B672F1F"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5087A548"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EDCA00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0F3594C" w14:textId="77777777" w:rsidR="00151BAD" w:rsidRDefault="00AC1F28">
            <w:pPr>
              <w:pStyle w:val="TableParagraph"/>
              <w:spacing w:before="69"/>
              <w:ind w:left="68" w:right="55"/>
              <w:rPr>
                <w:sz w:val="16"/>
              </w:rPr>
            </w:pPr>
            <w:r>
              <w:rPr>
                <w:sz w:val="16"/>
              </w:rPr>
              <w:t>1979243</w:t>
            </w:r>
          </w:p>
        </w:tc>
        <w:tc>
          <w:tcPr>
            <w:tcW w:w="700" w:type="dxa"/>
            <w:tcBorders>
              <w:top w:val="nil"/>
              <w:bottom w:val="nil"/>
            </w:tcBorders>
            <w:shd w:val="clear" w:color="auto" w:fill="DADADA"/>
          </w:tcPr>
          <w:p w14:paraId="42B59A17" w14:textId="77777777" w:rsidR="00151BAD" w:rsidRDefault="00AC1F28">
            <w:pPr>
              <w:pStyle w:val="TableParagraph"/>
              <w:spacing w:before="69"/>
              <w:ind w:left="194" w:right="178"/>
              <w:rPr>
                <w:sz w:val="16"/>
              </w:rPr>
            </w:pPr>
            <w:r>
              <w:rPr>
                <w:sz w:val="16"/>
              </w:rPr>
              <w:t>HX</w:t>
            </w:r>
          </w:p>
        </w:tc>
        <w:tc>
          <w:tcPr>
            <w:tcW w:w="753" w:type="dxa"/>
            <w:tcBorders>
              <w:top w:val="nil"/>
              <w:bottom w:val="nil"/>
            </w:tcBorders>
            <w:shd w:val="clear" w:color="auto" w:fill="DADADA"/>
          </w:tcPr>
          <w:p w14:paraId="4BE54A55"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366180E3"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559A4E6B"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1BBF436D" w14:textId="77777777" w:rsidR="00151BAD" w:rsidRDefault="00AC1F28">
            <w:pPr>
              <w:pStyle w:val="TableParagraph"/>
              <w:spacing w:before="69"/>
              <w:ind w:left="25"/>
              <w:rPr>
                <w:sz w:val="16"/>
              </w:rPr>
            </w:pPr>
            <w:r>
              <w:rPr>
                <w:sz w:val="16"/>
              </w:rPr>
              <w:t>HX</w:t>
            </w:r>
          </w:p>
        </w:tc>
        <w:tc>
          <w:tcPr>
            <w:tcW w:w="734" w:type="dxa"/>
            <w:tcBorders>
              <w:top w:val="nil"/>
              <w:bottom w:val="nil"/>
            </w:tcBorders>
            <w:shd w:val="clear" w:color="auto" w:fill="DADADA"/>
          </w:tcPr>
          <w:p w14:paraId="138A7D4C" w14:textId="77777777" w:rsidR="00151BAD" w:rsidRDefault="00AC1F28">
            <w:pPr>
              <w:pStyle w:val="TableParagraph"/>
              <w:spacing w:before="69"/>
              <w:ind w:left="32" w:right="2"/>
              <w:rPr>
                <w:sz w:val="16"/>
              </w:rPr>
            </w:pPr>
            <w:r>
              <w:rPr>
                <w:sz w:val="16"/>
              </w:rPr>
              <w:t>HX PA</w:t>
            </w:r>
          </w:p>
        </w:tc>
        <w:tc>
          <w:tcPr>
            <w:tcW w:w="739" w:type="dxa"/>
            <w:tcBorders>
              <w:top w:val="nil"/>
              <w:bottom w:val="nil"/>
            </w:tcBorders>
            <w:shd w:val="clear" w:color="auto" w:fill="DADADA"/>
          </w:tcPr>
          <w:p w14:paraId="42F59823" w14:textId="77777777" w:rsidR="00151BAD" w:rsidRDefault="00AC1F28">
            <w:pPr>
              <w:pStyle w:val="TableParagraph"/>
              <w:spacing w:before="69"/>
              <w:ind w:left="30"/>
              <w:rPr>
                <w:sz w:val="16"/>
              </w:rPr>
            </w:pPr>
            <w:r>
              <w:rPr>
                <w:sz w:val="16"/>
              </w:rPr>
              <w:t>HX PA</w:t>
            </w:r>
          </w:p>
        </w:tc>
        <w:tc>
          <w:tcPr>
            <w:tcW w:w="753" w:type="dxa"/>
            <w:tcBorders>
              <w:top w:val="nil"/>
              <w:bottom w:val="nil"/>
            </w:tcBorders>
            <w:shd w:val="clear" w:color="auto" w:fill="DADADA"/>
          </w:tcPr>
          <w:p w14:paraId="62DA542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CDB230C" w14:textId="77777777" w:rsidR="00151BAD" w:rsidRDefault="00151BAD">
            <w:pPr>
              <w:pStyle w:val="TableParagraph"/>
              <w:spacing w:before="0"/>
              <w:jc w:val="left"/>
              <w:rPr>
                <w:sz w:val="16"/>
              </w:rPr>
            </w:pPr>
          </w:p>
        </w:tc>
      </w:tr>
      <w:tr w:rsidR="00151BAD" w14:paraId="6B9BAA67" w14:textId="77777777">
        <w:trPr>
          <w:trHeight w:val="331"/>
        </w:trPr>
        <w:tc>
          <w:tcPr>
            <w:tcW w:w="888" w:type="dxa"/>
            <w:tcBorders>
              <w:top w:val="nil"/>
              <w:bottom w:val="nil"/>
            </w:tcBorders>
          </w:tcPr>
          <w:p w14:paraId="7EB8C82E" w14:textId="77777777" w:rsidR="00151BAD" w:rsidRDefault="00AC1F28">
            <w:pPr>
              <w:pStyle w:val="TableParagraph"/>
              <w:spacing w:before="69"/>
              <w:ind w:left="235"/>
              <w:jc w:val="left"/>
              <w:rPr>
                <w:sz w:val="16"/>
              </w:rPr>
            </w:pPr>
            <w:r>
              <w:rPr>
                <w:sz w:val="16"/>
              </w:rPr>
              <w:t>MN9B</w:t>
            </w:r>
          </w:p>
        </w:tc>
        <w:tc>
          <w:tcPr>
            <w:tcW w:w="734" w:type="dxa"/>
            <w:tcBorders>
              <w:top w:val="nil"/>
              <w:bottom w:val="nil"/>
            </w:tcBorders>
          </w:tcPr>
          <w:p w14:paraId="11E47637"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0497C5D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4D8E9DBB" w14:textId="77777777" w:rsidR="00151BAD" w:rsidRDefault="00151BAD">
            <w:pPr>
              <w:pStyle w:val="TableParagraph"/>
              <w:spacing w:before="0"/>
              <w:jc w:val="left"/>
              <w:rPr>
                <w:sz w:val="16"/>
              </w:rPr>
            </w:pPr>
          </w:p>
        </w:tc>
        <w:tc>
          <w:tcPr>
            <w:tcW w:w="863" w:type="dxa"/>
            <w:tcBorders>
              <w:top w:val="nil"/>
              <w:bottom w:val="nil"/>
            </w:tcBorders>
          </w:tcPr>
          <w:p w14:paraId="7345DEBB"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5A7E96EE" w14:textId="77777777" w:rsidR="00151BAD" w:rsidRDefault="00AC1F28">
            <w:pPr>
              <w:pStyle w:val="TableParagraph"/>
              <w:spacing w:before="69"/>
              <w:ind w:left="194" w:right="178"/>
              <w:rPr>
                <w:sz w:val="16"/>
              </w:rPr>
            </w:pPr>
            <w:r>
              <w:rPr>
                <w:sz w:val="16"/>
              </w:rPr>
              <w:t>HD</w:t>
            </w:r>
          </w:p>
        </w:tc>
        <w:tc>
          <w:tcPr>
            <w:tcW w:w="753" w:type="dxa"/>
            <w:tcBorders>
              <w:top w:val="nil"/>
              <w:bottom w:val="nil"/>
            </w:tcBorders>
          </w:tcPr>
          <w:p w14:paraId="457110FC"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1DA57C4D"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709E46E6"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0312D6DA" w14:textId="77777777" w:rsidR="00151BAD" w:rsidRDefault="00AC1F28">
            <w:pPr>
              <w:pStyle w:val="TableParagraph"/>
              <w:spacing w:before="69"/>
              <w:ind w:left="25"/>
              <w:rPr>
                <w:sz w:val="16"/>
              </w:rPr>
            </w:pPr>
            <w:r>
              <w:rPr>
                <w:sz w:val="16"/>
              </w:rPr>
              <w:t>HD</w:t>
            </w:r>
          </w:p>
        </w:tc>
        <w:tc>
          <w:tcPr>
            <w:tcW w:w="734" w:type="dxa"/>
            <w:tcBorders>
              <w:top w:val="nil"/>
              <w:bottom w:val="nil"/>
            </w:tcBorders>
          </w:tcPr>
          <w:p w14:paraId="04C90EE3" w14:textId="77777777" w:rsidR="00151BAD" w:rsidRDefault="00AC1F28">
            <w:pPr>
              <w:pStyle w:val="TableParagraph"/>
              <w:spacing w:before="69"/>
              <w:ind w:left="16" w:right="-15"/>
              <w:rPr>
                <w:sz w:val="16"/>
              </w:rPr>
            </w:pPr>
            <w:r>
              <w:rPr>
                <w:sz w:val="16"/>
              </w:rPr>
              <w:t>HD PA</w:t>
            </w:r>
            <w:r>
              <w:rPr>
                <w:spacing w:val="-5"/>
                <w:sz w:val="16"/>
              </w:rPr>
              <w:t xml:space="preserve"> </w:t>
            </w:r>
            <w:r>
              <w:rPr>
                <w:sz w:val="16"/>
              </w:rPr>
              <w:t>XP</w:t>
            </w:r>
          </w:p>
        </w:tc>
        <w:tc>
          <w:tcPr>
            <w:tcW w:w="739" w:type="dxa"/>
            <w:tcBorders>
              <w:top w:val="nil"/>
              <w:bottom w:val="nil"/>
            </w:tcBorders>
          </w:tcPr>
          <w:p w14:paraId="304CDBF5" w14:textId="77777777" w:rsidR="00151BAD" w:rsidRDefault="00AC1F28">
            <w:pPr>
              <w:pStyle w:val="TableParagraph"/>
              <w:spacing w:before="69"/>
              <w:ind w:left="30"/>
              <w:rPr>
                <w:sz w:val="16"/>
              </w:rPr>
            </w:pPr>
            <w:r>
              <w:rPr>
                <w:sz w:val="16"/>
              </w:rPr>
              <w:t>HD PA</w:t>
            </w:r>
          </w:p>
        </w:tc>
        <w:tc>
          <w:tcPr>
            <w:tcW w:w="753" w:type="dxa"/>
            <w:tcBorders>
              <w:top w:val="nil"/>
              <w:bottom w:val="nil"/>
            </w:tcBorders>
          </w:tcPr>
          <w:p w14:paraId="0F9F0709" w14:textId="77777777" w:rsidR="00151BAD" w:rsidRDefault="00151BAD">
            <w:pPr>
              <w:pStyle w:val="TableParagraph"/>
              <w:spacing w:before="0"/>
              <w:jc w:val="left"/>
              <w:rPr>
                <w:sz w:val="16"/>
              </w:rPr>
            </w:pPr>
          </w:p>
        </w:tc>
        <w:tc>
          <w:tcPr>
            <w:tcW w:w="880" w:type="dxa"/>
            <w:tcBorders>
              <w:top w:val="nil"/>
              <w:bottom w:val="nil"/>
            </w:tcBorders>
          </w:tcPr>
          <w:p w14:paraId="62DDA1F9" w14:textId="77777777" w:rsidR="00151BAD" w:rsidRDefault="00151BAD">
            <w:pPr>
              <w:pStyle w:val="TableParagraph"/>
              <w:spacing w:before="0"/>
              <w:jc w:val="left"/>
              <w:rPr>
                <w:sz w:val="16"/>
              </w:rPr>
            </w:pPr>
          </w:p>
        </w:tc>
      </w:tr>
      <w:tr w:rsidR="00151BAD" w14:paraId="03F09BCE" w14:textId="77777777">
        <w:trPr>
          <w:trHeight w:val="331"/>
        </w:trPr>
        <w:tc>
          <w:tcPr>
            <w:tcW w:w="888" w:type="dxa"/>
            <w:tcBorders>
              <w:top w:val="nil"/>
              <w:bottom w:val="nil"/>
            </w:tcBorders>
            <w:shd w:val="clear" w:color="auto" w:fill="DADADA"/>
          </w:tcPr>
          <w:p w14:paraId="4DE52AF3" w14:textId="77777777" w:rsidR="00151BAD" w:rsidRDefault="00AC1F28">
            <w:pPr>
              <w:pStyle w:val="TableParagraph"/>
              <w:spacing w:before="69"/>
              <w:ind w:left="235"/>
              <w:jc w:val="left"/>
              <w:rPr>
                <w:sz w:val="16"/>
              </w:rPr>
            </w:pPr>
            <w:r>
              <w:rPr>
                <w:sz w:val="16"/>
              </w:rPr>
              <w:t>MN9C</w:t>
            </w:r>
          </w:p>
        </w:tc>
        <w:tc>
          <w:tcPr>
            <w:tcW w:w="734" w:type="dxa"/>
            <w:tcBorders>
              <w:top w:val="nil"/>
              <w:bottom w:val="nil"/>
            </w:tcBorders>
            <w:shd w:val="clear" w:color="auto" w:fill="DADADA"/>
          </w:tcPr>
          <w:p w14:paraId="6BAD9E17"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7E96D52F"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B7D5D9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37C4AE4" w14:textId="77777777" w:rsidR="00151BAD" w:rsidRDefault="00AC1F28">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2251C8FF" w14:textId="77777777" w:rsidR="00151BAD" w:rsidRDefault="00AC1F28">
            <w:pPr>
              <w:pStyle w:val="TableParagraph"/>
              <w:spacing w:before="69"/>
              <w:ind w:left="194" w:right="178"/>
              <w:rPr>
                <w:sz w:val="16"/>
              </w:rPr>
            </w:pPr>
            <w:r>
              <w:rPr>
                <w:sz w:val="16"/>
              </w:rPr>
              <w:t>HD</w:t>
            </w:r>
          </w:p>
        </w:tc>
        <w:tc>
          <w:tcPr>
            <w:tcW w:w="753" w:type="dxa"/>
            <w:tcBorders>
              <w:top w:val="nil"/>
              <w:bottom w:val="nil"/>
            </w:tcBorders>
            <w:shd w:val="clear" w:color="auto" w:fill="DADADA"/>
          </w:tcPr>
          <w:p w14:paraId="3698B302"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1B181B6F"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shd w:val="clear" w:color="auto" w:fill="DADADA"/>
          </w:tcPr>
          <w:p w14:paraId="06E144A6"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0B13472F" w14:textId="77777777" w:rsidR="00151BAD" w:rsidRDefault="00AC1F28">
            <w:pPr>
              <w:pStyle w:val="TableParagraph"/>
              <w:spacing w:before="69"/>
              <w:ind w:left="25"/>
              <w:rPr>
                <w:sz w:val="16"/>
              </w:rPr>
            </w:pPr>
            <w:r>
              <w:rPr>
                <w:sz w:val="16"/>
              </w:rPr>
              <w:t>HD</w:t>
            </w:r>
          </w:p>
        </w:tc>
        <w:tc>
          <w:tcPr>
            <w:tcW w:w="734" w:type="dxa"/>
            <w:tcBorders>
              <w:top w:val="nil"/>
              <w:bottom w:val="nil"/>
            </w:tcBorders>
            <w:shd w:val="clear" w:color="auto" w:fill="DADADA"/>
          </w:tcPr>
          <w:p w14:paraId="7D9E965C" w14:textId="77777777" w:rsidR="00151BAD" w:rsidRDefault="00AC1F28">
            <w:pPr>
              <w:pStyle w:val="TableParagraph"/>
              <w:spacing w:before="69"/>
              <w:ind w:left="16" w:right="-15"/>
              <w:rPr>
                <w:sz w:val="16"/>
              </w:rPr>
            </w:pPr>
            <w:r>
              <w:rPr>
                <w:sz w:val="16"/>
              </w:rPr>
              <w:t>HD PA</w:t>
            </w:r>
            <w:r>
              <w:rPr>
                <w:spacing w:val="-5"/>
                <w:sz w:val="16"/>
              </w:rPr>
              <w:t xml:space="preserve"> </w:t>
            </w:r>
            <w:r>
              <w:rPr>
                <w:sz w:val="16"/>
              </w:rPr>
              <w:t>XP</w:t>
            </w:r>
          </w:p>
        </w:tc>
        <w:tc>
          <w:tcPr>
            <w:tcW w:w="739" w:type="dxa"/>
            <w:tcBorders>
              <w:top w:val="nil"/>
              <w:bottom w:val="nil"/>
            </w:tcBorders>
            <w:shd w:val="clear" w:color="auto" w:fill="DADADA"/>
          </w:tcPr>
          <w:p w14:paraId="47FB41C8" w14:textId="77777777" w:rsidR="00151BAD" w:rsidRDefault="00AC1F28">
            <w:pPr>
              <w:pStyle w:val="TableParagraph"/>
              <w:spacing w:before="69"/>
              <w:ind w:left="30"/>
              <w:rPr>
                <w:sz w:val="16"/>
              </w:rPr>
            </w:pPr>
            <w:r>
              <w:rPr>
                <w:sz w:val="16"/>
              </w:rPr>
              <w:t>HD PA</w:t>
            </w:r>
          </w:p>
        </w:tc>
        <w:tc>
          <w:tcPr>
            <w:tcW w:w="753" w:type="dxa"/>
            <w:tcBorders>
              <w:top w:val="nil"/>
              <w:bottom w:val="nil"/>
            </w:tcBorders>
            <w:shd w:val="clear" w:color="auto" w:fill="DADADA"/>
          </w:tcPr>
          <w:p w14:paraId="0D1760F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4EF85E6" w14:textId="77777777" w:rsidR="00151BAD" w:rsidRDefault="00151BAD">
            <w:pPr>
              <w:pStyle w:val="TableParagraph"/>
              <w:spacing w:before="0"/>
              <w:jc w:val="left"/>
              <w:rPr>
                <w:sz w:val="16"/>
              </w:rPr>
            </w:pPr>
          </w:p>
        </w:tc>
      </w:tr>
      <w:tr w:rsidR="00151BAD" w14:paraId="4E43E3B2" w14:textId="77777777">
        <w:trPr>
          <w:trHeight w:val="331"/>
        </w:trPr>
        <w:tc>
          <w:tcPr>
            <w:tcW w:w="888" w:type="dxa"/>
            <w:tcBorders>
              <w:top w:val="nil"/>
              <w:bottom w:val="nil"/>
            </w:tcBorders>
          </w:tcPr>
          <w:p w14:paraId="4095D9BF" w14:textId="77777777" w:rsidR="00151BAD" w:rsidRDefault="00AC1F28">
            <w:pPr>
              <w:pStyle w:val="TableParagraph"/>
              <w:spacing w:before="69"/>
              <w:ind w:left="230"/>
              <w:jc w:val="left"/>
              <w:rPr>
                <w:sz w:val="16"/>
              </w:rPr>
            </w:pPr>
            <w:r>
              <w:rPr>
                <w:sz w:val="16"/>
              </w:rPr>
              <w:t>MN9D</w:t>
            </w:r>
          </w:p>
        </w:tc>
        <w:tc>
          <w:tcPr>
            <w:tcW w:w="734" w:type="dxa"/>
            <w:tcBorders>
              <w:top w:val="nil"/>
              <w:bottom w:val="nil"/>
            </w:tcBorders>
          </w:tcPr>
          <w:p w14:paraId="4FCF38CC"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5BC2BDBA"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58F57DAF" w14:textId="77777777" w:rsidR="00151BAD" w:rsidRDefault="00151BAD">
            <w:pPr>
              <w:pStyle w:val="TableParagraph"/>
              <w:spacing w:before="0"/>
              <w:jc w:val="left"/>
              <w:rPr>
                <w:sz w:val="16"/>
              </w:rPr>
            </w:pPr>
          </w:p>
        </w:tc>
        <w:tc>
          <w:tcPr>
            <w:tcW w:w="863" w:type="dxa"/>
            <w:tcBorders>
              <w:top w:val="nil"/>
              <w:bottom w:val="nil"/>
            </w:tcBorders>
          </w:tcPr>
          <w:p w14:paraId="5CE378BE" w14:textId="77777777" w:rsidR="00151BAD" w:rsidRDefault="00AC1F28">
            <w:pPr>
              <w:pStyle w:val="TableParagraph"/>
              <w:spacing w:before="69"/>
              <w:ind w:left="67" w:right="55"/>
              <w:rPr>
                <w:sz w:val="16"/>
              </w:rPr>
            </w:pPr>
            <w:r>
              <w:rPr>
                <w:sz w:val="16"/>
              </w:rPr>
              <w:t>1998289</w:t>
            </w:r>
          </w:p>
        </w:tc>
        <w:tc>
          <w:tcPr>
            <w:tcW w:w="700" w:type="dxa"/>
            <w:tcBorders>
              <w:top w:val="nil"/>
              <w:bottom w:val="nil"/>
            </w:tcBorders>
          </w:tcPr>
          <w:p w14:paraId="1D9BE685" w14:textId="77777777" w:rsidR="00151BAD" w:rsidRDefault="00AC1F28">
            <w:pPr>
              <w:pStyle w:val="TableParagraph"/>
              <w:spacing w:before="69"/>
              <w:ind w:left="195" w:right="178"/>
              <w:rPr>
                <w:sz w:val="16"/>
              </w:rPr>
            </w:pPr>
            <w:r>
              <w:rPr>
                <w:sz w:val="16"/>
              </w:rPr>
              <w:t>JD</w:t>
            </w:r>
          </w:p>
        </w:tc>
        <w:tc>
          <w:tcPr>
            <w:tcW w:w="753" w:type="dxa"/>
            <w:tcBorders>
              <w:top w:val="nil"/>
              <w:bottom w:val="nil"/>
            </w:tcBorders>
          </w:tcPr>
          <w:p w14:paraId="00E73976"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tcPr>
          <w:p w14:paraId="41941FBC"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6A924E28"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tcPr>
          <w:p w14:paraId="09CD3831" w14:textId="77777777" w:rsidR="00151BAD" w:rsidRDefault="00AC1F28">
            <w:pPr>
              <w:pStyle w:val="TableParagraph"/>
              <w:spacing w:before="69"/>
              <w:ind w:left="26"/>
              <w:rPr>
                <w:sz w:val="16"/>
              </w:rPr>
            </w:pPr>
            <w:r>
              <w:rPr>
                <w:sz w:val="16"/>
              </w:rPr>
              <w:t>JD</w:t>
            </w:r>
          </w:p>
        </w:tc>
        <w:tc>
          <w:tcPr>
            <w:tcW w:w="734" w:type="dxa"/>
            <w:tcBorders>
              <w:top w:val="nil"/>
              <w:bottom w:val="nil"/>
            </w:tcBorders>
          </w:tcPr>
          <w:p w14:paraId="20F1533E" w14:textId="77777777" w:rsidR="00151BAD" w:rsidRDefault="00AC1F28">
            <w:pPr>
              <w:pStyle w:val="TableParagraph"/>
              <w:spacing w:before="69"/>
              <w:ind w:left="26"/>
              <w:rPr>
                <w:sz w:val="16"/>
              </w:rPr>
            </w:pPr>
            <w:r>
              <w:rPr>
                <w:sz w:val="16"/>
              </w:rPr>
              <w:t>JD PA XP</w:t>
            </w:r>
          </w:p>
        </w:tc>
        <w:tc>
          <w:tcPr>
            <w:tcW w:w="739" w:type="dxa"/>
            <w:tcBorders>
              <w:top w:val="nil"/>
              <w:bottom w:val="nil"/>
            </w:tcBorders>
          </w:tcPr>
          <w:p w14:paraId="65134823" w14:textId="77777777" w:rsidR="00151BAD" w:rsidRDefault="00AC1F28">
            <w:pPr>
              <w:pStyle w:val="TableParagraph"/>
              <w:spacing w:before="69"/>
              <w:ind w:left="30"/>
              <w:rPr>
                <w:sz w:val="16"/>
              </w:rPr>
            </w:pPr>
            <w:r>
              <w:rPr>
                <w:sz w:val="16"/>
              </w:rPr>
              <w:t>JD PA</w:t>
            </w:r>
          </w:p>
        </w:tc>
        <w:tc>
          <w:tcPr>
            <w:tcW w:w="753" w:type="dxa"/>
            <w:tcBorders>
              <w:top w:val="nil"/>
              <w:bottom w:val="nil"/>
            </w:tcBorders>
          </w:tcPr>
          <w:p w14:paraId="2FC36605" w14:textId="77777777" w:rsidR="00151BAD" w:rsidRDefault="00151BAD">
            <w:pPr>
              <w:pStyle w:val="TableParagraph"/>
              <w:spacing w:before="0"/>
              <w:jc w:val="left"/>
              <w:rPr>
                <w:sz w:val="16"/>
              </w:rPr>
            </w:pPr>
          </w:p>
        </w:tc>
        <w:tc>
          <w:tcPr>
            <w:tcW w:w="880" w:type="dxa"/>
            <w:tcBorders>
              <w:top w:val="nil"/>
              <w:bottom w:val="nil"/>
            </w:tcBorders>
          </w:tcPr>
          <w:p w14:paraId="762D9898" w14:textId="77777777" w:rsidR="00151BAD" w:rsidRDefault="00151BAD">
            <w:pPr>
              <w:pStyle w:val="TableParagraph"/>
              <w:spacing w:before="0"/>
              <w:jc w:val="left"/>
              <w:rPr>
                <w:sz w:val="16"/>
              </w:rPr>
            </w:pPr>
          </w:p>
        </w:tc>
      </w:tr>
      <w:tr w:rsidR="00151BAD" w14:paraId="30C3D9C5" w14:textId="77777777">
        <w:trPr>
          <w:trHeight w:val="331"/>
        </w:trPr>
        <w:tc>
          <w:tcPr>
            <w:tcW w:w="888" w:type="dxa"/>
            <w:tcBorders>
              <w:top w:val="nil"/>
              <w:bottom w:val="nil"/>
            </w:tcBorders>
            <w:shd w:val="clear" w:color="auto" w:fill="DADADA"/>
          </w:tcPr>
          <w:p w14:paraId="1D8313D6" w14:textId="77777777" w:rsidR="00151BAD" w:rsidRDefault="00AC1F28">
            <w:pPr>
              <w:pStyle w:val="TableParagraph"/>
              <w:spacing w:before="69"/>
              <w:ind w:left="239"/>
              <w:jc w:val="left"/>
              <w:rPr>
                <w:sz w:val="16"/>
              </w:rPr>
            </w:pPr>
            <w:r>
              <w:rPr>
                <w:sz w:val="16"/>
              </w:rPr>
              <w:t>MN9E</w:t>
            </w:r>
          </w:p>
        </w:tc>
        <w:tc>
          <w:tcPr>
            <w:tcW w:w="734" w:type="dxa"/>
            <w:tcBorders>
              <w:top w:val="nil"/>
              <w:bottom w:val="nil"/>
            </w:tcBorders>
            <w:shd w:val="clear" w:color="auto" w:fill="DADADA"/>
          </w:tcPr>
          <w:p w14:paraId="489CA8FF"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3D0C1794"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3F1538C"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C1EDFFA" w14:textId="77777777" w:rsidR="00151BAD" w:rsidRDefault="00AC1F28">
            <w:pPr>
              <w:pStyle w:val="TableParagraph"/>
              <w:spacing w:before="69"/>
              <w:ind w:left="68" w:right="55"/>
              <w:rPr>
                <w:sz w:val="16"/>
              </w:rPr>
            </w:pPr>
            <w:r>
              <w:rPr>
                <w:sz w:val="16"/>
              </w:rPr>
              <w:t>1999292</w:t>
            </w:r>
          </w:p>
        </w:tc>
        <w:tc>
          <w:tcPr>
            <w:tcW w:w="700" w:type="dxa"/>
            <w:tcBorders>
              <w:top w:val="nil"/>
              <w:bottom w:val="nil"/>
            </w:tcBorders>
            <w:shd w:val="clear" w:color="auto" w:fill="DADADA"/>
          </w:tcPr>
          <w:p w14:paraId="3783438D" w14:textId="77777777" w:rsidR="00151BAD" w:rsidRDefault="00AC1F28">
            <w:pPr>
              <w:pStyle w:val="TableParagraph"/>
              <w:spacing w:before="69"/>
              <w:ind w:left="195" w:right="178"/>
              <w:rPr>
                <w:sz w:val="16"/>
              </w:rPr>
            </w:pPr>
            <w:r>
              <w:rPr>
                <w:sz w:val="16"/>
              </w:rPr>
              <w:t>JG</w:t>
            </w:r>
          </w:p>
        </w:tc>
        <w:tc>
          <w:tcPr>
            <w:tcW w:w="753" w:type="dxa"/>
            <w:tcBorders>
              <w:top w:val="nil"/>
              <w:bottom w:val="nil"/>
            </w:tcBorders>
            <w:shd w:val="clear" w:color="auto" w:fill="DADADA"/>
          </w:tcPr>
          <w:p w14:paraId="41C347DF"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shd w:val="clear" w:color="auto" w:fill="DADADA"/>
          </w:tcPr>
          <w:p w14:paraId="7BA91312" w14:textId="77777777" w:rsidR="00151BAD" w:rsidRDefault="00AC1F28">
            <w:pPr>
              <w:pStyle w:val="TableParagraph"/>
              <w:spacing w:before="69"/>
              <w:ind w:left="239"/>
              <w:jc w:val="left"/>
              <w:rPr>
                <w:sz w:val="16"/>
              </w:rPr>
            </w:pPr>
            <w:r>
              <w:rPr>
                <w:sz w:val="16"/>
              </w:rPr>
              <w:t>PM</w:t>
            </w:r>
          </w:p>
        </w:tc>
        <w:tc>
          <w:tcPr>
            <w:tcW w:w="755" w:type="dxa"/>
            <w:tcBorders>
              <w:top w:val="nil"/>
              <w:bottom w:val="nil"/>
            </w:tcBorders>
            <w:shd w:val="clear" w:color="auto" w:fill="DADADA"/>
          </w:tcPr>
          <w:p w14:paraId="204D8A4F"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shd w:val="clear" w:color="auto" w:fill="DADADA"/>
          </w:tcPr>
          <w:p w14:paraId="59BFBA69" w14:textId="77777777" w:rsidR="00151BAD" w:rsidRDefault="00AC1F28">
            <w:pPr>
              <w:pStyle w:val="TableParagraph"/>
              <w:spacing w:before="69"/>
              <w:ind w:left="26"/>
              <w:rPr>
                <w:sz w:val="16"/>
              </w:rPr>
            </w:pPr>
            <w:r>
              <w:rPr>
                <w:sz w:val="16"/>
              </w:rPr>
              <w:t>JG</w:t>
            </w:r>
          </w:p>
        </w:tc>
        <w:tc>
          <w:tcPr>
            <w:tcW w:w="734" w:type="dxa"/>
            <w:tcBorders>
              <w:top w:val="nil"/>
              <w:bottom w:val="nil"/>
            </w:tcBorders>
            <w:shd w:val="clear" w:color="auto" w:fill="DADADA"/>
          </w:tcPr>
          <w:p w14:paraId="2B5F3373" w14:textId="77777777" w:rsidR="00151BAD" w:rsidRDefault="00AC1F28">
            <w:pPr>
              <w:pStyle w:val="TableParagraph"/>
              <w:spacing w:before="69"/>
              <w:ind w:left="25"/>
              <w:rPr>
                <w:sz w:val="16"/>
              </w:rPr>
            </w:pPr>
            <w:r>
              <w:rPr>
                <w:sz w:val="16"/>
              </w:rPr>
              <w:t>JG PA PM</w:t>
            </w:r>
          </w:p>
        </w:tc>
        <w:tc>
          <w:tcPr>
            <w:tcW w:w="739" w:type="dxa"/>
            <w:tcBorders>
              <w:top w:val="nil"/>
              <w:bottom w:val="nil"/>
            </w:tcBorders>
            <w:shd w:val="clear" w:color="auto" w:fill="DADADA"/>
          </w:tcPr>
          <w:p w14:paraId="7E458C6E" w14:textId="77777777" w:rsidR="00151BAD" w:rsidRDefault="00AC1F28">
            <w:pPr>
              <w:pStyle w:val="TableParagraph"/>
              <w:spacing w:before="0" w:line="179" w:lineRule="exact"/>
              <w:ind w:left="33"/>
              <w:rPr>
                <w:sz w:val="16"/>
              </w:rPr>
            </w:pPr>
            <w:r>
              <w:rPr>
                <w:sz w:val="16"/>
              </w:rPr>
              <w:t>CN JG PA</w:t>
            </w:r>
          </w:p>
          <w:p w14:paraId="4D294701" w14:textId="77777777" w:rsidR="00151BAD" w:rsidRDefault="00AC1F28">
            <w:pPr>
              <w:pStyle w:val="TableParagraph"/>
              <w:spacing w:before="1" w:line="132" w:lineRule="exact"/>
              <w:ind w:left="30"/>
              <w:rPr>
                <w:sz w:val="16"/>
              </w:rPr>
            </w:pPr>
            <w:r>
              <w:rPr>
                <w:sz w:val="16"/>
              </w:rPr>
              <w:t>PM</w:t>
            </w:r>
          </w:p>
        </w:tc>
        <w:tc>
          <w:tcPr>
            <w:tcW w:w="753" w:type="dxa"/>
            <w:tcBorders>
              <w:top w:val="nil"/>
              <w:bottom w:val="nil"/>
            </w:tcBorders>
            <w:shd w:val="clear" w:color="auto" w:fill="DADADA"/>
          </w:tcPr>
          <w:p w14:paraId="4395D2B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65C0CEA1" w14:textId="77777777" w:rsidR="00151BAD" w:rsidRDefault="00151BAD">
            <w:pPr>
              <w:pStyle w:val="TableParagraph"/>
              <w:spacing w:before="0"/>
              <w:jc w:val="left"/>
              <w:rPr>
                <w:sz w:val="16"/>
              </w:rPr>
            </w:pPr>
          </w:p>
        </w:tc>
      </w:tr>
      <w:tr w:rsidR="00151BAD" w14:paraId="6D195473" w14:textId="77777777">
        <w:trPr>
          <w:trHeight w:val="331"/>
        </w:trPr>
        <w:tc>
          <w:tcPr>
            <w:tcW w:w="888" w:type="dxa"/>
            <w:tcBorders>
              <w:top w:val="nil"/>
              <w:bottom w:val="nil"/>
            </w:tcBorders>
          </w:tcPr>
          <w:p w14:paraId="648627E4" w14:textId="77777777" w:rsidR="00151BAD" w:rsidRDefault="00AC1F28">
            <w:pPr>
              <w:pStyle w:val="TableParagraph"/>
              <w:spacing w:before="69"/>
              <w:ind w:left="242"/>
              <w:jc w:val="left"/>
              <w:rPr>
                <w:sz w:val="16"/>
              </w:rPr>
            </w:pPr>
            <w:r>
              <w:rPr>
                <w:sz w:val="16"/>
              </w:rPr>
              <w:t>MN9F</w:t>
            </w:r>
          </w:p>
        </w:tc>
        <w:tc>
          <w:tcPr>
            <w:tcW w:w="734" w:type="dxa"/>
            <w:tcBorders>
              <w:top w:val="nil"/>
              <w:bottom w:val="nil"/>
            </w:tcBorders>
          </w:tcPr>
          <w:p w14:paraId="09B5410E" w14:textId="77777777" w:rsidR="00151BAD" w:rsidRDefault="00AC1F28">
            <w:pPr>
              <w:pStyle w:val="TableParagraph"/>
              <w:spacing w:before="69"/>
              <w:ind w:left="9" w:right="2"/>
              <w:rPr>
                <w:sz w:val="16"/>
              </w:rPr>
            </w:pPr>
            <w:r>
              <w:rPr>
                <w:sz w:val="16"/>
              </w:rPr>
              <w:t>DM</w:t>
            </w:r>
          </w:p>
        </w:tc>
        <w:tc>
          <w:tcPr>
            <w:tcW w:w="969" w:type="dxa"/>
            <w:tcBorders>
              <w:top w:val="nil"/>
              <w:bottom w:val="nil"/>
            </w:tcBorders>
          </w:tcPr>
          <w:p w14:paraId="098D66CB"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10AD2FC6" w14:textId="77777777" w:rsidR="00151BAD" w:rsidRDefault="00151BAD">
            <w:pPr>
              <w:pStyle w:val="TableParagraph"/>
              <w:spacing w:before="0"/>
              <w:jc w:val="left"/>
              <w:rPr>
                <w:sz w:val="16"/>
              </w:rPr>
            </w:pPr>
          </w:p>
        </w:tc>
        <w:tc>
          <w:tcPr>
            <w:tcW w:w="863" w:type="dxa"/>
            <w:tcBorders>
              <w:top w:val="nil"/>
              <w:bottom w:val="nil"/>
            </w:tcBorders>
          </w:tcPr>
          <w:p w14:paraId="5F0E70FB" w14:textId="77777777" w:rsidR="00151BAD" w:rsidRDefault="00AC1F28">
            <w:pPr>
              <w:pStyle w:val="TableParagraph"/>
              <w:spacing w:before="69"/>
              <w:ind w:left="67" w:right="55"/>
              <w:rPr>
                <w:sz w:val="16"/>
              </w:rPr>
            </w:pPr>
            <w:r>
              <w:rPr>
                <w:sz w:val="16"/>
              </w:rPr>
              <w:t>1993105</w:t>
            </w:r>
          </w:p>
        </w:tc>
        <w:tc>
          <w:tcPr>
            <w:tcW w:w="700" w:type="dxa"/>
            <w:tcBorders>
              <w:top w:val="nil"/>
              <w:bottom w:val="nil"/>
            </w:tcBorders>
          </w:tcPr>
          <w:p w14:paraId="481133E9" w14:textId="77777777" w:rsidR="00151BAD" w:rsidRDefault="00AC1F28">
            <w:pPr>
              <w:pStyle w:val="TableParagraph"/>
              <w:spacing w:before="69"/>
              <w:ind w:left="195" w:right="178"/>
              <w:rPr>
                <w:sz w:val="16"/>
              </w:rPr>
            </w:pPr>
            <w:r>
              <w:rPr>
                <w:sz w:val="16"/>
              </w:rPr>
              <w:t>JD</w:t>
            </w:r>
          </w:p>
        </w:tc>
        <w:tc>
          <w:tcPr>
            <w:tcW w:w="753" w:type="dxa"/>
            <w:tcBorders>
              <w:top w:val="nil"/>
              <w:bottom w:val="nil"/>
            </w:tcBorders>
          </w:tcPr>
          <w:p w14:paraId="57014C9B"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67E4C3C7" w14:textId="77777777" w:rsidR="00151BAD" w:rsidRDefault="00AC1F28">
            <w:pPr>
              <w:pStyle w:val="TableParagraph"/>
              <w:spacing w:before="69"/>
              <w:ind w:left="251"/>
              <w:jc w:val="left"/>
              <w:rPr>
                <w:sz w:val="16"/>
              </w:rPr>
            </w:pPr>
            <w:r>
              <w:rPr>
                <w:sz w:val="16"/>
              </w:rPr>
              <w:t>PA</w:t>
            </w:r>
          </w:p>
        </w:tc>
        <w:tc>
          <w:tcPr>
            <w:tcW w:w="755" w:type="dxa"/>
            <w:tcBorders>
              <w:top w:val="nil"/>
              <w:bottom w:val="nil"/>
            </w:tcBorders>
          </w:tcPr>
          <w:p w14:paraId="4E379198"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44D94810" w14:textId="77777777" w:rsidR="00151BAD" w:rsidRDefault="00AC1F28">
            <w:pPr>
              <w:pStyle w:val="TableParagraph"/>
              <w:spacing w:before="69"/>
              <w:ind w:left="25"/>
              <w:rPr>
                <w:sz w:val="16"/>
              </w:rPr>
            </w:pPr>
            <w:r>
              <w:rPr>
                <w:sz w:val="16"/>
              </w:rPr>
              <w:t>HD</w:t>
            </w:r>
          </w:p>
        </w:tc>
        <w:tc>
          <w:tcPr>
            <w:tcW w:w="734" w:type="dxa"/>
            <w:tcBorders>
              <w:top w:val="nil"/>
              <w:bottom w:val="nil"/>
            </w:tcBorders>
          </w:tcPr>
          <w:p w14:paraId="5EAE7177" w14:textId="77777777" w:rsidR="00151BAD" w:rsidRDefault="00AC1F28">
            <w:pPr>
              <w:pStyle w:val="TableParagraph"/>
              <w:spacing w:before="69"/>
              <w:ind w:left="32" w:right="2"/>
              <w:rPr>
                <w:sz w:val="16"/>
              </w:rPr>
            </w:pPr>
            <w:r>
              <w:rPr>
                <w:sz w:val="16"/>
              </w:rPr>
              <w:t>HD PA</w:t>
            </w:r>
          </w:p>
        </w:tc>
        <w:tc>
          <w:tcPr>
            <w:tcW w:w="739" w:type="dxa"/>
            <w:tcBorders>
              <w:top w:val="nil"/>
              <w:bottom w:val="nil"/>
            </w:tcBorders>
          </w:tcPr>
          <w:p w14:paraId="6543D265" w14:textId="77777777" w:rsidR="00151BAD" w:rsidRDefault="00AC1F28">
            <w:pPr>
              <w:pStyle w:val="TableParagraph"/>
              <w:spacing w:before="69"/>
              <w:ind w:left="30"/>
              <w:rPr>
                <w:sz w:val="16"/>
              </w:rPr>
            </w:pPr>
            <w:r>
              <w:rPr>
                <w:sz w:val="16"/>
              </w:rPr>
              <w:t>HD PA</w:t>
            </w:r>
          </w:p>
        </w:tc>
        <w:tc>
          <w:tcPr>
            <w:tcW w:w="753" w:type="dxa"/>
            <w:tcBorders>
              <w:top w:val="nil"/>
              <w:bottom w:val="nil"/>
            </w:tcBorders>
          </w:tcPr>
          <w:p w14:paraId="75EB69AB" w14:textId="77777777" w:rsidR="00151BAD" w:rsidRDefault="00151BAD">
            <w:pPr>
              <w:pStyle w:val="TableParagraph"/>
              <w:spacing w:before="0"/>
              <w:jc w:val="left"/>
              <w:rPr>
                <w:sz w:val="16"/>
              </w:rPr>
            </w:pPr>
          </w:p>
        </w:tc>
        <w:tc>
          <w:tcPr>
            <w:tcW w:w="880" w:type="dxa"/>
            <w:tcBorders>
              <w:top w:val="nil"/>
              <w:bottom w:val="nil"/>
            </w:tcBorders>
          </w:tcPr>
          <w:p w14:paraId="6341C46C" w14:textId="77777777" w:rsidR="00151BAD" w:rsidRDefault="00151BAD">
            <w:pPr>
              <w:pStyle w:val="TableParagraph"/>
              <w:spacing w:before="0"/>
              <w:jc w:val="left"/>
              <w:rPr>
                <w:sz w:val="16"/>
              </w:rPr>
            </w:pPr>
          </w:p>
        </w:tc>
      </w:tr>
      <w:tr w:rsidR="00151BAD" w14:paraId="28A51CAA" w14:textId="77777777">
        <w:trPr>
          <w:trHeight w:val="331"/>
        </w:trPr>
        <w:tc>
          <w:tcPr>
            <w:tcW w:w="888" w:type="dxa"/>
            <w:tcBorders>
              <w:top w:val="nil"/>
              <w:bottom w:val="nil"/>
            </w:tcBorders>
            <w:shd w:val="clear" w:color="auto" w:fill="DADADA"/>
          </w:tcPr>
          <w:p w14:paraId="7FC9AB39" w14:textId="77777777" w:rsidR="00151BAD" w:rsidRDefault="00AC1F28">
            <w:pPr>
              <w:pStyle w:val="TableParagraph"/>
              <w:spacing w:before="69"/>
              <w:ind w:left="258"/>
              <w:jc w:val="left"/>
              <w:rPr>
                <w:sz w:val="16"/>
              </w:rPr>
            </w:pPr>
            <w:r>
              <w:rPr>
                <w:sz w:val="16"/>
              </w:rPr>
              <w:t>MS06</w:t>
            </w:r>
          </w:p>
        </w:tc>
        <w:tc>
          <w:tcPr>
            <w:tcW w:w="734" w:type="dxa"/>
            <w:tcBorders>
              <w:top w:val="nil"/>
              <w:bottom w:val="nil"/>
            </w:tcBorders>
            <w:shd w:val="clear" w:color="auto" w:fill="DADADA"/>
          </w:tcPr>
          <w:p w14:paraId="76BA95D3" w14:textId="77777777" w:rsidR="00151BAD" w:rsidRDefault="00AC1F28">
            <w:pPr>
              <w:pStyle w:val="TableParagraph"/>
              <w:spacing w:before="69"/>
              <w:ind w:left="9" w:right="2"/>
              <w:rPr>
                <w:sz w:val="16"/>
              </w:rPr>
            </w:pPr>
            <w:r>
              <w:rPr>
                <w:sz w:val="16"/>
              </w:rPr>
              <w:t>DM</w:t>
            </w:r>
          </w:p>
        </w:tc>
        <w:tc>
          <w:tcPr>
            <w:tcW w:w="969" w:type="dxa"/>
            <w:tcBorders>
              <w:top w:val="nil"/>
              <w:bottom w:val="nil"/>
            </w:tcBorders>
            <w:shd w:val="clear" w:color="auto" w:fill="DADADA"/>
          </w:tcPr>
          <w:p w14:paraId="6F12C40C"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3DF7FF10"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00E8A5" w14:textId="77777777" w:rsidR="00151BAD" w:rsidRDefault="00AC1F28">
            <w:pPr>
              <w:pStyle w:val="TableParagraph"/>
              <w:spacing w:before="69"/>
              <w:ind w:left="68" w:right="55"/>
              <w:rPr>
                <w:sz w:val="16"/>
              </w:rPr>
            </w:pPr>
            <w:r>
              <w:rPr>
                <w:sz w:val="16"/>
              </w:rPr>
              <w:t>2011152</w:t>
            </w:r>
          </w:p>
        </w:tc>
        <w:tc>
          <w:tcPr>
            <w:tcW w:w="700" w:type="dxa"/>
            <w:tcBorders>
              <w:top w:val="nil"/>
              <w:bottom w:val="nil"/>
            </w:tcBorders>
            <w:shd w:val="clear" w:color="auto" w:fill="DADADA"/>
          </w:tcPr>
          <w:p w14:paraId="33E9E7FF" w14:textId="77777777" w:rsidR="00151BAD" w:rsidRDefault="00AC1F28">
            <w:pPr>
              <w:pStyle w:val="TableParagraph"/>
              <w:spacing w:before="69"/>
              <w:ind w:left="193" w:right="178"/>
              <w:rPr>
                <w:sz w:val="16"/>
              </w:rPr>
            </w:pPr>
            <w:r>
              <w:rPr>
                <w:sz w:val="16"/>
              </w:rPr>
              <w:t>XJ</w:t>
            </w:r>
          </w:p>
        </w:tc>
        <w:tc>
          <w:tcPr>
            <w:tcW w:w="753" w:type="dxa"/>
            <w:tcBorders>
              <w:top w:val="nil"/>
              <w:bottom w:val="nil"/>
            </w:tcBorders>
            <w:shd w:val="clear" w:color="auto" w:fill="DADADA"/>
          </w:tcPr>
          <w:p w14:paraId="2F75E466" w14:textId="77777777" w:rsidR="00151BAD" w:rsidRDefault="00AC1F28">
            <w:pPr>
              <w:pStyle w:val="TableParagraph"/>
              <w:spacing w:before="69"/>
              <w:ind w:left="263" w:right="242"/>
              <w:rPr>
                <w:sz w:val="16"/>
              </w:rPr>
            </w:pPr>
            <w:r>
              <w:rPr>
                <w:sz w:val="16"/>
              </w:rPr>
              <w:t>06</w:t>
            </w:r>
          </w:p>
        </w:tc>
        <w:tc>
          <w:tcPr>
            <w:tcW w:w="695" w:type="dxa"/>
            <w:tcBorders>
              <w:top w:val="nil"/>
              <w:bottom w:val="nil"/>
            </w:tcBorders>
            <w:shd w:val="clear" w:color="auto" w:fill="DADADA"/>
          </w:tcPr>
          <w:p w14:paraId="58C7F0D3" w14:textId="77777777" w:rsidR="00151BAD" w:rsidRDefault="00AC1F28">
            <w:pPr>
              <w:pStyle w:val="TableParagraph"/>
              <w:spacing w:before="69"/>
              <w:ind w:left="251"/>
              <w:jc w:val="left"/>
              <w:rPr>
                <w:sz w:val="16"/>
              </w:rPr>
            </w:pPr>
            <w:r>
              <w:rPr>
                <w:sz w:val="16"/>
              </w:rPr>
              <w:t>PQ</w:t>
            </w:r>
          </w:p>
        </w:tc>
        <w:tc>
          <w:tcPr>
            <w:tcW w:w="755" w:type="dxa"/>
            <w:tcBorders>
              <w:top w:val="nil"/>
              <w:bottom w:val="nil"/>
            </w:tcBorders>
            <w:shd w:val="clear" w:color="auto" w:fill="DADADA"/>
          </w:tcPr>
          <w:p w14:paraId="096EAB58" w14:textId="77777777" w:rsidR="00151BAD" w:rsidRDefault="00AC1F28">
            <w:pPr>
              <w:pStyle w:val="TableParagraph"/>
              <w:spacing w:before="69"/>
              <w:ind w:left="302"/>
              <w:jc w:val="left"/>
              <w:rPr>
                <w:sz w:val="16"/>
              </w:rPr>
            </w:pPr>
            <w:r>
              <w:rPr>
                <w:sz w:val="16"/>
              </w:rPr>
              <w:t>67</w:t>
            </w:r>
          </w:p>
        </w:tc>
        <w:tc>
          <w:tcPr>
            <w:tcW w:w="736" w:type="dxa"/>
            <w:tcBorders>
              <w:top w:val="nil"/>
              <w:bottom w:val="nil"/>
            </w:tcBorders>
            <w:shd w:val="clear" w:color="auto" w:fill="DADADA"/>
          </w:tcPr>
          <w:p w14:paraId="75AFF687" w14:textId="77777777" w:rsidR="00151BAD" w:rsidRDefault="00AC1F28">
            <w:pPr>
              <w:pStyle w:val="TableParagraph"/>
              <w:spacing w:before="69"/>
              <w:ind w:left="23"/>
              <w:rPr>
                <w:sz w:val="16"/>
              </w:rPr>
            </w:pPr>
            <w:r>
              <w:rPr>
                <w:sz w:val="16"/>
              </w:rPr>
              <w:t>SO</w:t>
            </w:r>
          </w:p>
        </w:tc>
        <w:tc>
          <w:tcPr>
            <w:tcW w:w="734" w:type="dxa"/>
            <w:tcBorders>
              <w:top w:val="nil"/>
              <w:bottom w:val="nil"/>
            </w:tcBorders>
            <w:shd w:val="clear" w:color="auto" w:fill="DADADA"/>
          </w:tcPr>
          <w:p w14:paraId="7A9195A5" w14:textId="77777777" w:rsidR="00151BAD" w:rsidRDefault="00AC1F28">
            <w:pPr>
              <w:pStyle w:val="TableParagraph"/>
              <w:spacing w:before="69"/>
              <w:ind w:left="24"/>
              <w:rPr>
                <w:sz w:val="16"/>
              </w:rPr>
            </w:pPr>
            <w:r>
              <w:rPr>
                <w:sz w:val="16"/>
              </w:rPr>
              <w:t>PA PQ SO</w:t>
            </w:r>
          </w:p>
        </w:tc>
        <w:tc>
          <w:tcPr>
            <w:tcW w:w="739" w:type="dxa"/>
            <w:tcBorders>
              <w:top w:val="nil"/>
              <w:bottom w:val="nil"/>
            </w:tcBorders>
            <w:shd w:val="clear" w:color="auto" w:fill="DADADA"/>
          </w:tcPr>
          <w:p w14:paraId="3E26DDD7" w14:textId="77777777" w:rsidR="00151BAD" w:rsidRDefault="00AC1F28">
            <w:pPr>
              <w:pStyle w:val="TableParagraph"/>
              <w:spacing w:before="69"/>
              <w:ind w:left="25"/>
              <w:rPr>
                <w:sz w:val="16"/>
              </w:rPr>
            </w:pPr>
            <w:r>
              <w:rPr>
                <w:sz w:val="16"/>
              </w:rPr>
              <w:t>PA PQ SO</w:t>
            </w:r>
          </w:p>
        </w:tc>
        <w:tc>
          <w:tcPr>
            <w:tcW w:w="753" w:type="dxa"/>
            <w:tcBorders>
              <w:top w:val="nil"/>
              <w:bottom w:val="nil"/>
            </w:tcBorders>
            <w:shd w:val="clear" w:color="auto" w:fill="DADADA"/>
          </w:tcPr>
          <w:p w14:paraId="7419678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DA5B1DD" w14:textId="77777777" w:rsidR="00151BAD" w:rsidRDefault="00151BAD">
            <w:pPr>
              <w:pStyle w:val="TableParagraph"/>
              <w:spacing w:before="0"/>
              <w:jc w:val="left"/>
              <w:rPr>
                <w:sz w:val="16"/>
              </w:rPr>
            </w:pPr>
          </w:p>
        </w:tc>
      </w:tr>
      <w:tr w:rsidR="00151BAD" w14:paraId="0FDC3A05" w14:textId="77777777">
        <w:trPr>
          <w:trHeight w:val="328"/>
        </w:trPr>
        <w:tc>
          <w:tcPr>
            <w:tcW w:w="888" w:type="dxa"/>
            <w:tcBorders>
              <w:top w:val="nil"/>
              <w:bottom w:val="nil"/>
            </w:tcBorders>
          </w:tcPr>
          <w:p w14:paraId="61497422" w14:textId="77777777" w:rsidR="00151BAD" w:rsidRDefault="00AC1F28">
            <w:pPr>
              <w:pStyle w:val="TableParagraph"/>
              <w:spacing w:before="69"/>
              <w:ind w:left="258"/>
              <w:jc w:val="left"/>
              <w:rPr>
                <w:sz w:val="16"/>
              </w:rPr>
            </w:pPr>
            <w:r>
              <w:rPr>
                <w:sz w:val="16"/>
              </w:rPr>
              <w:t>MS22</w:t>
            </w:r>
          </w:p>
        </w:tc>
        <w:tc>
          <w:tcPr>
            <w:tcW w:w="734" w:type="dxa"/>
            <w:tcBorders>
              <w:top w:val="nil"/>
              <w:bottom w:val="nil"/>
            </w:tcBorders>
          </w:tcPr>
          <w:p w14:paraId="59F9160A" w14:textId="77777777" w:rsidR="00151BAD" w:rsidRDefault="00AC1F28">
            <w:pPr>
              <w:pStyle w:val="TableParagraph"/>
              <w:spacing w:before="69"/>
              <w:ind w:left="10" w:right="2"/>
              <w:rPr>
                <w:sz w:val="16"/>
              </w:rPr>
            </w:pPr>
            <w:r>
              <w:rPr>
                <w:sz w:val="16"/>
              </w:rPr>
              <w:t>DM</w:t>
            </w:r>
          </w:p>
        </w:tc>
        <w:tc>
          <w:tcPr>
            <w:tcW w:w="969" w:type="dxa"/>
            <w:tcBorders>
              <w:top w:val="nil"/>
              <w:bottom w:val="nil"/>
            </w:tcBorders>
          </w:tcPr>
          <w:p w14:paraId="43CF67BB" w14:textId="77777777" w:rsidR="00151BAD" w:rsidRDefault="00AC1F28">
            <w:pPr>
              <w:pStyle w:val="TableParagraph"/>
              <w:spacing w:before="69"/>
              <w:ind w:left="444"/>
              <w:jc w:val="left"/>
              <w:rPr>
                <w:sz w:val="16"/>
              </w:rPr>
            </w:pPr>
            <w:r>
              <w:rPr>
                <w:w w:val="98"/>
                <w:sz w:val="16"/>
              </w:rPr>
              <w:t>0</w:t>
            </w:r>
          </w:p>
        </w:tc>
        <w:tc>
          <w:tcPr>
            <w:tcW w:w="1031" w:type="dxa"/>
            <w:tcBorders>
              <w:top w:val="nil"/>
              <w:bottom w:val="nil"/>
            </w:tcBorders>
          </w:tcPr>
          <w:p w14:paraId="06CB5292" w14:textId="77777777" w:rsidR="00151BAD" w:rsidRDefault="00151BAD">
            <w:pPr>
              <w:pStyle w:val="TableParagraph"/>
              <w:spacing w:before="0"/>
              <w:jc w:val="left"/>
              <w:rPr>
                <w:sz w:val="16"/>
              </w:rPr>
            </w:pPr>
          </w:p>
        </w:tc>
        <w:tc>
          <w:tcPr>
            <w:tcW w:w="863" w:type="dxa"/>
            <w:tcBorders>
              <w:top w:val="nil"/>
              <w:bottom w:val="nil"/>
            </w:tcBorders>
          </w:tcPr>
          <w:p w14:paraId="412B5227" w14:textId="77777777" w:rsidR="00151BAD" w:rsidRDefault="00AC1F28">
            <w:pPr>
              <w:pStyle w:val="TableParagraph"/>
              <w:spacing w:before="69"/>
              <w:ind w:left="67" w:right="55"/>
              <w:rPr>
                <w:sz w:val="16"/>
              </w:rPr>
            </w:pPr>
            <w:r>
              <w:rPr>
                <w:sz w:val="16"/>
              </w:rPr>
              <w:t>2011152</w:t>
            </w:r>
          </w:p>
        </w:tc>
        <w:tc>
          <w:tcPr>
            <w:tcW w:w="700" w:type="dxa"/>
            <w:tcBorders>
              <w:top w:val="nil"/>
              <w:bottom w:val="nil"/>
            </w:tcBorders>
          </w:tcPr>
          <w:p w14:paraId="35FB74F7" w14:textId="77777777" w:rsidR="00151BAD" w:rsidRDefault="00AC1F28">
            <w:pPr>
              <w:pStyle w:val="TableParagraph"/>
              <w:spacing w:before="69"/>
              <w:ind w:left="193" w:right="178"/>
              <w:rPr>
                <w:sz w:val="16"/>
              </w:rPr>
            </w:pPr>
            <w:r>
              <w:rPr>
                <w:sz w:val="16"/>
              </w:rPr>
              <w:t>XJ</w:t>
            </w:r>
          </w:p>
        </w:tc>
        <w:tc>
          <w:tcPr>
            <w:tcW w:w="753" w:type="dxa"/>
            <w:tcBorders>
              <w:top w:val="nil"/>
              <w:bottom w:val="nil"/>
            </w:tcBorders>
          </w:tcPr>
          <w:p w14:paraId="0AC2F68F" w14:textId="77777777" w:rsidR="00151BAD" w:rsidRDefault="00AC1F28">
            <w:pPr>
              <w:pStyle w:val="TableParagraph"/>
              <w:spacing w:before="69"/>
              <w:ind w:left="263" w:right="242"/>
              <w:rPr>
                <w:sz w:val="16"/>
              </w:rPr>
            </w:pPr>
            <w:r>
              <w:rPr>
                <w:sz w:val="16"/>
              </w:rPr>
              <w:t>22</w:t>
            </w:r>
          </w:p>
        </w:tc>
        <w:tc>
          <w:tcPr>
            <w:tcW w:w="695" w:type="dxa"/>
            <w:tcBorders>
              <w:top w:val="nil"/>
              <w:bottom w:val="nil"/>
            </w:tcBorders>
          </w:tcPr>
          <w:p w14:paraId="747982B8" w14:textId="77777777" w:rsidR="00151BAD" w:rsidRDefault="00AC1F28">
            <w:pPr>
              <w:pStyle w:val="TableParagraph"/>
              <w:spacing w:before="69"/>
              <w:ind w:left="251"/>
              <w:jc w:val="left"/>
              <w:rPr>
                <w:sz w:val="16"/>
              </w:rPr>
            </w:pPr>
            <w:r>
              <w:rPr>
                <w:sz w:val="16"/>
              </w:rPr>
              <w:t>PQ</w:t>
            </w:r>
          </w:p>
        </w:tc>
        <w:tc>
          <w:tcPr>
            <w:tcW w:w="755" w:type="dxa"/>
            <w:tcBorders>
              <w:top w:val="nil"/>
              <w:bottom w:val="nil"/>
            </w:tcBorders>
          </w:tcPr>
          <w:p w14:paraId="7498C494" w14:textId="77777777" w:rsidR="00151BAD" w:rsidRDefault="00AC1F28">
            <w:pPr>
              <w:pStyle w:val="TableParagraph"/>
              <w:spacing w:before="69"/>
              <w:ind w:left="286"/>
              <w:jc w:val="left"/>
              <w:rPr>
                <w:sz w:val="16"/>
              </w:rPr>
            </w:pPr>
            <w:r>
              <w:rPr>
                <w:sz w:val="16"/>
              </w:rPr>
              <w:t>8D</w:t>
            </w:r>
          </w:p>
        </w:tc>
        <w:tc>
          <w:tcPr>
            <w:tcW w:w="736" w:type="dxa"/>
            <w:tcBorders>
              <w:top w:val="nil"/>
              <w:bottom w:val="nil"/>
            </w:tcBorders>
          </w:tcPr>
          <w:p w14:paraId="23BA45CC" w14:textId="77777777" w:rsidR="00151BAD" w:rsidRDefault="00AC1F28">
            <w:pPr>
              <w:pStyle w:val="TableParagraph"/>
              <w:spacing w:before="69"/>
              <w:ind w:left="23"/>
              <w:rPr>
                <w:sz w:val="16"/>
              </w:rPr>
            </w:pPr>
            <w:r>
              <w:rPr>
                <w:sz w:val="16"/>
              </w:rPr>
              <w:t>SO</w:t>
            </w:r>
          </w:p>
        </w:tc>
        <w:tc>
          <w:tcPr>
            <w:tcW w:w="734" w:type="dxa"/>
            <w:tcBorders>
              <w:top w:val="nil"/>
              <w:bottom w:val="nil"/>
            </w:tcBorders>
          </w:tcPr>
          <w:p w14:paraId="3C146978" w14:textId="77777777" w:rsidR="00151BAD" w:rsidRDefault="00AC1F28">
            <w:pPr>
              <w:pStyle w:val="TableParagraph"/>
              <w:spacing w:before="69"/>
              <w:ind w:left="29"/>
              <w:rPr>
                <w:sz w:val="16"/>
              </w:rPr>
            </w:pPr>
            <w:r>
              <w:rPr>
                <w:sz w:val="16"/>
              </w:rPr>
              <w:t>PA PQ SO</w:t>
            </w:r>
          </w:p>
        </w:tc>
        <w:tc>
          <w:tcPr>
            <w:tcW w:w="739" w:type="dxa"/>
            <w:tcBorders>
              <w:top w:val="nil"/>
              <w:bottom w:val="nil"/>
            </w:tcBorders>
          </w:tcPr>
          <w:p w14:paraId="761EE992" w14:textId="77777777" w:rsidR="00151BAD" w:rsidRDefault="00AC1F28">
            <w:pPr>
              <w:pStyle w:val="TableParagraph"/>
              <w:spacing w:before="69"/>
              <w:ind w:left="30"/>
              <w:rPr>
                <w:sz w:val="16"/>
              </w:rPr>
            </w:pPr>
            <w:r>
              <w:rPr>
                <w:sz w:val="16"/>
              </w:rPr>
              <w:t>PA PQ SO</w:t>
            </w:r>
          </w:p>
        </w:tc>
        <w:tc>
          <w:tcPr>
            <w:tcW w:w="753" w:type="dxa"/>
            <w:tcBorders>
              <w:top w:val="nil"/>
              <w:bottom w:val="nil"/>
            </w:tcBorders>
          </w:tcPr>
          <w:p w14:paraId="1AF38319" w14:textId="77777777" w:rsidR="00151BAD" w:rsidRDefault="00151BAD">
            <w:pPr>
              <w:pStyle w:val="TableParagraph"/>
              <w:spacing w:before="0"/>
              <w:jc w:val="left"/>
              <w:rPr>
                <w:sz w:val="16"/>
              </w:rPr>
            </w:pPr>
          </w:p>
        </w:tc>
        <w:tc>
          <w:tcPr>
            <w:tcW w:w="880" w:type="dxa"/>
            <w:tcBorders>
              <w:top w:val="nil"/>
              <w:bottom w:val="nil"/>
            </w:tcBorders>
          </w:tcPr>
          <w:p w14:paraId="0AF90FB5" w14:textId="77777777" w:rsidR="00151BAD" w:rsidRDefault="00151BAD">
            <w:pPr>
              <w:pStyle w:val="TableParagraph"/>
              <w:spacing w:before="0"/>
              <w:jc w:val="left"/>
              <w:rPr>
                <w:sz w:val="16"/>
              </w:rPr>
            </w:pPr>
          </w:p>
        </w:tc>
      </w:tr>
      <w:tr w:rsidR="00151BAD" w14:paraId="0EB867CE" w14:textId="77777777">
        <w:trPr>
          <w:trHeight w:val="331"/>
        </w:trPr>
        <w:tc>
          <w:tcPr>
            <w:tcW w:w="888" w:type="dxa"/>
            <w:tcBorders>
              <w:top w:val="nil"/>
              <w:bottom w:val="nil"/>
            </w:tcBorders>
            <w:shd w:val="clear" w:color="auto" w:fill="DADADA"/>
          </w:tcPr>
          <w:p w14:paraId="0EAA8C30" w14:textId="77777777" w:rsidR="00151BAD" w:rsidRDefault="00AC1F28">
            <w:pPr>
              <w:pStyle w:val="TableParagraph"/>
              <w:spacing w:before="71"/>
              <w:ind w:left="258"/>
              <w:jc w:val="left"/>
              <w:rPr>
                <w:sz w:val="16"/>
              </w:rPr>
            </w:pPr>
            <w:r>
              <w:rPr>
                <w:sz w:val="16"/>
              </w:rPr>
              <w:t>MS23</w:t>
            </w:r>
          </w:p>
        </w:tc>
        <w:tc>
          <w:tcPr>
            <w:tcW w:w="734" w:type="dxa"/>
            <w:tcBorders>
              <w:top w:val="nil"/>
              <w:bottom w:val="nil"/>
            </w:tcBorders>
            <w:shd w:val="clear" w:color="auto" w:fill="DADADA"/>
          </w:tcPr>
          <w:p w14:paraId="3FD0D405" w14:textId="77777777" w:rsidR="00151BAD" w:rsidRDefault="00AC1F28">
            <w:pPr>
              <w:pStyle w:val="TableParagraph"/>
              <w:spacing w:before="71"/>
              <w:ind w:left="9" w:right="2"/>
              <w:rPr>
                <w:sz w:val="16"/>
              </w:rPr>
            </w:pPr>
            <w:r>
              <w:rPr>
                <w:sz w:val="16"/>
              </w:rPr>
              <w:t>DM</w:t>
            </w:r>
          </w:p>
        </w:tc>
        <w:tc>
          <w:tcPr>
            <w:tcW w:w="969" w:type="dxa"/>
            <w:tcBorders>
              <w:top w:val="nil"/>
              <w:bottom w:val="nil"/>
            </w:tcBorders>
            <w:shd w:val="clear" w:color="auto" w:fill="DADADA"/>
          </w:tcPr>
          <w:p w14:paraId="4962A1B4" w14:textId="77777777" w:rsidR="00151BAD" w:rsidRDefault="00AC1F28">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67E240B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DD9B3E0" w14:textId="77777777" w:rsidR="00151BAD" w:rsidRDefault="00AC1F28">
            <w:pPr>
              <w:pStyle w:val="TableParagraph"/>
              <w:spacing w:before="71"/>
              <w:ind w:left="68" w:right="55"/>
              <w:rPr>
                <w:sz w:val="16"/>
              </w:rPr>
            </w:pPr>
            <w:r>
              <w:rPr>
                <w:sz w:val="16"/>
              </w:rPr>
              <w:t>2012124</w:t>
            </w:r>
          </w:p>
        </w:tc>
        <w:tc>
          <w:tcPr>
            <w:tcW w:w="700" w:type="dxa"/>
            <w:tcBorders>
              <w:top w:val="nil"/>
              <w:bottom w:val="nil"/>
            </w:tcBorders>
            <w:shd w:val="clear" w:color="auto" w:fill="DADADA"/>
          </w:tcPr>
          <w:p w14:paraId="53D67AD4" w14:textId="77777777" w:rsidR="00151BAD" w:rsidRDefault="00AC1F28">
            <w:pPr>
              <w:pStyle w:val="TableParagraph"/>
              <w:spacing w:before="71"/>
              <w:ind w:left="193" w:right="178"/>
              <w:rPr>
                <w:sz w:val="16"/>
              </w:rPr>
            </w:pPr>
            <w:r>
              <w:rPr>
                <w:sz w:val="16"/>
              </w:rPr>
              <w:t>XJ</w:t>
            </w:r>
          </w:p>
        </w:tc>
        <w:tc>
          <w:tcPr>
            <w:tcW w:w="753" w:type="dxa"/>
            <w:tcBorders>
              <w:top w:val="nil"/>
              <w:bottom w:val="nil"/>
            </w:tcBorders>
            <w:shd w:val="clear" w:color="auto" w:fill="DADADA"/>
          </w:tcPr>
          <w:p w14:paraId="66330AED" w14:textId="77777777" w:rsidR="00151BAD" w:rsidRDefault="00AC1F28">
            <w:pPr>
              <w:pStyle w:val="TableParagraph"/>
              <w:spacing w:before="71"/>
              <w:ind w:left="263" w:right="242"/>
              <w:rPr>
                <w:sz w:val="16"/>
              </w:rPr>
            </w:pPr>
            <w:r>
              <w:rPr>
                <w:sz w:val="16"/>
              </w:rPr>
              <w:t>22</w:t>
            </w:r>
          </w:p>
        </w:tc>
        <w:tc>
          <w:tcPr>
            <w:tcW w:w="695" w:type="dxa"/>
            <w:tcBorders>
              <w:top w:val="nil"/>
              <w:bottom w:val="nil"/>
            </w:tcBorders>
            <w:shd w:val="clear" w:color="auto" w:fill="DADADA"/>
          </w:tcPr>
          <w:p w14:paraId="4F372639" w14:textId="77777777" w:rsidR="00151BAD" w:rsidRDefault="00AC1F28">
            <w:pPr>
              <w:pStyle w:val="TableParagraph"/>
              <w:spacing w:before="71"/>
              <w:ind w:left="251"/>
              <w:jc w:val="left"/>
              <w:rPr>
                <w:sz w:val="16"/>
              </w:rPr>
            </w:pPr>
            <w:r>
              <w:rPr>
                <w:sz w:val="16"/>
              </w:rPr>
              <w:t>PA</w:t>
            </w:r>
          </w:p>
        </w:tc>
        <w:tc>
          <w:tcPr>
            <w:tcW w:w="755" w:type="dxa"/>
            <w:tcBorders>
              <w:top w:val="nil"/>
              <w:bottom w:val="nil"/>
            </w:tcBorders>
            <w:shd w:val="clear" w:color="auto" w:fill="DADADA"/>
          </w:tcPr>
          <w:p w14:paraId="11C249C7" w14:textId="77777777" w:rsidR="00151BAD" w:rsidRDefault="00AC1F28">
            <w:pPr>
              <w:pStyle w:val="TableParagraph"/>
              <w:spacing w:before="71"/>
              <w:ind w:left="286"/>
              <w:jc w:val="left"/>
              <w:rPr>
                <w:sz w:val="16"/>
              </w:rPr>
            </w:pPr>
            <w:r>
              <w:rPr>
                <w:sz w:val="16"/>
              </w:rPr>
              <w:t>8D</w:t>
            </w:r>
          </w:p>
        </w:tc>
        <w:tc>
          <w:tcPr>
            <w:tcW w:w="736" w:type="dxa"/>
            <w:tcBorders>
              <w:top w:val="nil"/>
              <w:bottom w:val="nil"/>
            </w:tcBorders>
            <w:shd w:val="clear" w:color="auto" w:fill="DADADA"/>
          </w:tcPr>
          <w:p w14:paraId="65950E70" w14:textId="77777777" w:rsidR="00151BAD" w:rsidRDefault="00AC1F28">
            <w:pPr>
              <w:pStyle w:val="TableParagraph"/>
              <w:spacing w:before="71"/>
              <w:ind w:left="23"/>
              <w:rPr>
                <w:sz w:val="16"/>
              </w:rPr>
            </w:pPr>
            <w:r>
              <w:rPr>
                <w:sz w:val="16"/>
              </w:rPr>
              <w:t>SO</w:t>
            </w:r>
          </w:p>
        </w:tc>
        <w:tc>
          <w:tcPr>
            <w:tcW w:w="734" w:type="dxa"/>
            <w:tcBorders>
              <w:top w:val="nil"/>
              <w:bottom w:val="nil"/>
            </w:tcBorders>
            <w:shd w:val="clear" w:color="auto" w:fill="DADADA"/>
          </w:tcPr>
          <w:p w14:paraId="2257D2E7" w14:textId="77777777" w:rsidR="00151BAD" w:rsidRDefault="00AC1F28">
            <w:pPr>
              <w:pStyle w:val="TableParagraph"/>
              <w:spacing w:before="71"/>
              <w:ind w:left="26" w:right="2"/>
              <w:rPr>
                <w:sz w:val="16"/>
              </w:rPr>
            </w:pPr>
            <w:r>
              <w:rPr>
                <w:sz w:val="16"/>
              </w:rPr>
              <w:t>PA SO</w:t>
            </w:r>
          </w:p>
        </w:tc>
        <w:tc>
          <w:tcPr>
            <w:tcW w:w="739" w:type="dxa"/>
            <w:tcBorders>
              <w:top w:val="nil"/>
              <w:bottom w:val="nil"/>
            </w:tcBorders>
            <w:shd w:val="clear" w:color="auto" w:fill="DADADA"/>
          </w:tcPr>
          <w:p w14:paraId="1E42B732" w14:textId="77777777" w:rsidR="00151BAD" w:rsidRDefault="00AC1F28">
            <w:pPr>
              <w:pStyle w:val="TableParagraph"/>
              <w:spacing w:before="71"/>
              <w:ind w:left="25"/>
              <w:rPr>
                <w:sz w:val="16"/>
              </w:rPr>
            </w:pPr>
            <w:r>
              <w:rPr>
                <w:sz w:val="16"/>
              </w:rPr>
              <w:t>PA SO</w:t>
            </w:r>
          </w:p>
        </w:tc>
        <w:tc>
          <w:tcPr>
            <w:tcW w:w="753" w:type="dxa"/>
            <w:tcBorders>
              <w:top w:val="nil"/>
              <w:bottom w:val="nil"/>
            </w:tcBorders>
            <w:shd w:val="clear" w:color="auto" w:fill="DADADA"/>
          </w:tcPr>
          <w:p w14:paraId="007AB363"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E40959B" w14:textId="77777777" w:rsidR="00151BAD" w:rsidRDefault="00151BAD">
            <w:pPr>
              <w:pStyle w:val="TableParagraph"/>
              <w:spacing w:before="0"/>
              <w:jc w:val="left"/>
              <w:rPr>
                <w:sz w:val="16"/>
              </w:rPr>
            </w:pPr>
          </w:p>
        </w:tc>
      </w:tr>
      <w:tr w:rsidR="00FD5A04" w14:paraId="4592BB43" w14:textId="77777777" w:rsidTr="00FD5A04">
        <w:trPr>
          <w:trHeight w:val="331"/>
        </w:trPr>
        <w:tc>
          <w:tcPr>
            <w:tcW w:w="888" w:type="dxa"/>
            <w:tcBorders>
              <w:top w:val="nil"/>
              <w:bottom w:val="nil"/>
            </w:tcBorders>
            <w:shd w:val="clear" w:color="auto" w:fill="auto"/>
          </w:tcPr>
          <w:p w14:paraId="3F1B385A" w14:textId="1EBA0A38" w:rsidR="00FD5A04" w:rsidRPr="00FD5A04" w:rsidRDefault="00FD5A04">
            <w:pPr>
              <w:pStyle w:val="TableParagraph"/>
              <w:spacing w:before="71"/>
              <w:ind w:left="258"/>
              <w:jc w:val="left"/>
              <w:rPr>
                <w:b/>
                <w:i/>
                <w:sz w:val="16"/>
              </w:rPr>
            </w:pPr>
            <w:r w:rsidRPr="00FD5A04">
              <w:rPr>
                <w:b/>
                <w:i/>
                <w:sz w:val="16"/>
              </w:rPr>
              <w:lastRenderedPageBreak/>
              <w:t>MVV4</w:t>
            </w:r>
          </w:p>
        </w:tc>
        <w:tc>
          <w:tcPr>
            <w:tcW w:w="734" w:type="dxa"/>
            <w:tcBorders>
              <w:top w:val="nil"/>
              <w:bottom w:val="nil"/>
            </w:tcBorders>
            <w:shd w:val="clear" w:color="auto" w:fill="auto"/>
          </w:tcPr>
          <w:p w14:paraId="124DA146" w14:textId="34C28934" w:rsidR="00FD5A04" w:rsidRPr="00FD5A04" w:rsidRDefault="00FD5A04">
            <w:pPr>
              <w:pStyle w:val="TableParagraph"/>
              <w:spacing w:before="71"/>
              <w:ind w:left="9" w:right="2"/>
              <w:rPr>
                <w:b/>
                <w:i/>
                <w:sz w:val="16"/>
              </w:rPr>
            </w:pPr>
            <w:r>
              <w:rPr>
                <w:b/>
                <w:i/>
                <w:sz w:val="16"/>
              </w:rPr>
              <w:t>DM</w:t>
            </w:r>
          </w:p>
        </w:tc>
        <w:tc>
          <w:tcPr>
            <w:tcW w:w="969" w:type="dxa"/>
            <w:tcBorders>
              <w:top w:val="nil"/>
              <w:bottom w:val="nil"/>
            </w:tcBorders>
            <w:shd w:val="clear" w:color="auto" w:fill="auto"/>
          </w:tcPr>
          <w:p w14:paraId="4730C655" w14:textId="1C3CAB09" w:rsidR="00FD5A04" w:rsidRPr="00FD5A04" w:rsidRDefault="00FD5A04">
            <w:pPr>
              <w:pStyle w:val="TableParagraph"/>
              <w:spacing w:before="71"/>
              <w:ind w:left="444"/>
              <w:jc w:val="left"/>
              <w:rPr>
                <w:b/>
                <w:i/>
                <w:w w:val="98"/>
                <w:sz w:val="16"/>
              </w:rPr>
            </w:pPr>
            <w:r>
              <w:rPr>
                <w:b/>
                <w:i/>
                <w:w w:val="98"/>
                <w:sz w:val="16"/>
              </w:rPr>
              <w:t>0</w:t>
            </w:r>
          </w:p>
        </w:tc>
        <w:tc>
          <w:tcPr>
            <w:tcW w:w="1031" w:type="dxa"/>
            <w:tcBorders>
              <w:top w:val="nil"/>
              <w:bottom w:val="nil"/>
            </w:tcBorders>
            <w:shd w:val="clear" w:color="auto" w:fill="auto"/>
          </w:tcPr>
          <w:p w14:paraId="353584CB" w14:textId="77777777" w:rsidR="00FD5A04" w:rsidRPr="00FD5A04" w:rsidRDefault="00FD5A04">
            <w:pPr>
              <w:pStyle w:val="TableParagraph"/>
              <w:spacing w:before="0"/>
              <w:jc w:val="left"/>
              <w:rPr>
                <w:b/>
                <w:i/>
                <w:sz w:val="16"/>
              </w:rPr>
            </w:pPr>
          </w:p>
        </w:tc>
        <w:tc>
          <w:tcPr>
            <w:tcW w:w="863" w:type="dxa"/>
            <w:tcBorders>
              <w:top w:val="nil"/>
              <w:bottom w:val="nil"/>
            </w:tcBorders>
            <w:shd w:val="clear" w:color="auto" w:fill="auto"/>
          </w:tcPr>
          <w:p w14:paraId="61343862" w14:textId="37555AA3" w:rsidR="00FD5A04" w:rsidRPr="00FD5A04" w:rsidRDefault="00FD5A04">
            <w:pPr>
              <w:pStyle w:val="TableParagraph"/>
              <w:spacing w:before="71"/>
              <w:ind w:left="68" w:right="55"/>
              <w:rPr>
                <w:b/>
                <w:i/>
                <w:sz w:val="16"/>
              </w:rPr>
            </w:pPr>
            <w:r>
              <w:rPr>
                <w:b/>
                <w:i/>
                <w:sz w:val="16"/>
              </w:rPr>
              <w:t>2019022</w:t>
            </w:r>
          </w:p>
        </w:tc>
        <w:tc>
          <w:tcPr>
            <w:tcW w:w="700" w:type="dxa"/>
            <w:tcBorders>
              <w:top w:val="nil"/>
              <w:bottom w:val="nil"/>
            </w:tcBorders>
            <w:shd w:val="clear" w:color="auto" w:fill="auto"/>
          </w:tcPr>
          <w:p w14:paraId="2B64033C" w14:textId="3AA37BE7" w:rsidR="00FD5A04" w:rsidRPr="00FD5A04" w:rsidRDefault="00FD5A04">
            <w:pPr>
              <w:pStyle w:val="TableParagraph"/>
              <w:spacing w:before="71"/>
              <w:ind w:left="193" w:right="178"/>
              <w:rPr>
                <w:b/>
                <w:i/>
                <w:sz w:val="16"/>
              </w:rPr>
            </w:pPr>
            <w:r>
              <w:rPr>
                <w:b/>
                <w:i/>
                <w:sz w:val="16"/>
              </w:rPr>
              <w:t>SV</w:t>
            </w:r>
          </w:p>
        </w:tc>
        <w:tc>
          <w:tcPr>
            <w:tcW w:w="753" w:type="dxa"/>
            <w:tcBorders>
              <w:top w:val="nil"/>
              <w:bottom w:val="nil"/>
            </w:tcBorders>
            <w:shd w:val="clear" w:color="auto" w:fill="auto"/>
          </w:tcPr>
          <w:p w14:paraId="36DCE366" w14:textId="70A0FB9B" w:rsidR="00FD5A04" w:rsidRPr="00FD5A04" w:rsidRDefault="00FD5A04">
            <w:pPr>
              <w:pStyle w:val="TableParagraph"/>
              <w:spacing w:before="71"/>
              <w:ind w:left="263" w:right="242"/>
              <w:rPr>
                <w:b/>
                <w:i/>
                <w:sz w:val="16"/>
              </w:rPr>
            </w:pPr>
            <w:r>
              <w:rPr>
                <w:b/>
                <w:i/>
                <w:sz w:val="16"/>
              </w:rPr>
              <w:t>22</w:t>
            </w:r>
          </w:p>
        </w:tc>
        <w:tc>
          <w:tcPr>
            <w:tcW w:w="695" w:type="dxa"/>
            <w:tcBorders>
              <w:top w:val="nil"/>
              <w:bottom w:val="nil"/>
            </w:tcBorders>
            <w:shd w:val="clear" w:color="auto" w:fill="auto"/>
          </w:tcPr>
          <w:p w14:paraId="530C8849" w14:textId="41223ADF" w:rsidR="00FD5A04" w:rsidRPr="00FD5A04" w:rsidRDefault="00FD5A04">
            <w:pPr>
              <w:pStyle w:val="TableParagraph"/>
              <w:spacing w:before="71"/>
              <w:ind w:left="251"/>
              <w:jc w:val="left"/>
              <w:rPr>
                <w:b/>
                <w:i/>
                <w:sz w:val="16"/>
              </w:rPr>
            </w:pPr>
            <w:r>
              <w:rPr>
                <w:b/>
                <w:i/>
                <w:sz w:val="16"/>
              </w:rPr>
              <w:t>PA</w:t>
            </w:r>
          </w:p>
        </w:tc>
        <w:tc>
          <w:tcPr>
            <w:tcW w:w="755" w:type="dxa"/>
            <w:tcBorders>
              <w:top w:val="nil"/>
              <w:bottom w:val="nil"/>
            </w:tcBorders>
            <w:shd w:val="clear" w:color="auto" w:fill="auto"/>
          </w:tcPr>
          <w:p w14:paraId="22D53642" w14:textId="5649A867" w:rsidR="00FD5A04" w:rsidRPr="00FD5A04" w:rsidRDefault="00FD5A04">
            <w:pPr>
              <w:pStyle w:val="TableParagraph"/>
              <w:spacing w:before="71"/>
              <w:ind w:left="286"/>
              <w:jc w:val="left"/>
              <w:rPr>
                <w:b/>
                <w:i/>
                <w:sz w:val="16"/>
              </w:rPr>
            </w:pPr>
            <w:r>
              <w:rPr>
                <w:b/>
                <w:i/>
                <w:sz w:val="16"/>
              </w:rPr>
              <w:t>8D</w:t>
            </w:r>
          </w:p>
        </w:tc>
        <w:tc>
          <w:tcPr>
            <w:tcW w:w="736" w:type="dxa"/>
            <w:tcBorders>
              <w:top w:val="nil"/>
              <w:bottom w:val="nil"/>
            </w:tcBorders>
            <w:shd w:val="clear" w:color="auto" w:fill="auto"/>
          </w:tcPr>
          <w:p w14:paraId="688F3E5E" w14:textId="624D2926" w:rsidR="00FD5A04" w:rsidRPr="00FD5A04" w:rsidRDefault="00FD5A04">
            <w:pPr>
              <w:pStyle w:val="TableParagraph"/>
              <w:spacing w:before="71"/>
              <w:ind w:left="23"/>
              <w:rPr>
                <w:b/>
                <w:i/>
                <w:sz w:val="16"/>
              </w:rPr>
            </w:pPr>
            <w:r>
              <w:rPr>
                <w:b/>
                <w:i/>
                <w:sz w:val="16"/>
              </w:rPr>
              <w:t>TU</w:t>
            </w:r>
          </w:p>
        </w:tc>
        <w:tc>
          <w:tcPr>
            <w:tcW w:w="734" w:type="dxa"/>
            <w:tcBorders>
              <w:top w:val="nil"/>
              <w:bottom w:val="nil"/>
            </w:tcBorders>
            <w:shd w:val="clear" w:color="auto" w:fill="auto"/>
          </w:tcPr>
          <w:p w14:paraId="5A58856C" w14:textId="7F2B76F5" w:rsidR="00FD5A04" w:rsidRPr="00FD5A04" w:rsidRDefault="00FD5A04">
            <w:pPr>
              <w:pStyle w:val="TableParagraph"/>
              <w:spacing w:before="71"/>
              <w:ind w:left="26" w:right="2"/>
              <w:rPr>
                <w:b/>
                <w:i/>
                <w:sz w:val="16"/>
              </w:rPr>
            </w:pPr>
            <w:r>
              <w:rPr>
                <w:b/>
                <w:i/>
                <w:sz w:val="16"/>
              </w:rPr>
              <w:t>PA TU SV</w:t>
            </w:r>
          </w:p>
        </w:tc>
        <w:tc>
          <w:tcPr>
            <w:tcW w:w="739" w:type="dxa"/>
            <w:tcBorders>
              <w:top w:val="nil"/>
              <w:bottom w:val="nil"/>
            </w:tcBorders>
            <w:shd w:val="clear" w:color="auto" w:fill="auto"/>
          </w:tcPr>
          <w:p w14:paraId="110361F2" w14:textId="0D329D39" w:rsidR="00FD5A04" w:rsidRPr="00FD5A04" w:rsidRDefault="00FD5A04">
            <w:pPr>
              <w:pStyle w:val="TableParagraph"/>
              <w:spacing w:before="71"/>
              <w:ind w:left="25"/>
              <w:rPr>
                <w:b/>
                <w:i/>
                <w:sz w:val="16"/>
              </w:rPr>
            </w:pPr>
            <w:r>
              <w:rPr>
                <w:b/>
                <w:i/>
                <w:sz w:val="16"/>
              </w:rPr>
              <w:t>PA TU SV</w:t>
            </w:r>
          </w:p>
        </w:tc>
        <w:tc>
          <w:tcPr>
            <w:tcW w:w="753" w:type="dxa"/>
            <w:tcBorders>
              <w:top w:val="nil"/>
              <w:bottom w:val="nil"/>
            </w:tcBorders>
            <w:shd w:val="clear" w:color="auto" w:fill="auto"/>
          </w:tcPr>
          <w:p w14:paraId="49D12EFF" w14:textId="77777777" w:rsidR="00FD5A04" w:rsidRPr="00FD5A04" w:rsidRDefault="00FD5A04">
            <w:pPr>
              <w:pStyle w:val="TableParagraph"/>
              <w:spacing w:before="0"/>
              <w:jc w:val="left"/>
              <w:rPr>
                <w:b/>
                <w:i/>
                <w:sz w:val="16"/>
              </w:rPr>
            </w:pPr>
          </w:p>
        </w:tc>
        <w:tc>
          <w:tcPr>
            <w:tcW w:w="880" w:type="dxa"/>
            <w:tcBorders>
              <w:top w:val="nil"/>
              <w:bottom w:val="nil"/>
            </w:tcBorders>
            <w:shd w:val="clear" w:color="auto" w:fill="auto"/>
          </w:tcPr>
          <w:p w14:paraId="7904BB4F" w14:textId="77777777" w:rsidR="00FD5A04" w:rsidRPr="00FD5A04" w:rsidRDefault="00FD5A04">
            <w:pPr>
              <w:pStyle w:val="TableParagraph"/>
              <w:spacing w:before="0"/>
              <w:jc w:val="left"/>
              <w:rPr>
                <w:b/>
                <w:i/>
                <w:sz w:val="16"/>
              </w:rPr>
            </w:pPr>
          </w:p>
        </w:tc>
      </w:tr>
      <w:tr w:rsidR="00FD5A04" w14:paraId="7DF30CE8" w14:textId="77777777">
        <w:trPr>
          <w:trHeight w:val="331"/>
        </w:trPr>
        <w:tc>
          <w:tcPr>
            <w:tcW w:w="888" w:type="dxa"/>
            <w:tcBorders>
              <w:top w:val="nil"/>
              <w:bottom w:val="nil"/>
            </w:tcBorders>
            <w:shd w:val="clear" w:color="auto" w:fill="DADADA"/>
          </w:tcPr>
          <w:p w14:paraId="2926D308" w14:textId="3E9F6F87" w:rsidR="00FD5A04" w:rsidRPr="00FD5A04" w:rsidRDefault="00FD5A04">
            <w:pPr>
              <w:pStyle w:val="TableParagraph"/>
              <w:spacing w:before="71"/>
              <w:ind w:left="258"/>
              <w:jc w:val="left"/>
              <w:rPr>
                <w:b/>
                <w:i/>
                <w:sz w:val="16"/>
              </w:rPr>
            </w:pPr>
            <w:r>
              <w:rPr>
                <w:b/>
                <w:i/>
                <w:sz w:val="16"/>
              </w:rPr>
              <w:t>MVV5</w:t>
            </w:r>
          </w:p>
        </w:tc>
        <w:tc>
          <w:tcPr>
            <w:tcW w:w="734" w:type="dxa"/>
            <w:tcBorders>
              <w:top w:val="nil"/>
              <w:bottom w:val="nil"/>
            </w:tcBorders>
            <w:shd w:val="clear" w:color="auto" w:fill="DADADA"/>
          </w:tcPr>
          <w:p w14:paraId="517A9DA4" w14:textId="553F6D5B" w:rsidR="00FD5A04" w:rsidRPr="00FD5A04" w:rsidRDefault="00FD5A04">
            <w:pPr>
              <w:pStyle w:val="TableParagraph"/>
              <w:spacing w:before="71"/>
              <w:ind w:left="9" w:right="2"/>
              <w:rPr>
                <w:b/>
                <w:i/>
                <w:sz w:val="16"/>
              </w:rPr>
            </w:pPr>
            <w:r>
              <w:rPr>
                <w:b/>
                <w:i/>
                <w:sz w:val="16"/>
              </w:rPr>
              <w:t>DM</w:t>
            </w:r>
          </w:p>
        </w:tc>
        <w:tc>
          <w:tcPr>
            <w:tcW w:w="969" w:type="dxa"/>
            <w:tcBorders>
              <w:top w:val="nil"/>
              <w:bottom w:val="nil"/>
            </w:tcBorders>
            <w:shd w:val="clear" w:color="auto" w:fill="DADADA"/>
          </w:tcPr>
          <w:p w14:paraId="67FE7E35" w14:textId="71CB0241" w:rsidR="00FD5A04" w:rsidRPr="00FD5A04" w:rsidRDefault="00FD5A04">
            <w:pPr>
              <w:pStyle w:val="TableParagraph"/>
              <w:spacing w:before="71"/>
              <w:ind w:left="444"/>
              <w:jc w:val="left"/>
              <w:rPr>
                <w:b/>
                <w:i/>
                <w:w w:val="98"/>
                <w:sz w:val="16"/>
              </w:rPr>
            </w:pPr>
            <w:r>
              <w:rPr>
                <w:b/>
                <w:i/>
                <w:w w:val="98"/>
                <w:sz w:val="16"/>
              </w:rPr>
              <w:t>0</w:t>
            </w:r>
          </w:p>
        </w:tc>
        <w:tc>
          <w:tcPr>
            <w:tcW w:w="1031" w:type="dxa"/>
            <w:tcBorders>
              <w:top w:val="nil"/>
              <w:bottom w:val="nil"/>
            </w:tcBorders>
            <w:shd w:val="clear" w:color="auto" w:fill="DADADA"/>
          </w:tcPr>
          <w:p w14:paraId="293CAB18" w14:textId="77777777" w:rsidR="00FD5A04" w:rsidRPr="00FD5A04" w:rsidRDefault="00FD5A04">
            <w:pPr>
              <w:pStyle w:val="TableParagraph"/>
              <w:spacing w:before="0"/>
              <w:jc w:val="left"/>
              <w:rPr>
                <w:b/>
                <w:i/>
                <w:sz w:val="16"/>
              </w:rPr>
            </w:pPr>
          </w:p>
        </w:tc>
        <w:tc>
          <w:tcPr>
            <w:tcW w:w="863" w:type="dxa"/>
            <w:tcBorders>
              <w:top w:val="nil"/>
              <w:bottom w:val="nil"/>
            </w:tcBorders>
            <w:shd w:val="clear" w:color="auto" w:fill="DADADA"/>
          </w:tcPr>
          <w:p w14:paraId="177C8A84" w14:textId="16A22F4A" w:rsidR="00FD5A04" w:rsidRPr="00FD5A04" w:rsidRDefault="00FD5A04">
            <w:pPr>
              <w:pStyle w:val="TableParagraph"/>
              <w:spacing w:before="71"/>
              <w:ind w:left="68" w:right="55"/>
              <w:rPr>
                <w:b/>
                <w:i/>
                <w:sz w:val="16"/>
              </w:rPr>
            </w:pPr>
            <w:r>
              <w:rPr>
                <w:b/>
                <w:i/>
                <w:sz w:val="16"/>
              </w:rPr>
              <w:t>2019022</w:t>
            </w:r>
          </w:p>
        </w:tc>
        <w:tc>
          <w:tcPr>
            <w:tcW w:w="700" w:type="dxa"/>
            <w:tcBorders>
              <w:top w:val="nil"/>
              <w:bottom w:val="nil"/>
            </w:tcBorders>
            <w:shd w:val="clear" w:color="auto" w:fill="DADADA"/>
          </w:tcPr>
          <w:p w14:paraId="1FDAB8C8" w14:textId="472E189D" w:rsidR="00FD5A04" w:rsidRPr="00FD5A04" w:rsidRDefault="00FD5A04">
            <w:pPr>
              <w:pStyle w:val="TableParagraph"/>
              <w:spacing w:before="71"/>
              <w:ind w:left="193" w:right="178"/>
              <w:rPr>
                <w:b/>
                <w:i/>
                <w:sz w:val="16"/>
              </w:rPr>
            </w:pPr>
            <w:r>
              <w:rPr>
                <w:b/>
                <w:i/>
                <w:sz w:val="16"/>
              </w:rPr>
              <w:t>SV</w:t>
            </w:r>
          </w:p>
        </w:tc>
        <w:tc>
          <w:tcPr>
            <w:tcW w:w="753" w:type="dxa"/>
            <w:tcBorders>
              <w:top w:val="nil"/>
              <w:bottom w:val="nil"/>
            </w:tcBorders>
            <w:shd w:val="clear" w:color="auto" w:fill="DADADA"/>
          </w:tcPr>
          <w:p w14:paraId="24EF876E" w14:textId="3512CA2B" w:rsidR="00FD5A04" w:rsidRPr="00FD5A04" w:rsidRDefault="00FD5A04">
            <w:pPr>
              <w:pStyle w:val="TableParagraph"/>
              <w:spacing w:before="71"/>
              <w:ind w:left="263" w:right="242"/>
              <w:rPr>
                <w:b/>
                <w:i/>
                <w:sz w:val="16"/>
              </w:rPr>
            </w:pPr>
            <w:r>
              <w:rPr>
                <w:b/>
                <w:i/>
                <w:sz w:val="16"/>
              </w:rPr>
              <w:t>06</w:t>
            </w:r>
          </w:p>
        </w:tc>
        <w:tc>
          <w:tcPr>
            <w:tcW w:w="695" w:type="dxa"/>
            <w:tcBorders>
              <w:top w:val="nil"/>
              <w:bottom w:val="nil"/>
            </w:tcBorders>
            <w:shd w:val="clear" w:color="auto" w:fill="DADADA"/>
          </w:tcPr>
          <w:p w14:paraId="142B5856" w14:textId="341A8B1D" w:rsidR="00FD5A04" w:rsidRPr="00FD5A04" w:rsidRDefault="00FD5A04">
            <w:pPr>
              <w:pStyle w:val="TableParagraph"/>
              <w:spacing w:before="71"/>
              <w:ind w:left="251"/>
              <w:jc w:val="left"/>
              <w:rPr>
                <w:b/>
                <w:i/>
                <w:sz w:val="16"/>
              </w:rPr>
            </w:pPr>
            <w:r>
              <w:rPr>
                <w:b/>
                <w:i/>
                <w:sz w:val="16"/>
              </w:rPr>
              <w:t>PA</w:t>
            </w:r>
          </w:p>
        </w:tc>
        <w:tc>
          <w:tcPr>
            <w:tcW w:w="755" w:type="dxa"/>
            <w:tcBorders>
              <w:top w:val="nil"/>
              <w:bottom w:val="nil"/>
            </w:tcBorders>
            <w:shd w:val="clear" w:color="auto" w:fill="DADADA"/>
          </w:tcPr>
          <w:p w14:paraId="5DE898C2" w14:textId="51C613F3" w:rsidR="00FD5A04" w:rsidRPr="00FD5A04" w:rsidRDefault="00FD5A04">
            <w:pPr>
              <w:pStyle w:val="TableParagraph"/>
              <w:spacing w:before="71"/>
              <w:ind w:left="286"/>
              <w:jc w:val="left"/>
              <w:rPr>
                <w:b/>
                <w:i/>
                <w:sz w:val="16"/>
              </w:rPr>
            </w:pPr>
            <w:r>
              <w:rPr>
                <w:b/>
                <w:i/>
                <w:sz w:val="16"/>
              </w:rPr>
              <w:t>67</w:t>
            </w:r>
          </w:p>
        </w:tc>
        <w:tc>
          <w:tcPr>
            <w:tcW w:w="736" w:type="dxa"/>
            <w:tcBorders>
              <w:top w:val="nil"/>
              <w:bottom w:val="nil"/>
            </w:tcBorders>
            <w:shd w:val="clear" w:color="auto" w:fill="DADADA"/>
          </w:tcPr>
          <w:p w14:paraId="3F392930" w14:textId="1BEC6430" w:rsidR="00FD5A04" w:rsidRPr="00FD5A04" w:rsidRDefault="00FD5A04">
            <w:pPr>
              <w:pStyle w:val="TableParagraph"/>
              <w:spacing w:before="71"/>
              <w:ind w:left="23"/>
              <w:rPr>
                <w:b/>
                <w:i/>
                <w:sz w:val="16"/>
              </w:rPr>
            </w:pPr>
            <w:r>
              <w:rPr>
                <w:b/>
                <w:i/>
                <w:sz w:val="16"/>
              </w:rPr>
              <w:t>TU</w:t>
            </w:r>
          </w:p>
        </w:tc>
        <w:tc>
          <w:tcPr>
            <w:tcW w:w="734" w:type="dxa"/>
            <w:tcBorders>
              <w:top w:val="nil"/>
              <w:bottom w:val="nil"/>
            </w:tcBorders>
            <w:shd w:val="clear" w:color="auto" w:fill="DADADA"/>
          </w:tcPr>
          <w:p w14:paraId="0EEDE0B2" w14:textId="26E0AA5C" w:rsidR="00FD5A04" w:rsidRPr="00FD5A04" w:rsidRDefault="00FD5A04">
            <w:pPr>
              <w:pStyle w:val="TableParagraph"/>
              <w:spacing w:before="71"/>
              <w:ind w:left="26" w:right="2"/>
              <w:rPr>
                <w:b/>
                <w:i/>
                <w:sz w:val="16"/>
              </w:rPr>
            </w:pPr>
            <w:r>
              <w:rPr>
                <w:b/>
                <w:i/>
                <w:sz w:val="16"/>
              </w:rPr>
              <w:t>PA TU SV</w:t>
            </w:r>
          </w:p>
        </w:tc>
        <w:tc>
          <w:tcPr>
            <w:tcW w:w="739" w:type="dxa"/>
            <w:tcBorders>
              <w:top w:val="nil"/>
              <w:bottom w:val="nil"/>
            </w:tcBorders>
            <w:shd w:val="clear" w:color="auto" w:fill="DADADA"/>
          </w:tcPr>
          <w:p w14:paraId="56D1C05D" w14:textId="36DAE303" w:rsidR="00FD5A04" w:rsidRPr="00FD5A04" w:rsidRDefault="00FD5A04">
            <w:pPr>
              <w:pStyle w:val="TableParagraph"/>
              <w:spacing w:before="71"/>
              <w:ind w:left="25"/>
              <w:rPr>
                <w:b/>
                <w:i/>
                <w:sz w:val="16"/>
              </w:rPr>
            </w:pPr>
            <w:r>
              <w:rPr>
                <w:b/>
                <w:i/>
                <w:sz w:val="16"/>
              </w:rPr>
              <w:t>PA TU SV</w:t>
            </w:r>
          </w:p>
        </w:tc>
        <w:tc>
          <w:tcPr>
            <w:tcW w:w="753" w:type="dxa"/>
            <w:tcBorders>
              <w:top w:val="nil"/>
              <w:bottom w:val="nil"/>
            </w:tcBorders>
            <w:shd w:val="clear" w:color="auto" w:fill="DADADA"/>
          </w:tcPr>
          <w:p w14:paraId="47CD965D" w14:textId="77777777" w:rsidR="00FD5A04" w:rsidRPr="00FD5A04" w:rsidRDefault="00FD5A04">
            <w:pPr>
              <w:pStyle w:val="TableParagraph"/>
              <w:spacing w:before="0"/>
              <w:jc w:val="left"/>
              <w:rPr>
                <w:b/>
                <w:i/>
                <w:sz w:val="16"/>
              </w:rPr>
            </w:pPr>
          </w:p>
        </w:tc>
        <w:tc>
          <w:tcPr>
            <w:tcW w:w="880" w:type="dxa"/>
            <w:tcBorders>
              <w:top w:val="nil"/>
              <w:bottom w:val="nil"/>
            </w:tcBorders>
            <w:shd w:val="clear" w:color="auto" w:fill="DADADA"/>
          </w:tcPr>
          <w:p w14:paraId="350E3AD0" w14:textId="77777777" w:rsidR="00FD5A04" w:rsidRPr="00FD5A04" w:rsidRDefault="00FD5A04">
            <w:pPr>
              <w:pStyle w:val="TableParagraph"/>
              <w:spacing w:before="0"/>
              <w:jc w:val="left"/>
              <w:rPr>
                <w:b/>
                <w:i/>
                <w:sz w:val="16"/>
              </w:rPr>
            </w:pPr>
          </w:p>
        </w:tc>
      </w:tr>
    </w:tbl>
    <w:p w14:paraId="5372F8AA" w14:textId="77777777" w:rsidR="00151BAD" w:rsidRDefault="00151BAD">
      <w:pPr>
        <w:rPr>
          <w:sz w:val="16"/>
        </w:rPr>
        <w:sectPr w:rsidR="00151BAD">
          <w:pgSz w:w="12240" w:h="15840"/>
          <w:pgMar w:top="1120" w:right="300" w:bottom="1300" w:left="300" w:header="0" w:footer="1114"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0"/>
      </w:tblGrid>
      <w:tr w:rsidR="00151BAD" w14:paraId="19C3DB78" w14:textId="77777777" w:rsidTr="005B04A6">
        <w:trPr>
          <w:trHeight w:val="710"/>
          <w:tblHeader/>
          <w:jc w:val="center"/>
        </w:trPr>
        <w:tc>
          <w:tcPr>
            <w:tcW w:w="11230" w:type="dxa"/>
            <w:gridSpan w:val="14"/>
            <w:tcBorders>
              <w:right w:val="single" w:sz="6" w:space="0" w:color="000000"/>
            </w:tcBorders>
          </w:tcPr>
          <w:p w14:paraId="7CBA7FC0" w14:textId="77777777" w:rsidR="00151BAD" w:rsidRDefault="00AC1F28" w:rsidP="005B04A6">
            <w:pPr>
              <w:pStyle w:val="TableParagraph"/>
              <w:spacing w:before="232"/>
              <w:ind w:left="4651" w:right="4335"/>
              <w:rPr>
                <w:b/>
                <w:sz w:val="28"/>
              </w:rPr>
            </w:pPr>
            <w:r>
              <w:rPr>
                <w:b/>
                <w:sz w:val="28"/>
              </w:rPr>
              <w:lastRenderedPageBreak/>
              <w:t>NAVY</w:t>
            </w:r>
          </w:p>
        </w:tc>
      </w:tr>
      <w:tr w:rsidR="00151BAD" w14:paraId="66FBEA41" w14:textId="77777777" w:rsidTr="005B04A6">
        <w:trPr>
          <w:trHeight w:val="609"/>
          <w:tblHeader/>
          <w:jc w:val="center"/>
        </w:trPr>
        <w:tc>
          <w:tcPr>
            <w:tcW w:w="888" w:type="dxa"/>
          </w:tcPr>
          <w:p w14:paraId="09C741AB" w14:textId="77777777" w:rsidR="00151BAD" w:rsidRDefault="00AC1F28" w:rsidP="005B04A6">
            <w:pPr>
              <w:pStyle w:val="TableParagraph"/>
              <w:spacing w:before="1" w:line="268" w:lineRule="auto"/>
              <w:ind w:left="249" w:right="186" w:firstLine="36"/>
              <w:jc w:val="left"/>
              <w:rPr>
                <w:b/>
                <w:sz w:val="16"/>
              </w:rPr>
            </w:pPr>
            <w:r>
              <w:rPr>
                <w:b/>
                <w:sz w:val="16"/>
              </w:rPr>
              <w:t xml:space="preserve">MOE </w:t>
            </w:r>
            <w:r>
              <w:rPr>
                <w:b/>
                <w:w w:val="95"/>
                <w:sz w:val="16"/>
              </w:rPr>
              <w:t>RULE</w:t>
            </w:r>
          </w:p>
          <w:p w14:paraId="3C2F0401" w14:textId="77777777" w:rsidR="00151BAD" w:rsidRDefault="00AC1F28" w:rsidP="005B04A6">
            <w:pPr>
              <w:pStyle w:val="TableParagraph"/>
              <w:spacing w:before="3" w:line="172" w:lineRule="exact"/>
              <w:ind w:left="247"/>
              <w:jc w:val="left"/>
              <w:rPr>
                <w:b/>
                <w:sz w:val="16"/>
              </w:rPr>
            </w:pPr>
            <w:r>
              <w:rPr>
                <w:b/>
                <w:sz w:val="16"/>
                <w:u w:val="single"/>
              </w:rPr>
              <w:t>(8290)</w:t>
            </w:r>
          </w:p>
        </w:tc>
        <w:tc>
          <w:tcPr>
            <w:tcW w:w="734" w:type="dxa"/>
          </w:tcPr>
          <w:p w14:paraId="72B96DC1" w14:textId="77777777" w:rsidR="00151BAD" w:rsidRDefault="00AC1F28" w:rsidP="005B04A6">
            <w:pPr>
              <w:pStyle w:val="TableParagraph"/>
              <w:spacing w:before="1" w:line="268" w:lineRule="auto"/>
              <w:ind w:left="268" w:right="137" w:hanging="84"/>
              <w:jc w:val="left"/>
              <w:rPr>
                <w:b/>
                <w:sz w:val="16"/>
              </w:rPr>
            </w:pPr>
            <w:r>
              <w:rPr>
                <w:b/>
                <w:sz w:val="16"/>
              </w:rPr>
              <w:t>MOE CD</w:t>
            </w:r>
          </w:p>
          <w:p w14:paraId="4EB48BAF" w14:textId="77777777" w:rsidR="00151BAD" w:rsidRDefault="00AC1F28" w:rsidP="005B04A6">
            <w:pPr>
              <w:pStyle w:val="TableParagraph"/>
              <w:spacing w:before="3" w:line="172" w:lineRule="exact"/>
              <w:ind w:left="187"/>
              <w:jc w:val="left"/>
              <w:rPr>
                <w:b/>
                <w:sz w:val="16"/>
              </w:rPr>
            </w:pPr>
            <w:r>
              <w:rPr>
                <w:b/>
                <w:sz w:val="16"/>
                <w:u w:val="single"/>
              </w:rPr>
              <w:t>(2833)</w:t>
            </w:r>
          </w:p>
        </w:tc>
        <w:tc>
          <w:tcPr>
            <w:tcW w:w="969" w:type="dxa"/>
          </w:tcPr>
          <w:p w14:paraId="7F5F9B1A" w14:textId="77777777" w:rsidR="00151BAD" w:rsidRDefault="00AC1F28" w:rsidP="005B04A6">
            <w:pPr>
              <w:pStyle w:val="TableParagraph"/>
              <w:spacing w:before="1" w:line="268" w:lineRule="auto"/>
              <w:ind w:left="269" w:right="88"/>
              <w:rPr>
                <w:b/>
                <w:sz w:val="16"/>
              </w:rPr>
            </w:pPr>
            <w:r>
              <w:rPr>
                <w:b/>
                <w:w w:val="95"/>
                <w:sz w:val="16"/>
              </w:rPr>
              <w:t xml:space="preserve">STATUS </w:t>
            </w:r>
            <w:r>
              <w:rPr>
                <w:b/>
                <w:sz w:val="16"/>
              </w:rPr>
              <w:t>CODE</w:t>
            </w:r>
          </w:p>
          <w:p w14:paraId="11CE2F2E" w14:textId="77777777" w:rsidR="00151BAD" w:rsidRDefault="00AC1F28" w:rsidP="005B04A6">
            <w:pPr>
              <w:pStyle w:val="TableParagraph"/>
              <w:spacing w:before="3" w:line="172" w:lineRule="exact"/>
              <w:ind w:left="269" w:right="6"/>
              <w:rPr>
                <w:b/>
                <w:sz w:val="16"/>
              </w:rPr>
            </w:pPr>
            <w:r>
              <w:rPr>
                <w:b/>
                <w:sz w:val="16"/>
                <w:u w:val="single"/>
              </w:rPr>
              <w:t>(8458)</w:t>
            </w:r>
          </w:p>
        </w:tc>
        <w:tc>
          <w:tcPr>
            <w:tcW w:w="1031" w:type="dxa"/>
          </w:tcPr>
          <w:p w14:paraId="2DF4BF92" w14:textId="77777777" w:rsidR="00151BAD" w:rsidRDefault="00AC1F28" w:rsidP="005B04A6">
            <w:pPr>
              <w:pStyle w:val="TableParagraph"/>
              <w:spacing w:before="1" w:line="268" w:lineRule="auto"/>
              <w:ind w:left="178" w:right="149" w:hanging="2"/>
              <w:rPr>
                <w:b/>
                <w:sz w:val="16"/>
              </w:rPr>
            </w:pPr>
            <w:r>
              <w:rPr>
                <w:b/>
                <w:w w:val="95"/>
                <w:sz w:val="16"/>
              </w:rPr>
              <w:t xml:space="preserve">FUTURE </w:t>
            </w:r>
            <w:r>
              <w:rPr>
                <w:b/>
                <w:sz w:val="16"/>
              </w:rPr>
              <w:t>STAT CD</w:t>
            </w:r>
          </w:p>
          <w:p w14:paraId="2165FEEF" w14:textId="77777777" w:rsidR="00151BAD" w:rsidRDefault="00AC1F28" w:rsidP="005B04A6">
            <w:pPr>
              <w:pStyle w:val="TableParagraph"/>
              <w:spacing w:before="3" w:line="172" w:lineRule="exact"/>
              <w:ind w:left="174" w:right="144"/>
              <w:rPr>
                <w:b/>
                <w:sz w:val="16"/>
              </w:rPr>
            </w:pPr>
            <w:r>
              <w:rPr>
                <w:b/>
                <w:sz w:val="16"/>
                <w:u w:val="single"/>
              </w:rPr>
              <w:t>(0297)</w:t>
            </w:r>
          </w:p>
        </w:tc>
        <w:tc>
          <w:tcPr>
            <w:tcW w:w="863" w:type="dxa"/>
          </w:tcPr>
          <w:p w14:paraId="60F1E7D2" w14:textId="77777777" w:rsidR="00151BAD" w:rsidRDefault="00AC1F28" w:rsidP="005B04A6">
            <w:pPr>
              <w:pStyle w:val="TableParagraph"/>
              <w:spacing w:before="1" w:line="268" w:lineRule="auto"/>
              <w:ind w:left="225" w:right="185" w:firstLine="91"/>
              <w:jc w:val="left"/>
              <w:rPr>
                <w:b/>
                <w:sz w:val="16"/>
              </w:rPr>
            </w:pPr>
            <w:r>
              <w:rPr>
                <w:b/>
                <w:sz w:val="16"/>
              </w:rPr>
              <w:t xml:space="preserve">EFF </w:t>
            </w:r>
            <w:r>
              <w:rPr>
                <w:b/>
                <w:w w:val="95"/>
                <w:sz w:val="16"/>
              </w:rPr>
              <w:t>DATE</w:t>
            </w:r>
          </w:p>
          <w:p w14:paraId="3B574AB1" w14:textId="77777777" w:rsidR="00151BAD" w:rsidRDefault="00AC1F28" w:rsidP="005B04A6">
            <w:pPr>
              <w:pStyle w:val="TableParagraph"/>
              <w:spacing w:before="3" w:line="172" w:lineRule="exact"/>
              <w:ind w:left="222"/>
              <w:jc w:val="left"/>
              <w:rPr>
                <w:b/>
                <w:sz w:val="16"/>
              </w:rPr>
            </w:pPr>
            <w:r>
              <w:rPr>
                <w:b/>
                <w:sz w:val="16"/>
                <w:u w:val="single"/>
              </w:rPr>
              <w:t>(2128)</w:t>
            </w:r>
          </w:p>
        </w:tc>
        <w:tc>
          <w:tcPr>
            <w:tcW w:w="700" w:type="dxa"/>
          </w:tcPr>
          <w:p w14:paraId="1ED93541" w14:textId="77777777" w:rsidR="00151BAD" w:rsidRDefault="00AC1F28" w:rsidP="005B04A6">
            <w:pPr>
              <w:pStyle w:val="TableParagraph"/>
              <w:spacing w:before="100" w:line="266" w:lineRule="auto"/>
              <w:ind w:left="151" w:right="92" w:firstLine="23"/>
              <w:jc w:val="left"/>
              <w:rPr>
                <w:b/>
                <w:sz w:val="16"/>
              </w:rPr>
            </w:pPr>
            <w:r>
              <w:rPr>
                <w:b/>
                <w:sz w:val="16"/>
              </w:rPr>
              <w:t xml:space="preserve">PICA </w:t>
            </w:r>
            <w:r>
              <w:rPr>
                <w:b/>
                <w:sz w:val="16"/>
                <w:u w:val="single"/>
              </w:rPr>
              <w:t>(2866)</w:t>
            </w:r>
          </w:p>
        </w:tc>
        <w:tc>
          <w:tcPr>
            <w:tcW w:w="753" w:type="dxa"/>
          </w:tcPr>
          <w:p w14:paraId="0DDCC6FF" w14:textId="77777777" w:rsidR="00151BAD" w:rsidRDefault="00AC1F28" w:rsidP="005B04A6">
            <w:pPr>
              <w:pStyle w:val="TableParagraph"/>
              <w:spacing w:before="1" w:line="268" w:lineRule="auto"/>
              <w:ind w:left="224" w:right="117" w:hanging="10"/>
              <w:jc w:val="left"/>
              <w:rPr>
                <w:b/>
                <w:sz w:val="16"/>
              </w:rPr>
            </w:pPr>
            <w:r>
              <w:rPr>
                <w:b/>
                <w:sz w:val="16"/>
              </w:rPr>
              <w:t>PICA LOA</w:t>
            </w:r>
          </w:p>
          <w:p w14:paraId="69CAE9F1" w14:textId="77777777" w:rsidR="00151BAD" w:rsidRDefault="00AC1F28" w:rsidP="005B04A6">
            <w:pPr>
              <w:pStyle w:val="TableParagraph"/>
              <w:spacing w:before="3" w:line="172" w:lineRule="exact"/>
              <w:ind w:left="186"/>
              <w:jc w:val="left"/>
              <w:rPr>
                <w:b/>
                <w:sz w:val="16"/>
              </w:rPr>
            </w:pPr>
            <w:r>
              <w:rPr>
                <w:b/>
                <w:sz w:val="16"/>
                <w:u w:val="single"/>
              </w:rPr>
              <w:t>(3505)</w:t>
            </w:r>
          </w:p>
        </w:tc>
        <w:tc>
          <w:tcPr>
            <w:tcW w:w="695" w:type="dxa"/>
          </w:tcPr>
          <w:p w14:paraId="287DC36E" w14:textId="77777777" w:rsidR="00151BAD" w:rsidRDefault="00AC1F28" w:rsidP="005B04A6">
            <w:pPr>
              <w:pStyle w:val="TableParagraph"/>
              <w:spacing w:before="100" w:line="266" w:lineRule="auto"/>
              <w:ind w:left="148" w:right="90" w:firstLine="33"/>
              <w:jc w:val="left"/>
              <w:rPr>
                <w:b/>
                <w:sz w:val="16"/>
              </w:rPr>
            </w:pPr>
            <w:r>
              <w:rPr>
                <w:b/>
                <w:sz w:val="16"/>
              </w:rPr>
              <w:t xml:space="preserve">SICA </w:t>
            </w:r>
            <w:r>
              <w:rPr>
                <w:b/>
                <w:sz w:val="16"/>
                <w:u w:val="single"/>
              </w:rPr>
              <w:t>(2938)</w:t>
            </w:r>
          </w:p>
        </w:tc>
        <w:tc>
          <w:tcPr>
            <w:tcW w:w="755" w:type="dxa"/>
          </w:tcPr>
          <w:p w14:paraId="7BBF169E" w14:textId="77777777" w:rsidR="00151BAD" w:rsidRDefault="00AC1F28" w:rsidP="005B04A6">
            <w:pPr>
              <w:pStyle w:val="TableParagraph"/>
              <w:spacing w:before="1" w:line="268" w:lineRule="auto"/>
              <w:ind w:left="230" w:right="120" w:hanging="8"/>
              <w:jc w:val="left"/>
              <w:rPr>
                <w:b/>
                <w:sz w:val="16"/>
              </w:rPr>
            </w:pPr>
            <w:r>
              <w:rPr>
                <w:b/>
                <w:sz w:val="16"/>
              </w:rPr>
              <w:t>SICA LOA</w:t>
            </w:r>
          </w:p>
          <w:p w14:paraId="6CD3AC6C" w14:textId="77777777" w:rsidR="00151BAD" w:rsidRDefault="00AC1F28" w:rsidP="005B04A6">
            <w:pPr>
              <w:pStyle w:val="TableParagraph"/>
              <w:spacing w:before="3" w:line="172" w:lineRule="exact"/>
              <w:ind w:left="192"/>
              <w:jc w:val="left"/>
              <w:rPr>
                <w:b/>
                <w:sz w:val="16"/>
              </w:rPr>
            </w:pPr>
            <w:r>
              <w:rPr>
                <w:b/>
                <w:sz w:val="16"/>
                <w:u w:val="single"/>
              </w:rPr>
              <w:t>(9547)</w:t>
            </w:r>
          </w:p>
        </w:tc>
        <w:tc>
          <w:tcPr>
            <w:tcW w:w="736" w:type="dxa"/>
          </w:tcPr>
          <w:p w14:paraId="0F8AA359" w14:textId="77777777" w:rsidR="00151BAD" w:rsidRDefault="00AC1F28" w:rsidP="005B04A6">
            <w:pPr>
              <w:pStyle w:val="TableParagraph"/>
              <w:spacing w:before="100" w:line="266" w:lineRule="auto"/>
              <w:ind w:left="164" w:right="115" w:hanging="15"/>
              <w:jc w:val="left"/>
              <w:rPr>
                <w:b/>
                <w:sz w:val="16"/>
              </w:rPr>
            </w:pPr>
            <w:r>
              <w:rPr>
                <w:b/>
                <w:w w:val="95"/>
                <w:sz w:val="16"/>
              </w:rPr>
              <w:t xml:space="preserve">SUBM </w:t>
            </w:r>
            <w:r>
              <w:rPr>
                <w:b/>
                <w:sz w:val="16"/>
                <w:u w:val="single"/>
              </w:rPr>
              <w:t>(2535)</w:t>
            </w:r>
          </w:p>
        </w:tc>
        <w:tc>
          <w:tcPr>
            <w:tcW w:w="734" w:type="dxa"/>
          </w:tcPr>
          <w:p w14:paraId="54A94767" w14:textId="77777777" w:rsidR="00151BAD" w:rsidRDefault="00AC1F28" w:rsidP="005B04A6">
            <w:pPr>
              <w:pStyle w:val="TableParagraph"/>
              <w:spacing w:before="100" w:line="266" w:lineRule="auto"/>
              <w:ind w:left="172" w:right="105" w:hanging="27"/>
              <w:jc w:val="left"/>
              <w:rPr>
                <w:b/>
                <w:sz w:val="16"/>
              </w:rPr>
            </w:pPr>
            <w:r>
              <w:rPr>
                <w:b/>
                <w:sz w:val="16"/>
              </w:rPr>
              <w:t xml:space="preserve">COLB </w:t>
            </w:r>
            <w:r>
              <w:rPr>
                <w:b/>
                <w:sz w:val="16"/>
                <w:u w:val="single"/>
              </w:rPr>
              <w:t>(2531)</w:t>
            </w:r>
          </w:p>
        </w:tc>
        <w:tc>
          <w:tcPr>
            <w:tcW w:w="739" w:type="dxa"/>
          </w:tcPr>
          <w:p w14:paraId="7D250B7D" w14:textId="77777777" w:rsidR="00151BAD" w:rsidRDefault="00AC1F28" w:rsidP="005B04A6">
            <w:pPr>
              <w:pStyle w:val="TableParagraph"/>
              <w:spacing w:before="100" w:line="266" w:lineRule="auto"/>
              <w:ind w:left="168" w:right="114" w:hanging="15"/>
              <w:jc w:val="left"/>
              <w:rPr>
                <w:b/>
                <w:sz w:val="16"/>
              </w:rPr>
            </w:pPr>
            <w:r>
              <w:rPr>
                <w:b/>
                <w:w w:val="95"/>
                <w:sz w:val="16"/>
              </w:rPr>
              <w:t xml:space="preserve">RCVR </w:t>
            </w:r>
            <w:r>
              <w:rPr>
                <w:b/>
                <w:sz w:val="16"/>
                <w:u w:val="single"/>
              </w:rPr>
              <w:t>(2532)</w:t>
            </w:r>
          </w:p>
        </w:tc>
        <w:tc>
          <w:tcPr>
            <w:tcW w:w="753" w:type="dxa"/>
          </w:tcPr>
          <w:p w14:paraId="1136A8C8" w14:textId="77777777" w:rsidR="00151BAD" w:rsidRDefault="00AC1F28" w:rsidP="005B04A6">
            <w:pPr>
              <w:pStyle w:val="TableParagraph"/>
              <w:spacing w:before="1" w:line="268" w:lineRule="auto"/>
              <w:ind w:left="170" w:right="135" w:firstLine="33"/>
              <w:jc w:val="left"/>
              <w:rPr>
                <w:b/>
                <w:sz w:val="16"/>
              </w:rPr>
            </w:pPr>
            <w:r>
              <w:rPr>
                <w:b/>
                <w:sz w:val="16"/>
              </w:rPr>
              <w:t>DOD MMC</w:t>
            </w:r>
          </w:p>
          <w:p w14:paraId="78F5C98F" w14:textId="77777777" w:rsidR="00151BAD" w:rsidRDefault="00AC1F28" w:rsidP="005B04A6">
            <w:pPr>
              <w:pStyle w:val="TableParagraph"/>
              <w:spacing w:before="3" w:line="172" w:lineRule="exact"/>
              <w:ind w:left="170"/>
              <w:jc w:val="left"/>
              <w:rPr>
                <w:b/>
                <w:sz w:val="16"/>
              </w:rPr>
            </w:pPr>
            <w:r>
              <w:rPr>
                <w:b/>
                <w:sz w:val="16"/>
                <w:u w:val="single"/>
              </w:rPr>
              <w:t>(2611)</w:t>
            </w:r>
          </w:p>
        </w:tc>
        <w:tc>
          <w:tcPr>
            <w:tcW w:w="880" w:type="dxa"/>
          </w:tcPr>
          <w:p w14:paraId="0842690A" w14:textId="77777777" w:rsidR="00151BAD" w:rsidRDefault="00AC1F28" w:rsidP="005B04A6">
            <w:pPr>
              <w:pStyle w:val="TableParagraph"/>
              <w:spacing w:before="1" w:line="268" w:lineRule="auto"/>
              <w:ind w:left="229" w:right="199" w:hanging="5"/>
              <w:jc w:val="left"/>
              <w:rPr>
                <w:b/>
                <w:sz w:val="16"/>
              </w:rPr>
            </w:pPr>
            <w:r>
              <w:rPr>
                <w:b/>
                <w:sz w:val="16"/>
              </w:rPr>
              <w:t>MILT MMC</w:t>
            </w:r>
          </w:p>
          <w:p w14:paraId="76C4624C" w14:textId="77777777" w:rsidR="00151BAD" w:rsidRDefault="00AC1F28" w:rsidP="005B04A6">
            <w:pPr>
              <w:pStyle w:val="TableParagraph"/>
              <w:spacing w:before="8" w:line="168" w:lineRule="exact"/>
              <w:ind w:left="317"/>
              <w:jc w:val="left"/>
              <w:rPr>
                <w:b/>
                <w:sz w:val="16"/>
              </w:rPr>
            </w:pPr>
            <w:r>
              <w:rPr>
                <w:b/>
                <w:sz w:val="16"/>
                <w:u w:val="single"/>
              </w:rPr>
              <w:t>(****)</w:t>
            </w:r>
          </w:p>
        </w:tc>
      </w:tr>
      <w:tr w:rsidR="00151BAD" w14:paraId="2CC700EA" w14:textId="77777777" w:rsidTr="005B04A6">
        <w:trPr>
          <w:trHeight w:val="321"/>
          <w:jc w:val="center"/>
        </w:trPr>
        <w:tc>
          <w:tcPr>
            <w:tcW w:w="888" w:type="dxa"/>
            <w:tcBorders>
              <w:bottom w:val="nil"/>
            </w:tcBorders>
            <w:shd w:val="clear" w:color="auto" w:fill="DADADA"/>
          </w:tcPr>
          <w:p w14:paraId="6956A823" w14:textId="77777777" w:rsidR="00151BAD" w:rsidRDefault="00AC1F28" w:rsidP="005B04A6">
            <w:pPr>
              <w:pStyle w:val="TableParagraph"/>
              <w:spacing w:before="66"/>
              <w:ind w:right="223"/>
              <w:jc w:val="right"/>
              <w:rPr>
                <w:sz w:val="16"/>
              </w:rPr>
            </w:pPr>
            <w:r>
              <w:rPr>
                <w:w w:val="90"/>
                <w:sz w:val="16"/>
              </w:rPr>
              <w:t>NABB</w:t>
            </w:r>
          </w:p>
        </w:tc>
        <w:tc>
          <w:tcPr>
            <w:tcW w:w="734" w:type="dxa"/>
            <w:tcBorders>
              <w:bottom w:val="nil"/>
            </w:tcBorders>
            <w:shd w:val="clear" w:color="auto" w:fill="DADADA"/>
          </w:tcPr>
          <w:p w14:paraId="3C7D2F77" w14:textId="77777777" w:rsidR="00151BAD" w:rsidRDefault="00AC1F28" w:rsidP="005B04A6">
            <w:pPr>
              <w:pStyle w:val="TableParagraph"/>
              <w:spacing w:before="66"/>
              <w:ind w:left="11" w:right="2"/>
              <w:rPr>
                <w:sz w:val="16"/>
              </w:rPr>
            </w:pPr>
            <w:r>
              <w:rPr>
                <w:sz w:val="16"/>
              </w:rPr>
              <w:t>DN</w:t>
            </w:r>
          </w:p>
        </w:tc>
        <w:tc>
          <w:tcPr>
            <w:tcW w:w="969" w:type="dxa"/>
            <w:tcBorders>
              <w:bottom w:val="nil"/>
            </w:tcBorders>
            <w:shd w:val="clear" w:color="auto" w:fill="DADADA"/>
          </w:tcPr>
          <w:p w14:paraId="2992BF86" w14:textId="77777777" w:rsidR="00151BAD" w:rsidRDefault="00AC1F28" w:rsidP="005B04A6">
            <w:pPr>
              <w:pStyle w:val="TableParagraph"/>
              <w:spacing w:before="66"/>
              <w:ind w:left="444"/>
              <w:jc w:val="left"/>
              <w:rPr>
                <w:sz w:val="16"/>
              </w:rPr>
            </w:pPr>
            <w:r>
              <w:rPr>
                <w:w w:val="98"/>
                <w:sz w:val="16"/>
              </w:rPr>
              <w:t>0</w:t>
            </w:r>
          </w:p>
        </w:tc>
        <w:tc>
          <w:tcPr>
            <w:tcW w:w="1031" w:type="dxa"/>
            <w:tcBorders>
              <w:bottom w:val="nil"/>
            </w:tcBorders>
            <w:shd w:val="clear" w:color="auto" w:fill="DADADA"/>
          </w:tcPr>
          <w:p w14:paraId="7DCA429B"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536A26B9" w14:textId="77777777" w:rsidR="00151BAD" w:rsidRDefault="00AC1F28" w:rsidP="005B04A6">
            <w:pPr>
              <w:pStyle w:val="TableParagraph"/>
              <w:spacing w:before="66"/>
              <w:ind w:left="68" w:right="55"/>
              <w:rPr>
                <w:sz w:val="16"/>
              </w:rPr>
            </w:pPr>
            <w:r>
              <w:rPr>
                <w:sz w:val="16"/>
              </w:rPr>
              <w:t>1999266</w:t>
            </w:r>
          </w:p>
        </w:tc>
        <w:tc>
          <w:tcPr>
            <w:tcW w:w="700" w:type="dxa"/>
            <w:tcBorders>
              <w:bottom w:val="nil"/>
            </w:tcBorders>
            <w:shd w:val="clear" w:color="auto" w:fill="DADADA"/>
          </w:tcPr>
          <w:p w14:paraId="2A5C6F22" w14:textId="77777777" w:rsidR="00151BAD" w:rsidRDefault="00AC1F28" w:rsidP="005B04A6">
            <w:pPr>
              <w:pStyle w:val="TableParagraph"/>
              <w:spacing w:before="66"/>
              <w:ind w:left="264"/>
              <w:jc w:val="left"/>
              <w:rPr>
                <w:sz w:val="16"/>
              </w:rPr>
            </w:pPr>
            <w:r>
              <w:rPr>
                <w:sz w:val="16"/>
              </w:rPr>
              <w:t>AJ</w:t>
            </w:r>
          </w:p>
        </w:tc>
        <w:tc>
          <w:tcPr>
            <w:tcW w:w="753" w:type="dxa"/>
            <w:tcBorders>
              <w:bottom w:val="nil"/>
            </w:tcBorders>
            <w:shd w:val="clear" w:color="auto" w:fill="DADADA"/>
          </w:tcPr>
          <w:p w14:paraId="372042B8" w14:textId="77777777" w:rsidR="00151BAD" w:rsidRDefault="00AC1F28" w:rsidP="005B04A6">
            <w:pPr>
              <w:pStyle w:val="TableParagraph"/>
              <w:spacing w:before="66"/>
              <w:ind w:left="298"/>
              <w:jc w:val="left"/>
              <w:rPr>
                <w:sz w:val="16"/>
              </w:rPr>
            </w:pPr>
            <w:r>
              <w:rPr>
                <w:sz w:val="16"/>
              </w:rPr>
              <w:t>22</w:t>
            </w:r>
          </w:p>
        </w:tc>
        <w:tc>
          <w:tcPr>
            <w:tcW w:w="695" w:type="dxa"/>
            <w:tcBorders>
              <w:bottom w:val="nil"/>
            </w:tcBorders>
            <w:shd w:val="clear" w:color="auto" w:fill="DADADA"/>
          </w:tcPr>
          <w:p w14:paraId="6BAC5EBD" w14:textId="77777777" w:rsidR="00151BAD" w:rsidRDefault="00AC1F28" w:rsidP="005B04A6">
            <w:pPr>
              <w:pStyle w:val="TableParagraph"/>
              <w:spacing w:before="66"/>
              <w:ind w:left="212" w:right="196"/>
              <w:rPr>
                <w:sz w:val="16"/>
              </w:rPr>
            </w:pPr>
            <w:r>
              <w:rPr>
                <w:sz w:val="16"/>
              </w:rPr>
              <w:t>KE</w:t>
            </w:r>
          </w:p>
        </w:tc>
        <w:tc>
          <w:tcPr>
            <w:tcW w:w="755" w:type="dxa"/>
            <w:tcBorders>
              <w:bottom w:val="nil"/>
            </w:tcBorders>
            <w:shd w:val="clear" w:color="auto" w:fill="DADADA"/>
          </w:tcPr>
          <w:p w14:paraId="4EBB66F4" w14:textId="77777777" w:rsidR="00151BAD" w:rsidRDefault="00AC1F28" w:rsidP="005B04A6">
            <w:pPr>
              <w:pStyle w:val="TableParagraph"/>
              <w:spacing w:before="66"/>
              <w:ind w:left="42" w:right="23"/>
              <w:rPr>
                <w:sz w:val="16"/>
              </w:rPr>
            </w:pPr>
            <w:r>
              <w:rPr>
                <w:sz w:val="16"/>
              </w:rPr>
              <w:t>8D</w:t>
            </w:r>
          </w:p>
        </w:tc>
        <w:tc>
          <w:tcPr>
            <w:tcW w:w="736" w:type="dxa"/>
            <w:tcBorders>
              <w:bottom w:val="nil"/>
            </w:tcBorders>
            <w:shd w:val="clear" w:color="auto" w:fill="DADADA"/>
          </w:tcPr>
          <w:p w14:paraId="066986DF" w14:textId="77777777" w:rsidR="00151BAD" w:rsidRDefault="00AC1F28" w:rsidP="005B04A6">
            <w:pPr>
              <w:pStyle w:val="TableParagraph"/>
              <w:spacing w:before="66"/>
              <w:ind w:left="15"/>
              <w:rPr>
                <w:sz w:val="16"/>
              </w:rPr>
            </w:pPr>
            <w:r>
              <w:rPr>
                <w:sz w:val="16"/>
              </w:rPr>
              <w:t>AJ</w:t>
            </w:r>
          </w:p>
        </w:tc>
        <w:tc>
          <w:tcPr>
            <w:tcW w:w="734" w:type="dxa"/>
            <w:tcBorders>
              <w:bottom w:val="nil"/>
            </w:tcBorders>
            <w:shd w:val="clear" w:color="auto" w:fill="DADADA"/>
          </w:tcPr>
          <w:p w14:paraId="1967BF87" w14:textId="77777777" w:rsidR="00151BAD" w:rsidRDefault="00AC1F28" w:rsidP="005B04A6">
            <w:pPr>
              <w:pStyle w:val="TableParagraph"/>
              <w:spacing w:before="66"/>
              <w:ind w:left="20" w:right="2"/>
              <w:rPr>
                <w:sz w:val="16"/>
              </w:rPr>
            </w:pPr>
            <w:r>
              <w:rPr>
                <w:sz w:val="16"/>
              </w:rPr>
              <w:t>AJ KE</w:t>
            </w:r>
          </w:p>
        </w:tc>
        <w:tc>
          <w:tcPr>
            <w:tcW w:w="739" w:type="dxa"/>
            <w:tcBorders>
              <w:bottom w:val="nil"/>
            </w:tcBorders>
            <w:shd w:val="clear" w:color="auto" w:fill="DADADA"/>
          </w:tcPr>
          <w:p w14:paraId="3C2B5F75" w14:textId="77777777" w:rsidR="00151BAD" w:rsidRDefault="00AC1F28" w:rsidP="005B04A6">
            <w:pPr>
              <w:pStyle w:val="TableParagraph"/>
              <w:spacing w:before="66"/>
              <w:ind w:left="16"/>
              <w:rPr>
                <w:sz w:val="16"/>
              </w:rPr>
            </w:pPr>
            <w:r>
              <w:rPr>
                <w:sz w:val="16"/>
              </w:rPr>
              <w:t>KE</w:t>
            </w:r>
          </w:p>
        </w:tc>
        <w:tc>
          <w:tcPr>
            <w:tcW w:w="753" w:type="dxa"/>
            <w:tcBorders>
              <w:bottom w:val="nil"/>
            </w:tcBorders>
            <w:shd w:val="clear" w:color="auto" w:fill="DADADA"/>
          </w:tcPr>
          <w:p w14:paraId="66F9D4EE"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196AAEF7" w14:textId="77777777" w:rsidR="00151BAD" w:rsidRDefault="00151BAD" w:rsidP="005B04A6">
            <w:pPr>
              <w:pStyle w:val="TableParagraph"/>
              <w:spacing w:before="0"/>
              <w:jc w:val="left"/>
              <w:rPr>
                <w:sz w:val="16"/>
              </w:rPr>
            </w:pPr>
          </w:p>
        </w:tc>
      </w:tr>
      <w:tr w:rsidR="00151BAD" w14:paraId="68968C2E" w14:textId="77777777" w:rsidTr="005B04A6">
        <w:trPr>
          <w:trHeight w:val="331"/>
          <w:jc w:val="center"/>
        </w:trPr>
        <w:tc>
          <w:tcPr>
            <w:tcW w:w="888" w:type="dxa"/>
            <w:tcBorders>
              <w:top w:val="nil"/>
              <w:bottom w:val="nil"/>
            </w:tcBorders>
          </w:tcPr>
          <w:p w14:paraId="697AD9E9" w14:textId="77777777" w:rsidR="00151BAD" w:rsidRDefault="00AC1F28" w:rsidP="005B04A6">
            <w:pPr>
              <w:pStyle w:val="TableParagraph"/>
              <w:spacing w:before="69"/>
              <w:ind w:right="224"/>
              <w:jc w:val="right"/>
              <w:rPr>
                <w:sz w:val="16"/>
              </w:rPr>
            </w:pPr>
            <w:r>
              <w:rPr>
                <w:sz w:val="16"/>
              </w:rPr>
              <w:t>NAB4</w:t>
            </w:r>
          </w:p>
        </w:tc>
        <w:tc>
          <w:tcPr>
            <w:tcW w:w="734" w:type="dxa"/>
            <w:tcBorders>
              <w:top w:val="nil"/>
              <w:bottom w:val="nil"/>
            </w:tcBorders>
          </w:tcPr>
          <w:p w14:paraId="2906B5B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176AAF8"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40898C03" w14:textId="77777777" w:rsidR="00151BAD" w:rsidRDefault="00151BAD" w:rsidP="005B04A6">
            <w:pPr>
              <w:pStyle w:val="TableParagraph"/>
              <w:spacing w:before="0"/>
              <w:jc w:val="left"/>
              <w:rPr>
                <w:sz w:val="16"/>
              </w:rPr>
            </w:pPr>
          </w:p>
        </w:tc>
        <w:tc>
          <w:tcPr>
            <w:tcW w:w="863" w:type="dxa"/>
            <w:tcBorders>
              <w:top w:val="nil"/>
              <w:bottom w:val="nil"/>
            </w:tcBorders>
          </w:tcPr>
          <w:p w14:paraId="77CD3777"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16D5B683" w14:textId="77777777" w:rsidR="00151BAD" w:rsidRDefault="00AC1F28" w:rsidP="005B04A6">
            <w:pPr>
              <w:pStyle w:val="TableParagraph"/>
              <w:spacing w:before="69"/>
              <w:ind w:left="254"/>
              <w:jc w:val="left"/>
              <w:rPr>
                <w:sz w:val="16"/>
              </w:rPr>
            </w:pPr>
            <w:r>
              <w:rPr>
                <w:sz w:val="16"/>
              </w:rPr>
              <w:t>TB</w:t>
            </w:r>
          </w:p>
        </w:tc>
        <w:tc>
          <w:tcPr>
            <w:tcW w:w="753" w:type="dxa"/>
            <w:tcBorders>
              <w:top w:val="nil"/>
              <w:bottom w:val="nil"/>
            </w:tcBorders>
          </w:tcPr>
          <w:p w14:paraId="1FC770D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13FE8BA"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tcPr>
          <w:p w14:paraId="4BD0098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07095CDA"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0D3BD983"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4C14208D"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3B319046" w14:textId="77777777" w:rsidR="00151BAD" w:rsidRDefault="00151BAD" w:rsidP="005B04A6">
            <w:pPr>
              <w:pStyle w:val="TableParagraph"/>
              <w:spacing w:before="0"/>
              <w:jc w:val="left"/>
              <w:rPr>
                <w:sz w:val="16"/>
              </w:rPr>
            </w:pPr>
          </w:p>
        </w:tc>
        <w:tc>
          <w:tcPr>
            <w:tcW w:w="880" w:type="dxa"/>
            <w:tcBorders>
              <w:top w:val="nil"/>
              <w:bottom w:val="nil"/>
            </w:tcBorders>
          </w:tcPr>
          <w:p w14:paraId="7778991B" w14:textId="77777777" w:rsidR="00151BAD" w:rsidRDefault="00151BAD" w:rsidP="005B04A6">
            <w:pPr>
              <w:pStyle w:val="TableParagraph"/>
              <w:spacing w:before="0"/>
              <w:jc w:val="left"/>
              <w:rPr>
                <w:sz w:val="16"/>
              </w:rPr>
            </w:pPr>
          </w:p>
        </w:tc>
      </w:tr>
      <w:tr w:rsidR="00151BAD" w14:paraId="64F75F34" w14:textId="77777777" w:rsidTr="005B04A6">
        <w:trPr>
          <w:trHeight w:val="331"/>
          <w:jc w:val="center"/>
        </w:trPr>
        <w:tc>
          <w:tcPr>
            <w:tcW w:w="888" w:type="dxa"/>
            <w:tcBorders>
              <w:top w:val="nil"/>
              <w:bottom w:val="nil"/>
            </w:tcBorders>
            <w:shd w:val="clear" w:color="auto" w:fill="DADADA"/>
          </w:tcPr>
          <w:p w14:paraId="728CA5C9" w14:textId="77777777" w:rsidR="00151BAD" w:rsidRDefault="00AC1F28" w:rsidP="005B04A6">
            <w:pPr>
              <w:pStyle w:val="TableParagraph"/>
              <w:spacing w:before="69"/>
              <w:ind w:right="224"/>
              <w:jc w:val="right"/>
              <w:rPr>
                <w:sz w:val="16"/>
              </w:rPr>
            </w:pPr>
            <w:r>
              <w:rPr>
                <w:sz w:val="16"/>
              </w:rPr>
              <w:t>NAB5</w:t>
            </w:r>
          </w:p>
        </w:tc>
        <w:tc>
          <w:tcPr>
            <w:tcW w:w="734" w:type="dxa"/>
            <w:tcBorders>
              <w:top w:val="nil"/>
              <w:bottom w:val="nil"/>
            </w:tcBorders>
            <w:shd w:val="clear" w:color="auto" w:fill="DADADA"/>
          </w:tcPr>
          <w:p w14:paraId="18C1118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1C90A2E"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89866C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9AB6829"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6FC7C981" w14:textId="77777777" w:rsidR="00151BAD" w:rsidRDefault="00AC1F28" w:rsidP="005B04A6">
            <w:pPr>
              <w:pStyle w:val="TableParagraph"/>
              <w:spacing w:before="69"/>
              <w:ind w:left="250"/>
              <w:jc w:val="left"/>
              <w:rPr>
                <w:sz w:val="16"/>
              </w:rPr>
            </w:pPr>
            <w:r>
              <w:rPr>
                <w:sz w:val="16"/>
              </w:rPr>
              <w:t>TB</w:t>
            </w:r>
          </w:p>
        </w:tc>
        <w:tc>
          <w:tcPr>
            <w:tcW w:w="753" w:type="dxa"/>
            <w:tcBorders>
              <w:top w:val="nil"/>
              <w:bottom w:val="nil"/>
            </w:tcBorders>
            <w:shd w:val="clear" w:color="auto" w:fill="DADADA"/>
          </w:tcPr>
          <w:p w14:paraId="5E8A472F"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9D9B082"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shd w:val="clear" w:color="auto" w:fill="DADADA"/>
          </w:tcPr>
          <w:p w14:paraId="2F5574A5"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7C68BCDF"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5922BC88"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24A7A19F"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4DF0200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009D9DB" w14:textId="77777777" w:rsidR="00151BAD" w:rsidRDefault="00AC1F28" w:rsidP="005B04A6">
            <w:pPr>
              <w:pStyle w:val="TableParagraph"/>
              <w:spacing w:before="69"/>
              <w:ind w:left="311" w:right="285"/>
              <w:rPr>
                <w:sz w:val="16"/>
              </w:rPr>
            </w:pPr>
            <w:r>
              <w:rPr>
                <w:sz w:val="16"/>
              </w:rPr>
              <w:t>9B</w:t>
            </w:r>
          </w:p>
        </w:tc>
      </w:tr>
      <w:tr w:rsidR="00151BAD" w14:paraId="7F0DBED2" w14:textId="77777777" w:rsidTr="005B04A6">
        <w:trPr>
          <w:trHeight w:val="331"/>
          <w:jc w:val="center"/>
        </w:trPr>
        <w:tc>
          <w:tcPr>
            <w:tcW w:w="888" w:type="dxa"/>
            <w:tcBorders>
              <w:top w:val="nil"/>
              <w:bottom w:val="nil"/>
            </w:tcBorders>
          </w:tcPr>
          <w:p w14:paraId="010C3406" w14:textId="77777777" w:rsidR="00151BAD" w:rsidRDefault="00AC1F28" w:rsidP="005B04A6">
            <w:pPr>
              <w:pStyle w:val="TableParagraph"/>
              <w:spacing w:before="69"/>
              <w:ind w:right="222"/>
              <w:jc w:val="right"/>
              <w:rPr>
                <w:sz w:val="16"/>
              </w:rPr>
            </w:pPr>
            <w:r>
              <w:rPr>
                <w:w w:val="95"/>
                <w:sz w:val="16"/>
              </w:rPr>
              <w:t>NACR</w:t>
            </w:r>
          </w:p>
        </w:tc>
        <w:tc>
          <w:tcPr>
            <w:tcW w:w="734" w:type="dxa"/>
            <w:tcBorders>
              <w:top w:val="nil"/>
              <w:bottom w:val="nil"/>
            </w:tcBorders>
          </w:tcPr>
          <w:p w14:paraId="4C346D6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255A3C5"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7A7886F8" w14:textId="77777777" w:rsidR="00151BAD" w:rsidRDefault="00151BAD" w:rsidP="005B04A6">
            <w:pPr>
              <w:pStyle w:val="TableParagraph"/>
              <w:spacing w:before="0"/>
              <w:jc w:val="left"/>
              <w:rPr>
                <w:sz w:val="16"/>
              </w:rPr>
            </w:pPr>
          </w:p>
        </w:tc>
        <w:tc>
          <w:tcPr>
            <w:tcW w:w="863" w:type="dxa"/>
            <w:tcBorders>
              <w:top w:val="nil"/>
              <w:bottom w:val="nil"/>
            </w:tcBorders>
          </w:tcPr>
          <w:p w14:paraId="7CDEC017" w14:textId="77777777" w:rsidR="00151BAD" w:rsidRDefault="00AC1F28" w:rsidP="005B04A6">
            <w:pPr>
              <w:pStyle w:val="TableParagraph"/>
              <w:spacing w:before="69"/>
              <w:ind w:left="67" w:right="55"/>
              <w:rPr>
                <w:sz w:val="16"/>
              </w:rPr>
            </w:pPr>
            <w:r>
              <w:rPr>
                <w:sz w:val="16"/>
              </w:rPr>
              <w:t>1999277</w:t>
            </w:r>
          </w:p>
        </w:tc>
        <w:tc>
          <w:tcPr>
            <w:tcW w:w="700" w:type="dxa"/>
            <w:tcBorders>
              <w:top w:val="nil"/>
              <w:bottom w:val="nil"/>
            </w:tcBorders>
          </w:tcPr>
          <w:p w14:paraId="087C370F" w14:textId="77777777" w:rsidR="00151BAD" w:rsidRDefault="00AC1F28" w:rsidP="005B04A6">
            <w:pPr>
              <w:pStyle w:val="TableParagraph"/>
              <w:spacing w:before="69"/>
              <w:ind w:left="245"/>
              <w:jc w:val="left"/>
              <w:rPr>
                <w:sz w:val="16"/>
              </w:rPr>
            </w:pPr>
            <w:r>
              <w:rPr>
                <w:sz w:val="16"/>
              </w:rPr>
              <w:t>CR</w:t>
            </w:r>
          </w:p>
        </w:tc>
        <w:tc>
          <w:tcPr>
            <w:tcW w:w="753" w:type="dxa"/>
            <w:tcBorders>
              <w:top w:val="nil"/>
              <w:bottom w:val="nil"/>
            </w:tcBorders>
          </w:tcPr>
          <w:p w14:paraId="2058E1F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CE08377"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tcPr>
          <w:p w14:paraId="1C202674"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86FE8CA" w14:textId="77777777" w:rsidR="00151BAD" w:rsidRDefault="00AC1F28" w:rsidP="005B04A6">
            <w:pPr>
              <w:pStyle w:val="TableParagraph"/>
              <w:spacing w:before="69"/>
              <w:ind w:left="20"/>
              <w:rPr>
                <w:sz w:val="16"/>
              </w:rPr>
            </w:pPr>
            <w:r>
              <w:rPr>
                <w:sz w:val="16"/>
              </w:rPr>
              <w:t>CR</w:t>
            </w:r>
          </w:p>
        </w:tc>
        <w:tc>
          <w:tcPr>
            <w:tcW w:w="734" w:type="dxa"/>
            <w:tcBorders>
              <w:top w:val="nil"/>
              <w:bottom w:val="nil"/>
            </w:tcBorders>
          </w:tcPr>
          <w:p w14:paraId="18424D26" w14:textId="77777777" w:rsidR="00151BAD" w:rsidRDefault="00AC1F28" w:rsidP="005B04A6">
            <w:pPr>
              <w:pStyle w:val="TableParagraph"/>
              <w:spacing w:before="69"/>
              <w:ind w:left="27" w:right="1"/>
              <w:rPr>
                <w:sz w:val="16"/>
              </w:rPr>
            </w:pPr>
            <w:r>
              <w:rPr>
                <w:sz w:val="16"/>
              </w:rPr>
              <w:t>CR KE</w:t>
            </w:r>
          </w:p>
        </w:tc>
        <w:tc>
          <w:tcPr>
            <w:tcW w:w="739" w:type="dxa"/>
            <w:tcBorders>
              <w:top w:val="nil"/>
              <w:bottom w:val="nil"/>
            </w:tcBorders>
          </w:tcPr>
          <w:p w14:paraId="42967462" w14:textId="77777777" w:rsidR="00151BAD" w:rsidRDefault="00AC1F28" w:rsidP="005B04A6">
            <w:pPr>
              <w:pStyle w:val="TableParagraph"/>
              <w:spacing w:before="69"/>
              <w:ind w:left="27"/>
              <w:rPr>
                <w:sz w:val="16"/>
              </w:rPr>
            </w:pPr>
            <w:r>
              <w:rPr>
                <w:sz w:val="16"/>
              </w:rPr>
              <w:t>CR KE</w:t>
            </w:r>
          </w:p>
        </w:tc>
        <w:tc>
          <w:tcPr>
            <w:tcW w:w="753" w:type="dxa"/>
            <w:tcBorders>
              <w:top w:val="nil"/>
              <w:bottom w:val="nil"/>
            </w:tcBorders>
          </w:tcPr>
          <w:p w14:paraId="20FBBBAE" w14:textId="77777777" w:rsidR="00151BAD" w:rsidRDefault="00151BAD" w:rsidP="005B04A6">
            <w:pPr>
              <w:pStyle w:val="TableParagraph"/>
              <w:spacing w:before="0"/>
              <w:jc w:val="left"/>
              <w:rPr>
                <w:sz w:val="16"/>
              </w:rPr>
            </w:pPr>
          </w:p>
        </w:tc>
        <w:tc>
          <w:tcPr>
            <w:tcW w:w="880" w:type="dxa"/>
            <w:tcBorders>
              <w:top w:val="nil"/>
              <w:bottom w:val="nil"/>
            </w:tcBorders>
          </w:tcPr>
          <w:p w14:paraId="745BC126" w14:textId="77777777" w:rsidR="00151BAD" w:rsidRDefault="00151BAD" w:rsidP="005B04A6">
            <w:pPr>
              <w:pStyle w:val="TableParagraph"/>
              <w:spacing w:before="0"/>
              <w:jc w:val="left"/>
              <w:rPr>
                <w:sz w:val="16"/>
              </w:rPr>
            </w:pPr>
          </w:p>
        </w:tc>
      </w:tr>
      <w:tr w:rsidR="00151BAD" w14:paraId="032EF154" w14:textId="77777777" w:rsidTr="005B04A6">
        <w:trPr>
          <w:trHeight w:val="331"/>
          <w:jc w:val="center"/>
        </w:trPr>
        <w:tc>
          <w:tcPr>
            <w:tcW w:w="888" w:type="dxa"/>
            <w:tcBorders>
              <w:top w:val="nil"/>
              <w:bottom w:val="nil"/>
            </w:tcBorders>
            <w:shd w:val="clear" w:color="auto" w:fill="DADADA"/>
          </w:tcPr>
          <w:p w14:paraId="4D5E6D68" w14:textId="77777777" w:rsidR="00151BAD" w:rsidRDefault="00AC1F28" w:rsidP="005B04A6">
            <w:pPr>
              <w:pStyle w:val="TableParagraph"/>
              <w:spacing w:before="69"/>
              <w:ind w:right="213"/>
              <w:jc w:val="right"/>
              <w:rPr>
                <w:sz w:val="16"/>
              </w:rPr>
            </w:pPr>
            <w:r>
              <w:rPr>
                <w:w w:val="95"/>
                <w:sz w:val="16"/>
              </w:rPr>
              <w:t>NADD</w:t>
            </w:r>
          </w:p>
        </w:tc>
        <w:tc>
          <w:tcPr>
            <w:tcW w:w="734" w:type="dxa"/>
            <w:tcBorders>
              <w:top w:val="nil"/>
              <w:bottom w:val="nil"/>
            </w:tcBorders>
            <w:shd w:val="clear" w:color="auto" w:fill="DADADA"/>
          </w:tcPr>
          <w:p w14:paraId="3A98170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7B7749A" w14:textId="77777777" w:rsidR="00151BAD" w:rsidRDefault="00AC1F28" w:rsidP="005B04A6">
            <w:pPr>
              <w:pStyle w:val="TableParagraph"/>
              <w:spacing w:before="98"/>
              <w:ind w:left="427"/>
              <w:jc w:val="left"/>
              <w:rPr>
                <w:sz w:val="16"/>
              </w:rPr>
            </w:pPr>
            <w:r>
              <w:rPr>
                <w:w w:val="98"/>
                <w:sz w:val="16"/>
              </w:rPr>
              <w:t>0</w:t>
            </w:r>
          </w:p>
        </w:tc>
        <w:tc>
          <w:tcPr>
            <w:tcW w:w="1031" w:type="dxa"/>
            <w:tcBorders>
              <w:top w:val="nil"/>
              <w:bottom w:val="nil"/>
            </w:tcBorders>
            <w:shd w:val="clear" w:color="auto" w:fill="DADADA"/>
          </w:tcPr>
          <w:p w14:paraId="54011FB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A2AC5B6" w14:textId="77777777" w:rsidR="00151BAD" w:rsidRDefault="00AC1F28" w:rsidP="005B04A6">
            <w:pPr>
              <w:pStyle w:val="TableParagraph"/>
              <w:spacing w:before="98"/>
              <w:ind w:left="198" w:right="55"/>
              <w:rPr>
                <w:sz w:val="16"/>
              </w:rPr>
            </w:pPr>
            <w:r>
              <w:rPr>
                <w:sz w:val="16"/>
              </w:rPr>
              <w:t>1999266</w:t>
            </w:r>
          </w:p>
        </w:tc>
        <w:tc>
          <w:tcPr>
            <w:tcW w:w="700" w:type="dxa"/>
            <w:tcBorders>
              <w:top w:val="nil"/>
              <w:bottom w:val="nil"/>
            </w:tcBorders>
            <w:shd w:val="clear" w:color="auto" w:fill="DADADA"/>
          </w:tcPr>
          <w:p w14:paraId="65EFB839"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shd w:val="clear" w:color="auto" w:fill="DADADA"/>
          </w:tcPr>
          <w:p w14:paraId="387B4C22" w14:textId="77777777" w:rsidR="00151BAD" w:rsidRDefault="00AC1F28" w:rsidP="005B04A6">
            <w:pPr>
              <w:pStyle w:val="TableParagraph"/>
              <w:spacing w:before="98"/>
              <w:ind w:left="301"/>
              <w:jc w:val="left"/>
              <w:rPr>
                <w:sz w:val="16"/>
              </w:rPr>
            </w:pPr>
            <w:r>
              <w:rPr>
                <w:sz w:val="16"/>
              </w:rPr>
              <w:t>22</w:t>
            </w:r>
          </w:p>
        </w:tc>
        <w:tc>
          <w:tcPr>
            <w:tcW w:w="695" w:type="dxa"/>
            <w:tcBorders>
              <w:top w:val="nil"/>
              <w:bottom w:val="nil"/>
            </w:tcBorders>
            <w:shd w:val="clear" w:color="auto" w:fill="DADADA"/>
          </w:tcPr>
          <w:p w14:paraId="6D247DA1"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shd w:val="clear" w:color="auto" w:fill="DADADA"/>
          </w:tcPr>
          <w:p w14:paraId="2BF47C0E" w14:textId="77777777" w:rsidR="00151BAD" w:rsidRDefault="00AC1F28" w:rsidP="005B04A6">
            <w:pPr>
              <w:pStyle w:val="TableParagraph"/>
              <w:spacing w:before="98"/>
              <w:ind w:left="52" w:right="23"/>
              <w:rPr>
                <w:sz w:val="16"/>
              </w:rPr>
            </w:pPr>
            <w:r>
              <w:rPr>
                <w:sz w:val="16"/>
              </w:rPr>
              <w:t>8D</w:t>
            </w:r>
          </w:p>
        </w:tc>
        <w:tc>
          <w:tcPr>
            <w:tcW w:w="736" w:type="dxa"/>
            <w:tcBorders>
              <w:top w:val="nil"/>
              <w:bottom w:val="nil"/>
            </w:tcBorders>
            <w:shd w:val="clear" w:color="auto" w:fill="DADADA"/>
          </w:tcPr>
          <w:p w14:paraId="5D47F495" w14:textId="77777777" w:rsidR="00151BAD" w:rsidRDefault="00AC1F28" w:rsidP="005B04A6">
            <w:pPr>
              <w:pStyle w:val="TableParagraph"/>
              <w:spacing w:before="69"/>
              <w:ind w:left="19"/>
              <w:rPr>
                <w:sz w:val="16"/>
              </w:rPr>
            </w:pPr>
            <w:r>
              <w:rPr>
                <w:sz w:val="16"/>
              </w:rPr>
              <w:t>BD</w:t>
            </w:r>
          </w:p>
        </w:tc>
        <w:tc>
          <w:tcPr>
            <w:tcW w:w="734" w:type="dxa"/>
            <w:tcBorders>
              <w:top w:val="nil"/>
              <w:bottom w:val="nil"/>
            </w:tcBorders>
            <w:shd w:val="clear" w:color="auto" w:fill="DADADA"/>
          </w:tcPr>
          <w:p w14:paraId="2C7EED9E" w14:textId="77777777" w:rsidR="00151BAD" w:rsidRDefault="00AC1F28" w:rsidP="005B04A6">
            <w:pPr>
              <w:pStyle w:val="TableParagraph"/>
              <w:spacing w:before="69"/>
              <w:ind w:left="22" w:right="2"/>
              <w:rPr>
                <w:sz w:val="16"/>
              </w:rPr>
            </w:pPr>
            <w:r>
              <w:rPr>
                <w:sz w:val="16"/>
              </w:rPr>
              <w:t>BD KE</w:t>
            </w:r>
          </w:p>
        </w:tc>
        <w:tc>
          <w:tcPr>
            <w:tcW w:w="739" w:type="dxa"/>
            <w:tcBorders>
              <w:top w:val="nil"/>
              <w:bottom w:val="nil"/>
            </w:tcBorders>
            <w:shd w:val="clear" w:color="auto" w:fill="DADADA"/>
          </w:tcPr>
          <w:p w14:paraId="1C6E990C" w14:textId="77777777" w:rsidR="00151BAD" w:rsidRDefault="00AC1F28" w:rsidP="005B04A6">
            <w:pPr>
              <w:pStyle w:val="TableParagraph"/>
              <w:spacing w:before="69"/>
              <w:ind w:left="21"/>
              <w:rPr>
                <w:sz w:val="16"/>
              </w:rPr>
            </w:pPr>
            <w:r>
              <w:rPr>
                <w:sz w:val="16"/>
              </w:rPr>
              <w:t>BD KE</w:t>
            </w:r>
          </w:p>
        </w:tc>
        <w:tc>
          <w:tcPr>
            <w:tcW w:w="753" w:type="dxa"/>
            <w:tcBorders>
              <w:top w:val="nil"/>
              <w:bottom w:val="nil"/>
            </w:tcBorders>
            <w:shd w:val="clear" w:color="auto" w:fill="DADADA"/>
          </w:tcPr>
          <w:p w14:paraId="59F2223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918B044" w14:textId="77777777" w:rsidR="00151BAD" w:rsidRDefault="00151BAD" w:rsidP="005B04A6">
            <w:pPr>
              <w:pStyle w:val="TableParagraph"/>
              <w:spacing w:before="0"/>
              <w:jc w:val="left"/>
              <w:rPr>
                <w:sz w:val="16"/>
              </w:rPr>
            </w:pPr>
          </w:p>
        </w:tc>
      </w:tr>
      <w:tr w:rsidR="00151BAD" w14:paraId="36FC747B" w14:textId="77777777" w:rsidTr="005B04A6">
        <w:trPr>
          <w:trHeight w:val="331"/>
          <w:jc w:val="center"/>
        </w:trPr>
        <w:tc>
          <w:tcPr>
            <w:tcW w:w="888" w:type="dxa"/>
            <w:tcBorders>
              <w:top w:val="nil"/>
              <w:bottom w:val="nil"/>
            </w:tcBorders>
          </w:tcPr>
          <w:p w14:paraId="3AECE813" w14:textId="77777777" w:rsidR="00151BAD" w:rsidRDefault="00AC1F28" w:rsidP="005B04A6">
            <w:pPr>
              <w:pStyle w:val="TableParagraph"/>
              <w:spacing w:before="69"/>
              <w:ind w:right="223"/>
              <w:jc w:val="right"/>
              <w:rPr>
                <w:sz w:val="16"/>
              </w:rPr>
            </w:pPr>
            <w:r>
              <w:rPr>
                <w:sz w:val="16"/>
              </w:rPr>
              <w:t>NAD4</w:t>
            </w:r>
          </w:p>
        </w:tc>
        <w:tc>
          <w:tcPr>
            <w:tcW w:w="734" w:type="dxa"/>
            <w:tcBorders>
              <w:top w:val="nil"/>
              <w:bottom w:val="nil"/>
            </w:tcBorders>
          </w:tcPr>
          <w:p w14:paraId="2D90027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BB4662"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1387C518" w14:textId="77777777" w:rsidR="00151BAD" w:rsidRDefault="00151BAD" w:rsidP="005B04A6">
            <w:pPr>
              <w:pStyle w:val="TableParagraph"/>
              <w:spacing w:before="0"/>
              <w:jc w:val="left"/>
              <w:rPr>
                <w:sz w:val="16"/>
              </w:rPr>
            </w:pPr>
          </w:p>
        </w:tc>
        <w:tc>
          <w:tcPr>
            <w:tcW w:w="863" w:type="dxa"/>
            <w:tcBorders>
              <w:top w:val="nil"/>
              <w:bottom w:val="nil"/>
            </w:tcBorders>
          </w:tcPr>
          <w:p w14:paraId="5AA0D2A1"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66BD4B12" w14:textId="77777777" w:rsidR="00151BAD" w:rsidRDefault="00AC1F28" w:rsidP="005B04A6">
            <w:pPr>
              <w:pStyle w:val="TableParagraph"/>
              <w:spacing w:before="69"/>
              <w:ind w:left="259"/>
              <w:jc w:val="left"/>
              <w:rPr>
                <w:sz w:val="16"/>
              </w:rPr>
            </w:pPr>
            <w:r>
              <w:rPr>
                <w:sz w:val="16"/>
              </w:rPr>
              <w:t>TP</w:t>
            </w:r>
          </w:p>
        </w:tc>
        <w:tc>
          <w:tcPr>
            <w:tcW w:w="753" w:type="dxa"/>
            <w:tcBorders>
              <w:top w:val="nil"/>
              <w:bottom w:val="nil"/>
            </w:tcBorders>
          </w:tcPr>
          <w:p w14:paraId="06F5D08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F4E70FD"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tcPr>
          <w:p w14:paraId="1F51637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0629A7D"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31CD6C5A"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30C2825A"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310F7F61" w14:textId="77777777" w:rsidR="00151BAD" w:rsidRDefault="00151BAD" w:rsidP="005B04A6">
            <w:pPr>
              <w:pStyle w:val="TableParagraph"/>
              <w:spacing w:before="0"/>
              <w:jc w:val="left"/>
              <w:rPr>
                <w:sz w:val="16"/>
              </w:rPr>
            </w:pPr>
          </w:p>
        </w:tc>
        <w:tc>
          <w:tcPr>
            <w:tcW w:w="880" w:type="dxa"/>
            <w:tcBorders>
              <w:top w:val="nil"/>
              <w:bottom w:val="nil"/>
            </w:tcBorders>
          </w:tcPr>
          <w:p w14:paraId="3A96670F" w14:textId="77777777" w:rsidR="00151BAD" w:rsidRDefault="00151BAD" w:rsidP="005B04A6">
            <w:pPr>
              <w:pStyle w:val="TableParagraph"/>
              <w:spacing w:before="0"/>
              <w:jc w:val="left"/>
              <w:rPr>
                <w:sz w:val="16"/>
              </w:rPr>
            </w:pPr>
          </w:p>
        </w:tc>
      </w:tr>
      <w:tr w:rsidR="00151BAD" w14:paraId="54A3BC3D" w14:textId="77777777" w:rsidTr="005B04A6">
        <w:trPr>
          <w:trHeight w:val="331"/>
          <w:jc w:val="center"/>
        </w:trPr>
        <w:tc>
          <w:tcPr>
            <w:tcW w:w="888" w:type="dxa"/>
            <w:tcBorders>
              <w:top w:val="nil"/>
              <w:bottom w:val="nil"/>
            </w:tcBorders>
            <w:shd w:val="clear" w:color="auto" w:fill="DADADA"/>
          </w:tcPr>
          <w:p w14:paraId="0E0D57D9" w14:textId="77777777" w:rsidR="00151BAD" w:rsidRDefault="00AC1F28" w:rsidP="005B04A6">
            <w:pPr>
              <w:pStyle w:val="TableParagraph"/>
              <w:spacing w:before="69"/>
              <w:ind w:right="230"/>
              <w:jc w:val="right"/>
              <w:rPr>
                <w:sz w:val="16"/>
              </w:rPr>
            </w:pPr>
            <w:r>
              <w:rPr>
                <w:w w:val="95"/>
                <w:sz w:val="16"/>
              </w:rPr>
              <w:t>NAD5</w:t>
            </w:r>
          </w:p>
        </w:tc>
        <w:tc>
          <w:tcPr>
            <w:tcW w:w="734" w:type="dxa"/>
            <w:tcBorders>
              <w:top w:val="nil"/>
              <w:bottom w:val="nil"/>
            </w:tcBorders>
            <w:shd w:val="clear" w:color="auto" w:fill="DADADA"/>
          </w:tcPr>
          <w:p w14:paraId="30EFC60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98D8642"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4564924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E4BA041"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764FB2E1" w14:textId="77777777" w:rsidR="00151BAD" w:rsidRDefault="00AC1F28" w:rsidP="005B04A6">
            <w:pPr>
              <w:pStyle w:val="TableParagraph"/>
              <w:spacing w:before="69"/>
              <w:ind w:left="259"/>
              <w:jc w:val="left"/>
              <w:rPr>
                <w:sz w:val="16"/>
              </w:rPr>
            </w:pPr>
            <w:r>
              <w:rPr>
                <w:sz w:val="16"/>
              </w:rPr>
              <w:t>TP</w:t>
            </w:r>
          </w:p>
        </w:tc>
        <w:tc>
          <w:tcPr>
            <w:tcW w:w="753" w:type="dxa"/>
            <w:tcBorders>
              <w:top w:val="nil"/>
              <w:bottom w:val="nil"/>
            </w:tcBorders>
            <w:shd w:val="clear" w:color="auto" w:fill="DADADA"/>
          </w:tcPr>
          <w:p w14:paraId="6A8E56B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1A0FFB2"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shd w:val="clear" w:color="auto" w:fill="DADADA"/>
          </w:tcPr>
          <w:p w14:paraId="487E345E"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2CABD8C9" w14:textId="77777777" w:rsidR="00151BAD" w:rsidRDefault="00AC1F28" w:rsidP="005B04A6">
            <w:pPr>
              <w:pStyle w:val="TableParagraph"/>
              <w:spacing w:before="69"/>
              <w:ind w:left="20"/>
              <w:rPr>
                <w:sz w:val="16"/>
              </w:rPr>
            </w:pPr>
            <w:r>
              <w:rPr>
                <w:sz w:val="16"/>
              </w:rPr>
              <w:t>TU</w:t>
            </w:r>
          </w:p>
        </w:tc>
        <w:tc>
          <w:tcPr>
            <w:tcW w:w="734" w:type="dxa"/>
            <w:tcBorders>
              <w:top w:val="nil"/>
              <w:bottom w:val="nil"/>
            </w:tcBorders>
            <w:shd w:val="clear" w:color="auto" w:fill="DADADA"/>
          </w:tcPr>
          <w:p w14:paraId="57A85A4E"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709D4085"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5BC1148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93D02DE" w14:textId="77777777" w:rsidR="00151BAD" w:rsidRDefault="00AC1F28" w:rsidP="005B04A6">
            <w:pPr>
              <w:pStyle w:val="TableParagraph"/>
              <w:spacing w:before="69"/>
              <w:ind w:left="312" w:right="282"/>
              <w:rPr>
                <w:sz w:val="16"/>
              </w:rPr>
            </w:pPr>
            <w:r>
              <w:rPr>
                <w:sz w:val="16"/>
              </w:rPr>
              <w:t>9D</w:t>
            </w:r>
          </w:p>
        </w:tc>
      </w:tr>
      <w:tr w:rsidR="00151BAD" w14:paraId="2D3021E7" w14:textId="77777777" w:rsidTr="005B04A6">
        <w:trPr>
          <w:trHeight w:val="331"/>
          <w:jc w:val="center"/>
        </w:trPr>
        <w:tc>
          <w:tcPr>
            <w:tcW w:w="888" w:type="dxa"/>
            <w:tcBorders>
              <w:top w:val="nil"/>
              <w:bottom w:val="nil"/>
            </w:tcBorders>
          </w:tcPr>
          <w:p w14:paraId="287955D7" w14:textId="77777777" w:rsidR="00151BAD" w:rsidRDefault="00AC1F28" w:rsidP="005B04A6">
            <w:pPr>
              <w:pStyle w:val="TableParagraph"/>
              <w:spacing w:before="69"/>
              <w:ind w:right="232"/>
              <w:jc w:val="right"/>
              <w:rPr>
                <w:sz w:val="16"/>
              </w:rPr>
            </w:pPr>
            <w:r>
              <w:rPr>
                <w:w w:val="95"/>
                <w:sz w:val="16"/>
              </w:rPr>
              <w:t>NAFC</w:t>
            </w:r>
          </w:p>
        </w:tc>
        <w:tc>
          <w:tcPr>
            <w:tcW w:w="734" w:type="dxa"/>
            <w:tcBorders>
              <w:top w:val="nil"/>
              <w:bottom w:val="nil"/>
            </w:tcBorders>
          </w:tcPr>
          <w:p w14:paraId="51DEDF3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E270199"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69752DA3" w14:textId="77777777" w:rsidR="00151BAD" w:rsidRDefault="00151BAD" w:rsidP="005B04A6">
            <w:pPr>
              <w:pStyle w:val="TableParagraph"/>
              <w:spacing w:before="0"/>
              <w:jc w:val="left"/>
              <w:rPr>
                <w:sz w:val="16"/>
              </w:rPr>
            </w:pPr>
          </w:p>
        </w:tc>
        <w:tc>
          <w:tcPr>
            <w:tcW w:w="863" w:type="dxa"/>
            <w:tcBorders>
              <w:top w:val="nil"/>
              <w:bottom w:val="nil"/>
            </w:tcBorders>
          </w:tcPr>
          <w:p w14:paraId="4F64A526"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632081F6" w14:textId="77777777" w:rsidR="00151BAD" w:rsidRDefault="00AC1F28" w:rsidP="005B04A6">
            <w:pPr>
              <w:pStyle w:val="TableParagraph"/>
              <w:spacing w:before="69"/>
              <w:ind w:left="271"/>
              <w:jc w:val="left"/>
              <w:rPr>
                <w:sz w:val="16"/>
              </w:rPr>
            </w:pPr>
            <w:r>
              <w:rPr>
                <w:sz w:val="16"/>
              </w:rPr>
              <w:t>48</w:t>
            </w:r>
          </w:p>
        </w:tc>
        <w:tc>
          <w:tcPr>
            <w:tcW w:w="753" w:type="dxa"/>
            <w:tcBorders>
              <w:top w:val="nil"/>
              <w:bottom w:val="nil"/>
            </w:tcBorders>
          </w:tcPr>
          <w:p w14:paraId="7126AE6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3FE99A9"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tcPr>
          <w:p w14:paraId="0959D13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55BC2FAD" w14:textId="77777777" w:rsidR="00151BAD" w:rsidRDefault="00AC1F28" w:rsidP="005B04A6">
            <w:pPr>
              <w:pStyle w:val="TableParagraph"/>
              <w:spacing w:before="69"/>
              <w:ind w:left="19"/>
              <w:rPr>
                <w:sz w:val="16"/>
              </w:rPr>
            </w:pPr>
            <w:r>
              <w:rPr>
                <w:sz w:val="16"/>
              </w:rPr>
              <w:t>48</w:t>
            </w:r>
          </w:p>
        </w:tc>
        <w:tc>
          <w:tcPr>
            <w:tcW w:w="734" w:type="dxa"/>
            <w:tcBorders>
              <w:top w:val="nil"/>
              <w:bottom w:val="nil"/>
            </w:tcBorders>
          </w:tcPr>
          <w:p w14:paraId="2F7DF3FD" w14:textId="77777777" w:rsidR="00151BAD" w:rsidRDefault="00AC1F28" w:rsidP="005B04A6">
            <w:pPr>
              <w:pStyle w:val="TableParagraph"/>
              <w:spacing w:before="69"/>
              <w:ind w:left="27" w:right="2"/>
              <w:rPr>
                <w:sz w:val="16"/>
              </w:rPr>
            </w:pPr>
            <w:r>
              <w:rPr>
                <w:sz w:val="16"/>
              </w:rPr>
              <w:t>KE 48</w:t>
            </w:r>
          </w:p>
        </w:tc>
        <w:tc>
          <w:tcPr>
            <w:tcW w:w="739" w:type="dxa"/>
            <w:tcBorders>
              <w:top w:val="nil"/>
              <w:bottom w:val="nil"/>
            </w:tcBorders>
          </w:tcPr>
          <w:p w14:paraId="0E05F938" w14:textId="77777777" w:rsidR="00151BAD" w:rsidRDefault="00AC1F28" w:rsidP="005B04A6">
            <w:pPr>
              <w:pStyle w:val="TableParagraph"/>
              <w:spacing w:before="69"/>
              <w:ind w:left="25"/>
              <w:rPr>
                <w:sz w:val="16"/>
              </w:rPr>
            </w:pPr>
            <w:r>
              <w:rPr>
                <w:sz w:val="16"/>
              </w:rPr>
              <w:t>KE 48</w:t>
            </w:r>
          </w:p>
        </w:tc>
        <w:tc>
          <w:tcPr>
            <w:tcW w:w="753" w:type="dxa"/>
            <w:tcBorders>
              <w:top w:val="nil"/>
              <w:bottom w:val="nil"/>
            </w:tcBorders>
          </w:tcPr>
          <w:p w14:paraId="163697B0" w14:textId="77777777" w:rsidR="00151BAD" w:rsidRDefault="00151BAD" w:rsidP="005B04A6">
            <w:pPr>
              <w:pStyle w:val="TableParagraph"/>
              <w:spacing w:before="0"/>
              <w:jc w:val="left"/>
              <w:rPr>
                <w:sz w:val="16"/>
              </w:rPr>
            </w:pPr>
          </w:p>
        </w:tc>
        <w:tc>
          <w:tcPr>
            <w:tcW w:w="880" w:type="dxa"/>
            <w:tcBorders>
              <w:top w:val="nil"/>
              <w:bottom w:val="nil"/>
            </w:tcBorders>
          </w:tcPr>
          <w:p w14:paraId="4765F335" w14:textId="77777777" w:rsidR="00151BAD" w:rsidRDefault="00151BAD" w:rsidP="005B04A6">
            <w:pPr>
              <w:pStyle w:val="TableParagraph"/>
              <w:spacing w:before="0"/>
              <w:jc w:val="left"/>
              <w:rPr>
                <w:sz w:val="16"/>
              </w:rPr>
            </w:pPr>
          </w:p>
        </w:tc>
      </w:tr>
      <w:tr w:rsidR="00151BAD" w14:paraId="47D73A7C" w14:textId="77777777" w:rsidTr="005B04A6">
        <w:trPr>
          <w:trHeight w:val="331"/>
          <w:jc w:val="center"/>
        </w:trPr>
        <w:tc>
          <w:tcPr>
            <w:tcW w:w="888" w:type="dxa"/>
            <w:tcBorders>
              <w:top w:val="nil"/>
              <w:bottom w:val="nil"/>
            </w:tcBorders>
            <w:shd w:val="clear" w:color="auto" w:fill="DADADA"/>
          </w:tcPr>
          <w:p w14:paraId="2A91791B" w14:textId="77777777" w:rsidR="00151BAD" w:rsidRDefault="00AC1F28" w:rsidP="005B04A6">
            <w:pPr>
              <w:pStyle w:val="TableParagraph"/>
              <w:spacing w:before="69"/>
              <w:ind w:right="227"/>
              <w:jc w:val="right"/>
              <w:rPr>
                <w:sz w:val="16"/>
              </w:rPr>
            </w:pPr>
            <w:r>
              <w:rPr>
                <w:sz w:val="16"/>
              </w:rPr>
              <w:t>NAFF</w:t>
            </w:r>
          </w:p>
        </w:tc>
        <w:tc>
          <w:tcPr>
            <w:tcW w:w="734" w:type="dxa"/>
            <w:tcBorders>
              <w:top w:val="nil"/>
              <w:bottom w:val="nil"/>
            </w:tcBorders>
            <w:shd w:val="clear" w:color="auto" w:fill="DADADA"/>
          </w:tcPr>
          <w:p w14:paraId="29DFC0A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7EE70DB"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16C3F2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0BF7A7C"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1CCAAD2F" w14:textId="77777777" w:rsidR="00151BAD" w:rsidRDefault="00AC1F28" w:rsidP="005B04A6">
            <w:pPr>
              <w:pStyle w:val="TableParagraph"/>
              <w:spacing w:before="69"/>
              <w:ind w:left="254"/>
              <w:jc w:val="left"/>
              <w:rPr>
                <w:sz w:val="16"/>
              </w:rPr>
            </w:pPr>
            <w:r>
              <w:rPr>
                <w:sz w:val="16"/>
              </w:rPr>
              <w:t>BF</w:t>
            </w:r>
          </w:p>
        </w:tc>
        <w:tc>
          <w:tcPr>
            <w:tcW w:w="753" w:type="dxa"/>
            <w:tcBorders>
              <w:top w:val="nil"/>
              <w:bottom w:val="nil"/>
            </w:tcBorders>
            <w:shd w:val="clear" w:color="auto" w:fill="DADADA"/>
          </w:tcPr>
          <w:p w14:paraId="2662982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F73CCDC"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shd w:val="clear" w:color="auto" w:fill="DADADA"/>
          </w:tcPr>
          <w:p w14:paraId="0886F2B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C19DAFA" w14:textId="77777777" w:rsidR="00151BAD" w:rsidRDefault="00AC1F28" w:rsidP="005B04A6">
            <w:pPr>
              <w:pStyle w:val="TableParagraph"/>
              <w:spacing w:before="69"/>
              <w:ind w:left="18"/>
              <w:rPr>
                <w:sz w:val="16"/>
              </w:rPr>
            </w:pPr>
            <w:r>
              <w:rPr>
                <w:sz w:val="16"/>
              </w:rPr>
              <w:t>BF</w:t>
            </w:r>
          </w:p>
        </w:tc>
        <w:tc>
          <w:tcPr>
            <w:tcW w:w="734" w:type="dxa"/>
            <w:tcBorders>
              <w:top w:val="nil"/>
              <w:bottom w:val="nil"/>
            </w:tcBorders>
            <w:shd w:val="clear" w:color="auto" w:fill="DADADA"/>
          </w:tcPr>
          <w:p w14:paraId="46F27EC3" w14:textId="77777777" w:rsidR="00151BAD" w:rsidRDefault="00AC1F28" w:rsidP="005B04A6">
            <w:pPr>
              <w:pStyle w:val="TableParagraph"/>
              <w:spacing w:before="69"/>
              <w:ind w:left="18" w:right="2"/>
              <w:rPr>
                <w:sz w:val="16"/>
              </w:rPr>
            </w:pPr>
            <w:r>
              <w:rPr>
                <w:sz w:val="16"/>
              </w:rPr>
              <w:t>BF KE</w:t>
            </w:r>
          </w:p>
        </w:tc>
        <w:tc>
          <w:tcPr>
            <w:tcW w:w="739" w:type="dxa"/>
            <w:tcBorders>
              <w:top w:val="nil"/>
              <w:bottom w:val="nil"/>
            </w:tcBorders>
            <w:shd w:val="clear" w:color="auto" w:fill="DADADA"/>
          </w:tcPr>
          <w:p w14:paraId="5FF5E5CA" w14:textId="77777777" w:rsidR="00151BAD" w:rsidRDefault="00AC1F28" w:rsidP="005B04A6">
            <w:pPr>
              <w:pStyle w:val="TableParagraph"/>
              <w:spacing w:before="69"/>
              <w:ind w:left="16"/>
              <w:rPr>
                <w:sz w:val="16"/>
              </w:rPr>
            </w:pPr>
            <w:r>
              <w:rPr>
                <w:sz w:val="16"/>
              </w:rPr>
              <w:t>BF KE</w:t>
            </w:r>
          </w:p>
        </w:tc>
        <w:tc>
          <w:tcPr>
            <w:tcW w:w="753" w:type="dxa"/>
            <w:tcBorders>
              <w:top w:val="nil"/>
              <w:bottom w:val="nil"/>
            </w:tcBorders>
            <w:shd w:val="clear" w:color="auto" w:fill="DADADA"/>
          </w:tcPr>
          <w:p w14:paraId="777D663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0C8865C" w14:textId="77777777" w:rsidR="00151BAD" w:rsidRDefault="00151BAD" w:rsidP="005B04A6">
            <w:pPr>
              <w:pStyle w:val="TableParagraph"/>
              <w:spacing w:before="0"/>
              <w:jc w:val="left"/>
              <w:rPr>
                <w:sz w:val="16"/>
              </w:rPr>
            </w:pPr>
          </w:p>
        </w:tc>
      </w:tr>
      <w:tr w:rsidR="00151BAD" w14:paraId="1CBCD202" w14:textId="77777777" w:rsidTr="005B04A6">
        <w:trPr>
          <w:trHeight w:val="328"/>
          <w:jc w:val="center"/>
        </w:trPr>
        <w:tc>
          <w:tcPr>
            <w:tcW w:w="888" w:type="dxa"/>
            <w:tcBorders>
              <w:top w:val="nil"/>
              <w:bottom w:val="nil"/>
            </w:tcBorders>
          </w:tcPr>
          <w:p w14:paraId="26EB7054" w14:textId="77777777" w:rsidR="00151BAD" w:rsidRDefault="00AC1F28" w:rsidP="005B04A6">
            <w:pPr>
              <w:pStyle w:val="TableParagraph"/>
              <w:spacing w:before="69"/>
              <w:ind w:right="216"/>
              <w:jc w:val="right"/>
              <w:rPr>
                <w:sz w:val="16"/>
              </w:rPr>
            </w:pPr>
            <w:r>
              <w:rPr>
                <w:sz w:val="16"/>
              </w:rPr>
              <w:t>NAGP</w:t>
            </w:r>
          </w:p>
        </w:tc>
        <w:tc>
          <w:tcPr>
            <w:tcW w:w="734" w:type="dxa"/>
            <w:tcBorders>
              <w:top w:val="nil"/>
              <w:bottom w:val="nil"/>
            </w:tcBorders>
          </w:tcPr>
          <w:p w14:paraId="314112B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877EC45"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1BAFDB3A" w14:textId="77777777" w:rsidR="00151BAD" w:rsidRDefault="00151BAD" w:rsidP="005B04A6">
            <w:pPr>
              <w:pStyle w:val="TableParagraph"/>
              <w:spacing w:before="0"/>
              <w:jc w:val="left"/>
              <w:rPr>
                <w:sz w:val="16"/>
              </w:rPr>
            </w:pPr>
          </w:p>
        </w:tc>
        <w:tc>
          <w:tcPr>
            <w:tcW w:w="863" w:type="dxa"/>
            <w:tcBorders>
              <w:top w:val="nil"/>
              <w:bottom w:val="nil"/>
            </w:tcBorders>
          </w:tcPr>
          <w:p w14:paraId="4479F079" w14:textId="77777777" w:rsidR="00151BAD" w:rsidRDefault="00AC1F28" w:rsidP="005B04A6">
            <w:pPr>
              <w:pStyle w:val="TableParagraph"/>
              <w:spacing w:before="69"/>
              <w:ind w:left="67" w:right="55"/>
              <w:rPr>
                <w:sz w:val="16"/>
              </w:rPr>
            </w:pPr>
            <w:r>
              <w:rPr>
                <w:sz w:val="16"/>
              </w:rPr>
              <w:t>1998302</w:t>
            </w:r>
          </w:p>
        </w:tc>
        <w:tc>
          <w:tcPr>
            <w:tcW w:w="700" w:type="dxa"/>
            <w:tcBorders>
              <w:top w:val="nil"/>
              <w:bottom w:val="nil"/>
            </w:tcBorders>
          </w:tcPr>
          <w:p w14:paraId="150B38D6"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6A902C4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7FF8506"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tcPr>
          <w:p w14:paraId="609EF9D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DE4867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5306CA95" w14:textId="77777777" w:rsidR="00151BAD" w:rsidRDefault="00AC1F28" w:rsidP="005B04A6">
            <w:pPr>
              <w:pStyle w:val="TableParagraph"/>
              <w:spacing w:before="69"/>
              <w:ind w:left="20"/>
              <w:rPr>
                <w:sz w:val="16"/>
              </w:rPr>
            </w:pPr>
            <w:r>
              <w:rPr>
                <w:sz w:val="16"/>
              </w:rPr>
              <w:t>KE SP TU</w:t>
            </w:r>
          </w:p>
        </w:tc>
        <w:tc>
          <w:tcPr>
            <w:tcW w:w="739" w:type="dxa"/>
            <w:tcBorders>
              <w:top w:val="nil"/>
              <w:bottom w:val="nil"/>
            </w:tcBorders>
          </w:tcPr>
          <w:p w14:paraId="4696AA0B"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tcPr>
          <w:p w14:paraId="1D0641C3" w14:textId="77777777" w:rsidR="00151BAD" w:rsidRDefault="00151BAD" w:rsidP="005B04A6">
            <w:pPr>
              <w:pStyle w:val="TableParagraph"/>
              <w:spacing w:before="0"/>
              <w:jc w:val="left"/>
              <w:rPr>
                <w:sz w:val="16"/>
              </w:rPr>
            </w:pPr>
          </w:p>
        </w:tc>
        <w:tc>
          <w:tcPr>
            <w:tcW w:w="880" w:type="dxa"/>
            <w:tcBorders>
              <w:top w:val="nil"/>
              <w:bottom w:val="nil"/>
            </w:tcBorders>
          </w:tcPr>
          <w:p w14:paraId="1415A08C" w14:textId="77777777" w:rsidR="00151BAD" w:rsidRDefault="00151BAD" w:rsidP="005B04A6">
            <w:pPr>
              <w:pStyle w:val="TableParagraph"/>
              <w:spacing w:before="0"/>
              <w:jc w:val="left"/>
              <w:rPr>
                <w:sz w:val="16"/>
              </w:rPr>
            </w:pPr>
          </w:p>
        </w:tc>
      </w:tr>
      <w:tr w:rsidR="00151BAD" w14:paraId="3F1E1155" w14:textId="77777777" w:rsidTr="005B04A6">
        <w:trPr>
          <w:trHeight w:val="331"/>
          <w:jc w:val="center"/>
        </w:trPr>
        <w:tc>
          <w:tcPr>
            <w:tcW w:w="888" w:type="dxa"/>
            <w:tcBorders>
              <w:top w:val="nil"/>
              <w:bottom w:val="nil"/>
            </w:tcBorders>
            <w:shd w:val="clear" w:color="auto" w:fill="DADADA"/>
          </w:tcPr>
          <w:p w14:paraId="12D16495" w14:textId="77777777" w:rsidR="00151BAD" w:rsidRDefault="00AC1F28" w:rsidP="005B04A6">
            <w:pPr>
              <w:pStyle w:val="TableParagraph"/>
              <w:spacing w:before="71"/>
              <w:ind w:right="216"/>
              <w:jc w:val="right"/>
              <w:rPr>
                <w:sz w:val="16"/>
              </w:rPr>
            </w:pPr>
            <w:r>
              <w:rPr>
                <w:sz w:val="16"/>
              </w:rPr>
              <w:t>NAGS</w:t>
            </w:r>
          </w:p>
        </w:tc>
        <w:tc>
          <w:tcPr>
            <w:tcW w:w="734" w:type="dxa"/>
            <w:tcBorders>
              <w:top w:val="nil"/>
              <w:bottom w:val="nil"/>
            </w:tcBorders>
            <w:shd w:val="clear" w:color="auto" w:fill="DADADA"/>
          </w:tcPr>
          <w:p w14:paraId="060C510B"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18DCD38"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580695F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FB4F10A"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2B8FD637" w14:textId="77777777" w:rsidR="00151BAD" w:rsidRDefault="00AC1F28" w:rsidP="005B04A6">
            <w:pPr>
              <w:pStyle w:val="TableParagraph"/>
              <w:spacing w:before="71"/>
              <w:ind w:left="245"/>
              <w:jc w:val="left"/>
              <w:rPr>
                <w:sz w:val="16"/>
              </w:rPr>
            </w:pPr>
            <w:r>
              <w:rPr>
                <w:sz w:val="16"/>
              </w:rPr>
              <w:t>TG</w:t>
            </w:r>
          </w:p>
        </w:tc>
        <w:tc>
          <w:tcPr>
            <w:tcW w:w="753" w:type="dxa"/>
            <w:tcBorders>
              <w:top w:val="nil"/>
              <w:bottom w:val="nil"/>
            </w:tcBorders>
            <w:shd w:val="clear" w:color="auto" w:fill="DADADA"/>
          </w:tcPr>
          <w:p w14:paraId="4819BDB1"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1E8F149B" w14:textId="77777777" w:rsidR="00151BAD" w:rsidRDefault="00AC1F28" w:rsidP="005B04A6">
            <w:pPr>
              <w:pStyle w:val="TableParagraph"/>
              <w:spacing w:before="71"/>
              <w:ind w:left="207" w:right="197"/>
              <w:rPr>
                <w:sz w:val="16"/>
              </w:rPr>
            </w:pPr>
            <w:r>
              <w:rPr>
                <w:sz w:val="16"/>
              </w:rPr>
              <w:t>KE</w:t>
            </w:r>
          </w:p>
        </w:tc>
        <w:tc>
          <w:tcPr>
            <w:tcW w:w="755" w:type="dxa"/>
            <w:tcBorders>
              <w:top w:val="nil"/>
              <w:bottom w:val="nil"/>
            </w:tcBorders>
            <w:shd w:val="clear" w:color="auto" w:fill="DADADA"/>
          </w:tcPr>
          <w:p w14:paraId="721647F6"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5BD39769"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5F64787A" w14:textId="77777777" w:rsidR="00151BAD" w:rsidRDefault="00AC1F28" w:rsidP="005B04A6">
            <w:pPr>
              <w:pStyle w:val="TableParagraph"/>
              <w:spacing w:before="71"/>
              <w:ind w:left="24" w:right="2"/>
              <w:rPr>
                <w:sz w:val="16"/>
              </w:rPr>
            </w:pPr>
            <w:r>
              <w:rPr>
                <w:sz w:val="16"/>
              </w:rPr>
              <w:t>KE TU</w:t>
            </w:r>
          </w:p>
        </w:tc>
        <w:tc>
          <w:tcPr>
            <w:tcW w:w="739" w:type="dxa"/>
            <w:tcBorders>
              <w:top w:val="nil"/>
              <w:bottom w:val="nil"/>
            </w:tcBorders>
            <w:shd w:val="clear" w:color="auto" w:fill="DADADA"/>
          </w:tcPr>
          <w:p w14:paraId="2C6EB84A" w14:textId="77777777" w:rsidR="00151BAD" w:rsidRDefault="00AC1F28" w:rsidP="005B04A6">
            <w:pPr>
              <w:pStyle w:val="TableParagraph"/>
              <w:spacing w:before="71"/>
              <w:ind w:left="23"/>
              <w:rPr>
                <w:sz w:val="16"/>
              </w:rPr>
            </w:pPr>
            <w:r>
              <w:rPr>
                <w:sz w:val="16"/>
              </w:rPr>
              <w:t>KE TU</w:t>
            </w:r>
          </w:p>
        </w:tc>
        <w:tc>
          <w:tcPr>
            <w:tcW w:w="753" w:type="dxa"/>
            <w:tcBorders>
              <w:top w:val="nil"/>
              <w:bottom w:val="nil"/>
            </w:tcBorders>
            <w:shd w:val="clear" w:color="auto" w:fill="DADADA"/>
          </w:tcPr>
          <w:p w14:paraId="2EA0ABCD"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4EBA4CC" w14:textId="77777777" w:rsidR="00151BAD" w:rsidRDefault="00151BAD" w:rsidP="005B04A6">
            <w:pPr>
              <w:pStyle w:val="TableParagraph"/>
              <w:spacing w:before="0"/>
              <w:jc w:val="left"/>
              <w:rPr>
                <w:sz w:val="16"/>
              </w:rPr>
            </w:pPr>
          </w:p>
        </w:tc>
      </w:tr>
      <w:tr w:rsidR="00151BAD" w14:paraId="7533900F" w14:textId="77777777" w:rsidTr="005B04A6">
        <w:trPr>
          <w:trHeight w:val="331"/>
          <w:jc w:val="center"/>
        </w:trPr>
        <w:tc>
          <w:tcPr>
            <w:tcW w:w="888" w:type="dxa"/>
            <w:tcBorders>
              <w:top w:val="nil"/>
              <w:bottom w:val="nil"/>
            </w:tcBorders>
          </w:tcPr>
          <w:p w14:paraId="7F8BC0F1" w14:textId="77777777" w:rsidR="00151BAD" w:rsidRDefault="00AC1F28" w:rsidP="005B04A6">
            <w:pPr>
              <w:pStyle w:val="TableParagraph"/>
              <w:spacing w:before="71"/>
              <w:ind w:right="223"/>
              <w:jc w:val="right"/>
              <w:rPr>
                <w:sz w:val="16"/>
              </w:rPr>
            </w:pPr>
            <w:r>
              <w:rPr>
                <w:sz w:val="16"/>
              </w:rPr>
              <w:t>NAH4</w:t>
            </w:r>
          </w:p>
        </w:tc>
        <w:tc>
          <w:tcPr>
            <w:tcW w:w="734" w:type="dxa"/>
            <w:tcBorders>
              <w:top w:val="nil"/>
              <w:bottom w:val="nil"/>
            </w:tcBorders>
          </w:tcPr>
          <w:p w14:paraId="2F75E04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582AC276"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tcPr>
          <w:p w14:paraId="7B73168F" w14:textId="77777777" w:rsidR="00151BAD" w:rsidRDefault="00151BAD" w:rsidP="005B04A6">
            <w:pPr>
              <w:pStyle w:val="TableParagraph"/>
              <w:spacing w:before="0"/>
              <w:jc w:val="left"/>
              <w:rPr>
                <w:sz w:val="16"/>
              </w:rPr>
            </w:pPr>
          </w:p>
        </w:tc>
        <w:tc>
          <w:tcPr>
            <w:tcW w:w="863" w:type="dxa"/>
            <w:tcBorders>
              <w:top w:val="nil"/>
              <w:bottom w:val="nil"/>
            </w:tcBorders>
          </w:tcPr>
          <w:p w14:paraId="09356928"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tcPr>
          <w:p w14:paraId="610FEB16" w14:textId="77777777" w:rsidR="00151BAD" w:rsidRDefault="00AC1F28" w:rsidP="005B04A6">
            <w:pPr>
              <w:pStyle w:val="TableParagraph"/>
              <w:spacing w:before="71"/>
              <w:ind w:left="259"/>
              <w:jc w:val="left"/>
              <w:rPr>
                <w:sz w:val="16"/>
              </w:rPr>
            </w:pPr>
            <w:r>
              <w:rPr>
                <w:sz w:val="16"/>
              </w:rPr>
              <w:t>TF</w:t>
            </w:r>
          </w:p>
        </w:tc>
        <w:tc>
          <w:tcPr>
            <w:tcW w:w="753" w:type="dxa"/>
            <w:tcBorders>
              <w:top w:val="nil"/>
              <w:bottom w:val="nil"/>
            </w:tcBorders>
          </w:tcPr>
          <w:p w14:paraId="3ABA96BD"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2335B225" w14:textId="77777777" w:rsidR="00151BAD" w:rsidRDefault="00AC1F28" w:rsidP="005B04A6">
            <w:pPr>
              <w:pStyle w:val="TableParagraph"/>
              <w:spacing w:before="71"/>
              <w:ind w:left="207" w:right="197"/>
              <w:rPr>
                <w:sz w:val="16"/>
              </w:rPr>
            </w:pPr>
            <w:r>
              <w:rPr>
                <w:sz w:val="16"/>
              </w:rPr>
              <w:t>KE</w:t>
            </w:r>
          </w:p>
        </w:tc>
        <w:tc>
          <w:tcPr>
            <w:tcW w:w="755" w:type="dxa"/>
            <w:tcBorders>
              <w:top w:val="nil"/>
              <w:bottom w:val="nil"/>
            </w:tcBorders>
          </w:tcPr>
          <w:p w14:paraId="5DFFF4FB"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3F661C39"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4B5584C8"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tcPr>
          <w:p w14:paraId="2AD3D0D6"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tcPr>
          <w:p w14:paraId="1AFF75F7" w14:textId="77777777" w:rsidR="00151BAD" w:rsidRDefault="00151BAD" w:rsidP="005B04A6">
            <w:pPr>
              <w:pStyle w:val="TableParagraph"/>
              <w:spacing w:before="0"/>
              <w:jc w:val="left"/>
              <w:rPr>
                <w:sz w:val="16"/>
              </w:rPr>
            </w:pPr>
          </w:p>
        </w:tc>
        <w:tc>
          <w:tcPr>
            <w:tcW w:w="880" w:type="dxa"/>
            <w:tcBorders>
              <w:top w:val="nil"/>
              <w:bottom w:val="nil"/>
            </w:tcBorders>
          </w:tcPr>
          <w:p w14:paraId="555D3E80" w14:textId="77777777" w:rsidR="00151BAD" w:rsidRDefault="00151BAD" w:rsidP="005B04A6">
            <w:pPr>
              <w:pStyle w:val="TableParagraph"/>
              <w:spacing w:before="0"/>
              <w:jc w:val="left"/>
              <w:rPr>
                <w:sz w:val="16"/>
              </w:rPr>
            </w:pPr>
          </w:p>
        </w:tc>
      </w:tr>
      <w:tr w:rsidR="00151BAD" w14:paraId="48E7EF64" w14:textId="77777777" w:rsidTr="005B04A6">
        <w:trPr>
          <w:trHeight w:val="331"/>
          <w:jc w:val="center"/>
        </w:trPr>
        <w:tc>
          <w:tcPr>
            <w:tcW w:w="888" w:type="dxa"/>
            <w:tcBorders>
              <w:top w:val="nil"/>
              <w:bottom w:val="nil"/>
            </w:tcBorders>
            <w:shd w:val="clear" w:color="auto" w:fill="DADADA"/>
          </w:tcPr>
          <w:p w14:paraId="562A8E4D" w14:textId="77777777" w:rsidR="00151BAD" w:rsidRDefault="00AC1F28" w:rsidP="005B04A6">
            <w:pPr>
              <w:pStyle w:val="TableParagraph"/>
              <w:spacing w:before="71"/>
              <w:ind w:right="230"/>
              <w:jc w:val="right"/>
              <w:rPr>
                <w:sz w:val="16"/>
              </w:rPr>
            </w:pPr>
            <w:r>
              <w:rPr>
                <w:w w:val="95"/>
                <w:sz w:val="16"/>
              </w:rPr>
              <w:t>NAH5</w:t>
            </w:r>
          </w:p>
        </w:tc>
        <w:tc>
          <w:tcPr>
            <w:tcW w:w="734" w:type="dxa"/>
            <w:tcBorders>
              <w:top w:val="nil"/>
              <w:bottom w:val="nil"/>
            </w:tcBorders>
            <w:shd w:val="clear" w:color="auto" w:fill="DADADA"/>
          </w:tcPr>
          <w:p w14:paraId="39A20DBE"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18F60FD6"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32CA481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53CF29A"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5E33B9A9" w14:textId="77777777" w:rsidR="00151BAD" w:rsidRDefault="00AC1F28" w:rsidP="005B04A6">
            <w:pPr>
              <w:pStyle w:val="TableParagraph"/>
              <w:spacing w:before="71"/>
              <w:ind w:left="264"/>
              <w:jc w:val="left"/>
              <w:rPr>
                <w:sz w:val="16"/>
              </w:rPr>
            </w:pPr>
            <w:r>
              <w:rPr>
                <w:sz w:val="16"/>
              </w:rPr>
              <w:t>TF</w:t>
            </w:r>
          </w:p>
        </w:tc>
        <w:tc>
          <w:tcPr>
            <w:tcW w:w="753" w:type="dxa"/>
            <w:tcBorders>
              <w:top w:val="nil"/>
              <w:bottom w:val="nil"/>
            </w:tcBorders>
            <w:shd w:val="clear" w:color="auto" w:fill="DADADA"/>
          </w:tcPr>
          <w:p w14:paraId="01667FAF"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543D16A5" w14:textId="77777777" w:rsidR="00151BAD" w:rsidRDefault="00AC1F28" w:rsidP="005B04A6">
            <w:pPr>
              <w:pStyle w:val="TableParagraph"/>
              <w:spacing w:before="71"/>
              <w:ind w:left="212" w:right="196"/>
              <w:rPr>
                <w:sz w:val="16"/>
              </w:rPr>
            </w:pPr>
            <w:r>
              <w:rPr>
                <w:sz w:val="16"/>
              </w:rPr>
              <w:t>KE</w:t>
            </w:r>
          </w:p>
        </w:tc>
        <w:tc>
          <w:tcPr>
            <w:tcW w:w="755" w:type="dxa"/>
            <w:tcBorders>
              <w:top w:val="nil"/>
              <w:bottom w:val="nil"/>
            </w:tcBorders>
            <w:shd w:val="clear" w:color="auto" w:fill="DADADA"/>
          </w:tcPr>
          <w:p w14:paraId="469A8904"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318731ED"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2A9311EA"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6722F60D"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43464BD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AD7EE8F" w14:textId="77777777" w:rsidR="00151BAD" w:rsidRDefault="00AC1F28" w:rsidP="005B04A6">
            <w:pPr>
              <w:pStyle w:val="TableParagraph"/>
              <w:spacing w:before="71"/>
              <w:ind w:left="312" w:right="282"/>
              <w:rPr>
                <w:sz w:val="16"/>
              </w:rPr>
            </w:pPr>
            <w:r>
              <w:rPr>
                <w:sz w:val="16"/>
              </w:rPr>
              <w:t>9H</w:t>
            </w:r>
          </w:p>
        </w:tc>
      </w:tr>
      <w:tr w:rsidR="00151BAD" w14:paraId="5173EB11" w14:textId="77777777" w:rsidTr="005B04A6">
        <w:trPr>
          <w:trHeight w:val="331"/>
          <w:jc w:val="center"/>
        </w:trPr>
        <w:tc>
          <w:tcPr>
            <w:tcW w:w="888" w:type="dxa"/>
            <w:tcBorders>
              <w:top w:val="nil"/>
              <w:bottom w:val="nil"/>
            </w:tcBorders>
          </w:tcPr>
          <w:p w14:paraId="04D7AA85" w14:textId="77777777" w:rsidR="00151BAD" w:rsidRDefault="00AC1F28" w:rsidP="005B04A6">
            <w:pPr>
              <w:pStyle w:val="TableParagraph"/>
              <w:spacing w:before="69"/>
              <w:ind w:right="253"/>
              <w:jc w:val="right"/>
              <w:rPr>
                <w:sz w:val="16"/>
              </w:rPr>
            </w:pPr>
            <w:r>
              <w:rPr>
                <w:sz w:val="16"/>
              </w:rPr>
              <w:t>NAI4</w:t>
            </w:r>
          </w:p>
        </w:tc>
        <w:tc>
          <w:tcPr>
            <w:tcW w:w="734" w:type="dxa"/>
            <w:tcBorders>
              <w:top w:val="nil"/>
              <w:bottom w:val="nil"/>
            </w:tcBorders>
          </w:tcPr>
          <w:p w14:paraId="60B565F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A1590AB"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185BC518" w14:textId="77777777" w:rsidR="00151BAD" w:rsidRDefault="00151BAD" w:rsidP="005B04A6">
            <w:pPr>
              <w:pStyle w:val="TableParagraph"/>
              <w:spacing w:before="0"/>
              <w:jc w:val="left"/>
              <w:rPr>
                <w:sz w:val="16"/>
              </w:rPr>
            </w:pPr>
          </w:p>
        </w:tc>
        <w:tc>
          <w:tcPr>
            <w:tcW w:w="863" w:type="dxa"/>
            <w:tcBorders>
              <w:top w:val="nil"/>
              <w:bottom w:val="nil"/>
            </w:tcBorders>
          </w:tcPr>
          <w:p w14:paraId="13A4DC73"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36A9DA21" w14:textId="77777777" w:rsidR="00151BAD" w:rsidRDefault="00AC1F28" w:rsidP="005B04A6">
            <w:pPr>
              <w:pStyle w:val="TableParagraph"/>
              <w:spacing w:before="69"/>
              <w:ind w:left="281"/>
              <w:jc w:val="left"/>
              <w:rPr>
                <w:sz w:val="16"/>
              </w:rPr>
            </w:pPr>
            <w:r>
              <w:rPr>
                <w:sz w:val="16"/>
              </w:rPr>
              <w:t>SI</w:t>
            </w:r>
          </w:p>
        </w:tc>
        <w:tc>
          <w:tcPr>
            <w:tcW w:w="753" w:type="dxa"/>
            <w:tcBorders>
              <w:top w:val="nil"/>
              <w:bottom w:val="nil"/>
            </w:tcBorders>
          </w:tcPr>
          <w:p w14:paraId="2D22003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C6F7B8D"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tcPr>
          <w:p w14:paraId="2BE398D4"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556AD73A"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7ECFC095"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031BFF48"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641D170A" w14:textId="77777777" w:rsidR="00151BAD" w:rsidRDefault="00151BAD" w:rsidP="005B04A6">
            <w:pPr>
              <w:pStyle w:val="TableParagraph"/>
              <w:spacing w:before="0"/>
              <w:jc w:val="left"/>
              <w:rPr>
                <w:sz w:val="16"/>
              </w:rPr>
            </w:pPr>
          </w:p>
        </w:tc>
        <w:tc>
          <w:tcPr>
            <w:tcW w:w="880" w:type="dxa"/>
            <w:tcBorders>
              <w:top w:val="nil"/>
              <w:bottom w:val="nil"/>
            </w:tcBorders>
          </w:tcPr>
          <w:p w14:paraId="4B09C914" w14:textId="77777777" w:rsidR="00151BAD" w:rsidRDefault="00151BAD" w:rsidP="005B04A6">
            <w:pPr>
              <w:pStyle w:val="TableParagraph"/>
              <w:spacing w:before="0"/>
              <w:jc w:val="left"/>
              <w:rPr>
                <w:sz w:val="16"/>
              </w:rPr>
            </w:pPr>
          </w:p>
        </w:tc>
      </w:tr>
      <w:tr w:rsidR="00151BAD" w14:paraId="1CBC218E" w14:textId="77777777" w:rsidTr="005B04A6">
        <w:trPr>
          <w:trHeight w:val="331"/>
          <w:jc w:val="center"/>
        </w:trPr>
        <w:tc>
          <w:tcPr>
            <w:tcW w:w="888" w:type="dxa"/>
            <w:tcBorders>
              <w:top w:val="nil"/>
              <w:bottom w:val="nil"/>
            </w:tcBorders>
            <w:shd w:val="clear" w:color="auto" w:fill="DADADA"/>
          </w:tcPr>
          <w:p w14:paraId="670DCD1B" w14:textId="77777777" w:rsidR="00151BAD" w:rsidRDefault="00AC1F28" w:rsidP="005B04A6">
            <w:pPr>
              <w:pStyle w:val="TableParagraph"/>
              <w:spacing w:before="69"/>
              <w:ind w:right="253"/>
              <w:jc w:val="right"/>
              <w:rPr>
                <w:sz w:val="16"/>
              </w:rPr>
            </w:pPr>
            <w:r>
              <w:rPr>
                <w:sz w:val="16"/>
              </w:rPr>
              <w:t>NAI5</w:t>
            </w:r>
          </w:p>
        </w:tc>
        <w:tc>
          <w:tcPr>
            <w:tcW w:w="734" w:type="dxa"/>
            <w:tcBorders>
              <w:top w:val="nil"/>
              <w:bottom w:val="nil"/>
            </w:tcBorders>
            <w:shd w:val="clear" w:color="auto" w:fill="DADADA"/>
          </w:tcPr>
          <w:p w14:paraId="17826E2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1C8DD36"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11DB0A9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B319ED2"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59A69A9B" w14:textId="77777777" w:rsidR="00151BAD" w:rsidRDefault="00AC1F28" w:rsidP="005B04A6">
            <w:pPr>
              <w:pStyle w:val="TableParagraph"/>
              <w:spacing w:before="69"/>
              <w:ind w:left="283"/>
              <w:jc w:val="left"/>
              <w:rPr>
                <w:sz w:val="16"/>
              </w:rPr>
            </w:pPr>
            <w:r>
              <w:rPr>
                <w:sz w:val="16"/>
              </w:rPr>
              <w:t>SI</w:t>
            </w:r>
          </w:p>
        </w:tc>
        <w:tc>
          <w:tcPr>
            <w:tcW w:w="753" w:type="dxa"/>
            <w:tcBorders>
              <w:top w:val="nil"/>
              <w:bottom w:val="nil"/>
            </w:tcBorders>
            <w:shd w:val="clear" w:color="auto" w:fill="DADADA"/>
          </w:tcPr>
          <w:p w14:paraId="67860E9D"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1CEB82DD" w14:textId="77777777" w:rsidR="00151BAD" w:rsidRDefault="00AC1F28" w:rsidP="005B04A6">
            <w:pPr>
              <w:pStyle w:val="TableParagraph"/>
              <w:spacing w:before="69"/>
              <w:ind w:left="212" w:right="197"/>
              <w:rPr>
                <w:sz w:val="16"/>
              </w:rPr>
            </w:pPr>
            <w:r>
              <w:rPr>
                <w:sz w:val="16"/>
              </w:rPr>
              <w:t>KE</w:t>
            </w:r>
          </w:p>
        </w:tc>
        <w:tc>
          <w:tcPr>
            <w:tcW w:w="755" w:type="dxa"/>
            <w:tcBorders>
              <w:top w:val="nil"/>
              <w:bottom w:val="nil"/>
            </w:tcBorders>
            <w:shd w:val="clear" w:color="auto" w:fill="DADADA"/>
          </w:tcPr>
          <w:p w14:paraId="12082C5C"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5E9A7141" w14:textId="77777777" w:rsidR="00151BAD" w:rsidRDefault="00AC1F28" w:rsidP="005B04A6">
            <w:pPr>
              <w:pStyle w:val="TableParagraph"/>
              <w:spacing w:before="69"/>
              <w:ind w:left="19"/>
              <w:rPr>
                <w:sz w:val="16"/>
              </w:rPr>
            </w:pPr>
            <w:r>
              <w:rPr>
                <w:sz w:val="16"/>
              </w:rPr>
              <w:t>TU</w:t>
            </w:r>
          </w:p>
        </w:tc>
        <w:tc>
          <w:tcPr>
            <w:tcW w:w="734" w:type="dxa"/>
            <w:tcBorders>
              <w:top w:val="nil"/>
              <w:bottom w:val="nil"/>
            </w:tcBorders>
            <w:shd w:val="clear" w:color="auto" w:fill="DADADA"/>
          </w:tcPr>
          <w:p w14:paraId="65F7AE6A"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69EB169C"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7ACF536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EBFBCD5" w14:textId="77777777" w:rsidR="00151BAD" w:rsidRDefault="00AC1F28" w:rsidP="005B04A6">
            <w:pPr>
              <w:pStyle w:val="TableParagraph"/>
              <w:spacing w:before="69"/>
              <w:ind w:left="312" w:right="281"/>
              <w:rPr>
                <w:sz w:val="16"/>
              </w:rPr>
            </w:pPr>
            <w:r>
              <w:rPr>
                <w:sz w:val="16"/>
              </w:rPr>
              <w:t>9I</w:t>
            </w:r>
          </w:p>
        </w:tc>
      </w:tr>
      <w:tr w:rsidR="00151BAD" w14:paraId="0A0BC253" w14:textId="77777777" w:rsidTr="005B04A6">
        <w:trPr>
          <w:trHeight w:val="331"/>
          <w:jc w:val="center"/>
        </w:trPr>
        <w:tc>
          <w:tcPr>
            <w:tcW w:w="888" w:type="dxa"/>
            <w:tcBorders>
              <w:top w:val="nil"/>
              <w:bottom w:val="nil"/>
            </w:tcBorders>
          </w:tcPr>
          <w:p w14:paraId="786006E5" w14:textId="77777777" w:rsidR="00151BAD" w:rsidRDefault="00AC1F28" w:rsidP="005B04A6">
            <w:pPr>
              <w:pStyle w:val="TableParagraph"/>
              <w:spacing w:before="69"/>
              <w:ind w:left="273"/>
              <w:jc w:val="left"/>
              <w:rPr>
                <w:sz w:val="16"/>
              </w:rPr>
            </w:pPr>
            <w:r>
              <w:rPr>
                <w:sz w:val="16"/>
              </w:rPr>
              <w:t>NAJJ</w:t>
            </w:r>
          </w:p>
        </w:tc>
        <w:tc>
          <w:tcPr>
            <w:tcW w:w="734" w:type="dxa"/>
            <w:tcBorders>
              <w:top w:val="nil"/>
              <w:bottom w:val="nil"/>
            </w:tcBorders>
          </w:tcPr>
          <w:p w14:paraId="16F575E1"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61B807C9"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6C0F9C0F" w14:textId="77777777" w:rsidR="00151BAD" w:rsidRDefault="00151BAD" w:rsidP="005B04A6">
            <w:pPr>
              <w:pStyle w:val="TableParagraph"/>
              <w:spacing w:before="0"/>
              <w:jc w:val="left"/>
              <w:rPr>
                <w:sz w:val="16"/>
              </w:rPr>
            </w:pPr>
          </w:p>
        </w:tc>
        <w:tc>
          <w:tcPr>
            <w:tcW w:w="863" w:type="dxa"/>
            <w:tcBorders>
              <w:top w:val="nil"/>
              <w:bottom w:val="nil"/>
            </w:tcBorders>
          </w:tcPr>
          <w:p w14:paraId="2DE2D6D3"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72581B5D"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391EC04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BC29F62"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tcPr>
          <w:p w14:paraId="246952A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7794F22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281A1344" w14:textId="77777777" w:rsidR="00151BAD" w:rsidRDefault="00AC1F28" w:rsidP="005B04A6">
            <w:pPr>
              <w:pStyle w:val="TableParagraph"/>
              <w:spacing w:before="69"/>
              <w:ind w:left="23" w:right="1"/>
              <w:rPr>
                <w:sz w:val="16"/>
              </w:rPr>
            </w:pPr>
            <w:r>
              <w:rPr>
                <w:sz w:val="16"/>
              </w:rPr>
              <w:t>KE SJ TU</w:t>
            </w:r>
          </w:p>
        </w:tc>
        <w:tc>
          <w:tcPr>
            <w:tcW w:w="739" w:type="dxa"/>
            <w:tcBorders>
              <w:top w:val="nil"/>
              <w:bottom w:val="nil"/>
            </w:tcBorders>
          </w:tcPr>
          <w:p w14:paraId="0B61D692"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tcPr>
          <w:p w14:paraId="437161BA" w14:textId="77777777" w:rsidR="00151BAD" w:rsidRDefault="00151BAD" w:rsidP="005B04A6">
            <w:pPr>
              <w:pStyle w:val="TableParagraph"/>
              <w:spacing w:before="0"/>
              <w:jc w:val="left"/>
              <w:rPr>
                <w:sz w:val="16"/>
              </w:rPr>
            </w:pPr>
          </w:p>
        </w:tc>
        <w:tc>
          <w:tcPr>
            <w:tcW w:w="880" w:type="dxa"/>
            <w:tcBorders>
              <w:top w:val="nil"/>
              <w:bottom w:val="nil"/>
            </w:tcBorders>
          </w:tcPr>
          <w:p w14:paraId="6FBEE95F" w14:textId="77777777" w:rsidR="00151BAD" w:rsidRDefault="00151BAD" w:rsidP="005B04A6">
            <w:pPr>
              <w:pStyle w:val="TableParagraph"/>
              <w:spacing w:before="0"/>
              <w:jc w:val="left"/>
              <w:rPr>
                <w:sz w:val="16"/>
              </w:rPr>
            </w:pPr>
          </w:p>
        </w:tc>
      </w:tr>
      <w:tr w:rsidR="00151BAD" w14:paraId="41D7807B" w14:textId="77777777" w:rsidTr="005B04A6">
        <w:trPr>
          <w:trHeight w:val="331"/>
          <w:jc w:val="center"/>
        </w:trPr>
        <w:tc>
          <w:tcPr>
            <w:tcW w:w="888" w:type="dxa"/>
            <w:tcBorders>
              <w:top w:val="nil"/>
              <w:bottom w:val="nil"/>
            </w:tcBorders>
            <w:shd w:val="clear" w:color="auto" w:fill="DADADA"/>
          </w:tcPr>
          <w:p w14:paraId="002A9158" w14:textId="77777777" w:rsidR="00151BAD" w:rsidRDefault="00AC1F28" w:rsidP="005B04A6">
            <w:pPr>
              <w:pStyle w:val="TableParagraph"/>
              <w:spacing w:before="69"/>
              <w:ind w:right="229"/>
              <w:jc w:val="right"/>
              <w:rPr>
                <w:sz w:val="16"/>
              </w:rPr>
            </w:pPr>
            <w:r>
              <w:rPr>
                <w:sz w:val="16"/>
              </w:rPr>
              <w:t>NAJN</w:t>
            </w:r>
          </w:p>
        </w:tc>
        <w:tc>
          <w:tcPr>
            <w:tcW w:w="734" w:type="dxa"/>
            <w:tcBorders>
              <w:top w:val="nil"/>
              <w:bottom w:val="nil"/>
            </w:tcBorders>
            <w:shd w:val="clear" w:color="auto" w:fill="DADADA"/>
          </w:tcPr>
          <w:p w14:paraId="7C16905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8AD5738"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7CF7C4F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84B94AA" w14:textId="77777777" w:rsidR="00151BAD" w:rsidRDefault="00AC1F28" w:rsidP="005B04A6">
            <w:pPr>
              <w:pStyle w:val="TableParagraph"/>
              <w:spacing w:before="69"/>
              <w:ind w:left="68" w:right="55"/>
              <w:rPr>
                <w:sz w:val="16"/>
              </w:rPr>
            </w:pPr>
            <w:r>
              <w:rPr>
                <w:sz w:val="16"/>
              </w:rPr>
              <w:t>1999036</w:t>
            </w:r>
          </w:p>
        </w:tc>
        <w:tc>
          <w:tcPr>
            <w:tcW w:w="700" w:type="dxa"/>
            <w:tcBorders>
              <w:top w:val="nil"/>
              <w:bottom w:val="nil"/>
            </w:tcBorders>
            <w:shd w:val="clear" w:color="auto" w:fill="DADADA"/>
          </w:tcPr>
          <w:p w14:paraId="1693174D"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shd w:val="clear" w:color="auto" w:fill="DADADA"/>
          </w:tcPr>
          <w:p w14:paraId="23F19AC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6CB6172"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shd w:val="clear" w:color="auto" w:fill="DADADA"/>
          </w:tcPr>
          <w:p w14:paraId="4365F8C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A05C422"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0A421E07" w14:textId="77777777" w:rsidR="00151BAD" w:rsidRDefault="00AC1F28" w:rsidP="005B04A6">
            <w:pPr>
              <w:pStyle w:val="TableParagraph"/>
              <w:spacing w:before="0" w:line="182" w:lineRule="exact"/>
              <w:ind w:left="271" w:right="1" w:hanging="226"/>
              <w:jc w:val="left"/>
              <w:rPr>
                <w:sz w:val="16"/>
              </w:rPr>
            </w:pPr>
            <w:r>
              <w:rPr>
                <w:sz w:val="16"/>
              </w:rPr>
              <w:t>KE SJ TU XP</w:t>
            </w:r>
          </w:p>
        </w:tc>
        <w:tc>
          <w:tcPr>
            <w:tcW w:w="739" w:type="dxa"/>
            <w:tcBorders>
              <w:top w:val="nil"/>
              <w:bottom w:val="nil"/>
            </w:tcBorders>
            <w:shd w:val="clear" w:color="auto" w:fill="DADADA"/>
          </w:tcPr>
          <w:p w14:paraId="2586A592"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shd w:val="clear" w:color="auto" w:fill="DADADA"/>
          </w:tcPr>
          <w:p w14:paraId="398AA04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6331C75" w14:textId="77777777" w:rsidR="00151BAD" w:rsidRDefault="00151BAD" w:rsidP="005B04A6">
            <w:pPr>
              <w:pStyle w:val="TableParagraph"/>
              <w:spacing w:before="0"/>
              <w:jc w:val="left"/>
              <w:rPr>
                <w:sz w:val="16"/>
              </w:rPr>
            </w:pPr>
          </w:p>
        </w:tc>
      </w:tr>
      <w:tr w:rsidR="00151BAD" w14:paraId="596CAB13" w14:textId="77777777" w:rsidTr="005B04A6">
        <w:trPr>
          <w:trHeight w:val="298"/>
          <w:jc w:val="center"/>
        </w:trPr>
        <w:tc>
          <w:tcPr>
            <w:tcW w:w="888" w:type="dxa"/>
            <w:tcBorders>
              <w:top w:val="nil"/>
              <w:bottom w:val="nil"/>
            </w:tcBorders>
          </w:tcPr>
          <w:p w14:paraId="0368CF92" w14:textId="77777777" w:rsidR="00151BAD" w:rsidRDefault="00AC1F28" w:rsidP="005B04A6">
            <w:pPr>
              <w:pStyle w:val="TableParagraph"/>
              <w:spacing w:before="36"/>
              <w:ind w:right="222"/>
              <w:jc w:val="right"/>
              <w:rPr>
                <w:sz w:val="16"/>
              </w:rPr>
            </w:pPr>
            <w:r>
              <w:rPr>
                <w:sz w:val="16"/>
              </w:rPr>
              <w:t>NAK4</w:t>
            </w:r>
          </w:p>
        </w:tc>
        <w:tc>
          <w:tcPr>
            <w:tcW w:w="734" w:type="dxa"/>
            <w:tcBorders>
              <w:top w:val="nil"/>
              <w:bottom w:val="nil"/>
            </w:tcBorders>
          </w:tcPr>
          <w:p w14:paraId="66EFC231"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tcPr>
          <w:p w14:paraId="16F9CDCF" w14:textId="77777777" w:rsidR="00151BAD" w:rsidRDefault="00AC1F28" w:rsidP="005B04A6">
            <w:pPr>
              <w:pStyle w:val="TableParagraph"/>
              <w:spacing w:before="36"/>
              <w:ind w:left="444"/>
              <w:jc w:val="left"/>
              <w:rPr>
                <w:sz w:val="16"/>
              </w:rPr>
            </w:pPr>
            <w:r>
              <w:rPr>
                <w:w w:val="98"/>
                <w:sz w:val="16"/>
              </w:rPr>
              <w:t>0</w:t>
            </w:r>
          </w:p>
        </w:tc>
        <w:tc>
          <w:tcPr>
            <w:tcW w:w="1031" w:type="dxa"/>
            <w:tcBorders>
              <w:top w:val="nil"/>
              <w:bottom w:val="nil"/>
            </w:tcBorders>
          </w:tcPr>
          <w:p w14:paraId="08594948" w14:textId="77777777" w:rsidR="00151BAD" w:rsidRDefault="00151BAD" w:rsidP="005B04A6">
            <w:pPr>
              <w:pStyle w:val="TableParagraph"/>
              <w:spacing w:before="0"/>
              <w:jc w:val="left"/>
              <w:rPr>
                <w:sz w:val="16"/>
              </w:rPr>
            </w:pPr>
          </w:p>
        </w:tc>
        <w:tc>
          <w:tcPr>
            <w:tcW w:w="863" w:type="dxa"/>
            <w:tcBorders>
              <w:top w:val="nil"/>
              <w:bottom w:val="nil"/>
            </w:tcBorders>
          </w:tcPr>
          <w:p w14:paraId="645D02C8" w14:textId="77777777" w:rsidR="00151BAD" w:rsidRDefault="00AC1F28" w:rsidP="005B04A6">
            <w:pPr>
              <w:pStyle w:val="TableParagraph"/>
              <w:spacing w:before="36"/>
              <w:ind w:left="68" w:right="55"/>
              <w:rPr>
                <w:sz w:val="16"/>
              </w:rPr>
            </w:pPr>
            <w:r>
              <w:rPr>
                <w:sz w:val="16"/>
              </w:rPr>
              <w:t>2015104</w:t>
            </w:r>
          </w:p>
        </w:tc>
        <w:tc>
          <w:tcPr>
            <w:tcW w:w="700" w:type="dxa"/>
            <w:tcBorders>
              <w:top w:val="nil"/>
              <w:bottom w:val="nil"/>
            </w:tcBorders>
          </w:tcPr>
          <w:p w14:paraId="5F409243" w14:textId="77777777" w:rsidR="00151BAD" w:rsidRDefault="00AC1F28" w:rsidP="005B04A6">
            <w:pPr>
              <w:pStyle w:val="TableParagraph"/>
              <w:spacing w:before="36"/>
              <w:ind w:left="245"/>
              <w:jc w:val="left"/>
              <w:rPr>
                <w:sz w:val="16"/>
              </w:rPr>
            </w:pPr>
            <w:r>
              <w:rPr>
                <w:sz w:val="16"/>
              </w:rPr>
              <w:t>TD</w:t>
            </w:r>
          </w:p>
        </w:tc>
        <w:tc>
          <w:tcPr>
            <w:tcW w:w="753" w:type="dxa"/>
            <w:tcBorders>
              <w:top w:val="nil"/>
              <w:bottom w:val="nil"/>
            </w:tcBorders>
          </w:tcPr>
          <w:p w14:paraId="4B380BDA"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tcPr>
          <w:p w14:paraId="402B792C" w14:textId="77777777" w:rsidR="00151BAD" w:rsidRDefault="00AC1F28" w:rsidP="005B04A6">
            <w:pPr>
              <w:pStyle w:val="TableParagraph"/>
              <w:spacing w:before="36"/>
              <w:ind w:left="207" w:right="197"/>
              <w:rPr>
                <w:sz w:val="16"/>
              </w:rPr>
            </w:pPr>
            <w:r>
              <w:rPr>
                <w:sz w:val="16"/>
              </w:rPr>
              <w:t>KE</w:t>
            </w:r>
          </w:p>
        </w:tc>
        <w:tc>
          <w:tcPr>
            <w:tcW w:w="755" w:type="dxa"/>
            <w:tcBorders>
              <w:top w:val="nil"/>
              <w:bottom w:val="nil"/>
            </w:tcBorders>
          </w:tcPr>
          <w:p w14:paraId="5ED451B1"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tcPr>
          <w:p w14:paraId="124EE2CC" w14:textId="77777777" w:rsidR="00151BAD" w:rsidRDefault="00AC1F28" w:rsidP="005B04A6">
            <w:pPr>
              <w:pStyle w:val="TableParagraph"/>
              <w:spacing w:before="36"/>
              <w:ind w:left="14"/>
              <w:rPr>
                <w:sz w:val="16"/>
              </w:rPr>
            </w:pPr>
            <w:r>
              <w:rPr>
                <w:sz w:val="16"/>
              </w:rPr>
              <w:t>TU</w:t>
            </w:r>
          </w:p>
        </w:tc>
        <w:tc>
          <w:tcPr>
            <w:tcW w:w="734" w:type="dxa"/>
            <w:tcBorders>
              <w:top w:val="nil"/>
              <w:bottom w:val="nil"/>
            </w:tcBorders>
          </w:tcPr>
          <w:p w14:paraId="775F6A5F" w14:textId="77777777" w:rsidR="00151BAD" w:rsidRDefault="00AC1F28" w:rsidP="005B04A6">
            <w:pPr>
              <w:pStyle w:val="TableParagraph"/>
              <w:spacing w:before="36"/>
              <w:ind w:left="20" w:right="2"/>
              <w:rPr>
                <w:sz w:val="16"/>
              </w:rPr>
            </w:pPr>
            <w:r>
              <w:rPr>
                <w:sz w:val="16"/>
              </w:rPr>
              <w:t>TU</w:t>
            </w:r>
          </w:p>
        </w:tc>
        <w:tc>
          <w:tcPr>
            <w:tcW w:w="739" w:type="dxa"/>
            <w:tcBorders>
              <w:top w:val="nil"/>
              <w:bottom w:val="nil"/>
            </w:tcBorders>
          </w:tcPr>
          <w:p w14:paraId="2280BC8B" w14:textId="77777777" w:rsidR="00151BAD" w:rsidRDefault="00AC1F28" w:rsidP="005B04A6">
            <w:pPr>
              <w:pStyle w:val="TableParagraph"/>
              <w:spacing w:before="36"/>
              <w:ind w:left="18"/>
              <w:rPr>
                <w:sz w:val="16"/>
              </w:rPr>
            </w:pPr>
            <w:r>
              <w:rPr>
                <w:sz w:val="16"/>
              </w:rPr>
              <w:t>TU</w:t>
            </w:r>
          </w:p>
        </w:tc>
        <w:tc>
          <w:tcPr>
            <w:tcW w:w="753" w:type="dxa"/>
            <w:tcBorders>
              <w:top w:val="nil"/>
              <w:bottom w:val="nil"/>
            </w:tcBorders>
          </w:tcPr>
          <w:p w14:paraId="3FCDE80E" w14:textId="77777777" w:rsidR="00151BAD" w:rsidRDefault="00151BAD" w:rsidP="005B04A6">
            <w:pPr>
              <w:pStyle w:val="TableParagraph"/>
              <w:spacing w:before="0"/>
              <w:jc w:val="left"/>
              <w:rPr>
                <w:sz w:val="16"/>
              </w:rPr>
            </w:pPr>
          </w:p>
        </w:tc>
        <w:tc>
          <w:tcPr>
            <w:tcW w:w="880" w:type="dxa"/>
            <w:tcBorders>
              <w:top w:val="nil"/>
              <w:bottom w:val="nil"/>
            </w:tcBorders>
          </w:tcPr>
          <w:p w14:paraId="594C2678" w14:textId="77777777" w:rsidR="00151BAD" w:rsidRDefault="00151BAD" w:rsidP="005B04A6">
            <w:pPr>
              <w:pStyle w:val="TableParagraph"/>
              <w:spacing w:before="0"/>
              <w:jc w:val="left"/>
              <w:rPr>
                <w:sz w:val="16"/>
              </w:rPr>
            </w:pPr>
          </w:p>
        </w:tc>
      </w:tr>
      <w:tr w:rsidR="00151BAD" w14:paraId="38C1E336" w14:textId="77777777" w:rsidTr="005B04A6">
        <w:trPr>
          <w:trHeight w:val="331"/>
          <w:jc w:val="center"/>
        </w:trPr>
        <w:tc>
          <w:tcPr>
            <w:tcW w:w="888" w:type="dxa"/>
            <w:tcBorders>
              <w:top w:val="nil"/>
              <w:bottom w:val="nil"/>
            </w:tcBorders>
            <w:shd w:val="clear" w:color="auto" w:fill="DADADA"/>
          </w:tcPr>
          <w:p w14:paraId="38EBDDCE" w14:textId="77777777" w:rsidR="00151BAD" w:rsidRDefault="00AC1F28" w:rsidP="005B04A6">
            <w:pPr>
              <w:pStyle w:val="TableParagraph"/>
              <w:spacing w:before="69"/>
              <w:ind w:right="222"/>
              <w:jc w:val="right"/>
              <w:rPr>
                <w:sz w:val="16"/>
              </w:rPr>
            </w:pPr>
            <w:r>
              <w:rPr>
                <w:sz w:val="16"/>
              </w:rPr>
              <w:t>NAK5</w:t>
            </w:r>
          </w:p>
        </w:tc>
        <w:tc>
          <w:tcPr>
            <w:tcW w:w="734" w:type="dxa"/>
            <w:tcBorders>
              <w:top w:val="nil"/>
              <w:bottom w:val="nil"/>
            </w:tcBorders>
            <w:shd w:val="clear" w:color="auto" w:fill="DADADA"/>
          </w:tcPr>
          <w:p w14:paraId="4BA902E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DE01974"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093D34F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C256F3A"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1328BDD8" w14:textId="77777777" w:rsidR="00151BAD" w:rsidRDefault="00AC1F28" w:rsidP="005B04A6">
            <w:pPr>
              <w:pStyle w:val="TableParagraph"/>
              <w:spacing w:before="69"/>
              <w:ind w:left="247"/>
              <w:jc w:val="left"/>
              <w:rPr>
                <w:sz w:val="16"/>
              </w:rPr>
            </w:pPr>
            <w:r>
              <w:rPr>
                <w:sz w:val="16"/>
              </w:rPr>
              <w:t>TD</w:t>
            </w:r>
          </w:p>
        </w:tc>
        <w:tc>
          <w:tcPr>
            <w:tcW w:w="753" w:type="dxa"/>
            <w:tcBorders>
              <w:top w:val="nil"/>
              <w:bottom w:val="nil"/>
            </w:tcBorders>
            <w:shd w:val="clear" w:color="auto" w:fill="DADADA"/>
          </w:tcPr>
          <w:p w14:paraId="1D07BCAC"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4CDDC49C"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shd w:val="clear" w:color="auto" w:fill="DADADA"/>
          </w:tcPr>
          <w:p w14:paraId="72CC825D"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2AB226FE" w14:textId="77777777" w:rsidR="00151BAD" w:rsidRDefault="00AC1F28" w:rsidP="005B04A6">
            <w:pPr>
              <w:pStyle w:val="TableParagraph"/>
              <w:spacing w:before="69"/>
              <w:ind w:left="19"/>
              <w:rPr>
                <w:sz w:val="16"/>
              </w:rPr>
            </w:pPr>
            <w:r>
              <w:rPr>
                <w:sz w:val="16"/>
              </w:rPr>
              <w:t>TU</w:t>
            </w:r>
          </w:p>
        </w:tc>
        <w:tc>
          <w:tcPr>
            <w:tcW w:w="734" w:type="dxa"/>
            <w:tcBorders>
              <w:top w:val="nil"/>
              <w:bottom w:val="nil"/>
            </w:tcBorders>
            <w:shd w:val="clear" w:color="auto" w:fill="DADADA"/>
          </w:tcPr>
          <w:p w14:paraId="0F8EA5D5"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6E7CA1C3"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3E56975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AF80AC5" w14:textId="77777777" w:rsidR="00151BAD" w:rsidRDefault="00AC1F28" w:rsidP="005B04A6">
            <w:pPr>
              <w:pStyle w:val="TableParagraph"/>
              <w:spacing w:before="69"/>
              <w:ind w:left="312" w:right="282"/>
              <w:rPr>
                <w:sz w:val="16"/>
              </w:rPr>
            </w:pPr>
            <w:r>
              <w:rPr>
                <w:sz w:val="16"/>
              </w:rPr>
              <w:t>9K</w:t>
            </w:r>
          </w:p>
        </w:tc>
      </w:tr>
      <w:tr w:rsidR="00151BAD" w14:paraId="4300BC41" w14:textId="77777777" w:rsidTr="005B04A6">
        <w:trPr>
          <w:trHeight w:val="331"/>
          <w:jc w:val="center"/>
        </w:trPr>
        <w:tc>
          <w:tcPr>
            <w:tcW w:w="888" w:type="dxa"/>
            <w:tcBorders>
              <w:top w:val="nil"/>
              <w:bottom w:val="nil"/>
            </w:tcBorders>
          </w:tcPr>
          <w:p w14:paraId="01365893" w14:textId="77777777" w:rsidR="00151BAD" w:rsidRDefault="00AC1F28" w:rsidP="005B04A6">
            <w:pPr>
              <w:pStyle w:val="TableParagraph"/>
              <w:spacing w:before="69"/>
              <w:ind w:right="231"/>
              <w:jc w:val="right"/>
              <w:rPr>
                <w:sz w:val="16"/>
              </w:rPr>
            </w:pPr>
            <w:r>
              <w:rPr>
                <w:w w:val="95"/>
                <w:sz w:val="16"/>
              </w:rPr>
              <w:t>NALL</w:t>
            </w:r>
          </w:p>
        </w:tc>
        <w:tc>
          <w:tcPr>
            <w:tcW w:w="734" w:type="dxa"/>
            <w:tcBorders>
              <w:top w:val="nil"/>
              <w:bottom w:val="nil"/>
            </w:tcBorders>
          </w:tcPr>
          <w:p w14:paraId="1CF0BD9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5AA640EB"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37154E67" w14:textId="77777777" w:rsidR="00151BAD" w:rsidRDefault="00151BAD" w:rsidP="005B04A6">
            <w:pPr>
              <w:pStyle w:val="TableParagraph"/>
              <w:spacing w:before="0"/>
              <w:jc w:val="left"/>
              <w:rPr>
                <w:sz w:val="16"/>
              </w:rPr>
            </w:pPr>
          </w:p>
        </w:tc>
        <w:tc>
          <w:tcPr>
            <w:tcW w:w="863" w:type="dxa"/>
            <w:tcBorders>
              <w:top w:val="nil"/>
              <w:bottom w:val="nil"/>
            </w:tcBorders>
          </w:tcPr>
          <w:p w14:paraId="476D8B1A"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507E3B70"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15BB0D1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3F2A158"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tcPr>
          <w:p w14:paraId="4E24935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6C348F45"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37694C25" w14:textId="77777777" w:rsidR="00151BAD" w:rsidRDefault="00AC1F28" w:rsidP="005B04A6">
            <w:pPr>
              <w:pStyle w:val="TableParagraph"/>
              <w:spacing w:before="69"/>
              <w:ind w:left="21" w:right="2"/>
              <w:rPr>
                <w:sz w:val="16"/>
              </w:rPr>
            </w:pPr>
            <w:r>
              <w:rPr>
                <w:sz w:val="16"/>
              </w:rPr>
              <w:t>CL KE</w:t>
            </w:r>
          </w:p>
        </w:tc>
        <w:tc>
          <w:tcPr>
            <w:tcW w:w="739" w:type="dxa"/>
            <w:tcBorders>
              <w:top w:val="nil"/>
              <w:bottom w:val="nil"/>
            </w:tcBorders>
          </w:tcPr>
          <w:p w14:paraId="5D9AE781" w14:textId="77777777" w:rsidR="00151BAD" w:rsidRDefault="00AC1F28" w:rsidP="005B04A6">
            <w:pPr>
              <w:pStyle w:val="TableParagraph"/>
              <w:spacing w:before="69"/>
              <w:ind w:left="20"/>
              <w:rPr>
                <w:sz w:val="16"/>
              </w:rPr>
            </w:pPr>
            <w:r>
              <w:rPr>
                <w:sz w:val="16"/>
              </w:rPr>
              <w:t>CL KE</w:t>
            </w:r>
          </w:p>
        </w:tc>
        <w:tc>
          <w:tcPr>
            <w:tcW w:w="753" w:type="dxa"/>
            <w:tcBorders>
              <w:top w:val="nil"/>
              <w:bottom w:val="nil"/>
            </w:tcBorders>
          </w:tcPr>
          <w:p w14:paraId="1AB02552" w14:textId="77777777" w:rsidR="00151BAD" w:rsidRDefault="00151BAD" w:rsidP="005B04A6">
            <w:pPr>
              <w:pStyle w:val="TableParagraph"/>
              <w:spacing w:before="0"/>
              <w:jc w:val="left"/>
              <w:rPr>
                <w:sz w:val="16"/>
              </w:rPr>
            </w:pPr>
          </w:p>
        </w:tc>
        <w:tc>
          <w:tcPr>
            <w:tcW w:w="880" w:type="dxa"/>
            <w:tcBorders>
              <w:top w:val="nil"/>
              <w:bottom w:val="nil"/>
            </w:tcBorders>
          </w:tcPr>
          <w:p w14:paraId="72946C04" w14:textId="77777777" w:rsidR="00151BAD" w:rsidRDefault="00151BAD" w:rsidP="005B04A6">
            <w:pPr>
              <w:pStyle w:val="TableParagraph"/>
              <w:spacing w:before="0"/>
              <w:jc w:val="left"/>
              <w:rPr>
                <w:sz w:val="16"/>
              </w:rPr>
            </w:pPr>
          </w:p>
        </w:tc>
      </w:tr>
      <w:tr w:rsidR="00151BAD" w14:paraId="39C46A37" w14:textId="77777777" w:rsidTr="005B04A6">
        <w:trPr>
          <w:trHeight w:val="331"/>
          <w:jc w:val="center"/>
        </w:trPr>
        <w:tc>
          <w:tcPr>
            <w:tcW w:w="888" w:type="dxa"/>
            <w:tcBorders>
              <w:top w:val="nil"/>
              <w:bottom w:val="nil"/>
            </w:tcBorders>
            <w:shd w:val="clear" w:color="auto" w:fill="DADADA"/>
          </w:tcPr>
          <w:p w14:paraId="0E42EB8C" w14:textId="77777777" w:rsidR="00151BAD" w:rsidRDefault="00AC1F28" w:rsidP="005B04A6">
            <w:pPr>
              <w:pStyle w:val="TableParagraph"/>
              <w:spacing w:before="69"/>
              <w:ind w:right="221"/>
              <w:jc w:val="right"/>
              <w:rPr>
                <w:sz w:val="16"/>
              </w:rPr>
            </w:pPr>
            <w:r>
              <w:rPr>
                <w:w w:val="95"/>
                <w:sz w:val="16"/>
              </w:rPr>
              <w:t>NALN</w:t>
            </w:r>
          </w:p>
        </w:tc>
        <w:tc>
          <w:tcPr>
            <w:tcW w:w="734" w:type="dxa"/>
            <w:tcBorders>
              <w:top w:val="nil"/>
              <w:bottom w:val="nil"/>
            </w:tcBorders>
            <w:shd w:val="clear" w:color="auto" w:fill="DADADA"/>
          </w:tcPr>
          <w:p w14:paraId="38531CD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7867324"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2BFC22C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2CE8842" w14:textId="77777777" w:rsidR="00151BAD" w:rsidRDefault="00AC1F28" w:rsidP="005B04A6">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484DF14A" w14:textId="77777777" w:rsidR="00151BAD" w:rsidRDefault="00AC1F28" w:rsidP="005B04A6">
            <w:pPr>
              <w:pStyle w:val="TableParagraph"/>
              <w:spacing w:before="69"/>
              <w:ind w:left="252"/>
              <w:jc w:val="left"/>
              <w:rPr>
                <w:sz w:val="16"/>
              </w:rPr>
            </w:pPr>
            <w:r>
              <w:rPr>
                <w:sz w:val="16"/>
              </w:rPr>
              <w:t>CL</w:t>
            </w:r>
          </w:p>
        </w:tc>
        <w:tc>
          <w:tcPr>
            <w:tcW w:w="753" w:type="dxa"/>
            <w:tcBorders>
              <w:top w:val="nil"/>
              <w:bottom w:val="nil"/>
            </w:tcBorders>
            <w:shd w:val="clear" w:color="auto" w:fill="DADADA"/>
          </w:tcPr>
          <w:p w14:paraId="712E8F4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23AAC9F" w14:textId="77777777" w:rsidR="00151BAD" w:rsidRDefault="00AC1F28" w:rsidP="005B04A6">
            <w:pPr>
              <w:pStyle w:val="TableParagraph"/>
              <w:spacing w:before="69"/>
              <w:ind w:left="212" w:right="196"/>
              <w:rPr>
                <w:sz w:val="16"/>
              </w:rPr>
            </w:pPr>
            <w:r>
              <w:rPr>
                <w:sz w:val="16"/>
              </w:rPr>
              <w:t>KE</w:t>
            </w:r>
          </w:p>
        </w:tc>
        <w:tc>
          <w:tcPr>
            <w:tcW w:w="755" w:type="dxa"/>
            <w:tcBorders>
              <w:top w:val="nil"/>
              <w:bottom w:val="nil"/>
            </w:tcBorders>
            <w:shd w:val="clear" w:color="auto" w:fill="DADADA"/>
          </w:tcPr>
          <w:p w14:paraId="3FFD1AE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BFE63F6" w14:textId="77777777" w:rsidR="00151BAD" w:rsidRDefault="00AC1F28" w:rsidP="005B04A6">
            <w:pPr>
              <w:pStyle w:val="TableParagraph"/>
              <w:spacing w:before="69"/>
              <w:ind w:left="25"/>
              <w:rPr>
                <w:sz w:val="16"/>
              </w:rPr>
            </w:pPr>
            <w:r>
              <w:rPr>
                <w:sz w:val="16"/>
              </w:rPr>
              <w:t>CL</w:t>
            </w:r>
          </w:p>
        </w:tc>
        <w:tc>
          <w:tcPr>
            <w:tcW w:w="734" w:type="dxa"/>
            <w:tcBorders>
              <w:top w:val="nil"/>
              <w:bottom w:val="nil"/>
            </w:tcBorders>
            <w:shd w:val="clear" w:color="auto" w:fill="DADADA"/>
          </w:tcPr>
          <w:p w14:paraId="194DD638" w14:textId="77777777" w:rsidR="00151BAD" w:rsidRDefault="00AC1F28" w:rsidP="005B04A6">
            <w:pPr>
              <w:pStyle w:val="TableParagraph"/>
              <w:spacing w:before="69"/>
              <w:ind w:left="20"/>
              <w:rPr>
                <w:sz w:val="16"/>
              </w:rPr>
            </w:pPr>
            <w:r>
              <w:rPr>
                <w:sz w:val="16"/>
              </w:rPr>
              <w:t>CL KE XP</w:t>
            </w:r>
          </w:p>
        </w:tc>
        <w:tc>
          <w:tcPr>
            <w:tcW w:w="739" w:type="dxa"/>
            <w:tcBorders>
              <w:top w:val="nil"/>
              <w:bottom w:val="nil"/>
            </w:tcBorders>
            <w:shd w:val="clear" w:color="auto" w:fill="DADADA"/>
          </w:tcPr>
          <w:p w14:paraId="5A1FF3F0" w14:textId="77777777" w:rsidR="00151BAD" w:rsidRDefault="00AC1F28" w:rsidP="005B04A6">
            <w:pPr>
              <w:pStyle w:val="TableParagraph"/>
              <w:spacing w:before="69"/>
              <w:ind w:left="20"/>
              <w:rPr>
                <w:sz w:val="16"/>
              </w:rPr>
            </w:pPr>
            <w:r>
              <w:rPr>
                <w:sz w:val="16"/>
              </w:rPr>
              <w:t>CL KE</w:t>
            </w:r>
          </w:p>
        </w:tc>
        <w:tc>
          <w:tcPr>
            <w:tcW w:w="753" w:type="dxa"/>
            <w:tcBorders>
              <w:top w:val="nil"/>
              <w:bottom w:val="nil"/>
            </w:tcBorders>
            <w:shd w:val="clear" w:color="auto" w:fill="DADADA"/>
          </w:tcPr>
          <w:p w14:paraId="16DE36F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5EFC0CD" w14:textId="77777777" w:rsidR="00151BAD" w:rsidRDefault="00151BAD" w:rsidP="005B04A6">
            <w:pPr>
              <w:pStyle w:val="TableParagraph"/>
              <w:spacing w:before="0"/>
              <w:jc w:val="left"/>
              <w:rPr>
                <w:sz w:val="16"/>
              </w:rPr>
            </w:pPr>
          </w:p>
        </w:tc>
      </w:tr>
      <w:tr w:rsidR="00151BAD" w14:paraId="66A3D602" w14:textId="77777777" w:rsidTr="005B04A6">
        <w:trPr>
          <w:trHeight w:val="328"/>
          <w:jc w:val="center"/>
        </w:trPr>
        <w:tc>
          <w:tcPr>
            <w:tcW w:w="888" w:type="dxa"/>
            <w:tcBorders>
              <w:top w:val="nil"/>
              <w:bottom w:val="nil"/>
            </w:tcBorders>
          </w:tcPr>
          <w:p w14:paraId="3F2B8F7B" w14:textId="77777777" w:rsidR="00151BAD" w:rsidRDefault="00AC1F28" w:rsidP="005B04A6">
            <w:pPr>
              <w:pStyle w:val="TableParagraph"/>
              <w:spacing w:before="69"/>
              <w:ind w:right="231"/>
              <w:jc w:val="right"/>
              <w:rPr>
                <w:sz w:val="16"/>
              </w:rPr>
            </w:pPr>
            <w:r>
              <w:rPr>
                <w:sz w:val="16"/>
              </w:rPr>
              <w:t>NAL4</w:t>
            </w:r>
          </w:p>
        </w:tc>
        <w:tc>
          <w:tcPr>
            <w:tcW w:w="734" w:type="dxa"/>
            <w:tcBorders>
              <w:top w:val="nil"/>
              <w:bottom w:val="nil"/>
            </w:tcBorders>
          </w:tcPr>
          <w:p w14:paraId="052C30D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B5947D9"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7B2610B7" w14:textId="77777777" w:rsidR="00151BAD" w:rsidRDefault="00151BAD" w:rsidP="005B04A6">
            <w:pPr>
              <w:pStyle w:val="TableParagraph"/>
              <w:spacing w:before="0"/>
              <w:jc w:val="left"/>
              <w:rPr>
                <w:sz w:val="16"/>
              </w:rPr>
            </w:pPr>
          </w:p>
        </w:tc>
        <w:tc>
          <w:tcPr>
            <w:tcW w:w="863" w:type="dxa"/>
            <w:tcBorders>
              <w:top w:val="nil"/>
              <w:bottom w:val="nil"/>
            </w:tcBorders>
          </w:tcPr>
          <w:p w14:paraId="7E5C4838"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354B8368" w14:textId="77777777" w:rsidR="00151BAD" w:rsidRDefault="00AC1F28" w:rsidP="005B04A6">
            <w:pPr>
              <w:pStyle w:val="TableParagraph"/>
              <w:spacing w:before="69"/>
              <w:ind w:left="254"/>
              <w:jc w:val="left"/>
              <w:rPr>
                <w:sz w:val="16"/>
              </w:rPr>
            </w:pPr>
            <w:r>
              <w:rPr>
                <w:sz w:val="16"/>
              </w:rPr>
              <w:t>TL</w:t>
            </w:r>
          </w:p>
        </w:tc>
        <w:tc>
          <w:tcPr>
            <w:tcW w:w="753" w:type="dxa"/>
            <w:tcBorders>
              <w:top w:val="nil"/>
              <w:bottom w:val="nil"/>
            </w:tcBorders>
          </w:tcPr>
          <w:p w14:paraId="2CFCF86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FD1AC00"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tcPr>
          <w:p w14:paraId="29C08B7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5AB40E41"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4893B745" w14:textId="77777777" w:rsidR="00151BAD" w:rsidRDefault="00AC1F28" w:rsidP="005B04A6">
            <w:pPr>
              <w:pStyle w:val="TableParagraph"/>
              <w:spacing w:before="69"/>
              <w:ind w:left="24" w:right="2"/>
              <w:rPr>
                <w:sz w:val="16"/>
              </w:rPr>
            </w:pPr>
            <w:r>
              <w:rPr>
                <w:sz w:val="16"/>
              </w:rPr>
              <w:t>KE TU</w:t>
            </w:r>
          </w:p>
        </w:tc>
        <w:tc>
          <w:tcPr>
            <w:tcW w:w="739" w:type="dxa"/>
            <w:tcBorders>
              <w:top w:val="nil"/>
              <w:bottom w:val="nil"/>
            </w:tcBorders>
          </w:tcPr>
          <w:p w14:paraId="65EA9BDE" w14:textId="77777777" w:rsidR="00151BAD" w:rsidRDefault="00AC1F28" w:rsidP="005B04A6">
            <w:pPr>
              <w:pStyle w:val="TableParagraph"/>
              <w:spacing w:before="0" w:line="179" w:lineRule="exact"/>
              <w:ind w:left="23"/>
              <w:rPr>
                <w:sz w:val="16"/>
              </w:rPr>
            </w:pPr>
            <w:r>
              <w:rPr>
                <w:sz w:val="16"/>
              </w:rPr>
              <w:t>KE TU</w:t>
            </w:r>
          </w:p>
          <w:p w14:paraId="746A90A0" w14:textId="77777777" w:rsidR="00151BAD" w:rsidRDefault="00AC1F28" w:rsidP="005B04A6">
            <w:pPr>
              <w:pStyle w:val="TableParagraph"/>
              <w:spacing w:before="1" w:line="129" w:lineRule="exact"/>
              <w:ind w:left="24"/>
              <w:rPr>
                <w:sz w:val="16"/>
              </w:rPr>
            </w:pPr>
            <w:r>
              <w:rPr>
                <w:sz w:val="16"/>
              </w:rPr>
              <w:t>GG</w:t>
            </w:r>
          </w:p>
        </w:tc>
        <w:tc>
          <w:tcPr>
            <w:tcW w:w="753" w:type="dxa"/>
            <w:tcBorders>
              <w:top w:val="nil"/>
              <w:bottom w:val="nil"/>
            </w:tcBorders>
          </w:tcPr>
          <w:p w14:paraId="373B496E" w14:textId="77777777" w:rsidR="00151BAD" w:rsidRDefault="00151BAD" w:rsidP="005B04A6">
            <w:pPr>
              <w:pStyle w:val="TableParagraph"/>
              <w:spacing w:before="0"/>
              <w:jc w:val="left"/>
              <w:rPr>
                <w:sz w:val="16"/>
              </w:rPr>
            </w:pPr>
          </w:p>
        </w:tc>
        <w:tc>
          <w:tcPr>
            <w:tcW w:w="880" w:type="dxa"/>
            <w:tcBorders>
              <w:top w:val="nil"/>
              <w:bottom w:val="nil"/>
            </w:tcBorders>
          </w:tcPr>
          <w:p w14:paraId="787CCBD0" w14:textId="77777777" w:rsidR="00151BAD" w:rsidRDefault="00151BAD" w:rsidP="005B04A6">
            <w:pPr>
              <w:pStyle w:val="TableParagraph"/>
              <w:spacing w:before="0"/>
              <w:jc w:val="left"/>
              <w:rPr>
                <w:sz w:val="16"/>
              </w:rPr>
            </w:pPr>
          </w:p>
        </w:tc>
      </w:tr>
      <w:tr w:rsidR="00151BAD" w14:paraId="0019D91B" w14:textId="77777777" w:rsidTr="005B04A6">
        <w:trPr>
          <w:trHeight w:val="331"/>
          <w:jc w:val="center"/>
        </w:trPr>
        <w:tc>
          <w:tcPr>
            <w:tcW w:w="888" w:type="dxa"/>
            <w:tcBorders>
              <w:top w:val="nil"/>
              <w:bottom w:val="nil"/>
            </w:tcBorders>
            <w:shd w:val="clear" w:color="auto" w:fill="DADADA"/>
          </w:tcPr>
          <w:p w14:paraId="3655F6D9" w14:textId="77777777" w:rsidR="00151BAD" w:rsidRDefault="00AC1F28" w:rsidP="005B04A6">
            <w:pPr>
              <w:pStyle w:val="TableParagraph"/>
              <w:spacing w:before="71"/>
              <w:ind w:right="231"/>
              <w:jc w:val="right"/>
              <w:rPr>
                <w:sz w:val="16"/>
              </w:rPr>
            </w:pPr>
            <w:r>
              <w:rPr>
                <w:sz w:val="16"/>
              </w:rPr>
              <w:t>NAL5</w:t>
            </w:r>
          </w:p>
        </w:tc>
        <w:tc>
          <w:tcPr>
            <w:tcW w:w="734" w:type="dxa"/>
            <w:tcBorders>
              <w:top w:val="nil"/>
              <w:bottom w:val="nil"/>
            </w:tcBorders>
            <w:shd w:val="clear" w:color="auto" w:fill="DADADA"/>
          </w:tcPr>
          <w:p w14:paraId="1AEBC0CB"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14FFD0B"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54AB6BE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F57861C"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6BC0D069" w14:textId="77777777" w:rsidR="00151BAD" w:rsidRDefault="00AC1F28" w:rsidP="005B04A6">
            <w:pPr>
              <w:pStyle w:val="TableParagraph"/>
              <w:spacing w:before="71"/>
              <w:ind w:left="254"/>
              <w:jc w:val="left"/>
              <w:rPr>
                <w:sz w:val="16"/>
              </w:rPr>
            </w:pPr>
            <w:r>
              <w:rPr>
                <w:sz w:val="16"/>
              </w:rPr>
              <w:t>TL</w:t>
            </w:r>
          </w:p>
        </w:tc>
        <w:tc>
          <w:tcPr>
            <w:tcW w:w="753" w:type="dxa"/>
            <w:tcBorders>
              <w:top w:val="nil"/>
              <w:bottom w:val="nil"/>
            </w:tcBorders>
            <w:shd w:val="clear" w:color="auto" w:fill="DADADA"/>
          </w:tcPr>
          <w:p w14:paraId="5F085017"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5CF57D9C" w14:textId="77777777" w:rsidR="00151BAD" w:rsidRDefault="00AC1F28" w:rsidP="005B04A6">
            <w:pPr>
              <w:pStyle w:val="TableParagraph"/>
              <w:spacing w:before="71"/>
              <w:ind w:left="207" w:right="197"/>
              <w:rPr>
                <w:sz w:val="16"/>
              </w:rPr>
            </w:pPr>
            <w:r>
              <w:rPr>
                <w:sz w:val="16"/>
              </w:rPr>
              <w:t>KE</w:t>
            </w:r>
          </w:p>
        </w:tc>
        <w:tc>
          <w:tcPr>
            <w:tcW w:w="755" w:type="dxa"/>
            <w:tcBorders>
              <w:top w:val="nil"/>
              <w:bottom w:val="nil"/>
            </w:tcBorders>
            <w:shd w:val="clear" w:color="auto" w:fill="DADADA"/>
          </w:tcPr>
          <w:p w14:paraId="50E0C228"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5985555E"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6B28D302"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1833E818"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1A5B97A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6D54DE3" w14:textId="77777777" w:rsidR="00151BAD" w:rsidRDefault="00AC1F28" w:rsidP="005B04A6">
            <w:pPr>
              <w:pStyle w:val="TableParagraph"/>
              <w:spacing w:before="71"/>
              <w:ind w:left="312" w:right="285"/>
              <w:rPr>
                <w:sz w:val="16"/>
              </w:rPr>
            </w:pPr>
            <w:r>
              <w:rPr>
                <w:sz w:val="16"/>
              </w:rPr>
              <w:t>9L</w:t>
            </w:r>
          </w:p>
        </w:tc>
      </w:tr>
      <w:tr w:rsidR="00151BAD" w14:paraId="482AD995" w14:textId="77777777" w:rsidTr="005B04A6">
        <w:trPr>
          <w:trHeight w:val="331"/>
          <w:jc w:val="center"/>
        </w:trPr>
        <w:tc>
          <w:tcPr>
            <w:tcW w:w="888" w:type="dxa"/>
            <w:tcBorders>
              <w:top w:val="nil"/>
              <w:bottom w:val="nil"/>
            </w:tcBorders>
          </w:tcPr>
          <w:p w14:paraId="7AAA99E7" w14:textId="77777777" w:rsidR="00151BAD" w:rsidRDefault="00AC1F28" w:rsidP="005B04A6">
            <w:pPr>
              <w:pStyle w:val="TableParagraph"/>
              <w:spacing w:before="71"/>
              <w:ind w:right="189"/>
              <w:jc w:val="right"/>
              <w:rPr>
                <w:sz w:val="16"/>
              </w:rPr>
            </w:pPr>
            <w:r>
              <w:rPr>
                <w:w w:val="95"/>
                <w:sz w:val="16"/>
              </w:rPr>
              <w:t>NAMM</w:t>
            </w:r>
          </w:p>
        </w:tc>
        <w:tc>
          <w:tcPr>
            <w:tcW w:w="734" w:type="dxa"/>
            <w:tcBorders>
              <w:top w:val="nil"/>
              <w:bottom w:val="nil"/>
            </w:tcBorders>
          </w:tcPr>
          <w:p w14:paraId="7DDF1C7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7354F2B3"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tcPr>
          <w:p w14:paraId="1CEFB0A5" w14:textId="77777777" w:rsidR="00151BAD" w:rsidRDefault="00151BAD" w:rsidP="005B04A6">
            <w:pPr>
              <w:pStyle w:val="TableParagraph"/>
              <w:spacing w:before="0"/>
              <w:jc w:val="left"/>
              <w:rPr>
                <w:sz w:val="16"/>
              </w:rPr>
            </w:pPr>
          </w:p>
        </w:tc>
        <w:tc>
          <w:tcPr>
            <w:tcW w:w="863" w:type="dxa"/>
            <w:tcBorders>
              <w:top w:val="nil"/>
              <w:bottom w:val="nil"/>
            </w:tcBorders>
          </w:tcPr>
          <w:p w14:paraId="325867E9"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tcPr>
          <w:p w14:paraId="04971171" w14:textId="77777777" w:rsidR="00151BAD" w:rsidRDefault="00AC1F28" w:rsidP="005B04A6">
            <w:pPr>
              <w:pStyle w:val="TableParagraph"/>
              <w:spacing w:before="71"/>
              <w:ind w:left="254"/>
              <w:jc w:val="left"/>
              <w:rPr>
                <w:sz w:val="16"/>
              </w:rPr>
            </w:pPr>
            <w:r>
              <w:rPr>
                <w:sz w:val="16"/>
              </w:rPr>
              <w:t>PA</w:t>
            </w:r>
          </w:p>
        </w:tc>
        <w:tc>
          <w:tcPr>
            <w:tcW w:w="753" w:type="dxa"/>
            <w:tcBorders>
              <w:top w:val="nil"/>
              <w:bottom w:val="nil"/>
            </w:tcBorders>
          </w:tcPr>
          <w:p w14:paraId="3284CD94"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2BCF8314" w14:textId="77777777" w:rsidR="00151BAD" w:rsidRDefault="00AC1F28" w:rsidP="005B04A6">
            <w:pPr>
              <w:pStyle w:val="TableParagraph"/>
              <w:spacing w:before="71"/>
              <w:ind w:left="212" w:right="191"/>
              <w:rPr>
                <w:sz w:val="16"/>
              </w:rPr>
            </w:pPr>
            <w:r>
              <w:rPr>
                <w:sz w:val="16"/>
              </w:rPr>
              <w:t>KE</w:t>
            </w:r>
          </w:p>
        </w:tc>
        <w:tc>
          <w:tcPr>
            <w:tcW w:w="755" w:type="dxa"/>
            <w:tcBorders>
              <w:top w:val="nil"/>
              <w:bottom w:val="nil"/>
            </w:tcBorders>
          </w:tcPr>
          <w:p w14:paraId="52E467B6"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1F6B9BF8" w14:textId="77777777" w:rsidR="00151BAD" w:rsidRDefault="00AC1F28" w:rsidP="005B04A6">
            <w:pPr>
              <w:pStyle w:val="TableParagraph"/>
              <w:spacing w:before="71"/>
              <w:ind w:left="17"/>
              <w:rPr>
                <w:sz w:val="16"/>
              </w:rPr>
            </w:pPr>
            <w:r>
              <w:rPr>
                <w:sz w:val="16"/>
              </w:rPr>
              <w:t>PA</w:t>
            </w:r>
          </w:p>
        </w:tc>
        <w:tc>
          <w:tcPr>
            <w:tcW w:w="734" w:type="dxa"/>
            <w:tcBorders>
              <w:top w:val="nil"/>
              <w:bottom w:val="nil"/>
            </w:tcBorders>
          </w:tcPr>
          <w:p w14:paraId="7E4B2D51" w14:textId="77777777" w:rsidR="00151BAD" w:rsidRDefault="00AC1F28" w:rsidP="005B04A6">
            <w:pPr>
              <w:pStyle w:val="TableParagraph"/>
              <w:spacing w:before="71"/>
              <w:ind w:left="24" w:right="2"/>
              <w:rPr>
                <w:sz w:val="16"/>
              </w:rPr>
            </w:pPr>
            <w:r>
              <w:rPr>
                <w:sz w:val="16"/>
              </w:rPr>
              <w:t>KE PA</w:t>
            </w:r>
          </w:p>
        </w:tc>
        <w:tc>
          <w:tcPr>
            <w:tcW w:w="739" w:type="dxa"/>
            <w:tcBorders>
              <w:top w:val="nil"/>
              <w:bottom w:val="nil"/>
            </w:tcBorders>
          </w:tcPr>
          <w:p w14:paraId="25166D6B" w14:textId="77777777" w:rsidR="00151BAD" w:rsidRDefault="00AC1F28" w:rsidP="005B04A6">
            <w:pPr>
              <w:pStyle w:val="TableParagraph"/>
              <w:spacing w:before="71"/>
              <w:ind w:left="23"/>
              <w:rPr>
                <w:sz w:val="16"/>
              </w:rPr>
            </w:pPr>
            <w:r>
              <w:rPr>
                <w:sz w:val="16"/>
              </w:rPr>
              <w:t>KE PA</w:t>
            </w:r>
          </w:p>
        </w:tc>
        <w:tc>
          <w:tcPr>
            <w:tcW w:w="753" w:type="dxa"/>
            <w:tcBorders>
              <w:top w:val="nil"/>
              <w:bottom w:val="nil"/>
            </w:tcBorders>
          </w:tcPr>
          <w:p w14:paraId="68707869" w14:textId="77777777" w:rsidR="00151BAD" w:rsidRDefault="00151BAD" w:rsidP="005B04A6">
            <w:pPr>
              <w:pStyle w:val="TableParagraph"/>
              <w:spacing w:before="0"/>
              <w:jc w:val="left"/>
              <w:rPr>
                <w:sz w:val="16"/>
              </w:rPr>
            </w:pPr>
          </w:p>
        </w:tc>
        <w:tc>
          <w:tcPr>
            <w:tcW w:w="880" w:type="dxa"/>
            <w:tcBorders>
              <w:top w:val="nil"/>
              <w:bottom w:val="nil"/>
            </w:tcBorders>
          </w:tcPr>
          <w:p w14:paraId="3DC84C7B" w14:textId="77777777" w:rsidR="00151BAD" w:rsidRDefault="00151BAD" w:rsidP="005B04A6">
            <w:pPr>
              <w:pStyle w:val="TableParagraph"/>
              <w:spacing w:before="0"/>
              <w:jc w:val="left"/>
              <w:rPr>
                <w:sz w:val="16"/>
              </w:rPr>
            </w:pPr>
          </w:p>
        </w:tc>
      </w:tr>
      <w:tr w:rsidR="00151BAD" w14:paraId="4113F420" w14:textId="77777777" w:rsidTr="005B04A6">
        <w:trPr>
          <w:trHeight w:val="331"/>
          <w:jc w:val="center"/>
        </w:trPr>
        <w:tc>
          <w:tcPr>
            <w:tcW w:w="888" w:type="dxa"/>
            <w:tcBorders>
              <w:top w:val="nil"/>
              <w:bottom w:val="nil"/>
            </w:tcBorders>
            <w:shd w:val="clear" w:color="auto" w:fill="DADADA"/>
          </w:tcPr>
          <w:p w14:paraId="2EEA0D3C" w14:textId="77777777" w:rsidR="00151BAD" w:rsidRDefault="00AC1F28" w:rsidP="005B04A6">
            <w:pPr>
              <w:pStyle w:val="TableParagraph"/>
              <w:spacing w:before="71"/>
              <w:ind w:right="207"/>
              <w:jc w:val="right"/>
              <w:rPr>
                <w:sz w:val="16"/>
              </w:rPr>
            </w:pPr>
            <w:r>
              <w:rPr>
                <w:sz w:val="16"/>
              </w:rPr>
              <w:t>NAM4</w:t>
            </w:r>
          </w:p>
        </w:tc>
        <w:tc>
          <w:tcPr>
            <w:tcW w:w="734" w:type="dxa"/>
            <w:tcBorders>
              <w:top w:val="nil"/>
              <w:bottom w:val="nil"/>
            </w:tcBorders>
            <w:shd w:val="clear" w:color="auto" w:fill="DADADA"/>
          </w:tcPr>
          <w:p w14:paraId="640A840C"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278A49E"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694FF63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BA5C4B9"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6178B9C8" w14:textId="77777777" w:rsidR="00151BAD" w:rsidRDefault="00AC1F28" w:rsidP="005B04A6">
            <w:pPr>
              <w:pStyle w:val="TableParagraph"/>
              <w:spacing w:before="71"/>
              <w:ind w:left="233"/>
              <w:jc w:val="left"/>
              <w:rPr>
                <w:sz w:val="16"/>
              </w:rPr>
            </w:pPr>
            <w:r>
              <w:rPr>
                <w:sz w:val="16"/>
              </w:rPr>
              <w:t>TM</w:t>
            </w:r>
          </w:p>
        </w:tc>
        <w:tc>
          <w:tcPr>
            <w:tcW w:w="753" w:type="dxa"/>
            <w:tcBorders>
              <w:top w:val="nil"/>
              <w:bottom w:val="nil"/>
            </w:tcBorders>
            <w:shd w:val="clear" w:color="auto" w:fill="DADADA"/>
          </w:tcPr>
          <w:p w14:paraId="6F7C1FEB"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07E17AA7" w14:textId="77777777" w:rsidR="00151BAD" w:rsidRDefault="00AC1F28" w:rsidP="005B04A6">
            <w:pPr>
              <w:pStyle w:val="TableParagraph"/>
              <w:spacing w:before="71"/>
              <w:ind w:left="212" w:right="191"/>
              <w:rPr>
                <w:sz w:val="16"/>
              </w:rPr>
            </w:pPr>
            <w:r>
              <w:rPr>
                <w:sz w:val="16"/>
              </w:rPr>
              <w:t>KE</w:t>
            </w:r>
          </w:p>
        </w:tc>
        <w:tc>
          <w:tcPr>
            <w:tcW w:w="755" w:type="dxa"/>
            <w:tcBorders>
              <w:top w:val="nil"/>
              <w:bottom w:val="nil"/>
            </w:tcBorders>
            <w:shd w:val="clear" w:color="auto" w:fill="DADADA"/>
          </w:tcPr>
          <w:p w14:paraId="702B0AF1"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3E4FBB2F"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13CCC8D4"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32411CD2"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06FB79C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87BD128" w14:textId="77777777" w:rsidR="00151BAD" w:rsidRDefault="00151BAD" w:rsidP="005B04A6">
            <w:pPr>
              <w:pStyle w:val="TableParagraph"/>
              <w:spacing w:before="0"/>
              <w:jc w:val="left"/>
              <w:rPr>
                <w:sz w:val="16"/>
              </w:rPr>
            </w:pPr>
          </w:p>
        </w:tc>
      </w:tr>
      <w:tr w:rsidR="00151BAD" w14:paraId="2B15BFF2" w14:textId="77777777" w:rsidTr="005B04A6">
        <w:trPr>
          <w:trHeight w:val="331"/>
          <w:jc w:val="center"/>
        </w:trPr>
        <w:tc>
          <w:tcPr>
            <w:tcW w:w="888" w:type="dxa"/>
            <w:tcBorders>
              <w:top w:val="nil"/>
              <w:bottom w:val="nil"/>
            </w:tcBorders>
          </w:tcPr>
          <w:p w14:paraId="35894E8F" w14:textId="77777777" w:rsidR="00151BAD" w:rsidRDefault="00AC1F28" w:rsidP="005B04A6">
            <w:pPr>
              <w:pStyle w:val="TableParagraph"/>
              <w:spacing w:before="69"/>
              <w:ind w:right="207"/>
              <w:jc w:val="right"/>
              <w:rPr>
                <w:sz w:val="16"/>
              </w:rPr>
            </w:pPr>
            <w:r>
              <w:rPr>
                <w:sz w:val="16"/>
              </w:rPr>
              <w:t>NAM5</w:t>
            </w:r>
          </w:p>
        </w:tc>
        <w:tc>
          <w:tcPr>
            <w:tcW w:w="734" w:type="dxa"/>
            <w:tcBorders>
              <w:top w:val="nil"/>
              <w:bottom w:val="nil"/>
            </w:tcBorders>
          </w:tcPr>
          <w:p w14:paraId="6F97A31B"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75936E0"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249AF0CA" w14:textId="77777777" w:rsidR="00151BAD" w:rsidRDefault="00151BAD" w:rsidP="005B04A6">
            <w:pPr>
              <w:pStyle w:val="TableParagraph"/>
              <w:spacing w:before="0"/>
              <w:jc w:val="left"/>
              <w:rPr>
                <w:sz w:val="16"/>
              </w:rPr>
            </w:pPr>
          </w:p>
        </w:tc>
        <w:tc>
          <w:tcPr>
            <w:tcW w:w="863" w:type="dxa"/>
            <w:tcBorders>
              <w:top w:val="nil"/>
              <w:bottom w:val="nil"/>
            </w:tcBorders>
          </w:tcPr>
          <w:p w14:paraId="67143ECF"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0EBA8BB4" w14:textId="77777777" w:rsidR="00151BAD" w:rsidRDefault="00AC1F28" w:rsidP="005B04A6">
            <w:pPr>
              <w:pStyle w:val="TableParagraph"/>
              <w:spacing w:before="69"/>
              <w:ind w:left="233"/>
              <w:jc w:val="left"/>
              <w:rPr>
                <w:sz w:val="16"/>
              </w:rPr>
            </w:pPr>
            <w:r>
              <w:rPr>
                <w:sz w:val="16"/>
              </w:rPr>
              <w:t>TM</w:t>
            </w:r>
          </w:p>
        </w:tc>
        <w:tc>
          <w:tcPr>
            <w:tcW w:w="753" w:type="dxa"/>
            <w:tcBorders>
              <w:top w:val="nil"/>
              <w:bottom w:val="nil"/>
            </w:tcBorders>
          </w:tcPr>
          <w:p w14:paraId="258E3F9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5D29B34E"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tcPr>
          <w:p w14:paraId="23D0AD6D"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1799EC44"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0709B2FD"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1A2455ED" w14:textId="77777777" w:rsidR="00151BAD" w:rsidRDefault="00AC1F28" w:rsidP="005B04A6">
            <w:pPr>
              <w:pStyle w:val="TableParagraph"/>
              <w:spacing w:before="69"/>
              <w:ind w:left="19"/>
              <w:rPr>
                <w:sz w:val="16"/>
              </w:rPr>
            </w:pPr>
            <w:r>
              <w:rPr>
                <w:sz w:val="16"/>
              </w:rPr>
              <w:t>TU</w:t>
            </w:r>
          </w:p>
        </w:tc>
        <w:tc>
          <w:tcPr>
            <w:tcW w:w="753" w:type="dxa"/>
            <w:tcBorders>
              <w:top w:val="nil"/>
              <w:bottom w:val="nil"/>
            </w:tcBorders>
          </w:tcPr>
          <w:p w14:paraId="7F01198B" w14:textId="77777777" w:rsidR="00151BAD" w:rsidRDefault="00151BAD" w:rsidP="005B04A6">
            <w:pPr>
              <w:pStyle w:val="TableParagraph"/>
              <w:spacing w:before="0"/>
              <w:jc w:val="left"/>
              <w:rPr>
                <w:sz w:val="16"/>
              </w:rPr>
            </w:pPr>
          </w:p>
        </w:tc>
        <w:tc>
          <w:tcPr>
            <w:tcW w:w="880" w:type="dxa"/>
            <w:tcBorders>
              <w:top w:val="nil"/>
              <w:bottom w:val="nil"/>
            </w:tcBorders>
          </w:tcPr>
          <w:p w14:paraId="683DEF64" w14:textId="77777777" w:rsidR="00151BAD" w:rsidRDefault="00AC1F28" w:rsidP="005B04A6">
            <w:pPr>
              <w:pStyle w:val="TableParagraph"/>
              <w:spacing w:before="69"/>
              <w:ind w:left="312" w:right="284"/>
              <w:rPr>
                <w:sz w:val="16"/>
              </w:rPr>
            </w:pPr>
            <w:r>
              <w:rPr>
                <w:sz w:val="16"/>
              </w:rPr>
              <w:t>9M</w:t>
            </w:r>
          </w:p>
        </w:tc>
      </w:tr>
      <w:tr w:rsidR="00151BAD" w14:paraId="654242C3" w14:textId="77777777" w:rsidTr="005B04A6">
        <w:trPr>
          <w:trHeight w:val="331"/>
          <w:jc w:val="center"/>
        </w:trPr>
        <w:tc>
          <w:tcPr>
            <w:tcW w:w="888" w:type="dxa"/>
            <w:tcBorders>
              <w:top w:val="nil"/>
              <w:bottom w:val="nil"/>
            </w:tcBorders>
            <w:shd w:val="clear" w:color="auto" w:fill="DADADA"/>
          </w:tcPr>
          <w:p w14:paraId="7C7180F9" w14:textId="77777777" w:rsidR="00151BAD" w:rsidRDefault="00AC1F28" w:rsidP="005B04A6">
            <w:pPr>
              <w:pStyle w:val="TableParagraph"/>
              <w:spacing w:before="69"/>
              <w:ind w:right="224"/>
              <w:jc w:val="right"/>
              <w:rPr>
                <w:sz w:val="16"/>
              </w:rPr>
            </w:pPr>
            <w:r>
              <w:rPr>
                <w:sz w:val="16"/>
              </w:rPr>
              <w:t>NAN4</w:t>
            </w:r>
          </w:p>
        </w:tc>
        <w:tc>
          <w:tcPr>
            <w:tcW w:w="734" w:type="dxa"/>
            <w:tcBorders>
              <w:top w:val="nil"/>
              <w:bottom w:val="nil"/>
            </w:tcBorders>
            <w:shd w:val="clear" w:color="auto" w:fill="DADADA"/>
          </w:tcPr>
          <w:p w14:paraId="296DDD6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6D35F27"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25F657D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6950342"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4DAAFC9A" w14:textId="77777777" w:rsidR="00151BAD" w:rsidRDefault="00AC1F28" w:rsidP="005B04A6">
            <w:pPr>
              <w:pStyle w:val="TableParagraph"/>
              <w:spacing w:before="69"/>
              <w:ind w:left="247"/>
              <w:jc w:val="left"/>
              <w:rPr>
                <w:sz w:val="16"/>
              </w:rPr>
            </w:pPr>
            <w:r>
              <w:rPr>
                <w:sz w:val="16"/>
              </w:rPr>
              <w:t>TN</w:t>
            </w:r>
          </w:p>
        </w:tc>
        <w:tc>
          <w:tcPr>
            <w:tcW w:w="753" w:type="dxa"/>
            <w:tcBorders>
              <w:top w:val="nil"/>
              <w:bottom w:val="nil"/>
            </w:tcBorders>
            <w:shd w:val="clear" w:color="auto" w:fill="DADADA"/>
          </w:tcPr>
          <w:p w14:paraId="33A9831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91655A9"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shd w:val="clear" w:color="auto" w:fill="DADADA"/>
          </w:tcPr>
          <w:p w14:paraId="38E0DB2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5437DAC" w14:textId="77777777" w:rsidR="00151BAD" w:rsidRDefault="00AC1F28" w:rsidP="005B04A6">
            <w:pPr>
              <w:pStyle w:val="TableParagraph"/>
              <w:spacing w:before="69"/>
              <w:ind w:left="19"/>
              <w:rPr>
                <w:sz w:val="16"/>
              </w:rPr>
            </w:pPr>
            <w:r>
              <w:rPr>
                <w:sz w:val="16"/>
              </w:rPr>
              <w:t>TU</w:t>
            </w:r>
          </w:p>
        </w:tc>
        <w:tc>
          <w:tcPr>
            <w:tcW w:w="734" w:type="dxa"/>
            <w:tcBorders>
              <w:top w:val="nil"/>
              <w:bottom w:val="nil"/>
            </w:tcBorders>
            <w:shd w:val="clear" w:color="auto" w:fill="DADADA"/>
          </w:tcPr>
          <w:p w14:paraId="2938EC8D"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07D7B87D"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79CD500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483F45C" w14:textId="77777777" w:rsidR="00151BAD" w:rsidRDefault="00151BAD" w:rsidP="005B04A6">
            <w:pPr>
              <w:pStyle w:val="TableParagraph"/>
              <w:spacing w:before="0"/>
              <w:jc w:val="left"/>
              <w:rPr>
                <w:sz w:val="16"/>
              </w:rPr>
            </w:pPr>
          </w:p>
        </w:tc>
      </w:tr>
      <w:tr w:rsidR="00151BAD" w14:paraId="289C1582" w14:textId="77777777" w:rsidTr="005B04A6">
        <w:trPr>
          <w:trHeight w:val="331"/>
          <w:jc w:val="center"/>
        </w:trPr>
        <w:tc>
          <w:tcPr>
            <w:tcW w:w="888" w:type="dxa"/>
            <w:tcBorders>
              <w:top w:val="nil"/>
              <w:bottom w:val="nil"/>
            </w:tcBorders>
          </w:tcPr>
          <w:p w14:paraId="3A082EC6" w14:textId="77777777" w:rsidR="00151BAD" w:rsidRDefault="00AC1F28" w:rsidP="005B04A6">
            <w:pPr>
              <w:pStyle w:val="TableParagraph"/>
              <w:spacing w:before="69"/>
              <w:ind w:right="233"/>
              <w:jc w:val="right"/>
              <w:rPr>
                <w:sz w:val="16"/>
              </w:rPr>
            </w:pPr>
            <w:r>
              <w:rPr>
                <w:w w:val="90"/>
                <w:sz w:val="16"/>
              </w:rPr>
              <w:t>NAN5</w:t>
            </w:r>
          </w:p>
        </w:tc>
        <w:tc>
          <w:tcPr>
            <w:tcW w:w="734" w:type="dxa"/>
            <w:tcBorders>
              <w:top w:val="nil"/>
              <w:bottom w:val="nil"/>
            </w:tcBorders>
          </w:tcPr>
          <w:p w14:paraId="66F7260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27B2BBE"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3A49F742" w14:textId="77777777" w:rsidR="00151BAD" w:rsidRDefault="00151BAD" w:rsidP="005B04A6">
            <w:pPr>
              <w:pStyle w:val="TableParagraph"/>
              <w:spacing w:before="0"/>
              <w:jc w:val="left"/>
              <w:rPr>
                <w:sz w:val="16"/>
              </w:rPr>
            </w:pPr>
          </w:p>
        </w:tc>
        <w:tc>
          <w:tcPr>
            <w:tcW w:w="863" w:type="dxa"/>
            <w:tcBorders>
              <w:top w:val="nil"/>
              <w:bottom w:val="nil"/>
            </w:tcBorders>
          </w:tcPr>
          <w:p w14:paraId="429F73A5"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7A246485" w14:textId="77777777" w:rsidR="00151BAD" w:rsidRDefault="00AC1F28" w:rsidP="005B04A6">
            <w:pPr>
              <w:pStyle w:val="TableParagraph"/>
              <w:spacing w:before="69"/>
              <w:ind w:left="245"/>
              <w:jc w:val="left"/>
              <w:rPr>
                <w:sz w:val="16"/>
              </w:rPr>
            </w:pPr>
            <w:r>
              <w:rPr>
                <w:sz w:val="16"/>
              </w:rPr>
              <w:t>TN</w:t>
            </w:r>
          </w:p>
        </w:tc>
        <w:tc>
          <w:tcPr>
            <w:tcW w:w="753" w:type="dxa"/>
            <w:tcBorders>
              <w:top w:val="nil"/>
              <w:bottom w:val="nil"/>
            </w:tcBorders>
          </w:tcPr>
          <w:p w14:paraId="61312B84"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365F41B1"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tcPr>
          <w:p w14:paraId="7F67FBDD"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533641F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638CDA12"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2D96D9BA"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0F2B91B6" w14:textId="77777777" w:rsidR="00151BAD" w:rsidRDefault="00151BAD" w:rsidP="005B04A6">
            <w:pPr>
              <w:pStyle w:val="TableParagraph"/>
              <w:spacing w:before="0"/>
              <w:jc w:val="left"/>
              <w:rPr>
                <w:sz w:val="16"/>
              </w:rPr>
            </w:pPr>
          </w:p>
        </w:tc>
        <w:tc>
          <w:tcPr>
            <w:tcW w:w="880" w:type="dxa"/>
            <w:tcBorders>
              <w:top w:val="nil"/>
              <w:bottom w:val="nil"/>
            </w:tcBorders>
          </w:tcPr>
          <w:p w14:paraId="15819E21" w14:textId="77777777" w:rsidR="00151BAD" w:rsidRDefault="00AC1F28" w:rsidP="005B04A6">
            <w:pPr>
              <w:pStyle w:val="TableParagraph"/>
              <w:spacing w:before="69"/>
              <w:ind w:left="312" w:right="282"/>
              <w:rPr>
                <w:sz w:val="16"/>
              </w:rPr>
            </w:pPr>
            <w:r>
              <w:rPr>
                <w:sz w:val="16"/>
              </w:rPr>
              <w:t>9N</w:t>
            </w:r>
          </w:p>
        </w:tc>
      </w:tr>
      <w:tr w:rsidR="00151BAD" w14:paraId="50EE8BCC" w14:textId="77777777" w:rsidTr="005B04A6">
        <w:trPr>
          <w:trHeight w:val="331"/>
          <w:jc w:val="center"/>
        </w:trPr>
        <w:tc>
          <w:tcPr>
            <w:tcW w:w="888" w:type="dxa"/>
            <w:tcBorders>
              <w:top w:val="nil"/>
              <w:bottom w:val="nil"/>
            </w:tcBorders>
            <w:shd w:val="clear" w:color="auto" w:fill="DADADA"/>
          </w:tcPr>
          <w:p w14:paraId="06F1D494" w14:textId="77777777" w:rsidR="00151BAD" w:rsidRDefault="00AC1F28" w:rsidP="005B04A6">
            <w:pPr>
              <w:pStyle w:val="TableParagraph"/>
              <w:spacing w:before="69"/>
              <w:ind w:right="239"/>
              <w:jc w:val="right"/>
              <w:rPr>
                <w:sz w:val="16"/>
              </w:rPr>
            </w:pPr>
            <w:r>
              <w:rPr>
                <w:w w:val="95"/>
                <w:sz w:val="16"/>
              </w:rPr>
              <w:t>NAPP</w:t>
            </w:r>
          </w:p>
        </w:tc>
        <w:tc>
          <w:tcPr>
            <w:tcW w:w="734" w:type="dxa"/>
            <w:tcBorders>
              <w:top w:val="nil"/>
              <w:bottom w:val="nil"/>
            </w:tcBorders>
            <w:shd w:val="clear" w:color="auto" w:fill="DADADA"/>
          </w:tcPr>
          <w:p w14:paraId="0674D5A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B356818"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AE7474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5A6FBA2"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22106B91" w14:textId="77777777" w:rsidR="00151BAD" w:rsidRDefault="00AC1F28" w:rsidP="005B04A6">
            <w:pPr>
              <w:pStyle w:val="TableParagraph"/>
              <w:spacing w:before="69"/>
              <w:ind w:left="235"/>
              <w:jc w:val="left"/>
              <w:rPr>
                <w:sz w:val="16"/>
              </w:rPr>
            </w:pPr>
            <w:r>
              <w:rPr>
                <w:sz w:val="16"/>
              </w:rPr>
              <w:t>CM</w:t>
            </w:r>
          </w:p>
        </w:tc>
        <w:tc>
          <w:tcPr>
            <w:tcW w:w="753" w:type="dxa"/>
            <w:tcBorders>
              <w:top w:val="nil"/>
              <w:bottom w:val="nil"/>
            </w:tcBorders>
            <w:shd w:val="clear" w:color="auto" w:fill="DADADA"/>
          </w:tcPr>
          <w:p w14:paraId="6AFB5AF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7DC8B0B"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shd w:val="clear" w:color="auto" w:fill="DADADA"/>
          </w:tcPr>
          <w:p w14:paraId="72CF078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B609A6A" w14:textId="77777777" w:rsidR="00151BAD" w:rsidRDefault="00AC1F28" w:rsidP="005B04A6">
            <w:pPr>
              <w:pStyle w:val="TableParagraph"/>
              <w:spacing w:before="69"/>
              <w:ind w:left="20"/>
              <w:rPr>
                <w:sz w:val="16"/>
              </w:rPr>
            </w:pPr>
            <w:r>
              <w:rPr>
                <w:sz w:val="16"/>
              </w:rPr>
              <w:t>CM</w:t>
            </w:r>
          </w:p>
        </w:tc>
        <w:tc>
          <w:tcPr>
            <w:tcW w:w="734" w:type="dxa"/>
            <w:tcBorders>
              <w:top w:val="nil"/>
              <w:bottom w:val="nil"/>
            </w:tcBorders>
            <w:shd w:val="clear" w:color="auto" w:fill="DADADA"/>
          </w:tcPr>
          <w:p w14:paraId="14109C5E" w14:textId="77777777" w:rsidR="00151BAD" w:rsidRDefault="00AC1F28" w:rsidP="005B04A6">
            <w:pPr>
              <w:pStyle w:val="TableParagraph"/>
              <w:spacing w:before="69"/>
              <w:ind w:left="20" w:right="2"/>
              <w:rPr>
                <w:sz w:val="16"/>
              </w:rPr>
            </w:pPr>
            <w:r>
              <w:rPr>
                <w:sz w:val="16"/>
              </w:rPr>
              <w:t>CM KE</w:t>
            </w:r>
          </w:p>
        </w:tc>
        <w:tc>
          <w:tcPr>
            <w:tcW w:w="739" w:type="dxa"/>
            <w:tcBorders>
              <w:top w:val="nil"/>
              <w:bottom w:val="nil"/>
            </w:tcBorders>
            <w:shd w:val="clear" w:color="auto" w:fill="DADADA"/>
          </w:tcPr>
          <w:p w14:paraId="5C4B7D0A" w14:textId="77777777" w:rsidR="00151BAD" w:rsidRDefault="00AC1F28" w:rsidP="005B04A6">
            <w:pPr>
              <w:pStyle w:val="TableParagraph"/>
              <w:spacing w:before="69"/>
              <w:ind w:left="19"/>
              <w:rPr>
                <w:sz w:val="16"/>
              </w:rPr>
            </w:pPr>
            <w:r>
              <w:rPr>
                <w:sz w:val="16"/>
              </w:rPr>
              <w:t>CM KE</w:t>
            </w:r>
          </w:p>
        </w:tc>
        <w:tc>
          <w:tcPr>
            <w:tcW w:w="753" w:type="dxa"/>
            <w:tcBorders>
              <w:top w:val="nil"/>
              <w:bottom w:val="nil"/>
            </w:tcBorders>
            <w:shd w:val="clear" w:color="auto" w:fill="DADADA"/>
          </w:tcPr>
          <w:p w14:paraId="5708DFF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A85FAAE" w14:textId="77777777" w:rsidR="00151BAD" w:rsidRDefault="00151BAD" w:rsidP="005B04A6">
            <w:pPr>
              <w:pStyle w:val="TableParagraph"/>
              <w:spacing w:before="0"/>
              <w:jc w:val="left"/>
              <w:rPr>
                <w:sz w:val="16"/>
              </w:rPr>
            </w:pPr>
          </w:p>
        </w:tc>
      </w:tr>
      <w:tr w:rsidR="00151BAD" w14:paraId="0E3F090E" w14:textId="77777777" w:rsidTr="005B04A6">
        <w:trPr>
          <w:trHeight w:val="331"/>
          <w:jc w:val="center"/>
        </w:trPr>
        <w:tc>
          <w:tcPr>
            <w:tcW w:w="888" w:type="dxa"/>
            <w:tcBorders>
              <w:top w:val="nil"/>
              <w:bottom w:val="nil"/>
            </w:tcBorders>
          </w:tcPr>
          <w:p w14:paraId="6A75FFDA" w14:textId="77777777" w:rsidR="00151BAD" w:rsidRDefault="00AC1F28" w:rsidP="005B04A6">
            <w:pPr>
              <w:pStyle w:val="TableParagraph"/>
              <w:spacing w:before="69"/>
              <w:ind w:right="226"/>
              <w:jc w:val="right"/>
              <w:rPr>
                <w:sz w:val="16"/>
              </w:rPr>
            </w:pPr>
            <w:r>
              <w:rPr>
                <w:sz w:val="16"/>
              </w:rPr>
              <w:t>NAQ4</w:t>
            </w:r>
          </w:p>
        </w:tc>
        <w:tc>
          <w:tcPr>
            <w:tcW w:w="734" w:type="dxa"/>
            <w:tcBorders>
              <w:top w:val="nil"/>
              <w:bottom w:val="nil"/>
            </w:tcBorders>
          </w:tcPr>
          <w:p w14:paraId="4BE539D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3E9D42A"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2C7D12EB" w14:textId="77777777" w:rsidR="00151BAD" w:rsidRDefault="00151BAD" w:rsidP="005B04A6">
            <w:pPr>
              <w:pStyle w:val="TableParagraph"/>
              <w:spacing w:before="0"/>
              <w:jc w:val="left"/>
              <w:rPr>
                <w:sz w:val="16"/>
              </w:rPr>
            </w:pPr>
          </w:p>
        </w:tc>
        <w:tc>
          <w:tcPr>
            <w:tcW w:w="863" w:type="dxa"/>
            <w:tcBorders>
              <w:top w:val="nil"/>
              <w:bottom w:val="nil"/>
            </w:tcBorders>
          </w:tcPr>
          <w:p w14:paraId="554B9C09"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50ADD6DE" w14:textId="77777777" w:rsidR="00151BAD" w:rsidRDefault="00AC1F28" w:rsidP="005B04A6">
            <w:pPr>
              <w:pStyle w:val="TableParagraph"/>
              <w:spacing w:before="69"/>
              <w:ind w:left="245"/>
              <w:jc w:val="left"/>
              <w:rPr>
                <w:sz w:val="16"/>
              </w:rPr>
            </w:pPr>
            <w:r>
              <w:rPr>
                <w:sz w:val="16"/>
              </w:rPr>
              <w:t>TQ</w:t>
            </w:r>
          </w:p>
        </w:tc>
        <w:tc>
          <w:tcPr>
            <w:tcW w:w="753" w:type="dxa"/>
            <w:tcBorders>
              <w:top w:val="nil"/>
              <w:bottom w:val="nil"/>
            </w:tcBorders>
          </w:tcPr>
          <w:p w14:paraId="3818D51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BB2E5E3"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tcPr>
          <w:p w14:paraId="092A00D9"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B6F2DF8"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63435237"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28B600FE"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6950D129" w14:textId="77777777" w:rsidR="00151BAD" w:rsidRDefault="00151BAD" w:rsidP="005B04A6">
            <w:pPr>
              <w:pStyle w:val="TableParagraph"/>
              <w:spacing w:before="0"/>
              <w:jc w:val="left"/>
              <w:rPr>
                <w:sz w:val="16"/>
              </w:rPr>
            </w:pPr>
          </w:p>
        </w:tc>
        <w:tc>
          <w:tcPr>
            <w:tcW w:w="880" w:type="dxa"/>
            <w:tcBorders>
              <w:top w:val="nil"/>
              <w:bottom w:val="nil"/>
            </w:tcBorders>
          </w:tcPr>
          <w:p w14:paraId="5C74F745" w14:textId="77777777" w:rsidR="00151BAD" w:rsidRDefault="00151BAD" w:rsidP="005B04A6">
            <w:pPr>
              <w:pStyle w:val="TableParagraph"/>
              <w:spacing w:before="0"/>
              <w:jc w:val="left"/>
              <w:rPr>
                <w:sz w:val="16"/>
              </w:rPr>
            </w:pPr>
          </w:p>
        </w:tc>
      </w:tr>
      <w:tr w:rsidR="00151BAD" w14:paraId="48C08BEF" w14:textId="77777777" w:rsidTr="005B04A6">
        <w:trPr>
          <w:trHeight w:val="331"/>
          <w:jc w:val="center"/>
        </w:trPr>
        <w:tc>
          <w:tcPr>
            <w:tcW w:w="888" w:type="dxa"/>
            <w:tcBorders>
              <w:top w:val="nil"/>
              <w:bottom w:val="nil"/>
            </w:tcBorders>
            <w:shd w:val="clear" w:color="auto" w:fill="DADADA"/>
          </w:tcPr>
          <w:p w14:paraId="234B22A6" w14:textId="77777777" w:rsidR="00151BAD" w:rsidRDefault="00AC1F28" w:rsidP="005B04A6">
            <w:pPr>
              <w:pStyle w:val="TableParagraph"/>
              <w:spacing w:before="69"/>
              <w:ind w:right="233"/>
              <w:jc w:val="right"/>
              <w:rPr>
                <w:sz w:val="16"/>
              </w:rPr>
            </w:pPr>
            <w:r>
              <w:rPr>
                <w:w w:val="90"/>
                <w:sz w:val="16"/>
              </w:rPr>
              <w:t>NAQ5</w:t>
            </w:r>
          </w:p>
        </w:tc>
        <w:tc>
          <w:tcPr>
            <w:tcW w:w="734" w:type="dxa"/>
            <w:tcBorders>
              <w:top w:val="nil"/>
              <w:bottom w:val="nil"/>
            </w:tcBorders>
            <w:shd w:val="clear" w:color="auto" w:fill="DADADA"/>
          </w:tcPr>
          <w:p w14:paraId="147CF58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8E2F603"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560481A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5EE6565"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25B48DFD" w14:textId="77777777" w:rsidR="00151BAD" w:rsidRDefault="00AC1F28" w:rsidP="005B04A6">
            <w:pPr>
              <w:pStyle w:val="TableParagraph"/>
              <w:spacing w:before="69"/>
              <w:ind w:left="245"/>
              <w:jc w:val="left"/>
              <w:rPr>
                <w:sz w:val="16"/>
              </w:rPr>
            </w:pPr>
            <w:r>
              <w:rPr>
                <w:sz w:val="16"/>
              </w:rPr>
              <w:t>TQ</w:t>
            </w:r>
          </w:p>
        </w:tc>
        <w:tc>
          <w:tcPr>
            <w:tcW w:w="753" w:type="dxa"/>
            <w:tcBorders>
              <w:top w:val="nil"/>
              <w:bottom w:val="nil"/>
            </w:tcBorders>
            <w:shd w:val="clear" w:color="auto" w:fill="DADADA"/>
          </w:tcPr>
          <w:p w14:paraId="1AB7E287"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1B7A10B0" w14:textId="77777777" w:rsidR="00151BAD" w:rsidRDefault="00AC1F28" w:rsidP="005B04A6">
            <w:pPr>
              <w:pStyle w:val="TableParagraph"/>
              <w:spacing w:before="69"/>
              <w:ind w:left="212" w:right="191"/>
              <w:rPr>
                <w:sz w:val="16"/>
              </w:rPr>
            </w:pPr>
            <w:r>
              <w:rPr>
                <w:sz w:val="16"/>
              </w:rPr>
              <w:t>KE</w:t>
            </w:r>
          </w:p>
        </w:tc>
        <w:tc>
          <w:tcPr>
            <w:tcW w:w="755" w:type="dxa"/>
            <w:tcBorders>
              <w:top w:val="nil"/>
              <w:bottom w:val="nil"/>
            </w:tcBorders>
            <w:shd w:val="clear" w:color="auto" w:fill="DADADA"/>
          </w:tcPr>
          <w:p w14:paraId="34DEF9E5"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69258461"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5F54744C"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45FE7980"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4E8800E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298BE12" w14:textId="77777777" w:rsidR="00151BAD" w:rsidRDefault="00AC1F28" w:rsidP="005B04A6">
            <w:pPr>
              <w:pStyle w:val="TableParagraph"/>
              <w:spacing w:before="69"/>
              <w:ind w:left="312" w:right="282"/>
              <w:rPr>
                <w:sz w:val="16"/>
              </w:rPr>
            </w:pPr>
            <w:r>
              <w:rPr>
                <w:sz w:val="16"/>
              </w:rPr>
              <w:t>9Q</w:t>
            </w:r>
          </w:p>
        </w:tc>
      </w:tr>
      <w:tr w:rsidR="00151BAD" w14:paraId="2DC5CDF0" w14:textId="77777777" w:rsidTr="005B04A6">
        <w:trPr>
          <w:trHeight w:val="331"/>
          <w:jc w:val="center"/>
        </w:trPr>
        <w:tc>
          <w:tcPr>
            <w:tcW w:w="888" w:type="dxa"/>
            <w:tcBorders>
              <w:top w:val="nil"/>
              <w:bottom w:val="nil"/>
            </w:tcBorders>
          </w:tcPr>
          <w:p w14:paraId="1DC53009" w14:textId="77777777" w:rsidR="00151BAD" w:rsidRDefault="00AC1F28" w:rsidP="005B04A6">
            <w:pPr>
              <w:pStyle w:val="TableParagraph"/>
              <w:spacing w:before="69"/>
              <w:ind w:right="234"/>
              <w:jc w:val="right"/>
              <w:rPr>
                <w:sz w:val="16"/>
              </w:rPr>
            </w:pPr>
            <w:r>
              <w:rPr>
                <w:sz w:val="16"/>
              </w:rPr>
              <w:t>NAS4</w:t>
            </w:r>
          </w:p>
        </w:tc>
        <w:tc>
          <w:tcPr>
            <w:tcW w:w="734" w:type="dxa"/>
            <w:tcBorders>
              <w:top w:val="nil"/>
              <w:bottom w:val="nil"/>
            </w:tcBorders>
          </w:tcPr>
          <w:p w14:paraId="30D0857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A9BEE0E"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5B087D27" w14:textId="77777777" w:rsidR="00151BAD" w:rsidRDefault="00151BAD" w:rsidP="005B04A6">
            <w:pPr>
              <w:pStyle w:val="TableParagraph"/>
              <w:spacing w:before="0"/>
              <w:jc w:val="left"/>
              <w:rPr>
                <w:sz w:val="16"/>
              </w:rPr>
            </w:pPr>
          </w:p>
        </w:tc>
        <w:tc>
          <w:tcPr>
            <w:tcW w:w="863" w:type="dxa"/>
            <w:tcBorders>
              <w:top w:val="nil"/>
              <w:bottom w:val="nil"/>
            </w:tcBorders>
          </w:tcPr>
          <w:p w14:paraId="6FB63AD9"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3CFC966F" w14:textId="77777777" w:rsidR="00151BAD" w:rsidRDefault="00AC1F28" w:rsidP="005B04A6">
            <w:pPr>
              <w:pStyle w:val="TableParagraph"/>
              <w:spacing w:before="69"/>
              <w:ind w:left="247"/>
              <w:jc w:val="left"/>
              <w:rPr>
                <w:sz w:val="16"/>
              </w:rPr>
            </w:pPr>
            <w:r>
              <w:rPr>
                <w:sz w:val="16"/>
              </w:rPr>
              <w:t>TV</w:t>
            </w:r>
          </w:p>
        </w:tc>
        <w:tc>
          <w:tcPr>
            <w:tcW w:w="753" w:type="dxa"/>
            <w:tcBorders>
              <w:top w:val="nil"/>
              <w:bottom w:val="nil"/>
            </w:tcBorders>
          </w:tcPr>
          <w:p w14:paraId="4124070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E2F58B0" w14:textId="77777777" w:rsidR="00151BAD" w:rsidRDefault="00AC1F28" w:rsidP="005B04A6">
            <w:pPr>
              <w:pStyle w:val="TableParagraph"/>
              <w:spacing w:before="69"/>
              <w:ind w:left="212" w:right="197"/>
              <w:rPr>
                <w:sz w:val="16"/>
              </w:rPr>
            </w:pPr>
            <w:r>
              <w:rPr>
                <w:sz w:val="16"/>
              </w:rPr>
              <w:t>KE</w:t>
            </w:r>
          </w:p>
        </w:tc>
        <w:tc>
          <w:tcPr>
            <w:tcW w:w="755" w:type="dxa"/>
            <w:tcBorders>
              <w:top w:val="nil"/>
              <w:bottom w:val="nil"/>
            </w:tcBorders>
          </w:tcPr>
          <w:p w14:paraId="196A1F0C"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735D14D" w14:textId="77777777" w:rsidR="00151BAD" w:rsidRDefault="00AC1F28" w:rsidP="005B04A6">
            <w:pPr>
              <w:pStyle w:val="TableParagraph"/>
              <w:spacing w:before="69"/>
              <w:ind w:left="19"/>
              <w:rPr>
                <w:sz w:val="16"/>
              </w:rPr>
            </w:pPr>
            <w:r>
              <w:rPr>
                <w:sz w:val="16"/>
              </w:rPr>
              <w:t>TU</w:t>
            </w:r>
          </w:p>
        </w:tc>
        <w:tc>
          <w:tcPr>
            <w:tcW w:w="734" w:type="dxa"/>
            <w:tcBorders>
              <w:top w:val="nil"/>
              <w:bottom w:val="nil"/>
            </w:tcBorders>
          </w:tcPr>
          <w:p w14:paraId="06AB2475"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6EA259CB"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655BB0E9" w14:textId="77777777" w:rsidR="00151BAD" w:rsidRDefault="00151BAD" w:rsidP="005B04A6">
            <w:pPr>
              <w:pStyle w:val="TableParagraph"/>
              <w:spacing w:before="0"/>
              <w:jc w:val="left"/>
              <w:rPr>
                <w:sz w:val="16"/>
              </w:rPr>
            </w:pPr>
          </w:p>
        </w:tc>
        <w:tc>
          <w:tcPr>
            <w:tcW w:w="880" w:type="dxa"/>
            <w:tcBorders>
              <w:top w:val="nil"/>
              <w:bottom w:val="nil"/>
            </w:tcBorders>
          </w:tcPr>
          <w:p w14:paraId="099ED7B4" w14:textId="77777777" w:rsidR="00151BAD" w:rsidRDefault="00151BAD" w:rsidP="005B04A6">
            <w:pPr>
              <w:pStyle w:val="TableParagraph"/>
              <w:spacing w:before="0"/>
              <w:jc w:val="left"/>
              <w:rPr>
                <w:sz w:val="16"/>
              </w:rPr>
            </w:pPr>
          </w:p>
        </w:tc>
      </w:tr>
      <w:tr w:rsidR="00151BAD" w14:paraId="00DDCD15" w14:textId="77777777" w:rsidTr="005B04A6">
        <w:trPr>
          <w:trHeight w:val="331"/>
          <w:jc w:val="center"/>
        </w:trPr>
        <w:tc>
          <w:tcPr>
            <w:tcW w:w="888" w:type="dxa"/>
            <w:tcBorders>
              <w:top w:val="nil"/>
              <w:bottom w:val="nil"/>
            </w:tcBorders>
            <w:shd w:val="clear" w:color="auto" w:fill="DADADA"/>
          </w:tcPr>
          <w:p w14:paraId="187A36D9" w14:textId="77777777" w:rsidR="00151BAD" w:rsidRDefault="00AC1F28" w:rsidP="005B04A6">
            <w:pPr>
              <w:pStyle w:val="TableParagraph"/>
              <w:spacing w:before="69"/>
              <w:ind w:right="236"/>
              <w:jc w:val="right"/>
              <w:rPr>
                <w:sz w:val="16"/>
              </w:rPr>
            </w:pPr>
            <w:r>
              <w:rPr>
                <w:sz w:val="16"/>
              </w:rPr>
              <w:t>NAS5</w:t>
            </w:r>
          </w:p>
        </w:tc>
        <w:tc>
          <w:tcPr>
            <w:tcW w:w="734" w:type="dxa"/>
            <w:tcBorders>
              <w:top w:val="nil"/>
              <w:bottom w:val="nil"/>
            </w:tcBorders>
            <w:shd w:val="clear" w:color="auto" w:fill="DADADA"/>
          </w:tcPr>
          <w:p w14:paraId="2396E15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E4EF35C"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shd w:val="clear" w:color="auto" w:fill="DADADA"/>
          </w:tcPr>
          <w:p w14:paraId="65DAF1D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B7C30F4"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066EB971" w14:textId="77777777" w:rsidR="00151BAD" w:rsidRDefault="00AC1F28" w:rsidP="005B04A6">
            <w:pPr>
              <w:pStyle w:val="TableParagraph"/>
              <w:spacing w:before="69"/>
              <w:ind w:left="245"/>
              <w:jc w:val="left"/>
              <w:rPr>
                <w:sz w:val="16"/>
              </w:rPr>
            </w:pPr>
            <w:r>
              <w:rPr>
                <w:sz w:val="16"/>
              </w:rPr>
              <w:t>TV</w:t>
            </w:r>
          </w:p>
        </w:tc>
        <w:tc>
          <w:tcPr>
            <w:tcW w:w="753" w:type="dxa"/>
            <w:tcBorders>
              <w:top w:val="nil"/>
              <w:bottom w:val="nil"/>
            </w:tcBorders>
            <w:shd w:val="clear" w:color="auto" w:fill="DADADA"/>
          </w:tcPr>
          <w:p w14:paraId="60CCCB6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2BA37CAB" w14:textId="77777777" w:rsidR="00151BAD" w:rsidRDefault="00AC1F28" w:rsidP="005B04A6">
            <w:pPr>
              <w:pStyle w:val="TableParagraph"/>
              <w:spacing w:before="69"/>
              <w:ind w:left="207" w:right="197"/>
              <w:rPr>
                <w:sz w:val="16"/>
              </w:rPr>
            </w:pPr>
            <w:r>
              <w:rPr>
                <w:sz w:val="16"/>
              </w:rPr>
              <w:t>KE</w:t>
            </w:r>
          </w:p>
        </w:tc>
        <w:tc>
          <w:tcPr>
            <w:tcW w:w="755" w:type="dxa"/>
            <w:tcBorders>
              <w:top w:val="nil"/>
              <w:bottom w:val="nil"/>
            </w:tcBorders>
            <w:shd w:val="clear" w:color="auto" w:fill="DADADA"/>
          </w:tcPr>
          <w:p w14:paraId="39F26E95"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2489286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CDF4B23"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5D524A24"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38F32B6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3D516EF" w14:textId="77777777" w:rsidR="00151BAD" w:rsidRDefault="00AC1F28" w:rsidP="005B04A6">
            <w:pPr>
              <w:pStyle w:val="TableParagraph"/>
              <w:spacing w:before="69"/>
              <w:ind w:left="312" w:right="285"/>
              <w:rPr>
                <w:sz w:val="16"/>
              </w:rPr>
            </w:pPr>
            <w:r>
              <w:rPr>
                <w:sz w:val="16"/>
              </w:rPr>
              <w:t>9S</w:t>
            </w:r>
          </w:p>
        </w:tc>
      </w:tr>
      <w:tr w:rsidR="00151BAD" w14:paraId="7031D18C" w14:textId="77777777" w:rsidTr="005B04A6">
        <w:trPr>
          <w:trHeight w:val="328"/>
          <w:jc w:val="center"/>
        </w:trPr>
        <w:tc>
          <w:tcPr>
            <w:tcW w:w="888" w:type="dxa"/>
            <w:tcBorders>
              <w:top w:val="nil"/>
              <w:bottom w:val="nil"/>
            </w:tcBorders>
          </w:tcPr>
          <w:p w14:paraId="58115493" w14:textId="77777777" w:rsidR="00151BAD" w:rsidRDefault="00AC1F28" w:rsidP="005B04A6">
            <w:pPr>
              <w:pStyle w:val="TableParagraph"/>
              <w:spacing w:before="69"/>
              <w:ind w:right="218"/>
              <w:jc w:val="right"/>
              <w:rPr>
                <w:sz w:val="16"/>
              </w:rPr>
            </w:pPr>
            <w:r>
              <w:rPr>
                <w:sz w:val="16"/>
              </w:rPr>
              <w:t>NATT</w:t>
            </w:r>
          </w:p>
        </w:tc>
        <w:tc>
          <w:tcPr>
            <w:tcW w:w="734" w:type="dxa"/>
            <w:tcBorders>
              <w:top w:val="nil"/>
              <w:bottom w:val="nil"/>
            </w:tcBorders>
          </w:tcPr>
          <w:p w14:paraId="2BE6833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544A4EE" w14:textId="77777777" w:rsidR="00151BAD" w:rsidRDefault="00AC1F28" w:rsidP="005B04A6">
            <w:pPr>
              <w:pStyle w:val="TableParagraph"/>
              <w:spacing w:before="69"/>
              <w:ind w:left="444"/>
              <w:jc w:val="left"/>
              <w:rPr>
                <w:sz w:val="16"/>
              </w:rPr>
            </w:pPr>
            <w:r>
              <w:rPr>
                <w:w w:val="98"/>
                <w:sz w:val="16"/>
              </w:rPr>
              <w:t>0</w:t>
            </w:r>
          </w:p>
        </w:tc>
        <w:tc>
          <w:tcPr>
            <w:tcW w:w="1031" w:type="dxa"/>
            <w:tcBorders>
              <w:top w:val="nil"/>
              <w:bottom w:val="nil"/>
            </w:tcBorders>
          </w:tcPr>
          <w:p w14:paraId="75781107" w14:textId="77777777" w:rsidR="00151BAD" w:rsidRDefault="00151BAD" w:rsidP="005B04A6">
            <w:pPr>
              <w:pStyle w:val="TableParagraph"/>
              <w:spacing w:before="0"/>
              <w:jc w:val="left"/>
              <w:rPr>
                <w:sz w:val="16"/>
              </w:rPr>
            </w:pPr>
          </w:p>
        </w:tc>
        <w:tc>
          <w:tcPr>
            <w:tcW w:w="863" w:type="dxa"/>
            <w:tcBorders>
              <w:top w:val="nil"/>
              <w:bottom w:val="nil"/>
            </w:tcBorders>
          </w:tcPr>
          <w:p w14:paraId="1A324031"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14D55B04"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tcPr>
          <w:p w14:paraId="5811594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C9BEFA9" w14:textId="77777777" w:rsidR="00151BAD" w:rsidRDefault="00AC1F28" w:rsidP="005B04A6">
            <w:pPr>
              <w:pStyle w:val="TableParagraph"/>
              <w:spacing w:before="69"/>
              <w:ind w:left="208" w:right="197"/>
              <w:rPr>
                <w:sz w:val="16"/>
              </w:rPr>
            </w:pPr>
            <w:r>
              <w:rPr>
                <w:sz w:val="16"/>
              </w:rPr>
              <w:t>KE</w:t>
            </w:r>
          </w:p>
        </w:tc>
        <w:tc>
          <w:tcPr>
            <w:tcW w:w="755" w:type="dxa"/>
            <w:tcBorders>
              <w:top w:val="nil"/>
              <w:bottom w:val="nil"/>
            </w:tcBorders>
          </w:tcPr>
          <w:p w14:paraId="7545F691"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8110028"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tcPr>
          <w:p w14:paraId="5F3FAC29" w14:textId="77777777" w:rsidR="00151BAD" w:rsidRDefault="00AC1F28" w:rsidP="005B04A6">
            <w:pPr>
              <w:pStyle w:val="TableParagraph"/>
              <w:spacing w:before="69"/>
              <w:ind w:left="18" w:right="2"/>
              <w:rPr>
                <w:sz w:val="16"/>
              </w:rPr>
            </w:pPr>
            <w:r>
              <w:rPr>
                <w:sz w:val="16"/>
              </w:rPr>
              <w:t>CT KE</w:t>
            </w:r>
          </w:p>
        </w:tc>
        <w:tc>
          <w:tcPr>
            <w:tcW w:w="739" w:type="dxa"/>
            <w:tcBorders>
              <w:top w:val="nil"/>
              <w:bottom w:val="nil"/>
            </w:tcBorders>
          </w:tcPr>
          <w:p w14:paraId="28BC927D" w14:textId="77777777" w:rsidR="00151BAD" w:rsidRDefault="00AC1F28" w:rsidP="005B04A6">
            <w:pPr>
              <w:pStyle w:val="TableParagraph"/>
              <w:spacing w:before="69"/>
              <w:ind w:left="16"/>
              <w:rPr>
                <w:sz w:val="16"/>
              </w:rPr>
            </w:pPr>
            <w:r>
              <w:rPr>
                <w:sz w:val="16"/>
              </w:rPr>
              <w:t>CT KE</w:t>
            </w:r>
          </w:p>
        </w:tc>
        <w:tc>
          <w:tcPr>
            <w:tcW w:w="753" w:type="dxa"/>
            <w:tcBorders>
              <w:top w:val="nil"/>
              <w:bottom w:val="nil"/>
            </w:tcBorders>
          </w:tcPr>
          <w:p w14:paraId="654C86F8" w14:textId="77777777" w:rsidR="00151BAD" w:rsidRDefault="00151BAD" w:rsidP="005B04A6">
            <w:pPr>
              <w:pStyle w:val="TableParagraph"/>
              <w:spacing w:before="0"/>
              <w:jc w:val="left"/>
              <w:rPr>
                <w:sz w:val="16"/>
              </w:rPr>
            </w:pPr>
          </w:p>
        </w:tc>
        <w:tc>
          <w:tcPr>
            <w:tcW w:w="880" w:type="dxa"/>
            <w:tcBorders>
              <w:top w:val="nil"/>
              <w:bottom w:val="nil"/>
            </w:tcBorders>
          </w:tcPr>
          <w:p w14:paraId="43E2D5D3" w14:textId="77777777" w:rsidR="00151BAD" w:rsidRDefault="00151BAD" w:rsidP="005B04A6">
            <w:pPr>
              <w:pStyle w:val="TableParagraph"/>
              <w:spacing w:before="0"/>
              <w:jc w:val="left"/>
              <w:rPr>
                <w:sz w:val="16"/>
              </w:rPr>
            </w:pPr>
          </w:p>
        </w:tc>
      </w:tr>
      <w:tr w:rsidR="00151BAD" w14:paraId="70965070" w14:textId="77777777" w:rsidTr="005B04A6">
        <w:trPr>
          <w:trHeight w:val="331"/>
          <w:jc w:val="center"/>
        </w:trPr>
        <w:tc>
          <w:tcPr>
            <w:tcW w:w="888" w:type="dxa"/>
            <w:tcBorders>
              <w:top w:val="nil"/>
              <w:bottom w:val="nil"/>
            </w:tcBorders>
            <w:shd w:val="clear" w:color="auto" w:fill="DADADA"/>
          </w:tcPr>
          <w:p w14:paraId="4240D627" w14:textId="77777777" w:rsidR="00151BAD" w:rsidRDefault="00AC1F28" w:rsidP="005B04A6">
            <w:pPr>
              <w:pStyle w:val="TableParagraph"/>
              <w:spacing w:before="71"/>
              <w:ind w:right="229"/>
              <w:jc w:val="right"/>
              <w:rPr>
                <w:sz w:val="16"/>
              </w:rPr>
            </w:pPr>
            <w:r>
              <w:rPr>
                <w:w w:val="95"/>
                <w:sz w:val="16"/>
              </w:rPr>
              <w:t>NAUP</w:t>
            </w:r>
          </w:p>
        </w:tc>
        <w:tc>
          <w:tcPr>
            <w:tcW w:w="734" w:type="dxa"/>
            <w:tcBorders>
              <w:top w:val="nil"/>
              <w:bottom w:val="nil"/>
            </w:tcBorders>
            <w:shd w:val="clear" w:color="auto" w:fill="DADADA"/>
          </w:tcPr>
          <w:p w14:paraId="4C647E6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4651B591"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shd w:val="clear" w:color="auto" w:fill="DADADA"/>
          </w:tcPr>
          <w:p w14:paraId="47AF637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E872292" w14:textId="77777777" w:rsidR="00151BAD" w:rsidRDefault="00AC1F28" w:rsidP="005B04A6">
            <w:pPr>
              <w:pStyle w:val="TableParagraph"/>
              <w:spacing w:before="71"/>
              <w:ind w:left="68" w:right="55"/>
              <w:rPr>
                <w:sz w:val="16"/>
              </w:rPr>
            </w:pPr>
            <w:r>
              <w:rPr>
                <w:sz w:val="16"/>
              </w:rPr>
              <w:t>1998302</w:t>
            </w:r>
          </w:p>
        </w:tc>
        <w:tc>
          <w:tcPr>
            <w:tcW w:w="700" w:type="dxa"/>
            <w:tcBorders>
              <w:top w:val="nil"/>
              <w:bottom w:val="nil"/>
            </w:tcBorders>
            <w:shd w:val="clear" w:color="auto" w:fill="DADADA"/>
          </w:tcPr>
          <w:p w14:paraId="1146152E" w14:textId="77777777" w:rsidR="00151BAD" w:rsidRDefault="00AC1F28" w:rsidP="005B04A6">
            <w:pPr>
              <w:pStyle w:val="TableParagraph"/>
              <w:spacing w:before="71"/>
              <w:ind w:left="257"/>
              <w:jc w:val="left"/>
              <w:rPr>
                <w:sz w:val="16"/>
              </w:rPr>
            </w:pPr>
            <w:r>
              <w:rPr>
                <w:sz w:val="16"/>
              </w:rPr>
              <w:t>SU</w:t>
            </w:r>
          </w:p>
        </w:tc>
        <w:tc>
          <w:tcPr>
            <w:tcW w:w="753" w:type="dxa"/>
            <w:tcBorders>
              <w:top w:val="nil"/>
              <w:bottom w:val="nil"/>
            </w:tcBorders>
            <w:shd w:val="clear" w:color="auto" w:fill="DADADA"/>
          </w:tcPr>
          <w:p w14:paraId="48A74CE5"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53DB618" w14:textId="77777777" w:rsidR="00151BAD" w:rsidRDefault="00AC1F28" w:rsidP="005B04A6">
            <w:pPr>
              <w:pStyle w:val="TableParagraph"/>
              <w:spacing w:before="71"/>
              <w:ind w:left="212" w:right="191"/>
              <w:rPr>
                <w:sz w:val="16"/>
              </w:rPr>
            </w:pPr>
            <w:r>
              <w:rPr>
                <w:sz w:val="16"/>
              </w:rPr>
              <w:t>KE</w:t>
            </w:r>
          </w:p>
        </w:tc>
        <w:tc>
          <w:tcPr>
            <w:tcW w:w="755" w:type="dxa"/>
            <w:tcBorders>
              <w:top w:val="nil"/>
              <w:bottom w:val="nil"/>
            </w:tcBorders>
            <w:shd w:val="clear" w:color="auto" w:fill="DADADA"/>
          </w:tcPr>
          <w:p w14:paraId="3B7FACCE"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2C153EDE" w14:textId="77777777" w:rsidR="00151BAD" w:rsidRDefault="00AC1F28" w:rsidP="005B04A6">
            <w:pPr>
              <w:pStyle w:val="TableParagraph"/>
              <w:spacing w:before="71"/>
              <w:ind w:left="19"/>
              <w:rPr>
                <w:sz w:val="16"/>
              </w:rPr>
            </w:pPr>
            <w:r>
              <w:rPr>
                <w:sz w:val="16"/>
              </w:rPr>
              <w:t>TU</w:t>
            </w:r>
          </w:p>
        </w:tc>
        <w:tc>
          <w:tcPr>
            <w:tcW w:w="734" w:type="dxa"/>
            <w:tcBorders>
              <w:top w:val="nil"/>
              <w:bottom w:val="nil"/>
            </w:tcBorders>
            <w:shd w:val="clear" w:color="auto" w:fill="DADADA"/>
          </w:tcPr>
          <w:p w14:paraId="461990EE" w14:textId="77777777" w:rsidR="00151BAD" w:rsidRDefault="00AC1F28" w:rsidP="005B04A6">
            <w:pPr>
              <w:pStyle w:val="TableParagraph"/>
              <w:spacing w:before="71"/>
              <w:ind w:left="20"/>
              <w:rPr>
                <w:sz w:val="16"/>
              </w:rPr>
            </w:pPr>
            <w:r>
              <w:rPr>
                <w:sz w:val="16"/>
              </w:rPr>
              <w:t>KE SP TU</w:t>
            </w:r>
          </w:p>
        </w:tc>
        <w:tc>
          <w:tcPr>
            <w:tcW w:w="739" w:type="dxa"/>
            <w:tcBorders>
              <w:top w:val="nil"/>
              <w:bottom w:val="nil"/>
            </w:tcBorders>
            <w:shd w:val="clear" w:color="auto" w:fill="DADADA"/>
          </w:tcPr>
          <w:p w14:paraId="5DD9E2D6" w14:textId="77777777" w:rsidR="00151BAD" w:rsidRDefault="00AC1F28" w:rsidP="005B04A6">
            <w:pPr>
              <w:pStyle w:val="TableParagraph"/>
              <w:spacing w:before="71"/>
              <w:ind w:left="23"/>
              <w:rPr>
                <w:sz w:val="16"/>
              </w:rPr>
            </w:pPr>
            <w:r>
              <w:rPr>
                <w:sz w:val="16"/>
              </w:rPr>
              <w:t>KE TU</w:t>
            </w:r>
          </w:p>
        </w:tc>
        <w:tc>
          <w:tcPr>
            <w:tcW w:w="753" w:type="dxa"/>
            <w:tcBorders>
              <w:top w:val="nil"/>
              <w:bottom w:val="nil"/>
            </w:tcBorders>
            <w:shd w:val="clear" w:color="auto" w:fill="DADADA"/>
          </w:tcPr>
          <w:p w14:paraId="0AE0068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F68551E" w14:textId="77777777" w:rsidR="00151BAD" w:rsidRDefault="00151BAD" w:rsidP="005B04A6">
            <w:pPr>
              <w:pStyle w:val="TableParagraph"/>
              <w:spacing w:before="0"/>
              <w:jc w:val="left"/>
              <w:rPr>
                <w:sz w:val="16"/>
              </w:rPr>
            </w:pPr>
          </w:p>
        </w:tc>
      </w:tr>
      <w:tr w:rsidR="00151BAD" w14:paraId="6D72A1D0" w14:textId="77777777" w:rsidTr="005B04A6">
        <w:trPr>
          <w:trHeight w:val="331"/>
          <w:jc w:val="center"/>
        </w:trPr>
        <w:tc>
          <w:tcPr>
            <w:tcW w:w="888" w:type="dxa"/>
            <w:tcBorders>
              <w:top w:val="nil"/>
              <w:bottom w:val="nil"/>
            </w:tcBorders>
          </w:tcPr>
          <w:p w14:paraId="5198D225" w14:textId="77777777" w:rsidR="00151BAD" w:rsidRDefault="00AC1F28" w:rsidP="005B04A6">
            <w:pPr>
              <w:pStyle w:val="TableParagraph"/>
              <w:spacing w:before="71"/>
              <w:ind w:right="215"/>
              <w:jc w:val="right"/>
              <w:rPr>
                <w:sz w:val="16"/>
              </w:rPr>
            </w:pPr>
            <w:r>
              <w:rPr>
                <w:sz w:val="16"/>
              </w:rPr>
              <w:t>NAUS</w:t>
            </w:r>
          </w:p>
        </w:tc>
        <w:tc>
          <w:tcPr>
            <w:tcW w:w="734" w:type="dxa"/>
            <w:tcBorders>
              <w:top w:val="nil"/>
              <w:bottom w:val="nil"/>
            </w:tcBorders>
          </w:tcPr>
          <w:p w14:paraId="6EC2C036"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4054D19A" w14:textId="77777777" w:rsidR="00151BAD" w:rsidRDefault="00AC1F28" w:rsidP="005B04A6">
            <w:pPr>
              <w:pStyle w:val="TableParagraph"/>
              <w:spacing w:before="71"/>
              <w:ind w:left="444"/>
              <w:jc w:val="left"/>
              <w:rPr>
                <w:sz w:val="16"/>
              </w:rPr>
            </w:pPr>
            <w:r>
              <w:rPr>
                <w:w w:val="98"/>
                <w:sz w:val="16"/>
              </w:rPr>
              <w:t>0</w:t>
            </w:r>
          </w:p>
        </w:tc>
        <w:tc>
          <w:tcPr>
            <w:tcW w:w="1031" w:type="dxa"/>
            <w:tcBorders>
              <w:top w:val="nil"/>
              <w:bottom w:val="nil"/>
            </w:tcBorders>
          </w:tcPr>
          <w:p w14:paraId="10F9CFB3" w14:textId="77777777" w:rsidR="00151BAD" w:rsidRDefault="00151BAD" w:rsidP="005B04A6">
            <w:pPr>
              <w:pStyle w:val="TableParagraph"/>
              <w:spacing w:before="0"/>
              <w:jc w:val="left"/>
              <w:rPr>
                <w:sz w:val="16"/>
              </w:rPr>
            </w:pPr>
          </w:p>
        </w:tc>
        <w:tc>
          <w:tcPr>
            <w:tcW w:w="863" w:type="dxa"/>
            <w:tcBorders>
              <w:top w:val="nil"/>
              <w:bottom w:val="nil"/>
            </w:tcBorders>
          </w:tcPr>
          <w:p w14:paraId="5AA1B5D5"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tcPr>
          <w:p w14:paraId="08C981E0" w14:textId="77777777" w:rsidR="00151BAD" w:rsidRDefault="00AC1F28" w:rsidP="005B04A6">
            <w:pPr>
              <w:pStyle w:val="TableParagraph"/>
              <w:spacing w:before="71"/>
              <w:ind w:left="250"/>
              <w:jc w:val="left"/>
              <w:rPr>
                <w:sz w:val="16"/>
              </w:rPr>
            </w:pPr>
            <w:r>
              <w:rPr>
                <w:sz w:val="16"/>
              </w:rPr>
              <w:t>SU</w:t>
            </w:r>
          </w:p>
        </w:tc>
        <w:tc>
          <w:tcPr>
            <w:tcW w:w="753" w:type="dxa"/>
            <w:tcBorders>
              <w:top w:val="nil"/>
              <w:bottom w:val="nil"/>
            </w:tcBorders>
          </w:tcPr>
          <w:p w14:paraId="35882B84"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43FA492F" w14:textId="77777777" w:rsidR="00151BAD" w:rsidRDefault="00AC1F28" w:rsidP="005B04A6">
            <w:pPr>
              <w:pStyle w:val="TableParagraph"/>
              <w:spacing w:before="71"/>
              <w:ind w:left="212" w:right="191"/>
              <w:rPr>
                <w:sz w:val="16"/>
              </w:rPr>
            </w:pPr>
            <w:r>
              <w:rPr>
                <w:sz w:val="16"/>
              </w:rPr>
              <w:t>KE</w:t>
            </w:r>
          </w:p>
        </w:tc>
        <w:tc>
          <w:tcPr>
            <w:tcW w:w="755" w:type="dxa"/>
            <w:tcBorders>
              <w:top w:val="nil"/>
              <w:bottom w:val="nil"/>
            </w:tcBorders>
          </w:tcPr>
          <w:p w14:paraId="73D66EEE"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046A9F05"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09632E5A" w14:textId="77777777" w:rsidR="00151BAD" w:rsidRDefault="00AC1F28" w:rsidP="005B04A6">
            <w:pPr>
              <w:pStyle w:val="TableParagraph"/>
              <w:spacing w:before="71"/>
              <w:ind w:left="24" w:right="2"/>
              <w:rPr>
                <w:sz w:val="16"/>
              </w:rPr>
            </w:pPr>
            <w:r>
              <w:rPr>
                <w:sz w:val="16"/>
              </w:rPr>
              <w:t>KE TU</w:t>
            </w:r>
          </w:p>
        </w:tc>
        <w:tc>
          <w:tcPr>
            <w:tcW w:w="739" w:type="dxa"/>
            <w:tcBorders>
              <w:top w:val="nil"/>
              <w:bottom w:val="nil"/>
            </w:tcBorders>
          </w:tcPr>
          <w:p w14:paraId="3CF5FAA1" w14:textId="77777777" w:rsidR="00151BAD" w:rsidRDefault="00AC1F28" w:rsidP="005B04A6">
            <w:pPr>
              <w:pStyle w:val="TableParagraph"/>
              <w:spacing w:before="71"/>
              <w:ind w:left="23"/>
              <w:rPr>
                <w:sz w:val="16"/>
              </w:rPr>
            </w:pPr>
            <w:r>
              <w:rPr>
                <w:sz w:val="16"/>
              </w:rPr>
              <w:t>KE TU</w:t>
            </w:r>
          </w:p>
        </w:tc>
        <w:tc>
          <w:tcPr>
            <w:tcW w:w="753" w:type="dxa"/>
            <w:tcBorders>
              <w:top w:val="nil"/>
              <w:bottom w:val="nil"/>
            </w:tcBorders>
          </w:tcPr>
          <w:p w14:paraId="439CB45A" w14:textId="77777777" w:rsidR="00151BAD" w:rsidRDefault="00151BAD" w:rsidP="005B04A6">
            <w:pPr>
              <w:pStyle w:val="TableParagraph"/>
              <w:spacing w:before="0"/>
              <w:jc w:val="left"/>
              <w:rPr>
                <w:sz w:val="16"/>
              </w:rPr>
            </w:pPr>
          </w:p>
        </w:tc>
        <w:tc>
          <w:tcPr>
            <w:tcW w:w="880" w:type="dxa"/>
            <w:tcBorders>
              <w:top w:val="nil"/>
              <w:bottom w:val="nil"/>
            </w:tcBorders>
          </w:tcPr>
          <w:p w14:paraId="6DBFAD92" w14:textId="77777777" w:rsidR="00151BAD" w:rsidRDefault="00151BAD" w:rsidP="005B04A6">
            <w:pPr>
              <w:pStyle w:val="TableParagraph"/>
              <w:spacing w:before="0"/>
              <w:jc w:val="left"/>
              <w:rPr>
                <w:sz w:val="16"/>
              </w:rPr>
            </w:pPr>
          </w:p>
        </w:tc>
      </w:tr>
      <w:tr w:rsidR="00151BAD" w14:paraId="0101E5C9" w14:textId="77777777" w:rsidTr="005B04A6">
        <w:trPr>
          <w:trHeight w:val="321"/>
          <w:jc w:val="center"/>
        </w:trPr>
        <w:tc>
          <w:tcPr>
            <w:tcW w:w="888" w:type="dxa"/>
            <w:tcBorders>
              <w:bottom w:val="nil"/>
            </w:tcBorders>
            <w:shd w:val="clear" w:color="auto" w:fill="DADADA"/>
          </w:tcPr>
          <w:p w14:paraId="088FCBFC" w14:textId="77777777" w:rsidR="00151BAD" w:rsidRDefault="00AC1F28" w:rsidP="005B04A6">
            <w:pPr>
              <w:pStyle w:val="TableParagraph"/>
              <w:spacing w:before="61"/>
              <w:ind w:right="213"/>
              <w:jc w:val="right"/>
              <w:rPr>
                <w:sz w:val="16"/>
              </w:rPr>
            </w:pPr>
            <w:r>
              <w:rPr>
                <w:w w:val="95"/>
                <w:sz w:val="16"/>
              </w:rPr>
              <w:t>NAUU</w:t>
            </w:r>
          </w:p>
        </w:tc>
        <w:tc>
          <w:tcPr>
            <w:tcW w:w="734" w:type="dxa"/>
            <w:tcBorders>
              <w:bottom w:val="nil"/>
            </w:tcBorders>
            <w:shd w:val="clear" w:color="auto" w:fill="DADADA"/>
          </w:tcPr>
          <w:p w14:paraId="0F91282A"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4EBE8DC7"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7F51DFCF"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03040436" w14:textId="77777777" w:rsidR="00151BAD" w:rsidRDefault="00AC1F28" w:rsidP="005B04A6">
            <w:pPr>
              <w:pStyle w:val="TableParagraph"/>
              <w:spacing w:before="61"/>
              <w:ind w:left="68" w:right="55"/>
              <w:rPr>
                <w:sz w:val="16"/>
              </w:rPr>
            </w:pPr>
            <w:r>
              <w:rPr>
                <w:sz w:val="16"/>
              </w:rPr>
              <w:t>1999266</w:t>
            </w:r>
          </w:p>
        </w:tc>
        <w:tc>
          <w:tcPr>
            <w:tcW w:w="700" w:type="dxa"/>
            <w:tcBorders>
              <w:bottom w:val="nil"/>
            </w:tcBorders>
            <w:shd w:val="clear" w:color="auto" w:fill="DADADA"/>
          </w:tcPr>
          <w:p w14:paraId="4C223068" w14:textId="77777777" w:rsidR="00151BAD" w:rsidRDefault="00AC1F28" w:rsidP="005B04A6">
            <w:pPr>
              <w:pStyle w:val="TableParagraph"/>
              <w:spacing w:before="61"/>
              <w:ind w:left="250"/>
              <w:jc w:val="left"/>
              <w:rPr>
                <w:sz w:val="16"/>
              </w:rPr>
            </w:pPr>
            <w:r>
              <w:rPr>
                <w:sz w:val="16"/>
              </w:rPr>
              <w:t>SU</w:t>
            </w:r>
          </w:p>
        </w:tc>
        <w:tc>
          <w:tcPr>
            <w:tcW w:w="753" w:type="dxa"/>
            <w:tcBorders>
              <w:bottom w:val="nil"/>
            </w:tcBorders>
            <w:shd w:val="clear" w:color="auto" w:fill="DADADA"/>
          </w:tcPr>
          <w:p w14:paraId="56A7E6BD" w14:textId="77777777" w:rsidR="00151BAD" w:rsidRDefault="00AC1F28" w:rsidP="005B04A6">
            <w:pPr>
              <w:pStyle w:val="TableParagraph"/>
              <w:spacing w:before="61"/>
              <w:ind w:left="298"/>
              <w:jc w:val="left"/>
              <w:rPr>
                <w:sz w:val="16"/>
              </w:rPr>
            </w:pPr>
            <w:r>
              <w:rPr>
                <w:sz w:val="16"/>
              </w:rPr>
              <w:t>22</w:t>
            </w:r>
          </w:p>
        </w:tc>
        <w:tc>
          <w:tcPr>
            <w:tcW w:w="695" w:type="dxa"/>
            <w:tcBorders>
              <w:bottom w:val="nil"/>
            </w:tcBorders>
            <w:shd w:val="clear" w:color="auto" w:fill="DADADA"/>
          </w:tcPr>
          <w:p w14:paraId="024BD328" w14:textId="77777777" w:rsidR="00151BAD" w:rsidRDefault="00AC1F28" w:rsidP="005B04A6">
            <w:pPr>
              <w:pStyle w:val="TableParagraph"/>
              <w:spacing w:before="61"/>
              <w:ind w:left="249"/>
              <w:jc w:val="left"/>
              <w:rPr>
                <w:sz w:val="16"/>
              </w:rPr>
            </w:pPr>
            <w:r>
              <w:rPr>
                <w:sz w:val="16"/>
              </w:rPr>
              <w:t>KE</w:t>
            </w:r>
          </w:p>
        </w:tc>
        <w:tc>
          <w:tcPr>
            <w:tcW w:w="755" w:type="dxa"/>
            <w:tcBorders>
              <w:bottom w:val="nil"/>
            </w:tcBorders>
            <w:shd w:val="clear" w:color="auto" w:fill="DADADA"/>
          </w:tcPr>
          <w:p w14:paraId="31F047A0" w14:textId="77777777" w:rsidR="00151BAD" w:rsidRDefault="00AC1F28" w:rsidP="005B04A6">
            <w:pPr>
              <w:pStyle w:val="TableParagraph"/>
              <w:spacing w:before="61"/>
              <w:ind w:left="42" w:right="23"/>
              <w:rPr>
                <w:sz w:val="16"/>
              </w:rPr>
            </w:pPr>
            <w:r>
              <w:rPr>
                <w:sz w:val="16"/>
              </w:rPr>
              <w:t>8D</w:t>
            </w:r>
          </w:p>
        </w:tc>
        <w:tc>
          <w:tcPr>
            <w:tcW w:w="736" w:type="dxa"/>
            <w:tcBorders>
              <w:bottom w:val="nil"/>
            </w:tcBorders>
            <w:shd w:val="clear" w:color="auto" w:fill="DADADA"/>
          </w:tcPr>
          <w:p w14:paraId="69F89167" w14:textId="77777777" w:rsidR="00151BAD" w:rsidRDefault="00AC1F28" w:rsidP="005B04A6">
            <w:pPr>
              <w:pStyle w:val="TableParagraph"/>
              <w:spacing w:before="61"/>
              <w:ind w:left="14"/>
              <w:rPr>
                <w:sz w:val="16"/>
              </w:rPr>
            </w:pPr>
            <w:r>
              <w:rPr>
                <w:sz w:val="16"/>
              </w:rPr>
              <w:t>TU</w:t>
            </w:r>
          </w:p>
        </w:tc>
        <w:tc>
          <w:tcPr>
            <w:tcW w:w="734" w:type="dxa"/>
            <w:tcBorders>
              <w:bottom w:val="nil"/>
            </w:tcBorders>
            <w:shd w:val="clear" w:color="auto" w:fill="DADADA"/>
          </w:tcPr>
          <w:p w14:paraId="7FEF09CF" w14:textId="77777777" w:rsidR="00151BAD" w:rsidRDefault="00AC1F28" w:rsidP="005B04A6">
            <w:pPr>
              <w:pStyle w:val="TableParagraph"/>
              <w:spacing w:before="61"/>
              <w:ind w:left="24" w:right="2"/>
              <w:rPr>
                <w:sz w:val="16"/>
              </w:rPr>
            </w:pPr>
            <w:r>
              <w:rPr>
                <w:sz w:val="16"/>
              </w:rPr>
              <w:t>KE TU</w:t>
            </w:r>
          </w:p>
        </w:tc>
        <w:tc>
          <w:tcPr>
            <w:tcW w:w="739" w:type="dxa"/>
            <w:tcBorders>
              <w:bottom w:val="nil"/>
            </w:tcBorders>
            <w:shd w:val="clear" w:color="auto" w:fill="DADADA"/>
          </w:tcPr>
          <w:p w14:paraId="105851E6" w14:textId="77777777" w:rsidR="00151BAD" w:rsidRDefault="00AC1F28" w:rsidP="005B04A6">
            <w:pPr>
              <w:pStyle w:val="TableParagraph"/>
              <w:spacing w:before="61"/>
              <w:ind w:left="18"/>
              <w:rPr>
                <w:sz w:val="16"/>
              </w:rPr>
            </w:pPr>
            <w:r>
              <w:rPr>
                <w:sz w:val="16"/>
              </w:rPr>
              <w:t>KE TU</w:t>
            </w:r>
          </w:p>
        </w:tc>
        <w:tc>
          <w:tcPr>
            <w:tcW w:w="753" w:type="dxa"/>
            <w:tcBorders>
              <w:bottom w:val="nil"/>
            </w:tcBorders>
            <w:shd w:val="clear" w:color="auto" w:fill="DADADA"/>
          </w:tcPr>
          <w:p w14:paraId="274A963C"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73723FAE" w14:textId="77777777" w:rsidR="00151BAD" w:rsidRDefault="00151BAD" w:rsidP="005B04A6">
            <w:pPr>
              <w:pStyle w:val="TableParagraph"/>
              <w:spacing w:before="0"/>
              <w:jc w:val="left"/>
              <w:rPr>
                <w:sz w:val="16"/>
              </w:rPr>
            </w:pPr>
          </w:p>
        </w:tc>
      </w:tr>
      <w:tr w:rsidR="00151BAD" w14:paraId="4A29E556" w14:textId="77777777" w:rsidTr="005B04A6">
        <w:trPr>
          <w:trHeight w:val="331"/>
          <w:jc w:val="center"/>
        </w:trPr>
        <w:tc>
          <w:tcPr>
            <w:tcW w:w="888" w:type="dxa"/>
            <w:tcBorders>
              <w:top w:val="nil"/>
              <w:bottom w:val="nil"/>
            </w:tcBorders>
          </w:tcPr>
          <w:p w14:paraId="40D8EEF7" w14:textId="77777777" w:rsidR="00151BAD" w:rsidRDefault="00AC1F28" w:rsidP="005B04A6">
            <w:pPr>
              <w:pStyle w:val="TableParagraph"/>
              <w:spacing w:before="69"/>
              <w:ind w:right="230"/>
              <w:jc w:val="right"/>
              <w:rPr>
                <w:sz w:val="16"/>
              </w:rPr>
            </w:pPr>
            <w:r>
              <w:rPr>
                <w:w w:val="95"/>
                <w:sz w:val="16"/>
              </w:rPr>
              <w:lastRenderedPageBreak/>
              <w:t>NAV4</w:t>
            </w:r>
          </w:p>
        </w:tc>
        <w:tc>
          <w:tcPr>
            <w:tcW w:w="734" w:type="dxa"/>
            <w:tcBorders>
              <w:top w:val="nil"/>
              <w:bottom w:val="nil"/>
            </w:tcBorders>
          </w:tcPr>
          <w:p w14:paraId="5D54543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730C40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4DC79BC" w14:textId="77777777" w:rsidR="00151BAD" w:rsidRDefault="00151BAD" w:rsidP="005B04A6">
            <w:pPr>
              <w:pStyle w:val="TableParagraph"/>
              <w:spacing w:before="0"/>
              <w:jc w:val="left"/>
              <w:rPr>
                <w:sz w:val="16"/>
              </w:rPr>
            </w:pPr>
          </w:p>
        </w:tc>
        <w:tc>
          <w:tcPr>
            <w:tcW w:w="863" w:type="dxa"/>
            <w:tcBorders>
              <w:top w:val="nil"/>
              <w:bottom w:val="nil"/>
            </w:tcBorders>
          </w:tcPr>
          <w:p w14:paraId="4937088C" w14:textId="77777777" w:rsidR="00151BAD" w:rsidRDefault="00AC1F28" w:rsidP="005B04A6">
            <w:pPr>
              <w:pStyle w:val="TableParagraph"/>
              <w:spacing w:before="69"/>
              <w:ind w:left="68" w:right="55"/>
              <w:rPr>
                <w:sz w:val="16"/>
              </w:rPr>
            </w:pPr>
            <w:r>
              <w:rPr>
                <w:sz w:val="16"/>
              </w:rPr>
              <w:t>2016348</w:t>
            </w:r>
          </w:p>
        </w:tc>
        <w:tc>
          <w:tcPr>
            <w:tcW w:w="700" w:type="dxa"/>
            <w:tcBorders>
              <w:top w:val="nil"/>
              <w:bottom w:val="nil"/>
            </w:tcBorders>
          </w:tcPr>
          <w:p w14:paraId="5F4FC863" w14:textId="77777777" w:rsidR="00151BAD" w:rsidRDefault="00AC1F28" w:rsidP="005B04A6">
            <w:pPr>
              <w:pStyle w:val="TableParagraph"/>
              <w:spacing w:before="69"/>
              <w:ind w:left="250"/>
              <w:jc w:val="left"/>
              <w:rPr>
                <w:sz w:val="16"/>
              </w:rPr>
            </w:pPr>
            <w:r>
              <w:rPr>
                <w:sz w:val="16"/>
              </w:rPr>
              <w:t>SV</w:t>
            </w:r>
          </w:p>
        </w:tc>
        <w:tc>
          <w:tcPr>
            <w:tcW w:w="753" w:type="dxa"/>
            <w:tcBorders>
              <w:top w:val="nil"/>
              <w:bottom w:val="nil"/>
            </w:tcBorders>
          </w:tcPr>
          <w:p w14:paraId="12C75C8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535635D" w14:textId="77777777" w:rsidR="00151BAD" w:rsidRDefault="00AC1F28" w:rsidP="005B04A6">
            <w:pPr>
              <w:pStyle w:val="TableParagraph"/>
              <w:spacing w:before="69"/>
              <w:ind w:left="249"/>
              <w:jc w:val="left"/>
              <w:rPr>
                <w:sz w:val="16"/>
              </w:rPr>
            </w:pPr>
            <w:r>
              <w:rPr>
                <w:sz w:val="16"/>
              </w:rPr>
              <w:t>KE</w:t>
            </w:r>
          </w:p>
        </w:tc>
        <w:tc>
          <w:tcPr>
            <w:tcW w:w="755" w:type="dxa"/>
            <w:tcBorders>
              <w:top w:val="nil"/>
              <w:bottom w:val="nil"/>
            </w:tcBorders>
          </w:tcPr>
          <w:p w14:paraId="6C31A2B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73C9F66"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7BBBE032"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7194DDB0" w14:textId="77777777" w:rsidR="00151BAD" w:rsidRDefault="00AC1F28" w:rsidP="005B04A6">
            <w:pPr>
              <w:pStyle w:val="TableParagraph"/>
              <w:spacing w:before="69"/>
              <w:ind w:left="19"/>
              <w:rPr>
                <w:sz w:val="16"/>
              </w:rPr>
            </w:pPr>
            <w:r>
              <w:rPr>
                <w:sz w:val="16"/>
              </w:rPr>
              <w:t>TU</w:t>
            </w:r>
          </w:p>
        </w:tc>
        <w:tc>
          <w:tcPr>
            <w:tcW w:w="753" w:type="dxa"/>
            <w:tcBorders>
              <w:top w:val="nil"/>
              <w:bottom w:val="nil"/>
            </w:tcBorders>
          </w:tcPr>
          <w:p w14:paraId="7709AF22" w14:textId="77777777" w:rsidR="00151BAD" w:rsidRDefault="00151BAD" w:rsidP="005B04A6">
            <w:pPr>
              <w:pStyle w:val="TableParagraph"/>
              <w:spacing w:before="0"/>
              <w:jc w:val="left"/>
              <w:rPr>
                <w:sz w:val="16"/>
              </w:rPr>
            </w:pPr>
          </w:p>
        </w:tc>
        <w:tc>
          <w:tcPr>
            <w:tcW w:w="880" w:type="dxa"/>
            <w:tcBorders>
              <w:top w:val="nil"/>
              <w:bottom w:val="nil"/>
            </w:tcBorders>
          </w:tcPr>
          <w:p w14:paraId="4990917B" w14:textId="77777777" w:rsidR="00151BAD" w:rsidRDefault="00151BAD" w:rsidP="005B04A6">
            <w:pPr>
              <w:pStyle w:val="TableParagraph"/>
              <w:spacing w:before="0"/>
              <w:jc w:val="left"/>
              <w:rPr>
                <w:sz w:val="16"/>
              </w:rPr>
            </w:pPr>
          </w:p>
        </w:tc>
      </w:tr>
      <w:tr w:rsidR="00151BAD" w14:paraId="6E1190AB" w14:textId="77777777" w:rsidTr="005B04A6">
        <w:trPr>
          <w:trHeight w:val="331"/>
          <w:jc w:val="center"/>
        </w:trPr>
        <w:tc>
          <w:tcPr>
            <w:tcW w:w="888" w:type="dxa"/>
            <w:tcBorders>
              <w:top w:val="nil"/>
              <w:bottom w:val="nil"/>
            </w:tcBorders>
            <w:shd w:val="clear" w:color="auto" w:fill="DADADA"/>
          </w:tcPr>
          <w:p w14:paraId="44500349" w14:textId="77777777" w:rsidR="00151BAD" w:rsidRDefault="00AC1F28" w:rsidP="005B04A6">
            <w:pPr>
              <w:pStyle w:val="TableParagraph"/>
              <w:spacing w:before="69"/>
              <w:ind w:right="230"/>
              <w:jc w:val="right"/>
              <w:rPr>
                <w:sz w:val="16"/>
              </w:rPr>
            </w:pPr>
            <w:r>
              <w:rPr>
                <w:w w:val="95"/>
                <w:sz w:val="16"/>
              </w:rPr>
              <w:t>NAV5</w:t>
            </w:r>
          </w:p>
        </w:tc>
        <w:tc>
          <w:tcPr>
            <w:tcW w:w="734" w:type="dxa"/>
            <w:tcBorders>
              <w:top w:val="nil"/>
              <w:bottom w:val="nil"/>
            </w:tcBorders>
            <w:shd w:val="clear" w:color="auto" w:fill="DADADA"/>
          </w:tcPr>
          <w:p w14:paraId="4C9AE8B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DDE0B6B"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A68F36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74E3658" w14:textId="77777777" w:rsidR="00151BAD" w:rsidRDefault="00AC1F28" w:rsidP="005B04A6">
            <w:pPr>
              <w:pStyle w:val="TableParagraph"/>
              <w:spacing w:before="69"/>
              <w:ind w:left="68" w:right="55"/>
              <w:rPr>
                <w:sz w:val="16"/>
              </w:rPr>
            </w:pPr>
            <w:r>
              <w:rPr>
                <w:sz w:val="16"/>
              </w:rPr>
              <w:t>2016350</w:t>
            </w:r>
          </w:p>
        </w:tc>
        <w:tc>
          <w:tcPr>
            <w:tcW w:w="700" w:type="dxa"/>
            <w:tcBorders>
              <w:top w:val="nil"/>
              <w:bottom w:val="nil"/>
            </w:tcBorders>
            <w:shd w:val="clear" w:color="auto" w:fill="DADADA"/>
          </w:tcPr>
          <w:p w14:paraId="7E87A0E9" w14:textId="77777777" w:rsidR="00151BAD" w:rsidRDefault="00AC1F28" w:rsidP="005B04A6">
            <w:pPr>
              <w:pStyle w:val="TableParagraph"/>
              <w:spacing w:before="69"/>
              <w:ind w:left="250"/>
              <w:jc w:val="left"/>
              <w:rPr>
                <w:sz w:val="16"/>
              </w:rPr>
            </w:pPr>
            <w:r>
              <w:rPr>
                <w:sz w:val="16"/>
              </w:rPr>
              <w:t>SV</w:t>
            </w:r>
          </w:p>
        </w:tc>
        <w:tc>
          <w:tcPr>
            <w:tcW w:w="753" w:type="dxa"/>
            <w:tcBorders>
              <w:top w:val="nil"/>
              <w:bottom w:val="nil"/>
            </w:tcBorders>
            <w:shd w:val="clear" w:color="auto" w:fill="DADADA"/>
          </w:tcPr>
          <w:p w14:paraId="34350DC5"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25E139B" w14:textId="77777777" w:rsidR="00151BAD" w:rsidRDefault="00AC1F28" w:rsidP="005B04A6">
            <w:pPr>
              <w:pStyle w:val="TableParagraph"/>
              <w:spacing w:before="69"/>
              <w:ind w:left="249"/>
              <w:jc w:val="left"/>
              <w:rPr>
                <w:sz w:val="16"/>
              </w:rPr>
            </w:pPr>
            <w:r>
              <w:rPr>
                <w:sz w:val="16"/>
              </w:rPr>
              <w:t>KE</w:t>
            </w:r>
          </w:p>
        </w:tc>
        <w:tc>
          <w:tcPr>
            <w:tcW w:w="755" w:type="dxa"/>
            <w:tcBorders>
              <w:top w:val="nil"/>
              <w:bottom w:val="nil"/>
            </w:tcBorders>
            <w:shd w:val="clear" w:color="auto" w:fill="DADADA"/>
          </w:tcPr>
          <w:p w14:paraId="1E2327BB"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45B805AD"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FBEA865"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104F0FC6"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441CD3A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0F18F42" w14:textId="77777777" w:rsidR="00151BAD" w:rsidRDefault="00AC1F28" w:rsidP="005B04A6">
            <w:pPr>
              <w:pStyle w:val="TableParagraph"/>
              <w:spacing w:before="69"/>
              <w:ind w:right="318"/>
              <w:jc w:val="right"/>
              <w:rPr>
                <w:sz w:val="16"/>
              </w:rPr>
            </w:pPr>
            <w:r>
              <w:rPr>
                <w:sz w:val="16"/>
              </w:rPr>
              <w:t>9V</w:t>
            </w:r>
          </w:p>
        </w:tc>
      </w:tr>
      <w:tr w:rsidR="00151BAD" w14:paraId="59D212B3" w14:textId="77777777" w:rsidTr="005B04A6">
        <w:trPr>
          <w:trHeight w:val="331"/>
          <w:jc w:val="center"/>
        </w:trPr>
        <w:tc>
          <w:tcPr>
            <w:tcW w:w="888" w:type="dxa"/>
            <w:tcBorders>
              <w:top w:val="nil"/>
              <w:bottom w:val="nil"/>
            </w:tcBorders>
          </w:tcPr>
          <w:p w14:paraId="32E7EB14" w14:textId="77777777" w:rsidR="00151BAD" w:rsidRDefault="00AC1F28" w:rsidP="005B04A6">
            <w:pPr>
              <w:pStyle w:val="TableParagraph"/>
              <w:spacing w:before="69"/>
              <w:ind w:right="198"/>
              <w:jc w:val="right"/>
              <w:rPr>
                <w:sz w:val="16"/>
              </w:rPr>
            </w:pPr>
            <w:r>
              <w:rPr>
                <w:sz w:val="16"/>
              </w:rPr>
              <w:t>NAWS</w:t>
            </w:r>
          </w:p>
        </w:tc>
        <w:tc>
          <w:tcPr>
            <w:tcW w:w="734" w:type="dxa"/>
            <w:tcBorders>
              <w:top w:val="nil"/>
              <w:bottom w:val="nil"/>
            </w:tcBorders>
          </w:tcPr>
          <w:p w14:paraId="06323AF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500C709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84740EC" w14:textId="77777777" w:rsidR="00151BAD" w:rsidRDefault="00151BAD" w:rsidP="005B04A6">
            <w:pPr>
              <w:pStyle w:val="TableParagraph"/>
              <w:spacing w:before="0"/>
              <w:jc w:val="left"/>
              <w:rPr>
                <w:sz w:val="16"/>
              </w:rPr>
            </w:pPr>
          </w:p>
        </w:tc>
        <w:tc>
          <w:tcPr>
            <w:tcW w:w="863" w:type="dxa"/>
            <w:tcBorders>
              <w:top w:val="nil"/>
              <w:bottom w:val="nil"/>
            </w:tcBorders>
          </w:tcPr>
          <w:p w14:paraId="309253D5" w14:textId="77777777" w:rsidR="00151BAD" w:rsidRDefault="00AC1F28" w:rsidP="005B04A6">
            <w:pPr>
              <w:pStyle w:val="TableParagraph"/>
              <w:spacing w:before="69"/>
              <w:ind w:left="67" w:right="55"/>
              <w:rPr>
                <w:sz w:val="16"/>
              </w:rPr>
            </w:pPr>
            <w:r>
              <w:rPr>
                <w:sz w:val="16"/>
              </w:rPr>
              <w:t>2002069</w:t>
            </w:r>
          </w:p>
        </w:tc>
        <w:tc>
          <w:tcPr>
            <w:tcW w:w="700" w:type="dxa"/>
            <w:tcBorders>
              <w:top w:val="nil"/>
              <w:bottom w:val="nil"/>
            </w:tcBorders>
          </w:tcPr>
          <w:p w14:paraId="78A6F1C2" w14:textId="77777777" w:rsidR="00151BAD" w:rsidRDefault="00AC1F28" w:rsidP="005B04A6">
            <w:pPr>
              <w:pStyle w:val="TableParagraph"/>
              <w:spacing w:before="69"/>
              <w:ind w:left="271"/>
              <w:jc w:val="left"/>
              <w:rPr>
                <w:sz w:val="16"/>
              </w:rPr>
            </w:pPr>
            <w:r>
              <w:rPr>
                <w:sz w:val="16"/>
              </w:rPr>
              <w:t>47</w:t>
            </w:r>
          </w:p>
        </w:tc>
        <w:tc>
          <w:tcPr>
            <w:tcW w:w="753" w:type="dxa"/>
            <w:tcBorders>
              <w:top w:val="nil"/>
              <w:bottom w:val="nil"/>
            </w:tcBorders>
          </w:tcPr>
          <w:p w14:paraId="3795A87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36BF8C1" w14:textId="77777777" w:rsidR="00151BAD" w:rsidRDefault="00AC1F28" w:rsidP="005B04A6">
            <w:pPr>
              <w:pStyle w:val="TableParagraph"/>
              <w:spacing w:before="69"/>
              <w:ind w:left="244"/>
              <w:jc w:val="left"/>
              <w:rPr>
                <w:sz w:val="16"/>
              </w:rPr>
            </w:pPr>
            <w:r>
              <w:rPr>
                <w:sz w:val="16"/>
              </w:rPr>
              <w:t>KE</w:t>
            </w:r>
          </w:p>
        </w:tc>
        <w:tc>
          <w:tcPr>
            <w:tcW w:w="755" w:type="dxa"/>
            <w:tcBorders>
              <w:top w:val="nil"/>
              <w:bottom w:val="nil"/>
            </w:tcBorders>
          </w:tcPr>
          <w:p w14:paraId="6032C7B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723F1BA" w14:textId="77777777" w:rsidR="00151BAD" w:rsidRDefault="00AC1F28" w:rsidP="005B04A6">
            <w:pPr>
              <w:pStyle w:val="TableParagraph"/>
              <w:spacing w:before="69"/>
              <w:ind w:left="15"/>
              <w:rPr>
                <w:sz w:val="16"/>
              </w:rPr>
            </w:pPr>
            <w:r>
              <w:rPr>
                <w:sz w:val="16"/>
              </w:rPr>
              <w:t>TR</w:t>
            </w:r>
          </w:p>
        </w:tc>
        <w:tc>
          <w:tcPr>
            <w:tcW w:w="734" w:type="dxa"/>
            <w:tcBorders>
              <w:top w:val="nil"/>
              <w:bottom w:val="nil"/>
            </w:tcBorders>
          </w:tcPr>
          <w:p w14:paraId="58FD1BEC" w14:textId="77777777" w:rsidR="00151BAD" w:rsidRDefault="00AC1F28" w:rsidP="005B04A6">
            <w:pPr>
              <w:pStyle w:val="TableParagraph"/>
              <w:spacing w:before="69"/>
              <w:ind w:left="20" w:right="2"/>
              <w:rPr>
                <w:sz w:val="16"/>
              </w:rPr>
            </w:pPr>
            <w:r>
              <w:rPr>
                <w:sz w:val="16"/>
              </w:rPr>
              <w:t>KE TR</w:t>
            </w:r>
          </w:p>
        </w:tc>
        <w:tc>
          <w:tcPr>
            <w:tcW w:w="739" w:type="dxa"/>
            <w:tcBorders>
              <w:top w:val="nil"/>
              <w:bottom w:val="nil"/>
            </w:tcBorders>
          </w:tcPr>
          <w:p w14:paraId="01252526" w14:textId="77777777" w:rsidR="00151BAD" w:rsidRDefault="00AC1F28" w:rsidP="005B04A6">
            <w:pPr>
              <w:pStyle w:val="TableParagraph"/>
              <w:spacing w:before="69"/>
              <w:ind w:left="19"/>
              <w:rPr>
                <w:sz w:val="16"/>
              </w:rPr>
            </w:pPr>
            <w:r>
              <w:rPr>
                <w:sz w:val="16"/>
              </w:rPr>
              <w:t>KE TR</w:t>
            </w:r>
          </w:p>
        </w:tc>
        <w:tc>
          <w:tcPr>
            <w:tcW w:w="753" w:type="dxa"/>
            <w:tcBorders>
              <w:top w:val="nil"/>
              <w:bottom w:val="nil"/>
            </w:tcBorders>
          </w:tcPr>
          <w:p w14:paraId="090ED250" w14:textId="77777777" w:rsidR="00151BAD" w:rsidRDefault="00151BAD" w:rsidP="005B04A6">
            <w:pPr>
              <w:pStyle w:val="TableParagraph"/>
              <w:spacing w:before="0"/>
              <w:jc w:val="left"/>
              <w:rPr>
                <w:sz w:val="16"/>
              </w:rPr>
            </w:pPr>
          </w:p>
        </w:tc>
        <w:tc>
          <w:tcPr>
            <w:tcW w:w="880" w:type="dxa"/>
            <w:tcBorders>
              <w:top w:val="nil"/>
              <w:bottom w:val="nil"/>
            </w:tcBorders>
          </w:tcPr>
          <w:p w14:paraId="18A700B0" w14:textId="77777777" w:rsidR="00151BAD" w:rsidRDefault="00151BAD" w:rsidP="005B04A6">
            <w:pPr>
              <w:pStyle w:val="TableParagraph"/>
              <w:spacing w:before="0"/>
              <w:jc w:val="left"/>
              <w:rPr>
                <w:sz w:val="16"/>
              </w:rPr>
            </w:pPr>
          </w:p>
        </w:tc>
      </w:tr>
      <w:tr w:rsidR="00151BAD" w14:paraId="59821791" w14:textId="77777777" w:rsidTr="005B04A6">
        <w:trPr>
          <w:trHeight w:val="331"/>
          <w:jc w:val="center"/>
        </w:trPr>
        <w:tc>
          <w:tcPr>
            <w:tcW w:w="888" w:type="dxa"/>
            <w:tcBorders>
              <w:top w:val="nil"/>
              <w:bottom w:val="nil"/>
            </w:tcBorders>
            <w:shd w:val="clear" w:color="auto" w:fill="DADADA"/>
          </w:tcPr>
          <w:p w14:paraId="6B244C68" w14:textId="77777777" w:rsidR="00151BAD" w:rsidRDefault="00AC1F28" w:rsidP="005B04A6">
            <w:pPr>
              <w:pStyle w:val="TableParagraph"/>
              <w:spacing w:before="69"/>
              <w:ind w:right="215"/>
              <w:jc w:val="right"/>
              <w:rPr>
                <w:sz w:val="16"/>
              </w:rPr>
            </w:pPr>
            <w:r>
              <w:rPr>
                <w:sz w:val="16"/>
              </w:rPr>
              <w:t>NAXP</w:t>
            </w:r>
          </w:p>
        </w:tc>
        <w:tc>
          <w:tcPr>
            <w:tcW w:w="734" w:type="dxa"/>
            <w:tcBorders>
              <w:top w:val="nil"/>
              <w:bottom w:val="nil"/>
            </w:tcBorders>
            <w:shd w:val="clear" w:color="auto" w:fill="DADADA"/>
          </w:tcPr>
          <w:p w14:paraId="6A941F2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F7CE2A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511052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90072A0" w14:textId="77777777" w:rsidR="00151BAD" w:rsidRDefault="00AC1F28" w:rsidP="005B04A6">
            <w:pPr>
              <w:pStyle w:val="TableParagraph"/>
              <w:spacing w:before="69"/>
              <w:ind w:left="68" w:right="55"/>
              <w:rPr>
                <w:sz w:val="16"/>
              </w:rPr>
            </w:pPr>
            <w:r>
              <w:rPr>
                <w:sz w:val="16"/>
              </w:rPr>
              <w:t>1998302</w:t>
            </w:r>
          </w:p>
        </w:tc>
        <w:tc>
          <w:tcPr>
            <w:tcW w:w="700" w:type="dxa"/>
            <w:tcBorders>
              <w:top w:val="nil"/>
              <w:bottom w:val="nil"/>
            </w:tcBorders>
            <w:shd w:val="clear" w:color="auto" w:fill="DADADA"/>
          </w:tcPr>
          <w:p w14:paraId="213A57D1"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shd w:val="clear" w:color="auto" w:fill="DADADA"/>
          </w:tcPr>
          <w:p w14:paraId="5647B1C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77C4317" w14:textId="77777777" w:rsidR="00151BAD" w:rsidRDefault="00AC1F28" w:rsidP="005B04A6">
            <w:pPr>
              <w:pStyle w:val="TableParagraph"/>
              <w:spacing w:before="69"/>
              <w:ind w:left="244"/>
              <w:jc w:val="left"/>
              <w:rPr>
                <w:sz w:val="16"/>
              </w:rPr>
            </w:pPr>
            <w:r>
              <w:rPr>
                <w:sz w:val="16"/>
              </w:rPr>
              <w:t>KE</w:t>
            </w:r>
          </w:p>
        </w:tc>
        <w:tc>
          <w:tcPr>
            <w:tcW w:w="755" w:type="dxa"/>
            <w:tcBorders>
              <w:top w:val="nil"/>
              <w:bottom w:val="nil"/>
            </w:tcBorders>
            <w:shd w:val="clear" w:color="auto" w:fill="DADADA"/>
          </w:tcPr>
          <w:p w14:paraId="15267F6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0F184A8"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4C7AE165" w14:textId="77777777" w:rsidR="00151BAD" w:rsidRDefault="00AC1F28" w:rsidP="005B04A6">
            <w:pPr>
              <w:pStyle w:val="TableParagraph"/>
              <w:spacing w:before="69"/>
              <w:ind w:left="18"/>
              <w:rPr>
                <w:sz w:val="16"/>
              </w:rPr>
            </w:pPr>
            <w:r>
              <w:rPr>
                <w:sz w:val="16"/>
              </w:rPr>
              <w:t>KE SP TU</w:t>
            </w:r>
          </w:p>
        </w:tc>
        <w:tc>
          <w:tcPr>
            <w:tcW w:w="739" w:type="dxa"/>
            <w:tcBorders>
              <w:top w:val="nil"/>
              <w:bottom w:val="nil"/>
            </w:tcBorders>
            <w:shd w:val="clear" w:color="auto" w:fill="DADADA"/>
          </w:tcPr>
          <w:p w14:paraId="2125BAA8"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shd w:val="clear" w:color="auto" w:fill="DADADA"/>
          </w:tcPr>
          <w:p w14:paraId="3F76919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2BCA13A" w14:textId="77777777" w:rsidR="00151BAD" w:rsidRDefault="00151BAD" w:rsidP="005B04A6">
            <w:pPr>
              <w:pStyle w:val="TableParagraph"/>
              <w:spacing w:before="0"/>
              <w:jc w:val="left"/>
              <w:rPr>
                <w:sz w:val="16"/>
              </w:rPr>
            </w:pPr>
          </w:p>
        </w:tc>
      </w:tr>
      <w:tr w:rsidR="00151BAD" w14:paraId="539F7180" w14:textId="77777777" w:rsidTr="005B04A6">
        <w:trPr>
          <w:trHeight w:val="331"/>
          <w:jc w:val="center"/>
        </w:trPr>
        <w:tc>
          <w:tcPr>
            <w:tcW w:w="888" w:type="dxa"/>
            <w:tcBorders>
              <w:top w:val="nil"/>
              <w:bottom w:val="nil"/>
            </w:tcBorders>
          </w:tcPr>
          <w:p w14:paraId="6ECF0C49" w14:textId="77777777" w:rsidR="00151BAD" w:rsidRDefault="00AC1F28" w:rsidP="005B04A6">
            <w:pPr>
              <w:pStyle w:val="TableParagraph"/>
              <w:spacing w:before="69"/>
              <w:ind w:right="215"/>
              <w:jc w:val="right"/>
              <w:rPr>
                <w:sz w:val="16"/>
              </w:rPr>
            </w:pPr>
            <w:r>
              <w:rPr>
                <w:sz w:val="16"/>
              </w:rPr>
              <w:t>NAXS</w:t>
            </w:r>
          </w:p>
        </w:tc>
        <w:tc>
          <w:tcPr>
            <w:tcW w:w="734" w:type="dxa"/>
            <w:tcBorders>
              <w:top w:val="nil"/>
              <w:bottom w:val="nil"/>
            </w:tcBorders>
          </w:tcPr>
          <w:p w14:paraId="18173AF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E3DE5A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7A116C8" w14:textId="77777777" w:rsidR="00151BAD" w:rsidRDefault="00151BAD" w:rsidP="005B04A6">
            <w:pPr>
              <w:pStyle w:val="TableParagraph"/>
              <w:spacing w:before="0"/>
              <w:jc w:val="left"/>
              <w:rPr>
                <w:sz w:val="16"/>
              </w:rPr>
            </w:pPr>
          </w:p>
        </w:tc>
        <w:tc>
          <w:tcPr>
            <w:tcW w:w="863" w:type="dxa"/>
            <w:tcBorders>
              <w:top w:val="nil"/>
              <w:bottom w:val="nil"/>
            </w:tcBorders>
          </w:tcPr>
          <w:p w14:paraId="39F3D6F1"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5A899EAF" w14:textId="77777777" w:rsidR="00151BAD" w:rsidRDefault="00AC1F28" w:rsidP="005B04A6">
            <w:pPr>
              <w:pStyle w:val="TableParagraph"/>
              <w:spacing w:before="69"/>
              <w:ind w:left="254"/>
              <w:jc w:val="left"/>
              <w:rPr>
                <w:sz w:val="16"/>
              </w:rPr>
            </w:pPr>
            <w:r>
              <w:rPr>
                <w:sz w:val="16"/>
              </w:rPr>
              <w:t>SX</w:t>
            </w:r>
          </w:p>
        </w:tc>
        <w:tc>
          <w:tcPr>
            <w:tcW w:w="753" w:type="dxa"/>
            <w:tcBorders>
              <w:top w:val="nil"/>
              <w:bottom w:val="nil"/>
            </w:tcBorders>
          </w:tcPr>
          <w:p w14:paraId="6C99962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B237784" w14:textId="77777777" w:rsidR="00151BAD" w:rsidRDefault="00AC1F28" w:rsidP="005B04A6">
            <w:pPr>
              <w:pStyle w:val="TableParagraph"/>
              <w:spacing w:before="69"/>
              <w:ind w:left="248"/>
              <w:jc w:val="left"/>
              <w:rPr>
                <w:sz w:val="16"/>
              </w:rPr>
            </w:pPr>
            <w:r>
              <w:rPr>
                <w:sz w:val="16"/>
              </w:rPr>
              <w:t>KE</w:t>
            </w:r>
          </w:p>
        </w:tc>
        <w:tc>
          <w:tcPr>
            <w:tcW w:w="755" w:type="dxa"/>
            <w:tcBorders>
              <w:top w:val="nil"/>
              <w:bottom w:val="nil"/>
            </w:tcBorders>
          </w:tcPr>
          <w:p w14:paraId="7AACF943"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58E37846"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2989F5DD" w14:textId="77777777" w:rsidR="00151BAD" w:rsidRDefault="00AC1F28" w:rsidP="005B04A6">
            <w:pPr>
              <w:pStyle w:val="TableParagraph"/>
              <w:spacing w:before="69"/>
              <w:ind w:left="20" w:right="2"/>
              <w:rPr>
                <w:sz w:val="16"/>
              </w:rPr>
            </w:pPr>
            <w:r>
              <w:rPr>
                <w:sz w:val="16"/>
              </w:rPr>
              <w:t>KE TU</w:t>
            </w:r>
          </w:p>
        </w:tc>
        <w:tc>
          <w:tcPr>
            <w:tcW w:w="739" w:type="dxa"/>
            <w:tcBorders>
              <w:top w:val="nil"/>
              <w:bottom w:val="nil"/>
            </w:tcBorders>
          </w:tcPr>
          <w:p w14:paraId="2CA9F05C" w14:textId="77777777" w:rsidR="00151BAD" w:rsidRDefault="00AC1F28" w:rsidP="005B04A6">
            <w:pPr>
              <w:pStyle w:val="TableParagraph"/>
              <w:spacing w:before="69"/>
              <w:ind w:left="18"/>
              <w:rPr>
                <w:sz w:val="16"/>
              </w:rPr>
            </w:pPr>
            <w:r>
              <w:rPr>
                <w:sz w:val="16"/>
              </w:rPr>
              <w:t>KE TU</w:t>
            </w:r>
          </w:p>
        </w:tc>
        <w:tc>
          <w:tcPr>
            <w:tcW w:w="753" w:type="dxa"/>
            <w:tcBorders>
              <w:top w:val="nil"/>
              <w:bottom w:val="nil"/>
            </w:tcBorders>
          </w:tcPr>
          <w:p w14:paraId="0E76C16E" w14:textId="77777777" w:rsidR="00151BAD" w:rsidRDefault="00151BAD" w:rsidP="005B04A6">
            <w:pPr>
              <w:pStyle w:val="TableParagraph"/>
              <w:spacing w:before="0"/>
              <w:jc w:val="left"/>
              <w:rPr>
                <w:sz w:val="16"/>
              </w:rPr>
            </w:pPr>
          </w:p>
        </w:tc>
        <w:tc>
          <w:tcPr>
            <w:tcW w:w="880" w:type="dxa"/>
            <w:tcBorders>
              <w:top w:val="nil"/>
              <w:bottom w:val="nil"/>
            </w:tcBorders>
          </w:tcPr>
          <w:p w14:paraId="7CE761CA" w14:textId="77777777" w:rsidR="00151BAD" w:rsidRDefault="00151BAD" w:rsidP="005B04A6">
            <w:pPr>
              <w:pStyle w:val="TableParagraph"/>
              <w:spacing w:before="0"/>
              <w:jc w:val="left"/>
              <w:rPr>
                <w:sz w:val="16"/>
              </w:rPr>
            </w:pPr>
          </w:p>
        </w:tc>
      </w:tr>
      <w:tr w:rsidR="00151BAD" w14:paraId="4D7A06F1" w14:textId="77777777" w:rsidTr="005B04A6">
        <w:trPr>
          <w:trHeight w:val="331"/>
          <w:jc w:val="center"/>
        </w:trPr>
        <w:tc>
          <w:tcPr>
            <w:tcW w:w="888" w:type="dxa"/>
            <w:tcBorders>
              <w:top w:val="nil"/>
              <w:bottom w:val="nil"/>
            </w:tcBorders>
            <w:shd w:val="clear" w:color="auto" w:fill="DADADA"/>
          </w:tcPr>
          <w:p w14:paraId="26D223BA" w14:textId="77777777" w:rsidR="00151BAD" w:rsidRDefault="00AC1F28" w:rsidP="005B04A6">
            <w:pPr>
              <w:pStyle w:val="TableParagraph"/>
              <w:spacing w:before="69"/>
              <w:ind w:right="203"/>
              <w:jc w:val="right"/>
              <w:rPr>
                <w:sz w:val="16"/>
              </w:rPr>
            </w:pPr>
            <w:r>
              <w:rPr>
                <w:sz w:val="16"/>
              </w:rPr>
              <w:t>NAXX</w:t>
            </w:r>
          </w:p>
        </w:tc>
        <w:tc>
          <w:tcPr>
            <w:tcW w:w="734" w:type="dxa"/>
            <w:tcBorders>
              <w:top w:val="nil"/>
              <w:bottom w:val="nil"/>
            </w:tcBorders>
            <w:shd w:val="clear" w:color="auto" w:fill="DADADA"/>
          </w:tcPr>
          <w:p w14:paraId="66B1637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E40F43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CE4C53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F6F4292"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7A59C895"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shd w:val="clear" w:color="auto" w:fill="DADADA"/>
          </w:tcPr>
          <w:p w14:paraId="6170EB6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40377DA" w14:textId="77777777" w:rsidR="00151BAD" w:rsidRDefault="00AC1F28" w:rsidP="005B04A6">
            <w:pPr>
              <w:pStyle w:val="TableParagraph"/>
              <w:spacing w:before="69"/>
              <w:ind w:left="249"/>
              <w:jc w:val="left"/>
              <w:rPr>
                <w:sz w:val="16"/>
              </w:rPr>
            </w:pPr>
            <w:r>
              <w:rPr>
                <w:sz w:val="16"/>
              </w:rPr>
              <w:t>KE</w:t>
            </w:r>
          </w:p>
        </w:tc>
        <w:tc>
          <w:tcPr>
            <w:tcW w:w="755" w:type="dxa"/>
            <w:tcBorders>
              <w:top w:val="nil"/>
              <w:bottom w:val="nil"/>
            </w:tcBorders>
            <w:shd w:val="clear" w:color="auto" w:fill="DADADA"/>
          </w:tcPr>
          <w:p w14:paraId="5419D13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7D7B2D5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986B1E6" w14:textId="77777777" w:rsidR="00151BAD" w:rsidRDefault="00AC1F28" w:rsidP="005B04A6">
            <w:pPr>
              <w:pStyle w:val="TableParagraph"/>
              <w:spacing w:before="69"/>
              <w:ind w:left="24" w:right="2"/>
              <w:rPr>
                <w:sz w:val="16"/>
              </w:rPr>
            </w:pPr>
            <w:r>
              <w:rPr>
                <w:sz w:val="16"/>
              </w:rPr>
              <w:t>KE TU</w:t>
            </w:r>
          </w:p>
        </w:tc>
        <w:tc>
          <w:tcPr>
            <w:tcW w:w="739" w:type="dxa"/>
            <w:tcBorders>
              <w:top w:val="nil"/>
              <w:bottom w:val="nil"/>
            </w:tcBorders>
            <w:shd w:val="clear" w:color="auto" w:fill="DADADA"/>
          </w:tcPr>
          <w:p w14:paraId="3F63C25C"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shd w:val="clear" w:color="auto" w:fill="DADADA"/>
          </w:tcPr>
          <w:p w14:paraId="71241C5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160E691" w14:textId="77777777" w:rsidR="00151BAD" w:rsidRDefault="00151BAD" w:rsidP="005B04A6">
            <w:pPr>
              <w:pStyle w:val="TableParagraph"/>
              <w:spacing w:before="0"/>
              <w:jc w:val="left"/>
              <w:rPr>
                <w:sz w:val="16"/>
              </w:rPr>
            </w:pPr>
          </w:p>
        </w:tc>
      </w:tr>
      <w:tr w:rsidR="00151BAD" w14:paraId="770AEEC1" w14:textId="77777777" w:rsidTr="005B04A6">
        <w:trPr>
          <w:trHeight w:val="331"/>
          <w:jc w:val="center"/>
        </w:trPr>
        <w:tc>
          <w:tcPr>
            <w:tcW w:w="888" w:type="dxa"/>
            <w:tcBorders>
              <w:top w:val="nil"/>
              <w:bottom w:val="nil"/>
            </w:tcBorders>
          </w:tcPr>
          <w:p w14:paraId="5D692337" w14:textId="77777777" w:rsidR="00151BAD" w:rsidRDefault="00AC1F28" w:rsidP="005B04A6">
            <w:pPr>
              <w:pStyle w:val="TableParagraph"/>
              <w:spacing w:before="69"/>
              <w:ind w:right="218"/>
              <w:jc w:val="right"/>
              <w:rPr>
                <w:sz w:val="16"/>
              </w:rPr>
            </w:pPr>
            <w:r>
              <w:rPr>
                <w:sz w:val="16"/>
              </w:rPr>
              <w:t>NAZZ</w:t>
            </w:r>
          </w:p>
        </w:tc>
        <w:tc>
          <w:tcPr>
            <w:tcW w:w="734" w:type="dxa"/>
            <w:tcBorders>
              <w:top w:val="nil"/>
              <w:bottom w:val="nil"/>
            </w:tcBorders>
          </w:tcPr>
          <w:p w14:paraId="2578E2C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99FBD9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03800AC" w14:textId="77777777" w:rsidR="00151BAD" w:rsidRDefault="00151BAD" w:rsidP="005B04A6">
            <w:pPr>
              <w:pStyle w:val="TableParagraph"/>
              <w:spacing w:before="0"/>
              <w:jc w:val="left"/>
              <w:rPr>
                <w:sz w:val="16"/>
              </w:rPr>
            </w:pPr>
          </w:p>
        </w:tc>
        <w:tc>
          <w:tcPr>
            <w:tcW w:w="863" w:type="dxa"/>
            <w:tcBorders>
              <w:top w:val="nil"/>
              <w:bottom w:val="nil"/>
            </w:tcBorders>
          </w:tcPr>
          <w:p w14:paraId="2F7EABA4"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298B6E73"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tcPr>
          <w:p w14:paraId="6518EA4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7E057A0" w14:textId="77777777" w:rsidR="00151BAD" w:rsidRDefault="00AC1F28" w:rsidP="005B04A6">
            <w:pPr>
              <w:pStyle w:val="TableParagraph"/>
              <w:spacing w:before="69"/>
              <w:ind w:left="248"/>
              <w:jc w:val="left"/>
              <w:rPr>
                <w:sz w:val="16"/>
              </w:rPr>
            </w:pPr>
            <w:r>
              <w:rPr>
                <w:sz w:val="16"/>
              </w:rPr>
              <w:t>KE</w:t>
            </w:r>
          </w:p>
        </w:tc>
        <w:tc>
          <w:tcPr>
            <w:tcW w:w="755" w:type="dxa"/>
            <w:tcBorders>
              <w:top w:val="nil"/>
              <w:bottom w:val="nil"/>
            </w:tcBorders>
          </w:tcPr>
          <w:p w14:paraId="448E4095"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0507B75"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tcPr>
          <w:p w14:paraId="4A9CFD7D" w14:textId="77777777" w:rsidR="00151BAD" w:rsidRDefault="00AC1F28" w:rsidP="005B04A6">
            <w:pPr>
              <w:pStyle w:val="TableParagraph"/>
              <w:spacing w:before="69"/>
              <w:ind w:left="20" w:right="2"/>
              <w:rPr>
                <w:sz w:val="16"/>
              </w:rPr>
            </w:pPr>
            <w:r>
              <w:rPr>
                <w:sz w:val="16"/>
              </w:rPr>
              <w:t>AZ KE</w:t>
            </w:r>
          </w:p>
        </w:tc>
        <w:tc>
          <w:tcPr>
            <w:tcW w:w="739" w:type="dxa"/>
            <w:tcBorders>
              <w:top w:val="nil"/>
              <w:bottom w:val="nil"/>
            </w:tcBorders>
          </w:tcPr>
          <w:p w14:paraId="03B570EA" w14:textId="77777777" w:rsidR="00151BAD" w:rsidRDefault="00AC1F28" w:rsidP="005B04A6">
            <w:pPr>
              <w:pStyle w:val="TableParagraph"/>
              <w:spacing w:before="69"/>
              <w:ind w:left="19"/>
              <w:rPr>
                <w:sz w:val="16"/>
              </w:rPr>
            </w:pPr>
            <w:r>
              <w:rPr>
                <w:sz w:val="16"/>
              </w:rPr>
              <w:t>AZ KE</w:t>
            </w:r>
          </w:p>
        </w:tc>
        <w:tc>
          <w:tcPr>
            <w:tcW w:w="753" w:type="dxa"/>
            <w:tcBorders>
              <w:top w:val="nil"/>
              <w:bottom w:val="nil"/>
            </w:tcBorders>
          </w:tcPr>
          <w:p w14:paraId="62B985F1" w14:textId="77777777" w:rsidR="00151BAD" w:rsidRDefault="00151BAD" w:rsidP="005B04A6">
            <w:pPr>
              <w:pStyle w:val="TableParagraph"/>
              <w:spacing w:before="0"/>
              <w:jc w:val="left"/>
              <w:rPr>
                <w:sz w:val="16"/>
              </w:rPr>
            </w:pPr>
          </w:p>
        </w:tc>
        <w:tc>
          <w:tcPr>
            <w:tcW w:w="880" w:type="dxa"/>
            <w:tcBorders>
              <w:top w:val="nil"/>
              <w:bottom w:val="nil"/>
            </w:tcBorders>
          </w:tcPr>
          <w:p w14:paraId="02544C97" w14:textId="77777777" w:rsidR="00151BAD" w:rsidRDefault="00151BAD" w:rsidP="005B04A6">
            <w:pPr>
              <w:pStyle w:val="TableParagraph"/>
              <w:spacing w:before="0"/>
              <w:jc w:val="left"/>
              <w:rPr>
                <w:sz w:val="16"/>
              </w:rPr>
            </w:pPr>
          </w:p>
        </w:tc>
      </w:tr>
      <w:tr w:rsidR="00151BAD" w14:paraId="708EB8B7" w14:textId="77777777" w:rsidTr="005B04A6">
        <w:trPr>
          <w:trHeight w:val="331"/>
          <w:jc w:val="center"/>
        </w:trPr>
        <w:tc>
          <w:tcPr>
            <w:tcW w:w="888" w:type="dxa"/>
            <w:tcBorders>
              <w:top w:val="nil"/>
              <w:bottom w:val="nil"/>
            </w:tcBorders>
            <w:shd w:val="clear" w:color="auto" w:fill="DADADA"/>
          </w:tcPr>
          <w:p w14:paraId="79766144" w14:textId="77777777" w:rsidR="00151BAD" w:rsidRDefault="00AC1F28" w:rsidP="005B04A6">
            <w:pPr>
              <w:pStyle w:val="TableParagraph"/>
              <w:spacing w:before="69"/>
              <w:ind w:right="229"/>
              <w:jc w:val="right"/>
              <w:rPr>
                <w:sz w:val="16"/>
              </w:rPr>
            </w:pPr>
            <w:r>
              <w:rPr>
                <w:sz w:val="16"/>
              </w:rPr>
              <w:t>NAZ4</w:t>
            </w:r>
          </w:p>
        </w:tc>
        <w:tc>
          <w:tcPr>
            <w:tcW w:w="734" w:type="dxa"/>
            <w:tcBorders>
              <w:top w:val="nil"/>
              <w:bottom w:val="nil"/>
            </w:tcBorders>
            <w:shd w:val="clear" w:color="auto" w:fill="DADADA"/>
          </w:tcPr>
          <w:p w14:paraId="4D7E67E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565396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756E8A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C27FACC"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24CD63CA" w14:textId="77777777" w:rsidR="00151BAD" w:rsidRDefault="00AC1F28" w:rsidP="005B04A6">
            <w:pPr>
              <w:pStyle w:val="TableParagraph"/>
              <w:spacing w:before="69"/>
              <w:ind w:left="250"/>
              <w:jc w:val="left"/>
              <w:rPr>
                <w:sz w:val="16"/>
              </w:rPr>
            </w:pPr>
            <w:r>
              <w:rPr>
                <w:sz w:val="16"/>
              </w:rPr>
              <w:t>TC</w:t>
            </w:r>
          </w:p>
        </w:tc>
        <w:tc>
          <w:tcPr>
            <w:tcW w:w="753" w:type="dxa"/>
            <w:tcBorders>
              <w:top w:val="nil"/>
              <w:bottom w:val="nil"/>
            </w:tcBorders>
            <w:shd w:val="clear" w:color="auto" w:fill="DADADA"/>
          </w:tcPr>
          <w:p w14:paraId="767A03A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1EA7A74" w14:textId="77777777" w:rsidR="00151BAD" w:rsidRDefault="00AC1F28" w:rsidP="005B04A6">
            <w:pPr>
              <w:pStyle w:val="TableParagraph"/>
              <w:spacing w:before="69"/>
              <w:ind w:left="249"/>
              <w:jc w:val="left"/>
              <w:rPr>
                <w:sz w:val="16"/>
              </w:rPr>
            </w:pPr>
            <w:r>
              <w:rPr>
                <w:sz w:val="16"/>
              </w:rPr>
              <w:t>KE</w:t>
            </w:r>
          </w:p>
        </w:tc>
        <w:tc>
          <w:tcPr>
            <w:tcW w:w="755" w:type="dxa"/>
            <w:tcBorders>
              <w:top w:val="nil"/>
              <w:bottom w:val="nil"/>
            </w:tcBorders>
            <w:shd w:val="clear" w:color="auto" w:fill="DADADA"/>
          </w:tcPr>
          <w:p w14:paraId="5B687FE4"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2FF402B"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254D9281"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2BFA3362"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38920C3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5EC97F7" w14:textId="77777777" w:rsidR="00151BAD" w:rsidRDefault="00151BAD" w:rsidP="005B04A6">
            <w:pPr>
              <w:pStyle w:val="TableParagraph"/>
              <w:spacing w:before="0"/>
              <w:jc w:val="left"/>
              <w:rPr>
                <w:sz w:val="16"/>
              </w:rPr>
            </w:pPr>
          </w:p>
        </w:tc>
      </w:tr>
      <w:tr w:rsidR="00151BAD" w14:paraId="4959887F" w14:textId="77777777" w:rsidTr="005B04A6">
        <w:trPr>
          <w:trHeight w:val="328"/>
          <w:jc w:val="center"/>
        </w:trPr>
        <w:tc>
          <w:tcPr>
            <w:tcW w:w="888" w:type="dxa"/>
            <w:tcBorders>
              <w:top w:val="nil"/>
              <w:bottom w:val="nil"/>
            </w:tcBorders>
          </w:tcPr>
          <w:p w14:paraId="2E514A74" w14:textId="77777777" w:rsidR="00151BAD" w:rsidRDefault="00AC1F28" w:rsidP="005B04A6">
            <w:pPr>
              <w:pStyle w:val="TableParagraph"/>
              <w:spacing w:before="69"/>
              <w:ind w:right="229"/>
              <w:jc w:val="right"/>
              <w:rPr>
                <w:sz w:val="16"/>
              </w:rPr>
            </w:pPr>
            <w:r>
              <w:rPr>
                <w:sz w:val="16"/>
              </w:rPr>
              <w:t>NAZ5</w:t>
            </w:r>
          </w:p>
        </w:tc>
        <w:tc>
          <w:tcPr>
            <w:tcW w:w="734" w:type="dxa"/>
            <w:tcBorders>
              <w:top w:val="nil"/>
              <w:bottom w:val="nil"/>
            </w:tcBorders>
          </w:tcPr>
          <w:p w14:paraId="7FA2154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1786D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99D6AC9" w14:textId="77777777" w:rsidR="00151BAD" w:rsidRDefault="00151BAD" w:rsidP="005B04A6">
            <w:pPr>
              <w:pStyle w:val="TableParagraph"/>
              <w:spacing w:before="0"/>
              <w:jc w:val="left"/>
              <w:rPr>
                <w:sz w:val="16"/>
              </w:rPr>
            </w:pPr>
          </w:p>
        </w:tc>
        <w:tc>
          <w:tcPr>
            <w:tcW w:w="863" w:type="dxa"/>
            <w:tcBorders>
              <w:top w:val="nil"/>
              <w:bottom w:val="nil"/>
            </w:tcBorders>
          </w:tcPr>
          <w:p w14:paraId="771651B8"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2E4A0298" w14:textId="77777777" w:rsidR="00151BAD" w:rsidRDefault="00AC1F28" w:rsidP="005B04A6">
            <w:pPr>
              <w:pStyle w:val="TableParagraph"/>
              <w:spacing w:before="69"/>
              <w:ind w:left="250"/>
              <w:jc w:val="left"/>
              <w:rPr>
                <w:sz w:val="16"/>
              </w:rPr>
            </w:pPr>
            <w:r>
              <w:rPr>
                <w:sz w:val="16"/>
              </w:rPr>
              <w:t>TC</w:t>
            </w:r>
          </w:p>
        </w:tc>
        <w:tc>
          <w:tcPr>
            <w:tcW w:w="753" w:type="dxa"/>
            <w:tcBorders>
              <w:top w:val="nil"/>
              <w:bottom w:val="nil"/>
            </w:tcBorders>
          </w:tcPr>
          <w:p w14:paraId="685259B5"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3A486273" w14:textId="77777777" w:rsidR="00151BAD" w:rsidRDefault="00AC1F28" w:rsidP="005B04A6">
            <w:pPr>
              <w:pStyle w:val="TableParagraph"/>
              <w:spacing w:before="69"/>
              <w:ind w:left="249"/>
              <w:jc w:val="left"/>
              <w:rPr>
                <w:sz w:val="16"/>
              </w:rPr>
            </w:pPr>
            <w:r>
              <w:rPr>
                <w:sz w:val="16"/>
              </w:rPr>
              <w:t>KE</w:t>
            </w:r>
          </w:p>
        </w:tc>
        <w:tc>
          <w:tcPr>
            <w:tcW w:w="755" w:type="dxa"/>
            <w:tcBorders>
              <w:top w:val="nil"/>
              <w:bottom w:val="nil"/>
            </w:tcBorders>
          </w:tcPr>
          <w:p w14:paraId="05F5ACA0"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3CEC173E"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48448A4D"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087A9194" w14:textId="77777777" w:rsidR="00151BAD" w:rsidRDefault="00AC1F28" w:rsidP="005B04A6">
            <w:pPr>
              <w:pStyle w:val="TableParagraph"/>
              <w:spacing w:before="69"/>
              <w:ind w:left="19"/>
              <w:rPr>
                <w:sz w:val="16"/>
              </w:rPr>
            </w:pPr>
            <w:r>
              <w:rPr>
                <w:sz w:val="16"/>
              </w:rPr>
              <w:t>TU</w:t>
            </w:r>
          </w:p>
        </w:tc>
        <w:tc>
          <w:tcPr>
            <w:tcW w:w="753" w:type="dxa"/>
            <w:tcBorders>
              <w:top w:val="nil"/>
              <w:bottom w:val="nil"/>
            </w:tcBorders>
          </w:tcPr>
          <w:p w14:paraId="612F99EE" w14:textId="77777777" w:rsidR="00151BAD" w:rsidRDefault="00151BAD" w:rsidP="005B04A6">
            <w:pPr>
              <w:pStyle w:val="TableParagraph"/>
              <w:spacing w:before="0"/>
              <w:jc w:val="left"/>
              <w:rPr>
                <w:sz w:val="16"/>
              </w:rPr>
            </w:pPr>
          </w:p>
        </w:tc>
        <w:tc>
          <w:tcPr>
            <w:tcW w:w="880" w:type="dxa"/>
            <w:tcBorders>
              <w:top w:val="nil"/>
              <w:bottom w:val="nil"/>
            </w:tcBorders>
          </w:tcPr>
          <w:p w14:paraId="7A311E04" w14:textId="77777777" w:rsidR="00151BAD" w:rsidRDefault="00AC1F28" w:rsidP="005B04A6">
            <w:pPr>
              <w:pStyle w:val="TableParagraph"/>
              <w:spacing w:before="69"/>
              <w:ind w:right="329"/>
              <w:jc w:val="right"/>
              <w:rPr>
                <w:sz w:val="16"/>
              </w:rPr>
            </w:pPr>
            <w:r>
              <w:rPr>
                <w:sz w:val="16"/>
              </w:rPr>
              <w:t>9Z</w:t>
            </w:r>
          </w:p>
        </w:tc>
      </w:tr>
      <w:tr w:rsidR="00151BAD" w14:paraId="3E89DA65" w14:textId="77777777" w:rsidTr="005B04A6">
        <w:trPr>
          <w:trHeight w:val="331"/>
          <w:jc w:val="center"/>
        </w:trPr>
        <w:tc>
          <w:tcPr>
            <w:tcW w:w="888" w:type="dxa"/>
            <w:tcBorders>
              <w:top w:val="nil"/>
              <w:bottom w:val="nil"/>
            </w:tcBorders>
            <w:shd w:val="clear" w:color="auto" w:fill="DADADA"/>
          </w:tcPr>
          <w:p w14:paraId="0AD65285" w14:textId="77777777" w:rsidR="00151BAD" w:rsidRDefault="00AC1F28" w:rsidP="005B04A6">
            <w:pPr>
              <w:pStyle w:val="TableParagraph"/>
              <w:spacing w:before="71"/>
              <w:ind w:right="225"/>
              <w:jc w:val="right"/>
              <w:rPr>
                <w:sz w:val="16"/>
              </w:rPr>
            </w:pPr>
            <w:r>
              <w:rPr>
                <w:sz w:val="16"/>
              </w:rPr>
              <w:t>NBLL</w:t>
            </w:r>
          </w:p>
        </w:tc>
        <w:tc>
          <w:tcPr>
            <w:tcW w:w="734" w:type="dxa"/>
            <w:tcBorders>
              <w:top w:val="nil"/>
              <w:bottom w:val="nil"/>
            </w:tcBorders>
            <w:shd w:val="clear" w:color="auto" w:fill="DADADA"/>
          </w:tcPr>
          <w:p w14:paraId="5B287EB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3B935BB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F31B49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0EA31DD"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4387D4C9" w14:textId="77777777" w:rsidR="00151BAD" w:rsidRDefault="00AC1F28" w:rsidP="005B04A6">
            <w:pPr>
              <w:pStyle w:val="TableParagraph"/>
              <w:spacing w:before="71"/>
              <w:ind w:left="250"/>
              <w:jc w:val="left"/>
              <w:rPr>
                <w:sz w:val="16"/>
              </w:rPr>
            </w:pPr>
            <w:r>
              <w:rPr>
                <w:sz w:val="16"/>
              </w:rPr>
              <w:t>CL</w:t>
            </w:r>
          </w:p>
        </w:tc>
        <w:tc>
          <w:tcPr>
            <w:tcW w:w="753" w:type="dxa"/>
            <w:tcBorders>
              <w:top w:val="nil"/>
              <w:bottom w:val="nil"/>
            </w:tcBorders>
            <w:shd w:val="clear" w:color="auto" w:fill="DADADA"/>
          </w:tcPr>
          <w:p w14:paraId="4CFAF344"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2536626" w14:textId="77777777" w:rsidR="00151BAD" w:rsidRDefault="00AC1F28" w:rsidP="005B04A6">
            <w:pPr>
              <w:pStyle w:val="TableParagraph"/>
              <w:spacing w:before="71"/>
              <w:ind w:left="239"/>
              <w:jc w:val="left"/>
              <w:rPr>
                <w:sz w:val="16"/>
              </w:rPr>
            </w:pPr>
            <w:r>
              <w:rPr>
                <w:sz w:val="16"/>
              </w:rPr>
              <w:t>HB</w:t>
            </w:r>
          </w:p>
        </w:tc>
        <w:tc>
          <w:tcPr>
            <w:tcW w:w="755" w:type="dxa"/>
            <w:tcBorders>
              <w:top w:val="nil"/>
              <w:bottom w:val="nil"/>
            </w:tcBorders>
            <w:shd w:val="clear" w:color="auto" w:fill="DADADA"/>
          </w:tcPr>
          <w:p w14:paraId="64828F9A"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7FCBF1F0" w14:textId="77777777" w:rsidR="00151BAD" w:rsidRDefault="00AC1F28" w:rsidP="005B04A6">
            <w:pPr>
              <w:pStyle w:val="TableParagraph"/>
              <w:spacing w:before="71"/>
              <w:ind w:left="21"/>
              <w:rPr>
                <w:sz w:val="16"/>
              </w:rPr>
            </w:pPr>
            <w:r>
              <w:rPr>
                <w:sz w:val="16"/>
              </w:rPr>
              <w:t>CL</w:t>
            </w:r>
          </w:p>
        </w:tc>
        <w:tc>
          <w:tcPr>
            <w:tcW w:w="734" w:type="dxa"/>
            <w:tcBorders>
              <w:top w:val="nil"/>
              <w:bottom w:val="nil"/>
            </w:tcBorders>
            <w:shd w:val="clear" w:color="auto" w:fill="DADADA"/>
          </w:tcPr>
          <w:p w14:paraId="4E0D9313" w14:textId="77777777" w:rsidR="00151BAD" w:rsidRDefault="00AC1F28" w:rsidP="005B04A6">
            <w:pPr>
              <w:pStyle w:val="TableParagraph"/>
              <w:spacing w:before="71"/>
              <w:ind w:left="23" w:right="2"/>
              <w:rPr>
                <w:sz w:val="16"/>
              </w:rPr>
            </w:pPr>
            <w:r>
              <w:rPr>
                <w:sz w:val="16"/>
              </w:rPr>
              <w:t>CL HD</w:t>
            </w:r>
          </w:p>
        </w:tc>
        <w:tc>
          <w:tcPr>
            <w:tcW w:w="739" w:type="dxa"/>
            <w:tcBorders>
              <w:top w:val="nil"/>
              <w:bottom w:val="nil"/>
            </w:tcBorders>
            <w:shd w:val="clear" w:color="auto" w:fill="DADADA"/>
          </w:tcPr>
          <w:p w14:paraId="79D028B9" w14:textId="77777777" w:rsidR="00151BAD" w:rsidRDefault="00AC1F28" w:rsidP="005B04A6">
            <w:pPr>
              <w:pStyle w:val="TableParagraph"/>
              <w:spacing w:before="0" w:line="181" w:lineRule="exact"/>
              <w:ind w:left="24"/>
              <w:rPr>
                <w:sz w:val="16"/>
              </w:rPr>
            </w:pPr>
            <w:r>
              <w:rPr>
                <w:sz w:val="16"/>
              </w:rPr>
              <w:t>CL HB</w:t>
            </w:r>
          </w:p>
          <w:p w14:paraId="41B745D5" w14:textId="77777777" w:rsidR="00151BAD" w:rsidRDefault="00AC1F28" w:rsidP="005B04A6">
            <w:pPr>
              <w:pStyle w:val="TableParagraph"/>
              <w:spacing w:before="1" w:line="129" w:lineRule="exact"/>
              <w:ind w:left="24"/>
              <w:rPr>
                <w:sz w:val="16"/>
              </w:rPr>
            </w:pPr>
            <w:r>
              <w:rPr>
                <w:sz w:val="16"/>
              </w:rPr>
              <w:t>HD</w:t>
            </w:r>
          </w:p>
        </w:tc>
        <w:tc>
          <w:tcPr>
            <w:tcW w:w="753" w:type="dxa"/>
            <w:tcBorders>
              <w:top w:val="nil"/>
              <w:bottom w:val="nil"/>
            </w:tcBorders>
            <w:shd w:val="clear" w:color="auto" w:fill="DADADA"/>
          </w:tcPr>
          <w:p w14:paraId="2EFEC35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E98949A" w14:textId="77777777" w:rsidR="00151BAD" w:rsidRDefault="00151BAD" w:rsidP="005B04A6">
            <w:pPr>
              <w:pStyle w:val="TableParagraph"/>
              <w:spacing w:before="0"/>
              <w:jc w:val="left"/>
              <w:rPr>
                <w:sz w:val="16"/>
              </w:rPr>
            </w:pPr>
          </w:p>
        </w:tc>
      </w:tr>
      <w:tr w:rsidR="00151BAD" w14:paraId="1A06EB73" w14:textId="77777777" w:rsidTr="005B04A6">
        <w:trPr>
          <w:trHeight w:val="331"/>
          <w:jc w:val="center"/>
        </w:trPr>
        <w:tc>
          <w:tcPr>
            <w:tcW w:w="888" w:type="dxa"/>
            <w:tcBorders>
              <w:top w:val="nil"/>
              <w:bottom w:val="nil"/>
            </w:tcBorders>
          </w:tcPr>
          <w:p w14:paraId="498C37AC" w14:textId="77777777" w:rsidR="00151BAD" w:rsidRDefault="00AC1F28" w:rsidP="005B04A6">
            <w:pPr>
              <w:pStyle w:val="TableParagraph"/>
              <w:spacing w:before="71"/>
              <w:ind w:right="191"/>
              <w:jc w:val="right"/>
              <w:rPr>
                <w:sz w:val="16"/>
              </w:rPr>
            </w:pPr>
            <w:r>
              <w:rPr>
                <w:w w:val="95"/>
                <w:sz w:val="16"/>
              </w:rPr>
              <w:t>NBMM</w:t>
            </w:r>
          </w:p>
        </w:tc>
        <w:tc>
          <w:tcPr>
            <w:tcW w:w="734" w:type="dxa"/>
            <w:tcBorders>
              <w:top w:val="nil"/>
              <w:bottom w:val="nil"/>
            </w:tcBorders>
          </w:tcPr>
          <w:p w14:paraId="2340994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0045F452"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16BA9CFF" w14:textId="77777777" w:rsidR="00151BAD" w:rsidRDefault="00151BAD" w:rsidP="005B04A6">
            <w:pPr>
              <w:pStyle w:val="TableParagraph"/>
              <w:spacing w:before="0"/>
              <w:jc w:val="left"/>
              <w:rPr>
                <w:sz w:val="16"/>
              </w:rPr>
            </w:pPr>
          </w:p>
        </w:tc>
        <w:tc>
          <w:tcPr>
            <w:tcW w:w="863" w:type="dxa"/>
            <w:tcBorders>
              <w:top w:val="nil"/>
              <w:bottom w:val="nil"/>
            </w:tcBorders>
          </w:tcPr>
          <w:p w14:paraId="1025A6C0" w14:textId="77777777" w:rsidR="00151BAD" w:rsidRDefault="00AC1F28" w:rsidP="005B04A6">
            <w:pPr>
              <w:pStyle w:val="TableParagraph"/>
              <w:spacing w:before="71"/>
              <w:ind w:left="67" w:right="55"/>
              <w:rPr>
                <w:sz w:val="16"/>
              </w:rPr>
            </w:pPr>
            <w:r>
              <w:rPr>
                <w:sz w:val="16"/>
              </w:rPr>
              <w:t>1999266</w:t>
            </w:r>
          </w:p>
        </w:tc>
        <w:tc>
          <w:tcPr>
            <w:tcW w:w="700" w:type="dxa"/>
            <w:tcBorders>
              <w:top w:val="nil"/>
              <w:bottom w:val="nil"/>
            </w:tcBorders>
          </w:tcPr>
          <w:p w14:paraId="0F7AD9DE" w14:textId="77777777" w:rsidR="00151BAD" w:rsidRDefault="00AC1F28" w:rsidP="005B04A6">
            <w:pPr>
              <w:pStyle w:val="TableParagraph"/>
              <w:spacing w:before="71"/>
              <w:ind w:left="250"/>
              <w:jc w:val="left"/>
              <w:rPr>
                <w:sz w:val="16"/>
              </w:rPr>
            </w:pPr>
            <w:r>
              <w:rPr>
                <w:sz w:val="16"/>
              </w:rPr>
              <w:t>PA</w:t>
            </w:r>
          </w:p>
        </w:tc>
        <w:tc>
          <w:tcPr>
            <w:tcW w:w="753" w:type="dxa"/>
            <w:tcBorders>
              <w:top w:val="nil"/>
              <w:bottom w:val="nil"/>
            </w:tcBorders>
          </w:tcPr>
          <w:p w14:paraId="7704D592"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0F822FB8" w14:textId="77777777" w:rsidR="00151BAD" w:rsidRDefault="00AC1F28" w:rsidP="005B04A6">
            <w:pPr>
              <w:pStyle w:val="TableParagraph"/>
              <w:spacing w:before="71"/>
              <w:ind w:left="239"/>
              <w:jc w:val="left"/>
              <w:rPr>
                <w:sz w:val="16"/>
              </w:rPr>
            </w:pPr>
            <w:r>
              <w:rPr>
                <w:sz w:val="16"/>
              </w:rPr>
              <w:t>HB</w:t>
            </w:r>
          </w:p>
        </w:tc>
        <w:tc>
          <w:tcPr>
            <w:tcW w:w="755" w:type="dxa"/>
            <w:tcBorders>
              <w:top w:val="nil"/>
              <w:bottom w:val="nil"/>
            </w:tcBorders>
          </w:tcPr>
          <w:p w14:paraId="106D5E45"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4EC627ED" w14:textId="77777777" w:rsidR="00151BAD" w:rsidRDefault="00AC1F28" w:rsidP="005B04A6">
            <w:pPr>
              <w:pStyle w:val="TableParagraph"/>
              <w:spacing w:before="71"/>
              <w:ind w:left="18"/>
              <w:rPr>
                <w:sz w:val="16"/>
              </w:rPr>
            </w:pPr>
            <w:r>
              <w:rPr>
                <w:sz w:val="16"/>
              </w:rPr>
              <w:t>PA</w:t>
            </w:r>
          </w:p>
        </w:tc>
        <w:tc>
          <w:tcPr>
            <w:tcW w:w="734" w:type="dxa"/>
            <w:tcBorders>
              <w:top w:val="nil"/>
              <w:bottom w:val="nil"/>
            </w:tcBorders>
          </w:tcPr>
          <w:p w14:paraId="22F6850B" w14:textId="77777777" w:rsidR="00151BAD" w:rsidRDefault="00AC1F28" w:rsidP="005B04A6">
            <w:pPr>
              <w:pStyle w:val="TableParagraph"/>
              <w:spacing w:before="71"/>
              <w:ind w:left="26" w:right="2"/>
              <w:rPr>
                <w:sz w:val="16"/>
              </w:rPr>
            </w:pPr>
            <w:r>
              <w:rPr>
                <w:sz w:val="16"/>
              </w:rPr>
              <w:t>HD PA</w:t>
            </w:r>
          </w:p>
        </w:tc>
        <w:tc>
          <w:tcPr>
            <w:tcW w:w="739" w:type="dxa"/>
            <w:tcBorders>
              <w:top w:val="nil"/>
              <w:bottom w:val="nil"/>
            </w:tcBorders>
          </w:tcPr>
          <w:p w14:paraId="665AB795" w14:textId="77777777" w:rsidR="00151BAD" w:rsidRDefault="00AC1F28" w:rsidP="005B04A6">
            <w:pPr>
              <w:pStyle w:val="TableParagraph"/>
              <w:spacing w:before="71"/>
              <w:ind w:left="14" w:right="-15"/>
              <w:rPr>
                <w:sz w:val="16"/>
              </w:rPr>
            </w:pPr>
            <w:r>
              <w:rPr>
                <w:sz w:val="16"/>
              </w:rPr>
              <w:t>HB HD</w:t>
            </w:r>
            <w:r>
              <w:rPr>
                <w:spacing w:val="-12"/>
                <w:sz w:val="16"/>
              </w:rPr>
              <w:t xml:space="preserve"> </w:t>
            </w:r>
            <w:r>
              <w:rPr>
                <w:sz w:val="16"/>
              </w:rPr>
              <w:t>PA</w:t>
            </w:r>
          </w:p>
        </w:tc>
        <w:tc>
          <w:tcPr>
            <w:tcW w:w="753" w:type="dxa"/>
            <w:tcBorders>
              <w:top w:val="nil"/>
              <w:bottom w:val="nil"/>
            </w:tcBorders>
          </w:tcPr>
          <w:p w14:paraId="4141BEFF" w14:textId="77777777" w:rsidR="00151BAD" w:rsidRDefault="00151BAD" w:rsidP="005B04A6">
            <w:pPr>
              <w:pStyle w:val="TableParagraph"/>
              <w:spacing w:before="0"/>
              <w:jc w:val="left"/>
              <w:rPr>
                <w:sz w:val="16"/>
              </w:rPr>
            </w:pPr>
          </w:p>
        </w:tc>
        <w:tc>
          <w:tcPr>
            <w:tcW w:w="880" w:type="dxa"/>
            <w:tcBorders>
              <w:top w:val="nil"/>
              <w:bottom w:val="nil"/>
            </w:tcBorders>
          </w:tcPr>
          <w:p w14:paraId="12491DBF" w14:textId="77777777" w:rsidR="00151BAD" w:rsidRDefault="00151BAD" w:rsidP="005B04A6">
            <w:pPr>
              <w:pStyle w:val="TableParagraph"/>
              <w:spacing w:before="0"/>
              <w:jc w:val="left"/>
              <w:rPr>
                <w:sz w:val="16"/>
              </w:rPr>
            </w:pPr>
          </w:p>
        </w:tc>
      </w:tr>
      <w:tr w:rsidR="00151BAD" w14:paraId="48439180" w14:textId="77777777" w:rsidTr="005B04A6">
        <w:trPr>
          <w:trHeight w:val="331"/>
          <w:jc w:val="center"/>
        </w:trPr>
        <w:tc>
          <w:tcPr>
            <w:tcW w:w="888" w:type="dxa"/>
            <w:tcBorders>
              <w:top w:val="nil"/>
              <w:bottom w:val="nil"/>
            </w:tcBorders>
            <w:shd w:val="clear" w:color="auto" w:fill="DADADA"/>
          </w:tcPr>
          <w:p w14:paraId="1683640F" w14:textId="77777777" w:rsidR="00151BAD" w:rsidRDefault="00AC1F28" w:rsidP="005B04A6">
            <w:pPr>
              <w:pStyle w:val="TableParagraph"/>
              <w:spacing w:before="71"/>
              <w:ind w:right="219"/>
              <w:jc w:val="right"/>
              <w:rPr>
                <w:sz w:val="16"/>
              </w:rPr>
            </w:pPr>
            <w:r>
              <w:rPr>
                <w:sz w:val="16"/>
              </w:rPr>
              <w:t>NBUS</w:t>
            </w:r>
          </w:p>
        </w:tc>
        <w:tc>
          <w:tcPr>
            <w:tcW w:w="734" w:type="dxa"/>
            <w:tcBorders>
              <w:top w:val="nil"/>
              <w:bottom w:val="nil"/>
            </w:tcBorders>
            <w:shd w:val="clear" w:color="auto" w:fill="DADADA"/>
          </w:tcPr>
          <w:p w14:paraId="49A25FA7"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753C5917"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732B5E0"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F782937"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1FD210D4" w14:textId="77777777" w:rsidR="00151BAD" w:rsidRDefault="00AC1F28" w:rsidP="005B04A6">
            <w:pPr>
              <w:pStyle w:val="TableParagraph"/>
              <w:spacing w:before="71"/>
              <w:ind w:left="250"/>
              <w:jc w:val="left"/>
              <w:rPr>
                <w:sz w:val="16"/>
              </w:rPr>
            </w:pPr>
            <w:r>
              <w:rPr>
                <w:sz w:val="16"/>
              </w:rPr>
              <w:t>SU</w:t>
            </w:r>
          </w:p>
        </w:tc>
        <w:tc>
          <w:tcPr>
            <w:tcW w:w="753" w:type="dxa"/>
            <w:tcBorders>
              <w:top w:val="nil"/>
              <w:bottom w:val="nil"/>
            </w:tcBorders>
            <w:shd w:val="clear" w:color="auto" w:fill="DADADA"/>
          </w:tcPr>
          <w:p w14:paraId="58DC536E"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17798891" w14:textId="77777777" w:rsidR="00151BAD" w:rsidRDefault="00AC1F28" w:rsidP="005B04A6">
            <w:pPr>
              <w:pStyle w:val="TableParagraph"/>
              <w:spacing w:before="71"/>
              <w:ind w:left="239"/>
              <w:jc w:val="left"/>
              <w:rPr>
                <w:sz w:val="16"/>
              </w:rPr>
            </w:pPr>
            <w:r>
              <w:rPr>
                <w:sz w:val="16"/>
              </w:rPr>
              <w:t>HB</w:t>
            </w:r>
          </w:p>
        </w:tc>
        <w:tc>
          <w:tcPr>
            <w:tcW w:w="755" w:type="dxa"/>
            <w:tcBorders>
              <w:top w:val="nil"/>
              <w:bottom w:val="nil"/>
            </w:tcBorders>
            <w:shd w:val="clear" w:color="auto" w:fill="DADADA"/>
          </w:tcPr>
          <w:p w14:paraId="2C78E1D8"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347CD3AA" w14:textId="77777777" w:rsidR="00151BAD" w:rsidRDefault="00AC1F28" w:rsidP="005B04A6">
            <w:pPr>
              <w:pStyle w:val="TableParagraph"/>
              <w:spacing w:before="71"/>
              <w:ind w:left="19"/>
              <w:rPr>
                <w:sz w:val="16"/>
              </w:rPr>
            </w:pPr>
            <w:r>
              <w:rPr>
                <w:sz w:val="16"/>
              </w:rPr>
              <w:t>TU</w:t>
            </w:r>
          </w:p>
        </w:tc>
        <w:tc>
          <w:tcPr>
            <w:tcW w:w="734" w:type="dxa"/>
            <w:tcBorders>
              <w:top w:val="nil"/>
              <w:bottom w:val="nil"/>
            </w:tcBorders>
            <w:shd w:val="clear" w:color="auto" w:fill="DADADA"/>
          </w:tcPr>
          <w:p w14:paraId="33D10370" w14:textId="77777777" w:rsidR="00151BAD" w:rsidRDefault="00AC1F28" w:rsidP="005B04A6">
            <w:pPr>
              <w:pStyle w:val="TableParagraph"/>
              <w:spacing w:before="71"/>
              <w:ind w:left="24" w:right="2"/>
              <w:rPr>
                <w:sz w:val="16"/>
              </w:rPr>
            </w:pPr>
            <w:r>
              <w:rPr>
                <w:sz w:val="16"/>
              </w:rPr>
              <w:t>HD TU</w:t>
            </w:r>
          </w:p>
        </w:tc>
        <w:tc>
          <w:tcPr>
            <w:tcW w:w="739" w:type="dxa"/>
            <w:tcBorders>
              <w:top w:val="nil"/>
              <w:bottom w:val="nil"/>
            </w:tcBorders>
            <w:shd w:val="clear" w:color="auto" w:fill="DADADA"/>
          </w:tcPr>
          <w:p w14:paraId="747DC1FE" w14:textId="77777777" w:rsidR="00151BAD" w:rsidRDefault="00AC1F28" w:rsidP="005B04A6">
            <w:pPr>
              <w:pStyle w:val="TableParagraph"/>
              <w:spacing w:before="0" w:line="181" w:lineRule="exact"/>
              <w:ind w:left="24"/>
              <w:rPr>
                <w:sz w:val="16"/>
              </w:rPr>
            </w:pPr>
            <w:r>
              <w:rPr>
                <w:sz w:val="16"/>
              </w:rPr>
              <w:t>HB HD</w:t>
            </w:r>
          </w:p>
          <w:p w14:paraId="1788131B" w14:textId="77777777" w:rsidR="00151BAD" w:rsidRDefault="00AC1F28" w:rsidP="005B04A6">
            <w:pPr>
              <w:pStyle w:val="TableParagraph"/>
              <w:spacing w:before="1" w:line="129" w:lineRule="exact"/>
              <w:ind w:left="18"/>
              <w:rPr>
                <w:sz w:val="16"/>
              </w:rPr>
            </w:pPr>
            <w:r>
              <w:rPr>
                <w:sz w:val="16"/>
              </w:rPr>
              <w:t>TU</w:t>
            </w:r>
          </w:p>
        </w:tc>
        <w:tc>
          <w:tcPr>
            <w:tcW w:w="753" w:type="dxa"/>
            <w:tcBorders>
              <w:top w:val="nil"/>
              <w:bottom w:val="nil"/>
            </w:tcBorders>
            <w:shd w:val="clear" w:color="auto" w:fill="DADADA"/>
          </w:tcPr>
          <w:p w14:paraId="5A51A09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88A9A06" w14:textId="77777777" w:rsidR="00151BAD" w:rsidRDefault="00151BAD" w:rsidP="005B04A6">
            <w:pPr>
              <w:pStyle w:val="TableParagraph"/>
              <w:spacing w:before="0"/>
              <w:jc w:val="left"/>
              <w:rPr>
                <w:sz w:val="16"/>
              </w:rPr>
            </w:pPr>
          </w:p>
        </w:tc>
      </w:tr>
      <w:tr w:rsidR="00151BAD" w14:paraId="6E6ED13B" w14:textId="77777777" w:rsidTr="005B04A6">
        <w:trPr>
          <w:trHeight w:val="331"/>
          <w:jc w:val="center"/>
        </w:trPr>
        <w:tc>
          <w:tcPr>
            <w:tcW w:w="888" w:type="dxa"/>
            <w:tcBorders>
              <w:top w:val="nil"/>
              <w:bottom w:val="nil"/>
            </w:tcBorders>
          </w:tcPr>
          <w:p w14:paraId="6331B39D" w14:textId="77777777" w:rsidR="00151BAD" w:rsidRDefault="00AC1F28" w:rsidP="005B04A6">
            <w:pPr>
              <w:pStyle w:val="TableParagraph"/>
              <w:spacing w:before="69"/>
              <w:ind w:right="219"/>
              <w:jc w:val="right"/>
              <w:rPr>
                <w:sz w:val="16"/>
              </w:rPr>
            </w:pPr>
            <w:r>
              <w:rPr>
                <w:sz w:val="16"/>
              </w:rPr>
              <w:t>NBXS</w:t>
            </w:r>
          </w:p>
        </w:tc>
        <w:tc>
          <w:tcPr>
            <w:tcW w:w="734" w:type="dxa"/>
            <w:tcBorders>
              <w:top w:val="nil"/>
              <w:bottom w:val="nil"/>
            </w:tcBorders>
          </w:tcPr>
          <w:p w14:paraId="04C47F4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152A5B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AAB89A2" w14:textId="77777777" w:rsidR="00151BAD" w:rsidRDefault="00151BAD" w:rsidP="005B04A6">
            <w:pPr>
              <w:pStyle w:val="TableParagraph"/>
              <w:spacing w:before="0"/>
              <w:jc w:val="left"/>
              <w:rPr>
                <w:sz w:val="16"/>
              </w:rPr>
            </w:pPr>
          </w:p>
        </w:tc>
        <w:tc>
          <w:tcPr>
            <w:tcW w:w="863" w:type="dxa"/>
            <w:tcBorders>
              <w:top w:val="nil"/>
              <w:bottom w:val="nil"/>
            </w:tcBorders>
          </w:tcPr>
          <w:p w14:paraId="01CC023E"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0A7EC32B"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3C11F66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826BD94" w14:textId="77777777" w:rsidR="00151BAD" w:rsidRDefault="00AC1F28" w:rsidP="005B04A6">
            <w:pPr>
              <w:pStyle w:val="TableParagraph"/>
              <w:spacing w:before="69"/>
              <w:ind w:left="239"/>
              <w:jc w:val="left"/>
              <w:rPr>
                <w:sz w:val="16"/>
              </w:rPr>
            </w:pPr>
            <w:r>
              <w:rPr>
                <w:sz w:val="16"/>
              </w:rPr>
              <w:t>HB</w:t>
            </w:r>
          </w:p>
        </w:tc>
        <w:tc>
          <w:tcPr>
            <w:tcW w:w="755" w:type="dxa"/>
            <w:tcBorders>
              <w:top w:val="nil"/>
              <w:bottom w:val="nil"/>
            </w:tcBorders>
          </w:tcPr>
          <w:p w14:paraId="21439E19"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3A14FBED"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52117A94" w14:textId="77777777" w:rsidR="00151BAD" w:rsidRDefault="00AC1F28" w:rsidP="005B04A6">
            <w:pPr>
              <w:pStyle w:val="TableParagraph"/>
              <w:spacing w:before="0" w:line="182" w:lineRule="exact"/>
              <w:ind w:left="266" w:right="84" w:hanging="140"/>
              <w:jc w:val="left"/>
              <w:rPr>
                <w:sz w:val="16"/>
              </w:rPr>
            </w:pPr>
            <w:r>
              <w:rPr>
                <w:sz w:val="16"/>
              </w:rPr>
              <w:t>HB HD TU</w:t>
            </w:r>
          </w:p>
        </w:tc>
        <w:tc>
          <w:tcPr>
            <w:tcW w:w="739" w:type="dxa"/>
            <w:tcBorders>
              <w:top w:val="nil"/>
              <w:bottom w:val="nil"/>
            </w:tcBorders>
          </w:tcPr>
          <w:p w14:paraId="0398648C"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08560E1A" w14:textId="77777777" w:rsidR="00151BAD" w:rsidRDefault="00151BAD" w:rsidP="005B04A6">
            <w:pPr>
              <w:pStyle w:val="TableParagraph"/>
              <w:spacing w:before="0"/>
              <w:jc w:val="left"/>
              <w:rPr>
                <w:sz w:val="16"/>
              </w:rPr>
            </w:pPr>
          </w:p>
        </w:tc>
        <w:tc>
          <w:tcPr>
            <w:tcW w:w="880" w:type="dxa"/>
            <w:tcBorders>
              <w:top w:val="nil"/>
              <w:bottom w:val="nil"/>
            </w:tcBorders>
          </w:tcPr>
          <w:p w14:paraId="6867BA9C" w14:textId="77777777" w:rsidR="00151BAD" w:rsidRDefault="00151BAD" w:rsidP="005B04A6">
            <w:pPr>
              <w:pStyle w:val="TableParagraph"/>
              <w:spacing w:before="0"/>
              <w:jc w:val="left"/>
              <w:rPr>
                <w:sz w:val="16"/>
              </w:rPr>
            </w:pPr>
          </w:p>
        </w:tc>
      </w:tr>
      <w:tr w:rsidR="00151BAD" w14:paraId="30A6EB5D" w14:textId="77777777" w:rsidTr="005B04A6">
        <w:trPr>
          <w:trHeight w:val="298"/>
          <w:jc w:val="center"/>
        </w:trPr>
        <w:tc>
          <w:tcPr>
            <w:tcW w:w="888" w:type="dxa"/>
            <w:tcBorders>
              <w:top w:val="nil"/>
              <w:bottom w:val="nil"/>
            </w:tcBorders>
            <w:shd w:val="clear" w:color="auto" w:fill="DADADA"/>
          </w:tcPr>
          <w:p w14:paraId="2C5DA71E" w14:textId="77777777" w:rsidR="00151BAD" w:rsidRDefault="00AC1F28" w:rsidP="005B04A6">
            <w:pPr>
              <w:pStyle w:val="TableParagraph"/>
              <w:spacing w:before="36"/>
              <w:ind w:right="219"/>
              <w:jc w:val="right"/>
              <w:rPr>
                <w:sz w:val="16"/>
              </w:rPr>
            </w:pPr>
            <w:r>
              <w:rPr>
                <w:sz w:val="16"/>
              </w:rPr>
              <w:t>NCAZ</w:t>
            </w:r>
          </w:p>
        </w:tc>
        <w:tc>
          <w:tcPr>
            <w:tcW w:w="734" w:type="dxa"/>
            <w:tcBorders>
              <w:top w:val="nil"/>
              <w:bottom w:val="nil"/>
            </w:tcBorders>
            <w:shd w:val="clear" w:color="auto" w:fill="DADADA"/>
          </w:tcPr>
          <w:p w14:paraId="1FE0E5EB"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shd w:val="clear" w:color="auto" w:fill="DADADA"/>
          </w:tcPr>
          <w:p w14:paraId="11E12ECF"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shd w:val="clear" w:color="auto" w:fill="DADADA"/>
          </w:tcPr>
          <w:p w14:paraId="06CD64C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0A04598" w14:textId="77777777" w:rsidR="00151BAD" w:rsidRDefault="00AC1F28" w:rsidP="005B04A6">
            <w:pPr>
              <w:pStyle w:val="TableParagraph"/>
              <w:spacing w:before="36"/>
              <w:ind w:left="68" w:right="55"/>
              <w:rPr>
                <w:sz w:val="16"/>
              </w:rPr>
            </w:pPr>
            <w:r>
              <w:rPr>
                <w:sz w:val="16"/>
              </w:rPr>
              <w:t>1999266</w:t>
            </w:r>
          </w:p>
        </w:tc>
        <w:tc>
          <w:tcPr>
            <w:tcW w:w="700" w:type="dxa"/>
            <w:tcBorders>
              <w:top w:val="nil"/>
              <w:bottom w:val="nil"/>
            </w:tcBorders>
            <w:shd w:val="clear" w:color="auto" w:fill="DADADA"/>
          </w:tcPr>
          <w:p w14:paraId="6F9A9223" w14:textId="77777777" w:rsidR="00151BAD" w:rsidRDefault="00AC1F28" w:rsidP="005B04A6">
            <w:pPr>
              <w:pStyle w:val="TableParagraph"/>
              <w:spacing w:before="36"/>
              <w:ind w:left="245"/>
              <w:jc w:val="left"/>
              <w:rPr>
                <w:sz w:val="16"/>
              </w:rPr>
            </w:pPr>
            <w:r>
              <w:rPr>
                <w:sz w:val="16"/>
              </w:rPr>
              <w:t>AZ</w:t>
            </w:r>
          </w:p>
        </w:tc>
        <w:tc>
          <w:tcPr>
            <w:tcW w:w="753" w:type="dxa"/>
            <w:tcBorders>
              <w:top w:val="nil"/>
              <w:bottom w:val="nil"/>
            </w:tcBorders>
            <w:shd w:val="clear" w:color="auto" w:fill="DADADA"/>
          </w:tcPr>
          <w:p w14:paraId="17E53237"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shd w:val="clear" w:color="auto" w:fill="DADADA"/>
          </w:tcPr>
          <w:p w14:paraId="4EC4383A" w14:textId="77777777" w:rsidR="00151BAD" w:rsidRDefault="00AC1F28" w:rsidP="005B04A6">
            <w:pPr>
              <w:pStyle w:val="TableParagraph"/>
              <w:spacing w:before="36"/>
              <w:ind w:left="239"/>
              <w:jc w:val="left"/>
              <w:rPr>
                <w:sz w:val="16"/>
              </w:rPr>
            </w:pPr>
            <w:r>
              <w:rPr>
                <w:sz w:val="16"/>
              </w:rPr>
              <w:t>HC</w:t>
            </w:r>
          </w:p>
        </w:tc>
        <w:tc>
          <w:tcPr>
            <w:tcW w:w="755" w:type="dxa"/>
            <w:tcBorders>
              <w:top w:val="nil"/>
              <w:bottom w:val="nil"/>
            </w:tcBorders>
            <w:shd w:val="clear" w:color="auto" w:fill="DADADA"/>
          </w:tcPr>
          <w:p w14:paraId="58ADF783"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shd w:val="clear" w:color="auto" w:fill="DADADA"/>
          </w:tcPr>
          <w:p w14:paraId="24FD52C1" w14:textId="77777777" w:rsidR="00151BAD" w:rsidRDefault="00AC1F28" w:rsidP="005B04A6">
            <w:pPr>
              <w:pStyle w:val="TableParagraph"/>
              <w:spacing w:before="36"/>
              <w:ind w:left="17"/>
              <w:rPr>
                <w:sz w:val="16"/>
              </w:rPr>
            </w:pPr>
            <w:r>
              <w:rPr>
                <w:sz w:val="16"/>
              </w:rPr>
              <w:t>AZ</w:t>
            </w:r>
          </w:p>
        </w:tc>
        <w:tc>
          <w:tcPr>
            <w:tcW w:w="734" w:type="dxa"/>
            <w:tcBorders>
              <w:top w:val="nil"/>
              <w:bottom w:val="nil"/>
            </w:tcBorders>
            <w:shd w:val="clear" w:color="auto" w:fill="DADADA"/>
          </w:tcPr>
          <w:p w14:paraId="255C7AC0" w14:textId="77777777" w:rsidR="00151BAD" w:rsidRDefault="00AC1F28" w:rsidP="005B04A6">
            <w:pPr>
              <w:pStyle w:val="TableParagraph"/>
              <w:spacing w:before="0" w:line="147" w:lineRule="exact"/>
              <w:ind w:left="24" w:right="2"/>
              <w:rPr>
                <w:sz w:val="16"/>
              </w:rPr>
            </w:pPr>
            <w:r>
              <w:rPr>
                <w:sz w:val="16"/>
              </w:rPr>
              <w:t>AZ HC</w:t>
            </w:r>
          </w:p>
          <w:p w14:paraId="67DDD9E9" w14:textId="77777777" w:rsidR="00151BAD" w:rsidRDefault="00AC1F28" w:rsidP="005B04A6">
            <w:pPr>
              <w:pStyle w:val="TableParagraph"/>
              <w:spacing w:before="0" w:line="131" w:lineRule="exact"/>
              <w:ind w:left="26" w:right="2"/>
              <w:rPr>
                <w:sz w:val="16"/>
              </w:rPr>
            </w:pPr>
            <w:r>
              <w:rPr>
                <w:sz w:val="16"/>
              </w:rPr>
              <w:t>HD</w:t>
            </w:r>
          </w:p>
        </w:tc>
        <w:tc>
          <w:tcPr>
            <w:tcW w:w="739" w:type="dxa"/>
            <w:tcBorders>
              <w:top w:val="nil"/>
              <w:bottom w:val="nil"/>
            </w:tcBorders>
            <w:shd w:val="clear" w:color="auto" w:fill="DADADA"/>
          </w:tcPr>
          <w:p w14:paraId="44FDA865" w14:textId="77777777" w:rsidR="00151BAD" w:rsidRDefault="00AC1F28" w:rsidP="005B04A6">
            <w:pPr>
              <w:pStyle w:val="TableParagraph"/>
              <w:spacing w:before="0" w:line="147" w:lineRule="exact"/>
              <w:ind w:left="23"/>
              <w:rPr>
                <w:sz w:val="16"/>
              </w:rPr>
            </w:pPr>
            <w:r>
              <w:rPr>
                <w:sz w:val="16"/>
              </w:rPr>
              <w:t>AZ HC</w:t>
            </w:r>
          </w:p>
          <w:p w14:paraId="523201FB" w14:textId="77777777" w:rsidR="00151BAD" w:rsidRDefault="00AC1F28" w:rsidP="005B04A6">
            <w:pPr>
              <w:pStyle w:val="TableParagraph"/>
              <w:spacing w:before="0" w:line="131" w:lineRule="exact"/>
              <w:ind w:left="24"/>
              <w:rPr>
                <w:sz w:val="16"/>
              </w:rPr>
            </w:pPr>
            <w:r>
              <w:rPr>
                <w:sz w:val="16"/>
              </w:rPr>
              <w:t>HD</w:t>
            </w:r>
          </w:p>
        </w:tc>
        <w:tc>
          <w:tcPr>
            <w:tcW w:w="753" w:type="dxa"/>
            <w:tcBorders>
              <w:top w:val="nil"/>
              <w:bottom w:val="nil"/>
            </w:tcBorders>
            <w:shd w:val="clear" w:color="auto" w:fill="DADADA"/>
          </w:tcPr>
          <w:p w14:paraId="6382EB7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0907360" w14:textId="77777777" w:rsidR="00151BAD" w:rsidRDefault="00151BAD" w:rsidP="005B04A6">
            <w:pPr>
              <w:pStyle w:val="TableParagraph"/>
              <w:spacing w:before="0"/>
              <w:jc w:val="left"/>
              <w:rPr>
                <w:sz w:val="16"/>
              </w:rPr>
            </w:pPr>
          </w:p>
        </w:tc>
      </w:tr>
      <w:tr w:rsidR="00151BAD" w14:paraId="35606122" w14:textId="77777777" w:rsidTr="005B04A6">
        <w:trPr>
          <w:trHeight w:val="331"/>
          <w:jc w:val="center"/>
        </w:trPr>
        <w:tc>
          <w:tcPr>
            <w:tcW w:w="888" w:type="dxa"/>
            <w:tcBorders>
              <w:top w:val="nil"/>
              <w:bottom w:val="nil"/>
            </w:tcBorders>
          </w:tcPr>
          <w:p w14:paraId="0EA01F30" w14:textId="77777777" w:rsidR="00151BAD" w:rsidRDefault="00AC1F28" w:rsidP="005B04A6">
            <w:pPr>
              <w:pStyle w:val="TableParagraph"/>
              <w:spacing w:before="69"/>
              <w:ind w:right="211"/>
              <w:jc w:val="right"/>
              <w:rPr>
                <w:sz w:val="16"/>
              </w:rPr>
            </w:pPr>
            <w:r>
              <w:rPr>
                <w:sz w:val="16"/>
              </w:rPr>
              <w:t>NCBB</w:t>
            </w:r>
          </w:p>
        </w:tc>
        <w:tc>
          <w:tcPr>
            <w:tcW w:w="734" w:type="dxa"/>
            <w:tcBorders>
              <w:top w:val="nil"/>
              <w:bottom w:val="nil"/>
            </w:tcBorders>
          </w:tcPr>
          <w:p w14:paraId="2FD9241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84A744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B5B8D2E" w14:textId="77777777" w:rsidR="00151BAD" w:rsidRDefault="00151BAD" w:rsidP="005B04A6">
            <w:pPr>
              <w:pStyle w:val="TableParagraph"/>
              <w:spacing w:before="0"/>
              <w:jc w:val="left"/>
              <w:rPr>
                <w:sz w:val="16"/>
              </w:rPr>
            </w:pPr>
          </w:p>
        </w:tc>
        <w:tc>
          <w:tcPr>
            <w:tcW w:w="863" w:type="dxa"/>
            <w:tcBorders>
              <w:top w:val="nil"/>
              <w:bottom w:val="nil"/>
            </w:tcBorders>
          </w:tcPr>
          <w:p w14:paraId="2243D8D5" w14:textId="77777777" w:rsidR="00151BAD" w:rsidRDefault="00AC1F28" w:rsidP="005B04A6">
            <w:pPr>
              <w:pStyle w:val="TableParagraph"/>
              <w:spacing w:before="69"/>
              <w:ind w:left="68" w:right="55"/>
              <w:rPr>
                <w:sz w:val="16"/>
              </w:rPr>
            </w:pPr>
            <w:r>
              <w:rPr>
                <w:sz w:val="16"/>
              </w:rPr>
              <w:t>1999026</w:t>
            </w:r>
          </w:p>
        </w:tc>
        <w:tc>
          <w:tcPr>
            <w:tcW w:w="700" w:type="dxa"/>
            <w:tcBorders>
              <w:top w:val="nil"/>
              <w:bottom w:val="nil"/>
            </w:tcBorders>
          </w:tcPr>
          <w:p w14:paraId="1FE222EC" w14:textId="77777777" w:rsidR="00151BAD" w:rsidRDefault="00AC1F28" w:rsidP="005B04A6">
            <w:pPr>
              <w:pStyle w:val="TableParagraph"/>
              <w:spacing w:before="69"/>
              <w:ind w:left="264"/>
              <w:jc w:val="left"/>
              <w:rPr>
                <w:sz w:val="16"/>
              </w:rPr>
            </w:pPr>
            <w:r>
              <w:rPr>
                <w:sz w:val="16"/>
              </w:rPr>
              <w:t>AJ</w:t>
            </w:r>
          </w:p>
        </w:tc>
        <w:tc>
          <w:tcPr>
            <w:tcW w:w="753" w:type="dxa"/>
            <w:tcBorders>
              <w:top w:val="nil"/>
              <w:bottom w:val="nil"/>
            </w:tcBorders>
          </w:tcPr>
          <w:p w14:paraId="41626C6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7E5C637"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tcPr>
          <w:p w14:paraId="44F2368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B2286FA"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tcPr>
          <w:p w14:paraId="16A0E590" w14:textId="77777777" w:rsidR="00151BAD" w:rsidRDefault="00AC1F28" w:rsidP="005B04A6">
            <w:pPr>
              <w:pStyle w:val="TableParagraph"/>
              <w:spacing w:before="69"/>
              <w:ind w:left="19" w:right="-15"/>
              <w:rPr>
                <w:sz w:val="16"/>
              </w:rPr>
            </w:pPr>
            <w:r>
              <w:rPr>
                <w:sz w:val="16"/>
              </w:rPr>
              <w:t>AJ HC</w:t>
            </w:r>
            <w:r>
              <w:rPr>
                <w:spacing w:val="-3"/>
                <w:sz w:val="16"/>
              </w:rPr>
              <w:t xml:space="preserve"> </w:t>
            </w:r>
            <w:r>
              <w:rPr>
                <w:sz w:val="16"/>
              </w:rPr>
              <w:t>HD</w:t>
            </w:r>
          </w:p>
        </w:tc>
        <w:tc>
          <w:tcPr>
            <w:tcW w:w="739" w:type="dxa"/>
            <w:tcBorders>
              <w:top w:val="nil"/>
              <w:bottom w:val="nil"/>
            </w:tcBorders>
          </w:tcPr>
          <w:p w14:paraId="35937664"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7531B331" w14:textId="77777777" w:rsidR="00151BAD" w:rsidRDefault="00151BAD" w:rsidP="005B04A6">
            <w:pPr>
              <w:pStyle w:val="TableParagraph"/>
              <w:spacing w:before="0"/>
              <w:jc w:val="left"/>
              <w:rPr>
                <w:sz w:val="16"/>
              </w:rPr>
            </w:pPr>
          </w:p>
        </w:tc>
        <w:tc>
          <w:tcPr>
            <w:tcW w:w="880" w:type="dxa"/>
            <w:tcBorders>
              <w:top w:val="nil"/>
              <w:bottom w:val="nil"/>
            </w:tcBorders>
          </w:tcPr>
          <w:p w14:paraId="0EB448FA" w14:textId="77777777" w:rsidR="00151BAD" w:rsidRDefault="00151BAD" w:rsidP="005B04A6">
            <w:pPr>
              <w:pStyle w:val="TableParagraph"/>
              <w:spacing w:before="0"/>
              <w:jc w:val="left"/>
              <w:rPr>
                <w:sz w:val="16"/>
              </w:rPr>
            </w:pPr>
          </w:p>
        </w:tc>
      </w:tr>
      <w:tr w:rsidR="00151BAD" w14:paraId="26A1E7C9" w14:textId="77777777" w:rsidTr="005B04A6">
        <w:trPr>
          <w:trHeight w:val="331"/>
          <w:jc w:val="center"/>
        </w:trPr>
        <w:tc>
          <w:tcPr>
            <w:tcW w:w="888" w:type="dxa"/>
            <w:tcBorders>
              <w:top w:val="nil"/>
              <w:bottom w:val="nil"/>
            </w:tcBorders>
            <w:shd w:val="clear" w:color="auto" w:fill="DADADA"/>
          </w:tcPr>
          <w:p w14:paraId="4D7B25AD" w14:textId="77777777" w:rsidR="00151BAD" w:rsidRDefault="00AC1F28" w:rsidP="005B04A6">
            <w:pPr>
              <w:pStyle w:val="TableParagraph"/>
              <w:spacing w:before="69"/>
              <w:ind w:right="221"/>
              <w:jc w:val="right"/>
              <w:rPr>
                <w:sz w:val="16"/>
              </w:rPr>
            </w:pPr>
            <w:r>
              <w:rPr>
                <w:w w:val="95"/>
                <w:sz w:val="16"/>
              </w:rPr>
              <w:t>NCDD</w:t>
            </w:r>
          </w:p>
        </w:tc>
        <w:tc>
          <w:tcPr>
            <w:tcW w:w="734" w:type="dxa"/>
            <w:tcBorders>
              <w:top w:val="nil"/>
              <w:bottom w:val="nil"/>
            </w:tcBorders>
            <w:shd w:val="clear" w:color="auto" w:fill="DADADA"/>
          </w:tcPr>
          <w:p w14:paraId="08612CE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3043F3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4FAA5C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EB7B4D7"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28A17040" w14:textId="77777777" w:rsidR="00151BAD" w:rsidRDefault="00AC1F28" w:rsidP="005B04A6">
            <w:pPr>
              <w:pStyle w:val="TableParagraph"/>
              <w:spacing w:before="69"/>
              <w:ind w:left="247"/>
              <w:jc w:val="left"/>
              <w:rPr>
                <w:sz w:val="16"/>
              </w:rPr>
            </w:pPr>
            <w:r>
              <w:rPr>
                <w:sz w:val="16"/>
              </w:rPr>
              <w:t>BD</w:t>
            </w:r>
          </w:p>
        </w:tc>
        <w:tc>
          <w:tcPr>
            <w:tcW w:w="753" w:type="dxa"/>
            <w:tcBorders>
              <w:top w:val="nil"/>
              <w:bottom w:val="nil"/>
            </w:tcBorders>
            <w:shd w:val="clear" w:color="auto" w:fill="DADADA"/>
          </w:tcPr>
          <w:p w14:paraId="545C206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D546230"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shd w:val="clear" w:color="auto" w:fill="DADADA"/>
          </w:tcPr>
          <w:p w14:paraId="5947C9E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21A073A"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shd w:val="clear" w:color="auto" w:fill="DADADA"/>
          </w:tcPr>
          <w:p w14:paraId="2B940128" w14:textId="77777777" w:rsidR="00151BAD" w:rsidRDefault="00AC1F28" w:rsidP="005B04A6">
            <w:pPr>
              <w:pStyle w:val="TableParagraph"/>
              <w:spacing w:before="0" w:line="182" w:lineRule="exact"/>
              <w:ind w:left="259" w:hanging="123"/>
              <w:jc w:val="left"/>
              <w:rPr>
                <w:sz w:val="16"/>
              </w:rPr>
            </w:pPr>
            <w:r>
              <w:rPr>
                <w:sz w:val="16"/>
              </w:rPr>
              <w:t>BD HC HD</w:t>
            </w:r>
          </w:p>
        </w:tc>
        <w:tc>
          <w:tcPr>
            <w:tcW w:w="739" w:type="dxa"/>
            <w:tcBorders>
              <w:top w:val="nil"/>
              <w:bottom w:val="nil"/>
            </w:tcBorders>
            <w:shd w:val="clear" w:color="auto" w:fill="DADADA"/>
          </w:tcPr>
          <w:p w14:paraId="67FD2123" w14:textId="77777777" w:rsidR="00151BAD" w:rsidRDefault="00AC1F28" w:rsidP="005B04A6">
            <w:pPr>
              <w:pStyle w:val="TableParagraph"/>
              <w:spacing w:before="0" w:line="182" w:lineRule="exact"/>
              <w:ind w:left="261" w:right="93" w:hanging="130"/>
              <w:jc w:val="left"/>
              <w:rPr>
                <w:sz w:val="16"/>
              </w:rPr>
            </w:pPr>
            <w:r>
              <w:rPr>
                <w:sz w:val="16"/>
              </w:rPr>
              <w:t>BD HC HD</w:t>
            </w:r>
          </w:p>
        </w:tc>
        <w:tc>
          <w:tcPr>
            <w:tcW w:w="753" w:type="dxa"/>
            <w:tcBorders>
              <w:top w:val="nil"/>
              <w:bottom w:val="nil"/>
            </w:tcBorders>
            <w:shd w:val="clear" w:color="auto" w:fill="DADADA"/>
          </w:tcPr>
          <w:p w14:paraId="74ED321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AA7E8FC" w14:textId="77777777" w:rsidR="00151BAD" w:rsidRDefault="00151BAD" w:rsidP="005B04A6">
            <w:pPr>
              <w:pStyle w:val="TableParagraph"/>
              <w:spacing w:before="0"/>
              <w:jc w:val="left"/>
              <w:rPr>
                <w:sz w:val="16"/>
              </w:rPr>
            </w:pPr>
          </w:p>
        </w:tc>
      </w:tr>
      <w:tr w:rsidR="00151BAD" w14:paraId="3229CAA0" w14:textId="77777777" w:rsidTr="005B04A6">
        <w:trPr>
          <w:trHeight w:val="298"/>
          <w:jc w:val="center"/>
        </w:trPr>
        <w:tc>
          <w:tcPr>
            <w:tcW w:w="888" w:type="dxa"/>
            <w:tcBorders>
              <w:top w:val="nil"/>
              <w:bottom w:val="nil"/>
            </w:tcBorders>
          </w:tcPr>
          <w:p w14:paraId="2C45D480" w14:textId="77777777" w:rsidR="00151BAD" w:rsidRDefault="00AC1F28" w:rsidP="005B04A6">
            <w:pPr>
              <w:pStyle w:val="TableParagraph"/>
              <w:spacing w:before="36"/>
              <w:ind w:right="232"/>
              <w:jc w:val="right"/>
              <w:rPr>
                <w:sz w:val="16"/>
              </w:rPr>
            </w:pPr>
            <w:r>
              <w:rPr>
                <w:sz w:val="16"/>
              </w:rPr>
              <w:t>NCFF</w:t>
            </w:r>
          </w:p>
        </w:tc>
        <w:tc>
          <w:tcPr>
            <w:tcW w:w="734" w:type="dxa"/>
            <w:tcBorders>
              <w:top w:val="nil"/>
              <w:bottom w:val="nil"/>
            </w:tcBorders>
          </w:tcPr>
          <w:p w14:paraId="0DF5FB1C" w14:textId="77777777" w:rsidR="00151BAD" w:rsidRDefault="00AC1F28" w:rsidP="005B04A6">
            <w:pPr>
              <w:pStyle w:val="TableParagraph"/>
              <w:spacing w:before="36"/>
              <w:ind w:left="12" w:right="2"/>
              <w:rPr>
                <w:sz w:val="16"/>
              </w:rPr>
            </w:pPr>
            <w:r>
              <w:rPr>
                <w:sz w:val="16"/>
              </w:rPr>
              <w:t>DN</w:t>
            </w:r>
          </w:p>
        </w:tc>
        <w:tc>
          <w:tcPr>
            <w:tcW w:w="969" w:type="dxa"/>
            <w:tcBorders>
              <w:top w:val="nil"/>
              <w:bottom w:val="nil"/>
            </w:tcBorders>
          </w:tcPr>
          <w:p w14:paraId="30AF1506"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tcPr>
          <w:p w14:paraId="47C65554" w14:textId="77777777" w:rsidR="00151BAD" w:rsidRDefault="00151BAD" w:rsidP="005B04A6">
            <w:pPr>
              <w:pStyle w:val="TableParagraph"/>
              <w:spacing w:before="0"/>
              <w:jc w:val="left"/>
              <w:rPr>
                <w:sz w:val="16"/>
              </w:rPr>
            </w:pPr>
          </w:p>
        </w:tc>
        <w:tc>
          <w:tcPr>
            <w:tcW w:w="863" w:type="dxa"/>
            <w:tcBorders>
              <w:top w:val="nil"/>
              <w:bottom w:val="nil"/>
            </w:tcBorders>
          </w:tcPr>
          <w:p w14:paraId="1EC462AA" w14:textId="77777777" w:rsidR="00151BAD" w:rsidRDefault="00AC1F28" w:rsidP="005B04A6">
            <w:pPr>
              <w:pStyle w:val="TableParagraph"/>
              <w:spacing w:before="36"/>
              <w:ind w:left="68" w:right="55"/>
              <w:rPr>
                <w:sz w:val="16"/>
              </w:rPr>
            </w:pPr>
            <w:r>
              <w:rPr>
                <w:sz w:val="16"/>
              </w:rPr>
              <w:t>1999266</w:t>
            </w:r>
          </w:p>
        </w:tc>
        <w:tc>
          <w:tcPr>
            <w:tcW w:w="700" w:type="dxa"/>
            <w:tcBorders>
              <w:top w:val="nil"/>
              <w:bottom w:val="nil"/>
            </w:tcBorders>
          </w:tcPr>
          <w:p w14:paraId="6F09E3DB" w14:textId="77777777" w:rsidR="00151BAD" w:rsidRDefault="00AC1F28" w:rsidP="005B04A6">
            <w:pPr>
              <w:pStyle w:val="TableParagraph"/>
              <w:spacing w:before="36"/>
              <w:ind w:left="254"/>
              <w:jc w:val="left"/>
              <w:rPr>
                <w:sz w:val="16"/>
              </w:rPr>
            </w:pPr>
            <w:r>
              <w:rPr>
                <w:sz w:val="16"/>
              </w:rPr>
              <w:t>BF</w:t>
            </w:r>
          </w:p>
        </w:tc>
        <w:tc>
          <w:tcPr>
            <w:tcW w:w="753" w:type="dxa"/>
            <w:tcBorders>
              <w:top w:val="nil"/>
              <w:bottom w:val="nil"/>
            </w:tcBorders>
          </w:tcPr>
          <w:p w14:paraId="69772910"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tcPr>
          <w:p w14:paraId="1B6F4938" w14:textId="77777777" w:rsidR="00151BAD" w:rsidRDefault="00AC1F28" w:rsidP="005B04A6">
            <w:pPr>
              <w:pStyle w:val="TableParagraph"/>
              <w:spacing w:before="36"/>
              <w:ind w:left="239"/>
              <w:jc w:val="left"/>
              <w:rPr>
                <w:sz w:val="16"/>
              </w:rPr>
            </w:pPr>
            <w:r>
              <w:rPr>
                <w:sz w:val="16"/>
              </w:rPr>
              <w:t>HC</w:t>
            </w:r>
          </w:p>
        </w:tc>
        <w:tc>
          <w:tcPr>
            <w:tcW w:w="755" w:type="dxa"/>
            <w:tcBorders>
              <w:top w:val="nil"/>
              <w:bottom w:val="nil"/>
            </w:tcBorders>
          </w:tcPr>
          <w:p w14:paraId="1758AD3B"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tcPr>
          <w:p w14:paraId="3FFA79A4" w14:textId="77777777" w:rsidR="00151BAD" w:rsidRDefault="00AC1F28" w:rsidP="005B04A6">
            <w:pPr>
              <w:pStyle w:val="TableParagraph"/>
              <w:spacing w:before="36"/>
              <w:ind w:left="22"/>
              <w:rPr>
                <w:sz w:val="16"/>
              </w:rPr>
            </w:pPr>
            <w:r>
              <w:rPr>
                <w:sz w:val="16"/>
              </w:rPr>
              <w:t>BF</w:t>
            </w:r>
          </w:p>
        </w:tc>
        <w:tc>
          <w:tcPr>
            <w:tcW w:w="734" w:type="dxa"/>
            <w:tcBorders>
              <w:top w:val="nil"/>
              <w:bottom w:val="nil"/>
            </w:tcBorders>
          </w:tcPr>
          <w:p w14:paraId="07194DD1" w14:textId="77777777" w:rsidR="00151BAD" w:rsidRDefault="00AC1F28" w:rsidP="005B04A6">
            <w:pPr>
              <w:pStyle w:val="TableParagraph"/>
              <w:spacing w:before="0" w:line="147" w:lineRule="exact"/>
              <w:ind w:left="23" w:right="2"/>
              <w:rPr>
                <w:sz w:val="16"/>
              </w:rPr>
            </w:pPr>
            <w:r>
              <w:rPr>
                <w:sz w:val="16"/>
              </w:rPr>
              <w:t>BF HC</w:t>
            </w:r>
          </w:p>
          <w:p w14:paraId="70CAF81B" w14:textId="77777777" w:rsidR="00151BAD" w:rsidRDefault="00AC1F28" w:rsidP="005B04A6">
            <w:pPr>
              <w:pStyle w:val="TableParagraph"/>
              <w:spacing w:before="0" w:line="131" w:lineRule="exact"/>
              <w:ind w:left="26" w:right="2"/>
              <w:rPr>
                <w:sz w:val="16"/>
              </w:rPr>
            </w:pPr>
            <w:r>
              <w:rPr>
                <w:sz w:val="16"/>
              </w:rPr>
              <w:t>HD</w:t>
            </w:r>
          </w:p>
        </w:tc>
        <w:tc>
          <w:tcPr>
            <w:tcW w:w="739" w:type="dxa"/>
            <w:tcBorders>
              <w:top w:val="nil"/>
              <w:bottom w:val="nil"/>
            </w:tcBorders>
          </w:tcPr>
          <w:p w14:paraId="359D11F4" w14:textId="77777777" w:rsidR="00151BAD" w:rsidRDefault="00AC1F28" w:rsidP="005B04A6">
            <w:pPr>
              <w:pStyle w:val="TableParagraph"/>
              <w:spacing w:before="0" w:line="147" w:lineRule="exact"/>
              <w:ind w:left="21"/>
              <w:rPr>
                <w:sz w:val="16"/>
              </w:rPr>
            </w:pPr>
            <w:r>
              <w:rPr>
                <w:sz w:val="16"/>
              </w:rPr>
              <w:t>BF HC</w:t>
            </w:r>
          </w:p>
          <w:p w14:paraId="65C69814" w14:textId="77777777" w:rsidR="00151BAD" w:rsidRDefault="00AC1F28" w:rsidP="005B04A6">
            <w:pPr>
              <w:pStyle w:val="TableParagraph"/>
              <w:spacing w:before="0" w:line="131" w:lineRule="exact"/>
              <w:ind w:left="24"/>
              <w:rPr>
                <w:sz w:val="16"/>
              </w:rPr>
            </w:pPr>
            <w:r>
              <w:rPr>
                <w:sz w:val="16"/>
              </w:rPr>
              <w:t>HD</w:t>
            </w:r>
          </w:p>
        </w:tc>
        <w:tc>
          <w:tcPr>
            <w:tcW w:w="753" w:type="dxa"/>
            <w:tcBorders>
              <w:top w:val="nil"/>
              <w:bottom w:val="nil"/>
            </w:tcBorders>
          </w:tcPr>
          <w:p w14:paraId="0EC51A53" w14:textId="77777777" w:rsidR="00151BAD" w:rsidRDefault="00151BAD" w:rsidP="005B04A6">
            <w:pPr>
              <w:pStyle w:val="TableParagraph"/>
              <w:spacing w:before="0"/>
              <w:jc w:val="left"/>
              <w:rPr>
                <w:sz w:val="16"/>
              </w:rPr>
            </w:pPr>
          </w:p>
        </w:tc>
        <w:tc>
          <w:tcPr>
            <w:tcW w:w="880" w:type="dxa"/>
            <w:tcBorders>
              <w:top w:val="nil"/>
              <w:bottom w:val="nil"/>
            </w:tcBorders>
          </w:tcPr>
          <w:p w14:paraId="3A8F9A93" w14:textId="77777777" w:rsidR="00151BAD" w:rsidRDefault="00151BAD" w:rsidP="005B04A6">
            <w:pPr>
              <w:pStyle w:val="TableParagraph"/>
              <w:spacing w:before="0"/>
              <w:jc w:val="left"/>
              <w:rPr>
                <w:sz w:val="16"/>
              </w:rPr>
            </w:pPr>
          </w:p>
        </w:tc>
      </w:tr>
      <w:tr w:rsidR="00151BAD" w14:paraId="19F196DA" w14:textId="77777777" w:rsidTr="005B04A6">
        <w:trPr>
          <w:trHeight w:val="331"/>
          <w:jc w:val="center"/>
        </w:trPr>
        <w:tc>
          <w:tcPr>
            <w:tcW w:w="888" w:type="dxa"/>
            <w:tcBorders>
              <w:top w:val="nil"/>
              <w:bottom w:val="nil"/>
            </w:tcBorders>
            <w:shd w:val="clear" w:color="auto" w:fill="DADADA"/>
          </w:tcPr>
          <w:p w14:paraId="084F3212" w14:textId="77777777" w:rsidR="00151BAD" w:rsidRDefault="00AC1F28" w:rsidP="005B04A6">
            <w:pPr>
              <w:pStyle w:val="TableParagraph"/>
              <w:spacing w:before="69"/>
              <w:ind w:right="223"/>
              <w:jc w:val="right"/>
              <w:rPr>
                <w:sz w:val="16"/>
              </w:rPr>
            </w:pPr>
            <w:r>
              <w:rPr>
                <w:sz w:val="16"/>
              </w:rPr>
              <w:t>NCGS</w:t>
            </w:r>
          </w:p>
        </w:tc>
        <w:tc>
          <w:tcPr>
            <w:tcW w:w="734" w:type="dxa"/>
            <w:tcBorders>
              <w:top w:val="nil"/>
              <w:bottom w:val="nil"/>
            </w:tcBorders>
            <w:shd w:val="clear" w:color="auto" w:fill="DADADA"/>
          </w:tcPr>
          <w:p w14:paraId="61409D2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6D8C47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4F6F6E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169FF29"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6A6EB789"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3483F55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567B3AB"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shd w:val="clear" w:color="auto" w:fill="DADADA"/>
          </w:tcPr>
          <w:p w14:paraId="36646F4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460DCD8F"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A93CDD4" w14:textId="77777777" w:rsidR="00151BAD" w:rsidRDefault="00AC1F28" w:rsidP="005B04A6">
            <w:pPr>
              <w:pStyle w:val="TableParagraph"/>
              <w:spacing w:before="0" w:line="179" w:lineRule="exact"/>
              <w:ind w:left="26" w:right="2"/>
              <w:rPr>
                <w:sz w:val="16"/>
              </w:rPr>
            </w:pPr>
            <w:r>
              <w:rPr>
                <w:sz w:val="16"/>
              </w:rPr>
              <w:t>HC HD</w:t>
            </w:r>
          </w:p>
          <w:p w14:paraId="334C008E" w14:textId="77777777" w:rsidR="00151BAD" w:rsidRDefault="00AC1F28" w:rsidP="005B04A6">
            <w:pPr>
              <w:pStyle w:val="TableParagraph"/>
              <w:spacing w:before="1" w:line="132" w:lineRule="exact"/>
              <w:ind w:left="20" w:right="2"/>
              <w:rPr>
                <w:sz w:val="16"/>
              </w:rPr>
            </w:pPr>
            <w:r>
              <w:rPr>
                <w:sz w:val="16"/>
              </w:rPr>
              <w:t>TU</w:t>
            </w:r>
          </w:p>
        </w:tc>
        <w:tc>
          <w:tcPr>
            <w:tcW w:w="739" w:type="dxa"/>
            <w:tcBorders>
              <w:top w:val="nil"/>
              <w:bottom w:val="nil"/>
            </w:tcBorders>
            <w:shd w:val="clear" w:color="auto" w:fill="DADADA"/>
          </w:tcPr>
          <w:p w14:paraId="05BE0674" w14:textId="77777777" w:rsidR="00151BAD" w:rsidRDefault="00AC1F28" w:rsidP="005B04A6">
            <w:pPr>
              <w:pStyle w:val="TableParagraph"/>
              <w:spacing w:before="0" w:line="179" w:lineRule="exact"/>
              <w:ind w:left="24"/>
              <w:rPr>
                <w:sz w:val="16"/>
              </w:rPr>
            </w:pPr>
            <w:r>
              <w:rPr>
                <w:sz w:val="16"/>
              </w:rPr>
              <w:t>HC HD</w:t>
            </w:r>
          </w:p>
          <w:p w14:paraId="660A52D3" w14:textId="77777777" w:rsidR="00151BAD" w:rsidRDefault="00AC1F28" w:rsidP="005B04A6">
            <w:pPr>
              <w:pStyle w:val="TableParagraph"/>
              <w:spacing w:before="1" w:line="132" w:lineRule="exact"/>
              <w:ind w:left="18"/>
              <w:rPr>
                <w:sz w:val="16"/>
              </w:rPr>
            </w:pPr>
            <w:r>
              <w:rPr>
                <w:sz w:val="16"/>
              </w:rPr>
              <w:t>TU</w:t>
            </w:r>
          </w:p>
        </w:tc>
        <w:tc>
          <w:tcPr>
            <w:tcW w:w="753" w:type="dxa"/>
            <w:tcBorders>
              <w:top w:val="nil"/>
              <w:bottom w:val="nil"/>
            </w:tcBorders>
            <w:shd w:val="clear" w:color="auto" w:fill="DADADA"/>
          </w:tcPr>
          <w:p w14:paraId="35185BD1"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28741BD" w14:textId="77777777" w:rsidR="00151BAD" w:rsidRDefault="00151BAD" w:rsidP="005B04A6">
            <w:pPr>
              <w:pStyle w:val="TableParagraph"/>
              <w:spacing w:before="0"/>
              <w:jc w:val="left"/>
              <w:rPr>
                <w:sz w:val="16"/>
              </w:rPr>
            </w:pPr>
          </w:p>
        </w:tc>
      </w:tr>
      <w:tr w:rsidR="00151BAD" w14:paraId="2960CE13" w14:textId="77777777" w:rsidTr="005B04A6">
        <w:trPr>
          <w:trHeight w:val="331"/>
          <w:jc w:val="center"/>
        </w:trPr>
        <w:tc>
          <w:tcPr>
            <w:tcW w:w="888" w:type="dxa"/>
            <w:tcBorders>
              <w:top w:val="nil"/>
              <w:bottom w:val="nil"/>
            </w:tcBorders>
          </w:tcPr>
          <w:p w14:paraId="6434DC99" w14:textId="77777777" w:rsidR="00151BAD" w:rsidRDefault="00AC1F28" w:rsidP="005B04A6">
            <w:pPr>
              <w:pStyle w:val="TableParagraph"/>
              <w:spacing w:before="69"/>
              <w:ind w:right="259"/>
              <w:jc w:val="right"/>
              <w:rPr>
                <w:sz w:val="16"/>
              </w:rPr>
            </w:pPr>
            <w:r>
              <w:rPr>
                <w:sz w:val="16"/>
              </w:rPr>
              <w:t>NCJJ</w:t>
            </w:r>
          </w:p>
        </w:tc>
        <w:tc>
          <w:tcPr>
            <w:tcW w:w="734" w:type="dxa"/>
            <w:tcBorders>
              <w:top w:val="nil"/>
              <w:bottom w:val="nil"/>
            </w:tcBorders>
          </w:tcPr>
          <w:p w14:paraId="5AFFBB4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FC0DA5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4849731" w14:textId="77777777" w:rsidR="00151BAD" w:rsidRDefault="00151BAD" w:rsidP="005B04A6">
            <w:pPr>
              <w:pStyle w:val="TableParagraph"/>
              <w:spacing w:before="0"/>
              <w:jc w:val="left"/>
              <w:rPr>
                <w:sz w:val="16"/>
              </w:rPr>
            </w:pPr>
          </w:p>
        </w:tc>
        <w:tc>
          <w:tcPr>
            <w:tcW w:w="863" w:type="dxa"/>
            <w:tcBorders>
              <w:top w:val="nil"/>
              <w:bottom w:val="nil"/>
            </w:tcBorders>
          </w:tcPr>
          <w:p w14:paraId="2DA90200"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47BE939D"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7531D12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3321E03"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tcPr>
          <w:p w14:paraId="04B62658"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5AE9BBDC"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53D8C21C" w14:textId="77777777" w:rsidR="00151BAD" w:rsidRDefault="00AC1F28" w:rsidP="005B04A6">
            <w:pPr>
              <w:pStyle w:val="TableParagraph"/>
              <w:spacing w:before="0" w:line="179" w:lineRule="exact"/>
              <w:ind w:left="24"/>
              <w:rPr>
                <w:sz w:val="16"/>
              </w:rPr>
            </w:pPr>
            <w:r>
              <w:rPr>
                <w:sz w:val="16"/>
              </w:rPr>
              <w:t>HC HD SJ</w:t>
            </w:r>
          </w:p>
          <w:p w14:paraId="3D9B882F" w14:textId="77777777" w:rsidR="00151BAD" w:rsidRDefault="00AC1F28" w:rsidP="005B04A6">
            <w:pPr>
              <w:pStyle w:val="TableParagraph"/>
              <w:spacing w:before="1" w:line="132" w:lineRule="exact"/>
              <w:ind w:left="20" w:right="2"/>
              <w:rPr>
                <w:sz w:val="16"/>
              </w:rPr>
            </w:pPr>
            <w:r>
              <w:rPr>
                <w:sz w:val="16"/>
              </w:rPr>
              <w:t>TU</w:t>
            </w:r>
          </w:p>
        </w:tc>
        <w:tc>
          <w:tcPr>
            <w:tcW w:w="739" w:type="dxa"/>
            <w:tcBorders>
              <w:top w:val="nil"/>
              <w:bottom w:val="nil"/>
            </w:tcBorders>
          </w:tcPr>
          <w:p w14:paraId="12C44F04" w14:textId="77777777" w:rsidR="00151BAD" w:rsidRDefault="00AC1F28" w:rsidP="005B04A6">
            <w:pPr>
              <w:pStyle w:val="TableParagraph"/>
              <w:spacing w:before="0" w:line="179" w:lineRule="exact"/>
              <w:ind w:left="24"/>
              <w:rPr>
                <w:sz w:val="16"/>
              </w:rPr>
            </w:pPr>
            <w:r>
              <w:rPr>
                <w:sz w:val="16"/>
              </w:rPr>
              <w:t>HC HD</w:t>
            </w:r>
          </w:p>
          <w:p w14:paraId="1017FB10" w14:textId="77777777" w:rsidR="00151BAD" w:rsidRDefault="00AC1F28" w:rsidP="005B04A6">
            <w:pPr>
              <w:pStyle w:val="TableParagraph"/>
              <w:spacing w:before="1" w:line="132" w:lineRule="exact"/>
              <w:ind w:left="18"/>
              <w:rPr>
                <w:sz w:val="16"/>
              </w:rPr>
            </w:pPr>
            <w:r>
              <w:rPr>
                <w:sz w:val="16"/>
              </w:rPr>
              <w:t>TU</w:t>
            </w:r>
          </w:p>
        </w:tc>
        <w:tc>
          <w:tcPr>
            <w:tcW w:w="753" w:type="dxa"/>
            <w:tcBorders>
              <w:top w:val="nil"/>
              <w:bottom w:val="nil"/>
            </w:tcBorders>
          </w:tcPr>
          <w:p w14:paraId="0307478B" w14:textId="77777777" w:rsidR="00151BAD" w:rsidRDefault="00151BAD" w:rsidP="005B04A6">
            <w:pPr>
              <w:pStyle w:val="TableParagraph"/>
              <w:spacing w:before="0"/>
              <w:jc w:val="left"/>
              <w:rPr>
                <w:sz w:val="16"/>
              </w:rPr>
            </w:pPr>
          </w:p>
        </w:tc>
        <w:tc>
          <w:tcPr>
            <w:tcW w:w="880" w:type="dxa"/>
            <w:tcBorders>
              <w:top w:val="nil"/>
              <w:bottom w:val="nil"/>
            </w:tcBorders>
          </w:tcPr>
          <w:p w14:paraId="495051D9" w14:textId="77777777" w:rsidR="00151BAD" w:rsidRDefault="00151BAD" w:rsidP="005B04A6">
            <w:pPr>
              <w:pStyle w:val="TableParagraph"/>
              <w:spacing w:before="0"/>
              <w:jc w:val="left"/>
              <w:rPr>
                <w:sz w:val="16"/>
              </w:rPr>
            </w:pPr>
          </w:p>
        </w:tc>
      </w:tr>
      <w:tr w:rsidR="00151BAD" w14:paraId="3D278CF0" w14:textId="77777777" w:rsidTr="005B04A6">
        <w:trPr>
          <w:trHeight w:val="331"/>
          <w:jc w:val="center"/>
        </w:trPr>
        <w:tc>
          <w:tcPr>
            <w:tcW w:w="888" w:type="dxa"/>
            <w:tcBorders>
              <w:top w:val="nil"/>
              <w:bottom w:val="nil"/>
            </w:tcBorders>
            <w:shd w:val="clear" w:color="auto" w:fill="DADADA"/>
          </w:tcPr>
          <w:p w14:paraId="01CE6A06" w14:textId="77777777" w:rsidR="00151BAD" w:rsidRDefault="00AC1F28" w:rsidP="005B04A6">
            <w:pPr>
              <w:pStyle w:val="TableParagraph"/>
              <w:spacing w:before="69"/>
              <w:ind w:right="232"/>
              <w:jc w:val="right"/>
              <w:rPr>
                <w:sz w:val="16"/>
              </w:rPr>
            </w:pPr>
            <w:r>
              <w:rPr>
                <w:sz w:val="16"/>
              </w:rPr>
              <w:t>NCJN</w:t>
            </w:r>
          </w:p>
        </w:tc>
        <w:tc>
          <w:tcPr>
            <w:tcW w:w="734" w:type="dxa"/>
            <w:tcBorders>
              <w:top w:val="nil"/>
              <w:bottom w:val="nil"/>
            </w:tcBorders>
            <w:shd w:val="clear" w:color="auto" w:fill="DADADA"/>
          </w:tcPr>
          <w:p w14:paraId="66C627B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AEE98E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E6BFB2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F8FEED2" w14:textId="77777777" w:rsidR="00151BAD" w:rsidRDefault="00AC1F28" w:rsidP="005B04A6">
            <w:pPr>
              <w:pStyle w:val="TableParagraph"/>
              <w:spacing w:before="69"/>
              <w:ind w:left="68" w:right="55"/>
              <w:rPr>
                <w:sz w:val="16"/>
              </w:rPr>
            </w:pPr>
            <w:r>
              <w:rPr>
                <w:sz w:val="16"/>
              </w:rPr>
              <w:t>1999036</w:t>
            </w:r>
          </w:p>
        </w:tc>
        <w:tc>
          <w:tcPr>
            <w:tcW w:w="700" w:type="dxa"/>
            <w:tcBorders>
              <w:top w:val="nil"/>
              <w:bottom w:val="nil"/>
            </w:tcBorders>
            <w:shd w:val="clear" w:color="auto" w:fill="DADADA"/>
          </w:tcPr>
          <w:p w14:paraId="2FC9E9B3"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shd w:val="clear" w:color="auto" w:fill="DADADA"/>
          </w:tcPr>
          <w:p w14:paraId="701731B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4DB5ACD"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shd w:val="clear" w:color="auto" w:fill="DADADA"/>
          </w:tcPr>
          <w:p w14:paraId="2E37472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9B1BDD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52CBF788" w14:textId="77777777" w:rsidR="00151BAD" w:rsidRDefault="00AC1F28" w:rsidP="005B04A6">
            <w:pPr>
              <w:pStyle w:val="TableParagraph"/>
              <w:spacing w:before="0" w:line="179" w:lineRule="exact"/>
              <w:ind w:left="24"/>
              <w:rPr>
                <w:sz w:val="16"/>
              </w:rPr>
            </w:pPr>
            <w:r>
              <w:rPr>
                <w:sz w:val="16"/>
              </w:rPr>
              <w:t>HC HD SJ</w:t>
            </w:r>
          </w:p>
          <w:p w14:paraId="75E3F8DD" w14:textId="77777777" w:rsidR="00151BAD" w:rsidRDefault="00AC1F28" w:rsidP="005B04A6">
            <w:pPr>
              <w:pStyle w:val="TableParagraph"/>
              <w:spacing w:before="1" w:line="132" w:lineRule="exact"/>
              <w:ind w:left="21" w:right="2"/>
              <w:rPr>
                <w:sz w:val="16"/>
              </w:rPr>
            </w:pPr>
            <w:r>
              <w:rPr>
                <w:sz w:val="16"/>
              </w:rPr>
              <w:t>TU XP</w:t>
            </w:r>
          </w:p>
        </w:tc>
        <w:tc>
          <w:tcPr>
            <w:tcW w:w="739" w:type="dxa"/>
            <w:tcBorders>
              <w:top w:val="nil"/>
              <w:bottom w:val="nil"/>
            </w:tcBorders>
            <w:shd w:val="clear" w:color="auto" w:fill="DADADA"/>
          </w:tcPr>
          <w:p w14:paraId="45CF3C08"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shd w:val="clear" w:color="auto" w:fill="DADADA"/>
          </w:tcPr>
          <w:p w14:paraId="3A3EE19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96119CD" w14:textId="77777777" w:rsidR="00151BAD" w:rsidRDefault="00151BAD" w:rsidP="005B04A6">
            <w:pPr>
              <w:pStyle w:val="TableParagraph"/>
              <w:spacing w:before="0"/>
              <w:jc w:val="left"/>
              <w:rPr>
                <w:sz w:val="16"/>
              </w:rPr>
            </w:pPr>
          </w:p>
        </w:tc>
      </w:tr>
      <w:tr w:rsidR="00151BAD" w14:paraId="25303F80" w14:textId="77777777" w:rsidTr="005B04A6">
        <w:trPr>
          <w:trHeight w:val="328"/>
          <w:jc w:val="center"/>
        </w:trPr>
        <w:tc>
          <w:tcPr>
            <w:tcW w:w="888" w:type="dxa"/>
            <w:tcBorders>
              <w:top w:val="nil"/>
              <w:bottom w:val="nil"/>
            </w:tcBorders>
          </w:tcPr>
          <w:p w14:paraId="3156A742" w14:textId="77777777" w:rsidR="00151BAD" w:rsidRDefault="00AC1F28" w:rsidP="005B04A6">
            <w:pPr>
              <w:pStyle w:val="TableParagraph"/>
              <w:spacing w:before="69"/>
              <w:ind w:right="225"/>
              <w:jc w:val="right"/>
              <w:rPr>
                <w:sz w:val="16"/>
              </w:rPr>
            </w:pPr>
            <w:r>
              <w:rPr>
                <w:sz w:val="16"/>
              </w:rPr>
              <w:t>NCLL</w:t>
            </w:r>
          </w:p>
        </w:tc>
        <w:tc>
          <w:tcPr>
            <w:tcW w:w="734" w:type="dxa"/>
            <w:tcBorders>
              <w:top w:val="nil"/>
              <w:bottom w:val="nil"/>
            </w:tcBorders>
          </w:tcPr>
          <w:p w14:paraId="645B612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0ABB8CB"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6DCF51F" w14:textId="77777777" w:rsidR="00151BAD" w:rsidRDefault="00151BAD" w:rsidP="005B04A6">
            <w:pPr>
              <w:pStyle w:val="TableParagraph"/>
              <w:spacing w:before="0"/>
              <w:jc w:val="left"/>
              <w:rPr>
                <w:sz w:val="16"/>
              </w:rPr>
            </w:pPr>
          </w:p>
        </w:tc>
        <w:tc>
          <w:tcPr>
            <w:tcW w:w="863" w:type="dxa"/>
            <w:tcBorders>
              <w:top w:val="nil"/>
              <w:bottom w:val="nil"/>
            </w:tcBorders>
          </w:tcPr>
          <w:p w14:paraId="15B49B01"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4CAB28D7"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5D4A91C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0C758B0"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tcPr>
          <w:p w14:paraId="4AA1FFCD"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3DF273A"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62F0A80C" w14:textId="77777777" w:rsidR="00151BAD" w:rsidRDefault="00AC1F28" w:rsidP="005B04A6">
            <w:pPr>
              <w:pStyle w:val="TableParagraph"/>
              <w:spacing w:before="0" w:line="179" w:lineRule="exact"/>
              <w:ind w:left="25" w:right="2"/>
              <w:rPr>
                <w:sz w:val="16"/>
              </w:rPr>
            </w:pPr>
            <w:r>
              <w:rPr>
                <w:sz w:val="16"/>
              </w:rPr>
              <w:t>CL HC</w:t>
            </w:r>
          </w:p>
          <w:p w14:paraId="456BB53E" w14:textId="77777777" w:rsidR="00151BAD" w:rsidRDefault="00AC1F28" w:rsidP="005B04A6">
            <w:pPr>
              <w:pStyle w:val="TableParagraph"/>
              <w:spacing w:before="1" w:line="129" w:lineRule="exact"/>
              <w:ind w:left="26" w:right="2"/>
              <w:rPr>
                <w:sz w:val="16"/>
              </w:rPr>
            </w:pPr>
            <w:r>
              <w:rPr>
                <w:sz w:val="16"/>
              </w:rPr>
              <w:t>HD</w:t>
            </w:r>
          </w:p>
        </w:tc>
        <w:tc>
          <w:tcPr>
            <w:tcW w:w="739" w:type="dxa"/>
            <w:tcBorders>
              <w:top w:val="nil"/>
              <w:bottom w:val="nil"/>
            </w:tcBorders>
          </w:tcPr>
          <w:p w14:paraId="5014E00B" w14:textId="77777777" w:rsidR="00151BAD" w:rsidRDefault="00AC1F28" w:rsidP="005B04A6">
            <w:pPr>
              <w:pStyle w:val="TableParagraph"/>
              <w:spacing w:before="0" w:line="179" w:lineRule="exact"/>
              <w:ind w:left="24"/>
              <w:rPr>
                <w:sz w:val="16"/>
              </w:rPr>
            </w:pPr>
            <w:r>
              <w:rPr>
                <w:sz w:val="16"/>
              </w:rPr>
              <w:t>CL HC</w:t>
            </w:r>
          </w:p>
          <w:p w14:paraId="4BE3DBA4" w14:textId="77777777" w:rsidR="00151BAD" w:rsidRDefault="00AC1F28" w:rsidP="005B04A6">
            <w:pPr>
              <w:pStyle w:val="TableParagraph"/>
              <w:spacing w:before="1" w:line="129" w:lineRule="exact"/>
              <w:ind w:left="24"/>
              <w:rPr>
                <w:sz w:val="16"/>
              </w:rPr>
            </w:pPr>
            <w:r>
              <w:rPr>
                <w:sz w:val="16"/>
              </w:rPr>
              <w:t>HD</w:t>
            </w:r>
          </w:p>
        </w:tc>
        <w:tc>
          <w:tcPr>
            <w:tcW w:w="753" w:type="dxa"/>
            <w:tcBorders>
              <w:top w:val="nil"/>
              <w:bottom w:val="nil"/>
            </w:tcBorders>
          </w:tcPr>
          <w:p w14:paraId="7F6DEDA7" w14:textId="77777777" w:rsidR="00151BAD" w:rsidRDefault="00151BAD" w:rsidP="005B04A6">
            <w:pPr>
              <w:pStyle w:val="TableParagraph"/>
              <w:spacing w:before="0"/>
              <w:jc w:val="left"/>
              <w:rPr>
                <w:sz w:val="16"/>
              </w:rPr>
            </w:pPr>
          </w:p>
        </w:tc>
        <w:tc>
          <w:tcPr>
            <w:tcW w:w="880" w:type="dxa"/>
            <w:tcBorders>
              <w:top w:val="nil"/>
              <w:bottom w:val="nil"/>
            </w:tcBorders>
          </w:tcPr>
          <w:p w14:paraId="37432005" w14:textId="77777777" w:rsidR="00151BAD" w:rsidRDefault="00151BAD" w:rsidP="005B04A6">
            <w:pPr>
              <w:pStyle w:val="TableParagraph"/>
              <w:spacing w:before="0"/>
              <w:jc w:val="left"/>
              <w:rPr>
                <w:sz w:val="16"/>
              </w:rPr>
            </w:pPr>
          </w:p>
        </w:tc>
      </w:tr>
      <w:tr w:rsidR="00151BAD" w14:paraId="74D86CAE" w14:textId="77777777" w:rsidTr="005B04A6">
        <w:trPr>
          <w:trHeight w:val="331"/>
          <w:jc w:val="center"/>
        </w:trPr>
        <w:tc>
          <w:tcPr>
            <w:tcW w:w="888" w:type="dxa"/>
            <w:tcBorders>
              <w:top w:val="nil"/>
              <w:bottom w:val="nil"/>
            </w:tcBorders>
            <w:shd w:val="clear" w:color="auto" w:fill="DADADA"/>
          </w:tcPr>
          <w:p w14:paraId="4700E99E" w14:textId="77777777" w:rsidR="00151BAD" w:rsidRDefault="00AC1F28" w:rsidP="005B04A6">
            <w:pPr>
              <w:pStyle w:val="TableParagraph"/>
              <w:spacing w:before="71"/>
              <w:ind w:right="222"/>
              <w:jc w:val="right"/>
              <w:rPr>
                <w:sz w:val="16"/>
              </w:rPr>
            </w:pPr>
            <w:r>
              <w:rPr>
                <w:sz w:val="16"/>
              </w:rPr>
              <w:t>NCLN</w:t>
            </w:r>
          </w:p>
        </w:tc>
        <w:tc>
          <w:tcPr>
            <w:tcW w:w="734" w:type="dxa"/>
            <w:tcBorders>
              <w:top w:val="nil"/>
              <w:bottom w:val="nil"/>
            </w:tcBorders>
            <w:shd w:val="clear" w:color="auto" w:fill="DADADA"/>
          </w:tcPr>
          <w:p w14:paraId="090F1D41"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3E20BB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31E797A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CB1183E" w14:textId="77777777" w:rsidR="00151BAD" w:rsidRDefault="00AC1F28" w:rsidP="005B04A6">
            <w:pPr>
              <w:pStyle w:val="TableParagraph"/>
              <w:spacing w:before="71"/>
              <w:ind w:left="68" w:right="55"/>
              <w:rPr>
                <w:sz w:val="16"/>
              </w:rPr>
            </w:pPr>
            <w:r>
              <w:rPr>
                <w:sz w:val="16"/>
              </w:rPr>
              <w:t>1998289</w:t>
            </w:r>
          </w:p>
        </w:tc>
        <w:tc>
          <w:tcPr>
            <w:tcW w:w="700" w:type="dxa"/>
            <w:tcBorders>
              <w:top w:val="nil"/>
              <w:bottom w:val="nil"/>
            </w:tcBorders>
            <w:shd w:val="clear" w:color="auto" w:fill="DADADA"/>
          </w:tcPr>
          <w:p w14:paraId="50FBB5B3" w14:textId="77777777" w:rsidR="00151BAD" w:rsidRDefault="00AC1F28" w:rsidP="005B04A6">
            <w:pPr>
              <w:pStyle w:val="TableParagraph"/>
              <w:spacing w:before="71"/>
              <w:ind w:left="250"/>
              <w:jc w:val="left"/>
              <w:rPr>
                <w:sz w:val="16"/>
              </w:rPr>
            </w:pPr>
            <w:r>
              <w:rPr>
                <w:sz w:val="16"/>
              </w:rPr>
              <w:t>CL</w:t>
            </w:r>
          </w:p>
        </w:tc>
        <w:tc>
          <w:tcPr>
            <w:tcW w:w="753" w:type="dxa"/>
            <w:tcBorders>
              <w:top w:val="nil"/>
              <w:bottom w:val="nil"/>
            </w:tcBorders>
            <w:shd w:val="clear" w:color="auto" w:fill="DADADA"/>
          </w:tcPr>
          <w:p w14:paraId="63767030"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1BACB4F" w14:textId="77777777" w:rsidR="00151BAD" w:rsidRDefault="00AC1F28" w:rsidP="005B04A6">
            <w:pPr>
              <w:pStyle w:val="TableParagraph"/>
              <w:spacing w:before="71"/>
              <w:ind w:left="239"/>
              <w:jc w:val="left"/>
              <w:rPr>
                <w:sz w:val="16"/>
              </w:rPr>
            </w:pPr>
            <w:r>
              <w:rPr>
                <w:sz w:val="16"/>
              </w:rPr>
              <w:t>HC</w:t>
            </w:r>
          </w:p>
        </w:tc>
        <w:tc>
          <w:tcPr>
            <w:tcW w:w="755" w:type="dxa"/>
            <w:tcBorders>
              <w:top w:val="nil"/>
              <w:bottom w:val="nil"/>
            </w:tcBorders>
            <w:shd w:val="clear" w:color="auto" w:fill="DADADA"/>
          </w:tcPr>
          <w:p w14:paraId="061688CB"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298A8739" w14:textId="77777777" w:rsidR="00151BAD" w:rsidRDefault="00AC1F28" w:rsidP="005B04A6">
            <w:pPr>
              <w:pStyle w:val="TableParagraph"/>
              <w:spacing w:before="71"/>
              <w:ind w:left="21"/>
              <w:rPr>
                <w:sz w:val="16"/>
              </w:rPr>
            </w:pPr>
            <w:r>
              <w:rPr>
                <w:sz w:val="16"/>
              </w:rPr>
              <w:t>CL</w:t>
            </w:r>
          </w:p>
        </w:tc>
        <w:tc>
          <w:tcPr>
            <w:tcW w:w="734" w:type="dxa"/>
            <w:tcBorders>
              <w:top w:val="nil"/>
              <w:bottom w:val="nil"/>
            </w:tcBorders>
            <w:shd w:val="clear" w:color="auto" w:fill="DADADA"/>
          </w:tcPr>
          <w:p w14:paraId="42726761" w14:textId="77777777" w:rsidR="00151BAD" w:rsidRDefault="00AC1F28" w:rsidP="005B04A6">
            <w:pPr>
              <w:pStyle w:val="TableParagraph"/>
              <w:spacing w:before="0" w:line="181" w:lineRule="exact"/>
              <w:ind w:left="141"/>
              <w:jc w:val="left"/>
              <w:rPr>
                <w:sz w:val="16"/>
              </w:rPr>
            </w:pPr>
            <w:r>
              <w:rPr>
                <w:sz w:val="16"/>
              </w:rPr>
              <w:t>CL HC</w:t>
            </w:r>
          </w:p>
          <w:p w14:paraId="39F4CDA1" w14:textId="77777777" w:rsidR="00151BAD" w:rsidRDefault="00AC1F28" w:rsidP="005B04A6">
            <w:pPr>
              <w:pStyle w:val="TableParagraph"/>
              <w:spacing w:before="1" w:line="129" w:lineRule="exact"/>
              <w:ind w:left="136"/>
              <w:jc w:val="left"/>
              <w:rPr>
                <w:sz w:val="16"/>
              </w:rPr>
            </w:pPr>
            <w:r>
              <w:rPr>
                <w:sz w:val="16"/>
              </w:rPr>
              <w:t>HD XP</w:t>
            </w:r>
          </w:p>
        </w:tc>
        <w:tc>
          <w:tcPr>
            <w:tcW w:w="739" w:type="dxa"/>
            <w:tcBorders>
              <w:top w:val="nil"/>
              <w:bottom w:val="nil"/>
            </w:tcBorders>
            <w:shd w:val="clear" w:color="auto" w:fill="DADADA"/>
          </w:tcPr>
          <w:p w14:paraId="7F8167B6" w14:textId="77777777" w:rsidR="00151BAD" w:rsidRDefault="00AC1F28" w:rsidP="005B04A6">
            <w:pPr>
              <w:pStyle w:val="TableParagraph"/>
              <w:spacing w:before="71"/>
              <w:ind w:left="23"/>
              <w:rPr>
                <w:sz w:val="16"/>
              </w:rPr>
            </w:pPr>
            <w:r>
              <w:rPr>
                <w:sz w:val="16"/>
              </w:rPr>
              <w:t>CL HD</w:t>
            </w:r>
          </w:p>
        </w:tc>
        <w:tc>
          <w:tcPr>
            <w:tcW w:w="753" w:type="dxa"/>
            <w:tcBorders>
              <w:top w:val="nil"/>
              <w:bottom w:val="nil"/>
            </w:tcBorders>
            <w:shd w:val="clear" w:color="auto" w:fill="DADADA"/>
          </w:tcPr>
          <w:p w14:paraId="2274A33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FA700D9" w14:textId="77777777" w:rsidR="00151BAD" w:rsidRDefault="00151BAD" w:rsidP="005B04A6">
            <w:pPr>
              <w:pStyle w:val="TableParagraph"/>
              <w:spacing w:before="0"/>
              <w:jc w:val="left"/>
              <w:rPr>
                <w:sz w:val="16"/>
              </w:rPr>
            </w:pPr>
          </w:p>
        </w:tc>
      </w:tr>
      <w:tr w:rsidR="00151BAD" w14:paraId="50784BC8" w14:textId="77777777" w:rsidTr="005B04A6">
        <w:trPr>
          <w:trHeight w:val="331"/>
          <w:jc w:val="center"/>
        </w:trPr>
        <w:tc>
          <w:tcPr>
            <w:tcW w:w="888" w:type="dxa"/>
            <w:tcBorders>
              <w:top w:val="nil"/>
              <w:bottom w:val="nil"/>
            </w:tcBorders>
          </w:tcPr>
          <w:p w14:paraId="2DCE4620" w14:textId="77777777" w:rsidR="00151BAD" w:rsidRDefault="00AC1F28" w:rsidP="005B04A6">
            <w:pPr>
              <w:pStyle w:val="TableParagraph"/>
              <w:spacing w:before="71"/>
              <w:ind w:right="178"/>
              <w:jc w:val="right"/>
              <w:rPr>
                <w:sz w:val="16"/>
              </w:rPr>
            </w:pPr>
            <w:r>
              <w:rPr>
                <w:sz w:val="16"/>
              </w:rPr>
              <w:t>NCMM</w:t>
            </w:r>
          </w:p>
        </w:tc>
        <w:tc>
          <w:tcPr>
            <w:tcW w:w="734" w:type="dxa"/>
            <w:tcBorders>
              <w:top w:val="nil"/>
              <w:bottom w:val="nil"/>
            </w:tcBorders>
          </w:tcPr>
          <w:p w14:paraId="5D64F74A"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056FBE88"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2AED296B" w14:textId="77777777" w:rsidR="00151BAD" w:rsidRDefault="00151BAD" w:rsidP="005B04A6">
            <w:pPr>
              <w:pStyle w:val="TableParagraph"/>
              <w:spacing w:before="0"/>
              <w:jc w:val="left"/>
              <w:rPr>
                <w:sz w:val="16"/>
              </w:rPr>
            </w:pPr>
          </w:p>
        </w:tc>
        <w:tc>
          <w:tcPr>
            <w:tcW w:w="863" w:type="dxa"/>
            <w:tcBorders>
              <w:top w:val="nil"/>
              <w:bottom w:val="nil"/>
            </w:tcBorders>
          </w:tcPr>
          <w:p w14:paraId="675AC8AF"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tcPr>
          <w:p w14:paraId="20D1C11C" w14:textId="77777777" w:rsidR="00151BAD" w:rsidRDefault="00AC1F28" w:rsidP="005B04A6">
            <w:pPr>
              <w:pStyle w:val="TableParagraph"/>
              <w:spacing w:before="71"/>
              <w:ind w:left="250"/>
              <w:jc w:val="left"/>
              <w:rPr>
                <w:sz w:val="16"/>
              </w:rPr>
            </w:pPr>
            <w:r>
              <w:rPr>
                <w:sz w:val="16"/>
              </w:rPr>
              <w:t>PA</w:t>
            </w:r>
          </w:p>
        </w:tc>
        <w:tc>
          <w:tcPr>
            <w:tcW w:w="753" w:type="dxa"/>
            <w:tcBorders>
              <w:top w:val="nil"/>
              <w:bottom w:val="nil"/>
            </w:tcBorders>
          </w:tcPr>
          <w:p w14:paraId="29EA195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14DB64CB" w14:textId="77777777" w:rsidR="00151BAD" w:rsidRDefault="00AC1F28" w:rsidP="005B04A6">
            <w:pPr>
              <w:pStyle w:val="TableParagraph"/>
              <w:spacing w:before="71"/>
              <w:ind w:left="239"/>
              <w:jc w:val="left"/>
              <w:rPr>
                <w:sz w:val="16"/>
              </w:rPr>
            </w:pPr>
            <w:r>
              <w:rPr>
                <w:sz w:val="16"/>
              </w:rPr>
              <w:t>HC</w:t>
            </w:r>
          </w:p>
        </w:tc>
        <w:tc>
          <w:tcPr>
            <w:tcW w:w="755" w:type="dxa"/>
            <w:tcBorders>
              <w:top w:val="nil"/>
              <w:bottom w:val="nil"/>
            </w:tcBorders>
          </w:tcPr>
          <w:p w14:paraId="3FB68415"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57F5E648" w14:textId="77777777" w:rsidR="00151BAD" w:rsidRDefault="00AC1F28" w:rsidP="005B04A6">
            <w:pPr>
              <w:pStyle w:val="TableParagraph"/>
              <w:spacing w:before="71"/>
              <w:ind w:left="18"/>
              <w:rPr>
                <w:sz w:val="16"/>
              </w:rPr>
            </w:pPr>
            <w:r>
              <w:rPr>
                <w:sz w:val="16"/>
              </w:rPr>
              <w:t>PA</w:t>
            </w:r>
          </w:p>
        </w:tc>
        <w:tc>
          <w:tcPr>
            <w:tcW w:w="734" w:type="dxa"/>
            <w:tcBorders>
              <w:top w:val="nil"/>
              <w:bottom w:val="nil"/>
            </w:tcBorders>
          </w:tcPr>
          <w:p w14:paraId="0F902B08" w14:textId="77777777" w:rsidR="00151BAD" w:rsidRDefault="00AC1F28" w:rsidP="005B04A6">
            <w:pPr>
              <w:pStyle w:val="TableParagraph"/>
              <w:spacing w:before="0" w:line="181" w:lineRule="exact"/>
              <w:ind w:left="26" w:right="2"/>
              <w:rPr>
                <w:sz w:val="16"/>
              </w:rPr>
            </w:pPr>
            <w:r>
              <w:rPr>
                <w:sz w:val="16"/>
              </w:rPr>
              <w:t>HC HD</w:t>
            </w:r>
          </w:p>
          <w:p w14:paraId="28CF8156" w14:textId="77777777" w:rsidR="00151BAD" w:rsidRDefault="00AC1F28" w:rsidP="005B04A6">
            <w:pPr>
              <w:pStyle w:val="TableParagraph"/>
              <w:spacing w:before="1" w:line="129" w:lineRule="exact"/>
              <w:ind w:left="24" w:right="2"/>
              <w:rPr>
                <w:sz w:val="16"/>
              </w:rPr>
            </w:pPr>
            <w:r>
              <w:rPr>
                <w:sz w:val="16"/>
              </w:rPr>
              <w:t>PA</w:t>
            </w:r>
          </w:p>
        </w:tc>
        <w:tc>
          <w:tcPr>
            <w:tcW w:w="739" w:type="dxa"/>
            <w:tcBorders>
              <w:top w:val="nil"/>
              <w:bottom w:val="nil"/>
            </w:tcBorders>
          </w:tcPr>
          <w:p w14:paraId="3BA19942" w14:textId="77777777" w:rsidR="00151BAD" w:rsidRDefault="00AC1F28" w:rsidP="005B04A6">
            <w:pPr>
              <w:pStyle w:val="TableParagraph"/>
              <w:spacing w:before="0" w:line="181" w:lineRule="exact"/>
              <w:ind w:left="24"/>
              <w:rPr>
                <w:sz w:val="16"/>
              </w:rPr>
            </w:pPr>
            <w:r>
              <w:rPr>
                <w:sz w:val="16"/>
              </w:rPr>
              <w:t>HC HD</w:t>
            </w:r>
          </w:p>
          <w:p w14:paraId="41814AB9" w14:textId="77777777" w:rsidR="00151BAD" w:rsidRDefault="00AC1F28" w:rsidP="005B04A6">
            <w:pPr>
              <w:pStyle w:val="TableParagraph"/>
              <w:spacing w:before="1" w:line="129" w:lineRule="exact"/>
              <w:ind w:left="22"/>
              <w:rPr>
                <w:sz w:val="16"/>
              </w:rPr>
            </w:pPr>
            <w:r>
              <w:rPr>
                <w:sz w:val="16"/>
              </w:rPr>
              <w:t>PA</w:t>
            </w:r>
          </w:p>
        </w:tc>
        <w:tc>
          <w:tcPr>
            <w:tcW w:w="753" w:type="dxa"/>
            <w:tcBorders>
              <w:top w:val="nil"/>
              <w:bottom w:val="nil"/>
            </w:tcBorders>
          </w:tcPr>
          <w:p w14:paraId="181C7B91" w14:textId="77777777" w:rsidR="00151BAD" w:rsidRDefault="00151BAD" w:rsidP="005B04A6">
            <w:pPr>
              <w:pStyle w:val="TableParagraph"/>
              <w:spacing w:before="0"/>
              <w:jc w:val="left"/>
              <w:rPr>
                <w:sz w:val="16"/>
              </w:rPr>
            </w:pPr>
          </w:p>
        </w:tc>
        <w:tc>
          <w:tcPr>
            <w:tcW w:w="880" w:type="dxa"/>
            <w:tcBorders>
              <w:top w:val="nil"/>
              <w:bottom w:val="nil"/>
            </w:tcBorders>
          </w:tcPr>
          <w:p w14:paraId="17BD33C8" w14:textId="77777777" w:rsidR="00151BAD" w:rsidRDefault="00151BAD" w:rsidP="005B04A6">
            <w:pPr>
              <w:pStyle w:val="TableParagraph"/>
              <w:spacing w:before="0"/>
              <w:jc w:val="left"/>
              <w:rPr>
                <w:sz w:val="16"/>
              </w:rPr>
            </w:pPr>
          </w:p>
        </w:tc>
      </w:tr>
      <w:tr w:rsidR="00151BAD" w14:paraId="6F77DE8D" w14:textId="77777777" w:rsidTr="005B04A6">
        <w:trPr>
          <w:trHeight w:val="331"/>
          <w:jc w:val="center"/>
        </w:trPr>
        <w:tc>
          <w:tcPr>
            <w:tcW w:w="888" w:type="dxa"/>
            <w:tcBorders>
              <w:top w:val="nil"/>
              <w:bottom w:val="nil"/>
            </w:tcBorders>
            <w:shd w:val="clear" w:color="auto" w:fill="DADADA"/>
          </w:tcPr>
          <w:p w14:paraId="3200267A" w14:textId="77777777" w:rsidR="00151BAD" w:rsidRDefault="00AC1F28" w:rsidP="005B04A6">
            <w:pPr>
              <w:pStyle w:val="TableParagraph"/>
              <w:spacing w:before="71"/>
              <w:ind w:right="225"/>
              <w:jc w:val="right"/>
              <w:rPr>
                <w:sz w:val="16"/>
              </w:rPr>
            </w:pPr>
            <w:r>
              <w:rPr>
                <w:sz w:val="16"/>
              </w:rPr>
              <w:t>NCTT</w:t>
            </w:r>
          </w:p>
        </w:tc>
        <w:tc>
          <w:tcPr>
            <w:tcW w:w="734" w:type="dxa"/>
            <w:tcBorders>
              <w:top w:val="nil"/>
              <w:bottom w:val="nil"/>
            </w:tcBorders>
            <w:shd w:val="clear" w:color="auto" w:fill="DADADA"/>
          </w:tcPr>
          <w:p w14:paraId="4AD0E29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4A91DDF9"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58FD83D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0B83FB4"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07709963" w14:textId="77777777" w:rsidR="00151BAD" w:rsidRDefault="00AC1F28" w:rsidP="005B04A6">
            <w:pPr>
              <w:pStyle w:val="TableParagraph"/>
              <w:spacing w:before="71"/>
              <w:ind w:left="250"/>
              <w:jc w:val="left"/>
              <w:rPr>
                <w:sz w:val="16"/>
              </w:rPr>
            </w:pPr>
            <w:r>
              <w:rPr>
                <w:sz w:val="16"/>
              </w:rPr>
              <w:t>CT</w:t>
            </w:r>
          </w:p>
        </w:tc>
        <w:tc>
          <w:tcPr>
            <w:tcW w:w="753" w:type="dxa"/>
            <w:tcBorders>
              <w:top w:val="nil"/>
              <w:bottom w:val="nil"/>
            </w:tcBorders>
            <w:shd w:val="clear" w:color="auto" w:fill="DADADA"/>
          </w:tcPr>
          <w:p w14:paraId="05B918E6"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28FCF04B" w14:textId="77777777" w:rsidR="00151BAD" w:rsidRDefault="00AC1F28" w:rsidP="005B04A6">
            <w:pPr>
              <w:pStyle w:val="TableParagraph"/>
              <w:spacing w:before="71"/>
              <w:ind w:left="239"/>
              <w:jc w:val="left"/>
              <w:rPr>
                <w:sz w:val="16"/>
              </w:rPr>
            </w:pPr>
            <w:r>
              <w:rPr>
                <w:sz w:val="16"/>
              </w:rPr>
              <w:t>HC</w:t>
            </w:r>
          </w:p>
        </w:tc>
        <w:tc>
          <w:tcPr>
            <w:tcW w:w="755" w:type="dxa"/>
            <w:tcBorders>
              <w:top w:val="nil"/>
              <w:bottom w:val="nil"/>
            </w:tcBorders>
            <w:shd w:val="clear" w:color="auto" w:fill="DADADA"/>
          </w:tcPr>
          <w:p w14:paraId="0A9B44B1"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01A6ECCE" w14:textId="77777777" w:rsidR="00151BAD" w:rsidRDefault="00AC1F28" w:rsidP="005B04A6">
            <w:pPr>
              <w:pStyle w:val="TableParagraph"/>
              <w:spacing w:before="71"/>
              <w:ind w:left="21"/>
              <w:rPr>
                <w:sz w:val="16"/>
              </w:rPr>
            </w:pPr>
            <w:r>
              <w:rPr>
                <w:sz w:val="16"/>
              </w:rPr>
              <w:t>CT</w:t>
            </w:r>
          </w:p>
        </w:tc>
        <w:tc>
          <w:tcPr>
            <w:tcW w:w="734" w:type="dxa"/>
            <w:tcBorders>
              <w:top w:val="nil"/>
              <w:bottom w:val="nil"/>
            </w:tcBorders>
            <w:shd w:val="clear" w:color="auto" w:fill="DADADA"/>
          </w:tcPr>
          <w:p w14:paraId="7BD75EA5" w14:textId="77777777" w:rsidR="00151BAD" w:rsidRDefault="00AC1F28" w:rsidP="005B04A6">
            <w:pPr>
              <w:pStyle w:val="TableParagraph"/>
              <w:spacing w:before="0" w:line="181" w:lineRule="exact"/>
              <w:ind w:left="23" w:right="2"/>
              <w:rPr>
                <w:sz w:val="16"/>
              </w:rPr>
            </w:pPr>
            <w:r>
              <w:rPr>
                <w:sz w:val="16"/>
              </w:rPr>
              <w:t>CT HC</w:t>
            </w:r>
          </w:p>
          <w:p w14:paraId="1056C88C" w14:textId="77777777" w:rsidR="00151BAD" w:rsidRDefault="00AC1F28" w:rsidP="005B04A6">
            <w:pPr>
              <w:pStyle w:val="TableParagraph"/>
              <w:spacing w:before="1" w:line="129" w:lineRule="exact"/>
              <w:ind w:left="26" w:right="2"/>
              <w:rPr>
                <w:sz w:val="16"/>
              </w:rPr>
            </w:pPr>
            <w:r>
              <w:rPr>
                <w:sz w:val="16"/>
              </w:rPr>
              <w:t>HD</w:t>
            </w:r>
          </w:p>
        </w:tc>
        <w:tc>
          <w:tcPr>
            <w:tcW w:w="739" w:type="dxa"/>
            <w:tcBorders>
              <w:top w:val="nil"/>
              <w:bottom w:val="nil"/>
            </w:tcBorders>
            <w:shd w:val="clear" w:color="auto" w:fill="DADADA"/>
          </w:tcPr>
          <w:p w14:paraId="6C585163" w14:textId="77777777" w:rsidR="00151BAD" w:rsidRDefault="00AC1F28" w:rsidP="005B04A6">
            <w:pPr>
              <w:pStyle w:val="TableParagraph"/>
              <w:spacing w:before="0" w:line="181" w:lineRule="exact"/>
              <w:ind w:left="21"/>
              <w:rPr>
                <w:sz w:val="16"/>
              </w:rPr>
            </w:pPr>
            <w:r>
              <w:rPr>
                <w:sz w:val="16"/>
              </w:rPr>
              <w:t>CT HC</w:t>
            </w:r>
          </w:p>
          <w:p w14:paraId="13373B74" w14:textId="77777777" w:rsidR="00151BAD" w:rsidRDefault="00AC1F28" w:rsidP="005B04A6">
            <w:pPr>
              <w:pStyle w:val="TableParagraph"/>
              <w:spacing w:before="1" w:line="129" w:lineRule="exact"/>
              <w:ind w:left="24"/>
              <w:rPr>
                <w:sz w:val="16"/>
              </w:rPr>
            </w:pPr>
            <w:r>
              <w:rPr>
                <w:sz w:val="16"/>
              </w:rPr>
              <w:t>HD</w:t>
            </w:r>
          </w:p>
        </w:tc>
        <w:tc>
          <w:tcPr>
            <w:tcW w:w="753" w:type="dxa"/>
            <w:tcBorders>
              <w:top w:val="nil"/>
              <w:bottom w:val="nil"/>
            </w:tcBorders>
            <w:shd w:val="clear" w:color="auto" w:fill="DADADA"/>
          </w:tcPr>
          <w:p w14:paraId="48F0879D"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E8F6DE6" w14:textId="77777777" w:rsidR="00151BAD" w:rsidRDefault="00151BAD" w:rsidP="005B04A6">
            <w:pPr>
              <w:pStyle w:val="TableParagraph"/>
              <w:spacing w:before="0"/>
              <w:jc w:val="left"/>
              <w:rPr>
                <w:sz w:val="16"/>
              </w:rPr>
            </w:pPr>
          </w:p>
        </w:tc>
      </w:tr>
      <w:tr w:rsidR="00151BAD" w14:paraId="5A662FFF" w14:textId="77777777" w:rsidTr="005B04A6">
        <w:trPr>
          <w:trHeight w:val="331"/>
          <w:jc w:val="center"/>
        </w:trPr>
        <w:tc>
          <w:tcPr>
            <w:tcW w:w="888" w:type="dxa"/>
            <w:tcBorders>
              <w:top w:val="nil"/>
              <w:bottom w:val="nil"/>
            </w:tcBorders>
          </w:tcPr>
          <w:p w14:paraId="64A1CACB" w14:textId="77777777" w:rsidR="00151BAD" w:rsidRDefault="00AC1F28" w:rsidP="005B04A6">
            <w:pPr>
              <w:pStyle w:val="TableParagraph"/>
              <w:spacing w:before="69"/>
              <w:ind w:right="219"/>
              <w:jc w:val="right"/>
              <w:rPr>
                <w:sz w:val="16"/>
              </w:rPr>
            </w:pPr>
            <w:r>
              <w:rPr>
                <w:sz w:val="16"/>
              </w:rPr>
              <w:t>NCUS</w:t>
            </w:r>
          </w:p>
        </w:tc>
        <w:tc>
          <w:tcPr>
            <w:tcW w:w="734" w:type="dxa"/>
            <w:tcBorders>
              <w:top w:val="nil"/>
              <w:bottom w:val="nil"/>
            </w:tcBorders>
          </w:tcPr>
          <w:p w14:paraId="2DEDCC7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6C9378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06461DB" w14:textId="77777777" w:rsidR="00151BAD" w:rsidRDefault="00151BAD" w:rsidP="005B04A6">
            <w:pPr>
              <w:pStyle w:val="TableParagraph"/>
              <w:spacing w:before="0"/>
              <w:jc w:val="left"/>
              <w:rPr>
                <w:sz w:val="16"/>
              </w:rPr>
            </w:pPr>
          </w:p>
        </w:tc>
        <w:tc>
          <w:tcPr>
            <w:tcW w:w="863" w:type="dxa"/>
            <w:tcBorders>
              <w:top w:val="nil"/>
              <w:bottom w:val="nil"/>
            </w:tcBorders>
          </w:tcPr>
          <w:p w14:paraId="660AD54A"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48A563B4"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0BEED8D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50191E3" w14:textId="77777777" w:rsidR="00151BAD" w:rsidRDefault="00AC1F28" w:rsidP="005B04A6">
            <w:pPr>
              <w:pStyle w:val="TableParagraph"/>
              <w:spacing w:before="69"/>
              <w:ind w:left="239"/>
              <w:jc w:val="left"/>
              <w:rPr>
                <w:sz w:val="16"/>
              </w:rPr>
            </w:pPr>
            <w:r>
              <w:rPr>
                <w:sz w:val="16"/>
              </w:rPr>
              <w:t>HC</w:t>
            </w:r>
          </w:p>
        </w:tc>
        <w:tc>
          <w:tcPr>
            <w:tcW w:w="755" w:type="dxa"/>
            <w:tcBorders>
              <w:top w:val="nil"/>
              <w:bottom w:val="nil"/>
            </w:tcBorders>
          </w:tcPr>
          <w:p w14:paraId="08468CE2"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5975E4B"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6B0932D1" w14:textId="77777777" w:rsidR="00151BAD" w:rsidRDefault="00AC1F28" w:rsidP="005B04A6">
            <w:pPr>
              <w:pStyle w:val="TableParagraph"/>
              <w:spacing w:before="1" w:line="182" w:lineRule="exact"/>
              <w:ind w:left="266" w:right="84" w:hanging="140"/>
              <w:jc w:val="left"/>
              <w:rPr>
                <w:sz w:val="16"/>
              </w:rPr>
            </w:pPr>
            <w:r>
              <w:rPr>
                <w:sz w:val="16"/>
              </w:rPr>
              <w:t>HC HD TU</w:t>
            </w:r>
          </w:p>
        </w:tc>
        <w:tc>
          <w:tcPr>
            <w:tcW w:w="739" w:type="dxa"/>
            <w:tcBorders>
              <w:top w:val="nil"/>
              <w:bottom w:val="nil"/>
            </w:tcBorders>
          </w:tcPr>
          <w:p w14:paraId="5AEF7861" w14:textId="77777777" w:rsidR="00151BAD" w:rsidRDefault="00AC1F28" w:rsidP="005B04A6">
            <w:pPr>
              <w:pStyle w:val="TableParagraph"/>
              <w:spacing w:before="1" w:line="182" w:lineRule="exact"/>
              <w:ind w:left="269" w:right="86" w:hanging="140"/>
              <w:jc w:val="left"/>
              <w:rPr>
                <w:sz w:val="16"/>
              </w:rPr>
            </w:pPr>
            <w:r>
              <w:rPr>
                <w:sz w:val="16"/>
              </w:rPr>
              <w:t>HC HD TU</w:t>
            </w:r>
          </w:p>
        </w:tc>
        <w:tc>
          <w:tcPr>
            <w:tcW w:w="753" w:type="dxa"/>
            <w:tcBorders>
              <w:top w:val="nil"/>
              <w:bottom w:val="nil"/>
            </w:tcBorders>
          </w:tcPr>
          <w:p w14:paraId="2FEA1634" w14:textId="77777777" w:rsidR="00151BAD" w:rsidRDefault="00151BAD" w:rsidP="005B04A6">
            <w:pPr>
              <w:pStyle w:val="TableParagraph"/>
              <w:spacing w:before="0"/>
              <w:jc w:val="left"/>
              <w:rPr>
                <w:sz w:val="16"/>
              </w:rPr>
            </w:pPr>
          </w:p>
        </w:tc>
        <w:tc>
          <w:tcPr>
            <w:tcW w:w="880" w:type="dxa"/>
            <w:tcBorders>
              <w:top w:val="nil"/>
              <w:bottom w:val="nil"/>
            </w:tcBorders>
          </w:tcPr>
          <w:p w14:paraId="4262911F" w14:textId="77777777" w:rsidR="00151BAD" w:rsidRDefault="00151BAD" w:rsidP="005B04A6">
            <w:pPr>
              <w:pStyle w:val="TableParagraph"/>
              <w:spacing w:before="0"/>
              <w:jc w:val="left"/>
              <w:rPr>
                <w:sz w:val="16"/>
              </w:rPr>
            </w:pPr>
          </w:p>
        </w:tc>
      </w:tr>
      <w:tr w:rsidR="00151BAD" w14:paraId="7F16051B" w14:textId="77777777" w:rsidTr="005B04A6">
        <w:trPr>
          <w:trHeight w:val="297"/>
          <w:jc w:val="center"/>
        </w:trPr>
        <w:tc>
          <w:tcPr>
            <w:tcW w:w="888" w:type="dxa"/>
            <w:tcBorders>
              <w:top w:val="nil"/>
              <w:bottom w:val="nil"/>
            </w:tcBorders>
            <w:shd w:val="clear" w:color="auto" w:fill="DADADA"/>
          </w:tcPr>
          <w:p w14:paraId="1D4C2C65" w14:textId="77777777" w:rsidR="00151BAD" w:rsidRDefault="00AC1F28" w:rsidP="005B04A6">
            <w:pPr>
              <w:pStyle w:val="TableParagraph"/>
              <w:spacing w:before="35"/>
              <w:ind w:right="243"/>
              <w:jc w:val="right"/>
              <w:rPr>
                <w:sz w:val="16"/>
              </w:rPr>
            </w:pPr>
            <w:r>
              <w:rPr>
                <w:sz w:val="16"/>
              </w:rPr>
              <w:t>NEL5</w:t>
            </w:r>
          </w:p>
        </w:tc>
        <w:tc>
          <w:tcPr>
            <w:tcW w:w="734" w:type="dxa"/>
            <w:tcBorders>
              <w:top w:val="nil"/>
              <w:bottom w:val="nil"/>
            </w:tcBorders>
            <w:shd w:val="clear" w:color="auto" w:fill="DADADA"/>
          </w:tcPr>
          <w:p w14:paraId="0E4FE19B" w14:textId="77777777" w:rsidR="00151BAD" w:rsidRDefault="00AC1F28" w:rsidP="005B04A6">
            <w:pPr>
              <w:pStyle w:val="TableParagraph"/>
              <w:spacing w:before="35"/>
              <w:ind w:left="11" w:right="2"/>
              <w:rPr>
                <w:sz w:val="16"/>
              </w:rPr>
            </w:pPr>
            <w:r>
              <w:rPr>
                <w:sz w:val="16"/>
              </w:rPr>
              <w:t>DN</w:t>
            </w:r>
          </w:p>
        </w:tc>
        <w:tc>
          <w:tcPr>
            <w:tcW w:w="969" w:type="dxa"/>
            <w:tcBorders>
              <w:top w:val="nil"/>
              <w:bottom w:val="nil"/>
            </w:tcBorders>
            <w:shd w:val="clear" w:color="auto" w:fill="DADADA"/>
          </w:tcPr>
          <w:p w14:paraId="298EB2A7" w14:textId="77777777" w:rsidR="00151BAD" w:rsidRDefault="00AC1F28" w:rsidP="005B04A6">
            <w:pPr>
              <w:pStyle w:val="TableParagraph"/>
              <w:spacing w:before="35"/>
              <w:ind w:right="433"/>
              <w:jc w:val="right"/>
              <w:rPr>
                <w:sz w:val="16"/>
              </w:rPr>
            </w:pPr>
            <w:r>
              <w:rPr>
                <w:w w:val="98"/>
                <w:sz w:val="16"/>
              </w:rPr>
              <w:t>0</w:t>
            </w:r>
          </w:p>
        </w:tc>
        <w:tc>
          <w:tcPr>
            <w:tcW w:w="1031" w:type="dxa"/>
            <w:tcBorders>
              <w:top w:val="nil"/>
              <w:bottom w:val="nil"/>
            </w:tcBorders>
            <w:shd w:val="clear" w:color="auto" w:fill="DADADA"/>
          </w:tcPr>
          <w:p w14:paraId="6268851C"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EC77835" w14:textId="77777777" w:rsidR="00151BAD" w:rsidRDefault="00AC1F28" w:rsidP="005B04A6">
            <w:pPr>
              <w:pStyle w:val="TableParagraph"/>
              <w:spacing w:before="35"/>
              <w:ind w:left="68" w:right="55"/>
              <w:rPr>
                <w:sz w:val="16"/>
              </w:rPr>
            </w:pPr>
            <w:r>
              <w:rPr>
                <w:sz w:val="16"/>
              </w:rPr>
              <w:t>1999266</w:t>
            </w:r>
          </w:p>
        </w:tc>
        <w:tc>
          <w:tcPr>
            <w:tcW w:w="700" w:type="dxa"/>
            <w:tcBorders>
              <w:top w:val="nil"/>
              <w:bottom w:val="nil"/>
            </w:tcBorders>
            <w:shd w:val="clear" w:color="auto" w:fill="DADADA"/>
          </w:tcPr>
          <w:p w14:paraId="255B7ED1" w14:textId="77777777" w:rsidR="00151BAD" w:rsidRDefault="00AC1F28" w:rsidP="005B04A6">
            <w:pPr>
              <w:pStyle w:val="TableParagraph"/>
              <w:spacing w:before="35"/>
              <w:ind w:left="228"/>
              <w:jc w:val="left"/>
              <w:rPr>
                <w:sz w:val="16"/>
              </w:rPr>
            </w:pPr>
            <w:r>
              <w:rPr>
                <w:sz w:val="16"/>
              </w:rPr>
              <w:t>CM</w:t>
            </w:r>
          </w:p>
        </w:tc>
        <w:tc>
          <w:tcPr>
            <w:tcW w:w="753" w:type="dxa"/>
            <w:tcBorders>
              <w:top w:val="nil"/>
              <w:bottom w:val="nil"/>
            </w:tcBorders>
            <w:shd w:val="clear" w:color="auto" w:fill="DADADA"/>
          </w:tcPr>
          <w:p w14:paraId="421CF18A" w14:textId="77777777" w:rsidR="00151BAD" w:rsidRDefault="00AC1F28" w:rsidP="005B04A6">
            <w:pPr>
              <w:pStyle w:val="TableParagraph"/>
              <w:spacing w:before="35"/>
              <w:ind w:left="298"/>
              <w:jc w:val="left"/>
              <w:rPr>
                <w:sz w:val="16"/>
              </w:rPr>
            </w:pPr>
            <w:r>
              <w:rPr>
                <w:sz w:val="16"/>
              </w:rPr>
              <w:t>06</w:t>
            </w:r>
          </w:p>
        </w:tc>
        <w:tc>
          <w:tcPr>
            <w:tcW w:w="695" w:type="dxa"/>
            <w:tcBorders>
              <w:top w:val="nil"/>
              <w:bottom w:val="nil"/>
            </w:tcBorders>
            <w:shd w:val="clear" w:color="auto" w:fill="DADADA"/>
          </w:tcPr>
          <w:p w14:paraId="6B6B1E43" w14:textId="77777777" w:rsidR="00151BAD" w:rsidRDefault="00AC1F28" w:rsidP="005B04A6">
            <w:pPr>
              <w:pStyle w:val="TableParagraph"/>
              <w:spacing w:before="35"/>
              <w:ind w:left="237"/>
              <w:jc w:val="left"/>
              <w:rPr>
                <w:sz w:val="16"/>
              </w:rPr>
            </w:pPr>
            <w:r>
              <w:rPr>
                <w:sz w:val="16"/>
              </w:rPr>
              <w:t>GH</w:t>
            </w:r>
          </w:p>
        </w:tc>
        <w:tc>
          <w:tcPr>
            <w:tcW w:w="755" w:type="dxa"/>
            <w:tcBorders>
              <w:top w:val="nil"/>
              <w:bottom w:val="nil"/>
            </w:tcBorders>
            <w:shd w:val="clear" w:color="auto" w:fill="DADADA"/>
          </w:tcPr>
          <w:p w14:paraId="0774D619" w14:textId="77777777" w:rsidR="00151BAD" w:rsidRDefault="00AC1F28" w:rsidP="005B04A6">
            <w:pPr>
              <w:pStyle w:val="TableParagraph"/>
              <w:spacing w:before="35"/>
              <w:ind w:left="40" w:right="23"/>
              <w:rPr>
                <w:sz w:val="16"/>
              </w:rPr>
            </w:pPr>
            <w:r>
              <w:rPr>
                <w:sz w:val="16"/>
              </w:rPr>
              <w:t>67</w:t>
            </w:r>
          </w:p>
        </w:tc>
        <w:tc>
          <w:tcPr>
            <w:tcW w:w="736" w:type="dxa"/>
            <w:tcBorders>
              <w:top w:val="nil"/>
              <w:bottom w:val="nil"/>
            </w:tcBorders>
            <w:shd w:val="clear" w:color="auto" w:fill="DADADA"/>
          </w:tcPr>
          <w:p w14:paraId="284623F9" w14:textId="77777777" w:rsidR="00151BAD" w:rsidRDefault="00AC1F28" w:rsidP="005B04A6">
            <w:pPr>
              <w:pStyle w:val="TableParagraph"/>
              <w:spacing w:before="35"/>
              <w:ind w:left="23"/>
              <w:rPr>
                <w:sz w:val="16"/>
              </w:rPr>
            </w:pPr>
            <w:r>
              <w:rPr>
                <w:sz w:val="16"/>
              </w:rPr>
              <w:t>CM</w:t>
            </w:r>
          </w:p>
        </w:tc>
        <w:tc>
          <w:tcPr>
            <w:tcW w:w="734" w:type="dxa"/>
            <w:tcBorders>
              <w:top w:val="nil"/>
              <w:bottom w:val="nil"/>
            </w:tcBorders>
            <w:shd w:val="clear" w:color="auto" w:fill="DADADA"/>
          </w:tcPr>
          <w:p w14:paraId="25DEC55A" w14:textId="77777777" w:rsidR="00151BAD" w:rsidRDefault="00AC1F28" w:rsidP="005B04A6">
            <w:pPr>
              <w:pStyle w:val="TableParagraph"/>
              <w:spacing w:before="35"/>
              <w:ind w:left="19" w:right="2"/>
              <w:rPr>
                <w:sz w:val="16"/>
              </w:rPr>
            </w:pPr>
            <w:r>
              <w:rPr>
                <w:sz w:val="16"/>
              </w:rPr>
              <w:t>CM GH</w:t>
            </w:r>
          </w:p>
        </w:tc>
        <w:tc>
          <w:tcPr>
            <w:tcW w:w="739" w:type="dxa"/>
            <w:tcBorders>
              <w:top w:val="nil"/>
              <w:bottom w:val="nil"/>
            </w:tcBorders>
            <w:shd w:val="clear" w:color="auto" w:fill="DADADA"/>
          </w:tcPr>
          <w:p w14:paraId="6E45C284" w14:textId="77777777" w:rsidR="00151BAD" w:rsidRDefault="00AC1F28" w:rsidP="005B04A6">
            <w:pPr>
              <w:pStyle w:val="TableParagraph"/>
              <w:spacing w:before="35"/>
              <w:ind w:left="17"/>
              <w:rPr>
                <w:sz w:val="16"/>
              </w:rPr>
            </w:pPr>
            <w:r>
              <w:rPr>
                <w:sz w:val="16"/>
              </w:rPr>
              <w:t>CM GH</w:t>
            </w:r>
          </w:p>
        </w:tc>
        <w:tc>
          <w:tcPr>
            <w:tcW w:w="753" w:type="dxa"/>
            <w:tcBorders>
              <w:top w:val="nil"/>
              <w:bottom w:val="nil"/>
            </w:tcBorders>
            <w:shd w:val="clear" w:color="auto" w:fill="DADADA"/>
          </w:tcPr>
          <w:p w14:paraId="0544445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6FE2674" w14:textId="77777777" w:rsidR="00151BAD" w:rsidRDefault="00AC1F28" w:rsidP="005B04A6">
            <w:pPr>
              <w:pStyle w:val="TableParagraph"/>
              <w:spacing w:before="35"/>
              <w:ind w:right="329"/>
              <w:jc w:val="right"/>
              <w:rPr>
                <w:sz w:val="16"/>
              </w:rPr>
            </w:pPr>
            <w:r>
              <w:rPr>
                <w:sz w:val="16"/>
              </w:rPr>
              <w:t>5L</w:t>
            </w:r>
          </w:p>
        </w:tc>
      </w:tr>
      <w:tr w:rsidR="00151BAD" w14:paraId="4A014029" w14:textId="77777777" w:rsidTr="005B04A6">
        <w:trPr>
          <w:trHeight w:val="331"/>
          <w:jc w:val="center"/>
        </w:trPr>
        <w:tc>
          <w:tcPr>
            <w:tcW w:w="888" w:type="dxa"/>
            <w:tcBorders>
              <w:top w:val="nil"/>
              <w:bottom w:val="nil"/>
            </w:tcBorders>
          </w:tcPr>
          <w:p w14:paraId="0ACEDC44" w14:textId="77777777" w:rsidR="00151BAD" w:rsidRDefault="00AC1F28" w:rsidP="005B04A6">
            <w:pPr>
              <w:pStyle w:val="TableParagraph"/>
              <w:spacing w:before="69"/>
              <w:ind w:right="238"/>
              <w:jc w:val="right"/>
              <w:rPr>
                <w:sz w:val="16"/>
              </w:rPr>
            </w:pPr>
            <w:r>
              <w:rPr>
                <w:sz w:val="16"/>
              </w:rPr>
              <w:t>NENJ</w:t>
            </w:r>
          </w:p>
        </w:tc>
        <w:tc>
          <w:tcPr>
            <w:tcW w:w="734" w:type="dxa"/>
            <w:tcBorders>
              <w:top w:val="nil"/>
              <w:bottom w:val="nil"/>
            </w:tcBorders>
          </w:tcPr>
          <w:p w14:paraId="3CE4CF2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0EB083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3A62C86" w14:textId="77777777" w:rsidR="00151BAD" w:rsidRDefault="00151BAD" w:rsidP="005B04A6">
            <w:pPr>
              <w:pStyle w:val="TableParagraph"/>
              <w:spacing w:before="0"/>
              <w:jc w:val="left"/>
              <w:rPr>
                <w:sz w:val="16"/>
              </w:rPr>
            </w:pPr>
          </w:p>
        </w:tc>
        <w:tc>
          <w:tcPr>
            <w:tcW w:w="863" w:type="dxa"/>
            <w:tcBorders>
              <w:top w:val="nil"/>
              <w:bottom w:val="nil"/>
            </w:tcBorders>
          </w:tcPr>
          <w:p w14:paraId="5906D9A9"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76D8FF15"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7DBECEE6"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C143A94" w14:textId="77777777" w:rsidR="00151BAD" w:rsidRDefault="00AC1F28" w:rsidP="005B04A6">
            <w:pPr>
              <w:pStyle w:val="TableParagraph"/>
              <w:spacing w:before="69"/>
              <w:ind w:left="237"/>
              <w:jc w:val="left"/>
              <w:rPr>
                <w:sz w:val="16"/>
              </w:rPr>
            </w:pPr>
            <w:r>
              <w:rPr>
                <w:sz w:val="16"/>
              </w:rPr>
              <w:t>GH</w:t>
            </w:r>
          </w:p>
        </w:tc>
        <w:tc>
          <w:tcPr>
            <w:tcW w:w="755" w:type="dxa"/>
            <w:tcBorders>
              <w:top w:val="nil"/>
              <w:bottom w:val="nil"/>
            </w:tcBorders>
          </w:tcPr>
          <w:p w14:paraId="4F17FE55"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6684D00E"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102E8660" w14:textId="77777777" w:rsidR="00151BAD" w:rsidRDefault="00AC1F28" w:rsidP="005B04A6">
            <w:pPr>
              <w:pStyle w:val="TableParagraph"/>
              <w:spacing w:before="69"/>
              <w:ind w:left="22"/>
              <w:rPr>
                <w:sz w:val="16"/>
              </w:rPr>
            </w:pPr>
            <w:r>
              <w:rPr>
                <w:sz w:val="16"/>
              </w:rPr>
              <w:t>GH SJ TU</w:t>
            </w:r>
          </w:p>
        </w:tc>
        <w:tc>
          <w:tcPr>
            <w:tcW w:w="739" w:type="dxa"/>
            <w:tcBorders>
              <w:top w:val="nil"/>
              <w:bottom w:val="nil"/>
            </w:tcBorders>
          </w:tcPr>
          <w:p w14:paraId="63E5C9D2"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tcPr>
          <w:p w14:paraId="017C58EE" w14:textId="77777777" w:rsidR="00151BAD" w:rsidRDefault="00151BAD" w:rsidP="005B04A6">
            <w:pPr>
              <w:pStyle w:val="TableParagraph"/>
              <w:spacing w:before="0"/>
              <w:jc w:val="left"/>
              <w:rPr>
                <w:sz w:val="16"/>
              </w:rPr>
            </w:pPr>
          </w:p>
        </w:tc>
        <w:tc>
          <w:tcPr>
            <w:tcW w:w="880" w:type="dxa"/>
            <w:tcBorders>
              <w:top w:val="nil"/>
              <w:bottom w:val="nil"/>
            </w:tcBorders>
          </w:tcPr>
          <w:p w14:paraId="1A6C5B8F" w14:textId="77777777" w:rsidR="00151BAD" w:rsidRDefault="00AC1F28" w:rsidP="005B04A6">
            <w:pPr>
              <w:pStyle w:val="TableParagraph"/>
              <w:spacing w:before="69"/>
              <w:ind w:right="318"/>
              <w:jc w:val="right"/>
              <w:rPr>
                <w:sz w:val="16"/>
              </w:rPr>
            </w:pPr>
            <w:r>
              <w:rPr>
                <w:sz w:val="16"/>
              </w:rPr>
              <w:t>5N</w:t>
            </w:r>
          </w:p>
        </w:tc>
      </w:tr>
      <w:tr w:rsidR="00151BAD" w14:paraId="5B7BD567" w14:textId="77777777" w:rsidTr="005B04A6">
        <w:trPr>
          <w:trHeight w:val="331"/>
          <w:jc w:val="center"/>
        </w:trPr>
        <w:tc>
          <w:tcPr>
            <w:tcW w:w="888" w:type="dxa"/>
            <w:tcBorders>
              <w:top w:val="nil"/>
              <w:bottom w:val="nil"/>
            </w:tcBorders>
            <w:shd w:val="clear" w:color="auto" w:fill="DADADA"/>
          </w:tcPr>
          <w:p w14:paraId="2D07479D" w14:textId="77777777" w:rsidR="00151BAD" w:rsidRDefault="00AC1F28" w:rsidP="005B04A6">
            <w:pPr>
              <w:pStyle w:val="TableParagraph"/>
              <w:spacing w:before="69"/>
              <w:ind w:right="233"/>
              <w:jc w:val="right"/>
              <w:rPr>
                <w:sz w:val="16"/>
              </w:rPr>
            </w:pPr>
            <w:r>
              <w:rPr>
                <w:sz w:val="16"/>
              </w:rPr>
              <w:t>NFGS</w:t>
            </w:r>
          </w:p>
        </w:tc>
        <w:tc>
          <w:tcPr>
            <w:tcW w:w="734" w:type="dxa"/>
            <w:tcBorders>
              <w:top w:val="nil"/>
              <w:bottom w:val="nil"/>
            </w:tcBorders>
            <w:shd w:val="clear" w:color="auto" w:fill="DADADA"/>
          </w:tcPr>
          <w:p w14:paraId="0B53249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FB02E9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4F8405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2C9B34E"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3EF0A5DB"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3117996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164CBE6" w14:textId="77777777" w:rsidR="00151BAD" w:rsidRDefault="00AC1F28" w:rsidP="005B04A6">
            <w:pPr>
              <w:pStyle w:val="TableParagraph"/>
              <w:spacing w:before="69"/>
              <w:ind w:left="275"/>
              <w:jc w:val="left"/>
              <w:rPr>
                <w:sz w:val="16"/>
              </w:rPr>
            </w:pPr>
            <w:r>
              <w:rPr>
                <w:sz w:val="16"/>
              </w:rPr>
              <w:t>JF</w:t>
            </w:r>
          </w:p>
        </w:tc>
        <w:tc>
          <w:tcPr>
            <w:tcW w:w="755" w:type="dxa"/>
            <w:tcBorders>
              <w:top w:val="nil"/>
              <w:bottom w:val="nil"/>
            </w:tcBorders>
            <w:shd w:val="clear" w:color="auto" w:fill="DADADA"/>
          </w:tcPr>
          <w:p w14:paraId="42EF1B55"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9F8718E"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B294114" w14:textId="77777777" w:rsidR="00151BAD" w:rsidRDefault="00AC1F28" w:rsidP="005B04A6">
            <w:pPr>
              <w:pStyle w:val="TableParagraph"/>
              <w:spacing w:before="69"/>
              <w:ind w:left="22" w:right="2"/>
              <w:rPr>
                <w:sz w:val="16"/>
              </w:rPr>
            </w:pPr>
            <w:r>
              <w:rPr>
                <w:sz w:val="16"/>
              </w:rPr>
              <w:t>JF TU</w:t>
            </w:r>
          </w:p>
        </w:tc>
        <w:tc>
          <w:tcPr>
            <w:tcW w:w="739" w:type="dxa"/>
            <w:tcBorders>
              <w:top w:val="nil"/>
              <w:bottom w:val="nil"/>
            </w:tcBorders>
            <w:shd w:val="clear" w:color="auto" w:fill="DADADA"/>
          </w:tcPr>
          <w:p w14:paraId="78B29D10" w14:textId="77777777" w:rsidR="00151BAD" w:rsidRDefault="00AC1F28" w:rsidP="005B04A6">
            <w:pPr>
              <w:pStyle w:val="TableParagraph"/>
              <w:spacing w:before="69"/>
              <w:ind w:left="21"/>
              <w:rPr>
                <w:sz w:val="16"/>
              </w:rPr>
            </w:pPr>
            <w:r>
              <w:rPr>
                <w:sz w:val="16"/>
              </w:rPr>
              <w:t>JF TU</w:t>
            </w:r>
          </w:p>
        </w:tc>
        <w:tc>
          <w:tcPr>
            <w:tcW w:w="753" w:type="dxa"/>
            <w:tcBorders>
              <w:top w:val="nil"/>
              <w:bottom w:val="nil"/>
            </w:tcBorders>
            <w:shd w:val="clear" w:color="auto" w:fill="DADADA"/>
          </w:tcPr>
          <w:p w14:paraId="7740784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F542E29" w14:textId="77777777" w:rsidR="00151BAD" w:rsidRDefault="00151BAD" w:rsidP="005B04A6">
            <w:pPr>
              <w:pStyle w:val="TableParagraph"/>
              <w:spacing w:before="0"/>
              <w:jc w:val="left"/>
              <w:rPr>
                <w:sz w:val="16"/>
              </w:rPr>
            </w:pPr>
          </w:p>
        </w:tc>
      </w:tr>
      <w:tr w:rsidR="00151BAD" w14:paraId="5B3109E2" w14:textId="77777777" w:rsidTr="005B04A6">
        <w:trPr>
          <w:trHeight w:val="331"/>
          <w:jc w:val="center"/>
        </w:trPr>
        <w:tc>
          <w:tcPr>
            <w:tcW w:w="888" w:type="dxa"/>
            <w:tcBorders>
              <w:top w:val="nil"/>
              <w:bottom w:val="nil"/>
            </w:tcBorders>
          </w:tcPr>
          <w:p w14:paraId="38B6A9A9" w14:textId="77777777" w:rsidR="00151BAD" w:rsidRDefault="00AC1F28" w:rsidP="005B04A6">
            <w:pPr>
              <w:pStyle w:val="TableParagraph"/>
              <w:spacing w:before="69"/>
              <w:ind w:right="233"/>
              <w:jc w:val="right"/>
              <w:rPr>
                <w:sz w:val="16"/>
              </w:rPr>
            </w:pPr>
            <w:r>
              <w:rPr>
                <w:sz w:val="16"/>
              </w:rPr>
              <w:t>NFLL</w:t>
            </w:r>
          </w:p>
        </w:tc>
        <w:tc>
          <w:tcPr>
            <w:tcW w:w="734" w:type="dxa"/>
            <w:tcBorders>
              <w:top w:val="nil"/>
              <w:bottom w:val="nil"/>
            </w:tcBorders>
          </w:tcPr>
          <w:p w14:paraId="529778AF"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17FDA59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8C59D44" w14:textId="77777777" w:rsidR="00151BAD" w:rsidRDefault="00151BAD" w:rsidP="005B04A6">
            <w:pPr>
              <w:pStyle w:val="TableParagraph"/>
              <w:spacing w:before="0"/>
              <w:jc w:val="left"/>
              <w:rPr>
                <w:sz w:val="16"/>
              </w:rPr>
            </w:pPr>
          </w:p>
        </w:tc>
        <w:tc>
          <w:tcPr>
            <w:tcW w:w="863" w:type="dxa"/>
            <w:tcBorders>
              <w:top w:val="nil"/>
              <w:bottom w:val="nil"/>
            </w:tcBorders>
          </w:tcPr>
          <w:p w14:paraId="502F21A1"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3B29F4EE"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53A6275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83F8554" w14:textId="77777777" w:rsidR="00151BAD" w:rsidRDefault="00AC1F28" w:rsidP="005B04A6">
            <w:pPr>
              <w:pStyle w:val="TableParagraph"/>
              <w:spacing w:before="69"/>
              <w:ind w:left="275"/>
              <w:jc w:val="left"/>
              <w:rPr>
                <w:sz w:val="16"/>
              </w:rPr>
            </w:pPr>
            <w:r>
              <w:rPr>
                <w:sz w:val="16"/>
              </w:rPr>
              <w:t>JF</w:t>
            </w:r>
          </w:p>
        </w:tc>
        <w:tc>
          <w:tcPr>
            <w:tcW w:w="755" w:type="dxa"/>
            <w:tcBorders>
              <w:top w:val="nil"/>
              <w:bottom w:val="nil"/>
            </w:tcBorders>
          </w:tcPr>
          <w:p w14:paraId="27EAA9C1"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707F1A77"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572740C3" w14:textId="77777777" w:rsidR="00151BAD" w:rsidRDefault="00AC1F28" w:rsidP="005B04A6">
            <w:pPr>
              <w:pStyle w:val="TableParagraph"/>
              <w:spacing w:before="69"/>
              <w:ind w:left="24" w:right="2"/>
              <w:rPr>
                <w:sz w:val="16"/>
              </w:rPr>
            </w:pPr>
            <w:r>
              <w:rPr>
                <w:sz w:val="16"/>
              </w:rPr>
              <w:t>CL JF</w:t>
            </w:r>
          </w:p>
        </w:tc>
        <w:tc>
          <w:tcPr>
            <w:tcW w:w="739" w:type="dxa"/>
            <w:tcBorders>
              <w:top w:val="nil"/>
              <w:bottom w:val="nil"/>
            </w:tcBorders>
          </w:tcPr>
          <w:p w14:paraId="17EC6AA9" w14:textId="77777777" w:rsidR="00151BAD" w:rsidRDefault="00AC1F28" w:rsidP="005B04A6">
            <w:pPr>
              <w:pStyle w:val="TableParagraph"/>
              <w:spacing w:before="69"/>
              <w:ind w:left="23"/>
              <w:rPr>
                <w:sz w:val="16"/>
              </w:rPr>
            </w:pPr>
            <w:r>
              <w:rPr>
                <w:sz w:val="16"/>
              </w:rPr>
              <w:t>CL JF</w:t>
            </w:r>
          </w:p>
        </w:tc>
        <w:tc>
          <w:tcPr>
            <w:tcW w:w="753" w:type="dxa"/>
            <w:tcBorders>
              <w:top w:val="nil"/>
              <w:bottom w:val="nil"/>
            </w:tcBorders>
          </w:tcPr>
          <w:p w14:paraId="63C4857F" w14:textId="77777777" w:rsidR="00151BAD" w:rsidRDefault="00151BAD" w:rsidP="005B04A6">
            <w:pPr>
              <w:pStyle w:val="TableParagraph"/>
              <w:spacing w:before="0"/>
              <w:jc w:val="left"/>
              <w:rPr>
                <w:sz w:val="16"/>
              </w:rPr>
            </w:pPr>
          </w:p>
        </w:tc>
        <w:tc>
          <w:tcPr>
            <w:tcW w:w="880" w:type="dxa"/>
            <w:tcBorders>
              <w:top w:val="nil"/>
              <w:bottom w:val="nil"/>
            </w:tcBorders>
          </w:tcPr>
          <w:p w14:paraId="05424A82" w14:textId="77777777" w:rsidR="00151BAD" w:rsidRDefault="00151BAD" w:rsidP="005B04A6">
            <w:pPr>
              <w:pStyle w:val="TableParagraph"/>
              <w:spacing w:before="0"/>
              <w:jc w:val="left"/>
              <w:rPr>
                <w:sz w:val="16"/>
              </w:rPr>
            </w:pPr>
          </w:p>
        </w:tc>
      </w:tr>
      <w:tr w:rsidR="00151BAD" w14:paraId="432943A7" w14:textId="77777777" w:rsidTr="005B04A6">
        <w:trPr>
          <w:trHeight w:val="331"/>
          <w:jc w:val="center"/>
        </w:trPr>
        <w:tc>
          <w:tcPr>
            <w:tcW w:w="888" w:type="dxa"/>
            <w:tcBorders>
              <w:top w:val="nil"/>
              <w:bottom w:val="nil"/>
            </w:tcBorders>
            <w:shd w:val="clear" w:color="auto" w:fill="DADADA"/>
          </w:tcPr>
          <w:p w14:paraId="035506D6" w14:textId="77777777" w:rsidR="00151BAD" w:rsidRDefault="00AC1F28" w:rsidP="005B04A6">
            <w:pPr>
              <w:pStyle w:val="TableParagraph"/>
              <w:spacing w:before="69"/>
              <w:ind w:right="237"/>
              <w:jc w:val="right"/>
              <w:rPr>
                <w:sz w:val="16"/>
              </w:rPr>
            </w:pPr>
            <w:r>
              <w:rPr>
                <w:w w:val="95"/>
                <w:sz w:val="16"/>
              </w:rPr>
              <w:t>NFLN</w:t>
            </w:r>
          </w:p>
        </w:tc>
        <w:tc>
          <w:tcPr>
            <w:tcW w:w="734" w:type="dxa"/>
            <w:tcBorders>
              <w:top w:val="nil"/>
              <w:bottom w:val="nil"/>
            </w:tcBorders>
            <w:shd w:val="clear" w:color="auto" w:fill="DADADA"/>
          </w:tcPr>
          <w:p w14:paraId="6FF3EA2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B6AACA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66EE61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77D4B88"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0CC77813"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5B56384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5BB0C83" w14:textId="77777777" w:rsidR="00151BAD" w:rsidRDefault="00AC1F28" w:rsidP="005B04A6">
            <w:pPr>
              <w:pStyle w:val="TableParagraph"/>
              <w:spacing w:before="69"/>
              <w:ind w:left="275"/>
              <w:jc w:val="left"/>
              <w:rPr>
                <w:sz w:val="16"/>
              </w:rPr>
            </w:pPr>
            <w:r>
              <w:rPr>
                <w:sz w:val="16"/>
              </w:rPr>
              <w:t>JF</w:t>
            </w:r>
          </w:p>
        </w:tc>
        <w:tc>
          <w:tcPr>
            <w:tcW w:w="755" w:type="dxa"/>
            <w:tcBorders>
              <w:top w:val="nil"/>
              <w:bottom w:val="nil"/>
            </w:tcBorders>
            <w:shd w:val="clear" w:color="auto" w:fill="DADADA"/>
          </w:tcPr>
          <w:p w14:paraId="43DBC0F3"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0860F6E"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120AD10C" w14:textId="77777777" w:rsidR="00151BAD" w:rsidRDefault="00AC1F28" w:rsidP="005B04A6">
            <w:pPr>
              <w:pStyle w:val="TableParagraph"/>
              <w:spacing w:before="69"/>
              <w:ind w:left="23" w:right="2"/>
              <w:rPr>
                <w:sz w:val="16"/>
              </w:rPr>
            </w:pPr>
            <w:r>
              <w:rPr>
                <w:sz w:val="16"/>
              </w:rPr>
              <w:t>CL JF XP</w:t>
            </w:r>
          </w:p>
        </w:tc>
        <w:tc>
          <w:tcPr>
            <w:tcW w:w="739" w:type="dxa"/>
            <w:tcBorders>
              <w:top w:val="nil"/>
              <w:bottom w:val="nil"/>
            </w:tcBorders>
            <w:shd w:val="clear" w:color="auto" w:fill="DADADA"/>
          </w:tcPr>
          <w:p w14:paraId="440263EB" w14:textId="77777777" w:rsidR="00151BAD" w:rsidRDefault="00AC1F28" w:rsidP="005B04A6">
            <w:pPr>
              <w:pStyle w:val="TableParagraph"/>
              <w:spacing w:before="69"/>
              <w:ind w:left="27"/>
              <w:rPr>
                <w:sz w:val="16"/>
              </w:rPr>
            </w:pPr>
            <w:r>
              <w:rPr>
                <w:sz w:val="16"/>
              </w:rPr>
              <w:t>CLJF</w:t>
            </w:r>
          </w:p>
        </w:tc>
        <w:tc>
          <w:tcPr>
            <w:tcW w:w="753" w:type="dxa"/>
            <w:tcBorders>
              <w:top w:val="nil"/>
              <w:bottom w:val="nil"/>
            </w:tcBorders>
            <w:shd w:val="clear" w:color="auto" w:fill="DADADA"/>
          </w:tcPr>
          <w:p w14:paraId="2AC00EC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504C5E9" w14:textId="77777777" w:rsidR="00151BAD" w:rsidRDefault="00151BAD" w:rsidP="005B04A6">
            <w:pPr>
              <w:pStyle w:val="TableParagraph"/>
              <w:spacing w:before="0"/>
              <w:jc w:val="left"/>
              <w:rPr>
                <w:sz w:val="16"/>
              </w:rPr>
            </w:pPr>
          </w:p>
        </w:tc>
      </w:tr>
      <w:tr w:rsidR="00151BAD" w14:paraId="65ABCAB3" w14:textId="77777777" w:rsidTr="005B04A6">
        <w:trPr>
          <w:trHeight w:val="331"/>
          <w:jc w:val="center"/>
        </w:trPr>
        <w:tc>
          <w:tcPr>
            <w:tcW w:w="888" w:type="dxa"/>
            <w:tcBorders>
              <w:top w:val="nil"/>
              <w:bottom w:val="nil"/>
            </w:tcBorders>
          </w:tcPr>
          <w:p w14:paraId="21152680" w14:textId="77777777" w:rsidR="00151BAD" w:rsidRDefault="00AC1F28" w:rsidP="005B04A6">
            <w:pPr>
              <w:pStyle w:val="TableParagraph"/>
              <w:spacing w:before="69"/>
              <w:ind w:right="198"/>
              <w:jc w:val="right"/>
              <w:rPr>
                <w:sz w:val="16"/>
              </w:rPr>
            </w:pPr>
            <w:r>
              <w:rPr>
                <w:w w:val="95"/>
                <w:sz w:val="16"/>
              </w:rPr>
              <w:t>NFMM</w:t>
            </w:r>
          </w:p>
        </w:tc>
        <w:tc>
          <w:tcPr>
            <w:tcW w:w="734" w:type="dxa"/>
            <w:tcBorders>
              <w:top w:val="nil"/>
              <w:bottom w:val="nil"/>
            </w:tcBorders>
          </w:tcPr>
          <w:p w14:paraId="4372C54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50636C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A6FC31C" w14:textId="77777777" w:rsidR="00151BAD" w:rsidRDefault="00151BAD" w:rsidP="005B04A6">
            <w:pPr>
              <w:pStyle w:val="TableParagraph"/>
              <w:spacing w:before="0"/>
              <w:jc w:val="left"/>
              <w:rPr>
                <w:sz w:val="16"/>
              </w:rPr>
            </w:pPr>
          </w:p>
        </w:tc>
        <w:tc>
          <w:tcPr>
            <w:tcW w:w="863" w:type="dxa"/>
            <w:tcBorders>
              <w:top w:val="nil"/>
              <w:bottom w:val="nil"/>
            </w:tcBorders>
          </w:tcPr>
          <w:p w14:paraId="2C9CF512" w14:textId="77777777" w:rsidR="00151BAD" w:rsidRDefault="00AC1F28" w:rsidP="005B04A6">
            <w:pPr>
              <w:pStyle w:val="TableParagraph"/>
              <w:spacing w:before="69"/>
              <w:ind w:left="67" w:right="55"/>
              <w:rPr>
                <w:sz w:val="16"/>
              </w:rPr>
            </w:pPr>
            <w:r>
              <w:rPr>
                <w:sz w:val="16"/>
              </w:rPr>
              <w:t>1999266</w:t>
            </w:r>
          </w:p>
        </w:tc>
        <w:tc>
          <w:tcPr>
            <w:tcW w:w="700" w:type="dxa"/>
            <w:tcBorders>
              <w:top w:val="nil"/>
              <w:bottom w:val="nil"/>
            </w:tcBorders>
          </w:tcPr>
          <w:p w14:paraId="1C727C99" w14:textId="77777777" w:rsidR="00151BAD" w:rsidRDefault="00AC1F28" w:rsidP="005B04A6">
            <w:pPr>
              <w:pStyle w:val="TableParagraph"/>
              <w:spacing w:before="69"/>
              <w:ind w:left="252"/>
              <w:jc w:val="left"/>
              <w:rPr>
                <w:sz w:val="16"/>
              </w:rPr>
            </w:pPr>
            <w:r>
              <w:rPr>
                <w:sz w:val="16"/>
              </w:rPr>
              <w:t>PA</w:t>
            </w:r>
          </w:p>
        </w:tc>
        <w:tc>
          <w:tcPr>
            <w:tcW w:w="753" w:type="dxa"/>
            <w:tcBorders>
              <w:top w:val="nil"/>
              <w:bottom w:val="nil"/>
            </w:tcBorders>
          </w:tcPr>
          <w:p w14:paraId="6F22B0E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0E88387" w14:textId="77777777" w:rsidR="00151BAD" w:rsidRDefault="00AC1F28" w:rsidP="005B04A6">
            <w:pPr>
              <w:pStyle w:val="TableParagraph"/>
              <w:spacing w:before="69"/>
              <w:ind w:left="277"/>
              <w:jc w:val="left"/>
              <w:rPr>
                <w:sz w:val="16"/>
              </w:rPr>
            </w:pPr>
            <w:r>
              <w:rPr>
                <w:sz w:val="16"/>
              </w:rPr>
              <w:t>JF</w:t>
            </w:r>
          </w:p>
        </w:tc>
        <w:tc>
          <w:tcPr>
            <w:tcW w:w="755" w:type="dxa"/>
            <w:tcBorders>
              <w:top w:val="nil"/>
              <w:bottom w:val="nil"/>
            </w:tcBorders>
          </w:tcPr>
          <w:p w14:paraId="130A992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8A22F1C" w14:textId="77777777" w:rsidR="00151BAD" w:rsidRDefault="00AC1F28" w:rsidP="005B04A6">
            <w:pPr>
              <w:pStyle w:val="TableParagraph"/>
              <w:spacing w:before="69"/>
              <w:ind w:left="23"/>
              <w:rPr>
                <w:sz w:val="16"/>
              </w:rPr>
            </w:pPr>
            <w:r>
              <w:rPr>
                <w:sz w:val="16"/>
              </w:rPr>
              <w:t>PA</w:t>
            </w:r>
          </w:p>
        </w:tc>
        <w:tc>
          <w:tcPr>
            <w:tcW w:w="734" w:type="dxa"/>
            <w:tcBorders>
              <w:top w:val="nil"/>
              <w:bottom w:val="nil"/>
            </w:tcBorders>
          </w:tcPr>
          <w:p w14:paraId="20F5F2A8" w14:textId="77777777" w:rsidR="00151BAD" w:rsidRDefault="00AC1F28" w:rsidP="005B04A6">
            <w:pPr>
              <w:pStyle w:val="TableParagraph"/>
              <w:spacing w:before="69"/>
              <w:ind w:left="27"/>
              <w:rPr>
                <w:sz w:val="16"/>
              </w:rPr>
            </w:pPr>
            <w:r>
              <w:rPr>
                <w:sz w:val="16"/>
              </w:rPr>
              <w:t>JF PA</w:t>
            </w:r>
          </w:p>
        </w:tc>
        <w:tc>
          <w:tcPr>
            <w:tcW w:w="739" w:type="dxa"/>
            <w:tcBorders>
              <w:top w:val="nil"/>
              <w:bottom w:val="nil"/>
            </w:tcBorders>
          </w:tcPr>
          <w:p w14:paraId="166AD453" w14:textId="77777777" w:rsidR="00151BAD" w:rsidRDefault="00AC1F28" w:rsidP="005B04A6">
            <w:pPr>
              <w:pStyle w:val="TableParagraph"/>
              <w:spacing w:before="69"/>
              <w:ind w:left="27"/>
              <w:rPr>
                <w:sz w:val="16"/>
              </w:rPr>
            </w:pPr>
            <w:r>
              <w:rPr>
                <w:sz w:val="16"/>
              </w:rPr>
              <w:t>JF PA</w:t>
            </w:r>
          </w:p>
        </w:tc>
        <w:tc>
          <w:tcPr>
            <w:tcW w:w="753" w:type="dxa"/>
            <w:tcBorders>
              <w:top w:val="nil"/>
              <w:bottom w:val="nil"/>
            </w:tcBorders>
          </w:tcPr>
          <w:p w14:paraId="1B603DF6" w14:textId="77777777" w:rsidR="00151BAD" w:rsidRDefault="00151BAD" w:rsidP="005B04A6">
            <w:pPr>
              <w:pStyle w:val="TableParagraph"/>
              <w:spacing w:before="0"/>
              <w:jc w:val="left"/>
              <w:rPr>
                <w:sz w:val="16"/>
              </w:rPr>
            </w:pPr>
          </w:p>
        </w:tc>
        <w:tc>
          <w:tcPr>
            <w:tcW w:w="880" w:type="dxa"/>
            <w:tcBorders>
              <w:top w:val="nil"/>
              <w:bottom w:val="nil"/>
            </w:tcBorders>
          </w:tcPr>
          <w:p w14:paraId="5635B69F" w14:textId="77777777" w:rsidR="00151BAD" w:rsidRDefault="00151BAD" w:rsidP="005B04A6">
            <w:pPr>
              <w:pStyle w:val="TableParagraph"/>
              <w:spacing w:before="0"/>
              <w:jc w:val="left"/>
              <w:rPr>
                <w:sz w:val="16"/>
              </w:rPr>
            </w:pPr>
          </w:p>
        </w:tc>
      </w:tr>
      <w:tr w:rsidR="00151BAD" w14:paraId="09514225" w14:textId="77777777" w:rsidTr="005B04A6">
        <w:trPr>
          <w:trHeight w:val="331"/>
          <w:jc w:val="center"/>
        </w:trPr>
        <w:tc>
          <w:tcPr>
            <w:tcW w:w="888" w:type="dxa"/>
            <w:tcBorders>
              <w:top w:val="nil"/>
              <w:bottom w:val="nil"/>
            </w:tcBorders>
            <w:shd w:val="clear" w:color="auto" w:fill="DADADA"/>
          </w:tcPr>
          <w:p w14:paraId="0A8C262C" w14:textId="77777777" w:rsidR="00151BAD" w:rsidRDefault="00AC1F28" w:rsidP="005B04A6">
            <w:pPr>
              <w:pStyle w:val="TableParagraph"/>
              <w:spacing w:before="69"/>
              <w:ind w:right="236"/>
              <w:jc w:val="right"/>
              <w:rPr>
                <w:sz w:val="16"/>
              </w:rPr>
            </w:pPr>
            <w:r>
              <w:rPr>
                <w:sz w:val="16"/>
              </w:rPr>
              <w:t>NFSC</w:t>
            </w:r>
          </w:p>
        </w:tc>
        <w:tc>
          <w:tcPr>
            <w:tcW w:w="734" w:type="dxa"/>
            <w:tcBorders>
              <w:top w:val="nil"/>
              <w:bottom w:val="nil"/>
            </w:tcBorders>
            <w:shd w:val="clear" w:color="auto" w:fill="DADADA"/>
          </w:tcPr>
          <w:p w14:paraId="3DA1241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9F2C32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1366500"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ECD67B3"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6910086E" w14:textId="77777777" w:rsidR="00151BAD" w:rsidRDefault="00AC1F28" w:rsidP="005B04A6">
            <w:pPr>
              <w:pStyle w:val="TableParagraph"/>
              <w:spacing w:before="69"/>
              <w:ind w:left="271"/>
              <w:jc w:val="left"/>
              <w:rPr>
                <w:sz w:val="16"/>
              </w:rPr>
            </w:pPr>
            <w:r>
              <w:rPr>
                <w:sz w:val="16"/>
              </w:rPr>
              <w:t>48</w:t>
            </w:r>
          </w:p>
        </w:tc>
        <w:tc>
          <w:tcPr>
            <w:tcW w:w="753" w:type="dxa"/>
            <w:tcBorders>
              <w:top w:val="nil"/>
              <w:bottom w:val="nil"/>
            </w:tcBorders>
            <w:shd w:val="clear" w:color="auto" w:fill="DADADA"/>
          </w:tcPr>
          <w:p w14:paraId="27204BF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D0EFAB4"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62B4992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4564CEED" w14:textId="77777777" w:rsidR="00151BAD" w:rsidRDefault="00AC1F28" w:rsidP="005B04A6">
            <w:pPr>
              <w:pStyle w:val="TableParagraph"/>
              <w:spacing w:before="69"/>
              <w:ind w:left="19"/>
              <w:rPr>
                <w:sz w:val="16"/>
              </w:rPr>
            </w:pPr>
            <w:r>
              <w:rPr>
                <w:sz w:val="16"/>
              </w:rPr>
              <w:t>48</w:t>
            </w:r>
          </w:p>
        </w:tc>
        <w:tc>
          <w:tcPr>
            <w:tcW w:w="734" w:type="dxa"/>
            <w:tcBorders>
              <w:top w:val="nil"/>
              <w:bottom w:val="nil"/>
            </w:tcBorders>
            <w:shd w:val="clear" w:color="auto" w:fill="DADADA"/>
          </w:tcPr>
          <w:p w14:paraId="47633ECD" w14:textId="77777777" w:rsidR="00151BAD" w:rsidRDefault="00AC1F28" w:rsidP="005B04A6">
            <w:pPr>
              <w:pStyle w:val="TableParagraph"/>
              <w:spacing w:before="69"/>
              <w:ind w:left="27" w:right="2"/>
              <w:rPr>
                <w:sz w:val="16"/>
              </w:rPr>
            </w:pPr>
            <w:r>
              <w:rPr>
                <w:sz w:val="16"/>
              </w:rPr>
              <w:t>HD 48</w:t>
            </w:r>
          </w:p>
        </w:tc>
        <w:tc>
          <w:tcPr>
            <w:tcW w:w="739" w:type="dxa"/>
            <w:tcBorders>
              <w:top w:val="nil"/>
              <w:bottom w:val="nil"/>
            </w:tcBorders>
            <w:shd w:val="clear" w:color="auto" w:fill="DADADA"/>
          </w:tcPr>
          <w:p w14:paraId="456D1D1B" w14:textId="77777777" w:rsidR="00151BAD" w:rsidRDefault="00AC1F28" w:rsidP="005B04A6">
            <w:pPr>
              <w:pStyle w:val="TableParagraph"/>
              <w:spacing w:before="69"/>
              <w:ind w:left="26"/>
              <w:rPr>
                <w:sz w:val="16"/>
              </w:rPr>
            </w:pPr>
            <w:r>
              <w:rPr>
                <w:sz w:val="16"/>
              </w:rPr>
              <w:t>HD 48</w:t>
            </w:r>
          </w:p>
        </w:tc>
        <w:tc>
          <w:tcPr>
            <w:tcW w:w="753" w:type="dxa"/>
            <w:tcBorders>
              <w:top w:val="nil"/>
              <w:bottom w:val="nil"/>
            </w:tcBorders>
            <w:shd w:val="clear" w:color="auto" w:fill="DADADA"/>
          </w:tcPr>
          <w:p w14:paraId="06027E7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8BA2CB1" w14:textId="77777777" w:rsidR="00151BAD" w:rsidRDefault="00151BAD" w:rsidP="005B04A6">
            <w:pPr>
              <w:pStyle w:val="TableParagraph"/>
              <w:spacing w:before="0"/>
              <w:jc w:val="left"/>
              <w:rPr>
                <w:sz w:val="16"/>
              </w:rPr>
            </w:pPr>
          </w:p>
        </w:tc>
      </w:tr>
      <w:tr w:rsidR="00151BAD" w14:paraId="4ED9C647" w14:textId="77777777" w:rsidTr="005B04A6">
        <w:trPr>
          <w:trHeight w:val="328"/>
          <w:jc w:val="center"/>
        </w:trPr>
        <w:tc>
          <w:tcPr>
            <w:tcW w:w="888" w:type="dxa"/>
            <w:tcBorders>
              <w:top w:val="nil"/>
              <w:bottom w:val="nil"/>
            </w:tcBorders>
          </w:tcPr>
          <w:p w14:paraId="0D632FA1" w14:textId="77777777" w:rsidR="00151BAD" w:rsidRDefault="00AC1F28" w:rsidP="005B04A6">
            <w:pPr>
              <w:pStyle w:val="TableParagraph"/>
              <w:spacing w:before="69"/>
              <w:ind w:right="231"/>
              <w:jc w:val="right"/>
              <w:rPr>
                <w:sz w:val="16"/>
              </w:rPr>
            </w:pPr>
            <w:r>
              <w:rPr>
                <w:sz w:val="16"/>
              </w:rPr>
              <w:t>NFUS</w:t>
            </w:r>
          </w:p>
        </w:tc>
        <w:tc>
          <w:tcPr>
            <w:tcW w:w="734" w:type="dxa"/>
            <w:tcBorders>
              <w:top w:val="nil"/>
              <w:bottom w:val="nil"/>
            </w:tcBorders>
          </w:tcPr>
          <w:p w14:paraId="3126F11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DFB71F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24F170B" w14:textId="77777777" w:rsidR="00151BAD" w:rsidRDefault="00151BAD" w:rsidP="005B04A6">
            <w:pPr>
              <w:pStyle w:val="TableParagraph"/>
              <w:spacing w:before="0"/>
              <w:jc w:val="left"/>
              <w:rPr>
                <w:sz w:val="16"/>
              </w:rPr>
            </w:pPr>
          </w:p>
        </w:tc>
        <w:tc>
          <w:tcPr>
            <w:tcW w:w="863" w:type="dxa"/>
            <w:tcBorders>
              <w:top w:val="nil"/>
              <w:bottom w:val="nil"/>
            </w:tcBorders>
          </w:tcPr>
          <w:p w14:paraId="5F3401CC"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tcPr>
          <w:p w14:paraId="6935D23D"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50CF53E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CD3051C" w14:textId="77777777" w:rsidR="00151BAD" w:rsidRDefault="00AC1F28" w:rsidP="005B04A6">
            <w:pPr>
              <w:pStyle w:val="TableParagraph"/>
              <w:spacing w:before="69"/>
              <w:ind w:left="275"/>
              <w:jc w:val="left"/>
              <w:rPr>
                <w:sz w:val="16"/>
              </w:rPr>
            </w:pPr>
            <w:r>
              <w:rPr>
                <w:sz w:val="16"/>
              </w:rPr>
              <w:t>JF</w:t>
            </w:r>
          </w:p>
        </w:tc>
        <w:tc>
          <w:tcPr>
            <w:tcW w:w="755" w:type="dxa"/>
            <w:tcBorders>
              <w:top w:val="nil"/>
              <w:bottom w:val="nil"/>
            </w:tcBorders>
          </w:tcPr>
          <w:p w14:paraId="0677D97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3EDF73D7"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1D6BDA5F" w14:textId="77777777" w:rsidR="00151BAD" w:rsidRDefault="00AC1F28" w:rsidP="005B04A6">
            <w:pPr>
              <w:pStyle w:val="TableParagraph"/>
              <w:spacing w:before="69"/>
              <w:ind w:left="22" w:right="2"/>
              <w:rPr>
                <w:sz w:val="16"/>
              </w:rPr>
            </w:pPr>
            <w:r>
              <w:rPr>
                <w:sz w:val="16"/>
              </w:rPr>
              <w:t>JF TU</w:t>
            </w:r>
          </w:p>
        </w:tc>
        <w:tc>
          <w:tcPr>
            <w:tcW w:w="739" w:type="dxa"/>
            <w:tcBorders>
              <w:top w:val="nil"/>
              <w:bottom w:val="nil"/>
            </w:tcBorders>
          </w:tcPr>
          <w:p w14:paraId="4DA52B21" w14:textId="77777777" w:rsidR="00151BAD" w:rsidRDefault="00AC1F28" w:rsidP="005B04A6">
            <w:pPr>
              <w:pStyle w:val="TableParagraph"/>
              <w:spacing w:before="69"/>
              <w:ind w:left="21"/>
              <w:rPr>
                <w:sz w:val="16"/>
              </w:rPr>
            </w:pPr>
            <w:r>
              <w:rPr>
                <w:sz w:val="16"/>
              </w:rPr>
              <w:t>JF TU</w:t>
            </w:r>
          </w:p>
        </w:tc>
        <w:tc>
          <w:tcPr>
            <w:tcW w:w="753" w:type="dxa"/>
            <w:tcBorders>
              <w:top w:val="nil"/>
              <w:bottom w:val="nil"/>
            </w:tcBorders>
          </w:tcPr>
          <w:p w14:paraId="547468CE" w14:textId="77777777" w:rsidR="00151BAD" w:rsidRDefault="00151BAD" w:rsidP="005B04A6">
            <w:pPr>
              <w:pStyle w:val="TableParagraph"/>
              <w:spacing w:before="0"/>
              <w:jc w:val="left"/>
              <w:rPr>
                <w:sz w:val="16"/>
              </w:rPr>
            </w:pPr>
          </w:p>
        </w:tc>
        <w:tc>
          <w:tcPr>
            <w:tcW w:w="880" w:type="dxa"/>
            <w:tcBorders>
              <w:top w:val="nil"/>
              <w:bottom w:val="nil"/>
            </w:tcBorders>
          </w:tcPr>
          <w:p w14:paraId="10E57C2F" w14:textId="77777777" w:rsidR="00151BAD" w:rsidRDefault="00151BAD" w:rsidP="005B04A6">
            <w:pPr>
              <w:pStyle w:val="TableParagraph"/>
              <w:spacing w:before="0"/>
              <w:jc w:val="left"/>
              <w:rPr>
                <w:sz w:val="16"/>
              </w:rPr>
            </w:pPr>
          </w:p>
        </w:tc>
      </w:tr>
      <w:tr w:rsidR="00151BAD" w14:paraId="73C7F36B" w14:textId="77777777" w:rsidTr="005B04A6">
        <w:trPr>
          <w:trHeight w:val="331"/>
          <w:jc w:val="center"/>
        </w:trPr>
        <w:tc>
          <w:tcPr>
            <w:tcW w:w="888" w:type="dxa"/>
            <w:tcBorders>
              <w:top w:val="nil"/>
              <w:bottom w:val="nil"/>
            </w:tcBorders>
            <w:shd w:val="clear" w:color="auto" w:fill="DADADA"/>
          </w:tcPr>
          <w:p w14:paraId="13987C45" w14:textId="77777777" w:rsidR="00151BAD" w:rsidRDefault="00AC1F28" w:rsidP="005B04A6">
            <w:pPr>
              <w:pStyle w:val="TableParagraph"/>
              <w:spacing w:before="71"/>
              <w:ind w:right="203"/>
              <w:jc w:val="right"/>
              <w:rPr>
                <w:sz w:val="16"/>
              </w:rPr>
            </w:pPr>
            <w:r>
              <w:rPr>
                <w:sz w:val="16"/>
              </w:rPr>
              <w:t>NGDD</w:t>
            </w:r>
          </w:p>
        </w:tc>
        <w:tc>
          <w:tcPr>
            <w:tcW w:w="734" w:type="dxa"/>
            <w:tcBorders>
              <w:top w:val="nil"/>
              <w:bottom w:val="nil"/>
            </w:tcBorders>
            <w:shd w:val="clear" w:color="auto" w:fill="DADADA"/>
          </w:tcPr>
          <w:p w14:paraId="5BE41AD0"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58E57CCC"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6F172C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7CD1FE0"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shd w:val="clear" w:color="auto" w:fill="DADADA"/>
          </w:tcPr>
          <w:p w14:paraId="034C974A" w14:textId="77777777" w:rsidR="00151BAD" w:rsidRDefault="00AC1F28" w:rsidP="005B04A6">
            <w:pPr>
              <w:pStyle w:val="TableParagraph"/>
              <w:spacing w:before="71"/>
              <w:ind w:left="240"/>
              <w:jc w:val="left"/>
              <w:rPr>
                <w:sz w:val="16"/>
              </w:rPr>
            </w:pPr>
            <w:r>
              <w:rPr>
                <w:sz w:val="16"/>
              </w:rPr>
              <w:t>BD</w:t>
            </w:r>
          </w:p>
        </w:tc>
        <w:tc>
          <w:tcPr>
            <w:tcW w:w="753" w:type="dxa"/>
            <w:tcBorders>
              <w:top w:val="nil"/>
              <w:bottom w:val="nil"/>
            </w:tcBorders>
            <w:shd w:val="clear" w:color="auto" w:fill="DADADA"/>
          </w:tcPr>
          <w:p w14:paraId="2C54AD3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47865E84" w14:textId="77777777" w:rsidR="00151BAD" w:rsidRDefault="00AC1F28" w:rsidP="005B04A6">
            <w:pPr>
              <w:pStyle w:val="TableParagraph"/>
              <w:spacing w:before="71"/>
              <w:ind w:left="263"/>
              <w:jc w:val="left"/>
              <w:rPr>
                <w:sz w:val="16"/>
              </w:rPr>
            </w:pPr>
            <w:r>
              <w:rPr>
                <w:sz w:val="16"/>
              </w:rPr>
              <w:t>JG</w:t>
            </w:r>
          </w:p>
        </w:tc>
        <w:tc>
          <w:tcPr>
            <w:tcW w:w="755" w:type="dxa"/>
            <w:tcBorders>
              <w:top w:val="nil"/>
              <w:bottom w:val="nil"/>
            </w:tcBorders>
            <w:shd w:val="clear" w:color="auto" w:fill="DADADA"/>
          </w:tcPr>
          <w:p w14:paraId="08E4D3A2"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4D97B3FC" w14:textId="77777777" w:rsidR="00151BAD" w:rsidRDefault="00AC1F28" w:rsidP="005B04A6">
            <w:pPr>
              <w:pStyle w:val="TableParagraph"/>
              <w:spacing w:before="71"/>
              <w:ind w:left="20"/>
              <w:rPr>
                <w:sz w:val="16"/>
              </w:rPr>
            </w:pPr>
            <w:r>
              <w:rPr>
                <w:sz w:val="16"/>
              </w:rPr>
              <w:t>BD</w:t>
            </w:r>
          </w:p>
        </w:tc>
        <w:tc>
          <w:tcPr>
            <w:tcW w:w="734" w:type="dxa"/>
            <w:tcBorders>
              <w:top w:val="nil"/>
              <w:bottom w:val="nil"/>
            </w:tcBorders>
            <w:shd w:val="clear" w:color="auto" w:fill="DADADA"/>
          </w:tcPr>
          <w:p w14:paraId="4FE0A4FC" w14:textId="77777777" w:rsidR="00151BAD" w:rsidRDefault="00AC1F28" w:rsidP="005B04A6">
            <w:pPr>
              <w:pStyle w:val="TableParagraph"/>
              <w:spacing w:before="71"/>
              <w:ind w:left="27" w:right="2"/>
              <w:rPr>
                <w:sz w:val="16"/>
              </w:rPr>
            </w:pPr>
            <w:r>
              <w:rPr>
                <w:sz w:val="16"/>
              </w:rPr>
              <w:t>BD JG</w:t>
            </w:r>
          </w:p>
        </w:tc>
        <w:tc>
          <w:tcPr>
            <w:tcW w:w="739" w:type="dxa"/>
            <w:tcBorders>
              <w:top w:val="nil"/>
              <w:bottom w:val="nil"/>
            </w:tcBorders>
            <w:shd w:val="clear" w:color="auto" w:fill="DADADA"/>
          </w:tcPr>
          <w:p w14:paraId="78263A99" w14:textId="77777777" w:rsidR="00151BAD" w:rsidRDefault="00AC1F28" w:rsidP="005B04A6">
            <w:pPr>
              <w:pStyle w:val="TableParagraph"/>
              <w:spacing w:before="71"/>
              <w:ind w:left="25"/>
              <w:rPr>
                <w:sz w:val="16"/>
              </w:rPr>
            </w:pPr>
            <w:r>
              <w:rPr>
                <w:sz w:val="16"/>
              </w:rPr>
              <w:t>BD JG</w:t>
            </w:r>
          </w:p>
        </w:tc>
        <w:tc>
          <w:tcPr>
            <w:tcW w:w="753" w:type="dxa"/>
            <w:tcBorders>
              <w:top w:val="nil"/>
              <w:bottom w:val="nil"/>
            </w:tcBorders>
            <w:shd w:val="clear" w:color="auto" w:fill="DADADA"/>
          </w:tcPr>
          <w:p w14:paraId="6DA304B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1F94B3C" w14:textId="77777777" w:rsidR="00151BAD" w:rsidRDefault="00151BAD" w:rsidP="005B04A6">
            <w:pPr>
              <w:pStyle w:val="TableParagraph"/>
              <w:spacing w:before="0"/>
              <w:jc w:val="left"/>
              <w:rPr>
                <w:sz w:val="16"/>
              </w:rPr>
            </w:pPr>
          </w:p>
        </w:tc>
      </w:tr>
      <w:tr w:rsidR="00151BAD" w14:paraId="0601995D" w14:textId="77777777" w:rsidTr="005B04A6">
        <w:trPr>
          <w:trHeight w:val="331"/>
          <w:jc w:val="center"/>
        </w:trPr>
        <w:tc>
          <w:tcPr>
            <w:tcW w:w="888" w:type="dxa"/>
            <w:tcBorders>
              <w:top w:val="nil"/>
              <w:bottom w:val="nil"/>
            </w:tcBorders>
          </w:tcPr>
          <w:p w14:paraId="58D239AB" w14:textId="77777777" w:rsidR="00151BAD" w:rsidRDefault="00AC1F28" w:rsidP="005B04A6">
            <w:pPr>
              <w:pStyle w:val="TableParagraph"/>
              <w:spacing w:before="71"/>
              <w:ind w:right="227"/>
              <w:jc w:val="right"/>
              <w:rPr>
                <w:sz w:val="16"/>
              </w:rPr>
            </w:pPr>
            <w:r>
              <w:rPr>
                <w:sz w:val="16"/>
              </w:rPr>
              <w:t>NGFF</w:t>
            </w:r>
          </w:p>
        </w:tc>
        <w:tc>
          <w:tcPr>
            <w:tcW w:w="734" w:type="dxa"/>
            <w:tcBorders>
              <w:top w:val="nil"/>
              <w:bottom w:val="nil"/>
            </w:tcBorders>
          </w:tcPr>
          <w:p w14:paraId="13FB413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2902C57C"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6A5EF758" w14:textId="77777777" w:rsidR="00151BAD" w:rsidRDefault="00151BAD" w:rsidP="005B04A6">
            <w:pPr>
              <w:pStyle w:val="TableParagraph"/>
              <w:spacing w:before="0"/>
              <w:jc w:val="left"/>
              <w:rPr>
                <w:sz w:val="16"/>
              </w:rPr>
            </w:pPr>
          </w:p>
        </w:tc>
        <w:tc>
          <w:tcPr>
            <w:tcW w:w="863" w:type="dxa"/>
            <w:tcBorders>
              <w:top w:val="nil"/>
              <w:bottom w:val="nil"/>
            </w:tcBorders>
          </w:tcPr>
          <w:p w14:paraId="5843C7E1" w14:textId="77777777" w:rsidR="00151BAD" w:rsidRDefault="00AC1F28" w:rsidP="005B04A6">
            <w:pPr>
              <w:pStyle w:val="TableParagraph"/>
              <w:spacing w:before="71"/>
              <w:ind w:left="68" w:right="55"/>
              <w:rPr>
                <w:sz w:val="16"/>
              </w:rPr>
            </w:pPr>
            <w:r>
              <w:rPr>
                <w:sz w:val="16"/>
              </w:rPr>
              <w:t>1999266</w:t>
            </w:r>
          </w:p>
        </w:tc>
        <w:tc>
          <w:tcPr>
            <w:tcW w:w="700" w:type="dxa"/>
            <w:tcBorders>
              <w:top w:val="nil"/>
              <w:bottom w:val="nil"/>
            </w:tcBorders>
          </w:tcPr>
          <w:p w14:paraId="3B57E592" w14:textId="77777777" w:rsidR="00151BAD" w:rsidRDefault="00AC1F28" w:rsidP="005B04A6">
            <w:pPr>
              <w:pStyle w:val="TableParagraph"/>
              <w:spacing w:before="71"/>
              <w:ind w:left="254"/>
              <w:jc w:val="left"/>
              <w:rPr>
                <w:sz w:val="16"/>
              </w:rPr>
            </w:pPr>
            <w:r>
              <w:rPr>
                <w:sz w:val="16"/>
              </w:rPr>
              <w:t>BF</w:t>
            </w:r>
          </w:p>
        </w:tc>
        <w:tc>
          <w:tcPr>
            <w:tcW w:w="753" w:type="dxa"/>
            <w:tcBorders>
              <w:top w:val="nil"/>
              <w:bottom w:val="nil"/>
            </w:tcBorders>
          </w:tcPr>
          <w:p w14:paraId="360EDBEB"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7317A3F4" w14:textId="77777777" w:rsidR="00151BAD" w:rsidRDefault="00AC1F28" w:rsidP="005B04A6">
            <w:pPr>
              <w:pStyle w:val="TableParagraph"/>
              <w:spacing w:before="71"/>
              <w:ind w:left="263"/>
              <w:jc w:val="left"/>
              <w:rPr>
                <w:sz w:val="16"/>
              </w:rPr>
            </w:pPr>
            <w:r>
              <w:rPr>
                <w:sz w:val="16"/>
              </w:rPr>
              <w:t>JG</w:t>
            </w:r>
          </w:p>
        </w:tc>
        <w:tc>
          <w:tcPr>
            <w:tcW w:w="755" w:type="dxa"/>
            <w:tcBorders>
              <w:top w:val="nil"/>
              <w:bottom w:val="nil"/>
            </w:tcBorders>
          </w:tcPr>
          <w:p w14:paraId="6CF9C2D2"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44B3E3CE" w14:textId="77777777" w:rsidR="00151BAD" w:rsidRDefault="00AC1F28" w:rsidP="005B04A6">
            <w:pPr>
              <w:pStyle w:val="TableParagraph"/>
              <w:spacing w:before="71"/>
              <w:ind w:left="22"/>
              <w:rPr>
                <w:sz w:val="16"/>
              </w:rPr>
            </w:pPr>
            <w:r>
              <w:rPr>
                <w:sz w:val="16"/>
              </w:rPr>
              <w:t>BF</w:t>
            </w:r>
          </w:p>
        </w:tc>
        <w:tc>
          <w:tcPr>
            <w:tcW w:w="734" w:type="dxa"/>
            <w:tcBorders>
              <w:top w:val="nil"/>
              <w:bottom w:val="nil"/>
            </w:tcBorders>
          </w:tcPr>
          <w:p w14:paraId="443736DE" w14:textId="77777777" w:rsidR="00151BAD" w:rsidRDefault="00AC1F28" w:rsidP="005B04A6">
            <w:pPr>
              <w:pStyle w:val="TableParagraph"/>
              <w:spacing w:before="71"/>
              <w:ind w:left="24" w:right="2"/>
              <w:rPr>
                <w:sz w:val="16"/>
              </w:rPr>
            </w:pPr>
            <w:r>
              <w:rPr>
                <w:sz w:val="16"/>
              </w:rPr>
              <w:t>BF JG</w:t>
            </w:r>
          </w:p>
        </w:tc>
        <w:tc>
          <w:tcPr>
            <w:tcW w:w="739" w:type="dxa"/>
            <w:tcBorders>
              <w:top w:val="nil"/>
              <w:bottom w:val="nil"/>
            </w:tcBorders>
          </w:tcPr>
          <w:p w14:paraId="1540C51B" w14:textId="77777777" w:rsidR="00151BAD" w:rsidRDefault="00AC1F28" w:rsidP="005B04A6">
            <w:pPr>
              <w:pStyle w:val="TableParagraph"/>
              <w:spacing w:before="71"/>
              <w:ind w:left="25"/>
              <w:rPr>
                <w:sz w:val="16"/>
              </w:rPr>
            </w:pPr>
            <w:r>
              <w:rPr>
                <w:sz w:val="16"/>
              </w:rPr>
              <w:t>BF JG</w:t>
            </w:r>
          </w:p>
        </w:tc>
        <w:tc>
          <w:tcPr>
            <w:tcW w:w="753" w:type="dxa"/>
            <w:tcBorders>
              <w:top w:val="nil"/>
              <w:bottom w:val="nil"/>
            </w:tcBorders>
          </w:tcPr>
          <w:p w14:paraId="70D66A35" w14:textId="77777777" w:rsidR="00151BAD" w:rsidRDefault="00151BAD" w:rsidP="005B04A6">
            <w:pPr>
              <w:pStyle w:val="TableParagraph"/>
              <w:spacing w:before="0"/>
              <w:jc w:val="left"/>
              <w:rPr>
                <w:sz w:val="16"/>
              </w:rPr>
            </w:pPr>
          </w:p>
        </w:tc>
        <w:tc>
          <w:tcPr>
            <w:tcW w:w="880" w:type="dxa"/>
            <w:tcBorders>
              <w:top w:val="nil"/>
              <w:bottom w:val="nil"/>
            </w:tcBorders>
          </w:tcPr>
          <w:p w14:paraId="6CB56571" w14:textId="77777777" w:rsidR="00151BAD" w:rsidRDefault="00151BAD" w:rsidP="005B04A6">
            <w:pPr>
              <w:pStyle w:val="TableParagraph"/>
              <w:spacing w:before="0"/>
              <w:jc w:val="left"/>
              <w:rPr>
                <w:sz w:val="16"/>
              </w:rPr>
            </w:pPr>
          </w:p>
        </w:tc>
      </w:tr>
      <w:tr w:rsidR="00151BAD" w14:paraId="2251DB91" w14:textId="77777777" w:rsidTr="005B04A6">
        <w:trPr>
          <w:trHeight w:val="321"/>
          <w:jc w:val="center"/>
        </w:trPr>
        <w:tc>
          <w:tcPr>
            <w:tcW w:w="888" w:type="dxa"/>
            <w:tcBorders>
              <w:bottom w:val="nil"/>
            </w:tcBorders>
            <w:shd w:val="clear" w:color="auto" w:fill="DADADA"/>
          </w:tcPr>
          <w:p w14:paraId="127D6F6A" w14:textId="77777777" w:rsidR="00151BAD" w:rsidRDefault="00AC1F28" w:rsidP="005B04A6">
            <w:pPr>
              <w:pStyle w:val="TableParagraph"/>
              <w:spacing w:before="61"/>
              <w:ind w:right="215"/>
              <w:jc w:val="right"/>
              <w:rPr>
                <w:sz w:val="16"/>
              </w:rPr>
            </w:pPr>
            <w:r>
              <w:rPr>
                <w:sz w:val="16"/>
              </w:rPr>
              <w:t>NGFG</w:t>
            </w:r>
          </w:p>
        </w:tc>
        <w:tc>
          <w:tcPr>
            <w:tcW w:w="734" w:type="dxa"/>
            <w:tcBorders>
              <w:bottom w:val="nil"/>
            </w:tcBorders>
            <w:shd w:val="clear" w:color="auto" w:fill="DADADA"/>
          </w:tcPr>
          <w:p w14:paraId="7127FC76"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260D3B99"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64B41274"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6B34DCFB" w14:textId="77777777" w:rsidR="00151BAD" w:rsidRDefault="00AC1F28" w:rsidP="005B04A6">
            <w:pPr>
              <w:pStyle w:val="TableParagraph"/>
              <w:spacing w:before="61"/>
              <w:ind w:left="68" w:right="55"/>
              <w:rPr>
                <w:sz w:val="16"/>
              </w:rPr>
            </w:pPr>
            <w:r>
              <w:rPr>
                <w:sz w:val="16"/>
              </w:rPr>
              <w:t>2006132</w:t>
            </w:r>
          </w:p>
        </w:tc>
        <w:tc>
          <w:tcPr>
            <w:tcW w:w="700" w:type="dxa"/>
            <w:tcBorders>
              <w:bottom w:val="nil"/>
            </w:tcBorders>
            <w:shd w:val="clear" w:color="auto" w:fill="DADADA"/>
          </w:tcPr>
          <w:p w14:paraId="660E7827" w14:textId="77777777" w:rsidR="00151BAD" w:rsidRDefault="00AC1F28" w:rsidP="005B04A6">
            <w:pPr>
              <w:pStyle w:val="TableParagraph"/>
              <w:spacing w:before="61"/>
              <w:ind w:left="254"/>
              <w:jc w:val="left"/>
              <w:rPr>
                <w:sz w:val="16"/>
              </w:rPr>
            </w:pPr>
            <w:r>
              <w:rPr>
                <w:sz w:val="16"/>
              </w:rPr>
              <w:t>BF</w:t>
            </w:r>
          </w:p>
        </w:tc>
        <w:tc>
          <w:tcPr>
            <w:tcW w:w="753" w:type="dxa"/>
            <w:tcBorders>
              <w:bottom w:val="nil"/>
            </w:tcBorders>
            <w:shd w:val="clear" w:color="auto" w:fill="DADADA"/>
          </w:tcPr>
          <w:p w14:paraId="54244A75" w14:textId="77777777" w:rsidR="00151BAD" w:rsidRDefault="00AC1F28" w:rsidP="005B04A6">
            <w:pPr>
              <w:pStyle w:val="TableParagraph"/>
              <w:spacing w:before="61"/>
              <w:ind w:left="298"/>
              <w:jc w:val="left"/>
              <w:rPr>
                <w:sz w:val="16"/>
              </w:rPr>
            </w:pPr>
            <w:r>
              <w:rPr>
                <w:sz w:val="16"/>
              </w:rPr>
              <w:t>06</w:t>
            </w:r>
          </w:p>
        </w:tc>
        <w:tc>
          <w:tcPr>
            <w:tcW w:w="695" w:type="dxa"/>
            <w:tcBorders>
              <w:bottom w:val="nil"/>
            </w:tcBorders>
            <w:shd w:val="clear" w:color="auto" w:fill="DADADA"/>
          </w:tcPr>
          <w:p w14:paraId="0F493FA0" w14:textId="77777777" w:rsidR="00151BAD" w:rsidRDefault="00AC1F28" w:rsidP="005B04A6">
            <w:pPr>
              <w:pStyle w:val="TableParagraph"/>
              <w:spacing w:before="61"/>
              <w:ind w:left="212" w:right="192"/>
              <w:rPr>
                <w:sz w:val="16"/>
              </w:rPr>
            </w:pPr>
            <w:r>
              <w:rPr>
                <w:sz w:val="16"/>
              </w:rPr>
              <w:t>JG</w:t>
            </w:r>
          </w:p>
        </w:tc>
        <w:tc>
          <w:tcPr>
            <w:tcW w:w="755" w:type="dxa"/>
            <w:tcBorders>
              <w:bottom w:val="nil"/>
            </w:tcBorders>
            <w:shd w:val="clear" w:color="auto" w:fill="DADADA"/>
          </w:tcPr>
          <w:p w14:paraId="081A9DCB" w14:textId="77777777" w:rsidR="00151BAD" w:rsidRDefault="00AC1F28" w:rsidP="005B04A6">
            <w:pPr>
              <w:pStyle w:val="TableParagraph"/>
              <w:spacing w:before="61"/>
              <w:ind w:left="40" w:right="23"/>
              <w:rPr>
                <w:sz w:val="16"/>
              </w:rPr>
            </w:pPr>
            <w:r>
              <w:rPr>
                <w:sz w:val="16"/>
              </w:rPr>
              <w:t>66</w:t>
            </w:r>
          </w:p>
        </w:tc>
        <w:tc>
          <w:tcPr>
            <w:tcW w:w="736" w:type="dxa"/>
            <w:tcBorders>
              <w:bottom w:val="nil"/>
            </w:tcBorders>
            <w:shd w:val="clear" w:color="auto" w:fill="DADADA"/>
          </w:tcPr>
          <w:p w14:paraId="00241EDC" w14:textId="77777777" w:rsidR="00151BAD" w:rsidRDefault="00AC1F28" w:rsidP="005B04A6">
            <w:pPr>
              <w:pStyle w:val="TableParagraph"/>
              <w:spacing w:before="61"/>
              <w:ind w:left="21"/>
              <w:rPr>
                <w:sz w:val="16"/>
              </w:rPr>
            </w:pPr>
            <w:r>
              <w:rPr>
                <w:sz w:val="16"/>
              </w:rPr>
              <w:t>JG</w:t>
            </w:r>
          </w:p>
        </w:tc>
        <w:tc>
          <w:tcPr>
            <w:tcW w:w="734" w:type="dxa"/>
            <w:tcBorders>
              <w:bottom w:val="nil"/>
            </w:tcBorders>
            <w:shd w:val="clear" w:color="auto" w:fill="DADADA"/>
          </w:tcPr>
          <w:p w14:paraId="04C0948C" w14:textId="77777777" w:rsidR="00151BAD" w:rsidRDefault="00AC1F28" w:rsidP="005B04A6">
            <w:pPr>
              <w:pStyle w:val="TableParagraph"/>
              <w:spacing w:before="61"/>
              <w:ind w:left="20"/>
              <w:rPr>
                <w:sz w:val="16"/>
              </w:rPr>
            </w:pPr>
            <w:r>
              <w:rPr>
                <w:sz w:val="16"/>
              </w:rPr>
              <w:t>BF JG PM</w:t>
            </w:r>
          </w:p>
        </w:tc>
        <w:tc>
          <w:tcPr>
            <w:tcW w:w="739" w:type="dxa"/>
            <w:tcBorders>
              <w:bottom w:val="nil"/>
            </w:tcBorders>
            <w:shd w:val="clear" w:color="auto" w:fill="DADADA"/>
          </w:tcPr>
          <w:p w14:paraId="6B0F824B" w14:textId="77777777" w:rsidR="00151BAD" w:rsidRDefault="00AC1F28" w:rsidP="005B04A6">
            <w:pPr>
              <w:pStyle w:val="TableParagraph"/>
              <w:spacing w:before="61"/>
              <w:ind w:left="21"/>
              <w:rPr>
                <w:sz w:val="16"/>
              </w:rPr>
            </w:pPr>
            <w:r>
              <w:rPr>
                <w:sz w:val="16"/>
              </w:rPr>
              <w:t>BF JG PM</w:t>
            </w:r>
          </w:p>
        </w:tc>
        <w:tc>
          <w:tcPr>
            <w:tcW w:w="753" w:type="dxa"/>
            <w:tcBorders>
              <w:bottom w:val="nil"/>
            </w:tcBorders>
            <w:shd w:val="clear" w:color="auto" w:fill="DADADA"/>
          </w:tcPr>
          <w:p w14:paraId="4D0671BD"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0B464857" w14:textId="77777777" w:rsidR="00151BAD" w:rsidRDefault="00AC1F28" w:rsidP="005B04A6">
            <w:pPr>
              <w:pStyle w:val="TableParagraph"/>
              <w:spacing w:before="61"/>
              <w:ind w:left="312" w:right="285"/>
              <w:rPr>
                <w:sz w:val="16"/>
              </w:rPr>
            </w:pPr>
            <w:r>
              <w:rPr>
                <w:sz w:val="16"/>
              </w:rPr>
              <w:t>2T</w:t>
            </w:r>
          </w:p>
        </w:tc>
      </w:tr>
      <w:tr w:rsidR="00151BAD" w14:paraId="5ADDB94E" w14:textId="77777777" w:rsidTr="005B04A6">
        <w:trPr>
          <w:trHeight w:val="331"/>
          <w:jc w:val="center"/>
        </w:trPr>
        <w:tc>
          <w:tcPr>
            <w:tcW w:w="888" w:type="dxa"/>
            <w:tcBorders>
              <w:top w:val="nil"/>
              <w:bottom w:val="nil"/>
            </w:tcBorders>
          </w:tcPr>
          <w:p w14:paraId="396118BA" w14:textId="77777777" w:rsidR="00151BAD" w:rsidRDefault="00AC1F28" w:rsidP="005B04A6">
            <w:pPr>
              <w:pStyle w:val="TableParagraph"/>
              <w:spacing w:before="69"/>
              <w:ind w:right="216"/>
              <w:jc w:val="right"/>
              <w:rPr>
                <w:sz w:val="16"/>
              </w:rPr>
            </w:pPr>
            <w:r>
              <w:rPr>
                <w:sz w:val="16"/>
              </w:rPr>
              <w:t>NGGS</w:t>
            </w:r>
          </w:p>
        </w:tc>
        <w:tc>
          <w:tcPr>
            <w:tcW w:w="734" w:type="dxa"/>
            <w:tcBorders>
              <w:top w:val="nil"/>
              <w:bottom w:val="nil"/>
            </w:tcBorders>
          </w:tcPr>
          <w:p w14:paraId="5CFE633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632534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3B0EFFA" w14:textId="77777777" w:rsidR="00151BAD" w:rsidRDefault="00151BAD" w:rsidP="005B04A6">
            <w:pPr>
              <w:pStyle w:val="TableParagraph"/>
              <w:spacing w:before="0"/>
              <w:jc w:val="left"/>
              <w:rPr>
                <w:sz w:val="16"/>
              </w:rPr>
            </w:pPr>
          </w:p>
        </w:tc>
        <w:tc>
          <w:tcPr>
            <w:tcW w:w="863" w:type="dxa"/>
            <w:tcBorders>
              <w:top w:val="nil"/>
              <w:bottom w:val="nil"/>
            </w:tcBorders>
          </w:tcPr>
          <w:p w14:paraId="65F34453"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409123C1"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1B1589C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452F833"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tcPr>
          <w:p w14:paraId="1E0887C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84CDF0A"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48155A00" w14:textId="77777777" w:rsidR="00151BAD" w:rsidRDefault="00AC1F28" w:rsidP="005B04A6">
            <w:pPr>
              <w:pStyle w:val="TableParagraph"/>
              <w:spacing w:before="69"/>
              <w:ind w:left="20" w:right="2"/>
              <w:rPr>
                <w:sz w:val="16"/>
              </w:rPr>
            </w:pPr>
            <w:r>
              <w:rPr>
                <w:sz w:val="16"/>
              </w:rPr>
              <w:t>JG TU</w:t>
            </w:r>
          </w:p>
        </w:tc>
        <w:tc>
          <w:tcPr>
            <w:tcW w:w="739" w:type="dxa"/>
            <w:tcBorders>
              <w:top w:val="nil"/>
              <w:bottom w:val="nil"/>
            </w:tcBorders>
          </w:tcPr>
          <w:p w14:paraId="762A83E5" w14:textId="77777777" w:rsidR="00151BAD" w:rsidRDefault="00AC1F28" w:rsidP="005B04A6">
            <w:pPr>
              <w:pStyle w:val="TableParagraph"/>
              <w:spacing w:before="69"/>
              <w:ind w:left="18"/>
              <w:rPr>
                <w:sz w:val="16"/>
              </w:rPr>
            </w:pPr>
            <w:r>
              <w:rPr>
                <w:sz w:val="16"/>
              </w:rPr>
              <w:t>JG TU</w:t>
            </w:r>
          </w:p>
        </w:tc>
        <w:tc>
          <w:tcPr>
            <w:tcW w:w="753" w:type="dxa"/>
            <w:tcBorders>
              <w:top w:val="nil"/>
              <w:bottom w:val="nil"/>
            </w:tcBorders>
          </w:tcPr>
          <w:p w14:paraId="5812D67C" w14:textId="77777777" w:rsidR="00151BAD" w:rsidRDefault="00151BAD" w:rsidP="005B04A6">
            <w:pPr>
              <w:pStyle w:val="TableParagraph"/>
              <w:spacing w:before="0"/>
              <w:jc w:val="left"/>
              <w:rPr>
                <w:sz w:val="16"/>
              </w:rPr>
            </w:pPr>
          </w:p>
        </w:tc>
        <w:tc>
          <w:tcPr>
            <w:tcW w:w="880" w:type="dxa"/>
            <w:tcBorders>
              <w:top w:val="nil"/>
              <w:bottom w:val="nil"/>
            </w:tcBorders>
          </w:tcPr>
          <w:p w14:paraId="65BB3B45" w14:textId="77777777" w:rsidR="00151BAD" w:rsidRDefault="00151BAD" w:rsidP="005B04A6">
            <w:pPr>
              <w:pStyle w:val="TableParagraph"/>
              <w:spacing w:before="0"/>
              <w:jc w:val="left"/>
              <w:rPr>
                <w:sz w:val="16"/>
              </w:rPr>
            </w:pPr>
          </w:p>
        </w:tc>
      </w:tr>
      <w:tr w:rsidR="00151BAD" w14:paraId="6880C526" w14:textId="77777777" w:rsidTr="005B04A6">
        <w:trPr>
          <w:trHeight w:val="331"/>
          <w:jc w:val="center"/>
        </w:trPr>
        <w:tc>
          <w:tcPr>
            <w:tcW w:w="888" w:type="dxa"/>
            <w:tcBorders>
              <w:top w:val="nil"/>
              <w:bottom w:val="nil"/>
            </w:tcBorders>
            <w:shd w:val="clear" w:color="auto" w:fill="FFFFFF" w:themeFill="background1"/>
          </w:tcPr>
          <w:p w14:paraId="071ACD1E" w14:textId="77777777" w:rsidR="00151BAD" w:rsidRPr="00A97AE6" w:rsidRDefault="00AC1F28" w:rsidP="005B04A6">
            <w:pPr>
              <w:pStyle w:val="TableParagraph"/>
              <w:spacing w:before="69"/>
              <w:ind w:right="218"/>
              <w:jc w:val="right"/>
              <w:rPr>
                <w:sz w:val="16"/>
              </w:rPr>
            </w:pPr>
            <w:r w:rsidRPr="00A97AE6">
              <w:rPr>
                <w:sz w:val="16"/>
              </w:rPr>
              <w:lastRenderedPageBreak/>
              <w:t>NGLL</w:t>
            </w:r>
          </w:p>
        </w:tc>
        <w:tc>
          <w:tcPr>
            <w:tcW w:w="734" w:type="dxa"/>
            <w:tcBorders>
              <w:top w:val="nil"/>
              <w:bottom w:val="nil"/>
            </w:tcBorders>
            <w:shd w:val="clear" w:color="auto" w:fill="FFFFFF" w:themeFill="background1"/>
          </w:tcPr>
          <w:p w14:paraId="2A3B9AF7" w14:textId="77777777" w:rsidR="00151BAD" w:rsidRPr="00A97AE6" w:rsidRDefault="00AC1F28" w:rsidP="005B04A6">
            <w:pPr>
              <w:pStyle w:val="TableParagraph"/>
              <w:spacing w:before="69"/>
              <w:ind w:left="11" w:right="2"/>
              <w:rPr>
                <w:sz w:val="16"/>
              </w:rPr>
            </w:pPr>
            <w:r w:rsidRPr="00A97AE6">
              <w:rPr>
                <w:sz w:val="16"/>
              </w:rPr>
              <w:t>DN</w:t>
            </w:r>
          </w:p>
        </w:tc>
        <w:tc>
          <w:tcPr>
            <w:tcW w:w="969" w:type="dxa"/>
            <w:tcBorders>
              <w:top w:val="nil"/>
              <w:bottom w:val="nil"/>
            </w:tcBorders>
            <w:shd w:val="clear" w:color="auto" w:fill="FFFFFF" w:themeFill="background1"/>
          </w:tcPr>
          <w:p w14:paraId="4BB4CFDE" w14:textId="77777777" w:rsidR="00151BAD" w:rsidRPr="00A97AE6" w:rsidRDefault="00AC1F28" w:rsidP="005B04A6">
            <w:pPr>
              <w:pStyle w:val="TableParagraph"/>
              <w:spacing w:before="69"/>
              <w:ind w:right="433"/>
              <w:jc w:val="right"/>
              <w:rPr>
                <w:sz w:val="16"/>
              </w:rPr>
            </w:pPr>
            <w:r w:rsidRPr="00A97AE6">
              <w:rPr>
                <w:w w:val="98"/>
                <w:sz w:val="16"/>
              </w:rPr>
              <w:t>0</w:t>
            </w:r>
          </w:p>
        </w:tc>
        <w:tc>
          <w:tcPr>
            <w:tcW w:w="1031" w:type="dxa"/>
            <w:tcBorders>
              <w:top w:val="nil"/>
              <w:bottom w:val="nil"/>
            </w:tcBorders>
            <w:shd w:val="clear" w:color="auto" w:fill="FFFFFF" w:themeFill="background1"/>
          </w:tcPr>
          <w:p w14:paraId="72976531" w14:textId="77777777" w:rsidR="00151BAD" w:rsidRPr="00A97AE6" w:rsidRDefault="00151BAD" w:rsidP="005B04A6">
            <w:pPr>
              <w:pStyle w:val="TableParagraph"/>
              <w:spacing w:before="0"/>
              <w:jc w:val="left"/>
              <w:rPr>
                <w:sz w:val="16"/>
              </w:rPr>
            </w:pPr>
          </w:p>
        </w:tc>
        <w:tc>
          <w:tcPr>
            <w:tcW w:w="863" w:type="dxa"/>
            <w:tcBorders>
              <w:top w:val="nil"/>
              <w:bottom w:val="nil"/>
            </w:tcBorders>
            <w:shd w:val="clear" w:color="auto" w:fill="FFFFFF" w:themeFill="background1"/>
          </w:tcPr>
          <w:p w14:paraId="3511F812" w14:textId="77777777" w:rsidR="00151BAD" w:rsidRPr="00A97AE6" w:rsidRDefault="00AC1F28" w:rsidP="005B04A6">
            <w:pPr>
              <w:pStyle w:val="TableParagraph"/>
              <w:spacing w:before="69"/>
              <w:ind w:left="68" w:right="55"/>
              <w:rPr>
                <w:sz w:val="16"/>
              </w:rPr>
            </w:pPr>
            <w:r w:rsidRPr="00A97AE6">
              <w:rPr>
                <w:sz w:val="16"/>
              </w:rPr>
              <w:t>1999266</w:t>
            </w:r>
          </w:p>
        </w:tc>
        <w:tc>
          <w:tcPr>
            <w:tcW w:w="700" w:type="dxa"/>
            <w:tcBorders>
              <w:top w:val="nil"/>
              <w:bottom w:val="nil"/>
            </w:tcBorders>
            <w:shd w:val="clear" w:color="auto" w:fill="FFFFFF" w:themeFill="background1"/>
          </w:tcPr>
          <w:p w14:paraId="0D669A57" w14:textId="77777777" w:rsidR="00151BAD" w:rsidRPr="00A97AE6" w:rsidRDefault="00AC1F28" w:rsidP="005B04A6">
            <w:pPr>
              <w:pStyle w:val="TableParagraph"/>
              <w:spacing w:before="69"/>
              <w:ind w:left="250"/>
              <w:jc w:val="left"/>
              <w:rPr>
                <w:sz w:val="16"/>
              </w:rPr>
            </w:pPr>
            <w:r w:rsidRPr="00A97AE6">
              <w:rPr>
                <w:sz w:val="16"/>
              </w:rPr>
              <w:t>CL</w:t>
            </w:r>
          </w:p>
        </w:tc>
        <w:tc>
          <w:tcPr>
            <w:tcW w:w="753" w:type="dxa"/>
            <w:tcBorders>
              <w:top w:val="nil"/>
              <w:bottom w:val="nil"/>
            </w:tcBorders>
            <w:shd w:val="clear" w:color="auto" w:fill="FFFFFF" w:themeFill="background1"/>
          </w:tcPr>
          <w:p w14:paraId="343BC03E" w14:textId="77777777" w:rsidR="00151BAD" w:rsidRPr="00A97AE6" w:rsidRDefault="00AC1F28" w:rsidP="005B04A6">
            <w:pPr>
              <w:pStyle w:val="TableParagraph"/>
              <w:spacing w:before="69"/>
              <w:ind w:left="298"/>
              <w:jc w:val="left"/>
              <w:rPr>
                <w:sz w:val="16"/>
              </w:rPr>
            </w:pPr>
            <w:r w:rsidRPr="00A97AE6">
              <w:rPr>
                <w:sz w:val="16"/>
              </w:rPr>
              <w:t>22</w:t>
            </w:r>
          </w:p>
        </w:tc>
        <w:tc>
          <w:tcPr>
            <w:tcW w:w="695" w:type="dxa"/>
            <w:tcBorders>
              <w:top w:val="nil"/>
              <w:bottom w:val="nil"/>
            </w:tcBorders>
            <w:shd w:val="clear" w:color="auto" w:fill="FFFFFF" w:themeFill="background1"/>
          </w:tcPr>
          <w:p w14:paraId="734ACCAF" w14:textId="77777777" w:rsidR="00151BAD" w:rsidRPr="00A97AE6" w:rsidRDefault="00AC1F28" w:rsidP="005B04A6">
            <w:pPr>
              <w:pStyle w:val="TableParagraph"/>
              <w:spacing w:before="69"/>
              <w:ind w:left="212" w:right="192"/>
              <w:rPr>
                <w:sz w:val="16"/>
              </w:rPr>
            </w:pPr>
            <w:r w:rsidRPr="00A97AE6">
              <w:rPr>
                <w:sz w:val="16"/>
              </w:rPr>
              <w:t>JG</w:t>
            </w:r>
          </w:p>
        </w:tc>
        <w:tc>
          <w:tcPr>
            <w:tcW w:w="755" w:type="dxa"/>
            <w:tcBorders>
              <w:top w:val="nil"/>
              <w:bottom w:val="nil"/>
            </w:tcBorders>
            <w:shd w:val="clear" w:color="auto" w:fill="FFFFFF" w:themeFill="background1"/>
          </w:tcPr>
          <w:p w14:paraId="179B3E54" w14:textId="77777777" w:rsidR="00151BAD" w:rsidRPr="00A97AE6" w:rsidRDefault="00AC1F28" w:rsidP="005B04A6">
            <w:pPr>
              <w:pStyle w:val="TableParagraph"/>
              <w:spacing w:before="69"/>
              <w:ind w:left="42" w:right="23"/>
              <w:rPr>
                <w:sz w:val="16"/>
              </w:rPr>
            </w:pPr>
            <w:r w:rsidRPr="00A97AE6">
              <w:rPr>
                <w:sz w:val="16"/>
              </w:rPr>
              <w:t>8D</w:t>
            </w:r>
          </w:p>
        </w:tc>
        <w:tc>
          <w:tcPr>
            <w:tcW w:w="736" w:type="dxa"/>
            <w:tcBorders>
              <w:top w:val="nil"/>
              <w:bottom w:val="nil"/>
            </w:tcBorders>
            <w:shd w:val="clear" w:color="auto" w:fill="FFFFFF" w:themeFill="background1"/>
          </w:tcPr>
          <w:p w14:paraId="39B2CD98" w14:textId="77777777" w:rsidR="00151BAD" w:rsidRPr="00A97AE6" w:rsidRDefault="00AC1F28" w:rsidP="005B04A6">
            <w:pPr>
              <w:pStyle w:val="TableParagraph"/>
              <w:spacing w:before="69"/>
              <w:ind w:left="21"/>
              <w:rPr>
                <w:sz w:val="16"/>
              </w:rPr>
            </w:pPr>
            <w:r w:rsidRPr="00A97AE6">
              <w:rPr>
                <w:sz w:val="16"/>
              </w:rPr>
              <w:t>CL</w:t>
            </w:r>
          </w:p>
        </w:tc>
        <w:tc>
          <w:tcPr>
            <w:tcW w:w="734" w:type="dxa"/>
            <w:tcBorders>
              <w:top w:val="nil"/>
              <w:bottom w:val="nil"/>
            </w:tcBorders>
            <w:shd w:val="clear" w:color="auto" w:fill="FFFFFF" w:themeFill="background1"/>
          </w:tcPr>
          <w:p w14:paraId="1B861916" w14:textId="77777777" w:rsidR="00151BAD" w:rsidRPr="00A97AE6" w:rsidRDefault="00AC1F28" w:rsidP="005B04A6">
            <w:pPr>
              <w:pStyle w:val="TableParagraph"/>
              <w:spacing w:before="69"/>
              <w:ind w:left="27" w:right="2"/>
              <w:rPr>
                <w:sz w:val="16"/>
              </w:rPr>
            </w:pPr>
            <w:r w:rsidRPr="00A97AE6">
              <w:rPr>
                <w:sz w:val="16"/>
              </w:rPr>
              <w:t>CL JG</w:t>
            </w:r>
          </w:p>
        </w:tc>
        <w:tc>
          <w:tcPr>
            <w:tcW w:w="739" w:type="dxa"/>
            <w:tcBorders>
              <w:top w:val="nil"/>
              <w:bottom w:val="nil"/>
            </w:tcBorders>
            <w:shd w:val="clear" w:color="auto" w:fill="FFFFFF" w:themeFill="background1"/>
          </w:tcPr>
          <w:p w14:paraId="027D24CE" w14:textId="77777777" w:rsidR="00151BAD" w:rsidRPr="00A97AE6" w:rsidRDefault="00AC1F28" w:rsidP="005B04A6">
            <w:pPr>
              <w:pStyle w:val="TableParagraph"/>
              <w:spacing w:before="69"/>
              <w:ind w:left="25"/>
              <w:rPr>
                <w:sz w:val="16"/>
              </w:rPr>
            </w:pPr>
            <w:r w:rsidRPr="00A97AE6">
              <w:rPr>
                <w:sz w:val="16"/>
              </w:rPr>
              <w:t>CL JG</w:t>
            </w:r>
          </w:p>
        </w:tc>
        <w:tc>
          <w:tcPr>
            <w:tcW w:w="753" w:type="dxa"/>
            <w:tcBorders>
              <w:top w:val="nil"/>
              <w:bottom w:val="nil"/>
            </w:tcBorders>
            <w:shd w:val="clear" w:color="auto" w:fill="FFFFFF" w:themeFill="background1"/>
          </w:tcPr>
          <w:p w14:paraId="15F9B513" w14:textId="77777777" w:rsidR="00151BAD" w:rsidRPr="00A97AE6" w:rsidRDefault="00151BAD" w:rsidP="005B04A6">
            <w:pPr>
              <w:pStyle w:val="TableParagraph"/>
              <w:spacing w:before="0"/>
              <w:jc w:val="left"/>
              <w:rPr>
                <w:sz w:val="16"/>
              </w:rPr>
            </w:pPr>
          </w:p>
        </w:tc>
        <w:tc>
          <w:tcPr>
            <w:tcW w:w="880" w:type="dxa"/>
            <w:tcBorders>
              <w:top w:val="nil"/>
              <w:bottom w:val="nil"/>
            </w:tcBorders>
            <w:shd w:val="clear" w:color="auto" w:fill="FFFFFF" w:themeFill="background1"/>
          </w:tcPr>
          <w:p w14:paraId="27A46343" w14:textId="77777777" w:rsidR="00151BAD" w:rsidRPr="00A97AE6" w:rsidRDefault="00151BAD" w:rsidP="005B04A6">
            <w:pPr>
              <w:pStyle w:val="TableParagraph"/>
              <w:spacing w:before="0"/>
              <w:jc w:val="left"/>
              <w:rPr>
                <w:sz w:val="16"/>
              </w:rPr>
            </w:pPr>
          </w:p>
        </w:tc>
      </w:tr>
      <w:tr w:rsidR="00151BAD" w14:paraId="5DFBE63A" w14:textId="77777777" w:rsidTr="005B04A6">
        <w:trPr>
          <w:trHeight w:val="331"/>
          <w:jc w:val="center"/>
        </w:trPr>
        <w:tc>
          <w:tcPr>
            <w:tcW w:w="888" w:type="dxa"/>
            <w:tcBorders>
              <w:top w:val="nil"/>
              <w:bottom w:val="nil"/>
            </w:tcBorders>
            <w:shd w:val="clear" w:color="auto" w:fill="D9D9D9" w:themeFill="background1" w:themeFillShade="D9"/>
          </w:tcPr>
          <w:p w14:paraId="2F182B68" w14:textId="77777777" w:rsidR="00151BAD" w:rsidRDefault="00AC1F28" w:rsidP="005B04A6">
            <w:pPr>
              <w:pStyle w:val="TableParagraph"/>
              <w:spacing w:before="69"/>
              <w:ind w:right="189"/>
              <w:jc w:val="right"/>
              <w:rPr>
                <w:sz w:val="16"/>
              </w:rPr>
            </w:pPr>
            <w:r>
              <w:rPr>
                <w:w w:val="95"/>
                <w:sz w:val="16"/>
              </w:rPr>
              <w:t>NGMM</w:t>
            </w:r>
          </w:p>
        </w:tc>
        <w:tc>
          <w:tcPr>
            <w:tcW w:w="734" w:type="dxa"/>
            <w:tcBorders>
              <w:top w:val="nil"/>
              <w:bottom w:val="nil"/>
            </w:tcBorders>
            <w:shd w:val="clear" w:color="auto" w:fill="D9D9D9" w:themeFill="background1" w:themeFillShade="D9"/>
          </w:tcPr>
          <w:p w14:paraId="4D45FE2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9D9D9" w:themeFill="background1" w:themeFillShade="D9"/>
          </w:tcPr>
          <w:p w14:paraId="113357E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9D9D9" w:themeFill="background1" w:themeFillShade="D9"/>
          </w:tcPr>
          <w:p w14:paraId="79BF6AC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9D9D9" w:themeFill="background1" w:themeFillShade="D9"/>
          </w:tcPr>
          <w:p w14:paraId="3F6FD019"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9D9D9" w:themeFill="background1" w:themeFillShade="D9"/>
          </w:tcPr>
          <w:p w14:paraId="3F8F2254"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shd w:val="clear" w:color="auto" w:fill="D9D9D9" w:themeFill="background1" w:themeFillShade="D9"/>
          </w:tcPr>
          <w:p w14:paraId="7124C2C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9D9D9" w:themeFill="background1" w:themeFillShade="D9"/>
          </w:tcPr>
          <w:p w14:paraId="2A5183CB"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shd w:val="clear" w:color="auto" w:fill="D9D9D9" w:themeFill="background1" w:themeFillShade="D9"/>
          </w:tcPr>
          <w:p w14:paraId="1439D672"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shd w:val="clear" w:color="auto" w:fill="D9D9D9" w:themeFill="background1" w:themeFillShade="D9"/>
          </w:tcPr>
          <w:p w14:paraId="09E482C6"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shd w:val="clear" w:color="auto" w:fill="D9D9D9" w:themeFill="background1" w:themeFillShade="D9"/>
          </w:tcPr>
          <w:p w14:paraId="1E79919E" w14:textId="77777777" w:rsidR="00151BAD" w:rsidRDefault="00AC1F28" w:rsidP="005B04A6">
            <w:pPr>
              <w:pStyle w:val="TableParagraph"/>
              <w:spacing w:before="69"/>
              <w:ind w:left="27" w:right="2"/>
              <w:rPr>
                <w:sz w:val="16"/>
              </w:rPr>
            </w:pPr>
            <w:r>
              <w:rPr>
                <w:sz w:val="16"/>
              </w:rPr>
              <w:t>JG PA</w:t>
            </w:r>
          </w:p>
        </w:tc>
        <w:tc>
          <w:tcPr>
            <w:tcW w:w="739" w:type="dxa"/>
            <w:tcBorders>
              <w:top w:val="nil"/>
              <w:bottom w:val="nil"/>
            </w:tcBorders>
            <w:shd w:val="clear" w:color="auto" w:fill="D9D9D9" w:themeFill="background1" w:themeFillShade="D9"/>
          </w:tcPr>
          <w:p w14:paraId="38D409E7" w14:textId="77777777" w:rsidR="00151BAD" w:rsidRDefault="00AC1F28" w:rsidP="005B04A6">
            <w:pPr>
              <w:pStyle w:val="TableParagraph"/>
              <w:spacing w:before="69"/>
              <w:ind w:left="26"/>
              <w:rPr>
                <w:sz w:val="16"/>
              </w:rPr>
            </w:pPr>
            <w:r>
              <w:rPr>
                <w:sz w:val="16"/>
              </w:rPr>
              <w:t>JG PA</w:t>
            </w:r>
          </w:p>
        </w:tc>
        <w:tc>
          <w:tcPr>
            <w:tcW w:w="753" w:type="dxa"/>
            <w:tcBorders>
              <w:top w:val="nil"/>
              <w:bottom w:val="nil"/>
            </w:tcBorders>
            <w:shd w:val="clear" w:color="auto" w:fill="D9D9D9" w:themeFill="background1" w:themeFillShade="D9"/>
          </w:tcPr>
          <w:p w14:paraId="398CC2E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9D9D9" w:themeFill="background1" w:themeFillShade="D9"/>
          </w:tcPr>
          <w:p w14:paraId="681DE58B" w14:textId="77777777" w:rsidR="00151BAD" w:rsidRDefault="00151BAD" w:rsidP="005B04A6">
            <w:pPr>
              <w:pStyle w:val="TableParagraph"/>
              <w:spacing w:before="0"/>
              <w:jc w:val="left"/>
              <w:rPr>
                <w:sz w:val="16"/>
              </w:rPr>
            </w:pPr>
          </w:p>
        </w:tc>
      </w:tr>
      <w:tr w:rsidR="00151BAD" w14:paraId="7BA4DA2C" w14:textId="77777777" w:rsidTr="005B04A6">
        <w:trPr>
          <w:trHeight w:val="331"/>
          <w:jc w:val="center"/>
        </w:trPr>
        <w:tc>
          <w:tcPr>
            <w:tcW w:w="888" w:type="dxa"/>
            <w:tcBorders>
              <w:top w:val="nil"/>
              <w:bottom w:val="nil"/>
            </w:tcBorders>
            <w:shd w:val="clear" w:color="auto" w:fill="FFFFFF" w:themeFill="background1"/>
          </w:tcPr>
          <w:p w14:paraId="23BC2C05" w14:textId="77777777" w:rsidR="00151BAD" w:rsidRDefault="00AC1F28" w:rsidP="005B04A6">
            <w:pPr>
              <w:pStyle w:val="TableParagraph"/>
              <w:spacing w:before="69"/>
              <w:ind w:right="188"/>
              <w:jc w:val="right"/>
              <w:rPr>
                <w:sz w:val="16"/>
              </w:rPr>
            </w:pPr>
            <w:r>
              <w:rPr>
                <w:sz w:val="16"/>
              </w:rPr>
              <w:t>NGMN</w:t>
            </w:r>
          </w:p>
        </w:tc>
        <w:tc>
          <w:tcPr>
            <w:tcW w:w="734" w:type="dxa"/>
            <w:tcBorders>
              <w:top w:val="nil"/>
              <w:bottom w:val="nil"/>
            </w:tcBorders>
            <w:shd w:val="clear" w:color="auto" w:fill="FFFFFF" w:themeFill="background1"/>
          </w:tcPr>
          <w:p w14:paraId="04F1735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FFFFFF" w:themeFill="background1"/>
          </w:tcPr>
          <w:p w14:paraId="3DE29AE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FFFFFF" w:themeFill="background1"/>
          </w:tcPr>
          <w:p w14:paraId="395EA3D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FFFFFF" w:themeFill="background1"/>
          </w:tcPr>
          <w:p w14:paraId="7EC0EB03" w14:textId="77777777" w:rsidR="00151BAD" w:rsidRDefault="00AC1F28" w:rsidP="005B04A6">
            <w:pPr>
              <w:pStyle w:val="TableParagraph"/>
              <w:spacing w:before="69"/>
              <w:ind w:left="68" w:right="55"/>
              <w:rPr>
                <w:sz w:val="16"/>
              </w:rPr>
            </w:pPr>
            <w:r>
              <w:rPr>
                <w:sz w:val="16"/>
              </w:rPr>
              <w:t>1999224</w:t>
            </w:r>
          </w:p>
        </w:tc>
        <w:tc>
          <w:tcPr>
            <w:tcW w:w="700" w:type="dxa"/>
            <w:tcBorders>
              <w:top w:val="nil"/>
              <w:bottom w:val="nil"/>
            </w:tcBorders>
            <w:shd w:val="clear" w:color="auto" w:fill="FFFFFF" w:themeFill="background1"/>
          </w:tcPr>
          <w:p w14:paraId="4A04C5DB" w14:textId="77777777" w:rsidR="00151BAD" w:rsidRDefault="00AC1F28" w:rsidP="005B04A6">
            <w:pPr>
              <w:pStyle w:val="TableParagraph"/>
              <w:spacing w:before="69"/>
              <w:ind w:left="238"/>
              <w:jc w:val="left"/>
              <w:rPr>
                <w:sz w:val="16"/>
              </w:rPr>
            </w:pPr>
            <w:r>
              <w:rPr>
                <w:sz w:val="16"/>
              </w:rPr>
              <w:t>PM</w:t>
            </w:r>
          </w:p>
        </w:tc>
        <w:tc>
          <w:tcPr>
            <w:tcW w:w="753" w:type="dxa"/>
            <w:tcBorders>
              <w:top w:val="nil"/>
              <w:bottom w:val="nil"/>
            </w:tcBorders>
            <w:shd w:val="clear" w:color="auto" w:fill="FFFFFF" w:themeFill="background1"/>
          </w:tcPr>
          <w:p w14:paraId="34272E7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FFFFFF" w:themeFill="background1"/>
          </w:tcPr>
          <w:p w14:paraId="5E2E3EC8"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shd w:val="clear" w:color="auto" w:fill="FFFFFF" w:themeFill="background1"/>
          </w:tcPr>
          <w:p w14:paraId="2F2B574C"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FFFFFF" w:themeFill="background1"/>
          </w:tcPr>
          <w:p w14:paraId="2CC0D3E1"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FFFFFF" w:themeFill="background1"/>
          </w:tcPr>
          <w:p w14:paraId="7C8D2D56" w14:textId="77777777" w:rsidR="00151BAD" w:rsidRDefault="00AC1F28" w:rsidP="005B04A6">
            <w:pPr>
              <w:pStyle w:val="TableParagraph"/>
              <w:spacing w:before="69"/>
              <w:ind w:left="22" w:right="2"/>
              <w:rPr>
                <w:sz w:val="16"/>
              </w:rPr>
            </w:pPr>
            <w:r>
              <w:rPr>
                <w:sz w:val="16"/>
              </w:rPr>
              <w:t>JG PM</w:t>
            </w:r>
          </w:p>
        </w:tc>
        <w:tc>
          <w:tcPr>
            <w:tcW w:w="739" w:type="dxa"/>
            <w:tcBorders>
              <w:top w:val="nil"/>
              <w:bottom w:val="nil"/>
            </w:tcBorders>
            <w:shd w:val="clear" w:color="auto" w:fill="FFFFFF" w:themeFill="background1"/>
          </w:tcPr>
          <w:p w14:paraId="4F112AD6" w14:textId="77777777" w:rsidR="00151BAD" w:rsidRDefault="00AC1F28" w:rsidP="005B04A6">
            <w:pPr>
              <w:pStyle w:val="TableParagraph"/>
              <w:spacing w:before="69"/>
              <w:ind w:left="21"/>
              <w:rPr>
                <w:sz w:val="16"/>
              </w:rPr>
            </w:pPr>
            <w:r>
              <w:rPr>
                <w:sz w:val="16"/>
              </w:rPr>
              <w:t>JG PM</w:t>
            </w:r>
          </w:p>
        </w:tc>
        <w:tc>
          <w:tcPr>
            <w:tcW w:w="753" w:type="dxa"/>
            <w:tcBorders>
              <w:top w:val="nil"/>
              <w:bottom w:val="nil"/>
            </w:tcBorders>
            <w:shd w:val="clear" w:color="auto" w:fill="FFFFFF" w:themeFill="background1"/>
          </w:tcPr>
          <w:p w14:paraId="60A5317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FFFFFF" w:themeFill="background1"/>
          </w:tcPr>
          <w:p w14:paraId="3C67F814" w14:textId="77777777" w:rsidR="00151BAD" w:rsidRDefault="00151BAD" w:rsidP="005B04A6">
            <w:pPr>
              <w:pStyle w:val="TableParagraph"/>
              <w:spacing w:before="0"/>
              <w:jc w:val="left"/>
              <w:rPr>
                <w:sz w:val="16"/>
              </w:rPr>
            </w:pPr>
          </w:p>
        </w:tc>
      </w:tr>
      <w:tr w:rsidR="00151BAD" w14:paraId="5DC70D75" w14:textId="77777777" w:rsidTr="005B04A6">
        <w:trPr>
          <w:trHeight w:val="331"/>
          <w:jc w:val="center"/>
        </w:trPr>
        <w:tc>
          <w:tcPr>
            <w:tcW w:w="888" w:type="dxa"/>
            <w:tcBorders>
              <w:top w:val="nil"/>
              <w:bottom w:val="nil"/>
            </w:tcBorders>
            <w:shd w:val="clear" w:color="auto" w:fill="D9D9D9" w:themeFill="background1" w:themeFillShade="D9"/>
          </w:tcPr>
          <w:p w14:paraId="7E52D20D" w14:textId="77777777" w:rsidR="00151BAD" w:rsidRDefault="00AC1F28" w:rsidP="005B04A6">
            <w:pPr>
              <w:pStyle w:val="TableParagraph"/>
              <w:spacing w:before="69"/>
              <w:ind w:right="215"/>
              <w:jc w:val="right"/>
              <w:rPr>
                <w:sz w:val="16"/>
              </w:rPr>
            </w:pPr>
            <w:r>
              <w:rPr>
                <w:sz w:val="16"/>
              </w:rPr>
              <w:t>NGSU</w:t>
            </w:r>
          </w:p>
        </w:tc>
        <w:tc>
          <w:tcPr>
            <w:tcW w:w="734" w:type="dxa"/>
            <w:tcBorders>
              <w:top w:val="nil"/>
              <w:bottom w:val="nil"/>
            </w:tcBorders>
            <w:shd w:val="clear" w:color="auto" w:fill="D9D9D9" w:themeFill="background1" w:themeFillShade="D9"/>
          </w:tcPr>
          <w:p w14:paraId="4A51378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9D9D9" w:themeFill="background1" w:themeFillShade="D9"/>
          </w:tcPr>
          <w:p w14:paraId="28CC2B2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9D9D9" w:themeFill="background1" w:themeFillShade="D9"/>
          </w:tcPr>
          <w:p w14:paraId="3BA073B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9D9D9" w:themeFill="background1" w:themeFillShade="D9"/>
          </w:tcPr>
          <w:p w14:paraId="15836F86" w14:textId="77777777" w:rsidR="00151BAD" w:rsidRDefault="00AC1F28" w:rsidP="005B04A6">
            <w:pPr>
              <w:pStyle w:val="TableParagraph"/>
              <w:spacing w:before="69"/>
              <w:ind w:left="68" w:right="55"/>
              <w:rPr>
                <w:sz w:val="16"/>
              </w:rPr>
            </w:pPr>
            <w:r>
              <w:rPr>
                <w:sz w:val="16"/>
              </w:rPr>
              <w:t>1993176</w:t>
            </w:r>
          </w:p>
        </w:tc>
        <w:tc>
          <w:tcPr>
            <w:tcW w:w="700" w:type="dxa"/>
            <w:tcBorders>
              <w:top w:val="nil"/>
              <w:bottom w:val="nil"/>
            </w:tcBorders>
            <w:shd w:val="clear" w:color="auto" w:fill="D9D9D9" w:themeFill="background1" w:themeFillShade="D9"/>
          </w:tcPr>
          <w:p w14:paraId="6E5A24D2"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9D9D9" w:themeFill="background1" w:themeFillShade="D9"/>
          </w:tcPr>
          <w:p w14:paraId="13436E86"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9D9D9" w:themeFill="background1" w:themeFillShade="D9"/>
          </w:tcPr>
          <w:p w14:paraId="1CF3C341"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shd w:val="clear" w:color="auto" w:fill="D9D9D9" w:themeFill="background1" w:themeFillShade="D9"/>
          </w:tcPr>
          <w:p w14:paraId="4E964D69" w14:textId="77777777" w:rsidR="00151BAD" w:rsidRDefault="00AC1F28" w:rsidP="005B04A6">
            <w:pPr>
              <w:pStyle w:val="TableParagraph"/>
              <w:spacing w:before="69"/>
              <w:ind w:left="41" w:right="23"/>
              <w:rPr>
                <w:sz w:val="16"/>
              </w:rPr>
            </w:pPr>
            <w:r>
              <w:rPr>
                <w:sz w:val="16"/>
              </w:rPr>
              <w:t>66</w:t>
            </w:r>
          </w:p>
        </w:tc>
        <w:tc>
          <w:tcPr>
            <w:tcW w:w="736" w:type="dxa"/>
            <w:tcBorders>
              <w:top w:val="nil"/>
              <w:bottom w:val="nil"/>
            </w:tcBorders>
            <w:shd w:val="clear" w:color="auto" w:fill="D9D9D9" w:themeFill="background1" w:themeFillShade="D9"/>
          </w:tcPr>
          <w:p w14:paraId="772482D8"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shd w:val="clear" w:color="auto" w:fill="D9D9D9" w:themeFill="background1" w:themeFillShade="D9"/>
          </w:tcPr>
          <w:p w14:paraId="4EBC802B" w14:textId="77777777" w:rsidR="00151BAD" w:rsidRDefault="00AC1F28" w:rsidP="005B04A6">
            <w:pPr>
              <w:pStyle w:val="TableParagraph"/>
              <w:spacing w:before="69"/>
              <w:ind w:left="25" w:right="2"/>
              <w:rPr>
                <w:sz w:val="16"/>
              </w:rPr>
            </w:pPr>
            <w:r>
              <w:rPr>
                <w:sz w:val="16"/>
              </w:rPr>
              <w:t>JG TU</w:t>
            </w:r>
          </w:p>
        </w:tc>
        <w:tc>
          <w:tcPr>
            <w:tcW w:w="739" w:type="dxa"/>
            <w:tcBorders>
              <w:top w:val="nil"/>
              <w:bottom w:val="nil"/>
            </w:tcBorders>
            <w:shd w:val="clear" w:color="auto" w:fill="D9D9D9" w:themeFill="background1" w:themeFillShade="D9"/>
          </w:tcPr>
          <w:p w14:paraId="308DDA72" w14:textId="77777777" w:rsidR="00151BAD" w:rsidRDefault="00AC1F28" w:rsidP="005B04A6">
            <w:pPr>
              <w:pStyle w:val="TableParagraph"/>
              <w:spacing w:before="69"/>
              <w:ind w:left="24"/>
              <w:rPr>
                <w:sz w:val="16"/>
              </w:rPr>
            </w:pPr>
            <w:r>
              <w:rPr>
                <w:sz w:val="16"/>
              </w:rPr>
              <w:t>JG TU</w:t>
            </w:r>
          </w:p>
        </w:tc>
        <w:tc>
          <w:tcPr>
            <w:tcW w:w="753" w:type="dxa"/>
            <w:tcBorders>
              <w:top w:val="nil"/>
              <w:bottom w:val="nil"/>
            </w:tcBorders>
            <w:shd w:val="clear" w:color="auto" w:fill="D9D9D9" w:themeFill="background1" w:themeFillShade="D9"/>
          </w:tcPr>
          <w:p w14:paraId="4D0225A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9D9D9" w:themeFill="background1" w:themeFillShade="D9"/>
          </w:tcPr>
          <w:p w14:paraId="666C24A7" w14:textId="77777777" w:rsidR="00151BAD" w:rsidRDefault="00AC1F28" w:rsidP="005B04A6">
            <w:pPr>
              <w:pStyle w:val="TableParagraph"/>
              <w:spacing w:before="69"/>
              <w:ind w:left="312" w:right="285"/>
              <w:rPr>
                <w:sz w:val="16"/>
              </w:rPr>
            </w:pPr>
            <w:r>
              <w:rPr>
                <w:sz w:val="16"/>
              </w:rPr>
              <w:t>2E</w:t>
            </w:r>
          </w:p>
        </w:tc>
      </w:tr>
      <w:tr w:rsidR="000151AE" w14:paraId="70A803B0" w14:textId="77777777" w:rsidTr="005B04A6">
        <w:trPr>
          <w:trHeight w:val="331"/>
          <w:jc w:val="center"/>
        </w:trPr>
        <w:tc>
          <w:tcPr>
            <w:tcW w:w="888" w:type="dxa"/>
            <w:tcBorders>
              <w:top w:val="nil"/>
              <w:bottom w:val="nil"/>
            </w:tcBorders>
          </w:tcPr>
          <w:p w14:paraId="73DDCA91" w14:textId="4EF38E5D" w:rsidR="000151AE" w:rsidRDefault="00215EB9" w:rsidP="005B04A6">
            <w:pPr>
              <w:pStyle w:val="TableParagraph"/>
              <w:spacing w:before="69"/>
              <w:ind w:right="188"/>
              <w:rPr>
                <w:sz w:val="16"/>
              </w:rPr>
            </w:pPr>
            <w:r>
              <w:rPr>
                <w:sz w:val="16"/>
              </w:rPr>
              <w:t xml:space="preserve">     </w:t>
            </w:r>
            <w:r w:rsidR="008F7AE3">
              <w:rPr>
                <w:sz w:val="16"/>
              </w:rPr>
              <w:t>NGTG</w:t>
            </w:r>
          </w:p>
        </w:tc>
        <w:tc>
          <w:tcPr>
            <w:tcW w:w="734" w:type="dxa"/>
            <w:tcBorders>
              <w:top w:val="nil"/>
              <w:bottom w:val="nil"/>
            </w:tcBorders>
          </w:tcPr>
          <w:p w14:paraId="1EB10281" w14:textId="1A2CA7E7" w:rsidR="000151AE" w:rsidRDefault="009105A7" w:rsidP="005B04A6">
            <w:pPr>
              <w:pStyle w:val="TableParagraph"/>
              <w:spacing w:before="69"/>
              <w:ind w:left="11" w:right="188"/>
              <w:rPr>
                <w:sz w:val="16"/>
              </w:rPr>
            </w:pPr>
            <w:r>
              <w:rPr>
                <w:sz w:val="16"/>
              </w:rPr>
              <w:t xml:space="preserve">  </w:t>
            </w:r>
            <w:r w:rsidR="009C107A">
              <w:rPr>
                <w:sz w:val="16"/>
              </w:rPr>
              <w:t xml:space="preserve"> </w:t>
            </w:r>
            <w:r>
              <w:rPr>
                <w:sz w:val="16"/>
              </w:rPr>
              <w:t xml:space="preserve"> </w:t>
            </w:r>
            <w:r w:rsidR="008F7AE3">
              <w:rPr>
                <w:sz w:val="16"/>
              </w:rPr>
              <w:t>DN</w:t>
            </w:r>
          </w:p>
        </w:tc>
        <w:tc>
          <w:tcPr>
            <w:tcW w:w="969" w:type="dxa"/>
            <w:tcBorders>
              <w:top w:val="nil"/>
              <w:bottom w:val="nil"/>
            </w:tcBorders>
          </w:tcPr>
          <w:p w14:paraId="07B9E303" w14:textId="63C4D062" w:rsidR="000151AE" w:rsidRPr="00E30181" w:rsidRDefault="009105A7" w:rsidP="005B04A6">
            <w:pPr>
              <w:pStyle w:val="TableParagraph"/>
              <w:spacing w:before="69"/>
              <w:ind w:right="188"/>
              <w:rPr>
                <w:sz w:val="16"/>
              </w:rPr>
            </w:pPr>
            <w:r>
              <w:rPr>
                <w:w w:val="98"/>
                <w:sz w:val="16"/>
              </w:rPr>
              <w:t xml:space="preserve">     0</w:t>
            </w:r>
          </w:p>
        </w:tc>
        <w:tc>
          <w:tcPr>
            <w:tcW w:w="1031" w:type="dxa"/>
            <w:tcBorders>
              <w:top w:val="nil"/>
              <w:bottom w:val="nil"/>
            </w:tcBorders>
          </w:tcPr>
          <w:p w14:paraId="01469CE5" w14:textId="77777777" w:rsidR="000151AE" w:rsidRDefault="000151AE" w:rsidP="005B04A6">
            <w:pPr>
              <w:pStyle w:val="TableParagraph"/>
              <w:spacing w:before="0"/>
              <w:ind w:right="188"/>
              <w:jc w:val="left"/>
              <w:rPr>
                <w:sz w:val="16"/>
              </w:rPr>
            </w:pPr>
          </w:p>
        </w:tc>
        <w:tc>
          <w:tcPr>
            <w:tcW w:w="863" w:type="dxa"/>
            <w:tcBorders>
              <w:top w:val="nil"/>
              <w:bottom w:val="nil"/>
            </w:tcBorders>
          </w:tcPr>
          <w:p w14:paraId="0CFDB684" w14:textId="3F3549BE" w:rsidR="000151AE" w:rsidRDefault="00215EB9" w:rsidP="005B04A6">
            <w:pPr>
              <w:pStyle w:val="TableParagraph"/>
              <w:spacing w:before="69"/>
              <w:ind w:left="68" w:right="188"/>
              <w:rPr>
                <w:sz w:val="16"/>
              </w:rPr>
            </w:pPr>
            <w:r>
              <w:rPr>
                <w:sz w:val="16"/>
              </w:rPr>
              <w:t xml:space="preserve">   </w:t>
            </w:r>
            <w:r w:rsidR="00420283">
              <w:rPr>
                <w:sz w:val="16"/>
              </w:rPr>
              <w:t>TBD</w:t>
            </w:r>
          </w:p>
        </w:tc>
        <w:tc>
          <w:tcPr>
            <w:tcW w:w="700" w:type="dxa"/>
            <w:tcBorders>
              <w:top w:val="nil"/>
              <w:bottom w:val="nil"/>
            </w:tcBorders>
          </w:tcPr>
          <w:p w14:paraId="7C4F97B4" w14:textId="083F7B3A" w:rsidR="000151AE" w:rsidRDefault="00420283" w:rsidP="005B04A6">
            <w:pPr>
              <w:pStyle w:val="TableParagraph"/>
              <w:spacing w:before="69"/>
              <w:ind w:left="250" w:right="188"/>
              <w:jc w:val="left"/>
              <w:rPr>
                <w:sz w:val="16"/>
              </w:rPr>
            </w:pPr>
            <w:r>
              <w:rPr>
                <w:sz w:val="16"/>
              </w:rPr>
              <w:t>TG</w:t>
            </w:r>
          </w:p>
        </w:tc>
        <w:tc>
          <w:tcPr>
            <w:tcW w:w="753" w:type="dxa"/>
            <w:tcBorders>
              <w:top w:val="nil"/>
              <w:bottom w:val="nil"/>
            </w:tcBorders>
          </w:tcPr>
          <w:p w14:paraId="147BD11D" w14:textId="3D8ABAD5" w:rsidR="000151AE" w:rsidRDefault="00420283" w:rsidP="005B04A6">
            <w:pPr>
              <w:pStyle w:val="TableParagraph"/>
              <w:spacing w:before="69"/>
              <w:ind w:left="298" w:right="188"/>
              <w:jc w:val="left"/>
              <w:rPr>
                <w:sz w:val="16"/>
              </w:rPr>
            </w:pPr>
            <w:r>
              <w:rPr>
                <w:sz w:val="16"/>
              </w:rPr>
              <w:t>06</w:t>
            </w:r>
          </w:p>
        </w:tc>
        <w:tc>
          <w:tcPr>
            <w:tcW w:w="695" w:type="dxa"/>
            <w:tcBorders>
              <w:top w:val="nil"/>
              <w:bottom w:val="nil"/>
            </w:tcBorders>
          </w:tcPr>
          <w:p w14:paraId="6D11F304" w14:textId="1FC9D411" w:rsidR="000151AE" w:rsidRDefault="00420283" w:rsidP="005B04A6">
            <w:pPr>
              <w:pStyle w:val="TableParagraph"/>
              <w:spacing w:before="69"/>
              <w:ind w:left="212" w:right="188"/>
              <w:rPr>
                <w:sz w:val="16"/>
              </w:rPr>
            </w:pPr>
            <w:r>
              <w:rPr>
                <w:sz w:val="16"/>
              </w:rPr>
              <w:t>JG</w:t>
            </w:r>
          </w:p>
        </w:tc>
        <w:tc>
          <w:tcPr>
            <w:tcW w:w="755" w:type="dxa"/>
            <w:tcBorders>
              <w:top w:val="nil"/>
              <w:bottom w:val="nil"/>
            </w:tcBorders>
          </w:tcPr>
          <w:p w14:paraId="64A4C41B" w14:textId="40B64B03" w:rsidR="000151AE" w:rsidRDefault="00F17F6D" w:rsidP="005B04A6">
            <w:pPr>
              <w:pStyle w:val="TableParagraph"/>
              <w:spacing w:before="69"/>
              <w:ind w:left="41" w:right="188"/>
              <w:rPr>
                <w:sz w:val="16"/>
              </w:rPr>
            </w:pPr>
            <w:r>
              <w:rPr>
                <w:sz w:val="16"/>
              </w:rPr>
              <w:t xml:space="preserve">   </w:t>
            </w:r>
            <w:r w:rsidR="006D3148">
              <w:rPr>
                <w:sz w:val="16"/>
              </w:rPr>
              <w:t>66</w:t>
            </w:r>
          </w:p>
        </w:tc>
        <w:tc>
          <w:tcPr>
            <w:tcW w:w="736" w:type="dxa"/>
            <w:tcBorders>
              <w:top w:val="nil"/>
              <w:bottom w:val="nil"/>
            </w:tcBorders>
          </w:tcPr>
          <w:p w14:paraId="20043021" w14:textId="219E72A7" w:rsidR="000151AE" w:rsidRDefault="00B966F5" w:rsidP="005B04A6">
            <w:pPr>
              <w:pStyle w:val="TableParagraph"/>
              <w:spacing w:before="69"/>
              <w:ind w:left="15" w:right="188"/>
              <w:rPr>
                <w:sz w:val="16"/>
              </w:rPr>
            </w:pPr>
            <w:r>
              <w:rPr>
                <w:sz w:val="16"/>
              </w:rPr>
              <w:t xml:space="preserve">    </w:t>
            </w:r>
            <w:r w:rsidR="006D3148">
              <w:rPr>
                <w:sz w:val="16"/>
              </w:rPr>
              <w:t>TU</w:t>
            </w:r>
          </w:p>
        </w:tc>
        <w:tc>
          <w:tcPr>
            <w:tcW w:w="734" w:type="dxa"/>
            <w:tcBorders>
              <w:top w:val="nil"/>
              <w:bottom w:val="nil"/>
            </w:tcBorders>
          </w:tcPr>
          <w:p w14:paraId="5BB7202D" w14:textId="31A09ADE" w:rsidR="000151AE" w:rsidRDefault="009C107A" w:rsidP="00937E33">
            <w:pPr>
              <w:pStyle w:val="TableParagraph"/>
              <w:spacing w:before="69"/>
              <w:ind w:left="25"/>
              <w:rPr>
                <w:sz w:val="16"/>
              </w:rPr>
            </w:pPr>
            <w:r>
              <w:rPr>
                <w:sz w:val="16"/>
              </w:rPr>
              <w:t>JG</w:t>
            </w:r>
            <w:r w:rsidR="00B46D59">
              <w:rPr>
                <w:sz w:val="16"/>
              </w:rPr>
              <w:t xml:space="preserve"> </w:t>
            </w:r>
            <w:r w:rsidR="00215EB9">
              <w:rPr>
                <w:sz w:val="16"/>
              </w:rPr>
              <w:t>TU</w:t>
            </w:r>
          </w:p>
        </w:tc>
        <w:tc>
          <w:tcPr>
            <w:tcW w:w="739" w:type="dxa"/>
            <w:tcBorders>
              <w:top w:val="nil"/>
              <w:bottom w:val="nil"/>
            </w:tcBorders>
          </w:tcPr>
          <w:p w14:paraId="1B5A5569" w14:textId="77777777" w:rsidR="000151AE" w:rsidRDefault="000151AE" w:rsidP="005B04A6">
            <w:pPr>
              <w:pStyle w:val="TableParagraph"/>
              <w:spacing w:before="69"/>
              <w:ind w:left="24" w:right="188"/>
              <w:rPr>
                <w:sz w:val="16"/>
              </w:rPr>
            </w:pPr>
          </w:p>
        </w:tc>
        <w:tc>
          <w:tcPr>
            <w:tcW w:w="753" w:type="dxa"/>
            <w:tcBorders>
              <w:top w:val="nil"/>
              <w:bottom w:val="nil"/>
            </w:tcBorders>
          </w:tcPr>
          <w:p w14:paraId="738B68AB" w14:textId="77777777" w:rsidR="000151AE" w:rsidRDefault="000151AE" w:rsidP="005B04A6">
            <w:pPr>
              <w:pStyle w:val="TableParagraph"/>
              <w:spacing w:before="0"/>
              <w:ind w:right="188"/>
              <w:jc w:val="left"/>
              <w:rPr>
                <w:sz w:val="16"/>
              </w:rPr>
            </w:pPr>
          </w:p>
        </w:tc>
        <w:tc>
          <w:tcPr>
            <w:tcW w:w="880" w:type="dxa"/>
            <w:tcBorders>
              <w:top w:val="nil"/>
              <w:bottom w:val="nil"/>
            </w:tcBorders>
          </w:tcPr>
          <w:p w14:paraId="463B6BEB" w14:textId="77777777" w:rsidR="000151AE" w:rsidRDefault="000151AE" w:rsidP="005B04A6">
            <w:pPr>
              <w:pStyle w:val="TableParagraph"/>
              <w:spacing w:before="69"/>
              <w:ind w:left="312" w:right="188"/>
              <w:rPr>
                <w:sz w:val="16"/>
              </w:rPr>
            </w:pPr>
          </w:p>
        </w:tc>
      </w:tr>
      <w:tr w:rsidR="00151BAD" w14:paraId="172CE17F" w14:textId="77777777" w:rsidTr="005B04A6">
        <w:trPr>
          <w:trHeight w:val="331"/>
          <w:jc w:val="center"/>
        </w:trPr>
        <w:tc>
          <w:tcPr>
            <w:tcW w:w="888" w:type="dxa"/>
            <w:tcBorders>
              <w:top w:val="nil"/>
              <w:bottom w:val="nil"/>
            </w:tcBorders>
            <w:shd w:val="clear" w:color="auto" w:fill="DADADA"/>
          </w:tcPr>
          <w:p w14:paraId="385C25D5" w14:textId="77777777" w:rsidR="00151BAD" w:rsidRDefault="00AC1F28" w:rsidP="005B04A6">
            <w:pPr>
              <w:pStyle w:val="TableParagraph"/>
              <w:spacing w:before="69"/>
              <w:ind w:right="215"/>
              <w:jc w:val="right"/>
              <w:rPr>
                <w:sz w:val="16"/>
              </w:rPr>
            </w:pPr>
            <w:r>
              <w:rPr>
                <w:sz w:val="16"/>
              </w:rPr>
              <w:t>NGUS</w:t>
            </w:r>
          </w:p>
        </w:tc>
        <w:tc>
          <w:tcPr>
            <w:tcW w:w="734" w:type="dxa"/>
            <w:tcBorders>
              <w:top w:val="nil"/>
              <w:bottom w:val="nil"/>
            </w:tcBorders>
            <w:shd w:val="clear" w:color="auto" w:fill="DADADA"/>
          </w:tcPr>
          <w:p w14:paraId="42243E8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37FE5A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C9A60B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97CD134"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shd w:val="clear" w:color="auto" w:fill="DADADA"/>
          </w:tcPr>
          <w:p w14:paraId="34727C60"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271A497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68124DC"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shd w:val="clear" w:color="auto" w:fill="DADADA"/>
          </w:tcPr>
          <w:p w14:paraId="136FE278"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464FC13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CB3B6C9" w14:textId="77777777" w:rsidR="00151BAD" w:rsidRDefault="00AC1F28" w:rsidP="005B04A6">
            <w:pPr>
              <w:pStyle w:val="TableParagraph"/>
              <w:spacing w:before="69"/>
              <w:ind w:left="24" w:right="2"/>
              <w:rPr>
                <w:sz w:val="16"/>
              </w:rPr>
            </w:pPr>
            <w:r>
              <w:rPr>
                <w:sz w:val="16"/>
              </w:rPr>
              <w:t>JG TU</w:t>
            </w:r>
          </w:p>
        </w:tc>
        <w:tc>
          <w:tcPr>
            <w:tcW w:w="739" w:type="dxa"/>
            <w:tcBorders>
              <w:top w:val="nil"/>
              <w:bottom w:val="nil"/>
            </w:tcBorders>
            <w:shd w:val="clear" w:color="auto" w:fill="DADADA"/>
          </w:tcPr>
          <w:p w14:paraId="1578477D" w14:textId="77777777" w:rsidR="00151BAD" w:rsidRDefault="00AC1F28" w:rsidP="005B04A6">
            <w:pPr>
              <w:pStyle w:val="TableParagraph"/>
              <w:spacing w:before="69"/>
              <w:ind w:left="23"/>
              <w:rPr>
                <w:sz w:val="16"/>
              </w:rPr>
            </w:pPr>
            <w:r>
              <w:rPr>
                <w:sz w:val="16"/>
              </w:rPr>
              <w:t>JG TU</w:t>
            </w:r>
          </w:p>
        </w:tc>
        <w:tc>
          <w:tcPr>
            <w:tcW w:w="753" w:type="dxa"/>
            <w:tcBorders>
              <w:top w:val="nil"/>
              <w:bottom w:val="nil"/>
            </w:tcBorders>
            <w:shd w:val="clear" w:color="auto" w:fill="DADADA"/>
          </w:tcPr>
          <w:p w14:paraId="425B53A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4A55EA6" w14:textId="77777777" w:rsidR="00151BAD" w:rsidRDefault="00151BAD" w:rsidP="005B04A6">
            <w:pPr>
              <w:pStyle w:val="TableParagraph"/>
              <w:spacing w:before="0"/>
              <w:jc w:val="left"/>
              <w:rPr>
                <w:sz w:val="16"/>
              </w:rPr>
            </w:pPr>
          </w:p>
        </w:tc>
      </w:tr>
      <w:tr w:rsidR="00151BAD" w14:paraId="122C3DD4" w14:textId="77777777" w:rsidTr="005B04A6">
        <w:trPr>
          <w:trHeight w:val="331"/>
          <w:jc w:val="center"/>
        </w:trPr>
        <w:tc>
          <w:tcPr>
            <w:tcW w:w="888" w:type="dxa"/>
            <w:tcBorders>
              <w:top w:val="nil"/>
              <w:bottom w:val="nil"/>
            </w:tcBorders>
          </w:tcPr>
          <w:p w14:paraId="2FD37AC9" w14:textId="77777777" w:rsidR="00151BAD" w:rsidRDefault="00AC1F28" w:rsidP="005B04A6">
            <w:pPr>
              <w:pStyle w:val="TableParagraph"/>
              <w:spacing w:before="69"/>
              <w:ind w:right="218"/>
              <w:jc w:val="right"/>
              <w:rPr>
                <w:sz w:val="16"/>
              </w:rPr>
            </w:pPr>
            <w:r>
              <w:rPr>
                <w:sz w:val="16"/>
              </w:rPr>
              <w:t>NGZZ</w:t>
            </w:r>
          </w:p>
        </w:tc>
        <w:tc>
          <w:tcPr>
            <w:tcW w:w="734" w:type="dxa"/>
            <w:tcBorders>
              <w:top w:val="nil"/>
              <w:bottom w:val="nil"/>
            </w:tcBorders>
          </w:tcPr>
          <w:p w14:paraId="5F1A4CF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F0727F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095548D" w14:textId="77777777" w:rsidR="00151BAD" w:rsidRDefault="00151BAD" w:rsidP="005B04A6">
            <w:pPr>
              <w:pStyle w:val="TableParagraph"/>
              <w:spacing w:before="0"/>
              <w:jc w:val="left"/>
              <w:rPr>
                <w:sz w:val="16"/>
              </w:rPr>
            </w:pPr>
          </w:p>
        </w:tc>
        <w:tc>
          <w:tcPr>
            <w:tcW w:w="863" w:type="dxa"/>
            <w:tcBorders>
              <w:top w:val="nil"/>
              <w:bottom w:val="nil"/>
            </w:tcBorders>
          </w:tcPr>
          <w:p w14:paraId="1BD95794" w14:textId="77777777" w:rsidR="00151BAD" w:rsidRDefault="00AC1F28" w:rsidP="005B04A6">
            <w:pPr>
              <w:pStyle w:val="TableParagraph"/>
              <w:spacing w:before="69"/>
              <w:ind w:left="68" w:right="55"/>
              <w:rPr>
                <w:sz w:val="16"/>
              </w:rPr>
            </w:pPr>
            <w:r>
              <w:rPr>
                <w:sz w:val="16"/>
              </w:rPr>
              <w:t>1999266</w:t>
            </w:r>
          </w:p>
        </w:tc>
        <w:tc>
          <w:tcPr>
            <w:tcW w:w="700" w:type="dxa"/>
            <w:tcBorders>
              <w:top w:val="nil"/>
              <w:bottom w:val="nil"/>
            </w:tcBorders>
          </w:tcPr>
          <w:p w14:paraId="7C017EA3"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tcPr>
          <w:p w14:paraId="6064240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CC81C34" w14:textId="77777777" w:rsidR="00151BAD" w:rsidRDefault="00AC1F28" w:rsidP="005B04A6">
            <w:pPr>
              <w:pStyle w:val="TableParagraph"/>
              <w:spacing w:before="69"/>
              <w:ind w:left="212" w:right="192"/>
              <w:rPr>
                <w:sz w:val="16"/>
              </w:rPr>
            </w:pPr>
            <w:r>
              <w:rPr>
                <w:sz w:val="16"/>
              </w:rPr>
              <w:t>JG</w:t>
            </w:r>
          </w:p>
        </w:tc>
        <w:tc>
          <w:tcPr>
            <w:tcW w:w="755" w:type="dxa"/>
            <w:tcBorders>
              <w:top w:val="nil"/>
              <w:bottom w:val="nil"/>
            </w:tcBorders>
          </w:tcPr>
          <w:p w14:paraId="23EEDF0B"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DEF6F0E" w14:textId="77777777" w:rsidR="00151BAD" w:rsidRDefault="00AC1F28" w:rsidP="005B04A6">
            <w:pPr>
              <w:pStyle w:val="TableParagraph"/>
              <w:spacing w:before="69"/>
              <w:ind w:left="16"/>
              <w:rPr>
                <w:sz w:val="16"/>
              </w:rPr>
            </w:pPr>
            <w:r>
              <w:rPr>
                <w:sz w:val="16"/>
              </w:rPr>
              <w:t>AZ</w:t>
            </w:r>
          </w:p>
        </w:tc>
        <w:tc>
          <w:tcPr>
            <w:tcW w:w="734" w:type="dxa"/>
            <w:tcBorders>
              <w:top w:val="nil"/>
              <w:bottom w:val="nil"/>
            </w:tcBorders>
          </w:tcPr>
          <w:p w14:paraId="05843F8F" w14:textId="77777777" w:rsidR="00151BAD" w:rsidRDefault="00AC1F28" w:rsidP="005B04A6">
            <w:pPr>
              <w:pStyle w:val="TableParagraph"/>
              <w:spacing w:before="69"/>
              <w:ind w:left="26" w:right="2"/>
              <w:rPr>
                <w:sz w:val="16"/>
              </w:rPr>
            </w:pPr>
            <w:r>
              <w:rPr>
                <w:sz w:val="16"/>
              </w:rPr>
              <w:t>AZ JG</w:t>
            </w:r>
          </w:p>
        </w:tc>
        <w:tc>
          <w:tcPr>
            <w:tcW w:w="739" w:type="dxa"/>
            <w:tcBorders>
              <w:top w:val="nil"/>
              <w:bottom w:val="nil"/>
            </w:tcBorders>
          </w:tcPr>
          <w:p w14:paraId="3D8711C3" w14:textId="77777777" w:rsidR="00151BAD" w:rsidRDefault="00AC1F28" w:rsidP="005B04A6">
            <w:pPr>
              <w:pStyle w:val="TableParagraph"/>
              <w:spacing w:before="69"/>
              <w:ind w:left="25"/>
              <w:rPr>
                <w:sz w:val="16"/>
              </w:rPr>
            </w:pPr>
            <w:r>
              <w:rPr>
                <w:sz w:val="16"/>
              </w:rPr>
              <w:t>AZ JG</w:t>
            </w:r>
          </w:p>
        </w:tc>
        <w:tc>
          <w:tcPr>
            <w:tcW w:w="753" w:type="dxa"/>
            <w:tcBorders>
              <w:top w:val="nil"/>
              <w:bottom w:val="nil"/>
            </w:tcBorders>
          </w:tcPr>
          <w:p w14:paraId="01C14441" w14:textId="77777777" w:rsidR="00151BAD" w:rsidRDefault="00151BAD" w:rsidP="005B04A6">
            <w:pPr>
              <w:pStyle w:val="TableParagraph"/>
              <w:spacing w:before="0"/>
              <w:jc w:val="left"/>
              <w:rPr>
                <w:sz w:val="16"/>
              </w:rPr>
            </w:pPr>
          </w:p>
        </w:tc>
        <w:tc>
          <w:tcPr>
            <w:tcW w:w="880" w:type="dxa"/>
            <w:tcBorders>
              <w:top w:val="nil"/>
              <w:bottom w:val="nil"/>
            </w:tcBorders>
          </w:tcPr>
          <w:p w14:paraId="6E641FFE" w14:textId="77777777" w:rsidR="00151BAD" w:rsidRDefault="00151BAD" w:rsidP="005B04A6">
            <w:pPr>
              <w:pStyle w:val="TableParagraph"/>
              <w:spacing w:before="0"/>
              <w:jc w:val="left"/>
              <w:rPr>
                <w:sz w:val="16"/>
              </w:rPr>
            </w:pPr>
          </w:p>
        </w:tc>
      </w:tr>
      <w:tr w:rsidR="00151BAD" w14:paraId="4C1278CB" w14:textId="77777777" w:rsidTr="005B04A6">
        <w:trPr>
          <w:trHeight w:val="331"/>
          <w:jc w:val="center"/>
        </w:trPr>
        <w:tc>
          <w:tcPr>
            <w:tcW w:w="888" w:type="dxa"/>
            <w:tcBorders>
              <w:top w:val="nil"/>
              <w:bottom w:val="nil"/>
            </w:tcBorders>
            <w:shd w:val="clear" w:color="auto" w:fill="DADADA"/>
          </w:tcPr>
          <w:p w14:paraId="464C9D72" w14:textId="77777777" w:rsidR="00151BAD" w:rsidRDefault="00AC1F28" w:rsidP="005B04A6">
            <w:pPr>
              <w:pStyle w:val="TableParagraph"/>
              <w:spacing w:before="69"/>
              <w:ind w:right="234"/>
              <w:jc w:val="right"/>
              <w:rPr>
                <w:sz w:val="16"/>
              </w:rPr>
            </w:pPr>
            <w:r>
              <w:rPr>
                <w:sz w:val="16"/>
              </w:rPr>
              <w:t>NIAA</w:t>
            </w:r>
          </w:p>
        </w:tc>
        <w:tc>
          <w:tcPr>
            <w:tcW w:w="734" w:type="dxa"/>
            <w:tcBorders>
              <w:top w:val="nil"/>
              <w:bottom w:val="nil"/>
            </w:tcBorders>
            <w:shd w:val="clear" w:color="auto" w:fill="DADADA"/>
          </w:tcPr>
          <w:p w14:paraId="0440F76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B6108B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497E81C"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2B06AA4"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shd w:val="clear" w:color="auto" w:fill="DADADA"/>
          </w:tcPr>
          <w:p w14:paraId="34F7E1B5"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shd w:val="clear" w:color="auto" w:fill="DADADA"/>
          </w:tcPr>
          <w:p w14:paraId="249AA536" w14:textId="77777777" w:rsidR="00151BAD" w:rsidRDefault="00AC1F28" w:rsidP="005B04A6">
            <w:pPr>
              <w:pStyle w:val="TableParagraph"/>
              <w:spacing w:before="69"/>
              <w:ind w:left="298"/>
              <w:jc w:val="left"/>
              <w:rPr>
                <w:sz w:val="16"/>
              </w:rPr>
            </w:pPr>
            <w:r>
              <w:rPr>
                <w:sz w:val="16"/>
              </w:rPr>
              <w:t>23</w:t>
            </w:r>
          </w:p>
        </w:tc>
        <w:tc>
          <w:tcPr>
            <w:tcW w:w="695" w:type="dxa"/>
            <w:tcBorders>
              <w:top w:val="nil"/>
              <w:bottom w:val="nil"/>
            </w:tcBorders>
            <w:shd w:val="clear" w:color="auto" w:fill="DADADA"/>
          </w:tcPr>
          <w:p w14:paraId="5BC0D4E5"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0FB42B96" w14:textId="77777777" w:rsidR="00151BAD" w:rsidRDefault="00AC1F28" w:rsidP="005B04A6">
            <w:pPr>
              <w:pStyle w:val="TableParagraph"/>
              <w:spacing w:before="69"/>
              <w:ind w:left="42" w:right="23"/>
              <w:rPr>
                <w:sz w:val="16"/>
              </w:rPr>
            </w:pPr>
            <w:r>
              <w:rPr>
                <w:sz w:val="16"/>
              </w:rPr>
              <w:t>5H</w:t>
            </w:r>
          </w:p>
        </w:tc>
        <w:tc>
          <w:tcPr>
            <w:tcW w:w="736" w:type="dxa"/>
            <w:tcBorders>
              <w:top w:val="nil"/>
              <w:bottom w:val="nil"/>
            </w:tcBorders>
            <w:shd w:val="clear" w:color="auto" w:fill="DADADA"/>
          </w:tcPr>
          <w:p w14:paraId="0DF8DD88"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shd w:val="clear" w:color="auto" w:fill="DADADA"/>
          </w:tcPr>
          <w:p w14:paraId="1F575B30" w14:textId="77777777" w:rsidR="00151BAD" w:rsidRDefault="00AC1F28" w:rsidP="005B04A6">
            <w:pPr>
              <w:pStyle w:val="TableParagraph"/>
              <w:spacing w:before="69"/>
              <w:ind w:left="21" w:right="2"/>
              <w:rPr>
                <w:sz w:val="16"/>
              </w:rPr>
            </w:pPr>
            <w:r>
              <w:rPr>
                <w:sz w:val="16"/>
              </w:rPr>
              <w:t>AZ GH</w:t>
            </w:r>
          </w:p>
        </w:tc>
        <w:tc>
          <w:tcPr>
            <w:tcW w:w="739" w:type="dxa"/>
            <w:tcBorders>
              <w:top w:val="nil"/>
              <w:bottom w:val="nil"/>
            </w:tcBorders>
            <w:shd w:val="clear" w:color="auto" w:fill="DADADA"/>
          </w:tcPr>
          <w:p w14:paraId="7551FD6D" w14:textId="77777777" w:rsidR="00151BAD" w:rsidRDefault="00AC1F28" w:rsidP="005B04A6">
            <w:pPr>
              <w:pStyle w:val="TableParagraph"/>
              <w:spacing w:before="69"/>
              <w:ind w:left="20"/>
              <w:rPr>
                <w:sz w:val="16"/>
              </w:rPr>
            </w:pPr>
            <w:r>
              <w:rPr>
                <w:sz w:val="16"/>
              </w:rPr>
              <w:t>AZ GH</w:t>
            </w:r>
          </w:p>
        </w:tc>
        <w:tc>
          <w:tcPr>
            <w:tcW w:w="753" w:type="dxa"/>
            <w:tcBorders>
              <w:top w:val="nil"/>
              <w:bottom w:val="nil"/>
            </w:tcBorders>
            <w:shd w:val="clear" w:color="auto" w:fill="DADADA"/>
          </w:tcPr>
          <w:p w14:paraId="65743941" w14:textId="77777777" w:rsidR="00151BAD" w:rsidRDefault="00AC1F28" w:rsidP="005B04A6">
            <w:pPr>
              <w:pStyle w:val="TableParagraph"/>
              <w:spacing w:before="69"/>
              <w:ind w:left="26"/>
              <w:rPr>
                <w:sz w:val="16"/>
              </w:rPr>
            </w:pPr>
            <w:r>
              <w:rPr>
                <w:w w:val="98"/>
                <w:sz w:val="16"/>
              </w:rPr>
              <w:t>Z</w:t>
            </w:r>
          </w:p>
        </w:tc>
        <w:tc>
          <w:tcPr>
            <w:tcW w:w="880" w:type="dxa"/>
            <w:tcBorders>
              <w:top w:val="nil"/>
              <w:bottom w:val="nil"/>
            </w:tcBorders>
            <w:shd w:val="clear" w:color="auto" w:fill="DADADA"/>
          </w:tcPr>
          <w:p w14:paraId="36C559CA" w14:textId="77777777" w:rsidR="00151BAD" w:rsidRDefault="00AC1F28" w:rsidP="005B04A6">
            <w:pPr>
              <w:pStyle w:val="TableParagraph"/>
              <w:spacing w:before="69"/>
              <w:ind w:left="312" w:right="282"/>
              <w:rPr>
                <w:sz w:val="16"/>
              </w:rPr>
            </w:pPr>
            <w:r>
              <w:rPr>
                <w:sz w:val="16"/>
              </w:rPr>
              <w:t>9A</w:t>
            </w:r>
          </w:p>
        </w:tc>
      </w:tr>
      <w:tr w:rsidR="00151BAD" w14:paraId="5B2A527B" w14:textId="77777777" w:rsidTr="005B04A6">
        <w:trPr>
          <w:trHeight w:val="328"/>
          <w:jc w:val="center"/>
        </w:trPr>
        <w:tc>
          <w:tcPr>
            <w:tcW w:w="888" w:type="dxa"/>
            <w:tcBorders>
              <w:top w:val="nil"/>
              <w:bottom w:val="nil"/>
            </w:tcBorders>
          </w:tcPr>
          <w:p w14:paraId="7BB0D87D" w14:textId="77777777" w:rsidR="00151BAD" w:rsidRDefault="00AC1F28" w:rsidP="005B04A6">
            <w:pPr>
              <w:pStyle w:val="TableParagraph"/>
              <w:spacing w:before="69"/>
              <w:ind w:right="256"/>
              <w:jc w:val="right"/>
              <w:rPr>
                <w:sz w:val="16"/>
              </w:rPr>
            </w:pPr>
            <w:r>
              <w:rPr>
                <w:sz w:val="16"/>
              </w:rPr>
              <w:t>NIA5</w:t>
            </w:r>
          </w:p>
        </w:tc>
        <w:tc>
          <w:tcPr>
            <w:tcW w:w="734" w:type="dxa"/>
            <w:tcBorders>
              <w:top w:val="nil"/>
              <w:bottom w:val="nil"/>
            </w:tcBorders>
          </w:tcPr>
          <w:p w14:paraId="4A6E1DF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D80253B"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821317C" w14:textId="77777777" w:rsidR="00151BAD" w:rsidRDefault="00151BAD" w:rsidP="005B04A6">
            <w:pPr>
              <w:pStyle w:val="TableParagraph"/>
              <w:spacing w:before="0"/>
              <w:jc w:val="left"/>
              <w:rPr>
                <w:sz w:val="16"/>
              </w:rPr>
            </w:pPr>
          </w:p>
        </w:tc>
        <w:tc>
          <w:tcPr>
            <w:tcW w:w="863" w:type="dxa"/>
            <w:tcBorders>
              <w:top w:val="nil"/>
              <w:bottom w:val="nil"/>
            </w:tcBorders>
          </w:tcPr>
          <w:p w14:paraId="6C742EFF"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tcPr>
          <w:p w14:paraId="403BDB62"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tcPr>
          <w:p w14:paraId="535C040F"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0C149BE7"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0DADA857"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5A1FC6A7"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tcPr>
          <w:p w14:paraId="1014E597" w14:textId="77777777" w:rsidR="00151BAD" w:rsidRDefault="00AC1F28" w:rsidP="005B04A6">
            <w:pPr>
              <w:pStyle w:val="TableParagraph"/>
              <w:spacing w:before="69"/>
              <w:ind w:left="21" w:right="2"/>
              <w:rPr>
                <w:sz w:val="16"/>
              </w:rPr>
            </w:pPr>
            <w:r>
              <w:rPr>
                <w:sz w:val="16"/>
              </w:rPr>
              <w:t>AZ GH</w:t>
            </w:r>
          </w:p>
        </w:tc>
        <w:tc>
          <w:tcPr>
            <w:tcW w:w="739" w:type="dxa"/>
            <w:tcBorders>
              <w:top w:val="nil"/>
              <w:bottom w:val="nil"/>
            </w:tcBorders>
          </w:tcPr>
          <w:p w14:paraId="0CB87B12" w14:textId="77777777" w:rsidR="00151BAD" w:rsidRDefault="00AC1F28" w:rsidP="005B04A6">
            <w:pPr>
              <w:pStyle w:val="TableParagraph"/>
              <w:spacing w:before="69"/>
              <w:ind w:left="20"/>
              <w:rPr>
                <w:sz w:val="16"/>
              </w:rPr>
            </w:pPr>
            <w:r>
              <w:rPr>
                <w:sz w:val="16"/>
              </w:rPr>
              <w:t>AZ GH</w:t>
            </w:r>
          </w:p>
        </w:tc>
        <w:tc>
          <w:tcPr>
            <w:tcW w:w="753" w:type="dxa"/>
            <w:tcBorders>
              <w:top w:val="nil"/>
              <w:bottom w:val="nil"/>
            </w:tcBorders>
          </w:tcPr>
          <w:p w14:paraId="1C561145" w14:textId="77777777" w:rsidR="00151BAD" w:rsidRDefault="00151BAD" w:rsidP="005B04A6">
            <w:pPr>
              <w:pStyle w:val="TableParagraph"/>
              <w:spacing w:before="0"/>
              <w:jc w:val="left"/>
              <w:rPr>
                <w:sz w:val="16"/>
              </w:rPr>
            </w:pPr>
          </w:p>
        </w:tc>
        <w:tc>
          <w:tcPr>
            <w:tcW w:w="880" w:type="dxa"/>
            <w:tcBorders>
              <w:top w:val="nil"/>
              <w:bottom w:val="nil"/>
            </w:tcBorders>
          </w:tcPr>
          <w:p w14:paraId="2CE15298" w14:textId="77777777" w:rsidR="00151BAD" w:rsidRDefault="00AC1F28" w:rsidP="005B04A6">
            <w:pPr>
              <w:pStyle w:val="TableParagraph"/>
              <w:spacing w:before="69"/>
              <w:ind w:left="312" w:right="282"/>
              <w:rPr>
                <w:sz w:val="16"/>
              </w:rPr>
            </w:pPr>
            <w:r>
              <w:rPr>
                <w:sz w:val="16"/>
              </w:rPr>
              <w:t>9A</w:t>
            </w:r>
          </w:p>
        </w:tc>
      </w:tr>
      <w:tr w:rsidR="00151BAD" w14:paraId="0E4F034B" w14:textId="77777777" w:rsidTr="005B04A6">
        <w:trPr>
          <w:trHeight w:val="331"/>
          <w:jc w:val="center"/>
        </w:trPr>
        <w:tc>
          <w:tcPr>
            <w:tcW w:w="888" w:type="dxa"/>
            <w:tcBorders>
              <w:top w:val="nil"/>
              <w:bottom w:val="nil"/>
            </w:tcBorders>
            <w:shd w:val="clear" w:color="auto" w:fill="DADADA"/>
          </w:tcPr>
          <w:p w14:paraId="01AB1A8B" w14:textId="77777777" w:rsidR="00151BAD" w:rsidRDefault="00AC1F28" w:rsidP="005B04A6">
            <w:pPr>
              <w:pStyle w:val="TableParagraph"/>
              <w:spacing w:before="71"/>
              <w:ind w:right="260"/>
              <w:jc w:val="right"/>
              <w:rPr>
                <w:sz w:val="16"/>
              </w:rPr>
            </w:pPr>
            <w:r>
              <w:rPr>
                <w:sz w:val="16"/>
              </w:rPr>
              <w:t>NIE5</w:t>
            </w:r>
          </w:p>
        </w:tc>
        <w:tc>
          <w:tcPr>
            <w:tcW w:w="734" w:type="dxa"/>
            <w:tcBorders>
              <w:top w:val="nil"/>
              <w:bottom w:val="nil"/>
            </w:tcBorders>
            <w:shd w:val="clear" w:color="auto" w:fill="DADADA"/>
          </w:tcPr>
          <w:p w14:paraId="1C260284"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793B486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254E4E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DDED507" w14:textId="77777777" w:rsidR="00151BAD" w:rsidRDefault="00AC1F28" w:rsidP="005B04A6">
            <w:pPr>
              <w:pStyle w:val="TableParagraph"/>
              <w:spacing w:before="71"/>
              <w:ind w:left="68" w:right="55"/>
              <w:rPr>
                <w:sz w:val="16"/>
              </w:rPr>
            </w:pPr>
            <w:r>
              <w:rPr>
                <w:sz w:val="16"/>
              </w:rPr>
              <w:t>1999267</w:t>
            </w:r>
          </w:p>
        </w:tc>
        <w:tc>
          <w:tcPr>
            <w:tcW w:w="700" w:type="dxa"/>
            <w:tcBorders>
              <w:top w:val="nil"/>
              <w:bottom w:val="nil"/>
            </w:tcBorders>
            <w:shd w:val="clear" w:color="auto" w:fill="DADADA"/>
          </w:tcPr>
          <w:p w14:paraId="289F364D" w14:textId="77777777" w:rsidR="00151BAD" w:rsidRDefault="00AC1F28" w:rsidP="005B04A6">
            <w:pPr>
              <w:pStyle w:val="TableParagraph"/>
              <w:spacing w:before="71"/>
              <w:ind w:left="264"/>
              <w:jc w:val="left"/>
              <w:rPr>
                <w:sz w:val="16"/>
              </w:rPr>
            </w:pPr>
            <w:r>
              <w:rPr>
                <w:sz w:val="16"/>
              </w:rPr>
              <w:t>AJ</w:t>
            </w:r>
          </w:p>
        </w:tc>
        <w:tc>
          <w:tcPr>
            <w:tcW w:w="753" w:type="dxa"/>
            <w:tcBorders>
              <w:top w:val="nil"/>
              <w:bottom w:val="nil"/>
            </w:tcBorders>
            <w:shd w:val="clear" w:color="auto" w:fill="DADADA"/>
          </w:tcPr>
          <w:p w14:paraId="7EF2E9C2"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47FEA3BF"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0EDCC25D"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46191372" w14:textId="77777777" w:rsidR="00151BAD" w:rsidRDefault="00AC1F28" w:rsidP="005B04A6">
            <w:pPr>
              <w:pStyle w:val="TableParagraph"/>
              <w:spacing w:before="71"/>
              <w:ind w:left="15"/>
              <w:rPr>
                <w:sz w:val="16"/>
              </w:rPr>
            </w:pPr>
            <w:r>
              <w:rPr>
                <w:sz w:val="16"/>
              </w:rPr>
              <w:t>AJ</w:t>
            </w:r>
          </w:p>
        </w:tc>
        <w:tc>
          <w:tcPr>
            <w:tcW w:w="734" w:type="dxa"/>
            <w:tcBorders>
              <w:top w:val="nil"/>
              <w:bottom w:val="nil"/>
            </w:tcBorders>
            <w:shd w:val="clear" w:color="auto" w:fill="DADADA"/>
          </w:tcPr>
          <w:p w14:paraId="4B0BD5F4" w14:textId="77777777" w:rsidR="00151BAD" w:rsidRDefault="00AC1F28" w:rsidP="005B04A6">
            <w:pPr>
              <w:pStyle w:val="TableParagraph"/>
              <w:spacing w:before="71"/>
              <w:ind w:left="19" w:right="2"/>
              <w:rPr>
                <w:sz w:val="16"/>
              </w:rPr>
            </w:pPr>
            <w:r>
              <w:rPr>
                <w:sz w:val="16"/>
              </w:rPr>
              <w:t>AJ GH</w:t>
            </w:r>
          </w:p>
        </w:tc>
        <w:tc>
          <w:tcPr>
            <w:tcW w:w="739" w:type="dxa"/>
            <w:tcBorders>
              <w:top w:val="nil"/>
              <w:bottom w:val="nil"/>
            </w:tcBorders>
            <w:shd w:val="clear" w:color="auto" w:fill="DADADA"/>
          </w:tcPr>
          <w:p w14:paraId="201BCDCE" w14:textId="77777777" w:rsidR="00151BAD" w:rsidRDefault="00AC1F28" w:rsidP="005B04A6">
            <w:pPr>
              <w:pStyle w:val="TableParagraph"/>
              <w:spacing w:before="71"/>
              <w:ind w:left="20"/>
              <w:rPr>
                <w:sz w:val="16"/>
              </w:rPr>
            </w:pPr>
            <w:r>
              <w:rPr>
                <w:sz w:val="16"/>
              </w:rPr>
              <w:t>GH</w:t>
            </w:r>
          </w:p>
        </w:tc>
        <w:tc>
          <w:tcPr>
            <w:tcW w:w="753" w:type="dxa"/>
            <w:tcBorders>
              <w:top w:val="nil"/>
              <w:bottom w:val="nil"/>
            </w:tcBorders>
            <w:shd w:val="clear" w:color="auto" w:fill="DADADA"/>
          </w:tcPr>
          <w:p w14:paraId="65B31B5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32CF210" w14:textId="77777777" w:rsidR="00151BAD" w:rsidRDefault="00AC1F28" w:rsidP="005B04A6">
            <w:pPr>
              <w:pStyle w:val="TableParagraph"/>
              <w:spacing w:before="71"/>
              <w:ind w:left="312" w:right="285"/>
              <w:rPr>
                <w:sz w:val="16"/>
              </w:rPr>
            </w:pPr>
            <w:r>
              <w:rPr>
                <w:sz w:val="16"/>
              </w:rPr>
              <w:t>9E</w:t>
            </w:r>
          </w:p>
        </w:tc>
      </w:tr>
      <w:tr w:rsidR="00151BAD" w14:paraId="62DCD5D1" w14:textId="77777777" w:rsidTr="005B04A6">
        <w:trPr>
          <w:trHeight w:val="331"/>
          <w:jc w:val="center"/>
        </w:trPr>
        <w:tc>
          <w:tcPr>
            <w:tcW w:w="888" w:type="dxa"/>
            <w:tcBorders>
              <w:top w:val="nil"/>
              <w:bottom w:val="nil"/>
            </w:tcBorders>
          </w:tcPr>
          <w:p w14:paraId="083DFF8F" w14:textId="77777777" w:rsidR="00151BAD" w:rsidRDefault="00AC1F28" w:rsidP="005B04A6">
            <w:pPr>
              <w:pStyle w:val="TableParagraph"/>
              <w:spacing w:before="71"/>
              <w:ind w:right="246"/>
              <w:jc w:val="right"/>
              <w:rPr>
                <w:sz w:val="16"/>
              </w:rPr>
            </w:pPr>
            <w:r>
              <w:rPr>
                <w:sz w:val="16"/>
              </w:rPr>
              <w:t>NIFG</w:t>
            </w:r>
          </w:p>
        </w:tc>
        <w:tc>
          <w:tcPr>
            <w:tcW w:w="734" w:type="dxa"/>
            <w:tcBorders>
              <w:top w:val="nil"/>
              <w:bottom w:val="nil"/>
            </w:tcBorders>
          </w:tcPr>
          <w:p w14:paraId="4D81C3FA"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06481C0D"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1768C41D" w14:textId="77777777" w:rsidR="00151BAD" w:rsidRDefault="00151BAD" w:rsidP="005B04A6">
            <w:pPr>
              <w:pStyle w:val="TableParagraph"/>
              <w:spacing w:before="0"/>
              <w:jc w:val="left"/>
              <w:rPr>
                <w:sz w:val="16"/>
              </w:rPr>
            </w:pPr>
          </w:p>
        </w:tc>
        <w:tc>
          <w:tcPr>
            <w:tcW w:w="863" w:type="dxa"/>
            <w:tcBorders>
              <w:top w:val="nil"/>
              <w:bottom w:val="nil"/>
            </w:tcBorders>
          </w:tcPr>
          <w:p w14:paraId="29385884" w14:textId="77777777" w:rsidR="00151BAD" w:rsidRDefault="00AC1F28" w:rsidP="005B04A6">
            <w:pPr>
              <w:pStyle w:val="TableParagraph"/>
              <w:spacing w:before="71"/>
              <w:ind w:left="68" w:right="55"/>
              <w:rPr>
                <w:sz w:val="16"/>
              </w:rPr>
            </w:pPr>
            <w:r>
              <w:rPr>
                <w:sz w:val="16"/>
              </w:rPr>
              <w:t>1999267</w:t>
            </w:r>
          </w:p>
        </w:tc>
        <w:tc>
          <w:tcPr>
            <w:tcW w:w="700" w:type="dxa"/>
            <w:tcBorders>
              <w:top w:val="nil"/>
              <w:bottom w:val="nil"/>
            </w:tcBorders>
          </w:tcPr>
          <w:p w14:paraId="71A87A78" w14:textId="77777777" w:rsidR="00151BAD" w:rsidRDefault="00AC1F28" w:rsidP="005B04A6">
            <w:pPr>
              <w:pStyle w:val="TableParagraph"/>
              <w:spacing w:before="71"/>
              <w:ind w:left="245"/>
              <w:jc w:val="left"/>
              <w:rPr>
                <w:sz w:val="16"/>
              </w:rPr>
            </w:pPr>
            <w:r>
              <w:rPr>
                <w:sz w:val="16"/>
              </w:rPr>
              <w:t>TG</w:t>
            </w:r>
          </w:p>
        </w:tc>
        <w:tc>
          <w:tcPr>
            <w:tcW w:w="753" w:type="dxa"/>
            <w:tcBorders>
              <w:top w:val="nil"/>
              <w:bottom w:val="nil"/>
            </w:tcBorders>
          </w:tcPr>
          <w:p w14:paraId="676F4879"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333C45F7"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tcPr>
          <w:p w14:paraId="2A54DFCF"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151AE231" w14:textId="77777777" w:rsidR="00151BAD" w:rsidRDefault="00AC1F28" w:rsidP="005B04A6">
            <w:pPr>
              <w:pStyle w:val="TableParagraph"/>
              <w:spacing w:before="71"/>
              <w:ind w:left="15"/>
              <w:rPr>
                <w:sz w:val="16"/>
              </w:rPr>
            </w:pPr>
            <w:r>
              <w:rPr>
                <w:sz w:val="16"/>
              </w:rPr>
              <w:t>TU</w:t>
            </w:r>
          </w:p>
        </w:tc>
        <w:tc>
          <w:tcPr>
            <w:tcW w:w="734" w:type="dxa"/>
            <w:tcBorders>
              <w:top w:val="nil"/>
              <w:bottom w:val="nil"/>
            </w:tcBorders>
          </w:tcPr>
          <w:p w14:paraId="43642B0C" w14:textId="77777777" w:rsidR="00151BAD" w:rsidRDefault="00AC1F28" w:rsidP="005B04A6">
            <w:pPr>
              <w:pStyle w:val="TableParagraph"/>
              <w:spacing w:before="71"/>
              <w:ind w:left="25" w:right="2"/>
              <w:rPr>
                <w:sz w:val="16"/>
              </w:rPr>
            </w:pPr>
            <w:r>
              <w:rPr>
                <w:sz w:val="16"/>
              </w:rPr>
              <w:t>GH TU</w:t>
            </w:r>
          </w:p>
        </w:tc>
        <w:tc>
          <w:tcPr>
            <w:tcW w:w="739" w:type="dxa"/>
            <w:tcBorders>
              <w:top w:val="nil"/>
              <w:bottom w:val="nil"/>
            </w:tcBorders>
          </w:tcPr>
          <w:p w14:paraId="74D43C81" w14:textId="77777777" w:rsidR="00151BAD" w:rsidRDefault="00AC1F28" w:rsidP="005B04A6">
            <w:pPr>
              <w:pStyle w:val="TableParagraph"/>
              <w:spacing w:before="71"/>
              <w:ind w:left="23"/>
              <w:rPr>
                <w:sz w:val="16"/>
              </w:rPr>
            </w:pPr>
            <w:r>
              <w:rPr>
                <w:sz w:val="16"/>
              </w:rPr>
              <w:t>GH TU</w:t>
            </w:r>
          </w:p>
        </w:tc>
        <w:tc>
          <w:tcPr>
            <w:tcW w:w="753" w:type="dxa"/>
            <w:tcBorders>
              <w:top w:val="nil"/>
              <w:bottom w:val="nil"/>
            </w:tcBorders>
          </w:tcPr>
          <w:p w14:paraId="0D221634" w14:textId="77777777" w:rsidR="00151BAD" w:rsidRDefault="00151BAD" w:rsidP="005B04A6">
            <w:pPr>
              <w:pStyle w:val="TableParagraph"/>
              <w:spacing w:before="0"/>
              <w:jc w:val="left"/>
              <w:rPr>
                <w:sz w:val="16"/>
              </w:rPr>
            </w:pPr>
          </w:p>
        </w:tc>
        <w:tc>
          <w:tcPr>
            <w:tcW w:w="880" w:type="dxa"/>
            <w:tcBorders>
              <w:top w:val="nil"/>
              <w:bottom w:val="nil"/>
            </w:tcBorders>
          </w:tcPr>
          <w:p w14:paraId="6FBA8DBF" w14:textId="77777777" w:rsidR="00151BAD" w:rsidRDefault="00AC1F28" w:rsidP="005B04A6">
            <w:pPr>
              <w:pStyle w:val="TableParagraph"/>
              <w:spacing w:before="71"/>
              <w:ind w:left="312" w:right="285"/>
              <w:rPr>
                <w:sz w:val="16"/>
              </w:rPr>
            </w:pPr>
            <w:r>
              <w:rPr>
                <w:sz w:val="16"/>
              </w:rPr>
              <w:t>9F</w:t>
            </w:r>
          </w:p>
        </w:tc>
      </w:tr>
      <w:tr w:rsidR="00151BAD" w14:paraId="563143AC" w14:textId="77777777" w:rsidTr="005B04A6">
        <w:trPr>
          <w:trHeight w:val="331"/>
          <w:jc w:val="center"/>
        </w:trPr>
        <w:tc>
          <w:tcPr>
            <w:tcW w:w="888" w:type="dxa"/>
            <w:tcBorders>
              <w:top w:val="nil"/>
              <w:bottom w:val="nil"/>
            </w:tcBorders>
            <w:shd w:val="clear" w:color="auto" w:fill="DADADA"/>
          </w:tcPr>
          <w:p w14:paraId="4D038F76" w14:textId="77777777" w:rsidR="00151BAD" w:rsidRDefault="00AC1F28" w:rsidP="005B04A6">
            <w:pPr>
              <w:pStyle w:val="TableParagraph"/>
              <w:spacing w:before="71"/>
              <w:ind w:right="260"/>
              <w:jc w:val="right"/>
              <w:rPr>
                <w:sz w:val="16"/>
              </w:rPr>
            </w:pPr>
            <w:r>
              <w:rPr>
                <w:w w:val="95"/>
                <w:sz w:val="16"/>
              </w:rPr>
              <w:t>NIH5</w:t>
            </w:r>
          </w:p>
        </w:tc>
        <w:tc>
          <w:tcPr>
            <w:tcW w:w="734" w:type="dxa"/>
            <w:tcBorders>
              <w:top w:val="nil"/>
              <w:bottom w:val="nil"/>
            </w:tcBorders>
            <w:shd w:val="clear" w:color="auto" w:fill="DADADA"/>
          </w:tcPr>
          <w:p w14:paraId="1CA3883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48ADAAD4"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97F62B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6FB6000" w14:textId="77777777" w:rsidR="00151BAD" w:rsidRDefault="00AC1F28" w:rsidP="005B04A6">
            <w:pPr>
              <w:pStyle w:val="TableParagraph"/>
              <w:spacing w:before="71"/>
              <w:ind w:left="68" w:right="55"/>
              <w:rPr>
                <w:sz w:val="16"/>
              </w:rPr>
            </w:pPr>
            <w:r>
              <w:rPr>
                <w:sz w:val="16"/>
              </w:rPr>
              <w:t>1999267</w:t>
            </w:r>
          </w:p>
        </w:tc>
        <w:tc>
          <w:tcPr>
            <w:tcW w:w="700" w:type="dxa"/>
            <w:tcBorders>
              <w:top w:val="nil"/>
              <w:bottom w:val="nil"/>
            </w:tcBorders>
            <w:shd w:val="clear" w:color="auto" w:fill="DADADA"/>
          </w:tcPr>
          <w:p w14:paraId="649E9F16" w14:textId="77777777" w:rsidR="00151BAD" w:rsidRDefault="00AC1F28" w:rsidP="005B04A6">
            <w:pPr>
              <w:pStyle w:val="TableParagraph"/>
              <w:spacing w:before="71"/>
              <w:ind w:left="254"/>
              <w:jc w:val="left"/>
              <w:rPr>
                <w:sz w:val="16"/>
              </w:rPr>
            </w:pPr>
            <w:r>
              <w:rPr>
                <w:sz w:val="16"/>
              </w:rPr>
              <w:t>BF</w:t>
            </w:r>
          </w:p>
        </w:tc>
        <w:tc>
          <w:tcPr>
            <w:tcW w:w="753" w:type="dxa"/>
            <w:tcBorders>
              <w:top w:val="nil"/>
              <w:bottom w:val="nil"/>
            </w:tcBorders>
            <w:shd w:val="clear" w:color="auto" w:fill="DADADA"/>
          </w:tcPr>
          <w:p w14:paraId="344A0CF3"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17DF86B8"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753FFC69"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32C3317F" w14:textId="77777777" w:rsidR="00151BAD" w:rsidRDefault="00AC1F28" w:rsidP="005B04A6">
            <w:pPr>
              <w:pStyle w:val="TableParagraph"/>
              <w:spacing w:before="71"/>
              <w:ind w:left="22"/>
              <w:rPr>
                <w:sz w:val="16"/>
              </w:rPr>
            </w:pPr>
            <w:r>
              <w:rPr>
                <w:sz w:val="16"/>
              </w:rPr>
              <w:t>BF</w:t>
            </w:r>
          </w:p>
        </w:tc>
        <w:tc>
          <w:tcPr>
            <w:tcW w:w="734" w:type="dxa"/>
            <w:tcBorders>
              <w:top w:val="nil"/>
              <w:bottom w:val="nil"/>
            </w:tcBorders>
            <w:shd w:val="clear" w:color="auto" w:fill="DADADA"/>
          </w:tcPr>
          <w:p w14:paraId="054E979A" w14:textId="77777777" w:rsidR="00151BAD" w:rsidRDefault="00AC1F28" w:rsidP="005B04A6">
            <w:pPr>
              <w:pStyle w:val="TableParagraph"/>
              <w:spacing w:before="71"/>
              <w:ind w:left="22" w:right="2"/>
              <w:rPr>
                <w:sz w:val="16"/>
              </w:rPr>
            </w:pPr>
            <w:r>
              <w:rPr>
                <w:sz w:val="16"/>
              </w:rPr>
              <w:t>BF GH</w:t>
            </w:r>
          </w:p>
        </w:tc>
        <w:tc>
          <w:tcPr>
            <w:tcW w:w="739" w:type="dxa"/>
            <w:tcBorders>
              <w:top w:val="nil"/>
              <w:bottom w:val="nil"/>
            </w:tcBorders>
            <w:shd w:val="clear" w:color="auto" w:fill="DADADA"/>
          </w:tcPr>
          <w:p w14:paraId="331AA6D8" w14:textId="77777777" w:rsidR="00151BAD" w:rsidRDefault="00AC1F28" w:rsidP="005B04A6">
            <w:pPr>
              <w:pStyle w:val="TableParagraph"/>
              <w:spacing w:before="71"/>
              <w:ind w:left="21"/>
              <w:rPr>
                <w:sz w:val="16"/>
              </w:rPr>
            </w:pPr>
            <w:r>
              <w:rPr>
                <w:sz w:val="16"/>
              </w:rPr>
              <w:t>BF GH</w:t>
            </w:r>
          </w:p>
        </w:tc>
        <w:tc>
          <w:tcPr>
            <w:tcW w:w="753" w:type="dxa"/>
            <w:tcBorders>
              <w:top w:val="nil"/>
              <w:bottom w:val="nil"/>
            </w:tcBorders>
            <w:shd w:val="clear" w:color="auto" w:fill="DADADA"/>
          </w:tcPr>
          <w:p w14:paraId="207F734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4763738" w14:textId="77777777" w:rsidR="00151BAD" w:rsidRDefault="00AC1F28" w:rsidP="005B04A6">
            <w:pPr>
              <w:pStyle w:val="TableParagraph"/>
              <w:spacing w:before="71"/>
              <w:ind w:left="312" w:right="282"/>
              <w:rPr>
                <w:sz w:val="16"/>
              </w:rPr>
            </w:pPr>
            <w:r>
              <w:rPr>
                <w:sz w:val="16"/>
              </w:rPr>
              <w:t>9H</w:t>
            </w:r>
          </w:p>
        </w:tc>
      </w:tr>
      <w:tr w:rsidR="00151BAD" w14:paraId="3400144C" w14:textId="77777777" w:rsidTr="005B04A6">
        <w:trPr>
          <w:trHeight w:val="331"/>
          <w:jc w:val="center"/>
        </w:trPr>
        <w:tc>
          <w:tcPr>
            <w:tcW w:w="888" w:type="dxa"/>
            <w:tcBorders>
              <w:top w:val="nil"/>
              <w:bottom w:val="nil"/>
            </w:tcBorders>
          </w:tcPr>
          <w:p w14:paraId="3AFDFFA4" w14:textId="77777777" w:rsidR="00151BAD" w:rsidRDefault="00AC1F28" w:rsidP="005B04A6">
            <w:pPr>
              <w:pStyle w:val="TableParagraph"/>
              <w:spacing w:before="69"/>
              <w:ind w:left="282"/>
              <w:jc w:val="left"/>
              <w:rPr>
                <w:sz w:val="16"/>
              </w:rPr>
            </w:pPr>
            <w:r>
              <w:rPr>
                <w:sz w:val="16"/>
              </w:rPr>
              <w:t>NIIU</w:t>
            </w:r>
          </w:p>
        </w:tc>
        <w:tc>
          <w:tcPr>
            <w:tcW w:w="734" w:type="dxa"/>
            <w:tcBorders>
              <w:top w:val="nil"/>
              <w:bottom w:val="nil"/>
            </w:tcBorders>
          </w:tcPr>
          <w:p w14:paraId="3D450E7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D48EDE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1DBAEBB" w14:textId="77777777" w:rsidR="00151BAD" w:rsidRDefault="00151BAD" w:rsidP="005B04A6">
            <w:pPr>
              <w:pStyle w:val="TableParagraph"/>
              <w:spacing w:before="0"/>
              <w:jc w:val="left"/>
              <w:rPr>
                <w:sz w:val="16"/>
              </w:rPr>
            </w:pPr>
          </w:p>
        </w:tc>
        <w:tc>
          <w:tcPr>
            <w:tcW w:w="863" w:type="dxa"/>
            <w:tcBorders>
              <w:top w:val="nil"/>
              <w:bottom w:val="nil"/>
            </w:tcBorders>
          </w:tcPr>
          <w:p w14:paraId="33CB006B" w14:textId="77777777" w:rsidR="00151BAD" w:rsidRDefault="00AC1F28" w:rsidP="005B04A6">
            <w:pPr>
              <w:pStyle w:val="TableParagraph"/>
              <w:spacing w:before="69"/>
              <w:ind w:left="67" w:right="55"/>
              <w:rPr>
                <w:sz w:val="16"/>
              </w:rPr>
            </w:pPr>
            <w:r>
              <w:rPr>
                <w:sz w:val="16"/>
              </w:rPr>
              <w:t>1999267</w:t>
            </w:r>
          </w:p>
        </w:tc>
        <w:tc>
          <w:tcPr>
            <w:tcW w:w="700" w:type="dxa"/>
            <w:tcBorders>
              <w:top w:val="nil"/>
              <w:bottom w:val="nil"/>
            </w:tcBorders>
          </w:tcPr>
          <w:p w14:paraId="0DDBE376"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47B1F07F"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0640EAF"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6993FB2E"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6D1808F9"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4E1D1C90" w14:textId="77777777" w:rsidR="00151BAD" w:rsidRDefault="00AC1F28" w:rsidP="005B04A6">
            <w:pPr>
              <w:pStyle w:val="TableParagraph"/>
              <w:spacing w:before="69"/>
              <w:ind w:left="25" w:right="2"/>
              <w:rPr>
                <w:sz w:val="16"/>
              </w:rPr>
            </w:pPr>
            <w:r>
              <w:rPr>
                <w:sz w:val="16"/>
              </w:rPr>
              <w:t>GH TU</w:t>
            </w:r>
          </w:p>
        </w:tc>
        <w:tc>
          <w:tcPr>
            <w:tcW w:w="739" w:type="dxa"/>
            <w:tcBorders>
              <w:top w:val="nil"/>
              <w:bottom w:val="nil"/>
            </w:tcBorders>
          </w:tcPr>
          <w:p w14:paraId="4DDD8D90" w14:textId="77777777" w:rsidR="00151BAD" w:rsidRDefault="00AC1F28" w:rsidP="005B04A6">
            <w:pPr>
              <w:pStyle w:val="TableParagraph"/>
              <w:spacing w:before="69"/>
              <w:ind w:left="24"/>
              <w:rPr>
                <w:sz w:val="16"/>
              </w:rPr>
            </w:pPr>
            <w:r>
              <w:rPr>
                <w:sz w:val="16"/>
              </w:rPr>
              <w:t>GH TU</w:t>
            </w:r>
          </w:p>
        </w:tc>
        <w:tc>
          <w:tcPr>
            <w:tcW w:w="753" w:type="dxa"/>
            <w:tcBorders>
              <w:top w:val="nil"/>
              <w:bottom w:val="nil"/>
            </w:tcBorders>
          </w:tcPr>
          <w:p w14:paraId="478CB191" w14:textId="77777777" w:rsidR="00151BAD" w:rsidRDefault="00151BAD" w:rsidP="005B04A6">
            <w:pPr>
              <w:pStyle w:val="TableParagraph"/>
              <w:spacing w:before="0"/>
              <w:jc w:val="left"/>
              <w:rPr>
                <w:sz w:val="16"/>
              </w:rPr>
            </w:pPr>
          </w:p>
        </w:tc>
        <w:tc>
          <w:tcPr>
            <w:tcW w:w="880" w:type="dxa"/>
            <w:tcBorders>
              <w:top w:val="nil"/>
              <w:bottom w:val="nil"/>
            </w:tcBorders>
          </w:tcPr>
          <w:p w14:paraId="7B84E2DC" w14:textId="77777777" w:rsidR="00151BAD" w:rsidRDefault="00AC1F28" w:rsidP="005B04A6">
            <w:pPr>
              <w:pStyle w:val="TableParagraph"/>
              <w:spacing w:before="69"/>
              <w:ind w:left="312" w:right="280"/>
              <w:rPr>
                <w:sz w:val="16"/>
              </w:rPr>
            </w:pPr>
            <w:r>
              <w:rPr>
                <w:sz w:val="16"/>
              </w:rPr>
              <w:t>9I</w:t>
            </w:r>
          </w:p>
        </w:tc>
      </w:tr>
      <w:tr w:rsidR="00151BAD" w14:paraId="1EFECA8F" w14:textId="77777777" w:rsidTr="005B04A6">
        <w:trPr>
          <w:trHeight w:val="331"/>
          <w:jc w:val="center"/>
        </w:trPr>
        <w:tc>
          <w:tcPr>
            <w:tcW w:w="888" w:type="dxa"/>
            <w:tcBorders>
              <w:top w:val="nil"/>
              <w:bottom w:val="nil"/>
            </w:tcBorders>
            <w:shd w:val="clear" w:color="auto" w:fill="DADADA"/>
          </w:tcPr>
          <w:p w14:paraId="0217838D" w14:textId="77777777" w:rsidR="00151BAD" w:rsidRDefault="00AC1F28" w:rsidP="005B04A6">
            <w:pPr>
              <w:pStyle w:val="TableParagraph"/>
              <w:spacing w:before="69"/>
              <w:ind w:left="278"/>
              <w:jc w:val="left"/>
              <w:rPr>
                <w:sz w:val="16"/>
              </w:rPr>
            </w:pPr>
            <w:r>
              <w:rPr>
                <w:sz w:val="16"/>
              </w:rPr>
              <w:t>NIJX</w:t>
            </w:r>
          </w:p>
        </w:tc>
        <w:tc>
          <w:tcPr>
            <w:tcW w:w="734" w:type="dxa"/>
            <w:tcBorders>
              <w:top w:val="nil"/>
              <w:bottom w:val="nil"/>
            </w:tcBorders>
            <w:shd w:val="clear" w:color="auto" w:fill="DADADA"/>
          </w:tcPr>
          <w:p w14:paraId="5B1E66D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85BAC1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FE6778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7844937"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shd w:val="clear" w:color="auto" w:fill="DADADA"/>
          </w:tcPr>
          <w:p w14:paraId="68F98E48"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shd w:val="clear" w:color="auto" w:fill="DADADA"/>
          </w:tcPr>
          <w:p w14:paraId="48D44F0D"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13E978F9"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7ED2945D"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6F929E8E"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66D9A7A4" w14:textId="77777777" w:rsidR="00151BAD" w:rsidRDefault="00AC1F28" w:rsidP="005B04A6">
            <w:pPr>
              <w:pStyle w:val="TableParagraph"/>
              <w:spacing w:before="69"/>
              <w:ind w:left="24" w:right="2"/>
              <w:rPr>
                <w:sz w:val="16"/>
              </w:rPr>
            </w:pPr>
            <w:r>
              <w:rPr>
                <w:sz w:val="16"/>
              </w:rPr>
              <w:t>GH TU</w:t>
            </w:r>
          </w:p>
        </w:tc>
        <w:tc>
          <w:tcPr>
            <w:tcW w:w="739" w:type="dxa"/>
            <w:tcBorders>
              <w:top w:val="nil"/>
              <w:bottom w:val="nil"/>
            </w:tcBorders>
            <w:shd w:val="clear" w:color="auto" w:fill="DADADA"/>
          </w:tcPr>
          <w:p w14:paraId="47013ABC"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15371751"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D8629CE" w14:textId="77777777" w:rsidR="00151BAD" w:rsidRDefault="00AC1F28" w:rsidP="005B04A6">
            <w:pPr>
              <w:pStyle w:val="TableParagraph"/>
              <w:spacing w:before="69"/>
              <w:ind w:left="312" w:right="283"/>
              <w:rPr>
                <w:sz w:val="16"/>
              </w:rPr>
            </w:pPr>
            <w:r>
              <w:rPr>
                <w:sz w:val="16"/>
              </w:rPr>
              <w:t>9J</w:t>
            </w:r>
          </w:p>
        </w:tc>
      </w:tr>
      <w:tr w:rsidR="00151BAD" w14:paraId="569F7BBD" w14:textId="77777777" w:rsidTr="005B04A6">
        <w:trPr>
          <w:trHeight w:val="331"/>
          <w:jc w:val="center"/>
        </w:trPr>
        <w:tc>
          <w:tcPr>
            <w:tcW w:w="888" w:type="dxa"/>
            <w:tcBorders>
              <w:top w:val="nil"/>
              <w:bottom w:val="nil"/>
            </w:tcBorders>
          </w:tcPr>
          <w:p w14:paraId="2FAD9A34" w14:textId="77777777" w:rsidR="00151BAD" w:rsidRDefault="00AC1F28" w:rsidP="005B04A6">
            <w:pPr>
              <w:pStyle w:val="TableParagraph"/>
              <w:spacing w:before="69"/>
              <w:ind w:right="249"/>
              <w:jc w:val="right"/>
              <w:rPr>
                <w:sz w:val="16"/>
              </w:rPr>
            </w:pPr>
            <w:r>
              <w:rPr>
                <w:w w:val="95"/>
                <w:sz w:val="16"/>
              </w:rPr>
              <w:t>NIOC</w:t>
            </w:r>
          </w:p>
        </w:tc>
        <w:tc>
          <w:tcPr>
            <w:tcW w:w="734" w:type="dxa"/>
            <w:tcBorders>
              <w:top w:val="nil"/>
              <w:bottom w:val="nil"/>
            </w:tcBorders>
          </w:tcPr>
          <w:p w14:paraId="320196F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208F53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CB4325F" w14:textId="77777777" w:rsidR="00151BAD" w:rsidRDefault="00151BAD" w:rsidP="005B04A6">
            <w:pPr>
              <w:pStyle w:val="TableParagraph"/>
              <w:spacing w:before="0"/>
              <w:jc w:val="left"/>
              <w:rPr>
                <w:sz w:val="16"/>
              </w:rPr>
            </w:pPr>
          </w:p>
        </w:tc>
        <w:tc>
          <w:tcPr>
            <w:tcW w:w="863" w:type="dxa"/>
            <w:tcBorders>
              <w:top w:val="nil"/>
              <w:bottom w:val="nil"/>
            </w:tcBorders>
          </w:tcPr>
          <w:p w14:paraId="17FD35DE" w14:textId="77777777" w:rsidR="00151BAD" w:rsidRDefault="00AC1F28" w:rsidP="005B04A6">
            <w:pPr>
              <w:pStyle w:val="TableParagraph"/>
              <w:spacing w:before="69"/>
              <w:ind w:left="67" w:right="55"/>
              <w:rPr>
                <w:sz w:val="16"/>
              </w:rPr>
            </w:pPr>
            <w:r>
              <w:rPr>
                <w:sz w:val="16"/>
              </w:rPr>
              <w:t>1999267</w:t>
            </w:r>
          </w:p>
        </w:tc>
        <w:tc>
          <w:tcPr>
            <w:tcW w:w="700" w:type="dxa"/>
            <w:tcBorders>
              <w:top w:val="nil"/>
              <w:bottom w:val="nil"/>
            </w:tcBorders>
          </w:tcPr>
          <w:p w14:paraId="68083779"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tcPr>
          <w:p w14:paraId="1E451525"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5B48ED67"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17C874C4"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00344FB6" w14:textId="77777777" w:rsidR="00151BAD" w:rsidRDefault="00AC1F28" w:rsidP="005B04A6">
            <w:pPr>
              <w:pStyle w:val="TableParagraph"/>
              <w:spacing w:before="69"/>
              <w:ind w:left="19"/>
              <w:rPr>
                <w:sz w:val="16"/>
              </w:rPr>
            </w:pPr>
            <w:r>
              <w:rPr>
                <w:sz w:val="16"/>
              </w:rPr>
              <w:t>PA</w:t>
            </w:r>
          </w:p>
        </w:tc>
        <w:tc>
          <w:tcPr>
            <w:tcW w:w="734" w:type="dxa"/>
            <w:tcBorders>
              <w:top w:val="nil"/>
              <w:bottom w:val="nil"/>
            </w:tcBorders>
          </w:tcPr>
          <w:p w14:paraId="71E297AF" w14:textId="77777777" w:rsidR="00151BAD" w:rsidRDefault="00AC1F28" w:rsidP="005B04A6">
            <w:pPr>
              <w:pStyle w:val="TableParagraph"/>
              <w:spacing w:before="69"/>
              <w:ind w:left="27" w:right="2"/>
              <w:rPr>
                <w:sz w:val="16"/>
              </w:rPr>
            </w:pPr>
            <w:r>
              <w:rPr>
                <w:sz w:val="16"/>
              </w:rPr>
              <w:t>GH PA</w:t>
            </w:r>
          </w:p>
        </w:tc>
        <w:tc>
          <w:tcPr>
            <w:tcW w:w="739" w:type="dxa"/>
            <w:tcBorders>
              <w:top w:val="nil"/>
              <w:bottom w:val="nil"/>
            </w:tcBorders>
          </w:tcPr>
          <w:p w14:paraId="1CE218FA" w14:textId="77777777" w:rsidR="00151BAD" w:rsidRDefault="00AC1F28" w:rsidP="005B04A6">
            <w:pPr>
              <w:pStyle w:val="TableParagraph"/>
              <w:spacing w:before="69"/>
              <w:ind w:left="26"/>
              <w:rPr>
                <w:sz w:val="16"/>
              </w:rPr>
            </w:pPr>
            <w:r>
              <w:rPr>
                <w:sz w:val="16"/>
              </w:rPr>
              <w:t>GH PA</w:t>
            </w:r>
          </w:p>
        </w:tc>
        <w:tc>
          <w:tcPr>
            <w:tcW w:w="753" w:type="dxa"/>
            <w:tcBorders>
              <w:top w:val="nil"/>
              <w:bottom w:val="nil"/>
            </w:tcBorders>
          </w:tcPr>
          <w:p w14:paraId="28E4EF2F" w14:textId="77777777" w:rsidR="00151BAD" w:rsidRDefault="00151BAD" w:rsidP="005B04A6">
            <w:pPr>
              <w:pStyle w:val="TableParagraph"/>
              <w:spacing w:before="0"/>
              <w:jc w:val="left"/>
              <w:rPr>
                <w:sz w:val="16"/>
              </w:rPr>
            </w:pPr>
          </w:p>
        </w:tc>
        <w:tc>
          <w:tcPr>
            <w:tcW w:w="880" w:type="dxa"/>
            <w:tcBorders>
              <w:top w:val="nil"/>
              <w:bottom w:val="nil"/>
            </w:tcBorders>
          </w:tcPr>
          <w:p w14:paraId="71B8B909" w14:textId="77777777" w:rsidR="00151BAD" w:rsidRDefault="00AC1F28" w:rsidP="005B04A6">
            <w:pPr>
              <w:pStyle w:val="TableParagraph"/>
              <w:spacing w:before="69"/>
              <w:ind w:left="312" w:right="281"/>
              <w:rPr>
                <w:sz w:val="16"/>
              </w:rPr>
            </w:pPr>
            <w:r>
              <w:rPr>
                <w:sz w:val="16"/>
              </w:rPr>
              <w:t>9O</w:t>
            </w:r>
          </w:p>
        </w:tc>
      </w:tr>
      <w:tr w:rsidR="00151BAD" w14:paraId="61B14924" w14:textId="77777777" w:rsidTr="005B04A6">
        <w:trPr>
          <w:trHeight w:val="331"/>
          <w:jc w:val="center"/>
        </w:trPr>
        <w:tc>
          <w:tcPr>
            <w:tcW w:w="888" w:type="dxa"/>
            <w:tcBorders>
              <w:top w:val="nil"/>
              <w:bottom w:val="nil"/>
            </w:tcBorders>
            <w:shd w:val="clear" w:color="auto" w:fill="DADADA"/>
          </w:tcPr>
          <w:p w14:paraId="3F5AEA09" w14:textId="77777777" w:rsidR="00151BAD" w:rsidRDefault="00AC1F28" w:rsidP="005B04A6">
            <w:pPr>
              <w:pStyle w:val="TableParagraph"/>
              <w:spacing w:before="69"/>
              <w:ind w:right="243"/>
              <w:jc w:val="right"/>
              <w:rPr>
                <w:sz w:val="16"/>
              </w:rPr>
            </w:pPr>
            <w:r>
              <w:rPr>
                <w:w w:val="95"/>
                <w:sz w:val="16"/>
              </w:rPr>
              <w:t>NIQG</w:t>
            </w:r>
          </w:p>
        </w:tc>
        <w:tc>
          <w:tcPr>
            <w:tcW w:w="734" w:type="dxa"/>
            <w:tcBorders>
              <w:top w:val="nil"/>
              <w:bottom w:val="nil"/>
            </w:tcBorders>
            <w:shd w:val="clear" w:color="auto" w:fill="DADADA"/>
          </w:tcPr>
          <w:p w14:paraId="1DD1361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E14A32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8C44C6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DB537EF"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shd w:val="clear" w:color="auto" w:fill="DADADA"/>
          </w:tcPr>
          <w:p w14:paraId="4C2F9E2C" w14:textId="77777777" w:rsidR="00151BAD" w:rsidRDefault="00AC1F28" w:rsidP="005B04A6">
            <w:pPr>
              <w:pStyle w:val="TableParagraph"/>
              <w:spacing w:before="69"/>
              <w:ind w:left="271"/>
              <w:jc w:val="left"/>
              <w:rPr>
                <w:sz w:val="16"/>
              </w:rPr>
            </w:pPr>
            <w:r>
              <w:rPr>
                <w:sz w:val="16"/>
              </w:rPr>
              <w:t>75</w:t>
            </w:r>
          </w:p>
        </w:tc>
        <w:tc>
          <w:tcPr>
            <w:tcW w:w="753" w:type="dxa"/>
            <w:tcBorders>
              <w:top w:val="nil"/>
              <w:bottom w:val="nil"/>
            </w:tcBorders>
            <w:shd w:val="clear" w:color="auto" w:fill="DADADA"/>
          </w:tcPr>
          <w:p w14:paraId="59D3C95C" w14:textId="77777777" w:rsidR="00151BAD" w:rsidRDefault="00AC1F28" w:rsidP="005B04A6">
            <w:pPr>
              <w:pStyle w:val="TableParagraph"/>
              <w:spacing w:before="69"/>
              <w:ind w:left="298"/>
              <w:jc w:val="left"/>
              <w:rPr>
                <w:sz w:val="16"/>
              </w:rPr>
            </w:pPr>
            <w:r>
              <w:rPr>
                <w:sz w:val="16"/>
              </w:rPr>
              <w:t>02</w:t>
            </w:r>
          </w:p>
        </w:tc>
        <w:tc>
          <w:tcPr>
            <w:tcW w:w="695" w:type="dxa"/>
            <w:tcBorders>
              <w:top w:val="nil"/>
              <w:bottom w:val="nil"/>
            </w:tcBorders>
            <w:shd w:val="clear" w:color="auto" w:fill="DADADA"/>
          </w:tcPr>
          <w:p w14:paraId="2CE0C449"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45D6F3A5" w14:textId="77777777" w:rsidR="00151BAD" w:rsidRDefault="00AC1F28" w:rsidP="005B04A6">
            <w:pPr>
              <w:pStyle w:val="TableParagraph"/>
              <w:spacing w:before="69"/>
              <w:ind w:left="42" w:right="23"/>
              <w:rPr>
                <w:sz w:val="16"/>
              </w:rPr>
            </w:pPr>
            <w:r>
              <w:rPr>
                <w:sz w:val="16"/>
              </w:rPr>
              <w:t>5G</w:t>
            </w:r>
          </w:p>
        </w:tc>
        <w:tc>
          <w:tcPr>
            <w:tcW w:w="736" w:type="dxa"/>
            <w:tcBorders>
              <w:top w:val="nil"/>
              <w:bottom w:val="nil"/>
            </w:tcBorders>
            <w:shd w:val="clear" w:color="auto" w:fill="DADADA"/>
          </w:tcPr>
          <w:p w14:paraId="624DD396" w14:textId="77777777" w:rsidR="00151BAD" w:rsidRDefault="00AC1F28" w:rsidP="005B04A6">
            <w:pPr>
              <w:pStyle w:val="TableParagraph"/>
              <w:spacing w:before="69"/>
              <w:ind w:left="19"/>
              <w:rPr>
                <w:sz w:val="16"/>
              </w:rPr>
            </w:pPr>
            <w:r>
              <w:rPr>
                <w:sz w:val="16"/>
              </w:rPr>
              <w:t>75</w:t>
            </w:r>
          </w:p>
        </w:tc>
        <w:tc>
          <w:tcPr>
            <w:tcW w:w="734" w:type="dxa"/>
            <w:tcBorders>
              <w:top w:val="nil"/>
              <w:bottom w:val="nil"/>
            </w:tcBorders>
            <w:shd w:val="clear" w:color="auto" w:fill="DADADA"/>
          </w:tcPr>
          <w:p w14:paraId="5EBB08BE" w14:textId="77777777" w:rsidR="00151BAD" w:rsidRDefault="00AC1F28" w:rsidP="005B04A6">
            <w:pPr>
              <w:pStyle w:val="TableParagraph"/>
              <w:spacing w:before="69"/>
              <w:ind w:left="25" w:right="2"/>
              <w:rPr>
                <w:sz w:val="16"/>
              </w:rPr>
            </w:pPr>
            <w:r>
              <w:rPr>
                <w:sz w:val="16"/>
              </w:rPr>
              <w:t>GH 75</w:t>
            </w:r>
          </w:p>
        </w:tc>
        <w:tc>
          <w:tcPr>
            <w:tcW w:w="739" w:type="dxa"/>
            <w:tcBorders>
              <w:top w:val="nil"/>
              <w:bottom w:val="nil"/>
            </w:tcBorders>
            <w:shd w:val="clear" w:color="auto" w:fill="DADADA"/>
          </w:tcPr>
          <w:p w14:paraId="484B4667" w14:textId="77777777" w:rsidR="00151BAD" w:rsidRDefault="00AC1F28" w:rsidP="005B04A6">
            <w:pPr>
              <w:pStyle w:val="TableParagraph"/>
              <w:spacing w:before="69"/>
              <w:ind w:left="23"/>
              <w:rPr>
                <w:sz w:val="16"/>
              </w:rPr>
            </w:pPr>
            <w:r>
              <w:rPr>
                <w:sz w:val="16"/>
              </w:rPr>
              <w:t>GH 75</w:t>
            </w:r>
          </w:p>
        </w:tc>
        <w:tc>
          <w:tcPr>
            <w:tcW w:w="753" w:type="dxa"/>
            <w:tcBorders>
              <w:top w:val="nil"/>
              <w:bottom w:val="nil"/>
            </w:tcBorders>
            <w:shd w:val="clear" w:color="auto" w:fill="DADADA"/>
          </w:tcPr>
          <w:p w14:paraId="0AD8AE0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599A08E" w14:textId="77777777" w:rsidR="00151BAD" w:rsidRDefault="00AC1F28" w:rsidP="005B04A6">
            <w:pPr>
              <w:pStyle w:val="TableParagraph"/>
              <w:spacing w:before="69"/>
              <w:ind w:left="312" w:right="282"/>
              <w:rPr>
                <w:sz w:val="16"/>
              </w:rPr>
            </w:pPr>
            <w:r>
              <w:rPr>
                <w:sz w:val="16"/>
              </w:rPr>
              <w:t>9Q</w:t>
            </w:r>
          </w:p>
        </w:tc>
      </w:tr>
      <w:tr w:rsidR="00151BAD" w14:paraId="39152761" w14:textId="77777777" w:rsidTr="005B04A6">
        <w:trPr>
          <w:trHeight w:val="331"/>
          <w:jc w:val="center"/>
        </w:trPr>
        <w:tc>
          <w:tcPr>
            <w:tcW w:w="888" w:type="dxa"/>
            <w:tcBorders>
              <w:top w:val="nil"/>
              <w:bottom w:val="nil"/>
            </w:tcBorders>
          </w:tcPr>
          <w:p w14:paraId="694FD6F2" w14:textId="77777777" w:rsidR="00151BAD" w:rsidRDefault="00AC1F28" w:rsidP="005B04A6">
            <w:pPr>
              <w:pStyle w:val="TableParagraph"/>
              <w:spacing w:before="69"/>
              <w:ind w:left="273"/>
              <w:jc w:val="left"/>
              <w:rPr>
                <w:sz w:val="16"/>
              </w:rPr>
            </w:pPr>
            <w:r>
              <w:rPr>
                <w:sz w:val="16"/>
              </w:rPr>
              <w:t>NIS5</w:t>
            </w:r>
          </w:p>
        </w:tc>
        <w:tc>
          <w:tcPr>
            <w:tcW w:w="734" w:type="dxa"/>
            <w:tcBorders>
              <w:top w:val="nil"/>
              <w:bottom w:val="nil"/>
            </w:tcBorders>
          </w:tcPr>
          <w:p w14:paraId="36F5FF3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64BEF9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A343AB0" w14:textId="77777777" w:rsidR="00151BAD" w:rsidRDefault="00151BAD" w:rsidP="005B04A6">
            <w:pPr>
              <w:pStyle w:val="TableParagraph"/>
              <w:spacing w:before="0"/>
              <w:jc w:val="left"/>
              <w:rPr>
                <w:sz w:val="16"/>
              </w:rPr>
            </w:pPr>
          </w:p>
        </w:tc>
        <w:tc>
          <w:tcPr>
            <w:tcW w:w="863" w:type="dxa"/>
            <w:tcBorders>
              <w:top w:val="nil"/>
              <w:bottom w:val="nil"/>
            </w:tcBorders>
          </w:tcPr>
          <w:p w14:paraId="40BC7E47" w14:textId="77777777" w:rsidR="00151BAD" w:rsidRDefault="00AC1F28" w:rsidP="005B04A6">
            <w:pPr>
              <w:pStyle w:val="TableParagraph"/>
              <w:spacing w:before="69"/>
              <w:ind w:left="67" w:right="55"/>
              <w:rPr>
                <w:sz w:val="16"/>
              </w:rPr>
            </w:pPr>
            <w:r>
              <w:rPr>
                <w:sz w:val="16"/>
              </w:rPr>
              <w:t>1999267</w:t>
            </w:r>
          </w:p>
        </w:tc>
        <w:tc>
          <w:tcPr>
            <w:tcW w:w="700" w:type="dxa"/>
            <w:tcBorders>
              <w:top w:val="nil"/>
              <w:bottom w:val="nil"/>
            </w:tcBorders>
          </w:tcPr>
          <w:p w14:paraId="1A454BE0"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tcPr>
          <w:p w14:paraId="6F7CA14C"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B44C10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37AE9425"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3F761E6B"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tcPr>
          <w:p w14:paraId="3179B395" w14:textId="77777777" w:rsidR="00151BAD" w:rsidRDefault="00AC1F28" w:rsidP="005B04A6">
            <w:pPr>
              <w:pStyle w:val="TableParagraph"/>
              <w:spacing w:before="69"/>
              <w:ind w:left="21" w:right="2"/>
              <w:rPr>
                <w:sz w:val="16"/>
              </w:rPr>
            </w:pPr>
            <w:r>
              <w:rPr>
                <w:sz w:val="16"/>
              </w:rPr>
              <w:t>BD GH</w:t>
            </w:r>
          </w:p>
        </w:tc>
        <w:tc>
          <w:tcPr>
            <w:tcW w:w="739" w:type="dxa"/>
            <w:tcBorders>
              <w:top w:val="nil"/>
              <w:bottom w:val="nil"/>
            </w:tcBorders>
          </w:tcPr>
          <w:p w14:paraId="24EB2443" w14:textId="77777777" w:rsidR="00151BAD" w:rsidRDefault="00AC1F28" w:rsidP="005B04A6">
            <w:pPr>
              <w:pStyle w:val="TableParagraph"/>
              <w:spacing w:before="69"/>
              <w:ind w:left="20"/>
              <w:rPr>
                <w:sz w:val="16"/>
              </w:rPr>
            </w:pPr>
            <w:r>
              <w:rPr>
                <w:sz w:val="16"/>
              </w:rPr>
              <w:t>BD GH</w:t>
            </w:r>
          </w:p>
        </w:tc>
        <w:tc>
          <w:tcPr>
            <w:tcW w:w="753" w:type="dxa"/>
            <w:tcBorders>
              <w:top w:val="nil"/>
              <w:bottom w:val="nil"/>
            </w:tcBorders>
          </w:tcPr>
          <w:p w14:paraId="6BDADC9A" w14:textId="77777777" w:rsidR="00151BAD" w:rsidRDefault="00151BAD" w:rsidP="005B04A6">
            <w:pPr>
              <w:pStyle w:val="TableParagraph"/>
              <w:spacing w:before="0"/>
              <w:jc w:val="left"/>
              <w:rPr>
                <w:sz w:val="16"/>
              </w:rPr>
            </w:pPr>
          </w:p>
        </w:tc>
        <w:tc>
          <w:tcPr>
            <w:tcW w:w="880" w:type="dxa"/>
            <w:tcBorders>
              <w:top w:val="nil"/>
              <w:bottom w:val="nil"/>
            </w:tcBorders>
          </w:tcPr>
          <w:p w14:paraId="464DFDFA" w14:textId="77777777" w:rsidR="00151BAD" w:rsidRDefault="00AC1F28" w:rsidP="005B04A6">
            <w:pPr>
              <w:pStyle w:val="TableParagraph"/>
              <w:spacing w:before="69"/>
              <w:ind w:left="312" w:right="285"/>
              <w:rPr>
                <w:sz w:val="16"/>
              </w:rPr>
            </w:pPr>
            <w:r>
              <w:rPr>
                <w:sz w:val="16"/>
              </w:rPr>
              <w:t>9S</w:t>
            </w:r>
          </w:p>
        </w:tc>
      </w:tr>
      <w:tr w:rsidR="00151BAD" w14:paraId="1AAC36CF" w14:textId="77777777" w:rsidTr="005B04A6">
        <w:trPr>
          <w:trHeight w:val="331"/>
          <w:jc w:val="center"/>
        </w:trPr>
        <w:tc>
          <w:tcPr>
            <w:tcW w:w="888" w:type="dxa"/>
            <w:tcBorders>
              <w:top w:val="nil"/>
              <w:bottom w:val="nil"/>
            </w:tcBorders>
            <w:shd w:val="clear" w:color="auto" w:fill="DADADA"/>
          </w:tcPr>
          <w:p w14:paraId="7B94799E" w14:textId="77777777" w:rsidR="00151BAD" w:rsidRDefault="00AC1F28" w:rsidP="005B04A6">
            <w:pPr>
              <w:pStyle w:val="TableParagraph"/>
              <w:spacing w:before="69"/>
              <w:ind w:right="243"/>
              <w:jc w:val="right"/>
              <w:rPr>
                <w:sz w:val="16"/>
              </w:rPr>
            </w:pPr>
            <w:r>
              <w:rPr>
                <w:w w:val="95"/>
                <w:sz w:val="16"/>
              </w:rPr>
              <w:t>NIW5</w:t>
            </w:r>
          </w:p>
        </w:tc>
        <w:tc>
          <w:tcPr>
            <w:tcW w:w="734" w:type="dxa"/>
            <w:tcBorders>
              <w:top w:val="nil"/>
              <w:bottom w:val="nil"/>
            </w:tcBorders>
            <w:shd w:val="clear" w:color="auto" w:fill="DADADA"/>
          </w:tcPr>
          <w:p w14:paraId="0A0AAA3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631F28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530FA8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307172E"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shd w:val="clear" w:color="auto" w:fill="DADADA"/>
          </w:tcPr>
          <w:p w14:paraId="52112444"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shd w:val="clear" w:color="auto" w:fill="DADADA"/>
          </w:tcPr>
          <w:p w14:paraId="76A91566"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4FA6DBF2"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4F50B059"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658A3393"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shd w:val="clear" w:color="auto" w:fill="DADADA"/>
          </w:tcPr>
          <w:p w14:paraId="01E9882A" w14:textId="77777777" w:rsidR="00151BAD" w:rsidRDefault="00AC1F28" w:rsidP="005B04A6">
            <w:pPr>
              <w:pStyle w:val="TableParagraph"/>
              <w:spacing w:before="69"/>
              <w:ind w:left="21" w:right="2"/>
              <w:rPr>
                <w:sz w:val="16"/>
              </w:rPr>
            </w:pPr>
            <w:r>
              <w:rPr>
                <w:sz w:val="16"/>
              </w:rPr>
              <w:t>CT GH</w:t>
            </w:r>
          </w:p>
        </w:tc>
        <w:tc>
          <w:tcPr>
            <w:tcW w:w="739" w:type="dxa"/>
            <w:tcBorders>
              <w:top w:val="nil"/>
              <w:bottom w:val="nil"/>
            </w:tcBorders>
            <w:shd w:val="clear" w:color="auto" w:fill="DADADA"/>
          </w:tcPr>
          <w:p w14:paraId="77196D19" w14:textId="77777777" w:rsidR="00151BAD" w:rsidRDefault="00AC1F28" w:rsidP="005B04A6">
            <w:pPr>
              <w:pStyle w:val="TableParagraph"/>
              <w:spacing w:before="69"/>
              <w:ind w:left="20"/>
              <w:rPr>
                <w:sz w:val="16"/>
              </w:rPr>
            </w:pPr>
            <w:r>
              <w:rPr>
                <w:sz w:val="16"/>
              </w:rPr>
              <w:t>CT GH</w:t>
            </w:r>
          </w:p>
        </w:tc>
        <w:tc>
          <w:tcPr>
            <w:tcW w:w="753" w:type="dxa"/>
            <w:tcBorders>
              <w:top w:val="nil"/>
              <w:bottom w:val="nil"/>
            </w:tcBorders>
            <w:shd w:val="clear" w:color="auto" w:fill="DADADA"/>
          </w:tcPr>
          <w:p w14:paraId="257B60F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9444232" w14:textId="77777777" w:rsidR="00151BAD" w:rsidRDefault="00AC1F28" w:rsidP="005B04A6">
            <w:pPr>
              <w:pStyle w:val="TableParagraph"/>
              <w:spacing w:before="69"/>
              <w:ind w:left="312" w:right="285"/>
              <w:rPr>
                <w:sz w:val="16"/>
              </w:rPr>
            </w:pPr>
            <w:r>
              <w:rPr>
                <w:sz w:val="16"/>
              </w:rPr>
              <w:t>9W</w:t>
            </w:r>
          </w:p>
        </w:tc>
      </w:tr>
      <w:tr w:rsidR="00151BAD" w14:paraId="2E4C3FCD" w14:textId="77777777" w:rsidTr="005B04A6">
        <w:trPr>
          <w:trHeight w:val="331"/>
          <w:jc w:val="center"/>
        </w:trPr>
        <w:tc>
          <w:tcPr>
            <w:tcW w:w="888" w:type="dxa"/>
            <w:tcBorders>
              <w:top w:val="nil"/>
              <w:bottom w:val="nil"/>
            </w:tcBorders>
          </w:tcPr>
          <w:p w14:paraId="5BBF50FB" w14:textId="77777777" w:rsidR="00151BAD" w:rsidRDefault="00AC1F28" w:rsidP="005B04A6">
            <w:pPr>
              <w:pStyle w:val="TableParagraph"/>
              <w:spacing w:before="69"/>
              <w:ind w:right="243"/>
              <w:jc w:val="right"/>
              <w:rPr>
                <w:sz w:val="16"/>
              </w:rPr>
            </w:pPr>
            <w:r>
              <w:rPr>
                <w:w w:val="95"/>
                <w:sz w:val="16"/>
              </w:rPr>
              <w:t>NIYN</w:t>
            </w:r>
          </w:p>
        </w:tc>
        <w:tc>
          <w:tcPr>
            <w:tcW w:w="734" w:type="dxa"/>
            <w:tcBorders>
              <w:top w:val="nil"/>
              <w:bottom w:val="nil"/>
            </w:tcBorders>
          </w:tcPr>
          <w:p w14:paraId="5592865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138E40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E904592" w14:textId="77777777" w:rsidR="00151BAD" w:rsidRDefault="00151BAD" w:rsidP="005B04A6">
            <w:pPr>
              <w:pStyle w:val="TableParagraph"/>
              <w:spacing w:before="0"/>
              <w:jc w:val="left"/>
              <w:rPr>
                <w:sz w:val="16"/>
              </w:rPr>
            </w:pPr>
          </w:p>
        </w:tc>
        <w:tc>
          <w:tcPr>
            <w:tcW w:w="863" w:type="dxa"/>
            <w:tcBorders>
              <w:top w:val="nil"/>
              <w:bottom w:val="nil"/>
            </w:tcBorders>
          </w:tcPr>
          <w:p w14:paraId="6FC9BCE4" w14:textId="77777777" w:rsidR="00151BAD" w:rsidRDefault="00AC1F28" w:rsidP="005B04A6">
            <w:pPr>
              <w:pStyle w:val="TableParagraph"/>
              <w:spacing w:before="69"/>
              <w:ind w:left="67" w:right="55"/>
              <w:rPr>
                <w:sz w:val="16"/>
              </w:rPr>
            </w:pPr>
            <w:r>
              <w:rPr>
                <w:sz w:val="16"/>
              </w:rPr>
              <w:t>1998289</w:t>
            </w:r>
          </w:p>
        </w:tc>
        <w:tc>
          <w:tcPr>
            <w:tcW w:w="700" w:type="dxa"/>
            <w:tcBorders>
              <w:top w:val="nil"/>
              <w:bottom w:val="nil"/>
            </w:tcBorders>
          </w:tcPr>
          <w:p w14:paraId="29606247"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71A7038C"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2F40162F"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489FDA85"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378F0B2A"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05AC24DA" w14:textId="77777777" w:rsidR="00151BAD" w:rsidRDefault="00AC1F28" w:rsidP="005B04A6">
            <w:pPr>
              <w:pStyle w:val="TableParagraph"/>
              <w:spacing w:before="69"/>
              <w:ind w:left="14" w:right="-15"/>
              <w:rPr>
                <w:sz w:val="16"/>
              </w:rPr>
            </w:pPr>
            <w:r>
              <w:rPr>
                <w:sz w:val="16"/>
              </w:rPr>
              <w:t>CL GH</w:t>
            </w:r>
            <w:r>
              <w:rPr>
                <w:spacing w:val="-6"/>
                <w:sz w:val="16"/>
              </w:rPr>
              <w:t xml:space="preserve"> </w:t>
            </w:r>
            <w:r>
              <w:rPr>
                <w:sz w:val="16"/>
              </w:rPr>
              <w:t>XP</w:t>
            </w:r>
          </w:p>
        </w:tc>
        <w:tc>
          <w:tcPr>
            <w:tcW w:w="739" w:type="dxa"/>
            <w:tcBorders>
              <w:top w:val="nil"/>
              <w:bottom w:val="nil"/>
            </w:tcBorders>
          </w:tcPr>
          <w:p w14:paraId="380E6376" w14:textId="77777777" w:rsidR="00151BAD" w:rsidRDefault="00AC1F28" w:rsidP="005B04A6">
            <w:pPr>
              <w:pStyle w:val="TableParagraph"/>
              <w:spacing w:before="69"/>
              <w:ind w:left="23"/>
              <w:rPr>
                <w:sz w:val="16"/>
              </w:rPr>
            </w:pPr>
            <w:r>
              <w:rPr>
                <w:sz w:val="16"/>
              </w:rPr>
              <w:t>CL GH</w:t>
            </w:r>
          </w:p>
        </w:tc>
        <w:tc>
          <w:tcPr>
            <w:tcW w:w="753" w:type="dxa"/>
            <w:tcBorders>
              <w:top w:val="nil"/>
              <w:bottom w:val="nil"/>
            </w:tcBorders>
          </w:tcPr>
          <w:p w14:paraId="1B0A7C69" w14:textId="77777777" w:rsidR="00151BAD" w:rsidRDefault="00151BAD" w:rsidP="005B04A6">
            <w:pPr>
              <w:pStyle w:val="TableParagraph"/>
              <w:spacing w:before="0"/>
              <w:jc w:val="left"/>
              <w:rPr>
                <w:sz w:val="16"/>
              </w:rPr>
            </w:pPr>
          </w:p>
        </w:tc>
        <w:tc>
          <w:tcPr>
            <w:tcW w:w="880" w:type="dxa"/>
            <w:tcBorders>
              <w:top w:val="nil"/>
              <w:bottom w:val="nil"/>
            </w:tcBorders>
          </w:tcPr>
          <w:p w14:paraId="7C539A1D" w14:textId="77777777" w:rsidR="00151BAD" w:rsidRDefault="00AC1F28" w:rsidP="005B04A6">
            <w:pPr>
              <w:pStyle w:val="TableParagraph"/>
              <w:spacing w:before="69"/>
              <w:ind w:left="312" w:right="282"/>
              <w:rPr>
                <w:sz w:val="16"/>
              </w:rPr>
            </w:pPr>
            <w:r>
              <w:rPr>
                <w:sz w:val="16"/>
              </w:rPr>
              <w:t>9Y</w:t>
            </w:r>
          </w:p>
        </w:tc>
      </w:tr>
      <w:tr w:rsidR="00151BAD" w14:paraId="37031F27" w14:textId="77777777" w:rsidTr="005B04A6">
        <w:trPr>
          <w:trHeight w:val="331"/>
          <w:jc w:val="center"/>
        </w:trPr>
        <w:tc>
          <w:tcPr>
            <w:tcW w:w="888" w:type="dxa"/>
            <w:tcBorders>
              <w:top w:val="nil"/>
              <w:bottom w:val="nil"/>
            </w:tcBorders>
            <w:shd w:val="clear" w:color="auto" w:fill="DADADA"/>
          </w:tcPr>
          <w:p w14:paraId="3E38594A" w14:textId="77777777" w:rsidR="00151BAD" w:rsidRDefault="00AC1F28" w:rsidP="005B04A6">
            <w:pPr>
              <w:pStyle w:val="TableParagraph"/>
              <w:spacing w:before="69"/>
              <w:ind w:right="253"/>
              <w:jc w:val="right"/>
              <w:rPr>
                <w:sz w:val="16"/>
              </w:rPr>
            </w:pPr>
            <w:r>
              <w:rPr>
                <w:sz w:val="16"/>
              </w:rPr>
              <w:t>NIY5</w:t>
            </w:r>
          </w:p>
        </w:tc>
        <w:tc>
          <w:tcPr>
            <w:tcW w:w="734" w:type="dxa"/>
            <w:tcBorders>
              <w:top w:val="nil"/>
              <w:bottom w:val="nil"/>
            </w:tcBorders>
            <w:shd w:val="clear" w:color="auto" w:fill="DADADA"/>
          </w:tcPr>
          <w:p w14:paraId="12C6401B"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A96059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860DA5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6A4A101" w14:textId="77777777" w:rsidR="00151BAD" w:rsidRDefault="00AC1F28" w:rsidP="005B04A6">
            <w:pPr>
              <w:pStyle w:val="TableParagraph"/>
              <w:spacing w:before="69"/>
              <w:ind w:left="68" w:right="55"/>
              <w:rPr>
                <w:sz w:val="16"/>
              </w:rPr>
            </w:pPr>
            <w:r>
              <w:rPr>
                <w:sz w:val="16"/>
              </w:rPr>
              <w:t>1999267</w:t>
            </w:r>
          </w:p>
        </w:tc>
        <w:tc>
          <w:tcPr>
            <w:tcW w:w="700" w:type="dxa"/>
            <w:tcBorders>
              <w:top w:val="nil"/>
              <w:bottom w:val="nil"/>
            </w:tcBorders>
            <w:shd w:val="clear" w:color="auto" w:fill="DADADA"/>
          </w:tcPr>
          <w:p w14:paraId="34C1910F" w14:textId="77777777" w:rsidR="00151BAD" w:rsidRDefault="00AC1F28" w:rsidP="005B04A6">
            <w:pPr>
              <w:pStyle w:val="TableParagraph"/>
              <w:spacing w:before="69"/>
              <w:ind w:left="252"/>
              <w:jc w:val="left"/>
              <w:rPr>
                <w:sz w:val="16"/>
              </w:rPr>
            </w:pPr>
            <w:r>
              <w:rPr>
                <w:sz w:val="16"/>
              </w:rPr>
              <w:t>CL</w:t>
            </w:r>
          </w:p>
        </w:tc>
        <w:tc>
          <w:tcPr>
            <w:tcW w:w="753" w:type="dxa"/>
            <w:tcBorders>
              <w:top w:val="nil"/>
              <w:bottom w:val="nil"/>
            </w:tcBorders>
            <w:shd w:val="clear" w:color="auto" w:fill="DADADA"/>
          </w:tcPr>
          <w:p w14:paraId="00E6C34C"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2FDEDBB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13A0535A"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08AA6E71" w14:textId="77777777" w:rsidR="00151BAD" w:rsidRDefault="00AC1F28" w:rsidP="005B04A6">
            <w:pPr>
              <w:pStyle w:val="TableParagraph"/>
              <w:spacing w:before="69"/>
              <w:ind w:left="25"/>
              <w:rPr>
                <w:sz w:val="16"/>
              </w:rPr>
            </w:pPr>
            <w:r>
              <w:rPr>
                <w:sz w:val="16"/>
              </w:rPr>
              <w:t>CL</w:t>
            </w:r>
          </w:p>
        </w:tc>
        <w:tc>
          <w:tcPr>
            <w:tcW w:w="734" w:type="dxa"/>
            <w:tcBorders>
              <w:top w:val="nil"/>
              <w:bottom w:val="nil"/>
            </w:tcBorders>
            <w:shd w:val="clear" w:color="auto" w:fill="DADADA"/>
          </w:tcPr>
          <w:p w14:paraId="0D5B8C81" w14:textId="77777777" w:rsidR="00151BAD" w:rsidRDefault="00AC1F28" w:rsidP="005B04A6">
            <w:pPr>
              <w:pStyle w:val="TableParagraph"/>
              <w:spacing w:before="69"/>
              <w:ind w:left="24" w:right="2"/>
              <w:rPr>
                <w:sz w:val="16"/>
              </w:rPr>
            </w:pPr>
            <w:r>
              <w:rPr>
                <w:sz w:val="16"/>
              </w:rPr>
              <w:t>CL GH</w:t>
            </w:r>
          </w:p>
        </w:tc>
        <w:tc>
          <w:tcPr>
            <w:tcW w:w="739" w:type="dxa"/>
            <w:tcBorders>
              <w:top w:val="nil"/>
              <w:bottom w:val="nil"/>
            </w:tcBorders>
            <w:shd w:val="clear" w:color="auto" w:fill="DADADA"/>
          </w:tcPr>
          <w:p w14:paraId="0C29E97A" w14:textId="77777777" w:rsidR="00151BAD" w:rsidRDefault="00AC1F28" w:rsidP="005B04A6">
            <w:pPr>
              <w:pStyle w:val="TableParagraph"/>
              <w:spacing w:before="69"/>
              <w:ind w:left="23"/>
              <w:rPr>
                <w:sz w:val="16"/>
              </w:rPr>
            </w:pPr>
            <w:r>
              <w:rPr>
                <w:sz w:val="16"/>
              </w:rPr>
              <w:t>CL GH</w:t>
            </w:r>
          </w:p>
        </w:tc>
        <w:tc>
          <w:tcPr>
            <w:tcW w:w="753" w:type="dxa"/>
            <w:tcBorders>
              <w:top w:val="nil"/>
              <w:bottom w:val="nil"/>
            </w:tcBorders>
            <w:shd w:val="clear" w:color="auto" w:fill="DADADA"/>
          </w:tcPr>
          <w:p w14:paraId="3EEE966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20D65B1" w14:textId="77777777" w:rsidR="00151BAD" w:rsidRDefault="00AC1F28" w:rsidP="005B04A6">
            <w:pPr>
              <w:pStyle w:val="TableParagraph"/>
              <w:spacing w:before="69"/>
              <w:ind w:left="312" w:right="282"/>
              <w:rPr>
                <w:sz w:val="16"/>
              </w:rPr>
            </w:pPr>
            <w:r>
              <w:rPr>
                <w:sz w:val="16"/>
              </w:rPr>
              <w:t>9Y</w:t>
            </w:r>
          </w:p>
        </w:tc>
      </w:tr>
      <w:tr w:rsidR="00151BAD" w14:paraId="66E1DF6D" w14:textId="77777777" w:rsidTr="005B04A6">
        <w:trPr>
          <w:trHeight w:val="328"/>
          <w:jc w:val="center"/>
        </w:trPr>
        <w:tc>
          <w:tcPr>
            <w:tcW w:w="888" w:type="dxa"/>
            <w:tcBorders>
              <w:top w:val="nil"/>
              <w:bottom w:val="nil"/>
            </w:tcBorders>
          </w:tcPr>
          <w:p w14:paraId="0DCEEB92" w14:textId="77777777" w:rsidR="00151BAD" w:rsidRDefault="00AC1F28" w:rsidP="005B04A6">
            <w:pPr>
              <w:pStyle w:val="TableParagraph"/>
              <w:spacing w:before="69"/>
              <w:ind w:right="236"/>
              <w:jc w:val="right"/>
              <w:rPr>
                <w:sz w:val="16"/>
              </w:rPr>
            </w:pPr>
            <w:r>
              <w:rPr>
                <w:sz w:val="16"/>
              </w:rPr>
              <w:t>NJBB</w:t>
            </w:r>
          </w:p>
        </w:tc>
        <w:tc>
          <w:tcPr>
            <w:tcW w:w="734" w:type="dxa"/>
            <w:tcBorders>
              <w:top w:val="nil"/>
              <w:bottom w:val="nil"/>
            </w:tcBorders>
          </w:tcPr>
          <w:p w14:paraId="562FEFB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0B473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3B81B17" w14:textId="77777777" w:rsidR="00151BAD" w:rsidRDefault="00151BAD" w:rsidP="005B04A6">
            <w:pPr>
              <w:pStyle w:val="TableParagraph"/>
              <w:spacing w:before="0"/>
              <w:jc w:val="left"/>
              <w:rPr>
                <w:sz w:val="16"/>
              </w:rPr>
            </w:pPr>
          </w:p>
        </w:tc>
        <w:tc>
          <w:tcPr>
            <w:tcW w:w="863" w:type="dxa"/>
            <w:tcBorders>
              <w:top w:val="nil"/>
              <w:bottom w:val="nil"/>
            </w:tcBorders>
          </w:tcPr>
          <w:p w14:paraId="38F422D7"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08E951A6" w14:textId="77777777" w:rsidR="00151BAD" w:rsidRDefault="00AC1F28" w:rsidP="005B04A6">
            <w:pPr>
              <w:pStyle w:val="TableParagraph"/>
              <w:spacing w:before="69"/>
              <w:ind w:left="264"/>
              <w:jc w:val="left"/>
              <w:rPr>
                <w:sz w:val="16"/>
              </w:rPr>
            </w:pPr>
            <w:r>
              <w:rPr>
                <w:sz w:val="16"/>
              </w:rPr>
              <w:t>AJ</w:t>
            </w:r>
          </w:p>
        </w:tc>
        <w:tc>
          <w:tcPr>
            <w:tcW w:w="753" w:type="dxa"/>
            <w:tcBorders>
              <w:top w:val="nil"/>
              <w:bottom w:val="nil"/>
            </w:tcBorders>
          </w:tcPr>
          <w:p w14:paraId="79EE01F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ACEC842"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tcPr>
          <w:p w14:paraId="29E5704F"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6212427E"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tcPr>
          <w:p w14:paraId="718DB3A9" w14:textId="77777777" w:rsidR="00151BAD" w:rsidRDefault="00AC1F28" w:rsidP="005B04A6">
            <w:pPr>
              <w:pStyle w:val="TableParagraph"/>
              <w:spacing w:before="69"/>
              <w:ind w:left="22" w:right="2"/>
              <w:rPr>
                <w:sz w:val="16"/>
              </w:rPr>
            </w:pPr>
            <w:r>
              <w:rPr>
                <w:sz w:val="16"/>
              </w:rPr>
              <w:t>AJ HD</w:t>
            </w:r>
          </w:p>
        </w:tc>
        <w:tc>
          <w:tcPr>
            <w:tcW w:w="739" w:type="dxa"/>
            <w:tcBorders>
              <w:top w:val="nil"/>
              <w:bottom w:val="nil"/>
            </w:tcBorders>
          </w:tcPr>
          <w:p w14:paraId="64325D11" w14:textId="77777777" w:rsidR="00151BAD" w:rsidRDefault="00AC1F28" w:rsidP="005B04A6">
            <w:pPr>
              <w:pStyle w:val="TableParagraph"/>
              <w:spacing w:before="69"/>
              <w:ind w:left="25"/>
              <w:rPr>
                <w:sz w:val="16"/>
              </w:rPr>
            </w:pPr>
            <w:r>
              <w:rPr>
                <w:sz w:val="16"/>
              </w:rPr>
              <w:t>HD</w:t>
            </w:r>
          </w:p>
        </w:tc>
        <w:tc>
          <w:tcPr>
            <w:tcW w:w="753" w:type="dxa"/>
            <w:tcBorders>
              <w:top w:val="nil"/>
              <w:bottom w:val="nil"/>
            </w:tcBorders>
          </w:tcPr>
          <w:p w14:paraId="7B294CFC" w14:textId="77777777" w:rsidR="00151BAD" w:rsidRDefault="00151BAD" w:rsidP="005B04A6">
            <w:pPr>
              <w:pStyle w:val="TableParagraph"/>
              <w:spacing w:before="0"/>
              <w:jc w:val="left"/>
              <w:rPr>
                <w:sz w:val="16"/>
              </w:rPr>
            </w:pPr>
          </w:p>
        </w:tc>
        <w:tc>
          <w:tcPr>
            <w:tcW w:w="880" w:type="dxa"/>
            <w:tcBorders>
              <w:top w:val="nil"/>
              <w:bottom w:val="nil"/>
            </w:tcBorders>
          </w:tcPr>
          <w:p w14:paraId="7A7B4A64" w14:textId="77777777" w:rsidR="00151BAD" w:rsidRDefault="00151BAD" w:rsidP="005B04A6">
            <w:pPr>
              <w:pStyle w:val="TableParagraph"/>
              <w:spacing w:before="0"/>
              <w:jc w:val="left"/>
              <w:rPr>
                <w:sz w:val="16"/>
              </w:rPr>
            </w:pPr>
          </w:p>
        </w:tc>
      </w:tr>
      <w:tr w:rsidR="00151BAD" w14:paraId="1D09421A" w14:textId="77777777" w:rsidTr="005B04A6">
        <w:trPr>
          <w:trHeight w:val="331"/>
          <w:jc w:val="center"/>
        </w:trPr>
        <w:tc>
          <w:tcPr>
            <w:tcW w:w="888" w:type="dxa"/>
            <w:tcBorders>
              <w:top w:val="nil"/>
              <w:bottom w:val="nil"/>
            </w:tcBorders>
            <w:shd w:val="clear" w:color="auto" w:fill="DADADA"/>
          </w:tcPr>
          <w:p w14:paraId="0245579B" w14:textId="77777777" w:rsidR="00151BAD" w:rsidRDefault="00AC1F28" w:rsidP="005B04A6">
            <w:pPr>
              <w:pStyle w:val="TableParagraph"/>
              <w:spacing w:before="71"/>
              <w:ind w:right="228"/>
              <w:jc w:val="right"/>
              <w:rPr>
                <w:sz w:val="16"/>
              </w:rPr>
            </w:pPr>
            <w:r>
              <w:rPr>
                <w:sz w:val="16"/>
              </w:rPr>
              <w:t>NJDD</w:t>
            </w:r>
          </w:p>
        </w:tc>
        <w:tc>
          <w:tcPr>
            <w:tcW w:w="734" w:type="dxa"/>
            <w:tcBorders>
              <w:top w:val="nil"/>
              <w:bottom w:val="nil"/>
            </w:tcBorders>
            <w:shd w:val="clear" w:color="auto" w:fill="DADADA"/>
          </w:tcPr>
          <w:p w14:paraId="393E8437"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E630096"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71A335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3314B75"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052884B9" w14:textId="77777777" w:rsidR="00151BAD" w:rsidRDefault="00AC1F28" w:rsidP="005B04A6">
            <w:pPr>
              <w:pStyle w:val="TableParagraph"/>
              <w:spacing w:before="71"/>
              <w:ind w:left="240"/>
              <w:jc w:val="left"/>
              <w:rPr>
                <w:sz w:val="16"/>
              </w:rPr>
            </w:pPr>
            <w:r>
              <w:rPr>
                <w:sz w:val="16"/>
              </w:rPr>
              <w:t>BD</w:t>
            </w:r>
          </w:p>
        </w:tc>
        <w:tc>
          <w:tcPr>
            <w:tcW w:w="753" w:type="dxa"/>
            <w:tcBorders>
              <w:top w:val="nil"/>
              <w:bottom w:val="nil"/>
            </w:tcBorders>
            <w:shd w:val="clear" w:color="auto" w:fill="DADADA"/>
          </w:tcPr>
          <w:p w14:paraId="7E78700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D6F30BB" w14:textId="77777777" w:rsidR="00151BAD" w:rsidRDefault="00AC1F28" w:rsidP="005B04A6">
            <w:pPr>
              <w:pStyle w:val="TableParagraph"/>
              <w:spacing w:before="71"/>
              <w:ind w:left="212" w:right="193"/>
              <w:rPr>
                <w:sz w:val="16"/>
              </w:rPr>
            </w:pPr>
            <w:r>
              <w:rPr>
                <w:sz w:val="16"/>
              </w:rPr>
              <w:t>KA</w:t>
            </w:r>
          </w:p>
        </w:tc>
        <w:tc>
          <w:tcPr>
            <w:tcW w:w="755" w:type="dxa"/>
            <w:tcBorders>
              <w:top w:val="nil"/>
              <w:bottom w:val="nil"/>
            </w:tcBorders>
            <w:shd w:val="clear" w:color="auto" w:fill="DADADA"/>
          </w:tcPr>
          <w:p w14:paraId="5DAD74F0"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26BF087" w14:textId="77777777" w:rsidR="00151BAD" w:rsidRDefault="00AC1F28" w:rsidP="005B04A6">
            <w:pPr>
              <w:pStyle w:val="TableParagraph"/>
              <w:spacing w:before="71"/>
              <w:ind w:left="20"/>
              <w:rPr>
                <w:sz w:val="16"/>
              </w:rPr>
            </w:pPr>
            <w:r>
              <w:rPr>
                <w:sz w:val="16"/>
              </w:rPr>
              <w:t>BD</w:t>
            </w:r>
          </w:p>
        </w:tc>
        <w:tc>
          <w:tcPr>
            <w:tcW w:w="734" w:type="dxa"/>
            <w:tcBorders>
              <w:top w:val="nil"/>
              <w:bottom w:val="nil"/>
            </w:tcBorders>
            <w:shd w:val="clear" w:color="auto" w:fill="DADADA"/>
          </w:tcPr>
          <w:p w14:paraId="61F766F9" w14:textId="77777777" w:rsidR="00151BAD" w:rsidRDefault="00AC1F28" w:rsidP="005B04A6">
            <w:pPr>
              <w:pStyle w:val="TableParagraph"/>
              <w:spacing w:before="71"/>
              <w:ind w:left="26" w:right="2"/>
              <w:rPr>
                <w:sz w:val="16"/>
              </w:rPr>
            </w:pPr>
            <w:r>
              <w:rPr>
                <w:sz w:val="16"/>
              </w:rPr>
              <w:t>BD HD</w:t>
            </w:r>
          </w:p>
        </w:tc>
        <w:tc>
          <w:tcPr>
            <w:tcW w:w="739" w:type="dxa"/>
            <w:tcBorders>
              <w:top w:val="nil"/>
              <w:bottom w:val="nil"/>
            </w:tcBorders>
            <w:shd w:val="clear" w:color="auto" w:fill="DADADA"/>
          </w:tcPr>
          <w:p w14:paraId="6B3648EE" w14:textId="77777777" w:rsidR="00151BAD" w:rsidRDefault="00AC1F28" w:rsidP="005B04A6">
            <w:pPr>
              <w:pStyle w:val="TableParagraph"/>
              <w:spacing w:before="71"/>
              <w:ind w:left="22"/>
              <w:rPr>
                <w:sz w:val="16"/>
              </w:rPr>
            </w:pPr>
            <w:r>
              <w:rPr>
                <w:sz w:val="16"/>
              </w:rPr>
              <w:t>BD HD</w:t>
            </w:r>
          </w:p>
        </w:tc>
        <w:tc>
          <w:tcPr>
            <w:tcW w:w="753" w:type="dxa"/>
            <w:tcBorders>
              <w:top w:val="nil"/>
              <w:bottom w:val="nil"/>
            </w:tcBorders>
            <w:shd w:val="clear" w:color="auto" w:fill="DADADA"/>
          </w:tcPr>
          <w:p w14:paraId="1C98B093"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8BAB046" w14:textId="77777777" w:rsidR="00151BAD" w:rsidRDefault="00151BAD" w:rsidP="005B04A6">
            <w:pPr>
              <w:pStyle w:val="TableParagraph"/>
              <w:spacing w:before="0"/>
              <w:jc w:val="left"/>
              <w:rPr>
                <w:sz w:val="16"/>
              </w:rPr>
            </w:pPr>
          </w:p>
        </w:tc>
      </w:tr>
      <w:tr w:rsidR="00151BAD" w14:paraId="7EFDD668" w14:textId="77777777" w:rsidTr="005B04A6">
        <w:trPr>
          <w:trHeight w:val="331"/>
          <w:jc w:val="center"/>
        </w:trPr>
        <w:tc>
          <w:tcPr>
            <w:tcW w:w="888" w:type="dxa"/>
            <w:tcBorders>
              <w:top w:val="nil"/>
              <w:bottom w:val="nil"/>
            </w:tcBorders>
          </w:tcPr>
          <w:p w14:paraId="07399CAA" w14:textId="77777777" w:rsidR="00151BAD" w:rsidRDefault="00AC1F28" w:rsidP="005B04A6">
            <w:pPr>
              <w:pStyle w:val="TableParagraph"/>
              <w:spacing w:before="71"/>
              <w:ind w:right="254"/>
              <w:jc w:val="right"/>
              <w:rPr>
                <w:sz w:val="16"/>
              </w:rPr>
            </w:pPr>
            <w:r>
              <w:rPr>
                <w:sz w:val="16"/>
              </w:rPr>
              <w:t>NJFF</w:t>
            </w:r>
          </w:p>
        </w:tc>
        <w:tc>
          <w:tcPr>
            <w:tcW w:w="734" w:type="dxa"/>
            <w:tcBorders>
              <w:top w:val="nil"/>
              <w:bottom w:val="nil"/>
            </w:tcBorders>
          </w:tcPr>
          <w:p w14:paraId="483BE89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3D56E9F5"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4A5A3492" w14:textId="77777777" w:rsidR="00151BAD" w:rsidRDefault="00151BAD" w:rsidP="005B04A6">
            <w:pPr>
              <w:pStyle w:val="TableParagraph"/>
              <w:spacing w:before="0"/>
              <w:jc w:val="left"/>
              <w:rPr>
                <w:sz w:val="16"/>
              </w:rPr>
            </w:pPr>
          </w:p>
        </w:tc>
        <w:tc>
          <w:tcPr>
            <w:tcW w:w="863" w:type="dxa"/>
            <w:tcBorders>
              <w:top w:val="nil"/>
              <w:bottom w:val="nil"/>
            </w:tcBorders>
          </w:tcPr>
          <w:p w14:paraId="019F9358"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tcPr>
          <w:p w14:paraId="61E44353" w14:textId="77777777" w:rsidR="00151BAD" w:rsidRDefault="00AC1F28" w:rsidP="005B04A6">
            <w:pPr>
              <w:pStyle w:val="TableParagraph"/>
              <w:spacing w:before="71"/>
              <w:ind w:left="254"/>
              <w:jc w:val="left"/>
              <w:rPr>
                <w:sz w:val="16"/>
              </w:rPr>
            </w:pPr>
            <w:r>
              <w:rPr>
                <w:sz w:val="16"/>
              </w:rPr>
              <w:t>BF</w:t>
            </w:r>
          </w:p>
        </w:tc>
        <w:tc>
          <w:tcPr>
            <w:tcW w:w="753" w:type="dxa"/>
            <w:tcBorders>
              <w:top w:val="nil"/>
              <w:bottom w:val="nil"/>
            </w:tcBorders>
          </w:tcPr>
          <w:p w14:paraId="0CF7B560"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15F5EA3C" w14:textId="77777777" w:rsidR="00151BAD" w:rsidRDefault="00AC1F28" w:rsidP="005B04A6">
            <w:pPr>
              <w:pStyle w:val="TableParagraph"/>
              <w:spacing w:before="71"/>
              <w:ind w:left="212" w:right="193"/>
              <w:rPr>
                <w:sz w:val="16"/>
              </w:rPr>
            </w:pPr>
            <w:r>
              <w:rPr>
                <w:sz w:val="16"/>
              </w:rPr>
              <w:t>KA</w:t>
            </w:r>
          </w:p>
        </w:tc>
        <w:tc>
          <w:tcPr>
            <w:tcW w:w="755" w:type="dxa"/>
            <w:tcBorders>
              <w:top w:val="nil"/>
              <w:bottom w:val="nil"/>
            </w:tcBorders>
          </w:tcPr>
          <w:p w14:paraId="1627C8C8"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0F4E50FD" w14:textId="77777777" w:rsidR="00151BAD" w:rsidRDefault="00AC1F28" w:rsidP="005B04A6">
            <w:pPr>
              <w:pStyle w:val="TableParagraph"/>
              <w:spacing w:before="71"/>
              <w:ind w:left="22"/>
              <w:rPr>
                <w:sz w:val="16"/>
              </w:rPr>
            </w:pPr>
            <w:r>
              <w:rPr>
                <w:sz w:val="16"/>
              </w:rPr>
              <w:t>BF</w:t>
            </w:r>
          </w:p>
        </w:tc>
        <w:tc>
          <w:tcPr>
            <w:tcW w:w="734" w:type="dxa"/>
            <w:tcBorders>
              <w:top w:val="nil"/>
              <w:bottom w:val="nil"/>
            </w:tcBorders>
          </w:tcPr>
          <w:p w14:paraId="4A85B374" w14:textId="77777777" w:rsidR="00151BAD" w:rsidRDefault="00AC1F28" w:rsidP="005B04A6">
            <w:pPr>
              <w:pStyle w:val="TableParagraph"/>
              <w:spacing w:before="71"/>
              <w:ind w:left="22" w:right="2"/>
              <w:rPr>
                <w:sz w:val="16"/>
              </w:rPr>
            </w:pPr>
            <w:r>
              <w:rPr>
                <w:sz w:val="16"/>
              </w:rPr>
              <w:t>BF HD</w:t>
            </w:r>
          </w:p>
        </w:tc>
        <w:tc>
          <w:tcPr>
            <w:tcW w:w="739" w:type="dxa"/>
            <w:tcBorders>
              <w:top w:val="nil"/>
              <w:bottom w:val="nil"/>
            </w:tcBorders>
          </w:tcPr>
          <w:p w14:paraId="0642562A" w14:textId="77777777" w:rsidR="00151BAD" w:rsidRDefault="00AC1F28" w:rsidP="005B04A6">
            <w:pPr>
              <w:pStyle w:val="TableParagraph"/>
              <w:spacing w:before="71"/>
              <w:ind w:left="19"/>
              <w:rPr>
                <w:sz w:val="16"/>
              </w:rPr>
            </w:pPr>
            <w:r>
              <w:rPr>
                <w:sz w:val="16"/>
              </w:rPr>
              <w:t>BF HD</w:t>
            </w:r>
          </w:p>
        </w:tc>
        <w:tc>
          <w:tcPr>
            <w:tcW w:w="753" w:type="dxa"/>
            <w:tcBorders>
              <w:top w:val="nil"/>
              <w:bottom w:val="nil"/>
            </w:tcBorders>
          </w:tcPr>
          <w:p w14:paraId="39F047C0" w14:textId="77777777" w:rsidR="00151BAD" w:rsidRDefault="00151BAD" w:rsidP="005B04A6">
            <w:pPr>
              <w:pStyle w:val="TableParagraph"/>
              <w:spacing w:before="0"/>
              <w:jc w:val="left"/>
              <w:rPr>
                <w:sz w:val="16"/>
              </w:rPr>
            </w:pPr>
          </w:p>
        </w:tc>
        <w:tc>
          <w:tcPr>
            <w:tcW w:w="880" w:type="dxa"/>
            <w:tcBorders>
              <w:top w:val="nil"/>
              <w:bottom w:val="nil"/>
            </w:tcBorders>
          </w:tcPr>
          <w:p w14:paraId="51FD56F5" w14:textId="77777777" w:rsidR="00151BAD" w:rsidRDefault="00151BAD" w:rsidP="005B04A6">
            <w:pPr>
              <w:pStyle w:val="TableParagraph"/>
              <w:spacing w:before="0"/>
              <w:jc w:val="left"/>
              <w:rPr>
                <w:sz w:val="16"/>
              </w:rPr>
            </w:pPr>
          </w:p>
        </w:tc>
      </w:tr>
      <w:tr w:rsidR="00151BAD" w14:paraId="451CE01B" w14:textId="77777777" w:rsidTr="005B04A6">
        <w:trPr>
          <w:trHeight w:val="331"/>
          <w:jc w:val="center"/>
        </w:trPr>
        <w:tc>
          <w:tcPr>
            <w:tcW w:w="888" w:type="dxa"/>
            <w:tcBorders>
              <w:top w:val="nil"/>
              <w:bottom w:val="nil"/>
            </w:tcBorders>
            <w:shd w:val="clear" w:color="auto" w:fill="DADADA"/>
          </w:tcPr>
          <w:p w14:paraId="6B175914" w14:textId="77777777" w:rsidR="00151BAD" w:rsidRDefault="00AC1F28" w:rsidP="005B04A6">
            <w:pPr>
              <w:pStyle w:val="TableParagraph"/>
              <w:spacing w:before="71"/>
              <w:ind w:right="247"/>
              <w:jc w:val="right"/>
              <w:rPr>
                <w:sz w:val="16"/>
              </w:rPr>
            </w:pPr>
            <w:r>
              <w:rPr>
                <w:sz w:val="16"/>
              </w:rPr>
              <w:t>NJGS</w:t>
            </w:r>
          </w:p>
        </w:tc>
        <w:tc>
          <w:tcPr>
            <w:tcW w:w="734" w:type="dxa"/>
            <w:tcBorders>
              <w:top w:val="nil"/>
              <w:bottom w:val="nil"/>
            </w:tcBorders>
            <w:shd w:val="clear" w:color="auto" w:fill="DADADA"/>
          </w:tcPr>
          <w:p w14:paraId="79C1337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3E18A3F"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E81572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2F9127D"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68471C8D" w14:textId="77777777" w:rsidR="00151BAD" w:rsidRDefault="00AC1F28" w:rsidP="005B04A6">
            <w:pPr>
              <w:pStyle w:val="TableParagraph"/>
              <w:spacing w:before="71"/>
              <w:ind w:left="245"/>
              <w:jc w:val="left"/>
              <w:rPr>
                <w:sz w:val="16"/>
              </w:rPr>
            </w:pPr>
            <w:r>
              <w:rPr>
                <w:sz w:val="16"/>
              </w:rPr>
              <w:t>TG</w:t>
            </w:r>
          </w:p>
        </w:tc>
        <w:tc>
          <w:tcPr>
            <w:tcW w:w="753" w:type="dxa"/>
            <w:tcBorders>
              <w:top w:val="nil"/>
              <w:bottom w:val="nil"/>
            </w:tcBorders>
            <w:shd w:val="clear" w:color="auto" w:fill="DADADA"/>
          </w:tcPr>
          <w:p w14:paraId="0B1F3095"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4697720F" w14:textId="77777777" w:rsidR="00151BAD" w:rsidRDefault="00AC1F28" w:rsidP="005B04A6">
            <w:pPr>
              <w:pStyle w:val="TableParagraph"/>
              <w:spacing w:before="71"/>
              <w:ind w:left="212" w:right="193"/>
              <w:rPr>
                <w:sz w:val="16"/>
              </w:rPr>
            </w:pPr>
            <w:r>
              <w:rPr>
                <w:sz w:val="16"/>
              </w:rPr>
              <w:t>KA</w:t>
            </w:r>
          </w:p>
        </w:tc>
        <w:tc>
          <w:tcPr>
            <w:tcW w:w="755" w:type="dxa"/>
            <w:tcBorders>
              <w:top w:val="nil"/>
              <w:bottom w:val="nil"/>
            </w:tcBorders>
            <w:shd w:val="clear" w:color="auto" w:fill="DADADA"/>
          </w:tcPr>
          <w:p w14:paraId="3AFF908D"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795948A9"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71457A9F" w14:textId="77777777" w:rsidR="00151BAD" w:rsidRDefault="00AC1F28" w:rsidP="005B04A6">
            <w:pPr>
              <w:pStyle w:val="TableParagraph"/>
              <w:spacing w:before="71"/>
              <w:ind w:left="24" w:right="2"/>
              <w:rPr>
                <w:sz w:val="16"/>
              </w:rPr>
            </w:pPr>
            <w:r>
              <w:rPr>
                <w:sz w:val="16"/>
              </w:rPr>
              <w:t>HD TU</w:t>
            </w:r>
          </w:p>
        </w:tc>
        <w:tc>
          <w:tcPr>
            <w:tcW w:w="739" w:type="dxa"/>
            <w:tcBorders>
              <w:top w:val="nil"/>
              <w:bottom w:val="nil"/>
            </w:tcBorders>
            <w:shd w:val="clear" w:color="auto" w:fill="DADADA"/>
          </w:tcPr>
          <w:p w14:paraId="117E1017" w14:textId="77777777" w:rsidR="00151BAD" w:rsidRDefault="00AC1F28" w:rsidP="005B04A6">
            <w:pPr>
              <w:pStyle w:val="TableParagraph"/>
              <w:spacing w:before="71"/>
              <w:ind w:left="18"/>
              <w:rPr>
                <w:sz w:val="16"/>
              </w:rPr>
            </w:pPr>
            <w:r>
              <w:rPr>
                <w:sz w:val="16"/>
              </w:rPr>
              <w:t>HD TU</w:t>
            </w:r>
          </w:p>
        </w:tc>
        <w:tc>
          <w:tcPr>
            <w:tcW w:w="753" w:type="dxa"/>
            <w:tcBorders>
              <w:top w:val="nil"/>
              <w:bottom w:val="nil"/>
            </w:tcBorders>
            <w:shd w:val="clear" w:color="auto" w:fill="DADADA"/>
          </w:tcPr>
          <w:p w14:paraId="2C3BEC3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1E2CE9C" w14:textId="77777777" w:rsidR="00151BAD" w:rsidRDefault="00151BAD" w:rsidP="005B04A6">
            <w:pPr>
              <w:pStyle w:val="TableParagraph"/>
              <w:spacing w:before="0"/>
              <w:jc w:val="left"/>
              <w:rPr>
                <w:sz w:val="16"/>
              </w:rPr>
            </w:pPr>
          </w:p>
        </w:tc>
      </w:tr>
      <w:tr w:rsidR="00151BAD" w14:paraId="5CA3A33E" w14:textId="77777777" w:rsidTr="005B04A6">
        <w:trPr>
          <w:trHeight w:val="331"/>
          <w:jc w:val="center"/>
        </w:trPr>
        <w:tc>
          <w:tcPr>
            <w:tcW w:w="888" w:type="dxa"/>
            <w:tcBorders>
              <w:top w:val="nil"/>
              <w:bottom w:val="nil"/>
            </w:tcBorders>
          </w:tcPr>
          <w:p w14:paraId="7FCE56CD" w14:textId="77777777" w:rsidR="00151BAD" w:rsidRDefault="00AC1F28" w:rsidP="005B04A6">
            <w:pPr>
              <w:pStyle w:val="TableParagraph"/>
              <w:spacing w:before="69"/>
              <w:ind w:right="247"/>
              <w:jc w:val="right"/>
              <w:rPr>
                <w:sz w:val="16"/>
              </w:rPr>
            </w:pPr>
            <w:r>
              <w:rPr>
                <w:sz w:val="16"/>
              </w:rPr>
              <w:t>NJLL</w:t>
            </w:r>
          </w:p>
        </w:tc>
        <w:tc>
          <w:tcPr>
            <w:tcW w:w="734" w:type="dxa"/>
            <w:tcBorders>
              <w:top w:val="nil"/>
              <w:bottom w:val="nil"/>
            </w:tcBorders>
          </w:tcPr>
          <w:p w14:paraId="29E5055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520B833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EB6E626" w14:textId="77777777" w:rsidR="00151BAD" w:rsidRDefault="00151BAD" w:rsidP="005B04A6">
            <w:pPr>
              <w:pStyle w:val="TableParagraph"/>
              <w:spacing w:before="0"/>
              <w:jc w:val="left"/>
              <w:rPr>
                <w:sz w:val="16"/>
              </w:rPr>
            </w:pPr>
          </w:p>
        </w:tc>
        <w:tc>
          <w:tcPr>
            <w:tcW w:w="863" w:type="dxa"/>
            <w:tcBorders>
              <w:top w:val="nil"/>
              <w:bottom w:val="nil"/>
            </w:tcBorders>
          </w:tcPr>
          <w:p w14:paraId="69A8069C"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6E128176"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56FD703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3C61065"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tcPr>
          <w:p w14:paraId="706FD18C"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0CC6E66B"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45824268" w14:textId="77777777" w:rsidR="00151BAD" w:rsidRDefault="00AC1F28" w:rsidP="005B04A6">
            <w:pPr>
              <w:pStyle w:val="TableParagraph"/>
              <w:spacing w:before="69"/>
              <w:ind w:left="25" w:right="2"/>
              <w:rPr>
                <w:sz w:val="16"/>
              </w:rPr>
            </w:pPr>
            <w:r>
              <w:rPr>
                <w:sz w:val="16"/>
              </w:rPr>
              <w:t>CL HD</w:t>
            </w:r>
          </w:p>
        </w:tc>
        <w:tc>
          <w:tcPr>
            <w:tcW w:w="739" w:type="dxa"/>
            <w:tcBorders>
              <w:top w:val="nil"/>
              <w:bottom w:val="nil"/>
            </w:tcBorders>
          </w:tcPr>
          <w:p w14:paraId="313A57B7" w14:textId="77777777" w:rsidR="00151BAD" w:rsidRDefault="00AC1F28" w:rsidP="005B04A6">
            <w:pPr>
              <w:pStyle w:val="TableParagraph"/>
              <w:spacing w:before="69"/>
              <w:ind w:left="24"/>
              <w:rPr>
                <w:sz w:val="16"/>
              </w:rPr>
            </w:pPr>
            <w:r>
              <w:rPr>
                <w:sz w:val="16"/>
              </w:rPr>
              <w:t>CL HD</w:t>
            </w:r>
          </w:p>
        </w:tc>
        <w:tc>
          <w:tcPr>
            <w:tcW w:w="753" w:type="dxa"/>
            <w:tcBorders>
              <w:top w:val="nil"/>
              <w:bottom w:val="nil"/>
            </w:tcBorders>
          </w:tcPr>
          <w:p w14:paraId="2643C958" w14:textId="77777777" w:rsidR="00151BAD" w:rsidRDefault="00151BAD" w:rsidP="005B04A6">
            <w:pPr>
              <w:pStyle w:val="TableParagraph"/>
              <w:spacing w:before="0"/>
              <w:jc w:val="left"/>
              <w:rPr>
                <w:sz w:val="16"/>
              </w:rPr>
            </w:pPr>
          </w:p>
        </w:tc>
        <w:tc>
          <w:tcPr>
            <w:tcW w:w="880" w:type="dxa"/>
            <w:tcBorders>
              <w:top w:val="nil"/>
              <w:bottom w:val="nil"/>
            </w:tcBorders>
          </w:tcPr>
          <w:p w14:paraId="119001D9" w14:textId="77777777" w:rsidR="00151BAD" w:rsidRDefault="00151BAD" w:rsidP="005B04A6">
            <w:pPr>
              <w:pStyle w:val="TableParagraph"/>
              <w:spacing w:before="0"/>
              <w:jc w:val="left"/>
              <w:rPr>
                <w:sz w:val="16"/>
              </w:rPr>
            </w:pPr>
          </w:p>
        </w:tc>
      </w:tr>
      <w:tr w:rsidR="00151BAD" w14:paraId="171496E9" w14:textId="77777777" w:rsidTr="005B04A6">
        <w:trPr>
          <w:trHeight w:val="331"/>
          <w:jc w:val="center"/>
        </w:trPr>
        <w:tc>
          <w:tcPr>
            <w:tcW w:w="888" w:type="dxa"/>
            <w:tcBorders>
              <w:top w:val="nil"/>
              <w:bottom w:val="nil"/>
            </w:tcBorders>
            <w:shd w:val="clear" w:color="auto" w:fill="DADADA"/>
          </w:tcPr>
          <w:p w14:paraId="0CBA7152" w14:textId="77777777" w:rsidR="00151BAD" w:rsidRDefault="00AC1F28" w:rsidP="005B04A6">
            <w:pPr>
              <w:pStyle w:val="TableParagraph"/>
              <w:spacing w:before="69"/>
              <w:ind w:right="243"/>
              <w:jc w:val="right"/>
              <w:rPr>
                <w:sz w:val="16"/>
              </w:rPr>
            </w:pPr>
            <w:r>
              <w:rPr>
                <w:sz w:val="16"/>
              </w:rPr>
              <w:t>NJLN</w:t>
            </w:r>
          </w:p>
        </w:tc>
        <w:tc>
          <w:tcPr>
            <w:tcW w:w="734" w:type="dxa"/>
            <w:tcBorders>
              <w:top w:val="nil"/>
              <w:bottom w:val="nil"/>
            </w:tcBorders>
            <w:shd w:val="clear" w:color="auto" w:fill="DADADA"/>
          </w:tcPr>
          <w:p w14:paraId="679A0A9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B9423D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D3077D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771CFBD" w14:textId="77777777" w:rsidR="00151BAD" w:rsidRDefault="00AC1F28" w:rsidP="005B04A6">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143B69B1"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4652719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3DC4981"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shd w:val="clear" w:color="auto" w:fill="DADADA"/>
          </w:tcPr>
          <w:p w14:paraId="14FCB4A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DAC3062"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11C8E9C9" w14:textId="77777777" w:rsidR="00151BAD" w:rsidRDefault="00AC1F28" w:rsidP="005B04A6">
            <w:pPr>
              <w:pStyle w:val="TableParagraph"/>
              <w:spacing w:before="69"/>
              <w:ind w:left="14" w:right="-15"/>
              <w:rPr>
                <w:sz w:val="16"/>
              </w:rPr>
            </w:pPr>
            <w:r>
              <w:rPr>
                <w:sz w:val="16"/>
              </w:rPr>
              <w:t>CL HD</w:t>
            </w:r>
            <w:r>
              <w:rPr>
                <w:spacing w:val="-5"/>
                <w:sz w:val="16"/>
              </w:rPr>
              <w:t xml:space="preserve"> </w:t>
            </w:r>
            <w:r>
              <w:rPr>
                <w:sz w:val="16"/>
              </w:rPr>
              <w:t>XP</w:t>
            </w:r>
          </w:p>
        </w:tc>
        <w:tc>
          <w:tcPr>
            <w:tcW w:w="739" w:type="dxa"/>
            <w:tcBorders>
              <w:top w:val="nil"/>
              <w:bottom w:val="nil"/>
            </w:tcBorders>
            <w:shd w:val="clear" w:color="auto" w:fill="DADADA"/>
          </w:tcPr>
          <w:p w14:paraId="63BD70C0" w14:textId="77777777" w:rsidR="00151BAD" w:rsidRDefault="00AC1F28" w:rsidP="005B04A6">
            <w:pPr>
              <w:pStyle w:val="TableParagraph"/>
              <w:spacing w:before="69"/>
              <w:ind w:left="20"/>
              <w:rPr>
                <w:sz w:val="16"/>
              </w:rPr>
            </w:pPr>
            <w:r>
              <w:rPr>
                <w:sz w:val="16"/>
              </w:rPr>
              <w:t>CL HD</w:t>
            </w:r>
          </w:p>
        </w:tc>
        <w:tc>
          <w:tcPr>
            <w:tcW w:w="753" w:type="dxa"/>
            <w:tcBorders>
              <w:top w:val="nil"/>
              <w:bottom w:val="nil"/>
            </w:tcBorders>
            <w:shd w:val="clear" w:color="auto" w:fill="DADADA"/>
          </w:tcPr>
          <w:p w14:paraId="759B607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4CFE86D" w14:textId="77777777" w:rsidR="00151BAD" w:rsidRDefault="00151BAD" w:rsidP="005B04A6">
            <w:pPr>
              <w:pStyle w:val="TableParagraph"/>
              <w:spacing w:before="0"/>
              <w:jc w:val="left"/>
              <w:rPr>
                <w:sz w:val="16"/>
              </w:rPr>
            </w:pPr>
          </w:p>
        </w:tc>
      </w:tr>
      <w:tr w:rsidR="00151BAD" w14:paraId="31998F61" w14:textId="77777777" w:rsidTr="005B04A6">
        <w:trPr>
          <w:trHeight w:val="331"/>
          <w:jc w:val="center"/>
        </w:trPr>
        <w:tc>
          <w:tcPr>
            <w:tcW w:w="888" w:type="dxa"/>
            <w:tcBorders>
              <w:top w:val="nil"/>
              <w:bottom w:val="nil"/>
            </w:tcBorders>
          </w:tcPr>
          <w:p w14:paraId="0BEE1F0C" w14:textId="77777777" w:rsidR="00151BAD" w:rsidRDefault="00AC1F28" w:rsidP="005B04A6">
            <w:pPr>
              <w:pStyle w:val="TableParagraph"/>
              <w:spacing w:before="69"/>
              <w:ind w:right="215"/>
              <w:jc w:val="right"/>
              <w:rPr>
                <w:sz w:val="16"/>
              </w:rPr>
            </w:pPr>
            <w:r>
              <w:rPr>
                <w:w w:val="95"/>
                <w:sz w:val="16"/>
              </w:rPr>
              <w:t>NJMM</w:t>
            </w:r>
          </w:p>
        </w:tc>
        <w:tc>
          <w:tcPr>
            <w:tcW w:w="734" w:type="dxa"/>
            <w:tcBorders>
              <w:top w:val="nil"/>
              <w:bottom w:val="nil"/>
            </w:tcBorders>
          </w:tcPr>
          <w:p w14:paraId="4929BDE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166A5F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9F9381D" w14:textId="77777777" w:rsidR="00151BAD" w:rsidRDefault="00151BAD" w:rsidP="005B04A6">
            <w:pPr>
              <w:pStyle w:val="TableParagraph"/>
              <w:spacing w:before="0"/>
              <w:jc w:val="left"/>
              <w:rPr>
                <w:sz w:val="16"/>
              </w:rPr>
            </w:pPr>
          </w:p>
        </w:tc>
        <w:tc>
          <w:tcPr>
            <w:tcW w:w="863" w:type="dxa"/>
            <w:tcBorders>
              <w:top w:val="nil"/>
              <w:bottom w:val="nil"/>
            </w:tcBorders>
          </w:tcPr>
          <w:p w14:paraId="28EA8C66"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4918F30E" w14:textId="77777777" w:rsidR="00151BAD" w:rsidRDefault="00AC1F28" w:rsidP="005B04A6">
            <w:pPr>
              <w:pStyle w:val="TableParagraph"/>
              <w:spacing w:before="69"/>
              <w:ind w:left="254"/>
              <w:jc w:val="left"/>
              <w:rPr>
                <w:sz w:val="16"/>
              </w:rPr>
            </w:pPr>
            <w:r>
              <w:rPr>
                <w:sz w:val="16"/>
              </w:rPr>
              <w:t>PA</w:t>
            </w:r>
          </w:p>
        </w:tc>
        <w:tc>
          <w:tcPr>
            <w:tcW w:w="753" w:type="dxa"/>
            <w:tcBorders>
              <w:top w:val="nil"/>
              <w:bottom w:val="nil"/>
            </w:tcBorders>
          </w:tcPr>
          <w:p w14:paraId="5D313D4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50964F3"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tcPr>
          <w:p w14:paraId="14729E0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0C259E5B"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tcPr>
          <w:p w14:paraId="1A38CFCB" w14:textId="77777777" w:rsidR="00151BAD" w:rsidRDefault="00AC1F28" w:rsidP="005B04A6">
            <w:pPr>
              <w:pStyle w:val="TableParagraph"/>
              <w:spacing w:before="69"/>
              <w:ind w:left="27" w:right="2"/>
              <w:rPr>
                <w:sz w:val="16"/>
              </w:rPr>
            </w:pPr>
            <w:r>
              <w:rPr>
                <w:sz w:val="16"/>
              </w:rPr>
              <w:t>HD PA</w:t>
            </w:r>
          </w:p>
        </w:tc>
        <w:tc>
          <w:tcPr>
            <w:tcW w:w="739" w:type="dxa"/>
            <w:tcBorders>
              <w:top w:val="nil"/>
              <w:bottom w:val="nil"/>
            </w:tcBorders>
          </w:tcPr>
          <w:p w14:paraId="10886435" w14:textId="77777777" w:rsidR="00151BAD" w:rsidRDefault="00AC1F28" w:rsidP="005B04A6">
            <w:pPr>
              <w:pStyle w:val="TableParagraph"/>
              <w:spacing w:before="69"/>
              <w:ind w:left="26"/>
              <w:rPr>
                <w:sz w:val="16"/>
              </w:rPr>
            </w:pPr>
            <w:r>
              <w:rPr>
                <w:sz w:val="16"/>
              </w:rPr>
              <w:t>HD PA</w:t>
            </w:r>
          </w:p>
        </w:tc>
        <w:tc>
          <w:tcPr>
            <w:tcW w:w="753" w:type="dxa"/>
            <w:tcBorders>
              <w:top w:val="nil"/>
              <w:bottom w:val="nil"/>
            </w:tcBorders>
          </w:tcPr>
          <w:p w14:paraId="5B790757" w14:textId="77777777" w:rsidR="00151BAD" w:rsidRDefault="00151BAD" w:rsidP="005B04A6">
            <w:pPr>
              <w:pStyle w:val="TableParagraph"/>
              <w:spacing w:before="0"/>
              <w:jc w:val="left"/>
              <w:rPr>
                <w:sz w:val="16"/>
              </w:rPr>
            </w:pPr>
          </w:p>
        </w:tc>
        <w:tc>
          <w:tcPr>
            <w:tcW w:w="880" w:type="dxa"/>
            <w:tcBorders>
              <w:top w:val="nil"/>
              <w:bottom w:val="nil"/>
            </w:tcBorders>
          </w:tcPr>
          <w:p w14:paraId="4D1B7663" w14:textId="77777777" w:rsidR="00151BAD" w:rsidRDefault="00151BAD" w:rsidP="005B04A6">
            <w:pPr>
              <w:pStyle w:val="TableParagraph"/>
              <w:spacing w:before="0"/>
              <w:jc w:val="left"/>
              <w:rPr>
                <w:sz w:val="16"/>
              </w:rPr>
            </w:pPr>
          </w:p>
        </w:tc>
      </w:tr>
      <w:tr w:rsidR="00151BAD" w14:paraId="18B52803" w14:textId="77777777" w:rsidTr="005B04A6">
        <w:trPr>
          <w:trHeight w:val="331"/>
          <w:jc w:val="center"/>
        </w:trPr>
        <w:tc>
          <w:tcPr>
            <w:tcW w:w="888" w:type="dxa"/>
            <w:tcBorders>
              <w:top w:val="nil"/>
              <w:bottom w:val="nil"/>
            </w:tcBorders>
            <w:shd w:val="clear" w:color="auto" w:fill="DADADA"/>
          </w:tcPr>
          <w:p w14:paraId="6B1E46CA" w14:textId="77777777" w:rsidR="00151BAD" w:rsidRDefault="00AC1F28" w:rsidP="005B04A6">
            <w:pPr>
              <w:pStyle w:val="TableParagraph"/>
              <w:spacing w:before="69"/>
              <w:ind w:right="228"/>
              <w:jc w:val="right"/>
              <w:rPr>
                <w:sz w:val="16"/>
              </w:rPr>
            </w:pPr>
            <w:r>
              <w:rPr>
                <w:sz w:val="16"/>
              </w:rPr>
              <w:t>NJQH</w:t>
            </w:r>
          </w:p>
        </w:tc>
        <w:tc>
          <w:tcPr>
            <w:tcW w:w="734" w:type="dxa"/>
            <w:tcBorders>
              <w:top w:val="nil"/>
              <w:bottom w:val="nil"/>
            </w:tcBorders>
            <w:shd w:val="clear" w:color="auto" w:fill="DADADA"/>
          </w:tcPr>
          <w:p w14:paraId="038EA95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3028509"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62B6605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99BD589" w14:textId="77777777" w:rsidR="00151BAD" w:rsidRDefault="00AC1F28" w:rsidP="005B04A6">
            <w:pPr>
              <w:pStyle w:val="TableParagraph"/>
              <w:spacing w:before="69"/>
              <w:ind w:left="68" w:right="55"/>
              <w:rPr>
                <w:sz w:val="16"/>
              </w:rPr>
            </w:pPr>
            <w:r>
              <w:rPr>
                <w:sz w:val="16"/>
              </w:rPr>
              <w:t>2012124</w:t>
            </w:r>
          </w:p>
        </w:tc>
        <w:tc>
          <w:tcPr>
            <w:tcW w:w="700" w:type="dxa"/>
            <w:tcBorders>
              <w:top w:val="nil"/>
              <w:bottom w:val="nil"/>
            </w:tcBorders>
            <w:shd w:val="clear" w:color="auto" w:fill="DADADA"/>
          </w:tcPr>
          <w:p w14:paraId="3A5BA503" w14:textId="77777777" w:rsidR="00151BAD" w:rsidRDefault="00AC1F28" w:rsidP="005B04A6">
            <w:pPr>
              <w:pStyle w:val="TableParagraph"/>
              <w:spacing w:before="69"/>
              <w:ind w:left="264"/>
              <w:jc w:val="left"/>
              <w:rPr>
                <w:sz w:val="16"/>
              </w:rPr>
            </w:pPr>
            <w:r>
              <w:rPr>
                <w:sz w:val="16"/>
              </w:rPr>
              <w:t>XJ</w:t>
            </w:r>
          </w:p>
        </w:tc>
        <w:tc>
          <w:tcPr>
            <w:tcW w:w="753" w:type="dxa"/>
            <w:tcBorders>
              <w:top w:val="nil"/>
              <w:bottom w:val="nil"/>
            </w:tcBorders>
            <w:shd w:val="clear" w:color="auto" w:fill="DADADA"/>
          </w:tcPr>
          <w:p w14:paraId="68D63F6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E4C228B" w14:textId="77777777" w:rsidR="00151BAD" w:rsidRDefault="00AC1F28" w:rsidP="005B04A6">
            <w:pPr>
              <w:pStyle w:val="TableParagraph"/>
              <w:spacing w:before="69"/>
              <w:ind w:left="212" w:right="193"/>
              <w:rPr>
                <w:sz w:val="16"/>
              </w:rPr>
            </w:pPr>
            <w:r>
              <w:rPr>
                <w:sz w:val="16"/>
              </w:rPr>
              <w:t>HD</w:t>
            </w:r>
          </w:p>
        </w:tc>
        <w:tc>
          <w:tcPr>
            <w:tcW w:w="755" w:type="dxa"/>
            <w:tcBorders>
              <w:top w:val="nil"/>
              <w:bottom w:val="nil"/>
            </w:tcBorders>
            <w:shd w:val="clear" w:color="auto" w:fill="DADADA"/>
          </w:tcPr>
          <w:p w14:paraId="49D6288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7DEA561" w14:textId="77777777" w:rsidR="00151BAD" w:rsidRDefault="00AC1F28" w:rsidP="005B04A6">
            <w:pPr>
              <w:pStyle w:val="TableParagraph"/>
              <w:spacing w:before="69"/>
              <w:ind w:left="18"/>
              <w:rPr>
                <w:sz w:val="16"/>
              </w:rPr>
            </w:pPr>
            <w:r>
              <w:rPr>
                <w:sz w:val="16"/>
              </w:rPr>
              <w:t>SO</w:t>
            </w:r>
          </w:p>
        </w:tc>
        <w:tc>
          <w:tcPr>
            <w:tcW w:w="734" w:type="dxa"/>
            <w:tcBorders>
              <w:top w:val="nil"/>
              <w:bottom w:val="nil"/>
            </w:tcBorders>
            <w:shd w:val="clear" w:color="auto" w:fill="DADADA"/>
          </w:tcPr>
          <w:p w14:paraId="737B5340" w14:textId="77777777" w:rsidR="00151BAD" w:rsidRDefault="00AC1F28" w:rsidP="005B04A6">
            <w:pPr>
              <w:pStyle w:val="TableParagraph"/>
              <w:spacing w:before="0" w:line="182" w:lineRule="exact"/>
              <w:ind w:left="163" w:right="-22" w:hanging="140"/>
              <w:jc w:val="left"/>
              <w:rPr>
                <w:sz w:val="16"/>
              </w:rPr>
            </w:pPr>
            <w:r>
              <w:rPr>
                <w:sz w:val="16"/>
              </w:rPr>
              <w:t>HD JQ KE SO</w:t>
            </w:r>
            <w:r>
              <w:rPr>
                <w:spacing w:val="-2"/>
                <w:sz w:val="16"/>
              </w:rPr>
              <w:t xml:space="preserve"> </w:t>
            </w:r>
            <w:r>
              <w:rPr>
                <w:sz w:val="16"/>
              </w:rPr>
              <w:t>XJ</w:t>
            </w:r>
          </w:p>
        </w:tc>
        <w:tc>
          <w:tcPr>
            <w:tcW w:w="739" w:type="dxa"/>
            <w:tcBorders>
              <w:top w:val="nil"/>
              <w:bottom w:val="nil"/>
            </w:tcBorders>
            <w:shd w:val="clear" w:color="auto" w:fill="DADADA"/>
          </w:tcPr>
          <w:p w14:paraId="5D35B65C" w14:textId="77777777" w:rsidR="00151BAD" w:rsidRDefault="00AC1F28" w:rsidP="005B04A6">
            <w:pPr>
              <w:pStyle w:val="TableParagraph"/>
              <w:spacing w:before="0" w:line="182" w:lineRule="exact"/>
              <w:ind w:left="24" w:right="-14" w:firstLine="33"/>
              <w:jc w:val="left"/>
              <w:rPr>
                <w:sz w:val="16"/>
              </w:rPr>
            </w:pPr>
            <w:r>
              <w:rPr>
                <w:sz w:val="16"/>
              </w:rPr>
              <w:t xml:space="preserve">KE </w:t>
            </w:r>
            <w:r>
              <w:rPr>
                <w:spacing w:val="-6"/>
                <w:sz w:val="16"/>
              </w:rPr>
              <w:t xml:space="preserve">SO </w:t>
            </w:r>
            <w:r>
              <w:rPr>
                <w:sz w:val="16"/>
              </w:rPr>
              <w:t>JQ XJ GG</w:t>
            </w:r>
            <w:r>
              <w:rPr>
                <w:spacing w:val="-14"/>
                <w:sz w:val="16"/>
              </w:rPr>
              <w:t xml:space="preserve"> </w:t>
            </w:r>
            <w:r>
              <w:rPr>
                <w:spacing w:val="-4"/>
                <w:sz w:val="16"/>
              </w:rPr>
              <w:t>GH</w:t>
            </w:r>
          </w:p>
        </w:tc>
        <w:tc>
          <w:tcPr>
            <w:tcW w:w="753" w:type="dxa"/>
            <w:tcBorders>
              <w:top w:val="nil"/>
              <w:bottom w:val="nil"/>
            </w:tcBorders>
            <w:shd w:val="clear" w:color="auto" w:fill="DADADA"/>
          </w:tcPr>
          <w:p w14:paraId="70A1C7D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97CEDA2" w14:textId="77777777" w:rsidR="00151BAD" w:rsidRDefault="00151BAD" w:rsidP="005B04A6">
            <w:pPr>
              <w:pStyle w:val="TableParagraph"/>
              <w:spacing w:before="0"/>
              <w:jc w:val="left"/>
              <w:rPr>
                <w:sz w:val="16"/>
              </w:rPr>
            </w:pPr>
          </w:p>
        </w:tc>
      </w:tr>
      <w:tr w:rsidR="00151BAD" w14:paraId="73BEA4AF" w14:textId="77777777" w:rsidTr="005B04A6">
        <w:trPr>
          <w:trHeight w:val="298"/>
          <w:jc w:val="center"/>
        </w:trPr>
        <w:tc>
          <w:tcPr>
            <w:tcW w:w="888" w:type="dxa"/>
            <w:tcBorders>
              <w:top w:val="nil"/>
              <w:bottom w:val="nil"/>
            </w:tcBorders>
          </w:tcPr>
          <w:p w14:paraId="78CCAB7E" w14:textId="77777777" w:rsidR="00151BAD" w:rsidRDefault="00AC1F28" w:rsidP="005B04A6">
            <w:pPr>
              <w:pStyle w:val="TableParagraph"/>
              <w:spacing w:before="36"/>
              <w:ind w:right="228"/>
              <w:jc w:val="right"/>
              <w:rPr>
                <w:sz w:val="16"/>
              </w:rPr>
            </w:pPr>
            <w:r>
              <w:rPr>
                <w:sz w:val="16"/>
              </w:rPr>
              <w:t>NJQK</w:t>
            </w:r>
          </w:p>
        </w:tc>
        <w:tc>
          <w:tcPr>
            <w:tcW w:w="734" w:type="dxa"/>
            <w:tcBorders>
              <w:top w:val="nil"/>
              <w:bottom w:val="nil"/>
            </w:tcBorders>
          </w:tcPr>
          <w:p w14:paraId="5EDBE7A6"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tcPr>
          <w:p w14:paraId="3552B448"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tcPr>
          <w:p w14:paraId="40DAF3FD" w14:textId="77777777" w:rsidR="00151BAD" w:rsidRDefault="00151BAD" w:rsidP="005B04A6">
            <w:pPr>
              <w:pStyle w:val="TableParagraph"/>
              <w:spacing w:before="0"/>
              <w:jc w:val="left"/>
              <w:rPr>
                <w:sz w:val="16"/>
              </w:rPr>
            </w:pPr>
          </w:p>
        </w:tc>
        <w:tc>
          <w:tcPr>
            <w:tcW w:w="863" w:type="dxa"/>
            <w:tcBorders>
              <w:top w:val="nil"/>
              <w:bottom w:val="nil"/>
            </w:tcBorders>
          </w:tcPr>
          <w:p w14:paraId="2ACF15D7" w14:textId="77777777" w:rsidR="00151BAD" w:rsidRDefault="00AC1F28" w:rsidP="005B04A6">
            <w:pPr>
              <w:pStyle w:val="TableParagraph"/>
              <w:spacing w:before="36"/>
              <w:ind w:left="67" w:right="55"/>
              <w:rPr>
                <w:sz w:val="16"/>
              </w:rPr>
            </w:pPr>
            <w:r>
              <w:rPr>
                <w:sz w:val="16"/>
              </w:rPr>
              <w:t>2012124</w:t>
            </w:r>
          </w:p>
        </w:tc>
        <w:tc>
          <w:tcPr>
            <w:tcW w:w="700" w:type="dxa"/>
            <w:tcBorders>
              <w:top w:val="nil"/>
              <w:bottom w:val="nil"/>
            </w:tcBorders>
          </w:tcPr>
          <w:p w14:paraId="6585A648" w14:textId="77777777" w:rsidR="00151BAD" w:rsidRDefault="00AC1F28" w:rsidP="005B04A6">
            <w:pPr>
              <w:pStyle w:val="TableParagraph"/>
              <w:spacing w:before="36"/>
              <w:ind w:left="264"/>
              <w:jc w:val="left"/>
              <w:rPr>
                <w:sz w:val="16"/>
              </w:rPr>
            </w:pPr>
            <w:r>
              <w:rPr>
                <w:sz w:val="16"/>
              </w:rPr>
              <w:t>XJ</w:t>
            </w:r>
          </w:p>
        </w:tc>
        <w:tc>
          <w:tcPr>
            <w:tcW w:w="753" w:type="dxa"/>
            <w:tcBorders>
              <w:top w:val="nil"/>
              <w:bottom w:val="nil"/>
            </w:tcBorders>
          </w:tcPr>
          <w:p w14:paraId="5348F571"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tcPr>
          <w:p w14:paraId="30FCCF5C" w14:textId="77777777" w:rsidR="00151BAD" w:rsidRDefault="00AC1F28" w:rsidP="005B04A6">
            <w:pPr>
              <w:pStyle w:val="TableParagraph"/>
              <w:spacing w:before="36"/>
              <w:ind w:left="207" w:right="197"/>
              <w:rPr>
                <w:sz w:val="16"/>
              </w:rPr>
            </w:pPr>
            <w:r>
              <w:rPr>
                <w:sz w:val="16"/>
              </w:rPr>
              <w:t>KE</w:t>
            </w:r>
          </w:p>
        </w:tc>
        <w:tc>
          <w:tcPr>
            <w:tcW w:w="755" w:type="dxa"/>
            <w:tcBorders>
              <w:top w:val="nil"/>
              <w:bottom w:val="nil"/>
            </w:tcBorders>
          </w:tcPr>
          <w:p w14:paraId="6DABD80F"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tcPr>
          <w:p w14:paraId="748C96E8" w14:textId="77777777" w:rsidR="00151BAD" w:rsidRDefault="00AC1F28" w:rsidP="005B04A6">
            <w:pPr>
              <w:pStyle w:val="TableParagraph"/>
              <w:spacing w:before="36"/>
              <w:ind w:left="18"/>
              <w:rPr>
                <w:sz w:val="16"/>
              </w:rPr>
            </w:pPr>
            <w:r>
              <w:rPr>
                <w:sz w:val="16"/>
              </w:rPr>
              <w:t>SO</w:t>
            </w:r>
          </w:p>
        </w:tc>
        <w:tc>
          <w:tcPr>
            <w:tcW w:w="734" w:type="dxa"/>
            <w:tcBorders>
              <w:top w:val="nil"/>
              <w:bottom w:val="nil"/>
            </w:tcBorders>
          </w:tcPr>
          <w:p w14:paraId="50862C01" w14:textId="77777777" w:rsidR="00151BAD" w:rsidRDefault="00AC1F28" w:rsidP="005B04A6">
            <w:pPr>
              <w:pStyle w:val="TableParagraph"/>
              <w:spacing w:before="0" w:line="147" w:lineRule="exact"/>
              <w:ind w:left="23" w:right="-15"/>
              <w:rPr>
                <w:sz w:val="16"/>
              </w:rPr>
            </w:pPr>
            <w:r>
              <w:rPr>
                <w:sz w:val="16"/>
              </w:rPr>
              <w:t>KE JQ</w:t>
            </w:r>
            <w:r>
              <w:rPr>
                <w:spacing w:val="-4"/>
                <w:sz w:val="16"/>
              </w:rPr>
              <w:t xml:space="preserve"> </w:t>
            </w:r>
            <w:r>
              <w:rPr>
                <w:sz w:val="16"/>
              </w:rPr>
              <w:t>HD</w:t>
            </w:r>
          </w:p>
          <w:p w14:paraId="46530797" w14:textId="77777777" w:rsidR="00151BAD" w:rsidRDefault="00AC1F28" w:rsidP="005B04A6">
            <w:pPr>
              <w:pStyle w:val="TableParagraph"/>
              <w:spacing w:before="0" w:line="131" w:lineRule="exact"/>
              <w:ind w:left="25" w:right="2"/>
              <w:rPr>
                <w:sz w:val="16"/>
              </w:rPr>
            </w:pPr>
            <w:r>
              <w:rPr>
                <w:sz w:val="16"/>
              </w:rPr>
              <w:t>SO XJ</w:t>
            </w:r>
          </w:p>
        </w:tc>
        <w:tc>
          <w:tcPr>
            <w:tcW w:w="739" w:type="dxa"/>
            <w:tcBorders>
              <w:top w:val="nil"/>
              <w:bottom w:val="nil"/>
            </w:tcBorders>
          </w:tcPr>
          <w:p w14:paraId="7A5714E7" w14:textId="77777777" w:rsidR="00151BAD" w:rsidRDefault="00AC1F28" w:rsidP="005B04A6">
            <w:pPr>
              <w:pStyle w:val="TableParagraph"/>
              <w:spacing w:before="0" w:line="147" w:lineRule="exact"/>
              <w:ind w:left="29"/>
              <w:jc w:val="left"/>
              <w:rPr>
                <w:sz w:val="16"/>
              </w:rPr>
            </w:pPr>
            <w:r>
              <w:rPr>
                <w:sz w:val="16"/>
              </w:rPr>
              <w:t>HD SO JQ</w:t>
            </w:r>
          </w:p>
          <w:p w14:paraId="79C9D514" w14:textId="77777777" w:rsidR="00151BAD" w:rsidRDefault="00AC1F28" w:rsidP="005B04A6">
            <w:pPr>
              <w:pStyle w:val="TableParagraph"/>
              <w:spacing w:before="0" w:line="131" w:lineRule="exact"/>
              <w:ind w:left="17" w:right="-15"/>
              <w:jc w:val="left"/>
              <w:rPr>
                <w:sz w:val="16"/>
              </w:rPr>
            </w:pPr>
            <w:r>
              <w:rPr>
                <w:sz w:val="16"/>
              </w:rPr>
              <w:t xml:space="preserve">XJ GG </w:t>
            </w:r>
            <w:r>
              <w:rPr>
                <w:spacing w:val="-4"/>
                <w:sz w:val="16"/>
              </w:rPr>
              <w:t>GH</w:t>
            </w:r>
          </w:p>
        </w:tc>
        <w:tc>
          <w:tcPr>
            <w:tcW w:w="753" w:type="dxa"/>
            <w:tcBorders>
              <w:top w:val="nil"/>
              <w:bottom w:val="nil"/>
            </w:tcBorders>
          </w:tcPr>
          <w:p w14:paraId="4F006783" w14:textId="77777777" w:rsidR="00151BAD" w:rsidRDefault="00151BAD" w:rsidP="005B04A6">
            <w:pPr>
              <w:pStyle w:val="TableParagraph"/>
              <w:spacing w:before="0"/>
              <w:jc w:val="left"/>
              <w:rPr>
                <w:sz w:val="16"/>
              </w:rPr>
            </w:pPr>
          </w:p>
        </w:tc>
        <w:tc>
          <w:tcPr>
            <w:tcW w:w="880" w:type="dxa"/>
            <w:tcBorders>
              <w:top w:val="nil"/>
              <w:bottom w:val="nil"/>
            </w:tcBorders>
          </w:tcPr>
          <w:p w14:paraId="5D8FE12F" w14:textId="77777777" w:rsidR="00151BAD" w:rsidRDefault="00151BAD" w:rsidP="005B04A6">
            <w:pPr>
              <w:pStyle w:val="TableParagraph"/>
              <w:spacing w:before="0"/>
              <w:jc w:val="left"/>
              <w:rPr>
                <w:sz w:val="16"/>
              </w:rPr>
            </w:pPr>
          </w:p>
        </w:tc>
      </w:tr>
      <w:tr w:rsidR="00151BAD" w14:paraId="60DA5A26" w14:textId="77777777" w:rsidTr="005B04A6">
        <w:trPr>
          <w:trHeight w:val="331"/>
          <w:jc w:val="center"/>
        </w:trPr>
        <w:tc>
          <w:tcPr>
            <w:tcW w:w="888" w:type="dxa"/>
            <w:tcBorders>
              <w:top w:val="nil"/>
              <w:bottom w:val="nil"/>
            </w:tcBorders>
            <w:shd w:val="clear" w:color="auto" w:fill="DADADA"/>
          </w:tcPr>
          <w:p w14:paraId="73C0BAE4" w14:textId="77777777" w:rsidR="00151BAD" w:rsidRDefault="00AC1F28" w:rsidP="005B04A6">
            <w:pPr>
              <w:pStyle w:val="TableParagraph"/>
              <w:spacing w:before="69"/>
              <w:ind w:right="247"/>
              <w:jc w:val="right"/>
              <w:rPr>
                <w:sz w:val="16"/>
              </w:rPr>
            </w:pPr>
            <w:r>
              <w:rPr>
                <w:sz w:val="16"/>
              </w:rPr>
              <w:t>NJQ4</w:t>
            </w:r>
          </w:p>
        </w:tc>
        <w:tc>
          <w:tcPr>
            <w:tcW w:w="734" w:type="dxa"/>
            <w:tcBorders>
              <w:top w:val="nil"/>
              <w:bottom w:val="nil"/>
            </w:tcBorders>
            <w:shd w:val="clear" w:color="auto" w:fill="DADADA"/>
          </w:tcPr>
          <w:p w14:paraId="43CEBDA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D4DAC9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7E40F2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326186B" w14:textId="77777777" w:rsidR="00151BAD" w:rsidRDefault="00AC1F28" w:rsidP="005B04A6">
            <w:pPr>
              <w:pStyle w:val="TableParagraph"/>
              <w:spacing w:before="69"/>
              <w:ind w:left="68" w:right="55"/>
              <w:rPr>
                <w:sz w:val="16"/>
              </w:rPr>
            </w:pPr>
            <w:r>
              <w:rPr>
                <w:sz w:val="16"/>
              </w:rPr>
              <w:t>2011152</w:t>
            </w:r>
          </w:p>
        </w:tc>
        <w:tc>
          <w:tcPr>
            <w:tcW w:w="700" w:type="dxa"/>
            <w:tcBorders>
              <w:top w:val="nil"/>
              <w:bottom w:val="nil"/>
            </w:tcBorders>
            <w:shd w:val="clear" w:color="auto" w:fill="DADADA"/>
          </w:tcPr>
          <w:p w14:paraId="4783A520" w14:textId="77777777" w:rsidR="00151BAD" w:rsidRDefault="00AC1F28" w:rsidP="005B04A6">
            <w:pPr>
              <w:pStyle w:val="TableParagraph"/>
              <w:spacing w:before="69"/>
              <w:ind w:left="264"/>
              <w:jc w:val="left"/>
              <w:rPr>
                <w:sz w:val="16"/>
              </w:rPr>
            </w:pPr>
            <w:r>
              <w:rPr>
                <w:sz w:val="16"/>
              </w:rPr>
              <w:t>XJ</w:t>
            </w:r>
          </w:p>
        </w:tc>
        <w:tc>
          <w:tcPr>
            <w:tcW w:w="753" w:type="dxa"/>
            <w:tcBorders>
              <w:top w:val="nil"/>
              <w:bottom w:val="nil"/>
            </w:tcBorders>
            <w:shd w:val="clear" w:color="auto" w:fill="DADADA"/>
          </w:tcPr>
          <w:p w14:paraId="206297D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166E294"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shd w:val="clear" w:color="auto" w:fill="DADADA"/>
          </w:tcPr>
          <w:p w14:paraId="630EFD5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119C793" w14:textId="77777777" w:rsidR="00151BAD" w:rsidRDefault="00AC1F28" w:rsidP="005B04A6">
            <w:pPr>
              <w:pStyle w:val="TableParagraph"/>
              <w:spacing w:before="69"/>
              <w:ind w:left="18"/>
              <w:rPr>
                <w:sz w:val="16"/>
              </w:rPr>
            </w:pPr>
            <w:r>
              <w:rPr>
                <w:sz w:val="16"/>
              </w:rPr>
              <w:t>SO</w:t>
            </w:r>
          </w:p>
        </w:tc>
        <w:tc>
          <w:tcPr>
            <w:tcW w:w="734" w:type="dxa"/>
            <w:tcBorders>
              <w:top w:val="nil"/>
              <w:bottom w:val="nil"/>
            </w:tcBorders>
            <w:shd w:val="clear" w:color="auto" w:fill="DADADA"/>
          </w:tcPr>
          <w:p w14:paraId="650A36F4" w14:textId="77777777" w:rsidR="00151BAD" w:rsidRDefault="00AC1F28" w:rsidP="005B04A6">
            <w:pPr>
              <w:pStyle w:val="TableParagraph"/>
              <w:spacing w:before="0" w:line="179" w:lineRule="exact"/>
              <w:ind w:left="26"/>
              <w:rPr>
                <w:sz w:val="16"/>
              </w:rPr>
            </w:pPr>
            <w:r>
              <w:rPr>
                <w:sz w:val="16"/>
              </w:rPr>
              <w:t>JQ SO GG</w:t>
            </w:r>
          </w:p>
          <w:p w14:paraId="53EB25B3" w14:textId="77777777" w:rsidR="00151BAD" w:rsidRDefault="00AC1F28" w:rsidP="005B04A6">
            <w:pPr>
              <w:pStyle w:val="TableParagraph"/>
              <w:spacing w:before="1" w:line="132" w:lineRule="exact"/>
              <w:ind w:left="21" w:right="2"/>
              <w:rPr>
                <w:sz w:val="16"/>
              </w:rPr>
            </w:pPr>
            <w:r>
              <w:rPr>
                <w:sz w:val="16"/>
              </w:rPr>
              <w:t>GH</w:t>
            </w:r>
          </w:p>
        </w:tc>
        <w:tc>
          <w:tcPr>
            <w:tcW w:w="739" w:type="dxa"/>
            <w:tcBorders>
              <w:top w:val="nil"/>
              <w:bottom w:val="nil"/>
            </w:tcBorders>
            <w:shd w:val="clear" w:color="auto" w:fill="DADADA"/>
          </w:tcPr>
          <w:p w14:paraId="7F1235EA" w14:textId="77777777" w:rsidR="00151BAD" w:rsidRDefault="00AC1F28" w:rsidP="005B04A6">
            <w:pPr>
              <w:pStyle w:val="TableParagraph"/>
              <w:spacing w:before="0" w:line="179" w:lineRule="exact"/>
              <w:ind w:left="27"/>
              <w:rPr>
                <w:sz w:val="16"/>
              </w:rPr>
            </w:pPr>
            <w:r>
              <w:rPr>
                <w:sz w:val="16"/>
              </w:rPr>
              <w:t>JQ SO GG</w:t>
            </w:r>
          </w:p>
          <w:p w14:paraId="78AB55CE" w14:textId="77777777" w:rsidR="00151BAD" w:rsidRDefault="00AC1F28" w:rsidP="005B04A6">
            <w:pPr>
              <w:pStyle w:val="TableParagraph"/>
              <w:spacing w:before="1" w:line="132" w:lineRule="exact"/>
              <w:ind w:left="20"/>
              <w:rPr>
                <w:sz w:val="16"/>
              </w:rPr>
            </w:pPr>
            <w:r>
              <w:rPr>
                <w:sz w:val="16"/>
              </w:rPr>
              <w:t>GH</w:t>
            </w:r>
          </w:p>
        </w:tc>
        <w:tc>
          <w:tcPr>
            <w:tcW w:w="753" w:type="dxa"/>
            <w:tcBorders>
              <w:top w:val="nil"/>
              <w:bottom w:val="nil"/>
            </w:tcBorders>
            <w:shd w:val="clear" w:color="auto" w:fill="DADADA"/>
          </w:tcPr>
          <w:p w14:paraId="6007AD2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18AB1F9" w14:textId="77777777" w:rsidR="00151BAD" w:rsidRDefault="00151BAD" w:rsidP="005B04A6">
            <w:pPr>
              <w:pStyle w:val="TableParagraph"/>
              <w:spacing w:before="0"/>
              <w:jc w:val="left"/>
              <w:rPr>
                <w:sz w:val="16"/>
              </w:rPr>
            </w:pPr>
          </w:p>
        </w:tc>
      </w:tr>
      <w:tr w:rsidR="00151BAD" w14:paraId="633E246D" w14:textId="77777777" w:rsidTr="005B04A6">
        <w:trPr>
          <w:trHeight w:val="331"/>
          <w:jc w:val="center"/>
        </w:trPr>
        <w:tc>
          <w:tcPr>
            <w:tcW w:w="888" w:type="dxa"/>
            <w:tcBorders>
              <w:top w:val="nil"/>
              <w:bottom w:val="nil"/>
            </w:tcBorders>
          </w:tcPr>
          <w:p w14:paraId="33C14297" w14:textId="77777777" w:rsidR="00151BAD" w:rsidRDefault="00AC1F28" w:rsidP="005B04A6">
            <w:pPr>
              <w:pStyle w:val="TableParagraph"/>
              <w:spacing w:before="69"/>
              <w:ind w:right="247"/>
              <w:jc w:val="right"/>
              <w:rPr>
                <w:sz w:val="16"/>
              </w:rPr>
            </w:pPr>
            <w:r>
              <w:rPr>
                <w:sz w:val="16"/>
              </w:rPr>
              <w:t>NJQ5</w:t>
            </w:r>
          </w:p>
        </w:tc>
        <w:tc>
          <w:tcPr>
            <w:tcW w:w="734" w:type="dxa"/>
            <w:tcBorders>
              <w:top w:val="nil"/>
              <w:bottom w:val="nil"/>
            </w:tcBorders>
          </w:tcPr>
          <w:p w14:paraId="18246C1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853113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5C80535" w14:textId="77777777" w:rsidR="00151BAD" w:rsidRDefault="00151BAD" w:rsidP="005B04A6">
            <w:pPr>
              <w:pStyle w:val="TableParagraph"/>
              <w:spacing w:before="0"/>
              <w:jc w:val="left"/>
              <w:rPr>
                <w:sz w:val="16"/>
              </w:rPr>
            </w:pPr>
          </w:p>
        </w:tc>
        <w:tc>
          <w:tcPr>
            <w:tcW w:w="863" w:type="dxa"/>
            <w:tcBorders>
              <w:top w:val="nil"/>
              <w:bottom w:val="nil"/>
            </w:tcBorders>
          </w:tcPr>
          <w:p w14:paraId="557C8BC2" w14:textId="77777777" w:rsidR="00151BAD" w:rsidRDefault="00AC1F28" w:rsidP="005B04A6">
            <w:pPr>
              <w:pStyle w:val="TableParagraph"/>
              <w:spacing w:before="69"/>
              <w:ind w:left="67" w:right="55"/>
              <w:rPr>
                <w:sz w:val="16"/>
              </w:rPr>
            </w:pPr>
            <w:r>
              <w:rPr>
                <w:sz w:val="16"/>
              </w:rPr>
              <w:t>2011152</w:t>
            </w:r>
          </w:p>
        </w:tc>
        <w:tc>
          <w:tcPr>
            <w:tcW w:w="700" w:type="dxa"/>
            <w:tcBorders>
              <w:top w:val="nil"/>
              <w:bottom w:val="nil"/>
            </w:tcBorders>
          </w:tcPr>
          <w:p w14:paraId="260A7296" w14:textId="77777777" w:rsidR="00151BAD" w:rsidRDefault="00AC1F28" w:rsidP="005B04A6">
            <w:pPr>
              <w:pStyle w:val="TableParagraph"/>
              <w:spacing w:before="69"/>
              <w:ind w:left="264"/>
              <w:jc w:val="left"/>
              <w:rPr>
                <w:sz w:val="16"/>
              </w:rPr>
            </w:pPr>
            <w:r>
              <w:rPr>
                <w:sz w:val="16"/>
              </w:rPr>
              <w:t>XJ</w:t>
            </w:r>
          </w:p>
        </w:tc>
        <w:tc>
          <w:tcPr>
            <w:tcW w:w="753" w:type="dxa"/>
            <w:tcBorders>
              <w:top w:val="nil"/>
              <w:bottom w:val="nil"/>
            </w:tcBorders>
          </w:tcPr>
          <w:p w14:paraId="79DAA78D"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545ABBDD"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tcPr>
          <w:p w14:paraId="37E60000"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0D9ADD5D" w14:textId="77777777" w:rsidR="00151BAD" w:rsidRDefault="00AC1F28" w:rsidP="005B04A6">
            <w:pPr>
              <w:pStyle w:val="TableParagraph"/>
              <w:spacing w:before="69"/>
              <w:ind w:left="18"/>
              <w:rPr>
                <w:sz w:val="16"/>
              </w:rPr>
            </w:pPr>
            <w:r>
              <w:rPr>
                <w:sz w:val="16"/>
              </w:rPr>
              <w:t>SO</w:t>
            </w:r>
          </w:p>
        </w:tc>
        <w:tc>
          <w:tcPr>
            <w:tcW w:w="734" w:type="dxa"/>
            <w:tcBorders>
              <w:top w:val="nil"/>
              <w:bottom w:val="nil"/>
            </w:tcBorders>
          </w:tcPr>
          <w:p w14:paraId="092AF8B4" w14:textId="77777777" w:rsidR="00151BAD" w:rsidRDefault="00AC1F28" w:rsidP="005B04A6">
            <w:pPr>
              <w:pStyle w:val="TableParagraph"/>
              <w:spacing w:before="0" w:line="179" w:lineRule="exact"/>
              <w:ind w:left="26"/>
              <w:rPr>
                <w:sz w:val="16"/>
              </w:rPr>
            </w:pPr>
            <w:r>
              <w:rPr>
                <w:sz w:val="16"/>
              </w:rPr>
              <w:t>JQ SO GG</w:t>
            </w:r>
          </w:p>
          <w:p w14:paraId="5093C28B" w14:textId="77777777" w:rsidR="00151BAD" w:rsidRDefault="00AC1F28" w:rsidP="005B04A6">
            <w:pPr>
              <w:pStyle w:val="TableParagraph"/>
              <w:spacing w:before="1" w:line="132" w:lineRule="exact"/>
              <w:ind w:left="21" w:right="2"/>
              <w:rPr>
                <w:sz w:val="16"/>
              </w:rPr>
            </w:pPr>
            <w:r>
              <w:rPr>
                <w:sz w:val="16"/>
              </w:rPr>
              <w:t>GH</w:t>
            </w:r>
          </w:p>
        </w:tc>
        <w:tc>
          <w:tcPr>
            <w:tcW w:w="739" w:type="dxa"/>
            <w:tcBorders>
              <w:top w:val="nil"/>
              <w:bottom w:val="nil"/>
            </w:tcBorders>
          </w:tcPr>
          <w:p w14:paraId="4F9B2E54" w14:textId="77777777" w:rsidR="00151BAD" w:rsidRDefault="00AC1F28" w:rsidP="005B04A6">
            <w:pPr>
              <w:pStyle w:val="TableParagraph"/>
              <w:spacing w:before="0" w:line="179" w:lineRule="exact"/>
              <w:ind w:left="27"/>
              <w:rPr>
                <w:sz w:val="16"/>
              </w:rPr>
            </w:pPr>
            <w:r>
              <w:rPr>
                <w:sz w:val="16"/>
              </w:rPr>
              <w:t>JQ SO GG</w:t>
            </w:r>
          </w:p>
          <w:p w14:paraId="0F4D3292" w14:textId="77777777" w:rsidR="00151BAD" w:rsidRDefault="00AC1F28" w:rsidP="005B04A6">
            <w:pPr>
              <w:pStyle w:val="TableParagraph"/>
              <w:spacing w:before="1" w:line="132" w:lineRule="exact"/>
              <w:ind w:left="20"/>
              <w:rPr>
                <w:sz w:val="16"/>
              </w:rPr>
            </w:pPr>
            <w:r>
              <w:rPr>
                <w:sz w:val="16"/>
              </w:rPr>
              <w:t>GH</w:t>
            </w:r>
          </w:p>
        </w:tc>
        <w:tc>
          <w:tcPr>
            <w:tcW w:w="753" w:type="dxa"/>
            <w:tcBorders>
              <w:top w:val="nil"/>
              <w:bottom w:val="nil"/>
            </w:tcBorders>
          </w:tcPr>
          <w:p w14:paraId="1F99CDA7" w14:textId="77777777" w:rsidR="00151BAD" w:rsidRDefault="00151BAD" w:rsidP="005B04A6">
            <w:pPr>
              <w:pStyle w:val="TableParagraph"/>
              <w:spacing w:before="0"/>
              <w:jc w:val="left"/>
              <w:rPr>
                <w:sz w:val="16"/>
              </w:rPr>
            </w:pPr>
          </w:p>
        </w:tc>
        <w:tc>
          <w:tcPr>
            <w:tcW w:w="880" w:type="dxa"/>
            <w:tcBorders>
              <w:top w:val="nil"/>
              <w:bottom w:val="nil"/>
            </w:tcBorders>
          </w:tcPr>
          <w:p w14:paraId="6A734580" w14:textId="77777777" w:rsidR="00151BAD" w:rsidRDefault="00151BAD" w:rsidP="005B04A6">
            <w:pPr>
              <w:pStyle w:val="TableParagraph"/>
              <w:spacing w:before="0"/>
              <w:jc w:val="left"/>
              <w:rPr>
                <w:sz w:val="16"/>
              </w:rPr>
            </w:pPr>
          </w:p>
        </w:tc>
      </w:tr>
      <w:tr w:rsidR="00151BAD" w14:paraId="2D2897B5" w14:textId="77777777" w:rsidTr="005B04A6">
        <w:trPr>
          <w:trHeight w:val="331"/>
          <w:jc w:val="center"/>
        </w:trPr>
        <w:tc>
          <w:tcPr>
            <w:tcW w:w="888" w:type="dxa"/>
            <w:tcBorders>
              <w:top w:val="nil"/>
              <w:bottom w:val="nil"/>
            </w:tcBorders>
            <w:shd w:val="clear" w:color="auto" w:fill="DADADA"/>
          </w:tcPr>
          <w:p w14:paraId="62085D23" w14:textId="77777777" w:rsidR="00151BAD" w:rsidRDefault="00AC1F28" w:rsidP="005B04A6">
            <w:pPr>
              <w:pStyle w:val="TableParagraph"/>
              <w:spacing w:before="69"/>
              <w:ind w:right="245"/>
              <w:jc w:val="right"/>
              <w:rPr>
                <w:sz w:val="16"/>
              </w:rPr>
            </w:pPr>
            <w:r>
              <w:rPr>
                <w:sz w:val="16"/>
              </w:rPr>
              <w:t>NJTT</w:t>
            </w:r>
          </w:p>
        </w:tc>
        <w:tc>
          <w:tcPr>
            <w:tcW w:w="734" w:type="dxa"/>
            <w:tcBorders>
              <w:top w:val="nil"/>
              <w:bottom w:val="nil"/>
            </w:tcBorders>
            <w:shd w:val="clear" w:color="auto" w:fill="DADADA"/>
          </w:tcPr>
          <w:p w14:paraId="75E9E4F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903104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595825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3B5FCB4"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7AC48C0"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shd w:val="clear" w:color="auto" w:fill="DADADA"/>
          </w:tcPr>
          <w:p w14:paraId="276FD2E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7FACA27"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shd w:val="clear" w:color="auto" w:fill="DADADA"/>
          </w:tcPr>
          <w:p w14:paraId="3B29F2A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34F3BF3"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shd w:val="clear" w:color="auto" w:fill="DADADA"/>
          </w:tcPr>
          <w:p w14:paraId="21BBAB1A" w14:textId="77777777" w:rsidR="00151BAD" w:rsidRDefault="00AC1F28" w:rsidP="005B04A6">
            <w:pPr>
              <w:pStyle w:val="TableParagraph"/>
              <w:spacing w:before="69"/>
              <w:ind w:left="27" w:right="2"/>
              <w:rPr>
                <w:sz w:val="16"/>
              </w:rPr>
            </w:pPr>
            <w:r>
              <w:rPr>
                <w:sz w:val="16"/>
              </w:rPr>
              <w:t>CT HD</w:t>
            </w:r>
          </w:p>
        </w:tc>
        <w:tc>
          <w:tcPr>
            <w:tcW w:w="739" w:type="dxa"/>
            <w:tcBorders>
              <w:top w:val="nil"/>
              <w:bottom w:val="nil"/>
            </w:tcBorders>
            <w:shd w:val="clear" w:color="auto" w:fill="DADADA"/>
          </w:tcPr>
          <w:p w14:paraId="379FC569" w14:textId="77777777" w:rsidR="00151BAD" w:rsidRDefault="00AC1F28" w:rsidP="005B04A6">
            <w:pPr>
              <w:pStyle w:val="TableParagraph"/>
              <w:spacing w:before="69"/>
              <w:ind w:left="25"/>
              <w:rPr>
                <w:sz w:val="16"/>
              </w:rPr>
            </w:pPr>
            <w:r>
              <w:rPr>
                <w:sz w:val="16"/>
              </w:rPr>
              <w:t>CT HD</w:t>
            </w:r>
          </w:p>
        </w:tc>
        <w:tc>
          <w:tcPr>
            <w:tcW w:w="753" w:type="dxa"/>
            <w:tcBorders>
              <w:top w:val="nil"/>
              <w:bottom w:val="nil"/>
            </w:tcBorders>
            <w:shd w:val="clear" w:color="auto" w:fill="DADADA"/>
          </w:tcPr>
          <w:p w14:paraId="0765132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B9BA57D" w14:textId="77777777" w:rsidR="00151BAD" w:rsidRDefault="00151BAD" w:rsidP="005B04A6">
            <w:pPr>
              <w:pStyle w:val="TableParagraph"/>
              <w:spacing w:before="0"/>
              <w:jc w:val="left"/>
              <w:rPr>
                <w:sz w:val="16"/>
              </w:rPr>
            </w:pPr>
          </w:p>
        </w:tc>
      </w:tr>
      <w:tr w:rsidR="00151BAD" w14:paraId="631DF690" w14:textId="77777777" w:rsidTr="005B04A6">
        <w:trPr>
          <w:trHeight w:val="328"/>
          <w:jc w:val="center"/>
        </w:trPr>
        <w:tc>
          <w:tcPr>
            <w:tcW w:w="888" w:type="dxa"/>
            <w:tcBorders>
              <w:top w:val="nil"/>
              <w:bottom w:val="nil"/>
            </w:tcBorders>
          </w:tcPr>
          <w:p w14:paraId="0950D8CB" w14:textId="77777777" w:rsidR="00151BAD" w:rsidRDefault="00AC1F28" w:rsidP="005B04A6">
            <w:pPr>
              <w:pStyle w:val="TableParagraph"/>
              <w:spacing w:before="69"/>
              <w:ind w:right="243"/>
              <w:jc w:val="right"/>
              <w:rPr>
                <w:sz w:val="16"/>
              </w:rPr>
            </w:pPr>
            <w:r>
              <w:rPr>
                <w:sz w:val="16"/>
              </w:rPr>
              <w:t>NJUS</w:t>
            </w:r>
          </w:p>
        </w:tc>
        <w:tc>
          <w:tcPr>
            <w:tcW w:w="734" w:type="dxa"/>
            <w:tcBorders>
              <w:top w:val="nil"/>
              <w:bottom w:val="nil"/>
            </w:tcBorders>
          </w:tcPr>
          <w:p w14:paraId="7D9995A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0EDA1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CD1AE00" w14:textId="77777777" w:rsidR="00151BAD" w:rsidRDefault="00151BAD" w:rsidP="005B04A6">
            <w:pPr>
              <w:pStyle w:val="TableParagraph"/>
              <w:spacing w:before="0"/>
              <w:jc w:val="left"/>
              <w:rPr>
                <w:sz w:val="16"/>
              </w:rPr>
            </w:pPr>
          </w:p>
        </w:tc>
        <w:tc>
          <w:tcPr>
            <w:tcW w:w="863" w:type="dxa"/>
            <w:tcBorders>
              <w:top w:val="nil"/>
              <w:bottom w:val="nil"/>
            </w:tcBorders>
          </w:tcPr>
          <w:p w14:paraId="530D0353"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35457260"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4441A3F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53B30F0" w14:textId="77777777" w:rsidR="00151BAD" w:rsidRDefault="00AC1F28" w:rsidP="005B04A6">
            <w:pPr>
              <w:pStyle w:val="TableParagraph"/>
              <w:spacing w:before="69"/>
              <w:ind w:left="212" w:right="193"/>
              <w:rPr>
                <w:sz w:val="16"/>
              </w:rPr>
            </w:pPr>
            <w:r>
              <w:rPr>
                <w:sz w:val="16"/>
              </w:rPr>
              <w:t>KA</w:t>
            </w:r>
          </w:p>
        </w:tc>
        <w:tc>
          <w:tcPr>
            <w:tcW w:w="755" w:type="dxa"/>
            <w:tcBorders>
              <w:top w:val="nil"/>
              <w:bottom w:val="nil"/>
            </w:tcBorders>
          </w:tcPr>
          <w:p w14:paraId="6AD13F9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7881DDAB"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2921EA86" w14:textId="77777777" w:rsidR="00151BAD" w:rsidRDefault="00AC1F28" w:rsidP="005B04A6">
            <w:pPr>
              <w:pStyle w:val="TableParagraph"/>
              <w:spacing w:before="69"/>
              <w:ind w:left="25" w:right="2"/>
              <w:rPr>
                <w:sz w:val="16"/>
              </w:rPr>
            </w:pPr>
            <w:r>
              <w:rPr>
                <w:sz w:val="16"/>
              </w:rPr>
              <w:t>HD TU</w:t>
            </w:r>
          </w:p>
        </w:tc>
        <w:tc>
          <w:tcPr>
            <w:tcW w:w="739" w:type="dxa"/>
            <w:tcBorders>
              <w:top w:val="nil"/>
              <w:bottom w:val="nil"/>
            </w:tcBorders>
          </w:tcPr>
          <w:p w14:paraId="152EE4D5"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430D842A" w14:textId="77777777" w:rsidR="00151BAD" w:rsidRDefault="00151BAD" w:rsidP="005B04A6">
            <w:pPr>
              <w:pStyle w:val="TableParagraph"/>
              <w:spacing w:before="0"/>
              <w:jc w:val="left"/>
              <w:rPr>
                <w:sz w:val="16"/>
              </w:rPr>
            </w:pPr>
          </w:p>
        </w:tc>
        <w:tc>
          <w:tcPr>
            <w:tcW w:w="880" w:type="dxa"/>
            <w:tcBorders>
              <w:top w:val="nil"/>
              <w:bottom w:val="nil"/>
            </w:tcBorders>
          </w:tcPr>
          <w:p w14:paraId="78940F5A" w14:textId="77777777" w:rsidR="00151BAD" w:rsidRDefault="00151BAD" w:rsidP="005B04A6">
            <w:pPr>
              <w:pStyle w:val="TableParagraph"/>
              <w:spacing w:before="0"/>
              <w:jc w:val="left"/>
              <w:rPr>
                <w:sz w:val="16"/>
              </w:rPr>
            </w:pPr>
          </w:p>
        </w:tc>
      </w:tr>
      <w:tr w:rsidR="00151BAD" w14:paraId="1956BF12" w14:textId="77777777" w:rsidTr="005B04A6">
        <w:trPr>
          <w:trHeight w:val="331"/>
          <w:jc w:val="center"/>
        </w:trPr>
        <w:tc>
          <w:tcPr>
            <w:tcW w:w="888" w:type="dxa"/>
            <w:tcBorders>
              <w:top w:val="nil"/>
              <w:bottom w:val="nil"/>
            </w:tcBorders>
            <w:shd w:val="clear" w:color="auto" w:fill="DADADA"/>
          </w:tcPr>
          <w:p w14:paraId="0F88F0B8" w14:textId="77777777" w:rsidR="00151BAD" w:rsidRDefault="00AC1F28" w:rsidP="005B04A6">
            <w:pPr>
              <w:pStyle w:val="TableParagraph"/>
              <w:spacing w:before="71"/>
              <w:ind w:right="243"/>
              <w:jc w:val="right"/>
              <w:rPr>
                <w:sz w:val="16"/>
              </w:rPr>
            </w:pPr>
            <w:r>
              <w:rPr>
                <w:sz w:val="16"/>
              </w:rPr>
              <w:t>NJXS</w:t>
            </w:r>
          </w:p>
        </w:tc>
        <w:tc>
          <w:tcPr>
            <w:tcW w:w="734" w:type="dxa"/>
            <w:tcBorders>
              <w:top w:val="nil"/>
              <w:bottom w:val="nil"/>
            </w:tcBorders>
            <w:shd w:val="clear" w:color="auto" w:fill="DADADA"/>
          </w:tcPr>
          <w:p w14:paraId="138786BB"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51487D2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64F5934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C21379C"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615F2374" w14:textId="77777777" w:rsidR="00151BAD" w:rsidRDefault="00AC1F28" w:rsidP="005B04A6">
            <w:pPr>
              <w:pStyle w:val="TableParagraph"/>
              <w:spacing w:before="71"/>
              <w:ind w:left="250"/>
              <w:jc w:val="left"/>
              <w:rPr>
                <w:sz w:val="16"/>
              </w:rPr>
            </w:pPr>
            <w:r>
              <w:rPr>
                <w:sz w:val="16"/>
              </w:rPr>
              <w:t>SX</w:t>
            </w:r>
          </w:p>
        </w:tc>
        <w:tc>
          <w:tcPr>
            <w:tcW w:w="753" w:type="dxa"/>
            <w:tcBorders>
              <w:top w:val="nil"/>
              <w:bottom w:val="nil"/>
            </w:tcBorders>
            <w:shd w:val="clear" w:color="auto" w:fill="DADADA"/>
          </w:tcPr>
          <w:p w14:paraId="19DFF36F"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3F8A9814" w14:textId="77777777" w:rsidR="00151BAD" w:rsidRDefault="00AC1F28" w:rsidP="005B04A6">
            <w:pPr>
              <w:pStyle w:val="TableParagraph"/>
              <w:spacing w:before="71"/>
              <w:ind w:left="212" w:right="193"/>
              <w:rPr>
                <w:sz w:val="16"/>
              </w:rPr>
            </w:pPr>
            <w:r>
              <w:rPr>
                <w:sz w:val="16"/>
              </w:rPr>
              <w:t>KA</w:t>
            </w:r>
          </w:p>
        </w:tc>
        <w:tc>
          <w:tcPr>
            <w:tcW w:w="755" w:type="dxa"/>
            <w:tcBorders>
              <w:top w:val="nil"/>
              <w:bottom w:val="nil"/>
            </w:tcBorders>
            <w:shd w:val="clear" w:color="auto" w:fill="DADADA"/>
          </w:tcPr>
          <w:p w14:paraId="42F91E4B"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A0BF3B8"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6791B6D4" w14:textId="77777777" w:rsidR="00151BAD" w:rsidRDefault="00AC1F28" w:rsidP="005B04A6">
            <w:pPr>
              <w:pStyle w:val="TableParagraph"/>
              <w:spacing w:before="71"/>
              <w:ind w:left="24" w:right="2"/>
              <w:rPr>
                <w:sz w:val="16"/>
              </w:rPr>
            </w:pPr>
            <w:r>
              <w:rPr>
                <w:sz w:val="16"/>
              </w:rPr>
              <w:t>HD TU</w:t>
            </w:r>
          </w:p>
        </w:tc>
        <w:tc>
          <w:tcPr>
            <w:tcW w:w="739" w:type="dxa"/>
            <w:tcBorders>
              <w:top w:val="nil"/>
              <w:bottom w:val="nil"/>
            </w:tcBorders>
            <w:shd w:val="clear" w:color="auto" w:fill="DADADA"/>
          </w:tcPr>
          <w:p w14:paraId="5C1FCCD0" w14:textId="77777777" w:rsidR="00151BAD" w:rsidRDefault="00AC1F28" w:rsidP="005B04A6">
            <w:pPr>
              <w:pStyle w:val="TableParagraph"/>
              <w:spacing w:before="71"/>
              <w:ind w:left="23"/>
              <w:rPr>
                <w:sz w:val="16"/>
              </w:rPr>
            </w:pPr>
            <w:r>
              <w:rPr>
                <w:sz w:val="16"/>
              </w:rPr>
              <w:t>HD TU</w:t>
            </w:r>
          </w:p>
        </w:tc>
        <w:tc>
          <w:tcPr>
            <w:tcW w:w="753" w:type="dxa"/>
            <w:tcBorders>
              <w:top w:val="nil"/>
              <w:bottom w:val="nil"/>
            </w:tcBorders>
            <w:shd w:val="clear" w:color="auto" w:fill="DADADA"/>
          </w:tcPr>
          <w:p w14:paraId="4B0133A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8289E8A" w14:textId="77777777" w:rsidR="00151BAD" w:rsidRDefault="00151BAD" w:rsidP="005B04A6">
            <w:pPr>
              <w:pStyle w:val="TableParagraph"/>
              <w:spacing w:before="0"/>
              <w:jc w:val="left"/>
              <w:rPr>
                <w:sz w:val="16"/>
              </w:rPr>
            </w:pPr>
          </w:p>
        </w:tc>
      </w:tr>
      <w:tr w:rsidR="00151BAD" w14:paraId="54D31BC4" w14:textId="77777777" w:rsidTr="005B04A6">
        <w:trPr>
          <w:trHeight w:val="331"/>
          <w:jc w:val="center"/>
        </w:trPr>
        <w:tc>
          <w:tcPr>
            <w:tcW w:w="888" w:type="dxa"/>
            <w:tcBorders>
              <w:top w:val="nil"/>
              <w:bottom w:val="nil"/>
            </w:tcBorders>
          </w:tcPr>
          <w:p w14:paraId="2FECCC17" w14:textId="77777777" w:rsidR="00151BAD" w:rsidRDefault="00AC1F28" w:rsidP="005B04A6">
            <w:pPr>
              <w:pStyle w:val="TableParagraph"/>
              <w:spacing w:before="71"/>
              <w:ind w:right="245"/>
              <w:jc w:val="right"/>
              <w:rPr>
                <w:sz w:val="16"/>
              </w:rPr>
            </w:pPr>
            <w:r>
              <w:rPr>
                <w:sz w:val="16"/>
              </w:rPr>
              <w:t>NJZZ</w:t>
            </w:r>
          </w:p>
        </w:tc>
        <w:tc>
          <w:tcPr>
            <w:tcW w:w="734" w:type="dxa"/>
            <w:tcBorders>
              <w:top w:val="nil"/>
              <w:bottom w:val="nil"/>
            </w:tcBorders>
          </w:tcPr>
          <w:p w14:paraId="2A5E4AD3"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7E694A87"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285D20FE" w14:textId="77777777" w:rsidR="00151BAD" w:rsidRDefault="00151BAD" w:rsidP="005B04A6">
            <w:pPr>
              <w:pStyle w:val="TableParagraph"/>
              <w:spacing w:before="0"/>
              <w:jc w:val="left"/>
              <w:rPr>
                <w:sz w:val="16"/>
              </w:rPr>
            </w:pPr>
          </w:p>
        </w:tc>
        <w:tc>
          <w:tcPr>
            <w:tcW w:w="863" w:type="dxa"/>
            <w:tcBorders>
              <w:top w:val="nil"/>
              <w:bottom w:val="nil"/>
            </w:tcBorders>
          </w:tcPr>
          <w:p w14:paraId="17C7852C" w14:textId="77777777" w:rsidR="00151BAD" w:rsidRDefault="00AC1F28" w:rsidP="005B04A6">
            <w:pPr>
              <w:pStyle w:val="TableParagraph"/>
              <w:spacing w:before="71"/>
              <w:ind w:left="67" w:right="55"/>
              <w:rPr>
                <w:sz w:val="16"/>
              </w:rPr>
            </w:pPr>
            <w:r>
              <w:rPr>
                <w:sz w:val="16"/>
              </w:rPr>
              <w:t>1999271</w:t>
            </w:r>
          </w:p>
        </w:tc>
        <w:tc>
          <w:tcPr>
            <w:tcW w:w="700" w:type="dxa"/>
            <w:tcBorders>
              <w:top w:val="nil"/>
              <w:bottom w:val="nil"/>
            </w:tcBorders>
          </w:tcPr>
          <w:p w14:paraId="5C4C94BE" w14:textId="77777777" w:rsidR="00151BAD" w:rsidRDefault="00AC1F28" w:rsidP="005B04A6">
            <w:pPr>
              <w:pStyle w:val="TableParagraph"/>
              <w:spacing w:before="71"/>
              <w:ind w:left="245"/>
              <w:jc w:val="left"/>
              <w:rPr>
                <w:sz w:val="16"/>
              </w:rPr>
            </w:pPr>
            <w:r>
              <w:rPr>
                <w:sz w:val="16"/>
              </w:rPr>
              <w:t>AZ</w:t>
            </w:r>
          </w:p>
        </w:tc>
        <w:tc>
          <w:tcPr>
            <w:tcW w:w="753" w:type="dxa"/>
            <w:tcBorders>
              <w:top w:val="nil"/>
              <w:bottom w:val="nil"/>
            </w:tcBorders>
          </w:tcPr>
          <w:p w14:paraId="00F319DD"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0933E8CA" w14:textId="77777777" w:rsidR="00151BAD" w:rsidRDefault="00AC1F28" w:rsidP="005B04A6">
            <w:pPr>
              <w:pStyle w:val="TableParagraph"/>
              <w:spacing w:before="71"/>
              <w:ind w:left="212" w:right="193"/>
              <w:rPr>
                <w:sz w:val="16"/>
              </w:rPr>
            </w:pPr>
            <w:r>
              <w:rPr>
                <w:sz w:val="16"/>
              </w:rPr>
              <w:t>KA</w:t>
            </w:r>
          </w:p>
        </w:tc>
        <w:tc>
          <w:tcPr>
            <w:tcW w:w="755" w:type="dxa"/>
            <w:tcBorders>
              <w:top w:val="nil"/>
              <w:bottom w:val="nil"/>
            </w:tcBorders>
          </w:tcPr>
          <w:p w14:paraId="27763506"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7CDCE986" w14:textId="77777777" w:rsidR="00151BAD" w:rsidRDefault="00AC1F28" w:rsidP="005B04A6">
            <w:pPr>
              <w:pStyle w:val="TableParagraph"/>
              <w:spacing w:before="71"/>
              <w:ind w:left="17"/>
              <w:rPr>
                <w:sz w:val="16"/>
              </w:rPr>
            </w:pPr>
            <w:r>
              <w:rPr>
                <w:sz w:val="16"/>
              </w:rPr>
              <w:t>AZ</w:t>
            </w:r>
          </w:p>
        </w:tc>
        <w:tc>
          <w:tcPr>
            <w:tcW w:w="734" w:type="dxa"/>
            <w:tcBorders>
              <w:top w:val="nil"/>
              <w:bottom w:val="nil"/>
            </w:tcBorders>
          </w:tcPr>
          <w:p w14:paraId="41F7C708" w14:textId="77777777" w:rsidR="00151BAD" w:rsidRDefault="00AC1F28" w:rsidP="005B04A6">
            <w:pPr>
              <w:pStyle w:val="TableParagraph"/>
              <w:spacing w:before="71"/>
              <w:ind w:left="23" w:right="2"/>
              <w:rPr>
                <w:sz w:val="16"/>
              </w:rPr>
            </w:pPr>
            <w:r>
              <w:rPr>
                <w:sz w:val="16"/>
              </w:rPr>
              <w:t>AZ HD</w:t>
            </w:r>
          </w:p>
        </w:tc>
        <w:tc>
          <w:tcPr>
            <w:tcW w:w="739" w:type="dxa"/>
            <w:tcBorders>
              <w:top w:val="nil"/>
              <w:bottom w:val="nil"/>
            </w:tcBorders>
          </w:tcPr>
          <w:p w14:paraId="599B5E30" w14:textId="77777777" w:rsidR="00151BAD" w:rsidRDefault="00AC1F28" w:rsidP="005B04A6">
            <w:pPr>
              <w:pStyle w:val="TableParagraph"/>
              <w:spacing w:before="71"/>
              <w:ind w:left="22"/>
              <w:rPr>
                <w:sz w:val="16"/>
              </w:rPr>
            </w:pPr>
            <w:r>
              <w:rPr>
                <w:sz w:val="16"/>
              </w:rPr>
              <w:t>AZ HD</w:t>
            </w:r>
          </w:p>
        </w:tc>
        <w:tc>
          <w:tcPr>
            <w:tcW w:w="753" w:type="dxa"/>
            <w:tcBorders>
              <w:top w:val="nil"/>
              <w:bottom w:val="nil"/>
            </w:tcBorders>
          </w:tcPr>
          <w:p w14:paraId="387940F0" w14:textId="77777777" w:rsidR="00151BAD" w:rsidRDefault="00151BAD" w:rsidP="005B04A6">
            <w:pPr>
              <w:pStyle w:val="TableParagraph"/>
              <w:spacing w:before="0"/>
              <w:jc w:val="left"/>
              <w:rPr>
                <w:sz w:val="16"/>
              </w:rPr>
            </w:pPr>
          </w:p>
        </w:tc>
        <w:tc>
          <w:tcPr>
            <w:tcW w:w="880" w:type="dxa"/>
            <w:tcBorders>
              <w:top w:val="nil"/>
              <w:bottom w:val="nil"/>
            </w:tcBorders>
          </w:tcPr>
          <w:p w14:paraId="1EBD0770" w14:textId="77777777" w:rsidR="00151BAD" w:rsidRDefault="00151BAD" w:rsidP="005B04A6">
            <w:pPr>
              <w:pStyle w:val="TableParagraph"/>
              <w:spacing w:before="0"/>
              <w:jc w:val="left"/>
              <w:rPr>
                <w:sz w:val="16"/>
              </w:rPr>
            </w:pPr>
          </w:p>
        </w:tc>
      </w:tr>
      <w:tr w:rsidR="00151BAD" w14:paraId="28E6B99E" w14:textId="77777777" w:rsidTr="005B04A6">
        <w:trPr>
          <w:trHeight w:val="321"/>
          <w:jc w:val="center"/>
        </w:trPr>
        <w:tc>
          <w:tcPr>
            <w:tcW w:w="888" w:type="dxa"/>
            <w:tcBorders>
              <w:bottom w:val="nil"/>
            </w:tcBorders>
            <w:shd w:val="clear" w:color="auto" w:fill="DADADA"/>
          </w:tcPr>
          <w:p w14:paraId="60EE2B6A" w14:textId="77777777" w:rsidR="00151BAD" w:rsidRDefault="00AC1F28" w:rsidP="005B04A6">
            <w:pPr>
              <w:pStyle w:val="TableParagraph"/>
              <w:spacing w:before="61"/>
              <w:ind w:left="232"/>
              <w:jc w:val="left"/>
              <w:rPr>
                <w:sz w:val="16"/>
              </w:rPr>
            </w:pPr>
            <w:r>
              <w:rPr>
                <w:sz w:val="16"/>
              </w:rPr>
              <w:t>NKBB</w:t>
            </w:r>
          </w:p>
        </w:tc>
        <w:tc>
          <w:tcPr>
            <w:tcW w:w="734" w:type="dxa"/>
            <w:tcBorders>
              <w:bottom w:val="nil"/>
            </w:tcBorders>
            <w:shd w:val="clear" w:color="auto" w:fill="DADADA"/>
          </w:tcPr>
          <w:p w14:paraId="2C046696"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3FE0639B"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1E5A065B"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7EB28AC0" w14:textId="77777777" w:rsidR="00151BAD" w:rsidRDefault="00AC1F28" w:rsidP="005B04A6">
            <w:pPr>
              <w:pStyle w:val="TableParagraph"/>
              <w:spacing w:before="61"/>
              <w:ind w:left="68" w:right="55"/>
              <w:rPr>
                <w:sz w:val="16"/>
              </w:rPr>
            </w:pPr>
            <w:r>
              <w:rPr>
                <w:sz w:val="16"/>
              </w:rPr>
              <w:t>1999271</w:t>
            </w:r>
          </w:p>
        </w:tc>
        <w:tc>
          <w:tcPr>
            <w:tcW w:w="700" w:type="dxa"/>
            <w:tcBorders>
              <w:bottom w:val="nil"/>
            </w:tcBorders>
            <w:shd w:val="clear" w:color="auto" w:fill="DADADA"/>
          </w:tcPr>
          <w:p w14:paraId="2281E2B6" w14:textId="77777777" w:rsidR="00151BAD" w:rsidRDefault="00AC1F28" w:rsidP="005B04A6">
            <w:pPr>
              <w:pStyle w:val="TableParagraph"/>
              <w:spacing w:before="61"/>
              <w:ind w:left="264"/>
              <w:jc w:val="left"/>
              <w:rPr>
                <w:sz w:val="16"/>
              </w:rPr>
            </w:pPr>
            <w:r>
              <w:rPr>
                <w:sz w:val="16"/>
              </w:rPr>
              <w:t>AJ</w:t>
            </w:r>
          </w:p>
        </w:tc>
        <w:tc>
          <w:tcPr>
            <w:tcW w:w="753" w:type="dxa"/>
            <w:tcBorders>
              <w:bottom w:val="nil"/>
            </w:tcBorders>
            <w:shd w:val="clear" w:color="auto" w:fill="DADADA"/>
          </w:tcPr>
          <w:p w14:paraId="6BE31670" w14:textId="77777777" w:rsidR="00151BAD" w:rsidRDefault="00AC1F28" w:rsidP="005B04A6">
            <w:pPr>
              <w:pStyle w:val="TableParagraph"/>
              <w:spacing w:before="61"/>
              <w:ind w:left="298"/>
              <w:jc w:val="left"/>
              <w:rPr>
                <w:sz w:val="16"/>
              </w:rPr>
            </w:pPr>
            <w:r>
              <w:rPr>
                <w:sz w:val="16"/>
              </w:rPr>
              <w:t>22</w:t>
            </w:r>
          </w:p>
        </w:tc>
        <w:tc>
          <w:tcPr>
            <w:tcW w:w="695" w:type="dxa"/>
            <w:tcBorders>
              <w:bottom w:val="nil"/>
            </w:tcBorders>
            <w:shd w:val="clear" w:color="auto" w:fill="DADADA"/>
          </w:tcPr>
          <w:p w14:paraId="01E0BAFB" w14:textId="77777777" w:rsidR="00151BAD" w:rsidRDefault="00AC1F28" w:rsidP="005B04A6">
            <w:pPr>
              <w:pStyle w:val="TableParagraph"/>
              <w:spacing w:before="61"/>
              <w:ind w:left="263"/>
              <w:jc w:val="left"/>
              <w:rPr>
                <w:sz w:val="16"/>
              </w:rPr>
            </w:pPr>
            <w:r>
              <w:rPr>
                <w:sz w:val="16"/>
              </w:rPr>
              <w:t>JK</w:t>
            </w:r>
          </w:p>
        </w:tc>
        <w:tc>
          <w:tcPr>
            <w:tcW w:w="755" w:type="dxa"/>
            <w:tcBorders>
              <w:bottom w:val="nil"/>
            </w:tcBorders>
            <w:shd w:val="clear" w:color="auto" w:fill="DADADA"/>
          </w:tcPr>
          <w:p w14:paraId="2571DF11" w14:textId="77777777" w:rsidR="00151BAD" w:rsidRDefault="00AC1F28" w:rsidP="005B04A6">
            <w:pPr>
              <w:pStyle w:val="TableParagraph"/>
              <w:spacing w:before="61"/>
              <w:ind w:left="42" w:right="23"/>
              <w:rPr>
                <w:sz w:val="16"/>
              </w:rPr>
            </w:pPr>
            <w:r>
              <w:rPr>
                <w:sz w:val="16"/>
              </w:rPr>
              <w:t>8D</w:t>
            </w:r>
          </w:p>
        </w:tc>
        <w:tc>
          <w:tcPr>
            <w:tcW w:w="736" w:type="dxa"/>
            <w:tcBorders>
              <w:bottom w:val="nil"/>
            </w:tcBorders>
            <w:shd w:val="clear" w:color="auto" w:fill="DADADA"/>
          </w:tcPr>
          <w:p w14:paraId="1C874547" w14:textId="77777777" w:rsidR="00151BAD" w:rsidRDefault="00AC1F28" w:rsidP="005B04A6">
            <w:pPr>
              <w:pStyle w:val="TableParagraph"/>
              <w:spacing w:before="61"/>
              <w:ind w:left="15"/>
              <w:rPr>
                <w:sz w:val="16"/>
              </w:rPr>
            </w:pPr>
            <w:r>
              <w:rPr>
                <w:sz w:val="16"/>
              </w:rPr>
              <w:t>AJ</w:t>
            </w:r>
          </w:p>
        </w:tc>
        <w:tc>
          <w:tcPr>
            <w:tcW w:w="734" w:type="dxa"/>
            <w:tcBorders>
              <w:bottom w:val="nil"/>
            </w:tcBorders>
            <w:shd w:val="clear" w:color="auto" w:fill="DADADA"/>
          </w:tcPr>
          <w:p w14:paraId="0C7984D2" w14:textId="77777777" w:rsidR="00151BAD" w:rsidRDefault="00AC1F28" w:rsidP="005B04A6">
            <w:pPr>
              <w:pStyle w:val="TableParagraph"/>
              <w:spacing w:before="61"/>
              <w:ind w:left="22" w:right="2"/>
              <w:rPr>
                <w:sz w:val="16"/>
              </w:rPr>
            </w:pPr>
            <w:r>
              <w:rPr>
                <w:sz w:val="16"/>
              </w:rPr>
              <w:t>AJ HD</w:t>
            </w:r>
          </w:p>
        </w:tc>
        <w:tc>
          <w:tcPr>
            <w:tcW w:w="739" w:type="dxa"/>
            <w:tcBorders>
              <w:bottom w:val="nil"/>
            </w:tcBorders>
            <w:shd w:val="clear" w:color="auto" w:fill="DADADA"/>
          </w:tcPr>
          <w:p w14:paraId="2CE91F77" w14:textId="77777777" w:rsidR="00151BAD" w:rsidRDefault="00AC1F28" w:rsidP="005B04A6">
            <w:pPr>
              <w:pStyle w:val="TableParagraph"/>
              <w:spacing w:before="61"/>
              <w:ind w:left="24"/>
              <w:rPr>
                <w:sz w:val="16"/>
              </w:rPr>
            </w:pPr>
            <w:r>
              <w:rPr>
                <w:sz w:val="16"/>
              </w:rPr>
              <w:t>HD</w:t>
            </w:r>
          </w:p>
        </w:tc>
        <w:tc>
          <w:tcPr>
            <w:tcW w:w="753" w:type="dxa"/>
            <w:tcBorders>
              <w:bottom w:val="nil"/>
            </w:tcBorders>
            <w:shd w:val="clear" w:color="auto" w:fill="DADADA"/>
          </w:tcPr>
          <w:p w14:paraId="0668F465"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03748A35" w14:textId="77777777" w:rsidR="00151BAD" w:rsidRDefault="00151BAD" w:rsidP="005B04A6">
            <w:pPr>
              <w:pStyle w:val="TableParagraph"/>
              <w:spacing w:before="0"/>
              <w:jc w:val="left"/>
              <w:rPr>
                <w:sz w:val="16"/>
              </w:rPr>
            </w:pPr>
          </w:p>
        </w:tc>
      </w:tr>
      <w:tr w:rsidR="00151BAD" w14:paraId="6FCBED2F" w14:textId="77777777" w:rsidTr="005B04A6">
        <w:trPr>
          <w:trHeight w:val="331"/>
          <w:jc w:val="center"/>
        </w:trPr>
        <w:tc>
          <w:tcPr>
            <w:tcW w:w="888" w:type="dxa"/>
            <w:tcBorders>
              <w:top w:val="nil"/>
              <w:bottom w:val="nil"/>
            </w:tcBorders>
          </w:tcPr>
          <w:p w14:paraId="366BBC3D" w14:textId="77777777" w:rsidR="00151BAD" w:rsidRDefault="00AC1F28" w:rsidP="005B04A6">
            <w:pPr>
              <w:pStyle w:val="TableParagraph"/>
              <w:spacing w:before="69"/>
              <w:ind w:left="237"/>
              <w:jc w:val="left"/>
              <w:rPr>
                <w:sz w:val="16"/>
              </w:rPr>
            </w:pPr>
            <w:r>
              <w:rPr>
                <w:sz w:val="16"/>
              </w:rPr>
              <w:t>NKDS</w:t>
            </w:r>
          </w:p>
        </w:tc>
        <w:tc>
          <w:tcPr>
            <w:tcW w:w="734" w:type="dxa"/>
            <w:tcBorders>
              <w:top w:val="nil"/>
              <w:bottom w:val="nil"/>
            </w:tcBorders>
          </w:tcPr>
          <w:p w14:paraId="5E2141D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CE761C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39E90CB" w14:textId="77777777" w:rsidR="00151BAD" w:rsidRDefault="00151BAD" w:rsidP="005B04A6">
            <w:pPr>
              <w:pStyle w:val="TableParagraph"/>
              <w:spacing w:before="0"/>
              <w:jc w:val="left"/>
              <w:rPr>
                <w:sz w:val="16"/>
              </w:rPr>
            </w:pPr>
          </w:p>
        </w:tc>
        <w:tc>
          <w:tcPr>
            <w:tcW w:w="863" w:type="dxa"/>
            <w:tcBorders>
              <w:top w:val="nil"/>
              <w:bottom w:val="nil"/>
            </w:tcBorders>
          </w:tcPr>
          <w:p w14:paraId="4525878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4BCC057A"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tcPr>
          <w:p w14:paraId="6CFAFA3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35D7168" w14:textId="77777777" w:rsidR="00151BAD" w:rsidRDefault="00AC1F28" w:rsidP="005B04A6">
            <w:pPr>
              <w:pStyle w:val="TableParagraph"/>
              <w:spacing w:before="69"/>
              <w:ind w:left="263"/>
              <w:jc w:val="left"/>
              <w:rPr>
                <w:sz w:val="16"/>
              </w:rPr>
            </w:pPr>
            <w:r>
              <w:rPr>
                <w:sz w:val="16"/>
              </w:rPr>
              <w:t>JK</w:t>
            </w:r>
          </w:p>
        </w:tc>
        <w:tc>
          <w:tcPr>
            <w:tcW w:w="755" w:type="dxa"/>
            <w:tcBorders>
              <w:top w:val="nil"/>
              <w:bottom w:val="nil"/>
            </w:tcBorders>
          </w:tcPr>
          <w:p w14:paraId="62D49EC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1DC768A" w14:textId="77777777" w:rsidR="00151BAD" w:rsidRDefault="00AC1F28" w:rsidP="005B04A6">
            <w:pPr>
              <w:pStyle w:val="TableParagraph"/>
              <w:spacing w:before="69"/>
              <w:ind w:left="19"/>
              <w:rPr>
                <w:sz w:val="16"/>
              </w:rPr>
            </w:pPr>
            <w:r>
              <w:rPr>
                <w:sz w:val="16"/>
              </w:rPr>
              <w:t>BD</w:t>
            </w:r>
          </w:p>
        </w:tc>
        <w:tc>
          <w:tcPr>
            <w:tcW w:w="734" w:type="dxa"/>
            <w:tcBorders>
              <w:top w:val="nil"/>
              <w:bottom w:val="nil"/>
            </w:tcBorders>
          </w:tcPr>
          <w:p w14:paraId="51BC46BA" w14:textId="77777777" w:rsidR="00151BAD" w:rsidRDefault="00AC1F28" w:rsidP="005B04A6">
            <w:pPr>
              <w:pStyle w:val="TableParagraph"/>
              <w:spacing w:before="69"/>
              <w:ind w:left="25"/>
              <w:rPr>
                <w:sz w:val="16"/>
              </w:rPr>
            </w:pPr>
            <w:r>
              <w:rPr>
                <w:sz w:val="16"/>
              </w:rPr>
              <w:t>BD JG JK</w:t>
            </w:r>
          </w:p>
        </w:tc>
        <w:tc>
          <w:tcPr>
            <w:tcW w:w="739" w:type="dxa"/>
            <w:tcBorders>
              <w:top w:val="nil"/>
              <w:bottom w:val="nil"/>
            </w:tcBorders>
          </w:tcPr>
          <w:p w14:paraId="3EF2290F" w14:textId="77777777" w:rsidR="00151BAD" w:rsidRDefault="00AC1F28" w:rsidP="005B04A6">
            <w:pPr>
              <w:pStyle w:val="TableParagraph"/>
              <w:spacing w:before="69"/>
              <w:ind w:left="25"/>
              <w:rPr>
                <w:sz w:val="16"/>
              </w:rPr>
            </w:pPr>
            <w:r>
              <w:rPr>
                <w:sz w:val="16"/>
              </w:rPr>
              <w:t>BD JG JK</w:t>
            </w:r>
          </w:p>
        </w:tc>
        <w:tc>
          <w:tcPr>
            <w:tcW w:w="753" w:type="dxa"/>
            <w:tcBorders>
              <w:top w:val="nil"/>
              <w:bottom w:val="nil"/>
            </w:tcBorders>
          </w:tcPr>
          <w:p w14:paraId="6B1DF5F8" w14:textId="77777777" w:rsidR="00151BAD" w:rsidRDefault="00151BAD" w:rsidP="005B04A6">
            <w:pPr>
              <w:pStyle w:val="TableParagraph"/>
              <w:spacing w:before="0"/>
              <w:jc w:val="left"/>
              <w:rPr>
                <w:sz w:val="16"/>
              </w:rPr>
            </w:pPr>
          </w:p>
        </w:tc>
        <w:tc>
          <w:tcPr>
            <w:tcW w:w="880" w:type="dxa"/>
            <w:tcBorders>
              <w:top w:val="nil"/>
              <w:bottom w:val="nil"/>
            </w:tcBorders>
          </w:tcPr>
          <w:p w14:paraId="77721CE8" w14:textId="77777777" w:rsidR="00151BAD" w:rsidRDefault="00151BAD" w:rsidP="005B04A6">
            <w:pPr>
              <w:pStyle w:val="TableParagraph"/>
              <w:spacing w:before="0"/>
              <w:jc w:val="left"/>
              <w:rPr>
                <w:sz w:val="16"/>
              </w:rPr>
            </w:pPr>
          </w:p>
        </w:tc>
      </w:tr>
      <w:tr w:rsidR="00151BAD" w14:paraId="68AB1803" w14:textId="77777777" w:rsidTr="005B04A6">
        <w:trPr>
          <w:trHeight w:val="331"/>
          <w:jc w:val="center"/>
        </w:trPr>
        <w:tc>
          <w:tcPr>
            <w:tcW w:w="888" w:type="dxa"/>
            <w:tcBorders>
              <w:top w:val="nil"/>
              <w:bottom w:val="nil"/>
            </w:tcBorders>
            <w:shd w:val="clear" w:color="auto" w:fill="DADADA"/>
          </w:tcPr>
          <w:p w14:paraId="7D571C7B" w14:textId="77777777" w:rsidR="00151BAD" w:rsidRDefault="00AC1F28" w:rsidP="005B04A6">
            <w:pPr>
              <w:pStyle w:val="TableParagraph"/>
              <w:spacing w:before="69"/>
              <w:ind w:left="225"/>
              <w:jc w:val="left"/>
              <w:rPr>
                <w:sz w:val="16"/>
              </w:rPr>
            </w:pPr>
            <w:r>
              <w:rPr>
                <w:sz w:val="16"/>
              </w:rPr>
              <w:lastRenderedPageBreak/>
              <w:t>NKGS</w:t>
            </w:r>
          </w:p>
        </w:tc>
        <w:tc>
          <w:tcPr>
            <w:tcW w:w="734" w:type="dxa"/>
            <w:tcBorders>
              <w:top w:val="nil"/>
              <w:bottom w:val="nil"/>
            </w:tcBorders>
            <w:shd w:val="clear" w:color="auto" w:fill="DADADA"/>
          </w:tcPr>
          <w:p w14:paraId="11EC96F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C694EF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F061DA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8ACB962"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3550A80A"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724B4D6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DE4D34A" w14:textId="77777777" w:rsidR="00151BAD" w:rsidRDefault="00AC1F28" w:rsidP="005B04A6">
            <w:pPr>
              <w:pStyle w:val="TableParagraph"/>
              <w:spacing w:before="69"/>
              <w:ind w:left="263"/>
              <w:jc w:val="left"/>
              <w:rPr>
                <w:sz w:val="16"/>
              </w:rPr>
            </w:pPr>
            <w:r>
              <w:rPr>
                <w:sz w:val="16"/>
              </w:rPr>
              <w:t>JK</w:t>
            </w:r>
          </w:p>
        </w:tc>
        <w:tc>
          <w:tcPr>
            <w:tcW w:w="755" w:type="dxa"/>
            <w:tcBorders>
              <w:top w:val="nil"/>
              <w:bottom w:val="nil"/>
            </w:tcBorders>
            <w:shd w:val="clear" w:color="auto" w:fill="DADADA"/>
          </w:tcPr>
          <w:p w14:paraId="5E8A8F54"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4A9745E"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3E1EE5F" w14:textId="77777777" w:rsidR="00151BAD" w:rsidRDefault="00AC1F28" w:rsidP="005B04A6">
            <w:pPr>
              <w:pStyle w:val="TableParagraph"/>
              <w:spacing w:before="69"/>
              <w:ind w:left="24" w:right="2"/>
              <w:rPr>
                <w:sz w:val="16"/>
              </w:rPr>
            </w:pPr>
            <w:r>
              <w:rPr>
                <w:sz w:val="16"/>
              </w:rPr>
              <w:t>HD TU</w:t>
            </w:r>
          </w:p>
        </w:tc>
        <w:tc>
          <w:tcPr>
            <w:tcW w:w="739" w:type="dxa"/>
            <w:tcBorders>
              <w:top w:val="nil"/>
              <w:bottom w:val="nil"/>
            </w:tcBorders>
            <w:shd w:val="clear" w:color="auto" w:fill="DADADA"/>
          </w:tcPr>
          <w:p w14:paraId="3D82A381"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shd w:val="clear" w:color="auto" w:fill="DADADA"/>
          </w:tcPr>
          <w:p w14:paraId="57C7626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71701C1" w14:textId="77777777" w:rsidR="00151BAD" w:rsidRDefault="00151BAD" w:rsidP="005B04A6">
            <w:pPr>
              <w:pStyle w:val="TableParagraph"/>
              <w:spacing w:before="0"/>
              <w:jc w:val="left"/>
              <w:rPr>
                <w:sz w:val="16"/>
              </w:rPr>
            </w:pPr>
          </w:p>
        </w:tc>
      </w:tr>
      <w:tr w:rsidR="00151BAD" w14:paraId="34E5F06F" w14:textId="77777777" w:rsidTr="005B04A6">
        <w:trPr>
          <w:trHeight w:val="331"/>
          <w:jc w:val="center"/>
        </w:trPr>
        <w:tc>
          <w:tcPr>
            <w:tcW w:w="888" w:type="dxa"/>
            <w:tcBorders>
              <w:top w:val="nil"/>
              <w:bottom w:val="nil"/>
            </w:tcBorders>
          </w:tcPr>
          <w:p w14:paraId="06C50F33" w14:textId="77777777" w:rsidR="00151BAD" w:rsidRDefault="00AC1F28" w:rsidP="005B04A6">
            <w:pPr>
              <w:pStyle w:val="TableParagraph"/>
              <w:spacing w:before="69"/>
              <w:ind w:left="230"/>
              <w:jc w:val="left"/>
              <w:rPr>
                <w:sz w:val="16"/>
              </w:rPr>
            </w:pPr>
            <w:r>
              <w:rPr>
                <w:sz w:val="16"/>
              </w:rPr>
              <w:t>NKLL</w:t>
            </w:r>
          </w:p>
        </w:tc>
        <w:tc>
          <w:tcPr>
            <w:tcW w:w="734" w:type="dxa"/>
            <w:tcBorders>
              <w:top w:val="nil"/>
              <w:bottom w:val="nil"/>
            </w:tcBorders>
          </w:tcPr>
          <w:p w14:paraId="50E4BE6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269CCC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FE13007" w14:textId="77777777" w:rsidR="00151BAD" w:rsidRDefault="00151BAD" w:rsidP="005B04A6">
            <w:pPr>
              <w:pStyle w:val="TableParagraph"/>
              <w:spacing w:before="0"/>
              <w:jc w:val="left"/>
              <w:rPr>
                <w:sz w:val="16"/>
              </w:rPr>
            </w:pPr>
          </w:p>
        </w:tc>
        <w:tc>
          <w:tcPr>
            <w:tcW w:w="863" w:type="dxa"/>
            <w:tcBorders>
              <w:top w:val="nil"/>
              <w:bottom w:val="nil"/>
            </w:tcBorders>
          </w:tcPr>
          <w:p w14:paraId="5CFC58A1"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57E0FB64"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6D19228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84EE198" w14:textId="77777777" w:rsidR="00151BAD" w:rsidRDefault="00AC1F28" w:rsidP="005B04A6">
            <w:pPr>
              <w:pStyle w:val="TableParagraph"/>
              <w:spacing w:before="69"/>
              <w:ind w:left="263"/>
              <w:jc w:val="left"/>
              <w:rPr>
                <w:sz w:val="16"/>
              </w:rPr>
            </w:pPr>
            <w:r>
              <w:rPr>
                <w:sz w:val="16"/>
              </w:rPr>
              <w:t>JK</w:t>
            </w:r>
          </w:p>
        </w:tc>
        <w:tc>
          <w:tcPr>
            <w:tcW w:w="755" w:type="dxa"/>
            <w:tcBorders>
              <w:top w:val="nil"/>
              <w:bottom w:val="nil"/>
            </w:tcBorders>
          </w:tcPr>
          <w:p w14:paraId="05317FE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57057CBD"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088F501B" w14:textId="77777777" w:rsidR="00151BAD" w:rsidRDefault="00AC1F28" w:rsidP="005B04A6">
            <w:pPr>
              <w:pStyle w:val="TableParagraph"/>
              <w:spacing w:before="69"/>
              <w:ind w:left="25" w:right="2"/>
              <w:rPr>
                <w:sz w:val="16"/>
              </w:rPr>
            </w:pPr>
            <w:r>
              <w:rPr>
                <w:sz w:val="16"/>
              </w:rPr>
              <w:t>CL HD</w:t>
            </w:r>
          </w:p>
        </w:tc>
        <w:tc>
          <w:tcPr>
            <w:tcW w:w="739" w:type="dxa"/>
            <w:tcBorders>
              <w:top w:val="nil"/>
              <w:bottom w:val="nil"/>
            </w:tcBorders>
          </w:tcPr>
          <w:p w14:paraId="7D00CF6E" w14:textId="77777777" w:rsidR="00151BAD" w:rsidRDefault="00AC1F28" w:rsidP="005B04A6">
            <w:pPr>
              <w:pStyle w:val="TableParagraph"/>
              <w:spacing w:before="69"/>
              <w:ind w:left="23"/>
              <w:rPr>
                <w:sz w:val="16"/>
              </w:rPr>
            </w:pPr>
            <w:r>
              <w:rPr>
                <w:sz w:val="16"/>
              </w:rPr>
              <w:t>CL HD</w:t>
            </w:r>
          </w:p>
        </w:tc>
        <w:tc>
          <w:tcPr>
            <w:tcW w:w="753" w:type="dxa"/>
            <w:tcBorders>
              <w:top w:val="nil"/>
              <w:bottom w:val="nil"/>
            </w:tcBorders>
          </w:tcPr>
          <w:p w14:paraId="2322B4EF" w14:textId="77777777" w:rsidR="00151BAD" w:rsidRDefault="00151BAD" w:rsidP="005B04A6">
            <w:pPr>
              <w:pStyle w:val="TableParagraph"/>
              <w:spacing w:before="0"/>
              <w:jc w:val="left"/>
              <w:rPr>
                <w:sz w:val="16"/>
              </w:rPr>
            </w:pPr>
          </w:p>
        </w:tc>
        <w:tc>
          <w:tcPr>
            <w:tcW w:w="880" w:type="dxa"/>
            <w:tcBorders>
              <w:top w:val="nil"/>
              <w:bottom w:val="nil"/>
            </w:tcBorders>
          </w:tcPr>
          <w:p w14:paraId="058405FA" w14:textId="77777777" w:rsidR="00151BAD" w:rsidRDefault="00151BAD" w:rsidP="005B04A6">
            <w:pPr>
              <w:pStyle w:val="TableParagraph"/>
              <w:spacing w:before="0"/>
              <w:jc w:val="left"/>
              <w:rPr>
                <w:sz w:val="16"/>
              </w:rPr>
            </w:pPr>
          </w:p>
        </w:tc>
      </w:tr>
      <w:tr w:rsidR="00151BAD" w14:paraId="51AF4E84" w14:textId="77777777" w:rsidTr="005B04A6">
        <w:trPr>
          <w:trHeight w:val="331"/>
          <w:jc w:val="center"/>
        </w:trPr>
        <w:tc>
          <w:tcPr>
            <w:tcW w:w="888" w:type="dxa"/>
            <w:tcBorders>
              <w:top w:val="nil"/>
              <w:bottom w:val="nil"/>
            </w:tcBorders>
            <w:shd w:val="clear" w:color="auto" w:fill="DADADA"/>
          </w:tcPr>
          <w:p w14:paraId="74459708" w14:textId="77777777" w:rsidR="00151BAD" w:rsidRDefault="00AC1F28" w:rsidP="005B04A6">
            <w:pPr>
              <w:pStyle w:val="TableParagraph"/>
              <w:spacing w:before="69"/>
              <w:ind w:left="184"/>
              <w:jc w:val="left"/>
              <w:rPr>
                <w:sz w:val="16"/>
              </w:rPr>
            </w:pPr>
            <w:r>
              <w:rPr>
                <w:sz w:val="16"/>
              </w:rPr>
              <w:t>NKMM</w:t>
            </w:r>
          </w:p>
        </w:tc>
        <w:tc>
          <w:tcPr>
            <w:tcW w:w="734" w:type="dxa"/>
            <w:tcBorders>
              <w:top w:val="nil"/>
              <w:bottom w:val="nil"/>
            </w:tcBorders>
            <w:shd w:val="clear" w:color="auto" w:fill="DADADA"/>
          </w:tcPr>
          <w:p w14:paraId="2CBFFD6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C6916A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6980F3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28D84EE"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1A317C46"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shd w:val="clear" w:color="auto" w:fill="DADADA"/>
          </w:tcPr>
          <w:p w14:paraId="77794CC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383C68A" w14:textId="77777777" w:rsidR="00151BAD" w:rsidRDefault="00AC1F28" w:rsidP="005B04A6">
            <w:pPr>
              <w:pStyle w:val="TableParagraph"/>
              <w:spacing w:before="69"/>
              <w:ind w:left="263"/>
              <w:jc w:val="left"/>
              <w:rPr>
                <w:sz w:val="16"/>
              </w:rPr>
            </w:pPr>
            <w:r>
              <w:rPr>
                <w:sz w:val="16"/>
              </w:rPr>
              <w:t>JK</w:t>
            </w:r>
          </w:p>
        </w:tc>
        <w:tc>
          <w:tcPr>
            <w:tcW w:w="755" w:type="dxa"/>
            <w:tcBorders>
              <w:top w:val="nil"/>
              <w:bottom w:val="nil"/>
            </w:tcBorders>
            <w:shd w:val="clear" w:color="auto" w:fill="DADADA"/>
          </w:tcPr>
          <w:p w14:paraId="716457FF"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190D6DC"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shd w:val="clear" w:color="auto" w:fill="DADADA"/>
          </w:tcPr>
          <w:p w14:paraId="1C8F8E44" w14:textId="77777777" w:rsidR="00151BAD" w:rsidRDefault="00AC1F28" w:rsidP="005B04A6">
            <w:pPr>
              <w:pStyle w:val="TableParagraph"/>
              <w:spacing w:before="69"/>
              <w:ind w:left="27" w:right="2"/>
              <w:rPr>
                <w:sz w:val="16"/>
              </w:rPr>
            </w:pPr>
            <w:r>
              <w:rPr>
                <w:sz w:val="16"/>
              </w:rPr>
              <w:t>HD PA</w:t>
            </w:r>
          </w:p>
        </w:tc>
        <w:tc>
          <w:tcPr>
            <w:tcW w:w="739" w:type="dxa"/>
            <w:tcBorders>
              <w:top w:val="nil"/>
              <w:bottom w:val="nil"/>
            </w:tcBorders>
            <w:shd w:val="clear" w:color="auto" w:fill="DADADA"/>
          </w:tcPr>
          <w:p w14:paraId="4A518019" w14:textId="77777777" w:rsidR="00151BAD" w:rsidRDefault="00AC1F28" w:rsidP="005B04A6">
            <w:pPr>
              <w:pStyle w:val="TableParagraph"/>
              <w:spacing w:before="69"/>
              <w:ind w:left="25"/>
              <w:rPr>
                <w:sz w:val="16"/>
              </w:rPr>
            </w:pPr>
            <w:r>
              <w:rPr>
                <w:sz w:val="16"/>
              </w:rPr>
              <w:t>HD PA</w:t>
            </w:r>
          </w:p>
        </w:tc>
        <w:tc>
          <w:tcPr>
            <w:tcW w:w="753" w:type="dxa"/>
            <w:tcBorders>
              <w:top w:val="nil"/>
              <w:bottom w:val="nil"/>
            </w:tcBorders>
            <w:shd w:val="clear" w:color="auto" w:fill="DADADA"/>
          </w:tcPr>
          <w:p w14:paraId="33AC1E2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D0E1E5A" w14:textId="77777777" w:rsidR="00151BAD" w:rsidRDefault="00151BAD" w:rsidP="005B04A6">
            <w:pPr>
              <w:pStyle w:val="TableParagraph"/>
              <w:spacing w:before="0"/>
              <w:jc w:val="left"/>
              <w:rPr>
                <w:sz w:val="16"/>
              </w:rPr>
            </w:pPr>
          </w:p>
        </w:tc>
      </w:tr>
      <w:tr w:rsidR="00151BAD" w14:paraId="4503AB8B" w14:textId="77777777" w:rsidTr="005B04A6">
        <w:trPr>
          <w:trHeight w:val="331"/>
          <w:jc w:val="center"/>
        </w:trPr>
        <w:tc>
          <w:tcPr>
            <w:tcW w:w="888" w:type="dxa"/>
            <w:tcBorders>
              <w:top w:val="nil"/>
              <w:bottom w:val="nil"/>
            </w:tcBorders>
          </w:tcPr>
          <w:p w14:paraId="4D64067A" w14:textId="77777777" w:rsidR="00151BAD" w:rsidRDefault="00AC1F28" w:rsidP="005B04A6">
            <w:pPr>
              <w:pStyle w:val="TableParagraph"/>
              <w:spacing w:before="69"/>
              <w:ind w:left="230"/>
              <w:jc w:val="left"/>
              <w:rPr>
                <w:sz w:val="16"/>
              </w:rPr>
            </w:pPr>
            <w:r>
              <w:rPr>
                <w:sz w:val="16"/>
              </w:rPr>
              <w:t>NLBC</w:t>
            </w:r>
          </w:p>
        </w:tc>
        <w:tc>
          <w:tcPr>
            <w:tcW w:w="734" w:type="dxa"/>
            <w:tcBorders>
              <w:top w:val="nil"/>
              <w:bottom w:val="nil"/>
            </w:tcBorders>
          </w:tcPr>
          <w:p w14:paraId="11595F1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CA10CD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976124F" w14:textId="77777777" w:rsidR="00151BAD" w:rsidRDefault="00151BAD" w:rsidP="005B04A6">
            <w:pPr>
              <w:pStyle w:val="TableParagraph"/>
              <w:spacing w:before="0"/>
              <w:jc w:val="left"/>
              <w:rPr>
                <w:sz w:val="16"/>
              </w:rPr>
            </w:pPr>
          </w:p>
        </w:tc>
        <w:tc>
          <w:tcPr>
            <w:tcW w:w="863" w:type="dxa"/>
            <w:tcBorders>
              <w:top w:val="nil"/>
              <w:bottom w:val="nil"/>
            </w:tcBorders>
          </w:tcPr>
          <w:p w14:paraId="01A92CC1"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5226A99A" w14:textId="77777777" w:rsidR="00151BAD" w:rsidRDefault="00AC1F28" w:rsidP="005B04A6">
            <w:pPr>
              <w:pStyle w:val="TableParagraph"/>
              <w:spacing w:before="69"/>
              <w:ind w:left="264"/>
              <w:jc w:val="left"/>
              <w:rPr>
                <w:sz w:val="16"/>
              </w:rPr>
            </w:pPr>
            <w:r>
              <w:rPr>
                <w:sz w:val="16"/>
              </w:rPr>
              <w:t>AJ</w:t>
            </w:r>
          </w:p>
        </w:tc>
        <w:tc>
          <w:tcPr>
            <w:tcW w:w="753" w:type="dxa"/>
            <w:tcBorders>
              <w:top w:val="nil"/>
              <w:bottom w:val="nil"/>
            </w:tcBorders>
          </w:tcPr>
          <w:p w14:paraId="3045495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D1B9673" w14:textId="77777777" w:rsidR="00151BAD" w:rsidRDefault="00AC1F28" w:rsidP="005B04A6">
            <w:pPr>
              <w:pStyle w:val="TableParagraph"/>
              <w:spacing w:before="69"/>
              <w:ind w:left="263"/>
              <w:jc w:val="left"/>
              <w:rPr>
                <w:sz w:val="16"/>
              </w:rPr>
            </w:pPr>
            <w:r>
              <w:rPr>
                <w:sz w:val="16"/>
              </w:rPr>
              <w:t>JG</w:t>
            </w:r>
          </w:p>
        </w:tc>
        <w:tc>
          <w:tcPr>
            <w:tcW w:w="755" w:type="dxa"/>
            <w:tcBorders>
              <w:top w:val="nil"/>
              <w:bottom w:val="nil"/>
            </w:tcBorders>
          </w:tcPr>
          <w:p w14:paraId="56679FA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6065B13F"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tcPr>
          <w:p w14:paraId="384DB253" w14:textId="77777777" w:rsidR="00151BAD" w:rsidRDefault="00AC1F28" w:rsidP="005B04A6">
            <w:pPr>
              <w:pStyle w:val="TableParagraph"/>
              <w:spacing w:before="69"/>
              <w:ind w:left="24" w:right="2"/>
              <w:rPr>
                <w:sz w:val="16"/>
              </w:rPr>
            </w:pPr>
            <w:r>
              <w:rPr>
                <w:sz w:val="16"/>
              </w:rPr>
              <w:t>AJ JG</w:t>
            </w:r>
          </w:p>
        </w:tc>
        <w:tc>
          <w:tcPr>
            <w:tcW w:w="739" w:type="dxa"/>
            <w:tcBorders>
              <w:top w:val="nil"/>
              <w:bottom w:val="nil"/>
            </w:tcBorders>
          </w:tcPr>
          <w:p w14:paraId="17BEFE56"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tcPr>
          <w:p w14:paraId="152FD71A" w14:textId="77777777" w:rsidR="00151BAD" w:rsidRDefault="00151BAD" w:rsidP="005B04A6">
            <w:pPr>
              <w:pStyle w:val="TableParagraph"/>
              <w:spacing w:before="0"/>
              <w:jc w:val="left"/>
              <w:rPr>
                <w:sz w:val="16"/>
              </w:rPr>
            </w:pPr>
          </w:p>
        </w:tc>
        <w:tc>
          <w:tcPr>
            <w:tcW w:w="880" w:type="dxa"/>
            <w:tcBorders>
              <w:top w:val="nil"/>
              <w:bottom w:val="nil"/>
            </w:tcBorders>
          </w:tcPr>
          <w:p w14:paraId="675BBA37" w14:textId="77777777" w:rsidR="00151BAD" w:rsidRDefault="00151BAD" w:rsidP="005B04A6">
            <w:pPr>
              <w:pStyle w:val="TableParagraph"/>
              <w:spacing w:before="0"/>
              <w:jc w:val="left"/>
              <w:rPr>
                <w:sz w:val="16"/>
              </w:rPr>
            </w:pPr>
          </w:p>
        </w:tc>
      </w:tr>
      <w:tr w:rsidR="00151BAD" w14:paraId="02FBA866" w14:textId="77777777" w:rsidTr="005B04A6">
        <w:trPr>
          <w:trHeight w:val="331"/>
          <w:jc w:val="center"/>
        </w:trPr>
        <w:tc>
          <w:tcPr>
            <w:tcW w:w="888" w:type="dxa"/>
            <w:tcBorders>
              <w:top w:val="nil"/>
              <w:bottom w:val="nil"/>
            </w:tcBorders>
            <w:shd w:val="clear" w:color="auto" w:fill="DADADA"/>
          </w:tcPr>
          <w:p w14:paraId="38D8CBFD" w14:textId="77777777" w:rsidR="00151BAD" w:rsidRDefault="00AC1F28" w:rsidP="005B04A6">
            <w:pPr>
              <w:pStyle w:val="TableParagraph"/>
              <w:spacing w:before="69"/>
              <w:ind w:left="220"/>
              <w:jc w:val="left"/>
              <w:rPr>
                <w:sz w:val="16"/>
              </w:rPr>
            </w:pPr>
            <w:r>
              <w:rPr>
                <w:sz w:val="16"/>
              </w:rPr>
              <w:t>NLDD</w:t>
            </w:r>
          </w:p>
        </w:tc>
        <w:tc>
          <w:tcPr>
            <w:tcW w:w="734" w:type="dxa"/>
            <w:tcBorders>
              <w:top w:val="nil"/>
              <w:bottom w:val="nil"/>
            </w:tcBorders>
            <w:shd w:val="clear" w:color="auto" w:fill="DADADA"/>
          </w:tcPr>
          <w:p w14:paraId="7016703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7DCD15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D58CAB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2654723"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266EB32"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shd w:val="clear" w:color="auto" w:fill="DADADA"/>
          </w:tcPr>
          <w:p w14:paraId="7159C31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B9D3E37" w14:textId="77777777" w:rsidR="00151BAD" w:rsidRDefault="00AC1F28" w:rsidP="005B04A6">
            <w:pPr>
              <w:pStyle w:val="TableParagraph"/>
              <w:spacing w:before="69"/>
              <w:ind w:left="237"/>
              <w:jc w:val="left"/>
              <w:rPr>
                <w:sz w:val="16"/>
              </w:rPr>
            </w:pPr>
            <w:r>
              <w:rPr>
                <w:sz w:val="16"/>
              </w:rPr>
              <w:t>KA</w:t>
            </w:r>
          </w:p>
        </w:tc>
        <w:tc>
          <w:tcPr>
            <w:tcW w:w="755" w:type="dxa"/>
            <w:tcBorders>
              <w:top w:val="nil"/>
              <w:bottom w:val="nil"/>
            </w:tcBorders>
            <w:shd w:val="clear" w:color="auto" w:fill="DADADA"/>
          </w:tcPr>
          <w:p w14:paraId="7A68922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8BAE723"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shd w:val="clear" w:color="auto" w:fill="DADADA"/>
          </w:tcPr>
          <w:p w14:paraId="5541F9F6" w14:textId="77777777" w:rsidR="00151BAD" w:rsidRDefault="00AC1F28" w:rsidP="005B04A6">
            <w:pPr>
              <w:pStyle w:val="TableParagraph"/>
              <w:spacing w:before="69"/>
              <w:ind w:left="27" w:right="2"/>
              <w:rPr>
                <w:sz w:val="16"/>
              </w:rPr>
            </w:pPr>
            <w:r>
              <w:rPr>
                <w:sz w:val="16"/>
              </w:rPr>
              <w:t>BD JG</w:t>
            </w:r>
          </w:p>
        </w:tc>
        <w:tc>
          <w:tcPr>
            <w:tcW w:w="739" w:type="dxa"/>
            <w:tcBorders>
              <w:top w:val="nil"/>
              <w:bottom w:val="nil"/>
            </w:tcBorders>
            <w:shd w:val="clear" w:color="auto" w:fill="DADADA"/>
          </w:tcPr>
          <w:p w14:paraId="5F1F40CF" w14:textId="77777777" w:rsidR="00151BAD" w:rsidRDefault="00AC1F28" w:rsidP="005B04A6">
            <w:pPr>
              <w:pStyle w:val="TableParagraph"/>
              <w:spacing w:before="69"/>
              <w:ind w:left="25"/>
              <w:rPr>
                <w:sz w:val="16"/>
              </w:rPr>
            </w:pPr>
            <w:r>
              <w:rPr>
                <w:sz w:val="16"/>
              </w:rPr>
              <w:t>BD JG</w:t>
            </w:r>
          </w:p>
        </w:tc>
        <w:tc>
          <w:tcPr>
            <w:tcW w:w="753" w:type="dxa"/>
            <w:tcBorders>
              <w:top w:val="nil"/>
              <w:bottom w:val="nil"/>
            </w:tcBorders>
            <w:shd w:val="clear" w:color="auto" w:fill="DADADA"/>
          </w:tcPr>
          <w:p w14:paraId="4D063B5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320236C" w14:textId="77777777" w:rsidR="00151BAD" w:rsidRDefault="00151BAD" w:rsidP="005B04A6">
            <w:pPr>
              <w:pStyle w:val="TableParagraph"/>
              <w:spacing w:before="0"/>
              <w:jc w:val="left"/>
              <w:rPr>
                <w:sz w:val="16"/>
              </w:rPr>
            </w:pPr>
          </w:p>
        </w:tc>
      </w:tr>
      <w:tr w:rsidR="00151BAD" w14:paraId="1877D27A" w14:textId="77777777" w:rsidTr="005B04A6">
        <w:trPr>
          <w:trHeight w:val="331"/>
          <w:jc w:val="center"/>
        </w:trPr>
        <w:tc>
          <w:tcPr>
            <w:tcW w:w="888" w:type="dxa"/>
            <w:tcBorders>
              <w:top w:val="nil"/>
              <w:bottom w:val="nil"/>
            </w:tcBorders>
          </w:tcPr>
          <w:p w14:paraId="0B781372" w14:textId="77777777" w:rsidR="00151BAD" w:rsidRDefault="00AC1F28" w:rsidP="005B04A6">
            <w:pPr>
              <w:pStyle w:val="TableParagraph"/>
              <w:spacing w:before="69"/>
              <w:ind w:left="235"/>
              <w:jc w:val="left"/>
              <w:rPr>
                <w:sz w:val="16"/>
              </w:rPr>
            </w:pPr>
            <w:r>
              <w:rPr>
                <w:sz w:val="16"/>
              </w:rPr>
              <w:t>NLGS</w:t>
            </w:r>
          </w:p>
        </w:tc>
        <w:tc>
          <w:tcPr>
            <w:tcW w:w="734" w:type="dxa"/>
            <w:tcBorders>
              <w:top w:val="nil"/>
              <w:bottom w:val="nil"/>
            </w:tcBorders>
          </w:tcPr>
          <w:p w14:paraId="188EC45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80F1E3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706AE6A" w14:textId="77777777" w:rsidR="00151BAD" w:rsidRDefault="00151BAD" w:rsidP="005B04A6">
            <w:pPr>
              <w:pStyle w:val="TableParagraph"/>
              <w:spacing w:before="0"/>
              <w:jc w:val="left"/>
              <w:rPr>
                <w:sz w:val="16"/>
              </w:rPr>
            </w:pPr>
          </w:p>
        </w:tc>
        <w:tc>
          <w:tcPr>
            <w:tcW w:w="863" w:type="dxa"/>
            <w:tcBorders>
              <w:top w:val="nil"/>
              <w:bottom w:val="nil"/>
            </w:tcBorders>
          </w:tcPr>
          <w:p w14:paraId="165DF40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2D664F29"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48F7A35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F4263CC"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10FB7A7B"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A966D58"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17ED8656" w14:textId="77777777" w:rsidR="00151BAD" w:rsidRDefault="00AC1F28" w:rsidP="005B04A6">
            <w:pPr>
              <w:pStyle w:val="TableParagraph"/>
              <w:spacing w:before="69"/>
              <w:ind w:left="24" w:right="2"/>
              <w:rPr>
                <w:sz w:val="16"/>
              </w:rPr>
            </w:pPr>
            <w:r>
              <w:rPr>
                <w:sz w:val="16"/>
              </w:rPr>
              <w:t>JG TU</w:t>
            </w:r>
          </w:p>
        </w:tc>
        <w:tc>
          <w:tcPr>
            <w:tcW w:w="739" w:type="dxa"/>
            <w:tcBorders>
              <w:top w:val="nil"/>
              <w:bottom w:val="nil"/>
            </w:tcBorders>
          </w:tcPr>
          <w:p w14:paraId="0E476205" w14:textId="77777777" w:rsidR="00151BAD" w:rsidRDefault="00AC1F28" w:rsidP="005B04A6">
            <w:pPr>
              <w:pStyle w:val="TableParagraph"/>
              <w:spacing w:before="69"/>
              <w:ind w:left="23"/>
              <w:rPr>
                <w:sz w:val="16"/>
              </w:rPr>
            </w:pPr>
            <w:r>
              <w:rPr>
                <w:sz w:val="16"/>
              </w:rPr>
              <w:t>JG TU</w:t>
            </w:r>
          </w:p>
        </w:tc>
        <w:tc>
          <w:tcPr>
            <w:tcW w:w="753" w:type="dxa"/>
            <w:tcBorders>
              <w:top w:val="nil"/>
              <w:bottom w:val="nil"/>
            </w:tcBorders>
          </w:tcPr>
          <w:p w14:paraId="638805F3" w14:textId="77777777" w:rsidR="00151BAD" w:rsidRDefault="00151BAD" w:rsidP="005B04A6">
            <w:pPr>
              <w:pStyle w:val="TableParagraph"/>
              <w:spacing w:before="0"/>
              <w:jc w:val="left"/>
              <w:rPr>
                <w:sz w:val="16"/>
              </w:rPr>
            </w:pPr>
          </w:p>
        </w:tc>
        <w:tc>
          <w:tcPr>
            <w:tcW w:w="880" w:type="dxa"/>
            <w:tcBorders>
              <w:top w:val="nil"/>
              <w:bottom w:val="nil"/>
            </w:tcBorders>
          </w:tcPr>
          <w:p w14:paraId="74591497" w14:textId="77777777" w:rsidR="00151BAD" w:rsidRDefault="00151BAD" w:rsidP="005B04A6">
            <w:pPr>
              <w:pStyle w:val="TableParagraph"/>
              <w:spacing w:before="0"/>
              <w:jc w:val="left"/>
              <w:rPr>
                <w:sz w:val="16"/>
              </w:rPr>
            </w:pPr>
          </w:p>
        </w:tc>
      </w:tr>
      <w:tr w:rsidR="00151BAD" w14:paraId="6880C217" w14:textId="77777777" w:rsidTr="005B04A6">
        <w:trPr>
          <w:trHeight w:val="331"/>
          <w:jc w:val="center"/>
        </w:trPr>
        <w:tc>
          <w:tcPr>
            <w:tcW w:w="888" w:type="dxa"/>
            <w:tcBorders>
              <w:top w:val="nil"/>
              <w:bottom w:val="nil"/>
            </w:tcBorders>
            <w:shd w:val="clear" w:color="auto" w:fill="DADADA"/>
          </w:tcPr>
          <w:p w14:paraId="47D26245" w14:textId="77777777" w:rsidR="00151BAD" w:rsidRDefault="00AC1F28" w:rsidP="005B04A6">
            <w:pPr>
              <w:pStyle w:val="TableParagraph"/>
              <w:spacing w:before="69"/>
              <w:ind w:left="215"/>
              <w:jc w:val="left"/>
              <w:rPr>
                <w:sz w:val="16"/>
              </w:rPr>
            </w:pPr>
            <w:r>
              <w:rPr>
                <w:sz w:val="16"/>
              </w:rPr>
              <w:t>NLLM</w:t>
            </w:r>
          </w:p>
        </w:tc>
        <w:tc>
          <w:tcPr>
            <w:tcW w:w="734" w:type="dxa"/>
            <w:tcBorders>
              <w:top w:val="nil"/>
              <w:bottom w:val="nil"/>
            </w:tcBorders>
            <w:shd w:val="clear" w:color="auto" w:fill="DADADA"/>
          </w:tcPr>
          <w:p w14:paraId="6D10C3A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72E248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03B05B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356EE55"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69021D34"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1127328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7CA2855" w14:textId="77777777" w:rsidR="00151BAD" w:rsidRDefault="00AC1F28" w:rsidP="005B04A6">
            <w:pPr>
              <w:pStyle w:val="TableParagraph"/>
              <w:spacing w:before="69"/>
              <w:ind w:left="268"/>
              <w:jc w:val="left"/>
              <w:rPr>
                <w:sz w:val="16"/>
              </w:rPr>
            </w:pPr>
            <w:r>
              <w:rPr>
                <w:sz w:val="16"/>
              </w:rPr>
              <w:t>JG</w:t>
            </w:r>
          </w:p>
        </w:tc>
        <w:tc>
          <w:tcPr>
            <w:tcW w:w="755" w:type="dxa"/>
            <w:tcBorders>
              <w:top w:val="nil"/>
              <w:bottom w:val="nil"/>
            </w:tcBorders>
            <w:shd w:val="clear" w:color="auto" w:fill="DADADA"/>
          </w:tcPr>
          <w:p w14:paraId="1179FCB4"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FE0453C"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29CCB8FC" w14:textId="77777777" w:rsidR="00151BAD" w:rsidRDefault="00AC1F28" w:rsidP="005B04A6">
            <w:pPr>
              <w:pStyle w:val="TableParagraph"/>
              <w:spacing w:before="69"/>
              <w:ind w:left="22"/>
              <w:rPr>
                <w:sz w:val="16"/>
              </w:rPr>
            </w:pPr>
            <w:r>
              <w:rPr>
                <w:sz w:val="16"/>
              </w:rPr>
              <w:t>CL JG XP</w:t>
            </w:r>
          </w:p>
        </w:tc>
        <w:tc>
          <w:tcPr>
            <w:tcW w:w="739" w:type="dxa"/>
            <w:tcBorders>
              <w:top w:val="nil"/>
              <w:bottom w:val="nil"/>
            </w:tcBorders>
            <w:shd w:val="clear" w:color="auto" w:fill="DADADA"/>
          </w:tcPr>
          <w:p w14:paraId="2DE15924" w14:textId="77777777" w:rsidR="00151BAD" w:rsidRDefault="00AC1F28" w:rsidP="005B04A6">
            <w:pPr>
              <w:pStyle w:val="TableParagraph"/>
              <w:spacing w:before="69"/>
              <w:ind w:left="25"/>
              <w:rPr>
                <w:sz w:val="16"/>
              </w:rPr>
            </w:pPr>
            <w:r>
              <w:rPr>
                <w:sz w:val="16"/>
              </w:rPr>
              <w:t>CL JG</w:t>
            </w:r>
          </w:p>
        </w:tc>
        <w:tc>
          <w:tcPr>
            <w:tcW w:w="753" w:type="dxa"/>
            <w:tcBorders>
              <w:top w:val="nil"/>
              <w:bottom w:val="nil"/>
            </w:tcBorders>
            <w:shd w:val="clear" w:color="auto" w:fill="DADADA"/>
          </w:tcPr>
          <w:p w14:paraId="3925796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DAEDDD2" w14:textId="77777777" w:rsidR="00151BAD" w:rsidRDefault="00151BAD" w:rsidP="005B04A6">
            <w:pPr>
              <w:pStyle w:val="TableParagraph"/>
              <w:spacing w:before="0"/>
              <w:jc w:val="left"/>
              <w:rPr>
                <w:sz w:val="16"/>
              </w:rPr>
            </w:pPr>
          </w:p>
        </w:tc>
      </w:tr>
      <w:tr w:rsidR="00151BAD" w14:paraId="36046AA6" w14:textId="77777777" w:rsidTr="005B04A6">
        <w:trPr>
          <w:trHeight w:val="328"/>
          <w:jc w:val="center"/>
        </w:trPr>
        <w:tc>
          <w:tcPr>
            <w:tcW w:w="888" w:type="dxa"/>
            <w:tcBorders>
              <w:top w:val="nil"/>
              <w:bottom w:val="nil"/>
            </w:tcBorders>
          </w:tcPr>
          <w:p w14:paraId="2EA2CF7D" w14:textId="77777777" w:rsidR="00151BAD" w:rsidRDefault="00AC1F28" w:rsidP="005B04A6">
            <w:pPr>
              <w:pStyle w:val="TableParagraph"/>
              <w:spacing w:before="69"/>
              <w:ind w:left="242"/>
              <w:jc w:val="left"/>
              <w:rPr>
                <w:sz w:val="16"/>
              </w:rPr>
            </w:pPr>
            <w:r>
              <w:rPr>
                <w:sz w:val="16"/>
              </w:rPr>
              <w:t>NLTS</w:t>
            </w:r>
          </w:p>
        </w:tc>
        <w:tc>
          <w:tcPr>
            <w:tcW w:w="734" w:type="dxa"/>
            <w:tcBorders>
              <w:top w:val="nil"/>
              <w:bottom w:val="nil"/>
            </w:tcBorders>
          </w:tcPr>
          <w:p w14:paraId="36FEADCD"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635E5E9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65F03B8" w14:textId="77777777" w:rsidR="00151BAD" w:rsidRDefault="00151BAD" w:rsidP="005B04A6">
            <w:pPr>
              <w:pStyle w:val="TableParagraph"/>
              <w:spacing w:before="0"/>
              <w:jc w:val="left"/>
              <w:rPr>
                <w:sz w:val="16"/>
              </w:rPr>
            </w:pPr>
          </w:p>
        </w:tc>
        <w:tc>
          <w:tcPr>
            <w:tcW w:w="863" w:type="dxa"/>
            <w:tcBorders>
              <w:top w:val="nil"/>
              <w:bottom w:val="nil"/>
            </w:tcBorders>
          </w:tcPr>
          <w:p w14:paraId="761E8D45"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0D1E91B2"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tcPr>
          <w:p w14:paraId="68C8166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F115FB6" w14:textId="77777777" w:rsidR="00151BAD" w:rsidRDefault="00AC1F28" w:rsidP="005B04A6">
            <w:pPr>
              <w:pStyle w:val="TableParagraph"/>
              <w:spacing w:before="69"/>
              <w:ind w:left="268"/>
              <w:jc w:val="left"/>
              <w:rPr>
                <w:sz w:val="16"/>
              </w:rPr>
            </w:pPr>
            <w:r>
              <w:rPr>
                <w:sz w:val="16"/>
              </w:rPr>
              <w:t>JG</w:t>
            </w:r>
          </w:p>
        </w:tc>
        <w:tc>
          <w:tcPr>
            <w:tcW w:w="755" w:type="dxa"/>
            <w:tcBorders>
              <w:top w:val="nil"/>
              <w:bottom w:val="nil"/>
            </w:tcBorders>
          </w:tcPr>
          <w:p w14:paraId="3891BC95"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9FC7672"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tcPr>
          <w:p w14:paraId="7558D6D7" w14:textId="77777777" w:rsidR="00151BAD" w:rsidRDefault="00AC1F28" w:rsidP="005B04A6">
            <w:pPr>
              <w:pStyle w:val="TableParagraph"/>
              <w:spacing w:before="69"/>
              <w:ind w:left="27" w:right="2"/>
              <w:rPr>
                <w:sz w:val="16"/>
              </w:rPr>
            </w:pPr>
            <w:r>
              <w:rPr>
                <w:sz w:val="16"/>
              </w:rPr>
              <w:t>CT JG</w:t>
            </w:r>
          </w:p>
        </w:tc>
        <w:tc>
          <w:tcPr>
            <w:tcW w:w="739" w:type="dxa"/>
            <w:tcBorders>
              <w:top w:val="nil"/>
              <w:bottom w:val="nil"/>
            </w:tcBorders>
          </w:tcPr>
          <w:p w14:paraId="6C36F7BB" w14:textId="77777777" w:rsidR="00151BAD" w:rsidRDefault="00AC1F28" w:rsidP="005B04A6">
            <w:pPr>
              <w:pStyle w:val="TableParagraph"/>
              <w:spacing w:before="69"/>
              <w:ind w:left="26"/>
              <w:rPr>
                <w:sz w:val="16"/>
              </w:rPr>
            </w:pPr>
            <w:r>
              <w:rPr>
                <w:sz w:val="16"/>
              </w:rPr>
              <w:t>CT JG</w:t>
            </w:r>
          </w:p>
        </w:tc>
        <w:tc>
          <w:tcPr>
            <w:tcW w:w="753" w:type="dxa"/>
            <w:tcBorders>
              <w:top w:val="nil"/>
              <w:bottom w:val="nil"/>
            </w:tcBorders>
          </w:tcPr>
          <w:p w14:paraId="13CAA411" w14:textId="77777777" w:rsidR="00151BAD" w:rsidRDefault="00151BAD" w:rsidP="005B04A6">
            <w:pPr>
              <w:pStyle w:val="TableParagraph"/>
              <w:spacing w:before="0"/>
              <w:jc w:val="left"/>
              <w:rPr>
                <w:sz w:val="16"/>
              </w:rPr>
            </w:pPr>
          </w:p>
        </w:tc>
        <w:tc>
          <w:tcPr>
            <w:tcW w:w="880" w:type="dxa"/>
            <w:tcBorders>
              <w:top w:val="nil"/>
              <w:bottom w:val="nil"/>
            </w:tcBorders>
          </w:tcPr>
          <w:p w14:paraId="6004DFA3" w14:textId="77777777" w:rsidR="00151BAD" w:rsidRDefault="00151BAD" w:rsidP="005B04A6">
            <w:pPr>
              <w:pStyle w:val="TableParagraph"/>
              <w:spacing w:before="0"/>
              <w:jc w:val="left"/>
              <w:rPr>
                <w:sz w:val="16"/>
              </w:rPr>
            </w:pPr>
          </w:p>
        </w:tc>
      </w:tr>
      <w:tr w:rsidR="00151BAD" w14:paraId="7768B204" w14:textId="77777777" w:rsidTr="005B04A6">
        <w:trPr>
          <w:trHeight w:val="331"/>
          <w:jc w:val="center"/>
        </w:trPr>
        <w:tc>
          <w:tcPr>
            <w:tcW w:w="888" w:type="dxa"/>
            <w:tcBorders>
              <w:top w:val="nil"/>
              <w:bottom w:val="nil"/>
            </w:tcBorders>
            <w:shd w:val="clear" w:color="auto" w:fill="DADADA"/>
          </w:tcPr>
          <w:p w14:paraId="627C3480" w14:textId="77777777" w:rsidR="00151BAD" w:rsidRDefault="00AC1F28" w:rsidP="005B04A6">
            <w:pPr>
              <w:pStyle w:val="TableParagraph"/>
              <w:spacing w:before="71"/>
              <w:ind w:left="235"/>
              <w:jc w:val="left"/>
              <w:rPr>
                <w:sz w:val="16"/>
              </w:rPr>
            </w:pPr>
            <w:r>
              <w:rPr>
                <w:sz w:val="16"/>
              </w:rPr>
              <w:t>NLUS</w:t>
            </w:r>
          </w:p>
        </w:tc>
        <w:tc>
          <w:tcPr>
            <w:tcW w:w="734" w:type="dxa"/>
            <w:tcBorders>
              <w:top w:val="nil"/>
              <w:bottom w:val="nil"/>
            </w:tcBorders>
            <w:shd w:val="clear" w:color="auto" w:fill="DADADA"/>
          </w:tcPr>
          <w:p w14:paraId="51F6F64E"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A53E615"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FAE5BA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EFE7C44"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33F226CD" w14:textId="77777777" w:rsidR="00151BAD" w:rsidRDefault="00AC1F28" w:rsidP="005B04A6">
            <w:pPr>
              <w:pStyle w:val="TableParagraph"/>
              <w:spacing w:before="71"/>
              <w:ind w:left="250"/>
              <w:jc w:val="left"/>
              <w:rPr>
                <w:sz w:val="16"/>
              </w:rPr>
            </w:pPr>
            <w:r>
              <w:rPr>
                <w:sz w:val="16"/>
              </w:rPr>
              <w:t>SU</w:t>
            </w:r>
          </w:p>
        </w:tc>
        <w:tc>
          <w:tcPr>
            <w:tcW w:w="753" w:type="dxa"/>
            <w:tcBorders>
              <w:top w:val="nil"/>
              <w:bottom w:val="nil"/>
            </w:tcBorders>
            <w:shd w:val="clear" w:color="auto" w:fill="DADADA"/>
          </w:tcPr>
          <w:p w14:paraId="6BC7681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BF1A148" w14:textId="77777777" w:rsidR="00151BAD" w:rsidRDefault="00AC1F28" w:rsidP="005B04A6">
            <w:pPr>
              <w:pStyle w:val="TableParagraph"/>
              <w:spacing w:before="71"/>
              <w:ind w:left="241"/>
              <w:jc w:val="left"/>
              <w:rPr>
                <w:sz w:val="16"/>
              </w:rPr>
            </w:pPr>
            <w:r>
              <w:rPr>
                <w:sz w:val="16"/>
              </w:rPr>
              <w:t>KA</w:t>
            </w:r>
          </w:p>
        </w:tc>
        <w:tc>
          <w:tcPr>
            <w:tcW w:w="755" w:type="dxa"/>
            <w:tcBorders>
              <w:top w:val="nil"/>
              <w:bottom w:val="nil"/>
            </w:tcBorders>
            <w:shd w:val="clear" w:color="auto" w:fill="DADADA"/>
          </w:tcPr>
          <w:p w14:paraId="5FC54077"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2D46F1FE"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15BE722C" w14:textId="77777777" w:rsidR="00151BAD" w:rsidRDefault="00AC1F28" w:rsidP="005B04A6">
            <w:pPr>
              <w:pStyle w:val="TableParagraph"/>
              <w:spacing w:before="71"/>
              <w:ind w:left="24" w:right="2"/>
              <w:rPr>
                <w:sz w:val="16"/>
              </w:rPr>
            </w:pPr>
            <w:r>
              <w:rPr>
                <w:sz w:val="16"/>
              </w:rPr>
              <w:t>JG TU</w:t>
            </w:r>
          </w:p>
        </w:tc>
        <w:tc>
          <w:tcPr>
            <w:tcW w:w="739" w:type="dxa"/>
            <w:tcBorders>
              <w:top w:val="nil"/>
              <w:bottom w:val="nil"/>
            </w:tcBorders>
            <w:shd w:val="clear" w:color="auto" w:fill="DADADA"/>
          </w:tcPr>
          <w:p w14:paraId="462EADBE" w14:textId="77777777" w:rsidR="00151BAD" w:rsidRDefault="00AC1F28" w:rsidP="005B04A6">
            <w:pPr>
              <w:pStyle w:val="TableParagraph"/>
              <w:spacing w:before="71"/>
              <w:ind w:left="23"/>
              <w:rPr>
                <w:sz w:val="16"/>
              </w:rPr>
            </w:pPr>
            <w:r>
              <w:rPr>
                <w:sz w:val="16"/>
              </w:rPr>
              <w:t>JG TU</w:t>
            </w:r>
          </w:p>
        </w:tc>
        <w:tc>
          <w:tcPr>
            <w:tcW w:w="753" w:type="dxa"/>
            <w:tcBorders>
              <w:top w:val="nil"/>
              <w:bottom w:val="nil"/>
            </w:tcBorders>
            <w:shd w:val="clear" w:color="auto" w:fill="DADADA"/>
          </w:tcPr>
          <w:p w14:paraId="07CC2EDD"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F2E89C9" w14:textId="77777777" w:rsidR="00151BAD" w:rsidRDefault="00151BAD" w:rsidP="005B04A6">
            <w:pPr>
              <w:pStyle w:val="TableParagraph"/>
              <w:spacing w:before="0"/>
              <w:jc w:val="left"/>
              <w:rPr>
                <w:sz w:val="16"/>
              </w:rPr>
            </w:pPr>
          </w:p>
        </w:tc>
      </w:tr>
      <w:tr w:rsidR="00151BAD" w14:paraId="2DA36A13" w14:textId="77777777" w:rsidTr="005B04A6">
        <w:trPr>
          <w:trHeight w:val="331"/>
          <w:jc w:val="center"/>
        </w:trPr>
        <w:tc>
          <w:tcPr>
            <w:tcW w:w="888" w:type="dxa"/>
            <w:tcBorders>
              <w:top w:val="nil"/>
              <w:bottom w:val="nil"/>
            </w:tcBorders>
          </w:tcPr>
          <w:p w14:paraId="06824708" w14:textId="77777777" w:rsidR="00151BAD" w:rsidRDefault="00AC1F28" w:rsidP="005B04A6">
            <w:pPr>
              <w:pStyle w:val="TableParagraph"/>
              <w:spacing w:before="71"/>
              <w:ind w:left="230"/>
              <w:jc w:val="left"/>
              <w:rPr>
                <w:sz w:val="16"/>
              </w:rPr>
            </w:pPr>
            <w:r>
              <w:rPr>
                <w:sz w:val="16"/>
              </w:rPr>
              <w:t>NLXT</w:t>
            </w:r>
          </w:p>
        </w:tc>
        <w:tc>
          <w:tcPr>
            <w:tcW w:w="734" w:type="dxa"/>
            <w:tcBorders>
              <w:top w:val="nil"/>
              <w:bottom w:val="nil"/>
            </w:tcBorders>
          </w:tcPr>
          <w:p w14:paraId="4EEBAFE2"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42C750DC"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7375E701" w14:textId="77777777" w:rsidR="00151BAD" w:rsidRDefault="00151BAD" w:rsidP="005B04A6">
            <w:pPr>
              <w:pStyle w:val="TableParagraph"/>
              <w:spacing w:before="0"/>
              <w:jc w:val="left"/>
              <w:rPr>
                <w:sz w:val="16"/>
              </w:rPr>
            </w:pPr>
          </w:p>
        </w:tc>
        <w:tc>
          <w:tcPr>
            <w:tcW w:w="863" w:type="dxa"/>
            <w:tcBorders>
              <w:top w:val="nil"/>
              <w:bottom w:val="nil"/>
            </w:tcBorders>
          </w:tcPr>
          <w:p w14:paraId="0D2BFE76" w14:textId="77777777" w:rsidR="00151BAD" w:rsidRDefault="00AC1F28" w:rsidP="005B04A6">
            <w:pPr>
              <w:pStyle w:val="TableParagraph"/>
              <w:spacing w:before="71"/>
              <w:ind w:left="67" w:right="55"/>
              <w:rPr>
                <w:sz w:val="16"/>
              </w:rPr>
            </w:pPr>
            <w:r>
              <w:rPr>
                <w:sz w:val="16"/>
              </w:rPr>
              <w:t>1999271</w:t>
            </w:r>
          </w:p>
        </w:tc>
        <w:tc>
          <w:tcPr>
            <w:tcW w:w="700" w:type="dxa"/>
            <w:tcBorders>
              <w:top w:val="nil"/>
              <w:bottom w:val="nil"/>
            </w:tcBorders>
          </w:tcPr>
          <w:p w14:paraId="6BCDBA53" w14:textId="77777777" w:rsidR="00151BAD" w:rsidRDefault="00AC1F28" w:rsidP="005B04A6">
            <w:pPr>
              <w:pStyle w:val="TableParagraph"/>
              <w:spacing w:before="71"/>
              <w:ind w:left="250"/>
              <w:jc w:val="left"/>
              <w:rPr>
                <w:sz w:val="16"/>
              </w:rPr>
            </w:pPr>
            <w:r>
              <w:rPr>
                <w:sz w:val="16"/>
              </w:rPr>
              <w:t>SX</w:t>
            </w:r>
          </w:p>
        </w:tc>
        <w:tc>
          <w:tcPr>
            <w:tcW w:w="753" w:type="dxa"/>
            <w:tcBorders>
              <w:top w:val="nil"/>
              <w:bottom w:val="nil"/>
            </w:tcBorders>
          </w:tcPr>
          <w:p w14:paraId="4E71EA9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0341F7E1" w14:textId="77777777" w:rsidR="00151BAD" w:rsidRDefault="00AC1F28" w:rsidP="005B04A6">
            <w:pPr>
              <w:pStyle w:val="TableParagraph"/>
              <w:spacing w:before="71"/>
              <w:ind w:left="268"/>
              <w:jc w:val="left"/>
              <w:rPr>
                <w:sz w:val="16"/>
              </w:rPr>
            </w:pPr>
            <w:r>
              <w:rPr>
                <w:sz w:val="16"/>
              </w:rPr>
              <w:t>JG</w:t>
            </w:r>
          </w:p>
        </w:tc>
        <w:tc>
          <w:tcPr>
            <w:tcW w:w="755" w:type="dxa"/>
            <w:tcBorders>
              <w:top w:val="nil"/>
              <w:bottom w:val="nil"/>
            </w:tcBorders>
          </w:tcPr>
          <w:p w14:paraId="14CF35BA"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6C4CE2E2"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5CA8DF6D" w14:textId="77777777" w:rsidR="00151BAD" w:rsidRDefault="00AC1F28" w:rsidP="005B04A6">
            <w:pPr>
              <w:pStyle w:val="TableParagraph"/>
              <w:spacing w:before="71"/>
              <w:ind w:left="24" w:right="2"/>
              <w:rPr>
                <w:sz w:val="16"/>
              </w:rPr>
            </w:pPr>
            <w:r>
              <w:rPr>
                <w:sz w:val="16"/>
              </w:rPr>
              <w:t>JG TU</w:t>
            </w:r>
          </w:p>
        </w:tc>
        <w:tc>
          <w:tcPr>
            <w:tcW w:w="739" w:type="dxa"/>
            <w:tcBorders>
              <w:top w:val="nil"/>
              <w:bottom w:val="nil"/>
            </w:tcBorders>
          </w:tcPr>
          <w:p w14:paraId="55904505" w14:textId="77777777" w:rsidR="00151BAD" w:rsidRDefault="00AC1F28" w:rsidP="005B04A6">
            <w:pPr>
              <w:pStyle w:val="TableParagraph"/>
              <w:spacing w:before="71"/>
              <w:ind w:left="23"/>
              <w:rPr>
                <w:sz w:val="16"/>
              </w:rPr>
            </w:pPr>
            <w:r>
              <w:rPr>
                <w:sz w:val="16"/>
              </w:rPr>
              <w:t>JG TU</w:t>
            </w:r>
          </w:p>
        </w:tc>
        <w:tc>
          <w:tcPr>
            <w:tcW w:w="753" w:type="dxa"/>
            <w:tcBorders>
              <w:top w:val="nil"/>
              <w:bottom w:val="nil"/>
            </w:tcBorders>
          </w:tcPr>
          <w:p w14:paraId="1AB4A44A" w14:textId="77777777" w:rsidR="00151BAD" w:rsidRDefault="00151BAD" w:rsidP="005B04A6">
            <w:pPr>
              <w:pStyle w:val="TableParagraph"/>
              <w:spacing w:before="0"/>
              <w:jc w:val="left"/>
              <w:rPr>
                <w:sz w:val="16"/>
              </w:rPr>
            </w:pPr>
          </w:p>
        </w:tc>
        <w:tc>
          <w:tcPr>
            <w:tcW w:w="880" w:type="dxa"/>
            <w:tcBorders>
              <w:top w:val="nil"/>
              <w:bottom w:val="nil"/>
            </w:tcBorders>
          </w:tcPr>
          <w:p w14:paraId="1F0F6BB3" w14:textId="77777777" w:rsidR="00151BAD" w:rsidRDefault="00151BAD" w:rsidP="005B04A6">
            <w:pPr>
              <w:pStyle w:val="TableParagraph"/>
              <w:spacing w:before="0"/>
              <w:jc w:val="left"/>
              <w:rPr>
                <w:sz w:val="16"/>
              </w:rPr>
            </w:pPr>
          </w:p>
        </w:tc>
      </w:tr>
      <w:tr w:rsidR="00151BAD" w14:paraId="102068C8" w14:textId="77777777" w:rsidTr="005B04A6">
        <w:trPr>
          <w:trHeight w:val="331"/>
          <w:jc w:val="center"/>
        </w:trPr>
        <w:tc>
          <w:tcPr>
            <w:tcW w:w="888" w:type="dxa"/>
            <w:tcBorders>
              <w:top w:val="nil"/>
              <w:bottom w:val="nil"/>
            </w:tcBorders>
            <w:shd w:val="clear" w:color="auto" w:fill="DADADA"/>
          </w:tcPr>
          <w:p w14:paraId="71292FA5" w14:textId="77777777" w:rsidR="00151BAD" w:rsidRDefault="00AC1F28" w:rsidP="005B04A6">
            <w:pPr>
              <w:pStyle w:val="TableParagraph"/>
              <w:spacing w:before="71"/>
              <w:ind w:left="208"/>
              <w:jc w:val="left"/>
              <w:rPr>
                <w:sz w:val="16"/>
              </w:rPr>
            </w:pPr>
            <w:r>
              <w:rPr>
                <w:sz w:val="16"/>
              </w:rPr>
              <w:t>NMBB</w:t>
            </w:r>
          </w:p>
        </w:tc>
        <w:tc>
          <w:tcPr>
            <w:tcW w:w="734" w:type="dxa"/>
            <w:tcBorders>
              <w:top w:val="nil"/>
              <w:bottom w:val="nil"/>
            </w:tcBorders>
            <w:shd w:val="clear" w:color="auto" w:fill="DADADA"/>
          </w:tcPr>
          <w:p w14:paraId="5415B77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02D1BA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3D8A254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7C46E80"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45D02BAC" w14:textId="77777777" w:rsidR="00151BAD" w:rsidRDefault="00AC1F28" w:rsidP="005B04A6">
            <w:pPr>
              <w:pStyle w:val="TableParagraph"/>
              <w:spacing w:before="71"/>
              <w:ind w:left="264"/>
              <w:jc w:val="left"/>
              <w:rPr>
                <w:sz w:val="16"/>
              </w:rPr>
            </w:pPr>
            <w:r>
              <w:rPr>
                <w:sz w:val="16"/>
              </w:rPr>
              <w:t>AJ</w:t>
            </w:r>
          </w:p>
        </w:tc>
        <w:tc>
          <w:tcPr>
            <w:tcW w:w="753" w:type="dxa"/>
            <w:tcBorders>
              <w:top w:val="nil"/>
              <w:bottom w:val="nil"/>
            </w:tcBorders>
            <w:shd w:val="clear" w:color="auto" w:fill="DADADA"/>
          </w:tcPr>
          <w:p w14:paraId="5E283309"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473ABA09" w14:textId="77777777" w:rsidR="00151BAD" w:rsidRDefault="00AC1F28" w:rsidP="005B04A6">
            <w:pPr>
              <w:pStyle w:val="TableParagraph"/>
              <w:spacing w:before="71"/>
              <w:ind w:left="241"/>
              <w:jc w:val="left"/>
              <w:rPr>
                <w:sz w:val="16"/>
              </w:rPr>
            </w:pPr>
            <w:r>
              <w:rPr>
                <w:sz w:val="16"/>
              </w:rPr>
              <w:t>KA</w:t>
            </w:r>
          </w:p>
        </w:tc>
        <w:tc>
          <w:tcPr>
            <w:tcW w:w="755" w:type="dxa"/>
            <w:tcBorders>
              <w:top w:val="nil"/>
              <w:bottom w:val="nil"/>
            </w:tcBorders>
            <w:shd w:val="clear" w:color="auto" w:fill="DADADA"/>
          </w:tcPr>
          <w:p w14:paraId="32FFB5F9"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16F4EEF8" w14:textId="77777777" w:rsidR="00151BAD" w:rsidRDefault="00AC1F28" w:rsidP="005B04A6">
            <w:pPr>
              <w:pStyle w:val="TableParagraph"/>
              <w:spacing w:before="71"/>
              <w:ind w:left="15"/>
              <w:rPr>
                <w:sz w:val="16"/>
              </w:rPr>
            </w:pPr>
            <w:r>
              <w:rPr>
                <w:sz w:val="16"/>
              </w:rPr>
              <w:t>AJ</w:t>
            </w:r>
          </w:p>
        </w:tc>
        <w:tc>
          <w:tcPr>
            <w:tcW w:w="734" w:type="dxa"/>
            <w:tcBorders>
              <w:top w:val="nil"/>
              <w:bottom w:val="nil"/>
            </w:tcBorders>
            <w:shd w:val="clear" w:color="auto" w:fill="DADADA"/>
          </w:tcPr>
          <w:p w14:paraId="4D806DF2" w14:textId="77777777" w:rsidR="00151BAD" w:rsidRDefault="00AC1F28" w:rsidP="005B04A6">
            <w:pPr>
              <w:pStyle w:val="TableParagraph"/>
              <w:spacing w:before="71"/>
              <w:ind w:left="20" w:right="2"/>
              <w:rPr>
                <w:sz w:val="16"/>
              </w:rPr>
            </w:pPr>
            <w:r>
              <w:rPr>
                <w:sz w:val="16"/>
              </w:rPr>
              <w:t>AJ KE</w:t>
            </w:r>
          </w:p>
        </w:tc>
        <w:tc>
          <w:tcPr>
            <w:tcW w:w="739" w:type="dxa"/>
            <w:tcBorders>
              <w:top w:val="nil"/>
              <w:bottom w:val="nil"/>
            </w:tcBorders>
            <w:shd w:val="clear" w:color="auto" w:fill="DADADA"/>
          </w:tcPr>
          <w:p w14:paraId="5306AC30"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shd w:val="clear" w:color="auto" w:fill="DADADA"/>
          </w:tcPr>
          <w:p w14:paraId="42088E0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D3D34D3" w14:textId="77777777" w:rsidR="00151BAD" w:rsidRDefault="00151BAD" w:rsidP="005B04A6">
            <w:pPr>
              <w:pStyle w:val="TableParagraph"/>
              <w:spacing w:before="0"/>
              <w:jc w:val="left"/>
              <w:rPr>
                <w:sz w:val="16"/>
              </w:rPr>
            </w:pPr>
          </w:p>
        </w:tc>
      </w:tr>
      <w:tr w:rsidR="00151BAD" w14:paraId="365A5166" w14:textId="77777777" w:rsidTr="005B04A6">
        <w:trPr>
          <w:trHeight w:val="331"/>
          <w:jc w:val="center"/>
        </w:trPr>
        <w:tc>
          <w:tcPr>
            <w:tcW w:w="888" w:type="dxa"/>
            <w:tcBorders>
              <w:top w:val="nil"/>
              <w:bottom w:val="nil"/>
            </w:tcBorders>
          </w:tcPr>
          <w:p w14:paraId="46608A3C" w14:textId="77777777" w:rsidR="00151BAD" w:rsidRDefault="00AC1F28" w:rsidP="005B04A6">
            <w:pPr>
              <w:pStyle w:val="TableParagraph"/>
              <w:spacing w:before="69"/>
              <w:ind w:left="199"/>
              <w:jc w:val="left"/>
              <w:rPr>
                <w:sz w:val="16"/>
              </w:rPr>
            </w:pPr>
            <w:r>
              <w:rPr>
                <w:sz w:val="16"/>
              </w:rPr>
              <w:t>NMDD</w:t>
            </w:r>
          </w:p>
        </w:tc>
        <w:tc>
          <w:tcPr>
            <w:tcW w:w="734" w:type="dxa"/>
            <w:tcBorders>
              <w:top w:val="nil"/>
              <w:bottom w:val="nil"/>
            </w:tcBorders>
          </w:tcPr>
          <w:p w14:paraId="00A407E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FCEDB5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DC07C15" w14:textId="77777777" w:rsidR="00151BAD" w:rsidRDefault="00151BAD" w:rsidP="005B04A6">
            <w:pPr>
              <w:pStyle w:val="TableParagraph"/>
              <w:spacing w:before="0"/>
              <w:jc w:val="left"/>
              <w:rPr>
                <w:sz w:val="16"/>
              </w:rPr>
            </w:pPr>
          </w:p>
        </w:tc>
        <w:tc>
          <w:tcPr>
            <w:tcW w:w="863" w:type="dxa"/>
            <w:tcBorders>
              <w:top w:val="nil"/>
              <w:bottom w:val="nil"/>
            </w:tcBorders>
          </w:tcPr>
          <w:p w14:paraId="4C6505CF"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5A9CC607"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tcPr>
          <w:p w14:paraId="4B65EB6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003FD93"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5423A44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76611FC3"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tcPr>
          <w:p w14:paraId="070C66FE" w14:textId="77777777" w:rsidR="00151BAD" w:rsidRDefault="00AC1F28" w:rsidP="005B04A6">
            <w:pPr>
              <w:pStyle w:val="TableParagraph"/>
              <w:spacing w:before="69"/>
              <w:ind w:left="22" w:right="2"/>
              <w:rPr>
                <w:sz w:val="16"/>
              </w:rPr>
            </w:pPr>
            <w:r>
              <w:rPr>
                <w:sz w:val="16"/>
              </w:rPr>
              <w:t>BD KE</w:t>
            </w:r>
          </w:p>
        </w:tc>
        <w:tc>
          <w:tcPr>
            <w:tcW w:w="739" w:type="dxa"/>
            <w:tcBorders>
              <w:top w:val="nil"/>
              <w:bottom w:val="nil"/>
            </w:tcBorders>
          </w:tcPr>
          <w:p w14:paraId="01D7C82A" w14:textId="77777777" w:rsidR="00151BAD" w:rsidRDefault="00AC1F28" w:rsidP="005B04A6">
            <w:pPr>
              <w:pStyle w:val="TableParagraph"/>
              <w:spacing w:before="69"/>
              <w:ind w:left="21"/>
              <w:rPr>
                <w:sz w:val="16"/>
              </w:rPr>
            </w:pPr>
            <w:r>
              <w:rPr>
                <w:sz w:val="16"/>
              </w:rPr>
              <w:t>BD KE</w:t>
            </w:r>
          </w:p>
        </w:tc>
        <w:tc>
          <w:tcPr>
            <w:tcW w:w="753" w:type="dxa"/>
            <w:tcBorders>
              <w:top w:val="nil"/>
              <w:bottom w:val="nil"/>
            </w:tcBorders>
          </w:tcPr>
          <w:p w14:paraId="4E2694FA" w14:textId="77777777" w:rsidR="00151BAD" w:rsidRDefault="00151BAD" w:rsidP="005B04A6">
            <w:pPr>
              <w:pStyle w:val="TableParagraph"/>
              <w:spacing w:before="0"/>
              <w:jc w:val="left"/>
              <w:rPr>
                <w:sz w:val="16"/>
              </w:rPr>
            </w:pPr>
          </w:p>
        </w:tc>
        <w:tc>
          <w:tcPr>
            <w:tcW w:w="880" w:type="dxa"/>
            <w:tcBorders>
              <w:top w:val="nil"/>
              <w:bottom w:val="nil"/>
            </w:tcBorders>
          </w:tcPr>
          <w:p w14:paraId="392E0A9F" w14:textId="77777777" w:rsidR="00151BAD" w:rsidRDefault="00151BAD" w:rsidP="005B04A6">
            <w:pPr>
              <w:pStyle w:val="TableParagraph"/>
              <w:spacing w:before="0"/>
              <w:jc w:val="left"/>
              <w:rPr>
                <w:sz w:val="16"/>
              </w:rPr>
            </w:pPr>
          </w:p>
        </w:tc>
      </w:tr>
      <w:tr w:rsidR="00151BAD" w14:paraId="20ADCE5B" w14:textId="77777777" w:rsidTr="005B04A6">
        <w:trPr>
          <w:trHeight w:val="331"/>
          <w:jc w:val="center"/>
        </w:trPr>
        <w:tc>
          <w:tcPr>
            <w:tcW w:w="888" w:type="dxa"/>
            <w:tcBorders>
              <w:top w:val="nil"/>
              <w:bottom w:val="nil"/>
            </w:tcBorders>
            <w:shd w:val="clear" w:color="auto" w:fill="DADADA"/>
          </w:tcPr>
          <w:p w14:paraId="41F19583" w14:textId="77777777" w:rsidR="00151BAD" w:rsidRDefault="00AC1F28" w:rsidP="005B04A6">
            <w:pPr>
              <w:pStyle w:val="TableParagraph"/>
              <w:spacing w:before="69"/>
              <w:ind w:left="225"/>
              <w:jc w:val="left"/>
              <w:rPr>
                <w:sz w:val="16"/>
              </w:rPr>
            </w:pPr>
            <w:r>
              <w:rPr>
                <w:sz w:val="16"/>
              </w:rPr>
              <w:t>NMFF</w:t>
            </w:r>
          </w:p>
        </w:tc>
        <w:tc>
          <w:tcPr>
            <w:tcW w:w="734" w:type="dxa"/>
            <w:tcBorders>
              <w:top w:val="nil"/>
              <w:bottom w:val="nil"/>
            </w:tcBorders>
            <w:shd w:val="clear" w:color="auto" w:fill="DADADA"/>
          </w:tcPr>
          <w:p w14:paraId="6C01AC2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7369E7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56A724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FAF0453"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845F1FD" w14:textId="77777777" w:rsidR="00151BAD" w:rsidRDefault="00AC1F28" w:rsidP="005B04A6">
            <w:pPr>
              <w:pStyle w:val="TableParagraph"/>
              <w:spacing w:before="69"/>
              <w:ind w:left="254"/>
              <w:jc w:val="left"/>
              <w:rPr>
                <w:sz w:val="16"/>
              </w:rPr>
            </w:pPr>
            <w:r>
              <w:rPr>
                <w:sz w:val="16"/>
              </w:rPr>
              <w:t>BF</w:t>
            </w:r>
          </w:p>
        </w:tc>
        <w:tc>
          <w:tcPr>
            <w:tcW w:w="753" w:type="dxa"/>
            <w:tcBorders>
              <w:top w:val="nil"/>
              <w:bottom w:val="nil"/>
            </w:tcBorders>
            <w:shd w:val="clear" w:color="auto" w:fill="DADADA"/>
          </w:tcPr>
          <w:p w14:paraId="2E61714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B432F5E"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shd w:val="clear" w:color="auto" w:fill="DADADA"/>
          </w:tcPr>
          <w:p w14:paraId="0B7D180C"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910313D" w14:textId="77777777" w:rsidR="00151BAD" w:rsidRDefault="00AC1F28" w:rsidP="005B04A6">
            <w:pPr>
              <w:pStyle w:val="TableParagraph"/>
              <w:spacing w:before="69"/>
              <w:ind w:left="22"/>
              <w:rPr>
                <w:sz w:val="16"/>
              </w:rPr>
            </w:pPr>
            <w:r>
              <w:rPr>
                <w:sz w:val="16"/>
              </w:rPr>
              <w:t>BF</w:t>
            </w:r>
          </w:p>
        </w:tc>
        <w:tc>
          <w:tcPr>
            <w:tcW w:w="734" w:type="dxa"/>
            <w:tcBorders>
              <w:top w:val="nil"/>
              <w:bottom w:val="nil"/>
            </w:tcBorders>
            <w:shd w:val="clear" w:color="auto" w:fill="DADADA"/>
          </w:tcPr>
          <w:p w14:paraId="5D3DE9CB" w14:textId="77777777" w:rsidR="00151BAD" w:rsidRDefault="00AC1F28" w:rsidP="005B04A6">
            <w:pPr>
              <w:pStyle w:val="TableParagraph"/>
              <w:spacing w:before="69"/>
              <w:ind w:left="18" w:right="2"/>
              <w:rPr>
                <w:sz w:val="16"/>
              </w:rPr>
            </w:pPr>
            <w:r>
              <w:rPr>
                <w:sz w:val="16"/>
              </w:rPr>
              <w:t>BF KE</w:t>
            </w:r>
          </w:p>
        </w:tc>
        <w:tc>
          <w:tcPr>
            <w:tcW w:w="739" w:type="dxa"/>
            <w:tcBorders>
              <w:top w:val="nil"/>
              <w:bottom w:val="nil"/>
            </w:tcBorders>
            <w:shd w:val="clear" w:color="auto" w:fill="DADADA"/>
          </w:tcPr>
          <w:p w14:paraId="2B3EFB85" w14:textId="77777777" w:rsidR="00151BAD" w:rsidRDefault="00AC1F28" w:rsidP="005B04A6">
            <w:pPr>
              <w:pStyle w:val="TableParagraph"/>
              <w:spacing w:before="69"/>
              <w:ind w:left="16"/>
              <w:rPr>
                <w:sz w:val="16"/>
              </w:rPr>
            </w:pPr>
            <w:r>
              <w:rPr>
                <w:sz w:val="16"/>
              </w:rPr>
              <w:t>BF KE</w:t>
            </w:r>
          </w:p>
        </w:tc>
        <w:tc>
          <w:tcPr>
            <w:tcW w:w="753" w:type="dxa"/>
            <w:tcBorders>
              <w:top w:val="nil"/>
              <w:bottom w:val="nil"/>
            </w:tcBorders>
            <w:shd w:val="clear" w:color="auto" w:fill="DADADA"/>
          </w:tcPr>
          <w:p w14:paraId="2A43F0F0"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B7EF5F1" w14:textId="77777777" w:rsidR="00151BAD" w:rsidRDefault="00151BAD" w:rsidP="005B04A6">
            <w:pPr>
              <w:pStyle w:val="TableParagraph"/>
              <w:spacing w:before="0"/>
              <w:jc w:val="left"/>
              <w:rPr>
                <w:sz w:val="16"/>
              </w:rPr>
            </w:pPr>
          </w:p>
        </w:tc>
      </w:tr>
      <w:tr w:rsidR="00151BAD" w14:paraId="62CA84AE" w14:textId="77777777" w:rsidTr="005B04A6">
        <w:trPr>
          <w:trHeight w:val="331"/>
          <w:jc w:val="center"/>
        </w:trPr>
        <w:tc>
          <w:tcPr>
            <w:tcW w:w="888" w:type="dxa"/>
            <w:tcBorders>
              <w:top w:val="nil"/>
              <w:bottom w:val="nil"/>
            </w:tcBorders>
          </w:tcPr>
          <w:p w14:paraId="46D24E8D" w14:textId="77777777" w:rsidR="00151BAD" w:rsidRDefault="00AC1F28" w:rsidP="005B04A6">
            <w:pPr>
              <w:pStyle w:val="TableParagraph"/>
              <w:spacing w:before="69"/>
              <w:ind w:left="211"/>
              <w:jc w:val="left"/>
              <w:rPr>
                <w:sz w:val="16"/>
              </w:rPr>
            </w:pPr>
            <w:r>
              <w:rPr>
                <w:sz w:val="16"/>
              </w:rPr>
              <w:t>NMGS</w:t>
            </w:r>
          </w:p>
        </w:tc>
        <w:tc>
          <w:tcPr>
            <w:tcW w:w="734" w:type="dxa"/>
            <w:tcBorders>
              <w:top w:val="nil"/>
              <w:bottom w:val="nil"/>
            </w:tcBorders>
          </w:tcPr>
          <w:p w14:paraId="0D1C5ABB"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13D173C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5545E54" w14:textId="77777777" w:rsidR="00151BAD" w:rsidRDefault="00151BAD" w:rsidP="005B04A6">
            <w:pPr>
              <w:pStyle w:val="TableParagraph"/>
              <w:spacing w:before="0"/>
              <w:jc w:val="left"/>
              <w:rPr>
                <w:sz w:val="16"/>
              </w:rPr>
            </w:pPr>
          </w:p>
        </w:tc>
        <w:tc>
          <w:tcPr>
            <w:tcW w:w="863" w:type="dxa"/>
            <w:tcBorders>
              <w:top w:val="nil"/>
              <w:bottom w:val="nil"/>
            </w:tcBorders>
          </w:tcPr>
          <w:p w14:paraId="70B3BB11"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3A1C735D"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708277B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838C6BB"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152CE6F4"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76A4CB25"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2B124699" w14:textId="77777777" w:rsidR="00151BAD" w:rsidRDefault="00AC1F28" w:rsidP="005B04A6">
            <w:pPr>
              <w:pStyle w:val="TableParagraph"/>
              <w:spacing w:before="69"/>
              <w:ind w:left="24" w:right="2"/>
              <w:rPr>
                <w:sz w:val="16"/>
              </w:rPr>
            </w:pPr>
            <w:r>
              <w:rPr>
                <w:sz w:val="16"/>
              </w:rPr>
              <w:t>KE TU</w:t>
            </w:r>
          </w:p>
        </w:tc>
        <w:tc>
          <w:tcPr>
            <w:tcW w:w="739" w:type="dxa"/>
            <w:tcBorders>
              <w:top w:val="nil"/>
              <w:bottom w:val="nil"/>
            </w:tcBorders>
          </w:tcPr>
          <w:p w14:paraId="772B34AB"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tcPr>
          <w:p w14:paraId="4F908333" w14:textId="77777777" w:rsidR="00151BAD" w:rsidRDefault="00151BAD" w:rsidP="005B04A6">
            <w:pPr>
              <w:pStyle w:val="TableParagraph"/>
              <w:spacing w:before="0"/>
              <w:jc w:val="left"/>
              <w:rPr>
                <w:sz w:val="16"/>
              </w:rPr>
            </w:pPr>
          </w:p>
        </w:tc>
        <w:tc>
          <w:tcPr>
            <w:tcW w:w="880" w:type="dxa"/>
            <w:tcBorders>
              <w:top w:val="nil"/>
              <w:bottom w:val="nil"/>
            </w:tcBorders>
          </w:tcPr>
          <w:p w14:paraId="760617C3" w14:textId="77777777" w:rsidR="00151BAD" w:rsidRDefault="00151BAD" w:rsidP="005B04A6">
            <w:pPr>
              <w:pStyle w:val="TableParagraph"/>
              <w:spacing w:before="0"/>
              <w:jc w:val="left"/>
              <w:rPr>
                <w:sz w:val="16"/>
              </w:rPr>
            </w:pPr>
          </w:p>
        </w:tc>
      </w:tr>
      <w:tr w:rsidR="00151BAD" w14:paraId="457E44FA" w14:textId="77777777" w:rsidTr="005B04A6">
        <w:trPr>
          <w:trHeight w:val="331"/>
          <w:jc w:val="center"/>
        </w:trPr>
        <w:tc>
          <w:tcPr>
            <w:tcW w:w="888" w:type="dxa"/>
            <w:tcBorders>
              <w:top w:val="nil"/>
              <w:bottom w:val="nil"/>
            </w:tcBorders>
            <w:shd w:val="clear" w:color="auto" w:fill="DADADA"/>
          </w:tcPr>
          <w:p w14:paraId="0E50F655" w14:textId="77777777" w:rsidR="00151BAD" w:rsidRDefault="00AC1F28" w:rsidP="005B04A6">
            <w:pPr>
              <w:pStyle w:val="TableParagraph"/>
              <w:spacing w:before="69"/>
              <w:ind w:left="215"/>
              <w:jc w:val="left"/>
              <w:rPr>
                <w:sz w:val="16"/>
              </w:rPr>
            </w:pPr>
            <w:r>
              <w:rPr>
                <w:sz w:val="16"/>
              </w:rPr>
              <w:t>NMLL</w:t>
            </w:r>
          </w:p>
        </w:tc>
        <w:tc>
          <w:tcPr>
            <w:tcW w:w="734" w:type="dxa"/>
            <w:tcBorders>
              <w:top w:val="nil"/>
              <w:bottom w:val="nil"/>
            </w:tcBorders>
            <w:shd w:val="clear" w:color="auto" w:fill="DADADA"/>
          </w:tcPr>
          <w:p w14:paraId="5306DCA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94C520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FF3C27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577321C"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18CA1379"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1B59BE6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5CE97CA2"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shd w:val="clear" w:color="auto" w:fill="DADADA"/>
          </w:tcPr>
          <w:p w14:paraId="045F343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361C70A"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691DADE9" w14:textId="77777777" w:rsidR="00151BAD" w:rsidRDefault="00AC1F28" w:rsidP="005B04A6">
            <w:pPr>
              <w:pStyle w:val="TableParagraph"/>
              <w:spacing w:before="69"/>
              <w:ind w:left="21" w:right="2"/>
              <w:rPr>
                <w:sz w:val="16"/>
              </w:rPr>
            </w:pPr>
            <w:r>
              <w:rPr>
                <w:sz w:val="16"/>
              </w:rPr>
              <w:t>CL KE</w:t>
            </w:r>
          </w:p>
        </w:tc>
        <w:tc>
          <w:tcPr>
            <w:tcW w:w="739" w:type="dxa"/>
            <w:tcBorders>
              <w:top w:val="nil"/>
              <w:bottom w:val="nil"/>
            </w:tcBorders>
            <w:shd w:val="clear" w:color="auto" w:fill="DADADA"/>
          </w:tcPr>
          <w:p w14:paraId="32A5B756" w14:textId="77777777" w:rsidR="00151BAD" w:rsidRDefault="00AC1F28" w:rsidP="005B04A6">
            <w:pPr>
              <w:pStyle w:val="TableParagraph"/>
              <w:spacing w:before="69"/>
              <w:ind w:left="20"/>
              <w:rPr>
                <w:sz w:val="16"/>
              </w:rPr>
            </w:pPr>
            <w:r>
              <w:rPr>
                <w:sz w:val="16"/>
              </w:rPr>
              <w:t>CL KE</w:t>
            </w:r>
          </w:p>
        </w:tc>
        <w:tc>
          <w:tcPr>
            <w:tcW w:w="753" w:type="dxa"/>
            <w:tcBorders>
              <w:top w:val="nil"/>
              <w:bottom w:val="nil"/>
            </w:tcBorders>
            <w:shd w:val="clear" w:color="auto" w:fill="DADADA"/>
          </w:tcPr>
          <w:p w14:paraId="1A77231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78A7383" w14:textId="77777777" w:rsidR="00151BAD" w:rsidRDefault="00151BAD" w:rsidP="005B04A6">
            <w:pPr>
              <w:pStyle w:val="TableParagraph"/>
              <w:spacing w:before="0"/>
              <w:jc w:val="left"/>
              <w:rPr>
                <w:sz w:val="16"/>
              </w:rPr>
            </w:pPr>
          </w:p>
        </w:tc>
      </w:tr>
      <w:tr w:rsidR="00151BAD" w14:paraId="56C66877" w14:textId="77777777" w:rsidTr="005B04A6">
        <w:trPr>
          <w:trHeight w:val="331"/>
          <w:jc w:val="center"/>
        </w:trPr>
        <w:tc>
          <w:tcPr>
            <w:tcW w:w="888" w:type="dxa"/>
            <w:tcBorders>
              <w:top w:val="nil"/>
              <w:bottom w:val="nil"/>
            </w:tcBorders>
          </w:tcPr>
          <w:p w14:paraId="1829033D" w14:textId="77777777" w:rsidR="00151BAD" w:rsidRDefault="00AC1F28" w:rsidP="005B04A6">
            <w:pPr>
              <w:pStyle w:val="TableParagraph"/>
              <w:spacing w:before="69"/>
              <w:ind w:left="208"/>
              <w:jc w:val="left"/>
              <w:rPr>
                <w:sz w:val="16"/>
              </w:rPr>
            </w:pPr>
            <w:r>
              <w:rPr>
                <w:sz w:val="16"/>
              </w:rPr>
              <w:t>NMLN</w:t>
            </w:r>
          </w:p>
        </w:tc>
        <w:tc>
          <w:tcPr>
            <w:tcW w:w="734" w:type="dxa"/>
            <w:tcBorders>
              <w:top w:val="nil"/>
              <w:bottom w:val="nil"/>
            </w:tcBorders>
          </w:tcPr>
          <w:p w14:paraId="786DFB8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E571EA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F3F6732" w14:textId="77777777" w:rsidR="00151BAD" w:rsidRDefault="00151BAD" w:rsidP="005B04A6">
            <w:pPr>
              <w:pStyle w:val="TableParagraph"/>
              <w:spacing w:before="0"/>
              <w:jc w:val="left"/>
              <w:rPr>
                <w:sz w:val="16"/>
              </w:rPr>
            </w:pPr>
          </w:p>
        </w:tc>
        <w:tc>
          <w:tcPr>
            <w:tcW w:w="863" w:type="dxa"/>
            <w:tcBorders>
              <w:top w:val="nil"/>
              <w:bottom w:val="nil"/>
            </w:tcBorders>
          </w:tcPr>
          <w:p w14:paraId="1E66DF67" w14:textId="77777777" w:rsidR="00151BAD" w:rsidRDefault="00AC1F28" w:rsidP="005B04A6">
            <w:pPr>
              <w:pStyle w:val="TableParagraph"/>
              <w:spacing w:before="69"/>
              <w:ind w:left="68" w:right="55"/>
              <w:rPr>
                <w:sz w:val="16"/>
              </w:rPr>
            </w:pPr>
            <w:r>
              <w:rPr>
                <w:sz w:val="16"/>
              </w:rPr>
              <w:t>1998289</w:t>
            </w:r>
          </w:p>
        </w:tc>
        <w:tc>
          <w:tcPr>
            <w:tcW w:w="700" w:type="dxa"/>
            <w:tcBorders>
              <w:top w:val="nil"/>
              <w:bottom w:val="nil"/>
            </w:tcBorders>
          </w:tcPr>
          <w:p w14:paraId="6B953E05"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57792A3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E558F77"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136DC25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74C64678"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758A5DE1" w14:textId="77777777" w:rsidR="00151BAD" w:rsidRDefault="00AC1F28" w:rsidP="005B04A6">
            <w:pPr>
              <w:pStyle w:val="TableParagraph"/>
              <w:spacing w:before="69"/>
              <w:ind w:left="20"/>
              <w:rPr>
                <w:sz w:val="16"/>
              </w:rPr>
            </w:pPr>
            <w:r>
              <w:rPr>
                <w:sz w:val="16"/>
              </w:rPr>
              <w:t>CL KE XP</w:t>
            </w:r>
          </w:p>
        </w:tc>
        <w:tc>
          <w:tcPr>
            <w:tcW w:w="739" w:type="dxa"/>
            <w:tcBorders>
              <w:top w:val="nil"/>
              <w:bottom w:val="nil"/>
            </w:tcBorders>
          </w:tcPr>
          <w:p w14:paraId="58407D58" w14:textId="77777777" w:rsidR="00151BAD" w:rsidRDefault="00AC1F28" w:rsidP="005B04A6">
            <w:pPr>
              <w:pStyle w:val="TableParagraph"/>
              <w:spacing w:before="69"/>
              <w:ind w:left="20"/>
              <w:rPr>
                <w:sz w:val="16"/>
              </w:rPr>
            </w:pPr>
            <w:r>
              <w:rPr>
                <w:sz w:val="16"/>
              </w:rPr>
              <w:t>CL KE</w:t>
            </w:r>
          </w:p>
        </w:tc>
        <w:tc>
          <w:tcPr>
            <w:tcW w:w="753" w:type="dxa"/>
            <w:tcBorders>
              <w:top w:val="nil"/>
              <w:bottom w:val="nil"/>
            </w:tcBorders>
          </w:tcPr>
          <w:p w14:paraId="3D157581" w14:textId="77777777" w:rsidR="00151BAD" w:rsidRDefault="00151BAD" w:rsidP="005B04A6">
            <w:pPr>
              <w:pStyle w:val="TableParagraph"/>
              <w:spacing w:before="0"/>
              <w:jc w:val="left"/>
              <w:rPr>
                <w:sz w:val="16"/>
              </w:rPr>
            </w:pPr>
          </w:p>
        </w:tc>
        <w:tc>
          <w:tcPr>
            <w:tcW w:w="880" w:type="dxa"/>
            <w:tcBorders>
              <w:top w:val="nil"/>
              <w:bottom w:val="nil"/>
            </w:tcBorders>
          </w:tcPr>
          <w:p w14:paraId="7B49BC36" w14:textId="77777777" w:rsidR="00151BAD" w:rsidRDefault="00151BAD" w:rsidP="005B04A6">
            <w:pPr>
              <w:pStyle w:val="TableParagraph"/>
              <w:spacing w:before="0"/>
              <w:jc w:val="left"/>
              <w:rPr>
                <w:sz w:val="16"/>
              </w:rPr>
            </w:pPr>
          </w:p>
        </w:tc>
      </w:tr>
      <w:tr w:rsidR="00151BAD" w14:paraId="10ED5B83" w14:textId="77777777" w:rsidTr="005B04A6">
        <w:trPr>
          <w:trHeight w:val="331"/>
          <w:jc w:val="center"/>
        </w:trPr>
        <w:tc>
          <w:tcPr>
            <w:tcW w:w="888" w:type="dxa"/>
            <w:tcBorders>
              <w:top w:val="nil"/>
              <w:bottom w:val="nil"/>
            </w:tcBorders>
            <w:shd w:val="clear" w:color="auto" w:fill="DADADA"/>
          </w:tcPr>
          <w:p w14:paraId="14A27905" w14:textId="77777777" w:rsidR="00151BAD" w:rsidRDefault="00AC1F28" w:rsidP="005B04A6">
            <w:pPr>
              <w:pStyle w:val="TableParagraph"/>
              <w:spacing w:before="69"/>
              <w:ind w:left="172"/>
              <w:jc w:val="left"/>
              <w:rPr>
                <w:sz w:val="16"/>
              </w:rPr>
            </w:pPr>
            <w:r>
              <w:rPr>
                <w:sz w:val="16"/>
              </w:rPr>
              <w:t>NMMM</w:t>
            </w:r>
          </w:p>
        </w:tc>
        <w:tc>
          <w:tcPr>
            <w:tcW w:w="734" w:type="dxa"/>
            <w:tcBorders>
              <w:top w:val="nil"/>
              <w:bottom w:val="nil"/>
            </w:tcBorders>
            <w:shd w:val="clear" w:color="auto" w:fill="DADADA"/>
          </w:tcPr>
          <w:p w14:paraId="38097BD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EE1152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BF5C43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E75A1FD"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21D43450"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shd w:val="clear" w:color="auto" w:fill="DADADA"/>
          </w:tcPr>
          <w:p w14:paraId="64E7ACE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6E079C7"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shd w:val="clear" w:color="auto" w:fill="DADADA"/>
          </w:tcPr>
          <w:p w14:paraId="0CAC7DB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05EC432"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shd w:val="clear" w:color="auto" w:fill="DADADA"/>
          </w:tcPr>
          <w:p w14:paraId="5E998449" w14:textId="77777777" w:rsidR="00151BAD" w:rsidRDefault="00AC1F28" w:rsidP="005B04A6">
            <w:pPr>
              <w:pStyle w:val="TableParagraph"/>
              <w:spacing w:before="69"/>
              <w:ind w:left="24" w:right="2"/>
              <w:rPr>
                <w:sz w:val="16"/>
              </w:rPr>
            </w:pPr>
            <w:r>
              <w:rPr>
                <w:sz w:val="16"/>
              </w:rPr>
              <w:t>KE PA</w:t>
            </w:r>
          </w:p>
        </w:tc>
        <w:tc>
          <w:tcPr>
            <w:tcW w:w="739" w:type="dxa"/>
            <w:tcBorders>
              <w:top w:val="nil"/>
              <w:bottom w:val="nil"/>
            </w:tcBorders>
            <w:shd w:val="clear" w:color="auto" w:fill="DADADA"/>
          </w:tcPr>
          <w:p w14:paraId="4274C15B" w14:textId="77777777" w:rsidR="00151BAD" w:rsidRDefault="00AC1F28" w:rsidP="005B04A6">
            <w:pPr>
              <w:pStyle w:val="TableParagraph"/>
              <w:spacing w:before="69"/>
              <w:ind w:left="23"/>
              <w:rPr>
                <w:sz w:val="16"/>
              </w:rPr>
            </w:pPr>
            <w:r>
              <w:rPr>
                <w:sz w:val="16"/>
              </w:rPr>
              <w:t>KE PA</w:t>
            </w:r>
          </w:p>
        </w:tc>
        <w:tc>
          <w:tcPr>
            <w:tcW w:w="753" w:type="dxa"/>
            <w:tcBorders>
              <w:top w:val="nil"/>
              <w:bottom w:val="nil"/>
            </w:tcBorders>
            <w:shd w:val="clear" w:color="auto" w:fill="DADADA"/>
          </w:tcPr>
          <w:p w14:paraId="142A9BE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1AC7ABC" w14:textId="77777777" w:rsidR="00151BAD" w:rsidRDefault="00151BAD" w:rsidP="005B04A6">
            <w:pPr>
              <w:pStyle w:val="TableParagraph"/>
              <w:spacing w:before="0"/>
              <w:jc w:val="left"/>
              <w:rPr>
                <w:sz w:val="16"/>
              </w:rPr>
            </w:pPr>
          </w:p>
        </w:tc>
      </w:tr>
      <w:tr w:rsidR="00151BAD" w14:paraId="204BE990" w14:textId="77777777" w:rsidTr="005B04A6">
        <w:trPr>
          <w:trHeight w:val="331"/>
          <w:jc w:val="center"/>
        </w:trPr>
        <w:tc>
          <w:tcPr>
            <w:tcW w:w="888" w:type="dxa"/>
            <w:tcBorders>
              <w:top w:val="nil"/>
              <w:bottom w:val="nil"/>
            </w:tcBorders>
          </w:tcPr>
          <w:p w14:paraId="7CDC6290" w14:textId="77777777" w:rsidR="00151BAD" w:rsidRDefault="00AC1F28" w:rsidP="005B04A6">
            <w:pPr>
              <w:pStyle w:val="TableParagraph"/>
              <w:spacing w:before="69"/>
              <w:ind w:left="215"/>
              <w:jc w:val="left"/>
              <w:rPr>
                <w:sz w:val="16"/>
              </w:rPr>
            </w:pPr>
            <w:r>
              <w:rPr>
                <w:sz w:val="16"/>
              </w:rPr>
              <w:t>NMTT</w:t>
            </w:r>
          </w:p>
        </w:tc>
        <w:tc>
          <w:tcPr>
            <w:tcW w:w="734" w:type="dxa"/>
            <w:tcBorders>
              <w:top w:val="nil"/>
              <w:bottom w:val="nil"/>
            </w:tcBorders>
          </w:tcPr>
          <w:p w14:paraId="2DBE347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4EE658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8BAF39D" w14:textId="77777777" w:rsidR="00151BAD" w:rsidRDefault="00151BAD" w:rsidP="005B04A6">
            <w:pPr>
              <w:pStyle w:val="TableParagraph"/>
              <w:spacing w:before="0"/>
              <w:jc w:val="left"/>
              <w:rPr>
                <w:sz w:val="16"/>
              </w:rPr>
            </w:pPr>
          </w:p>
        </w:tc>
        <w:tc>
          <w:tcPr>
            <w:tcW w:w="863" w:type="dxa"/>
            <w:tcBorders>
              <w:top w:val="nil"/>
              <w:bottom w:val="nil"/>
            </w:tcBorders>
          </w:tcPr>
          <w:p w14:paraId="3720D821"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02103AD7"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tcPr>
          <w:p w14:paraId="43ADFD3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4D7AF74"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6172AD6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07737ECC"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tcPr>
          <w:p w14:paraId="74D40FEE" w14:textId="77777777" w:rsidR="00151BAD" w:rsidRDefault="00AC1F28" w:rsidP="005B04A6">
            <w:pPr>
              <w:pStyle w:val="TableParagraph"/>
              <w:spacing w:before="69"/>
              <w:ind w:left="18" w:right="2"/>
              <w:rPr>
                <w:sz w:val="16"/>
              </w:rPr>
            </w:pPr>
            <w:r>
              <w:rPr>
                <w:sz w:val="16"/>
              </w:rPr>
              <w:t>CT KE</w:t>
            </w:r>
          </w:p>
        </w:tc>
        <w:tc>
          <w:tcPr>
            <w:tcW w:w="739" w:type="dxa"/>
            <w:tcBorders>
              <w:top w:val="nil"/>
              <w:bottom w:val="nil"/>
            </w:tcBorders>
          </w:tcPr>
          <w:p w14:paraId="067403AB" w14:textId="77777777" w:rsidR="00151BAD" w:rsidRDefault="00AC1F28" w:rsidP="005B04A6">
            <w:pPr>
              <w:pStyle w:val="TableParagraph"/>
              <w:spacing w:before="69"/>
              <w:ind w:left="16"/>
              <w:rPr>
                <w:sz w:val="16"/>
              </w:rPr>
            </w:pPr>
            <w:r>
              <w:rPr>
                <w:sz w:val="16"/>
              </w:rPr>
              <w:t>CT KE</w:t>
            </w:r>
          </w:p>
        </w:tc>
        <w:tc>
          <w:tcPr>
            <w:tcW w:w="753" w:type="dxa"/>
            <w:tcBorders>
              <w:top w:val="nil"/>
              <w:bottom w:val="nil"/>
            </w:tcBorders>
          </w:tcPr>
          <w:p w14:paraId="2BBD614F" w14:textId="77777777" w:rsidR="00151BAD" w:rsidRDefault="00151BAD" w:rsidP="005B04A6">
            <w:pPr>
              <w:pStyle w:val="TableParagraph"/>
              <w:spacing w:before="0"/>
              <w:jc w:val="left"/>
              <w:rPr>
                <w:sz w:val="16"/>
              </w:rPr>
            </w:pPr>
          </w:p>
        </w:tc>
        <w:tc>
          <w:tcPr>
            <w:tcW w:w="880" w:type="dxa"/>
            <w:tcBorders>
              <w:top w:val="nil"/>
              <w:bottom w:val="nil"/>
            </w:tcBorders>
          </w:tcPr>
          <w:p w14:paraId="1B4AD14B" w14:textId="77777777" w:rsidR="00151BAD" w:rsidRDefault="00151BAD" w:rsidP="005B04A6">
            <w:pPr>
              <w:pStyle w:val="TableParagraph"/>
              <w:spacing w:before="0"/>
              <w:jc w:val="left"/>
              <w:rPr>
                <w:sz w:val="16"/>
              </w:rPr>
            </w:pPr>
          </w:p>
        </w:tc>
      </w:tr>
      <w:tr w:rsidR="00151BAD" w14:paraId="5941FFB0" w14:textId="77777777" w:rsidTr="005B04A6">
        <w:trPr>
          <w:trHeight w:val="331"/>
          <w:jc w:val="center"/>
        </w:trPr>
        <w:tc>
          <w:tcPr>
            <w:tcW w:w="888" w:type="dxa"/>
            <w:tcBorders>
              <w:top w:val="nil"/>
              <w:bottom w:val="nil"/>
            </w:tcBorders>
            <w:shd w:val="clear" w:color="auto" w:fill="DADADA"/>
          </w:tcPr>
          <w:p w14:paraId="1B4BFF73" w14:textId="77777777" w:rsidR="00151BAD" w:rsidRDefault="00AC1F28" w:rsidP="005B04A6">
            <w:pPr>
              <w:pStyle w:val="TableParagraph"/>
              <w:spacing w:before="69"/>
              <w:ind w:left="211"/>
              <w:jc w:val="left"/>
              <w:rPr>
                <w:sz w:val="16"/>
              </w:rPr>
            </w:pPr>
            <w:r>
              <w:rPr>
                <w:sz w:val="16"/>
              </w:rPr>
              <w:t>NMUS</w:t>
            </w:r>
          </w:p>
        </w:tc>
        <w:tc>
          <w:tcPr>
            <w:tcW w:w="734" w:type="dxa"/>
            <w:tcBorders>
              <w:top w:val="nil"/>
              <w:bottom w:val="nil"/>
            </w:tcBorders>
            <w:shd w:val="clear" w:color="auto" w:fill="DADADA"/>
          </w:tcPr>
          <w:p w14:paraId="4D9392D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175984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75EAE0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647607E"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0B4D97B8"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3AC22E6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67C21D4"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shd w:val="clear" w:color="auto" w:fill="DADADA"/>
          </w:tcPr>
          <w:p w14:paraId="232AA32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5C0C5B0"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F6CBA38" w14:textId="77777777" w:rsidR="00151BAD" w:rsidRDefault="00AC1F28" w:rsidP="005B04A6">
            <w:pPr>
              <w:pStyle w:val="TableParagraph"/>
              <w:spacing w:before="69"/>
              <w:ind w:left="24" w:right="2"/>
              <w:rPr>
                <w:sz w:val="16"/>
              </w:rPr>
            </w:pPr>
            <w:r>
              <w:rPr>
                <w:sz w:val="16"/>
              </w:rPr>
              <w:t>KE TU</w:t>
            </w:r>
          </w:p>
        </w:tc>
        <w:tc>
          <w:tcPr>
            <w:tcW w:w="739" w:type="dxa"/>
            <w:tcBorders>
              <w:top w:val="nil"/>
              <w:bottom w:val="nil"/>
            </w:tcBorders>
            <w:shd w:val="clear" w:color="auto" w:fill="DADADA"/>
          </w:tcPr>
          <w:p w14:paraId="4930C28C"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shd w:val="clear" w:color="auto" w:fill="DADADA"/>
          </w:tcPr>
          <w:p w14:paraId="6EA4444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EDC6CAD" w14:textId="77777777" w:rsidR="00151BAD" w:rsidRDefault="00151BAD" w:rsidP="005B04A6">
            <w:pPr>
              <w:pStyle w:val="TableParagraph"/>
              <w:spacing w:before="0"/>
              <w:jc w:val="left"/>
              <w:rPr>
                <w:sz w:val="16"/>
              </w:rPr>
            </w:pPr>
          </w:p>
        </w:tc>
      </w:tr>
      <w:tr w:rsidR="00151BAD" w14:paraId="6F870488" w14:textId="77777777" w:rsidTr="005B04A6">
        <w:trPr>
          <w:trHeight w:val="328"/>
          <w:jc w:val="center"/>
        </w:trPr>
        <w:tc>
          <w:tcPr>
            <w:tcW w:w="888" w:type="dxa"/>
            <w:tcBorders>
              <w:top w:val="nil"/>
              <w:bottom w:val="nil"/>
            </w:tcBorders>
          </w:tcPr>
          <w:p w14:paraId="53FAF0C8" w14:textId="77777777" w:rsidR="00151BAD" w:rsidRDefault="00AC1F28" w:rsidP="005B04A6">
            <w:pPr>
              <w:pStyle w:val="TableParagraph"/>
              <w:spacing w:before="69"/>
              <w:ind w:left="211"/>
              <w:jc w:val="left"/>
              <w:rPr>
                <w:sz w:val="16"/>
              </w:rPr>
            </w:pPr>
            <w:r>
              <w:rPr>
                <w:sz w:val="16"/>
              </w:rPr>
              <w:t>NMXS</w:t>
            </w:r>
          </w:p>
        </w:tc>
        <w:tc>
          <w:tcPr>
            <w:tcW w:w="734" w:type="dxa"/>
            <w:tcBorders>
              <w:top w:val="nil"/>
              <w:bottom w:val="nil"/>
            </w:tcBorders>
          </w:tcPr>
          <w:p w14:paraId="5CF40D6F"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19B440E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32BA9A0" w14:textId="77777777" w:rsidR="00151BAD" w:rsidRDefault="00151BAD" w:rsidP="005B04A6">
            <w:pPr>
              <w:pStyle w:val="TableParagraph"/>
              <w:spacing w:before="0"/>
              <w:jc w:val="left"/>
              <w:rPr>
                <w:sz w:val="16"/>
              </w:rPr>
            </w:pPr>
          </w:p>
        </w:tc>
        <w:tc>
          <w:tcPr>
            <w:tcW w:w="863" w:type="dxa"/>
            <w:tcBorders>
              <w:top w:val="nil"/>
              <w:bottom w:val="nil"/>
            </w:tcBorders>
          </w:tcPr>
          <w:p w14:paraId="2D173DB0"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6FA64541"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58BBB0E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37F0D33" w14:textId="77777777" w:rsidR="00151BAD" w:rsidRDefault="00AC1F28" w:rsidP="005B04A6">
            <w:pPr>
              <w:pStyle w:val="TableParagraph"/>
              <w:spacing w:before="69"/>
              <w:ind w:left="241"/>
              <w:jc w:val="left"/>
              <w:rPr>
                <w:sz w:val="16"/>
              </w:rPr>
            </w:pPr>
            <w:r>
              <w:rPr>
                <w:sz w:val="16"/>
              </w:rPr>
              <w:t>KA</w:t>
            </w:r>
          </w:p>
        </w:tc>
        <w:tc>
          <w:tcPr>
            <w:tcW w:w="755" w:type="dxa"/>
            <w:tcBorders>
              <w:top w:val="nil"/>
              <w:bottom w:val="nil"/>
            </w:tcBorders>
          </w:tcPr>
          <w:p w14:paraId="2C2A319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69BD8CC7"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27CE9219" w14:textId="77777777" w:rsidR="00151BAD" w:rsidRDefault="00AC1F28" w:rsidP="005B04A6">
            <w:pPr>
              <w:pStyle w:val="TableParagraph"/>
              <w:spacing w:before="69"/>
              <w:ind w:left="24" w:right="2"/>
              <w:rPr>
                <w:sz w:val="16"/>
              </w:rPr>
            </w:pPr>
            <w:r>
              <w:rPr>
                <w:sz w:val="16"/>
              </w:rPr>
              <w:t>KE TU</w:t>
            </w:r>
          </w:p>
        </w:tc>
        <w:tc>
          <w:tcPr>
            <w:tcW w:w="739" w:type="dxa"/>
            <w:tcBorders>
              <w:top w:val="nil"/>
              <w:bottom w:val="nil"/>
            </w:tcBorders>
          </w:tcPr>
          <w:p w14:paraId="3AC7A0D3" w14:textId="77777777" w:rsidR="00151BAD" w:rsidRDefault="00AC1F28" w:rsidP="005B04A6">
            <w:pPr>
              <w:pStyle w:val="TableParagraph"/>
              <w:spacing w:before="69"/>
              <w:ind w:left="23"/>
              <w:rPr>
                <w:sz w:val="16"/>
              </w:rPr>
            </w:pPr>
            <w:r>
              <w:rPr>
                <w:sz w:val="16"/>
              </w:rPr>
              <w:t>KE TU</w:t>
            </w:r>
          </w:p>
        </w:tc>
        <w:tc>
          <w:tcPr>
            <w:tcW w:w="753" w:type="dxa"/>
            <w:tcBorders>
              <w:top w:val="nil"/>
              <w:bottom w:val="nil"/>
            </w:tcBorders>
          </w:tcPr>
          <w:p w14:paraId="17718D08" w14:textId="77777777" w:rsidR="00151BAD" w:rsidRDefault="00151BAD" w:rsidP="005B04A6">
            <w:pPr>
              <w:pStyle w:val="TableParagraph"/>
              <w:spacing w:before="0"/>
              <w:jc w:val="left"/>
              <w:rPr>
                <w:sz w:val="16"/>
              </w:rPr>
            </w:pPr>
          </w:p>
        </w:tc>
        <w:tc>
          <w:tcPr>
            <w:tcW w:w="880" w:type="dxa"/>
            <w:tcBorders>
              <w:top w:val="nil"/>
              <w:bottom w:val="nil"/>
            </w:tcBorders>
          </w:tcPr>
          <w:p w14:paraId="7A3C1F3B" w14:textId="77777777" w:rsidR="00151BAD" w:rsidRDefault="00151BAD" w:rsidP="005B04A6">
            <w:pPr>
              <w:pStyle w:val="TableParagraph"/>
              <w:spacing w:before="0"/>
              <w:jc w:val="left"/>
              <w:rPr>
                <w:sz w:val="16"/>
              </w:rPr>
            </w:pPr>
          </w:p>
        </w:tc>
      </w:tr>
      <w:tr w:rsidR="00151BAD" w14:paraId="1B54633E" w14:textId="77777777" w:rsidTr="005B04A6">
        <w:trPr>
          <w:trHeight w:val="331"/>
          <w:jc w:val="center"/>
        </w:trPr>
        <w:tc>
          <w:tcPr>
            <w:tcW w:w="888" w:type="dxa"/>
            <w:tcBorders>
              <w:top w:val="nil"/>
              <w:bottom w:val="nil"/>
            </w:tcBorders>
            <w:shd w:val="clear" w:color="auto" w:fill="DADADA"/>
          </w:tcPr>
          <w:p w14:paraId="29C5B70A" w14:textId="77777777" w:rsidR="00151BAD" w:rsidRDefault="00AC1F28" w:rsidP="005B04A6">
            <w:pPr>
              <w:pStyle w:val="TableParagraph"/>
              <w:spacing w:before="71"/>
              <w:ind w:left="215"/>
              <w:jc w:val="left"/>
              <w:rPr>
                <w:sz w:val="16"/>
              </w:rPr>
            </w:pPr>
            <w:r>
              <w:rPr>
                <w:sz w:val="16"/>
              </w:rPr>
              <w:t>NMZZ</w:t>
            </w:r>
          </w:p>
        </w:tc>
        <w:tc>
          <w:tcPr>
            <w:tcW w:w="734" w:type="dxa"/>
            <w:tcBorders>
              <w:top w:val="nil"/>
              <w:bottom w:val="nil"/>
            </w:tcBorders>
            <w:shd w:val="clear" w:color="auto" w:fill="DADADA"/>
          </w:tcPr>
          <w:p w14:paraId="210BC830"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5C0B8CD6"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226DEC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83E88B5"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420F7BF8" w14:textId="77777777" w:rsidR="00151BAD" w:rsidRDefault="00AC1F28" w:rsidP="005B04A6">
            <w:pPr>
              <w:pStyle w:val="TableParagraph"/>
              <w:spacing w:before="71"/>
              <w:ind w:left="245"/>
              <w:jc w:val="left"/>
              <w:rPr>
                <w:sz w:val="16"/>
              </w:rPr>
            </w:pPr>
            <w:r>
              <w:rPr>
                <w:sz w:val="16"/>
              </w:rPr>
              <w:t>AZ</w:t>
            </w:r>
          </w:p>
        </w:tc>
        <w:tc>
          <w:tcPr>
            <w:tcW w:w="753" w:type="dxa"/>
            <w:tcBorders>
              <w:top w:val="nil"/>
              <w:bottom w:val="nil"/>
            </w:tcBorders>
            <w:shd w:val="clear" w:color="auto" w:fill="DADADA"/>
          </w:tcPr>
          <w:p w14:paraId="6713A85E"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782EFEBA" w14:textId="77777777" w:rsidR="00151BAD" w:rsidRDefault="00AC1F28" w:rsidP="005B04A6">
            <w:pPr>
              <w:pStyle w:val="TableParagraph"/>
              <w:spacing w:before="71"/>
              <w:ind w:left="241"/>
              <w:jc w:val="left"/>
              <w:rPr>
                <w:sz w:val="16"/>
              </w:rPr>
            </w:pPr>
            <w:r>
              <w:rPr>
                <w:sz w:val="16"/>
              </w:rPr>
              <w:t>KA</w:t>
            </w:r>
          </w:p>
        </w:tc>
        <w:tc>
          <w:tcPr>
            <w:tcW w:w="755" w:type="dxa"/>
            <w:tcBorders>
              <w:top w:val="nil"/>
              <w:bottom w:val="nil"/>
            </w:tcBorders>
            <w:shd w:val="clear" w:color="auto" w:fill="DADADA"/>
          </w:tcPr>
          <w:p w14:paraId="3DEF2AF1"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1B4F45AE" w14:textId="77777777" w:rsidR="00151BAD" w:rsidRDefault="00AC1F28" w:rsidP="005B04A6">
            <w:pPr>
              <w:pStyle w:val="TableParagraph"/>
              <w:spacing w:before="71"/>
              <w:ind w:left="17"/>
              <w:rPr>
                <w:sz w:val="16"/>
              </w:rPr>
            </w:pPr>
            <w:r>
              <w:rPr>
                <w:sz w:val="16"/>
              </w:rPr>
              <w:t>AZ</w:t>
            </w:r>
          </w:p>
        </w:tc>
        <w:tc>
          <w:tcPr>
            <w:tcW w:w="734" w:type="dxa"/>
            <w:tcBorders>
              <w:top w:val="nil"/>
              <w:bottom w:val="nil"/>
            </w:tcBorders>
            <w:shd w:val="clear" w:color="auto" w:fill="DADADA"/>
          </w:tcPr>
          <w:p w14:paraId="4B30EDCA" w14:textId="77777777" w:rsidR="00151BAD" w:rsidRDefault="00AC1F28" w:rsidP="005B04A6">
            <w:pPr>
              <w:pStyle w:val="TableParagraph"/>
              <w:spacing w:before="71"/>
              <w:ind w:left="22" w:right="2"/>
              <w:rPr>
                <w:sz w:val="16"/>
              </w:rPr>
            </w:pPr>
            <w:r>
              <w:rPr>
                <w:sz w:val="16"/>
              </w:rPr>
              <w:t>AZ KE</w:t>
            </w:r>
          </w:p>
        </w:tc>
        <w:tc>
          <w:tcPr>
            <w:tcW w:w="739" w:type="dxa"/>
            <w:tcBorders>
              <w:top w:val="nil"/>
              <w:bottom w:val="nil"/>
            </w:tcBorders>
            <w:shd w:val="clear" w:color="auto" w:fill="DADADA"/>
          </w:tcPr>
          <w:p w14:paraId="2F1F4676" w14:textId="77777777" w:rsidR="00151BAD" w:rsidRDefault="00AC1F28" w:rsidP="005B04A6">
            <w:pPr>
              <w:pStyle w:val="TableParagraph"/>
              <w:spacing w:before="71"/>
              <w:ind w:left="21"/>
              <w:rPr>
                <w:sz w:val="16"/>
              </w:rPr>
            </w:pPr>
            <w:r>
              <w:rPr>
                <w:sz w:val="16"/>
              </w:rPr>
              <w:t>AZ KE</w:t>
            </w:r>
          </w:p>
        </w:tc>
        <w:tc>
          <w:tcPr>
            <w:tcW w:w="753" w:type="dxa"/>
            <w:tcBorders>
              <w:top w:val="nil"/>
              <w:bottom w:val="nil"/>
            </w:tcBorders>
            <w:shd w:val="clear" w:color="auto" w:fill="DADADA"/>
          </w:tcPr>
          <w:p w14:paraId="5DDEDBC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9A35DDA" w14:textId="77777777" w:rsidR="00151BAD" w:rsidRDefault="00151BAD" w:rsidP="005B04A6">
            <w:pPr>
              <w:pStyle w:val="TableParagraph"/>
              <w:spacing w:before="0"/>
              <w:jc w:val="left"/>
              <w:rPr>
                <w:sz w:val="16"/>
              </w:rPr>
            </w:pPr>
          </w:p>
        </w:tc>
      </w:tr>
      <w:tr w:rsidR="00151BAD" w14:paraId="5530491E" w14:textId="77777777" w:rsidTr="005B04A6">
        <w:trPr>
          <w:trHeight w:val="331"/>
          <w:jc w:val="center"/>
        </w:trPr>
        <w:tc>
          <w:tcPr>
            <w:tcW w:w="888" w:type="dxa"/>
            <w:tcBorders>
              <w:top w:val="nil"/>
              <w:bottom w:val="nil"/>
            </w:tcBorders>
          </w:tcPr>
          <w:p w14:paraId="0F6FFC58" w14:textId="77777777" w:rsidR="00151BAD" w:rsidRDefault="00AC1F28" w:rsidP="005B04A6">
            <w:pPr>
              <w:pStyle w:val="TableParagraph"/>
              <w:spacing w:before="71"/>
              <w:ind w:left="239"/>
              <w:jc w:val="left"/>
              <w:rPr>
                <w:sz w:val="16"/>
              </w:rPr>
            </w:pPr>
            <w:r>
              <w:rPr>
                <w:sz w:val="16"/>
              </w:rPr>
              <w:t>NNJN</w:t>
            </w:r>
          </w:p>
        </w:tc>
        <w:tc>
          <w:tcPr>
            <w:tcW w:w="734" w:type="dxa"/>
            <w:tcBorders>
              <w:top w:val="nil"/>
              <w:bottom w:val="nil"/>
            </w:tcBorders>
          </w:tcPr>
          <w:p w14:paraId="563085F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1E917329"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4CFBB879" w14:textId="77777777" w:rsidR="00151BAD" w:rsidRDefault="00151BAD" w:rsidP="005B04A6">
            <w:pPr>
              <w:pStyle w:val="TableParagraph"/>
              <w:spacing w:before="0"/>
              <w:jc w:val="left"/>
              <w:rPr>
                <w:sz w:val="16"/>
              </w:rPr>
            </w:pPr>
          </w:p>
        </w:tc>
        <w:tc>
          <w:tcPr>
            <w:tcW w:w="863" w:type="dxa"/>
            <w:tcBorders>
              <w:top w:val="nil"/>
              <w:bottom w:val="nil"/>
            </w:tcBorders>
          </w:tcPr>
          <w:p w14:paraId="6FE0C5DB" w14:textId="77777777" w:rsidR="00151BAD" w:rsidRDefault="00AC1F28" w:rsidP="005B04A6">
            <w:pPr>
              <w:pStyle w:val="TableParagraph"/>
              <w:spacing w:before="71"/>
              <w:ind w:left="68" w:right="55"/>
              <w:rPr>
                <w:sz w:val="16"/>
              </w:rPr>
            </w:pPr>
            <w:r>
              <w:rPr>
                <w:sz w:val="16"/>
              </w:rPr>
              <w:t>1999036</w:t>
            </w:r>
          </w:p>
        </w:tc>
        <w:tc>
          <w:tcPr>
            <w:tcW w:w="700" w:type="dxa"/>
            <w:tcBorders>
              <w:top w:val="nil"/>
              <w:bottom w:val="nil"/>
            </w:tcBorders>
          </w:tcPr>
          <w:p w14:paraId="1D1362D7" w14:textId="77777777" w:rsidR="00151BAD" w:rsidRDefault="00AC1F28" w:rsidP="005B04A6">
            <w:pPr>
              <w:pStyle w:val="TableParagraph"/>
              <w:spacing w:before="71"/>
              <w:ind w:left="276"/>
              <w:jc w:val="left"/>
              <w:rPr>
                <w:sz w:val="16"/>
              </w:rPr>
            </w:pPr>
            <w:r>
              <w:rPr>
                <w:sz w:val="16"/>
              </w:rPr>
              <w:t>SJ</w:t>
            </w:r>
          </w:p>
        </w:tc>
        <w:tc>
          <w:tcPr>
            <w:tcW w:w="753" w:type="dxa"/>
            <w:tcBorders>
              <w:top w:val="nil"/>
              <w:bottom w:val="nil"/>
            </w:tcBorders>
          </w:tcPr>
          <w:p w14:paraId="0BC38463"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66BA78DE" w14:textId="77777777" w:rsidR="00151BAD" w:rsidRDefault="00AC1F28" w:rsidP="005B04A6">
            <w:pPr>
              <w:pStyle w:val="TableParagraph"/>
              <w:spacing w:before="71"/>
              <w:ind w:left="268"/>
              <w:jc w:val="left"/>
              <w:rPr>
                <w:sz w:val="16"/>
              </w:rPr>
            </w:pPr>
            <w:r>
              <w:rPr>
                <w:sz w:val="16"/>
              </w:rPr>
              <w:t>JD</w:t>
            </w:r>
          </w:p>
        </w:tc>
        <w:tc>
          <w:tcPr>
            <w:tcW w:w="755" w:type="dxa"/>
            <w:tcBorders>
              <w:top w:val="nil"/>
              <w:bottom w:val="nil"/>
            </w:tcBorders>
          </w:tcPr>
          <w:p w14:paraId="1ABBD19D"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32653C44"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70C5DA70" w14:textId="77777777" w:rsidR="00151BAD" w:rsidRDefault="00AC1F28" w:rsidP="005B04A6">
            <w:pPr>
              <w:pStyle w:val="TableParagraph"/>
              <w:spacing w:before="0" w:line="181" w:lineRule="exact"/>
              <w:ind w:left="24" w:right="2"/>
              <w:rPr>
                <w:sz w:val="16"/>
              </w:rPr>
            </w:pPr>
            <w:r>
              <w:rPr>
                <w:sz w:val="16"/>
              </w:rPr>
              <w:t>JD SJ TU</w:t>
            </w:r>
          </w:p>
          <w:p w14:paraId="7159DD71" w14:textId="77777777" w:rsidR="00151BAD" w:rsidRDefault="00AC1F28" w:rsidP="005B04A6">
            <w:pPr>
              <w:pStyle w:val="TableParagraph"/>
              <w:spacing w:before="1" w:line="129" w:lineRule="exact"/>
              <w:ind w:left="23" w:right="2"/>
              <w:rPr>
                <w:sz w:val="16"/>
              </w:rPr>
            </w:pPr>
            <w:r>
              <w:rPr>
                <w:sz w:val="16"/>
              </w:rPr>
              <w:t>XP</w:t>
            </w:r>
          </w:p>
        </w:tc>
        <w:tc>
          <w:tcPr>
            <w:tcW w:w="739" w:type="dxa"/>
            <w:tcBorders>
              <w:top w:val="nil"/>
              <w:bottom w:val="nil"/>
            </w:tcBorders>
          </w:tcPr>
          <w:p w14:paraId="1F91217A" w14:textId="77777777" w:rsidR="00151BAD" w:rsidRDefault="00AC1F28" w:rsidP="005B04A6">
            <w:pPr>
              <w:pStyle w:val="TableParagraph"/>
              <w:spacing w:before="71"/>
              <w:ind w:left="23"/>
              <w:rPr>
                <w:sz w:val="16"/>
              </w:rPr>
            </w:pPr>
            <w:r>
              <w:rPr>
                <w:sz w:val="16"/>
              </w:rPr>
              <w:t>JD TU</w:t>
            </w:r>
          </w:p>
        </w:tc>
        <w:tc>
          <w:tcPr>
            <w:tcW w:w="753" w:type="dxa"/>
            <w:tcBorders>
              <w:top w:val="nil"/>
              <w:bottom w:val="nil"/>
            </w:tcBorders>
          </w:tcPr>
          <w:p w14:paraId="1DBE0EAD" w14:textId="77777777" w:rsidR="00151BAD" w:rsidRDefault="00151BAD" w:rsidP="005B04A6">
            <w:pPr>
              <w:pStyle w:val="TableParagraph"/>
              <w:spacing w:before="0"/>
              <w:jc w:val="left"/>
              <w:rPr>
                <w:sz w:val="16"/>
              </w:rPr>
            </w:pPr>
          </w:p>
        </w:tc>
        <w:tc>
          <w:tcPr>
            <w:tcW w:w="880" w:type="dxa"/>
            <w:tcBorders>
              <w:top w:val="nil"/>
              <w:bottom w:val="nil"/>
            </w:tcBorders>
          </w:tcPr>
          <w:p w14:paraId="1F45D605" w14:textId="77777777" w:rsidR="00151BAD" w:rsidRDefault="00151BAD" w:rsidP="005B04A6">
            <w:pPr>
              <w:pStyle w:val="TableParagraph"/>
              <w:spacing w:before="0"/>
              <w:jc w:val="left"/>
              <w:rPr>
                <w:sz w:val="16"/>
              </w:rPr>
            </w:pPr>
          </w:p>
        </w:tc>
      </w:tr>
      <w:tr w:rsidR="00151BAD" w14:paraId="77FA1B7B" w14:textId="77777777" w:rsidTr="005B04A6">
        <w:trPr>
          <w:trHeight w:val="331"/>
          <w:jc w:val="center"/>
        </w:trPr>
        <w:tc>
          <w:tcPr>
            <w:tcW w:w="888" w:type="dxa"/>
            <w:tcBorders>
              <w:top w:val="nil"/>
              <w:bottom w:val="nil"/>
            </w:tcBorders>
            <w:shd w:val="clear" w:color="auto" w:fill="DADADA"/>
          </w:tcPr>
          <w:p w14:paraId="3871F2CB" w14:textId="77777777" w:rsidR="00151BAD" w:rsidRDefault="00AC1F28" w:rsidP="005B04A6">
            <w:pPr>
              <w:pStyle w:val="TableParagraph"/>
              <w:spacing w:before="71"/>
              <w:ind w:left="220"/>
              <w:jc w:val="left"/>
              <w:rPr>
                <w:sz w:val="16"/>
              </w:rPr>
            </w:pPr>
            <w:r>
              <w:rPr>
                <w:sz w:val="16"/>
              </w:rPr>
              <w:t>NNLN</w:t>
            </w:r>
          </w:p>
        </w:tc>
        <w:tc>
          <w:tcPr>
            <w:tcW w:w="734" w:type="dxa"/>
            <w:tcBorders>
              <w:top w:val="nil"/>
              <w:bottom w:val="nil"/>
            </w:tcBorders>
            <w:shd w:val="clear" w:color="auto" w:fill="DADADA"/>
          </w:tcPr>
          <w:p w14:paraId="067C28F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43D6A8B"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32D414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A2DC7B0" w14:textId="77777777" w:rsidR="00151BAD" w:rsidRDefault="00AC1F28" w:rsidP="005B04A6">
            <w:pPr>
              <w:pStyle w:val="TableParagraph"/>
              <w:spacing w:before="71"/>
              <w:ind w:left="68" w:right="55"/>
              <w:rPr>
                <w:sz w:val="16"/>
              </w:rPr>
            </w:pPr>
            <w:r>
              <w:rPr>
                <w:sz w:val="16"/>
              </w:rPr>
              <w:t>1998289</w:t>
            </w:r>
          </w:p>
        </w:tc>
        <w:tc>
          <w:tcPr>
            <w:tcW w:w="700" w:type="dxa"/>
            <w:tcBorders>
              <w:top w:val="nil"/>
              <w:bottom w:val="nil"/>
            </w:tcBorders>
            <w:shd w:val="clear" w:color="auto" w:fill="DADADA"/>
          </w:tcPr>
          <w:p w14:paraId="695279AF" w14:textId="77777777" w:rsidR="00151BAD" w:rsidRDefault="00AC1F28" w:rsidP="005B04A6">
            <w:pPr>
              <w:pStyle w:val="TableParagraph"/>
              <w:spacing w:before="71"/>
              <w:ind w:left="250"/>
              <w:jc w:val="left"/>
              <w:rPr>
                <w:sz w:val="16"/>
              </w:rPr>
            </w:pPr>
            <w:r>
              <w:rPr>
                <w:sz w:val="16"/>
              </w:rPr>
              <w:t>CL</w:t>
            </w:r>
          </w:p>
        </w:tc>
        <w:tc>
          <w:tcPr>
            <w:tcW w:w="753" w:type="dxa"/>
            <w:tcBorders>
              <w:top w:val="nil"/>
              <w:bottom w:val="nil"/>
            </w:tcBorders>
            <w:shd w:val="clear" w:color="auto" w:fill="DADADA"/>
          </w:tcPr>
          <w:p w14:paraId="1C132B1C"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2669804E" w14:textId="77777777" w:rsidR="00151BAD" w:rsidRDefault="00AC1F28" w:rsidP="005B04A6">
            <w:pPr>
              <w:pStyle w:val="TableParagraph"/>
              <w:spacing w:before="71"/>
              <w:ind w:left="268"/>
              <w:jc w:val="left"/>
              <w:rPr>
                <w:sz w:val="16"/>
              </w:rPr>
            </w:pPr>
            <w:r>
              <w:rPr>
                <w:sz w:val="16"/>
              </w:rPr>
              <w:t>JD</w:t>
            </w:r>
          </w:p>
        </w:tc>
        <w:tc>
          <w:tcPr>
            <w:tcW w:w="755" w:type="dxa"/>
            <w:tcBorders>
              <w:top w:val="nil"/>
              <w:bottom w:val="nil"/>
            </w:tcBorders>
            <w:shd w:val="clear" w:color="auto" w:fill="DADADA"/>
          </w:tcPr>
          <w:p w14:paraId="386BED7A"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1F82438E" w14:textId="77777777" w:rsidR="00151BAD" w:rsidRDefault="00AC1F28" w:rsidP="005B04A6">
            <w:pPr>
              <w:pStyle w:val="TableParagraph"/>
              <w:spacing w:before="71"/>
              <w:ind w:left="21"/>
              <w:rPr>
                <w:sz w:val="16"/>
              </w:rPr>
            </w:pPr>
            <w:r>
              <w:rPr>
                <w:sz w:val="16"/>
              </w:rPr>
              <w:t>CL</w:t>
            </w:r>
          </w:p>
        </w:tc>
        <w:tc>
          <w:tcPr>
            <w:tcW w:w="734" w:type="dxa"/>
            <w:tcBorders>
              <w:top w:val="nil"/>
              <w:bottom w:val="nil"/>
            </w:tcBorders>
            <w:shd w:val="clear" w:color="auto" w:fill="DADADA"/>
          </w:tcPr>
          <w:p w14:paraId="63665714" w14:textId="77777777" w:rsidR="00151BAD" w:rsidRDefault="00AC1F28" w:rsidP="005B04A6">
            <w:pPr>
              <w:pStyle w:val="TableParagraph"/>
              <w:spacing w:before="71"/>
              <w:ind w:left="21"/>
              <w:rPr>
                <w:sz w:val="16"/>
              </w:rPr>
            </w:pPr>
            <w:r>
              <w:rPr>
                <w:sz w:val="16"/>
              </w:rPr>
              <w:t>CL JD XP</w:t>
            </w:r>
          </w:p>
        </w:tc>
        <w:tc>
          <w:tcPr>
            <w:tcW w:w="739" w:type="dxa"/>
            <w:tcBorders>
              <w:top w:val="nil"/>
              <w:bottom w:val="nil"/>
            </w:tcBorders>
            <w:shd w:val="clear" w:color="auto" w:fill="DADADA"/>
          </w:tcPr>
          <w:p w14:paraId="682798D1" w14:textId="77777777" w:rsidR="00151BAD" w:rsidRDefault="00AC1F28" w:rsidP="005B04A6">
            <w:pPr>
              <w:pStyle w:val="TableParagraph"/>
              <w:spacing w:before="71"/>
              <w:ind w:left="23"/>
              <w:rPr>
                <w:sz w:val="16"/>
              </w:rPr>
            </w:pPr>
            <w:r>
              <w:rPr>
                <w:sz w:val="16"/>
              </w:rPr>
              <w:t>CL JD</w:t>
            </w:r>
          </w:p>
        </w:tc>
        <w:tc>
          <w:tcPr>
            <w:tcW w:w="753" w:type="dxa"/>
            <w:tcBorders>
              <w:top w:val="nil"/>
              <w:bottom w:val="nil"/>
            </w:tcBorders>
            <w:shd w:val="clear" w:color="auto" w:fill="DADADA"/>
          </w:tcPr>
          <w:p w14:paraId="521E821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772537F" w14:textId="77777777" w:rsidR="00151BAD" w:rsidRDefault="00151BAD" w:rsidP="005B04A6">
            <w:pPr>
              <w:pStyle w:val="TableParagraph"/>
              <w:spacing w:before="0"/>
              <w:jc w:val="left"/>
              <w:rPr>
                <w:sz w:val="16"/>
              </w:rPr>
            </w:pPr>
          </w:p>
        </w:tc>
      </w:tr>
      <w:tr w:rsidR="00151BAD" w14:paraId="414DD435" w14:textId="77777777" w:rsidTr="005B04A6">
        <w:trPr>
          <w:trHeight w:val="331"/>
          <w:jc w:val="center"/>
        </w:trPr>
        <w:tc>
          <w:tcPr>
            <w:tcW w:w="888" w:type="dxa"/>
            <w:tcBorders>
              <w:top w:val="nil"/>
              <w:bottom w:val="nil"/>
            </w:tcBorders>
          </w:tcPr>
          <w:p w14:paraId="50FD30B3" w14:textId="77777777" w:rsidR="00151BAD" w:rsidRDefault="00AC1F28" w:rsidP="005B04A6">
            <w:pPr>
              <w:pStyle w:val="TableParagraph"/>
              <w:spacing w:before="69"/>
              <w:ind w:left="199"/>
              <w:jc w:val="left"/>
              <w:rPr>
                <w:sz w:val="16"/>
              </w:rPr>
            </w:pPr>
            <w:r>
              <w:rPr>
                <w:sz w:val="16"/>
              </w:rPr>
              <w:t>NNMN</w:t>
            </w:r>
          </w:p>
        </w:tc>
        <w:tc>
          <w:tcPr>
            <w:tcW w:w="734" w:type="dxa"/>
            <w:tcBorders>
              <w:top w:val="nil"/>
              <w:bottom w:val="nil"/>
            </w:tcBorders>
          </w:tcPr>
          <w:p w14:paraId="1C4215F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E51CE3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3610F3E" w14:textId="77777777" w:rsidR="00151BAD" w:rsidRDefault="00151BAD" w:rsidP="005B04A6">
            <w:pPr>
              <w:pStyle w:val="TableParagraph"/>
              <w:spacing w:before="0"/>
              <w:jc w:val="left"/>
              <w:rPr>
                <w:sz w:val="16"/>
              </w:rPr>
            </w:pPr>
          </w:p>
        </w:tc>
        <w:tc>
          <w:tcPr>
            <w:tcW w:w="863" w:type="dxa"/>
            <w:tcBorders>
              <w:top w:val="nil"/>
              <w:bottom w:val="nil"/>
            </w:tcBorders>
          </w:tcPr>
          <w:p w14:paraId="0D926949" w14:textId="77777777" w:rsidR="00151BAD" w:rsidRDefault="00AC1F28" w:rsidP="005B04A6">
            <w:pPr>
              <w:pStyle w:val="TableParagraph"/>
              <w:spacing w:before="69"/>
              <w:ind w:left="67" w:right="55"/>
              <w:rPr>
                <w:sz w:val="16"/>
              </w:rPr>
            </w:pPr>
            <w:r>
              <w:rPr>
                <w:sz w:val="16"/>
              </w:rPr>
              <w:t>1998289</w:t>
            </w:r>
          </w:p>
        </w:tc>
        <w:tc>
          <w:tcPr>
            <w:tcW w:w="700" w:type="dxa"/>
            <w:tcBorders>
              <w:top w:val="nil"/>
              <w:bottom w:val="nil"/>
            </w:tcBorders>
          </w:tcPr>
          <w:p w14:paraId="44DDCBFE" w14:textId="77777777" w:rsidR="00151BAD" w:rsidRDefault="00AC1F28" w:rsidP="005B04A6">
            <w:pPr>
              <w:pStyle w:val="TableParagraph"/>
              <w:spacing w:before="69"/>
              <w:ind w:left="254"/>
              <w:jc w:val="left"/>
              <w:rPr>
                <w:sz w:val="16"/>
              </w:rPr>
            </w:pPr>
            <w:r>
              <w:rPr>
                <w:sz w:val="16"/>
              </w:rPr>
              <w:t>PA</w:t>
            </w:r>
          </w:p>
        </w:tc>
        <w:tc>
          <w:tcPr>
            <w:tcW w:w="753" w:type="dxa"/>
            <w:tcBorders>
              <w:top w:val="nil"/>
              <w:bottom w:val="nil"/>
            </w:tcBorders>
          </w:tcPr>
          <w:p w14:paraId="0BE7AB2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19D2BB7" w14:textId="77777777" w:rsidR="00151BAD" w:rsidRDefault="00AC1F28" w:rsidP="005B04A6">
            <w:pPr>
              <w:pStyle w:val="TableParagraph"/>
              <w:spacing w:before="69"/>
              <w:ind w:left="268"/>
              <w:jc w:val="left"/>
              <w:rPr>
                <w:sz w:val="16"/>
              </w:rPr>
            </w:pPr>
            <w:r>
              <w:rPr>
                <w:sz w:val="16"/>
              </w:rPr>
              <w:t>JD</w:t>
            </w:r>
          </w:p>
        </w:tc>
        <w:tc>
          <w:tcPr>
            <w:tcW w:w="755" w:type="dxa"/>
            <w:tcBorders>
              <w:top w:val="nil"/>
              <w:bottom w:val="nil"/>
            </w:tcBorders>
          </w:tcPr>
          <w:p w14:paraId="15A2E8B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25C5A6A5"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tcPr>
          <w:p w14:paraId="2A96C157" w14:textId="77777777" w:rsidR="00151BAD" w:rsidRDefault="00AC1F28" w:rsidP="005B04A6">
            <w:pPr>
              <w:pStyle w:val="TableParagraph"/>
              <w:spacing w:before="69"/>
              <w:ind w:left="21"/>
              <w:rPr>
                <w:sz w:val="16"/>
              </w:rPr>
            </w:pPr>
            <w:r>
              <w:rPr>
                <w:sz w:val="16"/>
              </w:rPr>
              <w:t>JD PA XP</w:t>
            </w:r>
          </w:p>
        </w:tc>
        <w:tc>
          <w:tcPr>
            <w:tcW w:w="739" w:type="dxa"/>
            <w:tcBorders>
              <w:top w:val="nil"/>
              <w:bottom w:val="nil"/>
            </w:tcBorders>
          </w:tcPr>
          <w:p w14:paraId="7483DF53" w14:textId="77777777" w:rsidR="00151BAD" w:rsidRDefault="00AC1F28" w:rsidP="005B04A6">
            <w:pPr>
              <w:pStyle w:val="TableParagraph"/>
              <w:spacing w:before="69"/>
              <w:ind w:left="25"/>
              <w:rPr>
                <w:sz w:val="16"/>
              </w:rPr>
            </w:pPr>
            <w:r>
              <w:rPr>
                <w:sz w:val="16"/>
              </w:rPr>
              <w:t>JD PA</w:t>
            </w:r>
          </w:p>
        </w:tc>
        <w:tc>
          <w:tcPr>
            <w:tcW w:w="753" w:type="dxa"/>
            <w:tcBorders>
              <w:top w:val="nil"/>
              <w:bottom w:val="nil"/>
            </w:tcBorders>
          </w:tcPr>
          <w:p w14:paraId="021B6041" w14:textId="77777777" w:rsidR="00151BAD" w:rsidRDefault="00151BAD" w:rsidP="005B04A6">
            <w:pPr>
              <w:pStyle w:val="TableParagraph"/>
              <w:spacing w:before="0"/>
              <w:jc w:val="left"/>
              <w:rPr>
                <w:sz w:val="16"/>
              </w:rPr>
            </w:pPr>
          </w:p>
        </w:tc>
        <w:tc>
          <w:tcPr>
            <w:tcW w:w="880" w:type="dxa"/>
            <w:tcBorders>
              <w:top w:val="nil"/>
              <w:bottom w:val="nil"/>
            </w:tcBorders>
          </w:tcPr>
          <w:p w14:paraId="6F483CB5" w14:textId="77777777" w:rsidR="00151BAD" w:rsidRDefault="00151BAD" w:rsidP="005B04A6">
            <w:pPr>
              <w:pStyle w:val="TableParagraph"/>
              <w:spacing w:before="0"/>
              <w:jc w:val="left"/>
              <w:rPr>
                <w:sz w:val="16"/>
              </w:rPr>
            </w:pPr>
          </w:p>
        </w:tc>
      </w:tr>
      <w:tr w:rsidR="00151BAD" w14:paraId="0D329C33" w14:textId="77777777" w:rsidTr="005B04A6">
        <w:trPr>
          <w:trHeight w:val="331"/>
          <w:jc w:val="center"/>
        </w:trPr>
        <w:tc>
          <w:tcPr>
            <w:tcW w:w="888" w:type="dxa"/>
            <w:tcBorders>
              <w:top w:val="nil"/>
              <w:bottom w:val="nil"/>
            </w:tcBorders>
            <w:shd w:val="clear" w:color="auto" w:fill="DADADA"/>
          </w:tcPr>
          <w:p w14:paraId="61D2C7C0" w14:textId="77777777" w:rsidR="00151BAD" w:rsidRDefault="00AC1F28" w:rsidP="005B04A6">
            <w:pPr>
              <w:pStyle w:val="TableParagraph"/>
              <w:spacing w:before="69"/>
              <w:ind w:left="225"/>
              <w:jc w:val="left"/>
              <w:rPr>
                <w:sz w:val="16"/>
              </w:rPr>
            </w:pPr>
            <w:r>
              <w:rPr>
                <w:sz w:val="16"/>
              </w:rPr>
              <w:t>NNPN</w:t>
            </w:r>
          </w:p>
        </w:tc>
        <w:tc>
          <w:tcPr>
            <w:tcW w:w="734" w:type="dxa"/>
            <w:tcBorders>
              <w:top w:val="nil"/>
              <w:bottom w:val="nil"/>
            </w:tcBorders>
            <w:shd w:val="clear" w:color="auto" w:fill="DADADA"/>
          </w:tcPr>
          <w:p w14:paraId="6E45EA1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B31557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EA7534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43276FF" w14:textId="77777777" w:rsidR="00151BAD" w:rsidRDefault="00AC1F28" w:rsidP="005B04A6">
            <w:pPr>
              <w:pStyle w:val="TableParagraph"/>
              <w:spacing w:before="69"/>
              <w:ind w:left="68" w:right="55"/>
              <w:rPr>
                <w:sz w:val="16"/>
              </w:rPr>
            </w:pPr>
            <w:r>
              <w:rPr>
                <w:sz w:val="16"/>
              </w:rPr>
              <w:t>1998289</w:t>
            </w:r>
          </w:p>
        </w:tc>
        <w:tc>
          <w:tcPr>
            <w:tcW w:w="700" w:type="dxa"/>
            <w:tcBorders>
              <w:top w:val="nil"/>
              <w:bottom w:val="nil"/>
            </w:tcBorders>
            <w:shd w:val="clear" w:color="auto" w:fill="DADADA"/>
          </w:tcPr>
          <w:p w14:paraId="4F0C1B6F" w14:textId="77777777" w:rsidR="00151BAD" w:rsidRDefault="00AC1F28" w:rsidP="005B04A6">
            <w:pPr>
              <w:pStyle w:val="TableParagraph"/>
              <w:spacing w:before="69"/>
              <w:ind w:left="235"/>
              <w:jc w:val="left"/>
              <w:rPr>
                <w:sz w:val="16"/>
              </w:rPr>
            </w:pPr>
            <w:r>
              <w:rPr>
                <w:sz w:val="16"/>
              </w:rPr>
              <w:t>CM</w:t>
            </w:r>
          </w:p>
        </w:tc>
        <w:tc>
          <w:tcPr>
            <w:tcW w:w="753" w:type="dxa"/>
            <w:tcBorders>
              <w:top w:val="nil"/>
              <w:bottom w:val="nil"/>
            </w:tcBorders>
            <w:shd w:val="clear" w:color="auto" w:fill="DADADA"/>
          </w:tcPr>
          <w:p w14:paraId="1E85427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953EAEE" w14:textId="77777777" w:rsidR="00151BAD" w:rsidRDefault="00AC1F28" w:rsidP="005B04A6">
            <w:pPr>
              <w:pStyle w:val="TableParagraph"/>
              <w:spacing w:before="69"/>
              <w:ind w:left="268"/>
              <w:jc w:val="left"/>
              <w:rPr>
                <w:sz w:val="16"/>
              </w:rPr>
            </w:pPr>
            <w:r>
              <w:rPr>
                <w:sz w:val="16"/>
              </w:rPr>
              <w:t>JD</w:t>
            </w:r>
          </w:p>
        </w:tc>
        <w:tc>
          <w:tcPr>
            <w:tcW w:w="755" w:type="dxa"/>
            <w:tcBorders>
              <w:top w:val="nil"/>
              <w:bottom w:val="nil"/>
            </w:tcBorders>
            <w:shd w:val="clear" w:color="auto" w:fill="DADADA"/>
          </w:tcPr>
          <w:p w14:paraId="2368978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7E8A2BF9" w14:textId="77777777" w:rsidR="00151BAD" w:rsidRDefault="00AC1F28" w:rsidP="005B04A6">
            <w:pPr>
              <w:pStyle w:val="TableParagraph"/>
              <w:spacing w:before="69"/>
              <w:ind w:left="23"/>
              <w:rPr>
                <w:sz w:val="16"/>
              </w:rPr>
            </w:pPr>
            <w:r>
              <w:rPr>
                <w:sz w:val="16"/>
              </w:rPr>
              <w:t>CM</w:t>
            </w:r>
          </w:p>
        </w:tc>
        <w:tc>
          <w:tcPr>
            <w:tcW w:w="734" w:type="dxa"/>
            <w:tcBorders>
              <w:top w:val="nil"/>
              <w:bottom w:val="nil"/>
            </w:tcBorders>
            <w:shd w:val="clear" w:color="auto" w:fill="DADADA"/>
          </w:tcPr>
          <w:p w14:paraId="15C5DB0F" w14:textId="77777777" w:rsidR="00151BAD" w:rsidRDefault="00AC1F28" w:rsidP="005B04A6">
            <w:pPr>
              <w:pStyle w:val="TableParagraph"/>
              <w:spacing w:before="69"/>
              <w:ind w:left="18" w:right="-15"/>
              <w:rPr>
                <w:sz w:val="16"/>
              </w:rPr>
            </w:pPr>
            <w:r>
              <w:rPr>
                <w:sz w:val="16"/>
              </w:rPr>
              <w:t>CM JD</w:t>
            </w:r>
            <w:r>
              <w:rPr>
                <w:spacing w:val="-2"/>
                <w:sz w:val="16"/>
              </w:rPr>
              <w:t xml:space="preserve"> </w:t>
            </w:r>
            <w:r>
              <w:rPr>
                <w:sz w:val="16"/>
              </w:rPr>
              <w:t>XP</w:t>
            </w:r>
          </w:p>
        </w:tc>
        <w:tc>
          <w:tcPr>
            <w:tcW w:w="739" w:type="dxa"/>
            <w:tcBorders>
              <w:top w:val="nil"/>
              <w:bottom w:val="nil"/>
            </w:tcBorders>
            <w:shd w:val="clear" w:color="auto" w:fill="DADADA"/>
          </w:tcPr>
          <w:p w14:paraId="62717BA1" w14:textId="77777777" w:rsidR="00151BAD" w:rsidRDefault="00AC1F28" w:rsidP="005B04A6">
            <w:pPr>
              <w:pStyle w:val="TableParagraph"/>
              <w:spacing w:before="69"/>
              <w:ind w:left="23"/>
              <w:rPr>
                <w:sz w:val="16"/>
              </w:rPr>
            </w:pPr>
            <w:r>
              <w:rPr>
                <w:sz w:val="16"/>
              </w:rPr>
              <w:t>CM JD</w:t>
            </w:r>
          </w:p>
        </w:tc>
        <w:tc>
          <w:tcPr>
            <w:tcW w:w="753" w:type="dxa"/>
            <w:tcBorders>
              <w:top w:val="nil"/>
              <w:bottom w:val="nil"/>
            </w:tcBorders>
            <w:shd w:val="clear" w:color="auto" w:fill="DADADA"/>
          </w:tcPr>
          <w:p w14:paraId="36A0BDA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F97CA24" w14:textId="77777777" w:rsidR="00151BAD" w:rsidRDefault="00151BAD" w:rsidP="005B04A6">
            <w:pPr>
              <w:pStyle w:val="TableParagraph"/>
              <w:spacing w:before="0"/>
              <w:jc w:val="left"/>
              <w:rPr>
                <w:sz w:val="16"/>
              </w:rPr>
            </w:pPr>
          </w:p>
        </w:tc>
      </w:tr>
      <w:tr w:rsidR="00151BAD" w14:paraId="37D7D663" w14:textId="77777777" w:rsidTr="005B04A6">
        <w:trPr>
          <w:trHeight w:val="331"/>
          <w:jc w:val="center"/>
        </w:trPr>
        <w:tc>
          <w:tcPr>
            <w:tcW w:w="888" w:type="dxa"/>
            <w:tcBorders>
              <w:top w:val="nil"/>
              <w:bottom w:val="nil"/>
            </w:tcBorders>
          </w:tcPr>
          <w:p w14:paraId="699F1130" w14:textId="77777777" w:rsidR="00151BAD" w:rsidRDefault="00AC1F28" w:rsidP="005B04A6">
            <w:pPr>
              <w:pStyle w:val="TableParagraph"/>
              <w:spacing w:before="69"/>
              <w:ind w:left="251"/>
              <w:jc w:val="left"/>
              <w:rPr>
                <w:sz w:val="16"/>
              </w:rPr>
            </w:pPr>
            <w:r>
              <w:rPr>
                <w:sz w:val="16"/>
              </w:rPr>
              <w:t>NPFF</w:t>
            </w:r>
          </w:p>
        </w:tc>
        <w:tc>
          <w:tcPr>
            <w:tcW w:w="734" w:type="dxa"/>
            <w:tcBorders>
              <w:top w:val="nil"/>
              <w:bottom w:val="nil"/>
            </w:tcBorders>
          </w:tcPr>
          <w:p w14:paraId="1663554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BCB3B6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EB33B4F" w14:textId="77777777" w:rsidR="00151BAD" w:rsidRDefault="00151BAD" w:rsidP="005B04A6">
            <w:pPr>
              <w:pStyle w:val="TableParagraph"/>
              <w:spacing w:before="0"/>
              <w:jc w:val="left"/>
              <w:rPr>
                <w:sz w:val="16"/>
              </w:rPr>
            </w:pPr>
          </w:p>
        </w:tc>
        <w:tc>
          <w:tcPr>
            <w:tcW w:w="863" w:type="dxa"/>
            <w:tcBorders>
              <w:top w:val="nil"/>
              <w:bottom w:val="nil"/>
            </w:tcBorders>
          </w:tcPr>
          <w:p w14:paraId="7CF70B74"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2C7F6577" w14:textId="77777777" w:rsidR="00151BAD" w:rsidRDefault="00AC1F28" w:rsidP="005B04A6">
            <w:pPr>
              <w:pStyle w:val="TableParagraph"/>
              <w:spacing w:before="69"/>
              <w:ind w:left="259"/>
              <w:jc w:val="left"/>
              <w:rPr>
                <w:sz w:val="16"/>
              </w:rPr>
            </w:pPr>
            <w:r>
              <w:rPr>
                <w:sz w:val="16"/>
              </w:rPr>
              <w:t>BF</w:t>
            </w:r>
          </w:p>
        </w:tc>
        <w:tc>
          <w:tcPr>
            <w:tcW w:w="753" w:type="dxa"/>
            <w:tcBorders>
              <w:top w:val="nil"/>
              <w:bottom w:val="nil"/>
            </w:tcBorders>
          </w:tcPr>
          <w:p w14:paraId="2E6457A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A8472B2" w14:textId="77777777" w:rsidR="00151BAD" w:rsidRDefault="00AC1F28" w:rsidP="005B04A6">
            <w:pPr>
              <w:pStyle w:val="TableParagraph"/>
              <w:spacing w:before="69"/>
              <w:ind w:left="268"/>
              <w:jc w:val="left"/>
              <w:rPr>
                <w:sz w:val="16"/>
              </w:rPr>
            </w:pPr>
            <w:r>
              <w:rPr>
                <w:sz w:val="16"/>
              </w:rPr>
              <w:t>JK</w:t>
            </w:r>
          </w:p>
        </w:tc>
        <w:tc>
          <w:tcPr>
            <w:tcW w:w="755" w:type="dxa"/>
            <w:tcBorders>
              <w:top w:val="nil"/>
              <w:bottom w:val="nil"/>
            </w:tcBorders>
          </w:tcPr>
          <w:p w14:paraId="2630F14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3EA4153E" w14:textId="77777777" w:rsidR="00151BAD" w:rsidRDefault="00AC1F28" w:rsidP="005B04A6">
            <w:pPr>
              <w:pStyle w:val="TableParagraph"/>
              <w:spacing w:before="69"/>
              <w:ind w:left="22"/>
              <w:rPr>
                <w:sz w:val="16"/>
              </w:rPr>
            </w:pPr>
            <w:r>
              <w:rPr>
                <w:sz w:val="16"/>
              </w:rPr>
              <w:t>BF</w:t>
            </w:r>
          </w:p>
        </w:tc>
        <w:tc>
          <w:tcPr>
            <w:tcW w:w="734" w:type="dxa"/>
            <w:tcBorders>
              <w:top w:val="nil"/>
              <w:bottom w:val="nil"/>
            </w:tcBorders>
          </w:tcPr>
          <w:p w14:paraId="37CFC211" w14:textId="77777777" w:rsidR="00151BAD" w:rsidRDefault="00AC1F28" w:rsidP="005B04A6">
            <w:pPr>
              <w:pStyle w:val="TableParagraph"/>
              <w:spacing w:before="69"/>
              <w:ind w:left="27" w:right="2"/>
              <w:rPr>
                <w:sz w:val="16"/>
              </w:rPr>
            </w:pPr>
            <w:r>
              <w:rPr>
                <w:sz w:val="16"/>
              </w:rPr>
              <w:t>BF JG</w:t>
            </w:r>
          </w:p>
        </w:tc>
        <w:tc>
          <w:tcPr>
            <w:tcW w:w="739" w:type="dxa"/>
            <w:tcBorders>
              <w:top w:val="nil"/>
              <w:bottom w:val="nil"/>
            </w:tcBorders>
          </w:tcPr>
          <w:p w14:paraId="3854D826" w14:textId="77777777" w:rsidR="00151BAD" w:rsidRDefault="00AC1F28" w:rsidP="005B04A6">
            <w:pPr>
              <w:pStyle w:val="TableParagraph"/>
              <w:spacing w:before="69"/>
              <w:ind w:left="26"/>
              <w:rPr>
                <w:sz w:val="16"/>
              </w:rPr>
            </w:pPr>
            <w:r>
              <w:rPr>
                <w:sz w:val="16"/>
              </w:rPr>
              <w:t>BF JG</w:t>
            </w:r>
          </w:p>
        </w:tc>
        <w:tc>
          <w:tcPr>
            <w:tcW w:w="753" w:type="dxa"/>
            <w:tcBorders>
              <w:top w:val="nil"/>
              <w:bottom w:val="nil"/>
            </w:tcBorders>
          </w:tcPr>
          <w:p w14:paraId="29F4F8B5" w14:textId="77777777" w:rsidR="00151BAD" w:rsidRDefault="00151BAD" w:rsidP="005B04A6">
            <w:pPr>
              <w:pStyle w:val="TableParagraph"/>
              <w:spacing w:before="0"/>
              <w:jc w:val="left"/>
              <w:rPr>
                <w:sz w:val="16"/>
              </w:rPr>
            </w:pPr>
          </w:p>
        </w:tc>
        <w:tc>
          <w:tcPr>
            <w:tcW w:w="880" w:type="dxa"/>
            <w:tcBorders>
              <w:top w:val="nil"/>
              <w:bottom w:val="nil"/>
            </w:tcBorders>
          </w:tcPr>
          <w:p w14:paraId="35F5F57F" w14:textId="77777777" w:rsidR="00151BAD" w:rsidRDefault="00151BAD" w:rsidP="005B04A6">
            <w:pPr>
              <w:pStyle w:val="TableParagraph"/>
              <w:spacing w:before="0"/>
              <w:jc w:val="left"/>
              <w:rPr>
                <w:sz w:val="16"/>
              </w:rPr>
            </w:pPr>
          </w:p>
        </w:tc>
      </w:tr>
      <w:tr w:rsidR="00151BAD" w14:paraId="71810F25" w14:textId="77777777" w:rsidTr="005B04A6">
        <w:trPr>
          <w:trHeight w:val="331"/>
          <w:jc w:val="center"/>
        </w:trPr>
        <w:tc>
          <w:tcPr>
            <w:tcW w:w="888" w:type="dxa"/>
            <w:tcBorders>
              <w:top w:val="nil"/>
              <w:bottom w:val="nil"/>
            </w:tcBorders>
            <w:shd w:val="clear" w:color="auto" w:fill="DADADA"/>
          </w:tcPr>
          <w:p w14:paraId="6E487837" w14:textId="77777777" w:rsidR="00151BAD" w:rsidRDefault="00AC1F28" w:rsidP="005B04A6">
            <w:pPr>
              <w:pStyle w:val="TableParagraph"/>
              <w:spacing w:before="69"/>
              <w:ind w:left="239"/>
              <w:jc w:val="left"/>
              <w:rPr>
                <w:sz w:val="16"/>
              </w:rPr>
            </w:pPr>
            <w:r>
              <w:rPr>
                <w:sz w:val="16"/>
              </w:rPr>
              <w:t>NPGS</w:t>
            </w:r>
          </w:p>
        </w:tc>
        <w:tc>
          <w:tcPr>
            <w:tcW w:w="734" w:type="dxa"/>
            <w:tcBorders>
              <w:top w:val="nil"/>
              <w:bottom w:val="nil"/>
            </w:tcBorders>
            <w:shd w:val="clear" w:color="auto" w:fill="DADADA"/>
          </w:tcPr>
          <w:p w14:paraId="6D38D78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8B1587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69CBCC2"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6020FEE"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5829F2CE"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5C549E6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54DBFE4" w14:textId="77777777" w:rsidR="00151BAD" w:rsidRDefault="00AC1F28" w:rsidP="005B04A6">
            <w:pPr>
              <w:pStyle w:val="TableParagraph"/>
              <w:spacing w:before="69"/>
              <w:ind w:left="268"/>
              <w:jc w:val="left"/>
              <w:rPr>
                <w:sz w:val="16"/>
              </w:rPr>
            </w:pPr>
            <w:r>
              <w:rPr>
                <w:sz w:val="16"/>
              </w:rPr>
              <w:t>JK</w:t>
            </w:r>
          </w:p>
        </w:tc>
        <w:tc>
          <w:tcPr>
            <w:tcW w:w="755" w:type="dxa"/>
            <w:tcBorders>
              <w:top w:val="nil"/>
              <w:bottom w:val="nil"/>
            </w:tcBorders>
            <w:shd w:val="clear" w:color="auto" w:fill="DADADA"/>
          </w:tcPr>
          <w:p w14:paraId="02C76BF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784B56C"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930C4E7" w14:textId="77777777" w:rsidR="00151BAD" w:rsidRDefault="00AC1F28" w:rsidP="005B04A6">
            <w:pPr>
              <w:pStyle w:val="TableParagraph"/>
              <w:spacing w:before="69"/>
              <w:ind w:left="24" w:right="2"/>
              <w:rPr>
                <w:sz w:val="16"/>
              </w:rPr>
            </w:pPr>
            <w:r>
              <w:rPr>
                <w:sz w:val="16"/>
              </w:rPr>
              <w:t>JG TU</w:t>
            </w:r>
          </w:p>
        </w:tc>
        <w:tc>
          <w:tcPr>
            <w:tcW w:w="739" w:type="dxa"/>
            <w:tcBorders>
              <w:top w:val="nil"/>
              <w:bottom w:val="nil"/>
            </w:tcBorders>
            <w:shd w:val="clear" w:color="auto" w:fill="DADADA"/>
          </w:tcPr>
          <w:p w14:paraId="5EFECC80" w14:textId="77777777" w:rsidR="00151BAD" w:rsidRDefault="00AC1F28" w:rsidP="005B04A6">
            <w:pPr>
              <w:pStyle w:val="TableParagraph"/>
              <w:spacing w:before="69"/>
              <w:ind w:left="23"/>
              <w:rPr>
                <w:sz w:val="16"/>
              </w:rPr>
            </w:pPr>
            <w:r>
              <w:rPr>
                <w:sz w:val="16"/>
              </w:rPr>
              <w:t>JG TU</w:t>
            </w:r>
          </w:p>
        </w:tc>
        <w:tc>
          <w:tcPr>
            <w:tcW w:w="753" w:type="dxa"/>
            <w:tcBorders>
              <w:top w:val="nil"/>
              <w:bottom w:val="nil"/>
            </w:tcBorders>
            <w:shd w:val="clear" w:color="auto" w:fill="DADADA"/>
          </w:tcPr>
          <w:p w14:paraId="6FF82AA1"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E88646B" w14:textId="77777777" w:rsidR="00151BAD" w:rsidRDefault="00151BAD" w:rsidP="005B04A6">
            <w:pPr>
              <w:pStyle w:val="TableParagraph"/>
              <w:spacing w:before="0"/>
              <w:jc w:val="left"/>
              <w:rPr>
                <w:sz w:val="16"/>
              </w:rPr>
            </w:pPr>
          </w:p>
        </w:tc>
      </w:tr>
      <w:tr w:rsidR="00151BAD" w14:paraId="2D33CC61" w14:textId="77777777" w:rsidTr="005B04A6">
        <w:trPr>
          <w:trHeight w:val="331"/>
          <w:jc w:val="center"/>
        </w:trPr>
        <w:tc>
          <w:tcPr>
            <w:tcW w:w="888" w:type="dxa"/>
            <w:tcBorders>
              <w:top w:val="nil"/>
              <w:bottom w:val="nil"/>
            </w:tcBorders>
          </w:tcPr>
          <w:p w14:paraId="7F2EFA12" w14:textId="77777777" w:rsidR="00151BAD" w:rsidRDefault="00AC1F28" w:rsidP="005B04A6">
            <w:pPr>
              <w:pStyle w:val="TableParagraph"/>
              <w:spacing w:before="69"/>
              <w:ind w:left="242"/>
              <w:jc w:val="left"/>
              <w:rPr>
                <w:sz w:val="16"/>
              </w:rPr>
            </w:pPr>
            <w:r>
              <w:rPr>
                <w:sz w:val="16"/>
              </w:rPr>
              <w:t>NPLL</w:t>
            </w:r>
          </w:p>
        </w:tc>
        <w:tc>
          <w:tcPr>
            <w:tcW w:w="734" w:type="dxa"/>
            <w:tcBorders>
              <w:top w:val="nil"/>
              <w:bottom w:val="nil"/>
            </w:tcBorders>
          </w:tcPr>
          <w:p w14:paraId="483C79A7"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5313D1E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A68B41B" w14:textId="77777777" w:rsidR="00151BAD" w:rsidRDefault="00151BAD" w:rsidP="005B04A6">
            <w:pPr>
              <w:pStyle w:val="TableParagraph"/>
              <w:spacing w:before="0"/>
              <w:jc w:val="left"/>
              <w:rPr>
                <w:sz w:val="16"/>
              </w:rPr>
            </w:pPr>
          </w:p>
        </w:tc>
        <w:tc>
          <w:tcPr>
            <w:tcW w:w="863" w:type="dxa"/>
            <w:tcBorders>
              <w:top w:val="nil"/>
              <w:bottom w:val="nil"/>
            </w:tcBorders>
          </w:tcPr>
          <w:p w14:paraId="5DD24F31"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6834ED67" w14:textId="77777777" w:rsidR="00151BAD" w:rsidRDefault="00AC1F28" w:rsidP="005B04A6">
            <w:pPr>
              <w:pStyle w:val="TableParagraph"/>
              <w:spacing w:before="69"/>
              <w:ind w:left="254"/>
              <w:jc w:val="left"/>
              <w:rPr>
                <w:sz w:val="16"/>
              </w:rPr>
            </w:pPr>
            <w:r>
              <w:rPr>
                <w:sz w:val="16"/>
              </w:rPr>
              <w:t>CL</w:t>
            </w:r>
          </w:p>
        </w:tc>
        <w:tc>
          <w:tcPr>
            <w:tcW w:w="753" w:type="dxa"/>
            <w:tcBorders>
              <w:top w:val="nil"/>
              <w:bottom w:val="nil"/>
            </w:tcBorders>
          </w:tcPr>
          <w:p w14:paraId="51848A1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4B38AD8" w14:textId="77777777" w:rsidR="00151BAD" w:rsidRDefault="00AC1F28" w:rsidP="005B04A6">
            <w:pPr>
              <w:pStyle w:val="TableParagraph"/>
              <w:spacing w:before="69"/>
              <w:ind w:left="268"/>
              <w:jc w:val="left"/>
              <w:rPr>
                <w:sz w:val="16"/>
              </w:rPr>
            </w:pPr>
            <w:r>
              <w:rPr>
                <w:sz w:val="16"/>
              </w:rPr>
              <w:t>JK</w:t>
            </w:r>
          </w:p>
        </w:tc>
        <w:tc>
          <w:tcPr>
            <w:tcW w:w="755" w:type="dxa"/>
            <w:tcBorders>
              <w:top w:val="nil"/>
              <w:bottom w:val="nil"/>
            </w:tcBorders>
          </w:tcPr>
          <w:p w14:paraId="56E27A8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98362C3"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5070A4E3" w14:textId="77777777" w:rsidR="00151BAD" w:rsidRDefault="00AC1F28" w:rsidP="005B04A6">
            <w:pPr>
              <w:pStyle w:val="TableParagraph"/>
              <w:spacing w:before="69"/>
              <w:ind w:left="27" w:right="2"/>
              <w:rPr>
                <w:sz w:val="16"/>
              </w:rPr>
            </w:pPr>
            <w:r>
              <w:rPr>
                <w:sz w:val="16"/>
              </w:rPr>
              <w:t>CL JG</w:t>
            </w:r>
          </w:p>
        </w:tc>
        <w:tc>
          <w:tcPr>
            <w:tcW w:w="739" w:type="dxa"/>
            <w:tcBorders>
              <w:top w:val="nil"/>
              <w:bottom w:val="nil"/>
            </w:tcBorders>
          </w:tcPr>
          <w:p w14:paraId="0C726E56" w14:textId="77777777" w:rsidR="00151BAD" w:rsidRDefault="00AC1F28" w:rsidP="005B04A6">
            <w:pPr>
              <w:pStyle w:val="TableParagraph"/>
              <w:spacing w:before="69"/>
              <w:ind w:left="26"/>
              <w:rPr>
                <w:sz w:val="16"/>
              </w:rPr>
            </w:pPr>
            <w:r>
              <w:rPr>
                <w:sz w:val="16"/>
              </w:rPr>
              <w:t>CL JG</w:t>
            </w:r>
          </w:p>
        </w:tc>
        <w:tc>
          <w:tcPr>
            <w:tcW w:w="753" w:type="dxa"/>
            <w:tcBorders>
              <w:top w:val="nil"/>
              <w:bottom w:val="nil"/>
            </w:tcBorders>
          </w:tcPr>
          <w:p w14:paraId="1CFF92DD" w14:textId="77777777" w:rsidR="00151BAD" w:rsidRDefault="00151BAD" w:rsidP="005B04A6">
            <w:pPr>
              <w:pStyle w:val="TableParagraph"/>
              <w:spacing w:before="0"/>
              <w:jc w:val="left"/>
              <w:rPr>
                <w:sz w:val="16"/>
              </w:rPr>
            </w:pPr>
          </w:p>
        </w:tc>
        <w:tc>
          <w:tcPr>
            <w:tcW w:w="880" w:type="dxa"/>
            <w:tcBorders>
              <w:top w:val="nil"/>
              <w:bottom w:val="nil"/>
            </w:tcBorders>
          </w:tcPr>
          <w:p w14:paraId="13B1F5EA" w14:textId="77777777" w:rsidR="00151BAD" w:rsidRDefault="00151BAD" w:rsidP="005B04A6">
            <w:pPr>
              <w:pStyle w:val="TableParagraph"/>
              <w:spacing w:before="0"/>
              <w:jc w:val="left"/>
              <w:rPr>
                <w:sz w:val="16"/>
              </w:rPr>
            </w:pPr>
          </w:p>
        </w:tc>
      </w:tr>
      <w:tr w:rsidR="00151BAD" w14:paraId="2E6AF0FF" w14:textId="77777777" w:rsidTr="005B04A6">
        <w:trPr>
          <w:trHeight w:val="331"/>
          <w:jc w:val="center"/>
        </w:trPr>
        <w:tc>
          <w:tcPr>
            <w:tcW w:w="888" w:type="dxa"/>
            <w:tcBorders>
              <w:top w:val="nil"/>
              <w:bottom w:val="nil"/>
            </w:tcBorders>
            <w:shd w:val="clear" w:color="auto" w:fill="DADADA"/>
          </w:tcPr>
          <w:p w14:paraId="37346BD2" w14:textId="77777777" w:rsidR="00151BAD" w:rsidRDefault="00AC1F28" w:rsidP="005B04A6">
            <w:pPr>
              <w:pStyle w:val="TableParagraph"/>
              <w:spacing w:before="69"/>
              <w:ind w:left="199"/>
              <w:jc w:val="left"/>
              <w:rPr>
                <w:sz w:val="16"/>
              </w:rPr>
            </w:pPr>
            <w:r>
              <w:rPr>
                <w:sz w:val="16"/>
              </w:rPr>
              <w:t>NPMM</w:t>
            </w:r>
          </w:p>
        </w:tc>
        <w:tc>
          <w:tcPr>
            <w:tcW w:w="734" w:type="dxa"/>
            <w:tcBorders>
              <w:top w:val="nil"/>
              <w:bottom w:val="nil"/>
            </w:tcBorders>
            <w:shd w:val="clear" w:color="auto" w:fill="DADADA"/>
          </w:tcPr>
          <w:p w14:paraId="7119352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F19C9AD"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B5AD2E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658E444"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4B39FF6F" w14:textId="77777777" w:rsidR="00151BAD" w:rsidRDefault="00AC1F28" w:rsidP="005B04A6">
            <w:pPr>
              <w:pStyle w:val="TableParagraph"/>
              <w:spacing w:before="69"/>
              <w:ind w:left="254"/>
              <w:jc w:val="left"/>
              <w:rPr>
                <w:sz w:val="16"/>
              </w:rPr>
            </w:pPr>
            <w:r>
              <w:rPr>
                <w:sz w:val="16"/>
              </w:rPr>
              <w:t>PA</w:t>
            </w:r>
          </w:p>
        </w:tc>
        <w:tc>
          <w:tcPr>
            <w:tcW w:w="753" w:type="dxa"/>
            <w:tcBorders>
              <w:top w:val="nil"/>
              <w:bottom w:val="nil"/>
            </w:tcBorders>
            <w:shd w:val="clear" w:color="auto" w:fill="DADADA"/>
          </w:tcPr>
          <w:p w14:paraId="0B09338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B0B3CC0" w14:textId="77777777" w:rsidR="00151BAD" w:rsidRDefault="00AC1F28" w:rsidP="005B04A6">
            <w:pPr>
              <w:pStyle w:val="TableParagraph"/>
              <w:spacing w:before="69"/>
              <w:ind w:left="268"/>
              <w:jc w:val="left"/>
              <w:rPr>
                <w:sz w:val="16"/>
              </w:rPr>
            </w:pPr>
            <w:r>
              <w:rPr>
                <w:sz w:val="16"/>
              </w:rPr>
              <w:t>JK</w:t>
            </w:r>
          </w:p>
        </w:tc>
        <w:tc>
          <w:tcPr>
            <w:tcW w:w="755" w:type="dxa"/>
            <w:tcBorders>
              <w:top w:val="nil"/>
              <w:bottom w:val="nil"/>
            </w:tcBorders>
            <w:shd w:val="clear" w:color="auto" w:fill="DADADA"/>
          </w:tcPr>
          <w:p w14:paraId="7926891C"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666DEA6"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shd w:val="clear" w:color="auto" w:fill="DADADA"/>
          </w:tcPr>
          <w:p w14:paraId="43785A4D" w14:textId="77777777" w:rsidR="00151BAD" w:rsidRDefault="00AC1F28" w:rsidP="005B04A6">
            <w:pPr>
              <w:pStyle w:val="TableParagraph"/>
              <w:spacing w:before="69"/>
              <w:ind w:left="27" w:right="2"/>
              <w:rPr>
                <w:sz w:val="16"/>
              </w:rPr>
            </w:pPr>
            <w:r>
              <w:rPr>
                <w:sz w:val="16"/>
              </w:rPr>
              <w:t>JG PA</w:t>
            </w:r>
          </w:p>
        </w:tc>
        <w:tc>
          <w:tcPr>
            <w:tcW w:w="739" w:type="dxa"/>
            <w:tcBorders>
              <w:top w:val="nil"/>
              <w:bottom w:val="nil"/>
            </w:tcBorders>
            <w:shd w:val="clear" w:color="auto" w:fill="DADADA"/>
          </w:tcPr>
          <w:p w14:paraId="7B2D0733" w14:textId="77777777" w:rsidR="00151BAD" w:rsidRDefault="00AC1F28" w:rsidP="005B04A6">
            <w:pPr>
              <w:pStyle w:val="TableParagraph"/>
              <w:spacing w:before="69"/>
              <w:ind w:left="25"/>
              <w:rPr>
                <w:sz w:val="16"/>
              </w:rPr>
            </w:pPr>
            <w:r>
              <w:rPr>
                <w:sz w:val="16"/>
              </w:rPr>
              <w:t>JG PA</w:t>
            </w:r>
          </w:p>
        </w:tc>
        <w:tc>
          <w:tcPr>
            <w:tcW w:w="753" w:type="dxa"/>
            <w:tcBorders>
              <w:top w:val="nil"/>
              <w:bottom w:val="nil"/>
            </w:tcBorders>
            <w:shd w:val="clear" w:color="auto" w:fill="DADADA"/>
          </w:tcPr>
          <w:p w14:paraId="097A177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BE29495" w14:textId="77777777" w:rsidR="00151BAD" w:rsidRDefault="00151BAD" w:rsidP="005B04A6">
            <w:pPr>
              <w:pStyle w:val="TableParagraph"/>
              <w:spacing w:before="0"/>
              <w:jc w:val="left"/>
              <w:rPr>
                <w:sz w:val="16"/>
              </w:rPr>
            </w:pPr>
          </w:p>
        </w:tc>
      </w:tr>
      <w:tr w:rsidR="00151BAD" w14:paraId="0CBFE786" w14:textId="77777777" w:rsidTr="005B04A6">
        <w:trPr>
          <w:trHeight w:val="331"/>
          <w:jc w:val="center"/>
        </w:trPr>
        <w:tc>
          <w:tcPr>
            <w:tcW w:w="888" w:type="dxa"/>
            <w:tcBorders>
              <w:top w:val="nil"/>
              <w:bottom w:val="nil"/>
            </w:tcBorders>
          </w:tcPr>
          <w:p w14:paraId="57AC2A72" w14:textId="77777777" w:rsidR="00151BAD" w:rsidRDefault="00AC1F28" w:rsidP="005B04A6">
            <w:pPr>
              <w:pStyle w:val="TableParagraph"/>
              <w:spacing w:before="69"/>
              <w:ind w:left="242"/>
              <w:jc w:val="left"/>
              <w:rPr>
                <w:sz w:val="16"/>
              </w:rPr>
            </w:pPr>
            <w:r>
              <w:rPr>
                <w:sz w:val="16"/>
              </w:rPr>
              <w:t>NPZZ</w:t>
            </w:r>
          </w:p>
        </w:tc>
        <w:tc>
          <w:tcPr>
            <w:tcW w:w="734" w:type="dxa"/>
            <w:tcBorders>
              <w:top w:val="nil"/>
              <w:bottom w:val="nil"/>
            </w:tcBorders>
          </w:tcPr>
          <w:p w14:paraId="02E54005"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2FD5A2C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1D3B260" w14:textId="77777777" w:rsidR="00151BAD" w:rsidRDefault="00151BAD" w:rsidP="005B04A6">
            <w:pPr>
              <w:pStyle w:val="TableParagraph"/>
              <w:spacing w:before="0"/>
              <w:jc w:val="left"/>
              <w:rPr>
                <w:sz w:val="16"/>
              </w:rPr>
            </w:pPr>
          </w:p>
        </w:tc>
        <w:tc>
          <w:tcPr>
            <w:tcW w:w="863" w:type="dxa"/>
            <w:tcBorders>
              <w:top w:val="nil"/>
              <w:bottom w:val="nil"/>
            </w:tcBorders>
          </w:tcPr>
          <w:p w14:paraId="216EC8D2"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321ADFC1" w14:textId="77777777" w:rsidR="00151BAD" w:rsidRDefault="00AC1F28" w:rsidP="005B04A6">
            <w:pPr>
              <w:pStyle w:val="TableParagraph"/>
              <w:spacing w:before="69"/>
              <w:ind w:left="252"/>
              <w:jc w:val="left"/>
              <w:rPr>
                <w:sz w:val="16"/>
              </w:rPr>
            </w:pPr>
            <w:r>
              <w:rPr>
                <w:sz w:val="16"/>
              </w:rPr>
              <w:t>AZ</w:t>
            </w:r>
          </w:p>
        </w:tc>
        <w:tc>
          <w:tcPr>
            <w:tcW w:w="753" w:type="dxa"/>
            <w:tcBorders>
              <w:top w:val="nil"/>
              <w:bottom w:val="nil"/>
            </w:tcBorders>
          </w:tcPr>
          <w:p w14:paraId="4C06C32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A7AB445" w14:textId="77777777" w:rsidR="00151BAD" w:rsidRDefault="00AC1F28" w:rsidP="005B04A6">
            <w:pPr>
              <w:pStyle w:val="TableParagraph"/>
              <w:spacing w:before="69"/>
              <w:ind w:left="268"/>
              <w:jc w:val="left"/>
              <w:rPr>
                <w:sz w:val="16"/>
              </w:rPr>
            </w:pPr>
            <w:r>
              <w:rPr>
                <w:sz w:val="16"/>
              </w:rPr>
              <w:t>JK</w:t>
            </w:r>
          </w:p>
        </w:tc>
        <w:tc>
          <w:tcPr>
            <w:tcW w:w="755" w:type="dxa"/>
            <w:tcBorders>
              <w:top w:val="nil"/>
              <w:bottom w:val="nil"/>
            </w:tcBorders>
          </w:tcPr>
          <w:p w14:paraId="10629EE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3275A8C1"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tcPr>
          <w:p w14:paraId="66D7C27C" w14:textId="77777777" w:rsidR="00151BAD" w:rsidRDefault="00AC1F28" w:rsidP="005B04A6">
            <w:pPr>
              <w:pStyle w:val="TableParagraph"/>
              <w:spacing w:before="69"/>
              <w:ind w:left="27" w:right="2"/>
              <w:rPr>
                <w:sz w:val="16"/>
              </w:rPr>
            </w:pPr>
            <w:r>
              <w:rPr>
                <w:sz w:val="16"/>
              </w:rPr>
              <w:t>AZ JG</w:t>
            </w:r>
          </w:p>
        </w:tc>
        <w:tc>
          <w:tcPr>
            <w:tcW w:w="739" w:type="dxa"/>
            <w:tcBorders>
              <w:top w:val="nil"/>
              <w:bottom w:val="nil"/>
            </w:tcBorders>
          </w:tcPr>
          <w:p w14:paraId="7E4D0F19" w14:textId="77777777" w:rsidR="00151BAD" w:rsidRDefault="00AC1F28" w:rsidP="005B04A6">
            <w:pPr>
              <w:pStyle w:val="TableParagraph"/>
              <w:spacing w:before="69"/>
              <w:ind w:left="26"/>
              <w:rPr>
                <w:sz w:val="16"/>
              </w:rPr>
            </w:pPr>
            <w:r>
              <w:rPr>
                <w:sz w:val="16"/>
              </w:rPr>
              <w:t>AZ JG</w:t>
            </w:r>
          </w:p>
        </w:tc>
        <w:tc>
          <w:tcPr>
            <w:tcW w:w="753" w:type="dxa"/>
            <w:tcBorders>
              <w:top w:val="nil"/>
              <w:bottom w:val="nil"/>
            </w:tcBorders>
          </w:tcPr>
          <w:p w14:paraId="6D491C2E" w14:textId="77777777" w:rsidR="00151BAD" w:rsidRDefault="00151BAD" w:rsidP="005B04A6">
            <w:pPr>
              <w:pStyle w:val="TableParagraph"/>
              <w:spacing w:before="0"/>
              <w:jc w:val="left"/>
              <w:rPr>
                <w:sz w:val="16"/>
              </w:rPr>
            </w:pPr>
          </w:p>
        </w:tc>
        <w:tc>
          <w:tcPr>
            <w:tcW w:w="880" w:type="dxa"/>
            <w:tcBorders>
              <w:top w:val="nil"/>
              <w:bottom w:val="nil"/>
            </w:tcBorders>
          </w:tcPr>
          <w:p w14:paraId="28CAF258" w14:textId="77777777" w:rsidR="00151BAD" w:rsidRDefault="00151BAD" w:rsidP="005B04A6">
            <w:pPr>
              <w:pStyle w:val="TableParagraph"/>
              <w:spacing w:before="0"/>
              <w:jc w:val="left"/>
              <w:rPr>
                <w:sz w:val="16"/>
              </w:rPr>
            </w:pPr>
          </w:p>
        </w:tc>
      </w:tr>
      <w:tr w:rsidR="00151BAD" w14:paraId="347DFACE" w14:textId="77777777" w:rsidTr="005B04A6">
        <w:trPr>
          <w:trHeight w:val="331"/>
          <w:jc w:val="center"/>
        </w:trPr>
        <w:tc>
          <w:tcPr>
            <w:tcW w:w="888" w:type="dxa"/>
            <w:tcBorders>
              <w:top w:val="nil"/>
              <w:bottom w:val="nil"/>
            </w:tcBorders>
            <w:shd w:val="clear" w:color="auto" w:fill="DADADA"/>
          </w:tcPr>
          <w:p w14:paraId="3921B315" w14:textId="77777777" w:rsidR="00151BAD" w:rsidRDefault="00AC1F28" w:rsidP="005B04A6">
            <w:pPr>
              <w:pStyle w:val="TableParagraph"/>
              <w:spacing w:before="69"/>
              <w:ind w:left="220"/>
              <w:jc w:val="left"/>
              <w:rPr>
                <w:sz w:val="16"/>
              </w:rPr>
            </w:pPr>
            <w:r>
              <w:rPr>
                <w:sz w:val="16"/>
              </w:rPr>
              <w:t>NQBB</w:t>
            </w:r>
          </w:p>
        </w:tc>
        <w:tc>
          <w:tcPr>
            <w:tcW w:w="734" w:type="dxa"/>
            <w:tcBorders>
              <w:top w:val="nil"/>
              <w:bottom w:val="nil"/>
            </w:tcBorders>
            <w:shd w:val="clear" w:color="auto" w:fill="DADADA"/>
          </w:tcPr>
          <w:p w14:paraId="5CDFF75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720556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E78AB2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64BD2FD"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25E9EE22" w14:textId="77777777" w:rsidR="00151BAD" w:rsidRDefault="00AC1F28" w:rsidP="005B04A6">
            <w:pPr>
              <w:pStyle w:val="TableParagraph"/>
              <w:spacing w:before="69"/>
              <w:ind w:left="269"/>
              <w:jc w:val="left"/>
              <w:rPr>
                <w:sz w:val="16"/>
              </w:rPr>
            </w:pPr>
            <w:r>
              <w:rPr>
                <w:sz w:val="16"/>
              </w:rPr>
              <w:t>AJ</w:t>
            </w:r>
          </w:p>
        </w:tc>
        <w:tc>
          <w:tcPr>
            <w:tcW w:w="753" w:type="dxa"/>
            <w:tcBorders>
              <w:top w:val="nil"/>
              <w:bottom w:val="nil"/>
            </w:tcBorders>
            <w:shd w:val="clear" w:color="auto" w:fill="DADADA"/>
          </w:tcPr>
          <w:p w14:paraId="1A61470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0ED8AC4" w14:textId="77777777" w:rsidR="00151BAD" w:rsidRDefault="00AC1F28" w:rsidP="005B04A6">
            <w:pPr>
              <w:pStyle w:val="TableParagraph"/>
              <w:spacing w:before="69"/>
              <w:ind w:left="268"/>
              <w:jc w:val="left"/>
              <w:rPr>
                <w:sz w:val="16"/>
              </w:rPr>
            </w:pPr>
            <w:r>
              <w:rPr>
                <w:sz w:val="16"/>
              </w:rPr>
              <w:t>JN</w:t>
            </w:r>
          </w:p>
        </w:tc>
        <w:tc>
          <w:tcPr>
            <w:tcW w:w="755" w:type="dxa"/>
            <w:tcBorders>
              <w:top w:val="nil"/>
              <w:bottom w:val="nil"/>
            </w:tcBorders>
            <w:shd w:val="clear" w:color="auto" w:fill="DADADA"/>
          </w:tcPr>
          <w:p w14:paraId="53F14AC8"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ACEC2BB"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shd w:val="clear" w:color="auto" w:fill="DADADA"/>
          </w:tcPr>
          <w:p w14:paraId="1911653D" w14:textId="77777777" w:rsidR="00151BAD" w:rsidRDefault="00AC1F28" w:rsidP="005B04A6">
            <w:pPr>
              <w:pStyle w:val="TableParagraph"/>
              <w:spacing w:before="69"/>
              <w:ind w:left="22"/>
              <w:rPr>
                <w:sz w:val="16"/>
              </w:rPr>
            </w:pPr>
            <w:r>
              <w:rPr>
                <w:sz w:val="16"/>
              </w:rPr>
              <w:t>AJ HD JN</w:t>
            </w:r>
          </w:p>
        </w:tc>
        <w:tc>
          <w:tcPr>
            <w:tcW w:w="739" w:type="dxa"/>
            <w:tcBorders>
              <w:top w:val="nil"/>
              <w:bottom w:val="nil"/>
            </w:tcBorders>
            <w:shd w:val="clear" w:color="auto" w:fill="DADADA"/>
          </w:tcPr>
          <w:p w14:paraId="4B659ED0" w14:textId="77777777" w:rsidR="00151BAD" w:rsidRDefault="00AC1F28" w:rsidP="005B04A6">
            <w:pPr>
              <w:pStyle w:val="TableParagraph"/>
              <w:spacing w:before="69"/>
              <w:ind w:left="23"/>
              <w:rPr>
                <w:sz w:val="16"/>
              </w:rPr>
            </w:pPr>
            <w:r>
              <w:rPr>
                <w:sz w:val="16"/>
              </w:rPr>
              <w:t>HD JN</w:t>
            </w:r>
          </w:p>
        </w:tc>
        <w:tc>
          <w:tcPr>
            <w:tcW w:w="753" w:type="dxa"/>
            <w:tcBorders>
              <w:top w:val="nil"/>
              <w:bottom w:val="nil"/>
            </w:tcBorders>
            <w:shd w:val="clear" w:color="auto" w:fill="DADADA"/>
          </w:tcPr>
          <w:p w14:paraId="148A809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0749B7E" w14:textId="77777777" w:rsidR="00151BAD" w:rsidRDefault="00151BAD" w:rsidP="005B04A6">
            <w:pPr>
              <w:pStyle w:val="TableParagraph"/>
              <w:spacing w:before="0"/>
              <w:jc w:val="left"/>
              <w:rPr>
                <w:sz w:val="16"/>
              </w:rPr>
            </w:pPr>
          </w:p>
        </w:tc>
      </w:tr>
      <w:tr w:rsidR="00151BAD" w14:paraId="335C124F" w14:textId="77777777" w:rsidTr="005B04A6">
        <w:trPr>
          <w:trHeight w:val="328"/>
          <w:jc w:val="center"/>
        </w:trPr>
        <w:tc>
          <w:tcPr>
            <w:tcW w:w="888" w:type="dxa"/>
            <w:tcBorders>
              <w:top w:val="nil"/>
              <w:bottom w:val="nil"/>
            </w:tcBorders>
          </w:tcPr>
          <w:p w14:paraId="600B75FE" w14:textId="77777777" w:rsidR="00151BAD" w:rsidRDefault="00AC1F28" w:rsidP="005B04A6">
            <w:pPr>
              <w:pStyle w:val="TableParagraph"/>
              <w:spacing w:before="69"/>
              <w:ind w:left="220"/>
              <w:jc w:val="left"/>
              <w:rPr>
                <w:sz w:val="16"/>
              </w:rPr>
            </w:pPr>
            <w:r>
              <w:rPr>
                <w:sz w:val="16"/>
              </w:rPr>
              <w:t>NQCR</w:t>
            </w:r>
          </w:p>
        </w:tc>
        <w:tc>
          <w:tcPr>
            <w:tcW w:w="734" w:type="dxa"/>
            <w:tcBorders>
              <w:top w:val="nil"/>
              <w:bottom w:val="nil"/>
            </w:tcBorders>
          </w:tcPr>
          <w:p w14:paraId="32BA843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86EFDE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50EA105" w14:textId="77777777" w:rsidR="00151BAD" w:rsidRDefault="00151BAD" w:rsidP="005B04A6">
            <w:pPr>
              <w:pStyle w:val="TableParagraph"/>
              <w:spacing w:before="0"/>
              <w:jc w:val="left"/>
              <w:rPr>
                <w:sz w:val="16"/>
              </w:rPr>
            </w:pPr>
          </w:p>
        </w:tc>
        <w:tc>
          <w:tcPr>
            <w:tcW w:w="863" w:type="dxa"/>
            <w:tcBorders>
              <w:top w:val="nil"/>
              <w:bottom w:val="nil"/>
            </w:tcBorders>
          </w:tcPr>
          <w:p w14:paraId="6D43EF17" w14:textId="77777777" w:rsidR="00151BAD" w:rsidRDefault="00AC1F28" w:rsidP="005B04A6">
            <w:pPr>
              <w:pStyle w:val="TableParagraph"/>
              <w:spacing w:before="69"/>
              <w:ind w:left="67" w:right="55"/>
              <w:rPr>
                <w:sz w:val="16"/>
              </w:rPr>
            </w:pPr>
            <w:r>
              <w:rPr>
                <w:sz w:val="16"/>
              </w:rPr>
              <w:t>1999277</w:t>
            </w:r>
          </w:p>
        </w:tc>
        <w:tc>
          <w:tcPr>
            <w:tcW w:w="700" w:type="dxa"/>
            <w:tcBorders>
              <w:top w:val="nil"/>
              <w:bottom w:val="nil"/>
            </w:tcBorders>
          </w:tcPr>
          <w:p w14:paraId="623840FC" w14:textId="77777777" w:rsidR="00151BAD" w:rsidRDefault="00AC1F28" w:rsidP="005B04A6">
            <w:pPr>
              <w:pStyle w:val="TableParagraph"/>
              <w:spacing w:before="69"/>
              <w:ind w:left="252"/>
              <w:jc w:val="left"/>
              <w:rPr>
                <w:sz w:val="16"/>
              </w:rPr>
            </w:pPr>
            <w:r>
              <w:rPr>
                <w:sz w:val="16"/>
              </w:rPr>
              <w:t>CR</w:t>
            </w:r>
          </w:p>
        </w:tc>
        <w:tc>
          <w:tcPr>
            <w:tcW w:w="753" w:type="dxa"/>
            <w:tcBorders>
              <w:top w:val="nil"/>
              <w:bottom w:val="nil"/>
            </w:tcBorders>
          </w:tcPr>
          <w:p w14:paraId="2321F8A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94D418F" w14:textId="77777777" w:rsidR="00151BAD" w:rsidRDefault="00AC1F28" w:rsidP="005B04A6">
            <w:pPr>
              <w:pStyle w:val="TableParagraph"/>
              <w:spacing w:before="69"/>
              <w:ind w:left="268"/>
              <w:jc w:val="left"/>
              <w:rPr>
                <w:sz w:val="16"/>
              </w:rPr>
            </w:pPr>
            <w:r>
              <w:rPr>
                <w:sz w:val="16"/>
              </w:rPr>
              <w:t>JN</w:t>
            </w:r>
          </w:p>
        </w:tc>
        <w:tc>
          <w:tcPr>
            <w:tcW w:w="755" w:type="dxa"/>
            <w:tcBorders>
              <w:top w:val="nil"/>
              <w:bottom w:val="nil"/>
            </w:tcBorders>
          </w:tcPr>
          <w:p w14:paraId="53D906C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7E6F057" w14:textId="77777777" w:rsidR="00151BAD" w:rsidRDefault="00AC1F28" w:rsidP="005B04A6">
            <w:pPr>
              <w:pStyle w:val="TableParagraph"/>
              <w:spacing w:before="69"/>
              <w:ind w:left="20"/>
              <w:rPr>
                <w:sz w:val="16"/>
              </w:rPr>
            </w:pPr>
            <w:r>
              <w:rPr>
                <w:sz w:val="16"/>
              </w:rPr>
              <w:t>CR</w:t>
            </w:r>
          </w:p>
        </w:tc>
        <w:tc>
          <w:tcPr>
            <w:tcW w:w="734" w:type="dxa"/>
            <w:tcBorders>
              <w:top w:val="nil"/>
              <w:bottom w:val="nil"/>
            </w:tcBorders>
          </w:tcPr>
          <w:p w14:paraId="019F1BD7" w14:textId="77777777" w:rsidR="00151BAD" w:rsidRDefault="00AC1F28" w:rsidP="005B04A6">
            <w:pPr>
              <w:pStyle w:val="TableParagraph"/>
              <w:spacing w:before="69"/>
              <w:ind w:left="27"/>
              <w:rPr>
                <w:sz w:val="16"/>
              </w:rPr>
            </w:pPr>
            <w:r>
              <w:rPr>
                <w:sz w:val="16"/>
              </w:rPr>
              <w:t>CR JN</w:t>
            </w:r>
          </w:p>
        </w:tc>
        <w:tc>
          <w:tcPr>
            <w:tcW w:w="739" w:type="dxa"/>
            <w:tcBorders>
              <w:top w:val="nil"/>
              <w:bottom w:val="nil"/>
            </w:tcBorders>
          </w:tcPr>
          <w:p w14:paraId="4FFBBF9A" w14:textId="77777777" w:rsidR="00151BAD" w:rsidRDefault="00AC1F28" w:rsidP="005B04A6">
            <w:pPr>
              <w:pStyle w:val="TableParagraph"/>
              <w:spacing w:before="69"/>
              <w:ind w:left="28"/>
              <w:rPr>
                <w:sz w:val="16"/>
              </w:rPr>
            </w:pPr>
            <w:r>
              <w:rPr>
                <w:sz w:val="16"/>
              </w:rPr>
              <w:t>CR JN</w:t>
            </w:r>
          </w:p>
        </w:tc>
        <w:tc>
          <w:tcPr>
            <w:tcW w:w="753" w:type="dxa"/>
            <w:tcBorders>
              <w:top w:val="nil"/>
              <w:bottom w:val="nil"/>
            </w:tcBorders>
          </w:tcPr>
          <w:p w14:paraId="07F24F24" w14:textId="77777777" w:rsidR="00151BAD" w:rsidRDefault="00151BAD" w:rsidP="005B04A6">
            <w:pPr>
              <w:pStyle w:val="TableParagraph"/>
              <w:spacing w:before="0"/>
              <w:jc w:val="left"/>
              <w:rPr>
                <w:sz w:val="16"/>
              </w:rPr>
            </w:pPr>
          </w:p>
        </w:tc>
        <w:tc>
          <w:tcPr>
            <w:tcW w:w="880" w:type="dxa"/>
            <w:tcBorders>
              <w:top w:val="nil"/>
              <w:bottom w:val="nil"/>
            </w:tcBorders>
          </w:tcPr>
          <w:p w14:paraId="75D2CEFF" w14:textId="77777777" w:rsidR="00151BAD" w:rsidRDefault="00151BAD" w:rsidP="005B04A6">
            <w:pPr>
              <w:pStyle w:val="TableParagraph"/>
              <w:spacing w:before="0"/>
              <w:jc w:val="left"/>
              <w:rPr>
                <w:sz w:val="16"/>
              </w:rPr>
            </w:pPr>
          </w:p>
        </w:tc>
      </w:tr>
      <w:tr w:rsidR="00151BAD" w14:paraId="22FD9216" w14:textId="77777777" w:rsidTr="005B04A6">
        <w:trPr>
          <w:trHeight w:val="331"/>
          <w:jc w:val="center"/>
        </w:trPr>
        <w:tc>
          <w:tcPr>
            <w:tcW w:w="888" w:type="dxa"/>
            <w:tcBorders>
              <w:top w:val="nil"/>
              <w:bottom w:val="nil"/>
            </w:tcBorders>
            <w:shd w:val="clear" w:color="auto" w:fill="DADADA"/>
          </w:tcPr>
          <w:p w14:paraId="6E373C56" w14:textId="77777777" w:rsidR="00151BAD" w:rsidRDefault="00AC1F28" w:rsidP="005B04A6">
            <w:pPr>
              <w:pStyle w:val="TableParagraph"/>
              <w:spacing w:before="71"/>
              <w:ind w:left="239"/>
              <w:jc w:val="left"/>
              <w:rPr>
                <w:sz w:val="16"/>
              </w:rPr>
            </w:pPr>
            <w:r>
              <w:rPr>
                <w:sz w:val="16"/>
              </w:rPr>
              <w:t>NQFF</w:t>
            </w:r>
          </w:p>
        </w:tc>
        <w:tc>
          <w:tcPr>
            <w:tcW w:w="734" w:type="dxa"/>
            <w:tcBorders>
              <w:top w:val="nil"/>
              <w:bottom w:val="nil"/>
            </w:tcBorders>
            <w:shd w:val="clear" w:color="auto" w:fill="DADADA"/>
          </w:tcPr>
          <w:p w14:paraId="58128EB3"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5AF952C0"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9E874E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5D9A400"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197564ED" w14:textId="77777777" w:rsidR="00151BAD" w:rsidRDefault="00AC1F28" w:rsidP="005B04A6">
            <w:pPr>
              <w:pStyle w:val="TableParagraph"/>
              <w:spacing w:before="71"/>
              <w:ind w:left="259"/>
              <w:jc w:val="left"/>
              <w:rPr>
                <w:sz w:val="16"/>
              </w:rPr>
            </w:pPr>
            <w:r>
              <w:rPr>
                <w:sz w:val="16"/>
              </w:rPr>
              <w:t>BF</w:t>
            </w:r>
          </w:p>
        </w:tc>
        <w:tc>
          <w:tcPr>
            <w:tcW w:w="753" w:type="dxa"/>
            <w:tcBorders>
              <w:top w:val="nil"/>
              <w:bottom w:val="nil"/>
            </w:tcBorders>
            <w:shd w:val="clear" w:color="auto" w:fill="DADADA"/>
          </w:tcPr>
          <w:p w14:paraId="47AD922B"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8CD4CB1" w14:textId="77777777" w:rsidR="00151BAD" w:rsidRDefault="00AC1F28" w:rsidP="005B04A6">
            <w:pPr>
              <w:pStyle w:val="TableParagraph"/>
              <w:spacing w:before="71"/>
              <w:ind w:left="268"/>
              <w:jc w:val="left"/>
              <w:rPr>
                <w:sz w:val="16"/>
              </w:rPr>
            </w:pPr>
            <w:r>
              <w:rPr>
                <w:sz w:val="16"/>
              </w:rPr>
              <w:t>JN</w:t>
            </w:r>
          </w:p>
        </w:tc>
        <w:tc>
          <w:tcPr>
            <w:tcW w:w="755" w:type="dxa"/>
            <w:tcBorders>
              <w:top w:val="nil"/>
              <w:bottom w:val="nil"/>
            </w:tcBorders>
            <w:shd w:val="clear" w:color="auto" w:fill="DADADA"/>
          </w:tcPr>
          <w:p w14:paraId="270410AC"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2005F50" w14:textId="77777777" w:rsidR="00151BAD" w:rsidRDefault="00AC1F28" w:rsidP="005B04A6">
            <w:pPr>
              <w:pStyle w:val="TableParagraph"/>
              <w:spacing w:before="71"/>
              <w:ind w:left="22"/>
              <w:rPr>
                <w:sz w:val="16"/>
              </w:rPr>
            </w:pPr>
            <w:r>
              <w:rPr>
                <w:sz w:val="16"/>
              </w:rPr>
              <w:t>BF</w:t>
            </w:r>
          </w:p>
        </w:tc>
        <w:tc>
          <w:tcPr>
            <w:tcW w:w="734" w:type="dxa"/>
            <w:tcBorders>
              <w:top w:val="nil"/>
              <w:bottom w:val="nil"/>
            </w:tcBorders>
            <w:shd w:val="clear" w:color="auto" w:fill="DADADA"/>
          </w:tcPr>
          <w:p w14:paraId="43556F2E" w14:textId="77777777" w:rsidR="00151BAD" w:rsidRDefault="00AC1F28" w:rsidP="005B04A6">
            <w:pPr>
              <w:pStyle w:val="TableParagraph"/>
              <w:spacing w:before="71"/>
              <w:ind w:left="22"/>
              <w:rPr>
                <w:sz w:val="16"/>
              </w:rPr>
            </w:pPr>
            <w:r>
              <w:rPr>
                <w:sz w:val="16"/>
              </w:rPr>
              <w:t>BF HD JN</w:t>
            </w:r>
          </w:p>
        </w:tc>
        <w:tc>
          <w:tcPr>
            <w:tcW w:w="739" w:type="dxa"/>
            <w:tcBorders>
              <w:top w:val="nil"/>
              <w:bottom w:val="nil"/>
            </w:tcBorders>
            <w:shd w:val="clear" w:color="auto" w:fill="DADADA"/>
          </w:tcPr>
          <w:p w14:paraId="3F971FDD" w14:textId="77777777" w:rsidR="00151BAD" w:rsidRDefault="00AC1F28" w:rsidP="005B04A6">
            <w:pPr>
              <w:pStyle w:val="TableParagraph"/>
              <w:spacing w:before="71"/>
              <w:ind w:left="23"/>
              <w:rPr>
                <w:sz w:val="16"/>
              </w:rPr>
            </w:pPr>
            <w:r>
              <w:rPr>
                <w:sz w:val="16"/>
              </w:rPr>
              <w:t>BF HD JN</w:t>
            </w:r>
          </w:p>
        </w:tc>
        <w:tc>
          <w:tcPr>
            <w:tcW w:w="753" w:type="dxa"/>
            <w:tcBorders>
              <w:top w:val="nil"/>
              <w:bottom w:val="nil"/>
            </w:tcBorders>
            <w:shd w:val="clear" w:color="auto" w:fill="DADADA"/>
          </w:tcPr>
          <w:p w14:paraId="23AE273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B226EB2" w14:textId="77777777" w:rsidR="00151BAD" w:rsidRDefault="00151BAD" w:rsidP="005B04A6">
            <w:pPr>
              <w:pStyle w:val="TableParagraph"/>
              <w:spacing w:before="0"/>
              <w:jc w:val="left"/>
              <w:rPr>
                <w:sz w:val="16"/>
              </w:rPr>
            </w:pPr>
          </w:p>
        </w:tc>
      </w:tr>
      <w:tr w:rsidR="00151BAD" w14:paraId="321065C0" w14:textId="77777777" w:rsidTr="005B04A6">
        <w:trPr>
          <w:trHeight w:val="331"/>
          <w:jc w:val="center"/>
        </w:trPr>
        <w:tc>
          <w:tcPr>
            <w:tcW w:w="888" w:type="dxa"/>
            <w:tcBorders>
              <w:top w:val="nil"/>
              <w:bottom w:val="nil"/>
            </w:tcBorders>
          </w:tcPr>
          <w:p w14:paraId="74DA0D5C" w14:textId="77777777" w:rsidR="00151BAD" w:rsidRDefault="00AC1F28" w:rsidP="005B04A6">
            <w:pPr>
              <w:pStyle w:val="TableParagraph"/>
              <w:spacing w:before="71"/>
              <w:ind w:left="225"/>
              <w:jc w:val="left"/>
              <w:rPr>
                <w:sz w:val="16"/>
              </w:rPr>
            </w:pPr>
            <w:r>
              <w:rPr>
                <w:sz w:val="16"/>
              </w:rPr>
              <w:t>NQGS</w:t>
            </w:r>
          </w:p>
        </w:tc>
        <w:tc>
          <w:tcPr>
            <w:tcW w:w="734" w:type="dxa"/>
            <w:tcBorders>
              <w:top w:val="nil"/>
              <w:bottom w:val="nil"/>
            </w:tcBorders>
          </w:tcPr>
          <w:p w14:paraId="6C3F8B8A"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5CD9168E"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0F43354F" w14:textId="77777777" w:rsidR="00151BAD" w:rsidRDefault="00151BAD" w:rsidP="005B04A6">
            <w:pPr>
              <w:pStyle w:val="TableParagraph"/>
              <w:spacing w:before="0"/>
              <w:jc w:val="left"/>
              <w:rPr>
                <w:sz w:val="16"/>
              </w:rPr>
            </w:pPr>
          </w:p>
        </w:tc>
        <w:tc>
          <w:tcPr>
            <w:tcW w:w="863" w:type="dxa"/>
            <w:tcBorders>
              <w:top w:val="nil"/>
              <w:bottom w:val="nil"/>
            </w:tcBorders>
          </w:tcPr>
          <w:p w14:paraId="2060C482" w14:textId="77777777" w:rsidR="00151BAD" w:rsidRDefault="00AC1F28" w:rsidP="005B04A6">
            <w:pPr>
              <w:pStyle w:val="TableParagraph"/>
              <w:spacing w:before="71"/>
              <w:ind w:left="67" w:right="55"/>
              <w:rPr>
                <w:sz w:val="16"/>
              </w:rPr>
            </w:pPr>
            <w:r>
              <w:rPr>
                <w:sz w:val="16"/>
              </w:rPr>
              <w:t>1999271</w:t>
            </w:r>
          </w:p>
        </w:tc>
        <w:tc>
          <w:tcPr>
            <w:tcW w:w="700" w:type="dxa"/>
            <w:tcBorders>
              <w:top w:val="nil"/>
              <w:bottom w:val="nil"/>
            </w:tcBorders>
          </w:tcPr>
          <w:p w14:paraId="3B5F7A88" w14:textId="77777777" w:rsidR="00151BAD" w:rsidRDefault="00AC1F28" w:rsidP="005B04A6">
            <w:pPr>
              <w:pStyle w:val="TableParagraph"/>
              <w:spacing w:before="71"/>
              <w:ind w:left="245"/>
              <w:jc w:val="left"/>
              <w:rPr>
                <w:sz w:val="16"/>
              </w:rPr>
            </w:pPr>
            <w:r>
              <w:rPr>
                <w:sz w:val="16"/>
              </w:rPr>
              <w:t>TG</w:t>
            </w:r>
          </w:p>
        </w:tc>
        <w:tc>
          <w:tcPr>
            <w:tcW w:w="753" w:type="dxa"/>
            <w:tcBorders>
              <w:top w:val="nil"/>
              <w:bottom w:val="nil"/>
            </w:tcBorders>
          </w:tcPr>
          <w:p w14:paraId="58EC7BF0"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035B7970" w14:textId="77777777" w:rsidR="00151BAD" w:rsidRDefault="00AC1F28" w:rsidP="005B04A6">
            <w:pPr>
              <w:pStyle w:val="TableParagraph"/>
              <w:spacing w:before="71"/>
              <w:ind w:left="268"/>
              <w:jc w:val="left"/>
              <w:rPr>
                <w:sz w:val="16"/>
              </w:rPr>
            </w:pPr>
            <w:r>
              <w:rPr>
                <w:sz w:val="16"/>
              </w:rPr>
              <w:t>JN</w:t>
            </w:r>
          </w:p>
        </w:tc>
        <w:tc>
          <w:tcPr>
            <w:tcW w:w="755" w:type="dxa"/>
            <w:tcBorders>
              <w:top w:val="nil"/>
              <w:bottom w:val="nil"/>
            </w:tcBorders>
          </w:tcPr>
          <w:p w14:paraId="674E6998"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4635D6FE"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1A85A1E5" w14:textId="77777777" w:rsidR="00151BAD" w:rsidRDefault="00AC1F28" w:rsidP="005B04A6">
            <w:pPr>
              <w:pStyle w:val="TableParagraph"/>
              <w:spacing w:before="71"/>
              <w:ind w:left="20"/>
              <w:rPr>
                <w:sz w:val="16"/>
              </w:rPr>
            </w:pPr>
            <w:r>
              <w:rPr>
                <w:sz w:val="16"/>
              </w:rPr>
              <w:t>HD JN TU</w:t>
            </w:r>
          </w:p>
        </w:tc>
        <w:tc>
          <w:tcPr>
            <w:tcW w:w="739" w:type="dxa"/>
            <w:tcBorders>
              <w:top w:val="nil"/>
              <w:bottom w:val="nil"/>
            </w:tcBorders>
          </w:tcPr>
          <w:p w14:paraId="13A09CF2" w14:textId="77777777" w:rsidR="00151BAD" w:rsidRDefault="00AC1F28" w:rsidP="005B04A6">
            <w:pPr>
              <w:pStyle w:val="TableParagraph"/>
              <w:spacing w:before="71"/>
              <w:ind w:left="20"/>
              <w:rPr>
                <w:sz w:val="16"/>
              </w:rPr>
            </w:pPr>
            <w:r>
              <w:rPr>
                <w:sz w:val="16"/>
              </w:rPr>
              <w:t>HD JN TU</w:t>
            </w:r>
          </w:p>
        </w:tc>
        <w:tc>
          <w:tcPr>
            <w:tcW w:w="753" w:type="dxa"/>
            <w:tcBorders>
              <w:top w:val="nil"/>
              <w:bottom w:val="nil"/>
            </w:tcBorders>
          </w:tcPr>
          <w:p w14:paraId="13B19FB9" w14:textId="77777777" w:rsidR="00151BAD" w:rsidRDefault="00151BAD" w:rsidP="005B04A6">
            <w:pPr>
              <w:pStyle w:val="TableParagraph"/>
              <w:spacing w:before="0"/>
              <w:jc w:val="left"/>
              <w:rPr>
                <w:sz w:val="16"/>
              </w:rPr>
            </w:pPr>
          </w:p>
        </w:tc>
        <w:tc>
          <w:tcPr>
            <w:tcW w:w="880" w:type="dxa"/>
            <w:tcBorders>
              <w:top w:val="nil"/>
              <w:bottom w:val="nil"/>
            </w:tcBorders>
          </w:tcPr>
          <w:p w14:paraId="20492B57" w14:textId="77777777" w:rsidR="00151BAD" w:rsidRDefault="00151BAD" w:rsidP="005B04A6">
            <w:pPr>
              <w:pStyle w:val="TableParagraph"/>
              <w:spacing w:before="0"/>
              <w:jc w:val="left"/>
              <w:rPr>
                <w:sz w:val="16"/>
              </w:rPr>
            </w:pPr>
          </w:p>
        </w:tc>
      </w:tr>
      <w:tr w:rsidR="00151BAD" w14:paraId="523D50DD" w14:textId="77777777" w:rsidTr="005B04A6">
        <w:trPr>
          <w:trHeight w:val="321"/>
          <w:jc w:val="center"/>
        </w:trPr>
        <w:tc>
          <w:tcPr>
            <w:tcW w:w="888" w:type="dxa"/>
            <w:tcBorders>
              <w:bottom w:val="nil"/>
            </w:tcBorders>
            <w:shd w:val="clear" w:color="auto" w:fill="DADADA"/>
          </w:tcPr>
          <w:p w14:paraId="4954E83F" w14:textId="77777777" w:rsidR="00151BAD" w:rsidRDefault="00AC1F28" w:rsidP="005B04A6">
            <w:pPr>
              <w:pStyle w:val="TableParagraph"/>
              <w:spacing w:before="61"/>
              <w:ind w:right="221"/>
              <w:jc w:val="right"/>
              <w:rPr>
                <w:sz w:val="16"/>
              </w:rPr>
            </w:pPr>
            <w:r>
              <w:rPr>
                <w:sz w:val="16"/>
              </w:rPr>
              <w:t>NQLL</w:t>
            </w:r>
          </w:p>
        </w:tc>
        <w:tc>
          <w:tcPr>
            <w:tcW w:w="734" w:type="dxa"/>
            <w:tcBorders>
              <w:bottom w:val="nil"/>
            </w:tcBorders>
            <w:shd w:val="clear" w:color="auto" w:fill="DADADA"/>
          </w:tcPr>
          <w:p w14:paraId="595E8610"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1A49F11A"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21B32B65"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719476F6" w14:textId="77777777" w:rsidR="00151BAD" w:rsidRDefault="00AC1F28" w:rsidP="005B04A6">
            <w:pPr>
              <w:pStyle w:val="TableParagraph"/>
              <w:spacing w:before="61"/>
              <w:ind w:left="68" w:right="55"/>
              <w:rPr>
                <w:sz w:val="16"/>
              </w:rPr>
            </w:pPr>
            <w:r>
              <w:rPr>
                <w:sz w:val="16"/>
              </w:rPr>
              <w:t>1999271</w:t>
            </w:r>
          </w:p>
        </w:tc>
        <w:tc>
          <w:tcPr>
            <w:tcW w:w="700" w:type="dxa"/>
            <w:tcBorders>
              <w:bottom w:val="nil"/>
            </w:tcBorders>
            <w:shd w:val="clear" w:color="auto" w:fill="DADADA"/>
          </w:tcPr>
          <w:p w14:paraId="67A4C130" w14:textId="77777777" w:rsidR="00151BAD" w:rsidRDefault="00AC1F28" w:rsidP="005B04A6">
            <w:pPr>
              <w:pStyle w:val="TableParagraph"/>
              <w:spacing w:before="61"/>
              <w:ind w:left="254"/>
              <w:jc w:val="left"/>
              <w:rPr>
                <w:sz w:val="16"/>
              </w:rPr>
            </w:pPr>
            <w:r>
              <w:rPr>
                <w:sz w:val="16"/>
              </w:rPr>
              <w:t>CL</w:t>
            </w:r>
          </w:p>
        </w:tc>
        <w:tc>
          <w:tcPr>
            <w:tcW w:w="753" w:type="dxa"/>
            <w:tcBorders>
              <w:bottom w:val="nil"/>
            </w:tcBorders>
            <w:shd w:val="clear" w:color="auto" w:fill="DADADA"/>
          </w:tcPr>
          <w:p w14:paraId="3694382A" w14:textId="77777777" w:rsidR="00151BAD" w:rsidRDefault="00AC1F28" w:rsidP="005B04A6">
            <w:pPr>
              <w:pStyle w:val="TableParagraph"/>
              <w:spacing w:before="61"/>
              <w:ind w:left="298"/>
              <w:jc w:val="left"/>
              <w:rPr>
                <w:sz w:val="16"/>
              </w:rPr>
            </w:pPr>
            <w:r>
              <w:rPr>
                <w:sz w:val="16"/>
              </w:rPr>
              <w:t>22</w:t>
            </w:r>
          </w:p>
        </w:tc>
        <w:tc>
          <w:tcPr>
            <w:tcW w:w="695" w:type="dxa"/>
            <w:tcBorders>
              <w:bottom w:val="nil"/>
            </w:tcBorders>
            <w:shd w:val="clear" w:color="auto" w:fill="DADADA"/>
          </w:tcPr>
          <w:p w14:paraId="6F3B620C" w14:textId="77777777" w:rsidR="00151BAD" w:rsidRDefault="00AC1F28" w:rsidP="005B04A6">
            <w:pPr>
              <w:pStyle w:val="TableParagraph"/>
              <w:spacing w:before="61"/>
              <w:ind w:left="268"/>
              <w:jc w:val="left"/>
              <w:rPr>
                <w:sz w:val="16"/>
              </w:rPr>
            </w:pPr>
            <w:r>
              <w:rPr>
                <w:sz w:val="16"/>
              </w:rPr>
              <w:t>JN</w:t>
            </w:r>
          </w:p>
        </w:tc>
        <w:tc>
          <w:tcPr>
            <w:tcW w:w="755" w:type="dxa"/>
            <w:tcBorders>
              <w:bottom w:val="nil"/>
            </w:tcBorders>
            <w:shd w:val="clear" w:color="auto" w:fill="DADADA"/>
          </w:tcPr>
          <w:p w14:paraId="542D4871" w14:textId="77777777" w:rsidR="00151BAD" w:rsidRDefault="00AC1F28" w:rsidP="005B04A6">
            <w:pPr>
              <w:pStyle w:val="TableParagraph"/>
              <w:spacing w:before="61"/>
              <w:ind w:left="42" w:right="23"/>
              <w:rPr>
                <w:sz w:val="16"/>
              </w:rPr>
            </w:pPr>
            <w:r>
              <w:rPr>
                <w:sz w:val="16"/>
              </w:rPr>
              <w:t>8D</w:t>
            </w:r>
          </w:p>
        </w:tc>
        <w:tc>
          <w:tcPr>
            <w:tcW w:w="736" w:type="dxa"/>
            <w:tcBorders>
              <w:bottom w:val="nil"/>
            </w:tcBorders>
            <w:shd w:val="clear" w:color="auto" w:fill="DADADA"/>
          </w:tcPr>
          <w:p w14:paraId="6840E80C" w14:textId="77777777" w:rsidR="00151BAD" w:rsidRDefault="00AC1F28" w:rsidP="005B04A6">
            <w:pPr>
              <w:pStyle w:val="TableParagraph"/>
              <w:spacing w:before="61"/>
              <w:ind w:left="21"/>
              <w:rPr>
                <w:sz w:val="16"/>
              </w:rPr>
            </w:pPr>
            <w:r>
              <w:rPr>
                <w:sz w:val="16"/>
              </w:rPr>
              <w:t>CL</w:t>
            </w:r>
          </w:p>
        </w:tc>
        <w:tc>
          <w:tcPr>
            <w:tcW w:w="734" w:type="dxa"/>
            <w:tcBorders>
              <w:bottom w:val="nil"/>
            </w:tcBorders>
            <w:shd w:val="clear" w:color="auto" w:fill="DADADA"/>
          </w:tcPr>
          <w:p w14:paraId="1D12FBC3" w14:textId="77777777" w:rsidR="00151BAD" w:rsidRDefault="00AC1F28" w:rsidP="005B04A6">
            <w:pPr>
              <w:pStyle w:val="TableParagraph"/>
              <w:spacing w:before="61"/>
              <w:ind w:left="20"/>
              <w:rPr>
                <w:sz w:val="16"/>
              </w:rPr>
            </w:pPr>
            <w:r>
              <w:rPr>
                <w:sz w:val="16"/>
              </w:rPr>
              <w:t>CL HD JN</w:t>
            </w:r>
          </w:p>
        </w:tc>
        <w:tc>
          <w:tcPr>
            <w:tcW w:w="739" w:type="dxa"/>
            <w:tcBorders>
              <w:bottom w:val="nil"/>
            </w:tcBorders>
            <w:shd w:val="clear" w:color="auto" w:fill="DADADA"/>
          </w:tcPr>
          <w:p w14:paraId="7C5134CA" w14:textId="77777777" w:rsidR="00151BAD" w:rsidRDefault="00AC1F28" w:rsidP="005B04A6">
            <w:pPr>
              <w:pStyle w:val="TableParagraph"/>
              <w:spacing w:before="61"/>
              <w:ind w:left="21"/>
              <w:rPr>
                <w:sz w:val="16"/>
              </w:rPr>
            </w:pPr>
            <w:r>
              <w:rPr>
                <w:sz w:val="16"/>
              </w:rPr>
              <w:t>CL HD JN</w:t>
            </w:r>
          </w:p>
        </w:tc>
        <w:tc>
          <w:tcPr>
            <w:tcW w:w="753" w:type="dxa"/>
            <w:tcBorders>
              <w:bottom w:val="nil"/>
            </w:tcBorders>
            <w:shd w:val="clear" w:color="auto" w:fill="DADADA"/>
          </w:tcPr>
          <w:p w14:paraId="52631820"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3EA16F72" w14:textId="77777777" w:rsidR="00151BAD" w:rsidRDefault="00151BAD" w:rsidP="005B04A6">
            <w:pPr>
              <w:pStyle w:val="TableParagraph"/>
              <w:spacing w:before="0"/>
              <w:jc w:val="left"/>
              <w:rPr>
                <w:sz w:val="16"/>
              </w:rPr>
            </w:pPr>
          </w:p>
        </w:tc>
      </w:tr>
      <w:tr w:rsidR="00151BAD" w14:paraId="65948EA4" w14:textId="77777777" w:rsidTr="005B04A6">
        <w:trPr>
          <w:trHeight w:val="331"/>
          <w:jc w:val="center"/>
        </w:trPr>
        <w:tc>
          <w:tcPr>
            <w:tcW w:w="888" w:type="dxa"/>
            <w:tcBorders>
              <w:top w:val="nil"/>
              <w:bottom w:val="nil"/>
            </w:tcBorders>
          </w:tcPr>
          <w:p w14:paraId="15541012" w14:textId="77777777" w:rsidR="00151BAD" w:rsidRDefault="00AC1F28" w:rsidP="005B04A6">
            <w:pPr>
              <w:pStyle w:val="TableParagraph"/>
              <w:spacing w:before="69"/>
              <w:ind w:right="217"/>
              <w:jc w:val="right"/>
              <w:rPr>
                <w:sz w:val="16"/>
              </w:rPr>
            </w:pPr>
            <w:r>
              <w:rPr>
                <w:sz w:val="16"/>
              </w:rPr>
              <w:t>NQLN</w:t>
            </w:r>
          </w:p>
        </w:tc>
        <w:tc>
          <w:tcPr>
            <w:tcW w:w="734" w:type="dxa"/>
            <w:tcBorders>
              <w:top w:val="nil"/>
              <w:bottom w:val="nil"/>
            </w:tcBorders>
          </w:tcPr>
          <w:p w14:paraId="54F9379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7D6666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72399B7" w14:textId="77777777" w:rsidR="00151BAD" w:rsidRDefault="00151BAD" w:rsidP="005B04A6">
            <w:pPr>
              <w:pStyle w:val="TableParagraph"/>
              <w:spacing w:before="0"/>
              <w:jc w:val="left"/>
              <w:rPr>
                <w:sz w:val="16"/>
              </w:rPr>
            </w:pPr>
          </w:p>
        </w:tc>
        <w:tc>
          <w:tcPr>
            <w:tcW w:w="863" w:type="dxa"/>
            <w:tcBorders>
              <w:top w:val="nil"/>
              <w:bottom w:val="nil"/>
            </w:tcBorders>
          </w:tcPr>
          <w:p w14:paraId="2BCCFE16" w14:textId="77777777" w:rsidR="00151BAD" w:rsidRDefault="00AC1F28" w:rsidP="005B04A6">
            <w:pPr>
              <w:pStyle w:val="TableParagraph"/>
              <w:spacing w:before="69"/>
              <w:ind w:left="67" w:right="55"/>
              <w:rPr>
                <w:sz w:val="16"/>
              </w:rPr>
            </w:pPr>
            <w:r>
              <w:rPr>
                <w:sz w:val="16"/>
              </w:rPr>
              <w:t>1998289</w:t>
            </w:r>
          </w:p>
        </w:tc>
        <w:tc>
          <w:tcPr>
            <w:tcW w:w="700" w:type="dxa"/>
            <w:tcBorders>
              <w:top w:val="nil"/>
              <w:bottom w:val="nil"/>
            </w:tcBorders>
          </w:tcPr>
          <w:p w14:paraId="723C6E87" w14:textId="77777777" w:rsidR="00151BAD" w:rsidRDefault="00AC1F28" w:rsidP="005B04A6">
            <w:pPr>
              <w:pStyle w:val="TableParagraph"/>
              <w:spacing w:before="69"/>
              <w:ind w:left="254"/>
              <w:jc w:val="left"/>
              <w:rPr>
                <w:sz w:val="16"/>
              </w:rPr>
            </w:pPr>
            <w:r>
              <w:rPr>
                <w:sz w:val="16"/>
              </w:rPr>
              <w:t>CL</w:t>
            </w:r>
          </w:p>
        </w:tc>
        <w:tc>
          <w:tcPr>
            <w:tcW w:w="753" w:type="dxa"/>
            <w:tcBorders>
              <w:top w:val="nil"/>
              <w:bottom w:val="nil"/>
            </w:tcBorders>
          </w:tcPr>
          <w:p w14:paraId="1369176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1B35C53" w14:textId="77777777" w:rsidR="00151BAD" w:rsidRDefault="00AC1F28" w:rsidP="005B04A6">
            <w:pPr>
              <w:pStyle w:val="TableParagraph"/>
              <w:spacing w:before="69"/>
              <w:ind w:left="268"/>
              <w:jc w:val="left"/>
              <w:rPr>
                <w:sz w:val="16"/>
              </w:rPr>
            </w:pPr>
            <w:r>
              <w:rPr>
                <w:sz w:val="16"/>
              </w:rPr>
              <w:t>JN</w:t>
            </w:r>
          </w:p>
        </w:tc>
        <w:tc>
          <w:tcPr>
            <w:tcW w:w="755" w:type="dxa"/>
            <w:tcBorders>
              <w:top w:val="nil"/>
              <w:bottom w:val="nil"/>
            </w:tcBorders>
          </w:tcPr>
          <w:p w14:paraId="18E9C5C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5B5627A8"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133C3E3D" w14:textId="77777777" w:rsidR="00151BAD" w:rsidRDefault="00AC1F28" w:rsidP="005B04A6">
            <w:pPr>
              <w:pStyle w:val="TableParagraph"/>
              <w:spacing w:before="0" w:line="182" w:lineRule="exact"/>
              <w:ind w:left="271" w:right="-18" w:hanging="243"/>
              <w:jc w:val="left"/>
              <w:rPr>
                <w:sz w:val="16"/>
              </w:rPr>
            </w:pPr>
            <w:r>
              <w:rPr>
                <w:sz w:val="16"/>
              </w:rPr>
              <w:t>CL HD JN XP</w:t>
            </w:r>
          </w:p>
        </w:tc>
        <w:tc>
          <w:tcPr>
            <w:tcW w:w="739" w:type="dxa"/>
            <w:tcBorders>
              <w:top w:val="nil"/>
              <w:bottom w:val="nil"/>
            </w:tcBorders>
          </w:tcPr>
          <w:p w14:paraId="092C5459" w14:textId="77777777" w:rsidR="00151BAD" w:rsidRDefault="00AC1F28" w:rsidP="005B04A6">
            <w:pPr>
              <w:pStyle w:val="TableParagraph"/>
              <w:spacing w:before="69"/>
              <w:ind w:left="21"/>
              <w:rPr>
                <w:sz w:val="16"/>
              </w:rPr>
            </w:pPr>
            <w:r>
              <w:rPr>
                <w:sz w:val="16"/>
              </w:rPr>
              <w:t>CL HD JN</w:t>
            </w:r>
          </w:p>
        </w:tc>
        <w:tc>
          <w:tcPr>
            <w:tcW w:w="753" w:type="dxa"/>
            <w:tcBorders>
              <w:top w:val="nil"/>
              <w:bottom w:val="nil"/>
            </w:tcBorders>
          </w:tcPr>
          <w:p w14:paraId="04AC97ED" w14:textId="77777777" w:rsidR="00151BAD" w:rsidRDefault="00151BAD" w:rsidP="005B04A6">
            <w:pPr>
              <w:pStyle w:val="TableParagraph"/>
              <w:spacing w:before="0"/>
              <w:jc w:val="left"/>
              <w:rPr>
                <w:sz w:val="16"/>
              </w:rPr>
            </w:pPr>
          </w:p>
        </w:tc>
        <w:tc>
          <w:tcPr>
            <w:tcW w:w="880" w:type="dxa"/>
            <w:tcBorders>
              <w:top w:val="nil"/>
              <w:bottom w:val="nil"/>
            </w:tcBorders>
          </w:tcPr>
          <w:p w14:paraId="6C4D1E69" w14:textId="77777777" w:rsidR="00151BAD" w:rsidRDefault="00151BAD" w:rsidP="005B04A6">
            <w:pPr>
              <w:pStyle w:val="TableParagraph"/>
              <w:spacing w:before="0"/>
              <w:jc w:val="left"/>
              <w:rPr>
                <w:sz w:val="16"/>
              </w:rPr>
            </w:pPr>
          </w:p>
        </w:tc>
      </w:tr>
      <w:tr w:rsidR="00151BAD" w14:paraId="3BD05E6A" w14:textId="77777777" w:rsidTr="005B04A6">
        <w:trPr>
          <w:trHeight w:val="298"/>
          <w:jc w:val="center"/>
        </w:trPr>
        <w:tc>
          <w:tcPr>
            <w:tcW w:w="888" w:type="dxa"/>
            <w:tcBorders>
              <w:top w:val="nil"/>
              <w:bottom w:val="nil"/>
            </w:tcBorders>
            <w:shd w:val="clear" w:color="auto" w:fill="DADADA"/>
          </w:tcPr>
          <w:p w14:paraId="0F310405" w14:textId="77777777" w:rsidR="00151BAD" w:rsidRDefault="00AC1F28" w:rsidP="005B04A6">
            <w:pPr>
              <w:pStyle w:val="TableParagraph"/>
              <w:spacing w:before="36"/>
              <w:ind w:right="174"/>
              <w:jc w:val="right"/>
              <w:rPr>
                <w:sz w:val="16"/>
              </w:rPr>
            </w:pPr>
            <w:r>
              <w:rPr>
                <w:sz w:val="16"/>
              </w:rPr>
              <w:t>NQMM</w:t>
            </w:r>
          </w:p>
        </w:tc>
        <w:tc>
          <w:tcPr>
            <w:tcW w:w="734" w:type="dxa"/>
            <w:tcBorders>
              <w:top w:val="nil"/>
              <w:bottom w:val="nil"/>
            </w:tcBorders>
            <w:shd w:val="clear" w:color="auto" w:fill="DADADA"/>
          </w:tcPr>
          <w:p w14:paraId="6673F082"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shd w:val="clear" w:color="auto" w:fill="DADADA"/>
          </w:tcPr>
          <w:p w14:paraId="08DE8A04"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shd w:val="clear" w:color="auto" w:fill="DADADA"/>
          </w:tcPr>
          <w:p w14:paraId="5C616650"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F9EE102" w14:textId="77777777" w:rsidR="00151BAD" w:rsidRDefault="00AC1F28" w:rsidP="005B04A6">
            <w:pPr>
              <w:pStyle w:val="TableParagraph"/>
              <w:spacing w:before="36"/>
              <w:ind w:left="68" w:right="55"/>
              <w:rPr>
                <w:sz w:val="16"/>
              </w:rPr>
            </w:pPr>
            <w:r>
              <w:rPr>
                <w:sz w:val="16"/>
              </w:rPr>
              <w:t>1999271</w:t>
            </w:r>
          </w:p>
        </w:tc>
        <w:tc>
          <w:tcPr>
            <w:tcW w:w="700" w:type="dxa"/>
            <w:tcBorders>
              <w:top w:val="nil"/>
              <w:bottom w:val="nil"/>
            </w:tcBorders>
            <w:shd w:val="clear" w:color="auto" w:fill="DADADA"/>
          </w:tcPr>
          <w:p w14:paraId="2D2ACA51" w14:textId="77777777" w:rsidR="00151BAD" w:rsidRDefault="00AC1F28" w:rsidP="005B04A6">
            <w:pPr>
              <w:pStyle w:val="TableParagraph"/>
              <w:spacing w:before="36"/>
              <w:ind w:left="254"/>
              <w:jc w:val="left"/>
              <w:rPr>
                <w:sz w:val="16"/>
              </w:rPr>
            </w:pPr>
            <w:r>
              <w:rPr>
                <w:sz w:val="16"/>
              </w:rPr>
              <w:t>PA</w:t>
            </w:r>
          </w:p>
        </w:tc>
        <w:tc>
          <w:tcPr>
            <w:tcW w:w="753" w:type="dxa"/>
            <w:tcBorders>
              <w:top w:val="nil"/>
              <w:bottom w:val="nil"/>
            </w:tcBorders>
            <w:shd w:val="clear" w:color="auto" w:fill="DADADA"/>
          </w:tcPr>
          <w:p w14:paraId="5DA04EEE"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shd w:val="clear" w:color="auto" w:fill="DADADA"/>
          </w:tcPr>
          <w:p w14:paraId="6A00E191" w14:textId="77777777" w:rsidR="00151BAD" w:rsidRDefault="00AC1F28" w:rsidP="005B04A6">
            <w:pPr>
              <w:pStyle w:val="TableParagraph"/>
              <w:spacing w:before="36"/>
              <w:ind w:left="268"/>
              <w:jc w:val="left"/>
              <w:rPr>
                <w:sz w:val="16"/>
              </w:rPr>
            </w:pPr>
            <w:r>
              <w:rPr>
                <w:sz w:val="16"/>
              </w:rPr>
              <w:t>JN</w:t>
            </w:r>
          </w:p>
        </w:tc>
        <w:tc>
          <w:tcPr>
            <w:tcW w:w="755" w:type="dxa"/>
            <w:tcBorders>
              <w:top w:val="nil"/>
              <w:bottom w:val="nil"/>
            </w:tcBorders>
            <w:shd w:val="clear" w:color="auto" w:fill="DADADA"/>
          </w:tcPr>
          <w:p w14:paraId="3EDA611A"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shd w:val="clear" w:color="auto" w:fill="DADADA"/>
          </w:tcPr>
          <w:p w14:paraId="5ACBEBB9" w14:textId="77777777" w:rsidR="00151BAD" w:rsidRDefault="00AC1F28" w:rsidP="005B04A6">
            <w:pPr>
              <w:pStyle w:val="TableParagraph"/>
              <w:spacing w:before="36"/>
              <w:ind w:left="18"/>
              <w:rPr>
                <w:sz w:val="16"/>
              </w:rPr>
            </w:pPr>
            <w:r>
              <w:rPr>
                <w:sz w:val="16"/>
              </w:rPr>
              <w:t>PA</w:t>
            </w:r>
          </w:p>
        </w:tc>
        <w:tc>
          <w:tcPr>
            <w:tcW w:w="734" w:type="dxa"/>
            <w:tcBorders>
              <w:top w:val="nil"/>
              <w:bottom w:val="nil"/>
            </w:tcBorders>
            <w:shd w:val="clear" w:color="auto" w:fill="DADADA"/>
          </w:tcPr>
          <w:p w14:paraId="5C1F0AC5" w14:textId="77777777" w:rsidR="00151BAD" w:rsidRDefault="00AC1F28" w:rsidP="005B04A6">
            <w:pPr>
              <w:pStyle w:val="TableParagraph"/>
              <w:spacing w:before="36"/>
              <w:ind w:left="22"/>
              <w:rPr>
                <w:sz w:val="16"/>
              </w:rPr>
            </w:pPr>
            <w:r>
              <w:rPr>
                <w:sz w:val="16"/>
              </w:rPr>
              <w:t>HD JN PA</w:t>
            </w:r>
          </w:p>
        </w:tc>
        <w:tc>
          <w:tcPr>
            <w:tcW w:w="739" w:type="dxa"/>
            <w:tcBorders>
              <w:top w:val="nil"/>
              <w:bottom w:val="nil"/>
            </w:tcBorders>
            <w:shd w:val="clear" w:color="auto" w:fill="DADADA"/>
          </w:tcPr>
          <w:p w14:paraId="2DED1D5B" w14:textId="77777777" w:rsidR="00151BAD" w:rsidRDefault="00AC1F28" w:rsidP="005B04A6">
            <w:pPr>
              <w:pStyle w:val="TableParagraph"/>
              <w:spacing w:before="36"/>
              <w:ind w:left="23"/>
              <w:rPr>
                <w:sz w:val="16"/>
              </w:rPr>
            </w:pPr>
            <w:r>
              <w:rPr>
                <w:sz w:val="16"/>
              </w:rPr>
              <w:t>HD JN PA</w:t>
            </w:r>
          </w:p>
        </w:tc>
        <w:tc>
          <w:tcPr>
            <w:tcW w:w="753" w:type="dxa"/>
            <w:tcBorders>
              <w:top w:val="nil"/>
              <w:bottom w:val="nil"/>
            </w:tcBorders>
            <w:shd w:val="clear" w:color="auto" w:fill="DADADA"/>
          </w:tcPr>
          <w:p w14:paraId="7C8BF43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024B8C0" w14:textId="77777777" w:rsidR="00151BAD" w:rsidRDefault="00151BAD" w:rsidP="005B04A6">
            <w:pPr>
              <w:pStyle w:val="TableParagraph"/>
              <w:spacing w:before="0"/>
              <w:jc w:val="left"/>
              <w:rPr>
                <w:sz w:val="16"/>
              </w:rPr>
            </w:pPr>
          </w:p>
        </w:tc>
      </w:tr>
      <w:tr w:rsidR="00151BAD" w14:paraId="255A449B" w14:textId="77777777" w:rsidTr="005B04A6">
        <w:trPr>
          <w:trHeight w:val="331"/>
          <w:jc w:val="center"/>
        </w:trPr>
        <w:tc>
          <w:tcPr>
            <w:tcW w:w="888" w:type="dxa"/>
            <w:tcBorders>
              <w:top w:val="nil"/>
              <w:bottom w:val="nil"/>
            </w:tcBorders>
          </w:tcPr>
          <w:p w14:paraId="43C2D8FB" w14:textId="77777777" w:rsidR="00151BAD" w:rsidRDefault="00AC1F28" w:rsidP="005B04A6">
            <w:pPr>
              <w:pStyle w:val="TableParagraph"/>
              <w:spacing w:before="69"/>
              <w:ind w:right="218"/>
              <w:jc w:val="right"/>
              <w:rPr>
                <w:sz w:val="16"/>
              </w:rPr>
            </w:pPr>
            <w:r>
              <w:rPr>
                <w:sz w:val="16"/>
              </w:rPr>
              <w:lastRenderedPageBreak/>
              <w:t>NQTT</w:t>
            </w:r>
          </w:p>
        </w:tc>
        <w:tc>
          <w:tcPr>
            <w:tcW w:w="734" w:type="dxa"/>
            <w:tcBorders>
              <w:top w:val="nil"/>
              <w:bottom w:val="nil"/>
            </w:tcBorders>
          </w:tcPr>
          <w:p w14:paraId="250AF22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FF9456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8E905FF" w14:textId="77777777" w:rsidR="00151BAD" w:rsidRDefault="00151BAD" w:rsidP="005B04A6">
            <w:pPr>
              <w:pStyle w:val="TableParagraph"/>
              <w:spacing w:before="0"/>
              <w:jc w:val="left"/>
              <w:rPr>
                <w:sz w:val="16"/>
              </w:rPr>
            </w:pPr>
          </w:p>
        </w:tc>
        <w:tc>
          <w:tcPr>
            <w:tcW w:w="863" w:type="dxa"/>
            <w:tcBorders>
              <w:top w:val="nil"/>
              <w:bottom w:val="nil"/>
            </w:tcBorders>
          </w:tcPr>
          <w:p w14:paraId="6E97BF3B" w14:textId="77777777" w:rsidR="00151BAD" w:rsidRDefault="00AC1F28" w:rsidP="005B04A6">
            <w:pPr>
              <w:pStyle w:val="TableParagraph"/>
              <w:spacing w:before="69"/>
              <w:ind w:left="67" w:right="55"/>
              <w:rPr>
                <w:sz w:val="16"/>
              </w:rPr>
            </w:pPr>
            <w:r>
              <w:rPr>
                <w:sz w:val="16"/>
              </w:rPr>
              <w:t>2000189</w:t>
            </w:r>
          </w:p>
        </w:tc>
        <w:tc>
          <w:tcPr>
            <w:tcW w:w="700" w:type="dxa"/>
            <w:tcBorders>
              <w:top w:val="nil"/>
              <w:bottom w:val="nil"/>
            </w:tcBorders>
          </w:tcPr>
          <w:p w14:paraId="4E903218" w14:textId="77777777" w:rsidR="00151BAD" w:rsidRDefault="00AC1F28" w:rsidP="005B04A6">
            <w:pPr>
              <w:pStyle w:val="TableParagraph"/>
              <w:spacing w:before="69"/>
              <w:ind w:left="254"/>
              <w:jc w:val="left"/>
              <w:rPr>
                <w:sz w:val="16"/>
              </w:rPr>
            </w:pPr>
            <w:r>
              <w:rPr>
                <w:sz w:val="16"/>
              </w:rPr>
              <w:t>CT</w:t>
            </w:r>
          </w:p>
        </w:tc>
        <w:tc>
          <w:tcPr>
            <w:tcW w:w="753" w:type="dxa"/>
            <w:tcBorders>
              <w:top w:val="nil"/>
              <w:bottom w:val="nil"/>
            </w:tcBorders>
          </w:tcPr>
          <w:p w14:paraId="0CDE9FB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3A1A630" w14:textId="77777777" w:rsidR="00151BAD" w:rsidRDefault="00AC1F28" w:rsidP="005B04A6">
            <w:pPr>
              <w:pStyle w:val="TableParagraph"/>
              <w:spacing w:before="69"/>
              <w:ind w:left="268"/>
              <w:jc w:val="left"/>
              <w:rPr>
                <w:sz w:val="16"/>
              </w:rPr>
            </w:pPr>
            <w:r>
              <w:rPr>
                <w:sz w:val="16"/>
              </w:rPr>
              <w:t>JN</w:t>
            </w:r>
          </w:p>
        </w:tc>
        <w:tc>
          <w:tcPr>
            <w:tcW w:w="755" w:type="dxa"/>
            <w:tcBorders>
              <w:top w:val="nil"/>
              <w:bottom w:val="nil"/>
            </w:tcBorders>
          </w:tcPr>
          <w:p w14:paraId="7B716B8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9382AE9"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tcPr>
          <w:p w14:paraId="0AD2FE18" w14:textId="77777777" w:rsidR="00151BAD" w:rsidRDefault="00AC1F28" w:rsidP="005B04A6">
            <w:pPr>
              <w:pStyle w:val="TableParagraph"/>
              <w:spacing w:before="69"/>
              <w:ind w:left="22"/>
              <w:rPr>
                <w:sz w:val="16"/>
              </w:rPr>
            </w:pPr>
            <w:r>
              <w:rPr>
                <w:sz w:val="16"/>
              </w:rPr>
              <w:t>CT HD JN</w:t>
            </w:r>
          </w:p>
        </w:tc>
        <w:tc>
          <w:tcPr>
            <w:tcW w:w="739" w:type="dxa"/>
            <w:tcBorders>
              <w:top w:val="nil"/>
              <w:bottom w:val="nil"/>
            </w:tcBorders>
          </w:tcPr>
          <w:p w14:paraId="5B6AA334" w14:textId="77777777" w:rsidR="00151BAD" w:rsidRDefault="00AC1F28" w:rsidP="005B04A6">
            <w:pPr>
              <w:pStyle w:val="TableParagraph"/>
              <w:spacing w:before="69"/>
              <w:ind w:left="23"/>
              <w:rPr>
                <w:sz w:val="16"/>
              </w:rPr>
            </w:pPr>
            <w:r>
              <w:rPr>
                <w:sz w:val="16"/>
              </w:rPr>
              <w:t>CT HD JN</w:t>
            </w:r>
          </w:p>
        </w:tc>
        <w:tc>
          <w:tcPr>
            <w:tcW w:w="753" w:type="dxa"/>
            <w:tcBorders>
              <w:top w:val="nil"/>
              <w:bottom w:val="nil"/>
            </w:tcBorders>
          </w:tcPr>
          <w:p w14:paraId="2503DC7B" w14:textId="77777777" w:rsidR="00151BAD" w:rsidRDefault="00151BAD" w:rsidP="005B04A6">
            <w:pPr>
              <w:pStyle w:val="TableParagraph"/>
              <w:spacing w:before="0"/>
              <w:jc w:val="left"/>
              <w:rPr>
                <w:sz w:val="16"/>
              </w:rPr>
            </w:pPr>
          </w:p>
        </w:tc>
        <w:tc>
          <w:tcPr>
            <w:tcW w:w="880" w:type="dxa"/>
            <w:tcBorders>
              <w:top w:val="nil"/>
              <w:bottom w:val="nil"/>
            </w:tcBorders>
          </w:tcPr>
          <w:p w14:paraId="202E2550" w14:textId="77777777" w:rsidR="00151BAD" w:rsidRDefault="00151BAD" w:rsidP="005B04A6">
            <w:pPr>
              <w:pStyle w:val="TableParagraph"/>
              <w:spacing w:before="0"/>
              <w:jc w:val="left"/>
              <w:rPr>
                <w:sz w:val="16"/>
              </w:rPr>
            </w:pPr>
          </w:p>
        </w:tc>
      </w:tr>
      <w:tr w:rsidR="00151BAD" w14:paraId="4BC7C0C1" w14:textId="77777777" w:rsidTr="005B04A6">
        <w:trPr>
          <w:trHeight w:val="331"/>
          <w:jc w:val="center"/>
        </w:trPr>
        <w:tc>
          <w:tcPr>
            <w:tcW w:w="888" w:type="dxa"/>
            <w:tcBorders>
              <w:top w:val="nil"/>
              <w:bottom w:val="nil"/>
            </w:tcBorders>
            <w:shd w:val="clear" w:color="auto" w:fill="DADADA"/>
          </w:tcPr>
          <w:p w14:paraId="1306C049" w14:textId="77777777" w:rsidR="00151BAD" w:rsidRDefault="00AC1F28" w:rsidP="005B04A6">
            <w:pPr>
              <w:pStyle w:val="TableParagraph"/>
              <w:spacing w:before="69"/>
              <w:ind w:right="218"/>
              <w:jc w:val="right"/>
              <w:rPr>
                <w:sz w:val="16"/>
              </w:rPr>
            </w:pPr>
            <w:r>
              <w:rPr>
                <w:sz w:val="16"/>
              </w:rPr>
              <w:t>NQZZ</w:t>
            </w:r>
          </w:p>
        </w:tc>
        <w:tc>
          <w:tcPr>
            <w:tcW w:w="734" w:type="dxa"/>
            <w:tcBorders>
              <w:top w:val="nil"/>
              <w:bottom w:val="nil"/>
            </w:tcBorders>
            <w:shd w:val="clear" w:color="auto" w:fill="DADADA"/>
          </w:tcPr>
          <w:p w14:paraId="050B590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F64523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6B1EF0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32CA9FA"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381B701" w14:textId="77777777" w:rsidR="00151BAD" w:rsidRDefault="00AC1F28" w:rsidP="005B04A6">
            <w:pPr>
              <w:pStyle w:val="TableParagraph"/>
              <w:spacing w:before="69"/>
              <w:ind w:left="252"/>
              <w:jc w:val="left"/>
              <w:rPr>
                <w:sz w:val="16"/>
              </w:rPr>
            </w:pPr>
            <w:r>
              <w:rPr>
                <w:sz w:val="16"/>
              </w:rPr>
              <w:t>AZ</w:t>
            </w:r>
          </w:p>
        </w:tc>
        <w:tc>
          <w:tcPr>
            <w:tcW w:w="753" w:type="dxa"/>
            <w:tcBorders>
              <w:top w:val="nil"/>
              <w:bottom w:val="nil"/>
            </w:tcBorders>
            <w:shd w:val="clear" w:color="auto" w:fill="DADADA"/>
          </w:tcPr>
          <w:p w14:paraId="5256A3B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0D46598" w14:textId="77777777" w:rsidR="00151BAD" w:rsidRDefault="00AC1F28" w:rsidP="005B04A6">
            <w:pPr>
              <w:pStyle w:val="TableParagraph"/>
              <w:spacing w:before="69"/>
              <w:ind w:left="268"/>
              <w:jc w:val="left"/>
              <w:rPr>
                <w:sz w:val="16"/>
              </w:rPr>
            </w:pPr>
            <w:r>
              <w:rPr>
                <w:sz w:val="16"/>
              </w:rPr>
              <w:t>JN</w:t>
            </w:r>
          </w:p>
        </w:tc>
        <w:tc>
          <w:tcPr>
            <w:tcW w:w="755" w:type="dxa"/>
            <w:tcBorders>
              <w:top w:val="nil"/>
              <w:bottom w:val="nil"/>
            </w:tcBorders>
            <w:shd w:val="clear" w:color="auto" w:fill="DADADA"/>
          </w:tcPr>
          <w:p w14:paraId="4F4A738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763FC14F"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shd w:val="clear" w:color="auto" w:fill="DADADA"/>
          </w:tcPr>
          <w:p w14:paraId="06E7F2C8" w14:textId="77777777" w:rsidR="00151BAD" w:rsidRDefault="00AC1F28" w:rsidP="005B04A6">
            <w:pPr>
              <w:pStyle w:val="TableParagraph"/>
              <w:spacing w:before="69"/>
              <w:ind w:left="20"/>
              <w:rPr>
                <w:sz w:val="16"/>
              </w:rPr>
            </w:pPr>
            <w:r>
              <w:rPr>
                <w:sz w:val="16"/>
              </w:rPr>
              <w:t>AZ HD JN</w:t>
            </w:r>
          </w:p>
        </w:tc>
        <w:tc>
          <w:tcPr>
            <w:tcW w:w="739" w:type="dxa"/>
            <w:tcBorders>
              <w:top w:val="nil"/>
              <w:bottom w:val="nil"/>
            </w:tcBorders>
            <w:shd w:val="clear" w:color="auto" w:fill="DADADA"/>
          </w:tcPr>
          <w:p w14:paraId="0B599889" w14:textId="77777777" w:rsidR="00151BAD" w:rsidRDefault="00AC1F28" w:rsidP="005B04A6">
            <w:pPr>
              <w:pStyle w:val="TableParagraph"/>
              <w:spacing w:before="69"/>
              <w:ind w:left="20"/>
              <w:rPr>
                <w:sz w:val="16"/>
              </w:rPr>
            </w:pPr>
            <w:r>
              <w:rPr>
                <w:sz w:val="16"/>
              </w:rPr>
              <w:t>AZ HD JN</w:t>
            </w:r>
          </w:p>
        </w:tc>
        <w:tc>
          <w:tcPr>
            <w:tcW w:w="753" w:type="dxa"/>
            <w:tcBorders>
              <w:top w:val="nil"/>
              <w:bottom w:val="nil"/>
            </w:tcBorders>
            <w:shd w:val="clear" w:color="auto" w:fill="DADADA"/>
          </w:tcPr>
          <w:p w14:paraId="073D63E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92DC412" w14:textId="77777777" w:rsidR="00151BAD" w:rsidRDefault="00151BAD" w:rsidP="005B04A6">
            <w:pPr>
              <w:pStyle w:val="TableParagraph"/>
              <w:spacing w:before="0"/>
              <w:jc w:val="left"/>
              <w:rPr>
                <w:sz w:val="16"/>
              </w:rPr>
            </w:pPr>
          </w:p>
        </w:tc>
      </w:tr>
      <w:tr w:rsidR="00151BAD" w14:paraId="7A61CD31" w14:textId="77777777" w:rsidTr="005B04A6">
        <w:trPr>
          <w:trHeight w:val="331"/>
          <w:jc w:val="center"/>
        </w:trPr>
        <w:tc>
          <w:tcPr>
            <w:tcW w:w="888" w:type="dxa"/>
            <w:tcBorders>
              <w:top w:val="nil"/>
              <w:bottom w:val="nil"/>
            </w:tcBorders>
          </w:tcPr>
          <w:p w14:paraId="493A7A43" w14:textId="77777777" w:rsidR="00151BAD" w:rsidRDefault="00AC1F28" w:rsidP="005B04A6">
            <w:pPr>
              <w:pStyle w:val="TableParagraph"/>
              <w:spacing w:before="69"/>
              <w:ind w:right="225"/>
              <w:jc w:val="right"/>
              <w:rPr>
                <w:sz w:val="16"/>
              </w:rPr>
            </w:pPr>
            <w:r>
              <w:rPr>
                <w:sz w:val="16"/>
              </w:rPr>
              <w:t>NRLL</w:t>
            </w:r>
          </w:p>
        </w:tc>
        <w:tc>
          <w:tcPr>
            <w:tcW w:w="734" w:type="dxa"/>
            <w:tcBorders>
              <w:top w:val="nil"/>
              <w:bottom w:val="nil"/>
            </w:tcBorders>
          </w:tcPr>
          <w:p w14:paraId="6371477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BD0568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29399BC" w14:textId="77777777" w:rsidR="00151BAD" w:rsidRDefault="00151BAD" w:rsidP="005B04A6">
            <w:pPr>
              <w:pStyle w:val="TableParagraph"/>
              <w:spacing w:before="0"/>
              <w:jc w:val="left"/>
              <w:rPr>
                <w:sz w:val="16"/>
              </w:rPr>
            </w:pPr>
          </w:p>
        </w:tc>
        <w:tc>
          <w:tcPr>
            <w:tcW w:w="863" w:type="dxa"/>
            <w:tcBorders>
              <w:top w:val="nil"/>
              <w:bottom w:val="nil"/>
            </w:tcBorders>
          </w:tcPr>
          <w:p w14:paraId="037D9957"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0470627F" w14:textId="77777777" w:rsidR="00151BAD" w:rsidRDefault="00AC1F28" w:rsidP="005B04A6">
            <w:pPr>
              <w:pStyle w:val="TableParagraph"/>
              <w:spacing w:before="69"/>
              <w:ind w:left="254"/>
              <w:jc w:val="left"/>
              <w:rPr>
                <w:sz w:val="16"/>
              </w:rPr>
            </w:pPr>
            <w:r>
              <w:rPr>
                <w:sz w:val="16"/>
              </w:rPr>
              <w:t>CL</w:t>
            </w:r>
          </w:p>
        </w:tc>
        <w:tc>
          <w:tcPr>
            <w:tcW w:w="753" w:type="dxa"/>
            <w:tcBorders>
              <w:top w:val="nil"/>
              <w:bottom w:val="nil"/>
            </w:tcBorders>
          </w:tcPr>
          <w:p w14:paraId="667F44F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B86166B" w14:textId="77777777" w:rsidR="00151BAD" w:rsidRDefault="00AC1F28" w:rsidP="005B04A6">
            <w:pPr>
              <w:pStyle w:val="TableParagraph"/>
              <w:spacing w:before="69"/>
              <w:ind w:left="246"/>
              <w:jc w:val="left"/>
              <w:rPr>
                <w:sz w:val="16"/>
              </w:rPr>
            </w:pPr>
            <w:r>
              <w:rPr>
                <w:sz w:val="16"/>
              </w:rPr>
              <w:t>GR</w:t>
            </w:r>
          </w:p>
        </w:tc>
        <w:tc>
          <w:tcPr>
            <w:tcW w:w="755" w:type="dxa"/>
            <w:tcBorders>
              <w:top w:val="nil"/>
              <w:bottom w:val="nil"/>
            </w:tcBorders>
          </w:tcPr>
          <w:p w14:paraId="2216DA6B"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61C602A7"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04609AF6" w14:textId="77777777" w:rsidR="00151BAD" w:rsidRDefault="00AC1F28" w:rsidP="005B04A6">
            <w:pPr>
              <w:pStyle w:val="TableParagraph"/>
              <w:spacing w:before="69"/>
              <w:ind w:left="14" w:right="-15"/>
              <w:rPr>
                <w:sz w:val="16"/>
              </w:rPr>
            </w:pPr>
            <w:r>
              <w:rPr>
                <w:sz w:val="16"/>
              </w:rPr>
              <w:t>CL GR</w:t>
            </w:r>
            <w:r>
              <w:rPr>
                <w:spacing w:val="-2"/>
                <w:sz w:val="16"/>
              </w:rPr>
              <w:t xml:space="preserve"> </w:t>
            </w:r>
            <w:r>
              <w:rPr>
                <w:spacing w:val="-4"/>
                <w:sz w:val="16"/>
              </w:rPr>
              <w:t>KE</w:t>
            </w:r>
          </w:p>
        </w:tc>
        <w:tc>
          <w:tcPr>
            <w:tcW w:w="739" w:type="dxa"/>
            <w:tcBorders>
              <w:top w:val="nil"/>
              <w:bottom w:val="nil"/>
            </w:tcBorders>
          </w:tcPr>
          <w:p w14:paraId="09257E20" w14:textId="77777777" w:rsidR="00151BAD" w:rsidRDefault="00AC1F28" w:rsidP="005B04A6">
            <w:pPr>
              <w:pStyle w:val="TableParagraph"/>
              <w:spacing w:before="69"/>
              <w:ind w:left="17" w:right="-15"/>
              <w:rPr>
                <w:sz w:val="16"/>
              </w:rPr>
            </w:pPr>
            <w:r>
              <w:rPr>
                <w:sz w:val="16"/>
              </w:rPr>
              <w:t>CL GR</w:t>
            </w:r>
            <w:r>
              <w:rPr>
                <w:spacing w:val="-2"/>
                <w:sz w:val="16"/>
              </w:rPr>
              <w:t xml:space="preserve"> </w:t>
            </w:r>
            <w:r>
              <w:rPr>
                <w:spacing w:val="-4"/>
                <w:sz w:val="16"/>
              </w:rPr>
              <w:t>KE</w:t>
            </w:r>
          </w:p>
        </w:tc>
        <w:tc>
          <w:tcPr>
            <w:tcW w:w="753" w:type="dxa"/>
            <w:tcBorders>
              <w:top w:val="nil"/>
              <w:bottom w:val="nil"/>
            </w:tcBorders>
          </w:tcPr>
          <w:p w14:paraId="7E645249" w14:textId="77777777" w:rsidR="00151BAD" w:rsidRDefault="00151BAD" w:rsidP="005B04A6">
            <w:pPr>
              <w:pStyle w:val="TableParagraph"/>
              <w:spacing w:before="0"/>
              <w:jc w:val="left"/>
              <w:rPr>
                <w:sz w:val="16"/>
              </w:rPr>
            </w:pPr>
          </w:p>
        </w:tc>
        <w:tc>
          <w:tcPr>
            <w:tcW w:w="880" w:type="dxa"/>
            <w:tcBorders>
              <w:top w:val="nil"/>
              <w:bottom w:val="nil"/>
            </w:tcBorders>
          </w:tcPr>
          <w:p w14:paraId="69B5B15B" w14:textId="77777777" w:rsidR="00151BAD" w:rsidRDefault="00151BAD" w:rsidP="005B04A6">
            <w:pPr>
              <w:pStyle w:val="TableParagraph"/>
              <w:spacing w:before="0"/>
              <w:jc w:val="left"/>
              <w:rPr>
                <w:sz w:val="16"/>
              </w:rPr>
            </w:pPr>
          </w:p>
        </w:tc>
      </w:tr>
      <w:tr w:rsidR="00151BAD" w14:paraId="2D110753" w14:textId="77777777" w:rsidTr="005B04A6">
        <w:trPr>
          <w:trHeight w:val="331"/>
          <w:jc w:val="center"/>
        </w:trPr>
        <w:tc>
          <w:tcPr>
            <w:tcW w:w="888" w:type="dxa"/>
            <w:tcBorders>
              <w:top w:val="nil"/>
              <w:bottom w:val="nil"/>
            </w:tcBorders>
            <w:shd w:val="clear" w:color="auto" w:fill="DADADA"/>
          </w:tcPr>
          <w:p w14:paraId="1509C88A" w14:textId="77777777" w:rsidR="00151BAD" w:rsidRDefault="00AC1F28" w:rsidP="005B04A6">
            <w:pPr>
              <w:pStyle w:val="TableParagraph"/>
              <w:spacing w:before="69"/>
              <w:ind w:right="222"/>
              <w:jc w:val="right"/>
              <w:rPr>
                <w:sz w:val="16"/>
              </w:rPr>
            </w:pPr>
            <w:r>
              <w:rPr>
                <w:sz w:val="16"/>
              </w:rPr>
              <w:t>NRLN</w:t>
            </w:r>
          </w:p>
        </w:tc>
        <w:tc>
          <w:tcPr>
            <w:tcW w:w="734" w:type="dxa"/>
            <w:tcBorders>
              <w:top w:val="nil"/>
              <w:bottom w:val="nil"/>
            </w:tcBorders>
            <w:shd w:val="clear" w:color="auto" w:fill="DADADA"/>
          </w:tcPr>
          <w:p w14:paraId="335F13C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18765C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257857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2A8E73A"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4BB553D" w14:textId="77777777" w:rsidR="00151BAD" w:rsidRDefault="00AC1F28" w:rsidP="005B04A6">
            <w:pPr>
              <w:pStyle w:val="TableParagraph"/>
              <w:spacing w:before="69"/>
              <w:ind w:left="254"/>
              <w:jc w:val="left"/>
              <w:rPr>
                <w:sz w:val="16"/>
              </w:rPr>
            </w:pPr>
            <w:r>
              <w:rPr>
                <w:sz w:val="16"/>
              </w:rPr>
              <w:t>CL</w:t>
            </w:r>
          </w:p>
        </w:tc>
        <w:tc>
          <w:tcPr>
            <w:tcW w:w="753" w:type="dxa"/>
            <w:tcBorders>
              <w:top w:val="nil"/>
              <w:bottom w:val="nil"/>
            </w:tcBorders>
            <w:shd w:val="clear" w:color="auto" w:fill="DADADA"/>
          </w:tcPr>
          <w:p w14:paraId="51C1F5B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8FBCDA3" w14:textId="77777777" w:rsidR="00151BAD" w:rsidRDefault="00AC1F28" w:rsidP="005B04A6">
            <w:pPr>
              <w:pStyle w:val="TableParagraph"/>
              <w:spacing w:before="69"/>
              <w:ind w:left="246"/>
              <w:jc w:val="left"/>
              <w:rPr>
                <w:sz w:val="16"/>
              </w:rPr>
            </w:pPr>
            <w:r>
              <w:rPr>
                <w:sz w:val="16"/>
              </w:rPr>
              <w:t>GR</w:t>
            </w:r>
          </w:p>
        </w:tc>
        <w:tc>
          <w:tcPr>
            <w:tcW w:w="755" w:type="dxa"/>
            <w:tcBorders>
              <w:top w:val="nil"/>
              <w:bottom w:val="nil"/>
            </w:tcBorders>
            <w:shd w:val="clear" w:color="auto" w:fill="DADADA"/>
          </w:tcPr>
          <w:p w14:paraId="0F0CB87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760E57D1"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1F4BE6E9" w14:textId="77777777" w:rsidR="00151BAD" w:rsidRDefault="00AC1F28" w:rsidP="005B04A6">
            <w:pPr>
              <w:pStyle w:val="TableParagraph"/>
              <w:spacing w:before="0" w:line="179" w:lineRule="exact"/>
              <w:ind w:left="14" w:right="-15"/>
              <w:rPr>
                <w:sz w:val="16"/>
              </w:rPr>
            </w:pPr>
            <w:r>
              <w:rPr>
                <w:sz w:val="16"/>
              </w:rPr>
              <w:t>CL GR</w:t>
            </w:r>
            <w:r>
              <w:rPr>
                <w:spacing w:val="-2"/>
                <w:sz w:val="16"/>
              </w:rPr>
              <w:t xml:space="preserve"> </w:t>
            </w:r>
            <w:r>
              <w:rPr>
                <w:spacing w:val="-4"/>
                <w:sz w:val="16"/>
              </w:rPr>
              <w:t>KE</w:t>
            </w:r>
          </w:p>
          <w:p w14:paraId="3DE64765" w14:textId="77777777" w:rsidR="00151BAD" w:rsidRDefault="00AC1F28" w:rsidP="005B04A6">
            <w:pPr>
              <w:pStyle w:val="TableParagraph"/>
              <w:spacing w:before="1" w:line="132" w:lineRule="exact"/>
              <w:ind w:left="23" w:right="2"/>
              <w:rPr>
                <w:sz w:val="16"/>
              </w:rPr>
            </w:pPr>
            <w:r>
              <w:rPr>
                <w:sz w:val="16"/>
              </w:rPr>
              <w:t>XP</w:t>
            </w:r>
          </w:p>
        </w:tc>
        <w:tc>
          <w:tcPr>
            <w:tcW w:w="739" w:type="dxa"/>
            <w:tcBorders>
              <w:top w:val="nil"/>
              <w:bottom w:val="nil"/>
            </w:tcBorders>
            <w:shd w:val="clear" w:color="auto" w:fill="DADADA"/>
          </w:tcPr>
          <w:p w14:paraId="464DC3DC" w14:textId="77777777" w:rsidR="00151BAD" w:rsidRDefault="00AC1F28" w:rsidP="005B04A6">
            <w:pPr>
              <w:pStyle w:val="TableParagraph"/>
              <w:spacing w:before="69"/>
              <w:ind w:left="17" w:right="-15"/>
              <w:rPr>
                <w:sz w:val="16"/>
              </w:rPr>
            </w:pPr>
            <w:r>
              <w:rPr>
                <w:sz w:val="16"/>
              </w:rPr>
              <w:t>CL GR</w:t>
            </w:r>
            <w:r>
              <w:rPr>
                <w:spacing w:val="-2"/>
                <w:sz w:val="16"/>
              </w:rPr>
              <w:t xml:space="preserve"> </w:t>
            </w:r>
            <w:r>
              <w:rPr>
                <w:spacing w:val="-4"/>
                <w:sz w:val="16"/>
              </w:rPr>
              <w:t>KE</w:t>
            </w:r>
          </w:p>
        </w:tc>
        <w:tc>
          <w:tcPr>
            <w:tcW w:w="753" w:type="dxa"/>
            <w:tcBorders>
              <w:top w:val="nil"/>
              <w:bottom w:val="nil"/>
            </w:tcBorders>
            <w:shd w:val="clear" w:color="auto" w:fill="DADADA"/>
          </w:tcPr>
          <w:p w14:paraId="305FA46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0335A03" w14:textId="77777777" w:rsidR="00151BAD" w:rsidRDefault="00151BAD" w:rsidP="005B04A6">
            <w:pPr>
              <w:pStyle w:val="TableParagraph"/>
              <w:spacing w:before="0"/>
              <w:jc w:val="left"/>
              <w:rPr>
                <w:sz w:val="16"/>
              </w:rPr>
            </w:pPr>
          </w:p>
        </w:tc>
      </w:tr>
      <w:tr w:rsidR="00151BAD" w14:paraId="64B298D0" w14:textId="77777777" w:rsidTr="005B04A6">
        <w:trPr>
          <w:trHeight w:val="331"/>
          <w:jc w:val="center"/>
        </w:trPr>
        <w:tc>
          <w:tcPr>
            <w:tcW w:w="888" w:type="dxa"/>
            <w:tcBorders>
              <w:top w:val="nil"/>
              <w:bottom w:val="nil"/>
            </w:tcBorders>
          </w:tcPr>
          <w:p w14:paraId="0152B3A7" w14:textId="77777777" w:rsidR="00151BAD" w:rsidRDefault="00AC1F28" w:rsidP="005B04A6">
            <w:pPr>
              <w:pStyle w:val="TableParagraph"/>
              <w:spacing w:before="69"/>
              <w:ind w:right="178"/>
              <w:jc w:val="right"/>
              <w:rPr>
                <w:sz w:val="16"/>
              </w:rPr>
            </w:pPr>
            <w:r>
              <w:rPr>
                <w:sz w:val="16"/>
              </w:rPr>
              <w:t>NRMM</w:t>
            </w:r>
          </w:p>
        </w:tc>
        <w:tc>
          <w:tcPr>
            <w:tcW w:w="734" w:type="dxa"/>
            <w:tcBorders>
              <w:top w:val="nil"/>
              <w:bottom w:val="nil"/>
            </w:tcBorders>
          </w:tcPr>
          <w:p w14:paraId="5CC2BF7E"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36393CF6"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CE475CB" w14:textId="77777777" w:rsidR="00151BAD" w:rsidRDefault="00151BAD" w:rsidP="005B04A6">
            <w:pPr>
              <w:pStyle w:val="TableParagraph"/>
              <w:spacing w:before="0"/>
              <w:jc w:val="left"/>
              <w:rPr>
                <w:sz w:val="16"/>
              </w:rPr>
            </w:pPr>
          </w:p>
        </w:tc>
        <w:tc>
          <w:tcPr>
            <w:tcW w:w="863" w:type="dxa"/>
            <w:tcBorders>
              <w:top w:val="nil"/>
              <w:bottom w:val="nil"/>
            </w:tcBorders>
          </w:tcPr>
          <w:p w14:paraId="7387D112"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3C6CA80F"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tcPr>
          <w:p w14:paraId="2F781F7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E5CE8A9" w14:textId="77777777" w:rsidR="00151BAD" w:rsidRDefault="00AC1F28" w:rsidP="005B04A6">
            <w:pPr>
              <w:pStyle w:val="TableParagraph"/>
              <w:spacing w:before="69"/>
              <w:ind w:left="239"/>
              <w:jc w:val="left"/>
              <w:rPr>
                <w:sz w:val="16"/>
              </w:rPr>
            </w:pPr>
            <w:r>
              <w:rPr>
                <w:sz w:val="16"/>
              </w:rPr>
              <w:t>GR</w:t>
            </w:r>
          </w:p>
        </w:tc>
        <w:tc>
          <w:tcPr>
            <w:tcW w:w="755" w:type="dxa"/>
            <w:tcBorders>
              <w:top w:val="nil"/>
              <w:bottom w:val="nil"/>
            </w:tcBorders>
          </w:tcPr>
          <w:p w14:paraId="3D56649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365E2D2E"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tcPr>
          <w:p w14:paraId="55F81141" w14:textId="77777777" w:rsidR="00151BAD" w:rsidRDefault="00AC1F28" w:rsidP="005B04A6">
            <w:pPr>
              <w:pStyle w:val="TableParagraph"/>
              <w:spacing w:before="69"/>
              <w:ind w:left="14" w:right="-15"/>
              <w:rPr>
                <w:sz w:val="16"/>
              </w:rPr>
            </w:pPr>
            <w:r>
              <w:rPr>
                <w:sz w:val="16"/>
              </w:rPr>
              <w:t>GR KE</w:t>
            </w:r>
            <w:r>
              <w:rPr>
                <w:spacing w:val="-2"/>
                <w:sz w:val="16"/>
              </w:rPr>
              <w:t xml:space="preserve"> </w:t>
            </w:r>
            <w:r>
              <w:rPr>
                <w:sz w:val="16"/>
              </w:rPr>
              <w:t>PA</w:t>
            </w:r>
          </w:p>
        </w:tc>
        <w:tc>
          <w:tcPr>
            <w:tcW w:w="739" w:type="dxa"/>
            <w:tcBorders>
              <w:top w:val="nil"/>
              <w:bottom w:val="nil"/>
            </w:tcBorders>
          </w:tcPr>
          <w:p w14:paraId="28BAD8C2" w14:textId="77777777" w:rsidR="00151BAD" w:rsidRDefault="00AC1F28" w:rsidP="005B04A6">
            <w:pPr>
              <w:pStyle w:val="TableParagraph"/>
              <w:spacing w:before="69"/>
              <w:ind w:left="17" w:right="-15"/>
              <w:rPr>
                <w:sz w:val="16"/>
              </w:rPr>
            </w:pPr>
            <w:r>
              <w:rPr>
                <w:sz w:val="16"/>
              </w:rPr>
              <w:t>GR KE</w:t>
            </w:r>
            <w:r>
              <w:rPr>
                <w:spacing w:val="-2"/>
                <w:sz w:val="16"/>
              </w:rPr>
              <w:t xml:space="preserve"> </w:t>
            </w:r>
            <w:r>
              <w:rPr>
                <w:sz w:val="16"/>
              </w:rPr>
              <w:t>PA</w:t>
            </w:r>
          </w:p>
        </w:tc>
        <w:tc>
          <w:tcPr>
            <w:tcW w:w="753" w:type="dxa"/>
            <w:tcBorders>
              <w:top w:val="nil"/>
              <w:bottom w:val="nil"/>
            </w:tcBorders>
          </w:tcPr>
          <w:p w14:paraId="231A64C4" w14:textId="77777777" w:rsidR="00151BAD" w:rsidRDefault="00151BAD" w:rsidP="005B04A6">
            <w:pPr>
              <w:pStyle w:val="TableParagraph"/>
              <w:spacing w:before="0"/>
              <w:jc w:val="left"/>
              <w:rPr>
                <w:sz w:val="16"/>
              </w:rPr>
            </w:pPr>
          </w:p>
        </w:tc>
        <w:tc>
          <w:tcPr>
            <w:tcW w:w="880" w:type="dxa"/>
            <w:tcBorders>
              <w:top w:val="nil"/>
              <w:bottom w:val="nil"/>
            </w:tcBorders>
          </w:tcPr>
          <w:p w14:paraId="46988852" w14:textId="77777777" w:rsidR="00151BAD" w:rsidRDefault="00151BAD" w:rsidP="005B04A6">
            <w:pPr>
              <w:pStyle w:val="TableParagraph"/>
              <w:spacing w:before="0"/>
              <w:jc w:val="left"/>
              <w:rPr>
                <w:sz w:val="16"/>
              </w:rPr>
            </w:pPr>
          </w:p>
        </w:tc>
      </w:tr>
      <w:tr w:rsidR="00151BAD" w14:paraId="1027B526" w14:textId="77777777" w:rsidTr="005B04A6">
        <w:trPr>
          <w:trHeight w:val="331"/>
          <w:jc w:val="center"/>
        </w:trPr>
        <w:tc>
          <w:tcPr>
            <w:tcW w:w="888" w:type="dxa"/>
            <w:tcBorders>
              <w:top w:val="nil"/>
              <w:bottom w:val="nil"/>
            </w:tcBorders>
            <w:shd w:val="clear" w:color="auto" w:fill="DADADA"/>
          </w:tcPr>
          <w:p w14:paraId="329D5A66" w14:textId="77777777" w:rsidR="00151BAD" w:rsidRDefault="00AC1F28" w:rsidP="005B04A6">
            <w:pPr>
              <w:pStyle w:val="TableParagraph"/>
              <w:spacing w:before="69"/>
              <w:ind w:right="219"/>
              <w:jc w:val="right"/>
              <w:rPr>
                <w:sz w:val="16"/>
              </w:rPr>
            </w:pPr>
            <w:r>
              <w:rPr>
                <w:sz w:val="16"/>
              </w:rPr>
              <w:t>NRUS</w:t>
            </w:r>
          </w:p>
        </w:tc>
        <w:tc>
          <w:tcPr>
            <w:tcW w:w="734" w:type="dxa"/>
            <w:tcBorders>
              <w:top w:val="nil"/>
              <w:bottom w:val="nil"/>
            </w:tcBorders>
            <w:shd w:val="clear" w:color="auto" w:fill="DADADA"/>
          </w:tcPr>
          <w:p w14:paraId="59A1D80A"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30E9E16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77A251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3ED7497"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079E9628"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69F3331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1FB6919" w14:textId="77777777" w:rsidR="00151BAD" w:rsidRDefault="00AC1F28" w:rsidP="005B04A6">
            <w:pPr>
              <w:pStyle w:val="TableParagraph"/>
              <w:spacing w:before="69"/>
              <w:ind w:left="239"/>
              <w:jc w:val="left"/>
              <w:rPr>
                <w:sz w:val="16"/>
              </w:rPr>
            </w:pPr>
            <w:r>
              <w:rPr>
                <w:sz w:val="16"/>
              </w:rPr>
              <w:t>GR</w:t>
            </w:r>
          </w:p>
        </w:tc>
        <w:tc>
          <w:tcPr>
            <w:tcW w:w="755" w:type="dxa"/>
            <w:tcBorders>
              <w:top w:val="nil"/>
              <w:bottom w:val="nil"/>
            </w:tcBorders>
            <w:shd w:val="clear" w:color="auto" w:fill="DADADA"/>
          </w:tcPr>
          <w:p w14:paraId="14FBADF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64D93F5"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931CC76" w14:textId="77777777" w:rsidR="00151BAD" w:rsidRDefault="00AC1F28" w:rsidP="005B04A6">
            <w:pPr>
              <w:pStyle w:val="TableParagraph"/>
              <w:spacing w:before="0" w:line="179" w:lineRule="exact"/>
              <w:ind w:left="23" w:right="2"/>
              <w:rPr>
                <w:sz w:val="16"/>
              </w:rPr>
            </w:pPr>
            <w:r>
              <w:rPr>
                <w:sz w:val="16"/>
              </w:rPr>
              <w:t>GR KE</w:t>
            </w:r>
          </w:p>
          <w:p w14:paraId="467D9605" w14:textId="77777777" w:rsidR="00151BAD" w:rsidRDefault="00AC1F28" w:rsidP="005B04A6">
            <w:pPr>
              <w:pStyle w:val="TableParagraph"/>
              <w:spacing w:before="1" w:line="132" w:lineRule="exact"/>
              <w:ind w:left="20" w:right="2"/>
              <w:rPr>
                <w:sz w:val="16"/>
              </w:rPr>
            </w:pPr>
            <w:r>
              <w:rPr>
                <w:sz w:val="16"/>
              </w:rPr>
              <w:t>TU</w:t>
            </w:r>
          </w:p>
        </w:tc>
        <w:tc>
          <w:tcPr>
            <w:tcW w:w="739" w:type="dxa"/>
            <w:tcBorders>
              <w:top w:val="nil"/>
              <w:bottom w:val="nil"/>
            </w:tcBorders>
            <w:shd w:val="clear" w:color="auto" w:fill="DADADA"/>
          </w:tcPr>
          <w:p w14:paraId="5AF11EC6" w14:textId="77777777" w:rsidR="00151BAD" w:rsidRDefault="00AC1F28" w:rsidP="005B04A6">
            <w:pPr>
              <w:pStyle w:val="TableParagraph"/>
              <w:spacing w:before="69"/>
              <w:ind w:left="12" w:right="-15"/>
              <w:rPr>
                <w:sz w:val="16"/>
              </w:rPr>
            </w:pPr>
            <w:r>
              <w:rPr>
                <w:sz w:val="16"/>
              </w:rPr>
              <w:t>GR KE</w:t>
            </w:r>
            <w:r>
              <w:rPr>
                <w:spacing w:val="-4"/>
                <w:sz w:val="16"/>
              </w:rPr>
              <w:t xml:space="preserve"> </w:t>
            </w:r>
            <w:r>
              <w:rPr>
                <w:sz w:val="16"/>
              </w:rPr>
              <w:t>TU</w:t>
            </w:r>
          </w:p>
        </w:tc>
        <w:tc>
          <w:tcPr>
            <w:tcW w:w="753" w:type="dxa"/>
            <w:tcBorders>
              <w:top w:val="nil"/>
              <w:bottom w:val="nil"/>
            </w:tcBorders>
            <w:shd w:val="clear" w:color="auto" w:fill="DADADA"/>
          </w:tcPr>
          <w:p w14:paraId="6F366D6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6107365" w14:textId="77777777" w:rsidR="00151BAD" w:rsidRDefault="00151BAD" w:rsidP="005B04A6">
            <w:pPr>
              <w:pStyle w:val="TableParagraph"/>
              <w:spacing w:before="0"/>
              <w:jc w:val="left"/>
              <w:rPr>
                <w:sz w:val="16"/>
              </w:rPr>
            </w:pPr>
          </w:p>
        </w:tc>
      </w:tr>
      <w:tr w:rsidR="00151BAD" w14:paraId="5E6A32F1" w14:textId="77777777" w:rsidTr="005B04A6">
        <w:trPr>
          <w:trHeight w:val="328"/>
          <w:jc w:val="center"/>
        </w:trPr>
        <w:tc>
          <w:tcPr>
            <w:tcW w:w="888" w:type="dxa"/>
            <w:tcBorders>
              <w:top w:val="nil"/>
              <w:bottom w:val="nil"/>
            </w:tcBorders>
          </w:tcPr>
          <w:p w14:paraId="5E5D22E8" w14:textId="77777777" w:rsidR="00151BAD" w:rsidRDefault="00AC1F28" w:rsidP="005B04A6">
            <w:pPr>
              <w:pStyle w:val="TableParagraph"/>
              <w:spacing w:before="69"/>
              <w:ind w:right="221"/>
              <w:jc w:val="right"/>
              <w:rPr>
                <w:sz w:val="16"/>
              </w:rPr>
            </w:pPr>
            <w:r>
              <w:rPr>
                <w:sz w:val="16"/>
              </w:rPr>
              <w:t>NSBB</w:t>
            </w:r>
          </w:p>
        </w:tc>
        <w:tc>
          <w:tcPr>
            <w:tcW w:w="734" w:type="dxa"/>
            <w:tcBorders>
              <w:top w:val="nil"/>
              <w:bottom w:val="nil"/>
            </w:tcBorders>
          </w:tcPr>
          <w:p w14:paraId="36110FA6"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4792265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CD521E2" w14:textId="77777777" w:rsidR="00151BAD" w:rsidRDefault="00151BAD" w:rsidP="005B04A6">
            <w:pPr>
              <w:pStyle w:val="TableParagraph"/>
              <w:spacing w:before="0"/>
              <w:jc w:val="left"/>
              <w:rPr>
                <w:sz w:val="16"/>
              </w:rPr>
            </w:pPr>
          </w:p>
        </w:tc>
        <w:tc>
          <w:tcPr>
            <w:tcW w:w="863" w:type="dxa"/>
            <w:tcBorders>
              <w:top w:val="nil"/>
              <w:bottom w:val="nil"/>
            </w:tcBorders>
          </w:tcPr>
          <w:p w14:paraId="2781ABE0"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34AB82DF" w14:textId="77777777" w:rsidR="00151BAD" w:rsidRDefault="00AC1F28" w:rsidP="005B04A6">
            <w:pPr>
              <w:pStyle w:val="TableParagraph"/>
              <w:spacing w:before="69"/>
              <w:ind w:left="264"/>
              <w:jc w:val="left"/>
              <w:rPr>
                <w:sz w:val="16"/>
              </w:rPr>
            </w:pPr>
            <w:r>
              <w:rPr>
                <w:sz w:val="16"/>
              </w:rPr>
              <w:t>AJ</w:t>
            </w:r>
          </w:p>
        </w:tc>
        <w:tc>
          <w:tcPr>
            <w:tcW w:w="753" w:type="dxa"/>
            <w:tcBorders>
              <w:top w:val="nil"/>
              <w:bottom w:val="nil"/>
            </w:tcBorders>
          </w:tcPr>
          <w:p w14:paraId="32C87E5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0A323C6"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1DA032C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5C9D471"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tcPr>
          <w:p w14:paraId="4AE7B117" w14:textId="77777777" w:rsidR="00151BAD" w:rsidRDefault="00AC1F28" w:rsidP="005B04A6">
            <w:pPr>
              <w:pStyle w:val="TableParagraph"/>
              <w:spacing w:before="69"/>
              <w:ind w:left="22" w:right="2"/>
              <w:rPr>
                <w:sz w:val="16"/>
              </w:rPr>
            </w:pPr>
            <w:r>
              <w:rPr>
                <w:sz w:val="16"/>
              </w:rPr>
              <w:t>AJ HD</w:t>
            </w:r>
          </w:p>
        </w:tc>
        <w:tc>
          <w:tcPr>
            <w:tcW w:w="739" w:type="dxa"/>
            <w:tcBorders>
              <w:top w:val="nil"/>
              <w:bottom w:val="nil"/>
            </w:tcBorders>
          </w:tcPr>
          <w:p w14:paraId="3581A87B" w14:textId="77777777" w:rsidR="00151BAD" w:rsidRDefault="00AC1F28" w:rsidP="005B04A6">
            <w:pPr>
              <w:pStyle w:val="TableParagraph"/>
              <w:spacing w:before="69"/>
              <w:ind w:left="25"/>
              <w:rPr>
                <w:sz w:val="16"/>
              </w:rPr>
            </w:pPr>
            <w:r>
              <w:rPr>
                <w:sz w:val="16"/>
              </w:rPr>
              <w:t>HD</w:t>
            </w:r>
          </w:p>
        </w:tc>
        <w:tc>
          <w:tcPr>
            <w:tcW w:w="753" w:type="dxa"/>
            <w:tcBorders>
              <w:top w:val="nil"/>
              <w:bottom w:val="nil"/>
            </w:tcBorders>
          </w:tcPr>
          <w:p w14:paraId="4A294A74" w14:textId="77777777" w:rsidR="00151BAD" w:rsidRDefault="00151BAD" w:rsidP="005B04A6">
            <w:pPr>
              <w:pStyle w:val="TableParagraph"/>
              <w:spacing w:before="0"/>
              <w:jc w:val="left"/>
              <w:rPr>
                <w:sz w:val="16"/>
              </w:rPr>
            </w:pPr>
          </w:p>
        </w:tc>
        <w:tc>
          <w:tcPr>
            <w:tcW w:w="880" w:type="dxa"/>
            <w:tcBorders>
              <w:top w:val="nil"/>
              <w:bottom w:val="nil"/>
            </w:tcBorders>
          </w:tcPr>
          <w:p w14:paraId="2D1A20D4" w14:textId="77777777" w:rsidR="00151BAD" w:rsidRDefault="00151BAD" w:rsidP="005B04A6">
            <w:pPr>
              <w:pStyle w:val="TableParagraph"/>
              <w:spacing w:before="0"/>
              <w:jc w:val="left"/>
              <w:rPr>
                <w:sz w:val="16"/>
              </w:rPr>
            </w:pPr>
          </w:p>
        </w:tc>
      </w:tr>
      <w:tr w:rsidR="00151BAD" w14:paraId="6AC5C66A" w14:textId="77777777" w:rsidTr="005B04A6">
        <w:trPr>
          <w:trHeight w:val="331"/>
          <w:jc w:val="center"/>
        </w:trPr>
        <w:tc>
          <w:tcPr>
            <w:tcW w:w="888" w:type="dxa"/>
            <w:tcBorders>
              <w:top w:val="nil"/>
              <w:bottom w:val="nil"/>
            </w:tcBorders>
            <w:shd w:val="clear" w:color="auto" w:fill="DADADA"/>
          </w:tcPr>
          <w:p w14:paraId="2B311DCB" w14:textId="77777777" w:rsidR="00151BAD" w:rsidRDefault="00AC1F28" w:rsidP="005B04A6">
            <w:pPr>
              <w:pStyle w:val="TableParagraph"/>
              <w:spacing w:before="71"/>
              <w:ind w:right="236"/>
              <w:jc w:val="right"/>
              <w:rPr>
                <w:sz w:val="16"/>
              </w:rPr>
            </w:pPr>
            <w:r>
              <w:rPr>
                <w:sz w:val="16"/>
              </w:rPr>
              <w:t>NSB4</w:t>
            </w:r>
          </w:p>
        </w:tc>
        <w:tc>
          <w:tcPr>
            <w:tcW w:w="734" w:type="dxa"/>
            <w:tcBorders>
              <w:top w:val="nil"/>
              <w:bottom w:val="nil"/>
            </w:tcBorders>
            <w:shd w:val="clear" w:color="auto" w:fill="DADADA"/>
          </w:tcPr>
          <w:p w14:paraId="1650D136" w14:textId="77777777" w:rsidR="00151BAD" w:rsidRDefault="00AC1F28" w:rsidP="005B04A6">
            <w:pPr>
              <w:pStyle w:val="TableParagraph"/>
              <w:spacing w:before="71"/>
              <w:ind w:left="7" w:right="2"/>
              <w:rPr>
                <w:sz w:val="16"/>
              </w:rPr>
            </w:pPr>
            <w:r>
              <w:rPr>
                <w:sz w:val="16"/>
              </w:rPr>
              <w:t>DN</w:t>
            </w:r>
          </w:p>
        </w:tc>
        <w:tc>
          <w:tcPr>
            <w:tcW w:w="969" w:type="dxa"/>
            <w:tcBorders>
              <w:top w:val="nil"/>
              <w:bottom w:val="nil"/>
            </w:tcBorders>
            <w:shd w:val="clear" w:color="auto" w:fill="DADADA"/>
          </w:tcPr>
          <w:p w14:paraId="3576BDA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755F8D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8376BA1"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7128C312" w14:textId="77777777" w:rsidR="00151BAD" w:rsidRDefault="00AC1F28" w:rsidP="005B04A6">
            <w:pPr>
              <w:pStyle w:val="TableParagraph"/>
              <w:spacing w:before="71"/>
              <w:ind w:left="250"/>
              <w:jc w:val="left"/>
              <w:rPr>
                <w:sz w:val="16"/>
              </w:rPr>
            </w:pPr>
            <w:r>
              <w:rPr>
                <w:sz w:val="16"/>
              </w:rPr>
              <w:t>TB</w:t>
            </w:r>
          </w:p>
        </w:tc>
        <w:tc>
          <w:tcPr>
            <w:tcW w:w="753" w:type="dxa"/>
            <w:tcBorders>
              <w:top w:val="nil"/>
              <w:bottom w:val="nil"/>
            </w:tcBorders>
            <w:shd w:val="clear" w:color="auto" w:fill="DADADA"/>
          </w:tcPr>
          <w:p w14:paraId="43D08399"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31555A60"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3278EDE4"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44B1593"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2F8788C3"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7D966AF1"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0E91920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19C7875" w14:textId="77777777" w:rsidR="00151BAD" w:rsidRDefault="00151BAD" w:rsidP="005B04A6">
            <w:pPr>
              <w:pStyle w:val="TableParagraph"/>
              <w:spacing w:before="0"/>
              <w:jc w:val="left"/>
              <w:rPr>
                <w:sz w:val="16"/>
              </w:rPr>
            </w:pPr>
          </w:p>
        </w:tc>
      </w:tr>
      <w:tr w:rsidR="00151BAD" w14:paraId="2F43C68C" w14:textId="77777777" w:rsidTr="005B04A6">
        <w:trPr>
          <w:trHeight w:val="331"/>
          <w:jc w:val="center"/>
        </w:trPr>
        <w:tc>
          <w:tcPr>
            <w:tcW w:w="888" w:type="dxa"/>
            <w:tcBorders>
              <w:top w:val="nil"/>
              <w:bottom w:val="nil"/>
            </w:tcBorders>
          </w:tcPr>
          <w:p w14:paraId="4059CD44" w14:textId="77777777" w:rsidR="00151BAD" w:rsidRDefault="00AC1F28" w:rsidP="005B04A6">
            <w:pPr>
              <w:pStyle w:val="TableParagraph"/>
              <w:spacing w:before="71"/>
              <w:ind w:right="236"/>
              <w:jc w:val="right"/>
              <w:rPr>
                <w:sz w:val="16"/>
              </w:rPr>
            </w:pPr>
            <w:r>
              <w:rPr>
                <w:sz w:val="16"/>
              </w:rPr>
              <w:t>NSB5</w:t>
            </w:r>
          </w:p>
        </w:tc>
        <w:tc>
          <w:tcPr>
            <w:tcW w:w="734" w:type="dxa"/>
            <w:tcBorders>
              <w:top w:val="nil"/>
              <w:bottom w:val="nil"/>
            </w:tcBorders>
          </w:tcPr>
          <w:p w14:paraId="5024795A" w14:textId="77777777" w:rsidR="00151BAD" w:rsidRDefault="00AC1F28" w:rsidP="005B04A6">
            <w:pPr>
              <w:pStyle w:val="TableParagraph"/>
              <w:spacing w:before="71"/>
              <w:ind w:left="7" w:right="2"/>
              <w:rPr>
                <w:sz w:val="16"/>
              </w:rPr>
            </w:pPr>
            <w:r>
              <w:rPr>
                <w:sz w:val="16"/>
              </w:rPr>
              <w:t>DN</w:t>
            </w:r>
          </w:p>
        </w:tc>
        <w:tc>
          <w:tcPr>
            <w:tcW w:w="969" w:type="dxa"/>
            <w:tcBorders>
              <w:top w:val="nil"/>
              <w:bottom w:val="nil"/>
            </w:tcBorders>
          </w:tcPr>
          <w:p w14:paraId="22504EC2"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7DEA32E0" w14:textId="77777777" w:rsidR="00151BAD" w:rsidRDefault="00151BAD" w:rsidP="005B04A6">
            <w:pPr>
              <w:pStyle w:val="TableParagraph"/>
              <w:spacing w:before="0"/>
              <w:jc w:val="left"/>
              <w:rPr>
                <w:sz w:val="16"/>
              </w:rPr>
            </w:pPr>
          </w:p>
        </w:tc>
        <w:tc>
          <w:tcPr>
            <w:tcW w:w="863" w:type="dxa"/>
            <w:tcBorders>
              <w:top w:val="nil"/>
              <w:bottom w:val="nil"/>
            </w:tcBorders>
          </w:tcPr>
          <w:p w14:paraId="1CAEC9BE"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tcPr>
          <w:p w14:paraId="787E35FE" w14:textId="77777777" w:rsidR="00151BAD" w:rsidRDefault="00AC1F28" w:rsidP="005B04A6">
            <w:pPr>
              <w:pStyle w:val="TableParagraph"/>
              <w:spacing w:before="71"/>
              <w:ind w:left="250"/>
              <w:jc w:val="left"/>
              <w:rPr>
                <w:sz w:val="16"/>
              </w:rPr>
            </w:pPr>
            <w:r>
              <w:rPr>
                <w:sz w:val="16"/>
              </w:rPr>
              <w:t>TB</w:t>
            </w:r>
          </w:p>
        </w:tc>
        <w:tc>
          <w:tcPr>
            <w:tcW w:w="753" w:type="dxa"/>
            <w:tcBorders>
              <w:top w:val="nil"/>
              <w:bottom w:val="nil"/>
            </w:tcBorders>
          </w:tcPr>
          <w:p w14:paraId="1CEA456A"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6275BBF6"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tcPr>
          <w:p w14:paraId="59B8BF02"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1F84861F" w14:textId="77777777" w:rsidR="00151BAD" w:rsidRDefault="00AC1F28" w:rsidP="005B04A6">
            <w:pPr>
              <w:pStyle w:val="TableParagraph"/>
              <w:spacing w:before="71"/>
              <w:ind w:left="15"/>
              <w:rPr>
                <w:sz w:val="16"/>
              </w:rPr>
            </w:pPr>
            <w:r>
              <w:rPr>
                <w:sz w:val="16"/>
              </w:rPr>
              <w:t>TU</w:t>
            </w:r>
          </w:p>
        </w:tc>
        <w:tc>
          <w:tcPr>
            <w:tcW w:w="734" w:type="dxa"/>
            <w:tcBorders>
              <w:top w:val="nil"/>
              <w:bottom w:val="nil"/>
            </w:tcBorders>
          </w:tcPr>
          <w:p w14:paraId="3A1A174C"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tcPr>
          <w:p w14:paraId="15FC95C1" w14:textId="77777777" w:rsidR="00151BAD" w:rsidRDefault="00AC1F28" w:rsidP="005B04A6">
            <w:pPr>
              <w:pStyle w:val="TableParagraph"/>
              <w:spacing w:before="71"/>
              <w:ind w:left="19"/>
              <w:rPr>
                <w:sz w:val="16"/>
              </w:rPr>
            </w:pPr>
            <w:r>
              <w:rPr>
                <w:sz w:val="16"/>
              </w:rPr>
              <w:t>TU</w:t>
            </w:r>
          </w:p>
        </w:tc>
        <w:tc>
          <w:tcPr>
            <w:tcW w:w="753" w:type="dxa"/>
            <w:tcBorders>
              <w:top w:val="nil"/>
              <w:bottom w:val="nil"/>
            </w:tcBorders>
          </w:tcPr>
          <w:p w14:paraId="1609CA1C" w14:textId="77777777" w:rsidR="00151BAD" w:rsidRDefault="00151BAD" w:rsidP="005B04A6">
            <w:pPr>
              <w:pStyle w:val="TableParagraph"/>
              <w:spacing w:before="0"/>
              <w:jc w:val="left"/>
              <w:rPr>
                <w:sz w:val="16"/>
              </w:rPr>
            </w:pPr>
          </w:p>
        </w:tc>
        <w:tc>
          <w:tcPr>
            <w:tcW w:w="880" w:type="dxa"/>
            <w:tcBorders>
              <w:top w:val="nil"/>
              <w:bottom w:val="nil"/>
            </w:tcBorders>
          </w:tcPr>
          <w:p w14:paraId="109B421B" w14:textId="77777777" w:rsidR="00151BAD" w:rsidRDefault="00AC1F28" w:rsidP="005B04A6">
            <w:pPr>
              <w:pStyle w:val="TableParagraph"/>
              <w:spacing w:before="71"/>
              <w:ind w:left="311" w:right="285"/>
              <w:rPr>
                <w:sz w:val="16"/>
              </w:rPr>
            </w:pPr>
            <w:r>
              <w:rPr>
                <w:sz w:val="16"/>
              </w:rPr>
              <w:t>9B</w:t>
            </w:r>
          </w:p>
        </w:tc>
      </w:tr>
      <w:tr w:rsidR="00151BAD" w14:paraId="4A7E36D3" w14:textId="77777777" w:rsidTr="005B04A6">
        <w:trPr>
          <w:trHeight w:val="331"/>
          <w:jc w:val="center"/>
        </w:trPr>
        <w:tc>
          <w:tcPr>
            <w:tcW w:w="888" w:type="dxa"/>
            <w:tcBorders>
              <w:top w:val="nil"/>
              <w:bottom w:val="nil"/>
            </w:tcBorders>
            <w:shd w:val="clear" w:color="auto" w:fill="DADADA"/>
          </w:tcPr>
          <w:p w14:paraId="5624C04D" w14:textId="77777777" w:rsidR="00151BAD" w:rsidRDefault="00AC1F28" w:rsidP="005B04A6">
            <w:pPr>
              <w:pStyle w:val="TableParagraph"/>
              <w:spacing w:before="71"/>
              <w:ind w:right="221"/>
              <w:jc w:val="right"/>
              <w:rPr>
                <w:sz w:val="16"/>
              </w:rPr>
            </w:pPr>
            <w:r>
              <w:rPr>
                <w:sz w:val="16"/>
              </w:rPr>
              <w:t>NSCR</w:t>
            </w:r>
          </w:p>
        </w:tc>
        <w:tc>
          <w:tcPr>
            <w:tcW w:w="734" w:type="dxa"/>
            <w:tcBorders>
              <w:top w:val="nil"/>
              <w:bottom w:val="nil"/>
            </w:tcBorders>
            <w:shd w:val="clear" w:color="auto" w:fill="DADADA"/>
          </w:tcPr>
          <w:p w14:paraId="5AF222D6" w14:textId="77777777" w:rsidR="00151BAD" w:rsidRDefault="00AC1F28" w:rsidP="005B04A6">
            <w:pPr>
              <w:pStyle w:val="TableParagraph"/>
              <w:spacing w:before="71"/>
              <w:ind w:left="7" w:right="2"/>
              <w:rPr>
                <w:sz w:val="16"/>
              </w:rPr>
            </w:pPr>
            <w:r>
              <w:rPr>
                <w:sz w:val="16"/>
              </w:rPr>
              <w:t>DN</w:t>
            </w:r>
          </w:p>
        </w:tc>
        <w:tc>
          <w:tcPr>
            <w:tcW w:w="969" w:type="dxa"/>
            <w:tcBorders>
              <w:top w:val="nil"/>
              <w:bottom w:val="nil"/>
            </w:tcBorders>
            <w:shd w:val="clear" w:color="auto" w:fill="DADADA"/>
          </w:tcPr>
          <w:p w14:paraId="162F55EB"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30FFDA9C"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2725C06"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58414BB6" w14:textId="77777777" w:rsidR="00151BAD" w:rsidRDefault="00AC1F28" w:rsidP="005B04A6">
            <w:pPr>
              <w:pStyle w:val="TableParagraph"/>
              <w:spacing w:before="71"/>
              <w:ind w:left="245"/>
              <w:jc w:val="left"/>
              <w:rPr>
                <w:sz w:val="16"/>
              </w:rPr>
            </w:pPr>
            <w:r>
              <w:rPr>
                <w:sz w:val="16"/>
              </w:rPr>
              <w:t>CR</w:t>
            </w:r>
          </w:p>
        </w:tc>
        <w:tc>
          <w:tcPr>
            <w:tcW w:w="753" w:type="dxa"/>
            <w:tcBorders>
              <w:top w:val="nil"/>
              <w:bottom w:val="nil"/>
            </w:tcBorders>
            <w:shd w:val="clear" w:color="auto" w:fill="DADADA"/>
          </w:tcPr>
          <w:p w14:paraId="5C0276C8"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593C58C"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710E8577"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55231EDD" w14:textId="77777777" w:rsidR="00151BAD" w:rsidRDefault="00AC1F28" w:rsidP="005B04A6">
            <w:pPr>
              <w:pStyle w:val="TableParagraph"/>
              <w:spacing w:before="71"/>
              <w:ind w:left="20"/>
              <w:rPr>
                <w:sz w:val="16"/>
              </w:rPr>
            </w:pPr>
            <w:r>
              <w:rPr>
                <w:sz w:val="16"/>
              </w:rPr>
              <w:t>CR</w:t>
            </w:r>
          </w:p>
        </w:tc>
        <w:tc>
          <w:tcPr>
            <w:tcW w:w="734" w:type="dxa"/>
            <w:tcBorders>
              <w:top w:val="nil"/>
              <w:bottom w:val="nil"/>
            </w:tcBorders>
            <w:shd w:val="clear" w:color="auto" w:fill="DADADA"/>
          </w:tcPr>
          <w:p w14:paraId="3F63EF35" w14:textId="77777777" w:rsidR="00151BAD" w:rsidRDefault="00AC1F28" w:rsidP="005B04A6">
            <w:pPr>
              <w:pStyle w:val="TableParagraph"/>
              <w:spacing w:before="71"/>
              <w:ind w:left="27"/>
              <w:rPr>
                <w:sz w:val="16"/>
              </w:rPr>
            </w:pPr>
            <w:r>
              <w:rPr>
                <w:sz w:val="16"/>
              </w:rPr>
              <w:t>CR HD</w:t>
            </w:r>
          </w:p>
        </w:tc>
        <w:tc>
          <w:tcPr>
            <w:tcW w:w="739" w:type="dxa"/>
            <w:tcBorders>
              <w:top w:val="nil"/>
              <w:bottom w:val="nil"/>
            </w:tcBorders>
            <w:shd w:val="clear" w:color="auto" w:fill="DADADA"/>
          </w:tcPr>
          <w:p w14:paraId="77DCA5CF" w14:textId="77777777" w:rsidR="00151BAD" w:rsidRDefault="00AC1F28" w:rsidP="005B04A6">
            <w:pPr>
              <w:pStyle w:val="TableParagraph"/>
              <w:spacing w:before="71"/>
              <w:ind w:left="28"/>
              <w:rPr>
                <w:sz w:val="16"/>
              </w:rPr>
            </w:pPr>
            <w:r>
              <w:rPr>
                <w:sz w:val="16"/>
              </w:rPr>
              <w:t>CR HD</w:t>
            </w:r>
          </w:p>
        </w:tc>
        <w:tc>
          <w:tcPr>
            <w:tcW w:w="753" w:type="dxa"/>
            <w:tcBorders>
              <w:top w:val="nil"/>
              <w:bottom w:val="nil"/>
            </w:tcBorders>
            <w:shd w:val="clear" w:color="auto" w:fill="DADADA"/>
          </w:tcPr>
          <w:p w14:paraId="66D1E311"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D010089" w14:textId="77777777" w:rsidR="00151BAD" w:rsidRDefault="00151BAD" w:rsidP="005B04A6">
            <w:pPr>
              <w:pStyle w:val="TableParagraph"/>
              <w:spacing w:before="0"/>
              <w:jc w:val="left"/>
              <w:rPr>
                <w:sz w:val="16"/>
              </w:rPr>
            </w:pPr>
          </w:p>
        </w:tc>
      </w:tr>
      <w:tr w:rsidR="00151BAD" w14:paraId="60BD9259" w14:textId="77777777" w:rsidTr="005B04A6">
        <w:trPr>
          <w:trHeight w:val="331"/>
          <w:jc w:val="center"/>
        </w:trPr>
        <w:tc>
          <w:tcPr>
            <w:tcW w:w="888" w:type="dxa"/>
            <w:tcBorders>
              <w:top w:val="nil"/>
              <w:bottom w:val="nil"/>
            </w:tcBorders>
          </w:tcPr>
          <w:p w14:paraId="670A1930" w14:textId="77777777" w:rsidR="00151BAD" w:rsidRDefault="00AC1F28" w:rsidP="005B04A6">
            <w:pPr>
              <w:pStyle w:val="TableParagraph"/>
              <w:spacing w:before="69"/>
              <w:ind w:right="216"/>
              <w:jc w:val="right"/>
              <w:rPr>
                <w:sz w:val="16"/>
              </w:rPr>
            </w:pPr>
            <w:r>
              <w:rPr>
                <w:sz w:val="16"/>
              </w:rPr>
              <w:t>NSDD</w:t>
            </w:r>
          </w:p>
        </w:tc>
        <w:tc>
          <w:tcPr>
            <w:tcW w:w="734" w:type="dxa"/>
            <w:tcBorders>
              <w:top w:val="nil"/>
              <w:bottom w:val="nil"/>
            </w:tcBorders>
          </w:tcPr>
          <w:p w14:paraId="09752CCB"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6F441FDD"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387635D" w14:textId="77777777" w:rsidR="00151BAD" w:rsidRDefault="00151BAD" w:rsidP="005B04A6">
            <w:pPr>
              <w:pStyle w:val="TableParagraph"/>
              <w:spacing w:before="0"/>
              <w:jc w:val="left"/>
              <w:rPr>
                <w:sz w:val="16"/>
              </w:rPr>
            </w:pPr>
          </w:p>
        </w:tc>
        <w:tc>
          <w:tcPr>
            <w:tcW w:w="863" w:type="dxa"/>
            <w:tcBorders>
              <w:top w:val="nil"/>
              <w:bottom w:val="nil"/>
            </w:tcBorders>
          </w:tcPr>
          <w:p w14:paraId="1BFBA6DA"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203CB84A"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tcPr>
          <w:p w14:paraId="5476A01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5E938F9"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3F3B8A64"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6A38E150"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tcPr>
          <w:p w14:paraId="2328A2BD" w14:textId="77777777" w:rsidR="00151BAD" w:rsidRDefault="00AC1F28" w:rsidP="005B04A6">
            <w:pPr>
              <w:pStyle w:val="TableParagraph"/>
              <w:spacing w:before="69"/>
              <w:ind w:left="26" w:right="2"/>
              <w:rPr>
                <w:sz w:val="16"/>
              </w:rPr>
            </w:pPr>
            <w:r>
              <w:rPr>
                <w:sz w:val="16"/>
              </w:rPr>
              <w:t>BD HD</w:t>
            </w:r>
          </w:p>
        </w:tc>
        <w:tc>
          <w:tcPr>
            <w:tcW w:w="739" w:type="dxa"/>
            <w:tcBorders>
              <w:top w:val="nil"/>
              <w:bottom w:val="nil"/>
            </w:tcBorders>
          </w:tcPr>
          <w:p w14:paraId="68F7FCFB" w14:textId="77777777" w:rsidR="00151BAD" w:rsidRDefault="00AC1F28" w:rsidP="005B04A6">
            <w:pPr>
              <w:pStyle w:val="TableParagraph"/>
              <w:spacing w:before="69"/>
              <w:ind w:left="24"/>
              <w:rPr>
                <w:sz w:val="16"/>
              </w:rPr>
            </w:pPr>
            <w:r>
              <w:rPr>
                <w:sz w:val="16"/>
              </w:rPr>
              <w:t>BD HD</w:t>
            </w:r>
          </w:p>
        </w:tc>
        <w:tc>
          <w:tcPr>
            <w:tcW w:w="753" w:type="dxa"/>
            <w:tcBorders>
              <w:top w:val="nil"/>
              <w:bottom w:val="nil"/>
            </w:tcBorders>
          </w:tcPr>
          <w:p w14:paraId="0CB11E9A" w14:textId="77777777" w:rsidR="00151BAD" w:rsidRDefault="00151BAD" w:rsidP="005B04A6">
            <w:pPr>
              <w:pStyle w:val="TableParagraph"/>
              <w:spacing w:before="0"/>
              <w:jc w:val="left"/>
              <w:rPr>
                <w:sz w:val="16"/>
              </w:rPr>
            </w:pPr>
          </w:p>
        </w:tc>
        <w:tc>
          <w:tcPr>
            <w:tcW w:w="880" w:type="dxa"/>
            <w:tcBorders>
              <w:top w:val="nil"/>
              <w:bottom w:val="nil"/>
            </w:tcBorders>
          </w:tcPr>
          <w:p w14:paraId="01EF9F44" w14:textId="77777777" w:rsidR="00151BAD" w:rsidRDefault="00151BAD" w:rsidP="005B04A6">
            <w:pPr>
              <w:pStyle w:val="TableParagraph"/>
              <w:spacing w:before="0"/>
              <w:jc w:val="left"/>
              <w:rPr>
                <w:sz w:val="16"/>
              </w:rPr>
            </w:pPr>
          </w:p>
        </w:tc>
      </w:tr>
      <w:tr w:rsidR="00151BAD" w14:paraId="3FDBE2ED" w14:textId="77777777" w:rsidTr="005B04A6">
        <w:trPr>
          <w:trHeight w:val="331"/>
          <w:jc w:val="center"/>
        </w:trPr>
        <w:tc>
          <w:tcPr>
            <w:tcW w:w="888" w:type="dxa"/>
            <w:tcBorders>
              <w:top w:val="nil"/>
              <w:bottom w:val="nil"/>
            </w:tcBorders>
            <w:shd w:val="clear" w:color="auto" w:fill="DADADA"/>
          </w:tcPr>
          <w:p w14:paraId="63A44556" w14:textId="77777777" w:rsidR="00151BAD" w:rsidRDefault="00AC1F28" w:rsidP="005B04A6">
            <w:pPr>
              <w:pStyle w:val="TableParagraph"/>
              <w:spacing w:before="69"/>
              <w:ind w:right="235"/>
              <w:jc w:val="right"/>
              <w:rPr>
                <w:sz w:val="16"/>
              </w:rPr>
            </w:pPr>
            <w:r>
              <w:rPr>
                <w:sz w:val="16"/>
              </w:rPr>
              <w:t>NSD4</w:t>
            </w:r>
          </w:p>
        </w:tc>
        <w:tc>
          <w:tcPr>
            <w:tcW w:w="734" w:type="dxa"/>
            <w:tcBorders>
              <w:top w:val="nil"/>
              <w:bottom w:val="nil"/>
            </w:tcBorders>
            <w:shd w:val="clear" w:color="auto" w:fill="DADADA"/>
          </w:tcPr>
          <w:p w14:paraId="3004DF64"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45FACF6D"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1F4691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87108D9"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036D5716" w14:textId="77777777" w:rsidR="00151BAD" w:rsidRDefault="00AC1F28" w:rsidP="005B04A6">
            <w:pPr>
              <w:pStyle w:val="TableParagraph"/>
              <w:spacing w:before="69"/>
              <w:ind w:left="259"/>
              <w:jc w:val="left"/>
              <w:rPr>
                <w:sz w:val="16"/>
              </w:rPr>
            </w:pPr>
            <w:r>
              <w:rPr>
                <w:sz w:val="16"/>
              </w:rPr>
              <w:t>TP</w:t>
            </w:r>
          </w:p>
        </w:tc>
        <w:tc>
          <w:tcPr>
            <w:tcW w:w="753" w:type="dxa"/>
            <w:tcBorders>
              <w:top w:val="nil"/>
              <w:bottom w:val="nil"/>
            </w:tcBorders>
            <w:shd w:val="clear" w:color="auto" w:fill="DADADA"/>
          </w:tcPr>
          <w:p w14:paraId="14B289D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05E9BFA"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6892995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B1272EE"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6DCFEEBF"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5D0710DE"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731EFBA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6A9EC53" w14:textId="77777777" w:rsidR="00151BAD" w:rsidRDefault="00151BAD" w:rsidP="005B04A6">
            <w:pPr>
              <w:pStyle w:val="TableParagraph"/>
              <w:spacing w:before="0"/>
              <w:jc w:val="left"/>
              <w:rPr>
                <w:sz w:val="16"/>
              </w:rPr>
            </w:pPr>
          </w:p>
        </w:tc>
      </w:tr>
      <w:tr w:rsidR="00151BAD" w14:paraId="05EE6DDA" w14:textId="77777777" w:rsidTr="005B04A6">
        <w:trPr>
          <w:trHeight w:val="331"/>
          <w:jc w:val="center"/>
        </w:trPr>
        <w:tc>
          <w:tcPr>
            <w:tcW w:w="888" w:type="dxa"/>
            <w:tcBorders>
              <w:top w:val="nil"/>
              <w:bottom w:val="nil"/>
            </w:tcBorders>
          </w:tcPr>
          <w:p w14:paraId="719D6F78" w14:textId="77777777" w:rsidR="00151BAD" w:rsidRDefault="00AC1F28" w:rsidP="005B04A6">
            <w:pPr>
              <w:pStyle w:val="TableParagraph"/>
              <w:spacing w:before="69"/>
              <w:ind w:right="235"/>
              <w:jc w:val="right"/>
              <w:rPr>
                <w:sz w:val="16"/>
              </w:rPr>
            </w:pPr>
            <w:r>
              <w:rPr>
                <w:sz w:val="16"/>
              </w:rPr>
              <w:t>NSD5</w:t>
            </w:r>
          </w:p>
        </w:tc>
        <w:tc>
          <w:tcPr>
            <w:tcW w:w="734" w:type="dxa"/>
            <w:tcBorders>
              <w:top w:val="nil"/>
              <w:bottom w:val="nil"/>
            </w:tcBorders>
          </w:tcPr>
          <w:p w14:paraId="3FCA3279"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4AFF2ABE"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A178C3F" w14:textId="77777777" w:rsidR="00151BAD" w:rsidRDefault="00151BAD" w:rsidP="005B04A6">
            <w:pPr>
              <w:pStyle w:val="TableParagraph"/>
              <w:spacing w:before="0"/>
              <w:jc w:val="left"/>
              <w:rPr>
                <w:sz w:val="16"/>
              </w:rPr>
            </w:pPr>
          </w:p>
        </w:tc>
        <w:tc>
          <w:tcPr>
            <w:tcW w:w="863" w:type="dxa"/>
            <w:tcBorders>
              <w:top w:val="nil"/>
              <w:bottom w:val="nil"/>
            </w:tcBorders>
          </w:tcPr>
          <w:p w14:paraId="346C22D5"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338105F8" w14:textId="77777777" w:rsidR="00151BAD" w:rsidRDefault="00AC1F28" w:rsidP="005B04A6">
            <w:pPr>
              <w:pStyle w:val="TableParagraph"/>
              <w:spacing w:before="69"/>
              <w:ind w:left="259"/>
              <w:jc w:val="left"/>
              <w:rPr>
                <w:sz w:val="16"/>
              </w:rPr>
            </w:pPr>
            <w:r>
              <w:rPr>
                <w:sz w:val="16"/>
              </w:rPr>
              <w:t>TP</w:t>
            </w:r>
          </w:p>
        </w:tc>
        <w:tc>
          <w:tcPr>
            <w:tcW w:w="753" w:type="dxa"/>
            <w:tcBorders>
              <w:top w:val="nil"/>
              <w:bottom w:val="nil"/>
            </w:tcBorders>
          </w:tcPr>
          <w:p w14:paraId="77CEC498"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525902B0"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3BC9035D"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2992D011"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0044E862"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6E93A0A9"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308761EB" w14:textId="77777777" w:rsidR="00151BAD" w:rsidRDefault="00151BAD" w:rsidP="005B04A6">
            <w:pPr>
              <w:pStyle w:val="TableParagraph"/>
              <w:spacing w:before="0"/>
              <w:jc w:val="left"/>
              <w:rPr>
                <w:sz w:val="16"/>
              </w:rPr>
            </w:pPr>
          </w:p>
        </w:tc>
        <w:tc>
          <w:tcPr>
            <w:tcW w:w="880" w:type="dxa"/>
            <w:tcBorders>
              <w:top w:val="nil"/>
              <w:bottom w:val="nil"/>
            </w:tcBorders>
          </w:tcPr>
          <w:p w14:paraId="54C4333C" w14:textId="77777777" w:rsidR="00151BAD" w:rsidRDefault="00AC1F28" w:rsidP="005B04A6">
            <w:pPr>
              <w:pStyle w:val="TableParagraph"/>
              <w:spacing w:before="69"/>
              <w:ind w:left="312" w:right="282"/>
              <w:rPr>
                <w:sz w:val="16"/>
              </w:rPr>
            </w:pPr>
            <w:r>
              <w:rPr>
                <w:sz w:val="16"/>
              </w:rPr>
              <w:t>9D</w:t>
            </w:r>
          </w:p>
        </w:tc>
      </w:tr>
      <w:tr w:rsidR="00151BAD" w14:paraId="5CBA21C5" w14:textId="77777777" w:rsidTr="005B04A6">
        <w:trPr>
          <w:trHeight w:val="331"/>
          <w:jc w:val="center"/>
        </w:trPr>
        <w:tc>
          <w:tcPr>
            <w:tcW w:w="888" w:type="dxa"/>
            <w:tcBorders>
              <w:top w:val="nil"/>
              <w:bottom w:val="nil"/>
            </w:tcBorders>
            <w:shd w:val="clear" w:color="auto" w:fill="DADADA"/>
          </w:tcPr>
          <w:p w14:paraId="26F8EAA3" w14:textId="77777777" w:rsidR="00151BAD" w:rsidRDefault="00AC1F28" w:rsidP="005B04A6">
            <w:pPr>
              <w:pStyle w:val="TableParagraph"/>
              <w:spacing w:before="69"/>
              <w:ind w:right="239"/>
              <w:jc w:val="right"/>
              <w:rPr>
                <w:sz w:val="16"/>
              </w:rPr>
            </w:pPr>
            <w:r>
              <w:rPr>
                <w:sz w:val="16"/>
              </w:rPr>
              <w:t>NSFC</w:t>
            </w:r>
          </w:p>
        </w:tc>
        <w:tc>
          <w:tcPr>
            <w:tcW w:w="734" w:type="dxa"/>
            <w:tcBorders>
              <w:top w:val="nil"/>
              <w:bottom w:val="nil"/>
            </w:tcBorders>
            <w:shd w:val="clear" w:color="auto" w:fill="DADADA"/>
          </w:tcPr>
          <w:p w14:paraId="364E29A9"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6FA105F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F6DEEA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76A5411"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1527D543" w14:textId="77777777" w:rsidR="00151BAD" w:rsidRDefault="00AC1F28" w:rsidP="005B04A6">
            <w:pPr>
              <w:pStyle w:val="TableParagraph"/>
              <w:spacing w:before="69"/>
              <w:ind w:left="271"/>
              <w:jc w:val="left"/>
              <w:rPr>
                <w:sz w:val="16"/>
              </w:rPr>
            </w:pPr>
            <w:r>
              <w:rPr>
                <w:sz w:val="16"/>
              </w:rPr>
              <w:t>48</w:t>
            </w:r>
          </w:p>
        </w:tc>
        <w:tc>
          <w:tcPr>
            <w:tcW w:w="753" w:type="dxa"/>
            <w:tcBorders>
              <w:top w:val="nil"/>
              <w:bottom w:val="nil"/>
            </w:tcBorders>
            <w:shd w:val="clear" w:color="auto" w:fill="DADADA"/>
          </w:tcPr>
          <w:p w14:paraId="342D30F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4BBAA4D"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6E812582"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B88EEC0" w14:textId="77777777" w:rsidR="00151BAD" w:rsidRDefault="00AC1F28" w:rsidP="005B04A6">
            <w:pPr>
              <w:pStyle w:val="TableParagraph"/>
              <w:spacing w:before="69"/>
              <w:ind w:left="19"/>
              <w:rPr>
                <w:sz w:val="16"/>
              </w:rPr>
            </w:pPr>
            <w:r>
              <w:rPr>
                <w:sz w:val="16"/>
              </w:rPr>
              <w:t>48</w:t>
            </w:r>
          </w:p>
        </w:tc>
        <w:tc>
          <w:tcPr>
            <w:tcW w:w="734" w:type="dxa"/>
            <w:tcBorders>
              <w:top w:val="nil"/>
              <w:bottom w:val="nil"/>
            </w:tcBorders>
            <w:shd w:val="clear" w:color="auto" w:fill="DADADA"/>
          </w:tcPr>
          <w:p w14:paraId="7F3C25C5" w14:textId="77777777" w:rsidR="00151BAD" w:rsidRDefault="00AC1F28" w:rsidP="005B04A6">
            <w:pPr>
              <w:pStyle w:val="TableParagraph"/>
              <w:spacing w:before="69"/>
              <w:ind w:left="27" w:right="2"/>
              <w:rPr>
                <w:sz w:val="16"/>
              </w:rPr>
            </w:pPr>
            <w:r>
              <w:rPr>
                <w:sz w:val="16"/>
              </w:rPr>
              <w:t>HD 48</w:t>
            </w:r>
          </w:p>
        </w:tc>
        <w:tc>
          <w:tcPr>
            <w:tcW w:w="739" w:type="dxa"/>
            <w:tcBorders>
              <w:top w:val="nil"/>
              <w:bottom w:val="nil"/>
            </w:tcBorders>
            <w:shd w:val="clear" w:color="auto" w:fill="DADADA"/>
          </w:tcPr>
          <w:p w14:paraId="4181F7AB" w14:textId="77777777" w:rsidR="00151BAD" w:rsidRDefault="00AC1F28" w:rsidP="005B04A6">
            <w:pPr>
              <w:pStyle w:val="TableParagraph"/>
              <w:spacing w:before="69"/>
              <w:ind w:left="26"/>
              <w:rPr>
                <w:sz w:val="16"/>
              </w:rPr>
            </w:pPr>
            <w:r>
              <w:rPr>
                <w:sz w:val="16"/>
              </w:rPr>
              <w:t>HD 48</w:t>
            </w:r>
          </w:p>
        </w:tc>
        <w:tc>
          <w:tcPr>
            <w:tcW w:w="753" w:type="dxa"/>
            <w:tcBorders>
              <w:top w:val="nil"/>
              <w:bottom w:val="nil"/>
            </w:tcBorders>
            <w:shd w:val="clear" w:color="auto" w:fill="DADADA"/>
          </w:tcPr>
          <w:p w14:paraId="320733C3"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959951B" w14:textId="77777777" w:rsidR="00151BAD" w:rsidRDefault="00151BAD" w:rsidP="005B04A6">
            <w:pPr>
              <w:pStyle w:val="TableParagraph"/>
              <w:spacing w:before="0"/>
              <w:jc w:val="left"/>
              <w:rPr>
                <w:sz w:val="16"/>
              </w:rPr>
            </w:pPr>
          </w:p>
        </w:tc>
      </w:tr>
      <w:tr w:rsidR="00151BAD" w14:paraId="0C286A3A" w14:textId="77777777" w:rsidTr="005B04A6">
        <w:trPr>
          <w:trHeight w:val="331"/>
          <w:jc w:val="center"/>
        </w:trPr>
        <w:tc>
          <w:tcPr>
            <w:tcW w:w="888" w:type="dxa"/>
            <w:tcBorders>
              <w:top w:val="nil"/>
              <w:bottom w:val="nil"/>
            </w:tcBorders>
          </w:tcPr>
          <w:p w14:paraId="6BAE7129" w14:textId="77777777" w:rsidR="00151BAD" w:rsidRDefault="00AC1F28" w:rsidP="005B04A6">
            <w:pPr>
              <w:pStyle w:val="TableParagraph"/>
              <w:spacing w:before="69"/>
              <w:ind w:right="242"/>
              <w:jc w:val="right"/>
              <w:rPr>
                <w:sz w:val="16"/>
              </w:rPr>
            </w:pPr>
            <w:r>
              <w:rPr>
                <w:sz w:val="16"/>
              </w:rPr>
              <w:t>NSFF</w:t>
            </w:r>
          </w:p>
        </w:tc>
        <w:tc>
          <w:tcPr>
            <w:tcW w:w="734" w:type="dxa"/>
            <w:tcBorders>
              <w:top w:val="nil"/>
              <w:bottom w:val="nil"/>
            </w:tcBorders>
          </w:tcPr>
          <w:p w14:paraId="1E380FA2"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67BC765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413F1AB" w14:textId="77777777" w:rsidR="00151BAD" w:rsidRDefault="00151BAD" w:rsidP="005B04A6">
            <w:pPr>
              <w:pStyle w:val="TableParagraph"/>
              <w:spacing w:before="0"/>
              <w:jc w:val="left"/>
              <w:rPr>
                <w:sz w:val="16"/>
              </w:rPr>
            </w:pPr>
          </w:p>
        </w:tc>
        <w:tc>
          <w:tcPr>
            <w:tcW w:w="863" w:type="dxa"/>
            <w:tcBorders>
              <w:top w:val="nil"/>
              <w:bottom w:val="nil"/>
            </w:tcBorders>
          </w:tcPr>
          <w:p w14:paraId="4C2B0AB5"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2A469693" w14:textId="77777777" w:rsidR="00151BAD" w:rsidRDefault="00AC1F28" w:rsidP="005B04A6">
            <w:pPr>
              <w:pStyle w:val="TableParagraph"/>
              <w:spacing w:before="69"/>
              <w:ind w:left="254"/>
              <w:jc w:val="left"/>
              <w:rPr>
                <w:sz w:val="16"/>
              </w:rPr>
            </w:pPr>
            <w:r>
              <w:rPr>
                <w:sz w:val="16"/>
              </w:rPr>
              <w:t>BF</w:t>
            </w:r>
          </w:p>
        </w:tc>
        <w:tc>
          <w:tcPr>
            <w:tcW w:w="753" w:type="dxa"/>
            <w:tcBorders>
              <w:top w:val="nil"/>
              <w:bottom w:val="nil"/>
            </w:tcBorders>
          </w:tcPr>
          <w:p w14:paraId="710B508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A1E388B"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546C0822"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F80DFCF" w14:textId="77777777" w:rsidR="00151BAD" w:rsidRDefault="00AC1F28" w:rsidP="005B04A6">
            <w:pPr>
              <w:pStyle w:val="TableParagraph"/>
              <w:spacing w:before="69"/>
              <w:ind w:left="22"/>
              <w:rPr>
                <w:sz w:val="16"/>
              </w:rPr>
            </w:pPr>
            <w:r>
              <w:rPr>
                <w:sz w:val="16"/>
              </w:rPr>
              <w:t>BF</w:t>
            </w:r>
          </w:p>
        </w:tc>
        <w:tc>
          <w:tcPr>
            <w:tcW w:w="734" w:type="dxa"/>
            <w:tcBorders>
              <w:top w:val="nil"/>
              <w:bottom w:val="nil"/>
            </w:tcBorders>
          </w:tcPr>
          <w:p w14:paraId="1E16F1C7" w14:textId="77777777" w:rsidR="00151BAD" w:rsidRDefault="00AC1F28" w:rsidP="005B04A6">
            <w:pPr>
              <w:pStyle w:val="TableParagraph"/>
              <w:spacing w:before="69"/>
              <w:ind w:left="22" w:right="2"/>
              <w:rPr>
                <w:sz w:val="16"/>
              </w:rPr>
            </w:pPr>
            <w:r>
              <w:rPr>
                <w:sz w:val="16"/>
              </w:rPr>
              <w:t>BF HD</w:t>
            </w:r>
          </w:p>
        </w:tc>
        <w:tc>
          <w:tcPr>
            <w:tcW w:w="739" w:type="dxa"/>
            <w:tcBorders>
              <w:top w:val="nil"/>
              <w:bottom w:val="nil"/>
            </w:tcBorders>
          </w:tcPr>
          <w:p w14:paraId="71461025" w14:textId="77777777" w:rsidR="00151BAD" w:rsidRDefault="00AC1F28" w:rsidP="005B04A6">
            <w:pPr>
              <w:pStyle w:val="TableParagraph"/>
              <w:spacing w:before="69"/>
              <w:ind w:left="21"/>
              <w:rPr>
                <w:sz w:val="16"/>
              </w:rPr>
            </w:pPr>
            <w:r>
              <w:rPr>
                <w:sz w:val="16"/>
              </w:rPr>
              <w:t>BF HD</w:t>
            </w:r>
          </w:p>
        </w:tc>
        <w:tc>
          <w:tcPr>
            <w:tcW w:w="753" w:type="dxa"/>
            <w:tcBorders>
              <w:top w:val="nil"/>
              <w:bottom w:val="nil"/>
            </w:tcBorders>
          </w:tcPr>
          <w:p w14:paraId="27E645C4" w14:textId="77777777" w:rsidR="00151BAD" w:rsidRDefault="00151BAD" w:rsidP="005B04A6">
            <w:pPr>
              <w:pStyle w:val="TableParagraph"/>
              <w:spacing w:before="0"/>
              <w:jc w:val="left"/>
              <w:rPr>
                <w:sz w:val="16"/>
              </w:rPr>
            </w:pPr>
          </w:p>
        </w:tc>
        <w:tc>
          <w:tcPr>
            <w:tcW w:w="880" w:type="dxa"/>
            <w:tcBorders>
              <w:top w:val="nil"/>
              <w:bottom w:val="nil"/>
            </w:tcBorders>
          </w:tcPr>
          <w:p w14:paraId="480F4073" w14:textId="77777777" w:rsidR="00151BAD" w:rsidRDefault="00151BAD" w:rsidP="005B04A6">
            <w:pPr>
              <w:pStyle w:val="TableParagraph"/>
              <w:spacing w:before="0"/>
              <w:jc w:val="left"/>
              <w:rPr>
                <w:sz w:val="16"/>
              </w:rPr>
            </w:pPr>
          </w:p>
        </w:tc>
      </w:tr>
      <w:tr w:rsidR="00151BAD" w14:paraId="1D5B03AA" w14:textId="77777777" w:rsidTr="005B04A6">
        <w:trPr>
          <w:trHeight w:val="331"/>
          <w:jc w:val="center"/>
        </w:trPr>
        <w:tc>
          <w:tcPr>
            <w:tcW w:w="888" w:type="dxa"/>
            <w:tcBorders>
              <w:top w:val="nil"/>
              <w:bottom w:val="nil"/>
            </w:tcBorders>
            <w:shd w:val="clear" w:color="auto" w:fill="DADADA"/>
          </w:tcPr>
          <w:p w14:paraId="057FDC82" w14:textId="77777777" w:rsidR="00151BAD" w:rsidRDefault="00AC1F28" w:rsidP="005B04A6">
            <w:pPr>
              <w:pStyle w:val="TableParagraph"/>
              <w:spacing w:before="69"/>
              <w:ind w:right="233"/>
              <w:jc w:val="right"/>
              <w:rPr>
                <w:sz w:val="16"/>
              </w:rPr>
            </w:pPr>
            <w:r>
              <w:rPr>
                <w:sz w:val="16"/>
              </w:rPr>
              <w:t>NSGP</w:t>
            </w:r>
          </w:p>
        </w:tc>
        <w:tc>
          <w:tcPr>
            <w:tcW w:w="734" w:type="dxa"/>
            <w:tcBorders>
              <w:top w:val="nil"/>
              <w:bottom w:val="nil"/>
            </w:tcBorders>
            <w:shd w:val="clear" w:color="auto" w:fill="DADADA"/>
          </w:tcPr>
          <w:p w14:paraId="153B2BDD"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1A0E7F7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93C212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2D11F8C" w14:textId="77777777" w:rsidR="00151BAD" w:rsidRDefault="00AC1F28" w:rsidP="005B04A6">
            <w:pPr>
              <w:pStyle w:val="TableParagraph"/>
              <w:spacing w:before="69"/>
              <w:ind w:left="68" w:right="55"/>
              <w:rPr>
                <w:sz w:val="16"/>
              </w:rPr>
            </w:pPr>
            <w:r>
              <w:rPr>
                <w:sz w:val="16"/>
              </w:rPr>
              <w:t>1998302</w:t>
            </w:r>
          </w:p>
        </w:tc>
        <w:tc>
          <w:tcPr>
            <w:tcW w:w="700" w:type="dxa"/>
            <w:tcBorders>
              <w:top w:val="nil"/>
              <w:bottom w:val="nil"/>
            </w:tcBorders>
            <w:shd w:val="clear" w:color="auto" w:fill="DADADA"/>
          </w:tcPr>
          <w:p w14:paraId="3BB42F27"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0A81B73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D5EC73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280C999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66BFF56"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782F276F" w14:textId="77777777" w:rsidR="00151BAD" w:rsidRDefault="00AC1F28" w:rsidP="005B04A6">
            <w:pPr>
              <w:pStyle w:val="TableParagraph"/>
              <w:spacing w:before="69"/>
              <w:ind w:left="20"/>
              <w:rPr>
                <w:sz w:val="16"/>
              </w:rPr>
            </w:pPr>
            <w:r>
              <w:rPr>
                <w:sz w:val="16"/>
              </w:rPr>
              <w:t>GH SP TU</w:t>
            </w:r>
          </w:p>
        </w:tc>
        <w:tc>
          <w:tcPr>
            <w:tcW w:w="739" w:type="dxa"/>
            <w:tcBorders>
              <w:top w:val="nil"/>
              <w:bottom w:val="nil"/>
            </w:tcBorders>
            <w:shd w:val="clear" w:color="auto" w:fill="DADADA"/>
          </w:tcPr>
          <w:p w14:paraId="4408B912"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1DB0C92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2226A76" w14:textId="77777777" w:rsidR="00151BAD" w:rsidRDefault="00151BAD" w:rsidP="005B04A6">
            <w:pPr>
              <w:pStyle w:val="TableParagraph"/>
              <w:spacing w:before="0"/>
              <w:jc w:val="left"/>
              <w:rPr>
                <w:sz w:val="16"/>
              </w:rPr>
            </w:pPr>
          </w:p>
        </w:tc>
      </w:tr>
      <w:tr w:rsidR="00151BAD" w14:paraId="0AF1F954" w14:textId="77777777" w:rsidTr="005B04A6">
        <w:trPr>
          <w:trHeight w:val="331"/>
          <w:jc w:val="center"/>
        </w:trPr>
        <w:tc>
          <w:tcPr>
            <w:tcW w:w="888" w:type="dxa"/>
            <w:tcBorders>
              <w:top w:val="nil"/>
              <w:bottom w:val="nil"/>
            </w:tcBorders>
          </w:tcPr>
          <w:p w14:paraId="47A85F95" w14:textId="77777777" w:rsidR="00151BAD" w:rsidRDefault="00AC1F28" w:rsidP="005B04A6">
            <w:pPr>
              <w:pStyle w:val="TableParagraph"/>
              <w:spacing w:before="69"/>
              <w:ind w:right="233"/>
              <w:jc w:val="right"/>
              <w:rPr>
                <w:sz w:val="16"/>
              </w:rPr>
            </w:pPr>
            <w:r>
              <w:rPr>
                <w:sz w:val="16"/>
              </w:rPr>
              <w:t>NSGS</w:t>
            </w:r>
          </w:p>
        </w:tc>
        <w:tc>
          <w:tcPr>
            <w:tcW w:w="734" w:type="dxa"/>
            <w:tcBorders>
              <w:top w:val="nil"/>
              <w:bottom w:val="nil"/>
            </w:tcBorders>
          </w:tcPr>
          <w:p w14:paraId="2167B444"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227B661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307CAC7" w14:textId="77777777" w:rsidR="00151BAD" w:rsidRDefault="00151BAD" w:rsidP="005B04A6">
            <w:pPr>
              <w:pStyle w:val="TableParagraph"/>
              <w:spacing w:before="0"/>
              <w:jc w:val="left"/>
              <w:rPr>
                <w:sz w:val="16"/>
              </w:rPr>
            </w:pPr>
          </w:p>
        </w:tc>
        <w:tc>
          <w:tcPr>
            <w:tcW w:w="863" w:type="dxa"/>
            <w:tcBorders>
              <w:top w:val="nil"/>
              <w:bottom w:val="nil"/>
            </w:tcBorders>
          </w:tcPr>
          <w:p w14:paraId="0CFB395E"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1CD49568"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22746A7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725D74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31BFF25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BC1CF80"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454222B0" w14:textId="77777777" w:rsidR="00151BAD" w:rsidRDefault="00AC1F28" w:rsidP="005B04A6">
            <w:pPr>
              <w:pStyle w:val="TableParagraph"/>
              <w:spacing w:before="69"/>
              <w:ind w:left="24" w:right="2"/>
              <w:rPr>
                <w:sz w:val="16"/>
              </w:rPr>
            </w:pPr>
            <w:r>
              <w:rPr>
                <w:sz w:val="16"/>
              </w:rPr>
              <w:t>HD TU</w:t>
            </w:r>
          </w:p>
        </w:tc>
        <w:tc>
          <w:tcPr>
            <w:tcW w:w="739" w:type="dxa"/>
            <w:tcBorders>
              <w:top w:val="nil"/>
              <w:bottom w:val="nil"/>
            </w:tcBorders>
          </w:tcPr>
          <w:p w14:paraId="153994D4"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5D0F4927" w14:textId="77777777" w:rsidR="00151BAD" w:rsidRDefault="00151BAD" w:rsidP="005B04A6">
            <w:pPr>
              <w:pStyle w:val="TableParagraph"/>
              <w:spacing w:before="0"/>
              <w:jc w:val="left"/>
              <w:rPr>
                <w:sz w:val="16"/>
              </w:rPr>
            </w:pPr>
          </w:p>
        </w:tc>
        <w:tc>
          <w:tcPr>
            <w:tcW w:w="880" w:type="dxa"/>
            <w:tcBorders>
              <w:top w:val="nil"/>
              <w:bottom w:val="nil"/>
            </w:tcBorders>
          </w:tcPr>
          <w:p w14:paraId="2E764997" w14:textId="77777777" w:rsidR="00151BAD" w:rsidRDefault="00151BAD" w:rsidP="005B04A6">
            <w:pPr>
              <w:pStyle w:val="TableParagraph"/>
              <w:spacing w:before="0"/>
              <w:jc w:val="left"/>
              <w:rPr>
                <w:sz w:val="16"/>
              </w:rPr>
            </w:pPr>
          </w:p>
        </w:tc>
      </w:tr>
      <w:tr w:rsidR="00151BAD" w14:paraId="0C0FDF07" w14:textId="77777777" w:rsidTr="005B04A6">
        <w:trPr>
          <w:trHeight w:val="331"/>
          <w:jc w:val="center"/>
        </w:trPr>
        <w:tc>
          <w:tcPr>
            <w:tcW w:w="888" w:type="dxa"/>
            <w:tcBorders>
              <w:top w:val="nil"/>
              <w:bottom w:val="nil"/>
            </w:tcBorders>
            <w:shd w:val="clear" w:color="auto" w:fill="DADADA"/>
          </w:tcPr>
          <w:p w14:paraId="7FF6CC53" w14:textId="77777777" w:rsidR="00151BAD" w:rsidRDefault="00AC1F28" w:rsidP="005B04A6">
            <w:pPr>
              <w:pStyle w:val="TableParagraph"/>
              <w:spacing w:before="69"/>
              <w:ind w:right="235"/>
              <w:jc w:val="right"/>
              <w:rPr>
                <w:sz w:val="16"/>
              </w:rPr>
            </w:pPr>
            <w:r>
              <w:rPr>
                <w:sz w:val="16"/>
              </w:rPr>
              <w:t>NSH4</w:t>
            </w:r>
          </w:p>
        </w:tc>
        <w:tc>
          <w:tcPr>
            <w:tcW w:w="734" w:type="dxa"/>
            <w:tcBorders>
              <w:top w:val="nil"/>
              <w:bottom w:val="nil"/>
            </w:tcBorders>
            <w:shd w:val="clear" w:color="auto" w:fill="DADADA"/>
          </w:tcPr>
          <w:p w14:paraId="3A0990ED"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1C09A8D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99F2AA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A342DBF"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2ECBD380" w14:textId="77777777" w:rsidR="00151BAD" w:rsidRDefault="00AC1F28" w:rsidP="005B04A6">
            <w:pPr>
              <w:pStyle w:val="TableParagraph"/>
              <w:spacing w:before="69"/>
              <w:ind w:left="259"/>
              <w:jc w:val="left"/>
              <w:rPr>
                <w:sz w:val="16"/>
              </w:rPr>
            </w:pPr>
            <w:r>
              <w:rPr>
                <w:sz w:val="16"/>
              </w:rPr>
              <w:t>TF</w:t>
            </w:r>
          </w:p>
        </w:tc>
        <w:tc>
          <w:tcPr>
            <w:tcW w:w="753" w:type="dxa"/>
            <w:tcBorders>
              <w:top w:val="nil"/>
              <w:bottom w:val="nil"/>
            </w:tcBorders>
            <w:shd w:val="clear" w:color="auto" w:fill="DADADA"/>
          </w:tcPr>
          <w:p w14:paraId="5C7DAA8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5C04768E"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3244FA2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B3E935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4AA69E1C"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750C7288"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7992CDD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FF02D8B" w14:textId="77777777" w:rsidR="00151BAD" w:rsidRDefault="00151BAD" w:rsidP="005B04A6">
            <w:pPr>
              <w:pStyle w:val="TableParagraph"/>
              <w:spacing w:before="0"/>
              <w:jc w:val="left"/>
              <w:rPr>
                <w:sz w:val="16"/>
              </w:rPr>
            </w:pPr>
          </w:p>
        </w:tc>
      </w:tr>
      <w:tr w:rsidR="00151BAD" w14:paraId="0F7EA28A" w14:textId="77777777" w:rsidTr="005B04A6">
        <w:trPr>
          <w:trHeight w:val="328"/>
          <w:jc w:val="center"/>
        </w:trPr>
        <w:tc>
          <w:tcPr>
            <w:tcW w:w="888" w:type="dxa"/>
            <w:tcBorders>
              <w:top w:val="nil"/>
              <w:bottom w:val="nil"/>
            </w:tcBorders>
          </w:tcPr>
          <w:p w14:paraId="57EBC57D" w14:textId="77777777" w:rsidR="00151BAD" w:rsidRDefault="00AC1F28" w:rsidP="005B04A6">
            <w:pPr>
              <w:pStyle w:val="TableParagraph"/>
              <w:spacing w:before="69"/>
              <w:ind w:right="235"/>
              <w:jc w:val="right"/>
              <w:rPr>
                <w:sz w:val="16"/>
              </w:rPr>
            </w:pPr>
            <w:r>
              <w:rPr>
                <w:sz w:val="16"/>
              </w:rPr>
              <w:t>NSH5</w:t>
            </w:r>
          </w:p>
        </w:tc>
        <w:tc>
          <w:tcPr>
            <w:tcW w:w="734" w:type="dxa"/>
            <w:tcBorders>
              <w:top w:val="nil"/>
              <w:bottom w:val="nil"/>
            </w:tcBorders>
          </w:tcPr>
          <w:p w14:paraId="0B044439"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3DBA033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4194964" w14:textId="77777777" w:rsidR="00151BAD" w:rsidRDefault="00151BAD" w:rsidP="005B04A6">
            <w:pPr>
              <w:pStyle w:val="TableParagraph"/>
              <w:spacing w:before="0"/>
              <w:jc w:val="left"/>
              <w:rPr>
                <w:sz w:val="16"/>
              </w:rPr>
            </w:pPr>
          </w:p>
        </w:tc>
        <w:tc>
          <w:tcPr>
            <w:tcW w:w="863" w:type="dxa"/>
            <w:tcBorders>
              <w:top w:val="nil"/>
              <w:bottom w:val="nil"/>
            </w:tcBorders>
          </w:tcPr>
          <w:p w14:paraId="79214BF4"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0D6BCC8D" w14:textId="77777777" w:rsidR="00151BAD" w:rsidRDefault="00AC1F28" w:rsidP="005B04A6">
            <w:pPr>
              <w:pStyle w:val="TableParagraph"/>
              <w:spacing w:before="69"/>
              <w:ind w:left="259"/>
              <w:jc w:val="left"/>
              <w:rPr>
                <w:sz w:val="16"/>
              </w:rPr>
            </w:pPr>
            <w:r>
              <w:rPr>
                <w:sz w:val="16"/>
              </w:rPr>
              <w:t>TF</w:t>
            </w:r>
          </w:p>
        </w:tc>
        <w:tc>
          <w:tcPr>
            <w:tcW w:w="753" w:type="dxa"/>
            <w:tcBorders>
              <w:top w:val="nil"/>
              <w:bottom w:val="nil"/>
            </w:tcBorders>
          </w:tcPr>
          <w:p w14:paraId="7B92E8E7"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4DFDE226"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1FD9ABF1"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7CA5F1BF"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05382B3F"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56DFB0EE"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5E937845" w14:textId="77777777" w:rsidR="00151BAD" w:rsidRDefault="00151BAD" w:rsidP="005B04A6">
            <w:pPr>
              <w:pStyle w:val="TableParagraph"/>
              <w:spacing w:before="0"/>
              <w:jc w:val="left"/>
              <w:rPr>
                <w:sz w:val="16"/>
              </w:rPr>
            </w:pPr>
          </w:p>
        </w:tc>
        <w:tc>
          <w:tcPr>
            <w:tcW w:w="880" w:type="dxa"/>
            <w:tcBorders>
              <w:top w:val="nil"/>
              <w:bottom w:val="nil"/>
            </w:tcBorders>
          </w:tcPr>
          <w:p w14:paraId="5A79D8CA" w14:textId="77777777" w:rsidR="00151BAD" w:rsidRDefault="00AC1F28" w:rsidP="005B04A6">
            <w:pPr>
              <w:pStyle w:val="TableParagraph"/>
              <w:spacing w:before="69"/>
              <w:ind w:left="312" w:right="282"/>
              <w:rPr>
                <w:sz w:val="16"/>
              </w:rPr>
            </w:pPr>
            <w:r>
              <w:rPr>
                <w:sz w:val="16"/>
              </w:rPr>
              <w:t>9H</w:t>
            </w:r>
          </w:p>
        </w:tc>
      </w:tr>
      <w:tr w:rsidR="00151BAD" w14:paraId="025C0177" w14:textId="77777777" w:rsidTr="005B04A6">
        <w:trPr>
          <w:trHeight w:val="331"/>
          <w:jc w:val="center"/>
        </w:trPr>
        <w:tc>
          <w:tcPr>
            <w:tcW w:w="888" w:type="dxa"/>
            <w:tcBorders>
              <w:top w:val="nil"/>
              <w:bottom w:val="nil"/>
            </w:tcBorders>
            <w:shd w:val="clear" w:color="auto" w:fill="DADADA"/>
          </w:tcPr>
          <w:p w14:paraId="082E43DB" w14:textId="77777777" w:rsidR="00151BAD" w:rsidRDefault="00AC1F28" w:rsidP="005B04A6">
            <w:pPr>
              <w:pStyle w:val="TableParagraph"/>
              <w:spacing w:before="71"/>
              <w:ind w:left="273"/>
              <w:jc w:val="left"/>
              <w:rPr>
                <w:sz w:val="16"/>
              </w:rPr>
            </w:pPr>
            <w:r>
              <w:rPr>
                <w:sz w:val="16"/>
              </w:rPr>
              <w:t>NSI4</w:t>
            </w:r>
          </w:p>
        </w:tc>
        <w:tc>
          <w:tcPr>
            <w:tcW w:w="734" w:type="dxa"/>
            <w:tcBorders>
              <w:top w:val="nil"/>
              <w:bottom w:val="nil"/>
            </w:tcBorders>
            <w:shd w:val="clear" w:color="auto" w:fill="DADADA"/>
          </w:tcPr>
          <w:p w14:paraId="71EDD31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4BC90655"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7A04BC0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2AE2785"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0E2EDE2E" w14:textId="77777777" w:rsidR="00151BAD" w:rsidRDefault="00AC1F28" w:rsidP="005B04A6">
            <w:pPr>
              <w:pStyle w:val="TableParagraph"/>
              <w:spacing w:before="71"/>
              <w:ind w:left="281"/>
              <w:jc w:val="left"/>
              <w:rPr>
                <w:sz w:val="16"/>
              </w:rPr>
            </w:pPr>
            <w:r>
              <w:rPr>
                <w:sz w:val="16"/>
              </w:rPr>
              <w:t>SI</w:t>
            </w:r>
          </w:p>
        </w:tc>
        <w:tc>
          <w:tcPr>
            <w:tcW w:w="753" w:type="dxa"/>
            <w:tcBorders>
              <w:top w:val="nil"/>
              <w:bottom w:val="nil"/>
            </w:tcBorders>
            <w:shd w:val="clear" w:color="auto" w:fill="DADADA"/>
          </w:tcPr>
          <w:p w14:paraId="370E3B6A"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380A2DE5"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798F829B"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11925B0A"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36BB434F"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4911FBC6"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51F4BF1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5546964" w14:textId="77777777" w:rsidR="00151BAD" w:rsidRDefault="00151BAD" w:rsidP="005B04A6">
            <w:pPr>
              <w:pStyle w:val="TableParagraph"/>
              <w:spacing w:before="0"/>
              <w:jc w:val="left"/>
              <w:rPr>
                <w:sz w:val="16"/>
              </w:rPr>
            </w:pPr>
          </w:p>
        </w:tc>
      </w:tr>
      <w:tr w:rsidR="00151BAD" w14:paraId="3DB7CD81" w14:textId="77777777" w:rsidTr="005B04A6">
        <w:trPr>
          <w:trHeight w:val="331"/>
          <w:jc w:val="center"/>
        </w:trPr>
        <w:tc>
          <w:tcPr>
            <w:tcW w:w="888" w:type="dxa"/>
            <w:tcBorders>
              <w:top w:val="nil"/>
              <w:bottom w:val="nil"/>
            </w:tcBorders>
          </w:tcPr>
          <w:p w14:paraId="1EB0E76F" w14:textId="77777777" w:rsidR="00151BAD" w:rsidRDefault="00AC1F28" w:rsidP="005B04A6">
            <w:pPr>
              <w:pStyle w:val="TableParagraph"/>
              <w:spacing w:before="71"/>
              <w:ind w:left="273"/>
              <w:jc w:val="left"/>
              <w:rPr>
                <w:sz w:val="16"/>
              </w:rPr>
            </w:pPr>
            <w:r>
              <w:rPr>
                <w:sz w:val="16"/>
              </w:rPr>
              <w:t>NSI5</w:t>
            </w:r>
          </w:p>
        </w:tc>
        <w:tc>
          <w:tcPr>
            <w:tcW w:w="734" w:type="dxa"/>
            <w:tcBorders>
              <w:top w:val="nil"/>
              <w:bottom w:val="nil"/>
            </w:tcBorders>
          </w:tcPr>
          <w:p w14:paraId="03AB3F7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5BAE2379" w14:textId="77777777" w:rsidR="00151BAD" w:rsidRDefault="00AC1F28" w:rsidP="005B04A6">
            <w:pPr>
              <w:pStyle w:val="TableParagraph"/>
              <w:spacing w:before="71"/>
              <w:ind w:right="432"/>
              <w:jc w:val="right"/>
              <w:rPr>
                <w:sz w:val="16"/>
              </w:rPr>
            </w:pPr>
            <w:r>
              <w:rPr>
                <w:sz w:val="16"/>
              </w:rPr>
              <w:t>0</w:t>
            </w:r>
          </w:p>
        </w:tc>
        <w:tc>
          <w:tcPr>
            <w:tcW w:w="1031" w:type="dxa"/>
            <w:tcBorders>
              <w:top w:val="nil"/>
              <w:bottom w:val="nil"/>
            </w:tcBorders>
          </w:tcPr>
          <w:p w14:paraId="4293CD19" w14:textId="77777777" w:rsidR="00151BAD" w:rsidRDefault="00151BAD" w:rsidP="005B04A6">
            <w:pPr>
              <w:pStyle w:val="TableParagraph"/>
              <w:spacing w:before="0"/>
              <w:jc w:val="left"/>
              <w:rPr>
                <w:sz w:val="16"/>
              </w:rPr>
            </w:pPr>
          </w:p>
        </w:tc>
        <w:tc>
          <w:tcPr>
            <w:tcW w:w="863" w:type="dxa"/>
            <w:tcBorders>
              <w:top w:val="nil"/>
              <w:bottom w:val="nil"/>
            </w:tcBorders>
          </w:tcPr>
          <w:p w14:paraId="3B300063"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tcPr>
          <w:p w14:paraId="3B8BBAAB" w14:textId="77777777" w:rsidR="00151BAD" w:rsidRDefault="00AC1F28" w:rsidP="005B04A6">
            <w:pPr>
              <w:pStyle w:val="TableParagraph"/>
              <w:spacing w:before="71"/>
              <w:ind w:left="281"/>
              <w:jc w:val="left"/>
              <w:rPr>
                <w:sz w:val="16"/>
              </w:rPr>
            </w:pPr>
            <w:r>
              <w:rPr>
                <w:sz w:val="16"/>
              </w:rPr>
              <w:t>SI</w:t>
            </w:r>
          </w:p>
        </w:tc>
        <w:tc>
          <w:tcPr>
            <w:tcW w:w="753" w:type="dxa"/>
            <w:tcBorders>
              <w:top w:val="nil"/>
              <w:bottom w:val="nil"/>
            </w:tcBorders>
          </w:tcPr>
          <w:p w14:paraId="7A8510C1"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5DE0A5C3"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tcPr>
          <w:p w14:paraId="0E44082E"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62FA741F" w14:textId="77777777" w:rsidR="00151BAD" w:rsidRDefault="00AC1F28" w:rsidP="005B04A6">
            <w:pPr>
              <w:pStyle w:val="TableParagraph"/>
              <w:spacing w:before="71"/>
              <w:ind w:left="15"/>
              <w:rPr>
                <w:sz w:val="16"/>
              </w:rPr>
            </w:pPr>
            <w:r>
              <w:rPr>
                <w:sz w:val="16"/>
              </w:rPr>
              <w:t>TU</w:t>
            </w:r>
          </w:p>
        </w:tc>
        <w:tc>
          <w:tcPr>
            <w:tcW w:w="734" w:type="dxa"/>
            <w:tcBorders>
              <w:top w:val="nil"/>
              <w:bottom w:val="nil"/>
            </w:tcBorders>
          </w:tcPr>
          <w:p w14:paraId="3D45B7EE"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tcPr>
          <w:p w14:paraId="36AE0A2A" w14:textId="77777777" w:rsidR="00151BAD" w:rsidRDefault="00AC1F28" w:rsidP="005B04A6">
            <w:pPr>
              <w:pStyle w:val="TableParagraph"/>
              <w:spacing w:before="71"/>
              <w:ind w:left="19"/>
              <w:rPr>
                <w:sz w:val="16"/>
              </w:rPr>
            </w:pPr>
            <w:r>
              <w:rPr>
                <w:sz w:val="16"/>
              </w:rPr>
              <w:t>TU</w:t>
            </w:r>
          </w:p>
        </w:tc>
        <w:tc>
          <w:tcPr>
            <w:tcW w:w="753" w:type="dxa"/>
            <w:tcBorders>
              <w:top w:val="nil"/>
              <w:bottom w:val="nil"/>
            </w:tcBorders>
          </w:tcPr>
          <w:p w14:paraId="4DC8CBE4" w14:textId="77777777" w:rsidR="00151BAD" w:rsidRDefault="00151BAD" w:rsidP="005B04A6">
            <w:pPr>
              <w:pStyle w:val="TableParagraph"/>
              <w:spacing w:before="0"/>
              <w:jc w:val="left"/>
              <w:rPr>
                <w:sz w:val="16"/>
              </w:rPr>
            </w:pPr>
          </w:p>
        </w:tc>
        <w:tc>
          <w:tcPr>
            <w:tcW w:w="880" w:type="dxa"/>
            <w:tcBorders>
              <w:top w:val="nil"/>
              <w:bottom w:val="nil"/>
            </w:tcBorders>
          </w:tcPr>
          <w:p w14:paraId="2B42D37B" w14:textId="77777777" w:rsidR="00151BAD" w:rsidRDefault="00AC1F28" w:rsidP="005B04A6">
            <w:pPr>
              <w:pStyle w:val="TableParagraph"/>
              <w:spacing w:before="71"/>
              <w:ind w:left="312" w:right="281"/>
              <w:rPr>
                <w:sz w:val="16"/>
              </w:rPr>
            </w:pPr>
            <w:r>
              <w:rPr>
                <w:sz w:val="16"/>
              </w:rPr>
              <w:t>9I</w:t>
            </w:r>
          </w:p>
        </w:tc>
      </w:tr>
      <w:tr w:rsidR="00151BAD" w14:paraId="01BD600E" w14:textId="77777777" w:rsidTr="005B04A6">
        <w:trPr>
          <w:trHeight w:val="331"/>
          <w:jc w:val="center"/>
        </w:trPr>
        <w:tc>
          <w:tcPr>
            <w:tcW w:w="888" w:type="dxa"/>
            <w:tcBorders>
              <w:top w:val="nil"/>
              <w:bottom w:val="nil"/>
            </w:tcBorders>
            <w:shd w:val="clear" w:color="auto" w:fill="DADADA"/>
          </w:tcPr>
          <w:p w14:paraId="4F53B411" w14:textId="77777777" w:rsidR="00151BAD" w:rsidRDefault="00AC1F28" w:rsidP="005B04A6">
            <w:pPr>
              <w:pStyle w:val="TableParagraph"/>
              <w:spacing w:before="71"/>
              <w:ind w:left="278"/>
              <w:jc w:val="left"/>
              <w:rPr>
                <w:sz w:val="16"/>
              </w:rPr>
            </w:pPr>
            <w:r>
              <w:rPr>
                <w:sz w:val="16"/>
              </w:rPr>
              <w:t>NSJJ</w:t>
            </w:r>
          </w:p>
        </w:tc>
        <w:tc>
          <w:tcPr>
            <w:tcW w:w="734" w:type="dxa"/>
            <w:tcBorders>
              <w:top w:val="nil"/>
              <w:bottom w:val="nil"/>
            </w:tcBorders>
            <w:shd w:val="clear" w:color="auto" w:fill="DADADA"/>
          </w:tcPr>
          <w:p w14:paraId="592FC0B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18015D2A" w14:textId="77777777" w:rsidR="00151BAD" w:rsidRDefault="00AC1F28" w:rsidP="005B04A6">
            <w:pPr>
              <w:pStyle w:val="TableParagraph"/>
              <w:spacing w:before="71"/>
              <w:ind w:right="432"/>
              <w:jc w:val="right"/>
              <w:rPr>
                <w:sz w:val="16"/>
              </w:rPr>
            </w:pPr>
            <w:r>
              <w:rPr>
                <w:sz w:val="16"/>
              </w:rPr>
              <w:t>0</w:t>
            </w:r>
          </w:p>
        </w:tc>
        <w:tc>
          <w:tcPr>
            <w:tcW w:w="1031" w:type="dxa"/>
            <w:tcBorders>
              <w:top w:val="nil"/>
              <w:bottom w:val="nil"/>
            </w:tcBorders>
            <w:shd w:val="clear" w:color="auto" w:fill="DADADA"/>
          </w:tcPr>
          <w:p w14:paraId="075FD39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244748A"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17378636" w14:textId="77777777" w:rsidR="00151BAD" w:rsidRDefault="00AC1F28" w:rsidP="005B04A6">
            <w:pPr>
              <w:pStyle w:val="TableParagraph"/>
              <w:spacing w:before="71"/>
              <w:ind w:left="276"/>
              <w:jc w:val="left"/>
              <w:rPr>
                <w:sz w:val="16"/>
              </w:rPr>
            </w:pPr>
            <w:r>
              <w:rPr>
                <w:sz w:val="16"/>
              </w:rPr>
              <w:t>SJ</w:t>
            </w:r>
          </w:p>
        </w:tc>
        <w:tc>
          <w:tcPr>
            <w:tcW w:w="753" w:type="dxa"/>
            <w:tcBorders>
              <w:top w:val="nil"/>
              <w:bottom w:val="nil"/>
            </w:tcBorders>
            <w:shd w:val="clear" w:color="auto" w:fill="DADADA"/>
          </w:tcPr>
          <w:p w14:paraId="48248250"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3BA8067D"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380DB191"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0061DE72"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459F7BED" w14:textId="77777777" w:rsidR="00151BAD" w:rsidRDefault="00AC1F28" w:rsidP="005B04A6">
            <w:pPr>
              <w:pStyle w:val="TableParagraph"/>
              <w:spacing w:before="71"/>
              <w:ind w:left="22"/>
              <w:rPr>
                <w:sz w:val="16"/>
              </w:rPr>
            </w:pPr>
            <w:r>
              <w:rPr>
                <w:sz w:val="16"/>
              </w:rPr>
              <w:t>HD SJ TU</w:t>
            </w:r>
          </w:p>
        </w:tc>
        <w:tc>
          <w:tcPr>
            <w:tcW w:w="739" w:type="dxa"/>
            <w:tcBorders>
              <w:top w:val="nil"/>
              <w:bottom w:val="nil"/>
            </w:tcBorders>
            <w:shd w:val="clear" w:color="auto" w:fill="DADADA"/>
          </w:tcPr>
          <w:p w14:paraId="12621C00" w14:textId="77777777" w:rsidR="00151BAD" w:rsidRDefault="00AC1F28" w:rsidP="005B04A6">
            <w:pPr>
              <w:pStyle w:val="TableParagraph"/>
              <w:spacing w:before="71"/>
              <w:ind w:left="23"/>
              <w:rPr>
                <w:sz w:val="16"/>
              </w:rPr>
            </w:pPr>
            <w:r>
              <w:rPr>
                <w:sz w:val="16"/>
              </w:rPr>
              <w:t>HD TU</w:t>
            </w:r>
          </w:p>
        </w:tc>
        <w:tc>
          <w:tcPr>
            <w:tcW w:w="753" w:type="dxa"/>
            <w:tcBorders>
              <w:top w:val="nil"/>
              <w:bottom w:val="nil"/>
            </w:tcBorders>
            <w:shd w:val="clear" w:color="auto" w:fill="DADADA"/>
          </w:tcPr>
          <w:p w14:paraId="58D8F940"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6DEF082" w14:textId="77777777" w:rsidR="00151BAD" w:rsidRDefault="00151BAD" w:rsidP="005B04A6">
            <w:pPr>
              <w:pStyle w:val="TableParagraph"/>
              <w:spacing w:before="0"/>
              <w:jc w:val="left"/>
              <w:rPr>
                <w:sz w:val="16"/>
              </w:rPr>
            </w:pPr>
          </w:p>
        </w:tc>
      </w:tr>
      <w:tr w:rsidR="00151BAD" w14:paraId="41D8FEE1" w14:textId="77777777" w:rsidTr="005B04A6">
        <w:trPr>
          <w:trHeight w:val="331"/>
          <w:jc w:val="center"/>
        </w:trPr>
        <w:tc>
          <w:tcPr>
            <w:tcW w:w="888" w:type="dxa"/>
            <w:tcBorders>
              <w:top w:val="nil"/>
              <w:bottom w:val="nil"/>
            </w:tcBorders>
          </w:tcPr>
          <w:p w14:paraId="591AAEBC" w14:textId="77777777" w:rsidR="00151BAD" w:rsidRDefault="00AC1F28" w:rsidP="005B04A6">
            <w:pPr>
              <w:pStyle w:val="TableParagraph"/>
              <w:spacing w:before="69"/>
              <w:ind w:right="241"/>
              <w:jc w:val="right"/>
              <w:rPr>
                <w:sz w:val="16"/>
              </w:rPr>
            </w:pPr>
            <w:r>
              <w:rPr>
                <w:sz w:val="16"/>
              </w:rPr>
              <w:t>NSJN</w:t>
            </w:r>
          </w:p>
        </w:tc>
        <w:tc>
          <w:tcPr>
            <w:tcW w:w="734" w:type="dxa"/>
            <w:tcBorders>
              <w:top w:val="nil"/>
              <w:bottom w:val="nil"/>
            </w:tcBorders>
          </w:tcPr>
          <w:p w14:paraId="6FAE3E3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A966FC6"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84AA8AA" w14:textId="77777777" w:rsidR="00151BAD" w:rsidRDefault="00151BAD" w:rsidP="005B04A6">
            <w:pPr>
              <w:pStyle w:val="TableParagraph"/>
              <w:spacing w:before="0"/>
              <w:jc w:val="left"/>
              <w:rPr>
                <w:sz w:val="16"/>
              </w:rPr>
            </w:pPr>
          </w:p>
        </w:tc>
        <w:tc>
          <w:tcPr>
            <w:tcW w:w="863" w:type="dxa"/>
            <w:tcBorders>
              <w:top w:val="nil"/>
              <w:bottom w:val="nil"/>
            </w:tcBorders>
          </w:tcPr>
          <w:p w14:paraId="73356243"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6207A2BE"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59FB3D5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166D4F8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7A8FEF56"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7EDDB086"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19C9EF4E" w14:textId="77777777" w:rsidR="00151BAD" w:rsidRDefault="00AC1F28" w:rsidP="005B04A6">
            <w:pPr>
              <w:pStyle w:val="TableParagraph"/>
              <w:spacing w:before="69"/>
              <w:ind w:left="24"/>
              <w:rPr>
                <w:sz w:val="16"/>
              </w:rPr>
            </w:pPr>
            <w:r>
              <w:rPr>
                <w:sz w:val="16"/>
              </w:rPr>
              <w:t>HD SJ XP</w:t>
            </w:r>
          </w:p>
        </w:tc>
        <w:tc>
          <w:tcPr>
            <w:tcW w:w="739" w:type="dxa"/>
            <w:tcBorders>
              <w:top w:val="nil"/>
              <w:bottom w:val="nil"/>
            </w:tcBorders>
          </w:tcPr>
          <w:p w14:paraId="72EE4917"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3A76FBAE" w14:textId="77777777" w:rsidR="00151BAD" w:rsidRDefault="00151BAD" w:rsidP="005B04A6">
            <w:pPr>
              <w:pStyle w:val="TableParagraph"/>
              <w:spacing w:before="0"/>
              <w:jc w:val="left"/>
              <w:rPr>
                <w:sz w:val="16"/>
              </w:rPr>
            </w:pPr>
          </w:p>
        </w:tc>
        <w:tc>
          <w:tcPr>
            <w:tcW w:w="880" w:type="dxa"/>
            <w:tcBorders>
              <w:top w:val="nil"/>
              <w:bottom w:val="nil"/>
            </w:tcBorders>
          </w:tcPr>
          <w:p w14:paraId="01A213AA" w14:textId="77777777" w:rsidR="00151BAD" w:rsidRDefault="00151BAD" w:rsidP="005B04A6">
            <w:pPr>
              <w:pStyle w:val="TableParagraph"/>
              <w:spacing w:before="0"/>
              <w:jc w:val="left"/>
              <w:rPr>
                <w:sz w:val="16"/>
              </w:rPr>
            </w:pPr>
          </w:p>
        </w:tc>
      </w:tr>
      <w:tr w:rsidR="00151BAD" w14:paraId="5FBD53DF" w14:textId="77777777" w:rsidTr="005B04A6">
        <w:trPr>
          <w:trHeight w:val="331"/>
          <w:jc w:val="center"/>
        </w:trPr>
        <w:tc>
          <w:tcPr>
            <w:tcW w:w="888" w:type="dxa"/>
            <w:tcBorders>
              <w:top w:val="nil"/>
              <w:bottom w:val="nil"/>
            </w:tcBorders>
            <w:shd w:val="clear" w:color="auto" w:fill="DADADA"/>
          </w:tcPr>
          <w:p w14:paraId="3CB6D854" w14:textId="77777777" w:rsidR="00151BAD" w:rsidRDefault="00AC1F28" w:rsidP="005B04A6">
            <w:pPr>
              <w:pStyle w:val="TableParagraph"/>
              <w:spacing w:before="69"/>
              <w:ind w:right="240"/>
              <w:jc w:val="right"/>
              <w:rPr>
                <w:sz w:val="16"/>
              </w:rPr>
            </w:pPr>
            <w:r>
              <w:rPr>
                <w:sz w:val="16"/>
              </w:rPr>
              <w:t>NSK4</w:t>
            </w:r>
          </w:p>
        </w:tc>
        <w:tc>
          <w:tcPr>
            <w:tcW w:w="734" w:type="dxa"/>
            <w:tcBorders>
              <w:top w:val="nil"/>
              <w:bottom w:val="nil"/>
            </w:tcBorders>
            <w:shd w:val="clear" w:color="auto" w:fill="DADADA"/>
          </w:tcPr>
          <w:p w14:paraId="4D95E49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A70033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06377CC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9BB333E"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3DA98D8B" w14:textId="77777777" w:rsidR="00151BAD" w:rsidRDefault="00AC1F28" w:rsidP="005B04A6">
            <w:pPr>
              <w:pStyle w:val="TableParagraph"/>
              <w:spacing w:before="69"/>
              <w:ind w:left="245"/>
              <w:jc w:val="left"/>
              <w:rPr>
                <w:sz w:val="16"/>
              </w:rPr>
            </w:pPr>
            <w:r>
              <w:rPr>
                <w:sz w:val="16"/>
              </w:rPr>
              <w:t>TD</w:t>
            </w:r>
          </w:p>
        </w:tc>
        <w:tc>
          <w:tcPr>
            <w:tcW w:w="753" w:type="dxa"/>
            <w:tcBorders>
              <w:top w:val="nil"/>
              <w:bottom w:val="nil"/>
            </w:tcBorders>
            <w:shd w:val="clear" w:color="auto" w:fill="DADADA"/>
          </w:tcPr>
          <w:p w14:paraId="2CA7D3E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D7A2169"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11608BB8"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FDCCBC3"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481E158"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55AE96DA"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25DE17A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43DBE60" w14:textId="77777777" w:rsidR="00151BAD" w:rsidRDefault="00151BAD" w:rsidP="005B04A6">
            <w:pPr>
              <w:pStyle w:val="TableParagraph"/>
              <w:spacing w:before="0"/>
              <w:jc w:val="left"/>
              <w:rPr>
                <w:sz w:val="16"/>
              </w:rPr>
            </w:pPr>
          </w:p>
        </w:tc>
      </w:tr>
      <w:tr w:rsidR="00151BAD" w14:paraId="0C795EEA" w14:textId="77777777" w:rsidTr="005B04A6">
        <w:trPr>
          <w:trHeight w:val="331"/>
          <w:jc w:val="center"/>
        </w:trPr>
        <w:tc>
          <w:tcPr>
            <w:tcW w:w="888" w:type="dxa"/>
            <w:tcBorders>
              <w:top w:val="nil"/>
              <w:bottom w:val="nil"/>
            </w:tcBorders>
          </w:tcPr>
          <w:p w14:paraId="7D477A89" w14:textId="77777777" w:rsidR="00151BAD" w:rsidRDefault="00AC1F28" w:rsidP="005B04A6">
            <w:pPr>
              <w:pStyle w:val="TableParagraph"/>
              <w:spacing w:before="69"/>
              <w:ind w:right="245"/>
              <w:jc w:val="right"/>
              <w:rPr>
                <w:sz w:val="16"/>
              </w:rPr>
            </w:pPr>
            <w:r>
              <w:rPr>
                <w:w w:val="95"/>
                <w:sz w:val="16"/>
              </w:rPr>
              <w:t>NSK5</w:t>
            </w:r>
          </w:p>
        </w:tc>
        <w:tc>
          <w:tcPr>
            <w:tcW w:w="734" w:type="dxa"/>
            <w:tcBorders>
              <w:top w:val="nil"/>
              <w:bottom w:val="nil"/>
            </w:tcBorders>
          </w:tcPr>
          <w:p w14:paraId="3A34C28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5173FC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7F5CE58" w14:textId="77777777" w:rsidR="00151BAD" w:rsidRDefault="00151BAD" w:rsidP="005B04A6">
            <w:pPr>
              <w:pStyle w:val="TableParagraph"/>
              <w:spacing w:before="0"/>
              <w:jc w:val="left"/>
              <w:rPr>
                <w:sz w:val="16"/>
              </w:rPr>
            </w:pPr>
          </w:p>
        </w:tc>
        <w:tc>
          <w:tcPr>
            <w:tcW w:w="863" w:type="dxa"/>
            <w:tcBorders>
              <w:top w:val="nil"/>
              <w:bottom w:val="nil"/>
            </w:tcBorders>
          </w:tcPr>
          <w:p w14:paraId="6BF9C9C7"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68BEBFE4" w14:textId="77777777" w:rsidR="00151BAD" w:rsidRDefault="00AC1F28" w:rsidP="005B04A6">
            <w:pPr>
              <w:pStyle w:val="TableParagraph"/>
              <w:spacing w:before="69"/>
              <w:ind w:left="245"/>
              <w:jc w:val="left"/>
              <w:rPr>
                <w:sz w:val="16"/>
              </w:rPr>
            </w:pPr>
            <w:r>
              <w:rPr>
                <w:sz w:val="16"/>
              </w:rPr>
              <w:t>TD</w:t>
            </w:r>
          </w:p>
        </w:tc>
        <w:tc>
          <w:tcPr>
            <w:tcW w:w="753" w:type="dxa"/>
            <w:tcBorders>
              <w:top w:val="nil"/>
              <w:bottom w:val="nil"/>
            </w:tcBorders>
          </w:tcPr>
          <w:p w14:paraId="78D47D8B"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0AE13709" w14:textId="77777777" w:rsidR="00151BAD" w:rsidRDefault="00AC1F28" w:rsidP="005B04A6">
            <w:pPr>
              <w:pStyle w:val="TableParagraph"/>
              <w:spacing w:before="69"/>
              <w:ind w:left="241"/>
              <w:jc w:val="left"/>
              <w:rPr>
                <w:sz w:val="16"/>
              </w:rPr>
            </w:pPr>
            <w:r>
              <w:rPr>
                <w:sz w:val="16"/>
              </w:rPr>
              <w:t>HD</w:t>
            </w:r>
          </w:p>
        </w:tc>
        <w:tc>
          <w:tcPr>
            <w:tcW w:w="755" w:type="dxa"/>
            <w:tcBorders>
              <w:top w:val="nil"/>
              <w:bottom w:val="nil"/>
            </w:tcBorders>
          </w:tcPr>
          <w:p w14:paraId="7D08F95B"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5C5314E3" w14:textId="77777777" w:rsidR="00151BAD" w:rsidRDefault="00AC1F28" w:rsidP="005B04A6">
            <w:pPr>
              <w:pStyle w:val="TableParagraph"/>
              <w:spacing w:before="69"/>
              <w:ind w:left="20"/>
              <w:rPr>
                <w:sz w:val="16"/>
              </w:rPr>
            </w:pPr>
            <w:r>
              <w:rPr>
                <w:sz w:val="16"/>
              </w:rPr>
              <w:t>TU</w:t>
            </w:r>
          </w:p>
        </w:tc>
        <w:tc>
          <w:tcPr>
            <w:tcW w:w="734" w:type="dxa"/>
            <w:tcBorders>
              <w:top w:val="nil"/>
              <w:bottom w:val="nil"/>
            </w:tcBorders>
          </w:tcPr>
          <w:p w14:paraId="7A5539FA"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329E3324"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7A1CC7B6" w14:textId="77777777" w:rsidR="00151BAD" w:rsidRDefault="00151BAD" w:rsidP="005B04A6">
            <w:pPr>
              <w:pStyle w:val="TableParagraph"/>
              <w:spacing w:before="0"/>
              <w:jc w:val="left"/>
              <w:rPr>
                <w:sz w:val="16"/>
              </w:rPr>
            </w:pPr>
          </w:p>
        </w:tc>
        <w:tc>
          <w:tcPr>
            <w:tcW w:w="880" w:type="dxa"/>
            <w:tcBorders>
              <w:top w:val="nil"/>
              <w:bottom w:val="nil"/>
            </w:tcBorders>
          </w:tcPr>
          <w:p w14:paraId="3D2696F1" w14:textId="77777777" w:rsidR="00151BAD" w:rsidRDefault="00AC1F28" w:rsidP="005B04A6">
            <w:pPr>
              <w:pStyle w:val="TableParagraph"/>
              <w:spacing w:before="69"/>
              <w:ind w:left="312" w:right="282"/>
              <w:rPr>
                <w:sz w:val="16"/>
              </w:rPr>
            </w:pPr>
            <w:r>
              <w:rPr>
                <w:sz w:val="16"/>
              </w:rPr>
              <w:t>9K</w:t>
            </w:r>
          </w:p>
        </w:tc>
      </w:tr>
      <w:tr w:rsidR="00151BAD" w14:paraId="366CAACE" w14:textId="77777777" w:rsidTr="005B04A6">
        <w:trPr>
          <w:trHeight w:val="331"/>
          <w:jc w:val="center"/>
        </w:trPr>
        <w:tc>
          <w:tcPr>
            <w:tcW w:w="888" w:type="dxa"/>
            <w:tcBorders>
              <w:top w:val="nil"/>
              <w:bottom w:val="nil"/>
            </w:tcBorders>
            <w:shd w:val="clear" w:color="auto" w:fill="DADADA"/>
          </w:tcPr>
          <w:p w14:paraId="273AF5CD" w14:textId="77777777" w:rsidR="00151BAD" w:rsidRDefault="00AC1F28" w:rsidP="005B04A6">
            <w:pPr>
              <w:pStyle w:val="TableParagraph"/>
              <w:spacing w:before="69"/>
              <w:ind w:right="245"/>
              <w:jc w:val="right"/>
              <w:rPr>
                <w:sz w:val="16"/>
              </w:rPr>
            </w:pPr>
            <w:r>
              <w:rPr>
                <w:w w:val="95"/>
                <w:sz w:val="16"/>
              </w:rPr>
              <w:t>NSLL</w:t>
            </w:r>
          </w:p>
        </w:tc>
        <w:tc>
          <w:tcPr>
            <w:tcW w:w="734" w:type="dxa"/>
            <w:tcBorders>
              <w:top w:val="nil"/>
              <w:bottom w:val="nil"/>
            </w:tcBorders>
            <w:shd w:val="clear" w:color="auto" w:fill="DADADA"/>
          </w:tcPr>
          <w:p w14:paraId="1BF4753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C40A9B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7BBFEA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224AAA6"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03B390AE"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1AC205C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0638CD7"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261ED1C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07625F37"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63EB82FE" w14:textId="77777777" w:rsidR="00151BAD" w:rsidRDefault="00AC1F28" w:rsidP="005B04A6">
            <w:pPr>
              <w:pStyle w:val="TableParagraph"/>
              <w:spacing w:before="69"/>
              <w:ind w:left="24" w:right="2"/>
              <w:rPr>
                <w:sz w:val="16"/>
              </w:rPr>
            </w:pPr>
            <w:r>
              <w:rPr>
                <w:sz w:val="16"/>
              </w:rPr>
              <w:t>CL HD</w:t>
            </w:r>
          </w:p>
        </w:tc>
        <w:tc>
          <w:tcPr>
            <w:tcW w:w="739" w:type="dxa"/>
            <w:tcBorders>
              <w:top w:val="nil"/>
              <w:bottom w:val="nil"/>
            </w:tcBorders>
            <w:shd w:val="clear" w:color="auto" w:fill="DADADA"/>
          </w:tcPr>
          <w:p w14:paraId="5D0D2516" w14:textId="77777777" w:rsidR="00151BAD" w:rsidRDefault="00AC1F28" w:rsidP="005B04A6">
            <w:pPr>
              <w:pStyle w:val="TableParagraph"/>
              <w:spacing w:before="69"/>
              <w:ind w:left="23"/>
              <w:rPr>
                <w:sz w:val="16"/>
              </w:rPr>
            </w:pPr>
            <w:r>
              <w:rPr>
                <w:sz w:val="16"/>
              </w:rPr>
              <w:t>CL HD</w:t>
            </w:r>
          </w:p>
        </w:tc>
        <w:tc>
          <w:tcPr>
            <w:tcW w:w="753" w:type="dxa"/>
            <w:tcBorders>
              <w:top w:val="nil"/>
              <w:bottom w:val="nil"/>
            </w:tcBorders>
            <w:shd w:val="clear" w:color="auto" w:fill="DADADA"/>
          </w:tcPr>
          <w:p w14:paraId="5C549C8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505B139" w14:textId="77777777" w:rsidR="00151BAD" w:rsidRDefault="00151BAD" w:rsidP="005B04A6">
            <w:pPr>
              <w:pStyle w:val="TableParagraph"/>
              <w:spacing w:before="0"/>
              <w:jc w:val="left"/>
              <w:rPr>
                <w:sz w:val="16"/>
              </w:rPr>
            </w:pPr>
          </w:p>
        </w:tc>
      </w:tr>
      <w:tr w:rsidR="00151BAD" w14:paraId="7C21D2AD" w14:textId="77777777" w:rsidTr="005B04A6">
        <w:trPr>
          <w:trHeight w:val="331"/>
          <w:jc w:val="center"/>
        </w:trPr>
        <w:tc>
          <w:tcPr>
            <w:tcW w:w="888" w:type="dxa"/>
            <w:tcBorders>
              <w:top w:val="nil"/>
              <w:bottom w:val="nil"/>
            </w:tcBorders>
          </w:tcPr>
          <w:p w14:paraId="01E1652D" w14:textId="77777777" w:rsidR="00151BAD" w:rsidRDefault="00AC1F28" w:rsidP="005B04A6">
            <w:pPr>
              <w:pStyle w:val="TableParagraph"/>
              <w:spacing w:before="69"/>
              <w:ind w:right="229"/>
              <w:jc w:val="right"/>
              <w:rPr>
                <w:sz w:val="16"/>
              </w:rPr>
            </w:pPr>
            <w:r>
              <w:rPr>
                <w:sz w:val="16"/>
              </w:rPr>
              <w:t>NSLN</w:t>
            </w:r>
          </w:p>
        </w:tc>
        <w:tc>
          <w:tcPr>
            <w:tcW w:w="734" w:type="dxa"/>
            <w:tcBorders>
              <w:top w:val="nil"/>
              <w:bottom w:val="nil"/>
            </w:tcBorders>
          </w:tcPr>
          <w:p w14:paraId="3EF315A3"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tcPr>
          <w:p w14:paraId="0E91E11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D74F5CB" w14:textId="77777777" w:rsidR="00151BAD" w:rsidRDefault="00151BAD" w:rsidP="005B04A6">
            <w:pPr>
              <w:pStyle w:val="TableParagraph"/>
              <w:spacing w:before="0"/>
              <w:jc w:val="left"/>
              <w:rPr>
                <w:sz w:val="16"/>
              </w:rPr>
            </w:pPr>
          </w:p>
        </w:tc>
        <w:tc>
          <w:tcPr>
            <w:tcW w:w="863" w:type="dxa"/>
            <w:tcBorders>
              <w:top w:val="nil"/>
              <w:bottom w:val="nil"/>
            </w:tcBorders>
          </w:tcPr>
          <w:p w14:paraId="5B061654"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13938D74"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1EA6551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E1A09F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77FC7F86"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CB52633"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3C87495F" w14:textId="77777777" w:rsidR="00151BAD" w:rsidRDefault="00AC1F28" w:rsidP="005B04A6">
            <w:pPr>
              <w:pStyle w:val="TableParagraph"/>
              <w:spacing w:before="69"/>
              <w:ind w:left="14" w:right="-15"/>
              <w:rPr>
                <w:sz w:val="16"/>
              </w:rPr>
            </w:pPr>
            <w:r>
              <w:rPr>
                <w:sz w:val="16"/>
              </w:rPr>
              <w:t>CL HD</w:t>
            </w:r>
            <w:r>
              <w:rPr>
                <w:spacing w:val="-5"/>
                <w:sz w:val="16"/>
              </w:rPr>
              <w:t xml:space="preserve"> </w:t>
            </w:r>
            <w:r>
              <w:rPr>
                <w:sz w:val="16"/>
              </w:rPr>
              <w:t>XP</w:t>
            </w:r>
          </w:p>
        </w:tc>
        <w:tc>
          <w:tcPr>
            <w:tcW w:w="739" w:type="dxa"/>
            <w:tcBorders>
              <w:top w:val="nil"/>
              <w:bottom w:val="nil"/>
            </w:tcBorders>
          </w:tcPr>
          <w:p w14:paraId="2D1688FF" w14:textId="77777777" w:rsidR="00151BAD" w:rsidRDefault="00AC1F28" w:rsidP="005B04A6">
            <w:pPr>
              <w:pStyle w:val="TableParagraph"/>
              <w:spacing w:before="69"/>
              <w:ind w:left="17" w:right="-15"/>
              <w:rPr>
                <w:sz w:val="16"/>
              </w:rPr>
            </w:pPr>
            <w:r>
              <w:rPr>
                <w:sz w:val="16"/>
              </w:rPr>
              <w:t>CL HD</w:t>
            </w:r>
            <w:r>
              <w:rPr>
                <w:spacing w:val="-5"/>
                <w:sz w:val="16"/>
              </w:rPr>
              <w:t xml:space="preserve"> </w:t>
            </w:r>
            <w:r>
              <w:rPr>
                <w:sz w:val="16"/>
              </w:rPr>
              <w:t>XP</w:t>
            </w:r>
          </w:p>
        </w:tc>
        <w:tc>
          <w:tcPr>
            <w:tcW w:w="753" w:type="dxa"/>
            <w:tcBorders>
              <w:top w:val="nil"/>
              <w:bottom w:val="nil"/>
            </w:tcBorders>
          </w:tcPr>
          <w:p w14:paraId="54925D0D" w14:textId="77777777" w:rsidR="00151BAD" w:rsidRDefault="00151BAD" w:rsidP="005B04A6">
            <w:pPr>
              <w:pStyle w:val="TableParagraph"/>
              <w:spacing w:before="0"/>
              <w:jc w:val="left"/>
              <w:rPr>
                <w:sz w:val="16"/>
              </w:rPr>
            </w:pPr>
          </w:p>
        </w:tc>
        <w:tc>
          <w:tcPr>
            <w:tcW w:w="880" w:type="dxa"/>
            <w:tcBorders>
              <w:top w:val="nil"/>
              <w:bottom w:val="nil"/>
            </w:tcBorders>
          </w:tcPr>
          <w:p w14:paraId="0E08A154" w14:textId="77777777" w:rsidR="00151BAD" w:rsidRDefault="00151BAD" w:rsidP="005B04A6">
            <w:pPr>
              <w:pStyle w:val="TableParagraph"/>
              <w:spacing w:before="0"/>
              <w:jc w:val="left"/>
              <w:rPr>
                <w:sz w:val="16"/>
              </w:rPr>
            </w:pPr>
          </w:p>
        </w:tc>
      </w:tr>
      <w:tr w:rsidR="00151BAD" w14:paraId="5216F399" w14:textId="77777777" w:rsidTr="005B04A6">
        <w:trPr>
          <w:trHeight w:val="331"/>
          <w:jc w:val="center"/>
        </w:trPr>
        <w:tc>
          <w:tcPr>
            <w:tcW w:w="888" w:type="dxa"/>
            <w:tcBorders>
              <w:top w:val="nil"/>
              <w:bottom w:val="nil"/>
            </w:tcBorders>
            <w:shd w:val="clear" w:color="auto" w:fill="DADADA"/>
          </w:tcPr>
          <w:p w14:paraId="389C3BC5" w14:textId="77777777" w:rsidR="00151BAD" w:rsidRDefault="00AC1F28" w:rsidP="005B04A6">
            <w:pPr>
              <w:pStyle w:val="TableParagraph"/>
              <w:spacing w:before="69"/>
              <w:ind w:right="248"/>
              <w:jc w:val="right"/>
              <w:rPr>
                <w:sz w:val="16"/>
              </w:rPr>
            </w:pPr>
            <w:r>
              <w:rPr>
                <w:sz w:val="16"/>
              </w:rPr>
              <w:t>NSL4</w:t>
            </w:r>
          </w:p>
        </w:tc>
        <w:tc>
          <w:tcPr>
            <w:tcW w:w="734" w:type="dxa"/>
            <w:tcBorders>
              <w:top w:val="nil"/>
              <w:bottom w:val="nil"/>
            </w:tcBorders>
            <w:shd w:val="clear" w:color="auto" w:fill="DADADA"/>
          </w:tcPr>
          <w:p w14:paraId="5CADD765" w14:textId="77777777" w:rsidR="00151BAD" w:rsidRDefault="00AC1F28" w:rsidP="005B04A6">
            <w:pPr>
              <w:pStyle w:val="TableParagraph"/>
              <w:spacing w:before="69"/>
              <w:ind w:left="7" w:right="2"/>
              <w:rPr>
                <w:sz w:val="16"/>
              </w:rPr>
            </w:pPr>
            <w:r>
              <w:rPr>
                <w:sz w:val="16"/>
              </w:rPr>
              <w:t>DN</w:t>
            </w:r>
          </w:p>
        </w:tc>
        <w:tc>
          <w:tcPr>
            <w:tcW w:w="969" w:type="dxa"/>
            <w:tcBorders>
              <w:top w:val="nil"/>
              <w:bottom w:val="nil"/>
            </w:tcBorders>
            <w:shd w:val="clear" w:color="auto" w:fill="DADADA"/>
          </w:tcPr>
          <w:p w14:paraId="142D2DF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448076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A511BF6"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14AA9DE3" w14:textId="77777777" w:rsidR="00151BAD" w:rsidRDefault="00AC1F28" w:rsidP="005B04A6">
            <w:pPr>
              <w:pStyle w:val="TableParagraph"/>
              <w:spacing w:before="69"/>
              <w:ind w:left="254"/>
              <w:jc w:val="left"/>
              <w:rPr>
                <w:sz w:val="16"/>
              </w:rPr>
            </w:pPr>
            <w:r>
              <w:rPr>
                <w:sz w:val="16"/>
              </w:rPr>
              <w:t>TL</w:t>
            </w:r>
          </w:p>
        </w:tc>
        <w:tc>
          <w:tcPr>
            <w:tcW w:w="753" w:type="dxa"/>
            <w:tcBorders>
              <w:top w:val="nil"/>
              <w:bottom w:val="nil"/>
            </w:tcBorders>
            <w:shd w:val="clear" w:color="auto" w:fill="DADADA"/>
          </w:tcPr>
          <w:p w14:paraId="7077C82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E45A2CF"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1083ACC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6871B8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283761A9" w14:textId="77777777" w:rsidR="00151BAD" w:rsidRDefault="00AC1F28" w:rsidP="005B04A6">
            <w:pPr>
              <w:pStyle w:val="TableParagraph"/>
              <w:spacing w:before="69"/>
              <w:ind w:left="24" w:right="2"/>
              <w:rPr>
                <w:sz w:val="16"/>
              </w:rPr>
            </w:pPr>
            <w:r>
              <w:rPr>
                <w:sz w:val="16"/>
              </w:rPr>
              <w:t>HD TU</w:t>
            </w:r>
          </w:p>
        </w:tc>
        <w:tc>
          <w:tcPr>
            <w:tcW w:w="739" w:type="dxa"/>
            <w:tcBorders>
              <w:top w:val="nil"/>
              <w:bottom w:val="nil"/>
            </w:tcBorders>
            <w:shd w:val="clear" w:color="auto" w:fill="DADADA"/>
          </w:tcPr>
          <w:p w14:paraId="6FAA478A" w14:textId="77777777" w:rsidR="00151BAD" w:rsidRDefault="00AC1F28" w:rsidP="005B04A6">
            <w:pPr>
              <w:pStyle w:val="TableParagraph"/>
              <w:spacing w:before="0" w:line="179" w:lineRule="exact"/>
              <w:ind w:left="24"/>
              <w:rPr>
                <w:sz w:val="16"/>
              </w:rPr>
            </w:pPr>
            <w:r>
              <w:rPr>
                <w:sz w:val="16"/>
              </w:rPr>
              <w:t>GG HD</w:t>
            </w:r>
          </w:p>
          <w:p w14:paraId="72876D58" w14:textId="77777777" w:rsidR="00151BAD" w:rsidRDefault="00AC1F28" w:rsidP="005B04A6">
            <w:pPr>
              <w:pStyle w:val="TableParagraph"/>
              <w:spacing w:before="1" w:line="132" w:lineRule="exact"/>
              <w:ind w:left="18"/>
              <w:rPr>
                <w:sz w:val="16"/>
              </w:rPr>
            </w:pPr>
            <w:r>
              <w:rPr>
                <w:sz w:val="16"/>
              </w:rPr>
              <w:t>TU</w:t>
            </w:r>
          </w:p>
        </w:tc>
        <w:tc>
          <w:tcPr>
            <w:tcW w:w="753" w:type="dxa"/>
            <w:tcBorders>
              <w:top w:val="nil"/>
              <w:bottom w:val="nil"/>
            </w:tcBorders>
            <w:shd w:val="clear" w:color="auto" w:fill="DADADA"/>
          </w:tcPr>
          <w:p w14:paraId="507ABEA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FF200D7" w14:textId="77777777" w:rsidR="00151BAD" w:rsidRDefault="00151BAD" w:rsidP="005B04A6">
            <w:pPr>
              <w:pStyle w:val="TableParagraph"/>
              <w:spacing w:before="0"/>
              <w:jc w:val="left"/>
              <w:rPr>
                <w:sz w:val="16"/>
              </w:rPr>
            </w:pPr>
          </w:p>
        </w:tc>
      </w:tr>
      <w:tr w:rsidR="00151BAD" w14:paraId="3893215E" w14:textId="77777777" w:rsidTr="005B04A6">
        <w:trPr>
          <w:trHeight w:val="331"/>
          <w:jc w:val="center"/>
        </w:trPr>
        <w:tc>
          <w:tcPr>
            <w:tcW w:w="888" w:type="dxa"/>
            <w:tcBorders>
              <w:top w:val="nil"/>
              <w:bottom w:val="nil"/>
            </w:tcBorders>
          </w:tcPr>
          <w:p w14:paraId="558C16F6" w14:textId="77777777" w:rsidR="00151BAD" w:rsidRDefault="00AC1F28" w:rsidP="005B04A6">
            <w:pPr>
              <w:pStyle w:val="TableParagraph"/>
              <w:spacing w:before="69"/>
              <w:ind w:right="248"/>
              <w:jc w:val="right"/>
              <w:rPr>
                <w:sz w:val="16"/>
              </w:rPr>
            </w:pPr>
            <w:r>
              <w:rPr>
                <w:sz w:val="16"/>
              </w:rPr>
              <w:t>NSL5</w:t>
            </w:r>
          </w:p>
        </w:tc>
        <w:tc>
          <w:tcPr>
            <w:tcW w:w="734" w:type="dxa"/>
            <w:tcBorders>
              <w:top w:val="nil"/>
              <w:bottom w:val="nil"/>
            </w:tcBorders>
          </w:tcPr>
          <w:p w14:paraId="7A59C82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160C33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82D9AE6" w14:textId="77777777" w:rsidR="00151BAD" w:rsidRDefault="00151BAD" w:rsidP="005B04A6">
            <w:pPr>
              <w:pStyle w:val="TableParagraph"/>
              <w:spacing w:before="0"/>
              <w:jc w:val="left"/>
              <w:rPr>
                <w:sz w:val="16"/>
              </w:rPr>
            </w:pPr>
          </w:p>
        </w:tc>
        <w:tc>
          <w:tcPr>
            <w:tcW w:w="863" w:type="dxa"/>
            <w:tcBorders>
              <w:top w:val="nil"/>
              <w:bottom w:val="nil"/>
            </w:tcBorders>
          </w:tcPr>
          <w:p w14:paraId="689C50CE"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4FD4D437" w14:textId="77777777" w:rsidR="00151BAD" w:rsidRDefault="00AC1F28" w:rsidP="005B04A6">
            <w:pPr>
              <w:pStyle w:val="TableParagraph"/>
              <w:spacing w:before="69"/>
              <w:ind w:left="254"/>
              <w:jc w:val="left"/>
              <w:rPr>
                <w:sz w:val="16"/>
              </w:rPr>
            </w:pPr>
            <w:r>
              <w:rPr>
                <w:sz w:val="16"/>
              </w:rPr>
              <w:t>TL</w:t>
            </w:r>
          </w:p>
        </w:tc>
        <w:tc>
          <w:tcPr>
            <w:tcW w:w="753" w:type="dxa"/>
            <w:tcBorders>
              <w:top w:val="nil"/>
              <w:bottom w:val="nil"/>
            </w:tcBorders>
          </w:tcPr>
          <w:p w14:paraId="32DE129B"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0C7C88DF"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209B8E35"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0AAB4DC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68D308C1"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0303C8EE"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43400CC1" w14:textId="77777777" w:rsidR="00151BAD" w:rsidRDefault="00151BAD" w:rsidP="005B04A6">
            <w:pPr>
              <w:pStyle w:val="TableParagraph"/>
              <w:spacing w:before="0"/>
              <w:jc w:val="left"/>
              <w:rPr>
                <w:sz w:val="16"/>
              </w:rPr>
            </w:pPr>
          </w:p>
        </w:tc>
        <w:tc>
          <w:tcPr>
            <w:tcW w:w="880" w:type="dxa"/>
            <w:tcBorders>
              <w:top w:val="nil"/>
              <w:bottom w:val="nil"/>
            </w:tcBorders>
          </w:tcPr>
          <w:p w14:paraId="0B362E19" w14:textId="77777777" w:rsidR="00151BAD" w:rsidRDefault="00AC1F28" w:rsidP="005B04A6">
            <w:pPr>
              <w:pStyle w:val="TableParagraph"/>
              <w:spacing w:before="69"/>
              <w:ind w:left="311" w:right="285"/>
              <w:rPr>
                <w:sz w:val="16"/>
              </w:rPr>
            </w:pPr>
            <w:r>
              <w:rPr>
                <w:sz w:val="16"/>
              </w:rPr>
              <w:t>9L</w:t>
            </w:r>
          </w:p>
        </w:tc>
      </w:tr>
      <w:tr w:rsidR="00151BAD" w14:paraId="2D64D22D" w14:textId="77777777" w:rsidTr="005B04A6">
        <w:trPr>
          <w:trHeight w:val="331"/>
          <w:jc w:val="center"/>
        </w:trPr>
        <w:tc>
          <w:tcPr>
            <w:tcW w:w="888" w:type="dxa"/>
            <w:tcBorders>
              <w:top w:val="nil"/>
              <w:bottom w:val="nil"/>
            </w:tcBorders>
            <w:shd w:val="clear" w:color="auto" w:fill="DADADA"/>
          </w:tcPr>
          <w:p w14:paraId="7F73D408" w14:textId="77777777" w:rsidR="00151BAD" w:rsidRDefault="00AC1F28" w:rsidP="005B04A6">
            <w:pPr>
              <w:pStyle w:val="TableParagraph"/>
              <w:spacing w:before="69"/>
              <w:ind w:right="186"/>
              <w:jc w:val="right"/>
              <w:rPr>
                <w:sz w:val="16"/>
              </w:rPr>
            </w:pPr>
            <w:r>
              <w:rPr>
                <w:sz w:val="16"/>
              </w:rPr>
              <w:t>NSMM</w:t>
            </w:r>
          </w:p>
        </w:tc>
        <w:tc>
          <w:tcPr>
            <w:tcW w:w="734" w:type="dxa"/>
            <w:tcBorders>
              <w:top w:val="nil"/>
              <w:bottom w:val="nil"/>
            </w:tcBorders>
            <w:shd w:val="clear" w:color="auto" w:fill="DADADA"/>
          </w:tcPr>
          <w:p w14:paraId="199A42A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DFBAB0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4ADC10E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780D843"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24F56F96"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shd w:val="clear" w:color="auto" w:fill="DADADA"/>
          </w:tcPr>
          <w:p w14:paraId="76C6A10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D1CC46A"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13A7F0F3"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CD356F9" w14:textId="77777777" w:rsidR="00151BAD" w:rsidRDefault="00AC1F28" w:rsidP="005B04A6">
            <w:pPr>
              <w:pStyle w:val="TableParagraph"/>
              <w:spacing w:before="69"/>
              <w:ind w:left="17"/>
              <w:rPr>
                <w:sz w:val="16"/>
              </w:rPr>
            </w:pPr>
            <w:r>
              <w:rPr>
                <w:sz w:val="16"/>
              </w:rPr>
              <w:t>PA</w:t>
            </w:r>
          </w:p>
        </w:tc>
        <w:tc>
          <w:tcPr>
            <w:tcW w:w="734" w:type="dxa"/>
            <w:tcBorders>
              <w:top w:val="nil"/>
              <w:bottom w:val="nil"/>
            </w:tcBorders>
            <w:shd w:val="clear" w:color="auto" w:fill="DADADA"/>
          </w:tcPr>
          <w:p w14:paraId="42BC46E1" w14:textId="77777777" w:rsidR="00151BAD" w:rsidRDefault="00AC1F28" w:rsidP="005B04A6">
            <w:pPr>
              <w:pStyle w:val="TableParagraph"/>
              <w:spacing w:before="69"/>
              <w:ind w:left="27" w:right="2"/>
              <w:rPr>
                <w:sz w:val="16"/>
              </w:rPr>
            </w:pPr>
            <w:r>
              <w:rPr>
                <w:sz w:val="16"/>
              </w:rPr>
              <w:t>HD PA</w:t>
            </w:r>
          </w:p>
        </w:tc>
        <w:tc>
          <w:tcPr>
            <w:tcW w:w="739" w:type="dxa"/>
            <w:tcBorders>
              <w:top w:val="nil"/>
              <w:bottom w:val="nil"/>
            </w:tcBorders>
            <w:shd w:val="clear" w:color="auto" w:fill="DADADA"/>
          </w:tcPr>
          <w:p w14:paraId="4BF7F6F6" w14:textId="77777777" w:rsidR="00151BAD" w:rsidRDefault="00AC1F28" w:rsidP="005B04A6">
            <w:pPr>
              <w:pStyle w:val="TableParagraph"/>
              <w:spacing w:before="69"/>
              <w:ind w:left="25"/>
              <w:rPr>
                <w:sz w:val="16"/>
              </w:rPr>
            </w:pPr>
            <w:r>
              <w:rPr>
                <w:sz w:val="16"/>
              </w:rPr>
              <w:t>HD PA</w:t>
            </w:r>
          </w:p>
        </w:tc>
        <w:tc>
          <w:tcPr>
            <w:tcW w:w="753" w:type="dxa"/>
            <w:tcBorders>
              <w:top w:val="nil"/>
              <w:bottom w:val="nil"/>
            </w:tcBorders>
            <w:shd w:val="clear" w:color="auto" w:fill="DADADA"/>
          </w:tcPr>
          <w:p w14:paraId="02CA1150"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D06EAA7" w14:textId="77777777" w:rsidR="00151BAD" w:rsidRDefault="00151BAD" w:rsidP="005B04A6">
            <w:pPr>
              <w:pStyle w:val="TableParagraph"/>
              <w:spacing w:before="0"/>
              <w:jc w:val="left"/>
              <w:rPr>
                <w:sz w:val="16"/>
              </w:rPr>
            </w:pPr>
          </w:p>
        </w:tc>
      </w:tr>
      <w:tr w:rsidR="00151BAD" w14:paraId="08C325D2" w14:textId="77777777" w:rsidTr="005B04A6">
        <w:trPr>
          <w:trHeight w:val="328"/>
          <w:jc w:val="center"/>
        </w:trPr>
        <w:tc>
          <w:tcPr>
            <w:tcW w:w="888" w:type="dxa"/>
            <w:tcBorders>
              <w:top w:val="nil"/>
              <w:bottom w:val="nil"/>
            </w:tcBorders>
          </w:tcPr>
          <w:p w14:paraId="0FDFDA19" w14:textId="77777777" w:rsidR="00151BAD" w:rsidRDefault="00AC1F28" w:rsidP="005B04A6">
            <w:pPr>
              <w:pStyle w:val="TableParagraph"/>
              <w:spacing w:before="69"/>
              <w:ind w:right="231"/>
              <w:jc w:val="right"/>
              <w:rPr>
                <w:sz w:val="16"/>
              </w:rPr>
            </w:pPr>
            <w:r>
              <w:rPr>
                <w:w w:val="95"/>
                <w:sz w:val="16"/>
              </w:rPr>
              <w:t>NSM4</w:t>
            </w:r>
          </w:p>
        </w:tc>
        <w:tc>
          <w:tcPr>
            <w:tcW w:w="734" w:type="dxa"/>
            <w:tcBorders>
              <w:top w:val="nil"/>
              <w:bottom w:val="nil"/>
            </w:tcBorders>
          </w:tcPr>
          <w:p w14:paraId="19BEAB1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2B5E85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7A050A3" w14:textId="77777777" w:rsidR="00151BAD" w:rsidRDefault="00151BAD" w:rsidP="005B04A6">
            <w:pPr>
              <w:pStyle w:val="TableParagraph"/>
              <w:spacing w:before="0"/>
              <w:jc w:val="left"/>
              <w:rPr>
                <w:sz w:val="16"/>
              </w:rPr>
            </w:pPr>
          </w:p>
        </w:tc>
        <w:tc>
          <w:tcPr>
            <w:tcW w:w="863" w:type="dxa"/>
            <w:tcBorders>
              <w:top w:val="nil"/>
              <w:bottom w:val="nil"/>
            </w:tcBorders>
          </w:tcPr>
          <w:p w14:paraId="3C426C09"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tcPr>
          <w:p w14:paraId="5B37618C" w14:textId="77777777" w:rsidR="00151BAD" w:rsidRDefault="00AC1F28" w:rsidP="005B04A6">
            <w:pPr>
              <w:pStyle w:val="TableParagraph"/>
              <w:spacing w:before="69"/>
              <w:ind w:left="238"/>
              <w:jc w:val="left"/>
              <w:rPr>
                <w:sz w:val="16"/>
              </w:rPr>
            </w:pPr>
            <w:r>
              <w:rPr>
                <w:sz w:val="16"/>
              </w:rPr>
              <w:t>TM</w:t>
            </w:r>
          </w:p>
        </w:tc>
        <w:tc>
          <w:tcPr>
            <w:tcW w:w="753" w:type="dxa"/>
            <w:tcBorders>
              <w:top w:val="nil"/>
              <w:bottom w:val="nil"/>
            </w:tcBorders>
          </w:tcPr>
          <w:p w14:paraId="76A60E4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B7D97A6"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7C2F9271"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481202C5"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76011402"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226985C4"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453D7F8D" w14:textId="77777777" w:rsidR="00151BAD" w:rsidRDefault="00151BAD" w:rsidP="005B04A6">
            <w:pPr>
              <w:pStyle w:val="TableParagraph"/>
              <w:spacing w:before="0"/>
              <w:jc w:val="left"/>
              <w:rPr>
                <w:sz w:val="16"/>
              </w:rPr>
            </w:pPr>
          </w:p>
        </w:tc>
        <w:tc>
          <w:tcPr>
            <w:tcW w:w="880" w:type="dxa"/>
            <w:tcBorders>
              <w:top w:val="nil"/>
              <w:bottom w:val="nil"/>
            </w:tcBorders>
          </w:tcPr>
          <w:p w14:paraId="63532BC6" w14:textId="77777777" w:rsidR="00151BAD" w:rsidRDefault="00151BAD" w:rsidP="005B04A6">
            <w:pPr>
              <w:pStyle w:val="TableParagraph"/>
              <w:spacing w:before="0"/>
              <w:jc w:val="left"/>
              <w:rPr>
                <w:sz w:val="16"/>
              </w:rPr>
            </w:pPr>
          </w:p>
        </w:tc>
      </w:tr>
      <w:tr w:rsidR="00151BAD" w14:paraId="29632F9A" w14:textId="77777777" w:rsidTr="005B04A6">
        <w:trPr>
          <w:trHeight w:val="331"/>
          <w:jc w:val="center"/>
        </w:trPr>
        <w:tc>
          <w:tcPr>
            <w:tcW w:w="888" w:type="dxa"/>
            <w:tcBorders>
              <w:top w:val="nil"/>
              <w:bottom w:val="nil"/>
            </w:tcBorders>
            <w:shd w:val="clear" w:color="auto" w:fill="DADADA"/>
          </w:tcPr>
          <w:p w14:paraId="418EA96E" w14:textId="77777777" w:rsidR="00151BAD" w:rsidRDefault="00AC1F28" w:rsidP="005B04A6">
            <w:pPr>
              <w:pStyle w:val="TableParagraph"/>
              <w:spacing w:before="71"/>
              <w:ind w:right="231"/>
              <w:jc w:val="right"/>
              <w:rPr>
                <w:sz w:val="16"/>
              </w:rPr>
            </w:pPr>
            <w:r>
              <w:rPr>
                <w:w w:val="95"/>
                <w:sz w:val="16"/>
              </w:rPr>
              <w:t>NSM5</w:t>
            </w:r>
          </w:p>
        </w:tc>
        <w:tc>
          <w:tcPr>
            <w:tcW w:w="734" w:type="dxa"/>
            <w:tcBorders>
              <w:top w:val="nil"/>
              <w:bottom w:val="nil"/>
            </w:tcBorders>
            <w:shd w:val="clear" w:color="auto" w:fill="DADADA"/>
          </w:tcPr>
          <w:p w14:paraId="1906A706"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F423E4A"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B5C5DB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1835413"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shd w:val="clear" w:color="auto" w:fill="DADADA"/>
          </w:tcPr>
          <w:p w14:paraId="663D31A5" w14:textId="77777777" w:rsidR="00151BAD" w:rsidRDefault="00AC1F28" w:rsidP="005B04A6">
            <w:pPr>
              <w:pStyle w:val="TableParagraph"/>
              <w:spacing w:before="71"/>
              <w:ind w:left="238"/>
              <w:jc w:val="left"/>
              <w:rPr>
                <w:sz w:val="16"/>
              </w:rPr>
            </w:pPr>
            <w:r>
              <w:rPr>
                <w:sz w:val="16"/>
              </w:rPr>
              <w:t>TM</w:t>
            </w:r>
          </w:p>
        </w:tc>
        <w:tc>
          <w:tcPr>
            <w:tcW w:w="753" w:type="dxa"/>
            <w:tcBorders>
              <w:top w:val="nil"/>
              <w:bottom w:val="nil"/>
            </w:tcBorders>
            <w:shd w:val="clear" w:color="auto" w:fill="DADADA"/>
          </w:tcPr>
          <w:p w14:paraId="54A6717D"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105CAD7E"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4E786F86"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7D5B3CB8"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30356544"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0B7AB673"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7DB61DF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EA84B72" w14:textId="77777777" w:rsidR="00151BAD" w:rsidRDefault="00AC1F28" w:rsidP="005B04A6">
            <w:pPr>
              <w:pStyle w:val="TableParagraph"/>
              <w:spacing w:before="71"/>
              <w:ind w:left="312" w:right="284"/>
              <w:rPr>
                <w:sz w:val="16"/>
              </w:rPr>
            </w:pPr>
            <w:r>
              <w:rPr>
                <w:sz w:val="16"/>
              </w:rPr>
              <w:t>9M</w:t>
            </w:r>
          </w:p>
        </w:tc>
      </w:tr>
      <w:tr w:rsidR="00151BAD" w14:paraId="02A41155" w14:textId="77777777" w:rsidTr="005B04A6">
        <w:trPr>
          <w:trHeight w:val="331"/>
          <w:jc w:val="center"/>
        </w:trPr>
        <w:tc>
          <w:tcPr>
            <w:tcW w:w="888" w:type="dxa"/>
            <w:tcBorders>
              <w:top w:val="nil"/>
              <w:bottom w:val="nil"/>
            </w:tcBorders>
          </w:tcPr>
          <w:p w14:paraId="5D2602F5" w14:textId="77777777" w:rsidR="00151BAD" w:rsidRDefault="00AC1F28" w:rsidP="005B04A6">
            <w:pPr>
              <w:pStyle w:val="TableParagraph"/>
              <w:spacing w:before="71"/>
              <w:ind w:right="235"/>
              <w:jc w:val="right"/>
              <w:rPr>
                <w:sz w:val="16"/>
              </w:rPr>
            </w:pPr>
            <w:r>
              <w:rPr>
                <w:sz w:val="16"/>
              </w:rPr>
              <w:t>NSN4</w:t>
            </w:r>
          </w:p>
        </w:tc>
        <w:tc>
          <w:tcPr>
            <w:tcW w:w="734" w:type="dxa"/>
            <w:tcBorders>
              <w:top w:val="nil"/>
              <w:bottom w:val="nil"/>
            </w:tcBorders>
          </w:tcPr>
          <w:p w14:paraId="164C4CF2" w14:textId="77777777" w:rsidR="00151BAD" w:rsidRDefault="00AC1F28" w:rsidP="005B04A6">
            <w:pPr>
              <w:pStyle w:val="TableParagraph"/>
              <w:spacing w:before="71"/>
              <w:ind w:left="7" w:right="2"/>
              <w:rPr>
                <w:sz w:val="16"/>
              </w:rPr>
            </w:pPr>
            <w:r>
              <w:rPr>
                <w:sz w:val="16"/>
              </w:rPr>
              <w:t>DN</w:t>
            </w:r>
          </w:p>
        </w:tc>
        <w:tc>
          <w:tcPr>
            <w:tcW w:w="969" w:type="dxa"/>
            <w:tcBorders>
              <w:top w:val="nil"/>
              <w:bottom w:val="nil"/>
            </w:tcBorders>
          </w:tcPr>
          <w:p w14:paraId="08308E86"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49D85D68" w14:textId="77777777" w:rsidR="00151BAD" w:rsidRDefault="00151BAD" w:rsidP="005B04A6">
            <w:pPr>
              <w:pStyle w:val="TableParagraph"/>
              <w:spacing w:before="0"/>
              <w:jc w:val="left"/>
              <w:rPr>
                <w:sz w:val="16"/>
              </w:rPr>
            </w:pPr>
          </w:p>
        </w:tc>
        <w:tc>
          <w:tcPr>
            <w:tcW w:w="863" w:type="dxa"/>
            <w:tcBorders>
              <w:top w:val="nil"/>
              <w:bottom w:val="nil"/>
            </w:tcBorders>
          </w:tcPr>
          <w:p w14:paraId="0C843780" w14:textId="77777777" w:rsidR="00151BAD" w:rsidRDefault="00AC1F28" w:rsidP="005B04A6">
            <w:pPr>
              <w:pStyle w:val="TableParagraph"/>
              <w:spacing w:before="71"/>
              <w:ind w:left="68" w:right="55"/>
              <w:rPr>
                <w:sz w:val="16"/>
              </w:rPr>
            </w:pPr>
            <w:r>
              <w:rPr>
                <w:sz w:val="16"/>
              </w:rPr>
              <w:t>2015104</w:t>
            </w:r>
          </w:p>
        </w:tc>
        <w:tc>
          <w:tcPr>
            <w:tcW w:w="700" w:type="dxa"/>
            <w:tcBorders>
              <w:top w:val="nil"/>
              <w:bottom w:val="nil"/>
            </w:tcBorders>
          </w:tcPr>
          <w:p w14:paraId="4751DF60" w14:textId="77777777" w:rsidR="00151BAD" w:rsidRDefault="00AC1F28" w:rsidP="005B04A6">
            <w:pPr>
              <w:pStyle w:val="TableParagraph"/>
              <w:spacing w:before="71"/>
              <w:ind w:left="252"/>
              <w:jc w:val="left"/>
              <w:rPr>
                <w:sz w:val="16"/>
              </w:rPr>
            </w:pPr>
            <w:r>
              <w:rPr>
                <w:sz w:val="16"/>
              </w:rPr>
              <w:t>TN</w:t>
            </w:r>
          </w:p>
        </w:tc>
        <w:tc>
          <w:tcPr>
            <w:tcW w:w="753" w:type="dxa"/>
            <w:tcBorders>
              <w:top w:val="nil"/>
              <w:bottom w:val="nil"/>
            </w:tcBorders>
          </w:tcPr>
          <w:p w14:paraId="2AF3305B"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4E92DBAA" w14:textId="77777777" w:rsidR="00151BAD" w:rsidRDefault="00AC1F28" w:rsidP="005B04A6">
            <w:pPr>
              <w:pStyle w:val="TableParagraph"/>
              <w:spacing w:before="71"/>
              <w:ind w:left="241"/>
              <w:jc w:val="left"/>
              <w:rPr>
                <w:sz w:val="16"/>
              </w:rPr>
            </w:pPr>
            <w:r>
              <w:rPr>
                <w:sz w:val="16"/>
              </w:rPr>
              <w:t>HD</w:t>
            </w:r>
          </w:p>
        </w:tc>
        <w:tc>
          <w:tcPr>
            <w:tcW w:w="755" w:type="dxa"/>
            <w:tcBorders>
              <w:top w:val="nil"/>
              <w:bottom w:val="nil"/>
            </w:tcBorders>
          </w:tcPr>
          <w:p w14:paraId="7301E2F8"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2A6D389C" w14:textId="77777777" w:rsidR="00151BAD" w:rsidRDefault="00AC1F28" w:rsidP="005B04A6">
            <w:pPr>
              <w:pStyle w:val="TableParagraph"/>
              <w:spacing w:before="71"/>
              <w:ind w:left="20"/>
              <w:rPr>
                <w:sz w:val="16"/>
              </w:rPr>
            </w:pPr>
            <w:r>
              <w:rPr>
                <w:sz w:val="16"/>
              </w:rPr>
              <w:t>TU</w:t>
            </w:r>
          </w:p>
        </w:tc>
        <w:tc>
          <w:tcPr>
            <w:tcW w:w="734" w:type="dxa"/>
            <w:tcBorders>
              <w:top w:val="nil"/>
              <w:bottom w:val="nil"/>
            </w:tcBorders>
          </w:tcPr>
          <w:p w14:paraId="3B217D88"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tcPr>
          <w:p w14:paraId="0ED9A17A"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tcPr>
          <w:p w14:paraId="4E147B58" w14:textId="77777777" w:rsidR="00151BAD" w:rsidRDefault="00151BAD" w:rsidP="005B04A6">
            <w:pPr>
              <w:pStyle w:val="TableParagraph"/>
              <w:spacing w:before="0"/>
              <w:jc w:val="left"/>
              <w:rPr>
                <w:sz w:val="16"/>
              </w:rPr>
            </w:pPr>
          </w:p>
        </w:tc>
        <w:tc>
          <w:tcPr>
            <w:tcW w:w="880" w:type="dxa"/>
            <w:tcBorders>
              <w:top w:val="nil"/>
              <w:bottom w:val="nil"/>
            </w:tcBorders>
          </w:tcPr>
          <w:p w14:paraId="02CCB763" w14:textId="77777777" w:rsidR="00151BAD" w:rsidRDefault="00151BAD" w:rsidP="005B04A6">
            <w:pPr>
              <w:pStyle w:val="TableParagraph"/>
              <w:spacing w:before="0"/>
              <w:jc w:val="left"/>
              <w:rPr>
                <w:sz w:val="16"/>
              </w:rPr>
            </w:pPr>
          </w:p>
        </w:tc>
      </w:tr>
      <w:tr w:rsidR="00151BAD" w14:paraId="5B71CD18" w14:textId="77777777" w:rsidTr="005B04A6">
        <w:trPr>
          <w:trHeight w:val="321"/>
          <w:jc w:val="center"/>
        </w:trPr>
        <w:tc>
          <w:tcPr>
            <w:tcW w:w="888" w:type="dxa"/>
            <w:tcBorders>
              <w:bottom w:val="nil"/>
            </w:tcBorders>
            <w:shd w:val="clear" w:color="auto" w:fill="DADADA"/>
          </w:tcPr>
          <w:p w14:paraId="0717C06C" w14:textId="77777777" w:rsidR="00151BAD" w:rsidRDefault="00AC1F28" w:rsidP="005B04A6">
            <w:pPr>
              <w:pStyle w:val="TableParagraph"/>
              <w:spacing w:before="61"/>
              <w:ind w:right="245"/>
              <w:jc w:val="right"/>
              <w:rPr>
                <w:sz w:val="16"/>
              </w:rPr>
            </w:pPr>
            <w:r>
              <w:rPr>
                <w:w w:val="95"/>
                <w:sz w:val="16"/>
              </w:rPr>
              <w:t>NSN5</w:t>
            </w:r>
          </w:p>
        </w:tc>
        <w:tc>
          <w:tcPr>
            <w:tcW w:w="734" w:type="dxa"/>
            <w:tcBorders>
              <w:bottom w:val="nil"/>
            </w:tcBorders>
            <w:shd w:val="clear" w:color="auto" w:fill="DADADA"/>
          </w:tcPr>
          <w:p w14:paraId="353D9BBE" w14:textId="77777777" w:rsidR="00151BAD" w:rsidRDefault="00AC1F28" w:rsidP="005B04A6">
            <w:pPr>
              <w:pStyle w:val="TableParagraph"/>
              <w:spacing w:before="61"/>
              <w:ind w:left="7" w:right="2"/>
              <w:rPr>
                <w:sz w:val="16"/>
              </w:rPr>
            </w:pPr>
            <w:r>
              <w:rPr>
                <w:sz w:val="16"/>
              </w:rPr>
              <w:t>DN</w:t>
            </w:r>
          </w:p>
        </w:tc>
        <w:tc>
          <w:tcPr>
            <w:tcW w:w="969" w:type="dxa"/>
            <w:tcBorders>
              <w:bottom w:val="nil"/>
            </w:tcBorders>
            <w:shd w:val="clear" w:color="auto" w:fill="DADADA"/>
          </w:tcPr>
          <w:p w14:paraId="178C9DD2"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088F33F2"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78C8764B" w14:textId="77777777" w:rsidR="00151BAD" w:rsidRDefault="00AC1F28" w:rsidP="005B04A6">
            <w:pPr>
              <w:pStyle w:val="TableParagraph"/>
              <w:spacing w:before="61"/>
              <w:ind w:left="68" w:right="55"/>
              <w:rPr>
                <w:sz w:val="16"/>
              </w:rPr>
            </w:pPr>
            <w:r>
              <w:rPr>
                <w:sz w:val="16"/>
              </w:rPr>
              <w:t>2015104</w:t>
            </w:r>
          </w:p>
        </w:tc>
        <w:tc>
          <w:tcPr>
            <w:tcW w:w="700" w:type="dxa"/>
            <w:tcBorders>
              <w:bottom w:val="nil"/>
            </w:tcBorders>
            <w:shd w:val="clear" w:color="auto" w:fill="DADADA"/>
          </w:tcPr>
          <w:p w14:paraId="3D6F21F8" w14:textId="77777777" w:rsidR="00151BAD" w:rsidRDefault="00AC1F28" w:rsidP="005B04A6">
            <w:pPr>
              <w:pStyle w:val="TableParagraph"/>
              <w:spacing w:before="61"/>
              <w:ind w:left="252"/>
              <w:jc w:val="left"/>
              <w:rPr>
                <w:sz w:val="16"/>
              </w:rPr>
            </w:pPr>
            <w:r>
              <w:rPr>
                <w:sz w:val="16"/>
              </w:rPr>
              <w:t>TN</w:t>
            </w:r>
          </w:p>
        </w:tc>
        <w:tc>
          <w:tcPr>
            <w:tcW w:w="753" w:type="dxa"/>
            <w:tcBorders>
              <w:bottom w:val="nil"/>
            </w:tcBorders>
            <w:shd w:val="clear" w:color="auto" w:fill="DADADA"/>
          </w:tcPr>
          <w:p w14:paraId="6B76F158" w14:textId="77777777" w:rsidR="00151BAD" w:rsidRDefault="00AC1F28" w:rsidP="005B04A6">
            <w:pPr>
              <w:pStyle w:val="TableParagraph"/>
              <w:spacing w:before="61"/>
              <w:ind w:left="298"/>
              <w:jc w:val="left"/>
              <w:rPr>
                <w:sz w:val="16"/>
              </w:rPr>
            </w:pPr>
            <w:r>
              <w:rPr>
                <w:sz w:val="16"/>
              </w:rPr>
              <w:t>06</w:t>
            </w:r>
          </w:p>
        </w:tc>
        <w:tc>
          <w:tcPr>
            <w:tcW w:w="695" w:type="dxa"/>
            <w:tcBorders>
              <w:bottom w:val="nil"/>
            </w:tcBorders>
            <w:shd w:val="clear" w:color="auto" w:fill="DADADA"/>
          </w:tcPr>
          <w:p w14:paraId="4D15BD65" w14:textId="77777777" w:rsidR="00151BAD" w:rsidRDefault="00AC1F28" w:rsidP="005B04A6">
            <w:pPr>
              <w:pStyle w:val="TableParagraph"/>
              <w:spacing w:before="61"/>
              <w:ind w:left="241"/>
              <w:jc w:val="left"/>
              <w:rPr>
                <w:sz w:val="16"/>
              </w:rPr>
            </w:pPr>
            <w:r>
              <w:rPr>
                <w:sz w:val="16"/>
              </w:rPr>
              <w:t>HD</w:t>
            </w:r>
          </w:p>
        </w:tc>
        <w:tc>
          <w:tcPr>
            <w:tcW w:w="755" w:type="dxa"/>
            <w:tcBorders>
              <w:bottom w:val="nil"/>
            </w:tcBorders>
            <w:shd w:val="clear" w:color="auto" w:fill="DADADA"/>
          </w:tcPr>
          <w:p w14:paraId="560FB26B" w14:textId="77777777" w:rsidR="00151BAD" w:rsidRDefault="00AC1F28" w:rsidP="005B04A6">
            <w:pPr>
              <w:pStyle w:val="TableParagraph"/>
              <w:spacing w:before="61"/>
              <w:ind w:left="40" w:right="23"/>
              <w:rPr>
                <w:sz w:val="16"/>
              </w:rPr>
            </w:pPr>
            <w:r>
              <w:rPr>
                <w:sz w:val="16"/>
              </w:rPr>
              <w:t>67</w:t>
            </w:r>
          </w:p>
        </w:tc>
        <w:tc>
          <w:tcPr>
            <w:tcW w:w="736" w:type="dxa"/>
            <w:tcBorders>
              <w:bottom w:val="nil"/>
            </w:tcBorders>
            <w:shd w:val="clear" w:color="auto" w:fill="DADADA"/>
          </w:tcPr>
          <w:p w14:paraId="333C8DD6" w14:textId="77777777" w:rsidR="00151BAD" w:rsidRDefault="00AC1F28" w:rsidP="005B04A6">
            <w:pPr>
              <w:pStyle w:val="TableParagraph"/>
              <w:spacing w:before="61"/>
              <w:ind w:left="20"/>
              <w:rPr>
                <w:sz w:val="16"/>
              </w:rPr>
            </w:pPr>
            <w:r>
              <w:rPr>
                <w:sz w:val="16"/>
              </w:rPr>
              <w:t>TU</w:t>
            </w:r>
          </w:p>
        </w:tc>
        <w:tc>
          <w:tcPr>
            <w:tcW w:w="734" w:type="dxa"/>
            <w:tcBorders>
              <w:bottom w:val="nil"/>
            </w:tcBorders>
            <w:shd w:val="clear" w:color="auto" w:fill="DADADA"/>
          </w:tcPr>
          <w:p w14:paraId="351A11DA" w14:textId="77777777" w:rsidR="00151BAD" w:rsidRDefault="00AC1F28" w:rsidP="005B04A6">
            <w:pPr>
              <w:pStyle w:val="TableParagraph"/>
              <w:spacing w:before="61"/>
              <w:ind w:left="20" w:right="2"/>
              <w:rPr>
                <w:sz w:val="16"/>
              </w:rPr>
            </w:pPr>
            <w:r>
              <w:rPr>
                <w:sz w:val="16"/>
              </w:rPr>
              <w:t>TU</w:t>
            </w:r>
          </w:p>
        </w:tc>
        <w:tc>
          <w:tcPr>
            <w:tcW w:w="739" w:type="dxa"/>
            <w:tcBorders>
              <w:bottom w:val="nil"/>
            </w:tcBorders>
            <w:shd w:val="clear" w:color="auto" w:fill="DADADA"/>
          </w:tcPr>
          <w:p w14:paraId="442B9A22" w14:textId="77777777" w:rsidR="00151BAD" w:rsidRDefault="00AC1F28" w:rsidP="005B04A6">
            <w:pPr>
              <w:pStyle w:val="TableParagraph"/>
              <w:spacing w:before="61"/>
              <w:ind w:left="18"/>
              <w:rPr>
                <w:sz w:val="16"/>
              </w:rPr>
            </w:pPr>
            <w:r>
              <w:rPr>
                <w:sz w:val="16"/>
              </w:rPr>
              <w:t>TU</w:t>
            </w:r>
          </w:p>
        </w:tc>
        <w:tc>
          <w:tcPr>
            <w:tcW w:w="753" w:type="dxa"/>
            <w:tcBorders>
              <w:bottom w:val="nil"/>
            </w:tcBorders>
            <w:shd w:val="clear" w:color="auto" w:fill="DADADA"/>
          </w:tcPr>
          <w:p w14:paraId="57C4DE32"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368D07D2" w14:textId="77777777" w:rsidR="00151BAD" w:rsidRDefault="00AC1F28" w:rsidP="005B04A6">
            <w:pPr>
              <w:pStyle w:val="TableParagraph"/>
              <w:spacing w:before="61"/>
              <w:ind w:right="318"/>
              <w:jc w:val="right"/>
              <w:rPr>
                <w:sz w:val="16"/>
              </w:rPr>
            </w:pPr>
            <w:r>
              <w:rPr>
                <w:sz w:val="16"/>
              </w:rPr>
              <w:t>9N</w:t>
            </w:r>
          </w:p>
        </w:tc>
      </w:tr>
      <w:tr w:rsidR="00151BAD" w14:paraId="6EA8FCB3" w14:textId="77777777" w:rsidTr="005B04A6">
        <w:trPr>
          <w:trHeight w:val="331"/>
          <w:jc w:val="center"/>
        </w:trPr>
        <w:tc>
          <w:tcPr>
            <w:tcW w:w="888" w:type="dxa"/>
            <w:tcBorders>
              <w:top w:val="nil"/>
              <w:bottom w:val="nil"/>
            </w:tcBorders>
          </w:tcPr>
          <w:p w14:paraId="37D5E856" w14:textId="77777777" w:rsidR="00151BAD" w:rsidRDefault="00AC1F28" w:rsidP="005B04A6">
            <w:pPr>
              <w:pStyle w:val="TableParagraph"/>
              <w:spacing w:before="69"/>
              <w:ind w:right="228"/>
              <w:jc w:val="right"/>
              <w:rPr>
                <w:sz w:val="16"/>
              </w:rPr>
            </w:pPr>
            <w:r>
              <w:rPr>
                <w:sz w:val="16"/>
              </w:rPr>
              <w:t>NSPN</w:t>
            </w:r>
          </w:p>
        </w:tc>
        <w:tc>
          <w:tcPr>
            <w:tcW w:w="734" w:type="dxa"/>
            <w:tcBorders>
              <w:top w:val="nil"/>
              <w:bottom w:val="nil"/>
            </w:tcBorders>
          </w:tcPr>
          <w:p w14:paraId="243F042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09049DB"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A6E14AC" w14:textId="77777777" w:rsidR="00151BAD" w:rsidRDefault="00151BAD" w:rsidP="005B04A6">
            <w:pPr>
              <w:pStyle w:val="TableParagraph"/>
              <w:spacing w:before="0"/>
              <w:jc w:val="left"/>
              <w:rPr>
                <w:sz w:val="16"/>
              </w:rPr>
            </w:pPr>
          </w:p>
        </w:tc>
        <w:tc>
          <w:tcPr>
            <w:tcW w:w="863" w:type="dxa"/>
            <w:tcBorders>
              <w:top w:val="nil"/>
              <w:bottom w:val="nil"/>
            </w:tcBorders>
          </w:tcPr>
          <w:p w14:paraId="4C1BFA94"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6868CF6A" w14:textId="77777777" w:rsidR="00151BAD" w:rsidRDefault="00AC1F28" w:rsidP="005B04A6">
            <w:pPr>
              <w:pStyle w:val="TableParagraph"/>
              <w:spacing w:before="69"/>
              <w:ind w:left="228"/>
              <w:jc w:val="left"/>
              <w:rPr>
                <w:sz w:val="16"/>
              </w:rPr>
            </w:pPr>
            <w:r>
              <w:rPr>
                <w:sz w:val="16"/>
              </w:rPr>
              <w:t>CM</w:t>
            </w:r>
          </w:p>
        </w:tc>
        <w:tc>
          <w:tcPr>
            <w:tcW w:w="753" w:type="dxa"/>
            <w:tcBorders>
              <w:top w:val="nil"/>
              <w:bottom w:val="nil"/>
            </w:tcBorders>
          </w:tcPr>
          <w:p w14:paraId="17E9F29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50B957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2870F80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0E8E910" w14:textId="77777777" w:rsidR="00151BAD" w:rsidRDefault="00AC1F28" w:rsidP="005B04A6">
            <w:pPr>
              <w:pStyle w:val="TableParagraph"/>
              <w:spacing w:before="69"/>
              <w:ind w:left="23"/>
              <w:rPr>
                <w:sz w:val="16"/>
              </w:rPr>
            </w:pPr>
            <w:r>
              <w:rPr>
                <w:sz w:val="16"/>
              </w:rPr>
              <w:t>CM</w:t>
            </w:r>
          </w:p>
        </w:tc>
        <w:tc>
          <w:tcPr>
            <w:tcW w:w="734" w:type="dxa"/>
            <w:tcBorders>
              <w:top w:val="nil"/>
              <w:bottom w:val="nil"/>
            </w:tcBorders>
          </w:tcPr>
          <w:p w14:paraId="5241B239" w14:textId="77777777" w:rsidR="00151BAD" w:rsidRDefault="00AC1F28" w:rsidP="005B04A6">
            <w:pPr>
              <w:pStyle w:val="TableParagraph"/>
              <w:spacing w:before="0" w:line="182" w:lineRule="exact"/>
              <w:ind w:left="271" w:right="71" w:hanging="159"/>
              <w:jc w:val="left"/>
              <w:rPr>
                <w:sz w:val="16"/>
              </w:rPr>
            </w:pPr>
            <w:r>
              <w:rPr>
                <w:sz w:val="16"/>
              </w:rPr>
              <w:t>CM HD XP</w:t>
            </w:r>
          </w:p>
        </w:tc>
        <w:tc>
          <w:tcPr>
            <w:tcW w:w="739" w:type="dxa"/>
            <w:tcBorders>
              <w:top w:val="nil"/>
              <w:bottom w:val="nil"/>
            </w:tcBorders>
          </w:tcPr>
          <w:p w14:paraId="3D5F2360" w14:textId="77777777" w:rsidR="00151BAD" w:rsidRDefault="00AC1F28" w:rsidP="005B04A6">
            <w:pPr>
              <w:pStyle w:val="TableParagraph"/>
              <w:spacing w:before="69"/>
              <w:ind w:left="23"/>
              <w:rPr>
                <w:sz w:val="16"/>
              </w:rPr>
            </w:pPr>
            <w:r>
              <w:rPr>
                <w:sz w:val="16"/>
              </w:rPr>
              <w:t>CM HD</w:t>
            </w:r>
          </w:p>
        </w:tc>
        <w:tc>
          <w:tcPr>
            <w:tcW w:w="753" w:type="dxa"/>
            <w:tcBorders>
              <w:top w:val="nil"/>
              <w:bottom w:val="nil"/>
            </w:tcBorders>
          </w:tcPr>
          <w:p w14:paraId="05DCFE95" w14:textId="77777777" w:rsidR="00151BAD" w:rsidRDefault="00151BAD" w:rsidP="005B04A6">
            <w:pPr>
              <w:pStyle w:val="TableParagraph"/>
              <w:spacing w:before="0"/>
              <w:jc w:val="left"/>
              <w:rPr>
                <w:sz w:val="16"/>
              </w:rPr>
            </w:pPr>
          </w:p>
        </w:tc>
        <w:tc>
          <w:tcPr>
            <w:tcW w:w="880" w:type="dxa"/>
            <w:tcBorders>
              <w:top w:val="nil"/>
              <w:bottom w:val="nil"/>
            </w:tcBorders>
          </w:tcPr>
          <w:p w14:paraId="0A1F5267" w14:textId="77777777" w:rsidR="00151BAD" w:rsidRDefault="00151BAD" w:rsidP="005B04A6">
            <w:pPr>
              <w:pStyle w:val="TableParagraph"/>
              <w:spacing w:before="0"/>
              <w:jc w:val="left"/>
              <w:rPr>
                <w:sz w:val="16"/>
              </w:rPr>
            </w:pPr>
          </w:p>
        </w:tc>
      </w:tr>
      <w:tr w:rsidR="00151BAD" w14:paraId="3D4D21E9" w14:textId="77777777" w:rsidTr="005B04A6">
        <w:trPr>
          <w:trHeight w:val="298"/>
          <w:jc w:val="center"/>
        </w:trPr>
        <w:tc>
          <w:tcPr>
            <w:tcW w:w="888" w:type="dxa"/>
            <w:tcBorders>
              <w:top w:val="nil"/>
              <w:bottom w:val="nil"/>
            </w:tcBorders>
            <w:shd w:val="clear" w:color="auto" w:fill="DADADA"/>
          </w:tcPr>
          <w:p w14:paraId="63F36393" w14:textId="77777777" w:rsidR="00151BAD" w:rsidRDefault="00AC1F28" w:rsidP="005B04A6">
            <w:pPr>
              <w:pStyle w:val="TableParagraph"/>
              <w:spacing w:before="36"/>
              <w:ind w:right="242"/>
              <w:jc w:val="right"/>
              <w:rPr>
                <w:sz w:val="16"/>
              </w:rPr>
            </w:pPr>
            <w:r>
              <w:rPr>
                <w:sz w:val="16"/>
              </w:rPr>
              <w:t>NSPP</w:t>
            </w:r>
          </w:p>
        </w:tc>
        <w:tc>
          <w:tcPr>
            <w:tcW w:w="734" w:type="dxa"/>
            <w:tcBorders>
              <w:top w:val="nil"/>
              <w:bottom w:val="nil"/>
            </w:tcBorders>
            <w:shd w:val="clear" w:color="auto" w:fill="DADADA"/>
          </w:tcPr>
          <w:p w14:paraId="0B3FE4AF"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shd w:val="clear" w:color="auto" w:fill="DADADA"/>
          </w:tcPr>
          <w:p w14:paraId="2D34BEBB"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shd w:val="clear" w:color="auto" w:fill="DADADA"/>
          </w:tcPr>
          <w:p w14:paraId="5B85C56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5F2E679" w14:textId="77777777" w:rsidR="00151BAD" w:rsidRDefault="00AC1F28" w:rsidP="005B04A6">
            <w:pPr>
              <w:pStyle w:val="TableParagraph"/>
              <w:spacing w:before="36"/>
              <w:ind w:left="68" w:right="55"/>
              <w:rPr>
                <w:sz w:val="16"/>
              </w:rPr>
            </w:pPr>
            <w:r>
              <w:rPr>
                <w:sz w:val="16"/>
              </w:rPr>
              <w:t>1999271</w:t>
            </w:r>
          </w:p>
        </w:tc>
        <w:tc>
          <w:tcPr>
            <w:tcW w:w="700" w:type="dxa"/>
            <w:tcBorders>
              <w:top w:val="nil"/>
              <w:bottom w:val="nil"/>
            </w:tcBorders>
            <w:shd w:val="clear" w:color="auto" w:fill="DADADA"/>
          </w:tcPr>
          <w:p w14:paraId="42807292" w14:textId="77777777" w:rsidR="00151BAD" w:rsidRDefault="00AC1F28" w:rsidP="005B04A6">
            <w:pPr>
              <w:pStyle w:val="TableParagraph"/>
              <w:spacing w:before="36"/>
              <w:ind w:left="228"/>
              <w:jc w:val="left"/>
              <w:rPr>
                <w:sz w:val="16"/>
              </w:rPr>
            </w:pPr>
            <w:r>
              <w:rPr>
                <w:sz w:val="16"/>
              </w:rPr>
              <w:t>CM</w:t>
            </w:r>
          </w:p>
        </w:tc>
        <w:tc>
          <w:tcPr>
            <w:tcW w:w="753" w:type="dxa"/>
            <w:tcBorders>
              <w:top w:val="nil"/>
              <w:bottom w:val="nil"/>
            </w:tcBorders>
            <w:shd w:val="clear" w:color="auto" w:fill="DADADA"/>
          </w:tcPr>
          <w:p w14:paraId="54B810DF"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shd w:val="clear" w:color="auto" w:fill="DADADA"/>
          </w:tcPr>
          <w:p w14:paraId="346C1FF1" w14:textId="77777777" w:rsidR="00151BAD" w:rsidRDefault="00AC1F28" w:rsidP="005B04A6">
            <w:pPr>
              <w:pStyle w:val="TableParagraph"/>
              <w:spacing w:before="36"/>
              <w:ind w:left="237"/>
              <w:jc w:val="left"/>
              <w:rPr>
                <w:sz w:val="16"/>
              </w:rPr>
            </w:pPr>
            <w:r>
              <w:rPr>
                <w:sz w:val="16"/>
              </w:rPr>
              <w:t>HD</w:t>
            </w:r>
          </w:p>
        </w:tc>
        <w:tc>
          <w:tcPr>
            <w:tcW w:w="755" w:type="dxa"/>
            <w:tcBorders>
              <w:top w:val="nil"/>
              <w:bottom w:val="nil"/>
            </w:tcBorders>
            <w:shd w:val="clear" w:color="auto" w:fill="DADADA"/>
          </w:tcPr>
          <w:p w14:paraId="33122DBA" w14:textId="77777777" w:rsidR="00151BAD" w:rsidRDefault="00AC1F28" w:rsidP="005B04A6">
            <w:pPr>
              <w:pStyle w:val="TableParagraph"/>
              <w:spacing w:before="36"/>
              <w:ind w:left="42" w:right="23"/>
              <w:rPr>
                <w:sz w:val="16"/>
              </w:rPr>
            </w:pPr>
            <w:r>
              <w:rPr>
                <w:sz w:val="16"/>
              </w:rPr>
              <w:t>8D</w:t>
            </w:r>
          </w:p>
        </w:tc>
        <w:tc>
          <w:tcPr>
            <w:tcW w:w="736" w:type="dxa"/>
            <w:tcBorders>
              <w:top w:val="nil"/>
              <w:bottom w:val="nil"/>
            </w:tcBorders>
            <w:shd w:val="clear" w:color="auto" w:fill="DADADA"/>
          </w:tcPr>
          <w:p w14:paraId="5B7115DB" w14:textId="77777777" w:rsidR="00151BAD" w:rsidRDefault="00AC1F28" w:rsidP="005B04A6">
            <w:pPr>
              <w:pStyle w:val="TableParagraph"/>
              <w:spacing w:before="36"/>
              <w:ind w:left="23"/>
              <w:rPr>
                <w:sz w:val="16"/>
              </w:rPr>
            </w:pPr>
            <w:r>
              <w:rPr>
                <w:sz w:val="16"/>
              </w:rPr>
              <w:t>CM</w:t>
            </w:r>
          </w:p>
        </w:tc>
        <w:tc>
          <w:tcPr>
            <w:tcW w:w="734" w:type="dxa"/>
            <w:tcBorders>
              <w:top w:val="nil"/>
              <w:bottom w:val="nil"/>
            </w:tcBorders>
            <w:shd w:val="clear" w:color="auto" w:fill="DADADA"/>
          </w:tcPr>
          <w:p w14:paraId="1C6051DF" w14:textId="77777777" w:rsidR="00151BAD" w:rsidRDefault="00AC1F28" w:rsidP="005B04A6">
            <w:pPr>
              <w:pStyle w:val="TableParagraph"/>
              <w:spacing w:before="36"/>
              <w:ind w:left="24" w:right="2"/>
              <w:rPr>
                <w:sz w:val="16"/>
              </w:rPr>
            </w:pPr>
            <w:r>
              <w:rPr>
                <w:sz w:val="16"/>
              </w:rPr>
              <w:t>CM HD</w:t>
            </w:r>
          </w:p>
        </w:tc>
        <w:tc>
          <w:tcPr>
            <w:tcW w:w="739" w:type="dxa"/>
            <w:tcBorders>
              <w:top w:val="nil"/>
              <w:bottom w:val="nil"/>
            </w:tcBorders>
            <w:shd w:val="clear" w:color="auto" w:fill="DADADA"/>
          </w:tcPr>
          <w:p w14:paraId="36318D49" w14:textId="77777777" w:rsidR="00151BAD" w:rsidRDefault="00AC1F28" w:rsidP="005B04A6">
            <w:pPr>
              <w:pStyle w:val="TableParagraph"/>
              <w:spacing w:before="36"/>
              <w:ind w:left="23"/>
              <w:rPr>
                <w:sz w:val="16"/>
              </w:rPr>
            </w:pPr>
            <w:r>
              <w:rPr>
                <w:sz w:val="16"/>
              </w:rPr>
              <w:t>CM hd</w:t>
            </w:r>
          </w:p>
        </w:tc>
        <w:tc>
          <w:tcPr>
            <w:tcW w:w="753" w:type="dxa"/>
            <w:tcBorders>
              <w:top w:val="nil"/>
              <w:bottom w:val="nil"/>
            </w:tcBorders>
            <w:shd w:val="clear" w:color="auto" w:fill="DADADA"/>
          </w:tcPr>
          <w:p w14:paraId="260608F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0934865" w14:textId="77777777" w:rsidR="00151BAD" w:rsidRDefault="00151BAD" w:rsidP="005B04A6">
            <w:pPr>
              <w:pStyle w:val="TableParagraph"/>
              <w:spacing w:before="0"/>
              <w:jc w:val="left"/>
              <w:rPr>
                <w:sz w:val="16"/>
              </w:rPr>
            </w:pPr>
          </w:p>
        </w:tc>
      </w:tr>
      <w:tr w:rsidR="00151BAD" w14:paraId="68C00B9B" w14:textId="77777777" w:rsidTr="005B04A6">
        <w:trPr>
          <w:trHeight w:val="331"/>
          <w:jc w:val="center"/>
        </w:trPr>
        <w:tc>
          <w:tcPr>
            <w:tcW w:w="888" w:type="dxa"/>
            <w:tcBorders>
              <w:top w:val="nil"/>
              <w:bottom w:val="nil"/>
            </w:tcBorders>
          </w:tcPr>
          <w:p w14:paraId="531AAB9B" w14:textId="77777777" w:rsidR="00151BAD" w:rsidRDefault="00AC1F28" w:rsidP="005B04A6">
            <w:pPr>
              <w:pStyle w:val="TableParagraph"/>
              <w:spacing w:before="69"/>
              <w:ind w:right="235"/>
              <w:jc w:val="right"/>
              <w:rPr>
                <w:sz w:val="16"/>
              </w:rPr>
            </w:pPr>
            <w:r>
              <w:rPr>
                <w:sz w:val="16"/>
              </w:rPr>
              <w:t>NSQ4</w:t>
            </w:r>
          </w:p>
        </w:tc>
        <w:tc>
          <w:tcPr>
            <w:tcW w:w="734" w:type="dxa"/>
            <w:tcBorders>
              <w:top w:val="nil"/>
              <w:bottom w:val="nil"/>
            </w:tcBorders>
          </w:tcPr>
          <w:p w14:paraId="4136297B"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55E23B2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30467D0" w14:textId="77777777" w:rsidR="00151BAD" w:rsidRDefault="00151BAD" w:rsidP="005B04A6">
            <w:pPr>
              <w:pStyle w:val="TableParagraph"/>
              <w:spacing w:before="0"/>
              <w:jc w:val="left"/>
              <w:rPr>
                <w:sz w:val="16"/>
              </w:rPr>
            </w:pPr>
          </w:p>
        </w:tc>
        <w:tc>
          <w:tcPr>
            <w:tcW w:w="863" w:type="dxa"/>
            <w:tcBorders>
              <w:top w:val="nil"/>
              <w:bottom w:val="nil"/>
            </w:tcBorders>
          </w:tcPr>
          <w:p w14:paraId="3B0F8130"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5CDBD41F" w14:textId="77777777" w:rsidR="00151BAD" w:rsidRDefault="00AC1F28" w:rsidP="005B04A6">
            <w:pPr>
              <w:pStyle w:val="TableParagraph"/>
              <w:spacing w:before="69"/>
              <w:ind w:left="245"/>
              <w:jc w:val="left"/>
              <w:rPr>
                <w:sz w:val="16"/>
              </w:rPr>
            </w:pPr>
            <w:r>
              <w:rPr>
                <w:sz w:val="16"/>
              </w:rPr>
              <w:t>TQ</w:t>
            </w:r>
          </w:p>
        </w:tc>
        <w:tc>
          <w:tcPr>
            <w:tcW w:w="753" w:type="dxa"/>
            <w:tcBorders>
              <w:top w:val="nil"/>
              <w:bottom w:val="nil"/>
            </w:tcBorders>
          </w:tcPr>
          <w:p w14:paraId="7865804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8F61308"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4344F671"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7AF3367"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2753D4E8"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561B7DA1"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77AF6FEA" w14:textId="77777777" w:rsidR="00151BAD" w:rsidRDefault="00151BAD" w:rsidP="005B04A6">
            <w:pPr>
              <w:pStyle w:val="TableParagraph"/>
              <w:spacing w:before="0"/>
              <w:jc w:val="left"/>
              <w:rPr>
                <w:sz w:val="16"/>
              </w:rPr>
            </w:pPr>
          </w:p>
        </w:tc>
        <w:tc>
          <w:tcPr>
            <w:tcW w:w="880" w:type="dxa"/>
            <w:tcBorders>
              <w:top w:val="nil"/>
              <w:bottom w:val="nil"/>
            </w:tcBorders>
          </w:tcPr>
          <w:p w14:paraId="20654977" w14:textId="77777777" w:rsidR="00151BAD" w:rsidRDefault="00151BAD" w:rsidP="005B04A6">
            <w:pPr>
              <w:pStyle w:val="TableParagraph"/>
              <w:spacing w:before="0"/>
              <w:jc w:val="left"/>
              <w:rPr>
                <w:sz w:val="16"/>
              </w:rPr>
            </w:pPr>
          </w:p>
        </w:tc>
      </w:tr>
      <w:tr w:rsidR="00151BAD" w14:paraId="2A3ADCCF" w14:textId="77777777" w:rsidTr="005B04A6">
        <w:trPr>
          <w:trHeight w:val="331"/>
          <w:jc w:val="center"/>
        </w:trPr>
        <w:tc>
          <w:tcPr>
            <w:tcW w:w="888" w:type="dxa"/>
            <w:tcBorders>
              <w:top w:val="nil"/>
              <w:bottom w:val="nil"/>
            </w:tcBorders>
            <w:shd w:val="clear" w:color="auto" w:fill="DADADA"/>
          </w:tcPr>
          <w:p w14:paraId="2A8A2E0C" w14:textId="77777777" w:rsidR="00151BAD" w:rsidRDefault="00AC1F28" w:rsidP="005B04A6">
            <w:pPr>
              <w:pStyle w:val="TableParagraph"/>
              <w:spacing w:before="69"/>
              <w:ind w:right="235"/>
              <w:jc w:val="right"/>
              <w:rPr>
                <w:sz w:val="16"/>
              </w:rPr>
            </w:pPr>
            <w:r>
              <w:rPr>
                <w:sz w:val="16"/>
              </w:rPr>
              <w:lastRenderedPageBreak/>
              <w:t>NSQ5</w:t>
            </w:r>
          </w:p>
        </w:tc>
        <w:tc>
          <w:tcPr>
            <w:tcW w:w="734" w:type="dxa"/>
            <w:tcBorders>
              <w:top w:val="nil"/>
              <w:bottom w:val="nil"/>
            </w:tcBorders>
            <w:shd w:val="clear" w:color="auto" w:fill="DADADA"/>
          </w:tcPr>
          <w:p w14:paraId="12155C0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879227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A2BC42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C104031"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567B6A98" w14:textId="77777777" w:rsidR="00151BAD" w:rsidRDefault="00AC1F28" w:rsidP="005B04A6">
            <w:pPr>
              <w:pStyle w:val="TableParagraph"/>
              <w:spacing w:before="69"/>
              <w:ind w:left="245"/>
              <w:jc w:val="left"/>
              <w:rPr>
                <w:sz w:val="16"/>
              </w:rPr>
            </w:pPr>
            <w:r>
              <w:rPr>
                <w:sz w:val="16"/>
              </w:rPr>
              <w:t>TQ</w:t>
            </w:r>
          </w:p>
        </w:tc>
        <w:tc>
          <w:tcPr>
            <w:tcW w:w="753" w:type="dxa"/>
            <w:tcBorders>
              <w:top w:val="nil"/>
              <w:bottom w:val="nil"/>
            </w:tcBorders>
            <w:shd w:val="clear" w:color="auto" w:fill="DADADA"/>
          </w:tcPr>
          <w:p w14:paraId="57B53E68"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5F27F8EA"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1B8520BF"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5D45FCE7"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610408A0"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72CBD2BD"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10609D1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5773BB8" w14:textId="77777777" w:rsidR="00151BAD" w:rsidRDefault="00AC1F28" w:rsidP="005B04A6">
            <w:pPr>
              <w:pStyle w:val="TableParagraph"/>
              <w:spacing w:before="69"/>
              <w:ind w:right="318"/>
              <w:jc w:val="right"/>
              <w:rPr>
                <w:sz w:val="16"/>
              </w:rPr>
            </w:pPr>
            <w:r>
              <w:rPr>
                <w:sz w:val="16"/>
              </w:rPr>
              <w:t>9Q</w:t>
            </w:r>
          </w:p>
        </w:tc>
      </w:tr>
      <w:tr w:rsidR="00151BAD" w14:paraId="6F52F68D" w14:textId="77777777" w:rsidTr="005B04A6">
        <w:trPr>
          <w:trHeight w:val="331"/>
          <w:jc w:val="center"/>
        </w:trPr>
        <w:tc>
          <w:tcPr>
            <w:tcW w:w="888" w:type="dxa"/>
            <w:tcBorders>
              <w:top w:val="nil"/>
              <w:bottom w:val="nil"/>
            </w:tcBorders>
          </w:tcPr>
          <w:p w14:paraId="2F35B84F" w14:textId="77777777" w:rsidR="00151BAD" w:rsidRDefault="00AC1F28" w:rsidP="005B04A6">
            <w:pPr>
              <w:pStyle w:val="TableParagraph"/>
              <w:spacing w:before="69"/>
              <w:ind w:right="246"/>
              <w:jc w:val="right"/>
              <w:rPr>
                <w:sz w:val="16"/>
              </w:rPr>
            </w:pPr>
            <w:r>
              <w:rPr>
                <w:sz w:val="16"/>
              </w:rPr>
              <w:t>NSS4</w:t>
            </w:r>
          </w:p>
        </w:tc>
        <w:tc>
          <w:tcPr>
            <w:tcW w:w="734" w:type="dxa"/>
            <w:tcBorders>
              <w:top w:val="nil"/>
              <w:bottom w:val="nil"/>
            </w:tcBorders>
          </w:tcPr>
          <w:p w14:paraId="3AEC70A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BA9F11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191B01A" w14:textId="77777777" w:rsidR="00151BAD" w:rsidRDefault="00151BAD" w:rsidP="005B04A6">
            <w:pPr>
              <w:pStyle w:val="TableParagraph"/>
              <w:spacing w:before="0"/>
              <w:jc w:val="left"/>
              <w:rPr>
                <w:sz w:val="16"/>
              </w:rPr>
            </w:pPr>
          </w:p>
        </w:tc>
        <w:tc>
          <w:tcPr>
            <w:tcW w:w="863" w:type="dxa"/>
            <w:tcBorders>
              <w:top w:val="nil"/>
              <w:bottom w:val="nil"/>
            </w:tcBorders>
          </w:tcPr>
          <w:p w14:paraId="2D1DC59D"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6A32EEA6" w14:textId="77777777" w:rsidR="00151BAD" w:rsidRDefault="00AC1F28" w:rsidP="005B04A6">
            <w:pPr>
              <w:pStyle w:val="TableParagraph"/>
              <w:spacing w:before="69"/>
              <w:ind w:left="245"/>
              <w:jc w:val="left"/>
              <w:rPr>
                <w:sz w:val="16"/>
              </w:rPr>
            </w:pPr>
            <w:r>
              <w:rPr>
                <w:sz w:val="16"/>
              </w:rPr>
              <w:t>TV</w:t>
            </w:r>
          </w:p>
        </w:tc>
        <w:tc>
          <w:tcPr>
            <w:tcW w:w="753" w:type="dxa"/>
            <w:tcBorders>
              <w:top w:val="nil"/>
              <w:bottom w:val="nil"/>
            </w:tcBorders>
          </w:tcPr>
          <w:p w14:paraId="3EFA559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4B30C74"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03F17C43"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6238B9B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35392467"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6C36607A"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tcPr>
          <w:p w14:paraId="7D201916" w14:textId="77777777" w:rsidR="00151BAD" w:rsidRDefault="00151BAD" w:rsidP="005B04A6">
            <w:pPr>
              <w:pStyle w:val="TableParagraph"/>
              <w:spacing w:before="0"/>
              <w:jc w:val="left"/>
              <w:rPr>
                <w:sz w:val="16"/>
              </w:rPr>
            </w:pPr>
          </w:p>
        </w:tc>
        <w:tc>
          <w:tcPr>
            <w:tcW w:w="880" w:type="dxa"/>
            <w:tcBorders>
              <w:top w:val="nil"/>
              <w:bottom w:val="nil"/>
            </w:tcBorders>
          </w:tcPr>
          <w:p w14:paraId="536F4911" w14:textId="77777777" w:rsidR="00151BAD" w:rsidRDefault="00151BAD" w:rsidP="005B04A6">
            <w:pPr>
              <w:pStyle w:val="TableParagraph"/>
              <w:spacing w:before="0"/>
              <w:jc w:val="left"/>
              <w:rPr>
                <w:sz w:val="16"/>
              </w:rPr>
            </w:pPr>
          </w:p>
        </w:tc>
      </w:tr>
      <w:tr w:rsidR="00151BAD" w14:paraId="2441A1DE" w14:textId="77777777" w:rsidTr="005B04A6">
        <w:trPr>
          <w:trHeight w:val="331"/>
          <w:jc w:val="center"/>
        </w:trPr>
        <w:tc>
          <w:tcPr>
            <w:tcW w:w="888" w:type="dxa"/>
            <w:tcBorders>
              <w:top w:val="nil"/>
              <w:bottom w:val="nil"/>
            </w:tcBorders>
            <w:shd w:val="clear" w:color="auto" w:fill="DADADA"/>
          </w:tcPr>
          <w:p w14:paraId="5CC97635" w14:textId="77777777" w:rsidR="00151BAD" w:rsidRDefault="00AC1F28" w:rsidP="005B04A6">
            <w:pPr>
              <w:pStyle w:val="TableParagraph"/>
              <w:spacing w:before="69"/>
              <w:ind w:right="246"/>
              <w:jc w:val="right"/>
              <w:rPr>
                <w:sz w:val="16"/>
              </w:rPr>
            </w:pPr>
            <w:r>
              <w:rPr>
                <w:sz w:val="16"/>
              </w:rPr>
              <w:t>NSS5</w:t>
            </w:r>
          </w:p>
        </w:tc>
        <w:tc>
          <w:tcPr>
            <w:tcW w:w="734" w:type="dxa"/>
            <w:tcBorders>
              <w:top w:val="nil"/>
              <w:bottom w:val="nil"/>
            </w:tcBorders>
            <w:shd w:val="clear" w:color="auto" w:fill="DADADA"/>
          </w:tcPr>
          <w:p w14:paraId="37C8BA2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A9B31E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ED657C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FF2B74D"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3D6ED36C" w14:textId="77777777" w:rsidR="00151BAD" w:rsidRDefault="00AC1F28" w:rsidP="005B04A6">
            <w:pPr>
              <w:pStyle w:val="TableParagraph"/>
              <w:spacing w:before="69"/>
              <w:ind w:left="245"/>
              <w:jc w:val="left"/>
              <w:rPr>
                <w:sz w:val="16"/>
              </w:rPr>
            </w:pPr>
            <w:r>
              <w:rPr>
                <w:sz w:val="16"/>
              </w:rPr>
              <w:t>TV</w:t>
            </w:r>
          </w:p>
        </w:tc>
        <w:tc>
          <w:tcPr>
            <w:tcW w:w="753" w:type="dxa"/>
            <w:tcBorders>
              <w:top w:val="nil"/>
              <w:bottom w:val="nil"/>
            </w:tcBorders>
            <w:shd w:val="clear" w:color="auto" w:fill="DADADA"/>
          </w:tcPr>
          <w:p w14:paraId="5FB1B6E4"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3FC22ECE"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178A76D8"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35FE066D"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6D4941C9"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2E6DB315"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417BF83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BEED3D6" w14:textId="77777777" w:rsidR="00151BAD" w:rsidRDefault="00AC1F28" w:rsidP="005B04A6">
            <w:pPr>
              <w:pStyle w:val="TableParagraph"/>
              <w:spacing w:before="69"/>
              <w:ind w:right="333"/>
              <w:jc w:val="right"/>
              <w:rPr>
                <w:sz w:val="16"/>
              </w:rPr>
            </w:pPr>
            <w:r>
              <w:rPr>
                <w:sz w:val="16"/>
              </w:rPr>
              <w:t>9S</w:t>
            </w:r>
          </w:p>
        </w:tc>
      </w:tr>
      <w:tr w:rsidR="00151BAD" w14:paraId="0DB403DF" w14:textId="77777777" w:rsidTr="005B04A6">
        <w:trPr>
          <w:trHeight w:val="331"/>
          <w:jc w:val="center"/>
        </w:trPr>
        <w:tc>
          <w:tcPr>
            <w:tcW w:w="888" w:type="dxa"/>
            <w:tcBorders>
              <w:top w:val="nil"/>
              <w:bottom w:val="nil"/>
            </w:tcBorders>
          </w:tcPr>
          <w:p w14:paraId="04EB956C" w14:textId="77777777" w:rsidR="00151BAD" w:rsidRDefault="00AC1F28" w:rsidP="005B04A6">
            <w:pPr>
              <w:pStyle w:val="TableParagraph"/>
              <w:spacing w:before="69"/>
              <w:ind w:right="233"/>
              <w:jc w:val="right"/>
              <w:rPr>
                <w:sz w:val="16"/>
              </w:rPr>
            </w:pPr>
            <w:r>
              <w:rPr>
                <w:sz w:val="16"/>
              </w:rPr>
              <w:t>NSTT</w:t>
            </w:r>
          </w:p>
        </w:tc>
        <w:tc>
          <w:tcPr>
            <w:tcW w:w="734" w:type="dxa"/>
            <w:tcBorders>
              <w:top w:val="nil"/>
              <w:bottom w:val="nil"/>
            </w:tcBorders>
          </w:tcPr>
          <w:p w14:paraId="5CD0068E"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339869E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9228C9D" w14:textId="77777777" w:rsidR="00151BAD" w:rsidRDefault="00151BAD" w:rsidP="005B04A6">
            <w:pPr>
              <w:pStyle w:val="TableParagraph"/>
              <w:spacing w:before="0"/>
              <w:jc w:val="left"/>
              <w:rPr>
                <w:sz w:val="16"/>
              </w:rPr>
            </w:pPr>
          </w:p>
        </w:tc>
        <w:tc>
          <w:tcPr>
            <w:tcW w:w="863" w:type="dxa"/>
            <w:tcBorders>
              <w:top w:val="nil"/>
              <w:bottom w:val="nil"/>
            </w:tcBorders>
          </w:tcPr>
          <w:p w14:paraId="3D7965DC"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75458874"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tcPr>
          <w:p w14:paraId="0790BAB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6569ED2"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5417B08F"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BDD48B9"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tcPr>
          <w:p w14:paraId="633BB4D3" w14:textId="77777777" w:rsidR="00151BAD" w:rsidRDefault="00AC1F28" w:rsidP="005B04A6">
            <w:pPr>
              <w:pStyle w:val="TableParagraph"/>
              <w:spacing w:before="69"/>
              <w:ind w:left="27" w:right="1"/>
              <w:rPr>
                <w:sz w:val="16"/>
              </w:rPr>
            </w:pPr>
            <w:r>
              <w:rPr>
                <w:sz w:val="16"/>
              </w:rPr>
              <w:t>CT HD</w:t>
            </w:r>
          </w:p>
        </w:tc>
        <w:tc>
          <w:tcPr>
            <w:tcW w:w="739" w:type="dxa"/>
            <w:tcBorders>
              <w:top w:val="nil"/>
              <w:bottom w:val="nil"/>
            </w:tcBorders>
          </w:tcPr>
          <w:p w14:paraId="0494F7C5" w14:textId="77777777" w:rsidR="00151BAD" w:rsidRDefault="00AC1F28" w:rsidP="005B04A6">
            <w:pPr>
              <w:pStyle w:val="TableParagraph"/>
              <w:spacing w:before="69"/>
              <w:ind w:left="26"/>
              <w:rPr>
                <w:sz w:val="16"/>
              </w:rPr>
            </w:pPr>
            <w:r>
              <w:rPr>
                <w:sz w:val="16"/>
              </w:rPr>
              <w:t>CT HD</w:t>
            </w:r>
          </w:p>
        </w:tc>
        <w:tc>
          <w:tcPr>
            <w:tcW w:w="753" w:type="dxa"/>
            <w:tcBorders>
              <w:top w:val="nil"/>
              <w:bottom w:val="nil"/>
            </w:tcBorders>
          </w:tcPr>
          <w:p w14:paraId="61F1F05E" w14:textId="77777777" w:rsidR="00151BAD" w:rsidRDefault="00151BAD" w:rsidP="005B04A6">
            <w:pPr>
              <w:pStyle w:val="TableParagraph"/>
              <w:spacing w:before="0"/>
              <w:jc w:val="left"/>
              <w:rPr>
                <w:sz w:val="16"/>
              </w:rPr>
            </w:pPr>
          </w:p>
        </w:tc>
        <w:tc>
          <w:tcPr>
            <w:tcW w:w="880" w:type="dxa"/>
            <w:tcBorders>
              <w:top w:val="nil"/>
              <w:bottom w:val="nil"/>
            </w:tcBorders>
          </w:tcPr>
          <w:p w14:paraId="199F4202" w14:textId="77777777" w:rsidR="00151BAD" w:rsidRDefault="00151BAD" w:rsidP="005B04A6">
            <w:pPr>
              <w:pStyle w:val="TableParagraph"/>
              <w:spacing w:before="0"/>
              <w:jc w:val="left"/>
              <w:rPr>
                <w:sz w:val="16"/>
              </w:rPr>
            </w:pPr>
          </w:p>
        </w:tc>
      </w:tr>
      <w:tr w:rsidR="00151BAD" w14:paraId="70F1311E" w14:textId="77777777" w:rsidTr="005B04A6">
        <w:trPr>
          <w:trHeight w:val="331"/>
          <w:jc w:val="center"/>
        </w:trPr>
        <w:tc>
          <w:tcPr>
            <w:tcW w:w="888" w:type="dxa"/>
            <w:tcBorders>
              <w:top w:val="nil"/>
              <w:bottom w:val="nil"/>
            </w:tcBorders>
            <w:shd w:val="clear" w:color="auto" w:fill="DADADA"/>
          </w:tcPr>
          <w:p w14:paraId="4E053DE1" w14:textId="77777777" w:rsidR="00151BAD" w:rsidRDefault="00AC1F28" w:rsidP="005B04A6">
            <w:pPr>
              <w:pStyle w:val="TableParagraph"/>
              <w:spacing w:before="69"/>
              <w:ind w:right="228"/>
              <w:jc w:val="right"/>
              <w:rPr>
                <w:sz w:val="16"/>
              </w:rPr>
            </w:pPr>
            <w:r>
              <w:rPr>
                <w:sz w:val="16"/>
              </w:rPr>
              <w:t>NSUP</w:t>
            </w:r>
          </w:p>
        </w:tc>
        <w:tc>
          <w:tcPr>
            <w:tcW w:w="734" w:type="dxa"/>
            <w:tcBorders>
              <w:top w:val="nil"/>
              <w:bottom w:val="nil"/>
            </w:tcBorders>
            <w:shd w:val="clear" w:color="auto" w:fill="DADADA"/>
          </w:tcPr>
          <w:p w14:paraId="3A23BF9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87A28C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17B05C0"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7987E13" w14:textId="77777777" w:rsidR="00151BAD" w:rsidRDefault="00AC1F28" w:rsidP="005B04A6">
            <w:pPr>
              <w:pStyle w:val="TableParagraph"/>
              <w:spacing w:before="69"/>
              <w:ind w:left="68" w:right="55"/>
              <w:rPr>
                <w:sz w:val="16"/>
              </w:rPr>
            </w:pPr>
            <w:r>
              <w:rPr>
                <w:sz w:val="16"/>
              </w:rPr>
              <w:t>1998302</w:t>
            </w:r>
          </w:p>
        </w:tc>
        <w:tc>
          <w:tcPr>
            <w:tcW w:w="700" w:type="dxa"/>
            <w:tcBorders>
              <w:top w:val="nil"/>
              <w:bottom w:val="nil"/>
            </w:tcBorders>
            <w:shd w:val="clear" w:color="auto" w:fill="DADADA"/>
          </w:tcPr>
          <w:p w14:paraId="30298B40"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44CFE2E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6408AC9"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25193D2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544CC070"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F7F6168" w14:textId="77777777" w:rsidR="00151BAD" w:rsidRDefault="00AC1F28" w:rsidP="005B04A6">
            <w:pPr>
              <w:pStyle w:val="TableParagraph"/>
              <w:spacing w:before="69"/>
              <w:ind w:left="20"/>
              <w:rPr>
                <w:sz w:val="16"/>
              </w:rPr>
            </w:pPr>
            <w:r>
              <w:rPr>
                <w:sz w:val="16"/>
              </w:rPr>
              <w:t>HD SP TU</w:t>
            </w:r>
          </w:p>
        </w:tc>
        <w:tc>
          <w:tcPr>
            <w:tcW w:w="739" w:type="dxa"/>
            <w:tcBorders>
              <w:top w:val="nil"/>
              <w:bottom w:val="nil"/>
            </w:tcBorders>
            <w:shd w:val="clear" w:color="auto" w:fill="DADADA"/>
          </w:tcPr>
          <w:p w14:paraId="74C888A7"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shd w:val="clear" w:color="auto" w:fill="DADADA"/>
          </w:tcPr>
          <w:p w14:paraId="4C2F5F82"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06FED58" w14:textId="77777777" w:rsidR="00151BAD" w:rsidRDefault="00151BAD" w:rsidP="005B04A6">
            <w:pPr>
              <w:pStyle w:val="TableParagraph"/>
              <w:spacing w:before="0"/>
              <w:jc w:val="left"/>
              <w:rPr>
                <w:sz w:val="16"/>
              </w:rPr>
            </w:pPr>
          </w:p>
        </w:tc>
      </w:tr>
      <w:tr w:rsidR="00151BAD" w14:paraId="6F99976A" w14:textId="77777777" w:rsidTr="005B04A6">
        <w:trPr>
          <w:trHeight w:val="328"/>
          <w:jc w:val="center"/>
        </w:trPr>
        <w:tc>
          <w:tcPr>
            <w:tcW w:w="888" w:type="dxa"/>
            <w:tcBorders>
              <w:top w:val="nil"/>
              <w:bottom w:val="nil"/>
            </w:tcBorders>
          </w:tcPr>
          <w:p w14:paraId="6FF6382B" w14:textId="77777777" w:rsidR="00151BAD" w:rsidRDefault="00AC1F28" w:rsidP="005B04A6">
            <w:pPr>
              <w:pStyle w:val="TableParagraph"/>
              <w:spacing w:before="69"/>
              <w:ind w:right="228"/>
              <w:jc w:val="right"/>
              <w:rPr>
                <w:sz w:val="16"/>
              </w:rPr>
            </w:pPr>
            <w:r>
              <w:rPr>
                <w:sz w:val="16"/>
              </w:rPr>
              <w:t>NSUS</w:t>
            </w:r>
          </w:p>
        </w:tc>
        <w:tc>
          <w:tcPr>
            <w:tcW w:w="734" w:type="dxa"/>
            <w:tcBorders>
              <w:top w:val="nil"/>
              <w:bottom w:val="nil"/>
            </w:tcBorders>
          </w:tcPr>
          <w:p w14:paraId="53D5B59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8A4585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3DCFBEE" w14:textId="77777777" w:rsidR="00151BAD" w:rsidRDefault="00151BAD" w:rsidP="005B04A6">
            <w:pPr>
              <w:pStyle w:val="TableParagraph"/>
              <w:spacing w:before="0"/>
              <w:jc w:val="left"/>
              <w:rPr>
                <w:sz w:val="16"/>
              </w:rPr>
            </w:pPr>
          </w:p>
        </w:tc>
        <w:tc>
          <w:tcPr>
            <w:tcW w:w="863" w:type="dxa"/>
            <w:tcBorders>
              <w:top w:val="nil"/>
              <w:bottom w:val="nil"/>
            </w:tcBorders>
          </w:tcPr>
          <w:p w14:paraId="2FB9D7DE"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079B238A"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65AF07F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6D1C70F"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38CE37A2"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5A3909A2"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59336624" w14:textId="77777777" w:rsidR="00151BAD" w:rsidRDefault="00AC1F28" w:rsidP="005B04A6">
            <w:pPr>
              <w:pStyle w:val="TableParagraph"/>
              <w:spacing w:before="69"/>
              <w:ind w:left="25" w:right="2"/>
              <w:rPr>
                <w:sz w:val="16"/>
              </w:rPr>
            </w:pPr>
            <w:r>
              <w:rPr>
                <w:sz w:val="16"/>
              </w:rPr>
              <w:t>HD TU</w:t>
            </w:r>
          </w:p>
        </w:tc>
        <w:tc>
          <w:tcPr>
            <w:tcW w:w="739" w:type="dxa"/>
            <w:tcBorders>
              <w:top w:val="nil"/>
              <w:bottom w:val="nil"/>
            </w:tcBorders>
          </w:tcPr>
          <w:p w14:paraId="23E24833"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3AF88D31" w14:textId="77777777" w:rsidR="00151BAD" w:rsidRDefault="00151BAD" w:rsidP="005B04A6">
            <w:pPr>
              <w:pStyle w:val="TableParagraph"/>
              <w:spacing w:before="0"/>
              <w:jc w:val="left"/>
              <w:rPr>
                <w:sz w:val="16"/>
              </w:rPr>
            </w:pPr>
          </w:p>
        </w:tc>
        <w:tc>
          <w:tcPr>
            <w:tcW w:w="880" w:type="dxa"/>
            <w:tcBorders>
              <w:top w:val="nil"/>
              <w:bottom w:val="nil"/>
            </w:tcBorders>
          </w:tcPr>
          <w:p w14:paraId="6C4D6145" w14:textId="77777777" w:rsidR="00151BAD" w:rsidRDefault="00151BAD" w:rsidP="005B04A6">
            <w:pPr>
              <w:pStyle w:val="TableParagraph"/>
              <w:spacing w:before="0"/>
              <w:jc w:val="left"/>
              <w:rPr>
                <w:sz w:val="16"/>
              </w:rPr>
            </w:pPr>
          </w:p>
        </w:tc>
      </w:tr>
      <w:tr w:rsidR="00151BAD" w14:paraId="6315ADE3" w14:textId="77777777" w:rsidTr="005B04A6">
        <w:trPr>
          <w:trHeight w:val="331"/>
          <w:jc w:val="center"/>
        </w:trPr>
        <w:tc>
          <w:tcPr>
            <w:tcW w:w="888" w:type="dxa"/>
            <w:tcBorders>
              <w:top w:val="nil"/>
              <w:bottom w:val="nil"/>
            </w:tcBorders>
            <w:shd w:val="clear" w:color="auto" w:fill="DADADA"/>
          </w:tcPr>
          <w:p w14:paraId="7252A761" w14:textId="77777777" w:rsidR="00151BAD" w:rsidRDefault="00AC1F28" w:rsidP="005B04A6">
            <w:pPr>
              <w:pStyle w:val="TableParagraph"/>
              <w:spacing w:before="71"/>
              <w:ind w:right="235"/>
              <w:jc w:val="right"/>
              <w:rPr>
                <w:sz w:val="16"/>
              </w:rPr>
            </w:pPr>
            <w:r>
              <w:rPr>
                <w:sz w:val="16"/>
              </w:rPr>
              <w:t>NSV4</w:t>
            </w:r>
          </w:p>
        </w:tc>
        <w:tc>
          <w:tcPr>
            <w:tcW w:w="734" w:type="dxa"/>
            <w:tcBorders>
              <w:top w:val="nil"/>
              <w:bottom w:val="nil"/>
            </w:tcBorders>
            <w:shd w:val="clear" w:color="auto" w:fill="DADADA"/>
          </w:tcPr>
          <w:p w14:paraId="67EC2767"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9B07B4C"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32770D7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C4D706B" w14:textId="77777777" w:rsidR="00151BAD" w:rsidRDefault="00AC1F28" w:rsidP="005B04A6">
            <w:pPr>
              <w:pStyle w:val="TableParagraph"/>
              <w:spacing w:before="71"/>
              <w:ind w:left="68" w:right="55"/>
              <w:rPr>
                <w:sz w:val="16"/>
              </w:rPr>
            </w:pPr>
            <w:r>
              <w:rPr>
                <w:sz w:val="16"/>
              </w:rPr>
              <w:t>2016348</w:t>
            </w:r>
          </w:p>
        </w:tc>
        <w:tc>
          <w:tcPr>
            <w:tcW w:w="700" w:type="dxa"/>
            <w:tcBorders>
              <w:top w:val="nil"/>
              <w:bottom w:val="nil"/>
            </w:tcBorders>
            <w:shd w:val="clear" w:color="auto" w:fill="DADADA"/>
          </w:tcPr>
          <w:p w14:paraId="61DE83F3" w14:textId="77777777" w:rsidR="00151BAD" w:rsidRDefault="00AC1F28" w:rsidP="005B04A6">
            <w:pPr>
              <w:pStyle w:val="TableParagraph"/>
              <w:spacing w:before="71"/>
              <w:ind w:left="250"/>
              <w:jc w:val="left"/>
              <w:rPr>
                <w:sz w:val="16"/>
              </w:rPr>
            </w:pPr>
            <w:r>
              <w:rPr>
                <w:sz w:val="16"/>
              </w:rPr>
              <w:t>SV</w:t>
            </w:r>
          </w:p>
        </w:tc>
        <w:tc>
          <w:tcPr>
            <w:tcW w:w="753" w:type="dxa"/>
            <w:tcBorders>
              <w:top w:val="nil"/>
              <w:bottom w:val="nil"/>
            </w:tcBorders>
            <w:shd w:val="clear" w:color="auto" w:fill="DADADA"/>
          </w:tcPr>
          <w:p w14:paraId="3078DB44"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27809F50"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0C6C9137"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3C0B9398"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2329F2EE"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1B595D98" w14:textId="77777777" w:rsidR="00151BAD" w:rsidRDefault="00AC1F28" w:rsidP="005B04A6">
            <w:pPr>
              <w:pStyle w:val="TableParagraph"/>
              <w:spacing w:before="71"/>
              <w:ind w:left="18"/>
              <w:rPr>
                <w:sz w:val="16"/>
              </w:rPr>
            </w:pPr>
            <w:r>
              <w:rPr>
                <w:sz w:val="16"/>
              </w:rPr>
              <w:t>TU</w:t>
            </w:r>
          </w:p>
        </w:tc>
        <w:tc>
          <w:tcPr>
            <w:tcW w:w="753" w:type="dxa"/>
            <w:tcBorders>
              <w:top w:val="nil"/>
              <w:bottom w:val="nil"/>
            </w:tcBorders>
            <w:shd w:val="clear" w:color="auto" w:fill="DADADA"/>
          </w:tcPr>
          <w:p w14:paraId="4E684E7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297C2B7" w14:textId="77777777" w:rsidR="00151BAD" w:rsidRDefault="00151BAD" w:rsidP="005B04A6">
            <w:pPr>
              <w:pStyle w:val="TableParagraph"/>
              <w:spacing w:before="0"/>
              <w:jc w:val="left"/>
              <w:rPr>
                <w:sz w:val="16"/>
              </w:rPr>
            </w:pPr>
          </w:p>
        </w:tc>
      </w:tr>
      <w:tr w:rsidR="00151BAD" w14:paraId="60C94AD5" w14:textId="77777777" w:rsidTr="005B04A6">
        <w:trPr>
          <w:trHeight w:val="331"/>
          <w:jc w:val="center"/>
        </w:trPr>
        <w:tc>
          <w:tcPr>
            <w:tcW w:w="888" w:type="dxa"/>
            <w:tcBorders>
              <w:top w:val="nil"/>
              <w:bottom w:val="nil"/>
            </w:tcBorders>
          </w:tcPr>
          <w:p w14:paraId="51BCBB46" w14:textId="77777777" w:rsidR="00151BAD" w:rsidRDefault="00AC1F28" w:rsidP="005B04A6">
            <w:pPr>
              <w:pStyle w:val="TableParagraph"/>
              <w:spacing w:before="71"/>
              <w:ind w:right="235"/>
              <w:jc w:val="right"/>
              <w:rPr>
                <w:sz w:val="16"/>
              </w:rPr>
            </w:pPr>
            <w:r>
              <w:rPr>
                <w:sz w:val="16"/>
              </w:rPr>
              <w:t>NSV5</w:t>
            </w:r>
          </w:p>
        </w:tc>
        <w:tc>
          <w:tcPr>
            <w:tcW w:w="734" w:type="dxa"/>
            <w:tcBorders>
              <w:top w:val="nil"/>
              <w:bottom w:val="nil"/>
            </w:tcBorders>
          </w:tcPr>
          <w:p w14:paraId="50695627" w14:textId="77777777" w:rsidR="00151BAD" w:rsidRDefault="00AC1F28" w:rsidP="005B04A6">
            <w:pPr>
              <w:pStyle w:val="TableParagraph"/>
              <w:spacing w:before="71"/>
              <w:ind w:left="12" w:right="2"/>
              <w:rPr>
                <w:sz w:val="16"/>
              </w:rPr>
            </w:pPr>
            <w:r>
              <w:rPr>
                <w:sz w:val="16"/>
              </w:rPr>
              <w:t>DN</w:t>
            </w:r>
          </w:p>
        </w:tc>
        <w:tc>
          <w:tcPr>
            <w:tcW w:w="969" w:type="dxa"/>
            <w:tcBorders>
              <w:top w:val="nil"/>
              <w:bottom w:val="nil"/>
            </w:tcBorders>
          </w:tcPr>
          <w:p w14:paraId="741AFB51"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4A285ADF" w14:textId="77777777" w:rsidR="00151BAD" w:rsidRDefault="00151BAD" w:rsidP="005B04A6">
            <w:pPr>
              <w:pStyle w:val="TableParagraph"/>
              <w:spacing w:before="0"/>
              <w:jc w:val="left"/>
              <w:rPr>
                <w:sz w:val="16"/>
              </w:rPr>
            </w:pPr>
          </w:p>
        </w:tc>
        <w:tc>
          <w:tcPr>
            <w:tcW w:w="863" w:type="dxa"/>
            <w:tcBorders>
              <w:top w:val="nil"/>
              <w:bottom w:val="nil"/>
            </w:tcBorders>
          </w:tcPr>
          <w:p w14:paraId="0932EE03" w14:textId="77777777" w:rsidR="00151BAD" w:rsidRDefault="00AC1F28" w:rsidP="005B04A6">
            <w:pPr>
              <w:pStyle w:val="TableParagraph"/>
              <w:spacing w:before="71"/>
              <w:ind w:left="68" w:right="55"/>
              <w:rPr>
                <w:sz w:val="16"/>
              </w:rPr>
            </w:pPr>
            <w:r>
              <w:rPr>
                <w:sz w:val="16"/>
              </w:rPr>
              <w:t>2016350</w:t>
            </w:r>
          </w:p>
        </w:tc>
        <w:tc>
          <w:tcPr>
            <w:tcW w:w="700" w:type="dxa"/>
            <w:tcBorders>
              <w:top w:val="nil"/>
              <w:bottom w:val="nil"/>
            </w:tcBorders>
          </w:tcPr>
          <w:p w14:paraId="01E1AA22" w14:textId="77777777" w:rsidR="00151BAD" w:rsidRDefault="00AC1F28" w:rsidP="005B04A6">
            <w:pPr>
              <w:pStyle w:val="TableParagraph"/>
              <w:spacing w:before="71"/>
              <w:ind w:left="250"/>
              <w:jc w:val="left"/>
              <w:rPr>
                <w:sz w:val="16"/>
              </w:rPr>
            </w:pPr>
            <w:r>
              <w:rPr>
                <w:sz w:val="16"/>
              </w:rPr>
              <w:t>SV</w:t>
            </w:r>
          </w:p>
        </w:tc>
        <w:tc>
          <w:tcPr>
            <w:tcW w:w="753" w:type="dxa"/>
            <w:tcBorders>
              <w:top w:val="nil"/>
              <w:bottom w:val="nil"/>
            </w:tcBorders>
          </w:tcPr>
          <w:p w14:paraId="494880F0"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7D8765EE"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tcPr>
          <w:p w14:paraId="4E5E5E23"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154E362A" w14:textId="77777777" w:rsidR="00151BAD" w:rsidRDefault="00AC1F28" w:rsidP="005B04A6">
            <w:pPr>
              <w:pStyle w:val="TableParagraph"/>
              <w:spacing w:before="71"/>
              <w:ind w:left="15"/>
              <w:rPr>
                <w:sz w:val="16"/>
              </w:rPr>
            </w:pPr>
            <w:r>
              <w:rPr>
                <w:sz w:val="16"/>
              </w:rPr>
              <w:t>TU</w:t>
            </w:r>
          </w:p>
        </w:tc>
        <w:tc>
          <w:tcPr>
            <w:tcW w:w="734" w:type="dxa"/>
            <w:tcBorders>
              <w:top w:val="nil"/>
              <w:bottom w:val="nil"/>
            </w:tcBorders>
          </w:tcPr>
          <w:p w14:paraId="7480ADBD"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tcPr>
          <w:p w14:paraId="07962C9E" w14:textId="77777777" w:rsidR="00151BAD" w:rsidRDefault="00AC1F28" w:rsidP="005B04A6">
            <w:pPr>
              <w:pStyle w:val="TableParagraph"/>
              <w:spacing w:before="71"/>
              <w:ind w:left="19"/>
              <w:rPr>
                <w:sz w:val="16"/>
              </w:rPr>
            </w:pPr>
            <w:r>
              <w:rPr>
                <w:sz w:val="16"/>
              </w:rPr>
              <w:t>TU</w:t>
            </w:r>
          </w:p>
        </w:tc>
        <w:tc>
          <w:tcPr>
            <w:tcW w:w="753" w:type="dxa"/>
            <w:tcBorders>
              <w:top w:val="nil"/>
              <w:bottom w:val="nil"/>
            </w:tcBorders>
          </w:tcPr>
          <w:p w14:paraId="273A4DBE" w14:textId="77777777" w:rsidR="00151BAD" w:rsidRDefault="00151BAD" w:rsidP="005B04A6">
            <w:pPr>
              <w:pStyle w:val="TableParagraph"/>
              <w:spacing w:before="0"/>
              <w:jc w:val="left"/>
              <w:rPr>
                <w:sz w:val="16"/>
              </w:rPr>
            </w:pPr>
          </w:p>
        </w:tc>
        <w:tc>
          <w:tcPr>
            <w:tcW w:w="880" w:type="dxa"/>
            <w:tcBorders>
              <w:top w:val="nil"/>
              <w:bottom w:val="nil"/>
            </w:tcBorders>
          </w:tcPr>
          <w:p w14:paraId="02C5292D" w14:textId="77777777" w:rsidR="00151BAD" w:rsidRDefault="00AC1F28" w:rsidP="005B04A6">
            <w:pPr>
              <w:pStyle w:val="TableParagraph"/>
              <w:spacing w:before="71"/>
              <w:ind w:right="318"/>
              <w:jc w:val="right"/>
              <w:rPr>
                <w:sz w:val="16"/>
              </w:rPr>
            </w:pPr>
            <w:r>
              <w:rPr>
                <w:sz w:val="16"/>
              </w:rPr>
              <w:t>9V</w:t>
            </w:r>
          </w:p>
        </w:tc>
      </w:tr>
      <w:tr w:rsidR="00151BAD" w14:paraId="662D2928" w14:textId="77777777" w:rsidTr="005B04A6">
        <w:trPr>
          <w:trHeight w:val="331"/>
          <w:jc w:val="center"/>
        </w:trPr>
        <w:tc>
          <w:tcPr>
            <w:tcW w:w="888" w:type="dxa"/>
            <w:tcBorders>
              <w:top w:val="nil"/>
              <w:bottom w:val="nil"/>
            </w:tcBorders>
            <w:shd w:val="clear" w:color="auto" w:fill="DADADA"/>
          </w:tcPr>
          <w:p w14:paraId="2548C305" w14:textId="77777777" w:rsidR="00151BAD" w:rsidRDefault="00AC1F28" w:rsidP="005B04A6">
            <w:pPr>
              <w:pStyle w:val="TableParagraph"/>
              <w:spacing w:before="71"/>
              <w:ind w:right="213"/>
              <w:jc w:val="right"/>
              <w:rPr>
                <w:sz w:val="16"/>
              </w:rPr>
            </w:pPr>
            <w:r>
              <w:rPr>
                <w:sz w:val="16"/>
              </w:rPr>
              <w:t>NSWS</w:t>
            </w:r>
          </w:p>
        </w:tc>
        <w:tc>
          <w:tcPr>
            <w:tcW w:w="734" w:type="dxa"/>
            <w:tcBorders>
              <w:top w:val="nil"/>
              <w:bottom w:val="nil"/>
            </w:tcBorders>
            <w:shd w:val="clear" w:color="auto" w:fill="DADADA"/>
          </w:tcPr>
          <w:p w14:paraId="736E680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D9A1D93"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C6D776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E8B8783" w14:textId="77777777" w:rsidR="00151BAD" w:rsidRDefault="00AC1F28" w:rsidP="005B04A6">
            <w:pPr>
              <w:pStyle w:val="TableParagraph"/>
              <w:spacing w:before="71"/>
              <w:ind w:left="68" w:right="55"/>
              <w:rPr>
                <w:sz w:val="16"/>
              </w:rPr>
            </w:pPr>
            <w:r>
              <w:rPr>
                <w:sz w:val="16"/>
              </w:rPr>
              <w:t>2002069</w:t>
            </w:r>
          </w:p>
        </w:tc>
        <w:tc>
          <w:tcPr>
            <w:tcW w:w="700" w:type="dxa"/>
            <w:tcBorders>
              <w:top w:val="nil"/>
              <w:bottom w:val="nil"/>
            </w:tcBorders>
            <w:shd w:val="clear" w:color="auto" w:fill="DADADA"/>
          </w:tcPr>
          <w:p w14:paraId="69DA6A2E" w14:textId="77777777" w:rsidR="00151BAD" w:rsidRDefault="00AC1F28" w:rsidP="005B04A6">
            <w:pPr>
              <w:pStyle w:val="TableParagraph"/>
              <w:spacing w:before="71"/>
              <w:ind w:left="271"/>
              <w:jc w:val="left"/>
              <w:rPr>
                <w:sz w:val="16"/>
              </w:rPr>
            </w:pPr>
            <w:r>
              <w:rPr>
                <w:sz w:val="16"/>
              </w:rPr>
              <w:t>47</w:t>
            </w:r>
          </w:p>
        </w:tc>
        <w:tc>
          <w:tcPr>
            <w:tcW w:w="753" w:type="dxa"/>
            <w:tcBorders>
              <w:top w:val="nil"/>
              <w:bottom w:val="nil"/>
            </w:tcBorders>
            <w:shd w:val="clear" w:color="auto" w:fill="DADADA"/>
          </w:tcPr>
          <w:p w14:paraId="7B284C63"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4075E76" w14:textId="77777777" w:rsidR="00151BAD" w:rsidRDefault="00AC1F28" w:rsidP="005B04A6">
            <w:pPr>
              <w:pStyle w:val="TableParagraph"/>
              <w:spacing w:before="71"/>
              <w:ind w:left="237"/>
              <w:jc w:val="left"/>
              <w:rPr>
                <w:sz w:val="16"/>
              </w:rPr>
            </w:pPr>
            <w:r>
              <w:rPr>
                <w:sz w:val="16"/>
              </w:rPr>
              <w:t>HD</w:t>
            </w:r>
          </w:p>
        </w:tc>
        <w:tc>
          <w:tcPr>
            <w:tcW w:w="755" w:type="dxa"/>
            <w:tcBorders>
              <w:top w:val="nil"/>
              <w:bottom w:val="nil"/>
            </w:tcBorders>
            <w:shd w:val="clear" w:color="auto" w:fill="DADADA"/>
          </w:tcPr>
          <w:p w14:paraId="39BFAF4E"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09B52665" w14:textId="77777777" w:rsidR="00151BAD" w:rsidRDefault="00AC1F28" w:rsidP="005B04A6">
            <w:pPr>
              <w:pStyle w:val="TableParagraph"/>
              <w:spacing w:before="71"/>
              <w:ind w:left="15"/>
              <w:rPr>
                <w:sz w:val="16"/>
              </w:rPr>
            </w:pPr>
            <w:r>
              <w:rPr>
                <w:sz w:val="16"/>
              </w:rPr>
              <w:t>TR</w:t>
            </w:r>
          </w:p>
        </w:tc>
        <w:tc>
          <w:tcPr>
            <w:tcW w:w="734" w:type="dxa"/>
            <w:tcBorders>
              <w:top w:val="nil"/>
              <w:bottom w:val="nil"/>
            </w:tcBorders>
            <w:shd w:val="clear" w:color="auto" w:fill="DADADA"/>
          </w:tcPr>
          <w:p w14:paraId="058EA91E" w14:textId="77777777" w:rsidR="00151BAD" w:rsidRDefault="00AC1F28" w:rsidP="005B04A6">
            <w:pPr>
              <w:pStyle w:val="TableParagraph"/>
              <w:spacing w:before="71"/>
              <w:ind w:left="25" w:right="2"/>
              <w:rPr>
                <w:sz w:val="16"/>
              </w:rPr>
            </w:pPr>
            <w:r>
              <w:rPr>
                <w:sz w:val="16"/>
              </w:rPr>
              <w:t>HD TR</w:t>
            </w:r>
          </w:p>
        </w:tc>
        <w:tc>
          <w:tcPr>
            <w:tcW w:w="739" w:type="dxa"/>
            <w:tcBorders>
              <w:top w:val="nil"/>
              <w:bottom w:val="nil"/>
            </w:tcBorders>
            <w:shd w:val="clear" w:color="auto" w:fill="DADADA"/>
          </w:tcPr>
          <w:p w14:paraId="4CFA8EC2" w14:textId="77777777" w:rsidR="00151BAD" w:rsidRDefault="00AC1F28" w:rsidP="005B04A6">
            <w:pPr>
              <w:pStyle w:val="TableParagraph"/>
              <w:spacing w:before="71"/>
              <w:ind w:left="24"/>
              <w:rPr>
                <w:sz w:val="16"/>
              </w:rPr>
            </w:pPr>
            <w:r>
              <w:rPr>
                <w:sz w:val="16"/>
              </w:rPr>
              <w:t>HD TR</w:t>
            </w:r>
          </w:p>
        </w:tc>
        <w:tc>
          <w:tcPr>
            <w:tcW w:w="753" w:type="dxa"/>
            <w:tcBorders>
              <w:top w:val="nil"/>
              <w:bottom w:val="nil"/>
            </w:tcBorders>
            <w:shd w:val="clear" w:color="auto" w:fill="DADADA"/>
          </w:tcPr>
          <w:p w14:paraId="43437E6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F55B5D3" w14:textId="77777777" w:rsidR="00151BAD" w:rsidRDefault="00151BAD" w:rsidP="005B04A6">
            <w:pPr>
              <w:pStyle w:val="TableParagraph"/>
              <w:spacing w:before="0"/>
              <w:jc w:val="left"/>
              <w:rPr>
                <w:sz w:val="16"/>
              </w:rPr>
            </w:pPr>
          </w:p>
        </w:tc>
      </w:tr>
      <w:tr w:rsidR="00151BAD" w14:paraId="4D552CD3" w14:textId="77777777" w:rsidTr="005B04A6">
        <w:trPr>
          <w:trHeight w:val="331"/>
          <w:jc w:val="center"/>
        </w:trPr>
        <w:tc>
          <w:tcPr>
            <w:tcW w:w="888" w:type="dxa"/>
            <w:tcBorders>
              <w:top w:val="nil"/>
              <w:bottom w:val="nil"/>
            </w:tcBorders>
          </w:tcPr>
          <w:p w14:paraId="6D90C4A3" w14:textId="77777777" w:rsidR="00151BAD" w:rsidRDefault="00AC1F28" w:rsidP="005B04A6">
            <w:pPr>
              <w:pStyle w:val="TableParagraph"/>
              <w:spacing w:before="69"/>
              <w:ind w:right="228"/>
              <w:jc w:val="right"/>
              <w:rPr>
                <w:sz w:val="16"/>
              </w:rPr>
            </w:pPr>
            <w:r>
              <w:rPr>
                <w:sz w:val="16"/>
              </w:rPr>
              <w:t>NSXP</w:t>
            </w:r>
          </w:p>
        </w:tc>
        <w:tc>
          <w:tcPr>
            <w:tcW w:w="734" w:type="dxa"/>
            <w:tcBorders>
              <w:top w:val="nil"/>
              <w:bottom w:val="nil"/>
            </w:tcBorders>
          </w:tcPr>
          <w:p w14:paraId="65D48AA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5D77EE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72D69FE" w14:textId="77777777" w:rsidR="00151BAD" w:rsidRDefault="00151BAD" w:rsidP="005B04A6">
            <w:pPr>
              <w:pStyle w:val="TableParagraph"/>
              <w:spacing w:before="0"/>
              <w:jc w:val="left"/>
              <w:rPr>
                <w:sz w:val="16"/>
              </w:rPr>
            </w:pPr>
          </w:p>
        </w:tc>
        <w:tc>
          <w:tcPr>
            <w:tcW w:w="863" w:type="dxa"/>
            <w:tcBorders>
              <w:top w:val="nil"/>
              <w:bottom w:val="nil"/>
            </w:tcBorders>
          </w:tcPr>
          <w:p w14:paraId="044826F2" w14:textId="77777777" w:rsidR="00151BAD" w:rsidRDefault="00AC1F28" w:rsidP="005B04A6">
            <w:pPr>
              <w:pStyle w:val="TableParagraph"/>
              <w:spacing w:before="69"/>
              <w:ind w:left="67" w:right="55"/>
              <w:rPr>
                <w:sz w:val="16"/>
              </w:rPr>
            </w:pPr>
            <w:r>
              <w:rPr>
                <w:sz w:val="16"/>
              </w:rPr>
              <w:t>1998302</w:t>
            </w:r>
          </w:p>
        </w:tc>
        <w:tc>
          <w:tcPr>
            <w:tcW w:w="700" w:type="dxa"/>
            <w:tcBorders>
              <w:top w:val="nil"/>
              <w:bottom w:val="nil"/>
            </w:tcBorders>
          </w:tcPr>
          <w:p w14:paraId="5F0AB414"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38AB5CE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116CFA6"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0328D7B8"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50E85B1A"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7CFBC332" w14:textId="77777777" w:rsidR="00151BAD" w:rsidRDefault="00AC1F28" w:rsidP="005B04A6">
            <w:pPr>
              <w:pStyle w:val="TableParagraph"/>
              <w:spacing w:before="69"/>
              <w:ind w:left="20"/>
              <w:rPr>
                <w:sz w:val="16"/>
              </w:rPr>
            </w:pPr>
            <w:r>
              <w:rPr>
                <w:sz w:val="16"/>
              </w:rPr>
              <w:t>HD SP TU</w:t>
            </w:r>
          </w:p>
        </w:tc>
        <w:tc>
          <w:tcPr>
            <w:tcW w:w="739" w:type="dxa"/>
            <w:tcBorders>
              <w:top w:val="nil"/>
              <w:bottom w:val="nil"/>
            </w:tcBorders>
          </w:tcPr>
          <w:p w14:paraId="617C4255"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tcPr>
          <w:p w14:paraId="7709A9BE" w14:textId="77777777" w:rsidR="00151BAD" w:rsidRDefault="00151BAD" w:rsidP="005B04A6">
            <w:pPr>
              <w:pStyle w:val="TableParagraph"/>
              <w:spacing w:before="0"/>
              <w:jc w:val="left"/>
              <w:rPr>
                <w:sz w:val="16"/>
              </w:rPr>
            </w:pPr>
          </w:p>
        </w:tc>
        <w:tc>
          <w:tcPr>
            <w:tcW w:w="880" w:type="dxa"/>
            <w:tcBorders>
              <w:top w:val="nil"/>
              <w:bottom w:val="nil"/>
            </w:tcBorders>
          </w:tcPr>
          <w:p w14:paraId="48C1C952" w14:textId="77777777" w:rsidR="00151BAD" w:rsidRDefault="00151BAD" w:rsidP="005B04A6">
            <w:pPr>
              <w:pStyle w:val="TableParagraph"/>
              <w:spacing w:before="0"/>
              <w:jc w:val="left"/>
              <w:rPr>
                <w:sz w:val="16"/>
              </w:rPr>
            </w:pPr>
          </w:p>
        </w:tc>
      </w:tr>
      <w:tr w:rsidR="00151BAD" w14:paraId="721B3C2A" w14:textId="77777777" w:rsidTr="005B04A6">
        <w:trPr>
          <w:trHeight w:val="331"/>
          <w:jc w:val="center"/>
        </w:trPr>
        <w:tc>
          <w:tcPr>
            <w:tcW w:w="888" w:type="dxa"/>
            <w:tcBorders>
              <w:top w:val="nil"/>
              <w:bottom w:val="nil"/>
            </w:tcBorders>
            <w:shd w:val="clear" w:color="auto" w:fill="DADADA"/>
          </w:tcPr>
          <w:p w14:paraId="57A572EB" w14:textId="77777777" w:rsidR="00151BAD" w:rsidRDefault="00AC1F28" w:rsidP="005B04A6">
            <w:pPr>
              <w:pStyle w:val="TableParagraph"/>
              <w:spacing w:before="69"/>
              <w:ind w:right="228"/>
              <w:jc w:val="right"/>
              <w:rPr>
                <w:sz w:val="16"/>
              </w:rPr>
            </w:pPr>
            <w:r>
              <w:rPr>
                <w:sz w:val="16"/>
              </w:rPr>
              <w:t>NSXS</w:t>
            </w:r>
          </w:p>
        </w:tc>
        <w:tc>
          <w:tcPr>
            <w:tcW w:w="734" w:type="dxa"/>
            <w:tcBorders>
              <w:top w:val="nil"/>
              <w:bottom w:val="nil"/>
            </w:tcBorders>
            <w:shd w:val="clear" w:color="auto" w:fill="DADADA"/>
          </w:tcPr>
          <w:p w14:paraId="01367A2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1F95A1A"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6025DC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3D57C51"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400F14CE"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shd w:val="clear" w:color="auto" w:fill="DADADA"/>
          </w:tcPr>
          <w:p w14:paraId="1D9DF37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F91BA6D"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24A9C928"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096CA0B"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53D1B88C" w14:textId="77777777" w:rsidR="00151BAD" w:rsidRDefault="00AC1F28" w:rsidP="005B04A6">
            <w:pPr>
              <w:pStyle w:val="TableParagraph"/>
              <w:spacing w:before="69"/>
              <w:ind w:left="24" w:right="2"/>
              <w:rPr>
                <w:sz w:val="16"/>
              </w:rPr>
            </w:pPr>
            <w:r>
              <w:rPr>
                <w:sz w:val="16"/>
              </w:rPr>
              <w:t>HD TU</w:t>
            </w:r>
          </w:p>
        </w:tc>
        <w:tc>
          <w:tcPr>
            <w:tcW w:w="739" w:type="dxa"/>
            <w:tcBorders>
              <w:top w:val="nil"/>
              <w:bottom w:val="nil"/>
            </w:tcBorders>
            <w:shd w:val="clear" w:color="auto" w:fill="DADADA"/>
          </w:tcPr>
          <w:p w14:paraId="2FA1C7AD" w14:textId="77777777" w:rsidR="00151BAD" w:rsidRDefault="00AC1F28" w:rsidP="005B04A6">
            <w:pPr>
              <w:pStyle w:val="TableParagraph"/>
              <w:spacing w:before="69"/>
              <w:ind w:left="23"/>
              <w:rPr>
                <w:sz w:val="16"/>
              </w:rPr>
            </w:pPr>
            <w:r>
              <w:rPr>
                <w:sz w:val="16"/>
              </w:rPr>
              <w:t>HD TU</w:t>
            </w:r>
          </w:p>
        </w:tc>
        <w:tc>
          <w:tcPr>
            <w:tcW w:w="753" w:type="dxa"/>
            <w:tcBorders>
              <w:top w:val="nil"/>
              <w:bottom w:val="nil"/>
            </w:tcBorders>
            <w:shd w:val="clear" w:color="auto" w:fill="DADADA"/>
          </w:tcPr>
          <w:p w14:paraId="6C75F22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3D7350F" w14:textId="77777777" w:rsidR="00151BAD" w:rsidRDefault="00151BAD" w:rsidP="005B04A6">
            <w:pPr>
              <w:pStyle w:val="TableParagraph"/>
              <w:spacing w:before="0"/>
              <w:jc w:val="left"/>
              <w:rPr>
                <w:sz w:val="16"/>
              </w:rPr>
            </w:pPr>
          </w:p>
        </w:tc>
      </w:tr>
      <w:tr w:rsidR="00151BAD" w14:paraId="25A03664" w14:textId="77777777" w:rsidTr="005B04A6">
        <w:trPr>
          <w:trHeight w:val="331"/>
          <w:jc w:val="center"/>
        </w:trPr>
        <w:tc>
          <w:tcPr>
            <w:tcW w:w="888" w:type="dxa"/>
            <w:tcBorders>
              <w:top w:val="nil"/>
              <w:bottom w:val="nil"/>
            </w:tcBorders>
          </w:tcPr>
          <w:p w14:paraId="19E00E8C" w14:textId="77777777" w:rsidR="00151BAD" w:rsidRDefault="00AC1F28" w:rsidP="005B04A6">
            <w:pPr>
              <w:pStyle w:val="TableParagraph"/>
              <w:spacing w:before="69"/>
              <w:ind w:right="233"/>
              <w:jc w:val="right"/>
              <w:rPr>
                <w:sz w:val="16"/>
              </w:rPr>
            </w:pPr>
            <w:r>
              <w:rPr>
                <w:sz w:val="16"/>
              </w:rPr>
              <w:t>NSZZ</w:t>
            </w:r>
          </w:p>
        </w:tc>
        <w:tc>
          <w:tcPr>
            <w:tcW w:w="734" w:type="dxa"/>
            <w:tcBorders>
              <w:top w:val="nil"/>
              <w:bottom w:val="nil"/>
            </w:tcBorders>
          </w:tcPr>
          <w:p w14:paraId="439ACAEE"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2467DD8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FAA98C7" w14:textId="77777777" w:rsidR="00151BAD" w:rsidRDefault="00151BAD" w:rsidP="005B04A6">
            <w:pPr>
              <w:pStyle w:val="TableParagraph"/>
              <w:spacing w:before="0"/>
              <w:jc w:val="left"/>
              <w:rPr>
                <w:sz w:val="16"/>
              </w:rPr>
            </w:pPr>
          </w:p>
        </w:tc>
        <w:tc>
          <w:tcPr>
            <w:tcW w:w="863" w:type="dxa"/>
            <w:tcBorders>
              <w:top w:val="nil"/>
              <w:bottom w:val="nil"/>
            </w:tcBorders>
          </w:tcPr>
          <w:p w14:paraId="0EB3D32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23B73B62"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tcPr>
          <w:p w14:paraId="476DE06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D46223C"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669C43B1"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3DDCCB9"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tcPr>
          <w:p w14:paraId="3F038C81" w14:textId="77777777" w:rsidR="00151BAD" w:rsidRDefault="00AC1F28" w:rsidP="005B04A6">
            <w:pPr>
              <w:pStyle w:val="TableParagraph"/>
              <w:spacing w:before="69"/>
              <w:ind w:left="23" w:right="2"/>
              <w:rPr>
                <w:sz w:val="16"/>
              </w:rPr>
            </w:pPr>
            <w:r>
              <w:rPr>
                <w:sz w:val="16"/>
              </w:rPr>
              <w:t>AZ HD</w:t>
            </w:r>
          </w:p>
        </w:tc>
        <w:tc>
          <w:tcPr>
            <w:tcW w:w="739" w:type="dxa"/>
            <w:tcBorders>
              <w:top w:val="nil"/>
              <w:bottom w:val="nil"/>
            </w:tcBorders>
          </w:tcPr>
          <w:p w14:paraId="06320CA7" w14:textId="77777777" w:rsidR="00151BAD" w:rsidRDefault="00AC1F28" w:rsidP="005B04A6">
            <w:pPr>
              <w:pStyle w:val="TableParagraph"/>
              <w:spacing w:before="69"/>
              <w:ind w:left="22"/>
              <w:rPr>
                <w:sz w:val="16"/>
              </w:rPr>
            </w:pPr>
            <w:r>
              <w:rPr>
                <w:sz w:val="16"/>
              </w:rPr>
              <w:t>AZ HD</w:t>
            </w:r>
          </w:p>
        </w:tc>
        <w:tc>
          <w:tcPr>
            <w:tcW w:w="753" w:type="dxa"/>
            <w:tcBorders>
              <w:top w:val="nil"/>
              <w:bottom w:val="nil"/>
            </w:tcBorders>
          </w:tcPr>
          <w:p w14:paraId="491C29B3" w14:textId="77777777" w:rsidR="00151BAD" w:rsidRDefault="00151BAD" w:rsidP="005B04A6">
            <w:pPr>
              <w:pStyle w:val="TableParagraph"/>
              <w:spacing w:before="0"/>
              <w:jc w:val="left"/>
              <w:rPr>
                <w:sz w:val="16"/>
              </w:rPr>
            </w:pPr>
          </w:p>
        </w:tc>
        <w:tc>
          <w:tcPr>
            <w:tcW w:w="880" w:type="dxa"/>
            <w:tcBorders>
              <w:top w:val="nil"/>
              <w:bottom w:val="nil"/>
            </w:tcBorders>
          </w:tcPr>
          <w:p w14:paraId="5878995C" w14:textId="77777777" w:rsidR="00151BAD" w:rsidRDefault="00151BAD" w:rsidP="005B04A6">
            <w:pPr>
              <w:pStyle w:val="TableParagraph"/>
              <w:spacing w:before="0"/>
              <w:jc w:val="left"/>
              <w:rPr>
                <w:sz w:val="16"/>
              </w:rPr>
            </w:pPr>
          </w:p>
        </w:tc>
      </w:tr>
      <w:tr w:rsidR="00151BAD" w14:paraId="435CD9C0" w14:textId="77777777" w:rsidTr="005B04A6">
        <w:trPr>
          <w:trHeight w:val="331"/>
          <w:jc w:val="center"/>
        </w:trPr>
        <w:tc>
          <w:tcPr>
            <w:tcW w:w="888" w:type="dxa"/>
            <w:tcBorders>
              <w:top w:val="nil"/>
              <w:bottom w:val="nil"/>
            </w:tcBorders>
            <w:shd w:val="clear" w:color="auto" w:fill="DADADA"/>
          </w:tcPr>
          <w:p w14:paraId="0E535740" w14:textId="77777777" w:rsidR="00151BAD" w:rsidRDefault="00AC1F28" w:rsidP="005B04A6">
            <w:pPr>
              <w:pStyle w:val="TableParagraph"/>
              <w:spacing w:before="69"/>
              <w:ind w:right="246"/>
              <w:jc w:val="right"/>
              <w:rPr>
                <w:sz w:val="16"/>
              </w:rPr>
            </w:pPr>
            <w:r>
              <w:rPr>
                <w:sz w:val="16"/>
              </w:rPr>
              <w:t>NSZ4</w:t>
            </w:r>
          </w:p>
        </w:tc>
        <w:tc>
          <w:tcPr>
            <w:tcW w:w="734" w:type="dxa"/>
            <w:tcBorders>
              <w:top w:val="nil"/>
              <w:bottom w:val="nil"/>
            </w:tcBorders>
            <w:shd w:val="clear" w:color="auto" w:fill="DADADA"/>
          </w:tcPr>
          <w:p w14:paraId="2E46D93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F07D7D6"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AF02A2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A8EB686" w14:textId="77777777" w:rsidR="00151BAD" w:rsidRDefault="00AC1F28" w:rsidP="005B04A6">
            <w:pPr>
              <w:pStyle w:val="TableParagraph"/>
              <w:spacing w:before="69"/>
              <w:ind w:left="68" w:right="55"/>
              <w:rPr>
                <w:sz w:val="16"/>
              </w:rPr>
            </w:pPr>
            <w:r>
              <w:rPr>
                <w:sz w:val="16"/>
              </w:rPr>
              <w:t>2015104</w:t>
            </w:r>
          </w:p>
        </w:tc>
        <w:tc>
          <w:tcPr>
            <w:tcW w:w="700" w:type="dxa"/>
            <w:tcBorders>
              <w:top w:val="nil"/>
              <w:bottom w:val="nil"/>
            </w:tcBorders>
            <w:shd w:val="clear" w:color="auto" w:fill="DADADA"/>
          </w:tcPr>
          <w:p w14:paraId="1FFCF2AC" w14:textId="77777777" w:rsidR="00151BAD" w:rsidRDefault="00AC1F28" w:rsidP="005B04A6">
            <w:pPr>
              <w:pStyle w:val="TableParagraph"/>
              <w:spacing w:before="69"/>
              <w:ind w:left="250"/>
              <w:jc w:val="left"/>
              <w:rPr>
                <w:sz w:val="16"/>
              </w:rPr>
            </w:pPr>
            <w:r>
              <w:rPr>
                <w:sz w:val="16"/>
              </w:rPr>
              <w:t>TC</w:t>
            </w:r>
          </w:p>
        </w:tc>
        <w:tc>
          <w:tcPr>
            <w:tcW w:w="753" w:type="dxa"/>
            <w:tcBorders>
              <w:top w:val="nil"/>
              <w:bottom w:val="nil"/>
            </w:tcBorders>
            <w:shd w:val="clear" w:color="auto" w:fill="DADADA"/>
          </w:tcPr>
          <w:p w14:paraId="45F6689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917DE06"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shd w:val="clear" w:color="auto" w:fill="DADADA"/>
          </w:tcPr>
          <w:p w14:paraId="43AD4C3E"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A52CBF9"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05680D6A"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03D75BF3"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77EF34D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ECB2BD2" w14:textId="77777777" w:rsidR="00151BAD" w:rsidRDefault="00151BAD" w:rsidP="005B04A6">
            <w:pPr>
              <w:pStyle w:val="TableParagraph"/>
              <w:spacing w:before="0"/>
              <w:jc w:val="left"/>
              <w:rPr>
                <w:sz w:val="16"/>
              </w:rPr>
            </w:pPr>
          </w:p>
        </w:tc>
      </w:tr>
      <w:tr w:rsidR="00151BAD" w14:paraId="07273ACB" w14:textId="77777777" w:rsidTr="005B04A6">
        <w:trPr>
          <w:trHeight w:val="331"/>
          <w:jc w:val="center"/>
        </w:trPr>
        <w:tc>
          <w:tcPr>
            <w:tcW w:w="888" w:type="dxa"/>
            <w:tcBorders>
              <w:top w:val="nil"/>
              <w:bottom w:val="nil"/>
            </w:tcBorders>
          </w:tcPr>
          <w:p w14:paraId="5C1A7902" w14:textId="77777777" w:rsidR="00151BAD" w:rsidRDefault="00AC1F28" w:rsidP="005B04A6">
            <w:pPr>
              <w:pStyle w:val="TableParagraph"/>
              <w:spacing w:before="69"/>
              <w:ind w:right="246"/>
              <w:jc w:val="right"/>
              <w:rPr>
                <w:sz w:val="16"/>
              </w:rPr>
            </w:pPr>
            <w:r>
              <w:rPr>
                <w:sz w:val="16"/>
              </w:rPr>
              <w:t>NSZ5</w:t>
            </w:r>
          </w:p>
        </w:tc>
        <w:tc>
          <w:tcPr>
            <w:tcW w:w="734" w:type="dxa"/>
            <w:tcBorders>
              <w:top w:val="nil"/>
              <w:bottom w:val="nil"/>
            </w:tcBorders>
          </w:tcPr>
          <w:p w14:paraId="7EA12EE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90F9F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CD2F683" w14:textId="77777777" w:rsidR="00151BAD" w:rsidRDefault="00151BAD" w:rsidP="005B04A6">
            <w:pPr>
              <w:pStyle w:val="TableParagraph"/>
              <w:spacing w:before="0"/>
              <w:jc w:val="left"/>
              <w:rPr>
                <w:sz w:val="16"/>
              </w:rPr>
            </w:pPr>
          </w:p>
        </w:tc>
        <w:tc>
          <w:tcPr>
            <w:tcW w:w="863" w:type="dxa"/>
            <w:tcBorders>
              <w:top w:val="nil"/>
              <w:bottom w:val="nil"/>
            </w:tcBorders>
          </w:tcPr>
          <w:p w14:paraId="0447E1C0" w14:textId="77777777" w:rsidR="00151BAD" w:rsidRDefault="00AC1F28" w:rsidP="005B04A6">
            <w:pPr>
              <w:pStyle w:val="TableParagraph"/>
              <w:spacing w:before="69"/>
              <w:ind w:left="67" w:right="55"/>
              <w:rPr>
                <w:sz w:val="16"/>
              </w:rPr>
            </w:pPr>
            <w:r>
              <w:rPr>
                <w:sz w:val="16"/>
              </w:rPr>
              <w:t>2015104</w:t>
            </w:r>
          </w:p>
        </w:tc>
        <w:tc>
          <w:tcPr>
            <w:tcW w:w="700" w:type="dxa"/>
            <w:tcBorders>
              <w:top w:val="nil"/>
              <w:bottom w:val="nil"/>
            </w:tcBorders>
          </w:tcPr>
          <w:p w14:paraId="54AC3447" w14:textId="77777777" w:rsidR="00151BAD" w:rsidRDefault="00AC1F28" w:rsidP="005B04A6">
            <w:pPr>
              <w:pStyle w:val="TableParagraph"/>
              <w:spacing w:before="69"/>
              <w:ind w:left="250"/>
              <w:jc w:val="left"/>
              <w:rPr>
                <w:sz w:val="16"/>
              </w:rPr>
            </w:pPr>
            <w:r>
              <w:rPr>
                <w:sz w:val="16"/>
              </w:rPr>
              <w:t>TC</w:t>
            </w:r>
          </w:p>
        </w:tc>
        <w:tc>
          <w:tcPr>
            <w:tcW w:w="753" w:type="dxa"/>
            <w:tcBorders>
              <w:top w:val="nil"/>
              <w:bottom w:val="nil"/>
            </w:tcBorders>
          </w:tcPr>
          <w:p w14:paraId="6D5E641A"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59333141" w14:textId="77777777" w:rsidR="00151BAD" w:rsidRDefault="00AC1F28" w:rsidP="005B04A6">
            <w:pPr>
              <w:pStyle w:val="TableParagraph"/>
              <w:spacing w:before="69"/>
              <w:ind w:left="237"/>
              <w:jc w:val="left"/>
              <w:rPr>
                <w:sz w:val="16"/>
              </w:rPr>
            </w:pPr>
            <w:r>
              <w:rPr>
                <w:sz w:val="16"/>
              </w:rPr>
              <w:t>HD</w:t>
            </w:r>
          </w:p>
        </w:tc>
        <w:tc>
          <w:tcPr>
            <w:tcW w:w="755" w:type="dxa"/>
            <w:tcBorders>
              <w:top w:val="nil"/>
              <w:bottom w:val="nil"/>
            </w:tcBorders>
          </w:tcPr>
          <w:p w14:paraId="1BF5758A"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32AAEA54"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61EC5F05"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44064019" w14:textId="77777777" w:rsidR="00151BAD" w:rsidRDefault="00AC1F28" w:rsidP="005B04A6">
            <w:pPr>
              <w:pStyle w:val="TableParagraph"/>
              <w:spacing w:before="69"/>
              <w:ind w:left="19"/>
              <w:rPr>
                <w:sz w:val="16"/>
              </w:rPr>
            </w:pPr>
            <w:r>
              <w:rPr>
                <w:sz w:val="16"/>
              </w:rPr>
              <w:t>TU</w:t>
            </w:r>
          </w:p>
        </w:tc>
        <w:tc>
          <w:tcPr>
            <w:tcW w:w="753" w:type="dxa"/>
            <w:tcBorders>
              <w:top w:val="nil"/>
              <w:bottom w:val="nil"/>
            </w:tcBorders>
          </w:tcPr>
          <w:p w14:paraId="3ED5CD88" w14:textId="77777777" w:rsidR="00151BAD" w:rsidRDefault="00151BAD" w:rsidP="005B04A6">
            <w:pPr>
              <w:pStyle w:val="TableParagraph"/>
              <w:spacing w:before="0"/>
              <w:jc w:val="left"/>
              <w:rPr>
                <w:sz w:val="16"/>
              </w:rPr>
            </w:pPr>
          </w:p>
        </w:tc>
        <w:tc>
          <w:tcPr>
            <w:tcW w:w="880" w:type="dxa"/>
            <w:tcBorders>
              <w:top w:val="nil"/>
              <w:bottom w:val="nil"/>
            </w:tcBorders>
          </w:tcPr>
          <w:p w14:paraId="2B3ABB11" w14:textId="77777777" w:rsidR="00151BAD" w:rsidRDefault="00AC1F28" w:rsidP="005B04A6">
            <w:pPr>
              <w:pStyle w:val="TableParagraph"/>
              <w:spacing w:before="69"/>
              <w:ind w:right="329"/>
              <w:jc w:val="right"/>
              <w:rPr>
                <w:sz w:val="16"/>
              </w:rPr>
            </w:pPr>
            <w:r>
              <w:rPr>
                <w:sz w:val="16"/>
              </w:rPr>
              <w:t>9Z</w:t>
            </w:r>
          </w:p>
        </w:tc>
      </w:tr>
      <w:tr w:rsidR="00151BAD" w14:paraId="14437610" w14:textId="77777777" w:rsidTr="005B04A6">
        <w:trPr>
          <w:trHeight w:val="331"/>
          <w:jc w:val="center"/>
        </w:trPr>
        <w:tc>
          <w:tcPr>
            <w:tcW w:w="888" w:type="dxa"/>
            <w:tcBorders>
              <w:top w:val="nil"/>
              <w:bottom w:val="nil"/>
            </w:tcBorders>
            <w:shd w:val="clear" w:color="auto" w:fill="DADADA"/>
          </w:tcPr>
          <w:p w14:paraId="07073965" w14:textId="77777777" w:rsidR="00151BAD" w:rsidRDefault="00AC1F28" w:rsidP="005B04A6">
            <w:pPr>
              <w:pStyle w:val="TableParagraph"/>
              <w:spacing w:before="69"/>
              <w:ind w:right="211"/>
              <w:jc w:val="right"/>
              <w:rPr>
                <w:sz w:val="16"/>
              </w:rPr>
            </w:pPr>
            <w:r>
              <w:rPr>
                <w:sz w:val="16"/>
              </w:rPr>
              <w:t>NTGG</w:t>
            </w:r>
          </w:p>
        </w:tc>
        <w:tc>
          <w:tcPr>
            <w:tcW w:w="734" w:type="dxa"/>
            <w:tcBorders>
              <w:top w:val="nil"/>
              <w:bottom w:val="nil"/>
            </w:tcBorders>
            <w:shd w:val="clear" w:color="auto" w:fill="DADADA"/>
          </w:tcPr>
          <w:p w14:paraId="3B317B4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4535DB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D3EDFD1"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01D2088"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6875BF72"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083E618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5C30BEE7" w14:textId="77777777" w:rsidR="00151BAD" w:rsidRDefault="00AC1F28" w:rsidP="005B04A6">
            <w:pPr>
              <w:pStyle w:val="TableParagraph"/>
              <w:spacing w:before="69"/>
              <w:ind w:left="268"/>
              <w:jc w:val="left"/>
              <w:rPr>
                <w:sz w:val="16"/>
              </w:rPr>
            </w:pPr>
            <w:r>
              <w:rPr>
                <w:sz w:val="16"/>
              </w:rPr>
              <w:t>JC</w:t>
            </w:r>
          </w:p>
        </w:tc>
        <w:tc>
          <w:tcPr>
            <w:tcW w:w="755" w:type="dxa"/>
            <w:tcBorders>
              <w:top w:val="nil"/>
              <w:bottom w:val="nil"/>
            </w:tcBorders>
            <w:shd w:val="clear" w:color="auto" w:fill="DADADA"/>
          </w:tcPr>
          <w:p w14:paraId="5518809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80A883C"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7193C0A" w14:textId="77777777" w:rsidR="00151BAD" w:rsidRDefault="00AC1F28" w:rsidP="005B04A6">
            <w:pPr>
              <w:pStyle w:val="TableParagraph"/>
              <w:spacing w:before="69"/>
              <w:ind w:left="22" w:right="2"/>
              <w:rPr>
                <w:sz w:val="16"/>
              </w:rPr>
            </w:pPr>
            <w:r>
              <w:rPr>
                <w:sz w:val="16"/>
              </w:rPr>
              <w:t>JC JG TU</w:t>
            </w:r>
          </w:p>
        </w:tc>
        <w:tc>
          <w:tcPr>
            <w:tcW w:w="739" w:type="dxa"/>
            <w:tcBorders>
              <w:top w:val="nil"/>
              <w:bottom w:val="nil"/>
            </w:tcBorders>
            <w:shd w:val="clear" w:color="auto" w:fill="DADADA"/>
          </w:tcPr>
          <w:p w14:paraId="5E212818" w14:textId="77777777" w:rsidR="00151BAD" w:rsidRDefault="00AC1F28" w:rsidP="005B04A6">
            <w:pPr>
              <w:pStyle w:val="TableParagraph"/>
              <w:spacing w:before="69"/>
              <w:ind w:left="21"/>
              <w:rPr>
                <w:sz w:val="16"/>
              </w:rPr>
            </w:pPr>
            <w:r>
              <w:rPr>
                <w:sz w:val="16"/>
              </w:rPr>
              <w:t>JC JG TU</w:t>
            </w:r>
          </w:p>
        </w:tc>
        <w:tc>
          <w:tcPr>
            <w:tcW w:w="753" w:type="dxa"/>
            <w:tcBorders>
              <w:top w:val="nil"/>
              <w:bottom w:val="nil"/>
            </w:tcBorders>
            <w:shd w:val="clear" w:color="auto" w:fill="DADADA"/>
          </w:tcPr>
          <w:p w14:paraId="390C001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C6CC80E" w14:textId="77777777" w:rsidR="00151BAD" w:rsidRDefault="00151BAD" w:rsidP="005B04A6">
            <w:pPr>
              <w:pStyle w:val="TableParagraph"/>
              <w:spacing w:before="0"/>
              <w:jc w:val="left"/>
              <w:rPr>
                <w:sz w:val="16"/>
              </w:rPr>
            </w:pPr>
          </w:p>
        </w:tc>
      </w:tr>
      <w:tr w:rsidR="00151BAD" w14:paraId="126109A4" w14:textId="77777777" w:rsidTr="005B04A6">
        <w:trPr>
          <w:trHeight w:val="331"/>
          <w:jc w:val="center"/>
        </w:trPr>
        <w:tc>
          <w:tcPr>
            <w:tcW w:w="888" w:type="dxa"/>
            <w:tcBorders>
              <w:top w:val="nil"/>
              <w:bottom w:val="nil"/>
            </w:tcBorders>
          </w:tcPr>
          <w:p w14:paraId="7B150765" w14:textId="77777777" w:rsidR="00151BAD" w:rsidRDefault="00AC1F28" w:rsidP="005B04A6">
            <w:pPr>
              <w:pStyle w:val="TableParagraph"/>
              <w:spacing w:before="69"/>
              <w:ind w:right="226"/>
              <w:jc w:val="right"/>
              <w:rPr>
                <w:sz w:val="16"/>
              </w:rPr>
            </w:pPr>
            <w:r>
              <w:rPr>
                <w:sz w:val="16"/>
              </w:rPr>
              <w:t>NTXS</w:t>
            </w:r>
          </w:p>
        </w:tc>
        <w:tc>
          <w:tcPr>
            <w:tcW w:w="734" w:type="dxa"/>
            <w:tcBorders>
              <w:top w:val="nil"/>
              <w:bottom w:val="nil"/>
            </w:tcBorders>
          </w:tcPr>
          <w:p w14:paraId="70C9A7B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335468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2DE01B96" w14:textId="77777777" w:rsidR="00151BAD" w:rsidRDefault="00151BAD" w:rsidP="005B04A6">
            <w:pPr>
              <w:pStyle w:val="TableParagraph"/>
              <w:spacing w:before="0"/>
              <w:jc w:val="left"/>
              <w:rPr>
                <w:sz w:val="16"/>
              </w:rPr>
            </w:pPr>
          </w:p>
        </w:tc>
        <w:tc>
          <w:tcPr>
            <w:tcW w:w="863" w:type="dxa"/>
            <w:tcBorders>
              <w:top w:val="nil"/>
              <w:bottom w:val="nil"/>
            </w:tcBorders>
          </w:tcPr>
          <w:p w14:paraId="098F2237"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53203E7E"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170A4F8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19A9DA8" w14:textId="77777777" w:rsidR="00151BAD" w:rsidRDefault="00AC1F28" w:rsidP="005B04A6">
            <w:pPr>
              <w:pStyle w:val="TableParagraph"/>
              <w:spacing w:before="69"/>
              <w:ind w:left="268"/>
              <w:jc w:val="left"/>
              <w:rPr>
                <w:sz w:val="16"/>
              </w:rPr>
            </w:pPr>
            <w:r>
              <w:rPr>
                <w:sz w:val="16"/>
              </w:rPr>
              <w:t>JC</w:t>
            </w:r>
          </w:p>
        </w:tc>
        <w:tc>
          <w:tcPr>
            <w:tcW w:w="755" w:type="dxa"/>
            <w:tcBorders>
              <w:top w:val="nil"/>
              <w:bottom w:val="nil"/>
            </w:tcBorders>
          </w:tcPr>
          <w:p w14:paraId="239EE9CF"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227C7162"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1B169103" w14:textId="77777777" w:rsidR="00151BAD" w:rsidRDefault="00AC1F28" w:rsidP="005B04A6">
            <w:pPr>
              <w:pStyle w:val="TableParagraph"/>
              <w:spacing w:before="69"/>
              <w:ind w:left="22" w:right="2"/>
              <w:rPr>
                <w:sz w:val="16"/>
              </w:rPr>
            </w:pPr>
            <w:r>
              <w:rPr>
                <w:sz w:val="16"/>
              </w:rPr>
              <w:t>JC JG TU</w:t>
            </w:r>
          </w:p>
        </w:tc>
        <w:tc>
          <w:tcPr>
            <w:tcW w:w="739" w:type="dxa"/>
            <w:tcBorders>
              <w:top w:val="nil"/>
              <w:bottom w:val="nil"/>
            </w:tcBorders>
          </w:tcPr>
          <w:p w14:paraId="4BC5D819" w14:textId="77777777" w:rsidR="00151BAD" w:rsidRDefault="00AC1F28" w:rsidP="005B04A6">
            <w:pPr>
              <w:pStyle w:val="TableParagraph"/>
              <w:spacing w:before="69"/>
              <w:ind w:left="21"/>
              <w:rPr>
                <w:sz w:val="16"/>
              </w:rPr>
            </w:pPr>
            <w:r>
              <w:rPr>
                <w:sz w:val="16"/>
              </w:rPr>
              <w:t>JC JG TU</w:t>
            </w:r>
          </w:p>
        </w:tc>
        <w:tc>
          <w:tcPr>
            <w:tcW w:w="753" w:type="dxa"/>
            <w:tcBorders>
              <w:top w:val="nil"/>
              <w:bottom w:val="nil"/>
            </w:tcBorders>
          </w:tcPr>
          <w:p w14:paraId="00001B87" w14:textId="77777777" w:rsidR="00151BAD" w:rsidRDefault="00151BAD" w:rsidP="005B04A6">
            <w:pPr>
              <w:pStyle w:val="TableParagraph"/>
              <w:spacing w:before="0"/>
              <w:jc w:val="left"/>
              <w:rPr>
                <w:sz w:val="16"/>
              </w:rPr>
            </w:pPr>
          </w:p>
        </w:tc>
        <w:tc>
          <w:tcPr>
            <w:tcW w:w="880" w:type="dxa"/>
            <w:tcBorders>
              <w:top w:val="nil"/>
              <w:bottom w:val="nil"/>
            </w:tcBorders>
          </w:tcPr>
          <w:p w14:paraId="1F2CBD25" w14:textId="77777777" w:rsidR="00151BAD" w:rsidRDefault="00151BAD" w:rsidP="005B04A6">
            <w:pPr>
              <w:pStyle w:val="TableParagraph"/>
              <w:spacing w:before="0"/>
              <w:jc w:val="left"/>
              <w:rPr>
                <w:sz w:val="16"/>
              </w:rPr>
            </w:pPr>
          </w:p>
        </w:tc>
      </w:tr>
      <w:tr w:rsidR="00151BAD" w14:paraId="0BFA9539" w14:textId="77777777" w:rsidTr="005B04A6">
        <w:trPr>
          <w:trHeight w:val="331"/>
          <w:jc w:val="center"/>
        </w:trPr>
        <w:tc>
          <w:tcPr>
            <w:tcW w:w="888" w:type="dxa"/>
            <w:tcBorders>
              <w:top w:val="nil"/>
              <w:bottom w:val="nil"/>
            </w:tcBorders>
            <w:shd w:val="clear" w:color="auto" w:fill="DADADA"/>
          </w:tcPr>
          <w:p w14:paraId="2FBB87A2" w14:textId="77777777" w:rsidR="00151BAD" w:rsidRDefault="00AC1F28" w:rsidP="005B04A6">
            <w:pPr>
              <w:pStyle w:val="TableParagraph"/>
              <w:spacing w:before="69"/>
              <w:ind w:right="212"/>
              <w:jc w:val="right"/>
              <w:rPr>
                <w:sz w:val="16"/>
              </w:rPr>
            </w:pPr>
            <w:r>
              <w:rPr>
                <w:sz w:val="16"/>
              </w:rPr>
              <w:t>NULG</w:t>
            </w:r>
          </w:p>
        </w:tc>
        <w:tc>
          <w:tcPr>
            <w:tcW w:w="734" w:type="dxa"/>
            <w:tcBorders>
              <w:top w:val="nil"/>
              <w:bottom w:val="nil"/>
            </w:tcBorders>
            <w:shd w:val="clear" w:color="auto" w:fill="DADADA"/>
          </w:tcPr>
          <w:p w14:paraId="484F2E6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0B3725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1F356BE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F79A55B"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58C97A7C"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446CCC8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CEE2218" w14:textId="77777777" w:rsidR="00151BAD" w:rsidRDefault="00AC1F28" w:rsidP="005B04A6">
            <w:pPr>
              <w:pStyle w:val="TableParagraph"/>
              <w:spacing w:before="69"/>
              <w:ind w:left="263"/>
              <w:jc w:val="left"/>
              <w:rPr>
                <w:sz w:val="16"/>
              </w:rPr>
            </w:pPr>
            <w:r>
              <w:rPr>
                <w:sz w:val="16"/>
              </w:rPr>
              <w:t>JG</w:t>
            </w:r>
          </w:p>
        </w:tc>
        <w:tc>
          <w:tcPr>
            <w:tcW w:w="755" w:type="dxa"/>
            <w:tcBorders>
              <w:top w:val="nil"/>
              <w:bottom w:val="nil"/>
            </w:tcBorders>
            <w:shd w:val="clear" w:color="auto" w:fill="DADADA"/>
          </w:tcPr>
          <w:p w14:paraId="769EB32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414BE776"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17FB834B" w14:textId="77777777" w:rsidR="00151BAD" w:rsidRDefault="00AC1F28" w:rsidP="005B04A6">
            <w:pPr>
              <w:pStyle w:val="TableParagraph"/>
              <w:spacing w:before="69"/>
              <w:ind w:left="27" w:right="2"/>
              <w:rPr>
                <w:sz w:val="16"/>
              </w:rPr>
            </w:pPr>
            <w:r>
              <w:rPr>
                <w:sz w:val="16"/>
              </w:rPr>
              <w:t>CL JG</w:t>
            </w:r>
          </w:p>
        </w:tc>
        <w:tc>
          <w:tcPr>
            <w:tcW w:w="739" w:type="dxa"/>
            <w:tcBorders>
              <w:top w:val="nil"/>
              <w:bottom w:val="nil"/>
            </w:tcBorders>
            <w:shd w:val="clear" w:color="auto" w:fill="DADADA"/>
          </w:tcPr>
          <w:p w14:paraId="26E89D87" w14:textId="77777777" w:rsidR="00151BAD" w:rsidRDefault="00AC1F28" w:rsidP="005B04A6">
            <w:pPr>
              <w:pStyle w:val="TableParagraph"/>
              <w:spacing w:before="69"/>
              <w:ind w:left="25"/>
              <w:rPr>
                <w:sz w:val="16"/>
              </w:rPr>
            </w:pPr>
            <w:r>
              <w:rPr>
                <w:sz w:val="16"/>
              </w:rPr>
              <w:t>CL JG</w:t>
            </w:r>
          </w:p>
        </w:tc>
        <w:tc>
          <w:tcPr>
            <w:tcW w:w="753" w:type="dxa"/>
            <w:tcBorders>
              <w:top w:val="nil"/>
              <w:bottom w:val="nil"/>
            </w:tcBorders>
            <w:shd w:val="clear" w:color="auto" w:fill="DADADA"/>
          </w:tcPr>
          <w:p w14:paraId="44F0103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8AC104F" w14:textId="77777777" w:rsidR="00151BAD" w:rsidRDefault="00151BAD" w:rsidP="005B04A6">
            <w:pPr>
              <w:pStyle w:val="TableParagraph"/>
              <w:spacing w:before="0"/>
              <w:jc w:val="left"/>
              <w:rPr>
                <w:sz w:val="16"/>
              </w:rPr>
            </w:pPr>
          </w:p>
        </w:tc>
      </w:tr>
      <w:tr w:rsidR="00151BAD" w14:paraId="0189A6D9" w14:textId="77777777" w:rsidTr="005B04A6">
        <w:trPr>
          <w:trHeight w:val="328"/>
          <w:jc w:val="center"/>
        </w:trPr>
        <w:tc>
          <w:tcPr>
            <w:tcW w:w="888" w:type="dxa"/>
            <w:tcBorders>
              <w:top w:val="nil"/>
              <w:bottom w:val="nil"/>
            </w:tcBorders>
          </w:tcPr>
          <w:p w14:paraId="273B5C1D" w14:textId="77777777" w:rsidR="00151BAD" w:rsidRDefault="00AC1F28" w:rsidP="005B04A6">
            <w:pPr>
              <w:pStyle w:val="TableParagraph"/>
              <w:spacing w:before="69"/>
              <w:ind w:right="244"/>
              <w:jc w:val="right"/>
              <w:rPr>
                <w:sz w:val="16"/>
              </w:rPr>
            </w:pPr>
            <w:r>
              <w:rPr>
                <w:sz w:val="16"/>
              </w:rPr>
              <w:t>NULJ</w:t>
            </w:r>
          </w:p>
        </w:tc>
        <w:tc>
          <w:tcPr>
            <w:tcW w:w="734" w:type="dxa"/>
            <w:tcBorders>
              <w:top w:val="nil"/>
              <w:bottom w:val="nil"/>
            </w:tcBorders>
          </w:tcPr>
          <w:p w14:paraId="2B49850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E82064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D36F735" w14:textId="77777777" w:rsidR="00151BAD" w:rsidRDefault="00151BAD" w:rsidP="005B04A6">
            <w:pPr>
              <w:pStyle w:val="TableParagraph"/>
              <w:spacing w:before="0"/>
              <w:jc w:val="left"/>
              <w:rPr>
                <w:sz w:val="16"/>
              </w:rPr>
            </w:pPr>
          </w:p>
        </w:tc>
        <w:tc>
          <w:tcPr>
            <w:tcW w:w="863" w:type="dxa"/>
            <w:tcBorders>
              <w:top w:val="nil"/>
              <w:bottom w:val="nil"/>
            </w:tcBorders>
          </w:tcPr>
          <w:p w14:paraId="60B66EF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51CAE05A"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6F0DBD8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D2BCB69" w14:textId="77777777" w:rsidR="00151BAD" w:rsidRDefault="00AC1F28" w:rsidP="005B04A6">
            <w:pPr>
              <w:pStyle w:val="TableParagraph"/>
              <w:spacing w:before="69"/>
              <w:ind w:left="263"/>
              <w:jc w:val="left"/>
              <w:rPr>
                <w:sz w:val="16"/>
              </w:rPr>
            </w:pPr>
            <w:r>
              <w:rPr>
                <w:sz w:val="16"/>
              </w:rPr>
              <w:t>JG</w:t>
            </w:r>
          </w:p>
        </w:tc>
        <w:tc>
          <w:tcPr>
            <w:tcW w:w="755" w:type="dxa"/>
            <w:tcBorders>
              <w:top w:val="nil"/>
              <w:bottom w:val="nil"/>
            </w:tcBorders>
          </w:tcPr>
          <w:p w14:paraId="14277B5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9B3D714"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134EFAA0" w14:textId="77777777" w:rsidR="00151BAD" w:rsidRDefault="00AC1F28" w:rsidP="005B04A6">
            <w:pPr>
              <w:pStyle w:val="TableParagraph"/>
              <w:spacing w:before="69"/>
              <w:ind w:left="22"/>
              <w:rPr>
                <w:sz w:val="16"/>
              </w:rPr>
            </w:pPr>
            <w:r>
              <w:rPr>
                <w:sz w:val="16"/>
              </w:rPr>
              <w:t>CL JG XP</w:t>
            </w:r>
          </w:p>
        </w:tc>
        <w:tc>
          <w:tcPr>
            <w:tcW w:w="739" w:type="dxa"/>
            <w:tcBorders>
              <w:top w:val="nil"/>
              <w:bottom w:val="nil"/>
            </w:tcBorders>
          </w:tcPr>
          <w:p w14:paraId="57F1963A" w14:textId="77777777" w:rsidR="00151BAD" w:rsidRDefault="00AC1F28" w:rsidP="005B04A6">
            <w:pPr>
              <w:pStyle w:val="TableParagraph"/>
              <w:spacing w:before="69"/>
              <w:ind w:left="25"/>
              <w:rPr>
                <w:sz w:val="16"/>
              </w:rPr>
            </w:pPr>
            <w:r>
              <w:rPr>
                <w:sz w:val="16"/>
              </w:rPr>
              <w:t>CL JG</w:t>
            </w:r>
          </w:p>
        </w:tc>
        <w:tc>
          <w:tcPr>
            <w:tcW w:w="753" w:type="dxa"/>
            <w:tcBorders>
              <w:top w:val="nil"/>
              <w:bottom w:val="nil"/>
            </w:tcBorders>
          </w:tcPr>
          <w:p w14:paraId="6A1D218F" w14:textId="77777777" w:rsidR="00151BAD" w:rsidRDefault="00151BAD" w:rsidP="005B04A6">
            <w:pPr>
              <w:pStyle w:val="TableParagraph"/>
              <w:spacing w:before="0"/>
              <w:jc w:val="left"/>
              <w:rPr>
                <w:sz w:val="16"/>
              </w:rPr>
            </w:pPr>
          </w:p>
        </w:tc>
        <w:tc>
          <w:tcPr>
            <w:tcW w:w="880" w:type="dxa"/>
            <w:tcBorders>
              <w:top w:val="nil"/>
              <w:bottom w:val="nil"/>
            </w:tcBorders>
          </w:tcPr>
          <w:p w14:paraId="7A9D59C4" w14:textId="77777777" w:rsidR="00151BAD" w:rsidRDefault="00151BAD" w:rsidP="005B04A6">
            <w:pPr>
              <w:pStyle w:val="TableParagraph"/>
              <w:spacing w:before="0"/>
              <w:jc w:val="left"/>
              <w:rPr>
                <w:sz w:val="16"/>
              </w:rPr>
            </w:pPr>
          </w:p>
        </w:tc>
      </w:tr>
      <w:tr w:rsidR="00151BAD" w14:paraId="0863D6D2" w14:textId="77777777" w:rsidTr="005B04A6">
        <w:trPr>
          <w:trHeight w:val="331"/>
          <w:jc w:val="center"/>
        </w:trPr>
        <w:tc>
          <w:tcPr>
            <w:tcW w:w="888" w:type="dxa"/>
            <w:tcBorders>
              <w:top w:val="nil"/>
              <w:bottom w:val="nil"/>
            </w:tcBorders>
            <w:shd w:val="clear" w:color="auto" w:fill="DADADA"/>
          </w:tcPr>
          <w:p w14:paraId="18D28303" w14:textId="77777777" w:rsidR="00151BAD" w:rsidRDefault="00AC1F28" w:rsidP="005B04A6">
            <w:pPr>
              <w:pStyle w:val="TableParagraph"/>
              <w:spacing w:before="71"/>
              <w:ind w:right="215"/>
              <w:jc w:val="right"/>
              <w:rPr>
                <w:sz w:val="16"/>
              </w:rPr>
            </w:pPr>
            <w:r>
              <w:rPr>
                <w:sz w:val="16"/>
              </w:rPr>
              <w:t>NUSU</w:t>
            </w:r>
          </w:p>
        </w:tc>
        <w:tc>
          <w:tcPr>
            <w:tcW w:w="734" w:type="dxa"/>
            <w:tcBorders>
              <w:top w:val="nil"/>
              <w:bottom w:val="nil"/>
            </w:tcBorders>
            <w:shd w:val="clear" w:color="auto" w:fill="DADADA"/>
          </w:tcPr>
          <w:p w14:paraId="5EF8DC10"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C1F2C38"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2F0066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D32A81C"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4B681C54" w14:textId="77777777" w:rsidR="00151BAD" w:rsidRDefault="00AC1F28" w:rsidP="005B04A6">
            <w:pPr>
              <w:pStyle w:val="TableParagraph"/>
              <w:spacing w:before="71"/>
              <w:ind w:left="250"/>
              <w:jc w:val="left"/>
              <w:rPr>
                <w:sz w:val="16"/>
              </w:rPr>
            </w:pPr>
            <w:r>
              <w:rPr>
                <w:sz w:val="16"/>
              </w:rPr>
              <w:t>SU</w:t>
            </w:r>
          </w:p>
        </w:tc>
        <w:tc>
          <w:tcPr>
            <w:tcW w:w="753" w:type="dxa"/>
            <w:tcBorders>
              <w:top w:val="nil"/>
              <w:bottom w:val="nil"/>
            </w:tcBorders>
            <w:shd w:val="clear" w:color="auto" w:fill="DADADA"/>
          </w:tcPr>
          <w:p w14:paraId="74139A8E"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2F1D23D6" w14:textId="77777777" w:rsidR="00151BAD" w:rsidRDefault="00AC1F28" w:rsidP="005B04A6">
            <w:pPr>
              <w:pStyle w:val="TableParagraph"/>
              <w:spacing w:before="71"/>
              <w:ind w:left="263"/>
              <w:jc w:val="left"/>
              <w:rPr>
                <w:sz w:val="16"/>
              </w:rPr>
            </w:pPr>
            <w:r>
              <w:rPr>
                <w:sz w:val="16"/>
              </w:rPr>
              <w:t>JG</w:t>
            </w:r>
          </w:p>
        </w:tc>
        <w:tc>
          <w:tcPr>
            <w:tcW w:w="755" w:type="dxa"/>
            <w:tcBorders>
              <w:top w:val="nil"/>
              <w:bottom w:val="nil"/>
            </w:tcBorders>
            <w:shd w:val="clear" w:color="auto" w:fill="DADADA"/>
          </w:tcPr>
          <w:p w14:paraId="0BF4921A"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40959C41"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469834EB" w14:textId="77777777" w:rsidR="00151BAD" w:rsidRDefault="00AC1F28" w:rsidP="005B04A6">
            <w:pPr>
              <w:pStyle w:val="TableParagraph"/>
              <w:spacing w:before="71"/>
              <w:ind w:left="24" w:right="2"/>
              <w:rPr>
                <w:sz w:val="16"/>
              </w:rPr>
            </w:pPr>
            <w:r>
              <w:rPr>
                <w:sz w:val="16"/>
              </w:rPr>
              <w:t>JG TU</w:t>
            </w:r>
          </w:p>
        </w:tc>
        <w:tc>
          <w:tcPr>
            <w:tcW w:w="739" w:type="dxa"/>
            <w:tcBorders>
              <w:top w:val="nil"/>
              <w:bottom w:val="nil"/>
            </w:tcBorders>
            <w:shd w:val="clear" w:color="auto" w:fill="DADADA"/>
          </w:tcPr>
          <w:p w14:paraId="5832E3E7" w14:textId="77777777" w:rsidR="00151BAD" w:rsidRDefault="00AC1F28" w:rsidP="005B04A6">
            <w:pPr>
              <w:pStyle w:val="TableParagraph"/>
              <w:spacing w:before="71"/>
              <w:ind w:left="23"/>
              <w:rPr>
                <w:sz w:val="16"/>
              </w:rPr>
            </w:pPr>
            <w:r>
              <w:rPr>
                <w:sz w:val="16"/>
              </w:rPr>
              <w:t>JG TU</w:t>
            </w:r>
          </w:p>
        </w:tc>
        <w:tc>
          <w:tcPr>
            <w:tcW w:w="753" w:type="dxa"/>
            <w:tcBorders>
              <w:top w:val="nil"/>
              <w:bottom w:val="nil"/>
            </w:tcBorders>
            <w:shd w:val="clear" w:color="auto" w:fill="DADADA"/>
          </w:tcPr>
          <w:p w14:paraId="335DE82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4A06588" w14:textId="77777777" w:rsidR="00151BAD" w:rsidRDefault="00151BAD" w:rsidP="005B04A6">
            <w:pPr>
              <w:pStyle w:val="TableParagraph"/>
              <w:spacing w:before="0"/>
              <w:jc w:val="left"/>
              <w:rPr>
                <w:sz w:val="16"/>
              </w:rPr>
            </w:pPr>
          </w:p>
        </w:tc>
      </w:tr>
      <w:tr w:rsidR="00151BAD" w14:paraId="041FD524" w14:textId="77777777" w:rsidTr="005B04A6">
        <w:trPr>
          <w:trHeight w:val="331"/>
          <w:jc w:val="center"/>
        </w:trPr>
        <w:tc>
          <w:tcPr>
            <w:tcW w:w="888" w:type="dxa"/>
            <w:tcBorders>
              <w:top w:val="nil"/>
              <w:bottom w:val="nil"/>
            </w:tcBorders>
          </w:tcPr>
          <w:p w14:paraId="7934E38B" w14:textId="77777777" w:rsidR="00151BAD" w:rsidRDefault="00AC1F28" w:rsidP="005B04A6">
            <w:pPr>
              <w:pStyle w:val="TableParagraph"/>
              <w:spacing w:before="71"/>
              <w:ind w:right="216"/>
              <w:jc w:val="right"/>
              <w:rPr>
                <w:sz w:val="16"/>
              </w:rPr>
            </w:pPr>
            <w:r>
              <w:rPr>
                <w:sz w:val="16"/>
              </w:rPr>
              <w:t>NUUS</w:t>
            </w:r>
          </w:p>
        </w:tc>
        <w:tc>
          <w:tcPr>
            <w:tcW w:w="734" w:type="dxa"/>
            <w:tcBorders>
              <w:top w:val="nil"/>
              <w:bottom w:val="nil"/>
            </w:tcBorders>
          </w:tcPr>
          <w:p w14:paraId="7D0A409B"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0D5D76EB"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55A7CB8B" w14:textId="77777777" w:rsidR="00151BAD" w:rsidRDefault="00151BAD" w:rsidP="005B04A6">
            <w:pPr>
              <w:pStyle w:val="TableParagraph"/>
              <w:spacing w:before="0"/>
              <w:jc w:val="left"/>
              <w:rPr>
                <w:sz w:val="16"/>
              </w:rPr>
            </w:pPr>
          </w:p>
        </w:tc>
        <w:tc>
          <w:tcPr>
            <w:tcW w:w="863" w:type="dxa"/>
            <w:tcBorders>
              <w:top w:val="nil"/>
              <w:bottom w:val="nil"/>
            </w:tcBorders>
          </w:tcPr>
          <w:p w14:paraId="213879DA" w14:textId="77777777" w:rsidR="00151BAD" w:rsidRDefault="00AC1F28" w:rsidP="005B04A6">
            <w:pPr>
              <w:pStyle w:val="TableParagraph"/>
              <w:spacing w:before="71"/>
              <w:ind w:left="67" w:right="55"/>
              <w:rPr>
                <w:sz w:val="16"/>
              </w:rPr>
            </w:pPr>
            <w:r>
              <w:rPr>
                <w:sz w:val="16"/>
              </w:rPr>
              <w:t>1999271</w:t>
            </w:r>
          </w:p>
        </w:tc>
        <w:tc>
          <w:tcPr>
            <w:tcW w:w="700" w:type="dxa"/>
            <w:tcBorders>
              <w:top w:val="nil"/>
              <w:bottom w:val="nil"/>
            </w:tcBorders>
          </w:tcPr>
          <w:p w14:paraId="0EA75852" w14:textId="77777777" w:rsidR="00151BAD" w:rsidRDefault="00AC1F28" w:rsidP="005B04A6">
            <w:pPr>
              <w:pStyle w:val="TableParagraph"/>
              <w:spacing w:before="71"/>
              <w:ind w:left="250"/>
              <w:jc w:val="left"/>
              <w:rPr>
                <w:sz w:val="16"/>
              </w:rPr>
            </w:pPr>
            <w:r>
              <w:rPr>
                <w:sz w:val="16"/>
              </w:rPr>
              <w:t>SU</w:t>
            </w:r>
          </w:p>
        </w:tc>
        <w:tc>
          <w:tcPr>
            <w:tcW w:w="753" w:type="dxa"/>
            <w:tcBorders>
              <w:top w:val="nil"/>
              <w:bottom w:val="nil"/>
            </w:tcBorders>
          </w:tcPr>
          <w:p w14:paraId="44F3F723"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5E5CE024" w14:textId="77777777" w:rsidR="00151BAD" w:rsidRDefault="00AC1F28" w:rsidP="005B04A6">
            <w:pPr>
              <w:pStyle w:val="TableParagraph"/>
              <w:spacing w:before="71"/>
              <w:ind w:left="244"/>
              <w:jc w:val="left"/>
              <w:rPr>
                <w:sz w:val="16"/>
              </w:rPr>
            </w:pPr>
            <w:r>
              <w:rPr>
                <w:sz w:val="16"/>
              </w:rPr>
              <w:t>GE</w:t>
            </w:r>
          </w:p>
        </w:tc>
        <w:tc>
          <w:tcPr>
            <w:tcW w:w="755" w:type="dxa"/>
            <w:tcBorders>
              <w:top w:val="nil"/>
              <w:bottom w:val="nil"/>
            </w:tcBorders>
          </w:tcPr>
          <w:p w14:paraId="2C0FAA88" w14:textId="77777777" w:rsidR="00151BAD" w:rsidRDefault="00AC1F28" w:rsidP="005B04A6">
            <w:pPr>
              <w:pStyle w:val="TableParagraph"/>
              <w:spacing w:before="71"/>
              <w:ind w:left="43" w:right="23"/>
              <w:rPr>
                <w:sz w:val="16"/>
              </w:rPr>
            </w:pPr>
            <w:r>
              <w:rPr>
                <w:sz w:val="16"/>
              </w:rPr>
              <w:t>8D</w:t>
            </w:r>
          </w:p>
        </w:tc>
        <w:tc>
          <w:tcPr>
            <w:tcW w:w="736" w:type="dxa"/>
            <w:tcBorders>
              <w:top w:val="nil"/>
              <w:bottom w:val="nil"/>
            </w:tcBorders>
          </w:tcPr>
          <w:p w14:paraId="700DFAFF"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tcPr>
          <w:p w14:paraId="6362EF70" w14:textId="77777777" w:rsidR="00151BAD" w:rsidRDefault="00AC1F28" w:rsidP="005B04A6">
            <w:pPr>
              <w:pStyle w:val="TableParagraph"/>
              <w:spacing w:before="71"/>
              <w:ind w:left="20"/>
              <w:rPr>
                <w:sz w:val="16"/>
              </w:rPr>
            </w:pPr>
            <w:r>
              <w:rPr>
                <w:sz w:val="16"/>
              </w:rPr>
              <w:t>GE JG TU</w:t>
            </w:r>
          </w:p>
        </w:tc>
        <w:tc>
          <w:tcPr>
            <w:tcW w:w="739" w:type="dxa"/>
            <w:tcBorders>
              <w:top w:val="nil"/>
              <w:bottom w:val="nil"/>
            </w:tcBorders>
          </w:tcPr>
          <w:p w14:paraId="65887D9E" w14:textId="77777777" w:rsidR="00151BAD" w:rsidRDefault="00AC1F28" w:rsidP="005B04A6">
            <w:pPr>
              <w:pStyle w:val="TableParagraph"/>
              <w:spacing w:before="71"/>
              <w:ind w:left="20"/>
              <w:rPr>
                <w:sz w:val="16"/>
              </w:rPr>
            </w:pPr>
            <w:r>
              <w:rPr>
                <w:sz w:val="16"/>
              </w:rPr>
              <w:t>GE JG TU</w:t>
            </w:r>
          </w:p>
        </w:tc>
        <w:tc>
          <w:tcPr>
            <w:tcW w:w="753" w:type="dxa"/>
            <w:tcBorders>
              <w:top w:val="nil"/>
              <w:bottom w:val="nil"/>
            </w:tcBorders>
          </w:tcPr>
          <w:p w14:paraId="4047FFBF" w14:textId="77777777" w:rsidR="00151BAD" w:rsidRDefault="00151BAD" w:rsidP="005B04A6">
            <w:pPr>
              <w:pStyle w:val="TableParagraph"/>
              <w:spacing w:before="0"/>
              <w:jc w:val="left"/>
              <w:rPr>
                <w:sz w:val="16"/>
              </w:rPr>
            </w:pPr>
          </w:p>
        </w:tc>
        <w:tc>
          <w:tcPr>
            <w:tcW w:w="880" w:type="dxa"/>
            <w:tcBorders>
              <w:top w:val="nil"/>
              <w:bottom w:val="nil"/>
            </w:tcBorders>
          </w:tcPr>
          <w:p w14:paraId="252B2B10" w14:textId="77777777" w:rsidR="00151BAD" w:rsidRDefault="00151BAD" w:rsidP="005B04A6">
            <w:pPr>
              <w:pStyle w:val="TableParagraph"/>
              <w:spacing w:before="0"/>
              <w:jc w:val="left"/>
              <w:rPr>
                <w:sz w:val="16"/>
              </w:rPr>
            </w:pPr>
          </w:p>
        </w:tc>
      </w:tr>
      <w:tr w:rsidR="00151BAD" w14:paraId="15ABA372" w14:textId="77777777" w:rsidTr="005B04A6">
        <w:trPr>
          <w:trHeight w:val="331"/>
          <w:jc w:val="center"/>
        </w:trPr>
        <w:tc>
          <w:tcPr>
            <w:tcW w:w="888" w:type="dxa"/>
            <w:tcBorders>
              <w:top w:val="nil"/>
              <w:bottom w:val="nil"/>
            </w:tcBorders>
            <w:shd w:val="clear" w:color="auto" w:fill="DADADA"/>
          </w:tcPr>
          <w:p w14:paraId="54406EC3" w14:textId="77777777" w:rsidR="00151BAD" w:rsidRDefault="00AC1F28" w:rsidP="005B04A6">
            <w:pPr>
              <w:pStyle w:val="TableParagraph"/>
              <w:spacing w:before="71"/>
              <w:ind w:right="209"/>
              <w:jc w:val="right"/>
              <w:rPr>
                <w:sz w:val="16"/>
              </w:rPr>
            </w:pPr>
            <w:r>
              <w:rPr>
                <w:sz w:val="16"/>
              </w:rPr>
              <w:t>NVBB</w:t>
            </w:r>
          </w:p>
        </w:tc>
        <w:tc>
          <w:tcPr>
            <w:tcW w:w="734" w:type="dxa"/>
            <w:tcBorders>
              <w:top w:val="nil"/>
              <w:bottom w:val="nil"/>
            </w:tcBorders>
            <w:shd w:val="clear" w:color="auto" w:fill="DADADA"/>
          </w:tcPr>
          <w:p w14:paraId="46E620E1"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588431D"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57836E2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6826887D"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294F22F1" w14:textId="77777777" w:rsidR="00151BAD" w:rsidRDefault="00AC1F28" w:rsidP="005B04A6">
            <w:pPr>
              <w:pStyle w:val="TableParagraph"/>
              <w:spacing w:before="71"/>
              <w:ind w:left="264"/>
              <w:jc w:val="left"/>
              <w:rPr>
                <w:sz w:val="16"/>
              </w:rPr>
            </w:pPr>
            <w:r>
              <w:rPr>
                <w:sz w:val="16"/>
              </w:rPr>
              <w:t>AJ</w:t>
            </w:r>
          </w:p>
        </w:tc>
        <w:tc>
          <w:tcPr>
            <w:tcW w:w="753" w:type="dxa"/>
            <w:tcBorders>
              <w:top w:val="nil"/>
              <w:bottom w:val="nil"/>
            </w:tcBorders>
            <w:shd w:val="clear" w:color="auto" w:fill="DADADA"/>
          </w:tcPr>
          <w:p w14:paraId="5BFC30DF"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74EBB320" w14:textId="77777777" w:rsidR="00151BAD" w:rsidRDefault="00AC1F28" w:rsidP="005B04A6">
            <w:pPr>
              <w:pStyle w:val="TableParagraph"/>
              <w:spacing w:before="71"/>
              <w:ind w:left="263"/>
              <w:jc w:val="left"/>
              <w:rPr>
                <w:sz w:val="16"/>
              </w:rPr>
            </w:pPr>
            <w:r>
              <w:rPr>
                <w:sz w:val="16"/>
              </w:rPr>
              <w:t>JV</w:t>
            </w:r>
          </w:p>
        </w:tc>
        <w:tc>
          <w:tcPr>
            <w:tcW w:w="755" w:type="dxa"/>
            <w:tcBorders>
              <w:top w:val="nil"/>
              <w:bottom w:val="nil"/>
            </w:tcBorders>
            <w:shd w:val="clear" w:color="auto" w:fill="DADADA"/>
          </w:tcPr>
          <w:p w14:paraId="1143C3D8"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FBCFAA0" w14:textId="77777777" w:rsidR="00151BAD" w:rsidRDefault="00AC1F28" w:rsidP="005B04A6">
            <w:pPr>
              <w:pStyle w:val="TableParagraph"/>
              <w:spacing w:before="71"/>
              <w:ind w:left="15"/>
              <w:rPr>
                <w:sz w:val="16"/>
              </w:rPr>
            </w:pPr>
            <w:r>
              <w:rPr>
                <w:sz w:val="16"/>
              </w:rPr>
              <w:t>AJ</w:t>
            </w:r>
          </w:p>
        </w:tc>
        <w:tc>
          <w:tcPr>
            <w:tcW w:w="734" w:type="dxa"/>
            <w:tcBorders>
              <w:top w:val="nil"/>
              <w:bottom w:val="nil"/>
            </w:tcBorders>
            <w:shd w:val="clear" w:color="auto" w:fill="DADADA"/>
          </w:tcPr>
          <w:p w14:paraId="3FE7BF11" w14:textId="77777777" w:rsidR="00151BAD" w:rsidRDefault="00AC1F28" w:rsidP="005B04A6">
            <w:pPr>
              <w:pStyle w:val="TableParagraph"/>
              <w:spacing w:before="71"/>
              <w:ind w:left="22"/>
              <w:rPr>
                <w:sz w:val="16"/>
              </w:rPr>
            </w:pPr>
            <w:r>
              <w:rPr>
                <w:sz w:val="16"/>
              </w:rPr>
              <w:t>AJ HD JV</w:t>
            </w:r>
          </w:p>
        </w:tc>
        <w:tc>
          <w:tcPr>
            <w:tcW w:w="739" w:type="dxa"/>
            <w:tcBorders>
              <w:top w:val="nil"/>
              <w:bottom w:val="nil"/>
            </w:tcBorders>
            <w:shd w:val="clear" w:color="auto" w:fill="DADADA"/>
          </w:tcPr>
          <w:p w14:paraId="3899BB3B" w14:textId="77777777" w:rsidR="00151BAD" w:rsidRDefault="00AC1F28" w:rsidP="005B04A6">
            <w:pPr>
              <w:pStyle w:val="TableParagraph"/>
              <w:spacing w:before="71"/>
              <w:ind w:left="25"/>
              <w:rPr>
                <w:sz w:val="16"/>
              </w:rPr>
            </w:pPr>
            <w:r>
              <w:rPr>
                <w:sz w:val="16"/>
              </w:rPr>
              <w:t>HD JV</w:t>
            </w:r>
          </w:p>
        </w:tc>
        <w:tc>
          <w:tcPr>
            <w:tcW w:w="753" w:type="dxa"/>
            <w:tcBorders>
              <w:top w:val="nil"/>
              <w:bottom w:val="nil"/>
            </w:tcBorders>
            <w:shd w:val="clear" w:color="auto" w:fill="DADADA"/>
          </w:tcPr>
          <w:p w14:paraId="7CB087E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B5B3923" w14:textId="77777777" w:rsidR="00151BAD" w:rsidRDefault="00151BAD" w:rsidP="005B04A6">
            <w:pPr>
              <w:pStyle w:val="TableParagraph"/>
              <w:spacing w:before="0"/>
              <w:jc w:val="left"/>
              <w:rPr>
                <w:sz w:val="16"/>
              </w:rPr>
            </w:pPr>
          </w:p>
        </w:tc>
      </w:tr>
      <w:tr w:rsidR="00151BAD" w14:paraId="017458A1" w14:textId="77777777" w:rsidTr="005B04A6">
        <w:trPr>
          <w:trHeight w:val="331"/>
          <w:jc w:val="center"/>
        </w:trPr>
        <w:tc>
          <w:tcPr>
            <w:tcW w:w="888" w:type="dxa"/>
            <w:tcBorders>
              <w:top w:val="nil"/>
              <w:bottom w:val="nil"/>
            </w:tcBorders>
          </w:tcPr>
          <w:p w14:paraId="74AA1AF0" w14:textId="77777777" w:rsidR="00151BAD" w:rsidRDefault="00AC1F28" w:rsidP="005B04A6">
            <w:pPr>
              <w:pStyle w:val="TableParagraph"/>
              <w:spacing w:before="69"/>
              <w:ind w:right="227"/>
              <w:jc w:val="right"/>
              <w:rPr>
                <w:sz w:val="16"/>
              </w:rPr>
            </w:pPr>
            <w:r>
              <w:rPr>
                <w:sz w:val="16"/>
              </w:rPr>
              <w:t>NVFF</w:t>
            </w:r>
          </w:p>
        </w:tc>
        <w:tc>
          <w:tcPr>
            <w:tcW w:w="734" w:type="dxa"/>
            <w:tcBorders>
              <w:top w:val="nil"/>
              <w:bottom w:val="nil"/>
            </w:tcBorders>
          </w:tcPr>
          <w:p w14:paraId="3CD850D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51A11D7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CF55420" w14:textId="77777777" w:rsidR="00151BAD" w:rsidRDefault="00151BAD" w:rsidP="005B04A6">
            <w:pPr>
              <w:pStyle w:val="TableParagraph"/>
              <w:spacing w:before="0"/>
              <w:jc w:val="left"/>
              <w:rPr>
                <w:sz w:val="16"/>
              </w:rPr>
            </w:pPr>
          </w:p>
        </w:tc>
        <w:tc>
          <w:tcPr>
            <w:tcW w:w="863" w:type="dxa"/>
            <w:tcBorders>
              <w:top w:val="nil"/>
              <w:bottom w:val="nil"/>
            </w:tcBorders>
          </w:tcPr>
          <w:p w14:paraId="5AA911EF"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2321F483" w14:textId="77777777" w:rsidR="00151BAD" w:rsidRDefault="00AC1F28" w:rsidP="005B04A6">
            <w:pPr>
              <w:pStyle w:val="TableParagraph"/>
              <w:spacing w:before="69"/>
              <w:ind w:left="254"/>
              <w:jc w:val="left"/>
              <w:rPr>
                <w:sz w:val="16"/>
              </w:rPr>
            </w:pPr>
            <w:r>
              <w:rPr>
                <w:sz w:val="16"/>
              </w:rPr>
              <w:t>BF</w:t>
            </w:r>
          </w:p>
        </w:tc>
        <w:tc>
          <w:tcPr>
            <w:tcW w:w="753" w:type="dxa"/>
            <w:tcBorders>
              <w:top w:val="nil"/>
              <w:bottom w:val="nil"/>
            </w:tcBorders>
          </w:tcPr>
          <w:p w14:paraId="68AE14A3"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95AA341"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tcPr>
          <w:p w14:paraId="2535DFFD"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1EDEABA1" w14:textId="77777777" w:rsidR="00151BAD" w:rsidRDefault="00AC1F28" w:rsidP="005B04A6">
            <w:pPr>
              <w:pStyle w:val="TableParagraph"/>
              <w:spacing w:before="69"/>
              <w:ind w:left="22"/>
              <w:rPr>
                <w:sz w:val="16"/>
              </w:rPr>
            </w:pPr>
            <w:r>
              <w:rPr>
                <w:sz w:val="16"/>
              </w:rPr>
              <w:t>BF</w:t>
            </w:r>
          </w:p>
        </w:tc>
        <w:tc>
          <w:tcPr>
            <w:tcW w:w="734" w:type="dxa"/>
            <w:tcBorders>
              <w:top w:val="nil"/>
              <w:bottom w:val="nil"/>
            </w:tcBorders>
          </w:tcPr>
          <w:p w14:paraId="5F6AF43C" w14:textId="77777777" w:rsidR="00151BAD" w:rsidRDefault="00AC1F28" w:rsidP="005B04A6">
            <w:pPr>
              <w:pStyle w:val="TableParagraph"/>
              <w:spacing w:before="69"/>
              <w:ind w:left="22"/>
              <w:rPr>
                <w:sz w:val="16"/>
              </w:rPr>
            </w:pPr>
            <w:r>
              <w:rPr>
                <w:sz w:val="16"/>
              </w:rPr>
              <w:t>BF HD JV</w:t>
            </w:r>
          </w:p>
        </w:tc>
        <w:tc>
          <w:tcPr>
            <w:tcW w:w="739" w:type="dxa"/>
            <w:tcBorders>
              <w:top w:val="nil"/>
              <w:bottom w:val="nil"/>
            </w:tcBorders>
          </w:tcPr>
          <w:p w14:paraId="25289D35" w14:textId="77777777" w:rsidR="00151BAD" w:rsidRDefault="00AC1F28" w:rsidP="005B04A6">
            <w:pPr>
              <w:pStyle w:val="TableParagraph"/>
              <w:spacing w:before="66"/>
              <w:ind w:left="23"/>
              <w:rPr>
                <w:sz w:val="16"/>
              </w:rPr>
            </w:pPr>
            <w:r>
              <w:rPr>
                <w:sz w:val="16"/>
              </w:rPr>
              <w:t xml:space="preserve">BF HD </w:t>
            </w:r>
            <w:r>
              <w:rPr>
                <w:position w:val="1"/>
                <w:sz w:val="16"/>
              </w:rPr>
              <w:t>JV</w:t>
            </w:r>
          </w:p>
        </w:tc>
        <w:tc>
          <w:tcPr>
            <w:tcW w:w="753" w:type="dxa"/>
            <w:tcBorders>
              <w:top w:val="nil"/>
              <w:bottom w:val="nil"/>
            </w:tcBorders>
          </w:tcPr>
          <w:p w14:paraId="2223B3F3" w14:textId="77777777" w:rsidR="00151BAD" w:rsidRDefault="00151BAD" w:rsidP="005B04A6">
            <w:pPr>
              <w:pStyle w:val="TableParagraph"/>
              <w:spacing w:before="0"/>
              <w:jc w:val="left"/>
              <w:rPr>
                <w:sz w:val="16"/>
              </w:rPr>
            </w:pPr>
          </w:p>
        </w:tc>
        <w:tc>
          <w:tcPr>
            <w:tcW w:w="880" w:type="dxa"/>
            <w:tcBorders>
              <w:top w:val="nil"/>
              <w:bottom w:val="nil"/>
            </w:tcBorders>
          </w:tcPr>
          <w:p w14:paraId="4EBB45DF" w14:textId="77777777" w:rsidR="00151BAD" w:rsidRDefault="00151BAD" w:rsidP="005B04A6">
            <w:pPr>
              <w:pStyle w:val="TableParagraph"/>
              <w:spacing w:before="0"/>
              <w:jc w:val="left"/>
              <w:rPr>
                <w:sz w:val="16"/>
              </w:rPr>
            </w:pPr>
          </w:p>
        </w:tc>
      </w:tr>
      <w:tr w:rsidR="00151BAD" w14:paraId="6BBBAED9" w14:textId="77777777" w:rsidTr="005B04A6">
        <w:trPr>
          <w:trHeight w:val="331"/>
          <w:jc w:val="center"/>
        </w:trPr>
        <w:tc>
          <w:tcPr>
            <w:tcW w:w="888" w:type="dxa"/>
            <w:tcBorders>
              <w:top w:val="nil"/>
              <w:bottom w:val="nil"/>
            </w:tcBorders>
            <w:shd w:val="clear" w:color="auto" w:fill="DADADA"/>
          </w:tcPr>
          <w:p w14:paraId="6778B914" w14:textId="77777777" w:rsidR="00151BAD" w:rsidRDefault="00AC1F28" w:rsidP="005B04A6">
            <w:pPr>
              <w:pStyle w:val="TableParagraph"/>
              <w:spacing w:before="69"/>
              <w:ind w:right="216"/>
              <w:jc w:val="right"/>
              <w:rPr>
                <w:sz w:val="16"/>
              </w:rPr>
            </w:pPr>
            <w:r>
              <w:rPr>
                <w:sz w:val="16"/>
              </w:rPr>
              <w:t>NVGS</w:t>
            </w:r>
          </w:p>
        </w:tc>
        <w:tc>
          <w:tcPr>
            <w:tcW w:w="734" w:type="dxa"/>
            <w:tcBorders>
              <w:top w:val="nil"/>
              <w:bottom w:val="nil"/>
            </w:tcBorders>
            <w:shd w:val="clear" w:color="auto" w:fill="DADADA"/>
          </w:tcPr>
          <w:p w14:paraId="1D6134F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53ADBD3"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2E10088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38247CA3" w14:textId="77777777" w:rsidR="00151BAD" w:rsidRDefault="00AC1F28" w:rsidP="005B04A6">
            <w:pPr>
              <w:pStyle w:val="TableParagraph"/>
              <w:spacing w:before="69"/>
              <w:ind w:left="68" w:right="55"/>
              <w:rPr>
                <w:sz w:val="16"/>
              </w:rPr>
            </w:pPr>
            <w:r>
              <w:rPr>
                <w:sz w:val="16"/>
              </w:rPr>
              <w:t>2001117</w:t>
            </w:r>
          </w:p>
        </w:tc>
        <w:tc>
          <w:tcPr>
            <w:tcW w:w="700" w:type="dxa"/>
            <w:tcBorders>
              <w:top w:val="nil"/>
              <w:bottom w:val="nil"/>
            </w:tcBorders>
            <w:shd w:val="clear" w:color="auto" w:fill="DADADA"/>
          </w:tcPr>
          <w:p w14:paraId="6ACE3F45"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055E33E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9F9E5E2"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shd w:val="clear" w:color="auto" w:fill="DADADA"/>
          </w:tcPr>
          <w:p w14:paraId="52F4D515"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59F797F"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2204C213" w14:textId="77777777" w:rsidR="00151BAD" w:rsidRDefault="00AC1F28" w:rsidP="005B04A6">
            <w:pPr>
              <w:pStyle w:val="TableParagraph"/>
              <w:spacing w:before="69"/>
              <w:ind w:left="20"/>
              <w:rPr>
                <w:sz w:val="16"/>
              </w:rPr>
            </w:pPr>
            <w:r>
              <w:rPr>
                <w:sz w:val="16"/>
              </w:rPr>
              <w:t>HD JV TU</w:t>
            </w:r>
          </w:p>
        </w:tc>
        <w:tc>
          <w:tcPr>
            <w:tcW w:w="739" w:type="dxa"/>
            <w:tcBorders>
              <w:top w:val="nil"/>
              <w:bottom w:val="nil"/>
            </w:tcBorders>
            <w:shd w:val="clear" w:color="auto" w:fill="DADADA"/>
          </w:tcPr>
          <w:p w14:paraId="2B960A93" w14:textId="77777777" w:rsidR="00151BAD" w:rsidRDefault="00AC1F28" w:rsidP="005B04A6">
            <w:pPr>
              <w:pStyle w:val="TableParagraph"/>
              <w:spacing w:before="69"/>
              <w:ind w:left="21"/>
              <w:rPr>
                <w:sz w:val="16"/>
              </w:rPr>
            </w:pPr>
            <w:r>
              <w:rPr>
                <w:sz w:val="16"/>
              </w:rPr>
              <w:t>HD JV TU</w:t>
            </w:r>
          </w:p>
        </w:tc>
        <w:tc>
          <w:tcPr>
            <w:tcW w:w="753" w:type="dxa"/>
            <w:tcBorders>
              <w:top w:val="nil"/>
              <w:bottom w:val="nil"/>
            </w:tcBorders>
            <w:shd w:val="clear" w:color="auto" w:fill="DADADA"/>
          </w:tcPr>
          <w:p w14:paraId="362081A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81B55EA" w14:textId="77777777" w:rsidR="00151BAD" w:rsidRDefault="00151BAD" w:rsidP="005B04A6">
            <w:pPr>
              <w:pStyle w:val="TableParagraph"/>
              <w:spacing w:before="0"/>
              <w:jc w:val="left"/>
              <w:rPr>
                <w:sz w:val="16"/>
              </w:rPr>
            </w:pPr>
          </w:p>
        </w:tc>
      </w:tr>
      <w:tr w:rsidR="00151BAD" w14:paraId="1607AB9A" w14:textId="77777777" w:rsidTr="005B04A6">
        <w:trPr>
          <w:trHeight w:val="331"/>
          <w:jc w:val="center"/>
        </w:trPr>
        <w:tc>
          <w:tcPr>
            <w:tcW w:w="888" w:type="dxa"/>
            <w:tcBorders>
              <w:top w:val="nil"/>
              <w:bottom w:val="nil"/>
            </w:tcBorders>
          </w:tcPr>
          <w:p w14:paraId="1A2FA78E" w14:textId="77777777" w:rsidR="00151BAD" w:rsidRDefault="00AC1F28" w:rsidP="005B04A6">
            <w:pPr>
              <w:pStyle w:val="TableParagraph"/>
              <w:spacing w:before="69"/>
              <w:ind w:right="221"/>
              <w:jc w:val="right"/>
              <w:rPr>
                <w:sz w:val="16"/>
              </w:rPr>
            </w:pPr>
            <w:r>
              <w:rPr>
                <w:sz w:val="16"/>
              </w:rPr>
              <w:t>NVLL</w:t>
            </w:r>
          </w:p>
        </w:tc>
        <w:tc>
          <w:tcPr>
            <w:tcW w:w="734" w:type="dxa"/>
            <w:tcBorders>
              <w:top w:val="nil"/>
              <w:bottom w:val="nil"/>
            </w:tcBorders>
          </w:tcPr>
          <w:p w14:paraId="313BBBA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5B9A603D"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C6ADFF2" w14:textId="77777777" w:rsidR="00151BAD" w:rsidRDefault="00151BAD" w:rsidP="005B04A6">
            <w:pPr>
              <w:pStyle w:val="TableParagraph"/>
              <w:spacing w:before="0"/>
              <w:jc w:val="left"/>
              <w:rPr>
                <w:sz w:val="16"/>
              </w:rPr>
            </w:pPr>
          </w:p>
        </w:tc>
        <w:tc>
          <w:tcPr>
            <w:tcW w:w="863" w:type="dxa"/>
            <w:tcBorders>
              <w:top w:val="nil"/>
              <w:bottom w:val="nil"/>
            </w:tcBorders>
          </w:tcPr>
          <w:p w14:paraId="3B1E344F"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10C99C09"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2173B6E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F3B6C4A"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tcPr>
          <w:p w14:paraId="55B64692"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4CBE3A43"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38CDF368" w14:textId="77777777" w:rsidR="00151BAD" w:rsidRDefault="00AC1F28" w:rsidP="005B04A6">
            <w:pPr>
              <w:pStyle w:val="TableParagraph"/>
              <w:spacing w:before="69"/>
              <w:ind w:left="22"/>
              <w:rPr>
                <w:sz w:val="16"/>
              </w:rPr>
            </w:pPr>
            <w:r>
              <w:rPr>
                <w:sz w:val="16"/>
              </w:rPr>
              <w:t>CL HD JV</w:t>
            </w:r>
          </w:p>
        </w:tc>
        <w:tc>
          <w:tcPr>
            <w:tcW w:w="739" w:type="dxa"/>
            <w:tcBorders>
              <w:top w:val="nil"/>
              <w:bottom w:val="nil"/>
            </w:tcBorders>
          </w:tcPr>
          <w:p w14:paraId="4FFFB92B" w14:textId="77777777" w:rsidR="00151BAD" w:rsidRDefault="00AC1F28" w:rsidP="005B04A6">
            <w:pPr>
              <w:pStyle w:val="TableParagraph"/>
              <w:spacing w:before="69"/>
              <w:ind w:left="23"/>
              <w:rPr>
                <w:sz w:val="16"/>
              </w:rPr>
            </w:pPr>
            <w:r>
              <w:rPr>
                <w:sz w:val="16"/>
              </w:rPr>
              <w:t>CL HD JV</w:t>
            </w:r>
          </w:p>
        </w:tc>
        <w:tc>
          <w:tcPr>
            <w:tcW w:w="753" w:type="dxa"/>
            <w:tcBorders>
              <w:top w:val="nil"/>
              <w:bottom w:val="nil"/>
            </w:tcBorders>
          </w:tcPr>
          <w:p w14:paraId="206F7F0A" w14:textId="77777777" w:rsidR="00151BAD" w:rsidRDefault="00151BAD" w:rsidP="005B04A6">
            <w:pPr>
              <w:pStyle w:val="TableParagraph"/>
              <w:spacing w:before="0"/>
              <w:jc w:val="left"/>
              <w:rPr>
                <w:sz w:val="16"/>
              </w:rPr>
            </w:pPr>
          </w:p>
        </w:tc>
        <w:tc>
          <w:tcPr>
            <w:tcW w:w="880" w:type="dxa"/>
            <w:tcBorders>
              <w:top w:val="nil"/>
              <w:bottom w:val="nil"/>
            </w:tcBorders>
          </w:tcPr>
          <w:p w14:paraId="706962FE" w14:textId="77777777" w:rsidR="00151BAD" w:rsidRDefault="00151BAD" w:rsidP="005B04A6">
            <w:pPr>
              <w:pStyle w:val="TableParagraph"/>
              <w:spacing w:before="0"/>
              <w:jc w:val="left"/>
              <w:rPr>
                <w:sz w:val="16"/>
              </w:rPr>
            </w:pPr>
          </w:p>
        </w:tc>
      </w:tr>
      <w:tr w:rsidR="00151BAD" w14:paraId="18B89B18" w14:textId="77777777" w:rsidTr="005B04A6">
        <w:trPr>
          <w:trHeight w:val="331"/>
          <w:jc w:val="center"/>
        </w:trPr>
        <w:tc>
          <w:tcPr>
            <w:tcW w:w="888" w:type="dxa"/>
            <w:tcBorders>
              <w:top w:val="nil"/>
              <w:bottom w:val="nil"/>
            </w:tcBorders>
            <w:shd w:val="clear" w:color="auto" w:fill="DADADA"/>
          </w:tcPr>
          <w:p w14:paraId="3F4EFA34" w14:textId="77777777" w:rsidR="00151BAD" w:rsidRDefault="00AC1F28" w:rsidP="005B04A6">
            <w:pPr>
              <w:pStyle w:val="TableParagraph"/>
              <w:spacing w:before="69"/>
              <w:ind w:right="174"/>
              <w:jc w:val="right"/>
              <w:rPr>
                <w:sz w:val="16"/>
              </w:rPr>
            </w:pPr>
            <w:r>
              <w:rPr>
                <w:sz w:val="16"/>
              </w:rPr>
              <w:t>NVMM</w:t>
            </w:r>
          </w:p>
        </w:tc>
        <w:tc>
          <w:tcPr>
            <w:tcW w:w="734" w:type="dxa"/>
            <w:tcBorders>
              <w:top w:val="nil"/>
              <w:bottom w:val="nil"/>
            </w:tcBorders>
            <w:shd w:val="clear" w:color="auto" w:fill="DADADA"/>
          </w:tcPr>
          <w:p w14:paraId="53E16CC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A1666C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872D13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7D1FA4A"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1D7B964B"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shd w:val="clear" w:color="auto" w:fill="DADADA"/>
          </w:tcPr>
          <w:p w14:paraId="29417192"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EAEBBF7"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shd w:val="clear" w:color="auto" w:fill="DADADA"/>
          </w:tcPr>
          <w:p w14:paraId="206DC8FA"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2EC3D4EB"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shd w:val="clear" w:color="auto" w:fill="DADADA"/>
          </w:tcPr>
          <w:p w14:paraId="29CC1AC2" w14:textId="77777777" w:rsidR="00151BAD" w:rsidRDefault="00AC1F28" w:rsidP="005B04A6">
            <w:pPr>
              <w:pStyle w:val="TableParagraph"/>
              <w:spacing w:before="69"/>
              <w:ind w:left="25"/>
              <w:rPr>
                <w:sz w:val="16"/>
              </w:rPr>
            </w:pPr>
            <w:r>
              <w:rPr>
                <w:sz w:val="16"/>
              </w:rPr>
              <w:t>HD JV PA</w:t>
            </w:r>
          </w:p>
        </w:tc>
        <w:tc>
          <w:tcPr>
            <w:tcW w:w="739" w:type="dxa"/>
            <w:tcBorders>
              <w:top w:val="nil"/>
              <w:bottom w:val="nil"/>
            </w:tcBorders>
            <w:shd w:val="clear" w:color="auto" w:fill="DADADA"/>
          </w:tcPr>
          <w:p w14:paraId="162B40B9" w14:textId="77777777" w:rsidR="00151BAD" w:rsidRDefault="00AC1F28" w:rsidP="005B04A6">
            <w:pPr>
              <w:pStyle w:val="TableParagraph"/>
              <w:spacing w:before="69"/>
              <w:ind w:left="25"/>
              <w:rPr>
                <w:sz w:val="16"/>
              </w:rPr>
            </w:pPr>
            <w:r>
              <w:rPr>
                <w:sz w:val="16"/>
              </w:rPr>
              <w:t>HD JV PA</w:t>
            </w:r>
          </w:p>
        </w:tc>
        <w:tc>
          <w:tcPr>
            <w:tcW w:w="753" w:type="dxa"/>
            <w:tcBorders>
              <w:top w:val="nil"/>
              <w:bottom w:val="nil"/>
            </w:tcBorders>
            <w:shd w:val="clear" w:color="auto" w:fill="DADADA"/>
          </w:tcPr>
          <w:p w14:paraId="145EAE2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F4D04AA" w14:textId="77777777" w:rsidR="00151BAD" w:rsidRDefault="00151BAD" w:rsidP="005B04A6">
            <w:pPr>
              <w:pStyle w:val="TableParagraph"/>
              <w:spacing w:before="0"/>
              <w:jc w:val="left"/>
              <w:rPr>
                <w:sz w:val="16"/>
              </w:rPr>
            </w:pPr>
          </w:p>
        </w:tc>
      </w:tr>
      <w:tr w:rsidR="00151BAD" w14:paraId="159ECBAC" w14:textId="77777777" w:rsidTr="005B04A6">
        <w:trPr>
          <w:trHeight w:val="331"/>
          <w:jc w:val="center"/>
        </w:trPr>
        <w:tc>
          <w:tcPr>
            <w:tcW w:w="888" w:type="dxa"/>
            <w:tcBorders>
              <w:top w:val="nil"/>
              <w:bottom w:val="nil"/>
            </w:tcBorders>
          </w:tcPr>
          <w:p w14:paraId="7D229712" w14:textId="77777777" w:rsidR="00151BAD" w:rsidRDefault="00AC1F28" w:rsidP="005B04A6">
            <w:pPr>
              <w:pStyle w:val="TableParagraph"/>
              <w:spacing w:before="69"/>
              <w:ind w:right="216"/>
              <w:jc w:val="right"/>
              <w:rPr>
                <w:sz w:val="16"/>
              </w:rPr>
            </w:pPr>
            <w:r>
              <w:rPr>
                <w:sz w:val="16"/>
              </w:rPr>
              <w:t>NVXS</w:t>
            </w:r>
          </w:p>
        </w:tc>
        <w:tc>
          <w:tcPr>
            <w:tcW w:w="734" w:type="dxa"/>
            <w:tcBorders>
              <w:top w:val="nil"/>
              <w:bottom w:val="nil"/>
            </w:tcBorders>
          </w:tcPr>
          <w:p w14:paraId="330A85F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5C19139"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DECF84B" w14:textId="77777777" w:rsidR="00151BAD" w:rsidRDefault="00151BAD" w:rsidP="005B04A6">
            <w:pPr>
              <w:pStyle w:val="TableParagraph"/>
              <w:spacing w:before="0"/>
              <w:jc w:val="left"/>
              <w:rPr>
                <w:sz w:val="16"/>
              </w:rPr>
            </w:pPr>
          </w:p>
        </w:tc>
        <w:tc>
          <w:tcPr>
            <w:tcW w:w="863" w:type="dxa"/>
            <w:tcBorders>
              <w:top w:val="nil"/>
              <w:bottom w:val="nil"/>
            </w:tcBorders>
          </w:tcPr>
          <w:p w14:paraId="66FE451D"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43AE4AA4"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10725F0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EB372A6"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tcPr>
          <w:p w14:paraId="1541F025"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1DA68ADE"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192A2ECF" w14:textId="77777777" w:rsidR="00151BAD" w:rsidRDefault="00AC1F28" w:rsidP="005B04A6">
            <w:pPr>
              <w:pStyle w:val="TableParagraph"/>
              <w:spacing w:before="69"/>
              <w:ind w:left="20"/>
              <w:rPr>
                <w:sz w:val="16"/>
              </w:rPr>
            </w:pPr>
            <w:r>
              <w:rPr>
                <w:sz w:val="16"/>
              </w:rPr>
              <w:t>HD JV TU</w:t>
            </w:r>
          </w:p>
        </w:tc>
        <w:tc>
          <w:tcPr>
            <w:tcW w:w="739" w:type="dxa"/>
            <w:tcBorders>
              <w:top w:val="nil"/>
              <w:bottom w:val="nil"/>
            </w:tcBorders>
          </w:tcPr>
          <w:p w14:paraId="02526B9B" w14:textId="77777777" w:rsidR="00151BAD" w:rsidRDefault="00AC1F28" w:rsidP="005B04A6">
            <w:pPr>
              <w:pStyle w:val="TableParagraph"/>
              <w:spacing w:before="69"/>
              <w:ind w:left="21"/>
              <w:rPr>
                <w:sz w:val="16"/>
              </w:rPr>
            </w:pPr>
            <w:r>
              <w:rPr>
                <w:sz w:val="16"/>
              </w:rPr>
              <w:t>HD JV TU</w:t>
            </w:r>
          </w:p>
        </w:tc>
        <w:tc>
          <w:tcPr>
            <w:tcW w:w="753" w:type="dxa"/>
            <w:tcBorders>
              <w:top w:val="nil"/>
              <w:bottom w:val="nil"/>
            </w:tcBorders>
          </w:tcPr>
          <w:p w14:paraId="2EF6D9D3" w14:textId="77777777" w:rsidR="00151BAD" w:rsidRDefault="00151BAD" w:rsidP="005B04A6">
            <w:pPr>
              <w:pStyle w:val="TableParagraph"/>
              <w:spacing w:before="0"/>
              <w:jc w:val="left"/>
              <w:rPr>
                <w:sz w:val="16"/>
              </w:rPr>
            </w:pPr>
          </w:p>
        </w:tc>
        <w:tc>
          <w:tcPr>
            <w:tcW w:w="880" w:type="dxa"/>
            <w:tcBorders>
              <w:top w:val="nil"/>
              <w:bottom w:val="nil"/>
            </w:tcBorders>
          </w:tcPr>
          <w:p w14:paraId="4F0F3631" w14:textId="77777777" w:rsidR="00151BAD" w:rsidRDefault="00151BAD" w:rsidP="005B04A6">
            <w:pPr>
              <w:pStyle w:val="TableParagraph"/>
              <w:spacing w:before="0"/>
              <w:jc w:val="left"/>
              <w:rPr>
                <w:sz w:val="16"/>
              </w:rPr>
            </w:pPr>
          </w:p>
        </w:tc>
      </w:tr>
      <w:tr w:rsidR="00151BAD" w14:paraId="2E32B425" w14:textId="77777777" w:rsidTr="005B04A6">
        <w:trPr>
          <w:trHeight w:val="331"/>
          <w:jc w:val="center"/>
        </w:trPr>
        <w:tc>
          <w:tcPr>
            <w:tcW w:w="888" w:type="dxa"/>
            <w:tcBorders>
              <w:top w:val="nil"/>
              <w:bottom w:val="nil"/>
            </w:tcBorders>
            <w:shd w:val="clear" w:color="auto" w:fill="DADADA"/>
          </w:tcPr>
          <w:p w14:paraId="07F83F1C" w14:textId="77777777" w:rsidR="00151BAD" w:rsidRDefault="00AC1F28" w:rsidP="005B04A6">
            <w:pPr>
              <w:pStyle w:val="TableParagraph"/>
              <w:spacing w:before="69"/>
              <w:ind w:right="218"/>
              <w:jc w:val="right"/>
              <w:rPr>
                <w:sz w:val="16"/>
              </w:rPr>
            </w:pPr>
            <w:r>
              <w:rPr>
                <w:sz w:val="16"/>
              </w:rPr>
              <w:t>NVZZ</w:t>
            </w:r>
          </w:p>
        </w:tc>
        <w:tc>
          <w:tcPr>
            <w:tcW w:w="734" w:type="dxa"/>
            <w:tcBorders>
              <w:top w:val="nil"/>
              <w:bottom w:val="nil"/>
            </w:tcBorders>
            <w:shd w:val="clear" w:color="auto" w:fill="DADADA"/>
          </w:tcPr>
          <w:p w14:paraId="5999BC6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9DECF0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73BA390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A2AC5F1"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65F886E4" w14:textId="77777777" w:rsidR="00151BAD" w:rsidRDefault="00AC1F28" w:rsidP="005B04A6">
            <w:pPr>
              <w:pStyle w:val="TableParagraph"/>
              <w:spacing w:before="69"/>
              <w:ind w:left="245"/>
              <w:jc w:val="left"/>
              <w:rPr>
                <w:sz w:val="16"/>
              </w:rPr>
            </w:pPr>
            <w:r>
              <w:rPr>
                <w:sz w:val="16"/>
              </w:rPr>
              <w:t>AZ</w:t>
            </w:r>
          </w:p>
        </w:tc>
        <w:tc>
          <w:tcPr>
            <w:tcW w:w="753" w:type="dxa"/>
            <w:tcBorders>
              <w:top w:val="nil"/>
              <w:bottom w:val="nil"/>
            </w:tcBorders>
            <w:shd w:val="clear" w:color="auto" w:fill="DADADA"/>
          </w:tcPr>
          <w:p w14:paraId="0A5BB89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BC53193" w14:textId="77777777" w:rsidR="00151BAD" w:rsidRDefault="00AC1F28" w:rsidP="005B04A6">
            <w:pPr>
              <w:pStyle w:val="TableParagraph"/>
              <w:spacing w:before="69"/>
              <w:ind w:left="263"/>
              <w:jc w:val="left"/>
              <w:rPr>
                <w:sz w:val="16"/>
              </w:rPr>
            </w:pPr>
            <w:r>
              <w:rPr>
                <w:sz w:val="16"/>
              </w:rPr>
              <w:t>JV</w:t>
            </w:r>
          </w:p>
        </w:tc>
        <w:tc>
          <w:tcPr>
            <w:tcW w:w="755" w:type="dxa"/>
            <w:tcBorders>
              <w:top w:val="nil"/>
              <w:bottom w:val="nil"/>
            </w:tcBorders>
            <w:shd w:val="clear" w:color="auto" w:fill="DADADA"/>
          </w:tcPr>
          <w:p w14:paraId="570BC17F"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790B10F5" w14:textId="77777777" w:rsidR="00151BAD" w:rsidRDefault="00AC1F28" w:rsidP="005B04A6">
            <w:pPr>
              <w:pStyle w:val="TableParagraph"/>
              <w:spacing w:before="69"/>
              <w:ind w:left="17"/>
              <w:rPr>
                <w:sz w:val="16"/>
              </w:rPr>
            </w:pPr>
            <w:r>
              <w:rPr>
                <w:sz w:val="16"/>
              </w:rPr>
              <w:t>AZ</w:t>
            </w:r>
          </w:p>
        </w:tc>
        <w:tc>
          <w:tcPr>
            <w:tcW w:w="734" w:type="dxa"/>
            <w:tcBorders>
              <w:top w:val="nil"/>
              <w:bottom w:val="nil"/>
            </w:tcBorders>
            <w:shd w:val="clear" w:color="auto" w:fill="DADADA"/>
          </w:tcPr>
          <w:p w14:paraId="38966F74" w14:textId="77777777" w:rsidR="00151BAD" w:rsidRDefault="00AC1F28" w:rsidP="005B04A6">
            <w:pPr>
              <w:pStyle w:val="TableParagraph"/>
              <w:spacing w:before="69"/>
              <w:ind w:left="22"/>
              <w:rPr>
                <w:sz w:val="16"/>
              </w:rPr>
            </w:pPr>
            <w:r>
              <w:rPr>
                <w:sz w:val="16"/>
              </w:rPr>
              <w:t>AZ HD</w:t>
            </w:r>
            <w:r>
              <w:rPr>
                <w:spacing w:val="-15"/>
                <w:sz w:val="16"/>
              </w:rPr>
              <w:t xml:space="preserve"> </w:t>
            </w:r>
            <w:r>
              <w:rPr>
                <w:sz w:val="16"/>
              </w:rPr>
              <w:t>JV</w:t>
            </w:r>
          </w:p>
        </w:tc>
        <w:tc>
          <w:tcPr>
            <w:tcW w:w="739" w:type="dxa"/>
            <w:tcBorders>
              <w:top w:val="nil"/>
              <w:bottom w:val="nil"/>
            </w:tcBorders>
            <w:shd w:val="clear" w:color="auto" w:fill="DADADA"/>
          </w:tcPr>
          <w:p w14:paraId="7E3E9712" w14:textId="77777777" w:rsidR="00151BAD" w:rsidRDefault="00AC1F28" w:rsidP="005B04A6">
            <w:pPr>
              <w:pStyle w:val="TableParagraph"/>
              <w:spacing w:before="69"/>
              <w:ind w:left="23"/>
              <w:rPr>
                <w:sz w:val="16"/>
              </w:rPr>
            </w:pPr>
            <w:r>
              <w:rPr>
                <w:sz w:val="16"/>
              </w:rPr>
              <w:t>AZ HD JV</w:t>
            </w:r>
          </w:p>
        </w:tc>
        <w:tc>
          <w:tcPr>
            <w:tcW w:w="753" w:type="dxa"/>
            <w:tcBorders>
              <w:top w:val="nil"/>
              <w:bottom w:val="nil"/>
            </w:tcBorders>
            <w:shd w:val="clear" w:color="auto" w:fill="DADADA"/>
          </w:tcPr>
          <w:p w14:paraId="423676E3"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E7BCB4A" w14:textId="77777777" w:rsidR="00151BAD" w:rsidRDefault="00151BAD" w:rsidP="005B04A6">
            <w:pPr>
              <w:pStyle w:val="TableParagraph"/>
              <w:spacing w:before="0"/>
              <w:jc w:val="left"/>
              <w:rPr>
                <w:sz w:val="16"/>
              </w:rPr>
            </w:pPr>
          </w:p>
        </w:tc>
      </w:tr>
      <w:tr w:rsidR="00151BAD" w14:paraId="65F08E22" w14:textId="77777777" w:rsidTr="005B04A6">
        <w:trPr>
          <w:trHeight w:val="331"/>
          <w:jc w:val="center"/>
        </w:trPr>
        <w:tc>
          <w:tcPr>
            <w:tcW w:w="888" w:type="dxa"/>
            <w:tcBorders>
              <w:top w:val="nil"/>
              <w:bottom w:val="nil"/>
            </w:tcBorders>
          </w:tcPr>
          <w:p w14:paraId="6A35B63F" w14:textId="77777777" w:rsidR="00151BAD" w:rsidRDefault="00AC1F28" w:rsidP="005B04A6">
            <w:pPr>
              <w:pStyle w:val="TableParagraph"/>
              <w:spacing w:before="69"/>
              <w:ind w:right="221"/>
              <w:jc w:val="right"/>
              <w:rPr>
                <w:sz w:val="16"/>
              </w:rPr>
            </w:pPr>
            <w:r>
              <w:rPr>
                <w:sz w:val="16"/>
              </w:rPr>
              <w:t>NXLL</w:t>
            </w:r>
          </w:p>
        </w:tc>
        <w:tc>
          <w:tcPr>
            <w:tcW w:w="734" w:type="dxa"/>
            <w:tcBorders>
              <w:top w:val="nil"/>
              <w:bottom w:val="nil"/>
            </w:tcBorders>
          </w:tcPr>
          <w:p w14:paraId="299D81A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A84AE2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6F1AD680" w14:textId="77777777" w:rsidR="00151BAD" w:rsidRDefault="00151BAD" w:rsidP="005B04A6">
            <w:pPr>
              <w:pStyle w:val="TableParagraph"/>
              <w:spacing w:before="0"/>
              <w:jc w:val="left"/>
              <w:rPr>
                <w:sz w:val="16"/>
              </w:rPr>
            </w:pPr>
          </w:p>
        </w:tc>
        <w:tc>
          <w:tcPr>
            <w:tcW w:w="863" w:type="dxa"/>
            <w:tcBorders>
              <w:top w:val="nil"/>
              <w:bottom w:val="nil"/>
            </w:tcBorders>
          </w:tcPr>
          <w:p w14:paraId="73A3EAC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7271CA7F"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tcPr>
          <w:p w14:paraId="127268F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A329FAE" w14:textId="77777777" w:rsidR="00151BAD" w:rsidRDefault="00AC1F28" w:rsidP="005B04A6">
            <w:pPr>
              <w:pStyle w:val="TableParagraph"/>
              <w:spacing w:before="69"/>
              <w:ind w:left="237"/>
              <w:jc w:val="left"/>
              <w:rPr>
                <w:sz w:val="16"/>
              </w:rPr>
            </w:pPr>
            <w:r>
              <w:rPr>
                <w:sz w:val="16"/>
              </w:rPr>
              <w:t>HX</w:t>
            </w:r>
          </w:p>
        </w:tc>
        <w:tc>
          <w:tcPr>
            <w:tcW w:w="755" w:type="dxa"/>
            <w:tcBorders>
              <w:top w:val="nil"/>
              <w:bottom w:val="nil"/>
            </w:tcBorders>
          </w:tcPr>
          <w:p w14:paraId="1324B406"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021B0D8B"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tcPr>
          <w:p w14:paraId="62E34C49" w14:textId="77777777" w:rsidR="00151BAD" w:rsidRDefault="00AC1F28" w:rsidP="005B04A6">
            <w:pPr>
              <w:pStyle w:val="TableParagraph"/>
              <w:spacing w:before="69"/>
              <w:ind w:left="26" w:right="2"/>
              <w:rPr>
                <w:sz w:val="16"/>
              </w:rPr>
            </w:pPr>
            <w:r>
              <w:rPr>
                <w:sz w:val="16"/>
              </w:rPr>
              <w:t>CL HX</w:t>
            </w:r>
          </w:p>
        </w:tc>
        <w:tc>
          <w:tcPr>
            <w:tcW w:w="739" w:type="dxa"/>
            <w:tcBorders>
              <w:top w:val="nil"/>
              <w:bottom w:val="nil"/>
            </w:tcBorders>
          </w:tcPr>
          <w:p w14:paraId="44F26E9A" w14:textId="77777777" w:rsidR="00151BAD" w:rsidRDefault="00AC1F28" w:rsidP="005B04A6">
            <w:pPr>
              <w:pStyle w:val="TableParagraph"/>
              <w:spacing w:before="69"/>
              <w:ind w:left="20"/>
              <w:rPr>
                <w:sz w:val="16"/>
              </w:rPr>
            </w:pPr>
            <w:r>
              <w:rPr>
                <w:sz w:val="16"/>
              </w:rPr>
              <w:t>CLHX</w:t>
            </w:r>
          </w:p>
        </w:tc>
        <w:tc>
          <w:tcPr>
            <w:tcW w:w="753" w:type="dxa"/>
            <w:tcBorders>
              <w:top w:val="nil"/>
              <w:bottom w:val="nil"/>
            </w:tcBorders>
          </w:tcPr>
          <w:p w14:paraId="2389F1DF" w14:textId="77777777" w:rsidR="00151BAD" w:rsidRDefault="00151BAD" w:rsidP="005B04A6">
            <w:pPr>
              <w:pStyle w:val="TableParagraph"/>
              <w:spacing w:before="0"/>
              <w:jc w:val="left"/>
              <w:rPr>
                <w:sz w:val="16"/>
              </w:rPr>
            </w:pPr>
          </w:p>
        </w:tc>
        <w:tc>
          <w:tcPr>
            <w:tcW w:w="880" w:type="dxa"/>
            <w:tcBorders>
              <w:top w:val="nil"/>
              <w:bottom w:val="nil"/>
            </w:tcBorders>
          </w:tcPr>
          <w:p w14:paraId="7E10CF60" w14:textId="77777777" w:rsidR="00151BAD" w:rsidRDefault="00151BAD" w:rsidP="005B04A6">
            <w:pPr>
              <w:pStyle w:val="TableParagraph"/>
              <w:spacing w:before="0"/>
              <w:jc w:val="left"/>
              <w:rPr>
                <w:sz w:val="16"/>
              </w:rPr>
            </w:pPr>
          </w:p>
        </w:tc>
      </w:tr>
      <w:tr w:rsidR="00151BAD" w14:paraId="72BD31EF" w14:textId="77777777" w:rsidTr="005B04A6">
        <w:trPr>
          <w:trHeight w:val="331"/>
          <w:jc w:val="center"/>
        </w:trPr>
        <w:tc>
          <w:tcPr>
            <w:tcW w:w="888" w:type="dxa"/>
            <w:tcBorders>
              <w:top w:val="nil"/>
              <w:bottom w:val="nil"/>
            </w:tcBorders>
            <w:shd w:val="clear" w:color="auto" w:fill="DADADA"/>
          </w:tcPr>
          <w:p w14:paraId="58899CB8" w14:textId="77777777" w:rsidR="00151BAD" w:rsidRDefault="00AC1F28" w:rsidP="005B04A6">
            <w:pPr>
              <w:pStyle w:val="TableParagraph"/>
              <w:spacing w:before="69"/>
              <w:ind w:right="217"/>
              <w:jc w:val="right"/>
              <w:rPr>
                <w:sz w:val="16"/>
              </w:rPr>
            </w:pPr>
            <w:r>
              <w:rPr>
                <w:sz w:val="16"/>
              </w:rPr>
              <w:t>NXLN</w:t>
            </w:r>
          </w:p>
        </w:tc>
        <w:tc>
          <w:tcPr>
            <w:tcW w:w="734" w:type="dxa"/>
            <w:tcBorders>
              <w:top w:val="nil"/>
              <w:bottom w:val="nil"/>
            </w:tcBorders>
            <w:shd w:val="clear" w:color="auto" w:fill="DADADA"/>
          </w:tcPr>
          <w:p w14:paraId="324E2E0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C48FE63"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754041E"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D2EB8F6"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547A6279"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7620A32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5D1F2DC2" w14:textId="77777777" w:rsidR="00151BAD" w:rsidRDefault="00AC1F28" w:rsidP="005B04A6">
            <w:pPr>
              <w:pStyle w:val="TableParagraph"/>
              <w:spacing w:before="69"/>
              <w:ind w:left="237"/>
              <w:jc w:val="left"/>
              <w:rPr>
                <w:sz w:val="16"/>
              </w:rPr>
            </w:pPr>
            <w:r>
              <w:rPr>
                <w:sz w:val="16"/>
              </w:rPr>
              <w:t>HX</w:t>
            </w:r>
          </w:p>
        </w:tc>
        <w:tc>
          <w:tcPr>
            <w:tcW w:w="755" w:type="dxa"/>
            <w:tcBorders>
              <w:top w:val="nil"/>
              <w:bottom w:val="nil"/>
            </w:tcBorders>
            <w:shd w:val="clear" w:color="auto" w:fill="DADADA"/>
          </w:tcPr>
          <w:p w14:paraId="102B6696"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C0B4CAD"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08896DEE" w14:textId="77777777" w:rsidR="00151BAD" w:rsidRDefault="00AC1F28" w:rsidP="005B04A6">
            <w:pPr>
              <w:pStyle w:val="TableParagraph"/>
              <w:spacing w:before="69"/>
              <w:ind w:left="14" w:right="-15"/>
              <w:rPr>
                <w:sz w:val="16"/>
              </w:rPr>
            </w:pPr>
            <w:r>
              <w:rPr>
                <w:sz w:val="16"/>
              </w:rPr>
              <w:t>CL HX</w:t>
            </w:r>
            <w:r>
              <w:rPr>
                <w:spacing w:val="-7"/>
                <w:sz w:val="16"/>
              </w:rPr>
              <w:t xml:space="preserve"> </w:t>
            </w:r>
            <w:r>
              <w:rPr>
                <w:sz w:val="16"/>
              </w:rPr>
              <w:t>XP</w:t>
            </w:r>
          </w:p>
        </w:tc>
        <w:tc>
          <w:tcPr>
            <w:tcW w:w="739" w:type="dxa"/>
            <w:tcBorders>
              <w:top w:val="nil"/>
              <w:bottom w:val="nil"/>
            </w:tcBorders>
            <w:shd w:val="clear" w:color="auto" w:fill="DADADA"/>
          </w:tcPr>
          <w:p w14:paraId="1B4AF84A" w14:textId="77777777" w:rsidR="00151BAD" w:rsidRDefault="00AC1F28" w:rsidP="005B04A6">
            <w:pPr>
              <w:pStyle w:val="TableParagraph"/>
              <w:spacing w:before="69"/>
              <w:ind w:left="20"/>
              <w:rPr>
                <w:sz w:val="16"/>
              </w:rPr>
            </w:pPr>
            <w:r>
              <w:rPr>
                <w:sz w:val="16"/>
              </w:rPr>
              <w:t>CLHX</w:t>
            </w:r>
          </w:p>
        </w:tc>
        <w:tc>
          <w:tcPr>
            <w:tcW w:w="753" w:type="dxa"/>
            <w:tcBorders>
              <w:top w:val="nil"/>
              <w:bottom w:val="nil"/>
            </w:tcBorders>
            <w:shd w:val="clear" w:color="auto" w:fill="DADADA"/>
          </w:tcPr>
          <w:p w14:paraId="2623E48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A031158" w14:textId="77777777" w:rsidR="00151BAD" w:rsidRDefault="00151BAD" w:rsidP="005B04A6">
            <w:pPr>
              <w:pStyle w:val="TableParagraph"/>
              <w:spacing w:before="0"/>
              <w:jc w:val="left"/>
              <w:rPr>
                <w:sz w:val="16"/>
              </w:rPr>
            </w:pPr>
          </w:p>
        </w:tc>
      </w:tr>
      <w:tr w:rsidR="00151BAD" w14:paraId="26B8B698" w14:textId="77777777" w:rsidTr="005B04A6">
        <w:trPr>
          <w:trHeight w:val="328"/>
          <w:jc w:val="center"/>
        </w:trPr>
        <w:tc>
          <w:tcPr>
            <w:tcW w:w="888" w:type="dxa"/>
            <w:tcBorders>
              <w:top w:val="nil"/>
              <w:bottom w:val="nil"/>
            </w:tcBorders>
          </w:tcPr>
          <w:p w14:paraId="5F319D47" w14:textId="77777777" w:rsidR="00151BAD" w:rsidRDefault="00AC1F28" w:rsidP="005B04A6">
            <w:pPr>
              <w:pStyle w:val="TableParagraph"/>
              <w:spacing w:before="69"/>
              <w:ind w:right="219"/>
              <w:jc w:val="right"/>
              <w:rPr>
                <w:sz w:val="16"/>
              </w:rPr>
            </w:pPr>
            <w:r>
              <w:rPr>
                <w:sz w:val="16"/>
              </w:rPr>
              <w:t>NZBB</w:t>
            </w:r>
          </w:p>
        </w:tc>
        <w:tc>
          <w:tcPr>
            <w:tcW w:w="734" w:type="dxa"/>
            <w:tcBorders>
              <w:top w:val="nil"/>
              <w:bottom w:val="nil"/>
            </w:tcBorders>
          </w:tcPr>
          <w:p w14:paraId="0D6B859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0F0885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6AB1199" w14:textId="77777777" w:rsidR="00151BAD" w:rsidRDefault="00151BAD" w:rsidP="005B04A6">
            <w:pPr>
              <w:pStyle w:val="TableParagraph"/>
              <w:spacing w:before="0"/>
              <w:jc w:val="left"/>
              <w:rPr>
                <w:sz w:val="16"/>
              </w:rPr>
            </w:pPr>
          </w:p>
        </w:tc>
        <w:tc>
          <w:tcPr>
            <w:tcW w:w="863" w:type="dxa"/>
            <w:tcBorders>
              <w:top w:val="nil"/>
              <w:bottom w:val="nil"/>
            </w:tcBorders>
          </w:tcPr>
          <w:p w14:paraId="7BCF09FF"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50BF7FA9" w14:textId="77777777" w:rsidR="00151BAD" w:rsidRDefault="00AC1F28" w:rsidP="005B04A6">
            <w:pPr>
              <w:pStyle w:val="TableParagraph"/>
              <w:spacing w:before="69"/>
              <w:ind w:left="264"/>
              <w:jc w:val="left"/>
              <w:rPr>
                <w:sz w:val="16"/>
              </w:rPr>
            </w:pPr>
            <w:r>
              <w:rPr>
                <w:sz w:val="16"/>
              </w:rPr>
              <w:t>AJ</w:t>
            </w:r>
          </w:p>
        </w:tc>
        <w:tc>
          <w:tcPr>
            <w:tcW w:w="753" w:type="dxa"/>
            <w:tcBorders>
              <w:top w:val="nil"/>
              <w:bottom w:val="nil"/>
            </w:tcBorders>
          </w:tcPr>
          <w:p w14:paraId="5D91525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B105BD9"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tcPr>
          <w:p w14:paraId="2DA06CEC"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7E7F7272" w14:textId="77777777" w:rsidR="00151BAD" w:rsidRDefault="00AC1F28" w:rsidP="005B04A6">
            <w:pPr>
              <w:pStyle w:val="TableParagraph"/>
              <w:spacing w:before="69"/>
              <w:ind w:left="15"/>
              <w:rPr>
                <w:sz w:val="16"/>
              </w:rPr>
            </w:pPr>
            <w:r>
              <w:rPr>
                <w:sz w:val="16"/>
              </w:rPr>
              <w:t>AJ</w:t>
            </w:r>
          </w:p>
        </w:tc>
        <w:tc>
          <w:tcPr>
            <w:tcW w:w="734" w:type="dxa"/>
            <w:tcBorders>
              <w:top w:val="nil"/>
              <w:bottom w:val="nil"/>
            </w:tcBorders>
          </w:tcPr>
          <w:p w14:paraId="7A568203" w14:textId="77777777" w:rsidR="00151BAD" w:rsidRDefault="00AC1F28" w:rsidP="005B04A6">
            <w:pPr>
              <w:pStyle w:val="TableParagraph"/>
              <w:spacing w:before="69"/>
              <w:ind w:left="26" w:right="2"/>
              <w:rPr>
                <w:sz w:val="16"/>
              </w:rPr>
            </w:pPr>
            <w:r>
              <w:rPr>
                <w:sz w:val="16"/>
              </w:rPr>
              <w:t>AJ JS</w:t>
            </w:r>
          </w:p>
        </w:tc>
        <w:tc>
          <w:tcPr>
            <w:tcW w:w="739" w:type="dxa"/>
            <w:tcBorders>
              <w:top w:val="nil"/>
              <w:bottom w:val="nil"/>
            </w:tcBorders>
          </w:tcPr>
          <w:p w14:paraId="63C69E01" w14:textId="77777777" w:rsidR="00151BAD" w:rsidRDefault="00AC1F28" w:rsidP="005B04A6">
            <w:pPr>
              <w:pStyle w:val="TableParagraph"/>
              <w:spacing w:before="69"/>
              <w:ind w:left="22"/>
              <w:rPr>
                <w:sz w:val="16"/>
              </w:rPr>
            </w:pPr>
            <w:r>
              <w:rPr>
                <w:sz w:val="16"/>
              </w:rPr>
              <w:t>JS</w:t>
            </w:r>
          </w:p>
        </w:tc>
        <w:tc>
          <w:tcPr>
            <w:tcW w:w="753" w:type="dxa"/>
            <w:tcBorders>
              <w:top w:val="nil"/>
              <w:bottom w:val="nil"/>
            </w:tcBorders>
          </w:tcPr>
          <w:p w14:paraId="55A88260" w14:textId="77777777" w:rsidR="00151BAD" w:rsidRDefault="00151BAD" w:rsidP="005B04A6">
            <w:pPr>
              <w:pStyle w:val="TableParagraph"/>
              <w:spacing w:before="0"/>
              <w:jc w:val="left"/>
              <w:rPr>
                <w:sz w:val="16"/>
              </w:rPr>
            </w:pPr>
          </w:p>
        </w:tc>
        <w:tc>
          <w:tcPr>
            <w:tcW w:w="880" w:type="dxa"/>
            <w:tcBorders>
              <w:top w:val="nil"/>
              <w:bottom w:val="nil"/>
            </w:tcBorders>
          </w:tcPr>
          <w:p w14:paraId="3C9E79F0" w14:textId="77777777" w:rsidR="00151BAD" w:rsidRDefault="00151BAD" w:rsidP="005B04A6">
            <w:pPr>
              <w:pStyle w:val="TableParagraph"/>
              <w:spacing w:before="0"/>
              <w:jc w:val="left"/>
              <w:rPr>
                <w:sz w:val="16"/>
              </w:rPr>
            </w:pPr>
          </w:p>
        </w:tc>
      </w:tr>
      <w:tr w:rsidR="00151BAD" w14:paraId="0CA3CE94" w14:textId="77777777" w:rsidTr="005B04A6">
        <w:trPr>
          <w:trHeight w:val="331"/>
          <w:jc w:val="center"/>
        </w:trPr>
        <w:tc>
          <w:tcPr>
            <w:tcW w:w="888" w:type="dxa"/>
            <w:tcBorders>
              <w:top w:val="nil"/>
              <w:bottom w:val="nil"/>
            </w:tcBorders>
            <w:shd w:val="clear" w:color="auto" w:fill="DADADA"/>
          </w:tcPr>
          <w:p w14:paraId="1741A6DC" w14:textId="77777777" w:rsidR="00151BAD" w:rsidRDefault="00AC1F28" w:rsidP="005B04A6">
            <w:pPr>
              <w:pStyle w:val="TableParagraph"/>
              <w:spacing w:before="71"/>
              <w:ind w:right="214"/>
              <w:jc w:val="right"/>
              <w:rPr>
                <w:sz w:val="16"/>
              </w:rPr>
            </w:pPr>
            <w:r>
              <w:rPr>
                <w:sz w:val="16"/>
              </w:rPr>
              <w:t>NZDD</w:t>
            </w:r>
          </w:p>
        </w:tc>
        <w:tc>
          <w:tcPr>
            <w:tcW w:w="734" w:type="dxa"/>
            <w:tcBorders>
              <w:top w:val="nil"/>
              <w:bottom w:val="nil"/>
            </w:tcBorders>
            <w:shd w:val="clear" w:color="auto" w:fill="DADADA"/>
          </w:tcPr>
          <w:p w14:paraId="4CAAFDE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56DB07F7"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2BCD7D6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55096C3"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7FB46F1C" w14:textId="77777777" w:rsidR="00151BAD" w:rsidRDefault="00AC1F28" w:rsidP="005B04A6">
            <w:pPr>
              <w:pStyle w:val="TableParagraph"/>
              <w:spacing w:before="71"/>
              <w:ind w:left="240"/>
              <w:jc w:val="left"/>
              <w:rPr>
                <w:sz w:val="16"/>
              </w:rPr>
            </w:pPr>
            <w:r>
              <w:rPr>
                <w:sz w:val="16"/>
              </w:rPr>
              <w:t>BD</w:t>
            </w:r>
          </w:p>
        </w:tc>
        <w:tc>
          <w:tcPr>
            <w:tcW w:w="753" w:type="dxa"/>
            <w:tcBorders>
              <w:top w:val="nil"/>
              <w:bottom w:val="nil"/>
            </w:tcBorders>
            <w:shd w:val="clear" w:color="auto" w:fill="DADADA"/>
          </w:tcPr>
          <w:p w14:paraId="48176ED2"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46034CA0" w14:textId="77777777" w:rsidR="00151BAD" w:rsidRDefault="00AC1F28" w:rsidP="005B04A6">
            <w:pPr>
              <w:pStyle w:val="TableParagraph"/>
              <w:spacing w:before="71"/>
              <w:ind w:left="275"/>
              <w:jc w:val="left"/>
              <w:rPr>
                <w:sz w:val="16"/>
              </w:rPr>
            </w:pPr>
            <w:r>
              <w:rPr>
                <w:sz w:val="16"/>
              </w:rPr>
              <w:t>JS</w:t>
            </w:r>
          </w:p>
        </w:tc>
        <w:tc>
          <w:tcPr>
            <w:tcW w:w="755" w:type="dxa"/>
            <w:tcBorders>
              <w:top w:val="nil"/>
              <w:bottom w:val="nil"/>
            </w:tcBorders>
            <w:shd w:val="clear" w:color="auto" w:fill="DADADA"/>
          </w:tcPr>
          <w:p w14:paraId="079F63E8"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08C85D3A" w14:textId="77777777" w:rsidR="00151BAD" w:rsidRDefault="00AC1F28" w:rsidP="005B04A6">
            <w:pPr>
              <w:pStyle w:val="TableParagraph"/>
              <w:spacing w:before="71"/>
              <w:ind w:left="20"/>
              <w:rPr>
                <w:sz w:val="16"/>
              </w:rPr>
            </w:pPr>
            <w:r>
              <w:rPr>
                <w:sz w:val="16"/>
              </w:rPr>
              <w:t>BD</w:t>
            </w:r>
          </w:p>
        </w:tc>
        <w:tc>
          <w:tcPr>
            <w:tcW w:w="734" w:type="dxa"/>
            <w:tcBorders>
              <w:top w:val="nil"/>
              <w:bottom w:val="nil"/>
            </w:tcBorders>
            <w:shd w:val="clear" w:color="auto" w:fill="DADADA"/>
          </w:tcPr>
          <w:p w14:paraId="09AD386A" w14:textId="77777777" w:rsidR="00151BAD" w:rsidRDefault="00AC1F28" w:rsidP="005B04A6">
            <w:pPr>
              <w:pStyle w:val="TableParagraph"/>
              <w:spacing w:before="71"/>
              <w:ind w:left="26" w:right="2"/>
              <w:rPr>
                <w:sz w:val="16"/>
              </w:rPr>
            </w:pPr>
            <w:r>
              <w:rPr>
                <w:sz w:val="16"/>
              </w:rPr>
              <w:t>BD JS</w:t>
            </w:r>
          </w:p>
        </w:tc>
        <w:tc>
          <w:tcPr>
            <w:tcW w:w="739" w:type="dxa"/>
            <w:tcBorders>
              <w:top w:val="nil"/>
              <w:bottom w:val="nil"/>
            </w:tcBorders>
            <w:shd w:val="clear" w:color="auto" w:fill="DADADA"/>
          </w:tcPr>
          <w:p w14:paraId="5559F2C7" w14:textId="77777777" w:rsidR="00151BAD" w:rsidRDefault="00AC1F28" w:rsidP="005B04A6">
            <w:pPr>
              <w:pStyle w:val="TableParagraph"/>
              <w:spacing w:before="71"/>
              <w:ind w:left="27"/>
              <w:rPr>
                <w:sz w:val="16"/>
              </w:rPr>
            </w:pPr>
            <w:r>
              <w:rPr>
                <w:sz w:val="16"/>
              </w:rPr>
              <w:t>BD JS</w:t>
            </w:r>
          </w:p>
        </w:tc>
        <w:tc>
          <w:tcPr>
            <w:tcW w:w="753" w:type="dxa"/>
            <w:tcBorders>
              <w:top w:val="nil"/>
              <w:bottom w:val="nil"/>
            </w:tcBorders>
            <w:shd w:val="clear" w:color="auto" w:fill="DADADA"/>
          </w:tcPr>
          <w:p w14:paraId="76C3A5F0"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AC1ECBC" w14:textId="77777777" w:rsidR="00151BAD" w:rsidRDefault="00151BAD" w:rsidP="005B04A6">
            <w:pPr>
              <w:pStyle w:val="TableParagraph"/>
              <w:spacing w:before="0"/>
              <w:jc w:val="left"/>
              <w:rPr>
                <w:sz w:val="16"/>
              </w:rPr>
            </w:pPr>
          </w:p>
        </w:tc>
      </w:tr>
      <w:tr w:rsidR="00151BAD" w14:paraId="242E9E4C" w14:textId="77777777" w:rsidTr="005B04A6">
        <w:trPr>
          <w:trHeight w:val="331"/>
          <w:jc w:val="center"/>
        </w:trPr>
        <w:tc>
          <w:tcPr>
            <w:tcW w:w="888" w:type="dxa"/>
            <w:tcBorders>
              <w:top w:val="nil"/>
              <w:bottom w:val="nil"/>
            </w:tcBorders>
          </w:tcPr>
          <w:p w14:paraId="0338B4EC" w14:textId="77777777" w:rsidR="00151BAD" w:rsidRDefault="00AC1F28" w:rsidP="005B04A6">
            <w:pPr>
              <w:pStyle w:val="TableParagraph"/>
              <w:spacing w:before="71"/>
              <w:ind w:right="237"/>
              <w:jc w:val="right"/>
              <w:rPr>
                <w:sz w:val="16"/>
              </w:rPr>
            </w:pPr>
            <w:r>
              <w:rPr>
                <w:sz w:val="16"/>
              </w:rPr>
              <w:t>NZFF</w:t>
            </w:r>
          </w:p>
        </w:tc>
        <w:tc>
          <w:tcPr>
            <w:tcW w:w="734" w:type="dxa"/>
            <w:tcBorders>
              <w:top w:val="nil"/>
              <w:bottom w:val="nil"/>
            </w:tcBorders>
          </w:tcPr>
          <w:p w14:paraId="31817B3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4F605FF2"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3F4DA087" w14:textId="77777777" w:rsidR="00151BAD" w:rsidRDefault="00151BAD" w:rsidP="005B04A6">
            <w:pPr>
              <w:pStyle w:val="TableParagraph"/>
              <w:spacing w:before="0"/>
              <w:jc w:val="left"/>
              <w:rPr>
                <w:sz w:val="16"/>
              </w:rPr>
            </w:pPr>
          </w:p>
        </w:tc>
        <w:tc>
          <w:tcPr>
            <w:tcW w:w="863" w:type="dxa"/>
            <w:tcBorders>
              <w:top w:val="nil"/>
              <w:bottom w:val="nil"/>
            </w:tcBorders>
          </w:tcPr>
          <w:p w14:paraId="20143E2D" w14:textId="77777777" w:rsidR="00151BAD" w:rsidRDefault="00AC1F28" w:rsidP="005B04A6">
            <w:pPr>
              <w:pStyle w:val="TableParagraph"/>
              <w:spacing w:before="71"/>
              <w:ind w:left="67" w:right="55"/>
              <w:rPr>
                <w:sz w:val="16"/>
              </w:rPr>
            </w:pPr>
            <w:r>
              <w:rPr>
                <w:sz w:val="16"/>
              </w:rPr>
              <w:t>1999271</w:t>
            </w:r>
          </w:p>
        </w:tc>
        <w:tc>
          <w:tcPr>
            <w:tcW w:w="700" w:type="dxa"/>
            <w:tcBorders>
              <w:top w:val="nil"/>
              <w:bottom w:val="nil"/>
            </w:tcBorders>
          </w:tcPr>
          <w:p w14:paraId="43A203BD" w14:textId="77777777" w:rsidR="00151BAD" w:rsidRDefault="00AC1F28" w:rsidP="005B04A6">
            <w:pPr>
              <w:pStyle w:val="TableParagraph"/>
              <w:spacing w:before="71"/>
              <w:ind w:left="254"/>
              <w:jc w:val="left"/>
              <w:rPr>
                <w:sz w:val="16"/>
              </w:rPr>
            </w:pPr>
            <w:r>
              <w:rPr>
                <w:sz w:val="16"/>
              </w:rPr>
              <w:t>BF</w:t>
            </w:r>
          </w:p>
        </w:tc>
        <w:tc>
          <w:tcPr>
            <w:tcW w:w="753" w:type="dxa"/>
            <w:tcBorders>
              <w:top w:val="nil"/>
              <w:bottom w:val="nil"/>
            </w:tcBorders>
          </w:tcPr>
          <w:p w14:paraId="397636C3"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071FAD29" w14:textId="77777777" w:rsidR="00151BAD" w:rsidRDefault="00AC1F28" w:rsidP="005B04A6">
            <w:pPr>
              <w:pStyle w:val="TableParagraph"/>
              <w:spacing w:before="71"/>
              <w:ind w:left="275"/>
              <w:jc w:val="left"/>
              <w:rPr>
                <w:sz w:val="16"/>
              </w:rPr>
            </w:pPr>
            <w:r>
              <w:rPr>
                <w:sz w:val="16"/>
              </w:rPr>
              <w:t>JS</w:t>
            </w:r>
          </w:p>
        </w:tc>
        <w:tc>
          <w:tcPr>
            <w:tcW w:w="755" w:type="dxa"/>
            <w:tcBorders>
              <w:top w:val="nil"/>
              <w:bottom w:val="nil"/>
            </w:tcBorders>
          </w:tcPr>
          <w:p w14:paraId="6542BAF6"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4C0B4AA1" w14:textId="77777777" w:rsidR="00151BAD" w:rsidRDefault="00AC1F28" w:rsidP="005B04A6">
            <w:pPr>
              <w:pStyle w:val="TableParagraph"/>
              <w:spacing w:before="71"/>
              <w:ind w:left="22"/>
              <w:rPr>
                <w:sz w:val="16"/>
              </w:rPr>
            </w:pPr>
            <w:r>
              <w:rPr>
                <w:sz w:val="16"/>
              </w:rPr>
              <w:t>BF</w:t>
            </w:r>
          </w:p>
        </w:tc>
        <w:tc>
          <w:tcPr>
            <w:tcW w:w="734" w:type="dxa"/>
            <w:tcBorders>
              <w:top w:val="nil"/>
              <w:bottom w:val="nil"/>
            </w:tcBorders>
          </w:tcPr>
          <w:p w14:paraId="683AE577" w14:textId="77777777" w:rsidR="00151BAD" w:rsidRDefault="00AC1F28" w:rsidP="005B04A6">
            <w:pPr>
              <w:pStyle w:val="TableParagraph"/>
              <w:spacing w:before="71"/>
              <w:ind w:left="24" w:right="2"/>
              <w:rPr>
                <w:sz w:val="16"/>
              </w:rPr>
            </w:pPr>
            <w:r>
              <w:rPr>
                <w:sz w:val="16"/>
              </w:rPr>
              <w:t>BF JS</w:t>
            </w:r>
          </w:p>
        </w:tc>
        <w:tc>
          <w:tcPr>
            <w:tcW w:w="739" w:type="dxa"/>
            <w:tcBorders>
              <w:top w:val="nil"/>
              <w:bottom w:val="nil"/>
            </w:tcBorders>
          </w:tcPr>
          <w:p w14:paraId="36820469" w14:textId="77777777" w:rsidR="00151BAD" w:rsidRDefault="00AC1F28" w:rsidP="005B04A6">
            <w:pPr>
              <w:pStyle w:val="TableParagraph"/>
              <w:spacing w:before="71"/>
              <w:ind w:left="25"/>
              <w:rPr>
                <w:sz w:val="16"/>
              </w:rPr>
            </w:pPr>
            <w:r>
              <w:rPr>
                <w:sz w:val="16"/>
              </w:rPr>
              <w:t>BF JS</w:t>
            </w:r>
          </w:p>
        </w:tc>
        <w:tc>
          <w:tcPr>
            <w:tcW w:w="753" w:type="dxa"/>
            <w:tcBorders>
              <w:top w:val="nil"/>
              <w:bottom w:val="nil"/>
            </w:tcBorders>
          </w:tcPr>
          <w:p w14:paraId="34F0057D" w14:textId="77777777" w:rsidR="00151BAD" w:rsidRDefault="00151BAD" w:rsidP="005B04A6">
            <w:pPr>
              <w:pStyle w:val="TableParagraph"/>
              <w:spacing w:before="0"/>
              <w:jc w:val="left"/>
              <w:rPr>
                <w:sz w:val="16"/>
              </w:rPr>
            </w:pPr>
          </w:p>
        </w:tc>
        <w:tc>
          <w:tcPr>
            <w:tcW w:w="880" w:type="dxa"/>
            <w:tcBorders>
              <w:top w:val="nil"/>
              <w:bottom w:val="nil"/>
            </w:tcBorders>
          </w:tcPr>
          <w:p w14:paraId="770F61FA" w14:textId="77777777" w:rsidR="00151BAD" w:rsidRDefault="00151BAD" w:rsidP="005B04A6">
            <w:pPr>
              <w:pStyle w:val="TableParagraph"/>
              <w:spacing w:before="0"/>
              <w:jc w:val="left"/>
              <w:rPr>
                <w:sz w:val="16"/>
              </w:rPr>
            </w:pPr>
          </w:p>
        </w:tc>
      </w:tr>
      <w:tr w:rsidR="00151BAD" w14:paraId="0348F7B3" w14:textId="77777777" w:rsidTr="005B04A6">
        <w:trPr>
          <w:trHeight w:val="321"/>
          <w:jc w:val="center"/>
        </w:trPr>
        <w:tc>
          <w:tcPr>
            <w:tcW w:w="888" w:type="dxa"/>
            <w:tcBorders>
              <w:bottom w:val="nil"/>
            </w:tcBorders>
            <w:shd w:val="clear" w:color="auto" w:fill="DADADA"/>
          </w:tcPr>
          <w:p w14:paraId="13E94D8C" w14:textId="77777777" w:rsidR="00151BAD" w:rsidRDefault="00AC1F28" w:rsidP="005B04A6">
            <w:pPr>
              <w:pStyle w:val="TableParagraph"/>
              <w:spacing w:before="61"/>
              <w:ind w:right="228"/>
              <w:jc w:val="right"/>
              <w:rPr>
                <w:sz w:val="16"/>
              </w:rPr>
            </w:pPr>
            <w:r>
              <w:rPr>
                <w:sz w:val="16"/>
              </w:rPr>
              <w:t>NZGS</w:t>
            </w:r>
          </w:p>
        </w:tc>
        <w:tc>
          <w:tcPr>
            <w:tcW w:w="734" w:type="dxa"/>
            <w:tcBorders>
              <w:bottom w:val="nil"/>
            </w:tcBorders>
            <w:shd w:val="clear" w:color="auto" w:fill="DADADA"/>
          </w:tcPr>
          <w:p w14:paraId="7850AD1A"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4A0DB5F5" w14:textId="77777777" w:rsidR="00151BAD" w:rsidRDefault="00AC1F28" w:rsidP="005B04A6">
            <w:pPr>
              <w:pStyle w:val="TableParagraph"/>
              <w:spacing w:before="61"/>
              <w:ind w:right="434"/>
              <w:jc w:val="right"/>
              <w:rPr>
                <w:sz w:val="16"/>
              </w:rPr>
            </w:pPr>
            <w:r>
              <w:rPr>
                <w:w w:val="94"/>
                <w:sz w:val="16"/>
              </w:rPr>
              <w:t>0</w:t>
            </w:r>
          </w:p>
        </w:tc>
        <w:tc>
          <w:tcPr>
            <w:tcW w:w="1031" w:type="dxa"/>
            <w:tcBorders>
              <w:bottom w:val="nil"/>
            </w:tcBorders>
            <w:shd w:val="clear" w:color="auto" w:fill="DADADA"/>
          </w:tcPr>
          <w:p w14:paraId="0B0A470F"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2454AFC4" w14:textId="77777777" w:rsidR="00151BAD" w:rsidRDefault="00AC1F28" w:rsidP="005B04A6">
            <w:pPr>
              <w:pStyle w:val="TableParagraph"/>
              <w:spacing w:before="61"/>
              <w:ind w:left="68" w:right="55"/>
              <w:rPr>
                <w:sz w:val="16"/>
              </w:rPr>
            </w:pPr>
            <w:r>
              <w:rPr>
                <w:sz w:val="16"/>
              </w:rPr>
              <w:t>1999271</w:t>
            </w:r>
          </w:p>
        </w:tc>
        <w:tc>
          <w:tcPr>
            <w:tcW w:w="700" w:type="dxa"/>
            <w:tcBorders>
              <w:bottom w:val="nil"/>
            </w:tcBorders>
            <w:shd w:val="clear" w:color="auto" w:fill="DADADA"/>
          </w:tcPr>
          <w:p w14:paraId="5FE7B736" w14:textId="77777777" w:rsidR="00151BAD" w:rsidRDefault="00AC1F28" w:rsidP="005B04A6">
            <w:pPr>
              <w:pStyle w:val="TableParagraph"/>
              <w:spacing w:before="61"/>
              <w:ind w:left="245"/>
              <w:jc w:val="left"/>
              <w:rPr>
                <w:sz w:val="16"/>
              </w:rPr>
            </w:pPr>
            <w:r>
              <w:rPr>
                <w:sz w:val="16"/>
              </w:rPr>
              <w:t>TG</w:t>
            </w:r>
          </w:p>
        </w:tc>
        <w:tc>
          <w:tcPr>
            <w:tcW w:w="753" w:type="dxa"/>
            <w:tcBorders>
              <w:bottom w:val="nil"/>
            </w:tcBorders>
            <w:shd w:val="clear" w:color="auto" w:fill="DADADA"/>
          </w:tcPr>
          <w:p w14:paraId="576C779F" w14:textId="77777777" w:rsidR="00151BAD" w:rsidRDefault="00AC1F28" w:rsidP="005B04A6">
            <w:pPr>
              <w:pStyle w:val="TableParagraph"/>
              <w:spacing w:before="61"/>
              <w:ind w:left="298"/>
              <w:jc w:val="left"/>
              <w:rPr>
                <w:sz w:val="16"/>
              </w:rPr>
            </w:pPr>
            <w:r>
              <w:rPr>
                <w:sz w:val="16"/>
              </w:rPr>
              <w:t>22</w:t>
            </w:r>
          </w:p>
        </w:tc>
        <w:tc>
          <w:tcPr>
            <w:tcW w:w="695" w:type="dxa"/>
            <w:tcBorders>
              <w:bottom w:val="nil"/>
            </w:tcBorders>
            <w:shd w:val="clear" w:color="auto" w:fill="DADADA"/>
          </w:tcPr>
          <w:p w14:paraId="7735E2E7" w14:textId="77777777" w:rsidR="00151BAD" w:rsidRDefault="00AC1F28" w:rsidP="005B04A6">
            <w:pPr>
              <w:pStyle w:val="TableParagraph"/>
              <w:spacing w:before="61"/>
              <w:ind w:left="275"/>
              <w:jc w:val="left"/>
              <w:rPr>
                <w:sz w:val="16"/>
              </w:rPr>
            </w:pPr>
            <w:r>
              <w:rPr>
                <w:sz w:val="16"/>
              </w:rPr>
              <w:t>JS</w:t>
            </w:r>
          </w:p>
        </w:tc>
        <w:tc>
          <w:tcPr>
            <w:tcW w:w="755" w:type="dxa"/>
            <w:tcBorders>
              <w:bottom w:val="nil"/>
            </w:tcBorders>
            <w:shd w:val="clear" w:color="auto" w:fill="DADADA"/>
          </w:tcPr>
          <w:p w14:paraId="694EB772" w14:textId="77777777" w:rsidR="00151BAD" w:rsidRDefault="00AC1F28" w:rsidP="005B04A6">
            <w:pPr>
              <w:pStyle w:val="TableParagraph"/>
              <w:spacing w:before="61"/>
              <w:ind w:left="42" w:right="23"/>
              <w:rPr>
                <w:sz w:val="16"/>
              </w:rPr>
            </w:pPr>
            <w:r>
              <w:rPr>
                <w:sz w:val="16"/>
              </w:rPr>
              <w:t>8D</w:t>
            </w:r>
          </w:p>
        </w:tc>
        <w:tc>
          <w:tcPr>
            <w:tcW w:w="736" w:type="dxa"/>
            <w:tcBorders>
              <w:bottom w:val="nil"/>
            </w:tcBorders>
            <w:shd w:val="clear" w:color="auto" w:fill="DADADA"/>
          </w:tcPr>
          <w:p w14:paraId="0BE07040" w14:textId="77777777" w:rsidR="00151BAD" w:rsidRDefault="00AC1F28" w:rsidP="005B04A6">
            <w:pPr>
              <w:pStyle w:val="TableParagraph"/>
              <w:spacing w:before="61"/>
              <w:ind w:left="14"/>
              <w:rPr>
                <w:sz w:val="16"/>
              </w:rPr>
            </w:pPr>
            <w:r>
              <w:rPr>
                <w:sz w:val="16"/>
              </w:rPr>
              <w:t>TU</w:t>
            </w:r>
          </w:p>
        </w:tc>
        <w:tc>
          <w:tcPr>
            <w:tcW w:w="734" w:type="dxa"/>
            <w:tcBorders>
              <w:bottom w:val="nil"/>
            </w:tcBorders>
            <w:shd w:val="clear" w:color="auto" w:fill="DADADA"/>
          </w:tcPr>
          <w:p w14:paraId="3C3F06F1" w14:textId="77777777" w:rsidR="00151BAD" w:rsidRDefault="00AC1F28" w:rsidP="005B04A6">
            <w:pPr>
              <w:pStyle w:val="TableParagraph"/>
              <w:spacing w:before="61"/>
              <w:ind w:left="20" w:right="2"/>
              <w:rPr>
                <w:sz w:val="16"/>
              </w:rPr>
            </w:pPr>
            <w:r>
              <w:rPr>
                <w:sz w:val="16"/>
              </w:rPr>
              <w:t>JS TU</w:t>
            </w:r>
          </w:p>
        </w:tc>
        <w:tc>
          <w:tcPr>
            <w:tcW w:w="739" w:type="dxa"/>
            <w:tcBorders>
              <w:bottom w:val="nil"/>
            </w:tcBorders>
            <w:shd w:val="clear" w:color="auto" w:fill="DADADA"/>
          </w:tcPr>
          <w:p w14:paraId="58FA0E29" w14:textId="77777777" w:rsidR="00151BAD" w:rsidRDefault="00AC1F28" w:rsidP="005B04A6">
            <w:pPr>
              <w:pStyle w:val="TableParagraph"/>
              <w:spacing w:before="61"/>
              <w:ind w:left="18"/>
              <w:rPr>
                <w:sz w:val="16"/>
              </w:rPr>
            </w:pPr>
            <w:r>
              <w:rPr>
                <w:sz w:val="16"/>
              </w:rPr>
              <w:t>JS TU</w:t>
            </w:r>
          </w:p>
        </w:tc>
        <w:tc>
          <w:tcPr>
            <w:tcW w:w="753" w:type="dxa"/>
            <w:tcBorders>
              <w:bottom w:val="nil"/>
            </w:tcBorders>
            <w:shd w:val="clear" w:color="auto" w:fill="DADADA"/>
          </w:tcPr>
          <w:p w14:paraId="0BFE2718"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302E8249" w14:textId="77777777" w:rsidR="00151BAD" w:rsidRDefault="00151BAD" w:rsidP="005B04A6">
            <w:pPr>
              <w:pStyle w:val="TableParagraph"/>
              <w:spacing w:before="0"/>
              <w:jc w:val="left"/>
              <w:rPr>
                <w:sz w:val="16"/>
              </w:rPr>
            </w:pPr>
          </w:p>
        </w:tc>
      </w:tr>
      <w:tr w:rsidR="00151BAD" w14:paraId="627F7948" w14:textId="77777777" w:rsidTr="005B04A6">
        <w:trPr>
          <w:trHeight w:val="331"/>
          <w:jc w:val="center"/>
        </w:trPr>
        <w:tc>
          <w:tcPr>
            <w:tcW w:w="888" w:type="dxa"/>
            <w:tcBorders>
              <w:top w:val="nil"/>
              <w:bottom w:val="nil"/>
            </w:tcBorders>
          </w:tcPr>
          <w:p w14:paraId="215344F4" w14:textId="77777777" w:rsidR="00151BAD" w:rsidRDefault="00AC1F28" w:rsidP="005B04A6">
            <w:pPr>
              <w:pStyle w:val="TableParagraph"/>
              <w:spacing w:before="69"/>
              <w:ind w:left="273"/>
              <w:jc w:val="left"/>
              <w:rPr>
                <w:sz w:val="16"/>
              </w:rPr>
            </w:pPr>
            <w:r>
              <w:rPr>
                <w:sz w:val="16"/>
              </w:rPr>
              <w:t>NZJJ</w:t>
            </w:r>
          </w:p>
        </w:tc>
        <w:tc>
          <w:tcPr>
            <w:tcW w:w="734" w:type="dxa"/>
            <w:tcBorders>
              <w:top w:val="nil"/>
              <w:bottom w:val="nil"/>
            </w:tcBorders>
          </w:tcPr>
          <w:p w14:paraId="1288FD9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C755622"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C762CBF" w14:textId="77777777" w:rsidR="00151BAD" w:rsidRDefault="00151BAD" w:rsidP="005B04A6">
            <w:pPr>
              <w:pStyle w:val="TableParagraph"/>
              <w:spacing w:before="0"/>
              <w:jc w:val="left"/>
              <w:rPr>
                <w:sz w:val="16"/>
              </w:rPr>
            </w:pPr>
          </w:p>
        </w:tc>
        <w:tc>
          <w:tcPr>
            <w:tcW w:w="863" w:type="dxa"/>
            <w:tcBorders>
              <w:top w:val="nil"/>
              <w:bottom w:val="nil"/>
            </w:tcBorders>
          </w:tcPr>
          <w:p w14:paraId="4C9F5F6C" w14:textId="77777777" w:rsidR="00151BAD" w:rsidRDefault="00AC1F28" w:rsidP="005B04A6">
            <w:pPr>
              <w:pStyle w:val="TableParagraph"/>
              <w:spacing w:before="69"/>
              <w:ind w:left="67" w:right="55"/>
              <w:rPr>
                <w:sz w:val="16"/>
              </w:rPr>
            </w:pPr>
            <w:r>
              <w:rPr>
                <w:sz w:val="16"/>
              </w:rPr>
              <w:t>1999036</w:t>
            </w:r>
          </w:p>
        </w:tc>
        <w:tc>
          <w:tcPr>
            <w:tcW w:w="700" w:type="dxa"/>
            <w:tcBorders>
              <w:top w:val="nil"/>
              <w:bottom w:val="nil"/>
            </w:tcBorders>
          </w:tcPr>
          <w:p w14:paraId="191C8961"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76CF0B3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FEEAAB9"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tcPr>
          <w:p w14:paraId="021888C0"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0242E5E0"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5B7977BA" w14:textId="77777777" w:rsidR="00151BAD" w:rsidRDefault="00AC1F28" w:rsidP="005B04A6">
            <w:pPr>
              <w:pStyle w:val="TableParagraph"/>
              <w:spacing w:before="69"/>
              <w:ind w:left="22" w:right="2"/>
              <w:rPr>
                <w:sz w:val="16"/>
              </w:rPr>
            </w:pPr>
            <w:r>
              <w:rPr>
                <w:sz w:val="16"/>
              </w:rPr>
              <w:t>JS SJ TU</w:t>
            </w:r>
          </w:p>
        </w:tc>
        <w:tc>
          <w:tcPr>
            <w:tcW w:w="739" w:type="dxa"/>
            <w:tcBorders>
              <w:top w:val="nil"/>
              <w:bottom w:val="nil"/>
            </w:tcBorders>
          </w:tcPr>
          <w:p w14:paraId="5DF2F1A1" w14:textId="77777777" w:rsidR="00151BAD" w:rsidRDefault="00AC1F28" w:rsidP="005B04A6">
            <w:pPr>
              <w:pStyle w:val="TableParagraph"/>
              <w:spacing w:before="69"/>
              <w:ind w:left="17"/>
              <w:rPr>
                <w:sz w:val="16"/>
              </w:rPr>
            </w:pPr>
            <w:r>
              <w:rPr>
                <w:sz w:val="16"/>
              </w:rPr>
              <w:t>JS TU</w:t>
            </w:r>
          </w:p>
        </w:tc>
        <w:tc>
          <w:tcPr>
            <w:tcW w:w="753" w:type="dxa"/>
            <w:tcBorders>
              <w:top w:val="nil"/>
              <w:bottom w:val="nil"/>
            </w:tcBorders>
          </w:tcPr>
          <w:p w14:paraId="4C2CA898" w14:textId="77777777" w:rsidR="00151BAD" w:rsidRDefault="00151BAD" w:rsidP="005B04A6">
            <w:pPr>
              <w:pStyle w:val="TableParagraph"/>
              <w:spacing w:before="0"/>
              <w:jc w:val="left"/>
              <w:rPr>
                <w:sz w:val="16"/>
              </w:rPr>
            </w:pPr>
          </w:p>
        </w:tc>
        <w:tc>
          <w:tcPr>
            <w:tcW w:w="880" w:type="dxa"/>
            <w:tcBorders>
              <w:top w:val="nil"/>
              <w:bottom w:val="nil"/>
            </w:tcBorders>
          </w:tcPr>
          <w:p w14:paraId="684CB9C4" w14:textId="77777777" w:rsidR="00151BAD" w:rsidRDefault="00151BAD" w:rsidP="005B04A6">
            <w:pPr>
              <w:pStyle w:val="TableParagraph"/>
              <w:spacing w:before="0"/>
              <w:jc w:val="left"/>
              <w:rPr>
                <w:sz w:val="16"/>
              </w:rPr>
            </w:pPr>
          </w:p>
        </w:tc>
      </w:tr>
      <w:tr w:rsidR="00151BAD" w14:paraId="718A59DF" w14:textId="77777777" w:rsidTr="005B04A6">
        <w:trPr>
          <w:trHeight w:val="331"/>
          <w:jc w:val="center"/>
        </w:trPr>
        <w:tc>
          <w:tcPr>
            <w:tcW w:w="888" w:type="dxa"/>
            <w:tcBorders>
              <w:top w:val="nil"/>
              <w:bottom w:val="nil"/>
            </w:tcBorders>
            <w:shd w:val="clear" w:color="auto" w:fill="DADADA"/>
          </w:tcPr>
          <w:p w14:paraId="4F5C9A45" w14:textId="77777777" w:rsidR="00151BAD" w:rsidRDefault="00AC1F28" w:rsidP="005B04A6">
            <w:pPr>
              <w:pStyle w:val="TableParagraph"/>
              <w:spacing w:before="69"/>
              <w:ind w:right="239"/>
              <w:jc w:val="right"/>
              <w:rPr>
                <w:sz w:val="16"/>
              </w:rPr>
            </w:pPr>
            <w:r>
              <w:rPr>
                <w:sz w:val="16"/>
              </w:rPr>
              <w:t>NZJN</w:t>
            </w:r>
          </w:p>
        </w:tc>
        <w:tc>
          <w:tcPr>
            <w:tcW w:w="734" w:type="dxa"/>
            <w:tcBorders>
              <w:top w:val="nil"/>
              <w:bottom w:val="nil"/>
            </w:tcBorders>
            <w:shd w:val="clear" w:color="auto" w:fill="DADADA"/>
          </w:tcPr>
          <w:p w14:paraId="2E971E1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66AF83A"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00C1C40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48A1D3B" w14:textId="77777777" w:rsidR="00151BAD" w:rsidRDefault="00AC1F28" w:rsidP="005B04A6">
            <w:pPr>
              <w:pStyle w:val="TableParagraph"/>
              <w:spacing w:before="69"/>
              <w:ind w:left="68" w:right="55"/>
              <w:rPr>
                <w:sz w:val="16"/>
              </w:rPr>
            </w:pPr>
            <w:r>
              <w:rPr>
                <w:sz w:val="16"/>
              </w:rPr>
              <w:t>1999036</w:t>
            </w:r>
          </w:p>
        </w:tc>
        <w:tc>
          <w:tcPr>
            <w:tcW w:w="700" w:type="dxa"/>
            <w:tcBorders>
              <w:top w:val="nil"/>
              <w:bottom w:val="nil"/>
            </w:tcBorders>
            <w:shd w:val="clear" w:color="auto" w:fill="DADADA"/>
          </w:tcPr>
          <w:p w14:paraId="61902E5C"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shd w:val="clear" w:color="auto" w:fill="DADADA"/>
          </w:tcPr>
          <w:p w14:paraId="734F612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74F7368"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shd w:val="clear" w:color="auto" w:fill="DADADA"/>
          </w:tcPr>
          <w:p w14:paraId="4E0B2D0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1DCB53FD"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C61E0B6" w14:textId="77777777" w:rsidR="00151BAD" w:rsidRDefault="00AC1F28" w:rsidP="005B04A6">
            <w:pPr>
              <w:pStyle w:val="TableParagraph"/>
              <w:spacing w:before="0" w:line="182" w:lineRule="exact"/>
              <w:ind w:left="271" w:hanging="190"/>
              <w:jc w:val="left"/>
              <w:rPr>
                <w:sz w:val="16"/>
              </w:rPr>
            </w:pPr>
            <w:r>
              <w:rPr>
                <w:sz w:val="16"/>
              </w:rPr>
              <w:t>JS SJ TU XP</w:t>
            </w:r>
          </w:p>
        </w:tc>
        <w:tc>
          <w:tcPr>
            <w:tcW w:w="739" w:type="dxa"/>
            <w:tcBorders>
              <w:top w:val="nil"/>
              <w:bottom w:val="nil"/>
            </w:tcBorders>
            <w:shd w:val="clear" w:color="auto" w:fill="DADADA"/>
          </w:tcPr>
          <w:p w14:paraId="71F66AC0" w14:textId="77777777" w:rsidR="00151BAD" w:rsidRDefault="00AC1F28" w:rsidP="005B04A6">
            <w:pPr>
              <w:pStyle w:val="TableParagraph"/>
              <w:spacing w:before="69"/>
              <w:ind w:left="18"/>
              <w:rPr>
                <w:sz w:val="16"/>
              </w:rPr>
            </w:pPr>
            <w:r>
              <w:rPr>
                <w:sz w:val="16"/>
              </w:rPr>
              <w:t>JS TU</w:t>
            </w:r>
          </w:p>
        </w:tc>
        <w:tc>
          <w:tcPr>
            <w:tcW w:w="753" w:type="dxa"/>
            <w:tcBorders>
              <w:top w:val="nil"/>
              <w:bottom w:val="nil"/>
            </w:tcBorders>
            <w:shd w:val="clear" w:color="auto" w:fill="DADADA"/>
          </w:tcPr>
          <w:p w14:paraId="156A304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5CAD642" w14:textId="77777777" w:rsidR="00151BAD" w:rsidRDefault="00151BAD" w:rsidP="005B04A6">
            <w:pPr>
              <w:pStyle w:val="TableParagraph"/>
              <w:spacing w:before="0"/>
              <w:jc w:val="left"/>
              <w:rPr>
                <w:sz w:val="16"/>
              </w:rPr>
            </w:pPr>
          </w:p>
        </w:tc>
      </w:tr>
      <w:tr w:rsidR="00151BAD" w14:paraId="2DD6B4F2" w14:textId="77777777" w:rsidTr="005B04A6">
        <w:trPr>
          <w:trHeight w:val="298"/>
          <w:jc w:val="center"/>
        </w:trPr>
        <w:tc>
          <w:tcPr>
            <w:tcW w:w="888" w:type="dxa"/>
            <w:tcBorders>
              <w:top w:val="nil"/>
              <w:bottom w:val="nil"/>
            </w:tcBorders>
          </w:tcPr>
          <w:p w14:paraId="63A6AD2E" w14:textId="77777777" w:rsidR="00151BAD" w:rsidRDefault="00AC1F28" w:rsidP="005B04A6">
            <w:pPr>
              <w:pStyle w:val="TableParagraph"/>
              <w:spacing w:before="36"/>
              <w:ind w:right="230"/>
              <w:jc w:val="right"/>
              <w:rPr>
                <w:sz w:val="16"/>
              </w:rPr>
            </w:pPr>
            <w:r>
              <w:rPr>
                <w:sz w:val="16"/>
              </w:rPr>
              <w:t>NZLL</w:t>
            </w:r>
          </w:p>
        </w:tc>
        <w:tc>
          <w:tcPr>
            <w:tcW w:w="734" w:type="dxa"/>
            <w:tcBorders>
              <w:top w:val="nil"/>
              <w:bottom w:val="nil"/>
            </w:tcBorders>
          </w:tcPr>
          <w:p w14:paraId="0C4EB094"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tcPr>
          <w:p w14:paraId="41D8E2B3" w14:textId="77777777" w:rsidR="00151BAD" w:rsidRDefault="00AC1F28" w:rsidP="005B04A6">
            <w:pPr>
              <w:pStyle w:val="TableParagraph"/>
              <w:spacing w:before="36"/>
              <w:ind w:right="434"/>
              <w:jc w:val="right"/>
              <w:rPr>
                <w:sz w:val="16"/>
              </w:rPr>
            </w:pPr>
            <w:r>
              <w:rPr>
                <w:w w:val="94"/>
                <w:sz w:val="16"/>
              </w:rPr>
              <w:t>0</w:t>
            </w:r>
          </w:p>
        </w:tc>
        <w:tc>
          <w:tcPr>
            <w:tcW w:w="1031" w:type="dxa"/>
            <w:tcBorders>
              <w:top w:val="nil"/>
              <w:bottom w:val="nil"/>
            </w:tcBorders>
          </w:tcPr>
          <w:p w14:paraId="387DCB10" w14:textId="77777777" w:rsidR="00151BAD" w:rsidRDefault="00151BAD" w:rsidP="005B04A6">
            <w:pPr>
              <w:pStyle w:val="TableParagraph"/>
              <w:spacing w:before="0"/>
              <w:jc w:val="left"/>
              <w:rPr>
                <w:sz w:val="16"/>
              </w:rPr>
            </w:pPr>
          </w:p>
        </w:tc>
        <w:tc>
          <w:tcPr>
            <w:tcW w:w="863" w:type="dxa"/>
            <w:tcBorders>
              <w:top w:val="nil"/>
              <w:bottom w:val="nil"/>
            </w:tcBorders>
          </w:tcPr>
          <w:p w14:paraId="4CE3FD14" w14:textId="77777777" w:rsidR="00151BAD" w:rsidRDefault="00AC1F28" w:rsidP="005B04A6">
            <w:pPr>
              <w:pStyle w:val="TableParagraph"/>
              <w:spacing w:before="36"/>
              <w:ind w:left="67" w:right="55"/>
              <w:rPr>
                <w:sz w:val="16"/>
              </w:rPr>
            </w:pPr>
            <w:r>
              <w:rPr>
                <w:sz w:val="16"/>
              </w:rPr>
              <w:t>1999271</w:t>
            </w:r>
          </w:p>
        </w:tc>
        <w:tc>
          <w:tcPr>
            <w:tcW w:w="700" w:type="dxa"/>
            <w:tcBorders>
              <w:top w:val="nil"/>
              <w:bottom w:val="nil"/>
            </w:tcBorders>
          </w:tcPr>
          <w:p w14:paraId="6170C10E" w14:textId="77777777" w:rsidR="00151BAD" w:rsidRDefault="00AC1F28" w:rsidP="005B04A6">
            <w:pPr>
              <w:pStyle w:val="TableParagraph"/>
              <w:spacing w:before="36"/>
              <w:ind w:left="250"/>
              <w:jc w:val="left"/>
              <w:rPr>
                <w:sz w:val="16"/>
              </w:rPr>
            </w:pPr>
            <w:r>
              <w:rPr>
                <w:sz w:val="16"/>
              </w:rPr>
              <w:t>CL</w:t>
            </w:r>
          </w:p>
        </w:tc>
        <w:tc>
          <w:tcPr>
            <w:tcW w:w="753" w:type="dxa"/>
            <w:tcBorders>
              <w:top w:val="nil"/>
              <w:bottom w:val="nil"/>
            </w:tcBorders>
          </w:tcPr>
          <w:p w14:paraId="3DAB194B" w14:textId="77777777" w:rsidR="00151BAD" w:rsidRDefault="00AC1F28" w:rsidP="005B04A6">
            <w:pPr>
              <w:pStyle w:val="TableParagraph"/>
              <w:spacing w:before="36"/>
              <w:ind w:left="298"/>
              <w:jc w:val="left"/>
              <w:rPr>
                <w:sz w:val="16"/>
              </w:rPr>
            </w:pPr>
            <w:r>
              <w:rPr>
                <w:sz w:val="16"/>
              </w:rPr>
              <w:t>22</w:t>
            </w:r>
          </w:p>
        </w:tc>
        <w:tc>
          <w:tcPr>
            <w:tcW w:w="695" w:type="dxa"/>
            <w:tcBorders>
              <w:top w:val="nil"/>
              <w:bottom w:val="nil"/>
            </w:tcBorders>
          </w:tcPr>
          <w:p w14:paraId="67F6189A" w14:textId="77777777" w:rsidR="00151BAD" w:rsidRDefault="00AC1F28" w:rsidP="005B04A6">
            <w:pPr>
              <w:pStyle w:val="TableParagraph"/>
              <w:spacing w:before="36"/>
              <w:ind w:left="275"/>
              <w:jc w:val="left"/>
              <w:rPr>
                <w:sz w:val="16"/>
              </w:rPr>
            </w:pPr>
            <w:r>
              <w:rPr>
                <w:sz w:val="16"/>
              </w:rPr>
              <w:t>JS</w:t>
            </w:r>
          </w:p>
        </w:tc>
        <w:tc>
          <w:tcPr>
            <w:tcW w:w="755" w:type="dxa"/>
            <w:tcBorders>
              <w:top w:val="nil"/>
              <w:bottom w:val="nil"/>
            </w:tcBorders>
          </w:tcPr>
          <w:p w14:paraId="671ABB49" w14:textId="77777777" w:rsidR="00151BAD" w:rsidRDefault="00AC1F28" w:rsidP="005B04A6">
            <w:pPr>
              <w:pStyle w:val="TableParagraph"/>
              <w:spacing w:before="36"/>
              <w:ind w:left="43" w:right="23"/>
              <w:rPr>
                <w:sz w:val="16"/>
              </w:rPr>
            </w:pPr>
            <w:r>
              <w:rPr>
                <w:sz w:val="16"/>
              </w:rPr>
              <w:t>8D</w:t>
            </w:r>
          </w:p>
        </w:tc>
        <w:tc>
          <w:tcPr>
            <w:tcW w:w="736" w:type="dxa"/>
            <w:tcBorders>
              <w:top w:val="nil"/>
              <w:bottom w:val="nil"/>
            </w:tcBorders>
          </w:tcPr>
          <w:p w14:paraId="078FDC94" w14:textId="77777777" w:rsidR="00151BAD" w:rsidRDefault="00AC1F28" w:rsidP="005B04A6">
            <w:pPr>
              <w:pStyle w:val="TableParagraph"/>
              <w:spacing w:before="36"/>
              <w:ind w:left="21"/>
              <w:rPr>
                <w:sz w:val="16"/>
              </w:rPr>
            </w:pPr>
            <w:r>
              <w:rPr>
                <w:sz w:val="16"/>
              </w:rPr>
              <w:t>CL</w:t>
            </w:r>
          </w:p>
        </w:tc>
        <w:tc>
          <w:tcPr>
            <w:tcW w:w="734" w:type="dxa"/>
            <w:tcBorders>
              <w:top w:val="nil"/>
              <w:bottom w:val="nil"/>
            </w:tcBorders>
          </w:tcPr>
          <w:p w14:paraId="350DD350" w14:textId="77777777" w:rsidR="00151BAD" w:rsidRDefault="00AC1F28" w:rsidP="005B04A6">
            <w:pPr>
              <w:pStyle w:val="TableParagraph"/>
              <w:spacing w:before="36"/>
              <w:ind w:left="24" w:right="2"/>
              <w:rPr>
                <w:sz w:val="16"/>
              </w:rPr>
            </w:pPr>
            <w:r>
              <w:rPr>
                <w:sz w:val="16"/>
              </w:rPr>
              <w:t>CL JS</w:t>
            </w:r>
          </w:p>
        </w:tc>
        <w:tc>
          <w:tcPr>
            <w:tcW w:w="739" w:type="dxa"/>
            <w:tcBorders>
              <w:top w:val="nil"/>
              <w:bottom w:val="nil"/>
            </w:tcBorders>
          </w:tcPr>
          <w:p w14:paraId="6E706AB8" w14:textId="77777777" w:rsidR="00151BAD" w:rsidRDefault="00AC1F28" w:rsidP="005B04A6">
            <w:pPr>
              <w:pStyle w:val="TableParagraph"/>
              <w:spacing w:before="36"/>
              <w:ind w:left="23"/>
              <w:rPr>
                <w:sz w:val="16"/>
              </w:rPr>
            </w:pPr>
            <w:r>
              <w:rPr>
                <w:sz w:val="16"/>
              </w:rPr>
              <w:t>CLJS</w:t>
            </w:r>
          </w:p>
        </w:tc>
        <w:tc>
          <w:tcPr>
            <w:tcW w:w="753" w:type="dxa"/>
            <w:tcBorders>
              <w:top w:val="nil"/>
              <w:bottom w:val="nil"/>
            </w:tcBorders>
          </w:tcPr>
          <w:p w14:paraId="69BAF9B2" w14:textId="77777777" w:rsidR="00151BAD" w:rsidRDefault="00151BAD" w:rsidP="005B04A6">
            <w:pPr>
              <w:pStyle w:val="TableParagraph"/>
              <w:spacing w:before="0"/>
              <w:jc w:val="left"/>
              <w:rPr>
                <w:sz w:val="16"/>
              </w:rPr>
            </w:pPr>
          </w:p>
        </w:tc>
        <w:tc>
          <w:tcPr>
            <w:tcW w:w="880" w:type="dxa"/>
            <w:tcBorders>
              <w:top w:val="nil"/>
              <w:bottom w:val="nil"/>
            </w:tcBorders>
          </w:tcPr>
          <w:p w14:paraId="450A0E63" w14:textId="77777777" w:rsidR="00151BAD" w:rsidRDefault="00151BAD" w:rsidP="005B04A6">
            <w:pPr>
              <w:pStyle w:val="TableParagraph"/>
              <w:spacing w:before="0"/>
              <w:jc w:val="left"/>
              <w:rPr>
                <w:sz w:val="16"/>
              </w:rPr>
            </w:pPr>
          </w:p>
        </w:tc>
      </w:tr>
      <w:tr w:rsidR="00151BAD" w14:paraId="05FEA111" w14:textId="77777777" w:rsidTr="005B04A6">
        <w:trPr>
          <w:trHeight w:val="331"/>
          <w:jc w:val="center"/>
        </w:trPr>
        <w:tc>
          <w:tcPr>
            <w:tcW w:w="888" w:type="dxa"/>
            <w:tcBorders>
              <w:top w:val="nil"/>
              <w:bottom w:val="nil"/>
            </w:tcBorders>
            <w:shd w:val="clear" w:color="auto" w:fill="DADADA"/>
          </w:tcPr>
          <w:p w14:paraId="20E87E9C" w14:textId="77777777" w:rsidR="00151BAD" w:rsidRDefault="00AC1F28" w:rsidP="005B04A6">
            <w:pPr>
              <w:pStyle w:val="TableParagraph"/>
              <w:spacing w:before="69"/>
              <w:ind w:right="222"/>
              <w:jc w:val="right"/>
              <w:rPr>
                <w:sz w:val="16"/>
              </w:rPr>
            </w:pPr>
            <w:r>
              <w:rPr>
                <w:sz w:val="16"/>
              </w:rPr>
              <w:t>NZLN</w:t>
            </w:r>
          </w:p>
        </w:tc>
        <w:tc>
          <w:tcPr>
            <w:tcW w:w="734" w:type="dxa"/>
            <w:tcBorders>
              <w:top w:val="nil"/>
              <w:bottom w:val="nil"/>
            </w:tcBorders>
            <w:shd w:val="clear" w:color="auto" w:fill="DADADA"/>
          </w:tcPr>
          <w:p w14:paraId="124DE03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09F8B00"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3A463D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4978EC5"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654CD69C" w14:textId="77777777" w:rsidR="00151BAD" w:rsidRDefault="00AC1F28" w:rsidP="005B04A6">
            <w:pPr>
              <w:pStyle w:val="TableParagraph"/>
              <w:spacing w:before="69"/>
              <w:ind w:left="250"/>
              <w:jc w:val="left"/>
              <w:rPr>
                <w:sz w:val="16"/>
              </w:rPr>
            </w:pPr>
            <w:r>
              <w:rPr>
                <w:sz w:val="16"/>
              </w:rPr>
              <w:t>CL</w:t>
            </w:r>
          </w:p>
        </w:tc>
        <w:tc>
          <w:tcPr>
            <w:tcW w:w="753" w:type="dxa"/>
            <w:tcBorders>
              <w:top w:val="nil"/>
              <w:bottom w:val="nil"/>
            </w:tcBorders>
            <w:shd w:val="clear" w:color="auto" w:fill="DADADA"/>
          </w:tcPr>
          <w:p w14:paraId="4FD1FD9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5FB0278"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shd w:val="clear" w:color="auto" w:fill="DADADA"/>
          </w:tcPr>
          <w:p w14:paraId="499A834B"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47ABBBF2" w14:textId="77777777" w:rsidR="00151BAD" w:rsidRDefault="00AC1F28" w:rsidP="005B04A6">
            <w:pPr>
              <w:pStyle w:val="TableParagraph"/>
              <w:spacing w:before="69"/>
              <w:ind w:left="21"/>
              <w:rPr>
                <w:sz w:val="16"/>
              </w:rPr>
            </w:pPr>
            <w:r>
              <w:rPr>
                <w:sz w:val="16"/>
              </w:rPr>
              <w:t>CL</w:t>
            </w:r>
          </w:p>
        </w:tc>
        <w:tc>
          <w:tcPr>
            <w:tcW w:w="734" w:type="dxa"/>
            <w:tcBorders>
              <w:top w:val="nil"/>
              <w:bottom w:val="nil"/>
            </w:tcBorders>
            <w:shd w:val="clear" w:color="auto" w:fill="DADADA"/>
          </w:tcPr>
          <w:p w14:paraId="22561BBE" w14:textId="77777777" w:rsidR="00151BAD" w:rsidRDefault="00AC1F28" w:rsidP="005B04A6">
            <w:pPr>
              <w:pStyle w:val="TableParagraph"/>
              <w:spacing w:before="69"/>
              <w:ind w:left="26" w:right="2"/>
              <w:rPr>
                <w:sz w:val="16"/>
              </w:rPr>
            </w:pPr>
            <w:r>
              <w:rPr>
                <w:sz w:val="16"/>
              </w:rPr>
              <w:t>CL JS XP</w:t>
            </w:r>
          </w:p>
        </w:tc>
        <w:tc>
          <w:tcPr>
            <w:tcW w:w="739" w:type="dxa"/>
            <w:tcBorders>
              <w:top w:val="nil"/>
              <w:bottom w:val="nil"/>
            </w:tcBorders>
            <w:shd w:val="clear" w:color="auto" w:fill="DADADA"/>
          </w:tcPr>
          <w:p w14:paraId="5C72FFEB" w14:textId="77777777" w:rsidR="00151BAD" w:rsidRDefault="00AC1F28" w:rsidP="005B04A6">
            <w:pPr>
              <w:pStyle w:val="TableParagraph"/>
              <w:spacing w:before="69"/>
              <w:ind w:left="23"/>
              <w:rPr>
                <w:sz w:val="16"/>
              </w:rPr>
            </w:pPr>
            <w:r>
              <w:rPr>
                <w:sz w:val="16"/>
              </w:rPr>
              <w:t>CLJS</w:t>
            </w:r>
          </w:p>
        </w:tc>
        <w:tc>
          <w:tcPr>
            <w:tcW w:w="753" w:type="dxa"/>
            <w:tcBorders>
              <w:top w:val="nil"/>
              <w:bottom w:val="nil"/>
            </w:tcBorders>
            <w:shd w:val="clear" w:color="auto" w:fill="DADADA"/>
          </w:tcPr>
          <w:p w14:paraId="42D0C78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E83EBEC" w14:textId="77777777" w:rsidR="00151BAD" w:rsidRDefault="00151BAD" w:rsidP="005B04A6">
            <w:pPr>
              <w:pStyle w:val="TableParagraph"/>
              <w:spacing w:before="0"/>
              <w:jc w:val="left"/>
              <w:rPr>
                <w:sz w:val="16"/>
              </w:rPr>
            </w:pPr>
          </w:p>
        </w:tc>
      </w:tr>
      <w:tr w:rsidR="00151BAD" w14:paraId="784C5D3E" w14:textId="77777777" w:rsidTr="005B04A6">
        <w:trPr>
          <w:trHeight w:val="331"/>
          <w:jc w:val="center"/>
        </w:trPr>
        <w:tc>
          <w:tcPr>
            <w:tcW w:w="888" w:type="dxa"/>
            <w:tcBorders>
              <w:top w:val="nil"/>
              <w:bottom w:val="nil"/>
            </w:tcBorders>
          </w:tcPr>
          <w:p w14:paraId="1475C4F9" w14:textId="77777777" w:rsidR="00151BAD" w:rsidRDefault="00AC1F28" w:rsidP="005B04A6">
            <w:pPr>
              <w:pStyle w:val="TableParagraph"/>
              <w:spacing w:before="69"/>
              <w:ind w:right="183"/>
              <w:jc w:val="right"/>
              <w:rPr>
                <w:sz w:val="16"/>
              </w:rPr>
            </w:pPr>
            <w:r>
              <w:rPr>
                <w:sz w:val="16"/>
              </w:rPr>
              <w:lastRenderedPageBreak/>
              <w:t>NZMM</w:t>
            </w:r>
          </w:p>
        </w:tc>
        <w:tc>
          <w:tcPr>
            <w:tcW w:w="734" w:type="dxa"/>
            <w:tcBorders>
              <w:top w:val="nil"/>
              <w:bottom w:val="nil"/>
            </w:tcBorders>
          </w:tcPr>
          <w:p w14:paraId="051235F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6ADE0DC"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7798295E" w14:textId="77777777" w:rsidR="00151BAD" w:rsidRDefault="00151BAD" w:rsidP="005B04A6">
            <w:pPr>
              <w:pStyle w:val="TableParagraph"/>
              <w:spacing w:before="0"/>
              <w:jc w:val="left"/>
              <w:rPr>
                <w:sz w:val="16"/>
              </w:rPr>
            </w:pPr>
          </w:p>
        </w:tc>
        <w:tc>
          <w:tcPr>
            <w:tcW w:w="863" w:type="dxa"/>
            <w:tcBorders>
              <w:top w:val="nil"/>
              <w:bottom w:val="nil"/>
            </w:tcBorders>
          </w:tcPr>
          <w:p w14:paraId="2377E600" w14:textId="77777777" w:rsidR="00151BAD" w:rsidRDefault="00AC1F28" w:rsidP="005B04A6">
            <w:pPr>
              <w:pStyle w:val="TableParagraph"/>
              <w:spacing w:before="69"/>
              <w:ind w:left="67" w:right="55"/>
              <w:rPr>
                <w:sz w:val="16"/>
              </w:rPr>
            </w:pPr>
            <w:r>
              <w:rPr>
                <w:sz w:val="16"/>
              </w:rPr>
              <w:t>1999271</w:t>
            </w:r>
          </w:p>
        </w:tc>
        <w:tc>
          <w:tcPr>
            <w:tcW w:w="700" w:type="dxa"/>
            <w:tcBorders>
              <w:top w:val="nil"/>
              <w:bottom w:val="nil"/>
            </w:tcBorders>
          </w:tcPr>
          <w:p w14:paraId="49BF4260"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tcPr>
          <w:p w14:paraId="4962357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7A8FE5A"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tcPr>
          <w:p w14:paraId="0932956B"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749AF1B9" w14:textId="77777777" w:rsidR="00151BAD" w:rsidRDefault="00AC1F28" w:rsidP="005B04A6">
            <w:pPr>
              <w:pStyle w:val="TableParagraph"/>
              <w:spacing w:before="69"/>
              <w:ind w:left="18"/>
              <w:rPr>
                <w:sz w:val="16"/>
              </w:rPr>
            </w:pPr>
            <w:r>
              <w:rPr>
                <w:sz w:val="16"/>
              </w:rPr>
              <w:t>PA</w:t>
            </w:r>
          </w:p>
        </w:tc>
        <w:tc>
          <w:tcPr>
            <w:tcW w:w="734" w:type="dxa"/>
            <w:tcBorders>
              <w:top w:val="nil"/>
              <w:bottom w:val="nil"/>
            </w:tcBorders>
          </w:tcPr>
          <w:p w14:paraId="77384DD3" w14:textId="77777777" w:rsidR="00151BAD" w:rsidRDefault="00AC1F28" w:rsidP="005B04A6">
            <w:pPr>
              <w:pStyle w:val="TableParagraph"/>
              <w:spacing w:before="69"/>
              <w:ind w:left="24" w:right="2"/>
              <w:rPr>
                <w:sz w:val="16"/>
              </w:rPr>
            </w:pPr>
            <w:r>
              <w:rPr>
                <w:sz w:val="16"/>
              </w:rPr>
              <w:t>JS PA</w:t>
            </w:r>
          </w:p>
        </w:tc>
        <w:tc>
          <w:tcPr>
            <w:tcW w:w="739" w:type="dxa"/>
            <w:tcBorders>
              <w:top w:val="nil"/>
              <w:bottom w:val="nil"/>
            </w:tcBorders>
          </w:tcPr>
          <w:p w14:paraId="460E8F2A" w14:textId="77777777" w:rsidR="00151BAD" w:rsidRDefault="00AC1F28" w:rsidP="005B04A6">
            <w:pPr>
              <w:pStyle w:val="TableParagraph"/>
              <w:spacing w:before="69"/>
              <w:ind w:left="25"/>
              <w:rPr>
                <w:sz w:val="16"/>
              </w:rPr>
            </w:pPr>
            <w:r>
              <w:rPr>
                <w:sz w:val="16"/>
              </w:rPr>
              <w:t>JS PA</w:t>
            </w:r>
          </w:p>
        </w:tc>
        <w:tc>
          <w:tcPr>
            <w:tcW w:w="753" w:type="dxa"/>
            <w:tcBorders>
              <w:top w:val="nil"/>
              <w:bottom w:val="nil"/>
            </w:tcBorders>
          </w:tcPr>
          <w:p w14:paraId="37970D4F" w14:textId="77777777" w:rsidR="00151BAD" w:rsidRDefault="00151BAD" w:rsidP="005B04A6">
            <w:pPr>
              <w:pStyle w:val="TableParagraph"/>
              <w:spacing w:before="0"/>
              <w:jc w:val="left"/>
              <w:rPr>
                <w:sz w:val="16"/>
              </w:rPr>
            </w:pPr>
          </w:p>
        </w:tc>
        <w:tc>
          <w:tcPr>
            <w:tcW w:w="880" w:type="dxa"/>
            <w:tcBorders>
              <w:top w:val="nil"/>
              <w:bottom w:val="nil"/>
            </w:tcBorders>
          </w:tcPr>
          <w:p w14:paraId="38E65B61" w14:textId="77777777" w:rsidR="00151BAD" w:rsidRDefault="00151BAD" w:rsidP="005B04A6">
            <w:pPr>
              <w:pStyle w:val="TableParagraph"/>
              <w:spacing w:before="0"/>
              <w:jc w:val="left"/>
              <w:rPr>
                <w:sz w:val="16"/>
              </w:rPr>
            </w:pPr>
          </w:p>
        </w:tc>
      </w:tr>
      <w:tr w:rsidR="00151BAD" w14:paraId="3022CEFE" w14:textId="77777777" w:rsidTr="005B04A6">
        <w:trPr>
          <w:trHeight w:val="331"/>
          <w:jc w:val="center"/>
        </w:trPr>
        <w:tc>
          <w:tcPr>
            <w:tcW w:w="888" w:type="dxa"/>
            <w:tcBorders>
              <w:top w:val="nil"/>
              <w:bottom w:val="nil"/>
            </w:tcBorders>
            <w:shd w:val="clear" w:color="auto" w:fill="DADADA"/>
          </w:tcPr>
          <w:p w14:paraId="24A21EE4" w14:textId="77777777" w:rsidR="00151BAD" w:rsidRDefault="00AC1F28" w:rsidP="005B04A6">
            <w:pPr>
              <w:pStyle w:val="TableParagraph"/>
              <w:spacing w:before="69"/>
              <w:ind w:right="224"/>
              <w:jc w:val="right"/>
              <w:rPr>
                <w:sz w:val="16"/>
              </w:rPr>
            </w:pPr>
            <w:r>
              <w:rPr>
                <w:sz w:val="16"/>
              </w:rPr>
              <w:t>NZPN</w:t>
            </w:r>
          </w:p>
        </w:tc>
        <w:tc>
          <w:tcPr>
            <w:tcW w:w="734" w:type="dxa"/>
            <w:tcBorders>
              <w:top w:val="nil"/>
              <w:bottom w:val="nil"/>
            </w:tcBorders>
            <w:shd w:val="clear" w:color="auto" w:fill="DADADA"/>
          </w:tcPr>
          <w:p w14:paraId="7A87E4F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A67FD9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2799C9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E795945"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062950A" w14:textId="77777777" w:rsidR="00151BAD" w:rsidRDefault="00AC1F28" w:rsidP="005B04A6">
            <w:pPr>
              <w:pStyle w:val="TableParagraph"/>
              <w:spacing w:before="69"/>
              <w:ind w:left="228"/>
              <w:jc w:val="left"/>
              <w:rPr>
                <w:sz w:val="16"/>
              </w:rPr>
            </w:pPr>
            <w:r>
              <w:rPr>
                <w:sz w:val="16"/>
              </w:rPr>
              <w:t>CM</w:t>
            </w:r>
          </w:p>
        </w:tc>
        <w:tc>
          <w:tcPr>
            <w:tcW w:w="753" w:type="dxa"/>
            <w:tcBorders>
              <w:top w:val="nil"/>
              <w:bottom w:val="nil"/>
            </w:tcBorders>
            <w:shd w:val="clear" w:color="auto" w:fill="DADADA"/>
          </w:tcPr>
          <w:p w14:paraId="10FC8CD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3B385F2"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shd w:val="clear" w:color="auto" w:fill="DADADA"/>
          </w:tcPr>
          <w:p w14:paraId="59266217"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308DE9A4" w14:textId="77777777" w:rsidR="00151BAD" w:rsidRDefault="00AC1F28" w:rsidP="005B04A6">
            <w:pPr>
              <w:pStyle w:val="TableParagraph"/>
              <w:spacing w:before="69"/>
              <w:ind w:left="23"/>
              <w:rPr>
                <w:sz w:val="16"/>
              </w:rPr>
            </w:pPr>
            <w:r>
              <w:rPr>
                <w:sz w:val="16"/>
              </w:rPr>
              <w:t>CM</w:t>
            </w:r>
          </w:p>
        </w:tc>
        <w:tc>
          <w:tcPr>
            <w:tcW w:w="734" w:type="dxa"/>
            <w:tcBorders>
              <w:top w:val="nil"/>
              <w:bottom w:val="nil"/>
            </w:tcBorders>
            <w:shd w:val="clear" w:color="auto" w:fill="DADADA"/>
          </w:tcPr>
          <w:p w14:paraId="4F4917E3" w14:textId="77777777" w:rsidR="00151BAD" w:rsidRDefault="00AC1F28" w:rsidP="005B04A6">
            <w:pPr>
              <w:pStyle w:val="TableParagraph"/>
              <w:spacing w:before="69"/>
              <w:ind w:left="23"/>
              <w:rPr>
                <w:sz w:val="16"/>
              </w:rPr>
            </w:pPr>
            <w:r>
              <w:rPr>
                <w:sz w:val="16"/>
              </w:rPr>
              <w:t>CM JS XP</w:t>
            </w:r>
          </w:p>
        </w:tc>
        <w:tc>
          <w:tcPr>
            <w:tcW w:w="739" w:type="dxa"/>
            <w:tcBorders>
              <w:top w:val="nil"/>
              <w:bottom w:val="nil"/>
            </w:tcBorders>
            <w:shd w:val="clear" w:color="auto" w:fill="DADADA"/>
          </w:tcPr>
          <w:p w14:paraId="42263B1A" w14:textId="77777777" w:rsidR="00151BAD" w:rsidRDefault="00AC1F28" w:rsidP="005B04A6">
            <w:pPr>
              <w:pStyle w:val="TableParagraph"/>
              <w:spacing w:before="69"/>
              <w:ind w:left="27"/>
              <w:rPr>
                <w:sz w:val="16"/>
              </w:rPr>
            </w:pPr>
            <w:r>
              <w:rPr>
                <w:sz w:val="16"/>
              </w:rPr>
              <w:t>CM JS</w:t>
            </w:r>
          </w:p>
        </w:tc>
        <w:tc>
          <w:tcPr>
            <w:tcW w:w="753" w:type="dxa"/>
            <w:tcBorders>
              <w:top w:val="nil"/>
              <w:bottom w:val="nil"/>
            </w:tcBorders>
            <w:shd w:val="clear" w:color="auto" w:fill="DADADA"/>
          </w:tcPr>
          <w:p w14:paraId="4FB633E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BF20E7F" w14:textId="77777777" w:rsidR="00151BAD" w:rsidRDefault="00151BAD" w:rsidP="005B04A6">
            <w:pPr>
              <w:pStyle w:val="TableParagraph"/>
              <w:spacing w:before="0"/>
              <w:jc w:val="left"/>
              <w:rPr>
                <w:sz w:val="16"/>
              </w:rPr>
            </w:pPr>
          </w:p>
        </w:tc>
      </w:tr>
      <w:tr w:rsidR="00151BAD" w14:paraId="12E4BB8C" w14:textId="77777777" w:rsidTr="005B04A6">
        <w:trPr>
          <w:trHeight w:val="331"/>
          <w:jc w:val="center"/>
        </w:trPr>
        <w:tc>
          <w:tcPr>
            <w:tcW w:w="888" w:type="dxa"/>
            <w:tcBorders>
              <w:top w:val="nil"/>
              <w:bottom w:val="nil"/>
            </w:tcBorders>
          </w:tcPr>
          <w:p w14:paraId="426BAA3C" w14:textId="77777777" w:rsidR="00151BAD" w:rsidRDefault="00AC1F28" w:rsidP="005B04A6">
            <w:pPr>
              <w:pStyle w:val="TableParagraph"/>
              <w:spacing w:before="69"/>
              <w:ind w:right="239"/>
              <w:jc w:val="right"/>
              <w:rPr>
                <w:sz w:val="16"/>
              </w:rPr>
            </w:pPr>
            <w:r>
              <w:rPr>
                <w:sz w:val="16"/>
              </w:rPr>
              <w:t>NZPP</w:t>
            </w:r>
          </w:p>
        </w:tc>
        <w:tc>
          <w:tcPr>
            <w:tcW w:w="734" w:type="dxa"/>
            <w:tcBorders>
              <w:top w:val="nil"/>
              <w:bottom w:val="nil"/>
            </w:tcBorders>
          </w:tcPr>
          <w:p w14:paraId="376E8FF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796049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413A28F6" w14:textId="77777777" w:rsidR="00151BAD" w:rsidRDefault="00151BAD" w:rsidP="005B04A6">
            <w:pPr>
              <w:pStyle w:val="TableParagraph"/>
              <w:spacing w:before="0"/>
              <w:jc w:val="left"/>
              <w:rPr>
                <w:sz w:val="16"/>
              </w:rPr>
            </w:pPr>
          </w:p>
        </w:tc>
        <w:tc>
          <w:tcPr>
            <w:tcW w:w="863" w:type="dxa"/>
            <w:tcBorders>
              <w:top w:val="nil"/>
              <w:bottom w:val="nil"/>
            </w:tcBorders>
          </w:tcPr>
          <w:p w14:paraId="6F4229A0"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5843CB2C" w14:textId="77777777" w:rsidR="00151BAD" w:rsidRDefault="00AC1F28" w:rsidP="005B04A6">
            <w:pPr>
              <w:pStyle w:val="TableParagraph"/>
              <w:spacing w:before="69"/>
              <w:ind w:left="228"/>
              <w:jc w:val="left"/>
              <w:rPr>
                <w:sz w:val="16"/>
              </w:rPr>
            </w:pPr>
            <w:r>
              <w:rPr>
                <w:sz w:val="16"/>
              </w:rPr>
              <w:t>CM</w:t>
            </w:r>
          </w:p>
        </w:tc>
        <w:tc>
          <w:tcPr>
            <w:tcW w:w="753" w:type="dxa"/>
            <w:tcBorders>
              <w:top w:val="nil"/>
              <w:bottom w:val="nil"/>
            </w:tcBorders>
          </w:tcPr>
          <w:p w14:paraId="3BD62E20"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2B464FB"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tcPr>
          <w:p w14:paraId="7D92C579"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tcPr>
          <w:p w14:paraId="02AEC06D" w14:textId="77777777" w:rsidR="00151BAD" w:rsidRDefault="00AC1F28" w:rsidP="005B04A6">
            <w:pPr>
              <w:pStyle w:val="TableParagraph"/>
              <w:spacing w:before="69"/>
              <w:ind w:left="22"/>
              <w:rPr>
                <w:sz w:val="16"/>
              </w:rPr>
            </w:pPr>
            <w:r>
              <w:rPr>
                <w:sz w:val="16"/>
              </w:rPr>
              <w:t>CM</w:t>
            </w:r>
          </w:p>
        </w:tc>
        <w:tc>
          <w:tcPr>
            <w:tcW w:w="734" w:type="dxa"/>
            <w:tcBorders>
              <w:top w:val="nil"/>
              <w:bottom w:val="nil"/>
            </w:tcBorders>
          </w:tcPr>
          <w:p w14:paraId="0518C6AE" w14:textId="77777777" w:rsidR="00151BAD" w:rsidRDefault="00AC1F28" w:rsidP="005B04A6">
            <w:pPr>
              <w:pStyle w:val="TableParagraph"/>
              <w:spacing w:before="69"/>
              <w:ind w:left="26" w:right="2"/>
              <w:rPr>
                <w:sz w:val="16"/>
              </w:rPr>
            </w:pPr>
            <w:r>
              <w:rPr>
                <w:sz w:val="16"/>
              </w:rPr>
              <w:t>CM JS</w:t>
            </w:r>
          </w:p>
        </w:tc>
        <w:tc>
          <w:tcPr>
            <w:tcW w:w="739" w:type="dxa"/>
            <w:tcBorders>
              <w:top w:val="nil"/>
              <w:bottom w:val="nil"/>
            </w:tcBorders>
          </w:tcPr>
          <w:p w14:paraId="228AB3B8" w14:textId="77777777" w:rsidR="00151BAD" w:rsidRDefault="00AC1F28" w:rsidP="005B04A6">
            <w:pPr>
              <w:pStyle w:val="TableParagraph"/>
              <w:spacing w:before="69"/>
              <w:ind w:left="25"/>
              <w:rPr>
                <w:sz w:val="16"/>
              </w:rPr>
            </w:pPr>
            <w:r>
              <w:rPr>
                <w:sz w:val="16"/>
              </w:rPr>
              <w:t>CM JS</w:t>
            </w:r>
          </w:p>
        </w:tc>
        <w:tc>
          <w:tcPr>
            <w:tcW w:w="753" w:type="dxa"/>
            <w:tcBorders>
              <w:top w:val="nil"/>
              <w:bottom w:val="nil"/>
            </w:tcBorders>
          </w:tcPr>
          <w:p w14:paraId="3E1D4E49" w14:textId="77777777" w:rsidR="00151BAD" w:rsidRDefault="00151BAD" w:rsidP="005B04A6">
            <w:pPr>
              <w:pStyle w:val="TableParagraph"/>
              <w:spacing w:before="0"/>
              <w:jc w:val="left"/>
              <w:rPr>
                <w:sz w:val="16"/>
              </w:rPr>
            </w:pPr>
          </w:p>
        </w:tc>
        <w:tc>
          <w:tcPr>
            <w:tcW w:w="880" w:type="dxa"/>
            <w:tcBorders>
              <w:top w:val="nil"/>
              <w:bottom w:val="nil"/>
            </w:tcBorders>
          </w:tcPr>
          <w:p w14:paraId="055116CF" w14:textId="77777777" w:rsidR="00151BAD" w:rsidRDefault="00151BAD" w:rsidP="005B04A6">
            <w:pPr>
              <w:pStyle w:val="TableParagraph"/>
              <w:spacing w:before="0"/>
              <w:jc w:val="left"/>
              <w:rPr>
                <w:sz w:val="16"/>
              </w:rPr>
            </w:pPr>
          </w:p>
        </w:tc>
      </w:tr>
      <w:tr w:rsidR="00151BAD" w14:paraId="721EEDF5" w14:textId="77777777" w:rsidTr="005B04A6">
        <w:trPr>
          <w:trHeight w:val="331"/>
          <w:jc w:val="center"/>
        </w:trPr>
        <w:tc>
          <w:tcPr>
            <w:tcW w:w="888" w:type="dxa"/>
            <w:tcBorders>
              <w:top w:val="nil"/>
              <w:bottom w:val="nil"/>
            </w:tcBorders>
            <w:shd w:val="clear" w:color="auto" w:fill="DADADA"/>
          </w:tcPr>
          <w:p w14:paraId="6BFBB41C" w14:textId="77777777" w:rsidR="00151BAD" w:rsidRDefault="00AC1F28" w:rsidP="005B04A6">
            <w:pPr>
              <w:pStyle w:val="TableParagraph"/>
              <w:spacing w:before="69"/>
              <w:ind w:right="230"/>
              <w:jc w:val="right"/>
              <w:rPr>
                <w:sz w:val="16"/>
              </w:rPr>
            </w:pPr>
            <w:r>
              <w:rPr>
                <w:sz w:val="16"/>
              </w:rPr>
              <w:t>NZTT</w:t>
            </w:r>
          </w:p>
        </w:tc>
        <w:tc>
          <w:tcPr>
            <w:tcW w:w="734" w:type="dxa"/>
            <w:tcBorders>
              <w:top w:val="nil"/>
              <w:bottom w:val="nil"/>
            </w:tcBorders>
            <w:shd w:val="clear" w:color="auto" w:fill="DADADA"/>
          </w:tcPr>
          <w:p w14:paraId="3239969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653524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5897BA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659EFDE"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6353D995" w14:textId="77777777" w:rsidR="00151BAD" w:rsidRDefault="00AC1F28" w:rsidP="005B04A6">
            <w:pPr>
              <w:pStyle w:val="TableParagraph"/>
              <w:spacing w:before="69"/>
              <w:ind w:left="250"/>
              <w:jc w:val="left"/>
              <w:rPr>
                <w:sz w:val="16"/>
              </w:rPr>
            </w:pPr>
            <w:r>
              <w:rPr>
                <w:sz w:val="16"/>
              </w:rPr>
              <w:t>CT</w:t>
            </w:r>
          </w:p>
        </w:tc>
        <w:tc>
          <w:tcPr>
            <w:tcW w:w="753" w:type="dxa"/>
            <w:tcBorders>
              <w:top w:val="nil"/>
              <w:bottom w:val="nil"/>
            </w:tcBorders>
            <w:shd w:val="clear" w:color="auto" w:fill="DADADA"/>
          </w:tcPr>
          <w:p w14:paraId="22CF235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F8B7DE5"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shd w:val="clear" w:color="auto" w:fill="DADADA"/>
          </w:tcPr>
          <w:p w14:paraId="2569AA5C" w14:textId="77777777" w:rsidR="00151BAD" w:rsidRDefault="00AC1F28" w:rsidP="005B04A6">
            <w:pPr>
              <w:pStyle w:val="TableParagraph"/>
              <w:spacing w:before="69"/>
              <w:ind w:left="42" w:right="23"/>
              <w:rPr>
                <w:sz w:val="16"/>
              </w:rPr>
            </w:pPr>
            <w:r>
              <w:rPr>
                <w:sz w:val="16"/>
              </w:rPr>
              <w:t>8D</w:t>
            </w:r>
          </w:p>
        </w:tc>
        <w:tc>
          <w:tcPr>
            <w:tcW w:w="736" w:type="dxa"/>
            <w:tcBorders>
              <w:top w:val="nil"/>
              <w:bottom w:val="nil"/>
            </w:tcBorders>
            <w:shd w:val="clear" w:color="auto" w:fill="DADADA"/>
          </w:tcPr>
          <w:p w14:paraId="61B9621D" w14:textId="77777777" w:rsidR="00151BAD" w:rsidRDefault="00AC1F28" w:rsidP="005B04A6">
            <w:pPr>
              <w:pStyle w:val="TableParagraph"/>
              <w:spacing w:before="69"/>
              <w:ind w:left="21"/>
              <w:rPr>
                <w:sz w:val="16"/>
              </w:rPr>
            </w:pPr>
            <w:r>
              <w:rPr>
                <w:sz w:val="16"/>
              </w:rPr>
              <w:t>CT</w:t>
            </w:r>
          </w:p>
        </w:tc>
        <w:tc>
          <w:tcPr>
            <w:tcW w:w="734" w:type="dxa"/>
            <w:tcBorders>
              <w:top w:val="nil"/>
              <w:bottom w:val="nil"/>
            </w:tcBorders>
            <w:shd w:val="clear" w:color="auto" w:fill="DADADA"/>
          </w:tcPr>
          <w:p w14:paraId="1FF5D272" w14:textId="77777777" w:rsidR="00151BAD" w:rsidRDefault="00AC1F28" w:rsidP="005B04A6">
            <w:pPr>
              <w:pStyle w:val="TableParagraph"/>
              <w:spacing w:before="69"/>
              <w:ind w:left="24" w:right="2"/>
              <w:rPr>
                <w:sz w:val="16"/>
              </w:rPr>
            </w:pPr>
            <w:r>
              <w:rPr>
                <w:sz w:val="16"/>
              </w:rPr>
              <w:t>CT JS</w:t>
            </w:r>
          </w:p>
        </w:tc>
        <w:tc>
          <w:tcPr>
            <w:tcW w:w="739" w:type="dxa"/>
            <w:tcBorders>
              <w:top w:val="nil"/>
              <w:bottom w:val="nil"/>
            </w:tcBorders>
            <w:shd w:val="clear" w:color="auto" w:fill="DADADA"/>
          </w:tcPr>
          <w:p w14:paraId="34972613" w14:textId="77777777" w:rsidR="00151BAD" w:rsidRDefault="00AC1F28" w:rsidP="005B04A6">
            <w:pPr>
              <w:pStyle w:val="TableParagraph"/>
              <w:spacing w:before="69"/>
              <w:ind w:left="23"/>
              <w:rPr>
                <w:sz w:val="16"/>
              </w:rPr>
            </w:pPr>
            <w:r>
              <w:rPr>
                <w:sz w:val="16"/>
              </w:rPr>
              <w:t>CT JS</w:t>
            </w:r>
          </w:p>
        </w:tc>
        <w:tc>
          <w:tcPr>
            <w:tcW w:w="753" w:type="dxa"/>
            <w:tcBorders>
              <w:top w:val="nil"/>
              <w:bottom w:val="nil"/>
            </w:tcBorders>
            <w:shd w:val="clear" w:color="auto" w:fill="DADADA"/>
          </w:tcPr>
          <w:p w14:paraId="259C656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BEA99E5" w14:textId="77777777" w:rsidR="00151BAD" w:rsidRDefault="00151BAD" w:rsidP="005B04A6">
            <w:pPr>
              <w:pStyle w:val="TableParagraph"/>
              <w:spacing w:before="0"/>
              <w:jc w:val="left"/>
              <w:rPr>
                <w:sz w:val="16"/>
              </w:rPr>
            </w:pPr>
          </w:p>
        </w:tc>
      </w:tr>
      <w:tr w:rsidR="00151BAD" w14:paraId="6E7696EA" w14:textId="77777777" w:rsidTr="005B04A6">
        <w:trPr>
          <w:trHeight w:val="328"/>
          <w:jc w:val="center"/>
        </w:trPr>
        <w:tc>
          <w:tcPr>
            <w:tcW w:w="888" w:type="dxa"/>
            <w:tcBorders>
              <w:top w:val="nil"/>
              <w:bottom w:val="nil"/>
            </w:tcBorders>
          </w:tcPr>
          <w:p w14:paraId="279BD54E" w14:textId="77777777" w:rsidR="00151BAD" w:rsidRDefault="00AC1F28" w:rsidP="005B04A6">
            <w:pPr>
              <w:pStyle w:val="TableParagraph"/>
              <w:spacing w:before="69"/>
              <w:ind w:right="226"/>
              <w:jc w:val="right"/>
              <w:rPr>
                <w:sz w:val="16"/>
              </w:rPr>
            </w:pPr>
            <w:r>
              <w:rPr>
                <w:sz w:val="16"/>
              </w:rPr>
              <w:t>NZUS</w:t>
            </w:r>
          </w:p>
        </w:tc>
        <w:tc>
          <w:tcPr>
            <w:tcW w:w="734" w:type="dxa"/>
            <w:tcBorders>
              <w:top w:val="nil"/>
              <w:bottom w:val="nil"/>
            </w:tcBorders>
          </w:tcPr>
          <w:p w14:paraId="2052CA3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32427ED"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D1C6C51" w14:textId="77777777" w:rsidR="00151BAD" w:rsidRDefault="00151BAD" w:rsidP="005B04A6">
            <w:pPr>
              <w:pStyle w:val="TableParagraph"/>
              <w:spacing w:before="0"/>
              <w:jc w:val="left"/>
              <w:rPr>
                <w:sz w:val="16"/>
              </w:rPr>
            </w:pPr>
          </w:p>
        </w:tc>
        <w:tc>
          <w:tcPr>
            <w:tcW w:w="863" w:type="dxa"/>
            <w:tcBorders>
              <w:top w:val="nil"/>
              <w:bottom w:val="nil"/>
            </w:tcBorders>
          </w:tcPr>
          <w:p w14:paraId="06742244"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30533F14"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04A7BAD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1B74BAE" w14:textId="77777777" w:rsidR="00151BAD" w:rsidRDefault="00AC1F28" w:rsidP="005B04A6">
            <w:pPr>
              <w:pStyle w:val="TableParagraph"/>
              <w:spacing w:before="69"/>
              <w:ind w:left="275"/>
              <w:jc w:val="left"/>
              <w:rPr>
                <w:sz w:val="16"/>
              </w:rPr>
            </w:pPr>
            <w:r>
              <w:rPr>
                <w:sz w:val="16"/>
              </w:rPr>
              <w:t>JS</w:t>
            </w:r>
          </w:p>
        </w:tc>
        <w:tc>
          <w:tcPr>
            <w:tcW w:w="755" w:type="dxa"/>
            <w:tcBorders>
              <w:top w:val="nil"/>
              <w:bottom w:val="nil"/>
            </w:tcBorders>
          </w:tcPr>
          <w:p w14:paraId="5FDF24EE"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0E98ACAF"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12257079" w14:textId="77777777" w:rsidR="00151BAD" w:rsidRDefault="00AC1F28" w:rsidP="005B04A6">
            <w:pPr>
              <w:pStyle w:val="TableParagraph"/>
              <w:spacing w:before="69"/>
              <w:ind w:left="20" w:right="2"/>
              <w:rPr>
                <w:sz w:val="16"/>
              </w:rPr>
            </w:pPr>
            <w:r>
              <w:rPr>
                <w:sz w:val="16"/>
              </w:rPr>
              <w:t>JS TU</w:t>
            </w:r>
          </w:p>
        </w:tc>
        <w:tc>
          <w:tcPr>
            <w:tcW w:w="739" w:type="dxa"/>
            <w:tcBorders>
              <w:top w:val="nil"/>
              <w:bottom w:val="nil"/>
            </w:tcBorders>
          </w:tcPr>
          <w:p w14:paraId="41587C97" w14:textId="77777777" w:rsidR="00151BAD" w:rsidRDefault="00AC1F28" w:rsidP="005B04A6">
            <w:pPr>
              <w:pStyle w:val="TableParagraph"/>
              <w:spacing w:before="69"/>
              <w:ind w:left="19"/>
              <w:rPr>
                <w:sz w:val="16"/>
              </w:rPr>
            </w:pPr>
            <w:r>
              <w:rPr>
                <w:sz w:val="16"/>
              </w:rPr>
              <w:t>JS TU</w:t>
            </w:r>
          </w:p>
        </w:tc>
        <w:tc>
          <w:tcPr>
            <w:tcW w:w="753" w:type="dxa"/>
            <w:tcBorders>
              <w:top w:val="nil"/>
              <w:bottom w:val="nil"/>
            </w:tcBorders>
          </w:tcPr>
          <w:p w14:paraId="7AB09441" w14:textId="77777777" w:rsidR="00151BAD" w:rsidRDefault="00151BAD" w:rsidP="005B04A6">
            <w:pPr>
              <w:pStyle w:val="TableParagraph"/>
              <w:spacing w:before="0"/>
              <w:jc w:val="left"/>
              <w:rPr>
                <w:sz w:val="16"/>
              </w:rPr>
            </w:pPr>
          </w:p>
        </w:tc>
        <w:tc>
          <w:tcPr>
            <w:tcW w:w="880" w:type="dxa"/>
            <w:tcBorders>
              <w:top w:val="nil"/>
              <w:bottom w:val="nil"/>
            </w:tcBorders>
          </w:tcPr>
          <w:p w14:paraId="633474ED" w14:textId="77777777" w:rsidR="00151BAD" w:rsidRDefault="00151BAD" w:rsidP="005B04A6">
            <w:pPr>
              <w:pStyle w:val="TableParagraph"/>
              <w:spacing w:before="0"/>
              <w:jc w:val="left"/>
              <w:rPr>
                <w:sz w:val="16"/>
              </w:rPr>
            </w:pPr>
          </w:p>
        </w:tc>
      </w:tr>
      <w:tr w:rsidR="00151BAD" w14:paraId="6ED7B870" w14:textId="77777777" w:rsidTr="005B04A6">
        <w:trPr>
          <w:trHeight w:val="331"/>
          <w:jc w:val="center"/>
        </w:trPr>
        <w:tc>
          <w:tcPr>
            <w:tcW w:w="888" w:type="dxa"/>
            <w:tcBorders>
              <w:top w:val="nil"/>
              <w:bottom w:val="nil"/>
            </w:tcBorders>
            <w:shd w:val="clear" w:color="auto" w:fill="DADADA"/>
          </w:tcPr>
          <w:p w14:paraId="568881A6" w14:textId="77777777" w:rsidR="00151BAD" w:rsidRDefault="00AC1F28" w:rsidP="005B04A6">
            <w:pPr>
              <w:pStyle w:val="TableParagraph"/>
              <w:spacing w:before="71"/>
              <w:ind w:right="226"/>
              <w:jc w:val="right"/>
              <w:rPr>
                <w:sz w:val="16"/>
              </w:rPr>
            </w:pPr>
            <w:r>
              <w:rPr>
                <w:sz w:val="16"/>
              </w:rPr>
              <w:t>NZXS</w:t>
            </w:r>
          </w:p>
        </w:tc>
        <w:tc>
          <w:tcPr>
            <w:tcW w:w="734" w:type="dxa"/>
            <w:tcBorders>
              <w:top w:val="nil"/>
              <w:bottom w:val="nil"/>
            </w:tcBorders>
            <w:shd w:val="clear" w:color="auto" w:fill="DADADA"/>
          </w:tcPr>
          <w:p w14:paraId="4DE293D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84EBDCF"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4FD456BC"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0104E67"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2C9C92AC" w14:textId="77777777" w:rsidR="00151BAD" w:rsidRDefault="00AC1F28" w:rsidP="005B04A6">
            <w:pPr>
              <w:pStyle w:val="TableParagraph"/>
              <w:spacing w:before="71"/>
              <w:ind w:left="250"/>
              <w:jc w:val="left"/>
              <w:rPr>
                <w:sz w:val="16"/>
              </w:rPr>
            </w:pPr>
            <w:r>
              <w:rPr>
                <w:sz w:val="16"/>
              </w:rPr>
              <w:t>SX</w:t>
            </w:r>
          </w:p>
        </w:tc>
        <w:tc>
          <w:tcPr>
            <w:tcW w:w="753" w:type="dxa"/>
            <w:tcBorders>
              <w:top w:val="nil"/>
              <w:bottom w:val="nil"/>
            </w:tcBorders>
            <w:shd w:val="clear" w:color="auto" w:fill="DADADA"/>
          </w:tcPr>
          <w:p w14:paraId="0DB38E61"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3C69D410" w14:textId="77777777" w:rsidR="00151BAD" w:rsidRDefault="00AC1F28" w:rsidP="005B04A6">
            <w:pPr>
              <w:pStyle w:val="TableParagraph"/>
              <w:spacing w:before="71"/>
              <w:ind w:left="275"/>
              <w:jc w:val="left"/>
              <w:rPr>
                <w:sz w:val="16"/>
              </w:rPr>
            </w:pPr>
            <w:r>
              <w:rPr>
                <w:sz w:val="16"/>
              </w:rPr>
              <w:t>JS</w:t>
            </w:r>
          </w:p>
        </w:tc>
        <w:tc>
          <w:tcPr>
            <w:tcW w:w="755" w:type="dxa"/>
            <w:tcBorders>
              <w:top w:val="nil"/>
              <w:bottom w:val="nil"/>
            </w:tcBorders>
            <w:shd w:val="clear" w:color="auto" w:fill="DADADA"/>
          </w:tcPr>
          <w:p w14:paraId="42F945D3"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shd w:val="clear" w:color="auto" w:fill="DADADA"/>
          </w:tcPr>
          <w:p w14:paraId="6FF88B96"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2D0FF4D3" w14:textId="77777777" w:rsidR="00151BAD" w:rsidRDefault="00AC1F28" w:rsidP="005B04A6">
            <w:pPr>
              <w:pStyle w:val="TableParagraph"/>
              <w:spacing w:before="71"/>
              <w:ind w:left="20" w:right="2"/>
              <w:rPr>
                <w:sz w:val="16"/>
              </w:rPr>
            </w:pPr>
            <w:r>
              <w:rPr>
                <w:sz w:val="16"/>
              </w:rPr>
              <w:t>JS TU</w:t>
            </w:r>
          </w:p>
        </w:tc>
        <w:tc>
          <w:tcPr>
            <w:tcW w:w="739" w:type="dxa"/>
            <w:tcBorders>
              <w:top w:val="nil"/>
              <w:bottom w:val="nil"/>
            </w:tcBorders>
            <w:shd w:val="clear" w:color="auto" w:fill="DADADA"/>
          </w:tcPr>
          <w:p w14:paraId="58301BE4" w14:textId="77777777" w:rsidR="00151BAD" w:rsidRDefault="00AC1F28" w:rsidP="005B04A6">
            <w:pPr>
              <w:pStyle w:val="TableParagraph"/>
              <w:spacing w:before="71"/>
              <w:ind w:left="18"/>
              <w:rPr>
                <w:sz w:val="16"/>
              </w:rPr>
            </w:pPr>
            <w:r>
              <w:rPr>
                <w:sz w:val="16"/>
              </w:rPr>
              <w:t>JS TU</w:t>
            </w:r>
          </w:p>
        </w:tc>
        <w:tc>
          <w:tcPr>
            <w:tcW w:w="753" w:type="dxa"/>
            <w:tcBorders>
              <w:top w:val="nil"/>
              <w:bottom w:val="nil"/>
            </w:tcBorders>
            <w:shd w:val="clear" w:color="auto" w:fill="DADADA"/>
          </w:tcPr>
          <w:p w14:paraId="48AAE07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E72A2AD" w14:textId="77777777" w:rsidR="00151BAD" w:rsidRDefault="00151BAD" w:rsidP="005B04A6">
            <w:pPr>
              <w:pStyle w:val="TableParagraph"/>
              <w:spacing w:before="0"/>
              <w:jc w:val="left"/>
              <w:rPr>
                <w:sz w:val="16"/>
              </w:rPr>
            </w:pPr>
          </w:p>
        </w:tc>
      </w:tr>
      <w:tr w:rsidR="00151BAD" w14:paraId="3B71C0EC" w14:textId="77777777" w:rsidTr="005B04A6">
        <w:trPr>
          <w:trHeight w:val="331"/>
          <w:jc w:val="center"/>
        </w:trPr>
        <w:tc>
          <w:tcPr>
            <w:tcW w:w="888" w:type="dxa"/>
            <w:tcBorders>
              <w:top w:val="nil"/>
              <w:bottom w:val="nil"/>
            </w:tcBorders>
          </w:tcPr>
          <w:p w14:paraId="64CB889C" w14:textId="77777777" w:rsidR="00151BAD" w:rsidRDefault="00AC1F28" w:rsidP="005B04A6">
            <w:pPr>
              <w:pStyle w:val="TableParagraph"/>
              <w:spacing w:before="71"/>
              <w:ind w:right="230"/>
              <w:jc w:val="right"/>
              <w:rPr>
                <w:sz w:val="16"/>
              </w:rPr>
            </w:pPr>
            <w:r>
              <w:rPr>
                <w:sz w:val="16"/>
              </w:rPr>
              <w:t>NZZZ</w:t>
            </w:r>
          </w:p>
        </w:tc>
        <w:tc>
          <w:tcPr>
            <w:tcW w:w="734" w:type="dxa"/>
            <w:tcBorders>
              <w:top w:val="nil"/>
              <w:bottom w:val="nil"/>
            </w:tcBorders>
          </w:tcPr>
          <w:p w14:paraId="6F44C67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3C7F0F30"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71766865" w14:textId="77777777" w:rsidR="00151BAD" w:rsidRDefault="00151BAD" w:rsidP="005B04A6">
            <w:pPr>
              <w:pStyle w:val="TableParagraph"/>
              <w:spacing w:before="0"/>
              <w:jc w:val="left"/>
              <w:rPr>
                <w:sz w:val="16"/>
              </w:rPr>
            </w:pPr>
          </w:p>
        </w:tc>
        <w:tc>
          <w:tcPr>
            <w:tcW w:w="863" w:type="dxa"/>
            <w:tcBorders>
              <w:top w:val="nil"/>
              <w:bottom w:val="nil"/>
            </w:tcBorders>
          </w:tcPr>
          <w:p w14:paraId="668FE13A"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tcPr>
          <w:p w14:paraId="38C055B2" w14:textId="77777777" w:rsidR="00151BAD" w:rsidRDefault="00AC1F28" w:rsidP="005B04A6">
            <w:pPr>
              <w:pStyle w:val="TableParagraph"/>
              <w:spacing w:before="71"/>
              <w:ind w:left="245"/>
              <w:jc w:val="left"/>
              <w:rPr>
                <w:sz w:val="16"/>
              </w:rPr>
            </w:pPr>
            <w:r>
              <w:rPr>
                <w:sz w:val="16"/>
              </w:rPr>
              <w:t>AZ</w:t>
            </w:r>
          </w:p>
        </w:tc>
        <w:tc>
          <w:tcPr>
            <w:tcW w:w="753" w:type="dxa"/>
            <w:tcBorders>
              <w:top w:val="nil"/>
              <w:bottom w:val="nil"/>
            </w:tcBorders>
          </w:tcPr>
          <w:p w14:paraId="45A46F85"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505723B2" w14:textId="77777777" w:rsidR="00151BAD" w:rsidRDefault="00AC1F28" w:rsidP="005B04A6">
            <w:pPr>
              <w:pStyle w:val="TableParagraph"/>
              <w:spacing w:before="71"/>
              <w:ind w:left="275"/>
              <w:jc w:val="left"/>
              <w:rPr>
                <w:sz w:val="16"/>
              </w:rPr>
            </w:pPr>
            <w:r>
              <w:rPr>
                <w:sz w:val="16"/>
              </w:rPr>
              <w:t>JS</w:t>
            </w:r>
          </w:p>
        </w:tc>
        <w:tc>
          <w:tcPr>
            <w:tcW w:w="755" w:type="dxa"/>
            <w:tcBorders>
              <w:top w:val="nil"/>
              <w:bottom w:val="nil"/>
            </w:tcBorders>
          </w:tcPr>
          <w:p w14:paraId="3A015076" w14:textId="77777777" w:rsidR="00151BAD" w:rsidRDefault="00AC1F28" w:rsidP="005B04A6">
            <w:pPr>
              <w:pStyle w:val="TableParagraph"/>
              <w:spacing w:before="71"/>
              <w:ind w:left="42" w:right="23"/>
              <w:rPr>
                <w:sz w:val="16"/>
              </w:rPr>
            </w:pPr>
            <w:r>
              <w:rPr>
                <w:sz w:val="16"/>
              </w:rPr>
              <w:t>8D</w:t>
            </w:r>
          </w:p>
        </w:tc>
        <w:tc>
          <w:tcPr>
            <w:tcW w:w="736" w:type="dxa"/>
            <w:tcBorders>
              <w:top w:val="nil"/>
              <w:bottom w:val="nil"/>
            </w:tcBorders>
          </w:tcPr>
          <w:p w14:paraId="5F788ED0" w14:textId="77777777" w:rsidR="00151BAD" w:rsidRDefault="00AC1F28" w:rsidP="005B04A6">
            <w:pPr>
              <w:pStyle w:val="TableParagraph"/>
              <w:spacing w:before="71"/>
              <w:ind w:left="17"/>
              <w:rPr>
                <w:sz w:val="16"/>
              </w:rPr>
            </w:pPr>
            <w:r>
              <w:rPr>
                <w:sz w:val="16"/>
              </w:rPr>
              <w:t>AZ</w:t>
            </w:r>
          </w:p>
        </w:tc>
        <w:tc>
          <w:tcPr>
            <w:tcW w:w="734" w:type="dxa"/>
            <w:tcBorders>
              <w:top w:val="nil"/>
              <w:bottom w:val="nil"/>
            </w:tcBorders>
          </w:tcPr>
          <w:p w14:paraId="2F0BBA80" w14:textId="77777777" w:rsidR="00151BAD" w:rsidRDefault="00AC1F28" w:rsidP="005B04A6">
            <w:pPr>
              <w:pStyle w:val="TableParagraph"/>
              <w:spacing w:before="71"/>
              <w:ind w:left="22" w:right="2"/>
              <w:rPr>
                <w:sz w:val="16"/>
              </w:rPr>
            </w:pPr>
            <w:r>
              <w:rPr>
                <w:sz w:val="16"/>
              </w:rPr>
              <w:t>AZ JS</w:t>
            </w:r>
          </w:p>
        </w:tc>
        <w:tc>
          <w:tcPr>
            <w:tcW w:w="739" w:type="dxa"/>
            <w:tcBorders>
              <w:top w:val="nil"/>
              <w:bottom w:val="nil"/>
            </w:tcBorders>
          </w:tcPr>
          <w:p w14:paraId="6FFE7A6B" w14:textId="77777777" w:rsidR="00151BAD" w:rsidRDefault="00AC1F28" w:rsidP="005B04A6">
            <w:pPr>
              <w:pStyle w:val="TableParagraph"/>
              <w:spacing w:before="71"/>
              <w:ind w:left="20"/>
              <w:rPr>
                <w:sz w:val="16"/>
              </w:rPr>
            </w:pPr>
            <w:r>
              <w:rPr>
                <w:sz w:val="16"/>
              </w:rPr>
              <w:t>AZ JS</w:t>
            </w:r>
          </w:p>
        </w:tc>
        <w:tc>
          <w:tcPr>
            <w:tcW w:w="753" w:type="dxa"/>
            <w:tcBorders>
              <w:top w:val="nil"/>
              <w:bottom w:val="nil"/>
            </w:tcBorders>
          </w:tcPr>
          <w:p w14:paraId="10AB4460" w14:textId="77777777" w:rsidR="00151BAD" w:rsidRDefault="00151BAD" w:rsidP="005B04A6">
            <w:pPr>
              <w:pStyle w:val="TableParagraph"/>
              <w:spacing w:before="0"/>
              <w:jc w:val="left"/>
              <w:rPr>
                <w:sz w:val="16"/>
              </w:rPr>
            </w:pPr>
          </w:p>
        </w:tc>
        <w:tc>
          <w:tcPr>
            <w:tcW w:w="880" w:type="dxa"/>
            <w:tcBorders>
              <w:top w:val="nil"/>
              <w:bottom w:val="nil"/>
            </w:tcBorders>
          </w:tcPr>
          <w:p w14:paraId="156AC0C3" w14:textId="77777777" w:rsidR="00151BAD" w:rsidRDefault="00151BAD" w:rsidP="005B04A6">
            <w:pPr>
              <w:pStyle w:val="TableParagraph"/>
              <w:spacing w:before="0"/>
              <w:jc w:val="left"/>
              <w:rPr>
                <w:sz w:val="16"/>
              </w:rPr>
            </w:pPr>
          </w:p>
        </w:tc>
      </w:tr>
      <w:tr w:rsidR="00151BAD" w14:paraId="393A8F25" w14:textId="77777777" w:rsidTr="005B04A6">
        <w:trPr>
          <w:trHeight w:val="331"/>
          <w:jc w:val="center"/>
        </w:trPr>
        <w:tc>
          <w:tcPr>
            <w:tcW w:w="888" w:type="dxa"/>
            <w:tcBorders>
              <w:top w:val="nil"/>
              <w:bottom w:val="nil"/>
            </w:tcBorders>
            <w:shd w:val="clear" w:color="auto" w:fill="DADADA"/>
          </w:tcPr>
          <w:p w14:paraId="1602ED89" w14:textId="77777777" w:rsidR="00151BAD" w:rsidRDefault="00AC1F28" w:rsidP="005B04A6">
            <w:pPr>
              <w:pStyle w:val="TableParagraph"/>
              <w:spacing w:before="71"/>
              <w:ind w:right="237"/>
              <w:jc w:val="right"/>
              <w:rPr>
                <w:sz w:val="16"/>
              </w:rPr>
            </w:pPr>
            <w:r>
              <w:rPr>
                <w:sz w:val="16"/>
              </w:rPr>
              <w:t>N0V4</w:t>
            </w:r>
          </w:p>
        </w:tc>
        <w:tc>
          <w:tcPr>
            <w:tcW w:w="734" w:type="dxa"/>
            <w:tcBorders>
              <w:top w:val="nil"/>
              <w:bottom w:val="nil"/>
            </w:tcBorders>
            <w:shd w:val="clear" w:color="auto" w:fill="DADADA"/>
          </w:tcPr>
          <w:p w14:paraId="095F656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BC208F2"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4DDDEE4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60BD743" w14:textId="77777777" w:rsidR="00151BAD" w:rsidRDefault="00AC1F28" w:rsidP="005B04A6">
            <w:pPr>
              <w:pStyle w:val="TableParagraph"/>
              <w:spacing w:before="71"/>
              <w:ind w:left="68" w:right="55"/>
              <w:rPr>
                <w:sz w:val="16"/>
              </w:rPr>
            </w:pPr>
            <w:r>
              <w:rPr>
                <w:sz w:val="16"/>
              </w:rPr>
              <w:t>1999271</w:t>
            </w:r>
          </w:p>
        </w:tc>
        <w:tc>
          <w:tcPr>
            <w:tcW w:w="700" w:type="dxa"/>
            <w:tcBorders>
              <w:top w:val="nil"/>
              <w:bottom w:val="nil"/>
            </w:tcBorders>
            <w:shd w:val="clear" w:color="auto" w:fill="DADADA"/>
          </w:tcPr>
          <w:p w14:paraId="1F4E16A2" w14:textId="77777777" w:rsidR="00151BAD" w:rsidRDefault="00AC1F28" w:rsidP="005B04A6">
            <w:pPr>
              <w:pStyle w:val="TableParagraph"/>
              <w:spacing w:before="71"/>
              <w:ind w:left="238"/>
              <w:jc w:val="left"/>
              <w:rPr>
                <w:sz w:val="16"/>
              </w:rPr>
            </w:pPr>
            <w:r>
              <w:rPr>
                <w:sz w:val="16"/>
              </w:rPr>
              <w:t>KA</w:t>
            </w:r>
          </w:p>
        </w:tc>
        <w:tc>
          <w:tcPr>
            <w:tcW w:w="753" w:type="dxa"/>
            <w:tcBorders>
              <w:top w:val="nil"/>
              <w:bottom w:val="nil"/>
            </w:tcBorders>
            <w:shd w:val="clear" w:color="auto" w:fill="DADADA"/>
          </w:tcPr>
          <w:p w14:paraId="11C710E8"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1CE055C5"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654736F6"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781477BF" w14:textId="77777777" w:rsidR="00151BAD" w:rsidRDefault="00AC1F28" w:rsidP="005B04A6">
            <w:pPr>
              <w:pStyle w:val="TableParagraph"/>
              <w:spacing w:before="71"/>
              <w:ind w:left="12"/>
              <w:rPr>
                <w:sz w:val="16"/>
              </w:rPr>
            </w:pPr>
            <w:r>
              <w:rPr>
                <w:sz w:val="16"/>
              </w:rPr>
              <w:t>KE</w:t>
            </w:r>
          </w:p>
        </w:tc>
        <w:tc>
          <w:tcPr>
            <w:tcW w:w="734" w:type="dxa"/>
            <w:tcBorders>
              <w:top w:val="nil"/>
              <w:bottom w:val="nil"/>
            </w:tcBorders>
            <w:shd w:val="clear" w:color="auto" w:fill="DADADA"/>
          </w:tcPr>
          <w:p w14:paraId="4442C84E" w14:textId="77777777" w:rsidR="00151BAD" w:rsidRDefault="00AC1F28" w:rsidP="005B04A6">
            <w:pPr>
              <w:pStyle w:val="TableParagraph"/>
              <w:spacing w:before="71"/>
              <w:ind w:left="17" w:right="2"/>
              <w:rPr>
                <w:sz w:val="16"/>
              </w:rPr>
            </w:pPr>
            <w:r>
              <w:rPr>
                <w:sz w:val="16"/>
              </w:rPr>
              <w:t>KE</w:t>
            </w:r>
          </w:p>
        </w:tc>
        <w:tc>
          <w:tcPr>
            <w:tcW w:w="739" w:type="dxa"/>
            <w:tcBorders>
              <w:top w:val="nil"/>
              <w:bottom w:val="nil"/>
            </w:tcBorders>
            <w:shd w:val="clear" w:color="auto" w:fill="DADADA"/>
          </w:tcPr>
          <w:p w14:paraId="510B4428"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shd w:val="clear" w:color="auto" w:fill="DADADA"/>
          </w:tcPr>
          <w:p w14:paraId="38429AF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E4070F6" w14:textId="77777777" w:rsidR="00151BAD" w:rsidRDefault="00AC1F28" w:rsidP="005B04A6">
            <w:pPr>
              <w:pStyle w:val="TableParagraph"/>
              <w:spacing w:before="71"/>
              <w:ind w:right="318"/>
              <w:jc w:val="right"/>
              <w:rPr>
                <w:sz w:val="16"/>
              </w:rPr>
            </w:pPr>
            <w:r>
              <w:rPr>
                <w:sz w:val="16"/>
              </w:rPr>
              <w:t>0V</w:t>
            </w:r>
          </w:p>
        </w:tc>
      </w:tr>
      <w:tr w:rsidR="00151BAD" w14:paraId="53028D01" w14:textId="77777777" w:rsidTr="005B04A6">
        <w:trPr>
          <w:trHeight w:val="331"/>
          <w:jc w:val="center"/>
        </w:trPr>
        <w:tc>
          <w:tcPr>
            <w:tcW w:w="888" w:type="dxa"/>
            <w:tcBorders>
              <w:top w:val="nil"/>
              <w:bottom w:val="nil"/>
            </w:tcBorders>
          </w:tcPr>
          <w:p w14:paraId="169248FF" w14:textId="77777777" w:rsidR="00151BAD" w:rsidRDefault="00AC1F28" w:rsidP="005B04A6">
            <w:pPr>
              <w:pStyle w:val="TableParagraph"/>
              <w:spacing w:before="69"/>
              <w:ind w:right="237"/>
              <w:jc w:val="right"/>
              <w:rPr>
                <w:sz w:val="16"/>
              </w:rPr>
            </w:pPr>
            <w:r>
              <w:rPr>
                <w:sz w:val="16"/>
              </w:rPr>
              <w:t>N0X4</w:t>
            </w:r>
          </w:p>
        </w:tc>
        <w:tc>
          <w:tcPr>
            <w:tcW w:w="734" w:type="dxa"/>
            <w:tcBorders>
              <w:top w:val="nil"/>
              <w:bottom w:val="nil"/>
            </w:tcBorders>
          </w:tcPr>
          <w:p w14:paraId="05072E3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F84A3B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1E894BA5" w14:textId="77777777" w:rsidR="00151BAD" w:rsidRDefault="00151BAD" w:rsidP="005B04A6">
            <w:pPr>
              <w:pStyle w:val="TableParagraph"/>
              <w:spacing w:before="0"/>
              <w:jc w:val="left"/>
              <w:rPr>
                <w:sz w:val="16"/>
              </w:rPr>
            </w:pPr>
          </w:p>
        </w:tc>
        <w:tc>
          <w:tcPr>
            <w:tcW w:w="863" w:type="dxa"/>
            <w:tcBorders>
              <w:top w:val="nil"/>
              <w:bottom w:val="nil"/>
            </w:tcBorders>
          </w:tcPr>
          <w:p w14:paraId="1427BA35"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531F3EBF" w14:textId="77777777" w:rsidR="00151BAD" w:rsidRDefault="00AC1F28" w:rsidP="005B04A6">
            <w:pPr>
              <w:pStyle w:val="TableParagraph"/>
              <w:spacing w:before="69"/>
              <w:ind w:left="218"/>
              <w:jc w:val="left"/>
              <w:rPr>
                <w:sz w:val="16"/>
              </w:rPr>
            </w:pPr>
            <w:r>
              <w:rPr>
                <w:sz w:val="16"/>
              </w:rPr>
              <w:t>HW</w:t>
            </w:r>
          </w:p>
        </w:tc>
        <w:tc>
          <w:tcPr>
            <w:tcW w:w="753" w:type="dxa"/>
            <w:tcBorders>
              <w:top w:val="nil"/>
              <w:bottom w:val="nil"/>
            </w:tcBorders>
          </w:tcPr>
          <w:p w14:paraId="70B707C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38B1D700" w14:textId="77777777" w:rsidR="00151BAD" w:rsidRDefault="00151BAD" w:rsidP="005B04A6">
            <w:pPr>
              <w:pStyle w:val="TableParagraph"/>
              <w:spacing w:before="0"/>
              <w:jc w:val="left"/>
              <w:rPr>
                <w:sz w:val="16"/>
              </w:rPr>
            </w:pPr>
          </w:p>
        </w:tc>
        <w:tc>
          <w:tcPr>
            <w:tcW w:w="755" w:type="dxa"/>
            <w:tcBorders>
              <w:top w:val="nil"/>
              <w:bottom w:val="nil"/>
            </w:tcBorders>
          </w:tcPr>
          <w:p w14:paraId="1991EAF3" w14:textId="77777777" w:rsidR="00151BAD" w:rsidRDefault="00151BAD" w:rsidP="005B04A6">
            <w:pPr>
              <w:pStyle w:val="TableParagraph"/>
              <w:spacing w:before="0"/>
              <w:jc w:val="left"/>
              <w:rPr>
                <w:sz w:val="16"/>
              </w:rPr>
            </w:pPr>
          </w:p>
        </w:tc>
        <w:tc>
          <w:tcPr>
            <w:tcW w:w="736" w:type="dxa"/>
            <w:tcBorders>
              <w:top w:val="nil"/>
              <w:bottom w:val="nil"/>
            </w:tcBorders>
          </w:tcPr>
          <w:p w14:paraId="0DEF3EDA"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2E4AEB1E" w14:textId="77777777" w:rsidR="00151BAD" w:rsidRDefault="00AC1F28" w:rsidP="005B04A6">
            <w:pPr>
              <w:pStyle w:val="TableParagraph"/>
              <w:spacing w:before="69"/>
              <w:ind w:left="26" w:right="2"/>
              <w:rPr>
                <w:sz w:val="16"/>
              </w:rPr>
            </w:pPr>
            <w:r>
              <w:rPr>
                <w:sz w:val="16"/>
              </w:rPr>
              <w:t>HD HW</w:t>
            </w:r>
          </w:p>
        </w:tc>
        <w:tc>
          <w:tcPr>
            <w:tcW w:w="739" w:type="dxa"/>
            <w:tcBorders>
              <w:top w:val="nil"/>
              <w:bottom w:val="nil"/>
            </w:tcBorders>
          </w:tcPr>
          <w:p w14:paraId="0B2AA10A" w14:textId="77777777" w:rsidR="00151BAD" w:rsidRDefault="00AC1F28" w:rsidP="005B04A6">
            <w:pPr>
              <w:pStyle w:val="TableParagraph"/>
              <w:spacing w:before="69"/>
              <w:ind w:left="22"/>
              <w:rPr>
                <w:sz w:val="16"/>
              </w:rPr>
            </w:pPr>
            <w:r>
              <w:rPr>
                <w:sz w:val="16"/>
              </w:rPr>
              <w:t>HD HW</w:t>
            </w:r>
          </w:p>
        </w:tc>
        <w:tc>
          <w:tcPr>
            <w:tcW w:w="753" w:type="dxa"/>
            <w:tcBorders>
              <w:top w:val="nil"/>
              <w:bottom w:val="nil"/>
            </w:tcBorders>
          </w:tcPr>
          <w:p w14:paraId="7D70A684" w14:textId="77777777" w:rsidR="00151BAD" w:rsidRDefault="00151BAD" w:rsidP="005B04A6">
            <w:pPr>
              <w:pStyle w:val="TableParagraph"/>
              <w:spacing w:before="0"/>
              <w:jc w:val="left"/>
              <w:rPr>
                <w:sz w:val="16"/>
              </w:rPr>
            </w:pPr>
          </w:p>
        </w:tc>
        <w:tc>
          <w:tcPr>
            <w:tcW w:w="880" w:type="dxa"/>
            <w:tcBorders>
              <w:top w:val="nil"/>
              <w:bottom w:val="nil"/>
            </w:tcBorders>
          </w:tcPr>
          <w:p w14:paraId="65B10465" w14:textId="77777777" w:rsidR="00151BAD" w:rsidRDefault="00AC1F28" w:rsidP="005B04A6">
            <w:pPr>
              <w:pStyle w:val="TableParagraph"/>
              <w:spacing w:before="69"/>
              <w:ind w:right="318"/>
              <w:jc w:val="right"/>
              <w:rPr>
                <w:sz w:val="16"/>
              </w:rPr>
            </w:pPr>
            <w:r>
              <w:rPr>
                <w:sz w:val="16"/>
              </w:rPr>
              <w:t>0X</w:t>
            </w:r>
          </w:p>
        </w:tc>
      </w:tr>
      <w:tr w:rsidR="00151BAD" w14:paraId="74B56089" w14:textId="77777777" w:rsidTr="005B04A6">
        <w:trPr>
          <w:trHeight w:val="331"/>
          <w:jc w:val="center"/>
        </w:trPr>
        <w:tc>
          <w:tcPr>
            <w:tcW w:w="888" w:type="dxa"/>
            <w:tcBorders>
              <w:top w:val="nil"/>
              <w:bottom w:val="nil"/>
            </w:tcBorders>
            <w:shd w:val="clear" w:color="auto" w:fill="DADADA"/>
          </w:tcPr>
          <w:p w14:paraId="23E831F0" w14:textId="77777777" w:rsidR="00151BAD" w:rsidRDefault="00AC1F28" w:rsidP="005B04A6">
            <w:pPr>
              <w:pStyle w:val="TableParagraph"/>
              <w:spacing w:before="69"/>
              <w:ind w:right="227"/>
              <w:jc w:val="right"/>
              <w:rPr>
                <w:sz w:val="16"/>
              </w:rPr>
            </w:pPr>
            <w:r>
              <w:rPr>
                <w:sz w:val="16"/>
              </w:rPr>
              <w:t>N1HE</w:t>
            </w:r>
          </w:p>
        </w:tc>
        <w:tc>
          <w:tcPr>
            <w:tcW w:w="734" w:type="dxa"/>
            <w:tcBorders>
              <w:top w:val="nil"/>
              <w:bottom w:val="nil"/>
            </w:tcBorders>
            <w:shd w:val="clear" w:color="auto" w:fill="DADADA"/>
          </w:tcPr>
          <w:p w14:paraId="1DD07E1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282BB4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C5895F2"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D7D535B"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4BF3C038" w14:textId="77777777" w:rsidR="00151BAD" w:rsidRDefault="00AC1F28" w:rsidP="005B04A6">
            <w:pPr>
              <w:pStyle w:val="TableParagraph"/>
              <w:spacing w:before="69"/>
              <w:ind w:left="238"/>
              <w:jc w:val="left"/>
              <w:rPr>
                <w:sz w:val="16"/>
              </w:rPr>
            </w:pPr>
            <w:r>
              <w:rPr>
                <w:sz w:val="16"/>
              </w:rPr>
              <w:t>HX</w:t>
            </w:r>
          </w:p>
        </w:tc>
        <w:tc>
          <w:tcPr>
            <w:tcW w:w="753" w:type="dxa"/>
            <w:tcBorders>
              <w:top w:val="nil"/>
              <w:bottom w:val="nil"/>
            </w:tcBorders>
            <w:shd w:val="clear" w:color="auto" w:fill="DADADA"/>
          </w:tcPr>
          <w:p w14:paraId="61220F6A"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2B64500"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5581F5A1"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75B8F93A" w14:textId="77777777" w:rsidR="00151BAD" w:rsidRDefault="00AC1F28" w:rsidP="005B04A6">
            <w:pPr>
              <w:pStyle w:val="TableParagraph"/>
              <w:spacing w:before="69"/>
              <w:ind w:left="20"/>
              <w:rPr>
                <w:sz w:val="16"/>
              </w:rPr>
            </w:pPr>
            <w:r>
              <w:rPr>
                <w:sz w:val="16"/>
              </w:rPr>
              <w:t>HX</w:t>
            </w:r>
          </w:p>
        </w:tc>
        <w:tc>
          <w:tcPr>
            <w:tcW w:w="734" w:type="dxa"/>
            <w:tcBorders>
              <w:top w:val="nil"/>
              <w:bottom w:val="nil"/>
            </w:tcBorders>
            <w:shd w:val="clear" w:color="auto" w:fill="DADADA"/>
          </w:tcPr>
          <w:p w14:paraId="543E1ACF" w14:textId="77777777" w:rsidR="00151BAD" w:rsidRDefault="00AC1F28" w:rsidP="005B04A6">
            <w:pPr>
              <w:pStyle w:val="TableParagraph"/>
              <w:spacing w:before="69"/>
              <w:ind w:left="26" w:right="2"/>
              <w:rPr>
                <w:sz w:val="16"/>
              </w:rPr>
            </w:pPr>
            <w:r>
              <w:rPr>
                <w:sz w:val="16"/>
              </w:rPr>
              <w:t>HX</w:t>
            </w:r>
          </w:p>
        </w:tc>
        <w:tc>
          <w:tcPr>
            <w:tcW w:w="739" w:type="dxa"/>
            <w:tcBorders>
              <w:top w:val="nil"/>
              <w:bottom w:val="nil"/>
            </w:tcBorders>
            <w:shd w:val="clear" w:color="auto" w:fill="DADADA"/>
          </w:tcPr>
          <w:p w14:paraId="6D975109" w14:textId="77777777" w:rsidR="00151BAD" w:rsidRDefault="00AC1F28" w:rsidP="005B04A6">
            <w:pPr>
              <w:pStyle w:val="TableParagraph"/>
              <w:spacing w:before="69"/>
              <w:ind w:left="24"/>
              <w:rPr>
                <w:sz w:val="16"/>
              </w:rPr>
            </w:pPr>
            <w:r>
              <w:rPr>
                <w:sz w:val="16"/>
              </w:rPr>
              <w:t>HX</w:t>
            </w:r>
          </w:p>
        </w:tc>
        <w:tc>
          <w:tcPr>
            <w:tcW w:w="753" w:type="dxa"/>
            <w:tcBorders>
              <w:top w:val="nil"/>
              <w:bottom w:val="nil"/>
            </w:tcBorders>
            <w:shd w:val="clear" w:color="auto" w:fill="DADADA"/>
          </w:tcPr>
          <w:p w14:paraId="610CBE4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0ED8FE0" w14:textId="77777777" w:rsidR="00151BAD" w:rsidRDefault="00AC1F28" w:rsidP="005B04A6">
            <w:pPr>
              <w:pStyle w:val="TableParagraph"/>
              <w:spacing w:before="69"/>
              <w:ind w:right="318"/>
              <w:jc w:val="right"/>
              <w:rPr>
                <w:sz w:val="16"/>
              </w:rPr>
            </w:pPr>
            <w:r>
              <w:rPr>
                <w:sz w:val="16"/>
              </w:rPr>
              <w:t>1H</w:t>
            </w:r>
          </w:p>
        </w:tc>
      </w:tr>
      <w:tr w:rsidR="00151BAD" w14:paraId="21477795" w14:textId="77777777" w:rsidTr="005B04A6">
        <w:trPr>
          <w:trHeight w:val="331"/>
          <w:jc w:val="center"/>
        </w:trPr>
        <w:tc>
          <w:tcPr>
            <w:tcW w:w="888" w:type="dxa"/>
            <w:tcBorders>
              <w:top w:val="nil"/>
              <w:bottom w:val="nil"/>
            </w:tcBorders>
          </w:tcPr>
          <w:p w14:paraId="6D4551A4" w14:textId="77777777" w:rsidR="00151BAD" w:rsidRDefault="00AC1F28" w:rsidP="005B04A6">
            <w:pPr>
              <w:pStyle w:val="TableParagraph"/>
              <w:spacing w:before="69"/>
              <w:ind w:right="245"/>
              <w:jc w:val="right"/>
              <w:rPr>
                <w:sz w:val="16"/>
              </w:rPr>
            </w:pPr>
            <w:r>
              <w:rPr>
                <w:sz w:val="16"/>
              </w:rPr>
              <w:t>N1HJ</w:t>
            </w:r>
          </w:p>
        </w:tc>
        <w:tc>
          <w:tcPr>
            <w:tcW w:w="734" w:type="dxa"/>
            <w:tcBorders>
              <w:top w:val="nil"/>
              <w:bottom w:val="nil"/>
            </w:tcBorders>
          </w:tcPr>
          <w:p w14:paraId="1759F3B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0E8A0E7"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771B8CD" w14:textId="77777777" w:rsidR="00151BAD" w:rsidRDefault="00151BAD" w:rsidP="005B04A6">
            <w:pPr>
              <w:pStyle w:val="TableParagraph"/>
              <w:spacing w:before="0"/>
              <w:jc w:val="left"/>
              <w:rPr>
                <w:sz w:val="16"/>
              </w:rPr>
            </w:pPr>
          </w:p>
        </w:tc>
        <w:tc>
          <w:tcPr>
            <w:tcW w:w="863" w:type="dxa"/>
            <w:tcBorders>
              <w:top w:val="nil"/>
              <w:bottom w:val="nil"/>
            </w:tcBorders>
          </w:tcPr>
          <w:p w14:paraId="50CB661D"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261957FA" w14:textId="77777777" w:rsidR="00151BAD" w:rsidRDefault="00AC1F28" w:rsidP="005B04A6">
            <w:pPr>
              <w:pStyle w:val="TableParagraph"/>
              <w:spacing w:before="69"/>
              <w:ind w:left="276"/>
              <w:jc w:val="left"/>
              <w:rPr>
                <w:sz w:val="16"/>
              </w:rPr>
            </w:pPr>
            <w:r>
              <w:rPr>
                <w:sz w:val="16"/>
              </w:rPr>
              <w:t>JS</w:t>
            </w:r>
          </w:p>
        </w:tc>
        <w:tc>
          <w:tcPr>
            <w:tcW w:w="753" w:type="dxa"/>
            <w:tcBorders>
              <w:top w:val="nil"/>
              <w:bottom w:val="nil"/>
            </w:tcBorders>
          </w:tcPr>
          <w:p w14:paraId="3550EBCF"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7C7343CE" w14:textId="77777777" w:rsidR="00151BAD" w:rsidRDefault="00151BAD" w:rsidP="005B04A6">
            <w:pPr>
              <w:pStyle w:val="TableParagraph"/>
              <w:spacing w:before="0"/>
              <w:jc w:val="left"/>
              <w:rPr>
                <w:sz w:val="16"/>
              </w:rPr>
            </w:pPr>
          </w:p>
        </w:tc>
        <w:tc>
          <w:tcPr>
            <w:tcW w:w="755" w:type="dxa"/>
            <w:tcBorders>
              <w:top w:val="nil"/>
              <w:bottom w:val="nil"/>
            </w:tcBorders>
          </w:tcPr>
          <w:p w14:paraId="6CFD2D58" w14:textId="77777777" w:rsidR="00151BAD" w:rsidRDefault="00151BAD" w:rsidP="005B04A6">
            <w:pPr>
              <w:pStyle w:val="TableParagraph"/>
              <w:spacing w:before="0"/>
              <w:jc w:val="left"/>
              <w:rPr>
                <w:sz w:val="16"/>
              </w:rPr>
            </w:pPr>
          </w:p>
        </w:tc>
        <w:tc>
          <w:tcPr>
            <w:tcW w:w="736" w:type="dxa"/>
            <w:tcBorders>
              <w:top w:val="nil"/>
              <w:bottom w:val="nil"/>
            </w:tcBorders>
          </w:tcPr>
          <w:p w14:paraId="47C17E62"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651A415A" w14:textId="77777777" w:rsidR="00151BAD" w:rsidRDefault="00AC1F28" w:rsidP="005B04A6">
            <w:pPr>
              <w:pStyle w:val="TableParagraph"/>
              <w:spacing w:before="69"/>
              <w:ind w:left="26" w:right="2"/>
              <w:rPr>
                <w:sz w:val="16"/>
              </w:rPr>
            </w:pPr>
            <w:r>
              <w:rPr>
                <w:sz w:val="16"/>
              </w:rPr>
              <w:t>HD JS</w:t>
            </w:r>
          </w:p>
        </w:tc>
        <w:tc>
          <w:tcPr>
            <w:tcW w:w="739" w:type="dxa"/>
            <w:tcBorders>
              <w:top w:val="nil"/>
              <w:bottom w:val="nil"/>
            </w:tcBorders>
          </w:tcPr>
          <w:p w14:paraId="3B4A0C09" w14:textId="77777777" w:rsidR="00151BAD" w:rsidRDefault="00AC1F28" w:rsidP="005B04A6">
            <w:pPr>
              <w:pStyle w:val="TableParagraph"/>
              <w:spacing w:before="69"/>
              <w:ind w:left="25"/>
              <w:rPr>
                <w:sz w:val="16"/>
              </w:rPr>
            </w:pPr>
            <w:r>
              <w:rPr>
                <w:sz w:val="16"/>
              </w:rPr>
              <w:t>HD JS</w:t>
            </w:r>
          </w:p>
        </w:tc>
        <w:tc>
          <w:tcPr>
            <w:tcW w:w="753" w:type="dxa"/>
            <w:tcBorders>
              <w:top w:val="nil"/>
              <w:bottom w:val="nil"/>
            </w:tcBorders>
          </w:tcPr>
          <w:p w14:paraId="22BC9627" w14:textId="77777777" w:rsidR="00151BAD" w:rsidRDefault="00151BAD" w:rsidP="005B04A6">
            <w:pPr>
              <w:pStyle w:val="TableParagraph"/>
              <w:spacing w:before="0"/>
              <w:jc w:val="left"/>
              <w:rPr>
                <w:sz w:val="16"/>
              </w:rPr>
            </w:pPr>
          </w:p>
        </w:tc>
        <w:tc>
          <w:tcPr>
            <w:tcW w:w="880" w:type="dxa"/>
            <w:tcBorders>
              <w:top w:val="nil"/>
              <w:bottom w:val="nil"/>
            </w:tcBorders>
          </w:tcPr>
          <w:p w14:paraId="37D92AB0" w14:textId="77777777" w:rsidR="00151BAD" w:rsidRDefault="00AC1F28" w:rsidP="005B04A6">
            <w:pPr>
              <w:pStyle w:val="TableParagraph"/>
              <w:spacing w:before="69"/>
              <w:ind w:right="318"/>
              <w:jc w:val="right"/>
              <w:rPr>
                <w:sz w:val="16"/>
              </w:rPr>
            </w:pPr>
            <w:r>
              <w:rPr>
                <w:sz w:val="16"/>
              </w:rPr>
              <w:t>1H</w:t>
            </w:r>
          </w:p>
        </w:tc>
      </w:tr>
      <w:tr w:rsidR="00151BAD" w14:paraId="482EC90B" w14:textId="77777777" w:rsidTr="005B04A6">
        <w:trPr>
          <w:trHeight w:val="331"/>
          <w:jc w:val="center"/>
        </w:trPr>
        <w:tc>
          <w:tcPr>
            <w:tcW w:w="888" w:type="dxa"/>
            <w:tcBorders>
              <w:top w:val="nil"/>
              <w:bottom w:val="nil"/>
            </w:tcBorders>
            <w:shd w:val="clear" w:color="auto" w:fill="DADADA"/>
          </w:tcPr>
          <w:p w14:paraId="4DC35A35" w14:textId="77777777" w:rsidR="00151BAD" w:rsidRDefault="00AC1F28" w:rsidP="005B04A6">
            <w:pPr>
              <w:pStyle w:val="TableParagraph"/>
              <w:spacing w:before="69"/>
              <w:ind w:right="233"/>
              <w:jc w:val="right"/>
              <w:rPr>
                <w:sz w:val="16"/>
              </w:rPr>
            </w:pPr>
            <w:r>
              <w:rPr>
                <w:sz w:val="16"/>
              </w:rPr>
              <w:t>N1HP</w:t>
            </w:r>
          </w:p>
        </w:tc>
        <w:tc>
          <w:tcPr>
            <w:tcW w:w="734" w:type="dxa"/>
            <w:tcBorders>
              <w:top w:val="nil"/>
              <w:bottom w:val="nil"/>
            </w:tcBorders>
            <w:shd w:val="clear" w:color="auto" w:fill="DADADA"/>
          </w:tcPr>
          <w:p w14:paraId="5A687D3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5999321"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FAE5080"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7D530D8C"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shd w:val="clear" w:color="auto" w:fill="DADADA"/>
          </w:tcPr>
          <w:p w14:paraId="763BA5E6" w14:textId="77777777" w:rsidR="00151BAD" w:rsidRDefault="00AC1F28" w:rsidP="005B04A6">
            <w:pPr>
              <w:pStyle w:val="TableParagraph"/>
              <w:spacing w:before="69"/>
              <w:ind w:left="276"/>
              <w:jc w:val="left"/>
              <w:rPr>
                <w:sz w:val="16"/>
              </w:rPr>
            </w:pPr>
            <w:r>
              <w:rPr>
                <w:sz w:val="16"/>
              </w:rPr>
              <w:t>JS</w:t>
            </w:r>
          </w:p>
        </w:tc>
        <w:tc>
          <w:tcPr>
            <w:tcW w:w="753" w:type="dxa"/>
            <w:tcBorders>
              <w:top w:val="nil"/>
              <w:bottom w:val="nil"/>
            </w:tcBorders>
            <w:shd w:val="clear" w:color="auto" w:fill="DADADA"/>
          </w:tcPr>
          <w:p w14:paraId="6958541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C9E4FEA"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606CBD3D"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46A4C977"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3AD1C12F" w14:textId="77777777" w:rsidR="00151BAD" w:rsidRDefault="00AC1F28" w:rsidP="005B04A6">
            <w:pPr>
              <w:pStyle w:val="TableParagraph"/>
              <w:spacing w:before="69"/>
              <w:ind w:left="23"/>
              <w:rPr>
                <w:sz w:val="16"/>
              </w:rPr>
            </w:pPr>
            <w:r>
              <w:rPr>
                <w:sz w:val="16"/>
              </w:rPr>
              <w:t>HD JS XP</w:t>
            </w:r>
          </w:p>
        </w:tc>
        <w:tc>
          <w:tcPr>
            <w:tcW w:w="739" w:type="dxa"/>
            <w:tcBorders>
              <w:top w:val="nil"/>
              <w:bottom w:val="nil"/>
            </w:tcBorders>
            <w:shd w:val="clear" w:color="auto" w:fill="DADADA"/>
          </w:tcPr>
          <w:p w14:paraId="1BECF195" w14:textId="77777777" w:rsidR="00151BAD" w:rsidRDefault="00AC1F28" w:rsidP="005B04A6">
            <w:pPr>
              <w:pStyle w:val="TableParagraph"/>
              <w:spacing w:before="69"/>
              <w:ind w:left="25"/>
              <w:rPr>
                <w:sz w:val="16"/>
              </w:rPr>
            </w:pPr>
            <w:r>
              <w:rPr>
                <w:sz w:val="16"/>
              </w:rPr>
              <w:t>HD JS</w:t>
            </w:r>
          </w:p>
        </w:tc>
        <w:tc>
          <w:tcPr>
            <w:tcW w:w="753" w:type="dxa"/>
            <w:tcBorders>
              <w:top w:val="nil"/>
              <w:bottom w:val="nil"/>
            </w:tcBorders>
            <w:shd w:val="clear" w:color="auto" w:fill="DADADA"/>
          </w:tcPr>
          <w:p w14:paraId="6BFC9BDF"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4F4A36F" w14:textId="77777777" w:rsidR="00151BAD" w:rsidRDefault="00AC1F28" w:rsidP="005B04A6">
            <w:pPr>
              <w:pStyle w:val="TableParagraph"/>
              <w:spacing w:before="69"/>
              <w:ind w:right="318"/>
              <w:jc w:val="right"/>
              <w:rPr>
                <w:sz w:val="16"/>
              </w:rPr>
            </w:pPr>
            <w:r>
              <w:rPr>
                <w:sz w:val="16"/>
              </w:rPr>
              <w:t>1H</w:t>
            </w:r>
          </w:p>
        </w:tc>
      </w:tr>
      <w:tr w:rsidR="00151BAD" w14:paraId="40F94056" w14:textId="77777777" w:rsidTr="005B04A6">
        <w:trPr>
          <w:trHeight w:val="331"/>
          <w:jc w:val="center"/>
        </w:trPr>
        <w:tc>
          <w:tcPr>
            <w:tcW w:w="888" w:type="dxa"/>
            <w:tcBorders>
              <w:top w:val="nil"/>
              <w:bottom w:val="nil"/>
            </w:tcBorders>
          </w:tcPr>
          <w:p w14:paraId="45E37E2B" w14:textId="77777777" w:rsidR="00151BAD" w:rsidRDefault="00AC1F28" w:rsidP="005B04A6">
            <w:pPr>
              <w:pStyle w:val="TableParagraph"/>
              <w:spacing w:before="69"/>
              <w:ind w:right="218"/>
              <w:jc w:val="right"/>
              <w:rPr>
                <w:sz w:val="16"/>
              </w:rPr>
            </w:pPr>
            <w:r>
              <w:rPr>
                <w:sz w:val="16"/>
              </w:rPr>
              <w:t>N1HU</w:t>
            </w:r>
          </w:p>
        </w:tc>
        <w:tc>
          <w:tcPr>
            <w:tcW w:w="734" w:type="dxa"/>
            <w:tcBorders>
              <w:top w:val="nil"/>
              <w:bottom w:val="nil"/>
            </w:tcBorders>
          </w:tcPr>
          <w:p w14:paraId="436C02E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1B906A1"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24021BC" w14:textId="77777777" w:rsidR="00151BAD" w:rsidRDefault="00151BAD" w:rsidP="005B04A6">
            <w:pPr>
              <w:pStyle w:val="TableParagraph"/>
              <w:spacing w:before="0"/>
              <w:jc w:val="left"/>
              <w:rPr>
                <w:sz w:val="16"/>
              </w:rPr>
            </w:pPr>
          </w:p>
        </w:tc>
        <w:tc>
          <w:tcPr>
            <w:tcW w:w="863" w:type="dxa"/>
            <w:tcBorders>
              <w:top w:val="nil"/>
              <w:bottom w:val="nil"/>
            </w:tcBorders>
          </w:tcPr>
          <w:p w14:paraId="015AFB93" w14:textId="77777777" w:rsidR="00151BAD" w:rsidRDefault="00AC1F28" w:rsidP="005B04A6">
            <w:pPr>
              <w:pStyle w:val="TableParagraph"/>
              <w:spacing w:before="69"/>
              <w:ind w:left="68" w:right="55"/>
              <w:rPr>
                <w:sz w:val="16"/>
              </w:rPr>
            </w:pPr>
            <w:r>
              <w:rPr>
                <w:sz w:val="16"/>
              </w:rPr>
              <w:t>1999271</w:t>
            </w:r>
          </w:p>
        </w:tc>
        <w:tc>
          <w:tcPr>
            <w:tcW w:w="700" w:type="dxa"/>
            <w:tcBorders>
              <w:top w:val="nil"/>
              <w:bottom w:val="nil"/>
            </w:tcBorders>
          </w:tcPr>
          <w:p w14:paraId="1A71D474"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tcPr>
          <w:p w14:paraId="1BF0136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4250A4E" w14:textId="77777777" w:rsidR="00151BAD" w:rsidRDefault="00151BAD" w:rsidP="005B04A6">
            <w:pPr>
              <w:pStyle w:val="TableParagraph"/>
              <w:spacing w:before="0"/>
              <w:jc w:val="left"/>
              <w:rPr>
                <w:sz w:val="16"/>
              </w:rPr>
            </w:pPr>
          </w:p>
        </w:tc>
        <w:tc>
          <w:tcPr>
            <w:tcW w:w="755" w:type="dxa"/>
            <w:tcBorders>
              <w:top w:val="nil"/>
              <w:bottom w:val="nil"/>
            </w:tcBorders>
          </w:tcPr>
          <w:p w14:paraId="7C093726" w14:textId="77777777" w:rsidR="00151BAD" w:rsidRDefault="00151BAD" w:rsidP="005B04A6">
            <w:pPr>
              <w:pStyle w:val="TableParagraph"/>
              <w:spacing w:before="0"/>
              <w:jc w:val="left"/>
              <w:rPr>
                <w:sz w:val="16"/>
              </w:rPr>
            </w:pPr>
          </w:p>
        </w:tc>
        <w:tc>
          <w:tcPr>
            <w:tcW w:w="736" w:type="dxa"/>
            <w:tcBorders>
              <w:top w:val="nil"/>
              <w:bottom w:val="nil"/>
            </w:tcBorders>
          </w:tcPr>
          <w:p w14:paraId="0895A90A"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70829E66" w14:textId="77777777" w:rsidR="00151BAD" w:rsidRDefault="00AC1F28" w:rsidP="005B04A6">
            <w:pPr>
              <w:pStyle w:val="TableParagraph"/>
              <w:spacing w:before="69"/>
              <w:ind w:left="24" w:right="2"/>
              <w:rPr>
                <w:sz w:val="16"/>
              </w:rPr>
            </w:pPr>
            <w:r>
              <w:rPr>
                <w:sz w:val="16"/>
              </w:rPr>
              <w:t>HD JV</w:t>
            </w:r>
          </w:p>
        </w:tc>
        <w:tc>
          <w:tcPr>
            <w:tcW w:w="739" w:type="dxa"/>
            <w:tcBorders>
              <w:top w:val="nil"/>
              <w:bottom w:val="nil"/>
            </w:tcBorders>
          </w:tcPr>
          <w:p w14:paraId="5E03B0FB" w14:textId="77777777" w:rsidR="00151BAD" w:rsidRDefault="00AC1F28" w:rsidP="005B04A6">
            <w:pPr>
              <w:pStyle w:val="TableParagraph"/>
              <w:spacing w:before="69"/>
              <w:ind w:left="23"/>
              <w:rPr>
                <w:sz w:val="16"/>
              </w:rPr>
            </w:pPr>
            <w:r>
              <w:rPr>
                <w:sz w:val="16"/>
              </w:rPr>
              <w:t>HD JV</w:t>
            </w:r>
          </w:p>
        </w:tc>
        <w:tc>
          <w:tcPr>
            <w:tcW w:w="753" w:type="dxa"/>
            <w:tcBorders>
              <w:top w:val="nil"/>
              <w:bottom w:val="nil"/>
            </w:tcBorders>
          </w:tcPr>
          <w:p w14:paraId="4EA965D3" w14:textId="77777777" w:rsidR="00151BAD" w:rsidRDefault="00151BAD" w:rsidP="005B04A6">
            <w:pPr>
              <w:pStyle w:val="TableParagraph"/>
              <w:spacing w:before="0"/>
              <w:jc w:val="left"/>
              <w:rPr>
                <w:sz w:val="16"/>
              </w:rPr>
            </w:pPr>
          </w:p>
        </w:tc>
        <w:tc>
          <w:tcPr>
            <w:tcW w:w="880" w:type="dxa"/>
            <w:tcBorders>
              <w:top w:val="nil"/>
              <w:bottom w:val="nil"/>
            </w:tcBorders>
          </w:tcPr>
          <w:p w14:paraId="53B424EB" w14:textId="77777777" w:rsidR="00151BAD" w:rsidRDefault="00AC1F28" w:rsidP="005B04A6">
            <w:pPr>
              <w:pStyle w:val="TableParagraph"/>
              <w:spacing w:before="69"/>
              <w:ind w:right="318"/>
              <w:jc w:val="right"/>
              <w:rPr>
                <w:sz w:val="16"/>
              </w:rPr>
            </w:pPr>
            <w:r>
              <w:rPr>
                <w:sz w:val="16"/>
              </w:rPr>
              <w:t>1H</w:t>
            </w:r>
          </w:p>
        </w:tc>
      </w:tr>
      <w:tr w:rsidR="00151BAD" w14:paraId="4A1831EA" w14:textId="77777777" w:rsidTr="005B04A6">
        <w:trPr>
          <w:trHeight w:val="331"/>
          <w:jc w:val="center"/>
        </w:trPr>
        <w:tc>
          <w:tcPr>
            <w:tcW w:w="888" w:type="dxa"/>
            <w:tcBorders>
              <w:top w:val="nil"/>
              <w:bottom w:val="nil"/>
            </w:tcBorders>
            <w:shd w:val="clear" w:color="auto" w:fill="DADADA"/>
          </w:tcPr>
          <w:p w14:paraId="3525EB79" w14:textId="77777777" w:rsidR="00151BAD" w:rsidRDefault="00AC1F28" w:rsidP="005B04A6">
            <w:pPr>
              <w:pStyle w:val="TableParagraph"/>
              <w:spacing w:before="69"/>
              <w:ind w:right="218"/>
              <w:jc w:val="right"/>
              <w:rPr>
                <w:sz w:val="16"/>
              </w:rPr>
            </w:pPr>
            <w:r>
              <w:rPr>
                <w:sz w:val="16"/>
              </w:rPr>
              <w:t>N1HV</w:t>
            </w:r>
          </w:p>
        </w:tc>
        <w:tc>
          <w:tcPr>
            <w:tcW w:w="734" w:type="dxa"/>
            <w:tcBorders>
              <w:top w:val="nil"/>
              <w:bottom w:val="nil"/>
            </w:tcBorders>
            <w:shd w:val="clear" w:color="auto" w:fill="DADADA"/>
          </w:tcPr>
          <w:p w14:paraId="0AC75EB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D888F0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AE4F55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CA5AC20"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5AC9426E"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shd w:val="clear" w:color="auto" w:fill="DADADA"/>
          </w:tcPr>
          <w:p w14:paraId="76066AFF"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6F43AE32"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127EB438"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21D48C28"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72119CC4" w14:textId="77777777" w:rsidR="00151BAD" w:rsidRDefault="00AC1F28" w:rsidP="005B04A6">
            <w:pPr>
              <w:pStyle w:val="TableParagraph"/>
              <w:spacing w:before="69"/>
              <w:ind w:left="22"/>
              <w:rPr>
                <w:sz w:val="16"/>
              </w:rPr>
            </w:pPr>
            <w:r>
              <w:rPr>
                <w:sz w:val="16"/>
              </w:rPr>
              <w:t>HD HS JV</w:t>
            </w:r>
          </w:p>
        </w:tc>
        <w:tc>
          <w:tcPr>
            <w:tcW w:w="739" w:type="dxa"/>
            <w:tcBorders>
              <w:top w:val="nil"/>
              <w:bottom w:val="nil"/>
            </w:tcBorders>
            <w:shd w:val="clear" w:color="auto" w:fill="DADADA"/>
          </w:tcPr>
          <w:p w14:paraId="28B7FAEC" w14:textId="77777777" w:rsidR="00151BAD" w:rsidRDefault="00AC1F28" w:rsidP="005B04A6">
            <w:pPr>
              <w:pStyle w:val="TableParagraph"/>
              <w:spacing w:before="69"/>
              <w:ind w:left="23"/>
              <w:rPr>
                <w:sz w:val="16"/>
              </w:rPr>
            </w:pPr>
            <w:r>
              <w:rPr>
                <w:sz w:val="16"/>
              </w:rPr>
              <w:t>HD HS JV</w:t>
            </w:r>
          </w:p>
        </w:tc>
        <w:tc>
          <w:tcPr>
            <w:tcW w:w="753" w:type="dxa"/>
            <w:tcBorders>
              <w:top w:val="nil"/>
              <w:bottom w:val="nil"/>
            </w:tcBorders>
            <w:shd w:val="clear" w:color="auto" w:fill="DADADA"/>
          </w:tcPr>
          <w:p w14:paraId="352202FB"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4D92974" w14:textId="77777777" w:rsidR="00151BAD" w:rsidRDefault="00AC1F28" w:rsidP="005B04A6">
            <w:pPr>
              <w:pStyle w:val="TableParagraph"/>
              <w:spacing w:before="69"/>
              <w:ind w:right="318"/>
              <w:jc w:val="right"/>
              <w:rPr>
                <w:sz w:val="16"/>
              </w:rPr>
            </w:pPr>
            <w:r>
              <w:rPr>
                <w:sz w:val="16"/>
              </w:rPr>
              <w:t>1H</w:t>
            </w:r>
          </w:p>
        </w:tc>
      </w:tr>
      <w:tr w:rsidR="00151BAD" w14:paraId="2C2E798C" w14:textId="77777777" w:rsidTr="005B04A6">
        <w:trPr>
          <w:trHeight w:val="331"/>
          <w:jc w:val="center"/>
        </w:trPr>
        <w:tc>
          <w:tcPr>
            <w:tcW w:w="888" w:type="dxa"/>
            <w:tcBorders>
              <w:top w:val="nil"/>
              <w:bottom w:val="nil"/>
            </w:tcBorders>
          </w:tcPr>
          <w:p w14:paraId="1D3FB1B5" w14:textId="77777777" w:rsidR="00151BAD" w:rsidRDefault="00AC1F28" w:rsidP="005B04A6">
            <w:pPr>
              <w:pStyle w:val="TableParagraph"/>
              <w:spacing w:before="69"/>
              <w:ind w:right="237"/>
              <w:jc w:val="right"/>
              <w:rPr>
                <w:sz w:val="16"/>
              </w:rPr>
            </w:pPr>
            <w:r>
              <w:rPr>
                <w:sz w:val="16"/>
              </w:rPr>
              <w:t>N1H5</w:t>
            </w:r>
          </w:p>
        </w:tc>
        <w:tc>
          <w:tcPr>
            <w:tcW w:w="734" w:type="dxa"/>
            <w:tcBorders>
              <w:top w:val="nil"/>
              <w:bottom w:val="nil"/>
            </w:tcBorders>
          </w:tcPr>
          <w:p w14:paraId="2F911C1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CF03037"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576AA36" w14:textId="77777777" w:rsidR="00151BAD" w:rsidRDefault="00151BAD" w:rsidP="005B04A6">
            <w:pPr>
              <w:pStyle w:val="TableParagraph"/>
              <w:spacing w:before="0"/>
              <w:jc w:val="left"/>
              <w:rPr>
                <w:sz w:val="16"/>
              </w:rPr>
            </w:pPr>
          </w:p>
        </w:tc>
        <w:tc>
          <w:tcPr>
            <w:tcW w:w="863" w:type="dxa"/>
            <w:tcBorders>
              <w:top w:val="nil"/>
              <w:bottom w:val="nil"/>
            </w:tcBorders>
          </w:tcPr>
          <w:p w14:paraId="446CB9C0"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1A1ED651"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tcPr>
          <w:p w14:paraId="2C10938E"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2F975EC" w14:textId="77777777" w:rsidR="00151BAD" w:rsidRDefault="00151BAD" w:rsidP="005B04A6">
            <w:pPr>
              <w:pStyle w:val="TableParagraph"/>
              <w:spacing w:before="0"/>
              <w:jc w:val="left"/>
              <w:rPr>
                <w:sz w:val="16"/>
              </w:rPr>
            </w:pPr>
          </w:p>
        </w:tc>
        <w:tc>
          <w:tcPr>
            <w:tcW w:w="755" w:type="dxa"/>
            <w:tcBorders>
              <w:top w:val="nil"/>
              <w:bottom w:val="nil"/>
            </w:tcBorders>
          </w:tcPr>
          <w:p w14:paraId="072D8F37" w14:textId="77777777" w:rsidR="00151BAD" w:rsidRDefault="00151BAD" w:rsidP="005B04A6">
            <w:pPr>
              <w:pStyle w:val="TableParagraph"/>
              <w:spacing w:before="0"/>
              <w:jc w:val="left"/>
              <w:rPr>
                <w:sz w:val="16"/>
              </w:rPr>
            </w:pPr>
          </w:p>
        </w:tc>
        <w:tc>
          <w:tcPr>
            <w:tcW w:w="736" w:type="dxa"/>
            <w:tcBorders>
              <w:top w:val="nil"/>
              <w:bottom w:val="nil"/>
            </w:tcBorders>
          </w:tcPr>
          <w:p w14:paraId="79DBF875"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06D7ABA6" w14:textId="77777777" w:rsidR="00151BAD" w:rsidRDefault="00AC1F28" w:rsidP="005B04A6">
            <w:pPr>
              <w:pStyle w:val="TableParagraph"/>
              <w:spacing w:before="69"/>
              <w:ind w:left="26" w:right="2"/>
              <w:rPr>
                <w:sz w:val="16"/>
              </w:rPr>
            </w:pPr>
            <w:r>
              <w:rPr>
                <w:sz w:val="16"/>
              </w:rPr>
              <w:t>HD</w:t>
            </w:r>
          </w:p>
        </w:tc>
        <w:tc>
          <w:tcPr>
            <w:tcW w:w="739" w:type="dxa"/>
            <w:tcBorders>
              <w:top w:val="nil"/>
              <w:bottom w:val="nil"/>
            </w:tcBorders>
          </w:tcPr>
          <w:p w14:paraId="1AE0BE9F"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3AFD9FE5" w14:textId="77777777" w:rsidR="00151BAD" w:rsidRDefault="00151BAD" w:rsidP="005B04A6">
            <w:pPr>
              <w:pStyle w:val="TableParagraph"/>
              <w:spacing w:before="0"/>
              <w:jc w:val="left"/>
              <w:rPr>
                <w:sz w:val="16"/>
              </w:rPr>
            </w:pPr>
          </w:p>
        </w:tc>
        <w:tc>
          <w:tcPr>
            <w:tcW w:w="880" w:type="dxa"/>
            <w:tcBorders>
              <w:top w:val="nil"/>
              <w:bottom w:val="nil"/>
            </w:tcBorders>
          </w:tcPr>
          <w:p w14:paraId="2EEBEEA2" w14:textId="77777777" w:rsidR="00151BAD" w:rsidRDefault="00AC1F28" w:rsidP="005B04A6">
            <w:pPr>
              <w:pStyle w:val="TableParagraph"/>
              <w:spacing w:before="69"/>
              <w:ind w:right="320"/>
              <w:jc w:val="right"/>
              <w:rPr>
                <w:sz w:val="16"/>
              </w:rPr>
            </w:pPr>
            <w:r>
              <w:rPr>
                <w:sz w:val="16"/>
              </w:rPr>
              <w:t>1H</w:t>
            </w:r>
          </w:p>
        </w:tc>
      </w:tr>
      <w:tr w:rsidR="00151BAD" w14:paraId="3FD61190" w14:textId="77777777" w:rsidTr="005B04A6">
        <w:trPr>
          <w:trHeight w:val="331"/>
          <w:jc w:val="center"/>
        </w:trPr>
        <w:tc>
          <w:tcPr>
            <w:tcW w:w="888" w:type="dxa"/>
            <w:tcBorders>
              <w:top w:val="nil"/>
              <w:bottom w:val="nil"/>
            </w:tcBorders>
            <w:shd w:val="clear" w:color="auto" w:fill="DADADA"/>
          </w:tcPr>
          <w:p w14:paraId="0DF9A849" w14:textId="77777777" w:rsidR="00151BAD" w:rsidRDefault="00AC1F28" w:rsidP="005B04A6">
            <w:pPr>
              <w:pStyle w:val="TableParagraph"/>
              <w:spacing w:before="69"/>
              <w:ind w:right="218"/>
              <w:jc w:val="right"/>
              <w:rPr>
                <w:sz w:val="16"/>
              </w:rPr>
            </w:pPr>
            <w:r>
              <w:rPr>
                <w:sz w:val="16"/>
              </w:rPr>
              <w:t>N1ND</w:t>
            </w:r>
          </w:p>
        </w:tc>
        <w:tc>
          <w:tcPr>
            <w:tcW w:w="734" w:type="dxa"/>
            <w:tcBorders>
              <w:top w:val="nil"/>
              <w:bottom w:val="nil"/>
            </w:tcBorders>
            <w:shd w:val="clear" w:color="auto" w:fill="DADADA"/>
          </w:tcPr>
          <w:p w14:paraId="3DB9A36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5BD962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53749A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511C843" w14:textId="77777777" w:rsidR="00151BAD" w:rsidRDefault="00AC1F28" w:rsidP="005B04A6">
            <w:pPr>
              <w:pStyle w:val="TableParagraph"/>
              <w:spacing w:before="69"/>
              <w:ind w:left="69" w:right="55"/>
              <w:rPr>
                <w:sz w:val="16"/>
              </w:rPr>
            </w:pPr>
            <w:r>
              <w:rPr>
                <w:sz w:val="16"/>
              </w:rPr>
              <w:t>1999277</w:t>
            </w:r>
          </w:p>
        </w:tc>
        <w:tc>
          <w:tcPr>
            <w:tcW w:w="700" w:type="dxa"/>
            <w:tcBorders>
              <w:top w:val="nil"/>
              <w:bottom w:val="nil"/>
            </w:tcBorders>
            <w:shd w:val="clear" w:color="auto" w:fill="DADADA"/>
          </w:tcPr>
          <w:p w14:paraId="263C9373"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shd w:val="clear" w:color="auto" w:fill="DADADA"/>
          </w:tcPr>
          <w:p w14:paraId="7CF165D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53DCB262"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54B44C51"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23E09CCA"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7AEBB14B" w14:textId="77777777" w:rsidR="00151BAD" w:rsidRDefault="00AC1F28" w:rsidP="005B04A6">
            <w:pPr>
              <w:pStyle w:val="TableParagraph"/>
              <w:spacing w:before="69"/>
              <w:ind w:left="25" w:right="2"/>
              <w:rPr>
                <w:sz w:val="16"/>
              </w:rPr>
            </w:pPr>
            <w:r>
              <w:rPr>
                <w:sz w:val="16"/>
              </w:rPr>
              <w:t>HD XP</w:t>
            </w:r>
          </w:p>
        </w:tc>
        <w:tc>
          <w:tcPr>
            <w:tcW w:w="739" w:type="dxa"/>
            <w:tcBorders>
              <w:top w:val="nil"/>
              <w:bottom w:val="nil"/>
            </w:tcBorders>
            <w:shd w:val="clear" w:color="auto" w:fill="DADADA"/>
          </w:tcPr>
          <w:p w14:paraId="3EFD8820"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shd w:val="clear" w:color="auto" w:fill="DADADA"/>
          </w:tcPr>
          <w:p w14:paraId="1F5C1376"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A63558F" w14:textId="77777777" w:rsidR="00151BAD" w:rsidRDefault="00AC1F28" w:rsidP="005B04A6">
            <w:pPr>
              <w:pStyle w:val="TableParagraph"/>
              <w:spacing w:before="69"/>
              <w:ind w:right="318"/>
              <w:jc w:val="right"/>
              <w:rPr>
                <w:sz w:val="16"/>
              </w:rPr>
            </w:pPr>
            <w:r>
              <w:rPr>
                <w:sz w:val="16"/>
              </w:rPr>
              <w:t>7G</w:t>
            </w:r>
          </w:p>
        </w:tc>
      </w:tr>
      <w:tr w:rsidR="00151BAD" w14:paraId="61219E14" w14:textId="77777777" w:rsidTr="005B04A6">
        <w:trPr>
          <w:trHeight w:val="328"/>
          <w:jc w:val="center"/>
        </w:trPr>
        <w:tc>
          <w:tcPr>
            <w:tcW w:w="888" w:type="dxa"/>
            <w:tcBorders>
              <w:top w:val="nil"/>
              <w:bottom w:val="nil"/>
            </w:tcBorders>
          </w:tcPr>
          <w:p w14:paraId="126C8726" w14:textId="77777777" w:rsidR="00151BAD" w:rsidRDefault="00AC1F28" w:rsidP="005B04A6">
            <w:pPr>
              <w:pStyle w:val="TableParagraph"/>
              <w:spacing w:before="69"/>
              <w:ind w:right="227"/>
              <w:jc w:val="right"/>
              <w:rPr>
                <w:sz w:val="16"/>
              </w:rPr>
            </w:pPr>
            <w:r>
              <w:rPr>
                <w:sz w:val="16"/>
              </w:rPr>
              <w:t>N1NE</w:t>
            </w:r>
          </w:p>
        </w:tc>
        <w:tc>
          <w:tcPr>
            <w:tcW w:w="734" w:type="dxa"/>
            <w:tcBorders>
              <w:top w:val="nil"/>
              <w:bottom w:val="nil"/>
            </w:tcBorders>
          </w:tcPr>
          <w:p w14:paraId="68897B5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D4EB8AF"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50101539" w14:textId="77777777" w:rsidR="00151BAD" w:rsidRDefault="00151BAD" w:rsidP="005B04A6">
            <w:pPr>
              <w:pStyle w:val="TableParagraph"/>
              <w:spacing w:before="0"/>
              <w:jc w:val="left"/>
              <w:rPr>
                <w:sz w:val="16"/>
              </w:rPr>
            </w:pPr>
          </w:p>
        </w:tc>
        <w:tc>
          <w:tcPr>
            <w:tcW w:w="863" w:type="dxa"/>
            <w:tcBorders>
              <w:top w:val="nil"/>
              <w:bottom w:val="nil"/>
            </w:tcBorders>
          </w:tcPr>
          <w:p w14:paraId="140B0B18" w14:textId="77777777" w:rsidR="00151BAD" w:rsidRDefault="00AC1F28" w:rsidP="005B04A6">
            <w:pPr>
              <w:pStyle w:val="TableParagraph"/>
              <w:spacing w:before="69"/>
              <w:ind w:left="69" w:right="55"/>
              <w:rPr>
                <w:sz w:val="16"/>
              </w:rPr>
            </w:pPr>
            <w:r>
              <w:rPr>
                <w:sz w:val="16"/>
              </w:rPr>
              <w:t>1999277</w:t>
            </w:r>
          </w:p>
        </w:tc>
        <w:tc>
          <w:tcPr>
            <w:tcW w:w="700" w:type="dxa"/>
            <w:tcBorders>
              <w:top w:val="nil"/>
              <w:bottom w:val="nil"/>
            </w:tcBorders>
          </w:tcPr>
          <w:p w14:paraId="06B553F7"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tcPr>
          <w:p w14:paraId="7562DFB4"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6D2CE656" w14:textId="77777777" w:rsidR="00151BAD" w:rsidRDefault="00151BAD" w:rsidP="005B04A6">
            <w:pPr>
              <w:pStyle w:val="TableParagraph"/>
              <w:spacing w:before="0"/>
              <w:jc w:val="left"/>
              <w:rPr>
                <w:sz w:val="16"/>
              </w:rPr>
            </w:pPr>
          </w:p>
        </w:tc>
        <w:tc>
          <w:tcPr>
            <w:tcW w:w="755" w:type="dxa"/>
            <w:tcBorders>
              <w:top w:val="nil"/>
              <w:bottom w:val="nil"/>
            </w:tcBorders>
          </w:tcPr>
          <w:p w14:paraId="6E8D6B73" w14:textId="77777777" w:rsidR="00151BAD" w:rsidRDefault="00151BAD" w:rsidP="005B04A6">
            <w:pPr>
              <w:pStyle w:val="TableParagraph"/>
              <w:spacing w:before="0"/>
              <w:jc w:val="left"/>
              <w:rPr>
                <w:sz w:val="16"/>
              </w:rPr>
            </w:pPr>
          </w:p>
        </w:tc>
        <w:tc>
          <w:tcPr>
            <w:tcW w:w="736" w:type="dxa"/>
            <w:tcBorders>
              <w:top w:val="nil"/>
              <w:bottom w:val="nil"/>
            </w:tcBorders>
          </w:tcPr>
          <w:p w14:paraId="425FFE82"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77B39212" w14:textId="77777777" w:rsidR="00151BAD" w:rsidRDefault="00AC1F28" w:rsidP="005B04A6">
            <w:pPr>
              <w:pStyle w:val="TableParagraph"/>
              <w:spacing w:before="69"/>
              <w:ind w:left="25" w:right="2"/>
              <w:rPr>
                <w:sz w:val="16"/>
              </w:rPr>
            </w:pPr>
            <w:r>
              <w:rPr>
                <w:sz w:val="16"/>
              </w:rPr>
              <w:t>HD XP</w:t>
            </w:r>
          </w:p>
        </w:tc>
        <w:tc>
          <w:tcPr>
            <w:tcW w:w="739" w:type="dxa"/>
            <w:tcBorders>
              <w:top w:val="nil"/>
              <w:bottom w:val="nil"/>
            </w:tcBorders>
          </w:tcPr>
          <w:p w14:paraId="3EF7BC5E"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4102377E" w14:textId="77777777" w:rsidR="00151BAD" w:rsidRDefault="00151BAD" w:rsidP="005B04A6">
            <w:pPr>
              <w:pStyle w:val="TableParagraph"/>
              <w:spacing w:before="0"/>
              <w:jc w:val="left"/>
              <w:rPr>
                <w:sz w:val="16"/>
              </w:rPr>
            </w:pPr>
          </w:p>
        </w:tc>
        <w:tc>
          <w:tcPr>
            <w:tcW w:w="880" w:type="dxa"/>
            <w:tcBorders>
              <w:top w:val="nil"/>
              <w:bottom w:val="nil"/>
            </w:tcBorders>
          </w:tcPr>
          <w:p w14:paraId="0D17B258" w14:textId="77777777" w:rsidR="00151BAD" w:rsidRDefault="00AC1F28" w:rsidP="005B04A6">
            <w:pPr>
              <w:pStyle w:val="TableParagraph"/>
              <w:spacing w:before="69"/>
              <w:ind w:right="320"/>
              <w:jc w:val="right"/>
              <w:rPr>
                <w:sz w:val="16"/>
              </w:rPr>
            </w:pPr>
            <w:r>
              <w:rPr>
                <w:sz w:val="16"/>
              </w:rPr>
              <w:t>1H</w:t>
            </w:r>
          </w:p>
        </w:tc>
      </w:tr>
      <w:tr w:rsidR="00151BAD" w14:paraId="74AB574E" w14:textId="77777777" w:rsidTr="005B04A6">
        <w:trPr>
          <w:trHeight w:val="331"/>
          <w:jc w:val="center"/>
        </w:trPr>
        <w:tc>
          <w:tcPr>
            <w:tcW w:w="888" w:type="dxa"/>
            <w:tcBorders>
              <w:top w:val="nil"/>
              <w:bottom w:val="nil"/>
            </w:tcBorders>
            <w:shd w:val="clear" w:color="auto" w:fill="DADADA"/>
          </w:tcPr>
          <w:p w14:paraId="61BA4360" w14:textId="77777777" w:rsidR="00151BAD" w:rsidRDefault="00AC1F28" w:rsidP="005B04A6">
            <w:pPr>
              <w:pStyle w:val="TableParagraph"/>
              <w:spacing w:before="71"/>
              <w:ind w:right="242"/>
              <w:jc w:val="right"/>
              <w:rPr>
                <w:sz w:val="16"/>
              </w:rPr>
            </w:pPr>
            <w:r>
              <w:rPr>
                <w:sz w:val="16"/>
              </w:rPr>
              <w:t>N1R4</w:t>
            </w:r>
          </w:p>
        </w:tc>
        <w:tc>
          <w:tcPr>
            <w:tcW w:w="734" w:type="dxa"/>
            <w:tcBorders>
              <w:top w:val="nil"/>
              <w:bottom w:val="nil"/>
            </w:tcBorders>
            <w:shd w:val="clear" w:color="auto" w:fill="DADADA"/>
          </w:tcPr>
          <w:p w14:paraId="41B7991C"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3B799BD7"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435C6AAF"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B75A4C6" w14:textId="77777777" w:rsidR="00151BAD" w:rsidRDefault="00AC1F28" w:rsidP="005B04A6">
            <w:pPr>
              <w:pStyle w:val="TableParagraph"/>
              <w:spacing w:before="71"/>
              <w:ind w:left="69" w:right="55"/>
              <w:rPr>
                <w:sz w:val="16"/>
              </w:rPr>
            </w:pPr>
            <w:r>
              <w:rPr>
                <w:sz w:val="16"/>
              </w:rPr>
              <w:t>1999271</w:t>
            </w:r>
          </w:p>
        </w:tc>
        <w:tc>
          <w:tcPr>
            <w:tcW w:w="700" w:type="dxa"/>
            <w:tcBorders>
              <w:top w:val="nil"/>
              <w:bottom w:val="nil"/>
            </w:tcBorders>
            <w:shd w:val="clear" w:color="auto" w:fill="DADADA"/>
          </w:tcPr>
          <w:p w14:paraId="7B3F1AAA" w14:textId="77777777" w:rsidR="00151BAD" w:rsidRDefault="00AC1F28" w:rsidP="005B04A6">
            <w:pPr>
              <w:pStyle w:val="TableParagraph"/>
              <w:spacing w:before="71"/>
              <w:ind w:left="245"/>
              <w:jc w:val="left"/>
              <w:rPr>
                <w:sz w:val="16"/>
              </w:rPr>
            </w:pPr>
            <w:r>
              <w:rPr>
                <w:sz w:val="16"/>
              </w:rPr>
              <w:t>KE</w:t>
            </w:r>
          </w:p>
        </w:tc>
        <w:tc>
          <w:tcPr>
            <w:tcW w:w="753" w:type="dxa"/>
            <w:tcBorders>
              <w:top w:val="nil"/>
              <w:bottom w:val="nil"/>
            </w:tcBorders>
            <w:shd w:val="clear" w:color="auto" w:fill="DADADA"/>
          </w:tcPr>
          <w:p w14:paraId="3EEEEAB0"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EAE3063"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2B8326A0"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616D87E3" w14:textId="77777777" w:rsidR="00151BAD" w:rsidRDefault="00AC1F28" w:rsidP="005B04A6">
            <w:pPr>
              <w:pStyle w:val="TableParagraph"/>
              <w:spacing w:before="71"/>
              <w:ind w:left="12"/>
              <w:rPr>
                <w:sz w:val="16"/>
              </w:rPr>
            </w:pPr>
            <w:r>
              <w:rPr>
                <w:sz w:val="16"/>
              </w:rPr>
              <w:t>KE</w:t>
            </w:r>
          </w:p>
        </w:tc>
        <w:tc>
          <w:tcPr>
            <w:tcW w:w="734" w:type="dxa"/>
            <w:tcBorders>
              <w:top w:val="nil"/>
              <w:bottom w:val="nil"/>
            </w:tcBorders>
            <w:shd w:val="clear" w:color="auto" w:fill="DADADA"/>
          </w:tcPr>
          <w:p w14:paraId="4202FF68" w14:textId="77777777" w:rsidR="00151BAD" w:rsidRDefault="00AC1F28" w:rsidP="005B04A6">
            <w:pPr>
              <w:pStyle w:val="TableParagraph"/>
              <w:spacing w:before="71"/>
              <w:ind w:left="17" w:right="2"/>
              <w:rPr>
                <w:sz w:val="16"/>
              </w:rPr>
            </w:pPr>
            <w:r>
              <w:rPr>
                <w:sz w:val="16"/>
              </w:rPr>
              <w:t>KE</w:t>
            </w:r>
          </w:p>
        </w:tc>
        <w:tc>
          <w:tcPr>
            <w:tcW w:w="739" w:type="dxa"/>
            <w:tcBorders>
              <w:top w:val="nil"/>
              <w:bottom w:val="nil"/>
            </w:tcBorders>
            <w:shd w:val="clear" w:color="auto" w:fill="DADADA"/>
          </w:tcPr>
          <w:p w14:paraId="080D20DC"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shd w:val="clear" w:color="auto" w:fill="DADADA"/>
          </w:tcPr>
          <w:p w14:paraId="7AB256DC"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6BB25F1" w14:textId="77777777" w:rsidR="00151BAD" w:rsidRDefault="00AC1F28" w:rsidP="005B04A6">
            <w:pPr>
              <w:pStyle w:val="TableParagraph"/>
              <w:spacing w:before="71"/>
              <w:ind w:right="325"/>
              <w:jc w:val="right"/>
              <w:rPr>
                <w:sz w:val="16"/>
              </w:rPr>
            </w:pPr>
            <w:r>
              <w:rPr>
                <w:sz w:val="16"/>
              </w:rPr>
              <w:t>1R</w:t>
            </w:r>
          </w:p>
        </w:tc>
      </w:tr>
      <w:tr w:rsidR="00151BAD" w14:paraId="56537254" w14:textId="77777777" w:rsidTr="005B04A6">
        <w:trPr>
          <w:trHeight w:val="331"/>
          <w:jc w:val="center"/>
        </w:trPr>
        <w:tc>
          <w:tcPr>
            <w:tcW w:w="888" w:type="dxa"/>
            <w:tcBorders>
              <w:top w:val="nil"/>
              <w:bottom w:val="nil"/>
            </w:tcBorders>
          </w:tcPr>
          <w:p w14:paraId="6C41337C" w14:textId="77777777" w:rsidR="00151BAD" w:rsidRDefault="00AC1F28" w:rsidP="005B04A6">
            <w:pPr>
              <w:pStyle w:val="TableParagraph"/>
              <w:spacing w:before="71"/>
              <w:ind w:right="242"/>
              <w:jc w:val="right"/>
              <w:rPr>
                <w:sz w:val="16"/>
              </w:rPr>
            </w:pPr>
            <w:r>
              <w:rPr>
                <w:sz w:val="16"/>
              </w:rPr>
              <w:t>N1R5</w:t>
            </w:r>
          </w:p>
        </w:tc>
        <w:tc>
          <w:tcPr>
            <w:tcW w:w="734" w:type="dxa"/>
            <w:tcBorders>
              <w:top w:val="nil"/>
              <w:bottom w:val="nil"/>
            </w:tcBorders>
          </w:tcPr>
          <w:p w14:paraId="1C61087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518EB723"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6B14A7DB" w14:textId="77777777" w:rsidR="00151BAD" w:rsidRDefault="00151BAD" w:rsidP="005B04A6">
            <w:pPr>
              <w:pStyle w:val="TableParagraph"/>
              <w:spacing w:before="0"/>
              <w:jc w:val="left"/>
              <w:rPr>
                <w:sz w:val="16"/>
              </w:rPr>
            </w:pPr>
          </w:p>
        </w:tc>
        <w:tc>
          <w:tcPr>
            <w:tcW w:w="863" w:type="dxa"/>
            <w:tcBorders>
              <w:top w:val="nil"/>
              <w:bottom w:val="nil"/>
            </w:tcBorders>
          </w:tcPr>
          <w:p w14:paraId="12787D37" w14:textId="77777777" w:rsidR="00151BAD" w:rsidRDefault="00AC1F28" w:rsidP="005B04A6">
            <w:pPr>
              <w:pStyle w:val="TableParagraph"/>
              <w:spacing w:before="71"/>
              <w:ind w:left="69" w:right="55"/>
              <w:rPr>
                <w:sz w:val="16"/>
              </w:rPr>
            </w:pPr>
            <w:r>
              <w:rPr>
                <w:sz w:val="16"/>
              </w:rPr>
              <w:t>1999271</w:t>
            </w:r>
          </w:p>
        </w:tc>
        <w:tc>
          <w:tcPr>
            <w:tcW w:w="700" w:type="dxa"/>
            <w:tcBorders>
              <w:top w:val="nil"/>
              <w:bottom w:val="nil"/>
            </w:tcBorders>
          </w:tcPr>
          <w:p w14:paraId="336855D0" w14:textId="77777777" w:rsidR="00151BAD" w:rsidRDefault="00AC1F28" w:rsidP="005B04A6">
            <w:pPr>
              <w:pStyle w:val="TableParagraph"/>
              <w:spacing w:before="71"/>
              <w:ind w:left="245"/>
              <w:jc w:val="left"/>
              <w:rPr>
                <w:sz w:val="16"/>
              </w:rPr>
            </w:pPr>
            <w:r>
              <w:rPr>
                <w:sz w:val="16"/>
              </w:rPr>
              <w:t>KE</w:t>
            </w:r>
          </w:p>
        </w:tc>
        <w:tc>
          <w:tcPr>
            <w:tcW w:w="753" w:type="dxa"/>
            <w:tcBorders>
              <w:top w:val="nil"/>
              <w:bottom w:val="nil"/>
            </w:tcBorders>
          </w:tcPr>
          <w:p w14:paraId="44B0D432"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4EC94E84" w14:textId="77777777" w:rsidR="00151BAD" w:rsidRDefault="00151BAD" w:rsidP="005B04A6">
            <w:pPr>
              <w:pStyle w:val="TableParagraph"/>
              <w:spacing w:before="0"/>
              <w:jc w:val="left"/>
              <w:rPr>
                <w:sz w:val="16"/>
              </w:rPr>
            </w:pPr>
          </w:p>
        </w:tc>
        <w:tc>
          <w:tcPr>
            <w:tcW w:w="755" w:type="dxa"/>
            <w:tcBorders>
              <w:top w:val="nil"/>
              <w:bottom w:val="nil"/>
            </w:tcBorders>
          </w:tcPr>
          <w:p w14:paraId="1BD5FB51" w14:textId="77777777" w:rsidR="00151BAD" w:rsidRDefault="00151BAD" w:rsidP="005B04A6">
            <w:pPr>
              <w:pStyle w:val="TableParagraph"/>
              <w:spacing w:before="0"/>
              <w:jc w:val="left"/>
              <w:rPr>
                <w:sz w:val="16"/>
              </w:rPr>
            </w:pPr>
          </w:p>
        </w:tc>
        <w:tc>
          <w:tcPr>
            <w:tcW w:w="736" w:type="dxa"/>
            <w:tcBorders>
              <w:top w:val="nil"/>
              <w:bottom w:val="nil"/>
            </w:tcBorders>
          </w:tcPr>
          <w:p w14:paraId="7B171256" w14:textId="77777777" w:rsidR="00151BAD" w:rsidRDefault="00AC1F28" w:rsidP="005B04A6">
            <w:pPr>
              <w:pStyle w:val="TableParagraph"/>
              <w:spacing w:before="71"/>
              <w:ind w:left="11"/>
              <w:rPr>
                <w:sz w:val="16"/>
              </w:rPr>
            </w:pPr>
            <w:r>
              <w:rPr>
                <w:sz w:val="16"/>
              </w:rPr>
              <w:t>KE</w:t>
            </w:r>
          </w:p>
        </w:tc>
        <w:tc>
          <w:tcPr>
            <w:tcW w:w="734" w:type="dxa"/>
            <w:tcBorders>
              <w:top w:val="nil"/>
              <w:bottom w:val="nil"/>
            </w:tcBorders>
          </w:tcPr>
          <w:p w14:paraId="3F276B1F" w14:textId="77777777" w:rsidR="00151BAD" w:rsidRDefault="00AC1F28" w:rsidP="005B04A6">
            <w:pPr>
              <w:pStyle w:val="TableParagraph"/>
              <w:spacing w:before="71"/>
              <w:ind w:left="17" w:right="2"/>
              <w:rPr>
                <w:sz w:val="16"/>
              </w:rPr>
            </w:pPr>
            <w:r>
              <w:rPr>
                <w:sz w:val="16"/>
              </w:rPr>
              <w:t>KE</w:t>
            </w:r>
          </w:p>
        </w:tc>
        <w:tc>
          <w:tcPr>
            <w:tcW w:w="739" w:type="dxa"/>
            <w:tcBorders>
              <w:top w:val="nil"/>
              <w:bottom w:val="nil"/>
            </w:tcBorders>
          </w:tcPr>
          <w:p w14:paraId="66456418"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tcPr>
          <w:p w14:paraId="0F1DD2C6" w14:textId="77777777" w:rsidR="00151BAD" w:rsidRDefault="00151BAD" w:rsidP="005B04A6">
            <w:pPr>
              <w:pStyle w:val="TableParagraph"/>
              <w:spacing w:before="0"/>
              <w:jc w:val="left"/>
              <w:rPr>
                <w:sz w:val="16"/>
              </w:rPr>
            </w:pPr>
          </w:p>
        </w:tc>
        <w:tc>
          <w:tcPr>
            <w:tcW w:w="880" w:type="dxa"/>
            <w:tcBorders>
              <w:top w:val="nil"/>
              <w:bottom w:val="nil"/>
            </w:tcBorders>
          </w:tcPr>
          <w:p w14:paraId="062BB88B" w14:textId="77777777" w:rsidR="00151BAD" w:rsidRDefault="00AC1F28" w:rsidP="005B04A6">
            <w:pPr>
              <w:pStyle w:val="TableParagraph"/>
              <w:spacing w:before="71"/>
              <w:ind w:right="325"/>
              <w:jc w:val="right"/>
              <w:rPr>
                <w:sz w:val="16"/>
              </w:rPr>
            </w:pPr>
            <w:r>
              <w:rPr>
                <w:sz w:val="16"/>
              </w:rPr>
              <w:t>1R</w:t>
            </w:r>
          </w:p>
        </w:tc>
      </w:tr>
      <w:tr w:rsidR="00151BAD" w14:paraId="35E15E66" w14:textId="77777777" w:rsidTr="005B04A6">
        <w:trPr>
          <w:trHeight w:val="331"/>
          <w:jc w:val="center"/>
        </w:trPr>
        <w:tc>
          <w:tcPr>
            <w:tcW w:w="888" w:type="dxa"/>
            <w:tcBorders>
              <w:top w:val="nil"/>
              <w:bottom w:val="nil"/>
            </w:tcBorders>
            <w:shd w:val="clear" w:color="auto" w:fill="DADADA"/>
          </w:tcPr>
          <w:p w14:paraId="5A55E571" w14:textId="77777777" w:rsidR="00151BAD" w:rsidRDefault="00AC1F28" w:rsidP="005B04A6">
            <w:pPr>
              <w:pStyle w:val="TableParagraph"/>
              <w:spacing w:before="71"/>
              <w:ind w:right="211"/>
              <w:jc w:val="right"/>
              <w:rPr>
                <w:sz w:val="16"/>
              </w:rPr>
            </w:pPr>
            <w:r>
              <w:rPr>
                <w:sz w:val="16"/>
              </w:rPr>
              <w:t>N2CM</w:t>
            </w:r>
          </w:p>
        </w:tc>
        <w:tc>
          <w:tcPr>
            <w:tcW w:w="734" w:type="dxa"/>
            <w:tcBorders>
              <w:top w:val="nil"/>
              <w:bottom w:val="nil"/>
            </w:tcBorders>
            <w:shd w:val="clear" w:color="auto" w:fill="DADADA"/>
          </w:tcPr>
          <w:p w14:paraId="2C501397"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170C6525"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5190F563"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122B29A" w14:textId="77777777" w:rsidR="00151BAD" w:rsidRDefault="00AC1F28" w:rsidP="005B04A6">
            <w:pPr>
              <w:pStyle w:val="TableParagraph"/>
              <w:spacing w:before="71"/>
              <w:ind w:left="69" w:right="55"/>
              <w:rPr>
                <w:sz w:val="16"/>
              </w:rPr>
            </w:pPr>
            <w:r>
              <w:rPr>
                <w:sz w:val="16"/>
              </w:rPr>
              <w:t>1999271</w:t>
            </w:r>
          </w:p>
        </w:tc>
        <w:tc>
          <w:tcPr>
            <w:tcW w:w="700" w:type="dxa"/>
            <w:tcBorders>
              <w:top w:val="nil"/>
              <w:bottom w:val="nil"/>
            </w:tcBorders>
            <w:shd w:val="clear" w:color="auto" w:fill="DADADA"/>
          </w:tcPr>
          <w:p w14:paraId="6B2A9D67" w14:textId="77777777" w:rsidR="00151BAD" w:rsidRDefault="00AC1F28" w:rsidP="005B04A6">
            <w:pPr>
              <w:pStyle w:val="TableParagraph"/>
              <w:spacing w:before="71"/>
              <w:ind w:left="264"/>
              <w:jc w:val="left"/>
              <w:rPr>
                <w:sz w:val="16"/>
              </w:rPr>
            </w:pPr>
            <w:r>
              <w:rPr>
                <w:sz w:val="16"/>
              </w:rPr>
              <w:t>JN</w:t>
            </w:r>
          </w:p>
        </w:tc>
        <w:tc>
          <w:tcPr>
            <w:tcW w:w="753" w:type="dxa"/>
            <w:tcBorders>
              <w:top w:val="nil"/>
              <w:bottom w:val="nil"/>
            </w:tcBorders>
            <w:shd w:val="clear" w:color="auto" w:fill="DADADA"/>
          </w:tcPr>
          <w:p w14:paraId="5CE561FE"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6ED2490"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32A0999B"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56319B5C"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shd w:val="clear" w:color="auto" w:fill="DADADA"/>
          </w:tcPr>
          <w:p w14:paraId="48220046" w14:textId="77777777" w:rsidR="00151BAD" w:rsidRDefault="00AC1F28" w:rsidP="005B04A6">
            <w:pPr>
              <w:pStyle w:val="TableParagraph"/>
              <w:spacing w:before="71"/>
              <w:ind w:left="24" w:right="2"/>
              <w:rPr>
                <w:sz w:val="16"/>
              </w:rPr>
            </w:pPr>
            <w:r>
              <w:rPr>
                <w:sz w:val="16"/>
              </w:rPr>
              <w:t>HD JN</w:t>
            </w:r>
          </w:p>
        </w:tc>
        <w:tc>
          <w:tcPr>
            <w:tcW w:w="739" w:type="dxa"/>
            <w:tcBorders>
              <w:top w:val="nil"/>
              <w:bottom w:val="nil"/>
            </w:tcBorders>
            <w:shd w:val="clear" w:color="auto" w:fill="DADADA"/>
          </w:tcPr>
          <w:p w14:paraId="5B714DD4" w14:textId="77777777" w:rsidR="00151BAD" w:rsidRDefault="00AC1F28" w:rsidP="005B04A6">
            <w:pPr>
              <w:pStyle w:val="TableParagraph"/>
              <w:spacing w:before="71"/>
              <w:ind w:left="23"/>
              <w:rPr>
                <w:sz w:val="16"/>
              </w:rPr>
            </w:pPr>
            <w:r>
              <w:rPr>
                <w:sz w:val="16"/>
              </w:rPr>
              <w:t>HD JN</w:t>
            </w:r>
          </w:p>
        </w:tc>
        <w:tc>
          <w:tcPr>
            <w:tcW w:w="753" w:type="dxa"/>
            <w:tcBorders>
              <w:top w:val="nil"/>
              <w:bottom w:val="nil"/>
            </w:tcBorders>
            <w:shd w:val="clear" w:color="auto" w:fill="DADADA"/>
          </w:tcPr>
          <w:p w14:paraId="24C3940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E12E4D3" w14:textId="77777777" w:rsidR="00151BAD" w:rsidRDefault="00AC1F28" w:rsidP="005B04A6">
            <w:pPr>
              <w:pStyle w:val="TableParagraph"/>
              <w:spacing w:before="71"/>
              <w:ind w:right="325"/>
              <w:jc w:val="right"/>
              <w:rPr>
                <w:sz w:val="16"/>
              </w:rPr>
            </w:pPr>
            <w:r>
              <w:rPr>
                <w:sz w:val="16"/>
              </w:rPr>
              <w:t>2C</w:t>
            </w:r>
          </w:p>
        </w:tc>
      </w:tr>
      <w:tr w:rsidR="00151BAD" w14:paraId="2DDF27C6" w14:textId="77777777" w:rsidTr="005B04A6">
        <w:trPr>
          <w:trHeight w:val="331"/>
          <w:jc w:val="center"/>
        </w:trPr>
        <w:tc>
          <w:tcPr>
            <w:tcW w:w="888" w:type="dxa"/>
            <w:tcBorders>
              <w:top w:val="nil"/>
              <w:bottom w:val="nil"/>
            </w:tcBorders>
          </w:tcPr>
          <w:p w14:paraId="21EF50B0" w14:textId="77777777" w:rsidR="00151BAD" w:rsidRDefault="00AC1F28" w:rsidP="005B04A6">
            <w:pPr>
              <w:pStyle w:val="TableParagraph"/>
              <w:spacing w:before="69"/>
              <w:ind w:right="242"/>
              <w:jc w:val="right"/>
              <w:rPr>
                <w:sz w:val="16"/>
              </w:rPr>
            </w:pPr>
            <w:r>
              <w:rPr>
                <w:sz w:val="16"/>
              </w:rPr>
              <w:t>N2C5</w:t>
            </w:r>
          </w:p>
        </w:tc>
        <w:tc>
          <w:tcPr>
            <w:tcW w:w="734" w:type="dxa"/>
            <w:tcBorders>
              <w:top w:val="nil"/>
              <w:bottom w:val="nil"/>
            </w:tcBorders>
          </w:tcPr>
          <w:p w14:paraId="74F73D6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BFBDE4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188C253D" w14:textId="77777777" w:rsidR="00151BAD" w:rsidRDefault="00151BAD" w:rsidP="005B04A6">
            <w:pPr>
              <w:pStyle w:val="TableParagraph"/>
              <w:spacing w:before="0"/>
              <w:jc w:val="left"/>
              <w:rPr>
                <w:sz w:val="16"/>
              </w:rPr>
            </w:pPr>
          </w:p>
        </w:tc>
        <w:tc>
          <w:tcPr>
            <w:tcW w:w="863" w:type="dxa"/>
            <w:tcBorders>
              <w:top w:val="nil"/>
              <w:bottom w:val="nil"/>
            </w:tcBorders>
          </w:tcPr>
          <w:p w14:paraId="537D52E6"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09E2352C" w14:textId="77777777" w:rsidR="00151BAD" w:rsidRDefault="00AC1F28" w:rsidP="005B04A6">
            <w:pPr>
              <w:pStyle w:val="TableParagraph"/>
              <w:spacing w:before="69"/>
              <w:ind w:left="264"/>
              <w:jc w:val="left"/>
              <w:rPr>
                <w:sz w:val="16"/>
              </w:rPr>
            </w:pPr>
            <w:r>
              <w:rPr>
                <w:sz w:val="16"/>
              </w:rPr>
              <w:t>JN</w:t>
            </w:r>
          </w:p>
        </w:tc>
        <w:tc>
          <w:tcPr>
            <w:tcW w:w="753" w:type="dxa"/>
            <w:tcBorders>
              <w:top w:val="nil"/>
              <w:bottom w:val="nil"/>
            </w:tcBorders>
          </w:tcPr>
          <w:p w14:paraId="461E96E0"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E8EEA91" w14:textId="77777777" w:rsidR="00151BAD" w:rsidRDefault="00151BAD" w:rsidP="005B04A6">
            <w:pPr>
              <w:pStyle w:val="TableParagraph"/>
              <w:spacing w:before="0"/>
              <w:jc w:val="left"/>
              <w:rPr>
                <w:sz w:val="16"/>
              </w:rPr>
            </w:pPr>
          </w:p>
        </w:tc>
        <w:tc>
          <w:tcPr>
            <w:tcW w:w="755" w:type="dxa"/>
            <w:tcBorders>
              <w:top w:val="nil"/>
              <w:bottom w:val="nil"/>
            </w:tcBorders>
          </w:tcPr>
          <w:p w14:paraId="6BC97252" w14:textId="77777777" w:rsidR="00151BAD" w:rsidRDefault="00151BAD" w:rsidP="005B04A6">
            <w:pPr>
              <w:pStyle w:val="TableParagraph"/>
              <w:spacing w:before="0"/>
              <w:jc w:val="left"/>
              <w:rPr>
                <w:sz w:val="16"/>
              </w:rPr>
            </w:pPr>
          </w:p>
        </w:tc>
        <w:tc>
          <w:tcPr>
            <w:tcW w:w="736" w:type="dxa"/>
            <w:tcBorders>
              <w:top w:val="nil"/>
              <w:bottom w:val="nil"/>
            </w:tcBorders>
          </w:tcPr>
          <w:p w14:paraId="2A33B617"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1CDD6567" w14:textId="77777777" w:rsidR="00151BAD" w:rsidRDefault="00AC1F28" w:rsidP="005B04A6">
            <w:pPr>
              <w:pStyle w:val="TableParagraph"/>
              <w:spacing w:before="69"/>
              <w:ind w:left="24" w:right="2"/>
              <w:rPr>
                <w:sz w:val="16"/>
              </w:rPr>
            </w:pPr>
            <w:r>
              <w:rPr>
                <w:sz w:val="16"/>
              </w:rPr>
              <w:t>HD JN</w:t>
            </w:r>
          </w:p>
        </w:tc>
        <w:tc>
          <w:tcPr>
            <w:tcW w:w="739" w:type="dxa"/>
            <w:tcBorders>
              <w:top w:val="nil"/>
              <w:bottom w:val="nil"/>
            </w:tcBorders>
          </w:tcPr>
          <w:p w14:paraId="7487DA1C" w14:textId="77777777" w:rsidR="00151BAD" w:rsidRDefault="00AC1F28" w:rsidP="005B04A6">
            <w:pPr>
              <w:pStyle w:val="TableParagraph"/>
              <w:spacing w:before="69"/>
              <w:ind w:left="23"/>
              <w:rPr>
                <w:sz w:val="16"/>
              </w:rPr>
            </w:pPr>
            <w:r>
              <w:rPr>
                <w:sz w:val="16"/>
              </w:rPr>
              <w:t>HD JN</w:t>
            </w:r>
          </w:p>
        </w:tc>
        <w:tc>
          <w:tcPr>
            <w:tcW w:w="753" w:type="dxa"/>
            <w:tcBorders>
              <w:top w:val="nil"/>
              <w:bottom w:val="nil"/>
            </w:tcBorders>
          </w:tcPr>
          <w:p w14:paraId="1AC75F22" w14:textId="77777777" w:rsidR="00151BAD" w:rsidRDefault="00151BAD" w:rsidP="005B04A6">
            <w:pPr>
              <w:pStyle w:val="TableParagraph"/>
              <w:spacing w:before="0"/>
              <w:jc w:val="left"/>
              <w:rPr>
                <w:sz w:val="16"/>
              </w:rPr>
            </w:pPr>
          </w:p>
        </w:tc>
        <w:tc>
          <w:tcPr>
            <w:tcW w:w="880" w:type="dxa"/>
            <w:tcBorders>
              <w:top w:val="nil"/>
              <w:bottom w:val="nil"/>
            </w:tcBorders>
          </w:tcPr>
          <w:p w14:paraId="6D9951AC" w14:textId="77777777" w:rsidR="00151BAD" w:rsidRDefault="00AC1F28" w:rsidP="005B04A6">
            <w:pPr>
              <w:pStyle w:val="TableParagraph"/>
              <w:spacing w:before="69"/>
              <w:ind w:right="325"/>
              <w:jc w:val="right"/>
              <w:rPr>
                <w:sz w:val="16"/>
              </w:rPr>
            </w:pPr>
            <w:r>
              <w:rPr>
                <w:sz w:val="16"/>
              </w:rPr>
              <w:t>2C</w:t>
            </w:r>
          </w:p>
        </w:tc>
      </w:tr>
      <w:tr w:rsidR="00151BAD" w14:paraId="08797BD8" w14:textId="77777777" w:rsidTr="005B04A6">
        <w:trPr>
          <w:trHeight w:val="331"/>
          <w:jc w:val="center"/>
        </w:trPr>
        <w:tc>
          <w:tcPr>
            <w:tcW w:w="888" w:type="dxa"/>
            <w:tcBorders>
              <w:top w:val="nil"/>
              <w:bottom w:val="nil"/>
            </w:tcBorders>
            <w:shd w:val="clear" w:color="auto" w:fill="DADADA"/>
          </w:tcPr>
          <w:p w14:paraId="6505AD2C" w14:textId="77777777" w:rsidR="00151BAD" w:rsidRDefault="00AC1F28" w:rsidP="005B04A6">
            <w:pPr>
              <w:pStyle w:val="TableParagraph"/>
              <w:spacing w:before="69"/>
              <w:ind w:right="237"/>
              <w:jc w:val="right"/>
              <w:rPr>
                <w:sz w:val="16"/>
              </w:rPr>
            </w:pPr>
            <w:r>
              <w:rPr>
                <w:sz w:val="16"/>
              </w:rPr>
              <w:t>N2D4</w:t>
            </w:r>
          </w:p>
        </w:tc>
        <w:tc>
          <w:tcPr>
            <w:tcW w:w="734" w:type="dxa"/>
            <w:tcBorders>
              <w:top w:val="nil"/>
              <w:bottom w:val="nil"/>
            </w:tcBorders>
            <w:shd w:val="clear" w:color="auto" w:fill="DADADA"/>
          </w:tcPr>
          <w:p w14:paraId="25D14D7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994EDCC"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1738DB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91080D2"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292ABBE0" w14:textId="77777777" w:rsidR="00151BAD" w:rsidRDefault="00AC1F28" w:rsidP="005B04A6">
            <w:pPr>
              <w:pStyle w:val="TableParagraph"/>
              <w:spacing w:before="69"/>
              <w:ind w:left="269"/>
              <w:jc w:val="left"/>
              <w:rPr>
                <w:sz w:val="16"/>
              </w:rPr>
            </w:pPr>
            <w:r>
              <w:rPr>
                <w:sz w:val="16"/>
              </w:rPr>
              <w:t>JC</w:t>
            </w:r>
          </w:p>
        </w:tc>
        <w:tc>
          <w:tcPr>
            <w:tcW w:w="753" w:type="dxa"/>
            <w:tcBorders>
              <w:top w:val="nil"/>
              <w:bottom w:val="nil"/>
            </w:tcBorders>
            <w:shd w:val="clear" w:color="auto" w:fill="DADADA"/>
          </w:tcPr>
          <w:p w14:paraId="6776541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1840C42"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01D71207"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32DB460C"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DADADA"/>
          </w:tcPr>
          <w:p w14:paraId="211B1A59"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shd w:val="clear" w:color="auto" w:fill="DADADA"/>
          </w:tcPr>
          <w:p w14:paraId="27CE8699"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shd w:val="clear" w:color="auto" w:fill="DADADA"/>
          </w:tcPr>
          <w:p w14:paraId="390E7340"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A6825A7" w14:textId="77777777" w:rsidR="00151BAD" w:rsidRDefault="00AC1F28" w:rsidP="005B04A6">
            <w:pPr>
              <w:pStyle w:val="TableParagraph"/>
              <w:spacing w:before="69"/>
              <w:ind w:right="318"/>
              <w:jc w:val="right"/>
              <w:rPr>
                <w:sz w:val="16"/>
              </w:rPr>
            </w:pPr>
            <w:r>
              <w:rPr>
                <w:sz w:val="16"/>
              </w:rPr>
              <w:t>2D</w:t>
            </w:r>
          </w:p>
        </w:tc>
      </w:tr>
      <w:tr w:rsidR="00151BAD" w14:paraId="3AA0F9FF" w14:textId="77777777" w:rsidTr="005B04A6">
        <w:trPr>
          <w:trHeight w:val="331"/>
          <w:jc w:val="center"/>
        </w:trPr>
        <w:tc>
          <w:tcPr>
            <w:tcW w:w="888" w:type="dxa"/>
            <w:tcBorders>
              <w:top w:val="nil"/>
              <w:bottom w:val="nil"/>
            </w:tcBorders>
          </w:tcPr>
          <w:p w14:paraId="3790D0D5" w14:textId="77777777" w:rsidR="00151BAD" w:rsidRDefault="00AC1F28" w:rsidP="005B04A6">
            <w:pPr>
              <w:pStyle w:val="TableParagraph"/>
              <w:spacing w:before="69"/>
              <w:ind w:right="237"/>
              <w:jc w:val="right"/>
              <w:rPr>
                <w:sz w:val="16"/>
              </w:rPr>
            </w:pPr>
            <w:r>
              <w:rPr>
                <w:sz w:val="16"/>
              </w:rPr>
              <w:t>N2FD</w:t>
            </w:r>
          </w:p>
        </w:tc>
        <w:tc>
          <w:tcPr>
            <w:tcW w:w="734" w:type="dxa"/>
            <w:tcBorders>
              <w:top w:val="nil"/>
              <w:bottom w:val="nil"/>
            </w:tcBorders>
          </w:tcPr>
          <w:p w14:paraId="49A83A2B"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55CC65B4"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D667B51" w14:textId="77777777" w:rsidR="00151BAD" w:rsidRDefault="00151BAD" w:rsidP="005B04A6">
            <w:pPr>
              <w:pStyle w:val="TableParagraph"/>
              <w:spacing w:before="0"/>
              <w:jc w:val="left"/>
              <w:rPr>
                <w:sz w:val="16"/>
              </w:rPr>
            </w:pPr>
          </w:p>
        </w:tc>
        <w:tc>
          <w:tcPr>
            <w:tcW w:w="863" w:type="dxa"/>
            <w:tcBorders>
              <w:top w:val="nil"/>
              <w:bottom w:val="nil"/>
            </w:tcBorders>
          </w:tcPr>
          <w:p w14:paraId="7F958C7E" w14:textId="77777777" w:rsidR="00151BAD" w:rsidRDefault="00AC1F28" w:rsidP="005B04A6">
            <w:pPr>
              <w:pStyle w:val="TableParagraph"/>
              <w:spacing w:before="69"/>
              <w:ind w:left="69" w:right="55"/>
              <w:rPr>
                <w:sz w:val="16"/>
              </w:rPr>
            </w:pPr>
            <w:r>
              <w:rPr>
                <w:sz w:val="16"/>
              </w:rPr>
              <w:t>1999277</w:t>
            </w:r>
          </w:p>
        </w:tc>
        <w:tc>
          <w:tcPr>
            <w:tcW w:w="700" w:type="dxa"/>
            <w:tcBorders>
              <w:top w:val="nil"/>
              <w:bottom w:val="nil"/>
            </w:tcBorders>
          </w:tcPr>
          <w:p w14:paraId="273BB536" w14:textId="77777777" w:rsidR="00151BAD" w:rsidRDefault="00AC1F28" w:rsidP="005B04A6">
            <w:pPr>
              <w:pStyle w:val="TableParagraph"/>
              <w:spacing w:before="69"/>
              <w:ind w:left="240"/>
              <w:jc w:val="left"/>
              <w:rPr>
                <w:sz w:val="16"/>
              </w:rPr>
            </w:pPr>
            <w:r>
              <w:rPr>
                <w:sz w:val="16"/>
              </w:rPr>
              <w:t>HB</w:t>
            </w:r>
          </w:p>
        </w:tc>
        <w:tc>
          <w:tcPr>
            <w:tcW w:w="753" w:type="dxa"/>
            <w:tcBorders>
              <w:top w:val="nil"/>
              <w:bottom w:val="nil"/>
            </w:tcBorders>
          </w:tcPr>
          <w:p w14:paraId="38A3A0C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85BA2B2" w14:textId="77777777" w:rsidR="00151BAD" w:rsidRDefault="00151BAD" w:rsidP="005B04A6">
            <w:pPr>
              <w:pStyle w:val="TableParagraph"/>
              <w:spacing w:before="0"/>
              <w:jc w:val="left"/>
              <w:rPr>
                <w:sz w:val="16"/>
              </w:rPr>
            </w:pPr>
          </w:p>
        </w:tc>
        <w:tc>
          <w:tcPr>
            <w:tcW w:w="755" w:type="dxa"/>
            <w:tcBorders>
              <w:top w:val="nil"/>
              <w:bottom w:val="nil"/>
            </w:tcBorders>
          </w:tcPr>
          <w:p w14:paraId="6E7D6D8A" w14:textId="77777777" w:rsidR="00151BAD" w:rsidRDefault="00151BAD" w:rsidP="005B04A6">
            <w:pPr>
              <w:pStyle w:val="TableParagraph"/>
              <w:spacing w:before="0"/>
              <w:jc w:val="left"/>
              <w:rPr>
                <w:sz w:val="16"/>
              </w:rPr>
            </w:pPr>
          </w:p>
        </w:tc>
        <w:tc>
          <w:tcPr>
            <w:tcW w:w="736" w:type="dxa"/>
            <w:tcBorders>
              <w:top w:val="nil"/>
              <w:bottom w:val="nil"/>
            </w:tcBorders>
          </w:tcPr>
          <w:p w14:paraId="5CE0301B"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1FA26815" w14:textId="77777777" w:rsidR="00151BAD" w:rsidRDefault="00AC1F28" w:rsidP="005B04A6">
            <w:pPr>
              <w:pStyle w:val="TableParagraph"/>
              <w:spacing w:before="69"/>
              <w:ind w:left="25" w:right="2"/>
              <w:rPr>
                <w:sz w:val="16"/>
              </w:rPr>
            </w:pPr>
            <w:r>
              <w:rPr>
                <w:sz w:val="16"/>
              </w:rPr>
              <w:t>HD XP</w:t>
            </w:r>
          </w:p>
        </w:tc>
        <w:tc>
          <w:tcPr>
            <w:tcW w:w="739" w:type="dxa"/>
            <w:tcBorders>
              <w:top w:val="nil"/>
              <w:bottom w:val="nil"/>
            </w:tcBorders>
          </w:tcPr>
          <w:p w14:paraId="347FB32A"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22091B51" w14:textId="77777777" w:rsidR="00151BAD" w:rsidRDefault="00151BAD" w:rsidP="005B04A6">
            <w:pPr>
              <w:pStyle w:val="TableParagraph"/>
              <w:spacing w:before="0"/>
              <w:jc w:val="left"/>
              <w:rPr>
                <w:sz w:val="16"/>
              </w:rPr>
            </w:pPr>
          </w:p>
        </w:tc>
        <w:tc>
          <w:tcPr>
            <w:tcW w:w="880" w:type="dxa"/>
            <w:tcBorders>
              <w:top w:val="nil"/>
              <w:bottom w:val="nil"/>
            </w:tcBorders>
          </w:tcPr>
          <w:p w14:paraId="5269A9B9" w14:textId="77777777" w:rsidR="00151BAD" w:rsidRDefault="00AC1F28" w:rsidP="005B04A6">
            <w:pPr>
              <w:pStyle w:val="TableParagraph"/>
              <w:spacing w:before="69"/>
              <w:ind w:right="333"/>
              <w:jc w:val="right"/>
              <w:rPr>
                <w:sz w:val="16"/>
              </w:rPr>
            </w:pPr>
            <w:r>
              <w:rPr>
                <w:sz w:val="16"/>
              </w:rPr>
              <w:t>2F</w:t>
            </w:r>
          </w:p>
        </w:tc>
      </w:tr>
      <w:tr w:rsidR="00151BAD" w14:paraId="5B7B0551" w14:textId="77777777" w:rsidTr="005B04A6">
        <w:trPr>
          <w:trHeight w:val="331"/>
          <w:jc w:val="center"/>
        </w:trPr>
        <w:tc>
          <w:tcPr>
            <w:tcW w:w="888" w:type="dxa"/>
            <w:tcBorders>
              <w:top w:val="nil"/>
              <w:bottom w:val="nil"/>
            </w:tcBorders>
            <w:shd w:val="clear" w:color="auto" w:fill="DADADA"/>
          </w:tcPr>
          <w:p w14:paraId="4CA372AB" w14:textId="77777777" w:rsidR="00151BAD" w:rsidRDefault="00AC1F28" w:rsidP="005B04A6">
            <w:pPr>
              <w:pStyle w:val="TableParagraph"/>
              <w:spacing w:before="69"/>
              <w:ind w:right="254"/>
              <w:jc w:val="right"/>
              <w:rPr>
                <w:sz w:val="16"/>
              </w:rPr>
            </w:pPr>
            <w:r>
              <w:rPr>
                <w:sz w:val="16"/>
              </w:rPr>
              <w:t>N2F4</w:t>
            </w:r>
          </w:p>
        </w:tc>
        <w:tc>
          <w:tcPr>
            <w:tcW w:w="734" w:type="dxa"/>
            <w:tcBorders>
              <w:top w:val="nil"/>
              <w:bottom w:val="nil"/>
            </w:tcBorders>
            <w:shd w:val="clear" w:color="auto" w:fill="DADADA"/>
          </w:tcPr>
          <w:p w14:paraId="3572EB7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4BF991C"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1561841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91533AE"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1D6C8570" w14:textId="77777777" w:rsidR="00151BAD" w:rsidRDefault="00AC1F28" w:rsidP="005B04A6">
            <w:pPr>
              <w:pStyle w:val="TableParagraph"/>
              <w:spacing w:before="69"/>
              <w:ind w:left="240"/>
              <w:jc w:val="left"/>
              <w:rPr>
                <w:sz w:val="16"/>
              </w:rPr>
            </w:pPr>
            <w:r>
              <w:rPr>
                <w:sz w:val="16"/>
              </w:rPr>
              <w:t>HB</w:t>
            </w:r>
          </w:p>
        </w:tc>
        <w:tc>
          <w:tcPr>
            <w:tcW w:w="753" w:type="dxa"/>
            <w:tcBorders>
              <w:top w:val="nil"/>
              <w:bottom w:val="nil"/>
            </w:tcBorders>
            <w:shd w:val="clear" w:color="auto" w:fill="DADADA"/>
          </w:tcPr>
          <w:p w14:paraId="6747CA6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82C3AB7"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63D556E5"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0A7375EC"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0A7F9356" w14:textId="77777777" w:rsidR="00151BAD" w:rsidRDefault="00AC1F28" w:rsidP="005B04A6">
            <w:pPr>
              <w:pStyle w:val="TableParagraph"/>
              <w:spacing w:before="69"/>
              <w:ind w:left="26" w:right="2"/>
              <w:rPr>
                <w:sz w:val="16"/>
              </w:rPr>
            </w:pPr>
            <w:r>
              <w:rPr>
                <w:sz w:val="16"/>
              </w:rPr>
              <w:t>HD</w:t>
            </w:r>
          </w:p>
        </w:tc>
        <w:tc>
          <w:tcPr>
            <w:tcW w:w="739" w:type="dxa"/>
            <w:tcBorders>
              <w:top w:val="nil"/>
              <w:bottom w:val="nil"/>
            </w:tcBorders>
            <w:shd w:val="clear" w:color="auto" w:fill="DADADA"/>
          </w:tcPr>
          <w:p w14:paraId="5B441159" w14:textId="77777777" w:rsidR="00151BAD" w:rsidRDefault="00AC1F28" w:rsidP="005B04A6">
            <w:pPr>
              <w:pStyle w:val="TableParagraph"/>
              <w:spacing w:before="69"/>
              <w:ind w:left="24"/>
              <w:rPr>
                <w:sz w:val="16"/>
              </w:rPr>
            </w:pPr>
            <w:r>
              <w:rPr>
                <w:sz w:val="16"/>
              </w:rPr>
              <w:t>HB HD</w:t>
            </w:r>
          </w:p>
        </w:tc>
        <w:tc>
          <w:tcPr>
            <w:tcW w:w="753" w:type="dxa"/>
            <w:tcBorders>
              <w:top w:val="nil"/>
              <w:bottom w:val="nil"/>
            </w:tcBorders>
            <w:shd w:val="clear" w:color="auto" w:fill="DADADA"/>
          </w:tcPr>
          <w:p w14:paraId="5D5A6BA1"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0DFF9B2" w14:textId="77777777" w:rsidR="00151BAD" w:rsidRDefault="00AC1F28" w:rsidP="005B04A6">
            <w:pPr>
              <w:pStyle w:val="TableParagraph"/>
              <w:spacing w:before="69"/>
              <w:ind w:right="333"/>
              <w:jc w:val="right"/>
              <w:rPr>
                <w:sz w:val="16"/>
              </w:rPr>
            </w:pPr>
            <w:r>
              <w:rPr>
                <w:sz w:val="16"/>
              </w:rPr>
              <w:t>2F</w:t>
            </w:r>
          </w:p>
        </w:tc>
      </w:tr>
      <w:tr w:rsidR="00151BAD" w14:paraId="2F8452D5" w14:textId="77777777" w:rsidTr="005B04A6">
        <w:trPr>
          <w:trHeight w:val="331"/>
          <w:jc w:val="center"/>
        </w:trPr>
        <w:tc>
          <w:tcPr>
            <w:tcW w:w="888" w:type="dxa"/>
            <w:tcBorders>
              <w:top w:val="nil"/>
              <w:bottom w:val="nil"/>
            </w:tcBorders>
          </w:tcPr>
          <w:p w14:paraId="1987E4BF" w14:textId="77777777" w:rsidR="00151BAD" w:rsidRDefault="00AC1F28" w:rsidP="005B04A6">
            <w:pPr>
              <w:pStyle w:val="TableParagraph"/>
              <w:spacing w:before="69"/>
              <w:ind w:right="218"/>
              <w:jc w:val="right"/>
              <w:rPr>
                <w:sz w:val="16"/>
              </w:rPr>
            </w:pPr>
            <w:r>
              <w:rPr>
                <w:sz w:val="16"/>
              </w:rPr>
              <w:t>N2HD</w:t>
            </w:r>
          </w:p>
        </w:tc>
        <w:tc>
          <w:tcPr>
            <w:tcW w:w="734" w:type="dxa"/>
            <w:tcBorders>
              <w:top w:val="nil"/>
              <w:bottom w:val="nil"/>
            </w:tcBorders>
          </w:tcPr>
          <w:p w14:paraId="0D5F319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7FDCB7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E735FC1" w14:textId="77777777" w:rsidR="00151BAD" w:rsidRDefault="00151BAD" w:rsidP="005B04A6">
            <w:pPr>
              <w:pStyle w:val="TableParagraph"/>
              <w:spacing w:before="0"/>
              <w:jc w:val="left"/>
              <w:rPr>
                <w:sz w:val="16"/>
              </w:rPr>
            </w:pPr>
          </w:p>
        </w:tc>
        <w:tc>
          <w:tcPr>
            <w:tcW w:w="863" w:type="dxa"/>
            <w:tcBorders>
              <w:top w:val="nil"/>
              <w:bottom w:val="nil"/>
            </w:tcBorders>
          </w:tcPr>
          <w:p w14:paraId="2B2D72EA"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099E41F8" w14:textId="77777777" w:rsidR="00151BAD" w:rsidRDefault="00AC1F28" w:rsidP="005B04A6">
            <w:pPr>
              <w:pStyle w:val="TableParagraph"/>
              <w:spacing w:before="69"/>
              <w:ind w:left="238"/>
              <w:jc w:val="left"/>
              <w:rPr>
                <w:sz w:val="16"/>
              </w:rPr>
            </w:pPr>
            <w:r>
              <w:rPr>
                <w:sz w:val="16"/>
              </w:rPr>
              <w:t>HX</w:t>
            </w:r>
          </w:p>
        </w:tc>
        <w:tc>
          <w:tcPr>
            <w:tcW w:w="753" w:type="dxa"/>
            <w:tcBorders>
              <w:top w:val="nil"/>
              <w:bottom w:val="nil"/>
            </w:tcBorders>
          </w:tcPr>
          <w:p w14:paraId="17557B19"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56023CE" w14:textId="77777777" w:rsidR="00151BAD" w:rsidRDefault="00151BAD" w:rsidP="005B04A6">
            <w:pPr>
              <w:pStyle w:val="TableParagraph"/>
              <w:spacing w:before="0"/>
              <w:jc w:val="left"/>
              <w:rPr>
                <w:sz w:val="16"/>
              </w:rPr>
            </w:pPr>
          </w:p>
        </w:tc>
        <w:tc>
          <w:tcPr>
            <w:tcW w:w="755" w:type="dxa"/>
            <w:tcBorders>
              <w:top w:val="nil"/>
              <w:bottom w:val="nil"/>
            </w:tcBorders>
          </w:tcPr>
          <w:p w14:paraId="144A78BF" w14:textId="77777777" w:rsidR="00151BAD" w:rsidRDefault="00151BAD" w:rsidP="005B04A6">
            <w:pPr>
              <w:pStyle w:val="TableParagraph"/>
              <w:spacing w:before="0"/>
              <w:jc w:val="left"/>
              <w:rPr>
                <w:sz w:val="16"/>
              </w:rPr>
            </w:pPr>
          </w:p>
        </w:tc>
        <w:tc>
          <w:tcPr>
            <w:tcW w:w="736" w:type="dxa"/>
            <w:tcBorders>
              <w:top w:val="nil"/>
              <w:bottom w:val="nil"/>
            </w:tcBorders>
          </w:tcPr>
          <w:p w14:paraId="0806E1E0" w14:textId="77777777" w:rsidR="00151BAD" w:rsidRDefault="00AC1F28" w:rsidP="005B04A6">
            <w:pPr>
              <w:pStyle w:val="TableParagraph"/>
              <w:spacing w:before="69"/>
              <w:ind w:left="20"/>
              <w:rPr>
                <w:sz w:val="16"/>
              </w:rPr>
            </w:pPr>
            <w:r>
              <w:rPr>
                <w:sz w:val="16"/>
              </w:rPr>
              <w:t>HX</w:t>
            </w:r>
          </w:p>
        </w:tc>
        <w:tc>
          <w:tcPr>
            <w:tcW w:w="734" w:type="dxa"/>
            <w:tcBorders>
              <w:top w:val="nil"/>
              <w:bottom w:val="nil"/>
            </w:tcBorders>
          </w:tcPr>
          <w:p w14:paraId="0B14017B" w14:textId="77777777" w:rsidR="00151BAD" w:rsidRDefault="00AC1F28" w:rsidP="005B04A6">
            <w:pPr>
              <w:pStyle w:val="TableParagraph"/>
              <w:spacing w:before="69"/>
              <w:ind w:left="26" w:right="2"/>
              <w:rPr>
                <w:sz w:val="16"/>
              </w:rPr>
            </w:pPr>
            <w:r>
              <w:rPr>
                <w:sz w:val="16"/>
              </w:rPr>
              <w:t>HX</w:t>
            </w:r>
          </w:p>
        </w:tc>
        <w:tc>
          <w:tcPr>
            <w:tcW w:w="739" w:type="dxa"/>
            <w:tcBorders>
              <w:top w:val="nil"/>
              <w:bottom w:val="nil"/>
            </w:tcBorders>
          </w:tcPr>
          <w:p w14:paraId="19897A84" w14:textId="77777777" w:rsidR="00151BAD" w:rsidRDefault="00AC1F28" w:rsidP="005B04A6">
            <w:pPr>
              <w:pStyle w:val="TableParagraph"/>
              <w:spacing w:before="69"/>
              <w:ind w:left="24"/>
              <w:rPr>
                <w:sz w:val="16"/>
              </w:rPr>
            </w:pPr>
            <w:r>
              <w:rPr>
                <w:sz w:val="16"/>
              </w:rPr>
              <w:t>HX</w:t>
            </w:r>
          </w:p>
        </w:tc>
        <w:tc>
          <w:tcPr>
            <w:tcW w:w="753" w:type="dxa"/>
            <w:tcBorders>
              <w:top w:val="nil"/>
              <w:bottom w:val="nil"/>
            </w:tcBorders>
          </w:tcPr>
          <w:p w14:paraId="4A2DE196" w14:textId="77777777" w:rsidR="00151BAD" w:rsidRDefault="00151BAD" w:rsidP="005B04A6">
            <w:pPr>
              <w:pStyle w:val="TableParagraph"/>
              <w:spacing w:before="0"/>
              <w:jc w:val="left"/>
              <w:rPr>
                <w:sz w:val="16"/>
              </w:rPr>
            </w:pPr>
          </w:p>
        </w:tc>
        <w:tc>
          <w:tcPr>
            <w:tcW w:w="880" w:type="dxa"/>
            <w:tcBorders>
              <w:top w:val="nil"/>
              <w:bottom w:val="nil"/>
            </w:tcBorders>
          </w:tcPr>
          <w:p w14:paraId="5D3403D8" w14:textId="77777777" w:rsidR="00151BAD" w:rsidRDefault="00AC1F28" w:rsidP="005B04A6">
            <w:pPr>
              <w:pStyle w:val="TableParagraph"/>
              <w:spacing w:before="69"/>
              <w:ind w:right="320"/>
              <w:jc w:val="right"/>
              <w:rPr>
                <w:sz w:val="16"/>
              </w:rPr>
            </w:pPr>
            <w:r>
              <w:rPr>
                <w:sz w:val="16"/>
              </w:rPr>
              <w:t>7H</w:t>
            </w:r>
          </w:p>
        </w:tc>
      </w:tr>
      <w:tr w:rsidR="00151BAD" w14:paraId="10D532E6" w14:textId="77777777" w:rsidTr="005B04A6">
        <w:trPr>
          <w:trHeight w:val="331"/>
          <w:jc w:val="center"/>
        </w:trPr>
        <w:tc>
          <w:tcPr>
            <w:tcW w:w="888" w:type="dxa"/>
            <w:tcBorders>
              <w:top w:val="nil"/>
              <w:bottom w:val="nil"/>
            </w:tcBorders>
            <w:shd w:val="clear" w:color="auto" w:fill="DADADA"/>
          </w:tcPr>
          <w:p w14:paraId="026A754C" w14:textId="77777777" w:rsidR="00151BAD" w:rsidRDefault="00AC1F28" w:rsidP="005B04A6">
            <w:pPr>
              <w:pStyle w:val="TableParagraph"/>
              <w:spacing w:before="69"/>
              <w:ind w:right="245"/>
              <w:jc w:val="right"/>
              <w:rPr>
                <w:sz w:val="16"/>
              </w:rPr>
            </w:pPr>
            <w:r>
              <w:rPr>
                <w:sz w:val="16"/>
              </w:rPr>
              <w:t>N2HJ</w:t>
            </w:r>
          </w:p>
        </w:tc>
        <w:tc>
          <w:tcPr>
            <w:tcW w:w="734" w:type="dxa"/>
            <w:tcBorders>
              <w:top w:val="nil"/>
              <w:bottom w:val="nil"/>
            </w:tcBorders>
            <w:shd w:val="clear" w:color="auto" w:fill="DADADA"/>
          </w:tcPr>
          <w:p w14:paraId="492295C3"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ED839AD"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5829788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A02260A"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4F7A3AA7" w14:textId="77777777" w:rsidR="00151BAD" w:rsidRDefault="00AC1F28" w:rsidP="005B04A6">
            <w:pPr>
              <w:pStyle w:val="TableParagraph"/>
              <w:spacing w:before="69"/>
              <w:ind w:left="276"/>
              <w:jc w:val="left"/>
              <w:rPr>
                <w:sz w:val="16"/>
              </w:rPr>
            </w:pPr>
            <w:r>
              <w:rPr>
                <w:sz w:val="16"/>
              </w:rPr>
              <w:t>JS</w:t>
            </w:r>
          </w:p>
        </w:tc>
        <w:tc>
          <w:tcPr>
            <w:tcW w:w="753" w:type="dxa"/>
            <w:tcBorders>
              <w:top w:val="nil"/>
              <w:bottom w:val="nil"/>
            </w:tcBorders>
            <w:shd w:val="clear" w:color="auto" w:fill="DADADA"/>
          </w:tcPr>
          <w:p w14:paraId="1F28FD8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0292C3E4"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5371BCDF"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4D6795F3"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19F05B14" w14:textId="77777777" w:rsidR="00151BAD" w:rsidRDefault="00AC1F28" w:rsidP="005B04A6">
            <w:pPr>
              <w:pStyle w:val="TableParagraph"/>
              <w:spacing w:before="69"/>
              <w:ind w:left="26" w:right="2"/>
              <w:rPr>
                <w:sz w:val="16"/>
              </w:rPr>
            </w:pPr>
            <w:r>
              <w:rPr>
                <w:sz w:val="16"/>
              </w:rPr>
              <w:t>HD JS</w:t>
            </w:r>
          </w:p>
        </w:tc>
        <w:tc>
          <w:tcPr>
            <w:tcW w:w="739" w:type="dxa"/>
            <w:tcBorders>
              <w:top w:val="nil"/>
              <w:bottom w:val="nil"/>
            </w:tcBorders>
            <w:shd w:val="clear" w:color="auto" w:fill="DADADA"/>
          </w:tcPr>
          <w:p w14:paraId="34E2D2E7" w14:textId="77777777" w:rsidR="00151BAD" w:rsidRDefault="00AC1F28" w:rsidP="005B04A6">
            <w:pPr>
              <w:pStyle w:val="TableParagraph"/>
              <w:spacing w:before="69"/>
              <w:ind w:left="25"/>
              <w:rPr>
                <w:sz w:val="16"/>
              </w:rPr>
            </w:pPr>
            <w:r>
              <w:rPr>
                <w:sz w:val="16"/>
              </w:rPr>
              <w:t>HD JS</w:t>
            </w:r>
          </w:p>
        </w:tc>
        <w:tc>
          <w:tcPr>
            <w:tcW w:w="753" w:type="dxa"/>
            <w:tcBorders>
              <w:top w:val="nil"/>
              <w:bottom w:val="nil"/>
            </w:tcBorders>
            <w:shd w:val="clear" w:color="auto" w:fill="DADADA"/>
          </w:tcPr>
          <w:p w14:paraId="7CC1AA1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CA6AA04" w14:textId="77777777" w:rsidR="00151BAD" w:rsidRDefault="00AC1F28" w:rsidP="005B04A6">
            <w:pPr>
              <w:pStyle w:val="TableParagraph"/>
              <w:spacing w:before="69"/>
              <w:ind w:right="318"/>
              <w:jc w:val="right"/>
              <w:rPr>
                <w:sz w:val="16"/>
              </w:rPr>
            </w:pPr>
            <w:r>
              <w:rPr>
                <w:sz w:val="16"/>
              </w:rPr>
              <w:t>7G</w:t>
            </w:r>
          </w:p>
        </w:tc>
      </w:tr>
      <w:tr w:rsidR="00151BAD" w14:paraId="572E6968" w14:textId="77777777" w:rsidTr="005B04A6">
        <w:trPr>
          <w:trHeight w:val="331"/>
          <w:jc w:val="center"/>
        </w:trPr>
        <w:tc>
          <w:tcPr>
            <w:tcW w:w="888" w:type="dxa"/>
            <w:tcBorders>
              <w:top w:val="nil"/>
              <w:bottom w:val="nil"/>
            </w:tcBorders>
          </w:tcPr>
          <w:p w14:paraId="5E0E540E" w14:textId="77777777" w:rsidR="00151BAD" w:rsidRDefault="00AC1F28" w:rsidP="005B04A6">
            <w:pPr>
              <w:pStyle w:val="TableParagraph"/>
              <w:spacing w:before="69"/>
              <w:ind w:right="233"/>
              <w:jc w:val="right"/>
              <w:rPr>
                <w:sz w:val="16"/>
              </w:rPr>
            </w:pPr>
            <w:r>
              <w:rPr>
                <w:sz w:val="16"/>
              </w:rPr>
              <w:t>N2HP</w:t>
            </w:r>
          </w:p>
        </w:tc>
        <w:tc>
          <w:tcPr>
            <w:tcW w:w="734" w:type="dxa"/>
            <w:tcBorders>
              <w:top w:val="nil"/>
              <w:bottom w:val="nil"/>
            </w:tcBorders>
          </w:tcPr>
          <w:p w14:paraId="66BB8742"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4340D794"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99B121F" w14:textId="77777777" w:rsidR="00151BAD" w:rsidRDefault="00151BAD" w:rsidP="005B04A6">
            <w:pPr>
              <w:pStyle w:val="TableParagraph"/>
              <w:spacing w:before="0"/>
              <w:jc w:val="left"/>
              <w:rPr>
                <w:sz w:val="16"/>
              </w:rPr>
            </w:pPr>
          </w:p>
        </w:tc>
        <w:tc>
          <w:tcPr>
            <w:tcW w:w="863" w:type="dxa"/>
            <w:tcBorders>
              <w:top w:val="nil"/>
              <w:bottom w:val="nil"/>
            </w:tcBorders>
          </w:tcPr>
          <w:p w14:paraId="3D13026F" w14:textId="77777777" w:rsidR="00151BAD" w:rsidRDefault="00AC1F28" w:rsidP="005B04A6">
            <w:pPr>
              <w:pStyle w:val="TableParagraph"/>
              <w:spacing w:before="69"/>
              <w:ind w:left="69" w:right="55"/>
              <w:rPr>
                <w:sz w:val="16"/>
              </w:rPr>
            </w:pPr>
            <w:r>
              <w:rPr>
                <w:sz w:val="16"/>
              </w:rPr>
              <w:t>1999277</w:t>
            </w:r>
          </w:p>
        </w:tc>
        <w:tc>
          <w:tcPr>
            <w:tcW w:w="700" w:type="dxa"/>
            <w:tcBorders>
              <w:top w:val="nil"/>
              <w:bottom w:val="nil"/>
            </w:tcBorders>
          </w:tcPr>
          <w:p w14:paraId="1D5127A1" w14:textId="77777777" w:rsidR="00151BAD" w:rsidRDefault="00AC1F28" w:rsidP="005B04A6">
            <w:pPr>
              <w:pStyle w:val="TableParagraph"/>
              <w:spacing w:before="69"/>
              <w:ind w:left="276"/>
              <w:jc w:val="left"/>
              <w:rPr>
                <w:sz w:val="16"/>
              </w:rPr>
            </w:pPr>
            <w:r>
              <w:rPr>
                <w:sz w:val="16"/>
              </w:rPr>
              <w:t>JS</w:t>
            </w:r>
          </w:p>
        </w:tc>
        <w:tc>
          <w:tcPr>
            <w:tcW w:w="753" w:type="dxa"/>
            <w:tcBorders>
              <w:top w:val="nil"/>
              <w:bottom w:val="nil"/>
            </w:tcBorders>
          </w:tcPr>
          <w:p w14:paraId="4D6A140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98ED70F" w14:textId="77777777" w:rsidR="00151BAD" w:rsidRDefault="00151BAD" w:rsidP="005B04A6">
            <w:pPr>
              <w:pStyle w:val="TableParagraph"/>
              <w:spacing w:before="0"/>
              <w:jc w:val="left"/>
              <w:rPr>
                <w:sz w:val="16"/>
              </w:rPr>
            </w:pPr>
          </w:p>
        </w:tc>
        <w:tc>
          <w:tcPr>
            <w:tcW w:w="755" w:type="dxa"/>
            <w:tcBorders>
              <w:top w:val="nil"/>
              <w:bottom w:val="nil"/>
            </w:tcBorders>
          </w:tcPr>
          <w:p w14:paraId="77DD5315" w14:textId="77777777" w:rsidR="00151BAD" w:rsidRDefault="00151BAD" w:rsidP="005B04A6">
            <w:pPr>
              <w:pStyle w:val="TableParagraph"/>
              <w:spacing w:before="0"/>
              <w:jc w:val="left"/>
              <w:rPr>
                <w:sz w:val="16"/>
              </w:rPr>
            </w:pPr>
          </w:p>
        </w:tc>
        <w:tc>
          <w:tcPr>
            <w:tcW w:w="736" w:type="dxa"/>
            <w:tcBorders>
              <w:top w:val="nil"/>
              <w:bottom w:val="nil"/>
            </w:tcBorders>
          </w:tcPr>
          <w:p w14:paraId="00C9378E"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4264FDDB" w14:textId="77777777" w:rsidR="00151BAD" w:rsidRDefault="00AC1F28" w:rsidP="005B04A6">
            <w:pPr>
              <w:pStyle w:val="TableParagraph"/>
              <w:spacing w:before="69"/>
              <w:ind w:left="23"/>
              <w:rPr>
                <w:sz w:val="16"/>
              </w:rPr>
            </w:pPr>
            <w:r>
              <w:rPr>
                <w:sz w:val="16"/>
              </w:rPr>
              <w:t>HD JS XP</w:t>
            </w:r>
          </w:p>
        </w:tc>
        <w:tc>
          <w:tcPr>
            <w:tcW w:w="739" w:type="dxa"/>
            <w:tcBorders>
              <w:top w:val="nil"/>
              <w:bottom w:val="nil"/>
            </w:tcBorders>
          </w:tcPr>
          <w:p w14:paraId="376B8809" w14:textId="77777777" w:rsidR="00151BAD" w:rsidRDefault="00AC1F28" w:rsidP="005B04A6">
            <w:pPr>
              <w:pStyle w:val="TableParagraph"/>
              <w:spacing w:before="69"/>
              <w:ind w:left="25"/>
              <w:rPr>
                <w:sz w:val="16"/>
              </w:rPr>
            </w:pPr>
            <w:r>
              <w:rPr>
                <w:sz w:val="16"/>
              </w:rPr>
              <w:t>HD JS</w:t>
            </w:r>
          </w:p>
        </w:tc>
        <w:tc>
          <w:tcPr>
            <w:tcW w:w="753" w:type="dxa"/>
            <w:tcBorders>
              <w:top w:val="nil"/>
              <w:bottom w:val="nil"/>
            </w:tcBorders>
          </w:tcPr>
          <w:p w14:paraId="334E9F88" w14:textId="77777777" w:rsidR="00151BAD" w:rsidRDefault="00151BAD" w:rsidP="005B04A6">
            <w:pPr>
              <w:pStyle w:val="TableParagraph"/>
              <w:spacing w:before="0"/>
              <w:jc w:val="left"/>
              <w:rPr>
                <w:sz w:val="16"/>
              </w:rPr>
            </w:pPr>
          </w:p>
        </w:tc>
        <w:tc>
          <w:tcPr>
            <w:tcW w:w="880" w:type="dxa"/>
            <w:tcBorders>
              <w:top w:val="nil"/>
              <w:bottom w:val="nil"/>
            </w:tcBorders>
          </w:tcPr>
          <w:p w14:paraId="6A4AEB36" w14:textId="77777777" w:rsidR="00151BAD" w:rsidRDefault="00AC1F28" w:rsidP="005B04A6">
            <w:pPr>
              <w:pStyle w:val="TableParagraph"/>
              <w:spacing w:before="69"/>
              <w:ind w:right="318"/>
              <w:jc w:val="right"/>
              <w:rPr>
                <w:sz w:val="16"/>
              </w:rPr>
            </w:pPr>
            <w:r>
              <w:rPr>
                <w:sz w:val="16"/>
              </w:rPr>
              <w:t>7G</w:t>
            </w:r>
          </w:p>
        </w:tc>
      </w:tr>
      <w:tr w:rsidR="00151BAD" w14:paraId="53672C05" w14:textId="77777777" w:rsidTr="005B04A6">
        <w:trPr>
          <w:trHeight w:val="331"/>
          <w:jc w:val="center"/>
        </w:trPr>
        <w:tc>
          <w:tcPr>
            <w:tcW w:w="888" w:type="dxa"/>
            <w:tcBorders>
              <w:top w:val="nil"/>
              <w:bottom w:val="nil"/>
            </w:tcBorders>
            <w:shd w:val="clear" w:color="auto" w:fill="DADADA"/>
          </w:tcPr>
          <w:p w14:paraId="2A8E9F1D" w14:textId="77777777" w:rsidR="00151BAD" w:rsidRDefault="00AC1F28" w:rsidP="005B04A6">
            <w:pPr>
              <w:pStyle w:val="TableParagraph"/>
              <w:spacing w:before="69"/>
              <w:ind w:right="218"/>
              <w:jc w:val="right"/>
              <w:rPr>
                <w:sz w:val="16"/>
              </w:rPr>
            </w:pPr>
            <w:r>
              <w:rPr>
                <w:sz w:val="16"/>
              </w:rPr>
              <w:t>N2HU</w:t>
            </w:r>
          </w:p>
        </w:tc>
        <w:tc>
          <w:tcPr>
            <w:tcW w:w="734" w:type="dxa"/>
            <w:tcBorders>
              <w:top w:val="nil"/>
              <w:bottom w:val="nil"/>
            </w:tcBorders>
            <w:shd w:val="clear" w:color="auto" w:fill="DADADA"/>
          </w:tcPr>
          <w:p w14:paraId="3C7AD75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FA38968"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FDB371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7DD652B"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737EE71A"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shd w:val="clear" w:color="auto" w:fill="DADADA"/>
          </w:tcPr>
          <w:p w14:paraId="6674D165"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2A9200C3"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3E33EFFD"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698A8AC2"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02FA2A1E" w14:textId="77777777" w:rsidR="00151BAD" w:rsidRDefault="00AC1F28" w:rsidP="005B04A6">
            <w:pPr>
              <w:pStyle w:val="TableParagraph"/>
              <w:spacing w:before="69"/>
              <w:ind w:left="25" w:right="2"/>
              <w:rPr>
                <w:sz w:val="16"/>
              </w:rPr>
            </w:pPr>
            <w:r>
              <w:rPr>
                <w:sz w:val="16"/>
              </w:rPr>
              <w:t>HD JB</w:t>
            </w:r>
          </w:p>
        </w:tc>
        <w:tc>
          <w:tcPr>
            <w:tcW w:w="739" w:type="dxa"/>
            <w:tcBorders>
              <w:top w:val="nil"/>
              <w:bottom w:val="nil"/>
            </w:tcBorders>
            <w:shd w:val="clear" w:color="auto" w:fill="DADADA"/>
          </w:tcPr>
          <w:p w14:paraId="522E7B1E" w14:textId="77777777" w:rsidR="00151BAD" w:rsidRDefault="00AC1F28" w:rsidP="005B04A6">
            <w:pPr>
              <w:pStyle w:val="TableParagraph"/>
              <w:spacing w:before="69"/>
              <w:ind w:left="24"/>
              <w:rPr>
                <w:sz w:val="16"/>
              </w:rPr>
            </w:pPr>
            <w:r>
              <w:rPr>
                <w:sz w:val="16"/>
              </w:rPr>
              <w:t>HD JB</w:t>
            </w:r>
          </w:p>
        </w:tc>
        <w:tc>
          <w:tcPr>
            <w:tcW w:w="753" w:type="dxa"/>
            <w:tcBorders>
              <w:top w:val="nil"/>
              <w:bottom w:val="nil"/>
            </w:tcBorders>
            <w:shd w:val="clear" w:color="auto" w:fill="DADADA"/>
          </w:tcPr>
          <w:p w14:paraId="5C360CE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209A1D6A" w14:textId="77777777" w:rsidR="00151BAD" w:rsidRDefault="00AC1F28" w:rsidP="005B04A6">
            <w:pPr>
              <w:pStyle w:val="TableParagraph"/>
              <w:spacing w:before="69"/>
              <w:ind w:right="318"/>
              <w:jc w:val="right"/>
              <w:rPr>
                <w:sz w:val="16"/>
              </w:rPr>
            </w:pPr>
            <w:r>
              <w:rPr>
                <w:sz w:val="16"/>
              </w:rPr>
              <w:t>4Y</w:t>
            </w:r>
          </w:p>
        </w:tc>
      </w:tr>
      <w:tr w:rsidR="00151BAD" w14:paraId="330611DC" w14:textId="77777777" w:rsidTr="005B04A6">
        <w:trPr>
          <w:trHeight w:val="328"/>
          <w:jc w:val="center"/>
        </w:trPr>
        <w:tc>
          <w:tcPr>
            <w:tcW w:w="888" w:type="dxa"/>
            <w:tcBorders>
              <w:top w:val="nil"/>
              <w:bottom w:val="nil"/>
            </w:tcBorders>
          </w:tcPr>
          <w:p w14:paraId="3810A4B8" w14:textId="77777777" w:rsidR="00151BAD" w:rsidRDefault="00AC1F28" w:rsidP="005B04A6">
            <w:pPr>
              <w:pStyle w:val="TableParagraph"/>
              <w:spacing w:before="69"/>
              <w:ind w:right="237"/>
              <w:jc w:val="right"/>
              <w:rPr>
                <w:sz w:val="16"/>
              </w:rPr>
            </w:pPr>
            <w:r>
              <w:rPr>
                <w:sz w:val="16"/>
              </w:rPr>
              <w:t>N2H4</w:t>
            </w:r>
          </w:p>
        </w:tc>
        <w:tc>
          <w:tcPr>
            <w:tcW w:w="734" w:type="dxa"/>
            <w:tcBorders>
              <w:top w:val="nil"/>
              <w:bottom w:val="nil"/>
            </w:tcBorders>
          </w:tcPr>
          <w:p w14:paraId="718BE5B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EF839C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3CE60CA" w14:textId="77777777" w:rsidR="00151BAD" w:rsidRDefault="00151BAD" w:rsidP="005B04A6">
            <w:pPr>
              <w:pStyle w:val="TableParagraph"/>
              <w:spacing w:before="0"/>
              <w:jc w:val="left"/>
              <w:rPr>
                <w:sz w:val="16"/>
              </w:rPr>
            </w:pPr>
          </w:p>
        </w:tc>
        <w:tc>
          <w:tcPr>
            <w:tcW w:w="863" w:type="dxa"/>
            <w:tcBorders>
              <w:top w:val="nil"/>
              <w:bottom w:val="nil"/>
            </w:tcBorders>
          </w:tcPr>
          <w:p w14:paraId="0F63EDC4"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07A53D84"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tcPr>
          <w:p w14:paraId="6935A51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A0BC078" w14:textId="77777777" w:rsidR="00151BAD" w:rsidRDefault="00151BAD" w:rsidP="005B04A6">
            <w:pPr>
              <w:pStyle w:val="TableParagraph"/>
              <w:spacing w:before="0"/>
              <w:jc w:val="left"/>
              <w:rPr>
                <w:sz w:val="16"/>
              </w:rPr>
            </w:pPr>
          </w:p>
        </w:tc>
        <w:tc>
          <w:tcPr>
            <w:tcW w:w="755" w:type="dxa"/>
            <w:tcBorders>
              <w:top w:val="nil"/>
              <w:bottom w:val="nil"/>
            </w:tcBorders>
          </w:tcPr>
          <w:p w14:paraId="3FE39642" w14:textId="77777777" w:rsidR="00151BAD" w:rsidRDefault="00151BAD" w:rsidP="005B04A6">
            <w:pPr>
              <w:pStyle w:val="TableParagraph"/>
              <w:spacing w:before="0"/>
              <w:jc w:val="left"/>
              <w:rPr>
                <w:sz w:val="16"/>
              </w:rPr>
            </w:pPr>
          </w:p>
        </w:tc>
        <w:tc>
          <w:tcPr>
            <w:tcW w:w="736" w:type="dxa"/>
            <w:tcBorders>
              <w:top w:val="nil"/>
              <w:bottom w:val="nil"/>
            </w:tcBorders>
          </w:tcPr>
          <w:p w14:paraId="19083394"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6AAF60D2" w14:textId="77777777" w:rsidR="00151BAD" w:rsidRDefault="00AC1F28" w:rsidP="005B04A6">
            <w:pPr>
              <w:pStyle w:val="TableParagraph"/>
              <w:spacing w:before="69"/>
              <w:ind w:left="26" w:right="2"/>
              <w:rPr>
                <w:sz w:val="16"/>
              </w:rPr>
            </w:pPr>
            <w:r>
              <w:rPr>
                <w:sz w:val="16"/>
              </w:rPr>
              <w:t>HD</w:t>
            </w:r>
          </w:p>
        </w:tc>
        <w:tc>
          <w:tcPr>
            <w:tcW w:w="739" w:type="dxa"/>
            <w:tcBorders>
              <w:top w:val="nil"/>
              <w:bottom w:val="nil"/>
            </w:tcBorders>
          </w:tcPr>
          <w:p w14:paraId="652250FF"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708A3860" w14:textId="77777777" w:rsidR="00151BAD" w:rsidRDefault="00151BAD" w:rsidP="005B04A6">
            <w:pPr>
              <w:pStyle w:val="TableParagraph"/>
              <w:spacing w:before="0"/>
              <w:jc w:val="left"/>
              <w:rPr>
                <w:sz w:val="16"/>
              </w:rPr>
            </w:pPr>
          </w:p>
        </w:tc>
        <w:tc>
          <w:tcPr>
            <w:tcW w:w="880" w:type="dxa"/>
            <w:tcBorders>
              <w:top w:val="nil"/>
              <w:bottom w:val="nil"/>
            </w:tcBorders>
          </w:tcPr>
          <w:p w14:paraId="01A1B0BE" w14:textId="77777777" w:rsidR="00151BAD" w:rsidRDefault="00AC1F28" w:rsidP="005B04A6">
            <w:pPr>
              <w:pStyle w:val="TableParagraph"/>
              <w:spacing w:before="69"/>
              <w:ind w:right="320"/>
              <w:jc w:val="right"/>
              <w:rPr>
                <w:sz w:val="16"/>
              </w:rPr>
            </w:pPr>
            <w:r>
              <w:rPr>
                <w:sz w:val="16"/>
              </w:rPr>
              <w:t>7H</w:t>
            </w:r>
          </w:p>
        </w:tc>
      </w:tr>
      <w:tr w:rsidR="00151BAD" w14:paraId="7A1E554C" w14:textId="77777777" w:rsidTr="005B04A6">
        <w:trPr>
          <w:trHeight w:val="331"/>
          <w:jc w:val="center"/>
        </w:trPr>
        <w:tc>
          <w:tcPr>
            <w:tcW w:w="888" w:type="dxa"/>
            <w:tcBorders>
              <w:top w:val="nil"/>
              <w:bottom w:val="nil"/>
            </w:tcBorders>
            <w:shd w:val="clear" w:color="auto" w:fill="DADADA"/>
          </w:tcPr>
          <w:p w14:paraId="0AE7FE8A" w14:textId="77777777" w:rsidR="00151BAD" w:rsidRDefault="00AC1F28" w:rsidP="005B04A6">
            <w:pPr>
              <w:pStyle w:val="TableParagraph"/>
              <w:spacing w:before="71"/>
              <w:ind w:left="273"/>
              <w:jc w:val="left"/>
              <w:rPr>
                <w:sz w:val="16"/>
              </w:rPr>
            </w:pPr>
            <w:r>
              <w:rPr>
                <w:sz w:val="16"/>
              </w:rPr>
              <w:t>N2J4</w:t>
            </w:r>
          </w:p>
        </w:tc>
        <w:tc>
          <w:tcPr>
            <w:tcW w:w="734" w:type="dxa"/>
            <w:tcBorders>
              <w:top w:val="nil"/>
              <w:bottom w:val="nil"/>
            </w:tcBorders>
            <w:shd w:val="clear" w:color="auto" w:fill="DADADA"/>
          </w:tcPr>
          <w:p w14:paraId="011CBC6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46748975"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7FCA1B0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77B5D6C" w14:textId="77777777" w:rsidR="00151BAD" w:rsidRDefault="00AC1F28" w:rsidP="005B04A6">
            <w:pPr>
              <w:pStyle w:val="TableParagraph"/>
              <w:spacing w:before="71"/>
              <w:ind w:left="69" w:right="55"/>
              <w:rPr>
                <w:sz w:val="16"/>
              </w:rPr>
            </w:pPr>
            <w:r>
              <w:rPr>
                <w:sz w:val="16"/>
              </w:rPr>
              <w:t>1999271</w:t>
            </w:r>
          </w:p>
        </w:tc>
        <w:tc>
          <w:tcPr>
            <w:tcW w:w="700" w:type="dxa"/>
            <w:tcBorders>
              <w:top w:val="nil"/>
              <w:bottom w:val="nil"/>
            </w:tcBorders>
            <w:shd w:val="clear" w:color="auto" w:fill="DADADA"/>
          </w:tcPr>
          <w:p w14:paraId="22BB9A2E" w14:textId="77777777" w:rsidR="00151BAD" w:rsidRDefault="00AC1F28" w:rsidP="005B04A6">
            <w:pPr>
              <w:pStyle w:val="TableParagraph"/>
              <w:spacing w:before="71"/>
              <w:ind w:left="264"/>
              <w:jc w:val="left"/>
              <w:rPr>
                <w:sz w:val="16"/>
              </w:rPr>
            </w:pPr>
            <w:r>
              <w:rPr>
                <w:sz w:val="16"/>
              </w:rPr>
              <w:t>JK</w:t>
            </w:r>
          </w:p>
        </w:tc>
        <w:tc>
          <w:tcPr>
            <w:tcW w:w="753" w:type="dxa"/>
            <w:tcBorders>
              <w:top w:val="nil"/>
              <w:bottom w:val="nil"/>
            </w:tcBorders>
            <w:shd w:val="clear" w:color="auto" w:fill="DADADA"/>
          </w:tcPr>
          <w:p w14:paraId="1216950E"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0760F25C" w14:textId="77777777" w:rsidR="00151BAD" w:rsidRDefault="00151BAD" w:rsidP="005B04A6">
            <w:pPr>
              <w:pStyle w:val="TableParagraph"/>
              <w:spacing w:before="0"/>
              <w:jc w:val="left"/>
              <w:rPr>
                <w:sz w:val="16"/>
              </w:rPr>
            </w:pPr>
          </w:p>
        </w:tc>
        <w:tc>
          <w:tcPr>
            <w:tcW w:w="755" w:type="dxa"/>
            <w:tcBorders>
              <w:top w:val="nil"/>
              <w:bottom w:val="nil"/>
            </w:tcBorders>
            <w:shd w:val="clear" w:color="auto" w:fill="DADADA"/>
          </w:tcPr>
          <w:p w14:paraId="2D3E76B5" w14:textId="77777777" w:rsidR="00151BAD" w:rsidRDefault="00151BAD" w:rsidP="005B04A6">
            <w:pPr>
              <w:pStyle w:val="TableParagraph"/>
              <w:spacing w:before="0"/>
              <w:jc w:val="left"/>
              <w:rPr>
                <w:sz w:val="16"/>
              </w:rPr>
            </w:pPr>
          </w:p>
        </w:tc>
        <w:tc>
          <w:tcPr>
            <w:tcW w:w="736" w:type="dxa"/>
            <w:tcBorders>
              <w:top w:val="nil"/>
              <w:bottom w:val="nil"/>
            </w:tcBorders>
            <w:shd w:val="clear" w:color="auto" w:fill="DADADA"/>
          </w:tcPr>
          <w:p w14:paraId="505CDBF0"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shd w:val="clear" w:color="auto" w:fill="DADADA"/>
          </w:tcPr>
          <w:p w14:paraId="156E6C65" w14:textId="77777777" w:rsidR="00151BAD" w:rsidRDefault="00AC1F28" w:rsidP="005B04A6">
            <w:pPr>
              <w:pStyle w:val="TableParagraph"/>
              <w:spacing w:before="71"/>
              <w:ind w:left="26" w:right="2"/>
              <w:rPr>
                <w:sz w:val="16"/>
              </w:rPr>
            </w:pPr>
            <w:r>
              <w:rPr>
                <w:sz w:val="16"/>
              </w:rPr>
              <w:t>HD</w:t>
            </w:r>
          </w:p>
        </w:tc>
        <w:tc>
          <w:tcPr>
            <w:tcW w:w="739" w:type="dxa"/>
            <w:tcBorders>
              <w:top w:val="nil"/>
              <w:bottom w:val="nil"/>
            </w:tcBorders>
            <w:shd w:val="clear" w:color="auto" w:fill="DADADA"/>
          </w:tcPr>
          <w:p w14:paraId="484108E0" w14:textId="77777777" w:rsidR="00151BAD" w:rsidRDefault="00AC1F28" w:rsidP="005B04A6">
            <w:pPr>
              <w:pStyle w:val="TableParagraph"/>
              <w:spacing w:before="71"/>
              <w:ind w:left="24"/>
              <w:rPr>
                <w:sz w:val="16"/>
              </w:rPr>
            </w:pPr>
            <w:r>
              <w:rPr>
                <w:sz w:val="16"/>
              </w:rPr>
              <w:t>HD</w:t>
            </w:r>
          </w:p>
        </w:tc>
        <w:tc>
          <w:tcPr>
            <w:tcW w:w="753" w:type="dxa"/>
            <w:tcBorders>
              <w:top w:val="nil"/>
              <w:bottom w:val="nil"/>
            </w:tcBorders>
            <w:shd w:val="clear" w:color="auto" w:fill="DADADA"/>
          </w:tcPr>
          <w:p w14:paraId="01FE5D5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64F4532" w14:textId="77777777" w:rsidR="00151BAD" w:rsidRDefault="00AC1F28" w:rsidP="005B04A6">
            <w:pPr>
              <w:pStyle w:val="TableParagraph"/>
              <w:spacing w:before="71"/>
              <w:ind w:right="346"/>
              <w:jc w:val="right"/>
              <w:rPr>
                <w:sz w:val="16"/>
              </w:rPr>
            </w:pPr>
            <w:r>
              <w:rPr>
                <w:sz w:val="16"/>
              </w:rPr>
              <w:t>2J</w:t>
            </w:r>
          </w:p>
        </w:tc>
      </w:tr>
      <w:tr w:rsidR="00151BAD" w14:paraId="37F9918B" w14:textId="77777777" w:rsidTr="005B04A6">
        <w:trPr>
          <w:trHeight w:val="331"/>
          <w:jc w:val="center"/>
        </w:trPr>
        <w:tc>
          <w:tcPr>
            <w:tcW w:w="888" w:type="dxa"/>
            <w:tcBorders>
              <w:top w:val="nil"/>
              <w:bottom w:val="nil"/>
            </w:tcBorders>
          </w:tcPr>
          <w:p w14:paraId="78BB360C" w14:textId="77777777" w:rsidR="00151BAD" w:rsidRDefault="00AC1F28" w:rsidP="005B04A6">
            <w:pPr>
              <w:pStyle w:val="TableParagraph"/>
              <w:spacing w:before="71"/>
              <w:ind w:right="253"/>
              <w:jc w:val="right"/>
              <w:rPr>
                <w:sz w:val="16"/>
              </w:rPr>
            </w:pPr>
            <w:r>
              <w:rPr>
                <w:sz w:val="16"/>
              </w:rPr>
              <w:t>N2L4</w:t>
            </w:r>
          </w:p>
        </w:tc>
        <w:tc>
          <w:tcPr>
            <w:tcW w:w="734" w:type="dxa"/>
            <w:tcBorders>
              <w:top w:val="nil"/>
              <w:bottom w:val="nil"/>
            </w:tcBorders>
          </w:tcPr>
          <w:p w14:paraId="41156AD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6DB1678A"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49DE0F5F" w14:textId="77777777" w:rsidR="00151BAD" w:rsidRDefault="00151BAD" w:rsidP="005B04A6">
            <w:pPr>
              <w:pStyle w:val="TableParagraph"/>
              <w:spacing w:before="0"/>
              <w:jc w:val="left"/>
              <w:rPr>
                <w:sz w:val="16"/>
              </w:rPr>
            </w:pPr>
          </w:p>
        </w:tc>
        <w:tc>
          <w:tcPr>
            <w:tcW w:w="863" w:type="dxa"/>
            <w:tcBorders>
              <w:top w:val="nil"/>
              <w:bottom w:val="nil"/>
            </w:tcBorders>
          </w:tcPr>
          <w:p w14:paraId="67007B43" w14:textId="77777777" w:rsidR="00151BAD" w:rsidRDefault="00AC1F28" w:rsidP="005B04A6">
            <w:pPr>
              <w:pStyle w:val="TableParagraph"/>
              <w:spacing w:before="71"/>
              <w:ind w:left="69" w:right="55"/>
              <w:rPr>
                <w:sz w:val="16"/>
              </w:rPr>
            </w:pPr>
            <w:r>
              <w:rPr>
                <w:sz w:val="16"/>
              </w:rPr>
              <w:t>1999277</w:t>
            </w:r>
          </w:p>
        </w:tc>
        <w:tc>
          <w:tcPr>
            <w:tcW w:w="700" w:type="dxa"/>
            <w:tcBorders>
              <w:top w:val="nil"/>
              <w:bottom w:val="nil"/>
            </w:tcBorders>
          </w:tcPr>
          <w:p w14:paraId="1885ABAF" w14:textId="77777777" w:rsidR="00151BAD" w:rsidRDefault="00AC1F28" w:rsidP="005B04A6">
            <w:pPr>
              <w:pStyle w:val="TableParagraph"/>
              <w:spacing w:before="71"/>
              <w:ind w:left="264"/>
              <w:jc w:val="left"/>
              <w:rPr>
                <w:sz w:val="16"/>
              </w:rPr>
            </w:pPr>
            <w:r>
              <w:rPr>
                <w:sz w:val="16"/>
              </w:rPr>
              <w:t>JD</w:t>
            </w:r>
          </w:p>
        </w:tc>
        <w:tc>
          <w:tcPr>
            <w:tcW w:w="753" w:type="dxa"/>
            <w:tcBorders>
              <w:top w:val="nil"/>
              <w:bottom w:val="nil"/>
            </w:tcBorders>
          </w:tcPr>
          <w:p w14:paraId="5B181318"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45A1543D" w14:textId="77777777" w:rsidR="00151BAD" w:rsidRDefault="00151BAD" w:rsidP="005B04A6">
            <w:pPr>
              <w:pStyle w:val="TableParagraph"/>
              <w:spacing w:before="0"/>
              <w:jc w:val="left"/>
              <w:rPr>
                <w:sz w:val="16"/>
              </w:rPr>
            </w:pPr>
          </w:p>
        </w:tc>
        <w:tc>
          <w:tcPr>
            <w:tcW w:w="755" w:type="dxa"/>
            <w:tcBorders>
              <w:top w:val="nil"/>
              <w:bottom w:val="nil"/>
            </w:tcBorders>
          </w:tcPr>
          <w:p w14:paraId="59297DCD" w14:textId="77777777" w:rsidR="00151BAD" w:rsidRDefault="00151BAD" w:rsidP="005B04A6">
            <w:pPr>
              <w:pStyle w:val="TableParagraph"/>
              <w:spacing w:before="0"/>
              <w:jc w:val="left"/>
              <w:rPr>
                <w:sz w:val="16"/>
              </w:rPr>
            </w:pPr>
          </w:p>
        </w:tc>
        <w:tc>
          <w:tcPr>
            <w:tcW w:w="736" w:type="dxa"/>
            <w:tcBorders>
              <w:top w:val="nil"/>
              <w:bottom w:val="nil"/>
            </w:tcBorders>
          </w:tcPr>
          <w:p w14:paraId="27CC12EA"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tcPr>
          <w:p w14:paraId="5AFE74FF" w14:textId="77777777" w:rsidR="00151BAD" w:rsidRDefault="00AC1F28" w:rsidP="005B04A6">
            <w:pPr>
              <w:pStyle w:val="TableParagraph"/>
              <w:spacing w:before="71"/>
              <w:ind w:left="21"/>
              <w:rPr>
                <w:sz w:val="16"/>
              </w:rPr>
            </w:pPr>
            <w:r>
              <w:rPr>
                <w:sz w:val="16"/>
              </w:rPr>
              <w:t>HD JD XP</w:t>
            </w:r>
          </w:p>
        </w:tc>
        <w:tc>
          <w:tcPr>
            <w:tcW w:w="739" w:type="dxa"/>
            <w:tcBorders>
              <w:top w:val="nil"/>
              <w:bottom w:val="nil"/>
            </w:tcBorders>
          </w:tcPr>
          <w:p w14:paraId="6EDB3A3E" w14:textId="77777777" w:rsidR="00151BAD" w:rsidRDefault="00AC1F28" w:rsidP="005B04A6">
            <w:pPr>
              <w:pStyle w:val="TableParagraph"/>
              <w:spacing w:before="71"/>
              <w:ind w:left="23"/>
              <w:rPr>
                <w:sz w:val="16"/>
              </w:rPr>
            </w:pPr>
            <w:r>
              <w:rPr>
                <w:sz w:val="16"/>
              </w:rPr>
              <w:t>HD JD</w:t>
            </w:r>
          </w:p>
        </w:tc>
        <w:tc>
          <w:tcPr>
            <w:tcW w:w="753" w:type="dxa"/>
            <w:tcBorders>
              <w:top w:val="nil"/>
              <w:bottom w:val="nil"/>
            </w:tcBorders>
          </w:tcPr>
          <w:p w14:paraId="6B565408" w14:textId="77777777" w:rsidR="00151BAD" w:rsidRDefault="00151BAD" w:rsidP="005B04A6">
            <w:pPr>
              <w:pStyle w:val="TableParagraph"/>
              <w:spacing w:before="0"/>
              <w:jc w:val="left"/>
              <w:rPr>
                <w:sz w:val="16"/>
              </w:rPr>
            </w:pPr>
          </w:p>
        </w:tc>
        <w:tc>
          <w:tcPr>
            <w:tcW w:w="880" w:type="dxa"/>
            <w:tcBorders>
              <w:top w:val="nil"/>
              <w:bottom w:val="nil"/>
            </w:tcBorders>
          </w:tcPr>
          <w:p w14:paraId="69E2AC51" w14:textId="77777777" w:rsidR="00151BAD" w:rsidRDefault="00AC1F28" w:rsidP="005B04A6">
            <w:pPr>
              <w:pStyle w:val="TableParagraph"/>
              <w:spacing w:before="71"/>
              <w:ind w:right="329"/>
              <w:jc w:val="right"/>
              <w:rPr>
                <w:sz w:val="16"/>
              </w:rPr>
            </w:pPr>
            <w:r>
              <w:rPr>
                <w:sz w:val="16"/>
              </w:rPr>
              <w:t>2L</w:t>
            </w:r>
          </w:p>
        </w:tc>
      </w:tr>
      <w:tr w:rsidR="00151BAD" w14:paraId="1043747C" w14:textId="77777777" w:rsidTr="005B04A6">
        <w:trPr>
          <w:trHeight w:val="321"/>
          <w:jc w:val="center"/>
        </w:trPr>
        <w:tc>
          <w:tcPr>
            <w:tcW w:w="888" w:type="dxa"/>
            <w:tcBorders>
              <w:bottom w:val="nil"/>
            </w:tcBorders>
            <w:shd w:val="clear" w:color="auto" w:fill="DADADA"/>
          </w:tcPr>
          <w:p w14:paraId="4D5D831F" w14:textId="77777777" w:rsidR="00151BAD" w:rsidRDefault="00AC1F28" w:rsidP="005B04A6">
            <w:pPr>
              <w:pStyle w:val="TableParagraph"/>
              <w:spacing w:before="61"/>
              <w:ind w:left="188" w:right="178"/>
              <w:rPr>
                <w:sz w:val="16"/>
              </w:rPr>
            </w:pPr>
            <w:r>
              <w:rPr>
                <w:sz w:val="16"/>
              </w:rPr>
              <w:t>N2M4</w:t>
            </w:r>
          </w:p>
        </w:tc>
        <w:tc>
          <w:tcPr>
            <w:tcW w:w="734" w:type="dxa"/>
            <w:tcBorders>
              <w:bottom w:val="nil"/>
            </w:tcBorders>
            <w:shd w:val="clear" w:color="auto" w:fill="DADADA"/>
          </w:tcPr>
          <w:p w14:paraId="177C2550"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10B03ADE"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53CF1117" w14:textId="77777777" w:rsidR="00151BAD" w:rsidRDefault="00151BAD" w:rsidP="005B04A6">
            <w:pPr>
              <w:pStyle w:val="TableParagraph"/>
              <w:spacing w:before="0"/>
              <w:jc w:val="left"/>
              <w:rPr>
                <w:sz w:val="14"/>
              </w:rPr>
            </w:pPr>
          </w:p>
        </w:tc>
        <w:tc>
          <w:tcPr>
            <w:tcW w:w="863" w:type="dxa"/>
            <w:tcBorders>
              <w:bottom w:val="nil"/>
            </w:tcBorders>
            <w:shd w:val="clear" w:color="auto" w:fill="DADADA"/>
          </w:tcPr>
          <w:p w14:paraId="49CF9345" w14:textId="77777777" w:rsidR="00151BAD" w:rsidRDefault="00AC1F28" w:rsidP="005B04A6">
            <w:pPr>
              <w:pStyle w:val="TableParagraph"/>
              <w:spacing w:before="61"/>
              <w:ind w:left="69" w:right="55"/>
              <w:rPr>
                <w:sz w:val="16"/>
              </w:rPr>
            </w:pPr>
            <w:r>
              <w:rPr>
                <w:sz w:val="16"/>
              </w:rPr>
              <w:t>1999271</w:t>
            </w:r>
          </w:p>
        </w:tc>
        <w:tc>
          <w:tcPr>
            <w:tcW w:w="700" w:type="dxa"/>
            <w:tcBorders>
              <w:bottom w:val="nil"/>
            </w:tcBorders>
            <w:shd w:val="clear" w:color="auto" w:fill="DADADA"/>
          </w:tcPr>
          <w:p w14:paraId="3B5197D5" w14:textId="77777777" w:rsidR="00151BAD" w:rsidRDefault="00AC1F28" w:rsidP="005B04A6">
            <w:pPr>
              <w:pStyle w:val="TableParagraph"/>
              <w:spacing w:before="61"/>
              <w:ind w:left="238"/>
              <w:jc w:val="left"/>
              <w:rPr>
                <w:sz w:val="16"/>
              </w:rPr>
            </w:pPr>
            <w:r>
              <w:rPr>
                <w:sz w:val="16"/>
              </w:rPr>
              <w:t>KA</w:t>
            </w:r>
          </w:p>
        </w:tc>
        <w:tc>
          <w:tcPr>
            <w:tcW w:w="753" w:type="dxa"/>
            <w:tcBorders>
              <w:bottom w:val="nil"/>
            </w:tcBorders>
            <w:shd w:val="clear" w:color="auto" w:fill="DADADA"/>
          </w:tcPr>
          <w:p w14:paraId="443A9115" w14:textId="77777777" w:rsidR="00151BAD" w:rsidRDefault="00AC1F28" w:rsidP="005B04A6">
            <w:pPr>
              <w:pStyle w:val="TableParagraph"/>
              <w:spacing w:before="61"/>
              <w:ind w:left="298"/>
              <w:jc w:val="left"/>
              <w:rPr>
                <w:sz w:val="16"/>
              </w:rPr>
            </w:pPr>
            <w:r>
              <w:rPr>
                <w:sz w:val="16"/>
              </w:rPr>
              <w:t>22</w:t>
            </w:r>
          </w:p>
        </w:tc>
        <w:tc>
          <w:tcPr>
            <w:tcW w:w="695" w:type="dxa"/>
            <w:tcBorders>
              <w:bottom w:val="nil"/>
            </w:tcBorders>
            <w:shd w:val="clear" w:color="auto" w:fill="DADADA"/>
          </w:tcPr>
          <w:p w14:paraId="15DCB024" w14:textId="77777777" w:rsidR="00151BAD" w:rsidRDefault="00151BAD" w:rsidP="005B04A6">
            <w:pPr>
              <w:pStyle w:val="TableParagraph"/>
              <w:spacing w:before="0"/>
              <w:jc w:val="left"/>
              <w:rPr>
                <w:sz w:val="14"/>
              </w:rPr>
            </w:pPr>
          </w:p>
        </w:tc>
        <w:tc>
          <w:tcPr>
            <w:tcW w:w="755" w:type="dxa"/>
            <w:tcBorders>
              <w:bottom w:val="nil"/>
            </w:tcBorders>
            <w:shd w:val="clear" w:color="auto" w:fill="DADADA"/>
          </w:tcPr>
          <w:p w14:paraId="4E5E22EE" w14:textId="77777777" w:rsidR="00151BAD" w:rsidRDefault="00151BAD" w:rsidP="005B04A6">
            <w:pPr>
              <w:pStyle w:val="TableParagraph"/>
              <w:spacing w:before="0"/>
              <w:jc w:val="left"/>
              <w:rPr>
                <w:sz w:val="14"/>
              </w:rPr>
            </w:pPr>
          </w:p>
        </w:tc>
        <w:tc>
          <w:tcPr>
            <w:tcW w:w="736" w:type="dxa"/>
            <w:tcBorders>
              <w:bottom w:val="nil"/>
            </w:tcBorders>
            <w:shd w:val="clear" w:color="auto" w:fill="DADADA"/>
          </w:tcPr>
          <w:p w14:paraId="0C6ED3BD" w14:textId="77777777" w:rsidR="00151BAD" w:rsidRDefault="00AC1F28" w:rsidP="005B04A6">
            <w:pPr>
              <w:pStyle w:val="TableParagraph"/>
              <w:spacing w:before="61"/>
              <w:ind w:left="20"/>
              <w:rPr>
                <w:sz w:val="16"/>
              </w:rPr>
            </w:pPr>
            <w:r>
              <w:rPr>
                <w:sz w:val="16"/>
              </w:rPr>
              <w:t>HD</w:t>
            </w:r>
          </w:p>
        </w:tc>
        <w:tc>
          <w:tcPr>
            <w:tcW w:w="734" w:type="dxa"/>
            <w:tcBorders>
              <w:bottom w:val="nil"/>
            </w:tcBorders>
            <w:shd w:val="clear" w:color="auto" w:fill="DADADA"/>
          </w:tcPr>
          <w:p w14:paraId="12BDB3E2" w14:textId="77777777" w:rsidR="00151BAD" w:rsidRDefault="00AC1F28" w:rsidP="005B04A6">
            <w:pPr>
              <w:pStyle w:val="TableParagraph"/>
              <w:spacing w:before="61"/>
              <w:ind w:left="26" w:right="2"/>
              <w:rPr>
                <w:sz w:val="16"/>
              </w:rPr>
            </w:pPr>
            <w:r>
              <w:rPr>
                <w:sz w:val="16"/>
              </w:rPr>
              <w:t>HD</w:t>
            </w:r>
          </w:p>
        </w:tc>
        <w:tc>
          <w:tcPr>
            <w:tcW w:w="739" w:type="dxa"/>
            <w:tcBorders>
              <w:bottom w:val="nil"/>
            </w:tcBorders>
            <w:shd w:val="clear" w:color="auto" w:fill="DADADA"/>
          </w:tcPr>
          <w:p w14:paraId="12AA9DC0" w14:textId="77777777" w:rsidR="00151BAD" w:rsidRDefault="00AC1F28" w:rsidP="005B04A6">
            <w:pPr>
              <w:pStyle w:val="TableParagraph"/>
              <w:spacing w:before="61"/>
              <w:ind w:left="24"/>
              <w:rPr>
                <w:sz w:val="16"/>
              </w:rPr>
            </w:pPr>
            <w:r>
              <w:rPr>
                <w:sz w:val="16"/>
              </w:rPr>
              <w:t>HD</w:t>
            </w:r>
          </w:p>
        </w:tc>
        <w:tc>
          <w:tcPr>
            <w:tcW w:w="753" w:type="dxa"/>
            <w:tcBorders>
              <w:bottom w:val="nil"/>
            </w:tcBorders>
            <w:shd w:val="clear" w:color="auto" w:fill="DADADA"/>
          </w:tcPr>
          <w:p w14:paraId="36728E84" w14:textId="77777777" w:rsidR="00151BAD" w:rsidRDefault="00151BAD" w:rsidP="005B04A6">
            <w:pPr>
              <w:pStyle w:val="TableParagraph"/>
              <w:spacing w:before="0"/>
              <w:jc w:val="left"/>
              <w:rPr>
                <w:sz w:val="14"/>
              </w:rPr>
            </w:pPr>
          </w:p>
        </w:tc>
        <w:tc>
          <w:tcPr>
            <w:tcW w:w="880" w:type="dxa"/>
            <w:tcBorders>
              <w:bottom w:val="nil"/>
            </w:tcBorders>
            <w:shd w:val="clear" w:color="auto" w:fill="DADADA"/>
          </w:tcPr>
          <w:p w14:paraId="63D22788" w14:textId="77777777" w:rsidR="00151BAD" w:rsidRDefault="00AC1F28" w:rsidP="005B04A6">
            <w:pPr>
              <w:pStyle w:val="TableParagraph"/>
              <w:spacing w:before="61"/>
              <w:ind w:left="312" w:right="284"/>
              <w:rPr>
                <w:sz w:val="16"/>
              </w:rPr>
            </w:pPr>
            <w:r>
              <w:rPr>
                <w:sz w:val="16"/>
              </w:rPr>
              <w:t>2M</w:t>
            </w:r>
          </w:p>
        </w:tc>
      </w:tr>
      <w:tr w:rsidR="00151BAD" w14:paraId="0C3575B2" w14:textId="77777777" w:rsidTr="005B04A6">
        <w:trPr>
          <w:trHeight w:val="331"/>
          <w:jc w:val="center"/>
        </w:trPr>
        <w:tc>
          <w:tcPr>
            <w:tcW w:w="888" w:type="dxa"/>
            <w:tcBorders>
              <w:top w:val="nil"/>
              <w:bottom w:val="nil"/>
            </w:tcBorders>
          </w:tcPr>
          <w:p w14:paraId="06D877FE" w14:textId="77777777" w:rsidR="00151BAD" w:rsidRDefault="00AC1F28" w:rsidP="005B04A6">
            <w:pPr>
              <w:pStyle w:val="TableParagraph"/>
              <w:spacing w:before="69"/>
              <w:ind w:left="185" w:right="178"/>
              <w:rPr>
                <w:sz w:val="16"/>
              </w:rPr>
            </w:pPr>
            <w:r>
              <w:rPr>
                <w:sz w:val="16"/>
              </w:rPr>
              <w:t>N2O4</w:t>
            </w:r>
          </w:p>
        </w:tc>
        <w:tc>
          <w:tcPr>
            <w:tcW w:w="734" w:type="dxa"/>
            <w:tcBorders>
              <w:top w:val="nil"/>
              <w:bottom w:val="nil"/>
            </w:tcBorders>
          </w:tcPr>
          <w:p w14:paraId="397FEE9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BEFF95A"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03DF93E" w14:textId="77777777" w:rsidR="00151BAD" w:rsidRDefault="00151BAD" w:rsidP="005B04A6">
            <w:pPr>
              <w:pStyle w:val="TableParagraph"/>
              <w:spacing w:before="0"/>
              <w:jc w:val="left"/>
              <w:rPr>
                <w:sz w:val="14"/>
              </w:rPr>
            </w:pPr>
          </w:p>
        </w:tc>
        <w:tc>
          <w:tcPr>
            <w:tcW w:w="863" w:type="dxa"/>
            <w:tcBorders>
              <w:top w:val="nil"/>
              <w:bottom w:val="nil"/>
            </w:tcBorders>
          </w:tcPr>
          <w:p w14:paraId="248F89A1"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319FB19E" w14:textId="77777777" w:rsidR="00151BAD" w:rsidRDefault="00AC1F28" w:rsidP="005B04A6">
            <w:pPr>
              <w:pStyle w:val="TableParagraph"/>
              <w:spacing w:before="69"/>
              <w:ind w:left="240"/>
              <w:jc w:val="left"/>
              <w:rPr>
                <w:sz w:val="16"/>
              </w:rPr>
            </w:pPr>
            <w:r>
              <w:rPr>
                <w:sz w:val="16"/>
              </w:rPr>
              <w:t>GR</w:t>
            </w:r>
          </w:p>
        </w:tc>
        <w:tc>
          <w:tcPr>
            <w:tcW w:w="753" w:type="dxa"/>
            <w:tcBorders>
              <w:top w:val="nil"/>
              <w:bottom w:val="nil"/>
            </w:tcBorders>
          </w:tcPr>
          <w:p w14:paraId="566DC2DA"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BD917D6" w14:textId="77777777" w:rsidR="00151BAD" w:rsidRDefault="00151BAD" w:rsidP="005B04A6">
            <w:pPr>
              <w:pStyle w:val="TableParagraph"/>
              <w:spacing w:before="0"/>
              <w:jc w:val="left"/>
              <w:rPr>
                <w:sz w:val="14"/>
              </w:rPr>
            </w:pPr>
          </w:p>
        </w:tc>
        <w:tc>
          <w:tcPr>
            <w:tcW w:w="755" w:type="dxa"/>
            <w:tcBorders>
              <w:top w:val="nil"/>
              <w:bottom w:val="nil"/>
            </w:tcBorders>
          </w:tcPr>
          <w:p w14:paraId="62744322" w14:textId="77777777" w:rsidR="00151BAD" w:rsidRDefault="00151BAD" w:rsidP="005B04A6">
            <w:pPr>
              <w:pStyle w:val="TableParagraph"/>
              <w:spacing w:before="0"/>
              <w:jc w:val="left"/>
              <w:rPr>
                <w:sz w:val="14"/>
              </w:rPr>
            </w:pPr>
          </w:p>
        </w:tc>
        <w:tc>
          <w:tcPr>
            <w:tcW w:w="736" w:type="dxa"/>
            <w:tcBorders>
              <w:top w:val="nil"/>
              <w:bottom w:val="nil"/>
            </w:tcBorders>
          </w:tcPr>
          <w:p w14:paraId="214059C0" w14:textId="77777777" w:rsidR="00151BAD" w:rsidRDefault="00AC1F28" w:rsidP="005B04A6">
            <w:pPr>
              <w:pStyle w:val="TableParagraph"/>
              <w:spacing w:before="69"/>
              <w:ind w:left="11"/>
              <w:rPr>
                <w:sz w:val="16"/>
              </w:rPr>
            </w:pPr>
            <w:r>
              <w:rPr>
                <w:sz w:val="16"/>
              </w:rPr>
              <w:t>KE</w:t>
            </w:r>
          </w:p>
        </w:tc>
        <w:tc>
          <w:tcPr>
            <w:tcW w:w="734" w:type="dxa"/>
            <w:tcBorders>
              <w:top w:val="nil"/>
              <w:bottom w:val="nil"/>
            </w:tcBorders>
          </w:tcPr>
          <w:p w14:paraId="3CBFF1E4" w14:textId="77777777" w:rsidR="00151BAD" w:rsidRDefault="00AC1F28" w:rsidP="005B04A6">
            <w:pPr>
              <w:pStyle w:val="TableParagraph"/>
              <w:spacing w:before="69"/>
              <w:ind w:left="19" w:right="2"/>
              <w:rPr>
                <w:sz w:val="16"/>
              </w:rPr>
            </w:pPr>
            <w:r>
              <w:rPr>
                <w:sz w:val="16"/>
              </w:rPr>
              <w:t>GR KE</w:t>
            </w:r>
          </w:p>
        </w:tc>
        <w:tc>
          <w:tcPr>
            <w:tcW w:w="739" w:type="dxa"/>
            <w:tcBorders>
              <w:top w:val="nil"/>
              <w:bottom w:val="nil"/>
            </w:tcBorders>
          </w:tcPr>
          <w:p w14:paraId="2AAF9B2F" w14:textId="77777777" w:rsidR="00151BAD" w:rsidRDefault="00AC1F28" w:rsidP="005B04A6">
            <w:pPr>
              <w:pStyle w:val="TableParagraph"/>
              <w:spacing w:before="69"/>
              <w:ind w:left="21"/>
              <w:rPr>
                <w:sz w:val="16"/>
              </w:rPr>
            </w:pPr>
            <w:r>
              <w:rPr>
                <w:sz w:val="16"/>
              </w:rPr>
              <w:t>GR KE</w:t>
            </w:r>
          </w:p>
        </w:tc>
        <w:tc>
          <w:tcPr>
            <w:tcW w:w="753" w:type="dxa"/>
            <w:tcBorders>
              <w:top w:val="nil"/>
              <w:bottom w:val="nil"/>
            </w:tcBorders>
          </w:tcPr>
          <w:p w14:paraId="2DE12E5F" w14:textId="77777777" w:rsidR="00151BAD" w:rsidRDefault="00151BAD" w:rsidP="005B04A6">
            <w:pPr>
              <w:pStyle w:val="TableParagraph"/>
              <w:spacing w:before="0"/>
              <w:jc w:val="left"/>
              <w:rPr>
                <w:sz w:val="14"/>
              </w:rPr>
            </w:pPr>
          </w:p>
        </w:tc>
        <w:tc>
          <w:tcPr>
            <w:tcW w:w="880" w:type="dxa"/>
            <w:tcBorders>
              <w:top w:val="nil"/>
              <w:bottom w:val="nil"/>
            </w:tcBorders>
          </w:tcPr>
          <w:p w14:paraId="32BCB340" w14:textId="77777777" w:rsidR="00151BAD" w:rsidRDefault="00AC1F28" w:rsidP="005B04A6">
            <w:pPr>
              <w:pStyle w:val="TableParagraph"/>
              <w:spacing w:before="69"/>
              <w:ind w:left="312" w:right="283"/>
              <w:rPr>
                <w:sz w:val="16"/>
              </w:rPr>
            </w:pPr>
            <w:r>
              <w:rPr>
                <w:sz w:val="16"/>
              </w:rPr>
              <w:t>2O</w:t>
            </w:r>
          </w:p>
        </w:tc>
      </w:tr>
      <w:tr w:rsidR="00151BAD" w14:paraId="4369ACA2" w14:textId="77777777" w:rsidTr="005B04A6">
        <w:trPr>
          <w:trHeight w:val="331"/>
          <w:jc w:val="center"/>
        </w:trPr>
        <w:tc>
          <w:tcPr>
            <w:tcW w:w="888" w:type="dxa"/>
            <w:tcBorders>
              <w:top w:val="nil"/>
              <w:bottom w:val="nil"/>
            </w:tcBorders>
            <w:shd w:val="clear" w:color="auto" w:fill="DADADA"/>
          </w:tcPr>
          <w:p w14:paraId="79F0E02A" w14:textId="77777777" w:rsidR="00151BAD" w:rsidRDefault="00AC1F28" w:rsidP="005B04A6">
            <w:pPr>
              <w:pStyle w:val="TableParagraph"/>
              <w:spacing w:before="69"/>
              <w:ind w:left="184" w:right="178"/>
              <w:rPr>
                <w:sz w:val="16"/>
              </w:rPr>
            </w:pPr>
            <w:r>
              <w:rPr>
                <w:sz w:val="16"/>
              </w:rPr>
              <w:t>N2R4</w:t>
            </w:r>
          </w:p>
        </w:tc>
        <w:tc>
          <w:tcPr>
            <w:tcW w:w="734" w:type="dxa"/>
            <w:tcBorders>
              <w:top w:val="nil"/>
              <w:bottom w:val="nil"/>
            </w:tcBorders>
            <w:shd w:val="clear" w:color="auto" w:fill="DADADA"/>
          </w:tcPr>
          <w:p w14:paraId="28D4956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E7585A2"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7D948E89"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472D132F"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2745BDD4" w14:textId="77777777" w:rsidR="00151BAD" w:rsidRDefault="00AC1F28" w:rsidP="005B04A6">
            <w:pPr>
              <w:pStyle w:val="TableParagraph"/>
              <w:spacing w:before="69"/>
              <w:ind w:left="245"/>
              <w:jc w:val="left"/>
              <w:rPr>
                <w:sz w:val="16"/>
              </w:rPr>
            </w:pPr>
            <w:r>
              <w:rPr>
                <w:sz w:val="16"/>
              </w:rPr>
              <w:t>KE</w:t>
            </w:r>
          </w:p>
        </w:tc>
        <w:tc>
          <w:tcPr>
            <w:tcW w:w="753" w:type="dxa"/>
            <w:tcBorders>
              <w:top w:val="nil"/>
              <w:bottom w:val="nil"/>
            </w:tcBorders>
            <w:shd w:val="clear" w:color="auto" w:fill="DADADA"/>
          </w:tcPr>
          <w:p w14:paraId="399039F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D0DA627"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3FAC210D"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497CC55E" w14:textId="77777777" w:rsidR="00151BAD" w:rsidRDefault="00AC1F28" w:rsidP="005B04A6">
            <w:pPr>
              <w:pStyle w:val="TableParagraph"/>
              <w:spacing w:before="69"/>
              <w:ind w:left="12"/>
              <w:rPr>
                <w:sz w:val="16"/>
              </w:rPr>
            </w:pPr>
            <w:r>
              <w:rPr>
                <w:sz w:val="16"/>
              </w:rPr>
              <w:t>KE</w:t>
            </w:r>
          </w:p>
        </w:tc>
        <w:tc>
          <w:tcPr>
            <w:tcW w:w="734" w:type="dxa"/>
            <w:tcBorders>
              <w:top w:val="nil"/>
              <w:bottom w:val="nil"/>
            </w:tcBorders>
            <w:shd w:val="clear" w:color="auto" w:fill="DADADA"/>
          </w:tcPr>
          <w:p w14:paraId="52AC723A"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shd w:val="clear" w:color="auto" w:fill="DADADA"/>
          </w:tcPr>
          <w:p w14:paraId="3CA6F50F"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shd w:val="clear" w:color="auto" w:fill="DADADA"/>
          </w:tcPr>
          <w:p w14:paraId="6C14200E"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5B1EB098" w14:textId="77777777" w:rsidR="00151BAD" w:rsidRDefault="00AC1F28" w:rsidP="005B04A6">
            <w:pPr>
              <w:pStyle w:val="TableParagraph"/>
              <w:spacing w:before="69"/>
              <w:ind w:left="311" w:right="285"/>
              <w:rPr>
                <w:sz w:val="16"/>
              </w:rPr>
            </w:pPr>
            <w:r>
              <w:rPr>
                <w:sz w:val="16"/>
              </w:rPr>
              <w:t>7R</w:t>
            </w:r>
          </w:p>
        </w:tc>
      </w:tr>
      <w:tr w:rsidR="00151BAD" w14:paraId="2D733323" w14:textId="77777777" w:rsidTr="005B04A6">
        <w:trPr>
          <w:trHeight w:val="331"/>
          <w:jc w:val="center"/>
        </w:trPr>
        <w:tc>
          <w:tcPr>
            <w:tcW w:w="888" w:type="dxa"/>
            <w:tcBorders>
              <w:top w:val="nil"/>
              <w:bottom w:val="nil"/>
            </w:tcBorders>
          </w:tcPr>
          <w:p w14:paraId="48108E87" w14:textId="77777777" w:rsidR="00151BAD" w:rsidRDefault="00AC1F28" w:rsidP="005B04A6">
            <w:pPr>
              <w:pStyle w:val="TableParagraph"/>
              <w:spacing w:before="69"/>
              <w:ind w:left="186" w:right="178"/>
              <w:rPr>
                <w:sz w:val="16"/>
              </w:rPr>
            </w:pPr>
            <w:r>
              <w:rPr>
                <w:sz w:val="16"/>
              </w:rPr>
              <w:t>N2SD</w:t>
            </w:r>
          </w:p>
        </w:tc>
        <w:tc>
          <w:tcPr>
            <w:tcW w:w="734" w:type="dxa"/>
            <w:tcBorders>
              <w:top w:val="nil"/>
              <w:bottom w:val="nil"/>
            </w:tcBorders>
          </w:tcPr>
          <w:p w14:paraId="3E38BC6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1A11383"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B765CBC" w14:textId="77777777" w:rsidR="00151BAD" w:rsidRDefault="00151BAD" w:rsidP="005B04A6">
            <w:pPr>
              <w:pStyle w:val="TableParagraph"/>
              <w:spacing w:before="0"/>
              <w:jc w:val="left"/>
              <w:rPr>
                <w:sz w:val="14"/>
              </w:rPr>
            </w:pPr>
          </w:p>
        </w:tc>
        <w:tc>
          <w:tcPr>
            <w:tcW w:w="863" w:type="dxa"/>
            <w:tcBorders>
              <w:top w:val="nil"/>
              <w:bottom w:val="nil"/>
            </w:tcBorders>
          </w:tcPr>
          <w:p w14:paraId="46D07176" w14:textId="77777777" w:rsidR="00151BAD" w:rsidRDefault="00AC1F28" w:rsidP="005B04A6">
            <w:pPr>
              <w:pStyle w:val="TableParagraph"/>
              <w:spacing w:before="69"/>
              <w:ind w:left="69" w:right="55"/>
              <w:rPr>
                <w:sz w:val="16"/>
              </w:rPr>
            </w:pPr>
            <w:r>
              <w:rPr>
                <w:sz w:val="16"/>
              </w:rPr>
              <w:t>1999014</w:t>
            </w:r>
          </w:p>
        </w:tc>
        <w:tc>
          <w:tcPr>
            <w:tcW w:w="700" w:type="dxa"/>
            <w:tcBorders>
              <w:top w:val="nil"/>
              <w:bottom w:val="nil"/>
            </w:tcBorders>
          </w:tcPr>
          <w:p w14:paraId="459D9B8D" w14:textId="77777777" w:rsidR="00151BAD" w:rsidRDefault="00AC1F28" w:rsidP="005B04A6">
            <w:pPr>
              <w:pStyle w:val="TableParagraph"/>
              <w:spacing w:before="69"/>
              <w:ind w:left="238"/>
              <w:jc w:val="left"/>
              <w:rPr>
                <w:sz w:val="16"/>
              </w:rPr>
            </w:pPr>
            <w:r>
              <w:rPr>
                <w:sz w:val="16"/>
              </w:rPr>
              <w:t>HA</w:t>
            </w:r>
          </w:p>
        </w:tc>
        <w:tc>
          <w:tcPr>
            <w:tcW w:w="753" w:type="dxa"/>
            <w:tcBorders>
              <w:top w:val="nil"/>
              <w:bottom w:val="nil"/>
            </w:tcBorders>
          </w:tcPr>
          <w:p w14:paraId="4A65485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A94FC76" w14:textId="77777777" w:rsidR="00151BAD" w:rsidRDefault="00151BAD" w:rsidP="005B04A6">
            <w:pPr>
              <w:pStyle w:val="TableParagraph"/>
              <w:spacing w:before="0"/>
              <w:jc w:val="left"/>
              <w:rPr>
                <w:sz w:val="14"/>
              </w:rPr>
            </w:pPr>
          </w:p>
        </w:tc>
        <w:tc>
          <w:tcPr>
            <w:tcW w:w="755" w:type="dxa"/>
            <w:tcBorders>
              <w:top w:val="nil"/>
              <w:bottom w:val="nil"/>
            </w:tcBorders>
          </w:tcPr>
          <w:p w14:paraId="30A5FFF4" w14:textId="77777777" w:rsidR="00151BAD" w:rsidRDefault="00151BAD" w:rsidP="005B04A6">
            <w:pPr>
              <w:pStyle w:val="TableParagraph"/>
              <w:spacing w:before="0"/>
              <w:jc w:val="left"/>
              <w:rPr>
                <w:sz w:val="14"/>
              </w:rPr>
            </w:pPr>
          </w:p>
        </w:tc>
        <w:tc>
          <w:tcPr>
            <w:tcW w:w="736" w:type="dxa"/>
            <w:tcBorders>
              <w:top w:val="nil"/>
              <w:bottom w:val="nil"/>
            </w:tcBorders>
          </w:tcPr>
          <w:p w14:paraId="6B58F93F" w14:textId="77777777" w:rsidR="00151BAD" w:rsidRDefault="00AC1F28" w:rsidP="005B04A6">
            <w:pPr>
              <w:pStyle w:val="TableParagraph"/>
              <w:spacing w:before="69"/>
              <w:ind w:left="20"/>
              <w:rPr>
                <w:sz w:val="16"/>
              </w:rPr>
            </w:pPr>
            <w:r>
              <w:rPr>
                <w:sz w:val="16"/>
              </w:rPr>
              <w:t>HX</w:t>
            </w:r>
          </w:p>
        </w:tc>
        <w:tc>
          <w:tcPr>
            <w:tcW w:w="734" w:type="dxa"/>
            <w:tcBorders>
              <w:top w:val="nil"/>
              <w:bottom w:val="nil"/>
            </w:tcBorders>
          </w:tcPr>
          <w:p w14:paraId="4F5EDC46" w14:textId="77777777" w:rsidR="00151BAD" w:rsidRDefault="00AC1F28" w:rsidP="005B04A6">
            <w:pPr>
              <w:pStyle w:val="TableParagraph"/>
              <w:spacing w:before="69"/>
              <w:ind w:left="26" w:right="2"/>
              <w:rPr>
                <w:sz w:val="16"/>
              </w:rPr>
            </w:pPr>
            <w:r>
              <w:rPr>
                <w:sz w:val="16"/>
              </w:rPr>
              <w:t>HX</w:t>
            </w:r>
          </w:p>
        </w:tc>
        <w:tc>
          <w:tcPr>
            <w:tcW w:w="739" w:type="dxa"/>
            <w:tcBorders>
              <w:top w:val="nil"/>
              <w:bottom w:val="nil"/>
            </w:tcBorders>
          </w:tcPr>
          <w:p w14:paraId="053542F9" w14:textId="77777777" w:rsidR="00151BAD" w:rsidRDefault="00AC1F28" w:rsidP="005B04A6">
            <w:pPr>
              <w:pStyle w:val="TableParagraph"/>
              <w:spacing w:before="69"/>
              <w:ind w:left="24"/>
              <w:rPr>
                <w:sz w:val="16"/>
              </w:rPr>
            </w:pPr>
            <w:r>
              <w:rPr>
                <w:sz w:val="16"/>
              </w:rPr>
              <w:t>HX</w:t>
            </w:r>
          </w:p>
        </w:tc>
        <w:tc>
          <w:tcPr>
            <w:tcW w:w="753" w:type="dxa"/>
            <w:tcBorders>
              <w:top w:val="nil"/>
              <w:bottom w:val="nil"/>
            </w:tcBorders>
          </w:tcPr>
          <w:p w14:paraId="67570041" w14:textId="77777777" w:rsidR="00151BAD" w:rsidRDefault="00151BAD" w:rsidP="005B04A6">
            <w:pPr>
              <w:pStyle w:val="TableParagraph"/>
              <w:spacing w:before="0"/>
              <w:jc w:val="left"/>
              <w:rPr>
                <w:sz w:val="14"/>
              </w:rPr>
            </w:pPr>
          </w:p>
        </w:tc>
        <w:tc>
          <w:tcPr>
            <w:tcW w:w="880" w:type="dxa"/>
            <w:tcBorders>
              <w:top w:val="nil"/>
              <w:bottom w:val="nil"/>
            </w:tcBorders>
          </w:tcPr>
          <w:p w14:paraId="0FB1A77D" w14:textId="77777777" w:rsidR="00151BAD" w:rsidRDefault="00AC1F28" w:rsidP="005B04A6">
            <w:pPr>
              <w:pStyle w:val="TableParagraph"/>
              <w:spacing w:before="69"/>
              <w:ind w:left="312" w:right="285"/>
              <w:rPr>
                <w:sz w:val="16"/>
              </w:rPr>
            </w:pPr>
            <w:r>
              <w:rPr>
                <w:sz w:val="16"/>
              </w:rPr>
              <w:t>2S</w:t>
            </w:r>
          </w:p>
        </w:tc>
      </w:tr>
      <w:tr w:rsidR="00151BAD" w14:paraId="0C8E4508" w14:textId="77777777" w:rsidTr="005B04A6">
        <w:trPr>
          <w:trHeight w:val="331"/>
          <w:jc w:val="center"/>
        </w:trPr>
        <w:tc>
          <w:tcPr>
            <w:tcW w:w="888" w:type="dxa"/>
            <w:tcBorders>
              <w:top w:val="nil"/>
              <w:bottom w:val="nil"/>
            </w:tcBorders>
            <w:shd w:val="clear" w:color="auto" w:fill="DADADA"/>
          </w:tcPr>
          <w:p w14:paraId="377D9F8E" w14:textId="77777777" w:rsidR="00151BAD" w:rsidRDefault="00AC1F28" w:rsidP="005B04A6">
            <w:pPr>
              <w:pStyle w:val="TableParagraph"/>
              <w:spacing w:before="69"/>
              <w:ind w:left="186" w:right="178"/>
              <w:rPr>
                <w:sz w:val="16"/>
              </w:rPr>
            </w:pPr>
            <w:r>
              <w:rPr>
                <w:sz w:val="16"/>
              </w:rPr>
              <w:t>N2SU</w:t>
            </w:r>
          </w:p>
        </w:tc>
        <w:tc>
          <w:tcPr>
            <w:tcW w:w="734" w:type="dxa"/>
            <w:tcBorders>
              <w:top w:val="nil"/>
              <w:bottom w:val="nil"/>
            </w:tcBorders>
            <w:shd w:val="clear" w:color="auto" w:fill="DADADA"/>
          </w:tcPr>
          <w:p w14:paraId="695EDC4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734A95D"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3A524960"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01D5B3A2" w14:textId="77777777" w:rsidR="00151BAD" w:rsidRDefault="00AC1F28" w:rsidP="005B04A6">
            <w:pPr>
              <w:pStyle w:val="TableParagraph"/>
              <w:spacing w:before="69"/>
              <w:ind w:left="69" w:right="55"/>
              <w:rPr>
                <w:sz w:val="16"/>
              </w:rPr>
            </w:pPr>
            <w:r>
              <w:rPr>
                <w:sz w:val="16"/>
              </w:rPr>
              <w:t>1999014</w:t>
            </w:r>
          </w:p>
        </w:tc>
        <w:tc>
          <w:tcPr>
            <w:tcW w:w="700" w:type="dxa"/>
            <w:tcBorders>
              <w:top w:val="nil"/>
              <w:bottom w:val="nil"/>
            </w:tcBorders>
            <w:shd w:val="clear" w:color="auto" w:fill="DADADA"/>
          </w:tcPr>
          <w:p w14:paraId="7E58F376" w14:textId="77777777" w:rsidR="00151BAD" w:rsidRDefault="00AC1F28" w:rsidP="005B04A6">
            <w:pPr>
              <w:pStyle w:val="TableParagraph"/>
              <w:spacing w:before="69"/>
              <w:ind w:left="238"/>
              <w:jc w:val="left"/>
              <w:rPr>
                <w:sz w:val="16"/>
              </w:rPr>
            </w:pPr>
            <w:r>
              <w:rPr>
                <w:sz w:val="16"/>
              </w:rPr>
              <w:t>HA</w:t>
            </w:r>
          </w:p>
        </w:tc>
        <w:tc>
          <w:tcPr>
            <w:tcW w:w="753" w:type="dxa"/>
            <w:tcBorders>
              <w:top w:val="nil"/>
              <w:bottom w:val="nil"/>
            </w:tcBorders>
            <w:shd w:val="clear" w:color="auto" w:fill="DADADA"/>
          </w:tcPr>
          <w:p w14:paraId="3580FD1E"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07B2D0F"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007C6508"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3F3C8972" w14:textId="77777777" w:rsidR="00151BAD" w:rsidRDefault="00AC1F28" w:rsidP="005B04A6">
            <w:pPr>
              <w:pStyle w:val="TableParagraph"/>
              <w:spacing w:before="69"/>
              <w:ind w:left="20"/>
              <w:rPr>
                <w:sz w:val="16"/>
              </w:rPr>
            </w:pPr>
            <w:r>
              <w:rPr>
                <w:sz w:val="16"/>
              </w:rPr>
              <w:t>HX</w:t>
            </w:r>
          </w:p>
        </w:tc>
        <w:tc>
          <w:tcPr>
            <w:tcW w:w="734" w:type="dxa"/>
            <w:tcBorders>
              <w:top w:val="nil"/>
              <w:bottom w:val="nil"/>
            </w:tcBorders>
            <w:shd w:val="clear" w:color="auto" w:fill="DADADA"/>
          </w:tcPr>
          <w:p w14:paraId="1071B455" w14:textId="77777777" w:rsidR="00151BAD" w:rsidRDefault="00AC1F28" w:rsidP="005B04A6">
            <w:pPr>
              <w:pStyle w:val="TableParagraph"/>
              <w:spacing w:before="69"/>
              <w:ind w:left="26" w:right="2"/>
              <w:rPr>
                <w:sz w:val="16"/>
              </w:rPr>
            </w:pPr>
            <w:r>
              <w:rPr>
                <w:sz w:val="16"/>
              </w:rPr>
              <w:t>HX</w:t>
            </w:r>
          </w:p>
        </w:tc>
        <w:tc>
          <w:tcPr>
            <w:tcW w:w="739" w:type="dxa"/>
            <w:tcBorders>
              <w:top w:val="nil"/>
              <w:bottom w:val="nil"/>
            </w:tcBorders>
            <w:shd w:val="clear" w:color="auto" w:fill="DADADA"/>
          </w:tcPr>
          <w:p w14:paraId="751FDE9E" w14:textId="77777777" w:rsidR="00151BAD" w:rsidRDefault="00AC1F28" w:rsidP="005B04A6">
            <w:pPr>
              <w:pStyle w:val="TableParagraph"/>
              <w:spacing w:before="69"/>
              <w:ind w:left="24"/>
              <w:rPr>
                <w:sz w:val="16"/>
              </w:rPr>
            </w:pPr>
            <w:r>
              <w:rPr>
                <w:sz w:val="16"/>
              </w:rPr>
              <w:t>HX</w:t>
            </w:r>
          </w:p>
        </w:tc>
        <w:tc>
          <w:tcPr>
            <w:tcW w:w="753" w:type="dxa"/>
            <w:tcBorders>
              <w:top w:val="nil"/>
              <w:bottom w:val="nil"/>
            </w:tcBorders>
            <w:shd w:val="clear" w:color="auto" w:fill="DADADA"/>
          </w:tcPr>
          <w:p w14:paraId="62AC4703"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062D226C" w14:textId="77777777" w:rsidR="00151BAD" w:rsidRDefault="00AC1F28" w:rsidP="005B04A6">
            <w:pPr>
              <w:pStyle w:val="TableParagraph"/>
              <w:spacing w:before="69"/>
              <w:ind w:left="312" w:right="285"/>
              <w:rPr>
                <w:sz w:val="16"/>
              </w:rPr>
            </w:pPr>
            <w:r>
              <w:rPr>
                <w:sz w:val="16"/>
              </w:rPr>
              <w:t>2S</w:t>
            </w:r>
          </w:p>
        </w:tc>
      </w:tr>
      <w:tr w:rsidR="00151BAD" w14:paraId="6DDAC691" w14:textId="77777777" w:rsidTr="005B04A6">
        <w:trPr>
          <w:trHeight w:val="331"/>
          <w:jc w:val="center"/>
        </w:trPr>
        <w:tc>
          <w:tcPr>
            <w:tcW w:w="888" w:type="dxa"/>
            <w:tcBorders>
              <w:top w:val="nil"/>
              <w:bottom w:val="nil"/>
            </w:tcBorders>
          </w:tcPr>
          <w:p w14:paraId="48FAF56F" w14:textId="77777777" w:rsidR="00151BAD" w:rsidRDefault="00AC1F28" w:rsidP="005B04A6">
            <w:pPr>
              <w:pStyle w:val="TableParagraph"/>
              <w:spacing w:before="69"/>
              <w:ind w:left="188" w:right="178"/>
              <w:rPr>
                <w:sz w:val="16"/>
              </w:rPr>
            </w:pPr>
            <w:r>
              <w:rPr>
                <w:sz w:val="16"/>
              </w:rPr>
              <w:t>N2S4</w:t>
            </w:r>
          </w:p>
        </w:tc>
        <w:tc>
          <w:tcPr>
            <w:tcW w:w="734" w:type="dxa"/>
            <w:tcBorders>
              <w:top w:val="nil"/>
              <w:bottom w:val="nil"/>
            </w:tcBorders>
          </w:tcPr>
          <w:p w14:paraId="5EA67FA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47B61AA"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7C5E7B3D" w14:textId="77777777" w:rsidR="00151BAD" w:rsidRDefault="00151BAD" w:rsidP="005B04A6">
            <w:pPr>
              <w:pStyle w:val="TableParagraph"/>
              <w:spacing w:before="0"/>
              <w:jc w:val="left"/>
              <w:rPr>
                <w:sz w:val="14"/>
              </w:rPr>
            </w:pPr>
          </w:p>
        </w:tc>
        <w:tc>
          <w:tcPr>
            <w:tcW w:w="863" w:type="dxa"/>
            <w:tcBorders>
              <w:top w:val="nil"/>
              <w:bottom w:val="nil"/>
            </w:tcBorders>
          </w:tcPr>
          <w:p w14:paraId="4FAAD41C" w14:textId="77777777" w:rsidR="00151BAD" w:rsidRDefault="00AC1F28" w:rsidP="005B04A6">
            <w:pPr>
              <w:pStyle w:val="TableParagraph"/>
              <w:spacing w:before="69"/>
              <w:ind w:left="69" w:right="55"/>
              <w:rPr>
                <w:sz w:val="16"/>
              </w:rPr>
            </w:pPr>
            <w:r>
              <w:rPr>
                <w:sz w:val="16"/>
              </w:rPr>
              <w:t>1999014</w:t>
            </w:r>
          </w:p>
        </w:tc>
        <w:tc>
          <w:tcPr>
            <w:tcW w:w="700" w:type="dxa"/>
            <w:tcBorders>
              <w:top w:val="nil"/>
              <w:bottom w:val="nil"/>
            </w:tcBorders>
          </w:tcPr>
          <w:p w14:paraId="6798273D" w14:textId="77777777" w:rsidR="00151BAD" w:rsidRDefault="00AC1F28" w:rsidP="005B04A6">
            <w:pPr>
              <w:pStyle w:val="TableParagraph"/>
              <w:spacing w:before="69"/>
              <w:ind w:left="238"/>
              <w:jc w:val="left"/>
              <w:rPr>
                <w:sz w:val="16"/>
              </w:rPr>
            </w:pPr>
            <w:r>
              <w:rPr>
                <w:sz w:val="16"/>
              </w:rPr>
              <w:t>HA</w:t>
            </w:r>
          </w:p>
        </w:tc>
        <w:tc>
          <w:tcPr>
            <w:tcW w:w="753" w:type="dxa"/>
            <w:tcBorders>
              <w:top w:val="nil"/>
              <w:bottom w:val="nil"/>
            </w:tcBorders>
          </w:tcPr>
          <w:p w14:paraId="53262CA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7A8C9055" w14:textId="77777777" w:rsidR="00151BAD" w:rsidRDefault="00151BAD" w:rsidP="005B04A6">
            <w:pPr>
              <w:pStyle w:val="TableParagraph"/>
              <w:spacing w:before="0"/>
              <w:jc w:val="left"/>
              <w:rPr>
                <w:sz w:val="14"/>
              </w:rPr>
            </w:pPr>
          </w:p>
        </w:tc>
        <w:tc>
          <w:tcPr>
            <w:tcW w:w="755" w:type="dxa"/>
            <w:tcBorders>
              <w:top w:val="nil"/>
              <w:bottom w:val="nil"/>
            </w:tcBorders>
          </w:tcPr>
          <w:p w14:paraId="7D8A0283" w14:textId="77777777" w:rsidR="00151BAD" w:rsidRDefault="00151BAD" w:rsidP="005B04A6">
            <w:pPr>
              <w:pStyle w:val="TableParagraph"/>
              <w:spacing w:before="0"/>
              <w:jc w:val="left"/>
              <w:rPr>
                <w:sz w:val="14"/>
              </w:rPr>
            </w:pPr>
          </w:p>
        </w:tc>
        <w:tc>
          <w:tcPr>
            <w:tcW w:w="736" w:type="dxa"/>
            <w:tcBorders>
              <w:top w:val="nil"/>
              <w:bottom w:val="nil"/>
            </w:tcBorders>
          </w:tcPr>
          <w:p w14:paraId="328F62B0"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41C9C098" w14:textId="77777777" w:rsidR="00151BAD" w:rsidRDefault="00AC1F28" w:rsidP="005B04A6">
            <w:pPr>
              <w:pStyle w:val="TableParagraph"/>
              <w:spacing w:before="69"/>
              <w:ind w:left="26" w:right="2"/>
              <w:rPr>
                <w:sz w:val="16"/>
              </w:rPr>
            </w:pPr>
            <w:r>
              <w:rPr>
                <w:sz w:val="16"/>
              </w:rPr>
              <w:t>HD</w:t>
            </w:r>
          </w:p>
        </w:tc>
        <w:tc>
          <w:tcPr>
            <w:tcW w:w="739" w:type="dxa"/>
            <w:tcBorders>
              <w:top w:val="nil"/>
              <w:bottom w:val="nil"/>
            </w:tcBorders>
          </w:tcPr>
          <w:p w14:paraId="73EE6C12" w14:textId="77777777" w:rsidR="00151BAD" w:rsidRDefault="00AC1F28" w:rsidP="005B04A6">
            <w:pPr>
              <w:pStyle w:val="TableParagraph"/>
              <w:spacing w:before="69"/>
              <w:ind w:left="24"/>
              <w:rPr>
                <w:sz w:val="16"/>
              </w:rPr>
            </w:pPr>
            <w:r>
              <w:rPr>
                <w:sz w:val="16"/>
              </w:rPr>
              <w:t>HD</w:t>
            </w:r>
          </w:p>
        </w:tc>
        <w:tc>
          <w:tcPr>
            <w:tcW w:w="753" w:type="dxa"/>
            <w:tcBorders>
              <w:top w:val="nil"/>
              <w:bottom w:val="nil"/>
            </w:tcBorders>
          </w:tcPr>
          <w:p w14:paraId="1CB4DB1D" w14:textId="77777777" w:rsidR="00151BAD" w:rsidRDefault="00151BAD" w:rsidP="005B04A6">
            <w:pPr>
              <w:pStyle w:val="TableParagraph"/>
              <w:spacing w:before="0"/>
              <w:jc w:val="left"/>
              <w:rPr>
                <w:sz w:val="14"/>
              </w:rPr>
            </w:pPr>
          </w:p>
        </w:tc>
        <w:tc>
          <w:tcPr>
            <w:tcW w:w="880" w:type="dxa"/>
            <w:tcBorders>
              <w:top w:val="nil"/>
              <w:bottom w:val="nil"/>
            </w:tcBorders>
          </w:tcPr>
          <w:p w14:paraId="6146A2A7" w14:textId="77777777" w:rsidR="00151BAD" w:rsidRDefault="00AC1F28" w:rsidP="005B04A6">
            <w:pPr>
              <w:pStyle w:val="TableParagraph"/>
              <w:spacing w:before="69"/>
              <w:ind w:left="312" w:right="285"/>
              <w:rPr>
                <w:sz w:val="16"/>
              </w:rPr>
            </w:pPr>
            <w:r>
              <w:rPr>
                <w:sz w:val="16"/>
              </w:rPr>
              <w:t>2S</w:t>
            </w:r>
          </w:p>
        </w:tc>
      </w:tr>
      <w:tr w:rsidR="00151BAD" w14:paraId="3885BC8A" w14:textId="77777777" w:rsidTr="005B04A6">
        <w:trPr>
          <w:trHeight w:val="331"/>
          <w:jc w:val="center"/>
        </w:trPr>
        <w:tc>
          <w:tcPr>
            <w:tcW w:w="888" w:type="dxa"/>
            <w:tcBorders>
              <w:top w:val="nil"/>
              <w:bottom w:val="nil"/>
            </w:tcBorders>
            <w:shd w:val="clear" w:color="auto" w:fill="DADADA"/>
          </w:tcPr>
          <w:p w14:paraId="7D00AA13" w14:textId="77777777" w:rsidR="00151BAD" w:rsidRDefault="00AC1F28" w:rsidP="005B04A6">
            <w:pPr>
              <w:pStyle w:val="TableParagraph"/>
              <w:spacing w:before="69"/>
              <w:ind w:left="184" w:right="178"/>
              <w:rPr>
                <w:sz w:val="16"/>
              </w:rPr>
            </w:pPr>
            <w:r>
              <w:rPr>
                <w:sz w:val="16"/>
              </w:rPr>
              <w:lastRenderedPageBreak/>
              <w:t>N2T4</w:t>
            </w:r>
          </w:p>
        </w:tc>
        <w:tc>
          <w:tcPr>
            <w:tcW w:w="734" w:type="dxa"/>
            <w:tcBorders>
              <w:top w:val="nil"/>
              <w:bottom w:val="nil"/>
            </w:tcBorders>
            <w:shd w:val="clear" w:color="auto" w:fill="DADADA"/>
          </w:tcPr>
          <w:p w14:paraId="1D898F6B"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14FC0BB"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2BA19D00"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7210E562"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0D3CDF62" w14:textId="77777777" w:rsidR="00151BAD" w:rsidRDefault="00AC1F28" w:rsidP="005B04A6">
            <w:pPr>
              <w:pStyle w:val="TableParagraph"/>
              <w:spacing w:before="69"/>
              <w:ind w:left="264"/>
              <w:jc w:val="left"/>
              <w:rPr>
                <w:sz w:val="16"/>
              </w:rPr>
            </w:pPr>
            <w:r>
              <w:rPr>
                <w:sz w:val="16"/>
              </w:rPr>
              <w:t>JG</w:t>
            </w:r>
          </w:p>
        </w:tc>
        <w:tc>
          <w:tcPr>
            <w:tcW w:w="753" w:type="dxa"/>
            <w:tcBorders>
              <w:top w:val="nil"/>
              <w:bottom w:val="nil"/>
            </w:tcBorders>
            <w:shd w:val="clear" w:color="auto" w:fill="DADADA"/>
          </w:tcPr>
          <w:p w14:paraId="735272F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D1148B2"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5B1E9BEB"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40507C9C"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DADADA"/>
          </w:tcPr>
          <w:p w14:paraId="6AC93846"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shd w:val="clear" w:color="auto" w:fill="DADADA"/>
          </w:tcPr>
          <w:p w14:paraId="4480B9D5"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shd w:val="clear" w:color="auto" w:fill="DADADA"/>
          </w:tcPr>
          <w:p w14:paraId="19660982"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7A876DA1" w14:textId="77777777" w:rsidR="00151BAD" w:rsidRDefault="00AC1F28" w:rsidP="005B04A6">
            <w:pPr>
              <w:pStyle w:val="TableParagraph"/>
              <w:spacing w:before="69"/>
              <w:ind w:left="312" w:right="285"/>
              <w:rPr>
                <w:sz w:val="16"/>
              </w:rPr>
            </w:pPr>
            <w:r>
              <w:rPr>
                <w:sz w:val="16"/>
              </w:rPr>
              <w:t>2T</w:t>
            </w:r>
          </w:p>
        </w:tc>
      </w:tr>
      <w:tr w:rsidR="00151BAD" w14:paraId="07E04935" w14:textId="77777777" w:rsidTr="005B04A6">
        <w:trPr>
          <w:trHeight w:val="331"/>
          <w:jc w:val="center"/>
        </w:trPr>
        <w:tc>
          <w:tcPr>
            <w:tcW w:w="888" w:type="dxa"/>
            <w:tcBorders>
              <w:top w:val="nil"/>
              <w:bottom w:val="nil"/>
            </w:tcBorders>
          </w:tcPr>
          <w:p w14:paraId="7D9EC821" w14:textId="77777777" w:rsidR="00151BAD" w:rsidRDefault="00AC1F28" w:rsidP="005B04A6">
            <w:pPr>
              <w:pStyle w:val="TableParagraph"/>
              <w:spacing w:before="69"/>
              <w:ind w:left="184" w:right="178"/>
              <w:rPr>
                <w:sz w:val="16"/>
              </w:rPr>
            </w:pPr>
            <w:r>
              <w:rPr>
                <w:sz w:val="16"/>
              </w:rPr>
              <w:t>N2T5</w:t>
            </w:r>
          </w:p>
        </w:tc>
        <w:tc>
          <w:tcPr>
            <w:tcW w:w="734" w:type="dxa"/>
            <w:tcBorders>
              <w:top w:val="nil"/>
              <w:bottom w:val="nil"/>
            </w:tcBorders>
          </w:tcPr>
          <w:p w14:paraId="4F709D9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E5975A8"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903676D" w14:textId="77777777" w:rsidR="00151BAD" w:rsidRDefault="00151BAD" w:rsidP="005B04A6">
            <w:pPr>
              <w:pStyle w:val="TableParagraph"/>
              <w:spacing w:before="0"/>
              <w:jc w:val="left"/>
              <w:rPr>
                <w:sz w:val="14"/>
              </w:rPr>
            </w:pPr>
          </w:p>
        </w:tc>
        <w:tc>
          <w:tcPr>
            <w:tcW w:w="863" w:type="dxa"/>
            <w:tcBorders>
              <w:top w:val="nil"/>
              <w:bottom w:val="nil"/>
            </w:tcBorders>
          </w:tcPr>
          <w:p w14:paraId="52A39FAE"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6A31C34E" w14:textId="77777777" w:rsidR="00151BAD" w:rsidRDefault="00AC1F28" w:rsidP="005B04A6">
            <w:pPr>
              <w:pStyle w:val="TableParagraph"/>
              <w:spacing w:before="69"/>
              <w:ind w:left="264"/>
              <w:jc w:val="left"/>
              <w:rPr>
                <w:sz w:val="16"/>
              </w:rPr>
            </w:pPr>
            <w:r>
              <w:rPr>
                <w:sz w:val="16"/>
              </w:rPr>
              <w:t>JG</w:t>
            </w:r>
          </w:p>
        </w:tc>
        <w:tc>
          <w:tcPr>
            <w:tcW w:w="753" w:type="dxa"/>
            <w:tcBorders>
              <w:top w:val="nil"/>
              <w:bottom w:val="nil"/>
            </w:tcBorders>
          </w:tcPr>
          <w:p w14:paraId="121E7329"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3534ADFB" w14:textId="77777777" w:rsidR="00151BAD" w:rsidRDefault="00151BAD" w:rsidP="005B04A6">
            <w:pPr>
              <w:pStyle w:val="TableParagraph"/>
              <w:spacing w:before="0"/>
              <w:jc w:val="left"/>
              <w:rPr>
                <w:sz w:val="14"/>
              </w:rPr>
            </w:pPr>
          </w:p>
        </w:tc>
        <w:tc>
          <w:tcPr>
            <w:tcW w:w="755" w:type="dxa"/>
            <w:tcBorders>
              <w:top w:val="nil"/>
              <w:bottom w:val="nil"/>
            </w:tcBorders>
          </w:tcPr>
          <w:p w14:paraId="410357F7" w14:textId="77777777" w:rsidR="00151BAD" w:rsidRDefault="00151BAD" w:rsidP="005B04A6">
            <w:pPr>
              <w:pStyle w:val="TableParagraph"/>
              <w:spacing w:before="0"/>
              <w:jc w:val="left"/>
              <w:rPr>
                <w:sz w:val="14"/>
              </w:rPr>
            </w:pPr>
          </w:p>
        </w:tc>
        <w:tc>
          <w:tcPr>
            <w:tcW w:w="736" w:type="dxa"/>
            <w:tcBorders>
              <w:top w:val="nil"/>
              <w:bottom w:val="nil"/>
            </w:tcBorders>
          </w:tcPr>
          <w:p w14:paraId="38527A25"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tcPr>
          <w:p w14:paraId="4F24A7FF"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tcPr>
          <w:p w14:paraId="4C4DB136"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tcPr>
          <w:p w14:paraId="5B943AB5" w14:textId="77777777" w:rsidR="00151BAD" w:rsidRDefault="00151BAD" w:rsidP="005B04A6">
            <w:pPr>
              <w:pStyle w:val="TableParagraph"/>
              <w:spacing w:before="0"/>
              <w:jc w:val="left"/>
              <w:rPr>
                <w:sz w:val="14"/>
              </w:rPr>
            </w:pPr>
          </w:p>
        </w:tc>
        <w:tc>
          <w:tcPr>
            <w:tcW w:w="880" w:type="dxa"/>
            <w:tcBorders>
              <w:top w:val="nil"/>
              <w:bottom w:val="nil"/>
            </w:tcBorders>
          </w:tcPr>
          <w:p w14:paraId="609D26A4" w14:textId="77777777" w:rsidR="00151BAD" w:rsidRDefault="00AC1F28" w:rsidP="005B04A6">
            <w:pPr>
              <w:pStyle w:val="TableParagraph"/>
              <w:spacing w:before="69"/>
              <w:ind w:left="311" w:right="285"/>
              <w:rPr>
                <w:sz w:val="16"/>
              </w:rPr>
            </w:pPr>
            <w:r>
              <w:rPr>
                <w:sz w:val="16"/>
              </w:rPr>
              <w:t>2T</w:t>
            </w:r>
          </w:p>
        </w:tc>
      </w:tr>
      <w:tr w:rsidR="00151BAD" w14:paraId="630F4E7E" w14:textId="77777777" w:rsidTr="005B04A6">
        <w:trPr>
          <w:trHeight w:val="331"/>
          <w:jc w:val="center"/>
        </w:trPr>
        <w:tc>
          <w:tcPr>
            <w:tcW w:w="888" w:type="dxa"/>
            <w:tcBorders>
              <w:top w:val="nil"/>
              <w:bottom w:val="nil"/>
            </w:tcBorders>
            <w:shd w:val="clear" w:color="auto" w:fill="DADADA"/>
          </w:tcPr>
          <w:p w14:paraId="426531BF" w14:textId="77777777" w:rsidR="00151BAD" w:rsidRDefault="00AC1F28" w:rsidP="005B04A6">
            <w:pPr>
              <w:pStyle w:val="TableParagraph"/>
              <w:spacing w:before="69"/>
              <w:ind w:left="185" w:right="178"/>
              <w:rPr>
                <w:sz w:val="16"/>
              </w:rPr>
            </w:pPr>
            <w:r>
              <w:rPr>
                <w:sz w:val="16"/>
              </w:rPr>
              <w:t>N2V4</w:t>
            </w:r>
          </w:p>
        </w:tc>
        <w:tc>
          <w:tcPr>
            <w:tcW w:w="734" w:type="dxa"/>
            <w:tcBorders>
              <w:top w:val="nil"/>
              <w:bottom w:val="nil"/>
            </w:tcBorders>
            <w:shd w:val="clear" w:color="auto" w:fill="DADADA"/>
          </w:tcPr>
          <w:p w14:paraId="3F324EC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804A201"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34C7A9F3"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6ACFA1D9"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shd w:val="clear" w:color="auto" w:fill="DADADA"/>
          </w:tcPr>
          <w:p w14:paraId="3A80E21E" w14:textId="77777777" w:rsidR="00151BAD" w:rsidRDefault="00AC1F28" w:rsidP="005B04A6">
            <w:pPr>
              <w:pStyle w:val="TableParagraph"/>
              <w:spacing w:before="69"/>
              <w:ind w:left="238"/>
              <w:jc w:val="left"/>
              <w:rPr>
                <w:sz w:val="16"/>
              </w:rPr>
            </w:pPr>
            <w:r>
              <w:rPr>
                <w:sz w:val="16"/>
              </w:rPr>
              <w:t>KA</w:t>
            </w:r>
          </w:p>
        </w:tc>
        <w:tc>
          <w:tcPr>
            <w:tcW w:w="753" w:type="dxa"/>
            <w:tcBorders>
              <w:top w:val="nil"/>
              <w:bottom w:val="nil"/>
            </w:tcBorders>
            <w:shd w:val="clear" w:color="auto" w:fill="DADADA"/>
          </w:tcPr>
          <w:p w14:paraId="7D6F5C1B"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342D7564"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4EFD414A"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64BE840E" w14:textId="77777777" w:rsidR="00151BAD" w:rsidRDefault="00AC1F28" w:rsidP="005B04A6">
            <w:pPr>
              <w:pStyle w:val="TableParagraph"/>
              <w:spacing w:before="69"/>
              <w:ind w:left="12"/>
              <w:rPr>
                <w:sz w:val="16"/>
              </w:rPr>
            </w:pPr>
            <w:r>
              <w:rPr>
                <w:sz w:val="16"/>
              </w:rPr>
              <w:t>KE</w:t>
            </w:r>
          </w:p>
        </w:tc>
        <w:tc>
          <w:tcPr>
            <w:tcW w:w="734" w:type="dxa"/>
            <w:tcBorders>
              <w:top w:val="nil"/>
              <w:bottom w:val="nil"/>
            </w:tcBorders>
            <w:shd w:val="clear" w:color="auto" w:fill="DADADA"/>
          </w:tcPr>
          <w:p w14:paraId="7BDCF48F"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shd w:val="clear" w:color="auto" w:fill="DADADA"/>
          </w:tcPr>
          <w:p w14:paraId="669F0C3B"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shd w:val="clear" w:color="auto" w:fill="DADADA"/>
          </w:tcPr>
          <w:p w14:paraId="7EA51E0E"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1F7EEB23" w14:textId="77777777" w:rsidR="00151BAD" w:rsidRDefault="00AC1F28" w:rsidP="005B04A6">
            <w:pPr>
              <w:pStyle w:val="TableParagraph"/>
              <w:spacing w:before="69"/>
              <w:ind w:left="312" w:right="282"/>
              <w:rPr>
                <w:sz w:val="16"/>
              </w:rPr>
            </w:pPr>
            <w:r>
              <w:rPr>
                <w:sz w:val="16"/>
              </w:rPr>
              <w:t>2V</w:t>
            </w:r>
          </w:p>
        </w:tc>
      </w:tr>
      <w:tr w:rsidR="00151BAD" w14:paraId="5B752505" w14:textId="77777777" w:rsidTr="005B04A6">
        <w:trPr>
          <w:trHeight w:val="328"/>
          <w:jc w:val="center"/>
        </w:trPr>
        <w:tc>
          <w:tcPr>
            <w:tcW w:w="888" w:type="dxa"/>
            <w:tcBorders>
              <w:top w:val="nil"/>
              <w:bottom w:val="nil"/>
            </w:tcBorders>
          </w:tcPr>
          <w:p w14:paraId="5D431B20" w14:textId="77777777" w:rsidR="00151BAD" w:rsidRDefault="00AC1F28" w:rsidP="005B04A6">
            <w:pPr>
              <w:pStyle w:val="TableParagraph"/>
              <w:spacing w:before="69"/>
              <w:ind w:left="186" w:right="178"/>
              <w:rPr>
                <w:sz w:val="16"/>
              </w:rPr>
            </w:pPr>
            <w:r>
              <w:rPr>
                <w:sz w:val="16"/>
              </w:rPr>
              <w:t>N2W4</w:t>
            </w:r>
          </w:p>
        </w:tc>
        <w:tc>
          <w:tcPr>
            <w:tcW w:w="734" w:type="dxa"/>
            <w:tcBorders>
              <w:top w:val="nil"/>
              <w:bottom w:val="nil"/>
            </w:tcBorders>
          </w:tcPr>
          <w:p w14:paraId="7274954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D8FD241"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182056C" w14:textId="77777777" w:rsidR="00151BAD" w:rsidRDefault="00151BAD" w:rsidP="005B04A6">
            <w:pPr>
              <w:pStyle w:val="TableParagraph"/>
              <w:spacing w:before="0"/>
              <w:jc w:val="left"/>
              <w:rPr>
                <w:sz w:val="14"/>
              </w:rPr>
            </w:pPr>
          </w:p>
        </w:tc>
        <w:tc>
          <w:tcPr>
            <w:tcW w:w="863" w:type="dxa"/>
            <w:tcBorders>
              <w:top w:val="nil"/>
              <w:bottom w:val="nil"/>
            </w:tcBorders>
          </w:tcPr>
          <w:p w14:paraId="4416B2D0" w14:textId="77777777" w:rsidR="00151BAD" w:rsidRDefault="00AC1F28" w:rsidP="005B04A6">
            <w:pPr>
              <w:pStyle w:val="TableParagraph"/>
              <w:spacing w:before="69"/>
              <w:ind w:left="69" w:right="55"/>
              <w:rPr>
                <w:sz w:val="16"/>
              </w:rPr>
            </w:pPr>
            <w:r>
              <w:rPr>
                <w:sz w:val="16"/>
              </w:rPr>
              <w:t>1999271</w:t>
            </w:r>
          </w:p>
        </w:tc>
        <w:tc>
          <w:tcPr>
            <w:tcW w:w="700" w:type="dxa"/>
            <w:tcBorders>
              <w:top w:val="nil"/>
              <w:bottom w:val="nil"/>
            </w:tcBorders>
          </w:tcPr>
          <w:p w14:paraId="35D6A058" w14:textId="77777777" w:rsidR="00151BAD" w:rsidRDefault="00AC1F28" w:rsidP="005B04A6">
            <w:pPr>
              <w:pStyle w:val="TableParagraph"/>
              <w:spacing w:before="69"/>
              <w:ind w:left="238"/>
              <w:jc w:val="left"/>
              <w:rPr>
                <w:sz w:val="16"/>
              </w:rPr>
            </w:pPr>
            <w:r>
              <w:rPr>
                <w:sz w:val="16"/>
              </w:rPr>
              <w:t>KA</w:t>
            </w:r>
          </w:p>
        </w:tc>
        <w:tc>
          <w:tcPr>
            <w:tcW w:w="753" w:type="dxa"/>
            <w:tcBorders>
              <w:top w:val="nil"/>
              <w:bottom w:val="nil"/>
            </w:tcBorders>
          </w:tcPr>
          <w:p w14:paraId="05D20E1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66732BB8" w14:textId="77777777" w:rsidR="00151BAD" w:rsidRDefault="00151BAD" w:rsidP="005B04A6">
            <w:pPr>
              <w:pStyle w:val="TableParagraph"/>
              <w:spacing w:before="0"/>
              <w:jc w:val="left"/>
              <w:rPr>
                <w:sz w:val="14"/>
              </w:rPr>
            </w:pPr>
          </w:p>
        </w:tc>
        <w:tc>
          <w:tcPr>
            <w:tcW w:w="755" w:type="dxa"/>
            <w:tcBorders>
              <w:top w:val="nil"/>
              <w:bottom w:val="nil"/>
            </w:tcBorders>
          </w:tcPr>
          <w:p w14:paraId="6B6127DA" w14:textId="77777777" w:rsidR="00151BAD" w:rsidRDefault="00151BAD" w:rsidP="005B04A6">
            <w:pPr>
              <w:pStyle w:val="TableParagraph"/>
              <w:spacing w:before="0"/>
              <w:jc w:val="left"/>
              <w:rPr>
                <w:sz w:val="14"/>
              </w:rPr>
            </w:pPr>
          </w:p>
        </w:tc>
        <w:tc>
          <w:tcPr>
            <w:tcW w:w="736" w:type="dxa"/>
            <w:tcBorders>
              <w:top w:val="nil"/>
              <w:bottom w:val="nil"/>
            </w:tcBorders>
          </w:tcPr>
          <w:p w14:paraId="0942D9A0" w14:textId="77777777" w:rsidR="00151BAD" w:rsidRDefault="00AC1F28" w:rsidP="005B04A6">
            <w:pPr>
              <w:pStyle w:val="TableParagraph"/>
              <w:spacing w:before="69"/>
              <w:ind w:left="12"/>
              <w:rPr>
                <w:sz w:val="16"/>
              </w:rPr>
            </w:pPr>
            <w:r>
              <w:rPr>
                <w:sz w:val="16"/>
              </w:rPr>
              <w:t>KE</w:t>
            </w:r>
          </w:p>
        </w:tc>
        <w:tc>
          <w:tcPr>
            <w:tcW w:w="734" w:type="dxa"/>
            <w:tcBorders>
              <w:top w:val="nil"/>
              <w:bottom w:val="nil"/>
            </w:tcBorders>
          </w:tcPr>
          <w:p w14:paraId="64A37350"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tcPr>
          <w:p w14:paraId="6D8BB9FF"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tcPr>
          <w:p w14:paraId="246B6818" w14:textId="77777777" w:rsidR="00151BAD" w:rsidRDefault="00151BAD" w:rsidP="005B04A6">
            <w:pPr>
              <w:pStyle w:val="TableParagraph"/>
              <w:spacing w:before="0"/>
              <w:jc w:val="left"/>
              <w:rPr>
                <w:sz w:val="14"/>
              </w:rPr>
            </w:pPr>
          </w:p>
        </w:tc>
        <w:tc>
          <w:tcPr>
            <w:tcW w:w="880" w:type="dxa"/>
            <w:tcBorders>
              <w:top w:val="nil"/>
              <w:bottom w:val="nil"/>
            </w:tcBorders>
          </w:tcPr>
          <w:p w14:paraId="47852F52" w14:textId="77777777" w:rsidR="00151BAD" w:rsidRDefault="00AC1F28" w:rsidP="005B04A6">
            <w:pPr>
              <w:pStyle w:val="TableParagraph"/>
              <w:spacing w:before="69"/>
              <w:ind w:left="312" w:right="285"/>
              <w:rPr>
                <w:sz w:val="16"/>
              </w:rPr>
            </w:pPr>
            <w:r>
              <w:rPr>
                <w:sz w:val="16"/>
              </w:rPr>
              <w:t>2W</w:t>
            </w:r>
          </w:p>
        </w:tc>
      </w:tr>
      <w:tr w:rsidR="00151BAD" w14:paraId="4FCFFB0D" w14:textId="77777777" w:rsidTr="005B04A6">
        <w:trPr>
          <w:trHeight w:val="331"/>
          <w:jc w:val="center"/>
        </w:trPr>
        <w:tc>
          <w:tcPr>
            <w:tcW w:w="888" w:type="dxa"/>
            <w:tcBorders>
              <w:top w:val="nil"/>
              <w:bottom w:val="nil"/>
            </w:tcBorders>
            <w:shd w:val="clear" w:color="auto" w:fill="DADADA"/>
          </w:tcPr>
          <w:p w14:paraId="381A0E8D" w14:textId="77777777" w:rsidR="00151BAD" w:rsidRDefault="00AC1F28" w:rsidP="005B04A6">
            <w:pPr>
              <w:pStyle w:val="TableParagraph"/>
              <w:spacing w:before="71"/>
              <w:ind w:left="186" w:right="178"/>
              <w:rPr>
                <w:sz w:val="16"/>
              </w:rPr>
            </w:pPr>
            <w:r>
              <w:rPr>
                <w:sz w:val="16"/>
              </w:rPr>
              <w:t>N2ZD</w:t>
            </w:r>
          </w:p>
        </w:tc>
        <w:tc>
          <w:tcPr>
            <w:tcW w:w="734" w:type="dxa"/>
            <w:tcBorders>
              <w:top w:val="nil"/>
              <w:bottom w:val="nil"/>
            </w:tcBorders>
            <w:shd w:val="clear" w:color="auto" w:fill="DADADA"/>
          </w:tcPr>
          <w:p w14:paraId="5AAD19FA"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3DCA7518"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1AFAFB6E"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298C590B" w14:textId="77777777" w:rsidR="00151BAD" w:rsidRDefault="00AC1F28" w:rsidP="005B04A6">
            <w:pPr>
              <w:pStyle w:val="TableParagraph"/>
              <w:spacing w:before="71"/>
              <w:ind w:left="69" w:right="55"/>
              <w:rPr>
                <w:sz w:val="16"/>
              </w:rPr>
            </w:pPr>
            <w:r>
              <w:rPr>
                <w:sz w:val="16"/>
              </w:rPr>
              <w:t>1999277</w:t>
            </w:r>
          </w:p>
        </w:tc>
        <w:tc>
          <w:tcPr>
            <w:tcW w:w="700" w:type="dxa"/>
            <w:tcBorders>
              <w:top w:val="nil"/>
              <w:bottom w:val="nil"/>
            </w:tcBorders>
            <w:shd w:val="clear" w:color="auto" w:fill="DADADA"/>
          </w:tcPr>
          <w:p w14:paraId="0840C9AD" w14:textId="77777777" w:rsidR="00151BAD" w:rsidRDefault="00AC1F28" w:rsidP="005B04A6">
            <w:pPr>
              <w:pStyle w:val="TableParagraph"/>
              <w:spacing w:before="71"/>
              <w:ind w:left="240"/>
              <w:jc w:val="left"/>
              <w:rPr>
                <w:sz w:val="16"/>
              </w:rPr>
            </w:pPr>
            <w:r>
              <w:rPr>
                <w:sz w:val="16"/>
              </w:rPr>
              <w:t>HC</w:t>
            </w:r>
          </w:p>
        </w:tc>
        <w:tc>
          <w:tcPr>
            <w:tcW w:w="753" w:type="dxa"/>
            <w:tcBorders>
              <w:top w:val="nil"/>
              <w:bottom w:val="nil"/>
            </w:tcBorders>
            <w:shd w:val="clear" w:color="auto" w:fill="DADADA"/>
          </w:tcPr>
          <w:p w14:paraId="38859AAF"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788C052F"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2EAFE592"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2D06D181"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shd w:val="clear" w:color="auto" w:fill="DADADA"/>
          </w:tcPr>
          <w:p w14:paraId="79A015EE" w14:textId="77777777" w:rsidR="00151BAD" w:rsidRDefault="00AC1F28" w:rsidP="005B04A6">
            <w:pPr>
              <w:pStyle w:val="TableParagraph"/>
              <w:spacing w:before="0" w:line="181" w:lineRule="exact"/>
              <w:ind w:left="26" w:right="2"/>
              <w:rPr>
                <w:sz w:val="16"/>
              </w:rPr>
            </w:pPr>
            <w:r>
              <w:rPr>
                <w:sz w:val="16"/>
              </w:rPr>
              <w:t>HC HD</w:t>
            </w:r>
          </w:p>
          <w:p w14:paraId="0D764406" w14:textId="77777777" w:rsidR="00151BAD" w:rsidRDefault="00AC1F28" w:rsidP="005B04A6">
            <w:pPr>
              <w:pStyle w:val="TableParagraph"/>
              <w:spacing w:before="1" w:line="129" w:lineRule="exact"/>
              <w:ind w:left="23" w:right="2"/>
              <w:rPr>
                <w:sz w:val="16"/>
              </w:rPr>
            </w:pPr>
            <w:r>
              <w:rPr>
                <w:sz w:val="16"/>
              </w:rPr>
              <w:t>XP</w:t>
            </w:r>
          </w:p>
        </w:tc>
        <w:tc>
          <w:tcPr>
            <w:tcW w:w="739" w:type="dxa"/>
            <w:tcBorders>
              <w:top w:val="nil"/>
              <w:bottom w:val="nil"/>
            </w:tcBorders>
            <w:shd w:val="clear" w:color="auto" w:fill="DADADA"/>
          </w:tcPr>
          <w:p w14:paraId="0D1C57B3" w14:textId="77777777" w:rsidR="00151BAD" w:rsidRDefault="00AC1F28" w:rsidP="005B04A6">
            <w:pPr>
              <w:pStyle w:val="TableParagraph"/>
              <w:spacing w:before="71"/>
              <w:ind w:left="24"/>
              <w:rPr>
                <w:sz w:val="16"/>
              </w:rPr>
            </w:pPr>
            <w:r>
              <w:rPr>
                <w:sz w:val="16"/>
              </w:rPr>
              <w:t>HD</w:t>
            </w:r>
          </w:p>
        </w:tc>
        <w:tc>
          <w:tcPr>
            <w:tcW w:w="753" w:type="dxa"/>
            <w:tcBorders>
              <w:top w:val="nil"/>
              <w:bottom w:val="nil"/>
            </w:tcBorders>
            <w:shd w:val="clear" w:color="auto" w:fill="DADADA"/>
          </w:tcPr>
          <w:p w14:paraId="135D2660"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7795FB20" w14:textId="77777777" w:rsidR="00151BAD" w:rsidRDefault="00AC1F28" w:rsidP="005B04A6">
            <w:pPr>
              <w:pStyle w:val="TableParagraph"/>
              <w:spacing w:before="71"/>
              <w:ind w:left="312" w:right="285"/>
              <w:rPr>
                <w:sz w:val="16"/>
              </w:rPr>
            </w:pPr>
            <w:r>
              <w:rPr>
                <w:sz w:val="16"/>
              </w:rPr>
              <w:t>2Z</w:t>
            </w:r>
          </w:p>
        </w:tc>
      </w:tr>
      <w:tr w:rsidR="00151BAD" w14:paraId="69371FED" w14:textId="77777777" w:rsidTr="005B04A6">
        <w:trPr>
          <w:trHeight w:val="331"/>
          <w:jc w:val="center"/>
        </w:trPr>
        <w:tc>
          <w:tcPr>
            <w:tcW w:w="888" w:type="dxa"/>
            <w:tcBorders>
              <w:top w:val="nil"/>
              <w:bottom w:val="nil"/>
            </w:tcBorders>
          </w:tcPr>
          <w:p w14:paraId="78DF0872" w14:textId="77777777" w:rsidR="00151BAD" w:rsidRDefault="00AC1F28" w:rsidP="005B04A6">
            <w:pPr>
              <w:pStyle w:val="TableParagraph"/>
              <w:spacing w:before="71"/>
              <w:ind w:left="184" w:right="178"/>
              <w:rPr>
                <w:sz w:val="16"/>
              </w:rPr>
            </w:pPr>
            <w:r>
              <w:rPr>
                <w:sz w:val="16"/>
              </w:rPr>
              <w:t>N2Z4</w:t>
            </w:r>
          </w:p>
        </w:tc>
        <w:tc>
          <w:tcPr>
            <w:tcW w:w="734" w:type="dxa"/>
            <w:tcBorders>
              <w:top w:val="nil"/>
              <w:bottom w:val="nil"/>
            </w:tcBorders>
          </w:tcPr>
          <w:p w14:paraId="1F53FEBE"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74608647"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360C4808" w14:textId="77777777" w:rsidR="00151BAD" w:rsidRDefault="00151BAD" w:rsidP="005B04A6">
            <w:pPr>
              <w:pStyle w:val="TableParagraph"/>
              <w:spacing w:before="0"/>
              <w:jc w:val="left"/>
              <w:rPr>
                <w:sz w:val="14"/>
              </w:rPr>
            </w:pPr>
          </w:p>
        </w:tc>
        <w:tc>
          <w:tcPr>
            <w:tcW w:w="863" w:type="dxa"/>
            <w:tcBorders>
              <w:top w:val="nil"/>
              <w:bottom w:val="nil"/>
            </w:tcBorders>
          </w:tcPr>
          <w:p w14:paraId="103426A9" w14:textId="77777777" w:rsidR="00151BAD" w:rsidRDefault="00AC1F28" w:rsidP="005B04A6">
            <w:pPr>
              <w:pStyle w:val="TableParagraph"/>
              <w:spacing w:before="71"/>
              <w:ind w:left="69" w:right="55"/>
              <w:rPr>
                <w:sz w:val="16"/>
              </w:rPr>
            </w:pPr>
            <w:r>
              <w:rPr>
                <w:sz w:val="16"/>
              </w:rPr>
              <w:t>1999271</w:t>
            </w:r>
          </w:p>
        </w:tc>
        <w:tc>
          <w:tcPr>
            <w:tcW w:w="700" w:type="dxa"/>
            <w:tcBorders>
              <w:top w:val="nil"/>
              <w:bottom w:val="nil"/>
            </w:tcBorders>
          </w:tcPr>
          <w:p w14:paraId="3BBBED5F" w14:textId="77777777" w:rsidR="00151BAD" w:rsidRDefault="00AC1F28" w:rsidP="005B04A6">
            <w:pPr>
              <w:pStyle w:val="TableParagraph"/>
              <w:spacing w:before="71"/>
              <w:ind w:left="240"/>
              <w:jc w:val="left"/>
              <w:rPr>
                <w:sz w:val="16"/>
              </w:rPr>
            </w:pPr>
            <w:r>
              <w:rPr>
                <w:sz w:val="16"/>
              </w:rPr>
              <w:t>HC</w:t>
            </w:r>
          </w:p>
        </w:tc>
        <w:tc>
          <w:tcPr>
            <w:tcW w:w="753" w:type="dxa"/>
            <w:tcBorders>
              <w:top w:val="nil"/>
              <w:bottom w:val="nil"/>
            </w:tcBorders>
          </w:tcPr>
          <w:p w14:paraId="338E3665"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71C99535" w14:textId="77777777" w:rsidR="00151BAD" w:rsidRDefault="00151BAD" w:rsidP="005B04A6">
            <w:pPr>
              <w:pStyle w:val="TableParagraph"/>
              <w:spacing w:before="0"/>
              <w:jc w:val="left"/>
              <w:rPr>
                <w:sz w:val="14"/>
              </w:rPr>
            </w:pPr>
          </w:p>
        </w:tc>
        <w:tc>
          <w:tcPr>
            <w:tcW w:w="755" w:type="dxa"/>
            <w:tcBorders>
              <w:top w:val="nil"/>
              <w:bottom w:val="nil"/>
            </w:tcBorders>
          </w:tcPr>
          <w:p w14:paraId="5D6E0E42" w14:textId="77777777" w:rsidR="00151BAD" w:rsidRDefault="00151BAD" w:rsidP="005B04A6">
            <w:pPr>
              <w:pStyle w:val="TableParagraph"/>
              <w:spacing w:before="0"/>
              <w:jc w:val="left"/>
              <w:rPr>
                <w:sz w:val="14"/>
              </w:rPr>
            </w:pPr>
          </w:p>
        </w:tc>
        <w:tc>
          <w:tcPr>
            <w:tcW w:w="736" w:type="dxa"/>
            <w:tcBorders>
              <w:top w:val="nil"/>
              <w:bottom w:val="nil"/>
            </w:tcBorders>
          </w:tcPr>
          <w:p w14:paraId="6225EB7E"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tcPr>
          <w:p w14:paraId="63C821BB" w14:textId="77777777" w:rsidR="00151BAD" w:rsidRDefault="00AC1F28" w:rsidP="005B04A6">
            <w:pPr>
              <w:pStyle w:val="TableParagraph"/>
              <w:spacing w:before="71"/>
              <w:ind w:left="25" w:right="2"/>
              <w:rPr>
                <w:sz w:val="16"/>
              </w:rPr>
            </w:pPr>
            <w:r>
              <w:rPr>
                <w:sz w:val="16"/>
              </w:rPr>
              <w:t>HC HD</w:t>
            </w:r>
          </w:p>
        </w:tc>
        <w:tc>
          <w:tcPr>
            <w:tcW w:w="739" w:type="dxa"/>
            <w:tcBorders>
              <w:top w:val="nil"/>
              <w:bottom w:val="nil"/>
            </w:tcBorders>
          </w:tcPr>
          <w:p w14:paraId="0FC2DE6D" w14:textId="77777777" w:rsidR="00151BAD" w:rsidRDefault="00AC1F28" w:rsidP="005B04A6">
            <w:pPr>
              <w:pStyle w:val="TableParagraph"/>
              <w:spacing w:before="71"/>
              <w:ind w:left="24"/>
              <w:rPr>
                <w:sz w:val="16"/>
              </w:rPr>
            </w:pPr>
            <w:r>
              <w:rPr>
                <w:sz w:val="16"/>
              </w:rPr>
              <w:t>HC HD</w:t>
            </w:r>
          </w:p>
        </w:tc>
        <w:tc>
          <w:tcPr>
            <w:tcW w:w="753" w:type="dxa"/>
            <w:tcBorders>
              <w:top w:val="nil"/>
              <w:bottom w:val="nil"/>
            </w:tcBorders>
          </w:tcPr>
          <w:p w14:paraId="41DBA6C2" w14:textId="77777777" w:rsidR="00151BAD" w:rsidRDefault="00151BAD" w:rsidP="005B04A6">
            <w:pPr>
              <w:pStyle w:val="TableParagraph"/>
              <w:spacing w:before="0"/>
              <w:jc w:val="left"/>
              <w:rPr>
                <w:sz w:val="14"/>
              </w:rPr>
            </w:pPr>
          </w:p>
        </w:tc>
        <w:tc>
          <w:tcPr>
            <w:tcW w:w="880" w:type="dxa"/>
            <w:tcBorders>
              <w:top w:val="nil"/>
              <w:bottom w:val="nil"/>
            </w:tcBorders>
          </w:tcPr>
          <w:p w14:paraId="22992BEE" w14:textId="77777777" w:rsidR="00151BAD" w:rsidRDefault="00AC1F28" w:rsidP="005B04A6">
            <w:pPr>
              <w:pStyle w:val="TableParagraph"/>
              <w:spacing w:before="71"/>
              <w:ind w:left="311" w:right="285"/>
              <w:rPr>
                <w:sz w:val="16"/>
              </w:rPr>
            </w:pPr>
            <w:r>
              <w:rPr>
                <w:sz w:val="16"/>
              </w:rPr>
              <w:t>2Z</w:t>
            </w:r>
          </w:p>
        </w:tc>
      </w:tr>
      <w:tr w:rsidR="00151BAD" w14:paraId="69E9BF78" w14:textId="77777777" w:rsidTr="005B04A6">
        <w:trPr>
          <w:trHeight w:val="331"/>
          <w:jc w:val="center"/>
        </w:trPr>
        <w:tc>
          <w:tcPr>
            <w:tcW w:w="888" w:type="dxa"/>
            <w:tcBorders>
              <w:top w:val="nil"/>
              <w:bottom w:val="nil"/>
            </w:tcBorders>
            <w:shd w:val="clear" w:color="auto" w:fill="DADADA"/>
          </w:tcPr>
          <w:p w14:paraId="02D0B878" w14:textId="77777777" w:rsidR="00151BAD" w:rsidRDefault="00AC1F28" w:rsidP="005B04A6">
            <w:pPr>
              <w:pStyle w:val="TableParagraph"/>
              <w:spacing w:before="71"/>
              <w:ind w:left="188" w:right="178"/>
              <w:rPr>
                <w:sz w:val="16"/>
              </w:rPr>
            </w:pPr>
            <w:r>
              <w:rPr>
                <w:sz w:val="16"/>
              </w:rPr>
              <w:t>N4M4</w:t>
            </w:r>
          </w:p>
        </w:tc>
        <w:tc>
          <w:tcPr>
            <w:tcW w:w="734" w:type="dxa"/>
            <w:tcBorders>
              <w:top w:val="nil"/>
              <w:bottom w:val="nil"/>
            </w:tcBorders>
            <w:shd w:val="clear" w:color="auto" w:fill="DADADA"/>
          </w:tcPr>
          <w:p w14:paraId="1C418041"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17E1FAFC"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536656F5"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1822E4CD"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shd w:val="clear" w:color="auto" w:fill="DADADA"/>
          </w:tcPr>
          <w:p w14:paraId="0DB04040" w14:textId="77777777" w:rsidR="00151BAD" w:rsidRDefault="00AC1F28" w:rsidP="005B04A6">
            <w:pPr>
              <w:pStyle w:val="TableParagraph"/>
              <w:spacing w:before="71"/>
              <w:ind w:left="238"/>
              <w:jc w:val="left"/>
              <w:rPr>
                <w:sz w:val="16"/>
              </w:rPr>
            </w:pPr>
            <w:r>
              <w:rPr>
                <w:sz w:val="16"/>
              </w:rPr>
              <w:t>KA</w:t>
            </w:r>
          </w:p>
        </w:tc>
        <w:tc>
          <w:tcPr>
            <w:tcW w:w="753" w:type="dxa"/>
            <w:tcBorders>
              <w:top w:val="nil"/>
              <w:bottom w:val="nil"/>
            </w:tcBorders>
            <w:shd w:val="clear" w:color="auto" w:fill="DADADA"/>
          </w:tcPr>
          <w:p w14:paraId="3D9D9E6F"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62D3D13A"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730E9428"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1156A690" w14:textId="77777777" w:rsidR="00151BAD" w:rsidRDefault="00AC1F28" w:rsidP="005B04A6">
            <w:pPr>
              <w:pStyle w:val="TableParagraph"/>
              <w:spacing w:before="71"/>
              <w:ind w:left="12"/>
              <w:rPr>
                <w:sz w:val="16"/>
              </w:rPr>
            </w:pPr>
            <w:r>
              <w:rPr>
                <w:sz w:val="16"/>
              </w:rPr>
              <w:t>KE</w:t>
            </w:r>
          </w:p>
        </w:tc>
        <w:tc>
          <w:tcPr>
            <w:tcW w:w="734" w:type="dxa"/>
            <w:tcBorders>
              <w:top w:val="nil"/>
              <w:bottom w:val="nil"/>
            </w:tcBorders>
            <w:shd w:val="clear" w:color="auto" w:fill="DADADA"/>
          </w:tcPr>
          <w:p w14:paraId="4440A8AC" w14:textId="77777777" w:rsidR="00151BAD" w:rsidRDefault="00AC1F28" w:rsidP="005B04A6">
            <w:pPr>
              <w:pStyle w:val="TableParagraph"/>
              <w:spacing w:before="71"/>
              <w:ind w:left="17" w:right="2"/>
              <w:rPr>
                <w:sz w:val="16"/>
              </w:rPr>
            </w:pPr>
            <w:r>
              <w:rPr>
                <w:sz w:val="16"/>
              </w:rPr>
              <w:t>KE</w:t>
            </w:r>
          </w:p>
        </w:tc>
        <w:tc>
          <w:tcPr>
            <w:tcW w:w="739" w:type="dxa"/>
            <w:tcBorders>
              <w:top w:val="nil"/>
              <w:bottom w:val="nil"/>
            </w:tcBorders>
            <w:shd w:val="clear" w:color="auto" w:fill="DADADA"/>
          </w:tcPr>
          <w:p w14:paraId="7F939776"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shd w:val="clear" w:color="auto" w:fill="DADADA"/>
          </w:tcPr>
          <w:p w14:paraId="5C2686EC"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4D12EBB8" w14:textId="77777777" w:rsidR="00151BAD" w:rsidRDefault="00AC1F28" w:rsidP="005B04A6">
            <w:pPr>
              <w:pStyle w:val="TableParagraph"/>
              <w:spacing w:before="71"/>
              <w:ind w:left="312" w:right="284"/>
              <w:rPr>
                <w:sz w:val="16"/>
              </w:rPr>
            </w:pPr>
            <w:r>
              <w:rPr>
                <w:sz w:val="16"/>
              </w:rPr>
              <w:t>4M</w:t>
            </w:r>
          </w:p>
        </w:tc>
      </w:tr>
      <w:tr w:rsidR="00151BAD" w14:paraId="52A3CD38" w14:textId="77777777" w:rsidTr="005B04A6">
        <w:trPr>
          <w:trHeight w:val="331"/>
          <w:jc w:val="center"/>
        </w:trPr>
        <w:tc>
          <w:tcPr>
            <w:tcW w:w="888" w:type="dxa"/>
            <w:tcBorders>
              <w:top w:val="nil"/>
              <w:bottom w:val="nil"/>
            </w:tcBorders>
          </w:tcPr>
          <w:p w14:paraId="47633F53" w14:textId="77777777" w:rsidR="00151BAD" w:rsidRDefault="00AC1F28" w:rsidP="005B04A6">
            <w:pPr>
              <w:pStyle w:val="TableParagraph"/>
              <w:spacing w:before="69"/>
              <w:ind w:left="184" w:right="178"/>
              <w:rPr>
                <w:sz w:val="16"/>
              </w:rPr>
            </w:pPr>
            <w:r>
              <w:rPr>
                <w:sz w:val="16"/>
              </w:rPr>
              <w:t>N4R4</w:t>
            </w:r>
          </w:p>
        </w:tc>
        <w:tc>
          <w:tcPr>
            <w:tcW w:w="734" w:type="dxa"/>
            <w:tcBorders>
              <w:top w:val="nil"/>
              <w:bottom w:val="nil"/>
            </w:tcBorders>
          </w:tcPr>
          <w:p w14:paraId="4581401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A84DCF9"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61DE06D" w14:textId="77777777" w:rsidR="00151BAD" w:rsidRDefault="00151BAD" w:rsidP="005B04A6">
            <w:pPr>
              <w:pStyle w:val="TableParagraph"/>
              <w:spacing w:before="0"/>
              <w:jc w:val="left"/>
              <w:rPr>
                <w:sz w:val="14"/>
              </w:rPr>
            </w:pPr>
          </w:p>
        </w:tc>
        <w:tc>
          <w:tcPr>
            <w:tcW w:w="863" w:type="dxa"/>
            <w:tcBorders>
              <w:top w:val="nil"/>
              <w:bottom w:val="nil"/>
            </w:tcBorders>
          </w:tcPr>
          <w:p w14:paraId="63377044"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60DAC328" w14:textId="77777777" w:rsidR="00151BAD" w:rsidRDefault="00AC1F28" w:rsidP="005B04A6">
            <w:pPr>
              <w:pStyle w:val="TableParagraph"/>
              <w:spacing w:before="69"/>
              <w:ind w:left="245"/>
              <w:jc w:val="left"/>
              <w:rPr>
                <w:sz w:val="16"/>
              </w:rPr>
            </w:pPr>
            <w:r>
              <w:rPr>
                <w:sz w:val="16"/>
              </w:rPr>
              <w:t>KE</w:t>
            </w:r>
          </w:p>
        </w:tc>
        <w:tc>
          <w:tcPr>
            <w:tcW w:w="753" w:type="dxa"/>
            <w:tcBorders>
              <w:top w:val="nil"/>
              <w:bottom w:val="nil"/>
            </w:tcBorders>
          </w:tcPr>
          <w:p w14:paraId="437DC94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4BA03470" w14:textId="77777777" w:rsidR="00151BAD" w:rsidRDefault="00151BAD" w:rsidP="005B04A6">
            <w:pPr>
              <w:pStyle w:val="TableParagraph"/>
              <w:spacing w:before="0"/>
              <w:jc w:val="left"/>
              <w:rPr>
                <w:sz w:val="14"/>
              </w:rPr>
            </w:pPr>
          </w:p>
        </w:tc>
        <w:tc>
          <w:tcPr>
            <w:tcW w:w="755" w:type="dxa"/>
            <w:tcBorders>
              <w:top w:val="nil"/>
              <w:bottom w:val="nil"/>
            </w:tcBorders>
          </w:tcPr>
          <w:p w14:paraId="5C087FA2" w14:textId="77777777" w:rsidR="00151BAD" w:rsidRDefault="00151BAD" w:rsidP="005B04A6">
            <w:pPr>
              <w:pStyle w:val="TableParagraph"/>
              <w:spacing w:before="0"/>
              <w:jc w:val="left"/>
              <w:rPr>
                <w:sz w:val="14"/>
              </w:rPr>
            </w:pPr>
          </w:p>
        </w:tc>
        <w:tc>
          <w:tcPr>
            <w:tcW w:w="736" w:type="dxa"/>
            <w:tcBorders>
              <w:top w:val="nil"/>
              <w:bottom w:val="nil"/>
            </w:tcBorders>
          </w:tcPr>
          <w:p w14:paraId="4D15469D" w14:textId="77777777" w:rsidR="00151BAD" w:rsidRDefault="00AC1F28" w:rsidP="005B04A6">
            <w:pPr>
              <w:pStyle w:val="TableParagraph"/>
              <w:spacing w:before="69"/>
              <w:ind w:left="11"/>
              <w:rPr>
                <w:sz w:val="16"/>
              </w:rPr>
            </w:pPr>
            <w:r>
              <w:rPr>
                <w:sz w:val="16"/>
              </w:rPr>
              <w:t>KE</w:t>
            </w:r>
          </w:p>
        </w:tc>
        <w:tc>
          <w:tcPr>
            <w:tcW w:w="734" w:type="dxa"/>
            <w:tcBorders>
              <w:top w:val="nil"/>
              <w:bottom w:val="nil"/>
            </w:tcBorders>
          </w:tcPr>
          <w:p w14:paraId="4442C9EE"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tcPr>
          <w:p w14:paraId="51498195"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tcPr>
          <w:p w14:paraId="0BFD0DF8" w14:textId="77777777" w:rsidR="00151BAD" w:rsidRDefault="00151BAD" w:rsidP="005B04A6">
            <w:pPr>
              <w:pStyle w:val="TableParagraph"/>
              <w:spacing w:before="0"/>
              <w:jc w:val="left"/>
              <w:rPr>
                <w:sz w:val="14"/>
              </w:rPr>
            </w:pPr>
          </w:p>
        </w:tc>
        <w:tc>
          <w:tcPr>
            <w:tcW w:w="880" w:type="dxa"/>
            <w:tcBorders>
              <w:top w:val="nil"/>
              <w:bottom w:val="nil"/>
            </w:tcBorders>
          </w:tcPr>
          <w:p w14:paraId="060D9899" w14:textId="77777777" w:rsidR="00151BAD" w:rsidRDefault="00AC1F28" w:rsidP="005B04A6">
            <w:pPr>
              <w:pStyle w:val="TableParagraph"/>
              <w:spacing w:before="69"/>
              <w:ind w:left="310" w:right="285"/>
              <w:rPr>
                <w:sz w:val="16"/>
              </w:rPr>
            </w:pPr>
            <w:r>
              <w:rPr>
                <w:sz w:val="16"/>
              </w:rPr>
              <w:t>4R</w:t>
            </w:r>
          </w:p>
        </w:tc>
      </w:tr>
      <w:tr w:rsidR="00151BAD" w14:paraId="7AECB8F9" w14:textId="77777777" w:rsidTr="005B04A6">
        <w:trPr>
          <w:trHeight w:val="331"/>
          <w:jc w:val="center"/>
        </w:trPr>
        <w:tc>
          <w:tcPr>
            <w:tcW w:w="888" w:type="dxa"/>
            <w:tcBorders>
              <w:top w:val="nil"/>
              <w:bottom w:val="nil"/>
            </w:tcBorders>
            <w:shd w:val="clear" w:color="auto" w:fill="DADADA"/>
          </w:tcPr>
          <w:p w14:paraId="7104BA8D" w14:textId="77777777" w:rsidR="00151BAD" w:rsidRDefault="00AC1F28" w:rsidP="005B04A6">
            <w:pPr>
              <w:pStyle w:val="TableParagraph"/>
              <w:spacing w:before="69"/>
              <w:ind w:left="184" w:right="178"/>
              <w:rPr>
                <w:sz w:val="16"/>
              </w:rPr>
            </w:pPr>
            <w:r>
              <w:rPr>
                <w:sz w:val="16"/>
              </w:rPr>
              <w:t>N4Z4</w:t>
            </w:r>
          </w:p>
        </w:tc>
        <w:tc>
          <w:tcPr>
            <w:tcW w:w="734" w:type="dxa"/>
            <w:tcBorders>
              <w:top w:val="nil"/>
              <w:bottom w:val="nil"/>
            </w:tcBorders>
            <w:shd w:val="clear" w:color="auto" w:fill="DADADA"/>
          </w:tcPr>
          <w:p w14:paraId="5D75B1E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737B0E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7E8B8083"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48CE0A90"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23782296" w14:textId="77777777" w:rsidR="00151BAD" w:rsidRDefault="00AC1F28" w:rsidP="005B04A6">
            <w:pPr>
              <w:pStyle w:val="TableParagraph"/>
              <w:spacing w:before="69"/>
              <w:ind w:left="245"/>
              <w:jc w:val="left"/>
              <w:rPr>
                <w:sz w:val="16"/>
              </w:rPr>
            </w:pPr>
            <w:r>
              <w:rPr>
                <w:sz w:val="16"/>
              </w:rPr>
              <w:t>KE</w:t>
            </w:r>
          </w:p>
        </w:tc>
        <w:tc>
          <w:tcPr>
            <w:tcW w:w="753" w:type="dxa"/>
            <w:tcBorders>
              <w:top w:val="nil"/>
              <w:bottom w:val="nil"/>
            </w:tcBorders>
            <w:shd w:val="clear" w:color="auto" w:fill="DADADA"/>
          </w:tcPr>
          <w:p w14:paraId="52D39A06"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1AC8C79A"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239E163F"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02C82451" w14:textId="77777777" w:rsidR="00151BAD" w:rsidRDefault="00AC1F28" w:rsidP="005B04A6">
            <w:pPr>
              <w:pStyle w:val="TableParagraph"/>
              <w:spacing w:before="69"/>
              <w:ind w:left="12"/>
              <w:rPr>
                <w:sz w:val="16"/>
              </w:rPr>
            </w:pPr>
            <w:r>
              <w:rPr>
                <w:sz w:val="16"/>
              </w:rPr>
              <w:t>KE</w:t>
            </w:r>
          </w:p>
        </w:tc>
        <w:tc>
          <w:tcPr>
            <w:tcW w:w="734" w:type="dxa"/>
            <w:tcBorders>
              <w:top w:val="nil"/>
              <w:bottom w:val="nil"/>
            </w:tcBorders>
            <w:shd w:val="clear" w:color="auto" w:fill="DADADA"/>
          </w:tcPr>
          <w:p w14:paraId="5325D818"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shd w:val="clear" w:color="auto" w:fill="DADADA"/>
          </w:tcPr>
          <w:p w14:paraId="6DDFF20D"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shd w:val="clear" w:color="auto" w:fill="DADADA"/>
          </w:tcPr>
          <w:p w14:paraId="4355CBB1"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4D741F97" w14:textId="77777777" w:rsidR="00151BAD" w:rsidRDefault="00AC1F28" w:rsidP="005B04A6">
            <w:pPr>
              <w:pStyle w:val="TableParagraph"/>
              <w:spacing w:before="69"/>
              <w:ind w:left="312" w:right="285"/>
              <w:rPr>
                <w:sz w:val="16"/>
              </w:rPr>
            </w:pPr>
            <w:r>
              <w:rPr>
                <w:sz w:val="16"/>
              </w:rPr>
              <w:t>4Z</w:t>
            </w:r>
          </w:p>
        </w:tc>
      </w:tr>
      <w:tr w:rsidR="00151BAD" w14:paraId="13BF03EE" w14:textId="77777777" w:rsidTr="005B04A6">
        <w:trPr>
          <w:trHeight w:val="331"/>
          <w:jc w:val="center"/>
        </w:trPr>
        <w:tc>
          <w:tcPr>
            <w:tcW w:w="888" w:type="dxa"/>
            <w:tcBorders>
              <w:top w:val="nil"/>
              <w:bottom w:val="nil"/>
            </w:tcBorders>
          </w:tcPr>
          <w:p w14:paraId="66810F7B" w14:textId="77777777" w:rsidR="00151BAD" w:rsidRDefault="00AC1F28" w:rsidP="005B04A6">
            <w:pPr>
              <w:pStyle w:val="TableParagraph"/>
              <w:spacing w:before="69"/>
              <w:ind w:left="181" w:right="178"/>
              <w:rPr>
                <w:sz w:val="16"/>
              </w:rPr>
            </w:pPr>
            <w:r>
              <w:rPr>
                <w:sz w:val="16"/>
              </w:rPr>
              <w:t>N5LN</w:t>
            </w:r>
          </w:p>
        </w:tc>
        <w:tc>
          <w:tcPr>
            <w:tcW w:w="734" w:type="dxa"/>
            <w:tcBorders>
              <w:top w:val="nil"/>
              <w:bottom w:val="nil"/>
            </w:tcBorders>
          </w:tcPr>
          <w:p w14:paraId="003BD89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2F1232D"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7DF34AA" w14:textId="77777777" w:rsidR="00151BAD" w:rsidRDefault="00151BAD" w:rsidP="005B04A6">
            <w:pPr>
              <w:pStyle w:val="TableParagraph"/>
              <w:spacing w:before="0"/>
              <w:jc w:val="left"/>
              <w:rPr>
                <w:sz w:val="14"/>
              </w:rPr>
            </w:pPr>
          </w:p>
        </w:tc>
        <w:tc>
          <w:tcPr>
            <w:tcW w:w="863" w:type="dxa"/>
            <w:tcBorders>
              <w:top w:val="nil"/>
              <w:bottom w:val="nil"/>
            </w:tcBorders>
          </w:tcPr>
          <w:p w14:paraId="58F43242" w14:textId="77777777" w:rsidR="00151BAD" w:rsidRDefault="00AC1F28" w:rsidP="005B04A6">
            <w:pPr>
              <w:pStyle w:val="TableParagraph"/>
              <w:spacing w:before="69"/>
              <w:ind w:left="69" w:right="55"/>
              <w:rPr>
                <w:sz w:val="16"/>
              </w:rPr>
            </w:pPr>
            <w:r>
              <w:rPr>
                <w:sz w:val="16"/>
              </w:rPr>
              <w:t>1999277</w:t>
            </w:r>
          </w:p>
        </w:tc>
        <w:tc>
          <w:tcPr>
            <w:tcW w:w="700" w:type="dxa"/>
            <w:tcBorders>
              <w:top w:val="nil"/>
              <w:bottom w:val="nil"/>
            </w:tcBorders>
          </w:tcPr>
          <w:p w14:paraId="2B38EB7D" w14:textId="77777777" w:rsidR="00151BAD" w:rsidRDefault="00AC1F28" w:rsidP="005B04A6">
            <w:pPr>
              <w:pStyle w:val="TableParagraph"/>
              <w:spacing w:before="69"/>
              <w:ind w:left="228"/>
              <w:jc w:val="left"/>
              <w:rPr>
                <w:sz w:val="16"/>
              </w:rPr>
            </w:pPr>
            <w:r>
              <w:rPr>
                <w:sz w:val="16"/>
              </w:rPr>
              <w:t>CM</w:t>
            </w:r>
          </w:p>
        </w:tc>
        <w:tc>
          <w:tcPr>
            <w:tcW w:w="753" w:type="dxa"/>
            <w:tcBorders>
              <w:top w:val="nil"/>
              <w:bottom w:val="nil"/>
            </w:tcBorders>
          </w:tcPr>
          <w:p w14:paraId="41AEE84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6E11219D"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2243649F"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0E77E07C" w14:textId="77777777" w:rsidR="00151BAD" w:rsidRDefault="00AC1F28" w:rsidP="005B04A6">
            <w:pPr>
              <w:pStyle w:val="TableParagraph"/>
              <w:spacing w:before="69"/>
              <w:ind w:left="23"/>
              <w:rPr>
                <w:sz w:val="16"/>
              </w:rPr>
            </w:pPr>
            <w:r>
              <w:rPr>
                <w:sz w:val="16"/>
              </w:rPr>
              <w:t>CM</w:t>
            </w:r>
          </w:p>
        </w:tc>
        <w:tc>
          <w:tcPr>
            <w:tcW w:w="734" w:type="dxa"/>
            <w:tcBorders>
              <w:top w:val="nil"/>
              <w:bottom w:val="nil"/>
            </w:tcBorders>
          </w:tcPr>
          <w:p w14:paraId="27EBBBC8" w14:textId="77777777" w:rsidR="00151BAD" w:rsidRDefault="00AC1F28" w:rsidP="005B04A6">
            <w:pPr>
              <w:pStyle w:val="TableParagraph"/>
              <w:spacing w:before="69"/>
              <w:ind w:left="27" w:right="2"/>
              <w:rPr>
                <w:sz w:val="16"/>
              </w:rPr>
            </w:pPr>
            <w:r>
              <w:rPr>
                <w:sz w:val="16"/>
              </w:rPr>
              <w:t>CM XP</w:t>
            </w:r>
          </w:p>
        </w:tc>
        <w:tc>
          <w:tcPr>
            <w:tcW w:w="739" w:type="dxa"/>
            <w:tcBorders>
              <w:top w:val="nil"/>
              <w:bottom w:val="nil"/>
            </w:tcBorders>
          </w:tcPr>
          <w:p w14:paraId="198FAD1E" w14:textId="77777777" w:rsidR="00151BAD" w:rsidRDefault="00AC1F28" w:rsidP="005B04A6">
            <w:pPr>
              <w:pStyle w:val="TableParagraph"/>
              <w:spacing w:before="69"/>
              <w:ind w:left="18"/>
              <w:rPr>
                <w:sz w:val="16"/>
              </w:rPr>
            </w:pPr>
            <w:r>
              <w:rPr>
                <w:sz w:val="16"/>
              </w:rPr>
              <w:t>CM GH</w:t>
            </w:r>
          </w:p>
        </w:tc>
        <w:tc>
          <w:tcPr>
            <w:tcW w:w="753" w:type="dxa"/>
            <w:tcBorders>
              <w:top w:val="nil"/>
              <w:bottom w:val="nil"/>
            </w:tcBorders>
          </w:tcPr>
          <w:p w14:paraId="37F119FC" w14:textId="77777777" w:rsidR="00151BAD" w:rsidRDefault="00151BAD" w:rsidP="005B04A6">
            <w:pPr>
              <w:pStyle w:val="TableParagraph"/>
              <w:spacing w:before="0"/>
              <w:jc w:val="left"/>
              <w:rPr>
                <w:sz w:val="14"/>
              </w:rPr>
            </w:pPr>
          </w:p>
        </w:tc>
        <w:tc>
          <w:tcPr>
            <w:tcW w:w="880" w:type="dxa"/>
            <w:tcBorders>
              <w:top w:val="nil"/>
              <w:bottom w:val="nil"/>
            </w:tcBorders>
          </w:tcPr>
          <w:p w14:paraId="377EBA54" w14:textId="77777777" w:rsidR="00151BAD" w:rsidRDefault="00AC1F28" w:rsidP="005B04A6">
            <w:pPr>
              <w:pStyle w:val="TableParagraph"/>
              <w:spacing w:before="69"/>
              <w:ind w:left="312" w:right="285"/>
              <w:rPr>
                <w:sz w:val="16"/>
              </w:rPr>
            </w:pPr>
            <w:r>
              <w:rPr>
                <w:sz w:val="16"/>
              </w:rPr>
              <w:t>5L</w:t>
            </w:r>
          </w:p>
        </w:tc>
      </w:tr>
      <w:tr w:rsidR="00151BAD" w14:paraId="56E2B8CA" w14:textId="77777777" w:rsidTr="005B04A6">
        <w:trPr>
          <w:trHeight w:val="331"/>
          <w:jc w:val="center"/>
        </w:trPr>
        <w:tc>
          <w:tcPr>
            <w:tcW w:w="888" w:type="dxa"/>
            <w:tcBorders>
              <w:top w:val="nil"/>
              <w:bottom w:val="nil"/>
            </w:tcBorders>
            <w:shd w:val="clear" w:color="auto" w:fill="DADADA"/>
          </w:tcPr>
          <w:p w14:paraId="22068C04" w14:textId="77777777" w:rsidR="00151BAD" w:rsidRDefault="00AC1F28" w:rsidP="005B04A6">
            <w:pPr>
              <w:pStyle w:val="TableParagraph"/>
              <w:spacing w:before="69"/>
              <w:ind w:left="179" w:right="178"/>
              <w:rPr>
                <w:sz w:val="16"/>
              </w:rPr>
            </w:pPr>
            <w:r>
              <w:rPr>
                <w:sz w:val="16"/>
              </w:rPr>
              <w:t>N5L5</w:t>
            </w:r>
          </w:p>
        </w:tc>
        <w:tc>
          <w:tcPr>
            <w:tcW w:w="734" w:type="dxa"/>
            <w:tcBorders>
              <w:top w:val="nil"/>
              <w:bottom w:val="nil"/>
            </w:tcBorders>
            <w:shd w:val="clear" w:color="auto" w:fill="DADADA"/>
          </w:tcPr>
          <w:p w14:paraId="7036450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D02F3A2"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254982D1"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102C543C"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0FA84024" w14:textId="77777777" w:rsidR="00151BAD" w:rsidRDefault="00AC1F28" w:rsidP="005B04A6">
            <w:pPr>
              <w:pStyle w:val="TableParagraph"/>
              <w:spacing w:before="69"/>
              <w:ind w:left="228"/>
              <w:jc w:val="left"/>
              <w:rPr>
                <w:sz w:val="16"/>
              </w:rPr>
            </w:pPr>
            <w:r>
              <w:rPr>
                <w:sz w:val="16"/>
              </w:rPr>
              <w:t>CM</w:t>
            </w:r>
          </w:p>
        </w:tc>
        <w:tc>
          <w:tcPr>
            <w:tcW w:w="753" w:type="dxa"/>
            <w:tcBorders>
              <w:top w:val="nil"/>
              <w:bottom w:val="nil"/>
            </w:tcBorders>
            <w:shd w:val="clear" w:color="auto" w:fill="DADADA"/>
          </w:tcPr>
          <w:p w14:paraId="44B15D59"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635708F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1D00635F"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32F0F35A" w14:textId="77777777" w:rsidR="00151BAD" w:rsidRDefault="00AC1F28" w:rsidP="005B04A6">
            <w:pPr>
              <w:pStyle w:val="TableParagraph"/>
              <w:spacing w:before="69"/>
              <w:ind w:left="23"/>
              <w:rPr>
                <w:sz w:val="16"/>
              </w:rPr>
            </w:pPr>
            <w:r>
              <w:rPr>
                <w:sz w:val="16"/>
              </w:rPr>
              <w:t>CM</w:t>
            </w:r>
          </w:p>
        </w:tc>
        <w:tc>
          <w:tcPr>
            <w:tcW w:w="734" w:type="dxa"/>
            <w:tcBorders>
              <w:top w:val="nil"/>
              <w:bottom w:val="nil"/>
            </w:tcBorders>
            <w:shd w:val="clear" w:color="auto" w:fill="DADADA"/>
          </w:tcPr>
          <w:p w14:paraId="60B4943E" w14:textId="77777777" w:rsidR="00151BAD" w:rsidRDefault="00AC1F28" w:rsidP="005B04A6">
            <w:pPr>
              <w:pStyle w:val="TableParagraph"/>
              <w:spacing w:before="69"/>
              <w:ind w:left="27" w:right="1"/>
              <w:rPr>
                <w:sz w:val="16"/>
              </w:rPr>
            </w:pPr>
            <w:r>
              <w:rPr>
                <w:sz w:val="16"/>
              </w:rPr>
              <w:t>CM</w:t>
            </w:r>
          </w:p>
        </w:tc>
        <w:tc>
          <w:tcPr>
            <w:tcW w:w="739" w:type="dxa"/>
            <w:tcBorders>
              <w:top w:val="nil"/>
              <w:bottom w:val="nil"/>
            </w:tcBorders>
            <w:shd w:val="clear" w:color="auto" w:fill="DADADA"/>
          </w:tcPr>
          <w:p w14:paraId="0AA7F27B" w14:textId="77777777" w:rsidR="00151BAD" w:rsidRDefault="00AC1F28" w:rsidP="005B04A6">
            <w:pPr>
              <w:pStyle w:val="TableParagraph"/>
              <w:spacing w:before="69"/>
              <w:ind w:left="17"/>
              <w:rPr>
                <w:sz w:val="16"/>
              </w:rPr>
            </w:pPr>
            <w:r>
              <w:rPr>
                <w:sz w:val="16"/>
              </w:rPr>
              <w:t>CM GH</w:t>
            </w:r>
          </w:p>
        </w:tc>
        <w:tc>
          <w:tcPr>
            <w:tcW w:w="753" w:type="dxa"/>
            <w:tcBorders>
              <w:top w:val="nil"/>
              <w:bottom w:val="nil"/>
            </w:tcBorders>
            <w:shd w:val="clear" w:color="auto" w:fill="DADADA"/>
          </w:tcPr>
          <w:p w14:paraId="680E17FF"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7FBB7E21" w14:textId="77777777" w:rsidR="00151BAD" w:rsidRDefault="00AC1F28" w:rsidP="005B04A6">
            <w:pPr>
              <w:pStyle w:val="TableParagraph"/>
              <w:spacing w:before="69"/>
              <w:ind w:left="312" w:right="285"/>
              <w:rPr>
                <w:sz w:val="16"/>
              </w:rPr>
            </w:pPr>
            <w:r>
              <w:rPr>
                <w:sz w:val="16"/>
              </w:rPr>
              <w:t>5L</w:t>
            </w:r>
          </w:p>
        </w:tc>
      </w:tr>
      <w:tr w:rsidR="00151BAD" w14:paraId="59C06AA9" w14:textId="77777777" w:rsidTr="005B04A6">
        <w:trPr>
          <w:trHeight w:val="331"/>
          <w:jc w:val="center"/>
        </w:trPr>
        <w:tc>
          <w:tcPr>
            <w:tcW w:w="888" w:type="dxa"/>
            <w:tcBorders>
              <w:top w:val="nil"/>
              <w:bottom w:val="nil"/>
            </w:tcBorders>
          </w:tcPr>
          <w:p w14:paraId="52D80083" w14:textId="77777777" w:rsidR="00151BAD" w:rsidRDefault="00AC1F28" w:rsidP="005B04A6">
            <w:pPr>
              <w:pStyle w:val="TableParagraph"/>
              <w:spacing w:before="69"/>
              <w:ind w:left="186" w:right="178"/>
              <w:rPr>
                <w:sz w:val="16"/>
              </w:rPr>
            </w:pPr>
            <w:r>
              <w:rPr>
                <w:sz w:val="16"/>
              </w:rPr>
              <w:t>N5NJ</w:t>
            </w:r>
          </w:p>
        </w:tc>
        <w:tc>
          <w:tcPr>
            <w:tcW w:w="734" w:type="dxa"/>
            <w:tcBorders>
              <w:top w:val="nil"/>
              <w:bottom w:val="nil"/>
            </w:tcBorders>
          </w:tcPr>
          <w:p w14:paraId="4398875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D8D0812"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67B70DB" w14:textId="77777777" w:rsidR="00151BAD" w:rsidRDefault="00151BAD" w:rsidP="005B04A6">
            <w:pPr>
              <w:pStyle w:val="TableParagraph"/>
              <w:spacing w:before="0"/>
              <w:jc w:val="left"/>
              <w:rPr>
                <w:sz w:val="14"/>
              </w:rPr>
            </w:pPr>
          </w:p>
        </w:tc>
        <w:tc>
          <w:tcPr>
            <w:tcW w:w="863" w:type="dxa"/>
            <w:tcBorders>
              <w:top w:val="nil"/>
              <w:bottom w:val="nil"/>
            </w:tcBorders>
          </w:tcPr>
          <w:p w14:paraId="38A564FD"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3C20192C"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tcPr>
          <w:p w14:paraId="36728FF7"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6409CE8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6745A633"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tcPr>
          <w:p w14:paraId="7605EE75"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tcPr>
          <w:p w14:paraId="5C99E8FA" w14:textId="77777777" w:rsidR="00151BAD" w:rsidRDefault="00AC1F28" w:rsidP="005B04A6">
            <w:pPr>
              <w:pStyle w:val="TableParagraph"/>
              <w:spacing w:before="69"/>
              <w:ind w:left="20" w:right="2"/>
              <w:rPr>
                <w:sz w:val="16"/>
              </w:rPr>
            </w:pPr>
            <w:r>
              <w:rPr>
                <w:sz w:val="16"/>
              </w:rPr>
              <w:t>SJ TU</w:t>
            </w:r>
          </w:p>
        </w:tc>
        <w:tc>
          <w:tcPr>
            <w:tcW w:w="739" w:type="dxa"/>
            <w:tcBorders>
              <w:top w:val="nil"/>
              <w:bottom w:val="nil"/>
            </w:tcBorders>
          </w:tcPr>
          <w:p w14:paraId="178B9D02"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tcPr>
          <w:p w14:paraId="62131590" w14:textId="77777777" w:rsidR="00151BAD" w:rsidRDefault="00151BAD" w:rsidP="005B04A6">
            <w:pPr>
              <w:pStyle w:val="TableParagraph"/>
              <w:spacing w:before="0"/>
              <w:jc w:val="left"/>
              <w:rPr>
                <w:sz w:val="14"/>
              </w:rPr>
            </w:pPr>
          </w:p>
        </w:tc>
        <w:tc>
          <w:tcPr>
            <w:tcW w:w="880" w:type="dxa"/>
            <w:tcBorders>
              <w:top w:val="nil"/>
              <w:bottom w:val="nil"/>
            </w:tcBorders>
          </w:tcPr>
          <w:p w14:paraId="112F2C3A" w14:textId="77777777" w:rsidR="00151BAD" w:rsidRDefault="00AC1F28" w:rsidP="005B04A6">
            <w:pPr>
              <w:pStyle w:val="TableParagraph"/>
              <w:spacing w:before="69"/>
              <w:ind w:left="312" w:right="282"/>
              <w:rPr>
                <w:sz w:val="16"/>
              </w:rPr>
            </w:pPr>
            <w:r>
              <w:rPr>
                <w:sz w:val="16"/>
              </w:rPr>
              <w:t>5N</w:t>
            </w:r>
          </w:p>
        </w:tc>
      </w:tr>
      <w:tr w:rsidR="00151BAD" w14:paraId="1DFC4735" w14:textId="77777777" w:rsidTr="005B04A6">
        <w:trPr>
          <w:trHeight w:val="331"/>
          <w:jc w:val="center"/>
        </w:trPr>
        <w:tc>
          <w:tcPr>
            <w:tcW w:w="888" w:type="dxa"/>
            <w:tcBorders>
              <w:top w:val="nil"/>
              <w:bottom w:val="nil"/>
            </w:tcBorders>
            <w:shd w:val="clear" w:color="auto" w:fill="DADADA"/>
          </w:tcPr>
          <w:p w14:paraId="45C8BB12" w14:textId="77777777" w:rsidR="00151BAD" w:rsidRDefault="00AC1F28" w:rsidP="005B04A6">
            <w:pPr>
              <w:pStyle w:val="TableParagraph"/>
              <w:spacing w:before="69"/>
              <w:ind w:left="187" w:right="178"/>
              <w:rPr>
                <w:sz w:val="16"/>
              </w:rPr>
            </w:pPr>
            <w:r>
              <w:rPr>
                <w:sz w:val="16"/>
              </w:rPr>
              <w:t>N5NN</w:t>
            </w:r>
          </w:p>
        </w:tc>
        <w:tc>
          <w:tcPr>
            <w:tcW w:w="734" w:type="dxa"/>
            <w:tcBorders>
              <w:top w:val="nil"/>
              <w:bottom w:val="nil"/>
            </w:tcBorders>
            <w:shd w:val="clear" w:color="auto" w:fill="DADADA"/>
          </w:tcPr>
          <w:p w14:paraId="40BD8E0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2FEC9B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38D07CF"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14716EFD" w14:textId="77777777" w:rsidR="00151BAD" w:rsidRDefault="00AC1F28" w:rsidP="005B04A6">
            <w:pPr>
              <w:pStyle w:val="TableParagraph"/>
              <w:spacing w:before="69"/>
              <w:ind w:left="69" w:right="55"/>
              <w:rPr>
                <w:sz w:val="16"/>
              </w:rPr>
            </w:pPr>
            <w:r>
              <w:rPr>
                <w:sz w:val="16"/>
              </w:rPr>
              <w:t>1999029</w:t>
            </w:r>
          </w:p>
        </w:tc>
        <w:tc>
          <w:tcPr>
            <w:tcW w:w="700" w:type="dxa"/>
            <w:tcBorders>
              <w:top w:val="nil"/>
              <w:bottom w:val="nil"/>
            </w:tcBorders>
            <w:shd w:val="clear" w:color="auto" w:fill="DADADA"/>
          </w:tcPr>
          <w:p w14:paraId="5EBB8AC5" w14:textId="77777777" w:rsidR="00151BAD" w:rsidRDefault="00AC1F28" w:rsidP="005B04A6">
            <w:pPr>
              <w:pStyle w:val="TableParagraph"/>
              <w:spacing w:before="69"/>
              <w:ind w:left="276"/>
              <w:jc w:val="left"/>
              <w:rPr>
                <w:sz w:val="16"/>
              </w:rPr>
            </w:pPr>
            <w:r>
              <w:rPr>
                <w:sz w:val="16"/>
              </w:rPr>
              <w:t>SJ</w:t>
            </w:r>
          </w:p>
        </w:tc>
        <w:tc>
          <w:tcPr>
            <w:tcW w:w="753" w:type="dxa"/>
            <w:tcBorders>
              <w:top w:val="nil"/>
              <w:bottom w:val="nil"/>
            </w:tcBorders>
            <w:shd w:val="clear" w:color="auto" w:fill="DADADA"/>
          </w:tcPr>
          <w:p w14:paraId="5BC77D82"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0F26CB2E"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5E4D6D37"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5B63B816"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B9A0D6B" w14:textId="77777777" w:rsidR="00151BAD" w:rsidRDefault="00AC1F28" w:rsidP="005B04A6">
            <w:pPr>
              <w:pStyle w:val="TableParagraph"/>
              <w:spacing w:before="69"/>
              <w:ind w:left="25" w:right="2"/>
              <w:rPr>
                <w:sz w:val="16"/>
              </w:rPr>
            </w:pPr>
            <w:r>
              <w:rPr>
                <w:sz w:val="16"/>
              </w:rPr>
              <w:t>SJ TU XP</w:t>
            </w:r>
          </w:p>
        </w:tc>
        <w:tc>
          <w:tcPr>
            <w:tcW w:w="739" w:type="dxa"/>
            <w:tcBorders>
              <w:top w:val="nil"/>
              <w:bottom w:val="nil"/>
            </w:tcBorders>
            <w:shd w:val="clear" w:color="auto" w:fill="DADADA"/>
          </w:tcPr>
          <w:p w14:paraId="00018B28"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5644235E"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0F0DC2F1" w14:textId="77777777" w:rsidR="00151BAD" w:rsidRDefault="00AC1F28" w:rsidP="005B04A6">
            <w:pPr>
              <w:pStyle w:val="TableParagraph"/>
              <w:spacing w:before="69"/>
              <w:ind w:left="312" w:right="282"/>
              <w:rPr>
                <w:sz w:val="16"/>
              </w:rPr>
            </w:pPr>
            <w:r>
              <w:rPr>
                <w:sz w:val="16"/>
              </w:rPr>
              <w:t>5N</w:t>
            </w:r>
          </w:p>
        </w:tc>
      </w:tr>
      <w:tr w:rsidR="00151BAD" w14:paraId="67C501F8" w14:textId="77777777" w:rsidTr="005B04A6">
        <w:trPr>
          <w:trHeight w:val="331"/>
          <w:jc w:val="center"/>
        </w:trPr>
        <w:tc>
          <w:tcPr>
            <w:tcW w:w="888" w:type="dxa"/>
            <w:tcBorders>
              <w:top w:val="nil"/>
              <w:bottom w:val="nil"/>
            </w:tcBorders>
          </w:tcPr>
          <w:p w14:paraId="724483CF" w14:textId="77777777" w:rsidR="00151BAD" w:rsidRDefault="00AC1F28" w:rsidP="005B04A6">
            <w:pPr>
              <w:pStyle w:val="TableParagraph"/>
              <w:spacing w:before="69"/>
              <w:ind w:left="184" w:right="178"/>
              <w:rPr>
                <w:sz w:val="16"/>
              </w:rPr>
            </w:pPr>
            <w:r>
              <w:rPr>
                <w:sz w:val="16"/>
              </w:rPr>
              <w:t>N5R5</w:t>
            </w:r>
          </w:p>
        </w:tc>
        <w:tc>
          <w:tcPr>
            <w:tcW w:w="734" w:type="dxa"/>
            <w:tcBorders>
              <w:top w:val="nil"/>
              <w:bottom w:val="nil"/>
            </w:tcBorders>
          </w:tcPr>
          <w:p w14:paraId="498187F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949308D"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7D83856" w14:textId="77777777" w:rsidR="00151BAD" w:rsidRDefault="00151BAD" w:rsidP="005B04A6">
            <w:pPr>
              <w:pStyle w:val="TableParagraph"/>
              <w:spacing w:before="0"/>
              <w:jc w:val="left"/>
              <w:rPr>
                <w:sz w:val="14"/>
              </w:rPr>
            </w:pPr>
          </w:p>
        </w:tc>
        <w:tc>
          <w:tcPr>
            <w:tcW w:w="863" w:type="dxa"/>
            <w:tcBorders>
              <w:top w:val="nil"/>
              <w:bottom w:val="nil"/>
            </w:tcBorders>
          </w:tcPr>
          <w:p w14:paraId="1CF60E0A"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26856476" w14:textId="77777777" w:rsidR="00151BAD" w:rsidRDefault="00AC1F28" w:rsidP="005B04A6">
            <w:pPr>
              <w:pStyle w:val="TableParagraph"/>
              <w:spacing w:before="69"/>
              <w:ind w:left="245"/>
              <w:jc w:val="left"/>
              <w:rPr>
                <w:sz w:val="16"/>
              </w:rPr>
            </w:pPr>
            <w:r>
              <w:rPr>
                <w:sz w:val="16"/>
              </w:rPr>
              <w:t>KE</w:t>
            </w:r>
          </w:p>
        </w:tc>
        <w:tc>
          <w:tcPr>
            <w:tcW w:w="753" w:type="dxa"/>
            <w:tcBorders>
              <w:top w:val="nil"/>
              <w:bottom w:val="nil"/>
            </w:tcBorders>
          </w:tcPr>
          <w:p w14:paraId="666BB9A3"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4DBD99F3" w14:textId="77777777" w:rsidR="00151BAD" w:rsidRDefault="00151BAD" w:rsidP="005B04A6">
            <w:pPr>
              <w:pStyle w:val="TableParagraph"/>
              <w:spacing w:before="0"/>
              <w:jc w:val="left"/>
              <w:rPr>
                <w:sz w:val="14"/>
              </w:rPr>
            </w:pPr>
          </w:p>
        </w:tc>
        <w:tc>
          <w:tcPr>
            <w:tcW w:w="755" w:type="dxa"/>
            <w:tcBorders>
              <w:top w:val="nil"/>
              <w:bottom w:val="nil"/>
            </w:tcBorders>
          </w:tcPr>
          <w:p w14:paraId="7DC7E327" w14:textId="77777777" w:rsidR="00151BAD" w:rsidRDefault="00151BAD" w:rsidP="005B04A6">
            <w:pPr>
              <w:pStyle w:val="TableParagraph"/>
              <w:spacing w:before="0"/>
              <w:jc w:val="left"/>
              <w:rPr>
                <w:sz w:val="14"/>
              </w:rPr>
            </w:pPr>
          </w:p>
        </w:tc>
        <w:tc>
          <w:tcPr>
            <w:tcW w:w="736" w:type="dxa"/>
            <w:tcBorders>
              <w:top w:val="nil"/>
              <w:bottom w:val="nil"/>
            </w:tcBorders>
          </w:tcPr>
          <w:p w14:paraId="7862543D" w14:textId="77777777" w:rsidR="00151BAD" w:rsidRDefault="00AC1F28" w:rsidP="005B04A6">
            <w:pPr>
              <w:pStyle w:val="TableParagraph"/>
              <w:spacing w:before="69"/>
              <w:ind w:left="11"/>
              <w:rPr>
                <w:sz w:val="16"/>
              </w:rPr>
            </w:pPr>
            <w:r>
              <w:rPr>
                <w:sz w:val="16"/>
              </w:rPr>
              <w:t>KE</w:t>
            </w:r>
          </w:p>
        </w:tc>
        <w:tc>
          <w:tcPr>
            <w:tcW w:w="734" w:type="dxa"/>
            <w:tcBorders>
              <w:top w:val="nil"/>
              <w:bottom w:val="nil"/>
            </w:tcBorders>
          </w:tcPr>
          <w:p w14:paraId="6F4698C6" w14:textId="77777777" w:rsidR="00151BAD" w:rsidRDefault="00AC1F28" w:rsidP="005B04A6">
            <w:pPr>
              <w:pStyle w:val="TableParagraph"/>
              <w:spacing w:before="69"/>
              <w:ind w:left="17" w:right="2"/>
              <w:rPr>
                <w:sz w:val="16"/>
              </w:rPr>
            </w:pPr>
            <w:r>
              <w:rPr>
                <w:sz w:val="16"/>
              </w:rPr>
              <w:t>KE</w:t>
            </w:r>
          </w:p>
        </w:tc>
        <w:tc>
          <w:tcPr>
            <w:tcW w:w="739" w:type="dxa"/>
            <w:tcBorders>
              <w:top w:val="nil"/>
              <w:bottom w:val="nil"/>
            </w:tcBorders>
          </w:tcPr>
          <w:p w14:paraId="025FE470" w14:textId="77777777" w:rsidR="00151BAD" w:rsidRDefault="00AC1F28" w:rsidP="005B04A6">
            <w:pPr>
              <w:pStyle w:val="TableParagraph"/>
              <w:spacing w:before="69"/>
              <w:ind w:left="16"/>
              <w:rPr>
                <w:sz w:val="16"/>
              </w:rPr>
            </w:pPr>
            <w:r>
              <w:rPr>
                <w:sz w:val="16"/>
              </w:rPr>
              <w:t>KE</w:t>
            </w:r>
          </w:p>
        </w:tc>
        <w:tc>
          <w:tcPr>
            <w:tcW w:w="753" w:type="dxa"/>
            <w:tcBorders>
              <w:top w:val="nil"/>
              <w:bottom w:val="nil"/>
            </w:tcBorders>
          </w:tcPr>
          <w:p w14:paraId="33CB3D95" w14:textId="77777777" w:rsidR="00151BAD" w:rsidRDefault="00151BAD" w:rsidP="005B04A6">
            <w:pPr>
              <w:pStyle w:val="TableParagraph"/>
              <w:spacing w:before="0"/>
              <w:jc w:val="left"/>
              <w:rPr>
                <w:sz w:val="14"/>
              </w:rPr>
            </w:pPr>
          </w:p>
        </w:tc>
        <w:tc>
          <w:tcPr>
            <w:tcW w:w="880" w:type="dxa"/>
            <w:tcBorders>
              <w:top w:val="nil"/>
              <w:bottom w:val="nil"/>
            </w:tcBorders>
          </w:tcPr>
          <w:p w14:paraId="17064D02" w14:textId="77777777" w:rsidR="00151BAD" w:rsidRDefault="00AC1F28" w:rsidP="005B04A6">
            <w:pPr>
              <w:pStyle w:val="TableParagraph"/>
              <w:spacing w:before="69"/>
              <w:ind w:left="310" w:right="285"/>
              <w:rPr>
                <w:sz w:val="16"/>
              </w:rPr>
            </w:pPr>
            <w:r>
              <w:rPr>
                <w:sz w:val="16"/>
              </w:rPr>
              <w:t>5R</w:t>
            </w:r>
          </w:p>
        </w:tc>
      </w:tr>
      <w:tr w:rsidR="00151BAD" w14:paraId="2ADC196B" w14:textId="77777777" w:rsidTr="005B04A6">
        <w:trPr>
          <w:trHeight w:val="331"/>
          <w:jc w:val="center"/>
        </w:trPr>
        <w:tc>
          <w:tcPr>
            <w:tcW w:w="888" w:type="dxa"/>
            <w:tcBorders>
              <w:top w:val="nil"/>
              <w:bottom w:val="nil"/>
            </w:tcBorders>
            <w:shd w:val="clear" w:color="auto" w:fill="DADADA"/>
          </w:tcPr>
          <w:p w14:paraId="0BE9626F" w14:textId="77777777" w:rsidR="00151BAD" w:rsidRDefault="00AC1F28" w:rsidP="005B04A6">
            <w:pPr>
              <w:pStyle w:val="TableParagraph"/>
              <w:spacing w:before="69"/>
              <w:ind w:left="185" w:right="178"/>
              <w:rPr>
                <w:sz w:val="16"/>
              </w:rPr>
            </w:pPr>
            <w:r>
              <w:rPr>
                <w:sz w:val="16"/>
              </w:rPr>
              <w:t>N6H4</w:t>
            </w:r>
          </w:p>
        </w:tc>
        <w:tc>
          <w:tcPr>
            <w:tcW w:w="734" w:type="dxa"/>
            <w:tcBorders>
              <w:top w:val="nil"/>
              <w:bottom w:val="nil"/>
            </w:tcBorders>
            <w:shd w:val="clear" w:color="auto" w:fill="DADADA"/>
          </w:tcPr>
          <w:p w14:paraId="1371FFE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7736158"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06A1C53"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41CD6E33"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01097066"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shd w:val="clear" w:color="auto" w:fill="DADADA"/>
          </w:tcPr>
          <w:p w14:paraId="6229B2AC"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4B86479"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60F36227"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74095718"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shd w:val="clear" w:color="auto" w:fill="DADADA"/>
          </w:tcPr>
          <w:p w14:paraId="255F2743" w14:textId="77777777" w:rsidR="00151BAD" w:rsidRDefault="00AC1F28" w:rsidP="005B04A6">
            <w:pPr>
              <w:pStyle w:val="TableParagraph"/>
              <w:spacing w:before="69"/>
              <w:ind w:left="22"/>
              <w:rPr>
                <w:sz w:val="16"/>
              </w:rPr>
            </w:pPr>
            <w:r>
              <w:rPr>
                <w:sz w:val="16"/>
              </w:rPr>
              <w:t>HD HS JV</w:t>
            </w:r>
          </w:p>
        </w:tc>
        <w:tc>
          <w:tcPr>
            <w:tcW w:w="739" w:type="dxa"/>
            <w:tcBorders>
              <w:top w:val="nil"/>
              <w:bottom w:val="nil"/>
            </w:tcBorders>
            <w:shd w:val="clear" w:color="auto" w:fill="DADADA"/>
          </w:tcPr>
          <w:p w14:paraId="4E71EC69" w14:textId="77777777" w:rsidR="00151BAD" w:rsidRDefault="00AC1F28" w:rsidP="005B04A6">
            <w:pPr>
              <w:pStyle w:val="TableParagraph"/>
              <w:spacing w:before="69"/>
              <w:ind w:left="23"/>
              <w:rPr>
                <w:sz w:val="16"/>
              </w:rPr>
            </w:pPr>
            <w:r>
              <w:rPr>
                <w:sz w:val="16"/>
              </w:rPr>
              <w:t>HD HS JV</w:t>
            </w:r>
          </w:p>
        </w:tc>
        <w:tc>
          <w:tcPr>
            <w:tcW w:w="753" w:type="dxa"/>
            <w:tcBorders>
              <w:top w:val="nil"/>
              <w:bottom w:val="nil"/>
            </w:tcBorders>
            <w:shd w:val="clear" w:color="auto" w:fill="DADADA"/>
          </w:tcPr>
          <w:p w14:paraId="03876565"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7C4980B8" w14:textId="77777777" w:rsidR="00151BAD" w:rsidRDefault="00AC1F28" w:rsidP="005B04A6">
            <w:pPr>
              <w:pStyle w:val="TableParagraph"/>
              <w:spacing w:before="69"/>
              <w:ind w:left="312" w:right="282"/>
              <w:rPr>
                <w:sz w:val="16"/>
              </w:rPr>
            </w:pPr>
            <w:r>
              <w:rPr>
                <w:sz w:val="16"/>
              </w:rPr>
              <w:t>6H</w:t>
            </w:r>
          </w:p>
        </w:tc>
      </w:tr>
      <w:tr w:rsidR="00151BAD" w14:paraId="57F73E0F" w14:textId="77777777" w:rsidTr="005B04A6">
        <w:trPr>
          <w:trHeight w:val="328"/>
          <w:jc w:val="center"/>
        </w:trPr>
        <w:tc>
          <w:tcPr>
            <w:tcW w:w="888" w:type="dxa"/>
            <w:tcBorders>
              <w:top w:val="nil"/>
              <w:bottom w:val="nil"/>
            </w:tcBorders>
          </w:tcPr>
          <w:p w14:paraId="58C7DA0A" w14:textId="77777777" w:rsidR="00151BAD" w:rsidRDefault="00AC1F28" w:rsidP="005B04A6">
            <w:pPr>
              <w:pStyle w:val="TableParagraph"/>
              <w:spacing w:before="69"/>
              <w:ind w:left="185" w:right="178"/>
              <w:rPr>
                <w:sz w:val="16"/>
              </w:rPr>
            </w:pPr>
            <w:r>
              <w:rPr>
                <w:sz w:val="16"/>
              </w:rPr>
              <w:t>N6H5</w:t>
            </w:r>
          </w:p>
        </w:tc>
        <w:tc>
          <w:tcPr>
            <w:tcW w:w="734" w:type="dxa"/>
            <w:tcBorders>
              <w:top w:val="nil"/>
              <w:bottom w:val="nil"/>
            </w:tcBorders>
          </w:tcPr>
          <w:p w14:paraId="0604860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6959C11"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649131DB" w14:textId="77777777" w:rsidR="00151BAD" w:rsidRDefault="00151BAD" w:rsidP="005B04A6">
            <w:pPr>
              <w:pStyle w:val="TableParagraph"/>
              <w:spacing w:before="0"/>
              <w:jc w:val="left"/>
              <w:rPr>
                <w:sz w:val="14"/>
              </w:rPr>
            </w:pPr>
          </w:p>
        </w:tc>
        <w:tc>
          <w:tcPr>
            <w:tcW w:w="863" w:type="dxa"/>
            <w:tcBorders>
              <w:top w:val="nil"/>
              <w:bottom w:val="nil"/>
            </w:tcBorders>
          </w:tcPr>
          <w:p w14:paraId="31329E2A"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7DEA718B" w14:textId="77777777" w:rsidR="00151BAD" w:rsidRDefault="00AC1F28" w:rsidP="005B04A6">
            <w:pPr>
              <w:pStyle w:val="TableParagraph"/>
              <w:spacing w:before="69"/>
              <w:ind w:left="238"/>
              <w:jc w:val="left"/>
              <w:rPr>
                <w:sz w:val="16"/>
              </w:rPr>
            </w:pPr>
            <w:r>
              <w:rPr>
                <w:sz w:val="16"/>
              </w:rPr>
              <w:t>HD</w:t>
            </w:r>
          </w:p>
        </w:tc>
        <w:tc>
          <w:tcPr>
            <w:tcW w:w="753" w:type="dxa"/>
            <w:tcBorders>
              <w:top w:val="nil"/>
              <w:bottom w:val="nil"/>
            </w:tcBorders>
          </w:tcPr>
          <w:p w14:paraId="2612DBDB"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3C892BDD" w14:textId="77777777" w:rsidR="00151BAD" w:rsidRDefault="00151BAD" w:rsidP="005B04A6">
            <w:pPr>
              <w:pStyle w:val="TableParagraph"/>
              <w:spacing w:before="0"/>
              <w:jc w:val="left"/>
              <w:rPr>
                <w:sz w:val="14"/>
              </w:rPr>
            </w:pPr>
          </w:p>
        </w:tc>
        <w:tc>
          <w:tcPr>
            <w:tcW w:w="755" w:type="dxa"/>
            <w:tcBorders>
              <w:top w:val="nil"/>
              <w:bottom w:val="nil"/>
            </w:tcBorders>
          </w:tcPr>
          <w:p w14:paraId="756485D0" w14:textId="77777777" w:rsidR="00151BAD" w:rsidRDefault="00151BAD" w:rsidP="005B04A6">
            <w:pPr>
              <w:pStyle w:val="TableParagraph"/>
              <w:spacing w:before="0"/>
              <w:jc w:val="left"/>
              <w:rPr>
                <w:sz w:val="14"/>
              </w:rPr>
            </w:pPr>
          </w:p>
        </w:tc>
        <w:tc>
          <w:tcPr>
            <w:tcW w:w="736" w:type="dxa"/>
            <w:tcBorders>
              <w:top w:val="nil"/>
              <w:bottom w:val="nil"/>
            </w:tcBorders>
          </w:tcPr>
          <w:p w14:paraId="2C6E762C" w14:textId="77777777" w:rsidR="00151BAD" w:rsidRDefault="00AC1F28" w:rsidP="005B04A6">
            <w:pPr>
              <w:pStyle w:val="TableParagraph"/>
              <w:spacing w:before="69"/>
              <w:ind w:left="20"/>
              <w:rPr>
                <w:sz w:val="16"/>
              </w:rPr>
            </w:pPr>
            <w:r>
              <w:rPr>
                <w:sz w:val="16"/>
              </w:rPr>
              <w:t>HD</w:t>
            </w:r>
          </w:p>
        </w:tc>
        <w:tc>
          <w:tcPr>
            <w:tcW w:w="734" w:type="dxa"/>
            <w:tcBorders>
              <w:top w:val="nil"/>
              <w:bottom w:val="nil"/>
            </w:tcBorders>
          </w:tcPr>
          <w:p w14:paraId="24B84855" w14:textId="77777777" w:rsidR="00151BAD" w:rsidRDefault="00AC1F28" w:rsidP="005B04A6">
            <w:pPr>
              <w:pStyle w:val="TableParagraph"/>
              <w:spacing w:before="69"/>
              <w:ind w:left="22"/>
              <w:rPr>
                <w:sz w:val="16"/>
              </w:rPr>
            </w:pPr>
            <w:r>
              <w:rPr>
                <w:sz w:val="16"/>
              </w:rPr>
              <w:t>HD HS JV</w:t>
            </w:r>
          </w:p>
        </w:tc>
        <w:tc>
          <w:tcPr>
            <w:tcW w:w="739" w:type="dxa"/>
            <w:tcBorders>
              <w:top w:val="nil"/>
              <w:bottom w:val="nil"/>
            </w:tcBorders>
          </w:tcPr>
          <w:p w14:paraId="4CBBB042" w14:textId="77777777" w:rsidR="00151BAD" w:rsidRDefault="00AC1F28" w:rsidP="005B04A6">
            <w:pPr>
              <w:pStyle w:val="TableParagraph"/>
              <w:spacing w:before="69"/>
              <w:ind w:left="23"/>
              <w:rPr>
                <w:sz w:val="16"/>
              </w:rPr>
            </w:pPr>
            <w:r>
              <w:rPr>
                <w:sz w:val="16"/>
              </w:rPr>
              <w:t>HD HS JV</w:t>
            </w:r>
          </w:p>
        </w:tc>
        <w:tc>
          <w:tcPr>
            <w:tcW w:w="753" w:type="dxa"/>
            <w:tcBorders>
              <w:top w:val="nil"/>
              <w:bottom w:val="nil"/>
            </w:tcBorders>
          </w:tcPr>
          <w:p w14:paraId="5765A379" w14:textId="77777777" w:rsidR="00151BAD" w:rsidRDefault="00151BAD" w:rsidP="005B04A6">
            <w:pPr>
              <w:pStyle w:val="TableParagraph"/>
              <w:spacing w:before="0"/>
              <w:jc w:val="left"/>
              <w:rPr>
                <w:sz w:val="14"/>
              </w:rPr>
            </w:pPr>
          </w:p>
        </w:tc>
        <w:tc>
          <w:tcPr>
            <w:tcW w:w="880" w:type="dxa"/>
            <w:tcBorders>
              <w:top w:val="nil"/>
              <w:bottom w:val="nil"/>
            </w:tcBorders>
          </w:tcPr>
          <w:p w14:paraId="713D4E71" w14:textId="77777777" w:rsidR="00151BAD" w:rsidRDefault="00AC1F28" w:rsidP="005B04A6">
            <w:pPr>
              <w:pStyle w:val="TableParagraph"/>
              <w:spacing w:before="69"/>
              <w:ind w:left="312" w:right="282"/>
              <w:rPr>
                <w:sz w:val="16"/>
              </w:rPr>
            </w:pPr>
            <w:r>
              <w:rPr>
                <w:sz w:val="16"/>
              </w:rPr>
              <w:t>6H</w:t>
            </w:r>
          </w:p>
        </w:tc>
      </w:tr>
      <w:tr w:rsidR="00151BAD" w14:paraId="71631082" w14:textId="77777777" w:rsidTr="005B04A6">
        <w:trPr>
          <w:trHeight w:val="331"/>
          <w:jc w:val="center"/>
        </w:trPr>
        <w:tc>
          <w:tcPr>
            <w:tcW w:w="888" w:type="dxa"/>
            <w:tcBorders>
              <w:top w:val="nil"/>
              <w:bottom w:val="nil"/>
            </w:tcBorders>
            <w:shd w:val="clear" w:color="auto" w:fill="DADADA"/>
          </w:tcPr>
          <w:p w14:paraId="4314ACC7" w14:textId="77777777" w:rsidR="00151BAD" w:rsidRDefault="00AC1F28" w:rsidP="005B04A6">
            <w:pPr>
              <w:pStyle w:val="TableParagraph"/>
              <w:spacing w:before="71"/>
              <w:ind w:left="188" w:right="178"/>
              <w:rPr>
                <w:sz w:val="16"/>
              </w:rPr>
            </w:pPr>
            <w:r>
              <w:rPr>
                <w:sz w:val="16"/>
              </w:rPr>
              <w:t>N6P4</w:t>
            </w:r>
          </w:p>
        </w:tc>
        <w:tc>
          <w:tcPr>
            <w:tcW w:w="734" w:type="dxa"/>
            <w:tcBorders>
              <w:top w:val="nil"/>
              <w:bottom w:val="nil"/>
            </w:tcBorders>
            <w:shd w:val="clear" w:color="auto" w:fill="DADADA"/>
          </w:tcPr>
          <w:p w14:paraId="0B35144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E57B44C"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55AC8C8B"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57988E88"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shd w:val="clear" w:color="auto" w:fill="DADADA"/>
          </w:tcPr>
          <w:p w14:paraId="12A0CFAD" w14:textId="77777777" w:rsidR="00151BAD" w:rsidRDefault="00AC1F28" w:rsidP="005B04A6">
            <w:pPr>
              <w:pStyle w:val="TableParagraph"/>
              <w:spacing w:before="71"/>
              <w:ind w:left="264"/>
              <w:jc w:val="left"/>
              <w:rPr>
                <w:sz w:val="16"/>
              </w:rPr>
            </w:pPr>
            <w:r>
              <w:rPr>
                <w:sz w:val="16"/>
              </w:rPr>
              <w:t>JV</w:t>
            </w:r>
          </w:p>
        </w:tc>
        <w:tc>
          <w:tcPr>
            <w:tcW w:w="753" w:type="dxa"/>
            <w:tcBorders>
              <w:top w:val="nil"/>
              <w:bottom w:val="nil"/>
            </w:tcBorders>
            <w:shd w:val="clear" w:color="auto" w:fill="DADADA"/>
          </w:tcPr>
          <w:p w14:paraId="3E4BD246"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7DCEAAA2"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7C74F592"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2DFDD175"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shd w:val="clear" w:color="auto" w:fill="DADADA"/>
          </w:tcPr>
          <w:p w14:paraId="7D59533C" w14:textId="77777777" w:rsidR="00151BAD" w:rsidRDefault="00AC1F28" w:rsidP="005B04A6">
            <w:pPr>
              <w:pStyle w:val="TableParagraph"/>
              <w:spacing w:before="71"/>
              <w:ind w:left="22"/>
              <w:rPr>
                <w:sz w:val="16"/>
              </w:rPr>
            </w:pPr>
            <w:r>
              <w:rPr>
                <w:sz w:val="16"/>
              </w:rPr>
              <w:t>HD HS JV</w:t>
            </w:r>
          </w:p>
        </w:tc>
        <w:tc>
          <w:tcPr>
            <w:tcW w:w="739" w:type="dxa"/>
            <w:tcBorders>
              <w:top w:val="nil"/>
              <w:bottom w:val="nil"/>
            </w:tcBorders>
            <w:shd w:val="clear" w:color="auto" w:fill="DADADA"/>
          </w:tcPr>
          <w:p w14:paraId="66DB2DEA" w14:textId="77777777" w:rsidR="00151BAD" w:rsidRDefault="00AC1F28" w:rsidP="005B04A6">
            <w:pPr>
              <w:pStyle w:val="TableParagraph"/>
              <w:spacing w:before="71"/>
              <w:ind w:left="23"/>
              <w:rPr>
                <w:sz w:val="16"/>
              </w:rPr>
            </w:pPr>
            <w:r>
              <w:rPr>
                <w:sz w:val="16"/>
              </w:rPr>
              <w:t>HD HS JV</w:t>
            </w:r>
          </w:p>
        </w:tc>
        <w:tc>
          <w:tcPr>
            <w:tcW w:w="753" w:type="dxa"/>
            <w:tcBorders>
              <w:top w:val="nil"/>
              <w:bottom w:val="nil"/>
            </w:tcBorders>
            <w:shd w:val="clear" w:color="auto" w:fill="DADADA"/>
          </w:tcPr>
          <w:p w14:paraId="017D5370"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3FF6929B" w14:textId="77777777" w:rsidR="00151BAD" w:rsidRDefault="00AC1F28" w:rsidP="005B04A6">
            <w:pPr>
              <w:pStyle w:val="TableParagraph"/>
              <w:spacing w:before="71"/>
              <w:ind w:left="312" w:right="285"/>
              <w:rPr>
                <w:sz w:val="16"/>
              </w:rPr>
            </w:pPr>
            <w:r>
              <w:rPr>
                <w:sz w:val="16"/>
              </w:rPr>
              <w:t>6P</w:t>
            </w:r>
          </w:p>
        </w:tc>
      </w:tr>
      <w:tr w:rsidR="00151BAD" w14:paraId="5352B43E" w14:textId="77777777" w:rsidTr="005B04A6">
        <w:trPr>
          <w:trHeight w:val="331"/>
          <w:jc w:val="center"/>
        </w:trPr>
        <w:tc>
          <w:tcPr>
            <w:tcW w:w="888" w:type="dxa"/>
            <w:tcBorders>
              <w:top w:val="nil"/>
              <w:bottom w:val="nil"/>
            </w:tcBorders>
          </w:tcPr>
          <w:p w14:paraId="007D4C7B" w14:textId="77777777" w:rsidR="00151BAD" w:rsidRDefault="00AC1F28" w:rsidP="005B04A6">
            <w:pPr>
              <w:pStyle w:val="TableParagraph"/>
              <w:spacing w:before="71"/>
              <w:ind w:left="184" w:right="178"/>
              <w:rPr>
                <w:sz w:val="16"/>
              </w:rPr>
            </w:pPr>
            <w:r>
              <w:rPr>
                <w:sz w:val="16"/>
              </w:rPr>
              <w:t>N6R4</w:t>
            </w:r>
          </w:p>
        </w:tc>
        <w:tc>
          <w:tcPr>
            <w:tcW w:w="734" w:type="dxa"/>
            <w:tcBorders>
              <w:top w:val="nil"/>
              <w:bottom w:val="nil"/>
            </w:tcBorders>
          </w:tcPr>
          <w:p w14:paraId="61EBCAE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2DD3A695"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2BAA7CF2" w14:textId="77777777" w:rsidR="00151BAD" w:rsidRDefault="00151BAD" w:rsidP="005B04A6">
            <w:pPr>
              <w:pStyle w:val="TableParagraph"/>
              <w:spacing w:before="0"/>
              <w:jc w:val="left"/>
              <w:rPr>
                <w:sz w:val="14"/>
              </w:rPr>
            </w:pPr>
          </w:p>
        </w:tc>
        <w:tc>
          <w:tcPr>
            <w:tcW w:w="863" w:type="dxa"/>
            <w:tcBorders>
              <w:top w:val="nil"/>
              <w:bottom w:val="nil"/>
            </w:tcBorders>
          </w:tcPr>
          <w:p w14:paraId="46880916"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tcPr>
          <w:p w14:paraId="6BD15B2B" w14:textId="77777777" w:rsidR="00151BAD" w:rsidRDefault="00AC1F28" w:rsidP="005B04A6">
            <w:pPr>
              <w:pStyle w:val="TableParagraph"/>
              <w:spacing w:before="71"/>
              <w:ind w:left="245"/>
              <w:jc w:val="left"/>
              <w:rPr>
                <w:sz w:val="16"/>
              </w:rPr>
            </w:pPr>
            <w:r>
              <w:rPr>
                <w:sz w:val="16"/>
              </w:rPr>
              <w:t>KE</w:t>
            </w:r>
          </w:p>
        </w:tc>
        <w:tc>
          <w:tcPr>
            <w:tcW w:w="753" w:type="dxa"/>
            <w:tcBorders>
              <w:top w:val="nil"/>
              <w:bottom w:val="nil"/>
            </w:tcBorders>
          </w:tcPr>
          <w:p w14:paraId="59A37A14"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tcPr>
          <w:p w14:paraId="6F8F3C09" w14:textId="77777777" w:rsidR="00151BAD" w:rsidRDefault="00151BAD" w:rsidP="005B04A6">
            <w:pPr>
              <w:pStyle w:val="TableParagraph"/>
              <w:spacing w:before="0"/>
              <w:jc w:val="left"/>
              <w:rPr>
                <w:sz w:val="14"/>
              </w:rPr>
            </w:pPr>
          </w:p>
        </w:tc>
        <w:tc>
          <w:tcPr>
            <w:tcW w:w="755" w:type="dxa"/>
            <w:tcBorders>
              <w:top w:val="nil"/>
              <w:bottom w:val="nil"/>
            </w:tcBorders>
          </w:tcPr>
          <w:p w14:paraId="64FF1F40" w14:textId="77777777" w:rsidR="00151BAD" w:rsidRDefault="00151BAD" w:rsidP="005B04A6">
            <w:pPr>
              <w:pStyle w:val="TableParagraph"/>
              <w:spacing w:before="0"/>
              <w:jc w:val="left"/>
              <w:rPr>
                <w:sz w:val="14"/>
              </w:rPr>
            </w:pPr>
          </w:p>
        </w:tc>
        <w:tc>
          <w:tcPr>
            <w:tcW w:w="736" w:type="dxa"/>
            <w:tcBorders>
              <w:top w:val="nil"/>
              <w:bottom w:val="nil"/>
            </w:tcBorders>
          </w:tcPr>
          <w:p w14:paraId="2A5ECF5D" w14:textId="77777777" w:rsidR="00151BAD" w:rsidRDefault="00AC1F28" w:rsidP="005B04A6">
            <w:pPr>
              <w:pStyle w:val="TableParagraph"/>
              <w:spacing w:before="71"/>
              <w:ind w:left="11"/>
              <w:rPr>
                <w:sz w:val="16"/>
              </w:rPr>
            </w:pPr>
            <w:r>
              <w:rPr>
                <w:sz w:val="16"/>
              </w:rPr>
              <w:t>KE</w:t>
            </w:r>
          </w:p>
        </w:tc>
        <w:tc>
          <w:tcPr>
            <w:tcW w:w="734" w:type="dxa"/>
            <w:tcBorders>
              <w:top w:val="nil"/>
              <w:bottom w:val="nil"/>
            </w:tcBorders>
          </w:tcPr>
          <w:p w14:paraId="1245F8F5" w14:textId="77777777" w:rsidR="00151BAD" w:rsidRDefault="00AC1F28" w:rsidP="005B04A6">
            <w:pPr>
              <w:pStyle w:val="TableParagraph"/>
              <w:spacing w:before="71"/>
              <w:ind w:left="17" w:right="2"/>
              <w:rPr>
                <w:sz w:val="16"/>
              </w:rPr>
            </w:pPr>
            <w:r>
              <w:rPr>
                <w:sz w:val="16"/>
              </w:rPr>
              <w:t>KE</w:t>
            </w:r>
          </w:p>
        </w:tc>
        <w:tc>
          <w:tcPr>
            <w:tcW w:w="739" w:type="dxa"/>
            <w:tcBorders>
              <w:top w:val="nil"/>
              <w:bottom w:val="nil"/>
            </w:tcBorders>
          </w:tcPr>
          <w:p w14:paraId="216C7E23" w14:textId="77777777" w:rsidR="00151BAD" w:rsidRDefault="00AC1F28" w:rsidP="005B04A6">
            <w:pPr>
              <w:pStyle w:val="TableParagraph"/>
              <w:spacing w:before="71"/>
              <w:ind w:left="16"/>
              <w:rPr>
                <w:sz w:val="16"/>
              </w:rPr>
            </w:pPr>
            <w:r>
              <w:rPr>
                <w:sz w:val="16"/>
              </w:rPr>
              <w:t>KE</w:t>
            </w:r>
          </w:p>
        </w:tc>
        <w:tc>
          <w:tcPr>
            <w:tcW w:w="753" w:type="dxa"/>
            <w:tcBorders>
              <w:top w:val="nil"/>
              <w:bottom w:val="nil"/>
            </w:tcBorders>
          </w:tcPr>
          <w:p w14:paraId="5A2FC1DB" w14:textId="77777777" w:rsidR="00151BAD" w:rsidRDefault="00151BAD" w:rsidP="005B04A6">
            <w:pPr>
              <w:pStyle w:val="TableParagraph"/>
              <w:spacing w:before="0"/>
              <w:jc w:val="left"/>
              <w:rPr>
                <w:sz w:val="14"/>
              </w:rPr>
            </w:pPr>
          </w:p>
        </w:tc>
        <w:tc>
          <w:tcPr>
            <w:tcW w:w="880" w:type="dxa"/>
            <w:tcBorders>
              <w:top w:val="nil"/>
              <w:bottom w:val="nil"/>
            </w:tcBorders>
          </w:tcPr>
          <w:p w14:paraId="752CD0C9" w14:textId="77777777" w:rsidR="00151BAD" w:rsidRDefault="00AC1F28" w:rsidP="005B04A6">
            <w:pPr>
              <w:pStyle w:val="TableParagraph"/>
              <w:spacing w:before="71"/>
              <w:ind w:left="310" w:right="285"/>
              <w:rPr>
                <w:sz w:val="16"/>
              </w:rPr>
            </w:pPr>
            <w:r>
              <w:rPr>
                <w:sz w:val="16"/>
              </w:rPr>
              <w:t>6R</w:t>
            </w:r>
          </w:p>
        </w:tc>
      </w:tr>
      <w:tr w:rsidR="00151BAD" w14:paraId="74EB95AC" w14:textId="77777777" w:rsidTr="005B04A6">
        <w:trPr>
          <w:trHeight w:val="331"/>
          <w:jc w:val="center"/>
        </w:trPr>
        <w:tc>
          <w:tcPr>
            <w:tcW w:w="888" w:type="dxa"/>
            <w:tcBorders>
              <w:top w:val="nil"/>
              <w:bottom w:val="nil"/>
            </w:tcBorders>
            <w:shd w:val="clear" w:color="auto" w:fill="DADADA"/>
          </w:tcPr>
          <w:p w14:paraId="26D986DE" w14:textId="77777777" w:rsidR="00151BAD" w:rsidRDefault="00AC1F28" w:rsidP="005B04A6">
            <w:pPr>
              <w:pStyle w:val="TableParagraph"/>
              <w:spacing w:before="71"/>
              <w:ind w:left="184" w:right="178"/>
              <w:rPr>
                <w:sz w:val="16"/>
              </w:rPr>
            </w:pPr>
            <w:r>
              <w:rPr>
                <w:sz w:val="16"/>
              </w:rPr>
              <w:t>N6T2</w:t>
            </w:r>
          </w:p>
        </w:tc>
        <w:tc>
          <w:tcPr>
            <w:tcW w:w="734" w:type="dxa"/>
            <w:tcBorders>
              <w:top w:val="nil"/>
              <w:bottom w:val="nil"/>
            </w:tcBorders>
            <w:shd w:val="clear" w:color="auto" w:fill="DADADA"/>
          </w:tcPr>
          <w:p w14:paraId="0217AC0C"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1300114"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09A6495E"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4B59513F"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shd w:val="clear" w:color="auto" w:fill="DADADA"/>
          </w:tcPr>
          <w:p w14:paraId="3C8EBD45" w14:textId="77777777" w:rsidR="00151BAD" w:rsidRDefault="00AC1F28" w:rsidP="005B04A6">
            <w:pPr>
              <w:pStyle w:val="TableParagraph"/>
              <w:spacing w:before="71"/>
              <w:ind w:left="264"/>
              <w:jc w:val="left"/>
              <w:rPr>
                <w:sz w:val="16"/>
              </w:rPr>
            </w:pPr>
            <w:r>
              <w:rPr>
                <w:sz w:val="16"/>
              </w:rPr>
              <w:t>JG</w:t>
            </w:r>
          </w:p>
        </w:tc>
        <w:tc>
          <w:tcPr>
            <w:tcW w:w="753" w:type="dxa"/>
            <w:tcBorders>
              <w:top w:val="nil"/>
              <w:bottom w:val="nil"/>
            </w:tcBorders>
            <w:shd w:val="clear" w:color="auto" w:fill="DADADA"/>
          </w:tcPr>
          <w:p w14:paraId="4AFFE2AC" w14:textId="77777777" w:rsidR="00151BAD" w:rsidRDefault="00AC1F28" w:rsidP="005B04A6">
            <w:pPr>
              <w:pStyle w:val="TableParagraph"/>
              <w:spacing w:before="71"/>
              <w:ind w:left="298"/>
              <w:jc w:val="left"/>
              <w:rPr>
                <w:sz w:val="16"/>
              </w:rPr>
            </w:pPr>
            <w:r>
              <w:rPr>
                <w:sz w:val="16"/>
              </w:rPr>
              <w:t>22</w:t>
            </w:r>
          </w:p>
        </w:tc>
        <w:tc>
          <w:tcPr>
            <w:tcW w:w="695" w:type="dxa"/>
            <w:tcBorders>
              <w:top w:val="nil"/>
              <w:bottom w:val="nil"/>
            </w:tcBorders>
            <w:shd w:val="clear" w:color="auto" w:fill="DADADA"/>
          </w:tcPr>
          <w:p w14:paraId="55A7BBD2"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1EDD513D"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2B8264DB" w14:textId="77777777" w:rsidR="00151BAD" w:rsidRDefault="00AC1F28" w:rsidP="005B04A6">
            <w:pPr>
              <w:pStyle w:val="TableParagraph"/>
              <w:spacing w:before="71"/>
              <w:ind w:left="21"/>
              <w:rPr>
                <w:sz w:val="16"/>
              </w:rPr>
            </w:pPr>
            <w:r>
              <w:rPr>
                <w:sz w:val="16"/>
              </w:rPr>
              <w:t>JG</w:t>
            </w:r>
          </w:p>
        </w:tc>
        <w:tc>
          <w:tcPr>
            <w:tcW w:w="734" w:type="dxa"/>
            <w:tcBorders>
              <w:top w:val="nil"/>
              <w:bottom w:val="nil"/>
            </w:tcBorders>
            <w:shd w:val="clear" w:color="auto" w:fill="DADADA"/>
          </w:tcPr>
          <w:p w14:paraId="4463FB47" w14:textId="77777777" w:rsidR="00151BAD" w:rsidRDefault="00AC1F28" w:rsidP="005B04A6">
            <w:pPr>
              <w:pStyle w:val="TableParagraph"/>
              <w:spacing w:before="71"/>
              <w:ind w:left="27" w:right="2"/>
              <w:rPr>
                <w:sz w:val="16"/>
              </w:rPr>
            </w:pPr>
            <w:r>
              <w:rPr>
                <w:sz w:val="16"/>
              </w:rPr>
              <w:t>JG</w:t>
            </w:r>
          </w:p>
        </w:tc>
        <w:tc>
          <w:tcPr>
            <w:tcW w:w="739" w:type="dxa"/>
            <w:tcBorders>
              <w:top w:val="nil"/>
              <w:bottom w:val="nil"/>
            </w:tcBorders>
            <w:shd w:val="clear" w:color="auto" w:fill="DADADA"/>
          </w:tcPr>
          <w:p w14:paraId="4AABA4D7" w14:textId="77777777" w:rsidR="00151BAD" w:rsidRDefault="00AC1F28" w:rsidP="005B04A6">
            <w:pPr>
              <w:pStyle w:val="TableParagraph"/>
              <w:spacing w:before="71"/>
              <w:ind w:left="25"/>
              <w:rPr>
                <w:sz w:val="16"/>
              </w:rPr>
            </w:pPr>
            <w:r>
              <w:rPr>
                <w:sz w:val="16"/>
              </w:rPr>
              <w:t>JG</w:t>
            </w:r>
          </w:p>
        </w:tc>
        <w:tc>
          <w:tcPr>
            <w:tcW w:w="753" w:type="dxa"/>
            <w:tcBorders>
              <w:top w:val="nil"/>
              <w:bottom w:val="nil"/>
            </w:tcBorders>
            <w:shd w:val="clear" w:color="auto" w:fill="DADADA"/>
          </w:tcPr>
          <w:p w14:paraId="35DFA1F9"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5F55AD70" w14:textId="77777777" w:rsidR="00151BAD" w:rsidRDefault="00AC1F28" w:rsidP="005B04A6">
            <w:pPr>
              <w:pStyle w:val="TableParagraph"/>
              <w:spacing w:before="71"/>
              <w:ind w:left="312" w:right="285"/>
              <w:rPr>
                <w:sz w:val="16"/>
              </w:rPr>
            </w:pPr>
            <w:r>
              <w:rPr>
                <w:sz w:val="16"/>
              </w:rPr>
              <w:t>6T</w:t>
            </w:r>
          </w:p>
        </w:tc>
      </w:tr>
      <w:tr w:rsidR="00151BAD" w14:paraId="319333A4" w14:textId="77777777" w:rsidTr="005B04A6">
        <w:trPr>
          <w:trHeight w:val="331"/>
          <w:jc w:val="center"/>
        </w:trPr>
        <w:tc>
          <w:tcPr>
            <w:tcW w:w="888" w:type="dxa"/>
            <w:tcBorders>
              <w:top w:val="nil"/>
              <w:bottom w:val="nil"/>
            </w:tcBorders>
          </w:tcPr>
          <w:p w14:paraId="0CD9EE95" w14:textId="77777777" w:rsidR="00151BAD" w:rsidRDefault="00AC1F28" w:rsidP="005B04A6">
            <w:pPr>
              <w:pStyle w:val="TableParagraph"/>
              <w:spacing w:before="69"/>
              <w:ind w:left="184" w:right="178"/>
              <w:rPr>
                <w:sz w:val="16"/>
              </w:rPr>
            </w:pPr>
            <w:r>
              <w:rPr>
                <w:sz w:val="16"/>
              </w:rPr>
              <w:t>N6T4</w:t>
            </w:r>
          </w:p>
        </w:tc>
        <w:tc>
          <w:tcPr>
            <w:tcW w:w="734" w:type="dxa"/>
            <w:tcBorders>
              <w:top w:val="nil"/>
              <w:bottom w:val="nil"/>
            </w:tcBorders>
          </w:tcPr>
          <w:p w14:paraId="1FA290CA"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A9953E0"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27337E96" w14:textId="77777777" w:rsidR="00151BAD" w:rsidRDefault="00151BAD" w:rsidP="005B04A6">
            <w:pPr>
              <w:pStyle w:val="TableParagraph"/>
              <w:spacing w:before="0"/>
              <w:jc w:val="left"/>
              <w:rPr>
                <w:sz w:val="14"/>
              </w:rPr>
            </w:pPr>
          </w:p>
        </w:tc>
        <w:tc>
          <w:tcPr>
            <w:tcW w:w="863" w:type="dxa"/>
            <w:tcBorders>
              <w:top w:val="nil"/>
              <w:bottom w:val="nil"/>
            </w:tcBorders>
          </w:tcPr>
          <w:p w14:paraId="7D8BFB88" w14:textId="77777777" w:rsidR="00151BAD" w:rsidRDefault="00AC1F28" w:rsidP="005B04A6">
            <w:pPr>
              <w:pStyle w:val="TableParagraph"/>
              <w:spacing w:before="69"/>
              <w:ind w:left="69" w:right="55"/>
              <w:rPr>
                <w:sz w:val="16"/>
              </w:rPr>
            </w:pPr>
            <w:r>
              <w:rPr>
                <w:sz w:val="16"/>
              </w:rPr>
              <w:t>1999288</w:t>
            </w:r>
          </w:p>
        </w:tc>
        <w:tc>
          <w:tcPr>
            <w:tcW w:w="700" w:type="dxa"/>
            <w:tcBorders>
              <w:top w:val="nil"/>
              <w:bottom w:val="nil"/>
            </w:tcBorders>
          </w:tcPr>
          <w:p w14:paraId="7E3D95B3" w14:textId="77777777" w:rsidR="00151BAD" w:rsidRDefault="00AC1F28" w:rsidP="005B04A6">
            <w:pPr>
              <w:pStyle w:val="TableParagraph"/>
              <w:spacing w:before="69"/>
              <w:ind w:left="245"/>
              <w:jc w:val="left"/>
              <w:rPr>
                <w:sz w:val="16"/>
              </w:rPr>
            </w:pPr>
            <w:r>
              <w:rPr>
                <w:sz w:val="16"/>
              </w:rPr>
              <w:t>GE</w:t>
            </w:r>
          </w:p>
        </w:tc>
        <w:tc>
          <w:tcPr>
            <w:tcW w:w="753" w:type="dxa"/>
            <w:tcBorders>
              <w:top w:val="nil"/>
              <w:bottom w:val="nil"/>
            </w:tcBorders>
          </w:tcPr>
          <w:p w14:paraId="1BA4F9A1"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30943DF" w14:textId="77777777" w:rsidR="00151BAD" w:rsidRDefault="00151BAD" w:rsidP="005B04A6">
            <w:pPr>
              <w:pStyle w:val="TableParagraph"/>
              <w:spacing w:before="0"/>
              <w:jc w:val="left"/>
              <w:rPr>
                <w:sz w:val="14"/>
              </w:rPr>
            </w:pPr>
          </w:p>
        </w:tc>
        <w:tc>
          <w:tcPr>
            <w:tcW w:w="755" w:type="dxa"/>
            <w:tcBorders>
              <w:top w:val="nil"/>
              <w:bottom w:val="nil"/>
            </w:tcBorders>
          </w:tcPr>
          <w:p w14:paraId="357D8633" w14:textId="77777777" w:rsidR="00151BAD" w:rsidRDefault="00151BAD" w:rsidP="005B04A6">
            <w:pPr>
              <w:pStyle w:val="TableParagraph"/>
              <w:spacing w:before="0"/>
              <w:jc w:val="left"/>
              <w:rPr>
                <w:sz w:val="14"/>
              </w:rPr>
            </w:pPr>
          </w:p>
        </w:tc>
        <w:tc>
          <w:tcPr>
            <w:tcW w:w="736" w:type="dxa"/>
            <w:tcBorders>
              <w:top w:val="nil"/>
              <w:bottom w:val="nil"/>
            </w:tcBorders>
          </w:tcPr>
          <w:p w14:paraId="2B92113E"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tcPr>
          <w:p w14:paraId="1DAC52A3" w14:textId="77777777" w:rsidR="00151BAD" w:rsidRDefault="00AC1F28" w:rsidP="005B04A6">
            <w:pPr>
              <w:pStyle w:val="TableParagraph"/>
              <w:spacing w:before="69"/>
              <w:ind w:left="26" w:right="2"/>
              <w:rPr>
                <w:sz w:val="16"/>
              </w:rPr>
            </w:pPr>
            <w:r>
              <w:rPr>
                <w:sz w:val="16"/>
              </w:rPr>
              <w:t>GE JG</w:t>
            </w:r>
          </w:p>
        </w:tc>
        <w:tc>
          <w:tcPr>
            <w:tcW w:w="739" w:type="dxa"/>
            <w:tcBorders>
              <w:top w:val="nil"/>
              <w:bottom w:val="nil"/>
            </w:tcBorders>
          </w:tcPr>
          <w:p w14:paraId="76EB0C41" w14:textId="77777777" w:rsidR="00151BAD" w:rsidRDefault="00AC1F28" w:rsidP="005B04A6">
            <w:pPr>
              <w:pStyle w:val="TableParagraph"/>
              <w:spacing w:before="69"/>
              <w:ind w:left="23"/>
              <w:rPr>
                <w:sz w:val="16"/>
              </w:rPr>
            </w:pPr>
            <w:r>
              <w:rPr>
                <w:sz w:val="16"/>
              </w:rPr>
              <w:t>CN GE JG</w:t>
            </w:r>
          </w:p>
        </w:tc>
        <w:tc>
          <w:tcPr>
            <w:tcW w:w="753" w:type="dxa"/>
            <w:tcBorders>
              <w:top w:val="nil"/>
              <w:bottom w:val="nil"/>
            </w:tcBorders>
          </w:tcPr>
          <w:p w14:paraId="32422009" w14:textId="77777777" w:rsidR="00151BAD" w:rsidRDefault="00151BAD" w:rsidP="005B04A6">
            <w:pPr>
              <w:pStyle w:val="TableParagraph"/>
              <w:spacing w:before="0"/>
              <w:jc w:val="left"/>
              <w:rPr>
                <w:sz w:val="14"/>
              </w:rPr>
            </w:pPr>
          </w:p>
        </w:tc>
        <w:tc>
          <w:tcPr>
            <w:tcW w:w="880" w:type="dxa"/>
            <w:tcBorders>
              <w:top w:val="nil"/>
              <w:bottom w:val="nil"/>
            </w:tcBorders>
          </w:tcPr>
          <w:p w14:paraId="2DD3CE04" w14:textId="77777777" w:rsidR="00151BAD" w:rsidRDefault="00AC1F28" w:rsidP="005B04A6">
            <w:pPr>
              <w:pStyle w:val="TableParagraph"/>
              <w:spacing w:before="69"/>
              <w:ind w:left="311" w:right="285"/>
              <w:rPr>
                <w:sz w:val="16"/>
              </w:rPr>
            </w:pPr>
            <w:r>
              <w:rPr>
                <w:sz w:val="16"/>
              </w:rPr>
              <w:t>6T</w:t>
            </w:r>
          </w:p>
        </w:tc>
      </w:tr>
      <w:tr w:rsidR="00151BAD" w14:paraId="68363DEE" w14:textId="77777777" w:rsidTr="005B04A6">
        <w:trPr>
          <w:trHeight w:val="331"/>
          <w:jc w:val="center"/>
        </w:trPr>
        <w:tc>
          <w:tcPr>
            <w:tcW w:w="888" w:type="dxa"/>
            <w:tcBorders>
              <w:top w:val="nil"/>
              <w:bottom w:val="nil"/>
            </w:tcBorders>
            <w:shd w:val="clear" w:color="auto" w:fill="DADADA"/>
          </w:tcPr>
          <w:p w14:paraId="7730D94A" w14:textId="77777777" w:rsidR="00151BAD" w:rsidRDefault="00AC1F28" w:rsidP="005B04A6">
            <w:pPr>
              <w:pStyle w:val="TableParagraph"/>
              <w:spacing w:before="69"/>
              <w:ind w:left="180" w:right="178"/>
              <w:rPr>
                <w:sz w:val="16"/>
              </w:rPr>
            </w:pPr>
            <w:r>
              <w:rPr>
                <w:sz w:val="16"/>
              </w:rPr>
              <w:t>N8A4</w:t>
            </w:r>
          </w:p>
        </w:tc>
        <w:tc>
          <w:tcPr>
            <w:tcW w:w="734" w:type="dxa"/>
            <w:tcBorders>
              <w:top w:val="nil"/>
              <w:bottom w:val="nil"/>
            </w:tcBorders>
            <w:shd w:val="clear" w:color="auto" w:fill="DADADA"/>
          </w:tcPr>
          <w:p w14:paraId="280CED5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12FAB77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75D304A"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0D125B7B"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144C33EF" w14:textId="77777777" w:rsidR="00151BAD" w:rsidRDefault="00AC1F28" w:rsidP="005B04A6">
            <w:pPr>
              <w:pStyle w:val="TableParagraph"/>
              <w:spacing w:before="69"/>
              <w:ind w:left="276"/>
              <w:jc w:val="left"/>
              <w:rPr>
                <w:sz w:val="16"/>
              </w:rPr>
            </w:pPr>
            <w:r>
              <w:rPr>
                <w:sz w:val="16"/>
              </w:rPr>
              <w:t>JF</w:t>
            </w:r>
          </w:p>
        </w:tc>
        <w:tc>
          <w:tcPr>
            <w:tcW w:w="753" w:type="dxa"/>
            <w:tcBorders>
              <w:top w:val="nil"/>
              <w:bottom w:val="nil"/>
            </w:tcBorders>
            <w:shd w:val="clear" w:color="auto" w:fill="DADADA"/>
          </w:tcPr>
          <w:p w14:paraId="4A711EC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0B6B904"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2CE4D0E8"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612F10E6" w14:textId="77777777" w:rsidR="00151BAD" w:rsidRDefault="00AC1F28" w:rsidP="005B04A6">
            <w:pPr>
              <w:pStyle w:val="TableParagraph"/>
              <w:spacing w:before="69"/>
              <w:ind w:left="18"/>
              <w:rPr>
                <w:sz w:val="16"/>
              </w:rPr>
            </w:pPr>
            <w:r>
              <w:rPr>
                <w:sz w:val="16"/>
              </w:rPr>
              <w:t>JF</w:t>
            </w:r>
          </w:p>
        </w:tc>
        <w:tc>
          <w:tcPr>
            <w:tcW w:w="734" w:type="dxa"/>
            <w:tcBorders>
              <w:top w:val="nil"/>
              <w:bottom w:val="nil"/>
            </w:tcBorders>
            <w:shd w:val="clear" w:color="auto" w:fill="DADADA"/>
          </w:tcPr>
          <w:p w14:paraId="65A81F5E" w14:textId="77777777" w:rsidR="00151BAD" w:rsidRDefault="00AC1F28" w:rsidP="005B04A6">
            <w:pPr>
              <w:pStyle w:val="TableParagraph"/>
              <w:spacing w:before="69"/>
              <w:ind w:left="24" w:right="2"/>
              <w:rPr>
                <w:sz w:val="16"/>
              </w:rPr>
            </w:pPr>
            <w:r>
              <w:rPr>
                <w:sz w:val="16"/>
              </w:rPr>
              <w:t>JF</w:t>
            </w:r>
          </w:p>
        </w:tc>
        <w:tc>
          <w:tcPr>
            <w:tcW w:w="739" w:type="dxa"/>
            <w:tcBorders>
              <w:top w:val="nil"/>
              <w:bottom w:val="nil"/>
            </w:tcBorders>
            <w:shd w:val="clear" w:color="auto" w:fill="DADADA"/>
          </w:tcPr>
          <w:p w14:paraId="7DC854DA" w14:textId="77777777" w:rsidR="00151BAD" w:rsidRDefault="00AC1F28" w:rsidP="005B04A6">
            <w:pPr>
              <w:pStyle w:val="TableParagraph"/>
              <w:spacing w:before="69"/>
              <w:ind w:left="23"/>
              <w:rPr>
                <w:sz w:val="16"/>
              </w:rPr>
            </w:pPr>
            <w:r>
              <w:rPr>
                <w:sz w:val="16"/>
              </w:rPr>
              <w:t>JF</w:t>
            </w:r>
          </w:p>
        </w:tc>
        <w:tc>
          <w:tcPr>
            <w:tcW w:w="753" w:type="dxa"/>
            <w:tcBorders>
              <w:top w:val="nil"/>
              <w:bottom w:val="nil"/>
            </w:tcBorders>
            <w:shd w:val="clear" w:color="auto" w:fill="DADADA"/>
          </w:tcPr>
          <w:p w14:paraId="096C2B21"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15BF5540" w14:textId="77777777" w:rsidR="00151BAD" w:rsidRDefault="00AC1F28" w:rsidP="005B04A6">
            <w:pPr>
              <w:pStyle w:val="TableParagraph"/>
              <w:spacing w:before="69"/>
              <w:ind w:left="312" w:right="282"/>
              <w:rPr>
                <w:sz w:val="16"/>
              </w:rPr>
            </w:pPr>
            <w:r>
              <w:rPr>
                <w:sz w:val="16"/>
              </w:rPr>
              <w:t>8A</w:t>
            </w:r>
          </w:p>
        </w:tc>
      </w:tr>
      <w:tr w:rsidR="00151BAD" w14:paraId="4F7C1259" w14:textId="77777777" w:rsidTr="005B04A6">
        <w:trPr>
          <w:trHeight w:val="331"/>
          <w:jc w:val="center"/>
        </w:trPr>
        <w:tc>
          <w:tcPr>
            <w:tcW w:w="888" w:type="dxa"/>
            <w:tcBorders>
              <w:top w:val="nil"/>
              <w:bottom w:val="nil"/>
            </w:tcBorders>
          </w:tcPr>
          <w:p w14:paraId="03F2D0D2" w14:textId="77777777" w:rsidR="00151BAD" w:rsidRDefault="00AC1F28" w:rsidP="005B04A6">
            <w:pPr>
              <w:pStyle w:val="TableParagraph"/>
              <w:spacing w:before="69"/>
              <w:ind w:left="180" w:right="178"/>
              <w:rPr>
                <w:sz w:val="16"/>
              </w:rPr>
            </w:pPr>
            <w:r>
              <w:rPr>
                <w:sz w:val="16"/>
              </w:rPr>
              <w:t>N8A5</w:t>
            </w:r>
          </w:p>
        </w:tc>
        <w:tc>
          <w:tcPr>
            <w:tcW w:w="734" w:type="dxa"/>
            <w:tcBorders>
              <w:top w:val="nil"/>
              <w:bottom w:val="nil"/>
            </w:tcBorders>
          </w:tcPr>
          <w:p w14:paraId="1541B759"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523878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F124638" w14:textId="77777777" w:rsidR="00151BAD" w:rsidRDefault="00151BAD" w:rsidP="005B04A6">
            <w:pPr>
              <w:pStyle w:val="TableParagraph"/>
              <w:spacing w:before="0"/>
              <w:jc w:val="left"/>
              <w:rPr>
                <w:sz w:val="14"/>
              </w:rPr>
            </w:pPr>
          </w:p>
        </w:tc>
        <w:tc>
          <w:tcPr>
            <w:tcW w:w="863" w:type="dxa"/>
            <w:tcBorders>
              <w:top w:val="nil"/>
              <w:bottom w:val="nil"/>
            </w:tcBorders>
          </w:tcPr>
          <w:p w14:paraId="4B1C8A77"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20F8D2F2" w14:textId="77777777" w:rsidR="00151BAD" w:rsidRDefault="00AC1F28" w:rsidP="005B04A6">
            <w:pPr>
              <w:pStyle w:val="TableParagraph"/>
              <w:spacing w:before="69"/>
              <w:ind w:left="276"/>
              <w:jc w:val="left"/>
              <w:rPr>
                <w:sz w:val="16"/>
              </w:rPr>
            </w:pPr>
            <w:r>
              <w:rPr>
                <w:sz w:val="16"/>
              </w:rPr>
              <w:t>JF</w:t>
            </w:r>
          </w:p>
        </w:tc>
        <w:tc>
          <w:tcPr>
            <w:tcW w:w="753" w:type="dxa"/>
            <w:tcBorders>
              <w:top w:val="nil"/>
              <w:bottom w:val="nil"/>
            </w:tcBorders>
          </w:tcPr>
          <w:p w14:paraId="04C14DFB"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06D95547" w14:textId="77777777" w:rsidR="00151BAD" w:rsidRDefault="00151BAD" w:rsidP="005B04A6">
            <w:pPr>
              <w:pStyle w:val="TableParagraph"/>
              <w:spacing w:before="0"/>
              <w:jc w:val="left"/>
              <w:rPr>
                <w:sz w:val="14"/>
              </w:rPr>
            </w:pPr>
          </w:p>
        </w:tc>
        <w:tc>
          <w:tcPr>
            <w:tcW w:w="755" w:type="dxa"/>
            <w:tcBorders>
              <w:top w:val="nil"/>
              <w:bottom w:val="nil"/>
            </w:tcBorders>
          </w:tcPr>
          <w:p w14:paraId="5AA93605" w14:textId="77777777" w:rsidR="00151BAD" w:rsidRDefault="00151BAD" w:rsidP="005B04A6">
            <w:pPr>
              <w:pStyle w:val="TableParagraph"/>
              <w:spacing w:before="0"/>
              <w:jc w:val="left"/>
              <w:rPr>
                <w:sz w:val="14"/>
              </w:rPr>
            </w:pPr>
          </w:p>
        </w:tc>
        <w:tc>
          <w:tcPr>
            <w:tcW w:w="736" w:type="dxa"/>
            <w:tcBorders>
              <w:top w:val="nil"/>
              <w:bottom w:val="nil"/>
            </w:tcBorders>
          </w:tcPr>
          <w:p w14:paraId="288A449F" w14:textId="77777777" w:rsidR="00151BAD" w:rsidRDefault="00AC1F28" w:rsidP="005B04A6">
            <w:pPr>
              <w:pStyle w:val="TableParagraph"/>
              <w:spacing w:before="69"/>
              <w:ind w:left="18"/>
              <w:rPr>
                <w:sz w:val="16"/>
              </w:rPr>
            </w:pPr>
            <w:r>
              <w:rPr>
                <w:sz w:val="16"/>
              </w:rPr>
              <w:t>JF</w:t>
            </w:r>
          </w:p>
        </w:tc>
        <w:tc>
          <w:tcPr>
            <w:tcW w:w="734" w:type="dxa"/>
            <w:tcBorders>
              <w:top w:val="nil"/>
              <w:bottom w:val="nil"/>
            </w:tcBorders>
          </w:tcPr>
          <w:p w14:paraId="5B774354" w14:textId="77777777" w:rsidR="00151BAD" w:rsidRDefault="00AC1F28" w:rsidP="005B04A6">
            <w:pPr>
              <w:pStyle w:val="TableParagraph"/>
              <w:spacing w:before="69"/>
              <w:ind w:left="23" w:right="2"/>
              <w:rPr>
                <w:sz w:val="16"/>
              </w:rPr>
            </w:pPr>
            <w:r>
              <w:rPr>
                <w:sz w:val="16"/>
              </w:rPr>
              <w:t>JF</w:t>
            </w:r>
          </w:p>
        </w:tc>
        <w:tc>
          <w:tcPr>
            <w:tcW w:w="739" w:type="dxa"/>
            <w:tcBorders>
              <w:top w:val="nil"/>
              <w:bottom w:val="nil"/>
            </w:tcBorders>
          </w:tcPr>
          <w:p w14:paraId="095ED6DE" w14:textId="77777777" w:rsidR="00151BAD" w:rsidRDefault="00AC1F28" w:rsidP="005B04A6">
            <w:pPr>
              <w:pStyle w:val="TableParagraph"/>
              <w:spacing w:before="69"/>
              <w:ind w:left="22"/>
              <w:rPr>
                <w:sz w:val="16"/>
              </w:rPr>
            </w:pPr>
            <w:r>
              <w:rPr>
                <w:sz w:val="16"/>
              </w:rPr>
              <w:t>JF</w:t>
            </w:r>
          </w:p>
        </w:tc>
        <w:tc>
          <w:tcPr>
            <w:tcW w:w="753" w:type="dxa"/>
            <w:tcBorders>
              <w:top w:val="nil"/>
              <w:bottom w:val="nil"/>
            </w:tcBorders>
          </w:tcPr>
          <w:p w14:paraId="1665C4F6" w14:textId="77777777" w:rsidR="00151BAD" w:rsidRDefault="00151BAD" w:rsidP="005B04A6">
            <w:pPr>
              <w:pStyle w:val="TableParagraph"/>
              <w:spacing w:before="0"/>
              <w:jc w:val="left"/>
              <w:rPr>
                <w:sz w:val="14"/>
              </w:rPr>
            </w:pPr>
          </w:p>
        </w:tc>
        <w:tc>
          <w:tcPr>
            <w:tcW w:w="880" w:type="dxa"/>
            <w:tcBorders>
              <w:top w:val="nil"/>
              <w:bottom w:val="nil"/>
            </w:tcBorders>
          </w:tcPr>
          <w:p w14:paraId="5941E1B0" w14:textId="77777777" w:rsidR="00151BAD" w:rsidRDefault="00AC1F28" w:rsidP="005B04A6">
            <w:pPr>
              <w:pStyle w:val="TableParagraph"/>
              <w:spacing w:before="69"/>
              <w:ind w:left="312" w:right="283"/>
              <w:rPr>
                <w:sz w:val="16"/>
              </w:rPr>
            </w:pPr>
            <w:r>
              <w:rPr>
                <w:sz w:val="16"/>
              </w:rPr>
              <w:t>8A</w:t>
            </w:r>
          </w:p>
        </w:tc>
      </w:tr>
      <w:tr w:rsidR="00151BAD" w14:paraId="4866280B" w14:textId="77777777" w:rsidTr="005B04A6">
        <w:trPr>
          <w:trHeight w:val="331"/>
          <w:jc w:val="center"/>
        </w:trPr>
        <w:tc>
          <w:tcPr>
            <w:tcW w:w="888" w:type="dxa"/>
            <w:tcBorders>
              <w:top w:val="nil"/>
              <w:bottom w:val="nil"/>
            </w:tcBorders>
            <w:shd w:val="clear" w:color="auto" w:fill="DADADA"/>
          </w:tcPr>
          <w:p w14:paraId="65D8D25F" w14:textId="77777777" w:rsidR="00151BAD" w:rsidRDefault="00AC1F28" w:rsidP="005B04A6">
            <w:pPr>
              <w:pStyle w:val="TableParagraph"/>
              <w:spacing w:before="69"/>
              <w:ind w:left="188" w:right="178"/>
              <w:rPr>
                <w:sz w:val="16"/>
              </w:rPr>
            </w:pPr>
            <w:r>
              <w:rPr>
                <w:sz w:val="16"/>
              </w:rPr>
              <w:t>N8E2</w:t>
            </w:r>
          </w:p>
        </w:tc>
        <w:tc>
          <w:tcPr>
            <w:tcW w:w="734" w:type="dxa"/>
            <w:tcBorders>
              <w:top w:val="nil"/>
              <w:bottom w:val="nil"/>
            </w:tcBorders>
            <w:shd w:val="clear" w:color="auto" w:fill="DADADA"/>
          </w:tcPr>
          <w:p w14:paraId="4A0B71E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41CD01B"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50686FF4"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519BBCCE"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5EA70A85" w14:textId="77777777" w:rsidR="00151BAD" w:rsidRDefault="00AC1F28" w:rsidP="005B04A6">
            <w:pPr>
              <w:pStyle w:val="TableParagraph"/>
              <w:spacing w:before="69"/>
              <w:ind w:left="264"/>
              <w:jc w:val="left"/>
              <w:rPr>
                <w:sz w:val="16"/>
              </w:rPr>
            </w:pPr>
            <w:r>
              <w:rPr>
                <w:sz w:val="16"/>
              </w:rPr>
              <w:t>JG</w:t>
            </w:r>
          </w:p>
        </w:tc>
        <w:tc>
          <w:tcPr>
            <w:tcW w:w="753" w:type="dxa"/>
            <w:tcBorders>
              <w:top w:val="nil"/>
              <w:bottom w:val="nil"/>
            </w:tcBorders>
            <w:shd w:val="clear" w:color="auto" w:fill="DADADA"/>
          </w:tcPr>
          <w:p w14:paraId="494B686F"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6CF2352D"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22EEEACC"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42B259DE"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DADADA"/>
          </w:tcPr>
          <w:p w14:paraId="4F2E779C"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shd w:val="clear" w:color="auto" w:fill="DADADA"/>
          </w:tcPr>
          <w:p w14:paraId="44AF6CF8"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shd w:val="clear" w:color="auto" w:fill="DADADA"/>
          </w:tcPr>
          <w:p w14:paraId="18F44302"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6DBB6031" w14:textId="77777777" w:rsidR="00151BAD" w:rsidRDefault="00AC1F28" w:rsidP="005B04A6">
            <w:pPr>
              <w:pStyle w:val="TableParagraph"/>
              <w:spacing w:before="69"/>
              <w:ind w:left="312" w:right="285"/>
              <w:rPr>
                <w:sz w:val="16"/>
              </w:rPr>
            </w:pPr>
            <w:r>
              <w:rPr>
                <w:sz w:val="16"/>
              </w:rPr>
              <w:t>8E</w:t>
            </w:r>
          </w:p>
        </w:tc>
      </w:tr>
      <w:tr w:rsidR="00151BAD" w14:paraId="1EFAFCE0" w14:textId="77777777" w:rsidTr="005B04A6">
        <w:trPr>
          <w:trHeight w:val="331"/>
          <w:jc w:val="center"/>
        </w:trPr>
        <w:tc>
          <w:tcPr>
            <w:tcW w:w="888" w:type="dxa"/>
            <w:tcBorders>
              <w:top w:val="nil"/>
              <w:bottom w:val="nil"/>
            </w:tcBorders>
          </w:tcPr>
          <w:p w14:paraId="121B0BBC" w14:textId="77777777" w:rsidR="00151BAD" w:rsidRDefault="00AC1F28" w:rsidP="005B04A6">
            <w:pPr>
              <w:pStyle w:val="TableParagraph"/>
              <w:spacing w:before="69"/>
              <w:ind w:left="188" w:right="178"/>
              <w:rPr>
                <w:sz w:val="16"/>
              </w:rPr>
            </w:pPr>
            <w:r>
              <w:rPr>
                <w:sz w:val="16"/>
              </w:rPr>
              <w:t>N8E4</w:t>
            </w:r>
          </w:p>
        </w:tc>
        <w:tc>
          <w:tcPr>
            <w:tcW w:w="734" w:type="dxa"/>
            <w:tcBorders>
              <w:top w:val="nil"/>
              <w:bottom w:val="nil"/>
            </w:tcBorders>
          </w:tcPr>
          <w:p w14:paraId="329DE7B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ECE3436"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77B5DD52" w14:textId="77777777" w:rsidR="00151BAD" w:rsidRDefault="00151BAD" w:rsidP="005B04A6">
            <w:pPr>
              <w:pStyle w:val="TableParagraph"/>
              <w:spacing w:before="0"/>
              <w:jc w:val="left"/>
              <w:rPr>
                <w:sz w:val="14"/>
              </w:rPr>
            </w:pPr>
          </w:p>
        </w:tc>
        <w:tc>
          <w:tcPr>
            <w:tcW w:w="863" w:type="dxa"/>
            <w:tcBorders>
              <w:top w:val="nil"/>
              <w:bottom w:val="nil"/>
            </w:tcBorders>
          </w:tcPr>
          <w:p w14:paraId="16F88D99" w14:textId="77777777" w:rsidR="00151BAD" w:rsidRDefault="00AC1F28" w:rsidP="005B04A6">
            <w:pPr>
              <w:pStyle w:val="TableParagraph"/>
              <w:spacing w:before="69"/>
              <w:ind w:left="69" w:right="55"/>
              <w:rPr>
                <w:sz w:val="16"/>
              </w:rPr>
            </w:pPr>
            <w:r>
              <w:rPr>
                <w:sz w:val="16"/>
              </w:rPr>
              <w:t>1999288</w:t>
            </w:r>
          </w:p>
        </w:tc>
        <w:tc>
          <w:tcPr>
            <w:tcW w:w="700" w:type="dxa"/>
            <w:tcBorders>
              <w:top w:val="nil"/>
              <w:bottom w:val="nil"/>
            </w:tcBorders>
          </w:tcPr>
          <w:p w14:paraId="585CF555" w14:textId="77777777" w:rsidR="00151BAD" w:rsidRDefault="00AC1F28" w:rsidP="005B04A6">
            <w:pPr>
              <w:pStyle w:val="TableParagraph"/>
              <w:spacing w:before="69"/>
              <w:ind w:left="238"/>
              <w:jc w:val="left"/>
              <w:rPr>
                <w:sz w:val="16"/>
              </w:rPr>
            </w:pPr>
            <w:r>
              <w:rPr>
                <w:sz w:val="16"/>
              </w:rPr>
              <w:t>KA</w:t>
            </w:r>
          </w:p>
        </w:tc>
        <w:tc>
          <w:tcPr>
            <w:tcW w:w="753" w:type="dxa"/>
            <w:tcBorders>
              <w:top w:val="nil"/>
              <w:bottom w:val="nil"/>
            </w:tcBorders>
          </w:tcPr>
          <w:p w14:paraId="013C940D"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0C0865DB" w14:textId="77777777" w:rsidR="00151BAD" w:rsidRDefault="00151BAD" w:rsidP="005B04A6">
            <w:pPr>
              <w:pStyle w:val="TableParagraph"/>
              <w:spacing w:before="0"/>
              <w:jc w:val="left"/>
              <w:rPr>
                <w:sz w:val="14"/>
              </w:rPr>
            </w:pPr>
          </w:p>
        </w:tc>
        <w:tc>
          <w:tcPr>
            <w:tcW w:w="755" w:type="dxa"/>
            <w:tcBorders>
              <w:top w:val="nil"/>
              <w:bottom w:val="nil"/>
            </w:tcBorders>
          </w:tcPr>
          <w:p w14:paraId="39383FB4" w14:textId="77777777" w:rsidR="00151BAD" w:rsidRDefault="00151BAD" w:rsidP="005B04A6">
            <w:pPr>
              <w:pStyle w:val="TableParagraph"/>
              <w:spacing w:before="0"/>
              <w:jc w:val="left"/>
              <w:rPr>
                <w:sz w:val="14"/>
              </w:rPr>
            </w:pPr>
          </w:p>
        </w:tc>
        <w:tc>
          <w:tcPr>
            <w:tcW w:w="736" w:type="dxa"/>
            <w:tcBorders>
              <w:top w:val="nil"/>
              <w:bottom w:val="nil"/>
            </w:tcBorders>
          </w:tcPr>
          <w:p w14:paraId="3DF0A3C3"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tcPr>
          <w:p w14:paraId="53C73705"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tcPr>
          <w:p w14:paraId="1C96AA16" w14:textId="77777777" w:rsidR="00151BAD" w:rsidRDefault="00AC1F28" w:rsidP="005B04A6">
            <w:pPr>
              <w:pStyle w:val="TableParagraph"/>
              <w:spacing w:before="69"/>
              <w:ind w:left="25"/>
              <w:rPr>
                <w:sz w:val="16"/>
              </w:rPr>
            </w:pPr>
            <w:r>
              <w:rPr>
                <w:sz w:val="16"/>
              </w:rPr>
              <w:t>CN JG</w:t>
            </w:r>
          </w:p>
        </w:tc>
        <w:tc>
          <w:tcPr>
            <w:tcW w:w="753" w:type="dxa"/>
            <w:tcBorders>
              <w:top w:val="nil"/>
              <w:bottom w:val="nil"/>
            </w:tcBorders>
          </w:tcPr>
          <w:p w14:paraId="5B07DDB7" w14:textId="77777777" w:rsidR="00151BAD" w:rsidRDefault="00151BAD" w:rsidP="005B04A6">
            <w:pPr>
              <w:pStyle w:val="TableParagraph"/>
              <w:spacing w:before="0"/>
              <w:jc w:val="left"/>
              <w:rPr>
                <w:sz w:val="14"/>
              </w:rPr>
            </w:pPr>
          </w:p>
        </w:tc>
        <w:tc>
          <w:tcPr>
            <w:tcW w:w="880" w:type="dxa"/>
            <w:tcBorders>
              <w:top w:val="nil"/>
              <w:bottom w:val="nil"/>
            </w:tcBorders>
          </w:tcPr>
          <w:p w14:paraId="57D19982" w14:textId="77777777" w:rsidR="00151BAD" w:rsidRDefault="00AC1F28" w:rsidP="005B04A6">
            <w:pPr>
              <w:pStyle w:val="TableParagraph"/>
              <w:spacing w:before="69"/>
              <w:ind w:left="311" w:right="285"/>
              <w:rPr>
                <w:sz w:val="16"/>
              </w:rPr>
            </w:pPr>
            <w:r>
              <w:rPr>
                <w:sz w:val="16"/>
              </w:rPr>
              <w:t>8E</w:t>
            </w:r>
          </w:p>
        </w:tc>
      </w:tr>
      <w:tr w:rsidR="00151BAD" w14:paraId="67CB1BEC" w14:textId="77777777" w:rsidTr="005B04A6">
        <w:trPr>
          <w:trHeight w:val="331"/>
          <w:jc w:val="center"/>
        </w:trPr>
        <w:tc>
          <w:tcPr>
            <w:tcW w:w="888" w:type="dxa"/>
            <w:tcBorders>
              <w:top w:val="nil"/>
              <w:bottom w:val="nil"/>
            </w:tcBorders>
            <w:shd w:val="clear" w:color="auto" w:fill="DADADA"/>
          </w:tcPr>
          <w:p w14:paraId="1DC3DF64" w14:textId="77777777" w:rsidR="00151BAD" w:rsidRDefault="00AC1F28" w:rsidP="005B04A6">
            <w:pPr>
              <w:pStyle w:val="TableParagraph"/>
              <w:spacing w:before="69"/>
              <w:ind w:left="188" w:right="178"/>
              <w:rPr>
                <w:sz w:val="16"/>
              </w:rPr>
            </w:pPr>
            <w:r>
              <w:rPr>
                <w:sz w:val="16"/>
              </w:rPr>
              <w:t>N8S4</w:t>
            </w:r>
          </w:p>
        </w:tc>
        <w:tc>
          <w:tcPr>
            <w:tcW w:w="734" w:type="dxa"/>
            <w:tcBorders>
              <w:top w:val="nil"/>
              <w:bottom w:val="nil"/>
            </w:tcBorders>
            <w:shd w:val="clear" w:color="auto" w:fill="DADADA"/>
          </w:tcPr>
          <w:p w14:paraId="7E5DB3C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6BC6B8D3"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1AD6745"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345F9C35"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shd w:val="clear" w:color="auto" w:fill="DADADA"/>
          </w:tcPr>
          <w:p w14:paraId="52F8646F" w14:textId="77777777" w:rsidR="00151BAD" w:rsidRDefault="00AC1F28" w:rsidP="005B04A6">
            <w:pPr>
              <w:pStyle w:val="TableParagraph"/>
              <w:spacing w:before="69"/>
              <w:ind w:left="264"/>
              <w:jc w:val="left"/>
              <w:rPr>
                <w:sz w:val="16"/>
              </w:rPr>
            </w:pPr>
            <w:r>
              <w:rPr>
                <w:sz w:val="16"/>
              </w:rPr>
              <w:t>JG</w:t>
            </w:r>
          </w:p>
        </w:tc>
        <w:tc>
          <w:tcPr>
            <w:tcW w:w="753" w:type="dxa"/>
            <w:tcBorders>
              <w:top w:val="nil"/>
              <w:bottom w:val="nil"/>
            </w:tcBorders>
            <w:shd w:val="clear" w:color="auto" w:fill="DADADA"/>
          </w:tcPr>
          <w:p w14:paraId="1E31E598"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7B41C7F0"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25A04C95"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11A6B67D"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DADADA"/>
          </w:tcPr>
          <w:p w14:paraId="43B3A264"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shd w:val="clear" w:color="auto" w:fill="DADADA"/>
          </w:tcPr>
          <w:p w14:paraId="5D69AD05"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shd w:val="clear" w:color="auto" w:fill="DADADA"/>
          </w:tcPr>
          <w:p w14:paraId="3A1F78BA"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64673E3A" w14:textId="77777777" w:rsidR="00151BAD" w:rsidRDefault="00AC1F28" w:rsidP="005B04A6">
            <w:pPr>
              <w:pStyle w:val="TableParagraph"/>
              <w:spacing w:before="69"/>
              <w:ind w:left="312" w:right="285"/>
              <w:rPr>
                <w:sz w:val="16"/>
              </w:rPr>
            </w:pPr>
            <w:r>
              <w:rPr>
                <w:sz w:val="16"/>
              </w:rPr>
              <w:t>8S</w:t>
            </w:r>
          </w:p>
        </w:tc>
      </w:tr>
      <w:tr w:rsidR="00151BAD" w14:paraId="21041A19" w14:textId="77777777" w:rsidTr="005B04A6">
        <w:trPr>
          <w:trHeight w:val="331"/>
          <w:jc w:val="center"/>
        </w:trPr>
        <w:tc>
          <w:tcPr>
            <w:tcW w:w="888" w:type="dxa"/>
            <w:tcBorders>
              <w:top w:val="nil"/>
              <w:bottom w:val="nil"/>
            </w:tcBorders>
          </w:tcPr>
          <w:p w14:paraId="75FB194D" w14:textId="77777777" w:rsidR="00151BAD" w:rsidRDefault="00AC1F28" w:rsidP="005B04A6">
            <w:pPr>
              <w:pStyle w:val="TableParagraph"/>
              <w:spacing w:before="69"/>
              <w:ind w:left="184" w:right="178"/>
              <w:rPr>
                <w:sz w:val="16"/>
              </w:rPr>
            </w:pPr>
            <w:r>
              <w:rPr>
                <w:sz w:val="16"/>
              </w:rPr>
              <w:t>N8T2</w:t>
            </w:r>
          </w:p>
        </w:tc>
        <w:tc>
          <w:tcPr>
            <w:tcW w:w="734" w:type="dxa"/>
            <w:tcBorders>
              <w:top w:val="nil"/>
              <w:bottom w:val="nil"/>
            </w:tcBorders>
          </w:tcPr>
          <w:p w14:paraId="3D06A6B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337A5F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8E6872A" w14:textId="77777777" w:rsidR="00151BAD" w:rsidRDefault="00151BAD" w:rsidP="005B04A6">
            <w:pPr>
              <w:pStyle w:val="TableParagraph"/>
              <w:spacing w:before="0"/>
              <w:jc w:val="left"/>
              <w:rPr>
                <w:sz w:val="14"/>
              </w:rPr>
            </w:pPr>
          </w:p>
        </w:tc>
        <w:tc>
          <w:tcPr>
            <w:tcW w:w="863" w:type="dxa"/>
            <w:tcBorders>
              <w:top w:val="nil"/>
              <w:bottom w:val="nil"/>
            </w:tcBorders>
          </w:tcPr>
          <w:p w14:paraId="4EDC23F5"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6E5C55B4" w14:textId="77777777" w:rsidR="00151BAD" w:rsidRDefault="00AC1F28" w:rsidP="005B04A6">
            <w:pPr>
              <w:pStyle w:val="TableParagraph"/>
              <w:spacing w:before="69"/>
              <w:ind w:left="264"/>
              <w:jc w:val="left"/>
              <w:rPr>
                <w:sz w:val="16"/>
              </w:rPr>
            </w:pPr>
            <w:r>
              <w:rPr>
                <w:sz w:val="16"/>
              </w:rPr>
              <w:t>JG</w:t>
            </w:r>
          </w:p>
        </w:tc>
        <w:tc>
          <w:tcPr>
            <w:tcW w:w="753" w:type="dxa"/>
            <w:tcBorders>
              <w:top w:val="nil"/>
              <w:bottom w:val="nil"/>
            </w:tcBorders>
          </w:tcPr>
          <w:p w14:paraId="6750C337"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205DF351" w14:textId="77777777" w:rsidR="00151BAD" w:rsidRDefault="00151BAD" w:rsidP="005B04A6">
            <w:pPr>
              <w:pStyle w:val="TableParagraph"/>
              <w:spacing w:before="0"/>
              <w:jc w:val="left"/>
              <w:rPr>
                <w:sz w:val="14"/>
              </w:rPr>
            </w:pPr>
          </w:p>
        </w:tc>
        <w:tc>
          <w:tcPr>
            <w:tcW w:w="755" w:type="dxa"/>
            <w:tcBorders>
              <w:top w:val="nil"/>
              <w:bottom w:val="nil"/>
            </w:tcBorders>
          </w:tcPr>
          <w:p w14:paraId="4F4C3833" w14:textId="77777777" w:rsidR="00151BAD" w:rsidRDefault="00151BAD" w:rsidP="005B04A6">
            <w:pPr>
              <w:pStyle w:val="TableParagraph"/>
              <w:spacing w:before="0"/>
              <w:jc w:val="left"/>
              <w:rPr>
                <w:sz w:val="14"/>
              </w:rPr>
            </w:pPr>
          </w:p>
        </w:tc>
        <w:tc>
          <w:tcPr>
            <w:tcW w:w="736" w:type="dxa"/>
            <w:tcBorders>
              <w:top w:val="nil"/>
              <w:bottom w:val="nil"/>
            </w:tcBorders>
          </w:tcPr>
          <w:p w14:paraId="3A14EB32"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tcPr>
          <w:p w14:paraId="4F8FC1DE"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tcPr>
          <w:p w14:paraId="590D4048" w14:textId="77777777" w:rsidR="00151BAD" w:rsidRDefault="00AC1F28" w:rsidP="005B04A6">
            <w:pPr>
              <w:pStyle w:val="TableParagraph"/>
              <w:spacing w:before="69"/>
              <w:ind w:left="25"/>
              <w:rPr>
                <w:sz w:val="16"/>
              </w:rPr>
            </w:pPr>
            <w:r>
              <w:rPr>
                <w:sz w:val="16"/>
              </w:rPr>
              <w:t>JG</w:t>
            </w:r>
          </w:p>
        </w:tc>
        <w:tc>
          <w:tcPr>
            <w:tcW w:w="753" w:type="dxa"/>
            <w:tcBorders>
              <w:top w:val="nil"/>
              <w:bottom w:val="nil"/>
            </w:tcBorders>
          </w:tcPr>
          <w:p w14:paraId="6C67F3CE" w14:textId="77777777" w:rsidR="00151BAD" w:rsidRDefault="00151BAD" w:rsidP="005B04A6">
            <w:pPr>
              <w:pStyle w:val="TableParagraph"/>
              <w:spacing w:before="0"/>
              <w:jc w:val="left"/>
              <w:rPr>
                <w:sz w:val="14"/>
              </w:rPr>
            </w:pPr>
          </w:p>
        </w:tc>
        <w:tc>
          <w:tcPr>
            <w:tcW w:w="880" w:type="dxa"/>
            <w:tcBorders>
              <w:top w:val="nil"/>
              <w:bottom w:val="nil"/>
            </w:tcBorders>
          </w:tcPr>
          <w:p w14:paraId="6B010405" w14:textId="77777777" w:rsidR="00151BAD" w:rsidRDefault="00AC1F28" w:rsidP="005B04A6">
            <w:pPr>
              <w:pStyle w:val="TableParagraph"/>
              <w:spacing w:before="69"/>
              <w:ind w:left="311" w:right="285"/>
              <w:rPr>
                <w:sz w:val="16"/>
              </w:rPr>
            </w:pPr>
            <w:r>
              <w:rPr>
                <w:sz w:val="16"/>
              </w:rPr>
              <w:t>8T</w:t>
            </w:r>
          </w:p>
        </w:tc>
      </w:tr>
      <w:tr w:rsidR="00151BAD" w14:paraId="485D1916" w14:textId="77777777" w:rsidTr="005B04A6">
        <w:trPr>
          <w:trHeight w:val="331"/>
          <w:jc w:val="center"/>
        </w:trPr>
        <w:tc>
          <w:tcPr>
            <w:tcW w:w="888" w:type="dxa"/>
            <w:tcBorders>
              <w:top w:val="nil"/>
              <w:bottom w:val="nil"/>
            </w:tcBorders>
            <w:shd w:val="clear" w:color="auto" w:fill="DADADA"/>
          </w:tcPr>
          <w:p w14:paraId="3569E250" w14:textId="77777777" w:rsidR="00151BAD" w:rsidRDefault="00AC1F28" w:rsidP="005B04A6">
            <w:pPr>
              <w:pStyle w:val="TableParagraph"/>
              <w:spacing w:before="69"/>
              <w:ind w:left="184" w:right="178"/>
              <w:rPr>
                <w:sz w:val="16"/>
              </w:rPr>
            </w:pPr>
            <w:r>
              <w:rPr>
                <w:sz w:val="16"/>
              </w:rPr>
              <w:t>N8T4</w:t>
            </w:r>
          </w:p>
        </w:tc>
        <w:tc>
          <w:tcPr>
            <w:tcW w:w="734" w:type="dxa"/>
            <w:tcBorders>
              <w:top w:val="nil"/>
              <w:bottom w:val="nil"/>
            </w:tcBorders>
            <w:shd w:val="clear" w:color="auto" w:fill="DADADA"/>
          </w:tcPr>
          <w:p w14:paraId="3A1BD78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9272B6E"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EBA044F"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51443360" w14:textId="77777777" w:rsidR="00151BAD" w:rsidRDefault="00AC1F28" w:rsidP="005B04A6">
            <w:pPr>
              <w:pStyle w:val="TableParagraph"/>
              <w:spacing w:before="69"/>
              <w:ind w:left="69" w:right="55"/>
              <w:rPr>
                <w:sz w:val="16"/>
              </w:rPr>
            </w:pPr>
            <w:r>
              <w:rPr>
                <w:sz w:val="16"/>
              </w:rPr>
              <w:t>1999288</w:t>
            </w:r>
          </w:p>
        </w:tc>
        <w:tc>
          <w:tcPr>
            <w:tcW w:w="700" w:type="dxa"/>
            <w:tcBorders>
              <w:top w:val="nil"/>
              <w:bottom w:val="nil"/>
            </w:tcBorders>
            <w:shd w:val="clear" w:color="auto" w:fill="DADADA"/>
          </w:tcPr>
          <w:p w14:paraId="4073BA33" w14:textId="77777777" w:rsidR="00151BAD" w:rsidRDefault="00AC1F28" w:rsidP="005B04A6">
            <w:pPr>
              <w:pStyle w:val="TableParagraph"/>
              <w:spacing w:before="69"/>
              <w:ind w:left="264"/>
              <w:jc w:val="left"/>
              <w:rPr>
                <w:sz w:val="16"/>
              </w:rPr>
            </w:pPr>
            <w:r>
              <w:rPr>
                <w:sz w:val="16"/>
              </w:rPr>
              <w:t>JK</w:t>
            </w:r>
          </w:p>
        </w:tc>
        <w:tc>
          <w:tcPr>
            <w:tcW w:w="753" w:type="dxa"/>
            <w:tcBorders>
              <w:top w:val="nil"/>
              <w:bottom w:val="nil"/>
            </w:tcBorders>
            <w:shd w:val="clear" w:color="auto" w:fill="DADADA"/>
          </w:tcPr>
          <w:p w14:paraId="32BB059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shd w:val="clear" w:color="auto" w:fill="DADADA"/>
          </w:tcPr>
          <w:p w14:paraId="4BD1CA71"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4A503C6C"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032AE03E" w14:textId="77777777" w:rsidR="00151BAD" w:rsidRDefault="00AC1F28" w:rsidP="005B04A6">
            <w:pPr>
              <w:pStyle w:val="TableParagraph"/>
              <w:spacing w:before="69"/>
              <w:ind w:left="21"/>
              <w:rPr>
                <w:sz w:val="16"/>
              </w:rPr>
            </w:pPr>
            <w:r>
              <w:rPr>
                <w:sz w:val="16"/>
              </w:rPr>
              <w:t>JG</w:t>
            </w:r>
          </w:p>
        </w:tc>
        <w:tc>
          <w:tcPr>
            <w:tcW w:w="734" w:type="dxa"/>
            <w:tcBorders>
              <w:top w:val="nil"/>
              <w:bottom w:val="nil"/>
            </w:tcBorders>
            <w:shd w:val="clear" w:color="auto" w:fill="DADADA"/>
          </w:tcPr>
          <w:p w14:paraId="1EE9584F" w14:textId="77777777" w:rsidR="00151BAD" w:rsidRDefault="00AC1F28" w:rsidP="005B04A6">
            <w:pPr>
              <w:pStyle w:val="TableParagraph"/>
              <w:spacing w:before="69"/>
              <w:ind w:left="27" w:right="2"/>
              <w:rPr>
                <w:sz w:val="16"/>
              </w:rPr>
            </w:pPr>
            <w:r>
              <w:rPr>
                <w:sz w:val="16"/>
              </w:rPr>
              <w:t>JG</w:t>
            </w:r>
          </w:p>
        </w:tc>
        <w:tc>
          <w:tcPr>
            <w:tcW w:w="739" w:type="dxa"/>
            <w:tcBorders>
              <w:top w:val="nil"/>
              <w:bottom w:val="nil"/>
            </w:tcBorders>
            <w:shd w:val="clear" w:color="auto" w:fill="DADADA"/>
          </w:tcPr>
          <w:p w14:paraId="78ED8180" w14:textId="77777777" w:rsidR="00151BAD" w:rsidRDefault="00AC1F28" w:rsidP="005B04A6">
            <w:pPr>
              <w:pStyle w:val="TableParagraph"/>
              <w:spacing w:before="69"/>
              <w:ind w:left="25"/>
              <w:rPr>
                <w:sz w:val="16"/>
              </w:rPr>
            </w:pPr>
            <w:r>
              <w:rPr>
                <w:sz w:val="16"/>
              </w:rPr>
              <w:t>CN JG</w:t>
            </w:r>
          </w:p>
        </w:tc>
        <w:tc>
          <w:tcPr>
            <w:tcW w:w="753" w:type="dxa"/>
            <w:tcBorders>
              <w:top w:val="nil"/>
              <w:bottom w:val="nil"/>
            </w:tcBorders>
            <w:shd w:val="clear" w:color="auto" w:fill="DADADA"/>
          </w:tcPr>
          <w:p w14:paraId="4A8E0230"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44F6BA7D" w14:textId="77777777" w:rsidR="00151BAD" w:rsidRDefault="00AC1F28" w:rsidP="005B04A6">
            <w:pPr>
              <w:pStyle w:val="TableParagraph"/>
              <w:spacing w:before="69"/>
              <w:ind w:left="312" w:right="285"/>
              <w:rPr>
                <w:sz w:val="16"/>
              </w:rPr>
            </w:pPr>
            <w:r>
              <w:rPr>
                <w:sz w:val="16"/>
              </w:rPr>
              <w:t>8T</w:t>
            </w:r>
          </w:p>
        </w:tc>
      </w:tr>
      <w:tr w:rsidR="00151BAD" w14:paraId="115D7A19" w14:textId="77777777" w:rsidTr="005B04A6">
        <w:trPr>
          <w:trHeight w:val="328"/>
          <w:jc w:val="center"/>
        </w:trPr>
        <w:tc>
          <w:tcPr>
            <w:tcW w:w="888" w:type="dxa"/>
            <w:tcBorders>
              <w:top w:val="nil"/>
              <w:bottom w:val="nil"/>
            </w:tcBorders>
          </w:tcPr>
          <w:p w14:paraId="36984C5E" w14:textId="77777777" w:rsidR="00151BAD" w:rsidRDefault="00AC1F28" w:rsidP="005B04A6">
            <w:pPr>
              <w:pStyle w:val="TableParagraph"/>
              <w:spacing w:before="69"/>
              <w:ind w:left="184" w:right="178"/>
              <w:rPr>
                <w:sz w:val="16"/>
              </w:rPr>
            </w:pPr>
            <w:r>
              <w:rPr>
                <w:sz w:val="16"/>
              </w:rPr>
              <w:t>N8T5</w:t>
            </w:r>
          </w:p>
        </w:tc>
        <w:tc>
          <w:tcPr>
            <w:tcW w:w="734" w:type="dxa"/>
            <w:tcBorders>
              <w:top w:val="nil"/>
              <w:bottom w:val="nil"/>
            </w:tcBorders>
          </w:tcPr>
          <w:p w14:paraId="0BB670CB"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111C986"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526D1935" w14:textId="77777777" w:rsidR="00151BAD" w:rsidRDefault="00151BAD" w:rsidP="005B04A6">
            <w:pPr>
              <w:pStyle w:val="TableParagraph"/>
              <w:spacing w:before="0"/>
              <w:jc w:val="left"/>
              <w:rPr>
                <w:sz w:val="14"/>
              </w:rPr>
            </w:pPr>
          </w:p>
        </w:tc>
        <w:tc>
          <w:tcPr>
            <w:tcW w:w="863" w:type="dxa"/>
            <w:tcBorders>
              <w:top w:val="nil"/>
              <w:bottom w:val="nil"/>
            </w:tcBorders>
          </w:tcPr>
          <w:p w14:paraId="3E6CE616" w14:textId="77777777" w:rsidR="00151BAD" w:rsidRDefault="00AC1F28" w:rsidP="005B04A6">
            <w:pPr>
              <w:pStyle w:val="TableParagraph"/>
              <w:spacing w:before="69"/>
              <w:ind w:left="69" w:right="55"/>
              <w:rPr>
                <w:sz w:val="16"/>
              </w:rPr>
            </w:pPr>
            <w:r>
              <w:rPr>
                <w:sz w:val="16"/>
              </w:rPr>
              <w:t>1999272</w:t>
            </w:r>
          </w:p>
        </w:tc>
        <w:tc>
          <w:tcPr>
            <w:tcW w:w="700" w:type="dxa"/>
            <w:tcBorders>
              <w:top w:val="nil"/>
              <w:bottom w:val="nil"/>
            </w:tcBorders>
          </w:tcPr>
          <w:p w14:paraId="72C3C00B" w14:textId="77777777" w:rsidR="00151BAD" w:rsidRDefault="00AC1F28" w:rsidP="005B04A6">
            <w:pPr>
              <w:pStyle w:val="TableParagraph"/>
              <w:spacing w:before="69"/>
              <w:ind w:left="264"/>
              <w:jc w:val="left"/>
              <w:rPr>
                <w:sz w:val="16"/>
              </w:rPr>
            </w:pPr>
            <w:r>
              <w:rPr>
                <w:sz w:val="16"/>
              </w:rPr>
              <w:t>JK</w:t>
            </w:r>
          </w:p>
        </w:tc>
        <w:tc>
          <w:tcPr>
            <w:tcW w:w="753" w:type="dxa"/>
            <w:tcBorders>
              <w:top w:val="nil"/>
              <w:bottom w:val="nil"/>
            </w:tcBorders>
          </w:tcPr>
          <w:p w14:paraId="5AAB4EF8"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79016C5D" w14:textId="77777777" w:rsidR="00151BAD" w:rsidRDefault="00151BAD" w:rsidP="005B04A6">
            <w:pPr>
              <w:pStyle w:val="TableParagraph"/>
              <w:spacing w:before="0"/>
              <w:jc w:val="left"/>
              <w:rPr>
                <w:sz w:val="14"/>
              </w:rPr>
            </w:pPr>
          </w:p>
        </w:tc>
        <w:tc>
          <w:tcPr>
            <w:tcW w:w="755" w:type="dxa"/>
            <w:tcBorders>
              <w:top w:val="nil"/>
              <w:bottom w:val="nil"/>
            </w:tcBorders>
          </w:tcPr>
          <w:p w14:paraId="46A717AF" w14:textId="77777777" w:rsidR="00151BAD" w:rsidRDefault="00151BAD" w:rsidP="005B04A6">
            <w:pPr>
              <w:pStyle w:val="TableParagraph"/>
              <w:spacing w:before="0"/>
              <w:jc w:val="left"/>
              <w:rPr>
                <w:sz w:val="14"/>
              </w:rPr>
            </w:pPr>
          </w:p>
        </w:tc>
        <w:tc>
          <w:tcPr>
            <w:tcW w:w="736" w:type="dxa"/>
            <w:tcBorders>
              <w:top w:val="nil"/>
              <w:bottom w:val="nil"/>
            </w:tcBorders>
          </w:tcPr>
          <w:p w14:paraId="13445DA2" w14:textId="77777777" w:rsidR="00151BAD" w:rsidRDefault="00AC1F28" w:rsidP="005B04A6">
            <w:pPr>
              <w:pStyle w:val="TableParagraph"/>
              <w:spacing w:before="69"/>
              <w:ind w:left="15"/>
              <w:rPr>
                <w:sz w:val="16"/>
              </w:rPr>
            </w:pPr>
            <w:r>
              <w:rPr>
                <w:sz w:val="16"/>
              </w:rPr>
              <w:t>KY</w:t>
            </w:r>
          </w:p>
        </w:tc>
        <w:tc>
          <w:tcPr>
            <w:tcW w:w="734" w:type="dxa"/>
            <w:tcBorders>
              <w:top w:val="nil"/>
              <w:bottom w:val="nil"/>
            </w:tcBorders>
          </w:tcPr>
          <w:p w14:paraId="40C8C726" w14:textId="77777777" w:rsidR="00151BAD" w:rsidRDefault="00AC1F28" w:rsidP="005B04A6">
            <w:pPr>
              <w:pStyle w:val="TableParagraph"/>
              <w:spacing w:before="69"/>
              <w:ind w:left="14" w:right="-15"/>
              <w:rPr>
                <w:sz w:val="16"/>
              </w:rPr>
            </w:pPr>
            <w:r>
              <w:rPr>
                <w:sz w:val="16"/>
              </w:rPr>
              <w:t>GD JG</w:t>
            </w:r>
            <w:r>
              <w:rPr>
                <w:spacing w:val="-2"/>
                <w:sz w:val="16"/>
              </w:rPr>
              <w:t xml:space="preserve"> </w:t>
            </w:r>
            <w:r>
              <w:rPr>
                <w:spacing w:val="-4"/>
                <w:sz w:val="16"/>
              </w:rPr>
              <w:t>KY</w:t>
            </w:r>
          </w:p>
        </w:tc>
        <w:tc>
          <w:tcPr>
            <w:tcW w:w="739" w:type="dxa"/>
            <w:tcBorders>
              <w:top w:val="nil"/>
              <w:bottom w:val="nil"/>
            </w:tcBorders>
          </w:tcPr>
          <w:p w14:paraId="718CD897" w14:textId="77777777" w:rsidR="00151BAD" w:rsidRDefault="00AC1F28" w:rsidP="005B04A6">
            <w:pPr>
              <w:pStyle w:val="TableParagraph"/>
              <w:spacing w:before="69"/>
              <w:ind w:left="17" w:right="-15"/>
              <w:rPr>
                <w:sz w:val="16"/>
              </w:rPr>
            </w:pPr>
            <w:r>
              <w:rPr>
                <w:sz w:val="16"/>
              </w:rPr>
              <w:t>GD JG</w:t>
            </w:r>
            <w:r>
              <w:rPr>
                <w:spacing w:val="-2"/>
                <w:sz w:val="16"/>
              </w:rPr>
              <w:t xml:space="preserve"> </w:t>
            </w:r>
            <w:r>
              <w:rPr>
                <w:spacing w:val="-4"/>
                <w:sz w:val="16"/>
              </w:rPr>
              <w:t>KY</w:t>
            </w:r>
          </w:p>
        </w:tc>
        <w:tc>
          <w:tcPr>
            <w:tcW w:w="753" w:type="dxa"/>
            <w:tcBorders>
              <w:top w:val="nil"/>
              <w:bottom w:val="nil"/>
            </w:tcBorders>
          </w:tcPr>
          <w:p w14:paraId="435E0640" w14:textId="77777777" w:rsidR="00151BAD" w:rsidRDefault="00151BAD" w:rsidP="005B04A6">
            <w:pPr>
              <w:pStyle w:val="TableParagraph"/>
              <w:spacing w:before="0"/>
              <w:jc w:val="left"/>
              <w:rPr>
                <w:sz w:val="14"/>
              </w:rPr>
            </w:pPr>
          </w:p>
        </w:tc>
        <w:tc>
          <w:tcPr>
            <w:tcW w:w="880" w:type="dxa"/>
            <w:tcBorders>
              <w:top w:val="nil"/>
              <w:bottom w:val="nil"/>
            </w:tcBorders>
          </w:tcPr>
          <w:p w14:paraId="0922A696" w14:textId="77777777" w:rsidR="00151BAD" w:rsidRDefault="00AC1F28" w:rsidP="005B04A6">
            <w:pPr>
              <w:pStyle w:val="TableParagraph"/>
              <w:spacing w:before="69"/>
              <w:ind w:left="311" w:right="285"/>
              <w:rPr>
                <w:sz w:val="16"/>
              </w:rPr>
            </w:pPr>
            <w:r>
              <w:rPr>
                <w:sz w:val="16"/>
              </w:rPr>
              <w:t>8T</w:t>
            </w:r>
          </w:p>
        </w:tc>
      </w:tr>
      <w:tr w:rsidR="00151BAD" w14:paraId="37DE9C90" w14:textId="77777777" w:rsidTr="005B04A6">
        <w:trPr>
          <w:trHeight w:val="331"/>
          <w:jc w:val="center"/>
        </w:trPr>
        <w:tc>
          <w:tcPr>
            <w:tcW w:w="888" w:type="dxa"/>
            <w:tcBorders>
              <w:top w:val="nil"/>
              <w:bottom w:val="nil"/>
            </w:tcBorders>
            <w:shd w:val="clear" w:color="auto" w:fill="DADADA"/>
          </w:tcPr>
          <w:p w14:paraId="4A21CE00" w14:textId="77777777" w:rsidR="00151BAD" w:rsidRDefault="00AC1F28" w:rsidP="005B04A6">
            <w:pPr>
              <w:pStyle w:val="TableParagraph"/>
              <w:spacing w:before="71"/>
              <w:ind w:left="185" w:right="178"/>
              <w:rPr>
                <w:sz w:val="16"/>
              </w:rPr>
            </w:pPr>
            <w:r>
              <w:rPr>
                <w:sz w:val="16"/>
              </w:rPr>
              <w:t>N8X5</w:t>
            </w:r>
          </w:p>
        </w:tc>
        <w:tc>
          <w:tcPr>
            <w:tcW w:w="734" w:type="dxa"/>
            <w:tcBorders>
              <w:top w:val="nil"/>
              <w:bottom w:val="nil"/>
            </w:tcBorders>
            <w:shd w:val="clear" w:color="auto" w:fill="DADADA"/>
          </w:tcPr>
          <w:p w14:paraId="0DE8A354"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30CE9260"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shd w:val="clear" w:color="auto" w:fill="DADADA"/>
          </w:tcPr>
          <w:p w14:paraId="7FD243F0" w14:textId="77777777" w:rsidR="00151BAD" w:rsidRDefault="00151BAD" w:rsidP="005B04A6">
            <w:pPr>
              <w:pStyle w:val="TableParagraph"/>
              <w:spacing w:before="0"/>
              <w:jc w:val="left"/>
              <w:rPr>
                <w:sz w:val="14"/>
              </w:rPr>
            </w:pPr>
          </w:p>
        </w:tc>
        <w:tc>
          <w:tcPr>
            <w:tcW w:w="863" w:type="dxa"/>
            <w:tcBorders>
              <w:top w:val="nil"/>
              <w:bottom w:val="nil"/>
            </w:tcBorders>
            <w:shd w:val="clear" w:color="auto" w:fill="DADADA"/>
          </w:tcPr>
          <w:p w14:paraId="408550F0"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shd w:val="clear" w:color="auto" w:fill="DADADA"/>
          </w:tcPr>
          <w:p w14:paraId="557EDFAD" w14:textId="77777777" w:rsidR="00151BAD" w:rsidRDefault="00AC1F28" w:rsidP="005B04A6">
            <w:pPr>
              <w:pStyle w:val="TableParagraph"/>
              <w:spacing w:before="71"/>
              <w:ind w:left="264"/>
              <w:jc w:val="left"/>
              <w:rPr>
                <w:sz w:val="16"/>
              </w:rPr>
            </w:pPr>
            <w:r>
              <w:rPr>
                <w:sz w:val="16"/>
              </w:rPr>
              <w:t>JV</w:t>
            </w:r>
          </w:p>
        </w:tc>
        <w:tc>
          <w:tcPr>
            <w:tcW w:w="753" w:type="dxa"/>
            <w:tcBorders>
              <w:top w:val="nil"/>
              <w:bottom w:val="nil"/>
            </w:tcBorders>
            <w:shd w:val="clear" w:color="auto" w:fill="DADADA"/>
          </w:tcPr>
          <w:p w14:paraId="7F57DD8A"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68DAF456" w14:textId="77777777" w:rsidR="00151BAD" w:rsidRDefault="00151BAD" w:rsidP="005B04A6">
            <w:pPr>
              <w:pStyle w:val="TableParagraph"/>
              <w:spacing w:before="0"/>
              <w:jc w:val="left"/>
              <w:rPr>
                <w:sz w:val="14"/>
              </w:rPr>
            </w:pPr>
          </w:p>
        </w:tc>
        <w:tc>
          <w:tcPr>
            <w:tcW w:w="755" w:type="dxa"/>
            <w:tcBorders>
              <w:top w:val="nil"/>
              <w:bottom w:val="nil"/>
            </w:tcBorders>
            <w:shd w:val="clear" w:color="auto" w:fill="DADADA"/>
          </w:tcPr>
          <w:p w14:paraId="32DC752A" w14:textId="77777777" w:rsidR="00151BAD" w:rsidRDefault="00151BAD" w:rsidP="005B04A6">
            <w:pPr>
              <w:pStyle w:val="TableParagraph"/>
              <w:spacing w:before="0"/>
              <w:jc w:val="left"/>
              <w:rPr>
                <w:sz w:val="14"/>
              </w:rPr>
            </w:pPr>
          </w:p>
        </w:tc>
        <w:tc>
          <w:tcPr>
            <w:tcW w:w="736" w:type="dxa"/>
            <w:tcBorders>
              <w:top w:val="nil"/>
              <w:bottom w:val="nil"/>
            </w:tcBorders>
            <w:shd w:val="clear" w:color="auto" w:fill="DADADA"/>
          </w:tcPr>
          <w:p w14:paraId="4E8791A4" w14:textId="77777777" w:rsidR="00151BAD" w:rsidRDefault="00AC1F28" w:rsidP="005B04A6">
            <w:pPr>
              <w:pStyle w:val="TableParagraph"/>
              <w:spacing w:before="71"/>
              <w:ind w:left="20"/>
              <w:rPr>
                <w:sz w:val="16"/>
              </w:rPr>
            </w:pPr>
            <w:r>
              <w:rPr>
                <w:sz w:val="16"/>
              </w:rPr>
              <w:t>HD</w:t>
            </w:r>
          </w:p>
        </w:tc>
        <w:tc>
          <w:tcPr>
            <w:tcW w:w="734" w:type="dxa"/>
            <w:tcBorders>
              <w:top w:val="nil"/>
              <w:bottom w:val="nil"/>
            </w:tcBorders>
            <w:shd w:val="clear" w:color="auto" w:fill="DADADA"/>
          </w:tcPr>
          <w:p w14:paraId="41EB220F" w14:textId="77777777" w:rsidR="00151BAD" w:rsidRDefault="00AC1F28" w:rsidP="005B04A6">
            <w:pPr>
              <w:pStyle w:val="TableParagraph"/>
              <w:spacing w:before="71"/>
              <w:ind w:left="22"/>
              <w:rPr>
                <w:sz w:val="16"/>
              </w:rPr>
            </w:pPr>
            <w:r>
              <w:rPr>
                <w:sz w:val="16"/>
              </w:rPr>
              <w:t>HD HS JV</w:t>
            </w:r>
          </w:p>
        </w:tc>
        <w:tc>
          <w:tcPr>
            <w:tcW w:w="739" w:type="dxa"/>
            <w:tcBorders>
              <w:top w:val="nil"/>
              <w:bottom w:val="nil"/>
            </w:tcBorders>
            <w:shd w:val="clear" w:color="auto" w:fill="DADADA"/>
          </w:tcPr>
          <w:p w14:paraId="74867F59" w14:textId="77777777" w:rsidR="00151BAD" w:rsidRDefault="00AC1F28" w:rsidP="005B04A6">
            <w:pPr>
              <w:pStyle w:val="TableParagraph"/>
              <w:spacing w:before="71"/>
              <w:ind w:left="23"/>
              <w:rPr>
                <w:sz w:val="16"/>
              </w:rPr>
            </w:pPr>
            <w:r>
              <w:rPr>
                <w:sz w:val="16"/>
              </w:rPr>
              <w:t>HD HS JV</w:t>
            </w:r>
          </w:p>
        </w:tc>
        <w:tc>
          <w:tcPr>
            <w:tcW w:w="753" w:type="dxa"/>
            <w:tcBorders>
              <w:top w:val="nil"/>
              <w:bottom w:val="nil"/>
            </w:tcBorders>
            <w:shd w:val="clear" w:color="auto" w:fill="DADADA"/>
          </w:tcPr>
          <w:p w14:paraId="66D07ABB" w14:textId="77777777" w:rsidR="00151BAD" w:rsidRDefault="00151BAD" w:rsidP="005B04A6">
            <w:pPr>
              <w:pStyle w:val="TableParagraph"/>
              <w:spacing w:before="0"/>
              <w:jc w:val="left"/>
              <w:rPr>
                <w:sz w:val="14"/>
              </w:rPr>
            </w:pPr>
          </w:p>
        </w:tc>
        <w:tc>
          <w:tcPr>
            <w:tcW w:w="880" w:type="dxa"/>
            <w:tcBorders>
              <w:top w:val="nil"/>
              <w:bottom w:val="nil"/>
            </w:tcBorders>
            <w:shd w:val="clear" w:color="auto" w:fill="DADADA"/>
          </w:tcPr>
          <w:p w14:paraId="67014C72" w14:textId="77777777" w:rsidR="00151BAD" w:rsidRDefault="00AC1F28" w:rsidP="005B04A6">
            <w:pPr>
              <w:pStyle w:val="TableParagraph"/>
              <w:spacing w:before="71"/>
              <w:ind w:left="312" w:right="282"/>
              <w:rPr>
                <w:sz w:val="16"/>
              </w:rPr>
            </w:pPr>
            <w:r>
              <w:rPr>
                <w:sz w:val="16"/>
              </w:rPr>
              <w:t>8X</w:t>
            </w:r>
          </w:p>
        </w:tc>
      </w:tr>
      <w:tr w:rsidR="00151BAD" w14:paraId="4C6B2A09" w14:textId="77777777" w:rsidTr="005B04A6">
        <w:trPr>
          <w:trHeight w:val="331"/>
          <w:jc w:val="center"/>
        </w:trPr>
        <w:tc>
          <w:tcPr>
            <w:tcW w:w="888" w:type="dxa"/>
            <w:tcBorders>
              <w:top w:val="nil"/>
              <w:bottom w:val="nil"/>
            </w:tcBorders>
          </w:tcPr>
          <w:p w14:paraId="72291068" w14:textId="77777777" w:rsidR="00151BAD" w:rsidRDefault="00AC1F28" w:rsidP="005B04A6">
            <w:pPr>
              <w:pStyle w:val="TableParagraph"/>
              <w:spacing w:before="71"/>
              <w:ind w:left="187" w:right="178"/>
              <w:rPr>
                <w:sz w:val="16"/>
              </w:rPr>
            </w:pPr>
            <w:r>
              <w:rPr>
                <w:sz w:val="16"/>
              </w:rPr>
              <w:t>N9AA</w:t>
            </w:r>
          </w:p>
        </w:tc>
        <w:tc>
          <w:tcPr>
            <w:tcW w:w="734" w:type="dxa"/>
            <w:tcBorders>
              <w:top w:val="nil"/>
              <w:bottom w:val="nil"/>
            </w:tcBorders>
          </w:tcPr>
          <w:p w14:paraId="2C676CA7"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16C01AB6" w14:textId="77777777" w:rsidR="00151BAD" w:rsidRDefault="00AC1F28" w:rsidP="005B04A6">
            <w:pPr>
              <w:pStyle w:val="TableParagraph"/>
              <w:spacing w:before="71"/>
              <w:ind w:right="434"/>
              <w:jc w:val="right"/>
              <w:rPr>
                <w:sz w:val="16"/>
              </w:rPr>
            </w:pPr>
            <w:r>
              <w:rPr>
                <w:w w:val="94"/>
                <w:sz w:val="16"/>
              </w:rPr>
              <w:t>0</w:t>
            </w:r>
          </w:p>
        </w:tc>
        <w:tc>
          <w:tcPr>
            <w:tcW w:w="1031" w:type="dxa"/>
            <w:tcBorders>
              <w:top w:val="nil"/>
              <w:bottom w:val="nil"/>
            </w:tcBorders>
          </w:tcPr>
          <w:p w14:paraId="62CD7C00" w14:textId="77777777" w:rsidR="00151BAD" w:rsidRDefault="00151BAD" w:rsidP="005B04A6">
            <w:pPr>
              <w:pStyle w:val="TableParagraph"/>
              <w:spacing w:before="0"/>
              <w:jc w:val="left"/>
              <w:rPr>
                <w:sz w:val="14"/>
              </w:rPr>
            </w:pPr>
          </w:p>
        </w:tc>
        <w:tc>
          <w:tcPr>
            <w:tcW w:w="863" w:type="dxa"/>
            <w:tcBorders>
              <w:top w:val="nil"/>
              <w:bottom w:val="nil"/>
            </w:tcBorders>
          </w:tcPr>
          <w:p w14:paraId="001AFB93" w14:textId="77777777" w:rsidR="00151BAD" w:rsidRDefault="00AC1F28" w:rsidP="005B04A6">
            <w:pPr>
              <w:pStyle w:val="TableParagraph"/>
              <w:spacing w:before="71"/>
              <w:ind w:left="69" w:right="55"/>
              <w:rPr>
                <w:sz w:val="16"/>
              </w:rPr>
            </w:pPr>
            <w:r>
              <w:rPr>
                <w:sz w:val="16"/>
              </w:rPr>
              <w:t>1999272</w:t>
            </w:r>
          </w:p>
        </w:tc>
        <w:tc>
          <w:tcPr>
            <w:tcW w:w="700" w:type="dxa"/>
            <w:tcBorders>
              <w:top w:val="nil"/>
              <w:bottom w:val="nil"/>
            </w:tcBorders>
          </w:tcPr>
          <w:p w14:paraId="2631D546" w14:textId="77777777" w:rsidR="00151BAD" w:rsidRDefault="00AC1F28" w:rsidP="005B04A6">
            <w:pPr>
              <w:pStyle w:val="TableParagraph"/>
              <w:spacing w:before="71"/>
              <w:ind w:left="245"/>
              <w:jc w:val="left"/>
              <w:rPr>
                <w:sz w:val="16"/>
              </w:rPr>
            </w:pPr>
            <w:r>
              <w:rPr>
                <w:sz w:val="16"/>
              </w:rPr>
              <w:t>AZ</w:t>
            </w:r>
          </w:p>
        </w:tc>
        <w:tc>
          <w:tcPr>
            <w:tcW w:w="753" w:type="dxa"/>
            <w:tcBorders>
              <w:top w:val="nil"/>
              <w:bottom w:val="nil"/>
            </w:tcBorders>
          </w:tcPr>
          <w:p w14:paraId="60CFB1F9" w14:textId="77777777" w:rsidR="00151BAD" w:rsidRDefault="00AC1F28" w:rsidP="005B04A6">
            <w:pPr>
              <w:pStyle w:val="TableParagraph"/>
              <w:spacing w:before="71"/>
              <w:ind w:left="298"/>
              <w:jc w:val="left"/>
              <w:rPr>
                <w:sz w:val="16"/>
              </w:rPr>
            </w:pPr>
            <w:r>
              <w:rPr>
                <w:sz w:val="16"/>
              </w:rPr>
              <w:t>23</w:t>
            </w:r>
          </w:p>
        </w:tc>
        <w:tc>
          <w:tcPr>
            <w:tcW w:w="695" w:type="dxa"/>
            <w:tcBorders>
              <w:top w:val="nil"/>
              <w:bottom w:val="nil"/>
            </w:tcBorders>
          </w:tcPr>
          <w:p w14:paraId="1AEB99FE"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tcPr>
          <w:p w14:paraId="5B7F5467" w14:textId="77777777" w:rsidR="00151BAD" w:rsidRDefault="00AC1F28" w:rsidP="005B04A6">
            <w:pPr>
              <w:pStyle w:val="TableParagraph"/>
              <w:spacing w:before="71"/>
              <w:ind w:left="42" w:right="23"/>
              <w:rPr>
                <w:sz w:val="16"/>
              </w:rPr>
            </w:pPr>
            <w:r>
              <w:rPr>
                <w:sz w:val="16"/>
              </w:rPr>
              <w:t>5H</w:t>
            </w:r>
          </w:p>
        </w:tc>
        <w:tc>
          <w:tcPr>
            <w:tcW w:w="736" w:type="dxa"/>
            <w:tcBorders>
              <w:top w:val="nil"/>
              <w:bottom w:val="nil"/>
            </w:tcBorders>
          </w:tcPr>
          <w:p w14:paraId="3ED5D6EC" w14:textId="77777777" w:rsidR="00151BAD" w:rsidRDefault="00AC1F28" w:rsidP="005B04A6">
            <w:pPr>
              <w:pStyle w:val="TableParagraph"/>
              <w:spacing w:before="71"/>
              <w:ind w:left="17"/>
              <w:rPr>
                <w:sz w:val="16"/>
              </w:rPr>
            </w:pPr>
            <w:r>
              <w:rPr>
                <w:sz w:val="16"/>
              </w:rPr>
              <w:t>AZ</w:t>
            </w:r>
          </w:p>
        </w:tc>
        <w:tc>
          <w:tcPr>
            <w:tcW w:w="734" w:type="dxa"/>
            <w:tcBorders>
              <w:top w:val="nil"/>
              <w:bottom w:val="nil"/>
            </w:tcBorders>
          </w:tcPr>
          <w:p w14:paraId="2CA2FDF8" w14:textId="77777777" w:rsidR="00151BAD" w:rsidRDefault="00AC1F28" w:rsidP="005B04A6">
            <w:pPr>
              <w:pStyle w:val="TableParagraph"/>
              <w:spacing w:before="71"/>
              <w:ind w:left="22" w:right="2"/>
              <w:rPr>
                <w:sz w:val="16"/>
              </w:rPr>
            </w:pPr>
            <w:r>
              <w:rPr>
                <w:sz w:val="16"/>
              </w:rPr>
              <w:t>AZ</w:t>
            </w:r>
          </w:p>
        </w:tc>
        <w:tc>
          <w:tcPr>
            <w:tcW w:w="739" w:type="dxa"/>
            <w:tcBorders>
              <w:top w:val="nil"/>
              <w:bottom w:val="nil"/>
            </w:tcBorders>
          </w:tcPr>
          <w:p w14:paraId="03F5CB98" w14:textId="77777777" w:rsidR="00151BAD" w:rsidRDefault="00AC1F28" w:rsidP="005B04A6">
            <w:pPr>
              <w:pStyle w:val="TableParagraph"/>
              <w:spacing w:before="71"/>
              <w:ind w:left="19"/>
              <w:rPr>
                <w:sz w:val="16"/>
              </w:rPr>
            </w:pPr>
            <w:r>
              <w:rPr>
                <w:sz w:val="16"/>
              </w:rPr>
              <w:t>AZ GH</w:t>
            </w:r>
          </w:p>
        </w:tc>
        <w:tc>
          <w:tcPr>
            <w:tcW w:w="753" w:type="dxa"/>
            <w:tcBorders>
              <w:top w:val="nil"/>
              <w:bottom w:val="nil"/>
            </w:tcBorders>
          </w:tcPr>
          <w:p w14:paraId="0790380D" w14:textId="77777777" w:rsidR="00151BAD" w:rsidRDefault="00AC1F28" w:rsidP="005B04A6">
            <w:pPr>
              <w:pStyle w:val="TableParagraph"/>
              <w:spacing w:before="71"/>
              <w:ind w:left="22"/>
              <w:rPr>
                <w:sz w:val="16"/>
              </w:rPr>
            </w:pPr>
            <w:r>
              <w:rPr>
                <w:w w:val="94"/>
                <w:sz w:val="16"/>
              </w:rPr>
              <w:t>Z</w:t>
            </w:r>
          </w:p>
        </w:tc>
        <w:tc>
          <w:tcPr>
            <w:tcW w:w="880" w:type="dxa"/>
            <w:tcBorders>
              <w:top w:val="nil"/>
              <w:bottom w:val="nil"/>
            </w:tcBorders>
          </w:tcPr>
          <w:p w14:paraId="42C2F62E" w14:textId="77777777" w:rsidR="00151BAD" w:rsidRDefault="00AC1F28" w:rsidP="005B04A6">
            <w:pPr>
              <w:pStyle w:val="TableParagraph"/>
              <w:spacing w:before="71"/>
              <w:ind w:left="312" w:right="282"/>
              <w:rPr>
                <w:sz w:val="16"/>
              </w:rPr>
            </w:pPr>
            <w:r>
              <w:rPr>
                <w:sz w:val="16"/>
              </w:rPr>
              <w:t>9A</w:t>
            </w:r>
          </w:p>
        </w:tc>
      </w:tr>
      <w:tr w:rsidR="00151BAD" w14:paraId="4F708829" w14:textId="77777777" w:rsidTr="005B04A6">
        <w:trPr>
          <w:trHeight w:val="321"/>
          <w:jc w:val="center"/>
        </w:trPr>
        <w:tc>
          <w:tcPr>
            <w:tcW w:w="888" w:type="dxa"/>
            <w:tcBorders>
              <w:bottom w:val="nil"/>
            </w:tcBorders>
            <w:shd w:val="clear" w:color="auto" w:fill="DADADA"/>
          </w:tcPr>
          <w:p w14:paraId="2FCA3B11" w14:textId="77777777" w:rsidR="00151BAD" w:rsidRDefault="00AC1F28" w:rsidP="005B04A6">
            <w:pPr>
              <w:pStyle w:val="TableParagraph"/>
              <w:spacing w:before="61"/>
              <w:ind w:left="180" w:right="178"/>
              <w:rPr>
                <w:sz w:val="16"/>
              </w:rPr>
            </w:pPr>
            <w:r>
              <w:rPr>
                <w:sz w:val="16"/>
              </w:rPr>
              <w:t>N9A5</w:t>
            </w:r>
          </w:p>
        </w:tc>
        <w:tc>
          <w:tcPr>
            <w:tcW w:w="734" w:type="dxa"/>
            <w:tcBorders>
              <w:bottom w:val="nil"/>
            </w:tcBorders>
            <w:shd w:val="clear" w:color="auto" w:fill="DADADA"/>
          </w:tcPr>
          <w:p w14:paraId="7C48D60F"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11490A51" w14:textId="77777777" w:rsidR="00151BAD" w:rsidRDefault="00AC1F28" w:rsidP="005B04A6">
            <w:pPr>
              <w:pStyle w:val="TableParagraph"/>
              <w:spacing w:before="61"/>
              <w:ind w:right="434"/>
              <w:jc w:val="right"/>
              <w:rPr>
                <w:sz w:val="16"/>
              </w:rPr>
            </w:pPr>
            <w:r>
              <w:rPr>
                <w:w w:val="94"/>
                <w:sz w:val="16"/>
              </w:rPr>
              <w:t>0</w:t>
            </w:r>
          </w:p>
        </w:tc>
        <w:tc>
          <w:tcPr>
            <w:tcW w:w="1031" w:type="dxa"/>
            <w:tcBorders>
              <w:bottom w:val="nil"/>
            </w:tcBorders>
            <w:shd w:val="clear" w:color="auto" w:fill="DADADA"/>
          </w:tcPr>
          <w:p w14:paraId="3A1D8B7C"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1A7CE785" w14:textId="77777777" w:rsidR="00151BAD" w:rsidRDefault="00AC1F28" w:rsidP="005B04A6">
            <w:pPr>
              <w:pStyle w:val="TableParagraph"/>
              <w:spacing w:before="61"/>
              <w:ind w:left="69" w:right="55"/>
              <w:rPr>
                <w:sz w:val="16"/>
              </w:rPr>
            </w:pPr>
            <w:r>
              <w:rPr>
                <w:sz w:val="16"/>
              </w:rPr>
              <w:t>1999272</w:t>
            </w:r>
          </w:p>
        </w:tc>
        <w:tc>
          <w:tcPr>
            <w:tcW w:w="700" w:type="dxa"/>
            <w:tcBorders>
              <w:bottom w:val="nil"/>
            </w:tcBorders>
            <w:shd w:val="clear" w:color="auto" w:fill="DADADA"/>
          </w:tcPr>
          <w:p w14:paraId="44CA9A21" w14:textId="77777777" w:rsidR="00151BAD" w:rsidRDefault="00AC1F28" w:rsidP="005B04A6">
            <w:pPr>
              <w:pStyle w:val="TableParagraph"/>
              <w:spacing w:before="61"/>
              <w:ind w:left="245"/>
              <w:jc w:val="left"/>
              <w:rPr>
                <w:sz w:val="16"/>
              </w:rPr>
            </w:pPr>
            <w:r>
              <w:rPr>
                <w:sz w:val="16"/>
              </w:rPr>
              <w:t>AZ</w:t>
            </w:r>
          </w:p>
        </w:tc>
        <w:tc>
          <w:tcPr>
            <w:tcW w:w="753" w:type="dxa"/>
            <w:tcBorders>
              <w:bottom w:val="nil"/>
            </w:tcBorders>
            <w:shd w:val="clear" w:color="auto" w:fill="DADADA"/>
          </w:tcPr>
          <w:p w14:paraId="2B87C266" w14:textId="77777777" w:rsidR="00151BAD" w:rsidRDefault="00AC1F28" w:rsidP="005B04A6">
            <w:pPr>
              <w:pStyle w:val="TableParagraph"/>
              <w:spacing w:before="61"/>
              <w:ind w:left="298"/>
              <w:jc w:val="left"/>
              <w:rPr>
                <w:sz w:val="16"/>
              </w:rPr>
            </w:pPr>
            <w:r>
              <w:rPr>
                <w:sz w:val="16"/>
              </w:rPr>
              <w:t>06</w:t>
            </w:r>
          </w:p>
        </w:tc>
        <w:tc>
          <w:tcPr>
            <w:tcW w:w="695" w:type="dxa"/>
            <w:tcBorders>
              <w:bottom w:val="nil"/>
            </w:tcBorders>
            <w:shd w:val="clear" w:color="auto" w:fill="DADADA"/>
          </w:tcPr>
          <w:p w14:paraId="123997CD" w14:textId="77777777" w:rsidR="00151BAD" w:rsidRDefault="00AC1F28" w:rsidP="005B04A6">
            <w:pPr>
              <w:pStyle w:val="TableParagraph"/>
              <w:spacing w:before="61"/>
              <w:ind w:left="211" w:right="197"/>
              <w:rPr>
                <w:sz w:val="16"/>
              </w:rPr>
            </w:pPr>
            <w:r>
              <w:rPr>
                <w:sz w:val="16"/>
              </w:rPr>
              <w:t>GH</w:t>
            </w:r>
          </w:p>
        </w:tc>
        <w:tc>
          <w:tcPr>
            <w:tcW w:w="755" w:type="dxa"/>
            <w:tcBorders>
              <w:bottom w:val="nil"/>
            </w:tcBorders>
            <w:shd w:val="clear" w:color="auto" w:fill="DADADA"/>
          </w:tcPr>
          <w:p w14:paraId="468157A8" w14:textId="77777777" w:rsidR="00151BAD" w:rsidRDefault="00AC1F28" w:rsidP="005B04A6">
            <w:pPr>
              <w:pStyle w:val="TableParagraph"/>
              <w:spacing w:before="61"/>
              <w:ind w:left="40" w:right="23"/>
              <w:rPr>
                <w:sz w:val="16"/>
              </w:rPr>
            </w:pPr>
            <w:r>
              <w:rPr>
                <w:sz w:val="16"/>
              </w:rPr>
              <w:t>67</w:t>
            </w:r>
          </w:p>
        </w:tc>
        <w:tc>
          <w:tcPr>
            <w:tcW w:w="736" w:type="dxa"/>
            <w:tcBorders>
              <w:bottom w:val="nil"/>
            </w:tcBorders>
            <w:shd w:val="clear" w:color="auto" w:fill="DADADA"/>
          </w:tcPr>
          <w:p w14:paraId="6B0CAD1B" w14:textId="77777777" w:rsidR="00151BAD" w:rsidRDefault="00AC1F28" w:rsidP="005B04A6">
            <w:pPr>
              <w:pStyle w:val="TableParagraph"/>
              <w:spacing w:before="61"/>
              <w:ind w:left="17"/>
              <w:rPr>
                <w:sz w:val="16"/>
              </w:rPr>
            </w:pPr>
            <w:r>
              <w:rPr>
                <w:sz w:val="16"/>
              </w:rPr>
              <w:t>AZ</w:t>
            </w:r>
          </w:p>
        </w:tc>
        <w:tc>
          <w:tcPr>
            <w:tcW w:w="734" w:type="dxa"/>
            <w:tcBorders>
              <w:bottom w:val="nil"/>
            </w:tcBorders>
            <w:shd w:val="clear" w:color="auto" w:fill="DADADA"/>
          </w:tcPr>
          <w:p w14:paraId="6059E648" w14:textId="77777777" w:rsidR="00151BAD" w:rsidRDefault="00AC1F28" w:rsidP="005B04A6">
            <w:pPr>
              <w:pStyle w:val="TableParagraph"/>
              <w:spacing w:before="61"/>
              <w:ind w:left="22" w:right="2"/>
              <w:rPr>
                <w:sz w:val="16"/>
              </w:rPr>
            </w:pPr>
            <w:r>
              <w:rPr>
                <w:sz w:val="16"/>
              </w:rPr>
              <w:t>AZ</w:t>
            </w:r>
          </w:p>
        </w:tc>
        <w:tc>
          <w:tcPr>
            <w:tcW w:w="739" w:type="dxa"/>
            <w:tcBorders>
              <w:bottom w:val="nil"/>
            </w:tcBorders>
            <w:shd w:val="clear" w:color="auto" w:fill="DADADA"/>
          </w:tcPr>
          <w:p w14:paraId="73E4538F" w14:textId="77777777" w:rsidR="00151BAD" w:rsidRDefault="00AC1F28" w:rsidP="005B04A6">
            <w:pPr>
              <w:pStyle w:val="TableParagraph"/>
              <w:spacing w:before="61"/>
              <w:ind w:left="20"/>
              <w:rPr>
                <w:sz w:val="16"/>
              </w:rPr>
            </w:pPr>
            <w:r>
              <w:rPr>
                <w:sz w:val="16"/>
              </w:rPr>
              <w:t>AZ GH</w:t>
            </w:r>
          </w:p>
        </w:tc>
        <w:tc>
          <w:tcPr>
            <w:tcW w:w="753" w:type="dxa"/>
            <w:tcBorders>
              <w:bottom w:val="nil"/>
            </w:tcBorders>
            <w:shd w:val="clear" w:color="auto" w:fill="DADADA"/>
          </w:tcPr>
          <w:p w14:paraId="19669B60"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10636042" w14:textId="77777777" w:rsidR="00151BAD" w:rsidRDefault="00AC1F28" w:rsidP="005B04A6">
            <w:pPr>
              <w:pStyle w:val="TableParagraph"/>
              <w:spacing w:before="61"/>
              <w:ind w:left="312" w:right="282"/>
              <w:rPr>
                <w:sz w:val="16"/>
              </w:rPr>
            </w:pPr>
            <w:r>
              <w:rPr>
                <w:sz w:val="16"/>
              </w:rPr>
              <w:t>9A</w:t>
            </w:r>
          </w:p>
        </w:tc>
      </w:tr>
      <w:tr w:rsidR="00151BAD" w14:paraId="13C646F6" w14:textId="77777777" w:rsidTr="005B04A6">
        <w:trPr>
          <w:trHeight w:val="331"/>
          <w:jc w:val="center"/>
        </w:trPr>
        <w:tc>
          <w:tcPr>
            <w:tcW w:w="888" w:type="dxa"/>
            <w:tcBorders>
              <w:top w:val="nil"/>
              <w:bottom w:val="nil"/>
            </w:tcBorders>
          </w:tcPr>
          <w:p w14:paraId="2B2471F9" w14:textId="77777777" w:rsidR="00151BAD" w:rsidRDefault="00AC1F28" w:rsidP="005B04A6">
            <w:pPr>
              <w:pStyle w:val="TableParagraph"/>
              <w:spacing w:before="69"/>
              <w:ind w:left="187" w:right="178"/>
              <w:rPr>
                <w:sz w:val="16"/>
              </w:rPr>
            </w:pPr>
            <w:r>
              <w:rPr>
                <w:sz w:val="16"/>
              </w:rPr>
              <w:t>N9BB</w:t>
            </w:r>
          </w:p>
        </w:tc>
        <w:tc>
          <w:tcPr>
            <w:tcW w:w="734" w:type="dxa"/>
            <w:tcBorders>
              <w:top w:val="nil"/>
              <w:bottom w:val="nil"/>
            </w:tcBorders>
          </w:tcPr>
          <w:p w14:paraId="30353892"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4C80E16"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09D11BB1" w14:textId="77777777" w:rsidR="00151BAD" w:rsidRDefault="00151BAD" w:rsidP="005B04A6">
            <w:pPr>
              <w:pStyle w:val="TableParagraph"/>
              <w:spacing w:before="0"/>
              <w:jc w:val="left"/>
              <w:rPr>
                <w:sz w:val="16"/>
              </w:rPr>
            </w:pPr>
          </w:p>
        </w:tc>
        <w:tc>
          <w:tcPr>
            <w:tcW w:w="863" w:type="dxa"/>
            <w:tcBorders>
              <w:top w:val="nil"/>
              <w:bottom w:val="nil"/>
            </w:tcBorders>
          </w:tcPr>
          <w:p w14:paraId="36200388"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tcPr>
          <w:p w14:paraId="05345506"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43AE67C6"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14CFF14C"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0868A656"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31C1EDC9" w14:textId="77777777" w:rsidR="00151BAD" w:rsidRDefault="00AC1F28" w:rsidP="005B04A6">
            <w:pPr>
              <w:pStyle w:val="TableParagraph"/>
              <w:spacing w:before="69"/>
              <w:ind w:left="16"/>
              <w:rPr>
                <w:sz w:val="16"/>
              </w:rPr>
            </w:pPr>
            <w:r>
              <w:rPr>
                <w:sz w:val="16"/>
              </w:rPr>
              <w:t>GX</w:t>
            </w:r>
          </w:p>
        </w:tc>
        <w:tc>
          <w:tcPr>
            <w:tcW w:w="734" w:type="dxa"/>
            <w:tcBorders>
              <w:top w:val="nil"/>
              <w:bottom w:val="nil"/>
            </w:tcBorders>
          </w:tcPr>
          <w:p w14:paraId="77CC08DD" w14:textId="77777777" w:rsidR="00151BAD" w:rsidRDefault="00AC1F28" w:rsidP="005B04A6">
            <w:pPr>
              <w:pStyle w:val="TableParagraph"/>
              <w:spacing w:before="69"/>
              <w:ind w:left="19" w:right="2"/>
              <w:rPr>
                <w:sz w:val="16"/>
              </w:rPr>
            </w:pPr>
            <w:r>
              <w:rPr>
                <w:sz w:val="16"/>
              </w:rPr>
              <w:t>GD GX</w:t>
            </w:r>
          </w:p>
        </w:tc>
        <w:tc>
          <w:tcPr>
            <w:tcW w:w="739" w:type="dxa"/>
            <w:tcBorders>
              <w:top w:val="nil"/>
              <w:bottom w:val="nil"/>
            </w:tcBorders>
          </w:tcPr>
          <w:p w14:paraId="697D061C" w14:textId="77777777" w:rsidR="00151BAD" w:rsidRDefault="00AC1F28" w:rsidP="005B04A6">
            <w:pPr>
              <w:pStyle w:val="TableParagraph"/>
              <w:spacing w:before="0" w:line="182" w:lineRule="exact"/>
              <w:ind w:left="261" w:hanging="135"/>
              <w:jc w:val="left"/>
              <w:rPr>
                <w:sz w:val="16"/>
              </w:rPr>
            </w:pPr>
            <w:r>
              <w:rPr>
                <w:sz w:val="16"/>
              </w:rPr>
              <w:t>GD GH GX</w:t>
            </w:r>
          </w:p>
        </w:tc>
        <w:tc>
          <w:tcPr>
            <w:tcW w:w="753" w:type="dxa"/>
            <w:tcBorders>
              <w:top w:val="nil"/>
              <w:bottom w:val="nil"/>
            </w:tcBorders>
          </w:tcPr>
          <w:p w14:paraId="7C605BE0" w14:textId="77777777" w:rsidR="00151BAD" w:rsidRDefault="00151BAD" w:rsidP="005B04A6">
            <w:pPr>
              <w:pStyle w:val="TableParagraph"/>
              <w:spacing w:before="0"/>
              <w:jc w:val="left"/>
              <w:rPr>
                <w:sz w:val="16"/>
              </w:rPr>
            </w:pPr>
          </w:p>
        </w:tc>
        <w:tc>
          <w:tcPr>
            <w:tcW w:w="880" w:type="dxa"/>
            <w:tcBorders>
              <w:top w:val="nil"/>
              <w:bottom w:val="nil"/>
            </w:tcBorders>
          </w:tcPr>
          <w:p w14:paraId="17B19C4F" w14:textId="77777777" w:rsidR="00151BAD" w:rsidRDefault="00AC1F28" w:rsidP="005B04A6">
            <w:pPr>
              <w:pStyle w:val="TableParagraph"/>
              <w:spacing w:before="69"/>
              <w:ind w:left="311" w:right="285"/>
              <w:rPr>
                <w:sz w:val="16"/>
              </w:rPr>
            </w:pPr>
            <w:r>
              <w:rPr>
                <w:sz w:val="16"/>
              </w:rPr>
              <w:t>9B</w:t>
            </w:r>
          </w:p>
        </w:tc>
      </w:tr>
      <w:tr w:rsidR="00151BAD" w14:paraId="1F0E241D" w14:textId="77777777" w:rsidTr="005B04A6">
        <w:trPr>
          <w:trHeight w:val="298"/>
          <w:jc w:val="center"/>
        </w:trPr>
        <w:tc>
          <w:tcPr>
            <w:tcW w:w="888" w:type="dxa"/>
            <w:tcBorders>
              <w:top w:val="nil"/>
              <w:bottom w:val="nil"/>
            </w:tcBorders>
            <w:shd w:val="clear" w:color="auto" w:fill="DADADA"/>
          </w:tcPr>
          <w:p w14:paraId="389D110D" w14:textId="77777777" w:rsidR="00151BAD" w:rsidRDefault="00AC1F28" w:rsidP="005B04A6">
            <w:pPr>
              <w:pStyle w:val="TableParagraph"/>
              <w:spacing w:before="36"/>
              <w:ind w:left="187" w:right="178"/>
              <w:rPr>
                <w:sz w:val="16"/>
              </w:rPr>
            </w:pPr>
            <w:r>
              <w:rPr>
                <w:sz w:val="16"/>
              </w:rPr>
              <w:t>N9BC</w:t>
            </w:r>
          </w:p>
        </w:tc>
        <w:tc>
          <w:tcPr>
            <w:tcW w:w="734" w:type="dxa"/>
            <w:tcBorders>
              <w:top w:val="nil"/>
              <w:bottom w:val="nil"/>
            </w:tcBorders>
            <w:shd w:val="clear" w:color="auto" w:fill="DADADA"/>
          </w:tcPr>
          <w:p w14:paraId="7CA3F6B6"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shd w:val="clear" w:color="auto" w:fill="DADADA"/>
          </w:tcPr>
          <w:p w14:paraId="393C9FE6" w14:textId="77777777" w:rsidR="00151BAD" w:rsidRDefault="00AC1F28" w:rsidP="005B04A6">
            <w:pPr>
              <w:pStyle w:val="TableParagraph"/>
              <w:spacing w:before="36"/>
              <w:ind w:right="434"/>
              <w:jc w:val="right"/>
              <w:rPr>
                <w:sz w:val="16"/>
              </w:rPr>
            </w:pPr>
            <w:r>
              <w:rPr>
                <w:w w:val="94"/>
                <w:sz w:val="16"/>
              </w:rPr>
              <w:t>0</w:t>
            </w:r>
          </w:p>
        </w:tc>
        <w:tc>
          <w:tcPr>
            <w:tcW w:w="1031" w:type="dxa"/>
            <w:tcBorders>
              <w:top w:val="nil"/>
              <w:bottom w:val="nil"/>
            </w:tcBorders>
            <w:shd w:val="clear" w:color="auto" w:fill="DADADA"/>
          </w:tcPr>
          <w:p w14:paraId="65CF171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4B5B3B5" w14:textId="77777777" w:rsidR="00151BAD" w:rsidRDefault="00AC1F28" w:rsidP="005B04A6">
            <w:pPr>
              <w:pStyle w:val="TableParagraph"/>
              <w:spacing w:before="36"/>
              <w:ind w:left="69" w:right="55"/>
              <w:rPr>
                <w:sz w:val="16"/>
              </w:rPr>
            </w:pPr>
            <w:r>
              <w:rPr>
                <w:sz w:val="16"/>
              </w:rPr>
              <w:t>2003209</w:t>
            </w:r>
          </w:p>
        </w:tc>
        <w:tc>
          <w:tcPr>
            <w:tcW w:w="700" w:type="dxa"/>
            <w:tcBorders>
              <w:top w:val="nil"/>
              <w:bottom w:val="nil"/>
            </w:tcBorders>
            <w:shd w:val="clear" w:color="auto" w:fill="DADADA"/>
          </w:tcPr>
          <w:p w14:paraId="59BC053D" w14:textId="77777777" w:rsidR="00151BAD" w:rsidRDefault="00AC1F28" w:rsidP="005B04A6">
            <w:pPr>
              <w:pStyle w:val="TableParagraph"/>
              <w:spacing w:before="36"/>
              <w:ind w:left="238"/>
              <w:jc w:val="left"/>
              <w:rPr>
                <w:sz w:val="16"/>
              </w:rPr>
            </w:pPr>
            <w:r>
              <w:rPr>
                <w:sz w:val="16"/>
              </w:rPr>
              <w:t>GX</w:t>
            </w:r>
          </w:p>
        </w:tc>
        <w:tc>
          <w:tcPr>
            <w:tcW w:w="753" w:type="dxa"/>
            <w:tcBorders>
              <w:top w:val="nil"/>
              <w:bottom w:val="nil"/>
            </w:tcBorders>
            <w:shd w:val="clear" w:color="auto" w:fill="DADADA"/>
          </w:tcPr>
          <w:p w14:paraId="1D21D0E0" w14:textId="77777777" w:rsidR="00151BAD" w:rsidRDefault="00AC1F28" w:rsidP="005B04A6">
            <w:pPr>
              <w:pStyle w:val="TableParagraph"/>
              <w:spacing w:before="36"/>
              <w:ind w:left="298"/>
              <w:jc w:val="left"/>
              <w:rPr>
                <w:sz w:val="16"/>
              </w:rPr>
            </w:pPr>
            <w:r>
              <w:rPr>
                <w:sz w:val="16"/>
              </w:rPr>
              <w:t>01</w:t>
            </w:r>
          </w:p>
        </w:tc>
        <w:tc>
          <w:tcPr>
            <w:tcW w:w="695" w:type="dxa"/>
            <w:tcBorders>
              <w:top w:val="nil"/>
              <w:bottom w:val="nil"/>
            </w:tcBorders>
            <w:shd w:val="clear" w:color="auto" w:fill="DADADA"/>
          </w:tcPr>
          <w:p w14:paraId="3556E171" w14:textId="77777777" w:rsidR="00151BAD" w:rsidRDefault="00AC1F28" w:rsidP="005B04A6">
            <w:pPr>
              <w:pStyle w:val="TableParagraph"/>
              <w:spacing w:before="36"/>
              <w:ind w:left="211" w:right="197"/>
              <w:rPr>
                <w:sz w:val="16"/>
              </w:rPr>
            </w:pPr>
            <w:r>
              <w:rPr>
                <w:sz w:val="16"/>
              </w:rPr>
              <w:t>GH</w:t>
            </w:r>
          </w:p>
        </w:tc>
        <w:tc>
          <w:tcPr>
            <w:tcW w:w="755" w:type="dxa"/>
            <w:tcBorders>
              <w:top w:val="nil"/>
              <w:bottom w:val="nil"/>
            </w:tcBorders>
            <w:shd w:val="clear" w:color="auto" w:fill="DADADA"/>
          </w:tcPr>
          <w:p w14:paraId="61136B24" w14:textId="77777777" w:rsidR="00151BAD" w:rsidRDefault="00AC1F28" w:rsidP="005B04A6">
            <w:pPr>
              <w:pStyle w:val="TableParagraph"/>
              <w:spacing w:before="36"/>
              <w:ind w:left="42" w:right="23"/>
              <w:rPr>
                <w:sz w:val="16"/>
              </w:rPr>
            </w:pPr>
            <w:r>
              <w:rPr>
                <w:sz w:val="16"/>
              </w:rPr>
              <w:t>5D</w:t>
            </w:r>
          </w:p>
        </w:tc>
        <w:tc>
          <w:tcPr>
            <w:tcW w:w="736" w:type="dxa"/>
            <w:tcBorders>
              <w:top w:val="nil"/>
              <w:bottom w:val="nil"/>
            </w:tcBorders>
            <w:shd w:val="clear" w:color="auto" w:fill="DADADA"/>
          </w:tcPr>
          <w:p w14:paraId="41021BAB" w14:textId="77777777" w:rsidR="00151BAD" w:rsidRDefault="00AC1F28" w:rsidP="005B04A6">
            <w:pPr>
              <w:pStyle w:val="TableParagraph"/>
              <w:spacing w:before="36"/>
              <w:ind w:left="15"/>
              <w:rPr>
                <w:sz w:val="16"/>
              </w:rPr>
            </w:pPr>
            <w:r>
              <w:rPr>
                <w:sz w:val="16"/>
              </w:rPr>
              <w:t>GX</w:t>
            </w:r>
          </w:p>
        </w:tc>
        <w:tc>
          <w:tcPr>
            <w:tcW w:w="734" w:type="dxa"/>
            <w:tcBorders>
              <w:top w:val="nil"/>
              <w:bottom w:val="nil"/>
            </w:tcBorders>
            <w:shd w:val="clear" w:color="auto" w:fill="DADADA"/>
          </w:tcPr>
          <w:p w14:paraId="08EC55ED" w14:textId="77777777" w:rsidR="00151BAD" w:rsidRDefault="00AC1F28" w:rsidP="005B04A6">
            <w:pPr>
              <w:pStyle w:val="TableParagraph"/>
              <w:spacing w:before="36"/>
              <w:ind w:left="21" w:right="2"/>
              <w:rPr>
                <w:sz w:val="16"/>
              </w:rPr>
            </w:pPr>
            <w:r>
              <w:rPr>
                <w:sz w:val="16"/>
              </w:rPr>
              <w:t>GX</w:t>
            </w:r>
          </w:p>
        </w:tc>
        <w:tc>
          <w:tcPr>
            <w:tcW w:w="739" w:type="dxa"/>
            <w:tcBorders>
              <w:top w:val="nil"/>
              <w:bottom w:val="nil"/>
            </w:tcBorders>
            <w:shd w:val="clear" w:color="auto" w:fill="DADADA"/>
          </w:tcPr>
          <w:p w14:paraId="6DA920AA" w14:textId="77777777" w:rsidR="00151BAD" w:rsidRDefault="00AC1F28" w:rsidP="005B04A6">
            <w:pPr>
              <w:pStyle w:val="TableParagraph"/>
              <w:spacing w:before="36"/>
              <w:ind w:left="17"/>
              <w:rPr>
                <w:sz w:val="16"/>
              </w:rPr>
            </w:pPr>
            <w:r>
              <w:rPr>
                <w:sz w:val="16"/>
              </w:rPr>
              <w:t>GH GX</w:t>
            </w:r>
          </w:p>
        </w:tc>
        <w:tc>
          <w:tcPr>
            <w:tcW w:w="753" w:type="dxa"/>
            <w:tcBorders>
              <w:top w:val="nil"/>
              <w:bottom w:val="nil"/>
            </w:tcBorders>
            <w:shd w:val="clear" w:color="auto" w:fill="DADADA"/>
          </w:tcPr>
          <w:p w14:paraId="0C57031C" w14:textId="77777777" w:rsidR="00151BAD" w:rsidRDefault="00AC1F28" w:rsidP="005B04A6">
            <w:pPr>
              <w:pStyle w:val="TableParagraph"/>
              <w:spacing w:before="36"/>
              <w:ind w:left="26"/>
              <w:rPr>
                <w:sz w:val="16"/>
              </w:rPr>
            </w:pPr>
            <w:r>
              <w:rPr>
                <w:w w:val="94"/>
                <w:sz w:val="16"/>
              </w:rPr>
              <w:t>C</w:t>
            </w:r>
          </w:p>
        </w:tc>
        <w:tc>
          <w:tcPr>
            <w:tcW w:w="880" w:type="dxa"/>
            <w:tcBorders>
              <w:top w:val="nil"/>
              <w:bottom w:val="nil"/>
            </w:tcBorders>
            <w:shd w:val="clear" w:color="auto" w:fill="DADADA"/>
          </w:tcPr>
          <w:p w14:paraId="011F0BA3" w14:textId="77777777" w:rsidR="00151BAD" w:rsidRDefault="00AC1F28" w:rsidP="005B04A6">
            <w:pPr>
              <w:pStyle w:val="TableParagraph"/>
              <w:spacing w:before="36"/>
              <w:ind w:left="311" w:right="285"/>
              <w:rPr>
                <w:sz w:val="16"/>
              </w:rPr>
            </w:pPr>
            <w:r>
              <w:rPr>
                <w:sz w:val="16"/>
              </w:rPr>
              <w:t>9B</w:t>
            </w:r>
          </w:p>
        </w:tc>
      </w:tr>
      <w:tr w:rsidR="00151BAD" w14:paraId="474BFC51" w14:textId="77777777" w:rsidTr="005B04A6">
        <w:trPr>
          <w:trHeight w:val="331"/>
          <w:jc w:val="center"/>
        </w:trPr>
        <w:tc>
          <w:tcPr>
            <w:tcW w:w="888" w:type="dxa"/>
            <w:tcBorders>
              <w:top w:val="nil"/>
              <w:bottom w:val="nil"/>
            </w:tcBorders>
          </w:tcPr>
          <w:p w14:paraId="7C8C3357" w14:textId="77777777" w:rsidR="00151BAD" w:rsidRDefault="00AC1F28" w:rsidP="005B04A6">
            <w:pPr>
              <w:pStyle w:val="TableParagraph"/>
              <w:spacing w:before="69"/>
              <w:ind w:left="188" w:right="176"/>
              <w:rPr>
                <w:sz w:val="16"/>
              </w:rPr>
            </w:pPr>
            <w:r>
              <w:rPr>
                <w:sz w:val="16"/>
              </w:rPr>
              <w:t>N9BD</w:t>
            </w:r>
          </w:p>
        </w:tc>
        <w:tc>
          <w:tcPr>
            <w:tcW w:w="734" w:type="dxa"/>
            <w:tcBorders>
              <w:top w:val="nil"/>
              <w:bottom w:val="nil"/>
            </w:tcBorders>
          </w:tcPr>
          <w:p w14:paraId="299A8EE6"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2968DA35"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3687F620" w14:textId="77777777" w:rsidR="00151BAD" w:rsidRDefault="00151BAD" w:rsidP="005B04A6">
            <w:pPr>
              <w:pStyle w:val="TableParagraph"/>
              <w:spacing w:before="0"/>
              <w:jc w:val="left"/>
              <w:rPr>
                <w:sz w:val="16"/>
              </w:rPr>
            </w:pPr>
          </w:p>
        </w:tc>
        <w:tc>
          <w:tcPr>
            <w:tcW w:w="863" w:type="dxa"/>
            <w:tcBorders>
              <w:top w:val="nil"/>
              <w:bottom w:val="nil"/>
            </w:tcBorders>
          </w:tcPr>
          <w:p w14:paraId="18F9FF6C"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tcPr>
          <w:p w14:paraId="49C884E3"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2C9ECA37"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62C059F9"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084895EE"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63AC7139" w14:textId="77777777" w:rsidR="00151BAD" w:rsidRDefault="00AC1F28" w:rsidP="005B04A6">
            <w:pPr>
              <w:pStyle w:val="TableParagraph"/>
              <w:spacing w:before="69"/>
              <w:ind w:left="16"/>
              <w:rPr>
                <w:sz w:val="16"/>
              </w:rPr>
            </w:pPr>
            <w:r>
              <w:rPr>
                <w:sz w:val="16"/>
              </w:rPr>
              <w:t>GX</w:t>
            </w:r>
          </w:p>
        </w:tc>
        <w:tc>
          <w:tcPr>
            <w:tcW w:w="734" w:type="dxa"/>
            <w:tcBorders>
              <w:top w:val="nil"/>
              <w:bottom w:val="nil"/>
            </w:tcBorders>
          </w:tcPr>
          <w:p w14:paraId="69808686" w14:textId="77777777" w:rsidR="00151BAD" w:rsidRDefault="00AC1F28" w:rsidP="005B04A6">
            <w:pPr>
              <w:pStyle w:val="TableParagraph"/>
              <w:spacing w:before="69"/>
              <w:ind w:left="19" w:right="2"/>
              <w:rPr>
                <w:sz w:val="16"/>
              </w:rPr>
            </w:pPr>
            <w:r>
              <w:rPr>
                <w:sz w:val="16"/>
              </w:rPr>
              <w:t>GA GX</w:t>
            </w:r>
          </w:p>
        </w:tc>
        <w:tc>
          <w:tcPr>
            <w:tcW w:w="739" w:type="dxa"/>
            <w:tcBorders>
              <w:top w:val="nil"/>
              <w:bottom w:val="nil"/>
            </w:tcBorders>
          </w:tcPr>
          <w:p w14:paraId="02B5B553" w14:textId="77777777" w:rsidR="00151BAD" w:rsidRDefault="00AC1F28" w:rsidP="005B04A6">
            <w:pPr>
              <w:pStyle w:val="TableParagraph"/>
              <w:spacing w:before="0" w:line="182" w:lineRule="exact"/>
              <w:ind w:left="261" w:hanging="135"/>
              <w:jc w:val="left"/>
              <w:rPr>
                <w:sz w:val="16"/>
              </w:rPr>
            </w:pPr>
            <w:r>
              <w:rPr>
                <w:sz w:val="16"/>
              </w:rPr>
              <w:t>GA GH GX</w:t>
            </w:r>
          </w:p>
        </w:tc>
        <w:tc>
          <w:tcPr>
            <w:tcW w:w="753" w:type="dxa"/>
            <w:tcBorders>
              <w:top w:val="nil"/>
              <w:bottom w:val="nil"/>
            </w:tcBorders>
          </w:tcPr>
          <w:p w14:paraId="0FF9E12F" w14:textId="77777777" w:rsidR="00151BAD" w:rsidRDefault="00AC1F28" w:rsidP="005B04A6">
            <w:pPr>
              <w:pStyle w:val="TableParagraph"/>
              <w:spacing w:before="69"/>
              <w:ind w:left="22"/>
              <w:rPr>
                <w:sz w:val="16"/>
              </w:rPr>
            </w:pPr>
            <w:r>
              <w:rPr>
                <w:w w:val="94"/>
                <w:sz w:val="16"/>
              </w:rPr>
              <w:t>T</w:t>
            </w:r>
          </w:p>
        </w:tc>
        <w:tc>
          <w:tcPr>
            <w:tcW w:w="880" w:type="dxa"/>
            <w:tcBorders>
              <w:top w:val="nil"/>
              <w:bottom w:val="nil"/>
            </w:tcBorders>
          </w:tcPr>
          <w:p w14:paraId="00408C1E" w14:textId="77777777" w:rsidR="00151BAD" w:rsidRDefault="00AC1F28" w:rsidP="005B04A6">
            <w:pPr>
              <w:pStyle w:val="TableParagraph"/>
              <w:spacing w:before="69"/>
              <w:ind w:left="311" w:right="285"/>
              <w:rPr>
                <w:sz w:val="16"/>
              </w:rPr>
            </w:pPr>
            <w:r>
              <w:rPr>
                <w:sz w:val="16"/>
              </w:rPr>
              <w:t>9B</w:t>
            </w:r>
          </w:p>
        </w:tc>
      </w:tr>
      <w:tr w:rsidR="00151BAD" w14:paraId="0E41D969" w14:textId="77777777" w:rsidTr="005B04A6">
        <w:trPr>
          <w:trHeight w:val="298"/>
          <w:jc w:val="center"/>
        </w:trPr>
        <w:tc>
          <w:tcPr>
            <w:tcW w:w="888" w:type="dxa"/>
            <w:tcBorders>
              <w:top w:val="nil"/>
              <w:bottom w:val="nil"/>
            </w:tcBorders>
            <w:shd w:val="clear" w:color="auto" w:fill="DADADA"/>
          </w:tcPr>
          <w:p w14:paraId="491B89B7" w14:textId="77777777" w:rsidR="00151BAD" w:rsidRDefault="00AC1F28" w:rsidP="005B04A6">
            <w:pPr>
              <w:pStyle w:val="TableParagraph"/>
              <w:spacing w:before="36"/>
              <w:ind w:left="188" w:right="176"/>
              <w:rPr>
                <w:sz w:val="16"/>
              </w:rPr>
            </w:pPr>
            <w:r>
              <w:rPr>
                <w:sz w:val="16"/>
              </w:rPr>
              <w:t>N9BG</w:t>
            </w:r>
          </w:p>
        </w:tc>
        <w:tc>
          <w:tcPr>
            <w:tcW w:w="734" w:type="dxa"/>
            <w:tcBorders>
              <w:top w:val="nil"/>
              <w:bottom w:val="nil"/>
            </w:tcBorders>
            <w:shd w:val="clear" w:color="auto" w:fill="DADADA"/>
          </w:tcPr>
          <w:p w14:paraId="407F14FC"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shd w:val="clear" w:color="auto" w:fill="DADADA"/>
          </w:tcPr>
          <w:p w14:paraId="6654E9C7" w14:textId="77777777" w:rsidR="00151BAD" w:rsidRDefault="00AC1F28" w:rsidP="005B04A6">
            <w:pPr>
              <w:pStyle w:val="TableParagraph"/>
              <w:spacing w:before="36"/>
              <w:ind w:right="434"/>
              <w:jc w:val="right"/>
              <w:rPr>
                <w:sz w:val="16"/>
              </w:rPr>
            </w:pPr>
            <w:r>
              <w:rPr>
                <w:w w:val="94"/>
                <w:sz w:val="16"/>
              </w:rPr>
              <w:t>0</w:t>
            </w:r>
          </w:p>
        </w:tc>
        <w:tc>
          <w:tcPr>
            <w:tcW w:w="1031" w:type="dxa"/>
            <w:tcBorders>
              <w:top w:val="nil"/>
              <w:bottom w:val="nil"/>
            </w:tcBorders>
            <w:shd w:val="clear" w:color="auto" w:fill="DADADA"/>
          </w:tcPr>
          <w:p w14:paraId="62995627"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F8AEE5C" w14:textId="77777777" w:rsidR="00151BAD" w:rsidRDefault="00AC1F28" w:rsidP="005B04A6">
            <w:pPr>
              <w:pStyle w:val="TableParagraph"/>
              <w:spacing w:before="36"/>
              <w:ind w:left="69" w:right="55"/>
              <w:rPr>
                <w:sz w:val="16"/>
              </w:rPr>
            </w:pPr>
            <w:r>
              <w:rPr>
                <w:sz w:val="16"/>
              </w:rPr>
              <w:t>2003209</w:t>
            </w:r>
          </w:p>
        </w:tc>
        <w:tc>
          <w:tcPr>
            <w:tcW w:w="700" w:type="dxa"/>
            <w:tcBorders>
              <w:top w:val="nil"/>
              <w:bottom w:val="nil"/>
            </w:tcBorders>
            <w:shd w:val="clear" w:color="auto" w:fill="DADADA"/>
          </w:tcPr>
          <w:p w14:paraId="7FE7113D" w14:textId="77777777" w:rsidR="00151BAD" w:rsidRDefault="00AC1F28" w:rsidP="005B04A6">
            <w:pPr>
              <w:pStyle w:val="TableParagraph"/>
              <w:spacing w:before="36"/>
              <w:ind w:left="238"/>
              <w:jc w:val="left"/>
              <w:rPr>
                <w:sz w:val="16"/>
              </w:rPr>
            </w:pPr>
            <w:r>
              <w:rPr>
                <w:sz w:val="16"/>
              </w:rPr>
              <w:t>GX</w:t>
            </w:r>
          </w:p>
        </w:tc>
        <w:tc>
          <w:tcPr>
            <w:tcW w:w="753" w:type="dxa"/>
            <w:tcBorders>
              <w:top w:val="nil"/>
              <w:bottom w:val="nil"/>
            </w:tcBorders>
            <w:shd w:val="clear" w:color="auto" w:fill="DADADA"/>
          </w:tcPr>
          <w:p w14:paraId="5E8D5ED9" w14:textId="77777777" w:rsidR="00151BAD" w:rsidRDefault="00AC1F28" w:rsidP="005B04A6">
            <w:pPr>
              <w:pStyle w:val="TableParagraph"/>
              <w:spacing w:before="36"/>
              <w:ind w:left="298"/>
              <w:jc w:val="left"/>
              <w:rPr>
                <w:sz w:val="16"/>
              </w:rPr>
            </w:pPr>
            <w:r>
              <w:rPr>
                <w:sz w:val="16"/>
              </w:rPr>
              <w:t>01</w:t>
            </w:r>
          </w:p>
        </w:tc>
        <w:tc>
          <w:tcPr>
            <w:tcW w:w="695" w:type="dxa"/>
            <w:tcBorders>
              <w:top w:val="nil"/>
              <w:bottom w:val="nil"/>
            </w:tcBorders>
            <w:shd w:val="clear" w:color="auto" w:fill="DADADA"/>
          </w:tcPr>
          <w:p w14:paraId="707C9740" w14:textId="77777777" w:rsidR="00151BAD" w:rsidRDefault="00AC1F28" w:rsidP="005B04A6">
            <w:pPr>
              <w:pStyle w:val="TableParagraph"/>
              <w:spacing w:before="36"/>
              <w:ind w:left="211" w:right="197"/>
              <w:rPr>
                <w:sz w:val="16"/>
              </w:rPr>
            </w:pPr>
            <w:r>
              <w:rPr>
                <w:sz w:val="16"/>
              </w:rPr>
              <w:t>GH</w:t>
            </w:r>
          </w:p>
        </w:tc>
        <w:tc>
          <w:tcPr>
            <w:tcW w:w="755" w:type="dxa"/>
            <w:tcBorders>
              <w:top w:val="nil"/>
              <w:bottom w:val="nil"/>
            </w:tcBorders>
            <w:shd w:val="clear" w:color="auto" w:fill="DADADA"/>
          </w:tcPr>
          <w:p w14:paraId="76C36C15" w14:textId="77777777" w:rsidR="00151BAD" w:rsidRDefault="00AC1F28" w:rsidP="005B04A6">
            <w:pPr>
              <w:pStyle w:val="TableParagraph"/>
              <w:spacing w:before="36"/>
              <w:ind w:left="42" w:right="23"/>
              <w:rPr>
                <w:sz w:val="16"/>
              </w:rPr>
            </w:pPr>
            <w:r>
              <w:rPr>
                <w:sz w:val="16"/>
              </w:rPr>
              <w:t>5D</w:t>
            </w:r>
          </w:p>
        </w:tc>
        <w:tc>
          <w:tcPr>
            <w:tcW w:w="736" w:type="dxa"/>
            <w:tcBorders>
              <w:top w:val="nil"/>
              <w:bottom w:val="nil"/>
            </w:tcBorders>
            <w:shd w:val="clear" w:color="auto" w:fill="DADADA"/>
          </w:tcPr>
          <w:p w14:paraId="421648F5" w14:textId="77777777" w:rsidR="00151BAD" w:rsidRDefault="00AC1F28" w:rsidP="005B04A6">
            <w:pPr>
              <w:pStyle w:val="TableParagraph"/>
              <w:spacing w:before="36"/>
              <w:ind w:left="15"/>
              <w:rPr>
                <w:sz w:val="16"/>
              </w:rPr>
            </w:pPr>
            <w:r>
              <w:rPr>
                <w:sz w:val="16"/>
              </w:rPr>
              <w:t>GX</w:t>
            </w:r>
          </w:p>
        </w:tc>
        <w:tc>
          <w:tcPr>
            <w:tcW w:w="734" w:type="dxa"/>
            <w:tcBorders>
              <w:top w:val="nil"/>
              <w:bottom w:val="nil"/>
            </w:tcBorders>
            <w:shd w:val="clear" w:color="auto" w:fill="DADADA"/>
          </w:tcPr>
          <w:p w14:paraId="6BF9A50F" w14:textId="77777777" w:rsidR="00151BAD" w:rsidRDefault="00AC1F28" w:rsidP="005B04A6">
            <w:pPr>
              <w:pStyle w:val="TableParagraph"/>
              <w:spacing w:before="36"/>
              <w:ind w:left="21" w:right="2"/>
              <w:rPr>
                <w:sz w:val="16"/>
              </w:rPr>
            </w:pPr>
            <w:r>
              <w:rPr>
                <w:sz w:val="16"/>
              </w:rPr>
              <w:t>GX</w:t>
            </w:r>
          </w:p>
        </w:tc>
        <w:tc>
          <w:tcPr>
            <w:tcW w:w="739" w:type="dxa"/>
            <w:tcBorders>
              <w:top w:val="nil"/>
              <w:bottom w:val="nil"/>
            </w:tcBorders>
            <w:shd w:val="clear" w:color="auto" w:fill="DADADA"/>
          </w:tcPr>
          <w:p w14:paraId="633E2A48" w14:textId="77777777" w:rsidR="00151BAD" w:rsidRDefault="00AC1F28" w:rsidP="005B04A6">
            <w:pPr>
              <w:pStyle w:val="TableParagraph"/>
              <w:spacing w:before="36"/>
              <w:ind w:left="17"/>
              <w:rPr>
                <w:sz w:val="16"/>
              </w:rPr>
            </w:pPr>
            <w:r>
              <w:rPr>
                <w:sz w:val="16"/>
              </w:rPr>
              <w:t>GH GX</w:t>
            </w:r>
          </w:p>
        </w:tc>
        <w:tc>
          <w:tcPr>
            <w:tcW w:w="753" w:type="dxa"/>
            <w:tcBorders>
              <w:top w:val="nil"/>
              <w:bottom w:val="nil"/>
            </w:tcBorders>
            <w:shd w:val="clear" w:color="auto" w:fill="DADADA"/>
          </w:tcPr>
          <w:p w14:paraId="62E8F37B" w14:textId="77777777" w:rsidR="00151BAD" w:rsidRDefault="00AC1F28" w:rsidP="005B04A6">
            <w:pPr>
              <w:pStyle w:val="TableParagraph"/>
              <w:spacing w:before="36"/>
              <w:ind w:left="24"/>
              <w:rPr>
                <w:sz w:val="16"/>
              </w:rPr>
            </w:pPr>
            <w:r>
              <w:rPr>
                <w:w w:val="98"/>
                <w:sz w:val="16"/>
              </w:rPr>
              <w:t>G</w:t>
            </w:r>
          </w:p>
        </w:tc>
        <w:tc>
          <w:tcPr>
            <w:tcW w:w="880" w:type="dxa"/>
            <w:tcBorders>
              <w:top w:val="nil"/>
              <w:bottom w:val="nil"/>
            </w:tcBorders>
            <w:shd w:val="clear" w:color="auto" w:fill="DADADA"/>
          </w:tcPr>
          <w:p w14:paraId="1DD1A208" w14:textId="77777777" w:rsidR="00151BAD" w:rsidRDefault="00AC1F28" w:rsidP="005B04A6">
            <w:pPr>
              <w:pStyle w:val="TableParagraph"/>
              <w:spacing w:before="36"/>
              <w:ind w:left="311" w:right="285"/>
              <w:rPr>
                <w:sz w:val="16"/>
              </w:rPr>
            </w:pPr>
            <w:r>
              <w:rPr>
                <w:sz w:val="16"/>
              </w:rPr>
              <w:t>9B</w:t>
            </w:r>
          </w:p>
        </w:tc>
      </w:tr>
      <w:tr w:rsidR="00151BAD" w14:paraId="733ED3D2" w14:textId="77777777" w:rsidTr="005B04A6">
        <w:trPr>
          <w:trHeight w:val="331"/>
          <w:jc w:val="center"/>
        </w:trPr>
        <w:tc>
          <w:tcPr>
            <w:tcW w:w="888" w:type="dxa"/>
            <w:tcBorders>
              <w:top w:val="nil"/>
              <w:bottom w:val="nil"/>
            </w:tcBorders>
          </w:tcPr>
          <w:p w14:paraId="0F3E5615" w14:textId="77777777" w:rsidR="00151BAD" w:rsidRDefault="00AC1F28" w:rsidP="005B04A6">
            <w:pPr>
              <w:pStyle w:val="TableParagraph"/>
              <w:spacing w:before="69"/>
              <w:ind w:left="187" w:right="178"/>
              <w:rPr>
                <w:sz w:val="16"/>
              </w:rPr>
            </w:pPr>
            <w:r>
              <w:rPr>
                <w:sz w:val="16"/>
              </w:rPr>
              <w:t>N9BL</w:t>
            </w:r>
          </w:p>
        </w:tc>
        <w:tc>
          <w:tcPr>
            <w:tcW w:w="734" w:type="dxa"/>
            <w:tcBorders>
              <w:top w:val="nil"/>
              <w:bottom w:val="nil"/>
            </w:tcBorders>
          </w:tcPr>
          <w:p w14:paraId="65791B4C"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7219313C"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B82C9F3" w14:textId="77777777" w:rsidR="00151BAD" w:rsidRDefault="00151BAD" w:rsidP="005B04A6">
            <w:pPr>
              <w:pStyle w:val="TableParagraph"/>
              <w:spacing w:before="0"/>
              <w:jc w:val="left"/>
              <w:rPr>
                <w:sz w:val="16"/>
              </w:rPr>
            </w:pPr>
          </w:p>
        </w:tc>
        <w:tc>
          <w:tcPr>
            <w:tcW w:w="863" w:type="dxa"/>
            <w:tcBorders>
              <w:top w:val="nil"/>
              <w:bottom w:val="nil"/>
            </w:tcBorders>
          </w:tcPr>
          <w:p w14:paraId="738A528E"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tcPr>
          <w:p w14:paraId="1C8E0547"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0F6D39A8"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6C4992B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5D8F12AF"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54CC9C10" w14:textId="77777777" w:rsidR="00151BAD" w:rsidRDefault="00AC1F28" w:rsidP="005B04A6">
            <w:pPr>
              <w:pStyle w:val="TableParagraph"/>
              <w:spacing w:before="69"/>
              <w:ind w:left="16"/>
              <w:rPr>
                <w:sz w:val="16"/>
              </w:rPr>
            </w:pPr>
            <w:r>
              <w:rPr>
                <w:sz w:val="16"/>
              </w:rPr>
              <w:t>GX</w:t>
            </w:r>
          </w:p>
        </w:tc>
        <w:tc>
          <w:tcPr>
            <w:tcW w:w="734" w:type="dxa"/>
            <w:tcBorders>
              <w:top w:val="nil"/>
              <w:bottom w:val="nil"/>
            </w:tcBorders>
          </w:tcPr>
          <w:p w14:paraId="488BFF82"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tcPr>
          <w:p w14:paraId="3DD5F512" w14:textId="77777777" w:rsidR="00151BAD" w:rsidRDefault="00AC1F28" w:rsidP="005B04A6">
            <w:pPr>
              <w:pStyle w:val="TableParagraph"/>
              <w:spacing w:before="69"/>
              <w:ind w:left="18"/>
              <w:rPr>
                <w:sz w:val="16"/>
              </w:rPr>
            </w:pPr>
            <w:r>
              <w:rPr>
                <w:sz w:val="16"/>
              </w:rPr>
              <w:t>GH GX</w:t>
            </w:r>
          </w:p>
        </w:tc>
        <w:tc>
          <w:tcPr>
            <w:tcW w:w="753" w:type="dxa"/>
            <w:tcBorders>
              <w:top w:val="nil"/>
              <w:bottom w:val="nil"/>
            </w:tcBorders>
          </w:tcPr>
          <w:p w14:paraId="54277B05" w14:textId="77777777" w:rsidR="00151BAD" w:rsidRDefault="00AC1F28" w:rsidP="005B04A6">
            <w:pPr>
              <w:pStyle w:val="TableParagraph"/>
              <w:spacing w:before="69"/>
              <w:ind w:left="26"/>
              <w:rPr>
                <w:sz w:val="16"/>
              </w:rPr>
            </w:pPr>
            <w:r>
              <w:rPr>
                <w:w w:val="94"/>
                <w:sz w:val="16"/>
              </w:rPr>
              <w:t>M</w:t>
            </w:r>
          </w:p>
        </w:tc>
        <w:tc>
          <w:tcPr>
            <w:tcW w:w="880" w:type="dxa"/>
            <w:tcBorders>
              <w:top w:val="nil"/>
              <w:bottom w:val="nil"/>
            </w:tcBorders>
          </w:tcPr>
          <w:p w14:paraId="09A75399" w14:textId="77777777" w:rsidR="00151BAD" w:rsidRDefault="00AC1F28" w:rsidP="005B04A6">
            <w:pPr>
              <w:pStyle w:val="TableParagraph"/>
              <w:spacing w:before="69"/>
              <w:ind w:left="311" w:right="285"/>
              <w:rPr>
                <w:sz w:val="16"/>
              </w:rPr>
            </w:pPr>
            <w:r>
              <w:rPr>
                <w:sz w:val="16"/>
              </w:rPr>
              <w:t>9B</w:t>
            </w:r>
          </w:p>
        </w:tc>
      </w:tr>
      <w:tr w:rsidR="00151BAD" w14:paraId="7576254B" w14:textId="77777777" w:rsidTr="005B04A6">
        <w:trPr>
          <w:trHeight w:val="331"/>
          <w:jc w:val="center"/>
        </w:trPr>
        <w:tc>
          <w:tcPr>
            <w:tcW w:w="888" w:type="dxa"/>
            <w:tcBorders>
              <w:top w:val="nil"/>
              <w:bottom w:val="nil"/>
            </w:tcBorders>
            <w:shd w:val="clear" w:color="auto" w:fill="DADADA"/>
          </w:tcPr>
          <w:p w14:paraId="4C5104D1" w14:textId="77777777" w:rsidR="00151BAD" w:rsidRDefault="00AC1F28" w:rsidP="005B04A6">
            <w:pPr>
              <w:pStyle w:val="TableParagraph"/>
              <w:spacing w:before="69"/>
              <w:ind w:left="184" w:right="178"/>
              <w:rPr>
                <w:sz w:val="16"/>
              </w:rPr>
            </w:pPr>
            <w:r>
              <w:rPr>
                <w:sz w:val="16"/>
              </w:rPr>
              <w:t>N9BM</w:t>
            </w:r>
          </w:p>
        </w:tc>
        <w:tc>
          <w:tcPr>
            <w:tcW w:w="734" w:type="dxa"/>
            <w:tcBorders>
              <w:top w:val="nil"/>
              <w:bottom w:val="nil"/>
            </w:tcBorders>
            <w:shd w:val="clear" w:color="auto" w:fill="DADADA"/>
          </w:tcPr>
          <w:p w14:paraId="5B32A48F"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0DFEB99"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695E2AC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C9B8767"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shd w:val="clear" w:color="auto" w:fill="DADADA"/>
          </w:tcPr>
          <w:p w14:paraId="55A67154"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shd w:val="clear" w:color="auto" w:fill="DADADA"/>
          </w:tcPr>
          <w:p w14:paraId="6D568778"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shd w:val="clear" w:color="auto" w:fill="DADADA"/>
          </w:tcPr>
          <w:p w14:paraId="2B97EC46"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7E4FFFA2" w14:textId="77777777" w:rsidR="00151BAD" w:rsidRDefault="00AC1F28" w:rsidP="005B04A6">
            <w:pPr>
              <w:pStyle w:val="TableParagraph"/>
              <w:spacing w:before="69"/>
              <w:ind w:left="42" w:right="23"/>
              <w:rPr>
                <w:sz w:val="16"/>
              </w:rPr>
            </w:pPr>
            <w:r>
              <w:rPr>
                <w:sz w:val="16"/>
              </w:rPr>
              <w:t>5D</w:t>
            </w:r>
          </w:p>
        </w:tc>
        <w:tc>
          <w:tcPr>
            <w:tcW w:w="736" w:type="dxa"/>
            <w:tcBorders>
              <w:top w:val="nil"/>
              <w:bottom w:val="nil"/>
            </w:tcBorders>
            <w:shd w:val="clear" w:color="auto" w:fill="DADADA"/>
          </w:tcPr>
          <w:p w14:paraId="5E0EF19F"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shd w:val="clear" w:color="auto" w:fill="DADADA"/>
          </w:tcPr>
          <w:p w14:paraId="7E583FB1"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shd w:val="clear" w:color="auto" w:fill="DADADA"/>
          </w:tcPr>
          <w:p w14:paraId="1A906ED3" w14:textId="77777777" w:rsidR="00151BAD" w:rsidRDefault="00AC1F28" w:rsidP="005B04A6">
            <w:pPr>
              <w:pStyle w:val="TableParagraph"/>
              <w:spacing w:before="69"/>
              <w:ind w:left="17"/>
              <w:rPr>
                <w:sz w:val="16"/>
              </w:rPr>
            </w:pPr>
            <w:r>
              <w:rPr>
                <w:sz w:val="16"/>
              </w:rPr>
              <w:t>GH GX</w:t>
            </w:r>
          </w:p>
        </w:tc>
        <w:tc>
          <w:tcPr>
            <w:tcW w:w="753" w:type="dxa"/>
            <w:tcBorders>
              <w:top w:val="nil"/>
              <w:bottom w:val="nil"/>
            </w:tcBorders>
            <w:shd w:val="clear" w:color="auto" w:fill="DADADA"/>
          </w:tcPr>
          <w:p w14:paraId="31F86281" w14:textId="77777777" w:rsidR="00151BAD" w:rsidRDefault="00AC1F28" w:rsidP="005B04A6">
            <w:pPr>
              <w:pStyle w:val="TableParagraph"/>
              <w:spacing w:before="69"/>
              <w:ind w:left="27"/>
              <w:rPr>
                <w:sz w:val="16"/>
              </w:rPr>
            </w:pPr>
            <w:r>
              <w:rPr>
                <w:w w:val="98"/>
                <w:sz w:val="16"/>
              </w:rPr>
              <w:t>S</w:t>
            </w:r>
          </w:p>
        </w:tc>
        <w:tc>
          <w:tcPr>
            <w:tcW w:w="880" w:type="dxa"/>
            <w:tcBorders>
              <w:top w:val="nil"/>
              <w:bottom w:val="nil"/>
            </w:tcBorders>
            <w:shd w:val="clear" w:color="auto" w:fill="DADADA"/>
          </w:tcPr>
          <w:p w14:paraId="20E7BE24" w14:textId="77777777" w:rsidR="00151BAD" w:rsidRDefault="00AC1F28" w:rsidP="005B04A6">
            <w:pPr>
              <w:pStyle w:val="TableParagraph"/>
              <w:spacing w:before="69"/>
              <w:ind w:left="311" w:right="285"/>
              <w:rPr>
                <w:sz w:val="16"/>
              </w:rPr>
            </w:pPr>
            <w:r>
              <w:rPr>
                <w:sz w:val="16"/>
              </w:rPr>
              <w:t>9B</w:t>
            </w:r>
          </w:p>
        </w:tc>
      </w:tr>
      <w:tr w:rsidR="00151BAD" w14:paraId="012728E5" w14:textId="77777777" w:rsidTr="005B04A6">
        <w:trPr>
          <w:trHeight w:val="331"/>
          <w:jc w:val="center"/>
        </w:trPr>
        <w:tc>
          <w:tcPr>
            <w:tcW w:w="888" w:type="dxa"/>
            <w:tcBorders>
              <w:top w:val="nil"/>
              <w:bottom w:val="nil"/>
            </w:tcBorders>
          </w:tcPr>
          <w:p w14:paraId="5081B39E" w14:textId="77777777" w:rsidR="00151BAD" w:rsidRDefault="00AC1F28" w:rsidP="005B04A6">
            <w:pPr>
              <w:pStyle w:val="TableParagraph"/>
              <w:spacing w:before="69"/>
              <w:ind w:left="188" w:right="176"/>
              <w:rPr>
                <w:sz w:val="16"/>
              </w:rPr>
            </w:pPr>
            <w:r>
              <w:rPr>
                <w:sz w:val="16"/>
              </w:rPr>
              <w:lastRenderedPageBreak/>
              <w:t>N9BN</w:t>
            </w:r>
          </w:p>
        </w:tc>
        <w:tc>
          <w:tcPr>
            <w:tcW w:w="734" w:type="dxa"/>
            <w:tcBorders>
              <w:top w:val="nil"/>
              <w:bottom w:val="nil"/>
            </w:tcBorders>
          </w:tcPr>
          <w:p w14:paraId="1AD49A8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938F69F"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495A19D6" w14:textId="77777777" w:rsidR="00151BAD" w:rsidRDefault="00151BAD" w:rsidP="005B04A6">
            <w:pPr>
              <w:pStyle w:val="TableParagraph"/>
              <w:spacing w:before="0"/>
              <w:jc w:val="left"/>
              <w:rPr>
                <w:sz w:val="16"/>
              </w:rPr>
            </w:pPr>
          </w:p>
        </w:tc>
        <w:tc>
          <w:tcPr>
            <w:tcW w:w="863" w:type="dxa"/>
            <w:tcBorders>
              <w:top w:val="nil"/>
              <w:bottom w:val="nil"/>
            </w:tcBorders>
          </w:tcPr>
          <w:p w14:paraId="209E0C0C"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tcPr>
          <w:p w14:paraId="6A40F203"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58914C22"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59229588"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1ECF72CD"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1773E7A2" w14:textId="77777777" w:rsidR="00151BAD" w:rsidRDefault="00AC1F28" w:rsidP="005B04A6">
            <w:pPr>
              <w:pStyle w:val="TableParagraph"/>
              <w:spacing w:before="69"/>
              <w:ind w:left="16"/>
              <w:rPr>
                <w:sz w:val="16"/>
              </w:rPr>
            </w:pPr>
            <w:r>
              <w:rPr>
                <w:sz w:val="16"/>
              </w:rPr>
              <w:t>GX</w:t>
            </w:r>
          </w:p>
        </w:tc>
        <w:tc>
          <w:tcPr>
            <w:tcW w:w="734" w:type="dxa"/>
            <w:tcBorders>
              <w:top w:val="nil"/>
              <w:bottom w:val="nil"/>
            </w:tcBorders>
          </w:tcPr>
          <w:p w14:paraId="5489FE6D"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tcPr>
          <w:p w14:paraId="4CF28DDD" w14:textId="77777777" w:rsidR="00151BAD" w:rsidRDefault="00AC1F28" w:rsidP="005B04A6">
            <w:pPr>
              <w:pStyle w:val="TableParagraph"/>
              <w:spacing w:before="69"/>
              <w:ind w:left="18"/>
              <w:rPr>
                <w:sz w:val="16"/>
              </w:rPr>
            </w:pPr>
            <w:r>
              <w:rPr>
                <w:sz w:val="16"/>
              </w:rPr>
              <w:t>GH GX</w:t>
            </w:r>
          </w:p>
        </w:tc>
        <w:tc>
          <w:tcPr>
            <w:tcW w:w="753" w:type="dxa"/>
            <w:tcBorders>
              <w:top w:val="nil"/>
              <w:bottom w:val="nil"/>
            </w:tcBorders>
          </w:tcPr>
          <w:p w14:paraId="10393134" w14:textId="77777777" w:rsidR="00151BAD" w:rsidRDefault="00AC1F28" w:rsidP="005B04A6">
            <w:pPr>
              <w:pStyle w:val="TableParagraph"/>
              <w:spacing w:before="69"/>
              <w:ind w:left="26"/>
              <w:rPr>
                <w:sz w:val="16"/>
              </w:rPr>
            </w:pPr>
            <w:r>
              <w:rPr>
                <w:w w:val="98"/>
                <w:sz w:val="16"/>
              </w:rPr>
              <w:t>E</w:t>
            </w:r>
          </w:p>
        </w:tc>
        <w:tc>
          <w:tcPr>
            <w:tcW w:w="880" w:type="dxa"/>
            <w:tcBorders>
              <w:top w:val="nil"/>
              <w:bottom w:val="nil"/>
            </w:tcBorders>
          </w:tcPr>
          <w:p w14:paraId="7D214A2A" w14:textId="77777777" w:rsidR="00151BAD" w:rsidRDefault="00AC1F28" w:rsidP="005B04A6">
            <w:pPr>
              <w:pStyle w:val="TableParagraph"/>
              <w:spacing w:before="69"/>
              <w:ind w:left="311" w:right="285"/>
              <w:rPr>
                <w:sz w:val="16"/>
              </w:rPr>
            </w:pPr>
            <w:r>
              <w:rPr>
                <w:sz w:val="16"/>
              </w:rPr>
              <w:t>9B</w:t>
            </w:r>
          </w:p>
        </w:tc>
      </w:tr>
      <w:tr w:rsidR="00151BAD" w14:paraId="6FA91488" w14:textId="77777777" w:rsidTr="005B04A6">
        <w:trPr>
          <w:trHeight w:val="331"/>
          <w:jc w:val="center"/>
        </w:trPr>
        <w:tc>
          <w:tcPr>
            <w:tcW w:w="888" w:type="dxa"/>
            <w:tcBorders>
              <w:top w:val="nil"/>
              <w:bottom w:val="nil"/>
            </w:tcBorders>
            <w:shd w:val="clear" w:color="auto" w:fill="DADADA"/>
          </w:tcPr>
          <w:p w14:paraId="56588194" w14:textId="77777777" w:rsidR="00151BAD" w:rsidRDefault="00AC1F28" w:rsidP="005B04A6">
            <w:pPr>
              <w:pStyle w:val="TableParagraph"/>
              <w:spacing w:before="69"/>
              <w:ind w:left="188" w:right="176"/>
              <w:rPr>
                <w:sz w:val="16"/>
              </w:rPr>
            </w:pPr>
            <w:r>
              <w:rPr>
                <w:sz w:val="16"/>
              </w:rPr>
              <w:t>N9BQ</w:t>
            </w:r>
          </w:p>
        </w:tc>
        <w:tc>
          <w:tcPr>
            <w:tcW w:w="734" w:type="dxa"/>
            <w:tcBorders>
              <w:top w:val="nil"/>
              <w:bottom w:val="nil"/>
            </w:tcBorders>
            <w:shd w:val="clear" w:color="auto" w:fill="DADADA"/>
          </w:tcPr>
          <w:p w14:paraId="1C6FE0F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B1511C9"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shd w:val="clear" w:color="auto" w:fill="DADADA"/>
          </w:tcPr>
          <w:p w14:paraId="42580125"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4530B9F7"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shd w:val="clear" w:color="auto" w:fill="DADADA"/>
          </w:tcPr>
          <w:p w14:paraId="795B042E"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shd w:val="clear" w:color="auto" w:fill="DADADA"/>
          </w:tcPr>
          <w:p w14:paraId="33BC558B"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shd w:val="clear" w:color="auto" w:fill="DADADA"/>
          </w:tcPr>
          <w:p w14:paraId="5B2A80A6"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08964144" w14:textId="77777777" w:rsidR="00151BAD" w:rsidRDefault="00AC1F28" w:rsidP="005B04A6">
            <w:pPr>
              <w:pStyle w:val="TableParagraph"/>
              <w:spacing w:before="69"/>
              <w:ind w:left="42" w:right="23"/>
              <w:rPr>
                <w:sz w:val="16"/>
              </w:rPr>
            </w:pPr>
            <w:r>
              <w:rPr>
                <w:sz w:val="16"/>
              </w:rPr>
              <w:t>5D</w:t>
            </w:r>
          </w:p>
        </w:tc>
        <w:tc>
          <w:tcPr>
            <w:tcW w:w="736" w:type="dxa"/>
            <w:tcBorders>
              <w:top w:val="nil"/>
              <w:bottom w:val="nil"/>
            </w:tcBorders>
            <w:shd w:val="clear" w:color="auto" w:fill="DADADA"/>
          </w:tcPr>
          <w:p w14:paraId="075282D5"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shd w:val="clear" w:color="auto" w:fill="DADADA"/>
          </w:tcPr>
          <w:p w14:paraId="0371D08B"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shd w:val="clear" w:color="auto" w:fill="DADADA"/>
          </w:tcPr>
          <w:p w14:paraId="405A0996" w14:textId="77777777" w:rsidR="00151BAD" w:rsidRDefault="00AC1F28" w:rsidP="005B04A6">
            <w:pPr>
              <w:pStyle w:val="TableParagraph"/>
              <w:spacing w:before="69"/>
              <w:ind w:left="17"/>
              <w:rPr>
                <w:sz w:val="16"/>
              </w:rPr>
            </w:pPr>
            <w:r>
              <w:rPr>
                <w:sz w:val="16"/>
              </w:rPr>
              <w:t>GH GX</w:t>
            </w:r>
          </w:p>
        </w:tc>
        <w:tc>
          <w:tcPr>
            <w:tcW w:w="753" w:type="dxa"/>
            <w:tcBorders>
              <w:top w:val="nil"/>
              <w:bottom w:val="nil"/>
            </w:tcBorders>
            <w:shd w:val="clear" w:color="auto" w:fill="DADADA"/>
          </w:tcPr>
          <w:p w14:paraId="592E95F5" w14:textId="77777777" w:rsidR="00151BAD" w:rsidRDefault="00AC1F28" w:rsidP="005B04A6">
            <w:pPr>
              <w:pStyle w:val="TableParagraph"/>
              <w:spacing w:before="69"/>
              <w:ind w:left="26"/>
              <w:rPr>
                <w:sz w:val="16"/>
              </w:rPr>
            </w:pPr>
            <w:r>
              <w:rPr>
                <w:w w:val="94"/>
                <w:sz w:val="16"/>
              </w:rPr>
              <w:t>M</w:t>
            </w:r>
          </w:p>
        </w:tc>
        <w:tc>
          <w:tcPr>
            <w:tcW w:w="880" w:type="dxa"/>
            <w:tcBorders>
              <w:top w:val="nil"/>
              <w:bottom w:val="nil"/>
            </w:tcBorders>
            <w:shd w:val="clear" w:color="auto" w:fill="DADADA"/>
          </w:tcPr>
          <w:p w14:paraId="6B3BC95E" w14:textId="77777777" w:rsidR="00151BAD" w:rsidRDefault="00AC1F28" w:rsidP="005B04A6">
            <w:pPr>
              <w:pStyle w:val="TableParagraph"/>
              <w:spacing w:before="69"/>
              <w:ind w:left="311" w:right="285"/>
              <w:rPr>
                <w:sz w:val="16"/>
              </w:rPr>
            </w:pPr>
            <w:r>
              <w:rPr>
                <w:sz w:val="16"/>
              </w:rPr>
              <w:t>9B</w:t>
            </w:r>
          </w:p>
        </w:tc>
      </w:tr>
      <w:tr w:rsidR="00151BAD" w14:paraId="0531C999" w14:textId="77777777" w:rsidTr="005B04A6">
        <w:trPr>
          <w:trHeight w:val="328"/>
          <w:jc w:val="center"/>
        </w:trPr>
        <w:tc>
          <w:tcPr>
            <w:tcW w:w="888" w:type="dxa"/>
            <w:tcBorders>
              <w:top w:val="nil"/>
              <w:bottom w:val="nil"/>
            </w:tcBorders>
          </w:tcPr>
          <w:p w14:paraId="44858923" w14:textId="77777777" w:rsidR="00151BAD" w:rsidRDefault="00AC1F28" w:rsidP="005B04A6">
            <w:pPr>
              <w:pStyle w:val="TableParagraph"/>
              <w:spacing w:before="69"/>
              <w:ind w:left="188" w:right="176"/>
              <w:rPr>
                <w:sz w:val="16"/>
              </w:rPr>
            </w:pPr>
            <w:r>
              <w:rPr>
                <w:sz w:val="16"/>
              </w:rPr>
              <w:t>N9BY</w:t>
            </w:r>
          </w:p>
        </w:tc>
        <w:tc>
          <w:tcPr>
            <w:tcW w:w="734" w:type="dxa"/>
            <w:tcBorders>
              <w:top w:val="nil"/>
              <w:bottom w:val="nil"/>
            </w:tcBorders>
          </w:tcPr>
          <w:p w14:paraId="51EAD490"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38E971C7" w14:textId="77777777" w:rsidR="00151BAD" w:rsidRDefault="00AC1F28" w:rsidP="005B04A6">
            <w:pPr>
              <w:pStyle w:val="TableParagraph"/>
              <w:spacing w:before="69"/>
              <w:ind w:right="434"/>
              <w:jc w:val="right"/>
              <w:rPr>
                <w:sz w:val="16"/>
              </w:rPr>
            </w:pPr>
            <w:r>
              <w:rPr>
                <w:w w:val="94"/>
                <w:sz w:val="16"/>
              </w:rPr>
              <w:t>0</w:t>
            </w:r>
          </w:p>
        </w:tc>
        <w:tc>
          <w:tcPr>
            <w:tcW w:w="1031" w:type="dxa"/>
            <w:tcBorders>
              <w:top w:val="nil"/>
              <w:bottom w:val="nil"/>
            </w:tcBorders>
          </w:tcPr>
          <w:p w14:paraId="6EBEB47C" w14:textId="77777777" w:rsidR="00151BAD" w:rsidRDefault="00151BAD" w:rsidP="005B04A6">
            <w:pPr>
              <w:pStyle w:val="TableParagraph"/>
              <w:spacing w:before="0"/>
              <w:jc w:val="left"/>
              <w:rPr>
                <w:sz w:val="16"/>
              </w:rPr>
            </w:pPr>
          </w:p>
        </w:tc>
        <w:tc>
          <w:tcPr>
            <w:tcW w:w="863" w:type="dxa"/>
            <w:tcBorders>
              <w:top w:val="nil"/>
              <w:bottom w:val="nil"/>
            </w:tcBorders>
          </w:tcPr>
          <w:p w14:paraId="251EE70B" w14:textId="77777777" w:rsidR="00151BAD" w:rsidRDefault="00AC1F28" w:rsidP="005B04A6">
            <w:pPr>
              <w:pStyle w:val="TableParagraph"/>
              <w:spacing w:before="69"/>
              <w:ind w:left="69" w:right="55"/>
              <w:rPr>
                <w:sz w:val="16"/>
              </w:rPr>
            </w:pPr>
            <w:r>
              <w:rPr>
                <w:sz w:val="16"/>
              </w:rPr>
              <w:t>2003209</w:t>
            </w:r>
          </w:p>
        </w:tc>
        <w:tc>
          <w:tcPr>
            <w:tcW w:w="700" w:type="dxa"/>
            <w:tcBorders>
              <w:top w:val="nil"/>
              <w:bottom w:val="nil"/>
            </w:tcBorders>
          </w:tcPr>
          <w:p w14:paraId="2D925D59"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6313FCB1"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10D1F895"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623A1D48"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6A8232FD" w14:textId="77777777" w:rsidR="00151BAD" w:rsidRDefault="00AC1F28" w:rsidP="005B04A6">
            <w:pPr>
              <w:pStyle w:val="TableParagraph"/>
              <w:spacing w:before="69"/>
              <w:ind w:left="16"/>
              <w:rPr>
                <w:sz w:val="16"/>
              </w:rPr>
            </w:pPr>
            <w:r>
              <w:rPr>
                <w:sz w:val="16"/>
              </w:rPr>
              <w:t>GX</w:t>
            </w:r>
          </w:p>
        </w:tc>
        <w:tc>
          <w:tcPr>
            <w:tcW w:w="734" w:type="dxa"/>
            <w:tcBorders>
              <w:top w:val="nil"/>
              <w:bottom w:val="nil"/>
            </w:tcBorders>
          </w:tcPr>
          <w:p w14:paraId="1FEAF9F7"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tcPr>
          <w:p w14:paraId="14843B58" w14:textId="77777777" w:rsidR="00151BAD" w:rsidRDefault="00AC1F28" w:rsidP="005B04A6">
            <w:pPr>
              <w:pStyle w:val="TableParagraph"/>
              <w:spacing w:before="69"/>
              <w:ind w:left="18"/>
              <w:rPr>
                <w:sz w:val="16"/>
              </w:rPr>
            </w:pPr>
            <w:r>
              <w:rPr>
                <w:sz w:val="16"/>
              </w:rPr>
              <w:t>GH GX</w:t>
            </w:r>
          </w:p>
        </w:tc>
        <w:tc>
          <w:tcPr>
            <w:tcW w:w="753" w:type="dxa"/>
            <w:tcBorders>
              <w:top w:val="nil"/>
              <w:bottom w:val="nil"/>
            </w:tcBorders>
          </w:tcPr>
          <w:p w14:paraId="2FE564CE" w14:textId="77777777" w:rsidR="00151BAD" w:rsidRDefault="00AC1F28" w:rsidP="005B04A6">
            <w:pPr>
              <w:pStyle w:val="TableParagraph"/>
              <w:spacing w:before="69"/>
              <w:ind w:left="26"/>
              <w:rPr>
                <w:sz w:val="16"/>
              </w:rPr>
            </w:pPr>
            <w:r>
              <w:rPr>
                <w:w w:val="94"/>
                <w:sz w:val="16"/>
              </w:rPr>
              <w:t>M</w:t>
            </w:r>
          </w:p>
        </w:tc>
        <w:tc>
          <w:tcPr>
            <w:tcW w:w="880" w:type="dxa"/>
            <w:tcBorders>
              <w:top w:val="nil"/>
              <w:bottom w:val="nil"/>
            </w:tcBorders>
          </w:tcPr>
          <w:p w14:paraId="0E58F168" w14:textId="77777777" w:rsidR="00151BAD" w:rsidRDefault="00AC1F28" w:rsidP="005B04A6">
            <w:pPr>
              <w:pStyle w:val="TableParagraph"/>
              <w:spacing w:before="69"/>
              <w:ind w:left="311" w:right="285"/>
              <w:rPr>
                <w:sz w:val="16"/>
              </w:rPr>
            </w:pPr>
            <w:r>
              <w:rPr>
                <w:sz w:val="16"/>
              </w:rPr>
              <w:t>9B</w:t>
            </w:r>
          </w:p>
        </w:tc>
      </w:tr>
      <w:tr w:rsidR="00151BAD" w14:paraId="3403B346" w14:textId="77777777" w:rsidTr="005B04A6">
        <w:trPr>
          <w:trHeight w:val="331"/>
          <w:jc w:val="center"/>
        </w:trPr>
        <w:tc>
          <w:tcPr>
            <w:tcW w:w="888" w:type="dxa"/>
            <w:tcBorders>
              <w:top w:val="nil"/>
              <w:bottom w:val="nil"/>
            </w:tcBorders>
            <w:shd w:val="clear" w:color="auto" w:fill="DADADA"/>
          </w:tcPr>
          <w:p w14:paraId="620FA981" w14:textId="77777777" w:rsidR="00151BAD" w:rsidRDefault="00AC1F28" w:rsidP="005B04A6">
            <w:pPr>
              <w:pStyle w:val="TableParagraph"/>
              <w:spacing w:before="71"/>
              <w:ind w:left="187" w:right="178"/>
              <w:rPr>
                <w:sz w:val="16"/>
              </w:rPr>
            </w:pPr>
            <w:r>
              <w:rPr>
                <w:sz w:val="16"/>
              </w:rPr>
              <w:t>N9BZ</w:t>
            </w:r>
          </w:p>
        </w:tc>
        <w:tc>
          <w:tcPr>
            <w:tcW w:w="734" w:type="dxa"/>
            <w:tcBorders>
              <w:top w:val="nil"/>
              <w:bottom w:val="nil"/>
            </w:tcBorders>
            <w:shd w:val="clear" w:color="auto" w:fill="DADADA"/>
          </w:tcPr>
          <w:p w14:paraId="0DE6992D"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28F089F"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244A9B3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D319CEB" w14:textId="77777777" w:rsidR="00151BAD" w:rsidRDefault="00AC1F28" w:rsidP="005B04A6">
            <w:pPr>
              <w:pStyle w:val="TableParagraph"/>
              <w:spacing w:before="71"/>
              <w:ind w:left="68" w:right="55"/>
              <w:rPr>
                <w:sz w:val="16"/>
              </w:rPr>
            </w:pPr>
            <w:r>
              <w:rPr>
                <w:sz w:val="16"/>
              </w:rPr>
              <w:t>2003209</w:t>
            </w:r>
          </w:p>
        </w:tc>
        <w:tc>
          <w:tcPr>
            <w:tcW w:w="700" w:type="dxa"/>
            <w:tcBorders>
              <w:top w:val="nil"/>
              <w:bottom w:val="nil"/>
            </w:tcBorders>
            <w:shd w:val="clear" w:color="auto" w:fill="DADADA"/>
          </w:tcPr>
          <w:p w14:paraId="535DBA96" w14:textId="77777777" w:rsidR="00151BAD" w:rsidRDefault="00AC1F28" w:rsidP="005B04A6">
            <w:pPr>
              <w:pStyle w:val="TableParagraph"/>
              <w:spacing w:before="71"/>
              <w:ind w:left="238"/>
              <w:jc w:val="left"/>
              <w:rPr>
                <w:sz w:val="16"/>
              </w:rPr>
            </w:pPr>
            <w:r>
              <w:rPr>
                <w:sz w:val="16"/>
              </w:rPr>
              <w:t>GX</w:t>
            </w:r>
          </w:p>
        </w:tc>
        <w:tc>
          <w:tcPr>
            <w:tcW w:w="753" w:type="dxa"/>
            <w:tcBorders>
              <w:top w:val="nil"/>
              <w:bottom w:val="nil"/>
            </w:tcBorders>
            <w:shd w:val="clear" w:color="auto" w:fill="DADADA"/>
          </w:tcPr>
          <w:p w14:paraId="4DCBF6D1" w14:textId="77777777" w:rsidR="00151BAD" w:rsidRDefault="00AC1F28" w:rsidP="005B04A6">
            <w:pPr>
              <w:pStyle w:val="TableParagraph"/>
              <w:spacing w:before="71"/>
              <w:ind w:left="298"/>
              <w:jc w:val="left"/>
              <w:rPr>
                <w:sz w:val="16"/>
              </w:rPr>
            </w:pPr>
            <w:r>
              <w:rPr>
                <w:sz w:val="16"/>
              </w:rPr>
              <w:t>01</w:t>
            </w:r>
          </w:p>
        </w:tc>
        <w:tc>
          <w:tcPr>
            <w:tcW w:w="695" w:type="dxa"/>
            <w:tcBorders>
              <w:top w:val="nil"/>
              <w:bottom w:val="nil"/>
            </w:tcBorders>
            <w:shd w:val="clear" w:color="auto" w:fill="DADADA"/>
          </w:tcPr>
          <w:p w14:paraId="24C8801A"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3AE7268F" w14:textId="77777777" w:rsidR="00151BAD" w:rsidRDefault="00AC1F28" w:rsidP="005B04A6">
            <w:pPr>
              <w:pStyle w:val="TableParagraph"/>
              <w:spacing w:before="71"/>
              <w:ind w:left="42" w:right="23"/>
              <w:rPr>
                <w:sz w:val="16"/>
              </w:rPr>
            </w:pPr>
            <w:r>
              <w:rPr>
                <w:sz w:val="16"/>
              </w:rPr>
              <w:t>5D</w:t>
            </w:r>
          </w:p>
        </w:tc>
        <w:tc>
          <w:tcPr>
            <w:tcW w:w="736" w:type="dxa"/>
            <w:tcBorders>
              <w:top w:val="nil"/>
              <w:bottom w:val="nil"/>
            </w:tcBorders>
            <w:shd w:val="clear" w:color="auto" w:fill="DADADA"/>
          </w:tcPr>
          <w:p w14:paraId="50BF0FDE" w14:textId="77777777" w:rsidR="00151BAD" w:rsidRDefault="00AC1F28" w:rsidP="005B04A6">
            <w:pPr>
              <w:pStyle w:val="TableParagraph"/>
              <w:spacing w:before="71"/>
              <w:ind w:left="15"/>
              <w:rPr>
                <w:sz w:val="16"/>
              </w:rPr>
            </w:pPr>
            <w:r>
              <w:rPr>
                <w:sz w:val="16"/>
              </w:rPr>
              <w:t>GX</w:t>
            </w:r>
          </w:p>
        </w:tc>
        <w:tc>
          <w:tcPr>
            <w:tcW w:w="734" w:type="dxa"/>
            <w:tcBorders>
              <w:top w:val="nil"/>
              <w:bottom w:val="nil"/>
            </w:tcBorders>
            <w:shd w:val="clear" w:color="auto" w:fill="DADADA"/>
          </w:tcPr>
          <w:p w14:paraId="4CD0A245" w14:textId="77777777" w:rsidR="00151BAD" w:rsidRDefault="00AC1F28" w:rsidP="005B04A6">
            <w:pPr>
              <w:pStyle w:val="TableParagraph"/>
              <w:spacing w:before="71"/>
              <w:ind w:left="21" w:right="2"/>
              <w:rPr>
                <w:sz w:val="16"/>
              </w:rPr>
            </w:pPr>
            <w:r>
              <w:rPr>
                <w:sz w:val="16"/>
              </w:rPr>
              <w:t>GX</w:t>
            </w:r>
          </w:p>
        </w:tc>
        <w:tc>
          <w:tcPr>
            <w:tcW w:w="739" w:type="dxa"/>
            <w:tcBorders>
              <w:top w:val="nil"/>
              <w:bottom w:val="nil"/>
            </w:tcBorders>
            <w:shd w:val="clear" w:color="auto" w:fill="DADADA"/>
          </w:tcPr>
          <w:p w14:paraId="7AEE1D1C" w14:textId="77777777" w:rsidR="00151BAD" w:rsidRDefault="00AC1F28" w:rsidP="005B04A6">
            <w:pPr>
              <w:pStyle w:val="TableParagraph"/>
              <w:spacing w:before="71"/>
              <w:ind w:left="17"/>
              <w:rPr>
                <w:sz w:val="16"/>
              </w:rPr>
            </w:pPr>
            <w:r>
              <w:rPr>
                <w:sz w:val="16"/>
              </w:rPr>
              <w:t>GH GX</w:t>
            </w:r>
          </w:p>
        </w:tc>
        <w:tc>
          <w:tcPr>
            <w:tcW w:w="753" w:type="dxa"/>
            <w:tcBorders>
              <w:top w:val="nil"/>
              <w:bottom w:val="nil"/>
            </w:tcBorders>
            <w:shd w:val="clear" w:color="auto" w:fill="DADADA"/>
          </w:tcPr>
          <w:p w14:paraId="1BDFB888" w14:textId="77777777" w:rsidR="00151BAD" w:rsidRDefault="00AC1F28" w:rsidP="005B04A6">
            <w:pPr>
              <w:pStyle w:val="TableParagraph"/>
              <w:spacing w:before="71"/>
              <w:ind w:left="25"/>
              <w:rPr>
                <w:sz w:val="16"/>
              </w:rPr>
            </w:pPr>
            <w:r>
              <w:rPr>
                <w:w w:val="98"/>
                <w:sz w:val="16"/>
              </w:rPr>
              <w:t>I</w:t>
            </w:r>
          </w:p>
        </w:tc>
        <w:tc>
          <w:tcPr>
            <w:tcW w:w="880" w:type="dxa"/>
            <w:tcBorders>
              <w:top w:val="nil"/>
              <w:bottom w:val="nil"/>
            </w:tcBorders>
            <w:shd w:val="clear" w:color="auto" w:fill="DADADA"/>
          </w:tcPr>
          <w:p w14:paraId="70B6E889" w14:textId="77777777" w:rsidR="00151BAD" w:rsidRDefault="00AC1F28" w:rsidP="005B04A6">
            <w:pPr>
              <w:pStyle w:val="TableParagraph"/>
              <w:spacing w:before="71"/>
              <w:ind w:left="311" w:right="285"/>
              <w:rPr>
                <w:sz w:val="16"/>
              </w:rPr>
            </w:pPr>
            <w:r>
              <w:rPr>
                <w:sz w:val="16"/>
              </w:rPr>
              <w:t>9B</w:t>
            </w:r>
          </w:p>
        </w:tc>
      </w:tr>
      <w:tr w:rsidR="00151BAD" w14:paraId="1C85D369" w14:textId="77777777" w:rsidTr="005B04A6">
        <w:trPr>
          <w:trHeight w:val="331"/>
          <w:jc w:val="center"/>
        </w:trPr>
        <w:tc>
          <w:tcPr>
            <w:tcW w:w="888" w:type="dxa"/>
            <w:tcBorders>
              <w:top w:val="nil"/>
              <w:bottom w:val="nil"/>
            </w:tcBorders>
          </w:tcPr>
          <w:p w14:paraId="0D0166AA" w14:textId="77777777" w:rsidR="00151BAD" w:rsidRDefault="00AC1F28" w:rsidP="005B04A6">
            <w:pPr>
              <w:pStyle w:val="TableParagraph"/>
              <w:spacing w:before="71"/>
              <w:ind w:left="188" w:right="178"/>
              <w:rPr>
                <w:sz w:val="16"/>
              </w:rPr>
            </w:pPr>
            <w:r>
              <w:rPr>
                <w:sz w:val="16"/>
              </w:rPr>
              <w:t>N9E5</w:t>
            </w:r>
          </w:p>
        </w:tc>
        <w:tc>
          <w:tcPr>
            <w:tcW w:w="734" w:type="dxa"/>
            <w:tcBorders>
              <w:top w:val="nil"/>
              <w:bottom w:val="nil"/>
            </w:tcBorders>
          </w:tcPr>
          <w:p w14:paraId="09CC4042"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7BC9D5CD"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091C11A9" w14:textId="77777777" w:rsidR="00151BAD" w:rsidRDefault="00151BAD" w:rsidP="005B04A6">
            <w:pPr>
              <w:pStyle w:val="TableParagraph"/>
              <w:spacing w:before="0"/>
              <w:jc w:val="left"/>
              <w:rPr>
                <w:sz w:val="16"/>
              </w:rPr>
            </w:pPr>
          </w:p>
        </w:tc>
        <w:tc>
          <w:tcPr>
            <w:tcW w:w="863" w:type="dxa"/>
            <w:tcBorders>
              <w:top w:val="nil"/>
              <w:bottom w:val="nil"/>
            </w:tcBorders>
          </w:tcPr>
          <w:p w14:paraId="14DE415C" w14:textId="77777777" w:rsidR="00151BAD" w:rsidRDefault="00AC1F28" w:rsidP="005B04A6">
            <w:pPr>
              <w:pStyle w:val="TableParagraph"/>
              <w:spacing w:before="71"/>
              <w:ind w:left="67" w:right="55"/>
              <w:rPr>
                <w:sz w:val="16"/>
              </w:rPr>
            </w:pPr>
            <w:r>
              <w:rPr>
                <w:sz w:val="16"/>
              </w:rPr>
              <w:t>1999272</w:t>
            </w:r>
          </w:p>
        </w:tc>
        <w:tc>
          <w:tcPr>
            <w:tcW w:w="700" w:type="dxa"/>
            <w:tcBorders>
              <w:top w:val="nil"/>
              <w:bottom w:val="nil"/>
            </w:tcBorders>
          </w:tcPr>
          <w:p w14:paraId="2D7E2C68" w14:textId="77777777" w:rsidR="00151BAD" w:rsidRDefault="00AC1F28" w:rsidP="005B04A6">
            <w:pPr>
              <w:pStyle w:val="TableParagraph"/>
              <w:spacing w:before="71"/>
              <w:ind w:left="264"/>
              <w:jc w:val="left"/>
              <w:rPr>
                <w:sz w:val="16"/>
              </w:rPr>
            </w:pPr>
            <w:r>
              <w:rPr>
                <w:sz w:val="16"/>
              </w:rPr>
              <w:t>AJ</w:t>
            </w:r>
          </w:p>
        </w:tc>
        <w:tc>
          <w:tcPr>
            <w:tcW w:w="753" w:type="dxa"/>
            <w:tcBorders>
              <w:top w:val="nil"/>
              <w:bottom w:val="nil"/>
            </w:tcBorders>
          </w:tcPr>
          <w:p w14:paraId="5C7A5E48"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5D7FDB74"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tcPr>
          <w:p w14:paraId="0D12CF2E"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25A2C99D" w14:textId="77777777" w:rsidR="00151BAD" w:rsidRDefault="00AC1F28" w:rsidP="005B04A6">
            <w:pPr>
              <w:pStyle w:val="TableParagraph"/>
              <w:spacing w:before="71"/>
              <w:ind w:left="15"/>
              <w:rPr>
                <w:sz w:val="16"/>
              </w:rPr>
            </w:pPr>
            <w:r>
              <w:rPr>
                <w:sz w:val="16"/>
              </w:rPr>
              <w:t>AJ</w:t>
            </w:r>
          </w:p>
        </w:tc>
        <w:tc>
          <w:tcPr>
            <w:tcW w:w="734" w:type="dxa"/>
            <w:tcBorders>
              <w:top w:val="nil"/>
              <w:bottom w:val="nil"/>
            </w:tcBorders>
          </w:tcPr>
          <w:p w14:paraId="711D64D3" w14:textId="77777777" w:rsidR="00151BAD" w:rsidRDefault="00AC1F28" w:rsidP="005B04A6">
            <w:pPr>
              <w:pStyle w:val="TableParagraph"/>
              <w:spacing w:before="71"/>
              <w:ind w:left="20" w:right="2"/>
              <w:rPr>
                <w:sz w:val="16"/>
              </w:rPr>
            </w:pPr>
            <w:r>
              <w:rPr>
                <w:sz w:val="16"/>
              </w:rPr>
              <w:t>AJ</w:t>
            </w:r>
          </w:p>
        </w:tc>
        <w:tc>
          <w:tcPr>
            <w:tcW w:w="739" w:type="dxa"/>
            <w:tcBorders>
              <w:top w:val="nil"/>
              <w:bottom w:val="nil"/>
            </w:tcBorders>
          </w:tcPr>
          <w:p w14:paraId="0FB1D5DC" w14:textId="77777777" w:rsidR="00151BAD" w:rsidRDefault="00AC1F28" w:rsidP="005B04A6">
            <w:pPr>
              <w:pStyle w:val="TableParagraph"/>
              <w:spacing w:before="71"/>
              <w:ind w:left="19"/>
              <w:rPr>
                <w:sz w:val="16"/>
              </w:rPr>
            </w:pPr>
            <w:r>
              <w:rPr>
                <w:sz w:val="16"/>
              </w:rPr>
              <w:t>GH</w:t>
            </w:r>
          </w:p>
        </w:tc>
        <w:tc>
          <w:tcPr>
            <w:tcW w:w="753" w:type="dxa"/>
            <w:tcBorders>
              <w:top w:val="nil"/>
              <w:bottom w:val="nil"/>
            </w:tcBorders>
          </w:tcPr>
          <w:p w14:paraId="34661F48" w14:textId="77777777" w:rsidR="00151BAD" w:rsidRDefault="00151BAD" w:rsidP="005B04A6">
            <w:pPr>
              <w:pStyle w:val="TableParagraph"/>
              <w:spacing w:before="0"/>
              <w:jc w:val="left"/>
              <w:rPr>
                <w:sz w:val="16"/>
              </w:rPr>
            </w:pPr>
          </w:p>
        </w:tc>
        <w:tc>
          <w:tcPr>
            <w:tcW w:w="880" w:type="dxa"/>
            <w:tcBorders>
              <w:top w:val="nil"/>
              <w:bottom w:val="nil"/>
            </w:tcBorders>
          </w:tcPr>
          <w:p w14:paraId="4CCAD623" w14:textId="77777777" w:rsidR="00151BAD" w:rsidRDefault="00AC1F28" w:rsidP="005B04A6">
            <w:pPr>
              <w:pStyle w:val="TableParagraph"/>
              <w:spacing w:before="71"/>
              <w:ind w:left="311" w:right="285"/>
              <w:rPr>
                <w:sz w:val="16"/>
              </w:rPr>
            </w:pPr>
            <w:r>
              <w:rPr>
                <w:sz w:val="16"/>
              </w:rPr>
              <w:t>9E</w:t>
            </w:r>
          </w:p>
        </w:tc>
      </w:tr>
      <w:tr w:rsidR="00151BAD" w14:paraId="516E0EC7" w14:textId="77777777" w:rsidTr="005B04A6">
        <w:trPr>
          <w:trHeight w:val="331"/>
          <w:jc w:val="center"/>
        </w:trPr>
        <w:tc>
          <w:tcPr>
            <w:tcW w:w="888" w:type="dxa"/>
            <w:tcBorders>
              <w:top w:val="nil"/>
              <w:bottom w:val="nil"/>
            </w:tcBorders>
            <w:shd w:val="clear" w:color="auto" w:fill="DADADA"/>
          </w:tcPr>
          <w:p w14:paraId="550C1CB0" w14:textId="77777777" w:rsidR="00151BAD" w:rsidRDefault="00AC1F28" w:rsidP="005B04A6">
            <w:pPr>
              <w:pStyle w:val="TableParagraph"/>
              <w:spacing w:before="71"/>
              <w:ind w:left="181" w:right="178"/>
              <w:rPr>
                <w:sz w:val="16"/>
              </w:rPr>
            </w:pPr>
            <w:r>
              <w:rPr>
                <w:sz w:val="16"/>
              </w:rPr>
              <w:t>N9FC</w:t>
            </w:r>
          </w:p>
        </w:tc>
        <w:tc>
          <w:tcPr>
            <w:tcW w:w="734" w:type="dxa"/>
            <w:tcBorders>
              <w:top w:val="nil"/>
              <w:bottom w:val="nil"/>
            </w:tcBorders>
            <w:shd w:val="clear" w:color="auto" w:fill="DADADA"/>
          </w:tcPr>
          <w:p w14:paraId="4CB578F5"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8EE33DB"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15484522"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090E466" w14:textId="77777777" w:rsidR="00151BAD" w:rsidRDefault="00AC1F28" w:rsidP="005B04A6">
            <w:pPr>
              <w:pStyle w:val="TableParagraph"/>
              <w:spacing w:before="71"/>
              <w:ind w:left="68" w:right="55"/>
              <w:rPr>
                <w:sz w:val="16"/>
              </w:rPr>
            </w:pPr>
            <w:r>
              <w:rPr>
                <w:sz w:val="16"/>
              </w:rPr>
              <w:t>1998067</w:t>
            </w:r>
          </w:p>
        </w:tc>
        <w:tc>
          <w:tcPr>
            <w:tcW w:w="700" w:type="dxa"/>
            <w:tcBorders>
              <w:top w:val="nil"/>
              <w:bottom w:val="nil"/>
            </w:tcBorders>
            <w:shd w:val="clear" w:color="auto" w:fill="DADADA"/>
          </w:tcPr>
          <w:p w14:paraId="2196D5A1" w14:textId="77777777" w:rsidR="00151BAD" w:rsidRDefault="00AC1F28" w:rsidP="005B04A6">
            <w:pPr>
              <w:pStyle w:val="TableParagraph"/>
              <w:spacing w:before="71"/>
              <w:ind w:left="245"/>
              <w:jc w:val="left"/>
              <w:rPr>
                <w:sz w:val="16"/>
              </w:rPr>
            </w:pPr>
            <w:r>
              <w:rPr>
                <w:sz w:val="16"/>
              </w:rPr>
              <w:t>TG</w:t>
            </w:r>
          </w:p>
        </w:tc>
        <w:tc>
          <w:tcPr>
            <w:tcW w:w="753" w:type="dxa"/>
            <w:tcBorders>
              <w:top w:val="nil"/>
              <w:bottom w:val="nil"/>
            </w:tcBorders>
            <w:shd w:val="clear" w:color="auto" w:fill="DADADA"/>
          </w:tcPr>
          <w:p w14:paraId="328E3A49"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155ED039"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7166DC0B"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12147AD3" w14:textId="77777777" w:rsidR="00151BAD" w:rsidRDefault="00AC1F28" w:rsidP="005B04A6">
            <w:pPr>
              <w:pStyle w:val="TableParagraph"/>
              <w:spacing w:before="71"/>
              <w:ind w:left="14"/>
              <w:rPr>
                <w:sz w:val="16"/>
              </w:rPr>
            </w:pPr>
            <w:r>
              <w:rPr>
                <w:sz w:val="16"/>
              </w:rPr>
              <w:t>TU</w:t>
            </w:r>
          </w:p>
        </w:tc>
        <w:tc>
          <w:tcPr>
            <w:tcW w:w="734" w:type="dxa"/>
            <w:tcBorders>
              <w:top w:val="nil"/>
              <w:bottom w:val="nil"/>
            </w:tcBorders>
            <w:shd w:val="clear" w:color="auto" w:fill="DADADA"/>
          </w:tcPr>
          <w:p w14:paraId="36B8A8A0" w14:textId="77777777" w:rsidR="00151BAD" w:rsidRDefault="00AC1F28" w:rsidP="005B04A6">
            <w:pPr>
              <w:pStyle w:val="TableParagraph"/>
              <w:spacing w:before="71"/>
              <w:ind w:left="20" w:right="2"/>
              <w:rPr>
                <w:sz w:val="16"/>
              </w:rPr>
            </w:pPr>
            <w:r>
              <w:rPr>
                <w:sz w:val="16"/>
              </w:rPr>
              <w:t>TU</w:t>
            </w:r>
          </w:p>
        </w:tc>
        <w:tc>
          <w:tcPr>
            <w:tcW w:w="739" w:type="dxa"/>
            <w:tcBorders>
              <w:top w:val="nil"/>
              <w:bottom w:val="nil"/>
            </w:tcBorders>
            <w:shd w:val="clear" w:color="auto" w:fill="DADADA"/>
          </w:tcPr>
          <w:p w14:paraId="6529CFE6" w14:textId="77777777" w:rsidR="00151BAD" w:rsidRDefault="00AC1F28" w:rsidP="005B04A6">
            <w:pPr>
              <w:pStyle w:val="TableParagraph"/>
              <w:spacing w:before="71"/>
              <w:ind w:left="20"/>
              <w:rPr>
                <w:sz w:val="16"/>
              </w:rPr>
            </w:pPr>
            <w:r>
              <w:rPr>
                <w:sz w:val="16"/>
              </w:rPr>
              <w:t>TU GH</w:t>
            </w:r>
          </w:p>
        </w:tc>
        <w:tc>
          <w:tcPr>
            <w:tcW w:w="753" w:type="dxa"/>
            <w:tcBorders>
              <w:top w:val="nil"/>
              <w:bottom w:val="nil"/>
            </w:tcBorders>
            <w:shd w:val="clear" w:color="auto" w:fill="DADADA"/>
          </w:tcPr>
          <w:p w14:paraId="1019993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1180469" w14:textId="77777777" w:rsidR="00151BAD" w:rsidRDefault="00AC1F28" w:rsidP="005B04A6">
            <w:pPr>
              <w:pStyle w:val="TableParagraph"/>
              <w:spacing w:before="71"/>
              <w:ind w:left="312" w:right="285"/>
              <w:rPr>
                <w:sz w:val="16"/>
              </w:rPr>
            </w:pPr>
            <w:r>
              <w:rPr>
                <w:sz w:val="16"/>
              </w:rPr>
              <w:t>9F</w:t>
            </w:r>
          </w:p>
        </w:tc>
      </w:tr>
      <w:tr w:rsidR="00151BAD" w14:paraId="64442953" w14:textId="77777777" w:rsidTr="005B04A6">
        <w:trPr>
          <w:trHeight w:val="331"/>
          <w:jc w:val="center"/>
        </w:trPr>
        <w:tc>
          <w:tcPr>
            <w:tcW w:w="888" w:type="dxa"/>
            <w:tcBorders>
              <w:top w:val="nil"/>
              <w:bottom w:val="nil"/>
            </w:tcBorders>
          </w:tcPr>
          <w:p w14:paraId="0639D1F2" w14:textId="77777777" w:rsidR="00151BAD" w:rsidRDefault="00AC1F28" w:rsidP="005B04A6">
            <w:pPr>
              <w:pStyle w:val="TableParagraph"/>
              <w:spacing w:before="69"/>
              <w:ind w:left="186" w:right="178"/>
              <w:rPr>
                <w:sz w:val="16"/>
              </w:rPr>
            </w:pPr>
            <w:r>
              <w:rPr>
                <w:sz w:val="16"/>
              </w:rPr>
              <w:t>N9FG</w:t>
            </w:r>
          </w:p>
        </w:tc>
        <w:tc>
          <w:tcPr>
            <w:tcW w:w="734" w:type="dxa"/>
            <w:tcBorders>
              <w:top w:val="nil"/>
              <w:bottom w:val="nil"/>
            </w:tcBorders>
          </w:tcPr>
          <w:p w14:paraId="7337E8BC"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2E85A8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6E4B10C" w14:textId="77777777" w:rsidR="00151BAD" w:rsidRDefault="00151BAD" w:rsidP="005B04A6">
            <w:pPr>
              <w:pStyle w:val="TableParagraph"/>
              <w:spacing w:before="0"/>
              <w:jc w:val="left"/>
              <w:rPr>
                <w:sz w:val="16"/>
              </w:rPr>
            </w:pPr>
          </w:p>
        </w:tc>
        <w:tc>
          <w:tcPr>
            <w:tcW w:w="863" w:type="dxa"/>
            <w:tcBorders>
              <w:top w:val="nil"/>
              <w:bottom w:val="nil"/>
            </w:tcBorders>
          </w:tcPr>
          <w:p w14:paraId="6E68FD50"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4CCACBBD"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tcPr>
          <w:p w14:paraId="1AF6FE3C"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083FED8"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32D45D0A"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180227CB"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25BD6473"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6DC3511D" w14:textId="77777777" w:rsidR="00151BAD" w:rsidRDefault="00AC1F28" w:rsidP="005B04A6">
            <w:pPr>
              <w:pStyle w:val="TableParagraph"/>
              <w:spacing w:before="69"/>
              <w:ind w:left="20"/>
              <w:rPr>
                <w:sz w:val="16"/>
              </w:rPr>
            </w:pPr>
            <w:r>
              <w:rPr>
                <w:sz w:val="16"/>
              </w:rPr>
              <w:t>TU GH</w:t>
            </w:r>
          </w:p>
        </w:tc>
        <w:tc>
          <w:tcPr>
            <w:tcW w:w="753" w:type="dxa"/>
            <w:tcBorders>
              <w:top w:val="nil"/>
              <w:bottom w:val="nil"/>
            </w:tcBorders>
          </w:tcPr>
          <w:p w14:paraId="790BAE5B" w14:textId="77777777" w:rsidR="00151BAD" w:rsidRDefault="00151BAD" w:rsidP="005B04A6">
            <w:pPr>
              <w:pStyle w:val="TableParagraph"/>
              <w:spacing w:before="0"/>
              <w:jc w:val="left"/>
              <w:rPr>
                <w:sz w:val="16"/>
              </w:rPr>
            </w:pPr>
          </w:p>
        </w:tc>
        <w:tc>
          <w:tcPr>
            <w:tcW w:w="880" w:type="dxa"/>
            <w:tcBorders>
              <w:top w:val="nil"/>
              <w:bottom w:val="nil"/>
            </w:tcBorders>
          </w:tcPr>
          <w:p w14:paraId="502CDDC2" w14:textId="77777777" w:rsidR="00151BAD" w:rsidRDefault="00AC1F28" w:rsidP="005B04A6">
            <w:pPr>
              <w:pStyle w:val="TableParagraph"/>
              <w:spacing w:before="69"/>
              <w:ind w:left="312" w:right="285"/>
              <w:rPr>
                <w:sz w:val="16"/>
              </w:rPr>
            </w:pPr>
            <w:r>
              <w:rPr>
                <w:sz w:val="16"/>
              </w:rPr>
              <w:t>9F</w:t>
            </w:r>
          </w:p>
        </w:tc>
      </w:tr>
      <w:tr w:rsidR="00151BAD" w14:paraId="76A8F6E1" w14:textId="77777777" w:rsidTr="005B04A6">
        <w:trPr>
          <w:trHeight w:val="331"/>
          <w:jc w:val="center"/>
        </w:trPr>
        <w:tc>
          <w:tcPr>
            <w:tcW w:w="888" w:type="dxa"/>
            <w:tcBorders>
              <w:top w:val="nil"/>
              <w:bottom w:val="nil"/>
            </w:tcBorders>
            <w:shd w:val="clear" w:color="auto" w:fill="DADADA"/>
          </w:tcPr>
          <w:p w14:paraId="25F24ACB" w14:textId="77777777" w:rsidR="00151BAD" w:rsidRDefault="00AC1F28" w:rsidP="005B04A6">
            <w:pPr>
              <w:pStyle w:val="TableParagraph"/>
              <w:spacing w:before="69"/>
              <w:ind w:left="182" w:right="178"/>
              <w:rPr>
                <w:sz w:val="16"/>
              </w:rPr>
            </w:pPr>
            <w:r>
              <w:rPr>
                <w:sz w:val="16"/>
              </w:rPr>
              <w:t>N9FP</w:t>
            </w:r>
          </w:p>
        </w:tc>
        <w:tc>
          <w:tcPr>
            <w:tcW w:w="734" w:type="dxa"/>
            <w:tcBorders>
              <w:top w:val="nil"/>
              <w:bottom w:val="nil"/>
            </w:tcBorders>
            <w:shd w:val="clear" w:color="auto" w:fill="DADADA"/>
          </w:tcPr>
          <w:p w14:paraId="5B2C07F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433A6DBD"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390D1CA"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5CCFBF6" w14:textId="77777777" w:rsidR="00151BAD" w:rsidRDefault="00AC1F28" w:rsidP="005B04A6">
            <w:pPr>
              <w:pStyle w:val="TableParagraph"/>
              <w:spacing w:before="69"/>
              <w:ind w:left="68" w:right="55"/>
              <w:rPr>
                <w:sz w:val="16"/>
              </w:rPr>
            </w:pPr>
            <w:r>
              <w:rPr>
                <w:sz w:val="16"/>
              </w:rPr>
              <w:t>1999277</w:t>
            </w:r>
          </w:p>
        </w:tc>
        <w:tc>
          <w:tcPr>
            <w:tcW w:w="700" w:type="dxa"/>
            <w:tcBorders>
              <w:top w:val="nil"/>
              <w:bottom w:val="nil"/>
            </w:tcBorders>
            <w:shd w:val="clear" w:color="auto" w:fill="DADADA"/>
          </w:tcPr>
          <w:p w14:paraId="33EAF472" w14:textId="77777777" w:rsidR="00151BAD" w:rsidRDefault="00AC1F28" w:rsidP="005B04A6">
            <w:pPr>
              <w:pStyle w:val="TableParagraph"/>
              <w:spacing w:before="69"/>
              <w:ind w:left="245"/>
              <w:jc w:val="left"/>
              <w:rPr>
                <w:sz w:val="16"/>
              </w:rPr>
            </w:pPr>
            <w:r>
              <w:rPr>
                <w:sz w:val="16"/>
              </w:rPr>
              <w:t>TG</w:t>
            </w:r>
          </w:p>
        </w:tc>
        <w:tc>
          <w:tcPr>
            <w:tcW w:w="753" w:type="dxa"/>
            <w:tcBorders>
              <w:top w:val="nil"/>
              <w:bottom w:val="nil"/>
            </w:tcBorders>
            <w:shd w:val="clear" w:color="auto" w:fill="DADADA"/>
          </w:tcPr>
          <w:p w14:paraId="57B0785A"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280604B7"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09EFA92A"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4A396B14"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17CDA84C" w14:textId="77777777" w:rsidR="00151BAD" w:rsidRDefault="00AC1F28" w:rsidP="005B04A6">
            <w:pPr>
              <w:pStyle w:val="TableParagraph"/>
              <w:spacing w:before="69"/>
              <w:ind w:left="24" w:right="2"/>
              <w:rPr>
                <w:sz w:val="16"/>
              </w:rPr>
            </w:pPr>
            <w:r>
              <w:rPr>
                <w:sz w:val="16"/>
              </w:rPr>
              <w:t>GH TU</w:t>
            </w:r>
          </w:p>
        </w:tc>
        <w:tc>
          <w:tcPr>
            <w:tcW w:w="739" w:type="dxa"/>
            <w:tcBorders>
              <w:top w:val="nil"/>
              <w:bottom w:val="nil"/>
            </w:tcBorders>
            <w:shd w:val="clear" w:color="auto" w:fill="DADADA"/>
          </w:tcPr>
          <w:p w14:paraId="47BE30C5"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6661C22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4F61D158" w14:textId="77777777" w:rsidR="00151BAD" w:rsidRDefault="00AC1F28" w:rsidP="005B04A6">
            <w:pPr>
              <w:pStyle w:val="TableParagraph"/>
              <w:spacing w:before="69"/>
              <w:ind w:left="312" w:right="285"/>
              <w:rPr>
                <w:sz w:val="16"/>
              </w:rPr>
            </w:pPr>
            <w:r>
              <w:rPr>
                <w:sz w:val="16"/>
              </w:rPr>
              <w:t>9F</w:t>
            </w:r>
          </w:p>
        </w:tc>
      </w:tr>
      <w:tr w:rsidR="00151BAD" w14:paraId="16051CA4" w14:textId="77777777" w:rsidTr="005B04A6">
        <w:trPr>
          <w:trHeight w:val="331"/>
          <w:jc w:val="center"/>
        </w:trPr>
        <w:tc>
          <w:tcPr>
            <w:tcW w:w="888" w:type="dxa"/>
            <w:tcBorders>
              <w:top w:val="nil"/>
              <w:bottom w:val="nil"/>
            </w:tcBorders>
          </w:tcPr>
          <w:p w14:paraId="4B1414BE" w14:textId="77777777" w:rsidR="00151BAD" w:rsidRDefault="00AC1F28" w:rsidP="005B04A6">
            <w:pPr>
              <w:pStyle w:val="TableParagraph"/>
              <w:spacing w:before="69"/>
              <w:ind w:left="185" w:right="178"/>
              <w:rPr>
                <w:sz w:val="16"/>
              </w:rPr>
            </w:pPr>
            <w:r>
              <w:rPr>
                <w:sz w:val="16"/>
              </w:rPr>
              <w:t>N9H5</w:t>
            </w:r>
          </w:p>
        </w:tc>
        <w:tc>
          <w:tcPr>
            <w:tcW w:w="734" w:type="dxa"/>
            <w:tcBorders>
              <w:top w:val="nil"/>
              <w:bottom w:val="nil"/>
            </w:tcBorders>
          </w:tcPr>
          <w:p w14:paraId="5C6C925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C37F5B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9DA57F5" w14:textId="77777777" w:rsidR="00151BAD" w:rsidRDefault="00151BAD" w:rsidP="005B04A6">
            <w:pPr>
              <w:pStyle w:val="TableParagraph"/>
              <w:spacing w:before="0"/>
              <w:jc w:val="left"/>
              <w:rPr>
                <w:sz w:val="16"/>
              </w:rPr>
            </w:pPr>
          </w:p>
        </w:tc>
        <w:tc>
          <w:tcPr>
            <w:tcW w:w="863" w:type="dxa"/>
            <w:tcBorders>
              <w:top w:val="nil"/>
              <w:bottom w:val="nil"/>
            </w:tcBorders>
          </w:tcPr>
          <w:p w14:paraId="686D09C0"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3A1BE9FC" w14:textId="77777777" w:rsidR="00151BAD" w:rsidRDefault="00AC1F28" w:rsidP="005B04A6">
            <w:pPr>
              <w:pStyle w:val="TableParagraph"/>
              <w:spacing w:before="69"/>
              <w:ind w:left="254"/>
              <w:jc w:val="left"/>
              <w:rPr>
                <w:sz w:val="16"/>
              </w:rPr>
            </w:pPr>
            <w:r>
              <w:rPr>
                <w:sz w:val="16"/>
              </w:rPr>
              <w:t>BF</w:t>
            </w:r>
          </w:p>
        </w:tc>
        <w:tc>
          <w:tcPr>
            <w:tcW w:w="753" w:type="dxa"/>
            <w:tcBorders>
              <w:top w:val="nil"/>
              <w:bottom w:val="nil"/>
            </w:tcBorders>
          </w:tcPr>
          <w:p w14:paraId="5BEC3D37"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0F54A90"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2D3A3926"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2DAF418B" w14:textId="77777777" w:rsidR="00151BAD" w:rsidRDefault="00AC1F28" w:rsidP="005B04A6">
            <w:pPr>
              <w:pStyle w:val="TableParagraph"/>
              <w:spacing w:before="69"/>
              <w:ind w:left="22"/>
              <w:rPr>
                <w:sz w:val="16"/>
              </w:rPr>
            </w:pPr>
            <w:r>
              <w:rPr>
                <w:sz w:val="16"/>
              </w:rPr>
              <w:t>BF</w:t>
            </w:r>
          </w:p>
        </w:tc>
        <w:tc>
          <w:tcPr>
            <w:tcW w:w="734" w:type="dxa"/>
            <w:tcBorders>
              <w:top w:val="nil"/>
              <w:bottom w:val="nil"/>
            </w:tcBorders>
          </w:tcPr>
          <w:p w14:paraId="37724A10" w14:textId="77777777" w:rsidR="00151BAD" w:rsidRDefault="00AC1F28" w:rsidP="005B04A6">
            <w:pPr>
              <w:pStyle w:val="TableParagraph"/>
              <w:spacing w:before="69"/>
              <w:ind w:left="27" w:right="1"/>
              <w:rPr>
                <w:sz w:val="16"/>
              </w:rPr>
            </w:pPr>
            <w:r>
              <w:rPr>
                <w:sz w:val="16"/>
              </w:rPr>
              <w:t>BF</w:t>
            </w:r>
          </w:p>
        </w:tc>
        <w:tc>
          <w:tcPr>
            <w:tcW w:w="739" w:type="dxa"/>
            <w:tcBorders>
              <w:top w:val="nil"/>
              <w:bottom w:val="nil"/>
            </w:tcBorders>
          </w:tcPr>
          <w:p w14:paraId="3690161D" w14:textId="77777777" w:rsidR="00151BAD" w:rsidRDefault="00AC1F28" w:rsidP="005B04A6">
            <w:pPr>
              <w:pStyle w:val="TableParagraph"/>
              <w:spacing w:before="69"/>
              <w:ind w:left="21"/>
              <w:rPr>
                <w:sz w:val="16"/>
              </w:rPr>
            </w:pPr>
            <w:r>
              <w:rPr>
                <w:sz w:val="16"/>
              </w:rPr>
              <w:t>BF GH</w:t>
            </w:r>
          </w:p>
        </w:tc>
        <w:tc>
          <w:tcPr>
            <w:tcW w:w="753" w:type="dxa"/>
            <w:tcBorders>
              <w:top w:val="nil"/>
              <w:bottom w:val="nil"/>
            </w:tcBorders>
          </w:tcPr>
          <w:p w14:paraId="50AD2941" w14:textId="77777777" w:rsidR="00151BAD" w:rsidRDefault="00151BAD" w:rsidP="005B04A6">
            <w:pPr>
              <w:pStyle w:val="TableParagraph"/>
              <w:spacing w:before="0"/>
              <w:jc w:val="left"/>
              <w:rPr>
                <w:sz w:val="16"/>
              </w:rPr>
            </w:pPr>
          </w:p>
        </w:tc>
        <w:tc>
          <w:tcPr>
            <w:tcW w:w="880" w:type="dxa"/>
            <w:tcBorders>
              <w:top w:val="nil"/>
              <w:bottom w:val="nil"/>
            </w:tcBorders>
          </w:tcPr>
          <w:p w14:paraId="1E1490D6" w14:textId="77777777" w:rsidR="00151BAD" w:rsidRDefault="00AC1F28" w:rsidP="005B04A6">
            <w:pPr>
              <w:pStyle w:val="TableParagraph"/>
              <w:spacing w:before="69"/>
              <w:ind w:left="312" w:right="282"/>
              <w:rPr>
                <w:sz w:val="16"/>
              </w:rPr>
            </w:pPr>
            <w:r>
              <w:rPr>
                <w:sz w:val="16"/>
              </w:rPr>
              <w:t>9H</w:t>
            </w:r>
          </w:p>
        </w:tc>
      </w:tr>
      <w:tr w:rsidR="00151BAD" w14:paraId="4604F513" w14:textId="77777777" w:rsidTr="005B04A6">
        <w:trPr>
          <w:trHeight w:val="331"/>
          <w:jc w:val="center"/>
        </w:trPr>
        <w:tc>
          <w:tcPr>
            <w:tcW w:w="888" w:type="dxa"/>
            <w:tcBorders>
              <w:top w:val="nil"/>
              <w:bottom w:val="nil"/>
            </w:tcBorders>
            <w:shd w:val="clear" w:color="auto" w:fill="DADADA"/>
          </w:tcPr>
          <w:p w14:paraId="5D286A36" w14:textId="77777777" w:rsidR="00151BAD" w:rsidRDefault="00AC1F28" w:rsidP="005B04A6">
            <w:pPr>
              <w:pStyle w:val="TableParagraph"/>
              <w:spacing w:before="69"/>
              <w:ind w:left="186" w:right="178"/>
              <w:rPr>
                <w:sz w:val="16"/>
              </w:rPr>
            </w:pPr>
            <w:r>
              <w:rPr>
                <w:sz w:val="16"/>
              </w:rPr>
              <w:t>N9IN</w:t>
            </w:r>
          </w:p>
        </w:tc>
        <w:tc>
          <w:tcPr>
            <w:tcW w:w="734" w:type="dxa"/>
            <w:tcBorders>
              <w:top w:val="nil"/>
              <w:bottom w:val="nil"/>
            </w:tcBorders>
            <w:shd w:val="clear" w:color="auto" w:fill="DADADA"/>
          </w:tcPr>
          <w:p w14:paraId="727F810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08569C5"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3937730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F447976" w14:textId="77777777" w:rsidR="00151BAD" w:rsidRDefault="00AC1F28" w:rsidP="005B04A6">
            <w:pPr>
              <w:pStyle w:val="TableParagraph"/>
              <w:spacing w:before="69"/>
              <w:ind w:left="68" w:right="55"/>
              <w:rPr>
                <w:sz w:val="16"/>
              </w:rPr>
            </w:pPr>
            <w:r>
              <w:rPr>
                <w:sz w:val="16"/>
              </w:rPr>
              <w:t>1999272</w:t>
            </w:r>
          </w:p>
        </w:tc>
        <w:tc>
          <w:tcPr>
            <w:tcW w:w="700" w:type="dxa"/>
            <w:tcBorders>
              <w:top w:val="nil"/>
              <w:bottom w:val="nil"/>
            </w:tcBorders>
            <w:shd w:val="clear" w:color="auto" w:fill="DADADA"/>
          </w:tcPr>
          <w:p w14:paraId="20F453E6"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58436297"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2C2A1200"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650146FD"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7D0D5290"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03256BC8" w14:textId="77777777" w:rsidR="00151BAD" w:rsidRDefault="00AC1F28" w:rsidP="005B04A6">
            <w:pPr>
              <w:pStyle w:val="TableParagraph"/>
              <w:spacing w:before="0" w:line="182" w:lineRule="exact"/>
              <w:ind w:left="271" w:right="88" w:hanging="140"/>
              <w:jc w:val="left"/>
              <w:rPr>
                <w:sz w:val="16"/>
              </w:rPr>
            </w:pPr>
            <w:r>
              <w:rPr>
                <w:sz w:val="16"/>
              </w:rPr>
              <w:t>GH TU XP</w:t>
            </w:r>
          </w:p>
        </w:tc>
        <w:tc>
          <w:tcPr>
            <w:tcW w:w="739" w:type="dxa"/>
            <w:tcBorders>
              <w:top w:val="nil"/>
              <w:bottom w:val="nil"/>
            </w:tcBorders>
            <w:shd w:val="clear" w:color="auto" w:fill="DADADA"/>
          </w:tcPr>
          <w:p w14:paraId="4DA488BC" w14:textId="77777777" w:rsidR="00151BAD" w:rsidRDefault="00AC1F28" w:rsidP="005B04A6">
            <w:pPr>
              <w:pStyle w:val="TableParagraph"/>
              <w:spacing w:before="69"/>
              <w:ind w:left="18"/>
              <w:rPr>
                <w:sz w:val="16"/>
              </w:rPr>
            </w:pPr>
            <w:r>
              <w:rPr>
                <w:sz w:val="16"/>
              </w:rPr>
              <w:t>TU</w:t>
            </w:r>
          </w:p>
        </w:tc>
        <w:tc>
          <w:tcPr>
            <w:tcW w:w="753" w:type="dxa"/>
            <w:tcBorders>
              <w:top w:val="nil"/>
              <w:bottom w:val="nil"/>
            </w:tcBorders>
            <w:shd w:val="clear" w:color="auto" w:fill="DADADA"/>
          </w:tcPr>
          <w:p w14:paraId="3C1E6D2A"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64EBF11" w14:textId="77777777" w:rsidR="00151BAD" w:rsidRDefault="00AC1F28" w:rsidP="005B04A6">
            <w:pPr>
              <w:pStyle w:val="TableParagraph"/>
              <w:spacing w:before="69"/>
              <w:ind w:left="312" w:right="281"/>
              <w:rPr>
                <w:sz w:val="16"/>
              </w:rPr>
            </w:pPr>
            <w:r>
              <w:rPr>
                <w:sz w:val="16"/>
              </w:rPr>
              <w:t>9I</w:t>
            </w:r>
          </w:p>
        </w:tc>
      </w:tr>
      <w:tr w:rsidR="00151BAD" w14:paraId="301C5575" w14:textId="77777777" w:rsidTr="005B04A6">
        <w:trPr>
          <w:trHeight w:val="298"/>
          <w:jc w:val="center"/>
        </w:trPr>
        <w:tc>
          <w:tcPr>
            <w:tcW w:w="888" w:type="dxa"/>
            <w:tcBorders>
              <w:top w:val="nil"/>
              <w:bottom w:val="nil"/>
            </w:tcBorders>
          </w:tcPr>
          <w:p w14:paraId="473AA428" w14:textId="77777777" w:rsidR="00151BAD" w:rsidRDefault="00AC1F28" w:rsidP="005B04A6">
            <w:pPr>
              <w:pStyle w:val="TableParagraph"/>
              <w:spacing w:before="36"/>
              <w:ind w:left="183" w:right="178"/>
              <w:rPr>
                <w:sz w:val="16"/>
              </w:rPr>
            </w:pPr>
            <w:r>
              <w:rPr>
                <w:sz w:val="16"/>
              </w:rPr>
              <w:t>N9IP</w:t>
            </w:r>
          </w:p>
        </w:tc>
        <w:tc>
          <w:tcPr>
            <w:tcW w:w="734" w:type="dxa"/>
            <w:tcBorders>
              <w:top w:val="nil"/>
              <w:bottom w:val="nil"/>
            </w:tcBorders>
          </w:tcPr>
          <w:p w14:paraId="2FB86C99" w14:textId="77777777" w:rsidR="00151BAD" w:rsidRDefault="00AC1F28" w:rsidP="005B04A6">
            <w:pPr>
              <w:pStyle w:val="TableParagraph"/>
              <w:spacing w:before="36"/>
              <w:ind w:left="11" w:right="2"/>
              <w:rPr>
                <w:sz w:val="16"/>
              </w:rPr>
            </w:pPr>
            <w:r>
              <w:rPr>
                <w:sz w:val="16"/>
              </w:rPr>
              <w:t>DN</w:t>
            </w:r>
          </w:p>
        </w:tc>
        <w:tc>
          <w:tcPr>
            <w:tcW w:w="969" w:type="dxa"/>
            <w:tcBorders>
              <w:top w:val="nil"/>
              <w:bottom w:val="nil"/>
            </w:tcBorders>
          </w:tcPr>
          <w:p w14:paraId="512AE9CB" w14:textId="77777777" w:rsidR="00151BAD" w:rsidRDefault="00AC1F28" w:rsidP="005B04A6">
            <w:pPr>
              <w:pStyle w:val="TableParagraph"/>
              <w:spacing w:before="36"/>
              <w:ind w:right="433"/>
              <w:jc w:val="right"/>
              <w:rPr>
                <w:sz w:val="16"/>
              </w:rPr>
            </w:pPr>
            <w:r>
              <w:rPr>
                <w:w w:val="98"/>
                <w:sz w:val="16"/>
              </w:rPr>
              <w:t>0</w:t>
            </w:r>
          </w:p>
        </w:tc>
        <w:tc>
          <w:tcPr>
            <w:tcW w:w="1031" w:type="dxa"/>
            <w:tcBorders>
              <w:top w:val="nil"/>
              <w:bottom w:val="nil"/>
            </w:tcBorders>
          </w:tcPr>
          <w:p w14:paraId="76580422" w14:textId="77777777" w:rsidR="00151BAD" w:rsidRDefault="00151BAD" w:rsidP="005B04A6">
            <w:pPr>
              <w:pStyle w:val="TableParagraph"/>
              <w:spacing w:before="0"/>
              <w:jc w:val="left"/>
              <w:rPr>
                <w:sz w:val="16"/>
              </w:rPr>
            </w:pPr>
          </w:p>
        </w:tc>
        <w:tc>
          <w:tcPr>
            <w:tcW w:w="863" w:type="dxa"/>
            <w:tcBorders>
              <w:top w:val="nil"/>
              <w:bottom w:val="nil"/>
            </w:tcBorders>
          </w:tcPr>
          <w:p w14:paraId="29A38211" w14:textId="77777777" w:rsidR="00151BAD" w:rsidRDefault="00AC1F28" w:rsidP="005B04A6">
            <w:pPr>
              <w:pStyle w:val="TableParagraph"/>
              <w:spacing w:before="36"/>
              <w:ind w:left="68" w:right="55"/>
              <w:rPr>
                <w:sz w:val="16"/>
              </w:rPr>
            </w:pPr>
            <w:r>
              <w:rPr>
                <w:sz w:val="16"/>
              </w:rPr>
              <w:t>1998302</w:t>
            </w:r>
          </w:p>
        </w:tc>
        <w:tc>
          <w:tcPr>
            <w:tcW w:w="700" w:type="dxa"/>
            <w:tcBorders>
              <w:top w:val="nil"/>
              <w:bottom w:val="nil"/>
            </w:tcBorders>
          </w:tcPr>
          <w:p w14:paraId="00C18771" w14:textId="77777777" w:rsidR="00151BAD" w:rsidRDefault="00AC1F28" w:rsidP="005B04A6">
            <w:pPr>
              <w:pStyle w:val="TableParagraph"/>
              <w:spacing w:before="36"/>
              <w:ind w:left="250"/>
              <w:jc w:val="left"/>
              <w:rPr>
                <w:sz w:val="16"/>
              </w:rPr>
            </w:pPr>
            <w:r>
              <w:rPr>
                <w:sz w:val="16"/>
              </w:rPr>
              <w:t>SU</w:t>
            </w:r>
          </w:p>
        </w:tc>
        <w:tc>
          <w:tcPr>
            <w:tcW w:w="753" w:type="dxa"/>
            <w:tcBorders>
              <w:top w:val="nil"/>
              <w:bottom w:val="nil"/>
            </w:tcBorders>
          </w:tcPr>
          <w:p w14:paraId="1B75B58C" w14:textId="77777777" w:rsidR="00151BAD" w:rsidRDefault="00AC1F28" w:rsidP="005B04A6">
            <w:pPr>
              <w:pStyle w:val="TableParagraph"/>
              <w:spacing w:before="36"/>
              <w:ind w:left="298"/>
              <w:jc w:val="left"/>
              <w:rPr>
                <w:sz w:val="16"/>
              </w:rPr>
            </w:pPr>
            <w:r>
              <w:rPr>
                <w:sz w:val="16"/>
              </w:rPr>
              <w:t>06</w:t>
            </w:r>
          </w:p>
        </w:tc>
        <w:tc>
          <w:tcPr>
            <w:tcW w:w="695" w:type="dxa"/>
            <w:tcBorders>
              <w:top w:val="nil"/>
              <w:bottom w:val="nil"/>
            </w:tcBorders>
          </w:tcPr>
          <w:p w14:paraId="0DC277E2" w14:textId="77777777" w:rsidR="00151BAD" w:rsidRDefault="00AC1F28" w:rsidP="005B04A6">
            <w:pPr>
              <w:pStyle w:val="TableParagraph"/>
              <w:spacing w:before="36"/>
              <w:ind w:left="211" w:right="197"/>
              <w:rPr>
                <w:sz w:val="16"/>
              </w:rPr>
            </w:pPr>
            <w:r>
              <w:rPr>
                <w:sz w:val="16"/>
              </w:rPr>
              <w:t>GH</w:t>
            </w:r>
          </w:p>
        </w:tc>
        <w:tc>
          <w:tcPr>
            <w:tcW w:w="755" w:type="dxa"/>
            <w:tcBorders>
              <w:top w:val="nil"/>
              <w:bottom w:val="nil"/>
            </w:tcBorders>
          </w:tcPr>
          <w:p w14:paraId="787DC4AB" w14:textId="77777777" w:rsidR="00151BAD" w:rsidRDefault="00AC1F28" w:rsidP="005B04A6">
            <w:pPr>
              <w:pStyle w:val="TableParagraph"/>
              <w:spacing w:before="36"/>
              <w:ind w:left="41" w:right="23"/>
              <w:rPr>
                <w:sz w:val="16"/>
              </w:rPr>
            </w:pPr>
            <w:r>
              <w:rPr>
                <w:sz w:val="16"/>
              </w:rPr>
              <w:t>67</w:t>
            </w:r>
          </w:p>
        </w:tc>
        <w:tc>
          <w:tcPr>
            <w:tcW w:w="736" w:type="dxa"/>
            <w:tcBorders>
              <w:top w:val="nil"/>
              <w:bottom w:val="nil"/>
            </w:tcBorders>
          </w:tcPr>
          <w:p w14:paraId="0BEED916" w14:textId="77777777" w:rsidR="00151BAD" w:rsidRDefault="00AC1F28" w:rsidP="005B04A6">
            <w:pPr>
              <w:pStyle w:val="TableParagraph"/>
              <w:spacing w:before="36"/>
              <w:ind w:left="15"/>
              <w:rPr>
                <w:sz w:val="16"/>
              </w:rPr>
            </w:pPr>
            <w:r>
              <w:rPr>
                <w:sz w:val="16"/>
              </w:rPr>
              <w:t>TU</w:t>
            </w:r>
          </w:p>
        </w:tc>
        <w:tc>
          <w:tcPr>
            <w:tcW w:w="734" w:type="dxa"/>
            <w:tcBorders>
              <w:top w:val="nil"/>
              <w:bottom w:val="nil"/>
            </w:tcBorders>
          </w:tcPr>
          <w:p w14:paraId="650ACDB9" w14:textId="77777777" w:rsidR="00151BAD" w:rsidRDefault="00AC1F28" w:rsidP="005B04A6">
            <w:pPr>
              <w:pStyle w:val="TableParagraph"/>
              <w:spacing w:before="36"/>
              <w:ind w:left="25" w:right="2"/>
              <w:rPr>
                <w:sz w:val="16"/>
              </w:rPr>
            </w:pPr>
            <w:r>
              <w:rPr>
                <w:sz w:val="16"/>
              </w:rPr>
              <w:t>SP TU</w:t>
            </w:r>
          </w:p>
        </w:tc>
        <w:tc>
          <w:tcPr>
            <w:tcW w:w="739" w:type="dxa"/>
            <w:tcBorders>
              <w:top w:val="nil"/>
              <w:bottom w:val="nil"/>
            </w:tcBorders>
          </w:tcPr>
          <w:p w14:paraId="6A831CE7" w14:textId="77777777" w:rsidR="00151BAD" w:rsidRDefault="00AC1F28" w:rsidP="005B04A6">
            <w:pPr>
              <w:pStyle w:val="TableParagraph"/>
              <w:spacing w:before="36"/>
              <w:ind w:left="24"/>
              <w:rPr>
                <w:sz w:val="16"/>
              </w:rPr>
            </w:pPr>
            <w:r>
              <w:rPr>
                <w:sz w:val="16"/>
              </w:rPr>
              <w:t>GH TU</w:t>
            </w:r>
          </w:p>
        </w:tc>
        <w:tc>
          <w:tcPr>
            <w:tcW w:w="753" w:type="dxa"/>
            <w:tcBorders>
              <w:top w:val="nil"/>
              <w:bottom w:val="nil"/>
            </w:tcBorders>
          </w:tcPr>
          <w:p w14:paraId="42F8BCEF" w14:textId="77777777" w:rsidR="00151BAD" w:rsidRDefault="00151BAD" w:rsidP="005B04A6">
            <w:pPr>
              <w:pStyle w:val="TableParagraph"/>
              <w:spacing w:before="0"/>
              <w:jc w:val="left"/>
              <w:rPr>
                <w:sz w:val="16"/>
              </w:rPr>
            </w:pPr>
          </w:p>
        </w:tc>
        <w:tc>
          <w:tcPr>
            <w:tcW w:w="880" w:type="dxa"/>
            <w:tcBorders>
              <w:top w:val="nil"/>
              <w:bottom w:val="nil"/>
            </w:tcBorders>
          </w:tcPr>
          <w:p w14:paraId="5B74EFB2" w14:textId="77777777" w:rsidR="00151BAD" w:rsidRDefault="00AC1F28" w:rsidP="005B04A6">
            <w:pPr>
              <w:pStyle w:val="TableParagraph"/>
              <w:spacing w:before="36"/>
              <w:ind w:left="312" w:right="280"/>
              <w:rPr>
                <w:sz w:val="16"/>
              </w:rPr>
            </w:pPr>
            <w:r>
              <w:rPr>
                <w:sz w:val="16"/>
              </w:rPr>
              <w:t>9I</w:t>
            </w:r>
          </w:p>
        </w:tc>
      </w:tr>
      <w:tr w:rsidR="00151BAD" w14:paraId="05F4E339" w14:textId="77777777" w:rsidTr="005B04A6">
        <w:trPr>
          <w:trHeight w:val="331"/>
          <w:jc w:val="center"/>
        </w:trPr>
        <w:tc>
          <w:tcPr>
            <w:tcW w:w="888" w:type="dxa"/>
            <w:tcBorders>
              <w:top w:val="nil"/>
              <w:bottom w:val="nil"/>
            </w:tcBorders>
            <w:shd w:val="clear" w:color="auto" w:fill="DADADA"/>
          </w:tcPr>
          <w:p w14:paraId="4A074285" w14:textId="77777777" w:rsidR="00151BAD" w:rsidRDefault="00AC1F28" w:rsidP="005B04A6">
            <w:pPr>
              <w:pStyle w:val="TableParagraph"/>
              <w:spacing w:before="69"/>
              <w:ind w:left="186" w:right="178"/>
              <w:rPr>
                <w:sz w:val="16"/>
              </w:rPr>
            </w:pPr>
            <w:r>
              <w:rPr>
                <w:sz w:val="16"/>
              </w:rPr>
              <w:t>N9IU</w:t>
            </w:r>
          </w:p>
        </w:tc>
        <w:tc>
          <w:tcPr>
            <w:tcW w:w="734" w:type="dxa"/>
            <w:tcBorders>
              <w:top w:val="nil"/>
              <w:bottom w:val="nil"/>
            </w:tcBorders>
            <w:shd w:val="clear" w:color="auto" w:fill="DADADA"/>
          </w:tcPr>
          <w:p w14:paraId="138FBA1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BE1D82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722EDA16"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A71707C" w14:textId="77777777" w:rsidR="00151BAD" w:rsidRDefault="00AC1F28" w:rsidP="005B04A6">
            <w:pPr>
              <w:pStyle w:val="TableParagraph"/>
              <w:spacing w:before="69"/>
              <w:ind w:left="68" w:right="55"/>
              <w:rPr>
                <w:sz w:val="16"/>
              </w:rPr>
            </w:pPr>
            <w:r>
              <w:rPr>
                <w:sz w:val="16"/>
              </w:rPr>
              <w:t>1999272</w:t>
            </w:r>
          </w:p>
        </w:tc>
        <w:tc>
          <w:tcPr>
            <w:tcW w:w="700" w:type="dxa"/>
            <w:tcBorders>
              <w:top w:val="nil"/>
              <w:bottom w:val="nil"/>
            </w:tcBorders>
            <w:shd w:val="clear" w:color="auto" w:fill="DADADA"/>
          </w:tcPr>
          <w:p w14:paraId="3CF50D81"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shd w:val="clear" w:color="auto" w:fill="DADADA"/>
          </w:tcPr>
          <w:p w14:paraId="2013DA24"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34A46D79"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23087EFE"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17FCAD6B"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53959EDD"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shd w:val="clear" w:color="auto" w:fill="DADADA"/>
          </w:tcPr>
          <w:p w14:paraId="2DFC5895"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44DF0CD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3BFD7817" w14:textId="77777777" w:rsidR="00151BAD" w:rsidRDefault="00AC1F28" w:rsidP="005B04A6">
            <w:pPr>
              <w:pStyle w:val="TableParagraph"/>
              <w:spacing w:before="69"/>
              <w:ind w:left="312" w:right="281"/>
              <w:rPr>
                <w:sz w:val="16"/>
              </w:rPr>
            </w:pPr>
            <w:r>
              <w:rPr>
                <w:sz w:val="16"/>
              </w:rPr>
              <w:t>9I</w:t>
            </w:r>
          </w:p>
        </w:tc>
      </w:tr>
      <w:tr w:rsidR="00151BAD" w14:paraId="3A0943BB" w14:textId="77777777" w:rsidTr="005B04A6">
        <w:trPr>
          <w:trHeight w:val="331"/>
          <w:jc w:val="center"/>
        </w:trPr>
        <w:tc>
          <w:tcPr>
            <w:tcW w:w="888" w:type="dxa"/>
            <w:tcBorders>
              <w:top w:val="nil"/>
              <w:bottom w:val="nil"/>
            </w:tcBorders>
          </w:tcPr>
          <w:p w14:paraId="1EBDC585" w14:textId="77777777" w:rsidR="00151BAD" w:rsidRDefault="00AC1F28" w:rsidP="005B04A6">
            <w:pPr>
              <w:pStyle w:val="TableParagraph"/>
              <w:spacing w:before="69"/>
              <w:ind w:left="183" w:right="178"/>
              <w:rPr>
                <w:sz w:val="16"/>
              </w:rPr>
            </w:pPr>
            <w:r>
              <w:rPr>
                <w:sz w:val="16"/>
              </w:rPr>
              <w:t>N9I4</w:t>
            </w:r>
          </w:p>
        </w:tc>
        <w:tc>
          <w:tcPr>
            <w:tcW w:w="734" w:type="dxa"/>
            <w:tcBorders>
              <w:top w:val="nil"/>
              <w:bottom w:val="nil"/>
            </w:tcBorders>
          </w:tcPr>
          <w:p w14:paraId="714F418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892ADF2"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E27C9CB" w14:textId="77777777" w:rsidR="00151BAD" w:rsidRDefault="00151BAD" w:rsidP="005B04A6">
            <w:pPr>
              <w:pStyle w:val="TableParagraph"/>
              <w:spacing w:before="0"/>
              <w:jc w:val="left"/>
              <w:rPr>
                <w:sz w:val="16"/>
              </w:rPr>
            </w:pPr>
          </w:p>
        </w:tc>
        <w:tc>
          <w:tcPr>
            <w:tcW w:w="863" w:type="dxa"/>
            <w:tcBorders>
              <w:top w:val="nil"/>
              <w:bottom w:val="nil"/>
            </w:tcBorders>
          </w:tcPr>
          <w:p w14:paraId="57756961" w14:textId="77777777" w:rsidR="00151BAD" w:rsidRDefault="00AC1F28" w:rsidP="005B04A6">
            <w:pPr>
              <w:pStyle w:val="TableParagraph"/>
              <w:spacing w:before="69"/>
              <w:ind w:left="68" w:right="55"/>
              <w:rPr>
                <w:sz w:val="16"/>
              </w:rPr>
            </w:pPr>
            <w:r>
              <w:rPr>
                <w:sz w:val="16"/>
              </w:rPr>
              <w:t>1998067</w:t>
            </w:r>
          </w:p>
        </w:tc>
        <w:tc>
          <w:tcPr>
            <w:tcW w:w="700" w:type="dxa"/>
            <w:tcBorders>
              <w:top w:val="nil"/>
              <w:bottom w:val="nil"/>
            </w:tcBorders>
          </w:tcPr>
          <w:p w14:paraId="4E589929" w14:textId="77777777" w:rsidR="00151BAD" w:rsidRDefault="00AC1F28" w:rsidP="005B04A6">
            <w:pPr>
              <w:pStyle w:val="TableParagraph"/>
              <w:spacing w:before="69"/>
              <w:ind w:left="250"/>
              <w:jc w:val="left"/>
              <w:rPr>
                <w:sz w:val="16"/>
              </w:rPr>
            </w:pPr>
            <w:r>
              <w:rPr>
                <w:sz w:val="16"/>
              </w:rPr>
              <w:t>SU</w:t>
            </w:r>
          </w:p>
        </w:tc>
        <w:tc>
          <w:tcPr>
            <w:tcW w:w="753" w:type="dxa"/>
            <w:tcBorders>
              <w:top w:val="nil"/>
              <w:bottom w:val="nil"/>
            </w:tcBorders>
          </w:tcPr>
          <w:p w14:paraId="37F89B74" w14:textId="77777777" w:rsidR="00151BAD" w:rsidRDefault="00AC1F28" w:rsidP="005B04A6">
            <w:pPr>
              <w:pStyle w:val="TableParagraph"/>
              <w:spacing w:before="69"/>
              <w:ind w:left="298"/>
              <w:jc w:val="left"/>
              <w:rPr>
                <w:sz w:val="16"/>
              </w:rPr>
            </w:pPr>
            <w:r>
              <w:rPr>
                <w:sz w:val="16"/>
              </w:rPr>
              <w:t>22</w:t>
            </w:r>
          </w:p>
        </w:tc>
        <w:tc>
          <w:tcPr>
            <w:tcW w:w="695" w:type="dxa"/>
            <w:tcBorders>
              <w:top w:val="nil"/>
              <w:bottom w:val="nil"/>
            </w:tcBorders>
          </w:tcPr>
          <w:p w14:paraId="577077A6"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10AAF23A" w14:textId="77777777" w:rsidR="00151BAD" w:rsidRDefault="00AC1F28" w:rsidP="005B04A6">
            <w:pPr>
              <w:pStyle w:val="TableParagraph"/>
              <w:spacing w:before="69"/>
              <w:ind w:left="43" w:right="23"/>
              <w:rPr>
                <w:sz w:val="16"/>
              </w:rPr>
            </w:pPr>
            <w:r>
              <w:rPr>
                <w:sz w:val="16"/>
              </w:rPr>
              <w:t>8D</w:t>
            </w:r>
          </w:p>
        </w:tc>
        <w:tc>
          <w:tcPr>
            <w:tcW w:w="736" w:type="dxa"/>
            <w:tcBorders>
              <w:top w:val="nil"/>
              <w:bottom w:val="nil"/>
            </w:tcBorders>
          </w:tcPr>
          <w:p w14:paraId="091B4329"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75EC3630"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01E7B56B"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tcPr>
          <w:p w14:paraId="31278597" w14:textId="77777777" w:rsidR="00151BAD" w:rsidRDefault="00151BAD" w:rsidP="005B04A6">
            <w:pPr>
              <w:pStyle w:val="TableParagraph"/>
              <w:spacing w:before="0"/>
              <w:jc w:val="left"/>
              <w:rPr>
                <w:sz w:val="16"/>
              </w:rPr>
            </w:pPr>
          </w:p>
        </w:tc>
        <w:tc>
          <w:tcPr>
            <w:tcW w:w="880" w:type="dxa"/>
            <w:tcBorders>
              <w:top w:val="nil"/>
              <w:bottom w:val="nil"/>
            </w:tcBorders>
          </w:tcPr>
          <w:p w14:paraId="543CC2C8" w14:textId="77777777" w:rsidR="00151BAD" w:rsidRDefault="00AC1F28" w:rsidP="005B04A6">
            <w:pPr>
              <w:pStyle w:val="TableParagraph"/>
              <w:spacing w:before="69"/>
              <w:ind w:left="312" w:right="281"/>
              <w:rPr>
                <w:sz w:val="16"/>
              </w:rPr>
            </w:pPr>
            <w:r>
              <w:rPr>
                <w:sz w:val="16"/>
              </w:rPr>
              <w:t>9I</w:t>
            </w:r>
          </w:p>
        </w:tc>
      </w:tr>
      <w:tr w:rsidR="00151BAD" w14:paraId="56E7594E" w14:textId="77777777" w:rsidTr="005B04A6">
        <w:trPr>
          <w:trHeight w:val="331"/>
          <w:jc w:val="center"/>
        </w:trPr>
        <w:tc>
          <w:tcPr>
            <w:tcW w:w="888" w:type="dxa"/>
            <w:tcBorders>
              <w:top w:val="nil"/>
              <w:bottom w:val="nil"/>
            </w:tcBorders>
            <w:shd w:val="clear" w:color="auto" w:fill="DADADA"/>
          </w:tcPr>
          <w:p w14:paraId="107824F1" w14:textId="77777777" w:rsidR="00151BAD" w:rsidRDefault="00AC1F28" w:rsidP="005B04A6">
            <w:pPr>
              <w:pStyle w:val="TableParagraph"/>
              <w:spacing w:before="69"/>
              <w:ind w:left="185" w:right="178"/>
              <w:rPr>
                <w:sz w:val="16"/>
              </w:rPr>
            </w:pPr>
            <w:r>
              <w:rPr>
                <w:sz w:val="16"/>
              </w:rPr>
              <w:t>N9JP</w:t>
            </w:r>
          </w:p>
        </w:tc>
        <w:tc>
          <w:tcPr>
            <w:tcW w:w="734" w:type="dxa"/>
            <w:tcBorders>
              <w:top w:val="nil"/>
              <w:bottom w:val="nil"/>
            </w:tcBorders>
            <w:shd w:val="clear" w:color="auto" w:fill="DADADA"/>
          </w:tcPr>
          <w:p w14:paraId="6C2DFA61"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3AEB4A5C"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F906D48"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12BD5666" w14:textId="77777777" w:rsidR="00151BAD" w:rsidRDefault="00AC1F28" w:rsidP="005B04A6">
            <w:pPr>
              <w:pStyle w:val="TableParagraph"/>
              <w:spacing w:before="69"/>
              <w:ind w:left="68" w:right="55"/>
              <w:rPr>
                <w:sz w:val="16"/>
              </w:rPr>
            </w:pPr>
            <w:r>
              <w:rPr>
                <w:sz w:val="16"/>
              </w:rPr>
              <w:t>1998302</w:t>
            </w:r>
          </w:p>
        </w:tc>
        <w:tc>
          <w:tcPr>
            <w:tcW w:w="700" w:type="dxa"/>
            <w:tcBorders>
              <w:top w:val="nil"/>
              <w:bottom w:val="nil"/>
            </w:tcBorders>
            <w:shd w:val="clear" w:color="auto" w:fill="DADADA"/>
          </w:tcPr>
          <w:p w14:paraId="04A8489F"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shd w:val="clear" w:color="auto" w:fill="DADADA"/>
          </w:tcPr>
          <w:p w14:paraId="46F6ACC4"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004EAD1B"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65538660"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5056F91A" w14:textId="77777777" w:rsidR="00151BAD" w:rsidRDefault="00AC1F28" w:rsidP="005B04A6">
            <w:pPr>
              <w:pStyle w:val="TableParagraph"/>
              <w:spacing w:before="69"/>
              <w:ind w:left="14"/>
              <w:rPr>
                <w:sz w:val="16"/>
              </w:rPr>
            </w:pPr>
            <w:r>
              <w:rPr>
                <w:sz w:val="16"/>
              </w:rPr>
              <w:t>TU</w:t>
            </w:r>
          </w:p>
        </w:tc>
        <w:tc>
          <w:tcPr>
            <w:tcW w:w="734" w:type="dxa"/>
            <w:tcBorders>
              <w:top w:val="nil"/>
              <w:bottom w:val="nil"/>
            </w:tcBorders>
            <w:shd w:val="clear" w:color="auto" w:fill="DADADA"/>
          </w:tcPr>
          <w:p w14:paraId="339F35B6" w14:textId="77777777" w:rsidR="00151BAD" w:rsidRDefault="00AC1F28" w:rsidP="005B04A6">
            <w:pPr>
              <w:pStyle w:val="TableParagraph"/>
              <w:spacing w:before="69"/>
              <w:ind w:left="24" w:right="2"/>
              <w:rPr>
                <w:sz w:val="16"/>
              </w:rPr>
            </w:pPr>
            <w:r>
              <w:rPr>
                <w:sz w:val="16"/>
              </w:rPr>
              <w:t>SP TU</w:t>
            </w:r>
          </w:p>
        </w:tc>
        <w:tc>
          <w:tcPr>
            <w:tcW w:w="739" w:type="dxa"/>
            <w:tcBorders>
              <w:top w:val="nil"/>
              <w:bottom w:val="nil"/>
            </w:tcBorders>
            <w:shd w:val="clear" w:color="auto" w:fill="DADADA"/>
          </w:tcPr>
          <w:p w14:paraId="7DDC43BB" w14:textId="77777777" w:rsidR="00151BAD" w:rsidRDefault="00AC1F28" w:rsidP="005B04A6">
            <w:pPr>
              <w:pStyle w:val="TableParagraph"/>
              <w:spacing w:before="69"/>
              <w:ind w:left="23"/>
              <w:rPr>
                <w:sz w:val="16"/>
              </w:rPr>
            </w:pPr>
            <w:r>
              <w:rPr>
                <w:sz w:val="16"/>
              </w:rPr>
              <w:t>GH TU</w:t>
            </w:r>
          </w:p>
        </w:tc>
        <w:tc>
          <w:tcPr>
            <w:tcW w:w="753" w:type="dxa"/>
            <w:tcBorders>
              <w:top w:val="nil"/>
              <w:bottom w:val="nil"/>
            </w:tcBorders>
            <w:shd w:val="clear" w:color="auto" w:fill="DADADA"/>
          </w:tcPr>
          <w:p w14:paraId="061F5B1E"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7BF73CE0" w14:textId="77777777" w:rsidR="00151BAD" w:rsidRDefault="00AC1F28" w:rsidP="005B04A6">
            <w:pPr>
              <w:pStyle w:val="TableParagraph"/>
              <w:spacing w:before="69"/>
              <w:ind w:left="312" w:right="283"/>
              <w:rPr>
                <w:sz w:val="16"/>
              </w:rPr>
            </w:pPr>
            <w:r>
              <w:rPr>
                <w:sz w:val="16"/>
              </w:rPr>
              <w:t>9J</w:t>
            </w:r>
          </w:p>
        </w:tc>
      </w:tr>
      <w:tr w:rsidR="00151BAD" w14:paraId="48E32C7C" w14:textId="77777777" w:rsidTr="005B04A6">
        <w:trPr>
          <w:trHeight w:val="328"/>
          <w:jc w:val="center"/>
        </w:trPr>
        <w:tc>
          <w:tcPr>
            <w:tcW w:w="888" w:type="dxa"/>
            <w:tcBorders>
              <w:top w:val="nil"/>
              <w:bottom w:val="nil"/>
            </w:tcBorders>
          </w:tcPr>
          <w:p w14:paraId="0459EFF6" w14:textId="77777777" w:rsidR="00151BAD" w:rsidRDefault="00AC1F28" w:rsidP="005B04A6">
            <w:pPr>
              <w:pStyle w:val="TableParagraph"/>
              <w:spacing w:before="69"/>
              <w:ind w:left="188" w:right="178"/>
              <w:rPr>
                <w:sz w:val="16"/>
              </w:rPr>
            </w:pPr>
            <w:r>
              <w:rPr>
                <w:sz w:val="16"/>
              </w:rPr>
              <w:t>N9JX</w:t>
            </w:r>
          </w:p>
        </w:tc>
        <w:tc>
          <w:tcPr>
            <w:tcW w:w="734" w:type="dxa"/>
            <w:tcBorders>
              <w:top w:val="nil"/>
              <w:bottom w:val="nil"/>
            </w:tcBorders>
          </w:tcPr>
          <w:p w14:paraId="0957760E" w14:textId="77777777" w:rsidR="00151BAD" w:rsidRDefault="00AC1F28" w:rsidP="005B04A6">
            <w:pPr>
              <w:pStyle w:val="TableParagraph"/>
              <w:spacing w:before="69"/>
              <w:ind w:left="12" w:right="2"/>
              <w:rPr>
                <w:sz w:val="16"/>
              </w:rPr>
            </w:pPr>
            <w:r>
              <w:rPr>
                <w:sz w:val="16"/>
              </w:rPr>
              <w:t>DN</w:t>
            </w:r>
          </w:p>
        </w:tc>
        <w:tc>
          <w:tcPr>
            <w:tcW w:w="969" w:type="dxa"/>
            <w:tcBorders>
              <w:top w:val="nil"/>
              <w:bottom w:val="nil"/>
            </w:tcBorders>
          </w:tcPr>
          <w:p w14:paraId="7B58A7B6"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1326ECE7" w14:textId="77777777" w:rsidR="00151BAD" w:rsidRDefault="00151BAD" w:rsidP="005B04A6">
            <w:pPr>
              <w:pStyle w:val="TableParagraph"/>
              <w:spacing w:before="0"/>
              <w:jc w:val="left"/>
              <w:rPr>
                <w:sz w:val="16"/>
              </w:rPr>
            </w:pPr>
          </w:p>
        </w:tc>
        <w:tc>
          <w:tcPr>
            <w:tcW w:w="863" w:type="dxa"/>
            <w:tcBorders>
              <w:top w:val="nil"/>
              <w:bottom w:val="nil"/>
            </w:tcBorders>
          </w:tcPr>
          <w:p w14:paraId="575B1017"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5B8528B5" w14:textId="77777777" w:rsidR="00151BAD" w:rsidRDefault="00AC1F28" w:rsidP="005B04A6">
            <w:pPr>
              <w:pStyle w:val="TableParagraph"/>
              <w:spacing w:before="69"/>
              <w:ind w:left="250"/>
              <w:jc w:val="left"/>
              <w:rPr>
                <w:sz w:val="16"/>
              </w:rPr>
            </w:pPr>
            <w:r>
              <w:rPr>
                <w:sz w:val="16"/>
              </w:rPr>
              <w:t>SX</w:t>
            </w:r>
          </w:p>
        </w:tc>
        <w:tc>
          <w:tcPr>
            <w:tcW w:w="753" w:type="dxa"/>
            <w:tcBorders>
              <w:top w:val="nil"/>
              <w:bottom w:val="nil"/>
            </w:tcBorders>
          </w:tcPr>
          <w:p w14:paraId="1E77863E"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6A65ADDF"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59CC2A70"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0884F025" w14:textId="77777777" w:rsidR="00151BAD" w:rsidRDefault="00AC1F28" w:rsidP="005B04A6">
            <w:pPr>
              <w:pStyle w:val="TableParagraph"/>
              <w:spacing w:before="69"/>
              <w:ind w:left="15"/>
              <w:rPr>
                <w:sz w:val="16"/>
              </w:rPr>
            </w:pPr>
            <w:r>
              <w:rPr>
                <w:sz w:val="16"/>
              </w:rPr>
              <w:t>TU</w:t>
            </w:r>
          </w:p>
        </w:tc>
        <w:tc>
          <w:tcPr>
            <w:tcW w:w="734" w:type="dxa"/>
            <w:tcBorders>
              <w:top w:val="nil"/>
              <w:bottom w:val="nil"/>
            </w:tcBorders>
          </w:tcPr>
          <w:p w14:paraId="6EFD6CAB" w14:textId="77777777" w:rsidR="00151BAD" w:rsidRDefault="00AC1F28" w:rsidP="005B04A6">
            <w:pPr>
              <w:pStyle w:val="TableParagraph"/>
              <w:spacing w:before="69"/>
              <w:ind w:left="20" w:right="2"/>
              <w:rPr>
                <w:sz w:val="16"/>
              </w:rPr>
            </w:pPr>
            <w:r>
              <w:rPr>
                <w:sz w:val="16"/>
              </w:rPr>
              <w:t>TU</w:t>
            </w:r>
          </w:p>
        </w:tc>
        <w:tc>
          <w:tcPr>
            <w:tcW w:w="739" w:type="dxa"/>
            <w:tcBorders>
              <w:top w:val="nil"/>
              <w:bottom w:val="nil"/>
            </w:tcBorders>
          </w:tcPr>
          <w:p w14:paraId="0B3EC2ED" w14:textId="77777777" w:rsidR="00151BAD" w:rsidRDefault="00AC1F28" w:rsidP="005B04A6">
            <w:pPr>
              <w:pStyle w:val="TableParagraph"/>
              <w:spacing w:before="69"/>
              <w:ind w:left="21"/>
              <w:rPr>
                <w:sz w:val="16"/>
              </w:rPr>
            </w:pPr>
            <w:r>
              <w:rPr>
                <w:sz w:val="16"/>
              </w:rPr>
              <w:t>GH TU</w:t>
            </w:r>
          </w:p>
        </w:tc>
        <w:tc>
          <w:tcPr>
            <w:tcW w:w="753" w:type="dxa"/>
            <w:tcBorders>
              <w:top w:val="nil"/>
              <w:bottom w:val="nil"/>
            </w:tcBorders>
          </w:tcPr>
          <w:p w14:paraId="01C8B9AB" w14:textId="77777777" w:rsidR="00151BAD" w:rsidRDefault="00151BAD" w:rsidP="005B04A6">
            <w:pPr>
              <w:pStyle w:val="TableParagraph"/>
              <w:spacing w:before="0"/>
              <w:jc w:val="left"/>
              <w:rPr>
                <w:sz w:val="16"/>
              </w:rPr>
            </w:pPr>
          </w:p>
        </w:tc>
        <w:tc>
          <w:tcPr>
            <w:tcW w:w="880" w:type="dxa"/>
            <w:tcBorders>
              <w:top w:val="nil"/>
              <w:bottom w:val="nil"/>
            </w:tcBorders>
          </w:tcPr>
          <w:p w14:paraId="0C87981C" w14:textId="77777777" w:rsidR="00151BAD" w:rsidRDefault="00AC1F28" w:rsidP="005B04A6">
            <w:pPr>
              <w:pStyle w:val="TableParagraph"/>
              <w:spacing w:before="69"/>
              <w:ind w:left="312" w:right="282"/>
              <w:rPr>
                <w:sz w:val="16"/>
              </w:rPr>
            </w:pPr>
            <w:r>
              <w:rPr>
                <w:sz w:val="16"/>
              </w:rPr>
              <w:t>9J</w:t>
            </w:r>
          </w:p>
        </w:tc>
      </w:tr>
      <w:tr w:rsidR="00151BAD" w14:paraId="3638D19D" w14:textId="77777777" w:rsidTr="005B04A6">
        <w:trPr>
          <w:trHeight w:val="331"/>
          <w:jc w:val="center"/>
        </w:trPr>
        <w:tc>
          <w:tcPr>
            <w:tcW w:w="888" w:type="dxa"/>
            <w:tcBorders>
              <w:top w:val="nil"/>
              <w:bottom w:val="nil"/>
            </w:tcBorders>
            <w:shd w:val="clear" w:color="auto" w:fill="DADADA"/>
          </w:tcPr>
          <w:p w14:paraId="4E2E785D" w14:textId="77777777" w:rsidR="00151BAD" w:rsidRDefault="00AC1F28" w:rsidP="005B04A6">
            <w:pPr>
              <w:pStyle w:val="TableParagraph"/>
              <w:spacing w:before="71"/>
              <w:ind w:left="179" w:right="178"/>
              <w:rPr>
                <w:sz w:val="16"/>
              </w:rPr>
            </w:pPr>
            <w:r>
              <w:rPr>
                <w:sz w:val="16"/>
              </w:rPr>
              <w:t>N9L1</w:t>
            </w:r>
          </w:p>
        </w:tc>
        <w:tc>
          <w:tcPr>
            <w:tcW w:w="734" w:type="dxa"/>
            <w:tcBorders>
              <w:top w:val="nil"/>
              <w:bottom w:val="nil"/>
            </w:tcBorders>
            <w:shd w:val="clear" w:color="auto" w:fill="DADADA"/>
          </w:tcPr>
          <w:p w14:paraId="67CC64D8"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2745A33D"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35941CCC"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E219C73" w14:textId="77777777" w:rsidR="00151BAD" w:rsidRDefault="00AC1F28" w:rsidP="005B04A6">
            <w:pPr>
              <w:pStyle w:val="TableParagraph"/>
              <w:spacing w:before="71"/>
              <w:ind w:left="68" w:right="55"/>
              <w:rPr>
                <w:sz w:val="16"/>
              </w:rPr>
            </w:pPr>
            <w:r>
              <w:rPr>
                <w:sz w:val="16"/>
              </w:rPr>
              <w:t>2006142</w:t>
            </w:r>
          </w:p>
        </w:tc>
        <w:tc>
          <w:tcPr>
            <w:tcW w:w="700" w:type="dxa"/>
            <w:tcBorders>
              <w:top w:val="nil"/>
              <w:bottom w:val="nil"/>
            </w:tcBorders>
            <w:shd w:val="clear" w:color="auto" w:fill="DADADA"/>
          </w:tcPr>
          <w:p w14:paraId="3A7B8F31" w14:textId="77777777" w:rsidR="00151BAD" w:rsidRDefault="00AC1F28" w:rsidP="005B04A6">
            <w:pPr>
              <w:pStyle w:val="TableParagraph"/>
              <w:spacing w:before="71"/>
              <w:ind w:left="250"/>
              <w:jc w:val="left"/>
              <w:rPr>
                <w:sz w:val="16"/>
              </w:rPr>
            </w:pPr>
            <w:r>
              <w:rPr>
                <w:sz w:val="16"/>
              </w:rPr>
              <w:t>CL</w:t>
            </w:r>
          </w:p>
        </w:tc>
        <w:tc>
          <w:tcPr>
            <w:tcW w:w="753" w:type="dxa"/>
            <w:tcBorders>
              <w:top w:val="nil"/>
              <w:bottom w:val="nil"/>
            </w:tcBorders>
            <w:shd w:val="clear" w:color="auto" w:fill="DADADA"/>
          </w:tcPr>
          <w:p w14:paraId="3131131C"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42B6D783"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7B769B39"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102DC35C" w14:textId="77777777" w:rsidR="00151BAD" w:rsidRDefault="00151BAD" w:rsidP="005B04A6">
            <w:pPr>
              <w:pStyle w:val="TableParagraph"/>
              <w:spacing w:before="0"/>
              <w:jc w:val="left"/>
              <w:rPr>
                <w:sz w:val="16"/>
              </w:rPr>
            </w:pPr>
          </w:p>
        </w:tc>
        <w:tc>
          <w:tcPr>
            <w:tcW w:w="734" w:type="dxa"/>
            <w:tcBorders>
              <w:top w:val="nil"/>
              <w:bottom w:val="nil"/>
            </w:tcBorders>
            <w:shd w:val="clear" w:color="auto" w:fill="DADADA"/>
          </w:tcPr>
          <w:p w14:paraId="46AC5865" w14:textId="77777777" w:rsidR="00151BAD" w:rsidRDefault="00AC1F28" w:rsidP="005B04A6">
            <w:pPr>
              <w:pStyle w:val="TableParagraph"/>
              <w:spacing w:before="71"/>
              <w:ind w:left="27" w:right="2"/>
              <w:rPr>
                <w:sz w:val="16"/>
              </w:rPr>
            </w:pPr>
            <w:r>
              <w:rPr>
                <w:sz w:val="16"/>
              </w:rPr>
              <w:t>CL</w:t>
            </w:r>
          </w:p>
        </w:tc>
        <w:tc>
          <w:tcPr>
            <w:tcW w:w="739" w:type="dxa"/>
            <w:tcBorders>
              <w:top w:val="nil"/>
              <w:bottom w:val="nil"/>
            </w:tcBorders>
            <w:shd w:val="clear" w:color="auto" w:fill="DADADA"/>
          </w:tcPr>
          <w:p w14:paraId="5CC7E877" w14:textId="77777777" w:rsidR="00151BAD" w:rsidRDefault="00AC1F28" w:rsidP="005B04A6">
            <w:pPr>
              <w:pStyle w:val="TableParagraph"/>
              <w:spacing w:before="71"/>
              <w:ind w:left="25"/>
              <w:rPr>
                <w:sz w:val="16"/>
              </w:rPr>
            </w:pPr>
            <w:r>
              <w:rPr>
                <w:sz w:val="16"/>
              </w:rPr>
              <w:t>CL</w:t>
            </w:r>
          </w:p>
        </w:tc>
        <w:tc>
          <w:tcPr>
            <w:tcW w:w="753" w:type="dxa"/>
            <w:tcBorders>
              <w:top w:val="nil"/>
              <w:bottom w:val="nil"/>
            </w:tcBorders>
            <w:shd w:val="clear" w:color="auto" w:fill="DADADA"/>
          </w:tcPr>
          <w:p w14:paraId="7C2E0BE5"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D8B5B43" w14:textId="77777777" w:rsidR="00151BAD" w:rsidRDefault="00AC1F28" w:rsidP="005B04A6">
            <w:pPr>
              <w:pStyle w:val="TableParagraph"/>
              <w:spacing w:before="71"/>
              <w:ind w:left="312" w:right="285"/>
              <w:rPr>
                <w:sz w:val="16"/>
              </w:rPr>
            </w:pPr>
            <w:r>
              <w:rPr>
                <w:sz w:val="16"/>
              </w:rPr>
              <w:t>9L</w:t>
            </w:r>
          </w:p>
        </w:tc>
      </w:tr>
      <w:tr w:rsidR="00151BAD" w14:paraId="49D05213" w14:textId="77777777" w:rsidTr="005B04A6">
        <w:trPr>
          <w:trHeight w:val="331"/>
          <w:jc w:val="center"/>
        </w:trPr>
        <w:tc>
          <w:tcPr>
            <w:tcW w:w="888" w:type="dxa"/>
            <w:tcBorders>
              <w:top w:val="nil"/>
              <w:bottom w:val="nil"/>
            </w:tcBorders>
          </w:tcPr>
          <w:p w14:paraId="3CCE3752" w14:textId="77777777" w:rsidR="00151BAD" w:rsidRDefault="00AC1F28" w:rsidP="005B04A6">
            <w:pPr>
              <w:pStyle w:val="TableParagraph"/>
              <w:spacing w:before="71"/>
              <w:ind w:left="179" w:right="178"/>
              <w:rPr>
                <w:sz w:val="16"/>
              </w:rPr>
            </w:pPr>
            <w:r>
              <w:rPr>
                <w:sz w:val="16"/>
              </w:rPr>
              <w:t>N9L2</w:t>
            </w:r>
          </w:p>
        </w:tc>
        <w:tc>
          <w:tcPr>
            <w:tcW w:w="734" w:type="dxa"/>
            <w:tcBorders>
              <w:top w:val="nil"/>
              <w:bottom w:val="nil"/>
            </w:tcBorders>
          </w:tcPr>
          <w:p w14:paraId="4E2D22F9"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tcPr>
          <w:p w14:paraId="34A390A9"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01F173F2" w14:textId="77777777" w:rsidR="00151BAD" w:rsidRDefault="00151BAD" w:rsidP="005B04A6">
            <w:pPr>
              <w:pStyle w:val="TableParagraph"/>
              <w:spacing w:before="0"/>
              <w:jc w:val="left"/>
              <w:rPr>
                <w:sz w:val="16"/>
              </w:rPr>
            </w:pPr>
          </w:p>
        </w:tc>
        <w:tc>
          <w:tcPr>
            <w:tcW w:w="863" w:type="dxa"/>
            <w:tcBorders>
              <w:top w:val="nil"/>
              <w:bottom w:val="nil"/>
            </w:tcBorders>
          </w:tcPr>
          <w:p w14:paraId="26F9C882" w14:textId="77777777" w:rsidR="00151BAD" w:rsidRDefault="00AC1F28" w:rsidP="005B04A6">
            <w:pPr>
              <w:pStyle w:val="TableParagraph"/>
              <w:spacing w:before="71"/>
              <w:ind w:left="67" w:right="55"/>
              <w:rPr>
                <w:sz w:val="16"/>
              </w:rPr>
            </w:pPr>
            <w:r>
              <w:rPr>
                <w:sz w:val="16"/>
              </w:rPr>
              <w:t>2006142</w:t>
            </w:r>
          </w:p>
        </w:tc>
        <w:tc>
          <w:tcPr>
            <w:tcW w:w="700" w:type="dxa"/>
            <w:tcBorders>
              <w:top w:val="nil"/>
              <w:bottom w:val="nil"/>
            </w:tcBorders>
          </w:tcPr>
          <w:p w14:paraId="578DE28B" w14:textId="77777777" w:rsidR="00151BAD" w:rsidRDefault="00AC1F28" w:rsidP="005B04A6">
            <w:pPr>
              <w:pStyle w:val="TableParagraph"/>
              <w:spacing w:before="71"/>
              <w:ind w:left="228"/>
              <w:jc w:val="left"/>
              <w:rPr>
                <w:sz w:val="16"/>
              </w:rPr>
            </w:pPr>
            <w:r>
              <w:rPr>
                <w:sz w:val="16"/>
              </w:rPr>
              <w:t>CM</w:t>
            </w:r>
          </w:p>
        </w:tc>
        <w:tc>
          <w:tcPr>
            <w:tcW w:w="753" w:type="dxa"/>
            <w:tcBorders>
              <w:top w:val="nil"/>
              <w:bottom w:val="nil"/>
            </w:tcBorders>
          </w:tcPr>
          <w:p w14:paraId="7938CBA1"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tcPr>
          <w:p w14:paraId="12E8D73A"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tcPr>
          <w:p w14:paraId="099589BD" w14:textId="77777777" w:rsidR="00151BAD" w:rsidRDefault="00AC1F28" w:rsidP="005B04A6">
            <w:pPr>
              <w:pStyle w:val="TableParagraph"/>
              <w:spacing w:before="71"/>
              <w:ind w:left="41" w:right="23"/>
              <w:rPr>
                <w:sz w:val="16"/>
              </w:rPr>
            </w:pPr>
            <w:r>
              <w:rPr>
                <w:sz w:val="16"/>
              </w:rPr>
              <w:t>67</w:t>
            </w:r>
          </w:p>
        </w:tc>
        <w:tc>
          <w:tcPr>
            <w:tcW w:w="736" w:type="dxa"/>
            <w:tcBorders>
              <w:top w:val="nil"/>
              <w:bottom w:val="nil"/>
            </w:tcBorders>
          </w:tcPr>
          <w:p w14:paraId="48D1DDF1" w14:textId="77777777" w:rsidR="00151BAD" w:rsidRDefault="00151BAD" w:rsidP="005B04A6">
            <w:pPr>
              <w:pStyle w:val="TableParagraph"/>
              <w:spacing w:before="0"/>
              <w:jc w:val="left"/>
              <w:rPr>
                <w:sz w:val="16"/>
              </w:rPr>
            </w:pPr>
          </w:p>
        </w:tc>
        <w:tc>
          <w:tcPr>
            <w:tcW w:w="734" w:type="dxa"/>
            <w:tcBorders>
              <w:top w:val="nil"/>
              <w:bottom w:val="nil"/>
            </w:tcBorders>
          </w:tcPr>
          <w:p w14:paraId="363C4EED" w14:textId="77777777" w:rsidR="00151BAD" w:rsidRDefault="00AC1F28" w:rsidP="005B04A6">
            <w:pPr>
              <w:pStyle w:val="TableParagraph"/>
              <w:spacing w:before="71"/>
              <w:ind w:left="27" w:right="1"/>
              <w:rPr>
                <w:sz w:val="16"/>
              </w:rPr>
            </w:pPr>
            <w:r>
              <w:rPr>
                <w:sz w:val="16"/>
              </w:rPr>
              <w:t>CM</w:t>
            </w:r>
          </w:p>
        </w:tc>
        <w:tc>
          <w:tcPr>
            <w:tcW w:w="739" w:type="dxa"/>
            <w:tcBorders>
              <w:top w:val="nil"/>
              <w:bottom w:val="nil"/>
            </w:tcBorders>
          </w:tcPr>
          <w:p w14:paraId="42ACB4E9" w14:textId="77777777" w:rsidR="00151BAD" w:rsidRDefault="00AC1F28" w:rsidP="005B04A6">
            <w:pPr>
              <w:pStyle w:val="TableParagraph"/>
              <w:spacing w:before="71"/>
              <w:ind w:left="27"/>
              <w:rPr>
                <w:sz w:val="16"/>
              </w:rPr>
            </w:pPr>
            <w:r>
              <w:rPr>
                <w:sz w:val="16"/>
              </w:rPr>
              <w:t>CM</w:t>
            </w:r>
          </w:p>
        </w:tc>
        <w:tc>
          <w:tcPr>
            <w:tcW w:w="753" w:type="dxa"/>
            <w:tcBorders>
              <w:top w:val="nil"/>
              <w:bottom w:val="nil"/>
            </w:tcBorders>
          </w:tcPr>
          <w:p w14:paraId="76A52E2D" w14:textId="77777777" w:rsidR="00151BAD" w:rsidRDefault="00151BAD" w:rsidP="005B04A6">
            <w:pPr>
              <w:pStyle w:val="TableParagraph"/>
              <w:spacing w:before="0"/>
              <w:jc w:val="left"/>
              <w:rPr>
                <w:sz w:val="16"/>
              </w:rPr>
            </w:pPr>
          </w:p>
        </w:tc>
        <w:tc>
          <w:tcPr>
            <w:tcW w:w="880" w:type="dxa"/>
            <w:tcBorders>
              <w:top w:val="nil"/>
              <w:bottom w:val="nil"/>
            </w:tcBorders>
          </w:tcPr>
          <w:p w14:paraId="39E964E4" w14:textId="77777777" w:rsidR="00151BAD" w:rsidRDefault="00AC1F28" w:rsidP="005B04A6">
            <w:pPr>
              <w:pStyle w:val="TableParagraph"/>
              <w:spacing w:before="71"/>
              <w:ind w:left="312" w:right="285"/>
              <w:rPr>
                <w:sz w:val="16"/>
              </w:rPr>
            </w:pPr>
            <w:r>
              <w:rPr>
                <w:sz w:val="16"/>
              </w:rPr>
              <w:t>9L</w:t>
            </w:r>
          </w:p>
        </w:tc>
      </w:tr>
      <w:tr w:rsidR="00151BAD" w14:paraId="452B2CD6" w14:textId="77777777" w:rsidTr="005B04A6">
        <w:trPr>
          <w:trHeight w:val="331"/>
          <w:jc w:val="center"/>
        </w:trPr>
        <w:tc>
          <w:tcPr>
            <w:tcW w:w="888" w:type="dxa"/>
            <w:tcBorders>
              <w:top w:val="nil"/>
              <w:bottom w:val="nil"/>
            </w:tcBorders>
            <w:shd w:val="clear" w:color="auto" w:fill="DADADA"/>
          </w:tcPr>
          <w:p w14:paraId="57E9752C" w14:textId="77777777" w:rsidR="00151BAD" w:rsidRDefault="00AC1F28" w:rsidP="005B04A6">
            <w:pPr>
              <w:pStyle w:val="TableParagraph"/>
              <w:spacing w:before="71"/>
              <w:ind w:left="179" w:right="178"/>
              <w:rPr>
                <w:sz w:val="16"/>
              </w:rPr>
            </w:pPr>
            <w:r>
              <w:rPr>
                <w:sz w:val="16"/>
              </w:rPr>
              <w:t>N9L5</w:t>
            </w:r>
          </w:p>
        </w:tc>
        <w:tc>
          <w:tcPr>
            <w:tcW w:w="734" w:type="dxa"/>
            <w:tcBorders>
              <w:top w:val="nil"/>
              <w:bottom w:val="nil"/>
            </w:tcBorders>
            <w:shd w:val="clear" w:color="auto" w:fill="DADADA"/>
          </w:tcPr>
          <w:p w14:paraId="324103C2"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0339FD1A"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62AF76D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06E9F8E" w14:textId="77777777" w:rsidR="00151BAD" w:rsidRDefault="00AC1F28" w:rsidP="005B04A6">
            <w:pPr>
              <w:pStyle w:val="TableParagraph"/>
              <w:spacing w:before="71"/>
              <w:ind w:left="68" w:right="55"/>
              <w:rPr>
                <w:sz w:val="16"/>
              </w:rPr>
            </w:pPr>
            <w:r>
              <w:rPr>
                <w:sz w:val="16"/>
              </w:rPr>
              <w:t>2006142</w:t>
            </w:r>
          </w:p>
        </w:tc>
        <w:tc>
          <w:tcPr>
            <w:tcW w:w="700" w:type="dxa"/>
            <w:tcBorders>
              <w:top w:val="nil"/>
              <w:bottom w:val="nil"/>
            </w:tcBorders>
            <w:shd w:val="clear" w:color="auto" w:fill="DADADA"/>
          </w:tcPr>
          <w:p w14:paraId="2EEBAA5B" w14:textId="77777777" w:rsidR="00151BAD" w:rsidRDefault="00AC1F28" w:rsidP="005B04A6">
            <w:pPr>
              <w:pStyle w:val="TableParagraph"/>
              <w:spacing w:before="71"/>
              <w:ind w:left="250"/>
              <w:jc w:val="left"/>
              <w:rPr>
                <w:sz w:val="16"/>
              </w:rPr>
            </w:pPr>
            <w:r>
              <w:rPr>
                <w:sz w:val="16"/>
              </w:rPr>
              <w:t>CT</w:t>
            </w:r>
          </w:p>
        </w:tc>
        <w:tc>
          <w:tcPr>
            <w:tcW w:w="753" w:type="dxa"/>
            <w:tcBorders>
              <w:top w:val="nil"/>
              <w:bottom w:val="nil"/>
            </w:tcBorders>
            <w:shd w:val="clear" w:color="auto" w:fill="DADADA"/>
          </w:tcPr>
          <w:p w14:paraId="21F33F80"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0BD7D9B2"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shd w:val="clear" w:color="auto" w:fill="DADADA"/>
          </w:tcPr>
          <w:p w14:paraId="72C748BB"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623E25EE" w14:textId="77777777" w:rsidR="00151BAD" w:rsidRDefault="00151BAD" w:rsidP="005B04A6">
            <w:pPr>
              <w:pStyle w:val="TableParagraph"/>
              <w:spacing w:before="0"/>
              <w:jc w:val="left"/>
              <w:rPr>
                <w:sz w:val="16"/>
              </w:rPr>
            </w:pPr>
          </w:p>
        </w:tc>
        <w:tc>
          <w:tcPr>
            <w:tcW w:w="734" w:type="dxa"/>
            <w:tcBorders>
              <w:top w:val="nil"/>
              <w:bottom w:val="nil"/>
            </w:tcBorders>
            <w:shd w:val="clear" w:color="auto" w:fill="DADADA"/>
          </w:tcPr>
          <w:p w14:paraId="05420497" w14:textId="77777777" w:rsidR="00151BAD" w:rsidRDefault="00AC1F28" w:rsidP="005B04A6">
            <w:pPr>
              <w:pStyle w:val="TableParagraph"/>
              <w:spacing w:before="71"/>
              <w:ind w:left="27" w:right="2"/>
              <w:rPr>
                <w:sz w:val="16"/>
              </w:rPr>
            </w:pPr>
            <w:r>
              <w:rPr>
                <w:sz w:val="16"/>
              </w:rPr>
              <w:t>CT</w:t>
            </w:r>
          </w:p>
        </w:tc>
        <w:tc>
          <w:tcPr>
            <w:tcW w:w="739" w:type="dxa"/>
            <w:tcBorders>
              <w:top w:val="nil"/>
              <w:bottom w:val="nil"/>
            </w:tcBorders>
            <w:shd w:val="clear" w:color="auto" w:fill="DADADA"/>
          </w:tcPr>
          <w:p w14:paraId="50B6C243" w14:textId="77777777" w:rsidR="00151BAD" w:rsidRDefault="00AC1F28" w:rsidP="005B04A6">
            <w:pPr>
              <w:pStyle w:val="TableParagraph"/>
              <w:spacing w:before="71"/>
              <w:ind w:left="25"/>
              <w:rPr>
                <w:sz w:val="16"/>
              </w:rPr>
            </w:pPr>
            <w:r>
              <w:rPr>
                <w:sz w:val="16"/>
              </w:rPr>
              <w:t>CT</w:t>
            </w:r>
          </w:p>
        </w:tc>
        <w:tc>
          <w:tcPr>
            <w:tcW w:w="753" w:type="dxa"/>
            <w:tcBorders>
              <w:top w:val="nil"/>
              <w:bottom w:val="nil"/>
            </w:tcBorders>
            <w:shd w:val="clear" w:color="auto" w:fill="DADADA"/>
          </w:tcPr>
          <w:p w14:paraId="0E476108"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63621777" w14:textId="77777777" w:rsidR="00151BAD" w:rsidRDefault="00151BAD" w:rsidP="005B04A6">
            <w:pPr>
              <w:pStyle w:val="TableParagraph"/>
              <w:spacing w:before="0"/>
              <w:jc w:val="left"/>
              <w:rPr>
                <w:sz w:val="16"/>
              </w:rPr>
            </w:pPr>
          </w:p>
        </w:tc>
      </w:tr>
      <w:tr w:rsidR="00151BAD" w14:paraId="25AE59C1" w14:textId="77777777" w:rsidTr="005B04A6">
        <w:trPr>
          <w:trHeight w:val="331"/>
          <w:jc w:val="center"/>
        </w:trPr>
        <w:tc>
          <w:tcPr>
            <w:tcW w:w="888" w:type="dxa"/>
            <w:tcBorders>
              <w:top w:val="nil"/>
              <w:bottom w:val="nil"/>
            </w:tcBorders>
          </w:tcPr>
          <w:p w14:paraId="2463EA35" w14:textId="77777777" w:rsidR="00151BAD" w:rsidRDefault="00AC1F28" w:rsidP="005B04A6">
            <w:pPr>
              <w:pStyle w:val="TableParagraph"/>
              <w:spacing w:before="69"/>
              <w:ind w:left="188" w:right="178"/>
              <w:rPr>
                <w:sz w:val="16"/>
              </w:rPr>
            </w:pPr>
            <w:r>
              <w:rPr>
                <w:sz w:val="16"/>
              </w:rPr>
              <w:t>N9OC</w:t>
            </w:r>
          </w:p>
        </w:tc>
        <w:tc>
          <w:tcPr>
            <w:tcW w:w="734" w:type="dxa"/>
            <w:tcBorders>
              <w:top w:val="nil"/>
              <w:bottom w:val="nil"/>
            </w:tcBorders>
          </w:tcPr>
          <w:p w14:paraId="281CAC4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F09DC08"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84B209B" w14:textId="77777777" w:rsidR="00151BAD" w:rsidRDefault="00151BAD" w:rsidP="005B04A6">
            <w:pPr>
              <w:pStyle w:val="TableParagraph"/>
              <w:spacing w:before="0"/>
              <w:jc w:val="left"/>
              <w:rPr>
                <w:sz w:val="16"/>
              </w:rPr>
            </w:pPr>
          </w:p>
        </w:tc>
        <w:tc>
          <w:tcPr>
            <w:tcW w:w="863" w:type="dxa"/>
            <w:tcBorders>
              <w:top w:val="nil"/>
              <w:bottom w:val="nil"/>
            </w:tcBorders>
          </w:tcPr>
          <w:p w14:paraId="252EC456"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0E2ECB8C" w14:textId="77777777" w:rsidR="00151BAD" w:rsidRDefault="00AC1F28" w:rsidP="005B04A6">
            <w:pPr>
              <w:pStyle w:val="TableParagraph"/>
              <w:spacing w:before="69"/>
              <w:ind w:left="250"/>
              <w:jc w:val="left"/>
              <w:rPr>
                <w:sz w:val="16"/>
              </w:rPr>
            </w:pPr>
            <w:r>
              <w:rPr>
                <w:sz w:val="16"/>
              </w:rPr>
              <w:t>PA</w:t>
            </w:r>
          </w:p>
        </w:tc>
        <w:tc>
          <w:tcPr>
            <w:tcW w:w="753" w:type="dxa"/>
            <w:tcBorders>
              <w:top w:val="nil"/>
              <w:bottom w:val="nil"/>
            </w:tcBorders>
          </w:tcPr>
          <w:p w14:paraId="34436518"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188A1C25"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0566636E"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440117FA" w14:textId="77777777" w:rsidR="00151BAD" w:rsidRDefault="00AC1F28" w:rsidP="005B04A6">
            <w:pPr>
              <w:pStyle w:val="TableParagraph"/>
              <w:spacing w:before="69"/>
              <w:ind w:left="19"/>
              <w:rPr>
                <w:sz w:val="16"/>
              </w:rPr>
            </w:pPr>
            <w:r>
              <w:rPr>
                <w:sz w:val="16"/>
              </w:rPr>
              <w:t>PA</w:t>
            </w:r>
          </w:p>
        </w:tc>
        <w:tc>
          <w:tcPr>
            <w:tcW w:w="734" w:type="dxa"/>
            <w:tcBorders>
              <w:top w:val="nil"/>
              <w:bottom w:val="nil"/>
            </w:tcBorders>
          </w:tcPr>
          <w:p w14:paraId="7901A151" w14:textId="77777777" w:rsidR="00151BAD" w:rsidRDefault="00AC1F28" w:rsidP="005B04A6">
            <w:pPr>
              <w:pStyle w:val="TableParagraph"/>
              <w:spacing w:before="69"/>
              <w:ind w:left="24" w:right="2"/>
              <w:rPr>
                <w:sz w:val="16"/>
              </w:rPr>
            </w:pPr>
            <w:r>
              <w:rPr>
                <w:sz w:val="16"/>
              </w:rPr>
              <w:t>PA</w:t>
            </w:r>
          </w:p>
        </w:tc>
        <w:tc>
          <w:tcPr>
            <w:tcW w:w="739" w:type="dxa"/>
            <w:tcBorders>
              <w:top w:val="nil"/>
              <w:bottom w:val="nil"/>
            </w:tcBorders>
          </w:tcPr>
          <w:p w14:paraId="4E9695EA" w14:textId="77777777" w:rsidR="00151BAD" w:rsidRDefault="00AC1F28" w:rsidP="005B04A6">
            <w:pPr>
              <w:pStyle w:val="TableParagraph"/>
              <w:spacing w:before="69"/>
              <w:ind w:left="26"/>
              <w:rPr>
                <w:sz w:val="16"/>
              </w:rPr>
            </w:pPr>
            <w:r>
              <w:rPr>
                <w:sz w:val="16"/>
              </w:rPr>
              <w:t>GH PA</w:t>
            </w:r>
          </w:p>
        </w:tc>
        <w:tc>
          <w:tcPr>
            <w:tcW w:w="753" w:type="dxa"/>
            <w:tcBorders>
              <w:top w:val="nil"/>
              <w:bottom w:val="nil"/>
            </w:tcBorders>
          </w:tcPr>
          <w:p w14:paraId="020204A8" w14:textId="77777777" w:rsidR="00151BAD" w:rsidRDefault="00151BAD" w:rsidP="005B04A6">
            <w:pPr>
              <w:pStyle w:val="TableParagraph"/>
              <w:spacing w:before="0"/>
              <w:jc w:val="left"/>
              <w:rPr>
                <w:sz w:val="16"/>
              </w:rPr>
            </w:pPr>
          </w:p>
        </w:tc>
        <w:tc>
          <w:tcPr>
            <w:tcW w:w="880" w:type="dxa"/>
            <w:tcBorders>
              <w:top w:val="nil"/>
              <w:bottom w:val="nil"/>
            </w:tcBorders>
          </w:tcPr>
          <w:p w14:paraId="227961EC" w14:textId="77777777" w:rsidR="00151BAD" w:rsidRDefault="00AC1F28" w:rsidP="005B04A6">
            <w:pPr>
              <w:pStyle w:val="TableParagraph"/>
              <w:spacing w:before="69"/>
              <w:ind w:left="312" w:right="281"/>
              <w:rPr>
                <w:sz w:val="16"/>
              </w:rPr>
            </w:pPr>
            <w:r>
              <w:rPr>
                <w:sz w:val="16"/>
              </w:rPr>
              <w:t>9O</w:t>
            </w:r>
          </w:p>
        </w:tc>
      </w:tr>
      <w:tr w:rsidR="00151BAD" w14:paraId="43AE5AA3" w14:textId="77777777" w:rsidTr="005B04A6">
        <w:trPr>
          <w:trHeight w:val="331"/>
          <w:jc w:val="center"/>
        </w:trPr>
        <w:tc>
          <w:tcPr>
            <w:tcW w:w="888" w:type="dxa"/>
            <w:tcBorders>
              <w:top w:val="nil"/>
              <w:bottom w:val="nil"/>
            </w:tcBorders>
            <w:shd w:val="clear" w:color="auto" w:fill="DADADA"/>
          </w:tcPr>
          <w:p w14:paraId="2CB60261" w14:textId="77777777" w:rsidR="00151BAD" w:rsidRDefault="00AC1F28" w:rsidP="005B04A6">
            <w:pPr>
              <w:pStyle w:val="TableParagraph"/>
              <w:spacing w:before="69"/>
              <w:ind w:left="186" w:right="178"/>
              <w:rPr>
                <w:sz w:val="16"/>
              </w:rPr>
            </w:pPr>
            <w:r>
              <w:rPr>
                <w:sz w:val="16"/>
              </w:rPr>
              <w:t>N9PB</w:t>
            </w:r>
          </w:p>
        </w:tc>
        <w:tc>
          <w:tcPr>
            <w:tcW w:w="734" w:type="dxa"/>
            <w:tcBorders>
              <w:top w:val="nil"/>
              <w:bottom w:val="nil"/>
            </w:tcBorders>
            <w:shd w:val="clear" w:color="auto" w:fill="DADADA"/>
          </w:tcPr>
          <w:p w14:paraId="5D85FEBB"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788A2E5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81F9FDB"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20448ADF" w14:textId="77777777" w:rsidR="00151BAD" w:rsidRDefault="00AC1F28" w:rsidP="005B04A6">
            <w:pPr>
              <w:pStyle w:val="TableParagraph"/>
              <w:spacing w:before="69"/>
              <w:ind w:left="68" w:right="55"/>
              <w:rPr>
                <w:sz w:val="16"/>
              </w:rPr>
            </w:pPr>
            <w:r>
              <w:rPr>
                <w:sz w:val="16"/>
              </w:rPr>
              <w:t>2002069</w:t>
            </w:r>
          </w:p>
        </w:tc>
        <w:tc>
          <w:tcPr>
            <w:tcW w:w="700" w:type="dxa"/>
            <w:tcBorders>
              <w:top w:val="nil"/>
              <w:bottom w:val="nil"/>
            </w:tcBorders>
            <w:shd w:val="clear" w:color="auto" w:fill="DADADA"/>
          </w:tcPr>
          <w:p w14:paraId="00905F96" w14:textId="77777777" w:rsidR="00151BAD" w:rsidRDefault="00AC1F28" w:rsidP="005B04A6">
            <w:pPr>
              <w:pStyle w:val="TableParagraph"/>
              <w:spacing w:before="69"/>
              <w:ind w:left="271"/>
              <w:jc w:val="left"/>
              <w:rPr>
                <w:sz w:val="16"/>
              </w:rPr>
            </w:pPr>
            <w:r>
              <w:rPr>
                <w:sz w:val="16"/>
              </w:rPr>
              <w:t>47</w:t>
            </w:r>
          </w:p>
        </w:tc>
        <w:tc>
          <w:tcPr>
            <w:tcW w:w="753" w:type="dxa"/>
            <w:tcBorders>
              <w:top w:val="nil"/>
              <w:bottom w:val="nil"/>
            </w:tcBorders>
            <w:shd w:val="clear" w:color="auto" w:fill="DADADA"/>
          </w:tcPr>
          <w:p w14:paraId="3DAFB76A" w14:textId="77777777" w:rsidR="00151BAD" w:rsidRDefault="00AC1F28" w:rsidP="005B04A6">
            <w:pPr>
              <w:pStyle w:val="TableParagraph"/>
              <w:spacing w:before="69"/>
              <w:ind w:left="298"/>
              <w:jc w:val="left"/>
              <w:rPr>
                <w:sz w:val="16"/>
              </w:rPr>
            </w:pPr>
            <w:r>
              <w:rPr>
                <w:sz w:val="16"/>
              </w:rPr>
              <w:t>02</w:t>
            </w:r>
          </w:p>
        </w:tc>
        <w:tc>
          <w:tcPr>
            <w:tcW w:w="695" w:type="dxa"/>
            <w:tcBorders>
              <w:top w:val="nil"/>
              <w:bottom w:val="nil"/>
            </w:tcBorders>
            <w:shd w:val="clear" w:color="auto" w:fill="DADADA"/>
          </w:tcPr>
          <w:p w14:paraId="191C20A6"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671D35A7" w14:textId="77777777" w:rsidR="00151BAD" w:rsidRDefault="00AC1F28" w:rsidP="005B04A6">
            <w:pPr>
              <w:pStyle w:val="TableParagraph"/>
              <w:spacing w:before="69"/>
              <w:ind w:left="42" w:right="23"/>
              <w:rPr>
                <w:sz w:val="16"/>
              </w:rPr>
            </w:pPr>
            <w:r>
              <w:rPr>
                <w:sz w:val="16"/>
              </w:rPr>
              <w:t>5G</w:t>
            </w:r>
          </w:p>
        </w:tc>
        <w:tc>
          <w:tcPr>
            <w:tcW w:w="736" w:type="dxa"/>
            <w:tcBorders>
              <w:top w:val="nil"/>
              <w:bottom w:val="nil"/>
            </w:tcBorders>
            <w:shd w:val="clear" w:color="auto" w:fill="DADADA"/>
          </w:tcPr>
          <w:p w14:paraId="66A02E18" w14:textId="77777777" w:rsidR="00151BAD" w:rsidRDefault="00AC1F28" w:rsidP="005B04A6">
            <w:pPr>
              <w:pStyle w:val="TableParagraph"/>
              <w:spacing w:before="69"/>
              <w:ind w:left="15"/>
              <w:rPr>
                <w:sz w:val="16"/>
              </w:rPr>
            </w:pPr>
            <w:r>
              <w:rPr>
                <w:sz w:val="16"/>
              </w:rPr>
              <w:t>TR</w:t>
            </w:r>
          </w:p>
        </w:tc>
        <w:tc>
          <w:tcPr>
            <w:tcW w:w="734" w:type="dxa"/>
            <w:tcBorders>
              <w:top w:val="nil"/>
              <w:bottom w:val="nil"/>
            </w:tcBorders>
            <w:shd w:val="clear" w:color="auto" w:fill="DADADA"/>
          </w:tcPr>
          <w:p w14:paraId="2A15342C" w14:textId="77777777" w:rsidR="00151BAD" w:rsidRDefault="00AC1F28" w:rsidP="005B04A6">
            <w:pPr>
              <w:pStyle w:val="TableParagraph"/>
              <w:spacing w:before="69"/>
              <w:ind w:left="23" w:right="2"/>
              <w:rPr>
                <w:sz w:val="16"/>
              </w:rPr>
            </w:pPr>
            <w:r>
              <w:rPr>
                <w:sz w:val="16"/>
              </w:rPr>
              <w:t>GH TR</w:t>
            </w:r>
          </w:p>
        </w:tc>
        <w:tc>
          <w:tcPr>
            <w:tcW w:w="739" w:type="dxa"/>
            <w:tcBorders>
              <w:top w:val="nil"/>
              <w:bottom w:val="nil"/>
            </w:tcBorders>
            <w:shd w:val="clear" w:color="auto" w:fill="DADADA"/>
          </w:tcPr>
          <w:p w14:paraId="0A7F5394" w14:textId="77777777" w:rsidR="00151BAD" w:rsidRDefault="00AC1F28" w:rsidP="005B04A6">
            <w:pPr>
              <w:pStyle w:val="TableParagraph"/>
              <w:spacing w:before="69"/>
              <w:ind w:left="22"/>
              <w:rPr>
                <w:sz w:val="16"/>
              </w:rPr>
            </w:pPr>
            <w:r>
              <w:rPr>
                <w:sz w:val="16"/>
              </w:rPr>
              <w:t>GH TR</w:t>
            </w:r>
          </w:p>
        </w:tc>
        <w:tc>
          <w:tcPr>
            <w:tcW w:w="753" w:type="dxa"/>
            <w:tcBorders>
              <w:top w:val="nil"/>
              <w:bottom w:val="nil"/>
            </w:tcBorders>
            <w:shd w:val="clear" w:color="auto" w:fill="DADADA"/>
          </w:tcPr>
          <w:p w14:paraId="51B61534"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51584DD2" w14:textId="77777777" w:rsidR="00151BAD" w:rsidRDefault="00AC1F28" w:rsidP="005B04A6">
            <w:pPr>
              <w:pStyle w:val="TableParagraph"/>
              <w:spacing w:before="69"/>
              <w:ind w:left="312" w:right="285"/>
              <w:rPr>
                <w:sz w:val="16"/>
              </w:rPr>
            </w:pPr>
            <w:r>
              <w:rPr>
                <w:sz w:val="16"/>
              </w:rPr>
              <w:t>9P</w:t>
            </w:r>
          </w:p>
        </w:tc>
      </w:tr>
      <w:tr w:rsidR="00151BAD" w14:paraId="07FC44D6" w14:textId="77777777" w:rsidTr="005B04A6">
        <w:trPr>
          <w:trHeight w:val="331"/>
          <w:jc w:val="center"/>
        </w:trPr>
        <w:tc>
          <w:tcPr>
            <w:tcW w:w="888" w:type="dxa"/>
            <w:tcBorders>
              <w:top w:val="nil"/>
              <w:bottom w:val="nil"/>
            </w:tcBorders>
          </w:tcPr>
          <w:p w14:paraId="12D807E5" w14:textId="77777777" w:rsidR="00151BAD" w:rsidRDefault="00AC1F28" w:rsidP="005B04A6">
            <w:pPr>
              <w:pStyle w:val="TableParagraph"/>
              <w:spacing w:before="69"/>
              <w:ind w:left="187" w:right="178"/>
              <w:rPr>
                <w:sz w:val="16"/>
              </w:rPr>
            </w:pPr>
            <w:r>
              <w:rPr>
                <w:sz w:val="16"/>
              </w:rPr>
              <w:t>N9QG</w:t>
            </w:r>
          </w:p>
        </w:tc>
        <w:tc>
          <w:tcPr>
            <w:tcW w:w="734" w:type="dxa"/>
            <w:tcBorders>
              <w:top w:val="nil"/>
              <w:bottom w:val="nil"/>
            </w:tcBorders>
          </w:tcPr>
          <w:p w14:paraId="04B3862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762E553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A881105" w14:textId="77777777" w:rsidR="00151BAD" w:rsidRDefault="00151BAD" w:rsidP="005B04A6">
            <w:pPr>
              <w:pStyle w:val="TableParagraph"/>
              <w:spacing w:before="0"/>
              <w:jc w:val="left"/>
              <w:rPr>
                <w:sz w:val="16"/>
              </w:rPr>
            </w:pPr>
          </w:p>
        </w:tc>
        <w:tc>
          <w:tcPr>
            <w:tcW w:w="863" w:type="dxa"/>
            <w:tcBorders>
              <w:top w:val="nil"/>
              <w:bottom w:val="nil"/>
            </w:tcBorders>
          </w:tcPr>
          <w:p w14:paraId="0101D858"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3ED54E2F" w14:textId="77777777" w:rsidR="00151BAD" w:rsidRDefault="00AC1F28" w:rsidP="005B04A6">
            <w:pPr>
              <w:pStyle w:val="TableParagraph"/>
              <w:spacing w:before="69"/>
              <w:ind w:left="271"/>
              <w:jc w:val="left"/>
              <w:rPr>
                <w:sz w:val="16"/>
              </w:rPr>
            </w:pPr>
            <w:r>
              <w:rPr>
                <w:sz w:val="16"/>
              </w:rPr>
              <w:t>75</w:t>
            </w:r>
          </w:p>
        </w:tc>
        <w:tc>
          <w:tcPr>
            <w:tcW w:w="753" w:type="dxa"/>
            <w:tcBorders>
              <w:top w:val="nil"/>
              <w:bottom w:val="nil"/>
            </w:tcBorders>
          </w:tcPr>
          <w:p w14:paraId="18252CFB" w14:textId="77777777" w:rsidR="00151BAD" w:rsidRDefault="00AC1F28" w:rsidP="005B04A6">
            <w:pPr>
              <w:pStyle w:val="TableParagraph"/>
              <w:spacing w:before="69"/>
              <w:ind w:left="298"/>
              <w:jc w:val="left"/>
              <w:rPr>
                <w:sz w:val="16"/>
              </w:rPr>
            </w:pPr>
            <w:r>
              <w:rPr>
                <w:sz w:val="16"/>
              </w:rPr>
              <w:t>02</w:t>
            </w:r>
          </w:p>
        </w:tc>
        <w:tc>
          <w:tcPr>
            <w:tcW w:w="695" w:type="dxa"/>
            <w:tcBorders>
              <w:top w:val="nil"/>
              <w:bottom w:val="nil"/>
            </w:tcBorders>
          </w:tcPr>
          <w:p w14:paraId="653B5832"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30B36D27" w14:textId="77777777" w:rsidR="00151BAD" w:rsidRDefault="00AC1F28" w:rsidP="005B04A6">
            <w:pPr>
              <w:pStyle w:val="TableParagraph"/>
              <w:spacing w:before="69"/>
              <w:ind w:left="43" w:right="23"/>
              <w:rPr>
                <w:sz w:val="16"/>
              </w:rPr>
            </w:pPr>
            <w:r>
              <w:rPr>
                <w:sz w:val="16"/>
              </w:rPr>
              <w:t>5G</w:t>
            </w:r>
          </w:p>
        </w:tc>
        <w:tc>
          <w:tcPr>
            <w:tcW w:w="736" w:type="dxa"/>
            <w:tcBorders>
              <w:top w:val="nil"/>
              <w:bottom w:val="nil"/>
            </w:tcBorders>
          </w:tcPr>
          <w:p w14:paraId="6E6F35BA" w14:textId="77777777" w:rsidR="00151BAD" w:rsidRDefault="00AC1F28" w:rsidP="005B04A6">
            <w:pPr>
              <w:pStyle w:val="TableParagraph"/>
              <w:spacing w:before="69"/>
              <w:ind w:left="19"/>
              <w:rPr>
                <w:sz w:val="16"/>
              </w:rPr>
            </w:pPr>
            <w:r>
              <w:rPr>
                <w:sz w:val="16"/>
              </w:rPr>
              <w:t>75</w:t>
            </w:r>
          </w:p>
        </w:tc>
        <w:tc>
          <w:tcPr>
            <w:tcW w:w="734" w:type="dxa"/>
            <w:tcBorders>
              <w:top w:val="nil"/>
              <w:bottom w:val="nil"/>
            </w:tcBorders>
          </w:tcPr>
          <w:p w14:paraId="3B6D0221" w14:textId="77777777" w:rsidR="00151BAD" w:rsidRDefault="00AC1F28" w:rsidP="005B04A6">
            <w:pPr>
              <w:pStyle w:val="TableParagraph"/>
              <w:spacing w:before="69"/>
              <w:ind w:left="25" w:right="2"/>
              <w:rPr>
                <w:sz w:val="16"/>
              </w:rPr>
            </w:pPr>
            <w:r>
              <w:rPr>
                <w:sz w:val="16"/>
              </w:rPr>
              <w:t>75</w:t>
            </w:r>
          </w:p>
        </w:tc>
        <w:tc>
          <w:tcPr>
            <w:tcW w:w="739" w:type="dxa"/>
            <w:tcBorders>
              <w:top w:val="nil"/>
              <w:bottom w:val="nil"/>
            </w:tcBorders>
          </w:tcPr>
          <w:p w14:paraId="5FF772A5" w14:textId="77777777" w:rsidR="00151BAD" w:rsidRDefault="00AC1F28" w:rsidP="005B04A6">
            <w:pPr>
              <w:pStyle w:val="TableParagraph"/>
              <w:spacing w:before="69"/>
              <w:ind w:left="23"/>
              <w:rPr>
                <w:sz w:val="16"/>
              </w:rPr>
            </w:pPr>
            <w:r>
              <w:rPr>
                <w:sz w:val="16"/>
              </w:rPr>
              <w:t>GH 75</w:t>
            </w:r>
          </w:p>
        </w:tc>
        <w:tc>
          <w:tcPr>
            <w:tcW w:w="753" w:type="dxa"/>
            <w:tcBorders>
              <w:top w:val="nil"/>
              <w:bottom w:val="nil"/>
            </w:tcBorders>
          </w:tcPr>
          <w:p w14:paraId="32F608CC" w14:textId="77777777" w:rsidR="00151BAD" w:rsidRDefault="00151BAD" w:rsidP="005B04A6">
            <w:pPr>
              <w:pStyle w:val="TableParagraph"/>
              <w:spacing w:before="0"/>
              <w:jc w:val="left"/>
              <w:rPr>
                <w:sz w:val="16"/>
              </w:rPr>
            </w:pPr>
          </w:p>
        </w:tc>
        <w:tc>
          <w:tcPr>
            <w:tcW w:w="880" w:type="dxa"/>
            <w:tcBorders>
              <w:top w:val="nil"/>
              <w:bottom w:val="nil"/>
            </w:tcBorders>
          </w:tcPr>
          <w:p w14:paraId="23BC4052" w14:textId="77777777" w:rsidR="00151BAD" w:rsidRDefault="00AC1F28" w:rsidP="005B04A6">
            <w:pPr>
              <w:pStyle w:val="TableParagraph"/>
              <w:spacing w:before="69"/>
              <w:ind w:left="312" w:right="282"/>
              <w:rPr>
                <w:sz w:val="16"/>
              </w:rPr>
            </w:pPr>
            <w:r>
              <w:rPr>
                <w:sz w:val="16"/>
              </w:rPr>
              <w:t>9Q</w:t>
            </w:r>
          </w:p>
        </w:tc>
      </w:tr>
      <w:tr w:rsidR="00151BAD" w14:paraId="47F6CC8C" w14:textId="77777777" w:rsidTr="005B04A6">
        <w:trPr>
          <w:trHeight w:val="331"/>
          <w:jc w:val="center"/>
        </w:trPr>
        <w:tc>
          <w:tcPr>
            <w:tcW w:w="888" w:type="dxa"/>
            <w:tcBorders>
              <w:top w:val="nil"/>
              <w:bottom w:val="nil"/>
            </w:tcBorders>
            <w:shd w:val="clear" w:color="auto" w:fill="DADADA"/>
          </w:tcPr>
          <w:p w14:paraId="73E97E4F" w14:textId="77777777" w:rsidR="00151BAD" w:rsidRDefault="00AC1F28" w:rsidP="005B04A6">
            <w:pPr>
              <w:pStyle w:val="TableParagraph"/>
              <w:spacing w:before="69"/>
              <w:ind w:left="188" w:right="178"/>
              <w:rPr>
                <w:sz w:val="16"/>
              </w:rPr>
            </w:pPr>
            <w:r>
              <w:rPr>
                <w:sz w:val="16"/>
              </w:rPr>
              <w:t>N9S5</w:t>
            </w:r>
          </w:p>
        </w:tc>
        <w:tc>
          <w:tcPr>
            <w:tcW w:w="734" w:type="dxa"/>
            <w:tcBorders>
              <w:top w:val="nil"/>
              <w:bottom w:val="nil"/>
            </w:tcBorders>
            <w:shd w:val="clear" w:color="auto" w:fill="DADADA"/>
          </w:tcPr>
          <w:p w14:paraId="5F9FA238"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0A1F329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69E36739"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3FBD64A" w14:textId="77777777" w:rsidR="00151BAD" w:rsidRDefault="00AC1F28" w:rsidP="005B04A6">
            <w:pPr>
              <w:pStyle w:val="TableParagraph"/>
              <w:spacing w:before="69"/>
              <w:ind w:left="68" w:right="55"/>
              <w:rPr>
                <w:sz w:val="16"/>
              </w:rPr>
            </w:pPr>
            <w:r>
              <w:rPr>
                <w:sz w:val="16"/>
              </w:rPr>
              <w:t>1999272</w:t>
            </w:r>
          </w:p>
        </w:tc>
        <w:tc>
          <w:tcPr>
            <w:tcW w:w="700" w:type="dxa"/>
            <w:tcBorders>
              <w:top w:val="nil"/>
              <w:bottom w:val="nil"/>
            </w:tcBorders>
            <w:shd w:val="clear" w:color="auto" w:fill="DADADA"/>
          </w:tcPr>
          <w:p w14:paraId="7F58B3E3" w14:textId="77777777" w:rsidR="00151BAD" w:rsidRDefault="00AC1F28" w:rsidP="005B04A6">
            <w:pPr>
              <w:pStyle w:val="TableParagraph"/>
              <w:spacing w:before="69"/>
              <w:ind w:left="240"/>
              <w:jc w:val="left"/>
              <w:rPr>
                <w:sz w:val="16"/>
              </w:rPr>
            </w:pPr>
            <w:r>
              <w:rPr>
                <w:sz w:val="16"/>
              </w:rPr>
              <w:t>BD</w:t>
            </w:r>
          </w:p>
        </w:tc>
        <w:tc>
          <w:tcPr>
            <w:tcW w:w="753" w:type="dxa"/>
            <w:tcBorders>
              <w:top w:val="nil"/>
              <w:bottom w:val="nil"/>
            </w:tcBorders>
            <w:shd w:val="clear" w:color="auto" w:fill="DADADA"/>
          </w:tcPr>
          <w:p w14:paraId="08FA17F6"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shd w:val="clear" w:color="auto" w:fill="DADADA"/>
          </w:tcPr>
          <w:p w14:paraId="7D75DBA8"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shd w:val="clear" w:color="auto" w:fill="DADADA"/>
          </w:tcPr>
          <w:p w14:paraId="2D78AB14" w14:textId="77777777" w:rsidR="00151BAD" w:rsidRDefault="00AC1F28" w:rsidP="005B04A6">
            <w:pPr>
              <w:pStyle w:val="TableParagraph"/>
              <w:spacing w:before="69"/>
              <w:ind w:left="40" w:right="23"/>
              <w:rPr>
                <w:sz w:val="16"/>
              </w:rPr>
            </w:pPr>
            <w:r>
              <w:rPr>
                <w:sz w:val="16"/>
              </w:rPr>
              <w:t>67</w:t>
            </w:r>
          </w:p>
        </w:tc>
        <w:tc>
          <w:tcPr>
            <w:tcW w:w="736" w:type="dxa"/>
            <w:tcBorders>
              <w:top w:val="nil"/>
              <w:bottom w:val="nil"/>
            </w:tcBorders>
            <w:shd w:val="clear" w:color="auto" w:fill="DADADA"/>
          </w:tcPr>
          <w:p w14:paraId="0947D93D" w14:textId="77777777" w:rsidR="00151BAD" w:rsidRDefault="00AC1F28" w:rsidP="005B04A6">
            <w:pPr>
              <w:pStyle w:val="TableParagraph"/>
              <w:spacing w:before="69"/>
              <w:ind w:left="20"/>
              <w:rPr>
                <w:sz w:val="16"/>
              </w:rPr>
            </w:pPr>
            <w:r>
              <w:rPr>
                <w:sz w:val="16"/>
              </w:rPr>
              <w:t>BD</w:t>
            </w:r>
          </w:p>
        </w:tc>
        <w:tc>
          <w:tcPr>
            <w:tcW w:w="734" w:type="dxa"/>
            <w:tcBorders>
              <w:top w:val="nil"/>
              <w:bottom w:val="nil"/>
            </w:tcBorders>
            <w:shd w:val="clear" w:color="auto" w:fill="DADADA"/>
          </w:tcPr>
          <w:p w14:paraId="2465AAC4" w14:textId="77777777" w:rsidR="00151BAD" w:rsidRDefault="00AC1F28" w:rsidP="005B04A6">
            <w:pPr>
              <w:pStyle w:val="TableParagraph"/>
              <w:spacing w:before="69"/>
              <w:ind w:left="25" w:right="2"/>
              <w:rPr>
                <w:sz w:val="16"/>
              </w:rPr>
            </w:pPr>
            <w:r>
              <w:rPr>
                <w:sz w:val="16"/>
              </w:rPr>
              <w:t>BD</w:t>
            </w:r>
          </w:p>
        </w:tc>
        <w:tc>
          <w:tcPr>
            <w:tcW w:w="739" w:type="dxa"/>
            <w:tcBorders>
              <w:top w:val="nil"/>
              <w:bottom w:val="nil"/>
            </w:tcBorders>
            <w:shd w:val="clear" w:color="auto" w:fill="DADADA"/>
          </w:tcPr>
          <w:p w14:paraId="6B54DE1E" w14:textId="77777777" w:rsidR="00151BAD" w:rsidRDefault="00AC1F28" w:rsidP="005B04A6">
            <w:pPr>
              <w:pStyle w:val="TableParagraph"/>
              <w:spacing w:before="69"/>
              <w:ind w:left="20"/>
              <w:rPr>
                <w:sz w:val="16"/>
              </w:rPr>
            </w:pPr>
            <w:r>
              <w:rPr>
                <w:sz w:val="16"/>
              </w:rPr>
              <w:t>BD GH</w:t>
            </w:r>
          </w:p>
        </w:tc>
        <w:tc>
          <w:tcPr>
            <w:tcW w:w="753" w:type="dxa"/>
            <w:tcBorders>
              <w:top w:val="nil"/>
              <w:bottom w:val="nil"/>
            </w:tcBorders>
            <w:shd w:val="clear" w:color="auto" w:fill="DADADA"/>
          </w:tcPr>
          <w:p w14:paraId="31DA1897"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16EE1DB8" w14:textId="77777777" w:rsidR="00151BAD" w:rsidRDefault="00AC1F28" w:rsidP="005B04A6">
            <w:pPr>
              <w:pStyle w:val="TableParagraph"/>
              <w:spacing w:before="69"/>
              <w:ind w:left="312" w:right="285"/>
              <w:rPr>
                <w:sz w:val="16"/>
              </w:rPr>
            </w:pPr>
            <w:r>
              <w:rPr>
                <w:sz w:val="16"/>
              </w:rPr>
              <w:t>9S</w:t>
            </w:r>
          </w:p>
        </w:tc>
      </w:tr>
      <w:tr w:rsidR="00151BAD" w14:paraId="281CEFE1" w14:textId="77777777" w:rsidTr="005B04A6">
        <w:trPr>
          <w:trHeight w:val="331"/>
          <w:jc w:val="center"/>
        </w:trPr>
        <w:tc>
          <w:tcPr>
            <w:tcW w:w="888" w:type="dxa"/>
            <w:tcBorders>
              <w:top w:val="nil"/>
              <w:bottom w:val="nil"/>
            </w:tcBorders>
          </w:tcPr>
          <w:p w14:paraId="6211F33F" w14:textId="77777777" w:rsidR="00151BAD" w:rsidRDefault="00AC1F28" w:rsidP="005B04A6">
            <w:pPr>
              <w:pStyle w:val="TableParagraph"/>
              <w:spacing w:before="69"/>
              <w:ind w:left="186" w:right="178"/>
              <w:rPr>
                <w:sz w:val="16"/>
              </w:rPr>
            </w:pPr>
            <w:r>
              <w:rPr>
                <w:sz w:val="16"/>
              </w:rPr>
              <w:t>N9TA</w:t>
            </w:r>
          </w:p>
        </w:tc>
        <w:tc>
          <w:tcPr>
            <w:tcW w:w="734" w:type="dxa"/>
            <w:tcBorders>
              <w:top w:val="nil"/>
              <w:bottom w:val="nil"/>
            </w:tcBorders>
          </w:tcPr>
          <w:p w14:paraId="65AD904D"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4E85C0B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7C3E6DFD" w14:textId="77777777" w:rsidR="00151BAD" w:rsidRDefault="00151BAD" w:rsidP="005B04A6">
            <w:pPr>
              <w:pStyle w:val="TableParagraph"/>
              <w:spacing w:before="0"/>
              <w:jc w:val="left"/>
              <w:rPr>
                <w:sz w:val="16"/>
              </w:rPr>
            </w:pPr>
          </w:p>
        </w:tc>
        <w:tc>
          <w:tcPr>
            <w:tcW w:w="863" w:type="dxa"/>
            <w:tcBorders>
              <w:top w:val="nil"/>
              <w:bottom w:val="nil"/>
            </w:tcBorders>
          </w:tcPr>
          <w:p w14:paraId="020E7062"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7EFA219C" w14:textId="77777777" w:rsidR="00151BAD" w:rsidRDefault="00AC1F28" w:rsidP="005B04A6">
            <w:pPr>
              <w:pStyle w:val="TableParagraph"/>
              <w:spacing w:before="69"/>
              <w:ind w:left="271"/>
              <w:jc w:val="left"/>
              <w:rPr>
                <w:sz w:val="16"/>
              </w:rPr>
            </w:pPr>
            <w:r>
              <w:rPr>
                <w:sz w:val="16"/>
              </w:rPr>
              <w:t>48</w:t>
            </w:r>
          </w:p>
        </w:tc>
        <w:tc>
          <w:tcPr>
            <w:tcW w:w="753" w:type="dxa"/>
            <w:tcBorders>
              <w:top w:val="nil"/>
              <w:bottom w:val="nil"/>
            </w:tcBorders>
          </w:tcPr>
          <w:p w14:paraId="5CE85ED9" w14:textId="77777777" w:rsidR="00151BAD" w:rsidRDefault="00AC1F28" w:rsidP="005B04A6">
            <w:pPr>
              <w:pStyle w:val="TableParagraph"/>
              <w:spacing w:before="69"/>
              <w:ind w:left="298"/>
              <w:jc w:val="left"/>
              <w:rPr>
                <w:sz w:val="16"/>
              </w:rPr>
            </w:pPr>
            <w:r>
              <w:rPr>
                <w:sz w:val="16"/>
              </w:rPr>
              <w:t>02</w:t>
            </w:r>
          </w:p>
        </w:tc>
        <w:tc>
          <w:tcPr>
            <w:tcW w:w="695" w:type="dxa"/>
            <w:tcBorders>
              <w:top w:val="nil"/>
              <w:bottom w:val="nil"/>
            </w:tcBorders>
          </w:tcPr>
          <w:p w14:paraId="598BA171"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5CBD5A7E" w14:textId="77777777" w:rsidR="00151BAD" w:rsidRDefault="00AC1F28" w:rsidP="005B04A6">
            <w:pPr>
              <w:pStyle w:val="TableParagraph"/>
              <w:spacing w:before="69"/>
              <w:ind w:left="43" w:right="23"/>
              <w:rPr>
                <w:sz w:val="16"/>
              </w:rPr>
            </w:pPr>
            <w:r>
              <w:rPr>
                <w:sz w:val="16"/>
              </w:rPr>
              <w:t>5G</w:t>
            </w:r>
          </w:p>
        </w:tc>
        <w:tc>
          <w:tcPr>
            <w:tcW w:w="736" w:type="dxa"/>
            <w:tcBorders>
              <w:top w:val="nil"/>
              <w:bottom w:val="nil"/>
            </w:tcBorders>
          </w:tcPr>
          <w:p w14:paraId="674589EF" w14:textId="77777777" w:rsidR="00151BAD" w:rsidRDefault="00AC1F28" w:rsidP="005B04A6">
            <w:pPr>
              <w:pStyle w:val="TableParagraph"/>
              <w:spacing w:before="69"/>
              <w:ind w:left="19"/>
              <w:rPr>
                <w:sz w:val="16"/>
              </w:rPr>
            </w:pPr>
            <w:r>
              <w:rPr>
                <w:sz w:val="16"/>
              </w:rPr>
              <w:t>48</w:t>
            </w:r>
          </w:p>
        </w:tc>
        <w:tc>
          <w:tcPr>
            <w:tcW w:w="734" w:type="dxa"/>
            <w:tcBorders>
              <w:top w:val="nil"/>
              <w:bottom w:val="nil"/>
            </w:tcBorders>
          </w:tcPr>
          <w:p w14:paraId="71C980D2" w14:textId="77777777" w:rsidR="00151BAD" w:rsidRDefault="00AC1F28" w:rsidP="005B04A6">
            <w:pPr>
              <w:pStyle w:val="TableParagraph"/>
              <w:spacing w:before="69"/>
              <w:ind w:left="25" w:right="2"/>
              <w:rPr>
                <w:sz w:val="16"/>
              </w:rPr>
            </w:pPr>
            <w:r>
              <w:rPr>
                <w:sz w:val="16"/>
              </w:rPr>
              <w:t>GH 48</w:t>
            </w:r>
          </w:p>
        </w:tc>
        <w:tc>
          <w:tcPr>
            <w:tcW w:w="739" w:type="dxa"/>
            <w:tcBorders>
              <w:top w:val="nil"/>
              <w:bottom w:val="nil"/>
            </w:tcBorders>
          </w:tcPr>
          <w:p w14:paraId="5A5FE0D0" w14:textId="77777777" w:rsidR="00151BAD" w:rsidRDefault="00AC1F28" w:rsidP="005B04A6">
            <w:pPr>
              <w:pStyle w:val="TableParagraph"/>
              <w:spacing w:before="69"/>
              <w:ind w:left="24"/>
              <w:rPr>
                <w:sz w:val="16"/>
              </w:rPr>
            </w:pPr>
            <w:r>
              <w:rPr>
                <w:sz w:val="16"/>
              </w:rPr>
              <w:t>GH 48</w:t>
            </w:r>
          </w:p>
        </w:tc>
        <w:tc>
          <w:tcPr>
            <w:tcW w:w="753" w:type="dxa"/>
            <w:tcBorders>
              <w:top w:val="nil"/>
              <w:bottom w:val="nil"/>
            </w:tcBorders>
          </w:tcPr>
          <w:p w14:paraId="2B407464" w14:textId="77777777" w:rsidR="00151BAD" w:rsidRDefault="00151BAD" w:rsidP="005B04A6">
            <w:pPr>
              <w:pStyle w:val="TableParagraph"/>
              <w:spacing w:before="0"/>
              <w:jc w:val="left"/>
              <w:rPr>
                <w:sz w:val="16"/>
              </w:rPr>
            </w:pPr>
          </w:p>
        </w:tc>
        <w:tc>
          <w:tcPr>
            <w:tcW w:w="880" w:type="dxa"/>
            <w:tcBorders>
              <w:top w:val="nil"/>
              <w:bottom w:val="nil"/>
            </w:tcBorders>
          </w:tcPr>
          <w:p w14:paraId="62BDD839" w14:textId="77777777" w:rsidR="00151BAD" w:rsidRDefault="00AC1F28" w:rsidP="005B04A6">
            <w:pPr>
              <w:pStyle w:val="TableParagraph"/>
              <w:spacing w:before="69"/>
              <w:ind w:left="312" w:right="285"/>
              <w:rPr>
                <w:sz w:val="16"/>
              </w:rPr>
            </w:pPr>
            <w:r>
              <w:rPr>
                <w:sz w:val="16"/>
              </w:rPr>
              <w:t>9T</w:t>
            </w:r>
          </w:p>
        </w:tc>
      </w:tr>
      <w:tr w:rsidR="00151BAD" w14:paraId="66ECE18E" w14:textId="77777777" w:rsidTr="005B04A6">
        <w:trPr>
          <w:trHeight w:val="331"/>
          <w:jc w:val="center"/>
        </w:trPr>
        <w:tc>
          <w:tcPr>
            <w:tcW w:w="888" w:type="dxa"/>
            <w:tcBorders>
              <w:top w:val="nil"/>
              <w:bottom w:val="nil"/>
            </w:tcBorders>
            <w:shd w:val="clear" w:color="auto" w:fill="DADADA"/>
          </w:tcPr>
          <w:p w14:paraId="792B5729" w14:textId="77777777" w:rsidR="00151BAD" w:rsidRDefault="00AC1F28" w:rsidP="005B04A6">
            <w:pPr>
              <w:pStyle w:val="TableParagraph"/>
              <w:spacing w:before="69"/>
              <w:ind w:left="188" w:right="178"/>
              <w:rPr>
                <w:sz w:val="16"/>
              </w:rPr>
            </w:pPr>
            <w:r>
              <w:rPr>
                <w:sz w:val="16"/>
              </w:rPr>
              <w:t>N9UB</w:t>
            </w:r>
          </w:p>
        </w:tc>
        <w:tc>
          <w:tcPr>
            <w:tcW w:w="734" w:type="dxa"/>
            <w:tcBorders>
              <w:top w:val="nil"/>
              <w:bottom w:val="nil"/>
            </w:tcBorders>
            <w:shd w:val="clear" w:color="auto" w:fill="DADADA"/>
          </w:tcPr>
          <w:p w14:paraId="0EBBCA97"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5557BEB9"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223C9E12"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0A88CA5F" w14:textId="77777777" w:rsidR="00151BAD" w:rsidRDefault="00AC1F28" w:rsidP="005B04A6">
            <w:pPr>
              <w:pStyle w:val="TableParagraph"/>
              <w:spacing w:before="69"/>
              <w:ind w:left="68" w:right="55"/>
              <w:rPr>
                <w:sz w:val="16"/>
              </w:rPr>
            </w:pPr>
            <w:r>
              <w:rPr>
                <w:sz w:val="16"/>
              </w:rPr>
              <w:t>2017143</w:t>
            </w:r>
          </w:p>
        </w:tc>
        <w:tc>
          <w:tcPr>
            <w:tcW w:w="700" w:type="dxa"/>
            <w:tcBorders>
              <w:top w:val="nil"/>
              <w:bottom w:val="nil"/>
            </w:tcBorders>
            <w:shd w:val="clear" w:color="auto" w:fill="DADADA"/>
          </w:tcPr>
          <w:p w14:paraId="3CC849F8"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shd w:val="clear" w:color="auto" w:fill="DADADA"/>
          </w:tcPr>
          <w:p w14:paraId="6ACA966B"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shd w:val="clear" w:color="auto" w:fill="DADADA"/>
          </w:tcPr>
          <w:p w14:paraId="78F97337"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shd w:val="clear" w:color="auto" w:fill="DADADA"/>
          </w:tcPr>
          <w:p w14:paraId="14C5F800" w14:textId="77777777" w:rsidR="00151BAD" w:rsidRDefault="00AC1F28" w:rsidP="005B04A6">
            <w:pPr>
              <w:pStyle w:val="TableParagraph"/>
              <w:spacing w:before="69"/>
              <w:ind w:left="42" w:right="23"/>
              <w:rPr>
                <w:sz w:val="16"/>
              </w:rPr>
            </w:pPr>
            <w:r>
              <w:rPr>
                <w:sz w:val="16"/>
              </w:rPr>
              <w:t>5D</w:t>
            </w:r>
          </w:p>
        </w:tc>
        <w:tc>
          <w:tcPr>
            <w:tcW w:w="736" w:type="dxa"/>
            <w:tcBorders>
              <w:top w:val="nil"/>
              <w:bottom w:val="nil"/>
            </w:tcBorders>
            <w:shd w:val="clear" w:color="auto" w:fill="DADADA"/>
          </w:tcPr>
          <w:p w14:paraId="09C7C496"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shd w:val="clear" w:color="auto" w:fill="DADADA"/>
          </w:tcPr>
          <w:p w14:paraId="4FCD64E4"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shd w:val="clear" w:color="auto" w:fill="DADADA"/>
          </w:tcPr>
          <w:p w14:paraId="15A453BA" w14:textId="77777777" w:rsidR="00151BAD" w:rsidRDefault="00AC1F28" w:rsidP="005B04A6">
            <w:pPr>
              <w:pStyle w:val="TableParagraph"/>
              <w:spacing w:before="69"/>
              <w:ind w:left="20"/>
              <w:rPr>
                <w:sz w:val="16"/>
              </w:rPr>
            </w:pPr>
            <w:r>
              <w:rPr>
                <w:sz w:val="16"/>
              </w:rPr>
              <w:t>GX</w:t>
            </w:r>
          </w:p>
        </w:tc>
        <w:tc>
          <w:tcPr>
            <w:tcW w:w="753" w:type="dxa"/>
            <w:tcBorders>
              <w:top w:val="nil"/>
              <w:bottom w:val="nil"/>
            </w:tcBorders>
            <w:shd w:val="clear" w:color="auto" w:fill="DADADA"/>
          </w:tcPr>
          <w:p w14:paraId="5C2CB254" w14:textId="77777777" w:rsidR="00151BAD" w:rsidRDefault="00AC1F28" w:rsidP="005B04A6">
            <w:pPr>
              <w:pStyle w:val="TableParagraph"/>
              <w:spacing w:before="69"/>
              <w:ind w:left="24"/>
              <w:rPr>
                <w:sz w:val="16"/>
              </w:rPr>
            </w:pPr>
            <w:r>
              <w:rPr>
                <w:sz w:val="16"/>
              </w:rPr>
              <w:t>S</w:t>
            </w:r>
          </w:p>
        </w:tc>
        <w:tc>
          <w:tcPr>
            <w:tcW w:w="880" w:type="dxa"/>
            <w:tcBorders>
              <w:top w:val="nil"/>
              <w:bottom w:val="nil"/>
            </w:tcBorders>
            <w:shd w:val="clear" w:color="auto" w:fill="DADADA"/>
          </w:tcPr>
          <w:p w14:paraId="39C21D5A" w14:textId="77777777" w:rsidR="00151BAD" w:rsidRDefault="00151BAD" w:rsidP="005B04A6">
            <w:pPr>
              <w:pStyle w:val="TableParagraph"/>
              <w:spacing w:before="0"/>
              <w:jc w:val="left"/>
              <w:rPr>
                <w:sz w:val="16"/>
              </w:rPr>
            </w:pPr>
          </w:p>
        </w:tc>
      </w:tr>
      <w:tr w:rsidR="00151BAD" w14:paraId="2DEF4E0E" w14:textId="77777777" w:rsidTr="005B04A6">
        <w:trPr>
          <w:trHeight w:val="331"/>
          <w:jc w:val="center"/>
        </w:trPr>
        <w:tc>
          <w:tcPr>
            <w:tcW w:w="888" w:type="dxa"/>
            <w:tcBorders>
              <w:top w:val="nil"/>
              <w:bottom w:val="nil"/>
            </w:tcBorders>
          </w:tcPr>
          <w:p w14:paraId="2895F8F4" w14:textId="77777777" w:rsidR="00151BAD" w:rsidRDefault="00AC1F28" w:rsidP="005B04A6">
            <w:pPr>
              <w:pStyle w:val="TableParagraph"/>
              <w:spacing w:before="69"/>
              <w:ind w:left="185" w:right="178"/>
              <w:rPr>
                <w:sz w:val="16"/>
              </w:rPr>
            </w:pPr>
            <w:r>
              <w:rPr>
                <w:sz w:val="16"/>
              </w:rPr>
              <w:t>N9UM</w:t>
            </w:r>
          </w:p>
        </w:tc>
        <w:tc>
          <w:tcPr>
            <w:tcW w:w="734" w:type="dxa"/>
            <w:tcBorders>
              <w:top w:val="nil"/>
              <w:bottom w:val="nil"/>
            </w:tcBorders>
          </w:tcPr>
          <w:p w14:paraId="1C7C5F7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6A6816C0"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363DA382" w14:textId="77777777" w:rsidR="00151BAD" w:rsidRDefault="00151BAD" w:rsidP="005B04A6">
            <w:pPr>
              <w:pStyle w:val="TableParagraph"/>
              <w:spacing w:before="0"/>
              <w:jc w:val="left"/>
              <w:rPr>
                <w:sz w:val="16"/>
              </w:rPr>
            </w:pPr>
          </w:p>
        </w:tc>
        <w:tc>
          <w:tcPr>
            <w:tcW w:w="863" w:type="dxa"/>
            <w:tcBorders>
              <w:top w:val="nil"/>
              <w:bottom w:val="nil"/>
            </w:tcBorders>
          </w:tcPr>
          <w:p w14:paraId="75B6914F" w14:textId="77777777" w:rsidR="00151BAD" w:rsidRDefault="00AC1F28" w:rsidP="005B04A6">
            <w:pPr>
              <w:pStyle w:val="TableParagraph"/>
              <w:spacing w:before="69"/>
              <w:ind w:left="68" w:right="55"/>
              <w:rPr>
                <w:sz w:val="16"/>
              </w:rPr>
            </w:pPr>
            <w:r>
              <w:rPr>
                <w:sz w:val="16"/>
              </w:rPr>
              <w:t>2017143</w:t>
            </w:r>
          </w:p>
        </w:tc>
        <w:tc>
          <w:tcPr>
            <w:tcW w:w="700" w:type="dxa"/>
            <w:tcBorders>
              <w:top w:val="nil"/>
              <w:bottom w:val="nil"/>
            </w:tcBorders>
          </w:tcPr>
          <w:p w14:paraId="77F170CB"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04810792"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650C2E33"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tcPr>
          <w:p w14:paraId="1F554348"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2502D216"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tcPr>
          <w:p w14:paraId="784260EB"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tcPr>
          <w:p w14:paraId="258D09CA" w14:textId="77777777" w:rsidR="00151BAD" w:rsidRDefault="00AC1F28" w:rsidP="005B04A6">
            <w:pPr>
              <w:pStyle w:val="TableParagraph"/>
              <w:spacing w:before="69"/>
              <w:ind w:left="20"/>
              <w:rPr>
                <w:sz w:val="16"/>
              </w:rPr>
            </w:pPr>
            <w:r>
              <w:rPr>
                <w:sz w:val="16"/>
              </w:rPr>
              <w:t>GX</w:t>
            </w:r>
          </w:p>
        </w:tc>
        <w:tc>
          <w:tcPr>
            <w:tcW w:w="753" w:type="dxa"/>
            <w:tcBorders>
              <w:top w:val="nil"/>
              <w:bottom w:val="nil"/>
            </w:tcBorders>
          </w:tcPr>
          <w:p w14:paraId="2EBD4BF2" w14:textId="77777777" w:rsidR="00151BAD" w:rsidRDefault="00AC1F28" w:rsidP="005B04A6">
            <w:pPr>
              <w:pStyle w:val="TableParagraph"/>
              <w:spacing w:before="69"/>
              <w:ind w:left="24"/>
              <w:rPr>
                <w:sz w:val="16"/>
              </w:rPr>
            </w:pPr>
            <w:r>
              <w:rPr>
                <w:sz w:val="16"/>
              </w:rPr>
              <w:t>M</w:t>
            </w:r>
          </w:p>
        </w:tc>
        <w:tc>
          <w:tcPr>
            <w:tcW w:w="880" w:type="dxa"/>
            <w:tcBorders>
              <w:top w:val="nil"/>
              <w:bottom w:val="nil"/>
            </w:tcBorders>
          </w:tcPr>
          <w:p w14:paraId="2F175A48" w14:textId="77777777" w:rsidR="00151BAD" w:rsidRDefault="00151BAD" w:rsidP="005B04A6">
            <w:pPr>
              <w:pStyle w:val="TableParagraph"/>
              <w:spacing w:before="0"/>
              <w:jc w:val="left"/>
              <w:rPr>
                <w:sz w:val="16"/>
              </w:rPr>
            </w:pPr>
          </w:p>
        </w:tc>
      </w:tr>
      <w:tr w:rsidR="00151BAD" w14:paraId="7D8C2B8D" w14:textId="77777777" w:rsidTr="005B04A6">
        <w:trPr>
          <w:trHeight w:val="331"/>
          <w:jc w:val="center"/>
        </w:trPr>
        <w:tc>
          <w:tcPr>
            <w:tcW w:w="888" w:type="dxa"/>
            <w:tcBorders>
              <w:top w:val="nil"/>
              <w:bottom w:val="nil"/>
            </w:tcBorders>
            <w:shd w:val="clear" w:color="auto" w:fill="DADADA"/>
          </w:tcPr>
          <w:p w14:paraId="50923704" w14:textId="77777777" w:rsidR="00151BAD" w:rsidRDefault="00AC1F28" w:rsidP="005B04A6">
            <w:pPr>
              <w:pStyle w:val="TableParagraph"/>
              <w:spacing w:before="69"/>
              <w:ind w:left="184" w:right="178"/>
              <w:rPr>
                <w:sz w:val="16"/>
              </w:rPr>
            </w:pPr>
            <w:r>
              <w:rPr>
                <w:sz w:val="16"/>
              </w:rPr>
              <w:t>N9US</w:t>
            </w:r>
          </w:p>
        </w:tc>
        <w:tc>
          <w:tcPr>
            <w:tcW w:w="734" w:type="dxa"/>
            <w:tcBorders>
              <w:top w:val="nil"/>
              <w:bottom w:val="nil"/>
            </w:tcBorders>
            <w:shd w:val="clear" w:color="auto" w:fill="DADADA"/>
          </w:tcPr>
          <w:p w14:paraId="14557CAE"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shd w:val="clear" w:color="auto" w:fill="DADADA"/>
          </w:tcPr>
          <w:p w14:paraId="2E9CEC1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shd w:val="clear" w:color="auto" w:fill="DADADA"/>
          </w:tcPr>
          <w:p w14:paraId="5519EFC4"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F1021FF" w14:textId="77777777" w:rsidR="00151BAD" w:rsidRDefault="00AC1F28" w:rsidP="005B04A6">
            <w:pPr>
              <w:pStyle w:val="TableParagraph"/>
              <w:spacing w:before="69"/>
              <w:ind w:left="68" w:right="55"/>
              <w:rPr>
                <w:sz w:val="16"/>
              </w:rPr>
            </w:pPr>
            <w:r>
              <w:rPr>
                <w:sz w:val="16"/>
              </w:rPr>
              <w:t>2017143</w:t>
            </w:r>
          </w:p>
        </w:tc>
        <w:tc>
          <w:tcPr>
            <w:tcW w:w="700" w:type="dxa"/>
            <w:tcBorders>
              <w:top w:val="nil"/>
              <w:bottom w:val="nil"/>
            </w:tcBorders>
            <w:shd w:val="clear" w:color="auto" w:fill="DADADA"/>
          </w:tcPr>
          <w:p w14:paraId="08F50DC7"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shd w:val="clear" w:color="auto" w:fill="DADADA"/>
          </w:tcPr>
          <w:p w14:paraId="3C1E527A"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shd w:val="clear" w:color="auto" w:fill="DADADA"/>
          </w:tcPr>
          <w:p w14:paraId="724EDB39"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shd w:val="clear" w:color="auto" w:fill="DADADA"/>
          </w:tcPr>
          <w:p w14:paraId="563D0FCB" w14:textId="77777777" w:rsidR="00151BAD" w:rsidRDefault="00AC1F28" w:rsidP="005B04A6">
            <w:pPr>
              <w:pStyle w:val="TableParagraph"/>
              <w:spacing w:before="69"/>
              <w:ind w:left="42" w:right="23"/>
              <w:rPr>
                <w:sz w:val="16"/>
              </w:rPr>
            </w:pPr>
            <w:r>
              <w:rPr>
                <w:sz w:val="16"/>
              </w:rPr>
              <w:t>5D</w:t>
            </w:r>
          </w:p>
        </w:tc>
        <w:tc>
          <w:tcPr>
            <w:tcW w:w="736" w:type="dxa"/>
            <w:tcBorders>
              <w:top w:val="nil"/>
              <w:bottom w:val="nil"/>
            </w:tcBorders>
            <w:shd w:val="clear" w:color="auto" w:fill="DADADA"/>
          </w:tcPr>
          <w:p w14:paraId="7F93C2C6"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shd w:val="clear" w:color="auto" w:fill="DADADA"/>
          </w:tcPr>
          <w:p w14:paraId="62A41293"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shd w:val="clear" w:color="auto" w:fill="DADADA"/>
          </w:tcPr>
          <w:p w14:paraId="4B6979ED" w14:textId="77777777" w:rsidR="00151BAD" w:rsidRDefault="00AC1F28" w:rsidP="005B04A6">
            <w:pPr>
              <w:pStyle w:val="TableParagraph"/>
              <w:spacing w:before="69"/>
              <w:ind w:left="20"/>
              <w:rPr>
                <w:sz w:val="16"/>
              </w:rPr>
            </w:pPr>
            <w:r>
              <w:rPr>
                <w:sz w:val="16"/>
              </w:rPr>
              <w:t>GX</w:t>
            </w:r>
          </w:p>
        </w:tc>
        <w:tc>
          <w:tcPr>
            <w:tcW w:w="753" w:type="dxa"/>
            <w:tcBorders>
              <w:top w:val="nil"/>
              <w:bottom w:val="nil"/>
            </w:tcBorders>
            <w:shd w:val="clear" w:color="auto" w:fill="DADADA"/>
          </w:tcPr>
          <w:p w14:paraId="287761D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6F19921" w14:textId="77777777" w:rsidR="00151BAD" w:rsidRDefault="00151BAD" w:rsidP="005B04A6">
            <w:pPr>
              <w:pStyle w:val="TableParagraph"/>
              <w:spacing w:before="0"/>
              <w:jc w:val="left"/>
              <w:rPr>
                <w:sz w:val="16"/>
              </w:rPr>
            </w:pPr>
          </w:p>
        </w:tc>
      </w:tr>
      <w:tr w:rsidR="00151BAD" w14:paraId="20184DC7" w14:textId="77777777" w:rsidTr="005B04A6">
        <w:trPr>
          <w:trHeight w:val="328"/>
          <w:jc w:val="center"/>
        </w:trPr>
        <w:tc>
          <w:tcPr>
            <w:tcW w:w="888" w:type="dxa"/>
            <w:tcBorders>
              <w:top w:val="nil"/>
              <w:bottom w:val="nil"/>
            </w:tcBorders>
          </w:tcPr>
          <w:p w14:paraId="056FB2A4" w14:textId="77777777" w:rsidR="00151BAD" w:rsidRDefault="00AC1F28" w:rsidP="005B04A6">
            <w:pPr>
              <w:pStyle w:val="TableParagraph"/>
              <w:spacing w:before="69"/>
              <w:ind w:left="188" w:right="178"/>
              <w:rPr>
                <w:sz w:val="16"/>
              </w:rPr>
            </w:pPr>
            <w:r>
              <w:rPr>
                <w:sz w:val="16"/>
              </w:rPr>
              <w:t>N9UT</w:t>
            </w:r>
          </w:p>
        </w:tc>
        <w:tc>
          <w:tcPr>
            <w:tcW w:w="734" w:type="dxa"/>
            <w:tcBorders>
              <w:top w:val="nil"/>
              <w:bottom w:val="nil"/>
            </w:tcBorders>
          </w:tcPr>
          <w:p w14:paraId="2924FF24"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0B5CDF73"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04F4EA51" w14:textId="77777777" w:rsidR="00151BAD" w:rsidRDefault="00151BAD" w:rsidP="005B04A6">
            <w:pPr>
              <w:pStyle w:val="TableParagraph"/>
              <w:spacing w:before="0"/>
              <w:jc w:val="left"/>
              <w:rPr>
                <w:sz w:val="16"/>
              </w:rPr>
            </w:pPr>
          </w:p>
        </w:tc>
        <w:tc>
          <w:tcPr>
            <w:tcW w:w="863" w:type="dxa"/>
            <w:tcBorders>
              <w:top w:val="nil"/>
              <w:bottom w:val="nil"/>
            </w:tcBorders>
          </w:tcPr>
          <w:p w14:paraId="42CDC6FE" w14:textId="77777777" w:rsidR="00151BAD" w:rsidRDefault="00AC1F28" w:rsidP="005B04A6">
            <w:pPr>
              <w:pStyle w:val="TableParagraph"/>
              <w:spacing w:before="69"/>
              <w:ind w:left="68" w:right="55"/>
              <w:rPr>
                <w:sz w:val="16"/>
              </w:rPr>
            </w:pPr>
            <w:r>
              <w:rPr>
                <w:sz w:val="16"/>
              </w:rPr>
              <w:t>2017143</w:t>
            </w:r>
          </w:p>
        </w:tc>
        <w:tc>
          <w:tcPr>
            <w:tcW w:w="700" w:type="dxa"/>
            <w:tcBorders>
              <w:top w:val="nil"/>
              <w:bottom w:val="nil"/>
            </w:tcBorders>
          </w:tcPr>
          <w:p w14:paraId="6B57E67F" w14:textId="77777777" w:rsidR="00151BAD" w:rsidRDefault="00AC1F28" w:rsidP="005B04A6">
            <w:pPr>
              <w:pStyle w:val="TableParagraph"/>
              <w:spacing w:before="69"/>
              <w:ind w:left="238"/>
              <w:jc w:val="left"/>
              <w:rPr>
                <w:sz w:val="16"/>
              </w:rPr>
            </w:pPr>
            <w:r>
              <w:rPr>
                <w:sz w:val="16"/>
              </w:rPr>
              <w:t>GX</w:t>
            </w:r>
          </w:p>
        </w:tc>
        <w:tc>
          <w:tcPr>
            <w:tcW w:w="753" w:type="dxa"/>
            <w:tcBorders>
              <w:top w:val="nil"/>
              <w:bottom w:val="nil"/>
            </w:tcBorders>
          </w:tcPr>
          <w:p w14:paraId="26328961" w14:textId="77777777" w:rsidR="00151BAD" w:rsidRDefault="00AC1F28" w:rsidP="005B04A6">
            <w:pPr>
              <w:pStyle w:val="TableParagraph"/>
              <w:spacing w:before="69"/>
              <w:ind w:left="298"/>
              <w:jc w:val="left"/>
              <w:rPr>
                <w:sz w:val="16"/>
              </w:rPr>
            </w:pPr>
            <w:r>
              <w:rPr>
                <w:sz w:val="16"/>
              </w:rPr>
              <w:t>01</w:t>
            </w:r>
          </w:p>
        </w:tc>
        <w:tc>
          <w:tcPr>
            <w:tcW w:w="695" w:type="dxa"/>
            <w:tcBorders>
              <w:top w:val="nil"/>
              <w:bottom w:val="nil"/>
            </w:tcBorders>
          </w:tcPr>
          <w:p w14:paraId="7BCD0FCC" w14:textId="77777777" w:rsidR="00151BAD" w:rsidRDefault="00AC1F28" w:rsidP="005B04A6">
            <w:pPr>
              <w:pStyle w:val="TableParagraph"/>
              <w:spacing w:before="69"/>
              <w:ind w:left="212" w:right="192"/>
              <w:rPr>
                <w:sz w:val="16"/>
              </w:rPr>
            </w:pPr>
            <w:r>
              <w:rPr>
                <w:sz w:val="16"/>
              </w:rPr>
              <w:t>JQ</w:t>
            </w:r>
          </w:p>
        </w:tc>
        <w:tc>
          <w:tcPr>
            <w:tcW w:w="755" w:type="dxa"/>
            <w:tcBorders>
              <w:top w:val="nil"/>
              <w:bottom w:val="nil"/>
            </w:tcBorders>
          </w:tcPr>
          <w:p w14:paraId="04E402D8" w14:textId="77777777" w:rsidR="00151BAD" w:rsidRDefault="00AC1F28" w:rsidP="005B04A6">
            <w:pPr>
              <w:pStyle w:val="TableParagraph"/>
              <w:spacing w:before="69"/>
              <w:ind w:left="43" w:right="23"/>
              <w:rPr>
                <w:sz w:val="16"/>
              </w:rPr>
            </w:pPr>
            <w:r>
              <w:rPr>
                <w:sz w:val="16"/>
              </w:rPr>
              <w:t>5D</w:t>
            </w:r>
          </w:p>
        </w:tc>
        <w:tc>
          <w:tcPr>
            <w:tcW w:w="736" w:type="dxa"/>
            <w:tcBorders>
              <w:top w:val="nil"/>
              <w:bottom w:val="nil"/>
            </w:tcBorders>
          </w:tcPr>
          <w:p w14:paraId="3A4DC427" w14:textId="77777777" w:rsidR="00151BAD" w:rsidRDefault="00AC1F28" w:rsidP="005B04A6">
            <w:pPr>
              <w:pStyle w:val="TableParagraph"/>
              <w:spacing w:before="69"/>
              <w:ind w:left="15"/>
              <w:rPr>
                <w:sz w:val="16"/>
              </w:rPr>
            </w:pPr>
            <w:r>
              <w:rPr>
                <w:sz w:val="16"/>
              </w:rPr>
              <w:t>GX</w:t>
            </w:r>
          </w:p>
        </w:tc>
        <w:tc>
          <w:tcPr>
            <w:tcW w:w="734" w:type="dxa"/>
            <w:tcBorders>
              <w:top w:val="nil"/>
              <w:bottom w:val="nil"/>
            </w:tcBorders>
          </w:tcPr>
          <w:p w14:paraId="546AE209" w14:textId="77777777" w:rsidR="00151BAD" w:rsidRDefault="00AC1F28" w:rsidP="005B04A6">
            <w:pPr>
              <w:pStyle w:val="TableParagraph"/>
              <w:spacing w:before="69"/>
              <w:ind w:left="21" w:right="2"/>
              <w:rPr>
                <w:sz w:val="16"/>
              </w:rPr>
            </w:pPr>
            <w:r>
              <w:rPr>
                <w:sz w:val="16"/>
              </w:rPr>
              <w:t>GX</w:t>
            </w:r>
          </w:p>
        </w:tc>
        <w:tc>
          <w:tcPr>
            <w:tcW w:w="739" w:type="dxa"/>
            <w:tcBorders>
              <w:top w:val="nil"/>
              <w:bottom w:val="nil"/>
            </w:tcBorders>
          </w:tcPr>
          <w:p w14:paraId="236E5341" w14:textId="77777777" w:rsidR="00151BAD" w:rsidRDefault="00AC1F28" w:rsidP="005B04A6">
            <w:pPr>
              <w:pStyle w:val="TableParagraph"/>
              <w:spacing w:before="69"/>
              <w:ind w:left="20"/>
              <w:rPr>
                <w:sz w:val="16"/>
              </w:rPr>
            </w:pPr>
            <w:r>
              <w:rPr>
                <w:sz w:val="16"/>
              </w:rPr>
              <w:t>GX</w:t>
            </w:r>
          </w:p>
        </w:tc>
        <w:tc>
          <w:tcPr>
            <w:tcW w:w="753" w:type="dxa"/>
            <w:tcBorders>
              <w:top w:val="nil"/>
              <w:bottom w:val="nil"/>
            </w:tcBorders>
          </w:tcPr>
          <w:p w14:paraId="5A7CB23D" w14:textId="77777777" w:rsidR="00151BAD" w:rsidRDefault="00AC1F28" w:rsidP="005B04A6">
            <w:pPr>
              <w:pStyle w:val="TableParagraph"/>
              <w:spacing w:before="69"/>
              <w:ind w:left="23"/>
              <w:rPr>
                <w:sz w:val="16"/>
              </w:rPr>
            </w:pPr>
            <w:r>
              <w:rPr>
                <w:sz w:val="16"/>
              </w:rPr>
              <w:t>T</w:t>
            </w:r>
          </w:p>
        </w:tc>
        <w:tc>
          <w:tcPr>
            <w:tcW w:w="880" w:type="dxa"/>
            <w:tcBorders>
              <w:top w:val="nil"/>
              <w:bottom w:val="nil"/>
            </w:tcBorders>
          </w:tcPr>
          <w:p w14:paraId="7CCEAEE4" w14:textId="77777777" w:rsidR="00151BAD" w:rsidRDefault="00151BAD" w:rsidP="005B04A6">
            <w:pPr>
              <w:pStyle w:val="TableParagraph"/>
              <w:spacing w:before="0"/>
              <w:jc w:val="left"/>
              <w:rPr>
                <w:sz w:val="16"/>
              </w:rPr>
            </w:pPr>
          </w:p>
        </w:tc>
      </w:tr>
      <w:tr w:rsidR="00151BAD" w14:paraId="7AF80A66" w14:textId="77777777" w:rsidTr="005B04A6">
        <w:trPr>
          <w:trHeight w:val="331"/>
          <w:jc w:val="center"/>
        </w:trPr>
        <w:tc>
          <w:tcPr>
            <w:tcW w:w="888" w:type="dxa"/>
            <w:tcBorders>
              <w:top w:val="nil"/>
              <w:bottom w:val="nil"/>
            </w:tcBorders>
            <w:shd w:val="clear" w:color="auto" w:fill="DADADA"/>
          </w:tcPr>
          <w:p w14:paraId="5F6C82F7" w14:textId="77777777" w:rsidR="00151BAD" w:rsidRDefault="00AC1F28" w:rsidP="005B04A6">
            <w:pPr>
              <w:pStyle w:val="TableParagraph"/>
              <w:spacing w:before="71"/>
              <w:ind w:left="186" w:right="178"/>
              <w:rPr>
                <w:sz w:val="16"/>
              </w:rPr>
            </w:pPr>
            <w:r>
              <w:rPr>
                <w:sz w:val="16"/>
              </w:rPr>
              <w:t>N9W5</w:t>
            </w:r>
          </w:p>
        </w:tc>
        <w:tc>
          <w:tcPr>
            <w:tcW w:w="734" w:type="dxa"/>
            <w:tcBorders>
              <w:top w:val="nil"/>
              <w:bottom w:val="nil"/>
            </w:tcBorders>
            <w:shd w:val="clear" w:color="auto" w:fill="DADADA"/>
          </w:tcPr>
          <w:p w14:paraId="60E915FF" w14:textId="77777777" w:rsidR="00151BAD" w:rsidRDefault="00AC1F28" w:rsidP="005B04A6">
            <w:pPr>
              <w:pStyle w:val="TableParagraph"/>
              <w:spacing w:before="71"/>
              <w:ind w:left="11" w:right="2"/>
              <w:rPr>
                <w:sz w:val="16"/>
              </w:rPr>
            </w:pPr>
            <w:r>
              <w:rPr>
                <w:sz w:val="16"/>
              </w:rPr>
              <w:t>DN</w:t>
            </w:r>
          </w:p>
        </w:tc>
        <w:tc>
          <w:tcPr>
            <w:tcW w:w="969" w:type="dxa"/>
            <w:tcBorders>
              <w:top w:val="nil"/>
              <w:bottom w:val="nil"/>
            </w:tcBorders>
            <w:shd w:val="clear" w:color="auto" w:fill="DADADA"/>
          </w:tcPr>
          <w:p w14:paraId="68FDB06D"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shd w:val="clear" w:color="auto" w:fill="DADADA"/>
          </w:tcPr>
          <w:p w14:paraId="676628CD" w14:textId="77777777" w:rsidR="00151BAD" w:rsidRDefault="00151BAD" w:rsidP="005B04A6">
            <w:pPr>
              <w:pStyle w:val="TableParagraph"/>
              <w:spacing w:before="0"/>
              <w:jc w:val="left"/>
              <w:rPr>
                <w:sz w:val="16"/>
              </w:rPr>
            </w:pPr>
          </w:p>
        </w:tc>
        <w:tc>
          <w:tcPr>
            <w:tcW w:w="863" w:type="dxa"/>
            <w:tcBorders>
              <w:top w:val="nil"/>
              <w:bottom w:val="nil"/>
            </w:tcBorders>
            <w:shd w:val="clear" w:color="auto" w:fill="DADADA"/>
          </w:tcPr>
          <w:p w14:paraId="55382D31" w14:textId="77777777" w:rsidR="00151BAD" w:rsidRDefault="00AC1F28" w:rsidP="005B04A6">
            <w:pPr>
              <w:pStyle w:val="TableParagraph"/>
              <w:spacing w:before="71"/>
              <w:ind w:left="68" w:right="55"/>
              <w:rPr>
                <w:sz w:val="16"/>
              </w:rPr>
            </w:pPr>
            <w:r>
              <w:rPr>
                <w:sz w:val="16"/>
              </w:rPr>
              <w:t>1999272</w:t>
            </w:r>
          </w:p>
        </w:tc>
        <w:tc>
          <w:tcPr>
            <w:tcW w:w="700" w:type="dxa"/>
            <w:tcBorders>
              <w:top w:val="nil"/>
              <w:bottom w:val="nil"/>
            </w:tcBorders>
            <w:shd w:val="clear" w:color="auto" w:fill="DADADA"/>
          </w:tcPr>
          <w:p w14:paraId="672AA024" w14:textId="77777777" w:rsidR="00151BAD" w:rsidRDefault="00AC1F28" w:rsidP="005B04A6">
            <w:pPr>
              <w:pStyle w:val="TableParagraph"/>
              <w:spacing w:before="71"/>
              <w:ind w:left="257"/>
              <w:jc w:val="left"/>
              <w:rPr>
                <w:sz w:val="16"/>
              </w:rPr>
            </w:pPr>
            <w:r>
              <w:rPr>
                <w:sz w:val="16"/>
              </w:rPr>
              <w:t>CT</w:t>
            </w:r>
          </w:p>
        </w:tc>
        <w:tc>
          <w:tcPr>
            <w:tcW w:w="753" w:type="dxa"/>
            <w:tcBorders>
              <w:top w:val="nil"/>
              <w:bottom w:val="nil"/>
            </w:tcBorders>
            <w:shd w:val="clear" w:color="auto" w:fill="DADADA"/>
          </w:tcPr>
          <w:p w14:paraId="694E8222" w14:textId="77777777" w:rsidR="00151BAD" w:rsidRDefault="00AC1F28" w:rsidP="005B04A6">
            <w:pPr>
              <w:pStyle w:val="TableParagraph"/>
              <w:spacing w:before="71"/>
              <w:ind w:left="298"/>
              <w:jc w:val="left"/>
              <w:rPr>
                <w:sz w:val="16"/>
              </w:rPr>
            </w:pPr>
            <w:r>
              <w:rPr>
                <w:sz w:val="16"/>
              </w:rPr>
              <w:t>06</w:t>
            </w:r>
          </w:p>
        </w:tc>
        <w:tc>
          <w:tcPr>
            <w:tcW w:w="695" w:type="dxa"/>
            <w:tcBorders>
              <w:top w:val="nil"/>
              <w:bottom w:val="nil"/>
            </w:tcBorders>
            <w:shd w:val="clear" w:color="auto" w:fill="DADADA"/>
          </w:tcPr>
          <w:p w14:paraId="03E33244" w14:textId="77777777" w:rsidR="00151BAD" w:rsidRDefault="00AC1F28" w:rsidP="005B04A6">
            <w:pPr>
              <w:pStyle w:val="TableParagraph"/>
              <w:spacing w:before="71"/>
              <w:ind w:left="212" w:right="193"/>
              <w:rPr>
                <w:sz w:val="16"/>
              </w:rPr>
            </w:pPr>
            <w:r>
              <w:rPr>
                <w:sz w:val="16"/>
              </w:rPr>
              <w:t>GH</w:t>
            </w:r>
          </w:p>
        </w:tc>
        <w:tc>
          <w:tcPr>
            <w:tcW w:w="755" w:type="dxa"/>
            <w:tcBorders>
              <w:top w:val="nil"/>
              <w:bottom w:val="nil"/>
            </w:tcBorders>
            <w:shd w:val="clear" w:color="auto" w:fill="DADADA"/>
          </w:tcPr>
          <w:p w14:paraId="3E0BFAFF" w14:textId="77777777" w:rsidR="00151BAD" w:rsidRDefault="00AC1F28" w:rsidP="005B04A6">
            <w:pPr>
              <w:pStyle w:val="TableParagraph"/>
              <w:spacing w:before="71"/>
              <w:ind w:left="40" w:right="23"/>
              <w:rPr>
                <w:sz w:val="16"/>
              </w:rPr>
            </w:pPr>
            <w:r>
              <w:rPr>
                <w:sz w:val="16"/>
              </w:rPr>
              <w:t>67</w:t>
            </w:r>
          </w:p>
        </w:tc>
        <w:tc>
          <w:tcPr>
            <w:tcW w:w="736" w:type="dxa"/>
            <w:tcBorders>
              <w:top w:val="nil"/>
              <w:bottom w:val="nil"/>
            </w:tcBorders>
            <w:shd w:val="clear" w:color="auto" w:fill="DADADA"/>
          </w:tcPr>
          <w:p w14:paraId="6CA8ED7D" w14:textId="77777777" w:rsidR="00151BAD" w:rsidRDefault="00AC1F28" w:rsidP="005B04A6">
            <w:pPr>
              <w:pStyle w:val="TableParagraph"/>
              <w:spacing w:before="71"/>
              <w:ind w:left="20"/>
              <w:rPr>
                <w:sz w:val="16"/>
              </w:rPr>
            </w:pPr>
            <w:r>
              <w:rPr>
                <w:sz w:val="16"/>
              </w:rPr>
              <w:t>CT</w:t>
            </w:r>
          </w:p>
        </w:tc>
        <w:tc>
          <w:tcPr>
            <w:tcW w:w="734" w:type="dxa"/>
            <w:tcBorders>
              <w:top w:val="nil"/>
              <w:bottom w:val="nil"/>
            </w:tcBorders>
            <w:shd w:val="clear" w:color="auto" w:fill="DADADA"/>
          </w:tcPr>
          <w:p w14:paraId="27ABC0FC" w14:textId="77777777" w:rsidR="00151BAD" w:rsidRDefault="00AC1F28" w:rsidP="005B04A6">
            <w:pPr>
              <w:pStyle w:val="TableParagraph"/>
              <w:spacing w:before="71"/>
              <w:ind w:left="27" w:right="2"/>
              <w:rPr>
                <w:sz w:val="16"/>
              </w:rPr>
            </w:pPr>
            <w:r>
              <w:rPr>
                <w:sz w:val="16"/>
              </w:rPr>
              <w:t>CT</w:t>
            </w:r>
          </w:p>
        </w:tc>
        <w:tc>
          <w:tcPr>
            <w:tcW w:w="739" w:type="dxa"/>
            <w:tcBorders>
              <w:top w:val="nil"/>
              <w:bottom w:val="nil"/>
            </w:tcBorders>
            <w:shd w:val="clear" w:color="auto" w:fill="DADADA"/>
          </w:tcPr>
          <w:p w14:paraId="03173EAB" w14:textId="77777777" w:rsidR="00151BAD" w:rsidRDefault="00AC1F28" w:rsidP="005B04A6">
            <w:pPr>
              <w:pStyle w:val="TableParagraph"/>
              <w:spacing w:before="71"/>
              <w:ind w:left="20"/>
              <w:rPr>
                <w:sz w:val="16"/>
              </w:rPr>
            </w:pPr>
            <w:r>
              <w:rPr>
                <w:sz w:val="16"/>
              </w:rPr>
              <w:t>CT GH</w:t>
            </w:r>
          </w:p>
        </w:tc>
        <w:tc>
          <w:tcPr>
            <w:tcW w:w="753" w:type="dxa"/>
            <w:tcBorders>
              <w:top w:val="nil"/>
              <w:bottom w:val="nil"/>
            </w:tcBorders>
            <w:shd w:val="clear" w:color="auto" w:fill="DADADA"/>
          </w:tcPr>
          <w:p w14:paraId="2DCBE5A9" w14:textId="77777777" w:rsidR="00151BAD" w:rsidRDefault="00151BAD" w:rsidP="005B04A6">
            <w:pPr>
              <w:pStyle w:val="TableParagraph"/>
              <w:spacing w:before="0"/>
              <w:jc w:val="left"/>
              <w:rPr>
                <w:sz w:val="16"/>
              </w:rPr>
            </w:pPr>
          </w:p>
        </w:tc>
        <w:tc>
          <w:tcPr>
            <w:tcW w:w="880" w:type="dxa"/>
            <w:tcBorders>
              <w:top w:val="nil"/>
              <w:bottom w:val="nil"/>
            </w:tcBorders>
            <w:shd w:val="clear" w:color="auto" w:fill="DADADA"/>
          </w:tcPr>
          <w:p w14:paraId="02365F70" w14:textId="77777777" w:rsidR="00151BAD" w:rsidRDefault="00AC1F28" w:rsidP="005B04A6">
            <w:pPr>
              <w:pStyle w:val="TableParagraph"/>
              <w:spacing w:before="71"/>
              <w:ind w:left="312" w:right="285"/>
              <w:rPr>
                <w:sz w:val="16"/>
              </w:rPr>
            </w:pPr>
            <w:r>
              <w:rPr>
                <w:sz w:val="16"/>
              </w:rPr>
              <w:t>9W</w:t>
            </w:r>
          </w:p>
        </w:tc>
      </w:tr>
      <w:tr w:rsidR="00151BAD" w14:paraId="39879530" w14:textId="77777777" w:rsidTr="005B04A6">
        <w:trPr>
          <w:trHeight w:val="331"/>
          <w:jc w:val="center"/>
        </w:trPr>
        <w:tc>
          <w:tcPr>
            <w:tcW w:w="888" w:type="dxa"/>
            <w:tcBorders>
              <w:top w:val="nil"/>
              <w:bottom w:val="nil"/>
            </w:tcBorders>
          </w:tcPr>
          <w:p w14:paraId="18B3EC89" w14:textId="77777777" w:rsidR="00151BAD" w:rsidRDefault="00AC1F28" w:rsidP="005B04A6">
            <w:pPr>
              <w:pStyle w:val="TableParagraph"/>
              <w:spacing w:before="71"/>
              <w:ind w:left="184" w:right="178"/>
              <w:rPr>
                <w:sz w:val="16"/>
              </w:rPr>
            </w:pPr>
            <w:r>
              <w:rPr>
                <w:sz w:val="16"/>
              </w:rPr>
              <w:t>N9XD</w:t>
            </w:r>
          </w:p>
        </w:tc>
        <w:tc>
          <w:tcPr>
            <w:tcW w:w="734" w:type="dxa"/>
            <w:tcBorders>
              <w:top w:val="nil"/>
              <w:bottom w:val="nil"/>
            </w:tcBorders>
          </w:tcPr>
          <w:p w14:paraId="49860987" w14:textId="77777777" w:rsidR="00151BAD" w:rsidRDefault="00AC1F28" w:rsidP="005B04A6">
            <w:pPr>
              <w:pStyle w:val="TableParagraph"/>
              <w:spacing w:before="71"/>
              <w:ind w:left="7" w:right="2"/>
              <w:rPr>
                <w:sz w:val="16"/>
              </w:rPr>
            </w:pPr>
            <w:r>
              <w:rPr>
                <w:sz w:val="16"/>
              </w:rPr>
              <w:t>DN</w:t>
            </w:r>
          </w:p>
        </w:tc>
        <w:tc>
          <w:tcPr>
            <w:tcW w:w="969" w:type="dxa"/>
            <w:tcBorders>
              <w:top w:val="nil"/>
              <w:bottom w:val="nil"/>
            </w:tcBorders>
          </w:tcPr>
          <w:p w14:paraId="36285E01" w14:textId="77777777" w:rsidR="00151BAD" w:rsidRDefault="00AC1F28" w:rsidP="005B04A6">
            <w:pPr>
              <w:pStyle w:val="TableParagraph"/>
              <w:spacing w:before="71"/>
              <w:ind w:right="433"/>
              <w:jc w:val="right"/>
              <w:rPr>
                <w:sz w:val="16"/>
              </w:rPr>
            </w:pPr>
            <w:r>
              <w:rPr>
                <w:w w:val="98"/>
                <w:sz w:val="16"/>
              </w:rPr>
              <w:t>0</w:t>
            </w:r>
          </w:p>
        </w:tc>
        <w:tc>
          <w:tcPr>
            <w:tcW w:w="1031" w:type="dxa"/>
            <w:tcBorders>
              <w:top w:val="nil"/>
              <w:bottom w:val="nil"/>
            </w:tcBorders>
          </w:tcPr>
          <w:p w14:paraId="45AB1DA9" w14:textId="77777777" w:rsidR="00151BAD" w:rsidRDefault="00151BAD" w:rsidP="005B04A6">
            <w:pPr>
              <w:pStyle w:val="TableParagraph"/>
              <w:spacing w:before="0"/>
              <w:jc w:val="left"/>
              <w:rPr>
                <w:sz w:val="16"/>
              </w:rPr>
            </w:pPr>
          </w:p>
        </w:tc>
        <w:tc>
          <w:tcPr>
            <w:tcW w:w="863" w:type="dxa"/>
            <w:tcBorders>
              <w:top w:val="nil"/>
              <w:bottom w:val="nil"/>
            </w:tcBorders>
          </w:tcPr>
          <w:p w14:paraId="509DB94E" w14:textId="77777777" w:rsidR="00151BAD" w:rsidRDefault="00AC1F28" w:rsidP="005B04A6">
            <w:pPr>
              <w:pStyle w:val="TableParagraph"/>
              <w:spacing w:before="71"/>
              <w:ind w:left="68" w:right="55"/>
              <w:rPr>
                <w:sz w:val="16"/>
              </w:rPr>
            </w:pPr>
            <w:r>
              <w:rPr>
                <w:sz w:val="16"/>
              </w:rPr>
              <w:t>2001219</w:t>
            </w:r>
          </w:p>
        </w:tc>
        <w:tc>
          <w:tcPr>
            <w:tcW w:w="700" w:type="dxa"/>
            <w:tcBorders>
              <w:top w:val="nil"/>
              <w:bottom w:val="nil"/>
            </w:tcBorders>
          </w:tcPr>
          <w:p w14:paraId="4DDAC82A" w14:textId="77777777" w:rsidR="00151BAD" w:rsidRDefault="00AC1F28" w:rsidP="005B04A6">
            <w:pPr>
              <w:pStyle w:val="TableParagraph"/>
              <w:spacing w:before="71"/>
              <w:ind w:left="247"/>
              <w:jc w:val="left"/>
              <w:rPr>
                <w:sz w:val="16"/>
              </w:rPr>
            </w:pPr>
            <w:r>
              <w:rPr>
                <w:sz w:val="16"/>
              </w:rPr>
              <w:t>KY</w:t>
            </w:r>
          </w:p>
        </w:tc>
        <w:tc>
          <w:tcPr>
            <w:tcW w:w="753" w:type="dxa"/>
            <w:tcBorders>
              <w:top w:val="nil"/>
              <w:bottom w:val="nil"/>
            </w:tcBorders>
          </w:tcPr>
          <w:p w14:paraId="5D3DE380" w14:textId="77777777" w:rsidR="00151BAD" w:rsidRDefault="00AC1F28" w:rsidP="005B04A6">
            <w:pPr>
              <w:pStyle w:val="TableParagraph"/>
              <w:spacing w:before="71"/>
              <w:ind w:left="298"/>
              <w:jc w:val="left"/>
              <w:rPr>
                <w:sz w:val="16"/>
              </w:rPr>
            </w:pPr>
            <w:r>
              <w:rPr>
                <w:sz w:val="16"/>
              </w:rPr>
              <w:t>01</w:t>
            </w:r>
          </w:p>
        </w:tc>
        <w:tc>
          <w:tcPr>
            <w:tcW w:w="695" w:type="dxa"/>
            <w:tcBorders>
              <w:top w:val="nil"/>
              <w:bottom w:val="nil"/>
            </w:tcBorders>
          </w:tcPr>
          <w:p w14:paraId="2A4D8316" w14:textId="77777777" w:rsidR="00151BAD" w:rsidRDefault="00AC1F28" w:rsidP="005B04A6">
            <w:pPr>
              <w:pStyle w:val="TableParagraph"/>
              <w:spacing w:before="71"/>
              <w:ind w:left="211" w:right="197"/>
              <w:rPr>
                <w:sz w:val="16"/>
              </w:rPr>
            </w:pPr>
            <w:r>
              <w:rPr>
                <w:sz w:val="16"/>
              </w:rPr>
              <w:t>GH</w:t>
            </w:r>
          </w:p>
        </w:tc>
        <w:tc>
          <w:tcPr>
            <w:tcW w:w="755" w:type="dxa"/>
            <w:tcBorders>
              <w:top w:val="nil"/>
              <w:bottom w:val="nil"/>
            </w:tcBorders>
          </w:tcPr>
          <w:p w14:paraId="7AAAB7CF" w14:textId="77777777" w:rsidR="00151BAD" w:rsidRDefault="00AC1F28" w:rsidP="005B04A6">
            <w:pPr>
              <w:pStyle w:val="TableParagraph"/>
              <w:spacing w:before="71"/>
              <w:ind w:left="42" w:right="23"/>
              <w:rPr>
                <w:sz w:val="16"/>
              </w:rPr>
            </w:pPr>
            <w:r>
              <w:rPr>
                <w:sz w:val="16"/>
              </w:rPr>
              <w:t>5D</w:t>
            </w:r>
          </w:p>
        </w:tc>
        <w:tc>
          <w:tcPr>
            <w:tcW w:w="736" w:type="dxa"/>
            <w:tcBorders>
              <w:top w:val="nil"/>
              <w:bottom w:val="nil"/>
            </w:tcBorders>
          </w:tcPr>
          <w:p w14:paraId="025A71B8" w14:textId="77777777" w:rsidR="00151BAD" w:rsidRDefault="00AC1F28" w:rsidP="005B04A6">
            <w:pPr>
              <w:pStyle w:val="TableParagraph"/>
              <w:spacing w:before="71"/>
              <w:ind w:left="15"/>
              <w:rPr>
                <w:sz w:val="16"/>
              </w:rPr>
            </w:pPr>
            <w:r>
              <w:rPr>
                <w:sz w:val="16"/>
              </w:rPr>
              <w:t>KY</w:t>
            </w:r>
          </w:p>
        </w:tc>
        <w:tc>
          <w:tcPr>
            <w:tcW w:w="734" w:type="dxa"/>
            <w:tcBorders>
              <w:top w:val="nil"/>
              <w:bottom w:val="nil"/>
            </w:tcBorders>
          </w:tcPr>
          <w:p w14:paraId="62C95A83" w14:textId="77777777" w:rsidR="00151BAD" w:rsidRDefault="00AC1F28" w:rsidP="005B04A6">
            <w:pPr>
              <w:pStyle w:val="TableParagraph"/>
              <w:spacing w:before="71"/>
              <w:ind w:left="18" w:right="2"/>
              <w:rPr>
                <w:sz w:val="16"/>
              </w:rPr>
            </w:pPr>
            <w:r>
              <w:rPr>
                <w:sz w:val="16"/>
              </w:rPr>
              <w:t>GD KY</w:t>
            </w:r>
          </w:p>
        </w:tc>
        <w:tc>
          <w:tcPr>
            <w:tcW w:w="739" w:type="dxa"/>
            <w:tcBorders>
              <w:top w:val="nil"/>
              <w:bottom w:val="nil"/>
            </w:tcBorders>
          </w:tcPr>
          <w:p w14:paraId="61A2360C" w14:textId="77777777" w:rsidR="00151BAD" w:rsidRDefault="00AC1F28" w:rsidP="005B04A6">
            <w:pPr>
              <w:pStyle w:val="TableParagraph"/>
              <w:spacing w:before="0" w:line="181" w:lineRule="exact"/>
              <w:ind w:left="22"/>
              <w:rPr>
                <w:sz w:val="16"/>
              </w:rPr>
            </w:pPr>
            <w:r>
              <w:rPr>
                <w:sz w:val="16"/>
              </w:rPr>
              <w:t>GD GH</w:t>
            </w:r>
          </w:p>
          <w:p w14:paraId="27004EC4" w14:textId="77777777" w:rsidR="00151BAD" w:rsidRDefault="00AC1F28" w:rsidP="005B04A6">
            <w:pPr>
              <w:pStyle w:val="TableParagraph"/>
              <w:spacing w:before="1" w:line="129" w:lineRule="exact"/>
              <w:ind w:left="20"/>
              <w:rPr>
                <w:sz w:val="16"/>
              </w:rPr>
            </w:pPr>
            <w:r>
              <w:rPr>
                <w:sz w:val="16"/>
              </w:rPr>
              <w:t>KY</w:t>
            </w:r>
          </w:p>
        </w:tc>
        <w:tc>
          <w:tcPr>
            <w:tcW w:w="753" w:type="dxa"/>
            <w:tcBorders>
              <w:top w:val="nil"/>
              <w:bottom w:val="nil"/>
            </w:tcBorders>
          </w:tcPr>
          <w:p w14:paraId="51DA77F7" w14:textId="77777777" w:rsidR="00151BAD" w:rsidRDefault="00151BAD" w:rsidP="005B04A6">
            <w:pPr>
              <w:pStyle w:val="TableParagraph"/>
              <w:spacing w:before="0"/>
              <w:jc w:val="left"/>
              <w:rPr>
                <w:sz w:val="16"/>
              </w:rPr>
            </w:pPr>
          </w:p>
        </w:tc>
        <w:tc>
          <w:tcPr>
            <w:tcW w:w="880" w:type="dxa"/>
            <w:tcBorders>
              <w:top w:val="nil"/>
              <w:bottom w:val="nil"/>
            </w:tcBorders>
          </w:tcPr>
          <w:p w14:paraId="45391280" w14:textId="77777777" w:rsidR="00151BAD" w:rsidRDefault="00AC1F28" w:rsidP="005B04A6">
            <w:pPr>
              <w:pStyle w:val="TableParagraph"/>
              <w:spacing w:before="71"/>
              <w:ind w:left="312" w:right="282"/>
              <w:rPr>
                <w:sz w:val="16"/>
              </w:rPr>
            </w:pPr>
            <w:r>
              <w:rPr>
                <w:sz w:val="16"/>
              </w:rPr>
              <w:t>9X</w:t>
            </w:r>
          </w:p>
        </w:tc>
      </w:tr>
      <w:tr w:rsidR="00151BAD" w14:paraId="3E8F0F73" w14:textId="77777777" w:rsidTr="005B04A6">
        <w:trPr>
          <w:trHeight w:val="321"/>
          <w:jc w:val="center"/>
        </w:trPr>
        <w:tc>
          <w:tcPr>
            <w:tcW w:w="888" w:type="dxa"/>
            <w:tcBorders>
              <w:bottom w:val="nil"/>
            </w:tcBorders>
            <w:shd w:val="clear" w:color="auto" w:fill="DADADA"/>
          </w:tcPr>
          <w:p w14:paraId="1BF4925F" w14:textId="77777777" w:rsidR="00151BAD" w:rsidRDefault="00AC1F28" w:rsidP="005B04A6">
            <w:pPr>
              <w:pStyle w:val="TableParagraph"/>
              <w:spacing w:before="61"/>
              <w:ind w:left="187" w:right="178"/>
              <w:rPr>
                <w:sz w:val="16"/>
              </w:rPr>
            </w:pPr>
            <w:r>
              <w:rPr>
                <w:sz w:val="16"/>
              </w:rPr>
              <w:t>N9YN</w:t>
            </w:r>
          </w:p>
        </w:tc>
        <w:tc>
          <w:tcPr>
            <w:tcW w:w="734" w:type="dxa"/>
            <w:tcBorders>
              <w:bottom w:val="nil"/>
            </w:tcBorders>
            <w:shd w:val="clear" w:color="auto" w:fill="DADADA"/>
          </w:tcPr>
          <w:p w14:paraId="10A006CE" w14:textId="77777777" w:rsidR="00151BAD" w:rsidRDefault="00AC1F28" w:rsidP="005B04A6">
            <w:pPr>
              <w:pStyle w:val="TableParagraph"/>
              <w:spacing w:before="61"/>
              <w:ind w:left="11" w:right="2"/>
              <w:rPr>
                <w:sz w:val="16"/>
              </w:rPr>
            </w:pPr>
            <w:r>
              <w:rPr>
                <w:sz w:val="16"/>
              </w:rPr>
              <w:t>DN</w:t>
            </w:r>
          </w:p>
        </w:tc>
        <w:tc>
          <w:tcPr>
            <w:tcW w:w="969" w:type="dxa"/>
            <w:tcBorders>
              <w:bottom w:val="nil"/>
            </w:tcBorders>
            <w:shd w:val="clear" w:color="auto" w:fill="DADADA"/>
          </w:tcPr>
          <w:p w14:paraId="6631BA77" w14:textId="77777777" w:rsidR="00151BAD" w:rsidRDefault="00AC1F28" w:rsidP="005B04A6">
            <w:pPr>
              <w:pStyle w:val="TableParagraph"/>
              <w:spacing w:before="61"/>
              <w:ind w:right="433"/>
              <w:jc w:val="right"/>
              <w:rPr>
                <w:sz w:val="16"/>
              </w:rPr>
            </w:pPr>
            <w:r>
              <w:rPr>
                <w:w w:val="98"/>
                <w:sz w:val="16"/>
              </w:rPr>
              <w:t>0</w:t>
            </w:r>
          </w:p>
        </w:tc>
        <w:tc>
          <w:tcPr>
            <w:tcW w:w="1031" w:type="dxa"/>
            <w:tcBorders>
              <w:bottom w:val="nil"/>
            </w:tcBorders>
            <w:shd w:val="clear" w:color="auto" w:fill="DADADA"/>
          </w:tcPr>
          <w:p w14:paraId="1CCB58D3" w14:textId="77777777" w:rsidR="00151BAD" w:rsidRDefault="00151BAD" w:rsidP="005B04A6">
            <w:pPr>
              <w:pStyle w:val="TableParagraph"/>
              <w:spacing w:before="0"/>
              <w:jc w:val="left"/>
              <w:rPr>
                <w:sz w:val="16"/>
              </w:rPr>
            </w:pPr>
          </w:p>
        </w:tc>
        <w:tc>
          <w:tcPr>
            <w:tcW w:w="863" w:type="dxa"/>
            <w:tcBorders>
              <w:bottom w:val="nil"/>
            </w:tcBorders>
            <w:shd w:val="clear" w:color="auto" w:fill="DADADA"/>
          </w:tcPr>
          <w:p w14:paraId="401B5837" w14:textId="77777777" w:rsidR="00151BAD" w:rsidRDefault="00AC1F28" w:rsidP="005B04A6">
            <w:pPr>
              <w:pStyle w:val="TableParagraph"/>
              <w:spacing w:before="61"/>
              <w:ind w:left="68" w:right="55"/>
              <w:rPr>
                <w:sz w:val="16"/>
              </w:rPr>
            </w:pPr>
            <w:r>
              <w:rPr>
                <w:sz w:val="16"/>
              </w:rPr>
              <w:t>1999277</w:t>
            </w:r>
          </w:p>
        </w:tc>
        <w:tc>
          <w:tcPr>
            <w:tcW w:w="700" w:type="dxa"/>
            <w:tcBorders>
              <w:bottom w:val="nil"/>
            </w:tcBorders>
            <w:shd w:val="clear" w:color="auto" w:fill="DADADA"/>
          </w:tcPr>
          <w:p w14:paraId="74140D58" w14:textId="77777777" w:rsidR="00151BAD" w:rsidRDefault="00AC1F28" w:rsidP="005B04A6">
            <w:pPr>
              <w:pStyle w:val="TableParagraph"/>
              <w:spacing w:before="61"/>
              <w:ind w:left="195" w:right="178"/>
              <w:rPr>
                <w:sz w:val="16"/>
              </w:rPr>
            </w:pPr>
            <w:r>
              <w:rPr>
                <w:sz w:val="16"/>
              </w:rPr>
              <w:t>CL</w:t>
            </w:r>
          </w:p>
        </w:tc>
        <w:tc>
          <w:tcPr>
            <w:tcW w:w="753" w:type="dxa"/>
            <w:tcBorders>
              <w:bottom w:val="nil"/>
            </w:tcBorders>
            <w:shd w:val="clear" w:color="auto" w:fill="DADADA"/>
          </w:tcPr>
          <w:p w14:paraId="4050E13B" w14:textId="77777777" w:rsidR="00151BAD" w:rsidRDefault="00AC1F28" w:rsidP="005B04A6">
            <w:pPr>
              <w:pStyle w:val="TableParagraph"/>
              <w:spacing w:before="61"/>
              <w:ind w:left="298"/>
              <w:jc w:val="left"/>
              <w:rPr>
                <w:sz w:val="16"/>
              </w:rPr>
            </w:pPr>
            <w:r>
              <w:rPr>
                <w:sz w:val="16"/>
              </w:rPr>
              <w:t>06</w:t>
            </w:r>
          </w:p>
        </w:tc>
        <w:tc>
          <w:tcPr>
            <w:tcW w:w="695" w:type="dxa"/>
            <w:tcBorders>
              <w:bottom w:val="nil"/>
            </w:tcBorders>
            <w:shd w:val="clear" w:color="auto" w:fill="DADADA"/>
          </w:tcPr>
          <w:p w14:paraId="79DD5C70" w14:textId="77777777" w:rsidR="00151BAD" w:rsidRDefault="00AC1F28" w:rsidP="005B04A6">
            <w:pPr>
              <w:pStyle w:val="TableParagraph"/>
              <w:spacing w:before="61"/>
              <w:ind w:left="211" w:right="197"/>
              <w:rPr>
                <w:sz w:val="16"/>
              </w:rPr>
            </w:pPr>
            <w:r>
              <w:rPr>
                <w:sz w:val="16"/>
              </w:rPr>
              <w:t>GH</w:t>
            </w:r>
          </w:p>
        </w:tc>
        <w:tc>
          <w:tcPr>
            <w:tcW w:w="755" w:type="dxa"/>
            <w:tcBorders>
              <w:bottom w:val="nil"/>
            </w:tcBorders>
            <w:shd w:val="clear" w:color="auto" w:fill="DADADA"/>
          </w:tcPr>
          <w:p w14:paraId="3C3023E2" w14:textId="77777777" w:rsidR="00151BAD" w:rsidRDefault="00AC1F28" w:rsidP="005B04A6">
            <w:pPr>
              <w:pStyle w:val="TableParagraph"/>
              <w:spacing w:before="61"/>
              <w:ind w:left="40" w:right="23"/>
              <w:rPr>
                <w:sz w:val="16"/>
              </w:rPr>
            </w:pPr>
            <w:r>
              <w:rPr>
                <w:sz w:val="16"/>
              </w:rPr>
              <w:t>67</w:t>
            </w:r>
          </w:p>
        </w:tc>
        <w:tc>
          <w:tcPr>
            <w:tcW w:w="736" w:type="dxa"/>
            <w:tcBorders>
              <w:bottom w:val="nil"/>
            </w:tcBorders>
            <w:shd w:val="clear" w:color="auto" w:fill="DADADA"/>
          </w:tcPr>
          <w:p w14:paraId="1DDD5DDC" w14:textId="77777777" w:rsidR="00151BAD" w:rsidRDefault="00AC1F28" w:rsidP="005B04A6">
            <w:pPr>
              <w:pStyle w:val="TableParagraph"/>
              <w:spacing w:before="61"/>
              <w:ind w:right="246"/>
              <w:jc w:val="right"/>
              <w:rPr>
                <w:sz w:val="16"/>
              </w:rPr>
            </w:pPr>
            <w:r>
              <w:rPr>
                <w:sz w:val="16"/>
              </w:rPr>
              <w:t>CL</w:t>
            </w:r>
          </w:p>
        </w:tc>
        <w:tc>
          <w:tcPr>
            <w:tcW w:w="734" w:type="dxa"/>
            <w:tcBorders>
              <w:bottom w:val="nil"/>
            </w:tcBorders>
            <w:shd w:val="clear" w:color="auto" w:fill="DADADA"/>
          </w:tcPr>
          <w:p w14:paraId="506682B5" w14:textId="77777777" w:rsidR="00151BAD" w:rsidRDefault="00AC1F28" w:rsidP="005B04A6">
            <w:pPr>
              <w:pStyle w:val="TableParagraph"/>
              <w:spacing w:before="61"/>
              <w:ind w:left="22" w:right="2"/>
              <w:rPr>
                <w:sz w:val="16"/>
              </w:rPr>
            </w:pPr>
            <w:r>
              <w:rPr>
                <w:sz w:val="16"/>
              </w:rPr>
              <w:t>CL XP</w:t>
            </w:r>
          </w:p>
        </w:tc>
        <w:tc>
          <w:tcPr>
            <w:tcW w:w="739" w:type="dxa"/>
            <w:tcBorders>
              <w:bottom w:val="nil"/>
            </w:tcBorders>
            <w:shd w:val="clear" w:color="auto" w:fill="DADADA"/>
          </w:tcPr>
          <w:p w14:paraId="07B14607" w14:textId="77777777" w:rsidR="00151BAD" w:rsidRDefault="00AC1F28" w:rsidP="005B04A6">
            <w:pPr>
              <w:pStyle w:val="TableParagraph"/>
              <w:spacing w:before="61"/>
              <w:ind w:left="139"/>
              <w:jc w:val="left"/>
              <w:rPr>
                <w:sz w:val="16"/>
              </w:rPr>
            </w:pPr>
            <w:r>
              <w:rPr>
                <w:sz w:val="16"/>
              </w:rPr>
              <w:t>CL GH</w:t>
            </w:r>
          </w:p>
        </w:tc>
        <w:tc>
          <w:tcPr>
            <w:tcW w:w="753" w:type="dxa"/>
            <w:tcBorders>
              <w:bottom w:val="nil"/>
            </w:tcBorders>
            <w:shd w:val="clear" w:color="auto" w:fill="DADADA"/>
          </w:tcPr>
          <w:p w14:paraId="36D84014" w14:textId="77777777" w:rsidR="00151BAD" w:rsidRDefault="00151BAD" w:rsidP="005B04A6">
            <w:pPr>
              <w:pStyle w:val="TableParagraph"/>
              <w:spacing w:before="0"/>
              <w:jc w:val="left"/>
              <w:rPr>
                <w:sz w:val="16"/>
              </w:rPr>
            </w:pPr>
          </w:p>
        </w:tc>
        <w:tc>
          <w:tcPr>
            <w:tcW w:w="880" w:type="dxa"/>
            <w:tcBorders>
              <w:bottom w:val="nil"/>
            </w:tcBorders>
            <w:shd w:val="clear" w:color="auto" w:fill="DADADA"/>
          </w:tcPr>
          <w:p w14:paraId="211F0853" w14:textId="77777777" w:rsidR="00151BAD" w:rsidRDefault="00AC1F28" w:rsidP="005B04A6">
            <w:pPr>
              <w:pStyle w:val="TableParagraph"/>
              <w:spacing w:before="61"/>
              <w:ind w:right="318"/>
              <w:jc w:val="right"/>
              <w:rPr>
                <w:sz w:val="16"/>
              </w:rPr>
            </w:pPr>
            <w:r>
              <w:rPr>
                <w:sz w:val="16"/>
              </w:rPr>
              <w:t>9Y</w:t>
            </w:r>
          </w:p>
        </w:tc>
      </w:tr>
      <w:tr w:rsidR="00151BAD" w14:paraId="6A421DAD" w14:textId="77777777" w:rsidTr="005B04A6">
        <w:trPr>
          <w:trHeight w:val="331"/>
          <w:jc w:val="center"/>
        </w:trPr>
        <w:tc>
          <w:tcPr>
            <w:tcW w:w="888" w:type="dxa"/>
            <w:tcBorders>
              <w:top w:val="nil"/>
              <w:bottom w:val="nil"/>
            </w:tcBorders>
          </w:tcPr>
          <w:p w14:paraId="11508A91" w14:textId="77777777" w:rsidR="00151BAD" w:rsidRDefault="00AC1F28" w:rsidP="005B04A6">
            <w:pPr>
              <w:pStyle w:val="TableParagraph"/>
              <w:spacing w:before="69"/>
              <w:ind w:left="185" w:right="178"/>
              <w:rPr>
                <w:sz w:val="16"/>
              </w:rPr>
            </w:pPr>
            <w:r>
              <w:rPr>
                <w:sz w:val="16"/>
              </w:rPr>
              <w:t>N9Y5</w:t>
            </w:r>
          </w:p>
        </w:tc>
        <w:tc>
          <w:tcPr>
            <w:tcW w:w="734" w:type="dxa"/>
            <w:tcBorders>
              <w:top w:val="nil"/>
              <w:bottom w:val="nil"/>
            </w:tcBorders>
          </w:tcPr>
          <w:p w14:paraId="59E0A3B5" w14:textId="77777777" w:rsidR="00151BAD" w:rsidRDefault="00AC1F28" w:rsidP="005B04A6">
            <w:pPr>
              <w:pStyle w:val="TableParagraph"/>
              <w:spacing w:before="69"/>
              <w:ind w:left="11" w:right="2"/>
              <w:rPr>
                <w:sz w:val="16"/>
              </w:rPr>
            </w:pPr>
            <w:r>
              <w:rPr>
                <w:sz w:val="16"/>
              </w:rPr>
              <w:t>DN</w:t>
            </w:r>
          </w:p>
        </w:tc>
        <w:tc>
          <w:tcPr>
            <w:tcW w:w="969" w:type="dxa"/>
            <w:tcBorders>
              <w:top w:val="nil"/>
              <w:bottom w:val="nil"/>
            </w:tcBorders>
          </w:tcPr>
          <w:p w14:paraId="19F53817" w14:textId="77777777" w:rsidR="00151BAD" w:rsidRDefault="00AC1F28" w:rsidP="005B04A6">
            <w:pPr>
              <w:pStyle w:val="TableParagraph"/>
              <w:spacing w:before="69"/>
              <w:ind w:right="433"/>
              <w:jc w:val="right"/>
              <w:rPr>
                <w:sz w:val="16"/>
              </w:rPr>
            </w:pPr>
            <w:r>
              <w:rPr>
                <w:w w:val="98"/>
                <w:sz w:val="16"/>
              </w:rPr>
              <w:t>0</w:t>
            </w:r>
          </w:p>
        </w:tc>
        <w:tc>
          <w:tcPr>
            <w:tcW w:w="1031" w:type="dxa"/>
            <w:tcBorders>
              <w:top w:val="nil"/>
              <w:bottom w:val="nil"/>
            </w:tcBorders>
          </w:tcPr>
          <w:p w14:paraId="6F757BF5" w14:textId="77777777" w:rsidR="00151BAD" w:rsidRDefault="00151BAD" w:rsidP="005B04A6">
            <w:pPr>
              <w:pStyle w:val="TableParagraph"/>
              <w:spacing w:before="0"/>
              <w:jc w:val="left"/>
              <w:rPr>
                <w:sz w:val="16"/>
              </w:rPr>
            </w:pPr>
          </w:p>
        </w:tc>
        <w:tc>
          <w:tcPr>
            <w:tcW w:w="863" w:type="dxa"/>
            <w:tcBorders>
              <w:top w:val="nil"/>
              <w:bottom w:val="nil"/>
            </w:tcBorders>
          </w:tcPr>
          <w:p w14:paraId="0921494A" w14:textId="77777777" w:rsidR="00151BAD" w:rsidRDefault="00AC1F28" w:rsidP="005B04A6">
            <w:pPr>
              <w:pStyle w:val="TableParagraph"/>
              <w:spacing w:before="69"/>
              <w:ind w:left="67" w:right="55"/>
              <w:rPr>
                <w:sz w:val="16"/>
              </w:rPr>
            </w:pPr>
            <w:r>
              <w:rPr>
                <w:sz w:val="16"/>
              </w:rPr>
              <w:t>1999272</w:t>
            </w:r>
          </w:p>
        </w:tc>
        <w:tc>
          <w:tcPr>
            <w:tcW w:w="700" w:type="dxa"/>
            <w:tcBorders>
              <w:top w:val="nil"/>
              <w:bottom w:val="nil"/>
            </w:tcBorders>
          </w:tcPr>
          <w:p w14:paraId="5D0542EB" w14:textId="77777777" w:rsidR="00151BAD" w:rsidRDefault="00AC1F28" w:rsidP="005B04A6">
            <w:pPr>
              <w:pStyle w:val="TableParagraph"/>
              <w:spacing w:before="69"/>
              <w:ind w:left="195" w:right="178"/>
              <w:rPr>
                <w:sz w:val="16"/>
              </w:rPr>
            </w:pPr>
            <w:r>
              <w:rPr>
                <w:sz w:val="16"/>
              </w:rPr>
              <w:t>CL</w:t>
            </w:r>
          </w:p>
        </w:tc>
        <w:tc>
          <w:tcPr>
            <w:tcW w:w="753" w:type="dxa"/>
            <w:tcBorders>
              <w:top w:val="nil"/>
              <w:bottom w:val="nil"/>
            </w:tcBorders>
          </w:tcPr>
          <w:p w14:paraId="2DE52390" w14:textId="77777777" w:rsidR="00151BAD" w:rsidRDefault="00AC1F28" w:rsidP="005B04A6">
            <w:pPr>
              <w:pStyle w:val="TableParagraph"/>
              <w:spacing w:before="69"/>
              <w:ind w:left="298"/>
              <w:jc w:val="left"/>
              <w:rPr>
                <w:sz w:val="16"/>
              </w:rPr>
            </w:pPr>
            <w:r>
              <w:rPr>
                <w:sz w:val="16"/>
              </w:rPr>
              <w:t>06</w:t>
            </w:r>
          </w:p>
        </w:tc>
        <w:tc>
          <w:tcPr>
            <w:tcW w:w="695" w:type="dxa"/>
            <w:tcBorders>
              <w:top w:val="nil"/>
              <w:bottom w:val="nil"/>
            </w:tcBorders>
          </w:tcPr>
          <w:p w14:paraId="4A921E42" w14:textId="77777777" w:rsidR="00151BAD" w:rsidRDefault="00AC1F28" w:rsidP="005B04A6">
            <w:pPr>
              <w:pStyle w:val="TableParagraph"/>
              <w:spacing w:before="69"/>
              <w:ind w:left="211" w:right="197"/>
              <w:rPr>
                <w:sz w:val="16"/>
              </w:rPr>
            </w:pPr>
            <w:r>
              <w:rPr>
                <w:sz w:val="16"/>
              </w:rPr>
              <w:t>GH</w:t>
            </w:r>
          </w:p>
        </w:tc>
        <w:tc>
          <w:tcPr>
            <w:tcW w:w="755" w:type="dxa"/>
            <w:tcBorders>
              <w:top w:val="nil"/>
              <w:bottom w:val="nil"/>
            </w:tcBorders>
          </w:tcPr>
          <w:p w14:paraId="629FA6BC" w14:textId="77777777" w:rsidR="00151BAD" w:rsidRDefault="00AC1F28" w:rsidP="005B04A6">
            <w:pPr>
              <w:pStyle w:val="TableParagraph"/>
              <w:spacing w:before="69"/>
              <w:ind w:left="41" w:right="23"/>
              <w:rPr>
                <w:sz w:val="16"/>
              </w:rPr>
            </w:pPr>
            <w:r>
              <w:rPr>
                <w:sz w:val="16"/>
              </w:rPr>
              <w:t>67</w:t>
            </w:r>
          </w:p>
        </w:tc>
        <w:tc>
          <w:tcPr>
            <w:tcW w:w="736" w:type="dxa"/>
            <w:tcBorders>
              <w:top w:val="nil"/>
              <w:bottom w:val="nil"/>
            </w:tcBorders>
          </w:tcPr>
          <w:p w14:paraId="21CC758E" w14:textId="77777777" w:rsidR="00151BAD" w:rsidRDefault="00AC1F28" w:rsidP="005B04A6">
            <w:pPr>
              <w:pStyle w:val="TableParagraph"/>
              <w:spacing w:before="69"/>
              <w:ind w:right="246"/>
              <w:jc w:val="right"/>
              <w:rPr>
                <w:sz w:val="16"/>
              </w:rPr>
            </w:pPr>
            <w:r>
              <w:rPr>
                <w:sz w:val="16"/>
              </w:rPr>
              <w:t>CL</w:t>
            </w:r>
          </w:p>
        </w:tc>
        <w:tc>
          <w:tcPr>
            <w:tcW w:w="734" w:type="dxa"/>
            <w:tcBorders>
              <w:top w:val="nil"/>
              <w:bottom w:val="nil"/>
            </w:tcBorders>
          </w:tcPr>
          <w:p w14:paraId="3BC69AB5" w14:textId="77777777" w:rsidR="00151BAD" w:rsidRDefault="00AC1F28" w:rsidP="005B04A6">
            <w:pPr>
              <w:pStyle w:val="TableParagraph"/>
              <w:spacing w:before="69"/>
              <w:ind w:left="27" w:right="2"/>
              <w:rPr>
                <w:sz w:val="16"/>
              </w:rPr>
            </w:pPr>
            <w:r>
              <w:rPr>
                <w:sz w:val="16"/>
              </w:rPr>
              <w:t>CL</w:t>
            </w:r>
          </w:p>
        </w:tc>
        <w:tc>
          <w:tcPr>
            <w:tcW w:w="739" w:type="dxa"/>
            <w:tcBorders>
              <w:top w:val="nil"/>
              <w:bottom w:val="nil"/>
            </w:tcBorders>
          </w:tcPr>
          <w:p w14:paraId="4D29EE97" w14:textId="77777777" w:rsidR="00151BAD" w:rsidRDefault="00AC1F28" w:rsidP="005B04A6">
            <w:pPr>
              <w:pStyle w:val="TableParagraph"/>
              <w:spacing w:before="69"/>
              <w:ind w:left="139"/>
              <w:jc w:val="left"/>
              <w:rPr>
                <w:sz w:val="16"/>
              </w:rPr>
            </w:pPr>
            <w:r>
              <w:rPr>
                <w:sz w:val="16"/>
              </w:rPr>
              <w:t>CL GH</w:t>
            </w:r>
          </w:p>
        </w:tc>
        <w:tc>
          <w:tcPr>
            <w:tcW w:w="753" w:type="dxa"/>
            <w:tcBorders>
              <w:top w:val="nil"/>
              <w:bottom w:val="nil"/>
            </w:tcBorders>
          </w:tcPr>
          <w:p w14:paraId="5CB2F2B7" w14:textId="77777777" w:rsidR="00151BAD" w:rsidRDefault="00151BAD" w:rsidP="005B04A6">
            <w:pPr>
              <w:pStyle w:val="TableParagraph"/>
              <w:spacing w:before="0"/>
              <w:jc w:val="left"/>
              <w:rPr>
                <w:sz w:val="16"/>
              </w:rPr>
            </w:pPr>
          </w:p>
        </w:tc>
        <w:tc>
          <w:tcPr>
            <w:tcW w:w="880" w:type="dxa"/>
            <w:tcBorders>
              <w:top w:val="nil"/>
              <w:bottom w:val="nil"/>
            </w:tcBorders>
          </w:tcPr>
          <w:p w14:paraId="58164AD8" w14:textId="77777777" w:rsidR="00151BAD" w:rsidRDefault="00AC1F28" w:rsidP="005B04A6">
            <w:pPr>
              <w:pStyle w:val="TableParagraph"/>
              <w:spacing w:before="69"/>
              <w:ind w:right="318"/>
              <w:jc w:val="right"/>
              <w:rPr>
                <w:sz w:val="16"/>
              </w:rPr>
            </w:pPr>
            <w:r>
              <w:rPr>
                <w:sz w:val="16"/>
              </w:rPr>
              <w:t>9Y</w:t>
            </w:r>
          </w:p>
        </w:tc>
      </w:tr>
    </w:tbl>
    <w:p w14:paraId="0579748E" w14:textId="77777777" w:rsidR="00151BAD" w:rsidRDefault="00151BAD">
      <w:pPr>
        <w:jc w:val="right"/>
        <w:rPr>
          <w:sz w:val="16"/>
        </w:rPr>
        <w:sectPr w:rsidR="00151BAD">
          <w:pgSz w:w="12240" w:h="15840"/>
          <w:pgMar w:top="92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0"/>
      </w:tblGrid>
      <w:tr w:rsidR="00151BAD" w14:paraId="058C9046" w14:textId="77777777" w:rsidTr="00F344D6">
        <w:trPr>
          <w:trHeight w:val="710"/>
          <w:tblHeader/>
        </w:trPr>
        <w:tc>
          <w:tcPr>
            <w:tcW w:w="11230" w:type="dxa"/>
            <w:gridSpan w:val="14"/>
            <w:tcBorders>
              <w:right w:val="single" w:sz="6" w:space="0" w:color="000000"/>
            </w:tcBorders>
          </w:tcPr>
          <w:p w14:paraId="1F7924FC" w14:textId="77777777" w:rsidR="00151BAD" w:rsidRDefault="00AC1F28">
            <w:pPr>
              <w:pStyle w:val="TableParagraph"/>
              <w:spacing w:before="233"/>
              <w:ind w:left="2011"/>
              <w:jc w:val="left"/>
              <w:rPr>
                <w:b/>
                <w:sz w:val="28"/>
              </w:rPr>
            </w:pPr>
            <w:r>
              <w:rPr>
                <w:b/>
                <w:sz w:val="28"/>
              </w:rPr>
              <w:lastRenderedPageBreak/>
              <w:t>NORTH ATLANTIC TREATY ORGANIZATION (NATO-O)</w:t>
            </w:r>
          </w:p>
        </w:tc>
      </w:tr>
      <w:tr w:rsidR="00151BAD" w14:paraId="632A0F78" w14:textId="77777777" w:rsidTr="00F344D6">
        <w:trPr>
          <w:trHeight w:val="609"/>
          <w:tblHeader/>
        </w:trPr>
        <w:tc>
          <w:tcPr>
            <w:tcW w:w="888" w:type="dxa"/>
          </w:tcPr>
          <w:p w14:paraId="7C876DCC" w14:textId="77777777" w:rsidR="00151BAD" w:rsidRDefault="00AC1F28">
            <w:pPr>
              <w:pStyle w:val="TableParagraph"/>
              <w:spacing w:before="0" w:line="183" w:lineRule="exact"/>
              <w:ind w:left="249" w:firstLine="36"/>
              <w:jc w:val="left"/>
              <w:rPr>
                <w:b/>
                <w:sz w:val="16"/>
              </w:rPr>
            </w:pPr>
            <w:r>
              <w:rPr>
                <w:b/>
                <w:sz w:val="16"/>
              </w:rPr>
              <w:t>MOE</w:t>
            </w:r>
          </w:p>
          <w:p w14:paraId="728C16EE" w14:textId="77777777" w:rsidR="00151BAD" w:rsidRDefault="00AC1F28">
            <w:pPr>
              <w:pStyle w:val="TableParagraph"/>
              <w:spacing w:before="9" w:line="200" w:lineRule="atLeast"/>
              <w:ind w:left="247" w:right="184" w:firstLine="2"/>
              <w:jc w:val="left"/>
              <w:rPr>
                <w:b/>
                <w:sz w:val="16"/>
              </w:rPr>
            </w:pPr>
            <w:r>
              <w:rPr>
                <w:b/>
                <w:w w:val="95"/>
                <w:sz w:val="16"/>
              </w:rPr>
              <w:t xml:space="preserve">RULE </w:t>
            </w:r>
            <w:r>
              <w:rPr>
                <w:b/>
                <w:sz w:val="16"/>
                <w:u w:val="single"/>
              </w:rPr>
              <w:t>(8290)</w:t>
            </w:r>
          </w:p>
        </w:tc>
        <w:tc>
          <w:tcPr>
            <w:tcW w:w="734" w:type="dxa"/>
          </w:tcPr>
          <w:p w14:paraId="035890FD" w14:textId="77777777" w:rsidR="00151BAD" w:rsidRDefault="00AC1F28">
            <w:pPr>
              <w:pStyle w:val="TableParagraph"/>
              <w:spacing w:before="0" w:line="183" w:lineRule="exact"/>
              <w:ind w:left="268" w:hanging="84"/>
              <w:jc w:val="left"/>
              <w:rPr>
                <w:b/>
                <w:sz w:val="16"/>
              </w:rPr>
            </w:pPr>
            <w:r>
              <w:rPr>
                <w:b/>
                <w:sz w:val="16"/>
              </w:rPr>
              <w:t>MOE</w:t>
            </w:r>
          </w:p>
          <w:p w14:paraId="77BEFC5E" w14:textId="77777777" w:rsidR="00151BAD" w:rsidRDefault="00AC1F28">
            <w:pPr>
              <w:pStyle w:val="TableParagraph"/>
              <w:spacing w:before="9" w:line="200" w:lineRule="atLeast"/>
              <w:ind w:left="186" w:firstLine="81"/>
              <w:jc w:val="left"/>
              <w:rPr>
                <w:b/>
                <w:sz w:val="16"/>
              </w:rPr>
            </w:pPr>
            <w:r>
              <w:rPr>
                <w:b/>
                <w:sz w:val="16"/>
              </w:rPr>
              <w:t xml:space="preserve">CD </w:t>
            </w:r>
            <w:r>
              <w:rPr>
                <w:b/>
                <w:w w:val="95"/>
                <w:sz w:val="16"/>
                <w:u w:val="single"/>
              </w:rPr>
              <w:t>(2833)</w:t>
            </w:r>
          </w:p>
        </w:tc>
        <w:tc>
          <w:tcPr>
            <w:tcW w:w="969" w:type="dxa"/>
          </w:tcPr>
          <w:p w14:paraId="74E4A6C5" w14:textId="77777777" w:rsidR="00151BAD" w:rsidRDefault="00AC1F28">
            <w:pPr>
              <w:pStyle w:val="TableParagraph"/>
              <w:spacing w:before="0" w:line="183" w:lineRule="exact"/>
              <w:ind w:left="376" w:hanging="104"/>
              <w:jc w:val="left"/>
              <w:rPr>
                <w:b/>
                <w:sz w:val="16"/>
              </w:rPr>
            </w:pPr>
            <w:r>
              <w:rPr>
                <w:b/>
                <w:sz w:val="16"/>
              </w:rPr>
              <w:t>STATUS</w:t>
            </w:r>
          </w:p>
          <w:p w14:paraId="02DEC0E4" w14:textId="77777777" w:rsidR="00151BAD" w:rsidRDefault="00AC1F28">
            <w:pPr>
              <w:pStyle w:val="TableParagraph"/>
              <w:spacing w:before="9" w:line="200" w:lineRule="atLeast"/>
              <w:ind w:left="269" w:right="11"/>
              <w:rPr>
                <w:b/>
                <w:sz w:val="16"/>
              </w:rPr>
            </w:pPr>
            <w:r>
              <w:rPr>
                <w:b/>
                <w:sz w:val="16"/>
              </w:rPr>
              <w:t xml:space="preserve">CODE </w:t>
            </w:r>
            <w:r>
              <w:rPr>
                <w:b/>
                <w:sz w:val="16"/>
                <w:u w:val="single"/>
              </w:rPr>
              <w:t>(8458)</w:t>
            </w:r>
          </w:p>
        </w:tc>
        <w:tc>
          <w:tcPr>
            <w:tcW w:w="1031" w:type="dxa"/>
          </w:tcPr>
          <w:p w14:paraId="369A9EE7" w14:textId="77777777" w:rsidR="00151BAD" w:rsidRDefault="00AC1F28">
            <w:pPr>
              <w:pStyle w:val="TableParagraph"/>
              <w:spacing w:before="0" w:line="183" w:lineRule="exact"/>
              <w:ind w:left="178" w:firstLine="31"/>
              <w:jc w:val="left"/>
              <w:rPr>
                <w:b/>
                <w:sz w:val="16"/>
              </w:rPr>
            </w:pPr>
            <w:r>
              <w:rPr>
                <w:b/>
                <w:sz w:val="16"/>
              </w:rPr>
              <w:t>FUTURE</w:t>
            </w:r>
          </w:p>
          <w:p w14:paraId="64CEE6F9" w14:textId="77777777" w:rsidR="00151BAD" w:rsidRDefault="00AC1F28">
            <w:pPr>
              <w:pStyle w:val="TableParagraph"/>
              <w:spacing w:before="9" w:line="200" w:lineRule="atLeast"/>
              <w:ind w:left="310" w:right="133" w:hanging="132"/>
              <w:jc w:val="left"/>
              <w:rPr>
                <w:b/>
                <w:sz w:val="16"/>
              </w:rPr>
            </w:pPr>
            <w:r>
              <w:rPr>
                <w:b/>
                <w:sz w:val="16"/>
              </w:rPr>
              <w:t xml:space="preserve">STAT CD </w:t>
            </w:r>
            <w:r>
              <w:rPr>
                <w:b/>
                <w:sz w:val="16"/>
                <w:u w:val="single"/>
              </w:rPr>
              <w:t>(0297)</w:t>
            </w:r>
          </w:p>
        </w:tc>
        <w:tc>
          <w:tcPr>
            <w:tcW w:w="863" w:type="dxa"/>
          </w:tcPr>
          <w:p w14:paraId="707FD43E" w14:textId="77777777" w:rsidR="00151BAD" w:rsidRDefault="00AC1F28">
            <w:pPr>
              <w:pStyle w:val="TableParagraph"/>
              <w:spacing w:before="0" w:line="183" w:lineRule="exact"/>
              <w:ind w:left="224" w:firstLine="91"/>
              <w:jc w:val="left"/>
              <w:rPr>
                <w:b/>
                <w:sz w:val="16"/>
              </w:rPr>
            </w:pPr>
            <w:r>
              <w:rPr>
                <w:b/>
                <w:sz w:val="16"/>
              </w:rPr>
              <w:t>EFF</w:t>
            </w:r>
          </w:p>
          <w:p w14:paraId="72FE3D0A" w14:textId="77777777" w:rsidR="00151BAD" w:rsidRDefault="00AC1F28">
            <w:pPr>
              <w:pStyle w:val="TableParagraph"/>
              <w:spacing w:before="9" w:line="200" w:lineRule="atLeast"/>
              <w:ind w:left="222" w:right="184" w:firstLine="2"/>
              <w:jc w:val="left"/>
              <w:rPr>
                <w:b/>
                <w:sz w:val="16"/>
              </w:rPr>
            </w:pPr>
            <w:r>
              <w:rPr>
                <w:b/>
                <w:w w:val="95"/>
                <w:sz w:val="16"/>
              </w:rPr>
              <w:t xml:space="preserve">DATE </w:t>
            </w:r>
            <w:r>
              <w:rPr>
                <w:b/>
                <w:sz w:val="16"/>
                <w:u w:val="single"/>
              </w:rPr>
              <w:t>(2128)</w:t>
            </w:r>
          </w:p>
        </w:tc>
        <w:tc>
          <w:tcPr>
            <w:tcW w:w="700" w:type="dxa"/>
          </w:tcPr>
          <w:p w14:paraId="1E78A5D7"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157EF0AA" w14:textId="77777777" w:rsidR="00151BAD" w:rsidRDefault="00AC1F28">
            <w:pPr>
              <w:pStyle w:val="TableParagraph"/>
              <w:spacing w:before="0" w:line="183" w:lineRule="exact"/>
              <w:ind w:left="224" w:hanging="10"/>
              <w:jc w:val="left"/>
              <w:rPr>
                <w:b/>
                <w:sz w:val="16"/>
              </w:rPr>
            </w:pPr>
            <w:r>
              <w:rPr>
                <w:b/>
                <w:sz w:val="16"/>
              </w:rPr>
              <w:t>PICA</w:t>
            </w:r>
          </w:p>
          <w:p w14:paraId="41E36F24" w14:textId="77777777" w:rsidR="00151BAD" w:rsidRDefault="00AC1F28">
            <w:pPr>
              <w:pStyle w:val="TableParagraph"/>
              <w:spacing w:before="9" w:line="200" w:lineRule="atLeast"/>
              <w:ind w:left="186" w:right="110" w:firstLine="38"/>
              <w:jc w:val="left"/>
              <w:rPr>
                <w:b/>
                <w:sz w:val="16"/>
              </w:rPr>
            </w:pPr>
            <w:r>
              <w:rPr>
                <w:b/>
                <w:sz w:val="16"/>
              </w:rPr>
              <w:t xml:space="preserve">LOA </w:t>
            </w:r>
            <w:r>
              <w:rPr>
                <w:b/>
                <w:sz w:val="16"/>
                <w:u w:val="single"/>
              </w:rPr>
              <w:t>(3505)</w:t>
            </w:r>
          </w:p>
        </w:tc>
        <w:tc>
          <w:tcPr>
            <w:tcW w:w="695" w:type="dxa"/>
          </w:tcPr>
          <w:p w14:paraId="4D2B998F"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5" w:type="dxa"/>
          </w:tcPr>
          <w:p w14:paraId="1CAEE8DB" w14:textId="77777777" w:rsidR="00151BAD" w:rsidRDefault="00AC1F28">
            <w:pPr>
              <w:pStyle w:val="TableParagraph"/>
              <w:spacing w:before="0" w:line="183" w:lineRule="exact"/>
              <w:ind w:left="230" w:hanging="8"/>
              <w:jc w:val="left"/>
              <w:rPr>
                <w:b/>
                <w:sz w:val="16"/>
              </w:rPr>
            </w:pPr>
            <w:r>
              <w:rPr>
                <w:b/>
                <w:sz w:val="16"/>
              </w:rPr>
              <w:t>SICA</w:t>
            </w:r>
          </w:p>
          <w:p w14:paraId="7D27CE3B" w14:textId="77777777" w:rsidR="00151BAD" w:rsidRDefault="00AC1F28">
            <w:pPr>
              <w:pStyle w:val="TableParagraph"/>
              <w:spacing w:before="9" w:line="200" w:lineRule="atLeast"/>
              <w:ind w:left="192" w:right="106" w:firstLine="38"/>
              <w:jc w:val="left"/>
              <w:rPr>
                <w:b/>
                <w:sz w:val="16"/>
              </w:rPr>
            </w:pPr>
            <w:r>
              <w:rPr>
                <w:b/>
                <w:sz w:val="16"/>
              </w:rPr>
              <w:t xml:space="preserve">LOA </w:t>
            </w:r>
            <w:r>
              <w:rPr>
                <w:b/>
                <w:sz w:val="16"/>
                <w:u w:val="single"/>
              </w:rPr>
              <w:t>(9547)</w:t>
            </w:r>
          </w:p>
        </w:tc>
        <w:tc>
          <w:tcPr>
            <w:tcW w:w="736" w:type="dxa"/>
          </w:tcPr>
          <w:p w14:paraId="7B1FA1DE" w14:textId="77777777" w:rsidR="00151BAD" w:rsidRDefault="00AC1F28">
            <w:pPr>
              <w:pStyle w:val="TableParagraph"/>
              <w:spacing w:before="97" w:line="268" w:lineRule="auto"/>
              <w:ind w:left="167" w:right="112" w:hanging="15"/>
              <w:jc w:val="left"/>
              <w:rPr>
                <w:b/>
                <w:sz w:val="16"/>
              </w:rPr>
            </w:pPr>
            <w:r>
              <w:rPr>
                <w:b/>
                <w:w w:val="95"/>
                <w:sz w:val="16"/>
              </w:rPr>
              <w:t xml:space="preserve">SUBM </w:t>
            </w:r>
            <w:r>
              <w:rPr>
                <w:b/>
                <w:sz w:val="16"/>
                <w:u w:val="single"/>
              </w:rPr>
              <w:t>(2535)</w:t>
            </w:r>
          </w:p>
        </w:tc>
        <w:tc>
          <w:tcPr>
            <w:tcW w:w="734" w:type="dxa"/>
          </w:tcPr>
          <w:p w14:paraId="0791CC58"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7F5907D5" w14:textId="77777777" w:rsidR="00151BAD" w:rsidRDefault="00AC1F28">
            <w:pPr>
              <w:pStyle w:val="TableParagraph"/>
              <w:spacing w:before="97" w:line="268" w:lineRule="auto"/>
              <w:ind w:left="168" w:right="114" w:hanging="15"/>
              <w:jc w:val="left"/>
              <w:rPr>
                <w:b/>
                <w:sz w:val="16"/>
              </w:rPr>
            </w:pPr>
            <w:r>
              <w:rPr>
                <w:b/>
                <w:w w:val="95"/>
                <w:sz w:val="16"/>
              </w:rPr>
              <w:t xml:space="preserve">RCVR </w:t>
            </w:r>
            <w:r>
              <w:rPr>
                <w:b/>
                <w:sz w:val="16"/>
                <w:u w:val="single"/>
              </w:rPr>
              <w:t>(2532)</w:t>
            </w:r>
          </w:p>
        </w:tc>
        <w:tc>
          <w:tcPr>
            <w:tcW w:w="753" w:type="dxa"/>
          </w:tcPr>
          <w:p w14:paraId="158E7B9B" w14:textId="77777777" w:rsidR="00151BAD" w:rsidRDefault="00AC1F28">
            <w:pPr>
              <w:pStyle w:val="TableParagraph"/>
              <w:spacing w:before="0" w:line="183" w:lineRule="exact"/>
              <w:ind w:left="170" w:firstLine="33"/>
              <w:jc w:val="left"/>
              <w:rPr>
                <w:b/>
                <w:sz w:val="16"/>
              </w:rPr>
            </w:pPr>
            <w:r>
              <w:rPr>
                <w:b/>
                <w:sz w:val="16"/>
              </w:rPr>
              <w:t>DOD</w:t>
            </w:r>
          </w:p>
          <w:p w14:paraId="16289B4A" w14:textId="77777777" w:rsidR="00151BAD" w:rsidRDefault="00AC1F28">
            <w:pPr>
              <w:pStyle w:val="TableParagraph"/>
              <w:spacing w:before="9" w:line="200" w:lineRule="atLeast"/>
              <w:ind w:left="170" w:right="126"/>
              <w:jc w:val="left"/>
              <w:rPr>
                <w:b/>
                <w:sz w:val="16"/>
              </w:rPr>
            </w:pPr>
            <w:r>
              <w:rPr>
                <w:b/>
                <w:sz w:val="16"/>
              </w:rPr>
              <w:t xml:space="preserve">MMC </w:t>
            </w:r>
            <w:r>
              <w:rPr>
                <w:b/>
                <w:sz w:val="16"/>
                <w:u w:val="single"/>
              </w:rPr>
              <w:t>(2611)</w:t>
            </w:r>
          </w:p>
        </w:tc>
        <w:tc>
          <w:tcPr>
            <w:tcW w:w="880" w:type="dxa"/>
          </w:tcPr>
          <w:p w14:paraId="2EDA1F47" w14:textId="77777777" w:rsidR="00151BAD" w:rsidRDefault="00AC1F28">
            <w:pPr>
              <w:pStyle w:val="TableParagraph"/>
              <w:spacing w:before="1" w:line="268" w:lineRule="auto"/>
              <w:ind w:left="229" w:right="199" w:hanging="5"/>
              <w:jc w:val="left"/>
              <w:rPr>
                <w:b/>
                <w:sz w:val="16"/>
              </w:rPr>
            </w:pPr>
            <w:r>
              <w:rPr>
                <w:b/>
                <w:sz w:val="16"/>
              </w:rPr>
              <w:t>MILT MMC</w:t>
            </w:r>
          </w:p>
          <w:p w14:paraId="00EEC5E2" w14:textId="77777777" w:rsidR="00151BAD" w:rsidRDefault="00AC1F28">
            <w:pPr>
              <w:pStyle w:val="TableParagraph"/>
              <w:spacing w:before="8" w:line="168" w:lineRule="exact"/>
              <w:ind w:left="317"/>
              <w:jc w:val="left"/>
              <w:rPr>
                <w:b/>
                <w:sz w:val="16"/>
              </w:rPr>
            </w:pPr>
            <w:r>
              <w:rPr>
                <w:b/>
                <w:sz w:val="16"/>
                <w:u w:val="single"/>
              </w:rPr>
              <w:t>(****)</w:t>
            </w:r>
          </w:p>
        </w:tc>
      </w:tr>
      <w:tr w:rsidR="00151BAD" w14:paraId="0C58CB7F" w14:textId="77777777">
        <w:trPr>
          <w:trHeight w:val="321"/>
        </w:trPr>
        <w:tc>
          <w:tcPr>
            <w:tcW w:w="888" w:type="dxa"/>
            <w:tcBorders>
              <w:bottom w:val="nil"/>
            </w:tcBorders>
            <w:shd w:val="clear" w:color="auto" w:fill="DADADA"/>
          </w:tcPr>
          <w:p w14:paraId="5FA05A6A" w14:textId="77777777" w:rsidR="00151BAD" w:rsidRDefault="00AC1F28">
            <w:pPr>
              <w:pStyle w:val="TableParagraph"/>
              <w:spacing w:before="66"/>
              <w:ind w:right="200"/>
              <w:jc w:val="right"/>
              <w:rPr>
                <w:sz w:val="16"/>
              </w:rPr>
            </w:pPr>
            <w:r>
              <w:rPr>
                <w:w w:val="95"/>
                <w:sz w:val="16"/>
              </w:rPr>
              <w:t>OD01</w:t>
            </w:r>
          </w:p>
        </w:tc>
        <w:tc>
          <w:tcPr>
            <w:tcW w:w="734" w:type="dxa"/>
            <w:tcBorders>
              <w:bottom w:val="nil"/>
            </w:tcBorders>
            <w:shd w:val="clear" w:color="auto" w:fill="DADADA"/>
          </w:tcPr>
          <w:p w14:paraId="25B9886C" w14:textId="77777777" w:rsidR="00151BAD" w:rsidRDefault="00AC1F28">
            <w:pPr>
              <w:pStyle w:val="TableParagraph"/>
              <w:spacing w:before="66"/>
              <w:ind w:left="31" w:right="2"/>
              <w:rPr>
                <w:sz w:val="16"/>
              </w:rPr>
            </w:pPr>
            <w:r>
              <w:rPr>
                <w:sz w:val="16"/>
              </w:rPr>
              <w:t>OD</w:t>
            </w:r>
          </w:p>
        </w:tc>
        <w:tc>
          <w:tcPr>
            <w:tcW w:w="969" w:type="dxa"/>
            <w:tcBorders>
              <w:bottom w:val="nil"/>
            </w:tcBorders>
            <w:shd w:val="clear" w:color="auto" w:fill="DADADA"/>
          </w:tcPr>
          <w:p w14:paraId="59B370FF" w14:textId="77777777" w:rsidR="00151BAD" w:rsidRDefault="00AC1F28">
            <w:pPr>
              <w:pStyle w:val="TableParagraph"/>
              <w:spacing w:before="66"/>
              <w:ind w:right="426"/>
              <w:jc w:val="right"/>
              <w:rPr>
                <w:sz w:val="16"/>
              </w:rPr>
            </w:pPr>
            <w:r>
              <w:rPr>
                <w:w w:val="98"/>
                <w:sz w:val="16"/>
              </w:rPr>
              <w:t>0</w:t>
            </w:r>
          </w:p>
        </w:tc>
        <w:tc>
          <w:tcPr>
            <w:tcW w:w="1031" w:type="dxa"/>
            <w:tcBorders>
              <w:bottom w:val="nil"/>
            </w:tcBorders>
            <w:shd w:val="clear" w:color="auto" w:fill="DADADA"/>
          </w:tcPr>
          <w:p w14:paraId="5402D7B4" w14:textId="77777777" w:rsidR="00151BAD" w:rsidRDefault="00151BAD">
            <w:pPr>
              <w:pStyle w:val="TableParagraph"/>
              <w:spacing w:before="0"/>
              <w:jc w:val="left"/>
              <w:rPr>
                <w:sz w:val="16"/>
              </w:rPr>
            </w:pPr>
          </w:p>
        </w:tc>
        <w:tc>
          <w:tcPr>
            <w:tcW w:w="863" w:type="dxa"/>
            <w:tcBorders>
              <w:bottom w:val="nil"/>
            </w:tcBorders>
            <w:shd w:val="clear" w:color="auto" w:fill="DADADA"/>
          </w:tcPr>
          <w:p w14:paraId="0C19F1E8" w14:textId="77777777" w:rsidR="00151BAD" w:rsidRDefault="00AC1F28">
            <w:pPr>
              <w:pStyle w:val="TableParagraph"/>
              <w:spacing w:before="66"/>
              <w:ind w:left="82" w:right="55"/>
              <w:rPr>
                <w:sz w:val="16"/>
              </w:rPr>
            </w:pPr>
            <w:r>
              <w:rPr>
                <w:sz w:val="16"/>
              </w:rPr>
              <w:t>1982266</w:t>
            </w:r>
          </w:p>
        </w:tc>
        <w:tc>
          <w:tcPr>
            <w:tcW w:w="700" w:type="dxa"/>
            <w:tcBorders>
              <w:bottom w:val="nil"/>
            </w:tcBorders>
            <w:shd w:val="clear" w:color="auto" w:fill="DADADA"/>
          </w:tcPr>
          <w:p w14:paraId="5A61F8C4" w14:textId="77777777" w:rsidR="00151BAD" w:rsidRDefault="00AC1F28">
            <w:pPr>
              <w:pStyle w:val="TableParagraph"/>
              <w:spacing w:before="66"/>
              <w:ind w:left="205" w:right="170"/>
              <w:rPr>
                <w:sz w:val="16"/>
              </w:rPr>
            </w:pPr>
            <w:r>
              <w:rPr>
                <w:sz w:val="16"/>
              </w:rPr>
              <w:t>OD</w:t>
            </w:r>
          </w:p>
        </w:tc>
        <w:tc>
          <w:tcPr>
            <w:tcW w:w="753" w:type="dxa"/>
            <w:tcBorders>
              <w:bottom w:val="nil"/>
            </w:tcBorders>
            <w:shd w:val="clear" w:color="auto" w:fill="DADADA"/>
          </w:tcPr>
          <w:p w14:paraId="7B916CD6" w14:textId="77777777" w:rsidR="00151BAD" w:rsidRDefault="00AC1F28">
            <w:pPr>
              <w:pStyle w:val="TableParagraph"/>
              <w:spacing w:before="66"/>
              <w:ind w:right="270"/>
              <w:jc w:val="right"/>
              <w:rPr>
                <w:sz w:val="16"/>
              </w:rPr>
            </w:pPr>
            <w:r>
              <w:rPr>
                <w:sz w:val="16"/>
              </w:rPr>
              <w:t>81</w:t>
            </w:r>
          </w:p>
        </w:tc>
        <w:tc>
          <w:tcPr>
            <w:tcW w:w="695" w:type="dxa"/>
            <w:tcBorders>
              <w:bottom w:val="nil"/>
            </w:tcBorders>
            <w:shd w:val="clear" w:color="auto" w:fill="DADADA"/>
          </w:tcPr>
          <w:p w14:paraId="150954B1" w14:textId="77777777" w:rsidR="00151BAD" w:rsidRDefault="00151BAD">
            <w:pPr>
              <w:pStyle w:val="TableParagraph"/>
              <w:spacing w:before="0"/>
              <w:jc w:val="left"/>
              <w:rPr>
                <w:sz w:val="16"/>
              </w:rPr>
            </w:pPr>
          </w:p>
        </w:tc>
        <w:tc>
          <w:tcPr>
            <w:tcW w:w="755" w:type="dxa"/>
            <w:tcBorders>
              <w:bottom w:val="nil"/>
            </w:tcBorders>
            <w:shd w:val="clear" w:color="auto" w:fill="DADADA"/>
          </w:tcPr>
          <w:p w14:paraId="2202C306" w14:textId="77777777" w:rsidR="00151BAD" w:rsidRDefault="00151BAD">
            <w:pPr>
              <w:pStyle w:val="TableParagraph"/>
              <w:spacing w:before="0"/>
              <w:jc w:val="left"/>
              <w:rPr>
                <w:sz w:val="16"/>
              </w:rPr>
            </w:pPr>
          </w:p>
        </w:tc>
        <w:tc>
          <w:tcPr>
            <w:tcW w:w="736" w:type="dxa"/>
            <w:tcBorders>
              <w:bottom w:val="nil"/>
            </w:tcBorders>
            <w:shd w:val="clear" w:color="auto" w:fill="DADADA"/>
          </w:tcPr>
          <w:p w14:paraId="5F0083E9" w14:textId="77777777" w:rsidR="00151BAD" w:rsidRDefault="00AC1F28">
            <w:pPr>
              <w:pStyle w:val="TableParagraph"/>
              <w:spacing w:before="66"/>
              <w:ind w:left="44"/>
              <w:rPr>
                <w:sz w:val="16"/>
              </w:rPr>
            </w:pPr>
            <w:r>
              <w:rPr>
                <w:sz w:val="16"/>
              </w:rPr>
              <w:t>OD</w:t>
            </w:r>
          </w:p>
        </w:tc>
        <w:tc>
          <w:tcPr>
            <w:tcW w:w="734" w:type="dxa"/>
            <w:tcBorders>
              <w:bottom w:val="nil"/>
            </w:tcBorders>
            <w:shd w:val="clear" w:color="auto" w:fill="DADADA"/>
          </w:tcPr>
          <w:p w14:paraId="31D16D78" w14:textId="77777777" w:rsidR="00151BAD" w:rsidRDefault="00AC1F28">
            <w:pPr>
              <w:pStyle w:val="TableParagraph"/>
              <w:spacing w:before="66"/>
              <w:ind w:left="40" w:right="2"/>
              <w:rPr>
                <w:sz w:val="16"/>
              </w:rPr>
            </w:pPr>
            <w:r>
              <w:rPr>
                <w:sz w:val="16"/>
              </w:rPr>
              <w:t>OD</w:t>
            </w:r>
          </w:p>
        </w:tc>
        <w:tc>
          <w:tcPr>
            <w:tcW w:w="739" w:type="dxa"/>
            <w:tcBorders>
              <w:bottom w:val="nil"/>
            </w:tcBorders>
            <w:shd w:val="clear" w:color="auto" w:fill="DADADA"/>
          </w:tcPr>
          <w:p w14:paraId="4A6156AE" w14:textId="77777777" w:rsidR="00151BAD" w:rsidRDefault="00AC1F28">
            <w:pPr>
              <w:pStyle w:val="TableParagraph"/>
              <w:spacing w:before="66"/>
              <w:ind w:left="29"/>
              <w:rPr>
                <w:sz w:val="16"/>
              </w:rPr>
            </w:pPr>
            <w:r>
              <w:rPr>
                <w:sz w:val="16"/>
              </w:rPr>
              <w:t>OD</w:t>
            </w:r>
          </w:p>
        </w:tc>
        <w:tc>
          <w:tcPr>
            <w:tcW w:w="753" w:type="dxa"/>
            <w:tcBorders>
              <w:bottom w:val="nil"/>
            </w:tcBorders>
            <w:shd w:val="clear" w:color="auto" w:fill="DADADA"/>
          </w:tcPr>
          <w:p w14:paraId="134732FF" w14:textId="77777777" w:rsidR="00151BAD" w:rsidRDefault="00151BAD">
            <w:pPr>
              <w:pStyle w:val="TableParagraph"/>
              <w:spacing w:before="0"/>
              <w:jc w:val="left"/>
              <w:rPr>
                <w:sz w:val="16"/>
              </w:rPr>
            </w:pPr>
          </w:p>
        </w:tc>
        <w:tc>
          <w:tcPr>
            <w:tcW w:w="880" w:type="dxa"/>
            <w:tcBorders>
              <w:bottom w:val="nil"/>
            </w:tcBorders>
            <w:shd w:val="clear" w:color="auto" w:fill="DADADA"/>
          </w:tcPr>
          <w:p w14:paraId="2D7C15B0" w14:textId="77777777" w:rsidR="00151BAD" w:rsidRDefault="00151BAD">
            <w:pPr>
              <w:pStyle w:val="TableParagraph"/>
              <w:spacing w:before="0"/>
              <w:jc w:val="left"/>
              <w:rPr>
                <w:sz w:val="16"/>
              </w:rPr>
            </w:pPr>
          </w:p>
        </w:tc>
      </w:tr>
      <w:tr w:rsidR="00151BAD" w14:paraId="5F65027C" w14:textId="77777777">
        <w:trPr>
          <w:trHeight w:val="331"/>
        </w:trPr>
        <w:tc>
          <w:tcPr>
            <w:tcW w:w="888" w:type="dxa"/>
            <w:tcBorders>
              <w:top w:val="nil"/>
              <w:bottom w:val="nil"/>
            </w:tcBorders>
          </w:tcPr>
          <w:p w14:paraId="45837059" w14:textId="77777777" w:rsidR="00151BAD" w:rsidRDefault="00AC1F28">
            <w:pPr>
              <w:pStyle w:val="TableParagraph"/>
              <w:spacing w:before="59"/>
              <w:ind w:right="196"/>
              <w:jc w:val="right"/>
              <w:rPr>
                <w:sz w:val="16"/>
              </w:rPr>
            </w:pPr>
            <w:r>
              <w:rPr>
                <w:w w:val="95"/>
                <w:sz w:val="16"/>
              </w:rPr>
              <w:t>OE01</w:t>
            </w:r>
          </w:p>
        </w:tc>
        <w:tc>
          <w:tcPr>
            <w:tcW w:w="734" w:type="dxa"/>
            <w:tcBorders>
              <w:top w:val="nil"/>
              <w:bottom w:val="nil"/>
            </w:tcBorders>
          </w:tcPr>
          <w:p w14:paraId="5E79DC6C" w14:textId="77777777" w:rsidR="00151BAD" w:rsidRDefault="00AC1F28">
            <w:pPr>
              <w:pStyle w:val="TableParagraph"/>
              <w:spacing w:before="54"/>
              <w:ind w:left="13" w:right="2"/>
              <w:rPr>
                <w:sz w:val="16"/>
              </w:rPr>
            </w:pPr>
            <w:r>
              <w:rPr>
                <w:sz w:val="16"/>
              </w:rPr>
              <w:t>OE</w:t>
            </w:r>
          </w:p>
        </w:tc>
        <w:tc>
          <w:tcPr>
            <w:tcW w:w="969" w:type="dxa"/>
            <w:tcBorders>
              <w:top w:val="nil"/>
              <w:bottom w:val="nil"/>
            </w:tcBorders>
          </w:tcPr>
          <w:p w14:paraId="040A1020"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11195CE4" w14:textId="77777777" w:rsidR="00151BAD" w:rsidRDefault="00151BAD">
            <w:pPr>
              <w:pStyle w:val="TableParagraph"/>
              <w:spacing w:before="0"/>
              <w:jc w:val="left"/>
              <w:rPr>
                <w:sz w:val="16"/>
              </w:rPr>
            </w:pPr>
          </w:p>
        </w:tc>
        <w:tc>
          <w:tcPr>
            <w:tcW w:w="863" w:type="dxa"/>
            <w:tcBorders>
              <w:top w:val="nil"/>
              <w:bottom w:val="nil"/>
            </w:tcBorders>
          </w:tcPr>
          <w:p w14:paraId="150D5253"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3B1BF62C" w14:textId="77777777" w:rsidR="00151BAD" w:rsidRDefault="00AC1F28">
            <w:pPr>
              <w:pStyle w:val="TableParagraph"/>
              <w:spacing w:before="59"/>
              <w:ind w:left="200" w:right="178"/>
              <w:rPr>
                <w:sz w:val="16"/>
              </w:rPr>
            </w:pPr>
            <w:r>
              <w:rPr>
                <w:sz w:val="16"/>
              </w:rPr>
              <w:t>OE</w:t>
            </w:r>
          </w:p>
        </w:tc>
        <w:tc>
          <w:tcPr>
            <w:tcW w:w="753" w:type="dxa"/>
            <w:tcBorders>
              <w:top w:val="nil"/>
              <w:bottom w:val="nil"/>
            </w:tcBorders>
          </w:tcPr>
          <w:p w14:paraId="3ABFBC6B"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68AC24D1" w14:textId="77777777" w:rsidR="00151BAD" w:rsidRDefault="00151BAD">
            <w:pPr>
              <w:pStyle w:val="TableParagraph"/>
              <w:spacing w:before="0"/>
              <w:jc w:val="left"/>
              <w:rPr>
                <w:sz w:val="16"/>
              </w:rPr>
            </w:pPr>
          </w:p>
        </w:tc>
        <w:tc>
          <w:tcPr>
            <w:tcW w:w="755" w:type="dxa"/>
            <w:tcBorders>
              <w:top w:val="nil"/>
              <w:bottom w:val="nil"/>
            </w:tcBorders>
          </w:tcPr>
          <w:p w14:paraId="2F0D5EDD" w14:textId="77777777" w:rsidR="00151BAD" w:rsidRDefault="00151BAD">
            <w:pPr>
              <w:pStyle w:val="TableParagraph"/>
              <w:spacing w:before="0"/>
              <w:jc w:val="left"/>
              <w:rPr>
                <w:sz w:val="16"/>
              </w:rPr>
            </w:pPr>
          </w:p>
        </w:tc>
        <w:tc>
          <w:tcPr>
            <w:tcW w:w="736" w:type="dxa"/>
            <w:tcBorders>
              <w:top w:val="nil"/>
              <w:bottom w:val="nil"/>
            </w:tcBorders>
          </w:tcPr>
          <w:p w14:paraId="2EFCFE35" w14:textId="77777777" w:rsidR="00151BAD" w:rsidRDefault="00AC1F28">
            <w:pPr>
              <w:pStyle w:val="TableParagraph"/>
              <w:spacing w:before="59"/>
              <w:ind w:left="41"/>
              <w:rPr>
                <w:sz w:val="16"/>
              </w:rPr>
            </w:pPr>
            <w:r>
              <w:rPr>
                <w:sz w:val="16"/>
              </w:rPr>
              <w:t>OE</w:t>
            </w:r>
          </w:p>
        </w:tc>
        <w:tc>
          <w:tcPr>
            <w:tcW w:w="734" w:type="dxa"/>
            <w:tcBorders>
              <w:top w:val="nil"/>
              <w:bottom w:val="nil"/>
            </w:tcBorders>
          </w:tcPr>
          <w:p w14:paraId="3AB0FA64" w14:textId="77777777" w:rsidR="00151BAD" w:rsidRDefault="00AC1F28">
            <w:pPr>
              <w:pStyle w:val="TableParagraph"/>
              <w:spacing w:before="59"/>
              <w:ind w:left="41" w:right="2"/>
              <w:rPr>
                <w:sz w:val="16"/>
              </w:rPr>
            </w:pPr>
            <w:r>
              <w:rPr>
                <w:sz w:val="16"/>
              </w:rPr>
              <w:t>OE</w:t>
            </w:r>
          </w:p>
        </w:tc>
        <w:tc>
          <w:tcPr>
            <w:tcW w:w="739" w:type="dxa"/>
            <w:tcBorders>
              <w:top w:val="nil"/>
              <w:bottom w:val="nil"/>
            </w:tcBorders>
          </w:tcPr>
          <w:p w14:paraId="32829E94" w14:textId="77777777" w:rsidR="00151BAD" w:rsidRDefault="00AC1F28">
            <w:pPr>
              <w:pStyle w:val="TableParagraph"/>
              <w:spacing w:before="59"/>
              <w:ind w:left="30"/>
              <w:rPr>
                <w:sz w:val="16"/>
              </w:rPr>
            </w:pPr>
            <w:r>
              <w:rPr>
                <w:sz w:val="16"/>
              </w:rPr>
              <w:t>OE</w:t>
            </w:r>
          </w:p>
        </w:tc>
        <w:tc>
          <w:tcPr>
            <w:tcW w:w="753" w:type="dxa"/>
            <w:tcBorders>
              <w:top w:val="nil"/>
              <w:bottom w:val="nil"/>
            </w:tcBorders>
          </w:tcPr>
          <w:p w14:paraId="580A5BD8" w14:textId="77777777" w:rsidR="00151BAD" w:rsidRDefault="00151BAD">
            <w:pPr>
              <w:pStyle w:val="TableParagraph"/>
              <w:spacing w:before="0"/>
              <w:jc w:val="left"/>
              <w:rPr>
                <w:sz w:val="16"/>
              </w:rPr>
            </w:pPr>
          </w:p>
        </w:tc>
        <w:tc>
          <w:tcPr>
            <w:tcW w:w="880" w:type="dxa"/>
            <w:tcBorders>
              <w:top w:val="nil"/>
              <w:bottom w:val="nil"/>
            </w:tcBorders>
          </w:tcPr>
          <w:p w14:paraId="207263A2" w14:textId="77777777" w:rsidR="00151BAD" w:rsidRDefault="00151BAD">
            <w:pPr>
              <w:pStyle w:val="TableParagraph"/>
              <w:spacing w:before="0"/>
              <w:jc w:val="left"/>
              <w:rPr>
                <w:sz w:val="16"/>
              </w:rPr>
            </w:pPr>
          </w:p>
        </w:tc>
      </w:tr>
      <w:tr w:rsidR="00151BAD" w14:paraId="53A5F2FC" w14:textId="77777777">
        <w:trPr>
          <w:trHeight w:val="331"/>
        </w:trPr>
        <w:tc>
          <w:tcPr>
            <w:tcW w:w="888" w:type="dxa"/>
            <w:tcBorders>
              <w:top w:val="nil"/>
              <w:bottom w:val="nil"/>
            </w:tcBorders>
            <w:shd w:val="clear" w:color="auto" w:fill="DADADA"/>
          </w:tcPr>
          <w:p w14:paraId="411D3792" w14:textId="77777777" w:rsidR="00151BAD" w:rsidRDefault="00AC1F28">
            <w:pPr>
              <w:pStyle w:val="TableParagraph"/>
              <w:spacing w:before="57"/>
              <w:ind w:right="202"/>
              <w:jc w:val="right"/>
              <w:rPr>
                <w:sz w:val="16"/>
              </w:rPr>
            </w:pPr>
            <w:r>
              <w:rPr>
                <w:w w:val="95"/>
                <w:sz w:val="16"/>
              </w:rPr>
              <w:t>OF01</w:t>
            </w:r>
          </w:p>
        </w:tc>
        <w:tc>
          <w:tcPr>
            <w:tcW w:w="734" w:type="dxa"/>
            <w:tcBorders>
              <w:top w:val="nil"/>
              <w:bottom w:val="nil"/>
            </w:tcBorders>
            <w:shd w:val="clear" w:color="auto" w:fill="DADADA"/>
          </w:tcPr>
          <w:p w14:paraId="18E9C4CB" w14:textId="77777777" w:rsidR="00151BAD" w:rsidRDefault="00AC1F28">
            <w:pPr>
              <w:pStyle w:val="TableParagraph"/>
              <w:spacing w:before="57"/>
              <w:ind w:left="13" w:right="2"/>
              <w:rPr>
                <w:sz w:val="16"/>
              </w:rPr>
            </w:pPr>
            <w:r>
              <w:rPr>
                <w:sz w:val="16"/>
              </w:rPr>
              <w:t>OF</w:t>
            </w:r>
          </w:p>
        </w:tc>
        <w:tc>
          <w:tcPr>
            <w:tcW w:w="969" w:type="dxa"/>
            <w:tcBorders>
              <w:top w:val="nil"/>
              <w:bottom w:val="nil"/>
            </w:tcBorders>
            <w:shd w:val="clear" w:color="auto" w:fill="DADADA"/>
          </w:tcPr>
          <w:p w14:paraId="5B2F50AC"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shd w:val="clear" w:color="auto" w:fill="DADADA"/>
          </w:tcPr>
          <w:p w14:paraId="4136C7C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D9AE958"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shd w:val="clear" w:color="auto" w:fill="DADADA"/>
          </w:tcPr>
          <w:p w14:paraId="6AF6BCD1" w14:textId="77777777" w:rsidR="00151BAD" w:rsidRDefault="00AC1F28">
            <w:pPr>
              <w:pStyle w:val="TableParagraph"/>
              <w:spacing w:before="57"/>
              <w:ind w:left="201" w:right="178"/>
              <w:rPr>
                <w:sz w:val="16"/>
              </w:rPr>
            </w:pPr>
            <w:r>
              <w:rPr>
                <w:sz w:val="16"/>
              </w:rPr>
              <w:t>OF</w:t>
            </w:r>
          </w:p>
        </w:tc>
        <w:tc>
          <w:tcPr>
            <w:tcW w:w="753" w:type="dxa"/>
            <w:tcBorders>
              <w:top w:val="nil"/>
              <w:bottom w:val="nil"/>
            </w:tcBorders>
            <w:shd w:val="clear" w:color="auto" w:fill="DADADA"/>
          </w:tcPr>
          <w:p w14:paraId="16B694D7"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shd w:val="clear" w:color="auto" w:fill="DADADA"/>
          </w:tcPr>
          <w:p w14:paraId="7578B9C5"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337BA737"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29CAAB25" w14:textId="77777777" w:rsidR="00151BAD" w:rsidRDefault="00AC1F28">
            <w:pPr>
              <w:pStyle w:val="TableParagraph"/>
              <w:spacing w:before="57"/>
              <w:ind w:left="41"/>
              <w:rPr>
                <w:sz w:val="16"/>
              </w:rPr>
            </w:pPr>
            <w:r>
              <w:rPr>
                <w:sz w:val="16"/>
              </w:rPr>
              <w:t>OF</w:t>
            </w:r>
          </w:p>
        </w:tc>
        <w:tc>
          <w:tcPr>
            <w:tcW w:w="734" w:type="dxa"/>
            <w:tcBorders>
              <w:top w:val="nil"/>
              <w:bottom w:val="nil"/>
            </w:tcBorders>
            <w:shd w:val="clear" w:color="auto" w:fill="DADADA"/>
          </w:tcPr>
          <w:p w14:paraId="5F146CD4" w14:textId="77777777" w:rsidR="00151BAD" w:rsidRDefault="00AC1F28">
            <w:pPr>
              <w:pStyle w:val="TableParagraph"/>
              <w:spacing w:before="57"/>
              <w:ind w:left="42" w:right="2"/>
              <w:rPr>
                <w:sz w:val="16"/>
              </w:rPr>
            </w:pPr>
            <w:r>
              <w:rPr>
                <w:sz w:val="16"/>
              </w:rPr>
              <w:t>OF</w:t>
            </w:r>
          </w:p>
        </w:tc>
        <w:tc>
          <w:tcPr>
            <w:tcW w:w="739" w:type="dxa"/>
            <w:tcBorders>
              <w:top w:val="nil"/>
              <w:bottom w:val="nil"/>
            </w:tcBorders>
            <w:shd w:val="clear" w:color="auto" w:fill="DADADA"/>
          </w:tcPr>
          <w:p w14:paraId="2D9FD84F" w14:textId="77777777" w:rsidR="00151BAD" w:rsidRDefault="00AC1F28">
            <w:pPr>
              <w:pStyle w:val="TableParagraph"/>
              <w:spacing w:before="57"/>
              <w:ind w:left="31"/>
              <w:rPr>
                <w:sz w:val="16"/>
              </w:rPr>
            </w:pPr>
            <w:r>
              <w:rPr>
                <w:sz w:val="16"/>
              </w:rPr>
              <w:t>OF</w:t>
            </w:r>
          </w:p>
        </w:tc>
        <w:tc>
          <w:tcPr>
            <w:tcW w:w="753" w:type="dxa"/>
            <w:tcBorders>
              <w:top w:val="nil"/>
              <w:bottom w:val="nil"/>
            </w:tcBorders>
            <w:shd w:val="clear" w:color="auto" w:fill="DADADA"/>
          </w:tcPr>
          <w:p w14:paraId="683A19A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7F6018B" w14:textId="77777777" w:rsidR="00151BAD" w:rsidRDefault="00151BAD">
            <w:pPr>
              <w:pStyle w:val="TableParagraph"/>
              <w:spacing w:before="0"/>
              <w:jc w:val="left"/>
              <w:rPr>
                <w:sz w:val="16"/>
              </w:rPr>
            </w:pPr>
          </w:p>
        </w:tc>
      </w:tr>
      <w:tr w:rsidR="00151BAD" w14:paraId="252B105C" w14:textId="77777777">
        <w:trPr>
          <w:trHeight w:val="331"/>
        </w:trPr>
        <w:tc>
          <w:tcPr>
            <w:tcW w:w="888" w:type="dxa"/>
            <w:tcBorders>
              <w:top w:val="nil"/>
              <w:bottom w:val="nil"/>
            </w:tcBorders>
          </w:tcPr>
          <w:p w14:paraId="20677DF2" w14:textId="77777777" w:rsidR="00151BAD" w:rsidRDefault="00AC1F28">
            <w:pPr>
              <w:pStyle w:val="TableParagraph"/>
              <w:spacing w:before="59"/>
              <w:ind w:right="185"/>
              <w:jc w:val="right"/>
              <w:rPr>
                <w:sz w:val="16"/>
              </w:rPr>
            </w:pPr>
            <w:r>
              <w:rPr>
                <w:w w:val="95"/>
                <w:sz w:val="16"/>
              </w:rPr>
              <w:t>OG01</w:t>
            </w:r>
          </w:p>
        </w:tc>
        <w:tc>
          <w:tcPr>
            <w:tcW w:w="734" w:type="dxa"/>
            <w:tcBorders>
              <w:top w:val="nil"/>
              <w:bottom w:val="nil"/>
            </w:tcBorders>
          </w:tcPr>
          <w:p w14:paraId="3D5782EF" w14:textId="77777777" w:rsidR="00151BAD" w:rsidRDefault="00AC1F28">
            <w:pPr>
              <w:pStyle w:val="TableParagraph"/>
              <w:spacing w:before="54"/>
              <w:ind w:left="21" w:right="2"/>
              <w:rPr>
                <w:sz w:val="16"/>
              </w:rPr>
            </w:pPr>
            <w:r>
              <w:rPr>
                <w:sz w:val="16"/>
              </w:rPr>
              <w:t>OG</w:t>
            </w:r>
          </w:p>
        </w:tc>
        <w:tc>
          <w:tcPr>
            <w:tcW w:w="969" w:type="dxa"/>
            <w:tcBorders>
              <w:top w:val="nil"/>
              <w:bottom w:val="nil"/>
            </w:tcBorders>
          </w:tcPr>
          <w:p w14:paraId="6146D261"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7501BEFB" w14:textId="77777777" w:rsidR="00151BAD" w:rsidRDefault="00151BAD">
            <w:pPr>
              <w:pStyle w:val="TableParagraph"/>
              <w:spacing w:before="0"/>
              <w:jc w:val="left"/>
              <w:rPr>
                <w:sz w:val="16"/>
              </w:rPr>
            </w:pPr>
          </w:p>
        </w:tc>
        <w:tc>
          <w:tcPr>
            <w:tcW w:w="863" w:type="dxa"/>
            <w:tcBorders>
              <w:top w:val="nil"/>
              <w:bottom w:val="nil"/>
            </w:tcBorders>
          </w:tcPr>
          <w:p w14:paraId="5F08AB07"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6A961185" w14:textId="77777777" w:rsidR="00151BAD" w:rsidRDefault="00AC1F28">
            <w:pPr>
              <w:pStyle w:val="TableParagraph"/>
              <w:spacing w:before="59"/>
              <w:ind w:left="205" w:right="175"/>
              <w:rPr>
                <w:sz w:val="16"/>
              </w:rPr>
            </w:pPr>
            <w:r>
              <w:rPr>
                <w:sz w:val="16"/>
              </w:rPr>
              <w:t>OG</w:t>
            </w:r>
          </w:p>
        </w:tc>
        <w:tc>
          <w:tcPr>
            <w:tcW w:w="753" w:type="dxa"/>
            <w:tcBorders>
              <w:top w:val="nil"/>
              <w:bottom w:val="nil"/>
            </w:tcBorders>
          </w:tcPr>
          <w:p w14:paraId="1A2AFD53"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7E45231A" w14:textId="77777777" w:rsidR="00151BAD" w:rsidRDefault="00151BAD">
            <w:pPr>
              <w:pStyle w:val="TableParagraph"/>
              <w:spacing w:before="0"/>
              <w:jc w:val="left"/>
              <w:rPr>
                <w:sz w:val="16"/>
              </w:rPr>
            </w:pPr>
          </w:p>
        </w:tc>
        <w:tc>
          <w:tcPr>
            <w:tcW w:w="755" w:type="dxa"/>
            <w:tcBorders>
              <w:top w:val="nil"/>
              <w:bottom w:val="nil"/>
            </w:tcBorders>
          </w:tcPr>
          <w:p w14:paraId="3D60A75D" w14:textId="77777777" w:rsidR="00151BAD" w:rsidRDefault="00151BAD">
            <w:pPr>
              <w:pStyle w:val="TableParagraph"/>
              <w:spacing w:before="0"/>
              <w:jc w:val="left"/>
              <w:rPr>
                <w:sz w:val="16"/>
              </w:rPr>
            </w:pPr>
          </w:p>
        </w:tc>
        <w:tc>
          <w:tcPr>
            <w:tcW w:w="736" w:type="dxa"/>
            <w:tcBorders>
              <w:top w:val="nil"/>
              <w:bottom w:val="nil"/>
            </w:tcBorders>
          </w:tcPr>
          <w:p w14:paraId="40016BA2" w14:textId="77777777" w:rsidR="00151BAD" w:rsidRDefault="00AC1F28">
            <w:pPr>
              <w:pStyle w:val="TableParagraph"/>
              <w:spacing w:before="59"/>
              <w:ind w:left="44"/>
              <w:rPr>
                <w:sz w:val="16"/>
              </w:rPr>
            </w:pPr>
            <w:r>
              <w:rPr>
                <w:sz w:val="16"/>
              </w:rPr>
              <w:t>OG</w:t>
            </w:r>
          </w:p>
        </w:tc>
        <w:tc>
          <w:tcPr>
            <w:tcW w:w="734" w:type="dxa"/>
            <w:tcBorders>
              <w:top w:val="nil"/>
              <w:bottom w:val="nil"/>
            </w:tcBorders>
          </w:tcPr>
          <w:p w14:paraId="118AFF52" w14:textId="77777777" w:rsidR="00151BAD" w:rsidRDefault="00AC1F28">
            <w:pPr>
              <w:pStyle w:val="TableParagraph"/>
              <w:spacing w:before="59"/>
              <w:ind w:left="50" w:right="2"/>
              <w:rPr>
                <w:sz w:val="16"/>
              </w:rPr>
            </w:pPr>
            <w:r>
              <w:rPr>
                <w:sz w:val="16"/>
              </w:rPr>
              <w:t>OG</w:t>
            </w:r>
          </w:p>
        </w:tc>
        <w:tc>
          <w:tcPr>
            <w:tcW w:w="739" w:type="dxa"/>
            <w:tcBorders>
              <w:top w:val="nil"/>
              <w:bottom w:val="nil"/>
            </w:tcBorders>
          </w:tcPr>
          <w:p w14:paraId="1C719B9F" w14:textId="77777777" w:rsidR="00151BAD" w:rsidRDefault="00AC1F28">
            <w:pPr>
              <w:pStyle w:val="TableParagraph"/>
              <w:spacing w:before="59"/>
              <w:ind w:left="39"/>
              <w:rPr>
                <w:sz w:val="16"/>
              </w:rPr>
            </w:pPr>
            <w:r>
              <w:rPr>
                <w:sz w:val="16"/>
              </w:rPr>
              <w:t>OG</w:t>
            </w:r>
          </w:p>
        </w:tc>
        <w:tc>
          <w:tcPr>
            <w:tcW w:w="753" w:type="dxa"/>
            <w:tcBorders>
              <w:top w:val="nil"/>
              <w:bottom w:val="nil"/>
            </w:tcBorders>
          </w:tcPr>
          <w:p w14:paraId="4D6BEA65" w14:textId="77777777" w:rsidR="00151BAD" w:rsidRDefault="00151BAD">
            <w:pPr>
              <w:pStyle w:val="TableParagraph"/>
              <w:spacing w:before="0"/>
              <w:jc w:val="left"/>
              <w:rPr>
                <w:sz w:val="16"/>
              </w:rPr>
            </w:pPr>
          </w:p>
        </w:tc>
        <w:tc>
          <w:tcPr>
            <w:tcW w:w="880" w:type="dxa"/>
            <w:tcBorders>
              <w:top w:val="nil"/>
              <w:bottom w:val="nil"/>
            </w:tcBorders>
          </w:tcPr>
          <w:p w14:paraId="400BF10B" w14:textId="77777777" w:rsidR="00151BAD" w:rsidRDefault="00151BAD">
            <w:pPr>
              <w:pStyle w:val="TableParagraph"/>
              <w:spacing w:before="0"/>
              <w:jc w:val="left"/>
              <w:rPr>
                <w:sz w:val="16"/>
              </w:rPr>
            </w:pPr>
          </w:p>
        </w:tc>
      </w:tr>
      <w:tr w:rsidR="00151BAD" w14:paraId="143F50E9" w14:textId="77777777">
        <w:trPr>
          <w:trHeight w:val="331"/>
        </w:trPr>
        <w:tc>
          <w:tcPr>
            <w:tcW w:w="888" w:type="dxa"/>
            <w:tcBorders>
              <w:top w:val="nil"/>
              <w:bottom w:val="nil"/>
            </w:tcBorders>
            <w:shd w:val="clear" w:color="auto" w:fill="DADADA"/>
          </w:tcPr>
          <w:p w14:paraId="001F5957" w14:textId="77777777" w:rsidR="00151BAD" w:rsidRDefault="00AC1F28">
            <w:pPr>
              <w:pStyle w:val="TableParagraph"/>
              <w:spacing w:before="57"/>
              <w:ind w:right="181"/>
              <w:jc w:val="right"/>
              <w:rPr>
                <w:sz w:val="16"/>
              </w:rPr>
            </w:pPr>
            <w:r>
              <w:rPr>
                <w:w w:val="95"/>
                <w:sz w:val="16"/>
              </w:rPr>
              <w:t>OH01</w:t>
            </w:r>
          </w:p>
        </w:tc>
        <w:tc>
          <w:tcPr>
            <w:tcW w:w="734" w:type="dxa"/>
            <w:tcBorders>
              <w:top w:val="nil"/>
              <w:bottom w:val="nil"/>
            </w:tcBorders>
            <w:shd w:val="clear" w:color="auto" w:fill="DADADA"/>
          </w:tcPr>
          <w:p w14:paraId="4DB30FC2" w14:textId="77777777" w:rsidR="00151BAD" w:rsidRDefault="00AC1F28">
            <w:pPr>
              <w:pStyle w:val="TableParagraph"/>
              <w:spacing w:before="52"/>
              <w:ind w:left="21" w:right="2"/>
              <w:rPr>
                <w:sz w:val="16"/>
              </w:rPr>
            </w:pPr>
            <w:r>
              <w:rPr>
                <w:sz w:val="16"/>
              </w:rPr>
              <w:t>OH</w:t>
            </w:r>
          </w:p>
        </w:tc>
        <w:tc>
          <w:tcPr>
            <w:tcW w:w="969" w:type="dxa"/>
            <w:tcBorders>
              <w:top w:val="nil"/>
              <w:bottom w:val="nil"/>
            </w:tcBorders>
            <w:shd w:val="clear" w:color="auto" w:fill="DADADA"/>
          </w:tcPr>
          <w:p w14:paraId="6970654F"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shd w:val="clear" w:color="auto" w:fill="DADADA"/>
          </w:tcPr>
          <w:p w14:paraId="17EB7C24"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0062EE5"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shd w:val="clear" w:color="auto" w:fill="DADADA"/>
          </w:tcPr>
          <w:p w14:paraId="4841DB69" w14:textId="77777777" w:rsidR="00151BAD" w:rsidRDefault="00AC1F28">
            <w:pPr>
              <w:pStyle w:val="TableParagraph"/>
              <w:spacing w:before="57"/>
              <w:ind w:left="205" w:right="170"/>
              <w:rPr>
                <w:sz w:val="16"/>
              </w:rPr>
            </w:pPr>
            <w:r>
              <w:rPr>
                <w:sz w:val="16"/>
              </w:rPr>
              <w:t>OH</w:t>
            </w:r>
          </w:p>
        </w:tc>
        <w:tc>
          <w:tcPr>
            <w:tcW w:w="753" w:type="dxa"/>
            <w:tcBorders>
              <w:top w:val="nil"/>
              <w:bottom w:val="nil"/>
            </w:tcBorders>
            <w:shd w:val="clear" w:color="auto" w:fill="DADADA"/>
          </w:tcPr>
          <w:p w14:paraId="218B2B48"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shd w:val="clear" w:color="auto" w:fill="DADADA"/>
          </w:tcPr>
          <w:p w14:paraId="73081E5A"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1981618D"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138825A2" w14:textId="77777777" w:rsidR="00151BAD" w:rsidRDefault="00AC1F28">
            <w:pPr>
              <w:pStyle w:val="TableParagraph"/>
              <w:spacing w:before="57"/>
              <w:ind w:left="44"/>
              <w:rPr>
                <w:sz w:val="16"/>
              </w:rPr>
            </w:pPr>
            <w:r>
              <w:rPr>
                <w:sz w:val="16"/>
              </w:rPr>
              <w:t>OH</w:t>
            </w:r>
          </w:p>
        </w:tc>
        <w:tc>
          <w:tcPr>
            <w:tcW w:w="734" w:type="dxa"/>
            <w:tcBorders>
              <w:top w:val="nil"/>
              <w:bottom w:val="nil"/>
            </w:tcBorders>
            <w:shd w:val="clear" w:color="auto" w:fill="DADADA"/>
          </w:tcPr>
          <w:p w14:paraId="69186F4C" w14:textId="77777777" w:rsidR="00151BAD" w:rsidRDefault="00AC1F28">
            <w:pPr>
              <w:pStyle w:val="TableParagraph"/>
              <w:spacing w:before="57"/>
              <w:ind w:left="50" w:right="2"/>
              <w:rPr>
                <w:sz w:val="16"/>
              </w:rPr>
            </w:pPr>
            <w:r>
              <w:rPr>
                <w:sz w:val="16"/>
              </w:rPr>
              <w:t>OH</w:t>
            </w:r>
          </w:p>
        </w:tc>
        <w:tc>
          <w:tcPr>
            <w:tcW w:w="739" w:type="dxa"/>
            <w:tcBorders>
              <w:top w:val="nil"/>
              <w:bottom w:val="nil"/>
            </w:tcBorders>
            <w:shd w:val="clear" w:color="auto" w:fill="DADADA"/>
          </w:tcPr>
          <w:p w14:paraId="6972A055" w14:textId="77777777" w:rsidR="00151BAD" w:rsidRDefault="00AC1F28">
            <w:pPr>
              <w:pStyle w:val="TableParagraph"/>
              <w:spacing w:before="57"/>
              <w:ind w:left="44"/>
              <w:rPr>
                <w:sz w:val="16"/>
              </w:rPr>
            </w:pPr>
            <w:r>
              <w:rPr>
                <w:sz w:val="16"/>
              </w:rPr>
              <w:t>OH</w:t>
            </w:r>
          </w:p>
        </w:tc>
        <w:tc>
          <w:tcPr>
            <w:tcW w:w="753" w:type="dxa"/>
            <w:tcBorders>
              <w:top w:val="nil"/>
              <w:bottom w:val="nil"/>
            </w:tcBorders>
            <w:shd w:val="clear" w:color="auto" w:fill="DADADA"/>
          </w:tcPr>
          <w:p w14:paraId="6D7DC20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C898EFE" w14:textId="77777777" w:rsidR="00151BAD" w:rsidRDefault="00151BAD">
            <w:pPr>
              <w:pStyle w:val="TableParagraph"/>
              <w:spacing w:before="0"/>
              <w:jc w:val="left"/>
              <w:rPr>
                <w:sz w:val="16"/>
              </w:rPr>
            </w:pPr>
          </w:p>
        </w:tc>
      </w:tr>
      <w:tr w:rsidR="00151BAD" w14:paraId="621CD431" w14:textId="77777777">
        <w:trPr>
          <w:trHeight w:val="328"/>
        </w:trPr>
        <w:tc>
          <w:tcPr>
            <w:tcW w:w="888" w:type="dxa"/>
            <w:tcBorders>
              <w:top w:val="nil"/>
              <w:bottom w:val="nil"/>
            </w:tcBorders>
          </w:tcPr>
          <w:p w14:paraId="5C0FBBAE" w14:textId="77777777" w:rsidR="00151BAD" w:rsidRDefault="00AC1F28">
            <w:pPr>
              <w:pStyle w:val="TableParagraph"/>
              <w:spacing w:before="59"/>
              <w:ind w:right="208"/>
              <w:jc w:val="right"/>
              <w:rPr>
                <w:sz w:val="16"/>
              </w:rPr>
            </w:pPr>
            <w:r>
              <w:rPr>
                <w:w w:val="95"/>
                <w:sz w:val="16"/>
              </w:rPr>
              <w:t>OJ01</w:t>
            </w:r>
          </w:p>
        </w:tc>
        <w:tc>
          <w:tcPr>
            <w:tcW w:w="734" w:type="dxa"/>
            <w:tcBorders>
              <w:top w:val="nil"/>
              <w:bottom w:val="nil"/>
            </w:tcBorders>
          </w:tcPr>
          <w:p w14:paraId="629FF586" w14:textId="77777777" w:rsidR="00151BAD" w:rsidRDefault="00AC1F28">
            <w:pPr>
              <w:pStyle w:val="TableParagraph"/>
              <w:spacing w:before="54"/>
              <w:ind w:left="15" w:right="2"/>
              <w:rPr>
                <w:sz w:val="16"/>
              </w:rPr>
            </w:pPr>
            <w:r>
              <w:rPr>
                <w:sz w:val="16"/>
              </w:rPr>
              <w:t>OJ</w:t>
            </w:r>
          </w:p>
        </w:tc>
        <w:tc>
          <w:tcPr>
            <w:tcW w:w="969" w:type="dxa"/>
            <w:tcBorders>
              <w:top w:val="nil"/>
              <w:bottom w:val="nil"/>
            </w:tcBorders>
          </w:tcPr>
          <w:p w14:paraId="2D9B046D"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2F058EE8" w14:textId="77777777" w:rsidR="00151BAD" w:rsidRDefault="00151BAD">
            <w:pPr>
              <w:pStyle w:val="TableParagraph"/>
              <w:spacing w:before="0"/>
              <w:jc w:val="left"/>
              <w:rPr>
                <w:sz w:val="16"/>
              </w:rPr>
            </w:pPr>
          </w:p>
        </w:tc>
        <w:tc>
          <w:tcPr>
            <w:tcW w:w="863" w:type="dxa"/>
            <w:tcBorders>
              <w:top w:val="nil"/>
              <w:bottom w:val="nil"/>
            </w:tcBorders>
          </w:tcPr>
          <w:p w14:paraId="034834CC"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041E39C6" w14:textId="77777777" w:rsidR="00151BAD" w:rsidRDefault="00AC1F28">
            <w:pPr>
              <w:pStyle w:val="TableParagraph"/>
              <w:spacing w:before="59"/>
              <w:ind w:left="203" w:right="178"/>
              <w:rPr>
                <w:sz w:val="16"/>
              </w:rPr>
            </w:pPr>
            <w:r>
              <w:rPr>
                <w:sz w:val="16"/>
              </w:rPr>
              <w:t>OJ</w:t>
            </w:r>
          </w:p>
        </w:tc>
        <w:tc>
          <w:tcPr>
            <w:tcW w:w="753" w:type="dxa"/>
            <w:tcBorders>
              <w:top w:val="nil"/>
              <w:bottom w:val="nil"/>
            </w:tcBorders>
          </w:tcPr>
          <w:p w14:paraId="169B153C"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568A6106" w14:textId="77777777" w:rsidR="00151BAD" w:rsidRDefault="00151BAD">
            <w:pPr>
              <w:pStyle w:val="TableParagraph"/>
              <w:spacing w:before="0"/>
              <w:jc w:val="left"/>
              <w:rPr>
                <w:sz w:val="16"/>
              </w:rPr>
            </w:pPr>
          </w:p>
        </w:tc>
        <w:tc>
          <w:tcPr>
            <w:tcW w:w="755" w:type="dxa"/>
            <w:tcBorders>
              <w:top w:val="nil"/>
              <w:bottom w:val="nil"/>
            </w:tcBorders>
          </w:tcPr>
          <w:p w14:paraId="15B903A7" w14:textId="77777777" w:rsidR="00151BAD" w:rsidRDefault="00151BAD">
            <w:pPr>
              <w:pStyle w:val="TableParagraph"/>
              <w:spacing w:before="0"/>
              <w:jc w:val="left"/>
              <w:rPr>
                <w:sz w:val="16"/>
              </w:rPr>
            </w:pPr>
          </w:p>
        </w:tc>
        <w:tc>
          <w:tcPr>
            <w:tcW w:w="736" w:type="dxa"/>
            <w:tcBorders>
              <w:top w:val="nil"/>
              <w:bottom w:val="nil"/>
            </w:tcBorders>
          </w:tcPr>
          <w:p w14:paraId="75CDDF01" w14:textId="77777777" w:rsidR="00151BAD" w:rsidRDefault="00AC1F28">
            <w:pPr>
              <w:pStyle w:val="TableParagraph"/>
              <w:spacing w:before="59"/>
              <w:ind w:left="43"/>
              <w:rPr>
                <w:sz w:val="16"/>
              </w:rPr>
            </w:pPr>
            <w:r>
              <w:rPr>
                <w:sz w:val="16"/>
              </w:rPr>
              <w:t>OJ</w:t>
            </w:r>
          </w:p>
        </w:tc>
        <w:tc>
          <w:tcPr>
            <w:tcW w:w="734" w:type="dxa"/>
            <w:tcBorders>
              <w:top w:val="nil"/>
              <w:bottom w:val="nil"/>
            </w:tcBorders>
          </w:tcPr>
          <w:p w14:paraId="75F1122F" w14:textId="77777777" w:rsidR="00151BAD" w:rsidRDefault="00AC1F28">
            <w:pPr>
              <w:pStyle w:val="TableParagraph"/>
              <w:spacing w:before="59"/>
              <w:ind w:left="44" w:right="2"/>
              <w:rPr>
                <w:sz w:val="16"/>
              </w:rPr>
            </w:pPr>
            <w:r>
              <w:rPr>
                <w:sz w:val="16"/>
              </w:rPr>
              <w:t>OJ</w:t>
            </w:r>
          </w:p>
        </w:tc>
        <w:tc>
          <w:tcPr>
            <w:tcW w:w="739" w:type="dxa"/>
            <w:tcBorders>
              <w:top w:val="nil"/>
              <w:bottom w:val="nil"/>
            </w:tcBorders>
          </w:tcPr>
          <w:p w14:paraId="3C5399C6" w14:textId="77777777" w:rsidR="00151BAD" w:rsidRDefault="00AC1F28">
            <w:pPr>
              <w:pStyle w:val="TableParagraph"/>
              <w:spacing w:before="59"/>
              <w:ind w:left="33"/>
              <w:rPr>
                <w:sz w:val="16"/>
              </w:rPr>
            </w:pPr>
            <w:r>
              <w:rPr>
                <w:sz w:val="16"/>
              </w:rPr>
              <w:t>OJ</w:t>
            </w:r>
          </w:p>
        </w:tc>
        <w:tc>
          <w:tcPr>
            <w:tcW w:w="753" w:type="dxa"/>
            <w:tcBorders>
              <w:top w:val="nil"/>
              <w:bottom w:val="nil"/>
            </w:tcBorders>
          </w:tcPr>
          <w:p w14:paraId="6E3F0EC7" w14:textId="77777777" w:rsidR="00151BAD" w:rsidRDefault="00151BAD">
            <w:pPr>
              <w:pStyle w:val="TableParagraph"/>
              <w:spacing w:before="0"/>
              <w:jc w:val="left"/>
              <w:rPr>
                <w:sz w:val="16"/>
              </w:rPr>
            </w:pPr>
          </w:p>
        </w:tc>
        <w:tc>
          <w:tcPr>
            <w:tcW w:w="880" w:type="dxa"/>
            <w:tcBorders>
              <w:top w:val="nil"/>
              <w:bottom w:val="nil"/>
            </w:tcBorders>
          </w:tcPr>
          <w:p w14:paraId="0426DDEF" w14:textId="77777777" w:rsidR="00151BAD" w:rsidRDefault="00151BAD">
            <w:pPr>
              <w:pStyle w:val="TableParagraph"/>
              <w:spacing w:before="0"/>
              <w:jc w:val="left"/>
              <w:rPr>
                <w:sz w:val="16"/>
              </w:rPr>
            </w:pPr>
          </w:p>
        </w:tc>
      </w:tr>
      <w:tr w:rsidR="00151BAD" w14:paraId="4F60171D" w14:textId="77777777">
        <w:trPr>
          <w:trHeight w:val="331"/>
        </w:trPr>
        <w:tc>
          <w:tcPr>
            <w:tcW w:w="888" w:type="dxa"/>
            <w:tcBorders>
              <w:top w:val="nil"/>
              <w:bottom w:val="nil"/>
            </w:tcBorders>
            <w:shd w:val="clear" w:color="auto" w:fill="DADADA"/>
          </w:tcPr>
          <w:p w14:paraId="070548C0" w14:textId="77777777" w:rsidR="00151BAD" w:rsidRDefault="00AC1F28">
            <w:pPr>
              <w:pStyle w:val="TableParagraph"/>
              <w:spacing w:before="59"/>
              <w:ind w:right="185"/>
              <w:jc w:val="right"/>
              <w:rPr>
                <w:sz w:val="16"/>
              </w:rPr>
            </w:pPr>
            <w:r>
              <w:rPr>
                <w:w w:val="95"/>
                <w:sz w:val="16"/>
              </w:rPr>
              <w:t>OK01</w:t>
            </w:r>
          </w:p>
        </w:tc>
        <w:tc>
          <w:tcPr>
            <w:tcW w:w="734" w:type="dxa"/>
            <w:tcBorders>
              <w:top w:val="nil"/>
              <w:bottom w:val="nil"/>
            </w:tcBorders>
            <w:shd w:val="clear" w:color="auto" w:fill="DADADA"/>
          </w:tcPr>
          <w:p w14:paraId="70C4A545" w14:textId="77777777" w:rsidR="00151BAD" w:rsidRDefault="00AC1F28">
            <w:pPr>
              <w:pStyle w:val="TableParagraph"/>
              <w:spacing w:before="54"/>
              <w:ind w:left="21" w:right="2"/>
              <w:rPr>
                <w:sz w:val="16"/>
              </w:rPr>
            </w:pPr>
            <w:r>
              <w:rPr>
                <w:sz w:val="16"/>
              </w:rPr>
              <w:t>OK</w:t>
            </w:r>
          </w:p>
        </w:tc>
        <w:tc>
          <w:tcPr>
            <w:tcW w:w="969" w:type="dxa"/>
            <w:tcBorders>
              <w:top w:val="nil"/>
              <w:bottom w:val="nil"/>
            </w:tcBorders>
            <w:shd w:val="clear" w:color="auto" w:fill="DADADA"/>
          </w:tcPr>
          <w:p w14:paraId="430538C2"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3A5F4B82"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4E09CAE"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67E7B2F9" w14:textId="77777777" w:rsidR="00151BAD" w:rsidRDefault="00AC1F28">
            <w:pPr>
              <w:pStyle w:val="TableParagraph"/>
              <w:spacing w:before="59"/>
              <w:ind w:left="205" w:right="175"/>
              <w:rPr>
                <w:sz w:val="16"/>
              </w:rPr>
            </w:pPr>
            <w:r>
              <w:rPr>
                <w:sz w:val="16"/>
              </w:rPr>
              <w:t>OK</w:t>
            </w:r>
          </w:p>
        </w:tc>
        <w:tc>
          <w:tcPr>
            <w:tcW w:w="753" w:type="dxa"/>
            <w:tcBorders>
              <w:top w:val="nil"/>
              <w:bottom w:val="nil"/>
            </w:tcBorders>
            <w:shd w:val="clear" w:color="auto" w:fill="DADADA"/>
          </w:tcPr>
          <w:p w14:paraId="3EC9ECB9"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638B4F1E"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726730E6"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7BCBE32F" w14:textId="77777777" w:rsidR="00151BAD" w:rsidRDefault="00AC1F28">
            <w:pPr>
              <w:pStyle w:val="TableParagraph"/>
              <w:spacing w:before="59"/>
              <w:ind w:left="44"/>
              <w:rPr>
                <w:sz w:val="16"/>
              </w:rPr>
            </w:pPr>
            <w:r>
              <w:rPr>
                <w:sz w:val="16"/>
              </w:rPr>
              <w:t>OK</w:t>
            </w:r>
          </w:p>
        </w:tc>
        <w:tc>
          <w:tcPr>
            <w:tcW w:w="734" w:type="dxa"/>
            <w:tcBorders>
              <w:top w:val="nil"/>
              <w:bottom w:val="nil"/>
            </w:tcBorders>
            <w:shd w:val="clear" w:color="auto" w:fill="DADADA"/>
          </w:tcPr>
          <w:p w14:paraId="57D77730" w14:textId="77777777" w:rsidR="00151BAD" w:rsidRDefault="00AC1F28">
            <w:pPr>
              <w:pStyle w:val="TableParagraph"/>
              <w:spacing w:before="59"/>
              <w:ind w:left="50" w:right="2"/>
              <w:rPr>
                <w:sz w:val="16"/>
              </w:rPr>
            </w:pPr>
            <w:r>
              <w:rPr>
                <w:sz w:val="16"/>
              </w:rPr>
              <w:t>OK</w:t>
            </w:r>
          </w:p>
        </w:tc>
        <w:tc>
          <w:tcPr>
            <w:tcW w:w="739" w:type="dxa"/>
            <w:tcBorders>
              <w:top w:val="nil"/>
              <w:bottom w:val="nil"/>
            </w:tcBorders>
            <w:shd w:val="clear" w:color="auto" w:fill="DADADA"/>
          </w:tcPr>
          <w:p w14:paraId="000442AF" w14:textId="77777777" w:rsidR="00151BAD" w:rsidRDefault="00AC1F28">
            <w:pPr>
              <w:pStyle w:val="TableParagraph"/>
              <w:spacing w:before="59"/>
              <w:ind w:left="39"/>
              <w:rPr>
                <w:sz w:val="16"/>
              </w:rPr>
            </w:pPr>
            <w:r>
              <w:rPr>
                <w:sz w:val="16"/>
              </w:rPr>
              <w:t>OK</w:t>
            </w:r>
          </w:p>
        </w:tc>
        <w:tc>
          <w:tcPr>
            <w:tcW w:w="753" w:type="dxa"/>
            <w:tcBorders>
              <w:top w:val="nil"/>
              <w:bottom w:val="nil"/>
            </w:tcBorders>
            <w:shd w:val="clear" w:color="auto" w:fill="DADADA"/>
          </w:tcPr>
          <w:p w14:paraId="3E7EE9AC"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25D74ADF" w14:textId="77777777" w:rsidR="00151BAD" w:rsidRDefault="00151BAD">
            <w:pPr>
              <w:pStyle w:val="TableParagraph"/>
              <w:spacing w:before="0"/>
              <w:jc w:val="left"/>
              <w:rPr>
                <w:sz w:val="16"/>
              </w:rPr>
            </w:pPr>
          </w:p>
        </w:tc>
      </w:tr>
      <w:tr w:rsidR="00151BAD" w14:paraId="0390409F" w14:textId="77777777">
        <w:trPr>
          <w:trHeight w:val="331"/>
        </w:trPr>
        <w:tc>
          <w:tcPr>
            <w:tcW w:w="888" w:type="dxa"/>
            <w:tcBorders>
              <w:top w:val="nil"/>
              <w:bottom w:val="nil"/>
            </w:tcBorders>
          </w:tcPr>
          <w:p w14:paraId="3463A607" w14:textId="77777777" w:rsidR="00151BAD" w:rsidRDefault="00AC1F28">
            <w:pPr>
              <w:pStyle w:val="TableParagraph"/>
              <w:spacing w:before="59"/>
              <w:ind w:right="196"/>
              <w:jc w:val="right"/>
              <w:rPr>
                <w:sz w:val="16"/>
              </w:rPr>
            </w:pPr>
            <w:r>
              <w:rPr>
                <w:w w:val="95"/>
                <w:sz w:val="16"/>
              </w:rPr>
              <w:t>OL01</w:t>
            </w:r>
          </w:p>
        </w:tc>
        <w:tc>
          <w:tcPr>
            <w:tcW w:w="734" w:type="dxa"/>
            <w:tcBorders>
              <w:top w:val="nil"/>
              <w:bottom w:val="nil"/>
            </w:tcBorders>
          </w:tcPr>
          <w:p w14:paraId="6DE522FF" w14:textId="77777777" w:rsidR="00151BAD" w:rsidRDefault="00AC1F28">
            <w:pPr>
              <w:pStyle w:val="TableParagraph"/>
              <w:spacing w:before="54"/>
              <w:ind w:left="17" w:right="2"/>
              <w:rPr>
                <w:sz w:val="16"/>
              </w:rPr>
            </w:pPr>
            <w:r>
              <w:rPr>
                <w:sz w:val="16"/>
              </w:rPr>
              <w:t>OL</w:t>
            </w:r>
          </w:p>
        </w:tc>
        <w:tc>
          <w:tcPr>
            <w:tcW w:w="969" w:type="dxa"/>
            <w:tcBorders>
              <w:top w:val="nil"/>
              <w:bottom w:val="nil"/>
            </w:tcBorders>
          </w:tcPr>
          <w:p w14:paraId="0A7C8348"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65C51155" w14:textId="77777777" w:rsidR="00151BAD" w:rsidRDefault="00151BAD">
            <w:pPr>
              <w:pStyle w:val="TableParagraph"/>
              <w:spacing w:before="0"/>
              <w:jc w:val="left"/>
              <w:rPr>
                <w:sz w:val="16"/>
              </w:rPr>
            </w:pPr>
          </w:p>
        </w:tc>
        <w:tc>
          <w:tcPr>
            <w:tcW w:w="863" w:type="dxa"/>
            <w:tcBorders>
              <w:top w:val="nil"/>
              <w:bottom w:val="nil"/>
            </w:tcBorders>
          </w:tcPr>
          <w:p w14:paraId="5436E236"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589126E1" w14:textId="77777777" w:rsidR="00151BAD" w:rsidRDefault="00AC1F28">
            <w:pPr>
              <w:pStyle w:val="TableParagraph"/>
              <w:spacing w:before="59"/>
              <w:ind w:left="205" w:right="178"/>
              <w:rPr>
                <w:sz w:val="16"/>
              </w:rPr>
            </w:pPr>
            <w:r>
              <w:rPr>
                <w:sz w:val="16"/>
              </w:rPr>
              <w:t>OL</w:t>
            </w:r>
          </w:p>
        </w:tc>
        <w:tc>
          <w:tcPr>
            <w:tcW w:w="753" w:type="dxa"/>
            <w:tcBorders>
              <w:top w:val="nil"/>
              <w:bottom w:val="nil"/>
            </w:tcBorders>
          </w:tcPr>
          <w:p w14:paraId="538D69D7"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732250B8" w14:textId="77777777" w:rsidR="00151BAD" w:rsidRDefault="00151BAD">
            <w:pPr>
              <w:pStyle w:val="TableParagraph"/>
              <w:spacing w:before="0"/>
              <w:jc w:val="left"/>
              <w:rPr>
                <w:sz w:val="16"/>
              </w:rPr>
            </w:pPr>
          </w:p>
        </w:tc>
        <w:tc>
          <w:tcPr>
            <w:tcW w:w="755" w:type="dxa"/>
            <w:tcBorders>
              <w:top w:val="nil"/>
              <w:bottom w:val="nil"/>
            </w:tcBorders>
          </w:tcPr>
          <w:p w14:paraId="067F871A" w14:textId="77777777" w:rsidR="00151BAD" w:rsidRDefault="00151BAD">
            <w:pPr>
              <w:pStyle w:val="TableParagraph"/>
              <w:spacing w:before="0"/>
              <w:jc w:val="left"/>
              <w:rPr>
                <w:sz w:val="16"/>
              </w:rPr>
            </w:pPr>
          </w:p>
        </w:tc>
        <w:tc>
          <w:tcPr>
            <w:tcW w:w="736" w:type="dxa"/>
            <w:tcBorders>
              <w:top w:val="nil"/>
              <w:bottom w:val="nil"/>
            </w:tcBorders>
          </w:tcPr>
          <w:p w14:paraId="656EA56B" w14:textId="77777777" w:rsidR="00151BAD" w:rsidRDefault="00AC1F28">
            <w:pPr>
              <w:pStyle w:val="TableParagraph"/>
              <w:spacing w:before="59"/>
              <w:ind w:left="36"/>
              <w:rPr>
                <w:sz w:val="16"/>
              </w:rPr>
            </w:pPr>
            <w:r>
              <w:rPr>
                <w:sz w:val="16"/>
              </w:rPr>
              <w:t>OL</w:t>
            </w:r>
          </w:p>
        </w:tc>
        <w:tc>
          <w:tcPr>
            <w:tcW w:w="734" w:type="dxa"/>
            <w:tcBorders>
              <w:top w:val="nil"/>
              <w:bottom w:val="nil"/>
            </w:tcBorders>
          </w:tcPr>
          <w:p w14:paraId="60CCE3D1" w14:textId="77777777" w:rsidR="00151BAD" w:rsidRDefault="00AC1F28">
            <w:pPr>
              <w:pStyle w:val="TableParagraph"/>
              <w:spacing w:before="59"/>
              <w:ind w:left="46" w:right="2"/>
              <w:rPr>
                <w:sz w:val="16"/>
              </w:rPr>
            </w:pPr>
            <w:r>
              <w:rPr>
                <w:sz w:val="16"/>
              </w:rPr>
              <w:t>OL</w:t>
            </w:r>
          </w:p>
        </w:tc>
        <w:tc>
          <w:tcPr>
            <w:tcW w:w="739" w:type="dxa"/>
            <w:tcBorders>
              <w:top w:val="nil"/>
              <w:bottom w:val="nil"/>
            </w:tcBorders>
          </w:tcPr>
          <w:p w14:paraId="2F4CC2FC" w14:textId="77777777" w:rsidR="00151BAD" w:rsidRDefault="00AC1F28">
            <w:pPr>
              <w:pStyle w:val="TableParagraph"/>
              <w:spacing w:before="59"/>
              <w:ind w:left="26"/>
              <w:rPr>
                <w:sz w:val="16"/>
              </w:rPr>
            </w:pPr>
            <w:r>
              <w:rPr>
                <w:sz w:val="16"/>
              </w:rPr>
              <w:t>OL</w:t>
            </w:r>
          </w:p>
        </w:tc>
        <w:tc>
          <w:tcPr>
            <w:tcW w:w="753" w:type="dxa"/>
            <w:tcBorders>
              <w:top w:val="nil"/>
              <w:bottom w:val="nil"/>
            </w:tcBorders>
          </w:tcPr>
          <w:p w14:paraId="2EE11344" w14:textId="77777777" w:rsidR="00151BAD" w:rsidRDefault="00151BAD">
            <w:pPr>
              <w:pStyle w:val="TableParagraph"/>
              <w:spacing w:before="0"/>
              <w:jc w:val="left"/>
              <w:rPr>
                <w:sz w:val="16"/>
              </w:rPr>
            </w:pPr>
          </w:p>
        </w:tc>
        <w:tc>
          <w:tcPr>
            <w:tcW w:w="880" w:type="dxa"/>
            <w:tcBorders>
              <w:top w:val="nil"/>
              <w:bottom w:val="nil"/>
            </w:tcBorders>
          </w:tcPr>
          <w:p w14:paraId="0BACE9C1" w14:textId="77777777" w:rsidR="00151BAD" w:rsidRDefault="00151BAD">
            <w:pPr>
              <w:pStyle w:val="TableParagraph"/>
              <w:spacing w:before="0"/>
              <w:jc w:val="left"/>
              <w:rPr>
                <w:sz w:val="16"/>
              </w:rPr>
            </w:pPr>
          </w:p>
        </w:tc>
      </w:tr>
      <w:tr w:rsidR="00151BAD" w14:paraId="1EB4FF6B" w14:textId="77777777">
        <w:trPr>
          <w:trHeight w:val="331"/>
        </w:trPr>
        <w:tc>
          <w:tcPr>
            <w:tcW w:w="888" w:type="dxa"/>
            <w:tcBorders>
              <w:top w:val="nil"/>
              <w:bottom w:val="nil"/>
            </w:tcBorders>
            <w:shd w:val="clear" w:color="auto" w:fill="DADADA"/>
          </w:tcPr>
          <w:p w14:paraId="500BCD62" w14:textId="77777777" w:rsidR="00151BAD" w:rsidRDefault="00AC1F28">
            <w:pPr>
              <w:pStyle w:val="TableParagraph"/>
              <w:spacing w:before="59"/>
              <w:ind w:right="172"/>
              <w:jc w:val="right"/>
              <w:rPr>
                <w:sz w:val="16"/>
              </w:rPr>
            </w:pPr>
            <w:r>
              <w:rPr>
                <w:w w:val="95"/>
                <w:sz w:val="16"/>
              </w:rPr>
              <w:t>OM01</w:t>
            </w:r>
          </w:p>
        </w:tc>
        <w:tc>
          <w:tcPr>
            <w:tcW w:w="734" w:type="dxa"/>
            <w:tcBorders>
              <w:top w:val="nil"/>
              <w:bottom w:val="nil"/>
            </w:tcBorders>
            <w:shd w:val="clear" w:color="auto" w:fill="DADADA"/>
          </w:tcPr>
          <w:p w14:paraId="6FD2F63A" w14:textId="77777777" w:rsidR="00151BAD" w:rsidRDefault="00AC1F28">
            <w:pPr>
              <w:pStyle w:val="TableParagraph"/>
              <w:spacing w:before="54"/>
              <w:ind w:left="19" w:right="2"/>
              <w:rPr>
                <w:sz w:val="16"/>
              </w:rPr>
            </w:pPr>
            <w:r>
              <w:rPr>
                <w:sz w:val="16"/>
              </w:rPr>
              <w:t>OM</w:t>
            </w:r>
          </w:p>
        </w:tc>
        <w:tc>
          <w:tcPr>
            <w:tcW w:w="969" w:type="dxa"/>
            <w:tcBorders>
              <w:top w:val="nil"/>
              <w:bottom w:val="nil"/>
            </w:tcBorders>
            <w:shd w:val="clear" w:color="auto" w:fill="DADADA"/>
          </w:tcPr>
          <w:p w14:paraId="0B3CEFCE"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3BC8787E"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14C35EA1"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26120CB3" w14:textId="77777777" w:rsidR="00151BAD" w:rsidRDefault="00AC1F28">
            <w:pPr>
              <w:pStyle w:val="TableParagraph"/>
              <w:spacing w:before="59"/>
              <w:ind w:left="205" w:right="172"/>
              <w:rPr>
                <w:sz w:val="16"/>
              </w:rPr>
            </w:pPr>
            <w:r>
              <w:rPr>
                <w:sz w:val="16"/>
              </w:rPr>
              <w:t>OM</w:t>
            </w:r>
          </w:p>
        </w:tc>
        <w:tc>
          <w:tcPr>
            <w:tcW w:w="753" w:type="dxa"/>
            <w:tcBorders>
              <w:top w:val="nil"/>
              <w:bottom w:val="nil"/>
            </w:tcBorders>
            <w:shd w:val="clear" w:color="auto" w:fill="DADADA"/>
          </w:tcPr>
          <w:p w14:paraId="1D7DEA13"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0289937A"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72EB681D"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4C06149A" w14:textId="77777777" w:rsidR="00151BAD" w:rsidRDefault="00AC1F28">
            <w:pPr>
              <w:pStyle w:val="TableParagraph"/>
              <w:spacing w:before="59"/>
              <w:ind w:left="37"/>
              <w:rPr>
                <w:sz w:val="16"/>
              </w:rPr>
            </w:pPr>
            <w:r>
              <w:rPr>
                <w:sz w:val="16"/>
              </w:rPr>
              <w:t>OM</w:t>
            </w:r>
          </w:p>
        </w:tc>
        <w:tc>
          <w:tcPr>
            <w:tcW w:w="734" w:type="dxa"/>
            <w:tcBorders>
              <w:top w:val="nil"/>
              <w:bottom w:val="nil"/>
            </w:tcBorders>
            <w:shd w:val="clear" w:color="auto" w:fill="DADADA"/>
          </w:tcPr>
          <w:p w14:paraId="2051304A" w14:textId="77777777" w:rsidR="00151BAD" w:rsidRDefault="00AC1F28">
            <w:pPr>
              <w:pStyle w:val="TableParagraph"/>
              <w:spacing w:before="59"/>
              <w:ind w:left="48" w:right="2"/>
              <w:rPr>
                <w:sz w:val="16"/>
              </w:rPr>
            </w:pPr>
            <w:r>
              <w:rPr>
                <w:sz w:val="16"/>
              </w:rPr>
              <w:t>OM</w:t>
            </w:r>
          </w:p>
        </w:tc>
        <w:tc>
          <w:tcPr>
            <w:tcW w:w="739" w:type="dxa"/>
            <w:tcBorders>
              <w:top w:val="nil"/>
              <w:bottom w:val="nil"/>
            </w:tcBorders>
            <w:shd w:val="clear" w:color="auto" w:fill="DADADA"/>
          </w:tcPr>
          <w:p w14:paraId="65B64047" w14:textId="77777777" w:rsidR="00151BAD" w:rsidRDefault="00AC1F28">
            <w:pPr>
              <w:pStyle w:val="TableParagraph"/>
              <w:spacing w:before="59"/>
              <w:ind w:left="37"/>
              <w:rPr>
                <w:sz w:val="16"/>
              </w:rPr>
            </w:pPr>
            <w:r>
              <w:rPr>
                <w:sz w:val="16"/>
              </w:rPr>
              <w:t>OM</w:t>
            </w:r>
          </w:p>
        </w:tc>
        <w:tc>
          <w:tcPr>
            <w:tcW w:w="753" w:type="dxa"/>
            <w:tcBorders>
              <w:top w:val="nil"/>
              <w:bottom w:val="nil"/>
            </w:tcBorders>
            <w:shd w:val="clear" w:color="auto" w:fill="DADADA"/>
          </w:tcPr>
          <w:p w14:paraId="1BCCC2E1"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195CF879" w14:textId="77777777" w:rsidR="00151BAD" w:rsidRDefault="00151BAD">
            <w:pPr>
              <w:pStyle w:val="TableParagraph"/>
              <w:spacing w:before="0"/>
              <w:jc w:val="left"/>
              <w:rPr>
                <w:sz w:val="16"/>
              </w:rPr>
            </w:pPr>
          </w:p>
        </w:tc>
      </w:tr>
      <w:tr w:rsidR="00151BAD" w14:paraId="60FFE1A1" w14:textId="77777777">
        <w:trPr>
          <w:trHeight w:val="331"/>
        </w:trPr>
        <w:tc>
          <w:tcPr>
            <w:tcW w:w="888" w:type="dxa"/>
            <w:tcBorders>
              <w:top w:val="nil"/>
              <w:bottom w:val="nil"/>
            </w:tcBorders>
          </w:tcPr>
          <w:p w14:paraId="20B76DF6" w14:textId="77777777" w:rsidR="00151BAD" w:rsidRDefault="00AC1F28">
            <w:pPr>
              <w:pStyle w:val="TableParagraph"/>
              <w:spacing w:before="57"/>
              <w:ind w:right="181"/>
              <w:jc w:val="right"/>
              <w:rPr>
                <w:sz w:val="16"/>
              </w:rPr>
            </w:pPr>
            <w:r>
              <w:rPr>
                <w:w w:val="95"/>
                <w:sz w:val="16"/>
              </w:rPr>
              <w:t>ON01</w:t>
            </w:r>
          </w:p>
        </w:tc>
        <w:tc>
          <w:tcPr>
            <w:tcW w:w="734" w:type="dxa"/>
            <w:tcBorders>
              <w:top w:val="nil"/>
              <w:bottom w:val="nil"/>
            </w:tcBorders>
          </w:tcPr>
          <w:p w14:paraId="380231C9" w14:textId="77777777" w:rsidR="00151BAD" w:rsidRDefault="00AC1F28">
            <w:pPr>
              <w:pStyle w:val="TableParagraph"/>
              <w:spacing w:before="52"/>
              <w:ind w:left="21" w:right="2"/>
              <w:rPr>
                <w:sz w:val="16"/>
              </w:rPr>
            </w:pPr>
            <w:r>
              <w:rPr>
                <w:sz w:val="16"/>
              </w:rPr>
              <w:t>ON</w:t>
            </w:r>
          </w:p>
        </w:tc>
        <w:tc>
          <w:tcPr>
            <w:tcW w:w="969" w:type="dxa"/>
            <w:tcBorders>
              <w:top w:val="nil"/>
              <w:bottom w:val="nil"/>
            </w:tcBorders>
          </w:tcPr>
          <w:p w14:paraId="473CC76F"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tcPr>
          <w:p w14:paraId="01BBB7E2" w14:textId="77777777" w:rsidR="00151BAD" w:rsidRDefault="00151BAD">
            <w:pPr>
              <w:pStyle w:val="TableParagraph"/>
              <w:spacing w:before="0"/>
              <w:jc w:val="left"/>
              <w:rPr>
                <w:sz w:val="16"/>
              </w:rPr>
            </w:pPr>
          </w:p>
        </w:tc>
        <w:tc>
          <w:tcPr>
            <w:tcW w:w="863" w:type="dxa"/>
            <w:tcBorders>
              <w:top w:val="nil"/>
              <w:bottom w:val="nil"/>
            </w:tcBorders>
          </w:tcPr>
          <w:p w14:paraId="198A0251"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tcPr>
          <w:p w14:paraId="5E878D28" w14:textId="77777777" w:rsidR="00151BAD" w:rsidRDefault="00AC1F28">
            <w:pPr>
              <w:pStyle w:val="TableParagraph"/>
              <w:spacing w:before="52"/>
              <w:ind w:left="205" w:right="170"/>
              <w:rPr>
                <w:sz w:val="16"/>
              </w:rPr>
            </w:pPr>
            <w:r>
              <w:rPr>
                <w:sz w:val="16"/>
              </w:rPr>
              <w:t>ON</w:t>
            </w:r>
          </w:p>
        </w:tc>
        <w:tc>
          <w:tcPr>
            <w:tcW w:w="753" w:type="dxa"/>
            <w:tcBorders>
              <w:top w:val="nil"/>
              <w:bottom w:val="nil"/>
            </w:tcBorders>
          </w:tcPr>
          <w:p w14:paraId="113F1D10"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tcPr>
          <w:p w14:paraId="3D4AA702" w14:textId="77777777" w:rsidR="00151BAD" w:rsidRDefault="00151BAD">
            <w:pPr>
              <w:pStyle w:val="TableParagraph"/>
              <w:spacing w:before="0"/>
              <w:jc w:val="left"/>
              <w:rPr>
                <w:sz w:val="16"/>
              </w:rPr>
            </w:pPr>
          </w:p>
        </w:tc>
        <w:tc>
          <w:tcPr>
            <w:tcW w:w="755" w:type="dxa"/>
            <w:tcBorders>
              <w:top w:val="nil"/>
              <w:bottom w:val="nil"/>
            </w:tcBorders>
          </w:tcPr>
          <w:p w14:paraId="73F5DA67" w14:textId="77777777" w:rsidR="00151BAD" w:rsidRDefault="00151BAD">
            <w:pPr>
              <w:pStyle w:val="TableParagraph"/>
              <w:spacing w:before="0"/>
              <w:jc w:val="left"/>
              <w:rPr>
                <w:sz w:val="16"/>
              </w:rPr>
            </w:pPr>
          </w:p>
        </w:tc>
        <w:tc>
          <w:tcPr>
            <w:tcW w:w="736" w:type="dxa"/>
            <w:tcBorders>
              <w:top w:val="nil"/>
              <w:bottom w:val="nil"/>
            </w:tcBorders>
          </w:tcPr>
          <w:p w14:paraId="39C8AA16" w14:textId="77777777" w:rsidR="00151BAD" w:rsidRDefault="00AC1F28">
            <w:pPr>
              <w:pStyle w:val="TableParagraph"/>
              <w:spacing w:before="52"/>
              <w:ind w:left="44"/>
              <w:rPr>
                <w:sz w:val="16"/>
              </w:rPr>
            </w:pPr>
            <w:r>
              <w:rPr>
                <w:sz w:val="16"/>
              </w:rPr>
              <w:t>ON</w:t>
            </w:r>
          </w:p>
        </w:tc>
        <w:tc>
          <w:tcPr>
            <w:tcW w:w="734" w:type="dxa"/>
            <w:tcBorders>
              <w:top w:val="nil"/>
              <w:bottom w:val="nil"/>
            </w:tcBorders>
          </w:tcPr>
          <w:p w14:paraId="6231F3D1" w14:textId="77777777" w:rsidR="00151BAD" w:rsidRDefault="00AC1F28">
            <w:pPr>
              <w:pStyle w:val="TableParagraph"/>
              <w:spacing w:before="52"/>
              <w:ind w:left="50" w:right="2"/>
              <w:rPr>
                <w:sz w:val="16"/>
              </w:rPr>
            </w:pPr>
            <w:r>
              <w:rPr>
                <w:sz w:val="16"/>
              </w:rPr>
              <w:t>ON</w:t>
            </w:r>
          </w:p>
        </w:tc>
        <w:tc>
          <w:tcPr>
            <w:tcW w:w="739" w:type="dxa"/>
            <w:tcBorders>
              <w:top w:val="nil"/>
              <w:bottom w:val="nil"/>
            </w:tcBorders>
          </w:tcPr>
          <w:p w14:paraId="3163935C" w14:textId="77777777" w:rsidR="00151BAD" w:rsidRDefault="00AC1F28">
            <w:pPr>
              <w:pStyle w:val="TableParagraph"/>
              <w:spacing w:before="52"/>
              <w:ind w:left="43"/>
              <w:rPr>
                <w:sz w:val="16"/>
              </w:rPr>
            </w:pPr>
            <w:r>
              <w:rPr>
                <w:sz w:val="16"/>
              </w:rPr>
              <w:t>ON</w:t>
            </w:r>
          </w:p>
        </w:tc>
        <w:tc>
          <w:tcPr>
            <w:tcW w:w="753" w:type="dxa"/>
            <w:tcBorders>
              <w:top w:val="nil"/>
              <w:bottom w:val="nil"/>
            </w:tcBorders>
          </w:tcPr>
          <w:p w14:paraId="5419029E" w14:textId="77777777" w:rsidR="00151BAD" w:rsidRDefault="00151BAD">
            <w:pPr>
              <w:pStyle w:val="TableParagraph"/>
              <w:spacing w:before="0"/>
              <w:jc w:val="left"/>
              <w:rPr>
                <w:sz w:val="16"/>
              </w:rPr>
            </w:pPr>
          </w:p>
        </w:tc>
        <w:tc>
          <w:tcPr>
            <w:tcW w:w="880" w:type="dxa"/>
            <w:tcBorders>
              <w:top w:val="nil"/>
              <w:bottom w:val="nil"/>
            </w:tcBorders>
          </w:tcPr>
          <w:p w14:paraId="5E864B34" w14:textId="77777777" w:rsidR="00151BAD" w:rsidRDefault="00151BAD">
            <w:pPr>
              <w:pStyle w:val="TableParagraph"/>
              <w:spacing w:before="0"/>
              <w:jc w:val="left"/>
              <w:rPr>
                <w:sz w:val="16"/>
              </w:rPr>
            </w:pPr>
          </w:p>
        </w:tc>
      </w:tr>
      <w:tr w:rsidR="00151BAD" w14:paraId="1223B708" w14:textId="77777777">
        <w:trPr>
          <w:trHeight w:val="331"/>
        </w:trPr>
        <w:tc>
          <w:tcPr>
            <w:tcW w:w="888" w:type="dxa"/>
            <w:tcBorders>
              <w:top w:val="nil"/>
              <w:bottom w:val="nil"/>
            </w:tcBorders>
            <w:shd w:val="clear" w:color="auto" w:fill="DADADA"/>
          </w:tcPr>
          <w:p w14:paraId="537FD23A" w14:textId="77777777" w:rsidR="00151BAD" w:rsidRDefault="00AC1F28">
            <w:pPr>
              <w:pStyle w:val="TableParagraph"/>
              <w:spacing w:before="59"/>
              <w:ind w:right="195"/>
              <w:jc w:val="right"/>
              <w:rPr>
                <w:sz w:val="16"/>
              </w:rPr>
            </w:pPr>
            <w:r>
              <w:rPr>
                <w:w w:val="95"/>
                <w:sz w:val="16"/>
              </w:rPr>
              <w:t>OP01</w:t>
            </w:r>
          </w:p>
        </w:tc>
        <w:tc>
          <w:tcPr>
            <w:tcW w:w="734" w:type="dxa"/>
            <w:tcBorders>
              <w:top w:val="nil"/>
              <w:bottom w:val="nil"/>
            </w:tcBorders>
            <w:shd w:val="clear" w:color="auto" w:fill="DADADA"/>
          </w:tcPr>
          <w:p w14:paraId="69B0D4C2" w14:textId="77777777" w:rsidR="00151BAD" w:rsidRDefault="00AC1F28">
            <w:pPr>
              <w:pStyle w:val="TableParagraph"/>
              <w:spacing w:before="54"/>
              <w:ind w:left="13" w:right="2"/>
              <w:rPr>
                <w:sz w:val="16"/>
              </w:rPr>
            </w:pPr>
            <w:r>
              <w:rPr>
                <w:sz w:val="16"/>
              </w:rPr>
              <w:t>OP</w:t>
            </w:r>
          </w:p>
        </w:tc>
        <w:tc>
          <w:tcPr>
            <w:tcW w:w="969" w:type="dxa"/>
            <w:tcBorders>
              <w:top w:val="nil"/>
              <w:bottom w:val="nil"/>
            </w:tcBorders>
            <w:shd w:val="clear" w:color="auto" w:fill="DADADA"/>
          </w:tcPr>
          <w:p w14:paraId="3FDF0093"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6925E908"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E69CBBE"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6BBA312E" w14:textId="77777777" w:rsidR="00151BAD" w:rsidRDefault="00AC1F28">
            <w:pPr>
              <w:pStyle w:val="TableParagraph"/>
              <w:spacing w:before="54"/>
              <w:ind w:left="201" w:right="178"/>
              <w:rPr>
                <w:sz w:val="16"/>
              </w:rPr>
            </w:pPr>
            <w:r>
              <w:rPr>
                <w:sz w:val="16"/>
              </w:rPr>
              <w:t>OP</w:t>
            </w:r>
          </w:p>
        </w:tc>
        <w:tc>
          <w:tcPr>
            <w:tcW w:w="753" w:type="dxa"/>
            <w:tcBorders>
              <w:top w:val="nil"/>
              <w:bottom w:val="nil"/>
            </w:tcBorders>
            <w:shd w:val="clear" w:color="auto" w:fill="DADADA"/>
          </w:tcPr>
          <w:p w14:paraId="60FDA6F9"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7DFB82A2"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34CF7B6F"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16BF3176" w14:textId="77777777" w:rsidR="00151BAD" w:rsidRDefault="00AC1F28">
            <w:pPr>
              <w:pStyle w:val="TableParagraph"/>
              <w:spacing w:before="54"/>
              <w:ind w:left="41"/>
              <w:rPr>
                <w:sz w:val="16"/>
              </w:rPr>
            </w:pPr>
            <w:r>
              <w:rPr>
                <w:sz w:val="16"/>
              </w:rPr>
              <w:t>OP</w:t>
            </w:r>
          </w:p>
        </w:tc>
        <w:tc>
          <w:tcPr>
            <w:tcW w:w="734" w:type="dxa"/>
            <w:tcBorders>
              <w:top w:val="nil"/>
              <w:bottom w:val="nil"/>
            </w:tcBorders>
            <w:shd w:val="clear" w:color="auto" w:fill="DADADA"/>
          </w:tcPr>
          <w:p w14:paraId="3FD93111" w14:textId="77777777" w:rsidR="00151BAD" w:rsidRDefault="00AC1F28">
            <w:pPr>
              <w:pStyle w:val="TableParagraph"/>
              <w:spacing w:before="54"/>
              <w:ind w:left="42" w:right="2"/>
              <w:rPr>
                <w:sz w:val="16"/>
              </w:rPr>
            </w:pPr>
            <w:r>
              <w:rPr>
                <w:sz w:val="16"/>
              </w:rPr>
              <w:t>OP</w:t>
            </w:r>
          </w:p>
        </w:tc>
        <w:tc>
          <w:tcPr>
            <w:tcW w:w="739" w:type="dxa"/>
            <w:tcBorders>
              <w:top w:val="nil"/>
              <w:bottom w:val="nil"/>
            </w:tcBorders>
            <w:shd w:val="clear" w:color="auto" w:fill="DADADA"/>
          </w:tcPr>
          <w:p w14:paraId="0A3C31AB" w14:textId="77777777" w:rsidR="00151BAD" w:rsidRDefault="00AC1F28">
            <w:pPr>
              <w:pStyle w:val="TableParagraph"/>
              <w:spacing w:before="54"/>
              <w:ind w:left="31"/>
              <w:rPr>
                <w:sz w:val="16"/>
              </w:rPr>
            </w:pPr>
            <w:r>
              <w:rPr>
                <w:sz w:val="16"/>
              </w:rPr>
              <w:t>OP</w:t>
            </w:r>
          </w:p>
        </w:tc>
        <w:tc>
          <w:tcPr>
            <w:tcW w:w="753" w:type="dxa"/>
            <w:tcBorders>
              <w:top w:val="nil"/>
              <w:bottom w:val="nil"/>
            </w:tcBorders>
            <w:shd w:val="clear" w:color="auto" w:fill="DADADA"/>
          </w:tcPr>
          <w:p w14:paraId="424A3474"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33CB1CFC" w14:textId="77777777" w:rsidR="00151BAD" w:rsidRDefault="00151BAD">
            <w:pPr>
              <w:pStyle w:val="TableParagraph"/>
              <w:spacing w:before="0"/>
              <w:jc w:val="left"/>
              <w:rPr>
                <w:sz w:val="16"/>
              </w:rPr>
            </w:pPr>
          </w:p>
        </w:tc>
      </w:tr>
      <w:tr w:rsidR="00151BAD" w14:paraId="5A534E14" w14:textId="77777777">
        <w:trPr>
          <w:trHeight w:val="331"/>
        </w:trPr>
        <w:tc>
          <w:tcPr>
            <w:tcW w:w="888" w:type="dxa"/>
            <w:tcBorders>
              <w:top w:val="nil"/>
              <w:bottom w:val="nil"/>
            </w:tcBorders>
          </w:tcPr>
          <w:p w14:paraId="7F316C51" w14:textId="77777777" w:rsidR="00151BAD" w:rsidRDefault="00AC1F28">
            <w:pPr>
              <w:pStyle w:val="TableParagraph"/>
              <w:spacing w:before="59"/>
              <w:ind w:right="181"/>
              <w:jc w:val="right"/>
              <w:rPr>
                <w:sz w:val="16"/>
              </w:rPr>
            </w:pPr>
            <w:r>
              <w:rPr>
                <w:w w:val="95"/>
                <w:sz w:val="16"/>
              </w:rPr>
              <w:t>OQ01</w:t>
            </w:r>
          </w:p>
        </w:tc>
        <w:tc>
          <w:tcPr>
            <w:tcW w:w="734" w:type="dxa"/>
            <w:tcBorders>
              <w:top w:val="nil"/>
              <w:bottom w:val="nil"/>
            </w:tcBorders>
          </w:tcPr>
          <w:p w14:paraId="26156B65" w14:textId="77777777" w:rsidR="00151BAD" w:rsidRDefault="00AC1F28">
            <w:pPr>
              <w:pStyle w:val="TableParagraph"/>
              <w:spacing w:before="54"/>
              <w:ind w:left="21" w:right="2"/>
              <w:rPr>
                <w:sz w:val="16"/>
              </w:rPr>
            </w:pPr>
            <w:r>
              <w:rPr>
                <w:sz w:val="16"/>
              </w:rPr>
              <w:t>OQ</w:t>
            </w:r>
          </w:p>
        </w:tc>
        <w:tc>
          <w:tcPr>
            <w:tcW w:w="969" w:type="dxa"/>
            <w:tcBorders>
              <w:top w:val="nil"/>
              <w:bottom w:val="nil"/>
            </w:tcBorders>
          </w:tcPr>
          <w:p w14:paraId="1EC5C0DC"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2384701F" w14:textId="77777777" w:rsidR="00151BAD" w:rsidRDefault="00151BAD">
            <w:pPr>
              <w:pStyle w:val="TableParagraph"/>
              <w:spacing w:before="0"/>
              <w:jc w:val="left"/>
              <w:rPr>
                <w:sz w:val="16"/>
              </w:rPr>
            </w:pPr>
          </w:p>
        </w:tc>
        <w:tc>
          <w:tcPr>
            <w:tcW w:w="863" w:type="dxa"/>
            <w:tcBorders>
              <w:top w:val="nil"/>
              <w:bottom w:val="nil"/>
            </w:tcBorders>
          </w:tcPr>
          <w:p w14:paraId="2ACE1195"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3E853D12" w14:textId="77777777" w:rsidR="00151BAD" w:rsidRDefault="00AC1F28">
            <w:pPr>
              <w:pStyle w:val="TableParagraph"/>
              <w:spacing w:before="54"/>
              <w:ind w:left="205" w:right="170"/>
              <w:rPr>
                <w:sz w:val="16"/>
              </w:rPr>
            </w:pPr>
            <w:r>
              <w:rPr>
                <w:sz w:val="16"/>
              </w:rPr>
              <w:t>OQ</w:t>
            </w:r>
          </w:p>
        </w:tc>
        <w:tc>
          <w:tcPr>
            <w:tcW w:w="753" w:type="dxa"/>
            <w:tcBorders>
              <w:top w:val="nil"/>
              <w:bottom w:val="nil"/>
            </w:tcBorders>
          </w:tcPr>
          <w:p w14:paraId="1884C15F"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37FB0738" w14:textId="77777777" w:rsidR="00151BAD" w:rsidRDefault="00151BAD">
            <w:pPr>
              <w:pStyle w:val="TableParagraph"/>
              <w:spacing w:before="0"/>
              <w:jc w:val="left"/>
              <w:rPr>
                <w:sz w:val="16"/>
              </w:rPr>
            </w:pPr>
          </w:p>
        </w:tc>
        <w:tc>
          <w:tcPr>
            <w:tcW w:w="755" w:type="dxa"/>
            <w:tcBorders>
              <w:top w:val="nil"/>
              <w:bottom w:val="nil"/>
            </w:tcBorders>
          </w:tcPr>
          <w:p w14:paraId="3450C18B" w14:textId="77777777" w:rsidR="00151BAD" w:rsidRDefault="00151BAD">
            <w:pPr>
              <w:pStyle w:val="TableParagraph"/>
              <w:spacing w:before="0"/>
              <w:jc w:val="left"/>
              <w:rPr>
                <w:sz w:val="16"/>
              </w:rPr>
            </w:pPr>
          </w:p>
        </w:tc>
        <w:tc>
          <w:tcPr>
            <w:tcW w:w="736" w:type="dxa"/>
            <w:tcBorders>
              <w:top w:val="nil"/>
              <w:bottom w:val="nil"/>
            </w:tcBorders>
          </w:tcPr>
          <w:p w14:paraId="191DAEF1" w14:textId="77777777" w:rsidR="00151BAD" w:rsidRDefault="00AC1F28">
            <w:pPr>
              <w:pStyle w:val="TableParagraph"/>
              <w:spacing w:before="54"/>
              <w:ind w:left="44"/>
              <w:rPr>
                <w:sz w:val="16"/>
              </w:rPr>
            </w:pPr>
            <w:r>
              <w:rPr>
                <w:sz w:val="16"/>
              </w:rPr>
              <w:t>OQ</w:t>
            </w:r>
          </w:p>
        </w:tc>
        <w:tc>
          <w:tcPr>
            <w:tcW w:w="734" w:type="dxa"/>
            <w:tcBorders>
              <w:top w:val="nil"/>
              <w:bottom w:val="nil"/>
            </w:tcBorders>
          </w:tcPr>
          <w:p w14:paraId="22CD04EE" w14:textId="77777777" w:rsidR="00151BAD" w:rsidRDefault="00AC1F28">
            <w:pPr>
              <w:pStyle w:val="TableParagraph"/>
              <w:spacing w:before="54"/>
              <w:ind w:left="50" w:right="2"/>
              <w:rPr>
                <w:sz w:val="16"/>
              </w:rPr>
            </w:pPr>
            <w:r>
              <w:rPr>
                <w:sz w:val="16"/>
              </w:rPr>
              <w:t>OQ</w:t>
            </w:r>
          </w:p>
        </w:tc>
        <w:tc>
          <w:tcPr>
            <w:tcW w:w="739" w:type="dxa"/>
            <w:tcBorders>
              <w:top w:val="nil"/>
              <w:bottom w:val="nil"/>
            </w:tcBorders>
          </w:tcPr>
          <w:p w14:paraId="2E42ECD6" w14:textId="77777777" w:rsidR="00151BAD" w:rsidRDefault="00AC1F28">
            <w:pPr>
              <w:pStyle w:val="TableParagraph"/>
              <w:spacing w:before="54"/>
              <w:ind w:left="43"/>
              <w:rPr>
                <w:sz w:val="16"/>
              </w:rPr>
            </w:pPr>
            <w:r>
              <w:rPr>
                <w:sz w:val="16"/>
              </w:rPr>
              <w:t>OQ</w:t>
            </w:r>
          </w:p>
        </w:tc>
        <w:tc>
          <w:tcPr>
            <w:tcW w:w="753" w:type="dxa"/>
            <w:tcBorders>
              <w:top w:val="nil"/>
              <w:bottom w:val="nil"/>
            </w:tcBorders>
          </w:tcPr>
          <w:p w14:paraId="5884A76E" w14:textId="77777777" w:rsidR="00151BAD" w:rsidRDefault="00151BAD">
            <w:pPr>
              <w:pStyle w:val="TableParagraph"/>
              <w:spacing w:before="0"/>
              <w:jc w:val="left"/>
              <w:rPr>
                <w:sz w:val="16"/>
              </w:rPr>
            </w:pPr>
          </w:p>
        </w:tc>
        <w:tc>
          <w:tcPr>
            <w:tcW w:w="880" w:type="dxa"/>
            <w:tcBorders>
              <w:top w:val="nil"/>
              <w:bottom w:val="nil"/>
            </w:tcBorders>
          </w:tcPr>
          <w:p w14:paraId="7418110E" w14:textId="77777777" w:rsidR="00151BAD" w:rsidRDefault="00151BAD">
            <w:pPr>
              <w:pStyle w:val="TableParagraph"/>
              <w:spacing w:before="0"/>
              <w:jc w:val="left"/>
              <w:rPr>
                <w:sz w:val="16"/>
              </w:rPr>
            </w:pPr>
          </w:p>
        </w:tc>
      </w:tr>
      <w:tr w:rsidR="00151BAD" w14:paraId="609862DF" w14:textId="77777777">
        <w:trPr>
          <w:trHeight w:val="331"/>
        </w:trPr>
        <w:tc>
          <w:tcPr>
            <w:tcW w:w="888" w:type="dxa"/>
            <w:tcBorders>
              <w:top w:val="nil"/>
              <w:bottom w:val="nil"/>
            </w:tcBorders>
            <w:shd w:val="clear" w:color="auto" w:fill="DADADA"/>
          </w:tcPr>
          <w:p w14:paraId="48E7492E" w14:textId="77777777" w:rsidR="00151BAD" w:rsidRDefault="00AC1F28">
            <w:pPr>
              <w:pStyle w:val="TableParagraph"/>
              <w:spacing w:before="59"/>
              <w:ind w:right="185"/>
              <w:jc w:val="right"/>
              <w:rPr>
                <w:sz w:val="16"/>
              </w:rPr>
            </w:pPr>
            <w:r>
              <w:rPr>
                <w:w w:val="95"/>
                <w:sz w:val="16"/>
              </w:rPr>
              <w:t>OR01</w:t>
            </w:r>
          </w:p>
        </w:tc>
        <w:tc>
          <w:tcPr>
            <w:tcW w:w="734" w:type="dxa"/>
            <w:tcBorders>
              <w:top w:val="nil"/>
              <w:bottom w:val="nil"/>
            </w:tcBorders>
            <w:shd w:val="clear" w:color="auto" w:fill="DADADA"/>
          </w:tcPr>
          <w:p w14:paraId="6BEF4379" w14:textId="77777777" w:rsidR="00151BAD" w:rsidRDefault="00AC1F28">
            <w:pPr>
              <w:pStyle w:val="TableParagraph"/>
              <w:spacing w:before="54"/>
              <w:ind w:left="22" w:right="2"/>
              <w:rPr>
                <w:sz w:val="16"/>
              </w:rPr>
            </w:pPr>
            <w:r>
              <w:rPr>
                <w:sz w:val="16"/>
              </w:rPr>
              <w:t>OR</w:t>
            </w:r>
          </w:p>
        </w:tc>
        <w:tc>
          <w:tcPr>
            <w:tcW w:w="969" w:type="dxa"/>
            <w:tcBorders>
              <w:top w:val="nil"/>
              <w:bottom w:val="nil"/>
            </w:tcBorders>
            <w:shd w:val="clear" w:color="auto" w:fill="DADADA"/>
          </w:tcPr>
          <w:p w14:paraId="54FC6A06"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727C45C3"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248D4506"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5A9DC255" w14:textId="77777777" w:rsidR="00151BAD" w:rsidRDefault="00AC1F28">
            <w:pPr>
              <w:pStyle w:val="TableParagraph"/>
              <w:spacing w:before="54"/>
              <w:ind w:left="199" w:right="178"/>
              <w:rPr>
                <w:sz w:val="16"/>
              </w:rPr>
            </w:pPr>
            <w:r>
              <w:rPr>
                <w:sz w:val="16"/>
              </w:rPr>
              <w:t>OR</w:t>
            </w:r>
          </w:p>
        </w:tc>
        <w:tc>
          <w:tcPr>
            <w:tcW w:w="753" w:type="dxa"/>
            <w:tcBorders>
              <w:top w:val="nil"/>
              <w:bottom w:val="nil"/>
            </w:tcBorders>
            <w:shd w:val="clear" w:color="auto" w:fill="DADADA"/>
          </w:tcPr>
          <w:p w14:paraId="713517D5"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1CE0483B"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633FD107"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2242F254" w14:textId="77777777" w:rsidR="00151BAD" w:rsidRDefault="00AC1F28">
            <w:pPr>
              <w:pStyle w:val="TableParagraph"/>
              <w:spacing w:before="54"/>
              <w:ind w:left="40"/>
              <w:rPr>
                <w:sz w:val="16"/>
              </w:rPr>
            </w:pPr>
            <w:r>
              <w:rPr>
                <w:sz w:val="16"/>
              </w:rPr>
              <w:t>OR</w:t>
            </w:r>
          </w:p>
        </w:tc>
        <w:tc>
          <w:tcPr>
            <w:tcW w:w="734" w:type="dxa"/>
            <w:tcBorders>
              <w:top w:val="nil"/>
              <w:bottom w:val="nil"/>
            </w:tcBorders>
            <w:shd w:val="clear" w:color="auto" w:fill="DADADA"/>
          </w:tcPr>
          <w:p w14:paraId="7D5752DC" w14:textId="77777777" w:rsidR="00151BAD" w:rsidRDefault="00AC1F28">
            <w:pPr>
              <w:pStyle w:val="TableParagraph"/>
              <w:spacing w:before="54"/>
              <w:ind w:left="41" w:right="2"/>
              <w:rPr>
                <w:sz w:val="16"/>
              </w:rPr>
            </w:pPr>
            <w:r>
              <w:rPr>
                <w:sz w:val="16"/>
              </w:rPr>
              <w:t>OR</w:t>
            </w:r>
          </w:p>
        </w:tc>
        <w:tc>
          <w:tcPr>
            <w:tcW w:w="739" w:type="dxa"/>
            <w:tcBorders>
              <w:top w:val="nil"/>
              <w:bottom w:val="nil"/>
            </w:tcBorders>
            <w:shd w:val="clear" w:color="auto" w:fill="DADADA"/>
          </w:tcPr>
          <w:p w14:paraId="1A12B3AA" w14:textId="77777777" w:rsidR="00151BAD" w:rsidRDefault="00AC1F28">
            <w:pPr>
              <w:pStyle w:val="TableParagraph"/>
              <w:spacing w:before="54"/>
              <w:ind w:left="30"/>
              <w:rPr>
                <w:sz w:val="16"/>
              </w:rPr>
            </w:pPr>
            <w:r>
              <w:rPr>
                <w:sz w:val="16"/>
              </w:rPr>
              <w:t>OR</w:t>
            </w:r>
          </w:p>
        </w:tc>
        <w:tc>
          <w:tcPr>
            <w:tcW w:w="753" w:type="dxa"/>
            <w:tcBorders>
              <w:top w:val="nil"/>
              <w:bottom w:val="nil"/>
            </w:tcBorders>
            <w:shd w:val="clear" w:color="auto" w:fill="DADADA"/>
          </w:tcPr>
          <w:p w14:paraId="5A835068"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AB082D7" w14:textId="77777777" w:rsidR="00151BAD" w:rsidRDefault="00151BAD">
            <w:pPr>
              <w:pStyle w:val="TableParagraph"/>
              <w:spacing w:before="0"/>
              <w:jc w:val="left"/>
              <w:rPr>
                <w:sz w:val="16"/>
              </w:rPr>
            </w:pPr>
          </w:p>
        </w:tc>
      </w:tr>
      <w:tr w:rsidR="00151BAD" w14:paraId="30569BCA" w14:textId="77777777">
        <w:trPr>
          <w:trHeight w:val="331"/>
        </w:trPr>
        <w:tc>
          <w:tcPr>
            <w:tcW w:w="888" w:type="dxa"/>
            <w:tcBorders>
              <w:top w:val="nil"/>
              <w:bottom w:val="nil"/>
            </w:tcBorders>
          </w:tcPr>
          <w:p w14:paraId="5115ED16" w14:textId="77777777" w:rsidR="00151BAD" w:rsidRDefault="00AC1F28">
            <w:pPr>
              <w:pStyle w:val="TableParagraph"/>
              <w:spacing w:before="57"/>
              <w:ind w:right="195"/>
              <w:jc w:val="right"/>
              <w:rPr>
                <w:sz w:val="16"/>
              </w:rPr>
            </w:pPr>
            <w:r>
              <w:rPr>
                <w:w w:val="95"/>
                <w:sz w:val="16"/>
              </w:rPr>
              <w:t>OS01</w:t>
            </w:r>
          </w:p>
        </w:tc>
        <w:tc>
          <w:tcPr>
            <w:tcW w:w="734" w:type="dxa"/>
            <w:tcBorders>
              <w:top w:val="nil"/>
              <w:bottom w:val="nil"/>
            </w:tcBorders>
          </w:tcPr>
          <w:p w14:paraId="51354A4B" w14:textId="77777777" w:rsidR="00151BAD" w:rsidRDefault="00AC1F28">
            <w:pPr>
              <w:pStyle w:val="TableParagraph"/>
              <w:spacing w:before="52"/>
              <w:ind w:left="13" w:right="2"/>
              <w:rPr>
                <w:sz w:val="16"/>
              </w:rPr>
            </w:pPr>
            <w:r>
              <w:rPr>
                <w:sz w:val="16"/>
              </w:rPr>
              <w:t>OS</w:t>
            </w:r>
          </w:p>
        </w:tc>
        <w:tc>
          <w:tcPr>
            <w:tcW w:w="969" w:type="dxa"/>
            <w:tcBorders>
              <w:top w:val="nil"/>
              <w:bottom w:val="nil"/>
            </w:tcBorders>
          </w:tcPr>
          <w:p w14:paraId="04700F45"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tcPr>
          <w:p w14:paraId="5A066C62" w14:textId="77777777" w:rsidR="00151BAD" w:rsidRDefault="00151BAD">
            <w:pPr>
              <w:pStyle w:val="TableParagraph"/>
              <w:spacing w:before="0"/>
              <w:jc w:val="left"/>
              <w:rPr>
                <w:sz w:val="16"/>
              </w:rPr>
            </w:pPr>
          </w:p>
        </w:tc>
        <w:tc>
          <w:tcPr>
            <w:tcW w:w="863" w:type="dxa"/>
            <w:tcBorders>
              <w:top w:val="nil"/>
              <w:bottom w:val="nil"/>
            </w:tcBorders>
          </w:tcPr>
          <w:p w14:paraId="4378CCC9"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tcPr>
          <w:p w14:paraId="0C55050D" w14:textId="77777777" w:rsidR="00151BAD" w:rsidRDefault="00AC1F28">
            <w:pPr>
              <w:pStyle w:val="TableParagraph"/>
              <w:spacing w:before="52"/>
              <w:ind w:left="201" w:right="178"/>
              <w:rPr>
                <w:sz w:val="16"/>
              </w:rPr>
            </w:pPr>
            <w:r>
              <w:rPr>
                <w:sz w:val="16"/>
              </w:rPr>
              <w:t>OS</w:t>
            </w:r>
          </w:p>
        </w:tc>
        <w:tc>
          <w:tcPr>
            <w:tcW w:w="753" w:type="dxa"/>
            <w:tcBorders>
              <w:top w:val="nil"/>
              <w:bottom w:val="nil"/>
            </w:tcBorders>
          </w:tcPr>
          <w:p w14:paraId="34AF88E2"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tcPr>
          <w:p w14:paraId="4D2312AE" w14:textId="77777777" w:rsidR="00151BAD" w:rsidRDefault="00151BAD">
            <w:pPr>
              <w:pStyle w:val="TableParagraph"/>
              <w:spacing w:before="0"/>
              <w:jc w:val="left"/>
              <w:rPr>
                <w:sz w:val="16"/>
              </w:rPr>
            </w:pPr>
          </w:p>
        </w:tc>
        <w:tc>
          <w:tcPr>
            <w:tcW w:w="755" w:type="dxa"/>
            <w:tcBorders>
              <w:top w:val="nil"/>
              <w:bottom w:val="nil"/>
            </w:tcBorders>
          </w:tcPr>
          <w:p w14:paraId="5590691D" w14:textId="77777777" w:rsidR="00151BAD" w:rsidRDefault="00151BAD">
            <w:pPr>
              <w:pStyle w:val="TableParagraph"/>
              <w:spacing w:before="0"/>
              <w:jc w:val="left"/>
              <w:rPr>
                <w:sz w:val="16"/>
              </w:rPr>
            </w:pPr>
          </w:p>
        </w:tc>
        <w:tc>
          <w:tcPr>
            <w:tcW w:w="736" w:type="dxa"/>
            <w:tcBorders>
              <w:top w:val="nil"/>
              <w:bottom w:val="nil"/>
            </w:tcBorders>
          </w:tcPr>
          <w:p w14:paraId="201D5774" w14:textId="77777777" w:rsidR="00151BAD" w:rsidRDefault="00AC1F28">
            <w:pPr>
              <w:pStyle w:val="TableParagraph"/>
              <w:spacing w:before="52"/>
              <w:ind w:left="41"/>
              <w:rPr>
                <w:sz w:val="16"/>
              </w:rPr>
            </w:pPr>
            <w:r>
              <w:rPr>
                <w:sz w:val="16"/>
              </w:rPr>
              <w:t>OS</w:t>
            </w:r>
          </w:p>
        </w:tc>
        <w:tc>
          <w:tcPr>
            <w:tcW w:w="734" w:type="dxa"/>
            <w:tcBorders>
              <w:top w:val="nil"/>
              <w:bottom w:val="nil"/>
            </w:tcBorders>
          </w:tcPr>
          <w:p w14:paraId="20B0AF6B" w14:textId="77777777" w:rsidR="00151BAD" w:rsidRDefault="00AC1F28">
            <w:pPr>
              <w:pStyle w:val="TableParagraph"/>
              <w:spacing w:before="52"/>
              <w:ind w:left="43" w:right="2"/>
              <w:rPr>
                <w:sz w:val="16"/>
              </w:rPr>
            </w:pPr>
            <w:r>
              <w:rPr>
                <w:sz w:val="16"/>
              </w:rPr>
              <w:t>OS</w:t>
            </w:r>
          </w:p>
        </w:tc>
        <w:tc>
          <w:tcPr>
            <w:tcW w:w="739" w:type="dxa"/>
            <w:tcBorders>
              <w:top w:val="nil"/>
              <w:bottom w:val="nil"/>
            </w:tcBorders>
          </w:tcPr>
          <w:p w14:paraId="35467124" w14:textId="77777777" w:rsidR="00151BAD" w:rsidRDefault="00AC1F28">
            <w:pPr>
              <w:pStyle w:val="TableParagraph"/>
              <w:spacing w:before="52"/>
              <w:ind w:left="32"/>
              <w:rPr>
                <w:sz w:val="16"/>
              </w:rPr>
            </w:pPr>
            <w:r>
              <w:rPr>
                <w:sz w:val="16"/>
              </w:rPr>
              <w:t>OS</w:t>
            </w:r>
          </w:p>
        </w:tc>
        <w:tc>
          <w:tcPr>
            <w:tcW w:w="753" w:type="dxa"/>
            <w:tcBorders>
              <w:top w:val="nil"/>
              <w:bottom w:val="nil"/>
            </w:tcBorders>
          </w:tcPr>
          <w:p w14:paraId="6A6F40AD" w14:textId="77777777" w:rsidR="00151BAD" w:rsidRDefault="00151BAD">
            <w:pPr>
              <w:pStyle w:val="TableParagraph"/>
              <w:spacing w:before="0"/>
              <w:jc w:val="left"/>
              <w:rPr>
                <w:sz w:val="16"/>
              </w:rPr>
            </w:pPr>
          </w:p>
        </w:tc>
        <w:tc>
          <w:tcPr>
            <w:tcW w:w="880" w:type="dxa"/>
            <w:tcBorders>
              <w:top w:val="nil"/>
              <w:bottom w:val="nil"/>
            </w:tcBorders>
          </w:tcPr>
          <w:p w14:paraId="49111B71" w14:textId="77777777" w:rsidR="00151BAD" w:rsidRDefault="00151BAD">
            <w:pPr>
              <w:pStyle w:val="TableParagraph"/>
              <w:spacing w:before="0"/>
              <w:jc w:val="left"/>
              <w:rPr>
                <w:sz w:val="16"/>
              </w:rPr>
            </w:pPr>
          </w:p>
        </w:tc>
      </w:tr>
      <w:tr w:rsidR="00151BAD" w14:paraId="7C4AB11F" w14:textId="77777777">
        <w:trPr>
          <w:trHeight w:val="331"/>
        </w:trPr>
        <w:tc>
          <w:tcPr>
            <w:tcW w:w="888" w:type="dxa"/>
            <w:tcBorders>
              <w:top w:val="nil"/>
              <w:bottom w:val="nil"/>
            </w:tcBorders>
            <w:shd w:val="clear" w:color="auto" w:fill="DADADA"/>
          </w:tcPr>
          <w:p w14:paraId="05A350C7" w14:textId="77777777" w:rsidR="00151BAD" w:rsidRDefault="00AC1F28">
            <w:pPr>
              <w:pStyle w:val="TableParagraph"/>
              <w:spacing w:before="59"/>
              <w:ind w:right="196"/>
              <w:jc w:val="right"/>
              <w:rPr>
                <w:sz w:val="16"/>
              </w:rPr>
            </w:pPr>
            <w:r>
              <w:rPr>
                <w:w w:val="95"/>
                <w:sz w:val="16"/>
              </w:rPr>
              <w:t>OT01</w:t>
            </w:r>
          </w:p>
        </w:tc>
        <w:tc>
          <w:tcPr>
            <w:tcW w:w="734" w:type="dxa"/>
            <w:tcBorders>
              <w:top w:val="nil"/>
              <w:bottom w:val="nil"/>
            </w:tcBorders>
            <w:shd w:val="clear" w:color="auto" w:fill="DADADA"/>
          </w:tcPr>
          <w:p w14:paraId="655EA534" w14:textId="77777777" w:rsidR="00151BAD" w:rsidRDefault="00AC1F28">
            <w:pPr>
              <w:pStyle w:val="TableParagraph"/>
              <w:spacing w:before="54"/>
              <w:ind w:left="13" w:right="2"/>
              <w:rPr>
                <w:sz w:val="16"/>
              </w:rPr>
            </w:pPr>
            <w:r>
              <w:rPr>
                <w:sz w:val="16"/>
              </w:rPr>
              <w:t>OT</w:t>
            </w:r>
          </w:p>
        </w:tc>
        <w:tc>
          <w:tcPr>
            <w:tcW w:w="969" w:type="dxa"/>
            <w:tcBorders>
              <w:top w:val="nil"/>
              <w:bottom w:val="nil"/>
            </w:tcBorders>
            <w:shd w:val="clear" w:color="auto" w:fill="DADADA"/>
          </w:tcPr>
          <w:p w14:paraId="7AF49D98"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154ECB0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ACF9A4C"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595F056A" w14:textId="77777777" w:rsidR="00151BAD" w:rsidRDefault="00AC1F28">
            <w:pPr>
              <w:pStyle w:val="TableParagraph"/>
              <w:spacing w:before="59"/>
              <w:ind w:left="200" w:right="178"/>
              <w:rPr>
                <w:sz w:val="16"/>
              </w:rPr>
            </w:pPr>
            <w:r>
              <w:rPr>
                <w:sz w:val="16"/>
              </w:rPr>
              <w:t>OT</w:t>
            </w:r>
          </w:p>
        </w:tc>
        <w:tc>
          <w:tcPr>
            <w:tcW w:w="753" w:type="dxa"/>
            <w:tcBorders>
              <w:top w:val="nil"/>
              <w:bottom w:val="nil"/>
            </w:tcBorders>
            <w:shd w:val="clear" w:color="auto" w:fill="DADADA"/>
          </w:tcPr>
          <w:p w14:paraId="2D5F8901"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4517A881"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37A83F18"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4C895A94" w14:textId="77777777" w:rsidR="00151BAD" w:rsidRDefault="00AC1F28">
            <w:pPr>
              <w:pStyle w:val="TableParagraph"/>
              <w:spacing w:before="59"/>
              <w:ind w:left="41"/>
              <w:rPr>
                <w:sz w:val="16"/>
              </w:rPr>
            </w:pPr>
            <w:r>
              <w:rPr>
                <w:sz w:val="16"/>
              </w:rPr>
              <w:t>OT</w:t>
            </w:r>
          </w:p>
        </w:tc>
        <w:tc>
          <w:tcPr>
            <w:tcW w:w="734" w:type="dxa"/>
            <w:tcBorders>
              <w:top w:val="nil"/>
              <w:bottom w:val="nil"/>
            </w:tcBorders>
            <w:shd w:val="clear" w:color="auto" w:fill="DADADA"/>
          </w:tcPr>
          <w:p w14:paraId="4C64B7F5" w14:textId="77777777" w:rsidR="00151BAD" w:rsidRDefault="00AC1F28">
            <w:pPr>
              <w:pStyle w:val="TableParagraph"/>
              <w:spacing w:before="59"/>
              <w:ind w:left="41" w:right="2"/>
              <w:rPr>
                <w:sz w:val="16"/>
              </w:rPr>
            </w:pPr>
            <w:r>
              <w:rPr>
                <w:sz w:val="16"/>
              </w:rPr>
              <w:t>OT</w:t>
            </w:r>
          </w:p>
        </w:tc>
        <w:tc>
          <w:tcPr>
            <w:tcW w:w="739" w:type="dxa"/>
            <w:tcBorders>
              <w:top w:val="nil"/>
              <w:bottom w:val="nil"/>
            </w:tcBorders>
            <w:shd w:val="clear" w:color="auto" w:fill="DADADA"/>
          </w:tcPr>
          <w:p w14:paraId="4EF203D3" w14:textId="77777777" w:rsidR="00151BAD" w:rsidRDefault="00AC1F28">
            <w:pPr>
              <w:pStyle w:val="TableParagraph"/>
              <w:spacing w:before="59"/>
              <w:ind w:left="30"/>
              <w:rPr>
                <w:sz w:val="16"/>
              </w:rPr>
            </w:pPr>
            <w:r>
              <w:rPr>
                <w:sz w:val="16"/>
              </w:rPr>
              <w:t>OT</w:t>
            </w:r>
          </w:p>
        </w:tc>
        <w:tc>
          <w:tcPr>
            <w:tcW w:w="753" w:type="dxa"/>
            <w:tcBorders>
              <w:top w:val="nil"/>
              <w:bottom w:val="nil"/>
            </w:tcBorders>
            <w:shd w:val="clear" w:color="auto" w:fill="DADADA"/>
          </w:tcPr>
          <w:p w14:paraId="35899CFB"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B580F2A" w14:textId="77777777" w:rsidR="00151BAD" w:rsidRDefault="00151BAD">
            <w:pPr>
              <w:pStyle w:val="TableParagraph"/>
              <w:spacing w:before="0"/>
              <w:jc w:val="left"/>
              <w:rPr>
                <w:sz w:val="16"/>
              </w:rPr>
            </w:pPr>
          </w:p>
        </w:tc>
      </w:tr>
      <w:tr w:rsidR="00151BAD" w14:paraId="4565CCA7" w14:textId="77777777">
        <w:trPr>
          <w:trHeight w:val="331"/>
        </w:trPr>
        <w:tc>
          <w:tcPr>
            <w:tcW w:w="888" w:type="dxa"/>
            <w:tcBorders>
              <w:top w:val="nil"/>
              <w:bottom w:val="nil"/>
            </w:tcBorders>
          </w:tcPr>
          <w:p w14:paraId="5879DDA2" w14:textId="77777777" w:rsidR="00151BAD" w:rsidRDefault="00AC1F28">
            <w:pPr>
              <w:pStyle w:val="TableParagraph"/>
              <w:spacing w:before="59"/>
              <w:ind w:right="185"/>
              <w:jc w:val="right"/>
              <w:rPr>
                <w:sz w:val="16"/>
              </w:rPr>
            </w:pPr>
            <w:r>
              <w:rPr>
                <w:w w:val="95"/>
                <w:sz w:val="16"/>
              </w:rPr>
              <w:t>OV01</w:t>
            </w:r>
          </w:p>
        </w:tc>
        <w:tc>
          <w:tcPr>
            <w:tcW w:w="734" w:type="dxa"/>
            <w:tcBorders>
              <w:top w:val="nil"/>
              <w:bottom w:val="nil"/>
            </w:tcBorders>
          </w:tcPr>
          <w:p w14:paraId="563874EE" w14:textId="77777777" w:rsidR="00151BAD" w:rsidRDefault="00AC1F28">
            <w:pPr>
              <w:pStyle w:val="TableParagraph"/>
              <w:spacing w:before="54"/>
              <w:ind w:left="21" w:right="2"/>
              <w:rPr>
                <w:sz w:val="16"/>
              </w:rPr>
            </w:pPr>
            <w:r>
              <w:rPr>
                <w:sz w:val="16"/>
              </w:rPr>
              <w:t>OV</w:t>
            </w:r>
          </w:p>
        </w:tc>
        <w:tc>
          <w:tcPr>
            <w:tcW w:w="969" w:type="dxa"/>
            <w:tcBorders>
              <w:top w:val="nil"/>
              <w:bottom w:val="nil"/>
            </w:tcBorders>
          </w:tcPr>
          <w:p w14:paraId="4EEAA993"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1B784173" w14:textId="77777777" w:rsidR="00151BAD" w:rsidRDefault="00151BAD">
            <w:pPr>
              <w:pStyle w:val="TableParagraph"/>
              <w:spacing w:before="0"/>
              <w:jc w:val="left"/>
              <w:rPr>
                <w:sz w:val="16"/>
              </w:rPr>
            </w:pPr>
          </w:p>
        </w:tc>
        <w:tc>
          <w:tcPr>
            <w:tcW w:w="863" w:type="dxa"/>
            <w:tcBorders>
              <w:top w:val="nil"/>
              <w:bottom w:val="nil"/>
            </w:tcBorders>
          </w:tcPr>
          <w:p w14:paraId="6F739278"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3FC7008D" w14:textId="77777777" w:rsidR="00151BAD" w:rsidRDefault="00AC1F28">
            <w:pPr>
              <w:pStyle w:val="TableParagraph"/>
              <w:spacing w:before="54"/>
              <w:ind w:left="205" w:right="170"/>
              <w:rPr>
                <w:sz w:val="16"/>
              </w:rPr>
            </w:pPr>
            <w:r>
              <w:rPr>
                <w:sz w:val="16"/>
              </w:rPr>
              <w:t>OV</w:t>
            </w:r>
          </w:p>
        </w:tc>
        <w:tc>
          <w:tcPr>
            <w:tcW w:w="753" w:type="dxa"/>
            <w:tcBorders>
              <w:top w:val="nil"/>
              <w:bottom w:val="nil"/>
            </w:tcBorders>
          </w:tcPr>
          <w:p w14:paraId="506CFDE9"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0055A193" w14:textId="77777777" w:rsidR="00151BAD" w:rsidRDefault="00151BAD">
            <w:pPr>
              <w:pStyle w:val="TableParagraph"/>
              <w:spacing w:before="0"/>
              <w:jc w:val="left"/>
              <w:rPr>
                <w:sz w:val="16"/>
              </w:rPr>
            </w:pPr>
          </w:p>
        </w:tc>
        <w:tc>
          <w:tcPr>
            <w:tcW w:w="755" w:type="dxa"/>
            <w:tcBorders>
              <w:top w:val="nil"/>
              <w:bottom w:val="nil"/>
            </w:tcBorders>
          </w:tcPr>
          <w:p w14:paraId="70243447" w14:textId="77777777" w:rsidR="00151BAD" w:rsidRDefault="00151BAD">
            <w:pPr>
              <w:pStyle w:val="TableParagraph"/>
              <w:spacing w:before="0"/>
              <w:jc w:val="left"/>
              <w:rPr>
                <w:sz w:val="16"/>
              </w:rPr>
            </w:pPr>
          </w:p>
        </w:tc>
        <w:tc>
          <w:tcPr>
            <w:tcW w:w="736" w:type="dxa"/>
            <w:tcBorders>
              <w:top w:val="nil"/>
              <w:bottom w:val="nil"/>
            </w:tcBorders>
          </w:tcPr>
          <w:p w14:paraId="37F68A9F" w14:textId="77777777" w:rsidR="00151BAD" w:rsidRDefault="00AC1F28">
            <w:pPr>
              <w:pStyle w:val="TableParagraph"/>
              <w:spacing w:before="54"/>
              <w:ind w:left="44"/>
              <w:rPr>
                <w:sz w:val="16"/>
              </w:rPr>
            </w:pPr>
            <w:r>
              <w:rPr>
                <w:sz w:val="16"/>
              </w:rPr>
              <w:t>OV</w:t>
            </w:r>
          </w:p>
        </w:tc>
        <w:tc>
          <w:tcPr>
            <w:tcW w:w="734" w:type="dxa"/>
            <w:tcBorders>
              <w:top w:val="nil"/>
              <w:bottom w:val="nil"/>
            </w:tcBorders>
          </w:tcPr>
          <w:p w14:paraId="0830BD2C" w14:textId="77777777" w:rsidR="00151BAD" w:rsidRDefault="00AC1F28">
            <w:pPr>
              <w:pStyle w:val="TableParagraph"/>
              <w:spacing w:before="54"/>
              <w:ind w:left="50" w:right="2"/>
              <w:rPr>
                <w:sz w:val="16"/>
              </w:rPr>
            </w:pPr>
            <w:r>
              <w:rPr>
                <w:sz w:val="16"/>
              </w:rPr>
              <w:t>OV</w:t>
            </w:r>
          </w:p>
        </w:tc>
        <w:tc>
          <w:tcPr>
            <w:tcW w:w="739" w:type="dxa"/>
            <w:tcBorders>
              <w:top w:val="nil"/>
              <w:bottom w:val="nil"/>
            </w:tcBorders>
          </w:tcPr>
          <w:p w14:paraId="50D5F86E" w14:textId="77777777" w:rsidR="00151BAD" w:rsidRDefault="00AC1F28">
            <w:pPr>
              <w:pStyle w:val="TableParagraph"/>
              <w:spacing w:before="54"/>
              <w:ind w:left="43"/>
              <w:rPr>
                <w:sz w:val="16"/>
              </w:rPr>
            </w:pPr>
            <w:r>
              <w:rPr>
                <w:sz w:val="16"/>
              </w:rPr>
              <w:t>OV</w:t>
            </w:r>
          </w:p>
        </w:tc>
        <w:tc>
          <w:tcPr>
            <w:tcW w:w="753" w:type="dxa"/>
            <w:tcBorders>
              <w:top w:val="nil"/>
              <w:bottom w:val="nil"/>
            </w:tcBorders>
          </w:tcPr>
          <w:p w14:paraId="3BA87DAF" w14:textId="77777777" w:rsidR="00151BAD" w:rsidRDefault="00151BAD">
            <w:pPr>
              <w:pStyle w:val="TableParagraph"/>
              <w:spacing w:before="0"/>
              <w:jc w:val="left"/>
              <w:rPr>
                <w:sz w:val="16"/>
              </w:rPr>
            </w:pPr>
          </w:p>
        </w:tc>
        <w:tc>
          <w:tcPr>
            <w:tcW w:w="880" w:type="dxa"/>
            <w:tcBorders>
              <w:top w:val="nil"/>
              <w:bottom w:val="nil"/>
            </w:tcBorders>
          </w:tcPr>
          <w:p w14:paraId="49EA87BA" w14:textId="77777777" w:rsidR="00151BAD" w:rsidRDefault="00151BAD">
            <w:pPr>
              <w:pStyle w:val="TableParagraph"/>
              <w:spacing w:before="0"/>
              <w:jc w:val="left"/>
              <w:rPr>
                <w:sz w:val="16"/>
              </w:rPr>
            </w:pPr>
          </w:p>
        </w:tc>
      </w:tr>
      <w:tr w:rsidR="00151BAD" w14:paraId="7EDE5C8B" w14:textId="77777777">
        <w:trPr>
          <w:trHeight w:val="331"/>
        </w:trPr>
        <w:tc>
          <w:tcPr>
            <w:tcW w:w="888" w:type="dxa"/>
            <w:tcBorders>
              <w:top w:val="nil"/>
              <w:bottom w:val="nil"/>
            </w:tcBorders>
            <w:shd w:val="clear" w:color="auto" w:fill="DADADA"/>
          </w:tcPr>
          <w:p w14:paraId="6D68F397" w14:textId="77777777" w:rsidR="00151BAD" w:rsidRDefault="00AC1F28">
            <w:pPr>
              <w:pStyle w:val="TableParagraph"/>
              <w:spacing w:before="59"/>
              <w:ind w:right="173"/>
              <w:jc w:val="right"/>
              <w:rPr>
                <w:sz w:val="16"/>
              </w:rPr>
            </w:pPr>
            <w:r>
              <w:rPr>
                <w:w w:val="95"/>
                <w:sz w:val="16"/>
              </w:rPr>
              <w:t>OW01</w:t>
            </w:r>
          </w:p>
        </w:tc>
        <w:tc>
          <w:tcPr>
            <w:tcW w:w="734" w:type="dxa"/>
            <w:tcBorders>
              <w:top w:val="nil"/>
              <w:bottom w:val="nil"/>
            </w:tcBorders>
            <w:shd w:val="clear" w:color="auto" w:fill="DADADA"/>
          </w:tcPr>
          <w:p w14:paraId="6E55C849" w14:textId="77777777" w:rsidR="00151BAD" w:rsidRDefault="00AC1F28">
            <w:pPr>
              <w:pStyle w:val="TableParagraph"/>
              <w:spacing w:before="54"/>
              <w:ind w:left="18" w:right="2"/>
              <w:rPr>
                <w:sz w:val="16"/>
              </w:rPr>
            </w:pPr>
            <w:r>
              <w:rPr>
                <w:sz w:val="16"/>
              </w:rPr>
              <w:t>OW</w:t>
            </w:r>
          </w:p>
        </w:tc>
        <w:tc>
          <w:tcPr>
            <w:tcW w:w="969" w:type="dxa"/>
            <w:tcBorders>
              <w:top w:val="nil"/>
              <w:bottom w:val="nil"/>
            </w:tcBorders>
            <w:shd w:val="clear" w:color="auto" w:fill="DADADA"/>
          </w:tcPr>
          <w:p w14:paraId="6BF19007"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2D2F51F5"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0B67EFC3"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2D65B175" w14:textId="77777777" w:rsidR="00151BAD" w:rsidRDefault="00AC1F28">
            <w:pPr>
              <w:pStyle w:val="TableParagraph"/>
              <w:spacing w:before="59"/>
              <w:ind w:left="205" w:right="178"/>
              <w:rPr>
                <w:sz w:val="16"/>
              </w:rPr>
            </w:pPr>
            <w:r>
              <w:rPr>
                <w:sz w:val="16"/>
              </w:rPr>
              <w:t>OW</w:t>
            </w:r>
          </w:p>
        </w:tc>
        <w:tc>
          <w:tcPr>
            <w:tcW w:w="753" w:type="dxa"/>
            <w:tcBorders>
              <w:top w:val="nil"/>
              <w:bottom w:val="nil"/>
            </w:tcBorders>
            <w:shd w:val="clear" w:color="auto" w:fill="DADADA"/>
          </w:tcPr>
          <w:p w14:paraId="31559006"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3A830AB3"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503E4AAB"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00C37391" w14:textId="77777777" w:rsidR="00151BAD" w:rsidRDefault="00AC1F28">
            <w:pPr>
              <w:pStyle w:val="TableParagraph"/>
              <w:spacing w:before="59"/>
              <w:ind w:left="37"/>
              <w:rPr>
                <w:sz w:val="16"/>
              </w:rPr>
            </w:pPr>
            <w:r>
              <w:rPr>
                <w:sz w:val="16"/>
              </w:rPr>
              <w:t>OW</w:t>
            </w:r>
          </w:p>
        </w:tc>
        <w:tc>
          <w:tcPr>
            <w:tcW w:w="734" w:type="dxa"/>
            <w:tcBorders>
              <w:top w:val="nil"/>
              <w:bottom w:val="nil"/>
            </w:tcBorders>
            <w:shd w:val="clear" w:color="auto" w:fill="DADADA"/>
          </w:tcPr>
          <w:p w14:paraId="6535354D" w14:textId="77777777" w:rsidR="00151BAD" w:rsidRDefault="00AC1F28">
            <w:pPr>
              <w:pStyle w:val="TableParagraph"/>
              <w:spacing w:before="59"/>
              <w:ind w:left="47" w:right="2"/>
              <w:rPr>
                <w:sz w:val="16"/>
              </w:rPr>
            </w:pPr>
            <w:r>
              <w:rPr>
                <w:sz w:val="16"/>
              </w:rPr>
              <w:t>OW</w:t>
            </w:r>
          </w:p>
        </w:tc>
        <w:tc>
          <w:tcPr>
            <w:tcW w:w="739" w:type="dxa"/>
            <w:tcBorders>
              <w:top w:val="nil"/>
              <w:bottom w:val="nil"/>
            </w:tcBorders>
            <w:shd w:val="clear" w:color="auto" w:fill="DADADA"/>
          </w:tcPr>
          <w:p w14:paraId="454AAA95" w14:textId="77777777" w:rsidR="00151BAD" w:rsidRDefault="00AC1F28">
            <w:pPr>
              <w:pStyle w:val="TableParagraph"/>
              <w:spacing w:before="59"/>
              <w:ind w:left="36"/>
              <w:rPr>
                <w:sz w:val="16"/>
              </w:rPr>
            </w:pPr>
            <w:r>
              <w:rPr>
                <w:sz w:val="16"/>
              </w:rPr>
              <w:t>OW</w:t>
            </w:r>
          </w:p>
        </w:tc>
        <w:tc>
          <w:tcPr>
            <w:tcW w:w="753" w:type="dxa"/>
            <w:tcBorders>
              <w:top w:val="nil"/>
              <w:bottom w:val="nil"/>
            </w:tcBorders>
            <w:shd w:val="clear" w:color="auto" w:fill="DADADA"/>
          </w:tcPr>
          <w:p w14:paraId="5C7EF2BD"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D3329FC" w14:textId="77777777" w:rsidR="00151BAD" w:rsidRDefault="00151BAD">
            <w:pPr>
              <w:pStyle w:val="TableParagraph"/>
              <w:spacing w:before="0"/>
              <w:jc w:val="left"/>
              <w:rPr>
                <w:sz w:val="16"/>
              </w:rPr>
            </w:pPr>
          </w:p>
        </w:tc>
      </w:tr>
      <w:tr w:rsidR="00151BAD" w14:paraId="5DC10D08" w14:textId="77777777">
        <w:trPr>
          <w:trHeight w:val="328"/>
        </w:trPr>
        <w:tc>
          <w:tcPr>
            <w:tcW w:w="888" w:type="dxa"/>
            <w:tcBorders>
              <w:top w:val="nil"/>
              <w:bottom w:val="nil"/>
            </w:tcBorders>
          </w:tcPr>
          <w:p w14:paraId="339142F3" w14:textId="77777777" w:rsidR="00151BAD" w:rsidRDefault="00AC1F28">
            <w:pPr>
              <w:pStyle w:val="TableParagraph"/>
              <w:spacing w:before="57"/>
              <w:ind w:right="181"/>
              <w:jc w:val="right"/>
              <w:rPr>
                <w:sz w:val="16"/>
              </w:rPr>
            </w:pPr>
            <w:r>
              <w:rPr>
                <w:w w:val="95"/>
                <w:sz w:val="16"/>
              </w:rPr>
              <w:t>OY01</w:t>
            </w:r>
          </w:p>
        </w:tc>
        <w:tc>
          <w:tcPr>
            <w:tcW w:w="734" w:type="dxa"/>
            <w:tcBorders>
              <w:top w:val="nil"/>
              <w:bottom w:val="nil"/>
            </w:tcBorders>
          </w:tcPr>
          <w:p w14:paraId="66C220E4" w14:textId="77777777" w:rsidR="00151BAD" w:rsidRDefault="00AC1F28">
            <w:pPr>
              <w:pStyle w:val="TableParagraph"/>
              <w:spacing w:before="52"/>
              <w:ind w:left="21" w:right="2"/>
              <w:rPr>
                <w:sz w:val="16"/>
              </w:rPr>
            </w:pPr>
            <w:r>
              <w:rPr>
                <w:sz w:val="16"/>
              </w:rPr>
              <w:t>OY</w:t>
            </w:r>
          </w:p>
        </w:tc>
        <w:tc>
          <w:tcPr>
            <w:tcW w:w="969" w:type="dxa"/>
            <w:tcBorders>
              <w:top w:val="nil"/>
              <w:bottom w:val="nil"/>
            </w:tcBorders>
          </w:tcPr>
          <w:p w14:paraId="4074C902"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tcPr>
          <w:p w14:paraId="5B502712" w14:textId="77777777" w:rsidR="00151BAD" w:rsidRDefault="00151BAD">
            <w:pPr>
              <w:pStyle w:val="TableParagraph"/>
              <w:spacing w:before="0"/>
              <w:jc w:val="left"/>
              <w:rPr>
                <w:sz w:val="16"/>
              </w:rPr>
            </w:pPr>
          </w:p>
        </w:tc>
        <w:tc>
          <w:tcPr>
            <w:tcW w:w="863" w:type="dxa"/>
            <w:tcBorders>
              <w:top w:val="nil"/>
              <w:bottom w:val="nil"/>
            </w:tcBorders>
          </w:tcPr>
          <w:p w14:paraId="2CF7B31C"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tcPr>
          <w:p w14:paraId="359EFD48" w14:textId="77777777" w:rsidR="00151BAD" w:rsidRDefault="00AC1F28">
            <w:pPr>
              <w:pStyle w:val="TableParagraph"/>
              <w:spacing w:before="52"/>
              <w:ind w:left="205" w:right="170"/>
              <w:rPr>
                <w:sz w:val="16"/>
              </w:rPr>
            </w:pPr>
            <w:r>
              <w:rPr>
                <w:sz w:val="16"/>
              </w:rPr>
              <w:t>OY</w:t>
            </w:r>
          </w:p>
        </w:tc>
        <w:tc>
          <w:tcPr>
            <w:tcW w:w="753" w:type="dxa"/>
            <w:tcBorders>
              <w:top w:val="nil"/>
              <w:bottom w:val="nil"/>
            </w:tcBorders>
          </w:tcPr>
          <w:p w14:paraId="2F679144"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tcPr>
          <w:p w14:paraId="333CBCF0" w14:textId="77777777" w:rsidR="00151BAD" w:rsidRDefault="00151BAD">
            <w:pPr>
              <w:pStyle w:val="TableParagraph"/>
              <w:spacing w:before="0"/>
              <w:jc w:val="left"/>
              <w:rPr>
                <w:sz w:val="16"/>
              </w:rPr>
            </w:pPr>
          </w:p>
        </w:tc>
        <w:tc>
          <w:tcPr>
            <w:tcW w:w="755" w:type="dxa"/>
            <w:tcBorders>
              <w:top w:val="nil"/>
              <w:bottom w:val="nil"/>
            </w:tcBorders>
          </w:tcPr>
          <w:p w14:paraId="3C2917DB" w14:textId="77777777" w:rsidR="00151BAD" w:rsidRDefault="00151BAD">
            <w:pPr>
              <w:pStyle w:val="TableParagraph"/>
              <w:spacing w:before="0"/>
              <w:jc w:val="left"/>
              <w:rPr>
                <w:sz w:val="16"/>
              </w:rPr>
            </w:pPr>
          </w:p>
        </w:tc>
        <w:tc>
          <w:tcPr>
            <w:tcW w:w="736" w:type="dxa"/>
            <w:tcBorders>
              <w:top w:val="nil"/>
              <w:bottom w:val="nil"/>
            </w:tcBorders>
          </w:tcPr>
          <w:p w14:paraId="0F851024" w14:textId="77777777" w:rsidR="00151BAD" w:rsidRDefault="00AC1F28">
            <w:pPr>
              <w:pStyle w:val="TableParagraph"/>
              <w:spacing w:before="52"/>
              <w:ind w:left="44"/>
              <w:rPr>
                <w:sz w:val="16"/>
              </w:rPr>
            </w:pPr>
            <w:r>
              <w:rPr>
                <w:sz w:val="16"/>
              </w:rPr>
              <w:t>OY</w:t>
            </w:r>
          </w:p>
        </w:tc>
        <w:tc>
          <w:tcPr>
            <w:tcW w:w="734" w:type="dxa"/>
            <w:tcBorders>
              <w:top w:val="nil"/>
              <w:bottom w:val="nil"/>
            </w:tcBorders>
          </w:tcPr>
          <w:p w14:paraId="7EC8F7E9" w14:textId="77777777" w:rsidR="00151BAD" w:rsidRDefault="00AC1F28">
            <w:pPr>
              <w:pStyle w:val="TableParagraph"/>
              <w:spacing w:before="52"/>
              <w:ind w:left="50" w:right="2"/>
              <w:rPr>
                <w:sz w:val="16"/>
              </w:rPr>
            </w:pPr>
            <w:r>
              <w:rPr>
                <w:sz w:val="16"/>
              </w:rPr>
              <w:t>OY</w:t>
            </w:r>
          </w:p>
        </w:tc>
        <w:tc>
          <w:tcPr>
            <w:tcW w:w="739" w:type="dxa"/>
            <w:tcBorders>
              <w:top w:val="nil"/>
              <w:bottom w:val="nil"/>
            </w:tcBorders>
          </w:tcPr>
          <w:p w14:paraId="7EDBA6BE" w14:textId="77777777" w:rsidR="00151BAD" w:rsidRDefault="00AC1F28">
            <w:pPr>
              <w:pStyle w:val="TableParagraph"/>
              <w:spacing w:before="52"/>
              <w:ind w:left="43"/>
              <w:rPr>
                <w:sz w:val="16"/>
              </w:rPr>
            </w:pPr>
            <w:r>
              <w:rPr>
                <w:sz w:val="16"/>
              </w:rPr>
              <w:t>OY</w:t>
            </w:r>
          </w:p>
        </w:tc>
        <w:tc>
          <w:tcPr>
            <w:tcW w:w="753" w:type="dxa"/>
            <w:tcBorders>
              <w:top w:val="nil"/>
              <w:bottom w:val="nil"/>
            </w:tcBorders>
          </w:tcPr>
          <w:p w14:paraId="4B98C607" w14:textId="77777777" w:rsidR="00151BAD" w:rsidRDefault="00151BAD">
            <w:pPr>
              <w:pStyle w:val="TableParagraph"/>
              <w:spacing w:before="0"/>
              <w:jc w:val="left"/>
              <w:rPr>
                <w:sz w:val="16"/>
              </w:rPr>
            </w:pPr>
          </w:p>
        </w:tc>
        <w:tc>
          <w:tcPr>
            <w:tcW w:w="880" w:type="dxa"/>
            <w:tcBorders>
              <w:top w:val="nil"/>
              <w:bottom w:val="nil"/>
            </w:tcBorders>
          </w:tcPr>
          <w:p w14:paraId="3EF1CFE3" w14:textId="77777777" w:rsidR="00151BAD" w:rsidRDefault="00151BAD">
            <w:pPr>
              <w:pStyle w:val="TableParagraph"/>
              <w:spacing w:before="0"/>
              <w:jc w:val="left"/>
              <w:rPr>
                <w:sz w:val="16"/>
              </w:rPr>
            </w:pPr>
          </w:p>
        </w:tc>
      </w:tr>
      <w:tr w:rsidR="00151BAD" w14:paraId="3B8BBE03" w14:textId="77777777">
        <w:trPr>
          <w:trHeight w:val="331"/>
        </w:trPr>
        <w:tc>
          <w:tcPr>
            <w:tcW w:w="888" w:type="dxa"/>
            <w:tcBorders>
              <w:top w:val="nil"/>
              <w:bottom w:val="nil"/>
            </w:tcBorders>
            <w:shd w:val="clear" w:color="auto" w:fill="DADADA"/>
          </w:tcPr>
          <w:p w14:paraId="521DD661" w14:textId="77777777" w:rsidR="00151BAD" w:rsidRDefault="00AC1F28">
            <w:pPr>
              <w:pStyle w:val="TableParagraph"/>
              <w:spacing w:before="59"/>
              <w:ind w:right="196"/>
              <w:jc w:val="right"/>
              <w:rPr>
                <w:sz w:val="16"/>
              </w:rPr>
            </w:pPr>
            <w:r>
              <w:rPr>
                <w:w w:val="95"/>
                <w:sz w:val="16"/>
              </w:rPr>
              <w:t>OZ01</w:t>
            </w:r>
          </w:p>
        </w:tc>
        <w:tc>
          <w:tcPr>
            <w:tcW w:w="734" w:type="dxa"/>
            <w:tcBorders>
              <w:top w:val="nil"/>
              <w:bottom w:val="nil"/>
            </w:tcBorders>
            <w:shd w:val="clear" w:color="auto" w:fill="DADADA"/>
          </w:tcPr>
          <w:p w14:paraId="5DB62559" w14:textId="77777777" w:rsidR="00151BAD" w:rsidRDefault="00AC1F28">
            <w:pPr>
              <w:pStyle w:val="TableParagraph"/>
              <w:spacing w:before="54"/>
              <w:ind w:left="13" w:right="2"/>
              <w:rPr>
                <w:sz w:val="16"/>
              </w:rPr>
            </w:pPr>
            <w:r>
              <w:rPr>
                <w:sz w:val="16"/>
              </w:rPr>
              <w:t>OZ</w:t>
            </w:r>
          </w:p>
        </w:tc>
        <w:tc>
          <w:tcPr>
            <w:tcW w:w="969" w:type="dxa"/>
            <w:tcBorders>
              <w:top w:val="nil"/>
              <w:bottom w:val="nil"/>
            </w:tcBorders>
            <w:shd w:val="clear" w:color="auto" w:fill="DADADA"/>
          </w:tcPr>
          <w:p w14:paraId="2FC3A691"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7FD9DD57"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640D5C8C"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shd w:val="clear" w:color="auto" w:fill="DADADA"/>
          </w:tcPr>
          <w:p w14:paraId="6FA45022" w14:textId="77777777" w:rsidR="00151BAD" w:rsidRDefault="00AC1F28">
            <w:pPr>
              <w:pStyle w:val="TableParagraph"/>
              <w:spacing w:before="54"/>
              <w:ind w:left="200" w:right="178"/>
              <w:rPr>
                <w:sz w:val="16"/>
              </w:rPr>
            </w:pPr>
            <w:r>
              <w:rPr>
                <w:sz w:val="16"/>
              </w:rPr>
              <w:t>OZ</w:t>
            </w:r>
          </w:p>
        </w:tc>
        <w:tc>
          <w:tcPr>
            <w:tcW w:w="753" w:type="dxa"/>
            <w:tcBorders>
              <w:top w:val="nil"/>
              <w:bottom w:val="nil"/>
            </w:tcBorders>
            <w:shd w:val="clear" w:color="auto" w:fill="DADADA"/>
          </w:tcPr>
          <w:p w14:paraId="0DA30A10"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42C5B5E5"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35DFE0DE"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68C273D8" w14:textId="77777777" w:rsidR="00151BAD" w:rsidRDefault="00AC1F28">
            <w:pPr>
              <w:pStyle w:val="TableParagraph"/>
              <w:spacing w:before="54"/>
              <w:ind w:left="41"/>
              <w:rPr>
                <w:sz w:val="16"/>
              </w:rPr>
            </w:pPr>
            <w:r>
              <w:rPr>
                <w:sz w:val="16"/>
              </w:rPr>
              <w:t>OZ</w:t>
            </w:r>
          </w:p>
        </w:tc>
        <w:tc>
          <w:tcPr>
            <w:tcW w:w="734" w:type="dxa"/>
            <w:tcBorders>
              <w:top w:val="nil"/>
              <w:bottom w:val="nil"/>
            </w:tcBorders>
            <w:shd w:val="clear" w:color="auto" w:fill="DADADA"/>
          </w:tcPr>
          <w:p w14:paraId="06E32573" w14:textId="77777777" w:rsidR="00151BAD" w:rsidRDefault="00AC1F28">
            <w:pPr>
              <w:pStyle w:val="TableParagraph"/>
              <w:spacing w:before="54"/>
              <w:ind w:left="41" w:right="2"/>
              <w:rPr>
                <w:sz w:val="16"/>
              </w:rPr>
            </w:pPr>
            <w:r>
              <w:rPr>
                <w:sz w:val="16"/>
              </w:rPr>
              <w:t>OZ</w:t>
            </w:r>
          </w:p>
        </w:tc>
        <w:tc>
          <w:tcPr>
            <w:tcW w:w="739" w:type="dxa"/>
            <w:tcBorders>
              <w:top w:val="nil"/>
              <w:bottom w:val="nil"/>
            </w:tcBorders>
            <w:shd w:val="clear" w:color="auto" w:fill="DADADA"/>
          </w:tcPr>
          <w:p w14:paraId="5320698B" w14:textId="77777777" w:rsidR="00151BAD" w:rsidRDefault="00AC1F28">
            <w:pPr>
              <w:pStyle w:val="TableParagraph"/>
              <w:spacing w:before="54"/>
              <w:ind w:left="30"/>
              <w:rPr>
                <w:sz w:val="16"/>
              </w:rPr>
            </w:pPr>
            <w:r>
              <w:rPr>
                <w:sz w:val="16"/>
              </w:rPr>
              <w:t>OZ</w:t>
            </w:r>
          </w:p>
        </w:tc>
        <w:tc>
          <w:tcPr>
            <w:tcW w:w="753" w:type="dxa"/>
            <w:tcBorders>
              <w:top w:val="nil"/>
              <w:bottom w:val="nil"/>
            </w:tcBorders>
            <w:shd w:val="clear" w:color="auto" w:fill="DADADA"/>
          </w:tcPr>
          <w:p w14:paraId="1D7DDF40"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0EA675B" w14:textId="77777777" w:rsidR="00151BAD" w:rsidRDefault="00151BAD">
            <w:pPr>
              <w:pStyle w:val="TableParagraph"/>
              <w:spacing w:before="0"/>
              <w:jc w:val="left"/>
              <w:rPr>
                <w:sz w:val="16"/>
              </w:rPr>
            </w:pPr>
          </w:p>
        </w:tc>
      </w:tr>
      <w:tr w:rsidR="00151BAD" w14:paraId="7BE12371" w14:textId="77777777">
        <w:trPr>
          <w:trHeight w:val="331"/>
        </w:trPr>
        <w:tc>
          <w:tcPr>
            <w:tcW w:w="888" w:type="dxa"/>
            <w:tcBorders>
              <w:top w:val="nil"/>
              <w:bottom w:val="nil"/>
            </w:tcBorders>
          </w:tcPr>
          <w:p w14:paraId="7B055C84" w14:textId="77777777" w:rsidR="00151BAD" w:rsidRDefault="00AC1F28">
            <w:pPr>
              <w:pStyle w:val="TableParagraph"/>
              <w:spacing w:before="59"/>
              <w:ind w:right="205"/>
              <w:jc w:val="right"/>
              <w:rPr>
                <w:sz w:val="16"/>
              </w:rPr>
            </w:pPr>
            <w:r>
              <w:rPr>
                <w:sz w:val="16"/>
              </w:rPr>
              <w:t>O201</w:t>
            </w:r>
          </w:p>
        </w:tc>
        <w:tc>
          <w:tcPr>
            <w:tcW w:w="734" w:type="dxa"/>
            <w:tcBorders>
              <w:top w:val="nil"/>
              <w:bottom w:val="nil"/>
            </w:tcBorders>
          </w:tcPr>
          <w:p w14:paraId="17BB410C" w14:textId="77777777" w:rsidR="00151BAD" w:rsidRDefault="00AC1F28">
            <w:pPr>
              <w:pStyle w:val="TableParagraph"/>
              <w:spacing w:before="54"/>
              <w:ind w:left="14" w:right="2"/>
              <w:rPr>
                <w:sz w:val="16"/>
              </w:rPr>
            </w:pPr>
            <w:r>
              <w:rPr>
                <w:sz w:val="16"/>
              </w:rPr>
              <w:t>O2</w:t>
            </w:r>
          </w:p>
        </w:tc>
        <w:tc>
          <w:tcPr>
            <w:tcW w:w="969" w:type="dxa"/>
            <w:tcBorders>
              <w:top w:val="nil"/>
              <w:bottom w:val="nil"/>
            </w:tcBorders>
          </w:tcPr>
          <w:p w14:paraId="05BB1E0A"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tcPr>
          <w:p w14:paraId="767C0D58" w14:textId="77777777" w:rsidR="00151BAD" w:rsidRDefault="00151BAD">
            <w:pPr>
              <w:pStyle w:val="TableParagraph"/>
              <w:spacing w:before="0"/>
              <w:jc w:val="left"/>
              <w:rPr>
                <w:sz w:val="16"/>
              </w:rPr>
            </w:pPr>
          </w:p>
        </w:tc>
        <w:tc>
          <w:tcPr>
            <w:tcW w:w="863" w:type="dxa"/>
            <w:tcBorders>
              <w:top w:val="nil"/>
              <w:bottom w:val="nil"/>
            </w:tcBorders>
          </w:tcPr>
          <w:p w14:paraId="1018CD27" w14:textId="77777777" w:rsidR="00151BAD" w:rsidRDefault="00AC1F28">
            <w:pPr>
              <w:pStyle w:val="TableParagraph"/>
              <w:spacing w:before="59"/>
              <w:ind w:left="82" w:right="55"/>
              <w:rPr>
                <w:sz w:val="16"/>
              </w:rPr>
            </w:pPr>
            <w:r>
              <w:rPr>
                <w:sz w:val="16"/>
              </w:rPr>
              <w:t>1982266</w:t>
            </w:r>
          </w:p>
        </w:tc>
        <w:tc>
          <w:tcPr>
            <w:tcW w:w="700" w:type="dxa"/>
            <w:tcBorders>
              <w:top w:val="nil"/>
              <w:bottom w:val="nil"/>
            </w:tcBorders>
          </w:tcPr>
          <w:p w14:paraId="2282FF1A" w14:textId="77777777" w:rsidR="00151BAD" w:rsidRDefault="00AC1F28">
            <w:pPr>
              <w:pStyle w:val="TableParagraph"/>
              <w:spacing w:before="54"/>
              <w:ind w:left="205" w:right="177"/>
              <w:rPr>
                <w:sz w:val="16"/>
              </w:rPr>
            </w:pPr>
            <w:r>
              <w:rPr>
                <w:sz w:val="16"/>
              </w:rPr>
              <w:t>O2</w:t>
            </w:r>
          </w:p>
        </w:tc>
        <w:tc>
          <w:tcPr>
            <w:tcW w:w="753" w:type="dxa"/>
            <w:tcBorders>
              <w:top w:val="nil"/>
              <w:bottom w:val="nil"/>
            </w:tcBorders>
          </w:tcPr>
          <w:p w14:paraId="16814930"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tcPr>
          <w:p w14:paraId="78E16783" w14:textId="77777777" w:rsidR="00151BAD" w:rsidRDefault="00151BAD">
            <w:pPr>
              <w:pStyle w:val="TableParagraph"/>
              <w:spacing w:before="0"/>
              <w:jc w:val="left"/>
              <w:rPr>
                <w:sz w:val="16"/>
              </w:rPr>
            </w:pPr>
          </w:p>
        </w:tc>
        <w:tc>
          <w:tcPr>
            <w:tcW w:w="755" w:type="dxa"/>
            <w:tcBorders>
              <w:top w:val="nil"/>
              <w:bottom w:val="nil"/>
            </w:tcBorders>
          </w:tcPr>
          <w:p w14:paraId="7A4D0BD1" w14:textId="77777777" w:rsidR="00151BAD" w:rsidRDefault="00151BAD">
            <w:pPr>
              <w:pStyle w:val="TableParagraph"/>
              <w:spacing w:before="0"/>
              <w:jc w:val="left"/>
              <w:rPr>
                <w:sz w:val="16"/>
              </w:rPr>
            </w:pPr>
          </w:p>
        </w:tc>
        <w:tc>
          <w:tcPr>
            <w:tcW w:w="736" w:type="dxa"/>
            <w:tcBorders>
              <w:top w:val="nil"/>
              <w:bottom w:val="nil"/>
            </w:tcBorders>
          </w:tcPr>
          <w:p w14:paraId="78CB3B3F" w14:textId="77777777" w:rsidR="00151BAD" w:rsidRDefault="00AC1F28">
            <w:pPr>
              <w:pStyle w:val="TableParagraph"/>
              <w:spacing w:before="54"/>
              <w:ind w:left="47"/>
              <w:rPr>
                <w:sz w:val="16"/>
              </w:rPr>
            </w:pPr>
            <w:r>
              <w:rPr>
                <w:sz w:val="16"/>
              </w:rPr>
              <w:t>O2</w:t>
            </w:r>
          </w:p>
        </w:tc>
        <w:tc>
          <w:tcPr>
            <w:tcW w:w="734" w:type="dxa"/>
            <w:tcBorders>
              <w:top w:val="nil"/>
              <w:bottom w:val="nil"/>
            </w:tcBorders>
          </w:tcPr>
          <w:p w14:paraId="27ACD680" w14:textId="77777777" w:rsidR="00151BAD" w:rsidRDefault="00AC1F28">
            <w:pPr>
              <w:pStyle w:val="TableParagraph"/>
              <w:spacing w:before="54"/>
              <w:ind w:left="43" w:right="2"/>
              <w:rPr>
                <w:sz w:val="16"/>
              </w:rPr>
            </w:pPr>
            <w:r>
              <w:rPr>
                <w:sz w:val="16"/>
              </w:rPr>
              <w:t>O2</w:t>
            </w:r>
          </w:p>
        </w:tc>
        <w:tc>
          <w:tcPr>
            <w:tcW w:w="739" w:type="dxa"/>
            <w:tcBorders>
              <w:top w:val="nil"/>
              <w:bottom w:val="nil"/>
            </w:tcBorders>
          </w:tcPr>
          <w:p w14:paraId="2CADB4A8" w14:textId="77777777" w:rsidR="00151BAD" w:rsidRDefault="00AC1F28">
            <w:pPr>
              <w:pStyle w:val="TableParagraph"/>
              <w:spacing w:before="54"/>
              <w:ind w:left="32"/>
              <w:rPr>
                <w:sz w:val="16"/>
              </w:rPr>
            </w:pPr>
            <w:r>
              <w:rPr>
                <w:sz w:val="16"/>
              </w:rPr>
              <w:t>O2</w:t>
            </w:r>
          </w:p>
        </w:tc>
        <w:tc>
          <w:tcPr>
            <w:tcW w:w="753" w:type="dxa"/>
            <w:tcBorders>
              <w:top w:val="nil"/>
              <w:bottom w:val="nil"/>
            </w:tcBorders>
          </w:tcPr>
          <w:p w14:paraId="1EF867CD" w14:textId="77777777" w:rsidR="00151BAD" w:rsidRDefault="00151BAD">
            <w:pPr>
              <w:pStyle w:val="TableParagraph"/>
              <w:spacing w:before="0"/>
              <w:jc w:val="left"/>
              <w:rPr>
                <w:sz w:val="16"/>
              </w:rPr>
            </w:pPr>
          </w:p>
        </w:tc>
        <w:tc>
          <w:tcPr>
            <w:tcW w:w="880" w:type="dxa"/>
            <w:tcBorders>
              <w:top w:val="nil"/>
              <w:bottom w:val="nil"/>
            </w:tcBorders>
          </w:tcPr>
          <w:p w14:paraId="3AB2E3FD" w14:textId="77777777" w:rsidR="00151BAD" w:rsidRDefault="00151BAD">
            <w:pPr>
              <w:pStyle w:val="TableParagraph"/>
              <w:spacing w:before="0"/>
              <w:jc w:val="left"/>
              <w:rPr>
                <w:sz w:val="16"/>
              </w:rPr>
            </w:pPr>
          </w:p>
        </w:tc>
      </w:tr>
      <w:tr w:rsidR="00151BAD" w14:paraId="2D2AD82A" w14:textId="77777777">
        <w:trPr>
          <w:trHeight w:val="331"/>
        </w:trPr>
        <w:tc>
          <w:tcPr>
            <w:tcW w:w="888" w:type="dxa"/>
            <w:tcBorders>
              <w:top w:val="nil"/>
              <w:bottom w:val="nil"/>
            </w:tcBorders>
            <w:shd w:val="clear" w:color="auto" w:fill="DADADA"/>
          </w:tcPr>
          <w:p w14:paraId="0719B1A5" w14:textId="77777777" w:rsidR="00151BAD" w:rsidRDefault="00AC1F28">
            <w:pPr>
              <w:pStyle w:val="TableParagraph"/>
              <w:spacing w:before="59"/>
              <w:ind w:right="205"/>
              <w:jc w:val="right"/>
              <w:rPr>
                <w:sz w:val="16"/>
              </w:rPr>
            </w:pPr>
            <w:r>
              <w:rPr>
                <w:sz w:val="16"/>
              </w:rPr>
              <w:t>O301</w:t>
            </w:r>
          </w:p>
        </w:tc>
        <w:tc>
          <w:tcPr>
            <w:tcW w:w="734" w:type="dxa"/>
            <w:tcBorders>
              <w:top w:val="nil"/>
              <w:bottom w:val="nil"/>
            </w:tcBorders>
            <w:shd w:val="clear" w:color="auto" w:fill="DADADA"/>
          </w:tcPr>
          <w:p w14:paraId="7FC0C9B3" w14:textId="77777777" w:rsidR="00151BAD" w:rsidRDefault="00AC1F28">
            <w:pPr>
              <w:pStyle w:val="TableParagraph"/>
              <w:spacing w:before="54"/>
              <w:ind w:left="24" w:right="2"/>
              <w:rPr>
                <w:sz w:val="16"/>
              </w:rPr>
            </w:pPr>
            <w:r>
              <w:rPr>
                <w:sz w:val="16"/>
              </w:rPr>
              <w:t>O3</w:t>
            </w:r>
          </w:p>
        </w:tc>
        <w:tc>
          <w:tcPr>
            <w:tcW w:w="969" w:type="dxa"/>
            <w:tcBorders>
              <w:top w:val="nil"/>
              <w:bottom w:val="nil"/>
            </w:tcBorders>
            <w:shd w:val="clear" w:color="auto" w:fill="DADADA"/>
          </w:tcPr>
          <w:p w14:paraId="2206D22A" w14:textId="77777777" w:rsidR="00151BAD" w:rsidRDefault="00AC1F28">
            <w:pPr>
              <w:pStyle w:val="TableParagraph"/>
              <w:spacing w:before="59"/>
              <w:ind w:right="426"/>
              <w:jc w:val="right"/>
              <w:rPr>
                <w:sz w:val="16"/>
              </w:rPr>
            </w:pPr>
            <w:r>
              <w:rPr>
                <w:w w:val="98"/>
                <w:sz w:val="16"/>
              </w:rPr>
              <w:t>0</w:t>
            </w:r>
          </w:p>
        </w:tc>
        <w:tc>
          <w:tcPr>
            <w:tcW w:w="1031" w:type="dxa"/>
            <w:tcBorders>
              <w:top w:val="nil"/>
              <w:bottom w:val="nil"/>
            </w:tcBorders>
            <w:shd w:val="clear" w:color="auto" w:fill="DADADA"/>
          </w:tcPr>
          <w:p w14:paraId="7AB94BBA"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19B20CC" w14:textId="77777777" w:rsidR="00151BAD" w:rsidRDefault="00AC1F28">
            <w:pPr>
              <w:pStyle w:val="TableParagraph"/>
              <w:spacing w:before="59"/>
              <w:ind w:left="82" w:right="55"/>
              <w:rPr>
                <w:sz w:val="16"/>
              </w:rPr>
            </w:pPr>
            <w:r>
              <w:rPr>
                <w:sz w:val="16"/>
              </w:rPr>
              <w:t>1982274</w:t>
            </w:r>
          </w:p>
        </w:tc>
        <w:tc>
          <w:tcPr>
            <w:tcW w:w="700" w:type="dxa"/>
            <w:tcBorders>
              <w:top w:val="nil"/>
              <w:bottom w:val="nil"/>
            </w:tcBorders>
            <w:shd w:val="clear" w:color="auto" w:fill="DADADA"/>
          </w:tcPr>
          <w:p w14:paraId="27460043" w14:textId="77777777" w:rsidR="00151BAD" w:rsidRDefault="00AC1F28">
            <w:pPr>
              <w:pStyle w:val="TableParagraph"/>
              <w:spacing w:before="59"/>
              <w:ind w:left="205" w:right="167"/>
              <w:rPr>
                <w:sz w:val="16"/>
              </w:rPr>
            </w:pPr>
            <w:r>
              <w:rPr>
                <w:sz w:val="16"/>
              </w:rPr>
              <w:t>O3</w:t>
            </w:r>
          </w:p>
        </w:tc>
        <w:tc>
          <w:tcPr>
            <w:tcW w:w="753" w:type="dxa"/>
            <w:tcBorders>
              <w:top w:val="nil"/>
              <w:bottom w:val="nil"/>
            </w:tcBorders>
            <w:shd w:val="clear" w:color="auto" w:fill="DADADA"/>
          </w:tcPr>
          <w:p w14:paraId="4384CF20" w14:textId="77777777" w:rsidR="00151BAD" w:rsidRDefault="00AC1F28">
            <w:pPr>
              <w:pStyle w:val="TableParagraph"/>
              <w:spacing w:before="59"/>
              <w:ind w:right="270"/>
              <w:jc w:val="right"/>
              <w:rPr>
                <w:sz w:val="16"/>
              </w:rPr>
            </w:pPr>
            <w:r>
              <w:rPr>
                <w:sz w:val="16"/>
              </w:rPr>
              <w:t>81</w:t>
            </w:r>
          </w:p>
        </w:tc>
        <w:tc>
          <w:tcPr>
            <w:tcW w:w="695" w:type="dxa"/>
            <w:tcBorders>
              <w:top w:val="nil"/>
              <w:bottom w:val="nil"/>
            </w:tcBorders>
            <w:shd w:val="clear" w:color="auto" w:fill="DADADA"/>
          </w:tcPr>
          <w:p w14:paraId="590ACEB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0EA96FB8"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152F9786" w14:textId="77777777" w:rsidR="00151BAD" w:rsidRDefault="00AC1F28">
            <w:pPr>
              <w:pStyle w:val="TableParagraph"/>
              <w:spacing w:before="59"/>
              <w:ind w:left="47"/>
              <w:rPr>
                <w:sz w:val="16"/>
              </w:rPr>
            </w:pPr>
            <w:r>
              <w:rPr>
                <w:sz w:val="16"/>
              </w:rPr>
              <w:t>O3</w:t>
            </w:r>
          </w:p>
        </w:tc>
        <w:tc>
          <w:tcPr>
            <w:tcW w:w="734" w:type="dxa"/>
            <w:tcBorders>
              <w:top w:val="nil"/>
              <w:bottom w:val="nil"/>
            </w:tcBorders>
            <w:shd w:val="clear" w:color="auto" w:fill="DADADA"/>
          </w:tcPr>
          <w:p w14:paraId="5DD4B390" w14:textId="77777777" w:rsidR="00151BAD" w:rsidRDefault="00AC1F28">
            <w:pPr>
              <w:pStyle w:val="TableParagraph"/>
              <w:spacing w:before="59"/>
              <w:ind w:left="43" w:right="2"/>
              <w:rPr>
                <w:sz w:val="16"/>
              </w:rPr>
            </w:pPr>
            <w:r>
              <w:rPr>
                <w:sz w:val="16"/>
              </w:rPr>
              <w:t>O3</w:t>
            </w:r>
          </w:p>
        </w:tc>
        <w:tc>
          <w:tcPr>
            <w:tcW w:w="739" w:type="dxa"/>
            <w:tcBorders>
              <w:top w:val="nil"/>
              <w:bottom w:val="nil"/>
            </w:tcBorders>
            <w:shd w:val="clear" w:color="auto" w:fill="DADADA"/>
          </w:tcPr>
          <w:p w14:paraId="43F98AE1" w14:textId="77777777" w:rsidR="00151BAD" w:rsidRDefault="00AC1F28">
            <w:pPr>
              <w:pStyle w:val="TableParagraph"/>
              <w:spacing w:before="59"/>
              <w:ind w:left="32"/>
              <w:rPr>
                <w:sz w:val="16"/>
              </w:rPr>
            </w:pPr>
            <w:r>
              <w:rPr>
                <w:sz w:val="16"/>
              </w:rPr>
              <w:t>O3</w:t>
            </w:r>
          </w:p>
        </w:tc>
        <w:tc>
          <w:tcPr>
            <w:tcW w:w="753" w:type="dxa"/>
            <w:tcBorders>
              <w:top w:val="nil"/>
              <w:bottom w:val="nil"/>
            </w:tcBorders>
            <w:shd w:val="clear" w:color="auto" w:fill="DADADA"/>
          </w:tcPr>
          <w:p w14:paraId="5751C556"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770C47C9" w14:textId="77777777" w:rsidR="00151BAD" w:rsidRDefault="00151BAD">
            <w:pPr>
              <w:pStyle w:val="TableParagraph"/>
              <w:spacing w:before="0"/>
              <w:jc w:val="left"/>
              <w:rPr>
                <w:sz w:val="16"/>
              </w:rPr>
            </w:pPr>
          </w:p>
        </w:tc>
      </w:tr>
      <w:tr w:rsidR="00151BAD" w14:paraId="5D8E4F01" w14:textId="77777777">
        <w:trPr>
          <w:trHeight w:val="331"/>
        </w:trPr>
        <w:tc>
          <w:tcPr>
            <w:tcW w:w="888" w:type="dxa"/>
            <w:tcBorders>
              <w:top w:val="nil"/>
              <w:bottom w:val="nil"/>
            </w:tcBorders>
          </w:tcPr>
          <w:p w14:paraId="5FB39DB2" w14:textId="77777777" w:rsidR="00151BAD" w:rsidRDefault="00AC1F28">
            <w:pPr>
              <w:pStyle w:val="TableParagraph"/>
              <w:spacing w:before="57"/>
              <w:ind w:right="205"/>
              <w:jc w:val="right"/>
              <w:rPr>
                <w:sz w:val="16"/>
              </w:rPr>
            </w:pPr>
            <w:r>
              <w:rPr>
                <w:sz w:val="16"/>
              </w:rPr>
              <w:t>O401</w:t>
            </w:r>
          </w:p>
        </w:tc>
        <w:tc>
          <w:tcPr>
            <w:tcW w:w="734" w:type="dxa"/>
            <w:tcBorders>
              <w:top w:val="nil"/>
              <w:bottom w:val="nil"/>
            </w:tcBorders>
          </w:tcPr>
          <w:p w14:paraId="08B598B9" w14:textId="77777777" w:rsidR="00151BAD" w:rsidRDefault="00AC1F28">
            <w:pPr>
              <w:pStyle w:val="TableParagraph"/>
              <w:spacing w:before="57"/>
              <w:ind w:left="24" w:right="2"/>
              <w:rPr>
                <w:sz w:val="16"/>
              </w:rPr>
            </w:pPr>
            <w:r>
              <w:rPr>
                <w:sz w:val="16"/>
              </w:rPr>
              <w:t>O4</w:t>
            </w:r>
          </w:p>
        </w:tc>
        <w:tc>
          <w:tcPr>
            <w:tcW w:w="969" w:type="dxa"/>
            <w:tcBorders>
              <w:top w:val="nil"/>
              <w:bottom w:val="nil"/>
            </w:tcBorders>
          </w:tcPr>
          <w:p w14:paraId="39B0A9A1"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tcPr>
          <w:p w14:paraId="496856B6" w14:textId="77777777" w:rsidR="00151BAD" w:rsidRDefault="00151BAD">
            <w:pPr>
              <w:pStyle w:val="TableParagraph"/>
              <w:spacing w:before="0"/>
              <w:jc w:val="left"/>
              <w:rPr>
                <w:sz w:val="16"/>
              </w:rPr>
            </w:pPr>
          </w:p>
        </w:tc>
        <w:tc>
          <w:tcPr>
            <w:tcW w:w="863" w:type="dxa"/>
            <w:tcBorders>
              <w:top w:val="nil"/>
              <w:bottom w:val="nil"/>
            </w:tcBorders>
          </w:tcPr>
          <w:p w14:paraId="42D35A0F"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tcPr>
          <w:p w14:paraId="4132D867" w14:textId="77777777" w:rsidR="00151BAD" w:rsidRDefault="00AC1F28">
            <w:pPr>
              <w:pStyle w:val="TableParagraph"/>
              <w:spacing w:before="57"/>
              <w:ind w:left="205" w:right="167"/>
              <w:rPr>
                <w:sz w:val="16"/>
              </w:rPr>
            </w:pPr>
            <w:r>
              <w:rPr>
                <w:sz w:val="16"/>
              </w:rPr>
              <w:t>O4</w:t>
            </w:r>
          </w:p>
        </w:tc>
        <w:tc>
          <w:tcPr>
            <w:tcW w:w="753" w:type="dxa"/>
            <w:tcBorders>
              <w:top w:val="nil"/>
              <w:bottom w:val="nil"/>
            </w:tcBorders>
          </w:tcPr>
          <w:p w14:paraId="56A4B0EC"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tcPr>
          <w:p w14:paraId="07242ED8" w14:textId="77777777" w:rsidR="00151BAD" w:rsidRDefault="00151BAD">
            <w:pPr>
              <w:pStyle w:val="TableParagraph"/>
              <w:spacing w:before="0"/>
              <w:jc w:val="left"/>
              <w:rPr>
                <w:sz w:val="16"/>
              </w:rPr>
            </w:pPr>
          </w:p>
        </w:tc>
        <w:tc>
          <w:tcPr>
            <w:tcW w:w="755" w:type="dxa"/>
            <w:tcBorders>
              <w:top w:val="nil"/>
              <w:bottom w:val="nil"/>
            </w:tcBorders>
          </w:tcPr>
          <w:p w14:paraId="1225D788" w14:textId="77777777" w:rsidR="00151BAD" w:rsidRDefault="00151BAD">
            <w:pPr>
              <w:pStyle w:val="TableParagraph"/>
              <w:spacing w:before="0"/>
              <w:jc w:val="left"/>
              <w:rPr>
                <w:sz w:val="16"/>
              </w:rPr>
            </w:pPr>
          </w:p>
        </w:tc>
        <w:tc>
          <w:tcPr>
            <w:tcW w:w="736" w:type="dxa"/>
            <w:tcBorders>
              <w:top w:val="nil"/>
              <w:bottom w:val="nil"/>
            </w:tcBorders>
          </w:tcPr>
          <w:p w14:paraId="50CA45AF" w14:textId="77777777" w:rsidR="00151BAD" w:rsidRDefault="00AC1F28">
            <w:pPr>
              <w:pStyle w:val="TableParagraph"/>
              <w:spacing w:before="57"/>
              <w:ind w:left="47"/>
              <w:rPr>
                <w:sz w:val="16"/>
              </w:rPr>
            </w:pPr>
            <w:r>
              <w:rPr>
                <w:sz w:val="16"/>
              </w:rPr>
              <w:t>O4</w:t>
            </w:r>
          </w:p>
        </w:tc>
        <w:tc>
          <w:tcPr>
            <w:tcW w:w="734" w:type="dxa"/>
            <w:tcBorders>
              <w:top w:val="nil"/>
              <w:bottom w:val="nil"/>
            </w:tcBorders>
          </w:tcPr>
          <w:p w14:paraId="7AE03D23" w14:textId="77777777" w:rsidR="00151BAD" w:rsidRDefault="00AC1F28">
            <w:pPr>
              <w:pStyle w:val="TableParagraph"/>
              <w:spacing w:before="57"/>
              <w:ind w:left="43" w:right="2"/>
              <w:rPr>
                <w:sz w:val="16"/>
              </w:rPr>
            </w:pPr>
            <w:r>
              <w:rPr>
                <w:sz w:val="16"/>
              </w:rPr>
              <w:t>O4</w:t>
            </w:r>
          </w:p>
        </w:tc>
        <w:tc>
          <w:tcPr>
            <w:tcW w:w="739" w:type="dxa"/>
            <w:tcBorders>
              <w:top w:val="nil"/>
              <w:bottom w:val="nil"/>
            </w:tcBorders>
          </w:tcPr>
          <w:p w14:paraId="07965D82" w14:textId="77777777" w:rsidR="00151BAD" w:rsidRDefault="00AC1F28">
            <w:pPr>
              <w:pStyle w:val="TableParagraph"/>
              <w:spacing w:before="57"/>
              <w:ind w:left="32"/>
              <w:rPr>
                <w:sz w:val="16"/>
              </w:rPr>
            </w:pPr>
            <w:r>
              <w:rPr>
                <w:sz w:val="16"/>
              </w:rPr>
              <w:t>O4</w:t>
            </w:r>
          </w:p>
        </w:tc>
        <w:tc>
          <w:tcPr>
            <w:tcW w:w="753" w:type="dxa"/>
            <w:tcBorders>
              <w:top w:val="nil"/>
              <w:bottom w:val="nil"/>
            </w:tcBorders>
          </w:tcPr>
          <w:p w14:paraId="2E8DE605" w14:textId="77777777" w:rsidR="00151BAD" w:rsidRDefault="00151BAD">
            <w:pPr>
              <w:pStyle w:val="TableParagraph"/>
              <w:spacing w:before="0"/>
              <w:jc w:val="left"/>
              <w:rPr>
                <w:sz w:val="16"/>
              </w:rPr>
            </w:pPr>
          </w:p>
        </w:tc>
        <w:tc>
          <w:tcPr>
            <w:tcW w:w="880" w:type="dxa"/>
            <w:tcBorders>
              <w:top w:val="nil"/>
              <w:bottom w:val="nil"/>
            </w:tcBorders>
          </w:tcPr>
          <w:p w14:paraId="14BE2496" w14:textId="77777777" w:rsidR="00151BAD" w:rsidRDefault="00151BAD">
            <w:pPr>
              <w:pStyle w:val="TableParagraph"/>
              <w:spacing w:before="0"/>
              <w:jc w:val="left"/>
              <w:rPr>
                <w:sz w:val="16"/>
              </w:rPr>
            </w:pPr>
          </w:p>
        </w:tc>
      </w:tr>
      <w:tr w:rsidR="00151BAD" w14:paraId="43D1AFC9" w14:textId="77777777">
        <w:trPr>
          <w:trHeight w:val="331"/>
        </w:trPr>
        <w:tc>
          <w:tcPr>
            <w:tcW w:w="888" w:type="dxa"/>
            <w:tcBorders>
              <w:top w:val="nil"/>
              <w:bottom w:val="nil"/>
            </w:tcBorders>
            <w:shd w:val="clear" w:color="auto" w:fill="DADADA"/>
          </w:tcPr>
          <w:p w14:paraId="3779C244" w14:textId="77777777" w:rsidR="00151BAD" w:rsidRDefault="00AC1F28">
            <w:pPr>
              <w:pStyle w:val="TableParagraph"/>
              <w:spacing w:before="54"/>
              <w:ind w:right="205"/>
              <w:jc w:val="right"/>
              <w:rPr>
                <w:sz w:val="16"/>
              </w:rPr>
            </w:pPr>
            <w:r>
              <w:rPr>
                <w:sz w:val="16"/>
              </w:rPr>
              <w:t>O501</w:t>
            </w:r>
          </w:p>
        </w:tc>
        <w:tc>
          <w:tcPr>
            <w:tcW w:w="734" w:type="dxa"/>
            <w:tcBorders>
              <w:top w:val="nil"/>
              <w:bottom w:val="nil"/>
            </w:tcBorders>
            <w:shd w:val="clear" w:color="auto" w:fill="DADADA"/>
          </w:tcPr>
          <w:p w14:paraId="551E6991" w14:textId="77777777" w:rsidR="00151BAD" w:rsidRDefault="00AC1F28">
            <w:pPr>
              <w:pStyle w:val="TableParagraph"/>
              <w:spacing w:before="54"/>
              <w:ind w:left="24" w:right="2"/>
              <w:rPr>
                <w:sz w:val="16"/>
              </w:rPr>
            </w:pPr>
            <w:r>
              <w:rPr>
                <w:sz w:val="16"/>
              </w:rPr>
              <w:t>O5</w:t>
            </w:r>
          </w:p>
        </w:tc>
        <w:tc>
          <w:tcPr>
            <w:tcW w:w="969" w:type="dxa"/>
            <w:tcBorders>
              <w:top w:val="nil"/>
              <w:bottom w:val="nil"/>
            </w:tcBorders>
            <w:shd w:val="clear" w:color="auto" w:fill="DADADA"/>
          </w:tcPr>
          <w:p w14:paraId="0AC4C8BB" w14:textId="77777777" w:rsidR="00151BAD" w:rsidRDefault="00AC1F28">
            <w:pPr>
              <w:pStyle w:val="TableParagraph"/>
              <w:spacing w:before="54"/>
              <w:ind w:right="426"/>
              <w:jc w:val="right"/>
              <w:rPr>
                <w:sz w:val="16"/>
              </w:rPr>
            </w:pPr>
            <w:r>
              <w:rPr>
                <w:w w:val="98"/>
                <w:sz w:val="16"/>
              </w:rPr>
              <w:t>0</w:t>
            </w:r>
          </w:p>
        </w:tc>
        <w:tc>
          <w:tcPr>
            <w:tcW w:w="1031" w:type="dxa"/>
            <w:tcBorders>
              <w:top w:val="nil"/>
              <w:bottom w:val="nil"/>
            </w:tcBorders>
            <w:shd w:val="clear" w:color="auto" w:fill="DADADA"/>
          </w:tcPr>
          <w:p w14:paraId="3A55545F"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7692A151" w14:textId="77777777" w:rsidR="00151BAD" w:rsidRDefault="00AC1F28">
            <w:pPr>
              <w:pStyle w:val="TableParagraph"/>
              <w:spacing w:before="54"/>
              <w:ind w:left="82" w:right="55"/>
              <w:rPr>
                <w:sz w:val="16"/>
              </w:rPr>
            </w:pPr>
            <w:r>
              <w:rPr>
                <w:sz w:val="16"/>
              </w:rPr>
              <w:t>1982266</w:t>
            </w:r>
          </w:p>
        </w:tc>
        <w:tc>
          <w:tcPr>
            <w:tcW w:w="700" w:type="dxa"/>
            <w:tcBorders>
              <w:top w:val="nil"/>
              <w:bottom w:val="nil"/>
            </w:tcBorders>
            <w:shd w:val="clear" w:color="auto" w:fill="DADADA"/>
          </w:tcPr>
          <w:p w14:paraId="72439456" w14:textId="77777777" w:rsidR="00151BAD" w:rsidRDefault="00AC1F28">
            <w:pPr>
              <w:pStyle w:val="TableParagraph"/>
              <w:spacing w:before="59"/>
              <w:ind w:left="205" w:right="167"/>
              <w:rPr>
                <w:sz w:val="16"/>
              </w:rPr>
            </w:pPr>
            <w:r>
              <w:rPr>
                <w:sz w:val="16"/>
              </w:rPr>
              <w:t>O5</w:t>
            </w:r>
          </w:p>
        </w:tc>
        <w:tc>
          <w:tcPr>
            <w:tcW w:w="753" w:type="dxa"/>
            <w:tcBorders>
              <w:top w:val="nil"/>
              <w:bottom w:val="nil"/>
            </w:tcBorders>
            <w:shd w:val="clear" w:color="auto" w:fill="DADADA"/>
          </w:tcPr>
          <w:p w14:paraId="259EA772" w14:textId="77777777" w:rsidR="00151BAD" w:rsidRDefault="00AC1F28">
            <w:pPr>
              <w:pStyle w:val="TableParagraph"/>
              <w:spacing w:before="54"/>
              <w:ind w:right="270"/>
              <w:jc w:val="right"/>
              <w:rPr>
                <w:sz w:val="16"/>
              </w:rPr>
            </w:pPr>
            <w:r>
              <w:rPr>
                <w:sz w:val="16"/>
              </w:rPr>
              <w:t>81</w:t>
            </w:r>
          </w:p>
        </w:tc>
        <w:tc>
          <w:tcPr>
            <w:tcW w:w="695" w:type="dxa"/>
            <w:tcBorders>
              <w:top w:val="nil"/>
              <w:bottom w:val="nil"/>
            </w:tcBorders>
            <w:shd w:val="clear" w:color="auto" w:fill="DADADA"/>
          </w:tcPr>
          <w:p w14:paraId="528A9229"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29160F41"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4E53FAB8" w14:textId="77777777" w:rsidR="00151BAD" w:rsidRDefault="00AC1F28">
            <w:pPr>
              <w:pStyle w:val="TableParagraph"/>
              <w:spacing w:before="59"/>
              <w:ind w:left="47"/>
              <w:rPr>
                <w:sz w:val="16"/>
              </w:rPr>
            </w:pPr>
            <w:r>
              <w:rPr>
                <w:sz w:val="16"/>
              </w:rPr>
              <w:t>O5</w:t>
            </w:r>
          </w:p>
        </w:tc>
        <w:tc>
          <w:tcPr>
            <w:tcW w:w="734" w:type="dxa"/>
            <w:tcBorders>
              <w:top w:val="nil"/>
              <w:bottom w:val="nil"/>
            </w:tcBorders>
            <w:shd w:val="clear" w:color="auto" w:fill="DADADA"/>
          </w:tcPr>
          <w:p w14:paraId="06C630FA" w14:textId="77777777" w:rsidR="00151BAD" w:rsidRDefault="00AC1F28">
            <w:pPr>
              <w:pStyle w:val="TableParagraph"/>
              <w:spacing w:before="59"/>
              <w:ind w:left="43" w:right="2"/>
              <w:rPr>
                <w:sz w:val="16"/>
              </w:rPr>
            </w:pPr>
            <w:r>
              <w:rPr>
                <w:sz w:val="16"/>
              </w:rPr>
              <w:t>O5</w:t>
            </w:r>
          </w:p>
        </w:tc>
        <w:tc>
          <w:tcPr>
            <w:tcW w:w="739" w:type="dxa"/>
            <w:tcBorders>
              <w:top w:val="nil"/>
              <w:bottom w:val="nil"/>
            </w:tcBorders>
            <w:shd w:val="clear" w:color="auto" w:fill="DADADA"/>
          </w:tcPr>
          <w:p w14:paraId="7C5188E9" w14:textId="77777777" w:rsidR="00151BAD" w:rsidRDefault="00AC1F28">
            <w:pPr>
              <w:pStyle w:val="TableParagraph"/>
              <w:spacing w:before="59"/>
              <w:ind w:left="32"/>
              <w:rPr>
                <w:sz w:val="16"/>
              </w:rPr>
            </w:pPr>
            <w:r>
              <w:rPr>
                <w:sz w:val="16"/>
              </w:rPr>
              <w:t>O5</w:t>
            </w:r>
          </w:p>
        </w:tc>
        <w:tc>
          <w:tcPr>
            <w:tcW w:w="753" w:type="dxa"/>
            <w:tcBorders>
              <w:top w:val="nil"/>
              <w:bottom w:val="nil"/>
            </w:tcBorders>
            <w:shd w:val="clear" w:color="auto" w:fill="DADADA"/>
          </w:tcPr>
          <w:p w14:paraId="5EFE4549"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5BB4D80F" w14:textId="77777777" w:rsidR="00151BAD" w:rsidRDefault="00151BAD">
            <w:pPr>
              <w:pStyle w:val="TableParagraph"/>
              <w:spacing w:before="0"/>
              <w:jc w:val="left"/>
              <w:rPr>
                <w:sz w:val="16"/>
              </w:rPr>
            </w:pPr>
          </w:p>
        </w:tc>
      </w:tr>
      <w:tr w:rsidR="00151BAD" w14:paraId="396ED571" w14:textId="77777777">
        <w:trPr>
          <w:trHeight w:val="331"/>
        </w:trPr>
        <w:tc>
          <w:tcPr>
            <w:tcW w:w="888" w:type="dxa"/>
            <w:tcBorders>
              <w:top w:val="nil"/>
              <w:bottom w:val="nil"/>
            </w:tcBorders>
          </w:tcPr>
          <w:p w14:paraId="5E5180EB" w14:textId="77777777" w:rsidR="00151BAD" w:rsidRDefault="00AC1F28">
            <w:pPr>
              <w:pStyle w:val="TableParagraph"/>
              <w:spacing w:before="54"/>
              <w:ind w:right="205"/>
              <w:jc w:val="right"/>
              <w:rPr>
                <w:sz w:val="16"/>
              </w:rPr>
            </w:pPr>
            <w:r>
              <w:rPr>
                <w:sz w:val="16"/>
              </w:rPr>
              <w:t>O601</w:t>
            </w:r>
          </w:p>
        </w:tc>
        <w:tc>
          <w:tcPr>
            <w:tcW w:w="734" w:type="dxa"/>
            <w:tcBorders>
              <w:top w:val="nil"/>
              <w:bottom w:val="nil"/>
            </w:tcBorders>
          </w:tcPr>
          <w:p w14:paraId="77CB9B79" w14:textId="77777777" w:rsidR="00151BAD" w:rsidRDefault="00AC1F28">
            <w:pPr>
              <w:pStyle w:val="TableParagraph"/>
              <w:spacing w:before="54"/>
              <w:ind w:left="24" w:right="2"/>
              <w:rPr>
                <w:sz w:val="16"/>
              </w:rPr>
            </w:pPr>
            <w:r>
              <w:rPr>
                <w:sz w:val="16"/>
              </w:rPr>
              <w:t>O6</w:t>
            </w:r>
          </w:p>
        </w:tc>
        <w:tc>
          <w:tcPr>
            <w:tcW w:w="969" w:type="dxa"/>
            <w:tcBorders>
              <w:top w:val="nil"/>
              <w:bottom w:val="nil"/>
            </w:tcBorders>
          </w:tcPr>
          <w:p w14:paraId="59186492" w14:textId="77777777" w:rsidR="00151BAD" w:rsidRDefault="00AC1F28">
            <w:pPr>
              <w:pStyle w:val="TableParagraph"/>
              <w:spacing w:before="54"/>
              <w:ind w:right="426"/>
              <w:jc w:val="right"/>
              <w:rPr>
                <w:sz w:val="16"/>
              </w:rPr>
            </w:pPr>
            <w:r>
              <w:rPr>
                <w:w w:val="98"/>
                <w:sz w:val="16"/>
              </w:rPr>
              <w:t>0</w:t>
            </w:r>
          </w:p>
        </w:tc>
        <w:tc>
          <w:tcPr>
            <w:tcW w:w="1031" w:type="dxa"/>
            <w:tcBorders>
              <w:top w:val="nil"/>
              <w:bottom w:val="nil"/>
            </w:tcBorders>
          </w:tcPr>
          <w:p w14:paraId="17D7195F" w14:textId="77777777" w:rsidR="00151BAD" w:rsidRDefault="00151BAD">
            <w:pPr>
              <w:pStyle w:val="TableParagraph"/>
              <w:spacing w:before="0"/>
              <w:jc w:val="left"/>
              <w:rPr>
                <w:sz w:val="16"/>
              </w:rPr>
            </w:pPr>
          </w:p>
        </w:tc>
        <w:tc>
          <w:tcPr>
            <w:tcW w:w="863" w:type="dxa"/>
            <w:tcBorders>
              <w:top w:val="nil"/>
              <w:bottom w:val="nil"/>
            </w:tcBorders>
          </w:tcPr>
          <w:p w14:paraId="31F50D4E" w14:textId="77777777" w:rsidR="00151BAD" w:rsidRDefault="00AC1F28">
            <w:pPr>
              <w:pStyle w:val="TableParagraph"/>
              <w:spacing w:before="54"/>
              <w:ind w:left="82" w:right="55"/>
              <w:rPr>
                <w:sz w:val="16"/>
              </w:rPr>
            </w:pPr>
            <w:r>
              <w:rPr>
                <w:sz w:val="16"/>
              </w:rPr>
              <w:t>1982274</w:t>
            </w:r>
          </w:p>
        </w:tc>
        <w:tc>
          <w:tcPr>
            <w:tcW w:w="700" w:type="dxa"/>
            <w:tcBorders>
              <w:top w:val="nil"/>
              <w:bottom w:val="nil"/>
            </w:tcBorders>
          </w:tcPr>
          <w:p w14:paraId="210C413B" w14:textId="77777777" w:rsidR="00151BAD" w:rsidRDefault="00AC1F28">
            <w:pPr>
              <w:pStyle w:val="TableParagraph"/>
              <w:spacing w:before="54"/>
              <w:ind w:left="205" w:right="167"/>
              <w:rPr>
                <w:sz w:val="16"/>
              </w:rPr>
            </w:pPr>
            <w:r>
              <w:rPr>
                <w:sz w:val="16"/>
              </w:rPr>
              <w:t>O6</w:t>
            </w:r>
          </w:p>
        </w:tc>
        <w:tc>
          <w:tcPr>
            <w:tcW w:w="753" w:type="dxa"/>
            <w:tcBorders>
              <w:top w:val="nil"/>
              <w:bottom w:val="nil"/>
            </w:tcBorders>
          </w:tcPr>
          <w:p w14:paraId="6E2F2A61" w14:textId="77777777" w:rsidR="00151BAD" w:rsidRDefault="00AC1F28">
            <w:pPr>
              <w:pStyle w:val="TableParagraph"/>
              <w:spacing w:before="54"/>
              <w:ind w:right="270"/>
              <w:jc w:val="right"/>
              <w:rPr>
                <w:sz w:val="16"/>
              </w:rPr>
            </w:pPr>
            <w:r>
              <w:rPr>
                <w:sz w:val="16"/>
              </w:rPr>
              <w:t>81</w:t>
            </w:r>
          </w:p>
        </w:tc>
        <w:tc>
          <w:tcPr>
            <w:tcW w:w="695" w:type="dxa"/>
            <w:tcBorders>
              <w:top w:val="nil"/>
              <w:bottom w:val="nil"/>
            </w:tcBorders>
          </w:tcPr>
          <w:p w14:paraId="2279C30D" w14:textId="77777777" w:rsidR="00151BAD" w:rsidRDefault="00151BAD">
            <w:pPr>
              <w:pStyle w:val="TableParagraph"/>
              <w:spacing w:before="0"/>
              <w:jc w:val="left"/>
              <w:rPr>
                <w:sz w:val="16"/>
              </w:rPr>
            </w:pPr>
          </w:p>
        </w:tc>
        <w:tc>
          <w:tcPr>
            <w:tcW w:w="755" w:type="dxa"/>
            <w:tcBorders>
              <w:top w:val="nil"/>
              <w:bottom w:val="nil"/>
            </w:tcBorders>
          </w:tcPr>
          <w:p w14:paraId="343C8E48" w14:textId="77777777" w:rsidR="00151BAD" w:rsidRDefault="00151BAD">
            <w:pPr>
              <w:pStyle w:val="TableParagraph"/>
              <w:spacing w:before="0"/>
              <w:jc w:val="left"/>
              <w:rPr>
                <w:sz w:val="16"/>
              </w:rPr>
            </w:pPr>
          </w:p>
        </w:tc>
        <w:tc>
          <w:tcPr>
            <w:tcW w:w="736" w:type="dxa"/>
            <w:tcBorders>
              <w:top w:val="nil"/>
              <w:bottom w:val="nil"/>
            </w:tcBorders>
          </w:tcPr>
          <w:p w14:paraId="122B41B7" w14:textId="77777777" w:rsidR="00151BAD" w:rsidRDefault="00AC1F28">
            <w:pPr>
              <w:pStyle w:val="TableParagraph"/>
              <w:spacing w:before="54"/>
              <w:ind w:left="47"/>
              <w:rPr>
                <w:sz w:val="16"/>
              </w:rPr>
            </w:pPr>
            <w:r>
              <w:rPr>
                <w:sz w:val="16"/>
              </w:rPr>
              <w:t>O6</w:t>
            </w:r>
          </w:p>
        </w:tc>
        <w:tc>
          <w:tcPr>
            <w:tcW w:w="734" w:type="dxa"/>
            <w:tcBorders>
              <w:top w:val="nil"/>
              <w:bottom w:val="nil"/>
            </w:tcBorders>
          </w:tcPr>
          <w:p w14:paraId="2084CFFE" w14:textId="77777777" w:rsidR="00151BAD" w:rsidRDefault="00AC1F28">
            <w:pPr>
              <w:pStyle w:val="TableParagraph"/>
              <w:spacing w:before="54"/>
              <w:ind w:left="43" w:right="2"/>
              <w:rPr>
                <w:sz w:val="16"/>
              </w:rPr>
            </w:pPr>
            <w:r>
              <w:rPr>
                <w:sz w:val="16"/>
              </w:rPr>
              <w:t>O6</w:t>
            </w:r>
          </w:p>
        </w:tc>
        <w:tc>
          <w:tcPr>
            <w:tcW w:w="739" w:type="dxa"/>
            <w:tcBorders>
              <w:top w:val="nil"/>
              <w:bottom w:val="nil"/>
            </w:tcBorders>
          </w:tcPr>
          <w:p w14:paraId="222BF3D4" w14:textId="77777777" w:rsidR="00151BAD" w:rsidRDefault="00AC1F28">
            <w:pPr>
              <w:pStyle w:val="TableParagraph"/>
              <w:spacing w:before="54"/>
              <w:ind w:left="32"/>
              <w:rPr>
                <w:sz w:val="16"/>
              </w:rPr>
            </w:pPr>
            <w:r>
              <w:rPr>
                <w:sz w:val="16"/>
              </w:rPr>
              <w:t>O6</w:t>
            </w:r>
          </w:p>
        </w:tc>
        <w:tc>
          <w:tcPr>
            <w:tcW w:w="753" w:type="dxa"/>
            <w:tcBorders>
              <w:top w:val="nil"/>
              <w:bottom w:val="nil"/>
            </w:tcBorders>
          </w:tcPr>
          <w:p w14:paraId="0B35DA78" w14:textId="77777777" w:rsidR="00151BAD" w:rsidRDefault="00151BAD">
            <w:pPr>
              <w:pStyle w:val="TableParagraph"/>
              <w:spacing w:before="0"/>
              <w:jc w:val="left"/>
              <w:rPr>
                <w:sz w:val="16"/>
              </w:rPr>
            </w:pPr>
          </w:p>
        </w:tc>
        <w:tc>
          <w:tcPr>
            <w:tcW w:w="880" w:type="dxa"/>
            <w:tcBorders>
              <w:top w:val="nil"/>
              <w:bottom w:val="nil"/>
            </w:tcBorders>
          </w:tcPr>
          <w:p w14:paraId="2C0AE7E4" w14:textId="77777777" w:rsidR="00151BAD" w:rsidRDefault="00151BAD">
            <w:pPr>
              <w:pStyle w:val="TableParagraph"/>
              <w:spacing w:before="0"/>
              <w:jc w:val="left"/>
              <w:rPr>
                <w:sz w:val="16"/>
              </w:rPr>
            </w:pPr>
          </w:p>
        </w:tc>
      </w:tr>
      <w:tr w:rsidR="00151BAD" w14:paraId="39331399" w14:textId="77777777">
        <w:trPr>
          <w:trHeight w:val="331"/>
        </w:trPr>
        <w:tc>
          <w:tcPr>
            <w:tcW w:w="888" w:type="dxa"/>
            <w:tcBorders>
              <w:top w:val="nil"/>
              <w:bottom w:val="nil"/>
            </w:tcBorders>
            <w:shd w:val="clear" w:color="auto" w:fill="DADADA"/>
          </w:tcPr>
          <w:p w14:paraId="6BFF320E" w14:textId="77777777" w:rsidR="00151BAD" w:rsidRDefault="00AC1F28">
            <w:pPr>
              <w:pStyle w:val="TableParagraph"/>
              <w:spacing w:before="57"/>
              <w:ind w:right="205"/>
              <w:jc w:val="right"/>
              <w:rPr>
                <w:sz w:val="16"/>
              </w:rPr>
            </w:pPr>
            <w:r>
              <w:rPr>
                <w:sz w:val="16"/>
              </w:rPr>
              <w:t>O701</w:t>
            </w:r>
          </w:p>
        </w:tc>
        <w:tc>
          <w:tcPr>
            <w:tcW w:w="734" w:type="dxa"/>
            <w:tcBorders>
              <w:top w:val="nil"/>
              <w:bottom w:val="nil"/>
            </w:tcBorders>
            <w:shd w:val="clear" w:color="auto" w:fill="DADADA"/>
          </w:tcPr>
          <w:p w14:paraId="38303367" w14:textId="77777777" w:rsidR="00151BAD" w:rsidRDefault="00AC1F28">
            <w:pPr>
              <w:pStyle w:val="TableParagraph"/>
              <w:spacing w:before="57"/>
              <w:ind w:left="24" w:right="2"/>
              <w:rPr>
                <w:sz w:val="16"/>
              </w:rPr>
            </w:pPr>
            <w:r>
              <w:rPr>
                <w:sz w:val="16"/>
              </w:rPr>
              <w:t>O7</w:t>
            </w:r>
          </w:p>
        </w:tc>
        <w:tc>
          <w:tcPr>
            <w:tcW w:w="969" w:type="dxa"/>
            <w:tcBorders>
              <w:top w:val="nil"/>
              <w:bottom w:val="nil"/>
            </w:tcBorders>
            <w:shd w:val="clear" w:color="auto" w:fill="DADADA"/>
          </w:tcPr>
          <w:p w14:paraId="2C30DB0C"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shd w:val="clear" w:color="auto" w:fill="DADADA"/>
          </w:tcPr>
          <w:p w14:paraId="6950330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44C25AF3"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shd w:val="clear" w:color="auto" w:fill="DADADA"/>
          </w:tcPr>
          <w:p w14:paraId="6F27FA16" w14:textId="77777777" w:rsidR="00151BAD" w:rsidRDefault="00AC1F28">
            <w:pPr>
              <w:pStyle w:val="TableParagraph"/>
              <w:spacing w:before="57"/>
              <w:ind w:left="205" w:right="167"/>
              <w:rPr>
                <w:sz w:val="16"/>
              </w:rPr>
            </w:pPr>
            <w:r>
              <w:rPr>
                <w:sz w:val="16"/>
              </w:rPr>
              <w:t>O7</w:t>
            </w:r>
          </w:p>
        </w:tc>
        <w:tc>
          <w:tcPr>
            <w:tcW w:w="753" w:type="dxa"/>
            <w:tcBorders>
              <w:top w:val="nil"/>
              <w:bottom w:val="nil"/>
            </w:tcBorders>
            <w:shd w:val="clear" w:color="auto" w:fill="DADADA"/>
          </w:tcPr>
          <w:p w14:paraId="6BB207B7"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shd w:val="clear" w:color="auto" w:fill="DADADA"/>
          </w:tcPr>
          <w:p w14:paraId="27DEDCB6" w14:textId="77777777" w:rsidR="00151BAD" w:rsidRDefault="00151BAD">
            <w:pPr>
              <w:pStyle w:val="TableParagraph"/>
              <w:spacing w:before="0"/>
              <w:jc w:val="left"/>
              <w:rPr>
                <w:sz w:val="16"/>
              </w:rPr>
            </w:pPr>
          </w:p>
        </w:tc>
        <w:tc>
          <w:tcPr>
            <w:tcW w:w="755" w:type="dxa"/>
            <w:tcBorders>
              <w:top w:val="nil"/>
              <w:bottom w:val="nil"/>
            </w:tcBorders>
            <w:shd w:val="clear" w:color="auto" w:fill="DADADA"/>
          </w:tcPr>
          <w:p w14:paraId="2BC5F4E1" w14:textId="77777777" w:rsidR="00151BAD" w:rsidRDefault="00151BAD">
            <w:pPr>
              <w:pStyle w:val="TableParagraph"/>
              <w:spacing w:before="0"/>
              <w:jc w:val="left"/>
              <w:rPr>
                <w:sz w:val="16"/>
              </w:rPr>
            </w:pPr>
          </w:p>
        </w:tc>
        <w:tc>
          <w:tcPr>
            <w:tcW w:w="736" w:type="dxa"/>
            <w:tcBorders>
              <w:top w:val="nil"/>
              <w:bottom w:val="nil"/>
            </w:tcBorders>
            <w:shd w:val="clear" w:color="auto" w:fill="DADADA"/>
          </w:tcPr>
          <w:p w14:paraId="64502F82" w14:textId="77777777" w:rsidR="00151BAD" w:rsidRDefault="00AC1F28">
            <w:pPr>
              <w:pStyle w:val="TableParagraph"/>
              <w:spacing w:before="57"/>
              <w:ind w:left="47"/>
              <w:rPr>
                <w:sz w:val="16"/>
              </w:rPr>
            </w:pPr>
            <w:r>
              <w:rPr>
                <w:sz w:val="16"/>
              </w:rPr>
              <w:t>O7</w:t>
            </w:r>
          </w:p>
        </w:tc>
        <w:tc>
          <w:tcPr>
            <w:tcW w:w="734" w:type="dxa"/>
            <w:tcBorders>
              <w:top w:val="nil"/>
              <w:bottom w:val="nil"/>
            </w:tcBorders>
            <w:shd w:val="clear" w:color="auto" w:fill="DADADA"/>
          </w:tcPr>
          <w:p w14:paraId="733B6AE9" w14:textId="77777777" w:rsidR="00151BAD" w:rsidRDefault="00AC1F28">
            <w:pPr>
              <w:pStyle w:val="TableParagraph"/>
              <w:spacing w:before="57"/>
              <w:ind w:left="43" w:right="2"/>
              <w:rPr>
                <w:sz w:val="16"/>
              </w:rPr>
            </w:pPr>
            <w:r>
              <w:rPr>
                <w:sz w:val="16"/>
              </w:rPr>
              <w:t>O7</w:t>
            </w:r>
          </w:p>
        </w:tc>
        <w:tc>
          <w:tcPr>
            <w:tcW w:w="739" w:type="dxa"/>
            <w:tcBorders>
              <w:top w:val="nil"/>
              <w:bottom w:val="nil"/>
            </w:tcBorders>
            <w:shd w:val="clear" w:color="auto" w:fill="DADADA"/>
          </w:tcPr>
          <w:p w14:paraId="498160EF" w14:textId="77777777" w:rsidR="00151BAD" w:rsidRDefault="00AC1F28">
            <w:pPr>
              <w:pStyle w:val="TableParagraph"/>
              <w:spacing w:before="57"/>
              <w:ind w:left="32"/>
              <w:rPr>
                <w:sz w:val="16"/>
              </w:rPr>
            </w:pPr>
            <w:r>
              <w:rPr>
                <w:sz w:val="16"/>
              </w:rPr>
              <w:t>O7</w:t>
            </w:r>
          </w:p>
        </w:tc>
        <w:tc>
          <w:tcPr>
            <w:tcW w:w="753" w:type="dxa"/>
            <w:tcBorders>
              <w:top w:val="nil"/>
              <w:bottom w:val="nil"/>
            </w:tcBorders>
            <w:shd w:val="clear" w:color="auto" w:fill="DADADA"/>
          </w:tcPr>
          <w:p w14:paraId="03708712" w14:textId="77777777" w:rsidR="00151BAD" w:rsidRDefault="00151BAD">
            <w:pPr>
              <w:pStyle w:val="TableParagraph"/>
              <w:spacing w:before="0"/>
              <w:jc w:val="left"/>
              <w:rPr>
                <w:sz w:val="16"/>
              </w:rPr>
            </w:pPr>
          </w:p>
        </w:tc>
        <w:tc>
          <w:tcPr>
            <w:tcW w:w="880" w:type="dxa"/>
            <w:tcBorders>
              <w:top w:val="nil"/>
              <w:bottom w:val="nil"/>
            </w:tcBorders>
            <w:shd w:val="clear" w:color="auto" w:fill="DADADA"/>
          </w:tcPr>
          <w:p w14:paraId="0EFA73A4" w14:textId="77777777" w:rsidR="00151BAD" w:rsidRDefault="00151BAD">
            <w:pPr>
              <w:pStyle w:val="TableParagraph"/>
              <w:spacing w:before="0"/>
              <w:jc w:val="left"/>
              <w:rPr>
                <w:sz w:val="16"/>
              </w:rPr>
            </w:pPr>
          </w:p>
        </w:tc>
      </w:tr>
      <w:tr w:rsidR="00151BAD" w14:paraId="0D30869F" w14:textId="77777777">
        <w:trPr>
          <w:trHeight w:val="331"/>
        </w:trPr>
        <w:tc>
          <w:tcPr>
            <w:tcW w:w="888" w:type="dxa"/>
            <w:tcBorders>
              <w:top w:val="nil"/>
              <w:bottom w:val="nil"/>
            </w:tcBorders>
          </w:tcPr>
          <w:p w14:paraId="7783B72F" w14:textId="77777777" w:rsidR="00151BAD" w:rsidRDefault="00AC1F28">
            <w:pPr>
              <w:pStyle w:val="TableParagraph"/>
              <w:spacing w:before="57"/>
              <w:ind w:right="205"/>
              <w:jc w:val="right"/>
              <w:rPr>
                <w:sz w:val="16"/>
              </w:rPr>
            </w:pPr>
            <w:r>
              <w:rPr>
                <w:sz w:val="16"/>
              </w:rPr>
              <w:t>O801</w:t>
            </w:r>
          </w:p>
        </w:tc>
        <w:tc>
          <w:tcPr>
            <w:tcW w:w="734" w:type="dxa"/>
            <w:tcBorders>
              <w:top w:val="nil"/>
              <w:bottom w:val="nil"/>
            </w:tcBorders>
          </w:tcPr>
          <w:p w14:paraId="131787C7" w14:textId="77777777" w:rsidR="00151BAD" w:rsidRDefault="00AC1F28">
            <w:pPr>
              <w:pStyle w:val="TableParagraph"/>
              <w:spacing w:before="57"/>
              <w:ind w:left="24" w:right="2"/>
              <w:rPr>
                <w:sz w:val="16"/>
              </w:rPr>
            </w:pPr>
            <w:r>
              <w:rPr>
                <w:sz w:val="16"/>
              </w:rPr>
              <w:t>O8</w:t>
            </w:r>
          </w:p>
        </w:tc>
        <w:tc>
          <w:tcPr>
            <w:tcW w:w="969" w:type="dxa"/>
            <w:tcBorders>
              <w:top w:val="nil"/>
              <w:bottom w:val="nil"/>
            </w:tcBorders>
          </w:tcPr>
          <w:p w14:paraId="08C0A0F5" w14:textId="77777777" w:rsidR="00151BAD" w:rsidRDefault="00AC1F28">
            <w:pPr>
              <w:pStyle w:val="TableParagraph"/>
              <w:spacing w:before="57"/>
              <w:ind w:right="426"/>
              <w:jc w:val="right"/>
              <w:rPr>
                <w:sz w:val="16"/>
              </w:rPr>
            </w:pPr>
            <w:r>
              <w:rPr>
                <w:w w:val="98"/>
                <w:sz w:val="16"/>
              </w:rPr>
              <w:t>0</w:t>
            </w:r>
          </w:p>
        </w:tc>
        <w:tc>
          <w:tcPr>
            <w:tcW w:w="1031" w:type="dxa"/>
            <w:tcBorders>
              <w:top w:val="nil"/>
              <w:bottom w:val="nil"/>
            </w:tcBorders>
          </w:tcPr>
          <w:p w14:paraId="60EB8B4D" w14:textId="77777777" w:rsidR="00151BAD" w:rsidRDefault="00151BAD">
            <w:pPr>
              <w:pStyle w:val="TableParagraph"/>
              <w:spacing w:before="0"/>
              <w:jc w:val="left"/>
              <w:rPr>
                <w:sz w:val="16"/>
              </w:rPr>
            </w:pPr>
          </w:p>
        </w:tc>
        <w:tc>
          <w:tcPr>
            <w:tcW w:w="863" w:type="dxa"/>
            <w:tcBorders>
              <w:top w:val="nil"/>
              <w:bottom w:val="nil"/>
            </w:tcBorders>
          </w:tcPr>
          <w:p w14:paraId="474C00EF" w14:textId="77777777" w:rsidR="00151BAD" w:rsidRDefault="00AC1F28">
            <w:pPr>
              <w:pStyle w:val="TableParagraph"/>
              <w:spacing w:before="57"/>
              <w:ind w:left="82" w:right="55"/>
              <w:rPr>
                <w:sz w:val="16"/>
              </w:rPr>
            </w:pPr>
            <w:r>
              <w:rPr>
                <w:sz w:val="16"/>
              </w:rPr>
              <w:t>1982266</w:t>
            </w:r>
          </w:p>
        </w:tc>
        <w:tc>
          <w:tcPr>
            <w:tcW w:w="700" w:type="dxa"/>
            <w:tcBorders>
              <w:top w:val="nil"/>
              <w:bottom w:val="nil"/>
            </w:tcBorders>
          </w:tcPr>
          <w:p w14:paraId="49CCA33F" w14:textId="77777777" w:rsidR="00151BAD" w:rsidRDefault="00AC1F28">
            <w:pPr>
              <w:pStyle w:val="TableParagraph"/>
              <w:spacing w:before="57"/>
              <w:ind w:left="205" w:right="167"/>
              <w:rPr>
                <w:sz w:val="16"/>
              </w:rPr>
            </w:pPr>
            <w:r>
              <w:rPr>
                <w:sz w:val="16"/>
              </w:rPr>
              <w:t>O8</w:t>
            </w:r>
          </w:p>
        </w:tc>
        <w:tc>
          <w:tcPr>
            <w:tcW w:w="753" w:type="dxa"/>
            <w:tcBorders>
              <w:top w:val="nil"/>
              <w:bottom w:val="nil"/>
            </w:tcBorders>
          </w:tcPr>
          <w:p w14:paraId="4A9F7A3C" w14:textId="77777777" w:rsidR="00151BAD" w:rsidRDefault="00AC1F28">
            <w:pPr>
              <w:pStyle w:val="TableParagraph"/>
              <w:spacing w:before="57"/>
              <w:ind w:right="270"/>
              <w:jc w:val="right"/>
              <w:rPr>
                <w:sz w:val="16"/>
              </w:rPr>
            </w:pPr>
            <w:r>
              <w:rPr>
                <w:sz w:val="16"/>
              </w:rPr>
              <w:t>81</w:t>
            </w:r>
          </w:p>
        </w:tc>
        <w:tc>
          <w:tcPr>
            <w:tcW w:w="695" w:type="dxa"/>
            <w:tcBorders>
              <w:top w:val="nil"/>
              <w:bottom w:val="nil"/>
            </w:tcBorders>
          </w:tcPr>
          <w:p w14:paraId="63211B2C" w14:textId="77777777" w:rsidR="00151BAD" w:rsidRDefault="00151BAD">
            <w:pPr>
              <w:pStyle w:val="TableParagraph"/>
              <w:spacing w:before="0"/>
              <w:jc w:val="left"/>
              <w:rPr>
                <w:sz w:val="16"/>
              </w:rPr>
            </w:pPr>
          </w:p>
        </w:tc>
        <w:tc>
          <w:tcPr>
            <w:tcW w:w="755" w:type="dxa"/>
            <w:tcBorders>
              <w:top w:val="nil"/>
              <w:bottom w:val="nil"/>
            </w:tcBorders>
          </w:tcPr>
          <w:p w14:paraId="081C5CDA" w14:textId="77777777" w:rsidR="00151BAD" w:rsidRDefault="00151BAD">
            <w:pPr>
              <w:pStyle w:val="TableParagraph"/>
              <w:spacing w:before="0"/>
              <w:jc w:val="left"/>
              <w:rPr>
                <w:sz w:val="16"/>
              </w:rPr>
            </w:pPr>
          </w:p>
        </w:tc>
        <w:tc>
          <w:tcPr>
            <w:tcW w:w="736" w:type="dxa"/>
            <w:tcBorders>
              <w:top w:val="nil"/>
              <w:bottom w:val="nil"/>
            </w:tcBorders>
          </w:tcPr>
          <w:p w14:paraId="4322BFF5" w14:textId="77777777" w:rsidR="00151BAD" w:rsidRDefault="00AC1F28">
            <w:pPr>
              <w:pStyle w:val="TableParagraph"/>
              <w:spacing w:before="57"/>
              <w:ind w:left="47"/>
              <w:rPr>
                <w:sz w:val="16"/>
              </w:rPr>
            </w:pPr>
            <w:r>
              <w:rPr>
                <w:sz w:val="16"/>
              </w:rPr>
              <w:t>O8</w:t>
            </w:r>
          </w:p>
        </w:tc>
        <w:tc>
          <w:tcPr>
            <w:tcW w:w="734" w:type="dxa"/>
            <w:tcBorders>
              <w:top w:val="nil"/>
              <w:bottom w:val="nil"/>
            </w:tcBorders>
          </w:tcPr>
          <w:p w14:paraId="272AECA7" w14:textId="77777777" w:rsidR="00151BAD" w:rsidRDefault="00AC1F28">
            <w:pPr>
              <w:pStyle w:val="TableParagraph"/>
              <w:spacing w:before="57"/>
              <w:ind w:left="43" w:right="2"/>
              <w:rPr>
                <w:sz w:val="16"/>
              </w:rPr>
            </w:pPr>
            <w:r>
              <w:rPr>
                <w:sz w:val="16"/>
              </w:rPr>
              <w:t>O8</w:t>
            </w:r>
          </w:p>
        </w:tc>
        <w:tc>
          <w:tcPr>
            <w:tcW w:w="739" w:type="dxa"/>
            <w:tcBorders>
              <w:top w:val="nil"/>
              <w:bottom w:val="nil"/>
            </w:tcBorders>
          </w:tcPr>
          <w:p w14:paraId="34C5838F" w14:textId="77777777" w:rsidR="00151BAD" w:rsidRDefault="00AC1F28">
            <w:pPr>
              <w:pStyle w:val="TableParagraph"/>
              <w:spacing w:before="57"/>
              <w:ind w:left="32"/>
              <w:rPr>
                <w:sz w:val="16"/>
              </w:rPr>
            </w:pPr>
            <w:r>
              <w:rPr>
                <w:sz w:val="16"/>
              </w:rPr>
              <w:t>O8</w:t>
            </w:r>
          </w:p>
        </w:tc>
        <w:tc>
          <w:tcPr>
            <w:tcW w:w="753" w:type="dxa"/>
            <w:tcBorders>
              <w:top w:val="nil"/>
              <w:bottom w:val="nil"/>
            </w:tcBorders>
          </w:tcPr>
          <w:p w14:paraId="1854C3F7" w14:textId="77777777" w:rsidR="00151BAD" w:rsidRDefault="00151BAD">
            <w:pPr>
              <w:pStyle w:val="TableParagraph"/>
              <w:spacing w:before="0"/>
              <w:jc w:val="left"/>
              <w:rPr>
                <w:sz w:val="16"/>
              </w:rPr>
            </w:pPr>
          </w:p>
        </w:tc>
        <w:tc>
          <w:tcPr>
            <w:tcW w:w="880" w:type="dxa"/>
            <w:tcBorders>
              <w:top w:val="nil"/>
              <w:bottom w:val="nil"/>
            </w:tcBorders>
          </w:tcPr>
          <w:p w14:paraId="06EEAB5B" w14:textId="77777777" w:rsidR="00151BAD" w:rsidRDefault="00151BAD">
            <w:pPr>
              <w:pStyle w:val="TableParagraph"/>
              <w:spacing w:before="0"/>
              <w:jc w:val="left"/>
              <w:rPr>
                <w:sz w:val="16"/>
              </w:rPr>
            </w:pPr>
          </w:p>
        </w:tc>
      </w:tr>
    </w:tbl>
    <w:p w14:paraId="19A93CF5" w14:textId="77777777" w:rsidR="00151BAD" w:rsidRDefault="00151BAD">
      <w:pPr>
        <w:rPr>
          <w:sz w:val="16"/>
        </w:rPr>
        <w:sectPr w:rsidR="00151BAD">
          <w:footerReference w:type="default" r:id="rId29"/>
          <w:pgSz w:w="12240" w:h="15840"/>
          <w:pgMar w:top="1500" w:right="300" w:bottom="1140" w:left="300" w:header="0" w:footer="953" w:gutter="0"/>
          <w:pgNumType w:start="52"/>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69"/>
        <w:gridCol w:w="1031"/>
        <w:gridCol w:w="863"/>
        <w:gridCol w:w="700"/>
        <w:gridCol w:w="753"/>
        <w:gridCol w:w="695"/>
        <w:gridCol w:w="755"/>
        <w:gridCol w:w="736"/>
        <w:gridCol w:w="734"/>
        <w:gridCol w:w="739"/>
        <w:gridCol w:w="753"/>
        <w:gridCol w:w="880"/>
      </w:tblGrid>
      <w:tr w:rsidR="00151BAD" w14:paraId="2FD4FD82" w14:textId="77777777" w:rsidTr="00F344D6">
        <w:trPr>
          <w:trHeight w:val="710"/>
          <w:tblHeader/>
        </w:trPr>
        <w:tc>
          <w:tcPr>
            <w:tcW w:w="11230" w:type="dxa"/>
            <w:gridSpan w:val="14"/>
            <w:tcBorders>
              <w:right w:val="single" w:sz="6" w:space="0" w:color="000000"/>
            </w:tcBorders>
          </w:tcPr>
          <w:p w14:paraId="0C944984" w14:textId="77777777" w:rsidR="00151BAD" w:rsidRDefault="00AC1F28">
            <w:pPr>
              <w:pStyle w:val="TableParagraph"/>
              <w:spacing w:before="232"/>
              <w:ind w:left="1751"/>
              <w:jc w:val="left"/>
              <w:rPr>
                <w:b/>
                <w:sz w:val="28"/>
              </w:rPr>
            </w:pPr>
            <w:r>
              <w:rPr>
                <w:b/>
                <w:sz w:val="28"/>
              </w:rPr>
              <w:lastRenderedPageBreak/>
              <w:t>DEPARTMENT of DEFENSE DEPENDENT SCHOOLS (DoDDS)</w:t>
            </w:r>
          </w:p>
        </w:tc>
      </w:tr>
      <w:tr w:rsidR="00151BAD" w14:paraId="4FB15976" w14:textId="77777777" w:rsidTr="00F344D6">
        <w:trPr>
          <w:trHeight w:val="609"/>
          <w:tblHeader/>
        </w:trPr>
        <w:tc>
          <w:tcPr>
            <w:tcW w:w="888" w:type="dxa"/>
          </w:tcPr>
          <w:p w14:paraId="190E32AE" w14:textId="77777777" w:rsidR="00151BAD" w:rsidRDefault="00AC1F28">
            <w:pPr>
              <w:pStyle w:val="TableParagraph"/>
              <w:spacing w:before="0" w:line="183" w:lineRule="exact"/>
              <w:ind w:left="249" w:firstLine="36"/>
              <w:jc w:val="left"/>
              <w:rPr>
                <w:b/>
                <w:sz w:val="16"/>
              </w:rPr>
            </w:pPr>
            <w:r>
              <w:rPr>
                <w:b/>
                <w:sz w:val="16"/>
              </w:rPr>
              <w:t>MOE</w:t>
            </w:r>
          </w:p>
          <w:p w14:paraId="50BAF781" w14:textId="77777777" w:rsidR="00151BAD" w:rsidRDefault="00AC1F28">
            <w:pPr>
              <w:pStyle w:val="TableParagraph"/>
              <w:spacing w:before="9" w:line="200" w:lineRule="atLeast"/>
              <w:ind w:left="247" w:right="184" w:firstLine="2"/>
              <w:jc w:val="left"/>
              <w:rPr>
                <w:b/>
                <w:sz w:val="16"/>
              </w:rPr>
            </w:pPr>
            <w:r>
              <w:rPr>
                <w:b/>
                <w:w w:val="95"/>
                <w:sz w:val="16"/>
              </w:rPr>
              <w:t xml:space="preserve">RULE </w:t>
            </w:r>
            <w:r>
              <w:rPr>
                <w:b/>
                <w:sz w:val="16"/>
                <w:u w:val="single"/>
              </w:rPr>
              <w:t>(8290)</w:t>
            </w:r>
          </w:p>
        </w:tc>
        <w:tc>
          <w:tcPr>
            <w:tcW w:w="734" w:type="dxa"/>
          </w:tcPr>
          <w:p w14:paraId="2FB5F5D8" w14:textId="77777777" w:rsidR="00151BAD" w:rsidRDefault="00AC1F28">
            <w:pPr>
              <w:pStyle w:val="TableParagraph"/>
              <w:spacing w:before="0" w:line="183" w:lineRule="exact"/>
              <w:ind w:left="268" w:hanging="84"/>
              <w:jc w:val="left"/>
              <w:rPr>
                <w:b/>
                <w:sz w:val="16"/>
              </w:rPr>
            </w:pPr>
            <w:r>
              <w:rPr>
                <w:b/>
                <w:sz w:val="16"/>
              </w:rPr>
              <w:t>MOE</w:t>
            </w:r>
          </w:p>
          <w:p w14:paraId="72A51B1C" w14:textId="77777777" w:rsidR="00151BAD" w:rsidRDefault="00AC1F28">
            <w:pPr>
              <w:pStyle w:val="TableParagraph"/>
              <w:spacing w:before="9" w:line="200" w:lineRule="atLeast"/>
              <w:ind w:left="186" w:firstLine="81"/>
              <w:jc w:val="left"/>
              <w:rPr>
                <w:b/>
                <w:sz w:val="16"/>
              </w:rPr>
            </w:pPr>
            <w:r>
              <w:rPr>
                <w:b/>
                <w:sz w:val="16"/>
              </w:rPr>
              <w:t xml:space="preserve">CD </w:t>
            </w:r>
            <w:r>
              <w:rPr>
                <w:b/>
                <w:w w:val="95"/>
                <w:sz w:val="16"/>
                <w:u w:val="single"/>
              </w:rPr>
              <w:t>(2833)</w:t>
            </w:r>
          </w:p>
        </w:tc>
        <w:tc>
          <w:tcPr>
            <w:tcW w:w="969" w:type="dxa"/>
          </w:tcPr>
          <w:p w14:paraId="430DF17D" w14:textId="77777777" w:rsidR="00151BAD" w:rsidRDefault="00AC1F28">
            <w:pPr>
              <w:pStyle w:val="TableParagraph"/>
              <w:spacing w:before="0" w:line="183" w:lineRule="exact"/>
              <w:ind w:left="376" w:hanging="104"/>
              <w:jc w:val="left"/>
              <w:rPr>
                <w:b/>
                <w:sz w:val="16"/>
              </w:rPr>
            </w:pPr>
            <w:r>
              <w:rPr>
                <w:b/>
                <w:sz w:val="16"/>
              </w:rPr>
              <w:t>STATUS</w:t>
            </w:r>
          </w:p>
          <w:p w14:paraId="08F62D0B" w14:textId="77777777" w:rsidR="00151BAD" w:rsidRDefault="00AC1F28">
            <w:pPr>
              <w:pStyle w:val="TableParagraph"/>
              <w:spacing w:before="9" w:line="200" w:lineRule="atLeast"/>
              <w:ind w:left="269" w:right="11"/>
              <w:rPr>
                <w:b/>
                <w:sz w:val="16"/>
              </w:rPr>
            </w:pPr>
            <w:r>
              <w:rPr>
                <w:b/>
                <w:sz w:val="16"/>
              </w:rPr>
              <w:t xml:space="preserve">CODE </w:t>
            </w:r>
            <w:r>
              <w:rPr>
                <w:b/>
                <w:sz w:val="16"/>
                <w:u w:val="single"/>
              </w:rPr>
              <w:t>(8458)</w:t>
            </w:r>
          </w:p>
        </w:tc>
        <w:tc>
          <w:tcPr>
            <w:tcW w:w="1031" w:type="dxa"/>
          </w:tcPr>
          <w:p w14:paraId="672AB04C" w14:textId="77777777" w:rsidR="00151BAD" w:rsidRDefault="00AC1F28">
            <w:pPr>
              <w:pStyle w:val="TableParagraph"/>
              <w:spacing w:before="0" w:line="183" w:lineRule="exact"/>
              <w:ind w:left="178" w:firstLine="31"/>
              <w:jc w:val="left"/>
              <w:rPr>
                <w:b/>
                <w:sz w:val="16"/>
              </w:rPr>
            </w:pPr>
            <w:r>
              <w:rPr>
                <w:b/>
                <w:sz w:val="16"/>
              </w:rPr>
              <w:t>FUTURE</w:t>
            </w:r>
          </w:p>
          <w:p w14:paraId="6BBA4161" w14:textId="77777777" w:rsidR="00151BAD" w:rsidRDefault="00AC1F28">
            <w:pPr>
              <w:pStyle w:val="TableParagraph"/>
              <w:spacing w:before="9" w:line="200" w:lineRule="atLeast"/>
              <w:ind w:left="310" w:right="133" w:hanging="132"/>
              <w:jc w:val="left"/>
              <w:rPr>
                <w:b/>
                <w:sz w:val="16"/>
              </w:rPr>
            </w:pPr>
            <w:r>
              <w:rPr>
                <w:b/>
                <w:sz w:val="16"/>
              </w:rPr>
              <w:t xml:space="preserve">STAT CD </w:t>
            </w:r>
            <w:r>
              <w:rPr>
                <w:b/>
                <w:sz w:val="16"/>
                <w:u w:val="single"/>
              </w:rPr>
              <w:t>(0297)</w:t>
            </w:r>
          </w:p>
        </w:tc>
        <w:tc>
          <w:tcPr>
            <w:tcW w:w="863" w:type="dxa"/>
          </w:tcPr>
          <w:p w14:paraId="636B040C" w14:textId="77777777" w:rsidR="00151BAD" w:rsidRDefault="00AC1F28">
            <w:pPr>
              <w:pStyle w:val="TableParagraph"/>
              <w:spacing w:before="0" w:line="183" w:lineRule="exact"/>
              <w:ind w:left="224" w:firstLine="91"/>
              <w:jc w:val="left"/>
              <w:rPr>
                <w:b/>
                <w:sz w:val="16"/>
              </w:rPr>
            </w:pPr>
            <w:r>
              <w:rPr>
                <w:b/>
                <w:sz w:val="16"/>
              </w:rPr>
              <w:t>EFF</w:t>
            </w:r>
          </w:p>
          <w:p w14:paraId="1B872A16" w14:textId="77777777" w:rsidR="00151BAD" w:rsidRDefault="00AC1F28">
            <w:pPr>
              <w:pStyle w:val="TableParagraph"/>
              <w:spacing w:before="9" w:line="200" w:lineRule="atLeast"/>
              <w:ind w:left="222" w:right="184" w:firstLine="2"/>
              <w:jc w:val="left"/>
              <w:rPr>
                <w:b/>
                <w:sz w:val="16"/>
              </w:rPr>
            </w:pPr>
            <w:r>
              <w:rPr>
                <w:b/>
                <w:w w:val="95"/>
                <w:sz w:val="16"/>
              </w:rPr>
              <w:t xml:space="preserve">DATE </w:t>
            </w:r>
            <w:r>
              <w:rPr>
                <w:b/>
                <w:sz w:val="16"/>
                <w:u w:val="single"/>
              </w:rPr>
              <w:t>(2128)</w:t>
            </w:r>
          </w:p>
        </w:tc>
        <w:tc>
          <w:tcPr>
            <w:tcW w:w="700" w:type="dxa"/>
          </w:tcPr>
          <w:p w14:paraId="2B664CC9" w14:textId="77777777" w:rsidR="00151BAD" w:rsidRDefault="00AC1F28">
            <w:pPr>
              <w:pStyle w:val="TableParagraph"/>
              <w:spacing w:before="97" w:line="268" w:lineRule="auto"/>
              <w:ind w:left="151" w:right="92" w:firstLine="23"/>
              <w:jc w:val="left"/>
              <w:rPr>
                <w:b/>
                <w:sz w:val="16"/>
              </w:rPr>
            </w:pPr>
            <w:r>
              <w:rPr>
                <w:b/>
                <w:sz w:val="16"/>
              </w:rPr>
              <w:t xml:space="preserve">PICA </w:t>
            </w:r>
            <w:r>
              <w:rPr>
                <w:b/>
                <w:sz w:val="16"/>
                <w:u w:val="single"/>
              </w:rPr>
              <w:t>(2866)</w:t>
            </w:r>
          </w:p>
        </w:tc>
        <w:tc>
          <w:tcPr>
            <w:tcW w:w="753" w:type="dxa"/>
          </w:tcPr>
          <w:p w14:paraId="0E9C76BE" w14:textId="77777777" w:rsidR="00151BAD" w:rsidRDefault="00AC1F28">
            <w:pPr>
              <w:pStyle w:val="TableParagraph"/>
              <w:spacing w:before="0" w:line="183" w:lineRule="exact"/>
              <w:ind w:left="224" w:hanging="10"/>
              <w:jc w:val="left"/>
              <w:rPr>
                <w:b/>
                <w:sz w:val="16"/>
              </w:rPr>
            </w:pPr>
            <w:r>
              <w:rPr>
                <w:b/>
                <w:sz w:val="16"/>
              </w:rPr>
              <w:t>PICA</w:t>
            </w:r>
          </w:p>
          <w:p w14:paraId="23840196" w14:textId="77777777" w:rsidR="00151BAD" w:rsidRDefault="00AC1F28">
            <w:pPr>
              <w:pStyle w:val="TableParagraph"/>
              <w:spacing w:before="9" w:line="200" w:lineRule="atLeast"/>
              <w:ind w:left="186" w:right="110" w:firstLine="38"/>
              <w:jc w:val="left"/>
              <w:rPr>
                <w:b/>
                <w:sz w:val="16"/>
              </w:rPr>
            </w:pPr>
            <w:r>
              <w:rPr>
                <w:b/>
                <w:sz w:val="16"/>
              </w:rPr>
              <w:t xml:space="preserve">LOA </w:t>
            </w:r>
            <w:r>
              <w:rPr>
                <w:b/>
                <w:sz w:val="16"/>
                <w:u w:val="single"/>
              </w:rPr>
              <w:t>(3505)</w:t>
            </w:r>
          </w:p>
        </w:tc>
        <w:tc>
          <w:tcPr>
            <w:tcW w:w="695" w:type="dxa"/>
          </w:tcPr>
          <w:p w14:paraId="1A3D9190" w14:textId="77777777" w:rsidR="00151BAD" w:rsidRDefault="00AC1F28">
            <w:pPr>
              <w:pStyle w:val="TableParagraph"/>
              <w:spacing w:before="97" w:line="268" w:lineRule="auto"/>
              <w:ind w:left="148" w:right="90" w:firstLine="33"/>
              <w:jc w:val="left"/>
              <w:rPr>
                <w:b/>
                <w:sz w:val="16"/>
              </w:rPr>
            </w:pPr>
            <w:r>
              <w:rPr>
                <w:b/>
                <w:sz w:val="16"/>
              </w:rPr>
              <w:t xml:space="preserve">SICA </w:t>
            </w:r>
            <w:r>
              <w:rPr>
                <w:b/>
                <w:sz w:val="16"/>
                <w:u w:val="single"/>
              </w:rPr>
              <w:t>(2938)</w:t>
            </w:r>
          </w:p>
        </w:tc>
        <w:tc>
          <w:tcPr>
            <w:tcW w:w="755" w:type="dxa"/>
          </w:tcPr>
          <w:p w14:paraId="47061263" w14:textId="77777777" w:rsidR="00151BAD" w:rsidRDefault="00AC1F28">
            <w:pPr>
              <w:pStyle w:val="TableParagraph"/>
              <w:spacing w:before="0" w:line="183" w:lineRule="exact"/>
              <w:ind w:left="230" w:hanging="8"/>
              <w:jc w:val="left"/>
              <w:rPr>
                <w:b/>
                <w:sz w:val="16"/>
              </w:rPr>
            </w:pPr>
            <w:r>
              <w:rPr>
                <w:b/>
                <w:sz w:val="16"/>
              </w:rPr>
              <w:t>SICA</w:t>
            </w:r>
          </w:p>
          <w:p w14:paraId="4EFC27F8" w14:textId="77777777" w:rsidR="00151BAD" w:rsidRDefault="00AC1F28">
            <w:pPr>
              <w:pStyle w:val="TableParagraph"/>
              <w:spacing w:before="9" w:line="200" w:lineRule="atLeast"/>
              <w:ind w:left="192" w:right="106" w:firstLine="38"/>
              <w:jc w:val="left"/>
              <w:rPr>
                <w:b/>
                <w:sz w:val="16"/>
              </w:rPr>
            </w:pPr>
            <w:r>
              <w:rPr>
                <w:b/>
                <w:sz w:val="16"/>
              </w:rPr>
              <w:t xml:space="preserve">LOA </w:t>
            </w:r>
            <w:r>
              <w:rPr>
                <w:b/>
                <w:sz w:val="16"/>
                <w:u w:val="single"/>
              </w:rPr>
              <w:t>(9547)</w:t>
            </w:r>
          </w:p>
        </w:tc>
        <w:tc>
          <w:tcPr>
            <w:tcW w:w="736" w:type="dxa"/>
          </w:tcPr>
          <w:p w14:paraId="3A96444A" w14:textId="77777777" w:rsidR="00151BAD" w:rsidRDefault="00AC1F28">
            <w:pPr>
              <w:pStyle w:val="TableParagraph"/>
              <w:spacing w:before="97" w:line="268" w:lineRule="auto"/>
              <w:ind w:left="167" w:right="112" w:hanging="15"/>
              <w:jc w:val="left"/>
              <w:rPr>
                <w:b/>
                <w:sz w:val="16"/>
              </w:rPr>
            </w:pPr>
            <w:r>
              <w:rPr>
                <w:b/>
                <w:w w:val="95"/>
                <w:sz w:val="16"/>
              </w:rPr>
              <w:t xml:space="preserve">SUBM </w:t>
            </w:r>
            <w:r>
              <w:rPr>
                <w:b/>
                <w:sz w:val="16"/>
                <w:u w:val="single"/>
              </w:rPr>
              <w:t>(2535)</w:t>
            </w:r>
          </w:p>
        </w:tc>
        <w:tc>
          <w:tcPr>
            <w:tcW w:w="734" w:type="dxa"/>
          </w:tcPr>
          <w:p w14:paraId="31C693A4" w14:textId="77777777" w:rsidR="00151BAD" w:rsidRDefault="00AC1F28">
            <w:pPr>
              <w:pStyle w:val="TableParagraph"/>
              <w:spacing w:before="97" w:line="268" w:lineRule="auto"/>
              <w:ind w:left="174" w:right="103" w:hanging="27"/>
              <w:jc w:val="left"/>
              <w:rPr>
                <w:b/>
                <w:sz w:val="16"/>
              </w:rPr>
            </w:pPr>
            <w:r>
              <w:rPr>
                <w:b/>
                <w:sz w:val="16"/>
              </w:rPr>
              <w:t xml:space="preserve">COLB </w:t>
            </w:r>
            <w:r>
              <w:rPr>
                <w:b/>
                <w:sz w:val="16"/>
                <w:u w:val="single"/>
              </w:rPr>
              <w:t>(2531)</w:t>
            </w:r>
          </w:p>
        </w:tc>
        <w:tc>
          <w:tcPr>
            <w:tcW w:w="739" w:type="dxa"/>
          </w:tcPr>
          <w:p w14:paraId="2A1ABC5E" w14:textId="77777777" w:rsidR="00151BAD" w:rsidRDefault="00AC1F28">
            <w:pPr>
              <w:pStyle w:val="TableParagraph"/>
              <w:spacing w:before="97" w:line="268" w:lineRule="auto"/>
              <w:ind w:left="168" w:right="114" w:hanging="15"/>
              <w:jc w:val="left"/>
              <w:rPr>
                <w:b/>
                <w:sz w:val="16"/>
              </w:rPr>
            </w:pPr>
            <w:r>
              <w:rPr>
                <w:b/>
                <w:w w:val="95"/>
                <w:sz w:val="16"/>
              </w:rPr>
              <w:t xml:space="preserve">RCVR </w:t>
            </w:r>
            <w:r>
              <w:rPr>
                <w:b/>
                <w:sz w:val="16"/>
                <w:u w:val="single"/>
              </w:rPr>
              <w:t>(2532)</w:t>
            </w:r>
          </w:p>
        </w:tc>
        <w:tc>
          <w:tcPr>
            <w:tcW w:w="753" w:type="dxa"/>
          </w:tcPr>
          <w:p w14:paraId="5EB9280E" w14:textId="77777777" w:rsidR="00151BAD" w:rsidRDefault="00AC1F28">
            <w:pPr>
              <w:pStyle w:val="TableParagraph"/>
              <w:spacing w:before="0" w:line="183" w:lineRule="exact"/>
              <w:ind w:left="170" w:firstLine="33"/>
              <w:jc w:val="left"/>
              <w:rPr>
                <w:b/>
                <w:sz w:val="16"/>
              </w:rPr>
            </w:pPr>
            <w:r>
              <w:rPr>
                <w:b/>
                <w:sz w:val="16"/>
              </w:rPr>
              <w:t>DOD</w:t>
            </w:r>
          </w:p>
          <w:p w14:paraId="00428CFD" w14:textId="77777777" w:rsidR="00151BAD" w:rsidRDefault="00AC1F28">
            <w:pPr>
              <w:pStyle w:val="TableParagraph"/>
              <w:spacing w:before="9" w:line="200" w:lineRule="atLeast"/>
              <w:ind w:left="170" w:right="126"/>
              <w:jc w:val="left"/>
              <w:rPr>
                <w:b/>
                <w:sz w:val="16"/>
              </w:rPr>
            </w:pPr>
            <w:r>
              <w:rPr>
                <w:b/>
                <w:sz w:val="16"/>
              </w:rPr>
              <w:t xml:space="preserve">MMC </w:t>
            </w:r>
            <w:r>
              <w:rPr>
                <w:b/>
                <w:sz w:val="16"/>
                <w:u w:val="single"/>
              </w:rPr>
              <w:t>(2611)</w:t>
            </w:r>
          </w:p>
        </w:tc>
        <w:tc>
          <w:tcPr>
            <w:tcW w:w="880" w:type="dxa"/>
          </w:tcPr>
          <w:p w14:paraId="1427689B" w14:textId="77777777" w:rsidR="00151BAD" w:rsidRDefault="00AC1F28">
            <w:pPr>
              <w:pStyle w:val="TableParagraph"/>
              <w:spacing w:before="1" w:line="268" w:lineRule="auto"/>
              <w:ind w:left="229" w:right="199" w:hanging="5"/>
              <w:jc w:val="left"/>
              <w:rPr>
                <w:b/>
                <w:sz w:val="16"/>
              </w:rPr>
            </w:pPr>
            <w:r>
              <w:rPr>
                <w:b/>
                <w:sz w:val="16"/>
              </w:rPr>
              <w:t>MILT MMC</w:t>
            </w:r>
          </w:p>
          <w:p w14:paraId="46E4B99B" w14:textId="77777777" w:rsidR="00151BAD" w:rsidRDefault="00AC1F28">
            <w:pPr>
              <w:pStyle w:val="TableParagraph"/>
              <w:spacing w:before="8" w:line="168" w:lineRule="exact"/>
              <w:ind w:left="317"/>
              <w:jc w:val="left"/>
              <w:rPr>
                <w:b/>
                <w:sz w:val="16"/>
              </w:rPr>
            </w:pPr>
            <w:r>
              <w:rPr>
                <w:b/>
                <w:sz w:val="16"/>
                <w:u w:val="single"/>
              </w:rPr>
              <w:t>(****)</w:t>
            </w:r>
          </w:p>
        </w:tc>
      </w:tr>
      <w:tr w:rsidR="00151BAD" w14:paraId="2152BEBF" w14:textId="77777777">
        <w:trPr>
          <w:trHeight w:val="321"/>
        </w:trPr>
        <w:tc>
          <w:tcPr>
            <w:tcW w:w="888" w:type="dxa"/>
            <w:tcBorders>
              <w:bottom w:val="nil"/>
            </w:tcBorders>
            <w:shd w:val="clear" w:color="auto" w:fill="DADADA"/>
          </w:tcPr>
          <w:p w14:paraId="61C1F455" w14:textId="77777777" w:rsidR="00151BAD" w:rsidRDefault="00AC1F28">
            <w:pPr>
              <w:pStyle w:val="TableParagraph"/>
              <w:spacing w:before="66"/>
              <w:ind w:left="188" w:right="168"/>
              <w:rPr>
                <w:sz w:val="16"/>
              </w:rPr>
            </w:pPr>
            <w:r>
              <w:rPr>
                <w:sz w:val="16"/>
              </w:rPr>
              <w:t>Q753</w:t>
            </w:r>
          </w:p>
        </w:tc>
        <w:tc>
          <w:tcPr>
            <w:tcW w:w="734" w:type="dxa"/>
            <w:tcBorders>
              <w:bottom w:val="nil"/>
            </w:tcBorders>
            <w:shd w:val="clear" w:color="auto" w:fill="DADADA"/>
          </w:tcPr>
          <w:p w14:paraId="68C7535E" w14:textId="77777777" w:rsidR="00151BAD" w:rsidRDefault="00AC1F28">
            <w:pPr>
              <w:pStyle w:val="TableParagraph"/>
              <w:spacing w:before="66"/>
              <w:ind w:left="22" w:right="2"/>
              <w:rPr>
                <w:sz w:val="16"/>
              </w:rPr>
            </w:pPr>
            <w:r>
              <w:rPr>
                <w:sz w:val="16"/>
              </w:rPr>
              <w:t>DZ</w:t>
            </w:r>
          </w:p>
        </w:tc>
        <w:tc>
          <w:tcPr>
            <w:tcW w:w="969" w:type="dxa"/>
            <w:tcBorders>
              <w:bottom w:val="nil"/>
            </w:tcBorders>
            <w:shd w:val="clear" w:color="auto" w:fill="DADADA"/>
          </w:tcPr>
          <w:p w14:paraId="41D62BF8" w14:textId="77777777" w:rsidR="00151BAD" w:rsidRDefault="00AC1F28">
            <w:pPr>
              <w:pStyle w:val="TableParagraph"/>
              <w:spacing w:before="66"/>
              <w:ind w:right="426"/>
              <w:jc w:val="right"/>
              <w:rPr>
                <w:sz w:val="16"/>
              </w:rPr>
            </w:pPr>
            <w:r>
              <w:rPr>
                <w:w w:val="98"/>
                <w:sz w:val="16"/>
              </w:rPr>
              <w:t>0</w:t>
            </w:r>
          </w:p>
        </w:tc>
        <w:tc>
          <w:tcPr>
            <w:tcW w:w="1031" w:type="dxa"/>
            <w:tcBorders>
              <w:bottom w:val="nil"/>
            </w:tcBorders>
            <w:shd w:val="clear" w:color="auto" w:fill="DADADA"/>
          </w:tcPr>
          <w:p w14:paraId="5061955F" w14:textId="77777777" w:rsidR="00151BAD" w:rsidRDefault="00151BAD">
            <w:pPr>
              <w:pStyle w:val="TableParagraph"/>
              <w:spacing w:before="0"/>
              <w:jc w:val="left"/>
              <w:rPr>
                <w:sz w:val="16"/>
              </w:rPr>
            </w:pPr>
          </w:p>
        </w:tc>
        <w:tc>
          <w:tcPr>
            <w:tcW w:w="863" w:type="dxa"/>
            <w:tcBorders>
              <w:bottom w:val="nil"/>
            </w:tcBorders>
            <w:shd w:val="clear" w:color="auto" w:fill="DADADA"/>
          </w:tcPr>
          <w:p w14:paraId="4AAC33E7" w14:textId="77777777" w:rsidR="00151BAD" w:rsidRDefault="00AC1F28">
            <w:pPr>
              <w:pStyle w:val="TableParagraph"/>
              <w:spacing w:before="66"/>
              <w:ind w:left="82" w:right="55"/>
              <w:rPr>
                <w:sz w:val="16"/>
              </w:rPr>
            </w:pPr>
            <w:r>
              <w:rPr>
                <w:sz w:val="16"/>
              </w:rPr>
              <w:t>1998292</w:t>
            </w:r>
          </w:p>
        </w:tc>
        <w:tc>
          <w:tcPr>
            <w:tcW w:w="700" w:type="dxa"/>
            <w:tcBorders>
              <w:bottom w:val="nil"/>
            </w:tcBorders>
            <w:shd w:val="clear" w:color="auto" w:fill="DADADA"/>
          </w:tcPr>
          <w:p w14:paraId="4B500F51" w14:textId="77777777" w:rsidR="00151BAD" w:rsidRDefault="00AC1F28">
            <w:pPr>
              <w:pStyle w:val="TableParagraph"/>
              <w:spacing w:before="66"/>
              <w:ind w:left="205" w:right="171"/>
              <w:rPr>
                <w:sz w:val="16"/>
              </w:rPr>
            </w:pPr>
            <w:r>
              <w:rPr>
                <w:sz w:val="16"/>
              </w:rPr>
              <w:t>75</w:t>
            </w:r>
          </w:p>
        </w:tc>
        <w:tc>
          <w:tcPr>
            <w:tcW w:w="753" w:type="dxa"/>
            <w:tcBorders>
              <w:bottom w:val="nil"/>
            </w:tcBorders>
            <w:shd w:val="clear" w:color="auto" w:fill="DADADA"/>
          </w:tcPr>
          <w:p w14:paraId="59686D91" w14:textId="77777777" w:rsidR="00151BAD" w:rsidRDefault="00AC1F28">
            <w:pPr>
              <w:pStyle w:val="TableParagraph"/>
              <w:spacing w:before="66"/>
              <w:ind w:right="270"/>
              <w:jc w:val="right"/>
              <w:rPr>
                <w:sz w:val="16"/>
              </w:rPr>
            </w:pPr>
            <w:r>
              <w:rPr>
                <w:sz w:val="16"/>
              </w:rPr>
              <w:t>02</w:t>
            </w:r>
          </w:p>
        </w:tc>
        <w:tc>
          <w:tcPr>
            <w:tcW w:w="695" w:type="dxa"/>
            <w:tcBorders>
              <w:bottom w:val="nil"/>
            </w:tcBorders>
            <w:shd w:val="clear" w:color="auto" w:fill="DADADA"/>
          </w:tcPr>
          <w:p w14:paraId="16403709" w14:textId="77777777" w:rsidR="00151BAD" w:rsidRDefault="00AC1F28">
            <w:pPr>
              <w:pStyle w:val="TableParagraph"/>
              <w:spacing w:before="66"/>
              <w:ind w:left="212" w:right="186"/>
              <w:rPr>
                <w:sz w:val="16"/>
              </w:rPr>
            </w:pPr>
            <w:r>
              <w:rPr>
                <w:sz w:val="16"/>
              </w:rPr>
              <w:t>XS</w:t>
            </w:r>
          </w:p>
        </w:tc>
        <w:tc>
          <w:tcPr>
            <w:tcW w:w="755" w:type="dxa"/>
            <w:tcBorders>
              <w:bottom w:val="nil"/>
            </w:tcBorders>
            <w:shd w:val="clear" w:color="auto" w:fill="DADADA"/>
          </w:tcPr>
          <w:p w14:paraId="388C0234" w14:textId="77777777" w:rsidR="00151BAD" w:rsidRDefault="00AC1F28">
            <w:pPr>
              <w:pStyle w:val="TableParagraph"/>
              <w:spacing w:before="66"/>
              <w:ind w:right="252"/>
              <w:jc w:val="right"/>
              <w:rPr>
                <w:sz w:val="16"/>
              </w:rPr>
            </w:pPr>
            <w:r>
              <w:rPr>
                <w:sz w:val="16"/>
              </w:rPr>
              <w:t>5G</w:t>
            </w:r>
          </w:p>
        </w:tc>
        <w:tc>
          <w:tcPr>
            <w:tcW w:w="736" w:type="dxa"/>
            <w:tcBorders>
              <w:bottom w:val="nil"/>
            </w:tcBorders>
            <w:shd w:val="clear" w:color="auto" w:fill="DADADA"/>
          </w:tcPr>
          <w:p w14:paraId="6E3D45A0" w14:textId="77777777" w:rsidR="00151BAD" w:rsidRDefault="00AC1F28">
            <w:pPr>
              <w:pStyle w:val="TableParagraph"/>
              <w:spacing w:before="66"/>
              <w:ind w:left="43"/>
              <w:rPr>
                <w:sz w:val="16"/>
              </w:rPr>
            </w:pPr>
            <w:r>
              <w:rPr>
                <w:sz w:val="16"/>
              </w:rPr>
              <w:t>75</w:t>
            </w:r>
          </w:p>
        </w:tc>
        <w:tc>
          <w:tcPr>
            <w:tcW w:w="734" w:type="dxa"/>
            <w:tcBorders>
              <w:bottom w:val="nil"/>
            </w:tcBorders>
            <w:shd w:val="clear" w:color="auto" w:fill="DADADA"/>
          </w:tcPr>
          <w:p w14:paraId="3FA508EE" w14:textId="77777777" w:rsidR="00151BAD" w:rsidRDefault="00AC1F28">
            <w:pPr>
              <w:pStyle w:val="TableParagraph"/>
              <w:spacing w:before="66"/>
              <w:ind w:left="27" w:right="40"/>
              <w:rPr>
                <w:sz w:val="16"/>
              </w:rPr>
            </w:pPr>
            <w:r>
              <w:rPr>
                <w:sz w:val="16"/>
              </w:rPr>
              <w:t>XS 75</w:t>
            </w:r>
          </w:p>
        </w:tc>
        <w:tc>
          <w:tcPr>
            <w:tcW w:w="739" w:type="dxa"/>
            <w:tcBorders>
              <w:bottom w:val="nil"/>
            </w:tcBorders>
            <w:shd w:val="clear" w:color="auto" w:fill="DADADA"/>
          </w:tcPr>
          <w:p w14:paraId="39546B67" w14:textId="77777777" w:rsidR="00151BAD" w:rsidRDefault="00AC1F28">
            <w:pPr>
              <w:pStyle w:val="TableParagraph"/>
              <w:spacing w:before="66"/>
              <w:ind w:left="33"/>
              <w:rPr>
                <w:sz w:val="16"/>
              </w:rPr>
            </w:pPr>
            <w:r>
              <w:rPr>
                <w:sz w:val="16"/>
              </w:rPr>
              <w:t>75</w:t>
            </w:r>
          </w:p>
        </w:tc>
        <w:tc>
          <w:tcPr>
            <w:tcW w:w="753" w:type="dxa"/>
            <w:tcBorders>
              <w:bottom w:val="nil"/>
            </w:tcBorders>
            <w:shd w:val="clear" w:color="auto" w:fill="DADADA"/>
          </w:tcPr>
          <w:p w14:paraId="76A91932" w14:textId="77777777" w:rsidR="00151BAD" w:rsidRDefault="00AC1F28">
            <w:pPr>
              <w:pStyle w:val="TableParagraph"/>
              <w:spacing w:before="66"/>
              <w:ind w:left="38"/>
              <w:rPr>
                <w:sz w:val="16"/>
              </w:rPr>
            </w:pPr>
            <w:r>
              <w:rPr>
                <w:w w:val="98"/>
                <w:sz w:val="16"/>
              </w:rPr>
              <w:t>X</w:t>
            </w:r>
          </w:p>
        </w:tc>
        <w:tc>
          <w:tcPr>
            <w:tcW w:w="880" w:type="dxa"/>
            <w:tcBorders>
              <w:bottom w:val="nil"/>
            </w:tcBorders>
            <w:shd w:val="clear" w:color="auto" w:fill="DADADA"/>
          </w:tcPr>
          <w:p w14:paraId="503877A4" w14:textId="77777777" w:rsidR="00151BAD" w:rsidRDefault="00151BAD">
            <w:pPr>
              <w:pStyle w:val="TableParagraph"/>
              <w:spacing w:before="0"/>
              <w:jc w:val="left"/>
              <w:rPr>
                <w:sz w:val="16"/>
              </w:rPr>
            </w:pPr>
          </w:p>
        </w:tc>
      </w:tr>
      <w:tr w:rsidR="00151BAD" w14:paraId="06D2892D" w14:textId="77777777">
        <w:trPr>
          <w:trHeight w:val="331"/>
        </w:trPr>
        <w:tc>
          <w:tcPr>
            <w:tcW w:w="888" w:type="dxa"/>
            <w:tcBorders>
              <w:top w:val="nil"/>
              <w:bottom w:val="nil"/>
            </w:tcBorders>
          </w:tcPr>
          <w:p w14:paraId="7E6C7C00" w14:textId="77777777" w:rsidR="00151BAD" w:rsidRDefault="00AC1F28">
            <w:pPr>
              <w:pStyle w:val="TableParagraph"/>
              <w:spacing w:before="100"/>
              <w:ind w:left="188" w:right="168"/>
              <w:rPr>
                <w:sz w:val="16"/>
              </w:rPr>
            </w:pPr>
            <w:r>
              <w:rPr>
                <w:sz w:val="16"/>
              </w:rPr>
              <w:t>Q911</w:t>
            </w:r>
          </w:p>
        </w:tc>
        <w:tc>
          <w:tcPr>
            <w:tcW w:w="734" w:type="dxa"/>
            <w:tcBorders>
              <w:top w:val="nil"/>
              <w:bottom w:val="nil"/>
            </w:tcBorders>
          </w:tcPr>
          <w:p w14:paraId="22DE0B4E" w14:textId="77777777" w:rsidR="00151BAD" w:rsidRDefault="00AC1F28">
            <w:pPr>
              <w:pStyle w:val="TableParagraph"/>
              <w:spacing w:before="100"/>
              <w:ind w:left="13" w:right="2"/>
              <w:rPr>
                <w:sz w:val="16"/>
              </w:rPr>
            </w:pPr>
            <w:r>
              <w:rPr>
                <w:sz w:val="16"/>
              </w:rPr>
              <w:t>DZ</w:t>
            </w:r>
          </w:p>
        </w:tc>
        <w:tc>
          <w:tcPr>
            <w:tcW w:w="969" w:type="dxa"/>
            <w:tcBorders>
              <w:top w:val="nil"/>
              <w:bottom w:val="nil"/>
            </w:tcBorders>
          </w:tcPr>
          <w:p w14:paraId="3B647A31" w14:textId="77777777" w:rsidR="00151BAD" w:rsidRDefault="00AC1F28">
            <w:pPr>
              <w:pStyle w:val="TableParagraph"/>
              <w:spacing w:before="100"/>
              <w:ind w:right="426"/>
              <w:jc w:val="right"/>
              <w:rPr>
                <w:sz w:val="16"/>
              </w:rPr>
            </w:pPr>
            <w:r>
              <w:rPr>
                <w:w w:val="98"/>
                <w:sz w:val="16"/>
              </w:rPr>
              <w:t>0</w:t>
            </w:r>
          </w:p>
        </w:tc>
        <w:tc>
          <w:tcPr>
            <w:tcW w:w="1031" w:type="dxa"/>
            <w:tcBorders>
              <w:top w:val="nil"/>
              <w:bottom w:val="nil"/>
            </w:tcBorders>
          </w:tcPr>
          <w:p w14:paraId="18B06EE3" w14:textId="77777777" w:rsidR="00151BAD" w:rsidRDefault="00151BAD">
            <w:pPr>
              <w:pStyle w:val="TableParagraph"/>
              <w:spacing w:before="0"/>
              <w:jc w:val="left"/>
              <w:rPr>
                <w:sz w:val="16"/>
              </w:rPr>
            </w:pPr>
          </w:p>
        </w:tc>
        <w:tc>
          <w:tcPr>
            <w:tcW w:w="863" w:type="dxa"/>
            <w:tcBorders>
              <w:top w:val="nil"/>
              <w:bottom w:val="nil"/>
            </w:tcBorders>
          </w:tcPr>
          <w:p w14:paraId="439AC013" w14:textId="77777777" w:rsidR="00151BAD" w:rsidRDefault="00AC1F28">
            <w:pPr>
              <w:pStyle w:val="TableParagraph"/>
              <w:spacing w:before="100"/>
              <w:ind w:left="82" w:right="55"/>
              <w:rPr>
                <w:sz w:val="16"/>
              </w:rPr>
            </w:pPr>
            <w:r>
              <w:rPr>
                <w:sz w:val="16"/>
              </w:rPr>
              <w:t>2003209</w:t>
            </w:r>
          </w:p>
        </w:tc>
        <w:tc>
          <w:tcPr>
            <w:tcW w:w="700" w:type="dxa"/>
            <w:tcBorders>
              <w:top w:val="nil"/>
              <w:bottom w:val="nil"/>
            </w:tcBorders>
          </w:tcPr>
          <w:p w14:paraId="22C768EE" w14:textId="77777777" w:rsidR="00151BAD" w:rsidRDefault="00AC1F28">
            <w:pPr>
              <w:pStyle w:val="TableParagraph"/>
              <w:spacing w:before="100"/>
              <w:ind w:left="205" w:right="175"/>
              <w:rPr>
                <w:sz w:val="16"/>
              </w:rPr>
            </w:pPr>
            <w:r>
              <w:rPr>
                <w:sz w:val="16"/>
              </w:rPr>
              <w:t>GX</w:t>
            </w:r>
          </w:p>
        </w:tc>
        <w:tc>
          <w:tcPr>
            <w:tcW w:w="753" w:type="dxa"/>
            <w:tcBorders>
              <w:top w:val="nil"/>
              <w:bottom w:val="nil"/>
            </w:tcBorders>
          </w:tcPr>
          <w:p w14:paraId="571125A3" w14:textId="77777777" w:rsidR="00151BAD" w:rsidRDefault="00AC1F28">
            <w:pPr>
              <w:pStyle w:val="TableParagraph"/>
              <w:spacing w:before="100"/>
              <w:ind w:right="270"/>
              <w:jc w:val="right"/>
              <w:rPr>
                <w:sz w:val="16"/>
              </w:rPr>
            </w:pPr>
            <w:r>
              <w:rPr>
                <w:sz w:val="16"/>
              </w:rPr>
              <w:t>01</w:t>
            </w:r>
          </w:p>
        </w:tc>
        <w:tc>
          <w:tcPr>
            <w:tcW w:w="695" w:type="dxa"/>
            <w:tcBorders>
              <w:top w:val="nil"/>
              <w:bottom w:val="nil"/>
            </w:tcBorders>
          </w:tcPr>
          <w:p w14:paraId="47DDBA60" w14:textId="77777777" w:rsidR="00151BAD" w:rsidRDefault="00AC1F28">
            <w:pPr>
              <w:pStyle w:val="TableParagraph"/>
              <w:spacing w:before="100"/>
              <w:ind w:left="212" w:right="186"/>
              <w:rPr>
                <w:sz w:val="16"/>
              </w:rPr>
            </w:pPr>
            <w:r>
              <w:rPr>
                <w:sz w:val="16"/>
              </w:rPr>
              <w:t>XS</w:t>
            </w:r>
          </w:p>
        </w:tc>
        <w:tc>
          <w:tcPr>
            <w:tcW w:w="755" w:type="dxa"/>
            <w:tcBorders>
              <w:top w:val="nil"/>
              <w:bottom w:val="nil"/>
            </w:tcBorders>
          </w:tcPr>
          <w:p w14:paraId="2043DEC0" w14:textId="77777777" w:rsidR="00151BAD" w:rsidRDefault="00AC1F28">
            <w:pPr>
              <w:pStyle w:val="TableParagraph"/>
              <w:spacing w:before="100"/>
              <w:ind w:right="251"/>
              <w:jc w:val="right"/>
              <w:rPr>
                <w:sz w:val="16"/>
              </w:rPr>
            </w:pPr>
            <w:r>
              <w:rPr>
                <w:sz w:val="16"/>
              </w:rPr>
              <w:t>5D</w:t>
            </w:r>
          </w:p>
        </w:tc>
        <w:tc>
          <w:tcPr>
            <w:tcW w:w="736" w:type="dxa"/>
            <w:tcBorders>
              <w:top w:val="nil"/>
              <w:bottom w:val="nil"/>
            </w:tcBorders>
          </w:tcPr>
          <w:p w14:paraId="66C53879" w14:textId="77777777" w:rsidR="00151BAD" w:rsidRDefault="00AC1F28">
            <w:pPr>
              <w:pStyle w:val="TableParagraph"/>
              <w:spacing w:before="100"/>
              <w:ind w:left="40"/>
              <w:rPr>
                <w:sz w:val="16"/>
              </w:rPr>
            </w:pPr>
            <w:r>
              <w:rPr>
                <w:sz w:val="16"/>
              </w:rPr>
              <w:t>GX</w:t>
            </w:r>
          </w:p>
        </w:tc>
        <w:tc>
          <w:tcPr>
            <w:tcW w:w="734" w:type="dxa"/>
            <w:tcBorders>
              <w:top w:val="nil"/>
              <w:bottom w:val="nil"/>
            </w:tcBorders>
          </w:tcPr>
          <w:p w14:paraId="37147A29" w14:textId="77777777" w:rsidR="00151BAD" w:rsidRDefault="00AC1F28">
            <w:pPr>
              <w:pStyle w:val="TableParagraph"/>
              <w:spacing w:before="100"/>
              <w:ind w:left="57" w:right="2"/>
              <w:rPr>
                <w:sz w:val="16"/>
              </w:rPr>
            </w:pPr>
            <w:r>
              <w:rPr>
                <w:sz w:val="16"/>
              </w:rPr>
              <w:t>GX XS</w:t>
            </w:r>
          </w:p>
        </w:tc>
        <w:tc>
          <w:tcPr>
            <w:tcW w:w="739" w:type="dxa"/>
            <w:tcBorders>
              <w:top w:val="nil"/>
              <w:bottom w:val="nil"/>
            </w:tcBorders>
          </w:tcPr>
          <w:p w14:paraId="279F4891" w14:textId="77777777" w:rsidR="00151BAD" w:rsidRDefault="00AC1F28">
            <w:pPr>
              <w:pStyle w:val="TableParagraph"/>
              <w:spacing w:before="100"/>
              <w:ind w:left="25"/>
              <w:rPr>
                <w:sz w:val="16"/>
              </w:rPr>
            </w:pPr>
            <w:r>
              <w:rPr>
                <w:sz w:val="16"/>
              </w:rPr>
              <w:t>GX</w:t>
            </w:r>
          </w:p>
        </w:tc>
        <w:tc>
          <w:tcPr>
            <w:tcW w:w="753" w:type="dxa"/>
            <w:tcBorders>
              <w:top w:val="nil"/>
              <w:bottom w:val="nil"/>
            </w:tcBorders>
          </w:tcPr>
          <w:p w14:paraId="24AFBC11" w14:textId="77777777" w:rsidR="00151BAD" w:rsidRDefault="00151BAD">
            <w:pPr>
              <w:pStyle w:val="TableParagraph"/>
              <w:spacing w:before="0"/>
              <w:jc w:val="left"/>
              <w:rPr>
                <w:sz w:val="16"/>
              </w:rPr>
            </w:pPr>
          </w:p>
        </w:tc>
        <w:tc>
          <w:tcPr>
            <w:tcW w:w="880" w:type="dxa"/>
            <w:tcBorders>
              <w:top w:val="nil"/>
              <w:bottom w:val="nil"/>
            </w:tcBorders>
          </w:tcPr>
          <w:p w14:paraId="04CEA668" w14:textId="77777777" w:rsidR="00151BAD" w:rsidRDefault="00151BAD">
            <w:pPr>
              <w:pStyle w:val="TableParagraph"/>
              <w:spacing w:before="0"/>
              <w:jc w:val="left"/>
              <w:rPr>
                <w:sz w:val="16"/>
              </w:rPr>
            </w:pPr>
          </w:p>
        </w:tc>
      </w:tr>
      <w:tr w:rsidR="00151BAD" w14:paraId="392794C5" w14:textId="77777777">
        <w:trPr>
          <w:trHeight w:val="331"/>
        </w:trPr>
        <w:tc>
          <w:tcPr>
            <w:tcW w:w="888" w:type="dxa"/>
            <w:tcBorders>
              <w:top w:val="nil"/>
              <w:bottom w:val="nil"/>
            </w:tcBorders>
            <w:shd w:val="clear" w:color="auto" w:fill="DADADA"/>
          </w:tcPr>
          <w:p w14:paraId="55E528F6" w14:textId="77777777" w:rsidR="00151BAD" w:rsidRDefault="00AC1F28">
            <w:pPr>
              <w:pStyle w:val="TableParagraph"/>
              <w:spacing w:before="100"/>
              <w:ind w:left="188" w:right="168"/>
              <w:rPr>
                <w:sz w:val="16"/>
              </w:rPr>
            </w:pPr>
            <w:r>
              <w:rPr>
                <w:sz w:val="16"/>
              </w:rPr>
              <w:t>Q912</w:t>
            </w:r>
          </w:p>
        </w:tc>
        <w:tc>
          <w:tcPr>
            <w:tcW w:w="734" w:type="dxa"/>
            <w:tcBorders>
              <w:top w:val="nil"/>
              <w:bottom w:val="nil"/>
            </w:tcBorders>
            <w:shd w:val="clear" w:color="auto" w:fill="DADADA"/>
          </w:tcPr>
          <w:p w14:paraId="53614640" w14:textId="77777777" w:rsidR="00151BAD" w:rsidRDefault="00AC1F28">
            <w:pPr>
              <w:pStyle w:val="TableParagraph"/>
              <w:spacing w:before="98"/>
              <w:ind w:left="13" w:right="2"/>
              <w:rPr>
                <w:sz w:val="16"/>
              </w:rPr>
            </w:pPr>
            <w:r>
              <w:rPr>
                <w:sz w:val="16"/>
              </w:rPr>
              <w:t>DZ</w:t>
            </w:r>
          </w:p>
        </w:tc>
        <w:tc>
          <w:tcPr>
            <w:tcW w:w="969" w:type="dxa"/>
            <w:tcBorders>
              <w:top w:val="nil"/>
              <w:bottom w:val="nil"/>
            </w:tcBorders>
            <w:shd w:val="clear" w:color="auto" w:fill="DADADA"/>
          </w:tcPr>
          <w:p w14:paraId="55D0D9C5" w14:textId="77777777" w:rsidR="00151BAD" w:rsidRDefault="00AC1F28">
            <w:pPr>
              <w:pStyle w:val="TableParagraph"/>
              <w:spacing w:before="100"/>
              <w:ind w:right="426"/>
              <w:jc w:val="right"/>
              <w:rPr>
                <w:sz w:val="16"/>
              </w:rPr>
            </w:pPr>
            <w:r>
              <w:rPr>
                <w:w w:val="98"/>
                <w:sz w:val="16"/>
              </w:rPr>
              <w:t>0</w:t>
            </w:r>
          </w:p>
        </w:tc>
        <w:tc>
          <w:tcPr>
            <w:tcW w:w="1031" w:type="dxa"/>
            <w:tcBorders>
              <w:top w:val="nil"/>
              <w:bottom w:val="nil"/>
            </w:tcBorders>
            <w:shd w:val="clear" w:color="auto" w:fill="DADADA"/>
          </w:tcPr>
          <w:p w14:paraId="483F3036" w14:textId="77777777" w:rsidR="00151BAD" w:rsidRDefault="00151BAD">
            <w:pPr>
              <w:pStyle w:val="TableParagraph"/>
              <w:spacing w:before="0"/>
              <w:jc w:val="left"/>
              <w:rPr>
                <w:sz w:val="16"/>
              </w:rPr>
            </w:pPr>
          </w:p>
        </w:tc>
        <w:tc>
          <w:tcPr>
            <w:tcW w:w="863" w:type="dxa"/>
            <w:tcBorders>
              <w:top w:val="nil"/>
              <w:bottom w:val="nil"/>
            </w:tcBorders>
            <w:shd w:val="clear" w:color="auto" w:fill="DADADA"/>
          </w:tcPr>
          <w:p w14:paraId="3B2952B2" w14:textId="77777777" w:rsidR="00151BAD" w:rsidRDefault="00AC1F28">
            <w:pPr>
              <w:pStyle w:val="TableParagraph"/>
              <w:spacing w:before="100"/>
              <w:ind w:left="82" w:right="55"/>
              <w:rPr>
                <w:sz w:val="16"/>
              </w:rPr>
            </w:pPr>
            <w:r>
              <w:rPr>
                <w:sz w:val="16"/>
              </w:rPr>
              <w:t>2003209</w:t>
            </w:r>
          </w:p>
        </w:tc>
        <w:tc>
          <w:tcPr>
            <w:tcW w:w="700" w:type="dxa"/>
            <w:tcBorders>
              <w:top w:val="nil"/>
              <w:bottom w:val="nil"/>
            </w:tcBorders>
            <w:shd w:val="clear" w:color="auto" w:fill="DADADA"/>
          </w:tcPr>
          <w:p w14:paraId="3B5650A7" w14:textId="77777777" w:rsidR="00151BAD" w:rsidRDefault="00AC1F28">
            <w:pPr>
              <w:pStyle w:val="TableParagraph"/>
              <w:spacing w:before="100"/>
              <w:ind w:left="205" w:right="175"/>
              <w:rPr>
                <w:sz w:val="16"/>
              </w:rPr>
            </w:pPr>
            <w:r>
              <w:rPr>
                <w:sz w:val="16"/>
              </w:rPr>
              <w:t>GX</w:t>
            </w:r>
          </w:p>
        </w:tc>
        <w:tc>
          <w:tcPr>
            <w:tcW w:w="753" w:type="dxa"/>
            <w:tcBorders>
              <w:top w:val="nil"/>
              <w:bottom w:val="nil"/>
            </w:tcBorders>
            <w:shd w:val="clear" w:color="auto" w:fill="DADADA"/>
          </w:tcPr>
          <w:p w14:paraId="7960F646" w14:textId="77777777" w:rsidR="00151BAD" w:rsidRDefault="00AC1F28">
            <w:pPr>
              <w:pStyle w:val="TableParagraph"/>
              <w:spacing w:before="100"/>
              <w:ind w:right="270"/>
              <w:jc w:val="right"/>
              <w:rPr>
                <w:sz w:val="16"/>
              </w:rPr>
            </w:pPr>
            <w:r>
              <w:rPr>
                <w:sz w:val="16"/>
              </w:rPr>
              <w:t>01</w:t>
            </w:r>
          </w:p>
        </w:tc>
        <w:tc>
          <w:tcPr>
            <w:tcW w:w="695" w:type="dxa"/>
            <w:tcBorders>
              <w:top w:val="nil"/>
              <w:bottom w:val="nil"/>
            </w:tcBorders>
            <w:shd w:val="clear" w:color="auto" w:fill="DADADA"/>
          </w:tcPr>
          <w:p w14:paraId="17D4D2F1" w14:textId="77777777" w:rsidR="00151BAD" w:rsidRDefault="00AC1F28">
            <w:pPr>
              <w:pStyle w:val="TableParagraph"/>
              <w:spacing w:before="100"/>
              <w:ind w:left="212" w:right="186"/>
              <w:rPr>
                <w:sz w:val="16"/>
              </w:rPr>
            </w:pPr>
            <w:r>
              <w:rPr>
                <w:sz w:val="16"/>
              </w:rPr>
              <w:t>XS</w:t>
            </w:r>
          </w:p>
        </w:tc>
        <w:tc>
          <w:tcPr>
            <w:tcW w:w="755" w:type="dxa"/>
            <w:tcBorders>
              <w:top w:val="nil"/>
              <w:bottom w:val="nil"/>
            </w:tcBorders>
            <w:shd w:val="clear" w:color="auto" w:fill="DADADA"/>
          </w:tcPr>
          <w:p w14:paraId="5AAD3699" w14:textId="77777777" w:rsidR="00151BAD" w:rsidRDefault="00AC1F28">
            <w:pPr>
              <w:pStyle w:val="TableParagraph"/>
              <w:spacing w:before="100"/>
              <w:ind w:right="252"/>
              <w:jc w:val="right"/>
              <w:rPr>
                <w:sz w:val="16"/>
              </w:rPr>
            </w:pPr>
            <w:r>
              <w:rPr>
                <w:sz w:val="16"/>
              </w:rPr>
              <w:t>5D</w:t>
            </w:r>
          </w:p>
        </w:tc>
        <w:tc>
          <w:tcPr>
            <w:tcW w:w="736" w:type="dxa"/>
            <w:tcBorders>
              <w:top w:val="nil"/>
              <w:bottom w:val="nil"/>
            </w:tcBorders>
            <w:shd w:val="clear" w:color="auto" w:fill="DADADA"/>
          </w:tcPr>
          <w:p w14:paraId="42147DA0" w14:textId="77777777" w:rsidR="00151BAD" w:rsidRDefault="00AC1F28">
            <w:pPr>
              <w:pStyle w:val="TableParagraph"/>
              <w:spacing w:before="100"/>
              <w:ind w:left="25"/>
              <w:rPr>
                <w:sz w:val="16"/>
              </w:rPr>
            </w:pPr>
            <w:r>
              <w:rPr>
                <w:sz w:val="16"/>
              </w:rPr>
              <w:t>GX</w:t>
            </w:r>
          </w:p>
        </w:tc>
        <w:tc>
          <w:tcPr>
            <w:tcW w:w="734" w:type="dxa"/>
            <w:tcBorders>
              <w:top w:val="nil"/>
              <w:bottom w:val="nil"/>
            </w:tcBorders>
            <w:shd w:val="clear" w:color="auto" w:fill="DADADA"/>
          </w:tcPr>
          <w:p w14:paraId="27242823" w14:textId="77777777" w:rsidR="00151BAD" w:rsidRDefault="00AC1F28">
            <w:pPr>
              <w:pStyle w:val="TableParagraph"/>
              <w:spacing w:before="100"/>
              <w:ind w:left="21" w:right="2"/>
              <w:rPr>
                <w:sz w:val="16"/>
              </w:rPr>
            </w:pPr>
            <w:r>
              <w:rPr>
                <w:sz w:val="16"/>
              </w:rPr>
              <w:t>GX</w:t>
            </w:r>
          </w:p>
        </w:tc>
        <w:tc>
          <w:tcPr>
            <w:tcW w:w="739" w:type="dxa"/>
            <w:tcBorders>
              <w:top w:val="nil"/>
              <w:bottom w:val="nil"/>
            </w:tcBorders>
            <w:shd w:val="clear" w:color="auto" w:fill="DADADA"/>
          </w:tcPr>
          <w:p w14:paraId="3124855B" w14:textId="77777777" w:rsidR="00151BAD" w:rsidRDefault="00AC1F28">
            <w:pPr>
              <w:pStyle w:val="TableParagraph"/>
              <w:spacing w:before="100"/>
              <w:ind w:left="15"/>
              <w:rPr>
                <w:sz w:val="16"/>
              </w:rPr>
            </w:pPr>
            <w:r>
              <w:rPr>
                <w:sz w:val="16"/>
              </w:rPr>
              <w:t>GX</w:t>
            </w:r>
          </w:p>
        </w:tc>
        <w:tc>
          <w:tcPr>
            <w:tcW w:w="753" w:type="dxa"/>
            <w:tcBorders>
              <w:top w:val="nil"/>
              <w:bottom w:val="nil"/>
            </w:tcBorders>
            <w:shd w:val="clear" w:color="auto" w:fill="DADADA"/>
          </w:tcPr>
          <w:p w14:paraId="611CC834" w14:textId="77777777" w:rsidR="00151BAD" w:rsidRDefault="00AC1F28">
            <w:pPr>
              <w:pStyle w:val="TableParagraph"/>
              <w:spacing w:before="100"/>
              <w:ind w:left="36"/>
              <w:rPr>
                <w:sz w:val="16"/>
              </w:rPr>
            </w:pPr>
            <w:r>
              <w:rPr>
                <w:w w:val="98"/>
                <w:sz w:val="16"/>
              </w:rPr>
              <w:t>M</w:t>
            </w:r>
          </w:p>
        </w:tc>
        <w:tc>
          <w:tcPr>
            <w:tcW w:w="880" w:type="dxa"/>
            <w:tcBorders>
              <w:top w:val="nil"/>
              <w:bottom w:val="nil"/>
            </w:tcBorders>
            <w:shd w:val="clear" w:color="auto" w:fill="DADADA"/>
          </w:tcPr>
          <w:p w14:paraId="28394C0F" w14:textId="77777777" w:rsidR="00151BAD" w:rsidRDefault="00151BAD">
            <w:pPr>
              <w:pStyle w:val="TableParagraph"/>
              <w:spacing w:before="0"/>
              <w:jc w:val="left"/>
              <w:rPr>
                <w:sz w:val="16"/>
              </w:rPr>
            </w:pPr>
          </w:p>
        </w:tc>
      </w:tr>
    </w:tbl>
    <w:p w14:paraId="3E8321AF" w14:textId="77777777" w:rsidR="00151BAD" w:rsidRDefault="00151BAD">
      <w:pPr>
        <w:rPr>
          <w:sz w:val="16"/>
        </w:rPr>
        <w:sectPr w:rsidR="00151BAD">
          <w:pgSz w:w="12240" w:h="15840"/>
          <w:pgMar w:top="1080" w:right="300" w:bottom="1140" w:left="300" w:header="0" w:footer="953"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46339E0B" w14:textId="77777777" w:rsidTr="00F344D6">
        <w:trPr>
          <w:trHeight w:val="710"/>
          <w:tblHeader/>
        </w:trPr>
        <w:tc>
          <w:tcPr>
            <w:tcW w:w="11241" w:type="dxa"/>
            <w:gridSpan w:val="14"/>
            <w:tcBorders>
              <w:right w:val="single" w:sz="6" w:space="0" w:color="000000"/>
            </w:tcBorders>
          </w:tcPr>
          <w:p w14:paraId="47B0016D" w14:textId="77777777" w:rsidR="00151BAD" w:rsidRDefault="00AC1F28">
            <w:pPr>
              <w:pStyle w:val="TableParagraph"/>
              <w:spacing w:before="232"/>
              <w:ind w:left="3590"/>
              <w:jc w:val="left"/>
              <w:rPr>
                <w:b/>
                <w:sz w:val="28"/>
              </w:rPr>
            </w:pPr>
            <w:r>
              <w:rPr>
                <w:b/>
                <w:sz w:val="28"/>
              </w:rPr>
              <w:lastRenderedPageBreak/>
              <w:t>NATIONAL WEATHER SERVICE</w:t>
            </w:r>
          </w:p>
        </w:tc>
      </w:tr>
      <w:tr w:rsidR="00151BAD" w14:paraId="0C873742" w14:textId="77777777" w:rsidTr="00F344D6">
        <w:trPr>
          <w:trHeight w:val="609"/>
          <w:tblHeader/>
        </w:trPr>
        <w:tc>
          <w:tcPr>
            <w:tcW w:w="888" w:type="dxa"/>
          </w:tcPr>
          <w:p w14:paraId="4542F7F8" w14:textId="77777777" w:rsidR="00151BAD" w:rsidRDefault="00151BAD">
            <w:pPr>
              <w:pStyle w:val="TableParagraph"/>
              <w:spacing w:before="9"/>
              <w:jc w:val="left"/>
              <w:rPr>
                <w:b/>
                <w:sz w:val="20"/>
              </w:rPr>
            </w:pPr>
          </w:p>
          <w:p w14:paraId="352FB51E"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2441971" w14:textId="77777777" w:rsidR="00151BAD" w:rsidRDefault="00151BAD">
            <w:pPr>
              <w:pStyle w:val="TableParagraph"/>
              <w:spacing w:before="9"/>
              <w:jc w:val="left"/>
              <w:rPr>
                <w:b/>
                <w:sz w:val="20"/>
              </w:rPr>
            </w:pPr>
          </w:p>
          <w:p w14:paraId="0990B9DA"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1036A3B6" w14:textId="77777777" w:rsidR="00151BAD" w:rsidRDefault="00AC1F28">
            <w:pPr>
              <w:pStyle w:val="TableParagraph"/>
              <w:spacing w:before="57"/>
              <w:ind w:left="218" w:right="125" w:hanging="63"/>
              <w:jc w:val="left"/>
              <w:rPr>
                <w:b/>
                <w:sz w:val="16"/>
              </w:rPr>
            </w:pPr>
            <w:r>
              <w:rPr>
                <w:b/>
                <w:w w:val="95"/>
                <w:sz w:val="16"/>
              </w:rPr>
              <w:t xml:space="preserve">STATUS </w:t>
            </w:r>
            <w:r>
              <w:rPr>
                <w:b/>
                <w:sz w:val="16"/>
              </w:rPr>
              <w:t>CODE</w:t>
            </w:r>
          </w:p>
          <w:p w14:paraId="1B333A7A" w14:textId="77777777" w:rsidR="00151BAD" w:rsidRDefault="00AC1F28">
            <w:pPr>
              <w:pStyle w:val="TableParagraph"/>
              <w:spacing w:before="0" w:line="164" w:lineRule="exact"/>
              <w:ind w:left="237"/>
              <w:jc w:val="left"/>
              <w:rPr>
                <w:b/>
                <w:sz w:val="16"/>
              </w:rPr>
            </w:pPr>
            <w:r>
              <w:rPr>
                <w:b/>
                <w:sz w:val="16"/>
                <w:u w:val="single"/>
              </w:rPr>
              <w:t>(8458)</w:t>
            </w:r>
          </w:p>
        </w:tc>
        <w:tc>
          <w:tcPr>
            <w:tcW w:w="1080" w:type="dxa"/>
          </w:tcPr>
          <w:p w14:paraId="17571BD9" w14:textId="77777777" w:rsidR="00151BAD" w:rsidRDefault="00AC1F28">
            <w:pPr>
              <w:pStyle w:val="TableParagraph"/>
              <w:spacing w:before="57"/>
              <w:ind w:left="194" w:right="181" w:hanging="2"/>
              <w:rPr>
                <w:b/>
                <w:sz w:val="16"/>
              </w:rPr>
            </w:pPr>
            <w:r>
              <w:rPr>
                <w:b/>
                <w:w w:val="95"/>
                <w:sz w:val="16"/>
              </w:rPr>
              <w:t xml:space="preserve">FUTURE </w:t>
            </w:r>
            <w:r>
              <w:rPr>
                <w:b/>
                <w:sz w:val="16"/>
              </w:rPr>
              <w:t>STAT CD</w:t>
            </w:r>
          </w:p>
          <w:p w14:paraId="03D41489" w14:textId="77777777" w:rsidR="00151BAD" w:rsidRDefault="00AC1F28">
            <w:pPr>
              <w:pStyle w:val="TableParagraph"/>
              <w:spacing w:before="0" w:line="164" w:lineRule="exact"/>
              <w:ind w:left="308" w:right="294"/>
              <w:rPr>
                <w:b/>
                <w:sz w:val="16"/>
              </w:rPr>
            </w:pPr>
            <w:r>
              <w:rPr>
                <w:b/>
                <w:sz w:val="16"/>
                <w:u w:val="single"/>
              </w:rPr>
              <w:t>(0297)</w:t>
            </w:r>
          </w:p>
        </w:tc>
        <w:tc>
          <w:tcPr>
            <w:tcW w:w="883" w:type="dxa"/>
          </w:tcPr>
          <w:p w14:paraId="7A248C8B" w14:textId="77777777" w:rsidR="00151BAD" w:rsidRDefault="00151BAD">
            <w:pPr>
              <w:pStyle w:val="TableParagraph"/>
              <w:spacing w:before="9"/>
              <w:jc w:val="left"/>
              <w:rPr>
                <w:b/>
                <w:sz w:val="20"/>
              </w:rPr>
            </w:pPr>
          </w:p>
          <w:p w14:paraId="67309E9A"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4F4163F8" w14:textId="77777777" w:rsidR="00151BAD" w:rsidRDefault="00151BAD">
            <w:pPr>
              <w:pStyle w:val="TableParagraph"/>
              <w:spacing w:before="9"/>
              <w:jc w:val="left"/>
              <w:rPr>
                <w:b/>
                <w:sz w:val="20"/>
              </w:rPr>
            </w:pPr>
          </w:p>
          <w:p w14:paraId="1AA4FBC2"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465B1313" w14:textId="77777777" w:rsidR="00151BAD" w:rsidRDefault="00AC1F28">
            <w:pPr>
              <w:pStyle w:val="TableParagraph"/>
              <w:spacing w:before="57"/>
              <w:ind w:left="202" w:right="152" w:hanging="22"/>
              <w:jc w:val="left"/>
              <w:rPr>
                <w:b/>
                <w:sz w:val="16"/>
              </w:rPr>
            </w:pPr>
            <w:r>
              <w:rPr>
                <w:b/>
                <w:sz w:val="16"/>
              </w:rPr>
              <w:t>PICA LOA</w:t>
            </w:r>
          </w:p>
          <w:p w14:paraId="2EF79253" w14:textId="77777777" w:rsidR="00151BAD" w:rsidRDefault="00AC1F28">
            <w:pPr>
              <w:pStyle w:val="TableParagraph"/>
              <w:spacing w:before="0" w:line="164" w:lineRule="exact"/>
              <w:ind w:left="163"/>
              <w:jc w:val="left"/>
              <w:rPr>
                <w:b/>
                <w:sz w:val="16"/>
              </w:rPr>
            </w:pPr>
            <w:r>
              <w:rPr>
                <w:b/>
                <w:sz w:val="16"/>
                <w:u w:val="single"/>
              </w:rPr>
              <w:t>(3505)</w:t>
            </w:r>
          </w:p>
        </w:tc>
        <w:tc>
          <w:tcPr>
            <w:tcW w:w="696" w:type="dxa"/>
          </w:tcPr>
          <w:p w14:paraId="6AB54C7F" w14:textId="77777777" w:rsidR="00151BAD" w:rsidRDefault="00151BAD">
            <w:pPr>
              <w:pStyle w:val="TableParagraph"/>
              <w:spacing w:before="9"/>
              <w:jc w:val="left"/>
              <w:rPr>
                <w:b/>
                <w:sz w:val="20"/>
              </w:rPr>
            </w:pPr>
          </w:p>
          <w:p w14:paraId="484495E1"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0A36A83E" w14:textId="77777777" w:rsidR="00151BAD" w:rsidRDefault="00AC1F28">
            <w:pPr>
              <w:pStyle w:val="TableParagraph"/>
              <w:spacing w:before="57"/>
              <w:ind w:left="201" w:right="159" w:hanging="17"/>
              <w:jc w:val="left"/>
              <w:rPr>
                <w:b/>
                <w:sz w:val="16"/>
              </w:rPr>
            </w:pPr>
            <w:r>
              <w:rPr>
                <w:b/>
                <w:sz w:val="16"/>
              </w:rPr>
              <w:t>SICA LOA</w:t>
            </w:r>
          </w:p>
          <w:p w14:paraId="6DE0FB48" w14:textId="77777777" w:rsidR="00151BAD" w:rsidRDefault="00AC1F28">
            <w:pPr>
              <w:pStyle w:val="TableParagraph"/>
              <w:spacing w:before="0" w:line="164" w:lineRule="exact"/>
              <w:ind w:left="163"/>
              <w:jc w:val="left"/>
              <w:rPr>
                <w:b/>
                <w:sz w:val="16"/>
              </w:rPr>
            </w:pPr>
            <w:r>
              <w:rPr>
                <w:b/>
                <w:sz w:val="16"/>
                <w:u w:val="single"/>
              </w:rPr>
              <w:t>(9547)</w:t>
            </w:r>
          </w:p>
        </w:tc>
        <w:tc>
          <w:tcPr>
            <w:tcW w:w="737" w:type="dxa"/>
          </w:tcPr>
          <w:p w14:paraId="6B14F22A" w14:textId="77777777" w:rsidR="00151BAD" w:rsidRDefault="00151BAD">
            <w:pPr>
              <w:pStyle w:val="TableParagraph"/>
              <w:spacing w:before="9"/>
              <w:jc w:val="left"/>
              <w:rPr>
                <w:b/>
                <w:sz w:val="20"/>
              </w:rPr>
            </w:pPr>
          </w:p>
          <w:p w14:paraId="1D9B1C96" w14:textId="77777777" w:rsidR="00151BAD" w:rsidRDefault="00AC1F28">
            <w:pPr>
              <w:pStyle w:val="TableParagraph"/>
              <w:spacing w:before="0" w:line="180" w:lineRule="atLeast"/>
              <w:ind w:left="156" w:right="119" w:hanging="8"/>
              <w:jc w:val="left"/>
              <w:rPr>
                <w:b/>
                <w:sz w:val="16"/>
              </w:rPr>
            </w:pPr>
            <w:r>
              <w:rPr>
                <w:b/>
                <w:w w:val="95"/>
                <w:sz w:val="16"/>
              </w:rPr>
              <w:t xml:space="preserve">SUBM </w:t>
            </w:r>
            <w:r>
              <w:rPr>
                <w:b/>
                <w:sz w:val="16"/>
                <w:u w:val="single"/>
              </w:rPr>
              <w:t>(2535)</w:t>
            </w:r>
          </w:p>
        </w:tc>
        <w:tc>
          <w:tcPr>
            <w:tcW w:w="735" w:type="dxa"/>
          </w:tcPr>
          <w:p w14:paraId="62A46C8C" w14:textId="77777777" w:rsidR="00151BAD" w:rsidRDefault="00151BAD">
            <w:pPr>
              <w:pStyle w:val="TableParagraph"/>
              <w:spacing w:before="9"/>
              <w:jc w:val="left"/>
              <w:rPr>
                <w:b/>
                <w:sz w:val="20"/>
              </w:rPr>
            </w:pPr>
          </w:p>
          <w:p w14:paraId="58E530B1" w14:textId="77777777" w:rsidR="00151BAD" w:rsidRDefault="00AC1F28">
            <w:pPr>
              <w:pStyle w:val="TableParagraph"/>
              <w:spacing w:before="0" w:line="180" w:lineRule="atLeast"/>
              <w:ind w:left="155" w:right="111" w:hanging="15"/>
              <w:jc w:val="left"/>
              <w:rPr>
                <w:b/>
                <w:sz w:val="16"/>
              </w:rPr>
            </w:pPr>
            <w:r>
              <w:rPr>
                <w:b/>
                <w:sz w:val="16"/>
              </w:rPr>
              <w:t xml:space="preserve">COLB </w:t>
            </w:r>
            <w:r>
              <w:rPr>
                <w:b/>
                <w:sz w:val="16"/>
                <w:u w:val="single"/>
              </w:rPr>
              <w:t>(2531)</w:t>
            </w:r>
          </w:p>
        </w:tc>
        <w:tc>
          <w:tcPr>
            <w:tcW w:w="740" w:type="dxa"/>
          </w:tcPr>
          <w:p w14:paraId="6B89DD7A" w14:textId="77777777" w:rsidR="00151BAD" w:rsidRDefault="00151BAD">
            <w:pPr>
              <w:pStyle w:val="TableParagraph"/>
              <w:spacing w:before="9"/>
              <w:jc w:val="left"/>
              <w:rPr>
                <w:b/>
                <w:sz w:val="20"/>
              </w:rPr>
            </w:pPr>
          </w:p>
          <w:p w14:paraId="23026FBB"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2F852DAE" w14:textId="77777777" w:rsidR="00151BAD" w:rsidRDefault="00AC1F28">
            <w:pPr>
              <w:pStyle w:val="TableParagraph"/>
              <w:spacing w:before="57"/>
              <w:ind w:left="166" w:right="140" w:firstLine="31"/>
              <w:jc w:val="left"/>
              <w:rPr>
                <w:b/>
                <w:sz w:val="16"/>
              </w:rPr>
            </w:pPr>
            <w:r>
              <w:rPr>
                <w:b/>
                <w:sz w:val="16"/>
              </w:rPr>
              <w:t>DOD MMC</w:t>
            </w:r>
          </w:p>
          <w:p w14:paraId="23363066" w14:textId="77777777" w:rsidR="00151BAD" w:rsidRDefault="00AC1F28">
            <w:pPr>
              <w:pStyle w:val="TableParagraph"/>
              <w:spacing w:before="0" w:line="164" w:lineRule="exact"/>
              <w:ind w:left="161"/>
              <w:jc w:val="left"/>
              <w:rPr>
                <w:b/>
                <w:sz w:val="16"/>
              </w:rPr>
            </w:pPr>
            <w:r>
              <w:rPr>
                <w:b/>
                <w:sz w:val="16"/>
                <w:u w:val="single"/>
              </w:rPr>
              <w:t>(2611)</w:t>
            </w:r>
          </w:p>
        </w:tc>
        <w:tc>
          <w:tcPr>
            <w:tcW w:w="881" w:type="dxa"/>
          </w:tcPr>
          <w:p w14:paraId="70EB77C4" w14:textId="77777777" w:rsidR="00151BAD" w:rsidRDefault="00AC1F28">
            <w:pPr>
              <w:pStyle w:val="TableParagraph"/>
              <w:spacing w:before="57"/>
              <w:ind w:left="228" w:right="201" w:hanging="5"/>
              <w:jc w:val="left"/>
              <w:rPr>
                <w:b/>
                <w:sz w:val="16"/>
              </w:rPr>
            </w:pPr>
            <w:r>
              <w:rPr>
                <w:b/>
                <w:sz w:val="16"/>
              </w:rPr>
              <w:t>MILT MMC</w:t>
            </w:r>
          </w:p>
          <w:p w14:paraId="145E9BAF" w14:textId="77777777" w:rsidR="00151BAD" w:rsidRDefault="00AC1F28">
            <w:pPr>
              <w:pStyle w:val="TableParagraph"/>
              <w:spacing w:before="0" w:line="164" w:lineRule="exact"/>
              <w:ind w:left="223"/>
              <w:jc w:val="left"/>
              <w:rPr>
                <w:b/>
                <w:sz w:val="16"/>
              </w:rPr>
            </w:pPr>
            <w:r>
              <w:rPr>
                <w:b/>
                <w:sz w:val="16"/>
                <w:u w:val="single"/>
              </w:rPr>
              <w:t>(****)</w:t>
            </w:r>
          </w:p>
        </w:tc>
      </w:tr>
      <w:tr w:rsidR="00151BAD" w14:paraId="275F36F1" w14:textId="77777777">
        <w:trPr>
          <w:trHeight w:val="321"/>
        </w:trPr>
        <w:tc>
          <w:tcPr>
            <w:tcW w:w="888" w:type="dxa"/>
            <w:tcBorders>
              <w:bottom w:val="nil"/>
            </w:tcBorders>
            <w:shd w:val="clear" w:color="auto" w:fill="DADADA"/>
          </w:tcPr>
          <w:p w14:paraId="3A5F98AC" w14:textId="77777777" w:rsidR="00151BAD" w:rsidRDefault="00AC1F28">
            <w:pPr>
              <w:pStyle w:val="TableParagraph"/>
              <w:spacing w:before="64"/>
              <w:ind w:left="184" w:right="178"/>
              <w:rPr>
                <w:sz w:val="16"/>
              </w:rPr>
            </w:pPr>
            <w:r>
              <w:rPr>
                <w:sz w:val="16"/>
              </w:rPr>
              <w:t>RFA1</w:t>
            </w:r>
          </w:p>
        </w:tc>
        <w:tc>
          <w:tcPr>
            <w:tcW w:w="734" w:type="dxa"/>
            <w:tcBorders>
              <w:bottom w:val="nil"/>
            </w:tcBorders>
            <w:shd w:val="clear" w:color="auto" w:fill="DADADA"/>
          </w:tcPr>
          <w:p w14:paraId="0070D315" w14:textId="77777777" w:rsidR="00151BAD" w:rsidRDefault="00AC1F28">
            <w:pPr>
              <w:pStyle w:val="TableParagraph"/>
              <w:spacing w:before="64"/>
              <w:ind w:left="11" w:right="2"/>
              <w:rPr>
                <w:sz w:val="16"/>
              </w:rPr>
            </w:pPr>
            <w:r>
              <w:rPr>
                <w:sz w:val="16"/>
              </w:rPr>
              <w:t>RA</w:t>
            </w:r>
          </w:p>
        </w:tc>
        <w:tc>
          <w:tcPr>
            <w:tcW w:w="902" w:type="dxa"/>
            <w:tcBorders>
              <w:bottom w:val="nil"/>
            </w:tcBorders>
            <w:shd w:val="clear" w:color="auto" w:fill="DADADA"/>
          </w:tcPr>
          <w:p w14:paraId="035E82E2" w14:textId="77777777" w:rsidR="00151BAD" w:rsidRDefault="00AC1F28">
            <w:pPr>
              <w:pStyle w:val="TableParagraph"/>
              <w:spacing w:before="64"/>
              <w:ind w:left="410"/>
              <w:jc w:val="left"/>
              <w:rPr>
                <w:sz w:val="16"/>
              </w:rPr>
            </w:pPr>
            <w:r>
              <w:rPr>
                <w:w w:val="98"/>
                <w:sz w:val="16"/>
              </w:rPr>
              <w:t>0</w:t>
            </w:r>
          </w:p>
        </w:tc>
        <w:tc>
          <w:tcPr>
            <w:tcW w:w="1080" w:type="dxa"/>
            <w:tcBorders>
              <w:bottom w:val="nil"/>
            </w:tcBorders>
            <w:shd w:val="clear" w:color="auto" w:fill="DADADA"/>
          </w:tcPr>
          <w:p w14:paraId="5BCFB8B2" w14:textId="77777777" w:rsidR="00151BAD" w:rsidRDefault="00151BAD">
            <w:pPr>
              <w:pStyle w:val="TableParagraph"/>
              <w:spacing w:before="0"/>
              <w:jc w:val="left"/>
              <w:rPr>
                <w:sz w:val="16"/>
              </w:rPr>
            </w:pPr>
          </w:p>
        </w:tc>
        <w:tc>
          <w:tcPr>
            <w:tcW w:w="883" w:type="dxa"/>
            <w:tcBorders>
              <w:bottom w:val="nil"/>
            </w:tcBorders>
            <w:shd w:val="clear" w:color="auto" w:fill="DADADA"/>
          </w:tcPr>
          <w:p w14:paraId="4AED6A86" w14:textId="77777777" w:rsidR="00151BAD" w:rsidRDefault="00AC1F28">
            <w:pPr>
              <w:pStyle w:val="TableParagraph"/>
              <w:spacing w:before="64"/>
              <w:ind w:left="132" w:right="122"/>
              <w:rPr>
                <w:sz w:val="16"/>
              </w:rPr>
            </w:pPr>
            <w:r>
              <w:rPr>
                <w:sz w:val="16"/>
              </w:rPr>
              <w:t>2002069</w:t>
            </w:r>
          </w:p>
        </w:tc>
        <w:tc>
          <w:tcPr>
            <w:tcW w:w="701" w:type="dxa"/>
            <w:tcBorders>
              <w:bottom w:val="nil"/>
            </w:tcBorders>
            <w:shd w:val="clear" w:color="auto" w:fill="DADADA"/>
          </w:tcPr>
          <w:p w14:paraId="111C79D0" w14:textId="77777777" w:rsidR="00151BAD" w:rsidRDefault="00AC1F28">
            <w:pPr>
              <w:pStyle w:val="TableParagraph"/>
              <w:spacing w:before="64"/>
              <w:ind w:left="269"/>
              <w:jc w:val="left"/>
              <w:rPr>
                <w:sz w:val="16"/>
              </w:rPr>
            </w:pPr>
            <w:r>
              <w:rPr>
                <w:sz w:val="16"/>
              </w:rPr>
              <w:t>48</w:t>
            </w:r>
          </w:p>
        </w:tc>
        <w:tc>
          <w:tcPr>
            <w:tcW w:w="754" w:type="dxa"/>
            <w:tcBorders>
              <w:bottom w:val="nil"/>
            </w:tcBorders>
            <w:shd w:val="clear" w:color="auto" w:fill="DADADA"/>
          </w:tcPr>
          <w:p w14:paraId="0C79DFF5" w14:textId="77777777" w:rsidR="00151BAD" w:rsidRDefault="00AC1F28">
            <w:pPr>
              <w:pStyle w:val="TableParagraph"/>
              <w:spacing w:before="64"/>
              <w:ind w:right="284"/>
              <w:jc w:val="right"/>
              <w:rPr>
                <w:sz w:val="16"/>
              </w:rPr>
            </w:pPr>
            <w:r>
              <w:rPr>
                <w:sz w:val="16"/>
              </w:rPr>
              <w:t>02</w:t>
            </w:r>
          </w:p>
        </w:tc>
        <w:tc>
          <w:tcPr>
            <w:tcW w:w="696" w:type="dxa"/>
            <w:tcBorders>
              <w:bottom w:val="nil"/>
            </w:tcBorders>
            <w:shd w:val="clear" w:color="auto" w:fill="DADADA"/>
          </w:tcPr>
          <w:p w14:paraId="3A9160BE" w14:textId="77777777" w:rsidR="00151BAD" w:rsidRDefault="00AC1F28">
            <w:pPr>
              <w:pStyle w:val="TableParagraph"/>
              <w:spacing w:before="64"/>
              <w:ind w:right="255"/>
              <w:jc w:val="right"/>
              <w:rPr>
                <w:sz w:val="16"/>
              </w:rPr>
            </w:pPr>
            <w:r>
              <w:rPr>
                <w:sz w:val="16"/>
              </w:rPr>
              <w:t>47</w:t>
            </w:r>
          </w:p>
        </w:tc>
        <w:tc>
          <w:tcPr>
            <w:tcW w:w="756" w:type="dxa"/>
            <w:tcBorders>
              <w:bottom w:val="nil"/>
            </w:tcBorders>
            <w:shd w:val="clear" w:color="auto" w:fill="DADADA"/>
          </w:tcPr>
          <w:p w14:paraId="76392F56" w14:textId="77777777" w:rsidR="00151BAD" w:rsidRDefault="00AC1F28">
            <w:pPr>
              <w:pStyle w:val="TableParagraph"/>
              <w:spacing w:before="64"/>
              <w:ind w:right="267"/>
              <w:jc w:val="right"/>
              <w:rPr>
                <w:sz w:val="16"/>
              </w:rPr>
            </w:pPr>
            <w:r>
              <w:rPr>
                <w:sz w:val="16"/>
              </w:rPr>
              <w:t>5G</w:t>
            </w:r>
          </w:p>
        </w:tc>
        <w:tc>
          <w:tcPr>
            <w:tcW w:w="737" w:type="dxa"/>
            <w:tcBorders>
              <w:bottom w:val="nil"/>
            </w:tcBorders>
            <w:shd w:val="clear" w:color="auto" w:fill="DADADA"/>
          </w:tcPr>
          <w:p w14:paraId="0ADA000A" w14:textId="77777777" w:rsidR="00151BAD" w:rsidRDefault="00AC1F28">
            <w:pPr>
              <w:pStyle w:val="TableParagraph"/>
              <w:spacing w:before="64"/>
              <w:ind w:left="223" w:right="212"/>
              <w:rPr>
                <w:sz w:val="16"/>
              </w:rPr>
            </w:pPr>
            <w:r>
              <w:rPr>
                <w:sz w:val="16"/>
              </w:rPr>
              <w:t>48</w:t>
            </w:r>
          </w:p>
        </w:tc>
        <w:tc>
          <w:tcPr>
            <w:tcW w:w="735" w:type="dxa"/>
            <w:tcBorders>
              <w:bottom w:val="nil"/>
            </w:tcBorders>
            <w:shd w:val="clear" w:color="auto" w:fill="DADADA"/>
          </w:tcPr>
          <w:p w14:paraId="6840349B" w14:textId="77777777" w:rsidR="00151BAD" w:rsidRDefault="00AC1F28">
            <w:pPr>
              <w:pStyle w:val="TableParagraph"/>
              <w:spacing w:before="64"/>
              <w:ind w:left="14" w:right="1"/>
              <w:rPr>
                <w:sz w:val="16"/>
              </w:rPr>
            </w:pPr>
            <w:r>
              <w:rPr>
                <w:sz w:val="16"/>
              </w:rPr>
              <w:t>TR 48</w:t>
            </w:r>
          </w:p>
        </w:tc>
        <w:tc>
          <w:tcPr>
            <w:tcW w:w="740" w:type="dxa"/>
            <w:tcBorders>
              <w:bottom w:val="nil"/>
            </w:tcBorders>
            <w:shd w:val="clear" w:color="auto" w:fill="DADADA"/>
          </w:tcPr>
          <w:p w14:paraId="022F0843" w14:textId="77777777" w:rsidR="00151BAD" w:rsidRDefault="00AC1F28">
            <w:pPr>
              <w:pStyle w:val="TableParagraph"/>
              <w:spacing w:before="64"/>
              <w:ind w:left="99" w:right="93"/>
              <w:rPr>
                <w:sz w:val="16"/>
              </w:rPr>
            </w:pPr>
            <w:r>
              <w:rPr>
                <w:sz w:val="16"/>
              </w:rPr>
              <w:t>TR 48</w:t>
            </w:r>
          </w:p>
        </w:tc>
        <w:tc>
          <w:tcPr>
            <w:tcW w:w="754" w:type="dxa"/>
            <w:tcBorders>
              <w:bottom w:val="nil"/>
            </w:tcBorders>
            <w:shd w:val="clear" w:color="auto" w:fill="DADADA"/>
          </w:tcPr>
          <w:p w14:paraId="615C9FAB" w14:textId="77777777" w:rsidR="00151BAD" w:rsidRDefault="00151BAD">
            <w:pPr>
              <w:pStyle w:val="TableParagraph"/>
              <w:spacing w:before="0"/>
              <w:jc w:val="left"/>
              <w:rPr>
                <w:sz w:val="16"/>
              </w:rPr>
            </w:pPr>
          </w:p>
        </w:tc>
        <w:tc>
          <w:tcPr>
            <w:tcW w:w="881" w:type="dxa"/>
            <w:tcBorders>
              <w:bottom w:val="nil"/>
            </w:tcBorders>
            <w:shd w:val="clear" w:color="auto" w:fill="DADADA"/>
          </w:tcPr>
          <w:p w14:paraId="39665F35" w14:textId="77777777" w:rsidR="00151BAD" w:rsidRDefault="00151BAD">
            <w:pPr>
              <w:pStyle w:val="TableParagraph"/>
              <w:spacing w:before="0"/>
              <w:jc w:val="left"/>
              <w:rPr>
                <w:sz w:val="16"/>
              </w:rPr>
            </w:pPr>
          </w:p>
        </w:tc>
      </w:tr>
      <w:tr w:rsidR="00151BAD" w14:paraId="183788E6" w14:textId="77777777">
        <w:trPr>
          <w:trHeight w:val="331"/>
        </w:trPr>
        <w:tc>
          <w:tcPr>
            <w:tcW w:w="888" w:type="dxa"/>
            <w:tcBorders>
              <w:top w:val="nil"/>
              <w:bottom w:val="nil"/>
            </w:tcBorders>
          </w:tcPr>
          <w:p w14:paraId="0ACB885B" w14:textId="77777777" w:rsidR="00151BAD" w:rsidRDefault="00AC1F28">
            <w:pPr>
              <w:pStyle w:val="TableParagraph"/>
              <w:spacing w:before="69"/>
              <w:ind w:left="184" w:right="178"/>
              <w:rPr>
                <w:sz w:val="16"/>
              </w:rPr>
            </w:pPr>
            <w:r>
              <w:rPr>
                <w:sz w:val="16"/>
              </w:rPr>
              <w:t>RFA3</w:t>
            </w:r>
          </w:p>
        </w:tc>
        <w:tc>
          <w:tcPr>
            <w:tcW w:w="734" w:type="dxa"/>
            <w:tcBorders>
              <w:top w:val="nil"/>
              <w:bottom w:val="nil"/>
            </w:tcBorders>
          </w:tcPr>
          <w:p w14:paraId="3D3AC581"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12B7B36B"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C6AC346" w14:textId="77777777" w:rsidR="00151BAD" w:rsidRDefault="00151BAD">
            <w:pPr>
              <w:pStyle w:val="TableParagraph"/>
              <w:spacing w:before="0"/>
              <w:jc w:val="left"/>
              <w:rPr>
                <w:sz w:val="16"/>
              </w:rPr>
            </w:pPr>
          </w:p>
        </w:tc>
        <w:tc>
          <w:tcPr>
            <w:tcW w:w="883" w:type="dxa"/>
            <w:tcBorders>
              <w:top w:val="nil"/>
              <w:bottom w:val="nil"/>
            </w:tcBorders>
          </w:tcPr>
          <w:p w14:paraId="16D21F23"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160138DD" w14:textId="77777777" w:rsidR="00151BAD" w:rsidRDefault="00AC1F28">
            <w:pPr>
              <w:pStyle w:val="TableParagraph"/>
              <w:spacing w:before="69"/>
              <w:ind w:left="269"/>
              <w:jc w:val="left"/>
              <w:rPr>
                <w:sz w:val="16"/>
              </w:rPr>
            </w:pPr>
            <w:r>
              <w:rPr>
                <w:sz w:val="16"/>
              </w:rPr>
              <w:t>48</w:t>
            </w:r>
          </w:p>
        </w:tc>
        <w:tc>
          <w:tcPr>
            <w:tcW w:w="754" w:type="dxa"/>
            <w:tcBorders>
              <w:top w:val="nil"/>
              <w:bottom w:val="nil"/>
            </w:tcBorders>
          </w:tcPr>
          <w:p w14:paraId="47EF4423"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4115C1FD"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7ABFE77D"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2F20ABC9" w14:textId="77777777" w:rsidR="00151BAD" w:rsidRDefault="00AC1F28">
            <w:pPr>
              <w:pStyle w:val="TableParagraph"/>
              <w:spacing w:before="69"/>
              <w:ind w:left="223" w:right="212"/>
              <w:rPr>
                <w:sz w:val="16"/>
              </w:rPr>
            </w:pPr>
            <w:r>
              <w:rPr>
                <w:sz w:val="16"/>
              </w:rPr>
              <w:t>48</w:t>
            </w:r>
          </w:p>
        </w:tc>
        <w:tc>
          <w:tcPr>
            <w:tcW w:w="735" w:type="dxa"/>
            <w:tcBorders>
              <w:top w:val="nil"/>
              <w:bottom w:val="nil"/>
            </w:tcBorders>
          </w:tcPr>
          <w:p w14:paraId="136AFDC9" w14:textId="77777777" w:rsidR="00151BAD" w:rsidRDefault="00AC1F28">
            <w:pPr>
              <w:pStyle w:val="TableParagraph"/>
              <w:spacing w:before="69"/>
              <w:ind w:left="13" w:right="1"/>
              <w:rPr>
                <w:sz w:val="16"/>
              </w:rPr>
            </w:pPr>
            <w:r>
              <w:rPr>
                <w:sz w:val="16"/>
              </w:rPr>
              <w:t>TR 48</w:t>
            </w:r>
          </w:p>
        </w:tc>
        <w:tc>
          <w:tcPr>
            <w:tcW w:w="740" w:type="dxa"/>
            <w:tcBorders>
              <w:top w:val="nil"/>
              <w:bottom w:val="nil"/>
            </w:tcBorders>
          </w:tcPr>
          <w:p w14:paraId="0A96D19A" w14:textId="77777777" w:rsidR="00151BAD" w:rsidRDefault="00AC1F28">
            <w:pPr>
              <w:pStyle w:val="TableParagraph"/>
              <w:spacing w:before="69"/>
              <w:ind w:left="99" w:right="93"/>
              <w:rPr>
                <w:sz w:val="16"/>
              </w:rPr>
            </w:pPr>
            <w:r>
              <w:rPr>
                <w:sz w:val="16"/>
              </w:rPr>
              <w:t>TR 48</w:t>
            </w:r>
          </w:p>
        </w:tc>
        <w:tc>
          <w:tcPr>
            <w:tcW w:w="754" w:type="dxa"/>
            <w:tcBorders>
              <w:top w:val="nil"/>
              <w:bottom w:val="nil"/>
            </w:tcBorders>
          </w:tcPr>
          <w:p w14:paraId="56F3C2A8" w14:textId="77777777" w:rsidR="00151BAD" w:rsidRDefault="00151BAD">
            <w:pPr>
              <w:pStyle w:val="TableParagraph"/>
              <w:spacing w:before="0"/>
              <w:jc w:val="left"/>
              <w:rPr>
                <w:sz w:val="16"/>
              </w:rPr>
            </w:pPr>
          </w:p>
        </w:tc>
        <w:tc>
          <w:tcPr>
            <w:tcW w:w="881" w:type="dxa"/>
            <w:tcBorders>
              <w:top w:val="nil"/>
              <w:bottom w:val="nil"/>
            </w:tcBorders>
          </w:tcPr>
          <w:p w14:paraId="607F8C55" w14:textId="77777777" w:rsidR="00151BAD" w:rsidRDefault="00151BAD">
            <w:pPr>
              <w:pStyle w:val="TableParagraph"/>
              <w:spacing w:before="0"/>
              <w:jc w:val="left"/>
              <w:rPr>
                <w:sz w:val="16"/>
              </w:rPr>
            </w:pPr>
          </w:p>
        </w:tc>
      </w:tr>
      <w:tr w:rsidR="00151BAD" w14:paraId="4CCE3423" w14:textId="77777777">
        <w:trPr>
          <w:trHeight w:val="331"/>
        </w:trPr>
        <w:tc>
          <w:tcPr>
            <w:tcW w:w="888" w:type="dxa"/>
            <w:tcBorders>
              <w:top w:val="nil"/>
              <w:bottom w:val="nil"/>
            </w:tcBorders>
            <w:shd w:val="clear" w:color="auto" w:fill="DADADA"/>
          </w:tcPr>
          <w:p w14:paraId="258BA83D" w14:textId="77777777" w:rsidR="00151BAD" w:rsidRDefault="00AC1F28">
            <w:pPr>
              <w:pStyle w:val="TableParagraph"/>
              <w:spacing w:before="69"/>
              <w:ind w:left="182" w:right="178"/>
              <w:rPr>
                <w:sz w:val="16"/>
              </w:rPr>
            </w:pPr>
            <w:r>
              <w:rPr>
                <w:sz w:val="16"/>
              </w:rPr>
              <w:t>RGX1</w:t>
            </w:r>
          </w:p>
        </w:tc>
        <w:tc>
          <w:tcPr>
            <w:tcW w:w="734" w:type="dxa"/>
            <w:tcBorders>
              <w:top w:val="nil"/>
              <w:bottom w:val="nil"/>
            </w:tcBorders>
            <w:shd w:val="clear" w:color="auto" w:fill="DADADA"/>
          </w:tcPr>
          <w:p w14:paraId="79C1E6FA"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1EC6F53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1BA042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83DA5A7" w14:textId="77777777" w:rsidR="00151BAD" w:rsidRDefault="00AC1F28">
            <w:pPr>
              <w:pStyle w:val="TableParagraph"/>
              <w:spacing w:before="69"/>
              <w:ind w:left="132" w:right="122"/>
              <w:rPr>
                <w:sz w:val="16"/>
              </w:rPr>
            </w:pPr>
            <w:r>
              <w:rPr>
                <w:sz w:val="16"/>
              </w:rPr>
              <w:t>2003209</w:t>
            </w:r>
          </w:p>
        </w:tc>
        <w:tc>
          <w:tcPr>
            <w:tcW w:w="701" w:type="dxa"/>
            <w:tcBorders>
              <w:top w:val="nil"/>
              <w:bottom w:val="nil"/>
            </w:tcBorders>
            <w:shd w:val="clear" w:color="auto" w:fill="DADADA"/>
          </w:tcPr>
          <w:p w14:paraId="2008E9F0" w14:textId="77777777" w:rsidR="00151BAD" w:rsidRDefault="00AC1F28">
            <w:pPr>
              <w:pStyle w:val="TableParagraph"/>
              <w:spacing w:before="69"/>
              <w:ind w:left="235"/>
              <w:jc w:val="left"/>
              <w:rPr>
                <w:sz w:val="16"/>
              </w:rPr>
            </w:pPr>
            <w:r>
              <w:rPr>
                <w:sz w:val="16"/>
              </w:rPr>
              <w:t>GX</w:t>
            </w:r>
          </w:p>
        </w:tc>
        <w:tc>
          <w:tcPr>
            <w:tcW w:w="754" w:type="dxa"/>
            <w:tcBorders>
              <w:top w:val="nil"/>
              <w:bottom w:val="nil"/>
            </w:tcBorders>
            <w:shd w:val="clear" w:color="auto" w:fill="DADADA"/>
          </w:tcPr>
          <w:p w14:paraId="11034FBE" w14:textId="77777777" w:rsidR="00151BAD" w:rsidRDefault="00AC1F28">
            <w:pPr>
              <w:pStyle w:val="TableParagraph"/>
              <w:spacing w:before="69"/>
              <w:ind w:right="284"/>
              <w:jc w:val="right"/>
              <w:rPr>
                <w:sz w:val="16"/>
              </w:rPr>
            </w:pPr>
            <w:r>
              <w:rPr>
                <w:sz w:val="16"/>
              </w:rPr>
              <w:t>01</w:t>
            </w:r>
          </w:p>
        </w:tc>
        <w:tc>
          <w:tcPr>
            <w:tcW w:w="696" w:type="dxa"/>
            <w:tcBorders>
              <w:top w:val="nil"/>
              <w:bottom w:val="nil"/>
            </w:tcBorders>
            <w:shd w:val="clear" w:color="auto" w:fill="DADADA"/>
          </w:tcPr>
          <w:p w14:paraId="4716DE4D"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shd w:val="clear" w:color="auto" w:fill="DADADA"/>
          </w:tcPr>
          <w:p w14:paraId="535B053D" w14:textId="77777777" w:rsidR="00151BAD" w:rsidRDefault="00AC1F28">
            <w:pPr>
              <w:pStyle w:val="TableParagraph"/>
              <w:spacing w:before="69"/>
              <w:ind w:right="267"/>
              <w:jc w:val="right"/>
              <w:rPr>
                <w:sz w:val="16"/>
              </w:rPr>
            </w:pPr>
            <w:r>
              <w:rPr>
                <w:sz w:val="16"/>
              </w:rPr>
              <w:t>5D</w:t>
            </w:r>
          </w:p>
        </w:tc>
        <w:tc>
          <w:tcPr>
            <w:tcW w:w="737" w:type="dxa"/>
            <w:tcBorders>
              <w:top w:val="nil"/>
              <w:bottom w:val="nil"/>
            </w:tcBorders>
            <w:shd w:val="clear" w:color="auto" w:fill="DADADA"/>
          </w:tcPr>
          <w:p w14:paraId="65E4EA1F" w14:textId="77777777" w:rsidR="00151BAD" w:rsidRDefault="00AC1F28">
            <w:pPr>
              <w:pStyle w:val="TableParagraph"/>
              <w:spacing w:before="69"/>
              <w:ind w:left="219" w:right="212"/>
              <w:rPr>
                <w:sz w:val="16"/>
              </w:rPr>
            </w:pPr>
            <w:r>
              <w:rPr>
                <w:sz w:val="16"/>
              </w:rPr>
              <w:t>GX</w:t>
            </w:r>
          </w:p>
        </w:tc>
        <w:tc>
          <w:tcPr>
            <w:tcW w:w="735" w:type="dxa"/>
            <w:tcBorders>
              <w:top w:val="nil"/>
              <w:bottom w:val="nil"/>
            </w:tcBorders>
            <w:shd w:val="clear" w:color="auto" w:fill="DADADA"/>
          </w:tcPr>
          <w:p w14:paraId="19F695DC" w14:textId="77777777" w:rsidR="00151BAD" w:rsidRDefault="00AC1F28">
            <w:pPr>
              <w:pStyle w:val="TableParagraph"/>
              <w:spacing w:before="69"/>
              <w:ind w:left="13" w:right="1"/>
              <w:rPr>
                <w:sz w:val="16"/>
              </w:rPr>
            </w:pPr>
            <w:r>
              <w:rPr>
                <w:sz w:val="16"/>
              </w:rPr>
              <w:t>GX 47</w:t>
            </w:r>
          </w:p>
        </w:tc>
        <w:tc>
          <w:tcPr>
            <w:tcW w:w="740" w:type="dxa"/>
            <w:tcBorders>
              <w:top w:val="nil"/>
              <w:bottom w:val="nil"/>
            </w:tcBorders>
            <w:shd w:val="clear" w:color="auto" w:fill="DADADA"/>
          </w:tcPr>
          <w:p w14:paraId="23DFD04C" w14:textId="77777777" w:rsidR="00151BAD" w:rsidRDefault="00AC1F28">
            <w:pPr>
              <w:pStyle w:val="TableParagraph"/>
              <w:spacing w:before="69"/>
              <w:ind w:left="99" w:right="93"/>
              <w:rPr>
                <w:sz w:val="16"/>
              </w:rPr>
            </w:pPr>
            <w:r>
              <w:rPr>
                <w:sz w:val="16"/>
              </w:rPr>
              <w:t>GX 47</w:t>
            </w:r>
          </w:p>
        </w:tc>
        <w:tc>
          <w:tcPr>
            <w:tcW w:w="754" w:type="dxa"/>
            <w:tcBorders>
              <w:top w:val="nil"/>
              <w:bottom w:val="nil"/>
            </w:tcBorders>
            <w:shd w:val="clear" w:color="auto" w:fill="DADADA"/>
          </w:tcPr>
          <w:p w14:paraId="5C46B000"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EDAD947" w14:textId="77777777" w:rsidR="00151BAD" w:rsidRDefault="00151BAD">
            <w:pPr>
              <w:pStyle w:val="TableParagraph"/>
              <w:spacing w:before="0"/>
              <w:jc w:val="left"/>
              <w:rPr>
                <w:sz w:val="16"/>
              </w:rPr>
            </w:pPr>
          </w:p>
        </w:tc>
      </w:tr>
      <w:tr w:rsidR="00151BAD" w14:paraId="5C9788A1" w14:textId="77777777">
        <w:trPr>
          <w:trHeight w:val="331"/>
        </w:trPr>
        <w:tc>
          <w:tcPr>
            <w:tcW w:w="888" w:type="dxa"/>
            <w:tcBorders>
              <w:top w:val="nil"/>
              <w:bottom w:val="nil"/>
            </w:tcBorders>
          </w:tcPr>
          <w:p w14:paraId="1DB2F729" w14:textId="77777777" w:rsidR="00151BAD" w:rsidRDefault="00AC1F28">
            <w:pPr>
              <w:pStyle w:val="TableParagraph"/>
              <w:spacing w:before="69"/>
              <w:ind w:left="182" w:right="178"/>
              <w:rPr>
                <w:sz w:val="16"/>
              </w:rPr>
            </w:pPr>
            <w:r>
              <w:rPr>
                <w:sz w:val="16"/>
              </w:rPr>
              <w:t>RGX2</w:t>
            </w:r>
          </w:p>
        </w:tc>
        <w:tc>
          <w:tcPr>
            <w:tcW w:w="734" w:type="dxa"/>
            <w:tcBorders>
              <w:top w:val="nil"/>
              <w:bottom w:val="nil"/>
            </w:tcBorders>
          </w:tcPr>
          <w:p w14:paraId="75C0AE91"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7BF5E63C"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38E8BDA" w14:textId="77777777" w:rsidR="00151BAD" w:rsidRDefault="00151BAD">
            <w:pPr>
              <w:pStyle w:val="TableParagraph"/>
              <w:spacing w:before="0"/>
              <w:jc w:val="left"/>
              <w:rPr>
                <w:sz w:val="16"/>
              </w:rPr>
            </w:pPr>
          </w:p>
        </w:tc>
        <w:tc>
          <w:tcPr>
            <w:tcW w:w="883" w:type="dxa"/>
            <w:tcBorders>
              <w:top w:val="nil"/>
              <w:bottom w:val="nil"/>
            </w:tcBorders>
          </w:tcPr>
          <w:p w14:paraId="2E97EE02" w14:textId="77777777" w:rsidR="00151BAD" w:rsidRDefault="00AC1F28">
            <w:pPr>
              <w:pStyle w:val="TableParagraph"/>
              <w:spacing w:before="69"/>
              <w:ind w:left="132" w:right="122"/>
              <w:rPr>
                <w:sz w:val="16"/>
              </w:rPr>
            </w:pPr>
            <w:r>
              <w:rPr>
                <w:sz w:val="16"/>
              </w:rPr>
              <w:t>2003209</w:t>
            </w:r>
          </w:p>
        </w:tc>
        <w:tc>
          <w:tcPr>
            <w:tcW w:w="701" w:type="dxa"/>
            <w:tcBorders>
              <w:top w:val="nil"/>
              <w:bottom w:val="nil"/>
            </w:tcBorders>
          </w:tcPr>
          <w:p w14:paraId="159284F7" w14:textId="77777777" w:rsidR="00151BAD" w:rsidRDefault="00AC1F28">
            <w:pPr>
              <w:pStyle w:val="TableParagraph"/>
              <w:spacing w:before="69"/>
              <w:ind w:left="236"/>
              <w:jc w:val="left"/>
              <w:rPr>
                <w:sz w:val="16"/>
              </w:rPr>
            </w:pPr>
            <w:r>
              <w:rPr>
                <w:sz w:val="16"/>
              </w:rPr>
              <w:t>GX</w:t>
            </w:r>
          </w:p>
        </w:tc>
        <w:tc>
          <w:tcPr>
            <w:tcW w:w="754" w:type="dxa"/>
            <w:tcBorders>
              <w:top w:val="nil"/>
              <w:bottom w:val="nil"/>
            </w:tcBorders>
          </w:tcPr>
          <w:p w14:paraId="3103C116" w14:textId="77777777" w:rsidR="00151BAD" w:rsidRDefault="00AC1F28">
            <w:pPr>
              <w:pStyle w:val="TableParagraph"/>
              <w:spacing w:before="69"/>
              <w:ind w:right="284"/>
              <w:jc w:val="right"/>
              <w:rPr>
                <w:sz w:val="16"/>
              </w:rPr>
            </w:pPr>
            <w:r>
              <w:rPr>
                <w:sz w:val="16"/>
              </w:rPr>
              <w:t>01</w:t>
            </w:r>
          </w:p>
        </w:tc>
        <w:tc>
          <w:tcPr>
            <w:tcW w:w="696" w:type="dxa"/>
            <w:tcBorders>
              <w:top w:val="nil"/>
              <w:bottom w:val="nil"/>
            </w:tcBorders>
          </w:tcPr>
          <w:p w14:paraId="78133C29"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14F7E290" w14:textId="77777777" w:rsidR="00151BAD" w:rsidRDefault="00AC1F28">
            <w:pPr>
              <w:pStyle w:val="TableParagraph"/>
              <w:spacing w:before="69"/>
              <w:ind w:right="267"/>
              <w:jc w:val="right"/>
              <w:rPr>
                <w:sz w:val="16"/>
              </w:rPr>
            </w:pPr>
            <w:r>
              <w:rPr>
                <w:sz w:val="16"/>
              </w:rPr>
              <w:t>5D</w:t>
            </w:r>
          </w:p>
        </w:tc>
        <w:tc>
          <w:tcPr>
            <w:tcW w:w="737" w:type="dxa"/>
            <w:tcBorders>
              <w:top w:val="nil"/>
              <w:bottom w:val="nil"/>
            </w:tcBorders>
          </w:tcPr>
          <w:p w14:paraId="04BB76EC" w14:textId="77777777" w:rsidR="00151BAD" w:rsidRDefault="00AC1F28">
            <w:pPr>
              <w:pStyle w:val="TableParagraph"/>
              <w:spacing w:before="69"/>
              <w:ind w:left="219" w:right="212"/>
              <w:rPr>
                <w:sz w:val="16"/>
              </w:rPr>
            </w:pPr>
            <w:r>
              <w:rPr>
                <w:sz w:val="16"/>
              </w:rPr>
              <w:t>GX</w:t>
            </w:r>
          </w:p>
        </w:tc>
        <w:tc>
          <w:tcPr>
            <w:tcW w:w="735" w:type="dxa"/>
            <w:tcBorders>
              <w:top w:val="nil"/>
              <w:bottom w:val="nil"/>
            </w:tcBorders>
          </w:tcPr>
          <w:p w14:paraId="26CDEF96" w14:textId="77777777" w:rsidR="00151BAD" w:rsidRDefault="00AC1F28">
            <w:pPr>
              <w:pStyle w:val="TableParagraph"/>
              <w:spacing w:before="69"/>
              <w:ind w:left="10" w:right="1"/>
              <w:rPr>
                <w:sz w:val="16"/>
              </w:rPr>
            </w:pPr>
            <w:r>
              <w:rPr>
                <w:sz w:val="16"/>
              </w:rPr>
              <w:t>GX</w:t>
            </w:r>
          </w:p>
        </w:tc>
        <w:tc>
          <w:tcPr>
            <w:tcW w:w="740" w:type="dxa"/>
            <w:tcBorders>
              <w:top w:val="nil"/>
              <w:bottom w:val="nil"/>
            </w:tcBorders>
          </w:tcPr>
          <w:p w14:paraId="456D1BA4" w14:textId="77777777" w:rsidR="00151BAD" w:rsidRDefault="00AC1F28">
            <w:pPr>
              <w:pStyle w:val="TableParagraph"/>
              <w:spacing w:before="69"/>
              <w:ind w:left="99" w:right="96"/>
              <w:rPr>
                <w:sz w:val="16"/>
              </w:rPr>
            </w:pPr>
            <w:r>
              <w:rPr>
                <w:sz w:val="16"/>
              </w:rPr>
              <w:t>GX</w:t>
            </w:r>
          </w:p>
        </w:tc>
        <w:tc>
          <w:tcPr>
            <w:tcW w:w="754" w:type="dxa"/>
            <w:tcBorders>
              <w:top w:val="nil"/>
              <w:bottom w:val="nil"/>
            </w:tcBorders>
          </w:tcPr>
          <w:p w14:paraId="05CA4DBB" w14:textId="77777777" w:rsidR="00151BAD" w:rsidRDefault="00AC1F28">
            <w:pPr>
              <w:pStyle w:val="TableParagraph"/>
              <w:spacing w:before="69"/>
              <w:ind w:left="7"/>
              <w:rPr>
                <w:sz w:val="16"/>
              </w:rPr>
            </w:pPr>
            <w:r>
              <w:rPr>
                <w:w w:val="98"/>
                <w:sz w:val="16"/>
              </w:rPr>
              <w:t>M</w:t>
            </w:r>
          </w:p>
        </w:tc>
        <w:tc>
          <w:tcPr>
            <w:tcW w:w="881" w:type="dxa"/>
            <w:tcBorders>
              <w:top w:val="nil"/>
              <w:bottom w:val="nil"/>
            </w:tcBorders>
          </w:tcPr>
          <w:p w14:paraId="3D14A8AB" w14:textId="77777777" w:rsidR="00151BAD" w:rsidRDefault="00151BAD">
            <w:pPr>
              <w:pStyle w:val="TableParagraph"/>
              <w:spacing w:before="0"/>
              <w:jc w:val="left"/>
              <w:rPr>
                <w:sz w:val="16"/>
              </w:rPr>
            </w:pPr>
          </w:p>
        </w:tc>
      </w:tr>
      <w:tr w:rsidR="00151BAD" w14:paraId="04AFA512" w14:textId="77777777">
        <w:trPr>
          <w:trHeight w:val="331"/>
        </w:trPr>
        <w:tc>
          <w:tcPr>
            <w:tcW w:w="888" w:type="dxa"/>
            <w:tcBorders>
              <w:top w:val="nil"/>
              <w:bottom w:val="nil"/>
            </w:tcBorders>
            <w:shd w:val="clear" w:color="auto" w:fill="DADADA"/>
          </w:tcPr>
          <w:p w14:paraId="3C616088" w14:textId="77777777" w:rsidR="00151BAD" w:rsidRDefault="00AC1F28">
            <w:pPr>
              <w:pStyle w:val="TableParagraph"/>
              <w:spacing w:before="69"/>
              <w:ind w:left="182" w:right="178"/>
              <w:rPr>
                <w:sz w:val="16"/>
              </w:rPr>
            </w:pPr>
            <w:r>
              <w:rPr>
                <w:sz w:val="16"/>
              </w:rPr>
              <w:t>RHD1</w:t>
            </w:r>
          </w:p>
        </w:tc>
        <w:tc>
          <w:tcPr>
            <w:tcW w:w="734" w:type="dxa"/>
            <w:tcBorders>
              <w:top w:val="nil"/>
              <w:bottom w:val="nil"/>
            </w:tcBorders>
            <w:shd w:val="clear" w:color="auto" w:fill="DADADA"/>
          </w:tcPr>
          <w:p w14:paraId="7EC1054A"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4DF4D773"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4FA427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FD4104A"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shd w:val="clear" w:color="auto" w:fill="DADADA"/>
          </w:tcPr>
          <w:p w14:paraId="1581D0E9" w14:textId="77777777" w:rsidR="00151BAD" w:rsidRDefault="00AC1F28">
            <w:pPr>
              <w:pStyle w:val="TableParagraph"/>
              <w:spacing w:before="69"/>
              <w:ind w:left="235"/>
              <w:jc w:val="left"/>
              <w:rPr>
                <w:sz w:val="16"/>
              </w:rPr>
            </w:pPr>
            <w:r>
              <w:rPr>
                <w:sz w:val="16"/>
              </w:rPr>
              <w:t>HD</w:t>
            </w:r>
          </w:p>
        </w:tc>
        <w:tc>
          <w:tcPr>
            <w:tcW w:w="754" w:type="dxa"/>
            <w:tcBorders>
              <w:top w:val="nil"/>
              <w:bottom w:val="nil"/>
            </w:tcBorders>
            <w:shd w:val="clear" w:color="auto" w:fill="DADADA"/>
          </w:tcPr>
          <w:p w14:paraId="30382EF2" w14:textId="77777777" w:rsidR="00151BAD" w:rsidRDefault="00AC1F28">
            <w:pPr>
              <w:pStyle w:val="TableParagraph"/>
              <w:spacing w:before="69"/>
              <w:ind w:right="284"/>
              <w:jc w:val="right"/>
              <w:rPr>
                <w:sz w:val="16"/>
              </w:rPr>
            </w:pPr>
            <w:r>
              <w:rPr>
                <w:sz w:val="16"/>
              </w:rPr>
              <w:t>06</w:t>
            </w:r>
          </w:p>
        </w:tc>
        <w:tc>
          <w:tcPr>
            <w:tcW w:w="696" w:type="dxa"/>
            <w:tcBorders>
              <w:top w:val="nil"/>
              <w:bottom w:val="nil"/>
            </w:tcBorders>
            <w:shd w:val="clear" w:color="auto" w:fill="DADADA"/>
          </w:tcPr>
          <w:p w14:paraId="766DCB82"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shd w:val="clear" w:color="auto" w:fill="DADADA"/>
          </w:tcPr>
          <w:p w14:paraId="6D253302" w14:textId="77777777" w:rsidR="00151BAD" w:rsidRDefault="00AC1F28">
            <w:pPr>
              <w:pStyle w:val="TableParagraph"/>
              <w:spacing w:before="69"/>
              <w:ind w:right="286"/>
              <w:jc w:val="right"/>
              <w:rPr>
                <w:sz w:val="16"/>
              </w:rPr>
            </w:pPr>
            <w:r>
              <w:rPr>
                <w:sz w:val="16"/>
              </w:rPr>
              <w:t>68</w:t>
            </w:r>
          </w:p>
        </w:tc>
        <w:tc>
          <w:tcPr>
            <w:tcW w:w="737" w:type="dxa"/>
            <w:tcBorders>
              <w:top w:val="nil"/>
              <w:bottom w:val="nil"/>
            </w:tcBorders>
            <w:shd w:val="clear" w:color="auto" w:fill="DADADA"/>
          </w:tcPr>
          <w:p w14:paraId="4722CC70" w14:textId="77777777" w:rsidR="00151BAD" w:rsidRDefault="00AC1F28">
            <w:pPr>
              <w:pStyle w:val="TableParagraph"/>
              <w:spacing w:before="69"/>
              <w:ind w:left="223" w:right="211"/>
              <w:rPr>
                <w:sz w:val="16"/>
              </w:rPr>
            </w:pPr>
            <w:r>
              <w:rPr>
                <w:sz w:val="16"/>
              </w:rPr>
              <w:t>HD</w:t>
            </w:r>
          </w:p>
        </w:tc>
        <w:tc>
          <w:tcPr>
            <w:tcW w:w="735" w:type="dxa"/>
            <w:tcBorders>
              <w:top w:val="nil"/>
              <w:bottom w:val="nil"/>
            </w:tcBorders>
            <w:shd w:val="clear" w:color="auto" w:fill="DADADA"/>
          </w:tcPr>
          <w:p w14:paraId="1D09B025" w14:textId="77777777" w:rsidR="00151BAD" w:rsidRDefault="00AC1F28">
            <w:pPr>
              <w:pStyle w:val="TableParagraph"/>
              <w:spacing w:before="69"/>
              <w:ind w:left="16" w:right="1"/>
              <w:rPr>
                <w:sz w:val="16"/>
              </w:rPr>
            </w:pPr>
            <w:r>
              <w:rPr>
                <w:sz w:val="16"/>
              </w:rPr>
              <w:t>TR HD</w:t>
            </w:r>
          </w:p>
        </w:tc>
        <w:tc>
          <w:tcPr>
            <w:tcW w:w="740" w:type="dxa"/>
            <w:tcBorders>
              <w:top w:val="nil"/>
              <w:bottom w:val="nil"/>
            </w:tcBorders>
            <w:shd w:val="clear" w:color="auto" w:fill="DADADA"/>
          </w:tcPr>
          <w:p w14:paraId="17B72B8C" w14:textId="77777777" w:rsidR="00151BAD" w:rsidRDefault="00AC1F28">
            <w:pPr>
              <w:pStyle w:val="TableParagraph"/>
              <w:spacing w:before="69"/>
              <w:ind w:left="99" w:right="91"/>
              <w:rPr>
                <w:sz w:val="16"/>
              </w:rPr>
            </w:pPr>
            <w:r>
              <w:rPr>
                <w:sz w:val="16"/>
              </w:rPr>
              <w:t>TR HD</w:t>
            </w:r>
          </w:p>
        </w:tc>
        <w:tc>
          <w:tcPr>
            <w:tcW w:w="754" w:type="dxa"/>
            <w:tcBorders>
              <w:top w:val="nil"/>
              <w:bottom w:val="nil"/>
            </w:tcBorders>
            <w:shd w:val="clear" w:color="auto" w:fill="DADADA"/>
          </w:tcPr>
          <w:p w14:paraId="690E64DC"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840454E" w14:textId="77777777" w:rsidR="00151BAD" w:rsidRDefault="00151BAD">
            <w:pPr>
              <w:pStyle w:val="TableParagraph"/>
              <w:spacing w:before="0"/>
              <w:jc w:val="left"/>
              <w:rPr>
                <w:sz w:val="16"/>
              </w:rPr>
            </w:pPr>
          </w:p>
        </w:tc>
      </w:tr>
      <w:tr w:rsidR="00151BAD" w14:paraId="079A8592" w14:textId="77777777">
        <w:trPr>
          <w:trHeight w:val="328"/>
        </w:trPr>
        <w:tc>
          <w:tcPr>
            <w:tcW w:w="888" w:type="dxa"/>
            <w:tcBorders>
              <w:top w:val="nil"/>
              <w:bottom w:val="nil"/>
            </w:tcBorders>
          </w:tcPr>
          <w:p w14:paraId="615C4DF2" w14:textId="77777777" w:rsidR="00151BAD" w:rsidRDefault="00AC1F28">
            <w:pPr>
              <w:pStyle w:val="TableParagraph"/>
              <w:spacing w:before="69"/>
              <w:ind w:left="182" w:right="178"/>
              <w:rPr>
                <w:sz w:val="16"/>
              </w:rPr>
            </w:pPr>
            <w:r>
              <w:rPr>
                <w:sz w:val="16"/>
              </w:rPr>
              <w:t>RHD3</w:t>
            </w:r>
          </w:p>
        </w:tc>
        <w:tc>
          <w:tcPr>
            <w:tcW w:w="734" w:type="dxa"/>
            <w:tcBorders>
              <w:top w:val="nil"/>
              <w:bottom w:val="nil"/>
            </w:tcBorders>
          </w:tcPr>
          <w:p w14:paraId="2D2735C6"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5446C63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A302625" w14:textId="77777777" w:rsidR="00151BAD" w:rsidRDefault="00151BAD">
            <w:pPr>
              <w:pStyle w:val="TableParagraph"/>
              <w:spacing w:before="0"/>
              <w:jc w:val="left"/>
              <w:rPr>
                <w:sz w:val="16"/>
              </w:rPr>
            </w:pPr>
          </w:p>
        </w:tc>
        <w:tc>
          <w:tcPr>
            <w:tcW w:w="883" w:type="dxa"/>
            <w:tcBorders>
              <w:top w:val="nil"/>
              <w:bottom w:val="nil"/>
            </w:tcBorders>
          </w:tcPr>
          <w:p w14:paraId="64342950"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4021D407" w14:textId="77777777" w:rsidR="00151BAD" w:rsidRDefault="00AC1F28">
            <w:pPr>
              <w:pStyle w:val="TableParagraph"/>
              <w:spacing w:before="69"/>
              <w:ind w:left="236"/>
              <w:jc w:val="left"/>
              <w:rPr>
                <w:sz w:val="16"/>
              </w:rPr>
            </w:pPr>
            <w:r>
              <w:rPr>
                <w:sz w:val="16"/>
              </w:rPr>
              <w:t>HD</w:t>
            </w:r>
          </w:p>
        </w:tc>
        <w:tc>
          <w:tcPr>
            <w:tcW w:w="754" w:type="dxa"/>
            <w:tcBorders>
              <w:top w:val="nil"/>
              <w:bottom w:val="nil"/>
            </w:tcBorders>
          </w:tcPr>
          <w:p w14:paraId="6CCFF4F2"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00F4D10B"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4B04407A"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7D2A6BF9" w14:textId="77777777" w:rsidR="00151BAD" w:rsidRDefault="00AC1F28">
            <w:pPr>
              <w:pStyle w:val="TableParagraph"/>
              <w:spacing w:before="69"/>
              <w:ind w:left="223" w:right="211"/>
              <w:rPr>
                <w:sz w:val="16"/>
              </w:rPr>
            </w:pPr>
            <w:r>
              <w:rPr>
                <w:sz w:val="16"/>
              </w:rPr>
              <w:t>HD</w:t>
            </w:r>
          </w:p>
        </w:tc>
        <w:tc>
          <w:tcPr>
            <w:tcW w:w="735" w:type="dxa"/>
            <w:tcBorders>
              <w:top w:val="nil"/>
              <w:bottom w:val="nil"/>
            </w:tcBorders>
          </w:tcPr>
          <w:p w14:paraId="5F7D2B16" w14:textId="77777777" w:rsidR="00151BAD" w:rsidRDefault="00AC1F28">
            <w:pPr>
              <w:pStyle w:val="TableParagraph"/>
              <w:spacing w:before="69"/>
              <w:ind w:left="12" w:right="1"/>
              <w:rPr>
                <w:sz w:val="16"/>
              </w:rPr>
            </w:pPr>
            <w:r>
              <w:rPr>
                <w:sz w:val="16"/>
              </w:rPr>
              <w:t>HD TR</w:t>
            </w:r>
          </w:p>
        </w:tc>
        <w:tc>
          <w:tcPr>
            <w:tcW w:w="740" w:type="dxa"/>
            <w:tcBorders>
              <w:top w:val="nil"/>
              <w:bottom w:val="nil"/>
            </w:tcBorders>
          </w:tcPr>
          <w:p w14:paraId="5FEAE01A" w14:textId="77777777" w:rsidR="00151BAD" w:rsidRDefault="00AC1F28">
            <w:pPr>
              <w:pStyle w:val="TableParagraph"/>
              <w:spacing w:before="69"/>
              <w:ind w:left="99" w:right="94"/>
              <w:rPr>
                <w:sz w:val="16"/>
              </w:rPr>
            </w:pPr>
            <w:r>
              <w:rPr>
                <w:sz w:val="16"/>
              </w:rPr>
              <w:t>HD TR</w:t>
            </w:r>
          </w:p>
        </w:tc>
        <w:tc>
          <w:tcPr>
            <w:tcW w:w="754" w:type="dxa"/>
            <w:tcBorders>
              <w:top w:val="nil"/>
              <w:bottom w:val="nil"/>
            </w:tcBorders>
          </w:tcPr>
          <w:p w14:paraId="50A441FA" w14:textId="77777777" w:rsidR="00151BAD" w:rsidRDefault="00151BAD">
            <w:pPr>
              <w:pStyle w:val="TableParagraph"/>
              <w:spacing w:before="0"/>
              <w:jc w:val="left"/>
              <w:rPr>
                <w:sz w:val="16"/>
              </w:rPr>
            </w:pPr>
          </w:p>
        </w:tc>
        <w:tc>
          <w:tcPr>
            <w:tcW w:w="881" w:type="dxa"/>
            <w:tcBorders>
              <w:top w:val="nil"/>
              <w:bottom w:val="nil"/>
            </w:tcBorders>
          </w:tcPr>
          <w:p w14:paraId="4883E950" w14:textId="77777777" w:rsidR="00151BAD" w:rsidRDefault="00151BAD">
            <w:pPr>
              <w:pStyle w:val="TableParagraph"/>
              <w:spacing w:before="0"/>
              <w:jc w:val="left"/>
              <w:rPr>
                <w:sz w:val="16"/>
              </w:rPr>
            </w:pPr>
          </w:p>
        </w:tc>
      </w:tr>
      <w:tr w:rsidR="00151BAD" w14:paraId="1DE1E591" w14:textId="77777777">
        <w:trPr>
          <w:trHeight w:val="331"/>
        </w:trPr>
        <w:tc>
          <w:tcPr>
            <w:tcW w:w="888" w:type="dxa"/>
            <w:tcBorders>
              <w:top w:val="nil"/>
              <w:bottom w:val="nil"/>
            </w:tcBorders>
            <w:shd w:val="clear" w:color="auto" w:fill="DADADA"/>
          </w:tcPr>
          <w:p w14:paraId="4E02EDE8" w14:textId="77777777" w:rsidR="00151BAD" w:rsidRDefault="00AC1F28">
            <w:pPr>
              <w:pStyle w:val="TableParagraph"/>
              <w:spacing w:before="71"/>
              <w:ind w:left="186" w:right="178"/>
              <w:rPr>
                <w:sz w:val="16"/>
              </w:rPr>
            </w:pPr>
            <w:r>
              <w:rPr>
                <w:sz w:val="16"/>
              </w:rPr>
              <w:t>RKE1</w:t>
            </w:r>
          </w:p>
        </w:tc>
        <w:tc>
          <w:tcPr>
            <w:tcW w:w="734" w:type="dxa"/>
            <w:tcBorders>
              <w:top w:val="nil"/>
              <w:bottom w:val="nil"/>
            </w:tcBorders>
            <w:shd w:val="clear" w:color="auto" w:fill="DADADA"/>
          </w:tcPr>
          <w:p w14:paraId="616DBC24" w14:textId="77777777" w:rsidR="00151BAD" w:rsidRDefault="00AC1F28">
            <w:pPr>
              <w:pStyle w:val="TableParagraph"/>
              <w:spacing w:before="71"/>
              <w:ind w:left="11" w:right="2"/>
              <w:rPr>
                <w:sz w:val="16"/>
              </w:rPr>
            </w:pPr>
            <w:r>
              <w:rPr>
                <w:sz w:val="16"/>
              </w:rPr>
              <w:t>RA</w:t>
            </w:r>
          </w:p>
        </w:tc>
        <w:tc>
          <w:tcPr>
            <w:tcW w:w="902" w:type="dxa"/>
            <w:tcBorders>
              <w:top w:val="nil"/>
              <w:bottom w:val="nil"/>
            </w:tcBorders>
            <w:shd w:val="clear" w:color="auto" w:fill="DADADA"/>
          </w:tcPr>
          <w:p w14:paraId="49D78945"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6CB9EDE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3E804CB" w14:textId="77777777" w:rsidR="00151BAD" w:rsidRDefault="00AC1F28">
            <w:pPr>
              <w:pStyle w:val="TableParagraph"/>
              <w:spacing w:before="71"/>
              <w:ind w:left="132" w:right="122"/>
              <w:rPr>
                <w:sz w:val="16"/>
              </w:rPr>
            </w:pPr>
            <w:r>
              <w:rPr>
                <w:sz w:val="16"/>
              </w:rPr>
              <w:t>2002069</w:t>
            </w:r>
          </w:p>
        </w:tc>
        <w:tc>
          <w:tcPr>
            <w:tcW w:w="701" w:type="dxa"/>
            <w:tcBorders>
              <w:top w:val="nil"/>
              <w:bottom w:val="nil"/>
            </w:tcBorders>
            <w:shd w:val="clear" w:color="auto" w:fill="DADADA"/>
          </w:tcPr>
          <w:p w14:paraId="670CA5CD" w14:textId="77777777" w:rsidR="00151BAD" w:rsidRDefault="00AC1F28">
            <w:pPr>
              <w:pStyle w:val="TableParagraph"/>
              <w:spacing w:before="71"/>
              <w:ind w:left="243"/>
              <w:jc w:val="left"/>
              <w:rPr>
                <w:sz w:val="16"/>
              </w:rPr>
            </w:pPr>
            <w:r>
              <w:rPr>
                <w:sz w:val="16"/>
              </w:rPr>
              <w:t>KE</w:t>
            </w:r>
          </w:p>
        </w:tc>
        <w:tc>
          <w:tcPr>
            <w:tcW w:w="754" w:type="dxa"/>
            <w:tcBorders>
              <w:top w:val="nil"/>
              <w:bottom w:val="nil"/>
            </w:tcBorders>
            <w:shd w:val="clear" w:color="auto" w:fill="DADADA"/>
          </w:tcPr>
          <w:p w14:paraId="6B41A34E" w14:textId="77777777" w:rsidR="00151BAD" w:rsidRDefault="00AC1F28">
            <w:pPr>
              <w:pStyle w:val="TableParagraph"/>
              <w:spacing w:before="71"/>
              <w:ind w:right="284"/>
              <w:jc w:val="right"/>
              <w:rPr>
                <w:sz w:val="16"/>
              </w:rPr>
            </w:pPr>
            <w:r>
              <w:rPr>
                <w:sz w:val="16"/>
              </w:rPr>
              <w:t>06</w:t>
            </w:r>
          </w:p>
        </w:tc>
        <w:tc>
          <w:tcPr>
            <w:tcW w:w="696" w:type="dxa"/>
            <w:tcBorders>
              <w:top w:val="nil"/>
              <w:bottom w:val="nil"/>
            </w:tcBorders>
            <w:shd w:val="clear" w:color="auto" w:fill="DADADA"/>
          </w:tcPr>
          <w:p w14:paraId="5022CE83" w14:textId="77777777" w:rsidR="00151BAD" w:rsidRDefault="00AC1F28">
            <w:pPr>
              <w:pStyle w:val="TableParagraph"/>
              <w:spacing w:before="71"/>
              <w:ind w:right="255"/>
              <w:jc w:val="right"/>
              <w:rPr>
                <w:sz w:val="16"/>
              </w:rPr>
            </w:pPr>
            <w:r>
              <w:rPr>
                <w:sz w:val="16"/>
              </w:rPr>
              <w:t>47</w:t>
            </w:r>
          </w:p>
        </w:tc>
        <w:tc>
          <w:tcPr>
            <w:tcW w:w="756" w:type="dxa"/>
            <w:tcBorders>
              <w:top w:val="nil"/>
              <w:bottom w:val="nil"/>
            </w:tcBorders>
            <w:shd w:val="clear" w:color="auto" w:fill="DADADA"/>
          </w:tcPr>
          <w:p w14:paraId="62595613" w14:textId="77777777" w:rsidR="00151BAD" w:rsidRDefault="00AC1F28">
            <w:pPr>
              <w:pStyle w:val="TableParagraph"/>
              <w:spacing w:before="71"/>
              <w:ind w:right="286"/>
              <w:jc w:val="right"/>
              <w:rPr>
                <w:sz w:val="16"/>
              </w:rPr>
            </w:pPr>
            <w:r>
              <w:rPr>
                <w:sz w:val="16"/>
              </w:rPr>
              <w:t>68</w:t>
            </w:r>
          </w:p>
        </w:tc>
        <w:tc>
          <w:tcPr>
            <w:tcW w:w="737" w:type="dxa"/>
            <w:tcBorders>
              <w:top w:val="nil"/>
              <w:bottom w:val="nil"/>
            </w:tcBorders>
            <w:shd w:val="clear" w:color="auto" w:fill="DADADA"/>
          </w:tcPr>
          <w:p w14:paraId="1847F29E" w14:textId="77777777" w:rsidR="00151BAD" w:rsidRDefault="00AC1F28">
            <w:pPr>
              <w:pStyle w:val="TableParagraph"/>
              <w:spacing w:before="71"/>
              <w:ind w:left="216" w:right="212"/>
              <w:rPr>
                <w:sz w:val="16"/>
              </w:rPr>
            </w:pPr>
            <w:r>
              <w:rPr>
                <w:sz w:val="16"/>
              </w:rPr>
              <w:t>KE</w:t>
            </w:r>
          </w:p>
        </w:tc>
        <w:tc>
          <w:tcPr>
            <w:tcW w:w="735" w:type="dxa"/>
            <w:tcBorders>
              <w:top w:val="nil"/>
              <w:bottom w:val="nil"/>
            </w:tcBorders>
            <w:shd w:val="clear" w:color="auto" w:fill="DADADA"/>
          </w:tcPr>
          <w:p w14:paraId="1B335777" w14:textId="77777777" w:rsidR="00151BAD" w:rsidRDefault="00AC1F28">
            <w:pPr>
              <w:pStyle w:val="TableParagraph"/>
              <w:spacing w:before="71"/>
              <w:ind w:left="6" w:right="1"/>
              <w:rPr>
                <w:sz w:val="16"/>
              </w:rPr>
            </w:pPr>
            <w:r>
              <w:rPr>
                <w:sz w:val="16"/>
              </w:rPr>
              <w:t>TR KE</w:t>
            </w:r>
          </w:p>
        </w:tc>
        <w:tc>
          <w:tcPr>
            <w:tcW w:w="740" w:type="dxa"/>
            <w:tcBorders>
              <w:top w:val="nil"/>
              <w:bottom w:val="nil"/>
            </w:tcBorders>
            <w:shd w:val="clear" w:color="auto" w:fill="DADADA"/>
          </w:tcPr>
          <w:p w14:paraId="1BAF2F53" w14:textId="77777777" w:rsidR="00151BAD" w:rsidRDefault="00AC1F28">
            <w:pPr>
              <w:pStyle w:val="TableParagraph"/>
              <w:spacing w:before="71"/>
              <w:ind w:left="96" w:right="96"/>
              <w:rPr>
                <w:sz w:val="16"/>
              </w:rPr>
            </w:pPr>
            <w:r>
              <w:rPr>
                <w:sz w:val="16"/>
              </w:rPr>
              <w:t>TR KE</w:t>
            </w:r>
          </w:p>
        </w:tc>
        <w:tc>
          <w:tcPr>
            <w:tcW w:w="754" w:type="dxa"/>
            <w:tcBorders>
              <w:top w:val="nil"/>
              <w:bottom w:val="nil"/>
            </w:tcBorders>
            <w:shd w:val="clear" w:color="auto" w:fill="DADADA"/>
          </w:tcPr>
          <w:p w14:paraId="2AB73462"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161540A" w14:textId="77777777" w:rsidR="00151BAD" w:rsidRDefault="00151BAD">
            <w:pPr>
              <w:pStyle w:val="TableParagraph"/>
              <w:spacing w:before="0"/>
              <w:jc w:val="left"/>
              <w:rPr>
                <w:sz w:val="16"/>
              </w:rPr>
            </w:pPr>
          </w:p>
        </w:tc>
      </w:tr>
      <w:tr w:rsidR="00151BAD" w14:paraId="6BCB23A8" w14:textId="77777777">
        <w:trPr>
          <w:trHeight w:val="331"/>
        </w:trPr>
        <w:tc>
          <w:tcPr>
            <w:tcW w:w="888" w:type="dxa"/>
            <w:tcBorders>
              <w:top w:val="nil"/>
              <w:bottom w:val="nil"/>
            </w:tcBorders>
          </w:tcPr>
          <w:p w14:paraId="7E30AEA9" w14:textId="77777777" w:rsidR="00151BAD" w:rsidRDefault="00AC1F28">
            <w:pPr>
              <w:pStyle w:val="TableParagraph"/>
              <w:spacing w:before="71"/>
              <w:ind w:left="186" w:right="178"/>
              <w:rPr>
                <w:sz w:val="16"/>
              </w:rPr>
            </w:pPr>
            <w:r>
              <w:rPr>
                <w:sz w:val="16"/>
              </w:rPr>
              <w:t>RKE3</w:t>
            </w:r>
          </w:p>
        </w:tc>
        <w:tc>
          <w:tcPr>
            <w:tcW w:w="734" w:type="dxa"/>
            <w:tcBorders>
              <w:top w:val="nil"/>
              <w:bottom w:val="nil"/>
            </w:tcBorders>
          </w:tcPr>
          <w:p w14:paraId="2CA97212" w14:textId="77777777" w:rsidR="00151BAD" w:rsidRDefault="00AC1F28">
            <w:pPr>
              <w:pStyle w:val="TableParagraph"/>
              <w:spacing w:before="71"/>
              <w:ind w:left="11" w:right="2"/>
              <w:rPr>
                <w:sz w:val="16"/>
              </w:rPr>
            </w:pPr>
            <w:r>
              <w:rPr>
                <w:sz w:val="16"/>
              </w:rPr>
              <w:t>RA</w:t>
            </w:r>
          </w:p>
        </w:tc>
        <w:tc>
          <w:tcPr>
            <w:tcW w:w="902" w:type="dxa"/>
            <w:tcBorders>
              <w:top w:val="nil"/>
              <w:bottom w:val="nil"/>
            </w:tcBorders>
          </w:tcPr>
          <w:p w14:paraId="7B89ECEF"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75538934" w14:textId="77777777" w:rsidR="00151BAD" w:rsidRDefault="00151BAD">
            <w:pPr>
              <w:pStyle w:val="TableParagraph"/>
              <w:spacing w:before="0"/>
              <w:jc w:val="left"/>
              <w:rPr>
                <w:sz w:val="16"/>
              </w:rPr>
            </w:pPr>
          </w:p>
        </w:tc>
        <w:tc>
          <w:tcPr>
            <w:tcW w:w="883" w:type="dxa"/>
            <w:tcBorders>
              <w:top w:val="nil"/>
              <w:bottom w:val="nil"/>
            </w:tcBorders>
          </w:tcPr>
          <w:p w14:paraId="20C37DD0" w14:textId="77777777" w:rsidR="00151BAD" w:rsidRDefault="00AC1F28">
            <w:pPr>
              <w:pStyle w:val="TableParagraph"/>
              <w:spacing w:before="71"/>
              <w:ind w:left="132" w:right="122"/>
              <w:rPr>
                <w:sz w:val="16"/>
              </w:rPr>
            </w:pPr>
            <w:r>
              <w:rPr>
                <w:sz w:val="16"/>
              </w:rPr>
              <w:t>2002069</w:t>
            </w:r>
          </w:p>
        </w:tc>
        <w:tc>
          <w:tcPr>
            <w:tcW w:w="701" w:type="dxa"/>
            <w:tcBorders>
              <w:top w:val="nil"/>
              <w:bottom w:val="nil"/>
            </w:tcBorders>
          </w:tcPr>
          <w:p w14:paraId="06BE5A06" w14:textId="77777777" w:rsidR="00151BAD" w:rsidRDefault="00AC1F28">
            <w:pPr>
              <w:pStyle w:val="TableParagraph"/>
              <w:spacing w:before="71"/>
              <w:ind w:left="243"/>
              <w:jc w:val="left"/>
              <w:rPr>
                <w:sz w:val="16"/>
              </w:rPr>
            </w:pPr>
            <w:r>
              <w:rPr>
                <w:sz w:val="16"/>
              </w:rPr>
              <w:t>KE</w:t>
            </w:r>
          </w:p>
        </w:tc>
        <w:tc>
          <w:tcPr>
            <w:tcW w:w="754" w:type="dxa"/>
            <w:tcBorders>
              <w:top w:val="nil"/>
              <w:bottom w:val="nil"/>
            </w:tcBorders>
          </w:tcPr>
          <w:p w14:paraId="4F905A44" w14:textId="77777777" w:rsidR="00151BAD" w:rsidRDefault="00AC1F28">
            <w:pPr>
              <w:pStyle w:val="TableParagraph"/>
              <w:spacing w:before="71"/>
              <w:ind w:right="284"/>
              <w:jc w:val="right"/>
              <w:rPr>
                <w:sz w:val="16"/>
              </w:rPr>
            </w:pPr>
            <w:r>
              <w:rPr>
                <w:sz w:val="16"/>
              </w:rPr>
              <w:t>22</w:t>
            </w:r>
          </w:p>
        </w:tc>
        <w:tc>
          <w:tcPr>
            <w:tcW w:w="696" w:type="dxa"/>
            <w:tcBorders>
              <w:top w:val="nil"/>
              <w:bottom w:val="nil"/>
            </w:tcBorders>
          </w:tcPr>
          <w:p w14:paraId="6FE3C47B" w14:textId="77777777" w:rsidR="00151BAD" w:rsidRDefault="00AC1F28">
            <w:pPr>
              <w:pStyle w:val="TableParagraph"/>
              <w:spacing w:before="71"/>
              <w:ind w:right="255"/>
              <w:jc w:val="right"/>
              <w:rPr>
                <w:sz w:val="16"/>
              </w:rPr>
            </w:pPr>
            <w:r>
              <w:rPr>
                <w:sz w:val="16"/>
              </w:rPr>
              <w:t>47</w:t>
            </w:r>
          </w:p>
        </w:tc>
        <w:tc>
          <w:tcPr>
            <w:tcW w:w="756" w:type="dxa"/>
            <w:tcBorders>
              <w:top w:val="nil"/>
              <w:bottom w:val="nil"/>
            </w:tcBorders>
          </w:tcPr>
          <w:p w14:paraId="0FF5A476" w14:textId="77777777" w:rsidR="00151BAD" w:rsidRDefault="00AC1F28">
            <w:pPr>
              <w:pStyle w:val="TableParagraph"/>
              <w:spacing w:before="71"/>
              <w:ind w:right="267"/>
              <w:jc w:val="right"/>
              <w:rPr>
                <w:sz w:val="16"/>
              </w:rPr>
            </w:pPr>
            <w:r>
              <w:rPr>
                <w:sz w:val="16"/>
              </w:rPr>
              <w:t>8D</w:t>
            </w:r>
          </w:p>
        </w:tc>
        <w:tc>
          <w:tcPr>
            <w:tcW w:w="737" w:type="dxa"/>
            <w:tcBorders>
              <w:top w:val="nil"/>
              <w:bottom w:val="nil"/>
            </w:tcBorders>
          </w:tcPr>
          <w:p w14:paraId="5DB30D6B" w14:textId="77777777" w:rsidR="00151BAD" w:rsidRDefault="00AC1F28">
            <w:pPr>
              <w:pStyle w:val="TableParagraph"/>
              <w:spacing w:before="71"/>
              <w:ind w:left="215" w:right="212"/>
              <w:rPr>
                <w:sz w:val="16"/>
              </w:rPr>
            </w:pPr>
            <w:r>
              <w:rPr>
                <w:sz w:val="16"/>
              </w:rPr>
              <w:t>KE</w:t>
            </w:r>
          </w:p>
        </w:tc>
        <w:tc>
          <w:tcPr>
            <w:tcW w:w="735" w:type="dxa"/>
            <w:tcBorders>
              <w:top w:val="nil"/>
              <w:bottom w:val="nil"/>
            </w:tcBorders>
          </w:tcPr>
          <w:p w14:paraId="3916B7CF" w14:textId="77777777" w:rsidR="00151BAD" w:rsidRDefault="00AC1F28">
            <w:pPr>
              <w:pStyle w:val="TableParagraph"/>
              <w:spacing w:before="71"/>
              <w:ind w:left="6" w:right="1"/>
              <w:rPr>
                <w:sz w:val="16"/>
              </w:rPr>
            </w:pPr>
            <w:r>
              <w:rPr>
                <w:sz w:val="16"/>
              </w:rPr>
              <w:t>TR KE</w:t>
            </w:r>
          </w:p>
        </w:tc>
        <w:tc>
          <w:tcPr>
            <w:tcW w:w="740" w:type="dxa"/>
            <w:tcBorders>
              <w:top w:val="nil"/>
              <w:bottom w:val="nil"/>
            </w:tcBorders>
          </w:tcPr>
          <w:p w14:paraId="3796564B" w14:textId="77777777" w:rsidR="00151BAD" w:rsidRDefault="00AC1F28">
            <w:pPr>
              <w:pStyle w:val="TableParagraph"/>
              <w:spacing w:before="71"/>
              <w:ind w:left="96" w:right="96"/>
              <w:rPr>
                <w:sz w:val="16"/>
              </w:rPr>
            </w:pPr>
            <w:r>
              <w:rPr>
                <w:sz w:val="16"/>
              </w:rPr>
              <w:t>TR KE</w:t>
            </w:r>
          </w:p>
        </w:tc>
        <w:tc>
          <w:tcPr>
            <w:tcW w:w="754" w:type="dxa"/>
            <w:tcBorders>
              <w:top w:val="nil"/>
              <w:bottom w:val="nil"/>
            </w:tcBorders>
          </w:tcPr>
          <w:p w14:paraId="1D7949C6" w14:textId="77777777" w:rsidR="00151BAD" w:rsidRDefault="00151BAD">
            <w:pPr>
              <w:pStyle w:val="TableParagraph"/>
              <w:spacing w:before="0"/>
              <w:jc w:val="left"/>
              <w:rPr>
                <w:sz w:val="16"/>
              </w:rPr>
            </w:pPr>
          </w:p>
        </w:tc>
        <w:tc>
          <w:tcPr>
            <w:tcW w:w="881" w:type="dxa"/>
            <w:tcBorders>
              <w:top w:val="nil"/>
              <w:bottom w:val="nil"/>
            </w:tcBorders>
          </w:tcPr>
          <w:p w14:paraId="510FF231" w14:textId="77777777" w:rsidR="00151BAD" w:rsidRDefault="00151BAD">
            <w:pPr>
              <w:pStyle w:val="TableParagraph"/>
              <w:spacing w:before="0"/>
              <w:jc w:val="left"/>
              <w:rPr>
                <w:sz w:val="16"/>
              </w:rPr>
            </w:pPr>
          </w:p>
        </w:tc>
      </w:tr>
      <w:tr w:rsidR="00151BAD" w14:paraId="13D59125" w14:textId="77777777">
        <w:trPr>
          <w:trHeight w:val="331"/>
        </w:trPr>
        <w:tc>
          <w:tcPr>
            <w:tcW w:w="888" w:type="dxa"/>
            <w:tcBorders>
              <w:top w:val="nil"/>
              <w:bottom w:val="nil"/>
            </w:tcBorders>
            <w:shd w:val="clear" w:color="auto" w:fill="DADADA"/>
          </w:tcPr>
          <w:p w14:paraId="6B23C669" w14:textId="77777777" w:rsidR="00151BAD" w:rsidRDefault="00AC1F28">
            <w:pPr>
              <w:pStyle w:val="TableParagraph"/>
              <w:spacing w:before="71"/>
              <w:ind w:left="186" w:right="178"/>
              <w:rPr>
                <w:sz w:val="16"/>
              </w:rPr>
            </w:pPr>
            <w:r>
              <w:rPr>
                <w:sz w:val="16"/>
              </w:rPr>
              <w:t>RSJ1</w:t>
            </w:r>
          </w:p>
        </w:tc>
        <w:tc>
          <w:tcPr>
            <w:tcW w:w="734" w:type="dxa"/>
            <w:tcBorders>
              <w:top w:val="nil"/>
              <w:bottom w:val="nil"/>
            </w:tcBorders>
            <w:shd w:val="clear" w:color="auto" w:fill="DADADA"/>
          </w:tcPr>
          <w:p w14:paraId="567F9704" w14:textId="77777777" w:rsidR="00151BAD" w:rsidRDefault="00AC1F28">
            <w:pPr>
              <w:pStyle w:val="TableParagraph"/>
              <w:spacing w:before="71"/>
              <w:ind w:left="11" w:right="2"/>
              <w:rPr>
                <w:sz w:val="16"/>
              </w:rPr>
            </w:pPr>
            <w:r>
              <w:rPr>
                <w:sz w:val="16"/>
              </w:rPr>
              <w:t>RA</w:t>
            </w:r>
          </w:p>
        </w:tc>
        <w:tc>
          <w:tcPr>
            <w:tcW w:w="902" w:type="dxa"/>
            <w:tcBorders>
              <w:top w:val="nil"/>
              <w:bottom w:val="nil"/>
            </w:tcBorders>
            <w:shd w:val="clear" w:color="auto" w:fill="DADADA"/>
          </w:tcPr>
          <w:p w14:paraId="77D14B71"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334829D5"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279ACEA" w14:textId="77777777" w:rsidR="00151BAD" w:rsidRDefault="00AC1F28">
            <w:pPr>
              <w:pStyle w:val="TableParagraph"/>
              <w:spacing w:before="71"/>
              <w:ind w:left="132" w:right="122"/>
              <w:rPr>
                <w:sz w:val="16"/>
              </w:rPr>
            </w:pPr>
            <w:r>
              <w:rPr>
                <w:sz w:val="16"/>
              </w:rPr>
              <w:t>2002069</w:t>
            </w:r>
          </w:p>
        </w:tc>
        <w:tc>
          <w:tcPr>
            <w:tcW w:w="701" w:type="dxa"/>
            <w:tcBorders>
              <w:top w:val="nil"/>
              <w:bottom w:val="nil"/>
            </w:tcBorders>
            <w:shd w:val="clear" w:color="auto" w:fill="DADADA"/>
          </w:tcPr>
          <w:p w14:paraId="40EB735C" w14:textId="77777777" w:rsidR="00151BAD" w:rsidRDefault="00AC1F28">
            <w:pPr>
              <w:pStyle w:val="TableParagraph"/>
              <w:spacing w:before="71"/>
              <w:ind w:left="274"/>
              <w:jc w:val="left"/>
              <w:rPr>
                <w:sz w:val="16"/>
              </w:rPr>
            </w:pPr>
            <w:r>
              <w:rPr>
                <w:sz w:val="16"/>
              </w:rPr>
              <w:t>SJ</w:t>
            </w:r>
          </w:p>
        </w:tc>
        <w:tc>
          <w:tcPr>
            <w:tcW w:w="754" w:type="dxa"/>
            <w:tcBorders>
              <w:top w:val="nil"/>
              <w:bottom w:val="nil"/>
            </w:tcBorders>
            <w:shd w:val="clear" w:color="auto" w:fill="DADADA"/>
          </w:tcPr>
          <w:p w14:paraId="23B56F0F" w14:textId="77777777" w:rsidR="00151BAD" w:rsidRDefault="00AC1F28">
            <w:pPr>
              <w:pStyle w:val="TableParagraph"/>
              <w:spacing w:before="71"/>
              <w:ind w:right="284"/>
              <w:jc w:val="right"/>
              <w:rPr>
                <w:sz w:val="16"/>
              </w:rPr>
            </w:pPr>
            <w:r>
              <w:rPr>
                <w:sz w:val="16"/>
              </w:rPr>
              <w:t>06</w:t>
            </w:r>
          </w:p>
        </w:tc>
        <w:tc>
          <w:tcPr>
            <w:tcW w:w="696" w:type="dxa"/>
            <w:tcBorders>
              <w:top w:val="nil"/>
              <w:bottom w:val="nil"/>
            </w:tcBorders>
            <w:shd w:val="clear" w:color="auto" w:fill="DADADA"/>
          </w:tcPr>
          <w:p w14:paraId="027255BD" w14:textId="77777777" w:rsidR="00151BAD" w:rsidRDefault="00AC1F28">
            <w:pPr>
              <w:pStyle w:val="TableParagraph"/>
              <w:spacing w:before="71"/>
              <w:ind w:right="255"/>
              <w:jc w:val="right"/>
              <w:rPr>
                <w:sz w:val="16"/>
              </w:rPr>
            </w:pPr>
            <w:r>
              <w:rPr>
                <w:sz w:val="16"/>
              </w:rPr>
              <w:t>47</w:t>
            </w:r>
          </w:p>
        </w:tc>
        <w:tc>
          <w:tcPr>
            <w:tcW w:w="756" w:type="dxa"/>
            <w:tcBorders>
              <w:top w:val="nil"/>
              <w:bottom w:val="nil"/>
            </w:tcBorders>
            <w:shd w:val="clear" w:color="auto" w:fill="DADADA"/>
          </w:tcPr>
          <w:p w14:paraId="774FEB7B" w14:textId="77777777" w:rsidR="00151BAD" w:rsidRDefault="00AC1F28">
            <w:pPr>
              <w:pStyle w:val="TableParagraph"/>
              <w:spacing w:before="71"/>
              <w:ind w:right="286"/>
              <w:jc w:val="right"/>
              <w:rPr>
                <w:sz w:val="16"/>
              </w:rPr>
            </w:pPr>
            <w:r>
              <w:rPr>
                <w:sz w:val="16"/>
              </w:rPr>
              <w:t>68</w:t>
            </w:r>
          </w:p>
        </w:tc>
        <w:tc>
          <w:tcPr>
            <w:tcW w:w="737" w:type="dxa"/>
            <w:tcBorders>
              <w:top w:val="nil"/>
              <w:bottom w:val="nil"/>
            </w:tcBorders>
            <w:shd w:val="clear" w:color="auto" w:fill="DADADA"/>
          </w:tcPr>
          <w:p w14:paraId="5009B3E3" w14:textId="77777777" w:rsidR="00151BAD" w:rsidRDefault="00AC1F28">
            <w:pPr>
              <w:pStyle w:val="TableParagraph"/>
              <w:spacing w:before="71"/>
              <w:ind w:left="218" w:right="212"/>
              <w:rPr>
                <w:sz w:val="16"/>
              </w:rPr>
            </w:pPr>
            <w:r>
              <w:rPr>
                <w:sz w:val="16"/>
              </w:rPr>
              <w:t>TU</w:t>
            </w:r>
          </w:p>
        </w:tc>
        <w:tc>
          <w:tcPr>
            <w:tcW w:w="735" w:type="dxa"/>
            <w:tcBorders>
              <w:top w:val="nil"/>
              <w:bottom w:val="nil"/>
            </w:tcBorders>
            <w:shd w:val="clear" w:color="auto" w:fill="DADADA"/>
          </w:tcPr>
          <w:p w14:paraId="1F46F318" w14:textId="77777777" w:rsidR="00151BAD" w:rsidRDefault="00AC1F28">
            <w:pPr>
              <w:pStyle w:val="TableParagraph"/>
              <w:spacing w:before="71"/>
              <w:ind w:left="13" w:right="1"/>
              <w:rPr>
                <w:sz w:val="16"/>
              </w:rPr>
            </w:pPr>
            <w:r>
              <w:rPr>
                <w:sz w:val="16"/>
              </w:rPr>
              <w:t>SJ TR TU</w:t>
            </w:r>
          </w:p>
        </w:tc>
        <w:tc>
          <w:tcPr>
            <w:tcW w:w="740" w:type="dxa"/>
            <w:tcBorders>
              <w:top w:val="nil"/>
              <w:bottom w:val="nil"/>
            </w:tcBorders>
            <w:shd w:val="clear" w:color="auto" w:fill="DADADA"/>
          </w:tcPr>
          <w:p w14:paraId="7FE89B35" w14:textId="77777777" w:rsidR="00151BAD" w:rsidRDefault="00AC1F28">
            <w:pPr>
              <w:pStyle w:val="TableParagraph"/>
              <w:spacing w:before="71"/>
              <w:ind w:left="97" w:right="96"/>
              <w:rPr>
                <w:sz w:val="16"/>
              </w:rPr>
            </w:pPr>
            <w:r>
              <w:rPr>
                <w:sz w:val="16"/>
              </w:rPr>
              <w:t>TR TU</w:t>
            </w:r>
          </w:p>
        </w:tc>
        <w:tc>
          <w:tcPr>
            <w:tcW w:w="754" w:type="dxa"/>
            <w:tcBorders>
              <w:top w:val="nil"/>
              <w:bottom w:val="nil"/>
            </w:tcBorders>
            <w:shd w:val="clear" w:color="auto" w:fill="DADADA"/>
          </w:tcPr>
          <w:p w14:paraId="19974900"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BD84B82" w14:textId="77777777" w:rsidR="00151BAD" w:rsidRDefault="00151BAD">
            <w:pPr>
              <w:pStyle w:val="TableParagraph"/>
              <w:spacing w:before="0"/>
              <w:jc w:val="left"/>
              <w:rPr>
                <w:sz w:val="16"/>
              </w:rPr>
            </w:pPr>
          </w:p>
        </w:tc>
      </w:tr>
      <w:tr w:rsidR="00151BAD" w14:paraId="67DB3651" w14:textId="77777777">
        <w:trPr>
          <w:trHeight w:val="331"/>
        </w:trPr>
        <w:tc>
          <w:tcPr>
            <w:tcW w:w="888" w:type="dxa"/>
            <w:tcBorders>
              <w:top w:val="nil"/>
              <w:bottom w:val="nil"/>
            </w:tcBorders>
          </w:tcPr>
          <w:p w14:paraId="032E06E5" w14:textId="77777777" w:rsidR="00151BAD" w:rsidRDefault="00AC1F28">
            <w:pPr>
              <w:pStyle w:val="TableParagraph"/>
              <w:spacing w:before="69"/>
              <w:ind w:left="186" w:right="178"/>
              <w:rPr>
                <w:sz w:val="16"/>
              </w:rPr>
            </w:pPr>
            <w:r>
              <w:rPr>
                <w:sz w:val="16"/>
              </w:rPr>
              <w:t>RSJ3</w:t>
            </w:r>
          </w:p>
        </w:tc>
        <w:tc>
          <w:tcPr>
            <w:tcW w:w="734" w:type="dxa"/>
            <w:tcBorders>
              <w:top w:val="nil"/>
              <w:bottom w:val="nil"/>
            </w:tcBorders>
          </w:tcPr>
          <w:p w14:paraId="17CB397D"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6A693006"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0644F30" w14:textId="77777777" w:rsidR="00151BAD" w:rsidRDefault="00151BAD">
            <w:pPr>
              <w:pStyle w:val="TableParagraph"/>
              <w:spacing w:before="0"/>
              <w:jc w:val="left"/>
              <w:rPr>
                <w:sz w:val="16"/>
              </w:rPr>
            </w:pPr>
          </w:p>
        </w:tc>
        <w:tc>
          <w:tcPr>
            <w:tcW w:w="883" w:type="dxa"/>
            <w:tcBorders>
              <w:top w:val="nil"/>
              <w:bottom w:val="nil"/>
            </w:tcBorders>
          </w:tcPr>
          <w:p w14:paraId="033ECBB1"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1B190451" w14:textId="77777777" w:rsidR="00151BAD" w:rsidRDefault="00AC1F28">
            <w:pPr>
              <w:pStyle w:val="TableParagraph"/>
              <w:spacing w:before="69"/>
              <w:ind w:left="274"/>
              <w:jc w:val="left"/>
              <w:rPr>
                <w:sz w:val="16"/>
              </w:rPr>
            </w:pPr>
            <w:r>
              <w:rPr>
                <w:sz w:val="16"/>
              </w:rPr>
              <w:t>SJ</w:t>
            </w:r>
          </w:p>
        </w:tc>
        <w:tc>
          <w:tcPr>
            <w:tcW w:w="754" w:type="dxa"/>
            <w:tcBorders>
              <w:top w:val="nil"/>
              <w:bottom w:val="nil"/>
            </w:tcBorders>
          </w:tcPr>
          <w:p w14:paraId="29C7680D"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61EF9649"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3F654703"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2B62056C" w14:textId="77777777" w:rsidR="00151BAD" w:rsidRDefault="00AC1F28">
            <w:pPr>
              <w:pStyle w:val="TableParagraph"/>
              <w:spacing w:before="69"/>
              <w:ind w:left="217" w:right="212"/>
              <w:rPr>
                <w:sz w:val="16"/>
              </w:rPr>
            </w:pPr>
            <w:r>
              <w:rPr>
                <w:sz w:val="16"/>
              </w:rPr>
              <w:t>TU</w:t>
            </w:r>
          </w:p>
        </w:tc>
        <w:tc>
          <w:tcPr>
            <w:tcW w:w="735" w:type="dxa"/>
            <w:tcBorders>
              <w:top w:val="nil"/>
              <w:bottom w:val="nil"/>
            </w:tcBorders>
          </w:tcPr>
          <w:p w14:paraId="6A76D713" w14:textId="77777777" w:rsidR="00151BAD" w:rsidRDefault="00AC1F28">
            <w:pPr>
              <w:pStyle w:val="TableParagraph"/>
              <w:spacing w:before="69"/>
              <w:ind w:left="13" w:right="1"/>
              <w:rPr>
                <w:sz w:val="16"/>
              </w:rPr>
            </w:pPr>
            <w:r>
              <w:rPr>
                <w:sz w:val="16"/>
              </w:rPr>
              <w:t>SJ TR TU</w:t>
            </w:r>
          </w:p>
        </w:tc>
        <w:tc>
          <w:tcPr>
            <w:tcW w:w="740" w:type="dxa"/>
            <w:tcBorders>
              <w:top w:val="nil"/>
              <w:bottom w:val="nil"/>
            </w:tcBorders>
          </w:tcPr>
          <w:p w14:paraId="6C25E1BF"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tcPr>
          <w:p w14:paraId="0452412B" w14:textId="77777777" w:rsidR="00151BAD" w:rsidRDefault="00151BAD">
            <w:pPr>
              <w:pStyle w:val="TableParagraph"/>
              <w:spacing w:before="0"/>
              <w:jc w:val="left"/>
              <w:rPr>
                <w:sz w:val="16"/>
              </w:rPr>
            </w:pPr>
          </w:p>
        </w:tc>
        <w:tc>
          <w:tcPr>
            <w:tcW w:w="881" w:type="dxa"/>
            <w:tcBorders>
              <w:top w:val="nil"/>
              <w:bottom w:val="nil"/>
            </w:tcBorders>
          </w:tcPr>
          <w:p w14:paraId="629ACDEF" w14:textId="77777777" w:rsidR="00151BAD" w:rsidRDefault="00151BAD">
            <w:pPr>
              <w:pStyle w:val="TableParagraph"/>
              <w:spacing w:before="0"/>
              <w:jc w:val="left"/>
              <w:rPr>
                <w:sz w:val="16"/>
              </w:rPr>
            </w:pPr>
          </w:p>
        </w:tc>
      </w:tr>
      <w:tr w:rsidR="00151BAD" w14:paraId="637BED49" w14:textId="77777777">
        <w:trPr>
          <w:trHeight w:val="331"/>
        </w:trPr>
        <w:tc>
          <w:tcPr>
            <w:tcW w:w="888" w:type="dxa"/>
            <w:tcBorders>
              <w:top w:val="nil"/>
              <w:bottom w:val="nil"/>
            </w:tcBorders>
            <w:shd w:val="clear" w:color="auto" w:fill="DADADA"/>
          </w:tcPr>
          <w:p w14:paraId="5FBFC23A" w14:textId="77777777" w:rsidR="00151BAD" w:rsidRDefault="00AC1F28">
            <w:pPr>
              <w:pStyle w:val="TableParagraph"/>
              <w:spacing w:before="69"/>
              <w:ind w:left="184" w:right="178"/>
              <w:rPr>
                <w:sz w:val="16"/>
              </w:rPr>
            </w:pPr>
            <w:r>
              <w:rPr>
                <w:sz w:val="16"/>
              </w:rPr>
              <w:t>RSU1</w:t>
            </w:r>
          </w:p>
        </w:tc>
        <w:tc>
          <w:tcPr>
            <w:tcW w:w="734" w:type="dxa"/>
            <w:tcBorders>
              <w:top w:val="nil"/>
              <w:bottom w:val="nil"/>
            </w:tcBorders>
            <w:shd w:val="clear" w:color="auto" w:fill="DADADA"/>
          </w:tcPr>
          <w:p w14:paraId="5A8B0E20"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23A9C06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2474D5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46FE517"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shd w:val="clear" w:color="auto" w:fill="DADADA"/>
          </w:tcPr>
          <w:p w14:paraId="13B48A4F" w14:textId="77777777" w:rsidR="00151BAD" w:rsidRDefault="00AC1F28">
            <w:pPr>
              <w:pStyle w:val="TableParagraph"/>
              <w:spacing w:before="69"/>
              <w:ind w:left="247"/>
              <w:jc w:val="left"/>
              <w:rPr>
                <w:sz w:val="16"/>
              </w:rPr>
            </w:pPr>
            <w:r>
              <w:rPr>
                <w:sz w:val="16"/>
              </w:rPr>
              <w:t>SU</w:t>
            </w:r>
          </w:p>
        </w:tc>
        <w:tc>
          <w:tcPr>
            <w:tcW w:w="754" w:type="dxa"/>
            <w:tcBorders>
              <w:top w:val="nil"/>
              <w:bottom w:val="nil"/>
            </w:tcBorders>
            <w:shd w:val="clear" w:color="auto" w:fill="DADADA"/>
          </w:tcPr>
          <w:p w14:paraId="102AC235" w14:textId="77777777" w:rsidR="00151BAD" w:rsidRDefault="00AC1F28">
            <w:pPr>
              <w:pStyle w:val="TableParagraph"/>
              <w:spacing w:before="69"/>
              <w:ind w:right="284"/>
              <w:jc w:val="right"/>
              <w:rPr>
                <w:sz w:val="16"/>
              </w:rPr>
            </w:pPr>
            <w:r>
              <w:rPr>
                <w:sz w:val="16"/>
              </w:rPr>
              <w:t>06</w:t>
            </w:r>
          </w:p>
        </w:tc>
        <w:tc>
          <w:tcPr>
            <w:tcW w:w="696" w:type="dxa"/>
            <w:tcBorders>
              <w:top w:val="nil"/>
              <w:bottom w:val="nil"/>
            </w:tcBorders>
            <w:shd w:val="clear" w:color="auto" w:fill="DADADA"/>
          </w:tcPr>
          <w:p w14:paraId="536925FF"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shd w:val="clear" w:color="auto" w:fill="DADADA"/>
          </w:tcPr>
          <w:p w14:paraId="03E39111" w14:textId="77777777" w:rsidR="00151BAD" w:rsidRDefault="00AC1F28">
            <w:pPr>
              <w:pStyle w:val="TableParagraph"/>
              <w:spacing w:before="69"/>
              <w:ind w:right="286"/>
              <w:jc w:val="right"/>
              <w:rPr>
                <w:sz w:val="16"/>
              </w:rPr>
            </w:pPr>
            <w:r>
              <w:rPr>
                <w:sz w:val="16"/>
              </w:rPr>
              <w:t>68</w:t>
            </w:r>
          </w:p>
        </w:tc>
        <w:tc>
          <w:tcPr>
            <w:tcW w:w="737" w:type="dxa"/>
            <w:tcBorders>
              <w:top w:val="nil"/>
              <w:bottom w:val="nil"/>
            </w:tcBorders>
            <w:shd w:val="clear" w:color="auto" w:fill="DADADA"/>
          </w:tcPr>
          <w:p w14:paraId="4C40DC18" w14:textId="77777777" w:rsidR="00151BAD" w:rsidRDefault="00AC1F28">
            <w:pPr>
              <w:pStyle w:val="TableParagraph"/>
              <w:spacing w:before="69"/>
              <w:ind w:left="218" w:right="212"/>
              <w:rPr>
                <w:sz w:val="16"/>
              </w:rPr>
            </w:pPr>
            <w:r>
              <w:rPr>
                <w:sz w:val="16"/>
              </w:rPr>
              <w:t>TU</w:t>
            </w:r>
          </w:p>
        </w:tc>
        <w:tc>
          <w:tcPr>
            <w:tcW w:w="735" w:type="dxa"/>
            <w:tcBorders>
              <w:top w:val="nil"/>
              <w:bottom w:val="nil"/>
            </w:tcBorders>
            <w:shd w:val="clear" w:color="auto" w:fill="DADADA"/>
          </w:tcPr>
          <w:p w14:paraId="6F4850EB" w14:textId="77777777" w:rsidR="00151BAD" w:rsidRDefault="00AC1F28">
            <w:pPr>
              <w:pStyle w:val="TableParagraph"/>
              <w:spacing w:before="69"/>
              <w:ind w:left="9" w:right="1"/>
              <w:rPr>
                <w:sz w:val="16"/>
              </w:rPr>
            </w:pPr>
            <w:r>
              <w:rPr>
                <w:sz w:val="16"/>
              </w:rPr>
              <w:t>TR TU</w:t>
            </w:r>
          </w:p>
        </w:tc>
        <w:tc>
          <w:tcPr>
            <w:tcW w:w="740" w:type="dxa"/>
            <w:tcBorders>
              <w:top w:val="nil"/>
              <w:bottom w:val="nil"/>
            </w:tcBorders>
            <w:shd w:val="clear" w:color="auto" w:fill="DADADA"/>
          </w:tcPr>
          <w:p w14:paraId="44553D29"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shd w:val="clear" w:color="auto" w:fill="DADADA"/>
          </w:tcPr>
          <w:p w14:paraId="1518160E"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812C77D" w14:textId="77777777" w:rsidR="00151BAD" w:rsidRDefault="00151BAD">
            <w:pPr>
              <w:pStyle w:val="TableParagraph"/>
              <w:spacing w:before="0"/>
              <w:jc w:val="left"/>
              <w:rPr>
                <w:sz w:val="16"/>
              </w:rPr>
            </w:pPr>
          </w:p>
        </w:tc>
      </w:tr>
      <w:tr w:rsidR="00151BAD" w14:paraId="7209C23A" w14:textId="77777777">
        <w:trPr>
          <w:trHeight w:val="331"/>
        </w:trPr>
        <w:tc>
          <w:tcPr>
            <w:tcW w:w="888" w:type="dxa"/>
            <w:tcBorders>
              <w:top w:val="nil"/>
              <w:bottom w:val="nil"/>
            </w:tcBorders>
          </w:tcPr>
          <w:p w14:paraId="244AF26C" w14:textId="77777777" w:rsidR="00151BAD" w:rsidRDefault="00AC1F28">
            <w:pPr>
              <w:pStyle w:val="TableParagraph"/>
              <w:spacing w:before="69"/>
              <w:ind w:left="184" w:right="178"/>
              <w:rPr>
                <w:sz w:val="16"/>
              </w:rPr>
            </w:pPr>
            <w:r>
              <w:rPr>
                <w:sz w:val="16"/>
              </w:rPr>
              <w:t>RSU3</w:t>
            </w:r>
          </w:p>
        </w:tc>
        <w:tc>
          <w:tcPr>
            <w:tcW w:w="734" w:type="dxa"/>
            <w:tcBorders>
              <w:top w:val="nil"/>
              <w:bottom w:val="nil"/>
            </w:tcBorders>
          </w:tcPr>
          <w:p w14:paraId="6A42D819"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21692022"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9028527" w14:textId="77777777" w:rsidR="00151BAD" w:rsidRDefault="00151BAD">
            <w:pPr>
              <w:pStyle w:val="TableParagraph"/>
              <w:spacing w:before="0"/>
              <w:jc w:val="left"/>
              <w:rPr>
                <w:sz w:val="16"/>
              </w:rPr>
            </w:pPr>
          </w:p>
        </w:tc>
        <w:tc>
          <w:tcPr>
            <w:tcW w:w="883" w:type="dxa"/>
            <w:tcBorders>
              <w:top w:val="nil"/>
              <w:bottom w:val="nil"/>
            </w:tcBorders>
          </w:tcPr>
          <w:p w14:paraId="50BB09FA"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327A895F" w14:textId="77777777" w:rsidR="00151BAD" w:rsidRDefault="00AC1F28">
            <w:pPr>
              <w:pStyle w:val="TableParagraph"/>
              <w:spacing w:before="69"/>
              <w:ind w:left="247"/>
              <w:jc w:val="left"/>
              <w:rPr>
                <w:sz w:val="16"/>
              </w:rPr>
            </w:pPr>
            <w:r>
              <w:rPr>
                <w:sz w:val="16"/>
              </w:rPr>
              <w:t>SU</w:t>
            </w:r>
          </w:p>
        </w:tc>
        <w:tc>
          <w:tcPr>
            <w:tcW w:w="754" w:type="dxa"/>
            <w:tcBorders>
              <w:top w:val="nil"/>
              <w:bottom w:val="nil"/>
            </w:tcBorders>
          </w:tcPr>
          <w:p w14:paraId="21F4DB47"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498CFD7F"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40E5CEA6"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4B358428" w14:textId="77777777" w:rsidR="00151BAD" w:rsidRDefault="00AC1F28">
            <w:pPr>
              <w:pStyle w:val="TableParagraph"/>
              <w:spacing w:before="69"/>
              <w:ind w:left="218" w:right="212"/>
              <w:rPr>
                <w:sz w:val="16"/>
              </w:rPr>
            </w:pPr>
            <w:r>
              <w:rPr>
                <w:sz w:val="16"/>
              </w:rPr>
              <w:t>TU</w:t>
            </w:r>
          </w:p>
        </w:tc>
        <w:tc>
          <w:tcPr>
            <w:tcW w:w="735" w:type="dxa"/>
            <w:tcBorders>
              <w:top w:val="nil"/>
              <w:bottom w:val="nil"/>
            </w:tcBorders>
          </w:tcPr>
          <w:p w14:paraId="5F1BC1CE" w14:textId="77777777" w:rsidR="00151BAD" w:rsidRDefault="00AC1F28">
            <w:pPr>
              <w:pStyle w:val="TableParagraph"/>
              <w:spacing w:before="69"/>
              <w:ind w:left="8" w:right="1"/>
              <w:rPr>
                <w:sz w:val="16"/>
              </w:rPr>
            </w:pPr>
            <w:r>
              <w:rPr>
                <w:sz w:val="16"/>
              </w:rPr>
              <w:t>TR TU</w:t>
            </w:r>
          </w:p>
        </w:tc>
        <w:tc>
          <w:tcPr>
            <w:tcW w:w="740" w:type="dxa"/>
            <w:tcBorders>
              <w:top w:val="nil"/>
              <w:bottom w:val="nil"/>
            </w:tcBorders>
          </w:tcPr>
          <w:p w14:paraId="46E6DC6B"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tcPr>
          <w:p w14:paraId="21A2D3E2" w14:textId="77777777" w:rsidR="00151BAD" w:rsidRDefault="00151BAD">
            <w:pPr>
              <w:pStyle w:val="TableParagraph"/>
              <w:spacing w:before="0"/>
              <w:jc w:val="left"/>
              <w:rPr>
                <w:sz w:val="16"/>
              </w:rPr>
            </w:pPr>
          </w:p>
        </w:tc>
        <w:tc>
          <w:tcPr>
            <w:tcW w:w="881" w:type="dxa"/>
            <w:tcBorders>
              <w:top w:val="nil"/>
              <w:bottom w:val="nil"/>
            </w:tcBorders>
          </w:tcPr>
          <w:p w14:paraId="7EA744DD" w14:textId="77777777" w:rsidR="00151BAD" w:rsidRDefault="00151BAD">
            <w:pPr>
              <w:pStyle w:val="TableParagraph"/>
              <w:spacing w:before="0"/>
              <w:jc w:val="left"/>
              <w:rPr>
                <w:sz w:val="16"/>
              </w:rPr>
            </w:pPr>
          </w:p>
        </w:tc>
      </w:tr>
      <w:tr w:rsidR="00151BAD" w14:paraId="4ED80FE3" w14:textId="77777777">
        <w:trPr>
          <w:trHeight w:val="331"/>
        </w:trPr>
        <w:tc>
          <w:tcPr>
            <w:tcW w:w="888" w:type="dxa"/>
            <w:tcBorders>
              <w:top w:val="nil"/>
              <w:bottom w:val="nil"/>
            </w:tcBorders>
            <w:shd w:val="clear" w:color="auto" w:fill="DADADA"/>
          </w:tcPr>
          <w:p w14:paraId="7B6D134B" w14:textId="77777777" w:rsidR="00151BAD" w:rsidRDefault="00AC1F28">
            <w:pPr>
              <w:pStyle w:val="TableParagraph"/>
              <w:spacing w:before="69"/>
              <w:ind w:left="184" w:right="178"/>
              <w:rPr>
                <w:sz w:val="16"/>
              </w:rPr>
            </w:pPr>
            <w:r>
              <w:rPr>
                <w:sz w:val="16"/>
              </w:rPr>
              <w:t>RSX1</w:t>
            </w:r>
          </w:p>
        </w:tc>
        <w:tc>
          <w:tcPr>
            <w:tcW w:w="734" w:type="dxa"/>
            <w:tcBorders>
              <w:top w:val="nil"/>
              <w:bottom w:val="nil"/>
            </w:tcBorders>
            <w:shd w:val="clear" w:color="auto" w:fill="DADADA"/>
          </w:tcPr>
          <w:p w14:paraId="228A1790"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26B6B7C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AB4CCD8"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52350DD"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shd w:val="clear" w:color="auto" w:fill="DADADA"/>
          </w:tcPr>
          <w:p w14:paraId="06E1F253" w14:textId="77777777" w:rsidR="00151BAD" w:rsidRDefault="00AC1F28">
            <w:pPr>
              <w:pStyle w:val="TableParagraph"/>
              <w:spacing w:before="69"/>
              <w:ind w:left="247"/>
              <w:jc w:val="left"/>
              <w:rPr>
                <w:sz w:val="16"/>
              </w:rPr>
            </w:pPr>
            <w:r>
              <w:rPr>
                <w:sz w:val="16"/>
              </w:rPr>
              <w:t>SX</w:t>
            </w:r>
          </w:p>
        </w:tc>
        <w:tc>
          <w:tcPr>
            <w:tcW w:w="754" w:type="dxa"/>
            <w:tcBorders>
              <w:top w:val="nil"/>
              <w:bottom w:val="nil"/>
            </w:tcBorders>
            <w:shd w:val="clear" w:color="auto" w:fill="DADADA"/>
          </w:tcPr>
          <w:p w14:paraId="251A0AEF" w14:textId="77777777" w:rsidR="00151BAD" w:rsidRDefault="00AC1F28">
            <w:pPr>
              <w:pStyle w:val="TableParagraph"/>
              <w:spacing w:before="69"/>
              <w:ind w:right="284"/>
              <w:jc w:val="right"/>
              <w:rPr>
                <w:sz w:val="16"/>
              </w:rPr>
            </w:pPr>
            <w:r>
              <w:rPr>
                <w:sz w:val="16"/>
              </w:rPr>
              <w:t>06</w:t>
            </w:r>
          </w:p>
        </w:tc>
        <w:tc>
          <w:tcPr>
            <w:tcW w:w="696" w:type="dxa"/>
            <w:tcBorders>
              <w:top w:val="nil"/>
              <w:bottom w:val="nil"/>
            </w:tcBorders>
            <w:shd w:val="clear" w:color="auto" w:fill="DADADA"/>
          </w:tcPr>
          <w:p w14:paraId="73222FD0"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shd w:val="clear" w:color="auto" w:fill="DADADA"/>
          </w:tcPr>
          <w:p w14:paraId="01913939" w14:textId="77777777" w:rsidR="00151BAD" w:rsidRDefault="00AC1F28">
            <w:pPr>
              <w:pStyle w:val="TableParagraph"/>
              <w:spacing w:before="69"/>
              <w:ind w:right="286"/>
              <w:jc w:val="right"/>
              <w:rPr>
                <w:sz w:val="16"/>
              </w:rPr>
            </w:pPr>
            <w:r>
              <w:rPr>
                <w:sz w:val="16"/>
              </w:rPr>
              <w:t>68</w:t>
            </w:r>
          </w:p>
        </w:tc>
        <w:tc>
          <w:tcPr>
            <w:tcW w:w="737" w:type="dxa"/>
            <w:tcBorders>
              <w:top w:val="nil"/>
              <w:bottom w:val="nil"/>
            </w:tcBorders>
            <w:shd w:val="clear" w:color="auto" w:fill="DADADA"/>
          </w:tcPr>
          <w:p w14:paraId="3B4D0085" w14:textId="77777777" w:rsidR="00151BAD" w:rsidRDefault="00AC1F28">
            <w:pPr>
              <w:pStyle w:val="TableParagraph"/>
              <w:spacing w:before="69"/>
              <w:ind w:left="218" w:right="212"/>
              <w:rPr>
                <w:sz w:val="16"/>
              </w:rPr>
            </w:pPr>
            <w:r>
              <w:rPr>
                <w:sz w:val="16"/>
              </w:rPr>
              <w:t>TU</w:t>
            </w:r>
          </w:p>
        </w:tc>
        <w:tc>
          <w:tcPr>
            <w:tcW w:w="735" w:type="dxa"/>
            <w:tcBorders>
              <w:top w:val="nil"/>
              <w:bottom w:val="nil"/>
            </w:tcBorders>
            <w:shd w:val="clear" w:color="auto" w:fill="DADADA"/>
          </w:tcPr>
          <w:p w14:paraId="1419CCBB" w14:textId="77777777" w:rsidR="00151BAD" w:rsidRDefault="00AC1F28">
            <w:pPr>
              <w:pStyle w:val="TableParagraph"/>
              <w:spacing w:before="69"/>
              <w:ind w:left="9" w:right="1"/>
              <w:rPr>
                <w:sz w:val="16"/>
              </w:rPr>
            </w:pPr>
            <w:r>
              <w:rPr>
                <w:sz w:val="16"/>
              </w:rPr>
              <w:t>TR TU</w:t>
            </w:r>
          </w:p>
        </w:tc>
        <w:tc>
          <w:tcPr>
            <w:tcW w:w="740" w:type="dxa"/>
            <w:tcBorders>
              <w:top w:val="nil"/>
              <w:bottom w:val="nil"/>
            </w:tcBorders>
            <w:shd w:val="clear" w:color="auto" w:fill="DADADA"/>
          </w:tcPr>
          <w:p w14:paraId="3CCFDBC7"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shd w:val="clear" w:color="auto" w:fill="DADADA"/>
          </w:tcPr>
          <w:p w14:paraId="0D2F43D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949CA05" w14:textId="77777777" w:rsidR="00151BAD" w:rsidRDefault="00151BAD">
            <w:pPr>
              <w:pStyle w:val="TableParagraph"/>
              <w:spacing w:before="0"/>
              <w:jc w:val="left"/>
              <w:rPr>
                <w:sz w:val="16"/>
              </w:rPr>
            </w:pPr>
          </w:p>
        </w:tc>
      </w:tr>
      <w:tr w:rsidR="00151BAD" w14:paraId="4342F2D2" w14:textId="77777777">
        <w:trPr>
          <w:trHeight w:val="331"/>
        </w:trPr>
        <w:tc>
          <w:tcPr>
            <w:tcW w:w="888" w:type="dxa"/>
            <w:tcBorders>
              <w:top w:val="nil"/>
              <w:bottom w:val="nil"/>
            </w:tcBorders>
          </w:tcPr>
          <w:p w14:paraId="51E64AC9" w14:textId="77777777" w:rsidR="00151BAD" w:rsidRDefault="00AC1F28">
            <w:pPr>
              <w:pStyle w:val="TableParagraph"/>
              <w:spacing w:before="69"/>
              <w:ind w:left="184" w:right="178"/>
              <w:rPr>
                <w:sz w:val="16"/>
              </w:rPr>
            </w:pPr>
            <w:r>
              <w:rPr>
                <w:sz w:val="16"/>
              </w:rPr>
              <w:t>RSX3</w:t>
            </w:r>
          </w:p>
        </w:tc>
        <w:tc>
          <w:tcPr>
            <w:tcW w:w="734" w:type="dxa"/>
            <w:tcBorders>
              <w:top w:val="nil"/>
              <w:bottom w:val="nil"/>
            </w:tcBorders>
          </w:tcPr>
          <w:p w14:paraId="0ACFDA43"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62F4FCA0"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B8C807B" w14:textId="77777777" w:rsidR="00151BAD" w:rsidRDefault="00151BAD">
            <w:pPr>
              <w:pStyle w:val="TableParagraph"/>
              <w:spacing w:before="0"/>
              <w:jc w:val="left"/>
              <w:rPr>
                <w:sz w:val="16"/>
              </w:rPr>
            </w:pPr>
          </w:p>
        </w:tc>
        <w:tc>
          <w:tcPr>
            <w:tcW w:w="883" w:type="dxa"/>
            <w:tcBorders>
              <w:top w:val="nil"/>
              <w:bottom w:val="nil"/>
            </w:tcBorders>
          </w:tcPr>
          <w:p w14:paraId="0829E047"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498DC55B" w14:textId="77777777" w:rsidR="00151BAD" w:rsidRDefault="00AC1F28">
            <w:pPr>
              <w:pStyle w:val="TableParagraph"/>
              <w:spacing w:before="69"/>
              <w:ind w:left="247"/>
              <w:jc w:val="left"/>
              <w:rPr>
                <w:sz w:val="16"/>
              </w:rPr>
            </w:pPr>
            <w:r>
              <w:rPr>
                <w:sz w:val="16"/>
              </w:rPr>
              <w:t>SX</w:t>
            </w:r>
          </w:p>
        </w:tc>
        <w:tc>
          <w:tcPr>
            <w:tcW w:w="754" w:type="dxa"/>
            <w:tcBorders>
              <w:top w:val="nil"/>
              <w:bottom w:val="nil"/>
            </w:tcBorders>
          </w:tcPr>
          <w:p w14:paraId="5ED90B6C"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4798267F"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33099E12"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1301DA67" w14:textId="77777777" w:rsidR="00151BAD" w:rsidRDefault="00AC1F28">
            <w:pPr>
              <w:pStyle w:val="TableParagraph"/>
              <w:spacing w:before="69"/>
              <w:ind w:left="218" w:right="212"/>
              <w:rPr>
                <w:sz w:val="16"/>
              </w:rPr>
            </w:pPr>
            <w:r>
              <w:rPr>
                <w:sz w:val="16"/>
              </w:rPr>
              <w:t>TU</w:t>
            </w:r>
          </w:p>
        </w:tc>
        <w:tc>
          <w:tcPr>
            <w:tcW w:w="735" w:type="dxa"/>
            <w:tcBorders>
              <w:top w:val="nil"/>
              <w:bottom w:val="nil"/>
            </w:tcBorders>
          </w:tcPr>
          <w:p w14:paraId="49246E4B" w14:textId="77777777" w:rsidR="00151BAD" w:rsidRDefault="00AC1F28">
            <w:pPr>
              <w:pStyle w:val="TableParagraph"/>
              <w:spacing w:before="69"/>
              <w:ind w:left="8" w:right="1"/>
              <w:rPr>
                <w:sz w:val="16"/>
              </w:rPr>
            </w:pPr>
            <w:r>
              <w:rPr>
                <w:sz w:val="16"/>
              </w:rPr>
              <w:t>TR TU</w:t>
            </w:r>
          </w:p>
        </w:tc>
        <w:tc>
          <w:tcPr>
            <w:tcW w:w="740" w:type="dxa"/>
            <w:tcBorders>
              <w:top w:val="nil"/>
              <w:bottom w:val="nil"/>
            </w:tcBorders>
          </w:tcPr>
          <w:p w14:paraId="15A81B06"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tcPr>
          <w:p w14:paraId="6D217E9B" w14:textId="77777777" w:rsidR="00151BAD" w:rsidRDefault="00151BAD">
            <w:pPr>
              <w:pStyle w:val="TableParagraph"/>
              <w:spacing w:before="0"/>
              <w:jc w:val="left"/>
              <w:rPr>
                <w:sz w:val="16"/>
              </w:rPr>
            </w:pPr>
          </w:p>
        </w:tc>
        <w:tc>
          <w:tcPr>
            <w:tcW w:w="881" w:type="dxa"/>
            <w:tcBorders>
              <w:top w:val="nil"/>
              <w:bottom w:val="nil"/>
            </w:tcBorders>
          </w:tcPr>
          <w:p w14:paraId="390300D0" w14:textId="77777777" w:rsidR="00151BAD" w:rsidRDefault="00151BAD">
            <w:pPr>
              <w:pStyle w:val="TableParagraph"/>
              <w:spacing w:before="0"/>
              <w:jc w:val="left"/>
              <w:rPr>
                <w:sz w:val="16"/>
              </w:rPr>
            </w:pPr>
          </w:p>
        </w:tc>
      </w:tr>
      <w:tr w:rsidR="00151BAD" w14:paraId="10332035" w14:textId="77777777">
        <w:trPr>
          <w:trHeight w:val="331"/>
        </w:trPr>
        <w:tc>
          <w:tcPr>
            <w:tcW w:w="888" w:type="dxa"/>
            <w:tcBorders>
              <w:top w:val="nil"/>
              <w:bottom w:val="nil"/>
            </w:tcBorders>
            <w:shd w:val="clear" w:color="auto" w:fill="DADADA"/>
          </w:tcPr>
          <w:p w14:paraId="7A6A3229" w14:textId="77777777" w:rsidR="00151BAD" w:rsidRDefault="00AC1F28">
            <w:pPr>
              <w:pStyle w:val="TableParagraph"/>
              <w:spacing w:before="69"/>
              <w:ind w:left="185" w:right="178"/>
              <w:rPr>
                <w:sz w:val="16"/>
              </w:rPr>
            </w:pPr>
            <w:r>
              <w:rPr>
                <w:sz w:val="16"/>
              </w:rPr>
              <w:t>RTG1</w:t>
            </w:r>
          </w:p>
        </w:tc>
        <w:tc>
          <w:tcPr>
            <w:tcW w:w="734" w:type="dxa"/>
            <w:tcBorders>
              <w:top w:val="nil"/>
              <w:bottom w:val="nil"/>
            </w:tcBorders>
            <w:shd w:val="clear" w:color="auto" w:fill="DADADA"/>
          </w:tcPr>
          <w:p w14:paraId="571340DC"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18AC1C6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DCA6526"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8973273"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shd w:val="clear" w:color="auto" w:fill="DADADA"/>
          </w:tcPr>
          <w:p w14:paraId="5B776933" w14:textId="77777777" w:rsidR="00151BAD" w:rsidRDefault="00AC1F28">
            <w:pPr>
              <w:pStyle w:val="TableParagraph"/>
              <w:spacing w:before="69"/>
              <w:ind w:left="243"/>
              <w:jc w:val="left"/>
              <w:rPr>
                <w:sz w:val="16"/>
              </w:rPr>
            </w:pPr>
            <w:r>
              <w:rPr>
                <w:sz w:val="16"/>
              </w:rPr>
              <w:t>TG</w:t>
            </w:r>
          </w:p>
        </w:tc>
        <w:tc>
          <w:tcPr>
            <w:tcW w:w="754" w:type="dxa"/>
            <w:tcBorders>
              <w:top w:val="nil"/>
              <w:bottom w:val="nil"/>
            </w:tcBorders>
            <w:shd w:val="clear" w:color="auto" w:fill="DADADA"/>
          </w:tcPr>
          <w:p w14:paraId="0F0BBA73" w14:textId="77777777" w:rsidR="00151BAD" w:rsidRDefault="00AC1F28">
            <w:pPr>
              <w:pStyle w:val="TableParagraph"/>
              <w:spacing w:before="69"/>
              <w:ind w:right="284"/>
              <w:jc w:val="right"/>
              <w:rPr>
                <w:sz w:val="16"/>
              </w:rPr>
            </w:pPr>
            <w:r>
              <w:rPr>
                <w:sz w:val="16"/>
              </w:rPr>
              <w:t>06</w:t>
            </w:r>
          </w:p>
        </w:tc>
        <w:tc>
          <w:tcPr>
            <w:tcW w:w="696" w:type="dxa"/>
            <w:tcBorders>
              <w:top w:val="nil"/>
              <w:bottom w:val="nil"/>
            </w:tcBorders>
            <w:shd w:val="clear" w:color="auto" w:fill="DADADA"/>
          </w:tcPr>
          <w:p w14:paraId="4FFC76FD"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shd w:val="clear" w:color="auto" w:fill="DADADA"/>
          </w:tcPr>
          <w:p w14:paraId="236D9E01" w14:textId="77777777" w:rsidR="00151BAD" w:rsidRDefault="00AC1F28">
            <w:pPr>
              <w:pStyle w:val="TableParagraph"/>
              <w:spacing w:before="69"/>
              <w:ind w:right="286"/>
              <w:jc w:val="right"/>
              <w:rPr>
                <w:sz w:val="16"/>
              </w:rPr>
            </w:pPr>
            <w:r>
              <w:rPr>
                <w:sz w:val="16"/>
              </w:rPr>
              <w:t>68</w:t>
            </w:r>
          </w:p>
        </w:tc>
        <w:tc>
          <w:tcPr>
            <w:tcW w:w="737" w:type="dxa"/>
            <w:tcBorders>
              <w:top w:val="nil"/>
              <w:bottom w:val="nil"/>
            </w:tcBorders>
            <w:shd w:val="clear" w:color="auto" w:fill="DADADA"/>
          </w:tcPr>
          <w:p w14:paraId="3F535AE3" w14:textId="77777777" w:rsidR="00151BAD" w:rsidRDefault="00AC1F28">
            <w:pPr>
              <w:pStyle w:val="TableParagraph"/>
              <w:spacing w:before="69"/>
              <w:ind w:left="218" w:right="212"/>
              <w:rPr>
                <w:sz w:val="16"/>
              </w:rPr>
            </w:pPr>
            <w:r>
              <w:rPr>
                <w:sz w:val="16"/>
              </w:rPr>
              <w:t>TU</w:t>
            </w:r>
          </w:p>
        </w:tc>
        <w:tc>
          <w:tcPr>
            <w:tcW w:w="735" w:type="dxa"/>
            <w:tcBorders>
              <w:top w:val="nil"/>
              <w:bottom w:val="nil"/>
            </w:tcBorders>
            <w:shd w:val="clear" w:color="auto" w:fill="DADADA"/>
          </w:tcPr>
          <w:p w14:paraId="7BD29E16" w14:textId="77777777" w:rsidR="00151BAD" w:rsidRDefault="00AC1F28">
            <w:pPr>
              <w:pStyle w:val="TableParagraph"/>
              <w:spacing w:before="69"/>
              <w:ind w:left="9" w:right="1"/>
              <w:rPr>
                <w:sz w:val="16"/>
              </w:rPr>
            </w:pPr>
            <w:r>
              <w:rPr>
                <w:sz w:val="16"/>
              </w:rPr>
              <w:t>TR TU</w:t>
            </w:r>
          </w:p>
        </w:tc>
        <w:tc>
          <w:tcPr>
            <w:tcW w:w="740" w:type="dxa"/>
            <w:tcBorders>
              <w:top w:val="nil"/>
              <w:bottom w:val="nil"/>
            </w:tcBorders>
            <w:shd w:val="clear" w:color="auto" w:fill="DADADA"/>
          </w:tcPr>
          <w:p w14:paraId="5A07BA36"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shd w:val="clear" w:color="auto" w:fill="DADADA"/>
          </w:tcPr>
          <w:p w14:paraId="757F8C25"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3930622D" w14:textId="77777777" w:rsidR="00151BAD" w:rsidRDefault="00151BAD">
            <w:pPr>
              <w:pStyle w:val="TableParagraph"/>
              <w:spacing w:before="0"/>
              <w:jc w:val="left"/>
              <w:rPr>
                <w:sz w:val="16"/>
              </w:rPr>
            </w:pPr>
          </w:p>
        </w:tc>
      </w:tr>
      <w:tr w:rsidR="00151BAD" w14:paraId="4FAE09BB" w14:textId="77777777">
        <w:trPr>
          <w:trHeight w:val="331"/>
        </w:trPr>
        <w:tc>
          <w:tcPr>
            <w:tcW w:w="888" w:type="dxa"/>
            <w:tcBorders>
              <w:top w:val="nil"/>
              <w:bottom w:val="nil"/>
            </w:tcBorders>
          </w:tcPr>
          <w:p w14:paraId="14674C27" w14:textId="77777777" w:rsidR="00151BAD" w:rsidRDefault="00AC1F28">
            <w:pPr>
              <w:pStyle w:val="TableParagraph"/>
              <w:spacing w:before="69"/>
              <w:ind w:left="185" w:right="178"/>
              <w:rPr>
                <w:sz w:val="16"/>
              </w:rPr>
            </w:pPr>
            <w:r>
              <w:rPr>
                <w:sz w:val="16"/>
              </w:rPr>
              <w:t>RTG3</w:t>
            </w:r>
          </w:p>
        </w:tc>
        <w:tc>
          <w:tcPr>
            <w:tcW w:w="734" w:type="dxa"/>
            <w:tcBorders>
              <w:top w:val="nil"/>
              <w:bottom w:val="nil"/>
            </w:tcBorders>
          </w:tcPr>
          <w:p w14:paraId="59E11ECD"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2C6785E0"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A87AF54" w14:textId="77777777" w:rsidR="00151BAD" w:rsidRDefault="00151BAD">
            <w:pPr>
              <w:pStyle w:val="TableParagraph"/>
              <w:spacing w:before="0"/>
              <w:jc w:val="left"/>
              <w:rPr>
                <w:sz w:val="16"/>
              </w:rPr>
            </w:pPr>
          </w:p>
        </w:tc>
        <w:tc>
          <w:tcPr>
            <w:tcW w:w="883" w:type="dxa"/>
            <w:tcBorders>
              <w:top w:val="nil"/>
              <w:bottom w:val="nil"/>
            </w:tcBorders>
          </w:tcPr>
          <w:p w14:paraId="625DF1E5"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4915C9DD" w14:textId="77777777" w:rsidR="00151BAD" w:rsidRDefault="00AC1F28">
            <w:pPr>
              <w:pStyle w:val="TableParagraph"/>
              <w:spacing w:before="69"/>
              <w:ind w:left="243"/>
              <w:jc w:val="left"/>
              <w:rPr>
                <w:sz w:val="16"/>
              </w:rPr>
            </w:pPr>
            <w:r>
              <w:rPr>
                <w:sz w:val="16"/>
              </w:rPr>
              <w:t>TG</w:t>
            </w:r>
          </w:p>
        </w:tc>
        <w:tc>
          <w:tcPr>
            <w:tcW w:w="754" w:type="dxa"/>
            <w:tcBorders>
              <w:top w:val="nil"/>
              <w:bottom w:val="nil"/>
            </w:tcBorders>
          </w:tcPr>
          <w:p w14:paraId="63EDFDCC"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3C2E6522" w14:textId="77777777" w:rsidR="00151BAD" w:rsidRDefault="00AC1F28">
            <w:pPr>
              <w:pStyle w:val="TableParagraph"/>
              <w:spacing w:before="69"/>
              <w:ind w:right="255"/>
              <w:jc w:val="right"/>
              <w:rPr>
                <w:sz w:val="16"/>
              </w:rPr>
            </w:pPr>
            <w:r>
              <w:rPr>
                <w:sz w:val="16"/>
              </w:rPr>
              <w:t>47</w:t>
            </w:r>
          </w:p>
        </w:tc>
        <w:tc>
          <w:tcPr>
            <w:tcW w:w="756" w:type="dxa"/>
            <w:tcBorders>
              <w:top w:val="nil"/>
              <w:bottom w:val="nil"/>
            </w:tcBorders>
          </w:tcPr>
          <w:p w14:paraId="5AEAA403" w14:textId="77777777" w:rsidR="00151BAD" w:rsidRDefault="00AC1F28">
            <w:pPr>
              <w:pStyle w:val="TableParagraph"/>
              <w:spacing w:before="69"/>
              <w:ind w:right="267"/>
              <w:jc w:val="right"/>
              <w:rPr>
                <w:sz w:val="16"/>
              </w:rPr>
            </w:pPr>
            <w:r>
              <w:rPr>
                <w:sz w:val="16"/>
              </w:rPr>
              <w:t>8D</w:t>
            </w:r>
          </w:p>
        </w:tc>
        <w:tc>
          <w:tcPr>
            <w:tcW w:w="737" w:type="dxa"/>
            <w:tcBorders>
              <w:top w:val="nil"/>
              <w:bottom w:val="nil"/>
            </w:tcBorders>
          </w:tcPr>
          <w:p w14:paraId="76A2FF0C" w14:textId="77777777" w:rsidR="00151BAD" w:rsidRDefault="00AC1F28">
            <w:pPr>
              <w:pStyle w:val="TableParagraph"/>
              <w:spacing w:before="69"/>
              <w:ind w:left="217" w:right="212"/>
              <w:rPr>
                <w:sz w:val="16"/>
              </w:rPr>
            </w:pPr>
            <w:r>
              <w:rPr>
                <w:sz w:val="16"/>
              </w:rPr>
              <w:t>TU</w:t>
            </w:r>
          </w:p>
        </w:tc>
        <w:tc>
          <w:tcPr>
            <w:tcW w:w="735" w:type="dxa"/>
            <w:tcBorders>
              <w:top w:val="nil"/>
              <w:bottom w:val="nil"/>
            </w:tcBorders>
          </w:tcPr>
          <w:p w14:paraId="661F6824" w14:textId="77777777" w:rsidR="00151BAD" w:rsidRDefault="00AC1F28">
            <w:pPr>
              <w:pStyle w:val="TableParagraph"/>
              <w:spacing w:before="69"/>
              <w:ind w:left="8" w:right="1"/>
              <w:rPr>
                <w:sz w:val="16"/>
              </w:rPr>
            </w:pPr>
            <w:r>
              <w:rPr>
                <w:sz w:val="16"/>
              </w:rPr>
              <w:t>TR TU</w:t>
            </w:r>
          </w:p>
        </w:tc>
        <w:tc>
          <w:tcPr>
            <w:tcW w:w="740" w:type="dxa"/>
            <w:tcBorders>
              <w:top w:val="nil"/>
              <w:bottom w:val="nil"/>
            </w:tcBorders>
          </w:tcPr>
          <w:p w14:paraId="5DEB25C9" w14:textId="77777777" w:rsidR="00151BAD" w:rsidRDefault="00AC1F28">
            <w:pPr>
              <w:pStyle w:val="TableParagraph"/>
              <w:spacing w:before="69"/>
              <w:ind w:left="97" w:right="96"/>
              <w:rPr>
                <w:sz w:val="16"/>
              </w:rPr>
            </w:pPr>
            <w:r>
              <w:rPr>
                <w:sz w:val="16"/>
              </w:rPr>
              <w:t>TR TU</w:t>
            </w:r>
          </w:p>
        </w:tc>
        <w:tc>
          <w:tcPr>
            <w:tcW w:w="754" w:type="dxa"/>
            <w:tcBorders>
              <w:top w:val="nil"/>
              <w:bottom w:val="nil"/>
            </w:tcBorders>
          </w:tcPr>
          <w:p w14:paraId="211581C3" w14:textId="77777777" w:rsidR="00151BAD" w:rsidRDefault="00151BAD">
            <w:pPr>
              <w:pStyle w:val="TableParagraph"/>
              <w:spacing w:before="0"/>
              <w:jc w:val="left"/>
              <w:rPr>
                <w:sz w:val="16"/>
              </w:rPr>
            </w:pPr>
          </w:p>
        </w:tc>
        <w:tc>
          <w:tcPr>
            <w:tcW w:w="881" w:type="dxa"/>
            <w:tcBorders>
              <w:top w:val="nil"/>
              <w:bottom w:val="nil"/>
            </w:tcBorders>
          </w:tcPr>
          <w:p w14:paraId="511FE557" w14:textId="77777777" w:rsidR="00151BAD" w:rsidRDefault="00151BAD">
            <w:pPr>
              <w:pStyle w:val="TableParagraph"/>
              <w:spacing w:before="0"/>
              <w:jc w:val="left"/>
              <w:rPr>
                <w:sz w:val="16"/>
              </w:rPr>
            </w:pPr>
          </w:p>
        </w:tc>
      </w:tr>
      <w:tr w:rsidR="00151BAD" w14:paraId="65979AE5" w14:textId="77777777">
        <w:trPr>
          <w:trHeight w:val="331"/>
        </w:trPr>
        <w:tc>
          <w:tcPr>
            <w:tcW w:w="888" w:type="dxa"/>
            <w:tcBorders>
              <w:top w:val="nil"/>
              <w:bottom w:val="nil"/>
            </w:tcBorders>
            <w:shd w:val="clear" w:color="auto" w:fill="DADADA"/>
          </w:tcPr>
          <w:p w14:paraId="62B81D94" w14:textId="77777777" w:rsidR="00151BAD" w:rsidRDefault="00AC1F28">
            <w:pPr>
              <w:pStyle w:val="TableParagraph"/>
              <w:spacing w:before="69"/>
              <w:ind w:left="188" w:right="178"/>
              <w:rPr>
                <w:sz w:val="16"/>
              </w:rPr>
            </w:pPr>
            <w:r>
              <w:rPr>
                <w:sz w:val="16"/>
              </w:rPr>
              <w:t>R47A</w:t>
            </w:r>
          </w:p>
        </w:tc>
        <w:tc>
          <w:tcPr>
            <w:tcW w:w="734" w:type="dxa"/>
            <w:tcBorders>
              <w:top w:val="nil"/>
              <w:bottom w:val="nil"/>
            </w:tcBorders>
            <w:shd w:val="clear" w:color="auto" w:fill="DADADA"/>
          </w:tcPr>
          <w:p w14:paraId="4C539E04" w14:textId="77777777" w:rsidR="00151BAD" w:rsidRDefault="00AC1F28">
            <w:pPr>
              <w:pStyle w:val="TableParagraph"/>
              <w:spacing w:before="69"/>
              <w:ind w:left="11" w:right="2"/>
              <w:rPr>
                <w:sz w:val="16"/>
              </w:rPr>
            </w:pPr>
            <w:r>
              <w:rPr>
                <w:sz w:val="16"/>
              </w:rPr>
              <w:t>RA</w:t>
            </w:r>
          </w:p>
        </w:tc>
        <w:tc>
          <w:tcPr>
            <w:tcW w:w="902" w:type="dxa"/>
            <w:tcBorders>
              <w:top w:val="nil"/>
              <w:bottom w:val="nil"/>
            </w:tcBorders>
            <w:shd w:val="clear" w:color="auto" w:fill="DADADA"/>
          </w:tcPr>
          <w:p w14:paraId="3EE1E4D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7B14900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EE53AEC"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shd w:val="clear" w:color="auto" w:fill="DADADA"/>
          </w:tcPr>
          <w:p w14:paraId="1B12515E" w14:textId="77777777" w:rsidR="00151BAD" w:rsidRDefault="00AC1F28">
            <w:pPr>
              <w:pStyle w:val="TableParagraph"/>
              <w:spacing w:before="69"/>
              <w:ind w:left="269"/>
              <w:jc w:val="left"/>
              <w:rPr>
                <w:sz w:val="16"/>
              </w:rPr>
            </w:pPr>
            <w:r>
              <w:rPr>
                <w:sz w:val="16"/>
              </w:rPr>
              <w:t>47</w:t>
            </w:r>
          </w:p>
        </w:tc>
        <w:tc>
          <w:tcPr>
            <w:tcW w:w="754" w:type="dxa"/>
            <w:tcBorders>
              <w:top w:val="nil"/>
              <w:bottom w:val="nil"/>
            </w:tcBorders>
            <w:shd w:val="clear" w:color="auto" w:fill="DADADA"/>
          </w:tcPr>
          <w:p w14:paraId="28C850A0" w14:textId="77777777" w:rsidR="00151BAD" w:rsidRDefault="00AC1F28">
            <w:pPr>
              <w:pStyle w:val="TableParagraph"/>
              <w:spacing w:before="69"/>
              <w:ind w:right="284"/>
              <w:jc w:val="right"/>
              <w:rPr>
                <w:sz w:val="16"/>
              </w:rPr>
            </w:pPr>
            <w:r>
              <w:rPr>
                <w:sz w:val="16"/>
              </w:rPr>
              <w:t>02</w:t>
            </w:r>
          </w:p>
        </w:tc>
        <w:tc>
          <w:tcPr>
            <w:tcW w:w="696" w:type="dxa"/>
            <w:tcBorders>
              <w:top w:val="nil"/>
              <w:bottom w:val="nil"/>
            </w:tcBorders>
            <w:shd w:val="clear" w:color="auto" w:fill="DADADA"/>
          </w:tcPr>
          <w:p w14:paraId="27C9DCEC"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062D1890"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0B140317" w14:textId="77777777" w:rsidR="00151BAD" w:rsidRDefault="00AC1F28">
            <w:pPr>
              <w:pStyle w:val="TableParagraph"/>
              <w:spacing w:before="69"/>
              <w:ind w:left="219" w:right="212"/>
              <w:rPr>
                <w:sz w:val="16"/>
              </w:rPr>
            </w:pPr>
            <w:r>
              <w:rPr>
                <w:sz w:val="16"/>
              </w:rPr>
              <w:t>TR</w:t>
            </w:r>
          </w:p>
        </w:tc>
        <w:tc>
          <w:tcPr>
            <w:tcW w:w="735" w:type="dxa"/>
            <w:tcBorders>
              <w:top w:val="nil"/>
              <w:bottom w:val="nil"/>
            </w:tcBorders>
            <w:shd w:val="clear" w:color="auto" w:fill="DADADA"/>
          </w:tcPr>
          <w:p w14:paraId="19C7345E" w14:textId="77777777" w:rsidR="00151BAD" w:rsidRDefault="00AC1F28">
            <w:pPr>
              <w:pStyle w:val="TableParagraph"/>
              <w:spacing w:before="69"/>
              <w:ind w:left="9" w:right="1"/>
              <w:rPr>
                <w:sz w:val="16"/>
              </w:rPr>
            </w:pPr>
            <w:r>
              <w:rPr>
                <w:sz w:val="16"/>
              </w:rPr>
              <w:t>TR</w:t>
            </w:r>
          </w:p>
        </w:tc>
        <w:tc>
          <w:tcPr>
            <w:tcW w:w="740" w:type="dxa"/>
            <w:tcBorders>
              <w:top w:val="nil"/>
              <w:bottom w:val="nil"/>
            </w:tcBorders>
            <w:shd w:val="clear" w:color="auto" w:fill="DADADA"/>
          </w:tcPr>
          <w:p w14:paraId="0A30B7AB" w14:textId="77777777" w:rsidR="00151BAD" w:rsidRDefault="00AC1F28">
            <w:pPr>
              <w:pStyle w:val="TableParagraph"/>
              <w:spacing w:before="69"/>
              <w:ind w:left="98" w:right="96"/>
              <w:rPr>
                <w:sz w:val="16"/>
              </w:rPr>
            </w:pPr>
            <w:r>
              <w:rPr>
                <w:sz w:val="16"/>
              </w:rPr>
              <w:t>TR</w:t>
            </w:r>
          </w:p>
        </w:tc>
        <w:tc>
          <w:tcPr>
            <w:tcW w:w="754" w:type="dxa"/>
            <w:tcBorders>
              <w:top w:val="nil"/>
              <w:bottom w:val="nil"/>
            </w:tcBorders>
            <w:shd w:val="clear" w:color="auto" w:fill="DADADA"/>
          </w:tcPr>
          <w:p w14:paraId="0A02D379"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9776CD9" w14:textId="77777777" w:rsidR="00151BAD" w:rsidRDefault="00151BAD">
            <w:pPr>
              <w:pStyle w:val="TableParagraph"/>
              <w:spacing w:before="0"/>
              <w:jc w:val="left"/>
              <w:rPr>
                <w:sz w:val="16"/>
              </w:rPr>
            </w:pPr>
          </w:p>
        </w:tc>
      </w:tr>
      <w:tr w:rsidR="00151BAD" w14:paraId="76C844B4" w14:textId="77777777">
        <w:trPr>
          <w:trHeight w:val="328"/>
        </w:trPr>
        <w:tc>
          <w:tcPr>
            <w:tcW w:w="888" w:type="dxa"/>
            <w:tcBorders>
              <w:top w:val="nil"/>
              <w:bottom w:val="nil"/>
            </w:tcBorders>
          </w:tcPr>
          <w:p w14:paraId="041E29C6" w14:textId="77777777" w:rsidR="00151BAD" w:rsidRDefault="00AC1F28">
            <w:pPr>
              <w:pStyle w:val="TableParagraph"/>
              <w:spacing w:before="69"/>
              <w:ind w:left="188" w:right="177"/>
              <w:rPr>
                <w:sz w:val="16"/>
              </w:rPr>
            </w:pPr>
            <w:r>
              <w:rPr>
                <w:sz w:val="16"/>
              </w:rPr>
              <w:t>R47B</w:t>
            </w:r>
          </w:p>
        </w:tc>
        <w:tc>
          <w:tcPr>
            <w:tcW w:w="734" w:type="dxa"/>
            <w:tcBorders>
              <w:top w:val="nil"/>
              <w:bottom w:val="nil"/>
            </w:tcBorders>
          </w:tcPr>
          <w:p w14:paraId="14353798" w14:textId="77777777" w:rsidR="00151BAD" w:rsidRDefault="00AC1F28">
            <w:pPr>
              <w:pStyle w:val="TableParagraph"/>
              <w:spacing w:before="69"/>
              <w:ind w:left="11" w:right="2"/>
              <w:rPr>
                <w:sz w:val="16"/>
              </w:rPr>
            </w:pPr>
            <w:r>
              <w:rPr>
                <w:sz w:val="16"/>
              </w:rPr>
              <w:t>RA</w:t>
            </w:r>
          </w:p>
        </w:tc>
        <w:tc>
          <w:tcPr>
            <w:tcW w:w="902" w:type="dxa"/>
            <w:tcBorders>
              <w:top w:val="nil"/>
              <w:bottom w:val="nil"/>
            </w:tcBorders>
          </w:tcPr>
          <w:p w14:paraId="58A29191"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FB74F39" w14:textId="77777777" w:rsidR="00151BAD" w:rsidRDefault="00151BAD">
            <w:pPr>
              <w:pStyle w:val="TableParagraph"/>
              <w:spacing w:before="0"/>
              <w:jc w:val="left"/>
              <w:rPr>
                <w:sz w:val="16"/>
              </w:rPr>
            </w:pPr>
          </w:p>
        </w:tc>
        <w:tc>
          <w:tcPr>
            <w:tcW w:w="883" w:type="dxa"/>
            <w:tcBorders>
              <w:top w:val="nil"/>
              <w:bottom w:val="nil"/>
            </w:tcBorders>
          </w:tcPr>
          <w:p w14:paraId="66673EF5" w14:textId="77777777" w:rsidR="00151BAD" w:rsidRDefault="00AC1F28">
            <w:pPr>
              <w:pStyle w:val="TableParagraph"/>
              <w:spacing w:before="69"/>
              <w:ind w:left="132" w:right="122"/>
              <w:rPr>
                <w:sz w:val="16"/>
              </w:rPr>
            </w:pPr>
            <w:r>
              <w:rPr>
                <w:sz w:val="16"/>
              </w:rPr>
              <w:t>2002069</w:t>
            </w:r>
          </w:p>
        </w:tc>
        <w:tc>
          <w:tcPr>
            <w:tcW w:w="701" w:type="dxa"/>
            <w:tcBorders>
              <w:top w:val="nil"/>
              <w:bottom w:val="nil"/>
            </w:tcBorders>
          </w:tcPr>
          <w:p w14:paraId="21E72395" w14:textId="77777777" w:rsidR="00151BAD" w:rsidRDefault="00AC1F28">
            <w:pPr>
              <w:pStyle w:val="TableParagraph"/>
              <w:spacing w:before="69"/>
              <w:ind w:left="269"/>
              <w:jc w:val="left"/>
              <w:rPr>
                <w:sz w:val="16"/>
              </w:rPr>
            </w:pPr>
            <w:r>
              <w:rPr>
                <w:sz w:val="16"/>
              </w:rPr>
              <w:t>47</w:t>
            </w:r>
          </w:p>
        </w:tc>
        <w:tc>
          <w:tcPr>
            <w:tcW w:w="754" w:type="dxa"/>
            <w:tcBorders>
              <w:top w:val="nil"/>
              <w:bottom w:val="nil"/>
            </w:tcBorders>
          </w:tcPr>
          <w:p w14:paraId="3B4CD828" w14:textId="77777777" w:rsidR="00151BAD" w:rsidRDefault="00AC1F28">
            <w:pPr>
              <w:pStyle w:val="TableParagraph"/>
              <w:spacing w:before="69"/>
              <w:ind w:right="284"/>
              <w:jc w:val="right"/>
              <w:rPr>
                <w:sz w:val="16"/>
              </w:rPr>
            </w:pPr>
            <w:r>
              <w:rPr>
                <w:sz w:val="16"/>
              </w:rPr>
              <w:t>22</w:t>
            </w:r>
          </w:p>
        </w:tc>
        <w:tc>
          <w:tcPr>
            <w:tcW w:w="696" w:type="dxa"/>
            <w:tcBorders>
              <w:top w:val="nil"/>
              <w:bottom w:val="nil"/>
            </w:tcBorders>
          </w:tcPr>
          <w:p w14:paraId="0E0D45E2" w14:textId="77777777" w:rsidR="00151BAD" w:rsidRDefault="00151BAD">
            <w:pPr>
              <w:pStyle w:val="TableParagraph"/>
              <w:spacing w:before="0"/>
              <w:jc w:val="left"/>
              <w:rPr>
                <w:sz w:val="16"/>
              </w:rPr>
            </w:pPr>
          </w:p>
        </w:tc>
        <w:tc>
          <w:tcPr>
            <w:tcW w:w="756" w:type="dxa"/>
            <w:tcBorders>
              <w:top w:val="nil"/>
              <w:bottom w:val="nil"/>
            </w:tcBorders>
          </w:tcPr>
          <w:p w14:paraId="2E3EB04A" w14:textId="77777777" w:rsidR="00151BAD" w:rsidRDefault="00151BAD">
            <w:pPr>
              <w:pStyle w:val="TableParagraph"/>
              <w:spacing w:before="0"/>
              <w:jc w:val="left"/>
              <w:rPr>
                <w:sz w:val="16"/>
              </w:rPr>
            </w:pPr>
          </w:p>
        </w:tc>
        <w:tc>
          <w:tcPr>
            <w:tcW w:w="737" w:type="dxa"/>
            <w:tcBorders>
              <w:top w:val="nil"/>
              <w:bottom w:val="nil"/>
            </w:tcBorders>
          </w:tcPr>
          <w:p w14:paraId="35FDE1C6" w14:textId="77777777" w:rsidR="00151BAD" w:rsidRDefault="00AC1F28">
            <w:pPr>
              <w:pStyle w:val="TableParagraph"/>
              <w:spacing w:before="69"/>
              <w:ind w:left="219" w:right="212"/>
              <w:rPr>
                <w:sz w:val="16"/>
              </w:rPr>
            </w:pPr>
            <w:r>
              <w:rPr>
                <w:sz w:val="16"/>
              </w:rPr>
              <w:t>TR</w:t>
            </w:r>
          </w:p>
        </w:tc>
        <w:tc>
          <w:tcPr>
            <w:tcW w:w="735" w:type="dxa"/>
            <w:tcBorders>
              <w:top w:val="nil"/>
              <w:bottom w:val="nil"/>
            </w:tcBorders>
          </w:tcPr>
          <w:p w14:paraId="67CB2911" w14:textId="77777777" w:rsidR="00151BAD" w:rsidRDefault="00AC1F28">
            <w:pPr>
              <w:pStyle w:val="TableParagraph"/>
              <w:spacing w:before="69"/>
              <w:ind w:left="9" w:right="1"/>
              <w:rPr>
                <w:sz w:val="16"/>
              </w:rPr>
            </w:pPr>
            <w:r>
              <w:rPr>
                <w:sz w:val="16"/>
              </w:rPr>
              <w:t>TR</w:t>
            </w:r>
          </w:p>
        </w:tc>
        <w:tc>
          <w:tcPr>
            <w:tcW w:w="740" w:type="dxa"/>
            <w:tcBorders>
              <w:top w:val="nil"/>
              <w:bottom w:val="nil"/>
            </w:tcBorders>
          </w:tcPr>
          <w:p w14:paraId="77F35D98" w14:textId="77777777" w:rsidR="00151BAD" w:rsidRDefault="00AC1F28">
            <w:pPr>
              <w:pStyle w:val="TableParagraph"/>
              <w:spacing w:before="69"/>
              <w:ind w:left="98" w:right="96"/>
              <w:rPr>
                <w:sz w:val="16"/>
              </w:rPr>
            </w:pPr>
            <w:r>
              <w:rPr>
                <w:sz w:val="16"/>
              </w:rPr>
              <w:t>TR</w:t>
            </w:r>
          </w:p>
        </w:tc>
        <w:tc>
          <w:tcPr>
            <w:tcW w:w="754" w:type="dxa"/>
            <w:tcBorders>
              <w:top w:val="nil"/>
              <w:bottom w:val="nil"/>
            </w:tcBorders>
          </w:tcPr>
          <w:p w14:paraId="4E5A8A0D" w14:textId="77777777" w:rsidR="00151BAD" w:rsidRDefault="00151BAD">
            <w:pPr>
              <w:pStyle w:val="TableParagraph"/>
              <w:spacing w:before="0"/>
              <w:jc w:val="left"/>
              <w:rPr>
                <w:sz w:val="16"/>
              </w:rPr>
            </w:pPr>
          </w:p>
        </w:tc>
        <w:tc>
          <w:tcPr>
            <w:tcW w:w="881" w:type="dxa"/>
            <w:tcBorders>
              <w:top w:val="nil"/>
              <w:bottom w:val="nil"/>
            </w:tcBorders>
          </w:tcPr>
          <w:p w14:paraId="026EFC0E" w14:textId="77777777" w:rsidR="00151BAD" w:rsidRDefault="00151BAD">
            <w:pPr>
              <w:pStyle w:val="TableParagraph"/>
              <w:spacing w:before="0"/>
              <w:jc w:val="left"/>
              <w:rPr>
                <w:sz w:val="16"/>
              </w:rPr>
            </w:pPr>
          </w:p>
        </w:tc>
      </w:tr>
      <w:tr w:rsidR="00151BAD" w14:paraId="7F455CDB" w14:textId="77777777">
        <w:trPr>
          <w:trHeight w:val="331"/>
        </w:trPr>
        <w:tc>
          <w:tcPr>
            <w:tcW w:w="888" w:type="dxa"/>
            <w:tcBorders>
              <w:top w:val="nil"/>
              <w:bottom w:val="nil"/>
            </w:tcBorders>
            <w:shd w:val="clear" w:color="auto" w:fill="DADADA"/>
          </w:tcPr>
          <w:p w14:paraId="7C00A041" w14:textId="77777777" w:rsidR="00151BAD" w:rsidRDefault="00AC1F28">
            <w:pPr>
              <w:pStyle w:val="TableParagraph"/>
              <w:spacing w:before="71"/>
              <w:ind w:left="188" w:right="176"/>
              <w:rPr>
                <w:sz w:val="16"/>
              </w:rPr>
            </w:pPr>
            <w:r>
              <w:rPr>
                <w:sz w:val="16"/>
              </w:rPr>
              <w:t>R47P</w:t>
            </w:r>
          </w:p>
        </w:tc>
        <w:tc>
          <w:tcPr>
            <w:tcW w:w="734" w:type="dxa"/>
            <w:tcBorders>
              <w:top w:val="nil"/>
              <w:bottom w:val="nil"/>
            </w:tcBorders>
            <w:shd w:val="clear" w:color="auto" w:fill="DADADA"/>
          </w:tcPr>
          <w:p w14:paraId="3F10DFEA" w14:textId="77777777" w:rsidR="00151BAD" w:rsidRDefault="00AC1F28">
            <w:pPr>
              <w:pStyle w:val="TableParagraph"/>
              <w:spacing w:before="71"/>
              <w:ind w:left="11" w:right="2"/>
              <w:rPr>
                <w:sz w:val="16"/>
              </w:rPr>
            </w:pPr>
            <w:r>
              <w:rPr>
                <w:sz w:val="16"/>
              </w:rPr>
              <w:t>RA</w:t>
            </w:r>
          </w:p>
        </w:tc>
        <w:tc>
          <w:tcPr>
            <w:tcW w:w="902" w:type="dxa"/>
            <w:tcBorders>
              <w:top w:val="nil"/>
              <w:bottom w:val="nil"/>
            </w:tcBorders>
            <w:shd w:val="clear" w:color="auto" w:fill="DADADA"/>
          </w:tcPr>
          <w:p w14:paraId="056AE90E"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717B77C7"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8AF0841" w14:textId="77777777" w:rsidR="00151BAD" w:rsidRDefault="00AC1F28">
            <w:pPr>
              <w:pStyle w:val="TableParagraph"/>
              <w:spacing w:before="71"/>
              <w:ind w:left="132" w:right="122"/>
              <w:rPr>
                <w:sz w:val="16"/>
              </w:rPr>
            </w:pPr>
            <w:r>
              <w:rPr>
                <w:sz w:val="16"/>
              </w:rPr>
              <w:t>2002069</w:t>
            </w:r>
          </w:p>
        </w:tc>
        <w:tc>
          <w:tcPr>
            <w:tcW w:w="701" w:type="dxa"/>
            <w:tcBorders>
              <w:top w:val="nil"/>
              <w:bottom w:val="nil"/>
            </w:tcBorders>
            <w:shd w:val="clear" w:color="auto" w:fill="DADADA"/>
          </w:tcPr>
          <w:p w14:paraId="5DDC5BEF" w14:textId="77777777" w:rsidR="00151BAD" w:rsidRDefault="00AC1F28">
            <w:pPr>
              <w:pStyle w:val="TableParagraph"/>
              <w:spacing w:before="71"/>
              <w:ind w:left="269"/>
              <w:jc w:val="left"/>
              <w:rPr>
                <w:sz w:val="16"/>
              </w:rPr>
            </w:pPr>
            <w:r>
              <w:rPr>
                <w:sz w:val="16"/>
              </w:rPr>
              <w:t>75</w:t>
            </w:r>
          </w:p>
        </w:tc>
        <w:tc>
          <w:tcPr>
            <w:tcW w:w="754" w:type="dxa"/>
            <w:tcBorders>
              <w:top w:val="nil"/>
              <w:bottom w:val="nil"/>
            </w:tcBorders>
            <w:shd w:val="clear" w:color="auto" w:fill="DADADA"/>
          </w:tcPr>
          <w:p w14:paraId="69BFD41C" w14:textId="77777777" w:rsidR="00151BAD" w:rsidRDefault="00AC1F28">
            <w:pPr>
              <w:pStyle w:val="TableParagraph"/>
              <w:spacing w:before="71"/>
              <w:ind w:right="284"/>
              <w:jc w:val="right"/>
              <w:rPr>
                <w:sz w:val="16"/>
              </w:rPr>
            </w:pPr>
            <w:r>
              <w:rPr>
                <w:sz w:val="16"/>
              </w:rPr>
              <w:t>11</w:t>
            </w:r>
          </w:p>
        </w:tc>
        <w:tc>
          <w:tcPr>
            <w:tcW w:w="696" w:type="dxa"/>
            <w:tcBorders>
              <w:top w:val="nil"/>
              <w:bottom w:val="nil"/>
            </w:tcBorders>
            <w:shd w:val="clear" w:color="auto" w:fill="DADADA"/>
          </w:tcPr>
          <w:p w14:paraId="7F3932C6" w14:textId="77777777" w:rsidR="00151BAD" w:rsidRDefault="00AC1F28">
            <w:pPr>
              <w:pStyle w:val="TableParagraph"/>
              <w:spacing w:before="71"/>
              <w:ind w:right="255"/>
              <w:jc w:val="right"/>
              <w:rPr>
                <w:sz w:val="16"/>
              </w:rPr>
            </w:pPr>
            <w:r>
              <w:rPr>
                <w:sz w:val="16"/>
              </w:rPr>
              <w:t>47</w:t>
            </w:r>
          </w:p>
        </w:tc>
        <w:tc>
          <w:tcPr>
            <w:tcW w:w="756" w:type="dxa"/>
            <w:tcBorders>
              <w:top w:val="nil"/>
              <w:bottom w:val="nil"/>
            </w:tcBorders>
            <w:shd w:val="clear" w:color="auto" w:fill="DADADA"/>
          </w:tcPr>
          <w:p w14:paraId="505DD8C1" w14:textId="77777777" w:rsidR="00151BAD" w:rsidRDefault="00AC1F28">
            <w:pPr>
              <w:pStyle w:val="TableParagraph"/>
              <w:spacing w:before="71"/>
              <w:ind w:right="267"/>
              <w:jc w:val="right"/>
              <w:rPr>
                <w:sz w:val="16"/>
              </w:rPr>
            </w:pPr>
            <w:r>
              <w:rPr>
                <w:sz w:val="16"/>
              </w:rPr>
              <w:t>7G</w:t>
            </w:r>
          </w:p>
        </w:tc>
        <w:tc>
          <w:tcPr>
            <w:tcW w:w="737" w:type="dxa"/>
            <w:tcBorders>
              <w:top w:val="nil"/>
              <w:bottom w:val="nil"/>
            </w:tcBorders>
            <w:shd w:val="clear" w:color="auto" w:fill="DADADA"/>
          </w:tcPr>
          <w:p w14:paraId="3B5143A6" w14:textId="77777777" w:rsidR="00151BAD" w:rsidRDefault="00AC1F28">
            <w:pPr>
              <w:pStyle w:val="TableParagraph"/>
              <w:spacing w:before="71"/>
              <w:ind w:left="223" w:right="212"/>
              <w:rPr>
                <w:sz w:val="16"/>
              </w:rPr>
            </w:pPr>
            <w:r>
              <w:rPr>
                <w:sz w:val="16"/>
              </w:rPr>
              <w:t>75</w:t>
            </w:r>
          </w:p>
        </w:tc>
        <w:tc>
          <w:tcPr>
            <w:tcW w:w="735" w:type="dxa"/>
            <w:tcBorders>
              <w:top w:val="nil"/>
              <w:bottom w:val="nil"/>
            </w:tcBorders>
            <w:shd w:val="clear" w:color="auto" w:fill="DADADA"/>
          </w:tcPr>
          <w:p w14:paraId="379D017C" w14:textId="77777777" w:rsidR="00151BAD" w:rsidRDefault="00AC1F28">
            <w:pPr>
              <w:pStyle w:val="TableParagraph"/>
              <w:spacing w:before="71"/>
              <w:ind w:left="13" w:right="1"/>
              <w:rPr>
                <w:sz w:val="16"/>
              </w:rPr>
            </w:pPr>
            <w:r>
              <w:rPr>
                <w:sz w:val="16"/>
              </w:rPr>
              <w:t>TR 75</w:t>
            </w:r>
          </w:p>
        </w:tc>
        <w:tc>
          <w:tcPr>
            <w:tcW w:w="740" w:type="dxa"/>
            <w:tcBorders>
              <w:top w:val="nil"/>
              <w:bottom w:val="nil"/>
            </w:tcBorders>
            <w:shd w:val="clear" w:color="auto" w:fill="DADADA"/>
          </w:tcPr>
          <w:p w14:paraId="1D4EC525" w14:textId="77777777" w:rsidR="00151BAD" w:rsidRDefault="00AC1F28">
            <w:pPr>
              <w:pStyle w:val="TableParagraph"/>
              <w:spacing w:before="71"/>
              <w:ind w:left="99" w:right="93"/>
              <w:rPr>
                <w:sz w:val="16"/>
              </w:rPr>
            </w:pPr>
            <w:r>
              <w:rPr>
                <w:sz w:val="16"/>
              </w:rPr>
              <w:t>TR 75</w:t>
            </w:r>
          </w:p>
        </w:tc>
        <w:tc>
          <w:tcPr>
            <w:tcW w:w="754" w:type="dxa"/>
            <w:tcBorders>
              <w:top w:val="nil"/>
              <w:bottom w:val="nil"/>
            </w:tcBorders>
            <w:shd w:val="clear" w:color="auto" w:fill="DADADA"/>
          </w:tcPr>
          <w:p w14:paraId="71EDE0C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DD4FEF2" w14:textId="77777777" w:rsidR="00151BAD" w:rsidRDefault="00151BAD">
            <w:pPr>
              <w:pStyle w:val="TableParagraph"/>
              <w:spacing w:before="0"/>
              <w:jc w:val="left"/>
              <w:rPr>
                <w:sz w:val="16"/>
              </w:rPr>
            </w:pPr>
          </w:p>
        </w:tc>
      </w:tr>
      <w:tr w:rsidR="00151BAD" w14:paraId="4C191B95" w14:textId="77777777">
        <w:trPr>
          <w:trHeight w:val="331"/>
        </w:trPr>
        <w:tc>
          <w:tcPr>
            <w:tcW w:w="888" w:type="dxa"/>
            <w:tcBorders>
              <w:top w:val="nil"/>
              <w:bottom w:val="nil"/>
            </w:tcBorders>
          </w:tcPr>
          <w:p w14:paraId="230840AF" w14:textId="77777777" w:rsidR="00151BAD" w:rsidRDefault="00AC1F28">
            <w:pPr>
              <w:pStyle w:val="TableParagraph"/>
              <w:spacing w:before="71"/>
              <w:ind w:left="184" w:right="178"/>
              <w:rPr>
                <w:sz w:val="16"/>
              </w:rPr>
            </w:pPr>
            <w:r>
              <w:rPr>
                <w:sz w:val="16"/>
              </w:rPr>
              <w:t>R751</w:t>
            </w:r>
          </w:p>
        </w:tc>
        <w:tc>
          <w:tcPr>
            <w:tcW w:w="734" w:type="dxa"/>
            <w:tcBorders>
              <w:top w:val="nil"/>
              <w:bottom w:val="nil"/>
            </w:tcBorders>
          </w:tcPr>
          <w:p w14:paraId="0EA64E9F" w14:textId="77777777" w:rsidR="00151BAD" w:rsidRDefault="00AC1F28">
            <w:pPr>
              <w:pStyle w:val="TableParagraph"/>
              <w:spacing w:before="71"/>
              <w:ind w:left="11" w:right="2"/>
              <w:rPr>
                <w:sz w:val="16"/>
              </w:rPr>
            </w:pPr>
            <w:r>
              <w:rPr>
                <w:sz w:val="16"/>
              </w:rPr>
              <w:t>RA</w:t>
            </w:r>
          </w:p>
        </w:tc>
        <w:tc>
          <w:tcPr>
            <w:tcW w:w="902" w:type="dxa"/>
            <w:tcBorders>
              <w:top w:val="nil"/>
              <w:bottom w:val="nil"/>
            </w:tcBorders>
          </w:tcPr>
          <w:p w14:paraId="1D22E375"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5E7CD419" w14:textId="77777777" w:rsidR="00151BAD" w:rsidRDefault="00151BAD">
            <w:pPr>
              <w:pStyle w:val="TableParagraph"/>
              <w:spacing w:before="0"/>
              <w:jc w:val="left"/>
              <w:rPr>
                <w:sz w:val="16"/>
              </w:rPr>
            </w:pPr>
          </w:p>
        </w:tc>
        <w:tc>
          <w:tcPr>
            <w:tcW w:w="883" w:type="dxa"/>
            <w:tcBorders>
              <w:top w:val="nil"/>
              <w:bottom w:val="nil"/>
            </w:tcBorders>
          </w:tcPr>
          <w:p w14:paraId="75E19FB1" w14:textId="77777777" w:rsidR="00151BAD" w:rsidRDefault="00AC1F28">
            <w:pPr>
              <w:pStyle w:val="TableParagraph"/>
              <w:spacing w:before="71"/>
              <w:ind w:left="132" w:right="122"/>
              <w:rPr>
                <w:sz w:val="16"/>
              </w:rPr>
            </w:pPr>
            <w:r>
              <w:rPr>
                <w:sz w:val="16"/>
              </w:rPr>
              <w:t>2007149</w:t>
            </w:r>
          </w:p>
        </w:tc>
        <w:tc>
          <w:tcPr>
            <w:tcW w:w="701" w:type="dxa"/>
            <w:tcBorders>
              <w:top w:val="nil"/>
              <w:bottom w:val="nil"/>
            </w:tcBorders>
          </w:tcPr>
          <w:p w14:paraId="6BB8369E" w14:textId="77777777" w:rsidR="00151BAD" w:rsidRDefault="00AC1F28">
            <w:pPr>
              <w:pStyle w:val="TableParagraph"/>
              <w:spacing w:before="71"/>
              <w:ind w:left="269"/>
              <w:jc w:val="left"/>
              <w:rPr>
                <w:sz w:val="16"/>
              </w:rPr>
            </w:pPr>
            <w:r>
              <w:rPr>
                <w:sz w:val="16"/>
              </w:rPr>
              <w:t>75</w:t>
            </w:r>
          </w:p>
        </w:tc>
        <w:tc>
          <w:tcPr>
            <w:tcW w:w="754" w:type="dxa"/>
            <w:tcBorders>
              <w:top w:val="nil"/>
              <w:bottom w:val="nil"/>
            </w:tcBorders>
          </w:tcPr>
          <w:p w14:paraId="15144C34" w14:textId="77777777" w:rsidR="00151BAD" w:rsidRDefault="00AC1F28">
            <w:pPr>
              <w:pStyle w:val="TableParagraph"/>
              <w:spacing w:before="71"/>
              <w:ind w:right="284"/>
              <w:jc w:val="right"/>
              <w:rPr>
                <w:sz w:val="16"/>
              </w:rPr>
            </w:pPr>
            <w:r>
              <w:rPr>
                <w:sz w:val="16"/>
              </w:rPr>
              <w:t>02</w:t>
            </w:r>
          </w:p>
        </w:tc>
        <w:tc>
          <w:tcPr>
            <w:tcW w:w="696" w:type="dxa"/>
            <w:tcBorders>
              <w:top w:val="nil"/>
              <w:bottom w:val="nil"/>
            </w:tcBorders>
          </w:tcPr>
          <w:p w14:paraId="46BC23A8" w14:textId="77777777" w:rsidR="00151BAD" w:rsidRDefault="00AC1F28">
            <w:pPr>
              <w:pStyle w:val="TableParagraph"/>
              <w:spacing w:before="71"/>
              <w:ind w:right="255"/>
              <w:jc w:val="right"/>
              <w:rPr>
                <w:sz w:val="16"/>
              </w:rPr>
            </w:pPr>
            <w:r>
              <w:rPr>
                <w:sz w:val="16"/>
              </w:rPr>
              <w:t>47</w:t>
            </w:r>
          </w:p>
        </w:tc>
        <w:tc>
          <w:tcPr>
            <w:tcW w:w="756" w:type="dxa"/>
            <w:tcBorders>
              <w:top w:val="nil"/>
              <w:bottom w:val="nil"/>
            </w:tcBorders>
          </w:tcPr>
          <w:p w14:paraId="3AB0C9C9" w14:textId="77777777" w:rsidR="00151BAD" w:rsidRDefault="00AC1F28">
            <w:pPr>
              <w:pStyle w:val="TableParagraph"/>
              <w:spacing w:before="71"/>
              <w:ind w:right="267"/>
              <w:jc w:val="right"/>
              <w:rPr>
                <w:sz w:val="16"/>
              </w:rPr>
            </w:pPr>
            <w:r>
              <w:rPr>
                <w:sz w:val="16"/>
              </w:rPr>
              <w:t>5G</w:t>
            </w:r>
          </w:p>
        </w:tc>
        <w:tc>
          <w:tcPr>
            <w:tcW w:w="737" w:type="dxa"/>
            <w:tcBorders>
              <w:top w:val="nil"/>
              <w:bottom w:val="nil"/>
            </w:tcBorders>
          </w:tcPr>
          <w:p w14:paraId="2B39F11F" w14:textId="77777777" w:rsidR="00151BAD" w:rsidRDefault="00AC1F28">
            <w:pPr>
              <w:pStyle w:val="TableParagraph"/>
              <w:spacing w:before="71"/>
              <w:ind w:left="223" w:right="212"/>
              <w:rPr>
                <w:sz w:val="16"/>
              </w:rPr>
            </w:pPr>
            <w:r>
              <w:rPr>
                <w:sz w:val="16"/>
              </w:rPr>
              <w:t>75</w:t>
            </w:r>
          </w:p>
        </w:tc>
        <w:tc>
          <w:tcPr>
            <w:tcW w:w="735" w:type="dxa"/>
            <w:tcBorders>
              <w:top w:val="nil"/>
              <w:bottom w:val="nil"/>
            </w:tcBorders>
          </w:tcPr>
          <w:p w14:paraId="68E40894" w14:textId="77777777" w:rsidR="00151BAD" w:rsidRDefault="00AC1F28">
            <w:pPr>
              <w:pStyle w:val="TableParagraph"/>
              <w:spacing w:before="71"/>
              <w:ind w:left="9" w:right="1"/>
              <w:rPr>
                <w:sz w:val="16"/>
              </w:rPr>
            </w:pPr>
            <w:r>
              <w:rPr>
                <w:sz w:val="16"/>
              </w:rPr>
              <w:t>75 TR</w:t>
            </w:r>
          </w:p>
        </w:tc>
        <w:tc>
          <w:tcPr>
            <w:tcW w:w="740" w:type="dxa"/>
            <w:tcBorders>
              <w:top w:val="nil"/>
              <w:bottom w:val="nil"/>
            </w:tcBorders>
          </w:tcPr>
          <w:p w14:paraId="0F29F933" w14:textId="77777777" w:rsidR="00151BAD" w:rsidRDefault="00AC1F28">
            <w:pPr>
              <w:pStyle w:val="TableParagraph"/>
              <w:spacing w:before="71"/>
              <w:ind w:left="98" w:right="96"/>
              <w:rPr>
                <w:sz w:val="16"/>
              </w:rPr>
            </w:pPr>
            <w:r>
              <w:rPr>
                <w:sz w:val="16"/>
              </w:rPr>
              <w:t>75 TR</w:t>
            </w:r>
          </w:p>
        </w:tc>
        <w:tc>
          <w:tcPr>
            <w:tcW w:w="754" w:type="dxa"/>
            <w:tcBorders>
              <w:top w:val="nil"/>
              <w:bottom w:val="nil"/>
            </w:tcBorders>
          </w:tcPr>
          <w:p w14:paraId="5849CE6D" w14:textId="77777777" w:rsidR="00151BAD" w:rsidRDefault="00151BAD">
            <w:pPr>
              <w:pStyle w:val="TableParagraph"/>
              <w:spacing w:before="0"/>
              <w:jc w:val="left"/>
              <w:rPr>
                <w:sz w:val="16"/>
              </w:rPr>
            </w:pPr>
          </w:p>
        </w:tc>
        <w:tc>
          <w:tcPr>
            <w:tcW w:w="881" w:type="dxa"/>
            <w:tcBorders>
              <w:top w:val="nil"/>
              <w:bottom w:val="nil"/>
            </w:tcBorders>
          </w:tcPr>
          <w:p w14:paraId="22810E94" w14:textId="77777777" w:rsidR="00151BAD" w:rsidRDefault="00151BAD">
            <w:pPr>
              <w:pStyle w:val="TableParagraph"/>
              <w:spacing w:before="0"/>
              <w:jc w:val="left"/>
              <w:rPr>
                <w:sz w:val="16"/>
              </w:rPr>
            </w:pPr>
          </w:p>
        </w:tc>
      </w:tr>
    </w:tbl>
    <w:p w14:paraId="7A43F878" w14:textId="77777777" w:rsidR="00151BAD" w:rsidRDefault="00151BAD">
      <w:pPr>
        <w:rPr>
          <w:sz w:val="16"/>
        </w:rPr>
        <w:sectPr w:rsidR="00151BAD">
          <w:footerReference w:type="default" r:id="rId30"/>
          <w:pgSz w:w="12240" w:h="15840"/>
          <w:pgMar w:top="1080" w:right="300" w:bottom="1300" w:left="300" w:header="0" w:footer="1114" w:gutter="0"/>
          <w:pgNumType w:start="54"/>
          <w:cols w:space="720"/>
        </w:sect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4380724E" w14:textId="77777777" w:rsidTr="00F344D6">
        <w:trPr>
          <w:trHeight w:val="710"/>
          <w:tblHeader/>
        </w:trPr>
        <w:tc>
          <w:tcPr>
            <w:tcW w:w="11241" w:type="dxa"/>
            <w:gridSpan w:val="14"/>
            <w:tcBorders>
              <w:right w:val="single" w:sz="6" w:space="0" w:color="000000"/>
            </w:tcBorders>
          </w:tcPr>
          <w:p w14:paraId="1CA00F87" w14:textId="77777777" w:rsidR="00151BAD" w:rsidRDefault="00AC1F28">
            <w:pPr>
              <w:pStyle w:val="TableParagraph"/>
              <w:spacing w:before="192"/>
              <w:ind w:left="3059"/>
              <w:jc w:val="left"/>
              <w:rPr>
                <w:b/>
                <w:sz w:val="28"/>
              </w:rPr>
            </w:pPr>
            <w:r>
              <w:rPr>
                <w:b/>
                <w:sz w:val="28"/>
              </w:rPr>
              <w:lastRenderedPageBreak/>
              <w:t>NATIONAL SECURITY AGENCY (NSA)</w:t>
            </w:r>
          </w:p>
        </w:tc>
      </w:tr>
      <w:tr w:rsidR="00151BAD" w14:paraId="67DFC991" w14:textId="77777777" w:rsidTr="00F344D6">
        <w:trPr>
          <w:trHeight w:val="609"/>
          <w:tblHeader/>
        </w:trPr>
        <w:tc>
          <w:tcPr>
            <w:tcW w:w="888" w:type="dxa"/>
          </w:tcPr>
          <w:p w14:paraId="31ADE005" w14:textId="77777777" w:rsidR="00151BAD" w:rsidRDefault="00151BAD">
            <w:pPr>
              <w:pStyle w:val="TableParagraph"/>
              <w:spacing w:before="9"/>
              <w:jc w:val="left"/>
              <w:rPr>
                <w:b/>
                <w:sz w:val="20"/>
              </w:rPr>
            </w:pPr>
          </w:p>
          <w:p w14:paraId="7677F6CE"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7344389D" w14:textId="77777777" w:rsidR="00151BAD" w:rsidRDefault="00151BAD">
            <w:pPr>
              <w:pStyle w:val="TableParagraph"/>
              <w:spacing w:before="9"/>
              <w:jc w:val="left"/>
              <w:rPr>
                <w:b/>
                <w:sz w:val="20"/>
              </w:rPr>
            </w:pPr>
          </w:p>
          <w:p w14:paraId="1B3CE1F0"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09B47441" w14:textId="77777777" w:rsidR="00151BAD" w:rsidRDefault="00AC1F28">
            <w:pPr>
              <w:pStyle w:val="TableParagraph"/>
              <w:spacing w:before="54" w:line="180" w:lineRule="atLeast"/>
              <w:ind w:left="218" w:right="125" w:hanging="63"/>
              <w:jc w:val="left"/>
              <w:rPr>
                <w:b/>
                <w:sz w:val="16"/>
              </w:rPr>
            </w:pPr>
            <w:r>
              <w:rPr>
                <w:b/>
                <w:w w:val="95"/>
                <w:sz w:val="16"/>
              </w:rPr>
              <w:t xml:space="preserve">STATUS </w:t>
            </w:r>
            <w:r>
              <w:rPr>
                <w:b/>
                <w:sz w:val="16"/>
              </w:rPr>
              <w:t xml:space="preserve">CODE </w:t>
            </w:r>
            <w:r>
              <w:rPr>
                <w:b/>
                <w:sz w:val="16"/>
                <w:u w:val="single"/>
              </w:rPr>
              <w:t>(8458)</w:t>
            </w:r>
          </w:p>
        </w:tc>
        <w:tc>
          <w:tcPr>
            <w:tcW w:w="1080" w:type="dxa"/>
          </w:tcPr>
          <w:p w14:paraId="6ADCA0B3" w14:textId="77777777" w:rsidR="00151BAD" w:rsidRDefault="00AC1F28">
            <w:pPr>
              <w:pStyle w:val="TableParagraph"/>
              <w:spacing w:before="54" w:line="180" w:lineRule="atLeast"/>
              <w:ind w:left="195" w:right="181" w:hanging="2"/>
              <w:rPr>
                <w:b/>
                <w:sz w:val="16"/>
              </w:rPr>
            </w:pPr>
            <w:r>
              <w:rPr>
                <w:b/>
                <w:w w:val="95"/>
                <w:sz w:val="16"/>
              </w:rPr>
              <w:t xml:space="preserve">FUTURE </w:t>
            </w:r>
            <w:r>
              <w:rPr>
                <w:b/>
                <w:sz w:val="16"/>
              </w:rPr>
              <w:t xml:space="preserve">STAT CD </w:t>
            </w:r>
            <w:r>
              <w:rPr>
                <w:b/>
                <w:sz w:val="16"/>
                <w:u w:val="single"/>
              </w:rPr>
              <w:t>(0297)</w:t>
            </w:r>
          </w:p>
        </w:tc>
        <w:tc>
          <w:tcPr>
            <w:tcW w:w="883" w:type="dxa"/>
          </w:tcPr>
          <w:p w14:paraId="2D0DF0FC" w14:textId="77777777" w:rsidR="00151BAD" w:rsidRDefault="00151BAD">
            <w:pPr>
              <w:pStyle w:val="TableParagraph"/>
              <w:spacing w:before="9"/>
              <w:jc w:val="left"/>
              <w:rPr>
                <w:b/>
                <w:sz w:val="20"/>
              </w:rPr>
            </w:pPr>
          </w:p>
          <w:p w14:paraId="0AE2B410"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36228C5A" w14:textId="77777777" w:rsidR="00151BAD" w:rsidRDefault="00151BAD">
            <w:pPr>
              <w:pStyle w:val="TableParagraph"/>
              <w:spacing w:before="9"/>
              <w:jc w:val="left"/>
              <w:rPr>
                <w:b/>
                <w:sz w:val="20"/>
              </w:rPr>
            </w:pPr>
          </w:p>
          <w:p w14:paraId="666F178F"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4EE7B200" w14:textId="77777777" w:rsidR="00151BAD" w:rsidRDefault="00AC1F28">
            <w:pPr>
              <w:pStyle w:val="TableParagraph"/>
              <w:spacing w:before="54" w:line="180" w:lineRule="atLeast"/>
              <w:ind w:left="163" w:right="147" w:firstLine="16"/>
              <w:jc w:val="both"/>
              <w:rPr>
                <w:b/>
                <w:sz w:val="16"/>
              </w:rPr>
            </w:pPr>
            <w:r>
              <w:rPr>
                <w:b/>
                <w:sz w:val="16"/>
              </w:rPr>
              <w:t xml:space="preserve">PICA LOA </w:t>
            </w:r>
            <w:r>
              <w:rPr>
                <w:b/>
                <w:sz w:val="16"/>
                <w:u w:val="single"/>
              </w:rPr>
              <w:t>(3505)</w:t>
            </w:r>
          </w:p>
        </w:tc>
        <w:tc>
          <w:tcPr>
            <w:tcW w:w="696" w:type="dxa"/>
          </w:tcPr>
          <w:p w14:paraId="29A476CE" w14:textId="77777777" w:rsidR="00151BAD" w:rsidRDefault="00151BAD">
            <w:pPr>
              <w:pStyle w:val="TableParagraph"/>
              <w:spacing w:before="9"/>
              <w:jc w:val="left"/>
              <w:rPr>
                <w:b/>
                <w:sz w:val="20"/>
              </w:rPr>
            </w:pPr>
          </w:p>
          <w:p w14:paraId="256E7748"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19E2D2B6" w14:textId="77777777" w:rsidR="00151BAD" w:rsidRDefault="00AC1F28">
            <w:pPr>
              <w:pStyle w:val="TableParagraph"/>
              <w:spacing w:before="54" w:line="180" w:lineRule="atLeast"/>
              <w:ind w:left="163" w:right="150" w:firstLine="21"/>
              <w:jc w:val="both"/>
              <w:rPr>
                <w:b/>
                <w:sz w:val="16"/>
              </w:rPr>
            </w:pPr>
            <w:r>
              <w:rPr>
                <w:b/>
                <w:sz w:val="16"/>
              </w:rPr>
              <w:t xml:space="preserve">SICA LOA </w:t>
            </w:r>
            <w:r>
              <w:rPr>
                <w:b/>
                <w:sz w:val="16"/>
                <w:u w:val="single"/>
              </w:rPr>
              <w:t>(9547)</w:t>
            </w:r>
          </w:p>
        </w:tc>
        <w:tc>
          <w:tcPr>
            <w:tcW w:w="737" w:type="dxa"/>
          </w:tcPr>
          <w:p w14:paraId="2DBA4385" w14:textId="77777777" w:rsidR="00151BAD" w:rsidRDefault="00151BAD">
            <w:pPr>
              <w:pStyle w:val="TableParagraph"/>
              <w:spacing w:before="9"/>
              <w:jc w:val="left"/>
              <w:rPr>
                <w:b/>
                <w:sz w:val="20"/>
              </w:rPr>
            </w:pPr>
          </w:p>
          <w:p w14:paraId="5DBD1005" w14:textId="77777777" w:rsidR="00151BAD" w:rsidRDefault="00AC1F28">
            <w:pPr>
              <w:pStyle w:val="TableParagraph"/>
              <w:spacing w:before="0" w:line="180" w:lineRule="atLeast"/>
              <w:ind w:left="153" w:right="122" w:hanging="8"/>
              <w:jc w:val="left"/>
              <w:rPr>
                <w:b/>
                <w:sz w:val="16"/>
              </w:rPr>
            </w:pPr>
            <w:r>
              <w:rPr>
                <w:b/>
                <w:w w:val="95"/>
                <w:sz w:val="16"/>
              </w:rPr>
              <w:t xml:space="preserve">SUBM </w:t>
            </w:r>
            <w:r>
              <w:rPr>
                <w:b/>
                <w:sz w:val="16"/>
                <w:u w:val="single"/>
              </w:rPr>
              <w:t>(2535)</w:t>
            </w:r>
          </w:p>
        </w:tc>
        <w:tc>
          <w:tcPr>
            <w:tcW w:w="735" w:type="dxa"/>
          </w:tcPr>
          <w:p w14:paraId="391C6D54" w14:textId="77777777" w:rsidR="00151BAD" w:rsidRDefault="00151BAD">
            <w:pPr>
              <w:pStyle w:val="TableParagraph"/>
              <w:spacing w:before="9"/>
              <w:jc w:val="left"/>
              <w:rPr>
                <w:b/>
                <w:sz w:val="20"/>
              </w:rPr>
            </w:pPr>
          </w:p>
          <w:p w14:paraId="129AFD5F" w14:textId="77777777" w:rsidR="00151BAD" w:rsidRDefault="00AC1F28">
            <w:pPr>
              <w:pStyle w:val="TableParagraph"/>
              <w:spacing w:before="0" w:line="180" w:lineRule="atLeast"/>
              <w:ind w:left="153" w:right="113" w:hanging="15"/>
              <w:jc w:val="left"/>
              <w:rPr>
                <w:b/>
                <w:sz w:val="16"/>
              </w:rPr>
            </w:pPr>
            <w:r>
              <w:rPr>
                <w:b/>
                <w:sz w:val="16"/>
              </w:rPr>
              <w:t xml:space="preserve">COLB </w:t>
            </w:r>
            <w:r>
              <w:rPr>
                <w:b/>
                <w:sz w:val="16"/>
                <w:u w:val="single"/>
              </w:rPr>
              <w:t>(2531)</w:t>
            </w:r>
          </w:p>
        </w:tc>
        <w:tc>
          <w:tcPr>
            <w:tcW w:w="740" w:type="dxa"/>
          </w:tcPr>
          <w:p w14:paraId="5EF6CE6C" w14:textId="77777777" w:rsidR="00151BAD" w:rsidRDefault="00151BAD">
            <w:pPr>
              <w:pStyle w:val="TableParagraph"/>
              <w:spacing w:before="9"/>
              <w:jc w:val="left"/>
              <w:rPr>
                <w:b/>
                <w:sz w:val="20"/>
              </w:rPr>
            </w:pPr>
          </w:p>
          <w:p w14:paraId="3D59E5D1"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3CD261EF" w14:textId="77777777" w:rsidR="00151BAD" w:rsidRDefault="00AC1F28">
            <w:pPr>
              <w:pStyle w:val="TableParagraph"/>
              <w:spacing w:before="54" w:line="180" w:lineRule="atLeast"/>
              <w:ind w:left="161" w:right="149" w:firstLine="36"/>
              <w:jc w:val="both"/>
              <w:rPr>
                <w:b/>
                <w:sz w:val="16"/>
              </w:rPr>
            </w:pPr>
            <w:r>
              <w:rPr>
                <w:b/>
                <w:sz w:val="16"/>
              </w:rPr>
              <w:t xml:space="preserve">DOD MMC </w:t>
            </w:r>
            <w:r>
              <w:rPr>
                <w:b/>
                <w:sz w:val="16"/>
                <w:u w:val="single"/>
              </w:rPr>
              <w:t>(2611)</w:t>
            </w:r>
          </w:p>
        </w:tc>
        <w:tc>
          <w:tcPr>
            <w:tcW w:w="881" w:type="dxa"/>
          </w:tcPr>
          <w:p w14:paraId="6E03F3F3" w14:textId="77777777" w:rsidR="00151BAD" w:rsidRDefault="00AC1F28">
            <w:pPr>
              <w:pStyle w:val="TableParagraph"/>
              <w:spacing w:before="54"/>
              <w:ind w:left="228" w:right="201" w:hanging="5"/>
              <w:jc w:val="left"/>
              <w:rPr>
                <w:b/>
                <w:sz w:val="16"/>
              </w:rPr>
            </w:pPr>
            <w:r>
              <w:rPr>
                <w:b/>
                <w:sz w:val="16"/>
              </w:rPr>
              <w:t>MILT MMC</w:t>
            </w:r>
          </w:p>
          <w:p w14:paraId="28B2A139" w14:textId="77777777" w:rsidR="00151BAD" w:rsidRDefault="00AC1F28">
            <w:pPr>
              <w:pStyle w:val="TableParagraph"/>
              <w:spacing w:before="2" w:line="165" w:lineRule="exact"/>
              <w:ind w:left="223"/>
              <w:jc w:val="left"/>
              <w:rPr>
                <w:b/>
                <w:sz w:val="16"/>
              </w:rPr>
            </w:pPr>
            <w:r>
              <w:rPr>
                <w:b/>
                <w:sz w:val="16"/>
                <w:u w:val="single"/>
              </w:rPr>
              <w:t>(****)</w:t>
            </w:r>
          </w:p>
        </w:tc>
      </w:tr>
      <w:tr w:rsidR="00151BAD" w14:paraId="46B1B475" w14:textId="77777777">
        <w:trPr>
          <w:trHeight w:val="321"/>
        </w:trPr>
        <w:tc>
          <w:tcPr>
            <w:tcW w:w="888" w:type="dxa"/>
            <w:tcBorders>
              <w:bottom w:val="nil"/>
            </w:tcBorders>
            <w:shd w:val="clear" w:color="auto" w:fill="DADADA"/>
          </w:tcPr>
          <w:p w14:paraId="0F44B2EB" w14:textId="77777777" w:rsidR="00151BAD" w:rsidRDefault="00AC1F28">
            <w:pPr>
              <w:pStyle w:val="TableParagraph"/>
              <w:spacing w:before="64"/>
              <w:ind w:left="278"/>
              <w:jc w:val="left"/>
              <w:rPr>
                <w:sz w:val="16"/>
              </w:rPr>
            </w:pPr>
            <w:r>
              <w:rPr>
                <w:sz w:val="16"/>
              </w:rPr>
              <w:t>S002</w:t>
            </w:r>
          </w:p>
        </w:tc>
        <w:tc>
          <w:tcPr>
            <w:tcW w:w="734" w:type="dxa"/>
            <w:tcBorders>
              <w:bottom w:val="nil"/>
            </w:tcBorders>
            <w:shd w:val="clear" w:color="auto" w:fill="DADADA"/>
          </w:tcPr>
          <w:p w14:paraId="5990A2C8" w14:textId="77777777" w:rsidR="00151BAD" w:rsidRDefault="00AC1F28">
            <w:pPr>
              <w:pStyle w:val="TableParagraph"/>
              <w:spacing w:before="64"/>
              <w:ind w:left="11" w:right="2"/>
              <w:rPr>
                <w:sz w:val="16"/>
              </w:rPr>
            </w:pPr>
            <w:r>
              <w:rPr>
                <w:sz w:val="16"/>
              </w:rPr>
              <w:t>DG</w:t>
            </w:r>
          </w:p>
        </w:tc>
        <w:tc>
          <w:tcPr>
            <w:tcW w:w="902" w:type="dxa"/>
            <w:tcBorders>
              <w:bottom w:val="nil"/>
            </w:tcBorders>
            <w:shd w:val="clear" w:color="auto" w:fill="DADADA"/>
          </w:tcPr>
          <w:p w14:paraId="1CC1C274" w14:textId="77777777" w:rsidR="00151BAD" w:rsidRDefault="00AC1F28">
            <w:pPr>
              <w:pStyle w:val="TableParagraph"/>
              <w:spacing w:before="64"/>
              <w:ind w:left="8"/>
              <w:rPr>
                <w:sz w:val="16"/>
              </w:rPr>
            </w:pPr>
            <w:r>
              <w:rPr>
                <w:w w:val="98"/>
                <w:sz w:val="16"/>
              </w:rPr>
              <w:t>0</w:t>
            </w:r>
          </w:p>
        </w:tc>
        <w:tc>
          <w:tcPr>
            <w:tcW w:w="1080" w:type="dxa"/>
            <w:tcBorders>
              <w:bottom w:val="nil"/>
            </w:tcBorders>
            <w:shd w:val="clear" w:color="auto" w:fill="DADADA"/>
          </w:tcPr>
          <w:p w14:paraId="504D8FEA" w14:textId="77777777" w:rsidR="00151BAD" w:rsidRDefault="00151BAD">
            <w:pPr>
              <w:pStyle w:val="TableParagraph"/>
              <w:spacing w:before="0"/>
              <w:jc w:val="left"/>
              <w:rPr>
                <w:sz w:val="16"/>
              </w:rPr>
            </w:pPr>
          </w:p>
        </w:tc>
        <w:tc>
          <w:tcPr>
            <w:tcW w:w="883" w:type="dxa"/>
            <w:tcBorders>
              <w:bottom w:val="nil"/>
            </w:tcBorders>
            <w:shd w:val="clear" w:color="auto" w:fill="DADADA"/>
          </w:tcPr>
          <w:p w14:paraId="4A96F18D" w14:textId="77777777" w:rsidR="00151BAD" w:rsidRDefault="00AC1F28">
            <w:pPr>
              <w:pStyle w:val="TableParagraph"/>
              <w:spacing w:before="64"/>
              <w:ind w:left="132" w:right="122"/>
              <w:rPr>
                <w:sz w:val="16"/>
              </w:rPr>
            </w:pPr>
            <w:r>
              <w:rPr>
                <w:sz w:val="16"/>
              </w:rPr>
              <w:t>1998289</w:t>
            </w:r>
          </w:p>
        </w:tc>
        <w:tc>
          <w:tcPr>
            <w:tcW w:w="701" w:type="dxa"/>
            <w:tcBorders>
              <w:bottom w:val="nil"/>
            </w:tcBorders>
            <w:shd w:val="clear" w:color="auto" w:fill="DADADA"/>
          </w:tcPr>
          <w:p w14:paraId="1BBD9D7E" w14:textId="77777777" w:rsidR="00151BAD" w:rsidRDefault="00AC1F28">
            <w:pPr>
              <w:pStyle w:val="TableParagraph"/>
              <w:spacing w:before="64"/>
              <w:ind w:left="243"/>
              <w:jc w:val="left"/>
              <w:rPr>
                <w:sz w:val="16"/>
              </w:rPr>
            </w:pPr>
            <w:r>
              <w:rPr>
                <w:sz w:val="16"/>
              </w:rPr>
              <w:t>AZ</w:t>
            </w:r>
          </w:p>
        </w:tc>
        <w:tc>
          <w:tcPr>
            <w:tcW w:w="754" w:type="dxa"/>
            <w:tcBorders>
              <w:bottom w:val="nil"/>
            </w:tcBorders>
            <w:shd w:val="clear" w:color="auto" w:fill="DADADA"/>
          </w:tcPr>
          <w:p w14:paraId="544FBA7F" w14:textId="77777777" w:rsidR="00151BAD" w:rsidRDefault="00AC1F28">
            <w:pPr>
              <w:pStyle w:val="TableParagraph"/>
              <w:spacing w:before="64"/>
              <w:ind w:left="295"/>
              <w:jc w:val="left"/>
              <w:rPr>
                <w:sz w:val="16"/>
              </w:rPr>
            </w:pPr>
            <w:r>
              <w:rPr>
                <w:sz w:val="16"/>
              </w:rPr>
              <w:t>23</w:t>
            </w:r>
          </w:p>
        </w:tc>
        <w:tc>
          <w:tcPr>
            <w:tcW w:w="696" w:type="dxa"/>
            <w:tcBorders>
              <w:bottom w:val="nil"/>
            </w:tcBorders>
            <w:shd w:val="clear" w:color="auto" w:fill="DADADA"/>
          </w:tcPr>
          <w:p w14:paraId="11B27E2B" w14:textId="77777777" w:rsidR="00151BAD" w:rsidRDefault="00AC1F28">
            <w:pPr>
              <w:pStyle w:val="TableParagraph"/>
              <w:spacing w:before="64"/>
              <w:ind w:left="204" w:right="194"/>
              <w:rPr>
                <w:sz w:val="16"/>
              </w:rPr>
            </w:pPr>
            <w:r>
              <w:rPr>
                <w:sz w:val="16"/>
              </w:rPr>
              <w:t>XN</w:t>
            </w:r>
          </w:p>
        </w:tc>
        <w:tc>
          <w:tcPr>
            <w:tcW w:w="756" w:type="dxa"/>
            <w:tcBorders>
              <w:bottom w:val="nil"/>
            </w:tcBorders>
            <w:shd w:val="clear" w:color="auto" w:fill="DADADA"/>
          </w:tcPr>
          <w:p w14:paraId="079EFDE8" w14:textId="77777777" w:rsidR="00151BAD" w:rsidRDefault="00AC1F28">
            <w:pPr>
              <w:pStyle w:val="TableParagraph"/>
              <w:spacing w:before="64"/>
              <w:ind w:left="164" w:right="156"/>
              <w:rPr>
                <w:sz w:val="16"/>
              </w:rPr>
            </w:pPr>
            <w:r>
              <w:rPr>
                <w:sz w:val="16"/>
              </w:rPr>
              <w:t>5H</w:t>
            </w:r>
          </w:p>
        </w:tc>
        <w:tc>
          <w:tcPr>
            <w:tcW w:w="737" w:type="dxa"/>
            <w:tcBorders>
              <w:bottom w:val="nil"/>
            </w:tcBorders>
            <w:shd w:val="clear" w:color="auto" w:fill="DADADA"/>
          </w:tcPr>
          <w:p w14:paraId="797F6F4A" w14:textId="77777777" w:rsidR="00151BAD" w:rsidRDefault="00AC1F28">
            <w:pPr>
              <w:pStyle w:val="TableParagraph"/>
              <w:spacing w:before="64"/>
              <w:ind w:left="216" w:right="212"/>
              <w:rPr>
                <w:sz w:val="16"/>
              </w:rPr>
            </w:pPr>
            <w:r>
              <w:rPr>
                <w:sz w:val="16"/>
              </w:rPr>
              <w:t>AZ</w:t>
            </w:r>
          </w:p>
        </w:tc>
        <w:tc>
          <w:tcPr>
            <w:tcW w:w="735" w:type="dxa"/>
            <w:tcBorders>
              <w:bottom w:val="nil"/>
            </w:tcBorders>
            <w:shd w:val="clear" w:color="auto" w:fill="DADADA"/>
          </w:tcPr>
          <w:p w14:paraId="28DD6B10" w14:textId="77777777" w:rsidR="00151BAD" w:rsidRDefault="00AC1F28">
            <w:pPr>
              <w:pStyle w:val="TableParagraph"/>
              <w:spacing w:before="64"/>
              <w:ind w:left="7" w:right="1"/>
              <w:rPr>
                <w:sz w:val="16"/>
              </w:rPr>
            </w:pPr>
            <w:r>
              <w:rPr>
                <w:sz w:val="16"/>
              </w:rPr>
              <w:t>AZ XN</w:t>
            </w:r>
          </w:p>
        </w:tc>
        <w:tc>
          <w:tcPr>
            <w:tcW w:w="740" w:type="dxa"/>
            <w:tcBorders>
              <w:bottom w:val="nil"/>
            </w:tcBorders>
            <w:shd w:val="clear" w:color="auto" w:fill="DADADA"/>
          </w:tcPr>
          <w:p w14:paraId="5160FDFB" w14:textId="77777777" w:rsidR="00151BAD" w:rsidRDefault="00AC1F28">
            <w:pPr>
              <w:pStyle w:val="TableParagraph"/>
              <w:spacing w:before="64"/>
              <w:ind w:left="99" w:right="94"/>
              <w:rPr>
                <w:sz w:val="16"/>
              </w:rPr>
            </w:pPr>
            <w:r>
              <w:rPr>
                <w:sz w:val="16"/>
              </w:rPr>
              <w:t>AZ</w:t>
            </w:r>
          </w:p>
        </w:tc>
        <w:tc>
          <w:tcPr>
            <w:tcW w:w="754" w:type="dxa"/>
            <w:tcBorders>
              <w:bottom w:val="nil"/>
            </w:tcBorders>
            <w:shd w:val="clear" w:color="auto" w:fill="DADADA"/>
          </w:tcPr>
          <w:p w14:paraId="10FC76BB" w14:textId="77777777" w:rsidR="00151BAD" w:rsidRDefault="00AC1F28">
            <w:pPr>
              <w:pStyle w:val="TableParagraph"/>
              <w:spacing w:before="64"/>
              <w:ind w:left="7"/>
              <w:rPr>
                <w:sz w:val="16"/>
              </w:rPr>
            </w:pPr>
            <w:r>
              <w:rPr>
                <w:w w:val="98"/>
                <w:sz w:val="16"/>
              </w:rPr>
              <w:t>Z</w:t>
            </w:r>
          </w:p>
        </w:tc>
        <w:tc>
          <w:tcPr>
            <w:tcW w:w="881" w:type="dxa"/>
            <w:tcBorders>
              <w:bottom w:val="nil"/>
            </w:tcBorders>
            <w:shd w:val="clear" w:color="auto" w:fill="DADADA"/>
          </w:tcPr>
          <w:p w14:paraId="406390AB" w14:textId="77777777" w:rsidR="00151BAD" w:rsidRDefault="00151BAD">
            <w:pPr>
              <w:pStyle w:val="TableParagraph"/>
              <w:spacing w:before="0"/>
              <w:jc w:val="left"/>
              <w:rPr>
                <w:sz w:val="16"/>
              </w:rPr>
            </w:pPr>
          </w:p>
        </w:tc>
      </w:tr>
      <w:tr w:rsidR="00151BAD" w14:paraId="1D362AB4" w14:textId="77777777">
        <w:trPr>
          <w:trHeight w:val="328"/>
        </w:trPr>
        <w:tc>
          <w:tcPr>
            <w:tcW w:w="888" w:type="dxa"/>
            <w:tcBorders>
              <w:top w:val="nil"/>
              <w:bottom w:val="nil"/>
            </w:tcBorders>
          </w:tcPr>
          <w:p w14:paraId="2A64B928" w14:textId="77777777" w:rsidR="00151BAD" w:rsidRDefault="00AC1F28">
            <w:pPr>
              <w:pStyle w:val="TableParagraph"/>
              <w:spacing w:before="69"/>
              <w:ind w:left="278"/>
              <w:jc w:val="left"/>
              <w:rPr>
                <w:sz w:val="16"/>
              </w:rPr>
            </w:pPr>
            <w:r>
              <w:rPr>
                <w:sz w:val="16"/>
              </w:rPr>
              <w:t>S008</w:t>
            </w:r>
          </w:p>
        </w:tc>
        <w:tc>
          <w:tcPr>
            <w:tcW w:w="734" w:type="dxa"/>
            <w:tcBorders>
              <w:top w:val="nil"/>
              <w:bottom w:val="nil"/>
            </w:tcBorders>
          </w:tcPr>
          <w:p w14:paraId="75200666"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68A27335"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3B2AB7B5" w14:textId="77777777" w:rsidR="00151BAD" w:rsidRDefault="00151BAD">
            <w:pPr>
              <w:pStyle w:val="TableParagraph"/>
              <w:spacing w:before="0"/>
              <w:jc w:val="left"/>
              <w:rPr>
                <w:sz w:val="16"/>
              </w:rPr>
            </w:pPr>
          </w:p>
        </w:tc>
        <w:tc>
          <w:tcPr>
            <w:tcW w:w="883" w:type="dxa"/>
            <w:tcBorders>
              <w:top w:val="nil"/>
              <w:bottom w:val="nil"/>
            </w:tcBorders>
          </w:tcPr>
          <w:p w14:paraId="70D67377" w14:textId="77777777" w:rsidR="00151BAD" w:rsidRDefault="00AC1F28">
            <w:pPr>
              <w:pStyle w:val="TableParagraph"/>
              <w:spacing w:before="69"/>
              <w:ind w:left="132" w:right="122"/>
              <w:rPr>
                <w:sz w:val="16"/>
              </w:rPr>
            </w:pPr>
            <w:r>
              <w:rPr>
                <w:sz w:val="16"/>
              </w:rPr>
              <w:t>1998349</w:t>
            </w:r>
          </w:p>
        </w:tc>
        <w:tc>
          <w:tcPr>
            <w:tcW w:w="701" w:type="dxa"/>
            <w:tcBorders>
              <w:top w:val="nil"/>
              <w:bottom w:val="nil"/>
            </w:tcBorders>
          </w:tcPr>
          <w:p w14:paraId="6E189ED4" w14:textId="77777777" w:rsidR="00151BAD" w:rsidRDefault="00AC1F28">
            <w:pPr>
              <w:pStyle w:val="TableParagraph"/>
              <w:spacing w:before="69"/>
              <w:ind w:left="236"/>
              <w:jc w:val="left"/>
              <w:rPr>
                <w:sz w:val="16"/>
              </w:rPr>
            </w:pPr>
            <w:r>
              <w:rPr>
                <w:sz w:val="16"/>
              </w:rPr>
              <w:t>XN</w:t>
            </w:r>
          </w:p>
        </w:tc>
        <w:tc>
          <w:tcPr>
            <w:tcW w:w="754" w:type="dxa"/>
            <w:tcBorders>
              <w:top w:val="nil"/>
              <w:bottom w:val="nil"/>
            </w:tcBorders>
          </w:tcPr>
          <w:p w14:paraId="41921BEF" w14:textId="77777777" w:rsidR="00151BAD" w:rsidRDefault="00AC1F28">
            <w:pPr>
              <w:pStyle w:val="TableParagraph"/>
              <w:spacing w:before="69"/>
              <w:ind w:left="295"/>
              <w:jc w:val="left"/>
              <w:rPr>
                <w:sz w:val="16"/>
              </w:rPr>
            </w:pPr>
            <w:r>
              <w:rPr>
                <w:sz w:val="16"/>
              </w:rPr>
              <w:t>23</w:t>
            </w:r>
          </w:p>
        </w:tc>
        <w:tc>
          <w:tcPr>
            <w:tcW w:w="696" w:type="dxa"/>
            <w:tcBorders>
              <w:top w:val="nil"/>
              <w:bottom w:val="nil"/>
            </w:tcBorders>
          </w:tcPr>
          <w:p w14:paraId="1D466F7A" w14:textId="77777777" w:rsidR="00151BAD" w:rsidRDefault="00151BAD">
            <w:pPr>
              <w:pStyle w:val="TableParagraph"/>
              <w:spacing w:before="0"/>
              <w:jc w:val="left"/>
              <w:rPr>
                <w:sz w:val="16"/>
              </w:rPr>
            </w:pPr>
          </w:p>
        </w:tc>
        <w:tc>
          <w:tcPr>
            <w:tcW w:w="756" w:type="dxa"/>
            <w:tcBorders>
              <w:top w:val="nil"/>
              <w:bottom w:val="nil"/>
            </w:tcBorders>
          </w:tcPr>
          <w:p w14:paraId="322F5205" w14:textId="77777777" w:rsidR="00151BAD" w:rsidRDefault="00151BAD">
            <w:pPr>
              <w:pStyle w:val="TableParagraph"/>
              <w:spacing w:before="0"/>
              <w:jc w:val="left"/>
              <w:rPr>
                <w:sz w:val="16"/>
              </w:rPr>
            </w:pPr>
          </w:p>
        </w:tc>
        <w:tc>
          <w:tcPr>
            <w:tcW w:w="737" w:type="dxa"/>
            <w:tcBorders>
              <w:top w:val="nil"/>
              <w:bottom w:val="nil"/>
            </w:tcBorders>
          </w:tcPr>
          <w:p w14:paraId="5C6A5438" w14:textId="77777777" w:rsidR="00151BAD" w:rsidRDefault="00AC1F28">
            <w:pPr>
              <w:pStyle w:val="TableParagraph"/>
              <w:spacing w:before="69"/>
              <w:ind w:left="216" w:right="212"/>
              <w:rPr>
                <w:sz w:val="16"/>
              </w:rPr>
            </w:pPr>
            <w:r>
              <w:rPr>
                <w:sz w:val="16"/>
              </w:rPr>
              <w:t>XP</w:t>
            </w:r>
          </w:p>
        </w:tc>
        <w:tc>
          <w:tcPr>
            <w:tcW w:w="735" w:type="dxa"/>
            <w:tcBorders>
              <w:top w:val="nil"/>
              <w:bottom w:val="nil"/>
            </w:tcBorders>
          </w:tcPr>
          <w:p w14:paraId="762DD057" w14:textId="77777777" w:rsidR="00151BAD" w:rsidRDefault="00AC1F28">
            <w:pPr>
              <w:pStyle w:val="TableParagraph"/>
              <w:spacing w:before="69"/>
              <w:ind w:left="9" w:right="1"/>
              <w:rPr>
                <w:sz w:val="16"/>
              </w:rPr>
            </w:pPr>
            <w:r>
              <w:rPr>
                <w:sz w:val="16"/>
              </w:rPr>
              <w:t>XN XP</w:t>
            </w:r>
          </w:p>
        </w:tc>
        <w:tc>
          <w:tcPr>
            <w:tcW w:w="740" w:type="dxa"/>
            <w:tcBorders>
              <w:top w:val="nil"/>
              <w:bottom w:val="nil"/>
            </w:tcBorders>
          </w:tcPr>
          <w:p w14:paraId="569E9E4D" w14:textId="77777777" w:rsidR="00151BAD" w:rsidRDefault="00AC1F28">
            <w:pPr>
              <w:pStyle w:val="TableParagraph"/>
              <w:spacing w:before="69"/>
              <w:ind w:left="99" w:right="94"/>
              <w:rPr>
                <w:sz w:val="16"/>
              </w:rPr>
            </w:pPr>
            <w:r>
              <w:rPr>
                <w:sz w:val="16"/>
              </w:rPr>
              <w:t>XP</w:t>
            </w:r>
          </w:p>
        </w:tc>
        <w:tc>
          <w:tcPr>
            <w:tcW w:w="754" w:type="dxa"/>
            <w:tcBorders>
              <w:top w:val="nil"/>
              <w:bottom w:val="nil"/>
            </w:tcBorders>
          </w:tcPr>
          <w:p w14:paraId="1E2BE430" w14:textId="77777777" w:rsidR="00151BAD" w:rsidRDefault="00151BAD">
            <w:pPr>
              <w:pStyle w:val="TableParagraph"/>
              <w:spacing w:before="0"/>
              <w:jc w:val="left"/>
              <w:rPr>
                <w:sz w:val="16"/>
              </w:rPr>
            </w:pPr>
          </w:p>
        </w:tc>
        <w:tc>
          <w:tcPr>
            <w:tcW w:w="881" w:type="dxa"/>
            <w:tcBorders>
              <w:top w:val="nil"/>
              <w:bottom w:val="nil"/>
            </w:tcBorders>
          </w:tcPr>
          <w:p w14:paraId="14DDD4B7" w14:textId="77777777" w:rsidR="00151BAD" w:rsidRDefault="00151BAD">
            <w:pPr>
              <w:pStyle w:val="TableParagraph"/>
              <w:spacing w:before="0"/>
              <w:jc w:val="left"/>
              <w:rPr>
                <w:sz w:val="16"/>
              </w:rPr>
            </w:pPr>
          </w:p>
        </w:tc>
      </w:tr>
      <w:tr w:rsidR="00151BAD" w14:paraId="60BFCC87" w14:textId="77777777">
        <w:trPr>
          <w:trHeight w:val="331"/>
        </w:trPr>
        <w:tc>
          <w:tcPr>
            <w:tcW w:w="888" w:type="dxa"/>
            <w:tcBorders>
              <w:top w:val="nil"/>
              <w:bottom w:val="nil"/>
            </w:tcBorders>
            <w:shd w:val="clear" w:color="auto" w:fill="DADADA"/>
          </w:tcPr>
          <w:p w14:paraId="4210F409" w14:textId="77777777" w:rsidR="00151BAD" w:rsidRDefault="00AC1F28">
            <w:pPr>
              <w:pStyle w:val="TableParagraph"/>
              <w:spacing w:before="71"/>
              <w:ind w:left="278"/>
              <w:jc w:val="left"/>
              <w:rPr>
                <w:sz w:val="16"/>
              </w:rPr>
            </w:pPr>
            <w:r>
              <w:rPr>
                <w:sz w:val="16"/>
              </w:rPr>
              <w:t>S009</w:t>
            </w:r>
          </w:p>
        </w:tc>
        <w:tc>
          <w:tcPr>
            <w:tcW w:w="734" w:type="dxa"/>
            <w:tcBorders>
              <w:top w:val="nil"/>
              <w:bottom w:val="nil"/>
            </w:tcBorders>
            <w:shd w:val="clear" w:color="auto" w:fill="DADADA"/>
          </w:tcPr>
          <w:p w14:paraId="1F6EE366" w14:textId="77777777" w:rsidR="00151BAD" w:rsidRDefault="00AC1F28">
            <w:pPr>
              <w:pStyle w:val="TableParagraph"/>
              <w:spacing w:before="71"/>
              <w:ind w:left="11" w:right="2"/>
              <w:rPr>
                <w:sz w:val="16"/>
              </w:rPr>
            </w:pPr>
            <w:r>
              <w:rPr>
                <w:sz w:val="16"/>
              </w:rPr>
              <w:t>DG</w:t>
            </w:r>
          </w:p>
        </w:tc>
        <w:tc>
          <w:tcPr>
            <w:tcW w:w="902" w:type="dxa"/>
            <w:tcBorders>
              <w:top w:val="nil"/>
              <w:bottom w:val="nil"/>
            </w:tcBorders>
            <w:shd w:val="clear" w:color="auto" w:fill="DADADA"/>
          </w:tcPr>
          <w:p w14:paraId="7C1689A2" w14:textId="77777777" w:rsidR="00151BAD" w:rsidRDefault="00AC1F28">
            <w:pPr>
              <w:pStyle w:val="TableParagraph"/>
              <w:spacing w:before="71"/>
              <w:ind w:left="8"/>
              <w:rPr>
                <w:sz w:val="16"/>
              </w:rPr>
            </w:pPr>
            <w:r>
              <w:rPr>
                <w:w w:val="98"/>
                <w:sz w:val="16"/>
              </w:rPr>
              <w:t>0</w:t>
            </w:r>
          </w:p>
        </w:tc>
        <w:tc>
          <w:tcPr>
            <w:tcW w:w="1080" w:type="dxa"/>
            <w:tcBorders>
              <w:top w:val="nil"/>
              <w:bottom w:val="nil"/>
            </w:tcBorders>
            <w:shd w:val="clear" w:color="auto" w:fill="DADADA"/>
          </w:tcPr>
          <w:p w14:paraId="07AAF3E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45CB07A" w14:textId="77777777" w:rsidR="00151BAD" w:rsidRDefault="00AC1F28">
            <w:pPr>
              <w:pStyle w:val="TableParagraph"/>
              <w:spacing w:before="71"/>
              <w:ind w:left="132" w:right="122"/>
              <w:rPr>
                <w:sz w:val="16"/>
              </w:rPr>
            </w:pPr>
            <w:r>
              <w:rPr>
                <w:sz w:val="16"/>
              </w:rPr>
              <w:t>1998289</w:t>
            </w:r>
          </w:p>
        </w:tc>
        <w:tc>
          <w:tcPr>
            <w:tcW w:w="701" w:type="dxa"/>
            <w:tcBorders>
              <w:top w:val="nil"/>
              <w:bottom w:val="nil"/>
            </w:tcBorders>
            <w:shd w:val="clear" w:color="auto" w:fill="DADADA"/>
          </w:tcPr>
          <w:p w14:paraId="32EB08F2" w14:textId="77777777" w:rsidR="00151BAD" w:rsidRDefault="00AC1F28">
            <w:pPr>
              <w:pStyle w:val="TableParagraph"/>
              <w:spacing w:before="71"/>
              <w:ind w:left="269"/>
              <w:jc w:val="left"/>
              <w:rPr>
                <w:sz w:val="16"/>
              </w:rPr>
            </w:pPr>
            <w:r>
              <w:rPr>
                <w:sz w:val="16"/>
              </w:rPr>
              <w:t>75</w:t>
            </w:r>
          </w:p>
        </w:tc>
        <w:tc>
          <w:tcPr>
            <w:tcW w:w="754" w:type="dxa"/>
            <w:tcBorders>
              <w:top w:val="nil"/>
              <w:bottom w:val="nil"/>
            </w:tcBorders>
            <w:shd w:val="clear" w:color="auto" w:fill="DADADA"/>
          </w:tcPr>
          <w:p w14:paraId="7DC2F078" w14:textId="77777777" w:rsidR="00151BAD" w:rsidRDefault="00AC1F28">
            <w:pPr>
              <w:pStyle w:val="TableParagraph"/>
              <w:spacing w:before="71"/>
              <w:ind w:left="295"/>
              <w:jc w:val="left"/>
              <w:rPr>
                <w:sz w:val="16"/>
              </w:rPr>
            </w:pPr>
            <w:r>
              <w:rPr>
                <w:sz w:val="16"/>
              </w:rPr>
              <w:t>02</w:t>
            </w:r>
          </w:p>
        </w:tc>
        <w:tc>
          <w:tcPr>
            <w:tcW w:w="696" w:type="dxa"/>
            <w:tcBorders>
              <w:top w:val="nil"/>
              <w:bottom w:val="nil"/>
            </w:tcBorders>
            <w:shd w:val="clear" w:color="auto" w:fill="DADADA"/>
          </w:tcPr>
          <w:p w14:paraId="3A903384"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shd w:val="clear" w:color="auto" w:fill="DADADA"/>
          </w:tcPr>
          <w:p w14:paraId="4915159C" w14:textId="77777777" w:rsidR="00151BAD" w:rsidRDefault="00AC1F28">
            <w:pPr>
              <w:pStyle w:val="TableParagraph"/>
              <w:spacing w:before="71"/>
              <w:ind w:left="164" w:right="156"/>
              <w:rPr>
                <w:sz w:val="16"/>
              </w:rPr>
            </w:pPr>
            <w:r>
              <w:rPr>
                <w:sz w:val="16"/>
              </w:rPr>
              <w:t>5G</w:t>
            </w:r>
          </w:p>
        </w:tc>
        <w:tc>
          <w:tcPr>
            <w:tcW w:w="737" w:type="dxa"/>
            <w:tcBorders>
              <w:top w:val="nil"/>
              <w:bottom w:val="nil"/>
            </w:tcBorders>
            <w:shd w:val="clear" w:color="auto" w:fill="DADADA"/>
          </w:tcPr>
          <w:p w14:paraId="48EAE686" w14:textId="77777777" w:rsidR="00151BAD" w:rsidRDefault="00AC1F28">
            <w:pPr>
              <w:pStyle w:val="TableParagraph"/>
              <w:spacing w:before="71"/>
              <w:ind w:left="218" w:right="212"/>
              <w:rPr>
                <w:sz w:val="16"/>
              </w:rPr>
            </w:pPr>
            <w:r>
              <w:rPr>
                <w:sz w:val="16"/>
              </w:rPr>
              <w:t>75</w:t>
            </w:r>
          </w:p>
        </w:tc>
        <w:tc>
          <w:tcPr>
            <w:tcW w:w="735" w:type="dxa"/>
            <w:tcBorders>
              <w:top w:val="nil"/>
              <w:bottom w:val="nil"/>
            </w:tcBorders>
            <w:shd w:val="clear" w:color="auto" w:fill="DADADA"/>
          </w:tcPr>
          <w:p w14:paraId="769A8F3F" w14:textId="77777777" w:rsidR="00151BAD" w:rsidRDefault="00AC1F28">
            <w:pPr>
              <w:pStyle w:val="TableParagraph"/>
              <w:spacing w:before="71"/>
              <w:ind w:left="11" w:right="1"/>
              <w:rPr>
                <w:sz w:val="16"/>
              </w:rPr>
            </w:pPr>
            <w:r>
              <w:rPr>
                <w:sz w:val="16"/>
              </w:rPr>
              <w:t>XN 75</w:t>
            </w:r>
          </w:p>
        </w:tc>
        <w:tc>
          <w:tcPr>
            <w:tcW w:w="740" w:type="dxa"/>
            <w:tcBorders>
              <w:top w:val="nil"/>
              <w:bottom w:val="nil"/>
            </w:tcBorders>
            <w:shd w:val="clear" w:color="auto" w:fill="DADADA"/>
          </w:tcPr>
          <w:p w14:paraId="22766BA9" w14:textId="77777777" w:rsidR="00151BAD" w:rsidRDefault="00AC1F28">
            <w:pPr>
              <w:pStyle w:val="TableParagraph"/>
              <w:spacing w:before="71"/>
              <w:ind w:left="99" w:right="93"/>
              <w:rPr>
                <w:sz w:val="16"/>
              </w:rPr>
            </w:pPr>
            <w:r>
              <w:rPr>
                <w:sz w:val="16"/>
              </w:rPr>
              <w:t>75</w:t>
            </w:r>
          </w:p>
        </w:tc>
        <w:tc>
          <w:tcPr>
            <w:tcW w:w="754" w:type="dxa"/>
            <w:tcBorders>
              <w:top w:val="nil"/>
              <w:bottom w:val="nil"/>
            </w:tcBorders>
            <w:shd w:val="clear" w:color="auto" w:fill="DADADA"/>
          </w:tcPr>
          <w:p w14:paraId="340CEAF7" w14:textId="77777777" w:rsidR="00151BAD" w:rsidRDefault="00AC1F28">
            <w:pPr>
              <w:pStyle w:val="TableParagraph"/>
              <w:spacing w:before="71"/>
              <w:ind w:left="5"/>
              <w:rPr>
                <w:sz w:val="16"/>
              </w:rPr>
            </w:pPr>
            <w:r>
              <w:rPr>
                <w:w w:val="98"/>
                <w:sz w:val="16"/>
              </w:rPr>
              <w:t>X</w:t>
            </w:r>
          </w:p>
        </w:tc>
        <w:tc>
          <w:tcPr>
            <w:tcW w:w="881" w:type="dxa"/>
            <w:tcBorders>
              <w:top w:val="nil"/>
              <w:bottom w:val="nil"/>
            </w:tcBorders>
            <w:shd w:val="clear" w:color="auto" w:fill="DADADA"/>
          </w:tcPr>
          <w:p w14:paraId="6E9EE4E3" w14:textId="77777777" w:rsidR="00151BAD" w:rsidRDefault="00151BAD">
            <w:pPr>
              <w:pStyle w:val="TableParagraph"/>
              <w:spacing w:before="0"/>
              <w:jc w:val="left"/>
              <w:rPr>
                <w:sz w:val="16"/>
              </w:rPr>
            </w:pPr>
          </w:p>
        </w:tc>
      </w:tr>
      <w:tr w:rsidR="00151BAD" w14:paraId="2A542AA9" w14:textId="77777777">
        <w:trPr>
          <w:trHeight w:val="331"/>
        </w:trPr>
        <w:tc>
          <w:tcPr>
            <w:tcW w:w="888" w:type="dxa"/>
            <w:tcBorders>
              <w:top w:val="nil"/>
              <w:bottom w:val="nil"/>
            </w:tcBorders>
          </w:tcPr>
          <w:p w14:paraId="39163ED2" w14:textId="77777777" w:rsidR="00151BAD" w:rsidRDefault="00AC1F28">
            <w:pPr>
              <w:pStyle w:val="TableParagraph"/>
              <w:spacing w:before="71"/>
              <w:ind w:left="278"/>
              <w:jc w:val="left"/>
              <w:rPr>
                <w:sz w:val="16"/>
              </w:rPr>
            </w:pPr>
            <w:r>
              <w:rPr>
                <w:sz w:val="16"/>
              </w:rPr>
              <w:t>S010</w:t>
            </w:r>
          </w:p>
        </w:tc>
        <w:tc>
          <w:tcPr>
            <w:tcW w:w="734" w:type="dxa"/>
            <w:tcBorders>
              <w:top w:val="nil"/>
              <w:bottom w:val="nil"/>
            </w:tcBorders>
          </w:tcPr>
          <w:p w14:paraId="2574C7B9" w14:textId="77777777" w:rsidR="00151BAD" w:rsidRDefault="00AC1F28">
            <w:pPr>
              <w:pStyle w:val="TableParagraph"/>
              <w:spacing w:before="71"/>
              <w:ind w:left="11" w:right="2"/>
              <w:rPr>
                <w:sz w:val="16"/>
              </w:rPr>
            </w:pPr>
            <w:r>
              <w:rPr>
                <w:sz w:val="16"/>
              </w:rPr>
              <w:t>DG</w:t>
            </w:r>
          </w:p>
        </w:tc>
        <w:tc>
          <w:tcPr>
            <w:tcW w:w="902" w:type="dxa"/>
            <w:tcBorders>
              <w:top w:val="nil"/>
              <w:bottom w:val="nil"/>
            </w:tcBorders>
          </w:tcPr>
          <w:p w14:paraId="0C1EB7FC" w14:textId="77777777" w:rsidR="00151BAD" w:rsidRDefault="00AC1F28">
            <w:pPr>
              <w:pStyle w:val="TableParagraph"/>
              <w:spacing w:before="71"/>
              <w:ind w:left="8"/>
              <w:rPr>
                <w:sz w:val="16"/>
              </w:rPr>
            </w:pPr>
            <w:r>
              <w:rPr>
                <w:w w:val="98"/>
                <w:sz w:val="16"/>
              </w:rPr>
              <w:t>0</w:t>
            </w:r>
          </w:p>
        </w:tc>
        <w:tc>
          <w:tcPr>
            <w:tcW w:w="1080" w:type="dxa"/>
            <w:tcBorders>
              <w:top w:val="nil"/>
              <w:bottom w:val="nil"/>
            </w:tcBorders>
          </w:tcPr>
          <w:p w14:paraId="118505BB" w14:textId="77777777" w:rsidR="00151BAD" w:rsidRDefault="00151BAD">
            <w:pPr>
              <w:pStyle w:val="TableParagraph"/>
              <w:spacing w:before="0"/>
              <w:jc w:val="left"/>
              <w:rPr>
                <w:sz w:val="16"/>
              </w:rPr>
            </w:pPr>
          </w:p>
        </w:tc>
        <w:tc>
          <w:tcPr>
            <w:tcW w:w="883" w:type="dxa"/>
            <w:tcBorders>
              <w:top w:val="nil"/>
              <w:bottom w:val="nil"/>
            </w:tcBorders>
          </w:tcPr>
          <w:p w14:paraId="37399FD7" w14:textId="77777777" w:rsidR="00151BAD" w:rsidRDefault="00AC1F28">
            <w:pPr>
              <w:pStyle w:val="TableParagraph"/>
              <w:spacing w:before="71"/>
              <w:ind w:left="132" w:right="122"/>
              <w:rPr>
                <w:sz w:val="16"/>
              </w:rPr>
            </w:pPr>
            <w:r>
              <w:rPr>
                <w:sz w:val="16"/>
              </w:rPr>
              <w:t>1998292</w:t>
            </w:r>
          </w:p>
        </w:tc>
        <w:tc>
          <w:tcPr>
            <w:tcW w:w="701" w:type="dxa"/>
            <w:tcBorders>
              <w:top w:val="nil"/>
              <w:bottom w:val="nil"/>
            </w:tcBorders>
          </w:tcPr>
          <w:p w14:paraId="38B5CAD4" w14:textId="77777777" w:rsidR="00151BAD" w:rsidRDefault="00AC1F28">
            <w:pPr>
              <w:pStyle w:val="TableParagraph"/>
              <w:spacing w:before="71"/>
              <w:ind w:left="236"/>
              <w:jc w:val="left"/>
              <w:rPr>
                <w:sz w:val="16"/>
              </w:rPr>
            </w:pPr>
            <w:r>
              <w:rPr>
                <w:sz w:val="16"/>
              </w:rPr>
              <w:t>XN</w:t>
            </w:r>
          </w:p>
        </w:tc>
        <w:tc>
          <w:tcPr>
            <w:tcW w:w="754" w:type="dxa"/>
            <w:tcBorders>
              <w:top w:val="nil"/>
              <w:bottom w:val="nil"/>
            </w:tcBorders>
          </w:tcPr>
          <w:p w14:paraId="31330B0C" w14:textId="77777777" w:rsidR="00151BAD" w:rsidRDefault="00AC1F28">
            <w:pPr>
              <w:pStyle w:val="TableParagraph"/>
              <w:spacing w:before="71"/>
              <w:ind w:left="295"/>
              <w:jc w:val="left"/>
              <w:rPr>
                <w:sz w:val="16"/>
              </w:rPr>
            </w:pPr>
            <w:r>
              <w:rPr>
                <w:sz w:val="16"/>
              </w:rPr>
              <w:t>26</w:t>
            </w:r>
          </w:p>
        </w:tc>
        <w:tc>
          <w:tcPr>
            <w:tcW w:w="696" w:type="dxa"/>
            <w:tcBorders>
              <w:top w:val="nil"/>
              <w:bottom w:val="nil"/>
            </w:tcBorders>
          </w:tcPr>
          <w:p w14:paraId="0E3B91A5" w14:textId="77777777" w:rsidR="00151BAD" w:rsidRDefault="00151BAD">
            <w:pPr>
              <w:pStyle w:val="TableParagraph"/>
              <w:spacing w:before="0"/>
              <w:jc w:val="left"/>
              <w:rPr>
                <w:sz w:val="16"/>
              </w:rPr>
            </w:pPr>
          </w:p>
        </w:tc>
        <w:tc>
          <w:tcPr>
            <w:tcW w:w="756" w:type="dxa"/>
            <w:tcBorders>
              <w:top w:val="nil"/>
              <w:bottom w:val="nil"/>
            </w:tcBorders>
          </w:tcPr>
          <w:p w14:paraId="1E4F28F5" w14:textId="77777777" w:rsidR="00151BAD" w:rsidRDefault="00151BAD">
            <w:pPr>
              <w:pStyle w:val="TableParagraph"/>
              <w:spacing w:before="0"/>
              <w:jc w:val="left"/>
              <w:rPr>
                <w:sz w:val="16"/>
              </w:rPr>
            </w:pPr>
          </w:p>
        </w:tc>
        <w:tc>
          <w:tcPr>
            <w:tcW w:w="737" w:type="dxa"/>
            <w:tcBorders>
              <w:top w:val="nil"/>
              <w:bottom w:val="nil"/>
            </w:tcBorders>
          </w:tcPr>
          <w:p w14:paraId="5DE2F374" w14:textId="77777777" w:rsidR="00151BAD" w:rsidRDefault="00AC1F28">
            <w:pPr>
              <w:pStyle w:val="TableParagraph"/>
              <w:spacing w:before="71"/>
              <w:ind w:left="219" w:right="212"/>
              <w:rPr>
                <w:sz w:val="16"/>
              </w:rPr>
            </w:pPr>
            <w:r>
              <w:rPr>
                <w:sz w:val="16"/>
              </w:rPr>
              <w:t>XN</w:t>
            </w:r>
          </w:p>
        </w:tc>
        <w:tc>
          <w:tcPr>
            <w:tcW w:w="735" w:type="dxa"/>
            <w:tcBorders>
              <w:top w:val="nil"/>
              <w:bottom w:val="nil"/>
            </w:tcBorders>
          </w:tcPr>
          <w:p w14:paraId="66A288AC" w14:textId="77777777" w:rsidR="00151BAD" w:rsidRDefault="00AC1F28">
            <w:pPr>
              <w:pStyle w:val="TableParagraph"/>
              <w:spacing w:before="71"/>
              <w:ind w:left="9" w:right="1"/>
              <w:rPr>
                <w:sz w:val="16"/>
              </w:rPr>
            </w:pPr>
            <w:r>
              <w:rPr>
                <w:sz w:val="16"/>
              </w:rPr>
              <w:t>XN</w:t>
            </w:r>
          </w:p>
        </w:tc>
        <w:tc>
          <w:tcPr>
            <w:tcW w:w="740" w:type="dxa"/>
            <w:tcBorders>
              <w:top w:val="nil"/>
              <w:bottom w:val="nil"/>
            </w:tcBorders>
          </w:tcPr>
          <w:p w14:paraId="04621F08" w14:textId="77777777" w:rsidR="00151BAD" w:rsidRDefault="00AC1F28">
            <w:pPr>
              <w:pStyle w:val="TableParagraph"/>
              <w:spacing w:before="71"/>
              <w:ind w:left="99" w:right="96"/>
              <w:rPr>
                <w:sz w:val="16"/>
              </w:rPr>
            </w:pPr>
            <w:r>
              <w:rPr>
                <w:sz w:val="16"/>
              </w:rPr>
              <w:t>XN</w:t>
            </w:r>
          </w:p>
        </w:tc>
        <w:tc>
          <w:tcPr>
            <w:tcW w:w="754" w:type="dxa"/>
            <w:tcBorders>
              <w:top w:val="nil"/>
              <w:bottom w:val="nil"/>
            </w:tcBorders>
          </w:tcPr>
          <w:p w14:paraId="434D22A3" w14:textId="77777777" w:rsidR="00151BAD" w:rsidRDefault="00151BAD">
            <w:pPr>
              <w:pStyle w:val="TableParagraph"/>
              <w:spacing w:before="0"/>
              <w:jc w:val="left"/>
              <w:rPr>
                <w:sz w:val="16"/>
              </w:rPr>
            </w:pPr>
          </w:p>
        </w:tc>
        <w:tc>
          <w:tcPr>
            <w:tcW w:w="881" w:type="dxa"/>
            <w:tcBorders>
              <w:top w:val="nil"/>
              <w:bottom w:val="nil"/>
            </w:tcBorders>
          </w:tcPr>
          <w:p w14:paraId="0136B1EB" w14:textId="77777777" w:rsidR="00151BAD" w:rsidRDefault="00151BAD">
            <w:pPr>
              <w:pStyle w:val="TableParagraph"/>
              <w:spacing w:before="0"/>
              <w:jc w:val="left"/>
              <w:rPr>
                <w:sz w:val="16"/>
              </w:rPr>
            </w:pPr>
          </w:p>
        </w:tc>
      </w:tr>
      <w:tr w:rsidR="00151BAD" w14:paraId="00F1E99B" w14:textId="77777777">
        <w:trPr>
          <w:trHeight w:val="331"/>
        </w:trPr>
        <w:tc>
          <w:tcPr>
            <w:tcW w:w="888" w:type="dxa"/>
            <w:tcBorders>
              <w:top w:val="nil"/>
              <w:bottom w:val="nil"/>
            </w:tcBorders>
            <w:shd w:val="clear" w:color="auto" w:fill="DADADA"/>
          </w:tcPr>
          <w:p w14:paraId="79F56843" w14:textId="77777777" w:rsidR="00151BAD" w:rsidRDefault="00AC1F28">
            <w:pPr>
              <w:pStyle w:val="TableParagraph"/>
              <w:spacing w:before="71"/>
              <w:ind w:left="278"/>
              <w:jc w:val="left"/>
              <w:rPr>
                <w:sz w:val="16"/>
              </w:rPr>
            </w:pPr>
            <w:r>
              <w:rPr>
                <w:sz w:val="16"/>
              </w:rPr>
              <w:t>S011</w:t>
            </w:r>
          </w:p>
        </w:tc>
        <w:tc>
          <w:tcPr>
            <w:tcW w:w="734" w:type="dxa"/>
            <w:tcBorders>
              <w:top w:val="nil"/>
              <w:bottom w:val="nil"/>
            </w:tcBorders>
            <w:shd w:val="clear" w:color="auto" w:fill="DADADA"/>
          </w:tcPr>
          <w:p w14:paraId="56ADD9FF" w14:textId="77777777" w:rsidR="00151BAD" w:rsidRDefault="00AC1F28">
            <w:pPr>
              <w:pStyle w:val="TableParagraph"/>
              <w:spacing w:before="71"/>
              <w:ind w:left="11" w:right="2"/>
              <w:rPr>
                <w:sz w:val="16"/>
              </w:rPr>
            </w:pPr>
            <w:r>
              <w:rPr>
                <w:sz w:val="16"/>
              </w:rPr>
              <w:t>DG</w:t>
            </w:r>
          </w:p>
        </w:tc>
        <w:tc>
          <w:tcPr>
            <w:tcW w:w="902" w:type="dxa"/>
            <w:tcBorders>
              <w:top w:val="nil"/>
              <w:bottom w:val="nil"/>
            </w:tcBorders>
            <w:shd w:val="clear" w:color="auto" w:fill="DADADA"/>
          </w:tcPr>
          <w:p w14:paraId="6690F369" w14:textId="77777777" w:rsidR="00151BAD" w:rsidRDefault="00AC1F28">
            <w:pPr>
              <w:pStyle w:val="TableParagraph"/>
              <w:spacing w:before="71"/>
              <w:ind w:left="8"/>
              <w:rPr>
                <w:sz w:val="16"/>
              </w:rPr>
            </w:pPr>
            <w:r>
              <w:rPr>
                <w:w w:val="98"/>
                <w:sz w:val="16"/>
              </w:rPr>
              <w:t>0</w:t>
            </w:r>
          </w:p>
        </w:tc>
        <w:tc>
          <w:tcPr>
            <w:tcW w:w="1080" w:type="dxa"/>
            <w:tcBorders>
              <w:top w:val="nil"/>
              <w:bottom w:val="nil"/>
            </w:tcBorders>
            <w:shd w:val="clear" w:color="auto" w:fill="DADADA"/>
          </w:tcPr>
          <w:p w14:paraId="61D6F2F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E32BB54" w14:textId="77777777" w:rsidR="00151BAD" w:rsidRDefault="00AC1F28">
            <w:pPr>
              <w:pStyle w:val="TableParagraph"/>
              <w:spacing w:before="71"/>
              <w:ind w:left="132" w:right="122"/>
              <w:rPr>
                <w:sz w:val="16"/>
              </w:rPr>
            </w:pPr>
            <w:r>
              <w:rPr>
                <w:sz w:val="16"/>
              </w:rPr>
              <w:t>1998292</w:t>
            </w:r>
          </w:p>
        </w:tc>
        <w:tc>
          <w:tcPr>
            <w:tcW w:w="701" w:type="dxa"/>
            <w:tcBorders>
              <w:top w:val="nil"/>
              <w:bottom w:val="nil"/>
            </w:tcBorders>
            <w:shd w:val="clear" w:color="auto" w:fill="DADADA"/>
          </w:tcPr>
          <w:p w14:paraId="4B494CB2" w14:textId="77777777" w:rsidR="00151BAD" w:rsidRDefault="00AC1F28">
            <w:pPr>
              <w:pStyle w:val="TableParagraph"/>
              <w:spacing w:before="71"/>
              <w:ind w:left="235"/>
              <w:jc w:val="left"/>
              <w:rPr>
                <w:sz w:val="16"/>
              </w:rPr>
            </w:pPr>
            <w:r>
              <w:rPr>
                <w:sz w:val="16"/>
              </w:rPr>
              <w:t>XN</w:t>
            </w:r>
          </w:p>
        </w:tc>
        <w:tc>
          <w:tcPr>
            <w:tcW w:w="754" w:type="dxa"/>
            <w:tcBorders>
              <w:top w:val="nil"/>
              <w:bottom w:val="nil"/>
            </w:tcBorders>
            <w:shd w:val="clear" w:color="auto" w:fill="DADADA"/>
          </w:tcPr>
          <w:p w14:paraId="561037EE" w14:textId="77777777" w:rsidR="00151BAD" w:rsidRDefault="00AC1F28">
            <w:pPr>
              <w:pStyle w:val="TableParagraph"/>
              <w:spacing w:before="71"/>
              <w:ind w:left="295"/>
              <w:jc w:val="left"/>
              <w:rPr>
                <w:sz w:val="16"/>
              </w:rPr>
            </w:pPr>
            <w:r>
              <w:rPr>
                <w:sz w:val="16"/>
              </w:rPr>
              <w:t>07</w:t>
            </w:r>
          </w:p>
        </w:tc>
        <w:tc>
          <w:tcPr>
            <w:tcW w:w="696" w:type="dxa"/>
            <w:tcBorders>
              <w:top w:val="nil"/>
              <w:bottom w:val="nil"/>
            </w:tcBorders>
            <w:shd w:val="clear" w:color="auto" w:fill="DADADA"/>
          </w:tcPr>
          <w:p w14:paraId="473E9B8C"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47E22DE3"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4B074A1C" w14:textId="77777777" w:rsidR="00151BAD" w:rsidRDefault="00AC1F28">
            <w:pPr>
              <w:pStyle w:val="TableParagraph"/>
              <w:spacing w:before="71"/>
              <w:ind w:left="219" w:right="212"/>
              <w:rPr>
                <w:sz w:val="16"/>
              </w:rPr>
            </w:pPr>
            <w:r>
              <w:rPr>
                <w:sz w:val="16"/>
              </w:rPr>
              <w:t>XN</w:t>
            </w:r>
          </w:p>
        </w:tc>
        <w:tc>
          <w:tcPr>
            <w:tcW w:w="735" w:type="dxa"/>
            <w:tcBorders>
              <w:top w:val="nil"/>
              <w:bottom w:val="nil"/>
            </w:tcBorders>
            <w:shd w:val="clear" w:color="auto" w:fill="DADADA"/>
          </w:tcPr>
          <w:p w14:paraId="71B2FC8B" w14:textId="77777777" w:rsidR="00151BAD" w:rsidRDefault="00AC1F28">
            <w:pPr>
              <w:pStyle w:val="TableParagraph"/>
              <w:spacing w:before="71"/>
              <w:ind w:left="10" w:right="1"/>
              <w:rPr>
                <w:sz w:val="16"/>
              </w:rPr>
            </w:pPr>
            <w:r>
              <w:rPr>
                <w:sz w:val="16"/>
              </w:rPr>
              <w:t>XN</w:t>
            </w:r>
          </w:p>
        </w:tc>
        <w:tc>
          <w:tcPr>
            <w:tcW w:w="740" w:type="dxa"/>
            <w:tcBorders>
              <w:top w:val="nil"/>
              <w:bottom w:val="nil"/>
            </w:tcBorders>
            <w:shd w:val="clear" w:color="auto" w:fill="DADADA"/>
          </w:tcPr>
          <w:p w14:paraId="7A8F61AB" w14:textId="77777777" w:rsidR="00151BAD" w:rsidRDefault="00AC1F28">
            <w:pPr>
              <w:pStyle w:val="TableParagraph"/>
              <w:spacing w:before="71"/>
              <w:ind w:left="99" w:right="96"/>
              <w:rPr>
                <w:sz w:val="16"/>
              </w:rPr>
            </w:pPr>
            <w:r>
              <w:rPr>
                <w:sz w:val="16"/>
              </w:rPr>
              <w:t>XN</w:t>
            </w:r>
          </w:p>
        </w:tc>
        <w:tc>
          <w:tcPr>
            <w:tcW w:w="754" w:type="dxa"/>
            <w:tcBorders>
              <w:top w:val="nil"/>
              <w:bottom w:val="nil"/>
            </w:tcBorders>
            <w:shd w:val="clear" w:color="auto" w:fill="DADADA"/>
          </w:tcPr>
          <w:p w14:paraId="69A2E30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8EC0112" w14:textId="77777777" w:rsidR="00151BAD" w:rsidRDefault="00151BAD">
            <w:pPr>
              <w:pStyle w:val="TableParagraph"/>
              <w:spacing w:before="0"/>
              <w:jc w:val="left"/>
              <w:rPr>
                <w:sz w:val="16"/>
              </w:rPr>
            </w:pPr>
          </w:p>
        </w:tc>
      </w:tr>
      <w:tr w:rsidR="00151BAD" w14:paraId="0CD3A88B" w14:textId="77777777">
        <w:trPr>
          <w:trHeight w:val="331"/>
        </w:trPr>
        <w:tc>
          <w:tcPr>
            <w:tcW w:w="888" w:type="dxa"/>
            <w:tcBorders>
              <w:top w:val="nil"/>
              <w:bottom w:val="nil"/>
            </w:tcBorders>
          </w:tcPr>
          <w:p w14:paraId="5B9B9F85" w14:textId="77777777" w:rsidR="00151BAD" w:rsidRDefault="00AC1F28">
            <w:pPr>
              <w:pStyle w:val="TableParagraph"/>
              <w:spacing w:before="69"/>
              <w:ind w:left="278"/>
              <w:jc w:val="left"/>
              <w:rPr>
                <w:sz w:val="16"/>
              </w:rPr>
            </w:pPr>
            <w:r>
              <w:rPr>
                <w:sz w:val="16"/>
              </w:rPr>
              <w:t>S012</w:t>
            </w:r>
          </w:p>
        </w:tc>
        <w:tc>
          <w:tcPr>
            <w:tcW w:w="734" w:type="dxa"/>
            <w:tcBorders>
              <w:top w:val="nil"/>
              <w:bottom w:val="nil"/>
            </w:tcBorders>
          </w:tcPr>
          <w:p w14:paraId="7C43A4B4"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4A128E91"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44F43036" w14:textId="77777777" w:rsidR="00151BAD" w:rsidRDefault="00151BAD">
            <w:pPr>
              <w:pStyle w:val="TableParagraph"/>
              <w:spacing w:before="0"/>
              <w:jc w:val="left"/>
              <w:rPr>
                <w:sz w:val="16"/>
              </w:rPr>
            </w:pPr>
          </w:p>
        </w:tc>
        <w:tc>
          <w:tcPr>
            <w:tcW w:w="883" w:type="dxa"/>
            <w:tcBorders>
              <w:top w:val="nil"/>
              <w:bottom w:val="nil"/>
            </w:tcBorders>
          </w:tcPr>
          <w:p w14:paraId="66EA51CB"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4650D234" w14:textId="77777777" w:rsidR="00151BAD" w:rsidRDefault="00AC1F28">
            <w:pPr>
              <w:pStyle w:val="TableParagraph"/>
              <w:spacing w:before="69"/>
              <w:ind w:left="226"/>
              <w:jc w:val="left"/>
              <w:rPr>
                <w:sz w:val="16"/>
              </w:rPr>
            </w:pPr>
            <w:r>
              <w:rPr>
                <w:sz w:val="16"/>
              </w:rPr>
              <w:t>CM</w:t>
            </w:r>
          </w:p>
        </w:tc>
        <w:tc>
          <w:tcPr>
            <w:tcW w:w="754" w:type="dxa"/>
            <w:tcBorders>
              <w:top w:val="nil"/>
              <w:bottom w:val="nil"/>
            </w:tcBorders>
          </w:tcPr>
          <w:p w14:paraId="259CFF97"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13061083"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6AB41E18"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1AF37AE1" w14:textId="77777777" w:rsidR="00151BAD" w:rsidRDefault="00AC1F28">
            <w:pPr>
              <w:pStyle w:val="TableParagraph"/>
              <w:spacing w:before="69"/>
              <w:ind w:left="221" w:right="212"/>
              <w:rPr>
                <w:sz w:val="16"/>
              </w:rPr>
            </w:pPr>
            <w:r>
              <w:rPr>
                <w:sz w:val="16"/>
              </w:rPr>
              <w:t>CM</w:t>
            </w:r>
          </w:p>
        </w:tc>
        <w:tc>
          <w:tcPr>
            <w:tcW w:w="735" w:type="dxa"/>
            <w:tcBorders>
              <w:top w:val="nil"/>
              <w:bottom w:val="nil"/>
            </w:tcBorders>
          </w:tcPr>
          <w:p w14:paraId="09BDBC65" w14:textId="77777777" w:rsidR="00151BAD" w:rsidRDefault="00AC1F28">
            <w:pPr>
              <w:pStyle w:val="TableParagraph"/>
              <w:spacing w:before="69"/>
              <w:ind w:left="11" w:right="1"/>
              <w:rPr>
                <w:sz w:val="16"/>
              </w:rPr>
            </w:pPr>
            <w:r>
              <w:rPr>
                <w:sz w:val="16"/>
              </w:rPr>
              <w:t>CM XP</w:t>
            </w:r>
          </w:p>
        </w:tc>
        <w:tc>
          <w:tcPr>
            <w:tcW w:w="740" w:type="dxa"/>
            <w:tcBorders>
              <w:top w:val="nil"/>
              <w:bottom w:val="nil"/>
            </w:tcBorders>
          </w:tcPr>
          <w:p w14:paraId="4EF11A13" w14:textId="77777777" w:rsidR="00151BAD" w:rsidRDefault="00AC1F28">
            <w:pPr>
              <w:pStyle w:val="TableParagraph"/>
              <w:spacing w:before="69"/>
              <w:ind w:left="99" w:right="91"/>
              <w:rPr>
                <w:sz w:val="16"/>
              </w:rPr>
            </w:pPr>
            <w:r>
              <w:rPr>
                <w:sz w:val="16"/>
              </w:rPr>
              <w:t>CM</w:t>
            </w:r>
          </w:p>
        </w:tc>
        <w:tc>
          <w:tcPr>
            <w:tcW w:w="754" w:type="dxa"/>
            <w:tcBorders>
              <w:top w:val="nil"/>
              <w:bottom w:val="nil"/>
            </w:tcBorders>
          </w:tcPr>
          <w:p w14:paraId="12822B43" w14:textId="77777777" w:rsidR="00151BAD" w:rsidRDefault="00151BAD">
            <w:pPr>
              <w:pStyle w:val="TableParagraph"/>
              <w:spacing w:before="0"/>
              <w:jc w:val="left"/>
              <w:rPr>
                <w:sz w:val="16"/>
              </w:rPr>
            </w:pPr>
          </w:p>
        </w:tc>
        <w:tc>
          <w:tcPr>
            <w:tcW w:w="881" w:type="dxa"/>
            <w:tcBorders>
              <w:top w:val="nil"/>
              <w:bottom w:val="nil"/>
            </w:tcBorders>
          </w:tcPr>
          <w:p w14:paraId="26C27372" w14:textId="77777777" w:rsidR="00151BAD" w:rsidRDefault="00151BAD">
            <w:pPr>
              <w:pStyle w:val="TableParagraph"/>
              <w:spacing w:before="0"/>
              <w:jc w:val="left"/>
              <w:rPr>
                <w:sz w:val="16"/>
              </w:rPr>
            </w:pPr>
          </w:p>
        </w:tc>
      </w:tr>
      <w:tr w:rsidR="00151BAD" w14:paraId="4C8ACBCA" w14:textId="77777777">
        <w:trPr>
          <w:trHeight w:val="331"/>
        </w:trPr>
        <w:tc>
          <w:tcPr>
            <w:tcW w:w="888" w:type="dxa"/>
            <w:tcBorders>
              <w:top w:val="nil"/>
              <w:bottom w:val="nil"/>
            </w:tcBorders>
            <w:shd w:val="clear" w:color="auto" w:fill="DADADA"/>
          </w:tcPr>
          <w:p w14:paraId="2EF5A4F4" w14:textId="77777777" w:rsidR="00151BAD" w:rsidRDefault="00AC1F28">
            <w:pPr>
              <w:pStyle w:val="TableParagraph"/>
              <w:spacing w:before="69"/>
              <w:ind w:left="278"/>
              <w:jc w:val="left"/>
              <w:rPr>
                <w:sz w:val="16"/>
              </w:rPr>
            </w:pPr>
            <w:r>
              <w:rPr>
                <w:sz w:val="16"/>
              </w:rPr>
              <w:t>S015</w:t>
            </w:r>
          </w:p>
        </w:tc>
        <w:tc>
          <w:tcPr>
            <w:tcW w:w="734" w:type="dxa"/>
            <w:tcBorders>
              <w:top w:val="nil"/>
              <w:bottom w:val="nil"/>
            </w:tcBorders>
            <w:shd w:val="clear" w:color="auto" w:fill="DADADA"/>
          </w:tcPr>
          <w:p w14:paraId="20C5F0EB"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64B83DC3"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0B264C3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747974D"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70844853" w14:textId="77777777" w:rsidR="00151BAD" w:rsidRDefault="00AC1F28">
            <w:pPr>
              <w:pStyle w:val="TableParagraph"/>
              <w:spacing w:before="69"/>
              <w:ind w:left="235"/>
              <w:jc w:val="left"/>
              <w:rPr>
                <w:sz w:val="16"/>
              </w:rPr>
            </w:pPr>
            <w:r>
              <w:rPr>
                <w:sz w:val="16"/>
              </w:rPr>
              <w:t>HD</w:t>
            </w:r>
          </w:p>
        </w:tc>
        <w:tc>
          <w:tcPr>
            <w:tcW w:w="754" w:type="dxa"/>
            <w:tcBorders>
              <w:top w:val="nil"/>
              <w:bottom w:val="nil"/>
            </w:tcBorders>
            <w:shd w:val="clear" w:color="auto" w:fill="DADADA"/>
          </w:tcPr>
          <w:p w14:paraId="1DD792D0"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shd w:val="clear" w:color="auto" w:fill="DADADA"/>
          </w:tcPr>
          <w:p w14:paraId="7227F65F"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02239F4A"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shd w:val="clear" w:color="auto" w:fill="DADADA"/>
          </w:tcPr>
          <w:p w14:paraId="2BA28844" w14:textId="77777777" w:rsidR="00151BAD" w:rsidRDefault="00AC1F28">
            <w:pPr>
              <w:pStyle w:val="TableParagraph"/>
              <w:spacing w:before="69"/>
              <w:ind w:left="219" w:right="212"/>
              <w:rPr>
                <w:sz w:val="16"/>
              </w:rPr>
            </w:pPr>
            <w:r>
              <w:rPr>
                <w:sz w:val="16"/>
              </w:rPr>
              <w:t>HD</w:t>
            </w:r>
          </w:p>
        </w:tc>
        <w:tc>
          <w:tcPr>
            <w:tcW w:w="735" w:type="dxa"/>
            <w:tcBorders>
              <w:top w:val="nil"/>
              <w:bottom w:val="nil"/>
            </w:tcBorders>
            <w:shd w:val="clear" w:color="auto" w:fill="DADADA"/>
          </w:tcPr>
          <w:p w14:paraId="15525CE5" w14:textId="77777777" w:rsidR="00151BAD" w:rsidRDefault="00AC1F28">
            <w:pPr>
              <w:pStyle w:val="TableParagraph"/>
              <w:spacing w:before="69"/>
              <w:ind w:left="9" w:right="1"/>
              <w:rPr>
                <w:sz w:val="16"/>
              </w:rPr>
            </w:pPr>
            <w:r>
              <w:rPr>
                <w:sz w:val="16"/>
              </w:rPr>
              <w:t>HD XP</w:t>
            </w:r>
          </w:p>
        </w:tc>
        <w:tc>
          <w:tcPr>
            <w:tcW w:w="740" w:type="dxa"/>
            <w:tcBorders>
              <w:top w:val="nil"/>
              <w:bottom w:val="nil"/>
            </w:tcBorders>
            <w:shd w:val="clear" w:color="auto" w:fill="DADADA"/>
          </w:tcPr>
          <w:p w14:paraId="13C26C8D" w14:textId="77777777" w:rsidR="00151BAD" w:rsidRDefault="00AC1F28">
            <w:pPr>
              <w:pStyle w:val="TableParagraph"/>
              <w:spacing w:before="69"/>
              <w:ind w:left="99" w:right="96"/>
              <w:rPr>
                <w:sz w:val="16"/>
              </w:rPr>
            </w:pPr>
            <w:r>
              <w:rPr>
                <w:sz w:val="16"/>
              </w:rPr>
              <w:t>HD</w:t>
            </w:r>
          </w:p>
        </w:tc>
        <w:tc>
          <w:tcPr>
            <w:tcW w:w="754" w:type="dxa"/>
            <w:tcBorders>
              <w:top w:val="nil"/>
              <w:bottom w:val="nil"/>
            </w:tcBorders>
            <w:shd w:val="clear" w:color="auto" w:fill="DADADA"/>
          </w:tcPr>
          <w:p w14:paraId="24CB08E8"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C218227" w14:textId="77777777" w:rsidR="00151BAD" w:rsidRDefault="00151BAD">
            <w:pPr>
              <w:pStyle w:val="TableParagraph"/>
              <w:spacing w:before="0"/>
              <w:jc w:val="left"/>
              <w:rPr>
                <w:sz w:val="16"/>
              </w:rPr>
            </w:pPr>
          </w:p>
        </w:tc>
      </w:tr>
      <w:tr w:rsidR="00151BAD" w14:paraId="5B3B019E" w14:textId="77777777">
        <w:trPr>
          <w:trHeight w:val="331"/>
        </w:trPr>
        <w:tc>
          <w:tcPr>
            <w:tcW w:w="888" w:type="dxa"/>
            <w:tcBorders>
              <w:top w:val="nil"/>
              <w:bottom w:val="nil"/>
            </w:tcBorders>
          </w:tcPr>
          <w:p w14:paraId="03B8D203" w14:textId="77777777" w:rsidR="00151BAD" w:rsidRDefault="00AC1F28">
            <w:pPr>
              <w:pStyle w:val="TableParagraph"/>
              <w:spacing w:before="69"/>
              <w:ind w:left="278"/>
              <w:jc w:val="left"/>
              <w:rPr>
                <w:sz w:val="16"/>
              </w:rPr>
            </w:pPr>
            <w:r>
              <w:rPr>
                <w:sz w:val="16"/>
              </w:rPr>
              <w:t>S016</w:t>
            </w:r>
          </w:p>
        </w:tc>
        <w:tc>
          <w:tcPr>
            <w:tcW w:w="734" w:type="dxa"/>
            <w:tcBorders>
              <w:top w:val="nil"/>
              <w:bottom w:val="nil"/>
            </w:tcBorders>
          </w:tcPr>
          <w:p w14:paraId="645D7775"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70BCB072"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11CA09AA" w14:textId="77777777" w:rsidR="00151BAD" w:rsidRDefault="00151BAD">
            <w:pPr>
              <w:pStyle w:val="TableParagraph"/>
              <w:spacing w:before="0"/>
              <w:jc w:val="left"/>
              <w:rPr>
                <w:sz w:val="16"/>
              </w:rPr>
            </w:pPr>
          </w:p>
        </w:tc>
        <w:tc>
          <w:tcPr>
            <w:tcW w:w="883" w:type="dxa"/>
            <w:tcBorders>
              <w:top w:val="nil"/>
              <w:bottom w:val="nil"/>
            </w:tcBorders>
          </w:tcPr>
          <w:p w14:paraId="0EE1892A" w14:textId="77777777" w:rsidR="00151BAD" w:rsidRDefault="00AC1F28">
            <w:pPr>
              <w:pStyle w:val="TableParagraph"/>
              <w:spacing w:before="69"/>
              <w:ind w:left="132" w:right="122"/>
              <w:rPr>
                <w:sz w:val="16"/>
              </w:rPr>
            </w:pPr>
            <w:r>
              <w:rPr>
                <w:sz w:val="16"/>
              </w:rPr>
              <w:t>1999036</w:t>
            </w:r>
          </w:p>
        </w:tc>
        <w:tc>
          <w:tcPr>
            <w:tcW w:w="701" w:type="dxa"/>
            <w:tcBorders>
              <w:top w:val="nil"/>
              <w:bottom w:val="nil"/>
            </w:tcBorders>
          </w:tcPr>
          <w:p w14:paraId="7D57D1E4" w14:textId="77777777" w:rsidR="00151BAD" w:rsidRDefault="00AC1F28">
            <w:pPr>
              <w:pStyle w:val="TableParagraph"/>
              <w:spacing w:before="69"/>
              <w:ind w:left="274"/>
              <w:jc w:val="left"/>
              <w:rPr>
                <w:sz w:val="16"/>
              </w:rPr>
            </w:pPr>
            <w:r>
              <w:rPr>
                <w:sz w:val="16"/>
              </w:rPr>
              <w:t>SJ</w:t>
            </w:r>
          </w:p>
        </w:tc>
        <w:tc>
          <w:tcPr>
            <w:tcW w:w="754" w:type="dxa"/>
            <w:tcBorders>
              <w:top w:val="nil"/>
              <w:bottom w:val="nil"/>
            </w:tcBorders>
          </w:tcPr>
          <w:p w14:paraId="2D1C1C87"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2A7F34E5"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6D1D0477"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0D4129D1" w14:textId="77777777" w:rsidR="00151BAD" w:rsidRDefault="00AC1F28">
            <w:pPr>
              <w:pStyle w:val="TableParagraph"/>
              <w:spacing w:before="69"/>
              <w:ind w:left="213" w:right="212"/>
              <w:rPr>
                <w:sz w:val="16"/>
              </w:rPr>
            </w:pPr>
            <w:r>
              <w:rPr>
                <w:sz w:val="16"/>
              </w:rPr>
              <w:t>TU</w:t>
            </w:r>
          </w:p>
        </w:tc>
        <w:tc>
          <w:tcPr>
            <w:tcW w:w="735" w:type="dxa"/>
            <w:tcBorders>
              <w:top w:val="nil"/>
              <w:bottom w:val="nil"/>
            </w:tcBorders>
          </w:tcPr>
          <w:p w14:paraId="17EDEFA6" w14:textId="77777777" w:rsidR="00151BAD" w:rsidRDefault="00AC1F28">
            <w:pPr>
              <w:pStyle w:val="TableParagraph"/>
              <w:spacing w:before="69"/>
              <w:ind w:left="9" w:right="1"/>
              <w:rPr>
                <w:sz w:val="16"/>
              </w:rPr>
            </w:pPr>
            <w:r>
              <w:rPr>
                <w:sz w:val="16"/>
              </w:rPr>
              <w:t>SJ TU XP</w:t>
            </w:r>
          </w:p>
        </w:tc>
        <w:tc>
          <w:tcPr>
            <w:tcW w:w="740" w:type="dxa"/>
            <w:tcBorders>
              <w:top w:val="nil"/>
              <w:bottom w:val="nil"/>
            </w:tcBorders>
          </w:tcPr>
          <w:p w14:paraId="1E0F7A0A" w14:textId="77777777" w:rsidR="00151BAD" w:rsidRDefault="00AC1F28">
            <w:pPr>
              <w:pStyle w:val="TableParagraph"/>
              <w:spacing w:before="69"/>
              <w:ind w:left="97" w:right="96"/>
              <w:rPr>
                <w:sz w:val="16"/>
              </w:rPr>
            </w:pPr>
            <w:r>
              <w:rPr>
                <w:sz w:val="16"/>
              </w:rPr>
              <w:t>TU</w:t>
            </w:r>
          </w:p>
        </w:tc>
        <w:tc>
          <w:tcPr>
            <w:tcW w:w="754" w:type="dxa"/>
            <w:tcBorders>
              <w:top w:val="nil"/>
              <w:bottom w:val="nil"/>
            </w:tcBorders>
          </w:tcPr>
          <w:p w14:paraId="52C99717" w14:textId="77777777" w:rsidR="00151BAD" w:rsidRDefault="00151BAD">
            <w:pPr>
              <w:pStyle w:val="TableParagraph"/>
              <w:spacing w:before="0"/>
              <w:jc w:val="left"/>
              <w:rPr>
                <w:sz w:val="16"/>
              </w:rPr>
            </w:pPr>
          </w:p>
        </w:tc>
        <w:tc>
          <w:tcPr>
            <w:tcW w:w="881" w:type="dxa"/>
            <w:tcBorders>
              <w:top w:val="nil"/>
              <w:bottom w:val="nil"/>
            </w:tcBorders>
          </w:tcPr>
          <w:p w14:paraId="1AB635CF" w14:textId="77777777" w:rsidR="00151BAD" w:rsidRDefault="00151BAD">
            <w:pPr>
              <w:pStyle w:val="TableParagraph"/>
              <w:spacing w:before="0"/>
              <w:jc w:val="left"/>
              <w:rPr>
                <w:sz w:val="16"/>
              </w:rPr>
            </w:pPr>
          </w:p>
        </w:tc>
      </w:tr>
      <w:tr w:rsidR="00151BAD" w14:paraId="038C928C" w14:textId="77777777">
        <w:trPr>
          <w:trHeight w:val="331"/>
        </w:trPr>
        <w:tc>
          <w:tcPr>
            <w:tcW w:w="888" w:type="dxa"/>
            <w:tcBorders>
              <w:top w:val="nil"/>
              <w:bottom w:val="nil"/>
            </w:tcBorders>
            <w:shd w:val="clear" w:color="auto" w:fill="DADADA"/>
          </w:tcPr>
          <w:p w14:paraId="01B9E5D1" w14:textId="77777777" w:rsidR="00151BAD" w:rsidRDefault="00AC1F28">
            <w:pPr>
              <w:pStyle w:val="TableParagraph"/>
              <w:spacing w:before="69"/>
              <w:ind w:left="278"/>
              <w:jc w:val="left"/>
              <w:rPr>
                <w:sz w:val="16"/>
              </w:rPr>
            </w:pPr>
            <w:r>
              <w:rPr>
                <w:sz w:val="16"/>
              </w:rPr>
              <w:t>S018</w:t>
            </w:r>
          </w:p>
        </w:tc>
        <w:tc>
          <w:tcPr>
            <w:tcW w:w="734" w:type="dxa"/>
            <w:tcBorders>
              <w:top w:val="nil"/>
              <w:bottom w:val="nil"/>
            </w:tcBorders>
            <w:shd w:val="clear" w:color="auto" w:fill="DADADA"/>
          </w:tcPr>
          <w:p w14:paraId="53B2271E"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74937979"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58A8040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0B0528B" w14:textId="77777777" w:rsidR="00151BAD" w:rsidRDefault="00AC1F28">
            <w:pPr>
              <w:pStyle w:val="TableParagraph"/>
              <w:spacing w:before="69"/>
              <w:ind w:left="132" w:right="122"/>
              <w:rPr>
                <w:sz w:val="16"/>
              </w:rPr>
            </w:pPr>
            <w:r>
              <w:rPr>
                <w:sz w:val="16"/>
              </w:rPr>
              <w:t>1998292</w:t>
            </w:r>
          </w:p>
        </w:tc>
        <w:tc>
          <w:tcPr>
            <w:tcW w:w="701" w:type="dxa"/>
            <w:tcBorders>
              <w:top w:val="nil"/>
              <w:bottom w:val="nil"/>
            </w:tcBorders>
            <w:shd w:val="clear" w:color="auto" w:fill="DADADA"/>
          </w:tcPr>
          <w:p w14:paraId="475B86F2" w14:textId="77777777" w:rsidR="00151BAD" w:rsidRDefault="00AC1F28">
            <w:pPr>
              <w:pStyle w:val="TableParagraph"/>
              <w:spacing w:before="69"/>
              <w:ind w:left="248"/>
              <w:jc w:val="left"/>
              <w:rPr>
                <w:sz w:val="16"/>
              </w:rPr>
            </w:pPr>
            <w:r>
              <w:rPr>
                <w:sz w:val="16"/>
              </w:rPr>
              <w:t>XP</w:t>
            </w:r>
          </w:p>
        </w:tc>
        <w:tc>
          <w:tcPr>
            <w:tcW w:w="754" w:type="dxa"/>
            <w:tcBorders>
              <w:top w:val="nil"/>
              <w:bottom w:val="nil"/>
            </w:tcBorders>
            <w:shd w:val="clear" w:color="auto" w:fill="DADADA"/>
          </w:tcPr>
          <w:p w14:paraId="1D54D3B3" w14:textId="77777777" w:rsidR="00151BAD" w:rsidRDefault="00AC1F28">
            <w:pPr>
              <w:pStyle w:val="TableParagraph"/>
              <w:spacing w:before="69"/>
              <w:ind w:left="295"/>
              <w:jc w:val="left"/>
              <w:rPr>
                <w:sz w:val="16"/>
              </w:rPr>
            </w:pPr>
            <w:r>
              <w:rPr>
                <w:sz w:val="16"/>
              </w:rPr>
              <w:t>26</w:t>
            </w:r>
          </w:p>
        </w:tc>
        <w:tc>
          <w:tcPr>
            <w:tcW w:w="696" w:type="dxa"/>
            <w:tcBorders>
              <w:top w:val="nil"/>
              <w:bottom w:val="nil"/>
            </w:tcBorders>
            <w:shd w:val="clear" w:color="auto" w:fill="DADADA"/>
          </w:tcPr>
          <w:p w14:paraId="5A4A2F13"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6AFCDCD1"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01B033DE" w14:textId="77777777" w:rsidR="00151BAD" w:rsidRDefault="00AC1F28">
            <w:pPr>
              <w:pStyle w:val="TableParagraph"/>
              <w:spacing w:before="69"/>
              <w:ind w:left="216" w:right="212"/>
              <w:rPr>
                <w:sz w:val="16"/>
              </w:rPr>
            </w:pPr>
            <w:r>
              <w:rPr>
                <w:sz w:val="16"/>
              </w:rPr>
              <w:t>XP</w:t>
            </w:r>
          </w:p>
        </w:tc>
        <w:tc>
          <w:tcPr>
            <w:tcW w:w="735" w:type="dxa"/>
            <w:tcBorders>
              <w:top w:val="nil"/>
              <w:bottom w:val="nil"/>
            </w:tcBorders>
            <w:shd w:val="clear" w:color="auto" w:fill="DADADA"/>
          </w:tcPr>
          <w:p w14:paraId="5FC27B87" w14:textId="77777777" w:rsidR="00151BAD" w:rsidRDefault="00AC1F28">
            <w:pPr>
              <w:pStyle w:val="TableParagraph"/>
              <w:spacing w:before="69"/>
              <w:ind w:left="7" w:right="1"/>
              <w:rPr>
                <w:sz w:val="16"/>
              </w:rPr>
            </w:pPr>
            <w:r>
              <w:rPr>
                <w:sz w:val="16"/>
              </w:rPr>
              <w:t>XP</w:t>
            </w:r>
          </w:p>
        </w:tc>
        <w:tc>
          <w:tcPr>
            <w:tcW w:w="740" w:type="dxa"/>
            <w:tcBorders>
              <w:top w:val="nil"/>
              <w:bottom w:val="nil"/>
            </w:tcBorders>
            <w:shd w:val="clear" w:color="auto" w:fill="DADADA"/>
          </w:tcPr>
          <w:p w14:paraId="4309C682" w14:textId="77777777" w:rsidR="00151BAD" w:rsidRDefault="00AC1F28">
            <w:pPr>
              <w:pStyle w:val="TableParagraph"/>
              <w:spacing w:before="69"/>
              <w:ind w:left="97" w:right="96"/>
              <w:rPr>
                <w:sz w:val="16"/>
              </w:rPr>
            </w:pPr>
            <w:r>
              <w:rPr>
                <w:sz w:val="16"/>
              </w:rPr>
              <w:t>XP</w:t>
            </w:r>
          </w:p>
        </w:tc>
        <w:tc>
          <w:tcPr>
            <w:tcW w:w="754" w:type="dxa"/>
            <w:tcBorders>
              <w:top w:val="nil"/>
              <w:bottom w:val="nil"/>
            </w:tcBorders>
            <w:shd w:val="clear" w:color="auto" w:fill="DADADA"/>
          </w:tcPr>
          <w:p w14:paraId="6911393F"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4CE25CA" w14:textId="77777777" w:rsidR="00151BAD" w:rsidRDefault="00151BAD">
            <w:pPr>
              <w:pStyle w:val="TableParagraph"/>
              <w:spacing w:before="0"/>
              <w:jc w:val="left"/>
              <w:rPr>
                <w:sz w:val="16"/>
              </w:rPr>
            </w:pPr>
          </w:p>
        </w:tc>
      </w:tr>
      <w:tr w:rsidR="00151BAD" w14:paraId="5FC660E6" w14:textId="77777777">
        <w:trPr>
          <w:trHeight w:val="331"/>
        </w:trPr>
        <w:tc>
          <w:tcPr>
            <w:tcW w:w="888" w:type="dxa"/>
            <w:tcBorders>
              <w:top w:val="nil"/>
              <w:bottom w:val="nil"/>
            </w:tcBorders>
          </w:tcPr>
          <w:p w14:paraId="42DEC85F" w14:textId="77777777" w:rsidR="00151BAD" w:rsidRDefault="00AC1F28">
            <w:pPr>
              <w:pStyle w:val="TableParagraph"/>
              <w:spacing w:before="69"/>
              <w:ind w:left="278"/>
              <w:jc w:val="left"/>
              <w:rPr>
                <w:sz w:val="16"/>
              </w:rPr>
            </w:pPr>
            <w:r>
              <w:rPr>
                <w:sz w:val="16"/>
              </w:rPr>
              <w:t>S019</w:t>
            </w:r>
          </w:p>
        </w:tc>
        <w:tc>
          <w:tcPr>
            <w:tcW w:w="734" w:type="dxa"/>
            <w:tcBorders>
              <w:top w:val="nil"/>
              <w:bottom w:val="nil"/>
            </w:tcBorders>
          </w:tcPr>
          <w:p w14:paraId="77B9B13C"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29D14B00"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5D3710BF" w14:textId="77777777" w:rsidR="00151BAD" w:rsidRDefault="00151BAD">
            <w:pPr>
              <w:pStyle w:val="TableParagraph"/>
              <w:spacing w:before="0"/>
              <w:jc w:val="left"/>
              <w:rPr>
                <w:sz w:val="16"/>
              </w:rPr>
            </w:pPr>
          </w:p>
        </w:tc>
        <w:tc>
          <w:tcPr>
            <w:tcW w:w="883" w:type="dxa"/>
            <w:tcBorders>
              <w:top w:val="nil"/>
              <w:bottom w:val="nil"/>
            </w:tcBorders>
          </w:tcPr>
          <w:p w14:paraId="248A4FBF" w14:textId="77777777" w:rsidR="00151BAD" w:rsidRDefault="00AC1F28">
            <w:pPr>
              <w:pStyle w:val="TableParagraph"/>
              <w:spacing w:before="69"/>
              <w:ind w:left="132" w:right="122"/>
              <w:rPr>
                <w:sz w:val="16"/>
              </w:rPr>
            </w:pPr>
            <w:r>
              <w:rPr>
                <w:sz w:val="16"/>
              </w:rPr>
              <w:t>1998292</w:t>
            </w:r>
          </w:p>
        </w:tc>
        <w:tc>
          <w:tcPr>
            <w:tcW w:w="701" w:type="dxa"/>
            <w:tcBorders>
              <w:top w:val="nil"/>
              <w:bottom w:val="nil"/>
            </w:tcBorders>
          </w:tcPr>
          <w:p w14:paraId="69221C7D" w14:textId="77777777" w:rsidR="00151BAD" w:rsidRDefault="00AC1F28">
            <w:pPr>
              <w:pStyle w:val="TableParagraph"/>
              <w:spacing w:before="69"/>
              <w:ind w:left="247"/>
              <w:jc w:val="left"/>
              <w:rPr>
                <w:sz w:val="16"/>
              </w:rPr>
            </w:pPr>
            <w:r>
              <w:rPr>
                <w:sz w:val="16"/>
              </w:rPr>
              <w:t>XP</w:t>
            </w:r>
          </w:p>
        </w:tc>
        <w:tc>
          <w:tcPr>
            <w:tcW w:w="754" w:type="dxa"/>
            <w:tcBorders>
              <w:top w:val="nil"/>
              <w:bottom w:val="nil"/>
            </w:tcBorders>
          </w:tcPr>
          <w:p w14:paraId="5CABD9E6" w14:textId="77777777" w:rsidR="00151BAD" w:rsidRDefault="00AC1F28">
            <w:pPr>
              <w:pStyle w:val="TableParagraph"/>
              <w:spacing w:before="69"/>
              <w:ind w:left="295"/>
              <w:jc w:val="left"/>
              <w:rPr>
                <w:sz w:val="16"/>
              </w:rPr>
            </w:pPr>
            <w:r>
              <w:rPr>
                <w:sz w:val="16"/>
              </w:rPr>
              <w:t>07</w:t>
            </w:r>
          </w:p>
        </w:tc>
        <w:tc>
          <w:tcPr>
            <w:tcW w:w="696" w:type="dxa"/>
            <w:tcBorders>
              <w:top w:val="nil"/>
              <w:bottom w:val="nil"/>
            </w:tcBorders>
          </w:tcPr>
          <w:p w14:paraId="47D33B60" w14:textId="77777777" w:rsidR="00151BAD" w:rsidRDefault="00151BAD">
            <w:pPr>
              <w:pStyle w:val="TableParagraph"/>
              <w:spacing w:before="0"/>
              <w:jc w:val="left"/>
              <w:rPr>
                <w:sz w:val="16"/>
              </w:rPr>
            </w:pPr>
          </w:p>
        </w:tc>
        <w:tc>
          <w:tcPr>
            <w:tcW w:w="756" w:type="dxa"/>
            <w:tcBorders>
              <w:top w:val="nil"/>
              <w:bottom w:val="nil"/>
            </w:tcBorders>
          </w:tcPr>
          <w:p w14:paraId="0D999E28" w14:textId="77777777" w:rsidR="00151BAD" w:rsidRDefault="00151BAD">
            <w:pPr>
              <w:pStyle w:val="TableParagraph"/>
              <w:spacing w:before="0"/>
              <w:jc w:val="left"/>
              <w:rPr>
                <w:sz w:val="16"/>
              </w:rPr>
            </w:pPr>
          </w:p>
        </w:tc>
        <w:tc>
          <w:tcPr>
            <w:tcW w:w="737" w:type="dxa"/>
            <w:tcBorders>
              <w:top w:val="nil"/>
              <w:bottom w:val="nil"/>
            </w:tcBorders>
          </w:tcPr>
          <w:p w14:paraId="5955148F" w14:textId="77777777" w:rsidR="00151BAD" w:rsidRDefault="00AC1F28">
            <w:pPr>
              <w:pStyle w:val="TableParagraph"/>
              <w:spacing w:before="69"/>
              <w:ind w:left="216" w:right="212"/>
              <w:rPr>
                <w:sz w:val="16"/>
              </w:rPr>
            </w:pPr>
            <w:r>
              <w:rPr>
                <w:sz w:val="16"/>
              </w:rPr>
              <w:t>XP</w:t>
            </w:r>
          </w:p>
        </w:tc>
        <w:tc>
          <w:tcPr>
            <w:tcW w:w="735" w:type="dxa"/>
            <w:tcBorders>
              <w:top w:val="nil"/>
              <w:bottom w:val="nil"/>
            </w:tcBorders>
          </w:tcPr>
          <w:p w14:paraId="30029C59" w14:textId="77777777" w:rsidR="00151BAD" w:rsidRDefault="00AC1F28">
            <w:pPr>
              <w:pStyle w:val="TableParagraph"/>
              <w:spacing w:before="69"/>
              <w:ind w:left="7" w:right="1"/>
              <w:rPr>
                <w:sz w:val="16"/>
              </w:rPr>
            </w:pPr>
            <w:r>
              <w:rPr>
                <w:sz w:val="16"/>
              </w:rPr>
              <w:t>XP</w:t>
            </w:r>
          </w:p>
        </w:tc>
        <w:tc>
          <w:tcPr>
            <w:tcW w:w="740" w:type="dxa"/>
            <w:tcBorders>
              <w:top w:val="nil"/>
              <w:bottom w:val="nil"/>
            </w:tcBorders>
          </w:tcPr>
          <w:p w14:paraId="6F34D979" w14:textId="77777777" w:rsidR="00151BAD" w:rsidRDefault="00AC1F28">
            <w:pPr>
              <w:pStyle w:val="TableParagraph"/>
              <w:spacing w:before="69"/>
              <w:ind w:left="97" w:right="96"/>
              <w:rPr>
                <w:sz w:val="16"/>
              </w:rPr>
            </w:pPr>
            <w:r>
              <w:rPr>
                <w:sz w:val="16"/>
              </w:rPr>
              <w:t>XP</w:t>
            </w:r>
          </w:p>
        </w:tc>
        <w:tc>
          <w:tcPr>
            <w:tcW w:w="754" w:type="dxa"/>
            <w:tcBorders>
              <w:top w:val="nil"/>
              <w:bottom w:val="nil"/>
            </w:tcBorders>
          </w:tcPr>
          <w:p w14:paraId="5987DA50" w14:textId="77777777" w:rsidR="00151BAD" w:rsidRDefault="00151BAD">
            <w:pPr>
              <w:pStyle w:val="TableParagraph"/>
              <w:spacing w:before="0"/>
              <w:jc w:val="left"/>
              <w:rPr>
                <w:sz w:val="16"/>
              </w:rPr>
            </w:pPr>
          </w:p>
        </w:tc>
        <w:tc>
          <w:tcPr>
            <w:tcW w:w="881" w:type="dxa"/>
            <w:tcBorders>
              <w:top w:val="nil"/>
              <w:bottom w:val="nil"/>
            </w:tcBorders>
          </w:tcPr>
          <w:p w14:paraId="4BCF0382" w14:textId="77777777" w:rsidR="00151BAD" w:rsidRDefault="00151BAD">
            <w:pPr>
              <w:pStyle w:val="TableParagraph"/>
              <w:spacing w:before="0"/>
              <w:jc w:val="left"/>
              <w:rPr>
                <w:sz w:val="16"/>
              </w:rPr>
            </w:pPr>
          </w:p>
        </w:tc>
      </w:tr>
      <w:tr w:rsidR="00151BAD" w14:paraId="10A683C0" w14:textId="77777777">
        <w:trPr>
          <w:trHeight w:val="331"/>
        </w:trPr>
        <w:tc>
          <w:tcPr>
            <w:tcW w:w="888" w:type="dxa"/>
            <w:tcBorders>
              <w:top w:val="nil"/>
              <w:bottom w:val="nil"/>
            </w:tcBorders>
            <w:shd w:val="clear" w:color="auto" w:fill="DADADA"/>
          </w:tcPr>
          <w:p w14:paraId="58804D1E" w14:textId="77777777" w:rsidR="00151BAD" w:rsidRDefault="00AC1F28">
            <w:pPr>
              <w:pStyle w:val="TableParagraph"/>
              <w:spacing w:before="69"/>
              <w:ind w:left="278"/>
              <w:jc w:val="left"/>
              <w:rPr>
                <w:sz w:val="16"/>
              </w:rPr>
            </w:pPr>
            <w:r>
              <w:rPr>
                <w:sz w:val="16"/>
              </w:rPr>
              <w:t>S020</w:t>
            </w:r>
          </w:p>
        </w:tc>
        <w:tc>
          <w:tcPr>
            <w:tcW w:w="734" w:type="dxa"/>
            <w:tcBorders>
              <w:top w:val="nil"/>
              <w:bottom w:val="nil"/>
            </w:tcBorders>
            <w:shd w:val="clear" w:color="auto" w:fill="DADADA"/>
          </w:tcPr>
          <w:p w14:paraId="4D1B5183"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2C12F1B9"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6DD00598"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0738BAE"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4BC28EF7" w14:textId="77777777" w:rsidR="00151BAD" w:rsidRDefault="00AC1F28">
            <w:pPr>
              <w:pStyle w:val="TableParagraph"/>
              <w:spacing w:before="69"/>
              <w:ind w:left="248"/>
              <w:jc w:val="left"/>
              <w:rPr>
                <w:sz w:val="16"/>
              </w:rPr>
            </w:pPr>
            <w:r>
              <w:rPr>
                <w:sz w:val="16"/>
              </w:rPr>
              <w:t>CL</w:t>
            </w:r>
          </w:p>
        </w:tc>
        <w:tc>
          <w:tcPr>
            <w:tcW w:w="754" w:type="dxa"/>
            <w:tcBorders>
              <w:top w:val="nil"/>
              <w:bottom w:val="nil"/>
            </w:tcBorders>
            <w:shd w:val="clear" w:color="auto" w:fill="DADADA"/>
          </w:tcPr>
          <w:p w14:paraId="01F38422"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shd w:val="clear" w:color="auto" w:fill="DADADA"/>
          </w:tcPr>
          <w:p w14:paraId="7620BD20"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61047E58"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shd w:val="clear" w:color="auto" w:fill="DADADA"/>
          </w:tcPr>
          <w:p w14:paraId="046FE158" w14:textId="77777777" w:rsidR="00151BAD" w:rsidRDefault="00AC1F28">
            <w:pPr>
              <w:pStyle w:val="TableParagraph"/>
              <w:spacing w:before="69"/>
              <w:ind w:left="220" w:right="212"/>
              <w:rPr>
                <w:sz w:val="16"/>
              </w:rPr>
            </w:pPr>
            <w:r>
              <w:rPr>
                <w:sz w:val="16"/>
              </w:rPr>
              <w:t>CL</w:t>
            </w:r>
          </w:p>
        </w:tc>
        <w:tc>
          <w:tcPr>
            <w:tcW w:w="735" w:type="dxa"/>
            <w:tcBorders>
              <w:top w:val="nil"/>
              <w:bottom w:val="nil"/>
            </w:tcBorders>
            <w:shd w:val="clear" w:color="auto" w:fill="DADADA"/>
          </w:tcPr>
          <w:p w14:paraId="5324AB9C" w14:textId="77777777" w:rsidR="00151BAD" w:rsidRDefault="00AC1F28">
            <w:pPr>
              <w:pStyle w:val="TableParagraph"/>
              <w:spacing w:before="69"/>
              <w:ind w:left="6" w:right="1"/>
              <w:rPr>
                <w:sz w:val="16"/>
              </w:rPr>
            </w:pPr>
            <w:r>
              <w:rPr>
                <w:sz w:val="16"/>
              </w:rPr>
              <w:t>CL XP</w:t>
            </w:r>
          </w:p>
        </w:tc>
        <w:tc>
          <w:tcPr>
            <w:tcW w:w="740" w:type="dxa"/>
            <w:tcBorders>
              <w:top w:val="nil"/>
              <w:bottom w:val="nil"/>
            </w:tcBorders>
            <w:shd w:val="clear" w:color="auto" w:fill="DADADA"/>
          </w:tcPr>
          <w:p w14:paraId="40D853D1" w14:textId="77777777" w:rsidR="00151BAD" w:rsidRDefault="00AC1F28">
            <w:pPr>
              <w:pStyle w:val="TableParagraph"/>
              <w:spacing w:before="69"/>
              <w:ind w:left="99" w:right="95"/>
              <w:rPr>
                <w:sz w:val="16"/>
              </w:rPr>
            </w:pPr>
            <w:r>
              <w:rPr>
                <w:sz w:val="16"/>
              </w:rPr>
              <w:t>CL</w:t>
            </w:r>
          </w:p>
        </w:tc>
        <w:tc>
          <w:tcPr>
            <w:tcW w:w="754" w:type="dxa"/>
            <w:tcBorders>
              <w:top w:val="nil"/>
              <w:bottom w:val="nil"/>
            </w:tcBorders>
            <w:shd w:val="clear" w:color="auto" w:fill="DADADA"/>
          </w:tcPr>
          <w:p w14:paraId="4614521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49E1C0B" w14:textId="77777777" w:rsidR="00151BAD" w:rsidRDefault="00151BAD">
            <w:pPr>
              <w:pStyle w:val="TableParagraph"/>
              <w:spacing w:before="0"/>
              <w:jc w:val="left"/>
              <w:rPr>
                <w:sz w:val="16"/>
              </w:rPr>
            </w:pPr>
          </w:p>
        </w:tc>
      </w:tr>
      <w:tr w:rsidR="00151BAD" w14:paraId="2465CB06" w14:textId="77777777">
        <w:trPr>
          <w:trHeight w:val="331"/>
        </w:trPr>
        <w:tc>
          <w:tcPr>
            <w:tcW w:w="888" w:type="dxa"/>
            <w:tcBorders>
              <w:top w:val="nil"/>
              <w:bottom w:val="nil"/>
            </w:tcBorders>
          </w:tcPr>
          <w:p w14:paraId="5F19279A" w14:textId="77777777" w:rsidR="00151BAD" w:rsidRDefault="00AC1F28">
            <w:pPr>
              <w:pStyle w:val="TableParagraph"/>
              <w:spacing w:before="69"/>
              <w:ind w:left="278"/>
              <w:jc w:val="left"/>
              <w:rPr>
                <w:sz w:val="16"/>
              </w:rPr>
            </w:pPr>
            <w:r>
              <w:rPr>
                <w:sz w:val="16"/>
              </w:rPr>
              <w:t>S021</w:t>
            </w:r>
          </w:p>
        </w:tc>
        <w:tc>
          <w:tcPr>
            <w:tcW w:w="734" w:type="dxa"/>
            <w:tcBorders>
              <w:top w:val="nil"/>
              <w:bottom w:val="nil"/>
            </w:tcBorders>
          </w:tcPr>
          <w:p w14:paraId="63112A64"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24942A4D"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63279BFF" w14:textId="77777777" w:rsidR="00151BAD" w:rsidRDefault="00151BAD">
            <w:pPr>
              <w:pStyle w:val="TableParagraph"/>
              <w:spacing w:before="0"/>
              <w:jc w:val="left"/>
              <w:rPr>
                <w:sz w:val="16"/>
              </w:rPr>
            </w:pPr>
          </w:p>
        </w:tc>
        <w:tc>
          <w:tcPr>
            <w:tcW w:w="883" w:type="dxa"/>
            <w:tcBorders>
              <w:top w:val="nil"/>
              <w:bottom w:val="nil"/>
            </w:tcBorders>
          </w:tcPr>
          <w:p w14:paraId="01985F2E"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4D881D82" w14:textId="77777777" w:rsidR="00151BAD" w:rsidRDefault="00AC1F28">
            <w:pPr>
              <w:pStyle w:val="TableParagraph"/>
              <w:spacing w:before="69"/>
              <w:ind w:left="247"/>
              <w:jc w:val="left"/>
              <w:rPr>
                <w:sz w:val="16"/>
              </w:rPr>
            </w:pPr>
            <w:r>
              <w:rPr>
                <w:sz w:val="16"/>
              </w:rPr>
              <w:t>PA</w:t>
            </w:r>
          </w:p>
        </w:tc>
        <w:tc>
          <w:tcPr>
            <w:tcW w:w="754" w:type="dxa"/>
            <w:tcBorders>
              <w:top w:val="nil"/>
              <w:bottom w:val="nil"/>
            </w:tcBorders>
          </w:tcPr>
          <w:p w14:paraId="79E0EE19"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451B33A3"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3F98C61D"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62F50E77" w14:textId="77777777" w:rsidR="00151BAD" w:rsidRDefault="00AC1F28">
            <w:pPr>
              <w:pStyle w:val="TableParagraph"/>
              <w:spacing w:before="69"/>
              <w:ind w:left="217" w:right="212"/>
              <w:rPr>
                <w:sz w:val="16"/>
              </w:rPr>
            </w:pPr>
            <w:r>
              <w:rPr>
                <w:sz w:val="16"/>
              </w:rPr>
              <w:t>PA</w:t>
            </w:r>
          </w:p>
        </w:tc>
        <w:tc>
          <w:tcPr>
            <w:tcW w:w="735" w:type="dxa"/>
            <w:tcBorders>
              <w:top w:val="nil"/>
              <w:bottom w:val="nil"/>
            </w:tcBorders>
          </w:tcPr>
          <w:p w14:paraId="6E38D374" w14:textId="77777777" w:rsidR="00151BAD" w:rsidRDefault="00AC1F28">
            <w:pPr>
              <w:pStyle w:val="TableParagraph"/>
              <w:spacing w:before="69"/>
              <w:ind w:left="6" w:right="1"/>
              <w:rPr>
                <w:sz w:val="16"/>
              </w:rPr>
            </w:pPr>
            <w:r>
              <w:rPr>
                <w:sz w:val="16"/>
              </w:rPr>
              <w:t>PA XP</w:t>
            </w:r>
          </w:p>
        </w:tc>
        <w:tc>
          <w:tcPr>
            <w:tcW w:w="740" w:type="dxa"/>
            <w:tcBorders>
              <w:top w:val="nil"/>
              <w:bottom w:val="nil"/>
            </w:tcBorders>
          </w:tcPr>
          <w:p w14:paraId="1514FC62" w14:textId="77777777" w:rsidR="00151BAD" w:rsidRDefault="00AC1F28">
            <w:pPr>
              <w:pStyle w:val="TableParagraph"/>
              <w:spacing w:before="69"/>
              <w:ind w:left="99" w:right="95"/>
              <w:rPr>
                <w:sz w:val="16"/>
              </w:rPr>
            </w:pPr>
            <w:r>
              <w:rPr>
                <w:sz w:val="16"/>
              </w:rPr>
              <w:t>PA</w:t>
            </w:r>
          </w:p>
        </w:tc>
        <w:tc>
          <w:tcPr>
            <w:tcW w:w="754" w:type="dxa"/>
            <w:tcBorders>
              <w:top w:val="nil"/>
              <w:bottom w:val="nil"/>
            </w:tcBorders>
          </w:tcPr>
          <w:p w14:paraId="6122FD2A" w14:textId="77777777" w:rsidR="00151BAD" w:rsidRDefault="00151BAD">
            <w:pPr>
              <w:pStyle w:val="TableParagraph"/>
              <w:spacing w:before="0"/>
              <w:jc w:val="left"/>
              <w:rPr>
                <w:sz w:val="16"/>
              </w:rPr>
            </w:pPr>
          </w:p>
        </w:tc>
        <w:tc>
          <w:tcPr>
            <w:tcW w:w="881" w:type="dxa"/>
            <w:tcBorders>
              <w:top w:val="nil"/>
              <w:bottom w:val="nil"/>
            </w:tcBorders>
          </w:tcPr>
          <w:p w14:paraId="16570BA1" w14:textId="77777777" w:rsidR="00151BAD" w:rsidRDefault="00151BAD">
            <w:pPr>
              <w:pStyle w:val="TableParagraph"/>
              <w:spacing w:before="0"/>
              <w:jc w:val="left"/>
              <w:rPr>
                <w:sz w:val="16"/>
              </w:rPr>
            </w:pPr>
          </w:p>
        </w:tc>
      </w:tr>
      <w:tr w:rsidR="00151BAD" w14:paraId="4381100C" w14:textId="77777777">
        <w:trPr>
          <w:trHeight w:val="331"/>
        </w:trPr>
        <w:tc>
          <w:tcPr>
            <w:tcW w:w="888" w:type="dxa"/>
            <w:tcBorders>
              <w:top w:val="nil"/>
              <w:bottom w:val="nil"/>
            </w:tcBorders>
            <w:shd w:val="clear" w:color="auto" w:fill="DADADA"/>
          </w:tcPr>
          <w:p w14:paraId="702A6D1C" w14:textId="77777777" w:rsidR="00151BAD" w:rsidRDefault="00AC1F28">
            <w:pPr>
              <w:pStyle w:val="TableParagraph"/>
              <w:spacing w:before="69"/>
              <w:ind w:left="278"/>
              <w:jc w:val="left"/>
              <w:rPr>
                <w:sz w:val="16"/>
              </w:rPr>
            </w:pPr>
            <w:r>
              <w:rPr>
                <w:sz w:val="16"/>
              </w:rPr>
              <w:t>S028</w:t>
            </w:r>
          </w:p>
        </w:tc>
        <w:tc>
          <w:tcPr>
            <w:tcW w:w="734" w:type="dxa"/>
            <w:tcBorders>
              <w:top w:val="nil"/>
              <w:bottom w:val="nil"/>
            </w:tcBorders>
            <w:shd w:val="clear" w:color="auto" w:fill="DADADA"/>
          </w:tcPr>
          <w:p w14:paraId="26A8B366"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30F71D02"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13209E1C"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55E5D7B"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70351232" w14:textId="77777777" w:rsidR="00151BAD" w:rsidRDefault="00AC1F28">
            <w:pPr>
              <w:pStyle w:val="TableParagraph"/>
              <w:spacing w:before="69"/>
              <w:ind w:left="243"/>
              <w:jc w:val="left"/>
              <w:rPr>
                <w:sz w:val="16"/>
              </w:rPr>
            </w:pPr>
            <w:r>
              <w:rPr>
                <w:sz w:val="16"/>
              </w:rPr>
              <w:t>TG</w:t>
            </w:r>
          </w:p>
        </w:tc>
        <w:tc>
          <w:tcPr>
            <w:tcW w:w="754" w:type="dxa"/>
            <w:tcBorders>
              <w:top w:val="nil"/>
              <w:bottom w:val="nil"/>
            </w:tcBorders>
            <w:shd w:val="clear" w:color="auto" w:fill="DADADA"/>
          </w:tcPr>
          <w:p w14:paraId="3F07F230"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shd w:val="clear" w:color="auto" w:fill="DADADA"/>
          </w:tcPr>
          <w:p w14:paraId="2EE2F62D"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540AF4E9"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shd w:val="clear" w:color="auto" w:fill="DADADA"/>
          </w:tcPr>
          <w:p w14:paraId="4362834F" w14:textId="77777777" w:rsidR="00151BAD" w:rsidRDefault="00AC1F28">
            <w:pPr>
              <w:pStyle w:val="TableParagraph"/>
              <w:spacing w:before="69"/>
              <w:ind w:left="213" w:right="212"/>
              <w:rPr>
                <w:sz w:val="16"/>
              </w:rPr>
            </w:pPr>
            <w:r>
              <w:rPr>
                <w:sz w:val="16"/>
              </w:rPr>
              <w:t>TU</w:t>
            </w:r>
          </w:p>
        </w:tc>
        <w:tc>
          <w:tcPr>
            <w:tcW w:w="735" w:type="dxa"/>
            <w:tcBorders>
              <w:top w:val="nil"/>
              <w:bottom w:val="nil"/>
            </w:tcBorders>
            <w:shd w:val="clear" w:color="auto" w:fill="DADADA"/>
          </w:tcPr>
          <w:p w14:paraId="3554406C" w14:textId="77777777" w:rsidR="00151BAD" w:rsidRDefault="00AC1F28">
            <w:pPr>
              <w:pStyle w:val="TableParagraph"/>
              <w:spacing w:before="69"/>
              <w:ind w:left="7" w:right="1"/>
              <w:rPr>
                <w:sz w:val="16"/>
              </w:rPr>
            </w:pPr>
            <w:r>
              <w:rPr>
                <w:sz w:val="16"/>
              </w:rPr>
              <w:t>TU XN</w:t>
            </w:r>
          </w:p>
        </w:tc>
        <w:tc>
          <w:tcPr>
            <w:tcW w:w="740" w:type="dxa"/>
            <w:tcBorders>
              <w:top w:val="nil"/>
              <w:bottom w:val="nil"/>
            </w:tcBorders>
            <w:shd w:val="clear" w:color="auto" w:fill="DADADA"/>
          </w:tcPr>
          <w:p w14:paraId="7C383716" w14:textId="77777777" w:rsidR="00151BAD" w:rsidRDefault="00AC1F28">
            <w:pPr>
              <w:pStyle w:val="TableParagraph"/>
              <w:spacing w:before="69"/>
              <w:ind w:left="97" w:right="96"/>
              <w:rPr>
                <w:sz w:val="16"/>
              </w:rPr>
            </w:pPr>
            <w:r>
              <w:rPr>
                <w:sz w:val="16"/>
              </w:rPr>
              <w:t>TU</w:t>
            </w:r>
          </w:p>
        </w:tc>
        <w:tc>
          <w:tcPr>
            <w:tcW w:w="754" w:type="dxa"/>
            <w:tcBorders>
              <w:top w:val="nil"/>
              <w:bottom w:val="nil"/>
            </w:tcBorders>
            <w:shd w:val="clear" w:color="auto" w:fill="DADADA"/>
          </w:tcPr>
          <w:p w14:paraId="13A64E9E"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E22AE2E" w14:textId="77777777" w:rsidR="00151BAD" w:rsidRDefault="00151BAD">
            <w:pPr>
              <w:pStyle w:val="TableParagraph"/>
              <w:spacing w:before="0"/>
              <w:jc w:val="left"/>
              <w:rPr>
                <w:sz w:val="16"/>
              </w:rPr>
            </w:pPr>
          </w:p>
        </w:tc>
      </w:tr>
      <w:tr w:rsidR="00151BAD" w14:paraId="02154B87" w14:textId="77777777">
        <w:trPr>
          <w:trHeight w:val="328"/>
        </w:trPr>
        <w:tc>
          <w:tcPr>
            <w:tcW w:w="888" w:type="dxa"/>
            <w:tcBorders>
              <w:top w:val="nil"/>
              <w:bottom w:val="nil"/>
            </w:tcBorders>
          </w:tcPr>
          <w:p w14:paraId="49518795" w14:textId="77777777" w:rsidR="00151BAD" w:rsidRDefault="00AC1F28">
            <w:pPr>
              <w:pStyle w:val="TableParagraph"/>
              <w:spacing w:before="69"/>
              <w:ind w:left="278"/>
              <w:jc w:val="left"/>
              <w:rPr>
                <w:sz w:val="16"/>
              </w:rPr>
            </w:pPr>
            <w:r>
              <w:rPr>
                <w:sz w:val="16"/>
              </w:rPr>
              <w:t>S029</w:t>
            </w:r>
          </w:p>
        </w:tc>
        <w:tc>
          <w:tcPr>
            <w:tcW w:w="734" w:type="dxa"/>
            <w:tcBorders>
              <w:top w:val="nil"/>
              <w:bottom w:val="nil"/>
            </w:tcBorders>
          </w:tcPr>
          <w:p w14:paraId="57CB3632"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29EAF88D"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364E11A4" w14:textId="77777777" w:rsidR="00151BAD" w:rsidRDefault="00151BAD">
            <w:pPr>
              <w:pStyle w:val="TableParagraph"/>
              <w:spacing w:before="0"/>
              <w:jc w:val="left"/>
              <w:rPr>
                <w:sz w:val="16"/>
              </w:rPr>
            </w:pPr>
          </w:p>
        </w:tc>
        <w:tc>
          <w:tcPr>
            <w:tcW w:w="883" w:type="dxa"/>
            <w:tcBorders>
              <w:top w:val="nil"/>
              <w:bottom w:val="nil"/>
            </w:tcBorders>
          </w:tcPr>
          <w:p w14:paraId="6C0780F0"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76EA7883" w14:textId="77777777" w:rsidR="00151BAD" w:rsidRDefault="00AC1F28">
            <w:pPr>
              <w:pStyle w:val="TableParagraph"/>
              <w:spacing w:before="69"/>
              <w:ind w:left="243"/>
              <w:jc w:val="left"/>
              <w:rPr>
                <w:sz w:val="16"/>
              </w:rPr>
            </w:pPr>
            <w:r>
              <w:rPr>
                <w:sz w:val="16"/>
              </w:rPr>
              <w:t>TG</w:t>
            </w:r>
          </w:p>
        </w:tc>
        <w:tc>
          <w:tcPr>
            <w:tcW w:w="754" w:type="dxa"/>
            <w:tcBorders>
              <w:top w:val="nil"/>
              <w:bottom w:val="nil"/>
            </w:tcBorders>
          </w:tcPr>
          <w:p w14:paraId="1C1E2736"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tcPr>
          <w:p w14:paraId="4BD31291"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7B7C173E" w14:textId="77777777" w:rsidR="00151BAD" w:rsidRDefault="00AC1F28">
            <w:pPr>
              <w:pStyle w:val="TableParagraph"/>
              <w:spacing w:before="69"/>
              <w:ind w:left="164" w:right="156"/>
              <w:rPr>
                <w:sz w:val="16"/>
              </w:rPr>
            </w:pPr>
            <w:r>
              <w:rPr>
                <w:sz w:val="16"/>
              </w:rPr>
              <w:t>8D</w:t>
            </w:r>
          </w:p>
        </w:tc>
        <w:tc>
          <w:tcPr>
            <w:tcW w:w="737" w:type="dxa"/>
            <w:tcBorders>
              <w:top w:val="nil"/>
              <w:bottom w:val="nil"/>
            </w:tcBorders>
          </w:tcPr>
          <w:p w14:paraId="6294AC2B" w14:textId="77777777" w:rsidR="00151BAD" w:rsidRDefault="00AC1F28">
            <w:pPr>
              <w:pStyle w:val="TableParagraph"/>
              <w:spacing w:before="69"/>
              <w:ind w:left="213" w:right="212"/>
              <w:rPr>
                <w:sz w:val="16"/>
              </w:rPr>
            </w:pPr>
            <w:r>
              <w:rPr>
                <w:sz w:val="16"/>
              </w:rPr>
              <w:t>TU</w:t>
            </w:r>
          </w:p>
        </w:tc>
        <w:tc>
          <w:tcPr>
            <w:tcW w:w="735" w:type="dxa"/>
            <w:tcBorders>
              <w:top w:val="nil"/>
              <w:bottom w:val="nil"/>
            </w:tcBorders>
          </w:tcPr>
          <w:p w14:paraId="7C9DD731" w14:textId="77777777" w:rsidR="00151BAD" w:rsidRDefault="00AC1F28">
            <w:pPr>
              <w:pStyle w:val="TableParagraph"/>
              <w:spacing w:before="69"/>
              <w:ind w:left="7" w:right="1"/>
              <w:rPr>
                <w:sz w:val="16"/>
              </w:rPr>
            </w:pPr>
            <w:r>
              <w:rPr>
                <w:sz w:val="16"/>
              </w:rPr>
              <w:t>TU XN</w:t>
            </w:r>
          </w:p>
        </w:tc>
        <w:tc>
          <w:tcPr>
            <w:tcW w:w="740" w:type="dxa"/>
            <w:tcBorders>
              <w:top w:val="nil"/>
              <w:bottom w:val="nil"/>
            </w:tcBorders>
          </w:tcPr>
          <w:p w14:paraId="4E557061" w14:textId="77777777" w:rsidR="00151BAD" w:rsidRDefault="00AC1F28">
            <w:pPr>
              <w:pStyle w:val="TableParagraph"/>
              <w:spacing w:before="69"/>
              <w:ind w:left="97" w:right="96"/>
              <w:rPr>
                <w:sz w:val="16"/>
              </w:rPr>
            </w:pPr>
            <w:r>
              <w:rPr>
                <w:sz w:val="16"/>
              </w:rPr>
              <w:t>TU</w:t>
            </w:r>
          </w:p>
        </w:tc>
        <w:tc>
          <w:tcPr>
            <w:tcW w:w="754" w:type="dxa"/>
            <w:tcBorders>
              <w:top w:val="nil"/>
              <w:bottom w:val="nil"/>
            </w:tcBorders>
          </w:tcPr>
          <w:p w14:paraId="3EC52390" w14:textId="77777777" w:rsidR="00151BAD" w:rsidRDefault="00151BAD">
            <w:pPr>
              <w:pStyle w:val="TableParagraph"/>
              <w:spacing w:before="0"/>
              <w:jc w:val="left"/>
              <w:rPr>
                <w:sz w:val="16"/>
              </w:rPr>
            </w:pPr>
          </w:p>
        </w:tc>
        <w:tc>
          <w:tcPr>
            <w:tcW w:w="881" w:type="dxa"/>
            <w:tcBorders>
              <w:top w:val="nil"/>
              <w:bottom w:val="nil"/>
            </w:tcBorders>
          </w:tcPr>
          <w:p w14:paraId="2BF21B7D" w14:textId="77777777" w:rsidR="00151BAD" w:rsidRDefault="00151BAD">
            <w:pPr>
              <w:pStyle w:val="TableParagraph"/>
              <w:spacing w:before="0"/>
              <w:jc w:val="left"/>
              <w:rPr>
                <w:sz w:val="16"/>
              </w:rPr>
            </w:pPr>
          </w:p>
        </w:tc>
      </w:tr>
      <w:tr w:rsidR="00151BAD" w14:paraId="351CDFEC" w14:textId="77777777">
        <w:trPr>
          <w:trHeight w:val="331"/>
        </w:trPr>
        <w:tc>
          <w:tcPr>
            <w:tcW w:w="888" w:type="dxa"/>
            <w:tcBorders>
              <w:top w:val="nil"/>
              <w:bottom w:val="nil"/>
            </w:tcBorders>
            <w:shd w:val="clear" w:color="auto" w:fill="DADADA"/>
          </w:tcPr>
          <w:p w14:paraId="05FF279A" w14:textId="77777777" w:rsidR="00151BAD" w:rsidRDefault="00AC1F28">
            <w:pPr>
              <w:pStyle w:val="TableParagraph"/>
              <w:spacing w:before="71"/>
              <w:ind w:left="278"/>
              <w:jc w:val="left"/>
              <w:rPr>
                <w:sz w:val="16"/>
              </w:rPr>
            </w:pPr>
            <w:r>
              <w:rPr>
                <w:sz w:val="16"/>
              </w:rPr>
              <w:t>S040</w:t>
            </w:r>
          </w:p>
        </w:tc>
        <w:tc>
          <w:tcPr>
            <w:tcW w:w="734" w:type="dxa"/>
            <w:tcBorders>
              <w:top w:val="nil"/>
              <w:bottom w:val="nil"/>
            </w:tcBorders>
            <w:shd w:val="clear" w:color="auto" w:fill="DADADA"/>
          </w:tcPr>
          <w:p w14:paraId="289F0336" w14:textId="77777777" w:rsidR="00151BAD" w:rsidRDefault="00AC1F28">
            <w:pPr>
              <w:pStyle w:val="TableParagraph"/>
              <w:spacing w:before="71"/>
              <w:ind w:left="11" w:right="2"/>
              <w:rPr>
                <w:sz w:val="16"/>
              </w:rPr>
            </w:pPr>
            <w:r>
              <w:rPr>
                <w:sz w:val="16"/>
              </w:rPr>
              <w:t>DG</w:t>
            </w:r>
          </w:p>
        </w:tc>
        <w:tc>
          <w:tcPr>
            <w:tcW w:w="902" w:type="dxa"/>
            <w:tcBorders>
              <w:top w:val="nil"/>
              <w:bottom w:val="nil"/>
            </w:tcBorders>
            <w:shd w:val="clear" w:color="auto" w:fill="DADADA"/>
          </w:tcPr>
          <w:p w14:paraId="774AE4EE" w14:textId="77777777" w:rsidR="00151BAD" w:rsidRDefault="00AC1F28">
            <w:pPr>
              <w:pStyle w:val="TableParagraph"/>
              <w:spacing w:before="71"/>
              <w:ind w:left="8"/>
              <w:rPr>
                <w:sz w:val="16"/>
              </w:rPr>
            </w:pPr>
            <w:r>
              <w:rPr>
                <w:w w:val="98"/>
                <w:sz w:val="16"/>
              </w:rPr>
              <w:t>0</w:t>
            </w:r>
          </w:p>
        </w:tc>
        <w:tc>
          <w:tcPr>
            <w:tcW w:w="1080" w:type="dxa"/>
            <w:tcBorders>
              <w:top w:val="nil"/>
              <w:bottom w:val="nil"/>
            </w:tcBorders>
            <w:shd w:val="clear" w:color="auto" w:fill="DADADA"/>
          </w:tcPr>
          <w:p w14:paraId="0F3D6381"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11F106C" w14:textId="77777777" w:rsidR="00151BAD" w:rsidRDefault="00AC1F28">
            <w:pPr>
              <w:pStyle w:val="TableParagraph"/>
              <w:spacing w:before="71"/>
              <w:ind w:left="132" w:right="122"/>
              <w:rPr>
                <w:sz w:val="16"/>
              </w:rPr>
            </w:pPr>
            <w:r>
              <w:rPr>
                <w:sz w:val="16"/>
              </w:rPr>
              <w:t>1999029</w:t>
            </w:r>
          </w:p>
        </w:tc>
        <w:tc>
          <w:tcPr>
            <w:tcW w:w="701" w:type="dxa"/>
            <w:tcBorders>
              <w:top w:val="nil"/>
              <w:bottom w:val="nil"/>
            </w:tcBorders>
            <w:shd w:val="clear" w:color="auto" w:fill="DADADA"/>
          </w:tcPr>
          <w:p w14:paraId="5FC5E0CA" w14:textId="77777777" w:rsidR="00151BAD" w:rsidRDefault="00AC1F28">
            <w:pPr>
              <w:pStyle w:val="TableParagraph"/>
              <w:spacing w:before="71"/>
              <w:ind w:left="274"/>
              <w:jc w:val="left"/>
              <w:rPr>
                <w:sz w:val="16"/>
              </w:rPr>
            </w:pPr>
            <w:r>
              <w:rPr>
                <w:sz w:val="16"/>
              </w:rPr>
              <w:t>SJ</w:t>
            </w:r>
          </w:p>
        </w:tc>
        <w:tc>
          <w:tcPr>
            <w:tcW w:w="754" w:type="dxa"/>
            <w:tcBorders>
              <w:top w:val="nil"/>
              <w:bottom w:val="nil"/>
            </w:tcBorders>
            <w:shd w:val="clear" w:color="auto" w:fill="DADADA"/>
          </w:tcPr>
          <w:p w14:paraId="454D9241" w14:textId="77777777" w:rsidR="00151BAD" w:rsidRDefault="00AC1F28">
            <w:pPr>
              <w:pStyle w:val="TableParagraph"/>
              <w:spacing w:before="71"/>
              <w:ind w:left="295"/>
              <w:jc w:val="left"/>
              <w:rPr>
                <w:sz w:val="16"/>
              </w:rPr>
            </w:pPr>
            <w:r>
              <w:rPr>
                <w:sz w:val="16"/>
              </w:rPr>
              <w:t>06</w:t>
            </w:r>
          </w:p>
        </w:tc>
        <w:tc>
          <w:tcPr>
            <w:tcW w:w="696" w:type="dxa"/>
            <w:tcBorders>
              <w:top w:val="nil"/>
              <w:bottom w:val="nil"/>
            </w:tcBorders>
            <w:shd w:val="clear" w:color="auto" w:fill="DADADA"/>
          </w:tcPr>
          <w:p w14:paraId="4BF09E88"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shd w:val="clear" w:color="auto" w:fill="DADADA"/>
          </w:tcPr>
          <w:p w14:paraId="68FE95DB" w14:textId="77777777" w:rsidR="00151BAD" w:rsidRDefault="00AC1F28">
            <w:pPr>
              <w:pStyle w:val="TableParagraph"/>
              <w:spacing w:before="71"/>
              <w:ind w:left="162" w:right="156"/>
              <w:rPr>
                <w:sz w:val="16"/>
              </w:rPr>
            </w:pPr>
            <w:r>
              <w:rPr>
                <w:sz w:val="16"/>
              </w:rPr>
              <w:t>67</w:t>
            </w:r>
          </w:p>
        </w:tc>
        <w:tc>
          <w:tcPr>
            <w:tcW w:w="737" w:type="dxa"/>
            <w:tcBorders>
              <w:top w:val="nil"/>
              <w:bottom w:val="nil"/>
            </w:tcBorders>
            <w:shd w:val="clear" w:color="auto" w:fill="DADADA"/>
          </w:tcPr>
          <w:p w14:paraId="09C7D338" w14:textId="77777777" w:rsidR="00151BAD" w:rsidRDefault="00AC1F28">
            <w:pPr>
              <w:pStyle w:val="TableParagraph"/>
              <w:spacing w:before="71"/>
              <w:ind w:left="213" w:right="212"/>
              <w:rPr>
                <w:sz w:val="16"/>
              </w:rPr>
            </w:pPr>
            <w:r>
              <w:rPr>
                <w:sz w:val="16"/>
              </w:rPr>
              <w:t>TU</w:t>
            </w:r>
          </w:p>
        </w:tc>
        <w:tc>
          <w:tcPr>
            <w:tcW w:w="735" w:type="dxa"/>
            <w:tcBorders>
              <w:top w:val="nil"/>
              <w:bottom w:val="nil"/>
            </w:tcBorders>
            <w:shd w:val="clear" w:color="auto" w:fill="DADADA"/>
          </w:tcPr>
          <w:p w14:paraId="51FECAF5" w14:textId="77777777" w:rsidR="00151BAD" w:rsidRDefault="00AC1F28">
            <w:pPr>
              <w:pStyle w:val="TableParagraph"/>
              <w:spacing w:before="71"/>
              <w:ind w:left="7" w:right="1"/>
              <w:rPr>
                <w:sz w:val="16"/>
              </w:rPr>
            </w:pPr>
            <w:r>
              <w:rPr>
                <w:sz w:val="16"/>
              </w:rPr>
              <w:t>SJ TU XN</w:t>
            </w:r>
          </w:p>
        </w:tc>
        <w:tc>
          <w:tcPr>
            <w:tcW w:w="740" w:type="dxa"/>
            <w:tcBorders>
              <w:top w:val="nil"/>
              <w:bottom w:val="nil"/>
            </w:tcBorders>
            <w:shd w:val="clear" w:color="auto" w:fill="DADADA"/>
          </w:tcPr>
          <w:p w14:paraId="36BCFB03" w14:textId="77777777" w:rsidR="00151BAD" w:rsidRDefault="00AC1F28">
            <w:pPr>
              <w:pStyle w:val="TableParagraph"/>
              <w:spacing w:before="71"/>
              <w:ind w:left="97" w:right="96"/>
              <w:rPr>
                <w:sz w:val="16"/>
              </w:rPr>
            </w:pPr>
            <w:r>
              <w:rPr>
                <w:sz w:val="16"/>
              </w:rPr>
              <w:t>TU</w:t>
            </w:r>
          </w:p>
        </w:tc>
        <w:tc>
          <w:tcPr>
            <w:tcW w:w="754" w:type="dxa"/>
            <w:tcBorders>
              <w:top w:val="nil"/>
              <w:bottom w:val="nil"/>
            </w:tcBorders>
            <w:shd w:val="clear" w:color="auto" w:fill="DADADA"/>
          </w:tcPr>
          <w:p w14:paraId="0AF66C0C"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A9BC68D" w14:textId="77777777" w:rsidR="00151BAD" w:rsidRDefault="00151BAD">
            <w:pPr>
              <w:pStyle w:val="TableParagraph"/>
              <w:spacing w:before="0"/>
              <w:jc w:val="left"/>
              <w:rPr>
                <w:sz w:val="16"/>
              </w:rPr>
            </w:pPr>
          </w:p>
        </w:tc>
      </w:tr>
      <w:tr w:rsidR="00151BAD" w14:paraId="23A96129" w14:textId="77777777">
        <w:trPr>
          <w:trHeight w:val="331"/>
        </w:trPr>
        <w:tc>
          <w:tcPr>
            <w:tcW w:w="888" w:type="dxa"/>
            <w:tcBorders>
              <w:top w:val="nil"/>
              <w:bottom w:val="nil"/>
            </w:tcBorders>
          </w:tcPr>
          <w:p w14:paraId="2FC72C43" w14:textId="77777777" w:rsidR="00151BAD" w:rsidRDefault="00AC1F28">
            <w:pPr>
              <w:pStyle w:val="TableParagraph"/>
              <w:spacing w:before="71"/>
              <w:ind w:left="278"/>
              <w:jc w:val="left"/>
              <w:rPr>
                <w:sz w:val="16"/>
              </w:rPr>
            </w:pPr>
            <w:r>
              <w:rPr>
                <w:sz w:val="16"/>
              </w:rPr>
              <w:t>S041</w:t>
            </w:r>
          </w:p>
        </w:tc>
        <w:tc>
          <w:tcPr>
            <w:tcW w:w="734" w:type="dxa"/>
            <w:tcBorders>
              <w:top w:val="nil"/>
              <w:bottom w:val="nil"/>
            </w:tcBorders>
          </w:tcPr>
          <w:p w14:paraId="06F9E3C7" w14:textId="77777777" w:rsidR="00151BAD" w:rsidRDefault="00AC1F28">
            <w:pPr>
              <w:pStyle w:val="TableParagraph"/>
              <w:spacing w:before="71"/>
              <w:ind w:left="11" w:right="2"/>
              <w:rPr>
                <w:sz w:val="16"/>
              </w:rPr>
            </w:pPr>
            <w:r>
              <w:rPr>
                <w:sz w:val="16"/>
              </w:rPr>
              <w:t>DG</w:t>
            </w:r>
          </w:p>
        </w:tc>
        <w:tc>
          <w:tcPr>
            <w:tcW w:w="902" w:type="dxa"/>
            <w:tcBorders>
              <w:top w:val="nil"/>
              <w:bottom w:val="nil"/>
            </w:tcBorders>
          </w:tcPr>
          <w:p w14:paraId="3BA4102D" w14:textId="77777777" w:rsidR="00151BAD" w:rsidRDefault="00AC1F28">
            <w:pPr>
              <w:pStyle w:val="TableParagraph"/>
              <w:spacing w:before="71"/>
              <w:ind w:left="8"/>
              <w:rPr>
                <w:sz w:val="16"/>
              </w:rPr>
            </w:pPr>
            <w:r>
              <w:rPr>
                <w:w w:val="98"/>
                <w:sz w:val="16"/>
              </w:rPr>
              <w:t>0</w:t>
            </w:r>
          </w:p>
        </w:tc>
        <w:tc>
          <w:tcPr>
            <w:tcW w:w="1080" w:type="dxa"/>
            <w:tcBorders>
              <w:top w:val="nil"/>
              <w:bottom w:val="nil"/>
            </w:tcBorders>
          </w:tcPr>
          <w:p w14:paraId="200D61BF" w14:textId="77777777" w:rsidR="00151BAD" w:rsidRDefault="00151BAD">
            <w:pPr>
              <w:pStyle w:val="TableParagraph"/>
              <w:spacing w:before="0"/>
              <w:jc w:val="left"/>
              <w:rPr>
                <w:sz w:val="16"/>
              </w:rPr>
            </w:pPr>
          </w:p>
        </w:tc>
        <w:tc>
          <w:tcPr>
            <w:tcW w:w="883" w:type="dxa"/>
            <w:tcBorders>
              <w:top w:val="nil"/>
              <w:bottom w:val="nil"/>
            </w:tcBorders>
          </w:tcPr>
          <w:p w14:paraId="3C6B963B" w14:textId="77777777" w:rsidR="00151BAD" w:rsidRDefault="00AC1F28">
            <w:pPr>
              <w:pStyle w:val="TableParagraph"/>
              <w:spacing w:before="71"/>
              <w:ind w:left="132" w:right="122"/>
              <w:rPr>
                <w:sz w:val="16"/>
              </w:rPr>
            </w:pPr>
            <w:r>
              <w:rPr>
                <w:sz w:val="16"/>
              </w:rPr>
              <w:t>1999029</w:t>
            </w:r>
          </w:p>
        </w:tc>
        <w:tc>
          <w:tcPr>
            <w:tcW w:w="701" w:type="dxa"/>
            <w:tcBorders>
              <w:top w:val="nil"/>
              <w:bottom w:val="nil"/>
            </w:tcBorders>
          </w:tcPr>
          <w:p w14:paraId="066F37F8" w14:textId="77777777" w:rsidR="00151BAD" w:rsidRDefault="00AC1F28">
            <w:pPr>
              <w:pStyle w:val="TableParagraph"/>
              <w:spacing w:before="71"/>
              <w:ind w:left="274"/>
              <w:jc w:val="left"/>
              <w:rPr>
                <w:sz w:val="16"/>
              </w:rPr>
            </w:pPr>
            <w:r>
              <w:rPr>
                <w:sz w:val="16"/>
              </w:rPr>
              <w:t>SJ</w:t>
            </w:r>
          </w:p>
        </w:tc>
        <w:tc>
          <w:tcPr>
            <w:tcW w:w="754" w:type="dxa"/>
            <w:tcBorders>
              <w:top w:val="nil"/>
              <w:bottom w:val="nil"/>
            </w:tcBorders>
          </w:tcPr>
          <w:p w14:paraId="73C2D319" w14:textId="77777777" w:rsidR="00151BAD" w:rsidRDefault="00AC1F28">
            <w:pPr>
              <w:pStyle w:val="TableParagraph"/>
              <w:spacing w:before="71"/>
              <w:ind w:left="295"/>
              <w:jc w:val="left"/>
              <w:rPr>
                <w:sz w:val="16"/>
              </w:rPr>
            </w:pPr>
            <w:r>
              <w:rPr>
                <w:sz w:val="16"/>
              </w:rPr>
              <w:t>22</w:t>
            </w:r>
          </w:p>
        </w:tc>
        <w:tc>
          <w:tcPr>
            <w:tcW w:w="696" w:type="dxa"/>
            <w:tcBorders>
              <w:top w:val="nil"/>
              <w:bottom w:val="nil"/>
            </w:tcBorders>
          </w:tcPr>
          <w:p w14:paraId="14295428"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tcPr>
          <w:p w14:paraId="108E2F91" w14:textId="77777777" w:rsidR="00151BAD" w:rsidRDefault="00AC1F28">
            <w:pPr>
              <w:pStyle w:val="TableParagraph"/>
              <w:spacing w:before="71"/>
              <w:ind w:left="164" w:right="156"/>
              <w:rPr>
                <w:sz w:val="16"/>
              </w:rPr>
            </w:pPr>
            <w:r>
              <w:rPr>
                <w:sz w:val="16"/>
              </w:rPr>
              <w:t>8D</w:t>
            </w:r>
          </w:p>
        </w:tc>
        <w:tc>
          <w:tcPr>
            <w:tcW w:w="737" w:type="dxa"/>
            <w:tcBorders>
              <w:top w:val="nil"/>
              <w:bottom w:val="nil"/>
            </w:tcBorders>
          </w:tcPr>
          <w:p w14:paraId="39C38785" w14:textId="77777777" w:rsidR="00151BAD" w:rsidRDefault="00AC1F28">
            <w:pPr>
              <w:pStyle w:val="TableParagraph"/>
              <w:spacing w:before="71"/>
              <w:ind w:left="213" w:right="212"/>
              <w:rPr>
                <w:sz w:val="16"/>
              </w:rPr>
            </w:pPr>
            <w:r>
              <w:rPr>
                <w:sz w:val="16"/>
              </w:rPr>
              <w:t>TU</w:t>
            </w:r>
          </w:p>
        </w:tc>
        <w:tc>
          <w:tcPr>
            <w:tcW w:w="735" w:type="dxa"/>
            <w:tcBorders>
              <w:top w:val="nil"/>
              <w:bottom w:val="nil"/>
            </w:tcBorders>
          </w:tcPr>
          <w:p w14:paraId="1D32DBD9" w14:textId="77777777" w:rsidR="00151BAD" w:rsidRDefault="00AC1F28">
            <w:pPr>
              <w:pStyle w:val="TableParagraph"/>
              <w:spacing w:before="71"/>
              <w:ind w:left="9" w:right="1"/>
              <w:rPr>
                <w:sz w:val="16"/>
              </w:rPr>
            </w:pPr>
            <w:r>
              <w:rPr>
                <w:sz w:val="16"/>
              </w:rPr>
              <w:t>SJ TU XP</w:t>
            </w:r>
          </w:p>
        </w:tc>
        <w:tc>
          <w:tcPr>
            <w:tcW w:w="740" w:type="dxa"/>
            <w:tcBorders>
              <w:top w:val="nil"/>
              <w:bottom w:val="nil"/>
            </w:tcBorders>
          </w:tcPr>
          <w:p w14:paraId="4328E834" w14:textId="77777777" w:rsidR="00151BAD" w:rsidRDefault="00AC1F28">
            <w:pPr>
              <w:pStyle w:val="TableParagraph"/>
              <w:spacing w:before="71"/>
              <w:ind w:left="97" w:right="96"/>
              <w:rPr>
                <w:sz w:val="16"/>
              </w:rPr>
            </w:pPr>
            <w:r>
              <w:rPr>
                <w:sz w:val="16"/>
              </w:rPr>
              <w:t>TU</w:t>
            </w:r>
          </w:p>
        </w:tc>
        <w:tc>
          <w:tcPr>
            <w:tcW w:w="754" w:type="dxa"/>
            <w:tcBorders>
              <w:top w:val="nil"/>
              <w:bottom w:val="nil"/>
            </w:tcBorders>
          </w:tcPr>
          <w:p w14:paraId="1360DA9A" w14:textId="77777777" w:rsidR="00151BAD" w:rsidRDefault="00151BAD">
            <w:pPr>
              <w:pStyle w:val="TableParagraph"/>
              <w:spacing w:before="0"/>
              <w:jc w:val="left"/>
              <w:rPr>
                <w:sz w:val="16"/>
              </w:rPr>
            </w:pPr>
          </w:p>
        </w:tc>
        <w:tc>
          <w:tcPr>
            <w:tcW w:w="881" w:type="dxa"/>
            <w:tcBorders>
              <w:top w:val="nil"/>
              <w:bottom w:val="nil"/>
            </w:tcBorders>
          </w:tcPr>
          <w:p w14:paraId="05AEF2E8" w14:textId="77777777" w:rsidR="00151BAD" w:rsidRDefault="00151BAD">
            <w:pPr>
              <w:pStyle w:val="TableParagraph"/>
              <w:spacing w:before="0"/>
              <w:jc w:val="left"/>
              <w:rPr>
                <w:sz w:val="16"/>
              </w:rPr>
            </w:pPr>
          </w:p>
        </w:tc>
      </w:tr>
      <w:tr w:rsidR="00151BAD" w14:paraId="1D552212" w14:textId="77777777">
        <w:trPr>
          <w:trHeight w:val="331"/>
        </w:trPr>
        <w:tc>
          <w:tcPr>
            <w:tcW w:w="888" w:type="dxa"/>
            <w:tcBorders>
              <w:top w:val="nil"/>
              <w:bottom w:val="nil"/>
            </w:tcBorders>
            <w:shd w:val="clear" w:color="auto" w:fill="DADADA"/>
          </w:tcPr>
          <w:p w14:paraId="3401222F" w14:textId="77777777" w:rsidR="00151BAD" w:rsidRDefault="00AC1F28">
            <w:pPr>
              <w:pStyle w:val="TableParagraph"/>
              <w:spacing w:before="71"/>
              <w:ind w:left="278"/>
              <w:jc w:val="left"/>
              <w:rPr>
                <w:sz w:val="16"/>
              </w:rPr>
            </w:pPr>
            <w:r>
              <w:rPr>
                <w:sz w:val="16"/>
              </w:rPr>
              <w:t>S042</w:t>
            </w:r>
          </w:p>
        </w:tc>
        <w:tc>
          <w:tcPr>
            <w:tcW w:w="734" w:type="dxa"/>
            <w:tcBorders>
              <w:top w:val="nil"/>
              <w:bottom w:val="nil"/>
            </w:tcBorders>
            <w:shd w:val="clear" w:color="auto" w:fill="DADADA"/>
          </w:tcPr>
          <w:p w14:paraId="2A893912" w14:textId="77777777" w:rsidR="00151BAD" w:rsidRDefault="00AC1F28">
            <w:pPr>
              <w:pStyle w:val="TableParagraph"/>
              <w:spacing w:before="71"/>
              <w:ind w:left="11" w:right="2"/>
              <w:rPr>
                <w:sz w:val="16"/>
              </w:rPr>
            </w:pPr>
            <w:r>
              <w:rPr>
                <w:sz w:val="16"/>
              </w:rPr>
              <w:t>DG</w:t>
            </w:r>
          </w:p>
        </w:tc>
        <w:tc>
          <w:tcPr>
            <w:tcW w:w="902" w:type="dxa"/>
            <w:tcBorders>
              <w:top w:val="nil"/>
              <w:bottom w:val="nil"/>
            </w:tcBorders>
            <w:shd w:val="clear" w:color="auto" w:fill="DADADA"/>
          </w:tcPr>
          <w:p w14:paraId="6D5F32C4" w14:textId="77777777" w:rsidR="00151BAD" w:rsidRDefault="00AC1F28">
            <w:pPr>
              <w:pStyle w:val="TableParagraph"/>
              <w:spacing w:before="71"/>
              <w:ind w:left="8"/>
              <w:rPr>
                <w:sz w:val="16"/>
              </w:rPr>
            </w:pPr>
            <w:r>
              <w:rPr>
                <w:w w:val="98"/>
                <w:sz w:val="16"/>
              </w:rPr>
              <w:t>0</w:t>
            </w:r>
          </w:p>
        </w:tc>
        <w:tc>
          <w:tcPr>
            <w:tcW w:w="1080" w:type="dxa"/>
            <w:tcBorders>
              <w:top w:val="nil"/>
              <w:bottom w:val="nil"/>
            </w:tcBorders>
            <w:shd w:val="clear" w:color="auto" w:fill="DADADA"/>
          </w:tcPr>
          <w:p w14:paraId="782B712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59FD66E" w14:textId="77777777" w:rsidR="00151BAD" w:rsidRDefault="00AC1F28">
            <w:pPr>
              <w:pStyle w:val="TableParagraph"/>
              <w:spacing w:before="71"/>
              <w:ind w:left="132" w:right="122"/>
              <w:rPr>
                <w:sz w:val="16"/>
              </w:rPr>
            </w:pPr>
            <w:r>
              <w:rPr>
                <w:sz w:val="16"/>
              </w:rPr>
              <w:t>1999029</w:t>
            </w:r>
          </w:p>
        </w:tc>
        <w:tc>
          <w:tcPr>
            <w:tcW w:w="701" w:type="dxa"/>
            <w:tcBorders>
              <w:top w:val="nil"/>
              <w:bottom w:val="nil"/>
            </w:tcBorders>
            <w:shd w:val="clear" w:color="auto" w:fill="DADADA"/>
          </w:tcPr>
          <w:p w14:paraId="4FF212E6" w14:textId="77777777" w:rsidR="00151BAD" w:rsidRDefault="00AC1F28">
            <w:pPr>
              <w:pStyle w:val="TableParagraph"/>
              <w:spacing w:before="71"/>
              <w:ind w:left="274"/>
              <w:jc w:val="left"/>
              <w:rPr>
                <w:sz w:val="16"/>
              </w:rPr>
            </w:pPr>
            <w:r>
              <w:rPr>
                <w:sz w:val="16"/>
              </w:rPr>
              <w:t>SJ</w:t>
            </w:r>
          </w:p>
        </w:tc>
        <w:tc>
          <w:tcPr>
            <w:tcW w:w="754" w:type="dxa"/>
            <w:tcBorders>
              <w:top w:val="nil"/>
              <w:bottom w:val="nil"/>
            </w:tcBorders>
            <w:shd w:val="clear" w:color="auto" w:fill="DADADA"/>
          </w:tcPr>
          <w:p w14:paraId="14CBF2B3" w14:textId="77777777" w:rsidR="00151BAD" w:rsidRDefault="00AC1F28">
            <w:pPr>
              <w:pStyle w:val="TableParagraph"/>
              <w:spacing w:before="71"/>
              <w:ind w:left="295"/>
              <w:jc w:val="left"/>
              <w:rPr>
                <w:sz w:val="16"/>
              </w:rPr>
            </w:pPr>
            <w:r>
              <w:rPr>
                <w:sz w:val="16"/>
              </w:rPr>
              <w:t>22</w:t>
            </w:r>
          </w:p>
        </w:tc>
        <w:tc>
          <w:tcPr>
            <w:tcW w:w="696" w:type="dxa"/>
            <w:tcBorders>
              <w:top w:val="nil"/>
              <w:bottom w:val="nil"/>
            </w:tcBorders>
            <w:shd w:val="clear" w:color="auto" w:fill="DADADA"/>
          </w:tcPr>
          <w:p w14:paraId="6F2A7B24"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shd w:val="clear" w:color="auto" w:fill="DADADA"/>
          </w:tcPr>
          <w:p w14:paraId="4BC3042C" w14:textId="77777777" w:rsidR="00151BAD" w:rsidRDefault="00AC1F28">
            <w:pPr>
              <w:pStyle w:val="TableParagraph"/>
              <w:spacing w:before="71"/>
              <w:ind w:left="164" w:right="156"/>
              <w:rPr>
                <w:sz w:val="16"/>
              </w:rPr>
            </w:pPr>
            <w:r>
              <w:rPr>
                <w:sz w:val="16"/>
              </w:rPr>
              <w:t>8D</w:t>
            </w:r>
          </w:p>
        </w:tc>
        <w:tc>
          <w:tcPr>
            <w:tcW w:w="737" w:type="dxa"/>
            <w:tcBorders>
              <w:top w:val="nil"/>
              <w:bottom w:val="nil"/>
            </w:tcBorders>
            <w:shd w:val="clear" w:color="auto" w:fill="DADADA"/>
          </w:tcPr>
          <w:p w14:paraId="1383DBA3" w14:textId="77777777" w:rsidR="00151BAD" w:rsidRDefault="00AC1F28">
            <w:pPr>
              <w:pStyle w:val="TableParagraph"/>
              <w:spacing w:before="71"/>
              <w:ind w:left="213" w:right="212"/>
              <w:rPr>
                <w:sz w:val="16"/>
              </w:rPr>
            </w:pPr>
            <w:r>
              <w:rPr>
                <w:sz w:val="16"/>
              </w:rPr>
              <w:t>TU</w:t>
            </w:r>
          </w:p>
        </w:tc>
        <w:tc>
          <w:tcPr>
            <w:tcW w:w="735" w:type="dxa"/>
            <w:tcBorders>
              <w:top w:val="nil"/>
              <w:bottom w:val="nil"/>
            </w:tcBorders>
            <w:shd w:val="clear" w:color="auto" w:fill="DADADA"/>
          </w:tcPr>
          <w:p w14:paraId="448DB2EA" w14:textId="77777777" w:rsidR="00151BAD" w:rsidRDefault="00AC1F28">
            <w:pPr>
              <w:pStyle w:val="TableParagraph"/>
              <w:spacing w:before="71"/>
              <w:ind w:left="7" w:right="1"/>
              <w:rPr>
                <w:sz w:val="16"/>
              </w:rPr>
            </w:pPr>
            <w:r>
              <w:rPr>
                <w:sz w:val="16"/>
              </w:rPr>
              <w:t>SJ TU XN</w:t>
            </w:r>
          </w:p>
        </w:tc>
        <w:tc>
          <w:tcPr>
            <w:tcW w:w="740" w:type="dxa"/>
            <w:tcBorders>
              <w:top w:val="nil"/>
              <w:bottom w:val="nil"/>
            </w:tcBorders>
            <w:shd w:val="clear" w:color="auto" w:fill="DADADA"/>
          </w:tcPr>
          <w:p w14:paraId="0B15856A" w14:textId="77777777" w:rsidR="00151BAD" w:rsidRDefault="00AC1F28">
            <w:pPr>
              <w:pStyle w:val="TableParagraph"/>
              <w:spacing w:before="71"/>
              <w:ind w:left="97" w:right="96"/>
              <w:rPr>
                <w:sz w:val="16"/>
              </w:rPr>
            </w:pPr>
            <w:r>
              <w:rPr>
                <w:sz w:val="16"/>
              </w:rPr>
              <w:t>TU</w:t>
            </w:r>
          </w:p>
        </w:tc>
        <w:tc>
          <w:tcPr>
            <w:tcW w:w="754" w:type="dxa"/>
            <w:tcBorders>
              <w:top w:val="nil"/>
              <w:bottom w:val="nil"/>
            </w:tcBorders>
            <w:shd w:val="clear" w:color="auto" w:fill="DADADA"/>
          </w:tcPr>
          <w:p w14:paraId="53ABF525"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06E86AC8" w14:textId="77777777" w:rsidR="00151BAD" w:rsidRDefault="00151BAD">
            <w:pPr>
              <w:pStyle w:val="TableParagraph"/>
              <w:spacing w:before="0"/>
              <w:jc w:val="left"/>
              <w:rPr>
                <w:sz w:val="16"/>
              </w:rPr>
            </w:pPr>
          </w:p>
        </w:tc>
      </w:tr>
      <w:tr w:rsidR="00151BAD" w14:paraId="7ECB262B" w14:textId="77777777">
        <w:trPr>
          <w:trHeight w:val="331"/>
        </w:trPr>
        <w:tc>
          <w:tcPr>
            <w:tcW w:w="888" w:type="dxa"/>
            <w:tcBorders>
              <w:top w:val="nil"/>
              <w:bottom w:val="nil"/>
            </w:tcBorders>
          </w:tcPr>
          <w:p w14:paraId="6608D4D8" w14:textId="77777777" w:rsidR="00151BAD" w:rsidRDefault="00AC1F28">
            <w:pPr>
              <w:pStyle w:val="TableParagraph"/>
              <w:spacing w:before="69"/>
              <w:ind w:left="278"/>
              <w:jc w:val="left"/>
              <w:rPr>
                <w:sz w:val="16"/>
              </w:rPr>
            </w:pPr>
            <w:r>
              <w:rPr>
                <w:sz w:val="16"/>
              </w:rPr>
              <w:t>S043</w:t>
            </w:r>
          </w:p>
        </w:tc>
        <w:tc>
          <w:tcPr>
            <w:tcW w:w="734" w:type="dxa"/>
            <w:tcBorders>
              <w:top w:val="nil"/>
              <w:bottom w:val="nil"/>
            </w:tcBorders>
          </w:tcPr>
          <w:p w14:paraId="7BDA472B"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7FE9419E"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32873420" w14:textId="77777777" w:rsidR="00151BAD" w:rsidRDefault="00151BAD">
            <w:pPr>
              <w:pStyle w:val="TableParagraph"/>
              <w:spacing w:before="0"/>
              <w:jc w:val="left"/>
              <w:rPr>
                <w:sz w:val="16"/>
              </w:rPr>
            </w:pPr>
          </w:p>
        </w:tc>
        <w:tc>
          <w:tcPr>
            <w:tcW w:w="883" w:type="dxa"/>
            <w:tcBorders>
              <w:top w:val="nil"/>
              <w:bottom w:val="nil"/>
            </w:tcBorders>
          </w:tcPr>
          <w:p w14:paraId="07E76E7E"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54869A75" w14:textId="77777777" w:rsidR="00151BAD" w:rsidRDefault="00AC1F28">
            <w:pPr>
              <w:pStyle w:val="TableParagraph"/>
              <w:spacing w:before="69"/>
              <w:ind w:left="236"/>
              <w:jc w:val="left"/>
              <w:rPr>
                <w:sz w:val="16"/>
              </w:rPr>
            </w:pPr>
            <w:r>
              <w:rPr>
                <w:sz w:val="16"/>
              </w:rPr>
              <w:t>HD</w:t>
            </w:r>
          </w:p>
        </w:tc>
        <w:tc>
          <w:tcPr>
            <w:tcW w:w="754" w:type="dxa"/>
            <w:tcBorders>
              <w:top w:val="nil"/>
              <w:bottom w:val="nil"/>
            </w:tcBorders>
          </w:tcPr>
          <w:p w14:paraId="4AE06DAB"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tcPr>
          <w:p w14:paraId="1EDC19EE"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7CDB8D02" w14:textId="77777777" w:rsidR="00151BAD" w:rsidRDefault="00AC1F28">
            <w:pPr>
              <w:pStyle w:val="TableParagraph"/>
              <w:spacing w:before="69"/>
              <w:ind w:left="165" w:right="156"/>
              <w:rPr>
                <w:sz w:val="16"/>
              </w:rPr>
            </w:pPr>
            <w:r>
              <w:rPr>
                <w:sz w:val="16"/>
              </w:rPr>
              <w:t>8D</w:t>
            </w:r>
          </w:p>
        </w:tc>
        <w:tc>
          <w:tcPr>
            <w:tcW w:w="737" w:type="dxa"/>
            <w:tcBorders>
              <w:top w:val="nil"/>
              <w:bottom w:val="nil"/>
            </w:tcBorders>
          </w:tcPr>
          <w:p w14:paraId="0DBD85DB" w14:textId="77777777" w:rsidR="00151BAD" w:rsidRDefault="00AC1F28">
            <w:pPr>
              <w:pStyle w:val="TableParagraph"/>
              <w:spacing w:before="69"/>
              <w:ind w:left="219" w:right="212"/>
              <w:rPr>
                <w:sz w:val="16"/>
              </w:rPr>
            </w:pPr>
            <w:r>
              <w:rPr>
                <w:sz w:val="16"/>
              </w:rPr>
              <w:t>HD</w:t>
            </w:r>
          </w:p>
        </w:tc>
        <w:tc>
          <w:tcPr>
            <w:tcW w:w="735" w:type="dxa"/>
            <w:tcBorders>
              <w:top w:val="nil"/>
              <w:bottom w:val="nil"/>
            </w:tcBorders>
          </w:tcPr>
          <w:p w14:paraId="3AC4ED6A" w14:textId="77777777" w:rsidR="00151BAD" w:rsidRDefault="00AC1F28">
            <w:pPr>
              <w:pStyle w:val="TableParagraph"/>
              <w:spacing w:before="69"/>
              <w:ind w:left="7" w:right="1"/>
              <w:rPr>
                <w:sz w:val="16"/>
              </w:rPr>
            </w:pPr>
            <w:r>
              <w:rPr>
                <w:sz w:val="16"/>
              </w:rPr>
              <w:t>HD XN</w:t>
            </w:r>
          </w:p>
        </w:tc>
        <w:tc>
          <w:tcPr>
            <w:tcW w:w="740" w:type="dxa"/>
            <w:tcBorders>
              <w:top w:val="nil"/>
              <w:bottom w:val="nil"/>
            </w:tcBorders>
          </w:tcPr>
          <w:p w14:paraId="2FD4C098" w14:textId="77777777" w:rsidR="00151BAD" w:rsidRDefault="00AC1F28">
            <w:pPr>
              <w:pStyle w:val="TableParagraph"/>
              <w:spacing w:before="69"/>
              <w:ind w:left="99" w:right="96"/>
              <w:rPr>
                <w:sz w:val="16"/>
              </w:rPr>
            </w:pPr>
            <w:r>
              <w:rPr>
                <w:sz w:val="16"/>
              </w:rPr>
              <w:t>HD</w:t>
            </w:r>
          </w:p>
        </w:tc>
        <w:tc>
          <w:tcPr>
            <w:tcW w:w="754" w:type="dxa"/>
            <w:tcBorders>
              <w:top w:val="nil"/>
              <w:bottom w:val="nil"/>
            </w:tcBorders>
          </w:tcPr>
          <w:p w14:paraId="0FED4CD5" w14:textId="77777777" w:rsidR="00151BAD" w:rsidRDefault="00151BAD">
            <w:pPr>
              <w:pStyle w:val="TableParagraph"/>
              <w:spacing w:before="0"/>
              <w:jc w:val="left"/>
              <w:rPr>
                <w:sz w:val="16"/>
              </w:rPr>
            </w:pPr>
          </w:p>
        </w:tc>
        <w:tc>
          <w:tcPr>
            <w:tcW w:w="881" w:type="dxa"/>
            <w:tcBorders>
              <w:top w:val="nil"/>
              <w:bottom w:val="nil"/>
            </w:tcBorders>
          </w:tcPr>
          <w:p w14:paraId="1DA9310B" w14:textId="77777777" w:rsidR="00151BAD" w:rsidRDefault="00151BAD">
            <w:pPr>
              <w:pStyle w:val="TableParagraph"/>
              <w:spacing w:before="0"/>
              <w:jc w:val="left"/>
              <w:rPr>
                <w:sz w:val="16"/>
              </w:rPr>
            </w:pPr>
          </w:p>
        </w:tc>
      </w:tr>
      <w:tr w:rsidR="00151BAD" w14:paraId="4225086A" w14:textId="77777777">
        <w:trPr>
          <w:trHeight w:val="331"/>
        </w:trPr>
        <w:tc>
          <w:tcPr>
            <w:tcW w:w="888" w:type="dxa"/>
            <w:tcBorders>
              <w:top w:val="nil"/>
              <w:bottom w:val="nil"/>
            </w:tcBorders>
            <w:shd w:val="clear" w:color="auto" w:fill="DADADA"/>
          </w:tcPr>
          <w:p w14:paraId="52844225" w14:textId="77777777" w:rsidR="00151BAD" w:rsidRDefault="00AC1F28">
            <w:pPr>
              <w:pStyle w:val="TableParagraph"/>
              <w:spacing w:before="69"/>
              <w:ind w:left="278"/>
              <w:jc w:val="left"/>
              <w:rPr>
                <w:sz w:val="16"/>
              </w:rPr>
            </w:pPr>
            <w:r>
              <w:rPr>
                <w:sz w:val="16"/>
              </w:rPr>
              <w:t>S044</w:t>
            </w:r>
          </w:p>
        </w:tc>
        <w:tc>
          <w:tcPr>
            <w:tcW w:w="734" w:type="dxa"/>
            <w:tcBorders>
              <w:top w:val="nil"/>
              <w:bottom w:val="nil"/>
            </w:tcBorders>
            <w:shd w:val="clear" w:color="auto" w:fill="DADADA"/>
          </w:tcPr>
          <w:p w14:paraId="36EA6F77"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5AC302E4"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0652DCCB"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3ED03CE"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26B7C82F" w14:textId="77777777" w:rsidR="00151BAD" w:rsidRDefault="00AC1F28">
            <w:pPr>
              <w:pStyle w:val="TableParagraph"/>
              <w:spacing w:before="69"/>
              <w:ind w:left="235"/>
              <w:jc w:val="left"/>
              <w:rPr>
                <w:sz w:val="16"/>
              </w:rPr>
            </w:pPr>
            <w:r>
              <w:rPr>
                <w:sz w:val="16"/>
              </w:rPr>
              <w:t>HD</w:t>
            </w:r>
          </w:p>
        </w:tc>
        <w:tc>
          <w:tcPr>
            <w:tcW w:w="754" w:type="dxa"/>
            <w:tcBorders>
              <w:top w:val="nil"/>
              <w:bottom w:val="nil"/>
            </w:tcBorders>
            <w:shd w:val="clear" w:color="auto" w:fill="DADADA"/>
          </w:tcPr>
          <w:p w14:paraId="73877E73"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shd w:val="clear" w:color="auto" w:fill="DADADA"/>
          </w:tcPr>
          <w:p w14:paraId="300AF7A4"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2FCB1DC7" w14:textId="77777777" w:rsidR="00151BAD" w:rsidRDefault="00AC1F28">
            <w:pPr>
              <w:pStyle w:val="TableParagraph"/>
              <w:spacing w:before="69"/>
              <w:ind w:left="164" w:right="156"/>
              <w:rPr>
                <w:sz w:val="16"/>
              </w:rPr>
            </w:pPr>
            <w:r>
              <w:rPr>
                <w:sz w:val="16"/>
              </w:rPr>
              <w:t>8D</w:t>
            </w:r>
          </w:p>
        </w:tc>
        <w:tc>
          <w:tcPr>
            <w:tcW w:w="737" w:type="dxa"/>
            <w:tcBorders>
              <w:top w:val="nil"/>
              <w:bottom w:val="nil"/>
            </w:tcBorders>
            <w:shd w:val="clear" w:color="auto" w:fill="DADADA"/>
          </w:tcPr>
          <w:p w14:paraId="1E4234E9" w14:textId="77777777" w:rsidR="00151BAD" w:rsidRDefault="00AC1F28">
            <w:pPr>
              <w:pStyle w:val="TableParagraph"/>
              <w:spacing w:before="69"/>
              <w:ind w:left="219" w:right="212"/>
              <w:rPr>
                <w:sz w:val="16"/>
              </w:rPr>
            </w:pPr>
            <w:r>
              <w:rPr>
                <w:sz w:val="16"/>
              </w:rPr>
              <w:t>HD</w:t>
            </w:r>
          </w:p>
        </w:tc>
        <w:tc>
          <w:tcPr>
            <w:tcW w:w="735" w:type="dxa"/>
            <w:tcBorders>
              <w:top w:val="nil"/>
              <w:bottom w:val="nil"/>
            </w:tcBorders>
            <w:shd w:val="clear" w:color="auto" w:fill="DADADA"/>
          </w:tcPr>
          <w:p w14:paraId="6CF48B69" w14:textId="77777777" w:rsidR="00151BAD" w:rsidRDefault="00AC1F28">
            <w:pPr>
              <w:pStyle w:val="TableParagraph"/>
              <w:spacing w:before="69"/>
              <w:ind w:left="9" w:right="1"/>
              <w:rPr>
                <w:sz w:val="16"/>
              </w:rPr>
            </w:pPr>
            <w:r>
              <w:rPr>
                <w:sz w:val="16"/>
              </w:rPr>
              <w:t>HD XP</w:t>
            </w:r>
          </w:p>
        </w:tc>
        <w:tc>
          <w:tcPr>
            <w:tcW w:w="740" w:type="dxa"/>
            <w:tcBorders>
              <w:top w:val="nil"/>
              <w:bottom w:val="nil"/>
            </w:tcBorders>
            <w:shd w:val="clear" w:color="auto" w:fill="DADADA"/>
          </w:tcPr>
          <w:p w14:paraId="7C9520E5" w14:textId="77777777" w:rsidR="00151BAD" w:rsidRDefault="00AC1F28">
            <w:pPr>
              <w:pStyle w:val="TableParagraph"/>
              <w:spacing w:before="69"/>
              <w:ind w:left="99" w:right="96"/>
              <w:rPr>
                <w:sz w:val="16"/>
              </w:rPr>
            </w:pPr>
            <w:r>
              <w:rPr>
                <w:sz w:val="16"/>
              </w:rPr>
              <w:t>HD</w:t>
            </w:r>
          </w:p>
        </w:tc>
        <w:tc>
          <w:tcPr>
            <w:tcW w:w="754" w:type="dxa"/>
            <w:tcBorders>
              <w:top w:val="nil"/>
              <w:bottom w:val="nil"/>
            </w:tcBorders>
            <w:shd w:val="clear" w:color="auto" w:fill="DADADA"/>
          </w:tcPr>
          <w:p w14:paraId="001BE4CF"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925972A" w14:textId="77777777" w:rsidR="00151BAD" w:rsidRDefault="00151BAD">
            <w:pPr>
              <w:pStyle w:val="TableParagraph"/>
              <w:spacing w:before="0"/>
              <w:jc w:val="left"/>
              <w:rPr>
                <w:sz w:val="16"/>
              </w:rPr>
            </w:pPr>
          </w:p>
        </w:tc>
      </w:tr>
      <w:tr w:rsidR="00151BAD" w14:paraId="23AF0250" w14:textId="77777777">
        <w:trPr>
          <w:trHeight w:val="331"/>
        </w:trPr>
        <w:tc>
          <w:tcPr>
            <w:tcW w:w="888" w:type="dxa"/>
            <w:tcBorders>
              <w:top w:val="nil"/>
              <w:bottom w:val="nil"/>
            </w:tcBorders>
          </w:tcPr>
          <w:p w14:paraId="21C0B0C9" w14:textId="77777777" w:rsidR="00151BAD" w:rsidRDefault="00AC1F28">
            <w:pPr>
              <w:pStyle w:val="TableParagraph"/>
              <w:spacing w:before="69"/>
              <w:ind w:left="278"/>
              <w:jc w:val="left"/>
              <w:rPr>
                <w:sz w:val="16"/>
              </w:rPr>
            </w:pPr>
            <w:r>
              <w:rPr>
                <w:sz w:val="16"/>
              </w:rPr>
              <w:t>S045</w:t>
            </w:r>
          </w:p>
        </w:tc>
        <w:tc>
          <w:tcPr>
            <w:tcW w:w="734" w:type="dxa"/>
            <w:tcBorders>
              <w:top w:val="nil"/>
              <w:bottom w:val="nil"/>
            </w:tcBorders>
          </w:tcPr>
          <w:p w14:paraId="784AE688"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6C7AF59A"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442CFB13" w14:textId="77777777" w:rsidR="00151BAD" w:rsidRDefault="00151BAD">
            <w:pPr>
              <w:pStyle w:val="TableParagraph"/>
              <w:spacing w:before="0"/>
              <w:jc w:val="left"/>
              <w:rPr>
                <w:sz w:val="16"/>
              </w:rPr>
            </w:pPr>
          </w:p>
        </w:tc>
        <w:tc>
          <w:tcPr>
            <w:tcW w:w="883" w:type="dxa"/>
            <w:tcBorders>
              <w:top w:val="nil"/>
              <w:bottom w:val="nil"/>
            </w:tcBorders>
          </w:tcPr>
          <w:p w14:paraId="0CA8D18F"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437C23A1" w14:textId="77777777" w:rsidR="00151BAD" w:rsidRDefault="00AC1F28">
            <w:pPr>
              <w:pStyle w:val="TableParagraph"/>
              <w:spacing w:before="69"/>
              <w:ind w:left="236"/>
              <w:jc w:val="left"/>
              <w:rPr>
                <w:sz w:val="16"/>
              </w:rPr>
            </w:pPr>
            <w:r>
              <w:rPr>
                <w:sz w:val="16"/>
              </w:rPr>
              <w:t>HD</w:t>
            </w:r>
          </w:p>
        </w:tc>
        <w:tc>
          <w:tcPr>
            <w:tcW w:w="754" w:type="dxa"/>
            <w:tcBorders>
              <w:top w:val="nil"/>
              <w:bottom w:val="nil"/>
            </w:tcBorders>
          </w:tcPr>
          <w:p w14:paraId="0C6FB8AC"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350C6884"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3812551D"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3258061D" w14:textId="77777777" w:rsidR="00151BAD" w:rsidRDefault="00AC1F28">
            <w:pPr>
              <w:pStyle w:val="TableParagraph"/>
              <w:spacing w:before="69"/>
              <w:ind w:left="219" w:right="212"/>
              <w:rPr>
                <w:sz w:val="16"/>
              </w:rPr>
            </w:pPr>
            <w:r>
              <w:rPr>
                <w:sz w:val="16"/>
              </w:rPr>
              <w:t>HD</w:t>
            </w:r>
          </w:p>
        </w:tc>
        <w:tc>
          <w:tcPr>
            <w:tcW w:w="735" w:type="dxa"/>
            <w:tcBorders>
              <w:top w:val="nil"/>
              <w:bottom w:val="nil"/>
            </w:tcBorders>
          </w:tcPr>
          <w:p w14:paraId="75EF526F" w14:textId="77777777" w:rsidR="00151BAD" w:rsidRDefault="00AC1F28">
            <w:pPr>
              <w:pStyle w:val="TableParagraph"/>
              <w:spacing w:before="69"/>
              <w:ind w:left="7" w:right="1"/>
              <w:rPr>
                <w:sz w:val="16"/>
              </w:rPr>
            </w:pPr>
            <w:r>
              <w:rPr>
                <w:sz w:val="16"/>
              </w:rPr>
              <w:t>HD XN</w:t>
            </w:r>
          </w:p>
        </w:tc>
        <w:tc>
          <w:tcPr>
            <w:tcW w:w="740" w:type="dxa"/>
            <w:tcBorders>
              <w:top w:val="nil"/>
              <w:bottom w:val="nil"/>
            </w:tcBorders>
          </w:tcPr>
          <w:p w14:paraId="793A6C99" w14:textId="77777777" w:rsidR="00151BAD" w:rsidRDefault="00AC1F28">
            <w:pPr>
              <w:pStyle w:val="TableParagraph"/>
              <w:spacing w:before="69"/>
              <w:ind w:left="99" w:right="96"/>
              <w:rPr>
                <w:sz w:val="16"/>
              </w:rPr>
            </w:pPr>
            <w:r>
              <w:rPr>
                <w:sz w:val="16"/>
              </w:rPr>
              <w:t>HD</w:t>
            </w:r>
          </w:p>
        </w:tc>
        <w:tc>
          <w:tcPr>
            <w:tcW w:w="754" w:type="dxa"/>
            <w:tcBorders>
              <w:top w:val="nil"/>
              <w:bottom w:val="nil"/>
            </w:tcBorders>
          </w:tcPr>
          <w:p w14:paraId="51652896" w14:textId="77777777" w:rsidR="00151BAD" w:rsidRDefault="00151BAD">
            <w:pPr>
              <w:pStyle w:val="TableParagraph"/>
              <w:spacing w:before="0"/>
              <w:jc w:val="left"/>
              <w:rPr>
                <w:sz w:val="16"/>
              </w:rPr>
            </w:pPr>
          </w:p>
        </w:tc>
        <w:tc>
          <w:tcPr>
            <w:tcW w:w="881" w:type="dxa"/>
            <w:tcBorders>
              <w:top w:val="nil"/>
              <w:bottom w:val="nil"/>
            </w:tcBorders>
          </w:tcPr>
          <w:p w14:paraId="30D2D7D6" w14:textId="77777777" w:rsidR="00151BAD" w:rsidRDefault="00151BAD">
            <w:pPr>
              <w:pStyle w:val="TableParagraph"/>
              <w:spacing w:before="0"/>
              <w:jc w:val="left"/>
              <w:rPr>
                <w:sz w:val="16"/>
              </w:rPr>
            </w:pPr>
          </w:p>
        </w:tc>
      </w:tr>
      <w:tr w:rsidR="00151BAD" w14:paraId="2D1A854F" w14:textId="77777777">
        <w:trPr>
          <w:trHeight w:val="319"/>
        </w:trPr>
        <w:tc>
          <w:tcPr>
            <w:tcW w:w="888" w:type="dxa"/>
            <w:tcBorders>
              <w:top w:val="nil"/>
              <w:bottom w:val="nil"/>
            </w:tcBorders>
            <w:shd w:val="clear" w:color="auto" w:fill="DADADA"/>
          </w:tcPr>
          <w:p w14:paraId="0BF87B2D" w14:textId="77777777" w:rsidR="00151BAD" w:rsidRDefault="00AC1F28">
            <w:pPr>
              <w:pStyle w:val="TableParagraph"/>
              <w:spacing w:before="64"/>
              <w:ind w:left="278"/>
              <w:jc w:val="left"/>
              <w:rPr>
                <w:sz w:val="16"/>
              </w:rPr>
            </w:pPr>
            <w:r>
              <w:rPr>
                <w:sz w:val="16"/>
              </w:rPr>
              <w:t>S050</w:t>
            </w:r>
          </w:p>
        </w:tc>
        <w:tc>
          <w:tcPr>
            <w:tcW w:w="734" w:type="dxa"/>
            <w:tcBorders>
              <w:top w:val="nil"/>
              <w:bottom w:val="nil"/>
            </w:tcBorders>
            <w:shd w:val="clear" w:color="auto" w:fill="DADADA"/>
          </w:tcPr>
          <w:p w14:paraId="569A2518" w14:textId="77777777" w:rsidR="00151BAD" w:rsidRDefault="00AC1F28">
            <w:pPr>
              <w:pStyle w:val="TableParagraph"/>
              <w:spacing w:before="64"/>
              <w:ind w:left="11" w:right="2"/>
              <w:rPr>
                <w:sz w:val="16"/>
              </w:rPr>
            </w:pPr>
            <w:r>
              <w:rPr>
                <w:sz w:val="16"/>
              </w:rPr>
              <w:t>DG</w:t>
            </w:r>
          </w:p>
        </w:tc>
        <w:tc>
          <w:tcPr>
            <w:tcW w:w="902" w:type="dxa"/>
            <w:tcBorders>
              <w:top w:val="nil"/>
              <w:bottom w:val="nil"/>
            </w:tcBorders>
            <w:shd w:val="clear" w:color="auto" w:fill="DADADA"/>
          </w:tcPr>
          <w:p w14:paraId="728DE8F3" w14:textId="77777777" w:rsidR="00151BAD" w:rsidRDefault="00AC1F28">
            <w:pPr>
              <w:pStyle w:val="TableParagraph"/>
              <w:spacing w:before="64"/>
              <w:ind w:left="8"/>
              <w:rPr>
                <w:sz w:val="16"/>
              </w:rPr>
            </w:pPr>
            <w:r>
              <w:rPr>
                <w:w w:val="98"/>
                <w:sz w:val="16"/>
              </w:rPr>
              <w:t>0</w:t>
            </w:r>
          </w:p>
        </w:tc>
        <w:tc>
          <w:tcPr>
            <w:tcW w:w="1080" w:type="dxa"/>
            <w:tcBorders>
              <w:top w:val="nil"/>
              <w:bottom w:val="nil"/>
            </w:tcBorders>
            <w:shd w:val="clear" w:color="auto" w:fill="DADADA"/>
          </w:tcPr>
          <w:p w14:paraId="492EAD4F"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EBB936E" w14:textId="77777777" w:rsidR="00151BAD" w:rsidRDefault="00AC1F28">
            <w:pPr>
              <w:pStyle w:val="TableParagraph"/>
              <w:spacing w:before="64"/>
              <w:ind w:left="132" w:right="122"/>
              <w:rPr>
                <w:sz w:val="16"/>
              </w:rPr>
            </w:pPr>
            <w:r>
              <w:rPr>
                <w:sz w:val="16"/>
              </w:rPr>
              <w:t>1998289</w:t>
            </w:r>
          </w:p>
        </w:tc>
        <w:tc>
          <w:tcPr>
            <w:tcW w:w="701" w:type="dxa"/>
            <w:tcBorders>
              <w:top w:val="nil"/>
              <w:bottom w:val="nil"/>
            </w:tcBorders>
            <w:shd w:val="clear" w:color="auto" w:fill="DADADA"/>
          </w:tcPr>
          <w:p w14:paraId="1D13B3BC" w14:textId="77777777" w:rsidR="00151BAD" w:rsidRDefault="00AC1F28">
            <w:pPr>
              <w:pStyle w:val="TableParagraph"/>
              <w:spacing w:before="64"/>
              <w:ind w:left="226"/>
              <w:jc w:val="left"/>
              <w:rPr>
                <w:sz w:val="16"/>
              </w:rPr>
            </w:pPr>
            <w:r>
              <w:rPr>
                <w:sz w:val="16"/>
              </w:rPr>
              <w:t>CM</w:t>
            </w:r>
          </w:p>
        </w:tc>
        <w:tc>
          <w:tcPr>
            <w:tcW w:w="754" w:type="dxa"/>
            <w:tcBorders>
              <w:top w:val="nil"/>
              <w:bottom w:val="nil"/>
            </w:tcBorders>
            <w:shd w:val="clear" w:color="auto" w:fill="DADADA"/>
          </w:tcPr>
          <w:p w14:paraId="17E305CC" w14:textId="77777777" w:rsidR="00151BAD" w:rsidRDefault="00AC1F28">
            <w:pPr>
              <w:pStyle w:val="TableParagraph"/>
              <w:spacing w:before="64"/>
              <w:ind w:left="295"/>
              <w:jc w:val="left"/>
              <w:rPr>
                <w:sz w:val="16"/>
              </w:rPr>
            </w:pPr>
            <w:r>
              <w:rPr>
                <w:sz w:val="16"/>
              </w:rPr>
              <w:t>22</w:t>
            </w:r>
          </w:p>
        </w:tc>
        <w:tc>
          <w:tcPr>
            <w:tcW w:w="696" w:type="dxa"/>
            <w:tcBorders>
              <w:top w:val="nil"/>
              <w:bottom w:val="nil"/>
            </w:tcBorders>
            <w:shd w:val="clear" w:color="auto" w:fill="DADADA"/>
          </w:tcPr>
          <w:p w14:paraId="7B62160F" w14:textId="77777777" w:rsidR="00151BAD" w:rsidRDefault="00AC1F28">
            <w:pPr>
              <w:pStyle w:val="TableParagraph"/>
              <w:spacing w:before="64"/>
              <w:ind w:left="204" w:right="194"/>
              <w:rPr>
                <w:sz w:val="16"/>
              </w:rPr>
            </w:pPr>
            <w:r>
              <w:rPr>
                <w:sz w:val="16"/>
              </w:rPr>
              <w:t>XN</w:t>
            </w:r>
          </w:p>
        </w:tc>
        <w:tc>
          <w:tcPr>
            <w:tcW w:w="756" w:type="dxa"/>
            <w:tcBorders>
              <w:top w:val="nil"/>
              <w:bottom w:val="nil"/>
            </w:tcBorders>
            <w:shd w:val="clear" w:color="auto" w:fill="DADADA"/>
          </w:tcPr>
          <w:p w14:paraId="7CF52B11" w14:textId="77777777" w:rsidR="00151BAD" w:rsidRDefault="00AC1F28">
            <w:pPr>
              <w:pStyle w:val="TableParagraph"/>
              <w:spacing w:before="64"/>
              <w:ind w:left="164" w:right="156"/>
              <w:rPr>
                <w:sz w:val="16"/>
              </w:rPr>
            </w:pPr>
            <w:r>
              <w:rPr>
                <w:sz w:val="16"/>
              </w:rPr>
              <w:t>8D</w:t>
            </w:r>
          </w:p>
        </w:tc>
        <w:tc>
          <w:tcPr>
            <w:tcW w:w="737" w:type="dxa"/>
            <w:tcBorders>
              <w:top w:val="nil"/>
              <w:bottom w:val="nil"/>
            </w:tcBorders>
            <w:shd w:val="clear" w:color="auto" w:fill="DADADA"/>
          </w:tcPr>
          <w:p w14:paraId="6482217C" w14:textId="77777777" w:rsidR="00151BAD" w:rsidRDefault="00AC1F28">
            <w:pPr>
              <w:pStyle w:val="TableParagraph"/>
              <w:spacing w:before="64"/>
              <w:ind w:left="222" w:right="212"/>
              <w:rPr>
                <w:sz w:val="16"/>
              </w:rPr>
            </w:pPr>
            <w:r>
              <w:rPr>
                <w:sz w:val="16"/>
              </w:rPr>
              <w:t>CM</w:t>
            </w:r>
          </w:p>
        </w:tc>
        <w:tc>
          <w:tcPr>
            <w:tcW w:w="735" w:type="dxa"/>
            <w:tcBorders>
              <w:top w:val="nil"/>
              <w:bottom w:val="nil"/>
            </w:tcBorders>
            <w:shd w:val="clear" w:color="auto" w:fill="DADADA"/>
          </w:tcPr>
          <w:p w14:paraId="6F4B8B0E" w14:textId="77777777" w:rsidR="00151BAD" w:rsidRDefault="00AC1F28">
            <w:pPr>
              <w:pStyle w:val="TableParagraph"/>
              <w:spacing w:before="64"/>
              <w:ind w:left="7" w:right="1"/>
              <w:rPr>
                <w:sz w:val="16"/>
              </w:rPr>
            </w:pPr>
            <w:r>
              <w:rPr>
                <w:sz w:val="16"/>
              </w:rPr>
              <w:t>CM XN</w:t>
            </w:r>
          </w:p>
        </w:tc>
        <w:tc>
          <w:tcPr>
            <w:tcW w:w="740" w:type="dxa"/>
            <w:tcBorders>
              <w:top w:val="nil"/>
              <w:bottom w:val="nil"/>
            </w:tcBorders>
            <w:shd w:val="clear" w:color="auto" w:fill="DADADA"/>
          </w:tcPr>
          <w:p w14:paraId="40227F56" w14:textId="77777777" w:rsidR="00151BAD" w:rsidRDefault="00AC1F28">
            <w:pPr>
              <w:pStyle w:val="TableParagraph"/>
              <w:spacing w:before="64"/>
              <w:ind w:left="99" w:right="91"/>
              <w:rPr>
                <w:sz w:val="16"/>
              </w:rPr>
            </w:pPr>
            <w:r>
              <w:rPr>
                <w:sz w:val="16"/>
              </w:rPr>
              <w:t>CM</w:t>
            </w:r>
          </w:p>
        </w:tc>
        <w:tc>
          <w:tcPr>
            <w:tcW w:w="754" w:type="dxa"/>
            <w:tcBorders>
              <w:top w:val="nil"/>
              <w:bottom w:val="nil"/>
            </w:tcBorders>
            <w:shd w:val="clear" w:color="auto" w:fill="DADADA"/>
          </w:tcPr>
          <w:p w14:paraId="067BEBC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B10C320" w14:textId="77777777" w:rsidR="00151BAD" w:rsidRDefault="00151BAD">
            <w:pPr>
              <w:pStyle w:val="TableParagraph"/>
              <w:spacing w:before="0"/>
              <w:jc w:val="left"/>
              <w:rPr>
                <w:sz w:val="16"/>
              </w:rPr>
            </w:pPr>
          </w:p>
        </w:tc>
      </w:tr>
      <w:tr w:rsidR="00151BAD" w14:paraId="6BEDA42E" w14:textId="77777777">
        <w:trPr>
          <w:trHeight w:val="331"/>
        </w:trPr>
        <w:tc>
          <w:tcPr>
            <w:tcW w:w="888" w:type="dxa"/>
            <w:tcBorders>
              <w:top w:val="nil"/>
              <w:bottom w:val="nil"/>
            </w:tcBorders>
          </w:tcPr>
          <w:p w14:paraId="6D78E3A4" w14:textId="77777777" w:rsidR="00151BAD" w:rsidRDefault="00AC1F28">
            <w:pPr>
              <w:pStyle w:val="TableParagraph"/>
              <w:spacing w:before="71"/>
              <w:ind w:left="278"/>
              <w:jc w:val="left"/>
              <w:rPr>
                <w:sz w:val="16"/>
              </w:rPr>
            </w:pPr>
            <w:r>
              <w:rPr>
                <w:sz w:val="16"/>
              </w:rPr>
              <w:t>S051</w:t>
            </w:r>
          </w:p>
        </w:tc>
        <w:tc>
          <w:tcPr>
            <w:tcW w:w="734" w:type="dxa"/>
            <w:tcBorders>
              <w:top w:val="nil"/>
              <w:bottom w:val="nil"/>
            </w:tcBorders>
          </w:tcPr>
          <w:p w14:paraId="51C1F068" w14:textId="77777777" w:rsidR="00151BAD" w:rsidRDefault="00AC1F28">
            <w:pPr>
              <w:pStyle w:val="TableParagraph"/>
              <w:spacing w:before="71"/>
              <w:ind w:left="11" w:right="2"/>
              <w:rPr>
                <w:sz w:val="16"/>
              </w:rPr>
            </w:pPr>
            <w:r>
              <w:rPr>
                <w:sz w:val="16"/>
              </w:rPr>
              <w:t>DG</w:t>
            </w:r>
          </w:p>
        </w:tc>
        <w:tc>
          <w:tcPr>
            <w:tcW w:w="902" w:type="dxa"/>
            <w:tcBorders>
              <w:top w:val="nil"/>
              <w:bottom w:val="nil"/>
            </w:tcBorders>
          </w:tcPr>
          <w:p w14:paraId="183099EE" w14:textId="77777777" w:rsidR="00151BAD" w:rsidRDefault="00AC1F28">
            <w:pPr>
              <w:pStyle w:val="TableParagraph"/>
              <w:spacing w:before="71"/>
              <w:ind w:left="8"/>
              <w:rPr>
                <w:sz w:val="16"/>
              </w:rPr>
            </w:pPr>
            <w:r>
              <w:rPr>
                <w:w w:val="98"/>
                <w:sz w:val="16"/>
              </w:rPr>
              <w:t>0</w:t>
            </w:r>
          </w:p>
        </w:tc>
        <w:tc>
          <w:tcPr>
            <w:tcW w:w="1080" w:type="dxa"/>
            <w:tcBorders>
              <w:top w:val="nil"/>
              <w:bottom w:val="nil"/>
            </w:tcBorders>
          </w:tcPr>
          <w:p w14:paraId="1B8DF244" w14:textId="77777777" w:rsidR="00151BAD" w:rsidRDefault="00151BAD">
            <w:pPr>
              <w:pStyle w:val="TableParagraph"/>
              <w:spacing w:before="0"/>
              <w:jc w:val="left"/>
              <w:rPr>
                <w:sz w:val="16"/>
              </w:rPr>
            </w:pPr>
          </w:p>
        </w:tc>
        <w:tc>
          <w:tcPr>
            <w:tcW w:w="883" w:type="dxa"/>
            <w:tcBorders>
              <w:top w:val="nil"/>
              <w:bottom w:val="nil"/>
            </w:tcBorders>
          </w:tcPr>
          <w:p w14:paraId="2F93D406" w14:textId="77777777" w:rsidR="00151BAD" w:rsidRDefault="00AC1F28">
            <w:pPr>
              <w:pStyle w:val="TableParagraph"/>
              <w:spacing w:before="71"/>
              <w:ind w:left="132" w:right="122"/>
              <w:rPr>
                <w:sz w:val="16"/>
              </w:rPr>
            </w:pPr>
            <w:r>
              <w:rPr>
                <w:sz w:val="16"/>
              </w:rPr>
              <w:t>1998289</w:t>
            </w:r>
          </w:p>
        </w:tc>
        <w:tc>
          <w:tcPr>
            <w:tcW w:w="701" w:type="dxa"/>
            <w:tcBorders>
              <w:top w:val="nil"/>
              <w:bottom w:val="nil"/>
            </w:tcBorders>
          </w:tcPr>
          <w:p w14:paraId="5539C24B" w14:textId="77777777" w:rsidR="00151BAD" w:rsidRDefault="00AC1F28">
            <w:pPr>
              <w:pStyle w:val="TableParagraph"/>
              <w:spacing w:before="71"/>
              <w:ind w:left="226"/>
              <w:jc w:val="left"/>
              <w:rPr>
                <w:sz w:val="16"/>
              </w:rPr>
            </w:pPr>
            <w:r>
              <w:rPr>
                <w:sz w:val="16"/>
              </w:rPr>
              <w:t>CM</w:t>
            </w:r>
          </w:p>
        </w:tc>
        <w:tc>
          <w:tcPr>
            <w:tcW w:w="754" w:type="dxa"/>
            <w:tcBorders>
              <w:top w:val="nil"/>
              <w:bottom w:val="nil"/>
            </w:tcBorders>
          </w:tcPr>
          <w:p w14:paraId="23DFA877" w14:textId="77777777" w:rsidR="00151BAD" w:rsidRDefault="00AC1F28">
            <w:pPr>
              <w:pStyle w:val="TableParagraph"/>
              <w:spacing w:before="71"/>
              <w:ind w:left="295"/>
              <w:jc w:val="left"/>
              <w:rPr>
                <w:sz w:val="16"/>
              </w:rPr>
            </w:pPr>
            <w:r>
              <w:rPr>
                <w:sz w:val="16"/>
              </w:rPr>
              <w:t>22</w:t>
            </w:r>
          </w:p>
        </w:tc>
        <w:tc>
          <w:tcPr>
            <w:tcW w:w="696" w:type="dxa"/>
            <w:tcBorders>
              <w:top w:val="nil"/>
              <w:bottom w:val="nil"/>
            </w:tcBorders>
          </w:tcPr>
          <w:p w14:paraId="564EA250"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tcPr>
          <w:p w14:paraId="21B5C309" w14:textId="77777777" w:rsidR="00151BAD" w:rsidRDefault="00AC1F28">
            <w:pPr>
              <w:pStyle w:val="TableParagraph"/>
              <w:spacing w:before="71"/>
              <w:ind w:left="165" w:right="156"/>
              <w:rPr>
                <w:sz w:val="16"/>
              </w:rPr>
            </w:pPr>
            <w:r>
              <w:rPr>
                <w:sz w:val="16"/>
              </w:rPr>
              <w:t>8D</w:t>
            </w:r>
          </w:p>
        </w:tc>
        <w:tc>
          <w:tcPr>
            <w:tcW w:w="737" w:type="dxa"/>
            <w:tcBorders>
              <w:top w:val="nil"/>
              <w:bottom w:val="nil"/>
            </w:tcBorders>
          </w:tcPr>
          <w:p w14:paraId="5508004B" w14:textId="77777777" w:rsidR="00151BAD" w:rsidRDefault="00AC1F28">
            <w:pPr>
              <w:pStyle w:val="TableParagraph"/>
              <w:spacing w:before="71"/>
              <w:ind w:left="222" w:right="212"/>
              <w:rPr>
                <w:sz w:val="16"/>
              </w:rPr>
            </w:pPr>
            <w:r>
              <w:rPr>
                <w:sz w:val="16"/>
              </w:rPr>
              <w:t>CM</w:t>
            </w:r>
          </w:p>
        </w:tc>
        <w:tc>
          <w:tcPr>
            <w:tcW w:w="735" w:type="dxa"/>
            <w:tcBorders>
              <w:top w:val="nil"/>
              <w:bottom w:val="nil"/>
            </w:tcBorders>
          </w:tcPr>
          <w:p w14:paraId="2F0016C9" w14:textId="77777777" w:rsidR="00151BAD" w:rsidRDefault="00AC1F28">
            <w:pPr>
              <w:pStyle w:val="TableParagraph"/>
              <w:spacing w:before="71"/>
              <w:ind w:left="11" w:right="1"/>
              <w:rPr>
                <w:sz w:val="16"/>
              </w:rPr>
            </w:pPr>
            <w:r>
              <w:rPr>
                <w:sz w:val="16"/>
              </w:rPr>
              <w:t>CM XP</w:t>
            </w:r>
          </w:p>
        </w:tc>
        <w:tc>
          <w:tcPr>
            <w:tcW w:w="740" w:type="dxa"/>
            <w:tcBorders>
              <w:top w:val="nil"/>
              <w:bottom w:val="nil"/>
            </w:tcBorders>
          </w:tcPr>
          <w:p w14:paraId="3176F92F" w14:textId="77777777" w:rsidR="00151BAD" w:rsidRDefault="00AC1F28">
            <w:pPr>
              <w:pStyle w:val="TableParagraph"/>
              <w:spacing w:before="71"/>
              <w:ind w:left="99" w:right="91"/>
              <w:rPr>
                <w:sz w:val="16"/>
              </w:rPr>
            </w:pPr>
            <w:r>
              <w:rPr>
                <w:sz w:val="16"/>
              </w:rPr>
              <w:t>CM</w:t>
            </w:r>
          </w:p>
        </w:tc>
        <w:tc>
          <w:tcPr>
            <w:tcW w:w="754" w:type="dxa"/>
            <w:tcBorders>
              <w:top w:val="nil"/>
              <w:bottom w:val="nil"/>
            </w:tcBorders>
          </w:tcPr>
          <w:p w14:paraId="3C424396" w14:textId="77777777" w:rsidR="00151BAD" w:rsidRDefault="00151BAD">
            <w:pPr>
              <w:pStyle w:val="TableParagraph"/>
              <w:spacing w:before="0"/>
              <w:jc w:val="left"/>
              <w:rPr>
                <w:sz w:val="16"/>
              </w:rPr>
            </w:pPr>
          </w:p>
        </w:tc>
        <w:tc>
          <w:tcPr>
            <w:tcW w:w="881" w:type="dxa"/>
            <w:tcBorders>
              <w:top w:val="nil"/>
              <w:bottom w:val="nil"/>
            </w:tcBorders>
          </w:tcPr>
          <w:p w14:paraId="55279E38" w14:textId="77777777" w:rsidR="00151BAD" w:rsidRDefault="00151BAD">
            <w:pPr>
              <w:pStyle w:val="TableParagraph"/>
              <w:spacing w:before="0"/>
              <w:jc w:val="left"/>
              <w:rPr>
                <w:sz w:val="16"/>
              </w:rPr>
            </w:pPr>
          </w:p>
        </w:tc>
      </w:tr>
      <w:tr w:rsidR="00151BAD" w14:paraId="5CD0BA16" w14:textId="77777777">
        <w:trPr>
          <w:trHeight w:val="331"/>
        </w:trPr>
        <w:tc>
          <w:tcPr>
            <w:tcW w:w="888" w:type="dxa"/>
            <w:tcBorders>
              <w:top w:val="nil"/>
              <w:bottom w:val="nil"/>
            </w:tcBorders>
            <w:shd w:val="clear" w:color="auto" w:fill="DADADA"/>
          </w:tcPr>
          <w:p w14:paraId="16C070C0" w14:textId="77777777" w:rsidR="00151BAD" w:rsidRDefault="00AC1F28">
            <w:pPr>
              <w:pStyle w:val="TableParagraph"/>
              <w:spacing w:before="69"/>
              <w:ind w:left="278"/>
              <w:jc w:val="left"/>
              <w:rPr>
                <w:sz w:val="16"/>
              </w:rPr>
            </w:pPr>
            <w:r>
              <w:rPr>
                <w:sz w:val="16"/>
              </w:rPr>
              <w:t>S052</w:t>
            </w:r>
          </w:p>
        </w:tc>
        <w:tc>
          <w:tcPr>
            <w:tcW w:w="734" w:type="dxa"/>
            <w:tcBorders>
              <w:top w:val="nil"/>
              <w:bottom w:val="nil"/>
            </w:tcBorders>
            <w:shd w:val="clear" w:color="auto" w:fill="DADADA"/>
          </w:tcPr>
          <w:p w14:paraId="6FB228EC"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20D8E843"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3C53160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A7FD8A9"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75A7C35A" w14:textId="77777777" w:rsidR="00151BAD" w:rsidRDefault="00AC1F28">
            <w:pPr>
              <w:pStyle w:val="TableParagraph"/>
              <w:spacing w:before="69"/>
              <w:ind w:left="226"/>
              <w:jc w:val="left"/>
              <w:rPr>
                <w:sz w:val="16"/>
              </w:rPr>
            </w:pPr>
            <w:r>
              <w:rPr>
                <w:sz w:val="16"/>
              </w:rPr>
              <w:t>CM</w:t>
            </w:r>
          </w:p>
        </w:tc>
        <w:tc>
          <w:tcPr>
            <w:tcW w:w="754" w:type="dxa"/>
            <w:tcBorders>
              <w:top w:val="nil"/>
              <w:bottom w:val="nil"/>
            </w:tcBorders>
            <w:shd w:val="clear" w:color="auto" w:fill="DADADA"/>
          </w:tcPr>
          <w:p w14:paraId="3FFE4C7B"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shd w:val="clear" w:color="auto" w:fill="DADADA"/>
          </w:tcPr>
          <w:p w14:paraId="19C8DD08"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49D44749"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shd w:val="clear" w:color="auto" w:fill="DADADA"/>
          </w:tcPr>
          <w:p w14:paraId="6FBF8B04" w14:textId="77777777" w:rsidR="00151BAD" w:rsidRDefault="00AC1F28">
            <w:pPr>
              <w:pStyle w:val="TableParagraph"/>
              <w:spacing w:before="69"/>
              <w:ind w:left="222" w:right="212"/>
              <w:rPr>
                <w:sz w:val="16"/>
              </w:rPr>
            </w:pPr>
            <w:r>
              <w:rPr>
                <w:sz w:val="16"/>
              </w:rPr>
              <w:t>CM</w:t>
            </w:r>
          </w:p>
        </w:tc>
        <w:tc>
          <w:tcPr>
            <w:tcW w:w="735" w:type="dxa"/>
            <w:tcBorders>
              <w:top w:val="nil"/>
              <w:bottom w:val="nil"/>
            </w:tcBorders>
            <w:shd w:val="clear" w:color="auto" w:fill="DADADA"/>
          </w:tcPr>
          <w:p w14:paraId="22450DF1" w14:textId="77777777" w:rsidR="00151BAD" w:rsidRDefault="00AC1F28">
            <w:pPr>
              <w:pStyle w:val="TableParagraph"/>
              <w:spacing w:before="69"/>
              <w:ind w:left="7" w:right="1"/>
              <w:rPr>
                <w:sz w:val="16"/>
              </w:rPr>
            </w:pPr>
            <w:r>
              <w:rPr>
                <w:sz w:val="16"/>
              </w:rPr>
              <w:t>CM XN</w:t>
            </w:r>
          </w:p>
        </w:tc>
        <w:tc>
          <w:tcPr>
            <w:tcW w:w="740" w:type="dxa"/>
            <w:tcBorders>
              <w:top w:val="nil"/>
              <w:bottom w:val="nil"/>
            </w:tcBorders>
            <w:shd w:val="clear" w:color="auto" w:fill="DADADA"/>
          </w:tcPr>
          <w:p w14:paraId="4E34A932" w14:textId="77777777" w:rsidR="00151BAD" w:rsidRDefault="00AC1F28">
            <w:pPr>
              <w:pStyle w:val="TableParagraph"/>
              <w:spacing w:before="69"/>
              <w:ind w:left="99" w:right="91"/>
              <w:rPr>
                <w:sz w:val="16"/>
              </w:rPr>
            </w:pPr>
            <w:r>
              <w:rPr>
                <w:sz w:val="16"/>
              </w:rPr>
              <w:t>CM</w:t>
            </w:r>
          </w:p>
        </w:tc>
        <w:tc>
          <w:tcPr>
            <w:tcW w:w="754" w:type="dxa"/>
            <w:tcBorders>
              <w:top w:val="nil"/>
              <w:bottom w:val="nil"/>
            </w:tcBorders>
            <w:shd w:val="clear" w:color="auto" w:fill="DADADA"/>
          </w:tcPr>
          <w:p w14:paraId="554BCA6A"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7A129E2" w14:textId="77777777" w:rsidR="00151BAD" w:rsidRDefault="00151BAD">
            <w:pPr>
              <w:pStyle w:val="TableParagraph"/>
              <w:spacing w:before="0"/>
              <w:jc w:val="left"/>
              <w:rPr>
                <w:sz w:val="16"/>
              </w:rPr>
            </w:pPr>
          </w:p>
        </w:tc>
      </w:tr>
      <w:tr w:rsidR="00151BAD" w14:paraId="6D2845BC" w14:textId="77777777">
        <w:trPr>
          <w:trHeight w:val="331"/>
        </w:trPr>
        <w:tc>
          <w:tcPr>
            <w:tcW w:w="888" w:type="dxa"/>
            <w:tcBorders>
              <w:top w:val="nil"/>
              <w:bottom w:val="nil"/>
            </w:tcBorders>
          </w:tcPr>
          <w:p w14:paraId="4E7FC8EA" w14:textId="77777777" w:rsidR="00151BAD" w:rsidRDefault="00AC1F28">
            <w:pPr>
              <w:pStyle w:val="TableParagraph"/>
              <w:spacing w:before="69"/>
              <w:ind w:left="278"/>
              <w:jc w:val="left"/>
              <w:rPr>
                <w:sz w:val="16"/>
              </w:rPr>
            </w:pPr>
            <w:r>
              <w:rPr>
                <w:sz w:val="16"/>
              </w:rPr>
              <w:t>S064</w:t>
            </w:r>
          </w:p>
        </w:tc>
        <w:tc>
          <w:tcPr>
            <w:tcW w:w="734" w:type="dxa"/>
            <w:tcBorders>
              <w:top w:val="nil"/>
              <w:bottom w:val="nil"/>
            </w:tcBorders>
          </w:tcPr>
          <w:p w14:paraId="174B9A91"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4A75732F"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16D0A8FE" w14:textId="77777777" w:rsidR="00151BAD" w:rsidRDefault="00151BAD">
            <w:pPr>
              <w:pStyle w:val="TableParagraph"/>
              <w:spacing w:before="0"/>
              <w:jc w:val="left"/>
              <w:rPr>
                <w:sz w:val="16"/>
              </w:rPr>
            </w:pPr>
          </w:p>
        </w:tc>
        <w:tc>
          <w:tcPr>
            <w:tcW w:w="883" w:type="dxa"/>
            <w:tcBorders>
              <w:top w:val="nil"/>
              <w:bottom w:val="nil"/>
            </w:tcBorders>
          </w:tcPr>
          <w:p w14:paraId="5DEFE6B9"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577327DD" w14:textId="77777777" w:rsidR="00151BAD" w:rsidRDefault="00AC1F28">
            <w:pPr>
              <w:pStyle w:val="TableParagraph"/>
              <w:spacing w:before="69"/>
              <w:ind w:left="247"/>
              <w:jc w:val="left"/>
              <w:rPr>
                <w:sz w:val="16"/>
              </w:rPr>
            </w:pPr>
            <w:r>
              <w:rPr>
                <w:sz w:val="16"/>
              </w:rPr>
              <w:t>CL</w:t>
            </w:r>
          </w:p>
        </w:tc>
        <w:tc>
          <w:tcPr>
            <w:tcW w:w="754" w:type="dxa"/>
            <w:tcBorders>
              <w:top w:val="nil"/>
              <w:bottom w:val="nil"/>
            </w:tcBorders>
          </w:tcPr>
          <w:p w14:paraId="77CD2F42"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tcPr>
          <w:p w14:paraId="159AFF59"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7642C349" w14:textId="77777777" w:rsidR="00151BAD" w:rsidRDefault="00AC1F28">
            <w:pPr>
              <w:pStyle w:val="TableParagraph"/>
              <w:spacing w:before="69"/>
              <w:ind w:left="165" w:right="156"/>
              <w:rPr>
                <w:sz w:val="16"/>
              </w:rPr>
            </w:pPr>
            <w:r>
              <w:rPr>
                <w:sz w:val="16"/>
              </w:rPr>
              <w:t>8D</w:t>
            </w:r>
          </w:p>
        </w:tc>
        <w:tc>
          <w:tcPr>
            <w:tcW w:w="737" w:type="dxa"/>
            <w:tcBorders>
              <w:top w:val="nil"/>
              <w:bottom w:val="nil"/>
            </w:tcBorders>
          </w:tcPr>
          <w:p w14:paraId="7A4AAC12" w14:textId="77777777" w:rsidR="00151BAD" w:rsidRDefault="00AC1F28">
            <w:pPr>
              <w:pStyle w:val="TableParagraph"/>
              <w:spacing w:before="69"/>
              <w:ind w:left="220" w:right="212"/>
              <w:rPr>
                <w:sz w:val="16"/>
              </w:rPr>
            </w:pPr>
            <w:r>
              <w:rPr>
                <w:sz w:val="16"/>
              </w:rPr>
              <w:t>CL</w:t>
            </w:r>
          </w:p>
        </w:tc>
        <w:tc>
          <w:tcPr>
            <w:tcW w:w="735" w:type="dxa"/>
            <w:tcBorders>
              <w:top w:val="nil"/>
              <w:bottom w:val="nil"/>
            </w:tcBorders>
          </w:tcPr>
          <w:p w14:paraId="1DB825C1" w14:textId="77777777" w:rsidR="00151BAD" w:rsidRDefault="00AC1F28">
            <w:pPr>
              <w:pStyle w:val="TableParagraph"/>
              <w:spacing w:before="69"/>
              <w:ind w:left="9" w:right="1"/>
              <w:rPr>
                <w:sz w:val="16"/>
              </w:rPr>
            </w:pPr>
            <w:r>
              <w:rPr>
                <w:sz w:val="16"/>
              </w:rPr>
              <w:t>CL XN</w:t>
            </w:r>
          </w:p>
        </w:tc>
        <w:tc>
          <w:tcPr>
            <w:tcW w:w="740" w:type="dxa"/>
            <w:tcBorders>
              <w:top w:val="nil"/>
              <w:bottom w:val="nil"/>
            </w:tcBorders>
          </w:tcPr>
          <w:p w14:paraId="3C8D104A" w14:textId="77777777" w:rsidR="00151BAD" w:rsidRDefault="00AC1F28">
            <w:pPr>
              <w:pStyle w:val="TableParagraph"/>
              <w:spacing w:before="69"/>
              <w:ind w:left="99" w:right="95"/>
              <w:rPr>
                <w:sz w:val="16"/>
              </w:rPr>
            </w:pPr>
            <w:r>
              <w:rPr>
                <w:sz w:val="16"/>
              </w:rPr>
              <w:t>CL</w:t>
            </w:r>
          </w:p>
        </w:tc>
        <w:tc>
          <w:tcPr>
            <w:tcW w:w="754" w:type="dxa"/>
            <w:tcBorders>
              <w:top w:val="nil"/>
              <w:bottom w:val="nil"/>
            </w:tcBorders>
          </w:tcPr>
          <w:p w14:paraId="0AB6C30C" w14:textId="77777777" w:rsidR="00151BAD" w:rsidRDefault="00151BAD">
            <w:pPr>
              <w:pStyle w:val="TableParagraph"/>
              <w:spacing w:before="0"/>
              <w:jc w:val="left"/>
              <w:rPr>
                <w:sz w:val="16"/>
              </w:rPr>
            </w:pPr>
          </w:p>
        </w:tc>
        <w:tc>
          <w:tcPr>
            <w:tcW w:w="881" w:type="dxa"/>
            <w:tcBorders>
              <w:top w:val="nil"/>
              <w:bottom w:val="nil"/>
            </w:tcBorders>
          </w:tcPr>
          <w:p w14:paraId="206566DF" w14:textId="77777777" w:rsidR="00151BAD" w:rsidRDefault="00151BAD">
            <w:pPr>
              <w:pStyle w:val="TableParagraph"/>
              <w:spacing w:before="0"/>
              <w:jc w:val="left"/>
              <w:rPr>
                <w:sz w:val="16"/>
              </w:rPr>
            </w:pPr>
          </w:p>
        </w:tc>
      </w:tr>
      <w:tr w:rsidR="00151BAD" w14:paraId="543430C9" w14:textId="77777777">
        <w:trPr>
          <w:trHeight w:val="331"/>
        </w:trPr>
        <w:tc>
          <w:tcPr>
            <w:tcW w:w="888" w:type="dxa"/>
            <w:tcBorders>
              <w:top w:val="nil"/>
              <w:bottom w:val="nil"/>
            </w:tcBorders>
            <w:shd w:val="clear" w:color="auto" w:fill="DADADA"/>
          </w:tcPr>
          <w:p w14:paraId="3D083D80" w14:textId="77777777" w:rsidR="00151BAD" w:rsidRDefault="00AC1F28">
            <w:pPr>
              <w:pStyle w:val="TableParagraph"/>
              <w:spacing w:before="69"/>
              <w:ind w:left="278"/>
              <w:jc w:val="left"/>
              <w:rPr>
                <w:sz w:val="16"/>
              </w:rPr>
            </w:pPr>
            <w:r>
              <w:rPr>
                <w:sz w:val="16"/>
              </w:rPr>
              <w:t>S065</w:t>
            </w:r>
          </w:p>
        </w:tc>
        <w:tc>
          <w:tcPr>
            <w:tcW w:w="734" w:type="dxa"/>
            <w:tcBorders>
              <w:top w:val="nil"/>
              <w:bottom w:val="nil"/>
            </w:tcBorders>
            <w:shd w:val="clear" w:color="auto" w:fill="DADADA"/>
          </w:tcPr>
          <w:p w14:paraId="002C2940"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3937363F"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1628D8FF"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81962CA"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40EFA30B" w14:textId="77777777" w:rsidR="00151BAD" w:rsidRDefault="00AC1F28">
            <w:pPr>
              <w:pStyle w:val="TableParagraph"/>
              <w:spacing w:before="69"/>
              <w:ind w:left="248"/>
              <w:jc w:val="left"/>
              <w:rPr>
                <w:sz w:val="16"/>
              </w:rPr>
            </w:pPr>
            <w:r>
              <w:rPr>
                <w:sz w:val="16"/>
              </w:rPr>
              <w:t>CL</w:t>
            </w:r>
          </w:p>
        </w:tc>
        <w:tc>
          <w:tcPr>
            <w:tcW w:w="754" w:type="dxa"/>
            <w:tcBorders>
              <w:top w:val="nil"/>
              <w:bottom w:val="nil"/>
            </w:tcBorders>
            <w:shd w:val="clear" w:color="auto" w:fill="DADADA"/>
          </w:tcPr>
          <w:p w14:paraId="444EB7A9"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shd w:val="clear" w:color="auto" w:fill="DADADA"/>
          </w:tcPr>
          <w:p w14:paraId="1AE89FFE"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694EA5B1"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shd w:val="clear" w:color="auto" w:fill="DADADA"/>
          </w:tcPr>
          <w:p w14:paraId="09377004" w14:textId="77777777" w:rsidR="00151BAD" w:rsidRDefault="00AC1F28">
            <w:pPr>
              <w:pStyle w:val="TableParagraph"/>
              <w:spacing w:before="69"/>
              <w:ind w:left="220" w:right="212"/>
              <w:rPr>
                <w:sz w:val="16"/>
              </w:rPr>
            </w:pPr>
            <w:r>
              <w:rPr>
                <w:sz w:val="16"/>
              </w:rPr>
              <w:t>CL</w:t>
            </w:r>
          </w:p>
        </w:tc>
        <w:tc>
          <w:tcPr>
            <w:tcW w:w="735" w:type="dxa"/>
            <w:tcBorders>
              <w:top w:val="nil"/>
              <w:bottom w:val="nil"/>
            </w:tcBorders>
            <w:shd w:val="clear" w:color="auto" w:fill="DADADA"/>
          </w:tcPr>
          <w:p w14:paraId="2ED0EE78" w14:textId="77777777" w:rsidR="00151BAD" w:rsidRDefault="00AC1F28">
            <w:pPr>
              <w:pStyle w:val="TableParagraph"/>
              <w:spacing w:before="69"/>
              <w:ind w:left="8" w:right="1"/>
              <w:rPr>
                <w:sz w:val="16"/>
              </w:rPr>
            </w:pPr>
            <w:r>
              <w:rPr>
                <w:sz w:val="16"/>
              </w:rPr>
              <w:t>CL XN</w:t>
            </w:r>
          </w:p>
        </w:tc>
        <w:tc>
          <w:tcPr>
            <w:tcW w:w="740" w:type="dxa"/>
            <w:tcBorders>
              <w:top w:val="nil"/>
              <w:bottom w:val="nil"/>
            </w:tcBorders>
            <w:shd w:val="clear" w:color="auto" w:fill="DADADA"/>
          </w:tcPr>
          <w:p w14:paraId="20594118" w14:textId="77777777" w:rsidR="00151BAD" w:rsidRDefault="00AC1F28">
            <w:pPr>
              <w:pStyle w:val="TableParagraph"/>
              <w:spacing w:before="69"/>
              <w:ind w:left="99" w:right="95"/>
              <w:rPr>
                <w:sz w:val="16"/>
              </w:rPr>
            </w:pPr>
            <w:r>
              <w:rPr>
                <w:sz w:val="16"/>
              </w:rPr>
              <w:t>CL</w:t>
            </w:r>
          </w:p>
        </w:tc>
        <w:tc>
          <w:tcPr>
            <w:tcW w:w="754" w:type="dxa"/>
            <w:tcBorders>
              <w:top w:val="nil"/>
              <w:bottom w:val="nil"/>
            </w:tcBorders>
            <w:shd w:val="clear" w:color="auto" w:fill="DADADA"/>
          </w:tcPr>
          <w:p w14:paraId="1B2304D8"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97DA51E" w14:textId="77777777" w:rsidR="00151BAD" w:rsidRDefault="00151BAD">
            <w:pPr>
              <w:pStyle w:val="TableParagraph"/>
              <w:spacing w:before="0"/>
              <w:jc w:val="left"/>
              <w:rPr>
                <w:sz w:val="16"/>
              </w:rPr>
            </w:pPr>
          </w:p>
        </w:tc>
      </w:tr>
      <w:tr w:rsidR="00151BAD" w14:paraId="553B9D43" w14:textId="77777777">
        <w:trPr>
          <w:trHeight w:val="331"/>
        </w:trPr>
        <w:tc>
          <w:tcPr>
            <w:tcW w:w="888" w:type="dxa"/>
            <w:tcBorders>
              <w:top w:val="nil"/>
              <w:bottom w:val="nil"/>
            </w:tcBorders>
          </w:tcPr>
          <w:p w14:paraId="71407465" w14:textId="77777777" w:rsidR="00151BAD" w:rsidRDefault="00AC1F28">
            <w:pPr>
              <w:pStyle w:val="TableParagraph"/>
              <w:spacing w:before="69"/>
              <w:ind w:left="278"/>
              <w:jc w:val="left"/>
              <w:rPr>
                <w:sz w:val="16"/>
              </w:rPr>
            </w:pPr>
            <w:r>
              <w:rPr>
                <w:sz w:val="16"/>
              </w:rPr>
              <w:t>S070</w:t>
            </w:r>
          </w:p>
        </w:tc>
        <w:tc>
          <w:tcPr>
            <w:tcW w:w="734" w:type="dxa"/>
            <w:tcBorders>
              <w:top w:val="nil"/>
              <w:bottom w:val="nil"/>
            </w:tcBorders>
          </w:tcPr>
          <w:p w14:paraId="50BE3DAD"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2D5100C6"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17976720" w14:textId="77777777" w:rsidR="00151BAD" w:rsidRDefault="00151BAD">
            <w:pPr>
              <w:pStyle w:val="TableParagraph"/>
              <w:spacing w:before="0"/>
              <w:jc w:val="left"/>
              <w:rPr>
                <w:sz w:val="16"/>
              </w:rPr>
            </w:pPr>
          </w:p>
        </w:tc>
        <w:tc>
          <w:tcPr>
            <w:tcW w:w="883" w:type="dxa"/>
            <w:tcBorders>
              <w:top w:val="nil"/>
              <w:bottom w:val="nil"/>
            </w:tcBorders>
          </w:tcPr>
          <w:p w14:paraId="265BFD22"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320AD845" w14:textId="77777777" w:rsidR="00151BAD" w:rsidRDefault="00AC1F28">
            <w:pPr>
              <w:pStyle w:val="TableParagraph"/>
              <w:spacing w:before="69"/>
              <w:ind w:left="247"/>
              <w:jc w:val="left"/>
              <w:rPr>
                <w:sz w:val="16"/>
              </w:rPr>
            </w:pPr>
            <w:r>
              <w:rPr>
                <w:sz w:val="16"/>
              </w:rPr>
              <w:t>SU</w:t>
            </w:r>
          </w:p>
        </w:tc>
        <w:tc>
          <w:tcPr>
            <w:tcW w:w="754" w:type="dxa"/>
            <w:tcBorders>
              <w:top w:val="nil"/>
              <w:bottom w:val="nil"/>
            </w:tcBorders>
          </w:tcPr>
          <w:p w14:paraId="65179D84"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5602B19C"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406493A6"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6D81294F" w14:textId="77777777" w:rsidR="00151BAD" w:rsidRDefault="00AC1F28">
            <w:pPr>
              <w:pStyle w:val="TableParagraph"/>
              <w:spacing w:before="69"/>
              <w:ind w:left="213" w:right="212"/>
              <w:rPr>
                <w:sz w:val="16"/>
              </w:rPr>
            </w:pPr>
            <w:r>
              <w:rPr>
                <w:sz w:val="16"/>
              </w:rPr>
              <w:t>TU</w:t>
            </w:r>
          </w:p>
        </w:tc>
        <w:tc>
          <w:tcPr>
            <w:tcW w:w="735" w:type="dxa"/>
            <w:tcBorders>
              <w:top w:val="nil"/>
              <w:bottom w:val="nil"/>
            </w:tcBorders>
          </w:tcPr>
          <w:p w14:paraId="0F1AAC05" w14:textId="77777777" w:rsidR="00151BAD" w:rsidRDefault="00AC1F28">
            <w:pPr>
              <w:pStyle w:val="TableParagraph"/>
              <w:spacing w:before="69"/>
              <w:ind w:left="7" w:right="1"/>
              <w:rPr>
                <w:sz w:val="16"/>
              </w:rPr>
            </w:pPr>
            <w:r>
              <w:rPr>
                <w:sz w:val="16"/>
              </w:rPr>
              <w:t>TU XN</w:t>
            </w:r>
          </w:p>
        </w:tc>
        <w:tc>
          <w:tcPr>
            <w:tcW w:w="740" w:type="dxa"/>
            <w:tcBorders>
              <w:top w:val="nil"/>
              <w:bottom w:val="nil"/>
            </w:tcBorders>
          </w:tcPr>
          <w:p w14:paraId="0D45FA16" w14:textId="77777777" w:rsidR="00151BAD" w:rsidRDefault="00AC1F28">
            <w:pPr>
              <w:pStyle w:val="TableParagraph"/>
              <w:spacing w:before="69"/>
              <w:ind w:left="97" w:right="96"/>
              <w:rPr>
                <w:sz w:val="16"/>
              </w:rPr>
            </w:pPr>
            <w:r>
              <w:rPr>
                <w:sz w:val="16"/>
              </w:rPr>
              <w:t>TU</w:t>
            </w:r>
          </w:p>
        </w:tc>
        <w:tc>
          <w:tcPr>
            <w:tcW w:w="754" w:type="dxa"/>
            <w:tcBorders>
              <w:top w:val="nil"/>
              <w:bottom w:val="nil"/>
            </w:tcBorders>
          </w:tcPr>
          <w:p w14:paraId="5097CF4B" w14:textId="77777777" w:rsidR="00151BAD" w:rsidRDefault="00151BAD">
            <w:pPr>
              <w:pStyle w:val="TableParagraph"/>
              <w:spacing w:before="0"/>
              <w:jc w:val="left"/>
              <w:rPr>
                <w:sz w:val="16"/>
              </w:rPr>
            </w:pPr>
          </w:p>
        </w:tc>
        <w:tc>
          <w:tcPr>
            <w:tcW w:w="881" w:type="dxa"/>
            <w:tcBorders>
              <w:top w:val="nil"/>
              <w:bottom w:val="nil"/>
            </w:tcBorders>
          </w:tcPr>
          <w:p w14:paraId="6AF85E04" w14:textId="77777777" w:rsidR="00151BAD" w:rsidRDefault="00151BAD">
            <w:pPr>
              <w:pStyle w:val="TableParagraph"/>
              <w:spacing w:before="0"/>
              <w:jc w:val="left"/>
              <w:rPr>
                <w:sz w:val="16"/>
              </w:rPr>
            </w:pPr>
          </w:p>
        </w:tc>
      </w:tr>
      <w:tr w:rsidR="00151BAD" w14:paraId="4FE7F2BD" w14:textId="77777777">
        <w:trPr>
          <w:trHeight w:val="331"/>
        </w:trPr>
        <w:tc>
          <w:tcPr>
            <w:tcW w:w="888" w:type="dxa"/>
            <w:tcBorders>
              <w:top w:val="nil"/>
              <w:bottom w:val="nil"/>
            </w:tcBorders>
            <w:shd w:val="clear" w:color="auto" w:fill="DADADA"/>
          </w:tcPr>
          <w:p w14:paraId="6B0CFD10" w14:textId="77777777" w:rsidR="00151BAD" w:rsidRDefault="00AC1F28">
            <w:pPr>
              <w:pStyle w:val="TableParagraph"/>
              <w:spacing w:before="69"/>
              <w:ind w:left="278"/>
              <w:jc w:val="left"/>
              <w:rPr>
                <w:sz w:val="16"/>
              </w:rPr>
            </w:pPr>
            <w:r>
              <w:rPr>
                <w:sz w:val="16"/>
              </w:rPr>
              <w:t>S071</w:t>
            </w:r>
          </w:p>
        </w:tc>
        <w:tc>
          <w:tcPr>
            <w:tcW w:w="734" w:type="dxa"/>
            <w:tcBorders>
              <w:top w:val="nil"/>
              <w:bottom w:val="nil"/>
            </w:tcBorders>
            <w:shd w:val="clear" w:color="auto" w:fill="DADADA"/>
          </w:tcPr>
          <w:p w14:paraId="6C5533F7"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1BB76CF7"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66DBF84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FD18122"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4353C30D" w14:textId="77777777" w:rsidR="00151BAD" w:rsidRDefault="00AC1F28">
            <w:pPr>
              <w:pStyle w:val="TableParagraph"/>
              <w:spacing w:before="69"/>
              <w:ind w:left="248"/>
              <w:jc w:val="left"/>
              <w:rPr>
                <w:sz w:val="16"/>
              </w:rPr>
            </w:pPr>
            <w:r>
              <w:rPr>
                <w:sz w:val="16"/>
              </w:rPr>
              <w:t>SU</w:t>
            </w:r>
          </w:p>
        </w:tc>
        <w:tc>
          <w:tcPr>
            <w:tcW w:w="754" w:type="dxa"/>
            <w:tcBorders>
              <w:top w:val="nil"/>
              <w:bottom w:val="nil"/>
            </w:tcBorders>
            <w:shd w:val="clear" w:color="auto" w:fill="DADADA"/>
          </w:tcPr>
          <w:p w14:paraId="7F6EB16B"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shd w:val="clear" w:color="auto" w:fill="DADADA"/>
          </w:tcPr>
          <w:p w14:paraId="5499650F"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1BC6CEC9" w14:textId="77777777" w:rsidR="00151BAD" w:rsidRDefault="00AC1F28">
            <w:pPr>
              <w:pStyle w:val="TableParagraph"/>
              <w:spacing w:before="69"/>
              <w:ind w:left="164" w:right="156"/>
              <w:rPr>
                <w:sz w:val="16"/>
              </w:rPr>
            </w:pPr>
            <w:r>
              <w:rPr>
                <w:sz w:val="16"/>
              </w:rPr>
              <w:t>8D</w:t>
            </w:r>
          </w:p>
        </w:tc>
        <w:tc>
          <w:tcPr>
            <w:tcW w:w="737" w:type="dxa"/>
            <w:tcBorders>
              <w:top w:val="nil"/>
              <w:bottom w:val="nil"/>
            </w:tcBorders>
            <w:shd w:val="clear" w:color="auto" w:fill="DADADA"/>
          </w:tcPr>
          <w:p w14:paraId="34F7C2CC" w14:textId="77777777" w:rsidR="00151BAD" w:rsidRDefault="00AC1F28">
            <w:pPr>
              <w:pStyle w:val="TableParagraph"/>
              <w:spacing w:before="69"/>
              <w:ind w:left="213" w:right="212"/>
              <w:rPr>
                <w:sz w:val="16"/>
              </w:rPr>
            </w:pPr>
            <w:r>
              <w:rPr>
                <w:sz w:val="16"/>
              </w:rPr>
              <w:t>TU</w:t>
            </w:r>
          </w:p>
        </w:tc>
        <w:tc>
          <w:tcPr>
            <w:tcW w:w="735" w:type="dxa"/>
            <w:tcBorders>
              <w:top w:val="nil"/>
              <w:bottom w:val="nil"/>
            </w:tcBorders>
            <w:shd w:val="clear" w:color="auto" w:fill="DADADA"/>
          </w:tcPr>
          <w:p w14:paraId="1FF8D46B" w14:textId="77777777" w:rsidR="00151BAD" w:rsidRDefault="00AC1F28">
            <w:pPr>
              <w:pStyle w:val="TableParagraph"/>
              <w:spacing w:before="69"/>
              <w:ind w:left="7" w:right="1"/>
              <w:rPr>
                <w:sz w:val="16"/>
              </w:rPr>
            </w:pPr>
            <w:r>
              <w:rPr>
                <w:sz w:val="16"/>
              </w:rPr>
              <w:t>TU XN</w:t>
            </w:r>
          </w:p>
        </w:tc>
        <w:tc>
          <w:tcPr>
            <w:tcW w:w="740" w:type="dxa"/>
            <w:tcBorders>
              <w:top w:val="nil"/>
              <w:bottom w:val="nil"/>
            </w:tcBorders>
            <w:shd w:val="clear" w:color="auto" w:fill="DADADA"/>
          </w:tcPr>
          <w:p w14:paraId="27F9CB37" w14:textId="77777777" w:rsidR="00151BAD" w:rsidRDefault="00AC1F28">
            <w:pPr>
              <w:pStyle w:val="TableParagraph"/>
              <w:spacing w:before="69"/>
              <w:ind w:left="97" w:right="96"/>
              <w:rPr>
                <w:sz w:val="16"/>
              </w:rPr>
            </w:pPr>
            <w:r>
              <w:rPr>
                <w:sz w:val="16"/>
              </w:rPr>
              <w:t>TU</w:t>
            </w:r>
          </w:p>
        </w:tc>
        <w:tc>
          <w:tcPr>
            <w:tcW w:w="754" w:type="dxa"/>
            <w:tcBorders>
              <w:top w:val="nil"/>
              <w:bottom w:val="nil"/>
            </w:tcBorders>
            <w:shd w:val="clear" w:color="auto" w:fill="DADADA"/>
          </w:tcPr>
          <w:p w14:paraId="34F5B541"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13741E6" w14:textId="77777777" w:rsidR="00151BAD" w:rsidRDefault="00151BAD">
            <w:pPr>
              <w:pStyle w:val="TableParagraph"/>
              <w:spacing w:before="0"/>
              <w:jc w:val="left"/>
              <w:rPr>
                <w:sz w:val="16"/>
              </w:rPr>
            </w:pPr>
          </w:p>
        </w:tc>
      </w:tr>
      <w:tr w:rsidR="00151BAD" w14:paraId="04E3761E" w14:textId="77777777">
        <w:trPr>
          <w:trHeight w:val="331"/>
        </w:trPr>
        <w:tc>
          <w:tcPr>
            <w:tcW w:w="888" w:type="dxa"/>
            <w:tcBorders>
              <w:top w:val="nil"/>
              <w:bottom w:val="nil"/>
            </w:tcBorders>
          </w:tcPr>
          <w:p w14:paraId="105822DE" w14:textId="77777777" w:rsidR="00151BAD" w:rsidRDefault="00AC1F28">
            <w:pPr>
              <w:pStyle w:val="TableParagraph"/>
              <w:spacing w:before="69"/>
              <w:ind w:left="278"/>
              <w:jc w:val="left"/>
              <w:rPr>
                <w:sz w:val="16"/>
              </w:rPr>
            </w:pPr>
            <w:r>
              <w:rPr>
                <w:sz w:val="16"/>
              </w:rPr>
              <w:t>S072</w:t>
            </w:r>
          </w:p>
        </w:tc>
        <w:tc>
          <w:tcPr>
            <w:tcW w:w="734" w:type="dxa"/>
            <w:tcBorders>
              <w:top w:val="nil"/>
              <w:bottom w:val="nil"/>
            </w:tcBorders>
          </w:tcPr>
          <w:p w14:paraId="203E48D6"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107CF756"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25295D8F" w14:textId="77777777" w:rsidR="00151BAD" w:rsidRDefault="00151BAD">
            <w:pPr>
              <w:pStyle w:val="TableParagraph"/>
              <w:spacing w:before="0"/>
              <w:jc w:val="left"/>
              <w:rPr>
                <w:sz w:val="16"/>
              </w:rPr>
            </w:pPr>
          </w:p>
        </w:tc>
        <w:tc>
          <w:tcPr>
            <w:tcW w:w="883" w:type="dxa"/>
            <w:tcBorders>
              <w:top w:val="nil"/>
              <w:bottom w:val="nil"/>
            </w:tcBorders>
          </w:tcPr>
          <w:p w14:paraId="3EF6FD15"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2457E912" w14:textId="77777777" w:rsidR="00151BAD" w:rsidRDefault="00AC1F28">
            <w:pPr>
              <w:pStyle w:val="TableParagraph"/>
              <w:spacing w:before="69"/>
              <w:ind w:left="243"/>
              <w:jc w:val="left"/>
              <w:rPr>
                <w:sz w:val="16"/>
              </w:rPr>
            </w:pPr>
            <w:r>
              <w:rPr>
                <w:sz w:val="16"/>
              </w:rPr>
              <w:t>KE</w:t>
            </w:r>
          </w:p>
        </w:tc>
        <w:tc>
          <w:tcPr>
            <w:tcW w:w="754" w:type="dxa"/>
            <w:tcBorders>
              <w:top w:val="nil"/>
              <w:bottom w:val="nil"/>
            </w:tcBorders>
          </w:tcPr>
          <w:p w14:paraId="5B95143B" w14:textId="77777777" w:rsidR="00151BAD" w:rsidRDefault="00AC1F28">
            <w:pPr>
              <w:pStyle w:val="TableParagraph"/>
              <w:spacing w:before="69"/>
              <w:ind w:left="295"/>
              <w:jc w:val="left"/>
              <w:rPr>
                <w:sz w:val="16"/>
              </w:rPr>
            </w:pPr>
            <w:r>
              <w:rPr>
                <w:sz w:val="16"/>
              </w:rPr>
              <w:t>06</w:t>
            </w:r>
          </w:p>
        </w:tc>
        <w:tc>
          <w:tcPr>
            <w:tcW w:w="696" w:type="dxa"/>
            <w:tcBorders>
              <w:top w:val="nil"/>
              <w:bottom w:val="nil"/>
            </w:tcBorders>
          </w:tcPr>
          <w:p w14:paraId="0135FA39"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0ECD0792" w14:textId="77777777" w:rsidR="00151BAD" w:rsidRDefault="00AC1F28">
            <w:pPr>
              <w:pStyle w:val="TableParagraph"/>
              <w:spacing w:before="69"/>
              <w:ind w:left="162" w:right="156"/>
              <w:rPr>
                <w:sz w:val="16"/>
              </w:rPr>
            </w:pPr>
            <w:r>
              <w:rPr>
                <w:sz w:val="16"/>
              </w:rPr>
              <w:t>67</w:t>
            </w:r>
          </w:p>
        </w:tc>
        <w:tc>
          <w:tcPr>
            <w:tcW w:w="737" w:type="dxa"/>
            <w:tcBorders>
              <w:top w:val="nil"/>
              <w:bottom w:val="nil"/>
            </w:tcBorders>
          </w:tcPr>
          <w:p w14:paraId="6AA81B9E" w14:textId="77777777" w:rsidR="00151BAD" w:rsidRDefault="00AC1F28">
            <w:pPr>
              <w:pStyle w:val="TableParagraph"/>
              <w:spacing w:before="69"/>
              <w:ind w:left="212" w:right="212"/>
              <w:rPr>
                <w:sz w:val="16"/>
              </w:rPr>
            </w:pPr>
            <w:r>
              <w:rPr>
                <w:sz w:val="16"/>
              </w:rPr>
              <w:t>KE</w:t>
            </w:r>
          </w:p>
        </w:tc>
        <w:tc>
          <w:tcPr>
            <w:tcW w:w="735" w:type="dxa"/>
            <w:tcBorders>
              <w:top w:val="nil"/>
              <w:bottom w:val="nil"/>
            </w:tcBorders>
          </w:tcPr>
          <w:p w14:paraId="4E386EDA" w14:textId="77777777" w:rsidR="00151BAD" w:rsidRDefault="00AC1F28">
            <w:pPr>
              <w:pStyle w:val="TableParagraph"/>
              <w:spacing w:before="69"/>
              <w:ind w:left="8" w:right="1"/>
              <w:rPr>
                <w:sz w:val="16"/>
              </w:rPr>
            </w:pPr>
            <w:r>
              <w:rPr>
                <w:sz w:val="16"/>
              </w:rPr>
              <w:t>KE XN</w:t>
            </w:r>
          </w:p>
        </w:tc>
        <w:tc>
          <w:tcPr>
            <w:tcW w:w="740" w:type="dxa"/>
            <w:tcBorders>
              <w:top w:val="nil"/>
              <w:bottom w:val="nil"/>
            </w:tcBorders>
          </w:tcPr>
          <w:p w14:paraId="6601794F" w14:textId="77777777" w:rsidR="00151BAD" w:rsidRDefault="00AC1F28">
            <w:pPr>
              <w:pStyle w:val="TableParagraph"/>
              <w:spacing w:before="69"/>
              <w:ind w:left="99" w:right="94"/>
              <w:rPr>
                <w:sz w:val="16"/>
              </w:rPr>
            </w:pPr>
            <w:r>
              <w:rPr>
                <w:sz w:val="16"/>
              </w:rPr>
              <w:t>KE</w:t>
            </w:r>
          </w:p>
        </w:tc>
        <w:tc>
          <w:tcPr>
            <w:tcW w:w="754" w:type="dxa"/>
            <w:tcBorders>
              <w:top w:val="nil"/>
              <w:bottom w:val="nil"/>
            </w:tcBorders>
          </w:tcPr>
          <w:p w14:paraId="6197BCEA" w14:textId="77777777" w:rsidR="00151BAD" w:rsidRDefault="00151BAD">
            <w:pPr>
              <w:pStyle w:val="TableParagraph"/>
              <w:spacing w:before="0"/>
              <w:jc w:val="left"/>
              <w:rPr>
                <w:sz w:val="16"/>
              </w:rPr>
            </w:pPr>
          </w:p>
        </w:tc>
        <w:tc>
          <w:tcPr>
            <w:tcW w:w="881" w:type="dxa"/>
            <w:tcBorders>
              <w:top w:val="nil"/>
              <w:bottom w:val="nil"/>
            </w:tcBorders>
          </w:tcPr>
          <w:p w14:paraId="15374875" w14:textId="77777777" w:rsidR="00151BAD" w:rsidRDefault="00151BAD">
            <w:pPr>
              <w:pStyle w:val="TableParagraph"/>
              <w:spacing w:before="0"/>
              <w:jc w:val="left"/>
              <w:rPr>
                <w:sz w:val="16"/>
              </w:rPr>
            </w:pPr>
          </w:p>
        </w:tc>
      </w:tr>
      <w:tr w:rsidR="00151BAD" w14:paraId="5A8E3434" w14:textId="77777777">
        <w:trPr>
          <w:trHeight w:val="331"/>
        </w:trPr>
        <w:tc>
          <w:tcPr>
            <w:tcW w:w="888" w:type="dxa"/>
            <w:tcBorders>
              <w:top w:val="nil"/>
              <w:bottom w:val="nil"/>
            </w:tcBorders>
            <w:shd w:val="clear" w:color="auto" w:fill="DADADA"/>
          </w:tcPr>
          <w:p w14:paraId="2537068F" w14:textId="77777777" w:rsidR="00151BAD" w:rsidRDefault="00AC1F28">
            <w:pPr>
              <w:pStyle w:val="TableParagraph"/>
              <w:spacing w:before="69"/>
              <w:ind w:left="278"/>
              <w:jc w:val="left"/>
              <w:rPr>
                <w:sz w:val="16"/>
              </w:rPr>
            </w:pPr>
            <w:r>
              <w:rPr>
                <w:sz w:val="16"/>
              </w:rPr>
              <w:t>S073</w:t>
            </w:r>
          </w:p>
        </w:tc>
        <w:tc>
          <w:tcPr>
            <w:tcW w:w="734" w:type="dxa"/>
            <w:tcBorders>
              <w:top w:val="nil"/>
              <w:bottom w:val="nil"/>
            </w:tcBorders>
            <w:shd w:val="clear" w:color="auto" w:fill="DADADA"/>
          </w:tcPr>
          <w:p w14:paraId="4B03757D"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5EBF1892"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641E82E9"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19117BD"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36486123" w14:textId="77777777" w:rsidR="00151BAD" w:rsidRDefault="00AC1F28">
            <w:pPr>
              <w:pStyle w:val="TableParagraph"/>
              <w:spacing w:before="69"/>
              <w:ind w:left="243"/>
              <w:jc w:val="left"/>
              <w:rPr>
                <w:sz w:val="16"/>
              </w:rPr>
            </w:pPr>
            <w:r>
              <w:rPr>
                <w:sz w:val="16"/>
              </w:rPr>
              <w:t>KE</w:t>
            </w:r>
          </w:p>
        </w:tc>
        <w:tc>
          <w:tcPr>
            <w:tcW w:w="754" w:type="dxa"/>
            <w:tcBorders>
              <w:top w:val="nil"/>
              <w:bottom w:val="nil"/>
            </w:tcBorders>
            <w:shd w:val="clear" w:color="auto" w:fill="DADADA"/>
          </w:tcPr>
          <w:p w14:paraId="11C34D64"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shd w:val="clear" w:color="auto" w:fill="DADADA"/>
          </w:tcPr>
          <w:p w14:paraId="0C7CB3D2"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270B4580" w14:textId="77777777" w:rsidR="00151BAD" w:rsidRDefault="00AC1F28">
            <w:pPr>
              <w:pStyle w:val="TableParagraph"/>
              <w:spacing w:before="69"/>
              <w:ind w:left="164" w:right="156"/>
              <w:rPr>
                <w:sz w:val="16"/>
              </w:rPr>
            </w:pPr>
            <w:r>
              <w:rPr>
                <w:sz w:val="16"/>
              </w:rPr>
              <w:t>8D</w:t>
            </w:r>
          </w:p>
        </w:tc>
        <w:tc>
          <w:tcPr>
            <w:tcW w:w="737" w:type="dxa"/>
            <w:tcBorders>
              <w:top w:val="nil"/>
              <w:bottom w:val="nil"/>
            </w:tcBorders>
            <w:shd w:val="clear" w:color="auto" w:fill="DADADA"/>
          </w:tcPr>
          <w:p w14:paraId="7675FA8A" w14:textId="77777777" w:rsidR="00151BAD" w:rsidRDefault="00AC1F28">
            <w:pPr>
              <w:pStyle w:val="TableParagraph"/>
              <w:spacing w:before="69"/>
              <w:ind w:left="212" w:right="212"/>
              <w:rPr>
                <w:sz w:val="16"/>
              </w:rPr>
            </w:pPr>
            <w:r>
              <w:rPr>
                <w:sz w:val="16"/>
              </w:rPr>
              <w:t>KE</w:t>
            </w:r>
          </w:p>
        </w:tc>
        <w:tc>
          <w:tcPr>
            <w:tcW w:w="735" w:type="dxa"/>
            <w:tcBorders>
              <w:top w:val="nil"/>
              <w:bottom w:val="nil"/>
            </w:tcBorders>
            <w:shd w:val="clear" w:color="auto" w:fill="DADADA"/>
          </w:tcPr>
          <w:p w14:paraId="2719856F" w14:textId="77777777" w:rsidR="00151BAD" w:rsidRDefault="00AC1F28">
            <w:pPr>
              <w:pStyle w:val="TableParagraph"/>
              <w:spacing w:before="69"/>
              <w:ind w:left="8" w:right="1"/>
              <w:rPr>
                <w:sz w:val="16"/>
              </w:rPr>
            </w:pPr>
            <w:r>
              <w:rPr>
                <w:sz w:val="16"/>
              </w:rPr>
              <w:t>KE XN</w:t>
            </w:r>
          </w:p>
        </w:tc>
        <w:tc>
          <w:tcPr>
            <w:tcW w:w="740" w:type="dxa"/>
            <w:tcBorders>
              <w:top w:val="nil"/>
              <w:bottom w:val="nil"/>
            </w:tcBorders>
            <w:shd w:val="clear" w:color="auto" w:fill="DADADA"/>
          </w:tcPr>
          <w:p w14:paraId="1920AC33" w14:textId="77777777" w:rsidR="00151BAD" w:rsidRDefault="00AC1F28">
            <w:pPr>
              <w:pStyle w:val="TableParagraph"/>
              <w:spacing w:before="69"/>
              <w:ind w:left="99" w:right="94"/>
              <w:rPr>
                <w:sz w:val="16"/>
              </w:rPr>
            </w:pPr>
            <w:r>
              <w:rPr>
                <w:sz w:val="16"/>
              </w:rPr>
              <w:t>KE</w:t>
            </w:r>
          </w:p>
        </w:tc>
        <w:tc>
          <w:tcPr>
            <w:tcW w:w="754" w:type="dxa"/>
            <w:tcBorders>
              <w:top w:val="nil"/>
              <w:bottom w:val="nil"/>
            </w:tcBorders>
            <w:shd w:val="clear" w:color="auto" w:fill="DADADA"/>
          </w:tcPr>
          <w:p w14:paraId="157ACED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35DA4F6" w14:textId="77777777" w:rsidR="00151BAD" w:rsidRDefault="00151BAD">
            <w:pPr>
              <w:pStyle w:val="TableParagraph"/>
              <w:spacing w:before="0"/>
              <w:jc w:val="left"/>
              <w:rPr>
                <w:sz w:val="16"/>
              </w:rPr>
            </w:pPr>
          </w:p>
        </w:tc>
      </w:tr>
      <w:tr w:rsidR="00151BAD" w14:paraId="358D0173" w14:textId="77777777">
        <w:trPr>
          <w:trHeight w:val="331"/>
        </w:trPr>
        <w:tc>
          <w:tcPr>
            <w:tcW w:w="888" w:type="dxa"/>
            <w:tcBorders>
              <w:top w:val="nil"/>
              <w:bottom w:val="nil"/>
            </w:tcBorders>
          </w:tcPr>
          <w:p w14:paraId="1C7589A2" w14:textId="77777777" w:rsidR="00151BAD" w:rsidRDefault="00AC1F28">
            <w:pPr>
              <w:pStyle w:val="TableParagraph"/>
              <w:spacing w:before="69"/>
              <w:ind w:left="278"/>
              <w:jc w:val="left"/>
              <w:rPr>
                <w:sz w:val="16"/>
              </w:rPr>
            </w:pPr>
            <w:r>
              <w:rPr>
                <w:sz w:val="16"/>
              </w:rPr>
              <w:t>S074</w:t>
            </w:r>
          </w:p>
        </w:tc>
        <w:tc>
          <w:tcPr>
            <w:tcW w:w="734" w:type="dxa"/>
            <w:tcBorders>
              <w:top w:val="nil"/>
              <w:bottom w:val="nil"/>
            </w:tcBorders>
          </w:tcPr>
          <w:p w14:paraId="642DBE0D"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49E0ED63"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54FFC1AF" w14:textId="77777777" w:rsidR="00151BAD" w:rsidRDefault="00151BAD">
            <w:pPr>
              <w:pStyle w:val="TableParagraph"/>
              <w:spacing w:before="0"/>
              <w:jc w:val="left"/>
              <w:rPr>
                <w:sz w:val="16"/>
              </w:rPr>
            </w:pPr>
          </w:p>
        </w:tc>
        <w:tc>
          <w:tcPr>
            <w:tcW w:w="883" w:type="dxa"/>
            <w:tcBorders>
              <w:top w:val="nil"/>
              <w:bottom w:val="nil"/>
            </w:tcBorders>
          </w:tcPr>
          <w:p w14:paraId="72B644CA"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tcPr>
          <w:p w14:paraId="557A0101" w14:textId="77777777" w:rsidR="00151BAD" w:rsidRDefault="00AC1F28">
            <w:pPr>
              <w:pStyle w:val="TableParagraph"/>
              <w:spacing w:before="69"/>
              <w:ind w:left="269"/>
              <w:jc w:val="left"/>
              <w:rPr>
                <w:sz w:val="16"/>
              </w:rPr>
            </w:pPr>
            <w:r>
              <w:rPr>
                <w:sz w:val="16"/>
              </w:rPr>
              <w:t>73</w:t>
            </w:r>
          </w:p>
        </w:tc>
        <w:tc>
          <w:tcPr>
            <w:tcW w:w="754" w:type="dxa"/>
            <w:tcBorders>
              <w:top w:val="nil"/>
              <w:bottom w:val="nil"/>
            </w:tcBorders>
          </w:tcPr>
          <w:p w14:paraId="44855483" w14:textId="77777777" w:rsidR="00151BAD" w:rsidRDefault="00AC1F28">
            <w:pPr>
              <w:pStyle w:val="TableParagraph"/>
              <w:spacing w:before="69"/>
              <w:ind w:left="295"/>
              <w:jc w:val="left"/>
              <w:rPr>
                <w:sz w:val="16"/>
              </w:rPr>
            </w:pPr>
            <w:r>
              <w:rPr>
                <w:sz w:val="16"/>
              </w:rPr>
              <w:t>02</w:t>
            </w:r>
          </w:p>
        </w:tc>
        <w:tc>
          <w:tcPr>
            <w:tcW w:w="696" w:type="dxa"/>
            <w:tcBorders>
              <w:top w:val="nil"/>
              <w:bottom w:val="nil"/>
            </w:tcBorders>
          </w:tcPr>
          <w:p w14:paraId="4A07F490"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2E3E2363" w14:textId="77777777" w:rsidR="00151BAD" w:rsidRDefault="00AC1F28">
            <w:pPr>
              <w:pStyle w:val="TableParagraph"/>
              <w:spacing w:before="69"/>
              <w:ind w:left="165" w:right="156"/>
              <w:rPr>
                <w:sz w:val="16"/>
              </w:rPr>
            </w:pPr>
            <w:r>
              <w:rPr>
                <w:sz w:val="16"/>
              </w:rPr>
              <w:t>5G</w:t>
            </w:r>
          </w:p>
        </w:tc>
        <w:tc>
          <w:tcPr>
            <w:tcW w:w="737" w:type="dxa"/>
            <w:tcBorders>
              <w:top w:val="nil"/>
              <w:bottom w:val="nil"/>
            </w:tcBorders>
          </w:tcPr>
          <w:p w14:paraId="20E05619" w14:textId="77777777" w:rsidR="00151BAD" w:rsidRDefault="00AC1F28">
            <w:pPr>
              <w:pStyle w:val="TableParagraph"/>
              <w:spacing w:before="69"/>
              <w:ind w:left="218" w:right="212"/>
              <w:rPr>
                <w:sz w:val="16"/>
              </w:rPr>
            </w:pPr>
            <w:r>
              <w:rPr>
                <w:sz w:val="16"/>
              </w:rPr>
              <w:t>75</w:t>
            </w:r>
          </w:p>
        </w:tc>
        <w:tc>
          <w:tcPr>
            <w:tcW w:w="735" w:type="dxa"/>
            <w:tcBorders>
              <w:top w:val="nil"/>
              <w:bottom w:val="nil"/>
            </w:tcBorders>
          </w:tcPr>
          <w:p w14:paraId="5953BB59" w14:textId="77777777" w:rsidR="00151BAD" w:rsidRDefault="00AC1F28">
            <w:pPr>
              <w:pStyle w:val="TableParagraph"/>
              <w:spacing w:before="69"/>
              <w:ind w:left="10" w:right="1"/>
              <w:rPr>
                <w:sz w:val="16"/>
              </w:rPr>
            </w:pPr>
            <w:r>
              <w:rPr>
                <w:sz w:val="16"/>
              </w:rPr>
              <w:t>XP 73 75</w:t>
            </w:r>
          </w:p>
        </w:tc>
        <w:tc>
          <w:tcPr>
            <w:tcW w:w="740" w:type="dxa"/>
            <w:tcBorders>
              <w:top w:val="nil"/>
              <w:bottom w:val="nil"/>
            </w:tcBorders>
          </w:tcPr>
          <w:p w14:paraId="7C471CFF" w14:textId="77777777" w:rsidR="00151BAD" w:rsidRDefault="00AC1F28">
            <w:pPr>
              <w:pStyle w:val="TableParagraph"/>
              <w:spacing w:before="69"/>
              <w:ind w:left="99" w:right="91"/>
              <w:rPr>
                <w:sz w:val="16"/>
              </w:rPr>
            </w:pPr>
            <w:r>
              <w:rPr>
                <w:sz w:val="16"/>
              </w:rPr>
              <w:t>73 75</w:t>
            </w:r>
          </w:p>
        </w:tc>
        <w:tc>
          <w:tcPr>
            <w:tcW w:w="754" w:type="dxa"/>
            <w:tcBorders>
              <w:top w:val="nil"/>
              <w:bottom w:val="nil"/>
            </w:tcBorders>
          </w:tcPr>
          <w:p w14:paraId="4F305068" w14:textId="77777777" w:rsidR="00151BAD" w:rsidRDefault="00151BAD">
            <w:pPr>
              <w:pStyle w:val="TableParagraph"/>
              <w:spacing w:before="0"/>
              <w:jc w:val="left"/>
              <w:rPr>
                <w:sz w:val="16"/>
              </w:rPr>
            </w:pPr>
          </w:p>
        </w:tc>
        <w:tc>
          <w:tcPr>
            <w:tcW w:w="881" w:type="dxa"/>
            <w:tcBorders>
              <w:top w:val="nil"/>
              <w:bottom w:val="nil"/>
            </w:tcBorders>
          </w:tcPr>
          <w:p w14:paraId="0B8983AC" w14:textId="77777777" w:rsidR="00151BAD" w:rsidRDefault="00151BAD">
            <w:pPr>
              <w:pStyle w:val="TableParagraph"/>
              <w:spacing w:before="0"/>
              <w:jc w:val="left"/>
              <w:rPr>
                <w:sz w:val="16"/>
              </w:rPr>
            </w:pPr>
          </w:p>
        </w:tc>
      </w:tr>
      <w:tr w:rsidR="00151BAD" w14:paraId="1A12E6C3" w14:textId="77777777">
        <w:trPr>
          <w:trHeight w:val="328"/>
        </w:trPr>
        <w:tc>
          <w:tcPr>
            <w:tcW w:w="888" w:type="dxa"/>
            <w:tcBorders>
              <w:top w:val="nil"/>
              <w:bottom w:val="nil"/>
            </w:tcBorders>
            <w:shd w:val="clear" w:color="auto" w:fill="DADADA"/>
          </w:tcPr>
          <w:p w14:paraId="7D7D79CE" w14:textId="77777777" w:rsidR="00151BAD" w:rsidRDefault="00AC1F28">
            <w:pPr>
              <w:pStyle w:val="TableParagraph"/>
              <w:spacing w:before="69"/>
              <w:ind w:left="278"/>
              <w:jc w:val="left"/>
              <w:rPr>
                <w:sz w:val="16"/>
              </w:rPr>
            </w:pPr>
            <w:r>
              <w:rPr>
                <w:sz w:val="16"/>
              </w:rPr>
              <w:t>S075</w:t>
            </w:r>
          </w:p>
        </w:tc>
        <w:tc>
          <w:tcPr>
            <w:tcW w:w="734" w:type="dxa"/>
            <w:tcBorders>
              <w:top w:val="nil"/>
              <w:bottom w:val="nil"/>
            </w:tcBorders>
            <w:shd w:val="clear" w:color="auto" w:fill="DADADA"/>
          </w:tcPr>
          <w:p w14:paraId="51B6DCA7"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6F3BE694"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6809BBE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87A0B0B" w14:textId="77777777" w:rsidR="00151BAD" w:rsidRDefault="00AC1F28">
            <w:pPr>
              <w:pStyle w:val="TableParagraph"/>
              <w:spacing w:before="69"/>
              <w:ind w:left="132" w:right="122"/>
              <w:rPr>
                <w:sz w:val="16"/>
              </w:rPr>
            </w:pPr>
            <w:r>
              <w:rPr>
                <w:sz w:val="16"/>
              </w:rPr>
              <w:t>1998289</w:t>
            </w:r>
          </w:p>
        </w:tc>
        <w:tc>
          <w:tcPr>
            <w:tcW w:w="701" w:type="dxa"/>
            <w:tcBorders>
              <w:top w:val="nil"/>
              <w:bottom w:val="nil"/>
            </w:tcBorders>
            <w:shd w:val="clear" w:color="auto" w:fill="DADADA"/>
          </w:tcPr>
          <w:p w14:paraId="5D069071" w14:textId="77777777" w:rsidR="00151BAD" w:rsidRDefault="00AC1F28">
            <w:pPr>
              <w:pStyle w:val="TableParagraph"/>
              <w:spacing w:before="69"/>
              <w:ind w:left="269"/>
              <w:jc w:val="left"/>
              <w:rPr>
                <w:sz w:val="16"/>
              </w:rPr>
            </w:pPr>
            <w:r>
              <w:rPr>
                <w:sz w:val="16"/>
              </w:rPr>
              <w:t>73</w:t>
            </w:r>
          </w:p>
        </w:tc>
        <w:tc>
          <w:tcPr>
            <w:tcW w:w="754" w:type="dxa"/>
            <w:tcBorders>
              <w:top w:val="nil"/>
              <w:bottom w:val="nil"/>
            </w:tcBorders>
            <w:shd w:val="clear" w:color="auto" w:fill="DADADA"/>
          </w:tcPr>
          <w:p w14:paraId="5FE02B05" w14:textId="77777777" w:rsidR="00151BAD" w:rsidRDefault="00AC1F28">
            <w:pPr>
              <w:pStyle w:val="TableParagraph"/>
              <w:spacing w:before="69"/>
              <w:ind w:left="295"/>
              <w:jc w:val="left"/>
              <w:rPr>
                <w:sz w:val="16"/>
              </w:rPr>
            </w:pPr>
            <w:r>
              <w:rPr>
                <w:sz w:val="16"/>
              </w:rPr>
              <w:t>22</w:t>
            </w:r>
          </w:p>
        </w:tc>
        <w:tc>
          <w:tcPr>
            <w:tcW w:w="696" w:type="dxa"/>
            <w:tcBorders>
              <w:top w:val="nil"/>
              <w:bottom w:val="nil"/>
            </w:tcBorders>
            <w:shd w:val="clear" w:color="auto" w:fill="DADADA"/>
          </w:tcPr>
          <w:p w14:paraId="35DF5534"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53D4856E" w14:textId="77777777" w:rsidR="00151BAD" w:rsidRDefault="00AC1F28">
            <w:pPr>
              <w:pStyle w:val="TableParagraph"/>
              <w:spacing w:before="69"/>
              <w:ind w:left="164" w:right="156"/>
              <w:rPr>
                <w:sz w:val="16"/>
              </w:rPr>
            </w:pPr>
            <w:r>
              <w:rPr>
                <w:sz w:val="16"/>
              </w:rPr>
              <w:t>8D</w:t>
            </w:r>
          </w:p>
        </w:tc>
        <w:tc>
          <w:tcPr>
            <w:tcW w:w="737" w:type="dxa"/>
            <w:tcBorders>
              <w:top w:val="nil"/>
              <w:bottom w:val="nil"/>
            </w:tcBorders>
            <w:shd w:val="clear" w:color="auto" w:fill="DADADA"/>
          </w:tcPr>
          <w:p w14:paraId="1B0FA920" w14:textId="77777777" w:rsidR="00151BAD" w:rsidRDefault="00AC1F28">
            <w:pPr>
              <w:pStyle w:val="TableParagraph"/>
              <w:spacing w:before="69"/>
              <w:ind w:left="218" w:right="212"/>
              <w:rPr>
                <w:sz w:val="16"/>
              </w:rPr>
            </w:pPr>
            <w:r>
              <w:rPr>
                <w:sz w:val="16"/>
              </w:rPr>
              <w:t>75</w:t>
            </w:r>
          </w:p>
        </w:tc>
        <w:tc>
          <w:tcPr>
            <w:tcW w:w="735" w:type="dxa"/>
            <w:tcBorders>
              <w:top w:val="nil"/>
              <w:bottom w:val="nil"/>
            </w:tcBorders>
            <w:shd w:val="clear" w:color="auto" w:fill="DADADA"/>
          </w:tcPr>
          <w:p w14:paraId="42D7F423" w14:textId="77777777" w:rsidR="00151BAD" w:rsidRDefault="00AC1F28">
            <w:pPr>
              <w:pStyle w:val="TableParagraph"/>
              <w:spacing w:before="69"/>
              <w:ind w:left="10" w:right="1"/>
              <w:rPr>
                <w:sz w:val="16"/>
              </w:rPr>
            </w:pPr>
            <w:r>
              <w:rPr>
                <w:sz w:val="16"/>
              </w:rPr>
              <w:t>XP 73 75</w:t>
            </w:r>
          </w:p>
        </w:tc>
        <w:tc>
          <w:tcPr>
            <w:tcW w:w="740" w:type="dxa"/>
            <w:tcBorders>
              <w:top w:val="nil"/>
              <w:bottom w:val="nil"/>
            </w:tcBorders>
            <w:shd w:val="clear" w:color="auto" w:fill="DADADA"/>
          </w:tcPr>
          <w:p w14:paraId="71BDAF70" w14:textId="77777777" w:rsidR="00151BAD" w:rsidRDefault="00AC1F28">
            <w:pPr>
              <w:pStyle w:val="TableParagraph"/>
              <w:spacing w:before="69"/>
              <w:ind w:left="99" w:right="91"/>
              <w:rPr>
                <w:sz w:val="16"/>
              </w:rPr>
            </w:pPr>
            <w:r>
              <w:rPr>
                <w:sz w:val="16"/>
              </w:rPr>
              <w:t>73 75</w:t>
            </w:r>
          </w:p>
        </w:tc>
        <w:tc>
          <w:tcPr>
            <w:tcW w:w="754" w:type="dxa"/>
            <w:tcBorders>
              <w:top w:val="nil"/>
              <w:bottom w:val="nil"/>
            </w:tcBorders>
            <w:shd w:val="clear" w:color="auto" w:fill="DADADA"/>
          </w:tcPr>
          <w:p w14:paraId="15005BE5"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9D20B93" w14:textId="77777777" w:rsidR="00151BAD" w:rsidRDefault="00151BAD">
            <w:pPr>
              <w:pStyle w:val="TableParagraph"/>
              <w:spacing w:before="0"/>
              <w:jc w:val="left"/>
              <w:rPr>
                <w:sz w:val="16"/>
              </w:rPr>
            </w:pPr>
          </w:p>
        </w:tc>
      </w:tr>
      <w:tr w:rsidR="00151BAD" w14:paraId="1E877FF5" w14:textId="77777777">
        <w:trPr>
          <w:trHeight w:val="331"/>
        </w:trPr>
        <w:tc>
          <w:tcPr>
            <w:tcW w:w="888" w:type="dxa"/>
            <w:tcBorders>
              <w:top w:val="nil"/>
              <w:bottom w:val="nil"/>
            </w:tcBorders>
          </w:tcPr>
          <w:p w14:paraId="622B90F1" w14:textId="77777777" w:rsidR="00151BAD" w:rsidRDefault="00AC1F28">
            <w:pPr>
              <w:pStyle w:val="TableParagraph"/>
              <w:spacing w:before="71"/>
              <w:ind w:left="278"/>
              <w:jc w:val="left"/>
              <w:rPr>
                <w:sz w:val="16"/>
              </w:rPr>
            </w:pPr>
            <w:r>
              <w:rPr>
                <w:sz w:val="16"/>
              </w:rPr>
              <w:t>S076</w:t>
            </w:r>
          </w:p>
        </w:tc>
        <w:tc>
          <w:tcPr>
            <w:tcW w:w="734" w:type="dxa"/>
            <w:tcBorders>
              <w:top w:val="nil"/>
              <w:bottom w:val="nil"/>
            </w:tcBorders>
          </w:tcPr>
          <w:p w14:paraId="3C64600B" w14:textId="77777777" w:rsidR="00151BAD" w:rsidRDefault="00AC1F28">
            <w:pPr>
              <w:pStyle w:val="TableParagraph"/>
              <w:spacing w:before="71"/>
              <w:ind w:left="11" w:right="2"/>
              <w:rPr>
                <w:sz w:val="16"/>
              </w:rPr>
            </w:pPr>
            <w:r>
              <w:rPr>
                <w:sz w:val="16"/>
              </w:rPr>
              <w:t>DG</w:t>
            </w:r>
          </w:p>
        </w:tc>
        <w:tc>
          <w:tcPr>
            <w:tcW w:w="902" w:type="dxa"/>
            <w:tcBorders>
              <w:top w:val="nil"/>
              <w:bottom w:val="nil"/>
            </w:tcBorders>
          </w:tcPr>
          <w:p w14:paraId="71C54E73" w14:textId="77777777" w:rsidR="00151BAD" w:rsidRDefault="00AC1F28">
            <w:pPr>
              <w:pStyle w:val="TableParagraph"/>
              <w:spacing w:before="71"/>
              <w:ind w:left="8"/>
              <w:rPr>
                <w:sz w:val="16"/>
              </w:rPr>
            </w:pPr>
            <w:r>
              <w:rPr>
                <w:w w:val="98"/>
                <w:sz w:val="16"/>
              </w:rPr>
              <w:t>0</w:t>
            </w:r>
          </w:p>
        </w:tc>
        <w:tc>
          <w:tcPr>
            <w:tcW w:w="1080" w:type="dxa"/>
            <w:tcBorders>
              <w:top w:val="nil"/>
              <w:bottom w:val="nil"/>
            </w:tcBorders>
          </w:tcPr>
          <w:p w14:paraId="395F846B" w14:textId="77777777" w:rsidR="00151BAD" w:rsidRDefault="00151BAD">
            <w:pPr>
              <w:pStyle w:val="TableParagraph"/>
              <w:spacing w:before="0"/>
              <w:jc w:val="left"/>
              <w:rPr>
                <w:sz w:val="16"/>
              </w:rPr>
            </w:pPr>
          </w:p>
        </w:tc>
        <w:tc>
          <w:tcPr>
            <w:tcW w:w="883" w:type="dxa"/>
            <w:tcBorders>
              <w:top w:val="nil"/>
              <w:bottom w:val="nil"/>
            </w:tcBorders>
          </w:tcPr>
          <w:p w14:paraId="2067D36A" w14:textId="77777777" w:rsidR="00151BAD" w:rsidRDefault="00AC1F28">
            <w:pPr>
              <w:pStyle w:val="TableParagraph"/>
              <w:spacing w:before="71"/>
              <w:ind w:left="132" w:right="122"/>
              <w:rPr>
                <w:sz w:val="16"/>
              </w:rPr>
            </w:pPr>
            <w:r>
              <w:rPr>
                <w:sz w:val="16"/>
              </w:rPr>
              <w:t>1998289</w:t>
            </w:r>
          </w:p>
        </w:tc>
        <w:tc>
          <w:tcPr>
            <w:tcW w:w="701" w:type="dxa"/>
            <w:tcBorders>
              <w:top w:val="nil"/>
              <w:bottom w:val="nil"/>
            </w:tcBorders>
          </w:tcPr>
          <w:p w14:paraId="4A265B7B" w14:textId="77777777" w:rsidR="00151BAD" w:rsidRDefault="00AC1F28">
            <w:pPr>
              <w:pStyle w:val="TableParagraph"/>
              <w:spacing w:before="71"/>
              <w:ind w:left="252"/>
              <w:jc w:val="left"/>
              <w:rPr>
                <w:sz w:val="16"/>
              </w:rPr>
            </w:pPr>
            <w:r>
              <w:rPr>
                <w:sz w:val="16"/>
              </w:rPr>
              <w:t>BF</w:t>
            </w:r>
          </w:p>
        </w:tc>
        <w:tc>
          <w:tcPr>
            <w:tcW w:w="754" w:type="dxa"/>
            <w:tcBorders>
              <w:top w:val="nil"/>
              <w:bottom w:val="nil"/>
            </w:tcBorders>
          </w:tcPr>
          <w:p w14:paraId="3C904C95" w14:textId="77777777" w:rsidR="00151BAD" w:rsidRDefault="00AC1F28">
            <w:pPr>
              <w:pStyle w:val="TableParagraph"/>
              <w:spacing w:before="71"/>
              <w:ind w:left="295"/>
              <w:jc w:val="left"/>
              <w:rPr>
                <w:sz w:val="16"/>
              </w:rPr>
            </w:pPr>
            <w:r>
              <w:rPr>
                <w:sz w:val="16"/>
              </w:rPr>
              <w:t>06</w:t>
            </w:r>
          </w:p>
        </w:tc>
        <w:tc>
          <w:tcPr>
            <w:tcW w:w="696" w:type="dxa"/>
            <w:tcBorders>
              <w:top w:val="nil"/>
              <w:bottom w:val="nil"/>
            </w:tcBorders>
          </w:tcPr>
          <w:p w14:paraId="06D6D43D"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tcPr>
          <w:p w14:paraId="7A98CF0B" w14:textId="77777777" w:rsidR="00151BAD" w:rsidRDefault="00AC1F28">
            <w:pPr>
              <w:pStyle w:val="TableParagraph"/>
              <w:spacing w:before="71"/>
              <w:ind w:left="162" w:right="156"/>
              <w:rPr>
                <w:sz w:val="16"/>
              </w:rPr>
            </w:pPr>
            <w:r>
              <w:rPr>
                <w:sz w:val="16"/>
              </w:rPr>
              <w:t>67</w:t>
            </w:r>
          </w:p>
        </w:tc>
        <w:tc>
          <w:tcPr>
            <w:tcW w:w="737" w:type="dxa"/>
            <w:tcBorders>
              <w:top w:val="nil"/>
              <w:bottom w:val="nil"/>
            </w:tcBorders>
          </w:tcPr>
          <w:p w14:paraId="534BE39D" w14:textId="77777777" w:rsidR="00151BAD" w:rsidRDefault="00AC1F28">
            <w:pPr>
              <w:pStyle w:val="TableParagraph"/>
              <w:spacing w:before="71"/>
              <w:ind w:left="221" w:right="212"/>
              <w:rPr>
                <w:sz w:val="16"/>
              </w:rPr>
            </w:pPr>
            <w:r>
              <w:rPr>
                <w:sz w:val="16"/>
              </w:rPr>
              <w:t>BF</w:t>
            </w:r>
          </w:p>
        </w:tc>
        <w:tc>
          <w:tcPr>
            <w:tcW w:w="735" w:type="dxa"/>
            <w:tcBorders>
              <w:top w:val="nil"/>
              <w:bottom w:val="nil"/>
            </w:tcBorders>
          </w:tcPr>
          <w:p w14:paraId="2167D960" w14:textId="77777777" w:rsidR="00151BAD" w:rsidRDefault="00AC1F28">
            <w:pPr>
              <w:pStyle w:val="TableParagraph"/>
              <w:spacing w:before="71"/>
              <w:ind w:left="6" w:right="1"/>
              <w:rPr>
                <w:sz w:val="16"/>
              </w:rPr>
            </w:pPr>
            <w:r>
              <w:rPr>
                <w:sz w:val="16"/>
              </w:rPr>
              <w:t>BF XN</w:t>
            </w:r>
          </w:p>
        </w:tc>
        <w:tc>
          <w:tcPr>
            <w:tcW w:w="740" w:type="dxa"/>
            <w:tcBorders>
              <w:top w:val="nil"/>
              <w:bottom w:val="nil"/>
            </w:tcBorders>
          </w:tcPr>
          <w:p w14:paraId="280AFB76" w14:textId="77777777" w:rsidR="00151BAD" w:rsidRDefault="00AC1F28">
            <w:pPr>
              <w:pStyle w:val="TableParagraph"/>
              <w:spacing w:before="71"/>
              <w:ind w:left="99" w:right="91"/>
              <w:rPr>
                <w:sz w:val="16"/>
              </w:rPr>
            </w:pPr>
            <w:r>
              <w:rPr>
                <w:sz w:val="16"/>
              </w:rPr>
              <w:t>BF</w:t>
            </w:r>
          </w:p>
        </w:tc>
        <w:tc>
          <w:tcPr>
            <w:tcW w:w="754" w:type="dxa"/>
            <w:tcBorders>
              <w:top w:val="nil"/>
              <w:bottom w:val="nil"/>
            </w:tcBorders>
          </w:tcPr>
          <w:p w14:paraId="485DB190" w14:textId="77777777" w:rsidR="00151BAD" w:rsidRDefault="00151BAD">
            <w:pPr>
              <w:pStyle w:val="TableParagraph"/>
              <w:spacing w:before="0"/>
              <w:jc w:val="left"/>
              <w:rPr>
                <w:sz w:val="16"/>
              </w:rPr>
            </w:pPr>
          </w:p>
        </w:tc>
        <w:tc>
          <w:tcPr>
            <w:tcW w:w="881" w:type="dxa"/>
            <w:tcBorders>
              <w:top w:val="nil"/>
              <w:bottom w:val="nil"/>
            </w:tcBorders>
          </w:tcPr>
          <w:p w14:paraId="4D71B708" w14:textId="77777777" w:rsidR="00151BAD" w:rsidRDefault="00151BAD">
            <w:pPr>
              <w:pStyle w:val="TableParagraph"/>
              <w:spacing w:before="0"/>
              <w:jc w:val="left"/>
              <w:rPr>
                <w:sz w:val="16"/>
              </w:rPr>
            </w:pPr>
          </w:p>
        </w:tc>
      </w:tr>
      <w:tr w:rsidR="00151BAD" w14:paraId="3932264C" w14:textId="77777777">
        <w:trPr>
          <w:trHeight w:val="331"/>
        </w:trPr>
        <w:tc>
          <w:tcPr>
            <w:tcW w:w="888" w:type="dxa"/>
            <w:tcBorders>
              <w:top w:val="nil"/>
              <w:bottom w:val="nil"/>
            </w:tcBorders>
            <w:shd w:val="clear" w:color="auto" w:fill="DADADA"/>
          </w:tcPr>
          <w:p w14:paraId="4F448982" w14:textId="77777777" w:rsidR="00151BAD" w:rsidRDefault="00AC1F28">
            <w:pPr>
              <w:pStyle w:val="TableParagraph"/>
              <w:spacing w:before="71"/>
              <w:ind w:left="278"/>
              <w:jc w:val="left"/>
              <w:rPr>
                <w:sz w:val="16"/>
              </w:rPr>
            </w:pPr>
            <w:r>
              <w:rPr>
                <w:sz w:val="16"/>
              </w:rPr>
              <w:t>S077</w:t>
            </w:r>
          </w:p>
        </w:tc>
        <w:tc>
          <w:tcPr>
            <w:tcW w:w="734" w:type="dxa"/>
            <w:tcBorders>
              <w:top w:val="nil"/>
              <w:bottom w:val="nil"/>
            </w:tcBorders>
            <w:shd w:val="clear" w:color="auto" w:fill="DADADA"/>
          </w:tcPr>
          <w:p w14:paraId="135C2036" w14:textId="77777777" w:rsidR="00151BAD" w:rsidRDefault="00AC1F28">
            <w:pPr>
              <w:pStyle w:val="TableParagraph"/>
              <w:spacing w:before="71"/>
              <w:ind w:left="11" w:right="2"/>
              <w:rPr>
                <w:sz w:val="16"/>
              </w:rPr>
            </w:pPr>
            <w:r>
              <w:rPr>
                <w:sz w:val="16"/>
              </w:rPr>
              <w:t>DG</w:t>
            </w:r>
          </w:p>
        </w:tc>
        <w:tc>
          <w:tcPr>
            <w:tcW w:w="902" w:type="dxa"/>
            <w:tcBorders>
              <w:top w:val="nil"/>
              <w:bottom w:val="nil"/>
            </w:tcBorders>
            <w:shd w:val="clear" w:color="auto" w:fill="DADADA"/>
          </w:tcPr>
          <w:p w14:paraId="504C853E" w14:textId="77777777" w:rsidR="00151BAD" w:rsidRDefault="00AC1F28">
            <w:pPr>
              <w:pStyle w:val="TableParagraph"/>
              <w:spacing w:before="71"/>
              <w:ind w:left="8"/>
              <w:rPr>
                <w:sz w:val="16"/>
              </w:rPr>
            </w:pPr>
            <w:r>
              <w:rPr>
                <w:w w:val="98"/>
                <w:sz w:val="16"/>
              </w:rPr>
              <w:t>0</w:t>
            </w:r>
          </w:p>
        </w:tc>
        <w:tc>
          <w:tcPr>
            <w:tcW w:w="1080" w:type="dxa"/>
            <w:tcBorders>
              <w:top w:val="nil"/>
              <w:bottom w:val="nil"/>
            </w:tcBorders>
            <w:shd w:val="clear" w:color="auto" w:fill="DADADA"/>
          </w:tcPr>
          <w:p w14:paraId="22A07C42"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1CBB690" w14:textId="77777777" w:rsidR="00151BAD" w:rsidRDefault="00AC1F28">
            <w:pPr>
              <w:pStyle w:val="TableParagraph"/>
              <w:spacing w:before="71"/>
              <w:ind w:left="132" w:right="122"/>
              <w:rPr>
                <w:sz w:val="16"/>
              </w:rPr>
            </w:pPr>
            <w:r>
              <w:rPr>
                <w:sz w:val="16"/>
              </w:rPr>
              <w:t>1998289</w:t>
            </w:r>
          </w:p>
        </w:tc>
        <w:tc>
          <w:tcPr>
            <w:tcW w:w="701" w:type="dxa"/>
            <w:tcBorders>
              <w:top w:val="nil"/>
              <w:bottom w:val="nil"/>
            </w:tcBorders>
            <w:shd w:val="clear" w:color="auto" w:fill="DADADA"/>
          </w:tcPr>
          <w:p w14:paraId="7F2769D5" w14:textId="77777777" w:rsidR="00151BAD" w:rsidRDefault="00AC1F28">
            <w:pPr>
              <w:pStyle w:val="TableParagraph"/>
              <w:spacing w:before="71"/>
              <w:ind w:left="252"/>
              <w:jc w:val="left"/>
              <w:rPr>
                <w:sz w:val="16"/>
              </w:rPr>
            </w:pPr>
            <w:r>
              <w:rPr>
                <w:sz w:val="16"/>
              </w:rPr>
              <w:t>BF</w:t>
            </w:r>
          </w:p>
        </w:tc>
        <w:tc>
          <w:tcPr>
            <w:tcW w:w="754" w:type="dxa"/>
            <w:tcBorders>
              <w:top w:val="nil"/>
              <w:bottom w:val="nil"/>
            </w:tcBorders>
            <w:shd w:val="clear" w:color="auto" w:fill="DADADA"/>
          </w:tcPr>
          <w:p w14:paraId="26140113" w14:textId="77777777" w:rsidR="00151BAD" w:rsidRDefault="00AC1F28">
            <w:pPr>
              <w:pStyle w:val="TableParagraph"/>
              <w:spacing w:before="71"/>
              <w:ind w:left="295"/>
              <w:jc w:val="left"/>
              <w:rPr>
                <w:sz w:val="16"/>
              </w:rPr>
            </w:pPr>
            <w:r>
              <w:rPr>
                <w:sz w:val="16"/>
              </w:rPr>
              <w:t>22</w:t>
            </w:r>
          </w:p>
        </w:tc>
        <w:tc>
          <w:tcPr>
            <w:tcW w:w="696" w:type="dxa"/>
            <w:tcBorders>
              <w:top w:val="nil"/>
              <w:bottom w:val="nil"/>
            </w:tcBorders>
            <w:shd w:val="clear" w:color="auto" w:fill="DADADA"/>
          </w:tcPr>
          <w:p w14:paraId="687A07A6"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shd w:val="clear" w:color="auto" w:fill="DADADA"/>
          </w:tcPr>
          <w:p w14:paraId="2C844BAA" w14:textId="77777777" w:rsidR="00151BAD" w:rsidRDefault="00AC1F28">
            <w:pPr>
              <w:pStyle w:val="TableParagraph"/>
              <w:spacing w:before="71"/>
              <w:ind w:left="164" w:right="156"/>
              <w:rPr>
                <w:sz w:val="16"/>
              </w:rPr>
            </w:pPr>
            <w:r>
              <w:rPr>
                <w:sz w:val="16"/>
              </w:rPr>
              <w:t>8D</w:t>
            </w:r>
          </w:p>
        </w:tc>
        <w:tc>
          <w:tcPr>
            <w:tcW w:w="737" w:type="dxa"/>
            <w:tcBorders>
              <w:top w:val="nil"/>
              <w:bottom w:val="nil"/>
            </w:tcBorders>
            <w:shd w:val="clear" w:color="auto" w:fill="DADADA"/>
          </w:tcPr>
          <w:p w14:paraId="6A5782DC" w14:textId="77777777" w:rsidR="00151BAD" w:rsidRDefault="00AC1F28">
            <w:pPr>
              <w:pStyle w:val="TableParagraph"/>
              <w:spacing w:before="71"/>
              <w:ind w:left="221" w:right="212"/>
              <w:rPr>
                <w:sz w:val="16"/>
              </w:rPr>
            </w:pPr>
            <w:r>
              <w:rPr>
                <w:sz w:val="16"/>
              </w:rPr>
              <w:t>BF</w:t>
            </w:r>
          </w:p>
        </w:tc>
        <w:tc>
          <w:tcPr>
            <w:tcW w:w="735" w:type="dxa"/>
            <w:tcBorders>
              <w:top w:val="nil"/>
              <w:bottom w:val="nil"/>
            </w:tcBorders>
            <w:shd w:val="clear" w:color="auto" w:fill="DADADA"/>
          </w:tcPr>
          <w:p w14:paraId="3A44246A" w14:textId="77777777" w:rsidR="00151BAD" w:rsidRDefault="00AC1F28">
            <w:pPr>
              <w:pStyle w:val="TableParagraph"/>
              <w:spacing w:before="71"/>
              <w:ind w:left="6" w:right="1"/>
              <w:rPr>
                <w:sz w:val="16"/>
              </w:rPr>
            </w:pPr>
            <w:r>
              <w:rPr>
                <w:sz w:val="16"/>
              </w:rPr>
              <w:t>BF XN</w:t>
            </w:r>
          </w:p>
        </w:tc>
        <w:tc>
          <w:tcPr>
            <w:tcW w:w="740" w:type="dxa"/>
            <w:tcBorders>
              <w:top w:val="nil"/>
              <w:bottom w:val="nil"/>
            </w:tcBorders>
            <w:shd w:val="clear" w:color="auto" w:fill="DADADA"/>
          </w:tcPr>
          <w:p w14:paraId="6335BEF6" w14:textId="77777777" w:rsidR="00151BAD" w:rsidRDefault="00AC1F28">
            <w:pPr>
              <w:pStyle w:val="TableParagraph"/>
              <w:spacing w:before="71"/>
              <w:ind w:left="99" w:right="90"/>
              <w:rPr>
                <w:sz w:val="16"/>
              </w:rPr>
            </w:pPr>
            <w:r>
              <w:rPr>
                <w:sz w:val="16"/>
              </w:rPr>
              <w:t>BF</w:t>
            </w:r>
          </w:p>
        </w:tc>
        <w:tc>
          <w:tcPr>
            <w:tcW w:w="754" w:type="dxa"/>
            <w:tcBorders>
              <w:top w:val="nil"/>
              <w:bottom w:val="nil"/>
            </w:tcBorders>
            <w:shd w:val="clear" w:color="auto" w:fill="DADADA"/>
          </w:tcPr>
          <w:p w14:paraId="1FEBD602"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357DE11F" w14:textId="77777777" w:rsidR="00151BAD" w:rsidRDefault="00151BAD">
            <w:pPr>
              <w:pStyle w:val="TableParagraph"/>
              <w:spacing w:before="0"/>
              <w:jc w:val="left"/>
              <w:rPr>
                <w:sz w:val="16"/>
              </w:rPr>
            </w:pPr>
          </w:p>
        </w:tc>
      </w:tr>
      <w:tr w:rsidR="00151BAD" w14:paraId="5D1B96B0" w14:textId="77777777">
        <w:trPr>
          <w:trHeight w:val="331"/>
        </w:trPr>
        <w:tc>
          <w:tcPr>
            <w:tcW w:w="888" w:type="dxa"/>
            <w:tcBorders>
              <w:top w:val="nil"/>
              <w:bottom w:val="nil"/>
            </w:tcBorders>
          </w:tcPr>
          <w:p w14:paraId="53F408C0" w14:textId="77777777" w:rsidR="00151BAD" w:rsidRDefault="00AC1F28">
            <w:pPr>
              <w:pStyle w:val="TableParagraph"/>
              <w:spacing w:before="71"/>
              <w:ind w:left="278"/>
              <w:jc w:val="left"/>
              <w:rPr>
                <w:sz w:val="16"/>
              </w:rPr>
            </w:pPr>
            <w:r>
              <w:rPr>
                <w:sz w:val="16"/>
              </w:rPr>
              <w:t>S079</w:t>
            </w:r>
          </w:p>
        </w:tc>
        <w:tc>
          <w:tcPr>
            <w:tcW w:w="734" w:type="dxa"/>
            <w:tcBorders>
              <w:top w:val="nil"/>
              <w:bottom w:val="nil"/>
            </w:tcBorders>
          </w:tcPr>
          <w:p w14:paraId="5400911B" w14:textId="77777777" w:rsidR="00151BAD" w:rsidRDefault="00AC1F28">
            <w:pPr>
              <w:pStyle w:val="TableParagraph"/>
              <w:spacing w:before="71"/>
              <w:ind w:left="11" w:right="2"/>
              <w:rPr>
                <w:sz w:val="16"/>
              </w:rPr>
            </w:pPr>
            <w:r>
              <w:rPr>
                <w:sz w:val="16"/>
              </w:rPr>
              <w:t>DG</w:t>
            </w:r>
          </w:p>
        </w:tc>
        <w:tc>
          <w:tcPr>
            <w:tcW w:w="902" w:type="dxa"/>
            <w:tcBorders>
              <w:top w:val="nil"/>
              <w:bottom w:val="nil"/>
            </w:tcBorders>
          </w:tcPr>
          <w:p w14:paraId="34CB8D1B" w14:textId="77777777" w:rsidR="00151BAD" w:rsidRDefault="00AC1F28">
            <w:pPr>
              <w:pStyle w:val="TableParagraph"/>
              <w:spacing w:before="71"/>
              <w:ind w:left="8"/>
              <w:rPr>
                <w:sz w:val="16"/>
              </w:rPr>
            </w:pPr>
            <w:r>
              <w:rPr>
                <w:w w:val="98"/>
                <w:sz w:val="16"/>
              </w:rPr>
              <w:t>0</w:t>
            </w:r>
          </w:p>
        </w:tc>
        <w:tc>
          <w:tcPr>
            <w:tcW w:w="1080" w:type="dxa"/>
            <w:tcBorders>
              <w:top w:val="nil"/>
              <w:bottom w:val="nil"/>
            </w:tcBorders>
          </w:tcPr>
          <w:p w14:paraId="7FF1058B" w14:textId="77777777" w:rsidR="00151BAD" w:rsidRDefault="00151BAD">
            <w:pPr>
              <w:pStyle w:val="TableParagraph"/>
              <w:spacing w:before="0"/>
              <w:jc w:val="left"/>
              <w:rPr>
                <w:sz w:val="16"/>
              </w:rPr>
            </w:pPr>
          </w:p>
        </w:tc>
        <w:tc>
          <w:tcPr>
            <w:tcW w:w="883" w:type="dxa"/>
            <w:tcBorders>
              <w:top w:val="nil"/>
              <w:bottom w:val="nil"/>
            </w:tcBorders>
          </w:tcPr>
          <w:p w14:paraId="5C6EA34D" w14:textId="77777777" w:rsidR="00151BAD" w:rsidRDefault="00AC1F28">
            <w:pPr>
              <w:pStyle w:val="TableParagraph"/>
              <w:spacing w:before="71"/>
              <w:ind w:left="132" w:right="122"/>
              <w:rPr>
                <w:sz w:val="16"/>
              </w:rPr>
            </w:pPr>
            <w:r>
              <w:rPr>
                <w:sz w:val="16"/>
              </w:rPr>
              <w:t>2001044</w:t>
            </w:r>
          </w:p>
        </w:tc>
        <w:tc>
          <w:tcPr>
            <w:tcW w:w="701" w:type="dxa"/>
            <w:tcBorders>
              <w:top w:val="nil"/>
              <w:bottom w:val="nil"/>
            </w:tcBorders>
          </w:tcPr>
          <w:p w14:paraId="1B7B99EA" w14:textId="77777777" w:rsidR="00151BAD" w:rsidRDefault="00AC1F28">
            <w:pPr>
              <w:pStyle w:val="TableParagraph"/>
              <w:spacing w:before="71"/>
              <w:ind w:left="247"/>
              <w:jc w:val="left"/>
              <w:rPr>
                <w:sz w:val="16"/>
              </w:rPr>
            </w:pPr>
            <w:r>
              <w:rPr>
                <w:sz w:val="16"/>
              </w:rPr>
              <w:t>SX</w:t>
            </w:r>
          </w:p>
        </w:tc>
        <w:tc>
          <w:tcPr>
            <w:tcW w:w="754" w:type="dxa"/>
            <w:tcBorders>
              <w:top w:val="nil"/>
              <w:bottom w:val="nil"/>
            </w:tcBorders>
          </w:tcPr>
          <w:p w14:paraId="6FCC70C9" w14:textId="77777777" w:rsidR="00151BAD" w:rsidRDefault="00AC1F28">
            <w:pPr>
              <w:pStyle w:val="TableParagraph"/>
              <w:spacing w:before="71"/>
              <w:ind w:left="295"/>
              <w:jc w:val="left"/>
              <w:rPr>
                <w:sz w:val="16"/>
              </w:rPr>
            </w:pPr>
            <w:r>
              <w:rPr>
                <w:sz w:val="16"/>
              </w:rPr>
              <w:t>22</w:t>
            </w:r>
          </w:p>
        </w:tc>
        <w:tc>
          <w:tcPr>
            <w:tcW w:w="696" w:type="dxa"/>
            <w:tcBorders>
              <w:top w:val="nil"/>
              <w:bottom w:val="nil"/>
            </w:tcBorders>
          </w:tcPr>
          <w:p w14:paraId="110FB380" w14:textId="77777777" w:rsidR="00151BAD" w:rsidRDefault="00AC1F28">
            <w:pPr>
              <w:pStyle w:val="TableParagraph"/>
              <w:spacing w:before="71"/>
              <w:ind w:left="204" w:right="194"/>
              <w:rPr>
                <w:sz w:val="16"/>
              </w:rPr>
            </w:pPr>
            <w:r>
              <w:rPr>
                <w:sz w:val="16"/>
              </w:rPr>
              <w:t>XN</w:t>
            </w:r>
          </w:p>
        </w:tc>
        <w:tc>
          <w:tcPr>
            <w:tcW w:w="756" w:type="dxa"/>
            <w:tcBorders>
              <w:top w:val="nil"/>
              <w:bottom w:val="nil"/>
            </w:tcBorders>
          </w:tcPr>
          <w:p w14:paraId="2265FF4E" w14:textId="77777777" w:rsidR="00151BAD" w:rsidRDefault="00AC1F28">
            <w:pPr>
              <w:pStyle w:val="TableParagraph"/>
              <w:spacing w:before="71"/>
              <w:ind w:left="165" w:right="156"/>
              <w:rPr>
                <w:sz w:val="16"/>
              </w:rPr>
            </w:pPr>
            <w:r>
              <w:rPr>
                <w:sz w:val="16"/>
              </w:rPr>
              <w:t>8D</w:t>
            </w:r>
          </w:p>
        </w:tc>
        <w:tc>
          <w:tcPr>
            <w:tcW w:w="737" w:type="dxa"/>
            <w:tcBorders>
              <w:top w:val="nil"/>
              <w:bottom w:val="nil"/>
            </w:tcBorders>
          </w:tcPr>
          <w:p w14:paraId="3E0029F4" w14:textId="77777777" w:rsidR="00151BAD" w:rsidRDefault="00AC1F28">
            <w:pPr>
              <w:pStyle w:val="TableParagraph"/>
              <w:spacing w:before="71"/>
              <w:ind w:left="213" w:right="212"/>
              <w:rPr>
                <w:sz w:val="16"/>
              </w:rPr>
            </w:pPr>
            <w:r>
              <w:rPr>
                <w:sz w:val="16"/>
              </w:rPr>
              <w:t>TU</w:t>
            </w:r>
          </w:p>
        </w:tc>
        <w:tc>
          <w:tcPr>
            <w:tcW w:w="735" w:type="dxa"/>
            <w:tcBorders>
              <w:top w:val="nil"/>
              <w:bottom w:val="nil"/>
            </w:tcBorders>
          </w:tcPr>
          <w:p w14:paraId="27564E95" w14:textId="77777777" w:rsidR="00151BAD" w:rsidRDefault="00AC1F28">
            <w:pPr>
              <w:pStyle w:val="TableParagraph"/>
              <w:spacing w:before="71"/>
              <w:ind w:left="7" w:right="1"/>
              <w:rPr>
                <w:sz w:val="16"/>
              </w:rPr>
            </w:pPr>
            <w:r>
              <w:rPr>
                <w:sz w:val="16"/>
              </w:rPr>
              <w:t>TU XN</w:t>
            </w:r>
          </w:p>
        </w:tc>
        <w:tc>
          <w:tcPr>
            <w:tcW w:w="740" w:type="dxa"/>
            <w:tcBorders>
              <w:top w:val="nil"/>
              <w:bottom w:val="nil"/>
            </w:tcBorders>
          </w:tcPr>
          <w:p w14:paraId="351174E9" w14:textId="77777777" w:rsidR="00151BAD" w:rsidRDefault="00AC1F28">
            <w:pPr>
              <w:pStyle w:val="TableParagraph"/>
              <w:spacing w:before="71"/>
              <w:ind w:left="97" w:right="96"/>
              <w:rPr>
                <w:sz w:val="16"/>
              </w:rPr>
            </w:pPr>
            <w:r>
              <w:rPr>
                <w:sz w:val="16"/>
              </w:rPr>
              <w:t>TU</w:t>
            </w:r>
          </w:p>
        </w:tc>
        <w:tc>
          <w:tcPr>
            <w:tcW w:w="754" w:type="dxa"/>
            <w:tcBorders>
              <w:top w:val="nil"/>
              <w:bottom w:val="nil"/>
            </w:tcBorders>
          </w:tcPr>
          <w:p w14:paraId="79BECCC2" w14:textId="77777777" w:rsidR="00151BAD" w:rsidRDefault="00151BAD">
            <w:pPr>
              <w:pStyle w:val="TableParagraph"/>
              <w:spacing w:before="0"/>
              <w:jc w:val="left"/>
              <w:rPr>
                <w:sz w:val="16"/>
              </w:rPr>
            </w:pPr>
          </w:p>
        </w:tc>
        <w:tc>
          <w:tcPr>
            <w:tcW w:w="881" w:type="dxa"/>
            <w:tcBorders>
              <w:top w:val="nil"/>
              <w:bottom w:val="nil"/>
            </w:tcBorders>
          </w:tcPr>
          <w:p w14:paraId="27C21E92" w14:textId="77777777" w:rsidR="00151BAD" w:rsidRDefault="00151BAD">
            <w:pPr>
              <w:pStyle w:val="TableParagraph"/>
              <w:spacing w:before="0"/>
              <w:jc w:val="left"/>
              <w:rPr>
                <w:sz w:val="16"/>
              </w:rPr>
            </w:pPr>
          </w:p>
        </w:tc>
      </w:tr>
      <w:tr w:rsidR="00151BAD" w14:paraId="2DC7DE87" w14:textId="77777777">
        <w:trPr>
          <w:trHeight w:val="331"/>
        </w:trPr>
        <w:tc>
          <w:tcPr>
            <w:tcW w:w="888" w:type="dxa"/>
            <w:tcBorders>
              <w:top w:val="nil"/>
              <w:bottom w:val="nil"/>
            </w:tcBorders>
            <w:shd w:val="clear" w:color="auto" w:fill="DADADA"/>
          </w:tcPr>
          <w:p w14:paraId="0670BB01" w14:textId="77777777" w:rsidR="00151BAD" w:rsidRDefault="00AC1F28">
            <w:pPr>
              <w:pStyle w:val="TableParagraph"/>
              <w:spacing w:before="69"/>
              <w:ind w:left="278"/>
              <w:jc w:val="left"/>
              <w:rPr>
                <w:sz w:val="16"/>
              </w:rPr>
            </w:pPr>
            <w:r>
              <w:rPr>
                <w:sz w:val="16"/>
              </w:rPr>
              <w:t>S911</w:t>
            </w:r>
          </w:p>
        </w:tc>
        <w:tc>
          <w:tcPr>
            <w:tcW w:w="734" w:type="dxa"/>
            <w:tcBorders>
              <w:top w:val="nil"/>
              <w:bottom w:val="nil"/>
            </w:tcBorders>
            <w:shd w:val="clear" w:color="auto" w:fill="DADADA"/>
          </w:tcPr>
          <w:p w14:paraId="2DC2B968" w14:textId="77777777" w:rsidR="00151BAD" w:rsidRDefault="00AC1F28">
            <w:pPr>
              <w:pStyle w:val="TableParagraph"/>
              <w:spacing w:before="69"/>
              <w:ind w:left="11" w:right="2"/>
              <w:rPr>
                <w:sz w:val="16"/>
              </w:rPr>
            </w:pPr>
            <w:r>
              <w:rPr>
                <w:sz w:val="16"/>
              </w:rPr>
              <w:t>DG</w:t>
            </w:r>
          </w:p>
        </w:tc>
        <w:tc>
          <w:tcPr>
            <w:tcW w:w="902" w:type="dxa"/>
            <w:tcBorders>
              <w:top w:val="nil"/>
              <w:bottom w:val="nil"/>
            </w:tcBorders>
            <w:shd w:val="clear" w:color="auto" w:fill="DADADA"/>
          </w:tcPr>
          <w:p w14:paraId="224F8C6C" w14:textId="77777777" w:rsidR="00151BAD" w:rsidRDefault="00AC1F28">
            <w:pPr>
              <w:pStyle w:val="TableParagraph"/>
              <w:spacing w:before="69"/>
              <w:ind w:left="8"/>
              <w:rPr>
                <w:sz w:val="16"/>
              </w:rPr>
            </w:pPr>
            <w:r>
              <w:rPr>
                <w:w w:val="98"/>
                <w:sz w:val="16"/>
              </w:rPr>
              <w:t>0</w:t>
            </w:r>
          </w:p>
        </w:tc>
        <w:tc>
          <w:tcPr>
            <w:tcW w:w="1080" w:type="dxa"/>
            <w:tcBorders>
              <w:top w:val="nil"/>
              <w:bottom w:val="nil"/>
            </w:tcBorders>
            <w:shd w:val="clear" w:color="auto" w:fill="DADADA"/>
          </w:tcPr>
          <w:p w14:paraId="60CAC33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DAF9607" w14:textId="77777777" w:rsidR="00151BAD" w:rsidRDefault="00AC1F28">
            <w:pPr>
              <w:pStyle w:val="TableParagraph"/>
              <w:spacing w:before="69"/>
              <w:ind w:left="132" w:right="122"/>
              <w:rPr>
                <w:sz w:val="16"/>
              </w:rPr>
            </w:pPr>
            <w:r>
              <w:rPr>
                <w:sz w:val="16"/>
              </w:rPr>
              <w:t>2003209</w:t>
            </w:r>
          </w:p>
        </w:tc>
        <w:tc>
          <w:tcPr>
            <w:tcW w:w="701" w:type="dxa"/>
            <w:tcBorders>
              <w:top w:val="nil"/>
              <w:bottom w:val="nil"/>
            </w:tcBorders>
            <w:shd w:val="clear" w:color="auto" w:fill="DADADA"/>
          </w:tcPr>
          <w:p w14:paraId="341B7937" w14:textId="77777777" w:rsidR="00151BAD" w:rsidRDefault="00AC1F28">
            <w:pPr>
              <w:pStyle w:val="TableParagraph"/>
              <w:spacing w:before="69"/>
              <w:ind w:left="235"/>
              <w:jc w:val="left"/>
              <w:rPr>
                <w:sz w:val="16"/>
              </w:rPr>
            </w:pPr>
            <w:r>
              <w:rPr>
                <w:sz w:val="16"/>
              </w:rPr>
              <w:t>GX</w:t>
            </w:r>
          </w:p>
        </w:tc>
        <w:tc>
          <w:tcPr>
            <w:tcW w:w="754" w:type="dxa"/>
            <w:tcBorders>
              <w:top w:val="nil"/>
              <w:bottom w:val="nil"/>
            </w:tcBorders>
            <w:shd w:val="clear" w:color="auto" w:fill="DADADA"/>
          </w:tcPr>
          <w:p w14:paraId="1D05F153" w14:textId="77777777" w:rsidR="00151BAD" w:rsidRDefault="00AC1F28">
            <w:pPr>
              <w:pStyle w:val="TableParagraph"/>
              <w:spacing w:before="69"/>
              <w:ind w:left="295"/>
              <w:jc w:val="left"/>
              <w:rPr>
                <w:sz w:val="16"/>
              </w:rPr>
            </w:pPr>
            <w:r>
              <w:rPr>
                <w:sz w:val="16"/>
              </w:rPr>
              <w:t>01</w:t>
            </w:r>
          </w:p>
        </w:tc>
        <w:tc>
          <w:tcPr>
            <w:tcW w:w="696" w:type="dxa"/>
            <w:tcBorders>
              <w:top w:val="nil"/>
              <w:bottom w:val="nil"/>
            </w:tcBorders>
            <w:shd w:val="clear" w:color="auto" w:fill="DADADA"/>
          </w:tcPr>
          <w:p w14:paraId="0807B56D"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shd w:val="clear" w:color="auto" w:fill="DADADA"/>
          </w:tcPr>
          <w:p w14:paraId="2AC7D9E3" w14:textId="77777777" w:rsidR="00151BAD" w:rsidRDefault="00AC1F28">
            <w:pPr>
              <w:pStyle w:val="TableParagraph"/>
              <w:spacing w:before="69"/>
              <w:ind w:left="164" w:right="156"/>
              <w:rPr>
                <w:sz w:val="16"/>
              </w:rPr>
            </w:pPr>
            <w:r>
              <w:rPr>
                <w:sz w:val="16"/>
              </w:rPr>
              <w:t>5D</w:t>
            </w:r>
          </w:p>
        </w:tc>
        <w:tc>
          <w:tcPr>
            <w:tcW w:w="737" w:type="dxa"/>
            <w:tcBorders>
              <w:top w:val="nil"/>
              <w:bottom w:val="nil"/>
            </w:tcBorders>
            <w:shd w:val="clear" w:color="auto" w:fill="DADADA"/>
          </w:tcPr>
          <w:p w14:paraId="4FFE9149" w14:textId="77777777" w:rsidR="00151BAD" w:rsidRDefault="00AC1F28">
            <w:pPr>
              <w:pStyle w:val="TableParagraph"/>
              <w:spacing w:before="69"/>
              <w:ind w:left="214" w:right="212"/>
              <w:rPr>
                <w:sz w:val="16"/>
              </w:rPr>
            </w:pPr>
            <w:r>
              <w:rPr>
                <w:sz w:val="16"/>
              </w:rPr>
              <w:t>GX</w:t>
            </w:r>
          </w:p>
        </w:tc>
        <w:tc>
          <w:tcPr>
            <w:tcW w:w="735" w:type="dxa"/>
            <w:tcBorders>
              <w:top w:val="nil"/>
              <w:bottom w:val="nil"/>
            </w:tcBorders>
            <w:shd w:val="clear" w:color="auto" w:fill="DADADA"/>
          </w:tcPr>
          <w:p w14:paraId="741883B8" w14:textId="77777777" w:rsidR="00151BAD" w:rsidRDefault="00AC1F28">
            <w:pPr>
              <w:pStyle w:val="TableParagraph"/>
              <w:spacing w:before="69"/>
              <w:ind w:left="5" w:right="1"/>
              <w:rPr>
                <w:sz w:val="16"/>
              </w:rPr>
            </w:pPr>
            <w:r>
              <w:rPr>
                <w:sz w:val="16"/>
              </w:rPr>
              <w:t>GX XN</w:t>
            </w:r>
          </w:p>
        </w:tc>
        <w:tc>
          <w:tcPr>
            <w:tcW w:w="740" w:type="dxa"/>
            <w:tcBorders>
              <w:top w:val="nil"/>
              <w:bottom w:val="nil"/>
            </w:tcBorders>
            <w:shd w:val="clear" w:color="auto" w:fill="DADADA"/>
          </w:tcPr>
          <w:p w14:paraId="6B8220C1" w14:textId="77777777" w:rsidR="00151BAD" w:rsidRDefault="00AC1F28">
            <w:pPr>
              <w:pStyle w:val="TableParagraph"/>
              <w:spacing w:before="69"/>
              <w:ind w:left="99" w:right="96"/>
              <w:rPr>
                <w:sz w:val="16"/>
              </w:rPr>
            </w:pPr>
            <w:r>
              <w:rPr>
                <w:sz w:val="16"/>
              </w:rPr>
              <w:t>GX</w:t>
            </w:r>
          </w:p>
        </w:tc>
        <w:tc>
          <w:tcPr>
            <w:tcW w:w="754" w:type="dxa"/>
            <w:tcBorders>
              <w:top w:val="nil"/>
              <w:bottom w:val="nil"/>
            </w:tcBorders>
            <w:shd w:val="clear" w:color="auto" w:fill="DADADA"/>
          </w:tcPr>
          <w:p w14:paraId="7A2F702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08EE01CE" w14:textId="77777777" w:rsidR="00151BAD" w:rsidRDefault="00151BAD">
            <w:pPr>
              <w:pStyle w:val="TableParagraph"/>
              <w:spacing w:before="0"/>
              <w:jc w:val="left"/>
              <w:rPr>
                <w:sz w:val="16"/>
              </w:rPr>
            </w:pPr>
          </w:p>
        </w:tc>
      </w:tr>
      <w:tr w:rsidR="00151BAD" w14:paraId="1AECD9D7" w14:textId="77777777">
        <w:trPr>
          <w:trHeight w:val="331"/>
        </w:trPr>
        <w:tc>
          <w:tcPr>
            <w:tcW w:w="888" w:type="dxa"/>
            <w:tcBorders>
              <w:top w:val="nil"/>
              <w:bottom w:val="nil"/>
            </w:tcBorders>
          </w:tcPr>
          <w:p w14:paraId="67B0BEB4" w14:textId="77777777" w:rsidR="00151BAD" w:rsidRDefault="00AC1F28">
            <w:pPr>
              <w:pStyle w:val="TableParagraph"/>
              <w:spacing w:before="69"/>
              <w:ind w:left="278"/>
              <w:jc w:val="left"/>
              <w:rPr>
                <w:sz w:val="16"/>
              </w:rPr>
            </w:pPr>
            <w:r>
              <w:rPr>
                <w:sz w:val="16"/>
              </w:rPr>
              <w:t>S912</w:t>
            </w:r>
          </w:p>
        </w:tc>
        <w:tc>
          <w:tcPr>
            <w:tcW w:w="734" w:type="dxa"/>
            <w:tcBorders>
              <w:top w:val="nil"/>
              <w:bottom w:val="nil"/>
            </w:tcBorders>
          </w:tcPr>
          <w:p w14:paraId="0290DB2F" w14:textId="77777777" w:rsidR="00151BAD" w:rsidRDefault="00AC1F28">
            <w:pPr>
              <w:pStyle w:val="TableParagraph"/>
              <w:spacing w:before="69"/>
              <w:ind w:left="11" w:right="2"/>
              <w:rPr>
                <w:sz w:val="16"/>
              </w:rPr>
            </w:pPr>
            <w:r>
              <w:rPr>
                <w:sz w:val="16"/>
              </w:rPr>
              <w:t>DG</w:t>
            </w:r>
          </w:p>
        </w:tc>
        <w:tc>
          <w:tcPr>
            <w:tcW w:w="902" w:type="dxa"/>
            <w:tcBorders>
              <w:top w:val="nil"/>
              <w:bottom w:val="nil"/>
            </w:tcBorders>
          </w:tcPr>
          <w:p w14:paraId="0A353ABF" w14:textId="77777777" w:rsidR="00151BAD" w:rsidRDefault="00AC1F28">
            <w:pPr>
              <w:pStyle w:val="TableParagraph"/>
              <w:spacing w:before="69"/>
              <w:ind w:left="8"/>
              <w:rPr>
                <w:sz w:val="16"/>
              </w:rPr>
            </w:pPr>
            <w:r>
              <w:rPr>
                <w:w w:val="98"/>
                <w:sz w:val="16"/>
              </w:rPr>
              <w:t>0</w:t>
            </w:r>
          </w:p>
        </w:tc>
        <w:tc>
          <w:tcPr>
            <w:tcW w:w="1080" w:type="dxa"/>
            <w:tcBorders>
              <w:top w:val="nil"/>
              <w:bottom w:val="nil"/>
            </w:tcBorders>
          </w:tcPr>
          <w:p w14:paraId="371B6C5C" w14:textId="77777777" w:rsidR="00151BAD" w:rsidRDefault="00151BAD">
            <w:pPr>
              <w:pStyle w:val="TableParagraph"/>
              <w:spacing w:before="0"/>
              <w:jc w:val="left"/>
              <w:rPr>
                <w:sz w:val="16"/>
              </w:rPr>
            </w:pPr>
          </w:p>
        </w:tc>
        <w:tc>
          <w:tcPr>
            <w:tcW w:w="883" w:type="dxa"/>
            <w:tcBorders>
              <w:top w:val="nil"/>
              <w:bottom w:val="nil"/>
            </w:tcBorders>
          </w:tcPr>
          <w:p w14:paraId="3218CE05" w14:textId="77777777" w:rsidR="00151BAD" w:rsidRDefault="00AC1F28">
            <w:pPr>
              <w:pStyle w:val="TableParagraph"/>
              <w:spacing w:before="69"/>
              <w:ind w:left="132" w:right="122"/>
              <w:rPr>
                <w:sz w:val="16"/>
              </w:rPr>
            </w:pPr>
            <w:r>
              <w:rPr>
                <w:sz w:val="16"/>
              </w:rPr>
              <w:t>2003209</w:t>
            </w:r>
          </w:p>
        </w:tc>
        <w:tc>
          <w:tcPr>
            <w:tcW w:w="701" w:type="dxa"/>
            <w:tcBorders>
              <w:top w:val="nil"/>
              <w:bottom w:val="nil"/>
            </w:tcBorders>
          </w:tcPr>
          <w:p w14:paraId="7CA460BE" w14:textId="77777777" w:rsidR="00151BAD" w:rsidRDefault="00AC1F28">
            <w:pPr>
              <w:pStyle w:val="TableParagraph"/>
              <w:spacing w:before="69"/>
              <w:ind w:left="236"/>
              <w:jc w:val="left"/>
              <w:rPr>
                <w:sz w:val="16"/>
              </w:rPr>
            </w:pPr>
            <w:r>
              <w:rPr>
                <w:sz w:val="16"/>
              </w:rPr>
              <w:t>GX</w:t>
            </w:r>
          </w:p>
        </w:tc>
        <w:tc>
          <w:tcPr>
            <w:tcW w:w="754" w:type="dxa"/>
            <w:tcBorders>
              <w:top w:val="nil"/>
              <w:bottom w:val="nil"/>
            </w:tcBorders>
          </w:tcPr>
          <w:p w14:paraId="49204B70" w14:textId="77777777" w:rsidR="00151BAD" w:rsidRDefault="00AC1F28">
            <w:pPr>
              <w:pStyle w:val="TableParagraph"/>
              <w:spacing w:before="69"/>
              <w:ind w:left="295"/>
              <w:jc w:val="left"/>
              <w:rPr>
                <w:sz w:val="16"/>
              </w:rPr>
            </w:pPr>
            <w:r>
              <w:rPr>
                <w:sz w:val="16"/>
              </w:rPr>
              <w:t>01</w:t>
            </w:r>
          </w:p>
        </w:tc>
        <w:tc>
          <w:tcPr>
            <w:tcW w:w="696" w:type="dxa"/>
            <w:tcBorders>
              <w:top w:val="nil"/>
              <w:bottom w:val="nil"/>
            </w:tcBorders>
          </w:tcPr>
          <w:p w14:paraId="76FAEF9C" w14:textId="77777777" w:rsidR="00151BAD" w:rsidRDefault="00AC1F28">
            <w:pPr>
              <w:pStyle w:val="TableParagraph"/>
              <w:spacing w:before="69"/>
              <w:ind w:left="204" w:right="194"/>
              <w:rPr>
                <w:sz w:val="16"/>
              </w:rPr>
            </w:pPr>
            <w:r>
              <w:rPr>
                <w:sz w:val="16"/>
              </w:rPr>
              <w:t>XN</w:t>
            </w:r>
          </w:p>
        </w:tc>
        <w:tc>
          <w:tcPr>
            <w:tcW w:w="756" w:type="dxa"/>
            <w:tcBorders>
              <w:top w:val="nil"/>
              <w:bottom w:val="nil"/>
            </w:tcBorders>
          </w:tcPr>
          <w:p w14:paraId="13C73168" w14:textId="77777777" w:rsidR="00151BAD" w:rsidRDefault="00AC1F28">
            <w:pPr>
              <w:pStyle w:val="TableParagraph"/>
              <w:spacing w:before="69"/>
              <w:ind w:left="165" w:right="156"/>
              <w:rPr>
                <w:sz w:val="16"/>
              </w:rPr>
            </w:pPr>
            <w:r>
              <w:rPr>
                <w:sz w:val="16"/>
              </w:rPr>
              <w:t>5D</w:t>
            </w:r>
          </w:p>
        </w:tc>
        <w:tc>
          <w:tcPr>
            <w:tcW w:w="737" w:type="dxa"/>
            <w:tcBorders>
              <w:top w:val="nil"/>
              <w:bottom w:val="nil"/>
            </w:tcBorders>
          </w:tcPr>
          <w:p w14:paraId="5BBF0E77" w14:textId="77777777" w:rsidR="00151BAD" w:rsidRDefault="00AC1F28">
            <w:pPr>
              <w:pStyle w:val="TableParagraph"/>
              <w:spacing w:before="69"/>
              <w:ind w:left="215" w:right="212"/>
              <w:rPr>
                <w:sz w:val="16"/>
              </w:rPr>
            </w:pPr>
            <w:r>
              <w:rPr>
                <w:sz w:val="16"/>
              </w:rPr>
              <w:t>GX</w:t>
            </w:r>
          </w:p>
        </w:tc>
        <w:tc>
          <w:tcPr>
            <w:tcW w:w="735" w:type="dxa"/>
            <w:tcBorders>
              <w:top w:val="nil"/>
              <w:bottom w:val="nil"/>
            </w:tcBorders>
          </w:tcPr>
          <w:p w14:paraId="4B9AC119" w14:textId="77777777" w:rsidR="00151BAD" w:rsidRDefault="00AC1F28">
            <w:pPr>
              <w:pStyle w:val="TableParagraph"/>
              <w:spacing w:before="69"/>
              <w:ind w:left="5" w:right="1"/>
              <w:rPr>
                <w:sz w:val="16"/>
              </w:rPr>
            </w:pPr>
            <w:r>
              <w:rPr>
                <w:sz w:val="16"/>
              </w:rPr>
              <w:t>GX</w:t>
            </w:r>
          </w:p>
        </w:tc>
        <w:tc>
          <w:tcPr>
            <w:tcW w:w="740" w:type="dxa"/>
            <w:tcBorders>
              <w:top w:val="nil"/>
              <w:bottom w:val="nil"/>
            </w:tcBorders>
          </w:tcPr>
          <w:p w14:paraId="0AEEBC12" w14:textId="77777777" w:rsidR="00151BAD" w:rsidRDefault="00AC1F28">
            <w:pPr>
              <w:pStyle w:val="TableParagraph"/>
              <w:spacing w:before="69"/>
              <w:ind w:left="99" w:right="96"/>
              <w:rPr>
                <w:sz w:val="16"/>
              </w:rPr>
            </w:pPr>
            <w:r>
              <w:rPr>
                <w:sz w:val="16"/>
              </w:rPr>
              <w:t>GX</w:t>
            </w:r>
          </w:p>
        </w:tc>
        <w:tc>
          <w:tcPr>
            <w:tcW w:w="754" w:type="dxa"/>
            <w:tcBorders>
              <w:top w:val="nil"/>
              <w:bottom w:val="nil"/>
            </w:tcBorders>
          </w:tcPr>
          <w:p w14:paraId="03B1A5CE" w14:textId="77777777" w:rsidR="00151BAD" w:rsidRDefault="00AC1F28">
            <w:pPr>
              <w:pStyle w:val="TableParagraph"/>
              <w:spacing w:before="69"/>
              <w:ind w:left="7"/>
              <w:rPr>
                <w:sz w:val="16"/>
              </w:rPr>
            </w:pPr>
            <w:r>
              <w:rPr>
                <w:w w:val="98"/>
                <w:sz w:val="16"/>
              </w:rPr>
              <w:t>M</w:t>
            </w:r>
          </w:p>
        </w:tc>
        <w:tc>
          <w:tcPr>
            <w:tcW w:w="881" w:type="dxa"/>
            <w:tcBorders>
              <w:top w:val="nil"/>
              <w:bottom w:val="nil"/>
            </w:tcBorders>
          </w:tcPr>
          <w:p w14:paraId="51328A34" w14:textId="77777777" w:rsidR="00151BAD" w:rsidRDefault="00151BAD">
            <w:pPr>
              <w:pStyle w:val="TableParagraph"/>
              <w:spacing w:before="0"/>
              <w:jc w:val="left"/>
              <w:rPr>
                <w:sz w:val="16"/>
              </w:rPr>
            </w:pPr>
          </w:p>
        </w:tc>
      </w:tr>
    </w:tbl>
    <w:p w14:paraId="0B6DC4A2" w14:textId="77777777" w:rsidR="00151BAD" w:rsidRDefault="00151BAD">
      <w:pPr>
        <w:rPr>
          <w:sz w:val="16"/>
        </w:rPr>
        <w:sectPr w:rsidR="00151BAD">
          <w:pgSz w:w="12240" w:h="15840"/>
          <w:pgMar w:top="112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7"/>
      </w:tblGrid>
      <w:tr w:rsidR="00151BAD" w14:paraId="313418F6" w14:textId="77777777" w:rsidTr="00F344D6">
        <w:trPr>
          <w:trHeight w:val="710"/>
          <w:tblHeader/>
        </w:trPr>
        <w:tc>
          <w:tcPr>
            <w:tcW w:w="11247" w:type="dxa"/>
            <w:gridSpan w:val="14"/>
            <w:tcBorders>
              <w:right w:val="single" w:sz="6" w:space="0" w:color="000000"/>
            </w:tcBorders>
          </w:tcPr>
          <w:p w14:paraId="0D1D1ED2" w14:textId="77777777" w:rsidR="00151BAD" w:rsidRDefault="00AC1F28">
            <w:pPr>
              <w:pStyle w:val="TableParagraph"/>
              <w:spacing w:before="192"/>
              <w:ind w:left="4634" w:right="4622"/>
              <w:rPr>
                <w:b/>
                <w:sz w:val="28"/>
              </w:rPr>
            </w:pPr>
            <w:r>
              <w:rPr>
                <w:b/>
                <w:sz w:val="28"/>
              </w:rPr>
              <w:lastRenderedPageBreak/>
              <w:t>NON SERVICE</w:t>
            </w:r>
          </w:p>
        </w:tc>
      </w:tr>
      <w:tr w:rsidR="00151BAD" w14:paraId="55142A19" w14:textId="77777777" w:rsidTr="00F344D6">
        <w:trPr>
          <w:trHeight w:val="609"/>
          <w:tblHeader/>
        </w:trPr>
        <w:tc>
          <w:tcPr>
            <w:tcW w:w="888" w:type="dxa"/>
          </w:tcPr>
          <w:p w14:paraId="36AE5176" w14:textId="77777777" w:rsidR="00151BAD" w:rsidRDefault="00151BAD">
            <w:pPr>
              <w:pStyle w:val="TableParagraph"/>
              <w:spacing w:before="9"/>
              <w:jc w:val="left"/>
              <w:rPr>
                <w:b/>
                <w:sz w:val="20"/>
              </w:rPr>
            </w:pPr>
          </w:p>
          <w:p w14:paraId="5877E944"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B3CC7E6" w14:textId="77777777" w:rsidR="00151BAD" w:rsidRDefault="00151BAD">
            <w:pPr>
              <w:pStyle w:val="TableParagraph"/>
              <w:spacing w:before="9"/>
              <w:jc w:val="left"/>
              <w:rPr>
                <w:b/>
                <w:sz w:val="20"/>
              </w:rPr>
            </w:pPr>
          </w:p>
          <w:p w14:paraId="35CD6F23"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252D6E7A" w14:textId="77777777" w:rsidR="00151BAD" w:rsidRDefault="00AC1F28">
            <w:pPr>
              <w:pStyle w:val="TableParagraph"/>
              <w:spacing w:before="57"/>
              <w:ind w:left="218" w:right="125" w:hanging="63"/>
              <w:jc w:val="left"/>
              <w:rPr>
                <w:b/>
                <w:sz w:val="16"/>
              </w:rPr>
            </w:pPr>
            <w:r>
              <w:rPr>
                <w:b/>
                <w:w w:val="95"/>
                <w:sz w:val="16"/>
              </w:rPr>
              <w:t xml:space="preserve">STATUS </w:t>
            </w:r>
            <w:r>
              <w:rPr>
                <w:b/>
                <w:sz w:val="16"/>
              </w:rPr>
              <w:t>CODE</w:t>
            </w:r>
          </w:p>
          <w:p w14:paraId="5AF41336" w14:textId="77777777" w:rsidR="00151BAD" w:rsidRDefault="00AC1F28">
            <w:pPr>
              <w:pStyle w:val="TableParagraph"/>
              <w:spacing w:before="0" w:line="164" w:lineRule="exact"/>
              <w:ind w:left="237"/>
              <w:jc w:val="left"/>
              <w:rPr>
                <w:b/>
                <w:sz w:val="16"/>
              </w:rPr>
            </w:pPr>
            <w:r>
              <w:rPr>
                <w:b/>
                <w:sz w:val="16"/>
                <w:u w:val="single"/>
              </w:rPr>
              <w:t>(8458)</w:t>
            </w:r>
          </w:p>
        </w:tc>
        <w:tc>
          <w:tcPr>
            <w:tcW w:w="1080" w:type="dxa"/>
          </w:tcPr>
          <w:p w14:paraId="6091F71A" w14:textId="77777777" w:rsidR="00151BAD" w:rsidRDefault="00AC1F28">
            <w:pPr>
              <w:pStyle w:val="TableParagraph"/>
              <w:spacing w:before="57"/>
              <w:ind w:left="194" w:right="181" w:hanging="2"/>
              <w:rPr>
                <w:b/>
                <w:sz w:val="16"/>
              </w:rPr>
            </w:pPr>
            <w:r>
              <w:rPr>
                <w:b/>
                <w:w w:val="95"/>
                <w:sz w:val="16"/>
              </w:rPr>
              <w:t xml:space="preserve">FUTURE </w:t>
            </w:r>
            <w:r>
              <w:rPr>
                <w:b/>
                <w:sz w:val="16"/>
              </w:rPr>
              <w:t>STAT CD</w:t>
            </w:r>
          </w:p>
          <w:p w14:paraId="5AC17D48" w14:textId="77777777" w:rsidR="00151BAD" w:rsidRDefault="00AC1F28">
            <w:pPr>
              <w:pStyle w:val="TableParagraph"/>
              <w:spacing w:before="0" w:line="164" w:lineRule="exact"/>
              <w:ind w:left="308" w:right="294"/>
              <w:rPr>
                <w:b/>
                <w:sz w:val="16"/>
              </w:rPr>
            </w:pPr>
            <w:r>
              <w:rPr>
                <w:b/>
                <w:sz w:val="16"/>
                <w:u w:val="single"/>
              </w:rPr>
              <w:t>(0297)</w:t>
            </w:r>
          </w:p>
        </w:tc>
        <w:tc>
          <w:tcPr>
            <w:tcW w:w="883" w:type="dxa"/>
          </w:tcPr>
          <w:p w14:paraId="4BF00F05" w14:textId="77777777" w:rsidR="00151BAD" w:rsidRDefault="00151BAD">
            <w:pPr>
              <w:pStyle w:val="TableParagraph"/>
              <w:spacing w:before="9"/>
              <w:jc w:val="left"/>
              <w:rPr>
                <w:b/>
                <w:sz w:val="20"/>
              </w:rPr>
            </w:pPr>
          </w:p>
          <w:p w14:paraId="537D00D1"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7D952F22" w14:textId="77777777" w:rsidR="00151BAD" w:rsidRDefault="00151BAD">
            <w:pPr>
              <w:pStyle w:val="TableParagraph"/>
              <w:spacing w:before="9"/>
              <w:jc w:val="left"/>
              <w:rPr>
                <w:b/>
                <w:sz w:val="20"/>
              </w:rPr>
            </w:pPr>
          </w:p>
          <w:p w14:paraId="5F3E2A0E"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6EE03AEB" w14:textId="77777777" w:rsidR="00151BAD" w:rsidRDefault="00AC1F28">
            <w:pPr>
              <w:pStyle w:val="TableParagraph"/>
              <w:spacing w:before="57"/>
              <w:ind w:left="202" w:right="152" w:hanging="22"/>
              <w:jc w:val="left"/>
              <w:rPr>
                <w:b/>
                <w:sz w:val="16"/>
              </w:rPr>
            </w:pPr>
            <w:r>
              <w:rPr>
                <w:b/>
                <w:sz w:val="16"/>
              </w:rPr>
              <w:t>PICA LOA</w:t>
            </w:r>
          </w:p>
          <w:p w14:paraId="2B412F6D" w14:textId="77777777" w:rsidR="00151BAD" w:rsidRDefault="00AC1F28">
            <w:pPr>
              <w:pStyle w:val="TableParagraph"/>
              <w:spacing w:before="0" w:line="164" w:lineRule="exact"/>
              <w:ind w:left="163"/>
              <w:jc w:val="left"/>
              <w:rPr>
                <w:b/>
                <w:sz w:val="16"/>
              </w:rPr>
            </w:pPr>
            <w:r>
              <w:rPr>
                <w:b/>
                <w:sz w:val="16"/>
                <w:u w:val="single"/>
              </w:rPr>
              <w:t>(3505)</w:t>
            </w:r>
          </w:p>
        </w:tc>
        <w:tc>
          <w:tcPr>
            <w:tcW w:w="696" w:type="dxa"/>
          </w:tcPr>
          <w:p w14:paraId="7EC52B5B" w14:textId="77777777" w:rsidR="00151BAD" w:rsidRDefault="00151BAD">
            <w:pPr>
              <w:pStyle w:val="TableParagraph"/>
              <w:spacing w:before="9"/>
              <w:jc w:val="left"/>
              <w:rPr>
                <w:b/>
                <w:sz w:val="20"/>
              </w:rPr>
            </w:pPr>
          </w:p>
          <w:p w14:paraId="6D1D3C30"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159B00A4" w14:textId="77777777" w:rsidR="00151BAD" w:rsidRDefault="00AC1F28">
            <w:pPr>
              <w:pStyle w:val="TableParagraph"/>
              <w:spacing w:before="57"/>
              <w:ind w:left="201" w:right="159" w:hanging="17"/>
              <w:jc w:val="left"/>
              <w:rPr>
                <w:b/>
                <w:sz w:val="16"/>
              </w:rPr>
            </w:pPr>
            <w:r>
              <w:rPr>
                <w:b/>
                <w:sz w:val="16"/>
              </w:rPr>
              <w:t>SICA LOA</w:t>
            </w:r>
          </w:p>
          <w:p w14:paraId="76744926" w14:textId="77777777" w:rsidR="00151BAD" w:rsidRDefault="00AC1F28">
            <w:pPr>
              <w:pStyle w:val="TableParagraph"/>
              <w:spacing w:before="0" w:line="164" w:lineRule="exact"/>
              <w:ind w:left="163"/>
              <w:jc w:val="left"/>
              <w:rPr>
                <w:b/>
                <w:sz w:val="16"/>
              </w:rPr>
            </w:pPr>
            <w:r>
              <w:rPr>
                <w:b/>
                <w:sz w:val="16"/>
                <w:u w:val="single"/>
              </w:rPr>
              <w:t>(9547)</w:t>
            </w:r>
          </w:p>
        </w:tc>
        <w:tc>
          <w:tcPr>
            <w:tcW w:w="737" w:type="dxa"/>
          </w:tcPr>
          <w:p w14:paraId="66273222" w14:textId="77777777" w:rsidR="00151BAD" w:rsidRDefault="00151BAD">
            <w:pPr>
              <w:pStyle w:val="TableParagraph"/>
              <w:spacing w:before="9"/>
              <w:jc w:val="left"/>
              <w:rPr>
                <w:b/>
                <w:sz w:val="20"/>
              </w:rPr>
            </w:pPr>
          </w:p>
          <w:p w14:paraId="08BB41F5" w14:textId="77777777" w:rsidR="00151BAD" w:rsidRDefault="00AC1F28">
            <w:pPr>
              <w:pStyle w:val="TableParagraph"/>
              <w:spacing w:before="0" w:line="180" w:lineRule="atLeast"/>
              <w:ind w:left="156" w:right="119" w:hanging="8"/>
              <w:jc w:val="left"/>
              <w:rPr>
                <w:b/>
                <w:sz w:val="16"/>
              </w:rPr>
            </w:pPr>
            <w:r>
              <w:rPr>
                <w:b/>
                <w:w w:val="95"/>
                <w:sz w:val="16"/>
              </w:rPr>
              <w:t xml:space="preserve">SUBM </w:t>
            </w:r>
            <w:r>
              <w:rPr>
                <w:b/>
                <w:sz w:val="16"/>
                <w:u w:val="single"/>
              </w:rPr>
              <w:t>(2535)</w:t>
            </w:r>
          </w:p>
        </w:tc>
        <w:tc>
          <w:tcPr>
            <w:tcW w:w="735" w:type="dxa"/>
          </w:tcPr>
          <w:p w14:paraId="12DE144C" w14:textId="77777777" w:rsidR="00151BAD" w:rsidRDefault="00151BAD">
            <w:pPr>
              <w:pStyle w:val="TableParagraph"/>
              <w:spacing w:before="9"/>
              <w:jc w:val="left"/>
              <w:rPr>
                <w:b/>
                <w:sz w:val="20"/>
              </w:rPr>
            </w:pPr>
          </w:p>
          <w:p w14:paraId="6CBD553D" w14:textId="77777777" w:rsidR="00151BAD" w:rsidRDefault="00AC1F28">
            <w:pPr>
              <w:pStyle w:val="TableParagraph"/>
              <w:spacing w:before="0" w:line="180" w:lineRule="atLeast"/>
              <w:ind w:left="155" w:right="111" w:hanging="15"/>
              <w:jc w:val="left"/>
              <w:rPr>
                <w:b/>
                <w:sz w:val="16"/>
              </w:rPr>
            </w:pPr>
            <w:r>
              <w:rPr>
                <w:b/>
                <w:sz w:val="16"/>
              </w:rPr>
              <w:t xml:space="preserve">COLB </w:t>
            </w:r>
            <w:r>
              <w:rPr>
                <w:b/>
                <w:sz w:val="16"/>
                <w:u w:val="single"/>
              </w:rPr>
              <w:t>(2531)</w:t>
            </w:r>
          </w:p>
        </w:tc>
        <w:tc>
          <w:tcPr>
            <w:tcW w:w="740" w:type="dxa"/>
          </w:tcPr>
          <w:p w14:paraId="367BF6C1" w14:textId="77777777" w:rsidR="00151BAD" w:rsidRDefault="00151BAD">
            <w:pPr>
              <w:pStyle w:val="TableParagraph"/>
              <w:spacing w:before="9"/>
              <w:jc w:val="left"/>
              <w:rPr>
                <w:b/>
                <w:sz w:val="20"/>
              </w:rPr>
            </w:pPr>
          </w:p>
          <w:p w14:paraId="4CB60BAD"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7EEAC336" w14:textId="77777777" w:rsidR="00151BAD" w:rsidRDefault="00AC1F28">
            <w:pPr>
              <w:pStyle w:val="TableParagraph"/>
              <w:spacing w:before="57"/>
              <w:ind w:left="166" w:right="140" w:firstLine="31"/>
              <w:jc w:val="left"/>
              <w:rPr>
                <w:b/>
                <w:sz w:val="16"/>
              </w:rPr>
            </w:pPr>
            <w:r>
              <w:rPr>
                <w:b/>
                <w:sz w:val="16"/>
              </w:rPr>
              <w:t>DOD MMC</w:t>
            </w:r>
          </w:p>
          <w:p w14:paraId="0F4FE6E1" w14:textId="77777777" w:rsidR="00151BAD" w:rsidRDefault="00AC1F28">
            <w:pPr>
              <w:pStyle w:val="TableParagraph"/>
              <w:spacing w:before="0" w:line="164" w:lineRule="exact"/>
              <w:ind w:left="161"/>
              <w:jc w:val="left"/>
              <w:rPr>
                <w:b/>
                <w:sz w:val="16"/>
              </w:rPr>
            </w:pPr>
            <w:r>
              <w:rPr>
                <w:b/>
                <w:sz w:val="16"/>
                <w:u w:val="single"/>
              </w:rPr>
              <w:t>(2611)</w:t>
            </w:r>
          </w:p>
        </w:tc>
        <w:tc>
          <w:tcPr>
            <w:tcW w:w="887" w:type="dxa"/>
          </w:tcPr>
          <w:p w14:paraId="07590DC0" w14:textId="77777777" w:rsidR="00151BAD" w:rsidRDefault="00AC1F28">
            <w:pPr>
              <w:pStyle w:val="TableParagraph"/>
              <w:spacing w:before="57"/>
              <w:ind w:left="228" w:right="207" w:hanging="5"/>
              <w:jc w:val="left"/>
              <w:rPr>
                <w:b/>
                <w:sz w:val="16"/>
              </w:rPr>
            </w:pPr>
            <w:r>
              <w:rPr>
                <w:b/>
                <w:sz w:val="16"/>
              </w:rPr>
              <w:t>MILT MMC</w:t>
            </w:r>
          </w:p>
          <w:p w14:paraId="7E712137" w14:textId="77777777" w:rsidR="00151BAD" w:rsidRDefault="00AC1F28">
            <w:pPr>
              <w:pStyle w:val="TableParagraph"/>
              <w:spacing w:before="0" w:line="164" w:lineRule="exact"/>
              <w:ind w:left="223"/>
              <w:jc w:val="left"/>
              <w:rPr>
                <w:b/>
                <w:sz w:val="16"/>
              </w:rPr>
            </w:pPr>
            <w:r>
              <w:rPr>
                <w:b/>
                <w:sz w:val="16"/>
                <w:u w:val="single"/>
              </w:rPr>
              <w:t>(****)</w:t>
            </w:r>
          </w:p>
        </w:tc>
      </w:tr>
      <w:tr w:rsidR="00151BAD" w14:paraId="0379D76E" w14:textId="77777777">
        <w:trPr>
          <w:trHeight w:val="321"/>
        </w:trPr>
        <w:tc>
          <w:tcPr>
            <w:tcW w:w="888" w:type="dxa"/>
            <w:tcBorders>
              <w:bottom w:val="nil"/>
            </w:tcBorders>
            <w:shd w:val="clear" w:color="auto" w:fill="DADADA"/>
          </w:tcPr>
          <w:p w14:paraId="019FE950" w14:textId="77777777" w:rsidR="00151BAD" w:rsidRDefault="00151BAD">
            <w:pPr>
              <w:pStyle w:val="TableParagraph"/>
              <w:spacing w:before="0"/>
              <w:jc w:val="left"/>
              <w:rPr>
                <w:sz w:val="16"/>
              </w:rPr>
            </w:pPr>
          </w:p>
        </w:tc>
        <w:tc>
          <w:tcPr>
            <w:tcW w:w="734" w:type="dxa"/>
            <w:tcBorders>
              <w:bottom w:val="nil"/>
            </w:tcBorders>
            <w:shd w:val="clear" w:color="auto" w:fill="DADADA"/>
          </w:tcPr>
          <w:p w14:paraId="6EC64893" w14:textId="77777777" w:rsidR="00151BAD" w:rsidRDefault="00151BAD">
            <w:pPr>
              <w:pStyle w:val="TableParagraph"/>
              <w:spacing w:before="0"/>
              <w:jc w:val="left"/>
              <w:rPr>
                <w:sz w:val="16"/>
              </w:rPr>
            </w:pPr>
          </w:p>
        </w:tc>
        <w:tc>
          <w:tcPr>
            <w:tcW w:w="902" w:type="dxa"/>
            <w:tcBorders>
              <w:bottom w:val="nil"/>
            </w:tcBorders>
            <w:shd w:val="clear" w:color="auto" w:fill="DADADA"/>
          </w:tcPr>
          <w:p w14:paraId="47DB172E" w14:textId="77777777" w:rsidR="00151BAD" w:rsidRDefault="00151BAD">
            <w:pPr>
              <w:pStyle w:val="TableParagraph"/>
              <w:spacing w:before="0"/>
              <w:jc w:val="left"/>
              <w:rPr>
                <w:sz w:val="16"/>
              </w:rPr>
            </w:pPr>
          </w:p>
        </w:tc>
        <w:tc>
          <w:tcPr>
            <w:tcW w:w="1080" w:type="dxa"/>
            <w:tcBorders>
              <w:bottom w:val="nil"/>
            </w:tcBorders>
            <w:shd w:val="clear" w:color="auto" w:fill="DADADA"/>
          </w:tcPr>
          <w:p w14:paraId="3B1514C1" w14:textId="77777777" w:rsidR="00151BAD" w:rsidRDefault="00151BAD">
            <w:pPr>
              <w:pStyle w:val="TableParagraph"/>
              <w:spacing w:before="0"/>
              <w:jc w:val="left"/>
              <w:rPr>
                <w:sz w:val="16"/>
              </w:rPr>
            </w:pPr>
          </w:p>
        </w:tc>
        <w:tc>
          <w:tcPr>
            <w:tcW w:w="883" w:type="dxa"/>
            <w:tcBorders>
              <w:bottom w:val="nil"/>
            </w:tcBorders>
            <w:shd w:val="clear" w:color="auto" w:fill="DADADA"/>
          </w:tcPr>
          <w:p w14:paraId="32CA102C" w14:textId="77777777" w:rsidR="00151BAD" w:rsidRDefault="00151BAD">
            <w:pPr>
              <w:pStyle w:val="TableParagraph"/>
              <w:spacing w:before="0"/>
              <w:jc w:val="left"/>
              <w:rPr>
                <w:sz w:val="16"/>
              </w:rPr>
            </w:pPr>
          </w:p>
        </w:tc>
        <w:tc>
          <w:tcPr>
            <w:tcW w:w="701" w:type="dxa"/>
            <w:tcBorders>
              <w:bottom w:val="nil"/>
            </w:tcBorders>
            <w:shd w:val="clear" w:color="auto" w:fill="DADADA"/>
          </w:tcPr>
          <w:p w14:paraId="0CDB3C95" w14:textId="77777777" w:rsidR="00151BAD" w:rsidRDefault="00151BAD">
            <w:pPr>
              <w:pStyle w:val="TableParagraph"/>
              <w:spacing w:before="0"/>
              <w:jc w:val="left"/>
              <w:rPr>
                <w:sz w:val="16"/>
              </w:rPr>
            </w:pPr>
          </w:p>
        </w:tc>
        <w:tc>
          <w:tcPr>
            <w:tcW w:w="754" w:type="dxa"/>
            <w:tcBorders>
              <w:bottom w:val="nil"/>
            </w:tcBorders>
            <w:shd w:val="clear" w:color="auto" w:fill="DADADA"/>
          </w:tcPr>
          <w:p w14:paraId="51AFD660" w14:textId="77777777" w:rsidR="00151BAD" w:rsidRDefault="00151BAD">
            <w:pPr>
              <w:pStyle w:val="TableParagraph"/>
              <w:spacing w:before="0"/>
              <w:jc w:val="left"/>
              <w:rPr>
                <w:sz w:val="16"/>
              </w:rPr>
            </w:pPr>
          </w:p>
        </w:tc>
        <w:tc>
          <w:tcPr>
            <w:tcW w:w="696" w:type="dxa"/>
            <w:tcBorders>
              <w:bottom w:val="nil"/>
            </w:tcBorders>
            <w:shd w:val="clear" w:color="auto" w:fill="DADADA"/>
          </w:tcPr>
          <w:p w14:paraId="61C00E32" w14:textId="77777777" w:rsidR="00151BAD" w:rsidRDefault="00151BAD">
            <w:pPr>
              <w:pStyle w:val="TableParagraph"/>
              <w:spacing w:before="0"/>
              <w:jc w:val="left"/>
              <w:rPr>
                <w:sz w:val="16"/>
              </w:rPr>
            </w:pPr>
          </w:p>
        </w:tc>
        <w:tc>
          <w:tcPr>
            <w:tcW w:w="756" w:type="dxa"/>
            <w:tcBorders>
              <w:bottom w:val="nil"/>
            </w:tcBorders>
            <w:shd w:val="clear" w:color="auto" w:fill="DADADA"/>
          </w:tcPr>
          <w:p w14:paraId="1FED6E88" w14:textId="77777777" w:rsidR="00151BAD" w:rsidRDefault="00151BAD">
            <w:pPr>
              <w:pStyle w:val="TableParagraph"/>
              <w:spacing w:before="0"/>
              <w:jc w:val="left"/>
              <w:rPr>
                <w:sz w:val="16"/>
              </w:rPr>
            </w:pPr>
          </w:p>
        </w:tc>
        <w:tc>
          <w:tcPr>
            <w:tcW w:w="737" w:type="dxa"/>
            <w:tcBorders>
              <w:bottom w:val="nil"/>
            </w:tcBorders>
            <w:shd w:val="clear" w:color="auto" w:fill="DADADA"/>
          </w:tcPr>
          <w:p w14:paraId="72B60D21" w14:textId="77777777" w:rsidR="00151BAD" w:rsidRDefault="00151BAD">
            <w:pPr>
              <w:pStyle w:val="TableParagraph"/>
              <w:spacing w:before="0"/>
              <w:jc w:val="left"/>
              <w:rPr>
                <w:sz w:val="16"/>
              </w:rPr>
            </w:pPr>
          </w:p>
        </w:tc>
        <w:tc>
          <w:tcPr>
            <w:tcW w:w="735" w:type="dxa"/>
            <w:tcBorders>
              <w:bottom w:val="nil"/>
            </w:tcBorders>
            <w:shd w:val="clear" w:color="auto" w:fill="DADADA"/>
          </w:tcPr>
          <w:p w14:paraId="4D228DE5" w14:textId="77777777" w:rsidR="00151BAD" w:rsidRDefault="00151BAD">
            <w:pPr>
              <w:pStyle w:val="TableParagraph"/>
              <w:spacing w:before="0"/>
              <w:jc w:val="left"/>
              <w:rPr>
                <w:sz w:val="16"/>
              </w:rPr>
            </w:pPr>
          </w:p>
        </w:tc>
        <w:tc>
          <w:tcPr>
            <w:tcW w:w="740" w:type="dxa"/>
            <w:tcBorders>
              <w:bottom w:val="nil"/>
            </w:tcBorders>
            <w:shd w:val="clear" w:color="auto" w:fill="DADADA"/>
          </w:tcPr>
          <w:p w14:paraId="41AA5B0A" w14:textId="77777777" w:rsidR="00151BAD" w:rsidRDefault="00151BAD">
            <w:pPr>
              <w:pStyle w:val="TableParagraph"/>
              <w:spacing w:before="0"/>
              <w:jc w:val="left"/>
              <w:rPr>
                <w:sz w:val="16"/>
              </w:rPr>
            </w:pPr>
          </w:p>
        </w:tc>
        <w:tc>
          <w:tcPr>
            <w:tcW w:w="754" w:type="dxa"/>
            <w:tcBorders>
              <w:bottom w:val="nil"/>
            </w:tcBorders>
            <w:shd w:val="clear" w:color="auto" w:fill="DADADA"/>
          </w:tcPr>
          <w:p w14:paraId="3F736819" w14:textId="77777777" w:rsidR="00151BAD" w:rsidRDefault="00151BAD">
            <w:pPr>
              <w:pStyle w:val="TableParagraph"/>
              <w:spacing w:before="0"/>
              <w:jc w:val="left"/>
              <w:rPr>
                <w:sz w:val="16"/>
              </w:rPr>
            </w:pPr>
          </w:p>
        </w:tc>
        <w:tc>
          <w:tcPr>
            <w:tcW w:w="887" w:type="dxa"/>
            <w:tcBorders>
              <w:bottom w:val="nil"/>
            </w:tcBorders>
            <w:shd w:val="clear" w:color="auto" w:fill="DADADA"/>
          </w:tcPr>
          <w:p w14:paraId="496D5C46" w14:textId="77777777" w:rsidR="00151BAD" w:rsidRDefault="00151BAD">
            <w:pPr>
              <w:pStyle w:val="TableParagraph"/>
              <w:spacing w:before="0"/>
              <w:jc w:val="left"/>
              <w:rPr>
                <w:sz w:val="16"/>
              </w:rPr>
            </w:pPr>
          </w:p>
        </w:tc>
      </w:tr>
    </w:tbl>
    <w:p w14:paraId="744A3CF2" w14:textId="77777777" w:rsidR="00151BAD" w:rsidRDefault="00151BAD">
      <w:pPr>
        <w:rPr>
          <w:sz w:val="16"/>
        </w:rPr>
        <w:sectPr w:rsidR="00151BAD">
          <w:pgSz w:w="12240" w:h="15840"/>
          <w:pgMar w:top="108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2D2B3AA5" w14:textId="77777777" w:rsidTr="00F344D6">
        <w:trPr>
          <w:trHeight w:val="710"/>
          <w:tblHeader/>
        </w:trPr>
        <w:tc>
          <w:tcPr>
            <w:tcW w:w="11241" w:type="dxa"/>
            <w:gridSpan w:val="14"/>
            <w:tcBorders>
              <w:right w:val="single" w:sz="6" w:space="0" w:color="000000"/>
            </w:tcBorders>
          </w:tcPr>
          <w:p w14:paraId="5F1113A3" w14:textId="77777777" w:rsidR="00151BAD" w:rsidRDefault="00AC1F28">
            <w:pPr>
              <w:pStyle w:val="TableParagraph"/>
              <w:spacing w:before="192"/>
              <w:ind w:left="3340"/>
              <w:jc w:val="left"/>
              <w:rPr>
                <w:b/>
                <w:sz w:val="28"/>
              </w:rPr>
            </w:pPr>
            <w:r>
              <w:rPr>
                <w:b/>
                <w:sz w:val="28"/>
              </w:rPr>
              <w:lastRenderedPageBreak/>
              <w:t>VETERANS ADMINISTRATION (VA)</w:t>
            </w:r>
          </w:p>
        </w:tc>
      </w:tr>
      <w:tr w:rsidR="00151BAD" w14:paraId="7A7C5317" w14:textId="77777777" w:rsidTr="00F344D6">
        <w:trPr>
          <w:trHeight w:val="609"/>
          <w:tblHeader/>
        </w:trPr>
        <w:tc>
          <w:tcPr>
            <w:tcW w:w="888" w:type="dxa"/>
          </w:tcPr>
          <w:p w14:paraId="6E758B07" w14:textId="77777777" w:rsidR="00151BAD" w:rsidRDefault="00151BAD">
            <w:pPr>
              <w:pStyle w:val="TableParagraph"/>
              <w:spacing w:before="9"/>
              <w:jc w:val="left"/>
              <w:rPr>
                <w:b/>
                <w:sz w:val="20"/>
              </w:rPr>
            </w:pPr>
          </w:p>
          <w:p w14:paraId="2E638980"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3B9EB404" w14:textId="77777777" w:rsidR="00151BAD" w:rsidRDefault="00151BAD">
            <w:pPr>
              <w:pStyle w:val="TableParagraph"/>
              <w:spacing w:before="9"/>
              <w:jc w:val="left"/>
              <w:rPr>
                <w:b/>
                <w:sz w:val="20"/>
              </w:rPr>
            </w:pPr>
          </w:p>
          <w:p w14:paraId="526CBFFD"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310E3224" w14:textId="77777777" w:rsidR="00151BAD" w:rsidRDefault="00AC1F28">
            <w:pPr>
              <w:pStyle w:val="TableParagraph"/>
              <w:spacing w:before="57"/>
              <w:ind w:left="218" w:right="125" w:hanging="63"/>
              <w:jc w:val="left"/>
              <w:rPr>
                <w:b/>
                <w:sz w:val="16"/>
              </w:rPr>
            </w:pPr>
            <w:r>
              <w:rPr>
                <w:b/>
                <w:w w:val="95"/>
                <w:sz w:val="16"/>
              </w:rPr>
              <w:t xml:space="preserve">STATUS </w:t>
            </w:r>
            <w:r>
              <w:rPr>
                <w:b/>
                <w:sz w:val="16"/>
              </w:rPr>
              <w:t>CODE</w:t>
            </w:r>
          </w:p>
          <w:p w14:paraId="08A651C5" w14:textId="77777777" w:rsidR="00151BAD" w:rsidRDefault="00AC1F28">
            <w:pPr>
              <w:pStyle w:val="TableParagraph"/>
              <w:spacing w:before="0" w:line="164" w:lineRule="exact"/>
              <w:ind w:left="237"/>
              <w:jc w:val="left"/>
              <w:rPr>
                <w:b/>
                <w:sz w:val="16"/>
              </w:rPr>
            </w:pPr>
            <w:r>
              <w:rPr>
                <w:b/>
                <w:sz w:val="16"/>
                <w:u w:val="single"/>
              </w:rPr>
              <w:t>(8458)</w:t>
            </w:r>
          </w:p>
        </w:tc>
        <w:tc>
          <w:tcPr>
            <w:tcW w:w="1080" w:type="dxa"/>
          </w:tcPr>
          <w:p w14:paraId="6F9B9901" w14:textId="77777777" w:rsidR="00151BAD" w:rsidRDefault="00AC1F28">
            <w:pPr>
              <w:pStyle w:val="TableParagraph"/>
              <w:spacing w:before="57"/>
              <w:ind w:left="194" w:right="181" w:hanging="2"/>
              <w:rPr>
                <w:b/>
                <w:sz w:val="16"/>
              </w:rPr>
            </w:pPr>
            <w:r>
              <w:rPr>
                <w:b/>
                <w:w w:val="95"/>
                <w:sz w:val="16"/>
              </w:rPr>
              <w:t xml:space="preserve">FUTURE </w:t>
            </w:r>
            <w:r>
              <w:rPr>
                <w:b/>
                <w:sz w:val="16"/>
              </w:rPr>
              <w:t>STAT CD</w:t>
            </w:r>
          </w:p>
          <w:p w14:paraId="3F499C2C" w14:textId="77777777" w:rsidR="00151BAD" w:rsidRDefault="00AC1F28">
            <w:pPr>
              <w:pStyle w:val="TableParagraph"/>
              <w:spacing w:before="0" w:line="164" w:lineRule="exact"/>
              <w:ind w:left="308" w:right="294"/>
              <w:rPr>
                <w:b/>
                <w:sz w:val="16"/>
              </w:rPr>
            </w:pPr>
            <w:r>
              <w:rPr>
                <w:b/>
                <w:sz w:val="16"/>
                <w:u w:val="single"/>
              </w:rPr>
              <w:t>(0297)</w:t>
            </w:r>
          </w:p>
        </w:tc>
        <w:tc>
          <w:tcPr>
            <w:tcW w:w="883" w:type="dxa"/>
          </w:tcPr>
          <w:p w14:paraId="05F9118A" w14:textId="77777777" w:rsidR="00151BAD" w:rsidRDefault="00151BAD">
            <w:pPr>
              <w:pStyle w:val="TableParagraph"/>
              <w:spacing w:before="9"/>
              <w:jc w:val="left"/>
              <w:rPr>
                <w:b/>
                <w:sz w:val="20"/>
              </w:rPr>
            </w:pPr>
          </w:p>
          <w:p w14:paraId="3F228E89"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2BC2E879" w14:textId="77777777" w:rsidR="00151BAD" w:rsidRDefault="00151BAD">
            <w:pPr>
              <w:pStyle w:val="TableParagraph"/>
              <w:spacing w:before="9"/>
              <w:jc w:val="left"/>
              <w:rPr>
                <w:b/>
                <w:sz w:val="20"/>
              </w:rPr>
            </w:pPr>
          </w:p>
          <w:p w14:paraId="6F5D4777"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688B9471" w14:textId="77777777" w:rsidR="00151BAD" w:rsidRDefault="00AC1F28">
            <w:pPr>
              <w:pStyle w:val="TableParagraph"/>
              <w:spacing w:before="57"/>
              <w:ind w:left="202" w:right="152" w:hanging="22"/>
              <w:jc w:val="left"/>
              <w:rPr>
                <w:b/>
                <w:sz w:val="16"/>
              </w:rPr>
            </w:pPr>
            <w:r>
              <w:rPr>
                <w:b/>
                <w:sz w:val="16"/>
              </w:rPr>
              <w:t>PICA LOA</w:t>
            </w:r>
          </w:p>
          <w:p w14:paraId="4DCAA8C3" w14:textId="77777777" w:rsidR="00151BAD" w:rsidRDefault="00AC1F28">
            <w:pPr>
              <w:pStyle w:val="TableParagraph"/>
              <w:spacing w:before="0" w:line="164" w:lineRule="exact"/>
              <w:ind w:left="163"/>
              <w:jc w:val="left"/>
              <w:rPr>
                <w:b/>
                <w:sz w:val="16"/>
              </w:rPr>
            </w:pPr>
            <w:r>
              <w:rPr>
                <w:b/>
                <w:sz w:val="16"/>
                <w:u w:val="single"/>
              </w:rPr>
              <w:t>(3505)</w:t>
            </w:r>
          </w:p>
        </w:tc>
        <w:tc>
          <w:tcPr>
            <w:tcW w:w="696" w:type="dxa"/>
          </w:tcPr>
          <w:p w14:paraId="72B92863" w14:textId="77777777" w:rsidR="00151BAD" w:rsidRDefault="00151BAD">
            <w:pPr>
              <w:pStyle w:val="TableParagraph"/>
              <w:spacing w:before="9"/>
              <w:jc w:val="left"/>
              <w:rPr>
                <w:b/>
                <w:sz w:val="20"/>
              </w:rPr>
            </w:pPr>
          </w:p>
          <w:p w14:paraId="444F5F37"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3404A78F" w14:textId="77777777" w:rsidR="00151BAD" w:rsidRDefault="00AC1F28">
            <w:pPr>
              <w:pStyle w:val="TableParagraph"/>
              <w:spacing w:before="57"/>
              <w:ind w:left="201" w:right="159" w:hanging="17"/>
              <w:jc w:val="left"/>
              <w:rPr>
                <w:b/>
                <w:sz w:val="16"/>
              </w:rPr>
            </w:pPr>
            <w:r>
              <w:rPr>
                <w:b/>
                <w:sz w:val="16"/>
              </w:rPr>
              <w:t>SICA LOA</w:t>
            </w:r>
          </w:p>
          <w:p w14:paraId="319CE5FA" w14:textId="77777777" w:rsidR="00151BAD" w:rsidRDefault="00AC1F28">
            <w:pPr>
              <w:pStyle w:val="TableParagraph"/>
              <w:spacing w:before="0" w:line="164" w:lineRule="exact"/>
              <w:ind w:left="163"/>
              <w:jc w:val="left"/>
              <w:rPr>
                <w:b/>
                <w:sz w:val="16"/>
              </w:rPr>
            </w:pPr>
            <w:r>
              <w:rPr>
                <w:b/>
                <w:sz w:val="16"/>
                <w:u w:val="single"/>
              </w:rPr>
              <w:t>(9547)</w:t>
            </w:r>
          </w:p>
        </w:tc>
        <w:tc>
          <w:tcPr>
            <w:tcW w:w="737" w:type="dxa"/>
          </w:tcPr>
          <w:p w14:paraId="6B2F772B" w14:textId="77777777" w:rsidR="00151BAD" w:rsidRDefault="00151BAD">
            <w:pPr>
              <w:pStyle w:val="TableParagraph"/>
              <w:spacing w:before="9"/>
              <w:jc w:val="left"/>
              <w:rPr>
                <w:b/>
                <w:sz w:val="20"/>
              </w:rPr>
            </w:pPr>
          </w:p>
          <w:p w14:paraId="16FB942D" w14:textId="77777777" w:rsidR="00151BAD" w:rsidRDefault="00AC1F28">
            <w:pPr>
              <w:pStyle w:val="TableParagraph"/>
              <w:spacing w:before="0" w:line="180" w:lineRule="atLeast"/>
              <w:ind w:left="156" w:right="119" w:hanging="8"/>
              <w:jc w:val="left"/>
              <w:rPr>
                <w:b/>
                <w:sz w:val="16"/>
              </w:rPr>
            </w:pPr>
            <w:r>
              <w:rPr>
                <w:b/>
                <w:w w:val="95"/>
                <w:sz w:val="16"/>
              </w:rPr>
              <w:t xml:space="preserve">SUBM </w:t>
            </w:r>
            <w:r>
              <w:rPr>
                <w:b/>
                <w:sz w:val="16"/>
                <w:u w:val="single"/>
              </w:rPr>
              <w:t>(2535)</w:t>
            </w:r>
          </w:p>
        </w:tc>
        <w:tc>
          <w:tcPr>
            <w:tcW w:w="735" w:type="dxa"/>
          </w:tcPr>
          <w:p w14:paraId="4C703706" w14:textId="77777777" w:rsidR="00151BAD" w:rsidRDefault="00151BAD">
            <w:pPr>
              <w:pStyle w:val="TableParagraph"/>
              <w:spacing w:before="9"/>
              <w:jc w:val="left"/>
              <w:rPr>
                <w:b/>
                <w:sz w:val="20"/>
              </w:rPr>
            </w:pPr>
          </w:p>
          <w:p w14:paraId="07FBAF42" w14:textId="77777777" w:rsidR="00151BAD" w:rsidRDefault="00AC1F28">
            <w:pPr>
              <w:pStyle w:val="TableParagraph"/>
              <w:spacing w:before="0" w:line="180" w:lineRule="atLeast"/>
              <w:ind w:left="155" w:right="111" w:hanging="15"/>
              <w:jc w:val="left"/>
              <w:rPr>
                <w:b/>
                <w:sz w:val="16"/>
              </w:rPr>
            </w:pPr>
            <w:r>
              <w:rPr>
                <w:b/>
                <w:sz w:val="16"/>
              </w:rPr>
              <w:t xml:space="preserve">COLB </w:t>
            </w:r>
            <w:r>
              <w:rPr>
                <w:b/>
                <w:sz w:val="16"/>
                <w:u w:val="single"/>
              </w:rPr>
              <w:t>(2531)</w:t>
            </w:r>
          </w:p>
        </w:tc>
        <w:tc>
          <w:tcPr>
            <w:tcW w:w="740" w:type="dxa"/>
          </w:tcPr>
          <w:p w14:paraId="5D7F34CA" w14:textId="77777777" w:rsidR="00151BAD" w:rsidRDefault="00151BAD">
            <w:pPr>
              <w:pStyle w:val="TableParagraph"/>
              <w:spacing w:before="9"/>
              <w:jc w:val="left"/>
              <w:rPr>
                <w:b/>
                <w:sz w:val="20"/>
              </w:rPr>
            </w:pPr>
          </w:p>
          <w:p w14:paraId="741923F6"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03859ADE" w14:textId="77777777" w:rsidR="00151BAD" w:rsidRDefault="00AC1F28">
            <w:pPr>
              <w:pStyle w:val="TableParagraph"/>
              <w:spacing w:before="57"/>
              <w:ind w:left="166" w:right="140" w:firstLine="31"/>
              <w:jc w:val="left"/>
              <w:rPr>
                <w:b/>
                <w:sz w:val="16"/>
              </w:rPr>
            </w:pPr>
            <w:r>
              <w:rPr>
                <w:b/>
                <w:sz w:val="16"/>
              </w:rPr>
              <w:t>DOD MMC</w:t>
            </w:r>
          </w:p>
          <w:p w14:paraId="3792EBEC" w14:textId="77777777" w:rsidR="00151BAD" w:rsidRDefault="00AC1F28">
            <w:pPr>
              <w:pStyle w:val="TableParagraph"/>
              <w:spacing w:before="0" w:line="164" w:lineRule="exact"/>
              <w:ind w:left="161"/>
              <w:jc w:val="left"/>
              <w:rPr>
                <w:b/>
                <w:sz w:val="16"/>
              </w:rPr>
            </w:pPr>
            <w:r>
              <w:rPr>
                <w:b/>
                <w:sz w:val="16"/>
                <w:u w:val="single"/>
              </w:rPr>
              <w:t>(2611)</w:t>
            </w:r>
          </w:p>
        </w:tc>
        <w:tc>
          <w:tcPr>
            <w:tcW w:w="881" w:type="dxa"/>
          </w:tcPr>
          <w:p w14:paraId="1A719C32" w14:textId="77777777" w:rsidR="00151BAD" w:rsidRDefault="00AC1F28">
            <w:pPr>
              <w:pStyle w:val="TableParagraph"/>
              <w:spacing w:before="57"/>
              <w:ind w:left="228" w:right="201" w:hanging="5"/>
              <w:jc w:val="left"/>
              <w:rPr>
                <w:b/>
                <w:sz w:val="16"/>
              </w:rPr>
            </w:pPr>
            <w:r>
              <w:rPr>
                <w:b/>
                <w:sz w:val="16"/>
              </w:rPr>
              <w:t>MILT MMC</w:t>
            </w:r>
          </w:p>
          <w:p w14:paraId="1381ED61" w14:textId="77777777" w:rsidR="00151BAD" w:rsidRDefault="00AC1F28">
            <w:pPr>
              <w:pStyle w:val="TableParagraph"/>
              <w:spacing w:before="0" w:line="164" w:lineRule="exact"/>
              <w:ind w:left="223"/>
              <w:jc w:val="left"/>
              <w:rPr>
                <w:b/>
                <w:sz w:val="16"/>
              </w:rPr>
            </w:pPr>
            <w:r>
              <w:rPr>
                <w:b/>
                <w:sz w:val="16"/>
                <w:u w:val="single"/>
              </w:rPr>
              <w:t>(****)</w:t>
            </w:r>
          </w:p>
        </w:tc>
      </w:tr>
      <w:tr w:rsidR="00151BAD" w14:paraId="24A6179B" w14:textId="77777777">
        <w:trPr>
          <w:trHeight w:val="321"/>
        </w:trPr>
        <w:tc>
          <w:tcPr>
            <w:tcW w:w="888" w:type="dxa"/>
            <w:tcBorders>
              <w:bottom w:val="nil"/>
            </w:tcBorders>
            <w:shd w:val="clear" w:color="auto" w:fill="DADADA"/>
          </w:tcPr>
          <w:p w14:paraId="0E8C83AF" w14:textId="77777777" w:rsidR="00151BAD" w:rsidRDefault="00AC1F28">
            <w:pPr>
              <w:pStyle w:val="TableParagraph"/>
              <w:spacing w:before="64"/>
              <w:ind w:left="182" w:right="178"/>
              <w:rPr>
                <w:sz w:val="16"/>
              </w:rPr>
            </w:pPr>
            <w:r>
              <w:rPr>
                <w:sz w:val="16"/>
              </w:rPr>
              <w:t>VKY0</w:t>
            </w:r>
          </w:p>
        </w:tc>
        <w:tc>
          <w:tcPr>
            <w:tcW w:w="734" w:type="dxa"/>
            <w:tcBorders>
              <w:bottom w:val="nil"/>
            </w:tcBorders>
            <w:shd w:val="clear" w:color="auto" w:fill="DADADA"/>
          </w:tcPr>
          <w:p w14:paraId="3FA47A76" w14:textId="77777777" w:rsidR="00151BAD" w:rsidRDefault="00AC1F28">
            <w:pPr>
              <w:pStyle w:val="TableParagraph"/>
              <w:spacing w:before="64"/>
              <w:ind w:left="11" w:right="2"/>
              <w:rPr>
                <w:sz w:val="16"/>
              </w:rPr>
            </w:pPr>
            <w:r>
              <w:rPr>
                <w:sz w:val="16"/>
              </w:rPr>
              <w:t>VA</w:t>
            </w:r>
          </w:p>
        </w:tc>
        <w:tc>
          <w:tcPr>
            <w:tcW w:w="902" w:type="dxa"/>
            <w:tcBorders>
              <w:bottom w:val="nil"/>
            </w:tcBorders>
            <w:shd w:val="clear" w:color="auto" w:fill="DADADA"/>
          </w:tcPr>
          <w:p w14:paraId="23FAC8F3" w14:textId="77777777" w:rsidR="00151BAD" w:rsidRDefault="00AC1F28">
            <w:pPr>
              <w:pStyle w:val="TableParagraph"/>
              <w:spacing w:before="64"/>
              <w:ind w:left="410"/>
              <w:jc w:val="left"/>
              <w:rPr>
                <w:sz w:val="16"/>
              </w:rPr>
            </w:pPr>
            <w:r>
              <w:rPr>
                <w:w w:val="98"/>
                <w:sz w:val="16"/>
              </w:rPr>
              <w:t>0</w:t>
            </w:r>
          </w:p>
        </w:tc>
        <w:tc>
          <w:tcPr>
            <w:tcW w:w="1080" w:type="dxa"/>
            <w:tcBorders>
              <w:bottom w:val="nil"/>
            </w:tcBorders>
            <w:shd w:val="clear" w:color="auto" w:fill="DADADA"/>
          </w:tcPr>
          <w:p w14:paraId="66FBE213" w14:textId="77777777" w:rsidR="00151BAD" w:rsidRDefault="00151BAD">
            <w:pPr>
              <w:pStyle w:val="TableParagraph"/>
              <w:spacing w:before="0"/>
              <w:jc w:val="left"/>
              <w:rPr>
                <w:sz w:val="16"/>
              </w:rPr>
            </w:pPr>
          </w:p>
        </w:tc>
        <w:tc>
          <w:tcPr>
            <w:tcW w:w="883" w:type="dxa"/>
            <w:tcBorders>
              <w:bottom w:val="nil"/>
            </w:tcBorders>
            <w:shd w:val="clear" w:color="auto" w:fill="DADADA"/>
          </w:tcPr>
          <w:p w14:paraId="681CDDE6" w14:textId="77777777" w:rsidR="00151BAD" w:rsidRDefault="00AC1F28">
            <w:pPr>
              <w:pStyle w:val="TableParagraph"/>
              <w:spacing w:before="64"/>
              <w:ind w:left="132" w:right="122"/>
              <w:rPr>
                <w:sz w:val="16"/>
              </w:rPr>
            </w:pPr>
            <w:r>
              <w:rPr>
                <w:sz w:val="16"/>
              </w:rPr>
              <w:t>1984051</w:t>
            </w:r>
          </w:p>
        </w:tc>
        <w:tc>
          <w:tcPr>
            <w:tcW w:w="701" w:type="dxa"/>
            <w:tcBorders>
              <w:bottom w:val="nil"/>
            </w:tcBorders>
            <w:shd w:val="clear" w:color="auto" w:fill="DADADA"/>
          </w:tcPr>
          <w:p w14:paraId="3679A915" w14:textId="77777777" w:rsidR="00151BAD" w:rsidRDefault="00AC1F28">
            <w:pPr>
              <w:pStyle w:val="TableParagraph"/>
              <w:spacing w:before="64"/>
              <w:ind w:left="193" w:right="187"/>
              <w:rPr>
                <w:sz w:val="16"/>
              </w:rPr>
            </w:pPr>
            <w:r>
              <w:rPr>
                <w:sz w:val="16"/>
              </w:rPr>
              <w:t>KY</w:t>
            </w:r>
          </w:p>
        </w:tc>
        <w:tc>
          <w:tcPr>
            <w:tcW w:w="754" w:type="dxa"/>
            <w:tcBorders>
              <w:bottom w:val="nil"/>
            </w:tcBorders>
            <w:shd w:val="clear" w:color="auto" w:fill="DADADA"/>
          </w:tcPr>
          <w:p w14:paraId="74584D03" w14:textId="77777777" w:rsidR="00151BAD" w:rsidRDefault="00AC1F28">
            <w:pPr>
              <w:pStyle w:val="TableParagraph"/>
              <w:spacing w:before="64"/>
              <w:ind w:right="284"/>
              <w:jc w:val="right"/>
              <w:rPr>
                <w:sz w:val="16"/>
              </w:rPr>
            </w:pPr>
            <w:r>
              <w:rPr>
                <w:sz w:val="16"/>
              </w:rPr>
              <w:t>15</w:t>
            </w:r>
          </w:p>
        </w:tc>
        <w:tc>
          <w:tcPr>
            <w:tcW w:w="696" w:type="dxa"/>
            <w:tcBorders>
              <w:bottom w:val="nil"/>
            </w:tcBorders>
            <w:shd w:val="clear" w:color="auto" w:fill="DADADA"/>
          </w:tcPr>
          <w:p w14:paraId="7A8F69BE" w14:textId="77777777" w:rsidR="00151BAD" w:rsidRDefault="00AC1F28">
            <w:pPr>
              <w:pStyle w:val="TableParagraph"/>
              <w:spacing w:before="64"/>
              <w:ind w:right="255"/>
              <w:jc w:val="right"/>
              <w:rPr>
                <w:sz w:val="16"/>
              </w:rPr>
            </w:pPr>
            <w:r>
              <w:rPr>
                <w:sz w:val="16"/>
              </w:rPr>
              <w:t>54</w:t>
            </w:r>
          </w:p>
        </w:tc>
        <w:tc>
          <w:tcPr>
            <w:tcW w:w="756" w:type="dxa"/>
            <w:tcBorders>
              <w:bottom w:val="nil"/>
            </w:tcBorders>
            <w:shd w:val="clear" w:color="auto" w:fill="DADADA"/>
          </w:tcPr>
          <w:p w14:paraId="6AD88F63" w14:textId="77777777" w:rsidR="00151BAD" w:rsidRDefault="00AC1F28">
            <w:pPr>
              <w:pStyle w:val="TableParagraph"/>
              <w:spacing w:before="64"/>
              <w:ind w:right="267"/>
              <w:jc w:val="right"/>
              <w:rPr>
                <w:sz w:val="16"/>
              </w:rPr>
            </w:pPr>
            <w:r>
              <w:rPr>
                <w:sz w:val="16"/>
              </w:rPr>
              <w:t>7D</w:t>
            </w:r>
          </w:p>
        </w:tc>
        <w:tc>
          <w:tcPr>
            <w:tcW w:w="737" w:type="dxa"/>
            <w:tcBorders>
              <w:bottom w:val="nil"/>
            </w:tcBorders>
            <w:shd w:val="clear" w:color="auto" w:fill="DADADA"/>
          </w:tcPr>
          <w:p w14:paraId="1101C26D" w14:textId="77777777" w:rsidR="00151BAD" w:rsidRDefault="00AC1F28">
            <w:pPr>
              <w:pStyle w:val="TableParagraph"/>
              <w:spacing w:before="64"/>
              <w:ind w:left="219" w:right="212"/>
              <w:rPr>
                <w:sz w:val="16"/>
              </w:rPr>
            </w:pPr>
            <w:r>
              <w:rPr>
                <w:sz w:val="16"/>
              </w:rPr>
              <w:t>KY</w:t>
            </w:r>
          </w:p>
        </w:tc>
        <w:tc>
          <w:tcPr>
            <w:tcW w:w="735" w:type="dxa"/>
            <w:tcBorders>
              <w:bottom w:val="nil"/>
            </w:tcBorders>
            <w:shd w:val="clear" w:color="auto" w:fill="DADADA"/>
          </w:tcPr>
          <w:p w14:paraId="0B8C9403" w14:textId="77777777" w:rsidR="00151BAD" w:rsidRDefault="00AC1F28">
            <w:pPr>
              <w:pStyle w:val="TableParagraph"/>
              <w:spacing w:before="64"/>
              <w:ind w:left="13" w:right="1"/>
              <w:rPr>
                <w:sz w:val="16"/>
              </w:rPr>
            </w:pPr>
            <w:r>
              <w:rPr>
                <w:sz w:val="16"/>
              </w:rPr>
              <w:t>KY 54</w:t>
            </w:r>
          </w:p>
        </w:tc>
        <w:tc>
          <w:tcPr>
            <w:tcW w:w="740" w:type="dxa"/>
            <w:tcBorders>
              <w:bottom w:val="nil"/>
            </w:tcBorders>
            <w:shd w:val="clear" w:color="auto" w:fill="DADADA"/>
          </w:tcPr>
          <w:p w14:paraId="2B16E459" w14:textId="77777777" w:rsidR="00151BAD" w:rsidRDefault="00AC1F28">
            <w:pPr>
              <w:pStyle w:val="TableParagraph"/>
              <w:spacing w:before="64"/>
              <w:ind w:left="99" w:right="93"/>
              <w:rPr>
                <w:sz w:val="16"/>
              </w:rPr>
            </w:pPr>
            <w:r>
              <w:rPr>
                <w:sz w:val="16"/>
              </w:rPr>
              <w:t>KY 54</w:t>
            </w:r>
          </w:p>
        </w:tc>
        <w:tc>
          <w:tcPr>
            <w:tcW w:w="754" w:type="dxa"/>
            <w:tcBorders>
              <w:bottom w:val="nil"/>
            </w:tcBorders>
            <w:shd w:val="clear" w:color="auto" w:fill="DADADA"/>
          </w:tcPr>
          <w:p w14:paraId="2842F915" w14:textId="77777777" w:rsidR="00151BAD" w:rsidRDefault="00151BAD">
            <w:pPr>
              <w:pStyle w:val="TableParagraph"/>
              <w:spacing w:before="0"/>
              <w:jc w:val="left"/>
              <w:rPr>
                <w:sz w:val="16"/>
              </w:rPr>
            </w:pPr>
          </w:p>
        </w:tc>
        <w:tc>
          <w:tcPr>
            <w:tcW w:w="881" w:type="dxa"/>
            <w:tcBorders>
              <w:bottom w:val="nil"/>
            </w:tcBorders>
            <w:shd w:val="clear" w:color="auto" w:fill="DADADA"/>
          </w:tcPr>
          <w:p w14:paraId="2C5A70CC" w14:textId="77777777" w:rsidR="00151BAD" w:rsidRDefault="00151BAD">
            <w:pPr>
              <w:pStyle w:val="TableParagraph"/>
              <w:spacing w:before="0"/>
              <w:jc w:val="left"/>
              <w:rPr>
                <w:sz w:val="16"/>
              </w:rPr>
            </w:pPr>
          </w:p>
        </w:tc>
      </w:tr>
      <w:tr w:rsidR="00151BAD" w14:paraId="70535650" w14:textId="77777777">
        <w:trPr>
          <w:trHeight w:val="331"/>
        </w:trPr>
        <w:tc>
          <w:tcPr>
            <w:tcW w:w="888" w:type="dxa"/>
            <w:tcBorders>
              <w:top w:val="nil"/>
              <w:bottom w:val="nil"/>
            </w:tcBorders>
          </w:tcPr>
          <w:p w14:paraId="12E45274" w14:textId="77777777" w:rsidR="00151BAD" w:rsidRDefault="00AC1F28">
            <w:pPr>
              <w:pStyle w:val="TableParagraph"/>
              <w:spacing w:before="69"/>
              <w:ind w:left="188" w:right="178"/>
              <w:rPr>
                <w:sz w:val="16"/>
              </w:rPr>
            </w:pPr>
            <w:r>
              <w:rPr>
                <w:sz w:val="16"/>
              </w:rPr>
              <w:t>V54X</w:t>
            </w:r>
          </w:p>
        </w:tc>
        <w:tc>
          <w:tcPr>
            <w:tcW w:w="734" w:type="dxa"/>
            <w:tcBorders>
              <w:top w:val="nil"/>
              <w:bottom w:val="nil"/>
            </w:tcBorders>
          </w:tcPr>
          <w:p w14:paraId="5C3BE802" w14:textId="77777777" w:rsidR="00151BAD" w:rsidRDefault="00AC1F28">
            <w:pPr>
              <w:pStyle w:val="TableParagraph"/>
              <w:spacing w:before="69"/>
              <w:ind w:left="11" w:right="2"/>
              <w:rPr>
                <w:sz w:val="16"/>
              </w:rPr>
            </w:pPr>
            <w:r>
              <w:rPr>
                <w:sz w:val="16"/>
              </w:rPr>
              <w:t>VA</w:t>
            </w:r>
          </w:p>
        </w:tc>
        <w:tc>
          <w:tcPr>
            <w:tcW w:w="902" w:type="dxa"/>
            <w:tcBorders>
              <w:top w:val="nil"/>
              <w:bottom w:val="nil"/>
            </w:tcBorders>
          </w:tcPr>
          <w:p w14:paraId="0140739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09F19AF" w14:textId="77777777" w:rsidR="00151BAD" w:rsidRDefault="00151BAD">
            <w:pPr>
              <w:pStyle w:val="TableParagraph"/>
              <w:spacing w:before="0"/>
              <w:jc w:val="left"/>
              <w:rPr>
                <w:sz w:val="16"/>
              </w:rPr>
            </w:pPr>
          </w:p>
        </w:tc>
        <w:tc>
          <w:tcPr>
            <w:tcW w:w="883" w:type="dxa"/>
            <w:tcBorders>
              <w:top w:val="nil"/>
              <w:bottom w:val="nil"/>
            </w:tcBorders>
          </w:tcPr>
          <w:p w14:paraId="12A92066" w14:textId="77777777" w:rsidR="00151BAD" w:rsidRDefault="00AC1F28">
            <w:pPr>
              <w:pStyle w:val="TableParagraph"/>
              <w:spacing w:before="69"/>
              <w:ind w:left="132" w:right="122"/>
              <w:rPr>
                <w:sz w:val="16"/>
              </w:rPr>
            </w:pPr>
            <w:r>
              <w:rPr>
                <w:sz w:val="16"/>
              </w:rPr>
              <w:t>2003210</w:t>
            </w:r>
          </w:p>
        </w:tc>
        <w:tc>
          <w:tcPr>
            <w:tcW w:w="701" w:type="dxa"/>
            <w:tcBorders>
              <w:top w:val="nil"/>
              <w:bottom w:val="nil"/>
            </w:tcBorders>
          </w:tcPr>
          <w:p w14:paraId="7D4CB584" w14:textId="77777777" w:rsidR="00151BAD" w:rsidRDefault="00AC1F28">
            <w:pPr>
              <w:pStyle w:val="TableParagraph"/>
              <w:spacing w:before="69"/>
              <w:ind w:left="193" w:right="187"/>
              <w:rPr>
                <w:sz w:val="16"/>
              </w:rPr>
            </w:pPr>
            <w:r>
              <w:rPr>
                <w:sz w:val="16"/>
              </w:rPr>
              <w:t>GX</w:t>
            </w:r>
          </w:p>
        </w:tc>
        <w:tc>
          <w:tcPr>
            <w:tcW w:w="754" w:type="dxa"/>
            <w:tcBorders>
              <w:top w:val="nil"/>
              <w:bottom w:val="nil"/>
            </w:tcBorders>
          </w:tcPr>
          <w:p w14:paraId="02DC83F4" w14:textId="77777777" w:rsidR="00151BAD" w:rsidRDefault="00AC1F28">
            <w:pPr>
              <w:pStyle w:val="TableParagraph"/>
              <w:spacing w:before="69"/>
              <w:ind w:right="284"/>
              <w:jc w:val="right"/>
              <w:rPr>
                <w:sz w:val="16"/>
              </w:rPr>
            </w:pPr>
            <w:r>
              <w:rPr>
                <w:sz w:val="16"/>
              </w:rPr>
              <w:t>15</w:t>
            </w:r>
          </w:p>
        </w:tc>
        <w:tc>
          <w:tcPr>
            <w:tcW w:w="696" w:type="dxa"/>
            <w:tcBorders>
              <w:top w:val="nil"/>
              <w:bottom w:val="nil"/>
            </w:tcBorders>
          </w:tcPr>
          <w:p w14:paraId="60BECE3A" w14:textId="77777777" w:rsidR="00151BAD" w:rsidRDefault="00151BAD">
            <w:pPr>
              <w:pStyle w:val="TableParagraph"/>
              <w:spacing w:before="0"/>
              <w:jc w:val="left"/>
              <w:rPr>
                <w:sz w:val="16"/>
              </w:rPr>
            </w:pPr>
          </w:p>
        </w:tc>
        <w:tc>
          <w:tcPr>
            <w:tcW w:w="756" w:type="dxa"/>
            <w:tcBorders>
              <w:top w:val="nil"/>
              <w:bottom w:val="nil"/>
            </w:tcBorders>
          </w:tcPr>
          <w:p w14:paraId="12FA75D2" w14:textId="77777777" w:rsidR="00151BAD" w:rsidRDefault="00151BAD">
            <w:pPr>
              <w:pStyle w:val="TableParagraph"/>
              <w:spacing w:before="0"/>
              <w:jc w:val="left"/>
              <w:rPr>
                <w:sz w:val="16"/>
              </w:rPr>
            </w:pPr>
          </w:p>
        </w:tc>
        <w:tc>
          <w:tcPr>
            <w:tcW w:w="737" w:type="dxa"/>
            <w:tcBorders>
              <w:top w:val="nil"/>
              <w:bottom w:val="nil"/>
            </w:tcBorders>
          </w:tcPr>
          <w:p w14:paraId="2D86AF3D" w14:textId="77777777" w:rsidR="00151BAD" w:rsidRDefault="00AC1F28">
            <w:pPr>
              <w:pStyle w:val="TableParagraph"/>
              <w:spacing w:before="69"/>
              <w:ind w:left="219" w:right="212"/>
              <w:rPr>
                <w:sz w:val="16"/>
              </w:rPr>
            </w:pPr>
            <w:r>
              <w:rPr>
                <w:sz w:val="16"/>
              </w:rPr>
              <w:t>GX</w:t>
            </w:r>
          </w:p>
        </w:tc>
        <w:tc>
          <w:tcPr>
            <w:tcW w:w="735" w:type="dxa"/>
            <w:tcBorders>
              <w:top w:val="nil"/>
              <w:bottom w:val="nil"/>
            </w:tcBorders>
          </w:tcPr>
          <w:p w14:paraId="22FD889C" w14:textId="77777777" w:rsidR="00151BAD" w:rsidRDefault="00AC1F28">
            <w:pPr>
              <w:pStyle w:val="TableParagraph"/>
              <w:spacing w:before="69"/>
              <w:ind w:left="13" w:right="1"/>
              <w:rPr>
                <w:sz w:val="16"/>
              </w:rPr>
            </w:pPr>
            <w:r>
              <w:rPr>
                <w:sz w:val="16"/>
              </w:rPr>
              <w:t>GX 54</w:t>
            </w:r>
          </w:p>
        </w:tc>
        <w:tc>
          <w:tcPr>
            <w:tcW w:w="740" w:type="dxa"/>
            <w:tcBorders>
              <w:top w:val="nil"/>
              <w:bottom w:val="nil"/>
            </w:tcBorders>
          </w:tcPr>
          <w:p w14:paraId="736E8D27" w14:textId="77777777" w:rsidR="00151BAD" w:rsidRDefault="00AC1F28">
            <w:pPr>
              <w:pStyle w:val="TableParagraph"/>
              <w:spacing w:before="69"/>
              <w:ind w:left="99" w:right="92"/>
              <w:rPr>
                <w:sz w:val="16"/>
              </w:rPr>
            </w:pPr>
            <w:r>
              <w:rPr>
                <w:sz w:val="16"/>
              </w:rPr>
              <w:t>GX 54</w:t>
            </w:r>
          </w:p>
        </w:tc>
        <w:tc>
          <w:tcPr>
            <w:tcW w:w="754" w:type="dxa"/>
            <w:tcBorders>
              <w:top w:val="nil"/>
              <w:bottom w:val="nil"/>
            </w:tcBorders>
          </w:tcPr>
          <w:p w14:paraId="732A121E" w14:textId="77777777" w:rsidR="00151BAD" w:rsidRDefault="00AC1F28">
            <w:pPr>
              <w:pStyle w:val="TableParagraph"/>
              <w:spacing w:before="69"/>
              <w:ind w:left="7"/>
              <w:rPr>
                <w:sz w:val="16"/>
              </w:rPr>
            </w:pPr>
            <w:r>
              <w:rPr>
                <w:w w:val="98"/>
                <w:sz w:val="16"/>
              </w:rPr>
              <w:t>M</w:t>
            </w:r>
          </w:p>
        </w:tc>
        <w:tc>
          <w:tcPr>
            <w:tcW w:w="881" w:type="dxa"/>
            <w:tcBorders>
              <w:top w:val="nil"/>
              <w:bottom w:val="nil"/>
            </w:tcBorders>
          </w:tcPr>
          <w:p w14:paraId="3005F9F7" w14:textId="77777777" w:rsidR="00151BAD" w:rsidRDefault="00151BAD">
            <w:pPr>
              <w:pStyle w:val="TableParagraph"/>
              <w:spacing w:before="0"/>
              <w:jc w:val="left"/>
              <w:rPr>
                <w:sz w:val="16"/>
              </w:rPr>
            </w:pPr>
          </w:p>
        </w:tc>
      </w:tr>
      <w:tr w:rsidR="00151BAD" w14:paraId="23E93F36" w14:textId="77777777">
        <w:trPr>
          <w:trHeight w:val="331"/>
        </w:trPr>
        <w:tc>
          <w:tcPr>
            <w:tcW w:w="888" w:type="dxa"/>
            <w:tcBorders>
              <w:top w:val="nil"/>
              <w:bottom w:val="nil"/>
            </w:tcBorders>
            <w:shd w:val="clear" w:color="auto" w:fill="DADADA"/>
          </w:tcPr>
          <w:p w14:paraId="4823363F" w14:textId="77777777" w:rsidR="00151BAD" w:rsidRDefault="00AC1F28">
            <w:pPr>
              <w:pStyle w:val="TableParagraph"/>
              <w:spacing w:before="69"/>
              <w:ind w:left="188" w:right="178"/>
              <w:rPr>
                <w:sz w:val="16"/>
              </w:rPr>
            </w:pPr>
            <w:r>
              <w:rPr>
                <w:sz w:val="16"/>
              </w:rPr>
              <w:t>V54Y</w:t>
            </w:r>
          </w:p>
        </w:tc>
        <w:tc>
          <w:tcPr>
            <w:tcW w:w="734" w:type="dxa"/>
            <w:tcBorders>
              <w:top w:val="nil"/>
              <w:bottom w:val="nil"/>
            </w:tcBorders>
            <w:shd w:val="clear" w:color="auto" w:fill="DADADA"/>
          </w:tcPr>
          <w:p w14:paraId="09E4DA0B" w14:textId="77777777" w:rsidR="00151BAD" w:rsidRDefault="00AC1F28">
            <w:pPr>
              <w:pStyle w:val="TableParagraph"/>
              <w:spacing w:before="69"/>
              <w:ind w:left="11" w:right="2"/>
              <w:rPr>
                <w:sz w:val="16"/>
              </w:rPr>
            </w:pPr>
            <w:r>
              <w:rPr>
                <w:sz w:val="16"/>
              </w:rPr>
              <w:t>VA</w:t>
            </w:r>
          </w:p>
        </w:tc>
        <w:tc>
          <w:tcPr>
            <w:tcW w:w="902" w:type="dxa"/>
            <w:tcBorders>
              <w:top w:val="nil"/>
              <w:bottom w:val="nil"/>
            </w:tcBorders>
            <w:shd w:val="clear" w:color="auto" w:fill="DADADA"/>
          </w:tcPr>
          <w:p w14:paraId="2B8D929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713D8657"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057AF7D" w14:textId="77777777" w:rsidR="00151BAD" w:rsidRDefault="00AC1F28">
            <w:pPr>
              <w:pStyle w:val="TableParagraph"/>
              <w:spacing w:before="69"/>
              <w:ind w:left="132" w:right="122"/>
              <w:rPr>
                <w:sz w:val="16"/>
              </w:rPr>
            </w:pPr>
            <w:r>
              <w:rPr>
                <w:sz w:val="16"/>
              </w:rPr>
              <w:t>2003210</w:t>
            </w:r>
          </w:p>
        </w:tc>
        <w:tc>
          <w:tcPr>
            <w:tcW w:w="701" w:type="dxa"/>
            <w:tcBorders>
              <w:top w:val="nil"/>
              <w:bottom w:val="nil"/>
            </w:tcBorders>
            <w:shd w:val="clear" w:color="auto" w:fill="DADADA"/>
          </w:tcPr>
          <w:p w14:paraId="1EF4403B" w14:textId="77777777" w:rsidR="00151BAD" w:rsidRDefault="00AC1F28">
            <w:pPr>
              <w:pStyle w:val="TableParagraph"/>
              <w:spacing w:before="69"/>
              <w:ind w:left="193" w:right="187"/>
              <w:rPr>
                <w:sz w:val="16"/>
              </w:rPr>
            </w:pPr>
            <w:r>
              <w:rPr>
                <w:sz w:val="16"/>
              </w:rPr>
              <w:t>GX</w:t>
            </w:r>
          </w:p>
        </w:tc>
        <w:tc>
          <w:tcPr>
            <w:tcW w:w="754" w:type="dxa"/>
            <w:tcBorders>
              <w:top w:val="nil"/>
              <w:bottom w:val="nil"/>
            </w:tcBorders>
            <w:shd w:val="clear" w:color="auto" w:fill="DADADA"/>
          </w:tcPr>
          <w:p w14:paraId="1B50C78A" w14:textId="77777777" w:rsidR="00151BAD" w:rsidRDefault="00AC1F28">
            <w:pPr>
              <w:pStyle w:val="TableParagraph"/>
              <w:spacing w:before="69"/>
              <w:ind w:right="284"/>
              <w:jc w:val="right"/>
              <w:rPr>
                <w:sz w:val="16"/>
              </w:rPr>
            </w:pPr>
            <w:r>
              <w:rPr>
                <w:sz w:val="16"/>
              </w:rPr>
              <w:t>15</w:t>
            </w:r>
          </w:p>
        </w:tc>
        <w:tc>
          <w:tcPr>
            <w:tcW w:w="696" w:type="dxa"/>
            <w:tcBorders>
              <w:top w:val="nil"/>
              <w:bottom w:val="nil"/>
            </w:tcBorders>
            <w:shd w:val="clear" w:color="auto" w:fill="DADADA"/>
          </w:tcPr>
          <w:p w14:paraId="0503C424" w14:textId="77777777" w:rsidR="00151BAD" w:rsidRDefault="00AC1F28">
            <w:pPr>
              <w:pStyle w:val="TableParagraph"/>
              <w:spacing w:before="69"/>
              <w:ind w:right="255"/>
              <w:jc w:val="right"/>
              <w:rPr>
                <w:sz w:val="16"/>
              </w:rPr>
            </w:pPr>
            <w:r>
              <w:rPr>
                <w:sz w:val="16"/>
              </w:rPr>
              <w:t>54</w:t>
            </w:r>
          </w:p>
        </w:tc>
        <w:tc>
          <w:tcPr>
            <w:tcW w:w="756" w:type="dxa"/>
            <w:tcBorders>
              <w:top w:val="nil"/>
              <w:bottom w:val="nil"/>
            </w:tcBorders>
            <w:shd w:val="clear" w:color="auto" w:fill="DADADA"/>
          </w:tcPr>
          <w:p w14:paraId="7C8845BB" w14:textId="77777777" w:rsidR="00151BAD" w:rsidRDefault="00AC1F28">
            <w:pPr>
              <w:pStyle w:val="TableParagraph"/>
              <w:spacing w:before="69"/>
              <w:ind w:right="267"/>
              <w:jc w:val="right"/>
              <w:rPr>
                <w:sz w:val="16"/>
              </w:rPr>
            </w:pPr>
            <w:r>
              <w:rPr>
                <w:sz w:val="16"/>
              </w:rPr>
              <w:t>7D</w:t>
            </w:r>
          </w:p>
        </w:tc>
        <w:tc>
          <w:tcPr>
            <w:tcW w:w="737" w:type="dxa"/>
            <w:tcBorders>
              <w:top w:val="nil"/>
              <w:bottom w:val="nil"/>
            </w:tcBorders>
            <w:shd w:val="clear" w:color="auto" w:fill="DADADA"/>
          </w:tcPr>
          <w:p w14:paraId="12E82108" w14:textId="77777777" w:rsidR="00151BAD" w:rsidRDefault="00AC1F28">
            <w:pPr>
              <w:pStyle w:val="TableParagraph"/>
              <w:spacing w:before="69"/>
              <w:ind w:left="219" w:right="212"/>
              <w:rPr>
                <w:sz w:val="16"/>
              </w:rPr>
            </w:pPr>
            <w:r>
              <w:rPr>
                <w:sz w:val="16"/>
              </w:rPr>
              <w:t>GX</w:t>
            </w:r>
          </w:p>
        </w:tc>
        <w:tc>
          <w:tcPr>
            <w:tcW w:w="735" w:type="dxa"/>
            <w:tcBorders>
              <w:top w:val="nil"/>
              <w:bottom w:val="nil"/>
            </w:tcBorders>
            <w:shd w:val="clear" w:color="auto" w:fill="DADADA"/>
          </w:tcPr>
          <w:p w14:paraId="6E47DA63" w14:textId="77777777" w:rsidR="00151BAD" w:rsidRDefault="00AC1F28">
            <w:pPr>
              <w:pStyle w:val="TableParagraph"/>
              <w:spacing w:before="69"/>
              <w:ind w:left="13" w:right="1"/>
              <w:rPr>
                <w:sz w:val="16"/>
              </w:rPr>
            </w:pPr>
            <w:r>
              <w:rPr>
                <w:sz w:val="16"/>
              </w:rPr>
              <w:t>GX 54</w:t>
            </w:r>
          </w:p>
        </w:tc>
        <w:tc>
          <w:tcPr>
            <w:tcW w:w="740" w:type="dxa"/>
            <w:tcBorders>
              <w:top w:val="nil"/>
              <w:bottom w:val="nil"/>
            </w:tcBorders>
            <w:shd w:val="clear" w:color="auto" w:fill="DADADA"/>
          </w:tcPr>
          <w:p w14:paraId="559207CB" w14:textId="77777777" w:rsidR="00151BAD" w:rsidRDefault="00AC1F28">
            <w:pPr>
              <w:pStyle w:val="TableParagraph"/>
              <w:spacing w:before="69"/>
              <w:ind w:left="99" w:right="93"/>
              <w:rPr>
                <w:sz w:val="16"/>
              </w:rPr>
            </w:pPr>
            <w:r>
              <w:rPr>
                <w:sz w:val="16"/>
              </w:rPr>
              <w:t>GX 54</w:t>
            </w:r>
          </w:p>
        </w:tc>
        <w:tc>
          <w:tcPr>
            <w:tcW w:w="754" w:type="dxa"/>
            <w:tcBorders>
              <w:top w:val="nil"/>
              <w:bottom w:val="nil"/>
            </w:tcBorders>
            <w:shd w:val="clear" w:color="auto" w:fill="DADADA"/>
          </w:tcPr>
          <w:p w14:paraId="5E41CC1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D3F63ED" w14:textId="77777777" w:rsidR="00151BAD" w:rsidRDefault="00151BAD">
            <w:pPr>
              <w:pStyle w:val="TableParagraph"/>
              <w:spacing w:before="0"/>
              <w:jc w:val="left"/>
              <w:rPr>
                <w:sz w:val="16"/>
              </w:rPr>
            </w:pPr>
          </w:p>
        </w:tc>
      </w:tr>
      <w:tr w:rsidR="00151BAD" w14:paraId="1886FAE0" w14:textId="77777777">
        <w:trPr>
          <w:trHeight w:val="331"/>
        </w:trPr>
        <w:tc>
          <w:tcPr>
            <w:tcW w:w="888" w:type="dxa"/>
            <w:tcBorders>
              <w:top w:val="nil"/>
              <w:bottom w:val="nil"/>
            </w:tcBorders>
          </w:tcPr>
          <w:p w14:paraId="462AB25D" w14:textId="77777777" w:rsidR="00151BAD" w:rsidRDefault="00AC1F28">
            <w:pPr>
              <w:pStyle w:val="TableParagraph"/>
              <w:spacing w:before="69"/>
              <w:ind w:left="188" w:right="178"/>
              <w:rPr>
                <w:sz w:val="16"/>
              </w:rPr>
            </w:pPr>
            <w:r>
              <w:rPr>
                <w:sz w:val="16"/>
              </w:rPr>
              <w:t>V540</w:t>
            </w:r>
          </w:p>
        </w:tc>
        <w:tc>
          <w:tcPr>
            <w:tcW w:w="734" w:type="dxa"/>
            <w:tcBorders>
              <w:top w:val="nil"/>
              <w:bottom w:val="nil"/>
            </w:tcBorders>
          </w:tcPr>
          <w:p w14:paraId="6F097904" w14:textId="77777777" w:rsidR="00151BAD" w:rsidRDefault="00AC1F28">
            <w:pPr>
              <w:pStyle w:val="TableParagraph"/>
              <w:spacing w:before="69"/>
              <w:ind w:left="11" w:right="2"/>
              <w:rPr>
                <w:sz w:val="16"/>
              </w:rPr>
            </w:pPr>
            <w:r>
              <w:rPr>
                <w:sz w:val="16"/>
              </w:rPr>
              <w:t>VA</w:t>
            </w:r>
          </w:p>
        </w:tc>
        <w:tc>
          <w:tcPr>
            <w:tcW w:w="902" w:type="dxa"/>
            <w:tcBorders>
              <w:top w:val="nil"/>
              <w:bottom w:val="nil"/>
            </w:tcBorders>
          </w:tcPr>
          <w:p w14:paraId="5974897C"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6CB3DC6" w14:textId="77777777" w:rsidR="00151BAD" w:rsidRDefault="00151BAD">
            <w:pPr>
              <w:pStyle w:val="TableParagraph"/>
              <w:spacing w:before="0"/>
              <w:jc w:val="left"/>
              <w:rPr>
                <w:sz w:val="16"/>
              </w:rPr>
            </w:pPr>
          </w:p>
        </w:tc>
        <w:tc>
          <w:tcPr>
            <w:tcW w:w="883" w:type="dxa"/>
            <w:tcBorders>
              <w:top w:val="nil"/>
              <w:bottom w:val="nil"/>
            </w:tcBorders>
          </w:tcPr>
          <w:p w14:paraId="1E0DCC11" w14:textId="77777777" w:rsidR="00151BAD" w:rsidRDefault="00AC1F28">
            <w:pPr>
              <w:pStyle w:val="TableParagraph"/>
              <w:spacing w:before="69"/>
              <w:ind w:left="132" w:right="122"/>
              <w:rPr>
                <w:sz w:val="16"/>
              </w:rPr>
            </w:pPr>
            <w:r>
              <w:rPr>
                <w:sz w:val="16"/>
              </w:rPr>
              <w:t>1982305</w:t>
            </w:r>
          </w:p>
        </w:tc>
        <w:tc>
          <w:tcPr>
            <w:tcW w:w="701" w:type="dxa"/>
            <w:tcBorders>
              <w:top w:val="nil"/>
              <w:bottom w:val="nil"/>
            </w:tcBorders>
          </w:tcPr>
          <w:p w14:paraId="125A7AAD" w14:textId="77777777" w:rsidR="00151BAD" w:rsidRDefault="00AC1F28">
            <w:pPr>
              <w:pStyle w:val="TableParagraph"/>
              <w:spacing w:before="69"/>
              <w:ind w:left="195" w:right="185"/>
              <w:rPr>
                <w:sz w:val="16"/>
              </w:rPr>
            </w:pPr>
            <w:r>
              <w:rPr>
                <w:sz w:val="16"/>
              </w:rPr>
              <w:t>54</w:t>
            </w:r>
          </w:p>
        </w:tc>
        <w:tc>
          <w:tcPr>
            <w:tcW w:w="754" w:type="dxa"/>
            <w:tcBorders>
              <w:top w:val="nil"/>
              <w:bottom w:val="nil"/>
            </w:tcBorders>
          </w:tcPr>
          <w:p w14:paraId="3420F1CD" w14:textId="77777777" w:rsidR="00151BAD" w:rsidRDefault="00AC1F28">
            <w:pPr>
              <w:pStyle w:val="TableParagraph"/>
              <w:spacing w:before="69"/>
              <w:ind w:right="284"/>
              <w:jc w:val="right"/>
              <w:rPr>
                <w:sz w:val="16"/>
              </w:rPr>
            </w:pPr>
            <w:r>
              <w:rPr>
                <w:sz w:val="16"/>
              </w:rPr>
              <w:t>48</w:t>
            </w:r>
          </w:p>
        </w:tc>
        <w:tc>
          <w:tcPr>
            <w:tcW w:w="696" w:type="dxa"/>
            <w:tcBorders>
              <w:top w:val="nil"/>
              <w:bottom w:val="nil"/>
            </w:tcBorders>
          </w:tcPr>
          <w:p w14:paraId="6EE90CBA" w14:textId="77777777" w:rsidR="00151BAD" w:rsidRDefault="00AC1F28">
            <w:pPr>
              <w:pStyle w:val="TableParagraph"/>
              <w:spacing w:before="69"/>
              <w:ind w:right="255"/>
              <w:jc w:val="right"/>
              <w:rPr>
                <w:sz w:val="16"/>
              </w:rPr>
            </w:pPr>
            <w:r>
              <w:rPr>
                <w:sz w:val="16"/>
              </w:rPr>
              <w:t>54</w:t>
            </w:r>
          </w:p>
        </w:tc>
        <w:tc>
          <w:tcPr>
            <w:tcW w:w="756" w:type="dxa"/>
            <w:tcBorders>
              <w:top w:val="nil"/>
              <w:bottom w:val="nil"/>
            </w:tcBorders>
          </w:tcPr>
          <w:p w14:paraId="7D9A31CE" w14:textId="77777777" w:rsidR="00151BAD" w:rsidRDefault="00AC1F28">
            <w:pPr>
              <w:pStyle w:val="TableParagraph"/>
              <w:spacing w:before="69"/>
              <w:ind w:right="267"/>
              <w:jc w:val="right"/>
              <w:rPr>
                <w:sz w:val="16"/>
              </w:rPr>
            </w:pPr>
            <w:r>
              <w:rPr>
                <w:sz w:val="16"/>
              </w:rPr>
              <w:t>7D</w:t>
            </w:r>
          </w:p>
        </w:tc>
        <w:tc>
          <w:tcPr>
            <w:tcW w:w="737" w:type="dxa"/>
            <w:tcBorders>
              <w:top w:val="nil"/>
              <w:bottom w:val="nil"/>
            </w:tcBorders>
          </w:tcPr>
          <w:p w14:paraId="1F759DF4" w14:textId="77777777" w:rsidR="00151BAD" w:rsidRDefault="00AC1F28">
            <w:pPr>
              <w:pStyle w:val="TableParagraph"/>
              <w:spacing w:before="69"/>
              <w:ind w:left="223" w:right="212"/>
              <w:rPr>
                <w:sz w:val="16"/>
              </w:rPr>
            </w:pPr>
            <w:r>
              <w:rPr>
                <w:sz w:val="16"/>
              </w:rPr>
              <w:t>54</w:t>
            </w:r>
          </w:p>
        </w:tc>
        <w:tc>
          <w:tcPr>
            <w:tcW w:w="735" w:type="dxa"/>
            <w:tcBorders>
              <w:top w:val="nil"/>
              <w:bottom w:val="nil"/>
            </w:tcBorders>
          </w:tcPr>
          <w:p w14:paraId="7E3965B0" w14:textId="77777777" w:rsidR="00151BAD" w:rsidRDefault="00AC1F28">
            <w:pPr>
              <w:pStyle w:val="TableParagraph"/>
              <w:spacing w:before="69"/>
              <w:ind w:left="13" w:right="1"/>
              <w:rPr>
                <w:sz w:val="16"/>
              </w:rPr>
            </w:pPr>
            <w:r>
              <w:rPr>
                <w:sz w:val="16"/>
              </w:rPr>
              <w:t>54</w:t>
            </w:r>
          </w:p>
        </w:tc>
        <w:tc>
          <w:tcPr>
            <w:tcW w:w="740" w:type="dxa"/>
            <w:tcBorders>
              <w:top w:val="nil"/>
              <w:bottom w:val="nil"/>
            </w:tcBorders>
          </w:tcPr>
          <w:p w14:paraId="7AFF1F26" w14:textId="77777777" w:rsidR="00151BAD" w:rsidRDefault="00AC1F28">
            <w:pPr>
              <w:pStyle w:val="TableParagraph"/>
              <w:spacing w:before="69"/>
              <w:ind w:left="99" w:right="93"/>
              <w:rPr>
                <w:sz w:val="16"/>
              </w:rPr>
            </w:pPr>
            <w:r>
              <w:rPr>
                <w:sz w:val="16"/>
              </w:rPr>
              <w:t>54</w:t>
            </w:r>
          </w:p>
        </w:tc>
        <w:tc>
          <w:tcPr>
            <w:tcW w:w="754" w:type="dxa"/>
            <w:tcBorders>
              <w:top w:val="nil"/>
              <w:bottom w:val="nil"/>
            </w:tcBorders>
          </w:tcPr>
          <w:p w14:paraId="285AEBB8" w14:textId="77777777" w:rsidR="00151BAD" w:rsidRDefault="00151BAD">
            <w:pPr>
              <w:pStyle w:val="TableParagraph"/>
              <w:spacing w:before="0"/>
              <w:jc w:val="left"/>
              <w:rPr>
                <w:sz w:val="16"/>
              </w:rPr>
            </w:pPr>
          </w:p>
        </w:tc>
        <w:tc>
          <w:tcPr>
            <w:tcW w:w="881" w:type="dxa"/>
            <w:tcBorders>
              <w:top w:val="nil"/>
              <w:bottom w:val="nil"/>
            </w:tcBorders>
          </w:tcPr>
          <w:p w14:paraId="4311AF83" w14:textId="77777777" w:rsidR="00151BAD" w:rsidRDefault="00151BAD">
            <w:pPr>
              <w:pStyle w:val="TableParagraph"/>
              <w:spacing w:before="0"/>
              <w:jc w:val="left"/>
              <w:rPr>
                <w:sz w:val="16"/>
              </w:rPr>
            </w:pPr>
          </w:p>
        </w:tc>
      </w:tr>
      <w:tr w:rsidR="00151BAD" w14:paraId="0F7731B2" w14:textId="77777777">
        <w:trPr>
          <w:trHeight w:val="331"/>
        </w:trPr>
        <w:tc>
          <w:tcPr>
            <w:tcW w:w="888" w:type="dxa"/>
            <w:tcBorders>
              <w:top w:val="nil"/>
              <w:bottom w:val="nil"/>
            </w:tcBorders>
            <w:shd w:val="clear" w:color="auto" w:fill="DADADA"/>
          </w:tcPr>
          <w:p w14:paraId="0D532564" w14:textId="77777777" w:rsidR="00151BAD" w:rsidRDefault="00AC1F28">
            <w:pPr>
              <w:pStyle w:val="TableParagraph"/>
              <w:spacing w:before="69"/>
              <w:ind w:left="188" w:right="178"/>
              <w:rPr>
                <w:sz w:val="16"/>
              </w:rPr>
            </w:pPr>
            <w:r>
              <w:rPr>
                <w:sz w:val="16"/>
              </w:rPr>
              <w:t>V541</w:t>
            </w:r>
          </w:p>
        </w:tc>
        <w:tc>
          <w:tcPr>
            <w:tcW w:w="734" w:type="dxa"/>
            <w:tcBorders>
              <w:top w:val="nil"/>
              <w:bottom w:val="nil"/>
            </w:tcBorders>
            <w:shd w:val="clear" w:color="auto" w:fill="DADADA"/>
          </w:tcPr>
          <w:p w14:paraId="49CE21C7" w14:textId="77777777" w:rsidR="00151BAD" w:rsidRDefault="00AC1F28">
            <w:pPr>
              <w:pStyle w:val="TableParagraph"/>
              <w:spacing w:before="69"/>
              <w:ind w:left="11" w:right="2"/>
              <w:rPr>
                <w:sz w:val="16"/>
              </w:rPr>
            </w:pPr>
            <w:r>
              <w:rPr>
                <w:sz w:val="16"/>
              </w:rPr>
              <w:t>VA</w:t>
            </w:r>
          </w:p>
        </w:tc>
        <w:tc>
          <w:tcPr>
            <w:tcW w:w="902" w:type="dxa"/>
            <w:tcBorders>
              <w:top w:val="nil"/>
              <w:bottom w:val="nil"/>
            </w:tcBorders>
            <w:shd w:val="clear" w:color="auto" w:fill="DADADA"/>
          </w:tcPr>
          <w:p w14:paraId="03F2AED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029C53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D7EE243" w14:textId="77777777" w:rsidR="00151BAD" w:rsidRDefault="00AC1F28">
            <w:pPr>
              <w:pStyle w:val="TableParagraph"/>
              <w:spacing w:before="69"/>
              <w:ind w:left="132" w:right="122"/>
              <w:rPr>
                <w:sz w:val="16"/>
              </w:rPr>
            </w:pPr>
            <w:r>
              <w:rPr>
                <w:sz w:val="16"/>
              </w:rPr>
              <w:t>1982305</w:t>
            </w:r>
          </w:p>
        </w:tc>
        <w:tc>
          <w:tcPr>
            <w:tcW w:w="701" w:type="dxa"/>
            <w:tcBorders>
              <w:top w:val="nil"/>
              <w:bottom w:val="nil"/>
            </w:tcBorders>
            <w:shd w:val="clear" w:color="auto" w:fill="DADADA"/>
          </w:tcPr>
          <w:p w14:paraId="77BAE8AC" w14:textId="77777777" w:rsidR="00151BAD" w:rsidRDefault="00AC1F28">
            <w:pPr>
              <w:pStyle w:val="TableParagraph"/>
              <w:spacing w:before="69"/>
              <w:ind w:left="195" w:right="185"/>
              <w:rPr>
                <w:sz w:val="16"/>
              </w:rPr>
            </w:pPr>
            <w:r>
              <w:rPr>
                <w:sz w:val="16"/>
              </w:rPr>
              <w:t>75</w:t>
            </w:r>
          </w:p>
        </w:tc>
        <w:tc>
          <w:tcPr>
            <w:tcW w:w="754" w:type="dxa"/>
            <w:tcBorders>
              <w:top w:val="nil"/>
              <w:bottom w:val="nil"/>
            </w:tcBorders>
            <w:shd w:val="clear" w:color="auto" w:fill="DADADA"/>
          </w:tcPr>
          <w:p w14:paraId="587D0180" w14:textId="77777777" w:rsidR="00151BAD" w:rsidRDefault="00AC1F28">
            <w:pPr>
              <w:pStyle w:val="TableParagraph"/>
              <w:spacing w:before="69"/>
              <w:ind w:right="284"/>
              <w:jc w:val="right"/>
              <w:rPr>
                <w:sz w:val="16"/>
              </w:rPr>
            </w:pPr>
            <w:r>
              <w:rPr>
                <w:sz w:val="16"/>
              </w:rPr>
              <w:t>11</w:t>
            </w:r>
          </w:p>
        </w:tc>
        <w:tc>
          <w:tcPr>
            <w:tcW w:w="696" w:type="dxa"/>
            <w:tcBorders>
              <w:top w:val="nil"/>
              <w:bottom w:val="nil"/>
            </w:tcBorders>
            <w:shd w:val="clear" w:color="auto" w:fill="DADADA"/>
          </w:tcPr>
          <w:p w14:paraId="4EAF5E7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8C7182D"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48F74B3E" w14:textId="77777777" w:rsidR="00151BAD" w:rsidRDefault="00AC1F28">
            <w:pPr>
              <w:pStyle w:val="TableParagraph"/>
              <w:spacing w:before="69"/>
              <w:ind w:left="223" w:right="212"/>
              <w:rPr>
                <w:sz w:val="16"/>
              </w:rPr>
            </w:pPr>
            <w:r>
              <w:rPr>
                <w:sz w:val="16"/>
              </w:rPr>
              <w:t>75</w:t>
            </w:r>
          </w:p>
        </w:tc>
        <w:tc>
          <w:tcPr>
            <w:tcW w:w="735" w:type="dxa"/>
            <w:tcBorders>
              <w:top w:val="nil"/>
              <w:bottom w:val="nil"/>
            </w:tcBorders>
            <w:shd w:val="clear" w:color="auto" w:fill="DADADA"/>
          </w:tcPr>
          <w:p w14:paraId="520E5BA5" w14:textId="77777777" w:rsidR="00151BAD" w:rsidRDefault="00AC1F28">
            <w:pPr>
              <w:pStyle w:val="TableParagraph"/>
              <w:spacing w:before="69"/>
              <w:ind w:left="15" w:right="1"/>
              <w:rPr>
                <w:sz w:val="16"/>
              </w:rPr>
            </w:pPr>
            <w:r>
              <w:rPr>
                <w:sz w:val="16"/>
              </w:rPr>
              <w:t>54 75</w:t>
            </w:r>
          </w:p>
        </w:tc>
        <w:tc>
          <w:tcPr>
            <w:tcW w:w="740" w:type="dxa"/>
            <w:tcBorders>
              <w:top w:val="nil"/>
              <w:bottom w:val="nil"/>
            </w:tcBorders>
            <w:shd w:val="clear" w:color="auto" w:fill="DADADA"/>
          </w:tcPr>
          <w:p w14:paraId="0BDEA5C8" w14:textId="77777777" w:rsidR="00151BAD" w:rsidRDefault="00AC1F28">
            <w:pPr>
              <w:pStyle w:val="TableParagraph"/>
              <w:spacing w:before="69"/>
              <w:ind w:left="99" w:right="91"/>
              <w:rPr>
                <w:sz w:val="16"/>
              </w:rPr>
            </w:pPr>
            <w:r>
              <w:rPr>
                <w:sz w:val="16"/>
              </w:rPr>
              <w:t>54 75</w:t>
            </w:r>
          </w:p>
        </w:tc>
        <w:tc>
          <w:tcPr>
            <w:tcW w:w="754" w:type="dxa"/>
            <w:tcBorders>
              <w:top w:val="nil"/>
              <w:bottom w:val="nil"/>
            </w:tcBorders>
            <w:shd w:val="clear" w:color="auto" w:fill="DADADA"/>
          </w:tcPr>
          <w:p w14:paraId="778A9F2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C088F89" w14:textId="77777777" w:rsidR="00151BAD" w:rsidRDefault="00151BAD">
            <w:pPr>
              <w:pStyle w:val="TableParagraph"/>
              <w:spacing w:before="0"/>
              <w:jc w:val="left"/>
              <w:rPr>
                <w:sz w:val="16"/>
              </w:rPr>
            </w:pPr>
          </w:p>
        </w:tc>
      </w:tr>
      <w:tr w:rsidR="00151BAD" w14:paraId="415FEEB6" w14:textId="77777777">
        <w:trPr>
          <w:trHeight w:val="328"/>
        </w:trPr>
        <w:tc>
          <w:tcPr>
            <w:tcW w:w="888" w:type="dxa"/>
            <w:tcBorders>
              <w:top w:val="nil"/>
              <w:bottom w:val="nil"/>
            </w:tcBorders>
          </w:tcPr>
          <w:p w14:paraId="6ABA329B" w14:textId="77777777" w:rsidR="00151BAD" w:rsidRDefault="00AC1F28">
            <w:pPr>
              <w:pStyle w:val="TableParagraph"/>
              <w:spacing w:before="69"/>
              <w:ind w:left="188" w:right="178"/>
              <w:rPr>
                <w:sz w:val="16"/>
              </w:rPr>
            </w:pPr>
            <w:r>
              <w:rPr>
                <w:sz w:val="16"/>
              </w:rPr>
              <w:t>V542</w:t>
            </w:r>
          </w:p>
        </w:tc>
        <w:tc>
          <w:tcPr>
            <w:tcW w:w="734" w:type="dxa"/>
            <w:tcBorders>
              <w:top w:val="nil"/>
              <w:bottom w:val="nil"/>
            </w:tcBorders>
          </w:tcPr>
          <w:p w14:paraId="04346650" w14:textId="77777777" w:rsidR="00151BAD" w:rsidRDefault="00AC1F28">
            <w:pPr>
              <w:pStyle w:val="TableParagraph"/>
              <w:spacing w:before="69"/>
              <w:ind w:left="11" w:right="2"/>
              <w:rPr>
                <w:sz w:val="16"/>
              </w:rPr>
            </w:pPr>
            <w:r>
              <w:rPr>
                <w:sz w:val="16"/>
              </w:rPr>
              <w:t>VA</w:t>
            </w:r>
          </w:p>
        </w:tc>
        <w:tc>
          <w:tcPr>
            <w:tcW w:w="902" w:type="dxa"/>
            <w:tcBorders>
              <w:top w:val="nil"/>
              <w:bottom w:val="nil"/>
            </w:tcBorders>
          </w:tcPr>
          <w:p w14:paraId="6945C42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4831C1B" w14:textId="77777777" w:rsidR="00151BAD" w:rsidRDefault="00151BAD">
            <w:pPr>
              <w:pStyle w:val="TableParagraph"/>
              <w:spacing w:before="0"/>
              <w:jc w:val="left"/>
              <w:rPr>
                <w:sz w:val="16"/>
              </w:rPr>
            </w:pPr>
          </w:p>
        </w:tc>
        <w:tc>
          <w:tcPr>
            <w:tcW w:w="883" w:type="dxa"/>
            <w:tcBorders>
              <w:top w:val="nil"/>
              <w:bottom w:val="nil"/>
            </w:tcBorders>
          </w:tcPr>
          <w:p w14:paraId="24DA0F07" w14:textId="77777777" w:rsidR="00151BAD" w:rsidRDefault="00AC1F28">
            <w:pPr>
              <w:pStyle w:val="TableParagraph"/>
              <w:spacing w:before="69"/>
              <w:ind w:left="132" w:right="122"/>
              <w:rPr>
                <w:sz w:val="16"/>
              </w:rPr>
            </w:pPr>
            <w:r>
              <w:rPr>
                <w:sz w:val="16"/>
              </w:rPr>
              <w:t>1982305</w:t>
            </w:r>
          </w:p>
        </w:tc>
        <w:tc>
          <w:tcPr>
            <w:tcW w:w="701" w:type="dxa"/>
            <w:tcBorders>
              <w:top w:val="nil"/>
              <w:bottom w:val="nil"/>
            </w:tcBorders>
          </w:tcPr>
          <w:p w14:paraId="5C7F4380" w14:textId="77777777" w:rsidR="00151BAD" w:rsidRDefault="00AC1F28">
            <w:pPr>
              <w:pStyle w:val="TableParagraph"/>
              <w:spacing w:before="69"/>
              <w:ind w:left="195" w:right="185"/>
              <w:rPr>
                <w:sz w:val="16"/>
              </w:rPr>
            </w:pPr>
            <w:r>
              <w:rPr>
                <w:sz w:val="16"/>
              </w:rPr>
              <w:t>54</w:t>
            </w:r>
          </w:p>
        </w:tc>
        <w:tc>
          <w:tcPr>
            <w:tcW w:w="754" w:type="dxa"/>
            <w:tcBorders>
              <w:top w:val="nil"/>
              <w:bottom w:val="nil"/>
            </w:tcBorders>
          </w:tcPr>
          <w:p w14:paraId="194D7C0A" w14:textId="77777777" w:rsidR="00151BAD" w:rsidRDefault="00AC1F28">
            <w:pPr>
              <w:pStyle w:val="TableParagraph"/>
              <w:spacing w:before="69"/>
              <w:ind w:right="284"/>
              <w:jc w:val="right"/>
              <w:rPr>
                <w:sz w:val="16"/>
              </w:rPr>
            </w:pPr>
            <w:r>
              <w:rPr>
                <w:sz w:val="16"/>
              </w:rPr>
              <w:t>12</w:t>
            </w:r>
          </w:p>
        </w:tc>
        <w:tc>
          <w:tcPr>
            <w:tcW w:w="696" w:type="dxa"/>
            <w:tcBorders>
              <w:top w:val="nil"/>
              <w:bottom w:val="nil"/>
            </w:tcBorders>
          </w:tcPr>
          <w:p w14:paraId="4C9C4CBF" w14:textId="77777777" w:rsidR="00151BAD" w:rsidRDefault="00AC1F28">
            <w:pPr>
              <w:pStyle w:val="TableParagraph"/>
              <w:spacing w:before="69"/>
              <w:ind w:right="255"/>
              <w:jc w:val="right"/>
              <w:rPr>
                <w:sz w:val="16"/>
              </w:rPr>
            </w:pPr>
            <w:r>
              <w:rPr>
                <w:sz w:val="16"/>
              </w:rPr>
              <w:t>54</w:t>
            </w:r>
          </w:p>
        </w:tc>
        <w:tc>
          <w:tcPr>
            <w:tcW w:w="756" w:type="dxa"/>
            <w:tcBorders>
              <w:top w:val="nil"/>
              <w:bottom w:val="nil"/>
            </w:tcBorders>
          </w:tcPr>
          <w:p w14:paraId="23390F4F" w14:textId="77777777" w:rsidR="00151BAD" w:rsidRDefault="00AC1F28">
            <w:pPr>
              <w:pStyle w:val="TableParagraph"/>
              <w:spacing w:before="69"/>
              <w:ind w:right="267"/>
              <w:jc w:val="right"/>
              <w:rPr>
                <w:sz w:val="16"/>
              </w:rPr>
            </w:pPr>
            <w:r>
              <w:rPr>
                <w:sz w:val="16"/>
              </w:rPr>
              <w:t>7G</w:t>
            </w:r>
          </w:p>
        </w:tc>
        <w:tc>
          <w:tcPr>
            <w:tcW w:w="737" w:type="dxa"/>
            <w:tcBorders>
              <w:top w:val="nil"/>
              <w:bottom w:val="nil"/>
            </w:tcBorders>
          </w:tcPr>
          <w:p w14:paraId="5F0D0DF5" w14:textId="77777777" w:rsidR="00151BAD" w:rsidRDefault="00AC1F28">
            <w:pPr>
              <w:pStyle w:val="TableParagraph"/>
              <w:spacing w:before="69"/>
              <w:ind w:left="223" w:right="212"/>
              <w:rPr>
                <w:sz w:val="16"/>
              </w:rPr>
            </w:pPr>
            <w:r>
              <w:rPr>
                <w:sz w:val="16"/>
              </w:rPr>
              <w:t>54</w:t>
            </w:r>
          </w:p>
        </w:tc>
        <w:tc>
          <w:tcPr>
            <w:tcW w:w="735" w:type="dxa"/>
            <w:tcBorders>
              <w:top w:val="nil"/>
              <w:bottom w:val="nil"/>
            </w:tcBorders>
          </w:tcPr>
          <w:p w14:paraId="12DD5C0E" w14:textId="77777777" w:rsidR="00151BAD" w:rsidRDefault="00AC1F28">
            <w:pPr>
              <w:pStyle w:val="TableParagraph"/>
              <w:spacing w:before="69"/>
              <w:ind w:left="13" w:right="1"/>
              <w:rPr>
                <w:sz w:val="16"/>
              </w:rPr>
            </w:pPr>
            <w:r>
              <w:rPr>
                <w:sz w:val="16"/>
              </w:rPr>
              <w:t>54</w:t>
            </w:r>
          </w:p>
        </w:tc>
        <w:tc>
          <w:tcPr>
            <w:tcW w:w="740" w:type="dxa"/>
            <w:tcBorders>
              <w:top w:val="nil"/>
              <w:bottom w:val="nil"/>
            </w:tcBorders>
          </w:tcPr>
          <w:p w14:paraId="512135B7" w14:textId="77777777" w:rsidR="00151BAD" w:rsidRDefault="00AC1F28">
            <w:pPr>
              <w:pStyle w:val="TableParagraph"/>
              <w:spacing w:before="69"/>
              <w:ind w:left="99" w:right="93"/>
              <w:rPr>
                <w:sz w:val="16"/>
              </w:rPr>
            </w:pPr>
            <w:r>
              <w:rPr>
                <w:sz w:val="16"/>
              </w:rPr>
              <w:t>54</w:t>
            </w:r>
          </w:p>
        </w:tc>
        <w:tc>
          <w:tcPr>
            <w:tcW w:w="754" w:type="dxa"/>
            <w:tcBorders>
              <w:top w:val="nil"/>
              <w:bottom w:val="nil"/>
            </w:tcBorders>
          </w:tcPr>
          <w:p w14:paraId="021682E7" w14:textId="77777777" w:rsidR="00151BAD" w:rsidRDefault="00151BAD">
            <w:pPr>
              <w:pStyle w:val="TableParagraph"/>
              <w:spacing w:before="0"/>
              <w:jc w:val="left"/>
              <w:rPr>
                <w:sz w:val="16"/>
              </w:rPr>
            </w:pPr>
          </w:p>
        </w:tc>
        <w:tc>
          <w:tcPr>
            <w:tcW w:w="881" w:type="dxa"/>
            <w:tcBorders>
              <w:top w:val="nil"/>
              <w:bottom w:val="nil"/>
            </w:tcBorders>
          </w:tcPr>
          <w:p w14:paraId="34A88E18" w14:textId="77777777" w:rsidR="00151BAD" w:rsidRDefault="00151BAD">
            <w:pPr>
              <w:pStyle w:val="TableParagraph"/>
              <w:spacing w:before="0"/>
              <w:jc w:val="left"/>
              <w:rPr>
                <w:sz w:val="16"/>
              </w:rPr>
            </w:pPr>
          </w:p>
        </w:tc>
      </w:tr>
    </w:tbl>
    <w:p w14:paraId="18558B3F" w14:textId="77777777" w:rsidR="00151BAD" w:rsidRDefault="00151BAD">
      <w:pPr>
        <w:rPr>
          <w:sz w:val="16"/>
        </w:rPr>
        <w:sectPr w:rsidR="00151BAD">
          <w:pgSz w:w="12240" w:h="15840"/>
          <w:pgMar w:top="108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323304E0" w14:textId="77777777" w:rsidTr="00F344D6">
        <w:trPr>
          <w:trHeight w:val="710"/>
          <w:tblHeader/>
        </w:trPr>
        <w:tc>
          <w:tcPr>
            <w:tcW w:w="11241" w:type="dxa"/>
            <w:gridSpan w:val="14"/>
            <w:tcBorders>
              <w:right w:val="single" w:sz="6" w:space="0" w:color="000000"/>
            </w:tcBorders>
          </w:tcPr>
          <w:p w14:paraId="24CB9C2C" w14:textId="77777777" w:rsidR="00151BAD" w:rsidRDefault="00AC1F28">
            <w:pPr>
              <w:pStyle w:val="TableParagraph"/>
              <w:spacing w:before="192"/>
              <w:ind w:left="1157" w:right="1139"/>
              <w:rPr>
                <w:b/>
                <w:sz w:val="28"/>
              </w:rPr>
            </w:pPr>
            <w:r>
              <w:rPr>
                <w:b/>
                <w:sz w:val="28"/>
              </w:rPr>
              <w:lastRenderedPageBreak/>
              <w:t>FOREIGN V</w:t>
            </w:r>
          </w:p>
        </w:tc>
      </w:tr>
      <w:tr w:rsidR="00151BAD" w14:paraId="550B32AD" w14:textId="77777777" w:rsidTr="00F344D6">
        <w:trPr>
          <w:trHeight w:val="609"/>
          <w:tblHeader/>
        </w:trPr>
        <w:tc>
          <w:tcPr>
            <w:tcW w:w="888" w:type="dxa"/>
          </w:tcPr>
          <w:p w14:paraId="6A4EC463" w14:textId="77777777" w:rsidR="00151BAD" w:rsidRDefault="00151BAD">
            <w:pPr>
              <w:pStyle w:val="TableParagraph"/>
              <w:spacing w:before="9"/>
              <w:jc w:val="left"/>
              <w:rPr>
                <w:b/>
                <w:sz w:val="20"/>
              </w:rPr>
            </w:pPr>
          </w:p>
          <w:p w14:paraId="6AD100F3"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6F1E5533" w14:textId="77777777" w:rsidR="00151BAD" w:rsidRDefault="00151BAD">
            <w:pPr>
              <w:pStyle w:val="TableParagraph"/>
              <w:spacing w:before="9"/>
              <w:jc w:val="left"/>
              <w:rPr>
                <w:b/>
                <w:sz w:val="20"/>
              </w:rPr>
            </w:pPr>
          </w:p>
          <w:p w14:paraId="79B76728"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0BFD5D73" w14:textId="77777777" w:rsidR="00151BAD" w:rsidRDefault="00AC1F28">
            <w:pPr>
              <w:pStyle w:val="TableParagraph"/>
              <w:spacing w:before="54" w:line="180" w:lineRule="atLeast"/>
              <w:ind w:left="218" w:right="125" w:hanging="63"/>
              <w:jc w:val="left"/>
              <w:rPr>
                <w:b/>
                <w:sz w:val="16"/>
              </w:rPr>
            </w:pPr>
            <w:r>
              <w:rPr>
                <w:b/>
                <w:w w:val="95"/>
                <w:sz w:val="16"/>
              </w:rPr>
              <w:t xml:space="preserve">STATUS </w:t>
            </w:r>
            <w:r>
              <w:rPr>
                <w:b/>
                <w:sz w:val="16"/>
              </w:rPr>
              <w:t xml:space="preserve">CODE </w:t>
            </w:r>
            <w:r>
              <w:rPr>
                <w:b/>
                <w:sz w:val="16"/>
                <w:u w:val="single"/>
              </w:rPr>
              <w:t>(8458)</w:t>
            </w:r>
          </w:p>
        </w:tc>
        <w:tc>
          <w:tcPr>
            <w:tcW w:w="1080" w:type="dxa"/>
          </w:tcPr>
          <w:p w14:paraId="11F6B842" w14:textId="77777777" w:rsidR="00151BAD" w:rsidRDefault="00AC1F28">
            <w:pPr>
              <w:pStyle w:val="TableParagraph"/>
              <w:spacing w:before="54" w:line="180" w:lineRule="atLeast"/>
              <w:ind w:left="194" w:right="181" w:hanging="2"/>
              <w:rPr>
                <w:b/>
                <w:sz w:val="16"/>
              </w:rPr>
            </w:pPr>
            <w:r>
              <w:rPr>
                <w:b/>
                <w:w w:val="95"/>
                <w:sz w:val="16"/>
              </w:rPr>
              <w:t xml:space="preserve">FUTURE </w:t>
            </w:r>
            <w:r>
              <w:rPr>
                <w:b/>
                <w:sz w:val="16"/>
              </w:rPr>
              <w:t xml:space="preserve">STAT CD </w:t>
            </w:r>
            <w:r>
              <w:rPr>
                <w:b/>
                <w:sz w:val="16"/>
                <w:u w:val="single"/>
              </w:rPr>
              <w:t>(0297)</w:t>
            </w:r>
          </w:p>
        </w:tc>
        <w:tc>
          <w:tcPr>
            <w:tcW w:w="883" w:type="dxa"/>
          </w:tcPr>
          <w:p w14:paraId="41076749" w14:textId="77777777" w:rsidR="00151BAD" w:rsidRDefault="00151BAD">
            <w:pPr>
              <w:pStyle w:val="TableParagraph"/>
              <w:spacing w:before="9"/>
              <w:jc w:val="left"/>
              <w:rPr>
                <w:b/>
                <w:sz w:val="20"/>
              </w:rPr>
            </w:pPr>
          </w:p>
          <w:p w14:paraId="541234E8"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59849CDE" w14:textId="77777777" w:rsidR="00151BAD" w:rsidRDefault="00151BAD">
            <w:pPr>
              <w:pStyle w:val="TableParagraph"/>
              <w:spacing w:before="9"/>
              <w:jc w:val="left"/>
              <w:rPr>
                <w:b/>
                <w:sz w:val="20"/>
              </w:rPr>
            </w:pPr>
          </w:p>
          <w:p w14:paraId="4F82E2C3"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6B42452E" w14:textId="77777777" w:rsidR="00151BAD" w:rsidRDefault="00AC1F28">
            <w:pPr>
              <w:pStyle w:val="TableParagraph"/>
              <w:spacing w:before="54" w:line="180" w:lineRule="atLeast"/>
              <w:ind w:left="163" w:right="147" w:firstLine="16"/>
              <w:jc w:val="both"/>
              <w:rPr>
                <w:b/>
                <w:sz w:val="16"/>
              </w:rPr>
            </w:pPr>
            <w:r>
              <w:rPr>
                <w:b/>
                <w:sz w:val="16"/>
              </w:rPr>
              <w:t xml:space="preserve">PICA LOA </w:t>
            </w:r>
            <w:r>
              <w:rPr>
                <w:b/>
                <w:sz w:val="16"/>
                <w:u w:val="single"/>
              </w:rPr>
              <w:t>(3505)</w:t>
            </w:r>
          </w:p>
        </w:tc>
        <w:tc>
          <w:tcPr>
            <w:tcW w:w="696" w:type="dxa"/>
          </w:tcPr>
          <w:p w14:paraId="6864D697" w14:textId="77777777" w:rsidR="00151BAD" w:rsidRDefault="00151BAD">
            <w:pPr>
              <w:pStyle w:val="TableParagraph"/>
              <w:spacing w:before="9"/>
              <w:jc w:val="left"/>
              <w:rPr>
                <w:b/>
                <w:sz w:val="20"/>
              </w:rPr>
            </w:pPr>
          </w:p>
          <w:p w14:paraId="7F8959CF"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53475D2C" w14:textId="77777777" w:rsidR="00151BAD" w:rsidRDefault="00AC1F28">
            <w:pPr>
              <w:pStyle w:val="TableParagraph"/>
              <w:spacing w:before="54" w:line="180" w:lineRule="atLeast"/>
              <w:ind w:left="163" w:right="150" w:firstLine="21"/>
              <w:jc w:val="both"/>
              <w:rPr>
                <w:b/>
                <w:sz w:val="16"/>
              </w:rPr>
            </w:pPr>
            <w:r>
              <w:rPr>
                <w:b/>
                <w:sz w:val="16"/>
              </w:rPr>
              <w:t xml:space="preserve">SICA LOA </w:t>
            </w:r>
            <w:r>
              <w:rPr>
                <w:b/>
                <w:sz w:val="16"/>
                <w:u w:val="single"/>
              </w:rPr>
              <w:t>(9547)</w:t>
            </w:r>
          </w:p>
        </w:tc>
        <w:tc>
          <w:tcPr>
            <w:tcW w:w="737" w:type="dxa"/>
          </w:tcPr>
          <w:p w14:paraId="73CE4E4D" w14:textId="77777777" w:rsidR="00151BAD" w:rsidRDefault="00151BAD">
            <w:pPr>
              <w:pStyle w:val="TableParagraph"/>
              <w:spacing w:before="9"/>
              <w:jc w:val="left"/>
              <w:rPr>
                <w:b/>
                <w:sz w:val="20"/>
              </w:rPr>
            </w:pPr>
          </w:p>
          <w:p w14:paraId="4C9EE0B3" w14:textId="77777777" w:rsidR="00151BAD" w:rsidRDefault="00AC1F28">
            <w:pPr>
              <w:pStyle w:val="TableParagraph"/>
              <w:spacing w:before="0" w:line="180" w:lineRule="atLeast"/>
              <w:ind w:left="156" w:right="119" w:hanging="8"/>
              <w:jc w:val="left"/>
              <w:rPr>
                <w:b/>
                <w:sz w:val="16"/>
              </w:rPr>
            </w:pPr>
            <w:r>
              <w:rPr>
                <w:b/>
                <w:w w:val="95"/>
                <w:sz w:val="16"/>
              </w:rPr>
              <w:t xml:space="preserve">SUBM </w:t>
            </w:r>
            <w:r>
              <w:rPr>
                <w:b/>
                <w:sz w:val="16"/>
                <w:u w:val="single"/>
              </w:rPr>
              <w:t>(2535)</w:t>
            </w:r>
          </w:p>
        </w:tc>
        <w:tc>
          <w:tcPr>
            <w:tcW w:w="735" w:type="dxa"/>
          </w:tcPr>
          <w:p w14:paraId="061F0F45" w14:textId="77777777" w:rsidR="00151BAD" w:rsidRDefault="00151BAD">
            <w:pPr>
              <w:pStyle w:val="TableParagraph"/>
              <w:spacing w:before="9"/>
              <w:jc w:val="left"/>
              <w:rPr>
                <w:b/>
                <w:sz w:val="20"/>
              </w:rPr>
            </w:pPr>
          </w:p>
          <w:p w14:paraId="70996E2E" w14:textId="77777777" w:rsidR="00151BAD" w:rsidRDefault="00AC1F28">
            <w:pPr>
              <w:pStyle w:val="TableParagraph"/>
              <w:spacing w:before="0" w:line="180" w:lineRule="atLeast"/>
              <w:ind w:left="155" w:right="111" w:hanging="15"/>
              <w:jc w:val="left"/>
              <w:rPr>
                <w:b/>
                <w:sz w:val="16"/>
              </w:rPr>
            </w:pPr>
            <w:r>
              <w:rPr>
                <w:b/>
                <w:sz w:val="16"/>
              </w:rPr>
              <w:t xml:space="preserve">COLB </w:t>
            </w:r>
            <w:r>
              <w:rPr>
                <w:b/>
                <w:sz w:val="16"/>
                <w:u w:val="single"/>
              </w:rPr>
              <w:t>(2531)</w:t>
            </w:r>
          </w:p>
        </w:tc>
        <w:tc>
          <w:tcPr>
            <w:tcW w:w="740" w:type="dxa"/>
          </w:tcPr>
          <w:p w14:paraId="4924C9AE" w14:textId="77777777" w:rsidR="00151BAD" w:rsidRDefault="00151BAD">
            <w:pPr>
              <w:pStyle w:val="TableParagraph"/>
              <w:spacing w:before="9"/>
              <w:jc w:val="left"/>
              <w:rPr>
                <w:b/>
                <w:sz w:val="20"/>
              </w:rPr>
            </w:pPr>
          </w:p>
          <w:p w14:paraId="2359F280"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4CB8ED9E" w14:textId="77777777" w:rsidR="00151BAD" w:rsidRDefault="00AC1F28">
            <w:pPr>
              <w:pStyle w:val="TableParagraph"/>
              <w:spacing w:before="54" w:line="180" w:lineRule="atLeast"/>
              <w:ind w:left="161" w:right="149" w:firstLine="36"/>
              <w:jc w:val="both"/>
              <w:rPr>
                <w:b/>
                <w:sz w:val="16"/>
              </w:rPr>
            </w:pPr>
            <w:r>
              <w:rPr>
                <w:b/>
                <w:sz w:val="16"/>
              </w:rPr>
              <w:t xml:space="preserve">DOD MMC </w:t>
            </w:r>
            <w:r>
              <w:rPr>
                <w:b/>
                <w:sz w:val="16"/>
                <w:u w:val="single"/>
              </w:rPr>
              <w:t>(2611)</w:t>
            </w:r>
          </w:p>
        </w:tc>
        <w:tc>
          <w:tcPr>
            <w:tcW w:w="881" w:type="dxa"/>
          </w:tcPr>
          <w:p w14:paraId="6D80AD6C" w14:textId="77777777" w:rsidR="00151BAD" w:rsidRDefault="00AC1F28">
            <w:pPr>
              <w:pStyle w:val="TableParagraph"/>
              <w:spacing w:before="54"/>
              <w:ind w:left="228" w:right="201" w:hanging="5"/>
              <w:jc w:val="left"/>
              <w:rPr>
                <w:b/>
                <w:sz w:val="16"/>
              </w:rPr>
            </w:pPr>
            <w:r>
              <w:rPr>
                <w:b/>
                <w:sz w:val="16"/>
              </w:rPr>
              <w:t>MILT MMC</w:t>
            </w:r>
          </w:p>
          <w:p w14:paraId="7C89FF11" w14:textId="77777777" w:rsidR="00151BAD" w:rsidRDefault="00AC1F28">
            <w:pPr>
              <w:pStyle w:val="TableParagraph"/>
              <w:spacing w:before="2" w:line="165" w:lineRule="exact"/>
              <w:ind w:left="223"/>
              <w:jc w:val="left"/>
              <w:rPr>
                <w:b/>
                <w:sz w:val="16"/>
              </w:rPr>
            </w:pPr>
            <w:r>
              <w:rPr>
                <w:b/>
                <w:sz w:val="16"/>
                <w:u w:val="single"/>
              </w:rPr>
              <w:t>(****)</w:t>
            </w:r>
          </w:p>
        </w:tc>
      </w:tr>
      <w:tr w:rsidR="00151BAD" w14:paraId="71552CE3" w14:textId="77777777">
        <w:trPr>
          <w:trHeight w:val="321"/>
        </w:trPr>
        <w:tc>
          <w:tcPr>
            <w:tcW w:w="888" w:type="dxa"/>
            <w:tcBorders>
              <w:bottom w:val="nil"/>
            </w:tcBorders>
            <w:shd w:val="clear" w:color="auto" w:fill="DADADA"/>
          </w:tcPr>
          <w:p w14:paraId="29A3E84C" w14:textId="77777777" w:rsidR="00151BAD" w:rsidRDefault="00AC1F28">
            <w:pPr>
              <w:pStyle w:val="TableParagraph"/>
              <w:spacing w:before="64"/>
              <w:ind w:left="186" w:right="178"/>
              <w:rPr>
                <w:sz w:val="16"/>
              </w:rPr>
            </w:pPr>
            <w:r>
              <w:rPr>
                <w:sz w:val="16"/>
              </w:rPr>
              <w:t>VB01</w:t>
            </w:r>
          </w:p>
        </w:tc>
        <w:tc>
          <w:tcPr>
            <w:tcW w:w="734" w:type="dxa"/>
            <w:tcBorders>
              <w:bottom w:val="nil"/>
            </w:tcBorders>
            <w:shd w:val="clear" w:color="auto" w:fill="DADADA"/>
          </w:tcPr>
          <w:p w14:paraId="10137019" w14:textId="77777777" w:rsidR="00151BAD" w:rsidRDefault="00AC1F28">
            <w:pPr>
              <w:pStyle w:val="TableParagraph"/>
              <w:spacing w:before="64"/>
              <w:ind w:left="7" w:right="2"/>
              <w:rPr>
                <w:sz w:val="16"/>
              </w:rPr>
            </w:pPr>
            <w:r>
              <w:rPr>
                <w:sz w:val="16"/>
              </w:rPr>
              <w:t>VB</w:t>
            </w:r>
          </w:p>
        </w:tc>
        <w:tc>
          <w:tcPr>
            <w:tcW w:w="902" w:type="dxa"/>
            <w:tcBorders>
              <w:bottom w:val="nil"/>
            </w:tcBorders>
            <w:shd w:val="clear" w:color="auto" w:fill="DADADA"/>
          </w:tcPr>
          <w:p w14:paraId="54C0234E" w14:textId="77777777" w:rsidR="00151BAD" w:rsidRDefault="00AC1F28">
            <w:pPr>
              <w:pStyle w:val="TableParagraph"/>
              <w:spacing w:before="64"/>
              <w:ind w:left="410"/>
              <w:jc w:val="left"/>
              <w:rPr>
                <w:sz w:val="16"/>
              </w:rPr>
            </w:pPr>
            <w:r>
              <w:rPr>
                <w:w w:val="98"/>
                <w:sz w:val="16"/>
              </w:rPr>
              <w:t>0</w:t>
            </w:r>
          </w:p>
        </w:tc>
        <w:tc>
          <w:tcPr>
            <w:tcW w:w="1080" w:type="dxa"/>
            <w:tcBorders>
              <w:bottom w:val="nil"/>
            </w:tcBorders>
            <w:shd w:val="clear" w:color="auto" w:fill="DADADA"/>
          </w:tcPr>
          <w:p w14:paraId="6A175853" w14:textId="77777777" w:rsidR="00151BAD" w:rsidRDefault="00151BAD">
            <w:pPr>
              <w:pStyle w:val="TableParagraph"/>
              <w:spacing w:before="0"/>
              <w:jc w:val="left"/>
              <w:rPr>
                <w:sz w:val="16"/>
              </w:rPr>
            </w:pPr>
          </w:p>
        </w:tc>
        <w:tc>
          <w:tcPr>
            <w:tcW w:w="883" w:type="dxa"/>
            <w:tcBorders>
              <w:bottom w:val="nil"/>
            </w:tcBorders>
            <w:shd w:val="clear" w:color="auto" w:fill="DADADA"/>
          </w:tcPr>
          <w:p w14:paraId="1CA4650F" w14:textId="77777777" w:rsidR="00151BAD" w:rsidRDefault="00AC1F28">
            <w:pPr>
              <w:pStyle w:val="TableParagraph"/>
              <w:spacing w:before="64"/>
              <w:ind w:left="132" w:right="122"/>
              <w:rPr>
                <w:sz w:val="16"/>
              </w:rPr>
            </w:pPr>
            <w:r>
              <w:rPr>
                <w:sz w:val="16"/>
              </w:rPr>
              <w:t>2013267</w:t>
            </w:r>
          </w:p>
        </w:tc>
        <w:tc>
          <w:tcPr>
            <w:tcW w:w="701" w:type="dxa"/>
            <w:tcBorders>
              <w:bottom w:val="nil"/>
            </w:tcBorders>
            <w:shd w:val="clear" w:color="auto" w:fill="DADADA"/>
          </w:tcPr>
          <w:p w14:paraId="69C5C26B" w14:textId="77777777" w:rsidR="00151BAD" w:rsidRDefault="00AC1F28">
            <w:pPr>
              <w:pStyle w:val="TableParagraph"/>
              <w:spacing w:before="64"/>
              <w:ind w:left="194" w:right="187"/>
              <w:rPr>
                <w:sz w:val="16"/>
              </w:rPr>
            </w:pPr>
            <w:r>
              <w:rPr>
                <w:sz w:val="16"/>
              </w:rPr>
              <w:t>VB</w:t>
            </w:r>
          </w:p>
        </w:tc>
        <w:tc>
          <w:tcPr>
            <w:tcW w:w="754" w:type="dxa"/>
            <w:tcBorders>
              <w:bottom w:val="nil"/>
            </w:tcBorders>
            <w:shd w:val="clear" w:color="auto" w:fill="DADADA"/>
          </w:tcPr>
          <w:p w14:paraId="62C07822" w14:textId="77777777" w:rsidR="00151BAD" w:rsidRDefault="00AC1F28">
            <w:pPr>
              <w:pStyle w:val="TableParagraph"/>
              <w:spacing w:before="64"/>
              <w:ind w:right="284"/>
              <w:jc w:val="right"/>
              <w:rPr>
                <w:sz w:val="16"/>
              </w:rPr>
            </w:pPr>
            <w:r>
              <w:rPr>
                <w:sz w:val="16"/>
              </w:rPr>
              <w:t>81</w:t>
            </w:r>
          </w:p>
        </w:tc>
        <w:tc>
          <w:tcPr>
            <w:tcW w:w="696" w:type="dxa"/>
            <w:tcBorders>
              <w:bottom w:val="nil"/>
            </w:tcBorders>
            <w:shd w:val="clear" w:color="auto" w:fill="DADADA"/>
          </w:tcPr>
          <w:p w14:paraId="0CCD9476" w14:textId="77777777" w:rsidR="00151BAD" w:rsidRDefault="00151BAD">
            <w:pPr>
              <w:pStyle w:val="TableParagraph"/>
              <w:spacing w:before="0"/>
              <w:jc w:val="left"/>
              <w:rPr>
                <w:sz w:val="16"/>
              </w:rPr>
            </w:pPr>
          </w:p>
        </w:tc>
        <w:tc>
          <w:tcPr>
            <w:tcW w:w="756" w:type="dxa"/>
            <w:tcBorders>
              <w:bottom w:val="nil"/>
            </w:tcBorders>
            <w:shd w:val="clear" w:color="auto" w:fill="DADADA"/>
          </w:tcPr>
          <w:p w14:paraId="45C519C1" w14:textId="77777777" w:rsidR="00151BAD" w:rsidRDefault="00151BAD">
            <w:pPr>
              <w:pStyle w:val="TableParagraph"/>
              <w:spacing w:before="0"/>
              <w:jc w:val="left"/>
              <w:rPr>
                <w:sz w:val="16"/>
              </w:rPr>
            </w:pPr>
          </w:p>
        </w:tc>
        <w:tc>
          <w:tcPr>
            <w:tcW w:w="737" w:type="dxa"/>
            <w:tcBorders>
              <w:bottom w:val="nil"/>
            </w:tcBorders>
            <w:shd w:val="clear" w:color="auto" w:fill="DADADA"/>
          </w:tcPr>
          <w:p w14:paraId="3579E55E" w14:textId="77777777" w:rsidR="00151BAD" w:rsidRDefault="00AC1F28">
            <w:pPr>
              <w:pStyle w:val="TableParagraph"/>
              <w:spacing w:before="64"/>
              <w:ind w:left="220" w:right="212"/>
              <w:rPr>
                <w:sz w:val="16"/>
              </w:rPr>
            </w:pPr>
            <w:r>
              <w:rPr>
                <w:sz w:val="16"/>
              </w:rPr>
              <w:t>VB</w:t>
            </w:r>
          </w:p>
        </w:tc>
        <w:tc>
          <w:tcPr>
            <w:tcW w:w="735" w:type="dxa"/>
            <w:tcBorders>
              <w:bottom w:val="nil"/>
            </w:tcBorders>
            <w:shd w:val="clear" w:color="auto" w:fill="DADADA"/>
          </w:tcPr>
          <w:p w14:paraId="20612257" w14:textId="77777777" w:rsidR="00151BAD" w:rsidRDefault="00AC1F28">
            <w:pPr>
              <w:pStyle w:val="TableParagraph"/>
              <w:spacing w:before="64"/>
              <w:ind w:left="11" w:right="1"/>
              <w:rPr>
                <w:sz w:val="16"/>
              </w:rPr>
            </w:pPr>
            <w:r>
              <w:rPr>
                <w:sz w:val="16"/>
              </w:rPr>
              <w:t>VB</w:t>
            </w:r>
          </w:p>
        </w:tc>
        <w:tc>
          <w:tcPr>
            <w:tcW w:w="740" w:type="dxa"/>
            <w:tcBorders>
              <w:bottom w:val="nil"/>
            </w:tcBorders>
            <w:shd w:val="clear" w:color="auto" w:fill="DADADA"/>
          </w:tcPr>
          <w:p w14:paraId="496F1941" w14:textId="77777777" w:rsidR="00151BAD" w:rsidRDefault="00AC1F28">
            <w:pPr>
              <w:pStyle w:val="TableParagraph"/>
              <w:spacing w:before="64"/>
              <w:ind w:left="99" w:right="96"/>
              <w:rPr>
                <w:sz w:val="16"/>
              </w:rPr>
            </w:pPr>
            <w:r>
              <w:rPr>
                <w:sz w:val="16"/>
              </w:rPr>
              <w:t>VB</w:t>
            </w:r>
          </w:p>
        </w:tc>
        <w:tc>
          <w:tcPr>
            <w:tcW w:w="754" w:type="dxa"/>
            <w:tcBorders>
              <w:bottom w:val="nil"/>
            </w:tcBorders>
            <w:shd w:val="clear" w:color="auto" w:fill="DADADA"/>
          </w:tcPr>
          <w:p w14:paraId="4628AE8D" w14:textId="77777777" w:rsidR="00151BAD" w:rsidRDefault="00151BAD">
            <w:pPr>
              <w:pStyle w:val="TableParagraph"/>
              <w:spacing w:before="0"/>
              <w:jc w:val="left"/>
              <w:rPr>
                <w:sz w:val="16"/>
              </w:rPr>
            </w:pPr>
          </w:p>
        </w:tc>
        <w:tc>
          <w:tcPr>
            <w:tcW w:w="881" w:type="dxa"/>
            <w:tcBorders>
              <w:bottom w:val="nil"/>
            </w:tcBorders>
            <w:shd w:val="clear" w:color="auto" w:fill="DADADA"/>
          </w:tcPr>
          <w:p w14:paraId="21BD2C32" w14:textId="77777777" w:rsidR="00151BAD" w:rsidRDefault="00151BAD">
            <w:pPr>
              <w:pStyle w:val="TableParagraph"/>
              <w:spacing w:before="0"/>
              <w:jc w:val="left"/>
              <w:rPr>
                <w:sz w:val="16"/>
              </w:rPr>
            </w:pPr>
          </w:p>
        </w:tc>
      </w:tr>
      <w:tr w:rsidR="00151BAD" w14:paraId="44F104F8" w14:textId="77777777">
        <w:trPr>
          <w:trHeight w:val="328"/>
        </w:trPr>
        <w:tc>
          <w:tcPr>
            <w:tcW w:w="888" w:type="dxa"/>
            <w:tcBorders>
              <w:top w:val="nil"/>
              <w:bottom w:val="nil"/>
            </w:tcBorders>
          </w:tcPr>
          <w:p w14:paraId="6BA7FF8A" w14:textId="77777777" w:rsidR="00151BAD" w:rsidRDefault="00AC1F28">
            <w:pPr>
              <w:pStyle w:val="TableParagraph"/>
              <w:spacing w:before="69"/>
              <w:ind w:left="186" w:right="178"/>
              <w:rPr>
                <w:sz w:val="16"/>
              </w:rPr>
            </w:pPr>
            <w:r>
              <w:rPr>
                <w:sz w:val="16"/>
              </w:rPr>
              <w:t>VD01</w:t>
            </w:r>
          </w:p>
        </w:tc>
        <w:tc>
          <w:tcPr>
            <w:tcW w:w="734" w:type="dxa"/>
            <w:tcBorders>
              <w:top w:val="nil"/>
              <w:bottom w:val="nil"/>
            </w:tcBorders>
          </w:tcPr>
          <w:p w14:paraId="270353BC" w14:textId="77777777" w:rsidR="00151BAD" w:rsidRDefault="00AC1F28">
            <w:pPr>
              <w:pStyle w:val="TableParagraph"/>
              <w:spacing w:before="69"/>
              <w:ind w:left="11" w:right="2"/>
              <w:rPr>
                <w:sz w:val="16"/>
              </w:rPr>
            </w:pPr>
            <w:r>
              <w:rPr>
                <w:sz w:val="16"/>
              </w:rPr>
              <w:t>VD</w:t>
            </w:r>
          </w:p>
        </w:tc>
        <w:tc>
          <w:tcPr>
            <w:tcW w:w="902" w:type="dxa"/>
            <w:tcBorders>
              <w:top w:val="nil"/>
              <w:bottom w:val="nil"/>
            </w:tcBorders>
          </w:tcPr>
          <w:p w14:paraId="45B01DDA"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07603C6" w14:textId="77777777" w:rsidR="00151BAD" w:rsidRDefault="00151BAD">
            <w:pPr>
              <w:pStyle w:val="TableParagraph"/>
              <w:spacing w:before="0"/>
              <w:jc w:val="left"/>
              <w:rPr>
                <w:sz w:val="16"/>
              </w:rPr>
            </w:pPr>
          </w:p>
        </w:tc>
        <w:tc>
          <w:tcPr>
            <w:tcW w:w="883" w:type="dxa"/>
            <w:tcBorders>
              <w:top w:val="nil"/>
              <w:bottom w:val="nil"/>
            </w:tcBorders>
          </w:tcPr>
          <w:p w14:paraId="1A7B72A9" w14:textId="77777777" w:rsidR="00151BAD" w:rsidRDefault="00AC1F28">
            <w:pPr>
              <w:pStyle w:val="TableParagraph"/>
              <w:spacing w:before="69"/>
              <w:ind w:left="132" w:right="122"/>
              <w:rPr>
                <w:sz w:val="16"/>
              </w:rPr>
            </w:pPr>
            <w:r>
              <w:rPr>
                <w:sz w:val="16"/>
              </w:rPr>
              <w:t>2005129</w:t>
            </w:r>
          </w:p>
        </w:tc>
        <w:tc>
          <w:tcPr>
            <w:tcW w:w="701" w:type="dxa"/>
            <w:tcBorders>
              <w:top w:val="nil"/>
              <w:bottom w:val="nil"/>
            </w:tcBorders>
          </w:tcPr>
          <w:p w14:paraId="0CEA8BEC" w14:textId="77777777" w:rsidR="00151BAD" w:rsidRDefault="00AC1F28">
            <w:pPr>
              <w:pStyle w:val="TableParagraph"/>
              <w:spacing w:before="69"/>
              <w:ind w:left="195" w:right="184"/>
              <w:rPr>
                <w:sz w:val="16"/>
              </w:rPr>
            </w:pPr>
            <w:r>
              <w:rPr>
                <w:sz w:val="16"/>
              </w:rPr>
              <w:t>VD</w:t>
            </w:r>
          </w:p>
        </w:tc>
        <w:tc>
          <w:tcPr>
            <w:tcW w:w="754" w:type="dxa"/>
            <w:tcBorders>
              <w:top w:val="nil"/>
              <w:bottom w:val="nil"/>
            </w:tcBorders>
          </w:tcPr>
          <w:p w14:paraId="1D069E00"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21E8217F" w14:textId="77777777" w:rsidR="00151BAD" w:rsidRDefault="00151BAD">
            <w:pPr>
              <w:pStyle w:val="TableParagraph"/>
              <w:spacing w:before="0"/>
              <w:jc w:val="left"/>
              <w:rPr>
                <w:sz w:val="16"/>
              </w:rPr>
            </w:pPr>
          </w:p>
        </w:tc>
        <w:tc>
          <w:tcPr>
            <w:tcW w:w="756" w:type="dxa"/>
            <w:tcBorders>
              <w:top w:val="nil"/>
              <w:bottom w:val="nil"/>
            </w:tcBorders>
          </w:tcPr>
          <w:p w14:paraId="6159C127" w14:textId="77777777" w:rsidR="00151BAD" w:rsidRDefault="00151BAD">
            <w:pPr>
              <w:pStyle w:val="TableParagraph"/>
              <w:spacing w:before="0"/>
              <w:jc w:val="left"/>
              <w:rPr>
                <w:sz w:val="16"/>
              </w:rPr>
            </w:pPr>
          </w:p>
        </w:tc>
        <w:tc>
          <w:tcPr>
            <w:tcW w:w="737" w:type="dxa"/>
            <w:tcBorders>
              <w:top w:val="nil"/>
              <w:bottom w:val="nil"/>
            </w:tcBorders>
          </w:tcPr>
          <w:p w14:paraId="4B53E1F7" w14:textId="77777777" w:rsidR="00151BAD" w:rsidRDefault="00AC1F28">
            <w:pPr>
              <w:pStyle w:val="TableParagraph"/>
              <w:spacing w:before="69"/>
              <w:ind w:left="223" w:right="211"/>
              <w:rPr>
                <w:sz w:val="16"/>
              </w:rPr>
            </w:pPr>
            <w:r>
              <w:rPr>
                <w:sz w:val="16"/>
              </w:rPr>
              <w:t>VD</w:t>
            </w:r>
          </w:p>
        </w:tc>
        <w:tc>
          <w:tcPr>
            <w:tcW w:w="735" w:type="dxa"/>
            <w:tcBorders>
              <w:top w:val="nil"/>
              <w:bottom w:val="nil"/>
            </w:tcBorders>
          </w:tcPr>
          <w:p w14:paraId="6C1090AD" w14:textId="77777777" w:rsidR="00151BAD" w:rsidRDefault="00AC1F28">
            <w:pPr>
              <w:pStyle w:val="TableParagraph"/>
              <w:spacing w:before="69"/>
              <w:ind w:left="14" w:right="1"/>
              <w:rPr>
                <w:sz w:val="16"/>
              </w:rPr>
            </w:pPr>
            <w:r>
              <w:rPr>
                <w:sz w:val="16"/>
              </w:rPr>
              <w:t>VD</w:t>
            </w:r>
          </w:p>
        </w:tc>
        <w:tc>
          <w:tcPr>
            <w:tcW w:w="740" w:type="dxa"/>
            <w:tcBorders>
              <w:top w:val="nil"/>
              <w:bottom w:val="nil"/>
            </w:tcBorders>
          </w:tcPr>
          <w:p w14:paraId="528B35C8" w14:textId="77777777" w:rsidR="00151BAD" w:rsidRDefault="00AC1F28">
            <w:pPr>
              <w:pStyle w:val="TableParagraph"/>
              <w:spacing w:before="69"/>
              <w:ind w:left="99" w:right="92"/>
              <w:rPr>
                <w:sz w:val="16"/>
              </w:rPr>
            </w:pPr>
            <w:r>
              <w:rPr>
                <w:sz w:val="16"/>
              </w:rPr>
              <w:t>VD</w:t>
            </w:r>
          </w:p>
        </w:tc>
        <w:tc>
          <w:tcPr>
            <w:tcW w:w="754" w:type="dxa"/>
            <w:tcBorders>
              <w:top w:val="nil"/>
              <w:bottom w:val="nil"/>
            </w:tcBorders>
          </w:tcPr>
          <w:p w14:paraId="419B1A17" w14:textId="77777777" w:rsidR="00151BAD" w:rsidRDefault="00151BAD">
            <w:pPr>
              <w:pStyle w:val="TableParagraph"/>
              <w:spacing w:before="0"/>
              <w:jc w:val="left"/>
              <w:rPr>
                <w:sz w:val="16"/>
              </w:rPr>
            </w:pPr>
          </w:p>
        </w:tc>
        <w:tc>
          <w:tcPr>
            <w:tcW w:w="881" w:type="dxa"/>
            <w:tcBorders>
              <w:top w:val="nil"/>
              <w:bottom w:val="nil"/>
            </w:tcBorders>
          </w:tcPr>
          <w:p w14:paraId="7644B56D" w14:textId="77777777" w:rsidR="00151BAD" w:rsidRDefault="00151BAD">
            <w:pPr>
              <w:pStyle w:val="TableParagraph"/>
              <w:spacing w:before="0"/>
              <w:jc w:val="left"/>
              <w:rPr>
                <w:sz w:val="16"/>
              </w:rPr>
            </w:pPr>
          </w:p>
        </w:tc>
      </w:tr>
      <w:tr w:rsidR="00151BAD" w14:paraId="15B18B19" w14:textId="77777777">
        <w:trPr>
          <w:trHeight w:val="331"/>
        </w:trPr>
        <w:tc>
          <w:tcPr>
            <w:tcW w:w="888" w:type="dxa"/>
            <w:tcBorders>
              <w:top w:val="nil"/>
              <w:bottom w:val="nil"/>
            </w:tcBorders>
            <w:shd w:val="clear" w:color="auto" w:fill="DADADA"/>
          </w:tcPr>
          <w:p w14:paraId="6D5866FF" w14:textId="77777777" w:rsidR="00151BAD" w:rsidRDefault="00AC1F28">
            <w:pPr>
              <w:pStyle w:val="TableParagraph"/>
              <w:spacing w:before="71"/>
              <w:ind w:left="188" w:right="178"/>
              <w:rPr>
                <w:sz w:val="16"/>
              </w:rPr>
            </w:pPr>
            <w:r>
              <w:rPr>
                <w:sz w:val="16"/>
              </w:rPr>
              <w:t>VE01</w:t>
            </w:r>
          </w:p>
        </w:tc>
        <w:tc>
          <w:tcPr>
            <w:tcW w:w="734" w:type="dxa"/>
            <w:tcBorders>
              <w:top w:val="nil"/>
              <w:bottom w:val="nil"/>
            </w:tcBorders>
            <w:shd w:val="clear" w:color="auto" w:fill="DADADA"/>
          </w:tcPr>
          <w:p w14:paraId="73743AB9" w14:textId="77777777" w:rsidR="00151BAD" w:rsidRDefault="00AC1F28">
            <w:pPr>
              <w:pStyle w:val="TableParagraph"/>
              <w:spacing w:before="71"/>
              <w:ind w:left="8" w:right="2"/>
              <w:rPr>
                <w:sz w:val="16"/>
              </w:rPr>
            </w:pPr>
            <w:r>
              <w:rPr>
                <w:sz w:val="16"/>
              </w:rPr>
              <w:t>VE</w:t>
            </w:r>
          </w:p>
        </w:tc>
        <w:tc>
          <w:tcPr>
            <w:tcW w:w="902" w:type="dxa"/>
            <w:tcBorders>
              <w:top w:val="nil"/>
              <w:bottom w:val="nil"/>
            </w:tcBorders>
            <w:shd w:val="clear" w:color="auto" w:fill="DADADA"/>
          </w:tcPr>
          <w:p w14:paraId="4CFDAF3C"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3B387D85"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134204D" w14:textId="77777777" w:rsidR="00151BAD" w:rsidRDefault="00AC1F28">
            <w:pPr>
              <w:pStyle w:val="TableParagraph"/>
              <w:spacing w:before="71"/>
              <w:ind w:left="132" w:right="122"/>
              <w:rPr>
                <w:sz w:val="16"/>
              </w:rPr>
            </w:pPr>
            <w:r>
              <w:rPr>
                <w:sz w:val="16"/>
              </w:rPr>
              <w:t>2005129</w:t>
            </w:r>
          </w:p>
        </w:tc>
        <w:tc>
          <w:tcPr>
            <w:tcW w:w="701" w:type="dxa"/>
            <w:tcBorders>
              <w:top w:val="nil"/>
              <w:bottom w:val="nil"/>
            </w:tcBorders>
            <w:shd w:val="clear" w:color="auto" w:fill="DADADA"/>
          </w:tcPr>
          <w:p w14:paraId="47C7DA4D" w14:textId="77777777" w:rsidR="00151BAD" w:rsidRDefault="00AC1F28">
            <w:pPr>
              <w:pStyle w:val="TableParagraph"/>
              <w:spacing w:before="71"/>
              <w:ind w:left="194" w:right="187"/>
              <w:rPr>
                <w:sz w:val="16"/>
              </w:rPr>
            </w:pPr>
            <w:r>
              <w:rPr>
                <w:sz w:val="16"/>
              </w:rPr>
              <w:t>VE</w:t>
            </w:r>
          </w:p>
        </w:tc>
        <w:tc>
          <w:tcPr>
            <w:tcW w:w="754" w:type="dxa"/>
            <w:tcBorders>
              <w:top w:val="nil"/>
              <w:bottom w:val="nil"/>
            </w:tcBorders>
            <w:shd w:val="clear" w:color="auto" w:fill="DADADA"/>
          </w:tcPr>
          <w:p w14:paraId="590E9BE1"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207EFF3A"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43120A8B"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262B525C" w14:textId="77777777" w:rsidR="00151BAD" w:rsidRDefault="00AC1F28">
            <w:pPr>
              <w:pStyle w:val="TableParagraph"/>
              <w:spacing w:before="71"/>
              <w:ind w:left="220" w:right="212"/>
              <w:rPr>
                <w:sz w:val="16"/>
              </w:rPr>
            </w:pPr>
            <w:r>
              <w:rPr>
                <w:sz w:val="16"/>
              </w:rPr>
              <w:t>VE</w:t>
            </w:r>
          </w:p>
        </w:tc>
        <w:tc>
          <w:tcPr>
            <w:tcW w:w="735" w:type="dxa"/>
            <w:tcBorders>
              <w:top w:val="nil"/>
              <w:bottom w:val="nil"/>
            </w:tcBorders>
            <w:shd w:val="clear" w:color="auto" w:fill="DADADA"/>
          </w:tcPr>
          <w:p w14:paraId="6703616C" w14:textId="77777777" w:rsidR="00151BAD" w:rsidRDefault="00AC1F28">
            <w:pPr>
              <w:pStyle w:val="TableParagraph"/>
              <w:spacing w:before="71"/>
              <w:ind w:left="11" w:right="1"/>
              <w:rPr>
                <w:sz w:val="16"/>
              </w:rPr>
            </w:pPr>
            <w:r>
              <w:rPr>
                <w:sz w:val="16"/>
              </w:rPr>
              <w:t>VE</w:t>
            </w:r>
          </w:p>
        </w:tc>
        <w:tc>
          <w:tcPr>
            <w:tcW w:w="740" w:type="dxa"/>
            <w:tcBorders>
              <w:top w:val="nil"/>
              <w:bottom w:val="nil"/>
            </w:tcBorders>
            <w:shd w:val="clear" w:color="auto" w:fill="DADADA"/>
          </w:tcPr>
          <w:p w14:paraId="07BD4973" w14:textId="77777777" w:rsidR="00151BAD" w:rsidRDefault="00AC1F28">
            <w:pPr>
              <w:pStyle w:val="TableParagraph"/>
              <w:spacing w:before="71"/>
              <w:ind w:left="99" w:right="95"/>
              <w:rPr>
                <w:sz w:val="16"/>
              </w:rPr>
            </w:pPr>
            <w:r>
              <w:rPr>
                <w:sz w:val="16"/>
              </w:rPr>
              <w:t>VE</w:t>
            </w:r>
          </w:p>
        </w:tc>
        <w:tc>
          <w:tcPr>
            <w:tcW w:w="754" w:type="dxa"/>
            <w:tcBorders>
              <w:top w:val="nil"/>
              <w:bottom w:val="nil"/>
            </w:tcBorders>
            <w:shd w:val="clear" w:color="auto" w:fill="DADADA"/>
          </w:tcPr>
          <w:p w14:paraId="03B772C2"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FBA35DF" w14:textId="77777777" w:rsidR="00151BAD" w:rsidRDefault="00151BAD">
            <w:pPr>
              <w:pStyle w:val="TableParagraph"/>
              <w:spacing w:before="0"/>
              <w:jc w:val="left"/>
              <w:rPr>
                <w:sz w:val="16"/>
              </w:rPr>
            </w:pPr>
          </w:p>
        </w:tc>
      </w:tr>
      <w:tr w:rsidR="00151BAD" w14:paraId="15C67F55" w14:textId="77777777">
        <w:trPr>
          <w:trHeight w:val="331"/>
        </w:trPr>
        <w:tc>
          <w:tcPr>
            <w:tcW w:w="888" w:type="dxa"/>
            <w:tcBorders>
              <w:top w:val="nil"/>
              <w:bottom w:val="nil"/>
            </w:tcBorders>
          </w:tcPr>
          <w:p w14:paraId="573204D0" w14:textId="77777777" w:rsidR="00151BAD" w:rsidRDefault="00AC1F28">
            <w:pPr>
              <w:pStyle w:val="TableParagraph"/>
              <w:spacing w:before="71"/>
              <w:ind w:left="186" w:right="178"/>
              <w:rPr>
                <w:sz w:val="16"/>
              </w:rPr>
            </w:pPr>
            <w:r>
              <w:rPr>
                <w:sz w:val="16"/>
              </w:rPr>
              <w:t>VH01</w:t>
            </w:r>
          </w:p>
        </w:tc>
        <w:tc>
          <w:tcPr>
            <w:tcW w:w="734" w:type="dxa"/>
            <w:tcBorders>
              <w:top w:val="nil"/>
              <w:bottom w:val="nil"/>
            </w:tcBorders>
          </w:tcPr>
          <w:p w14:paraId="34EF8B63" w14:textId="77777777" w:rsidR="00151BAD" w:rsidRDefault="00AC1F28">
            <w:pPr>
              <w:pStyle w:val="TableParagraph"/>
              <w:spacing w:before="71"/>
              <w:ind w:left="11" w:right="2"/>
              <w:rPr>
                <w:sz w:val="16"/>
              </w:rPr>
            </w:pPr>
            <w:r>
              <w:rPr>
                <w:sz w:val="16"/>
              </w:rPr>
              <w:t>VH</w:t>
            </w:r>
          </w:p>
        </w:tc>
        <w:tc>
          <w:tcPr>
            <w:tcW w:w="902" w:type="dxa"/>
            <w:tcBorders>
              <w:top w:val="nil"/>
              <w:bottom w:val="nil"/>
            </w:tcBorders>
          </w:tcPr>
          <w:p w14:paraId="64C3170D"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2B582F81" w14:textId="77777777" w:rsidR="00151BAD" w:rsidRDefault="00151BAD">
            <w:pPr>
              <w:pStyle w:val="TableParagraph"/>
              <w:spacing w:before="0"/>
              <w:jc w:val="left"/>
              <w:rPr>
                <w:sz w:val="16"/>
              </w:rPr>
            </w:pPr>
          </w:p>
        </w:tc>
        <w:tc>
          <w:tcPr>
            <w:tcW w:w="883" w:type="dxa"/>
            <w:tcBorders>
              <w:top w:val="nil"/>
              <w:bottom w:val="nil"/>
            </w:tcBorders>
          </w:tcPr>
          <w:p w14:paraId="71234346" w14:textId="77777777" w:rsidR="00151BAD" w:rsidRDefault="00AC1F28">
            <w:pPr>
              <w:pStyle w:val="TableParagraph"/>
              <w:spacing w:before="71"/>
              <w:ind w:left="131" w:right="122"/>
              <w:rPr>
                <w:sz w:val="16"/>
              </w:rPr>
            </w:pPr>
            <w:r>
              <w:rPr>
                <w:sz w:val="16"/>
              </w:rPr>
              <w:t>2005169</w:t>
            </w:r>
          </w:p>
        </w:tc>
        <w:tc>
          <w:tcPr>
            <w:tcW w:w="701" w:type="dxa"/>
            <w:tcBorders>
              <w:top w:val="nil"/>
              <w:bottom w:val="nil"/>
            </w:tcBorders>
          </w:tcPr>
          <w:p w14:paraId="70D8C558" w14:textId="77777777" w:rsidR="00151BAD" w:rsidRDefault="00AC1F28">
            <w:pPr>
              <w:pStyle w:val="TableParagraph"/>
              <w:spacing w:before="71"/>
              <w:ind w:left="195" w:right="184"/>
              <w:rPr>
                <w:sz w:val="16"/>
              </w:rPr>
            </w:pPr>
            <w:r>
              <w:rPr>
                <w:sz w:val="16"/>
              </w:rPr>
              <w:t>VH</w:t>
            </w:r>
          </w:p>
        </w:tc>
        <w:tc>
          <w:tcPr>
            <w:tcW w:w="754" w:type="dxa"/>
            <w:tcBorders>
              <w:top w:val="nil"/>
              <w:bottom w:val="nil"/>
            </w:tcBorders>
          </w:tcPr>
          <w:p w14:paraId="4717B6FB"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tcPr>
          <w:p w14:paraId="73D39851" w14:textId="77777777" w:rsidR="00151BAD" w:rsidRDefault="00151BAD">
            <w:pPr>
              <w:pStyle w:val="TableParagraph"/>
              <w:spacing w:before="0"/>
              <w:jc w:val="left"/>
              <w:rPr>
                <w:sz w:val="16"/>
              </w:rPr>
            </w:pPr>
          </w:p>
        </w:tc>
        <w:tc>
          <w:tcPr>
            <w:tcW w:w="756" w:type="dxa"/>
            <w:tcBorders>
              <w:top w:val="nil"/>
              <w:bottom w:val="nil"/>
            </w:tcBorders>
          </w:tcPr>
          <w:p w14:paraId="1787532A" w14:textId="77777777" w:rsidR="00151BAD" w:rsidRDefault="00151BAD">
            <w:pPr>
              <w:pStyle w:val="TableParagraph"/>
              <w:spacing w:before="0"/>
              <w:jc w:val="left"/>
              <w:rPr>
                <w:sz w:val="16"/>
              </w:rPr>
            </w:pPr>
          </w:p>
        </w:tc>
        <w:tc>
          <w:tcPr>
            <w:tcW w:w="737" w:type="dxa"/>
            <w:tcBorders>
              <w:top w:val="nil"/>
              <w:bottom w:val="nil"/>
            </w:tcBorders>
          </w:tcPr>
          <w:p w14:paraId="3D8E2FED" w14:textId="77777777" w:rsidR="00151BAD" w:rsidRDefault="00AC1F28">
            <w:pPr>
              <w:pStyle w:val="TableParagraph"/>
              <w:spacing w:before="71"/>
              <w:ind w:left="223" w:right="211"/>
              <w:rPr>
                <w:sz w:val="16"/>
              </w:rPr>
            </w:pPr>
            <w:r>
              <w:rPr>
                <w:sz w:val="16"/>
              </w:rPr>
              <w:t>VH</w:t>
            </w:r>
          </w:p>
        </w:tc>
        <w:tc>
          <w:tcPr>
            <w:tcW w:w="735" w:type="dxa"/>
            <w:tcBorders>
              <w:top w:val="nil"/>
              <w:bottom w:val="nil"/>
            </w:tcBorders>
          </w:tcPr>
          <w:p w14:paraId="12D15D62" w14:textId="77777777" w:rsidR="00151BAD" w:rsidRDefault="00AC1F28">
            <w:pPr>
              <w:pStyle w:val="TableParagraph"/>
              <w:spacing w:before="71"/>
              <w:ind w:left="14" w:right="1"/>
              <w:rPr>
                <w:sz w:val="16"/>
              </w:rPr>
            </w:pPr>
            <w:r>
              <w:rPr>
                <w:sz w:val="16"/>
              </w:rPr>
              <w:t>VH</w:t>
            </w:r>
          </w:p>
        </w:tc>
        <w:tc>
          <w:tcPr>
            <w:tcW w:w="740" w:type="dxa"/>
            <w:tcBorders>
              <w:top w:val="nil"/>
              <w:bottom w:val="nil"/>
            </w:tcBorders>
          </w:tcPr>
          <w:p w14:paraId="04F83A9E" w14:textId="77777777" w:rsidR="00151BAD" w:rsidRDefault="00AC1F28">
            <w:pPr>
              <w:pStyle w:val="TableParagraph"/>
              <w:spacing w:before="71"/>
              <w:ind w:left="99" w:right="92"/>
              <w:rPr>
                <w:sz w:val="16"/>
              </w:rPr>
            </w:pPr>
            <w:r>
              <w:rPr>
                <w:sz w:val="16"/>
              </w:rPr>
              <w:t>VH</w:t>
            </w:r>
          </w:p>
        </w:tc>
        <w:tc>
          <w:tcPr>
            <w:tcW w:w="754" w:type="dxa"/>
            <w:tcBorders>
              <w:top w:val="nil"/>
              <w:bottom w:val="nil"/>
            </w:tcBorders>
          </w:tcPr>
          <w:p w14:paraId="41ED73D9" w14:textId="77777777" w:rsidR="00151BAD" w:rsidRDefault="00151BAD">
            <w:pPr>
              <w:pStyle w:val="TableParagraph"/>
              <w:spacing w:before="0"/>
              <w:jc w:val="left"/>
              <w:rPr>
                <w:sz w:val="16"/>
              </w:rPr>
            </w:pPr>
          </w:p>
        </w:tc>
        <w:tc>
          <w:tcPr>
            <w:tcW w:w="881" w:type="dxa"/>
            <w:tcBorders>
              <w:top w:val="nil"/>
              <w:bottom w:val="nil"/>
            </w:tcBorders>
          </w:tcPr>
          <w:p w14:paraId="4D822B5D" w14:textId="77777777" w:rsidR="00151BAD" w:rsidRDefault="00151BAD">
            <w:pPr>
              <w:pStyle w:val="TableParagraph"/>
              <w:spacing w:before="0"/>
              <w:jc w:val="left"/>
              <w:rPr>
                <w:sz w:val="16"/>
              </w:rPr>
            </w:pPr>
          </w:p>
        </w:tc>
      </w:tr>
      <w:tr w:rsidR="00F344D6" w14:paraId="28F3F323" w14:textId="77777777">
        <w:trPr>
          <w:trHeight w:val="331"/>
        </w:trPr>
        <w:tc>
          <w:tcPr>
            <w:tcW w:w="888" w:type="dxa"/>
            <w:tcBorders>
              <w:top w:val="nil"/>
              <w:bottom w:val="nil"/>
            </w:tcBorders>
            <w:shd w:val="clear" w:color="auto" w:fill="DADADA"/>
          </w:tcPr>
          <w:p w14:paraId="0B9F6DB2" w14:textId="5A337DBD" w:rsidR="00F344D6" w:rsidRPr="00F344D6" w:rsidRDefault="00F344D6">
            <w:pPr>
              <w:pStyle w:val="TableParagraph"/>
              <w:spacing w:before="71"/>
              <w:ind w:left="183" w:right="178"/>
              <w:rPr>
                <w:b/>
                <w:sz w:val="16"/>
              </w:rPr>
            </w:pPr>
            <w:r w:rsidRPr="00F344D6">
              <w:rPr>
                <w:b/>
                <w:sz w:val="16"/>
              </w:rPr>
              <w:t>VJ01</w:t>
            </w:r>
          </w:p>
        </w:tc>
        <w:tc>
          <w:tcPr>
            <w:tcW w:w="734" w:type="dxa"/>
            <w:tcBorders>
              <w:top w:val="nil"/>
              <w:bottom w:val="nil"/>
            </w:tcBorders>
            <w:shd w:val="clear" w:color="auto" w:fill="DADADA"/>
          </w:tcPr>
          <w:p w14:paraId="7E40032D" w14:textId="69AB29C0" w:rsidR="00F344D6" w:rsidRPr="00F344D6" w:rsidRDefault="00F344D6">
            <w:pPr>
              <w:pStyle w:val="TableParagraph"/>
              <w:spacing w:before="71"/>
              <w:ind w:left="11" w:right="2"/>
              <w:rPr>
                <w:b/>
                <w:sz w:val="16"/>
              </w:rPr>
            </w:pPr>
            <w:r w:rsidRPr="00F344D6">
              <w:rPr>
                <w:b/>
                <w:sz w:val="16"/>
              </w:rPr>
              <w:t>VJ</w:t>
            </w:r>
          </w:p>
        </w:tc>
        <w:tc>
          <w:tcPr>
            <w:tcW w:w="902" w:type="dxa"/>
            <w:tcBorders>
              <w:top w:val="nil"/>
              <w:bottom w:val="nil"/>
            </w:tcBorders>
            <w:shd w:val="clear" w:color="auto" w:fill="DADADA"/>
          </w:tcPr>
          <w:p w14:paraId="78C6DA6B" w14:textId="212FED0E" w:rsidR="00F344D6" w:rsidRPr="00F344D6" w:rsidRDefault="00F344D6">
            <w:pPr>
              <w:pStyle w:val="TableParagraph"/>
              <w:spacing w:before="71"/>
              <w:ind w:left="410"/>
              <w:jc w:val="left"/>
              <w:rPr>
                <w:b/>
                <w:w w:val="98"/>
                <w:sz w:val="16"/>
              </w:rPr>
            </w:pPr>
            <w:r w:rsidRPr="00F344D6">
              <w:rPr>
                <w:b/>
                <w:w w:val="98"/>
                <w:sz w:val="16"/>
              </w:rPr>
              <w:t>0</w:t>
            </w:r>
          </w:p>
        </w:tc>
        <w:tc>
          <w:tcPr>
            <w:tcW w:w="1080" w:type="dxa"/>
            <w:tcBorders>
              <w:top w:val="nil"/>
              <w:bottom w:val="nil"/>
            </w:tcBorders>
            <w:shd w:val="clear" w:color="auto" w:fill="DADADA"/>
          </w:tcPr>
          <w:p w14:paraId="7FB62B7C" w14:textId="77777777" w:rsidR="00F344D6" w:rsidRPr="00F344D6" w:rsidRDefault="00F344D6">
            <w:pPr>
              <w:pStyle w:val="TableParagraph"/>
              <w:spacing w:before="0"/>
              <w:jc w:val="left"/>
              <w:rPr>
                <w:b/>
                <w:sz w:val="16"/>
              </w:rPr>
            </w:pPr>
          </w:p>
        </w:tc>
        <w:tc>
          <w:tcPr>
            <w:tcW w:w="883" w:type="dxa"/>
            <w:tcBorders>
              <w:top w:val="nil"/>
              <w:bottom w:val="nil"/>
            </w:tcBorders>
            <w:shd w:val="clear" w:color="auto" w:fill="DADADA"/>
          </w:tcPr>
          <w:p w14:paraId="0AAF348D" w14:textId="7B82A099" w:rsidR="00F344D6" w:rsidRPr="00F344D6" w:rsidRDefault="00F344D6">
            <w:pPr>
              <w:pStyle w:val="TableParagraph"/>
              <w:spacing w:before="71"/>
              <w:ind w:left="132" w:right="122"/>
              <w:rPr>
                <w:b/>
                <w:sz w:val="16"/>
              </w:rPr>
            </w:pPr>
            <w:r w:rsidRPr="00F344D6">
              <w:rPr>
                <w:b/>
                <w:sz w:val="16"/>
              </w:rPr>
              <w:t>2018248</w:t>
            </w:r>
          </w:p>
        </w:tc>
        <w:tc>
          <w:tcPr>
            <w:tcW w:w="701" w:type="dxa"/>
            <w:tcBorders>
              <w:top w:val="nil"/>
              <w:bottom w:val="nil"/>
            </w:tcBorders>
            <w:shd w:val="clear" w:color="auto" w:fill="DADADA"/>
          </w:tcPr>
          <w:p w14:paraId="7E7FCC7A" w14:textId="689ADD39" w:rsidR="00F344D6" w:rsidRPr="00F344D6" w:rsidRDefault="00F344D6">
            <w:pPr>
              <w:pStyle w:val="TableParagraph"/>
              <w:spacing w:before="71"/>
              <w:ind w:left="195" w:right="184"/>
              <w:rPr>
                <w:b/>
                <w:sz w:val="16"/>
              </w:rPr>
            </w:pPr>
            <w:r w:rsidRPr="00F344D6">
              <w:rPr>
                <w:b/>
                <w:sz w:val="16"/>
              </w:rPr>
              <w:t>VJ</w:t>
            </w:r>
          </w:p>
        </w:tc>
        <w:tc>
          <w:tcPr>
            <w:tcW w:w="754" w:type="dxa"/>
            <w:tcBorders>
              <w:top w:val="nil"/>
              <w:bottom w:val="nil"/>
            </w:tcBorders>
            <w:shd w:val="clear" w:color="auto" w:fill="DADADA"/>
          </w:tcPr>
          <w:p w14:paraId="07D45A90" w14:textId="0EC10FF8" w:rsidR="00F344D6" w:rsidRPr="00F344D6" w:rsidRDefault="00F344D6">
            <w:pPr>
              <w:pStyle w:val="TableParagraph"/>
              <w:spacing w:before="71"/>
              <w:ind w:right="284"/>
              <w:jc w:val="right"/>
              <w:rPr>
                <w:b/>
                <w:sz w:val="16"/>
              </w:rPr>
            </w:pPr>
            <w:r w:rsidRPr="00F344D6">
              <w:rPr>
                <w:b/>
                <w:sz w:val="16"/>
              </w:rPr>
              <w:t>81</w:t>
            </w:r>
          </w:p>
        </w:tc>
        <w:tc>
          <w:tcPr>
            <w:tcW w:w="696" w:type="dxa"/>
            <w:tcBorders>
              <w:top w:val="nil"/>
              <w:bottom w:val="nil"/>
            </w:tcBorders>
            <w:shd w:val="clear" w:color="auto" w:fill="DADADA"/>
          </w:tcPr>
          <w:p w14:paraId="78A2EBB3" w14:textId="77777777" w:rsidR="00F344D6" w:rsidRPr="00F344D6" w:rsidRDefault="00F344D6">
            <w:pPr>
              <w:pStyle w:val="TableParagraph"/>
              <w:spacing w:before="0"/>
              <w:jc w:val="left"/>
              <w:rPr>
                <w:b/>
                <w:sz w:val="16"/>
              </w:rPr>
            </w:pPr>
          </w:p>
        </w:tc>
        <w:tc>
          <w:tcPr>
            <w:tcW w:w="756" w:type="dxa"/>
            <w:tcBorders>
              <w:top w:val="nil"/>
              <w:bottom w:val="nil"/>
            </w:tcBorders>
            <w:shd w:val="clear" w:color="auto" w:fill="DADADA"/>
          </w:tcPr>
          <w:p w14:paraId="1D39245F" w14:textId="77777777" w:rsidR="00F344D6" w:rsidRPr="00F344D6" w:rsidRDefault="00F344D6">
            <w:pPr>
              <w:pStyle w:val="TableParagraph"/>
              <w:spacing w:before="0"/>
              <w:jc w:val="left"/>
              <w:rPr>
                <w:b/>
                <w:sz w:val="16"/>
              </w:rPr>
            </w:pPr>
          </w:p>
        </w:tc>
        <w:tc>
          <w:tcPr>
            <w:tcW w:w="737" w:type="dxa"/>
            <w:tcBorders>
              <w:top w:val="nil"/>
              <w:bottom w:val="nil"/>
            </w:tcBorders>
            <w:shd w:val="clear" w:color="auto" w:fill="DADADA"/>
          </w:tcPr>
          <w:p w14:paraId="34350B2E" w14:textId="5E1FE395" w:rsidR="00F344D6" w:rsidRPr="00F344D6" w:rsidRDefault="00F344D6">
            <w:pPr>
              <w:pStyle w:val="TableParagraph"/>
              <w:spacing w:before="71"/>
              <w:ind w:left="223" w:right="211"/>
              <w:rPr>
                <w:b/>
                <w:sz w:val="16"/>
              </w:rPr>
            </w:pPr>
            <w:r w:rsidRPr="00F344D6">
              <w:rPr>
                <w:b/>
                <w:sz w:val="16"/>
              </w:rPr>
              <w:t>VJ</w:t>
            </w:r>
          </w:p>
        </w:tc>
        <w:tc>
          <w:tcPr>
            <w:tcW w:w="735" w:type="dxa"/>
            <w:tcBorders>
              <w:top w:val="nil"/>
              <w:bottom w:val="nil"/>
            </w:tcBorders>
            <w:shd w:val="clear" w:color="auto" w:fill="DADADA"/>
          </w:tcPr>
          <w:p w14:paraId="71FAC62A" w14:textId="0878413A" w:rsidR="00F344D6" w:rsidRPr="00F344D6" w:rsidRDefault="00F344D6">
            <w:pPr>
              <w:pStyle w:val="TableParagraph"/>
              <w:spacing w:before="71"/>
              <w:ind w:left="15" w:right="1"/>
              <w:rPr>
                <w:b/>
                <w:sz w:val="16"/>
              </w:rPr>
            </w:pPr>
            <w:r w:rsidRPr="00F344D6">
              <w:rPr>
                <w:b/>
                <w:sz w:val="16"/>
              </w:rPr>
              <w:t>VJ</w:t>
            </w:r>
          </w:p>
        </w:tc>
        <w:tc>
          <w:tcPr>
            <w:tcW w:w="740" w:type="dxa"/>
            <w:tcBorders>
              <w:top w:val="nil"/>
              <w:bottom w:val="nil"/>
            </w:tcBorders>
            <w:shd w:val="clear" w:color="auto" w:fill="DADADA"/>
          </w:tcPr>
          <w:p w14:paraId="3C912D06" w14:textId="674124CC" w:rsidR="00F344D6" w:rsidRPr="00F344D6" w:rsidRDefault="00F344D6">
            <w:pPr>
              <w:pStyle w:val="TableParagraph"/>
              <w:spacing w:before="71"/>
              <w:ind w:left="99" w:right="92"/>
              <w:rPr>
                <w:b/>
                <w:sz w:val="16"/>
              </w:rPr>
            </w:pPr>
            <w:r w:rsidRPr="00F344D6">
              <w:rPr>
                <w:b/>
                <w:sz w:val="16"/>
              </w:rPr>
              <w:t>VJ</w:t>
            </w:r>
          </w:p>
        </w:tc>
        <w:tc>
          <w:tcPr>
            <w:tcW w:w="754" w:type="dxa"/>
            <w:tcBorders>
              <w:top w:val="nil"/>
              <w:bottom w:val="nil"/>
            </w:tcBorders>
            <w:shd w:val="clear" w:color="auto" w:fill="DADADA"/>
          </w:tcPr>
          <w:p w14:paraId="28790B15" w14:textId="77777777" w:rsidR="00F344D6" w:rsidRDefault="00F344D6">
            <w:pPr>
              <w:pStyle w:val="TableParagraph"/>
              <w:spacing w:before="0"/>
              <w:jc w:val="left"/>
              <w:rPr>
                <w:sz w:val="16"/>
              </w:rPr>
            </w:pPr>
          </w:p>
        </w:tc>
        <w:tc>
          <w:tcPr>
            <w:tcW w:w="881" w:type="dxa"/>
            <w:tcBorders>
              <w:top w:val="nil"/>
              <w:bottom w:val="nil"/>
            </w:tcBorders>
            <w:shd w:val="clear" w:color="auto" w:fill="DADADA"/>
          </w:tcPr>
          <w:p w14:paraId="46AAFE8B" w14:textId="77777777" w:rsidR="00F344D6" w:rsidRDefault="00F344D6">
            <w:pPr>
              <w:pStyle w:val="TableParagraph"/>
              <w:spacing w:before="0"/>
              <w:jc w:val="left"/>
              <w:rPr>
                <w:sz w:val="16"/>
              </w:rPr>
            </w:pPr>
          </w:p>
        </w:tc>
      </w:tr>
      <w:tr w:rsidR="00151BAD" w14:paraId="551A70EF" w14:textId="77777777" w:rsidTr="00F344D6">
        <w:trPr>
          <w:trHeight w:val="331"/>
        </w:trPr>
        <w:tc>
          <w:tcPr>
            <w:tcW w:w="888" w:type="dxa"/>
            <w:tcBorders>
              <w:top w:val="nil"/>
              <w:bottom w:val="nil"/>
            </w:tcBorders>
            <w:shd w:val="clear" w:color="auto" w:fill="auto"/>
          </w:tcPr>
          <w:p w14:paraId="7B0F8C9C" w14:textId="77777777" w:rsidR="00151BAD" w:rsidRPr="00F344D6" w:rsidRDefault="00AC1F28">
            <w:pPr>
              <w:pStyle w:val="TableParagraph"/>
              <w:spacing w:before="71"/>
              <w:ind w:left="183" w:right="178"/>
              <w:rPr>
                <w:sz w:val="16"/>
              </w:rPr>
            </w:pPr>
            <w:r w:rsidRPr="00F344D6">
              <w:rPr>
                <w:sz w:val="16"/>
              </w:rPr>
              <w:t>VK01</w:t>
            </w:r>
          </w:p>
        </w:tc>
        <w:tc>
          <w:tcPr>
            <w:tcW w:w="734" w:type="dxa"/>
            <w:tcBorders>
              <w:top w:val="nil"/>
              <w:bottom w:val="nil"/>
            </w:tcBorders>
            <w:shd w:val="clear" w:color="auto" w:fill="auto"/>
          </w:tcPr>
          <w:p w14:paraId="1E92275F" w14:textId="77777777" w:rsidR="00151BAD" w:rsidRPr="00F344D6" w:rsidRDefault="00AC1F28">
            <w:pPr>
              <w:pStyle w:val="TableParagraph"/>
              <w:spacing w:before="71"/>
              <w:ind w:left="11" w:right="2"/>
              <w:rPr>
                <w:sz w:val="16"/>
              </w:rPr>
            </w:pPr>
            <w:r w:rsidRPr="00F344D6">
              <w:rPr>
                <w:sz w:val="16"/>
              </w:rPr>
              <w:t>VK</w:t>
            </w:r>
          </w:p>
        </w:tc>
        <w:tc>
          <w:tcPr>
            <w:tcW w:w="902" w:type="dxa"/>
            <w:tcBorders>
              <w:top w:val="nil"/>
              <w:bottom w:val="nil"/>
            </w:tcBorders>
            <w:shd w:val="clear" w:color="auto" w:fill="auto"/>
          </w:tcPr>
          <w:p w14:paraId="67FD3429" w14:textId="77777777" w:rsidR="00151BAD" w:rsidRPr="00F344D6" w:rsidRDefault="00AC1F28">
            <w:pPr>
              <w:pStyle w:val="TableParagraph"/>
              <w:spacing w:before="71"/>
              <w:ind w:left="410"/>
              <w:jc w:val="left"/>
              <w:rPr>
                <w:sz w:val="16"/>
              </w:rPr>
            </w:pPr>
            <w:r w:rsidRPr="00F344D6">
              <w:rPr>
                <w:w w:val="98"/>
                <w:sz w:val="16"/>
              </w:rPr>
              <w:t>0</w:t>
            </w:r>
          </w:p>
        </w:tc>
        <w:tc>
          <w:tcPr>
            <w:tcW w:w="1080" w:type="dxa"/>
            <w:tcBorders>
              <w:top w:val="nil"/>
              <w:bottom w:val="nil"/>
            </w:tcBorders>
            <w:shd w:val="clear" w:color="auto" w:fill="auto"/>
          </w:tcPr>
          <w:p w14:paraId="77C70220" w14:textId="77777777" w:rsidR="00151BAD" w:rsidRPr="00F344D6" w:rsidRDefault="00151BAD">
            <w:pPr>
              <w:pStyle w:val="TableParagraph"/>
              <w:spacing w:before="0"/>
              <w:jc w:val="left"/>
              <w:rPr>
                <w:sz w:val="16"/>
              </w:rPr>
            </w:pPr>
          </w:p>
        </w:tc>
        <w:tc>
          <w:tcPr>
            <w:tcW w:w="883" w:type="dxa"/>
            <w:tcBorders>
              <w:top w:val="nil"/>
              <w:bottom w:val="nil"/>
            </w:tcBorders>
            <w:shd w:val="clear" w:color="auto" w:fill="auto"/>
          </w:tcPr>
          <w:p w14:paraId="28A981C8" w14:textId="77777777" w:rsidR="00151BAD" w:rsidRPr="00F344D6" w:rsidRDefault="00AC1F28">
            <w:pPr>
              <w:pStyle w:val="TableParagraph"/>
              <w:spacing w:before="71"/>
              <w:ind w:left="132" w:right="122"/>
              <w:rPr>
                <w:sz w:val="16"/>
              </w:rPr>
            </w:pPr>
            <w:r w:rsidRPr="00F344D6">
              <w:rPr>
                <w:sz w:val="16"/>
              </w:rPr>
              <w:t>2008224</w:t>
            </w:r>
          </w:p>
        </w:tc>
        <w:tc>
          <w:tcPr>
            <w:tcW w:w="701" w:type="dxa"/>
            <w:tcBorders>
              <w:top w:val="nil"/>
              <w:bottom w:val="nil"/>
            </w:tcBorders>
            <w:shd w:val="clear" w:color="auto" w:fill="auto"/>
          </w:tcPr>
          <w:p w14:paraId="09E4AEC0" w14:textId="77777777" w:rsidR="00151BAD" w:rsidRPr="00F344D6" w:rsidRDefault="00AC1F28">
            <w:pPr>
              <w:pStyle w:val="TableParagraph"/>
              <w:spacing w:before="71"/>
              <w:ind w:left="195" w:right="184"/>
              <w:rPr>
                <w:sz w:val="16"/>
              </w:rPr>
            </w:pPr>
            <w:r w:rsidRPr="00F344D6">
              <w:rPr>
                <w:sz w:val="16"/>
              </w:rPr>
              <w:t>VK</w:t>
            </w:r>
          </w:p>
        </w:tc>
        <w:tc>
          <w:tcPr>
            <w:tcW w:w="754" w:type="dxa"/>
            <w:tcBorders>
              <w:top w:val="nil"/>
              <w:bottom w:val="nil"/>
            </w:tcBorders>
            <w:shd w:val="clear" w:color="auto" w:fill="auto"/>
          </w:tcPr>
          <w:p w14:paraId="2510AE1B" w14:textId="77777777" w:rsidR="00151BAD" w:rsidRPr="00F344D6" w:rsidRDefault="00AC1F28">
            <w:pPr>
              <w:pStyle w:val="TableParagraph"/>
              <w:spacing w:before="71"/>
              <w:ind w:right="284"/>
              <w:jc w:val="right"/>
              <w:rPr>
                <w:sz w:val="16"/>
              </w:rPr>
            </w:pPr>
            <w:r w:rsidRPr="00F344D6">
              <w:rPr>
                <w:sz w:val="16"/>
              </w:rPr>
              <w:t>81</w:t>
            </w:r>
          </w:p>
        </w:tc>
        <w:tc>
          <w:tcPr>
            <w:tcW w:w="696" w:type="dxa"/>
            <w:tcBorders>
              <w:top w:val="nil"/>
              <w:bottom w:val="nil"/>
            </w:tcBorders>
            <w:shd w:val="clear" w:color="auto" w:fill="auto"/>
          </w:tcPr>
          <w:p w14:paraId="0BF3F7AF" w14:textId="77777777" w:rsidR="00151BAD" w:rsidRPr="00F344D6" w:rsidRDefault="00151BAD">
            <w:pPr>
              <w:pStyle w:val="TableParagraph"/>
              <w:spacing w:before="0"/>
              <w:jc w:val="left"/>
              <w:rPr>
                <w:sz w:val="16"/>
              </w:rPr>
            </w:pPr>
          </w:p>
        </w:tc>
        <w:tc>
          <w:tcPr>
            <w:tcW w:w="756" w:type="dxa"/>
            <w:tcBorders>
              <w:top w:val="nil"/>
              <w:bottom w:val="nil"/>
            </w:tcBorders>
            <w:shd w:val="clear" w:color="auto" w:fill="auto"/>
          </w:tcPr>
          <w:p w14:paraId="2971BF0E" w14:textId="77777777" w:rsidR="00151BAD" w:rsidRPr="00F344D6" w:rsidRDefault="00151BAD">
            <w:pPr>
              <w:pStyle w:val="TableParagraph"/>
              <w:spacing w:before="0"/>
              <w:jc w:val="left"/>
              <w:rPr>
                <w:sz w:val="16"/>
              </w:rPr>
            </w:pPr>
          </w:p>
        </w:tc>
        <w:tc>
          <w:tcPr>
            <w:tcW w:w="737" w:type="dxa"/>
            <w:tcBorders>
              <w:top w:val="nil"/>
              <w:bottom w:val="nil"/>
            </w:tcBorders>
            <w:shd w:val="clear" w:color="auto" w:fill="auto"/>
          </w:tcPr>
          <w:p w14:paraId="0BBB44B2" w14:textId="77777777" w:rsidR="00151BAD" w:rsidRPr="00F344D6" w:rsidRDefault="00AC1F28">
            <w:pPr>
              <w:pStyle w:val="TableParagraph"/>
              <w:spacing w:before="71"/>
              <w:ind w:left="223" w:right="211"/>
              <w:rPr>
                <w:sz w:val="16"/>
              </w:rPr>
            </w:pPr>
            <w:r w:rsidRPr="00F344D6">
              <w:rPr>
                <w:sz w:val="16"/>
              </w:rPr>
              <w:t>VK</w:t>
            </w:r>
          </w:p>
        </w:tc>
        <w:tc>
          <w:tcPr>
            <w:tcW w:w="735" w:type="dxa"/>
            <w:tcBorders>
              <w:top w:val="nil"/>
              <w:bottom w:val="nil"/>
            </w:tcBorders>
            <w:shd w:val="clear" w:color="auto" w:fill="auto"/>
          </w:tcPr>
          <w:p w14:paraId="2A471484" w14:textId="77777777" w:rsidR="00151BAD" w:rsidRPr="00F344D6" w:rsidRDefault="00AC1F28">
            <w:pPr>
              <w:pStyle w:val="TableParagraph"/>
              <w:spacing w:before="71"/>
              <w:ind w:left="15" w:right="1"/>
              <w:rPr>
                <w:sz w:val="16"/>
              </w:rPr>
            </w:pPr>
            <w:r w:rsidRPr="00F344D6">
              <w:rPr>
                <w:sz w:val="16"/>
              </w:rPr>
              <w:t>VK</w:t>
            </w:r>
          </w:p>
        </w:tc>
        <w:tc>
          <w:tcPr>
            <w:tcW w:w="740" w:type="dxa"/>
            <w:tcBorders>
              <w:top w:val="nil"/>
              <w:bottom w:val="nil"/>
            </w:tcBorders>
            <w:shd w:val="clear" w:color="auto" w:fill="auto"/>
          </w:tcPr>
          <w:p w14:paraId="03EADA1B" w14:textId="77777777" w:rsidR="00151BAD" w:rsidRPr="00F344D6" w:rsidRDefault="00AC1F28">
            <w:pPr>
              <w:pStyle w:val="TableParagraph"/>
              <w:spacing w:before="71"/>
              <w:ind w:left="99" w:right="92"/>
              <w:rPr>
                <w:sz w:val="16"/>
              </w:rPr>
            </w:pPr>
            <w:r w:rsidRPr="00F344D6">
              <w:rPr>
                <w:sz w:val="16"/>
              </w:rPr>
              <w:t>VK</w:t>
            </w:r>
          </w:p>
        </w:tc>
        <w:tc>
          <w:tcPr>
            <w:tcW w:w="754" w:type="dxa"/>
            <w:tcBorders>
              <w:top w:val="nil"/>
              <w:bottom w:val="nil"/>
            </w:tcBorders>
            <w:shd w:val="clear" w:color="auto" w:fill="auto"/>
          </w:tcPr>
          <w:p w14:paraId="63BE0297" w14:textId="77777777" w:rsidR="00151BAD" w:rsidRPr="00F344D6" w:rsidRDefault="00151BAD">
            <w:pPr>
              <w:pStyle w:val="TableParagraph"/>
              <w:spacing w:before="0"/>
              <w:jc w:val="left"/>
              <w:rPr>
                <w:sz w:val="16"/>
              </w:rPr>
            </w:pPr>
          </w:p>
        </w:tc>
        <w:tc>
          <w:tcPr>
            <w:tcW w:w="881" w:type="dxa"/>
            <w:tcBorders>
              <w:top w:val="nil"/>
              <w:bottom w:val="nil"/>
            </w:tcBorders>
            <w:shd w:val="clear" w:color="auto" w:fill="auto"/>
          </w:tcPr>
          <w:p w14:paraId="0B765152" w14:textId="77777777" w:rsidR="00151BAD" w:rsidRPr="00F344D6" w:rsidRDefault="00151BAD">
            <w:pPr>
              <w:pStyle w:val="TableParagraph"/>
              <w:spacing w:before="0"/>
              <w:jc w:val="left"/>
              <w:rPr>
                <w:sz w:val="16"/>
              </w:rPr>
            </w:pPr>
          </w:p>
        </w:tc>
      </w:tr>
      <w:tr w:rsidR="00151BAD" w14:paraId="2C24A139" w14:textId="77777777" w:rsidTr="004523E8">
        <w:trPr>
          <w:trHeight w:val="331"/>
        </w:trPr>
        <w:tc>
          <w:tcPr>
            <w:tcW w:w="888" w:type="dxa"/>
            <w:tcBorders>
              <w:top w:val="nil"/>
              <w:bottom w:val="nil"/>
            </w:tcBorders>
            <w:shd w:val="clear" w:color="auto" w:fill="DADADA"/>
          </w:tcPr>
          <w:p w14:paraId="726B58DD" w14:textId="77777777" w:rsidR="00151BAD" w:rsidRDefault="00AC1F28" w:rsidP="004523E8">
            <w:pPr>
              <w:pStyle w:val="TableParagraph"/>
              <w:spacing w:before="69"/>
              <w:ind w:left="188" w:right="178"/>
              <w:rPr>
                <w:sz w:val="16"/>
              </w:rPr>
            </w:pPr>
            <w:r>
              <w:rPr>
                <w:sz w:val="16"/>
              </w:rPr>
              <w:t>VQ01</w:t>
            </w:r>
          </w:p>
        </w:tc>
        <w:tc>
          <w:tcPr>
            <w:tcW w:w="734" w:type="dxa"/>
            <w:tcBorders>
              <w:top w:val="nil"/>
              <w:bottom w:val="nil"/>
            </w:tcBorders>
            <w:shd w:val="clear" w:color="auto" w:fill="DADADA"/>
          </w:tcPr>
          <w:p w14:paraId="1B3D0089" w14:textId="77777777" w:rsidR="00151BAD" w:rsidRDefault="00AC1F28" w:rsidP="004523E8">
            <w:pPr>
              <w:pStyle w:val="TableParagraph"/>
              <w:spacing w:before="69"/>
              <w:ind w:left="11" w:right="2"/>
              <w:rPr>
                <w:sz w:val="16"/>
              </w:rPr>
            </w:pPr>
            <w:r>
              <w:rPr>
                <w:sz w:val="16"/>
              </w:rPr>
              <w:t>VQ</w:t>
            </w:r>
          </w:p>
        </w:tc>
        <w:tc>
          <w:tcPr>
            <w:tcW w:w="902" w:type="dxa"/>
            <w:tcBorders>
              <w:top w:val="nil"/>
              <w:bottom w:val="nil"/>
            </w:tcBorders>
            <w:shd w:val="clear" w:color="auto" w:fill="DADADA"/>
          </w:tcPr>
          <w:p w14:paraId="0E4A5121" w14:textId="77777777" w:rsidR="00151BAD" w:rsidRDefault="00AC1F28" w:rsidP="004523E8">
            <w:pPr>
              <w:pStyle w:val="TableParagraph"/>
              <w:spacing w:before="69"/>
              <w:ind w:left="410"/>
              <w:jc w:val="left"/>
              <w:rPr>
                <w:sz w:val="16"/>
              </w:rPr>
            </w:pPr>
            <w:r w:rsidRPr="004523E8">
              <w:rPr>
                <w:sz w:val="16"/>
              </w:rPr>
              <w:t>0</w:t>
            </w:r>
          </w:p>
        </w:tc>
        <w:tc>
          <w:tcPr>
            <w:tcW w:w="1080" w:type="dxa"/>
            <w:tcBorders>
              <w:top w:val="nil"/>
              <w:bottom w:val="nil"/>
            </w:tcBorders>
            <w:shd w:val="clear" w:color="auto" w:fill="DADADA"/>
          </w:tcPr>
          <w:p w14:paraId="54170BCB" w14:textId="77777777" w:rsidR="00151BAD" w:rsidRDefault="00151BAD" w:rsidP="004523E8">
            <w:pPr>
              <w:pStyle w:val="TableParagraph"/>
              <w:spacing w:before="69"/>
              <w:jc w:val="left"/>
              <w:rPr>
                <w:sz w:val="16"/>
              </w:rPr>
            </w:pPr>
          </w:p>
        </w:tc>
        <w:tc>
          <w:tcPr>
            <w:tcW w:w="883" w:type="dxa"/>
            <w:tcBorders>
              <w:top w:val="nil"/>
              <w:bottom w:val="nil"/>
            </w:tcBorders>
            <w:shd w:val="clear" w:color="auto" w:fill="DADADA"/>
          </w:tcPr>
          <w:p w14:paraId="132C5C6A" w14:textId="77777777" w:rsidR="00151BAD" w:rsidRDefault="00AC1F28" w:rsidP="004523E8">
            <w:pPr>
              <w:pStyle w:val="TableParagraph"/>
              <w:spacing w:before="69"/>
              <w:ind w:left="132" w:right="122"/>
              <w:rPr>
                <w:sz w:val="16"/>
              </w:rPr>
            </w:pPr>
            <w:r>
              <w:rPr>
                <w:sz w:val="16"/>
              </w:rPr>
              <w:t>2009188</w:t>
            </w:r>
          </w:p>
        </w:tc>
        <w:tc>
          <w:tcPr>
            <w:tcW w:w="701" w:type="dxa"/>
            <w:tcBorders>
              <w:top w:val="nil"/>
              <w:bottom w:val="nil"/>
            </w:tcBorders>
            <w:shd w:val="clear" w:color="auto" w:fill="DADADA"/>
          </w:tcPr>
          <w:p w14:paraId="27E2170A" w14:textId="77777777" w:rsidR="00151BAD" w:rsidRDefault="00AC1F28" w:rsidP="004523E8">
            <w:pPr>
              <w:pStyle w:val="TableParagraph"/>
              <w:spacing w:before="69"/>
              <w:ind w:left="195" w:right="184"/>
              <w:rPr>
                <w:sz w:val="16"/>
              </w:rPr>
            </w:pPr>
            <w:r>
              <w:rPr>
                <w:sz w:val="16"/>
              </w:rPr>
              <w:t>VQ</w:t>
            </w:r>
          </w:p>
        </w:tc>
        <w:tc>
          <w:tcPr>
            <w:tcW w:w="754" w:type="dxa"/>
            <w:tcBorders>
              <w:top w:val="nil"/>
              <w:bottom w:val="nil"/>
            </w:tcBorders>
            <w:shd w:val="clear" w:color="auto" w:fill="DADADA"/>
          </w:tcPr>
          <w:p w14:paraId="279AADE1" w14:textId="77777777" w:rsidR="00151BAD" w:rsidRDefault="00AC1F28" w:rsidP="004523E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740D6302" w14:textId="77777777" w:rsidR="00151BAD" w:rsidRDefault="00151BAD" w:rsidP="004523E8">
            <w:pPr>
              <w:pStyle w:val="TableParagraph"/>
              <w:spacing w:before="69"/>
              <w:jc w:val="left"/>
              <w:rPr>
                <w:sz w:val="16"/>
              </w:rPr>
            </w:pPr>
          </w:p>
        </w:tc>
        <w:tc>
          <w:tcPr>
            <w:tcW w:w="756" w:type="dxa"/>
            <w:tcBorders>
              <w:top w:val="nil"/>
              <w:bottom w:val="nil"/>
            </w:tcBorders>
            <w:shd w:val="clear" w:color="auto" w:fill="DADADA"/>
          </w:tcPr>
          <w:p w14:paraId="409C2E80" w14:textId="77777777" w:rsidR="00151BAD" w:rsidRDefault="00151BAD" w:rsidP="004523E8">
            <w:pPr>
              <w:pStyle w:val="TableParagraph"/>
              <w:spacing w:before="69"/>
              <w:jc w:val="left"/>
              <w:rPr>
                <w:sz w:val="16"/>
              </w:rPr>
            </w:pPr>
          </w:p>
        </w:tc>
        <w:tc>
          <w:tcPr>
            <w:tcW w:w="737" w:type="dxa"/>
            <w:tcBorders>
              <w:top w:val="nil"/>
              <w:bottom w:val="nil"/>
            </w:tcBorders>
            <w:shd w:val="clear" w:color="auto" w:fill="DADADA"/>
          </w:tcPr>
          <w:p w14:paraId="42B0B832" w14:textId="77777777" w:rsidR="00151BAD" w:rsidRDefault="00AC1F28" w:rsidP="004523E8">
            <w:pPr>
              <w:pStyle w:val="TableParagraph"/>
              <w:spacing w:before="69"/>
              <w:ind w:left="223" w:right="211"/>
              <w:rPr>
                <w:sz w:val="16"/>
              </w:rPr>
            </w:pPr>
            <w:r>
              <w:rPr>
                <w:sz w:val="16"/>
              </w:rPr>
              <w:t>VQ</w:t>
            </w:r>
          </w:p>
        </w:tc>
        <w:tc>
          <w:tcPr>
            <w:tcW w:w="735" w:type="dxa"/>
            <w:tcBorders>
              <w:top w:val="nil"/>
              <w:bottom w:val="nil"/>
            </w:tcBorders>
            <w:shd w:val="clear" w:color="auto" w:fill="DADADA"/>
          </w:tcPr>
          <w:p w14:paraId="10972BE3" w14:textId="77777777" w:rsidR="00151BAD" w:rsidRDefault="00AC1F28" w:rsidP="004523E8">
            <w:pPr>
              <w:pStyle w:val="TableParagraph"/>
              <w:spacing w:before="69"/>
              <w:ind w:left="14" w:right="1"/>
              <w:rPr>
                <w:sz w:val="16"/>
              </w:rPr>
            </w:pPr>
            <w:r>
              <w:rPr>
                <w:sz w:val="16"/>
              </w:rPr>
              <w:t>VQ</w:t>
            </w:r>
          </w:p>
        </w:tc>
        <w:tc>
          <w:tcPr>
            <w:tcW w:w="740" w:type="dxa"/>
            <w:tcBorders>
              <w:top w:val="nil"/>
              <w:bottom w:val="nil"/>
            </w:tcBorders>
            <w:shd w:val="clear" w:color="auto" w:fill="DADADA"/>
          </w:tcPr>
          <w:p w14:paraId="127B4F27" w14:textId="77777777" w:rsidR="00151BAD" w:rsidRDefault="00AC1F28" w:rsidP="004523E8">
            <w:pPr>
              <w:pStyle w:val="TableParagraph"/>
              <w:spacing w:before="69"/>
              <w:ind w:left="99" w:right="92"/>
              <w:rPr>
                <w:sz w:val="16"/>
              </w:rPr>
            </w:pPr>
            <w:r>
              <w:rPr>
                <w:sz w:val="16"/>
              </w:rPr>
              <w:t>VQ</w:t>
            </w:r>
          </w:p>
        </w:tc>
        <w:tc>
          <w:tcPr>
            <w:tcW w:w="754" w:type="dxa"/>
            <w:tcBorders>
              <w:top w:val="nil"/>
              <w:bottom w:val="nil"/>
            </w:tcBorders>
            <w:shd w:val="clear" w:color="auto" w:fill="DADADA"/>
          </w:tcPr>
          <w:p w14:paraId="1F983AAD" w14:textId="77777777" w:rsidR="00151BAD" w:rsidRDefault="00151BAD" w:rsidP="004523E8">
            <w:pPr>
              <w:pStyle w:val="TableParagraph"/>
              <w:spacing w:before="69"/>
              <w:jc w:val="left"/>
              <w:rPr>
                <w:sz w:val="16"/>
              </w:rPr>
            </w:pPr>
          </w:p>
        </w:tc>
        <w:tc>
          <w:tcPr>
            <w:tcW w:w="881" w:type="dxa"/>
            <w:tcBorders>
              <w:top w:val="nil"/>
              <w:bottom w:val="nil"/>
            </w:tcBorders>
            <w:shd w:val="clear" w:color="auto" w:fill="DADADA"/>
          </w:tcPr>
          <w:p w14:paraId="2E0FB878" w14:textId="77777777" w:rsidR="00151BAD" w:rsidRDefault="00151BAD" w:rsidP="004523E8">
            <w:pPr>
              <w:pStyle w:val="TableParagraph"/>
              <w:spacing w:before="69"/>
              <w:jc w:val="left"/>
              <w:rPr>
                <w:sz w:val="16"/>
              </w:rPr>
            </w:pPr>
          </w:p>
        </w:tc>
      </w:tr>
      <w:tr w:rsidR="00151BAD" w14:paraId="11470B7B" w14:textId="77777777" w:rsidTr="004523E8">
        <w:trPr>
          <w:trHeight w:val="331"/>
        </w:trPr>
        <w:tc>
          <w:tcPr>
            <w:tcW w:w="888" w:type="dxa"/>
            <w:tcBorders>
              <w:top w:val="nil"/>
              <w:bottom w:val="nil"/>
            </w:tcBorders>
            <w:shd w:val="clear" w:color="auto" w:fill="auto"/>
          </w:tcPr>
          <w:p w14:paraId="1449C214" w14:textId="77777777" w:rsidR="00151BAD" w:rsidRDefault="00AC1F28">
            <w:pPr>
              <w:pStyle w:val="TableParagraph"/>
              <w:spacing w:before="69"/>
              <w:ind w:left="188" w:right="178"/>
              <w:rPr>
                <w:sz w:val="16"/>
              </w:rPr>
            </w:pPr>
            <w:r>
              <w:rPr>
                <w:sz w:val="16"/>
              </w:rPr>
              <w:t>VS01</w:t>
            </w:r>
          </w:p>
        </w:tc>
        <w:tc>
          <w:tcPr>
            <w:tcW w:w="734" w:type="dxa"/>
            <w:tcBorders>
              <w:top w:val="nil"/>
              <w:bottom w:val="nil"/>
            </w:tcBorders>
            <w:shd w:val="clear" w:color="auto" w:fill="auto"/>
          </w:tcPr>
          <w:p w14:paraId="6CA73FD8" w14:textId="77777777" w:rsidR="00151BAD" w:rsidRDefault="00AC1F28">
            <w:pPr>
              <w:pStyle w:val="TableParagraph"/>
              <w:spacing w:before="69"/>
              <w:ind w:left="9" w:right="2"/>
              <w:rPr>
                <w:sz w:val="16"/>
              </w:rPr>
            </w:pPr>
            <w:r>
              <w:rPr>
                <w:sz w:val="16"/>
              </w:rPr>
              <w:t>VS</w:t>
            </w:r>
          </w:p>
        </w:tc>
        <w:tc>
          <w:tcPr>
            <w:tcW w:w="902" w:type="dxa"/>
            <w:tcBorders>
              <w:top w:val="nil"/>
              <w:bottom w:val="nil"/>
            </w:tcBorders>
            <w:shd w:val="clear" w:color="auto" w:fill="auto"/>
          </w:tcPr>
          <w:p w14:paraId="674945B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auto"/>
          </w:tcPr>
          <w:p w14:paraId="01046E40" w14:textId="77777777" w:rsidR="00151BAD" w:rsidRDefault="00151BAD">
            <w:pPr>
              <w:pStyle w:val="TableParagraph"/>
              <w:spacing w:before="0"/>
              <w:jc w:val="left"/>
              <w:rPr>
                <w:sz w:val="16"/>
              </w:rPr>
            </w:pPr>
          </w:p>
        </w:tc>
        <w:tc>
          <w:tcPr>
            <w:tcW w:w="883" w:type="dxa"/>
            <w:tcBorders>
              <w:top w:val="nil"/>
              <w:bottom w:val="nil"/>
            </w:tcBorders>
            <w:shd w:val="clear" w:color="auto" w:fill="auto"/>
          </w:tcPr>
          <w:p w14:paraId="22064EE4" w14:textId="77777777" w:rsidR="00151BAD" w:rsidRDefault="00AC1F28">
            <w:pPr>
              <w:pStyle w:val="TableParagraph"/>
              <w:spacing w:before="69"/>
              <w:ind w:left="132" w:right="122"/>
              <w:rPr>
                <w:sz w:val="16"/>
              </w:rPr>
            </w:pPr>
            <w:r>
              <w:rPr>
                <w:sz w:val="16"/>
              </w:rPr>
              <w:t>2012144</w:t>
            </w:r>
          </w:p>
        </w:tc>
        <w:tc>
          <w:tcPr>
            <w:tcW w:w="701" w:type="dxa"/>
            <w:tcBorders>
              <w:top w:val="nil"/>
              <w:bottom w:val="nil"/>
            </w:tcBorders>
            <w:shd w:val="clear" w:color="auto" w:fill="auto"/>
          </w:tcPr>
          <w:p w14:paraId="670D38CC" w14:textId="77777777" w:rsidR="00151BAD" w:rsidRDefault="00AC1F28">
            <w:pPr>
              <w:pStyle w:val="TableParagraph"/>
              <w:spacing w:before="69"/>
              <w:ind w:left="195" w:right="187"/>
              <w:rPr>
                <w:sz w:val="16"/>
              </w:rPr>
            </w:pPr>
            <w:r>
              <w:rPr>
                <w:sz w:val="16"/>
              </w:rPr>
              <w:t>VS</w:t>
            </w:r>
          </w:p>
        </w:tc>
        <w:tc>
          <w:tcPr>
            <w:tcW w:w="754" w:type="dxa"/>
            <w:tcBorders>
              <w:top w:val="nil"/>
              <w:bottom w:val="nil"/>
            </w:tcBorders>
            <w:shd w:val="clear" w:color="auto" w:fill="auto"/>
          </w:tcPr>
          <w:p w14:paraId="0148E9C1"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auto"/>
          </w:tcPr>
          <w:p w14:paraId="653C41AA" w14:textId="77777777" w:rsidR="00151BAD" w:rsidRDefault="00151BAD">
            <w:pPr>
              <w:pStyle w:val="TableParagraph"/>
              <w:spacing w:before="0"/>
              <w:jc w:val="left"/>
              <w:rPr>
                <w:sz w:val="16"/>
              </w:rPr>
            </w:pPr>
          </w:p>
        </w:tc>
        <w:tc>
          <w:tcPr>
            <w:tcW w:w="756" w:type="dxa"/>
            <w:tcBorders>
              <w:top w:val="nil"/>
              <w:bottom w:val="nil"/>
            </w:tcBorders>
            <w:shd w:val="clear" w:color="auto" w:fill="auto"/>
          </w:tcPr>
          <w:p w14:paraId="53B00B92" w14:textId="77777777" w:rsidR="00151BAD" w:rsidRDefault="00151BAD">
            <w:pPr>
              <w:pStyle w:val="TableParagraph"/>
              <w:spacing w:before="0"/>
              <w:jc w:val="left"/>
              <w:rPr>
                <w:sz w:val="16"/>
              </w:rPr>
            </w:pPr>
          </w:p>
        </w:tc>
        <w:tc>
          <w:tcPr>
            <w:tcW w:w="737" w:type="dxa"/>
            <w:tcBorders>
              <w:top w:val="nil"/>
              <w:bottom w:val="nil"/>
            </w:tcBorders>
            <w:shd w:val="clear" w:color="auto" w:fill="auto"/>
          </w:tcPr>
          <w:p w14:paraId="23B8CC2A" w14:textId="77777777" w:rsidR="00151BAD" w:rsidRDefault="00AC1F28">
            <w:pPr>
              <w:pStyle w:val="TableParagraph"/>
              <w:spacing w:before="69"/>
              <w:ind w:left="221" w:right="212"/>
              <w:rPr>
                <w:sz w:val="16"/>
              </w:rPr>
            </w:pPr>
            <w:r>
              <w:rPr>
                <w:sz w:val="16"/>
              </w:rPr>
              <w:t>VS</w:t>
            </w:r>
          </w:p>
        </w:tc>
        <w:tc>
          <w:tcPr>
            <w:tcW w:w="735" w:type="dxa"/>
            <w:tcBorders>
              <w:top w:val="nil"/>
              <w:bottom w:val="nil"/>
            </w:tcBorders>
            <w:shd w:val="clear" w:color="auto" w:fill="auto"/>
          </w:tcPr>
          <w:p w14:paraId="037D1EDC" w14:textId="77777777" w:rsidR="00151BAD" w:rsidRDefault="00AC1F28">
            <w:pPr>
              <w:pStyle w:val="TableParagraph"/>
              <w:spacing w:before="69"/>
              <w:ind w:left="12" w:right="1"/>
              <w:rPr>
                <w:sz w:val="16"/>
              </w:rPr>
            </w:pPr>
            <w:r>
              <w:rPr>
                <w:sz w:val="16"/>
              </w:rPr>
              <w:t>VS</w:t>
            </w:r>
          </w:p>
        </w:tc>
        <w:tc>
          <w:tcPr>
            <w:tcW w:w="740" w:type="dxa"/>
            <w:tcBorders>
              <w:top w:val="nil"/>
              <w:bottom w:val="nil"/>
            </w:tcBorders>
            <w:shd w:val="clear" w:color="auto" w:fill="auto"/>
          </w:tcPr>
          <w:p w14:paraId="721588DA" w14:textId="77777777" w:rsidR="00151BAD" w:rsidRDefault="00AC1F28">
            <w:pPr>
              <w:pStyle w:val="TableParagraph"/>
              <w:spacing w:before="69"/>
              <w:ind w:left="99" w:right="94"/>
              <w:rPr>
                <w:sz w:val="16"/>
              </w:rPr>
            </w:pPr>
            <w:r>
              <w:rPr>
                <w:sz w:val="16"/>
              </w:rPr>
              <w:t>VS</w:t>
            </w:r>
          </w:p>
        </w:tc>
        <w:tc>
          <w:tcPr>
            <w:tcW w:w="754" w:type="dxa"/>
            <w:tcBorders>
              <w:top w:val="nil"/>
              <w:bottom w:val="nil"/>
            </w:tcBorders>
            <w:shd w:val="clear" w:color="auto" w:fill="auto"/>
          </w:tcPr>
          <w:p w14:paraId="3F301678" w14:textId="77777777" w:rsidR="00151BAD" w:rsidRDefault="00151BAD">
            <w:pPr>
              <w:pStyle w:val="TableParagraph"/>
              <w:spacing w:before="0"/>
              <w:jc w:val="left"/>
              <w:rPr>
                <w:sz w:val="16"/>
              </w:rPr>
            </w:pPr>
          </w:p>
        </w:tc>
        <w:tc>
          <w:tcPr>
            <w:tcW w:w="881" w:type="dxa"/>
            <w:tcBorders>
              <w:top w:val="nil"/>
              <w:bottom w:val="nil"/>
            </w:tcBorders>
            <w:shd w:val="clear" w:color="auto" w:fill="auto"/>
          </w:tcPr>
          <w:p w14:paraId="32DADC6D" w14:textId="77777777" w:rsidR="00151BAD" w:rsidRDefault="00151BAD">
            <w:pPr>
              <w:pStyle w:val="TableParagraph"/>
              <w:spacing w:before="0"/>
              <w:jc w:val="left"/>
              <w:rPr>
                <w:sz w:val="16"/>
              </w:rPr>
            </w:pPr>
          </w:p>
        </w:tc>
      </w:tr>
      <w:tr w:rsidR="000D2A80" w14:paraId="7A4244BB" w14:textId="77777777" w:rsidTr="00BA1BA3">
        <w:trPr>
          <w:trHeight w:val="331"/>
        </w:trPr>
        <w:tc>
          <w:tcPr>
            <w:tcW w:w="888" w:type="dxa"/>
            <w:tcBorders>
              <w:top w:val="nil"/>
              <w:bottom w:val="nil"/>
            </w:tcBorders>
            <w:shd w:val="clear" w:color="auto" w:fill="D9D9D9" w:themeFill="background1" w:themeFillShade="D9"/>
          </w:tcPr>
          <w:p w14:paraId="62EE850D" w14:textId="0425D0D4" w:rsidR="000D2A80" w:rsidRDefault="001D2FEA" w:rsidP="001D2FEA">
            <w:pPr>
              <w:pStyle w:val="TableParagraph"/>
              <w:spacing w:before="69"/>
              <w:ind w:left="188" w:right="178"/>
              <w:rPr>
                <w:sz w:val="16"/>
              </w:rPr>
            </w:pPr>
            <w:r>
              <w:rPr>
                <w:sz w:val="16"/>
              </w:rPr>
              <w:t>VT01</w:t>
            </w:r>
          </w:p>
        </w:tc>
        <w:tc>
          <w:tcPr>
            <w:tcW w:w="734" w:type="dxa"/>
            <w:tcBorders>
              <w:top w:val="nil"/>
              <w:bottom w:val="nil"/>
            </w:tcBorders>
            <w:shd w:val="clear" w:color="auto" w:fill="D9D9D9" w:themeFill="background1" w:themeFillShade="D9"/>
          </w:tcPr>
          <w:p w14:paraId="73734040" w14:textId="6FCAC1C8" w:rsidR="000D2A80" w:rsidRDefault="001D2FEA">
            <w:pPr>
              <w:pStyle w:val="TableParagraph"/>
              <w:spacing w:before="69"/>
              <w:ind w:left="9" w:right="2"/>
              <w:rPr>
                <w:sz w:val="16"/>
              </w:rPr>
            </w:pPr>
            <w:r>
              <w:rPr>
                <w:sz w:val="16"/>
              </w:rPr>
              <w:t>VT</w:t>
            </w:r>
          </w:p>
        </w:tc>
        <w:tc>
          <w:tcPr>
            <w:tcW w:w="902" w:type="dxa"/>
            <w:tcBorders>
              <w:top w:val="nil"/>
              <w:bottom w:val="nil"/>
            </w:tcBorders>
            <w:shd w:val="clear" w:color="auto" w:fill="D9D9D9" w:themeFill="background1" w:themeFillShade="D9"/>
          </w:tcPr>
          <w:p w14:paraId="2774D31C" w14:textId="5078F929" w:rsidR="000D2A80" w:rsidRDefault="001D2FEA">
            <w:pPr>
              <w:pStyle w:val="TableParagraph"/>
              <w:spacing w:before="69"/>
              <w:ind w:left="410"/>
              <w:jc w:val="left"/>
              <w:rPr>
                <w:w w:val="98"/>
                <w:sz w:val="16"/>
              </w:rPr>
            </w:pPr>
            <w:r>
              <w:rPr>
                <w:w w:val="98"/>
                <w:sz w:val="16"/>
              </w:rPr>
              <w:t>0</w:t>
            </w:r>
          </w:p>
        </w:tc>
        <w:tc>
          <w:tcPr>
            <w:tcW w:w="1080" w:type="dxa"/>
            <w:tcBorders>
              <w:top w:val="nil"/>
              <w:bottom w:val="nil"/>
            </w:tcBorders>
            <w:shd w:val="clear" w:color="auto" w:fill="D9D9D9" w:themeFill="background1" w:themeFillShade="D9"/>
          </w:tcPr>
          <w:p w14:paraId="47D39663" w14:textId="77777777" w:rsidR="000D2A80" w:rsidRDefault="000D2A80">
            <w:pPr>
              <w:pStyle w:val="TableParagraph"/>
              <w:spacing w:before="0"/>
              <w:jc w:val="left"/>
              <w:rPr>
                <w:sz w:val="16"/>
              </w:rPr>
            </w:pPr>
          </w:p>
        </w:tc>
        <w:tc>
          <w:tcPr>
            <w:tcW w:w="883" w:type="dxa"/>
            <w:tcBorders>
              <w:top w:val="nil"/>
              <w:bottom w:val="nil"/>
            </w:tcBorders>
            <w:shd w:val="clear" w:color="auto" w:fill="D9D9D9" w:themeFill="background1" w:themeFillShade="D9"/>
          </w:tcPr>
          <w:p w14:paraId="1B3D3D2B" w14:textId="51D749CD" w:rsidR="000D2A80" w:rsidRDefault="001D2FEA">
            <w:pPr>
              <w:pStyle w:val="TableParagraph"/>
              <w:spacing w:before="69"/>
              <w:ind w:left="132" w:right="122"/>
              <w:rPr>
                <w:sz w:val="16"/>
              </w:rPr>
            </w:pPr>
            <w:r w:rsidRPr="001D2FEA">
              <w:rPr>
                <w:sz w:val="16"/>
              </w:rPr>
              <w:t>2024278</w:t>
            </w:r>
          </w:p>
        </w:tc>
        <w:tc>
          <w:tcPr>
            <w:tcW w:w="701" w:type="dxa"/>
            <w:tcBorders>
              <w:top w:val="nil"/>
              <w:bottom w:val="nil"/>
            </w:tcBorders>
            <w:shd w:val="clear" w:color="auto" w:fill="D9D9D9" w:themeFill="background1" w:themeFillShade="D9"/>
          </w:tcPr>
          <w:p w14:paraId="17604F00" w14:textId="7D1A7894" w:rsidR="000D2A80" w:rsidRDefault="001D2FEA">
            <w:pPr>
              <w:pStyle w:val="TableParagraph"/>
              <w:spacing w:before="69"/>
              <w:ind w:left="195" w:right="187"/>
              <w:rPr>
                <w:sz w:val="16"/>
              </w:rPr>
            </w:pPr>
            <w:r>
              <w:rPr>
                <w:sz w:val="16"/>
              </w:rPr>
              <w:t>VT</w:t>
            </w:r>
          </w:p>
        </w:tc>
        <w:tc>
          <w:tcPr>
            <w:tcW w:w="754" w:type="dxa"/>
            <w:tcBorders>
              <w:top w:val="nil"/>
              <w:bottom w:val="nil"/>
            </w:tcBorders>
            <w:shd w:val="clear" w:color="auto" w:fill="D9D9D9" w:themeFill="background1" w:themeFillShade="D9"/>
          </w:tcPr>
          <w:p w14:paraId="64C36533" w14:textId="79A06883" w:rsidR="000D2A80" w:rsidRDefault="001D2FE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370E4A31" w14:textId="77777777" w:rsidR="000D2A80" w:rsidRDefault="000D2A80">
            <w:pPr>
              <w:pStyle w:val="TableParagraph"/>
              <w:spacing w:before="0"/>
              <w:jc w:val="left"/>
              <w:rPr>
                <w:sz w:val="16"/>
              </w:rPr>
            </w:pPr>
          </w:p>
        </w:tc>
        <w:tc>
          <w:tcPr>
            <w:tcW w:w="756" w:type="dxa"/>
            <w:tcBorders>
              <w:top w:val="nil"/>
              <w:bottom w:val="nil"/>
            </w:tcBorders>
            <w:shd w:val="clear" w:color="auto" w:fill="D9D9D9" w:themeFill="background1" w:themeFillShade="D9"/>
          </w:tcPr>
          <w:p w14:paraId="3A410C86" w14:textId="77777777" w:rsidR="000D2A80" w:rsidRDefault="000D2A80">
            <w:pPr>
              <w:pStyle w:val="TableParagraph"/>
              <w:spacing w:before="0"/>
              <w:jc w:val="left"/>
              <w:rPr>
                <w:sz w:val="16"/>
              </w:rPr>
            </w:pPr>
          </w:p>
        </w:tc>
        <w:tc>
          <w:tcPr>
            <w:tcW w:w="737" w:type="dxa"/>
            <w:tcBorders>
              <w:top w:val="nil"/>
              <w:bottom w:val="nil"/>
            </w:tcBorders>
            <w:shd w:val="clear" w:color="auto" w:fill="D9D9D9" w:themeFill="background1" w:themeFillShade="D9"/>
          </w:tcPr>
          <w:p w14:paraId="6C8A3889" w14:textId="529117E3" w:rsidR="000D2A80" w:rsidRDefault="001D2FEA">
            <w:pPr>
              <w:pStyle w:val="TableParagraph"/>
              <w:spacing w:before="69"/>
              <w:ind w:left="221" w:right="212"/>
              <w:rPr>
                <w:sz w:val="16"/>
              </w:rPr>
            </w:pPr>
            <w:r>
              <w:rPr>
                <w:sz w:val="16"/>
              </w:rPr>
              <w:t>VT</w:t>
            </w:r>
          </w:p>
        </w:tc>
        <w:tc>
          <w:tcPr>
            <w:tcW w:w="735" w:type="dxa"/>
            <w:tcBorders>
              <w:top w:val="nil"/>
              <w:bottom w:val="nil"/>
            </w:tcBorders>
            <w:shd w:val="clear" w:color="auto" w:fill="D9D9D9" w:themeFill="background1" w:themeFillShade="D9"/>
          </w:tcPr>
          <w:p w14:paraId="0DA7C108" w14:textId="0D0CFF16" w:rsidR="000D2A80" w:rsidRDefault="001D2FEA">
            <w:pPr>
              <w:pStyle w:val="TableParagraph"/>
              <w:spacing w:before="69"/>
              <w:ind w:left="12" w:right="1"/>
              <w:rPr>
                <w:sz w:val="16"/>
              </w:rPr>
            </w:pPr>
            <w:r>
              <w:rPr>
                <w:sz w:val="16"/>
              </w:rPr>
              <w:t>VT</w:t>
            </w:r>
          </w:p>
        </w:tc>
        <w:tc>
          <w:tcPr>
            <w:tcW w:w="740" w:type="dxa"/>
            <w:tcBorders>
              <w:top w:val="nil"/>
              <w:bottom w:val="nil"/>
            </w:tcBorders>
            <w:shd w:val="clear" w:color="auto" w:fill="D9D9D9" w:themeFill="background1" w:themeFillShade="D9"/>
          </w:tcPr>
          <w:p w14:paraId="77A4FAB0" w14:textId="68E93FA2" w:rsidR="000D2A80" w:rsidRDefault="001D2FEA">
            <w:pPr>
              <w:pStyle w:val="TableParagraph"/>
              <w:spacing w:before="69"/>
              <w:ind w:left="99" w:right="94"/>
              <w:rPr>
                <w:sz w:val="16"/>
              </w:rPr>
            </w:pPr>
            <w:r>
              <w:rPr>
                <w:sz w:val="16"/>
              </w:rPr>
              <w:t>VT</w:t>
            </w:r>
          </w:p>
        </w:tc>
        <w:tc>
          <w:tcPr>
            <w:tcW w:w="754" w:type="dxa"/>
            <w:tcBorders>
              <w:top w:val="nil"/>
              <w:bottom w:val="nil"/>
            </w:tcBorders>
            <w:shd w:val="clear" w:color="auto" w:fill="D9D9D9" w:themeFill="background1" w:themeFillShade="D9"/>
          </w:tcPr>
          <w:p w14:paraId="0F322747" w14:textId="77777777" w:rsidR="000D2A80" w:rsidRDefault="000D2A80">
            <w:pPr>
              <w:pStyle w:val="TableParagraph"/>
              <w:spacing w:before="0"/>
              <w:jc w:val="left"/>
              <w:rPr>
                <w:sz w:val="16"/>
              </w:rPr>
            </w:pPr>
          </w:p>
        </w:tc>
        <w:tc>
          <w:tcPr>
            <w:tcW w:w="881" w:type="dxa"/>
            <w:tcBorders>
              <w:top w:val="nil"/>
              <w:bottom w:val="nil"/>
            </w:tcBorders>
            <w:shd w:val="clear" w:color="auto" w:fill="D9D9D9" w:themeFill="background1" w:themeFillShade="D9"/>
          </w:tcPr>
          <w:p w14:paraId="121993A8" w14:textId="77777777" w:rsidR="000D2A80" w:rsidRDefault="000D2A80">
            <w:pPr>
              <w:pStyle w:val="TableParagraph"/>
              <w:spacing w:before="0"/>
              <w:jc w:val="left"/>
              <w:rPr>
                <w:sz w:val="16"/>
              </w:rPr>
            </w:pPr>
          </w:p>
        </w:tc>
      </w:tr>
      <w:tr w:rsidR="00BA1BA3" w14:paraId="4BB35379" w14:textId="77777777" w:rsidTr="00BA1BA3">
        <w:trPr>
          <w:trHeight w:val="331"/>
        </w:trPr>
        <w:tc>
          <w:tcPr>
            <w:tcW w:w="888" w:type="dxa"/>
            <w:tcBorders>
              <w:top w:val="nil"/>
              <w:bottom w:val="nil"/>
            </w:tcBorders>
            <w:shd w:val="clear" w:color="auto" w:fill="FFFFFF" w:themeFill="background1"/>
          </w:tcPr>
          <w:p w14:paraId="0E608138" w14:textId="77777777" w:rsidR="00BA1BA3" w:rsidRDefault="00BA1BA3" w:rsidP="000D2A80">
            <w:pPr>
              <w:pStyle w:val="TableParagraph"/>
              <w:spacing w:before="69"/>
              <w:ind w:left="188" w:right="178"/>
              <w:jc w:val="left"/>
              <w:rPr>
                <w:sz w:val="16"/>
              </w:rPr>
            </w:pPr>
          </w:p>
        </w:tc>
        <w:tc>
          <w:tcPr>
            <w:tcW w:w="734" w:type="dxa"/>
            <w:tcBorders>
              <w:top w:val="nil"/>
              <w:bottom w:val="nil"/>
            </w:tcBorders>
            <w:shd w:val="clear" w:color="auto" w:fill="FFFFFF" w:themeFill="background1"/>
          </w:tcPr>
          <w:p w14:paraId="2749FC64" w14:textId="77777777" w:rsidR="00BA1BA3" w:rsidRDefault="00BA1BA3">
            <w:pPr>
              <w:pStyle w:val="TableParagraph"/>
              <w:spacing w:before="69"/>
              <w:ind w:left="9" w:right="2"/>
              <w:rPr>
                <w:sz w:val="16"/>
              </w:rPr>
            </w:pPr>
          </w:p>
        </w:tc>
        <w:tc>
          <w:tcPr>
            <w:tcW w:w="902" w:type="dxa"/>
            <w:tcBorders>
              <w:top w:val="nil"/>
              <w:bottom w:val="nil"/>
            </w:tcBorders>
            <w:shd w:val="clear" w:color="auto" w:fill="FFFFFF" w:themeFill="background1"/>
          </w:tcPr>
          <w:p w14:paraId="5C6440E6" w14:textId="77777777" w:rsidR="00BA1BA3" w:rsidRDefault="00BA1BA3">
            <w:pPr>
              <w:pStyle w:val="TableParagraph"/>
              <w:spacing w:before="69"/>
              <w:ind w:left="410"/>
              <w:jc w:val="left"/>
              <w:rPr>
                <w:w w:val="98"/>
                <w:sz w:val="16"/>
              </w:rPr>
            </w:pPr>
          </w:p>
        </w:tc>
        <w:tc>
          <w:tcPr>
            <w:tcW w:w="1080" w:type="dxa"/>
            <w:tcBorders>
              <w:top w:val="nil"/>
              <w:bottom w:val="nil"/>
            </w:tcBorders>
            <w:shd w:val="clear" w:color="auto" w:fill="FFFFFF" w:themeFill="background1"/>
          </w:tcPr>
          <w:p w14:paraId="0D1A96B8" w14:textId="77777777" w:rsidR="00BA1BA3" w:rsidRDefault="00BA1BA3">
            <w:pPr>
              <w:pStyle w:val="TableParagraph"/>
              <w:spacing w:before="0"/>
              <w:jc w:val="left"/>
              <w:rPr>
                <w:sz w:val="16"/>
              </w:rPr>
            </w:pPr>
          </w:p>
        </w:tc>
        <w:tc>
          <w:tcPr>
            <w:tcW w:w="883" w:type="dxa"/>
            <w:tcBorders>
              <w:top w:val="nil"/>
              <w:bottom w:val="nil"/>
            </w:tcBorders>
            <w:shd w:val="clear" w:color="auto" w:fill="FFFFFF" w:themeFill="background1"/>
          </w:tcPr>
          <w:p w14:paraId="5014B82E" w14:textId="77777777" w:rsidR="00BA1BA3" w:rsidRDefault="00BA1BA3">
            <w:pPr>
              <w:pStyle w:val="TableParagraph"/>
              <w:spacing w:before="69"/>
              <w:ind w:left="132" w:right="122"/>
              <w:rPr>
                <w:sz w:val="16"/>
              </w:rPr>
            </w:pPr>
          </w:p>
        </w:tc>
        <w:tc>
          <w:tcPr>
            <w:tcW w:w="701" w:type="dxa"/>
            <w:tcBorders>
              <w:top w:val="nil"/>
              <w:bottom w:val="nil"/>
            </w:tcBorders>
            <w:shd w:val="clear" w:color="auto" w:fill="FFFFFF" w:themeFill="background1"/>
          </w:tcPr>
          <w:p w14:paraId="45EAA469" w14:textId="77777777" w:rsidR="00BA1BA3" w:rsidRDefault="00BA1BA3">
            <w:pPr>
              <w:pStyle w:val="TableParagraph"/>
              <w:spacing w:before="69"/>
              <w:ind w:left="195" w:right="187"/>
              <w:rPr>
                <w:sz w:val="16"/>
              </w:rPr>
            </w:pPr>
          </w:p>
        </w:tc>
        <w:tc>
          <w:tcPr>
            <w:tcW w:w="754" w:type="dxa"/>
            <w:tcBorders>
              <w:top w:val="nil"/>
              <w:bottom w:val="nil"/>
            </w:tcBorders>
            <w:shd w:val="clear" w:color="auto" w:fill="FFFFFF" w:themeFill="background1"/>
          </w:tcPr>
          <w:p w14:paraId="55B238F8" w14:textId="77777777" w:rsidR="00BA1BA3" w:rsidRDefault="00BA1BA3">
            <w:pPr>
              <w:pStyle w:val="TableParagraph"/>
              <w:spacing w:before="69"/>
              <w:ind w:right="284"/>
              <w:jc w:val="right"/>
              <w:rPr>
                <w:sz w:val="16"/>
              </w:rPr>
            </w:pPr>
          </w:p>
        </w:tc>
        <w:tc>
          <w:tcPr>
            <w:tcW w:w="696" w:type="dxa"/>
            <w:tcBorders>
              <w:top w:val="nil"/>
              <w:bottom w:val="nil"/>
            </w:tcBorders>
            <w:shd w:val="clear" w:color="auto" w:fill="FFFFFF" w:themeFill="background1"/>
          </w:tcPr>
          <w:p w14:paraId="3140605B" w14:textId="77777777" w:rsidR="00BA1BA3" w:rsidRDefault="00BA1BA3">
            <w:pPr>
              <w:pStyle w:val="TableParagraph"/>
              <w:spacing w:before="0"/>
              <w:jc w:val="left"/>
              <w:rPr>
                <w:sz w:val="16"/>
              </w:rPr>
            </w:pPr>
          </w:p>
        </w:tc>
        <w:tc>
          <w:tcPr>
            <w:tcW w:w="756" w:type="dxa"/>
            <w:tcBorders>
              <w:top w:val="nil"/>
              <w:bottom w:val="nil"/>
            </w:tcBorders>
            <w:shd w:val="clear" w:color="auto" w:fill="FFFFFF" w:themeFill="background1"/>
          </w:tcPr>
          <w:p w14:paraId="0DBD49DF" w14:textId="77777777" w:rsidR="00BA1BA3" w:rsidRDefault="00BA1BA3">
            <w:pPr>
              <w:pStyle w:val="TableParagraph"/>
              <w:spacing w:before="0"/>
              <w:jc w:val="left"/>
              <w:rPr>
                <w:sz w:val="16"/>
              </w:rPr>
            </w:pPr>
          </w:p>
        </w:tc>
        <w:tc>
          <w:tcPr>
            <w:tcW w:w="737" w:type="dxa"/>
            <w:tcBorders>
              <w:top w:val="nil"/>
              <w:bottom w:val="nil"/>
            </w:tcBorders>
            <w:shd w:val="clear" w:color="auto" w:fill="FFFFFF" w:themeFill="background1"/>
          </w:tcPr>
          <w:p w14:paraId="31C79614" w14:textId="77777777" w:rsidR="00BA1BA3" w:rsidRDefault="00BA1BA3">
            <w:pPr>
              <w:pStyle w:val="TableParagraph"/>
              <w:spacing w:before="69"/>
              <w:ind w:left="221" w:right="212"/>
              <w:rPr>
                <w:sz w:val="16"/>
              </w:rPr>
            </w:pPr>
          </w:p>
        </w:tc>
        <w:tc>
          <w:tcPr>
            <w:tcW w:w="735" w:type="dxa"/>
            <w:tcBorders>
              <w:top w:val="nil"/>
              <w:bottom w:val="nil"/>
            </w:tcBorders>
            <w:shd w:val="clear" w:color="auto" w:fill="FFFFFF" w:themeFill="background1"/>
          </w:tcPr>
          <w:p w14:paraId="50D53B3B" w14:textId="77777777" w:rsidR="00BA1BA3" w:rsidRDefault="00BA1BA3">
            <w:pPr>
              <w:pStyle w:val="TableParagraph"/>
              <w:spacing w:before="69"/>
              <w:ind w:left="12" w:right="1"/>
              <w:rPr>
                <w:sz w:val="16"/>
              </w:rPr>
            </w:pPr>
          </w:p>
        </w:tc>
        <w:tc>
          <w:tcPr>
            <w:tcW w:w="740" w:type="dxa"/>
            <w:tcBorders>
              <w:top w:val="nil"/>
              <w:bottom w:val="nil"/>
            </w:tcBorders>
            <w:shd w:val="clear" w:color="auto" w:fill="FFFFFF" w:themeFill="background1"/>
          </w:tcPr>
          <w:p w14:paraId="1F4E2898" w14:textId="77777777" w:rsidR="00BA1BA3" w:rsidRDefault="00BA1BA3">
            <w:pPr>
              <w:pStyle w:val="TableParagraph"/>
              <w:spacing w:before="69"/>
              <w:ind w:left="99" w:right="94"/>
              <w:rPr>
                <w:sz w:val="16"/>
              </w:rPr>
            </w:pPr>
          </w:p>
        </w:tc>
        <w:tc>
          <w:tcPr>
            <w:tcW w:w="754" w:type="dxa"/>
            <w:tcBorders>
              <w:top w:val="nil"/>
              <w:bottom w:val="nil"/>
            </w:tcBorders>
            <w:shd w:val="clear" w:color="auto" w:fill="FFFFFF" w:themeFill="background1"/>
          </w:tcPr>
          <w:p w14:paraId="147800C0" w14:textId="77777777" w:rsidR="00BA1BA3" w:rsidRDefault="00BA1BA3">
            <w:pPr>
              <w:pStyle w:val="TableParagraph"/>
              <w:spacing w:before="0"/>
              <w:jc w:val="left"/>
              <w:rPr>
                <w:sz w:val="16"/>
              </w:rPr>
            </w:pPr>
          </w:p>
        </w:tc>
        <w:tc>
          <w:tcPr>
            <w:tcW w:w="881" w:type="dxa"/>
            <w:tcBorders>
              <w:top w:val="nil"/>
              <w:bottom w:val="nil"/>
            </w:tcBorders>
            <w:shd w:val="clear" w:color="auto" w:fill="FFFFFF" w:themeFill="background1"/>
          </w:tcPr>
          <w:p w14:paraId="5AC17BB2" w14:textId="77777777" w:rsidR="00BA1BA3" w:rsidRDefault="00BA1BA3">
            <w:pPr>
              <w:pStyle w:val="TableParagraph"/>
              <w:spacing w:before="0"/>
              <w:jc w:val="left"/>
              <w:rPr>
                <w:sz w:val="16"/>
              </w:rPr>
            </w:pPr>
          </w:p>
        </w:tc>
      </w:tr>
    </w:tbl>
    <w:p w14:paraId="6D9024E7" w14:textId="77777777" w:rsidR="00151BAD" w:rsidRDefault="00151BAD">
      <w:pPr>
        <w:rPr>
          <w:sz w:val="16"/>
        </w:rPr>
        <w:sectPr w:rsidR="00151BAD">
          <w:pgSz w:w="12240" w:h="15840"/>
          <w:pgMar w:top="82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58D18999" w14:textId="77777777" w:rsidTr="004523E8">
        <w:trPr>
          <w:trHeight w:val="710"/>
          <w:tblHeader/>
        </w:trPr>
        <w:tc>
          <w:tcPr>
            <w:tcW w:w="11241" w:type="dxa"/>
            <w:gridSpan w:val="14"/>
            <w:tcBorders>
              <w:right w:val="single" w:sz="6" w:space="0" w:color="000000"/>
            </w:tcBorders>
          </w:tcPr>
          <w:p w14:paraId="4DE4AD19" w14:textId="77777777" w:rsidR="00151BAD" w:rsidRDefault="00AC1F28">
            <w:pPr>
              <w:pStyle w:val="TableParagraph"/>
              <w:spacing w:before="192"/>
              <w:ind w:left="1157" w:right="1138"/>
              <w:rPr>
                <w:b/>
                <w:sz w:val="28"/>
              </w:rPr>
            </w:pPr>
            <w:r>
              <w:rPr>
                <w:b/>
                <w:sz w:val="28"/>
              </w:rPr>
              <w:lastRenderedPageBreak/>
              <w:t>FOREIGN W</w:t>
            </w:r>
          </w:p>
        </w:tc>
      </w:tr>
      <w:tr w:rsidR="00151BAD" w14:paraId="1AE8627B" w14:textId="77777777" w:rsidTr="004523E8">
        <w:trPr>
          <w:trHeight w:val="609"/>
          <w:tblHeader/>
        </w:trPr>
        <w:tc>
          <w:tcPr>
            <w:tcW w:w="888" w:type="dxa"/>
          </w:tcPr>
          <w:p w14:paraId="79989389" w14:textId="77777777" w:rsidR="00151BAD" w:rsidRDefault="00151BAD">
            <w:pPr>
              <w:pStyle w:val="TableParagraph"/>
              <w:spacing w:before="3"/>
              <w:jc w:val="left"/>
              <w:rPr>
                <w:b/>
                <w:sz w:val="21"/>
              </w:rPr>
            </w:pPr>
          </w:p>
          <w:p w14:paraId="6D60F09E" w14:textId="77777777" w:rsidR="00151BAD" w:rsidRDefault="00AC1F28">
            <w:pPr>
              <w:pStyle w:val="TableParagraph"/>
              <w:spacing w:before="1" w:line="182" w:lineRule="exac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3AFBD55C" w14:textId="77777777" w:rsidR="00151BAD" w:rsidRDefault="00151BAD">
            <w:pPr>
              <w:pStyle w:val="TableParagraph"/>
              <w:spacing w:before="3"/>
              <w:jc w:val="left"/>
              <w:rPr>
                <w:b/>
                <w:sz w:val="21"/>
              </w:rPr>
            </w:pPr>
          </w:p>
          <w:p w14:paraId="6A34FCEA" w14:textId="77777777" w:rsidR="00151BAD" w:rsidRDefault="00AC1F28">
            <w:pPr>
              <w:pStyle w:val="TableParagraph"/>
              <w:spacing w:before="1" w:line="182" w:lineRule="exact"/>
              <w:ind w:left="170" w:right="15" w:hanging="135"/>
              <w:jc w:val="left"/>
              <w:rPr>
                <w:b/>
                <w:sz w:val="16"/>
              </w:rPr>
            </w:pPr>
            <w:r>
              <w:rPr>
                <w:b/>
                <w:sz w:val="16"/>
              </w:rPr>
              <w:t xml:space="preserve">MOE CD </w:t>
            </w:r>
            <w:r>
              <w:rPr>
                <w:b/>
                <w:sz w:val="16"/>
                <w:u w:val="single"/>
              </w:rPr>
              <w:t>(2833)</w:t>
            </w:r>
          </w:p>
        </w:tc>
        <w:tc>
          <w:tcPr>
            <w:tcW w:w="902" w:type="dxa"/>
          </w:tcPr>
          <w:p w14:paraId="0DD79CB0" w14:textId="77777777" w:rsidR="00151BAD" w:rsidRDefault="00AC1F28">
            <w:pPr>
              <w:pStyle w:val="TableParagraph"/>
              <w:spacing w:before="57"/>
              <w:ind w:left="218" w:hanging="63"/>
              <w:jc w:val="left"/>
              <w:rPr>
                <w:b/>
                <w:sz w:val="16"/>
              </w:rPr>
            </w:pPr>
            <w:r>
              <w:rPr>
                <w:b/>
                <w:sz w:val="16"/>
              </w:rPr>
              <w:t>STATUS</w:t>
            </w:r>
          </w:p>
          <w:p w14:paraId="23A2D332" w14:textId="77777777" w:rsidR="00151BAD" w:rsidRDefault="00AC1F28">
            <w:pPr>
              <w:pStyle w:val="TableParagraph"/>
              <w:spacing w:before="4" w:line="182" w:lineRule="exact"/>
              <w:ind w:left="237" w:right="192" w:hanging="20"/>
              <w:jc w:val="left"/>
              <w:rPr>
                <w:b/>
                <w:sz w:val="16"/>
              </w:rPr>
            </w:pPr>
            <w:r>
              <w:rPr>
                <w:b/>
                <w:sz w:val="16"/>
              </w:rPr>
              <w:t xml:space="preserve">CODE </w:t>
            </w:r>
            <w:r>
              <w:rPr>
                <w:b/>
                <w:sz w:val="16"/>
                <w:u w:val="single"/>
              </w:rPr>
              <w:t>(8458)</w:t>
            </w:r>
          </w:p>
        </w:tc>
        <w:tc>
          <w:tcPr>
            <w:tcW w:w="1080" w:type="dxa"/>
          </w:tcPr>
          <w:p w14:paraId="388CF50A" w14:textId="77777777" w:rsidR="00151BAD" w:rsidRDefault="00AC1F28">
            <w:pPr>
              <w:pStyle w:val="TableParagraph"/>
              <w:spacing w:before="57"/>
              <w:ind w:left="194" w:firstLine="31"/>
              <w:jc w:val="left"/>
              <w:rPr>
                <w:b/>
                <w:sz w:val="16"/>
              </w:rPr>
            </w:pPr>
            <w:r>
              <w:rPr>
                <w:b/>
                <w:sz w:val="16"/>
              </w:rPr>
              <w:t>FUTURE</w:t>
            </w:r>
          </w:p>
          <w:p w14:paraId="12A14C3D" w14:textId="77777777" w:rsidR="00151BAD" w:rsidRDefault="00AC1F28">
            <w:pPr>
              <w:pStyle w:val="TableParagraph"/>
              <w:spacing w:before="4" w:line="182" w:lineRule="exact"/>
              <w:ind w:left="326" w:right="166" w:hanging="132"/>
              <w:jc w:val="left"/>
              <w:rPr>
                <w:b/>
                <w:sz w:val="16"/>
              </w:rPr>
            </w:pPr>
            <w:r>
              <w:rPr>
                <w:b/>
                <w:sz w:val="16"/>
              </w:rPr>
              <w:t xml:space="preserve">STAT CD </w:t>
            </w:r>
            <w:r>
              <w:rPr>
                <w:b/>
                <w:sz w:val="16"/>
                <w:u w:val="single"/>
              </w:rPr>
              <w:t>(0297)</w:t>
            </w:r>
          </w:p>
        </w:tc>
        <w:tc>
          <w:tcPr>
            <w:tcW w:w="883" w:type="dxa"/>
          </w:tcPr>
          <w:p w14:paraId="50F67E33" w14:textId="77777777" w:rsidR="00151BAD" w:rsidRDefault="00151BAD">
            <w:pPr>
              <w:pStyle w:val="TableParagraph"/>
              <w:spacing w:before="3"/>
              <w:jc w:val="left"/>
              <w:rPr>
                <w:b/>
                <w:sz w:val="21"/>
              </w:rPr>
            </w:pPr>
          </w:p>
          <w:p w14:paraId="1B5453A8" w14:textId="77777777" w:rsidR="00151BAD" w:rsidRDefault="00AC1F28">
            <w:pPr>
              <w:pStyle w:val="TableParagraph"/>
              <w:spacing w:before="1" w:line="182" w:lineRule="exact"/>
              <w:ind w:left="228" w:right="9" w:hanging="171"/>
              <w:jc w:val="left"/>
              <w:rPr>
                <w:b/>
                <w:sz w:val="16"/>
              </w:rPr>
            </w:pPr>
            <w:r>
              <w:rPr>
                <w:b/>
                <w:sz w:val="16"/>
              </w:rPr>
              <w:t xml:space="preserve">EFF DATE </w:t>
            </w:r>
            <w:r>
              <w:rPr>
                <w:b/>
                <w:sz w:val="16"/>
                <w:u w:val="single"/>
              </w:rPr>
              <w:t>(2128)</w:t>
            </w:r>
          </w:p>
        </w:tc>
        <w:tc>
          <w:tcPr>
            <w:tcW w:w="701" w:type="dxa"/>
          </w:tcPr>
          <w:p w14:paraId="0D1A0171" w14:textId="77777777" w:rsidR="00151BAD" w:rsidRDefault="00151BAD">
            <w:pPr>
              <w:pStyle w:val="TableParagraph"/>
              <w:spacing w:before="3"/>
              <w:jc w:val="left"/>
              <w:rPr>
                <w:b/>
                <w:sz w:val="21"/>
              </w:rPr>
            </w:pPr>
          </w:p>
          <w:p w14:paraId="39B60260" w14:textId="77777777" w:rsidR="00151BAD" w:rsidRDefault="00AC1F28">
            <w:pPr>
              <w:pStyle w:val="TableParagraph"/>
              <w:spacing w:before="1" w:line="182" w:lineRule="exact"/>
              <w:ind w:left="137" w:right="107" w:firstLine="16"/>
              <w:jc w:val="left"/>
              <w:rPr>
                <w:b/>
                <w:sz w:val="16"/>
              </w:rPr>
            </w:pPr>
            <w:r>
              <w:rPr>
                <w:b/>
                <w:sz w:val="16"/>
              </w:rPr>
              <w:t xml:space="preserve">PICA </w:t>
            </w:r>
            <w:r>
              <w:rPr>
                <w:b/>
                <w:sz w:val="16"/>
                <w:u w:val="single"/>
              </w:rPr>
              <w:t>(2866)</w:t>
            </w:r>
          </w:p>
        </w:tc>
        <w:tc>
          <w:tcPr>
            <w:tcW w:w="754" w:type="dxa"/>
          </w:tcPr>
          <w:p w14:paraId="1685EACE" w14:textId="77777777" w:rsidR="00151BAD" w:rsidRDefault="00AC1F28">
            <w:pPr>
              <w:pStyle w:val="TableParagraph"/>
              <w:spacing w:before="57"/>
              <w:ind w:left="202" w:hanging="22"/>
              <w:jc w:val="left"/>
              <w:rPr>
                <w:b/>
                <w:sz w:val="16"/>
              </w:rPr>
            </w:pPr>
            <w:r>
              <w:rPr>
                <w:b/>
                <w:sz w:val="16"/>
              </w:rPr>
              <w:t>PICA</w:t>
            </w:r>
          </w:p>
          <w:p w14:paraId="2A8D90B7" w14:textId="77777777" w:rsidR="00151BAD" w:rsidRDefault="00AC1F28">
            <w:pPr>
              <w:pStyle w:val="TableParagraph"/>
              <w:spacing w:before="4" w:line="182" w:lineRule="exact"/>
              <w:ind w:left="163" w:right="134" w:firstLine="38"/>
              <w:jc w:val="left"/>
              <w:rPr>
                <w:b/>
                <w:sz w:val="16"/>
              </w:rPr>
            </w:pPr>
            <w:r>
              <w:rPr>
                <w:b/>
                <w:sz w:val="16"/>
              </w:rPr>
              <w:t xml:space="preserve">LOA </w:t>
            </w:r>
            <w:r>
              <w:rPr>
                <w:b/>
                <w:sz w:val="16"/>
                <w:u w:val="single"/>
              </w:rPr>
              <w:t>(3505)</w:t>
            </w:r>
          </w:p>
        </w:tc>
        <w:tc>
          <w:tcPr>
            <w:tcW w:w="696" w:type="dxa"/>
          </w:tcPr>
          <w:p w14:paraId="13F598F2" w14:textId="77777777" w:rsidR="00151BAD" w:rsidRDefault="00151BAD">
            <w:pPr>
              <w:pStyle w:val="TableParagraph"/>
              <w:spacing w:before="3"/>
              <w:jc w:val="left"/>
              <w:rPr>
                <w:b/>
                <w:sz w:val="21"/>
              </w:rPr>
            </w:pPr>
          </w:p>
          <w:p w14:paraId="4FF934EF" w14:textId="77777777" w:rsidR="00151BAD" w:rsidRDefault="00AC1F28">
            <w:pPr>
              <w:pStyle w:val="TableParagraph"/>
              <w:spacing w:before="1" w:line="182" w:lineRule="exact"/>
              <w:ind w:left="134" w:right="105" w:firstLine="21"/>
              <w:jc w:val="left"/>
              <w:rPr>
                <w:b/>
                <w:sz w:val="16"/>
              </w:rPr>
            </w:pPr>
            <w:r>
              <w:rPr>
                <w:b/>
                <w:sz w:val="16"/>
              </w:rPr>
              <w:t xml:space="preserve">SICA </w:t>
            </w:r>
            <w:r>
              <w:rPr>
                <w:b/>
                <w:sz w:val="16"/>
                <w:u w:val="single"/>
              </w:rPr>
              <w:t>(2938)</w:t>
            </w:r>
          </w:p>
        </w:tc>
        <w:tc>
          <w:tcPr>
            <w:tcW w:w="756" w:type="dxa"/>
          </w:tcPr>
          <w:p w14:paraId="2670976F" w14:textId="77777777" w:rsidR="00151BAD" w:rsidRDefault="00AC1F28">
            <w:pPr>
              <w:pStyle w:val="TableParagraph"/>
              <w:spacing w:before="57"/>
              <w:ind w:left="201" w:hanging="17"/>
              <w:jc w:val="left"/>
              <w:rPr>
                <w:b/>
                <w:sz w:val="16"/>
              </w:rPr>
            </w:pPr>
            <w:r>
              <w:rPr>
                <w:b/>
                <w:sz w:val="16"/>
              </w:rPr>
              <w:t>SICA</w:t>
            </w:r>
          </w:p>
          <w:p w14:paraId="486E324C" w14:textId="77777777" w:rsidR="00151BAD" w:rsidRDefault="00AC1F28">
            <w:pPr>
              <w:pStyle w:val="TableParagraph"/>
              <w:spacing w:before="4" w:line="182" w:lineRule="exact"/>
              <w:ind w:left="163" w:right="136" w:firstLine="38"/>
              <w:jc w:val="left"/>
              <w:rPr>
                <w:b/>
                <w:sz w:val="16"/>
              </w:rPr>
            </w:pPr>
            <w:r>
              <w:rPr>
                <w:b/>
                <w:sz w:val="16"/>
              </w:rPr>
              <w:t xml:space="preserve">LOA </w:t>
            </w:r>
            <w:r>
              <w:rPr>
                <w:b/>
                <w:sz w:val="16"/>
                <w:u w:val="single"/>
              </w:rPr>
              <w:t>(9547)</w:t>
            </w:r>
          </w:p>
        </w:tc>
        <w:tc>
          <w:tcPr>
            <w:tcW w:w="737" w:type="dxa"/>
          </w:tcPr>
          <w:p w14:paraId="468C778F" w14:textId="77777777" w:rsidR="00151BAD" w:rsidRDefault="00151BAD">
            <w:pPr>
              <w:pStyle w:val="TableParagraph"/>
              <w:spacing w:before="3"/>
              <w:jc w:val="left"/>
              <w:rPr>
                <w:b/>
                <w:sz w:val="21"/>
              </w:rPr>
            </w:pPr>
          </w:p>
          <w:p w14:paraId="15D37CA6" w14:textId="77777777" w:rsidR="00151BAD" w:rsidRDefault="00AC1F28">
            <w:pPr>
              <w:pStyle w:val="TableParagraph"/>
              <w:spacing w:before="1" w:line="182" w:lineRule="exact"/>
              <w:ind w:left="156" w:right="119" w:hanging="8"/>
              <w:jc w:val="left"/>
              <w:rPr>
                <w:b/>
                <w:sz w:val="16"/>
              </w:rPr>
            </w:pPr>
            <w:r>
              <w:rPr>
                <w:b/>
                <w:w w:val="95"/>
                <w:sz w:val="16"/>
              </w:rPr>
              <w:t xml:space="preserve">SUBM </w:t>
            </w:r>
            <w:r>
              <w:rPr>
                <w:b/>
                <w:sz w:val="16"/>
                <w:u w:val="single"/>
              </w:rPr>
              <w:t>(2535)</w:t>
            </w:r>
          </w:p>
        </w:tc>
        <w:tc>
          <w:tcPr>
            <w:tcW w:w="735" w:type="dxa"/>
          </w:tcPr>
          <w:p w14:paraId="6D619BA8" w14:textId="77777777" w:rsidR="00151BAD" w:rsidRDefault="00151BAD">
            <w:pPr>
              <w:pStyle w:val="TableParagraph"/>
              <w:spacing w:before="3"/>
              <w:jc w:val="left"/>
              <w:rPr>
                <w:b/>
                <w:sz w:val="21"/>
              </w:rPr>
            </w:pPr>
          </w:p>
          <w:p w14:paraId="549D7471" w14:textId="77777777" w:rsidR="00151BAD" w:rsidRDefault="00AC1F28">
            <w:pPr>
              <w:pStyle w:val="TableParagraph"/>
              <w:spacing w:before="1" w:line="182" w:lineRule="exact"/>
              <w:ind w:left="155" w:right="111" w:hanging="15"/>
              <w:jc w:val="left"/>
              <w:rPr>
                <w:b/>
                <w:sz w:val="16"/>
              </w:rPr>
            </w:pPr>
            <w:r>
              <w:rPr>
                <w:b/>
                <w:sz w:val="16"/>
              </w:rPr>
              <w:t xml:space="preserve">COLB </w:t>
            </w:r>
            <w:r>
              <w:rPr>
                <w:b/>
                <w:sz w:val="16"/>
                <w:u w:val="single"/>
              </w:rPr>
              <w:t>(2531)</w:t>
            </w:r>
          </w:p>
        </w:tc>
        <w:tc>
          <w:tcPr>
            <w:tcW w:w="740" w:type="dxa"/>
          </w:tcPr>
          <w:p w14:paraId="3788E8FF" w14:textId="77777777" w:rsidR="00151BAD" w:rsidRDefault="00151BAD">
            <w:pPr>
              <w:pStyle w:val="TableParagraph"/>
              <w:spacing w:before="3"/>
              <w:jc w:val="left"/>
              <w:rPr>
                <w:b/>
                <w:sz w:val="21"/>
              </w:rPr>
            </w:pPr>
          </w:p>
          <w:p w14:paraId="1A5F3F3A" w14:textId="77777777" w:rsidR="00151BAD" w:rsidRDefault="00AC1F28">
            <w:pPr>
              <w:pStyle w:val="TableParagraph"/>
              <w:spacing w:before="1" w:line="182" w:lineRule="exact"/>
              <w:ind w:left="155" w:right="123" w:hanging="8"/>
              <w:jc w:val="left"/>
              <w:rPr>
                <w:b/>
                <w:sz w:val="16"/>
              </w:rPr>
            </w:pPr>
            <w:r>
              <w:rPr>
                <w:b/>
                <w:w w:val="95"/>
                <w:sz w:val="16"/>
              </w:rPr>
              <w:t xml:space="preserve">RCVR </w:t>
            </w:r>
            <w:r>
              <w:rPr>
                <w:b/>
                <w:sz w:val="16"/>
                <w:u w:val="single"/>
              </w:rPr>
              <w:t>(2532)</w:t>
            </w:r>
          </w:p>
        </w:tc>
        <w:tc>
          <w:tcPr>
            <w:tcW w:w="754" w:type="dxa"/>
          </w:tcPr>
          <w:p w14:paraId="53095D93" w14:textId="77777777" w:rsidR="00151BAD" w:rsidRDefault="00AC1F28">
            <w:pPr>
              <w:pStyle w:val="TableParagraph"/>
              <w:spacing w:before="57"/>
              <w:ind w:left="166" w:firstLine="31"/>
              <w:jc w:val="left"/>
              <w:rPr>
                <w:b/>
                <w:sz w:val="16"/>
              </w:rPr>
            </w:pPr>
            <w:r>
              <w:rPr>
                <w:b/>
                <w:sz w:val="16"/>
              </w:rPr>
              <w:t>DOD</w:t>
            </w:r>
          </w:p>
          <w:p w14:paraId="2957B183" w14:textId="77777777" w:rsidR="00151BAD" w:rsidRDefault="00AC1F28">
            <w:pPr>
              <w:pStyle w:val="TableParagraph"/>
              <w:spacing w:before="4" w:line="182" w:lineRule="exact"/>
              <w:ind w:left="161" w:right="136" w:firstLine="4"/>
              <w:jc w:val="left"/>
              <w:rPr>
                <w:b/>
                <w:sz w:val="16"/>
              </w:rPr>
            </w:pPr>
            <w:r>
              <w:rPr>
                <w:b/>
                <w:sz w:val="16"/>
              </w:rPr>
              <w:t xml:space="preserve">MMC </w:t>
            </w:r>
            <w:r>
              <w:rPr>
                <w:b/>
                <w:sz w:val="16"/>
                <w:u w:val="single"/>
              </w:rPr>
              <w:t>(2611)</w:t>
            </w:r>
          </w:p>
        </w:tc>
        <w:tc>
          <w:tcPr>
            <w:tcW w:w="881" w:type="dxa"/>
          </w:tcPr>
          <w:p w14:paraId="2441B1A7" w14:textId="77777777" w:rsidR="00151BAD" w:rsidRDefault="00AC1F28">
            <w:pPr>
              <w:pStyle w:val="TableParagraph"/>
              <w:spacing w:before="57"/>
              <w:ind w:left="228" w:right="201" w:hanging="5"/>
              <w:jc w:val="left"/>
              <w:rPr>
                <w:b/>
                <w:sz w:val="16"/>
              </w:rPr>
            </w:pPr>
            <w:r>
              <w:rPr>
                <w:b/>
                <w:sz w:val="16"/>
              </w:rPr>
              <w:t>MILT MMC</w:t>
            </w:r>
          </w:p>
          <w:p w14:paraId="07491CF4" w14:textId="77777777" w:rsidR="00151BAD" w:rsidRDefault="00AC1F28">
            <w:pPr>
              <w:pStyle w:val="TableParagraph"/>
              <w:spacing w:before="0" w:line="164" w:lineRule="exact"/>
              <w:ind w:left="223"/>
              <w:jc w:val="left"/>
              <w:rPr>
                <w:b/>
                <w:sz w:val="16"/>
              </w:rPr>
            </w:pPr>
            <w:r>
              <w:rPr>
                <w:b/>
                <w:sz w:val="16"/>
                <w:u w:val="single"/>
              </w:rPr>
              <w:t>(****)</w:t>
            </w:r>
          </w:p>
        </w:tc>
      </w:tr>
      <w:tr w:rsidR="00151BAD" w14:paraId="11C52362" w14:textId="77777777">
        <w:trPr>
          <w:trHeight w:val="321"/>
        </w:trPr>
        <w:tc>
          <w:tcPr>
            <w:tcW w:w="888" w:type="dxa"/>
            <w:tcBorders>
              <w:bottom w:val="nil"/>
            </w:tcBorders>
            <w:shd w:val="clear" w:color="auto" w:fill="DADADA"/>
          </w:tcPr>
          <w:p w14:paraId="6016D81B" w14:textId="77777777" w:rsidR="00151BAD" w:rsidRDefault="00AC1F28">
            <w:pPr>
              <w:pStyle w:val="TableParagraph"/>
              <w:spacing w:before="66"/>
              <w:ind w:left="188" w:right="178"/>
              <w:rPr>
                <w:sz w:val="16"/>
              </w:rPr>
            </w:pPr>
            <w:r>
              <w:rPr>
                <w:sz w:val="16"/>
              </w:rPr>
              <w:t>WB01</w:t>
            </w:r>
          </w:p>
        </w:tc>
        <w:tc>
          <w:tcPr>
            <w:tcW w:w="734" w:type="dxa"/>
            <w:tcBorders>
              <w:bottom w:val="nil"/>
            </w:tcBorders>
            <w:shd w:val="clear" w:color="auto" w:fill="DADADA"/>
          </w:tcPr>
          <w:p w14:paraId="676D7253" w14:textId="77777777" w:rsidR="00151BAD" w:rsidRDefault="00AC1F28">
            <w:pPr>
              <w:pStyle w:val="TableParagraph"/>
              <w:spacing w:before="66"/>
              <w:ind w:left="8" w:right="2"/>
              <w:rPr>
                <w:sz w:val="16"/>
              </w:rPr>
            </w:pPr>
            <w:r>
              <w:rPr>
                <w:sz w:val="16"/>
              </w:rPr>
              <w:t>WB</w:t>
            </w:r>
          </w:p>
        </w:tc>
        <w:tc>
          <w:tcPr>
            <w:tcW w:w="902" w:type="dxa"/>
            <w:tcBorders>
              <w:bottom w:val="nil"/>
            </w:tcBorders>
            <w:shd w:val="clear" w:color="auto" w:fill="DADADA"/>
          </w:tcPr>
          <w:p w14:paraId="6CC7D748" w14:textId="77777777" w:rsidR="00151BAD" w:rsidRDefault="00AC1F28">
            <w:pPr>
              <w:pStyle w:val="TableParagraph"/>
              <w:spacing w:before="66"/>
              <w:ind w:left="410"/>
              <w:jc w:val="left"/>
              <w:rPr>
                <w:sz w:val="16"/>
              </w:rPr>
            </w:pPr>
            <w:r>
              <w:rPr>
                <w:w w:val="98"/>
                <w:sz w:val="16"/>
              </w:rPr>
              <w:t>0</w:t>
            </w:r>
          </w:p>
        </w:tc>
        <w:tc>
          <w:tcPr>
            <w:tcW w:w="1080" w:type="dxa"/>
            <w:tcBorders>
              <w:bottom w:val="nil"/>
            </w:tcBorders>
            <w:shd w:val="clear" w:color="auto" w:fill="DADADA"/>
          </w:tcPr>
          <w:p w14:paraId="499ACC08" w14:textId="77777777" w:rsidR="00151BAD" w:rsidRDefault="00151BAD">
            <w:pPr>
              <w:pStyle w:val="TableParagraph"/>
              <w:spacing w:before="0"/>
              <w:jc w:val="left"/>
              <w:rPr>
                <w:sz w:val="16"/>
              </w:rPr>
            </w:pPr>
          </w:p>
        </w:tc>
        <w:tc>
          <w:tcPr>
            <w:tcW w:w="883" w:type="dxa"/>
            <w:tcBorders>
              <w:bottom w:val="nil"/>
            </w:tcBorders>
            <w:shd w:val="clear" w:color="auto" w:fill="DADADA"/>
          </w:tcPr>
          <w:p w14:paraId="529237E1" w14:textId="77777777" w:rsidR="00151BAD" w:rsidRDefault="00AC1F28">
            <w:pPr>
              <w:pStyle w:val="TableParagraph"/>
              <w:spacing w:before="66"/>
              <w:ind w:left="132" w:right="122"/>
              <w:rPr>
                <w:sz w:val="16"/>
              </w:rPr>
            </w:pPr>
            <w:r>
              <w:rPr>
                <w:sz w:val="16"/>
              </w:rPr>
              <w:t>1997282</w:t>
            </w:r>
          </w:p>
        </w:tc>
        <w:tc>
          <w:tcPr>
            <w:tcW w:w="701" w:type="dxa"/>
            <w:tcBorders>
              <w:bottom w:val="nil"/>
            </w:tcBorders>
            <w:shd w:val="clear" w:color="auto" w:fill="DADADA"/>
          </w:tcPr>
          <w:p w14:paraId="4E769EEF" w14:textId="77777777" w:rsidR="00151BAD" w:rsidRDefault="00AC1F28">
            <w:pPr>
              <w:pStyle w:val="TableParagraph"/>
              <w:spacing w:before="66"/>
              <w:ind w:left="195" w:right="187"/>
              <w:rPr>
                <w:sz w:val="16"/>
              </w:rPr>
            </w:pPr>
            <w:r>
              <w:rPr>
                <w:sz w:val="16"/>
              </w:rPr>
              <w:t>WB</w:t>
            </w:r>
          </w:p>
        </w:tc>
        <w:tc>
          <w:tcPr>
            <w:tcW w:w="754" w:type="dxa"/>
            <w:tcBorders>
              <w:bottom w:val="nil"/>
            </w:tcBorders>
            <w:shd w:val="clear" w:color="auto" w:fill="DADADA"/>
          </w:tcPr>
          <w:p w14:paraId="37BC1BC1" w14:textId="77777777" w:rsidR="00151BAD" w:rsidRDefault="00AC1F28">
            <w:pPr>
              <w:pStyle w:val="TableParagraph"/>
              <w:spacing w:before="66"/>
              <w:ind w:right="284"/>
              <w:jc w:val="right"/>
              <w:rPr>
                <w:sz w:val="16"/>
              </w:rPr>
            </w:pPr>
            <w:r>
              <w:rPr>
                <w:sz w:val="16"/>
              </w:rPr>
              <w:t>81</w:t>
            </w:r>
          </w:p>
        </w:tc>
        <w:tc>
          <w:tcPr>
            <w:tcW w:w="696" w:type="dxa"/>
            <w:tcBorders>
              <w:bottom w:val="nil"/>
            </w:tcBorders>
            <w:shd w:val="clear" w:color="auto" w:fill="DADADA"/>
          </w:tcPr>
          <w:p w14:paraId="4681884A" w14:textId="77777777" w:rsidR="00151BAD" w:rsidRDefault="00151BAD">
            <w:pPr>
              <w:pStyle w:val="TableParagraph"/>
              <w:spacing w:before="0"/>
              <w:jc w:val="left"/>
              <w:rPr>
                <w:sz w:val="16"/>
              </w:rPr>
            </w:pPr>
          </w:p>
        </w:tc>
        <w:tc>
          <w:tcPr>
            <w:tcW w:w="756" w:type="dxa"/>
            <w:tcBorders>
              <w:bottom w:val="nil"/>
            </w:tcBorders>
            <w:shd w:val="clear" w:color="auto" w:fill="DADADA"/>
          </w:tcPr>
          <w:p w14:paraId="72565C2A" w14:textId="77777777" w:rsidR="00151BAD" w:rsidRDefault="00151BAD">
            <w:pPr>
              <w:pStyle w:val="TableParagraph"/>
              <w:spacing w:before="0"/>
              <w:jc w:val="left"/>
              <w:rPr>
                <w:sz w:val="16"/>
              </w:rPr>
            </w:pPr>
          </w:p>
        </w:tc>
        <w:tc>
          <w:tcPr>
            <w:tcW w:w="737" w:type="dxa"/>
            <w:tcBorders>
              <w:bottom w:val="nil"/>
            </w:tcBorders>
            <w:shd w:val="clear" w:color="auto" w:fill="DADADA"/>
          </w:tcPr>
          <w:p w14:paraId="761ABCED" w14:textId="77777777" w:rsidR="00151BAD" w:rsidRDefault="00AC1F28">
            <w:pPr>
              <w:pStyle w:val="TableParagraph"/>
              <w:spacing w:before="66"/>
              <w:ind w:left="240"/>
              <w:jc w:val="left"/>
              <w:rPr>
                <w:sz w:val="16"/>
              </w:rPr>
            </w:pPr>
            <w:r>
              <w:rPr>
                <w:sz w:val="16"/>
              </w:rPr>
              <w:t>WB</w:t>
            </w:r>
          </w:p>
        </w:tc>
        <w:tc>
          <w:tcPr>
            <w:tcW w:w="735" w:type="dxa"/>
            <w:tcBorders>
              <w:bottom w:val="nil"/>
            </w:tcBorders>
            <w:shd w:val="clear" w:color="auto" w:fill="DADADA"/>
          </w:tcPr>
          <w:p w14:paraId="7ACED218" w14:textId="77777777" w:rsidR="00151BAD" w:rsidRDefault="00AC1F28">
            <w:pPr>
              <w:pStyle w:val="TableParagraph"/>
              <w:spacing w:before="66"/>
              <w:ind w:left="12" w:right="1"/>
              <w:rPr>
                <w:sz w:val="16"/>
              </w:rPr>
            </w:pPr>
            <w:r>
              <w:rPr>
                <w:sz w:val="16"/>
              </w:rPr>
              <w:t>WB</w:t>
            </w:r>
          </w:p>
        </w:tc>
        <w:tc>
          <w:tcPr>
            <w:tcW w:w="740" w:type="dxa"/>
            <w:tcBorders>
              <w:bottom w:val="nil"/>
            </w:tcBorders>
            <w:shd w:val="clear" w:color="auto" w:fill="DADADA"/>
          </w:tcPr>
          <w:p w14:paraId="6B5EE89D" w14:textId="77777777" w:rsidR="00151BAD" w:rsidRDefault="00AC1F28">
            <w:pPr>
              <w:pStyle w:val="TableParagraph"/>
              <w:spacing w:before="66"/>
              <w:ind w:left="99" w:right="95"/>
              <w:rPr>
                <w:sz w:val="16"/>
              </w:rPr>
            </w:pPr>
            <w:r>
              <w:rPr>
                <w:sz w:val="16"/>
              </w:rPr>
              <w:t>WB</w:t>
            </w:r>
          </w:p>
        </w:tc>
        <w:tc>
          <w:tcPr>
            <w:tcW w:w="754" w:type="dxa"/>
            <w:tcBorders>
              <w:bottom w:val="nil"/>
            </w:tcBorders>
            <w:shd w:val="clear" w:color="auto" w:fill="DADADA"/>
          </w:tcPr>
          <w:p w14:paraId="330EBFA7" w14:textId="77777777" w:rsidR="00151BAD" w:rsidRDefault="00151BAD">
            <w:pPr>
              <w:pStyle w:val="TableParagraph"/>
              <w:spacing w:before="0"/>
              <w:jc w:val="left"/>
              <w:rPr>
                <w:sz w:val="16"/>
              </w:rPr>
            </w:pPr>
          </w:p>
        </w:tc>
        <w:tc>
          <w:tcPr>
            <w:tcW w:w="881" w:type="dxa"/>
            <w:tcBorders>
              <w:bottom w:val="nil"/>
            </w:tcBorders>
            <w:shd w:val="clear" w:color="auto" w:fill="DADADA"/>
          </w:tcPr>
          <w:p w14:paraId="57DB43CE" w14:textId="77777777" w:rsidR="00151BAD" w:rsidRDefault="00151BAD">
            <w:pPr>
              <w:pStyle w:val="TableParagraph"/>
              <w:spacing w:before="0"/>
              <w:jc w:val="left"/>
              <w:rPr>
                <w:sz w:val="16"/>
              </w:rPr>
            </w:pPr>
          </w:p>
        </w:tc>
      </w:tr>
      <w:tr w:rsidR="00151BAD" w14:paraId="5B67A169" w14:textId="77777777">
        <w:trPr>
          <w:trHeight w:val="331"/>
        </w:trPr>
        <w:tc>
          <w:tcPr>
            <w:tcW w:w="888" w:type="dxa"/>
            <w:tcBorders>
              <w:top w:val="nil"/>
              <w:bottom w:val="nil"/>
            </w:tcBorders>
          </w:tcPr>
          <w:p w14:paraId="52EB2F82" w14:textId="77777777" w:rsidR="00151BAD" w:rsidRDefault="00AC1F28">
            <w:pPr>
              <w:pStyle w:val="TableParagraph"/>
              <w:spacing w:before="69"/>
              <w:ind w:left="186" w:right="178"/>
              <w:rPr>
                <w:sz w:val="16"/>
              </w:rPr>
            </w:pPr>
            <w:r>
              <w:rPr>
                <w:sz w:val="16"/>
              </w:rPr>
              <w:t>WD01</w:t>
            </w:r>
          </w:p>
        </w:tc>
        <w:tc>
          <w:tcPr>
            <w:tcW w:w="734" w:type="dxa"/>
            <w:tcBorders>
              <w:top w:val="nil"/>
              <w:bottom w:val="nil"/>
            </w:tcBorders>
          </w:tcPr>
          <w:p w14:paraId="238A5DF4" w14:textId="77777777" w:rsidR="00151BAD" w:rsidRDefault="00AC1F28">
            <w:pPr>
              <w:pStyle w:val="TableParagraph"/>
              <w:spacing w:before="69"/>
              <w:ind w:left="8" w:right="2"/>
              <w:rPr>
                <w:sz w:val="16"/>
              </w:rPr>
            </w:pPr>
            <w:r>
              <w:rPr>
                <w:sz w:val="16"/>
              </w:rPr>
              <w:t>WD</w:t>
            </w:r>
          </w:p>
        </w:tc>
        <w:tc>
          <w:tcPr>
            <w:tcW w:w="902" w:type="dxa"/>
            <w:tcBorders>
              <w:top w:val="nil"/>
              <w:bottom w:val="nil"/>
            </w:tcBorders>
          </w:tcPr>
          <w:p w14:paraId="0E43174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EE1F7FB" w14:textId="77777777" w:rsidR="00151BAD" w:rsidRDefault="00151BAD">
            <w:pPr>
              <w:pStyle w:val="TableParagraph"/>
              <w:spacing w:before="0"/>
              <w:jc w:val="left"/>
              <w:rPr>
                <w:sz w:val="16"/>
              </w:rPr>
            </w:pPr>
          </w:p>
        </w:tc>
        <w:tc>
          <w:tcPr>
            <w:tcW w:w="883" w:type="dxa"/>
            <w:tcBorders>
              <w:top w:val="nil"/>
              <w:bottom w:val="nil"/>
            </w:tcBorders>
          </w:tcPr>
          <w:p w14:paraId="7DF3408E" w14:textId="77777777" w:rsidR="00151BAD" w:rsidRDefault="00AC1F28">
            <w:pPr>
              <w:pStyle w:val="TableParagraph"/>
              <w:spacing w:before="69"/>
              <w:ind w:left="132" w:right="122"/>
              <w:rPr>
                <w:sz w:val="16"/>
              </w:rPr>
            </w:pPr>
            <w:r>
              <w:rPr>
                <w:sz w:val="16"/>
              </w:rPr>
              <w:t>2002098</w:t>
            </w:r>
          </w:p>
        </w:tc>
        <w:tc>
          <w:tcPr>
            <w:tcW w:w="701" w:type="dxa"/>
            <w:tcBorders>
              <w:top w:val="nil"/>
              <w:bottom w:val="nil"/>
            </w:tcBorders>
          </w:tcPr>
          <w:p w14:paraId="780088C2" w14:textId="77777777" w:rsidR="00151BAD" w:rsidRDefault="00AC1F28">
            <w:pPr>
              <w:pStyle w:val="TableParagraph"/>
              <w:spacing w:before="69"/>
              <w:ind w:left="194" w:right="187"/>
              <w:rPr>
                <w:sz w:val="16"/>
              </w:rPr>
            </w:pPr>
            <w:r>
              <w:rPr>
                <w:sz w:val="16"/>
              </w:rPr>
              <w:t>WD</w:t>
            </w:r>
          </w:p>
        </w:tc>
        <w:tc>
          <w:tcPr>
            <w:tcW w:w="754" w:type="dxa"/>
            <w:tcBorders>
              <w:top w:val="nil"/>
              <w:bottom w:val="nil"/>
            </w:tcBorders>
          </w:tcPr>
          <w:p w14:paraId="478B8060"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4DC8AD21" w14:textId="77777777" w:rsidR="00151BAD" w:rsidRDefault="00151BAD">
            <w:pPr>
              <w:pStyle w:val="TableParagraph"/>
              <w:spacing w:before="0"/>
              <w:jc w:val="left"/>
              <w:rPr>
                <w:sz w:val="16"/>
              </w:rPr>
            </w:pPr>
          </w:p>
        </w:tc>
        <w:tc>
          <w:tcPr>
            <w:tcW w:w="756" w:type="dxa"/>
            <w:tcBorders>
              <w:top w:val="nil"/>
              <w:bottom w:val="nil"/>
            </w:tcBorders>
          </w:tcPr>
          <w:p w14:paraId="26A6A50E" w14:textId="77777777" w:rsidR="00151BAD" w:rsidRDefault="00151BAD">
            <w:pPr>
              <w:pStyle w:val="TableParagraph"/>
              <w:spacing w:before="0"/>
              <w:jc w:val="left"/>
              <w:rPr>
                <w:sz w:val="16"/>
              </w:rPr>
            </w:pPr>
          </w:p>
        </w:tc>
        <w:tc>
          <w:tcPr>
            <w:tcW w:w="737" w:type="dxa"/>
            <w:tcBorders>
              <w:top w:val="nil"/>
              <w:bottom w:val="nil"/>
            </w:tcBorders>
          </w:tcPr>
          <w:p w14:paraId="6216CA4C" w14:textId="77777777" w:rsidR="00151BAD" w:rsidRDefault="00AC1F28">
            <w:pPr>
              <w:pStyle w:val="TableParagraph"/>
              <w:spacing w:before="69"/>
              <w:ind w:left="235"/>
              <w:jc w:val="left"/>
              <w:rPr>
                <w:sz w:val="16"/>
              </w:rPr>
            </w:pPr>
            <w:r>
              <w:rPr>
                <w:sz w:val="16"/>
              </w:rPr>
              <w:t>WD</w:t>
            </w:r>
          </w:p>
        </w:tc>
        <w:tc>
          <w:tcPr>
            <w:tcW w:w="735" w:type="dxa"/>
            <w:tcBorders>
              <w:top w:val="nil"/>
              <w:bottom w:val="nil"/>
            </w:tcBorders>
          </w:tcPr>
          <w:p w14:paraId="1F5BB900" w14:textId="77777777" w:rsidR="00151BAD" w:rsidRDefault="00AC1F28">
            <w:pPr>
              <w:pStyle w:val="TableParagraph"/>
              <w:spacing w:before="69"/>
              <w:ind w:left="11" w:right="1"/>
              <w:rPr>
                <w:sz w:val="16"/>
              </w:rPr>
            </w:pPr>
            <w:r>
              <w:rPr>
                <w:sz w:val="16"/>
              </w:rPr>
              <w:t>WD</w:t>
            </w:r>
          </w:p>
        </w:tc>
        <w:tc>
          <w:tcPr>
            <w:tcW w:w="740" w:type="dxa"/>
            <w:tcBorders>
              <w:top w:val="nil"/>
              <w:bottom w:val="nil"/>
            </w:tcBorders>
          </w:tcPr>
          <w:p w14:paraId="1CD5045A" w14:textId="77777777" w:rsidR="00151BAD" w:rsidRDefault="00AC1F28">
            <w:pPr>
              <w:pStyle w:val="TableParagraph"/>
              <w:spacing w:before="69"/>
              <w:ind w:left="99" w:right="96"/>
              <w:rPr>
                <w:sz w:val="16"/>
              </w:rPr>
            </w:pPr>
            <w:r>
              <w:rPr>
                <w:sz w:val="16"/>
              </w:rPr>
              <w:t>WD</w:t>
            </w:r>
          </w:p>
        </w:tc>
        <w:tc>
          <w:tcPr>
            <w:tcW w:w="754" w:type="dxa"/>
            <w:tcBorders>
              <w:top w:val="nil"/>
              <w:bottom w:val="nil"/>
            </w:tcBorders>
          </w:tcPr>
          <w:p w14:paraId="3314B1E2" w14:textId="77777777" w:rsidR="00151BAD" w:rsidRDefault="00151BAD">
            <w:pPr>
              <w:pStyle w:val="TableParagraph"/>
              <w:spacing w:before="0"/>
              <w:jc w:val="left"/>
              <w:rPr>
                <w:sz w:val="16"/>
              </w:rPr>
            </w:pPr>
          </w:p>
        </w:tc>
        <w:tc>
          <w:tcPr>
            <w:tcW w:w="881" w:type="dxa"/>
            <w:tcBorders>
              <w:top w:val="nil"/>
              <w:bottom w:val="nil"/>
            </w:tcBorders>
          </w:tcPr>
          <w:p w14:paraId="3BF905FD" w14:textId="77777777" w:rsidR="00151BAD" w:rsidRDefault="00151BAD">
            <w:pPr>
              <w:pStyle w:val="TableParagraph"/>
              <w:spacing w:before="0"/>
              <w:jc w:val="left"/>
              <w:rPr>
                <w:sz w:val="16"/>
              </w:rPr>
            </w:pPr>
          </w:p>
        </w:tc>
      </w:tr>
      <w:tr w:rsidR="00151BAD" w14:paraId="234AFB86" w14:textId="77777777">
        <w:trPr>
          <w:trHeight w:val="331"/>
        </w:trPr>
        <w:tc>
          <w:tcPr>
            <w:tcW w:w="888" w:type="dxa"/>
            <w:tcBorders>
              <w:top w:val="nil"/>
              <w:bottom w:val="nil"/>
            </w:tcBorders>
            <w:shd w:val="clear" w:color="auto" w:fill="DADADA"/>
          </w:tcPr>
          <w:p w14:paraId="31A82591" w14:textId="77777777" w:rsidR="00151BAD" w:rsidRDefault="00AC1F28">
            <w:pPr>
              <w:pStyle w:val="TableParagraph"/>
              <w:spacing w:before="69"/>
              <w:ind w:left="188" w:right="178"/>
              <w:rPr>
                <w:sz w:val="16"/>
              </w:rPr>
            </w:pPr>
            <w:r>
              <w:rPr>
                <w:sz w:val="16"/>
              </w:rPr>
              <w:t>WE01</w:t>
            </w:r>
          </w:p>
        </w:tc>
        <w:tc>
          <w:tcPr>
            <w:tcW w:w="734" w:type="dxa"/>
            <w:tcBorders>
              <w:top w:val="nil"/>
              <w:bottom w:val="nil"/>
            </w:tcBorders>
            <w:shd w:val="clear" w:color="auto" w:fill="DADADA"/>
          </w:tcPr>
          <w:p w14:paraId="1AB5FF26" w14:textId="77777777" w:rsidR="00151BAD" w:rsidRDefault="00AC1F28">
            <w:pPr>
              <w:pStyle w:val="TableParagraph"/>
              <w:spacing w:before="69"/>
              <w:ind w:left="9" w:right="2"/>
              <w:rPr>
                <w:sz w:val="16"/>
              </w:rPr>
            </w:pPr>
            <w:r>
              <w:rPr>
                <w:sz w:val="16"/>
              </w:rPr>
              <w:t>WE</w:t>
            </w:r>
          </w:p>
        </w:tc>
        <w:tc>
          <w:tcPr>
            <w:tcW w:w="902" w:type="dxa"/>
            <w:tcBorders>
              <w:top w:val="nil"/>
              <w:bottom w:val="nil"/>
            </w:tcBorders>
            <w:shd w:val="clear" w:color="auto" w:fill="DADADA"/>
          </w:tcPr>
          <w:p w14:paraId="530A159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4EC2CCF"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37FD5F2" w14:textId="77777777" w:rsidR="00151BAD" w:rsidRDefault="00AC1F28">
            <w:pPr>
              <w:pStyle w:val="TableParagraph"/>
              <w:spacing w:before="69"/>
              <w:ind w:left="132" w:right="122"/>
              <w:rPr>
                <w:sz w:val="16"/>
              </w:rPr>
            </w:pPr>
            <w:r>
              <w:rPr>
                <w:sz w:val="16"/>
              </w:rPr>
              <w:t>2002087</w:t>
            </w:r>
          </w:p>
        </w:tc>
        <w:tc>
          <w:tcPr>
            <w:tcW w:w="701" w:type="dxa"/>
            <w:tcBorders>
              <w:top w:val="nil"/>
              <w:bottom w:val="nil"/>
            </w:tcBorders>
            <w:shd w:val="clear" w:color="auto" w:fill="DADADA"/>
          </w:tcPr>
          <w:p w14:paraId="4A3F6919" w14:textId="77777777" w:rsidR="00151BAD" w:rsidRDefault="00AC1F28">
            <w:pPr>
              <w:pStyle w:val="TableParagraph"/>
              <w:spacing w:before="69"/>
              <w:ind w:left="195" w:right="187"/>
              <w:rPr>
                <w:sz w:val="16"/>
              </w:rPr>
            </w:pPr>
            <w:r>
              <w:rPr>
                <w:sz w:val="16"/>
              </w:rPr>
              <w:t>WE</w:t>
            </w:r>
          </w:p>
        </w:tc>
        <w:tc>
          <w:tcPr>
            <w:tcW w:w="754" w:type="dxa"/>
            <w:tcBorders>
              <w:top w:val="nil"/>
              <w:bottom w:val="nil"/>
            </w:tcBorders>
            <w:shd w:val="clear" w:color="auto" w:fill="DADADA"/>
          </w:tcPr>
          <w:p w14:paraId="7DAFC928"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5BC5050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05DF2C5"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1F374FA0" w14:textId="77777777" w:rsidR="00151BAD" w:rsidRDefault="00AC1F28">
            <w:pPr>
              <w:pStyle w:val="TableParagraph"/>
              <w:spacing w:before="69"/>
              <w:ind w:left="244"/>
              <w:jc w:val="left"/>
              <w:rPr>
                <w:sz w:val="16"/>
              </w:rPr>
            </w:pPr>
            <w:r>
              <w:rPr>
                <w:sz w:val="16"/>
              </w:rPr>
              <w:t>WE</w:t>
            </w:r>
          </w:p>
        </w:tc>
        <w:tc>
          <w:tcPr>
            <w:tcW w:w="735" w:type="dxa"/>
            <w:tcBorders>
              <w:top w:val="nil"/>
              <w:bottom w:val="nil"/>
            </w:tcBorders>
            <w:shd w:val="clear" w:color="auto" w:fill="DADADA"/>
          </w:tcPr>
          <w:p w14:paraId="27F681B9" w14:textId="77777777" w:rsidR="00151BAD" w:rsidRDefault="00AC1F28">
            <w:pPr>
              <w:pStyle w:val="TableParagraph"/>
              <w:spacing w:before="69"/>
              <w:ind w:left="12" w:right="1"/>
              <w:rPr>
                <w:sz w:val="16"/>
              </w:rPr>
            </w:pPr>
            <w:r>
              <w:rPr>
                <w:sz w:val="16"/>
              </w:rPr>
              <w:t>WE</w:t>
            </w:r>
          </w:p>
        </w:tc>
        <w:tc>
          <w:tcPr>
            <w:tcW w:w="740" w:type="dxa"/>
            <w:tcBorders>
              <w:top w:val="nil"/>
              <w:bottom w:val="nil"/>
            </w:tcBorders>
            <w:shd w:val="clear" w:color="auto" w:fill="DADADA"/>
          </w:tcPr>
          <w:p w14:paraId="36DB4C75" w14:textId="77777777" w:rsidR="00151BAD" w:rsidRDefault="00AC1F28">
            <w:pPr>
              <w:pStyle w:val="TableParagraph"/>
              <w:spacing w:before="69"/>
              <w:ind w:left="99" w:right="94"/>
              <w:rPr>
                <w:sz w:val="16"/>
              </w:rPr>
            </w:pPr>
            <w:r>
              <w:rPr>
                <w:sz w:val="16"/>
              </w:rPr>
              <w:t>WE</w:t>
            </w:r>
          </w:p>
        </w:tc>
        <w:tc>
          <w:tcPr>
            <w:tcW w:w="754" w:type="dxa"/>
            <w:tcBorders>
              <w:top w:val="nil"/>
              <w:bottom w:val="nil"/>
            </w:tcBorders>
            <w:shd w:val="clear" w:color="auto" w:fill="DADADA"/>
          </w:tcPr>
          <w:p w14:paraId="1610EB7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225E83C" w14:textId="77777777" w:rsidR="00151BAD" w:rsidRDefault="00151BAD">
            <w:pPr>
              <w:pStyle w:val="TableParagraph"/>
              <w:spacing w:before="0"/>
              <w:jc w:val="left"/>
              <w:rPr>
                <w:sz w:val="16"/>
              </w:rPr>
            </w:pPr>
          </w:p>
        </w:tc>
      </w:tr>
      <w:tr w:rsidR="00151BAD" w14:paraId="2996127F" w14:textId="77777777">
        <w:trPr>
          <w:trHeight w:val="331"/>
        </w:trPr>
        <w:tc>
          <w:tcPr>
            <w:tcW w:w="888" w:type="dxa"/>
            <w:tcBorders>
              <w:top w:val="nil"/>
              <w:bottom w:val="nil"/>
            </w:tcBorders>
          </w:tcPr>
          <w:p w14:paraId="0EA0003A" w14:textId="77777777" w:rsidR="00151BAD" w:rsidRDefault="00AC1F28">
            <w:pPr>
              <w:pStyle w:val="TableParagraph"/>
              <w:spacing w:before="69"/>
              <w:ind w:left="183" w:right="178"/>
              <w:rPr>
                <w:sz w:val="16"/>
              </w:rPr>
            </w:pPr>
            <w:r>
              <w:rPr>
                <w:sz w:val="16"/>
              </w:rPr>
              <w:t>WF01</w:t>
            </w:r>
          </w:p>
        </w:tc>
        <w:tc>
          <w:tcPr>
            <w:tcW w:w="734" w:type="dxa"/>
            <w:tcBorders>
              <w:top w:val="nil"/>
              <w:bottom w:val="nil"/>
            </w:tcBorders>
          </w:tcPr>
          <w:p w14:paraId="2B355B8E" w14:textId="77777777" w:rsidR="00151BAD" w:rsidRDefault="00AC1F28">
            <w:pPr>
              <w:pStyle w:val="TableParagraph"/>
              <w:spacing w:before="69"/>
              <w:ind w:left="12" w:right="2"/>
              <w:rPr>
                <w:sz w:val="16"/>
              </w:rPr>
            </w:pPr>
            <w:r>
              <w:rPr>
                <w:sz w:val="16"/>
              </w:rPr>
              <w:t>WF</w:t>
            </w:r>
          </w:p>
        </w:tc>
        <w:tc>
          <w:tcPr>
            <w:tcW w:w="902" w:type="dxa"/>
            <w:tcBorders>
              <w:top w:val="nil"/>
              <w:bottom w:val="nil"/>
            </w:tcBorders>
          </w:tcPr>
          <w:p w14:paraId="3906300D"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D6E37EB" w14:textId="77777777" w:rsidR="00151BAD" w:rsidRDefault="00151BAD">
            <w:pPr>
              <w:pStyle w:val="TableParagraph"/>
              <w:spacing w:before="0"/>
              <w:jc w:val="left"/>
              <w:rPr>
                <w:sz w:val="16"/>
              </w:rPr>
            </w:pPr>
          </w:p>
        </w:tc>
        <w:tc>
          <w:tcPr>
            <w:tcW w:w="883" w:type="dxa"/>
            <w:tcBorders>
              <w:top w:val="nil"/>
              <w:bottom w:val="nil"/>
            </w:tcBorders>
          </w:tcPr>
          <w:p w14:paraId="4863FA01" w14:textId="77777777" w:rsidR="00151BAD" w:rsidRDefault="00AC1F28">
            <w:pPr>
              <w:pStyle w:val="TableParagraph"/>
              <w:spacing w:before="69"/>
              <w:ind w:left="132" w:right="122"/>
              <w:rPr>
                <w:sz w:val="16"/>
              </w:rPr>
            </w:pPr>
            <w:r>
              <w:rPr>
                <w:sz w:val="16"/>
              </w:rPr>
              <w:t>1998218</w:t>
            </w:r>
          </w:p>
        </w:tc>
        <w:tc>
          <w:tcPr>
            <w:tcW w:w="701" w:type="dxa"/>
            <w:tcBorders>
              <w:top w:val="nil"/>
              <w:bottom w:val="nil"/>
            </w:tcBorders>
          </w:tcPr>
          <w:p w14:paraId="3E7AC4B7" w14:textId="77777777" w:rsidR="00151BAD" w:rsidRDefault="00AC1F28">
            <w:pPr>
              <w:pStyle w:val="TableParagraph"/>
              <w:spacing w:before="69"/>
              <w:ind w:left="195" w:right="183"/>
              <w:rPr>
                <w:sz w:val="16"/>
              </w:rPr>
            </w:pPr>
            <w:r>
              <w:rPr>
                <w:sz w:val="16"/>
              </w:rPr>
              <w:t>WF</w:t>
            </w:r>
          </w:p>
        </w:tc>
        <w:tc>
          <w:tcPr>
            <w:tcW w:w="754" w:type="dxa"/>
            <w:tcBorders>
              <w:top w:val="nil"/>
              <w:bottom w:val="nil"/>
            </w:tcBorders>
          </w:tcPr>
          <w:p w14:paraId="06D97DD8"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60BD8762" w14:textId="77777777" w:rsidR="00151BAD" w:rsidRDefault="00151BAD">
            <w:pPr>
              <w:pStyle w:val="TableParagraph"/>
              <w:spacing w:before="0"/>
              <w:jc w:val="left"/>
              <w:rPr>
                <w:sz w:val="16"/>
              </w:rPr>
            </w:pPr>
          </w:p>
        </w:tc>
        <w:tc>
          <w:tcPr>
            <w:tcW w:w="756" w:type="dxa"/>
            <w:tcBorders>
              <w:top w:val="nil"/>
              <w:bottom w:val="nil"/>
            </w:tcBorders>
          </w:tcPr>
          <w:p w14:paraId="61FF921E" w14:textId="77777777" w:rsidR="00151BAD" w:rsidRDefault="00151BAD">
            <w:pPr>
              <w:pStyle w:val="TableParagraph"/>
              <w:spacing w:before="0"/>
              <w:jc w:val="left"/>
              <w:rPr>
                <w:sz w:val="16"/>
              </w:rPr>
            </w:pPr>
          </w:p>
        </w:tc>
        <w:tc>
          <w:tcPr>
            <w:tcW w:w="737" w:type="dxa"/>
            <w:tcBorders>
              <w:top w:val="nil"/>
              <w:bottom w:val="nil"/>
            </w:tcBorders>
          </w:tcPr>
          <w:p w14:paraId="249568BC" w14:textId="77777777" w:rsidR="00151BAD" w:rsidRDefault="00AC1F28">
            <w:pPr>
              <w:pStyle w:val="TableParagraph"/>
              <w:spacing w:before="69"/>
              <w:ind w:left="249"/>
              <w:jc w:val="left"/>
              <w:rPr>
                <w:sz w:val="16"/>
              </w:rPr>
            </w:pPr>
            <w:r>
              <w:rPr>
                <w:sz w:val="16"/>
              </w:rPr>
              <w:t>WF</w:t>
            </w:r>
          </w:p>
        </w:tc>
        <w:tc>
          <w:tcPr>
            <w:tcW w:w="735" w:type="dxa"/>
            <w:tcBorders>
              <w:top w:val="nil"/>
              <w:bottom w:val="nil"/>
            </w:tcBorders>
          </w:tcPr>
          <w:p w14:paraId="12DFB3FD" w14:textId="77777777" w:rsidR="00151BAD" w:rsidRDefault="00AC1F28">
            <w:pPr>
              <w:pStyle w:val="TableParagraph"/>
              <w:spacing w:before="69"/>
              <w:ind w:left="16" w:right="1"/>
              <w:rPr>
                <w:sz w:val="16"/>
              </w:rPr>
            </w:pPr>
            <w:r>
              <w:rPr>
                <w:sz w:val="16"/>
              </w:rPr>
              <w:t>WF</w:t>
            </w:r>
          </w:p>
        </w:tc>
        <w:tc>
          <w:tcPr>
            <w:tcW w:w="740" w:type="dxa"/>
            <w:tcBorders>
              <w:top w:val="nil"/>
              <w:bottom w:val="nil"/>
            </w:tcBorders>
          </w:tcPr>
          <w:p w14:paraId="2B08B386" w14:textId="77777777" w:rsidR="00151BAD" w:rsidRDefault="00AC1F28">
            <w:pPr>
              <w:pStyle w:val="TableParagraph"/>
              <w:spacing w:before="69"/>
              <w:ind w:left="99" w:right="90"/>
              <w:rPr>
                <w:sz w:val="16"/>
              </w:rPr>
            </w:pPr>
            <w:r>
              <w:rPr>
                <w:sz w:val="16"/>
              </w:rPr>
              <w:t>WF</w:t>
            </w:r>
          </w:p>
        </w:tc>
        <w:tc>
          <w:tcPr>
            <w:tcW w:w="754" w:type="dxa"/>
            <w:tcBorders>
              <w:top w:val="nil"/>
              <w:bottom w:val="nil"/>
            </w:tcBorders>
          </w:tcPr>
          <w:p w14:paraId="07DBE184" w14:textId="77777777" w:rsidR="00151BAD" w:rsidRDefault="00151BAD">
            <w:pPr>
              <w:pStyle w:val="TableParagraph"/>
              <w:spacing w:before="0"/>
              <w:jc w:val="left"/>
              <w:rPr>
                <w:sz w:val="16"/>
              </w:rPr>
            </w:pPr>
          </w:p>
        </w:tc>
        <w:tc>
          <w:tcPr>
            <w:tcW w:w="881" w:type="dxa"/>
            <w:tcBorders>
              <w:top w:val="nil"/>
              <w:bottom w:val="nil"/>
            </w:tcBorders>
          </w:tcPr>
          <w:p w14:paraId="19674385" w14:textId="77777777" w:rsidR="00151BAD" w:rsidRDefault="00151BAD">
            <w:pPr>
              <w:pStyle w:val="TableParagraph"/>
              <w:spacing w:before="0"/>
              <w:jc w:val="left"/>
              <w:rPr>
                <w:sz w:val="16"/>
              </w:rPr>
            </w:pPr>
          </w:p>
        </w:tc>
      </w:tr>
      <w:tr w:rsidR="00151BAD" w14:paraId="511C2305" w14:textId="77777777">
        <w:trPr>
          <w:trHeight w:val="331"/>
        </w:trPr>
        <w:tc>
          <w:tcPr>
            <w:tcW w:w="888" w:type="dxa"/>
            <w:tcBorders>
              <w:top w:val="nil"/>
              <w:bottom w:val="nil"/>
            </w:tcBorders>
            <w:shd w:val="clear" w:color="auto" w:fill="DADADA"/>
          </w:tcPr>
          <w:p w14:paraId="7D50490E" w14:textId="77777777" w:rsidR="00151BAD" w:rsidRDefault="00AC1F28">
            <w:pPr>
              <w:pStyle w:val="TableParagraph"/>
              <w:spacing w:before="69"/>
              <w:ind w:left="186" w:right="178"/>
              <w:rPr>
                <w:sz w:val="16"/>
              </w:rPr>
            </w:pPr>
            <w:r>
              <w:rPr>
                <w:sz w:val="16"/>
              </w:rPr>
              <w:t>WG01</w:t>
            </w:r>
          </w:p>
        </w:tc>
        <w:tc>
          <w:tcPr>
            <w:tcW w:w="734" w:type="dxa"/>
            <w:tcBorders>
              <w:top w:val="nil"/>
              <w:bottom w:val="nil"/>
            </w:tcBorders>
            <w:shd w:val="clear" w:color="auto" w:fill="DADADA"/>
          </w:tcPr>
          <w:p w14:paraId="0C0FA3C3" w14:textId="77777777" w:rsidR="00151BAD" w:rsidRDefault="00AC1F28">
            <w:pPr>
              <w:pStyle w:val="TableParagraph"/>
              <w:spacing w:before="69"/>
              <w:ind w:left="10" w:right="2"/>
              <w:rPr>
                <w:sz w:val="16"/>
              </w:rPr>
            </w:pPr>
            <w:r>
              <w:rPr>
                <w:sz w:val="16"/>
              </w:rPr>
              <w:t>WG</w:t>
            </w:r>
          </w:p>
        </w:tc>
        <w:tc>
          <w:tcPr>
            <w:tcW w:w="902" w:type="dxa"/>
            <w:tcBorders>
              <w:top w:val="nil"/>
              <w:bottom w:val="nil"/>
            </w:tcBorders>
            <w:shd w:val="clear" w:color="auto" w:fill="DADADA"/>
          </w:tcPr>
          <w:p w14:paraId="4F0A251D"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33EA8F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5E601D9" w14:textId="77777777" w:rsidR="00151BAD" w:rsidRDefault="00AC1F28">
            <w:pPr>
              <w:pStyle w:val="TableParagraph"/>
              <w:spacing w:before="69"/>
              <w:ind w:left="132" w:right="122"/>
              <w:rPr>
                <w:sz w:val="16"/>
              </w:rPr>
            </w:pPr>
            <w:r>
              <w:rPr>
                <w:sz w:val="16"/>
              </w:rPr>
              <w:t>2003232</w:t>
            </w:r>
          </w:p>
        </w:tc>
        <w:tc>
          <w:tcPr>
            <w:tcW w:w="701" w:type="dxa"/>
            <w:tcBorders>
              <w:top w:val="nil"/>
              <w:bottom w:val="nil"/>
            </w:tcBorders>
            <w:shd w:val="clear" w:color="auto" w:fill="DADADA"/>
          </w:tcPr>
          <w:p w14:paraId="03E1B90D" w14:textId="77777777" w:rsidR="00151BAD" w:rsidRDefault="00AC1F28">
            <w:pPr>
              <w:pStyle w:val="TableParagraph"/>
              <w:spacing w:before="69"/>
              <w:ind w:left="195" w:right="186"/>
              <w:rPr>
                <w:sz w:val="16"/>
              </w:rPr>
            </w:pPr>
            <w:r>
              <w:rPr>
                <w:sz w:val="16"/>
              </w:rPr>
              <w:t>WG</w:t>
            </w:r>
          </w:p>
        </w:tc>
        <w:tc>
          <w:tcPr>
            <w:tcW w:w="754" w:type="dxa"/>
            <w:tcBorders>
              <w:top w:val="nil"/>
              <w:bottom w:val="nil"/>
            </w:tcBorders>
            <w:shd w:val="clear" w:color="auto" w:fill="DADADA"/>
          </w:tcPr>
          <w:p w14:paraId="0584EBB0"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575268BF"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0F894EDE"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21A34835" w14:textId="77777777" w:rsidR="00151BAD" w:rsidRDefault="00AC1F28">
            <w:pPr>
              <w:pStyle w:val="TableParagraph"/>
              <w:spacing w:before="69"/>
              <w:ind w:left="235"/>
              <w:jc w:val="left"/>
              <w:rPr>
                <w:sz w:val="16"/>
              </w:rPr>
            </w:pPr>
            <w:r>
              <w:rPr>
                <w:sz w:val="16"/>
              </w:rPr>
              <w:t>WG</w:t>
            </w:r>
          </w:p>
        </w:tc>
        <w:tc>
          <w:tcPr>
            <w:tcW w:w="735" w:type="dxa"/>
            <w:tcBorders>
              <w:top w:val="nil"/>
              <w:bottom w:val="nil"/>
            </w:tcBorders>
            <w:shd w:val="clear" w:color="auto" w:fill="DADADA"/>
          </w:tcPr>
          <w:p w14:paraId="1015DD84" w14:textId="77777777" w:rsidR="00151BAD" w:rsidRDefault="00AC1F28">
            <w:pPr>
              <w:pStyle w:val="TableParagraph"/>
              <w:spacing w:before="69"/>
              <w:ind w:left="13" w:right="1"/>
              <w:rPr>
                <w:sz w:val="16"/>
              </w:rPr>
            </w:pPr>
            <w:r>
              <w:rPr>
                <w:sz w:val="16"/>
              </w:rPr>
              <w:t>WG</w:t>
            </w:r>
          </w:p>
        </w:tc>
        <w:tc>
          <w:tcPr>
            <w:tcW w:w="740" w:type="dxa"/>
            <w:tcBorders>
              <w:top w:val="nil"/>
              <w:bottom w:val="nil"/>
            </w:tcBorders>
            <w:shd w:val="clear" w:color="auto" w:fill="DADADA"/>
          </w:tcPr>
          <w:p w14:paraId="31DFD6A3" w14:textId="77777777" w:rsidR="00151BAD" w:rsidRDefault="00AC1F28">
            <w:pPr>
              <w:pStyle w:val="TableParagraph"/>
              <w:spacing w:before="69"/>
              <w:ind w:left="99" w:right="93"/>
              <w:rPr>
                <w:sz w:val="16"/>
              </w:rPr>
            </w:pPr>
            <w:r>
              <w:rPr>
                <w:sz w:val="16"/>
              </w:rPr>
              <w:t>WG</w:t>
            </w:r>
          </w:p>
        </w:tc>
        <w:tc>
          <w:tcPr>
            <w:tcW w:w="754" w:type="dxa"/>
            <w:tcBorders>
              <w:top w:val="nil"/>
              <w:bottom w:val="nil"/>
            </w:tcBorders>
            <w:shd w:val="clear" w:color="auto" w:fill="DADADA"/>
          </w:tcPr>
          <w:p w14:paraId="733A023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37380AD" w14:textId="77777777" w:rsidR="00151BAD" w:rsidRDefault="00151BAD">
            <w:pPr>
              <w:pStyle w:val="TableParagraph"/>
              <w:spacing w:before="0"/>
              <w:jc w:val="left"/>
              <w:rPr>
                <w:sz w:val="16"/>
              </w:rPr>
            </w:pPr>
          </w:p>
        </w:tc>
      </w:tr>
      <w:tr w:rsidR="00151BAD" w14:paraId="1FECD26F" w14:textId="77777777">
        <w:trPr>
          <w:trHeight w:val="331"/>
        </w:trPr>
        <w:tc>
          <w:tcPr>
            <w:tcW w:w="888" w:type="dxa"/>
            <w:tcBorders>
              <w:top w:val="nil"/>
              <w:bottom w:val="nil"/>
            </w:tcBorders>
          </w:tcPr>
          <w:p w14:paraId="3F785D2B" w14:textId="77777777" w:rsidR="00151BAD" w:rsidRDefault="00AC1F28">
            <w:pPr>
              <w:pStyle w:val="TableParagraph"/>
              <w:spacing w:before="69"/>
              <w:ind w:left="186" w:right="178"/>
              <w:rPr>
                <w:sz w:val="16"/>
              </w:rPr>
            </w:pPr>
            <w:r>
              <w:rPr>
                <w:sz w:val="16"/>
              </w:rPr>
              <w:t>WH01</w:t>
            </w:r>
          </w:p>
        </w:tc>
        <w:tc>
          <w:tcPr>
            <w:tcW w:w="734" w:type="dxa"/>
            <w:tcBorders>
              <w:top w:val="nil"/>
              <w:bottom w:val="nil"/>
            </w:tcBorders>
          </w:tcPr>
          <w:p w14:paraId="079B191C" w14:textId="77777777" w:rsidR="00151BAD" w:rsidRDefault="00AC1F28">
            <w:pPr>
              <w:pStyle w:val="TableParagraph"/>
              <w:spacing w:before="69"/>
              <w:ind w:left="8" w:right="2"/>
              <w:rPr>
                <w:sz w:val="16"/>
              </w:rPr>
            </w:pPr>
            <w:r>
              <w:rPr>
                <w:sz w:val="16"/>
              </w:rPr>
              <w:t>WH</w:t>
            </w:r>
          </w:p>
        </w:tc>
        <w:tc>
          <w:tcPr>
            <w:tcW w:w="902" w:type="dxa"/>
            <w:tcBorders>
              <w:top w:val="nil"/>
              <w:bottom w:val="nil"/>
            </w:tcBorders>
          </w:tcPr>
          <w:p w14:paraId="641EFC8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3CA60BF" w14:textId="77777777" w:rsidR="00151BAD" w:rsidRDefault="00151BAD">
            <w:pPr>
              <w:pStyle w:val="TableParagraph"/>
              <w:spacing w:before="0"/>
              <w:jc w:val="left"/>
              <w:rPr>
                <w:sz w:val="16"/>
              </w:rPr>
            </w:pPr>
          </w:p>
        </w:tc>
        <w:tc>
          <w:tcPr>
            <w:tcW w:w="883" w:type="dxa"/>
            <w:tcBorders>
              <w:top w:val="nil"/>
              <w:bottom w:val="nil"/>
            </w:tcBorders>
          </w:tcPr>
          <w:p w14:paraId="55EE3E7A" w14:textId="77777777" w:rsidR="00151BAD" w:rsidRDefault="00AC1F28">
            <w:pPr>
              <w:pStyle w:val="TableParagraph"/>
              <w:spacing w:before="69"/>
              <w:ind w:left="132" w:right="122"/>
              <w:rPr>
                <w:sz w:val="16"/>
              </w:rPr>
            </w:pPr>
            <w:r>
              <w:rPr>
                <w:sz w:val="16"/>
              </w:rPr>
              <w:t>2000238</w:t>
            </w:r>
          </w:p>
        </w:tc>
        <w:tc>
          <w:tcPr>
            <w:tcW w:w="701" w:type="dxa"/>
            <w:tcBorders>
              <w:top w:val="nil"/>
              <w:bottom w:val="nil"/>
            </w:tcBorders>
          </w:tcPr>
          <w:p w14:paraId="2FDFA5EA" w14:textId="77777777" w:rsidR="00151BAD" w:rsidRDefault="00AC1F28">
            <w:pPr>
              <w:pStyle w:val="TableParagraph"/>
              <w:spacing w:before="69"/>
              <w:ind w:left="194" w:right="187"/>
              <w:rPr>
                <w:sz w:val="16"/>
              </w:rPr>
            </w:pPr>
            <w:r>
              <w:rPr>
                <w:sz w:val="16"/>
              </w:rPr>
              <w:t>WH</w:t>
            </w:r>
          </w:p>
        </w:tc>
        <w:tc>
          <w:tcPr>
            <w:tcW w:w="754" w:type="dxa"/>
            <w:tcBorders>
              <w:top w:val="nil"/>
              <w:bottom w:val="nil"/>
            </w:tcBorders>
          </w:tcPr>
          <w:p w14:paraId="31ECC273"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62EC7158" w14:textId="77777777" w:rsidR="00151BAD" w:rsidRDefault="00151BAD">
            <w:pPr>
              <w:pStyle w:val="TableParagraph"/>
              <w:spacing w:before="0"/>
              <w:jc w:val="left"/>
              <w:rPr>
                <w:sz w:val="16"/>
              </w:rPr>
            </w:pPr>
          </w:p>
        </w:tc>
        <w:tc>
          <w:tcPr>
            <w:tcW w:w="756" w:type="dxa"/>
            <w:tcBorders>
              <w:top w:val="nil"/>
              <w:bottom w:val="nil"/>
            </w:tcBorders>
          </w:tcPr>
          <w:p w14:paraId="23C52652" w14:textId="77777777" w:rsidR="00151BAD" w:rsidRDefault="00151BAD">
            <w:pPr>
              <w:pStyle w:val="TableParagraph"/>
              <w:spacing w:before="0"/>
              <w:jc w:val="left"/>
              <w:rPr>
                <w:sz w:val="16"/>
              </w:rPr>
            </w:pPr>
          </w:p>
        </w:tc>
        <w:tc>
          <w:tcPr>
            <w:tcW w:w="737" w:type="dxa"/>
            <w:tcBorders>
              <w:top w:val="nil"/>
              <w:bottom w:val="nil"/>
            </w:tcBorders>
          </w:tcPr>
          <w:p w14:paraId="5D5BDA19" w14:textId="77777777" w:rsidR="00151BAD" w:rsidRDefault="00AC1F28">
            <w:pPr>
              <w:pStyle w:val="TableParagraph"/>
              <w:spacing w:before="69"/>
              <w:ind w:left="235"/>
              <w:jc w:val="left"/>
              <w:rPr>
                <w:sz w:val="16"/>
              </w:rPr>
            </w:pPr>
            <w:r>
              <w:rPr>
                <w:sz w:val="16"/>
              </w:rPr>
              <w:t>WH</w:t>
            </w:r>
          </w:p>
        </w:tc>
        <w:tc>
          <w:tcPr>
            <w:tcW w:w="735" w:type="dxa"/>
            <w:tcBorders>
              <w:top w:val="nil"/>
              <w:bottom w:val="nil"/>
            </w:tcBorders>
          </w:tcPr>
          <w:p w14:paraId="27CAE7C5" w14:textId="77777777" w:rsidR="00151BAD" w:rsidRDefault="00AC1F28">
            <w:pPr>
              <w:pStyle w:val="TableParagraph"/>
              <w:spacing w:before="69"/>
              <w:ind w:left="11" w:right="1"/>
              <w:rPr>
                <w:sz w:val="16"/>
              </w:rPr>
            </w:pPr>
            <w:r>
              <w:rPr>
                <w:sz w:val="16"/>
              </w:rPr>
              <w:t>WH</w:t>
            </w:r>
          </w:p>
        </w:tc>
        <w:tc>
          <w:tcPr>
            <w:tcW w:w="740" w:type="dxa"/>
            <w:tcBorders>
              <w:top w:val="nil"/>
              <w:bottom w:val="nil"/>
            </w:tcBorders>
          </w:tcPr>
          <w:p w14:paraId="2E2A3F9E" w14:textId="77777777" w:rsidR="00151BAD" w:rsidRDefault="00AC1F28">
            <w:pPr>
              <w:pStyle w:val="TableParagraph"/>
              <w:spacing w:before="69"/>
              <w:ind w:left="99" w:right="96"/>
              <w:rPr>
                <w:sz w:val="16"/>
              </w:rPr>
            </w:pPr>
            <w:r>
              <w:rPr>
                <w:sz w:val="16"/>
              </w:rPr>
              <w:t>WH</w:t>
            </w:r>
          </w:p>
        </w:tc>
        <w:tc>
          <w:tcPr>
            <w:tcW w:w="754" w:type="dxa"/>
            <w:tcBorders>
              <w:top w:val="nil"/>
              <w:bottom w:val="nil"/>
            </w:tcBorders>
          </w:tcPr>
          <w:p w14:paraId="25D75C14" w14:textId="77777777" w:rsidR="00151BAD" w:rsidRDefault="00151BAD">
            <w:pPr>
              <w:pStyle w:val="TableParagraph"/>
              <w:spacing w:before="0"/>
              <w:jc w:val="left"/>
              <w:rPr>
                <w:sz w:val="16"/>
              </w:rPr>
            </w:pPr>
          </w:p>
        </w:tc>
        <w:tc>
          <w:tcPr>
            <w:tcW w:w="881" w:type="dxa"/>
            <w:tcBorders>
              <w:top w:val="nil"/>
              <w:bottom w:val="nil"/>
            </w:tcBorders>
          </w:tcPr>
          <w:p w14:paraId="51F43046" w14:textId="77777777" w:rsidR="00151BAD" w:rsidRDefault="00151BAD">
            <w:pPr>
              <w:pStyle w:val="TableParagraph"/>
              <w:spacing w:before="0"/>
              <w:jc w:val="left"/>
              <w:rPr>
                <w:sz w:val="16"/>
              </w:rPr>
            </w:pPr>
          </w:p>
        </w:tc>
      </w:tr>
      <w:tr w:rsidR="00151BAD" w14:paraId="4506203A" w14:textId="77777777">
        <w:trPr>
          <w:trHeight w:val="331"/>
        </w:trPr>
        <w:tc>
          <w:tcPr>
            <w:tcW w:w="888" w:type="dxa"/>
            <w:tcBorders>
              <w:top w:val="nil"/>
              <w:bottom w:val="nil"/>
            </w:tcBorders>
            <w:shd w:val="clear" w:color="auto" w:fill="DADADA"/>
          </w:tcPr>
          <w:p w14:paraId="5B51C078" w14:textId="77777777" w:rsidR="00151BAD" w:rsidRDefault="00AC1F28">
            <w:pPr>
              <w:pStyle w:val="TableParagraph"/>
              <w:spacing w:before="69"/>
              <w:ind w:left="183" w:right="178"/>
              <w:rPr>
                <w:sz w:val="16"/>
              </w:rPr>
            </w:pPr>
            <w:r>
              <w:rPr>
                <w:sz w:val="16"/>
              </w:rPr>
              <w:t>WI01</w:t>
            </w:r>
          </w:p>
        </w:tc>
        <w:tc>
          <w:tcPr>
            <w:tcW w:w="734" w:type="dxa"/>
            <w:tcBorders>
              <w:top w:val="nil"/>
              <w:bottom w:val="nil"/>
            </w:tcBorders>
            <w:shd w:val="clear" w:color="auto" w:fill="DADADA"/>
          </w:tcPr>
          <w:p w14:paraId="6A5194C2" w14:textId="77777777" w:rsidR="00151BAD" w:rsidRDefault="00AC1F28">
            <w:pPr>
              <w:pStyle w:val="TableParagraph"/>
              <w:spacing w:before="69"/>
              <w:ind w:left="10" w:right="2"/>
              <w:rPr>
                <w:sz w:val="16"/>
              </w:rPr>
            </w:pPr>
            <w:r>
              <w:rPr>
                <w:sz w:val="16"/>
              </w:rPr>
              <w:t>WI</w:t>
            </w:r>
          </w:p>
        </w:tc>
        <w:tc>
          <w:tcPr>
            <w:tcW w:w="902" w:type="dxa"/>
            <w:tcBorders>
              <w:top w:val="nil"/>
              <w:bottom w:val="nil"/>
            </w:tcBorders>
            <w:shd w:val="clear" w:color="auto" w:fill="DADADA"/>
          </w:tcPr>
          <w:p w14:paraId="56C4B62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38D1B02"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7520CF1" w14:textId="77777777" w:rsidR="00151BAD" w:rsidRDefault="00AC1F28">
            <w:pPr>
              <w:pStyle w:val="TableParagraph"/>
              <w:spacing w:before="69"/>
              <w:ind w:left="132" w:right="122"/>
              <w:rPr>
                <w:sz w:val="16"/>
              </w:rPr>
            </w:pPr>
            <w:r>
              <w:rPr>
                <w:sz w:val="16"/>
              </w:rPr>
              <w:t>2000178</w:t>
            </w:r>
          </w:p>
        </w:tc>
        <w:tc>
          <w:tcPr>
            <w:tcW w:w="701" w:type="dxa"/>
            <w:tcBorders>
              <w:top w:val="nil"/>
              <w:bottom w:val="nil"/>
            </w:tcBorders>
            <w:shd w:val="clear" w:color="auto" w:fill="DADADA"/>
          </w:tcPr>
          <w:p w14:paraId="51C764FF" w14:textId="77777777" w:rsidR="00151BAD" w:rsidRDefault="00AC1F28">
            <w:pPr>
              <w:pStyle w:val="TableParagraph"/>
              <w:spacing w:before="69"/>
              <w:ind w:left="195" w:right="186"/>
              <w:rPr>
                <w:sz w:val="16"/>
              </w:rPr>
            </w:pPr>
            <w:r>
              <w:rPr>
                <w:sz w:val="16"/>
              </w:rPr>
              <w:t>WI</w:t>
            </w:r>
          </w:p>
        </w:tc>
        <w:tc>
          <w:tcPr>
            <w:tcW w:w="754" w:type="dxa"/>
            <w:tcBorders>
              <w:top w:val="nil"/>
              <w:bottom w:val="nil"/>
            </w:tcBorders>
            <w:shd w:val="clear" w:color="auto" w:fill="DADADA"/>
          </w:tcPr>
          <w:p w14:paraId="697A769B"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1A250EB3"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1AB19C35"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2AC2530E" w14:textId="77777777" w:rsidR="00151BAD" w:rsidRDefault="00AC1F28">
            <w:pPr>
              <w:pStyle w:val="TableParagraph"/>
              <w:spacing w:before="69"/>
              <w:ind w:left="266"/>
              <w:jc w:val="left"/>
              <w:rPr>
                <w:sz w:val="16"/>
              </w:rPr>
            </w:pPr>
            <w:r>
              <w:rPr>
                <w:sz w:val="16"/>
              </w:rPr>
              <w:t>WI</w:t>
            </w:r>
          </w:p>
        </w:tc>
        <w:tc>
          <w:tcPr>
            <w:tcW w:w="735" w:type="dxa"/>
            <w:tcBorders>
              <w:top w:val="nil"/>
              <w:bottom w:val="nil"/>
            </w:tcBorders>
            <w:shd w:val="clear" w:color="auto" w:fill="DADADA"/>
          </w:tcPr>
          <w:p w14:paraId="7BF90398" w14:textId="77777777" w:rsidR="00151BAD" w:rsidRDefault="00AC1F28">
            <w:pPr>
              <w:pStyle w:val="TableParagraph"/>
              <w:spacing w:before="69"/>
              <w:ind w:left="13" w:right="1"/>
              <w:rPr>
                <w:sz w:val="16"/>
              </w:rPr>
            </w:pPr>
            <w:r>
              <w:rPr>
                <w:sz w:val="16"/>
              </w:rPr>
              <w:t>WI</w:t>
            </w:r>
          </w:p>
        </w:tc>
        <w:tc>
          <w:tcPr>
            <w:tcW w:w="740" w:type="dxa"/>
            <w:tcBorders>
              <w:top w:val="nil"/>
              <w:bottom w:val="nil"/>
            </w:tcBorders>
            <w:shd w:val="clear" w:color="auto" w:fill="DADADA"/>
          </w:tcPr>
          <w:p w14:paraId="1B0BD150" w14:textId="77777777" w:rsidR="00151BAD" w:rsidRDefault="00AC1F28">
            <w:pPr>
              <w:pStyle w:val="TableParagraph"/>
              <w:spacing w:before="69"/>
              <w:ind w:left="99" w:right="93"/>
              <w:rPr>
                <w:sz w:val="16"/>
              </w:rPr>
            </w:pPr>
            <w:r>
              <w:rPr>
                <w:sz w:val="16"/>
              </w:rPr>
              <w:t>WI</w:t>
            </w:r>
          </w:p>
        </w:tc>
        <w:tc>
          <w:tcPr>
            <w:tcW w:w="754" w:type="dxa"/>
            <w:tcBorders>
              <w:top w:val="nil"/>
              <w:bottom w:val="nil"/>
            </w:tcBorders>
            <w:shd w:val="clear" w:color="auto" w:fill="DADADA"/>
          </w:tcPr>
          <w:p w14:paraId="2F699D8A"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01CD88CF" w14:textId="77777777" w:rsidR="00151BAD" w:rsidRDefault="00151BAD">
            <w:pPr>
              <w:pStyle w:val="TableParagraph"/>
              <w:spacing w:before="0"/>
              <w:jc w:val="left"/>
              <w:rPr>
                <w:sz w:val="16"/>
              </w:rPr>
            </w:pPr>
          </w:p>
        </w:tc>
      </w:tr>
      <w:tr w:rsidR="00151BAD" w14:paraId="201FEDA4" w14:textId="77777777">
        <w:trPr>
          <w:trHeight w:val="331"/>
        </w:trPr>
        <w:tc>
          <w:tcPr>
            <w:tcW w:w="888" w:type="dxa"/>
            <w:tcBorders>
              <w:top w:val="nil"/>
              <w:bottom w:val="nil"/>
            </w:tcBorders>
          </w:tcPr>
          <w:p w14:paraId="170F1F4D" w14:textId="77777777" w:rsidR="00151BAD" w:rsidRDefault="00AC1F28">
            <w:pPr>
              <w:pStyle w:val="TableParagraph"/>
              <w:spacing w:before="69"/>
              <w:ind w:left="186" w:right="178"/>
              <w:rPr>
                <w:sz w:val="16"/>
              </w:rPr>
            </w:pPr>
            <w:r>
              <w:rPr>
                <w:sz w:val="16"/>
              </w:rPr>
              <w:t>WJ01</w:t>
            </w:r>
          </w:p>
        </w:tc>
        <w:tc>
          <w:tcPr>
            <w:tcW w:w="734" w:type="dxa"/>
            <w:tcBorders>
              <w:top w:val="nil"/>
              <w:bottom w:val="nil"/>
            </w:tcBorders>
          </w:tcPr>
          <w:p w14:paraId="3A30895E" w14:textId="77777777" w:rsidR="00151BAD" w:rsidRDefault="00AC1F28">
            <w:pPr>
              <w:pStyle w:val="TableParagraph"/>
              <w:spacing w:before="69"/>
              <w:ind w:left="7" w:right="2"/>
              <w:rPr>
                <w:sz w:val="16"/>
              </w:rPr>
            </w:pPr>
            <w:r>
              <w:rPr>
                <w:sz w:val="16"/>
              </w:rPr>
              <w:t>WJ</w:t>
            </w:r>
          </w:p>
        </w:tc>
        <w:tc>
          <w:tcPr>
            <w:tcW w:w="902" w:type="dxa"/>
            <w:tcBorders>
              <w:top w:val="nil"/>
              <w:bottom w:val="nil"/>
            </w:tcBorders>
          </w:tcPr>
          <w:p w14:paraId="73129E0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C468728" w14:textId="77777777" w:rsidR="00151BAD" w:rsidRDefault="00151BAD">
            <w:pPr>
              <w:pStyle w:val="TableParagraph"/>
              <w:spacing w:before="0"/>
              <w:jc w:val="left"/>
              <w:rPr>
                <w:sz w:val="16"/>
              </w:rPr>
            </w:pPr>
          </w:p>
        </w:tc>
        <w:tc>
          <w:tcPr>
            <w:tcW w:w="883" w:type="dxa"/>
            <w:tcBorders>
              <w:top w:val="nil"/>
              <w:bottom w:val="nil"/>
            </w:tcBorders>
          </w:tcPr>
          <w:p w14:paraId="28BBDDFA" w14:textId="77777777" w:rsidR="00151BAD" w:rsidRDefault="00AC1F28">
            <w:pPr>
              <w:pStyle w:val="TableParagraph"/>
              <w:spacing w:before="69"/>
              <w:ind w:left="132" w:right="122"/>
              <w:rPr>
                <w:sz w:val="16"/>
              </w:rPr>
            </w:pPr>
            <w:r>
              <w:rPr>
                <w:sz w:val="16"/>
              </w:rPr>
              <w:t>1999152</w:t>
            </w:r>
          </w:p>
        </w:tc>
        <w:tc>
          <w:tcPr>
            <w:tcW w:w="701" w:type="dxa"/>
            <w:tcBorders>
              <w:top w:val="nil"/>
              <w:bottom w:val="nil"/>
            </w:tcBorders>
          </w:tcPr>
          <w:p w14:paraId="4A3F8E7F" w14:textId="77777777" w:rsidR="00151BAD" w:rsidRDefault="00AC1F28">
            <w:pPr>
              <w:pStyle w:val="TableParagraph"/>
              <w:spacing w:before="69"/>
              <w:ind w:left="193" w:right="187"/>
              <w:rPr>
                <w:sz w:val="16"/>
              </w:rPr>
            </w:pPr>
            <w:r>
              <w:rPr>
                <w:sz w:val="16"/>
              </w:rPr>
              <w:t>WJ</w:t>
            </w:r>
          </w:p>
        </w:tc>
        <w:tc>
          <w:tcPr>
            <w:tcW w:w="754" w:type="dxa"/>
            <w:tcBorders>
              <w:top w:val="nil"/>
              <w:bottom w:val="nil"/>
            </w:tcBorders>
          </w:tcPr>
          <w:p w14:paraId="034A6D57"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595155DB" w14:textId="77777777" w:rsidR="00151BAD" w:rsidRDefault="00151BAD">
            <w:pPr>
              <w:pStyle w:val="TableParagraph"/>
              <w:spacing w:before="0"/>
              <w:jc w:val="left"/>
              <w:rPr>
                <w:sz w:val="16"/>
              </w:rPr>
            </w:pPr>
          </w:p>
        </w:tc>
        <w:tc>
          <w:tcPr>
            <w:tcW w:w="756" w:type="dxa"/>
            <w:tcBorders>
              <w:top w:val="nil"/>
              <w:bottom w:val="nil"/>
            </w:tcBorders>
          </w:tcPr>
          <w:p w14:paraId="205795B1" w14:textId="77777777" w:rsidR="00151BAD" w:rsidRDefault="00151BAD">
            <w:pPr>
              <w:pStyle w:val="TableParagraph"/>
              <w:spacing w:before="0"/>
              <w:jc w:val="left"/>
              <w:rPr>
                <w:sz w:val="16"/>
              </w:rPr>
            </w:pPr>
          </w:p>
        </w:tc>
        <w:tc>
          <w:tcPr>
            <w:tcW w:w="737" w:type="dxa"/>
            <w:tcBorders>
              <w:top w:val="nil"/>
              <w:bottom w:val="nil"/>
            </w:tcBorders>
          </w:tcPr>
          <w:p w14:paraId="5B167DB1" w14:textId="77777777" w:rsidR="00151BAD" w:rsidRDefault="00AC1F28">
            <w:pPr>
              <w:pStyle w:val="TableParagraph"/>
              <w:spacing w:before="69"/>
              <w:ind w:left="261"/>
              <w:jc w:val="left"/>
              <w:rPr>
                <w:sz w:val="16"/>
              </w:rPr>
            </w:pPr>
            <w:r>
              <w:rPr>
                <w:sz w:val="16"/>
              </w:rPr>
              <w:t>WJ</w:t>
            </w:r>
          </w:p>
        </w:tc>
        <w:tc>
          <w:tcPr>
            <w:tcW w:w="735" w:type="dxa"/>
            <w:tcBorders>
              <w:top w:val="nil"/>
              <w:bottom w:val="nil"/>
            </w:tcBorders>
          </w:tcPr>
          <w:p w14:paraId="08E0D9B4" w14:textId="77777777" w:rsidR="00151BAD" w:rsidRDefault="00AC1F28">
            <w:pPr>
              <w:pStyle w:val="TableParagraph"/>
              <w:spacing w:before="69"/>
              <w:ind w:left="9" w:right="1"/>
              <w:rPr>
                <w:sz w:val="16"/>
              </w:rPr>
            </w:pPr>
            <w:r>
              <w:rPr>
                <w:sz w:val="16"/>
              </w:rPr>
              <w:t>WJ</w:t>
            </w:r>
          </w:p>
        </w:tc>
        <w:tc>
          <w:tcPr>
            <w:tcW w:w="740" w:type="dxa"/>
            <w:tcBorders>
              <w:top w:val="nil"/>
              <w:bottom w:val="nil"/>
            </w:tcBorders>
          </w:tcPr>
          <w:p w14:paraId="350C7F2C" w14:textId="77777777" w:rsidR="00151BAD" w:rsidRDefault="00AC1F28">
            <w:pPr>
              <w:pStyle w:val="TableParagraph"/>
              <w:spacing w:before="69"/>
              <w:ind w:left="98" w:right="96"/>
              <w:rPr>
                <w:sz w:val="16"/>
              </w:rPr>
            </w:pPr>
            <w:r>
              <w:rPr>
                <w:sz w:val="16"/>
              </w:rPr>
              <w:t>WJ</w:t>
            </w:r>
          </w:p>
        </w:tc>
        <w:tc>
          <w:tcPr>
            <w:tcW w:w="754" w:type="dxa"/>
            <w:tcBorders>
              <w:top w:val="nil"/>
              <w:bottom w:val="nil"/>
            </w:tcBorders>
          </w:tcPr>
          <w:p w14:paraId="3B7777FA" w14:textId="77777777" w:rsidR="00151BAD" w:rsidRDefault="00151BAD">
            <w:pPr>
              <w:pStyle w:val="TableParagraph"/>
              <w:spacing w:before="0"/>
              <w:jc w:val="left"/>
              <w:rPr>
                <w:sz w:val="16"/>
              </w:rPr>
            </w:pPr>
          </w:p>
        </w:tc>
        <w:tc>
          <w:tcPr>
            <w:tcW w:w="881" w:type="dxa"/>
            <w:tcBorders>
              <w:top w:val="nil"/>
              <w:bottom w:val="nil"/>
            </w:tcBorders>
          </w:tcPr>
          <w:p w14:paraId="7142861D" w14:textId="77777777" w:rsidR="00151BAD" w:rsidRDefault="00151BAD">
            <w:pPr>
              <w:pStyle w:val="TableParagraph"/>
              <w:spacing w:before="0"/>
              <w:jc w:val="left"/>
              <w:rPr>
                <w:sz w:val="16"/>
              </w:rPr>
            </w:pPr>
          </w:p>
        </w:tc>
      </w:tr>
      <w:tr w:rsidR="00151BAD" w14:paraId="0CAB2129" w14:textId="77777777">
        <w:trPr>
          <w:trHeight w:val="331"/>
        </w:trPr>
        <w:tc>
          <w:tcPr>
            <w:tcW w:w="888" w:type="dxa"/>
            <w:tcBorders>
              <w:top w:val="nil"/>
              <w:bottom w:val="nil"/>
            </w:tcBorders>
            <w:shd w:val="clear" w:color="auto" w:fill="DADADA"/>
          </w:tcPr>
          <w:p w14:paraId="03EC5DA9" w14:textId="77777777" w:rsidR="00151BAD" w:rsidRDefault="00AC1F28">
            <w:pPr>
              <w:pStyle w:val="TableParagraph"/>
              <w:spacing w:before="69"/>
              <w:ind w:left="186" w:right="178"/>
              <w:rPr>
                <w:sz w:val="16"/>
              </w:rPr>
            </w:pPr>
            <w:r>
              <w:rPr>
                <w:sz w:val="16"/>
              </w:rPr>
              <w:t>WL01</w:t>
            </w:r>
          </w:p>
        </w:tc>
        <w:tc>
          <w:tcPr>
            <w:tcW w:w="734" w:type="dxa"/>
            <w:tcBorders>
              <w:top w:val="nil"/>
              <w:bottom w:val="nil"/>
            </w:tcBorders>
            <w:shd w:val="clear" w:color="auto" w:fill="DADADA"/>
          </w:tcPr>
          <w:p w14:paraId="1DD1CEE6" w14:textId="77777777" w:rsidR="00151BAD" w:rsidRDefault="00AC1F28">
            <w:pPr>
              <w:pStyle w:val="TableParagraph"/>
              <w:spacing w:before="69"/>
              <w:ind w:left="11" w:right="2"/>
              <w:rPr>
                <w:sz w:val="16"/>
              </w:rPr>
            </w:pPr>
            <w:r>
              <w:rPr>
                <w:sz w:val="16"/>
              </w:rPr>
              <w:t>WL</w:t>
            </w:r>
          </w:p>
        </w:tc>
        <w:tc>
          <w:tcPr>
            <w:tcW w:w="902" w:type="dxa"/>
            <w:tcBorders>
              <w:top w:val="nil"/>
              <w:bottom w:val="nil"/>
            </w:tcBorders>
            <w:shd w:val="clear" w:color="auto" w:fill="DADADA"/>
          </w:tcPr>
          <w:p w14:paraId="14FB115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7ED60562"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3997051" w14:textId="77777777" w:rsidR="00151BAD" w:rsidRDefault="00AC1F28">
            <w:pPr>
              <w:pStyle w:val="TableParagraph"/>
              <w:spacing w:before="69"/>
              <w:ind w:left="132" w:right="122"/>
              <w:rPr>
                <w:sz w:val="16"/>
              </w:rPr>
            </w:pPr>
            <w:r>
              <w:rPr>
                <w:sz w:val="16"/>
              </w:rPr>
              <w:t>2003239</w:t>
            </w:r>
          </w:p>
        </w:tc>
        <w:tc>
          <w:tcPr>
            <w:tcW w:w="701" w:type="dxa"/>
            <w:tcBorders>
              <w:top w:val="nil"/>
              <w:bottom w:val="nil"/>
            </w:tcBorders>
            <w:shd w:val="clear" w:color="auto" w:fill="DADADA"/>
          </w:tcPr>
          <w:p w14:paraId="6076CD08" w14:textId="77777777" w:rsidR="00151BAD" w:rsidRDefault="00AC1F28">
            <w:pPr>
              <w:pStyle w:val="TableParagraph"/>
              <w:spacing w:before="69"/>
              <w:ind w:left="195" w:right="184"/>
              <w:rPr>
                <w:sz w:val="16"/>
              </w:rPr>
            </w:pPr>
            <w:r>
              <w:rPr>
                <w:sz w:val="16"/>
              </w:rPr>
              <w:t>WL</w:t>
            </w:r>
          </w:p>
        </w:tc>
        <w:tc>
          <w:tcPr>
            <w:tcW w:w="754" w:type="dxa"/>
            <w:tcBorders>
              <w:top w:val="nil"/>
              <w:bottom w:val="nil"/>
            </w:tcBorders>
            <w:shd w:val="clear" w:color="auto" w:fill="DADADA"/>
          </w:tcPr>
          <w:p w14:paraId="48A4A49E"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6F4C0CC6"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5392FDCB"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491F23F2" w14:textId="77777777" w:rsidR="00151BAD" w:rsidRDefault="00AC1F28">
            <w:pPr>
              <w:pStyle w:val="TableParagraph"/>
              <w:spacing w:before="69"/>
              <w:ind w:left="244"/>
              <w:jc w:val="left"/>
              <w:rPr>
                <w:sz w:val="16"/>
              </w:rPr>
            </w:pPr>
            <w:r>
              <w:rPr>
                <w:sz w:val="16"/>
              </w:rPr>
              <w:t>WL</w:t>
            </w:r>
          </w:p>
        </w:tc>
        <w:tc>
          <w:tcPr>
            <w:tcW w:w="735" w:type="dxa"/>
            <w:tcBorders>
              <w:top w:val="nil"/>
              <w:bottom w:val="nil"/>
            </w:tcBorders>
            <w:shd w:val="clear" w:color="auto" w:fill="DADADA"/>
          </w:tcPr>
          <w:p w14:paraId="4AB2D487" w14:textId="77777777" w:rsidR="00151BAD" w:rsidRDefault="00AC1F28">
            <w:pPr>
              <w:pStyle w:val="TableParagraph"/>
              <w:spacing w:before="69"/>
              <w:ind w:left="15" w:right="1"/>
              <w:rPr>
                <w:sz w:val="16"/>
              </w:rPr>
            </w:pPr>
            <w:r>
              <w:rPr>
                <w:sz w:val="16"/>
              </w:rPr>
              <w:t>WL</w:t>
            </w:r>
          </w:p>
        </w:tc>
        <w:tc>
          <w:tcPr>
            <w:tcW w:w="740" w:type="dxa"/>
            <w:tcBorders>
              <w:top w:val="nil"/>
              <w:bottom w:val="nil"/>
            </w:tcBorders>
            <w:shd w:val="clear" w:color="auto" w:fill="DADADA"/>
          </w:tcPr>
          <w:p w14:paraId="4990222C" w14:textId="77777777" w:rsidR="00151BAD" w:rsidRDefault="00AC1F28">
            <w:pPr>
              <w:pStyle w:val="TableParagraph"/>
              <w:spacing w:before="69"/>
              <w:ind w:left="99" w:right="92"/>
              <w:rPr>
                <w:sz w:val="16"/>
              </w:rPr>
            </w:pPr>
            <w:r>
              <w:rPr>
                <w:sz w:val="16"/>
              </w:rPr>
              <w:t>WL</w:t>
            </w:r>
          </w:p>
        </w:tc>
        <w:tc>
          <w:tcPr>
            <w:tcW w:w="754" w:type="dxa"/>
            <w:tcBorders>
              <w:top w:val="nil"/>
              <w:bottom w:val="nil"/>
            </w:tcBorders>
            <w:shd w:val="clear" w:color="auto" w:fill="DADADA"/>
          </w:tcPr>
          <w:p w14:paraId="397BD7BD"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F103AC3" w14:textId="77777777" w:rsidR="00151BAD" w:rsidRDefault="00151BAD">
            <w:pPr>
              <w:pStyle w:val="TableParagraph"/>
              <w:spacing w:before="0"/>
              <w:jc w:val="left"/>
              <w:rPr>
                <w:sz w:val="16"/>
              </w:rPr>
            </w:pPr>
          </w:p>
        </w:tc>
      </w:tr>
      <w:tr w:rsidR="00151BAD" w14:paraId="7AE404C9" w14:textId="77777777">
        <w:trPr>
          <w:trHeight w:val="331"/>
        </w:trPr>
        <w:tc>
          <w:tcPr>
            <w:tcW w:w="888" w:type="dxa"/>
            <w:tcBorders>
              <w:top w:val="nil"/>
              <w:bottom w:val="nil"/>
            </w:tcBorders>
            <w:shd w:val="clear" w:color="auto" w:fill="DADADA"/>
          </w:tcPr>
          <w:p w14:paraId="53218C1C" w14:textId="77777777" w:rsidR="00151BAD" w:rsidRDefault="00AC1F28">
            <w:pPr>
              <w:pStyle w:val="TableParagraph"/>
              <w:spacing w:before="71"/>
              <w:ind w:left="183" w:right="178"/>
              <w:rPr>
                <w:sz w:val="16"/>
              </w:rPr>
            </w:pPr>
            <w:r>
              <w:rPr>
                <w:sz w:val="16"/>
              </w:rPr>
              <w:t>WP01</w:t>
            </w:r>
          </w:p>
        </w:tc>
        <w:tc>
          <w:tcPr>
            <w:tcW w:w="734" w:type="dxa"/>
            <w:tcBorders>
              <w:top w:val="nil"/>
              <w:bottom w:val="nil"/>
            </w:tcBorders>
            <w:shd w:val="clear" w:color="auto" w:fill="DADADA"/>
          </w:tcPr>
          <w:p w14:paraId="4908DEB8" w14:textId="77777777" w:rsidR="00151BAD" w:rsidRDefault="00AC1F28">
            <w:pPr>
              <w:pStyle w:val="TableParagraph"/>
              <w:spacing w:before="71"/>
              <w:ind w:left="10" w:right="2"/>
              <w:rPr>
                <w:sz w:val="16"/>
              </w:rPr>
            </w:pPr>
            <w:r>
              <w:rPr>
                <w:sz w:val="16"/>
              </w:rPr>
              <w:t>WP</w:t>
            </w:r>
          </w:p>
        </w:tc>
        <w:tc>
          <w:tcPr>
            <w:tcW w:w="902" w:type="dxa"/>
            <w:tcBorders>
              <w:top w:val="nil"/>
              <w:bottom w:val="nil"/>
            </w:tcBorders>
            <w:shd w:val="clear" w:color="auto" w:fill="DADADA"/>
          </w:tcPr>
          <w:p w14:paraId="74551CCC"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003EA3CB"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E1E4296" w14:textId="77777777" w:rsidR="00151BAD" w:rsidRDefault="00AC1F28">
            <w:pPr>
              <w:pStyle w:val="TableParagraph"/>
              <w:spacing w:before="71"/>
              <w:ind w:left="132" w:right="122"/>
              <w:rPr>
                <w:sz w:val="16"/>
              </w:rPr>
            </w:pPr>
            <w:r>
              <w:rPr>
                <w:sz w:val="16"/>
              </w:rPr>
              <w:t>2003343</w:t>
            </w:r>
          </w:p>
        </w:tc>
        <w:tc>
          <w:tcPr>
            <w:tcW w:w="701" w:type="dxa"/>
            <w:tcBorders>
              <w:top w:val="nil"/>
              <w:bottom w:val="nil"/>
            </w:tcBorders>
            <w:shd w:val="clear" w:color="auto" w:fill="DADADA"/>
          </w:tcPr>
          <w:p w14:paraId="69ED7C43" w14:textId="77777777" w:rsidR="00151BAD" w:rsidRDefault="00AC1F28">
            <w:pPr>
              <w:pStyle w:val="TableParagraph"/>
              <w:spacing w:before="71"/>
              <w:ind w:left="195" w:right="186"/>
              <w:rPr>
                <w:sz w:val="16"/>
              </w:rPr>
            </w:pPr>
            <w:r>
              <w:rPr>
                <w:sz w:val="16"/>
              </w:rPr>
              <w:t>WP</w:t>
            </w:r>
          </w:p>
        </w:tc>
        <w:tc>
          <w:tcPr>
            <w:tcW w:w="754" w:type="dxa"/>
            <w:tcBorders>
              <w:top w:val="nil"/>
              <w:bottom w:val="nil"/>
            </w:tcBorders>
            <w:shd w:val="clear" w:color="auto" w:fill="DADADA"/>
          </w:tcPr>
          <w:p w14:paraId="56C503A9"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5F2A44C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739CA290"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5B155137" w14:textId="77777777" w:rsidR="00151BAD" w:rsidRDefault="00AC1F28">
            <w:pPr>
              <w:pStyle w:val="TableParagraph"/>
              <w:spacing w:before="71"/>
              <w:ind w:left="249"/>
              <w:jc w:val="left"/>
              <w:rPr>
                <w:sz w:val="16"/>
              </w:rPr>
            </w:pPr>
            <w:r>
              <w:rPr>
                <w:sz w:val="16"/>
              </w:rPr>
              <w:t>WP</w:t>
            </w:r>
          </w:p>
        </w:tc>
        <w:tc>
          <w:tcPr>
            <w:tcW w:w="735" w:type="dxa"/>
            <w:tcBorders>
              <w:top w:val="nil"/>
              <w:bottom w:val="nil"/>
            </w:tcBorders>
            <w:shd w:val="clear" w:color="auto" w:fill="DADADA"/>
          </w:tcPr>
          <w:p w14:paraId="5BD9A231" w14:textId="77777777" w:rsidR="00151BAD" w:rsidRDefault="00AC1F28">
            <w:pPr>
              <w:pStyle w:val="TableParagraph"/>
              <w:spacing w:before="71"/>
              <w:ind w:left="13" w:right="1"/>
              <w:rPr>
                <w:sz w:val="16"/>
              </w:rPr>
            </w:pPr>
            <w:r>
              <w:rPr>
                <w:sz w:val="16"/>
              </w:rPr>
              <w:t>WP</w:t>
            </w:r>
          </w:p>
        </w:tc>
        <w:tc>
          <w:tcPr>
            <w:tcW w:w="740" w:type="dxa"/>
            <w:tcBorders>
              <w:top w:val="nil"/>
              <w:bottom w:val="nil"/>
            </w:tcBorders>
            <w:shd w:val="clear" w:color="auto" w:fill="DADADA"/>
          </w:tcPr>
          <w:p w14:paraId="47300B44" w14:textId="77777777" w:rsidR="00151BAD" w:rsidRDefault="00AC1F28">
            <w:pPr>
              <w:pStyle w:val="TableParagraph"/>
              <w:spacing w:before="71"/>
              <w:ind w:left="99" w:right="93"/>
              <w:rPr>
                <w:sz w:val="16"/>
              </w:rPr>
            </w:pPr>
            <w:r>
              <w:rPr>
                <w:sz w:val="16"/>
              </w:rPr>
              <w:t>WP</w:t>
            </w:r>
          </w:p>
        </w:tc>
        <w:tc>
          <w:tcPr>
            <w:tcW w:w="754" w:type="dxa"/>
            <w:tcBorders>
              <w:top w:val="nil"/>
              <w:bottom w:val="nil"/>
            </w:tcBorders>
            <w:shd w:val="clear" w:color="auto" w:fill="DADADA"/>
          </w:tcPr>
          <w:p w14:paraId="192D04E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F21B32F" w14:textId="77777777" w:rsidR="00151BAD" w:rsidRDefault="00151BAD">
            <w:pPr>
              <w:pStyle w:val="TableParagraph"/>
              <w:spacing w:before="0"/>
              <w:jc w:val="left"/>
              <w:rPr>
                <w:sz w:val="16"/>
              </w:rPr>
            </w:pPr>
          </w:p>
        </w:tc>
      </w:tr>
      <w:tr w:rsidR="00151BAD" w14:paraId="13368534" w14:textId="77777777">
        <w:trPr>
          <w:trHeight w:val="331"/>
        </w:trPr>
        <w:tc>
          <w:tcPr>
            <w:tcW w:w="888" w:type="dxa"/>
            <w:tcBorders>
              <w:top w:val="nil"/>
              <w:bottom w:val="nil"/>
            </w:tcBorders>
          </w:tcPr>
          <w:p w14:paraId="189896D2" w14:textId="77777777" w:rsidR="00151BAD" w:rsidRDefault="00AC1F28">
            <w:pPr>
              <w:pStyle w:val="TableParagraph"/>
              <w:spacing w:before="71"/>
              <w:ind w:left="188" w:right="178"/>
              <w:rPr>
                <w:sz w:val="16"/>
              </w:rPr>
            </w:pPr>
            <w:r>
              <w:rPr>
                <w:sz w:val="16"/>
              </w:rPr>
              <w:t>WR01</w:t>
            </w:r>
          </w:p>
        </w:tc>
        <w:tc>
          <w:tcPr>
            <w:tcW w:w="734" w:type="dxa"/>
            <w:tcBorders>
              <w:top w:val="nil"/>
              <w:bottom w:val="nil"/>
            </w:tcBorders>
          </w:tcPr>
          <w:p w14:paraId="30DEBD3F" w14:textId="77777777" w:rsidR="00151BAD" w:rsidRDefault="00AC1F28">
            <w:pPr>
              <w:pStyle w:val="TableParagraph"/>
              <w:spacing w:before="71"/>
              <w:ind w:left="8" w:right="2"/>
              <w:rPr>
                <w:sz w:val="16"/>
              </w:rPr>
            </w:pPr>
            <w:r>
              <w:rPr>
                <w:sz w:val="16"/>
              </w:rPr>
              <w:t>WR</w:t>
            </w:r>
          </w:p>
        </w:tc>
        <w:tc>
          <w:tcPr>
            <w:tcW w:w="902" w:type="dxa"/>
            <w:tcBorders>
              <w:top w:val="nil"/>
              <w:bottom w:val="nil"/>
            </w:tcBorders>
          </w:tcPr>
          <w:p w14:paraId="6C0EF43F"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14BD1757" w14:textId="77777777" w:rsidR="00151BAD" w:rsidRDefault="00151BAD">
            <w:pPr>
              <w:pStyle w:val="TableParagraph"/>
              <w:spacing w:before="0"/>
              <w:jc w:val="left"/>
              <w:rPr>
                <w:sz w:val="16"/>
              </w:rPr>
            </w:pPr>
          </w:p>
        </w:tc>
        <w:tc>
          <w:tcPr>
            <w:tcW w:w="883" w:type="dxa"/>
            <w:tcBorders>
              <w:top w:val="nil"/>
              <w:bottom w:val="nil"/>
            </w:tcBorders>
          </w:tcPr>
          <w:p w14:paraId="35352139" w14:textId="77777777" w:rsidR="00151BAD" w:rsidRDefault="00AC1F28">
            <w:pPr>
              <w:pStyle w:val="TableParagraph"/>
              <w:spacing w:before="71"/>
              <w:ind w:left="132" w:right="122"/>
              <w:rPr>
                <w:sz w:val="16"/>
              </w:rPr>
            </w:pPr>
            <w:r>
              <w:rPr>
                <w:sz w:val="16"/>
              </w:rPr>
              <w:t>2011144</w:t>
            </w:r>
          </w:p>
        </w:tc>
        <w:tc>
          <w:tcPr>
            <w:tcW w:w="701" w:type="dxa"/>
            <w:tcBorders>
              <w:top w:val="nil"/>
              <w:bottom w:val="nil"/>
            </w:tcBorders>
          </w:tcPr>
          <w:p w14:paraId="52485F86" w14:textId="77777777" w:rsidR="00151BAD" w:rsidRDefault="00AC1F28">
            <w:pPr>
              <w:pStyle w:val="TableParagraph"/>
              <w:spacing w:before="71"/>
              <w:ind w:left="195" w:right="187"/>
              <w:rPr>
                <w:sz w:val="16"/>
              </w:rPr>
            </w:pPr>
            <w:r>
              <w:rPr>
                <w:sz w:val="16"/>
              </w:rPr>
              <w:t>WR</w:t>
            </w:r>
          </w:p>
        </w:tc>
        <w:tc>
          <w:tcPr>
            <w:tcW w:w="754" w:type="dxa"/>
            <w:tcBorders>
              <w:top w:val="nil"/>
              <w:bottom w:val="nil"/>
            </w:tcBorders>
          </w:tcPr>
          <w:p w14:paraId="3D856D06"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tcPr>
          <w:p w14:paraId="42B454BF" w14:textId="77777777" w:rsidR="00151BAD" w:rsidRDefault="00151BAD">
            <w:pPr>
              <w:pStyle w:val="TableParagraph"/>
              <w:spacing w:before="0"/>
              <w:jc w:val="left"/>
              <w:rPr>
                <w:sz w:val="16"/>
              </w:rPr>
            </w:pPr>
          </w:p>
        </w:tc>
        <w:tc>
          <w:tcPr>
            <w:tcW w:w="756" w:type="dxa"/>
            <w:tcBorders>
              <w:top w:val="nil"/>
              <w:bottom w:val="nil"/>
            </w:tcBorders>
          </w:tcPr>
          <w:p w14:paraId="1B240DDD" w14:textId="77777777" w:rsidR="00151BAD" w:rsidRDefault="00151BAD">
            <w:pPr>
              <w:pStyle w:val="TableParagraph"/>
              <w:spacing w:before="0"/>
              <w:jc w:val="left"/>
              <w:rPr>
                <w:sz w:val="16"/>
              </w:rPr>
            </w:pPr>
          </w:p>
        </w:tc>
        <w:tc>
          <w:tcPr>
            <w:tcW w:w="737" w:type="dxa"/>
            <w:tcBorders>
              <w:top w:val="nil"/>
              <w:bottom w:val="nil"/>
            </w:tcBorders>
          </w:tcPr>
          <w:p w14:paraId="51348F08" w14:textId="77777777" w:rsidR="00151BAD" w:rsidRDefault="00AC1F28">
            <w:pPr>
              <w:pStyle w:val="TableParagraph"/>
              <w:spacing w:before="71"/>
              <w:ind w:left="240"/>
              <w:jc w:val="left"/>
              <w:rPr>
                <w:sz w:val="16"/>
              </w:rPr>
            </w:pPr>
            <w:r>
              <w:rPr>
                <w:sz w:val="16"/>
              </w:rPr>
              <w:t>WR</w:t>
            </w:r>
          </w:p>
        </w:tc>
        <w:tc>
          <w:tcPr>
            <w:tcW w:w="735" w:type="dxa"/>
            <w:tcBorders>
              <w:top w:val="nil"/>
              <w:bottom w:val="nil"/>
            </w:tcBorders>
          </w:tcPr>
          <w:p w14:paraId="68600523" w14:textId="77777777" w:rsidR="00151BAD" w:rsidRDefault="00AC1F28">
            <w:pPr>
              <w:pStyle w:val="TableParagraph"/>
              <w:spacing w:before="71"/>
              <w:ind w:left="11" w:right="1"/>
              <w:rPr>
                <w:sz w:val="16"/>
              </w:rPr>
            </w:pPr>
            <w:r>
              <w:rPr>
                <w:sz w:val="16"/>
              </w:rPr>
              <w:t>WR</w:t>
            </w:r>
          </w:p>
        </w:tc>
        <w:tc>
          <w:tcPr>
            <w:tcW w:w="740" w:type="dxa"/>
            <w:tcBorders>
              <w:top w:val="nil"/>
              <w:bottom w:val="nil"/>
            </w:tcBorders>
          </w:tcPr>
          <w:p w14:paraId="46B20ABF" w14:textId="77777777" w:rsidR="00151BAD" w:rsidRDefault="00AC1F28">
            <w:pPr>
              <w:pStyle w:val="TableParagraph"/>
              <w:spacing w:before="71"/>
              <w:ind w:left="99" w:right="95"/>
              <w:rPr>
                <w:sz w:val="16"/>
              </w:rPr>
            </w:pPr>
            <w:r>
              <w:rPr>
                <w:sz w:val="16"/>
              </w:rPr>
              <w:t>WR</w:t>
            </w:r>
          </w:p>
        </w:tc>
        <w:tc>
          <w:tcPr>
            <w:tcW w:w="754" w:type="dxa"/>
            <w:tcBorders>
              <w:top w:val="nil"/>
              <w:bottom w:val="nil"/>
            </w:tcBorders>
          </w:tcPr>
          <w:p w14:paraId="375324F8" w14:textId="77777777" w:rsidR="00151BAD" w:rsidRDefault="00151BAD">
            <w:pPr>
              <w:pStyle w:val="TableParagraph"/>
              <w:spacing w:before="0"/>
              <w:jc w:val="left"/>
              <w:rPr>
                <w:sz w:val="16"/>
              </w:rPr>
            </w:pPr>
          </w:p>
        </w:tc>
        <w:tc>
          <w:tcPr>
            <w:tcW w:w="881" w:type="dxa"/>
            <w:tcBorders>
              <w:top w:val="nil"/>
              <w:bottom w:val="nil"/>
            </w:tcBorders>
          </w:tcPr>
          <w:p w14:paraId="0BBE00EF" w14:textId="77777777" w:rsidR="00151BAD" w:rsidRDefault="00151BAD">
            <w:pPr>
              <w:pStyle w:val="TableParagraph"/>
              <w:spacing w:before="0"/>
              <w:jc w:val="left"/>
              <w:rPr>
                <w:sz w:val="16"/>
              </w:rPr>
            </w:pPr>
          </w:p>
        </w:tc>
      </w:tr>
      <w:tr w:rsidR="00151BAD" w14:paraId="0A69B9C5" w14:textId="77777777">
        <w:trPr>
          <w:trHeight w:val="331"/>
        </w:trPr>
        <w:tc>
          <w:tcPr>
            <w:tcW w:w="888" w:type="dxa"/>
            <w:tcBorders>
              <w:top w:val="nil"/>
              <w:bottom w:val="nil"/>
            </w:tcBorders>
            <w:shd w:val="clear" w:color="auto" w:fill="DADADA"/>
          </w:tcPr>
          <w:p w14:paraId="2DA0CE18" w14:textId="77777777" w:rsidR="00151BAD" w:rsidRDefault="00AC1F28">
            <w:pPr>
              <w:pStyle w:val="TableParagraph"/>
              <w:spacing w:before="71"/>
              <w:ind w:left="183" w:right="178"/>
              <w:rPr>
                <w:sz w:val="16"/>
              </w:rPr>
            </w:pPr>
            <w:r>
              <w:rPr>
                <w:sz w:val="16"/>
              </w:rPr>
              <w:t>WS01</w:t>
            </w:r>
          </w:p>
        </w:tc>
        <w:tc>
          <w:tcPr>
            <w:tcW w:w="734" w:type="dxa"/>
            <w:tcBorders>
              <w:top w:val="nil"/>
              <w:bottom w:val="nil"/>
            </w:tcBorders>
            <w:shd w:val="clear" w:color="auto" w:fill="DADADA"/>
          </w:tcPr>
          <w:p w14:paraId="0D0F3D06" w14:textId="77777777" w:rsidR="00151BAD" w:rsidRDefault="00AC1F28">
            <w:pPr>
              <w:pStyle w:val="TableParagraph"/>
              <w:spacing w:before="71"/>
              <w:ind w:left="10" w:right="2"/>
              <w:rPr>
                <w:sz w:val="16"/>
              </w:rPr>
            </w:pPr>
            <w:r>
              <w:rPr>
                <w:sz w:val="16"/>
              </w:rPr>
              <w:t>WS</w:t>
            </w:r>
          </w:p>
        </w:tc>
        <w:tc>
          <w:tcPr>
            <w:tcW w:w="902" w:type="dxa"/>
            <w:tcBorders>
              <w:top w:val="nil"/>
              <w:bottom w:val="nil"/>
            </w:tcBorders>
            <w:shd w:val="clear" w:color="auto" w:fill="DADADA"/>
          </w:tcPr>
          <w:p w14:paraId="1CA4BB8A"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76BB64FC"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E1E1F2C" w14:textId="77777777" w:rsidR="00151BAD" w:rsidRDefault="00AC1F28">
            <w:pPr>
              <w:pStyle w:val="TableParagraph"/>
              <w:spacing w:before="71"/>
              <w:ind w:left="132" w:right="122"/>
              <w:rPr>
                <w:sz w:val="16"/>
              </w:rPr>
            </w:pPr>
            <w:r>
              <w:rPr>
                <w:sz w:val="16"/>
              </w:rPr>
              <w:t>1997282</w:t>
            </w:r>
          </w:p>
        </w:tc>
        <w:tc>
          <w:tcPr>
            <w:tcW w:w="701" w:type="dxa"/>
            <w:tcBorders>
              <w:top w:val="nil"/>
              <w:bottom w:val="nil"/>
            </w:tcBorders>
            <w:shd w:val="clear" w:color="auto" w:fill="DADADA"/>
          </w:tcPr>
          <w:p w14:paraId="349E85C5" w14:textId="77777777" w:rsidR="00151BAD" w:rsidRDefault="00AC1F28">
            <w:pPr>
              <w:pStyle w:val="TableParagraph"/>
              <w:spacing w:before="71"/>
              <w:ind w:left="195" w:right="186"/>
              <w:rPr>
                <w:sz w:val="16"/>
              </w:rPr>
            </w:pPr>
            <w:r>
              <w:rPr>
                <w:sz w:val="16"/>
              </w:rPr>
              <w:t>WS</w:t>
            </w:r>
          </w:p>
        </w:tc>
        <w:tc>
          <w:tcPr>
            <w:tcW w:w="754" w:type="dxa"/>
            <w:tcBorders>
              <w:top w:val="nil"/>
              <w:bottom w:val="nil"/>
            </w:tcBorders>
            <w:shd w:val="clear" w:color="auto" w:fill="DADADA"/>
          </w:tcPr>
          <w:p w14:paraId="407EA58B"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55A18A34"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13FDC63"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79F6803A" w14:textId="77777777" w:rsidR="00151BAD" w:rsidRDefault="00AC1F28">
            <w:pPr>
              <w:pStyle w:val="TableParagraph"/>
              <w:spacing w:before="71"/>
              <w:ind w:left="249"/>
              <w:jc w:val="left"/>
              <w:rPr>
                <w:sz w:val="16"/>
              </w:rPr>
            </w:pPr>
            <w:r>
              <w:rPr>
                <w:sz w:val="16"/>
              </w:rPr>
              <w:t>WS</w:t>
            </w:r>
          </w:p>
        </w:tc>
        <w:tc>
          <w:tcPr>
            <w:tcW w:w="735" w:type="dxa"/>
            <w:tcBorders>
              <w:top w:val="nil"/>
              <w:bottom w:val="nil"/>
            </w:tcBorders>
            <w:shd w:val="clear" w:color="auto" w:fill="DADADA"/>
          </w:tcPr>
          <w:p w14:paraId="00A22F1B" w14:textId="77777777" w:rsidR="00151BAD" w:rsidRDefault="00AC1F28">
            <w:pPr>
              <w:pStyle w:val="TableParagraph"/>
              <w:spacing w:before="71"/>
              <w:ind w:left="13" w:right="1"/>
              <w:rPr>
                <w:sz w:val="16"/>
              </w:rPr>
            </w:pPr>
            <w:r>
              <w:rPr>
                <w:sz w:val="16"/>
              </w:rPr>
              <w:t>WS</w:t>
            </w:r>
          </w:p>
        </w:tc>
        <w:tc>
          <w:tcPr>
            <w:tcW w:w="740" w:type="dxa"/>
            <w:tcBorders>
              <w:top w:val="nil"/>
              <w:bottom w:val="nil"/>
            </w:tcBorders>
            <w:shd w:val="clear" w:color="auto" w:fill="DADADA"/>
          </w:tcPr>
          <w:p w14:paraId="68F5C000" w14:textId="77777777" w:rsidR="00151BAD" w:rsidRDefault="00AC1F28">
            <w:pPr>
              <w:pStyle w:val="TableParagraph"/>
              <w:spacing w:before="71"/>
              <w:ind w:left="99" w:right="93"/>
              <w:rPr>
                <w:sz w:val="16"/>
              </w:rPr>
            </w:pPr>
            <w:r>
              <w:rPr>
                <w:sz w:val="16"/>
              </w:rPr>
              <w:t>WS</w:t>
            </w:r>
          </w:p>
        </w:tc>
        <w:tc>
          <w:tcPr>
            <w:tcW w:w="754" w:type="dxa"/>
            <w:tcBorders>
              <w:top w:val="nil"/>
              <w:bottom w:val="nil"/>
            </w:tcBorders>
            <w:shd w:val="clear" w:color="auto" w:fill="DADADA"/>
          </w:tcPr>
          <w:p w14:paraId="36D3ABC0"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170AB54" w14:textId="77777777" w:rsidR="00151BAD" w:rsidRDefault="00151BAD">
            <w:pPr>
              <w:pStyle w:val="TableParagraph"/>
              <w:spacing w:before="0"/>
              <w:jc w:val="left"/>
              <w:rPr>
                <w:sz w:val="16"/>
              </w:rPr>
            </w:pPr>
          </w:p>
        </w:tc>
      </w:tr>
      <w:tr w:rsidR="00151BAD" w14:paraId="64EB04CA" w14:textId="77777777">
        <w:trPr>
          <w:trHeight w:val="331"/>
        </w:trPr>
        <w:tc>
          <w:tcPr>
            <w:tcW w:w="888" w:type="dxa"/>
            <w:tcBorders>
              <w:top w:val="nil"/>
              <w:bottom w:val="nil"/>
            </w:tcBorders>
          </w:tcPr>
          <w:p w14:paraId="15085E9C" w14:textId="77777777" w:rsidR="00151BAD" w:rsidRDefault="00AC1F28">
            <w:pPr>
              <w:pStyle w:val="TableParagraph"/>
              <w:spacing w:before="69"/>
              <w:ind w:left="188" w:right="178"/>
              <w:rPr>
                <w:sz w:val="16"/>
              </w:rPr>
            </w:pPr>
            <w:r>
              <w:rPr>
                <w:sz w:val="16"/>
              </w:rPr>
              <w:t>WT01</w:t>
            </w:r>
          </w:p>
        </w:tc>
        <w:tc>
          <w:tcPr>
            <w:tcW w:w="734" w:type="dxa"/>
            <w:tcBorders>
              <w:top w:val="nil"/>
              <w:bottom w:val="nil"/>
            </w:tcBorders>
          </w:tcPr>
          <w:p w14:paraId="7D22484E" w14:textId="77777777" w:rsidR="00151BAD" w:rsidRDefault="00AC1F28">
            <w:pPr>
              <w:pStyle w:val="TableParagraph"/>
              <w:spacing w:before="69"/>
              <w:ind w:left="11" w:right="2"/>
              <w:rPr>
                <w:sz w:val="16"/>
              </w:rPr>
            </w:pPr>
            <w:r>
              <w:rPr>
                <w:sz w:val="16"/>
              </w:rPr>
              <w:t>WT</w:t>
            </w:r>
          </w:p>
        </w:tc>
        <w:tc>
          <w:tcPr>
            <w:tcW w:w="902" w:type="dxa"/>
            <w:tcBorders>
              <w:top w:val="nil"/>
              <w:bottom w:val="nil"/>
            </w:tcBorders>
          </w:tcPr>
          <w:p w14:paraId="273CDD0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4F8701E" w14:textId="77777777" w:rsidR="00151BAD" w:rsidRDefault="00151BAD">
            <w:pPr>
              <w:pStyle w:val="TableParagraph"/>
              <w:spacing w:before="0"/>
              <w:jc w:val="left"/>
              <w:rPr>
                <w:sz w:val="16"/>
              </w:rPr>
            </w:pPr>
          </w:p>
        </w:tc>
        <w:tc>
          <w:tcPr>
            <w:tcW w:w="883" w:type="dxa"/>
            <w:tcBorders>
              <w:top w:val="nil"/>
              <w:bottom w:val="nil"/>
            </w:tcBorders>
          </w:tcPr>
          <w:p w14:paraId="29F2248A" w14:textId="77777777" w:rsidR="00151BAD" w:rsidRDefault="00AC1F28">
            <w:pPr>
              <w:pStyle w:val="TableParagraph"/>
              <w:spacing w:before="69"/>
              <w:ind w:left="132" w:right="122"/>
              <w:rPr>
                <w:sz w:val="16"/>
              </w:rPr>
            </w:pPr>
            <w:r>
              <w:rPr>
                <w:sz w:val="16"/>
              </w:rPr>
              <w:t>1999152</w:t>
            </w:r>
          </w:p>
        </w:tc>
        <w:tc>
          <w:tcPr>
            <w:tcW w:w="701" w:type="dxa"/>
            <w:tcBorders>
              <w:top w:val="nil"/>
              <w:bottom w:val="nil"/>
            </w:tcBorders>
          </w:tcPr>
          <w:p w14:paraId="49707C5A" w14:textId="77777777" w:rsidR="00151BAD" w:rsidRDefault="00AC1F28">
            <w:pPr>
              <w:pStyle w:val="TableParagraph"/>
              <w:spacing w:before="69"/>
              <w:ind w:left="195" w:right="184"/>
              <w:rPr>
                <w:sz w:val="16"/>
              </w:rPr>
            </w:pPr>
            <w:r>
              <w:rPr>
                <w:sz w:val="16"/>
              </w:rPr>
              <w:t>WT</w:t>
            </w:r>
          </w:p>
        </w:tc>
        <w:tc>
          <w:tcPr>
            <w:tcW w:w="754" w:type="dxa"/>
            <w:tcBorders>
              <w:top w:val="nil"/>
              <w:bottom w:val="nil"/>
            </w:tcBorders>
          </w:tcPr>
          <w:p w14:paraId="7B5F67B3"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161A4A85" w14:textId="77777777" w:rsidR="00151BAD" w:rsidRDefault="00151BAD">
            <w:pPr>
              <w:pStyle w:val="TableParagraph"/>
              <w:spacing w:before="0"/>
              <w:jc w:val="left"/>
              <w:rPr>
                <w:sz w:val="16"/>
              </w:rPr>
            </w:pPr>
          </w:p>
        </w:tc>
        <w:tc>
          <w:tcPr>
            <w:tcW w:w="756" w:type="dxa"/>
            <w:tcBorders>
              <w:top w:val="nil"/>
              <w:bottom w:val="nil"/>
            </w:tcBorders>
          </w:tcPr>
          <w:p w14:paraId="09A999F9" w14:textId="77777777" w:rsidR="00151BAD" w:rsidRDefault="00151BAD">
            <w:pPr>
              <w:pStyle w:val="TableParagraph"/>
              <w:spacing w:before="0"/>
              <w:jc w:val="left"/>
              <w:rPr>
                <w:sz w:val="16"/>
              </w:rPr>
            </w:pPr>
          </w:p>
        </w:tc>
        <w:tc>
          <w:tcPr>
            <w:tcW w:w="737" w:type="dxa"/>
            <w:tcBorders>
              <w:top w:val="nil"/>
              <w:bottom w:val="nil"/>
            </w:tcBorders>
          </w:tcPr>
          <w:p w14:paraId="4A84AE23" w14:textId="77777777" w:rsidR="00151BAD" w:rsidRDefault="00AC1F28">
            <w:pPr>
              <w:pStyle w:val="TableParagraph"/>
              <w:spacing w:before="69"/>
              <w:ind w:left="244"/>
              <w:jc w:val="left"/>
              <w:rPr>
                <w:sz w:val="16"/>
              </w:rPr>
            </w:pPr>
            <w:r>
              <w:rPr>
                <w:sz w:val="16"/>
              </w:rPr>
              <w:t>WT</w:t>
            </w:r>
          </w:p>
        </w:tc>
        <w:tc>
          <w:tcPr>
            <w:tcW w:w="735" w:type="dxa"/>
            <w:tcBorders>
              <w:top w:val="nil"/>
              <w:bottom w:val="nil"/>
            </w:tcBorders>
          </w:tcPr>
          <w:p w14:paraId="5F1955E5" w14:textId="77777777" w:rsidR="00151BAD" w:rsidRDefault="00AC1F28">
            <w:pPr>
              <w:pStyle w:val="TableParagraph"/>
              <w:spacing w:before="69"/>
              <w:ind w:left="14" w:right="1"/>
              <w:rPr>
                <w:sz w:val="16"/>
              </w:rPr>
            </w:pPr>
            <w:r>
              <w:rPr>
                <w:sz w:val="16"/>
              </w:rPr>
              <w:t>WT</w:t>
            </w:r>
          </w:p>
        </w:tc>
        <w:tc>
          <w:tcPr>
            <w:tcW w:w="740" w:type="dxa"/>
            <w:tcBorders>
              <w:top w:val="nil"/>
              <w:bottom w:val="nil"/>
            </w:tcBorders>
          </w:tcPr>
          <w:p w14:paraId="6A012295" w14:textId="77777777" w:rsidR="00151BAD" w:rsidRDefault="00AC1F28">
            <w:pPr>
              <w:pStyle w:val="TableParagraph"/>
              <w:spacing w:before="69"/>
              <w:ind w:left="99" w:right="92"/>
              <w:rPr>
                <w:sz w:val="16"/>
              </w:rPr>
            </w:pPr>
            <w:r>
              <w:rPr>
                <w:sz w:val="16"/>
              </w:rPr>
              <w:t>WT</w:t>
            </w:r>
          </w:p>
        </w:tc>
        <w:tc>
          <w:tcPr>
            <w:tcW w:w="754" w:type="dxa"/>
            <w:tcBorders>
              <w:top w:val="nil"/>
              <w:bottom w:val="nil"/>
            </w:tcBorders>
          </w:tcPr>
          <w:p w14:paraId="489899A7" w14:textId="77777777" w:rsidR="00151BAD" w:rsidRDefault="00151BAD">
            <w:pPr>
              <w:pStyle w:val="TableParagraph"/>
              <w:spacing w:before="0"/>
              <w:jc w:val="left"/>
              <w:rPr>
                <w:sz w:val="16"/>
              </w:rPr>
            </w:pPr>
          </w:p>
        </w:tc>
        <w:tc>
          <w:tcPr>
            <w:tcW w:w="881" w:type="dxa"/>
            <w:tcBorders>
              <w:top w:val="nil"/>
              <w:bottom w:val="nil"/>
            </w:tcBorders>
          </w:tcPr>
          <w:p w14:paraId="214B683F" w14:textId="77777777" w:rsidR="00151BAD" w:rsidRDefault="00151BAD">
            <w:pPr>
              <w:pStyle w:val="TableParagraph"/>
              <w:spacing w:before="0"/>
              <w:jc w:val="left"/>
              <w:rPr>
                <w:sz w:val="16"/>
              </w:rPr>
            </w:pPr>
          </w:p>
        </w:tc>
      </w:tr>
      <w:tr w:rsidR="00151BAD" w14:paraId="078B27D8" w14:textId="77777777">
        <w:trPr>
          <w:trHeight w:val="331"/>
        </w:trPr>
        <w:tc>
          <w:tcPr>
            <w:tcW w:w="888" w:type="dxa"/>
            <w:tcBorders>
              <w:top w:val="nil"/>
              <w:bottom w:val="nil"/>
            </w:tcBorders>
            <w:shd w:val="clear" w:color="auto" w:fill="DADADA"/>
          </w:tcPr>
          <w:p w14:paraId="2723934C" w14:textId="77777777" w:rsidR="00151BAD" w:rsidRDefault="00AC1F28">
            <w:pPr>
              <w:pStyle w:val="TableParagraph"/>
              <w:spacing w:before="69"/>
              <w:ind w:left="186" w:right="178"/>
              <w:rPr>
                <w:sz w:val="16"/>
              </w:rPr>
            </w:pPr>
            <w:r>
              <w:rPr>
                <w:sz w:val="16"/>
              </w:rPr>
              <w:t>WU01</w:t>
            </w:r>
          </w:p>
        </w:tc>
        <w:tc>
          <w:tcPr>
            <w:tcW w:w="734" w:type="dxa"/>
            <w:tcBorders>
              <w:top w:val="nil"/>
              <w:bottom w:val="nil"/>
            </w:tcBorders>
            <w:shd w:val="clear" w:color="auto" w:fill="DADADA"/>
          </w:tcPr>
          <w:p w14:paraId="1AD6A341" w14:textId="77777777" w:rsidR="00151BAD" w:rsidRDefault="00AC1F28">
            <w:pPr>
              <w:pStyle w:val="TableParagraph"/>
              <w:spacing w:before="69"/>
              <w:ind w:left="8" w:right="2"/>
              <w:rPr>
                <w:sz w:val="16"/>
              </w:rPr>
            </w:pPr>
            <w:r>
              <w:rPr>
                <w:sz w:val="16"/>
              </w:rPr>
              <w:t>WU</w:t>
            </w:r>
          </w:p>
        </w:tc>
        <w:tc>
          <w:tcPr>
            <w:tcW w:w="902" w:type="dxa"/>
            <w:tcBorders>
              <w:top w:val="nil"/>
              <w:bottom w:val="nil"/>
            </w:tcBorders>
            <w:shd w:val="clear" w:color="auto" w:fill="DADADA"/>
          </w:tcPr>
          <w:p w14:paraId="3741A38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6C2AF3EA"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6DC469A" w14:textId="77777777" w:rsidR="00151BAD" w:rsidRDefault="00AC1F28">
            <w:pPr>
              <w:pStyle w:val="TableParagraph"/>
              <w:spacing w:before="69"/>
              <w:ind w:left="132" w:right="122"/>
              <w:rPr>
                <w:sz w:val="16"/>
              </w:rPr>
            </w:pPr>
            <w:r>
              <w:rPr>
                <w:sz w:val="16"/>
              </w:rPr>
              <w:t>2001261</w:t>
            </w:r>
          </w:p>
        </w:tc>
        <w:tc>
          <w:tcPr>
            <w:tcW w:w="701" w:type="dxa"/>
            <w:tcBorders>
              <w:top w:val="nil"/>
              <w:bottom w:val="nil"/>
            </w:tcBorders>
            <w:shd w:val="clear" w:color="auto" w:fill="DADADA"/>
          </w:tcPr>
          <w:p w14:paraId="0B8D5FAF" w14:textId="77777777" w:rsidR="00151BAD" w:rsidRDefault="00AC1F28">
            <w:pPr>
              <w:pStyle w:val="TableParagraph"/>
              <w:spacing w:before="69"/>
              <w:ind w:left="194" w:right="187"/>
              <w:rPr>
                <w:sz w:val="16"/>
              </w:rPr>
            </w:pPr>
            <w:r>
              <w:rPr>
                <w:sz w:val="16"/>
              </w:rPr>
              <w:t>WU</w:t>
            </w:r>
          </w:p>
        </w:tc>
        <w:tc>
          <w:tcPr>
            <w:tcW w:w="754" w:type="dxa"/>
            <w:tcBorders>
              <w:top w:val="nil"/>
              <w:bottom w:val="nil"/>
            </w:tcBorders>
            <w:shd w:val="clear" w:color="auto" w:fill="DADADA"/>
          </w:tcPr>
          <w:p w14:paraId="499C78F7"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12D9850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DD05912"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7CF5DBFB" w14:textId="77777777" w:rsidR="00151BAD" w:rsidRDefault="00AC1F28">
            <w:pPr>
              <w:pStyle w:val="TableParagraph"/>
              <w:spacing w:before="69"/>
              <w:ind w:left="235"/>
              <w:jc w:val="left"/>
              <w:rPr>
                <w:sz w:val="16"/>
              </w:rPr>
            </w:pPr>
            <w:r>
              <w:rPr>
                <w:sz w:val="16"/>
              </w:rPr>
              <w:t>WU</w:t>
            </w:r>
          </w:p>
        </w:tc>
        <w:tc>
          <w:tcPr>
            <w:tcW w:w="735" w:type="dxa"/>
            <w:tcBorders>
              <w:top w:val="nil"/>
              <w:bottom w:val="nil"/>
            </w:tcBorders>
            <w:shd w:val="clear" w:color="auto" w:fill="DADADA"/>
          </w:tcPr>
          <w:p w14:paraId="7F052138" w14:textId="77777777" w:rsidR="00151BAD" w:rsidRDefault="00AC1F28">
            <w:pPr>
              <w:pStyle w:val="TableParagraph"/>
              <w:spacing w:before="69"/>
              <w:ind w:left="11" w:right="1"/>
              <w:rPr>
                <w:sz w:val="16"/>
              </w:rPr>
            </w:pPr>
            <w:r>
              <w:rPr>
                <w:sz w:val="16"/>
              </w:rPr>
              <w:t>WU</w:t>
            </w:r>
          </w:p>
        </w:tc>
        <w:tc>
          <w:tcPr>
            <w:tcW w:w="740" w:type="dxa"/>
            <w:tcBorders>
              <w:top w:val="nil"/>
              <w:bottom w:val="nil"/>
            </w:tcBorders>
            <w:shd w:val="clear" w:color="auto" w:fill="DADADA"/>
          </w:tcPr>
          <w:p w14:paraId="02D8570F" w14:textId="77777777" w:rsidR="00151BAD" w:rsidRDefault="00AC1F28">
            <w:pPr>
              <w:pStyle w:val="TableParagraph"/>
              <w:spacing w:before="69"/>
              <w:ind w:left="99" w:right="95"/>
              <w:rPr>
                <w:sz w:val="16"/>
              </w:rPr>
            </w:pPr>
            <w:r>
              <w:rPr>
                <w:sz w:val="16"/>
              </w:rPr>
              <w:t>WU</w:t>
            </w:r>
          </w:p>
        </w:tc>
        <w:tc>
          <w:tcPr>
            <w:tcW w:w="754" w:type="dxa"/>
            <w:tcBorders>
              <w:top w:val="nil"/>
              <w:bottom w:val="nil"/>
            </w:tcBorders>
            <w:shd w:val="clear" w:color="auto" w:fill="DADADA"/>
          </w:tcPr>
          <w:p w14:paraId="40909BB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06B276FB" w14:textId="77777777" w:rsidR="00151BAD" w:rsidRDefault="00151BAD">
            <w:pPr>
              <w:pStyle w:val="TableParagraph"/>
              <w:spacing w:before="0"/>
              <w:jc w:val="left"/>
              <w:rPr>
                <w:sz w:val="16"/>
              </w:rPr>
            </w:pPr>
          </w:p>
        </w:tc>
      </w:tr>
      <w:tr w:rsidR="00151BAD" w14:paraId="5C369258" w14:textId="77777777">
        <w:trPr>
          <w:trHeight w:val="331"/>
        </w:trPr>
        <w:tc>
          <w:tcPr>
            <w:tcW w:w="888" w:type="dxa"/>
            <w:tcBorders>
              <w:top w:val="nil"/>
              <w:bottom w:val="nil"/>
            </w:tcBorders>
          </w:tcPr>
          <w:p w14:paraId="008446D7" w14:textId="77777777" w:rsidR="00151BAD" w:rsidRDefault="00AC1F28">
            <w:pPr>
              <w:pStyle w:val="TableParagraph"/>
              <w:spacing w:before="69"/>
              <w:ind w:left="188" w:right="178"/>
              <w:rPr>
                <w:sz w:val="16"/>
              </w:rPr>
            </w:pPr>
            <w:r>
              <w:rPr>
                <w:sz w:val="16"/>
              </w:rPr>
              <w:t>WZ01</w:t>
            </w:r>
          </w:p>
        </w:tc>
        <w:tc>
          <w:tcPr>
            <w:tcW w:w="734" w:type="dxa"/>
            <w:tcBorders>
              <w:top w:val="nil"/>
              <w:bottom w:val="nil"/>
            </w:tcBorders>
          </w:tcPr>
          <w:p w14:paraId="6D9E5083" w14:textId="77777777" w:rsidR="00151BAD" w:rsidRDefault="00AC1F28">
            <w:pPr>
              <w:pStyle w:val="TableParagraph"/>
              <w:spacing w:before="69"/>
              <w:ind w:left="11" w:right="2"/>
              <w:rPr>
                <w:sz w:val="16"/>
              </w:rPr>
            </w:pPr>
            <w:r>
              <w:rPr>
                <w:sz w:val="16"/>
              </w:rPr>
              <w:t>WZ</w:t>
            </w:r>
          </w:p>
        </w:tc>
        <w:tc>
          <w:tcPr>
            <w:tcW w:w="902" w:type="dxa"/>
            <w:tcBorders>
              <w:top w:val="nil"/>
              <w:bottom w:val="nil"/>
            </w:tcBorders>
          </w:tcPr>
          <w:p w14:paraId="6D83AA73"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F2EE2B4" w14:textId="77777777" w:rsidR="00151BAD" w:rsidRDefault="00151BAD">
            <w:pPr>
              <w:pStyle w:val="TableParagraph"/>
              <w:spacing w:before="0"/>
              <w:jc w:val="left"/>
              <w:rPr>
                <w:sz w:val="16"/>
              </w:rPr>
            </w:pPr>
          </w:p>
        </w:tc>
        <w:tc>
          <w:tcPr>
            <w:tcW w:w="883" w:type="dxa"/>
            <w:tcBorders>
              <w:top w:val="nil"/>
              <w:bottom w:val="nil"/>
            </w:tcBorders>
          </w:tcPr>
          <w:p w14:paraId="74BC0701" w14:textId="77777777" w:rsidR="00151BAD" w:rsidRDefault="00AC1F28">
            <w:pPr>
              <w:pStyle w:val="TableParagraph"/>
              <w:spacing w:before="69"/>
              <w:ind w:left="132" w:right="122"/>
              <w:rPr>
                <w:sz w:val="16"/>
              </w:rPr>
            </w:pPr>
            <w:r>
              <w:rPr>
                <w:sz w:val="16"/>
              </w:rPr>
              <w:t>1997282</w:t>
            </w:r>
          </w:p>
        </w:tc>
        <w:tc>
          <w:tcPr>
            <w:tcW w:w="701" w:type="dxa"/>
            <w:tcBorders>
              <w:top w:val="nil"/>
              <w:bottom w:val="nil"/>
            </w:tcBorders>
          </w:tcPr>
          <w:p w14:paraId="6C6595B1" w14:textId="77777777" w:rsidR="00151BAD" w:rsidRDefault="00AC1F28">
            <w:pPr>
              <w:pStyle w:val="TableParagraph"/>
              <w:spacing w:before="69"/>
              <w:ind w:left="195" w:right="184"/>
              <w:rPr>
                <w:sz w:val="16"/>
              </w:rPr>
            </w:pPr>
            <w:r>
              <w:rPr>
                <w:sz w:val="16"/>
              </w:rPr>
              <w:t>WZ</w:t>
            </w:r>
          </w:p>
        </w:tc>
        <w:tc>
          <w:tcPr>
            <w:tcW w:w="754" w:type="dxa"/>
            <w:tcBorders>
              <w:top w:val="nil"/>
              <w:bottom w:val="nil"/>
            </w:tcBorders>
          </w:tcPr>
          <w:p w14:paraId="102C8989"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17A50558" w14:textId="77777777" w:rsidR="00151BAD" w:rsidRDefault="00151BAD">
            <w:pPr>
              <w:pStyle w:val="TableParagraph"/>
              <w:spacing w:before="0"/>
              <w:jc w:val="left"/>
              <w:rPr>
                <w:sz w:val="16"/>
              </w:rPr>
            </w:pPr>
          </w:p>
        </w:tc>
        <w:tc>
          <w:tcPr>
            <w:tcW w:w="756" w:type="dxa"/>
            <w:tcBorders>
              <w:top w:val="nil"/>
              <w:bottom w:val="nil"/>
            </w:tcBorders>
          </w:tcPr>
          <w:p w14:paraId="30CAB9C4" w14:textId="77777777" w:rsidR="00151BAD" w:rsidRDefault="00151BAD">
            <w:pPr>
              <w:pStyle w:val="TableParagraph"/>
              <w:spacing w:before="0"/>
              <w:jc w:val="left"/>
              <w:rPr>
                <w:sz w:val="16"/>
              </w:rPr>
            </w:pPr>
          </w:p>
        </w:tc>
        <w:tc>
          <w:tcPr>
            <w:tcW w:w="737" w:type="dxa"/>
            <w:tcBorders>
              <w:top w:val="nil"/>
              <w:bottom w:val="nil"/>
            </w:tcBorders>
          </w:tcPr>
          <w:p w14:paraId="6C4561E7" w14:textId="77777777" w:rsidR="00151BAD" w:rsidRDefault="00AC1F28">
            <w:pPr>
              <w:pStyle w:val="TableParagraph"/>
              <w:spacing w:before="69"/>
              <w:ind w:left="244"/>
              <w:jc w:val="left"/>
              <w:rPr>
                <w:sz w:val="16"/>
              </w:rPr>
            </w:pPr>
            <w:r>
              <w:rPr>
                <w:sz w:val="16"/>
              </w:rPr>
              <w:t>WZ</w:t>
            </w:r>
          </w:p>
        </w:tc>
        <w:tc>
          <w:tcPr>
            <w:tcW w:w="735" w:type="dxa"/>
            <w:tcBorders>
              <w:top w:val="nil"/>
              <w:bottom w:val="nil"/>
            </w:tcBorders>
          </w:tcPr>
          <w:p w14:paraId="3CC9C29F" w14:textId="77777777" w:rsidR="00151BAD" w:rsidRDefault="00AC1F28">
            <w:pPr>
              <w:pStyle w:val="TableParagraph"/>
              <w:spacing w:before="69"/>
              <w:ind w:left="14" w:right="1"/>
              <w:rPr>
                <w:sz w:val="16"/>
              </w:rPr>
            </w:pPr>
            <w:r>
              <w:rPr>
                <w:sz w:val="16"/>
              </w:rPr>
              <w:t>WZ</w:t>
            </w:r>
          </w:p>
        </w:tc>
        <w:tc>
          <w:tcPr>
            <w:tcW w:w="740" w:type="dxa"/>
            <w:tcBorders>
              <w:top w:val="nil"/>
              <w:bottom w:val="nil"/>
            </w:tcBorders>
          </w:tcPr>
          <w:p w14:paraId="233C103A" w14:textId="77777777" w:rsidR="00151BAD" w:rsidRDefault="00AC1F28">
            <w:pPr>
              <w:pStyle w:val="TableParagraph"/>
              <w:spacing w:before="69"/>
              <w:ind w:left="99" w:right="92"/>
              <w:rPr>
                <w:sz w:val="16"/>
              </w:rPr>
            </w:pPr>
            <w:r>
              <w:rPr>
                <w:sz w:val="16"/>
              </w:rPr>
              <w:t>WZ</w:t>
            </w:r>
          </w:p>
        </w:tc>
        <w:tc>
          <w:tcPr>
            <w:tcW w:w="754" w:type="dxa"/>
            <w:tcBorders>
              <w:top w:val="nil"/>
              <w:bottom w:val="nil"/>
            </w:tcBorders>
          </w:tcPr>
          <w:p w14:paraId="524738F7" w14:textId="77777777" w:rsidR="00151BAD" w:rsidRDefault="00151BAD">
            <w:pPr>
              <w:pStyle w:val="TableParagraph"/>
              <w:spacing w:before="0"/>
              <w:jc w:val="left"/>
              <w:rPr>
                <w:sz w:val="16"/>
              </w:rPr>
            </w:pPr>
          </w:p>
        </w:tc>
        <w:tc>
          <w:tcPr>
            <w:tcW w:w="881" w:type="dxa"/>
            <w:tcBorders>
              <w:top w:val="nil"/>
              <w:bottom w:val="nil"/>
            </w:tcBorders>
          </w:tcPr>
          <w:p w14:paraId="116148E7" w14:textId="77777777" w:rsidR="00151BAD" w:rsidRDefault="00151BAD">
            <w:pPr>
              <w:pStyle w:val="TableParagraph"/>
              <w:spacing w:before="0"/>
              <w:jc w:val="left"/>
              <w:rPr>
                <w:sz w:val="16"/>
              </w:rPr>
            </w:pPr>
          </w:p>
        </w:tc>
      </w:tr>
    </w:tbl>
    <w:p w14:paraId="34991E4C" w14:textId="77777777" w:rsidR="00151BAD" w:rsidRDefault="00151BAD">
      <w:pPr>
        <w:rPr>
          <w:sz w:val="16"/>
        </w:rPr>
        <w:sectPr w:rsidR="00151BAD">
          <w:pgSz w:w="12240" w:h="15840"/>
          <w:pgMar w:top="110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4697D618" w14:textId="77777777" w:rsidTr="004523E8">
        <w:trPr>
          <w:trHeight w:val="710"/>
          <w:tblHeader/>
        </w:trPr>
        <w:tc>
          <w:tcPr>
            <w:tcW w:w="11241" w:type="dxa"/>
            <w:gridSpan w:val="14"/>
            <w:tcBorders>
              <w:right w:val="single" w:sz="6" w:space="0" w:color="000000"/>
            </w:tcBorders>
          </w:tcPr>
          <w:p w14:paraId="712C2BC3" w14:textId="77777777" w:rsidR="00151BAD" w:rsidRDefault="00AC1F28">
            <w:pPr>
              <w:pStyle w:val="TableParagraph"/>
              <w:spacing w:before="192"/>
              <w:ind w:left="2294"/>
              <w:jc w:val="left"/>
              <w:rPr>
                <w:b/>
                <w:sz w:val="28"/>
              </w:rPr>
            </w:pPr>
            <w:r>
              <w:rPr>
                <w:b/>
                <w:sz w:val="28"/>
              </w:rPr>
              <w:lastRenderedPageBreak/>
              <w:t>DEFENSE THREAT REDUCTION AGENCY (DTRA)</w:t>
            </w:r>
          </w:p>
        </w:tc>
      </w:tr>
      <w:tr w:rsidR="00151BAD" w14:paraId="118045E5" w14:textId="77777777" w:rsidTr="004523E8">
        <w:trPr>
          <w:trHeight w:val="609"/>
          <w:tblHeader/>
        </w:trPr>
        <w:tc>
          <w:tcPr>
            <w:tcW w:w="888" w:type="dxa"/>
          </w:tcPr>
          <w:p w14:paraId="49FD331B" w14:textId="77777777" w:rsidR="00151BAD" w:rsidRDefault="00151BAD">
            <w:pPr>
              <w:pStyle w:val="TableParagraph"/>
              <w:spacing w:before="3"/>
              <w:jc w:val="left"/>
              <w:rPr>
                <w:b/>
                <w:sz w:val="21"/>
              </w:rPr>
            </w:pPr>
          </w:p>
          <w:p w14:paraId="119E6B3A" w14:textId="77777777" w:rsidR="00151BAD" w:rsidRDefault="00AC1F28">
            <w:pPr>
              <w:pStyle w:val="TableParagraph"/>
              <w:spacing w:before="1" w:line="182" w:lineRule="exac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5845070" w14:textId="77777777" w:rsidR="00151BAD" w:rsidRDefault="00151BAD">
            <w:pPr>
              <w:pStyle w:val="TableParagraph"/>
              <w:spacing w:before="3"/>
              <w:jc w:val="left"/>
              <w:rPr>
                <w:b/>
                <w:sz w:val="21"/>
              </w:rPr>
            </w:pPr>
          </w:p>
          <w:p w14:paraId="400E8D4A" w14:textId="77777777" w:rsidR="00151BAD" w:rsidRDefault="00AC1F28">
            <w:pPr>
              <w:pStyle w:val="TableParagraph"/>
              <w:spacing w:before="1" w:line="182" w:lineRule="exact"/>
              <w:ind w:left="170" w:right="15" w:hanging="135"/>
              <w:jc w:val="left"/>
              <w:rPr>
                <w:b/>
                <w:sz w:val="16"/>
              </w:rPr>
            </w:pPr>
            <w:r>
              <w:rPr>
                <w:b/>
                <w:sz w:val="16"/>
              </w:rPr>
              <w:t xml:space="preserve">MOE CD </w:t>
            </w:r>
            <w:r>
              <w:rPr>
                <w:b/>
                <w:sz w:val="16"/>
                <w:u w:val="single"/>
              </w:rPr>
              <w:t>(2833)</w:t>
            </w:r>
          </w:p>
        </w:tc>
        <w:tc>
          <w:tcPr>
            <w:tcW w:w="902" w:type="dxa"/>
          </w:tcPr>
          <w:p w14:paraId="094F16FE" w14:textId="77777777" w:rsidR="00151BAD" w:rsidRDefault="00AC1F28">
            <w:pPr>
              <w:pStyle w:val="TableParagraph"/>
              <w:spacing w:before="57"/>
              <w:ind w:left="218" w:hanging="63"/>
              <w:jc w:val="left"/>
              <w:rPr>
                <w:b/>
                <w:sz w:val="16"/>
              </w:rPr>
            </w:pPr>
            <w:r>
              <w:rPr>
                <w:b/>
                <w:sz w:val="16"/>
              </w:rPr>
              <w:t>STATUS</w:t>
            </w:r>
          </w:p>
          <w:p w14:paraId="3A31D036" w14:textId="77777777" w:rsidR="00151BAD" w:rsidRDefault="00AC1F28">
            <w:pPr>
              <w:pStyle w:val="TableParagraph"/>
              <w:spacing w:before="4" w:line="182" w:lineRule="exact"/>
              <w:ind w:left="237" w:right="192" w:hanging="20"/>
              <w:jc w:val="left"/>
              <w:rPr>
                <w:b/>
                <w:sz w:val="16"/>
              </w:rPr>
            </w:pPr>
            <w:r>
              <w:rPr>
                <w:b/>
                <w:sz w:val="16"/>
              </w:rPr>
              <w:t xml:space="preserve">CODE </w:t>
            </w:r>
            <w:r>
              <w:rPr>
                <w:b/>
                <w:sz w:val="16"/>
                <w:u w:val="single"/>
              </w:rPr>
              <w:t>(8458)</w:t>
            </w:r>
          </w:p>
        </w:tc>
        <w:tc>
          <w:tcPr>
            <w:tcW w:w="1080" w:type="dxa"/>
          </w:tcPr>
          <w:p w14:paraId="240D7B77" w14:textId="77777777" w:rsidR="00151BAD" w:rsidRDefault="00AC1F28">
            <w:pPr>
              <w:pStyle w:val="TableParagraph"/>
              <w:spacing w:before="57"/>
              <w:ind w:left="194" w:firstLine="31"/>
              <w:jc w:val="left"/>
              <w:rPr>
                <w:b/>
                <w:sz w:val="16"/>
              </w:rPr>
            </w:pPr>
            <w:r>
              <w:rPr>
                <w:b/>
                <w:sz w:val="16"/>
              </w:rPr>
              <w:t>FUTURE</w:t>
            </w:r>
          </w:p>
          <w:p w14:paraId="34464186" w14:textId="77777777" w:rsidR="00151BAD" w:rsidRDefault="00AC1F28">
            <w:pPr>
              <w:pStyle w:val="TableParagraph"/>
              <w:spacing w:before="4" w:line="182" w:lineRule="exact"/>
              <w:ind w:left="326" w:right="166" w:hanging="132"/>
              <w:jc w:val="left"/>
              <w:rPr>
                <w:b/>
                <w:sz w:val="16"/>
              </w:rPr>
            </w:pPr>
            <w:r>
              <w:rPr>
                <w:b/>
                <w:sz w:val="16"/>
              </w:rPr>
              <w:t xml:space="preserve">STAT CD </w:t>
            </w:r>
            <w:r>
              <w:rPr>
                <w:b/>
                <w:sz w:val="16"/>
                <w:u w:val="single"/>
              </w:rPr>
              <w:t>(0297)</w:t>
            </w:r>
          </w:p>
        </w:tc>
        <w:tc>
          <w:tcPr>
            <w:tcW w:w="883" w:type="dxa"/>
          </w:tcPr>
          <w:p w14:paraId="064C7B7D" w14:textId="77777777" w:rsidR="00151BAD" w:rsidRDefault="00151BAD">
            <w:pPr>
              <w:pStyle w:val="TableParagraph"/>
              <w:spacing w:before="3"/>
              <w:jc w:val="left"/>
              <w:rPr>
                <w:b/>
                <w:sz w:val="21"/>
              </w:rPr>
            </w:pPr>
          </w:p>
          <w:p w14:paraId="3F2A1AAA" w14:textId="77777777" w:rsidR="00151BAD" w:rsidRDefault="00AC1F28">
            <w:pPr>
              <w:pStyle w:val="TableParagraph"/>
              <w:spacing w:before="1" w:line="182" w:lineRule="exact"/>
              <w:ind w:left="228" w:right="9" w:hanging="171"/>
              <w:jc w:val="left"/>
              <w:rPr>
                <w:b/>
                <w:sz w:val="16"/>
              </w:rPr>
            </w:pPr>
            <w:r>
              <w:rPr>
                <w:b/>
                <w:sz w:val="16"/>
              </w:rPr>
              <w:t xml:space="preserve">EFF DATE </w:t>
            </w:r>
            <w:r>
              <w:rPr>
                <w:b/>
                <w:sz w:val="16"/>
                <w:u w:val="single"/>
              </w:rPr>
              <w:t>(2128)</w:t>
            </w:r>
          </w:p>
        </w:tc>
        <w:tc>
          <w:tcPr>
            <w:tcW w:w="701" w:type="dxa"/>
          </w:tcPr>
          <w:p w14:paraId="4D4DC4B2" w14:textId="77777777" w:rsidR="00151BAD" w:rsidRDefault="00151BAD">
            <w:pPr>
              <w:pStyle w:val="TableParagraph"/>
              <w:spacing w:before="3"/>
              <w:jc w:val="left"/>
              <w:rPr>
                <w:b/>
                <w:sz w:val="21"/>
              </w:rPr>
            </w:pPr>
          </w:p>
          <w:p w14:paraId="3B7FD1CE" w14:textId="77777777" w:rsidR="00151BAD" w:rsidRDefault="00AC1F28">
            <w:pPr>
              <w:pStyle w:val="TableParagraph"/>
              <w:spacing w:before="1" w:line="182" w:lineRule="exact"/>
              <w:ind w:left="137" w:right="107" w:firstLine="16"/>
              <w:jc w:val="left"/>
              <w:rPr>
                <w:b/>
                <w:sz w:val="16"/>
              </w:rPr>
            </w:pPr>
            <w:r>
              <w:rPr>
                <w:b/>
                <w:sz w:val="16"/>
              </w:rPr>
              <w:t xml:space="preserve">PICA </w:t>
            </w:r>
            <w:r>
              <w:rPr>
                <w:b/>
                <w:sz w:val="16"/>
                <w:u w:val="single"/>
              </w:rPr>
              <w:t>(2866)</w:t>
            </w:r>
          </w:p>
        </w:tc>
        <w:tc>
          <w:tcPr>
            <w:tcW w:w="754" w:type="dxa"/>
          </w:tcPr>
          <w:p w14:paraId="31A0B051" w14:textId="77777777" w:rsidR="00151BAD" w:rsidRDefault="00AC1F28">
            <w:pPr>
              <w:pStyle w:val="TableParagraph"/>
              <w:spacing w:before="57"/>
              <w:ind w:left="202" w:hanging="22"/>
              <w:jc w:val="left"/>
              <w:rPr>
                <w:b/>
                <w:sz w:val="16"/>
              </w:rPr>
            </w:pPr>
            <w:r>
              <w:rPr>
                <w:b/>
                <w:sz w:val="16"/>
              </w:rPr>
              <w:t>PICA</w:t>
            </w:r>
          </w:p>
          <w:p w14:paraId="7C98DD27" w14:textId="77777777" w:rsidR="00151BAD" w:rsidRDefault="00AC1F28">
            <w:pPr>
              <w:pStyle w:val="TableParagraph"/>
              <w:spacing w:before="4" w:line="182" w:lineRule="exact"/>
              <w:ind w:left="163" w:right="134" w:firstLine="38"/>
              <w:jc w:val="left"/>
              <w:rPr>
                <w:b/>
                <w:sz w:val="16"/>
              </w:rPr>
            </w:pPr>
            <w:r>
              <w:rPr>
                <w:b/>
                <w:sz w:val="16"/>
              </w:rPr>
              <w:t xml:space="preserve">LOA </w:t>
            </w:r>
            <w:r>
              <w:rPr>
                <w:b/>
                <w:sz w:val="16"/>
                <w:u w:val="single"/>
              </w:rPr>
              <w:t>(3505)</w:t>
            </w:r>
          </w:p>
        </w:tc>
        <w:tc>
          <w:tcPr>
            <w:tcW w:w="696" w:type="dxa"/>
          </w:tcPr>
          <w:p w14:paraId="0F69172F" w14:textId="77777777" w:rsidR="00151BAD" w:rsidRDefault="00151BAD">
            <w:pPr>
              <w:pStyle w:val="TableParagraph"/>
              <w:spacing w:before="3"/>
              <w:jc w:val="left"/>
              <w:rPr>
                <w:b/>
                <w:sz w:val="21"/>
              </w:rPr>
            </w:pPr>
          </w:p>
          <w:p w14:paraId="4DAB1CD9" w14:textId="77777777" w:rsidR="00151BAD" w:rsidRDefault="00AC1F28">
            <w:pPr>
              <w:pStyle w:val="TableParagraph"/>
              <w:spacing w:before="1" w:line="182" w:lineRule="exact"/>
              <w:ind w:left="134" w:right="105" w:firstLine="21"/>
              <w:jc w:val="left"/>
              <w:rPr>
                <w:b/>
                <w:sz w:val="16"/>
              </w:rPr>
            </w:pPr>
            <w:r>
              <w:rPr>
                <w:b/>
                <w:sz w:val="16"/>
              </w:rPr>
              <w:t xml:space="preserve">SICA </w:t>
            </w:r>
            <w:r>
              <w:rPr>
                <w:b/>
                <w:sz w:val="16"/>
                <w:u w:val="single"/>
              </w:rPr>
              <w:t>(2938)</w:t>
            </w:r>
          </w:p>
        </w:tc>
        <w:tc>
          <w:tcPr>
            <w:tcW w:w="756" w:type="dxa"/>
          </w:tcPr>
          <w:p w14:paraId="387E8234" w14:textId="77777777" w:rsidR="00151BAD" w:rsidRDefault="00AC1F28">
            <w:pPr>
              <w:pStyle w:val="TableParagraph"/>
              <w:spacing w:before="57"/>
              <w:ind w:left="201" w:hanging="17"/>
              <w:jc w:val="left"/>
              <w:rPr>
                <w:b/>
                <w:sz w:val="16"/>
              </w:rPr>
            </w:pPr>
            <w:r>
              <w:rPr>
                <w:b/>
                <w:sz w:val="16"/>
              </w:rPr>
              <w:t>SICA</w:t>
            </w:r>
          </w:p>
          <w:p w14:paraId="6855E8C5" w14:textId="77777777" w:rsidR="00151BAD" w:rsidRDefault="00AC1F28">
            <w:pPr>
              <w:pStyle w:val="TableParagraph"/>
              <w:spacing w:before="4" w:line="182" w:lineRule="exact"/>
              <w:ind w:left="163" w:right="136" w:firstLine="38"/>
              <w:jc w:val="left"/>
              <w:rPr>
                <w:b/>
                <w:sz w:val="16"/>
              </w:rPr>
            </w:pPr>
            <w:r>
              <w:rPr>
                <w:b/>
                <w:sz w:val="16"/>
              </w:rPr>
              <w:t xml:space="preserve">LOA </w:t>
            </w:r>
            <w:r>
              <w:rPr>
                <w:b/>
                <w:sz w:val="16"/>
                <w:u w:val="single"/>
              </w:rPr>
              <w:t>(9547)</w:t>
            </w:r>
          </w:p>
        </w:tc>
        <w:tc>
          <w:tcPr>
            <w:tcW w:w="737" w:type="dxa"/>
          </w:tcPr>
          <w:p w14:paraId="42CFAC47" w14:textId="77777777" w:rsidR="00151BAD" w:rsidRDefault="00151BAD">
            <w:pPr>
              <w:pStyle w:val="TableParagraph"/>
              <w:spacing w:before="3"/>
              <w:jc w:val="left"/>
              <w:rPr>
                <w:b/>
                <w:sz w:val="21"/>
              </w:rPr>
            </w:pPr>
          </w:p>
          <w:p w14:paraId="3410EA0C" w14:textId="77777777" w:rsidR="00151BAD" w:rsidRDefault="00AC1F28">
            <w:pPr>
              <w:pStyle w:val="TableParagraph"/>
              <w:spacing w:before="1" w:line="182" w:lineRule="exact"/>
              <w:ind w:left="156" w:right="119" w:hanging="8"/>
              <w:jc w:val="left"/>
              <w:rPr>
                <w:b/>
                <w:sz w:val="16"/>
              </w:rPr>
            </w:pPr>
            <w:r>
              <w:rPr>
                <w:b/>
                <w:w w:val="95"/>
                <w:sz w:val="16"/>
              </w:rPr>
              <w:t xml:space="preserve">SUBM </w:t>
            </w:r>
            <w:r>
              <w:rPr>
                <w:b/>
                <w:sz w:val="16"/>
                <w:u w:val="single"/>
              </w:rPr>
              <w:t>(2535)</w:t>
            </w:r>
          </w:p>
        </w:tc>
        <w:tc>
          <w:tcPr>
            <w:tcW w:w="735" w:type="dxa"/>
          </w:tcPr>
          <w:p w14:paraId="07EFA86D" w14:textId="77777777" w:rsidR="00151BAD" w:rsidRDefault="00151BAD">
            <w:pPr>
              <w:pStyle w:val="TableParagraph"/>
              <w:spacing w:before="3"/>
              <w:jc w:val="left"/>
              <w:rPr>
                <w:b/>
                <w:sz w:val="21"/>
              </w:rPr>
            </w:pPr>
          </w:p>
          <w:p w14:paraId="101D1DD1" w14:textId="77777777" w:rsidR="00151BAD" w:rsidRDefault="00AC1F28">
            <w:pPr>
              <w:pStyle w:val="TableParagraph"/>
              <w:spacing w:before="1" w:line="182" w:lineRule="exact"/>
              <w:ind w:left="155" w:right="111" w:hanging="15"/>
              <w:jc w:val="left"/>
              <w:rPr>
                <w:b/>
                <w:sz w:val="16"/>
              </w:rPr>
            </w:pPr>
            <w:r>
              <w:rPr>
                <w:b/>
                <w:sz w:val="16"/>
              </w:rPr>
              <w:t xml:space="preserve">COLB </w:t>
            </w:r>
            <w:r>
              <w:rPr>
                <w:b/>
                <w:sz w:val="16"/>
                <w:u w:val="single"/>
              </w:rPr>
              <w:t>(2531)</w:t>
            </w:r>
          </w:p>
        </w:tc>
        <w:tc>
          <w:tcPr>
            <w:tcW w:w="740" w:type="dxa"/>
          </w:tcPr>
          <w:p w14:paraId="480D8197" w14:textId="77777777" w:rsidR="00151BAD" w:rsidRDefault="00151BAD">
            <w:pPr>
              <w:pStyle w:val="TableParagraph"/>
              <w:spacing w:before="3"/>
              <w:jc w:val="left"/>
              <w:rPr>
                <w:b/>
                <w:sz w:val="21"/>
              </w:rPr>
            </w:pPr>
          </w:p>
          <w:p w14:paraId="49314D34" w14:textId="77777777" w:rsidR="00151BAD" w:rsidRDefault="00AC1F28">
            <w:pPr>
              <w:pStyle w:val="TableParagraph"/>
              <w:spacing w:before="1" w:line="182" w:lineRule="exact"/>
              <w:ind w:left="155" w:right="123" w:hanging="8"/>
              <w:jc w:val="left"/>
              <w:rPr>
                <w:b/>
                <w:sz w:val="16"/>
              </w:rPr>
            </w:pPr>
            <w:r>
              <w:rPr>
                <w:b/>
                <w:w w:val="95"/>
                <w:sz w:val="16"/>
              </w:rPr>
              <w:t xml:space="preserve">RCVR </w:t>
            </w:r>
            <w:r>
              <w:rPr>
                <w:b/>
                <w:sz w:val="16"/>
                <w:u w:val="single"/>
              </w:rPr>
              <w:t>(2532)</w:t>
            </w:r>
          </w:p>
        </w:tc>
        <w:tc>
          <w:tcPr>
            <w:tcW w:w="754" w:type="dxa"/>
          </w:tcPr>
          <w:p w14:paraId="036BAB72" w14:textId="77777777" w:rsidR="00151BAD" w:rsidRDefault="00AC1F28">
            <w:pPr>
              <w:pStyle w:val="TableParagraph"/>
              <w:spacing w:before="57"/>
              <w:ind w:left="166" w:firstLine="31"/>
              <w:jc w:val="left"/>
              <w:rPr>
                <w:b/>
                <w:sz w:val="16"/>
              </w:rPr>
            </w:pPr>
            <w:r>
              <w:rPr>
                <w:b/>
                <w:sz w:val="16"/>
              </w:rPr>
              <w:t>DOD</w:t>
            </w:r>
          </w:p>
          <w:p w14:paraId="549CE8F0" w14:textId="77777777" w:rsidR="00151BAD" w:rsidRDefault="00AC1F28">
            <w:pPr>
              <w:pStyle w:val="TableParagraph"/>
              <w:spacing w:before="4" w:line="182" w:lineRule="exact"/>
              <w:ind w:left="161" w:right="136" w:firstLine="4"/>
              <w:jc w:val="left"/>
              <w:rPr>
                <w:b/>
                <w:sz w:val="16"/>
              </w:rPr>
            </w:pPr>
            <w:r>
              <w:rPr>
                <w:b/>
                <w:sz w:val="16"/>
              </w:rPr>
              <w:t xml:space="preserve">MMC </w:t>
            </w:r>
            <w:r>
              <w:rPr>
                <w:b/>
                <w:sz w:val="16"/>
                <w:u w:val="single"/>
              </w:rPr>
              <w:t>(2611)</w:t>
            </w:r>
          </w:p>
        </w:tc>
        <w:tc>
          <w:tcPr>
            <w:tcW w:w="881" w:type="dxa"/>
          </w:tcPr>
          <w:p w14:paraId="22A125B1" w14:textId="77777777" w:rsidR="00151BAD" w:rsidRDefault="00AC1F28">
            <w:pPr>
              <w:pStyle w:val="TableParagraph"/>
              <w:spacing w:before="57"/>
              <w:ind w:left="228" w:right="201" w:hanging="5"/>
              <w:jc w:val="left"/>
              <w:rPr>
                <w:b/>
                <w:sz w:val="16"/>
              </w:rPr>
            </w:pPr>
            <w:r>
              <w:rPr>
                <w:b/>
                <w:sz w:val="16"/>
              </w:rPr>
              <w:t>MILT MMC</w:t>
            </w:r>
          </w:p>
          <w:p w14:paraId="1B2FBD5C" w14:textId="77777777" w:rsidR="00151BAD" w:rsidRDefault="00AC1F28">
            <w:pPr>
              <w:pStyle w:val="TableParagraph"/>
              <w:spacing w:before="0" w:line="164" w:lineRule="exact"/>
              <w:ind w:left="223"/>
              <w:jc w:val="left"/>
              <w:rPr>
                <w:b/>
                <w:sz w:val="16"/>
              </w:rPr>
            </w:pPr>
            <w:r>
              <w:rPr>
                <w:b/>
                <w:sz w:val="16"/>
                <w:u w:val="single"/>
              </w:rPr>
              <w:t>(****)</w:t>
            </w:r>
          </w:p>
        </w:tc>
      </w:tr>
      <w:tr w:rsidR="00151BAD" w14:paraId="1FD866B8" w14:textId="77777777">
        <w:trPr>
          <w:trHeight w:val="321"/>
        </w:trPr>
        <w:tc>
          <w:tcPr>
            <w:tcW w:w="888" w:type="dxa"/>
            <w:tcBorders>
              <w:bottom w:val="nil"/>
            </w:tcBorders>
            <w:shd w:val="clear" w:color="auto" w:fill="DADADA"/>
          </w:tcPr>
          <w:p w14:paraId="01062302" w14:textId="77777777" w:rsidR="00151BAD" w:rsidRDefault="00AC1F28">
            <w:pPr>
              <w:pStyle w:val="TableParagraph"/>
              <w:spacing w:before="66"/>
              <w:ind w:left="188" w:right="178"/>
              <w:rPr>
                <w:sz w:val="16"/>
              </w:rPr>
            </w:pPr>
            <w:r>
              <w:rPr>
                <w:sz w:val="16"/>
              </w:rPr>
              <w:t>X001</w:t>
            </w:r>
          </w:p>
        </w:tc>
        <w:tc>
          <w:tcPr>
            <w:tcW w:w="734" w:type="dxa"/>
            <w:tcBorders>
              <w:bottom w:val="nil"/>
            </w:tcBorders>
            <w:shd w:val="clear" w:color="auto" w:fill="DADADA"/>
          </w:tcPr>
          <w:p w14:paraId="6379BBC5" w14:textId="77777777" w:rsidR="00151BAD" w:rsidRDefault="00AC1F28">
            <w:pPr>
              <w:pStyle w:val="TableParagraph"/>
              <w:spacing w:before="66"/>
              <w:ind w:left="11" w:right="2"/>
              <w:rPr>
                <w:sz w:val="16"/>
              </w:rPr>
            </w:pPr>
            <w:r>
              <w:rPr>
                <w:sz w:val="16"/>
              </w:rPr>
              <w:t>DH</w:t>
            </w:r>
          </w:p>
        </w:tc>
        <w:tc>
          <w:tcPr>
            <w:tcW w:w="902" w:type="dxa"/>
            <w:tcBorders>
              <w:bottom w:val="nil"/>
            </w:tcBorders>
            <w:shd w:val="clear" w:color="auto" w:fill="DADADA"/>
          </w:tcPr>
          <w:p w14:paraId="50256FAD" w14:textId="77777777" w:rsidR="00151BAD" w:rsidRDefault="00AC1F28">
            <w:pPr>
              <w:pStyle w:val="TableParagraph"/>
              <w:spacing w:before="66"/>
              <w:ind w:left="410"/>
              <w:jc w:val="left"/>
              <w:rPr>
                <w:sz w:val="16"/>
              </w:rPr>
            </w:pPr>
            <w:r>
              <w:rPr>
                <w:w w:val="98"/>
                <w:sz w:val="16"/>
              </w:rPr>
              <w:t>0</w:t>
            </w:r>
          </w:p>
        </w:tc>
        <w:tc>
          <w:tcPr>
            <w:tcW w:w="1080" w:type="dxa"/>
            <w:tcBorders>
              <w:bottom w:val="nil"/>
            </w:tcBorders>
            <w:shd w:val="clear" w:color="auto" w:fill="DADADA"/>
          </w:tcPr>
          <w:p w14:paraId="473A0F7F" w14:textId="77777777" w:rsidR="00151BAD" w:rsidRDefault="00151BAD">
            <w:pPr>
              <w:pStyle w:val="TableParagraph"/>
              <w:spacing w:before="0"/>
              <w:jc w:val="left"/>
              <w:rPr>
                <w:sz w:val="16"/>
              </w:rPr>
            </w:pPr>
          </w:p>
        </w:tc>
        <w:tc>
          <w:tcPr>
            <w:tcW w:w="883" w:type="dxa"/>
            <w:tcBorders>
              <w:bottom w:val="nil"/>
            </w:tcBorders>
            <w:shd w:val="clear" w:color="auto" w:fill="DADADA"/>
          </w:tcPr>
          <w:p w14:paraId="19715833" w14:textId="77777777" w:rsidR="00151BAD" w:rsidRDefault="00AC1F28">
            <w:pPr>
              <w:pStyle w:val="TableParagraph"/>
              <w:spacing w:before="66"/>
              <w:ind w:left="132" w:right="122"/>
              <w:rPr>
                <w:sz w:val="16"/>
              </w:rPr>
            </w:pPr>
            <w:r>
              <w:rPr>
                <w:sz w:val="16"/>
              </w:rPr>
              <w:t>1989093</w:t>
            </w:r>
          </w:p>
        </w:tc>
        <w:tc>
          <w:tcPr>
            <w:tcW w:w="701" w:type="dxa"/>
            <w:tcBorders>
              <w:bottom w:val="nil"/>
            </w:tcBorders>
            <w:shd w:val="clear" w:color="auto" w:fill="DADADA"/>
          </w:tcPr>
          <w:p w14:paraId="2C5166EF" w14:textId="77777777" w:rsidR="00151BAD" w:rsidRDefault="00AC1F28">
            <w:pPr>
              <w:pStyle w:val="TableParagraph"/>
              <w:spacing w:before="66"/>
              <w:ind w:left="194" w:right="187"/>
              <w:rPr>
                <w:sz w:val="16"/>
              </w:rPr>
            </w:pPr>
            <w:r>
              <w:rPr>
                <w:sz w:val="16"/>
              </w:rPr>
              <w:t>XB</w:t>
            </w:r>
          </w:p>
        </w:tc>
        <w:tc>
          <w:tcPr>
            <w:tcW w:w="754" w:type="dxa"/>
            <w:tcBorders>
              <w:bottom w:val="nil"/>
            </w:tcBorders>
            <w:shd w:val="clear" w:color="auto" w:fill="DADADA"/>
          </w:tcPr>
          <w:p w14:paraId="49E6A076" w14:textId="77777777" w:rsidR="00151BAD" w:rsidRDefault="00AC1F28">
            <w:pPr>
              <w:pStyle w:val="TableParagraph"/>
              <w:spacing w:before="66"/>
              <w:ind w:right="284"/>
              <w:jc w:val="right"/>
              <w:rPr>
                <w:sz w:val="16"/>
              </w:rPr>
            </w:pPr>
            <w:r>
              <w:rPr>
                <w:sz w:val="16"/>
              </w:rPr>
              <w:t>23</w:t>
            </w:r>
          </w:p>
        </w:tc>
        <w:tc>
          <w:tcPr>
            <w:tcW w:w="696" w:type="dxa"/>
            <w:tcBorders>
              <w:bottom w:val="nil"/>
            </w:tcBorders>
            <w:shd w:val="clear" w:color="auto" w:fill="DADADA"/>
          </w:tcPr>
          <w:p w14:paraId="2FA6AD34" w14:textId="77777777" w:rsidR="00151BAD" w:rsidRDefault="00151BAD">
            <w:pPr>
              <w:pStyle w:val="TableParagraph"/>
              <w:spacing w:before="0"/>
              <w:jc w:val="left"/>
              <w:rPr>
                <w:sz w:val="16"/>
              </w:rPr>
            </w:pPr>
          </w:p>
        </w:tc>
        <w:tc>
          <w:tcPr>
            <w:tcW w:w="756" w:type="dxa"/>
            <w:tcBorders>
              <w:bottom w:val="nil"/>
            </w:tcBorders>
            <w:shd w:val="clear" w:color="auto" w:fill="DADADA"/>
          </w:tcPr>
          <w:p w14:paraId="284F71AB" w14:textId="77777777" w:rsidR="00151BAD" w:rsidRDefault="00151BAD">
            <w:pPr>
              <w:pStyle w:val="TableParagraph"/>
              <w:spacing w:before="0"/>
              <w:jc w:val="left"/>
              <w:rPr>
                <w:sz w:val="16"/>
              </w:rPr>
            </w:pPr>
          </w:p>
        </w:tc>
        <w:tc>
          <w:tcPr>
            <w:tcW w:w="737" w:type="dxa"/>
            <w:tcBorders>
              <w:bottom w:val="nil"/>
            </w:tcBorders>
            <w:shd w:val="clear" w:color="auto" w:fill="DADADA"/>
          </w:tcPr>
          <w:p w14:paraId="0AC8756E" w14:textId="77777777" w:rsidR="00151BAD" w:rsidRDefault="00AC1F28">
            <w:pPr>
              <w:pStyle w:val="TableParagraph"/>
              <w:spacing w:before="66"/>
              <w:ind w:left="223" w:right="211"/>
              <w:rPr>
                <w:sz w:val="16"/>
              </w:rPr>
            </w:pPr>
            <w:r>
              <w:rPr>
                <w:sz w:val="16"/>
              </w:rPr>
              <w:t>XA</w:t>
            </w:r>
          </w:p>
        </w:tc>
        <w:tc>
          <w:tcPr>
            <w:tcW w:w="735" w:type="dxa"/>
            <w:tcBorders>
              <w:bottom w:val="nil"/>
            </w:tcBorders>
            <w:shd w:val="clear" w:color="auto" w:fill="DADADA"/>
          </w:tcPr>
          <w:p w14:paraId="474DBB4D" w14:textId="77777777" w:rsidR="00151BAD" w:rsidRDefault="00AC1F28">
            <w:pPr>
              <w:pStyle w:val="TableParagraph"/>
              <w:spacing w:before="66"/>
              <w:ind w:left="11" w:right="1"/>
              <w:rPr>
                <w:sz w:val="16"/>
              </w:rPr>
            </w:pPr>
            <w:r>
              <w:rPr>
                <w:sz w:val="16"/>
              </w:rPr>
              <w:t>XB</w:t>
            </w:r>
          </w:p>
        </w:tc>
        <w:tc>
          <w:tcPr>
            <w:tcW w:w="740" w:type="dxa"/>
            <w:tcBorders>
              <w:bottom w:val="nil"/>
            </w:tcBorders>
            <w:shd w:val="clear" w:color="auto" w:fill="DADADA"/>
          </w:tcPr>
          <w:p w14:paraId="0C17579C" w14:textId="77777777" w:rsidR="00151BAD" w:rsidRDefault="00AC1F28">
            <w:pPr>
              <w:pStyle w:val="TableParagraph"/>
              <w:spacing w:before="66"/>
              <w:ind w:left="99" w:right="96"/>
              <w:rPr>
                <w:sz w:val="16"/>
              </w:rPr>
            </w:pPr>
            <w:r>
              <w:rPr>
                <w:sz w:val="16"/>
              </w:rPr>
              <w:t>XB</w:t>
            </w:r>
          </w:p>
        </w:tc>
        <w:tc>
          <w:tcPr>
            <w:tcW w:w="754" w:type="dxa"/>
            <w:tcBorders>
              <w:bottom w:val="nil"/>
            </w:tcBorders>
            <w:shd w:val="clear" w:color="auto" w:fill="DADADA"/>
          </w:tcPr>
          <w:p w14:paraId="7688BEF4" w14:textId="77777777" w:rsidR="00151BAD" w:rsidRDefault="00151BAD">
            <w:pPr>
              <w:pStyle w:val="TableParagraph"/>
              <w:spacing w:before="0"/>
              <w:jc w:val="left"/>
              <w:rPr>
                <w:sz w:val="16"/>
              </w:rPr>
            </w:pPr>
          </w:p>
        </w:tc>
        <w:tc>
          <w:tcPr>
            <w:tcW w:w="881" w:type="dxa"/>
            <w:tcBorders>
              <w:bottom w:val="nil"/>
            </w:tcBorders>
            <w:shd w:val="clear" w:color="auto" w:fill="DADADA"/>
          </w:tcPr>
          <w:p w14:paraId="77129B30" w14:textId="77777777" w:rsidR="00151BAD" w:rsidRDefault="00151BAD">
            <w:pPr>
              <w:pStyle w:val="TableParagraph"/>
              <w:spacing w:before="0"/>
              <w:jc w:val="left"/>
              <w:rPr>
                <w:sz w:val="16"/>
              </w:rPr>
            </w:pPr>
          </w:p>
        </w:tc>
      </w:tr>
      <w:tr w:rsidR="00151BAD" w14:paraId="4BE00592" w14:textId="77777777">
        <w:trPr>
          <w:trHeight w:val="331"/>
        </w:trPr>
        <w:tc>
          <w:tcPr>
            <w:tcW w:w="888" w:type="dxa"/>
            <w:tcBorders>
              <w:top w:val="nil"/>
              <w:bottom w:val="nil"/>
            </w:tcBorders>
          </w:tcPr>
          <w:p w14:paraId="4BE95212" w14:textId="77777777" w:rsidR="00151BAD" w:rsidRDefault="00AC1F28">
            <w:pPr>
              <w:pStyle w:val="TableParagraph"/>
              <w:spacing w:before="69"/>
              <w:ind w:left="188" w:right="178"/>
              <w:rPr>
                <w:sz w:val="16"/>
              </w:rPr>
            </w:pPr>
            <w:r>
              <w:rPr>
                <w:sz w:val="16"/>
              </w:rPr>
              <w:t>X002</w:t>
            </w:r>
          </w:p>
        </w:tc>
        <w:tc>
          <w:tcPr>
            <w:tcW w:w="734" w:type="dxa"/>
            <w:tcBorders>
              <w:top w:val="nil"/>
              <w:bottom w:val="nil"/>
            </w:tcBorders>
          </w:tcPr>
          <w:p w14:paraId="50FE6357" w14:textId="77777777" w:rsidR="00151BAD" w:rsidRDefault="00AC1F28">
            <w:pPr>
              <w:pStyle w:val="TableParagraph"/>
              <w:spacing w:before="69"/>
              <w:ind w:left="11" w:right="2"/>
              <w:rPr>
                <w:sz w:val="16"/>
              </w:rPr>
            </w:pPr>
            <w:r>
              <w:rPr>
                <w:sz w:val="16"/>
              </w:rPr>
              <w:t>DH</w:t>
            </w:r>
          </w:p>
        </w:tc>
        <w:tc>
          <w:tcPr>
            <w:tcW w:w="902" w:type="dxa"/>
            <w:tcBorders>
              <w:top w:val="nil"/>
              <w:bottom w:val="nil"/>
            </w:tcBorders>
          </w:tcPr>
          <w:p w14:paraId="4A35E28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0408B1F" w14:textId="77777777" w:rsidR="00151BAD" w:rsidRDefault="00151BAD">
            <w:pPr>
              <w:pStyle w:val="TableParagraph"/>
              <w:spacing w:before="0"/>
              <w:jc w:val="left"/>
              <w:rPr>
                <w:sz w:val="16"/>
              </w:rPr>
            </w:pPr>
          </w:p>
        </w:tc>
        <w:tc>
          <w:tcPr>
            <w:tcW w:w="883" w:type="dxa"/>
            <w:tcBorders>
              <w:top w:val="nil"/>
              <w:bottom w:val="nil"/>
            </w:tcBorders>
          </w:tcPr>
          <w:p w14:paraId="1725E693" w14:textId="77777777" w:rsidR="00151BAD" w:rsidRDefault="00AC1F28">
            <w:pPr>
              <w:pStyle w:val="TableParagraph"/>
              <w:spacing w:before="69"/>
              <w:ind w:left="132" w:right="122"/>
              <w:rPr>
                <w:sz w:val="16"/>
              </w:rPr>
            </w:pPr>
            <w:r>
              <w:rPr>
                <w:sz w:val="16"/>
              </w:rPr>
              <w:t>1983055</w:t>
            </w:r>
          </w:p>
        </w:tc>
        <w:tc>
          <w:tcPr>
            <w:tcW w:w="701" w:type="dxa"/>
            <w:tcBorders>
              <w:top w:val="nil"/>
              <w:bottom w:val="nil"/>
            </w:tcBorders>
          </w:tcPr>
          <w:p w14:paraId="240B65BA" w14:textId="77777777" w:rsidR="00151BAD" w:rsidRDefault="00AC1F28">
            <w:pPr>
              <w:pStyle w:val="TableParagraph"/>
              <w:spacing w:before="69"/>
              <w:ind w:left="194" w:right="187"/>
              <w:rPr>
                <w:sz w:val="16"/>
              </w:rPr>
            </w:pPr>
            <w:r>
              <w:rPr>
                <w:sz w:val="16"/>
              </w:rPr>
              <w:t>XB</w:t>
            </w:r>
          </w:p>
        </w:tc>
        <w:tc>
          <w:tcPr>
            <w:tcW w:w="754" w:type="dxa"/>
            <w:tcBorders>
              <w:top w:val="nil"/>
              <w:bottom w:val="nil"/>
            </w:tcBorders>
          </w:tcPr>
          <w:p w14:paraId="644A5F9E" w14:textId="77777777" w:rsidR="00151BAD" w:rsidRDefault="00AC1F28">
            <w:pPr>
              <w:pStyle w:val="TableParagraph"/>
              <w:spacing w:before="69"/>
              <w:ind w:right="284"/>
              <w:jc w:val="right"/>
              <w:rPr>
                <w:sz w:val="16"/>
              </w:rPr>
            </w:pPr>
            <w:r>
              <w:rPr>
                <w:sz w:val="16"/>
              </w:rPr>
              <w:t>07</w:t>
            </w:r>
          </w:p>
        </w:tc>
        <w:tc>
          <w:tcPr>
            <w:tcW w:w="696" w:type="dxa"/>
            <w:tcBorders>
              <w:top w:val="nil"/>
              <w:bottom w:val="nil"/>
            </w:tcBorders>
          </w:tcPr>
          <w:p w14:paraId="14432271" w14:textId="77777777" w:rsidR="00151BAD" w:rsidRDefault="00151BAD">
            <w:pPr>
              <w:pStyle w:val="TableParagraph"/>
              <w:spacing w:before="0"/>
              <w:jc w:val="left"/>
              <w:rPr>
                <w:sz w:val="16"/>
              </w:rPr>
            </w:pPr>
          </w:p>
        </w:tc>
        <w:tc>
          <w:tcPr>
            <w:tcW w:w="756" w:type="dxa"/>
            <w:tcBorders>
              <w:top w:val="nil"/>
              <w:bottom w:val="nil"/>
            </w:tcBorders>
          </w:tcPr>
          <w:p w14:paraId="6E8D0E0F" w14:textId="77777777" w:rsidR="00151BAD" w:rsidRDefault="00151BAD">
            <w:pPr>
              <w:pStyle w:val="TableParagraph"/>
              <w:spacing w:before="0"/>
              <w:jc w:val="left"/>
              <w:rPr>
                <w:sz w:val="16"/>
              </w:rPr>
            </w:pPr>
          </w:p>
        </w:tc>
        <w:tc>
          <w:tcPr>
            <w:tcW w:w="737" w:type="dxa"/>
            <w:tcBorders>
              <w:top w:val="nil"/>
              <w:bottom w:val="nil"/>
            </w:tcBorders>
          </w:tcPr>
          <w:p w14:paraId="34613A74" w14:textId="77777777" w:rsidR="00151BAD" w:rsidRDefault="00AC1F28">
            <w:pPr>
              <w:pStyle w:val="TableParagraph"/>
              <w:spacing w:before="69"/>
              <w:ind w:left="220" w:right="212"/>
              <w:rPr>
                <w:sz w:val="16"/>
              </w:rPr>
            </w:pPr>
            <w:r>
              <w:rPr>
                <w:sz w:val="16"/>
              </w:rPr>
              <w:t>XB</w:t>
            </w:r>
          </w:p>
        </w:tc>
        <w:tc>
          <w:tcPr>
            <w:tcW w:w="735" w:type="dxa"/>
            <w:tcBorders>
              <w:top w:val="nil"/>
              <w:bottom w:val="nil"/>
            </w:tcBorders>
          </w:tcPr>
          <w:p w14:paraId="110C484A" w14:textId="77777777" w:rsidR="00151BAD" w:rsidRDefault="00AC1F28">
            <w:pPr>
              <w:pStyle w:val="TableParagraph"/>
              <w:spacing w:before="69"/>
              <w:ind w:left="10" w:right="1"/>
              <w:rPr>
                <w:sz w:val="16"/>
              </w:rPr>
            </w:pPr>
            <w:r>
              <w:rPr>
                <w:sz w:val="16"/>
              </w:rPr>
              <w:t>XB</w:t>
            </w:r>
          </w:p>
        </w:tc>
        <w:tc>
          <w:tcPr>
            <w:tcW w:w="740" w:type="dxa"/>
            <w:tcBorders>
              <w:top w:val="nil"/>
              <w:bottom w:val="nil"/>
            </w:tcBorders>
          </w:tcPr>
          <w:p w14:paraId="1F3DF1B0" w14:textId="77777777" w:rsidR="00151BAD" w:rsidRDefault="00AC1F28">
            <w:pPr>
              <w:pStyle w:val="TableParagraph"/>
              <w:spacing w:before="69"/>
              <w:ind w:left="99" w:right="96"/>
              <w:rPr>
                <w:sz w:val="16"/>
              </w:rPr>
            </w:pPr>
            <w:r>
              <w:rPr>
                <w:sz w:val="16"/>
              </w:rPr>
              <w:t>XB</w:t>
            </w:r>
          </w:p>
        </w:tc>
        <w:tc>
          <w:tcPr>
            <w:tcW w:w="754" w:type="dxa"/>
            <w:tcBorders>
              <w:top w:val="nil"/>
              <w:bottom w:val="nil"/>
            </w:tcBorders>
          </w:tcPr>
          <w:p w14:paraId="266DA642" w14:textId="77777777" w:rsidR="00151BAD" w:rsidRDefault="00151BAD">
            <w:pPr>
              <w:pStyle w:val="TableParagraph"/>
              <w:spacing w:before="0"/>
              <w:jc w:val="left"/>
              <w:rPr>
                <w:sz w:val="16"/>
              </w:rPr>
            </w:pPr>
          </w:p>
        </w:tc>
        <w:tc>
          <w:tcPr>
            <w:tcW w:w="881" w:type="dxa"/>
            <w:tcBorders>
              <w:top w:val="nil"/>
              <w:bottom w:val="nil"/>
            </w:tcBorders>
          </w:tcPr>
          <w:p w14:paraId="57900A17" w14:textId="77777777" w:rsidR="00151BAD" w:rsidRDefault="00151BAD">
            <w:pPr>
              <w:pStyle w:val="TableParagraph"/>
              <w:spacing w:before="0"/>
              <w:jc w:val="left"/>
              <w:rPr>
                <w:sz w:val="16"/>
              </w:rPr>
            </w:pPr>
          </w:p>
        </w:tc>
      </w:tr>
      <w:tr w:rsidR="00151BAD" w14:paraId="7B7338DB" w14:textId="77777777">
        <w:trPr>
          <w:trHeight w:val="331"/>
        </w:trPr>
        <w:tc>
          <w:tcPr>
            <w:tcW w:w="888" w:type="dxa"/>
            <w:tcBorders>
              <w:top w:val="nil"/>
              <w:bottom w:val="nil"/>
            </w:tcBorders>
            <w:shd w:val="clear" w:color="auto" w:fill="DADADA"/>
          </w:tcPr>
          <w:p w14:paraId="6C429D7C" w14:textId="77777777" w:rsidR="00151BAD" w:rsidRDefault="00AC1F28">
            <w:pPr>
              <w:pStyle w:val="TableParagraph"/>
              <w:spacing w:before="69"/>
              <w:ind w:left="188" w:right="178"/>
              <w:rPr>
                <w:sz w:val="16"/>
              </w:rPr>
            </w:pPr>
            <w:r>
              <w:rPr>
                <w:sz w:val="16"/>
              </w:rPr>
              <w:t>X003</w:t>
            </w:r>
          </w:p>
        </w:tc>
        <w:tc>
          <w:tcPr>
            <w:tcW w:w="734" w:type="dxa"/>
            <w:tcBorders>
              <w:top w:val="nil"/>
              <w:bottom w:val="nil"/>
            </w:tcBorders>
            <w:shd w:val="clear" w:color="auto" w:fill="DADADA"/>
          </w:tcPr>
          <w:p w14:paraId="52A08A05" w14:textId="77777777" w:rsidR="00151BAD" w:rsidRDefault="00AC1F28">
            <w:pPr>
              <w:pStyle w:val="TableParagraph"/>
              <w:spacing w:before="69"/>
              <w:ind w:left="11" w:right="2"/>
              <w:rPr>
                <w:sz w:val="16"/>
              </w:rPr>
            </w:pPr>
            <w:r>
              <w:rPr>
                <w:sz w:val="16"/>
              </w:rPr>
              <w:t>DH</w:t>
            </w:r>
          </w:p>
        </w:tc>
        <w:tc>
          <w:tcPr>
            <w:tcW w:w="902" w:type="dxa"/>
            <w:tcBorders>
              <w:top w:val="nil"/>
              <w:bottom w:val="nil"/>
            </w:tcBorders>
            <w:shd w:val="clear" w:color="auto" w:fill="DADADA"/>
          </w:tcPr>
          <w:p w14:paraId="73DBB1E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E453E8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17C25FE" w14:textId="77777777" w:rsidR="00151BAD" w:rsidRDefault="00AC1F28">
            <w:pPr>
              <w:pStyle w:val="TableParagraph"/>
              <w:spacing w:before="69"/>
              <w:ind w:left="132" w:right="122"/>
              <w:rPr>
                <w:sz w:val="16"/>
              </w:rPr>
            </w:pPr>
            <w:r>
              <w:rPr>
                <w:sz w:val="16"/>
              </w:rPr>
              <w:t>1996127</w:t>
            </w:r>
          </w:p>
        </w:tc>
        <w:tc>
          <w:tcPr>
            <w:tcW w:w="701" w:type="dxa"/>
            <w:tcBorders>
              <w:top w:val="nil"/>
              <w:bottom w:val="nil"/>
            </w:tcBorders>
            <w:shd w:val="clear" w:color="auto" w:fill="DADADA"/>
          </w:tcPr>
          <w:p w14:paraId="22CA6B86" w14:textId="77777777" w:rsidR="00151BAD" w:rsidRDefault="00AC1F28">
            <w:pPr>
              <w:pStyle w:val="TableParagraph"/>
              <w:spacing w:before="69"/>
              <w:ind w:left="194" w:right="187"/>
              <w:rPr>
                <w:sz w:val="16"/>
              </w:rPr>
            </w:pPr>
            <w:r>
              <w:rPr>
                <w:sz w:val="16"/>
              </w:rPr>
              <w:t>XB</w:t>
            </w:r>
          </w:p>
        </w:tc>
        <w:tc>
          <w:tcPr>
            <w:tcW w:w="754" w:type="dxa"/>
            <w:tcBorders>
              <w:top w:val="nil"/>
              <w:bottom w:val="nil"/>
            </w:tcBorders>
            <w:shd w:val="clear" w:color="auto" w:fill="DADADA"/>
          </w:tcPr>
          <w:p w14:paraId="4A8BBCE2" w14:textId="77777777" w:rsidR="00151BAD" w:rsidRDefault="00AC1F28">
            <w:pPr>
              <w:pStyle w:val="TableParagraph"/>
              <w:spacing w:before="69"/>
              <w:ind w:right="284"/>
              <w:jc w:val="right"/>
              <w:rPr>
                <w:sz w:val="16"/>
              </w:rPr>
            </w:pPr>
            <w:r>
              <w:rPr>
                <w:sz w:val="16"/>
              </w:rPr>
              <w:t>23</w:t>
            </w:r>
          </w:p>
        </w:tc>
        <w:tc>
          <w:tcPr>
            <w:tcW w:w="696" w:type="dxa"/>
            <w:tcBorders>
              <w:top w:val="nil"/>
              <w:bottom w:val="nil"/>
            </w:tcBorders>
            <w:shd w:val="clear" w:color="auto" w:fill="DADADA"/>
          </w:tcPr>
          <w:p w14:paraId="6DDA15B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627F4792"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47E99A42" w14:textId="77777777" w:rsidR="00151BAD" w:rsidRDefault="00AC1F28">
            <w:pPr>
              <w:pStyle w:val="TableParagraph"/>
              <w:spacing w:before="69"/>
              <w:ind w:left="223" w:right="211"/>
              <w:rPr>
                <w:sz w:val="16"/>
              </w:rPr>
            </w:pPr>
            <w:r>
              <w:rPr>
                <w:sz w:val="16"/>
              </w:rPr>
              <w:t>XA</w:t>
            </w:r>
          </w:p>
        </w:tc>
        <w:tc>
          <w:tcPr>
            <w:tcW w:w="735" w:type="dxa"/>
            <w:tcBorders>
              <w:top w:val="nil"/>
              <w:bottom w:val="nil"/>
            </w:tcBorders>
            <w:shd w:val="clear" w:color="auto" w:fill="DADADA"/>
          </w:tcPr>
          <w:p w14:paraId="67CFB73B" w14:textId="77777777" w:rsidR="00151BAD" w:rsidRDefault="00AC1F28">
            <w:pPr>
              <w:pStyle w:val="TableParagraph"/>
              <w:spacing w:before="69"/>
              <w:ind w:left="10" w:right="1"/>
              <w:rPr>
                <w:sz w:val="16"/>
              </w:rPr>
            </w:pPr>
            <w:r>
              <w:rPr>
                <w:sz w:val="16"/>
              </w:rPr>
              <w:t>XA XB</w:t>
            </w:r>
          </w:p>
        </w:tc>
        <w:tc>
          <w:tcPr>
            <w:tcW w:w="740" w:type="dxa"/>
            <w:tcBorders>
              <w:top w:val="nil"/>
              <w:bottom w:val="nil"/>
            </w:tcBorders>
            <w:shd w:val="clear" w:color="auto" w:fill="DADADA"/>
          </w:tcPr>
          <w:p w14:paraId="26B549CC" w14:textId="77777777" w:rsidR="00151BAD" w:rsidRDefault="00AC1F28">
            <w:pPr>
              <w:pStyle w:val="TableParagraph"/>
              <w:spacing w:before="69"/>
              <w:ind w:left="99" w:right="96"/>
              <w:rPr>
                <w:sz w:val="16"/>
              </w:rPr>
            </w:pPr>
            <w:r>
              <w:rPr>
                <w:sz w:val="16"/>
              </w:rPr>
              <w:t>XA XB</w:t>
            </w:r>
          </w:p>
        </w:tc>
        <w:tc>
          <w:tcPr>
            <w:tcW w:w="754" w:type="dxa"/>
            <w:tcBorders>
              <w:top w:val="nil"/>
              <w:bottom w:val="nil"/>
            </w:tcBorders>
            <w:shd w:val="clear" w:color="auto" w:fill="DADADA"/>
          </w:tcPr>
          <w:p w14:paraId="13DCD82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A5CF6C2" w14:textId="77777777" w:rsidR="00151BAD" w:rsidRDefault="00151BAD">
            <w:pPr>
              <w:pStyle w:val="TableParagraph"/>
              <w:spacing w:before="0"/>
              <w:jc w:val="left"/>
              <w:rPr>
                <w:sz w:val="16"/>
              </w:rPr>
            </w:pPr>
          </w:p>
        </w:tc>
      </w:tr>
    </w:tbl>
    <w:p w14:paraId="0E59153C" w14:textId="77777777" w:rsidR="00151BAD" w:rsidRDefault="00151BAD">
      <w:pPr>
        <w:rPr>
          <w:sz w:val="16"/>
        </w:rPr>
        <w:sectPr w:rsidR="00151BAD">
          <w:pgSz w:w="12240" w:h="15840"/>
          <w:pgMar w:top="110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7"/>
      </w:tblGrid>
      <w:tr w:rsidR="00151BAD" w14:paraId="5DCDD7CF" w14:textId="77777777" w:rsidTr="004523E8">
        <w:trPr>
          <w:trHeight w:val="710"/>
          <w:tblHeader/>
        </w:trPr>
        <w:tc>
          <w:tcPr>
            <w:tcW w:w="11247" w:type="dxa"/>
            <w:gridSpan w:val="14"/>
            <w:tcBorders>
              <w:right w:val="single" w:sz="6" w:space="0" w:color="000000"/>
            </w:tcBorders>
          </w:tcPr>
          <w:p w14:paraId="0A905307" w14:textId="77777777" w:rsidR="00151BAD" w:rsidRDefault="00AC1F28">
            <w:pPr>
              <w:pStyle w:val="TableParagraph"/>
              <w:spacing w:before="192"/>
              <w:ind w:left="4634" w:right="4622"/>
              <w:rPr>
                <w:b/>
                <w:sz w:val="28"/>
              </w:rPr>
            </w:pPr>
            <w:r>
              <w:rPr>
                <w:b/>
                <w:sz w:val="28"/>
              </w:rPr>
              <w:lastRenderedPageBreak/>
              <w:t>FOREIGN Y</w:t>
            </w:r>
          </w:p>
        </w:tc>
      </w:tr>
      <w:tr w:rsidR="00151BAD" w14:paraId="53B3B5C8" w14:textId="77777777" w:rsidTr="004523E8">
        <w:trPr>
          <w:trHeight w:val="609"/>
          <w:tblHeader/>
        </w:trPr>
        <w:tc>
          <w:tcPr>
            <w:tcW w:w="888" w:type="dxa"/>
          </w:tcPr>
          <w:p w14:paraId="3CDCF6BE" w14:textId="77777777" w:rsidR="00151BAD" w:rsidRDefault="00151BAD">
            <w:pPr>
              <w:pStyle w:val="TableParagraph"/>
              <w:spacing w:before="3"/>
              <w:jc w:val="left"/>
              <w:rPr>
                <w:b/>
                <w:sz w:val="21"/>
              </w:rPr>
            </w:pPr>
          </w:p>
          <w:p w14:paraId="03F2A900" w14:textId="77777777" w:rsidR="00151BAD" w:rsidRDefault="00AC1F28">
            <w:pPr>
              <w:pStyle w:val="TableParagraph"/>
              <w:spacing w:before="1" w:line="182" w:lineRule="exac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F4A0D8A" w14:textId="77777777" w:rsidR="00151BAD" w:rsidRDefault="00151BAD">
            <w:pPr>
              <w:pStyle w:val="TableParagraph"/>
              <w:spacing w:before="3"/>
              <w:jc w:val="left"/>
              <w:rPr>
                <w:b/>
                <w:sz w:val="21"/>
              </w:rPr>
            </w:pPr>
          </w:p>
          <w:p w14:paraId="26F624E0" w14:textId="77777777" w:rsidR="00151BAD" w:rsidRDefault="00AC1F28">
            <w:pPr>
              <w:pStyle w:val="TableParagraph"/>
              <w:spacing w:before="1" w:line="182" w:lineRule="exact"/>
              <w:ind w:left="170" w:right="15" w:hanging="135"/>
              <w:jc w:val="left"/>
              <w:rPr>
                <w:b/>
                <w:sz w:val="16"/>
              </w:rPr>
            </w:pPr>
            <w:r>
              <w:rPr>
                <w:b/>
                <w:sz w:val="16"/>
              </w:rPr>
              <w:t xml:space="preserve">MOE CD </w:t>
            </w:r>
            <w:r>
              <w:rPr>
                <w:b/>
                <w:sz w:val="16"/>
                <w:u w:val="single"/>
              </w:rPr>
              <w:t>(2833)</w:t>
            </w:r>
          </w:p>
        </w:tc>
        <w:tc>
          <w:tcPr>
            <w:tcW w:w="902" w:type="dxa"/>
          </w:tcPr>
          <w:p w14:paraId="4BF172A0" w14:textId="77777777" w:rsidR="00151BAD" w:rsidRDefault="00AC1F28">
            <w:pPr>
              <w:pStyle w:val="TableParagraph"/>
              <w:spacing w:before="57"/>
              <w:ind w:left="218" w:hanging="63"/>
              <w:jc w:val="left"/>
              <w:rPr>
                <w:b/>
                <w:sz w:val="16"/>
              </w:rPr>
            </w:pPr>
            <w:r>
              <w:rPr>
                <w:b/>
                <w:sz w:val="16"/>
              </w:rPr>
              <w:t>STATUS</w:t>
            </w:r>
          </w:p>
          <w:p w14:paraId="08C74862" w14:textId="77777777" w:rsidR="00151BAD" w:rsidRDefault="00AC1F28">
            <w:pPr>
              <w:pStyle w:val="TableParagraph"/>
              <w:spacing w:before="4" w:line="182" w:lineRule="exact"/>
              <w:ind w:left="237" w:right="192" w:hanging="20"/>
              <w:jc w:val="left"/>
              <w:rPr>
                <w:b/>
                <w:sz w:val="16"/>
              </w:rPr>
            </w:pPr>
            <w:r>
              <w:rPr>
                <w:b/>
                <w:sz w:val="16"/>
              </w:rPr>
              <w:t xml:space="preserve">CODE </w:t>
            </w:r>
            <w:r>
              <w:rPr>
                <w:b/>
                <w:sz w:val="16"/>
                <w:u w:val="single"/>
              </w:rPr>
              <w:t>(8458)</w:t>
            </w:r>
          </w:p>
        </w:tc>
        <w:tc>
          <w:tcPr>
            <w:tcW w:w="1080" w:type="dxa"/>
          </w:tcPr>
          <w:p w14:paraId="60308C6D" w14:textId="77777777" w:rsidR="00151BAD" w:rsidRDefault="00AC1F28">
            <w:pPr>
              <w:pStyle w:val="TableParagraph"/>
              <w:spacing w:before="57"/>
              <w:ind w:left="194" w:firstLine="31"/>
              <w:jc w:val="left"/>
              <w:rPr>
                <w:b/>
                <w:sz w:val="16"/>
              </w:rPr>
            </w:pPr>
            <w:r>
              <w:rPr>
                <w:b/>
                <w:sz w:val="16"/>
              </w:rPr>
              <w:t>FUTURE</w:t>
            </w:r>
          </w:p>
          <w:p w14:paraId="41880D9C" w14:textId="77777777" w:rsidR="00151BAD" w:rsidRDefault="00AC1F28">
            <w:pPr>
              <w:pStyle w:val="TableParagraph"/>
              <w:spacing w:before="4" w:line="182" w:lineRule="exact"/>
              <w:ind w:left="326" w:right="166" w:hanging="132"/>
              <w:jc w:val="left"/>
              <w:rPr>
                <w:b/>
                <w:sz w:val="16"/>
              </w:rPr>
            </w:pPr>
            <w:r>
              <w:rPr>
                <w:b/>
                <w:sz w:val="16"/>
              </w:rPr>
              <w:t xml:space="preserve">STAT CD </w:t>
            </w:r>
            <w:r>
              <w:rPr>
                <w:b/>
                <w:sz w:val="16"/>
                <w:u w:val="single"/>
              </w:rPr>
              <w:t>(0297)</w:t>
            </w:r>
          </w:p>
        </w:tc>
        <w:tc>
          <w:tcPr>
            <w:tcW w:w="883" w:type="dxa"/>
          </w:tcPr>
          <w:p w14:paraId="1B7EF59D" w14:textId="77777777" w:rsidR="00151BAD" w:rsidRDefault="00151BAD">
            <w:pPr>
              <w:pStyle w:val="TableParagraph"/>
              <w:spacing w:before="3"/>
              <w:jc w:val="left"/>
              <w:rPr>
                <w:b/>
                <w:sz w:val="21"/>
              </w:rPr>
            </w:pPr>
          </w:p>
          <w:p w14:paraId="70A136A3" w14:textId="77777777" w:rsidR="00151BAD" w:rsidRDefault="00AC1F28">
            <w:pPr>
              <w:pStyle w:val="TableParagraph"/>
              <w:spacing w:before="1" w:line="182" w:lineRule="exact"/>
              <w:ind w:left="228" w:right="9" w:hanging="171"/>
              <w:jc w:val="left"/>
              <w:rPr>
                <w:b/>
                <w:sz w:val="16"/>
              </w:rPr>
            </w:pPr>
            <w:r>
              <w:rPr>
                <w:b/>
                <w:sz w:val="16"/>
              </w:rPr>
              <w:t xml:space="preserve">EFF DATE </w:t>
            </w:r>
            <w:r>
              <w:rPr>
                <w:b/>
                <w:sz w:val="16"/>
                <w:u w:val="single"/>
              </w:rPr>
              <w:t>(2128)</w:t>
            </w:r>
          </w:p>
        </w:tc>
        <w:tc>
          <w:tcPr>
            <w:tcW w:w="701" w:type="dxa"/>
          </w:tcPr>
          <w:p w14:paraId="73BA0AAA" w14:textId="77777777" w:rsidR="00151BAD" w:rsidRDefault="00151BAD">
            <w:pPr>
              <w:pStyle w:val="TableParagraph"/>
              <w:spacing w:before="3"/>
              <w:jc w:val="left"/>
              <w:rPr>
                <w:b/>
                <w:sz w:val="21"/>
              </w:rPr>
            </w:pPr>
          </w:p>
          <w:p w14:paraId="43381AE9" w14:textId="77777777" w:rsidR="00151BAD" w:rsidRDefault="00AC1F28">
            <w:pPr>
              <w:pStyle w:val="TableParagraph"/>
              <w:spacing w:before="1" w:line="182" w:lineRule="exact"/>
              <w:ind w:left="137" w:right="107" w:firstLine="16"/>
              <w:jc w:val="left"/>
              <w:rPr>
                <w:b/>
                <w:sz w:val="16"/>
              </w:rPr>
            </w:pPr>
            <w:r>
              <w:rPr>
                <w:b/>
                <w:sz w:val="16"/>
              </w:rPr>
              <w:t xml:space="preserve">PICA </w:t>
            </w:r>
            <w:r>
              <w:rPr>
                <w:b/>
                <w:sz w:val="16"/>
                <w:u w:val="single"/>
              </w:rPr>
              <w:t>(2866)</w:t>
            </w:r>
          </w:p>
        </w:tc>
        <w:tc>
          <w:tcPr>
            <w:tcW w:w="754" w:type="dxa"/>
          </w:tcPr>
          <w:p w14:paraId="5A6D3FEC" w14:textId="77777777" w:rsidR="00151BAD" w:rsidRDefault="00AC1F28">
            <w:pPr>
              <w:pStyle w:val="TableParagraph"/>
              <w:spacing w:before="57"/>
              <w:ind w:left="202" w:hanging="22"/>
              <w:jc w:val="left"/>
              <w:rPr>
                <w:b/>
                <w:sz w:val="16"/>
              </w:rPr>
            </w:pPr>
            <w:r>
              <w:rPr>
                <w:b/>
                <w:sz w:val="16"/>
              </w:rPr>
              <w:t>PICA</w:t>
            </w:r>
          </w:p>
          <w:p w14:paraId="2C3A346D" w14:textId="77777777" w:rsidR="00151BAD" w:rsidRDefault="00AC1F28">
            <w:pPr>
              <w:pStyle w:val="TableParagraph"/>
              <w:spacing w:before="4" w:line="182" w:lineRule="exact"/>
              <w:ind w:left="163" w:right="134" w:firstLine="38"/>
              <w:jc w:val="left"/>
              <w:rPr>
                <w:b/>
                <w:sz w:val="16"/>
              </w:rPr>
            </w:pPr>
            <w:r>
              <w:rPr>
                <w:b/>
                <w:sz w:val="16"/>
              </w:rPr>
              <w:t xml:space="preserve">LOA </w:t>
            </w:r>
            <w:r>
              <w:rPr>
                <w:b/>
                <w:sz w:val="16"/>
                <w:u w:val="single"/>
              </w:rPr>
              <w:t>(3505)</w:t>
            </w:r>
          </w:p>
        </w:tc>
        <w:tc>
          <w:tcPr>
            <w:tcW w:w="696" w:type="dxa"/>
          </w:tcPr>
          <w:p w14:paraId="4FF9FE75" w14:textId="77777777" w:rsidR="00151BAD" w:rsidRDefault="00151BAD">
            <w:pPr>
              <w:pStyle w:val="TableParagraph"/>
              <w:spacing w:before="3"/>
              <w:jc w:val="left"/>
              <w:rPr>
                <w:b/>
                <w:sz w:val="21"/>
              </w:rPr>
            </w:pPr>
          </w:p>
          <w:p w14:paraId="44A3A592" w14:textId="77777777" w:rsidR="00151BAD" w:rsidRDefault="00AC1F28">
            <w:pPr>
              <w:pStyle w:val="TableParagraph"/>
              <w:spacing w:before="1" w:line="182" w:lineRule="exact"/>
              <w:ind w:left="134" w:right="105" w:firstLine="21"/>
              <w:jc w:val="left"/>
              <w:rPr>
                <w:b/>
                <w:sz w:val="16"/>
              </w:rPr>
            </w:pPr>
            <w:r>
              <w:rPr>
                <w:b/>
                <w:sz w:val="16"/>
              </w:rPr>
              <w:t xml:space="preserve">SICA </w:t>
            </w:r>
            <w:r>
              <w:rPr>
                <w:b/>
                <w:sz w:val="16"/>
                <w:u w:val="single"/>
              </w:rPr>
              <w:t>(2938)</w:t>
            </w:r>
          </w:p>
        </w:tc>
        <w:tc>
          <w:tcPr>
            <w:tcW w:w="756" w:type="dxa"/>
          </w:tcPr>
          <w:p w14:paraId="5513AE6D" w14:textId="77777777" w:rsidR="00151BAD" w:rsidRDefault="00AC1F28">
            <w:pPr>
              <w:pStyle w:val="TableParagraph"/>
              <w:spacing w:before="57"/>
              <w:ind w:left="201" w:hanging="17"/>
              <w:jc w:val="left"/>
              <w:rPr>
                <w:b/>
                <w:sz w:val="16"/>
              </w:rPr>
            </w:pPr>
            <w:r>
              <w:rPr>
                <w:b/>
                <w:sz w:val="16"/>
              </w:rPr>
              <w:t>SICA</w:t>
            </w:r>
          </w:p>
          <w:p w14:paraId="6F176403" w14:textId="77777777" w:rsidR="00151BAD" w:rsidRDefault="00AC1F28">
            <w:pPr>
              <w:pStyle w:val="TableParagraph"/>
              <w:spacing w:before="4" w:line="182" w:lineRule="exact"/>
              <w:ind w:left="163" w:right="136" w:firstLine="38"/>
              <w:jc w:val="left"/>
              <w:rPr>
                <w:b/>
                <w:sz w:val="16"/>
              </w:rPr>
            </w:pPr>
            <w:r>
              <w:rPr>
                <w:b/>
                <w:sz w:val="16"/>
              </w:rPr>
              <w:t xml:space="preserve">LOA </w:t>
            </w:r>
            <w:r>
              <w:rPr>
                <w:b/>
                <w:sz w:val="16"/>
                <w:u w:val="single"/>
              </w:rPr>
              <w:t>(9547)</w:t>
            </w:r>
          </w:p>
        </w:tc>
        <w:tc>
          <w:tcPr>
            <w:tcW w:w="737" w:type="dxa"/>
          </w:tcPr>
          <w:p w14:paraId="6F64ADD0" w14:textId="77777777" w:rsidR="00151BAD" w:rsidRDefault="00151BAD">
            <w:pPr>
              <w:pStyle w:val="TableParagraph"/>
              <w:spacing w:before="3"/>
              <w:jc w:val="left"/>
              <w:rPr>
                <w:b/>
                <w:sz w:val="21"/>
              </w:rPr>
            </w:pPr>
          </w:p>
          <w:p w14:paraId="046D05F8" w14:textId="77777777" w:rsidR="00151BAD" w:rsidRDefault="00AC1F28">
            <w:pPr>
              <w:pStyle w:val="TableParagraph"/>
              <w:spacing w:before="1" w:line="182" w:lineRule="exact"/>
              <w:ind w:left="156" w:right="119" w:hanging="8"/>
              <w:jc w:val="left"/>
              <w:rPr>
                <w:b/>
                <w:sz w:val="16"/>
              </w:rPr>
            </w:pPr>
            <w:r>
              <w:rPr>
                <w:b/>
                <w:w w:val="95"/>
                <w:sz w:val="16"/>
              </w:rPr>
              <w:t xml:space="preserve">SUBM </w:t>
            </w:r>
            <w:r>
              <w:rPr>
                <w:b/>
                <w:sz w:val="16"/>
                <w:u w:val="single"/>
              </w:rPr>
              <w:t>(2535)</w:t>
            </w:r>
          </w:p>
        </w:tc>
        <w:tc>
          <w:tcPr>
            <w:tcW w:w="735" w:type="dxa"/>
          </w:tcPr>
          <w:p w14:paraId="658AA2E1" w14:textId="77777777" w:rsidR="00151BAD" w:rsidRDefault="00151BAD">
            <w:pPr>
              <w:pStyle w:val="TableParagraph"/>
              <w:spacing w:before="3"/>
              <w:jc w:val="left"/>
              <w:rPr>
                <w:b/>
                <w:sz w:val="21"/>
              </w:rPr>
            </w:pPr>
          </w:p>
          <w:p w14:paraId="12977CE4" w14:textId="77777777" w:rsidR="00151BAD" w:rsidRDefault="00AC1F28">
            <w:pPr>
              <w:pStyle w:val="TableParagraph"/>
              <w:spacing w:before="1" w:line="182" w:lineRule="exact"/>
              <w:ind w:left="155" w:right="111" w:hanging="15"/>
              <w:jc w:val="left"/>
              <w:rPr>
                <w:b/>
                <w:sz w:val="16"/>
              </w:rPr>
            </w:pPr>
            <w:r>
              <w:rPr>
                <w:b/>
                <w:sz w:val="16"/>
              </w:rPr>
              <w:t xml:space="preserve">COLB </w:t>
            </w:r>
            <w:r>
              <w:rPr>
                <w:b/>
                <w:sz w:val="16"/>
                <w:u w:val="single"/>
              </w:rPr>
              <w:t>(2531)</w:t>
            </w:r>
          </w:p>
        </w:tc>
        <w:tc>
          <w:tcPr>
            <w:tcW w:w="740" w:type="dxa"/>
          </w:tcPr>
          <w:p w14:paraId="589EE090" w14:textId="77777777" w:rsidR="00151BAD" w:rsidRDefault="00151BAD">
            <w:pPr>
              <w:pStyle w:val="TableParagraph"/>
              <w:spacing w:before="3"/>
              <w:jc w:val="left"/>
              <w:rPr>
                <w:b/>
                <w:sz w:val="21"/>
              </w:rPr>
            </w:pPr>
          </w:p>
          <w:p w14:paraId="6219D4D2" w14:textId="77777777" w:rsidR="00151BAD" w:rsidRDefault="00AC1F28">
            <w:pPr>
              <w:pStyle w:val="TableParagraph"/>
              <w:spacing w:before="1" w:line="182" w:lineRule="exact"/>
              <w:ind w:left="155" w:right="123" w:hanging="8"/>
              <w:jc w:val="left"/>
              <w:rPr>
                <w:b/>
                <w:sz w:val="16"/>
              </w:rPr>
            </w:pPr>
            <w:r>
              <w:rPr>
                <w:b/>
                <w:w w:val="95"/>
                <w:sz w:val="16"/>
              </w:rPr>
              <w:t xml:space="preserve">RCVR </w:t>
            </w:r>
            <w:r>
              <w:rPr>
                <w:b/>
                <w:sz w:val="16"/>
                <w:u w:val="single"/>
              </w:rPr>
              <w:t>(2532)</w:t>
            </w:r>
          </w:p>
        </w:tc>
        <w:tc>
          <w:tcPr>
            <w:tcW w:w="754" w:type="dxa"/>
          </w:tcPr>
          <w:p w14:paraId="14065455" w14:textId="77777777" w:rsidR="00151BAD" w:rsidRDefault="00AC1F28">
            <w:pPr>
              <w:pStyle w:val="TableParagraph"/>
              <w:spacing w:before="57"/>
              <w:ind w:left="166" w:firstLine="31"/>
              <w:jc w:val="left"/>
              <w:rPr>
                <w:b/>
                <w:sz w:val="16"/>
              </w:rPr>
            </w:pPr>
            <w:r>
              <w:rPr>
                <w:b/>
                <w:sz w:val="16"/>
              </w:rPr>
              <w:t>DOD</w:t>
            </w:r>
          </w:p>
          <w:p w14:paraId="51DE04C3" w14:textId="77777777" w:rsidR="00151BAD" w:rsidRDefault="00AC1F28">
            <w:pPr>
              <w:pStyle w:val="TableParagraph"/>
              <w:spacing w:before="4" w:line="182" w:lineRule="exact"/>
              <w:ind w:left="161" w:right="136" w:firstLine="4"/>
              <w:jc w:val="left"/>
              <w:rPr>
                <w:b/>
                <w:sz w:val="16"/>
              </w:rPr>
            </w:pPr>
            <w:r>
              <w:rPr>
                <w:b/>
                <w:sz w:val="16"/>
              </w:rPr>
              <w:t xml:space="preserve">MMC </w:t>
            </w:r>
            <w:r>
              <w:rPr>
                <w:b/>
                <w:sz w:val="16"/>
                <w:u w:val="single"/>
              </w:rPr>
              <w:t>(2611)</w:t>
            </w:r>
          </w:p>
        </w:tc>
        <w:tc>
          <w:tcPr>
            <w:tcW w:w="887" w:type="dxa"/>
          </w:tcPr>
          <w:p w14:paraId="4D699C68" w14:textId="77777777" w:rsidR="00151BAD" w:rsidRDefault="00AC1F28">
            <w:pPr>
              <w:pStyle w:val="TableParagraph"/>
              <w:spacing w:before="57"/>
              <w:ind w:left="228" w:right="207" w:hanging="5"/>
              <w:jc w:val="left"/>
              <w:rPr>
                <w:b/>
                <w:sz w:val="16"/>
              </w:rPr>
            </w:pPr>
            <w:r>
              <w:rPr>
                <w:b/>
                <w:sz w:val="16"/>
              </w:rPr>
              <w:t>MILT MMC</w:t>
            </w:r>
          </w:p>
          <w:p w14:paraId="67A22D60" w14:textId="77777777" w:rsidR="00151BAD" w:rsidRDefault="00AC1F28">
            <w:pPr>
              <w:pStyle w:val="TableParagraph"/>
              <w:spacing w:before="0" w:line="164" w:lineRule="exact"/>
              <w:ind w:left="223"/>
              <w:jc w:val="left"/>
              <w:rPr>
                <w:b/>
                <w:sz w:val="16"/>
              </w:rPr>
            </w:pPr>
            <w:r>
              <w:rPr>
                <w:b/>
                <w:sz w:val="16"/>
                <w:u w:val="single"/>
              </w:rPr>
              <w:t>(****)</w:t>
            </w:r>
          </w:p>
        </w:tc>
      </w:tr>
      <w:tr w:rsidR="00151BAD" w14:paraId="4B10982F" w14:textId="77777777">
        <w:trPr>
          <w:trHeight w:val="321"/>
        </w:trPr>
        <w:tc>
          <w:tcPr>
            <w:tcW w:w="888" w:type="dxa"/>
            <w:tcBorders>
              <w:bottom w:val="nil"/>
            </w:tcBorders>
            <w:shd w:val="clear" w:color="auto" w:fill="DADADA"/>
          </w:tcPr>
          <w:p w14:paraId="3051A7CD" w14:textId="77777777" w:rsidR="00151BAD" w:rsidRDefault="00AC1F28">
            <w:pPr>
              <w:pStyle w:val="TableParagraph"/>
              <w:spacing w:before="66"/>
              <w:ind w:left="183" w:right="178"/>
              <w:rPr>
                <w:sz w:val="16"/>
              </w:rPr>
            </w:pPr>
            <w:r>
              <w:rPr>
                <w:sz w:val="16"/>
              </w:rPr>
              <w:t>YAHD</w:t>
            </w:r>
          </w:p>
        </w:tc>
        <w:tc>
          <w:tcPr>
            <w:tcW w:w="734" w:type="dxa"/>
            <w:tcBorders>
              <w:bottom w:val="nil"/>
            </w:tcBorders>
            <w:shd w:val="clear" w:color="auto" w:fill="DADADA"/>
          </w:tcPr>
          <w:p w14:paraId="479F3DC3" w14:textId="77777777" w:rsidR="00151BAD" w:rsidRDefault="00AC1F28">
            <w:pPr>
              <w:pStyle w:val="TableParagraph"/>
              <w:spacing w:before="66"/>
              <w:ind w:left="11" w:right="2"/>
              <w:rPr>
                <w:sz w:val="16"/>
              </w:rPr>
            </w:pPr>
            <w:r>
              <w:rPr>
                <w:sz w:val="16"/>
              </w:rPr>
              <w:t>YA</w:t>
            </w:r>
          </w:p>
        </w:tc>
        <w:tc>
          <w:tcPr>
            <w:tcW w:w="902" w:type="dxa"/>
            <w:tcBorders>
              <w:bottom w:val="nil"/>
            </w:tcBorders>
            <w:shd w:val="clear" w:color="auto" w:fill="DADADA"/>
          </w:tcPr>
          <w:p w14:paraId="431136F5" w14:textId="77777777" w:rsidR="00151BAD" w:rsidRDefault="00AC1F28">
            <w:pPr>
              <w:pStyle w:val="TableParagraph"/>
              <w:spacing w:before="66"/>
              <w:ind w:left="410"/>
              <w:jc w:val="left"/>
              <w:rPr>
                <w:sz w:val="16"/>
              </w:rPr>
            </w:pPr>
            <w:r>
              <w:rPr>
                <w:w w:val="98"/>
                <w:sz w:val="16"/>
              </w:rPr>
              <w:t>0</w:t>
            </w:r>
          </w:p>
        </w:tc>
        <w:tc>
          <w:tcPr>
            <w:tcW w:w="1080" w:type="dxa"/>
            <w:tcBorders>
              <w:bottom w:val="nil"/>
            </w:tcBorders>
            <w:shd w:val="clear" w:color="auto" w:fill="DADADA"/>
          </w:tcPr>
          <w:p w14:paraId="06763C09" w14:textId="77777777" w:rsidR="00151BAD" w:rsidRDefault="00151BAD">
            <w:pPr>
              <w:pStyle w:val="TableParagraph"/>
              <w:spacing w:before="0"/>
              <w:jc w:val="left"/>
              <w:rPr>
                <w:sz w:val="16"/>
              </w:rPr>
            </w:pPr>
          </w:p>
        </w:tc>
        <w:tc>
          <w:tcPr>
            <w:tcW w:w="883" w:type="dxa"/>
            <w:tcBorders>
              <w:bottom w:val="nil"/>
            </w:tcBorders>
            <w:shd w:val="clear" w:color="auto" w:fill="DADADA"/>
          </w:tcPr>
          <w:p w14:paraId="00E9CF62" w14:textId="77777777" w:rsidR="00151BAD" w:rsidRDefault="00AC1F28">
            <w:pPr>
              <w:pStyle w:val="TableParagraph"/>
              <w:spacing w:before="66"/>
              <w:ind w:left="132" w:right="122"/>
              <w:rPr>
                <w:sz w:val="16"/>
              </w:rPr>
            </w:pPr>
            <w:r>
              <w:rPr>
                <w:sz w:val="16"/>
              </w:rPr>
              <w:t>1974323</w:t>
            </w:r>
          </w:p>
        </w:tc>
        <w:tc>
          <w:tcPr>
            <w:tcW w:w="701" w:type="dxa"/>
            <w:tcBorders>
              <w:bottom w:val="nil"/>
            </w:tcBorders>
            <w:shd w:val="clear" w:color="auto" w:fill="DADADA"/>
          </w:tcPr>
          <w:p w14:paraId="24C5993A" w14:textId="77777777" w:rsidR="00151BAD" w:rsidRDefault="00AC1F28">
            <w:pPr>
              <w:pStyle w:val="TableParagraph"/>
              <w:spacing w:before="66"/>
              <w:ind w:left="195" w:right="184"/>
              <w:rPr>
                <w:sz w:val="16"/>
              </w:rPr>
            </w:pPr>
            <w:r>
              <w:rPr>
                <w:sz w:val="16"/>
              </w:rPr>
              <w:t>YA</w:t>
            </w:r>
          </w:p>
        </w:tc>
        <w:tc>
          <w:tcPr>
            <w:tcW w:w="754" w:type="dxa"/>
            <w:tcBorders>
              <w:bottom w:val="nil"/>
            </w:tcBorders>
            <w:shd w:val="clear" w:color="auto" w:fill="DADADA"/>
          </w:tcPr>
          <w:p w14:paraId="4B940982" w14:textId="77777777" w:rsidR="00151BAD" w:rsidRDefault="00AC1F28">
            <w:pPr>
              <w:pStyle w:val="TableParagraph"/>
              <w:spacing w:before="66"/>
              <w:ind w:right="284"/>
              <w:jc w:val="right"/>
              <w:rPr>
                <w:sz w:val="16"/>
              </w:rPr>
            </w:pPr>
            <w:r>
              <w:rPr>
                <w:sz w:val="16"/>
              </w:rPr>
              <w:t>81</w:t>
            </w:r>
          </w:p>
        </w:tc>
        <w:tc>
          <w:tcPr>
            <w:tcW w:w="696" w:type="dxa"/>
            <w:tcBorders>
              <w:bottom w:val="nil"/>
            </w:tcBorders>
            <w:shd w:val="clear" w:color="auto" w:fill="DADADA"/>
          </w:tcPr>
          <w:p w14:paraId="093D917D" w14:textId="77777777" w:rsidR="00151BAD" w:rsidRDefault="00151BAD">
            <w:pPr>
              <w:pStyle w:val="TableParagraph"/>
              <w:spacing w:before="0"/>
              <w:jc w:val="left"/>
              <w:rPr>
                <w:sz w:val="16"/>
              </w:rPr>
            </w:pPr>
          </w:p>
        </w:tc>
        <w:tc>
          <w:tcPr>
            <w:tcW w:w="756" w:type="dxa"/>
            <w:tcBorders>
              <w:bottom w:val="nil"/>
            </w:tcBorders>
            <w:shd w:val="clear" w:color="auto" w:fill="DADADA"/>
          </w:tcPr>
          <w:p w14:paraId="1A032EB2" w14:textId="77777777" w:rsidR="00151BAD" w:rsidRDefault="00151BAD">
            <w:pPr>
              <w:pStyle w:val="TableParagraph"/>
              <w:spacing w:before="0"/>
              <w:jc w:val="left"/>
              <w:rPr>
                <w:sz w:val="16"/>
              </w:rPr>
            </w:pPr>
          </w:p>
        </w:tc>
        <w:tc>
          <w:tcPr>
            <w:tcW w:w="737" w:type="dxa"/>
            <w:tcBorders>
              <w:bottom w:val="nil"/>
            </w:tcBorders>
            <w:shd w:val="clear" w:color="auto" w:fill="DADADA"/>
          </w:tcPr>
          <w:p w14:paraId="072324AE" w14:textId="77777777" w:rsidR="00151BAD" w:rsidRDefault="00AC1F28">
            <w:pPr>
              <w:pStyle w:val="TableParagraph"/>
              <w:spacing w:before="66"/>
              <w:ind w:right="240"/>
              <w:jc w:val="right"/>
              <w:rPr>
                <w:sz w:val="16"/>
              </w:rPr>
            </w:pPr>
            <w:r>
              <w:rPr>
                <w:sz w:val="16"/>
              </w:rPr>
              <w:t>HD</w:t>
            </w:r>
          </w:p>
        </w:tc>
        <w:tc>
          <w:tcPr>
            <w:tcW w:w="735" w:type="dxa"/>
            <w:tcBorders>
              <w:bottom w:val="nil"/>
            </w:tcBorders>
            <w:shd w:val="clear" w:color="auto" w:fill="DADADA"/>
          </w:tcPr>
          <w:p w14:paraId="6A42DBA9" w14:textId="77777777" w:rsidR="00151BAD" w:rsidRDefault="00AC1F28">
            <w:pPr>
              <w:pStyle w:val="TableParagraph"/>
              <w:spacing w:before="66"/>
              <w:ind w:left="254"/>
              <w:jc w:val="left"/>
              <w:rPr>
                <w:sz w:val="16"/>
              </w:rPr>
            </w:pPr>
            <w:r>
              <w:rPr>
                <w:sz w:val="16"/>
              </w:rPr>
              <w:t>HD</w:t>
            </w:r>
          </w:p>
        </w:tc>
        <w:tc>
          <w:tcPr>
            <w:tcW w:w="740" w:type="dxa"/>
            <w:tcBorders>
              <w:bottom w:val="nil"/>
            </w:tcBorders>
            <w:shd w:val="clear" w:color="auto" w:fill="DADADA"/>
          </w:tcPr>
          <w:p w14:paraId="21F1C1EE" w14:textId="77777777" w:rsidR="00151BAD" w:rsidRDefault="00AC1F28">
            <w:pPr>
              <w:pStyle w:val="TableParagraph"/>
              <w:spacing w:before="66"/>
              <w:ind w:left="99" w:right="92"/>
              <w:rPr>
                <w:sz w:val="16"/>
              </w:rPr>
            </w:pPr>
            <w:r>
              <w:rPr>
                <w:sz w:val="16"/>
              </w:rPr>
              <w:t>HD</w:t>
            </w:r>
          </w:p>
        </w:tc>
        <w:tc>
          <w:tcPr>
            <w:tcW w:w="754" w:type="dxa"/>
            <w:tcBorders>
              <w:bottom w:val="nil"/>
            </w:tcBorders>
            <w:shd w:val="clear" w:color="auto" w:fill="DADADA"/>
          </w:tcPr>
          <w:p w14:paraId="52A991A4" w14:textId="77777777" w:rsidR="00151BAD" w:rsidRDefault="00151BAD">
            <w:pPr>
              <w:pStyle w:val="TableParagraph"/>
              <w:spacing w:before="0"/>
              <w:jc w:val="left"/>
              <w:rPr>
                <w:sz w:val="16"/>
              </w:rPr>
            </w:pPr>
          </w:p>
        </w:tc>
        <w:tc>
          <w:tcPr>
            <w:tcW w:w="887" w:type="dxa"/>
            <w:tcBorders>
              <w:bottom w:val="nil"/>
            </w:tcBorders>
            <w:shd w:val="clear" w:color="auto" w:fill="DADADA"/>
          </w:tcPr>
          <w:p w14:paraId="4E4513AC" w14:textId="77777777" w:rsidR="00151BAD" w:rsidRDefault="00151BAD">
            <w:pPr>
              <w:pStyle w:val="TableParagraph"/>
              <w:spacing w:before="0"/>
              <w:jc w:val="left"/>
              <w:rPr>
                <w:sz w:val="16"/>
              </w:rPr>
            </w:pPr>
          </w:p>
        </w:tc>
      </w:tr>
      <w:tr w:rsidR="00151BAD" w14:paraId="5827F571" w14:textId="77777777">
        <w:trPr>
          <w:trHeight w:val="331"/>
        </w:trPr>
        <w:tc>
          <w:tcPr>
            <w:tcW w:w="888" w:type="dxa"/>
            <w:tcBorders>
              <w:top w:val="nil"/>
              <w:bottom w:val="nil"/>
            </w:tcBorders>
          </w:tcPr>
          <w:p w14:paraId="56AB0FBA" w14:textId="77777777" w:rsidR="00151BAD" w:rsidRDefault="00AC1F28">
            <w:pPr>
              <w:pStyle w:val="TableParagraph"/>
              <w:spacing w:before="69"/>
              <w:ind w:left="183" w:right="178"/>
              <w:rPr>
                <w:sz w:val="16"/>
              </w:rPr>
            </w:pPr>
            <w:r>
              <w:rPr>
                <w:sz w:val="16"/>
              </w:rPr>
              <w:t>YA01</w:t>
            </w:r>
          </w:p>
        </w:tc>
        <w:tc>
          <w:tcPr>
            <w:tcW w:w="734" w:type="dxa"/>
            <w:tcBorders>
              <w:top w:val="nil"/>
              <w:bottom w:val="nil"/>
            </w:tcBorders>
          </w:tcPr>
          <w:p w14:paraId="7B872570" w14:textId="77777777" w:rsidR="00151BAD" w:rsidRDefault="00AC1F28">
            <w:pPr>
              <w:pStyle w:val="TableParagraph"/>
              <w:spacing w:before="69"/>
              <w:ind w:left="11" w:right="2"/>
              <w:rPr>
                <w:sz w:val="16"/>
              </w:rPr>
            </w:pPr>
            <w:r>
              <w:rPr>
                <w:sz w:val="16"/>
              </w:rPr>
              <w:t>YA</w:t>
            </w:r>
          </w:p>
        </w:tc>
        <w:tc>
          <w:tcPr>
            <w:tcW w:w="902" w:type="dxa"/>
            <w:tcBorders>
              <w:top w:val="nil"/>
              <w:bottom w:val="nil"/>
            </w:tcBorders>
          </w:tcPr>
          <w:p w14:paraId="0AB435D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E82788F" w14:textId="77777777" w:rsidR="00151BAD" w:rsidRDefault="00151BAD">
            <w:pPr>
              <w:pStyle w:val="TableParagraph"/>
              <w:spacing w:before="0"/>
              <w:jc w:val="left"/>
              <w:rPr>
                <w:sz w:val="16"/>
              </w:rPr>
            </w:pPr>
          </w:p>
        </w:tc>
        <w:tc>
          <w:tcPr>
            <w:tcW w:w="883" w:type="dxa"/>
            <w:tcBorders>
              <w:top w:val="nil"/>
              <w:bottom w:val="nil"/>
            </w:tcBorders>
          </w:tcPr>
          <w:p w14:paraId="2E57DEAA" w14:textId="77777777" w:rsidR="00151BAD" w:rsidRDefault="00AC1F28">
            <w:pPr>
              <w:pStyle w:val="TableParagraph"/>
              <w:spacing w:before="69"/>
              <w:ind w:left="132" w:right="122"/>
              <w:rPr>
                <w:sz w:val="16"/>
              </w:rPr>
            </w:pPr>
            <w:r>
              <w:rPr>
                <w:sz w:val="16"/>
              </w:rPr>
              <w:t>1983191</w:t>
            </w:r>
          </w:p>
        </w:tc>
        <w:tc>
          <w:tcPr>
            <w:tcW w:w="701" w:type="dxa"/>
            <w:tcBorders>
              <w:top w:val="nil"/>
              <w:bottom w:val="nil"/>
            </w:tcBorders>
          </w:tcPr>
          <w:p w14:paraId="7C05FBFE" w14:textId="77777777" w:rsidR="00151BAD" w:rsidRDefault="00AC1F28">
            <w:pPr>
              <w:pStyle w:val="TableParagraph"/>
              <w:spacing w:before="69"/>
              <w:ind w:left="195" w:right="184"/>
              <w:rPr>
                <w:sz w:val="16"/>
              </w:rPr>
            </w:pPr>
            <w:r>
              <w:rPr>
                <w:sz w:val="16"/>
              </w:rPr>
              <w:t>YA</w:t>
            </w:r>
          </w:p>
        </w:tc>
        <w:tc>
          <w:tcPr>
            <w:tcW w:w="754" w:type="dxa"/>
            <w:tcBorders>
              <w:top w:val="nil"/>
              <w:bottom w:val="nil"/>
            </w:tcBorders>
          </w:tcPr>
          <w:p w14:paraId="0CA1301E"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1EBFB7A8" w14:textId="77777777" w:rsidR="00151BAD" w:rsidRDefault="00151BAD">
            <w:pPr>
              <w:pStyle w:val="TableParagraph"/>
              <w:spacing w:before="0"/>
              <w:jc w:val="left"/>
              <w:rPr>
                <w:sz w:val="16"/>
              </w:rPr>
            </w:pPr>
          </w:p>
        </w:tc>
        <w:tc>
          <w:tcPr>
            <w:tcW w:w="756" w:type="dxa"/>
            <w:tcBorders>
              <w:top w:val="nil"/>
              <w:bottom w:val="nil"/>
            </w:tcBorders>
          </w:tcPr>
          <w:p w14:paraId="3BF569D2" w14:textId="77777777" w:rsidR="00151BAD" w:rsidRDefault="00151BAD">
            <w:pPr>
              <w:pStyle w:val="TableParagraph"/>
              <w:spacing w:before="0"/>
              <w:jc w:val="left"/>
              <w:rPr>
                <w:sz w:val="16"/>
              </w:rPr>
            </w:pPr>
          </w:p>
        </w:tc>
        <w:tc>
          <w:tcPr>
            <w:tcW w:w="737" w:type="dxa"/>
            <w:tcBorders>
              <w:top w:val="nil"/>
              <w:bottom w:val="nil"/>
            </w:tcBorders>
          </w:tcPr>
          <w:p w14:paraId="50E96332" w14:textId="77777777" w:rsidR="00151BAD" w:rsidRDefault="00AC1F28">
            <w:pPr>
              <w:pStyle w:val="TableParagraph"/>
              <w:spacing w:before="69"/>
              <w:ind w:right="240"/>
              <w:jc w:val="right"/>
              <w:rPr>
                <w:sz w:val="16"/>
              </w:rPr>
            </w:pPr>
            <w:r>
              <w:rPr>
                <w:sz w:val="16"/>
              </w:rPr>
              <w:t>YA</w:t>
            </w:r>
          </w:p>
        </w:tc>
        <w:tc>
          <w:tcPr>
            <w:tcW w:w="735" w:type="dxa"/>
            <w:tcBorders>
              <w:top w:val="nil"/>
              <w:bottom w:val="nil"/>
            </w:tcBorders>
          </w:tcPr>
          <w:p w14:paraId="248F6110" w14:textId="77777777" w:rsidR="00151BAD" w:rsidRDefault="00AC1F28">
            <w:pPr>
              <w:pStyle w:val="TableParagraph"/>
              <w:spacing w:before="69"/>
              <w:ind w:left="254"/>
              <w:jc w:val="left"/>
              <w:rPr>
                <w:sz w:val="16"/>
              </w:rPr>
            </w:pPr>
            <w:r>
              <w:rPr>
                <w:sz w:val="16"/>
              </w:rPr>
              <w:t>YA</w:t>
            </w:r>
          </w:p>
        </w:tc>
        <w:tc>
          <w:tcPr>
            <w:tcW w:w="740" w:type="dxa"/>
            <w:tcBorders>
              <w:top w:val="nil"/>
              <w:bottom w:val="nil"/>
            </w:tcBorders>
          </w:tcPr>
          <w:p w14:paraId="2B8B6BDF" w14:textId="77777777" w:rsidR="00151BAD" w:rsidRDefault="00AC1F28">
            <w:pPr>
              <w:pStyle w:val="TableParagraph"/>
              <w:spacing w:before="69"/>
              <w:ind w:left="99" w:right="92"/>
              <w:rPr>
                <w:sz w:val="16"/>
              </w:rPr>
            </w:pPr>
            <w:r>
              <w:rPr>
                <w:sz w:val="16"/>
              </w:rPr>
              <w:t>YA</w:t>
            </w:r>
          </w:p>
        </w:tc>
        <w:tc>
          <w:tcPr>
            <w:tcW w:w="754" w:type="dxa"/>
            <w:tcBorders>
              <w:top w:val="nil"/>
              <w:bottom w:val="nil"/>
            </w:tcBorders>
          </w:tcPr>
          <w:p w14:paraId="1EB60150" w14:textId="77777777" w:rsidR="00151BAD" w:rsidRDefault="00151BAD">
            <w:pPr>
              <w:pStyle w:val="TableParagraph"/>
              <w:spacing w:before="0"/>
              <w:jc w:val="left"/>
              <w:rPr>
                <w:sz w:val="16"/>
              </w:rPr>
            </w:pPr>
          </w:p>
        </w:tc>
        <w:tc>
          <w:tcPr>
            <w:tcW w:w="887" w:type="dxa"/>
            <w:tcBorders>
              <w:top w:val="nil"/>
              <w:bottom w:val="nil"/>
            </w:tcBorders>
          </w:tcPr>
          <w:p w14:paraId="475D0F7C" w14:textId="77777777" w:rsidR="00151BAD" w:rsidRDefault="00151BAD">
            <w:pPr>
              <w:pStyle w:val="TableParagraph"/>
              <w:spacing w:before="0"/>
              <w:jc w:val="left"/>
              <w:rPr>
                <w:sz w:val="16"/>
              </w:rPr>
            </w:pPr>
          </w:p>
        </w:tc>
      </w:tr>
      <w:tr w:rsidR="00151BAD" w14:paraId="2388AFBD" w14:textId="77777777">
        <w:trPr>
          <w:trHeight w:val="331"/>
        </w:trPr>
        <w:tc>
          <w:tcPr>
            <w:tcW w:w="888" w:type="dxa"/>
            <w:tcBorders>
              <w:top w:val="nil"/>
              <w:bottom w:val="nil"/>
            </w:tcBorders>
            <w:shd w:val="clear" w:color="auto" w:fill="DADADA"/>
          </w:tcPr>
          <w:p w14:paraId="0FFFD163" w14:textId="77777777" w:rsidR="00151BAD" w:rsidRDefault="00AC1F28">
            <w:pPr>
              <w:pStyle w:val="TableParagraph"/>
              <w:spacing w:before="69"/>
              <w:ind w:left="185" w:right="178"/>
              <w:rPr>
                <w:sz w:val="16"/>
              </w:rPr>
            </w:pPr>
            <w:r>
              <w:rPr>
                <w:sz w:val="16"/>
              </w:rPr>
              <w:t>YBHD</w:t>
            </w:r>
          </w:p>
        </w:tc>
        <w:tc>
          <w:tcPr>
            <w:tcW w:w="734" w:type="dxa"/>
            <w:tcBorders>
              <w:top w:val="nil"/>
              <w:bottom w:val="nil"/>
            </w:tcBorders>
            <w:shd w:val="clear" w:color="auto" w:fill="DADADA"/>
          </w:tcPr>
          <w:p w14:paraId="64107491" w14:textId="77777777" w:rsidR="00151BAD" w:rsidRDefault="00AC1F28">
            <w:pPr>
              <w:pStyle w:val="TableParagraph"/>
              <w:spacing w:before="69"/>
              <w:ind w:left="7" w:right="2"/>
              <w:rPr>
                <w:sz w:val="16"/>
              </w:rPr>
            </w:pPr>
            <w:r>
              <w:rPr>
                <w:sz w:val="16"/>
              </w:rPr>
              <w:t>YB</w:t>
            </w:r>
          </w:p>
        </w:tc>
        <w:tc>
          <w:tcPr>
            <w:tcW w:w="902" w:type="dxa"/>
            <w:tcBorders>
              <w:top w:val="nil"/>
              <w:bottom w:val="nil"/>
            </w:tcBorders>
            <w:shd w:val="clear" w:color="auto" w:fill="DADADA"/>
          </w:tcPr>
          <w:p w14:paraId="6654C1F4"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CA1A15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FB6FEBD"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shd w:val="clear" w:color="auto" w:fill="DADADA"/>
          </w:tcPr>
          <w:p w14:paraId="6A576FB9" w14:textId="77777777" w:rsidR="00151BAD" w:rsidRDefault="00AC1F28">
            <w:pPr>
              <w:pStyle w:val="TableParagraph"/>
              <w:spacing w:before="69"/>
              <w:ind w:left="194" w:right="187"/>
              <w:rPr>
                <w:sz w:val="16"/>
              </w:rPr>
            </w:pPr>
            <w:r>
              <w:rPr>
                <w:sz w:val="16"/>
              </w:rPr>
              <w:t>YB</w:t>
            </w:r>
          </w:p>
        </w:tc>
        <w:tc>
          <w:tcPr>
            <w:tcW w:w="754" w:type="dxa"/>
            <w:tcBorders>
              <w:top w:val="nil"/>
              <w:bottom w:val="nil"/>
            </w:tcBorders>
            <w:shd w:val="clear" w:color="auto" w:fill="DADADA"/>
          </w:tcPr>
          <w:p w14:paraId="37660EF5"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6158A56B"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20CEE09A"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3B8B288C" w14:textId="77777777" w:rsidR="00151BAD" w:rsidRDefault="00AC1F28">
            <w:pPr>
              <w:pStyle w:val="TableParagraph"/>
              <w:spacing w:before="69"/>
              <w:ind w:right="240"/>
              <w:jc w:val="right"/>
              <w:rPr>
                <w:sz w:val="16"/>
              </w:rPr>
            </w:pPr>
            <w:r>
              <w:rPr>
                <w:sz w:val="16"/>
              </w:rPr>
              <w:t>HD</w:t>
            </w:r>
          </w:p>
        </w:tc>
        <w:tc>
          <w:tcPr>
            <w:tcW w:w="735" w:type="dxa"/>
            <w:tcBorders>
              <w:top w:val="nil"/>
              <w:bottom w:val="nil"/>
            </w:tcBorders>
            <w:shd w:val="clear" w:color="auto" w:fill="DADADA"/>
          </w:tcPr>
          <w:p w14:paraId="649F49F7" w14:textId="77777777" w:rsidR="00151BAD" w:rsidRDefault="00AC1F28">
            <w:pPr>
              <w:pStyle w:val="TableParagraph"/>
              <w:spacing w:before="69"/>
              <w:ind w:left="254"/>
              <w:jc w:val="left"/>
              <w:rPr>
                <w:sz w:val="16"/>
              </w:rPr>
            </w:pPr>
            <w:r>
              <w:rPr>
                <w:sz w:val="16"/>
              </w:rPr>
              <w:t>HD</w:t>
            </w:r>
          </w:p>
        </w:tc>
        <w:tc>
          <w:tcPr>
            <w:tcW w:w="740" w:type="dxa"/>
            <w:tcBorders>
              <w:top w:val="nil"/>
              <w:bottom w:val="nil"/>
            </w:tcBorders>
            <w:shd w:val="clear" w:color="auto" w:fill="DADADA"/>
          </w:tcPr>
          <w:p w14:paraId="4DE57108" w14:textId="77777777" w:rsidR="00151BAD" w:rsidRDefault="00AC1F28">
            <w:pPr>
              <w:pStyle w:val="TableParagraph"/>
              <w:spacing w:before="69"/>
              <w:ind w:left="99" w:right="92"/>
              <w:rPr>
                <w:sz w:val="16"/>
              </w:rPr>
            </w:pPr>
            <w:r>
              <w:rPr>
                <w:sz w:val="16"/>
              </w:rPr>
              <w:t>HD</w:t>
            </w:r>
          </w:p>
        </w:tc>
        <w:tc>
          <w:tcPr>
            <w:tcW w:w="754" w:type="dxa"/>
            <w:tcBorders>
              <w:top w:val="nil"/>
              <w:bottom w:val="nil"/>
            </w:tcBorders>
            <w:shd w:val="clear" w:color="auto" w:fill="DADADA"/>
          </w:tcPr>
          <w:p w14:paraId="762E13BF"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60B89067" w14:textId="77777777" w:rsidR="00151BAD" w:rsidRDefault="00151BAD">
            <w:pPr>
              <w:pStyle w:val="TableParagraph"/>
              <w:spacing w:before="0"/>
              <w:jc w:val="left"/>
              <w:rPr>
                <w:sz w:val="16"/>
              </w:rPr>
            </w:pPr>
          </w:p>
        </w:tc>
      </w:tr>
      <w:tr w:rsidR="00151BAD" w14:paraId="5432A4C4" w14:textId="77777777">
        <w:trPr>
          <w:trHeight w:val="331"/>
        </w:trPr>
        <w:tc>
          <w:tcPr>
            <w:tcW w:w="888" w:type="dxa"/>
            <w:tcBorders>
              <w:top w:val="nil"/>
              <w:bottom w:val="nil"/>
            </w:tcBorders>
          </w:tcPr>
          <w:p w14:paraId="4DCAA3DA" w14:textId="77777777" w:rsidR="00151BAD" w:rsidRDefault="00AC1F28">
            <w:pPr>
              <w:pStyle w:val="TableParagraph"/>
              <w:spacing w:before="69"/>
              <w:ind w:left="186" w:right="178"/>
              <w:rPr>
                <w:sz w:val="16"/>
              </w:rPr>
            </w:pPr>
            <w:r>
              <w:rPr>
                <w:sz w:val="16"/>
              </w:rPr>
              <w:t>YB01</w:t>
            </w:r>
          </w:p>
        </w:tc>
        <w:tc>
          <w:tcPr>
            <w:tcW w:w="734" w:type="dxa"/>
            <w:tcBorders>
              <w:top w:val="nil"/>
              <w:bottom w:val="nil"/>
            </w:tcBorders>
          </w:tcPr>
          <w:p w14:paraId="71FCB2E4" w14:textId="77777777" w:rsidR="00151BAD" w:rsidRDefault="00AC1F28">
            <w:pPr>
              <w:pStyle w:val="TableParagraph"/>
              <w:spacing w:before="69"/>
              <w:ind w:left="7" w:right="2"/>
              <w:rPr>
                <w:sz w:val="16"/>
              </w:rPr>
            </w:pPr>
            <w:r>
              <w:rPr>
                <w:sz w:val="16"/>
              </w:rPr>
              <w:t>YB</w:t>
            </w:r>
          </w:p>
        </w:tc>
        <w:tc>
          <w:tcPr>
            <w:tcW w:w="902" w:type="dxa"/>
            <w:tcBorders>
              <w:top w:val="nil"/>
              <w:bottom w:val="nil"/>
            </w:tcBorders>
          </w:tcPr>
          <w:p w14:paraId="0667C6B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63F5E47" w14:textId="77777777" w:rsidR="00151BAD" w:rsidRDefault="00151BAD">
            <w:pPr>
              <w:pStyle w:val="TableParagraph"/>
              <w:spacing w:before="0"/>
              <w:jc w:val="left"/>
              <w:rPr>
                <w:sz w:val="16"/>
              </w:rPr>
            </w:pPr>
          </w:p>
        </w:tc>
        <w:tc>
          <w:tcPr>
            <w:tcW w:w="883" w:type="dxa"/>
            <w:tcBorders>
              <w:top w:val="nil"/>
              <w:bottom w:val="nil"/>
            </w:tcBorders>
          </w:tcPr>
          <w:p w14:paraId="5810B70A" w14:textId="77777777" w:rsidR="00151BAD" w:rsidRDefault="00AC1F28">
            <w:pPr>
              <w:pStyle w:val="TableParagraph"/>
              <w:spacing w:before="69"/>
              <w:ind w:left="132" w:right="122"/>
              <w:rPr>
                <w:sz w:val="16"/>
              </w:rPr>
            </w:pPr>
            <w:r>
              <w:rPr>
                <w:sz w:val="16"/>
              </w:rPr>
              <w:t>1979199</w:t>
            </w:r>
          </w:p>
        </w:tc>
        <w:tc>
          <w:tcPr>
            <w:tcW w:w="701" w:type="dxa"/>
            <w:tcBorders>
              <w:top w:val="nil"/>
              <w:bottom w:val="nil"/>
            </w:tcBorders>
          </w:tcPr>
          <w:p w14:paraId="144ACE08" w14:textId="77777777" w:rsidR="00151BAD" w:rsidRDefault="00AC1F28">
            <w:pPr>
              <w:pStyle w:val="TableParagraph"/>
              <w:spacing w:before="69"/>
              <w:ind w:left="194" w:right="187"/>
              <w:rPr>
                <w:sz w:val="16"/>
              </w:rPr>
            </w:pPr>
            <w:r>
              <w:rPr>
                <w:sz w:val="16"/>
              </w:rPr>
              <w:t>YB</w:t>
            </w:r>
          </w:p>
        </w:tc>
        <w:tc>
          <w:tcPr>
            <w:tcW w:w="754" w:type="dxa"/>
            <w:tcBorders>
              <w:top w:val="nil"/>
              <w:bottom w:val="nil"/>
            </w:tcBorders>
          </w:tcPr>
          <w:p w14:paraId="14CEC2C1"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5B122248" w14:textId="77777777" w:rsidR="00151BAD" w:rsidRDefault="00151BAD">
            <w:pPr>
              <w:pStyle w:val="TableParagraph"/>
              <w:spacing w:before="0"/>
              <w:jc w:val="left"/>
              <w:rPr>
                <w:sz w:val="16"/>
              </w:rPr>
            </w:pPr>
          </w:p>
        </w:tc>
        <w:tc>
          <w:tcPr>
            <w:tcW w:w="756" w:type="dxa"/>
            <w:tcBorders>
              <w:top w:val="nil"/>
              <w:bottom w:val="nil"/>
            </w:tcBorders>
          </w:tcPr>
          <w:p w14:paraId="61B9F886" w14:textId="77777777" w:rsidR="00151BAD" w:rsidRDefault="00151BAD">
            <w:pPr>
              <w:pStyle w:val="TableParagraph"/>
              <w:spacing w:before="0"/>
              <w:jc w:val="left"/>
              <w:rPr>
                <w:sz w:val="16"/>
              </w:rPr>
            </w:pPr>
          </w:p>
        </w:tc>
        <w:tc>
          <w:tcPr>
            <w:tcW w:w="737" w:type="dxa"/>
            <w:tcBorders>
              <w:top w:val="nil"/>
              <w:bottom w:val="nil"/>
            </w:tcBorders>
          </w:tcPr>
          <w:p w14:paraId="36801AC0" w14:textId="77777777" w:rsidR="00151BAD" w:rsidRDefault="00AC1F28">
            <w:pPr>
              <w:pStyle w:val="TableParagraph"/>
              <w:spacing w:before="69"/>
              <w:ind w:right="246"/>
              <w:jc w:val="right"/>
              <w:rPr>
                <w:sz w:val="16"/>
              </w:rPr>
            </w:pPr>
            <w:r>
              <w:rPr>
                <w:sz w:val="16"/>
              </w:rPr>
              <w:t>YB</w:t>
            </w:r>
          </w:p>
        </w:tc>
        <w:tc>
          <w:tcPr>
            <w:tcW w:w="735" w:type="dxa"/>
            <w:tcBorders>
              <w:top w:val="nil"/>
              <w:bottom w:val="nil"/>
            </w:tcBorders>
          </w:tcPr>
          <w:p w14:paraId="6B8F0B11" w14:textId="77777777" w:rsidR="00151BAD" w:rsidRDefault="00AC1F28">
            <w:pPr>
              <w:pStyle w:val="TableParagraph"/>
              <w:spacing w:before="69"/>
              <w:ind w:left="256"/>
              <w:jc w:val="left"/>
              <w:rPr>
                <w:sz w:val="16"/>
              </w:rPr>
            </w:pPr>
            <w:r>
              <w:rPr>
                <w:sz w:val="16"/>
              </w:rPr>
              <w:t>YB</w:t>
            </w:r>
          </w:p>
        </w:tc>
        <w:tc>
          <w:tcPr>
            <w:tcW w:w="740" w:type="dxa"/>
            <w:tcBorders>
              <w:top w:val="nil"/>
              <w:bottom w:val="nil"/>
            </w:tcBorders>
          </w:tcPr>
          <w:p w14:paraId="69A88AC7" w14:textId="77777777" w:rsidR="00151BAD" w:rsidRDefault="00AC1F28">
            <w:pPr>
              <w:pStyle w:val="TableParagraph"/>
              <w:spacing w:before="69"/>
              <w:ind w:left="99" w:right="96"/>
              <w:rPr>
                <w:sz w:val="16"/>
              </w:rPr>
            </w:pPr>
            <w:r>
              <w:rPr>
                <w:sz w:val="16"/>
              </w:rPr>
              <w:t>YB</w:t>
            </w:r>
          </w:p>
        </w:tc>
        <w:tc>
          <w:tcPr>
            <w:tcW w:w="754" w:type="dxa"/>
            <w:tcBorders>
              <w:top w:val="nil"/>
              <w:bottom w:val="nil"/>
            </w:tcBorders>
          </w:tcPr>
          <w:p w14:paraId="01E0DB06" w14:textId="77777777" w:rsidR="00151BAD" w:rsidRDefault="00151BAD">
            <w:pPr>
              <w:pStyle w:val="TableParagraph"/>
              <w:spacing w:before="0"/>
              <w:jc w:val="left"/>
              <w:rPr>
                <w:sz w:val="16"/>
              </w:rPr>
            </w:pPr>
          </w:p>
        </w:tc>
        <w:tc>
          <w:tcPr>
            <w:tcW w:w="887" w:type="dxa"/>
            <w:tcBorders>
              <w:top w:val="nil"/>
              <w:bottom w:val="nil"/>
            </w:tcBorders>
          </w:tcPr>
          <w:p w14:paraId="2A3F29C8" w14:textId="77777777" w:rsidR="00151BAD" w:rsidRDefault="00151BAD">
            <w:pPr>
              <w:pStyle w:val="TableParagraph"/>
              <w:spacing w:before="0"/>
              <w:jc w:val="left"/>
              <w:rPr>
                <w:sz w:val="16"/>
              </w:rPr>
            </w:pPr>
          </w:p>
        </w:tc>
      </w:tr>
      <w:tr w:rsidR="00151BAD" w14:paraId="20E48E8E" w14:textId="77777777">
        <w:trPr>
          <w:trHeight w:val="331"/>
        </w:trPr>
        <w:tc>
          <w:tcPr>
            <w:tcW w:w="888" w:type="dxa"/>
            <w:tcBorders>
              <w:top w:val="nil"/>
              <w:bottom w:val="nil"/>
            </w:tcBorders>
            <w:shd w:val="clear" w:color="auto" w:fill="DADADA"/>
          </w:tcPr>
          <w:p w14:paraId="35E7CC25" w14:textId="77777777" w:rsidR="00151BAD" w:rsidRDefault="00AC1F28">
            <w:pPr>
              <w:pStyle w:val="TableParagraph"/>
              <w:spacing w:before="69"/>
              <w:ind w:left="186" w:right="178"/>
              <w:rPr>
                <w:sz w:val="16"/>
              </w:rPr>
            </w:pPr>
            <w:r>
              <w:rPr>
                <w:sz w:val="16"/>
              </w:rPr>
              <w:t>YC01</w:t>
            </w:r>
          </w:p>
        </w:tc>
        <w:tc>
          <w:tcPr>
            <w:tcW w:w="734" w:type="dxa"/>
            <w:tcBorders>
              <w:top w:val="nil"/>
              <w:bottom w:val="nil"/>
            </w:tcBorders>
            <w:shd w:val="clear" w:color="auto" w:fill="DADADA"/>
          </w:tcPr>
          <w:p w14:paraId="188F7239" w14:textId="77777777" w:rsidR="00151BAD" w:rsidRDefault="00AC1F28">
            <w:pPr>
              <w:pStyle w:val="TableParagraph"/>
              <w:spacing w:before="69"/>
              <w:ind w:left="7" w:right="2"/>
              <w:rPr>
                <w:sz w:val="16"/>
              </w:rPr>
            </w:pPr>
            <w:r>
              <w:rPr>
                <w:sz w:val="16"/>
              </w:rPr>
              <w:t>YC</w:t>
            </w:r>
          </w:p>
        </w:tc>
        <w:tc>
          <w:tcPr>
            <w:tcW w:w="902" w:type="dxa"/>
            <w:tcBorders>
              <w:top w:val="nil"/>
              <w:bottom w:val="nil"/>
            </w:tcBorders>
            <w:shd w:val="clear" w:color="auto" w:fill="DADADA"/>
          </w:tcPr>
          <w:p w14:paraId="521DB2D2"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8621261"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5680940" w14:textId="77777777" w:rsidR="00151BAD" w:rsidRDefault="00AC1F28">
            <w:pPr>
              <w:pStyle w:val="TableParagraph"/>
              <w:spacing w:before="69"/>
              <w:ind w:left="132" w:right="122"/>
              <w:rPr>
                <w:sz w:val="16"/>
              </w:rPr>
            </w:pPr>
            <w:r>
              <w:rPr>
                <w:sz w:val="16"/>
              </w:rPr>
              <w:t>2015062</w:t>
            </w:r>
          </w:p>
        </w:tc>
        <w:tc>
          <w:tcPr>
            <w:tcW w:w="701" w:type="dxa"/>
            <w:tcBorders>
              <w:top w:val="nil"/>
              <w:bottom w:val="nil"/>
            </w:tcBorders>
            <w:shd w:val="clear" w:color="auto" w:fill="DADADA"/>
          </w:tcPr>
          <w:p w14:paraId="4337B950" w14:textId="77777777" w:rsidR="00151BAD" w:rsidRDefault="00AC1F28">
            <w:pPr>
              <w:pStyle w:val="TableParagraph"/>
              <w:spacing w:before="69"/>
              <w:ind w:left="194" w:right="187"/>
              <w:rPr>
                <w:sz w:val="16"/>
              </w:rPr>
            </w:pPr>
            <w:r>
              <w:rPr>
                <w:sz w:val="16"/>
              </w:rPr>
              <w:t>YC</w:t>
            </w:r>
          </w:p>
        </w:tc>
        <w:tc>
          <w:tcPr>
            <w:tcW w:w="754" w:type="dxa"/>
            <w:tcBorders>
              <w:top w:val="nil"/>
              <w:bottom w:val="nil"/>
            </w:tcBorders>
            <w:shd w:val="clear" w:color="auto" w:fill="DADADA"/>
          </w:tcPr>
          <w:p w14:paraId="4BCCFC77"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11FE493C"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634C3AC4"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7E776557" w14:textId="77777777" w:rsidR="00151BAD" w:rsidRDefault="00AC1F28">
            <w:pPr>
              <w:pStyle w:val="TableParagraph"/>
              <w:spacing w:before="69"/>
              <w:ind w:right="246"/>
              <w:jc w:val="right"/>
              <w:rPr>
                <w:sz w:val="16"/>
              </w:rPr>
            </w:pPr>
            <w:r>
              <w:rPr>
                <w:sz w:val="16"/>
              </w:rPr>
              <w:t>YC</w:t>
            </w:r>
          </w:p>
        </w:tc>
        <w:tc>
          <w:tcPr>
            <w:tcW w:w="735" w:type="dxa"/>
            <w:tcBorders>
              <w:top w:val="nil"/>
              <w:bottom w:val="nil"/>
            </w:tcBorders>
            <w:shd w:val="clear" w:color="auto" w:fill="DADADA"/>
          </w:tcPr>
          <w:p w14:paraId="4577A946" w14:textId="77777777" w:rsidR="00151BAD" w:rsidRDefault="00AC1F28">
            <w:pPr>
              <w:pStyle w:val="TableParagraph"/>
              <w:spacing w:before="69"/>
              <w:ind w:left="256"/>
              <w:jc w:val="left"/>
              <w:rPr>
                <w:sz w:val="16"/>
              </w:rPr>
            </w:pPr>
            <w:r>
              <w:rPr>
                <w:sz w:val="16"/>
              </w:rPr>
              <w:t>YC</w:t>
            </w:r>
          </w:p>
        </w:tc>
        <w:tc>
          <w:tcPr>
            <w:tcW w:w="740" w:type="dxa"/>
            <w:tcBorders>
              <w:top w:val="nil"/>
              <w:bottom w:val="nil"/>
            </w:tcBorders>
            <w:shd w:val="clear" w:color="auto" w:fill="DADADA"/>
          </w:tcPr>
          <w:p w14:paraId="1AA5C736" w14:textId="77777777" w:rsidR="00151BAD" w:rsidRDefault="00AC1F28">
            <w:pPr>
              <w:pStyle w:val="TableParagraph"/>
              <w:spacing w:before="69"/>
              <w:ind w:left="99" w:right="96"/>
              <w:rPr>
                <w:sz w:val="16"/>
              </w:rPr>
            </w:pPr>
            <w:r>
              <w:rPr>
                <w:sz w:val="16"/>
              </w:rPr>
              <w:t>YC</w:t>
            </w:r>
          </w:p>
        </w:tc>
        <w:tc>
          <w:tcPr>
            <w:tcW w:w="754" w:type="dxa"/>
            <w:tcBorders>
              <w:top w:val="nil"/>
              <w:bottom w:val="nil"/>
            </w:tcBorders>
            <w:shd w:val="clear" w:color="auto" w:fill="DADADA"/>
          </w:tcPr>
          <w:p w14:paraId="64D821DB"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5297B416" w14:textId="77777777" w:rsidR="00151BAD" w:rsidRDefault="00151BAD">
            <w:pPr>
              <w:pStyle w:val="TableParagraph"/>
              <w:spacing w:before="0"/>
              <w:jc w:val="left"/>
              <w:rPr>
                <w:sz w:val="16"/>
              </w:rPr>
            </w:pPr>
          </w:p>
        </w:tc>
      </w:tr>
      <w:tr w:rsidR="00151BAD" w14:paraId="6B0F40A1" w14:textId="77777777">
        <w:trPr>
          <w:trHeight w:val="331"/>
        </w:trPr>
        <w:tc>
          <w:tcPr>
            <w:tcW w:w="888" w:type="dxa"/>
            <w:tcBorders>
              <w:top w:val="nil"/>
              <w:bottom w:val="nil"/>
            </w:tcBorders>
          </w:tcPr>
          <w:p w14:paraId="7B3D99E6" w14:textId="77777777" w:rsidR="00151BAD" w:rsidRDefault="00AC1F28">
            <w:pPr>
              <w:pStyle w:val="TableParagraph"/>
              <w:spacing w:before="69"/>
              <w:ind w:left="186" w:right="178"/>
              <w:rPr>
                <w:sz w:val="16"/>
              </w:rPr>
            </w:pPr>
            <w:r>
              <w:rPr>
                <w:sz w:val="16"/>
              </w:rPr>
              <w:t>YD01</w:t>
            </w:r>
          </w:p>
        </w:tc>
        <w:tc>
          <w:tcPr>
            <w:tcW w:w="734" w:type="dxa"/>
            <w:tcBorders>
              <w:top w:val="nil"/>
              <w:bottom w:val="nil"/>
            </w:tcBorders>
          </w:tcPr>
          <w:p w14:paraId="0546153A" w14:textId="77777777" w:rsidR="00151BAD" w:rsidRDefault="00AC1F28">
            <w:pPr>
              <w:pStyle w:val="TableParagraph"/>
              <w:spacing w:before="69"/>
              <w:ind w:left="11" w:right="2"/>
              <w:rPr>
                <w:sz w:val="16"/>
              </w:rPr>
            </w:pPr>
            <w:r>
              <w:rPr>
                <w:sz w:val="16"/>
              </w:rPr>
              <w:t>YD</w:t>
            </w:r>
          </w:p>
        </w:tc>
        <w:tc>
          <w:tcPr>
            <w:tcW w:w="902" w:type="dxa"/>
            <w:tcBorders>
              <w:top w:val="nil"/>
              <w:bottom w:val="nil"/>
            </w:tcBorders>
          </w:tcPr>
          <w:p w14:paraId="6CA9118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D1288D7" w14:textId="77777777" w:rsidR="00151BAD" w:rsidRDefault="00151BAD">
            <w:pPr>
              <w:pStyle w:val="TableParagraph"/>
              <w:spacing w:before="0"/>
              <w:jc w:val="left"/>
              <w:rPr>
                <w:sz w:val="16"/>
              </w:rPr>
            </w:pPr>
          </w:p>
        </w:tc>
        <w:tc>
          <w:tcPr>
            <w:tcW w:w="883" w:type="dxa"/>
            <w:tcBorders>
              <w:top w:val="nil"/>
              <w:bottom w:val="nil"/>
            </w:tcBorders>
          </w:tcPr>
          <w:p w14:paraId="3B187274"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tcPr>
          <w:p w14:paraId="33EB9785" w14:textId="77777777" w:rsidR="00151BAD" w:rsidRDefault="00AC1F28">
            <w:pPr>
              <w:pStyle w:val="TableParagraph"/>
              <w:spacing w:before="69"/>
              <w:ind w:left="195" w:right="184"/>
              <w:rPr>
                <w:sz w:val="16"/>
              </w:rPr>
            </w:pPr>
            <w:r>
              <w:rPr>
                <w:sz w:val="16"/>
              </w:rPr>
              <w:t>YD</w:t>
            </w:r>
          </w:p>
        </w:tc>
        <w:tc>
          <w:tcPr>
            <w:tcW w:w="754" w:type="dxa"/>
            <w:tcBorders>
              <w:top w:val="nil"/>
              <w:bottom w:val="nil"/>
            </w:tcBorders>
          </w:tcPr>
          <w:p w14:paraId="702098D0"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2D93590D" w14:textId="77777777" w:rsidR="00151BAD" w:rsidRDefault="00151BAD">
            <w:pPr>
              <w:pStyle w:val="TableParagraph"/>
              <w:spacing w:before="0"/>
              <w:jc w:val="left"/>
              <w:rPr>
                <w:sz w:val="16"/>
              </w:rPr>
            </w:pPr>
          </w:p>
        </w:tc>
        <w:tc>
          <w:tcPr>
            <w:tcW w:w="756" w:type="dxa"/>
            <w:tcBorders>
              <w:top w:val="nil"/>
              <w:bottom w:val="nil"/>
            </w:tcBorders>
          </w:tcPr>
          <w:p w14:paraId="08CC1A5F" w14:textId="77777777" w:rsidR="00151BAD" w:rsidRDefault="00151BAD">
            <w:pPr>
              <w:pStyle w:val="TableParagraph"/>
              <w:spacing w:before="0"/>
              <w:jc w:val="left"/>
              <w:rPr>
                <w:sz w:val="16"/>
              </w:rPr>
            </w:pPr>
          </w:p>
        </w:tc>
        <w:tc>
          <w:tcPr>
            <w:tcW w:w="737" w:type="dxa"/>
            <w:tcBorders>
              <w:top w:val="nil"/>
              <w:bottom w:val="nil"/>
            </w:tcBorders>
          </w:tcPr>
          <w:p w14:paraId="191C6F67" w14:textId="77777777" w:rsidR="00151BAD" w:rsidRDefault="00AC1F28">
            <w:pPr>
              <w:pStyle w:val="TableParagraph"/>
              <w:spacing w:before="69"/>
              <w:ind w:right="240"/>
              <w:jc w:val="right"/>
              <w:rPr>
                <w:sz w:val="16"/>
              </w:rPr>
            </w:pPr>
            <w:r>
              <w:rPr>
                <w:sz w:val="16"/>
              </w:rPr>
              <w:t>YD</w:t>
            </w:r>
          </w:p>
        </w:tc>
        <w:tc>
          <w:tcPr>
            <w:tcW w:w="735" w:type="dxa"/>
            <w:tcBorders>
              <w:top w:val="nil"/>
              <w:bottom w:val="nil"/>
            </w:tcBorders>
          </w:tcPr>
          <w:p w14:paraId="72EA816E" w14:textId="77777777" w:rsidR="00151BAD" w:rsidRDefault="00AC1F28">
            <w:pPr>
              <w:pStyle w:val="TableParagraph"/>
              <w:spacing w:before="69"/>
              <w:ind w:left="254"/>
              <w:jc w:val="left"/>
              <w:rPr>
                <w:sz w:val="16"/>
              </w:rPr>
            </w:pPr>
            <w:r>
              <w:rPr>
                <w:sz w:val="16"/>
              </w:rPr>
              <w:t>YD</w:t>
            </w:r>
          </w:p>
        </w:tc>
        <w:tc>
          <w:tcPr>
            <w:tcW w:w="740" w:type="dxa"/>
            <w:tcBorders>
              <w:top w:val="nil"/>
              <w:bottom w:val="nil"/>
            </w:tcBorders>
          </w:tcPr>
          <w:p w14:paraId="29744FF3" w14:textId="77777777" w:rsidR="00151BAD" w:rsidRDefault="00AC1F28">
            <w:pPr>
              <w:pStyle w:val="TableParagraph"/>
              <w:spacing w:before="69"/>
              <w:ind w:left="99" w:right="92"/>
              <w:rPr>
                <w:sz w:val="16"/>
              </w:rPr>
            </w:pPr>
            <w:r>
              <w:rPr>
                <w:sz w:val="16"/>
              </w:rPr>
              <w:t>YD</w:t>
            </w:r>
          </w:p>
        </w:tc>
        <w:tc>
          <w:tcPr>
            <w:tcW w:w="754" w:type="dxa"/>
            <w:tcBorders>
              <w:top w:val="nil"/>
              <w:bottom w:val="nil"/>
            </w:tcBorders>
          </w:tcPr>
          <w:p w14:paraId="6E2BE1D6" w14:textId="77777777" w:rsidR="00151BAD" w:rsidRDefault="00151BAD">
            <w:pPr>
              <w:pStyle w:val="TableParagraph"/>
              <w:spacing w:before="0"/>
              <w:jc w:val="left"/>
              <w:rPr>
                <w:sz w:val="16"/>
              </w:rPr>
            </w:pPr>
          </w:p>
        </w:tc>
        <w:tc>
          <w:tcPr>
            <w:tcW w:w="887" w:type="dxa"/>
            <w:tcBorders>
              <w:top w:val="nil"/>
              <w:bottom w:val="nil"/>
            </w:tcBorders>
          </w:tcPr>
          <w:p w14:paraId="2483B04D" w14:textId="77777777" w:rsidR="00151BAD" w:rsidRDefault="00151BAD">
            <w:pPr>
              <w:pStyle w:val="TableParagraph"/>
              <w:spacing w:before="0"/>
              <w:jc w:val="left"/>
              <w:rPr>
                <w:sz w:val="16"/>
              </w:rPr>
            </w:pPr>
          </w:p>
        </w:tc>
      </w:tr>
      <w:tr w:rsidR="00151BAD" w14:paraId="75EE3629" w14:textId="77777777">
        <w:trPr>
          <w:trHeight w:val="331"/>
        </w:trPr>
        <w:tc>
          <w:tcPr>
            <w:tcW w:w="888" w:type="dxa"/>
            <w:tcBorders>
              <w:top w:val="nil"/>
              <w:bottom w:val="nil"/>
            </w:tcBorders>
            <w:shd w:val="clear" w:color="auto" w:fill="DADADA"/>
          </w:tcPr>
          <w:p w14:paraId="432F4558" w14:textId="77777777" w:rsidR="00151BAD" w:rsidRDefault="00AC1F28">
            <w:pPr>
              <w:pStyle w:val="TableParagraph"/>
              <w:spacing w:before="69"/>
              <w:ind w:left="184" w:right="178"/>
              <w:rPr>
                <w:sz w:val="16"/>
              </w:rPr>
            </w:pPr>
            <w:r>
              <w:rPr>
                <w:sz w:val="16"/>
              </w:rPr>
              <w:t>YEHD</w:t>
            </w:r>
          </w:p>
        </w:tc>
        <w:tc>
          <w:tcPr>
            <w:tcW w:w="734" w:type="dxa"/>
            <w:tcBorders>
              <w:top w:val="nil"/>
              <w:bottom w:val="nil"/>
            </w:tcBorders>
            <w:shd w:val="clear" w:color="auto" w:fill="DADADA"/>
          </w:tcPr>
          <w:p w14:paraId="07840755" w14:textId="77777777" w:rsidR="00151BAD" w:rsidRDefault="00AC1F28">
            <w:pPr>
              <w:pStyle w:val="TableParagraph"/>
              <w:spacing w:before="69"/>
              <w:ind w:left="8" w:right="2"/>
              <w:rPr>
                <w:sz w:val="16"/>
              </w:rPr>
            </w:pPr>
            <w:r>
              <w:rPr>
                <w:sz w:val="16"/>
              </w:rPr>
              <w:t>YE</w:t>
            </w:r>
          </w:p>
        </w:tc>
        <w:tc>
          <w:tcPr>
            <w:tcW w:w="902" w:type="dxa"/>
            <w:tcBorders>
              <w:top w:val="nil"/>
              <w:bottom w:val="nil"/>
            </w:tcBorders>
            <w:shd w:val="clear" w:color="auto" w:fill="DADADA"/>
          </w:tcPr>
          <w:p w14:paraId="6F19EA7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045E0D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3CF0500"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shd w:val="clear" w:color="auto" w:fill="DADADA"/>
          </w:tcPr>
          <w:p w14:paraId="57FF9EA0" w14:textId="77777777" w:rsidR="00151BAD" w:rsidRDefault="00AC1F28">
            <w:pPr>
              <w:pStyle w:val="TableParagraph"/>
              <w:spacing w:before="69"/>
              <w:ind w:left="194" w:right="187"/>
              <w:rPr>
                <w:sz w:val="16"/>
              </w:rPr>
            </w:pPr>
            <w:r>
              <w:rPr>
                <w:sz w:val="16"/>
              </w:rPr>
              <w:t>YE</w:t>
            </w:r>
          </w:p>
        </w:tc>
        <w:tc>
          <w:tcPr>
            <w:tcW w:w="754" w:type="dxa"/>
            <w:tcBorders>
              <w:top w:val="nil"/>
              <w:bottom w:val="nil"/>
            </w:tcBorders>
            <w:shd w:val="clear" w:color="auto" w:fill="DADADA"/>
          </w:tcPr>
          <w:p w14:paraId="047540DD"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2145FE8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154178C0"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0BC22815" w14:textId="77777777" w:rsidR="00151BAD" w:rsidRDefault="00AC1F28">
            <w:pPr>
              <w:pStyle w:val="TableParagraph"/>
              <w:spacing w:before="69"/>
              <w:ind w:right="240"/>
              <w:jc w:val="right"/>
              <w:rPr>
                <w:sz w:val="16"/>
              </w:rPr>
            </w:pPr>
            <w:r>
              <w:rPr>
                <w:sz w:val="16"/>
              </w:rPr>
              <w:t>HD</w:t>
            </w:r>
          </w:p>
        </w:tc>
        <w:tc>
          <w:tcPr>
            <w:tcW w:w="735" w:type="dxa"/>
            <w:tcBorders>
              <w:top w:val="nil"/>
              <w:bottom w:val="nil"/>
            </w:tcBorders>
            <w:shd w:val="clear" w:color="auto" w:fill="DADADA"/>
          </w:tcPr>
          <w:p w14:paraId="3288684D" w14:textId="77777777" w:rsidR="00151BAD" w:rsidRDefault="00AC1F28">
            <w:pPr>
              <w:pStyle w:val="TableParagraph"/>
              <w:spacing w:before="69"/>
              <w:ind w:left="254"/>
              <w:jc w:val="left"/>
              <w:rPr>
                <w:sz w:val="16"/>
              </w:rPr>
            </w:pPr>
            <w:r>
              <w:rPr>
                <w:sz w:val="16"/>
              </w:rPr>
              <w:t>HD</w:t>
            </w:r>
          </w:p>
        </w:tc>
        <w:tc>
          <w:tcPr>
            <w:tcW w:w="740" w:type="dxa"/>
            <w:tcBorders>
              <w:top w:val="nil"/>
              <w:bottom w:val="nil"/>
            </w:tcBorders>
            <w:shd w:val="clear" w:color="auto" w:fill="DADADA"/>
          </w:tcPr>
          <w:p w14:paraId="36160E11" w14:textId="77777777" w:rsidR="00151BAD" w:rsidRDefault="00AC1F28">
            <w:pPr>
              <w:pStyle w:val="TableParagraph"/>
              <w:spacing w:before="69"/>
              <w:ind w:left="99" w:right="92"/>
              <w:rPr>
                <w:sz w:val="16"/>
              </w:rPr>
            </w:pPr>
            <w:r>
              <w:rPr>
                <w:sz w:val="16"/>
              </w:rPr>
              <w:t>HD</w:t>
            </w:r>
          </w:p>
        </w:tc>
        <w:tc>
          <w:tcPr>
            <w:tcW w:w="754" w:type="dxa"/>
            <w:tcBorders>
              <w:top w:val="nil"/>
              <w:bottom w:val="nil"/>
            </w:tcBorders>
            <w:shd w:val="clear" w:color="auto" w:fill="DADADA"/>
          </w:tcPr>
          <w:p w14:paraId="07266F95"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68934C97" w14:textId="77777777" w:rsidR="00151BAD" w:rsidRDefault="00151BAD">
            <w:pPr>
              <w:pStyle w:val="TableParagraph"/>
              <w:spacing w:before="0"/>
              <w:jc w:val="left"/>
              <w:rPr>
                <w:sz w:val="16"/>
              </w:rPr>
            </w:pPr>
          </w:p>
        </w:tc>
      </w:tr>
      <w:tr w:rsidR="00151BAD" w14:paraId="78C17E69" w14:textId="77777777">
        <w:trPr>
          <w:trHeight w:val="331"/>
        </w:trPr>
        <w:tc>
          <w:tcPr>
            <w:tcW w:w="888" w:type="dxa"/>
            <w:tcBorders>
              <w:top w:val="nil"/>
              <w:bottom w:val="nil"/>
            </w:tcBorders>
          </w:tcPr>
          <w:p w14:paraId="4EA0C605" w14:textId="77777777" w:rsidR="00151BAD" w:rsidRDefault="00AC1F28">
            <w:pPr>
              <w:pStyle w:val="TableParagraph"/>
              <w:spacing w:before="69"/>
              <w:ind w:left="188" w:right="178"/>
              <w:rPr>
                <w:sz w:val="16"/>
              </w:rPr>
            </w:pPr>
            <w:r>
              <w:rPr>
                <w:sz w:val="16"/>
              </w:rPr>
              <w:t>YE01</w:t>
            </w:r>
          </w:p>
        </w:tc>
        <w:tc>
          <w:tcPr>
            <w:tcW w:w="734" w:type="dxa"/>
            <w:tcBorders>
              <w:top w:val="nil"/>
              <w:bottom w:val="nil"/>
            </w:tcBorders>
          </w:tcPr>
          <w:p w14:paraId="08D982DD" w14:textId="77777777" w:rsidR="00151BAD" w:rsidRDefault="00AC1F28">
            <w:pPr>
              <w:pStyle w:val="TableParagraph"/>
              <w:spacing w:before="69"/>
              <w:ind w:left="8" w:right="2"/>
              <w:rPr>
                <w:sz w:val="16"/>
              </w:rPr>
            </w:pPr>
            <w:r>
              <w:rPr>
                <w:sz w:val="16"/>
              </w:rPr>
              <w:t>YE</w:t>
            </w:r>
          </w:p>
        </w:tc>
        <w:tc>
          <w:tcPr>
            <w:tcW w:w="902" w:type="dxa"/>
            <w:tcBorders>
              <w:top w:val="nil"/>
              <w:bottom w:val="nil"/>
            </w:tcBorders>
          </w:tcPr>
          <w:p w14:paraId="1B7E11FC"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4E849EC7" w14:textId="77777777" w:rsidR="00151BAD" w:rsidRDefault="00151BAD">
            <w:pPr>
              <w:pStyle w:val="TableParagraph"/>
              <w:spacing w:before="0"/>
              <w:jc w:val="left"/>
              <w:rPr>
                <w:sz w:val="16"/>
              </w:rPr>
            </w:pPr>
          </w:p>
        </w:tc>
        <w:tc>
          <w:tcPr>
            <w:tcW w:w="883" w:type="dxa"/>
            <w:tcBorders>
              <w:top w:val="nil"/>
              <w:bottom w:val="nil"/>
            </w:tcBorders>
          </w:tcPr>
          <w:p w14:paraId="50CC14E7" w14:textId="77777777" w:rsidR="00151BAD" w:rsidRDefault="00AC1F28">
            <w:pPr>
              <w:pStyle w:val="TableParagraph"/>
              <w:spacing w:before="69"/>
              <w:ind w:left="132" w:right="122"/>
              <w:rPr>
                <w:sz w:val="16"/>
              </w:rPr>
            </w:pPr>
            <w:r>
              <w:rPr>
                <w:sz w:val="16"/>
              </w:rPr>
              <w:t>1979199</w:t>
            </w:r>
          </w:p>
        </w:tc>
        <w:tc>
          <w:tcPr>
            <w:tcW w:w="701" w:type="dxa"/>
            <w:tcBorders>
              <w:top w:val="nil"/>
              <w:bottom w:val="nil"/>
            </w:tcBorders>
          </w:tcPr>
          <w:p w14:paraId="404ACF3D" w14:textId="77777777" w:rsidR="00151BAD" w:rsidRDefault="00AC1F28">
            <w:pPr>
              <w:pStyle w:val="TableParagraph"/>
              <w:spacing w:before="69"/>
              <w:ind w:left="194" w:right="187"/>
              <w:rPr>
                <w:sz w:val="16"/>
              </w:rPr>
            </w:pPr>
            <w:r>
              <w:rPr>
                <w:sz w:val="16"/>
              </w:rPr>
              <w:t>YE</w:t>
            </w:r>
          </w:p>
        </w:tc>
        <w:tc>
          <w:tcPr>
            <w:tcW w:w="754" w:type="dxa"/>
            <w:tcBorders>
              <w:top w:val="nil"/>
              <w:bottom w:val="nil"/>
            </w:tcBorders>
          </w:tcPr>
          <w:p w14:paraId="10FD3187"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5C61BDC4" w14:textId="77777777" w:rsidR="00151BAD" w:rsidRDefault="00151BAD">
            <w:pPr>
              <w:pStyle w:val="TableParagraph"/>
              <w:spacing w:before="0"/>
              <w:jc w:val="left"/>
              <w:rPr>
                <w:sz w:val="16"/>
              </w:rPr>
            </w:pPr>
          </w:p>
        </w:tc>
        <w:tc>
          <w:tcPr>
            <w:tcW w:w="756" w:type="dxa"/>
            <w:tcBorders>
              <w:top w:val="nil"/>
              <w:bottom w:val="nil"/>
            </w:tcBorders>
          </w:tcPr>
          <w:p w14:paraId="2CB9EB1C" w14:textId="77777777" w:rsidR="00151BAD" w:rsidRDefault="00151BAD">
            <w:pPr>
              <w:pStyle w:val="TableParagraph"/>
              <w:spacing w:before="0"/>
              <w:jc w:val="left"/>
              <w:rPr>
                <w:sz w:val="16"/>
              </w:rPr>
            </w:pPr>
          </w:p>
        </w:tc>
        <w:tc>
          <w:tcPr>
            <w:tcW w:w="737" w:type="dxa"/>
            <w:tcBorders>
              <w:top w:val="nil"/>
              <w:bottom w:val="nil"/>
            </w:tcBorders>
          </w:tcPr>
          <w:p w14:paraId="737D6204" w14:textId="77777777" w:rsidR="00151BAD" w:rsidRDefault="00AC1F28">
            <w:pPr>
              <w:pStyle w:val="TableParagraph"/>
              <w:spacing w:before="69"/>
              <w:ind w:right="251"/>
              <w:jc w:val="right"/>
              <w:rPr>
                <w:sz w:val="16"/>
              </w:rPr>
            </w:pPr>
            <w:r>
              <w:rPr>
                <w:sz w:val="16"/>
              </w:rPr>
              <w:t>YE</w:t>
            </w:r>
          </w:p>
        </w:tc>
        <w:tc>
          <w:tcPr>
            <w:tcW w:w="735" w:type="dxa"/>
            <w:tcBorders>
              <w:top w:val="nil"/>
              <w:bottom w:val="nil"/>
            </w:tcBorders>
          </w:tcPr>
          <w:p w14:paraId="2C263348" w14:textId="77777777" w:rsidR="00151BAD" w:rsidRDefault="00AC1F28">
            <w:pPr>
              <w:pStyle w:val="TableParagraph"/>
              <w:spacing w:before="69"/>
              <w:ind w:left="261"/>
              <w:jc w:val="left"/>
              <w:rPr>
                <w:sz w:val="16"/>
              </w:rPr>
            </w:pPr>
            <w:r>
              <w:rPr>
                <w:sz w:val="16"/>
              </w:rPr>
              <w:t>YE</w:t>
            </w:r>
          </w:p>
        </w:tc>
        <w:tc>
          <w:tcPr>
            <w:tcW w:w="740" w:type="dxa"/>
            <w:tcBorders>
              <w:top w:val="nil"/>
              <w:bottom w:val="nil"/>
            </w:tcBorders>
          </w:tcPr>
          <w:p w14:paraId="508A2680" w14:textId="77777777" w:rsidR="00151BAD" w:rsidRDefault="00AC1F28">
            <w:pPr>
              <w:pStyle w:val="TableParagraph"/>
              <w:spacing w:before="69"/>
              <w:ind w:left="99" w:right="96"/>
              <w:rPr>
                <w:sz w:val="16"/>
              </w:rPr>
            </w:pPr>
            <w:r>
              <w:rPr>
                <w:sz w:val="16"/>
              </w:rPr>
              <w:t>YE</w:t>
            </w:r>
          </w:p>
        </w:tc>
        <w:tc>
          <w:tcPr>
            <w:tcW w:w="754" w:type="dxa"/>
            <w:tcBorders>
              <w:top w:val="nil"/>
              <w:bottom w:val="nil"/>
            </w:tcBorders>
          </w:tcPr>
          <w:p w14:paraId="5EF3D211" w14:textId="77777777" w:rsidR="00151BAD" w:rsidRDefault="00151BAD">
            <w:pPr>
              <w:pStyle w:val="TableParagraph"/>
              <w:spacing w:before="0"/>
              <w:jc w:val="left"/>
              <w:rPr>
                <w:sz w:val="16"/>
              </w:rPr>
            </w:pPr>
          </w:p>
        </w:tc>
        <w:tc>
          <w:tcPr>
            <w:tcW w:w="887" w:type="dxa"/>
            <w:tcBorders>
              <w:top w:val="nil"/>
              <w:bottom w:val="nil"/>
            </w:tcBorders>
          </w:tcPr>
          <w:p w14:paraId="4ACEC0A6" w14:textId="77777777" w:rsidR="00151BAD" w:rsidRDefault="00151BAD">
            <w:pPr>
              <w:pStyle w:val="TableParagraph"/>
              <w:spacing w:before="0"/>
              <w:jc w:val="left"/>
              <w:rPr>
                <w:sz w:val="16"/>
              </w:rPr>
            </w:pPr>
          </w:p>
        </w:tc>
      </w:tr>
      <w:tr w:rsidR="00151BAD" w14:paraId="27F8F30C" w14:textId="77777777">
        <w:trPr>
          <w:trHeight w:val="331"/>
        </w:trPr>
        <w:tc>
          <w:tcPr>
            <w:tcW w:w="888" w:type="dxa"/>
            <w:tcBorders>
              <w:top w:val="nil"/>
              <w:bottom w:val="nil"/>
            </w:tcBorders>
            <w:shd w:val="clear" w:color="auto" w:fill="DADADA"/>
          </w:tcPr>
          <w:p w14:paraId="321B87BE" w14:textId="77777777" w:rsidR="00151BAD" w:rsidRDefault="00AC1F28">
            <w:pPr>
              <w:pStyle w:val="TableParagraph"/>
              <w:spacing w:before="69"/>
              <w:ind w:left="186" w:right="178"/>
              <w:rPr>
                <w:sz w:val="16"/>
              </w:rPr>
            </w:pPr>
            <w:r>
              <w:rPr>
                <w:sz w:val="16"/>
              </w:rPr>
              <w:t>YF01</w:t>
            </w:r>
          </w:p>
        </w:tc>
        <w:tc>
          <w:tcPr>
            <w:tcW w:w="734" w:type="dxa"/>
            <w:tcBorders>
              <w:top w:val="nil"/>
              <w:bottom w:val="nil"/>
            </w:tcBorders>
            <w:shd w:val="clear" w:color="auto" w:fill="DADADA"/>
          </w:tcPr>
          <w:p w14:paraId="653358C4" w14:textId="77777777" w:rsidR="00151BAD" w:rsidRDefault="00AC1F28">
            <w:pPr>
              <w:pStyle w:val="TableParagraph"/>
              <w:spacing w:before="69"/>
              <w:ind w:left="9" w:right="2"/>
              <w:rPr>
                <w:sz w:val="16"/>
              </w:rPr>
            </w:pPr>
            <w:r>
              <w:rPr>
                <w:sz w:val="16"/>
              </w:rPr>
              <w:t>YF</w:t>
            </w:r>
          </w:p>
        </w:tc>
        <w:tc>
          <w:tcPr>
            <w:tcW w:w="902" w:type="dxa"/>
            <w:tcBorders>
              <w:top w:val="nil"/>
              <w:bottom w:val="nil"/>
            </w:tcBorders>
            <w:shd w:val="clear" w:color="auto" w:fill="DADADA"/>
          </w:tcPr>
          <w:p w14:paraId="7DE141B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45A447D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A646B34" w14:textId="77777777" w:rsidR="00151BAD" w:rsidRDefault="00AC1F28">
            <w:pPr>
              <w:pStyle w:val="TableParagraph"/>
              <w:spacing w:before="69"/>
              <w:ind w:left="132" w:right="122"/>
              <w:rPr>
                <w:sz w:val="16"/>
              </w:rPr>
            </w:pPr>
            <w:r>
              <w:rPr>
                <w:sz w:val="16"/>
              </w:rPr>
              <w:t>1983203</w:t>
            </w:r>
          </w:p>
        </w:tc>
        <w:tc>
          <w:tcPr>
            <w:tcW w:w="701" w:type="dxa"/>
            <w:tcBorders>
              <w:top w:val="nil"/>
              <w:bottom w:val="nil"/>
            </w:tcBorders>
            <w:shd w:val="clear" w:color="auto" w:fill="DADADA"/>
          </w:tcPr>
          <w:p w14:paraId="097185E8" w14:textId="77777777" w:rsidR="00151BAD" w:rsidRDefault="00AC1F28">
            <w:pPr>
              <w:pStyle w:val="TableParagraph"/>
              <w:spacing w:before="69"/>
              <w:ind w:left="195" w:right="187"/>
              <w:rPr>
                <w:sz w:val="16"/>
              </w:rPr>
            </w:pPr>
            <w:r>
              <w:rPr>
                <w:sz w:val="16"/>
              </w:rPr>
              <w:t>YF</w:t>
            </w:r>
          </w:p>
        </w:tc>
        <w:tc>
          <w:tcPr>
            <w:tcW w:w="754" w:type="dxa"/>
            <w:tcBorders>
              <w:top w:val="nil"/>
              <w:bottom w:val="nil"/>
            </w:tcBorders>
            <w:shd w:val="clear" w:color="auto" w:fill="DADADA"/>
          </w:tcPr>
          <w:p w14:paraId="632ACADA"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7BB50886"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6B14FC21"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1F197D25" w14:textId="77777777" w:rsidR="00151BAD" w:rsidRDefault="00AC1F28">
            <w:pPr>
              <w:pStyle w:val="TableParagraph"/>
              <w:spacing w:before="69"/>
              <w:ind w:right="254"/>
              <w:jc w:val="right"/>
              <w:rPr>
                <w:sz w:val="16"/>
              </w:rPr>
            </w:pPr>
            <w:r>
              <w:rPr>
                <w:sz w:val="16"/>
              </w:rPr>
              <w:t>YF</w:t>
            </w:r>
          </w:p>
        </w:tc>
        <w:tc>
          <w:tcPr>
            <w:tcW w:w="735" w:type="dxa"/>
            <w:tcBorders>
              <w:top w:val="nil"/>
              <w:bottom w:val="nil"/>
            </w:tcBorders>
            <w:shd w:val="clear" w:color="auto" w:fill="DADADA"/>
          </w:tcPr>
          <w:p w14:paraId="2FE2B15C" w14:textId="77777777" w:rsidR="00151BAD" w:rsidRDefault="00AC1F28">
            <w:pPr>
              <w:pStyle w:val="TableParagraph"/>
              <w:spacing w:before="69"/>
              <w:ind w:left="266"/>
              <w:jc w:val="left"/>
              <w:rPr>
                <w:sz w:val="16"/>
              </w:rPr>
            </w:pPr>
            <w:r>
              <w:rPr>
                <w:sz w:val="16"/>
              </w:rPr>
              <w:t>YF</w:t>
            </w:r>
          </w:p>
        </w:tc>
        <w:tc>
          <w:tcPr>
            <w:tcW w:w="740" w:type="dxa"/>
            <w:tcBorders>
              <w:top w:val="nil"/>
              <w:bottom w:val="nil"/>
            </w:tcBorders>
            <w:shd w:val="clear" w:color="auto" w:fill="DADADA"/>
          </w:tcPr>
          <w:p w14:paraId="26BAE3C0" w14:textId="77777777" w:rsidR="00151BAD" w:rsidRDefault="00AC1F28">
            <w:pPr>
              <w:pStyle w:val="TableParagraph"/>
              <w:spacing w:before="69"/>
              <w:ind w:left="99" w:right="94"/>
              <w:rPr>
                <w:sz w:val="16"/>
              </w:rPr>
            </w:pPr>
            <w:r>
              <w:rPr>
                <w:sz w:val="16"/>
              </w:rPr>
              <w:t>YF</w:t>
            </w:r>
          </w:p>
        </w:tc>
        <w:tc>
          <w:tcPr>
            <w:tcW w:w="754" w:type="dxa"/>
            <w:tcBorders>
              <w:top w:val="nil"/>
              <w:bottom w:val="nil"/>
            </w:tcBorders>
            <w:shd w:val="clear" w:color="auto" w:fill="DADADA"/>
          </w:tcPr>
          <w:p w14:paraId="6AC0019B"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630A94BD" w14:textId="77777777" w:rsidR="00151BAD" w:rsidRDefault="00151BAD">
            <w:pPr>
              <w:pStyle w:val="TableParagraph"/>
              <w:spacing w:before="0"/>
              <w:jc w:val="left"/>
              <w:rPr>
                <w:sz w:val="16"/>
              </w:rPr>
            </w:pPr>
          </w:p>
        </w:tc>
      </w:tr>
      <w:tr w:rsidR="00151BAD" w14:paraId="669BE509" w14:textId="77777777">
        <w:trPr>
          <w:trHeight w:val="328"/>
        </w:trPr>
        <w:tc>
          <w:tcPr>
            <w:tcW w:w="888" w:type="dxa"/>
            <w:tcBorders>
              <w:top w:val="nil"/>
              <w:bottom w:val="nil"/>
            </w:tcBorders>
          </w:tcPr>
          <w:p w14:paraId="1490EBC7" w14:textId="77777777" w:rsidR="00151BAD" w:rsidRDefault="00AC1F28">
            <w:pPr>
              <w:pStyle w:val="TableParagraph"/>
              <w:spacing w:before="69"/>
              <w:ind w:left="186" w:right="178"/>
              <w:rPr>
                <w:sz w:val="16"/>
              </w:rPr>
            </w:pPr>
            <w:r>
              <w:rPr>
                <w:sz w:val="16"/>
              </w:rPr>
              <w:t>YH01</w:t>
            </w:r>
          </w:p>
        </w:tc>
        <w:tc>
          <w:tcPr>
            <w:tcW w:w="734" w:type="dxa"/>
            <w:tcBorders>
              <w:top w:val="nil"/>
              <w:bottom w:val="nil"/>
            </w:tcBorders>
          </w:tcPr>
          <w:p w14:paraId="16B1F1A9" w14:textId="77777777" w:rsidR="00151BAD" w:rsidRDefault="00AC1F28">
            <w:pPr>
              <w:pStyle w:val="TableParagraph"/>
              <w:spacing w:before="69"/>
              <w:ind w:left="11" w:right="2"/>
              <w:rPr>
                <w:sz w:val="16"/>
              </w:rPr>
            </w:pPr>
            <w:r>
              <w:rPr>
                <w:sz w:val="16"/>
              </w:rPr>
              <w:t>YH</w:t>
            </w:r>
          </w:p>
        </w:tc>
        <w:tc>
          <w:tcPr>
            <w:tcW w:w="902" w:type="dxa"/>
            <w:tcBorders>
              <w:top w:val="nil"/>
              <w:bottom w:val="nil"/>
            </w:tcBorders>
          </w:tcPr>
          <w:p w14:paraId="439094F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CB0C1BF" w14:textId="77777777" w:rsidR="00151BAD" w:rsidRDefault="00151BAD">
            <w:pPr>
              <w:pStyle w:val="TableParagraph"/>
              <w:spacing w:before="0"/>
              <w:jc w:val="left"/>
              <w:rPr>
                <w:sz w:val="16"/>
              </w:rPr>
            </w:pPr>
          </w:p>
        </w:tc>
        <w:tc>
          <w:tcPr>
            <w:tcW w:w="883" w:type="dxa"/>
            <w:tcBorders>
              <w:top w:val="nil"/>
              <w:bottom w:val="nil"/>
            </w:tcBorders>
          </w:tcPr>
          <w:p w14:paraId="44057E53" w14:textId="77777777" w:rsidR="00151BAD" w:rsidRDefault="00AC1F28">
            <w:pPr>
              <w:pStyle w:val="TableParagraph"/>
              <w:spacing w:before="69"/>
              <w:ind w:left="131" w:right="122"/>
              <w:rPr>
                <w:sz w:val="16"/>
              </w:rPr>
            </w:pPr>
            <w:r>
              <w:rPr>
                <w:sz w:val="16"/>
              </w:rPr>
              <w:t>2015068</w:t>
            </w:r>
          </w:p>
        </w:tc>
        <w:tc>
          <w:tcPr>
            <w:tcW w:w="701" w:type="dxa"/>
            <w:tcBorders>
              <w:top w:val="nil"/>
              <w:bottom w:val="nil"/>
            </w:tcBorders>
          </w:tcPr>
          <w:p w14:paraId="21CC0A00" w14:textId="77777777" w:rsidR="00151BAD" w:rsidRDefault="00AC1F28">
            <w:pPr>
              <w:pStyle w:val="TableParagraph"/>
              <w:spacing w:before="69"/>
              <w:ind w:left="195" w:right="184"/>
              <w:rPr>
                <w:sz w:val="16"/>
              </w:rPr>
            </w:pPr>
            <w:r>
              <w:rPr>
                <w:sz w:val="16"/>
              </w:rPr>
              <w:t>YH</w:t>
            </w:r>
          </w:p>
        </w:tc>
        <w:tc>
          <w:tcPr>
            <w:tcW w:w="754" w:type="dxa"/>
            <w:tcBorders>
              <w:top w:val="nil"/>
              <w:bottom w:val="nil"/>
            </w:tcBorders>
          </w:tcPr>
          <w:p w14:paraId="2BA85F4B"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755C8A0C" w14:textId="77777777" w:rsidR="00151BAD" w:rsidRDefault="00151BAD">
            <w:pPr>
              <w:pStyle w:val="TableParagraph"/>
              <w:spacing w:before="0"/>
              <w:jc w:val="left"/>
              <w:rPr>
                <w:sz w:val="16"/>
              </w:rPr>
            </w:pPr>
          </w:p>
        </w:tc>
        <w:tc>
          <w:tcPr>
            <w:tcW w:w="756" w:type="dxa"/>
            <w:tcBorders>
              <w:top w:val="nil"/>
              <w:bottom w:val="nil"/>
            </w:tcBorders>
          </w:tcPr>
          <w:p w14:paraId="7A28EB56" w14:textId="77777777" w:rsidR="00151BAD" w:rsidRDefault="00151BAD">
            <w:pPr>
              <w:pStyle w:val="TableParagraph"/>
              <w:spacing w:before="0"/>
              <w:jc w:val="left"/>
              <w:rPr>
                <w:sz w:val="16"/>
              </w:rPr>
            </w:pPr>
          </w:p>
        </w:tc>
        <w:tc>
          <w:tcPr>
            <w:tcW w:w="737" w:type="dxa"/>
            <w:tcBorders>
              <w:top w:val="nil"/>
              <w:bottom w:val="nil"/>
            </w:tcBorders>
          </w:tcPr>
          <w:p w14:paraId="0ED9418C" w14:textId="77777777" w:rsidR="00151BAD" w:rsidRDefault="00AC1F28">
            <w:pPr>
              <w:pStyle w:val="TableParagraph"/>
              <w:spacing w:before="69"/>
              <w:ind w:right="240"/>
              <w:jc w:val="right"/>
              <w:rPr>
                <w:sz w:val="16"/>
              </w:rPr>
            </w:pPr>
            <w:r>
              <w:rPr>
                <w:sz w:val="16"/>
              </w:rPr>
              <w:t>YH</w:t>
            </w:r>
          </w:p>
        </w:tc>
        <w:tc>
          <w:tcPr>
            <w:tcW w:w="735" w:type="dxa"/>
            <w:tcBorders>
              <w:top w:val="nil"/>
              <w:bottom w:val="nil"/>
            </w:tcBorders>
          </w:tcPr>
          <w:p w14:paraId="3FB462B7" w14:textId="77777777" w:rsidR="00151BAD" w:rsidRDefault="00AC1F28">
            <w:pPr>
              <w:pStyle w:val="TableParagraph"/>
              <w:spacing w:before="69"/>
              <w:ind w:left="254"/>
              <w:jc w:val="left"/>
              <w:rPr>
                <w:sz w:val="16"/>
              </w:rPr>
            </w:pPr>
            <w:r>
              <w:rPr>
                <w:sz w:val="16"/>
              </w:rPr>
              <w:t>YH</w:t>
            </w:r>
          </w:p>
        </w:tc>
        <w:tc>
          <w:tcPr>
            <w:tcW w:w="740" w:type="dxa"/>
            <w:tcBorders>
              <w:top w:val="nil"/>
              <w:bottom w:val="nil"/>
            </w:tcBorders>
          </w:tcPr>
          <w:p w14:paraId="063BCB91" w14:textId="77777777" w:rsidR="00151BAD" w:rsidRDefault="00AC1F28">
            <w:pPr>
              <w:pStyle w:val="TableParagraph"/>
              <w:spacing w:before="69"/>
              <w:ind w:left="99" w:right="92"/>
              <w:rPr>
                <w:sz w:val="16"/>
              </w:rPr>
            </w:pPr>
            <w:r>
              <w:rPr>
                <w:sz w:val="16"/>
              </w:rPr>
              <w:t>YH</w:t>
            </w:r>
          </w:p>
        </w:tc>
        <w:tc>
          <w:tcPr>
            <w:tcW w:w="754" w:type="dxa"/>
            <w:tcBorders>
              <w:top w:val="nil"/>
              <w:bottom w:val="nil"/>
            </w:tcBorders>
          </w:tcPr>
          <w:p w14:paraId="3EFD3F49" w14:textId="77777777" w:rsidR="00151BAD" w:rsidRDefault="00151BAD">
            <w:pPr>
              <w:pStyle w:val="TableParagraph"/>
              <w:spacing w:before="0"/>
              <w:jc w:val="left"/>
              <w:rPr>
                <w:sz w:val="16"/>
              </w:rPr>
            </w:pPr>
          </w:p>
        </w:tc>
        <w:tc>
          <w:tcPr>
            <w:tcW w:w="887" w:type="dxa"/>
            <w:tcBorders>
              <w:top w:val="nil"/>
              <w:bottom w:val="nil"/>
            </w:tcBorders>
          </w:tcPr>
          <w:p w14:paraId="1471A38C" w14:textId="77777777" w:rsidR="00151BAD" w:rsidRDefault="00151BAD">
            <w:pPr>
              <w:pStyle w:val="TableParagraph"/>
              <w:spacing w:before="0"/>
              <w:jc w:val="left"/>
              <w:rPr>
                <w:sz w:val="16"/>
              </w:rPr>
            </w:pPr>
          </w:p>
        </w:tc>
      </w:tr>
      <w:tr w:rsidR="00151BAD" w14:paraId="69146E48" w14:textId="77777777">
        <w:trPr>
          <w:trHeight w:val="331"/>
        </w:trPr>
        <w:tc>
          <w:tcPr>
            <w:tcW w:w="888" w:type="dxa"/>
            <w:tcBorders>
              <w:top w:val="nil"/>
              <w:bottom w:val="nil"/>
            </w:tcBorders>
            <w:shd w:val="clear" w:color="auto" w:fill="DADADA"/>
          </w:tcPr>
          <w:p w14:paraId="05AE666F" w14:textId="77777777" w:rsidR="00151BAD" w:rsidRDefault="00AC1F28">
            <w:pPr>
              <w:pStyle w:val="TableParagraph"/>
              <w:spacing w:before="71"/>
              <w:ind w:left="186" w:right="178"/>
              <w:rPr>
                <w:sz w:val="16"/>
              </w:rPr>
            </w:pPr>
            <w:r>
              <w:rPr>
                <w:sz w:val="16"/>
              </w:rPr>
              <w:t>YJ01</w:t>
            </w:r>
          </w:p>
        </w:tc>
        <w:tc>
          <w:tcPr>
            <w:tcW w:w="734" w:type="dxa"/>
            <w:tcBorders>
              <w:top w:val="nil"/>
              <w:bottom w:val="nil"/>
            </w:tcBorders>
            <w:shd w:val="clear" w:color="auto" w:fill="DADADA"/>
          </w:tcPr>
          <w:p w14:paraId="0E9C73D7" w14:textId="77777777" w:rsidR="00151BAD" w:rsidRDefault="00AC1F28">
            <w:pPr>
              <w:pStyle w:val="TableParagraph"/>
              <w:spacing w:before="71"/>
              <w:ind w:left="11" w:right="2"/>
              <w:rPr>
                <w:sz w:val="16"/>
              </w:rPr>
            </w:pPr>
            <w:r>
              <w:rPr>
                <w:sz w:val="16"/>
              </w:rPr>
              <w:t>YJ</w:t>
            </w:r>
          </w:p>
        </w:tc>
        <w:tc>
          <w:tcPr>
            <w:tcW w:w="902" w:type="dxa"/>
            <w:tcBorders>
              <w:top w:val="nil"/>
              <w:bottom w:val="nil"/>
            </w:tcBorders>
            <w:shd w:val="clear" w:color="auto" w:fill="DADADA"/>
          </w:tcPr>
          <w:p w14:paraId="2314A579"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6A1CC66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CF561FE" w14:textId="77777777" w:rsidR="00151BAD" w:rsidRDefault="00AC1F28">
            <w:pPr>
              <w:pStyle w:val="TableParagraph"/>
              <w:spacing w:before="71"/>
              <w:ind w:left="132" w:right="122"/>
              <w:rPr>
                <w:sz w:val="16"/>
              </w:rPr>
            </w:pPr>
            <w:r>
              <w:rPr>
                <w:sz w:val="16"/>
              </w:rPr>
              <w:t>1977044</w:t>
            </w:r>
          </w:p>
        </w:tc>
        <w:tc>
          <w:tcPr>
            <w:tcW w:w="701" w:type="dxa"/>
            <w:tcBorders>
              <w:top w:val="nil"/>
              <w:bottom w:val="nil"/>
            </w:tcBorders>
            <w:shd w:val="clear" w:color="auto" w:fill="DADADA"/>
          </w:tcPr>
          <w:p w14:paraId="1CBD4D07" w14:textId="77777777" w:rsidR="00151BAD" w:rsidRDefault="00AC1F28">
            <w:pPr>
              <w:pStyle w:val="TableParagraph"/>
              <w:spacing w:before="71"/>
              <w:ind w:left="195" w:right="185"/>
              <w:rPr>
                <w:sz w:val="16"/>
              </w:rPr>
            </w:pPr>
            <w:r>
              <w:rPr>
                <w:sz w:val="16"/>
              </w:rPr>
              <w:t>YJ</w:t>
            </w:r>
          </w:p>
        </w:tc>
        <w:tc>
          <w:tcPr>
            <w:tcW w:w="754" w:type="dxa"/>
            <w:tcBorders>
              <w:top w:val="nil"/>
              <w:bottom w:val="nil"/>
            </w:tcBorders>
            <w:shd w:val="clear" w:color="auto" w:fill="DADADA"/>
          </w:tcPr>
          <w:p w14:paraId="2540D3D8"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430BD831"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87197A8"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78D3E949" w14:textId="77777777" w:rsidR="00151BAD" w:rsidRDefault="00AC1F28">
            <w:pPr>
              <w:pStyle w:val="TableParagraph"/>
              <w:spacing w:before="71"/>
              <w:ind w:right="267"/>
              <w:jc w:val="right"/>
              <w:rPr>
                <w:sz w:val="16"/>
              </w:rPr>
            </w:pPr>
            <w:r>
              <w:rPr>
                <w:sz w:val="16"/>
              </w:rPr>
              <w:t>YJ</w:t>
            </w:r>
          </w:p>
        </w:tc>
        <w:tc>
          <w:tcPr>
            <w:tcW w:w="735" w:type="dxa"/>
            <w:tcBorders>
              <w:top w:val="nil"/>
              <w:bottom w:val="nil"/>
            </w:tcBorders>
            <w:shd w:val="clear" w:color="auto" w:fill="DADADA"/>
          </w:tcPr>
          <w:p w14:paraId="74A98CE1" w14:textId="77777777" w:rsidR="00151BAD" w:rsidRDefault="00AC1F28">
            <w:pPr>
              <w:pStyle w:val="TableParagraph"/>
              <w:spacing w:before="71"/>
              <w:ind w:left="280"/>
              <w:jc w:val="left"/>
              <w:rPr>
                <w:sz w:val="16"/>
              </w:rPr>
            </w:pPr>
            <w:r>
              <w:rPr>
                <w:sz w:val="16"/>
              </w:rPr>
              <w:t>YJ</w:t>
            </w:r>
          </w:p>
        </w:tc>
        <w:tc>
          <w:tcPr>
            <w:tcW w:w="740" w:type="dxa"/>
            <w:tcBorders>
              <w:top w:val="nil"/>
              <w:bottom w:val="nil"/>
            </w:tcBorders>
            <w:shd w:val="clear" w:color="auto" w:fill="DADADA"/>
          </w:tcPr>
          <w:p w14:paraId="278E7B37" w14:textId="77777777" w:rsidR="00151BAD" w:rsidRDefault="00AC1F28">
            <w:pPr>
              <w:pStyle w:val="TableParagraph"/>
              <w:spacing w:before="71"/>
              <w:ind w:left="99" w:right="92"/>
              <w:rPr>
                <w:sz w:val="16"/>
              </w:rPr>
            </w:pPr>
            <w:r>
              <w:rPr>
                <w:sz w:val="16"/>
              </w:rPr>
              <w:t>YJ</w:t>
            </w:r>
          </w:p>
        </w:tc>
        <w:tc>
          <w:tcPr>
            <w:tcW w:w="754" w:type="dxa"/>
            <w:tcBorders>
              <w:top w:val="nil"/>
              <w:bottom w:val="nil"/>
            </w:tcBorders>
            <w:shd w:val="clear" w:color="auto" w:fill="DADADA"/>
          </w:tcPr>
          <w:p w14:paraId="2019C0FA"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170D020D" w14:textId="77777777" w:rsidR="00151BAD" w:rsidRDefault="00151BAD">
            <w:pPr>
              <w:pStyle w:val="TableParagraph"/>
              <w:spacing w:before="0"/>
              <w:jc w:val="left"/>
              <w:rPr>
                <w:sz w:val="16"/>
              </w:rPr>
            </w:pPr>
          </w:p>
        </w:tc>
      </w:tr>
      <w:tr w:rsidR="00151BAD" w14:paraId="3993387F" w14:textId="77777777">
        <w:trPr>
          <w:trHeight w:val="331"/>
        </w:trPr>
        <w:tc>
          <w:tcPr>
            <w:tcW w:w="888" w:type="dxa"/>
            <w:tcBorders>
              <w:top w:val="nil"/>
              <w:bottom w:val="nil"/>
            </w:tcBorders>
          </w:tcPr>
          <w:p w14:paraId="4FD7BDE3" w14:textId="77777777" w:rsidR="00151BAD" w:rsidRDefault="00AC1F28">
            <w:pPr>
              <w:pStyle w:val="TableParagraph"/>
              <w:spacing w:before="71"/>
              <w:ind w:left="183" w:right="178"/>
              <w:rPr>
                <w:sz w:val="16"/>
              </w:rPr>
            </w:pPr>
            <w:r>
              <w:rPr>
                <w:sz w:val="16"/>
              </w:rPr>
              <w:t>YK01</w:t>
            </w:r>
          </w:p>
        </w:tc>
        <w:tc>
          <w:tcPr>
            <w:tcW w:w="734" w:type="dxa"/>
            <w:tcBorders>
              <w:top w:val="nil"/>
              <w:bottom w:val="nil"/>
            </w:tcBorders>
          </w:tcPr>
          <w:p w14:paraId="229C7F5D" w14:textId="77777777" w:rsidR="00151BAD" w:rsidRDefault="00AC1F28">
            <w:pPr>
              <w:pStyle w:val="TableParagraph"/>
              <w:spacing w:before="71"/>
              <w:ind w:left="11" w:right="2"/>
              <w:rPr>
                <w:sz w:val="16"/>
              </w:rPr>
            </w:pPr>
            <w:r>
              <w:rPr>
                <w:sz w:val="16"/>
              </w:rPr>
              <w:t>YK</w:t>
            </w:r>
          </w:p>
        </w:tc>
        <w:tc>
          <w:tcPr>
            <w:tcW w:w="902" w:type="dxa"/>
            <w:tcBorders>
              <w:top w:val="nil"/>
              <w:bottom w:val="nil"/>
            </w:tcBorders>
          </w:tcPr>
          <w:p w14:paraId="68CEDAB7"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62A986B4" w14:textId="77777777" w:rsidR="00151BAD" w:rsidRDefault="00151BAD">
            <w:pPr>
              <w:pStyle w:val="TableParagraph"/>
              <w:spacing w:before="0"/>
              <w:jc w:val="left"/>
              <w:rPr>
                <w:sz w:val="16"/>
              </w:rPr>
            </w:pPr>
          </w:p>
        </w:tc>
        <w:tc>
          <w:tcPr>
            <w:tcW w:w="883" w:type="dxa"/>
            <w:tcBorders>
              <w:top w:val="nil"/>
              <w:bottom w:val="nil"/>
            </w:tcBorders>
          </w:tcPr>
          <w:p w14:paraId="1CA19AA2" w14:textId="77777777" w:rsidR="00151BAD" w:rsidRDefault="00AC1F28">
            <w:pPr>
              <w:pStyle w:val="TableParagraph"/>
              <w:spacing w:before="71"/>
              <w:ind w:left="132" w:right="122"/>
              <w:rPr>
                <w:sz w:val="16"/>
              </w:rPr>
            </w:pPr>
            <w:r>
              <w:rPr>
                <w:sz w:val="16"/>
              </w:rPr>
              <w:t>1978016</w:t>
            </w:r>
          </w:p>
        </w:tc>
        <w:tc>
          <w:tcPr>
            <w:tcW w:w="701" w:type="dxa"/>
            <w:tcBorders>
              <w:top w:val="nil"/>
              <w:bottom w:val="nil"/>
            </w:tcBorders>
          </w:tcPr>
          <w:p w14:paraId="7EB5FA43" w14:textId="77777777" w:rsidR="00151BAD" w:rsidRDefault="00AC1F28">
            <w:pPr>
              <w:pStyle w:val="TableParagraph"/>
              <w:spacing w:before="71"/>
              <w:ind w:left="195" w:right="184"/>
              <w:rPr>
                <w:sz w:val="16"/>
              </w:rPr>
            </w:pPr>
            <w:r>
              <w:rPr>
                <w:sz w:val="16"/>
              </w:rPr>
              <w:t>YK</w:t>
            </w:r>
          </w:p>
        </w:tc>
        <w:tc>
          <w:tcPr>
            <w:tcW w:w="754" w:type="dxa"/>
            <w:tcBorders>
              <w:top w:val="nil"/>
              <w:bottom w:val="nil"/>
            </w:tcBorders>
          </w:tcPr>
          <w:p w14:paraId="264ECC22"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tcPr>
          <w:p w14:paraId="37FA0E7E" w14:textId="77777777" w:rsidR="00151BAD" w:rsidRDefault="00151BAD">
            <w:pPr>
              <w:pStyle w:val="TableParagraph"/>
              <w:spacing w:before="0"/>
              <w:jc w:val="left"/>
              <w:rPr>
                <w:sz w:val="16"/>
              </w:rPr>
            </w:pPr>
          </w:p>
        </w:tc>
        <w:tc>
          <w:tcPr>
            <w:tcW w:w="756" w:type="dxa"/>
            <w:tcBorders>
              <w:top w:val="nil"/>
              <w:bottom w:val="nil"/>
            </w:tcBorders>
          </w:tcPr>
          <w:p w14:paraId="0F0ABEF5" w14:textId="77777777" w:rsidR="00151BAD" w:rsidRDefault="00151BAD">
            <w:pPr>
              <w:pStyle w:val="TableParagraph"/>
              <w:spacing w:before="0"/>
              <w:jc w:val="left"/>
              <w:rPr>
                <w:sz w:val="16"/>
              </w:rPr>
            </w:pPr>
          </w:p>
        </w:tc>
        <w:tc>
          <w:tcPr>
            <w:tcW w:w="737" w:type="dxa"/>
            <w:tcBorders>
              <w:top w:val="nil"/>
              <w:bottom w:val="nil"/>
            </w:tcBorders>
          </w:tcPr>
          <w:p w14:paraId="2A4C85E9" w14:textId="77777777" w:rsidR="00151BAD" w:rsidRDefault="00AC1F28">
            <w:pPr>
              <w:pStyle w:val="TableParagraph"/>
              <w:spacing w:before="71"/>
              <w:ind w:right="240"/>
              <w:jc w:val="right"/>
              <w:rPr>
                <w:sz w:val="16"/>
              </w:rPr>
            </w:pPr>
            <w:r>
              <w:rPr>
                <w:sz w:val="16"/>
              </w:rPr>
              <w:t>YK</w:t>
            </w:r>
          </w:p>
        </w:tc>
        <w:tc>
          <w:tcPr>
            <w:tcW w:w="735" w:type="dxa"/>
            <w:tcBorders>
              <w:top w:val="nil"/>
              <w:bottom w:val="nil"/>
            </w:tcBorders>
          </w:tcPr>
          <w:p w14:paraId="54BA0B5E" w14:textId="77777777" w:rsidR="00151BAD" w:rsidRDefault="00AC1F28">
            <w:pPr>
              <w:pStyle w:val="TableParagraph"/>
              <w:spacing w:before="71"/>
              <w:ind w:left="254"/>
              <w:jc w:val="left"/>
              <w:rPr>
                <w:sz w:val="16"/>
              </w:rPr>
            </w:pPr>
            <w:r>
              <w:rPr>
                <w:sz w:val="16"/>
              </w:rPr>
              <w:t>YK</w:t>
            </w:r>
          </w:p>
        </w:tc>
        <w:tc>
          <w:tcPr>
            <w:tcW w:w="740" w:type="dxa"/>
            <w:tcBorders>
              <w:top w:val="nil"/>
              <w:bottom w:val="nil"/>
            </w:tcBorders>
          </w:tcPr>
          <w:p w14:paraId="0052F92F" w14:textId="77777777" w:rsidR="00151BAD" w:rsidRDefault="00AC1F28">
            <w:pPr>
              <w:pStyle w:val="TableParagraph"/>
              <w:spacing w:before="71"/>
              <w:ind w:left="99" w:right="92"/>
              <w:rPr>
                <w:sz w:val="16"/>
              </w:rPr>
            </w:pPr>
            <w:r>
              <w:rPr>
                <w:sz w:val="16"/>
              </w:rPr>
              <w:t>YK</w:t>
            </w:r>
          </w:p>
        </w:tc>
        <w:tc>
          <w:tcPr>
            <w:tcW w:w="754" w:type="dxa"/>
            <w:tcBorders>
              <w:top w:val="nil"/>
              <w:bottom w:val="nil"/>
            </w:tcBorders>
          </w:tcPr>
          <w:p w14:paraId="0A2E1FFF" w14:textId="77777777" w:rsidR="00151BAD" w:rsidRDefault="00151BAD">
            <w:pPr>
              <w:pStyle w:val="TableParagraph"/>
              <w:spacing w:before="0"/>
              <w:jc w:val="left"/>
              <w:rPr>
                <w:sz w:val="16"/>
              </w:rPr>
            </w:pPr>
          </w:p>
        </w:tc>
        <w:tc>
          <w:tcPr>
            <w:tcW w:w="887" w:type="dxa"/>
            <w:tcBorders>
              <w:top w:val="nil"/>
              <w:bottom w:val="nil"/>
            </w:tcBorders>
          </w:tcPr>
          <w:p w14:paraId="268E3BA7" w14:textId="77777777" w:rsidR="00151BAD" w:rsidRDefault="00151BAD">
            <w:pPr>
              <w:pStyle w:val="TableParagraph"/>
              <w:spacing w:before="0"/>
              <w:jc w:val="left"/>
              <w:rPr>
                <w:sz w:val="16"/>
              </w:rPr>
            </w:pPr>
          </w:p>
        </w:tc>
      </w:tr>
      <w:tr w:rsidR="00151BAD" w14:paraId="17F2FBFF" w14:textId="77777777">
        <w:trPr>
          <w:trHeight w:val="331"/>
        </w:trPr>
        <w:tc>
          <w:tcPr>
            <w:tcW w:w="888" w:type="dxa"/>
            <w:tcBorders>
              <w:top w:val="nil"/>
              <w:bottom w:val="nil"/>
            </w:tcBorders>
            <w:shd w:val="clear" w:color="auto" w:fill="DADADA"/>
          </w:tcPr>
          <w:p w14:paraId="5FEB2BA0" w14:textId="77777777" w:rsidR="00151BAD" w:rsidRDefault="00AC1F28">
            <w:pPr>
              <w:pStyle w:val="TableParagraph"/>
              <w:spacing w:before="71"/>
              <w:ind w:left="186" w:right="178"/>
              <w:rPr>
                <w:sz w:val="16"/>
              </w:rPr>
            </w:pPr>
            <w:r>
              <w:rPr>
                <w:sz w:val="16"/>
              </w:rPr>
              <w:t>YL01</w:t>
            </w:r>
          </w:p>
        </w:tc>
        <w:tc>
          <w:tcPr>
            <w:tcW w:w="734" w:type="dxa"/>
            <w:tcBorders>
              <w:top w:val="nil"/>
              <w:bottom w:val="nil"/>
            </w:tcBorders>
            <w:shd w:val="clear" w:color="auto" w:fill="DADADA"/>
          </w:tcPr>
          <w:p w14:paraId="5BF58638" w14:textId="77777777" w:rsidR="00151BAD" w:rsidRDefault="00AC1F28">
            <w:pPr>
              <w:pStyle w:val="TableParagraph"/>
              <w:spacing w:before="71"/>
              <w:ind w:left="13" w:right="2"/>
              <w:rPr>
                <w:sz w:val="16"/>
              </w:rPr>
            </w:pPr>
            <w:r>
              <w:rPr>
                <w:sz w:val="16"/>
              </w:rPr>
              <w:t>YL</w:t>
            </w:r>
          </w:p>
        </w:tc>
        <w:tc>
          <w:tcPr>
            <w:tcW w:w="902" w:type="dxa"/>
            <w:tcBorders>
              <w:top w:val="nil"/>
              <w:bottom w:val="nil"/>
            </w:tcBorders>
            <w:shd w:val="clear" w:color="auto" w:fill="DADADA"/>
          </w:tcPr>
          <w:p w14:paraId="752AFE2A"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0D6579B6"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8FAF6B0" w14:textId="77777777" w:rsidR="00151BAD" w:rsidRDefault="00AC1F28">
            <w:pPr>
              <w:pStyle w:val="TableParagraph"/>
              <w:spacing w:before="71"/>
              <w:ind w:left="132" w:right="122"/>
              <w:rPr>
                <w:sz w:val="16"/>
              </w:rPr>
            </w:pPr>
            <w:r>
              <w:rPr>
                <w:sz w:val="16"/>
              </w:rPr>
              <w:t>1976204</w:t>
            </w:r>
          </w:p>
        </w:tc>
        <w:tc>
          <w:tcPr>
            <w:tcW w:w="701" w:type="dxa"/>
            <w:tcBorders>
              <w:top w:val="nil"/>
              <w:bottom w:val="nil"/>
            </w:tcBorders>
            <w:shd w:val="clear" w:color="auto" w:fill="DADADA"/>
          </w:tcPr>
          <w:p w14:paraId="1ED680ED" w14:textId="77777777" w:rsidR="00151BAD" w:rsidRDefault="00AC1F28">
            <w:pPr>
              <w:pStyle w:val="TableParagraph"/>
              <w:spacing w:before="71"/>
              <w:ind w:left="195" w:right="183"/>
              <w:rPr>
                <w:sz w:val="16"/>
              </w:rPr>
            </w:pPr>
            <w:r>
              <w:rPr>
                <w:sz w:val="16"/>
              </w:rPr>
              <w:t>YL</w:t>
            </w:r>
          </w:p>
        </w:tc>
        <w:tc>
          <w:tcPr>
            <w:tcW w:w="754" w:type="dxa"/>
            <w:tcBorders>
              <w:top w:val="nil"/>
              <w:bottom w:val="nil"/>
            </w:tcBorders>
            <w:shd w:val="clear" w:color="auto" w:fill="DADADA"/>
          </w:tcPr>
          <w:p w14:paraId="261CC669"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38F47A78"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160B1CA5"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4356B19E" w14:textId="77777777" w:rsidR="00151BAD" w:rsidRDefault="00AC1F28">
            <w:pPr>
              <w:pStyle w:val="TableParagraph"/>
              <w:spacing w:before="71"/>
              <w:ind w:right="245"/>
              <w:jc w:val="right"/>
              <w:rPr>
                <w:sz w:val="16"/>
              </w:rPr>
            </w:pPr>
            <w:r>
              <w:rPr>
                <w:sz w:val="16"/>
              </w:rPr>
              <w:t>YL</w:t>
            </w:r>
          </w:p>
        </w:tc>
        <w:tc>
          <w:tcPr>
            <w:tcW w:w="735" w:type="dxa"/>
            <w:tcBorders>
              <w:top w:val="nil"/>
              <w:bottom w:val="nil"/>
            </w:tcBorders>
            <w:shd w:val="clear" w:color="auto" w:fill="DADADA"/>
          </w:tcPr>
          <w:p w14:paraId="6FE8E5C5" w14:textId="77777777" w:rsidR="00151BAD" w:rsidRDefault="00AC1F28">
            <w:pPr>
              <w:pStyle w:val="TableParagraph"/>
              <w:spacing w:before="71"/>
              <w:ind w:left="261"/>
              <w:jc w:val="left"/>
              <w:rPr>
                <w:sz w:val="16"/>
              </w:rPr>
            </w:pPr>
            <w:r>
              <w:rPr>
                <w:sz w:val="16"/>
              </w:rPr>
              <w:t>YL</w:t>
            </w:r>
          </w:p>
        </w:tc>
        <w:tc>
          <w:tcPr>
            <w:tcW w:w="740" w:type="dxa"/>
            <w:tcBorders>
              <w:top w:val="nil"/>
              <w:bottom w:val="nil"/>
            </w:tcBorders>
            <w:shd w:val="clear" w:color="auto" w:fill="DADADA"/>
          </w:tcPr>
          <w:p w14:paraId="54C39B92" w14:textId="77777777" w:rsidR="00151BAD" w:rsidRDefault="00AC1F28">
            <w:pPr>
              <w:pStyle w:val="TableParagraph"/>
              <w:spacing w:before="71"/>
              <w:ind w:left="99" w:right="90"/>
              <w:rPr>
                <w:sz w:val="16"/>
              </w:rPr>
            </w:pPr>
            <w:r>
              <w:rPr>
                <w:sz w:val="16"/>
              </w:rPr>
              <w:t>YL</w:t>
            </w:r>
          </w:p>
        </w:tc>
        <w:tc>
          <w:tcPr>
            <w:tcW w:w="754" w:type="dxa"/>
            <w:tcBorders>
              <w:top w:val="nil"/>
              <w:bottom w:val="nil"/>
            </w:tcBorders>
            <w:shd w:val="clear" w:color="auto" w:fill="DADADA"/>
          </w:tcPr>
          <w:p w14:paraId="6F34042E"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3991583D" w14:textId="77777777" w:rsidR="00151BAD" w:rsidRDefault="00151BAD">
            <w:pPr>
              <w:pStyle w:val="TableParagraph"/>
              <w:spacing w:before="0"/>
              <w:jc w:val="left"/>
              <w:rPr>
                <w:sz w:val="16"/>
              </w:rPr>
            </w:pPr>
          </w:p>
        </w:tc>
      </w:tr>
      <w:tr w:rsidR="00151BAD" w14:paraId="2DEEAE79" w14:textId="77777777">
        <w:trPr>
          <w:trHeight w:val="331"/>
        </w:trPr>
        <w:tc>
          <w:tcPr>
            <w:tcW w:w="888" w:type="dxa"/>
            <w:tcBorders>
              <w:top w:val="nil"/>
              <w:bottom w:val="nil"/>
            </w:tcBorders>
          </w:tcPr>
          <w:p w14:paraId="5FBA2553" w14:textId="77777777" w:rsidR="00151BAD" w:rsidRDefault="00AC1F28">
            <w:pPr>
              <w:pStyle w:val="TableParagraph"/>
              <w:spacing w:before="69"/>
              <w:ind w:left="187" w:right="178"/>
              <w:rPr>
                <w:sz w:val="16"/>
              </w:rPr>
            </w:pPr>
            <w:r>
              <w:rPr>
                <w:sz w:val="16"/>
              </w:rPr>
              <w:t>YM01</w:t>
            </w:r>
          </w:p>
        </w:tc>
        <w:tc>
          <w:tcPr>
            <w:tcW w:w="734" w:type="dxa"/>
            <w:tcBorders>
              <w:top w:val="nil"/>
              <w:bottom w:val="nil"/>
            </w:tcBorders>
          </w:tcPr>
          <w:p w14:paraId="0336CA22" w14:textId="77777777" w:rsidR="00151BAD" w:rsidRDefault="00AC1F28">
            <w:pPr>
              <w:pStyle w:val="TableParagraph"/>
              <w:spacing w:before="69"/>
              <w:ind w:left="9" w:right="2"/>
              <w:rPr>
                <w:sz w:val="16"/>
              </w:rPr>
            </w:pPr>
            <w:r>
              <w:rPr>
                <w:sz w:val="16"/>
              </w:rPr>
              <w:t>YM</w:t>
            </w:r>
          </w:p>
        </w:tc>
        <w:tc>
          <w:tcPr>
            <w:tcW w:w="902" w:type="dxa"/>
            <w:tcBorders>
              <w:top w:val="nil"/>
              <w:bottom w:val="nil"/>
            </w:tcBorders>
          </w:tcPr>
          <w:p w14:paraId="67F519D2"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40EC7238" w14:textId="77777777" w:rsidR="00151BAD" w:rsidRDefault="00151BAD">
            <w:pPr>
              <w:pStyle w:val="TableParagraph"/>
              <w:spacing w:before="0"/>
              <w:jc w:val="left"/>
              <w:rPr>
                <w:sz w:val="16"/>
              </w:rPr>
            </w:pPr>
          </w:p>
        </w:tc>
        <w:tc>
          <w:tcPr>
            <w:tcW w:w="883" w:type="dxa"/>
            <w:tcBorders>
              <w:top w:val="nil"/>
              <w:bottom w:val="nil"/>
            </w:tcBorders>
          </w:tcPr>
          <w:p w14:paraId="49E6B286" w14:textId="77777777" w:rsidR="00151BAD" w:rsidRDefault="00AC1F28">
            <w:pPr>
              <w:pStyle w:val="TableParagraph"/>
              <w:spacing w:before="69"/>
              <w:ind w:left="132" w:right="122"/>
              <w:rPr>
                <w:sz w:val="16"/>
              </w:rPr>
            </w:pPr>
            <w:r>
              <w:rPr>
                <w:sz w:val="16"/>
              </w:rPr>
              <w:t>1978034</w:t>
            </w:r>
          </w:p>
        </w:tc>
        <w:tc>
          <w:tcPr>
            <w:tcW w:w="701" w:type="dxa"/>
            <w:tcBorders>
              <w:top w:val="nil"/>
              <w:bottom w:val="nil"/>
            </w:tcBorders>
          </w:tcPr>
          <w:p w14:paraId="325B92E6" w14:textId="77777777" w:rsidR="00151BAD" w:rsidRDefault="00AC1F28">
            <w:pPr>
              <w:pStyle w:val="TableParagraph"/>
              <w:spacing w:before="69"/>
              <w:ind w:left="195" w:right="186"/>
              <w:rPr>
                <w:sz w:val="16"/>
              </w:rPr>
            </w:pPr>
            <w:r>
              <w:rPr>
                <w:sz w:val="16"/>
              </w:rPr>
              <w:t>YM</w:t>
            </w:r>
          </w:p>
        </w:tc>
        <w:tc>
          <w:tcPr>
            <w:tcW w:w="754" w:type="dxa"/>
            <w:tcBorders>
              <w:top w:val="nil"/>
              <w:bottom w:val="nil"/>
            </w:tcBorders>
          </w:tcPr>
          <w:p w14:paraId="7E1F61AF"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14F37881" w14:textId="77777777" w:rsidR="00151BAD" w:rsidRDefault="00151BAD">
            <w:pPr>
              <w:pStyle w:val="TableParagraph"/>
              <w:spacing w:before="0"/>
              <w:jc w:val="left"/>
              <w:rPr>
                <w:sz w:val="16"/>
              </w:rPr>
            </w:pPr>
          </w:p>
        </w:tc>
        <w:tc>
          <w:tcPr>
            <w:tcW w:w="756" w:type="dxa"/>
            <w:tcBorders>
              <w:top w:val="nil"/>
              <w:bottom w:val="nil"/>
            </w:tcBorders>
          </w:tcPr>
          <w:p w14:paraId="5B629F24" w14:textId="77777777" w:rsidR="00151BAD" w:rsidRDefault="00151BAD">
            <w:pPr>
              <w:pStyle w:val="TableParagraph"/>
              <w:spacing w:before="0"/>
              <w:jc w:val="left"/>
              <w:rPr>
                <w:sz w:val="16"/>
              </w:rPr>
            </w:pPr>
          </w:p>
        </w:tc>
        <w:tc>
          <w:tcPr>
            <w:tcW w:w="737" w:type="dxa"/>
            <w:tcBorders>
              <w:top w:val="nil"/>
              <w:bottom w:val="nil"/>
            </w:tcBorders>
          </w:tcPr>
          <w:p w14:paraId="717FFD58" w14:textId="77777777" w:rsidR="00151BAD" w:rsidRDefault="00AC1F28">
            <w:pPr>
              <w:pStyle w:val="TableParagraph"/>
              <w:spacing w:before="69"/>
              <w:ind w:right="227"/>
              <w:jc w:val="right"/>
              <w:rPr>
                <w:sz w:val="16"/>
              </w:rPr>
            </w:pPr>
            <w:r>
              <w:rPr>
                <w:sz w:val="16"/>
              </w:rPr>
              <w:t>YM</w:t>
            </w:r>
          </w:p>
        </w:tc>
        <w:tc>
          <w:tcPr>
            <w:tcW w:w="735" w:type="dxa"/>
            <w:tcBorders>
              <w:top w:val="nil"/>
              <w:bottom w:val="nil"/>
            </w:tcBorders>
          </w:tcPr>
          <w:p w14:paraId="56270DEE" w14:textId="77777777" w:rsidR="00151BAD" w:rsidRDefault="00AC1F28">
            <w:pPr>
              <w:pStyle w:val="TableParagraph"/>
              <w:spacing w:before="69"/>
              <w:ind w:left="239"/>
              <w:jc w:val="left"/>
              <w:rPr>
                <w:sz w:val="16"/>
              </w:rPr>
            </w:pPr>
            <w:r>
              <w:rPr>
                <w:sz w:val="16"/>
              </w:rPr>
              <w:t>YM</w:t>
            </w:r>
          </w:p>
        </w:tc>
        <w:tc>
          <w:tcPr>
            <w:tcW w:w="740" w:type="dxa"/>
            <w:tcBorders>
              <w:top w:val="nil"/>
              <w:bottom w:val="nil"/>
            </w:tcBorders>
          </w:tcPr>
          <w:p w14:paraId="334E5222" w14:textId="77777777" w:rsidR="00151BAD" w:rsidRDefault="00AC1F28">
            <w:pPr>
              <w:pStyle w:val="TableParagraph"/>
              <w:spacing w:before="69"/>
              <w:ind w:left="99" w:right="94"/>
              <w:rPr>
                <w:sz w:val="16"/>
              </w:rPr>
            </w:pPr>
            <w:r>
              <w:rPr>
                <w:sz w:val="16"/>
              </w:rPr>
              <w:t>YM</w:t>
            </w:r>
          </w:p>
        </w:tc>
        <w:tc>
          <w:tcPr>
            <w:tcW w:w="754" w:type="dxa"/>
            <w:tcBorders>
              <w:top w:val="nil"/>
              <w:bottom w:val="nil"/>
            </w:tcBorders>
          </w:tcPr>
          <w:p w14:paraId="5EB1A0B1" w14:textId="77777777" w:rsidR="00151BAD" w:rsidRDefault="00151BAD">
            <w:pPr>
              <w:pStyle w:val="TableParagraph"/>
              <w:spacing w:before="0"/>
              <w:jc w:val="left"/>
              <w:rPr>
                <w:sz w:val="16"/>
              </w:rPr>
            </w:pPr>
          </w:p>
        </w:tc>
        <w:tc>
          <w:tcPr>
            <w:tcW w:w="887" w:type="dxa"/>
            <w:tcBorders>
              <w:top w:val="nil"/>
              <w:bottom w:val="nil"/>
            </w:tcBorders>
          </w:tcPr>
          <w:p w14:paraId="5F6E84EF" w14:textId="77777777" w:rsidR="00151BAD" w:rsidRDefault="00151BAD">
            <w:pPr>
              <w:pStyle w:val="TableParagraph"/>
              <w:spacing w:before="0"/>
              <w:jc w:val="left"/>
              <w:rPr>
                <w:sz w:val="16"/>
              </w:rPr>
            </w:pPr>
          </w:p>
        </w:tc>
      </w:tr>
      <w:tr w:rsidR="00151BAD" w14:paraId="26D6EDDF" w14:textId="77777777">
        <w:trPr>
          <w:trHeight w:val="331"/>
        </w:trPr>
        <w:tc>
          <w:tcPr>
            <w:tcW w:w="888" w:type="dxa"/>
            <w:tcBorders>
              <w:top w:val="nil"/>
              <w:bottom w:val="nil"/>
            </w:tcBorders>
            <w:shd w:val="clear" w:color="auto" w:fill="DADADA"/>
          </w:tcPr>
          <w:p w14:paraId="38A83625" w14:textId="77777777" w:rsidR="00151BAD" w:rsidRDefault="00AC1F28">
            <w:pPr>
              <w:pStyle w:val="TableParagraph"/>
              <w:spacing w:before="69"/>
              <w:ind w:left="186" w:right="178"/>
              <w:rPr>
                <w:sz w:val="16"/>
              </w:rPr>
            </w:pPr>
            <w:r>
              <w:rPr>
                <w:sz w:val="16"/>
              </w:rPr>
              <w:t>YN01</w:t>
            </w:r>
          </w:p>
        </w:tc>
        <w:tc>
          <w:tcPr>
            <w:tcW w:w="734" w:type="dxa"/>
            <w:tcBorders>
              <w:top w:val="nil"/>
              <w:bottom w:val="nil"/>
            </w:tcBorders>
            <w:shd w:val="clear" w:color="auto" w:fill="DADADA"/>
          </w:tcPr>
          <w:p w14:paraId="2831E948" w14:textId="77777777" w:rsidR="00151BAD" w:rsidRDefault="00AC1F28">
            <w:pPr>
              <w:pStyle w:val="TableParagraph"/>
              <w:spacing w:before="69"/>
              <w:ind w:left="11" w:right="2"/>
              <w:rPr>
                <w:sz w:val="16"/>
              </w:rPr>
            </w:pPr>
            <w:r>
              <w:rPr>
                <w:sz w:val="16"/>
              </w:rPr>
              <w:t>YN</w:t>
            </w:r>
          </w:p>
        </w:tc>
        <w:tc>
          <w:tcPr>
            <w:tcW w:w="902" w:type="dxa"/>
            <w:tcBorders>
              <w:top w:val="nil"/>
              <w:bottom w:val="nil"/>
            </w:tcBorders>
            <w:shd w:val="clear" w:color="auto" w:fill="DADADA"/>
          </w:tcPr>
          <w:p w14:paraId="1DCF3FB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32CBC059"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D9ED5A5" w14:textId="77777777" w:rsidR="00151BAD" w:rsidRDefault="00AC1F28">
            <w:pPr>
              <w:pStyle w:val="TableParagraph"/>
              <w:spacing w:before="69"/>
              <w:ind w:left="132" w:right="122"/>
              <w:rPr>
                <w:sz w:val="16"/>
              </w:rPr>
            </w:pPr>
            <w:r>
              <w:rPr>
                <w:sz w:val="16"/>
              </w:rPr>
              <w:t>1978151</w:t>
            </w:r>
          </w:p>
        </w:tc>
        <w:tc>
          <w:tcPr>
            <w:tcW w:w="701" w:type="dxa"/>
            <w:tcBorders>
              <w:top w:val="nil"/>
              <w:bottom w:val="nil"/>
            </w:tcBorders>
            <w:shd w:val="clear" w:color="auto" w:fill="DADADA"/>
          </w:tcPr>
          <w:p w14:paraId="61770770" w14:textId="77777777" w:rsidR="00151BAD" w:rsidRDefault="00AC1F28">
            <w:pPr>
              <w:pStyle w:val="TableParagraph"/>
              <w:spacing w:before="69"/>
              <w:ind w:left="195" w:right="184"/>
              <w:rPr>
                <w:sz w:val="16"/>
              </w:rPr>
            </w:pPr>
            <w:r>
              <w:rPr>
                <w:sz w:val="16"/>
              </w:rPr>
              <w:t>YN</w:t>
            </w:r>
          </w:p>
        </w:tc>
        <w:tc>
          <w:tcPr>
            <w:tcW w:w="754" w:type="dxa"/>
            <w:tcBorders>
              <w:top w:val="nil"/>
              <w:bottom w:val="nil"/>
            </w:tcBorders>
            <w:shd w:val="clear" w:color="auto" w:fill="DADADA"/>
          </w:tcPr>
          <w:p w14:paraId="2E652E21"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7AA764AD"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02CE4600"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3E6018EF" w14:textId="77777777" w:rsidR="00151BAD" w:rsidRDefault="00AC1F28">
            <w:pPr>
              <w:pStyle w:val="TableParagraph"/>
              <w:spacing w:before="69"/>
              <w:ind w:right="240"/>
              <w:jc w:val="right"/>
              <w:rPr>
                <w:sz w:val="16"/>
              </w:rPr>
            </w:pPr>
            <w:r>
              <w:rPr>
                <w:sz w:val="16"/>
              </w:rPr>
              <w:t>YN</w:t>
            </w:r>
          </w:p>
        </w:tc>
        <w:tc>
          <w:tcPr>
            <w:tcW w:w="735" w:type="dxa"/>
            <w:tcBorders>
              <w:top w:val="nil"/>
              <w:bottom w:val="nil"/>
            </w:tcBorders>
            <w:shd w:val="clear" w:color="auto" w:fill="DADADA"/>
          </w:tcPr>
          <w:p w14:paraId="07A965BE" w14:textId="77777777" w:rsidR="00151BAD" w:rsidRDefault="00AC1F28">
            <w:pPr>
              <w:pStyle w:val="TableParagraph"/>
              <w:spacing w:before="69"/>
              <w:ind w:left="254"/>
              <w:jc w:val="left"/>
              <w:rPr>
                <w:sz w:val="16"/>
              </w:rPr>
            </w:pPr>
            <w:r>
              <w:rPr>
                <w:sz w:val="16"/>
              </w:rPr>
              <w:t>YN</w:t>
            </w:r>
          </w:p>
        </w:tc>
        <w:tc>
          <w:tcPr>
            <w:tcW w:w="740" w:type="dxa"/>
            <w:tcBorders>
              <w:top w:val="nil"/>
              <w:bottom w:val="nil"/>
            </w:tcBorders>
            <w:shd w:val="clear" w:color="auto" w:fill="DADADA"/>
          </w:tcPr>
          <w:p w14:paraId="08B0D722" w14:textId="77777777" w:rsidR="00151BAD" w:rsidRDefault="00AC1F28">
            <w:pPr>
              <w:pStyle w:val="TableParagraph"/>
              <w:spacing w:before="69"/>
              <w:ind w:left="99" w:right="92"/>
              <w:rPr>
                <w:sz w:val="16"/>
              </w:rPr>
            </w:pPr>
            <w:r>
              <w:rPr>
                <w:sz w:val="16"/>
              </w:rPr>
              <w:t>YN</w:t>
            </w:r>
          </w:p>
        </w:tc>
        <w:tc>
          <w:tcPr>
            <w:tcW w:w="754" w:type="dxa"/>
            <w:tcBorders>
              <w:top w:val="nil"/>
              <w:bottom w:val="nil"/>
            </w:tcBorders>
            <w:shd w:val="clear" w:color="auto" w:fill="DADADA"/>
          </w:tcPr>
          <w:p w14:paraId="0339F42B"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6158CDAA" w14:textId="77777777" w:rsidR="00151BAD" w:rsidRDefault="00151BAD">
            <w:pPr>
              <w:pStyle w:val="TableParagraph"/>
              <w:spacing w:before="0"/>
              <w:jc w:val="left"/>
              <w:rPr>
                <w:sz w:val="16"/>
              </w:rPr>
            </w:pPr>
          </w:p>
        </w:tc>
      </w:tr>
      <w:tr w:rsidR="00151BAD" w14:paraId="4A47B6E2" w14:textId="77777777">
        <w:trPr>
          <w:trHeight w:val="331"/>
        </w:trPr>
        <w:tc>
          <w:tcPr>
            <w:tcW w:w="888" w:type="dxa"/>
            <w:tcBorders>
              <w:top w:val="nil"/>
              <w:bottom w:val="nil"/>
            </w:tcBorders>
          </w:tcPr>
          <w:p w14:paraId="1E7038D7" w14:textId="77777777" w:rsidR="00151BAD" w:rsidRDefault="00AC1F28">
            <w:pPr>
              <w:pStyle w:val="TableParagraph"/>
              <w:spacing w:before="69"/>
              <w:ind w:left="188" w:right="178"/>
              <w:rPr>
                <w:sz w:val="16"/>
              </w:rPr>
            </w:pPr>
            <w:r>
              <w:rPr>
                <w:sz w:val="16"/>
              </w:rPr>
              <w:t>YP01</w:t>
            </w:r>
          </w:p>
        </w:tc>
        <w:tc>
          <w:tcPr>
            <w:tcW w:w="734" w:type="dxa"/>
            <w:tcBorders>
              <w:top w:val="nil"/>
              <w:bottom w:val="nil"/>
            </w:tcBorders>
          </w:tcPr>
          <w:p w14:paraId="524145C1" w14:textId="77777777" w:rsidR="00151BAD" w:rsidRDefault="00AC1F28">
            <w:pPr>
              <w:pStyle w:val="TableParagraph"/>
              <w:spacing w:before="69"/>
              <w:ind w:left="9" w:right="2"/>
              <w:rPr>
                <w:sz w:val="16"/>
              </w:rPr>
            </w:pPr>
            <w:r>
              <w:rPr>
                <w:sz w:val="16"/>
              </w:rPr>
              <w:t>YP</w:t>
            </w:r>
          </w:p>
        </w:tc>
        <w:tc>
          <w:tcPr>
            <w:tcW w:w="902" w:type="dxa"/>
            <w:tcBorders>
              <w:top w:val="nil"/>
              <w:bottom w:val="nil"/>
            </w:tcBorders>
          </w:tcPr>
          <w:p w14:paraId="2D1DD90D"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D1C9CB0" w14:textId="77777777" w:rsidR="00151BAD" w:rsidRDefault="00151BAD">
            <w:pPr>
              <w:pStyle w:val="TableParagraph"/>
              <w:spacing w:before="0"/>
              <w:jc w:val="left"/>
              <w:rPr>
                <w:sz w:val="16"/>
              </w:rPr>
            </w:pPr>
          </w:p>
        </w:tc>
        <w:tc>
          <w:tcPr>
            <w:tcW w:w="883" w:type="dxa"/>
            <w:tcBorders>
              <w:top w:val="nil"/>
              <w:bottom w:val="nil"/>
            </w:tcBorders>
          </w:tcPr>
          <w:p w14:paraId="7DB40B63" w14:textId="77777777" w:rsidR="00151BAD" w:rsidRDefault="00AC1F28">
            <w:pPr>
              <w:pStyle w:val="TableParagraph"/>
              <w:spacing w:before="69"/>
              <w:ind w:left="132" w:right="122"/>
              <w:rPr>
                <w:sz w:val="16"/>
              </w:rPr>
            </w:pPr>
            <w:r>
              <w:rPr>
                <w:sz w:val="16"/>
              </w:rPr>
              <w:t>1981252</w:t>
            </w:r>
          </w:p>
        </w:tc>
        <w:tc>
          <w:tcPr>
            <w:tcW w:w="701" w:type="dxa"/>
            <w:tcBorders>
              <w:top w:val="nil"/>
              <w:bottom w:val="nil"/>
            </w:tcBorders>
          </w:tcPr>
          <w:p w14:paraId="7F25D41D" w14:textId="77777777" w:rsidR="00151BAD" w:rsidRDefault="00AC1F28">
            <w:pPr>
              <w:pStyle w:val="TableParagraph"/>
              <w:spacing w:before="69"/>
              <w:ind w:left="195" w:right="187"/>
              <w:rPr>
                <w:sz w:val="16"/>
              </w:rPr>
            </w:pPr>
            <w:r>
              <w:rPr>
                <w:sz w:val="16"/>
              </w:rPr>
              <w:t>YP</w:t>
            </w:r>
          </w:p>
        </w:tc>
        <w:tc>
          <w:tcPr>
            <w:tcW w:w="754" w:type="dxa"/>
            <w:tcBorders>
              <w:top w:val="nil"/>
              <w:bottom w:val="nil"/>
            </w:tcBorders>
          </w:tcPr>
          <w:p w14:paraId="6947662D"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7327C01C" w14:textId="77777777" w:rsidR="00151BAD" w:rsidRDefault="00151BAD">
            <w:pPr>
              <w:pStyle w:val="TableParagraph"/>
              <w:spacing w:before="0"/>
              <w:jc w:val="left"/>
              <w:rPr>
                <w:sz w:val="16"/>
              </w:rPr>
            </w:pPr>
          </w:p>
        </w:tc>
        <w:tc>
          <w:tcPr>
            <w:tcW w:w="756" w:type="dxa"/>
            <w:tcBorders>
              <w:top w:val="nil"/>
              <w:bottom w:val="nil"/>
            </w:tcBorders>
          </w:tcPr>
          <w:p w14:paraId="5701E45D" w14:textId="77777777" w:rsidR="00151BAD" w:rsidRDefault="00151BAD">
            <w:pPr>
              <w:pStyle w:val="TableParagraph"/>
              <w:spacing w:before="0"/>
              <w:jc w:val="left"/>
              <w:rPr>
                <w:sz w:val="16"/>
              </w:rPr>
            </w:pPr>
          </w:p>
        </w:tc>
        <w:tc>
          <w:tcPr>
            <w:tcW w:w="737" w:type="dxa"/>
            <w:tcBorders>
              <w:top w:val="nil"/>
              <w:bottom w:val="nil"/>
            </w:tcBorders>
          </w:tcPr>
          <w:p w14:paraId="7EA296BA" w14:textId="77777777" w:rsidR="00151BAD" w:rsidRDefault="00AC1F28">
            <w:pPr>
              <w:pStyle w:val="TableParagraph"/>
              <w:spacing w:before="69"/>
              <w:ind w:right="254"/>
              <w:jc w:val="right"/>
              <w:rPr>
                <w:sz w:val="16"/>
              </w:rPr>
            </w:pPr>
            <w:r>
              <w:rPr>
                <w:sz w:val="16"/>
              </w:rPr>
              <w:t>YP</w:t>
            </w:r>
          </w:p>
        </w:tc>
        <w:tc>
          <w:tcPr>
            <w:tcW w:w="735" w:type="dxa"/>
            <w:tcBorders>
              <w:top w:val="nil"/>
              <w:bottom w:val="nil"/>
            </w:tcBorders>
          </w:tcPr>
          <w:p w14:paraId="3E7D60B2" w14:textId="77777777" w:rsidR="00151BAD" w:rsidRDefault="00AC1F28">
            <w:pPr>
              <w:pStyle w:val="TableParagraph"/>
              <w:spacing w:before="69"/>
              <w:ind w:left="266"/>
              <w:jc w:val="left"/>
              <w:rPr>
                <w:sz w:val="16"/>
              </w:rPr>
            </w:pPr>
            <w:r>
              <w:rPr>
                <w:sz w:val="16"/>
              </w:rPr>
              <w:t>YP</w:t>
            </w:r>
          </w:p>
        </w:tc>
        <w:tc>
          <w:tcPr>
            <w:tcW w:w="740" w:type="dxa"/>
            <w:tcBorders>
              <w:top w:val="nil"/>
              <w:bottom w:val="nil"/>
            </w:tcBorders>
          </w:tcPr>
          <w:p w14:paraId="6AF361B5" w14:textId="77777777" w:rsidR="00151BAD" w:rsidRDefault="00AC1F28">
            <w:pPr>
              <w:pStyle w:val="TableParagraph"/>
              <w:spacing w:before="69"/>
              <w:ind w:left="99" w:right="94"/>
              <w:rPr>
                <w:sz w:val="16"/>
              </w:rPr>
            </w:pPr>
            <w:r>
              <w:rPr>
                <w:sz w:val="16"/>
              </w:rPr>
              <w:t>YP</w:t>
            </w:r>
          </w:p>
        </w:tc>
        <w:tc>
          <w:tcPr>
            <w:tcW w:w="754" w:type="dxa"/>
            <w:tcBorders>
              <w:top w:val="nil"/>
              <w:bottom w:val="nil"/>
            </w:tcBorders>
          </w:tcPr>
          <w:p w14:paraId="15F83CD1" w14:textId="77777777" w:rsidR="00151BAD" w:rsidRDefault="00151BAD">
            <w:pPr>
              <w:pStyle w:val="TableParagraph"/>
              <w:spacing w:before="0"/>
              <w:jc w:val="left"/>
              <w:rPr>
                <w:sz w:val="16"/>
              </w:rPr>
            </w:pPr>
          </w:p>
        </w:tc>
        <w:tc>
          <w:tcPr>
            <w:tcW w:w="887" w:type="dxa"/>
            <w:tcBorders>
              <w:top w:val="nil"/>
              <w:bottom w:val="nil"/>
            </w:tcBorders>
          </w:tcPr>
          <w:p w14:paraId="6F41CC4E" w14:textId="77777777" w:rsidR="00151BAD" w:rsidRDefault="00151BAD">
            <w:pPr>
              <w:pStyle w:val="TableParagraph"/>
              <w:spacing w:before="0"/>
              <w:jc w:val="left"/>
              <w:rPr>
                <w:sz w:val="16"/>
              </w:rPr>
            </w:pPr>
          </w:p>
        </w:tc>
      </w:tr>
      <w:tr w:rsidR="00151BAD" w14:paraId="6DD0F456" w14:textId="77777777">
        <w:trPr>
          <w:trHeight w:val="331"/>
        </w:trPr>
        <w:tc>
          <w:tcPr>
            <w:tcW w:w="888" w:type="dxa"/>
            <w:tcBorders>
              <w:top w:val="nil"/>
              <w:bottom w:val="nil"/>
            </w:tcBorders>
            <w:shd w:val="clear" w:color="auto" w:fill="DADADA"/>
          </w:tcPr>
          <w:p w14:paraId="3C3FE155" w14:textId="77777777" w:rsidR="00151BAD" w:rsidRDefault="00AC1F28">
            <w:pPr>
              <w:pStyle w:val="TableParagraph"/>
              <w:spacing w:before="69"/>
              <w:ind w:left="186" w:right="178"/>
              <w:rPr>
                <w:sz w:val="16"/>
              </w:rPr>
            </w:pPr>
            <w:r>
              <w:rPr>
                <w:sz w:val="16"/>
              </w:rPr>
              <w:t>YQ01</w:t>
            </w:r>
          </w:p>
        </w:tc>
        <w:tc>
          <w:tcPr>
            <w:tcW w:w="734" w:type="dxa"/>
            <w:tcBorders>
              <w:top w:val="nil"/>
              <w:bottom w:val="nil"/>
            </w:tcBorders>
            <w:shd w:val="clear" w:color="auto" w:fill="DADADA"/>
          </w:tcPr>
          <w:p w14:paraId="79B43C90" w14:textId="77777777" w:rsidR="00151BAD" w:rsidRDefault="00AC1F28">
            <w:pPr>
              <w:pStyle w:val="TableParagraph"/>
              <w:spacing w:before="69"/>
              <w:ind w:left="11" w:right="2"/>
              <w:rPr>
                <w:sz w:val="16"/>
              </w:rPr>
            </w:pPr>
            <w:r>
              <w:rPr>
                <w:sz w:val="16"/>
              </w:rPr>
              <w:t>YQ</w:t>
            </w:r>
          </w:p>
        </w:tc>
        <w:tc>
          <w:tcPr>
            <w:tcW w:w="902" w:type="dxa"/>
            <w:tcBorders>
              <w:top w:val="nil"/>
              <w:bottom w:val="nil"/>
            </w:tcBorders>
            <w:shd w:val="clear" w:color="auto" w:fill="DADADA"/>
          </w:tcPr>
          <w:p w14:paraId="1284537B"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7983503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DA8AF69" w14:textId="77777777" w:rsidR="00151BAD" w:rsidRDefault="00AC1F28">
            <w:pPr>
              <w:pStyle w:val="TableParagraph"/>
              <w:spacing w:before="69"/>
              <w:ind w:left="132" w:right="122"/>
              <w:rPr>
                <w:sz w:val="16"/>
              </w:rPr>
            </w:pPr>
            <w:r>
              <w:rPr>
                <w:sz w:val="16"/>
              </w:rPr>
              <w:t>1976204</w:t>
            </w:r>
          </w:p>
        </w:tc>
        <w:tc>
          <w:tcPr>
            <w:tcW w:w="701" w:type="dxa"/>
            <w:tcBorders>
              <w:top w:val="nil"/>
              <w:bottom w:val="nil"/>
            </w:tcBorders>
            <w:shd w:val="clear" w:color="auto" w:fill="DADADA"/>
          </w:tcPr>
          <w:p w14:paraId="0B5E24CB" w14:textId="77777777" w:rsidR="00151BAD" w:rsidRDefault="00AC1F28">
            <w:pPr>
              <w:pStyle w:val="TableParagraph"/>
              <w:spacing w:before="69"/>
              <w:ind w:left="195" w:right="184"/>
              <w:rPr>
                <w:sz w:val="16"/>
              </w:rPr>
            </w:pPr>
            <w:r>
              <w:rPr>
                <w:sz w:val="16"/>
              </w:rPr>
              <w:t>YQ</w:t>
            </w:r>
          </w:p>
        </w:tc>
        <w:tc>
          <w:tcPr>
            <w:tcW w:w="754" w:type="dxa"/>
            <w:tcBorders>
              <w:top w:val="nil"/>
              <w:bottom w:val="nil"/>
            </w:tcBorders>
            <w:shd w:val="clear" w:color="auto" w:fill="DADADA"/>
          </w:tcPr>
          <w:p w14:paraId="35B62476"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27A19CDC"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7E0B5D2A"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15020BC5" w14:textId="77777777" w:rsidR="00151BAD" w:rsidRDefault="00AC1F28">
            <w:pPr>
              <w:pStyle w:val="TableParagraph"/>
              <w:spacing w:before="69"/>
              <w:ind w:right="240"/>
              <w:jc w:val="right"/>
              <w:rPr>
                <w:sz w:val="16"/>
              </w:rPr>
            </w:pPr>
            <w:r>
              <w:rPr>
                <w:sz w:val="16"/>
              </w:rPr>
              <w:t>YQ</w:t>
            </w:r>
          </w:p>
        </w:tc>
        <w:tc>
          <w:tcPr>
            <w:tcW w:w="735" w:type="dxa"/>
            <w:tcBorders>
              <w:top w:val="nil"/>
              <w:bottom w:val="nil"/>
            </w:tcBorders>
            <w:shd w:val="clear" w:color="auto" w:fill="DADADA"/>
          </w:tcPr>
          <w:p w14:paraId="0A8A539F" w14:textId="77777777" w:rsidR="00151BAD" w:rsidRDefault="00AC1F28">
            <w:pPr>
              <w:pStyle w:val="TableParagraph"/>
              <w:spacing w:before="69"/>
              <w:ind w:left="254"/>
              <w:jc w:val="left"/>
              <w:rPr>
                <w:sz w:val="16"/>
              </w:rPr>
            </w:pPr>
            <w:r>
              <w:rPr>
                <w:sz w:val="16"/>
              </w:rPr>
              <w:t>YQ</w:t>
            </w:r>
          </w:p>
        </w:tc>
        <w:tc>
          <w:tcPr>
            <w:tcW w:w="740" w:type="dxa"/>
            <w:tcBorders>
              <w:top w:val="nil"/>
              <w:bottom w:val="nil"/>
            </w:tcBorders>
            <w:shd w:val="clear" w:color="auto" w:fill="DADADA"/>
          </w:tcPr>
          <w:p w14:paraId="77B6A013" w14:textId="77777777" w:rsidR="00151BAD" w:rsidRDefault="00AC1F28">
            <w:pPr>
              <w:pStyle w:val="TableParagraph"/>
              <w:spacing w:before="69"/>
              <w:ind w:left="99" w:right="92"/>
              <w:rPr>
                <w:sz w:val="16"/>
              </w:rPr>
            </w:pPr>
            <w:r>
              <w:rPr>
                <w:sz w:val="16"/>
              </w:rPr>
              <w:t>YQ</w:t>
            </w:r>
          </w:p>
        </w:tc>
        <w:tc>
          <w:tcPr>
            <w:tcW w:w="754" w:type="dxa"/>
            <w:tcBorders>
              <w:top w:val="nil"/>
              <w:bottom w:val="nil"/>
            </w:tcBorders>
            <w:shd w:val="clear" w:color="auto" w:fill="DADADA"/>
          </w:tcPr>
          <w:p w14:paraId="3427E447"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796D3681" w14:textId="77777777" w:rsidR="00151BAD" w:rsidRDefault="00151BAD">
            <w:pPr>
              <w:pStyle w:val="TableParagraph"/>
              <w:spacing w:before="0"/>
              <w:jc w:val="left"/>
              <w:rPr>
                <w:sz w:val="16"/>
              </w:rPr>
            </w:pPr>
          </w:p>
        </w:tc>
      </w:tr>
      <w:tr w:rsidR="00151BAD" w14:paraId="13B44EF8" w14:textId="77777777">
        <w:trPr>
          <w:trHeight w:val="331"/>
        </w:trPr>
        <w:tc>
          <w:tcPr>
            <w:tcW w:w="888" w:type="dxa"/>
            <w:tcBorders>
              <w:top w:val="nil"/>
              <w:bottom w:val="nil"/>
            </w:tcBorders>
          </w:tcPr>
          <w:p w14:paraId="043A82A7" w14:textId="77777777" w:rsidR="00151BAD" w:rsidRDefault="00AC1F28">
            <w:pPr>
              <w:pStyle w:val="TableParagraph"/>
              <w:spacing w:before="69"/>
              <w:ind w:left="186" w:right="178"/>
              <w:rPr>
                <w:sz w:val="16"/>
              </w:rPr>
            </w:pPr>
            <w:r>
              <w:rPr>
                <w:sz w:val="16"/>
              </w:rPr>
              <w:t>YR01</w:t>
            </w:r>
          </w:p>
        </w:tc>
        <w:tc>
          <w:tcPr>
            <w:tcW w:w="734" w:type="dxa"/>
            <w:tcBorders>
              <w:top w:val="nil"/>
              <w:bottom w:val="nil"/>
            </w:tcBorders>
          </w:tcPr>
          <w:p w14:paraId="53B2FA70" w14:textId="77777777" w:rsidR="00151BAD" w:rsidRDefault="00AC1F28">
            <w:pPr>
              <w:pStyle w:val="TableParagraph"/>
              <w:spacing w:before="69"/>
              <w:ind w:left="7" w:right="2"/>
              <w:rPr>
                <w:sz w:val="16"/>
              </w:rPr>
            </w:pPr>
            <w:r>
              <w:rPr>
                <w:sz w:val="16"/>
              </w:rPr>
              <w:t>YR</w:t>
            </w:r>
          </w:p>
        </w:tc>
        <w:tc>
          <w:tcPr>
            <w:tcW w:w="902" w:type="dxa"/>
            <w:tcBorders>
              <w:top w:val="nil"/>
              <w:bottom w:val="nil"/>
            </w:tcBorders>
          </w:tcPr>
          <w:p w14:paraId="143E7641"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B4B4DBE" w14:textId="77777777" w:rsidR="00151BAD" w:rsidRDefault="00151BAD">
            <w:pPr>
              <w:pStyle w:val="TableParagraph"/>
              <w:spacing w:before="0"/>
              <w:jc w:val="left"/>
              <w:rPr>
                <w:sz w:val="16"/>
              </w:rPr>
            </w:pPr>
          </w:p>
        </w:tc>
        <w:tc>
          <w:tcPr>
            <w:tcW w:w="883" w:type="dxa"/>
            <w:tcBorders>
              <w:top w:val="nil"/>
              <w:bottom w:val="nil"/>
            </w:tcBorders>
          </w:tcPr>
          <w:p w14:paraId="52F2395B" w14:textId="77777777" w:rsidR="00151BAD" w:rsidRDefault="00AC1F28">
            <w:pPr>
              <w:pStyle w:val="TableParagraph"/>
              <w:spacing w:before="69"/>
              <w:ind w:left="131" w:right="122"/>
              <w:rPr>
                <w:sz w:val="16"/>
              </w:rPr>
            </w:pPr>
            <w:r>
              <w:rPr>
                <w:sz w:val="16"/>
              </w:rPr>
              <w:t>2011019</w:t>
            </w:r>
          </w:p>
        </w:tc>
        <w:tc>
          <w:tcPr>
            <w:tcW w:w="701" w:type="dxa"/>
            <w:tcBorders>
              <w:top w:val="nil"/>
              <w:bottom w:val="nil"/>
            </w:tcBorders>
          </w:tcPr>
          <w:p w14:paraId="318F2EE7" w14:textId="77777777" w:rsidR="00151BAD" w:rsidRDefault="00AC1F28">
            <w:pPr>
              <w:pStyle w:val="TableParagraph"/>
              <w:spacing w:before="69"/>
              <w:ind w:left="194" w:right="187"/>
              <w:rPr>
                <w:sz w:val="16"/>
              </w:rPr>
            </w:pPr>
            <w:r>
              <w:rPr>
                <w:sz w:val="16"/>
              </w:rPr>
              <w:t>YR</w:t>
            </w:r>
          </w:p>
        </w:tc>
        <w:tc>
          <w:tcPr>
            <w:tcW w:w="754" w:type="dxa"/>
            <w:tcBorders>
              <w:top w:val="nil"/>
              <w:bottom w:val="nil"/>
            </w:tcBorders>
          </w:tcPr>
          <w:p w14:paraId="5D071B66"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74B2FCD5" w14:textId="77777777" w:rsidR="00151BAD" w:rsidRDefault="00151BAD">
            <w:pPr>
              <w:pStyle w:val="TableParagraph"/>
              <w:spacing w:before="0"/>
              <w:jc w:val="left"/>
              <w:rPr>
                <w:sz w:val="16"/>
              </w:rPr>
            </w:pPr>
          </w:p>
        </w:tc>
        <w:tc>
          <w:tcPr>
            <w:tcW w:w="756" w:type="dxa"/>
            <w:tcBorders>
              <w:top w:val="nil"/>
              <w:bottom w:val="nil"/>
            </w:tcBorders>
          </w:tcPr>
          <w:p w14:paraId="119A5CFC" w14:textId="77777777" w:rsidR="00151BAD" w:rsidRDefault="00151BAD">
            <w:pPr>
              <w:pStyle w:val="TableParagraph"/>
              <w:spacing w:before="0"/>
              <w:jc w:val="left"/>
              <w:rPr>
                <w:sz w:val="16"/>
              </w:rPr>
            </w:pPr>
          </w:p>
        </w:tc>
        <w:tc>
          <w:tcPr>
            <w:tcW w:w="737" w:type="dxa"/>
            <w:tcBorders>
              <w:top w:val="nil"/>
              <w:bottom w:val="nil"/>
            </w:tcBorders>
          </w:tcPr>
          <w:p w14:paraId="69EDEEB6" w14:textId="77777777" w:rsidR="00151BAD" w:rsidRDefault="00AC1F28">
            <w:pPr>
              <w:pStyle w:val="TableParagraph"/>
              <w:spacing w:before="69"/>
              <w:ind w:right="246"/>
              <w:jc w:val="right"/>
              <w:rPr>
                <w:sz w:val="16"/>
              </w:rPr>
            </w:pPr>
            <w:r>
              <w:rPr>
                <w:sz w:val="16"/>
              </w:rPr>
              <w:t>YR</w:t>
            </w:r>
          </w:p>
        </w:tc>
        <w:tc>
          <w:tcPr>
            <w:tcW w:w="735" w:type="dxa"/>
            <w:tcBorders>
              <w:top w:val="nil"/>
              <w:bottom w:val="nil"/>
            </w:tcBorders>
          </w:tcPr>
          <w:p w14:paraId="67EB9AAD" w14:textId="77777777" w:rsidR="00151BAD" w:rsidRDefault="00AC1F28">
            <w:pPr>
              <w:pStyle w:val="TableParagraph"/>
              <w:spacing w:before="69"/>
              <w:ind w:left="256"/>
              <w:jc w:val="left"/>
              <w:rPr>
                <w:sz w:val="16"/>
              </w:rPr>
            </w:pPr>
            <w:r>
              <w:rPr>
                <w:sz w:val="16"/>
              </w:rPr>
              <w:t>YR</w:t>
            </w:r>
          </w:p>
        </w:tc>
        <w:tc>
          <w:tcPr>
            <w:tcW w:w="740" w:type="dxa"/>
            <w:tcBorders>
              <w:top w:val="nil"/>
              <w:bottom w:val="nil"/>
            </w:tcBorders>
          </w:tcPr>
          <w:p w14:paraId="5499C187" w14:textId="77777777" w:rsidR="00151BAD" w:rsidRDefault="00AC1F28">
            <w:pPr>
              <w:pStyle w:val="TableParagraph"/>
              <w:spacing w:before="69"/>
              <w:ind w:left="99" w:right="96"/>
              <w:rPr>
                <w:sz w:val="16"/>
              </w:rPr>
            </w:pPr>
            <w:r>
              <w:rPr>
                <w:sz w:val="16"/>
              </w:rPr>
              <w:t>YR</w:t>
            </w:r>
          </w:p>
        </w:tc>
        <w:tc>
          <w:tcPr>
            <w:tcW w:w="754" w:type="dxa"/>
            <w:tcBorders>
              <w:top w:val="nil"/>
              <w:bottom w:val="nil"/>
            </w:tcBorders>
          </w:tcPr>
          <w:p w14:paraId="29A23A5A" w14:textId="77777777" w:rsidR="00151BAD" w:rsidRDefault="00151BAD">
            <w:pPr>
              <w:pStyle w:val="TableParagraph"/>
              <w:spacing w:before="0"/>
              <w:jc w:val="left"/>
              <w:rPr>
                <w:sz w:val="16"/>
              </w:rPr>
            </w:pPr>
          </w:p>
        </w:tc>
        <w:tc>
          <w:tcPr>
            <w:tcW w:w="887" w:type="dxa"/>
            <w:tcBorders>
              <w:top w:val="nil"/>
              <w:bottom w:val="nil"/>
            </w:tcBorders>
          </w:tcPr>
          <w:p w14:paraId="4FA54E29" w14:textId="77777777" w:rsidR="00151BAD" w:rsidRDefault="00151BAD">
            <w:pPr>
              <w:pStyle w:val="TableParagraph"/>
              <w:spacing w:before="0"/>
              <w:jc w:val="left"/>
              <w:rPr>
                <w:sz w:val="16"/>
              </w:rPr>
            </w:pPr>
          </w:p>
        </w:tc>
      </w:tr>
      <w:tr w:rsidR="00151BAD" w14:paraId="746B9724" w14:textId="77777777">
        <w:trPr>
          <w:trHeight w:val="331"/>
        </w:trPr>
        <w:tc>
          <w:tcPr>
            <w:tcW w:w="888" w:type="dxa"/>
            <w:tcBorders>
              <w:top w:val="nil"/>
              <w:bottom w:val="nil"/>
            </w:tcBorders>
            <w:shd w:val="clear" w:color="auto" w:fill="DADADA"/>
          </w:tcPr>
          <w:p w14:paraId="07462BEE" w14:textId="77777777" w:rsidR="00151BAD" w:rsidRDefault="00AC1F28">
            <w:pPr>
              <w:pStyle w:val="TableParagraph"/>
              <w:spacing w:before="69"/>
              <w:ind w:left="184" w:right="178"/>
              <w:rPr>
                <w:sz w:val="16"/>
              </w:rPr>
            </w:pPr>
            <w:r>
              <w:rPr>
                <w:sz w:val="16"/>
              </w:rPr>
              <w:t>YSHD</w:t>
            </w:r>
          </w:p>
        </w:tc>
        <w:tc>
          <w:tcPr>
            <w:tcW w:w="734" w:type="dxa"/>
            <w:tcBorders>
              <w:top w:val="nil"/>
              <w:bottom w:val="nil"/>
            </w:tcBorders>
            <w:shd w:val="clear" w:color="auto" w:fill="DADADA"/>
          </w:tcPr>
          <w:p w14:paraId="2A1006E7" w14:textId="77777777" w:rsidR="00151BAD" w:rsidRDefault="00AC1F28">
            <w:pPr>
              <w:pStyle w:val="TableParagraph"/>
              <w:spacing w:before="69"/>
              <w:ind w:left="9" w:right="2"/>
              <w:rPr>
                <w:sz w:val="16"/>
              </w:rPr>
            </w:pPr>
            <w:r>
              <w:rPr>
                <w:sz w:val="16"/>
              </w:rPr>
              <w:t>YS</w:t>
            </w:r>
          </w:p>
        </w:tc>
        <w:tc>
          <w:tcPr>
            <w:tcW w:w="902" w:type="dxa"/>
            <w:tcBorders>
              <w:top w:val="nil"/>
              <w:bottom w:val="nil"/>
            </w:tcBorders>
            <w:shd w:val="clear" w:color="auto" w:fill="DADADA"/>
          </w:tcPr>
          <w:p w14:paraId="43E5A3A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BC458C5"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68E5742" w14:textId="77777777" w:rsidR="00151BAD" w:rsidRDefault="00AC1F28">
            <w:pPr>
              <w:pStyle w:val="TableParagraph"/>
              <w:spacing w:before="69"/>
              <w:ind w:left="132" w:right="122"/>
              <w:rPr>
                <w:sz w:val="16"/>
              </w:rPr>
            </w:pPr>
            <w:r>
              <w:rPr>
                <w:sz w:val="16"/>
              </w:rPr>
              <w:t>1976158</w:t>
            </w:r>
          </w:p>
        </w:tc>
        <w:tc>
          <w:tcPr>
            <w:tcW w:w="701" w:type="dxa"/>
            <w:tcBorders>
              <w:top w:val="nil"/>
              <w:bottom w:val="nil"/>
            </w:tcBorders>
            <w:shd w:val="clear" w:color="auto" w:fill="DADADA"/>
          </w:tcPr>
          <w:p w14:paraId="6DB642B6" w14:textId="77777777" w:rsidR="00151BAD" w:rsidRDefault="00AC1F28">
            <w:pPr>
              <w:pStyle w:val="TableParagraph"/>
              <w:spacing w:before="69"/>
              <w:ind w:left="195" w:right="187"/>
              <w:rPr>
                <w:sz w:val="16"/>
              </w:rPr>
            </w:pPr>
            <w:r>
              <w:rPr>
                <w:sz w:val="16"/>
              </w:rPr>
              <w:t>YS</w:t>
            </w:r>
          </w:p>
        </w:tc>
        <w:tc>
          <w:tcPr>
            <w:tcW w:w="754" w:type="dxa"/>
            <w:tcBorders>
              <w:top w:val="nil"/>
              <w:bottom w:val="nil"/>
            </w:tcBorders>
            <w:shd w:val="clear" w:color="auto" w:fill="DADADA"/>
          </w:tcPr>
          <w:p w14:paraId="042A21C1"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5F5D904D"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2375B3BD"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757D245C" w14:textId="77777777" w:rsidR="00151BAD" w:rsidRDefault="00AC1F28">
            <w:pPr>
              <w:pStyle w:val="TableParagraph"/>
              <w:spacing w:before="69"/>
              <w:ind w:right="240"/>
              <w:jc w:val="right"/>
              <w:rPr>
                <w:sz w:val="16"/>
              </w:rPr>
            </w:pPr>
            <w:r>
              <w:rPr>
                <w:sz w:val="16"/>
              </w:rPr>
              <w:t>HD</w:t>
            </w:r>
          </w:p>
        </w:tc>
        <w:tc>
          <w:tcPr>
            <w:tcW w:w="735" w:type="dxa"/>
            <w:tcBorders>
              <w:top w:val="nil"/>
              <w:bottom w:val="nil"/>
            </w:tcBorders>
            <w:shd w:val="clear" w:color="auto" w:fill="DADADA"/>
          </w:tcPr>
          <w:p w14:paraId="5CE8E14B" w14:textId="77777777" w:rsidR="00151BAD" w:rsidRDefault="00AC1F28">
            <w:pPr>
              <w:pStyle w:val="TableParagraph"/>
              <w:spacing w:before="69"/>
              <w:ind w:left="254"/>
              <w:jc w:val="left"/>
              <w:rPr>
                <w:sz w:val="16"/>
              </w:rPr>
            </w:pPr>
            <w:r>
              <w:rPr>
                <w:sz w:val="16"/>
              </w:rPr>
              <w:t>HD</w:t>
            </w:r>
          </w:p>
        </w:tc>
        <w:tc>
          <w:tcPr>
            <w:tcW w:w="740" w:type="dxa"/>
            <w:tcBorders>
              <w:top w:val="nil"/>
              <w:bottom w:val="nil"/>
            </w:tcBorders>
            <w:shd w:val="clear" w:color="auto" w:fill="DADADA"/>
          </w:tcPr>
          <w:p w14:paraId="6D17EE75" w14:textId="77777777" w:rsidR="00151BAD" w:rsidRDefault="00AC1F28">
            <w:pPr>
              <w:pStyle w:val="TableParagraph"/>
              <w:spacing w:before="69"/>
              <w:ind w:left="99" w:right="92"/>
              <w:rPr>
                <w:sz w:val="16"/>
              </w:rPr>
            </w:pPr>
            <w:r>
              <w:rPr>
                <w:sz w:val="16"/>
              </w:rPr>
              <w:t>HD</w:t>
            </w:r>
          </w:p>
        </w:tc>
        <w:tc>
          <w:tcPr>
            <w:tcW w:w="754" w:type="dxa"/>
            <w:tcBorders>
              <w:top w:val="nil"/>
              <w:bottom w:val="nil"/>
            </w:tcBorders>
            <w:shd w:val="clear" w:color="auto" w:fill="DADADA"/>
          </w:tcPr>
          <w:p w14:paraId="4A23F424"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6059E9CF" w14:textId="77777777" w:rsidR="00151BAD" w:rsidRDefault="00151BAD">
            <w:pPr>
              <w:pStyle w:val="TableParagraph"/>
              <w:spacing w:before="0"/>
              <w:jc w:val="left"/>
              <w:rPr>
                <w:sz w:val="16"/>
              </w:rPr>
            </w:pPr>
          </w:p>
        </w:tc>
      </w:tr>
      <w:tr w:rsidR="00151BAD" w14:paraId="57B67758" w14:textId="77777777">
        <w:trPr>
          <w:trHeight w:val="331"/>
        </w:trPr>
        <w:tc>
          <w:tcPr>
            <w:tcW w:w="888" w:type="dxa"/>
            <w:tcBorders>
              <w:top w:val="nil"/>
              <w:bottom w:val="nil"/>
            </w:tcBorders>
          </w:tcPr>
          <w:p w14:paraId="5E924453" w14:textId="77777777" w:rsidR="00151BAD" w:rsidRDefault="00AC1F28">
            <w:pPr>
              <w:pStyle w:val="TableParagraph"/>
              <w:spacing w:before="69"/>
              <w:ind w:left="184" w:right="178"/>
              <w:rPr>
                <w:sz w:val="16"/>
              </w:rPr>
            </w:pPr>
            <w:r>
              <w:rPr>
                <w:sz w:val="16"/>
              </w:rPr>
              <w:t>YSSE</w:t>
            </w:r>
          </w:p>
        </w:tc>
        <w:tc>
          <w:tcPr>
            <w:tcW w:w="734" w:type="dxa"/>
            <w:tcBorders>
              <w:top w:val="nil"/>
              <w:bottom w:val="nil"/>
            </w:tcBorders>
          </w:tcPr>
          <w:p w14:paraId="2C5414EC" w14:textId="77777777" w:rsidR="00151BAD" w:rsidRDefault="00AC1F28">
            <w:pPr>
              <w:pStyle w:val="TableParagraph"/>
              <w:spacing w:before="69"/>
              <w:ind w:left="9" w:right="2"/>
              <w:rPr>
                <w:sz w:val="16"/>
              </w:rPr>
            </w:pPr>
            <w:r>
              <w:rPr>
                <w:sz w:val="16"/>
              </w:rPr>
              <w:t>YS</w:t>
            </w:r>
          </w:p>
        </w:tc>
        <w:tc>
          <w:tcPr>
            <w:tcW w:w="902" w:type="dxa"/>
            <w:tcBorders>
              <w:top w:val="nil"/>
              <w:bottom w:val="nil"/>
            </w:tcBorders>
          </w:tcPr>
          <w:p w14:paraId="30B3635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CF811D8" w14:textId="77777777" w:rsidR="00151BAD" w:rsidRDefault="00151BAD">
            <w:pPr>
              <w:pStyle w:val="TableParagraph"/>
              <w:spacing w:before="0"/>
              <w:jc w:val="left"/>
              <w:rPr>
                <w:sz w:val="16"/>
              </w:rPr>
            </w:pPr>
          </w:p>
        </w:tc>
        <w:tc>
          <w:tcPr>
            <w:tcW w:w="883" w:type="dxa"/>
            <w:tcBorders>
              <w:top w:val="nil"/>
              <w:bottom w:val="nil"/>
            </w:tcBorders>
          </w:tcPr>
          <w:p w14:paraId="03D17F9D" w14:textId="77777777" w:rsidR="00151BAD" w:rsidRDefault="00AC1F28">
            <w:pPr>
              <w:pStyle w:val="TableParagraph"/>
              <w:spacing w:before="69"/>
              <w:ind w:left="132" w:right="122"/>
              <w:rPr>
                <w:sz w:val="16"/>
              </w:rPr>
            </w:pPr>
            <w:r>
              <w:rPr>
                <w:sz w:val="16"/>
              </w:rPr>
              <w:t>1983252</w:t>
            </w:r>
          </w:p>
        </w:tc>
        <w:tc>
          <w:tcPr>
            <w:tcW w:w="701" w:type="dxa"/>
            <w:tcBorders>
              <w:top w:val="nil"/>
              <w:bottom w:val="nil"/>
            </w:tcBorders>
          </w:tcPr>
          <w:p w14:paraId="17194C21" w14:textId="77777777" w:rsidR="00151BAD" w:rsidRDefault="00AC1F28">
            <w:pPr>
              <w:pStyle w:val="TableParagraph"/>
              <w:spacing w:before="69"/>
              <w:ind w:left="195" w:right="187"/>
              <w:rPr>
                <w:sz w:val="16"/>
              </w:rPr>
            </w:pPr>
            <w:r>
              <w:rPr>
                <w:sz w:val="16"/>
              </w:rPr>
              <w:t>YS</w:t>
            </w:r>
          </w:p>
        </w:tc>
        <w:tc>
          <w:tcPr>
            <w:tcW w:w="754" w:type="dxa"/>
            <w:tcBorders>
              <w:top w:val="nil"/>
              <w:bottom w:val="nil"/>
            </w:tcBorders>
          </w:tcPr>
          <w:p w14:paraId="408A5A44"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16B5B919" w14:textId="77777777" w:rsidR="00151BAD" w:rsidRDefault="00151BAD">
            <w:pPr>
              <w:pStyle w:val="TableParagraph"/>
              <w:spacing w:before="0"/>
              <w:jc w:val="left"/>
              <w:rPr>
                <w:sz w:val="16"/>
              </w:rPr>
            </w:pPr>
          </w:p>
        </w:tc>
        <w:tc>
          <w:tcPr>
            <w:tcW w:w="756" w:type="dxa"/>
            <w:tcBorders>
              <w:top w:val="nil"/>
              <w:bottom w:val="nil"/>
            </w:tcBorders>
          </w:tcPr>
          <w:p w14:paraId="548AB81E" w14:textId="77777777" w:rsidR="00151BAD" w:rsidRDefault="00151BAD">
            <w:pPr>
              <w:pStyle w:val="TableParagraph"/>
              <w:spacing w:before="0"/>
              <w:jc w:val="left"/>
              <w:rPr>
                <w:sz w:val="16"/>
              </w:rPr>
            </w:pPr>
          </w:p>
        </w:tc>
        <w:tc>
          <w:tcPr>
            <w:tcW w:w="737" w:type="dxa"/>
            <w:tcBorders>
              <w:top w:val="nil"/>
              <w:bottom w:val="nil"/>
            </w:tcBorders>
          </w:tcPr>
          <w:p w14:paraId="68C62E0A" w14:textId="77777777" w:rsidR="00151BAD" w:rsidRDefault="00AC1F28">
            <w:pPr>
              <w:pStyle w:val="TableParagraph"/>
              <w:spacing w:before="69"/>
              <w:ind w:right="253"/>
              <w:jc w:val="right"/>
              <w:rPr>
                <w:sz w:val="16"/>
              </w:rPr>
            </w:pPr>
            <w:r>
              <w:rPr>
                <w:sz w:val="16"/>
              </w:rPr>
              <w:t>TU</w:t>
            </w:r>
          </w:p>
        </w:tc>
        <w:tc>
          <w:tcPr>
            <w:tcW w:w="735" w:type="dxa"/>
            <w:tcBorders>
              <w:top w:val="nil"/>
              <w:bottom w:val="nil"/>
            </w:tcBorders>
          </w:tcPr>
          <w:p w14:paraId="15E118FE" w14:textId="77777777" w:rsidR="00151BAD" w:rsidRDefault="00AC1F28">
            <w:pPr>
              <w:pStyle w:val="TableParagraph"/>
              <w:spacing w:before="69"/>
              <w:ind w:left="261"/>
              <w:jc w:val="left"/>
              <w:rPr>
                <w:sz w:val="16"/>
              </w:rPr>
            </w:pPr>
            <w:r>
              <w:rPr>
                <w:sz w:val="16"/>
              </w:rPr>
              <w:t>TU</w:t>
            </w:r>
          </w:p>
        </w:tc>
        <w:tc>
          <w:tcPr>
            <w:tcW w:w="740" w:type="dxa"/>
            <w:tcBorders>
              <w:top w:val="nil"/>
              <w:bottom w:val="nil"/>
            </w:tcBorders>
          </w:tcPr>
          <w:p w14:paraId="77887634" w14:textId="77777777" w:rsidR="00151BAD" w:rsidRDefault="00AC1F28">
            <w:pPr>
              <w:pStyle w:val="TableParagraph"/>
              <w:spacing w:before="69"/>
              <w:ind w:left="97" w:right="96"/>
              <w:rPr>
                <w:sz w:val="16"/>
              </w:rPr>
            </w:pPr>
            <w:r>
              <w:rPr>
                <w:sz w:val="16"/>
              </w:rPr>
              <w:t>TU</w:t>
            </w:r>
          </w:p>
        </w:tc>
        <w:tc>
          <w:tcPr>
            <w:tcW w:w="754" w:type="dxa"/>
            <w:tcBorders>
              <w:top w:val="nil"/>
              <w:bottom w:val="nil"/>
            </w:tcBorders>
          </w:tcPr>
          <w:p w14:paraId="492B8FFE" w14:textId="77777777" w:rsidR="00151BAD" w:rsidRDefault="00151BAD">
            <w:pPr>
              <w:pStyle w:val="TableParagraph"/>
              <w:spacing w:before="0"/>
              <w:jc w:val="left"/>
              <w:rPr>
                <w:sz w:val="16"/>
              </w:rPr>
            </w:pPr>
          </w:p>
        </w:tc>
        <w:tc>
          <w:tcPr>
            <w:tcW w:w="887" w:type="dxa"/>
            <w:tcBorders>
              <w:top w:val="nil"/>
              <w:bottom w:val="nil"/>
            </w:tcBorders>
          </w:tcPr>
          <w:p w14:paraId="273FDAB7" w14:textId="77777777" w:rsidR="00151BAD" w:rsidRDefault="00151BAD">
            <w:pPr>
              <w:pStyle w:val="TableParagraph"/>
              <w:spacing w:before="0"/>
              <w:jc w:val="left"/>
              <w:rPr>
                <w:sz w:val="16"/>
              </w:rPr>
            </w:pPr>
          </w:p>
        </w:tc>
      </w:tr>
      <w:tr w:rsidR="00151BAD" w14:paraId="3E0D1495" w14:textId="77777777">
        <w:trPr>
          <w:trHeight w:val="331"/>
        </w:trPr>
        <w:tc>
          <w:tcPr>
            <w:tcW w:w="888" w:type="dxa"/>
            <w:tcBorders>
              <w:top w:val="nil"/>
              <w:bottom w:val="nil"/>
            </w:tcBorders>
            <w:shd w:val="clear" w:color="auto" w:fill="DADADA"/>
          </w:tcPr>
          <w:p w14:paraId="0E0D5525" w14:textId="77777777" w:rsidR="00151BAD" w:rsidRDefault="00AC1F28">
            <w:pPr>
              <w:pStyle w:val="TableParagraph"/>
              <w:spacing w:before="69"/>
              <w:ind w:left="188" w:right="178"/>
              <w:rPr>
                <w:sz w:val="16"/>
              </w:rPr>
            </w:pPr>
            <w:r>
              <w:rPr>
                <w:sz w:val="16"/>
              </w:rPr>
              <w:t>YS01</w:t>
            </w:r>
          </w:p>
        </w:tc>
        <w:tc>
          <w:tcPr>
            <w:tcW w:w="734" w:type="dxa"/>
            <w:tcBorders>
              <w:top w:val="nil"/>
              <w:bottom w:val="nil"/>
            </w:tcBorders>
            <w:shd w:val="clear" w:color="auto" w:fill="DADADA"/>
          </w:tcPr>
          <w:p w14:paraId="30882EAE" w14:textId="77777777" w:rsidR="00151BAD" w:rsidRDefault="00AC1F28">
            <w:pPr>
              <w:pStyle w:val="TableParagraph"/>
              <w:spacing w:before="69"/>
              <w:ind w:left="9" w:right="2"/>
              <w:rPr>
                <w:sz w:val="16"/>
              </w:rPr>
            </w:pPr>
            <w:r>
              <w:rPr>
                <w:sz w:val="16"/>
              </w:rPr>
              <w:t>YS</w:t>
            </w:r>
          </w:p>
        </w:tc>
        <w:tc>
          <w:tcPr>
            <w:tcW w:w="902" w:type="dxa"/>
            <w:tcBorders>
              <w:top w:val="nil"/>
              <w:bottom w:val="nil"/>
            </w:tcBorders>
            <w:shd w:val="clear" w:color="auto" w:fill="DADADA"/>
          </w:tcPr>
          <w:p w14:paraId="73739290"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33CA97D9"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E302B48" w14:textId="77777777" w:rsidR="00151BAD" w:rsidRDefault="00AC1F28">
            <w:pPr>
              <w:pStyle w:val="TableParagraph"/>
              <w:spacing w:before="69"/>
              <w:ind w:left="132" w:right="122"/>
              <w:rPr>
                <w:sz w:val="16"/>
              </w:rPr>
            </w:pPr>
            <w:r>
              <w:rPr>
                <w:sz w:val="16"/>
              </w:rPr>
              <w:t>1976340</w:t>
            </w:r>
          </w:p>
        </w:tc>
        <w:tc>
          <w:tcPr>
            <w:tcW w:w="701" w:type="dxa"/>
            <w:tcBorders>
              <w:top w:val="nil"/>
              <w:bottom w:val="nil"/>
            </w:tcBorders>
            <w:shd w:val="clear" w:color="auto" w:fill="DADADA"/>
          </w:tcPr>
          <w:p w14:paraId="18F965FD" w14:textId="77777777" w:rsidR="00151BAD" w:rsidRDefault="00AC1F28">
            <w:pPr>
              <w:pStyle w:val="TableParagraph"/>
              <w:spacing w:before="69"/>
              <w:ind w:left="195" w:right="187"/>
              <w:rPr>
                <w:sz w:val="16"/>
              </w:rPr>
            </w:pPr>
            <w:r>
              <w:rPr>
                <w:sz w:val="16"/>
              </w:rPr>
              <w:t>YS</w:t>
            </w:r>
          </w:p>
        </w:tc>
        <w:tc>
          <w:tcPr>
            <w:tcW w:w="754" w:type="dxa"/>
            <w:tcBorders>
              <w:top w:val="nil"/>
              <w:bottom w:val="nil"/>
            </w:tcBorders>
            <w:shd w:val="clear" w:color="auto" w:fill="DADADA"/>
          </w:tcPr>
          <w:p w14:paraId="32CA6610"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19BA54C6"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1C52E50E"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332A1B9C" w14:textId="77777777" w:rsidR="00151BAD" w:rsidRDefault="00AC1F28">
            <w:pPr>
              <w:pStyle w:val="TableParagraph"/>
              <w:spacing w:before="69"/>
              <w:ind w:right="254"/>
              <w:jc w:val="right"/>
              <w:rPr>
                <w:sz w:val="16"/>
              </w:rPr>
            </w:pPr>
            <w:r>
              <w:rPr>
                <w:sz w:val="16"/>
              </w:rPr>
              <w:t>YS</w:t>
            </w:r>
          </w:p>
        </w:tc>
        <w:tc>
          <w:tcPr>
            <w:tcW w:w="735" w:type="dxa"/>
            <w:tcBorders>
              <w:top w:val="nil"/>
              <w:bottom w:val="nil"/>
            </w:tcBorders>
            <w:shd w:val="clear" w:color="auto" w:fill="DADADA"/>
          </w:tcPr>
          <w:p w14:paraId="7171FB1F" w14:textId="77777777" w:rsidR="00151BAD" w:rsidRDefault="00AC1F28">
            <w:pPr>
              <w:pStyle w:val="TableParagraph"/>
              <w:spacing w:before="69"/>
              <w:ind w:left="266"/>
              <w:jc w:val="left"/>
              <w:rPr>
                <w:sz w:val="16"/>
              </w:rPr>
            </w:pPr>
            <w:r>
              <w:rPr>
                <w:sz w:val="16"/>
              </w:rPr>
              <w:t>YS</w:t>
            </w:r>
          </w:p>
        </w:tc>
        <w:tc>
          <w:tcPr>
            <w:tcW w:w="740" w:type="dxa"/>
            <w:tcBorders>
              <w:top w:val="nil"/>
              <w:bottom w:val="nil"/>
            </w:tcBorders>
            <w:shd w:val="clear" w:color="auto" w:fill="DADADA"/>
          </w:tcPr>
          <w:p w14:paraId="3CBBD118" w14:textId="77777777" w:rsidR="00151BAD" w:rsidRDefault="00AC1F28">
            <w:pPr>
              <w:pStyle w:val="TableParagraph"/>
              <w:spacing w:before="69"/>
              <w:ind w:left="99" w:right="94"/>
              <w:rPr>
                <w:sz w:val="16"/>
              </w:rPr>
            </w:pPr>
            <w:r>
              <w:rPr>
                <w:sz w:val="16"/>
              </w:rPr>
              <w:t>YS</w:t>
            </w:r>
          </w:p>
        </w:tc>
        <w:tc>
          <w:tcPr>
            <w:tcW w:w="754" w:type="dxa"/>
            <w:tcBorders>
              <w:top w:val="nil"/>
              <w:bottom w:val="nil"/>
            </w:tcBorders>
            <w:shd w:val="clear" w:color="auto" w:fill="DADADA"/>
          </w:tcPr>
          <w:p w14:paraId="0C5150E0"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26985BF9" w14:textId="77777777" w:rsidR="00151BAD" w:rsidRDefault="00151BAD">
            <w:pPr>
              <w:pStyle w:val="TableParagraph"/>
              <w:spacing w:before="0"/>
              <w:jc w:val="left"/>
              <w:rPr>
                <w:sz w:val="16"/>
              </w:rPr>
            </w:pPr>
          </w:p>
        </w:tc>
      </w:tr>
      <w:tr w:rsidR="00151BAD" w14:paraId="524410C8" w14:textId="77777777">
        <w:trPr>
          <w:trHeight w:val="328"/>
        </w:trPr>
        <w:tc>
          <w:tcPr>
            <w:tcW w:w="888" w:type="dxa"/>
            <w:tcBorders>
              <w:top w:val="nil"/>
              <w:bottom w:val="nil"/>
            </w:tcBorders>
          </w:tcPr>
          <w:p w14:paraId="16DB69A7" w14:textId="77777777" w:rsidR="00151BAD" w:rsidRDefault="00AC1F28">
            <w:pPr>
              <w:pStyle w:val="TableParagraph"/>
              <w:spacing w:before="69"/>
              <w:ind w:left="186" w:right="178"/>
              <w:rPr>
                <w:sz w:val="16"/>
              </w:rPr>
            </w:pPr>
            <w:r>
              <w:rPr>
                <w:sz w:val="16"/>
              </w:rPr>
              <w:t>YT01</w:t>
            </w:r>
          </w:p>
        </w:tc>
        <w:tc>
          <w:tcPr>
            <w:tcW w:w="734" w:type="dxa"/>
            <w:tcBorders>
              <w:top w:val="nil"/>
              <w:bottom w:val="nil"/>
            </w:tcBorders>
          </w:tcPr>
          <w:p w14:paraId="7A70F71E" w14:textId="77777777" w:rsidR="00151BAD" w:rsidRDefault="00AC1F28">
            <w:pPr>
              <w:pStyle w:val="TableParagraph"/>
              <w:spacing w:before="69"/>
              <w:ind w:left="8" w:right="2"/>
              <w:rPr>
                <w:sz w:val="16"/>
              </w:rPr>
            </w:pPr>
            <w:r>
              <w:rPr>
                <w:sz w:val="16"/>
              </w:rPr>
              <w:t>YT</w:t>
            </w:r>
          </w:p>
        </w:tc>
        <w:tc>
          <w:tcPr>
            <w:tcW w:w="902" w:type="dxa"/>
            <w:tcBorders>
              <w:top w:val="nil"/>
              <w:bottom w:val="nil"/>
            </w:tcBorders>
          </w:tcPr>
          <w:p w14:paraId="5AC536BA"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AD16F16" w14:textId="77777777" w:rsidR="00151BAD" w:rsidRDefault="00151BAD">
            <w:pPr>
              <w:pStyle w:val="TableParagraph"/>
              <w:spacing w:before="0"/>
              <w:jc w:val="left"/>
              <w:rPr>
                <w:sz w:val="16"/>
              </w:rPr>
            </w:pPr>
          </w:p>
        </w:tc>
        <w:tc>
          <w:tcPr>
            <w:tcW w:w="883" w:type="dxa"/>
            <w:tcBorders>
              <w:top w:val="nil"/>
              <w:bottom w:val="nil"/>
            </w:tcBorders>
          </w:tcPr>
          <w:p w14:paraId="2F9F7FF3" w14:textId="77777777" w:rsidR="00151BAD" w:rsidRDefault="00AC1F28">
            <w:pPr>
              <w:pStyle w:val="TableParagraph"/>
              <w:spacing w:before="69"/>
              <w:ind w:left="132" w:right="122"/>
              <w:rPr>
                <w:sz w:val="16"/>
              </w:rPr>
            </w:pPr>
            <w:r>
              <w:rPr>
                <w:sz w:val="16"/>
              </w:rPr>
              <w:t>1981320</w:t>
            </w:r>
          </w:p>
        </w:tc>
        <w:tc>
          <w:tcPr>
            <w:tcW w:w="701" w:type="dxa"/>
            <w:tcBorders>
              <w:top w:val="nil"/>
              <w:bottom w:val="nil"/>
            </w:tcBorders>
          </w:tcPr>
          <w:p w14:paraId="14FC68C5" w14:textId="77777777" w:rsidR="00151BAD" w:rsidRDefault="00AC1F28">
            <w:pPr>
              <w:pStyle w:val="TableParagraph"/>
              <w:spacing w:before="69"/>
              <w:ind w:left="194" w:right="187"/>
              <w:rPr>
                <w:sz w:val="16"/>
              </w:rPr>
            </w:pPr>
            <w:r>
              <w:rPr>
                <w:sz w:val="16"/>
              </w:rPr>
              <w:t>YT</w:t>
            </w:r>
          </w:p>
        </w:tc>
        <w:tc>
          <w:tcPr>
            <w:tcW w:w="754" w:type="dxa"/>
            <w:tcBorders>
              <w:top w:val="nil"/>
              <w:bottom w:val="nil"/>
            </w:tcBorders>
          </w:tcPr>
          <w:p w14:paraId="324BF8BA"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2791C306" w14:textId="77777777" w:rsidR="00151BAD" w:rsidRDefault="00151BAD">
            <w:pPr>
              <w:pStyle w:val="TableParagraph"/>
              <w:spacing w:before="0"/>
              <w:jc w:val="left"/>
              <w:rPr>
                <w:sz w:val="16"/>
              </w:rPr>
            </w:pPr>
          </w:p>
        </w:tc>
        <w:tc>
          <w:tcPr>
            <w:tcW w:w="756" w:type="dxa"/>
            <w:tcBorders>
              <w:top w:val="nil"/>
              <w:bottom w:val="nil"/>
            </w:tcBorders>
          </w:tcPr>
          <w:p w14:paraId="1DF393A6" w14:textId="77777777" w:rsidR="00151BAD" w:rsidRDefault="00151BAD">
            <w:pPr>
              <w:pStyle w:val="TableParagraph"/>
              <w:spacing w:before="0"/>
              <w:jc w:val="left"/>
              <w:rPr>
                <w:sz w:val="16"/>
              </w:rPr>
            </w:pPr>
          </w:p>
        </w:tc>
        <w:tc>
          <w:tcPr>
            <w:tcW w:w="737" w:type="dxa"/>
            <w:tcBorders>
              <w:top w:val="nil"/>
              <w:bottom w:val="nil"/>
            </w:tcBorders>
          </w:tcPr>
          <w:p w14:paraId="2474124F" w14:textId="77777777" w:rsidR="00151BAD" w:rsidRDefault="00AC1F28">
            <w:pPr>
              <w:pStyle w:val="TableParagraph"/>
              <w:spacing w:before="69"/>
              <w:ind w:right="251"/>
              <w:jc w:val="right"/>
              <w:rPr>
                <w:sz w:val="16"/>
              </w:rPr>
            </w:pPr>
            <w:r>
              <w:rPr>
                <w:sz w:val="16"/>
              </w:rPr>
              <w:t>YT</w:t>
            </w:r>
          </w:p>
        </w:tc>
        <w:tc>
          <w:tcPr>
            <w:tcW w:w="735" w:type="dxa"/>
            <w:tcBorders>
              <w:top w:val="nil"/>
              <w:bottom w:val="nil"/>
            </w:tcBorders>
          </w:tcPr>
          <w:p w14:paraId="13EF33B9" w14:textId="77777777" w:rsidR="00151BAD" w:rsidRDefault="00AC1F28">
            <w:pPr>
              <w:pStyle w:val="TableParagraph"/>
              <w:spacing w:before="69"/>
              <w:ind w:left="261"/>
              <w:jc w:val="left"/>
              <w:rPr>
                <w:sz w:val="16"/>
              </w:rPr>
            </w:pPr>
            <w:r>
              <w:rPr>
                <w:sz w:val="16"/>
              </w:rPr>
              <w:t>YT</w:t>
            </w:r>
          </w:p>
        </w:tc>
        <w:tc>
          <w:tcPr>
            <w:tcW w:w="740" w:type="dxa"/>
            <w:tcBorders>
              <w:top w:val="nil"/>
              <w:bottom w:val="nil"/>
            </w:tcBorders>
          </w:tcPr>
          <w:p w14:paraId="5A9FFD92" w14:textId="77777777" w:rsidR="00151BAD" w:rsidRDefault="00AC1F28">
            <w:pPr>
              <w:pStyle w:val="TableParagraph"/>
              <w:spacing w:before="69"/>
              <w:ind w:left="99" w:right="96"/>
              <w:rPr>
                <w:sz w:val="16"/>
              </w:rPr>
            </w:pPr>
            <w:r>
              <w:rPr>
                <w:sz w:val="16"/>
              </w:rPr>
              <w:t>YT</w:t>
            </w:r>
          </w:p>
        </w:tc>
        <w:tc>
          <w:tcPr>
            <w:tcW w:w="754" w:type="dxa"/>
            <w:tcBorders>
              <w:top w:val="nil"/>
              <w:bottom w:val="nil"/>
            </w:tcBorders>
          </w:tcPr>
          <w:p w14:paraId="46CFC12D" w14:textId="77777777" w:rsidR="00151BAD" w:rsidRDefault="00151BAD">
            <w:pPr>
              <w:pStyle w:val="TableParagraph"/>
              <w:spacing w:before="0"/>
              <w:jc w:val="left"/>
              <w:rPr>
                <w:sz w:val="16"/>
              </w:rPr>
            </w:pPr>
          </w:p>
        </w:tc>
        <w:tc>
          <w:tcPr>
            <w:tcW w:w="887" w:type="dxa"/>
            <w:tcBorders>
              <w:top w:val="nil"/>
              <w:bottom w:val="nil"/>
            </w:tcBorders>
          </w:tcPr>
          <w:p w14:paraId="2B32ADD8" w14:textId="77777777" w:rsidR="00151BAD" w:rsidRDefault="00151BAD">
            <w:pPr>
              <w:pStyle w:val="TableParagraph"/>
              <w:spacing w:before="0"/>
              <w:jc w:val="left"/>
              <w:rPr>
                <w:sz w:val="16"/>
              </w:rPr>
            </w:pPr>
          </w:p>
        </w:tc>
      </w:tr>
      <w:tr w:rsidR="00151BAD" w14:paraId="321E3859" w14:textId="77777777">
        <w:trPr>
          <w:trHeight w:val="331"/>
        </w:trPr>
        <w:tc>
          <w:tcPr>
            <w:tcW w:w="888" w:type="dxa"/>
            <w:tcBorders>
              <w:top w:val="nil"/>
              <w:bottom w:val="nil"/>
            </w:tcBorders>
            <w:shd w:val="clear" w:color="auto" w:fill="DADADA"/>
          </w:tcPr>
          <w:p w14:paraId="1844B647" w14:textId="77777777" w:rsidR="00151BAD" w:rsidRDefault="00AC1F28">
            <w:pPr>
              <w:pStyle w:val="TableParagraph"/>
              <w:spacing w:before="71"/>
              <w:ind w:left="187" w:right="178"/>
              <w:rPr>
                <w:sz w:val="16"/>
              </w:rPr>
            </w:pPr>
            <w:r>
              <w:rPr>
                <w:sz w:val="16"/>
              </w:rPr>
              <w:t>YVSE</w:t>
            </w:r>
          </w:p>
        </w:tc>
        <w:tc>
          <w:tcPr>
            <w:tcW w:w="734" w:type="dxa"/>
            <w:tcBorders>
              <w:top w:val="nil"/>
              <w:bottom w:val="nil"/>
            </w:tcBorders>
            <w:shd w:val="clear" w:color="auto" w:fill="DADADA"/>
          </w:tcPr>
          <w:p w14:paraId="1F1191AB" w14:textId="77777777" w:rsidR="00151BAD" w:rsidRDefault="00AC1F28">
            <w:pPr>
              <w:pStyle w:val="TableParagraph"/>
              <w:spacing w:before="71"/>
              <w:ind w:left="11" w:right="2"/>
              <w:rPr>
                <w:sz w:val="16"/>
              </w:rPr>
            </w:pPr>
            <w:r>
              <w:rPr>
                <w:sz w:val="16"/>
              </w:rPr>
              <w:t>YV</w:t>
            </w:r>
          </w:p>
        </w:tc>
        <w:tc>
          <w:tcPr>
            <w:tcW w:w="902" w:type="dxa"/>
            <w:tcBorders>
              <w:top w:val="nil"/>
              <w:bottom w:val="nil"/>
            </w:tcBorders>
            <w:shd w:val="clear" w:color="auto" w:fill="DADADA"/>
          </w:tcPr>
          <w:p w14:paraId="000E18BA"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37D7559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AFC2ACC" w14:textId="77777777" w:rsidR="00151BAD" w:rsidRDefault="00AC1F28">
            <w:pPr>
              <w:pStyle w:val="TableParagraph"/>
              <w:spacing w:before="71"/>
              <w:ind w:left="132" w:right="122"/>
              <w:rPr>
                <w:sz w:val="16"/>
              </w:rPr>
            </w:pPr>
            <w:r>
              <w:rPr>
                <w:sz w:val="16"/>
              </w:rPr>
              <w:t>1990191</w:t>
            </w:r>
          </w:p>
        </w:tc>
        <w:tc>
          <w:tcPr>
            <w:tcW w:w="701" w:type="dxa"/>
            <w:tcBorders>
              <w:top w:val="nil"/>
              <w:bottom w:val="nil"/>
            </w:tcBorders>
            <w:shd w:val="clear" w:color="auto" w:fill="DADADA"/>
          </w:tcPr>
          <w:p w14:paraId="1702B585" w14:textId="77777777" w:rsidR="00151BAD" w:rsidRDefault="00AC1F28">
            <w:pPr>
              <w:pStyle w:val="TableParagraph"/>
              <w:spacing w:before="71"/>
              <w:ind w:left="195" w:right="184"/>
              <w:rPr>
                <w:sz w:val="16"/>
              </w:rPr>
            </w:pPr>
            <w:r>
              <w:rPr>
                <w:sz w:val="16"/>
              </w:rPr>
              <w:t>YV</w:t>
            </w:r>
          </w:p>
        </w:tc>
        <w:tc>
          <w:tcPr>
            <w:tcW w:w="754" w:type="dxa"/>
            <w:tcBorders>
              <w:top w:val="nil"/>
              <w:bottom w:val="nil"/>
            </w:tcBorders>
            <w:shd w:val="clear" w:color="auto" w:fill="DADADA"/>
          </w:tcPr>
          <w:p w14:paraId="5DFA67E3"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6A704E9F"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71851DD3"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1AD60F5B" w14:textId="77777777" w:rsidR="00151BAD" w:rsidRDefault="00AC1F28">
            <w:pPr>
              <w:pStyle w:val="TableParagraph"/>
              <w:spacing w:before="71"/>
              <w:ind w:right="253"/>
              <w:jc w:val="right"/>
              <w:rPr>
                <w:sz w:val="16"/>
              </w:rPr>
            </w:pPr>
            <w:r>
              <w:rPr>
                <w:sz w:val="16"/>
              </w:rPr>
              <w:t>TU</w:t>
            </w:r>
          </w:p>
        </w:tc>
        <w:tc>
          <w:tcPr>
            <w:tcW w:w="735" w:type="dxa"/>
            <w:tcBorders>
              <w:top w:val="nil"/>
              <w:bottom w:val="nil"/>
            </w:tcBorders>
            <w:shd w:val="clear" w:color="auto" w:fill="DADADA"/>
          </w:tcPr>
          <w:p w14:paraId="2117D886" w14:textId="77777777" w:rsidR="00151BAD" w:rsidRDefault="00AC1F28">
            <w:pPr>
              <w:pStyle w:val="TableParagraph"/>
              <w:spacing w:before="71"/>
              <w:ind w:left="261"/>
              <w:jc w:val="left"/>
              <w:rPr>
                <w:sz w:val="16"/>
              </w:rPr>
            </w:pPr>
            <w:r>
              <w:rPr>
                <w:sz w:val="16"/>
              </w:rPr>
              <w:t>TU</w:t>
            </w:r>
          </w:p>
        </w:tc>
        <w:tc>
          <w:tcPr>
            <w:tcW w:w="740" w:type="dxa"/>
            <w:tcBorders>
              <w:top w:val="nil"/>
              <w:bottom w:val="nil"/>
            </w:tcBorders>
            <w:shd w:val="clear" w:color="auto" w:fill="DADADA"/>
          </w:tcPr>
          <w:p w14:paraId="2ADA4494" w14:textId="77777777" w:rsidR="00151BAD" w:rsidRDefault="00AC1F28">
            <w:pPr>
              <w:pStyle w:val="TableParagraph"/>
              <w:spacing w:before="71"/>
              <w:ind w:left="97" w:right="96"/>
              <w:rPr>
                <w:sz w:val="16"/>
              </w:rPr>
            </w:pPr>
            <w:r>
              <w:rPr>
                <w:sz w:val="16"/>
              </w:rPr>
              <w:t>TU</w:t>
            </w:r>
          </w:p>
        </w:tc>
        <w:tc>
          <w:tcPr>
            <w:tcW w:w="754" w:type="dxa"/>
            <w:tcBorders>
              <w:top w:val="nil"/>
              <w:bottom w:val="nil"/>
            </w:tcBorders>
            <w:shd w:val="clear" w:color="auto" w:fill="DADADA"/>
          </w:tcPr>
          <w:p w14:paraId="1285A893"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2CA0DBD5" w14:textId="77777777" w:rsidR="00151BAD" w:rsidRDefault="00151BAD">
            <w:pPr>
              <w:pStyle w:val="TableParagraph"/>
              <w:spacing w:before="0"/>
              <w:jc w:val="left"/>
              <w:rPr>
                <w:sz w:val="16"/>
              </w:rPr>
            </w:pPr>
          </w:p>
        </w:tc>
      </w:tr>
      <w:tr w:rsidR="00151BAD" w14:paraId="694A071E" w14:textId="77777777">
        <w:trPr>
          <w:trHeight w:val="331"/>
        </w:trPr>
        <w:tc>
          <w:tcPr>
            <w:tcW w:w="888" w:type="dxa"/>
            <w:tcBorders>
              <w:top w:val="nil"/>
              <w:bottom w:val="nil"/>
            </w:tcBorders>
          </w:tcPr>
          <w:p w14:paraId="4C646A20" w14:textId="77777777" w:rsidR="00151BAD" w:rsidRDefault="00AC1F28">
            <w:pPr>
              <w:pStyle w:val="TableParagraph"/>
              <w:spacing w:before="71"/>
              <w:ind w:left="186" w:right="178"/>
              <w:rPr>
                <w:sz w:val="16"/>
              </w:rPr>
            </w:pPr>
            <w:r>
              <w:rPr>
                <w:sz w:val="16"/>
              </w:rPr>
              <w:t>YW01</w:t>
            </w:r>
          </w:p>
        </w:tc>
        <w:tc>
          <w:tcPr>
            <w:tcW w:w="734" w:type="dxa"/>
            <w:tcBorders>
              <w:top w:val="nil"/>
              <w:bottom w:val="nil"/>
            </w:tcBorders>
          </w:tcPr>
          <w:p w14:paraId="43482584" w14:textId="77777777" w:rsidR="00151BAD" w:rsidRDefault="00AC1F28">
            <w:pPr>
              <w:pStyle w:val="TableParagraph"/>
              <w:spacing w:before="71"/>
              <w:ind w:left="9" w:right="2"/>
              <w:rPr>
                <w:sz w:val="16"/>
              </w:rPr>
            </w:pPr>
            <w:r>
              <w:rPr>
                <w:sz w:val="16"/>
              </w:rPr>
              <w:t>YW</w:t>
            </w:r>
          </w:p>
        </w:tc>
        <w:tc>
          <w:tcPr>
            <w:tcW w:w="902" w:type="dxa"/>
            <w:tcBorders>
              <w:top w:val="nil"/>
              <w:bottom w:val="nil"/>
            </w:tcBorders>
          </w:tcPr>
          <w:p w14:paraId="41D41544"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0040A328" w14:textId="77777777" w:rsidR="00151BAD" w:rsidRDefault="00151BAD">
            <w:pPr>
              <w:pStyle w:val="TableParagraph"/>
              <w:spacing w:before="0"/>
              <w:jc w:val="left"/>
              <w:rPr>
                <w:sz w:val="16"/>
              </w:rPr>
            </w:pPr>
          </w:p>
        </w:tc>
        <w:tc>
          <w:tcPr>
            <w:tcW w:w="883" w:type="dxa"/>
            <w:tcBorders>
              <w:top w:val="nil"/>
              <w:bottom w:val="nil"/>
            </w:tcBorders>
          </w:tcPr>
          <w:p w14:paraId="4ABFD3A7" w14:textId="77777777" w:rsidR="00151BAD" w:rsidRDefault="00AC1F28">
            <w:pPr>
              <w:pStyle w:val="TableParagraph"/>
              <w:spacing w:before="71"/>
              <w:ind w:left="132" w:right="122"/>
              <w:rPr>
                <w:sz w:val="16"/>
              </w:rPr>
            </w:pPr>
            <w:r>
              <w:rPr>
                <w:sz w:val="16"/>
              </w:rPr>
              <w:t>1981252</w:t>
            </w:r>
          </w:p>
        </w:tc>
        <w:tc>
          <w:tcPr>
            <w:tcW w:w="701" w:type="dxa"/>
            <w:tcBorders>
              <w:top w:val="nil"/>
              <w:bottom w:val="nil"/>
            </w:tcBorders>
          </w:tcPr>
          <w:p w14:paraId="3C278842" w14:textId="77777777" w:rsidR="00151BAD" w:rsidRDefault="00AC1F28">
            <w:pPr>
              <w:pStyle w:val="TableParagraph"/>
              <w:spacing w:before="71"/>
              <w:ind w:left="195" w:right="187"/>
              <w:rPr>
                <w:sz w:val="16"/>
              </w:rPr>
            </w:pPr>
            <w:r>
              <w:rPr>
                <w:sz w:val="16"/>
              </w:rPr>
              <w:t>YW</w:t>
            </w:r>
          </w:p>
        </w:tc>
        <w:tc>
          <w:tcPr>
            <w:tcW w:w="754" w:type="dxa"/>
            <w:tcBorders>
              <w:top w:val="nil"/>
              <w:bottom w:val="nil"/>
            </w:tcBorders>
          </w:tcPr>
          <w:p w14:paraId="53A324FE"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tcPr>
          <w:p w14:paraId="34CEF605" w14:textId="77777777" w:rsidR="00151BAD" w:rsidRDefault="00151BAD">
            <w:pPr>
              <w:pStyle w:val="TableParagraph"/>
              <w:spacing w:before="0"/>
              <w:jc w:val="left"/>
              <w:rPr>
                <w:sz w:val="16"/>
              </w:rPr>
            </w:pPr>
          </w:p>
        </w:tc>
        <w:tc>
          <w:tcPr>
            <w:tcW w:w="756" w:type="dxa"/>
            <w:tcBorders>
              <w:top w:val="nil"/>
              <w:bottom w:val="nil"/>
            </w:tcBorders>
          </w:tcPr>
          <w:p w14:paraId="02C0FE2E" w14:textId="77777777" w:rsidR="00151BAD" w:rsidRDefault="00151BAD">
            <w:pPr>
              <w:pStyle w:val="TableParagraph"/>
              <w:spacing w:before="0"/>
              <w:jc w:val="left"/>
              <w:rPr>
                <w:sz w:val="16"/>
              </w:rPr>
            </w:pPr>
          </w:p>
        </w:tc>
        <w:tc>
          <w:tcPr>
            <w:tcW w:w="737" w:type="dxa"/>
            <w:tcBorders>
              <w:top w:val="nil"/>
              <w:bottom w:val="nil"/>
            </w:tcBorders>
          </w:tcPr>
          <w:p w14:paraId="40E3CE74" w14:textId="77777777" w:rsidR="00151BAD" w:rsidRDefault="00AC1F28">
            <w:pPr>
              <w:pStyle w:val="TableParagraph"/>
              <w:spacing w:before="71"/>
              <w:ind w:right="223"/>
              <w:jc w:val="right"/>
              <w:rPr>
                <w:sz w:val="16"/>
              </w:rPr>
            </w:pPr>
            <w:r>
              <w:rPr>
                <w:sz w:val="16"/>
              </w:rPr>
              <w:t>YW</w:t>
            </w:r>
          </w:p>
        </w:tc>
        <w:tc>
          <w:tcPr>
            <w:tcW w:w="735" w:type="dxa"/>
            <w:tcBorders>
              <w:top w:val="nil"/>
              <w:bottom w:val="nil"/>
            </w:tcBorders>
          </w:tcPr>
          <w:p w14:paraId="7E740444" w14:textId="77777777" w:rsidR="00151BAD" w:rsidRDefault="00AC1F28">
            <w:pPr>
              <w:pStyle w:val="TableParagraph"/>
              <w:spacing w:before="71"/>
              <w:ind w:left="235"/>
              <w:jc w:val="left"/>
              <w:rPr>
                <w:sz w:val="16"/>
              </w:rPr>
            </w:pPr>
            <w:r>
              <w:rPr>
                <w:sz w:val="16"/>
              </w:rPr>
              <w:t>YW</w:t>
            </w:r>
          </w:p>
        </w:tc>
        <w:tc>
          <w:tcPr>
            <w:tcW w:w="740" w:type="dxa"/>
            <w:tcBorders>
              <w:top w:val="nil"/>
              <w:bottom w:val="nil"/>
            </w:tcBorders>
          </w:tcPr>
          <w:p w14:paraId="43D4AA86" w14:textId="77777777" w:rsidR="00151BAD" w:rsidRDefault="00AC1F28">
            <w:pPr>
              <w:pStyle w:val="TableParagraph"/>
              <w:spacing w:before="71"/>
              <w:ind w:left="99" w:right="95"/>
              <w:rPr>
                <w:sz w:val="16"/>
              </w:rPr>
            </w:pPr>
            <w:r>
              <w:rPr>
                <w:sz w:val="16"/>
              </w:rPr>
              <w:t>YW</w:t>
            </w:r>
          </w:p>
        </w:tc>
        <w:tc>
          <w:tcPr>
            <w:tcW w:w="754" w:type="dxa"/>
            <w:tcBorders>
              <w:top w:val="nil"/>
              <w:bottom w:val="nil"/>
            </w:tcBorders>
          </w:tcPr>
          <w:p w14:paraId="509EC067" w14:textId="77777777" w:rsidR="00151BAD" w:rsidRDefault="00151BAD">
            <w:pPr>
              <w:pStyle w:val="TableParagraph"/>
              <w:spacing w:before="0"/>
              <w:jc w:val="left"/>
              <w:rPr>
                <w:sz w:val="16"/>
              </w:rPr>
            </w:pPr>
          </w:p>
        </w:tc>
        <w:tc>
          <w:tcPr>
            <w:tcW w:w="887" w:type="dxa"/>
            <w:tcBorders>
              <w:top w:val="nil"/>
              <w:bottom w:val="nil"/>
            </w:tcBorders>
          </w:tcPr>
          <w:p w14:paraId="75481491" w14:textId="77777777" w:rsidR="00151BAD" w:rsidRDefault="00151BAD">
            <w:pPr>
              <w:pStyle w:val="TableParagraph"/>
              <w:spacing w:before="0"/>
              <w:jc w:val="left"/>
              <w:rPr>
                <w:sz w:val="16"/>
              </w:rPr>
            </w:pPr>
          </w:p>
        </w:tc>
      </w:tr>
      <w:tr w:rsidR="00151BAD" w14:paraId="1D69540E" w14:textId="77777777">
        <w:trPr>
          <w:trHeight w:val="331"/>
        </w:trPr>
        <w:tc>
          <w:tcPr>
            <w:tcW w:w="888" w:type="dxa"/>
            <w:tcBorders>
              <w:top w:val="nil"/>
              <w:bottom w:val="nil"/>
            </w:tcBorders>
            <w:shd w:val="clear" w:color="auto" w:fill="DADADA"/>
          </w:tcPr>
          <w:p w14:paraId="58000142" w14:textId="77777777" w:rsidR="00151BAD" w:rsidRDefault="00AC1F28">
            <w:pPr>
              <w:pStyle w:val="TableParagraph"/>
              <w:spacing w:before="71"/>
              <w:ind w:left="186" w:right="178"/>
              <w:rPr>
                <w:sz w:val="16"/>
              </w:rPr>
            </w:pPr>
            <w:r>
              <w:rPr>
                <w:sz w:val="16"/>
              </w:rPr>
              <w:t>YX01</w:t>
            </w:r>
          </w:p>
        </w:tc>
        <w:tc>
          <w:tcPr>
            <w:tcW w:w="734" w:type="dxa"/>
            <w:tcBorders>
              <w:top w:val="nil"/>
              <w:bottom w:val="nil"/>
            </w:tcBorders>
            <w:shd w:val="clear" w:color="auto" w:fill="DADADA"/>
          </w:tcPr>
          <w:p w14:paraId="133D2861" w14:textId="77777777" w:rsidR="00151BAD" w:rsidRDefault="00AC1F28">
            <w:pPr>
              <w:pStyle w:val="TableParagraph"/>
              <w:spacing w:before="71"/>
              <w:ind w:left="11" w:right="2"/>
              <w:rPr>
                <w:sz w:val="16"/>
              </w:rPr>
            </w:pPr>
            <w:r>
              <w:rPr>
                <w:sz w:val="16"/>
              </w:rPr>
              <w:t>YX</w:t>
            </w:r>
          </w:p>
        </w:tc>
        <w:tc>
          <w:tcPr>
            <w:tcW w:w="902" w:type="dxa"/>
            <w:tcBorders>
              <w:top w:val="nil"/>
              <w:bottom w:val="nil"/>
            </w:tcBorders>
            <w:shd w:val="clear" w:color="auto" w:fill="DADADA"/>
          </w:tcPr>
          <w:p w14:paraId="2C42DE31"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1C52C62F"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E89BE62" w14:textId="77777777" w:rsidR="00151BAD" w:rsidRDefault="00AC1F28">
            <w:pPr>
              <w:pStyle w:val="TableParagraph"/>
              <w:spacing w:before="71"/>
              <w:ind w:left="132" w:right="122"/>
              <w:rPr>
                <w:sz w:val="16"/>
              </w:rPr>
            </w:pPr>
            <w:r>
              <w:rPr>
                <w:sz w:val="16"/>
              </w:rPr>
              <w:t>1981252</w:t>
            </w:r>
          </w:p>
        </w:tc>
        <w:tc>
          <w:tcPr>
            <w:tcW w:w="701" w:type="dxa"/>
            <w:tcBorders>
              <w:top w:val="nil"/>
              <w:bottom w:val="nil"/>
            </w:tcBorders>
            <w:shd w:val="clear" w:color="auto" w:fill="DADADA"/>
          </w:tcPr>
          <w:p w14:paraId="7559901D" w14:textId="77777777" w:rsidR="00151BAD" w:rsidRDefault="00AC1F28">
            <w:pPr>
              <w:pStyle w:val="TableParagraph"/>
              <w:spacing w:before="71"/>
              <w:ind w:left="195" w:right="184"/>
              <w:rPr>
                <w:sz w:val="16"/>
              </w:rPr>
            </w:pPr>
            <w:r>
              <w:rPr>
                <w:sz w:val="16"/>
              </w:rPr>
              <w:t>YX</w:t>
            </w:r>
          </w:p>
        </w:tc>
        <w:tc>
          <w:tcPr>
            <w:tcW w:w="754" w:type="dxa"/>
            <w:tcBorders>
              <w:top w:val="nil"/>
              <w:bottom w:val="nil"/>
            </w:tcBorders>
            <w:shd w:val="clear" w:color="auto" w:fill="DADADA"/>
          </w:tcPr>
          <w:p w14:paraId="07FA9290" w14:textId="77777777" w:rsidR="00151BAD" w:rsidRDefault="00AC1F28">
            <w:pPr>
              <w:pStyle w:val="TableParagraph"/>
              <w:spacing w:before="71"/>
              <w:ind w:right="284"/>
              <w:jc w:val="right"/>
              <w:rPr>
                <w:sz w:val="16"/>
              </w:rPr>
            </w:pPr>
            <w:r>
              <w:rPr>
                <w:sz w:val="16"/>
              </w:rPr>
              <w:t>81</w:t>
            </w:r>
          </w:p>
        </w:tc>
        <w:tc>
          <w:tcPr>
            <w:tcW w:w="696" w:type="dxa"/>
            <w:tcBorders>
              <w:top w:val="nil"/>
              <w:bottom w:val="nil"/>
            </w:tcBorders>
            <w:shd w:val="clear" w:color="auto" w:fill="DADADA"/>
          </w:tcPr>
          <w:p w14:paraId="32D552B0"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3CD20281"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5FB6DD29" w14:textId="77777777" w:rsidR="00151BAD" w:rsidRDefault="00AC1F28">
            <w:pPr>
              <w:pStyle w:val="TableParagraph"/>
              <w:spacing w:before="71"/>
              <w:ind w:right="240"/>
              <w:jc w:val="right"/>
              <w:rPr>
                <w:sz w:val="16"/>
              </w:rPr>
            </w:pPr>
            <w:r>
              <w:rPr>
                <w:sz w:val="16"/>
              </w:rPr>
              <w:t>YX</w:t>
            </w:r>
          </w:p>
        </w:tc>
        <w:tc>
          <w:tcPr>
            <w:tcW w:w="735" w:type="dxa"/>
            <w:tcBorders>
              <w:top w:val="nil"/>
              <w:bottom w:val="nil"/>
            </w:tcBorders>
            <w:shd w:val="clear" w:color="auto" w:fill="DADADA"/>
          </w:tcPr>
          <w:p w14:paraId="054F66FC" w14:textId="77777777" w:rsidR="00151BAD" w:rsidRDefault="00AC1F28">
            <w:pPr>
              <w:pStyle w:val="TableParagraph"/>
              <w:spacing w:before="71"/>
              <w:ind w:left="254"/>
              <w:jc w:val="left"/>
              <w:rPr>
                <w:sz w:val="16"/>
              </w:rPr>
            </w:pPr>
            <w:r>
              <w:rPr>
                <w:sz w:val="16"/>
              </w:rPr>
              <w:t>YX</w:t>
            </w:r>
          </w:p>
        </w:tc>
        <w:tc>
          <w:tcPr>
            <w:tcW w:w="740" w:type="dxa"/>
            <w:tcBorders>
              <w:top w:val="nil"/>
              <w:bottom w:val="nil"/>
            </w:tcBorders>
            <w:shd w:val="clear" w:color="auto" w:fill="DADADA"/>
          </w:tcPr>
          <w:p w14:paraId="522E730A" w14:textId="77777777" w:rsidR="00151BAD" w:rsidRDefault="00AC1F28">
            <w:pPr>
              <w:pStyle w:val="TableParagraph"/>
              <w:spacing w:before="71"/>
              <w:ind w:left="99" w:right="92"/>
              <w:rPr>
                <w:sz w:val="16"/>
              </w:rPr>
            </w:pPr>
            <w:r>
              <w:rPr>
                <w:sz w:val="16"/>
              </w:rPr>
              <w:t>YX</w:t>
            </w:r>
          </w:p>
        </w:tc>
        <w:tc>
          <w:tcPr>
            <w:tcW w:w="754" w:type="dxa"/>
            <w:tcBorders>
              <w:top w:val="nil"/>
              <w:bottom w:val="nil"/>
            </w:tcBorders>
            <w:shd w:val="clear" w:color="auto" w:fill="DADADA"/>
          </w:tcPr>
          <w:p w14:paraId="5B0027E3" w14:textId="77777777" w:rsidR="00151BAD" w:rsidRDefault="00151BAD">
            <w:pPr>
              <w:pStyle w:val="TableParagraph"/>
              <w:spacing w:before="0"/>
              <w:jc w:val="left"/>
              <w:rPr>
                <w:sz w:val="16"/>
              </w:rPr>
            </w:pPr>
          </w:p>
        </w:tc>
        <w:tc>
          <w:tcPr>
            <w:tcW w:w="887" w:type="dxa"/>
            <w:tcBorders>
              <w:top w:val="nil"/>
              <w:bottom w:val="nil"/>
            </w:tcBorders>
            <w:shd w:val="clear" w:color="auto" w:fill="DADADA"/>
          </w:tcPr>
          <w:p w14:paraId="300726D4" w14:textId="77777777" w:rsidR="00151BAD" w:rsidRDefault="00151BAD">
            <w:pPr>
              <w:pStyle w:val="TableParagraph"/>
              <w:spacing w:before="0"/>
              <w:jc w:val="left"/>
              <w:rPr>
                <w:sz w:val="16"/>
              </w:rPr>
            </w:pPr>
          </w:p>
        </w:tc>
      </w:tr>
      <w:tr w:rsidR="00151BAD" w14:paraId="5EB74873" w14:textId="77777777">
        <w:trPr>
          <w:trHeight w:val="331"/>
        </w:trPr>
        <w:tc>
          <w:tcPr>
            <w:tcW w:w="888" w:type="dxa"/>
            <w:tcBorders>
              <w:top w:val="nil"/>
              <w:bottom w:val="nil"/>
            </w:tcBorders>
          </w:tcPr>
          <w:p w14:paraId="6CCA6A09" w14:textId="77777777" w:rsidR="00151BAD" w:rsidRDefault="00AC1F28">
            <w:pPr>
              <w:pStyle w:val="TableParagraph"/>
              <w:spacing w:before="69"/>
              <w:ind w:left="186" w:right="178"/>
              <w:rPr>
                <w:sz w:val="16"/>
              </w:rPr>
            </w:pPr>
            <w:r>
              <w:rPr>
                <w:sz w:val="16"/>
              </w:rPr>
              <w:t>YY01</w:t>
            </w:r>
          </w:p>
        </w:tc>
        <w:tc>
          <w:tcPr>
            <w:tcW w:w="734" w:type="dxa"/>
            <w:tcBorders>
              <w:top w:val="nil"/>
              <w:bottom w:val="nil"/>
            </w:tcBorders>
          </w:tcPr>
          <w:p w14:paraId="2C52CA04" w14:textId="77777777" w:rsidR="00151BAD" w:rsidRDefault="00AC1F28">
            <w:pPr>
              <w:pStyle w:val="TableParagraph"/>
              <w:spacing w:before="69"/>
              <w:ind w:left="11" w:right="2"/>
              <w:rPr>
                <w:sz w:val="16"/>
              </w:rPr>
            </w:pPr>
            <w:r>
              <w:rPr>
                <w:sz w:val="16"/>
              </w:rPr>
              <w:t>YY</w:t>
            </w:r>
          </w:p>
        </w:tc>
        <w:tc>
          <w:tcPr>
            <w:tcW w:w="902" w:type="dxa"/>
            <w:tcBorders>
              <w:top w:val="nil"/>
              <w:bottom w:val="nil"/>
            </w:tcBorders>
          </w:tcPr>
          <w:p w14:paraId="7F1CC0E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0D219319" w14:textId="77777777" w:rsidR="00151BAD" w:rsidRDefault="00151BAD">
            <w:pPr>
              <w:pStyle w:val="TableParagraph"/>
              <w:spacing w:before="0"/>
              <w:jc w:val="left"/>
              <w:rPr>
                <w:sz w:val="16"/>
              </w:rPr>
            </w:pPr>
          </w:p>
        </w:tc>
        <w:tc>
          <w:tcPr>
            <w:tcW w:w="883" w:type="dxa"/>
            <w:tcBorders>
              <w:top w:val="nil"/>
              <w:bottom w:val="nil"/>
            </w:tcBorders>
          </w:tcPr>
          <w:p w14:paraId="5C14E1A6" w14:textId="77777777" w:rsidR="00151BAD" w:rsidRDefault="00AC1F28">
            <w:pPr>
              <w:pStyle w:val="TableParagraph"/>
              <w:spacing w:before="69"/>
              <w:ind w:left="132" w:right="122"/>
              <w:rPr>
                <w:sz w:val="16"/>
              </w:rPr>
            </w:pPr>
            <w:r>
              <w:rPr>
                <w:sz w:val="16"/>
              </w:rPr>
              <w:t>1981313</w:t>
            </w:r>
          </w:p>
        </w:tc>
        <w:tc>
          <w:tcPr>
            <w:tcW w:w="701" w:type="dxa"/>
            <w:tcBorders>
              <w:top w:val="nil"/>
              <w:bottom w:val="nil"/>
            </w:tcBorders>
          </w:tcPr>
          <w:p w14:paraId="282186A8" w14:textId="77777777" w:rsidR="00151BAD" w:rsidRDefault="00AC1F28">
            <w:pPr>
              <w:pStyle w:val="TableParagraph"/>
              <w:spacing w:before="69"/>
              <w:ind w:left="195" w:right="184"/>
              <w:rPr>
                <w:sz w:val="16"/>
              </w:rPr>
            </w:pPr>
            <w:r>
              <w:rPr>
                <w:sz w:val="16"/>
              </w:rPr>
              <w:t>YY</w:t>
            </w:r>
          </w:p>
        </w:tc>
        <w:tc>
          <w:tcPr>
            <w:tcW w:w="754" w:type="dxa"/>
            <w:tcBorders>
              <w:top w:val="nil"/>
              <w:bottom w:val="nil"/>
            </w:tcBorders>
          </w:tcPr>
          <w:p w14:paraId="29379D58"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559C094A" w14:textId="77777777" w:rsidR="00151BAD" w:rsidRDefault="00151BAD">
            <w:pPr>
              <w:pStyle w:val="TableParagraph"/>
              <w:spacing w:before="0"/>
              <w:jc w:val="left"/>
              <w:rPr>
                <w:sz w:val="16"/>
              </w:rPr>
            </w:pPr>
          </w:p>
        </w:tc>
        <w:tc>
          <w:tcPr>
            <w:tcW w:w="756" w:type="dxa"/>
            <w:tcBorders>
              <w:top w:val="nil"/>
              <w:bottom w:val="nil"/>
            </w:tcBorders>
          </w:tcPr>
          <w:p w14:paraId="5E1D514B" w14:textId="77777777" w:rsidR="00151BAD" w:rsidRDefault="00151BAD">
            <w:pPr>
              <w:pStyle w:val="TableParagraph"/>
              <w:spacing w:before="0"/>
              <w:jc w:val="left"/>
              <w:rPr>
                <w:sz w:val="16"/>
              </w:rPr>
            </w:pPr>
          </w:p>
        </w:tc>
        <w:tc>
          <w:tcPr>
            <w:tcW w:w="737" w:type="dxa"/>
            <w:tcBorders>
              <w:top w:val="nil"/>
              <w:bottom w:val="nil"/>
            </w:tcBorders>
          </w:tcPr>
          <w:p w14:paraId="25C49C4A" w14:textId="77777777" w:rsidR="00151BAD" w:rsidRDefault="00AC1F28">
            <w:pPr>
              <w:pStyle w:val="TableParagraph"/>
              <w:spacing w:before="69"/>
              <w:ind w:right="240"/>
              <w:jc w:val="right"/>
              <w:rPr>
                <w:sz w:val="16"/>
              </w:rPr>
            </w:pPr>
            <w:r>
              <w:rPr>
                <w:sz w:val="16"/>
              </w:rPr>
              <w:t>YY</w:t>
            </w:r>
          </w:p>
        </w:tc>
        <w:tc>
          <w:tcPr>
            <w:tcW w:w="735" w:type="dxa"/>
            <w:tcBorders>
              <w:top w:val="nil"/>
              <w:bottom w:val="nil"/>
            </w:tcBorders>
          </w:tcPr>
          <w:p w14:paraId="02AC87E5" w14:textId="77777777" w:rsidR="00151BAD" w:rsidRDefault="00AC1F28">
            <w:pPr>
              <w:pStyle w:val="TableParagraph"/>
              <w:spacing w:before="69"/>
              <w:ind w:left="254"/>
              <w:jc w:val="left"/>
              <w:rPr>
                <w:sz w:val="16"/>
              </w:rPr>
            </w:pPr>
            <w:r>
              <w:rPr>
                <w:sz w:val="16"/>
              </w:rPr>
              <w:t>YY</w:t>
            </w:r>
          </w:p>
        </w:tc>
        <w:tc>
          <w:tcPr>
            <w:tcW w:w="740" w:type="dxa"/>
            <w:tcBorders>
              <w:top w:val="nil"/>
              <w:bottom w:val="nil"/>
            </w:tcBorders>
          </w:tcPr>
          <w:p w14:paraId="2FE61AD5" w14:textId="77777777" w:rsidR="00151BAD" w:rsidRDefault="00AC1F28">
            <w:pPr>
              <w:pStyle w:val="TableParagraph"/>
              <w:spacing w:before="69"/>
              <w:ind w:left="99" w:right="92"/>
              <w:rPr>
                <w:sz w:val="16"/>
              </w:rPr>
            </w:pPr>
            <w:r>
              <w:rPr>
                <w:sz w:val="16"/>
              </w:rPr>
              <w:t>YY</w:t>
            </w:r>
          </w:p>
        </w:tc>
        <w:tc>
          <w:tcPr>
            <w:tcW w:w="754" w:type="dxa"/>
            <w:tcBorders>
              <w:top w:val="nil"/>
              <w:bottom w:val="nil"/>
            </w:tcBorders>
          </w:tcPr>
          <w:p w14:paraId="29A03187" w14:textId="77777777" w:rsidR="00151BAD" w:rsidRDefault="00151BAD">
            <w:pPr>
              <w:pStyle w:val="TableParagraph"/>
              <w:spacing w:before="0"/>
              <w:jc w:val="left"/>
              <w:rPr>
                <w:sz w:val="16"/>
              </w:rPr>
            </w:pPr>
          </w:p>
        </w:tc>
        <w:tc>
          <w:tcPr>
            <w:tcW w:w="887" w:type="dxa"/>
            <w:tcBorders>
              <w:top w:val="nil"/>
              <w:bottom w:val="nil"/>
            </w:tcBorders>
          </w:tcPr>
          <w:p w14:paraId="0198D1DA" w14:textId="77777777" w:rsidR="00151BAD" w:rsidRDefault="00151BAD">
            <w:pPr>
              <w:pStyle w:val="TableParagraph"/>
              <w:spacing w:before="0"/>
              <w:jc w:val="left"/>
              <w:rPr>
                <w:sz w:val="16"/>
              </w:rPr>
            </w:pPr>
          </w:p>
        </w:tc>
      </w:tr>
    </w:tbl>
    <w:p w14:paraId="38633CB8" w14:textId="77777777" w:rsidR="00151BAD" w:rsidRDefault="00151BAD">
      <w:pPr>
        <w:rPr>
          <w:sz w:val="16"/>
        </w:rPr>
        <w:sectPr w:rsidR="00151BAD">
          <w:pgSz w:w="12240" w:h="15840"/>
          <w:pgMar w:top="110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458A6974" w14:textId="77777777" w:rsidTr="004523E8">
        <w:trPr>
          <w:trHeight w:val="710"/>
          <w:tblHeader/>
        </w:trPr>
        <w:tc>
          <w:tcPr>
            <w:tcW w:w="11241" w:type="dxa"/>
            <w:gridSpan w:val="14"/>
            <w:tcBorders>
              <w:right w:val="single" w:sz="6" w:space="0" w:color="000000"/>
            </w:tcBorders>
          </w:tcPr>
          <w:p w14:paraId="521D3516" w14:textId="77777777" w:rsidR="00151BAD" w:rsidRDefault="00AC1F28">
            <w:pPr>
              <w:pStyle w:val="TableParagraph"/>
              <w:spacing w:before="192"/>
              <w:ind w:left="1157" w:right="1138"/>
              <w:rPr>
                <w:b/>
                <w:sz w:val="28"/>
              </w:rPr>
            </w:pPr>
            <w:r>
              <w:rPr>
                <w:b/>
                <w:sz w:val="28"/>
              </w:rPr>
              <w:lastRenderedPageBreak/>
              <w:t>FOREIGN Z</w:t>
            </w:r>
          </w:p>
        </w:tc>
      </w:tr>
      <w:tr w:rsidR="00151BAD" w14:paraId="540E707A" w14:textId="77777777" w:rsidTr="004523E8">
        <w:trPr>
          <w:trHeight w:val="609"/>
          <w:tblHeader/>
        </w:trPr>
        <w:tc>
          <w:tcPr>
            <w:tcW w:w="888" w:type="dxa"/>
          </w:tcPr>
          <w:p w14:paraId="69FC6686" w14:textId="77777777" w:rsidR="00151BAD" w:rsidRDefault="00151BAD">
            <w:pPr>
              <w:pStyle w:val="TableParagraph"/>
              <w:spacing w:before="3"/>
              <w:jc w:val="left"/>
              <w:rPr>
                <w:b/>
                <w:sz w:val="21"/>
              </w:rPr>
            </w:pPr>
          </w:p>
          <w:p w14:paraId="12F6054A" w14:textId="77777777" w:rsidR="00151BAD" w:rsidRDefault="00AC1F28">
            <w:pPr>
              <w:pStyle w:val="TableParagraph"/>
              <w:spacing w:before="1" w:line="182" w:lineRule="exac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3359CDC" w14:textId="77777777" w:rsidR="00151BAD" w:rsidRDefault="00151BAD">
            <w:pPr>
              <w:pStyle w:val="TableParagraph"/>
              <w:spacing w:before="3"/>
              <w:jc w:val="left"/>
              <w:rPr>
                <w:b/>
                <w:sz w:val="21"/>
              </w:rPr>
            </w:pPr>
          </w:p>
          <w:p w14:paraId="3ACF6782" w14:textId="77777777" w:rsidR="00151BAD" w:rsidRDefault="00AC1F28">
            <w:pPr>
              <w:pStyle w:val="TableParagraph"/>
              <w:spacing w:before="1" w:line="182" w:lineRule="exact"/>
              <w:ind w:left="170" w:right="15" w:hanging="135"/>
              <w:jc w:val="left"/>
              <w:rPr>
                <w:b/>
                <w:sz w:val="16"/>
              </w:rPr>
            </w:pPr>
            <w:r>
              <w:rPr>
                <w:b/>
                <w:sz w:val="16"/>
              </w:rPr>
              <w:t xml:space="preserve">MOE CD </w:t>
            </w:r>
            <w:r>
              <w:rPr>
                <w:b/>
                <w:sz w:val="16"/>
                <w:u w:val="single"/>
              </w:rPr>
              <w:t>(2833)</w:t>
            </w:r>
          </w:p>
        </w:tc>
        <w:tc>
          <w:tcPr>
            <w:tcW w:w="902" w:type="dxa"/>
          </w:tcPr>
          <w:p w14:paraId="41C2B9ED" w14:textId="77777777" w:rsidR="00151BAD" w:rsidRDefault="00AC1F28">
            <w:pPr>
              <w:pStyle w:val="TableParagraph"/>
              <w:spacing w:before="57"/>
              <w:ind w:left="218" w:hanging="63"/>
              <w:jc w:val="left"/>
              <w:rPr>
                <w:b/>
                <w:sz w:val="16"/>
              </w:rPr>
            </w:pPr>
            <w:r>
              <w:rPr>
                <w:b/>
                <w:sz w:val="16"/>
              </w:rPr>
              <w:t>STATUS</w:t>
            </w:r>
          </w:p>
          <w:p w14:paraId="66637F74" w14:textId="77777777" w:rsidR="00151BAD" w:rsidRDefault="00AC1F28">
            <w:pPr>
              <w:pStyle w:val="TableParagraph"/>
              <w:spacing w:before="4" w:line="182" w:lineRule="exact"/>
              <w:ind w:left="237" w:right="192" w:hanging="20"/>
              <w:jc w:val="left"/>
              <w:rPr>
                <w:b/>
                <w:sz w:val="16"/>
              </w:rPr>
            </w:pPr>
            <w:r>
              <w:rPr>
                <w:b/>
                <w:sz w:val="16"/>
              </w:rPr>
              <w:t xml:space="preserve">CODE </w:t>
            </w:r>
            <w:r>
              <w:rPr>
                <w:b/>
                <w:sz w:val="16"/>
                <w:u w:val="single"/>
              </w:rPr>
              <w:t>(8458)</w:t>
            </w:r>
          </w:p>
        </w:tc>
        <w:tc>
          <w:tcPr>
            <w:tcW w:w="1080" w:type="dxa"/>
          </w:tcPr>
          <w:p w14:paraId="121D747D" w14:textId="77777777" w:rsidR="00151BAD" w:rsidRDefault="00AC1F28">
            <w:pPr>
              <w:pStyle w:val="TableParagraph"/>
              <w:spacing w:before="57"/>
              <w:ind w:left="194" w:firstLine="31"/>
              <w:jc w:val="left"/>
              <w:rPr>
                <w:b/>
                <w:sz w:val="16"/>
              </w:rPr>
            </w:pPr>
            <w:r>
              <w:rPr>
                <w:b/>
                <w:sz w:val="16"/>
              </w:rPr>
              <w:t>FUTURE</w:t>
            </w:r>
          </w:p>
          <w:p w14:paraId="0F0A8FBE" w14:textId="77777777" w:rsidR="00151BAD" w:rsidRDefault="00AC1F28">
            <w:pPr>
              <w:pStyle w:val="TableParagraph"/>
              <w:spacing w:before="4" w:line="182" w:lineRule="exact"/>
              <w:ind w:left="326" w:right="166" w:hanging="132"/>
              <w:jc w:val="left"/>
              <w:rPr>
                <w:b/>
                <w:sz w:val="16"/>
              </w:rPr>
            </w:pPr>
            <w:r>
              <w:rPr>
                <w:b/>
                <w:sz w:val="16"/>
              </w:rPr>
              <w:t xml:space="preserve">STAT CD </w:t>
            </w:r>
            <w:r>
              <w:rPr>
                <w:b/>
                <w:sz w:val="16"/>
                <w:u w:val="single"/>
              </w:rPr>
              <w:t>(0297)</w:t>
            </w:r>
          </w:p>
        </w:tc>
        <w:tc>
          <w:tcPr>
            <w:tcW w:w="883" w:type="dxa"/>
          </w:tcPr>
          <w:p w14:paraId="23392592" w14:textId="77777777" w:rsidR="00151BAD" w:rsidRDefault="00151BAD">
            <w:pPr>
              <w:pStyle w:val="TableParagraph"/>
              <w:spacing w:before="3"/>
              <w:jc w:val="left"/>
              <w:rPr>
                <w:b/>
                <w:sz w:val="21"/>
              </w:rPr>
            </w:pPr>
          </w:p>
          <w:p w14:paraId="626318B2" w14:textId="77777777" w:rsidR="00151BAD" w:rsidRDefault="00AC1F28">
            <w:pPr>
              <w:pStyle w:val="TableParagraph"/>
              <w:spacing w:before="1" w:line="182" w:lineRule="exact"/>
              <w:ind w:left="228" w:right="9" w:hanging="171"/>
              <w:jc w:val="left"/>
              <w:rPr>
                <w:b/>
                <w:sz w:val="16"/>
              </w:rPr>
            </w:pPr>
            <w:r>
              <w:rPr>
                <w:b/>
                <w:sz w:val="16"/>
              </w:rPr>
              <w:t xml:space="preserve">EFF DATE </w:t>
            </w:r>
            <w:r>
              <w:rPr>
                <w:b/>
                <w:sz w:val="16"/>
                <w:u w:val="single"/>
              </w:rPr>
              <w:t>(2128)</w:t>
            </w:r>
          </w:p>
        </w:tc>
        <w:tc>
          <w:tcPr>
            <w:tcW w:w="701" w:type="dxa"/>
          </w:tcPr>
          <w:p w14:paraId="0EB74985" w14:textId="77777777" w:rsidR="00151BAD" w:rsidRDefault="00151BAD">
            <w:pPr>
              <w:pStyle w:val="TableParagraph"/>
              <w:spacing w:before="3"/>
              <w:jc w:val="left"/>
              <w:rPr>
                <w:b/>
                <w:sz w:val="21"/>
              </w:rPr>
            </w:pPr>
          </w:p>
          <w:p w14:paraId="288C3987" w14:textId="77777777" w:rsidR="00151BAD" w:rsidRDefault="00AC1F28">
            <w:pPr>
              <w:pStyle w:val="TableParagraph"/>
              <w:spacing w:before="1" w:line="182" w:lineRule="exact"/>
              <w:ind w:left="137" w:right="107" w:firstLine="16"/>
              <w:jc w:val="left"/>
              <w:rPr>
                <w:b/>
                <w:sz w:val="16"/>
              </w:rPr>
            </w:pPr>
            <w:r>
              <w:rPr>
                <w:b/>
                <w:sz w:val="16"/>
              </w:rPr>
              <w:t xml:space="preserve">PICA </w:t>
            </w:r>
            <w:r>
              <w:rPr>
                <w:b/>
                <w:sz w:val="16"/>
                <w:u w:val="single"/>
              </w:rPr>
              <w:t>(2866)</w:t>
            </w:r>
          </w:p>
        </w:tc>
        <w:tc>
          <w:tcPr>
            <w:tcW w:w="754" w:type="dxa"/>
          </w:tcPr>
          <w:p w14:paraId="2687AB17" w14:textId="77777777" w:rsidR="00151BAD" w:rsidRDefault="00AC1F28">
            <w:pPr>
              <w:pStyle w:val="TableParagraph"/>
              <w:spacing w:before="57"/>
              <w:ind w:left="202" w:hanging="22"/>
              <w:jc w:val="left"/>
              <w:rPr>
                <w:b/>
                <w:sz w:val="16"/>
              </w:rPr>
            </w:pPr>
            <w:r>
              <w:rPr>
                <w:b/>
                <w:sz w:val="16"/>
              </w:rPr>
              <w:t>PICA</w:t>
            </w:r>
          </w:p>
          <w:p w14:paraId="3DBB49ED" w14:textId="77777777" w:rsidR="00151BAD" w:rsidRDefault="00AC1F28">
            <w:pPr>
              <w:pStyle w:val="TableParagraph"/>
              <w:spacing w:before="4" w:line="182" w:lineRule="exact"/>
              <w:ind w:left="163" w:right="134" w:firstLine="38"/>
              <w:jc w:val="left"/>
              <w:rPr>
                <w:b/>
                <w:sz w:val="16"/>
              </w:rPr>
            </w:pPr>
            <w:r>
              <w:rPr>
                <w:b/>
                <w:sz w:val="16"/>
              </w:rPr>
              <w:t xml:space="preserve">LOA </w:t>
            </w:r>
            <w:r>
              <w:rPr>
                <w:b/>
                <w:sz w:val="16"/>
                <w:u w:val="single"/>
              </w:rPr>
              <w:t>(3505)</w:t>
            </w:r>
          </w:p>
        </w:tc>
        <w:tc>
          <w:tcPr>
            <w:tcW w:w="696" w:type="dxa"/>
          </w:tcPr>
          <w:p w14:paraId="550FE841" w14:textId="77777777" w:rsidR="00151BAD" w:rsidRDefault="00151BAD">
            <w:pPr>
              <w:pStyle w:val="TableParagraph"/>
              <w:spacing w:before="3"/>
              <w:jc w:val="left"/>
              <w:rPr>
                <w:b/>
                <w:sz w:val="21"/>
              </w:rPr>
            </w:pPr>
          </w:p>
          <w:p w14:paraId="5E4DF9AD" w14:textId="77777777" w:rsidR="00151BAD" w:rsidRDefault="00AC1F28">
            <w:pPr>
              <w:pStyle w:val="TableParagraph"/>
              <w:spacing w:before="1" w:line="182" w:lineRule="exact"/>
              <w:ind w:left="134" w:right="105" w:firstLine="21"/>
              <w:jc w:val="left"/>
              <w:rPr>
                <w:b/>
                <w:sz w:val="16"/>
              </w:rPr>
            </w:pPr>
            <w:r>
              <w:rPr>
                <w:b/>
                <w:sz w:val="16"/>
              </w:rPr>
              <w:t xml:space="preserve">SICA </w:t>
            </w:r>
            <w:r>
              <w:rPr>
                <w:b/>
                <w:sz w:val="16"/>
                <w:u w:val="single"/>
              </w:rPr>
              <w:t>(2938)</w:t>
            </w:r>
          </w:p>
        </w:tc>
        <w:tc>
          <w:tcPr>
            <w:tcW w:w="756" w:type="dxa"/>
          </w:tcPr>
          <w:p w14:paraId="7070498C" w14:textId="77777777" w:rsidR="00151BAD" w:rsidRDefault="00AC1F28">
            <w:pPr>
              <w:pStyle w:val="TableParagraph"/>
              <w:spacing w:before="57"/>
              <w:ind w:left="201" w:hanging="17"/>
              <w:jc w:val="left"/>
              <w:rPr>
                <w:b/>
                <w:sz w:val="16"/>
              </w:rPr>
            </w:pPr>
            <w:r>
              <w:rPr>
                <w:b/>
                <w:sz w:val="16"/>
              </w:rPr>
              <w:t>SICA</w:t>
            </w:r>
          </w:p>
          <w:p w14:paraId="1EC268B0" w14:textId="77777777" w:rsidR="00151BAD" w:rsidRDefault="00AC1F28">
            <w:pPr>
              <w:pStyle w:val="TableParagraph"/>
              <w:spacing w:before="4" w:line="182" w:lineRule="exact"/>
              <w:ind w:left="163" w:right="136" w:firstLine="38"/>
              <w:jc w:val="left"/>
              <w:rPr>
                <w:b/>
                <w:sz w:val="16"/>
              </w:rPr>
            </w:pPr>
            <w:r>
              <w:rPr>
                <w:b/>
                <w:sz w:val="16"/>
              </w:rPr>
              <w:t xml:space="preserve">LOA </w:t>
            </w:r>
            <w:r>
              <w:rPr>
                <w:b/>
                <w:sz w:val="16"/>
                <w:u w:val="single"/>
              </w:rPr>
              <w:t>(9547)</w:t>
            </w:r>
          </w:p>
        </w:tc>
        <w:tc>
          <w:tcPr>
            <w:tcW w:w="737" w:type="dxa"/>
          </w:tcPr>
          <w:p w14:paraId="2336DFE9" w14:textId="77777777" w:rsidR="00151BAD" w:rsidRDefault="00151BAD">
            <w:pPr>
              <w:pStyle w:val="TableParagraph"/>
              <w:spacing w:before="3"/>
              <w:jc w:val="left"/>
              <w:rPr>
                <w:b/>
                <w:sz w:val="21"/>
              </w:rPr>
            </w:pPr>
          </w:p>
          <w:p w14:paraId="0B38BB6C" w14:textId="77777777" w:rsidR="00151BAD" w:rsidRDefault="00AC1F28">
            <w:pPr>
              <w:pStyle w:val="TableParagraph"/>
              <w:spacing w:before="1" w:line="182" w:lineRule="exact"/>
              <w:ind w:left="156" w:right="119" w:hanging="8"/>
              <w:jc w:val="left"/>
              <w:rPr>
                <w:b/>
                <w:sz w:val="16"/>
              </w:rPr>
            </w:pPr>
            <w:r>
              <w:rPr>
                <w:b/>
                <w:w w:val="95"/>
                <w:sz w:val="16"/>
              </w:rPr>
              <w:t xml:space="preserve">SUBM </w:t>
            </w:r>
            <w:r>
              <w:rPr>
                <w:b/>
                <w:sz w:val="16"/>
                <w:u w:val="single"/>
              </w:rPr>
              <w:t>(2535)</w:t>
            </w:r>
          </w:p>
        </w:tc>
        <w:tc>
          <w:tcPr>
            <w:tcW w:w="735" w:type="dxa"/>
          </w:tcPr>
          <w:p w14:paraId="1A7AE68B" w14:textId="77777777" w:rsidR="00151BAD" w:rsidRDefault="00151BAD">
            <w:pPr>
              <w:pStyle w:val="TableParagraph"/>
              <w:spacing w:before="3"/>
              <w:jc w:val="left"/>
              <w:rPr>
                <w:b/>
                <w:sz w:val="21"/>
              </w:rPr>
            </w:pPr>
          </w:p>
          <w:p w14:paraId="77EB20D5" w14:textId="77777777" w:rsidR="00151BAD" w:rsidRDefault="00AC1F28">
            <w:pPr>
              <w:pStyle w:val="TableParagraph"/>
              <w:spacing w:before="1" w:line="182" w:lineRule="exact"/>
              <w:ind w:left="155" w:right="111" w:hanging="15"/>
              <w:jc w:val="left"/>
              <w:rPr>
                <w:b/>
                <w:sz w:val="16"/>
              </w:rPr>
            </w:pPr>
            <w:r>
              <w:rPr>
                <w:b/>
                <w:sz w:val="16"/>
              </w:rPr>
              <w:t xml:space="preserve">COLB </w:t>
            </w:r>
            <w:r>
              <w:rPr>
                <w:b/>
                <w:sz w:val="16"/>
                <w:u w:val="single"/>
              </w:rPr>
              <w:t>(2531)</w:t>
            </w:r>
          </w:p>
        </w:tc>
        <w:tc>
          <w:tcPr>
            <w:tcW w:w="740" w:type="dxa"/>
          </w:tcPr>
          <w:p w14:paraId="12579061" w14:textId="77777777" w:rsidR="00151BAD" w:rsidRDefault="00151BAD">
            <w:pPr>
              <w:pStyle w:val="TableParagraph"/>
              <w:spacing w:before="3"/>
              <w:jc w:val="left"/>
              <w:rPr>
                <w:b/>
                <w:sz w:val="21"/>
              </w:rPr>
            </w:pPr>
          </w:p>
          <w:p w14:paraId="444A9C99" w14:textId="77777777" w:rsidR="00151BAD" w:rsidRDefault="00AC1F28">
            <w:pPr>
              <w:pStyle w:val="TableParagraph"/>
              <w:spacing w:before="1" w:line="182" w:lineRule="exact"/>
              <w:ind w:left="155" w:right="123" w:hanging="8"/>
              <w:jc w:val="left"/>
              <w:rPr>
                <w:b/>
                <w:sz w:val="16"/>
              </w:rPr>
            </w:pPr>
            <w:r>
              <w:rPr>
                <w:b/>
                <w:w w:val="95"/>
                <w:sz w:val="16"/>
              </w:rPr>
              <w:t xml:space="preserve">RCVR </w:t>
            </w:r>
            <w:r>
              <w:rPr>
                <w:b/>
                <w:sz w:val="16"/>
                <w:u w:val="single"/>
              </w:rPr>
              <w:t>(2532)</w:t>
            </w:r>
          </w:p>
        </w:tc>
        <w:tc>
          <w:tcPr>
            <w:tcW w:w="754" w:type="dxa"/>
          </w:tcPr>
          <w:p w14:paraId="7D667EBB" w14:textId="77777777" w:rsidR="00151BAD" w:rsidRDefault="00AC1F28">
            <w:pPr>
              <w:pStyle w:val="TableParagraph"/>
              <w:spacing w:before="57"/>
              <w:ind w:left="166" w:firstLine="31"/>
              <w:jc w:val="left"/>
              <w:rPr>
                <w:b/>
                <w:sz w:val="16"/>
              </w:rPr>
            </w:pPr>
            <w:r>
              <w:rPr>
                <w:b/>
                <w:sz w:val="16"/>
              </w:rPr>
              <w:t>DOD</w:t>
            </w:r>
          </w:p>
          <w:p w14:paraId="6018D460" w14:textId="77777777" w:rsidR="00151BAD" w:rsidRDefault="00AC1F28">
            <w:pPr>
              <w:pStyle w:val="TableParagraph"/>
              <w:spacing w:before="4" w:line="182" w:lineRule="exact"/>
              <w:ind w:left="161" w:right="136" w:firstLine="4"/>
              <w:jc w:val="left"/>
              <w:rPr>
                <w:b/>
                <w:sz w:val="16"/>
              </w:rPr>
            </w:pPr>
            <w:r>
              <w:rPr>
                <w:b/>
                <w:sz w:val="16"/>
              </w:rPr>
              <w:t xml:space="preserve">MMC </w:t>
            </w:r>
            <w:r>
              <w:rPr>
                <w:b/>
                <w:sz w:val="16"/>
                <w:u w:val="single"/>
              </w:rPr>
              <w:t>(2611)</w:t>
            </w:r>
          </w:p>
        </w:tc>
        <w:tc>
          <w:tcPr>
            <w:tcW w:w="881" w:type="dxa"/>
          </w:tcPr>
          <w:p w14:paraId="33985E3D" w14:textId="77777777" w:rsidR="00151BAD" w:rsidRDefault="00AC1F28">
            <w:pPr>
              <w:pStyle w:val="TableParagraph"/>
              <w:spacing w:before="57"/>
              <w:ind w:left="228" w:right="201" w:hanging="5"/>
              <w:jc w:val="left"/>
              <w:rPr>
                <w:b/>
                <w:sz w:val="16"/>
              </w:rPr>
            </w:pPr>
            <w:r>
              <w:rPr>
                <w:b/>
                <w:sz w:val="16"/>
              </w:rPr>
              <w:t>MILT MMC</w:t>
            </w:r>
          </w:p>
          <w:p w14:paraId="77640B32" w14:textId="77777777" w:rsidR="00151BAD" w:rsidRDefault="00AC1F28">
            <w:pPr>
              <w:pStyle w:val="TableParagraph"/>
              <w:spacing w:before="0" w:line="164" w:lineRule="exact"/>
              <w:ind w:left="223"/>
              <w:jc w:val="left"/>
              <w:rPr>
                <w:b/>
                <w:sz w:val="16"/>
              </w:rPr>
            </w:pPr>
            <w:r>
              <w:rPr>
                <w:b/>
                <w:sz w:val="16"/>
                <w:u w:val="single"/>
              </w:rPr>
              <w:t>(****)</w:t>
            </w:r>
          </w:p>
        </w:tc>
      </w:tr>
      <w:tr w:rsidR="00151BAD" w14:paraId="185911FE" w14:textId="77777777">
        <w:trPr>
          <w:trHeight w:val="321"/>
        </w:trPr>
        <w:tc>
          <w:tcPr>
            <w:tcW w:w="888" w:type="dxa"/>
            <w:tcBorders>
              <w:bottom w:val="nil"/>
            </w:tcBorders>
            <w:shd w:val="clear" w:color="auto" w:fill="DADADA"/>
          </w:tcPr>
          <w:p w14:paraId="48FDE724" w14:textId="77777777" w:rsidR="00151BAD" w:rsidRDefault="00AC1F28">
            <w:pPr>
              <w:pStyle w:val="TableParagraph"/>
              <w:spacing w:before="66"/>
              <w:ind w:left="186" w:right="178"/>
              <w:rPr>
                <w:sz w:val="16"/>
              </w:rPr>
            </w:pPr>
            <w:r>
              <w:rPr>
                <w:sz w:val="16"/>
              </w:rPr>
              <w:t>ZA01</w:t>
            </w:r>
          </w:p>
        </w:tc>
        <w:tc>
          <w:tcPr>
            <w:tcW w:w="734" w:type="dxa"/>
            <w:tcBorders>
              <w:bottom w:val="nil"/>
            </w:tcBorders>
            <w:shd w:val="clear" w:color="auto" w:fill="DADADA"/>
          </w:tcPr>
          <w:p w14:paraId="4F991C5B" w14:textId="77777777" w:rsidR="00151BAD" w:rsidRDefault="00AC1F28">
            <w:pPr>
              <w:pStyle w:val="TableParagraph"/>
              <w:spacing w:before="66"/>
              <w:ind w:left="10" w:right="2"/>
              <w:rPr>
                <w:sz w:val="16"/>
              </w:rPr>
            </w:pPr>
            <w:r>
              <w:rPr>
                <w:sz w:val="16"/>
              </w:rPr>
              <w:t>ZA</w:t>
            </w:r>
          </w:p>
        </w:tc>
        <w:tc>
          <w:tcPr>
            <w:tcW w:w="902" w:type="dxa"/>
            <w:tcBorders>
              <w:bottom w:val="nil"/>
            </w:tcBorders>
            <w:shd w:val="clear" w:color="auto" w:fill="DADADA"/>
          </w:tcPr>
          <w:p w14:paraId="3FE1A574" w14:textId="77777777" w:rsidR="00151BAD" w:rsidRDefault="00151BAD">
            <w:pPr>
              <w:pStyle w:val="TableParagraph"/>
              <w:spacing w:before="0"/>
              <w:jc w:val="left"/>
              <w:rPr>
                <w:sz w:val="16"/>
              </w:rPr>
            </w:pPr>
          </w:p>
        </w:tc>
        <w:tc>
          <w:tcPr>
            <w:tcW w:w="1080" w:type="dxa"/>
            <w:tcBorders>
              <w:bottom w:val="nil"/>
            </w:tcBorders>
            <w:shd w:val="clear" w:color="auto" w:fill="DADADA"/>
          </w:tcPr>
          <w:p w14:paraId="4E95172D" w14:textId="77777777" w:rsidR="00151BAD" w:rsidRDefault="00151BAD">
            <w:pPr>
              <w:pStyle w:val="TableParagraph"/>
              <w:spacing w:before="0"/>
              <w:jc w:val="left"/>
              <w:rPr>
                <w:sz w:val="16"/>
              </w:rPr>
            </w:pPr>
          </w:p>
        </w:tc>
        <w:tc>
          <w:tcPr>
            <w:tcW w:w="883" w:type="dxa"/>
            <w:tcBorders>
              <w:bottom w:val="nil"/>
            </w:tcBorders>
            <w:shd w:val="clear" w:color="auto" w:fill="DADADA"/>
          </w:tcPr>
          <w:p w14:paraId="48A6F07D" w14:textId="77777777" w:rsidR="00151BAD" w:rsidRDefault="00AC1F28">
            <w:pPr>
              <w:pStyle w:val="TableParagraph"/>
              <w:spacing w:before="66"/>
              <w:ind w:left="132" w:right="122"/>
              <w:rPr>
                <w:sz w:val="16"/>
              </w:rPr>
            </w:pPr>
            <w:r>
              <w:rPr>
                <w:sz w:val="16"/>
              </w:rPr>
              <w:t>1974323</w:t>
            </w:r>
          </w:p>
        </w:tc>
        <w:tc>
          <w:tcPr>
            <w:tcW w:w="701" w:type="dxa"/>
            <w:tcBorders>
              <w:bottom w:val="nil"/>
            </w:tcBorders>
            <w:shd w:val="clear" w:color="auto" w:fill="DADADA"/>
          </w:tcPr>
          <w:p w14:paraId="4764CEC4" w14:textId="77777777" w:rsidR="00151BAD" w:rsidRDefault="00AC1F28">
            <w:pPr>
              <w:pStyle w:val="TableParagraph"/>
              <w:spacing w:before="66"/>
              <w:ind w:left="195" w:right="185"/>
              <w:rPr>
                <w:sz w:val="16"/>
              </w:rPr>
            </w:pPr>
            <w:r>
              <w:rPr>
                <w:sz w:val="16"/>
              </w:rPr>
              <w:t>ZA</w:t>
            </w:r>
          </w:p>
        </w:tc>
        <w:tc>
          <w:tcPr>
            <w:tcW w:w="754" w:type="dxa"/>
            <w:tcBorders>
              <w:bottom w:val="nil"/>
            </w:tcBorders>
            <w:shd w:val="clear" w:color="auto" w:fill="DADADA"/>
          </w:tcPr>
          <w:p w14:paraId="015D0980" w14:textId="77777777" w:rsidR="00151BAD" w:rsidRDefault="00AC1F28">
            <w:pPr>
              <w:pStyle w:val="TableParagraph"/>
              <w:spacing w:before="66"/>
              <w:ind w:right="284"/>
              <w:jc w:val="right"/>
              <w:rPr>
                <w:sz w:val="16"/>
              </w:rPr>
            </w:pPr>
            <w:r>
              <w:rPr>
                <w:sz w:val="16"/>
              </w:rPr>
              <w:t>81</w:t>
            </w:r>
          </w:p>
        </w:tc>
        <w:tc>
          <w:tcPr>
            <w:tcW w:w="696" w:type="dxa"/>
            <w:tcBorders>
              <w:bottom w:val="nil"/>
            </w:tcBorders>
            <w:shd w:val="clear" w:color="auto" w:fill="DADADA"/>
          </w:tcPr>
          <w:p w14:paraId="6942343C" w14:textId="77777777" w:rsidR="00151BAD" w:rsidRDefault="00151BAD">
            <w:pPr>
              <w:pStyle w:val="TableParagraph"/>
              <w:spacing w:before="0"/>
              <w:jc w:val="left"/>
              <w:rPr>
                <w:sz w:val="16"/>
              </w:rPr>
            </w:pPr>
          </w:p>
        </w:tc>
        <w:tc>
          <w:tcPr>
            <w:tcW w:w="756" w:type="dxa"/>
            <w:tcBorders>
              <w:bottom w:val="nil"/>
            </w:tcBorders>
            <w:shd w:val="clear" w:color="auto" w:fill="DADADA"/>
          </w:tcPr>
          <w:p w14:paraId="2BDADF9B" w14:textId="77777777" w:rsidR="00151BAD" w:rsidRDefault="00151BAD">
            <w:pPr>
              <w:pStyle w:val="TableParagraph"/>
              <w:spacing w:before="0"/>
              <w:jc w:val="left"/>
              <w:rPr>
                <w:sz w:val="16"/>
              </w:rPr>
            </w:pPr>
          </w:p>
        </w:tc>
        <w:tc>
          <w:tcPr>
            <w:tcW w:w="737" w:type="dxa"/>
            <w:tcBorders>
              <w:bottom w:val="nil"/>
            </w:tcBorders>
            <w:shd w:val="clear" w:color="auto" w:fill="DADADA"/>
          </w:tcPr>
          <w:p w14:paraId="06C0FB47" w14:textId="77777777" w:rsidR="00151BAD" w:rsidRDefault="00AC1F28">
            <w:pPr>
              <w:pStyle w:val="TableParagraph"/>
              <w:spacing w:before="66"/>
              <w:ind w:left="223" w:right="212"/>
              <w:rPr>
                <w:sz w:val="16"/>
              </w:rPr>
            </w:pPr>
            <w:r>
              <w:rPr>
                <w:sz w:val="16"/>
              </w:rPr>
              <w:t>ZA</w:t>
            </w:r>
          </w:p>
        </w:tc>
        <w:tc>
          <w:tcPr>
            <w:tcW w:w="735" w:type="dxa"/>
            <w:tcBorders>
              <w:bottom w:val="nil"/>
            </w:tcBorders>
            <w:shd w:val="clear" w:color="auto" w:fill="DADADA"/>
          </w:tcPr>
          <w:p w14:paraId="34748E96" w14:textId="77777777" w:rsidR="00151BAD" w:rsidRDefault="00AC1F28">
            <w:pPr>
              <w:pStyle w:val="TableParagraph"/>
              <w:spacing w:before="66"/>
              <w:ind w:left="261"/>
              <w:jc w:val="left"/>
              <w:rPr>
                <w:sz w:val="16"/>
              </w:rPr>
            </w:pPr>
            <w:r>
              <w:rPr>
                <w:sz w:val="16"/>
              </w:rPr>
              <w:t>ZA</w:t>
            </w:r>
          </w:p>
        </w:tc>
        <w:tc>
          <w:tcPr>
            <w:tcW w:w="740" w:type="dxa"/>
            <w:tcBorders>
              <w:bottom w:val="nil"/>
            </w:tcBorders>
            <w:shd w:val="clear" w:color="auto" w:fill="DADADA"/>
          </w:tcPr>
          <w:p w14:paraId="768EE861" w14:textId="77777777" w:rsidR="00151BAD" w:rsidRDefault="00AC1F28">
            <w:pPr>
              <w:pStyle w:val="TableParagraph"/>
              <w:spacing w:before="66"/>
              <w:ind w:left="99" w:right="93"/>
              <w:rPr>
                <w:sz w:val="16"/>
              </w:rPr>
            </w:pPr>
            <w:r>
              <w:rPr>
                <w:sz w:val="16"/>
              </w:rPr>
              <w:t>ZA</w:t>
            </w:r>
          </w:p>
        </w:tc>
        <w:tc>
          <w:tcPr>
            <w:tcW w:w="754" w:type="dxa"/>
            <w:tcBorders>
              <w:bottom w:val="nil"/>
            </w:tcBorders>
            <w:shd w:val="clear" w:color="auto" w:fill="DADADA"/>
          </w:tcPr>
          <w:p w14:paraId="6375D3E9" w14:textId="77777777" w:rsidR="00151BAD" w:rsidRDefault="00151BAD">
            <w:pPr>
              <w:pStyle w:val="TableParagraph"/>
              <w:spacing w:before="0"/>
              <w:jc w:val="left"/>
              <w:rPr>
                <w:sz w:val="16"/>
              </w:rPr>
            </w:pPr>
          </w:p>
        </w:tc>
        <w:tc>
          <w:tcPr>
            <w:tcW w:w="881" w:type="dxa"/>
            <w:tcBorders>
              <w:bottom w:val="nil"/>
            </w:tcBorders>
            <w:shd w:val="clear" w:color="auto" w:fill="DADADA"/>
          </w:tcPr>
          <w:p w14:paraId="3A4F8975" w14:textId="77777777" w:rsidR="00151BAD" w:rsidRDefault="00151BAD">
            <w:pPr>
              <w:pStyle w:val="TableParagraph"/>
              <w:spacing w:before="0"/>
              <w:jc w:val="left"/>
              <w:rPr>
                <w:sz w:val="16"/>
              </w:rPr>
            </w:pPr>
          </w:p>
        </w:tc>
      </w:tr>
      <w:tr w:rsidR="00151BAD" w14:paraId="20619C25" w14:textId="77777777">
        <w:trPr>
          <w:trHeight w:val="331"/>
        </w:trPr>
        <w:tc>
          <w:tcPr>
            <w:tcW w:w="888" w:type="dxa"/>
            <w:tcBorders>
              <w:top w:val="nil"/>
              <w:bottom w:val="nil"/>
            </w:tcBorders>
          </w:tcPr>
          <w:p w14:paraId="2C13F180" w14:textId="77777777" w:rsidR="00151BAD" w:rsidRDefault="00AC1F28">
            <w:pPr>
              <w:pStyle w:val="TableParagraph"/>
              <w:spacing w:before="69"/>
              <w:ind w:left="188" w:right="178"/>
              <w:rPr>
                <w:sz w:val="16"/>
              </w:rPr>
            </w:pPr>
            <w:r>
              <w:rPr>
                <w:sz w:val="16"/>
              </w:rPr>
              <w:t>ZB01</w:t>
            </w:r>
          </w:p>
        </w:tc>
        <w:tc>
          <w:tcPr>
            <w:tcW w:w="734" w:type="dxa"/>
            <w:tcBorders>
              <w:top w:val="nil"/>
              <w:bottom w:val="nil"/>
            </w:tcBorders>
          </w:tcPr>
          <w:p w14:paraId="14248622" w14:textId="77777777" w:rsidR="00151BAD" w:rsidRDefault="00AC1F28">
            <w:pPr>
              <w:pStyle w:val="TableParagraph"/>
              <w:spacing w:before="69"/>
              <w:ind w:left="6" w:right="2"/>
              <w:rPr>
                <w:sz w:val="16"/>
              </w:rPr>
            </w:pPr>
            <w:r>
              <w:rPr>
                <w:sz w:val="16"/>
              </w:rPr>
              <w:t>ZB</w:t>
            </w:r>
          </w:p>
        </w:tc>
        <w:tc>
          <w:tcPr>
            <w:tcW w:w="902" w:type="dxa"/>
            <w:tcBorders>
              <w:top w:val="nil"/>
              <w:bottom w:val="nil"/>
            </w:tcBorders>
          </w:tcPr>
          <w:p w14:paraId="583A768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5E21160" w14:textId="77777777" w:rsidR="00151BAD" w:rsidRDefault="00151BAD">
            <w:pPr>
              <w:pStyle w:val="TableParagraph"/>
              <w:spacing w:before="0"/>
              <w:jc w:val="left"/>
              <w:rPr>
                <w:sz w:val="16"/>
              </w:rPr>
            </w:pPr>
          </w:p>
        </w:tc>
        <w:tc>
          <w:tcPr>
            <w:tcW w:w="883" w:type="dxa"/>
            <w:tcBorders>
              <w:top w:val="nil"/>
              <w:bottom w:val="nil"/>
            </w:tcBorders>
          </w:tcPr>
          <w:p w14:paraId="5CC18523"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tcPr>
          <w:p w14:paraId="071D73D3" w14:textId="77777777" w:rsidR="00151BAD" w:rsidRDefault="00AC1F28">
            <w:pPr>
              <w:pStyle w:val="TableParagraph"/>
              <w:spacing w:before="69"/>
              <w:ind w:left="192" w:right="187"/>
              <w:rPr>
                <w:sz w:val="16"/>
              </w:rPr>
            </w:pPr>
            <w:r>
              <w:rPr>
                <w:sz w:val="16"/>
              </w:rPr>
              <w:t>ZB</w:t>
            </w:r>
          </w:p>
        </w:tc>
        <w:tc>
          <w:tcPr>
            <w:tcW w:w="754" w:type="dxa"/>
            <w:tcBorders>
              <w:top w:val="nil"/>
              <w:bottom w:val="nil"/>
            </w:tcBorders>
          </w:tcPr>
          <w:p w14:paraId="0FF10C8B"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2D7AEE63" w14:textId="77777777" w:rsidR="00151BAD" w:rsidRDefault="00151BAD">
            <w:pPr>
              <w:pStyle w:val="TableParagraph"/>
              <w:spacing w:before="0"/>
              <w:jc w:val="left"/>
              <w:rPr>
                <w:sz w:val="16"/>
              </w:rPr>
            </w:pPr>
          </w:p>
        </w:tc>
        <w:tc>
          <w:tcPr>
            <w:tcW w:w="756" w:type="dxa"/>
            <w:tcBorders>
              <w:top w:val="nil"/>
              <w:bottom w:val="nil"/>
            </w:tcBorders>
          </w:tcPr>
          <w:p w14:paraId="60182727" w14:textId="77777777" w:rsidR="00151BAD" w:rsidRDefault="00151BAD">
            <w:pPr>
              <w:pStyle w:val="TableParagraph"/>
              <w:spacing w:before="0"/>
              <w:jc w:val="left"/>
              <w:rPr>
                <w:sz w:val="16"/>
              </w:rPr>
            </w:pPr>
          </w:p>
        </w:tc>
        <w:tc>
          <w:tcPr>
            <w:tcW w:w="737" w:type="dxa"/>
            <w:tcBorders>
              <w:top w:val="nil"/>
              <w:bottom w:val="nil"/>
            </w:tcBorders>
          </w:tcPr>
          <w:p w14:paraId="19A2DF2F" w14:textId="77777777" w:rsidR="00151BAD" w:rsidRDefault="00AC1F28">
            <w:pPr>
              <w:pStyle w:val="TableParagraph"/>
              <w:spacing w:before="69"/>
              <w:ind w:left="219" w:right="212"/>
              <w:rPr>
                <w:sz w:val="16"/>
              </w:rPr>
            </w:pPr>
            <w:r>
              <w:rPr>
                <w:sz w:val="16"/>
              </w:rPr>
              <w:t>ZB</w:t>
            </w:r>
          </w:p>
        </w:tc>
        <w:tc>
          <w:tcPr>
            <w:tcW w:w="735" w:type="dxa"/>
            <w:tcBorders>
              <w:top w:val="nil"/>
              <w:bottom w:val="nil"/>
            </w:tcBorders>
          </w:tcPr>
          <w:p w14:paraId="1858C3A7" w14:textId="77777777" w:rsidR="00151BAD" w:rsidRDefault="00AC1F28">
            <w:pPr>
              <w:pStyle w:val="TableParagraph"/>
              <w:spacing w:before="69"/>
              <w:ind w:left="266"/>
              <w:jc w:val="left"/>
              <w:rPr>
                <w:sz w:val="16"/>
              </w:rPr>
            </w:pPr>
            <w:r>
              <w:rPr>
                <w:sz w:val="16"/>
              </w:rPr>
              <w:t>ZB</w:t>
            </w:r>
          </w:p>
        </w:tc>
        <w:tc>
          <w:tcPr>
            <w:tcW w:w="740" w:type="dxa"/>
            <w:tcBorders>
              <w:top w:val="nil"/>
              <w:bottom w:val="nil"/>
            </w:tcBorders>
          </w:tcPr>
          <w:p w14:paraId="20568C47" w14:textId="77777777" w:rsidR="00151BAD" w:rsidRDefault="00AC1F28">
            <w:pPr>
              <w:pStyle w:val="TableParagraph"/>
              <w:spacing w:before="69"/>
              <w:ind w:left="98" w:right="96"/>
              <w:rPr>
                <w:sz w:val="16"/>
              </w:rPr>
            </w:pPr>
            <w:r>
              <w:rPr>
                <w:sz w:val="16"/>
              </w:rPr>
              <w:t>ZB</w:t>
            </w:r>
          </w:p>
        </w:tc>
        <w:tc>
          <w:tcPr>
            <w:tcW w:w="754" w:type="dxa"/>
            <w:tcBorders>
              <w:top w:val="nil"/>
              <w:bottom w:val="nil"/>
            </w:tcBorders>
          </w:tcPr>
          <w:p w14:paraId="33503285" w14:textId="77777777" w:rsidR="00151BAD" w:rsidRDefault="00151BAD">
            <w:pPr>
              <w:pStyle w:val="TableParagraph"/>
              <w:spacing w:before="0"/>
              <w:jc w:val="left"/>
              <w:rPr>
                <w:sz w:val="16"/>
              </w:rPr>
            </w:pPr>
          </w:p>
        </w:tc>
        <w:tc>
          <w:tcPr>
            <w:tcW w:w="881" w:type="dxa"/>
            <w:tcBorders>
              <w:top w:val="nil"/>
              <w:bottom w:val="nil"/>
            </w:tcBorders>
          </w:tcPr>
          <w:p w14:paraId="26AEF109" w14:textId="77777777" w:rsidR="00151BAD" w:rsidRDefault="00151BAD">
            <w:pPr>
              <w:pStyle w:val="TableParagraph"/>
              <w:spacing w:before="0"/>
              <w:jc w:val="left"/>
              <w:rPr>
                <w:sz w:val="16"/>
              </w:rPr>
            </w:pPr>
          </w:p>
        </w:tc>
      </w:tr>
      <w:tr w:rsidR="00151BAD" w14:paraId="48CF1E37" w14:textId="77777777">
        <w:trPr>
          <w:trHeight w:val="331"/>
        </w:trPr>
        <w:tc>
          <w:tcPr>
            <w:tcW w:w="888" w:type="dxa"/>
            <w:tcBorders>
              <w:top w:val="nil"/>
              <w:bottom w:val="nil"/>
            </w:tcBorders>
            <w:shd w:val="clear" w:color="auto" w:fill="DADADA"/>
          </w:tcPr>
          <w:p w14:paraId="5BB001EB" w14:textId="77777777" w:rsidR="00151BAD" w:rsidRDefault="00AC1F28">
            <w:pPr>
              <w:pStyle w:val="TableParagraph"/>
              <w:spacing w:before="69"/>
              <w:ind w:left="188" w:right="178"/>
              <w:rPr>
                <w:sz w:val="16"/>
              </w:rPr>
            </w:pPr>
            <w:r>
              <w:rPr>
                <w:sz w:val="16"/>
              </w:rPr>
              <w:t>ZC01</w:t>
            </w:r>
          </w:p>
        </w:tc>
        <w:tc>
          <w:tcPr>
            <w:tcW w:w="734" w:type="dxa"/>
            <w:tcBorders>
              <w:top w:val="nil"/>
              <w:bottom w:val="nil"/>
            </w:tcBorders>
            <w:shd w:val="clear" w:color="auto" w:fill="DADADA"/>
          </w:tcPr>
          <w:p w14:paraId="0A468358" w14:textId="77777777" w:rsidR="00151BAD" w:rsidRDefault="00AC1F28">
            <w:pPr>
              <w:pStyle w:val="TableParagraph"/>
              <w:spacing w:before="69"/>
              <w:ind w:left="6" w:right="2"/>
              <w:rPr>
                <w:sz w:val="16"/>
              </w:rPr>
            </w:pPr>
            <w:r>
              <w:rPr>
                <w:sz w:val="16"/>
              </w:rPr>
              <w:t>ZC</w:t>
            </w:r>
          </w:p>
        </w:tc>
        <w:tc>
          <w:tcPr>
            <w:tcW w:w="902" w:type="dxa"/>
            <w:tcBorders>
              <w:top w:val="nil"/>
              <w:bottom w:val="nil"/>
            </w:tcBorders>
            <w:shd w:val="clear" w:color="auto" w:fill="DADADA"/>
          </w:tcPr>
          <w:p w14:paraId="4E297AD2"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28599871"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039EBD7" w14:textId="77777777" w:rsidR="00151BAD" w:rsidRDefault="00AC1F28">
            <w:pPr>
              <w:pStyle w:val="TableParagraph"/>
              <w:spacing w:before="69"/>
              <w:ind w:left="132" w:right="122"/>
              <w:rPr>
                <w:sz w:val="16"/>
              </w:rPr>
            </w:pPr>
            <w:r>
              <w:rPr>
                <w:sz w:val="16"/>
              </w:rPr>
              <w:t>1975255</w:t>
            </w:r>
          </w:p>
        </w:tc>
        <w:tc>
          <w:tcPr>
            <w:tcW w:w="701" w:type="dxa"/>
            <w:tcBorders>
              <w:top w:val="nil"/>
              <w:bottom w:val="nil"/>
            </w:tcBorders>
            <w:shd w:val="clear" w:color="auto" w:fill="DADADA"/>
          </w:tcPr>
          <w:p w14:paraId="191940D8" w14:textId="77777777" w:rsidR="00151BAD" w:rsidRDefault="00AC1F28">
            <w:pPr>
              <w:pStyle w:val="TableParagraph"/>
              <w:spacing w:before="69"/>
              <w:ind w:left="192" w:right="187"/>
              <w:rPr>
                <w:sz w:val="16"/>
              </w:rPr>
            </w:pPr>
            <w:r>
              <w:rPr>
                <w:sz w:val="16"/>
              </w:rPr>
              <w:t>ZC</w:t>
            </w:r>
          </w:p>
        </w:tc>
        <w:tc>
          <w:tcPr>
            <w:tcW w:w="754" w:type="dxa"/>
            <w:tcBorders>
              <w:top w:val="nil"/>
              <w:bottom w:val="nil"/>
            </w:tcBorders>
            <w:shd w:val="clear" w:color="auto" w:fill="DADADA"/>
          </w:tcPr>
          <w:p w14:paraId="78D9589C"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45295713"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5DFE5E39"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0271A73F" w14:textId="77777777" w:rsidR="00151BAD" w:rsidRDefault="00AC1F28">
            <w:pPr>
              <w:pStyle w:val="TableParagraph"/>
              <w:spacing w:before="69"/>
              <w:ind w:left="219" w:right="212"/>
              <w:rPr>
                <w:sz w:val="16"/>
              </w:rPr>
            </w:pPr>
            <w:r>
              <w:rPr>
                <w:sz w:val="16"/>
              </w:rPr>
              <w:t>ZC</w:t>
            </w:r>
          </w:p>
        </w:tc>
        <w:tc>
          <w:tcPr>
            <w:tcW w:w="735" w:type="dxa"/>
            <w:tcBorders>
              <w:top w:val="nil"/>
              <w:bottom w:val="nil"/>
            </w:tcBorders>
            <w:shd w:val="clear" w:color="auto" w:fill="DADADA"/>
          </w:tcPr>
          <w:p w14:paraId="5D29DCFF" w14:textId="77777777" w:rsidR="00151BAD" w:rsidRDefault="00AC1F28">
            <w:pPr>
              <w:pStyle w:val="TableParagraph"/>
              <w:spacing w:before="69"/>
              <w:ind w:left="266"/>
              <w:jc w:val="left"/>
              <w:rPr>
                <w:sz w:val="16"/>
              </w:rPr>
            </w:pPr>
            <w:r>
              <w:rPr>
                <w:sz w:val="16"/>
              </w:rPr>
              <w:t>ZC</w:t>
            </w:r>
          </w:p>
        </w:tc>
        <w:tc>
          <w:tcPr>
            <w:tcW w:w="740" w:type="dxa"/>
            <w:tcBorders>
              <w:top w:val="nil"/>
              <w:bottom w:val="nil"/>
            </w:tcBorders>
            <w:shd w:val="clear" w:color="auto" w:fill="DADADA"/>
          </w:tcPr>
          <w:p w14:paraId="2A101CEC" w14:textId="77777777" w:rsidR="00151BAD" w:rsidRDefault="00AC1F28">
            <w:pPr>
              <w:pStyle w:val="TableParagraph"/>
              <w:spacing w:before="69"/>
              <w:ind w:left="98" w:right="96"/>
              <w:rPr>
                <w:sz w:val="16"/>
              </w:rPr>
            </w:pPr>
            <w:r>
              <w:rPr>
                <w:sz w:val="16"/>
              </w:rPr>
              <w:t>ZC</w:t>
            </w:r>
          </w:p>
        </w:tc>
        <w:tc>
          <w:tcPr>
            <w:tcW w:w="754" w:type="dxa"/>
            <w:tcBorders>
              <w:top w:val="nil"/>
              <w:bottom w:val="nil"/>
            </w:tcBorders>
            <w:shd w:val="clear" w:color="auto" w:fill="DADADA"/>
          </w:tcPr>
          <w:p w14:paraId="473264FF"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3596D9D" w14:textId="77777777" w:rsidR="00151BAD" w:rsidRDefault="00151BAD">
            <w:pPr>
              <w:pStyle w:val="TableParagraph"/>
              <w:spacing w:before="0"/>
              <w:jc w:val="left"/>
              <w:rPr>
                <w:sz w:val="16"/>
              </w:rPr>
            </w:pPr>
          </w:p>
        </w:tc>
      </w:tr>
      <w:tr w:rsidR="00151BAD" w14:paraId="6F162777" w14:textId="77777777">
        <w:trPr>
          <w:trHeight w:val="331"/>
        </w:trPr>
        <w:tc>
          <w:tcPr>
            <w:tcW w:w="888" w:type="dxa"/>
            <w:tcBorders>
              <w:top w:val="nil"/>
              <w:bottom w:val="nil"/>
            </w:tcBorders>
          </w:tcPr>
          <w:p w14:paraId="4CC6F953" w14:textId="77777777" w:rsidR="00151BAD" w:rsidRDefault="00AC1F28">
            <w:pPr>
              <w:pStyle w:val="TableParagraph"/>
              <w:spacing w:before="69"/>
              <w:ind w:left="186" w:right="178"/>
              <w:rPr>
                <w:sz w:val="16"/>
              </w:rPr>
            </w:pPr>
            <w:r>
              <w:rPr>
                <w:sz w:val="16"/>
              </w:rPr>
              <w:t>ZD01</w:t>
            </w:r>
          </w:p>
        </w:tc>
        <w:tc>
          <w:tcPr>
            <w:tcW w:w="734" w:type="dxa"/>
            <w:tcBorders>
              <w:top w:val="nil"/>
              <w:bottom w:val="nil"/>
            </w:tcBorders>
          </w:tcPr>
          <w:p w14:paraId="0857BAB9" w14:textId="77777777" w:rsidR="00151BAD" w:rsidRDefault="00AC1F28">
            <w:pPr>
              <w:pStyle w:val="TableParagraph"/>
              <w:spacing w:before="69"/>
              <w:ind w:left="5" w:right="2"/>
              <w:rPr>
                <w:sz w:val="16"/>
              </w:rPr>
            </w:pPr>
            <w:r>
              <w:rPr>
                <w:sz w:val="16"/>
              </w:rPr>
              <w:t>ZD</w:t>
            </w:r>
          </w:p>
        </w:tc>
        <w:tc>
          <w:tcPr>
            <w:tcW w:w="902" w:type="dxa"/>
            <w:tcBorders>
              <w:top w:val="nil"/>
              <w:bottom w:val="nil"/>
            </w:tcBorders>
          </w:tcPr>
          <w:p w14:paraId="28A30F52"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28F748A" w14:textId="77777777" w:rsidR="00151BAD" w:rsidRDefault="00151BAD">
            <w:pPr>
              <w:pStyle w:val="TableParagraph"/>
              <w:spacing w:before="0"/>
              <w:jc w:val="left"/>
              <w:rPr>
                <w:sz w:val="16"/>
              </w:rPr>
            </w:pPr>
          </w:p>
        </w:tc>
        <w:tc>
          <w:tcPr>
            <w:tcW w:w="883" w:type="dxa"/>
            <w:tcBorders>
              <w:top w:val="nil"/>
              <w:bottom w:val="nil"/>
            </w:tcBorders>
          </w:tcPr>
          <w:p w14:paraId="24768B01" w14:textId="77777777" w:rsidR="00151BAD" w:rsidRDefault="00AC1F28">
            <w:pPr>
              <w:pStyle w:val="TableParagraph"/>
              <w:spacing w:before="69"/>
              <w:ind w:left="132" w:right="122"/>
              <w:rPr>
                <w:sz w:val="16"/>
              </w:rPr>
            </w:pPr>
            <w:r>
              <w:rPr>
                <w:sz w:val="16"/>
              </w:rPr>
              <w:t>1996247</w:t>
            </w:r>
          </w:p>
        </w:tc>
        <w:tc>
          <w:tcPr>
            <w:tcW w:w="701" w:type="dxa"/>
            <w:tcBorders>
              <w:top w:val="nil"/>
              <w:bottom w:val="nil"/>
            </w:tcBorders>
          </w:tcPr>
          <w:p w14:paraId="72BF7A08" w14:textId="77777777" w:rsidR="00151BAD" w:rsidRDefault="00AC1F28">
            <w:pPr>
              <w:pStyle w:val="TableParagraph"/>
              <w:spacing w:before="69"/>
              <w:ind w:left="192" w:right="187"/>
              <w:rPr>
                <w:sz w:val="16"/>
              </w:rPr>
            </w:pPr>
            <w:r>
              <w:rPr>
                <w:sz w:val="16"/>
              </w:rPr>
              <w:t>ZD</w:t>
            </w:r>
          </w:p>
        </w:tc>
        <w:tc>
          <w:tcPr>
            <w:tcW w:w="754" w:type="dxa"/>
            <w:tcBorders>
              <w:top w:val="nil"/>
              <w:bottom w:val="nil"/>
            </w:tcBorders>
          </w:tcPr>
          <w:p w14:paraId="36B9687D"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01EA4653" w14:textId="77777777" w:rsidR="00151BAD" w:rsidRDefault="00151BAD">
            <w:pPr>
              <w:pStyle w:val="TableParagraph"/>
              <w:spacing w:before="0"/>
              <w:jc w:val="left"/>
              <w:rPr>
                <w:sz w:val="16"/>
              </w:rPr>
            </w:pPr>
          </w:p>
        </w:tc>
        <w:tc>
          <w:tcPr>
            <w:tcW w:w="756" w:type="dxa"/>
            <w:tcBorders>
              <w:top w:val="nil"/>
              <w:bottom w:val="nil"/>
            </w:tcBorders>
          </w:tcPr>
          <w:p w14:paraId="13989980" w14:textId="77777777" w:rsidR="00151BAD" w:rsidRDefault="00151BAD">
            <w:pPr>
              <w:pStyle w:val="TableParagraph"/>
              <w:spacing w:before="0"/>
              <w:jc w:val="left"/>
              <w:rPr>
                <w:sz w:val="16"/>
              </w:rPr>
            </w:pPr>
          </w:p>
        </w:tc>
        <w:tc>
          <w:tcPr>
            <w:tcW w:w="737" w:type="dxa"/>
            <w:tcBorders>
              <w:top w:val="nil"/>
              <w:bottom w:val="nil"/>
            </w:tcBorders>
          </w:tcPr>
          <w:p w14:paraId="60457195" w14:textId="77777777" w:rsidR="00151BAD" w:rsidRDefault="00AC1F28">
            <w:pPr>
              <w:pStyle w:val="TableParagraph"/>
              <w:spacing w:before="69"/>
              <w:ind w:left="217" w:right="212"/>
              <w:rPr>
                <w:sz w:val="16"/>
              </w:rPr>
            </w:pPr>
            <w:r>
              <w:rPr>
                <w:sz w:val="16"/>
              </w:rPr>
              <w:t>ZD</w:t>
            </w:r>
          </w:p>
        </w:tc>
        <w:tc>
          <w:tcPr>
            <w:tcW w:w="735" w:type="dxa"/>
            <w:tcBorders>
              <w:top w:val="nil"/>
              <w:bottom w:val="nil"/>
            </w:tcBorders>
          </w:tcPr>
          <w:p w14:paraId="632346CE" w14:textId="77777777" w:rsidR="00151BAD" w:rsidRDefault="00AC1F28">
            <w:pPr>
              <w:pStyle w:val="TableParagraph"/>
              <w:spacing w:before="69"/>
              <w:ind w:left="261"/>
              <w:jc w:val="left"/>
              <w:rPr>
                <w:sz w:val="16"/>
              </w:rPr>
            </w:pPr>
            <w:r>
              <w:rPr>
                <w:sz w:val="16"/>
              </w:rPr>
              <w:t>ZD</w:t>
            </w:r>
          </w:p>
        </w:tc>
        <w:tc>
          <w:tcPr>
            <w:tcW w:w="740" w:type="dxa"/>
            <w:tcBorders>
              <w:top w:val="nil"/>
              <w:bottom w:val="nil"/>
            </w:tcBorders>
          </w:tcPr>
          <w:p w14:paraId="5B603955" w14:textId="77777777" w:rsidR="00151BAD" w:rsidRDefault="00AC1F28">
            <w:pPr>
              <w:pStyle w:val="TableParagraph"/>
              <w:spacing w:before="69"/>
              <w:ind w:left="97" w:right="96"/>
              <w:rPr>
                <w:sz w:val="16"/>
              </w:rPr>
            </w:pPr>
            <w:r>
              <w:rPr>
                <w:sz w:val="16"/>
              </w:rPr>
              <w:t>ZD</w:t>
            </w:r>
          </w:p>
        </w:tc>
        <w:tc>
          <w:tcPr>
            <w:tcW w:w="754" w:type="dxa"/>
            <w:tcBorders>
              <w:top w:val="nil"/>
              <w:bottom w:val="nil"/>
            </w:tcBorders>
          </w:tcPr>
          <w:p w14:paraId="15844C52" w14:textId="77777777" w:rsidR="00151BAD" w:rsidRDefault="00151BAD">
            <w:pPr>
              <w:pStyle w:val="TableParagraph"/>
              <w:spacing w:before="0"/>
              <w:jc w:val="left"/>
              <w:rPr>
                <w:sz w:val="16"/>
              </w:rPr>
            </w:pPr>
          </w:p>
        </w:tc>
        <w:tc>
          <w:tcPr>
            <w:tcW w:w="881" w:type="dxa"/>
            <w:tcBorders>
              <w:top w:val="nil"/>
              <w:bottom w:val="nil"/>
            </w:tcBorders>
          </w:tcPr>
          <w:p w14:paraId="0F70A27C" w14:textId="77777777" w:rsidR="00151BAD" w:rsidRDefault="00151BAD">
            <w:pPr>
              <w:pStyle w:val="TableParagraph"/>
              <w:spacing w:before="0"/>
              <w:jc w:val="left"/>
              <w:rPr>
                <w:sz w:val="16"/>
              </w:rPr>
            </w:pPr>
          </w:p>
        </w:tc>
      </w:tr>
      <w:tr w:rsidR="00151BAD" w14:paraId="024121E6" w14:textId="77777777">
        <w:trPr>
          <w:trHeight w:val="331"/>
        </w:trPr>
        <w:tc>
          <w:tcPr>
            <w:tcW w:w="888" w:type="dxa"/>
            <w:tcBorders>
              <w:top w:val="nil"/>
              <w:bottom w:val="nil"/>
            </w:tcBorders>
            <w:shd w:val="clear" w:color="auto" w:fill="DADADA"/>
          </w:tcPr>
          <w:p w14:paraId="3FF4F7D1" w14:textId="77777777" w:rsidR="00151BAD" w:rsidRDefault="00AC1F28">
            <w:pPr>
              <w:pStyle w:val="TableParagraph"/>
              <w:spacing w:before="69"/>
              <w:ind w:left="188" w:right="178"/>
              <w:rPr>
                <w:sz w:val="16"/>
              </w:rPr>
            </w:pPr>
            <w:r>
              <w:rPr>
                <w:sz w:val="16"/>
              </w:rPr>
              <w:t>ZE01</w:t>
            </w:r>
          </w:p>
        </w:tc>
        <w:tc>
          <w:tcPr>
            <w:tcW w:w="734" w:type="dxa"/>
            <w:tcBorders>
              <w:top w:val="nil"/>
              <w:bottom w:val="nil"/>
            </w:tcBorders>
            <w:shd w:val="clear" w:color="auto" w:fill="DADADA"/>
          </w:tcPr>
          <w:p w14:paraId="33D3E2DF" w14:textId="77777777" w:rsidR="00151BAD" w:rsidRDefault="00AC1F28">
            <w:pPr>
              <w:pStyle w:val="TableParagraph"/>
              <w:spacing w:before="69"/>
              <w:ind w:left="7" w:right="2"/>
              <w:rPr>
                <w:sz w:val="16"/>
              </w:rPr>
            </w:pPr>
            <w:r>
              <w:rPr>
                <w:sz w:val="16"/>
              </w:rPr>
              <w:t>ZE</w:t>
            </w:r>
          </w:p>
        </w:tc>
        <w:tc>
          <w:tcPr>
            <w:tcW w:w="902" w:type="dxa"/>
            <w:tcBorders>
              <w:top w:val="nil"/>
              <w:bottom w:val="nil"/>
            </w:tcBorders>
            <w:shd w:val="clear" w:color="auto" w:fill="DADADA"/>
          </w:tcPr>
          <w:p w14:paraId="62B34599"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281EE7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DA592E3"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shd w:val="clear" w:color="auto" w:fill="DADADA"/>
          </w:tcPr>
          <w:p w14:paraId="7400D186" w14:textId="77777777" w:rsidR="00151BAD" w:rsidRDefault="00AC1F28">
            <w:pPr>
              <w:pStyle w:val="TableParagraph"/>
              <w:spacing w:before="69"/>
              <w:ind w:left="193" w:right="187"/>
              <w:rPr>
                <w:sz w:val="16"/>
              </w:rPr>
            </w:pPr>
            <w:r>
              <w:rPr>
                <w:sz w:val="16"/>
              </w:rPr>
              <w:t>ZE</w:t>
            </w:r>
          </w:p>
        </w:tc>
        <w:tc>
          <w:tcPr>
            <w:tcW w:w="754" w:type="dxa"/>
            <w:tcBorders>
              <w:top w:val="nil"/>
              <w:bottom w:val="nil"/>
            </w:tcBorders>
            <w:shd w:val="clear" w:color="auto" w:fill="DADADA"/>
          </w:tcPr>
          <w:p w14:paraId="5E72F152"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7AA0C980"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055F373A"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30D66C23" w14:textId="77777777" w:rsidR="00151BAD" w:rsidRDefault="00AC1F28">
            <w:pPr>
              <w:pStyle w:val="TableParagraph"/>
              <w:spacing w:before="69"/>
              <w:ind w:left="219" w:right="212"/>
              <w:rPr>
                <w:sz w:val="16"/>
              </w:rPr>
            </w:pPr>
            <w:r>
              <w:rPr>
                <w:sz w:val="16"/>
              </w:rPr>
              <w:t>ZE</w:t>
            </w:r>
          </w:p>
        </w:tc>
        <w:tc>
          <w:tcPr>
            <w:tcW w:w="735" w:type="dxa"/>
            <w:tcBorders>
              <w:top w:val="nil"/>
              <w:bottom w:val="nil"/>
            </w:tcBorders>
            <w:shd w:val="clear" w:color="auto" w:fill="DADADA"/>
          </w:tcPr>
          <w:p w14:paraId="2CFF39CE" w14:textId="77777777" w:rsidR="00151BAD" w:rsidRDefault="00AC1F28">
            <w:pPr>
              <w:pStyle w:val="TableParagraph"/>
              <w:spacing w:before="69"/>
              <w:ind w:left="271"/>
              <w:jc w:val="left"/>
              <w:rPr>
                <w:sz w:val="16"/>
              </w:rPr>
            </w:pPr>
            <w:r>
              <w:rPr>
                <w:sz w:val="16"/>
              </w:rPr>
              <w:t>ZE</w:t>
            </w:r>
          </w:p>
        </w:tc>
        <w:tc>
          <w:tcPr>
            <w:tcW w:w="740" w:type="dxa"/>
            <w:tcBorders>
              <w:top w:val="nil"/>
              <w:bottom w:val="nil"/>
            </w:tcBorders>
            <w:shd w:val="clear" w:color="auto" w:fill="DADADA"/>
          </w:tcPr>
          <w:p w14:paraId="56596B6D" w14:textId="77777777" w:rsidR="00151BAD" w:rsidRDefault="00AC1F28">
            <w:pPr>
              <w:pStyle w:val="TableParagraph"/>
              <w:spacing w:before="69"/>
              <w:ind w:left="99" w:right="96"/>
              <w:rPr>
                <w:sz w:val="16"/>
              </w:rPr>
            </w:pPr>
            <w:r>
              <w:rPr>
                <w:sz w:val="16"/>
              </w:rPr>
              <w:t>ZE</w:t>
            </w:r>
          </w:p>
        </w:tc>
        <w:tc>
          <w:tcPr>
            <w:tcW w:w="754" w:type="dxa"/>
            <w:tcBorders>
              <w:top w:val="nil"/>
              <w:bottom w:val="nil"/>
            </w:tcBorders>
            <w:shd w:val="clear" w:color="auto" w:fill="DADADA"/>
          </w:tcPr>
          <w:p w14:paraId="3F7B1B6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0D6F9FC" w14:textId="77777777" w:rsidR="00151BAD" w:rsidRDefault="00151BAD">
            <w:pPr>
              <w:pStyle w:val="TableParagraph"/>
              <w:spacing w:before="0"/>
              <w:jc w:val="left"/>
              <w:rPr>
                <w:sz w:val="16"/>
              </w:rPr>
            </w:pPr>
          </w:p>
        </w:tc>
      </w:tr>
      <w:tr w:rsidR="00151BAD" w14:paraId="4168FE3E" w14:textId="77777777">
        <w:trPr>
          <w:trHeight w:val="331"/>
        </w:trPr>
        <w:tc>
          <w:tcPr>
            <w:tcW w:w="888" w:type="dxa"/>
            <w:tcBorders>
              <w:top w:val="nil"/>
              <w:bottom w:val="nil"/>
            </w:tcBorders>
          </w:tcPr>
          <w:p w14:paraId="17BE3705" w14:textId="77777777" w:rsidR="00151BAD" w:rsidRDefault="00AC1F28">
            <w:pPr>
              <w:pStyle w:val="TableParagraph"/>
              <w:spacing w:before="69"/>
              <w:ind w:left="188" w:right="178"/>
              <w:rPr>
                <w:sz w:val="16"/>
              </w:rPr>
            </w:pPr>
            <w:r>
              <w:rPr>
                <w:sz w:val="16"/>
              </w:rPr>
              <w:t>ZF01</w:t>
            </w:r>
          </w:p>
        </w:tc>
        <w:tc>
          <w:tcPr>
            <w:tcW w:w="734" w:type="dxa"/>
            <w:tcBorders>
              <w:top w:val="nil"/>
              <w:bottom w:val="nil"/>
            </w:tcBorders>
          </w:tcPr>
          <w:p w14:paraId="775172B6" w14:textId="77777777" w:rsidR="00151BAD" w:rsidRDefault="00AC1F28">
            <w:pPr>
              <w:pStyle w:val="TableParagraph"/>
              <w:spacing w:before="69"/>
              <w:ind w:left="12" w:right="2"/>
              <w:rPr>
                <w:sz w:val="16"/>
              </w:rPr>
            </w:pPr>
            <w:r>
              <w:rPr>
                <w:sz w:val="16"/>
              </w:rPr>
              <w:t>ZF</w:t>
            </w:r>
          </w:p>
        </w:tc>
        <w:tc>
          <w:tcPr>
            <w:tcW w:w="902" w:type="dxa"/>
            <w:tcBorders>
              <w:top w:val="nil"/>
              <w:bottom w:val="nil"/>
            </w:tcBorders>
          </w:tcPr>
          <w:p w14:paraId="0AAAB44B"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1D3649B" w14:textId="77777777" w:rsidR="00151BAD" w:rsidRDefault="00151BAD">
            <w:pPr>
              <w:pStyle w:val="TableParagraph"/>
              <w:spacing w:before="0"/>
              <w:jc w:val="left"/>
              <w:rPr>
                <w:sz w:val="16"/>
              </w:rPr>
            </w:pPr>
          </w:p>
        </w:tc>
        <w:tc>
          <w:tcPr>
            <w:tcW w:w="883" w:type="dxa"/>
            <w:tcBorders>
              <w:top w:val="nil"/>
              <w:bottom w:val="nil"/>
            </w:tcBorders>
          </w:tcPr>
          <w:p w14:paraId="35C77376"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tcPr>
          <w:p w14:paraId="3FA557F3" w14:textId="77777777" w:rsidR="00151BAD" w:rsidRDefault="00AC1F28">
            <w:pPr>
              <w:pStyle w:val="TableParagraph"/>
              <w:spacing w:before="69"/>
              <w:ind w:left="195" w:right="183"/>
              <w:rPr>
                <w:sz w:val="16"/>
              </w:rPr>
            </w:pPr>
            <w:r>
              <w:rPr>
                <w:sz w:val="16"/>
              </w:rPr>
              <w:t>ZF</w:t>
            </w:r>
          </w:p>
        </w:tc>
        <w:tc>
          <w:tcPr>
            <w:tcW w:w="754" w:type="dxa"/>
            <w:tcBorders>
              <w:top w:val="nil"/>
              <w:bottom w:val="nil"/>
            </w:tcBorders>
          </w:tcPr>
          <w:p w14:paraId="452BD633"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3DC542F6" w14:textId="77777777" w:rsidR="00151BAD" w:rsidRDefault="00151BAD">
            <w:pPr>
              <w:pStyle w:val="TableParagraph"/>
              <w:spacing w:before="0"/>
              <w:jc w:val="left"/>
              <w:rPr>
                <w:sz w:val="16"/>
              </w:rPr>
            </w:pPr>
          </w:p>
        </w:tc>
        <w:tc>
          <w:tcPr>
            <w:tcW w:w="756" w:type="dxa"/>
            <w:tcBorders>
              <w:top w:val="nil"/>
              <w:bottom w:val="nil"/>
            </w:tcBorders>
          </w:tcPr>
          <w:p w14:paraId="53A6A870" w14:textId="77777777" w:rsidR="00151BAD" w:rsidRDefault="00151BAD">
            <w:pPr>
              <w:pStyle w:val="TableParagraph"/>
              <w:spacing w:before="0"/>
              <w:jc w:val="left"/>
              <w:rPr>
                <w:sz w:val="16"/>
              </w:rPr>
            </w:pPr>
          </w:p>
        </w:tc>
        <w:tc>
          <w:tcPr>
            <w:tcW w:w="737" w:type="dxa"/>
            <w:tcBorders>
              <w:top w:val="nil"/>
              <w:bottom w:val="nil"/>
            </w:tcBorders>
          </w:tcPr>
          <w:p w14:paraId="3B98BF0F" w14:textId="77777777" w:rsidR="00151BAD" w:rsidRDefault="00AC1F28">
            <w:pPr>
              <w:pStyle w:val="TableParagraph"/>
              <w:spacing w:before="69"/>
              <w:ind w:left="223" w:right="210"/>
              <w:rPr>
                <w:sz w:val="16"/>
              </w:rPr>
            </w:pPr>
            <w:r>
              <w:rPr>
                <w:sz w:val="16"/>
              </w:rPr>
              <w:t>ZF</w:t>
            </w:r>
          </w:p>
        </w:tc>
        <w:tc>
          <w:tcPr>
            <w:tcW w:w="735" w:type="dxa"/>
            <w:tcBorders>
              <w:top w:val="nil"/>
              <w:bottom w:val="nil"/>
            </w:tcBorders>
          </w:tcPr>
          <w:p w14:paraId="6DE66B47" w14:textId="77777777" w:rsidR="00151BAD" w:rsidRDefault="00AC1F28">
            <w:pPr>
              <w:pStyle w:val="TableParagraph"/>
              <w:spacing w:before="69"/>
              <w:ind w:left="275"/>
              <w:jc w:val="left"/>
              <w:rPr>
                <w:sz w:val="16"/>
              </w:rPr>
            </w:pPr>
            <w:r>
              <w:rPr>
                <w:sz w:val="16"/>
              </w:rPr>
              <w:t>ZF</w:t>
            </w:r>
          </w:p>
        </w:tc>
        <w:tc>
          <w:tcPr>
            <w:tcW w:w="740" w:type="dxa"/>
            <w:tcBorders>
              <w:top w:val="nil"/>
              <w:bottom w:val="nil"/>
            </w:tcBorders>
          </w:tcPr>
          <w:p w14:paraId="3BAE71EA" w14:textId="77777777" w:rsidR="00151BAD" w:rsidRDefault="00AC1F28">
            <w:pPr>
              <w:pStyle w:val="TableParagraph"/>
              <w:spacing w:before="69"/>
              <w:ind w:left="99" w:right="91"/>
              <w:rPr>
                <w:sz w:val="16"/>
              </w:rPr>
            </w:pPr>
            <w:r>
              <w:rPr>
                <w:sz w:val="16"/>
              </w:rPr>
              <w:t>ZF</w:t>
            </w:r>
          </w:p>
        </w:tc>
        <w:tc>
          <w:tcPr>
            <w:tcW w:w="754" w:type="dxa"/>
            <w:tcBorders>
              <w:top w:val="nil"/>
              <w:bottom w:val="nil"/>
            </w:tcBorders>
          </w:tcPr>
          <w:p w14:paraId="2E54DFDF" w14:textId="77777777" w:rsidR="00151BAD" w:rsidRDefault="00151BAD">
            <w:pPr>
              <w:pStyle w:val="TableParagraph"/>
              <w:spacing w:before="0"/>
              <w:jc w:val="left"/>
              <w:rPr>
                <w:sz w:val="16"/>
              </w:rPr>
            </w:pPr>
          </w:p>
        </w:tc>
        <w:tc>
          <w:tcPr>
            <w:tcW w:w="881" w:type="dxa"/>
            <w:tcBorders>
              <w:top w:val="nil"/>
              <w:bottom w:val="nil"/>
            </w:tcBorders>
          </w:tcPr>
          <w:p w14:paraId="091D3AE4" w14:textId="77777777" w:rsidR="00151BAD" w:rsidRDefault="00151BAD">
            <w:pPr>
              <w:pStyle w:val="TableParagraph"/>
              <w:spacing w:before="0"/>
              <w:jc w:val="left"/>
              <w:rPr>
                <w:sz w:val="16"/>
              </w:rPr>
            </w:pPr>
          </w:p>
        </w:tc>
      </w:tr>
      <w:tr w:rsidR="00151BAD" w14:paraId="0383D285" w14:textId="77777777">
        <w:trPr>
          <w:trHeight w:val="331"/>
        </w:trPr>
        <w:tc>
          <w:tcPr>
            <w:tcW w:w="888" w:type="dxa"/>
            <w:tcBorders>
              <w:top w:val="nil"/>
              <w:bottom w:val="nil"/>
            </w:tcBorders>
            <w:shd w:val="clear" w:color="auto" w:fill="DADADA"/>
          </w:tcPr>
          <w:p w14:paraId="73EE59F3" w14:textId="77777777" w:rsidR="00151BAD" w:rsidRDefault="00AC1F28">
            <w:pPr>
              <w:pStyle w:val="TableParagraph"/>
              <w:spacing w:before="69"/>
              <w:ind w:left="186" w:right="178"/>
              <w:rPr>
                <w:sz w:val="16"/>
              </w:rPr>
            </w:pPr>
            <w:r>
              <w:rPr>
                <w:sz w:val="16"/>
              </w:rPr>
              <w:t>ZG01</w:t>
            </w:r>
          </w:p>
        </w:tc>
        <w:tc>
          <w:tcPr>
            <w:tcW w:w="734" w:type="dxa"/>
            <w:tcBorders>
              <w:top w:val="nil"/>
              <w:bottom w:val="nil"/>
            </w:tcBorders>
            <w:shd w:val="clear" w:color="auto" w:fill="DADADA"/>
          </w:tcPr>
          <w:p w14:paraId="19FDBFC8" w14:textId="77777777" w:rsidR="00151BAD" w:rsidRDefault="00AC1F28">
            <w:pPr>
              <w:pStyle w:val="TableParagraph"/>
              <w:spacing w:before="69"/>
              <w:ind w:left="10" w:right="2"/>
              <w:rPr>
                <w:sz w:val="16"/>
              </w:rPr>
            </w:pPr>
            <w:r>
              <w:rPr>
                <w:sz w:val="16"/>
              </w:rPr>
              <w:t>ZG</w:t>
            </w:r>
          </w:p>
        </w:tc>
        <w:tc>
          <w:tcPr>
            <w:tcW w:w="902" w:type="dxa"/>
            <w:tcBorders>
              <w:top w:val="nil"/>
              <w:bottom w:val="nil"/>
            </w:tcBorders>
            <w:shd w:val="clear" w:color="auto" w:fill="DADADA"/>
          </w:tcPr>
          <w:p w14:paraId="36B322EA"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14F3AE2"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792BBB5"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shd w:val="clear" w:color="auto" w:fill="DADADA"/>
          </w:tcPr>
          <w:p w14:paraId="4337CCCB" w14:textId="77777777" w:rsidR="00151BAD" w:rsidRDefault="00AC1F28">
            <w:pPr>
              <w:pStyle w:val="TableParagraph"/>
              <w:spacing w:before="69"/>
              <w:ind w:left="195" w:right="185"/>
              <w:rPr>
                <w:sz w:val="16"/>
              </w:rPr>
            </w:pPr>
            <w:r>
              <w:rPr>
                <w:sz w:val="16"/>
              </w:rPr>
              <w:t>ZG</w:t>
            </w:r>
          </w:p>
        </w:tc>
        <w:tc>
          <w:tcPr>
            <w:tcW w:w="754" w:type="dxa"/>
            <w:tcBorders>
              <w:top w:val="nil"/>
              <w:bottom w:val="nil"/>
            </w:tcBorders>
            <w:shd w:val="clear" w:color="auto" w:fill="DADADA"/>
          </w:tcPr>
          <w:p w14:paraId="4EB870DF"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14CEEEC9"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61AB4B57"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03763CE6" w14:textId="77777777" w:rsidR="00151BAD" w:rsidRDefault="00AC1F28">
            <w:pPr>
              <w:pStyle w:val="TableParagraph"/>
              <w:spacing w:before="69"/>
              <w:ind w:left="223" w:right="212"/>
              <w:rPr>
                <w:sz w:val="16"/>
              </w:rPr>
            </w:pPr>
            <w:r>
              <w:rPr>
                <w:sz w:val="16"/>
              </w:rPr>
              <w:t>ZG</w:t>
            </w:r>
          </w:p>
        </w:tc>
        <w:tc>
          <w:tcPr>
            <w:tcW w:w="735" w:type="dxa"/>
            <w:tcBorders>
              <w:top w:val="nil"/>
              <w:bottom w:val="nil"/>
            </w:tcBorders>
            <w:shd w:val="clear" w:color="auto" w:fill="DADADA"/>
          </w:tcPr>
          <w:p w14:paraId="6A0AF36E" w14:textId="77777777" w:rsidR="00151BAD" w:rsidRDefault="00AC1F28">
            <w:pPr>
              <w:pStyle w:val="TableParagraph"/>
              <w:spacing w:before="69"/>
              <w:ind w:left="261"/>
              <w:jc w:val="left"/>
              <w:rPr>
                <w:sz w:val="16"/>
              </w:rPr>
            </w:pPr>
            <w:r>
              <w:rPr>
                <w:sz w:val="16"/>
              </w:rPr>
              <w:t>ZG</w:t>
            </w:r>
          </w:p>
        </w:tc>
        <w:tc>
          <w:tcPr>
            <w:tcW w:w="740" w:type="dxa"/>
            <w:tcBorders>
              <w:top w:val="nil"/>
              <w:bottom w:val="nil"/>
            </w:tcBorders>
            <w:shd w:val="clear" w:color="auto" w:fill="DADADA"/>
          </w:tcPr>
          <w:p w14:paraId="4129C5C9" w14:textId="77777777" w:rsidR="00151BAD" w:rsidRDefault="00AC1F28">
            <w:pPr>
              <w:pStyle w:val="TableParagraph"/>
              <w:spacing w:before="69"/>
              <w:ind w:left="99" w:right="93"/>
              <w:rPr>
                <w:sz w:val="16"/>
              </w:rPr>
            </w:pPr>
            <w:r>
              <w:rPr>
                <w:sz w:val="16"/>
              </w:rPr>
              <w:t>ZG</w:t>
            </w:r>
          </w:p>
        </w:tc>
        <w:tc>
          <w:tcPr>
            <w:tcW w:w="754" w:type="dxa"/>
            <w:tcBorders>
              <w:top w:val="nil"/>
              <w:bottom w:val="nil"/>
            </w:tcBorders>
            <w:shd w:val="clear" w:color="auto" w:fill="DADADA"/>
          </w:tcPr>
          <w:p w14:paraId="7A958F6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56AB4506" w14:textId="77777777" w:rsidR="00151BAD" w:rsidRDefault="00151BAD">
            <w:pPr>
              <w:pStyle w:val="TableParagraph"/>
              <w:spacing w:before="0"/>
              <w:jc w:val="left"/>
              <w:rPr>
                <w:sz w:val="16"/>
              </w:rPr>
            </w:pPr>
          </w:p>
        </w:tc>
      </w:tr>
      <w:tr w:rsidR="00151BAD" w14:paraId="0E1727CB" w14:textId="77777777">
        <w:trPr>
          <w:trHeight w:val="331"/>
        </w:trPr>
        <w:tc>
          <w:tcPr>
            <w:tcW w:w="888" w:type="dxa"/>
            <w:tcBorders>
              <w:top w:val="nil"/>
              <w:bottom w:val="nil"/>
            </w:tcBorders>
          </w:tcPr>
          <w:p w14:paraId="732FFBE6" w14:textId="77777777" w:rsidR="00151BAD" w:rsidRDefault="00AC1F28">
            <w:pPr>
              <w:pStyle w:val="TableParagraph"/>
              <w:spacing w:before="69"/>
              <w:ind w:left="182" w:right="178"/>
              <w:rPr>
                <w:sz w:val="16"/>
              </w:rPr>
            </w:pPr>
            <w:r>
              <w:rPr>
                <w:sz w:val="16"/>
              </w:rPr>
              <w:t>ZHHD</w:t>
            </w:r>
          </w:p>
        </w:tc>
        <w:tc>
          <w:tcPr>
            <w:tcW w:w="734" w:type="dxa"/>
            <w:tcBorders>
              <w:top w:val="nil"/>
              <w:bottom w:val="nil"/>
            </w:tcBorders>
          </w:tcPr>
          <w:p w14:paraId="12DFA09E" w14:textId="77777777" w:rsidR="00151BAD" w:rsidRDefault="00AC1F28">
            <w:pPr>
              <w:pStyle w:val="TableParagraph"/>
              <w:spacing w:before="69"/>
              <w:ind w:left="5" w:right="2"/>
              <w:rPr>
                <w:sz w:val="16"/>
              </w:rPr>
            </w:pPr>
            <w:r>
              <w:rPr>
                <w:sz w:val="16"/>
              </w:rPr>
              <w:t>ZH</w:t>
            </w:r>
          </w:p>
        </w:tc>
        <w:tc>
          <w:tcPr>
            <w:tcW w:w="902" w:type="dxa"/>
            <w:tcBorders>
              <w:top w:val="nil"/>
              <w:bottom w:val="nil"/>
            </w:tcBorders>
          </w:tcPr>
          <w:p w14:paraId="28217CD4"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7BEAA08" w14:textId="77777777" w:rsidR="00151BAD" w:rsidRDefault="00151BAD">
            <w:pPr>
              <w:pStyle w:val="TableParagraph"/>
              <w:spacing w:before="0"/>
              <w:jc w:val="left"/>
              <w:rPr>
                <w:sz w:val="16"/>
              </w:rPr>
            </w:pPr>
          </w:p>
        </w:tc>
        <w:tc>
          <w:tcPr>
            <w:tcW w:w="883" w:type="dxa"/>
            <w:tcBorders>
              <w:top w:val="nil"/>
              <w:bottom w:val="nil"/>
            </w:tcBorders>
          </w:tcPr>
          <w:p w14:paraId="588DC6A7" w14:textId="77777777" w:rsidR="00151BAD" w:rsidRDefault="00AC1F28">
            <w:pPr>
              <w:pStyle w:val="TableParagraph"/>
              <w:spacing w:before="69"/>
              <w:ind w:left="132" w:right="122"/>
              <w:rPr>
                <w:sz w:val="16"/>
              </w:rPr>
            </w:pPr>
            <w:r>
              <w:rPr>
                <w:sz w:val="16"/>
              </w:rPr>
              <w:t>1974323</w:t>
            </w:r>
          </w:p>
        </w:tc>
        <w:tc>
          <w:tcPr>
            <w:tcW w:w="701" w:type="dxa"/>
            <w:tcBorders>
              <w:top w:val="nil"/>
              <w:bottom w:val="nil"/>
            </w:tcBorders>
          </w:tcPr>
          <w:p w14:paraId="520AD506" w14:textId="77777777" w:rsidR="00151BAD" w:rsidRDefault="00AC1F28">
            <w:pPr>
              <w:pStyle w:val="TableParagraph"/>
              <w:spacing w:before="69"/>
              <w:ind w:left="192" w:right="187"/>
              <w:rPr>
                <w:sz w:val="16"/>
              </w:rPr>
            </w:pPr>
            <w:r>
              <w:rPr>
                <w:sz w:val="16"/>
              </w:rPr>
              <w:t>ZH</w:t>
            </w:r>
          </w:p>
        </w:tc>
        <w:tc>
          <w:tcPr>
            <w:tcW w:w="754" w:type="dxa"/>
            <w:tcBorders>
              <w:top w:val="nil"/>
              <w:bottom w:val="nil"/>
            </w:tcBorders>
          </w:tcPr>
          <w:p w14:paraId="049B37A7"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tcPr>
          <w:p w14:paraId="51B2A76E" w14:textId="77777777" w:rsidR="00151BAD" w:rsidRDefault="00151BAD">
            <w:pPr>
              <w:pStyle w:val="TableParagraph"/>
              <w:spacing w:before="0"/>
              <w:jc w:val="left"/>
              <w:rPr>
                <w:sz w:val="16"/>
              </w:rPr>
            </w:pPr>
          </w:p>
        </w:tc>
        <w:tc>
          <w:tcPr>
            <w:tcW w:w="756" w:type="dxa"/>
            <w:tcBorders>
              <w:top w:val="nil"/>
              <w:bottom w:val="nil"/>
            </w:tcBorders>
          </w:tcPr>
          <w:p w14:paraId="4DCE15C8" w14:textId="77777777" w:rsidR="00151BAD" w:rsidRDefault="00151BAD">
            <w:pPr>
              <w:pStyle w:val="TableParagraph"/>
              <w:spacing w:before="0"/>
              <w:jc w:val="left"/>
              <w:rPr>
                <w:sz w:val="16"/>
              </w:rPr>
            </w:pPr>
          </w:p>
        </w:tc>
        <w:tc>
          <w:tcPr>
            <w:tcW w:w="737" w:type="dxa"/>
            <w:tcBorders>
              <w:top w:val="nil"/>
              <w:bottom w:val="nil"/>
            </w:tcBorders>
          </w:tcPr>
          <w:p w14:paraId="762665EE" w14:textId="77777777" w:rsidR="00151BAD" w:rsidRDefault="00AC1F28">
            <w:pPr>
              <w:pStyle w:val="TableParagraph"/>
              <w:spacing w:before="69"/>
              <w:ind w:left="223" w:right="212"/>
              <w:rPr>
                <w:sz w:val="16"/>
              </w:rPr>
            </w:pPr>
            <w:r>
              <w:rPr>
                <w:sz w:val="16"/>
              </w:rPr>
              <w:t>HD</w:t>
            </w:r>
          </w:p>
        </w:tc>
        <w:tc>
          <w:tcPr>
            <w:tcW w:w="735" w:type="dxa"/>
            <w:tcBorders>
              <w:top w:val="nil"/>
              <w:bottom w:val="nil"/>
            </w:tcBorders>
          </w:tcPr>
          <w:p w14:paraId="3A215838" w14:textId="77777777" w:rsidR="00151BAD" w:rsidRDefault="00AC1F28">
            <w:pPr>
              <w:pStyle w:val="TableParagraph"/>
              <w:spacing w:before="69"/>
              <w:ind w:left="254"/>
              <w:jc w:val="left"/>
              <w:rPr>
                <w:sz w:val="16"/>
              </w:rPr>
            </w:pPr>
            <w:r>
              <w:rPr>
                <w:sz w:val="16"/>
              </w:rPr>
              <w:t>HD</w:t>
            </w:r>
          </w:p>
        </w:tc>
        <w:tc>
          <w:tcPr>
            <w:tcW w:w="740" w:type="dxa"/>
            <w:tcBorders>
              <w:top w:val="nil"/>
              <w:bottom w:val="nil"/>
            </w:tcBorders>
          </w:tcPr>
          <w:p w14:paraId="2C422075" w14:textId="77777777" w:rsidR="00151BAD" w:rsidRDefault="00AC1F28">
            <w:pPr>
              <w:pStyle w:val="TableParagraph"/>
              <w:spacing w:before="69"/>
              <w:ind w:left="99" w:right="92"/>
              <w:rPr>
                <w:sz w:val="16"/>
              </w:rPr>
            </w:pPr>
            <w:r>
              <w:rPr>
                <w:sz w:val="16"/>
              </w:rPr>
              <w:t>HD</w:t>
            </w:r>
          </w:p>
        </w:tc>
        <w:tc>
          <w:tcPr>
            <w:tcW w:w="754" w:type="dxa"/>
            <w:tcBorders>
              <w:top w:val="nil"/>
              <w:bottom w:val="nil"/>
            </w:tcBorders>
          </w:tcPr>
          <w:p w14:paraId="7FE3E03F" w14:textId="77777777" w:rsidR="00151BAD" w:rsidRDefault="00151BAD">
            <w:pPr>
              <w:pStyle w:val="TableParagraph"/>
              <w:spacing w:before="0"/>
              <w:jc w:val="left"/>
              <w:rPr>
                <w:sz w:val="16"/>
              </w:rPr>
            </w:pPr>
          </w:p>
        </w:tc>
        <w:tc>
          <w:tcPr>
            <w:tcW w:w="881" w:type="dxa"/>
            <w:tcBorders>
              <w:top w:val="nil"/>
              <w:bottom w:val="nil"/>
            </w:tcBorders>
          </w:tcPr>
          <w:p w14:paraId="641ED67B" w14:textId="77777777" w:rsidR="00151BAD" w:rsidRDefault="00151BAD">
            <w:pPr>
              <w:pStyle w:val="TableParagraph"/>
              <w:spacing w:before="0"/>
              <w:jc w:val="left"/>
              <w:rPr>
                <w:sz w:val="16"/>
              </w:rPr>
            </w:pPr>
          </w:p>
        </w:tc>
      </w:tr>
      <w:tr w:rsidR="00151BAD" w14:paraId="054D036B" w14:textId="77777777" w:rsidTr="0035717A">
        <w:trPr>
          <w:trHeight w:val="331"/>
        </w:trPr>
        <w:tc>
          <w:tcPr>
            <w:tcW w:w="888" w:type="dxa"/>
            <w:tcBorders>
              <w:top w:val="nil"/>
              <w:bottom w:val="nil"/>
            </w:tcBorders>
            <w:shd w:val="clear" w:color="auto" w:fill="D9D9D9" w:themeFill="background1" w:themeFillShade="D9"/>
          </w:tcPr>
          <w:p w14:paraId="295E5AEF" w14:textId="77777777" w:rsidR="00151BAD" w:rsidRDefault="00AC1F28">
            <w:pPr>
              <w:pStyle w:val="TableParagraph"/>
              <w:spacing w:before="69"/>
              <w:ind w:left="186" w:right="178"/>
              <w:rPr>
                <w:sz w:val="16"/>
              </w:rPr>
            </w:pPr>
            <w:r>
              <w:rPr>
                <w:sz w:val="16"/>
              </w:rPr>
              <w:t>ZH01</w:t>
            </w:r>
          </w:p>
        </w:tc>
        <w:tc>
          <w:tcPr>
            <w:tcW w:w="734" w:type="dxa"/>
            <w:tcBorders>
              <w:top w:val="nil"/>
              <w:bottom w:val="nil"/>
            </w:tcBorders>
            <w:shd w:val="clear" w:color="auto" w:fill="DADADA"/>
          </w:tcPr>
          <w:p w14:paraId="23D3418B" w14:textId="77777777" w:rsidR="00151BAD" w:rsidRDefault="00AC1F28">
            <w:pPr>
              <w:pStyle w:val="TableParagraph"/>
              <w:spacing w:before="69"/>
              <w:ind w:left="5" w:right="2"/>
              <w:rPr>
                <w:sz w:val="16"/>
              </w:rPr>
            </w:pPr>
            <w:r>
              <w:rPr>
                <w:sz w:val="16"/>
              </w:rPr>
              <w:t>ZH</w:t>
            </w:r>
          </w:p>
        </w:tc>
        <w:tc>
          <w:tcPr>
            <w:tcW w:w="902" w:type="dxa"/>
            <w:tcBorders>
              <w:top w:val="nil"/>
              <w:bottom w:val="nil"/>
            </w:tcBorders>
            <w:shd w:val="clear" w:color="auto" w:fill="DADADA"/>
          </w:tcPr>
          <w:p w14:paraId="7A86263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077613EF"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57E77198" w14:textId="77777777" w:rsidR="00151BAD" w:rsidRDefault="00AC1F28">
            <w:pPr>
              <w:pStyle w:val="TableParagraph"/>
              <w:spacing w:before="69"/>
              <w:ind w:left="132" w:right="122"/>
              <w:rPr>
                <w:sz w:val="16"/>
              </w:rPr>
            </w:pPr>
            <w:r>
              <w:rPr>
                <w:sz w:val="16"/>
              </w:rPr>
              <w:t>1976326</w:t>
            </w:r>
          </w:p>
        </w:tc>
        <w:tc>
          <w:tcPr>
            <w:tcW w:w="701" w:type="dxa"/>
            <w:tcBorders>
              <w:top w:val="nil"/>
              <w:bottom w:val="nil"/>
            </w:tcBorders>
            <w:shd w:val="clear" w:color="auto" w:fill="DADADA"/>
          </w:tcPr>
          <w:p w14:paraId="64FDAFC7" w14:textId="77777777" w:rsidR="00151BAD" w:rsidRDefault="00AC1F28">
            <w:pPr>
              <w:pStyle w:val="TableParagraph"/>
              <w:spacing w:before="69"/>
              <w:ind w:left="192" w:right="187"/>
              <w:rPr>
                <w:sz w:val="16"/>
              </w:rPr>
            </w:pPr>
            <w:r>
              <w:rPr>
                <w:sz w:val="16"/>
              </w:rPr>
              <w:t>ZH</w:t>
            </w:r>
          </w:p>
        </w:tc>
        <w:tc>
          <w:tcPr>
            <w:tcW w:w="754" w:type="dxa"/>
            <w:tcBorders>
              <w:top w:val="nil"/>
              <w:bottom w:val="nil"/>
            </w:tcBorders>
            <w:shd w:val="clear" w:color="auto" w:fill="DADADA"/>
          </w:tcPr>
          <w:p w14:paraId="734D6425" w14:textId="77777777" w:rsidR="00151BAD" w:rsidRDefault="00AC1F28">
            <w:pPr>
              <w:pStyle w:val="TableParagraph"/>
              <w:spacing w:before="69"/>
              <w:ind w:right="284"/>
              <w:jc w:val="right"/>
              <w:rPr>
                <w:sz w:val="16"/>
              </w:rPr>
            </w:pPr>
            <w:r>
              <w:rPr>
                <w:sz w:val="16"/>
              </w:rPr>
              <w:t>81</w:t>
            </w:r>
          </w:p>
        </w:tc>
        <w:tc>
          <w:tcPr>
            <w:tcW w:w="696" w:type="dxa"/>
            <w:tcBorders>
              <w:top w:val="nil"/>
              <w:bottom w:val="nil"/>
            </w:tcBorders>
            <w:shd w:val="clear" w:color="auto" w:fill="DADADA"/>
          </w:tcPr>
          <w:p w14:paraId="7B07CD22" w14:textId="77777777" w:rsidR="00151BAD" w:rsidRDefault="00151BAD">
            <w:pPr>
              <w:pStyle w:val="TableParagraph"/>
              <w:spacing w:before="0"/>
              <w:jc w:val="left"/>
              <w:rPr>
                <w:sz w:val="16"/>
              </w:rPr>
            </w:pPr>
          </w:p>
        </w:tc>
        <w:tc>
          <w:tcPr>
            <w:tcW w:w="756" w:type="dxa"/>
            <w:tcBorders>
              <w:top w:val="nil"/>
              <w:bottom w:val="nil"/>
            </w:tcBorders>
            <w:shd w:val="clear" w:color="auto" w:fill="DADADA"/>
          </w:tcPr>
          <w:p w14:paraId="75558E8E" w14:textId="77777777" w:rsidR="00151BAD" w:rsidRDefault="00151BAD">
            <w:pPr>
              <w:pStyle w:val="TableParagraph"/>
              <w:spacing w:before="0"/>
              <w:jc w:val="left"/>
              <w:rPr>
                <w:sz w:val="16"/>
              </w:rPr>
            </w:pPr>
          </w:p>
        </w:tc>
        <w:tc>
          <w:tcPr>
            <w:tcW w:w="737" w:type="dxa"/>
            <w:tcBorders>
              <w:top w:val="nil"/>
              <w:bottom w:val="nil"/>
            </w:tcBorders>
            <w:shd w:val="clear" w:color="auto" w:fill="DADADA"/>
          </w:tcPr>
          <w:p w14:paraId="6E4ACB81" w14:textId="77777777" w:rsidR="00151BAD" w:rsidRDefault="00AC1F28">
            <w:pPr>
              <w:pStyle w:val="TableParagraph"/>
              <w:spacing w:before="69"/>
              <w:ind w:left="218" w:right="212"/>
              <w:rPr>
                <w:sz w:val="16"/>
              </w:rPr>
            </w:pPr>
            <w:r>
              <w:rPr>
                <w:sz w:val="16"/>
              </w:rPr>
              <w:t>ZH</w:t>
            </w:r>
          </w:p>
        </w:tc>
        <w:tc>
          <w:tcPr>
            <w:tcW w:w="735" w:type="dxa"/>
            <w:tcBorders>
              <w:top w:val="nil"/>
              <w:bottom w:val="nil"/>
            </w:tcBorders>
            <w:shd w:val="clear" w:color="auto" w:fill="DADADA"/>
          </w:tcPr>
          <w:p w14:paraId="466DFFAF" w14:textId="77777777" w:rsidR="00151BAD" w:rsidRDefault="00AC1F28">
            <w:pPr>
              <w:pStyle w:val="TableParagraph"/>
              <w:spacing w:before="69"/>
              <w:ind w:left="261"/>
              <w:jc w:val="left"/>
              <w:rPr>
                <w:sz w:val="16"/>
              </w:rPr>
            </w:pPr>
            <w:r>
              <w:rPr>
                <w:sz w:val="16"/>
              </w:rPr>
              <w:t>ZH</w:t>
            </w:r>
          </w:p>
        </w:tc>
        <w:tc>
          <w:tcPr>
            <w:tcW w:w="740" w:type="dxa"/>
            <w:tcBorders>
              <w:top w:val="nil"/>
              <w:bottom w:val="nil"/>
            </w:tcBorders>
            <w:shd w:val="clear" w:color="auto" w:fill="DADADA"/>
          </w:tcPr>
          <w:p w14:paraId="04F6C51A" w14:textId="77777777" w:rsidR="00151BAD" w:rsidRDefault="00AC1F28">
            <w:pPr>
              <w:pStyle w:val="TableParagraph"/>
              <w:spacing w:before="69"/>
              <w:ind w:left="97" w:right="96"/>
              <w:rPr>
                <w:sz w:val="16"/>
              </w:rPr>
            </w:pPr>
            <w:r>
              <w:rPr>
                <w:sz w:val="16"/>
              </w:rPr>
              <w:t>ZH</w:t>
            </w:r>
          </w:p>
        </w:tc>
        <w:tc>
          <w:tcPr>
            <w:tcW w:w="754" w:type="dxa"/>
            <w:tcBorders>
              <w:top w:val="nil"/>
              <w:bottom w:val="nil"/>
            </w:tcBorders>
            <w:shd w:val="clear" w:color="auto" w:fill="DADADA"/>
          </w:tcPr>
          <w:p w14:paraId="09F438D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9351AAB" w14:textId="77777777" w:rsidR="00151BAD" w:rsidRDefault="00151BAD">
            <w:pPr>
              <w:pStyle w:val="TableParagraph"/>
              <w:spacing w:before="0"/>
              <w:jc w:val="left"/>
              <w:rPr>
                <w:sz w:val="16"/>
              </w:rPr>
            </w:pPr>
          </w:p>
        </w:tc>
      </w:tr>
      <w:tr w:rsidR="0035717A" w14:paraId="65E8B909" w14:textId="77777777" w:rsidTr="0035717A">
        <w:trPr>
          <w:trHeight w:val="331"/>
        </w:trPr>
        <w:tc>
          <w:tcPr>
            <w:tcW w:w="888" w:type="dxa"/>
            <w:tcBorders>
              <w:top w:val="nil"/>
              <w:bottom w:val="nil"/>
            </w:tcBorders>
            <w:shd w:val="clear" w:color="auto" w:fill="auto"/>
          </w:tcPr>
          <w:p w14:paraId="41D57E05" w14:textId="5A778EF6" w:rsidR="0035717A" w:rsidRPr="0035717A" w:rsidRDefault="0035717A" w:rsidP="0035717A">
            <w:pPr>
              <w:pStyle w:val="TableParagraph"/>
              <w:spacing w:before="69"/>
              <w:ind w:left="186" w:right="178"/>
              <w:rPr>
                <w:sz w:val="16"/>
              </w:rPr>
            </w:pPr>
            <w:r w:rsidRPr="0035717A">
              <w:rPr>
                <w:sz w:val="16"/>
              </w:rPr>
              <w:t>ZI01</w:t>
            </w:r>
          </w:p>
        </w:tc>
        <w:tc>
          <w:tcPr>
            <w:tcW w:w="734" w:type="dxa"/>
            <w:tcBorders>
              <w:top w:val="nil"/>
              <w:bottom w:val="nil"/>
            </w:tcBorders>
            <w:shd w:val="clear" w:color="auto" w:fill="auto"/>
          </w:tcPr>
          <w:p w14:paraId="36505F5B" w14:textId="37B44783" w:rsidR="0035717A" w:rsidRPr="0035717A" w:rsidRDefault="0035717A" w:rsidP="0035717A">
            <w:pPr>
              <w:pStyle w:val="TableParagraph"/>
              <w:spacing w:before="69"/>
              <w:ind w:left="5" w:right="2"/>
              <w:rPr>
                <w:sz w:val="16"/>
              </w:rPr>
            </w:pPr>
            <w:r w:rsidRPr="0035717A">
              <w:rPr>
                <w:sz w:val="16"/>
              </w:rPr>
              <w:t>ZI</w:t>
            </w:r>
          </w:p>
        </w:tc>
        <w:tc>
          <w:tcPr>
            <w:tcW w:w="902" w:type="dxa"/>
            <w:tcBorders>
              <w:top w:val="nil"/>
              <w:bottom w:val="nil"/>
            </w:tcBorders>
            <w:shd w:val="clear" w:color="auto" w:fill="auto"/>
          </w:tcPr>
          <w:p w14:paraId="44670238" w14:textId="1A2845C2" w:rsidR="0035717A" w:rsidRPr="0035717A" w:rsidRDefault="0035717A" w:rsidP="0035717A">
            <w:pPr>
              <w:pStyle w:val="TableParagraph"/>
              <w:spacing w:before="69"/>
              <w:ind w:left="410"/>
              <w:jc w:val="left"/>
              <w:rPr>
                <w:w w:val="98"/>
                <w:sz w:val="16"/>
              </w:rPr>
            </w:pPr>
            <w:r w:rsidRPr="0035717A">
              <w:rPr>
                <w:sz w:val="16"/>
              </w:rPr>
              <w:t>0</w:t>
            </w:r>
          </w:p>
        </w:tc>
        <w:tc>
          <w:tcPr>
            <w:tcW w:w="1080" w:type="dxa"/>
            <w:tcBorders>
              <w:top w:val="nil"/>
              <w:bottom w:val="nil"/>
            </w:tcBorders>
            <w:shd w:val="clear" w:color="auto" w:fill="auto"/>
          </w:tcPr>
          <w:p w14:paraId="3ECD0838" w14:textId="77777777" w:rsidR="0035717A" w:rsidRPr="0035717A" w:rsidRDefault="0035717A" w:rsidP="0035717A">
            <w:pPr>
              <w:pStyle w:val="TableParagraph"/>
              <w:spacing w:before="0"/>
              <w:jc w:val="left"/>
              <w:rPr>
                <w:sz w:val="16"/>
              </w:rPr>
            </w:pPr>
          </w:p>
        </w:tc>
        <w:tc>
          <w:tcPr>
            <w:tcW w:w="883" w:type="dxa"/>
            <w:tcBorders>
              <w:top w:val="nil"/>
              <w:bottom w:val="nil"/>
            </w:tcBorders>
            <w:shd w:val="clear" w:color="auto" w:fill="auto"/>
          </w:tcPr>
          <w:p w14:paraId="5AC11912" w14:textId="1608DCCD" w:rsidR="0035717A" w:rsidRPr="0035717A" w:rsidRDefault="0035717A" w:rsidP="0035717A">
            <w:pPr>
              <w:pStyle w:val="TableParagraph"/>
              <w:spacing w:before="69"/>
              <w:ind w:left="132" w:right="122"/>
              <w:rPr>
                <w:sz w:val="16"/>
              </w:rPr>
            </w:pPr>
            <w:r w:rsidRPr="0035717A">
              <w:rPr>
                <w:sz w:val="16"/>
              </w:rPr>
              <w:t>2018208</w:t>
            </w:r>
          </w:p>
        </w:tc>
        <w:tc>
          <w:tcPr>
            <w:tcW w:w="701" w:type="dxa"/>
            <w:tcBorders>
              <w:top w:val="nil"/>
              <w:bottom w:val="nil"/>
            </w:tcBorders>
            <w:shd w:val="clear" w:color="auto" w:fill="auto"/>
          </w:tcPr>
          <w:p w14:paraId="3CEBA161" w14:textId="6D0B5639" w:rsidR="0035717A" w:rsidRPr="0035717A" w:rsidRDefault="0035717A" w:rsidP="0035717A">
            <w:pPr>
              <w:pStyle w:val="TableParagraph"/>
              <w:spacing w:before="69"/>
              <w:ind w:left="192" w:right="187"/>
              <w:rPr>
                <w:sz w:val="16"/>
              </w:rPr>
            </w:pPr>
            <w:r w:rsidRPr="0035717A">
              <w:rPr>
                <w:sz w:val="16"/>
              </w:rPr>
              <w:t>ZI</w:t>
            </w:r>
          </w:p>
        </w:tc>
        <w:tc>
          <w:tcPr>
            <w:tcW w:w="754" w:type="dxa"/>
            <w:tcBorders>
              <w:top w:val="nil"/>
              <w:bottom w:val="nil"/>
            </w:tcBorders>
            <w:shd w:val="clear" w:color="auto" w:fill="auto"/>
          </w:tcPr>
          <w:p w14:paraId="369AD7E9" w14:textId="66F7B9EC" w:rsidR="0035717A" w:rsidRPr="0035717A" w:rsidRDefault="0035717A" w:rsidP="0035717A">
            <w:pPr>
              <w:pStyle w:val="TableParagraph"/>
              <w:spacing w:before="69"/>
              <w:ind w:right="284"/>
              <w:jc w:val="right"/>
              <w:rPr>
                <w:sz w:val="16"/>
              </w:rPr>
            </w:pPr>
            <w:r w:rsidRPr="0035717A">
              <w:rPr>
                <w:sz w:val="16"/>
              </w:rPr>
              <w:t>81</w:t>
            </w:r>
          </w:p>
        </w:tc>
        <w:tc>
          <w:tcPr>
            <w:tcW w:w="696" w:type="dxa"/>
            <w:tcBorders>
              <w:top w:val="nil"/>
              <w:bottom w:val="nil"/>
            </w:tcBorders>
            <w:shd w:val="clear" w:color="auto" w:fill="auto"/>
          </w:tcPr>
          <w:p w14:paraId="6D59DF08" w14:textId="77777777" w:rsidR="0035717A" w:rsidRPr="0035717A" w:rsidRDefault="0035717A" w:rsidP="0035717A">
            <w:pPr>
              <w:pStyle w:val="TableParagraph"/>
              <w:spacing w:before="0"/>
              <w:jc w:val="left"/>
              <w:rPr>
                <w:sz w:val="16"/>
              </w:rPr>
            </w:pPr>
          </w:p>
        </w:tc>
        <w:tc>
          <w:tcPr>
            <w:tcW w:w="756" w:type="dxa"/>
            <w:tcBorders>
              <w:top w:val="nil"/>
              <w:bottom w:val="nil"/>
            </w:tcBorders>
            <w:shd w:val="clear" w:color="auto" w:fill="auto"/>
          </w:tcPr>
          <w:p w14:paraId="2BCE2A7F" w14:textId="77777777" w:rsidR="0035717A" w:rsidRPr="0035717A" w:rsidRDefault="0035717A" w:rsidP="0035717A">
            <w:pPr>
              <w:pStyle w:val="TableParagraph"/>
              <w:spacing w:before="0"/>
              <w:jc w:val="left"/>
              <w:rPr>
                <w:sz w:val="16"/>
              </w:rPr>
            </w:pPr>
          </w:p>
        </w:tc>
        <w:tc>
          <w:tcPr>
            <w:tcW w:w="737" w:type="dxa"/>
            <w:tcBorders>
              <w:top w:val="nil"/>
              <w:bottom w:val="nil"/>
            </w:tcBorders>
            <w:shd w:val="clear" w:color="auto" w:fill="auto"/>
          </w:tcPr>
          <w:p w14:paraId="1F4115E4" w14:textId="48A47E42" w:rsidR="0035717A" w:rsidRPr="0035717A" w:rsidRDefault="0035717A" w:rsidP="0035717A">
            <w:pPr>
              <w:pStyle w:val="TableParagraph"/>
              <w:spacing w:before="69"/>
              <w:ind w:left="218" w:right="212"/>
              <w:rPr>
                <w:sz w:val="16"/>
              </w:rPr>
            </w:pPr>
            <w:r w:rsidRPr="0035717A">
              <w:rPr>
                <w:sz w:val="16"/>
              </w:rPr>
              <w:t>ZI</w:t>
            </w:r>
          </w:p>
        </w:tc>
        <w:tc>
          <w:tcPr>
            <w:tcW w:w="735" w:type="dxa"/>
            <w:tcBorders>
              <w:top w:val="nil"/>
              <w:bottom w:val="nil"/>
            </w:tcBorders>
            <w:shd w:val="clear" w:color="auto" w:fill="auto"/>
          </w:tcPr>
          <w:p w14:paraId="1EF197CF" w14:textId="698C768D" w:rsidR="0035717A" w:rsidRPr="0035717A" w:rsidRDefault="0035717A" w:rsidP="0035717A">
            <w:pPr>
              <w:pStyle w:val="TableParagraph"/>
              <w:spacing w:before="69"/>
              <w:ind w:left="261"/>
              <w:jc w:val="left"/>
              <w:rPr>
                <w:sz w:val="16"/>
              </w:rPr>
            </w:pPr>
            <w:r w:rsidRPr="0035717A">
              <w:rPr>
                <w:sz w:val="16"/>
              </w:rPr>
              <w:t>ZI</w:t>
            </w:r>
          </w:p>
        </w:tc>
        <w:tc>
          <w:tcPr>
            <w:tcW w:w="740" w:type="dxa"/>
            <w:tcBorders>
              <w:top w:val="nil"/>
              <w:bottom w:val="nil"/>
            </w:tcBorders>
            <w:shd w:val="clear" w:color="auto" w:fill="auto"/>
          </w:tcPr>
          <w:p w14:paraId="35599AB8" w14:textId="4CACF17D" w:rsidR="0035717A" w:rsidRPr="0035717A" w:rsidRDefault="0035717A" w:rsidP="0035717A">
            <w:pPr>
              <w:pStyle w:val="TableParagraph"/>
              <w:spacing w:before="69"/>
              <w:ind w:left="97" w:right="96"/>
              <w:rPr>
                <w:sz w:val="16"/>
              </w:rPr>
            </w:pPr>
            <w:r w:rsidRPr="0035717A">
              <w:rPr>
                <w:sz w:val="16"/>
              </w:rPr>
              <w:t>ZI</w:t>
            </w:r>
          </w:p>
        </w:tc>
        <w:tc>
          <w:tcPr>
            <w:tcW w:w="754" w:type="dxa"/>
            <w:tcBorders>
              <w:top w:val="nil"/>
              <w:bottom w:val="nil"/>
            </w:tcBorders>
            <w:shd w:val="clear" w:color="auto" w:fill="auto"/>
          </w:tcPr>
          <w:p w14:paraId="4991595D" w14:textId="77777777" w:rsidR="0035717A" w:rsidRPr="0035717A" w:rsidRDefault="0035717A" w:rsidP="0035717A">
            <w:pPr>
              <w:pStyle w:val="TableParagraph"/>
              <w:spacing w:before="0"/>
              <w:jc w:val="left"/>
              <w:rPr>
                <w:sz w:val="16"/>
              </w:rPr>
            </w:pPr>
          </w:p>
        </w:tc>
        <w:tc>
          <w:tcPr>
            <w:tcW w:w="881" w:type="dxa"/>
            <w:tcBorders>
              <w:top w:val="nil"/>
              <w:bottom w:val="nil"/>
            </w:tcBorders>
            <w:shd w:val="clear" w:color="auto" w:fill="auto"/>
          </w:tcPr>
          <w:p w14:paraId="681E1A6D" w14:textId="77777777" w:rsidR="0035717A" w:rsidRPr="0035717A" w:rsidRDefault="0035717A" w:rsidP="0035717A">
            <w:pPr>
              <w:pStyle w:val="TableParagraph"/>
              <w:spacing w:before="0"/>
              <w:jc w:val="left"/>
              <w:rPr>
                <w:sz w:val="16"/>
              </w:rPr>
            </w:pPr>
          </w:p>
        </w:tc>
      </w:tr>
      <w:tr w:rsidR="0035717A" w14:paraId="1D6F4095" w14:textId="77777777" w:rsidTr="0035717A">
        <w:trPr>
          <w:trHeight w:val="328"/>
        </w:trPr>
        <w:tc>
          <w:tcPr>
            <w:tcW w:w="888" w:type="dxa"/>
            <w:tcBorders>
              <w:top w:val="nil"/>
              <w:bottom w:val="nil"/>
            </w:tcBorders>
            <w:shd w:val="clear" w:color="auto" w:fill="D9D9D9" w:themeFill="background1" w:themeFillShade="D9"/>
          </w:tcPr>
          <w:p w14:paraId="7688C58F" w14:textId="77777777" w:rsidR="0035717A" w:rsidRDefault="0035717A" w:rsidP="0035717A">
            <w:pPr>
              <w:pStyle w:val="TableParagraph"/>
              <w:spacing w:before="69"/>
              <w:ind w:left="186" w:right="178"/>
              <w:rPr>
                <w:sz w:val="16"/>
              </w:rPr>
            </w:pPr>
            <w:r>
              <w:rPr>
                <w:sz w:val="16"/>
              </w:rPr>
              <w:t>ZJ01</w:t>
            </w:r>
          </w:p>
        </w:tc>
        <w:tc>
          <w:tcPr>
            <w:tcW w:w="734" w:type="dxa"/>
            <w:tcBorders>
              <w:top w:val="nil"/>
              <w:bottom w:val="nil"/>
            </w:tcBorders>
            <w:shd w:val="clear" w:color="auto" w:fill="D9D9D9" w:themeFill="background1" w:themeFillShade="D9"/>
          </w:tcPr>
          <w:p w14:paraId="780FE6CC" w14:textId="77777777" w:rsidR="0035717A" w:rsidRDefault="0035717A" w:rsidP="0035717A">
            <w:pPr>
              <w:pStyle w:val="TableParagraph"/>
              <w:spacing w:before="69"/>
              <w:ind w:left="4" w:right="2"/>
              <w:rPr>
                <w:sz w:val="16"/>
              </w:rPr>
            </w:pPr>
            <w:r>
              <w:rPr>
                <w:sz w:val="16"/>
              </w:rPr>
              <w:t>ZJ</w:t>
            </w:r>
          </w:p>
        </w:tc>
        <w:tc>
          <w:tcPr>
            <w:tcW w:w="902" w:type="dxa"/>
            <w:tcBorders>
              <w:top w:val="nil"/>
              <w:bottom w:val="nil"/>
            </w:tcBorders>
            <w:shd w:val="clear" w:color="auto" w:fill="D9D9D9" w:themeFill="background1" w:themeFillShade="D9"/>
          </w:tcPr>
          <w:p w14:paraId="15161706"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0B7DFED9"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7BA6911D"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4019EDE9" w14:textId="77777777" w:rsidR="0035717A" w:rsidRDefault="0035717A" w:rsidP="0035717A">
            <w:pPr>
              <w:pStyle w:val="TableParagraph"/>
              <w:spacing w:before="69"/>
              <w:ind w:left="191" w:right="187"/>
              <w:rPr>
                <w:sz w:val="16"/>
              </w:rPr>
            </w:pPr>
            <w:r>
              <w:rPr>
                <w:sz w:val="16"/>
              </w:rPr>
              <w:t>ZJ</w:t>
            </w:r>
          </w:p>
        </w:tc>
        <w:tc>
          <w:tcPr>
            <w:tcW w:w="754" w:type="dxa"/>
            <w:tcBorders>
              <w:top w:val="nil"/>
              <w:bottom w:val="nil"/>
            </w:tcBorders>
            <w:shd w:val="clear" w:color="auto" w:fill="D9D9D9" w:themeFill="background1" w:themeFillShade="D9"/>
          </w:tcPr>
          <w:p w14:paraId="3DC8DE88"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5E0DEDE8"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576CC9B4"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0382D1DD" w14:textId="77777777" w:rsidR="0035717A" w:rsidRDefault="0035717A" w:rsidP="0035717A">
            <w:pPr>
              <w:pStyle w:val="TableParagraph"/>
              <w:spacing w:before="69"/>
              <w:ind w:left="217" w:right="212"/>
              <w:rPr>
                <w:sz w:val="16"/>
              </w:rPr>
            </w:pPr>
            <w:r>
              <w:rPr>
                <w:sz w:val="16"/>
              </w:rPr>
              <w:t>ZJ</w:t>
            </w:r>
          </w:p>
        </w:tc>
        <w:tc>
          <w:tcPr>
            <w:tcW w:w="735" w:type="dxa"/>
            <w:tcBorders>
              <w:top w:val="nil"/>
              <w:bottom w:val="nil"/>
            </w:tcBorders>
            <w:shd w:val="clear" w:color="auto" w:fill="D9D9D9" w:themeFill="background1" w:themeFillShade="D9"/>
          </w:tcPr>
          <w:p w14:paraId="4CB9CC19" w14:textId="77777777" w:rsidR="0035717A" w:rsidRDefault="0035717A" w:rsidP="0035717A">
            <w:pPr>
              <w:pStyle w:val="TableParagraph"/>
              <w:spacing w:before="69"/>
              <w:ind w:left="287"/>
              <w:jc w:val="left"/>
              <w:rPr>
                <w:sz w:val="16"/>
              </w:rPr>
            </w:pPr>
            <w:r>
              <w:rPr>
                <w:sz w:val="16"/>
              </w:rPr>
              <w:t>ZJ</w:t>
            </w:r>
          </w:p>
        </w:tc>
        <w:tc>
          <w:tcPr>
            <w:tcW w:w="740" w:type="dxa"/>
            <w:tcBorders>
              <w:top w:val="nil"/>
              <w:bottom w:val="nil"/>
            </w:tcBorders>
            <w:shd w:val="clear" w:color="auto" w:fill="D9D9D9" w:themeFill="background1" w:themeFillShade="D9"/>
          </w:tcPr>
          <w:p w14:paraId="0ED7B97F" w14:textId="77777777" w:rsidR="0035717A" w:rsidRDefault="0035717A" w:rsidP="0035717A">
            <w:pPr>
              <w:pStyle w:val="TableParagraph"/>
              <w:spacing w:before="69"/>
              <w:ind w:left="96" w:right="96"/>
              <w:rPr>
                <w:sz w:val="16"/>
              </w:rPr>
            </w:pPr>
            <w:r>
              <w:rPr>
                <w:sz w:val="16"/>
              </w:rPr>
              <w:t>ZJ</w:t>
            </w:r>
          </w:p>
        </w:tc>
        <w:tc>
          <w:tcPr>
            <w:tcW w:w="754" w:type="dxa"/>
            <w:tcBorders>
              <w:top w:val="nil"/>
              <w:bottom w:val="nil"/>
            </w:tcBorders>
            <w:shd w:val="clear" w:color="auto" w:fill="D9D9D9" w:themeFill="background1" w:themeFillShade="D9"/>
          </w:tcPr>
          <w:p w14:paraId="04F3EB85"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1C9F1181" w14:textId="77777777" w:rsidR="0035717A" w:rsidRDefault="0035717A" w:rsidP="0035717A">
            <w:pPr>
              <w:pStyle w:val="TableParagraph"/>
              <w:spacing w:before="0"/>
              <w:jc w:val="left"/>
              <w:rPr>
                <w:sz w:val="16"/>
              </w:rPr>
            </w:pPr>
          </w:p>
        </w:tc>
      </w:tr>
      <w:tr w:rsidR="0035717A" w14:paraId="6781B2FE" w14:textId="77777777" w:rsidTr="0035717A">
        <w:trPr>
          <w:trHeight w:val="331"/>
        </w:trPr>
        <w:tc>
          <w:tcPr>
            <w:tcW w:w="888" w:type="dxa"/>
            <w:tcBorders>
              <w:top w:val="nil"/>
              <w:bottom w:val="nil"/>
            </w:tcBorders>
            <w:shd w:val="clear" w:color="auto" w:fill="auto"/>
          </w:tcPr>
          <w:p w14:paraId="500D48E1" w14:textId="77777777" w:rsidR="0035717A" w:rsidRDefault="0035717A" w:rsidP="0035717A">
            <w:pPr>
              <w:pStyle w:val="TableParagraph"/>
              <w:spacing w:before="71"/>
              <w:ind w:left="186" w:right="178"/>
              <w:rPr>
                <w:sz w:val="16"/>
              </w:rPr>
            </w:pPr>
            <w:r>
              <w:rPr>
                <w:sz w:val="16"/>
              </w:rPr>
              <w:t>ZK01</w:t>
            </w:r>
          </w:p>
        </w:tc>
        <w:tc>
          <w:tcPr>
            <w:tcW w:w="734" w:type="dxa"/>
            <w:tcBorders>
              <w:top w:val="nil"/>
              <w:bottom w:val="nil"/>
            </w:tcBorders>
            <w:shd w:val="clear" w:color="auto" w:fill="auto"/>
          </w:tcPr>
          <w:p w14:paraId="28B1B4C9" w14:textId="77777777" w:rsidR="0035717A" w:rsidRDefault="0035717A" w:rsidP="0035717A">
            <w:pPr>
              <w:pStyle w:val="TableParagraph"/>
              <w:spacing w:before="71"/>
              <w:ind w:left="10" w:right="2"/>
              <w:rPr>
                <w:sz w:val="16"/>
              </w:rPr>
            </w:pPr>
            <w:r>
              <w:rPr>
                <w:sz w:val="16"/>
              </w:rPr>
              <w:t>ZK</w:t>
            </w:r>
          </w:p>
        </w:tc>
        <w:tc>
          <w:tcPr>
            <w:tcW w:w="902" w:type="dxa"/>
            <w:tcBorders>
              <w:top w:val="nil"/>
              <w:bottom w:val="nil"/>
            </w:tcBorders>
            <w:shd w:val="clear" w:color="auto" w:fill="auto"/>
          </w:tcPr>
          <w:p w14:paraId="44713CB7" w14:textId="77777777" w:rsidR="0035717A" w:rsidRDefault="0035717A" w:rsidP="0035717A">
            <w:pPr>
              <w:pStyle w:val="TableParagraph"/>
              <w:spacing w:before="71"/>
              <w:ind w:left="410"/>
              <w:jc w:val="left"/>
              <w:rPr>
                <w:sz w:val="16"/>
              </w:rPr>
            </w:pPr>
            <w:r>
              <w:rPr>
                <w:w w:val="98"/>
                <w:sz w:val="16"/>
              </w:rPr>
              <w:t>0</w:t>
            </w:r>
          </w:p>
        </w:tc>
        <w:tc>
          <w:tcPr>
            <w:tcW w:w="1080" w:type="dxa"/>
            <w:tcBorders>
              <w:top w:val="nil"/>
              <w:bottom w:val="nil"/>
            </w:tcBorders>
            <w:shd w:val="clear" w:color="auto" w:fill="auto"/>
          </w:tcPr>
          <w:p w14:paraId="47330D13"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0C896E84" w14:textId="77777777" w:rsidR="0035717A" w:rsidRDefault="0035717A" w:rsidP="0035717A">
            <w:pPr>
              <w:pStyle w:val="TableParagraph"/>
              <w:spacing w:before="71"/>
              <w:ind w:left="132" w:right="122"/>
              <w:rPr>
                <w:sz w:val="16"/>
              </w:rPr>
            </w:pPr>
            <w:r>
              <w:rPr>
                <w:sz w:val="16"/>
              </w:rPr>
              <w:t>1974323</w:t>
            </w:r>
          </w:p>
        </w:tc>
        <w:tc>
          <w:tcPr>
            <w:tcW w:w="701" w:type="dxa"/>
            <w:tcBorders>
              <w:top w:val="nil"/>
              <w:bottom w:val="nil"/>
            </w:tcBorders>
            <w:shd w:val="clear" w:color="auto" w:fill="auto"/>
          </w:tcPr>
          <w:p w14:paraId="0F6184EA" w14:textId="77777777" w:rsidR="0035717A" w:rsidRDefault="0035717A" w:rsidP="0035717A">
            <w:pPr>
              <w:pStyle w:val="TableParagraph"/>
              <w:spacing w:before="71"/>
              <w:ind w:left="195" w:right="185"/>
              <w:rPr>
                <w:sz w:val="16"/>
              </w:rPr>
            </w:pPr>
            <w:r>
              <w:rPr>
                <w:sz w:val="16"/>
              </w:rPr>
              <w:t>ZK</w:t>
            </w:r>
          </w:p>
        </w:tc>
        <w:tc>
          <w:tcPr>
            <w:tcW w:w="754" w:type="dxa"/>
            <w:tcBorders>
              <w:top w:val="nil"/>
              <w:bottom w:val="nil"/>
            </w:tcBorders>
            <w:shd w:val="clear" w:color="auto" w:fill="auto"/>
          </w:tcPr>
          <w:p w14:paraId="2B34B902" w14:textId="77777777" w:rsidR="0035717A" w:rsidRDefault="0035717A" w:rsidP="0035717A">
            <w:pPr>
              <w:pStyle w:val="TableParagraph"/>
              <w:spacing w:before="71"/>
              <w:ind w:right="284"/>
              <w:jc w:val="right"/>
              <w:rPr>
                <w:sz w:val="16"/>
              </w:rPr>
            </w:pPr>
            <w:r>
              <w:rPr>
                <w:sz w:val="16"/>
              </w:rPr>
              <w:t>81</w:t>
            </w:r>
          </w:p>
        </w:tc>
        <w:tc>
          <w:tcPr>
            <w:tcW w:w="696" w:type="dxa"/>
            <w:tcBorders>
              <w:top w:val="nil"/>
              <w:bottom w:val="nil"/>
            </w:tcBorders>
            <w:shd w:val="clear" w:color="auto" w:fill="auto"/>
          </w:tcPr>
          <w:p w14:paraId="20AA5DD1"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42DDD778"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539FE771" w14:textId="77777777" w:rsidR="0035717A" w:rsidRDefault="0035717A" w:rsidP="0035717A">
            <w:pPr>
              <w:pStyle w:val="TableParagraph"/>
              <w:spacing w:before="71"/>
              <w:ind w:left="223" w:right="212"/>
              <w:rPr>
                <w:sz w:val="16"/>
              </w:rPr>
            </w:pPr>
            <w:r>
              <w:rPr>
                <w:sz w:val="16"/>
              </w:rPr>
              <w:t>ZK</w:t>
            </w:r>
          </w:p>
        </w:tc>
        <w:tc>
          <w:tcPr>
            <w:tcW w:w="735" w:type="dxa"/>
            <w:tcBorders>
              <w:top w:val="nil"/>
              <w:bottom w:val="nil"/>
            </w:tcBorders>
            <w:shd w:val="clear" w:color="auto" w:fill="auto"/>
          </w:tcPr>
          <w:p w14:paraId="387EB384" w14:textId="77777777" w:rsidR="0035717A" w:rsidRDefault="0035717A" w:rsidP="0035717A">
            <w:pPr>
              <w:pStyle w:val="TableParagraph"/>
              <w:spacing w:before="71"/>
              <w:ind w:left="261"/>
              <w:jc w:val="left"/>
              <w:rPr>
                <w:sz w:val="16"/>
              </w:rPr>
            </w:pPr>
            <w:r>
              <w:rPr>
                <w:sz w:val="16"/>
              </w:rPr>
              <w:t>ZK</w:t>
            </w:r>
          </w:p>
        </w:tc>
        <w:tc>
          <w:tcPr>
            <w:tcW w:w="740" w:type="dxa"/>
            <w:tcBorders>
              <w:top w:val="nil"/>
              <w:bottom w:val="nil"/>
            </w:tcBorders>
            <w:shd w:val="clear" w:color="auto" w:fill="auto"/>
          </w:tcPr>
          <w:p w14:paraId="6FB9A425" w14:textId="77777777" w:rsidR="0035717A" w:rsidRDefault="0035717A" w:rsidP="0035717A">
            <w:pPr>
              <w:pStyle w:val="TableParagraph"/>
              <w:spacing w:before="71"/>
              <w:ind w:left="99" w:right="93"/>
              <w:rPr>
                <w:sz w:val="16"/>
              </w:rPr>
            </w:pPr>
            <w:r>
              <w:rPr>
                <w:sz w:val="16"/>
              </w:rPr>
              <w:t>ZK</w:t>
            </w:r>
          </w:p>
        </w:tc>
        <w:tc>
          <w:tcPr>
            <w:tcW w:w="754" w:type="dxa"/>
            <w:tcBorders>
              <w:top w:val="nil"/>
              <w:bottom w:val="nil"/>
            </w:tcBorders>
            <w:shd w:val="clear" w:color="auto" w:fill="auto"/>
          </w:tcPr>
          <w:p w14:paraId="3FDB0D70"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519F4E0A" w14:textId="77777777" w:rsidR="0035717A" w:rsidRDefault="0035717A" w:rsidP="0035717A">
            <w:pPr>
              <w:pStyle w:val="TableParagraph"/>
              <w:spacing w:before="0"/>
              <w:jc w:val="left"/>
              <w:rPr>
                <w:sz w:val="16"/>
              </w:rPr>
            </w:pPr>
          </w:p>
        </w:tc>
      </w:tr>
      <w:tr w:rsidR="0035717A" w14:paraId="577878A0" w14:textId="77777777" w:rsidTr="0035717A">
        <w:trPr>
          <w:trHeight w:val="331"/>
        </w:trPr>
        <w:tc>
          <w:tcPr>
            <w:tcW w:w="888" w:type="dxa"/>
            <w:tcBorders>
              <w:top w:val="nil"/>
              <w:bottom w:val="nil"/>
            </w:tcBorders>
            <w:shd w:val="clear" w:color="auto" w:fill="D9D9D9" w:themeFill="background1" w:themeFillShade="D9"/>
          </w:tcPr>
          <w:p w14:paraId="75BCA08C" w14:textId="77777777" w:rsidR="0035717A" w:rsidRDefault="0035717A" w:rsidP="0035717A">
            <w:pPr>
              <w:pStyle w:val="TableParagraph"/>
              <w:spacing w:before="71"/>
              <w:ind w:left="188" w:right="178"/>
              <w:rPr>
                <w:sz w:val="16"/>
              </w:rPr>
            </w:pPr>
            <w:r>
              <w:rPr>
                <w:sz w:val="16"/>
              </w:rPr>
              <w:t>ZMHD</w:t>
            </w:r>
          </w:p>
        </w:tc>
        <w:tc>
          <w:tcPr>
            <w:tcW w:w="734" w:type="dxa"/>
            <w:tcBorders>
              <w:top w:val="nil"/>
              <w:bottom w:val="nil"/>
            </w:tcBorders>
            <w:shd w:val="clear" w:color="auto" w:fill="D9D9D9" w:themeFill="background1" w:themeFillShade="D9"/>
          </w:tcPr>
          <w:p w14:paraId="606818BD" w14:textId="77777777" w:rsidR="0035717A" w:rsidRDefault="0035717A" w:rsidP="0035717A">
            <w:pPr>
              <w:pStyle w:val="TableParagraph"/>
              <w:spacing w:before="71"/>
              <w:ind w:left="8" w:right="2"/>
              <w:rPr>
                <w:sz w:val="16"/>
              </w:rPr>
            </w:pPr>
            <w:r>
              <w:rPr>
                <w:sz w:val="16"/>
              </w:rPr>
              <w:t>ZM</w:t>
            </w:r>
          </w:p>
        </w:tc>
        <w:tc>
          <w:tcPr>
            <w:tcW w:w="902" w:type="dxa"/>
            <w:tcBorders>
              <w:top w:val="nil"/>
              <w:bottom w:val="nil"/>
            </w:tcBorders>
            <w:shd w:val="clear" w:color="auto" w:fill="D9D9D9" w:themeFill="background1" w:themeFillShade="D9"/>
          </w:tcPr>
          <w:p w14:paraId="1489EA7F" w14:textId="77777777" w:rsidR="0035717A" w:rsidRDefault="0035717A" w:rsidP="0035717A">
            <w:pPr>
              <w:pStyle w:val="TableParagraph"/>
              <w:spacing w:before="71"/>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09F5C9D4"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354C8CA1" w14:textId="77777777" w:rsidR="0035717A" w:rsidRDefault="0035717A" w:rsidP="0035717A">
            <w:pPr>
              <w:pStyle w:val="TableParagraph"/>
              <w:spacing w:before="71"/>
              <w:ind w:left="132" w:right="122"/>
              <w:rPr>
                <w:sz w:val="16"/>
              </w:rPr>
            </w:pPr>
            <w:r>
              <w:rPr>
                <w:sz w:val="16"/>
              </w:rPr>
              <w:t>1974323</w:t>
            </w:r>
          </w:p>
        </w:tc>
        <w:tc>
          <w:tcPr>
            <w:tcW w:w="701" w:type="dxa"/>
            <w:tcBorders>
              <w:top w:val="nil"/>
              <w:bottom w:val="nil"/>
            </w:tcBorders>
            <w:shd w:val="clear" w:color="auto" w:fill="D9D9D9" w:themeFill="background1" w:themeFillShade="D9"/>
          </w:tcPr>
          <w:p w14:paraId="54BBC252" w14:textId="77777777" w:rsidR="0035717A" w:rsidRDefault="0035717A" w:rsidP="0035717A">
            <w:pPr>
              <w:pStyle w:val="TableParagraph"/>
              <w:spacing w:before="71"/>
              <w:ind w:left="195" w:right="187"/>
              <w:rPr>
                <w:sz w:val="16"/>
              </w:rPr>
            </w:pPr>
            <w:r>
              <w:rPr>
                <w:sz w:val="16"/>
              </w:rPr>
              <w:t>ZM</w:t>
            </w:r>
          </w:p>
        </w:tc>
        <w:tc>
          <w:tcPr>
            <w:tcW w:w="754" w:type="dxa"/>
            <w:tcBorders>
              <w:top w:val="nil"/>
              <w:bottom w:val="nil"/>
            </w:tcBorders>
            <w:shd w:val="clear" w:color="auto" w:fill="D9D9D9" w:themeFill="background1" w:themeFillShade="D9"/>
          </w:tcPr>
          <w:p w14:paraId="421AA8B8" w14:textId="77777777" w:rsidR="0035717A" w:rsidRDefault="0035717A" w:rsidP="0035717A">
            <w:pPr>
              <w:pStyle w:val="TableParagraph"/>
              <w:spacing w:before="71"/>
              <w:ind w:right="284"/>
              <w:jc w:val="right"/>
              <w:rPr>
                <w:sz w:val="16"/>
              </w:rPr>
            </w:pPr>
            <w:r>
              <w:rPr>
                <w:sz w:val="16"/>
              </w:rPr>
              <w:t>81</w:t>
            </w:r>
          </w:p>
        </w:tc>
        <w:tc>
          <w:tcPr>
            <w:tcW w:w="696" w:type="dxa"/>
            <w:tcBorders>
              <w:top w:val="nil"/>
              <w:bottom w:val="nil"/>
            </w:tcBorders>
            <w:shd w:val="clear" w:color="auto" w:fill="D9D9D9" w:themeFill="background1" w:themeFillShade="D9"/>
          </w:tcPr>
          <w:p w14:paraId="13C76806"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63EE651A"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4BA975C1" w14:textId="77777777" w:rsidR="0035717A" w:rsidRDefault="0035717A" w:rsidP="0035717A">
            <w:pPr>
              <w:pStyle w:val="TableParagraph"/>
              <w:spacing w:before="71"/>
              <w:ind w:left="223" w:right="211"/>
              <w:rPr>
                <w:sz w:val="16"/>
              </w:rPr>
            </w:pPr>
            <w:r>
              <w:rPr>
                <w:sz w:val="16"/>
              </w:rPr>
              <w:t>HD</w:t>
            </w:r>
          </w:p>
        </w:tc>
        <w:tc>
          <w:tcPr>
            <w:tcW w:w="735" w:type="dxa"/>
            <w:tcBorders>
              <w:top w:val="nil"/>
              <w:bottom w:val="nil"/>
            </w:tcBorders>
            <w:shd w:val="clear" w:color="auto" w:fill="D9D9D9" w:themeFill="background1" w:themeFillShade="D9"/>
          </w:tcPr>
          <w:p w14:paraId="3F1748C0" w14:textId="77777777" w:rsidR="0035717A" w:rsidRDefault="0035717A" w:rsidP="0035717A">
            <w:pPr>
              <w:pStyle w:val="TableParagraph"/>
              <w:spacing w:before="71"/>
              <w:ind w:left="254"/>
              <w:jc w:val="left"/>
              <w:rPr>
                <w:sz w:val="16"/>
              </w:rPr>
            </w:pPr>
            <w:r>
              <w:rPr>
                <w:sz w:val="16"/>
              </w:rPr>
              <w:t>HD</w:t>
            </w:r>
          </w:p>
        </w:tc>
        <w:tc>
          <w:tcPr>
            <w:tcW w:w="740" w:type="dxa"/>
            <w:tcBorders>
              <w:top w:val="nil"/>
              <w:bottom w:val="nil"/>
            </w:tcBorders>
            <w:shd w:val="clear" w:color="auto" w:fill="D9D9D9" w:themeFill="background1" w:themeFillShade="D9"/>
          </w:tcPr>
          <w:p w14:paraId="7B4ECD35" w14:textId="77777777" w:rsidR="0035717A" w:rsidRDefault="0035717A" w:rsidP="0035717A">
            <w:pPr>
              <w:pStyle w:val="TableParagraph"/>
              <w:spacing w:before="71"/>
              <w:ind w:left="99" w:right="92"/>
              <w:rPr>
                <w:sz w:val="16"/>
              </w:rPr>
            </w:pPr>
            <w:r>
              <w:rPr>
                <w:sz w:val="16"/>
              </w:rPr>
              <w:t>HD</w:t>
            </w:r>
          </w:p>
        </w:tc>
        <w:tc>
          <w:tcPr>
            <w:tcW w:w="754" w:type="dxa"/>
            <w:tcBorders>
              <w:top w:val="nil"/>
              <w:bottom w:val="nil"/>
            </w:tcBorders>
            <w:shd w:val="clear" w:color="auto" w:fill="D9D9D9" w:themeFill="background1" w:themeFillShade="D9"/>
          </w:tcPr>
          <w:p w14:paraId="192353D5"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7B53C34E" w14:textId="77777777" w:rsidR="0035717A" w:rsidRDefault="0035717A" w:rsidP="0035717A">
            <w:pPr>
              <w:pStyle w:val="TableParagraph"/>
              <w:spacing w:before="0"/>
              <w:jc w:val="left"/>
              <w:rPr>
                <w:sz w:val="16"/>
              </w:rPr>
            </w:pPr>
          </w:p>
        </w:tc>
      </w:tr>
      <w:tr w:rsidR="0035717A" w14:paraId="0EB94811" w14:textId="77777777" w:rsidTr="0035717A">
        <w:trPr>
          <w:trHeight w:val="331"/>
        </w:trPr>
        <w:tc>
          <w:tcPr>
            <w:tcW w:w="888" w:type="dxa"/>
            <w:tcBorders>
              <w:top w:val="nil"/>
              <w:bottom w:val="nil"/>
            </w:tcBorders>
            <w:shd w:val="clear" w:color="auto" w:fill="auto"/>
          </w:tcPr>
          <w:p w14:paraId="43B8848A" w14:textId="77777777" w:rsidR="0035717A" w:rsidRDefault="0035717A" w:rsidP="0035717A">
            <w:pPr>
              <w:pStyle w:val="TableParagraph"/>
              <w:spacing w:before="71"/>
              <w:ind w:left="186" w:right="178"/>
              <w:rPr>
                <w:sz w:val="16"/>
              </w:rPr>
            </w:pPr>
            <w:r>
              <w:rPr>
                <w:sz w:val="16"/>
              </w:rPr>
              <w:t>ZM01</w:t>
            </w:r>
          </w:p>
        </w:tc>
        <w:tc>
          <w:tcPr>
            <w:tcW w:w="734" w:type="dxa"/>
            <w:tcBorders>
              <w:top w:val="nil"/>
              <w:bottom w:val="nil"/>
            </w:tcBorders>
            <w:shd w:val="clear" w:color="auto" w:fill="auto"/>
          </w:tcPr>
          <w:p w14:paraId="18C189FC" w14:textId="77777777" w:rsidR="0035717A" w:rsidRDefault="0035717A" w:rsidP="0035717A">
            <w:pPr>
              <w:pStyle w:val="TableParagraph"/>
              <w:spacing w:before="71"/>
              <w:ind w:left="8" w:right="2"/>
              <w:rPr>
                <w:sz w:val="16"/>
              </w:rPr>
            </w:pPr>
            <w:r>
              <w:rPr>
                <w:sz w:val="16"/>
              </w:rPr>
              <w:t>ZM</w:t>
            </w:r>
          </w:p>
        </w:tc>
        <w:tc>
          <w:tcPr>
            <w:tcW w:w="902" w:type="dxa"/>
            <w:tcBorders>
              <w:top w:val="nil"/>
              <w:bottom w:val="nil"/>
            </w:tcBorders>
            <w:shd w:val="clear" w:color="auto" w:fill="auto"/>
          </w:tcPr>
          <w:p w14:paraId="53D758F2" w14:textId="77777777" w:rsidR="0035717A" w:rsidRDefault="0035717A" w:rsidP="0035717A">
            <w:pPr>
              <w:pStyle w:val="TableParagraph"/>
              <w:spacing w:before="71"/>
              <w:ind w:left="410"/>
              <w:jc w:val="left"/>
              <w:rPr>
                <w:sz w:val="16"/>
              </w:rPr>
            </w:pPr>
            <w:r>
              <w:rPr>
                <w:w w:val="98"/>
                <w:sz w:val="16"/>
              </w:rPr>
              <w:t>0</w:t>
            </w:r>
          </w:p>
        </w:tc>
        <w:tc>
          <w:tcPr>
            <w:tcW w:w="1080" w:type="dxa"/>
            <w:tcBorders>
              <w:top w:val="nil"/>
              <w:bottom w:val="nil"/>
            </w:tcBorders>
            <w:shd w:val="clear" w:color="auto" w:fill="auto"/>
          </w:tcPr>
          <w:p w14:paraId="077C11EF"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3DC8C562" w14:textId="77777777" w:rsidR="0035717A" w:rsidRDefault="0035717A" w:rsidP="0035717A">
            <w:pPr>
              <w:pStyle w:val="TableParagraph"/>
              <w:spacing w:before="71"/>
              <w:ind w:left="132" w:right="122"/>
              <w:rPr>
                <w:sz w:val="16"/>
              </w:rPr>
            </w:pPr>
            <w:r>
              <w:rPr>
                <w:sz w:val="16"/>
              </w:rPr>
              <w:t>1981302</w:t>
            </w:r>
          </w:p>
        </w:tc>
        <w:tc>
          <w:tcPr>
            <w:tcW w:w="701" w:type="dxa"/>
            <w:tcBorders>
              <w:top w:val="nil"/>
              <w:bottom w:val="nil"/>
            </w:tcBorders>
            <w:shd w:val="clear" w:color="auto" w:fill="auto"/>
          </w:tcPr>
          <w:p w14:paraId="5A4905FC" w14:textId="77777777" w:rsidR="0035717A" w:rsidRDefault="0035717A" w:rsidP="0035717A">
            <w:pPr>
              <w:pStyle w:val="TableParagraph"/>
              <w:spacing w:before="71"/>
              <w:ind w:left="195" w:right="187"/>
              <w:rPr>
                <w:sz w:val="16"/>
              </w:rPr>
            </w:pPr>
            <w:r>
              <w:rPr>
                <w:sz w:val="16"/>
              </w:rPr>
              <w:t>ZM</w:t>
            </w:r>
          </w:p>
        </w:tc>
        <w:tc>
          <w:tcPr>
            <w:tcW w:w="754" w:type="dxa"/>
            <w:tcBorders>
              <w:top w:val="nil"/>
              <w:bottom w:val="nil"/>
            </w:tcBorders>
            <w:shd w:val="clear" w:color="auto" w:fill="auto"/>
          </w:tcPr>
          <w:p w14:paraId="3E777607" w14:textId="77777777" w:rsidR="0035717A" w:rsidRDefault="0035717A" w:rsidP="0035717A">
            <w:pPr>
              <w:pStyle w:val="TableParagraph"/>
              <w:spacing w:before="71"/>
              <w:ind w:right="284"/>
              <w:jc w:val="right"/>
              <w:rPr>
                <w:sz w:val="16"/>
              </w:rPr>
            </w:pPr>
            <w:r>
              <w:rPr>
                <w:sz w:val="16"/>
              </w:rPr>
              <w:t>81</w:t>
            </w:r>
          </w:p>
        </w:tc>
        <w:tc>
          <w:tcPr>
            <w:tcW w:w="696" w:type="dxa"/>
            <w:tcBorders>
              <w:top w:val="nil"/>
              <w:bottom w:val="nil"/>
            </w:tcBorders>
            <w:shd w:val="clear" w:color="auto" w:fill="auto"/>
          </w:tcPr>
          <w:p w14:paraId="07F7D073"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49048074"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4CC0B037" w14:textId="77777777" w:rsidR="0035717A" w:rsidRDefault="0035717A" w:rsidP="0035717A">
            <w:pPr>
              <w:pStyle w:val="TableParagraph"/>
              <w:spacing w:before="71"/>
              <w:ind w:left="221" w:right="212"/>
              <w:rPr>
                <w:sz w:val="16"/>
              </w:rPr>
            </w:pPr>
            <w:r>
              <w:rPr>
                <w:sz w:val="16"/>
              </w:rPr>
              <w:t>ZM</w:t>
            </w:r>
          </w:p>
        </w:tc>
        <w:tc>
          <w:tcPr>
            <w:tcW w:w="735" w:type="dxa"/>
            <w:tcBorders>
              <w:top w:val="nil"/>
              <w:bottom w:val="nil"/>
            </w:tcBorders>
            <w:shd w:val="clear" w:color="auto" w:fill="auto"/>
          </w:tcPr>
          <w:p w14:paraId="1735122A" w14:textId="77777777" w:rsidR="0035717A" w:rsidRDefault="0035717A" w:rsidP="0035717A">
            <w:pPr>
              <w:pStyle w:val="TableParagraph"/>
              <w:spacing w:before="71"/>
              <w:ind w:left="249"/>
              <w:jc w:val="left"/>
              <w:rPr>
                <w:sz w:val="16"/>
              </w:rPr>
            </w:pPr>
            <w:r>
              <w:rPr>
                <w:sz w:val="16"/>
              </w:rPr>
              <w:t>ZM</w:t>
            </w:r>
          </w:p>
        </w:tc>
        <w:tc>
          <w:tcPr>
            <w:tcW w:w="740" w:type="dxa"/>
            <w:tcBorders>
              <w:top w:val="nil"/>
              <w:bottom w:val="nil"/>
            </w:tcBorders>
            <w:shd w:val="clear" w:color="auto" w:fill="auto"/>
          </w:tcPr>
          <w:p w14:paraId="6A06831D" w14:textId="77777777" w:rsidR="0035717A" w:rsidRDefault="0035717A" w:rsidP="0035717A">
            <w:pPr>
              <w:pStyle w:val="TableParagraph"/>
              <w:spacing w:before="71"/>
              <w:ind w:left="99" w:right="95"/>
              <w:rPr>
                <w:sz w:val="16"/>
              </w:rPr>
            </w:pPr>
            <w:r>
              <w:rPr>
                <w:sz w:val="16"/>
              </w:rPr>
              <w:t>ZM</w:t>
            </w:r>
          </w:p>
        </w:tc>
        <w:tc>
          <w:tcPr>
            <w:tcW w:w="754" w:type="dxa"/>
            <w:tcBorders>
              <w:top w:val="nil"/>
              <w:bottom w:val="nil"/>
            </w:tcBorders>
            <w:shd w:val="clear" w:color="auto" w:fill="auto"/>
          </w:tcPr>
          <w:p w14:paraId="16E0CFAC"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498BAEAF" w14:textId="77777777" w:rsidR="0035717A" w:rsidRDefault="0035717A" w:rsidP="0035717A">
            <w:pPr>
              <w:pStyle w:val="TableParagraph"/>
              <w:spacing w:before="0"/>
              <w:jc w:val="left"/>
              <w:rPr>
                <w:sz w:val="16"/>
              </w:rPr>
            </w:pPr>
          </w:p>
        </w:tc>
      </w:tr>
      <w:tr w:rsidR="0035717A" w14:paraId="0A14E3C1" w14:textId="77777777" w:rsidTr="0035717A">
        <w:trPr>
          <w:trHeight w:val="331"/>
        </w:trPr>
        <w:tc>
          <w:tcPr>
            <w:tcW w:w="888" w:type="dxa"/>
            <w:tcBorders>
              <w:top w:val="nil"/>
              <w:bottom w:val="nil"/>
            </w:tcBorders>
            <w:shd w:val="clear" w:color="auto" w:fill="D9D9D9" w:themeFill="background1" w:themeFillShade="D9"/>
          </w:tcPr>
          <w:p w14:paraId="750E7B81" w14:textId="77777777" w:rsidR="0035717A" w:rsidRDefault="0035717A" w:rsidP="0035717A">
            <w:pPr>
              <w:pStyle w:val="TableParagraph"/>
              <w:spacing w:before="69"/>
              <w:ind w:left="186" w:right="178"/>
              <w:rPr>
                <w:sz w:val="16"/>
              </w:rPr>
            </w:pPr>
            <w:r>
              <w:rPr>
                <w:sz w:val="16"/>
              </w:rPr>
              <w:t>ZN01</w:t>
            </w:r>
          </w:p>
        </w:tc>
        <w:tc>
          <w:tcPr>
            <w:tcW w:w="734" w:type="dxa"/>
            <w:tcBorders>
              <w:top w:val="nil"/>
              <w:bottom w:val="nil"/>
            </w:tcBorders>
            <w:shd w:val="clear" w:color="auto" w:fill="D9D9D9" w:themeFill="background1" w:themeFillShade="D9"/>
          </w:tcPr>
          <w:p w14:paraId="47A50111" w14:textId="77777777" w:rsidR="0035717A" w:rsidRDefault="0035717A" w:rsidP="0035717A">
            <w:pPr>
              <w:pStyle w:val="TableParagraph"/>
              <w:spacing w:before="69"/>
              <w:ind w:left="5" w:right="2"/>
              <w:rPr>
                <w:sz w:val="16"/>
              </w:rPr>
            </w:pPr>
            <w:r>
              <w:rPr>
                <w:sz w:val="16"/>
              </w:rPr>
              <w:t>ZN</w:t>
            </w:r>
          </w:p>
        </w:tc>
        <w:tc>
          <w:tcPr>
            <w:tcW w:w="902" w:type="dxa"/>
            <w:tcBorders>
              <w:top w:val="nil"/>
              <w:bottom w:val="nil"/>
            </w:tcBorders>
            <w:shd w:val="clear" w:color="auto" w:fill="D9D9D9" w:themeFill="background1" w:themeFillShade="D9"/>
          </w:tcPr>
          <w:p w14:paraId="2026D719"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0D169F78"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37F079B7"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1F7A2106" w14:textId="77777777" w:rsidR="0035717A" w:rsidRDefault="0035717A" w:rsidP="0035717A">
            <w:pPr>
              <w:pStyle w:val="TableParagraph"/>
              <w:spacing w:before="69"/>
              <w:ind w:left="192" w:right="187"/>
              <w:rPr>
                <w:sz w:val="16"/>
              </w:rPr>
            </w:pPr>
            <w:r>
              <w:rPr>
                <w:sz w:val="16"/>
              </w:rPr>
              <w:t>ZN</w:t>
            </w:r>
          </w:p>
        </w:tc>
        <w:tc>
          <w:tcPr>
            <w:tcW w:w="754" w:type="dxa"/>
            <w:tcBorders>
              <w:top w:val="nil"/>
              <w:bottom w:val="nil"/>
            </w:tcBorders>
            <w:shd w:val="clear" w:color="auto" w:fill="D9D9D9" w:themeFill="background1" w:themeFillShade="D9"/>
          </w:tcPr>
          <w:p w14:paraId="2B5197DB"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743B7AA2"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28DC7D08"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2DB57034" w14:textId="77777777" w:rsidR="0035717A" w:rsidRDefault="0035717A" w:rsidP="0035717A">
            <w:pPr>
              <w:pStyle w:val="TableParagraph"/>
              <w:spacing w:before="69"/>
              <w:ind w:left="217" w:right="212"/>
              <w:rPr>
                <w:sz w:val="16"/>
              </w:rPr>
            </w:pPr>
            <w:r>
              <w:rPr>
                <w:sz w:val="16"/>
              </w:rPr>
              <w:t>ZN</w:t>
            </w:r>
          </w:p>
        </w:tc>
        <w:tc>
          <w:tcPr>
            <w:tcW w:w="735" w:type="dxa"/>
            <w:tcBorders>
              <w:top w:val="nil"/>
              <w:bottom w:val="nil"/>
            </w:tcBorders>
            <w:shd w:val="clear" w:color="auto" w:fill="D9D9D9" w:themeFill="background1" w:themeFillShade="D9"/>
          </w:tcPr>
          <w:p w14:paraId="249E3BA1" w14:textId="77777777" w:rsidR="0035717A" w:rsidRDefault="0035717A" w:rsidP="0035717A">
            <w:pPr>
              <w:pStyle w:val="TableParagraph"/>
              <w:spacing w:before="69"/>
              <w:ind w:left="261"/>
              <w:jc w:val="left"/>
              <w:rPr>
                <w:sz w:val="16"/>
              </w:rPr>
            </w:pPr>
            <w:r>
              <w:rPr>
                <w:sz w:val="16"/>
              </w:rPr>
              <w:t>ZN</w:t>
            </w:r>
          </w:p>
        </w:tc>
        <w:tc>
          <w:tcPr>
            <w:tcW w:w="740" w:type="dxa"/>
            <w:tcBorders>
              <w:top w:val="nil"/>
              <w:bottom w:val="nil"/>
            </w:tcBorders>
            <w:shd w:val="clear" w:color="auto" w:fill="D9D9D9" w:themeFill="background1" w:themeFillShade="D9"/>
          </w:tcPr>
          <w:p w14:paraId="656266ED" w14:textId="77777777" w:rsidR="0035717A" w:rsidRDefault="0035717A" w:rsidP="0035717A">
            <w:pPr>
              <w:pStyle w:val="TableParagraph"/>
              <w:spacing w:before="69"/>
              <w:ind w:left="97" w:right="96"/>
              <w:rPr>
                <w:sz w:val="16"/>
              </w:rPr>
            </w:pPr>
            <w:r>
              <w:rPr>
                <w:sz w:val="16"/>
              </w:rPr>
              <w:t>ZN</w:t>
            </w:r>
          </w:p>
        </w:tc>
        <w:tc>
          <w:tcPr>
            <w:tcW w:w="754" w:type="dxa"/>
            <w:tcBorders>
              <w:top w:val="nil"/>
              <w:bottom w:val="nil"/>
            </w:tcBorders>
            <w:shd w:val="clear" w:color="auto" w:fill="D9D9D9" w:themeFill="background1" w:themeFillShade="D9"/>
          </w:tcPr>
          <w:p w14:paraId="0B139154"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08BB0754" w14:textId="77777777" w:rsidR="0035717A" w:rsidRDefault="0035717A" w:rsidP="0035717A">
            <w:pPr>
              <w:pStyle w:val="TableParagraph"/>
              <w:spacing w:before="0"/>
              <w:jc w:val="left"/>
              <w:rPr>
                <w:sz w:val="16"/>
              </w:rPr>
            </w:pPr>
          </w:p>
        </w:tc>
      </w:tr>
      <w:tr w:rsidR="0035717A" w14:paraId="03851952" w14:textId="77777777" w:rsidTr="0035717A">
        <w:trPr>
          <w:trHeight w:val="331"/>
        </w:trPr>
        <w:tc>
          <w:tcPr>
            <w:tcW w:w="888" w:type="dxa"/>
            <w:tcBorders>
              <w:top w:val="nil"/>
              <w:bottom w:val="nil"/>
            </w:tcBorders>
            <w:shd w:val="clear" w:color="auto" w:fill="auto"/>
          </w:tcPr>
          <w:p w14:paraId="5E722C77" w14:textId="77777777" w:rsidR="0035717A" w:rsidRDefault="0035717A" w:rsidP="0035717A">
            <w:pPr>
              <w:pStyle w:val="TableParagraph"/>
              <w:spacing w:before="69"/>
              <w:ind w:left="186" w:right="178"/>
              <w:rPr>
                <w:sz w:val="16"/>
              </w:rPr>
            </w:pPr>
            <w:r>
              <w:rPr>
                <w:sz w:val="16"/>
              </w:rPr>
              <w:t>ZO01</w:t>
            </w:r>
          </w:p>
        </w:tc>
        <w:tc>
          <w:tcPr>
            <w:tcW w:w="734" w:type="dxa"/>
            <w:tcBorders>
              <w:top w:val="nil"/>
              <w:bottom w:val="nil"/>
            </w:tcBorders>
            <w:shd w:val="clear" w:color="auto" w:fill="auto"/>
          </w:tcPr>
          <w:p w14:paraId="5D20CAC3" w14:textId="77777777" w:rsidR="0035717A" w:rsidRDefault="0035717A" w:rsidP="0035717A">
            <w:pPr>
              <w:pStyle w:val="TableParagraph"/>
              <w:spacing w:before="69"/>
              <w:ind w:left="5" w:right="2"/>
              <w:rPr>
                <w:sz w:val="16"/>
              </w:rPr>
            </w:pPr>
            <w:r>
              <w:rPr>
                <w:sz w:val="16"/>
              </w:rPr>
              <w:t>ZO</w:t>
            </w:r>
          </w:p>
        </w:tc>
        <w:tc>
          <w:tcPr>
            <w:tcW w:w="902" w:type="dxa"/>
            <w:tcBorders>
              <w:top w:val="nil"/>
              <w:bottom w:val="nil"/>
            </w:tcBorders>
            <w:shd w:val="clear" w:color="auto" w:fill="auto"/>
          </w:tcPr>
          <w:p w14:paraId="4E0F8C81"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auto"/>
          </w:tcPr>
          <w:p w14:paraId="458E1FC2"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786528B8" w14:textId="77777777" w:rsidR="0035717A" w:rsidRDefault="0035717A" w:rsidP="0035717A">
            <w:pPr>
              <w:pStyle w:val="TableParagraph"/>
              <w:spacing w:before="69"/>
              <w:ind w:left="132" w:right="122"/>
              <w:rPr>
                <w:sz w:val="16"/>
              </w:rPr>
            </w:pPr>
            <w:r>
              <w:rPr>
                <w:sz w:val="16"/>
              </w:rPr>
              <w:t>1981252</w:t>
            </w:r>
          </w:p>
        </w:tc>
        <w:tc>
          <w:tcPr>
            <w:tcW w:w="701" w:type="dxa"/>
            <w:tcBorders>
              <w:top w:val="nil"/>
              <w:bottom w:val="nil"/>
            </w:tcBorders>
            <w:shd w:val="clear" w:color="auto" w:fill="auto"/>
          </w:tcPr>
          <w:p w14:paraId="5BD8137A" w14:textId="77777777" w:rsidR="0035717A" w:rsidRDefault="0035717A" w:rsidP="0035717A">
            <w:pPr>
              <w:pStyle w:val="TableParagraph"/>
              <w:spacing w:before="69"/>
              <w:ind w:left="192" w:right="187"/>
              <w:rPr>
                <w:sz w:val="16"/>
              </w:rPr>
            </w:pPr>
            <w:r>
              <w:rPr>
                <w:sz w:val="16"/>
              </w:rPr>
              <w:t>ZO</w:t>
            </w:r>
          </w:p>
        </w:tc>
        <w:tc>
          <w:tcPr>
            <w:tcW w:w="754" w:type="dxa"/>
            <w:tcBorders>
              <w:top w:val="nil"/>
              <w:bottom w:val="nil"/>
            </w:tcBorders>
            <w:shd w:val="clear" w:color="auto" w:fill="auto"/>
          </w:tcPr>
          <w:p w14:paraId="0B701A3F"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auto"/>
          </w:tcPr>
          <w:p w14:paraId="66AB9E14"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60DC5222"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7F47DFA1" w14:textId="77777777" w:rsidR="0035717A" w:rsidRDefault="0035717A" w:rsidP="0035717A">
            <w:pPr>
              <w:pStyle w:val="TableParagraph"/>
              <w:spacing w:before="69"/>
              <w:ind w:left="218" w:right="212"/>
              <w:rPr>
                <w:sz w:val="16"/>
              </w:rPr>
            </w:pPr>
            <w:r>
              <w:rPr>
                <w:sz w:val="16"/>
              </w:rPr>
              <w:t>ZO</w:t>
            </w:r>
          </w:p>
        </w:tc>
        <w:tc>
          <w:tcPr>
            <w:tcW w:w="735" w:type="dxa"/>
            <w:tcBorders>
              <w:top w:val="nil"/>
              <w:bottom w:val="nil"/>
            </w:tcBorders>
            <w:shd w:val="clear" w:color="auto" w:fill="auto"/>
          </w:tcPr>
          <w:p w14:paraId="035B184E" w14:textId="77777777" w:rsidR="0035717A" w:rsidRDefault="0035717A" w:rsidP="0035717A">
            <w:pPr>
              <w:pStyle w:val="TableParagraph"/>
              <w:spacing w:before="69"/>
              <w:ind w:left="261"/>
              <w:jc w:val="left"/>
              <w:rPr>
                <w:sz w:val="16"/>
              </w:rPr>
            </w:pPr>
            <w:r>
              <w:rPr>
                <w:sz w:val="16"/>
              </w:rPr>
              <w:t>ZO</w:t>
            </w:r>
          </w:p>
        </w:tc>
        <w:tc>
          <w:tcPr>
            <w:tcW w:w="740" w:type="dxa"/>
            <w:tcBorders>
              <w:top w:val="nil"/>
              <w:bottom w:val="nil"/>
            </w:tcBorders>
            <w:shd w:val="clear" w:color="auto" w:fill="auto"/>
          </w:tcPr>
          <w:p w14:paraId="58C022B4" w14:textId="77777777" w:rsidR="0035717A" w:rsidRDefault="0035717A" w:rsidP="0035717A">
            <w:pPr>
              <w:pStyle w:val="TableParagraph"/>
              <w:spacing w:before="69"/>
              <w:ind w:left="97" w:right="96"/>
              <w:rPr>
                <w:sz w:val="16"/>
              </w:rPr>
            </w:pPr>
            <w:r>
              <w:rPr>
                <w:sz w:val="16"/>
              </w:rPr>
              <w:t>ZO</w:t>
            </w:r>
          </w:p>
        </w:tc>
        <w:tc>
          <w:tcPr>
            <w:tcW w:w="754" w:type="dxa"/>
            <w:tcBorders>
              <w:top w:val="nil"/>
              <w:bottom w:val="nil"/>
            </w:tcBorders>
            <w:shd w:val="clear" w:color="auto" w:fill="auto"/>
          </w:tcPr>
          <w:p w14:paraId="5E004056"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4AB10121" w14:textId="77777777" w:rsidR="0035717A" w:rsidRDefault="0035717A" w:rsidP="0035717A">
            <w:pPr>
              <w:pStyle w:val="TableParagraph"/>
              <w:spacing w:before="0"/>
              <w:jc w:val="left"/>
              <w:rPr>
                <w:sz w:val="16"/>
              </w:rPr>
            </w:pPr>
          </w:p>
        </w:tc>
      </w:tr>
      <w:tr w:rsidR="0035717A" w14:paraId="0900F7A7" w14:textId="77777777" w:rsidTr="0035717A">
        <w:trPr>
          <w:trHeight w:val="331"/>
        </w:trPr>
        <w:tc>
          <w:tcPr>
            <w:tcW w:w="888" w:type="dxa"/>
            <w:tcBorders>
              <w:top w:val="nil"/>
              <w:bottom w:val="nil"/>
            </w:tcBorders>
            <w:shd w:val="clear" w:color="auto" w:fill="D9D9D9" w:themeFill="background1" w:themeFillShade="D9"/>
          </w:tcPr>
          <w:p w14:paraId="24291976" w14:textId="77777777" w:rsidR="0035717A" w:rsidRDefault="0035717A" w:rsidP="0035717A">
            <w:pPr>
              <w:pStyle w:val="TableParagraph"/>
              <w:spacing w:before="69"/>
              <w:ind w:left="188" w:right="178"/>
              <w:rPr>
                <w:sz w:val="16"/>
              </w:rPr>
            </w:pPr>
            <w:r>
              <w:rPr>
                <w:sz w:val="16"/>
              </w:rPr>
              <w:t>ZP01</w:t>
            </w:r>
          </w:p>
        </w:tc>
        <w:tc>
          <w:tcPr>
            <w:tcW w:w="734" w:type="dxa"/>
            <w:tcBorders>
              <w:top w:val="nil"/>
              <w:bottom w:val="nil"/>
            </w:tcBorders>
            <w:shd w:val="clear" w:color="auto" w:fill="D9D9D9" w:themeFill="background1" w:themeFillShade="D9"/>
          </w:tcPr>
          <w:p w14:paraId="57C27FF5" w14:textId="77777777" w:rsidR="0035717A" w:rsidRDefault="0035717A" w:rsidP="0035717A">
            <w:pPr>
              <w:pStyle w:val="TableParagraph"/>
              <w:spacing w:before="69"/>
              <w:ind w:left="7" w:right="2"/>
              <w:rPr>
                <w:sz w:val="16"/>
              </w:rPr>
            </w:pPr>
            <w:r>
              <w:rPr>
                <w:sz w:val="16"/>
              </w:rPr>
              <w:t>ZP</w:t>
            </w:r>
          </w:p>
        </w:tc>
        <w:tc>
          <w:tcPr>
            <w:tcW w:w="902" w:type="dxa"/>
            <w:tcBorders>
              <w:top w:val="nil"/>
              <w:bottom w:val="nil"/>
            </w:tcBorders>
            <w:shd w:val="clear" w:color="auto" w:fill="D9D9D9" w:themeFill="background1" w:themeFillShade="D9"/>
          </w:tcPr>
          <w:p w14:paraId="5BB3CDC4"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1BE9CA65"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730657A2"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555CE4FA" w14:textId="77777777" w:rsidR="0035717A" w:rsidRDefault="0035717A" w:rsidP="0035717A">
            <w:pPr>
              <w:pStyle w:val="TableParagraph"/>
              <w:spacing w:before="69"/>
              <w:ind w:left="194" w:right="187"/>
              <w:rPr>
                <w:sz w:val="16"/>
              </w:rPr>
            </w:pPr>
            <w:r>
              <w:rPr>
                <w:sz w:val="16"/>
              </w:rPr>
              <w:t>ZP</w:t>
            </w:r>
          </w:p>
        </w:tc>
        <w:tc>
          <w:tcPr>
            <w:tcW w:w="754" w:type="dxa"/>
            <w:tcBorders>
              <w:top w:val="nil"/>
              <w:bottom w:val="nil"/>
            </w:tcBorders>
            <w:shd w:val="clear" w:color="auto" w:fill="D9D9D9" w:themeFill="background1" w:themeFillShade="D9"/>
          </w:tcPr>
          <w:p w14:paraId="67C91FDD"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29D84158"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684FA190"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51F5EDEC" w14:textId="77777777" w:rsidR="0035717A" w:rsidRDefault="0035717A" w:rsidP="0035717A">
            <w:pPr>
              <w:pStyle w:val="TableParagraph"/>
              <w:spacing w:before="69"/>
              <w:ind w:left="220" w:right="212"/>
              <w:rPr>
                <w:sz w:val="16"/>
              </w:rPr>
            </w:pPr>
            <w:r>
              <w:rPr>
                <w:sz w:val="16"/>
              </w:rPr>
              <w:t>ZP</w:t>
            </w:r>
          </w:p>
        </w:tc>
        <w:tc>
          <w:tcPr>
            <w:tcW w:w="735" w:type="dxa"/>
            <w:tcBorders>
              <w:top w:val="nil"/>
              <w:bottom w:val="nil"/>
            </w:tcBorders>
            <w:shd w:val="clear" w:color="auto" w:fill="D9D9D9" w:themeFill="background1" w:themeFillShade="D9"/>
          </w:tcPr>
          <w:p w14:paraId="62B5640E" w14:textId="77777777" w:rsidR="0035717A" w:rsidRDefault="0035717A" w:rsidP="0035717A">
            <w:pPr>
              <w:pStyle w:val="TableParagraph"/>
              <w:spacing w:before="69"/>
              <w:ind w:left="275"/>
              <w:jc w:val="left"/>
              <w:rPr>
                <w:sz w:val="16"/>
              </w:rPr>
            </w:pPr>
            <w:r>
              <w:rPr>
                <w:sz w:val="16"/>
              </w:rPr>
              <w:t>ZP</w:t>
            </w:r>
          </w:p>
        </w:tc>
        <w:tc>
          <w:tcPr>
            <w:tcW w:w="740" w:type="dxa"/>
            <w:tcBorders>
              <w:top w:val="nil"/>
              <w:bottom w:val="nil"/>
            </w:tcBorders>
            <w:shd w:val="clear" w:color="auto" w:fill="D9D9D9" w:themeFill="background1" w:themeFillShade="D9"/>
          </w:tcPr>
          <w:p w14:paraId="63CC4773" w14:textId="77777777" w:rsidR="0035717A" w:rsidRDefault="0035717A" w:rsidP="0035717A">
            <w:pPr>
              <w:pStyle w:val="TableParagraph"/>
              <w:spacing w:before="69"/>
              <w:ind w:left="99" w:right="96"/>
              <w:rPr>
                <w:sz w:val="16"/>
              </w:rPr>
            </w:pPr>
            <w:r>
              <w:rPr>
                <w:sz w:val="16"/>
              </w:rPr>
              <w:t>ZP</w:t>
            </w:r>
          </w:p>
        </w:tc>
        <w:tc>
          <w:tcPr>
            <w:tcW w:w="754" w:type="dxa"/>
            <w:tcBorders>
              <w:top w:val="nil"/>
              <w:bottom w:val="nil"/>
            </w:tcBorders>
            <w:shd w:val="clear" w:color="auto" w:fill="D9D9D9" w:themeFill="background1" w:themeFillShade="D9"/>
          </w:tcPr>
          <w:p w14:paraId="2EDDE2DE"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11551B32" w14:textId="77777777" w:rsidR="0035717A" w:rsidRDefault="0035717A" w:rsidP="0035717A">
            <w:pPr>
              <w:pStyle w:val="TableParagraph"/>
              <w:spacing w:before="0"/>
              <w:jc w:val="left"/>
              <w:rPr>
                <w:sz w:val="16"/>
              </w:rPr>
            </w:pPr>
          </w:p>
        </w:tc>
      </w:tr>
      <w:tr w:rsidR="0035717A" w14:paraId="0A652DBD" w14:textId="77777777" w:rsidTr="0035717A">
        <w:trPr>
          <w:trHeight w:val="331"/>
        </w:trPr>
        <w:tc>
          <w:tcPr>
            <w:tcW w:w="888" w:type="dxa"/>
            <w:tcBorders>
              <w:top w:val="nil"/>
              <w:bottom w:val="nil"/>
            </w:tcBorders>
            <w:shd w:val="clear" w:color="auto" w:fill="auto"/>
          </w:tcPr>
          <w:p w14:paraId="052974C6" w14:textId="77777777" w:rsidR="0035717A" w:rsidRDefault="0035717A" w:rsidP="0035717A">
            <w:pPr>
              <w:pStyle w:val="TableParagraph"/>
              <w:spacing w:before="69"/>
              <w:ind w:left="188" w:right="178"/>
              <w:rPr>
                <w:sz w:val="16"/>
              </w:rPr>
            </w:pPr>
            <w:r>
              <w:rPr>
                <w:sz w:val="16"/>
              </w:rPr>
              <w:t>ZR01</w:t>
            </w:r>
          </w:p>
        </w:tc>
        <w:tc>
          <w:tcPr>
            <w:tcW w:w="734" w:type="dxa"/>
            <w:tcBorders>
              <w:top w:val="nil"/>
              <w:bottom w:val="nil"/>
            </w:tcBorders>
            <w:shd w:val="clear" w:color="auto" w:fill="auto"/>
          </w:tcPr>
          <w:p w14:paraId="22717EC3" w14:textId="77777777" w:rsidR="0035717A" w:rsidRDefault="0035717A" w:rsidP="0035717A">
            <w:pPr>
              <w:pStyle w:val="TableParagraph"/>
              <w:spacing w:before="69"/>
              <w:ind w:left="6" w:right="2"/>
              <w:rPr>
                <w:sz w:val="16"/>
              </w:rPr>
            </w:pPr>
            <w:r>
              <w:rPr>
                <w:sz w:val="16"/>
              </w:rPr>
              <w:t>ZR</w:t>
            </w:r>
          </w:p>
        </w:tc>
        <w:tc>
          <w:tcPr>
            <w:tcW w:w="902" w:type="dxa"/>
            <w:tcBorders>
              <w:top w:val="nil"/>
              <w:bottom w:val="nil"/>
            </w:tcBorders>
            <w:shd w:val="clear" w:color="auto" w:fill="auto"/>
          </w:tcPr>
          <w:p w14:paraId="7718C678"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auto"/>
          </w:tcPr>
          <w:p w14:paraId="0C82DC50"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134AA023"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auto"/>
          </w:tcPr>
          <w:p w14:paraId="30EE2599" w14:textId="77777777" w:rsidR="0035717A" w:rsidRDefault="0035717A" w:rsidP="0035717A">
            <w:pPr>
              <w:pStyle w:val="TableParagraph"/>
              <w:spacing w:before="69"/>
              <w:ind w:left="192" w:right="187"/>
              <w:rPr>
                <w:sz w:val="16"/>
              </w:rPr>
            </w:pPr>
            <w:r>
              <w:rPr>
                <w:sz w:val="16"/>
              </w:rPr>
              <w:t>ZR</w:t>
            </w:r>
          </w:p>
        </w:tc>
        <w:tc>
          <w:tcPr>
            <w:tcW w:w="754" w:type="dxa"/>
            <w:tcBorders>
              <w:top w:val="nil"/>
              <w:bottom w:val="nil"/>
            </w:tcBorders>
            <w:shd w:val="clear" w:color="auto" w:fill="auto"/>
          </w:tcPr>
          <w:p w14:paraId="3B2531FA"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auto"/>
          </w:tcPr>
          <w:p w14:paraId="1CFB2408"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69A20312"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075CC446" w14:textId="77777777" w:rsidR="0035717A" w:rsidRDefault="0035717A" w:rsidP="0035717A">
            <w:pPr>
              <w:pStyle w:val="TableParagraph"/>
              <w:spacing w:before="69"/>
              <w:ind w:left="219" w:right="212"/>
              <w:rPr>
                <w:sz w:val="16"/>
              </w:rPr>
            </w:pPr>
            <w:r>
              <w:rPr>
                <w:sz w:val="16"/>
              </w:rPr>
              <w:t>ZR</w:t>
            </w:r>
          </w:p>
        </w:tc>
        <w:tc>
          <w:tcPr>
            <w:tcW w:w="735" w:type="dxa"/>
            <w:tcBorders>
              <w:top w:val="nil"/>
              <w:bottom w:val="nil"/>
            </w:tcBorders>
            <w:shd w:val="clear" w:color="auto" w:fill="auto"/>
          </w:tcPr>
          <w:p w14:paraId="0CE27924" w14:textId="77777777" w:rsidR="0035717A" w:rsidRDefault="0035717A" w:rsidP="0035717A">
            <w:pPr>
              <w:pStyle w:val="TableParagraph"/>
              <w:spacing w:before="69"/>
              <w:ind w:left="266"/>
              <w:jc w:val="left"/>
              <w:rPr>
                <w:sz w:val="16"/>
              </w:rPr>
            </w:pPr>
            <w:r>
              <w:rPr>
                <w:sz w:val="16"/>
              </w:rPr>
              <w:t>ZR</w:t>
            </w:r>
          </w:p>
        </w:tc>
        <w:tc>
          <w:tcPr>
            <w:tcW w:w="740" w:type="dxa"/>
            <w:tcBorders>
              <w:top w:val="nil"/>
              <w:bottom w:val="nil"/>
            </w:tcBorders>
            <w:shd w:val="clear" w:color="auto" w:fill="auto"/>
          </w:tcPr>
          <w:p w14:paraId="674E0708" w14:textId="77777777" w:rsidR="0035717A" w:rsidRDefault="0035717A" w:rsidP="0035717A">
            <w:pPr>
              <w:pStyle w:val="TableParagraph"/>
              <w:spacing w:before="69"/>
              <w:ind w:left="98" w:right="96"/>
              <w:rPr>
                <w:sz w:val="16"/>
              </w:rPr>
            </w:pPr>
            <w:r>
              <w:rPr>
                <w:sz w:val="16"/>
              </w:rPr>
              <w:t>ZR</w:t>
            </w:r>
          </w:p>
        </w:tc>
        <w:tc>
          <w:tcPr>
            <w:tcW w:w="754" w:type="dxa"/>
            <w:tcBorders>
              <w:top w:val="nil"/>
              <w:bottom w:val="nil"/>
            </w:tcBorders>
            <w:shd w:val="clear" w:color="auto" w:fill="auto"/>
          </w:tcPr>
          <w:p w14:paraId="3770BD83"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7B230AE0" w14:textId="77777777" w:rsidR="0035717A" w:rsidRDefault="0035717A" w:rsidP="0035717A">
            <w:pPr>
              <w:pStyle w:val="TableParagraph"/>
              <w:spacing w:before="0"/>
              <w:jc w:val="left"/>
              <w:rPr>
                <w:sz w:val="16"/>
              </w:rPr>
            </w:pPr>
          </w:p>
        </w:tc>
      </w:tr>
      <w:tr w:rsidR="0035717A" w14:paraId="3A37DF57" w14:textId="77777777" w:rsidTr="0035717A">
        <w:trPr>
          <w:trHeight w:val="331"/>
        </w:trPr>
        <w:tc>
          <w:tcPr>
            <w:tcW w:w="888" w:type="dxa"/>
            <w:tcBorders>
              <w:top w:val="nil"/>
              <w:bottom w:val="nil"/>
            </w:tcBorders>
            <w:shd w:val="clear" w:color="auto" w:fill="D9D9D9" w:themeFill="background1" w:themeFillShade="D9"/>
          </w:tcPr>
          <w:p w14:paraId="66985099" w14:textId="77777777" w:rsidR="0035717A" w:rsidRDefault="0035717A" w:rsidP="0035717A">
            <w:pPr>
              <w:pStyle w:val="TableParagraph"/>
              <w:spacing w:before="69"/>
              <w:ind w:left="188" w:right="178"/>
              <w:rPr>
                <w:sz w:val="16"/>
              </w:rPr>
            </w:pPr>
            <w:r>
              <w:rPr>
                <w:sz w:val="16"/>
              </w:rPr>
              <w:t>ZS01</w:t>
            </w:r>
          </w:p>
        </w:tc>
        <w:tc>
          <w:tcPr>
            <w:tcW w:w="734" w:type="dxa"/>
            <w:tcBorders>
              <w:top w:val="nil"/>
              <w:bottom w:val="nil"/>
            </w:tcBorders>
            <w:shd w:val="clear" w:color="auto" w:fill="D9D9D9" w:themeFill="background1" w:themeFillShade="D9"/>
          </w:tcPr>
          <w:p w14:paraId="7C58EC79" w14:textId="77777777" w:rsidR="0035717A" w:rsidRDefault="0035717A" w:rsidP="0035717A">
            <w:pPr>
              <w:pStyle w:val="TableParagraph"/>
              <w:spacing w:before="69"/>
              <w:ind w:left="7" w:right="2"/>
              <w:rPr>
                <w:sz w:val="16"/>
              </w:rPr>
            </w:pPr>
            <w:r>
              <w:rPr>
                <w:sz w:val="16"/>
              </w:rPr>
              <w:t>ZS</w:t>
            </w:r>
          </w:p>
        </w:tc>
        <w:tc>
          <w:tcPr>
            <w:tcW w:w="902" w:type="dxa"/>
            <w:tcBorders>
              <w:top w:val="nil"/>
              <w:bottom w:val="nil"/>
            </w:tcBorders>
            <w:shd w:val="clear" w:color="auto" w:fill="D9D9D9" w:themeFill="background1" w:themeFillShade="D9"/>
          </w:tcPr>
          <w:p w14:paraId="7A74D790"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6F7EA805"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6900B9A1"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5BDE5264" w14:textId="77777777" w:rsidR="0035717A" w:rsidRDefault="0035717A" w:rsidP="0035717A">
            <w:pPr>
              <w:pStyle w:val="TableParagraph"/>
              <w:spacing w:before="69"/>
              <w:ind w:left="194" w:right="187"/>
              <w:rPr>
                <w:sz w:val="16"/>
              </w:rPr>
            </w:pPr>
            <w:r>
              <w:rPr>
                <w:sz w:val="16"/>
              </w:rPr>
              <w:t>ZS</w:t>
            </w:r>
          </w:p>
        </w:tc>
        <w:tc>
          <w:tcPr>
            <w:tcW w:w="754" w:type="dxa"/>
            <w:tcBorders>
              <w:top w:val="nil"/>
              <w:bottom w:val="nil"/>
            </w:tcBorders>
            <w:shd w:val="clear" w:color="auto" w:fill="D9D9D9" w:themeFill="background1" w:themeFillShade="D9"/>
          </w:tcPr>
          <w:p w14:paraId="7B0BBEA9"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0C9E4EA9"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303C6736"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185056D7" w14:textId="77777777" w:rsidR="0035717A" w:rsidRDefault="0035717A" w:rsidP="0035717A">
            <w:pPr>
              <w:pStyle w:val="TableParagraph"/>
              <w:spacing w:before="69"/>
              <w:ind w:left="220" w:right="212"/>
              <w:rPr>
                <w:sz w:val="16"/>
              </w:rPr>
            </w:pPr>
            <w:r>
              <w:rPr>
                <w:sz w:val="16"/>
              </w:rPr>
              <w:t>ZS</w:t>
            </w:r>
          </w:p>
        </w:tc>
        <w:tc>
          <w:tcPr>
            <w:tcW w:w="735" w:type="dxa"/>
            <w:tcBorders>
              <w:top w:val="nil"/>
              <w:bottom w:val="nil"/>
            </w:tcBorders>
            <w:shd w:val="clear" w:color="auto" w:fill="D9D9D9" w:themeFill="background1" w:themeFillShade="D9"/>
          </w:tcPr>
          <w:p w14:paraId="5D202FE0" w14:textId="77777777" w:rsidR="0035717A" w:rsidRDefault="0035717A" w:rsidP="0035717A">
            <w:pPr>
              <w:pStyle w:val="TableParagraph"/>
              <w:spacing w:before="69"/>
              <w:ind w:left="275"/>
              <w:jc w:val="left"/>
              <w:rPr>
                <w:sz w:val="16"/>
              </w:rPr>
            </w:pPr>
            <w:r>
              <w:rPr>
                <w:sz w:val="16"/>
              </w:rPr>
              <w:t>ZS</w:t>
            </w:r>
          </w:p>
        </w:tc>
        <w:tc>
          <w:tcPr>
            <w:tcW w:w="740" w:type="dxa"/>
            <w:tcBorders>
              <w:top w:val="nil"/>
              <w:bottom w:val="nil"/>
            </w:tcBorders>
            <w:shd w:val="clear" w:color="auto" w:fill="D9D9D9" w:themeFill="background1" w:themeFillShade="D9"/>
          </w:tcPr>
          <w:p w14:paraId="36D97FF0" w14:textId="77777777" w:rsidR="0035717A" w:rsidRDefault="0035717A" w:rsidP="0035717A">
            <w:pPr>
              <w:pStyle w:val="TableParagraph"/>
              <w:spacing w:before="69"/>
              <w:ind w:left="99" w:right="96"/>
              <w:rPr>
                <w:sz w:val="16"/>
              </w:rPr>
            </w:pPr>
            <w:r>
              <w:rPr>
                <w:sz w:val="16"/>
              </w:rPr>
              <w:t>ZS</w:t>
            </w:r>
          </w:p>
        </w:tc>
        <w:tc>
          <w:tcPr>
            <w:tcW w:w="754" w:type="dxa"/>
            <w:tcBorders>
              <w:top w:val="nil"/>
              <w:bottom w:val="nil"/>
            </w:tcBorders>
            <w:shd w:val="clear" w:color="auto" w:fill="D9D9D9" w:themeFill="background1" w:themeFillShade="D9"/>
          </w:tcPr>
          <w:p w14:paraId="510DF2AD"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1F23C48C" w14:textId="77777777" w:rsidR="0035717A" w:rsidRDefault="0035717A" w:rsidP="0035717A">
            <w:pPr>
              <w:pStyle w:val="TableParagraph"/>
              <w:spacing w:before="0"/>
              <w:jc w:val="left"/>
              <w:rPr>
                <w:sz w:val="16"/>
              </w:rPr>
            </w:pPr>
          </w:p>
        </w:tc>
      </w:tr>
      <w:tr w:rsidR="0035717A" w14:paraId="39E20FB6" w14:textId="77777777" w:rsidTr="0035717A">
        <w:trPr>
          <w:trHeight w:val="331"/>
        </w:trPr>
        <w:tc>
          <w:tcPr>
            <w:tcW w:w="888" w:type="dxa"/>
            <w:tcBorders>
              <w:top w:val="nil"/>
              <w:bottom w:val="nil"/>
            </w:tcBorders>
            <w:shd w:val="clear" w:color="auto" w:fill="auto"/>
          </w:tcPr>
          <w:p w14:paraId="0C7FD417" w14:textId="77777777" w:rsidR="0035717A" w:rsidRDefault="0035717A" w:rsidP="0035717A">
            <w:pPr>
              <w:pStyle w:val="TableParagraph"/>
              <w:spacing w:before="69"/>
              <w:ind w:left="186" w:right="178"/>
              <w:rPr>
                <w:sz w:val="16"/>
              </w:rPr>
            </w:pPr>
            <w:r>
              <w:rPr>
                <w:sz w:val="16"/>
              </w:rPr>
              <w:t>ZT01</w:t>
            </w:r>
          </w:p>
        </w:tc>
        <w:tc>
          <w:tcPr>
            <w:tcW w:w="734" w:type="dxa"/>
            <w:tcBorders>
              <w:top w:val="nil"/>
              <w:bottom w:val="nil"/>
            </w:tcBorders>
            <w:shd w:val="clear" w:color="auto" w:fill="auto"/>
          </w:tcPr>
          <w:p w14:paraId="1EF834C6" w14:textId="77777777" w:rsidR="0035717A" w:rsidRDefault="0035717A" w:rsidP="0035717A">
            <w:pPr>
              <w:pStyle w:val="TableParagraph"/>
              <w:spacing w:before="69"/>
              <w:ind w:left="7" w:right="2"/>
              <w:rPr>
                <w:sz w:val="16"/>
              </w:rPr>
            </w:pPr>
            <w:r>
              <w:rPr>
                <w:sz w:val="16"/>
              </w:rPr>
              <w:t>ZT</w:t>
            </w:r>
          </w:p>
        </w:tc>
        <w:tc>
          <w:tcPr>
            <w:tcW w:w="902" w:type="dxa"/>
            <w:tcBorders>
              <w:top w:val="nil"/>
              <w:bottom w:val="nil"/>
            </w:tcBorders>
            <w:shd w:val="clear" w:color="auto" w:fill="auto"/>
          </w:tcPr>
          <w:p w14:paraId="330D4F2C"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auto"/>
          </w:tcPr>
          <w:p w14:paraId="20A30A27"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29C9325E"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auto"/>
          </w:tcPr>
          <w:p w14:paraId="269DFC78" w14:textId="77777777" w:rsidR="0035717A" w:rsidRDefault="0035717A" w:rsidP="0035717A">
            <w:pPr>
              <w:pStyle w:val="TableParagraph"/>
              <w:spacing w:before="69"/>
              <w:ind w:left="193" w:right="187"/>
              <w:rPr>
                <w:sz w:val="16"/>
              </w:rPr>
            </w:pPr>
            <w:r>
              <w:rPr>
                <w:sz w:val="16"/>
              </w:rPr>
              <w:t>ZT</w:t>
            </w:r>
          </w:p>
        </w:tc>
        <w:tc>
          <w:tcPr>
            <w:tcW w:w="754" w:type="dxa"/>
            <w:tcBorders>
              <w:top w:val="nil"/>
              <w:bottom w:val="nil"/>
            </w:tcBorders>
            <w:shd w:val="clear" w:color="auto" w:fill="auto"/>
          </w:tcPr>
          <w:p w14:paraId="15EB438A"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auto"/>
          </w:tcPr>
          <w:p w14:paraId="7D8AC498"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4FA4F5A7"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0670DA05" w14:textId="77777777" w:rsidR="0035717A" w:rsidRDefault="0035717A" w:rsidP="0035717A">
            <w:pPr>
              <w:pStyle w:val="TableParagraph"/>
              <w:spacing w:before="69"/>
              <w:ind w:left="219" w:right="212"/>
              <w:rPr>
                <w:sz w:val="16"/>
              </w:rPr>
            </w:pPr>
            <w:r>
              <w:rPr>
                <w:sz w:val="16"/>
              </w:rPr>
              <w:t>ZT</w:t>
            </w:r>
          </w:p>
        </w:tc>
        <w:tc>
          <w:tcPr>
            <w:tcW w:w="735" w:type="dxa"/>
            <w:tcBorders>
              <w:top w:val="nil"/>
              <w:bottom w:val="nil"/>
            </w:tcBorders>
            <w:shd w:val="clear" w:color="auto" w:fill="auto"/>
          </w:tcPr>
          <w:p w14:paraId="326896D5" w14:textId="77777777" w:rsidR="0035717A" w:rsidRDefault="0035717A" w:rsidP="0035717A">
            <w:pPr>
              <w:pStyle w:val="TableParagraph"/>
              <w:spacing w:before="69"/>
              <w:ind w:left="271"/>
              <w:jc w:val="left"/>
              <w:rPr>
                <w:sz w:val="16"/>
              </w:rPr>
            </w:pPr>
            <w:r>
              <w:rPr>
                <w:sz w:val="16"/>
              </w:rPr>
              <w:t>ZT</w:t>
            </w:r>
          </w:p>
        </w:tc>
        <w:tc>
          <w:tcPr>
            <w:tcW w:w="740" w:type="dxa"/>
            <w:tcBorders>
              <w:top w:val="nil"/>
              <w:bottom w:val="nil"/>
            </w:tcBorders>
            <w:shd w:val="clear" w:color="auto" w:fill="auto"/>
          </w:tcPr>
          <w:p w14:paraId="716F38E0" w14:textId="77777777" w:rsidR="0035717A" w:rsidRDefault="0035717A" w:rsidP="0035717A">
            <w:pPr>
              <w:pStyle w:val="TableParagraph"/>
              <w:spacing w:before="69"/>
              <w:ind w:left="99" w:right="96"/>
              <w:rPr>
                <w:sz w:val="16"/>
              </w:rPr>
            </w:pPr>
            <w:r>
              <w:rPr>
                <w:sz w:val="16"/>
              </w:rPr>
              <w:t>ZT</w:t>
            </w:r>
          </w:p>
        </w:tc>
        <w:tc>
          <w:tcPr>
            <w:tcW w:w="754" w:type="dxa"/>
            <w:tcBorders>
              <w:top w:val="nil"/>
              <w:bottom w:val="nil"/>
            </w:tcBorders>
            <w:shd w:val="clear" w:color="auto" w:fill="auto"/>
          </w:tcPr>
          <w:p w14:paraId="52E5DEDD"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57A396EE" w14:textId="77777777" w:rsidR="0035717A" w:rsidRDefault="0035717A" w:rsidP="0035717A">
            <w:pPr>
              <w:pStyle w:val="TableParagraph"/>
              <w:spacing w:before="0"/>
              <w:jc w:val="left"/>
              <w:rPr>
                <w:sz w:val="16"/>
              </w:rPr>
            </w:pPr>
          </w:p>
        </w:tc>
      </w:tr>
      <w:tr w:rsidR="0035717A" w14:paraId="4E62A9E8" w14:textId="77777777" w:rsidTr="0035717A">
        <w:trPr>
          <w:trHeight w:val="331"/>
        </w:trPr>
        <w:tc>
          <w:tcPr>
            <w:tcW w:w="888" w:type="dxa"/>
            <w:tcBorders>
              <w:top w:val="nil"/>
              <w:bottom w:val="nil"/>
            </w:tcBorders>
            <w:shd w:val="clear" w:color="auto" w:fill="D9D9D9" w:themeFill="background1" w:themeFillShade="D9"/>
          </w:tcPr>
          <w:p w14:paraId="30819E7F" w14:textId="77777777" w:rsidR="0035717A" w:rsidRDefault="0035717A" w:rsidP="0035717A">
            <w:pPr>
              <w:pStyle w:val="TableParagraph"/>
              <w:spacing w:before="69"/>
              <w:ind w:left="186" w:right="178"/>
              <w:rPr>
                <w:sz w:val="16"/>
              </w:rPr>
            </w:pPr>
            <w:r>
              <w:rPr>
                <w:sz w:val="16"/>
              </w:rPr>
              <w:t>ZU01</w:t>
            </w:r>
          </w:p>
        </w:tc>
        <w:tc>
          <w:tcPr>
            <w:tcW w:w="734" w:type="dxa"/>
            <w:tcBorders>
              <w:top w:val="nil"/>
              <w:bottom w:val="nil"/>
            </w:tcBorders>
            <w:shd w:val="clear" w:color="auto" w:fill="D9D9D9" w:themeFill="background1" w:themeFillShade="D9"/>
          </w:tcPr>
          <w:p w14:paraId="77AA3EC2" w14:textId="77777777" w:rsidR="0035717A" w:rsidRDefault="0035717A" w:rsidP="0035717A">
            <w:pPr>
              <w:pStyle w:val="TableParagraph"/>
              <w:spacing w:before="69"/>
              <w:ind w:left="5" w:right="2"/>
              <w:rPr>
                <w:sz w:val="16"/>
              </w:rPr>
            </w:pPr>
            <w:r>
              <w:rPr>
                <w:sz w:val="16"/>
              </w:rPr>
              <w:t>ZU</w:t>
            </w:r>
          </w:p>
        </w:tc>
        <w:tc>
          <w:tcPr>
            <w:tcW w:w="902" w:type="dxa"/>
            <w:tcBorders>
              <w:top w:val="nil"/>
              <w:bottom w:val="nil"/>
            </w:tcBorders>
            <w:shd w:val="clear" w:color="auto" w:fill="D9D9D9" w:themeFill="background1" w:themeFillShade="D9"/>
          </w:tcPr>
          <w:p w14:paraId="59368366"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1B5BC1B0"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2A224A6A"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008D974F" w14:textId="77777777" w:rsidR="0035717A" w:rsidRDefault="0035717A" w:rsidP="0035717A">
            <w:pPr>
              <w:pStyle w:val="TableParagraph"/>
              <w:spacing w:before="69"/>
              <w:ind w:left="192" w:right="187"/>
              <w:rPr>
                <w:sz w:val="16"/>
              </w:rPr>
            </w:pPr>
            <w:r>
              <w:rPr>
                <w:sz w:val="16"/>
              </w:rPr>
              <w:t>ZU</w:t>
            </w:r>
          </w:p>
        </w:tc>
        <w:tc>
          <w:tcPr>
            <w:tcW w:w="754" w:type="dxa"/>
            <w:tcBorders>
              <w:top w:val="nil"/>
              <w:bottom w:val="nil"/>
            </w:tcBorders>
            <w:shd w:val="clear" w:color="auto" w:fill="D9D9D9" w:themeFill="background1" w:themeFillShade="D9"/>
          </w:tcPr>
          <w:p w14:paraId="52F25A29"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3679B408"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75FC73BD"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70F11BE2" w14:textId="77777777" w:rsidR="0035717A" w:rsidRDefault="0035717A" w:rsidP="0035717A">
            <w:pPr>
              <w:pStyle w:val="TableParagraph"/>
              <w:spacing w:before="69"/>
              <w:ind w:left="217" w:right="212"/>
              <w:rPr>
                <w:sz w:val="16"/>
              </w:rPr>
            </w:pPr>
            <w:r>
              <w:rPr>
                <w:sz w:val="16"/>
              </w:rPr>
              <w:t>ZU</w:t>
            </w:r>
          </w:p>
        </w:tc>
        <w:tc>
          <w:tcPr>
            <w:tcW w:w="735" w:type="dxa"/>
            <w:tcBorders>
              <w:top w:val="nil"/>
              <w:bottom w:val="nil"/>
            </w:tcBorders>
            <w:shd w:val="clear" w:color="auto" w:fill="D9D9D9" w:themeFill="background1" w:themeFillShade="D9"/>
          </w:tcPr>
          <w:p w14:paraId="6CC7A19D" w14:textId="77777777" w:rsidR="0035717A" w:rsidRDefault="0035717A" w:rsidP="0035717A">
            <w:pPr>
              <w:pStyle w:val="TableParagraph"/>
              <w:spacing w:before="69"/>
              <w:ind w:left="261"/>
              <w:jc w:val="left"/>
              <w:rPr>
                <w:sz w:val="16"/>
              </w:rPr>
            </w:pPr>
            <w:r>
              <w:rPr>
                <w:sz w:val="16"/>
              </w:rPr>
              <w:t>ZU</w:t>
            </w:r>
          </w:p>
        </w:tc>
        <w:tc>
          <w:tcPr>
            <w:tcW w:w="740" w:type="dxa"/>
            <w:tcBorders>
              <w:top w:val="nil"/>
              <w:bottom w:val="nil"/>
            </w:tcBorders>
            <w:shd w:val="clear" w:color="auto" w:fill="D9D9D9" w:themeFill="background1" w:themeFillShade="D9"/>
          </w:tcPr>
          <w:p w14:paraId="418FEF42" w14:textId="77777777" w:rsidR="0035717A" w:rsidRDefault="0035717A" w:rsidP="0035717A">
            <w:pPr>
              <w:pStyle w:val="TableParagraph"/>
              <w:spacing w:before="69"/>
              <w:ind w:left="97" w:right="96"/>
              <w:rPr>
                <w:sz w:val="16"/>
              </w:rPr>
            </w:pPr>
            <w:r>
              <w:rPr>
                <w:sz w:val="16"/>
              </w:rPr>
              <w:t>ZU</w:t>
            </w:r>
          </w:p>
        </w:tc>
        <w:tc>
          <w:tcPr>
            <w:tcW w:w="754" w:type="dxa"/>
            <w:tcBorders>
              <w:top w:val="nil"/>
              <w:bottom w:val="nil"/>
            </w:tcBorders>
            <w:shd w:val="clear" w:color="auto" w:fill="D9D9D9" w:themeFill="background1" w:themeFillShade="D9"/>
          </w:tcPr>
          <w:p w14:paraId="49DA8E1E"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608AF840" w14:textId="77777777" w:rsidR="0035717A" w:rsidRDefault="0035717A" w:rsidP="0035717A">
            <w:pPr>
              <w:pStyle w:val="TableParagraph"/>
              <w:spacing w:before="0"/>
              <w:jc w:val="left"/>
              <w:rPr>
                <w:sz w:val="16"/>
              </w:rPr>
            </w:pPr>
          </w:p>
        </w:tc>
      </w:tr>
      <w:tr w:rsidR="0035717A" w14:paraId="246895D9" w14:textId="77777777" w:rsidTr="0035717A">
        <w:trPr>
          <w:trHeight w:val="331"/>
        </w:trPr>
        <w:tc>
          <w:tcPr>
            <w:tcW w:w="888" w:type="dxa"/>
            <w:tcBorders>
              <w:top w:val="nil"/>
              <w:bottom w:val="nil"/>
            </w:tcBorders>
            <w:shd w:val="clear" w:color="auto" w:fill="auto"/>
          </w:tcPr>
          <w:p w14:paraId="3A1D1062" w14:textId="77777777" w:rsidR="0035717A" w:rsidRDefault="0035717A" w:rsidP="0035717A">
            <w:pPr>
              <w:pStyle w:val="TableParagraph"/>
              <w:spacing w:before="69"/>
              <w:ind w:left="188" w:right="178"/>
              <w:rPr>
                <w:sz w:val="16"/>
              </w:rPr>
            </w:pPr>
            <w:r>
              <w:rPr>
                <w:sz w:val="16"/>
              </w:rPr>
              <w:t>ZW01</w:t>
            </w:r>
          </w:p>
        </w:tc>
        <w:tc>
          <w:tcPr>
            <w:tcW w:w="734" w:type="dxa"/>
            <w:tcBorders>
              <w:top w:val="nil"/>
              <w:bottom w:val="nil"/>
            </w:tcBorders>
            <w:shd w:val="clear" w:color="auto" w:fill="auto"/>
          </w:tcPr>
          <w:p w14:paraId="080A570C" w14:textId="77777777" w:rsidR="0035717A" w:rsidRDefault="0035717A" w:rsidP="0035717A">
            <w:pPr>
              <w:pStyle w:val="TableParagraph"/>
              <w:spacing w:before="69"/>
              <w:ind w:left="12" w:right="2"/>
              <w:rPr>
                <w:sz w:val="16"/>
              </w:rPr>
            </w:pPr>
            <w:r>
              <w:rPr>
                <w:sz w:val="16"/>
              </w:rPr>
              <w:t>ZW</w:t>
            </w:r>
          </w:p>
        </w:tc>
        <w:tc>
          <w:tcPr>
            <w:tcW w:w="902" w:type="dxa"/>
            <w:tcBorders>
              <w:top w:val="nil"/>
              <w:bottom w:val="nil"/>
            </w:tcBorders>
            <w:shd w:val="clear" w:color="auto" w:fill="auto"/>
          </w:tcPr>
          <w:p w14:paraId="0FBA19DD"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auto"/>
          </w:tcPr>
          <w:p w14:paraId="717EF718" w14:textId="77777777" w:rsidR="0035717A" w:rsidRDefault="0035717A" w:rsidP="0035717A">
            <w:pPr>
              <w:pStyle w:val="TableParagraph"/>
              <w:spacing w:before="0"/>
              <w:jc w:val="left"/>
              <w:rPr>
                <w:sz w:val="16"/>
              </w:rPr>
            </w:pPr>
          </w:p>
        </w:tc>
        <w:tc>
          <w:tcPr>
            <w:tcW w:w="883" w:type="dxa"/>
            <w:tcBorders>
              <w:top w:val="nil"/>
              <w:bottom w:val="nil"/>
            </w:tcBorders>
            <w:shd w:val="clear" w:color="auto" w:fill="auto"/>
          </w:tcPr>
          <w:p w14:paraId="2EDA3C52"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auto"/>
          </w:tcPr>
          <w:p w14:paraId="0548DF26" w14:textId="77777777" w:rsidR="0035717A" w:rsidRDefault="0035717A" w:rsidP="0035717A">
            <w:pPr>
              <w:pStyle w:val="TableParagraph"/>
              <w:spacing w:before="69"/>
              <w:ind w:left="195" w:right="183"/>
              <w:rPr>
                <w:sz w:val="16"/>
              </w:rPr>
            </w:pPr>
            <w:r>
              <w:rPr>
                <w:sz w:val="16"/>
              </w:rPr>
              <w:t>ZW</w:t>
            </w:r>
          </w:p>
        </w:tc>
        <w:tc>
          <w:tcPr>
            <w:tcW w:w="754" w:type="dxa"/>
            <w:tcBorders>
              <w:top w:val="nil"/>
              <w:bottom w:val="nil"/>
            </w:tcBorders>
            <w:shd w:val="clear" w:color="auto" w:fill="auto"/>
          </w:tcPr>
          <w:p w14:paraId="57A5619C"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auto"/>
          </w:tcPr>
          <w:p w14:paraId="7E9E8F56" w14:textId="77777777" w:rsidR="0035717A" w:rsidRDefault="0035717A" w:rsidP="0035717A">
            <w:pPr>
              <w:pStyle w:val="TableParagraph"/>
              <w:spacing w:before="0"/>
              <w:jc w:val="left"/>
              <w:rPr>
                <w:sz w:val="16"/>
              </w:rPr>
            </w:pPr>
          </w:p>
        </w:tc>
        <w:tc>
          <w:tcPr>
            <w:tcW w:w="756" w:type="dxa"/>
            <w:tcBorders>
              <w:top w:val="nil"/>
              <w:bottom w:val="nil"/>
            </w:tcBorders>
            <w:shd w:val="clear" w:color="auto" w:fill="auto"/>
          </w:tcPr>
          <w:p w14:paraId="23EDC523" w14:textId="77777777" w:rsidR="0035717A" w:rsidRDefault="0035717A" w:rsidP="0035717A">
            <w:pPr>
              <w:pStyle w:val="TableParagraph"/>
              <w:spacing w:before="0"/>
              <w:jc w:val="left"/>
              <w:rPr>
                <w:sz w:val="16"/>
              </w:rPr>
            </w:pPr>
          </w:p>
        </w:tc>
        <w:tc>
          <w:tcPr>
            <w:tcW w:w="737" w:type="dxa"/>
            <w:tcBorders>
              <w:top w:val="nil"/>
              <w:bottom w:val="nil"/>
            </w:tcBorders>
            <w:shd w:val="clear" w:color="auto" w:fill="auto"/>
          </w:tcPr>
          <w:p w14:paraId="73B0A2F5" w14:textId="77777777" w:rsidR="0035717A" w:rsidRDefault="0035717A" w:rsidP="0035717A">
            <w:pPr>
              <w:pStyle w:val="TableParagraph"/>
              <w:spacing w:before="69"/>
              <w:ind w:left="223" w:right="210"/>
              <w:rPr>
                <w:sz w:val="16"/>
              </w:rPr>
            </w:pPr>
            <w:r>
              <w:rPr>
                <w:sz w:val="16"/>
              </w:rPr>
              <w:t>ZW</w:t>
            </w:r>
          </w:p>
        </w:tc>
        <w:tc>
          <w:tcPr>
            <w:tcW w:w="735" w:type="dxa"/>
            <w:tcBorders>
              <w:top w:val="nil"/>
              <w:bottom w:val="nil"/>
            </w:tcBorders>
            <w:shd w:val="clear" w:color="auto" w:fill="auto"/>
          </w:tcPr>
          <w:p w14:paraId="5A6889A3" w14:textId="77777777" w:rsidR="0035717A" w:rsidRDefault="0035717A" w:rsidP="0035717A">
            <w:pPr>
              <w:pStyle w:val="TableParagraph"/>
              <w:spacing w:before="69"/>
              <w:ind w:left="244"/>
              <w:jc w:val="left"/>
              <w:rPr>
                <w:sz w:val="16"/>
              </w:rPr>
            </w:pPr>
            <w:r>
              <w:rPr>
                <w:sz w:val="16"/>
              </w:rPr>
              <w:t>ZW</w:t>
            </w:r>
          </w:p>
        </w:tc>
        <w:tc>
          <w:tcPr>
            <w:tcW w:w="740" w:type="dxa"/>
            <w:tcBorders>
              <w:top w:val="nil"/>
              <w:bottom w:val="nil"/>
            </w:tcBorders>
            <w:shd w:val="clear" w:color="auto" w:fill="auto"/>
          </w:tcPr>
          <w:p w14:paraId="77751D22" w14:textId="77777777" w:rsidR="0035717A" w:rsidRDefault="0035717A" w:rsidP="0035717A">
            <w:pPr>
              <w:pStyle w:val="TableParagraph"/>
              <w:spacing w:before="69"/>
              <w:ind w:left="99" w:right="91"/>
              <w:rPr>
                <w:sz w:val="16"/>
              </w:rPr>
            </w:pPr>
            <w:r>
              <w:rPr>
                <w:sz w:val="16"/>
              </w:rPr>
              <w:t>ZW</w:t>
            </w:r>
          </w:p>
        </w:tc>
        <w:tc>
          <w:tcPr>
            <w:tcW w:w="754" w:type="dxa"/>
            <w:tcBorders>
              <w:top w:val="nil"/>
              <w:bottom w:val="nil"/>
            </w:tcBorders>
            <w:shd w:val="clear" w:color="auto" w:fill="auto"/>
          </w:tcPr>
          <w:p w14:paraId="62EBA945" w14:textId="77777777" w:rsidR="0035717A" w:rsidRDefault="0035717A" w:rsidP="0035717A">
            <w:pPr>
              <w:pStyle w:val="TableParagraph"/>
              <w:spacing w:before="0"/>
              <w:jc w:val="left"/>
              <w:rPr>
                <w:sz w:val="16"/>
              </w:rPr>
            </w:pPr>
          </w:p>
        </w:tc>
        <w:tc>
          <w:tcPr>
            <w:tcW w:w="881" w:type="dxa"/>
            <w:tcBorders>
              <w:top w:val="nil"/>
              <w:bottom w:val="nil"/>
            </w:tcBorders>
            <w:shd w:val="clear" w:color="auto" w:fill="auto"/>
          </w:tcPr>
          <w:p w14:paraId="05C9A917" w14:textId="77777777" w:rsidR="0035717A" w:rsidRDefault="0035717A" w:rsidP="0035717A">
            <w:pPr>
              <w:pStyle w:val="TableParagraph"/>
              <w:spacing w:before="0"/>
              <w:jc w:val="left"/>
              <w:rPr>
                <w:sz w:val="16"/>
              </w:rPr>
            </w:pPr>
          </w:p>
        </w:tc>
      </w:tr>
      <w:tr w:rsidR="0035717A" w14:paraId="0D8FD153" w14:textId="77777777" w:rsidTr="0035717A">
        <w:trPr>
          <w:trHeight w:val="328"/>
        </w:trPr>
        <w:tc>
          <w:tcPr>
            <w:tcW w:w="888" w:type="dxa"/>
            <w:tcBorders>
              <w:top w:val="nil"/>
              <w:bottom w:val="nil"/>
            </w:tcBorders>
            <w:shd w:val="clear" w:color="auto" w:fill="D9D9D9" w:themeFill="background1" w:themeFillShade="D9"/>
          </w:tcPr>
          <w:p w14:paraId="5B496C0A" w14:textId="77777777" w:rsidR="0035717A" w:rsidRDefault="0035717A" w:rsidP="0035717A">
            <w:pPr>
              <w:pStyle w:val="TableParagraph"/>
              <w:spacing w:before="69"/>
              <w:ind w:left="186" w:right="178"/>
              <w:rPr>
                <w:sz w:val="16"/>
              </w:rPr>
            </w:pPr>
            <w:r>
              <w:rPr>
                <w:sz w:val="16"/>
              </w:rPr>
              <w:t>ZX01</w:t>
            </w:r>
          </w:p>
        </w:tc>
        <w:tc>
          <w:tcPr>
            <w:tcW w:w="734" w:type="dxa"/>
            <w:tcBorders>
              <w:top w:val="nil"/>
              <w:bottom w:val="nil"/>
            </w:tcBorders>
            <w:shd w:val="clear" w:color="auto" w:fill="D9D9D9" w:themeFill="background1" w:themeFillShade="D9"/>
          </w:tcPr>
          <w:p w14:paraId="2AC29D0B" w14:textId="77777777" w:rsidR="0035717A" w:rsidRDefault="0035717A" w:rsidP="0035717A">
            <w:pPr>
              <w:pStyle w:val="TableParagraph"/>
              <w:spacing w:before="69"/>
              <w:ind w:left="5" w:right="2"/>
              <w:rPr>
                <w:sz w:val="16"/>
              </w:rPr>
            </w:pPr>
            <w:r>
              <w:rPr>
                <w:sz w:val="16"/>
              </w:rPr>
              <w:t>ZX</w:t>
            </w:r>
          </w:p>
        </w:tc>
        <w:tc>
          <w:tcPr>
            <w:tcW w:w="902" w:type="dxa"/>
            <w:tcBorders>
              <w:top w:val="nil"/>
              <w:bottom w:val="nil"/>
            </w:tcBorders>
            <w:shd w:val="clear" w:color="auto" w:fill="D9D9D9" w:themeFill="background1" w:themeFillShade="D9"/>
          </w:tcPr>
          <w:p w14:paraId="070F6792" w14:textId="77777777" w:rsidR="0035717A" w:rsidRDefault="0035717A" w:rsidP="0035717A">
            <w:pPr>
              <w:pStyle w:val="TableParagraph"/>
              <w:spacing w:before="69"/>
              <w:ind w:left="410"/>
              <w:jc w:val="left"/>
              <w:rPr>
                <w:sz w:val="16"/>
              </w:rPr>
            </w:pPr>
            <w:r>
              <w:rPr>
                <w:w w:val="98"/>
                <w:sz w:val="16"/>
              </w:rPr>
              <w:t>0</w:t>
            </w:r>
          </w:p>
        </w:tc>
        <w:tc>
          <w:tcPr>
            <w:tcW w:w="1080" w:type="dxa"/>
            <w:tcBorders>
              <w:top w:val="nil"/>
              <w:bottom w:val="nil"/>
            </w:tcBorders>
            <w:shd w:val="clear" w:color="auto" w:fill="D9D9D9" w:themeFill="background1" w:themeFillShade="D9"/>
          </w:tcPr>
          <w:p w14:paraId="750504D5" w14:textId="77777777" w:rsidR="0035717A" w:rsidRDefault="0035717A" w:rsidP="0035717A">
            <w:pPr>
              <w:pStyle w:val="TableParagraph"/>
              <w:spacing w:before="0"/>
              <w:jc w:val="left"/>
              <w:rPr>
                <w:sz w:val="16"/>
              </w:rPr>
            </w:pPr>
          </w:p>
        </w:tc>
        <w:tc>
          <w:tcPr>
            <w:tcW w:w="883" w:type="dxa"/>
            <w:tcBorders>
              <w:top w:val="nil"/>
              <w:bottom w:val="nil"/>
            </w:tcBorders>
            <w:shd w:val="clear" w:color="auto" w:fill="D9D9D9" w:themeFill="background1" w:themeFillShade="D9"/>
          </w:tcPr>
          <w:p w14:paraId="5C975371" w14:textId="77777777" w:rsidR="0035717A" w:rsidRDefault="0035717A" w:rsidP="0035717A">
            <w:pPr>
              <w:pStyle w:val="TableParagraph"/>
              <w:spacing w:before="69"/>
              <w:ind w:left="132" w:right="122"/>
              <w:rPr>
                <w:sz w:val="16"/>
              </w:rPr>
            </w:pPr>
            <w:r>
              <w:rPr>
                <w:sz w:val="16"/>
              </w:rPr>
              <w:t>1974323</w:t>
            </w:r>
          </w:p>
        </w:tc>
        <w:tc>
          <w:tcPr>
            <w:tcW w:w="701" w:type="dxa"/>
            <w:tcBorders>
              <w:top w:val="nil"/>
              <w:bottom w:val="nil"/>
            </w:tcBorders>
            <w:shd w:val="clear" w:color="auto" w:fill="D9D9D9" w:themeFill="background1" w:themeFillShade="D9"/>
          </w:tcPr>
          <w:p w14:paraId="3468FDD4" w14:textId="77777777" w:rsidR="0035717A" w:rsidRDefault="0035717A" w:rsidP="0035717A">
            <w:pPr>
              <w:pStyle w:val="TableParagraph"/>
              <w:spacing w:before="69"/>
              <w:ind w:left="192" w:right="187"/>
              <w:rPr>
                <w:sz w:val="16"/>
              </w:rPr>
            </w:pPr>
            <w:r>
              <w:rPr>
                <w:sz w:val="16"/>
              </w:rPr>
              <w:t>ZX</w:t>
            </w:r>
          </w:p>
        </w:tc>
        <w:tc>
          <w:tcPr>
            <w:tcW w:w="754" w:type="dxa"/>
            <w:tcBorders>
              <w:top w:val="nil"/>
              <w:bottom w:val="nil"/>
            </w:tcBorders>
            <w:shd w:val="clear" w:color="auto" w:fill="D9D9D9" w:themeFill="background1" w:themeFillShade="D9"/>
          </w:tcPr>
          <w:p w14:paraId="3ADE7772" w14:textId="77777777" w:rsidR="0035717A" w:rsidRDefault="0035717A" w:rsidP="0035717A">
            <w:pPr>
              <w:pStyle w:val="TableParagraph"/>
              <w:spacing w:before="69"/>
              <w:ind w:right="284"/>
              <w:jc w:val="right"/>
              <w:rPr>
                <w:sz w:val="16"/>
              </w:rPr>
            </w:pPr>
            <w:r>
              <w:rPr>
                <w:sz w:val="16"/>
              </w:rPr>
              <w:t>81</w:t>
            </w:r>
          </w:p>
        </w:tc>
        <w:tc>
          <w:tcPr>
            <w:tcW w:w="696" w:type="dxa"/>
            <w:tcBorders>
              <w:top w:val="nil"/>
              <w:bottom w:val="nil"/>
            </w:tcBorders>
            <w:shd w:val="clear" w:color="auto" w:fill="D9D9D9" w:themeFill="background1" w:themeFillShade="D9"/>
          </w:tcPr>
          <w:p w14:paraId="03992A8F" w14:textId="77777777" w:rsidR="0035717A" w:rsidRDefault="0035717A" w:rsidP="0035717A">
            <w:pPr>
              <w:pStyle w:val="TableParagraph"/>
              <w:spacing w:before="0"/>
              <w:jc w:val="left"/>
              <w:rPr>
                <w:sz w:val="16"/>
              </w:rPr>
            </w:pPr>
          </w:p>
        </w:tc>
        <w:tc>
          <w:tcPr>
            <w:tcW w:w="756" w:type="dxa"/>
            <w:tcBorders>
              <w:top w:val="nil"/>
              <w:bottom w:val="nil"/>
            </w:tcBorders>
            <w:shd w:val="clear" w:color="auto" w:fill="D9D9D9" w:themeFill="background1" w:themeFillShade="D9"/>
          </w:tcPr>
          <w:p w14:paraId="260250C5" w14:textId="77777777" w:rsidR="0035717A" w:rsidRDefault="0035717A" w:rsidP="0035717A">
            <w:pPr>
              <w:pStyle w:val="TableParagraph"/>
              <w:spacing w:before="0"/>
              <w:jc w:val="left"/>
              <w:rPr>
                <w:sz w:val="16"/>
              </w:rPr>
            </w:pPr>
          </w:p>
        </w:tc>
        <w:tc>
          <w:tcPr>
            <w:tcW w:w="737" w:type="dxa"/>
            <w:tcBorders>
              <w:top w:val="nil"/>
              <w:bottom w:val="nil"/>
            </w:tcBorders>
            <w:shd w:val="clear" w:color="auto" w:fill="D9D9D9" w:themeFill="background1" w:themeFillShade="D9"/>
          </w:tcPr>
          <w:p w14:paraId="41E15E79" w14:textId="77777777" w:rsidR="0035717A" w:rsidRDefault="0035717A" w:rsidP="0035717A">
            <w:pPr>
              <w:pStyle w:val="TableParagraph"/>
              <w:spacing w:before="69"/>
              <w:ind w:left="218" w:right="212"/>
              <w:rPr>
                <w:sz w:val="16"/>
              </w:rPr>
            </w:pPr>
            <w:r>
              <w:rPr>
                <w:sz w:val="16"/>
              </w:rPr>
              <w:t>ZX</w:t>
            </w:r>
          </w:p>
        </w:tc>
        <w:tc>
          <w:tcPr>
            <w:tcW w:w="735" w:type="dxa"/>
            <w:tcBorders>
              <w:top w:val="nil"/>
              <w:bottom w:val="nil"/>
            </w:tcBorders>
            <w:shd w:val="clear" w:color="auto" w:fill="D9D9D9" w:themeFill="background1" w:themeFillShade="D9"/>
          </w:tcPr>
          <w:p w14:paraId="7DF217AD" w14:textId="77777777" w:rsidR="0035717A" w:rsidRDefault="0035717A" w:rsidP="0035717A">
            <w:pPr>
              <w:pStyle w:val="TableParagraph"/>
              <w:spacing w:before="69"/>
              <w:ind w:left="261"/>
              <w:jc w:val="left"/>
              <w:rPr>
                <w:sz w:val="16"/>
              </w:rPr>
            </w:pPr>
            <w:r>
              <w:rPr>
                <w:sz w:val="16"/>
              </w:rPr>
              <w:t>ZX</w:t>
            </w:r>
          </w:p>
        </w:tc>
        <w:tc>
          <w:tcPr>
            <w:tcW w:w="740" w:type="dxa"/>
            <w:tcBorders>
              <w:top w:val="nil"/>
              <w:bottom w:val="nil"/>
            </w:tcBorders>
            <w:shd w:val="clear" w:color="auto" w:fill="D9D9D9" w:themeFill="background1" w:themeFillShade="D9"/>
          </w:tcPr>
          <w:p w14:paraId="4B83523D" w14:textId="77777777" w:rsidR="0035717A" w:rsidRDefault="0035717A" w:rsidP="0035717A">
            <w:pPr>
              <w:pStyle w:val="TableParagraph"/>
              <w:spacing w:before="69"/>
              <w:ind w:left="97" w:right="96"/>
              <w:rPr>
                <w:sz w:val="16"/>
              </w:rPr>
            </w:pPr>
            <w:r>
              <w:rPr>
                <w:sz w:val="16"/>
              </w:rPr>
              <w:t>ZX</w:t>
            </w:r>
          </w:p>
        </w:tc>
        <w:tc>
          <w:tcPr>
            <w:tcW w:w="754" w:type="dxa"/>
            <w:tcBorders>
              <w:top w:val="nil"/>
              <w:bottom w:val="nil"/>
            </w:tcBorders>
            <w:shd w:val="clear" w:color="auto" w:fill="D9D9D9" w:themeFill="background1" w:themeFillShade="D9"/>
          </w:tcPr>
          <w:p w14:paraId="07F6DAE3" w14:textId="77777777" w:rsidR="0035717A" w:rsidRDefault="0035717A" w:rsidP="0035717A">
            <w:pPr>
              <w:pStyle w:val="TableParagraph"/>
              <w:spacing w:before="0"/>
              <w:jc w:val="left"/>
              <w:rPr>
                <w:sz w:val="16"/>
              </w:rPr>
            </w:pPr>
          </w:p>
        </w:tc>
        <w:tc>
          <w:tcPr>
            <w:tcW w:w="881" w:type="dxa"/>
            <w:tcBorders>
              <w:top w:val="nil"/>
              <w:bottom w:val="nil"/>
            </w:tcBorders>
            <w:shd w:val="clear" w:color="auto" w:fill="D9D9D9" w:themeFill="background1" w:themeFillShade="D9"/>
          </w:tcPr>
          <w:p w14:paraId="2437D915" w14:textId="77777777" w:rsidR="0035717A" w:rsidRDefault="0035717A" w:rsidP="0035717A">
            <w:pPr>
              <w:pStyle w:val="TableParagraph"/>
              <w:spacing w:before="0"/>
              <w:jc w:val="left"/>
              <w:rPr>
                <w:sz w:val="16"/>
              </w:rPr>
            </w:pPr>
          </w:p>
        </w:tc>
      </w:tr>
    </w:tbl>
    <w:p w14:paraId="615E16B2" w14:textId="77777777" w:rsidR="00151BAD" w:rsidRDefault="00151BAD">
      <w:pPr>
        <w:rPr>
          <w:sz w:val="16"/>
        </w:rPr>
        <w:sectPr w:rsidR="00151BAD">
          <w:pgSz w:w="12240" w:h="15840"/>
          <w:pgMar w:top="1100" w:right="300" w:bottom="1300" w:left="300" w:header="0" w:footer="1114"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734"/>
        <w:gridCol w:w="902"/>
        <w:gridCol w:w="1080"/>
        <w:gridCol w:w="883"/>
        <w:gridCol w:w="701"/>
        <w:gridCol w:w="754"/>
        <w:gridCol w:w="696"/>
        <w:gridCol w:w="756"/>
        <w:gridCol w:w="737"/>
        <w:gridCol w:w="735"/>
        <w:gridCol w:w="740"/>
        <w:gridCol w:w="754"/>
        <w:gridCol w:w="881"/>
      </w:tblGrid>
      <w:tr w:rsidR="00151BAD" w14:paraId="2C5CF96E" w14:textId="77777777" w:rsidTr="004523E8">
        <w:trPr>
          <w:trHeight w:val="710"/>
          <w:tblHeader/>
        </w:trPr>
        <w:tc>
          <w:tcPr>
            <w:tcW w:w="11241" w:type="dxa"/>
            <w:gridSpan w:val="14"/>
            <w:tcBorders>
              <w:right w:val="single" w:sz="6" w:space="0" w:color="000000"/>
            </w:tcBorders>
          </w:tcPr>
          <w:p w14:paraId="719997AF" w14:textId="77777777" w:rsidR="00151BAD" w:rsidRDefault="00AC1F28">
            <w:pPr>
              <w:pStyle w:val="TableParagraph"/>
              <w:spacing w:before="192"/>
              <w:ind w:left="3028"/>
              <w:jc w:val="left"/>
              <w:rPr>
                <w:b/>
                <w:sz w:val="28"/>
              </w:rPr>
            </w:pPr>
            <w:r>
              <w:rPr>
                <w:b/>
                <w:sz w:val="28"/>
              </w:rPr>
              <w:lastRenderedPageBreak/>
              <w:t>US SPECIAL OPERATIONS COMMAND</w:t>
            </w:r>
          </w:p>
        </w:tc>
      </w:tr>
      <w:tr w:rsidR="00151BAD" w14:paraId="68BEE5B6" w14:textId="77777777" w:rsidTr="004523E8">
        <w:trPr>
          <w:trHeight w:val="609"/>
          <w:tblHeader/>
        </w:trPr>
        <w:tc>
          <w:tcPr>
            <w:tcW w:w="888" w:type="dxa"/>
          </w:tcPr>
          <w:p w14:paraId="05D9B753" w14:textId="77777777" w:rsidR="00151BAD" w:rsidRDefault="00151BAD">
            <w:pPr>
              <w:pStyle w:val="TableParagraph"/>
              <w:spacing w:before="9"/>
              <w:jc w:val="left"/>
              <w:rPr>
                <w:b/>
                <w:sz w:val="20"/>
              </w:rPr>
            </w:pPr>
          </w:p>
          <w:p w14:paraId="0C5A8DC6" w14:textId="77777777" w:rsidR="00151BAD" w:rsidRDefault="00AC1F28">
            <w:pPr>
              <w:pStyle w:val="TableParagraph"/>
              <w:spacing w:before="0" w:line="180" w:lineRule="atLeast"/>
              <w:ind w:left="230" w:right="-8" w:hanging="209"/>
              <w:jc w:val="left"/>
              <w:rPr>
                <w:b/>
                <w:sz w:val="16"/>
              </w:rPr>
            </w:pPr>
            <w:r>
              <w:rPr>
                <w:b/>
                <w:sz w:val="16"/>
              </w:rPr>
              <w:t>MOE</w:t>
            </w:r>
            <w:r>
              <w:rPr>
                <w:b/>
                <w:spacing w:val="-22"/>
                <w:sz w:val="16"/>
              </w:rPr>
              <w:t xml:space="preserve"> </w:t>
            </w:r>
            <w:r>
              <w:rPr>
                <w:b/>
                <w:sz w:val="16"/>
              </w:rPr>
              <w:t xml:space="preserve">RULE </w:t>
            </w:r>
            <w:r>
              <w:rPr>
                <w:b/>
                <w:sz w:val="16"/>
                <w:u w:val="single"/>
              </w:rPr>
              <w:t>(8290)</w:t>
            </w:r>
          </w:p>
        </w:tc>
        <w:tc>
          <w:tcPr>
            <w:tcW w:w="734" w:type="dxa"/>
          </w:tcPr>
          <w:p w14:paraId="08FD9543" w14:textId="77777777" w:rsidR="00151BAD" w:rsidRDefault="00151BAD">
            <w:pPr>
              <w:pStyle w:val="TableParagraph"/>
              <w:spacing w:before="9"/>
              <w:jc w:val="left"/>
              <w:rPr>
                <w:b/>
                <w:sz w:val="20"/>
              </w:rPr>
            </w:pPr>
          </w:p>
          <w:p w14:paraId="0353E4E4" w14:textId="77777777" w:rsidR="00151BAD" w:rsidRDefault="00AC1F28">
            <w:pPr>
              <w:pStyle w:val="TableParagraph"/>
              <w:spacing w:before="0" w:line="180" w:lineRule="atLeast"/>
              <w:ind w:left="170" w:right="15" w:hanging="135"/>
              <w:jc w:val="left"/>
              <w:rPr>
                <w:b/>
                <w:sz w:val="16"/>
              </w:rPr>
            </w:pPr>
            <w:r>
              <w:rPr>
                <w:b/>
                <w:sz w:val="16"/>
              </w:rPr>
              <w:t xml:space="preserve">MOE CD </w:t>
            </w:r>
            <w:r>
              <w:rPr>
                <w:b/>
                <w:sz w:val="16"/>
                <w:u w:val="single"/>
              </w:rPr>
              <w:t>(2833)</w:t>
            </w:r>
          </w:p>
        </w:tc>
        <w:tc>
          <w:tcPr>
            <w:tcW w:w="902" w:type="dxa"/>
          </w:tcPr>
          <w:p w14:paraId="44809F1F" w14:textId="77777777" w:rsidR="00151BAD" w:rsidRDefault="00AC1F28">
            <w:pPr>
              <w:pStyle w:val="TableParagraph"/>
              <w:spacing w:before="54" w:line="180" w:lineRule="atLeast"/>
              <w:ind w:left="218" w:right="125" w:hanging="63"/>
              <w:jc w:val="left"/>
              <w:rPr>
                <w:b/>
                <w:sz w:val="16"/>
              </w:rPr>
            </w:pPr>
            <w:r>
              <w:rPr>
                <w:b/>
                <w:w w:val="95"/>
                <w:sz w:val="16"/>
              </w:rPr>
              <w:t xml:space="preserve">STATUS </w:t>
            </w:r>
            <w:r>
              <w:rPr>
                <w:b/>
                <w:sz w:val="16"/>
              </w:rPr>
              <w:t xml:space="preserve">CODE </w:t>
            </w:r>
            <w:r>
              <w:rPr>
                <w:b/>
                <w:sz w:val="16"/>
                <w:u w:val="single"/>
              </w:rPr>
              <w:t>(8458)</w:t>
            </w:r>
          </w:p>
        </w:tc>
        <w:tc>
          <w:tcPr>
            <w:tcW w:w="1080" w:type="dxa"/>
          </w:tcPr>
          <w:p w14:paraId="15654D1F" w14:textId="77777777" w:rsidR="00151BAD" w:rsidRDefault="00AC1F28">
            <w:pPr>
              <w:pStyle w:val="TableParagraph"/>
              <w:spacing w:before="54" w:line="180" w:lineRule="atLeast"/>
              <w:ind w:left="194" w:right="181" w:hanging="2"/>
              <w:rPr>
                <w:b/>
                <w:sz w:val="16"/>
              </w:rPr>
            </w:pPr>
            <w:r>
              <w:rPr>
                <w:b/>
                <w:w w:val="95"/>
                <w:sz w:val="16"/>
              </w:rPr>
              <w:t xml:space="preserve">FUTURE </w:t>
            </w:r>
            <w:r>
              <w:rPr>
                <w:b/>
                <w:sz w:val="16"/>
              </w:rPr>
              <w:t xml:space="preserve">STAT CD </w:t>
            </w:r>
            <w:r>
              <w:rPr>
                <w:b/>
                <w:sz w:val="16"/>
                <w:u w:val="single"/>
              </w:rPr>
              <w:t>(0297)</w:t>
            </w:r>
          </w:p>
        </w:tc>
        <w:tc>
          <w:tcPr>
            <w:tcW w:w="883" w:type="dxa"/>
          </w:tcPr>
          <w:p w14:paraId="6A4C551B" w14:textId="77777777" w:rsidR="00151BAD" w:rsidRDefault="00151BAD">
            <w:pPr>
              <w:pStyle w:val="TableParagraph"/>
              <w:spacing w:before="9"/>
              <w:jc w:val="left"/>
              <w:rPr>
                <w:b/>
                <w:sz w:val="20"/>
              </w:rPr>
            </w:pPr>
          </w:p>
          <w:p w14:paraId="0D69EB84" w14:textId="77777777" w:rsidR="00151BAD" w:rsidRDefault="00AC1F28">
            <w:pPr>
              <w:pStyle w:val="TableParagraph"/>
              <w:spacing w:before="0" w:line="180" w:lineRule="atLeast"/>
              <w:ind w:left="228" w:right="9" w:hanging="171"/>
              <w:jc w:val="left"/>
              <w:rPr>
                <w:b/>
                <w:sz w:val="16"/>
              </w:rPr>
            </w:pPr>
            <w:r>
              <w:rPr>
                <w:b/>
                <w:sz w:val="16"/>
              </w:rPr>
              <w:t xml:space="preserve">EFF DATE </w:t>
            </w:r>
            <w:r>
              <w:rPr>
                <w:b/>
                <w:sz w:val="16"/>
                <w:u w:val="single"/>
              </w:rPr>
              <w:t>(2128)</w:t>
            </w:r>
          </w:p>
        </w:tc>
        <w:tc>
          <w:tcPr>
            <w:tcW w:w="701" w:type="dxa"/>
          </w:tcPr>
          <w:p w14:paraId="337CE059" w14:textId="77777777" w:rsidR="00151BAD" w:rsidRDefault="00151BAD">
            <w:pPr>
              <w:pStyle w:val="TableParagraph"/>
              <w:spacing w:before="9"/>
              <w:jc w:val="left"/>
              <w:rPr>
                <w:b/>
                <w:sz w:val="20"/>
              </w:rPr>
            </w:pPr>
          </w:p>
          <w:p w14:paraId="58B7956A" w14:textId="77777777" w:rsidR="00151BAD" w:rsidRDefault="00AC1F28">
            <w:pPr>
              <w:pStyle w:val="TableParagraph"/>
              <w:spacing w:before="0" w:line="180" w:lineRule="atLeast"/>
              <w:ind w:left="137" w:right="107" w:firstLine="16"/>
              <w:jc w:val="left"/>
              <w:rPr>
                <w:b/>
                <w:sz w:val="16"/>
              </w:rPr>
            </w:pPr>
            <w:r>
              <w:rPr>
                <w:b/>
                <w:sz w:val="16"/>
              </w:rPr>
              <w:t xml:space="preserve">PICA </w:t>
            </w:r>
            <w:r>
              <w:rPr>
                <w:b/>
                <w:sz w:val="16"/>
                <w:u w:val="single"/>
              </w:rPr>
              <w:t>(2866)</w:t>
            </w:r>
          </w:p>
        </w:tc>
        <w:tc>
          <w:tcPr>
            <w:tcW w:w="754" w:type="dxa"/>
          </w:tcPr>
          <w:p w14:paraId="15EBF09B" w14:textId="77777777" w:rsidR="00151BAD" w:rsidRDefault="00AC1F28">
            <w:pPr>
              <w:pStyle w:val="TableParagraph"/>
              <w:spacing w:before="54" w:line="180" w:lineRule="atLeast"/>
              <w:ind w:left="163" w:right="147" w:firstLine="16"/>
              <w:jc w:val="both"/>
              <w:rPr>
                <w:b/>
                <w:sz w:val="16"/>
              </w:rPr>
            </w:pPr>
            <w:r>
              <w:rPr>
                <w:b/>
                <w:sz w:val="16"/>
              </w:rPr>
              <w:t xml:space="preserve">PICA LOA </w:t>
            </w:r>
            <w:r>
              <w:rPr>
                <w:b/>
                <w:sz w:val="16"/>
                <w:u w:val="single"/>
              </w:rPr>
              <w:t>(3505)</w:t>
            </w:r>
          </w:p>
        </w:tc>
        <w:tc>
          <w:tcPr>
            <w:tcW w:w="696" w:type="dxa"/>
          </w:tcPr>
          <w:p w14:paraId="177A2FC5" w14:textId="77777777" w:rsidR="00151BAD" w:rsidRDefault="00151BAD">
            <w:pPr>
              <w:pStyle w:val="TableParagraph"/>
              <w:spacing w:before="9"/>
              <w:jc w:val="left"/>
              <w:rPr>
                <w:b/>
                <w:sz w:val="20"/>
              </w:rPr>
            </w:pPr>
          </w:p>
          <w:p w14:paraId="45875AA7" w14:textId="77777777" w:rsidR="00151BAD" w:rsidRDefault="00AC1F28">
            <w:pPr>
              <w:pStyle w:val="TableParagraph"/>
              <w:spacing w:before="0" w:line="180" w:lineRule="atLeast"/>
              <w:ind w:left="134" w:right="105" w:firstLine="21"/>
              <w:jc w:val="left"/>
              <w:rPr>
                <w:b/>
                <w:sz w:val="16"/>
              </w:rPr>
            </w:pPr>
            <w:r>
              <w:rPr>
                <w:b/>
                <w:sz w:val="16"/>
              </w:rPr>
              <w:t xml:space="preserve">SICA </w:t>
            </w:r>
            <w:r>
              <w:rPr>
                <w:b/>
                <w:sz w:val="16"/>
                <w:u w:val="single"/>
              </w:rPr>
              <w:t>(2938)</w:t>
            </w:r>
          </w:p>
        </w:tc>
        <w:tc>
          <w:tcPr>
            <w:tcW w:w="756" w:type="dxa"/>
          </w:tcPr>
          <w:p w14:paraId="74AD9A72" w14:textId="77777777" w:rsidR="00151BAD" w:rsidRDefault="00AC1F28">
            <w:pPr>
              <w:pStyle w:val="TableParagraph"/>
              <w:spacing w:before="54" w:line="180" w:lineRule="atLeast"/>
              <w:ind w:left="163" w:right="150" w:firstLine="21"/>
              <w:jc w:val="both"/>
              <w:rPr>
                <w:b/>
                <w:sz w:val="16"/>
              </w:rPr>
            </w:pPr>
            <w:r>
              <w:rPr>
                <w:b/>
                <w:sz w:val="16"/>
              </w:rPr>
              <w:t xml:space="preserve">SICA LOA </w:t>
            </w:r>
            <w:r>
              <w:rPr>
                <w:b/>
                <w:sz w:val="16"/>
                <w:u w:val="single"/>
              </w:rPr>
              <w:t>(9547)</w:t>
            </w:r>
          </w:p>
        </w:tc>
        <w:tc>
          <w:tcPr>
            <w:tcW w:w="737" w:type="dxa"/>
          </w:tcPr>
          <w:p w14:paraId="430B0931" w14:textId="77777777" w:rsidR="00151BAD" w:rsidRDefault="00151BAD">
            <w:pPr>
              <w:pStyle w:val="TableParagraph"/>
              <w:spacing w:before="9"/>
              <w:jc w:val="left"/>
              <w:rPr>
                <w:b/>
                <w:sz w:val="20"/>
              </w:rPr>
            </w:pPr>
          </w:p>
          <w:p w14:paraId="196C675B" w14:textId="77777777" w:rsidR="00151BAD" w:rsidRDefault="00AC1F28">
            <w:pPr>
              <w:pStyle w:val="TableParagraph"/>
              <w:spacing w:before="0" w:line="180" w:lineRule="atLeast"/>
              <w:ind w:left="156" w:right="119" w:hanging="8"/>
              <w:jc w:val="left"/>
              <w:rPr>
                <w:b/>
                <w:sz w:val="16"/>
              </w:rPr>
            </w:pPr>
            <w:r>
              <w:rPr>
                <w:b/>
                <w:w w:val="95"/>
                <w:sz w:val="16"/>
              </w:rPr>
              <w:t xml:space="preserve">SUBM </w:t>
            </w:r>
            <w:r>
              <w:rPr>
                <w:b/>
                <w:sz w:val="16"/>
                <w:u w:val="single"/>
              </w:rPr>
              <w:t>(2535)</w:t>
            </w:r>
          </w:p>
        </w:tc>
        <w:tc>
          <w:tcPr>
            <w:tcW w:w="735" w:type="dxa"/>
          </w:tcPr>
          <w:p w14:paraId="6EC5DDA1" w14:textId="77777777" w:rsidR="00151BAD" w:rsidRDefault="00151BAD">
            <w:pPr>
              <w:pStyle w:val="TableParagraph"/>
              <w:spacing w:before="9"/>
              <w:jc w:val="left"/>
              <w:rPr>
                <w:b/>
                <w:sz w:val="20"/>
              </w:rPr>
            </w:pPr>
          </w:p>
          <w:p w14:paraId="37D465F2" w14:textId="77777777" w:rsidR="00151BAD" w:rsidRDefault="00AC1F28">
            <w:pPr>
              <w:pStyle w:val="TableParagraph"/>
              <w:spacing w:before="0" w:line="180" w:lineRule="atLeast"/>
              <w:ind w:left="155" w:right="111" w:hanging="15"/>
              <w:jc w:val="left"/>
              <w:rPr>
                <w:b/>
                <w:sz w:val="16"/>
              </w:rPr>
            </w:pPr>
            <w:r>
              <w:rPr>
                <w:b/>
                <w:sz w:val="16"/>
              </w:rPr>
              <w:t xml:space="preserve">COLB </w:t>
            </w:r>
            <w:r>
              <w:rPr>
                <w:b/>
                <w:sz w:val="16"/>
                <w:u w:val="single"/>
              </w:rPr>
              <w:t>(2531)</w:t>
            </w:r>
          </w:p>
        </w:tc>
        <w:tc>
          <w:tcPr>
            <w:tcW w:w="740" w:type="dxa"/>
          </w:tcPr>
          <w:p w14:paraId="6A57C383" w14:textId="77777777" w:rsidR="00151BAD" w:rsidRDefault="00151BAD">
            <w:pPr>
              <w:pStyle w:val="TableParagraph"/>
              <w:spacing w:before="9"/>
              <w:jc w:val="left"/>
              <w:rPr>
                <w:b/>
                <w:sz w:val="20"/>
              </w:rPr>
            </w:pPr>
          </w:p>
          <w:p w14:paraId="43F4672F" w14:textId="77777777" w:rsidR="00151BAD" w:rsidRDefault="00AC1F28">
            <w:pPr>
              <w:pStyle w:val="TableParagraph"/>
              <w:spacing w:before="0" w:line="180" w:lineRule="atLeast"/>
              <w:ind w:left="155" w:right="123" w:hanging="8"/>
              <w:jc w:val="left"/>
              <w:rPr>
                <w:b/>
                <w:sz w:val="16"/>
              </w:rPr>
            </w:pPr>
            <w:r>
              <w:rPr>
                <w:b/>
                <w:w w:val="95"/>
                <w:sz w:val="16"/>
              </w:rPr>
              <w:t xml:space="preserve">RCVR </w:t>
            </w:r>
            <w:r>
              <w:rPr>
                <w:b/>
                <w:sz w:val="16"/>
                <w:u w:val="single"/>
              </w:rPr>
              <w:t>(2532)</w:t>
            </w:r>
          </w:p>
        </w:tc>
        <w:tc>
          <w:tcPr>
            <w:tcW w:w="754" w:type="dxa"/>
          </w:tcPr>
          <w:p w14:paraId="122753D0" w14:textId="77777777" w:rsidR="00151BAD" w:rsidRDefault="00AC1F28">
            <w:pPr>
              <w:pStyle w:val="TableParagraph"/>
              <w:spacing w:before="54" w:line="180" w:lineRule="atLeast"/>
              <w:ind w:left="161" w:right="149" w:firstLine="36"/>
              <w:jc w:val="both"/>
              <w:rPr>
                <w:b/>
                <w:sz w:val="16"/>
              </w:rPr>
            </w:pPr>
            <w:r>
              <w:rPr>
                <w:b/>
                <w:sz w:val="16"/>
              </w:rPr>
              <w:t xml:space="preserve">DOD MMC </w:t>
            </w:r>
            <w:r>
              <w:rPr>
                <w:b/>
                <w:sz w:val="16"/>
                <w:u w:val="single"/>
              </w:rPr>
              <w:t>(2611)</w:t>
            </w:r>
          </w:p>
        </w:tc>
        <w:tc>
          <w:tcPr>
            <w:tcW w:w="881" w:type="dxa"/>
          </w:tcPr>
          <w:p w14:paraId="09C70EF5" w14:textId="77777777" w:rsidR="00151BAD" w:rsidRDefault="00AC1F28">
            <w:pPr>
              <w:pStyle w:val="TableParagraph"/>
              <w:spacing w:before="54"/>
              <w:ind w:left="228" w:right="201" w:hanging="5"/>
              <w:jc w:val="left"/>
              <w:rPr>
                <w:b/>
                <w:sz w:val="16"/>
              </w:rPr>
            </w:pPr>
            <w:r>
              <w:rPr>
                <w:b/>
                <w:sz w:val="16"/>
              </w:rPr>
              <w:t>MILT MMC</w:t>
            </w:r>
          </w:p>
          <w:p w14:paraId="34958FEA" w14:textId="77777777" w:rsidR="00151BAD" w:rsidRDefault="00AC1F28">
            <w:pPr>
              <w:pStyle w:val="TableParagraph"/>
              <w:spacing w:before="2" w:line="165" w:lineRule="exact"/>
              <w:ind w:left="223"/>
              <w:jc w:val="left"/>
              <w:rPr>
                <w:b/>
                <w:sz w:val="16"/>
              </w:rPr>
            </w:pPr>
            <w:r>
              <w:rPr>
                <w:b/>
                <w:sz w:val="16"/>
                <w:u w:val="single"/>
              </w:rPr>
              <w:t>(****)</w:t>
            </w:r>
          </w:p>
        </w:tc>
      </w:tr>
      <w:tr w:rsidR="00151BAD" w14:paraId="2872A825" w14:textId="77777777">
        <w:trPr>
          <w:trHeight w:val="321"/>
        </w:trPr>
        <w:tc>
          <w:tcPr>
            <w:tcW w:w="888" w:type="dxa"/>
            <w:tcBorders>
              <w:bottom w:val="nil"/>
            </w:tcBorders>
            <w:shd w:val="clear" w:color="auto" w:fill="DADADA"/>
          </w:tcPr>
          <w:p w14:paraId="7E7F71EC" w14:textId="77777777" w:rsidR="00151BAD" w:rsidRDefault="00AC1F28">
            <w:pPr>
              <w:pStyle w:val="TableParagraph"/>
              <w:ind w:left="188" w:right="163"/>
              <w:rPr>
                <w:sz w:val="16"/>
              </w:rPr>
            </w:pPr>
            <w:r>
              <w:rPr>
                <w:sz w:val="16"/>
              </w:rPr>
              <w:t>SC01</w:t>
            </w:r>
          </w:p>
        </w:tc>
        <w:tc>
          <w:tcPr>
            <w:tcW w:w="734" w:type="dxa"/>
            <w:tcBorders>
              <w:bottom w:val="nil"/>
            </w:tcBorders>
            <w:shd w:val="clear" w:color="auto" w:fill="DADADA"/>
          </w:tcPr>
          <w:p w14:paraId="7A425FC5" w14:textId="77777777" w:rsidR="00151BAD" w:rsidRDefault="00AC1F28">
            <w:pPr>
              <w:pStyle w:val="TableParagraph"/>
              <w:spacing w:before="66"/>
              <w:ind w:right="259"/>
              <w:jc w:val="right"/>
              <w:rPr>
                <w:sz w:val="16"/>
              </w:rPr>
            </w:pPr>
            <w:r>
              <w:rPr>
                <w:sz w:val="16"/>
              </w:rPr>
              <w:t>DJ</w:t>
            </w:r>
          </w:p>
        </w:tc>
        <w:tc>
          <w:tcPr>
            <w:tcW w:w="902" w:type="dxa"/>
            <w:tcBorders>
              <w:bottom w:val="nil"/>
            </w:tcBorders>
            <w:shd w:val="clear" w:color="auto" w:fill="DADADA"/>
          </w:tcPr>
          <w:p w14:paraId="5F60FE47" w14:textId="77777777" w:rsidR="00151BAD" w:rsidRDefault="00AC1F28">
            <w:pPr>
              <w:pStyle w:val="TableParagraph"/>
              <w:spacing w:before="66"/>
              <w:ind w:left="417"/>
              <w:jc w:val="left"/>
              <w:rPr>
                <w:sz w:val="16"/>
              </w:rPr>
            </w:pPr>
            <w:r>
              <w:rPr>
                <w:w w:val="98"/>
                <w:sz w:val="16"/>
              </w:rPr>
              <w:t>0</w:t>
            </w:r>
          </w:p>
        </w:tc>
        <w:tc>
          <w:tcPr>
            <w:tcW w:w="1080" w:type="dxa"/>
            <w:tcBorders>
              <w:bottom w:val="nil"/>
            </w:tcBorders>
            <w:shd w:val="clear" w:color="auto" w:fill="DADADA"/>
          </w:tcPr>
          <w:p w14:paraId="2707D16C" w14:textId="77777777" w:rsidR="00151BAD" w:rsidRDefault="00151BAD">
            <w:pPr>
              <w:pStyle w:val="TableParagraph"/>
              <w:spacing w:before="0"/>
              <w:jc w:val="left"/>
              <w:rPr>
                <w:sz w:val="16"/>
              </w:rPr>
            </w:pPr>
          </w:p>
        </w:tc>
        <w:tc>
          <w:tcPr>
            <w:tcW w:w="883" w:type="dxa"/>
            <w:tcBorders>
              <w:bottom w:val="nil"/>
            </w:tcBorders>
            <w:shd w:val="clear" w:color="auto" w:fill="DADADA"/>
          </w:tcPr>
          <w:p w14:paraId="71F9D7BA" w14:textId="77777777" w:rsidR="00151BAD" w:rsidRDefault="00AC1F28">
            <w:pPr>
              <w:pStyle w:val="TableParagraph"/>
              <w:spacing w:before="66"/>
              <w:ind w:left="141" w:right="112"/>
              <w:rPr>
                <w:sz w:val="16"/>
              </w:rPr>
            </w:pPr>
            <w:r>
              <w:rPr>
                <w:sz w:val="16"/>
              </w:rPr>
              <w:t>2011152</w:t>
            </w:r>
          </w:p>
        </w:tc>
        <w:tc>
          <w:tcPr>
            <w:tcW w:w="701" w:type="dxa"/>
            <w:tcBorders>
              <w:bottom w:val="nil"/>
            </w:tcBorders>
            <w:shd w:val="clear" w:color="auto" w:fill="DADADA"/>
          </w:tcPr>
          <w:p w14:paraId="18D5DCF4" w14:textId="77777777" w:rsidR="00151BAD" w:rsidRDefault="00AC1F28">
            <w:pPr>
              <w:pStyle w:val="TableParagraph"/>
              <w:spacing w:before="66"/>
              <w:ind w:left="195" w:right="175"/>
              <w:rPr>
                <w:sz w:val="16"/>
              </w:rPr>
            </w:pPr>
            <w:r>
              <w:rPr>
                <w:sz w:val="16"/>
              </w:rPr>
              <w:t>XJ</w:t>
            </w:r>
          </w:p>
        </w:tc>
        <w:tc>
          <w:tcPr>
            <w:tcW w:w="754" w:type="dxa"/>
            <w:tcBorders>
              <w:bottom w:val="nil"/>
            </w:tcBorders>
            <w:shd w:val="clear" w:color="auto" w:fill="DADADA"/>
          </w:tcPr>
          <w:p w14:paraId="5F8A4326" w14:textId="77777777" w:rsidR="00151BAD" w:rsidRDefault="00AC1F28">
            <w:pPr>
              <w:pStyle w:val="TableParagraph"/>
              <w:spacing w:before="66"/>
              <w:ind w:right="274"/>
              <w:jc w:val="right"/>
              <w:rPr>
                <w:sz w:val="16"/>
              </w:rPr>
            </w:pPr>
            <w:r>
              <w:rPr>
                <w:sz w:val="16"/>
              </w:rPr>
              <w:t>22</w:t>
            </w:r>
          </w:p>
        </w:tc>
        <w:tc>
          <w:tcPr>
            <w:tcW w:w="696" w:type="dxa"/>
            <w:tcBorders>
              <w:bottom w:val="nil"/>
            </w:tcBorders>
            <w:shd w:val="clear" w:color="auto" w:fill="DADADA"/>
          </w:tcPr>
          <w:p w14:paraId="563EDFB8" w14:textId="77777777" w:rsidR="00151BAD" w:rsidRDefault="00151BAD">
            <w:pPr>
              <w:pStyle w:val="TableParagraph"/>
              <w:spacing w:before="0"/>
              <w:jc w:val="left"/>
              <w:rPr>
                <w:sz w:val="16"/>
              </w:rPr>
            </w:pPr>
          </w:p>
        </w:tc>
        <w:tc>
          <w:tcPr>
            <w:tcW w:w="756" w:type="dxa"/>
            <w:tcBorders>
              <w:bottom w:val="nil"/>
            </w:tcBorders>
            <w:shd w:val="clear" w:color="auto" w:fill="DADADA"/>
          </w:tcPr>
          <w:p w14:paraId="45198AA8" w14:textId="77777777" w:rsidR="00151BAD" w:rsidRDefault="00151BAD">
            <w:pPr>
              <w:pStyle w:val="TableParagraph"/>
              <w:spacing w:before="0"/>
              <w:jc w:val="left"/>
              <w:rPr>
                <w:sz w:val="16"/>
              </w:rPr>
            </w:pPr>
          </w:p>
        </w:tc>
        <w:tc>
          <w:tcPr>
            <w:tcW w:w="737" w:type="dxa"/>
            <w:tcBorders>
              <w:bottom w:val="nil"/>
            </w:tcBorders>
            <w:shd w:val="clear" w:color="auto" w:fill="DADADA"/>
          </w:tcPr>
          <w:p w14:paraId="7FE92FAF" w14:textId="77777777" w:rsidR="00151BAD" w:rsidRDefault="00AC1F28">
            <w:pPr>
              <w:pStyle w:val="TableParagraph"/>
              <w:spacing w:before="66"/>
              <w:ind w:left="223" w:right="199"/>
              <w:rPr>
                <w:sz w:val="16"/>
              </w:rPr>
            </w:pPr>
            <w:r>
              <w:rPr>
                <w:sz w:val="16"/>
              </w:rPr>
              <w:t>SO</w:t>
            </w:r>
          </w:p>
        </w:tc>
        <w:tc>
          <w:tcPr>
            <w:tcW w:w="735" w:type="dxa"/>
            <w:tcBorders>
              <w:bottom w:val="nil"/>
            </w:tcBorders>
            <w:shd w:val="clear" w:color="auto" w:fill="DADADA"/>
          </w:tcPr>
          <w:p w14:paraId="2FD758EB" w14:textId="77777777" w:rsidR="00151BAD" w:rsidRDefault="00AC1F28">
            <w:pPr>
              <w:pStyle w:val="TableParagraph"/>
              <w:spacing w:before="66"/>
              <w:ind w:left="271"/>
              <w:jc w:val="left"/>
              <w:rPr>
                <w:sz w:val="16"/>
              </w:rPr>
            </w:pPr>
            <w:r>
              <w:rPr>
                <w:sz w:val="16"/>
              </w:rPr>
              <w:t>SO</w:t>
            </w:r>
          </w:p>
        </w:tc>
        <w:tc>
          <w:tcPr>
            <w:tcW w:w="740" w:type="dxa"/>
            <w:tcBorders>
              <w:bottom w:val="nil"/>
            </w:tcBorders>
            <w:shd w:val="clear" w:color="auto" w:fill="DADADA"/>
          </w:tcPr>
          <w:p w14:paraId="737AEB16" w14:textId="77777777" w:rsidR="00151BAD" w:rsidRDefault="00AC1F28">
            <w:pPr>
              <w:pStyle w:val="TableParagraph"/>
              <w:spacing w:before="66"/>
              <w:ind w:left="99" w:right="94"/>
              <w:rPr>
                <w:sz w:val="16"/>
              </w:rPr>
            </w:pPr>
            <w:r>
              <w:rPr>
                <w:sz w:val="16"/>
              </w:rPr>
              <w:t>SO</w:t>
            </w:r>
          </w:p>
        </w:tc>
        <w:tc>
          <w:tcPr>
            <w:tcW w:w="754" w:type="dxa"/>
            <w:tcBorders>
              <w:bottom w:val="nil"/>
            </w:tcBorders>
            <w:shd w:val="clear" w:color="auto" w:fill="DADADA"/>
          </w:tcPr>
          <w:p w14:paraId="4D99A247" w14:textId="77777777" w:rsidR="00151BAD" w:rsidRDefault="00151BAD">
            <w:pPr>
              <w:pStyle w:val="TableParagraph"/>
              <w:spacing w:before="0"/>
              <w:jc w:val="left"/>
              <w:rPr>
                <w:sz w:val="16"/>
              </w:rPr>
            </w:pPr>
          </w:p>
        </w:tc>
        <w:tc>
          <w:tcPr>
            <w:tcW w:w="881" w:type="dxa"/>
            <w:tcBorders>
              <w:bottom w:val="nil"/>
            </w:tcBorders>
            <w:shd w:val="clear" w:color="auto" w:fill="DADADA"/>
          </w:tcPr>
          <w:p w14:paraId="19F35E3A" w14:textId="77777777" w:rsidR="00151BAD" w:rsidRDefault="00151BAD">
            <w:pPr>
              <w:pStyle w:val="TableParagraph"/>
              <w:spacing w:before="0"/>
              <w:jc w:val="left"/>
              <w:rPr>
                <w:sz w:val="16"/>
              </w:rPr>
            </w:pPr>
          </w:p>
        </w:tc>
      </w:tr>
      <w:tr w:rsidR="00151BAD" w14:paraId="23992C27" w14:textId="77777777">
        <w:trPr>
          <w:trHeight w:val="328"/>
        </w:trPr>
        <w:tc>
          <w:tcPr>
            <w:tcW w:w="888" w:type="dxa"/>
            <w:tcBorders>
              <w:top w:val="nil"/>
              <w:bottom w:val="nil"/>
            </w:tcBorders>
          </w:tcPr>
          <w:p w14:paraId="51A95B72" w14:textId="77777777" w:rsidR="00151BAD" w:rsidRDefault="00AC1F28">
            <w:pPr>
              <w:pStyle w:val="TableParagraph"/>
              <w:spacing w:before="71"/>
              <w:ind w:left="188" w:right="163"/>
              <w:rPr>
                <w:sz w:val="16"/>
              </w:rPr>
            </w:pPr>
            <w:r>
              <w:rPr>
                <w:sz w:val="16"/>
              </w:rPr>
              <w:t>SC02</w:t>
            </w:r>
          </w:p>
        </w:tc>
        <w:tc>
          <w:tcPr>
            <w:tcW w:w="734" w:type="dxa"/>
            <w:tcBorders>
              <w:top w:val="nil"/>
              <w:bottom w:val="nil"/>
            </w:tcBorders>
          </w:tcPr>
          <w:p w14:paraId="6926139B" w14:textId="77777777" w:rsidR="00151BAD" w:rsidRDefault="00AC1F28">
            <w:pPr>
              <w:pStyle w:val="TableParagraph"/>
              <w:spacing w:before="42"/>
              <w:ind w:right="264"/>
              <w:jc w:val="right"/>
              <w:rPr>
                <w:sz w:val="16"/>
              </w:rPr>
            </w:pPr>
            <w:r>
              <w:rPr>
                <w:sz w:val="16"/>
              </w:rPr>
              <w:t>DJ</w:t>
            </w:r>
          </w:p>
        </w:tc>
        <w:tc>
          <w:tcPr>
            <w:tcW w:w="902" w:type="dxa"/>
            <w:tcBorders>
              <w:top w:val="nil"/>
              <w:bottom w:val="nil"/>
            </w:tcBorders>
          </w:tcPr>
          <w:p w14:paraId="74CB106D" w14:textId="77777777" w:rsidR="00151BAD" w:rsidRDefault="00AC1F28">
            <w:pPr>
              <w:pStyle w:val="TableParagraph"/>
              <w:spacing w:before="42"/>
              <w:ind w:left="417"/>
              <w:jc w:val="left"/>
              <w:rPr>
                <w:sz w:val="16"/>
              </w:rPr>
            </w:pPr>
            <w:r>
              <w:rPr>
                <w:w w:val="98"/>
                <w:sz w:val="16"/>
              </w:rPr>
              <w:t>0</w:t>
            </w:r>
          </w:p>
        </w:tc>
        <w:tc>
          <w:tcPr>
            <w:tcW w:w="1080" w:type="dxa"/>
            <w:tcBorders>
              <w:top w:val="nil"/>
              <w:bottom w:val="nil"/>
            </w:tcBorders>
          </w:tcPr>
          <w:p w14:paraId="2D420DC0" w14:textId="77777777" w:rsidR="00151BAD" w:rsidRDefault="00151BAD">
            <w:pPr>
              <w:pStyle w:val="TableParagraph"/>
              <w:spacing w:before="0"/>
              <w:jc w:val="left"/>
              <w:rPr>
                <w:sz w:val="16"/>
              </w:rPr>
            </w:pPr>
          </w:p>
        </w:tc>
        <w:tc>
          <w:tcPr>
            <w:tcW w:w="883" w:type="dxa"/>
            <w:tcBorders>
              <w:top w:val="nil"/>
              <w:bottom w:val="nil"/>
            </w:tcBorders>
          </w:tcPr>
          <w:p w14:paraId="5A1644CF" w14:textId="77777777" w:rsidR="00151BAD" w:rsidRDefault="00AC1F28">
            <w:pPr>
              <w:pStyle w:val="TableParagraph"/>
              <w:spacing w:before="42"/>
              <w:ind w:left="141" w:right="112"/>
              <w:rPr>
                <w:sz w:val="16"/>
              </w:rPr>
            </w:pPr>
            <w:r>
              <w:rPr>
                <w:sz w:val="16"/>
              </w:rPr>
              <w:t>2011152</w:t>
            </w:r>
          </w:p>
        </w:tc>
        <w:tc>
          <w:tcPr>
            <w:tcW w:w="701" w:type="dxa"/>
            <w:tcBorders>
              <w:top w:val="nil"/>
              <w:bottom w:val="nil"/>
            </w:tcBorders>
          </w:tcPr>
          <w:p w14:paraId="235A8CAC" w14:textId="77777777" w:rsidR="00151BAD" w:rsidRDefault="00AC1F28">
            <w:pPr>
              <w:pStyle w:val="TableParagraph"/>
              <w:spacing w:before="42"/>
              <w:ind w:left="195" w:right="185"/>
              <w:rPr>
                <w:sz w:val="16"/>
              </w:rPr>
            </w:pPr>
            <w:r>
              <w:rPr>
                <w:sz w:val="16"/>
              </w:rPr>
              <w:t>XJ</w:t>
            </w:r>
          </w:p>
        </w:tc>
        <w:tc>
          <w:tcPr>
            <w:tcW w:w="754" w:type="dxa"/>
            <w:tcBorders>
              <w:top w:val="nil"/>
              <w:bottom w:val="nil"/>
            </w:tcBorders>
          </w:tcPr>
          <w:p w14:paraId="63D3634C" w14:textId="77777777" w:rsidR="00151BAD" w:rsidRDefault="00AC1F28">
            <w:pPr>
              <w:pStyle w:val="TableParagraph"/>
              <w:spacing w:before="42"/>
              <w:ind w:right="274"/>
              <w:jc w:val="right"/>
              <w:rPr>
                <w:sz w:val="16"/>
              </w:rPr>
            </w:pPr>
            <w:r>
              <w:rPr>
                <w:sz w:val="16"/>
              </w:rPr>
              <w:t>06</w:t>
            </w:r>
          </w:p>
        </w:tc>
        <w:tc>
          <w:tcPr>
            <w:tcW w:w="696" w:type="dxa"/>
            <w:tcBorders>
              <w:top w:val="nil"/>
              <w:bottom w:val="nil"/>
            </w:tcBorders>
          </w:tcPr>
          <w:p w14:paraId="3F953905" w14:textId="77777777" w:rsidR="00151BAD" w:rsidRDefault="00151BAD">
            <w:pPr>
              <w:pStyle w:val="TableParagraph"/>
              <w:spacing w:before="0"/>
              <w:jc w:val="left"/>
              <w:rPr>
                <w:sz w:val="16"/>
              </w:rPr>
            </w:pPr>
          </w:p>
        </w:tc>
        <w:tc>
          <w:tcPr>
            <w:tcW w:w="756" w:type="dxa"/>
            <w:tcBorders>
              <w:top w:val="nil"/>
              <w:bottom w:val="nil"/>
            </w:tcBorders>
          </w:tcPr>
          <w:p w14:paraId="5AB9498F" w14:textId="77777777" w:rsidR="00151BAD" w:rsidRDefault="00151BAD">
            <w:pPr>
              <w:pStyle w:val="TableParagraph"/>
              <w:spacing w:before="0"/>
              <w:jc w:val="left"/>
              <w:rPr>
                <w:sz w:val="16"/>
              </w:rPr>
            </w:pPr>
          </w:p>
        </w:tc>
        <w:tc>
          <w:tcPr>
            <w:tcW w:w="737" w:type="dxa"/>
            <w:tcBorders>
              <w:top w:val="nil"/>
              <w:bottom w:val="nil"/>
            </w:tcBorders>
          </w:tcPr>
          <w:p w14:paraId="1147DD80" w14:textId="77777777" w:rsidR="00151BAD" w:rsidRDefault="00AC1F28">
            <w:pPr>
              <w:pStyle w:val="TableParagraph"/>
              <w:spacing w:before="42"/>
              <w:ind w:left="223" w:right="199"/>
              <w:rPr>
                <w:sz w:val="16"/>
              </w:rPr>
            </w:pPr>
            <w:r>
              <w:rPr>
                <w:sz w:val="16"/>
              </w:rPr>
              <w:t>SO</w:t>
            </w:r>
          </w:p>
        </w:tc>
        <w:tc>
          <w:tcPr>
            <w:tcW w:w="735" w:type="dxa"/>
            <w:tcBorders>
              <w:top w:val="nil"/>
              <w:bottom w:val="nil"/>
            </w:tcBorders>
          </w:tcPr>
          <w:p w14:paraId="0D093638" w14:textId="77777777" w:rsidR="00151BAD" w:rsidRDefault="00AC1F28">
            <w:pPr>
              <w:pStyle w:val="TableParagraph"/>
              <w:spacing w:before="42"/>
              <w:ind w:left="271"/>
              <w:jc w:val="left"/>
              <w:rPr>
                <w:sz w:val="16"/>
              </w:rPr>
            </w:pPr>
            <w:r>
              <w:rPr>
                <w:sz w:val="16"/>
              </w:rPr>
              <w:t>SO</w:t>
            </w:r>
          </w:p>
        </w:tc>
        <w:tc>
          <w:tcPr>
            <w:tcW w:w="740" w:type="dxa"/>
            <w:tcBorders>
              <w:top w:val="nil"/>
              <w:bottom w:val="nil"/>
            </w:tcBorders>
          </w:tcPr>
          <w:p w14:paraId="3571B718" w14:textId="77777777" w:rsidR="00151BAD" w:rsidRDefault="00AC1F28">
            <w:pPr>
              <w:pStyle w:val="TableParagraph"/>
              <w:spacing w:before="42"/>
              <w:ind w:left="99" w:right="31"/>
              <w:rPr>
                <w:sz w:val="16"/>
              </w:rPr>
            </w:pPr>
            <w:r>
              <w:rPr>
                <w:sz w:val="16"/>
              </w:rPr>
              <w:t>SO</w:t>
            </w:r>
          </w:p>
        </w:tc>
        <w:tc>
          <w:tcPr>
            <w:tcW w:w="754" w:type="dxa"/>
            <w:tcBorders>
              <w:top w:val="nil"/>
              <w:bottom w:val="nil"/>
            </w:tcBorders>
          </w:tcPr>
          <w:p w14:paraId="6689E8C3" w14:textId="77777777" w:rsidR="00151BAD" w:rsidRDefault="00151BAD">
            <w:pPr>
              <w:pStyle w:val="TableParagraph"/>
              <w:spacing w:before="0"/>
              <w:jc w:val="left"/>
              <w:rPr>
                <w:sz w:val="16"/>
              </w:rPr>
            </w:pPr>
          </w:p>
        </w:tc>
        <w:tc>
          <w:tcPr>
            <w:tcW w:w="881" w:type="dxa"/>
            <w:tcBorders>
              <w:top w:val="nil"/>
              <w:bottom w:val="nil"/>
            </w:tcBorders>
          </w:tcPr>
          <w:p w14:paraId="53B360E6" w14:textId="77777777" w:rsidR="00151BAD" w:rsidRDefault="00151BAD">
            <w:pPr>
              <w:pStyle w:val="TableParagraph"/>
              <w:spacing w:before="0"/>
              <w:jc w:val="left"/>
              <w:rPr>
                <w:sz w:val="16"/>
              </w:rPr>
            </w:pPr>
          </w:p>
        </w:tc>
      </w:tr>
      <w:tr w:rsidR="00151BAD" w14:paraId="45D6D4C2" w14:textId="77777777">
        <w:trPr>
          <w:trHeight w:val="331"/>
        </w:trPr>
        <w:tc>
          <w:tcPr>
            <w:tcW w:w="888" w:type="dxa"/>
            <w:tcBorders>
              <w:top w:val="nil"/>
              <w:bottom w:val="nil"/>
            </w:tcBorders>
            <w:shd w:val="clear" w:color="auto" w:fill="DADADA"/>
          </w:tcPr>
          <w:p w14:paraId="463F8A6A" w14:textId="77777777" w:rsidR="00151BAD" w:rsidRDefault="00AC1F28">
            <w:pPr>
              <w:pStyle w:val="TableParagraph"/>
              <w:spacing w:before="83"/>
              <w:ind w:left="188" w:right="163"/>
              <w:rPr>
                <w:sz w:val="16"/>
              </w:rPr>
            </w:pPr>
            <w:r>
              <w:rPr>
                <w:sz w:val="16"/>
              </w:rPr>
              <w:t>SC03</w:t>
            </w:r>
          </w:p>
        </w:tc>
        <w:tc>
          <w:tcPr>
            <w:tcW w:w="734" w:type="dxa"/>
            <w:tcBorders>
              <w:top w:val="nil"/>
              <w:bottom w:val="nil"/>
            </w:tcBorders>
            <w:shd w:val="clear" w:color="auto" w:fill="DADADA"/>
          </w:tcPr>
          <w:p w14:paraId="0EADF1D5"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42232C61" w14:textId="77777777" w:rsidR="00151BAD" w:rsidRDefault="00AC1F28">
            <w:pPr>
              <w:pStyle w:val="TableParagraph"/>
              <w:spacing w:before="93"/>
              <w:ind w:left="417"/>
              <w:jc w:val="left"/>
              <w:rPr>
                <w:sz w:val="16"/>
              </w:rPr>
            </w:pPr>
            <w:r>
              <w:rPr>
                <w:w w:val="98"/>
                <w:sz w:val="16"/>
              </w:rPr>
              <w:t>0</w:t>
            </w:r>
          </w:p>
        </w:tc>
        <w:tc>
          <w:tcPr>
            <w:tcW w:w="1080" w:type="dxa"/>
            <w:tcBorders>
              <w:top w:val="nil"/>
              <w:bottom w:val="nil"/>
            </w:tcBorders>
            <w:shd w:val="clear" w:color="auto" w:fill="DADADA"/>
          </w:tcPr>
          <w:p w14:paraId="5A6A615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E24900F" w14:textId="77777777" w:rsidR="00151BAD" w:rsidRDefault="00AC1F28">
            <w:pPr>
              <w:pStyle w:val="TableParagraph"/>
              <w:spacing w:before="93"/>
              <w:ind w:left="141" w:right="112"/>
              <w:rPr>
                <w:sz w:val="16"/>
              </w:rPr>
            </w:pPr>
            <w:r>
              <w:rPr>
                <w:sz w:val="16"/>
              </w:rPr>
              <w:t>2017142</w:t>
            </w:r>
          </w:p>
        </w:tc>
        <w:tc>
          <w:tcPr>
            <w:tcW w:w="701" w:type="dxa"/>
            <w:tcBorders>
              <w:top w:val="nil"/>
              <w:bottom w:val="nil"/>
            </w:tcBorders>
            <w:shd w:val="clear" w:color="auto" w:fill="DADADA"/>
          </w:tcPr>
          <w:p w14:paraId="1BB7604D" w14:textId="77777777" w:rsidR="00151BAD" w:rsidRDefault="00AC1F28">
            <w:pPr>
              <w:pStyle w:val="TableParagraph"/>
              <w:spacing w:before="74"/>
              <w:ind w:left="195" w:right="179"/>
              <w:rPr>
                <w:sz w:val="16"/>
              </w:rPr>
            </w:pPr>
            <w:r>
              <w:rPr>
                <w:sz w:val="16"/>
              </w:rPr>
              <w:t>GX</w:t>
            </w:r>
          </w:p>
        </w:tc>
        <w:tc>
          <w:tcPr>
            <w:tcW w:w="754" w:type="dxa"/>
            <w:tcBorders>
              <w:top w:val="nil"/>
              <w:bottom w:val="nil"/>
            </w:tcBorders>
            <w:shd w:val="clear" w:color="auto" w:fill="DADADA"/>
          </w:tcPr>
          <w:p w14:paraId="64F61D12" w14:textId="77777777" w:rsidR="00151BAD" w:rsidRDefault="00AC1F28">
            <w:pPr>
              <w:pStyle w:val="TableParagraph"/>
              <w:spacing w:before="74"/>
              <w:ind w:right="276"/>
              <w:jc w:val="right"/>
              <w:rPr>
                <w:sz w:val="16"/>
              </w:rPr>
            </w:pPr>
            <w:r>
              <w:rPr>
                <w:sz w:val="16"/>
              </w:rPr>
              <w:t>01</w:t>
            </w:r>
          </w:p>
        </w:tc>
        <w:tc>
          <w:tcPr>
            <w:tcW w:w="696" w:type="dxa"/>
            <w:tcBorders>
              <w:top w:val="nil"/>
              <w:bottom w:val="nil"/>
            </w:tcBorders>
            <w:shd w:val="clear" w:color="auto" w:fill="DADADA"/>
          </w:tcPr>
          <w:p w14:paraId="50C63718"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5F3C81B6" w14:textId="77777777" w:rsidR="00151BAD" w:rsidRDefault="00AC1F28">
            <w:pPr>
              <w:pStyle w:val="TableParagraph"/>
              <w:spacing w:before="74"/>
              <w:ind w:right="260"/>
              <w:jc w:val="right"/>
              <w:rPr>
                <w:sz w:val="16"/>
              </w:rPr>
            </w:pPr>
            <w:r>
              <w:rPr>
                <w:sz w:val="16"/>
              </w:rPr>
              <w:t>5D</w:t>
            </w:r>
          </w:p>
        </w:tc>
        <w:tc>
          <w:tcPr>
            <w:tcW w:w="737" w:type="dxa"/>
            <w:tcBorders>
              <w:top w:val="nil"/>
              <w:bottom w:val="nil"/>
            </w:tcBorders>
            <w:shd w:val="clear" w:color="auto" w:fill="DADADA"/>
          </w:tcPr>
          <w:p w14:paraId="2F4915D5" w14:textId="77777777" w:rsidR="00151BAD" w:rsidRDefault="00AC1F28">
            <w:pPr>
              <w:pStyle w:val="TableParagraph"/>
              <w:spacing w:before="74"/>
              <w:ind w:left="223" w:right="206"/>
              <w:rPr>
                <w:sz w:val="16"/>
              </w:rPr>
            </w:pPr>
            <w:r>
              <w:rPr>
                <w:sz w:val="16"/>
              </w:rPr>
              <w:t>GX</w:t>
            </w:r>
          </w:p>
        </w:tc>
        <w:tc>
          <w:tcPr>
            <w:tcW w:w="735" w:type="dxa"/>
            <w:tcBorders>
              <w:top w:val="nil"/>
              <w:bottom w:val="nil"/>
            </w:tcBorders>
            <w:shd w:val="clear" w:color="auto" w:fill="DADADA"/>
          </w:tcPr>
          <w:p w14:paraId="21D769BE" w14:textId="77777777" w:rsidR="00151BAD" w:rsidRDefault="00AC1F28">
            <w:pPr>
              <w:pStyle w:val="TableParagraph"/>
              <w:spacing w:before="74"/>
              <w:ind w:left="259"/>
              <w:jc w:val="left"/>
              <w:rPr>
                <w:sz w:val="16"/>
              </w:rPr>
            </w:pPr>
            <w:r>
              <w:rPr>
                <w:sz w:val="16"/>
              </w:rPr>
              <w:t>GX</w:t>
            </w:r>
          </w:p>
        </w:tc>
        <w:tc>
          <w:tcPr>
            <w:tcW w:w="740" w:type="dxa"/>
            <w:tcBorders>
              <w:top w:val="nil"/>
              <w:bottom w:val="nil"/>
            </w:tcBorders>
            <w:shd w:val="clear" w:color="auto" w:fill="DADADA"/>
          </w:tcPr>
          <w:p w14:paraId="60005DF0" w14:textId="77777777" w:rsidR="00151BAD" w:rsidRDefault="00AC1F28">
            <w:pPr>
              <w:pStyle w:val="TableParagraph"/>
              <w:spacing w:before="74"/>
              <w:ind w:left="99" w:right="87"/>
              <w:rPr>
                <w:sz w:val="16"/>
              </w:rPr>
            </w:pPr>
            <w:r>
              <w:rPr>
                <w:sz w:val="16"/>
              </w:rPr>
              <w:t>GX</w:t>
            </w:r>
          </w:p>
        </w:tc>
        <w:tc>
          <w:tcPr>
            <w:tcW w:w="754" w:type="dxa"/>
            <w:tcBorders>
              <w:top w:val="nil"/>
              <w:bottom w:val="nil"/>
            </w:tcBorders>
            <w:shd w:val="clear" w:color="auto" w:fill="DADADA"/>
          </w:tcPr>
          <w:p w14:paraId="092097B5"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268B439" w14:textId="77777777" w:rsidR="00151BAD" w:rsidRDefault="00151BAD">
            <w:pPr>
              <w:pStyle w:val="TableParagraph"/>
              <w:spacing w:before="0"/>
              <w:jc w:val="left"/>
              <w:rPr>
                <w:sz w:val="16"/>
              </w:rPr>
            </w:pPr>
          </w:p>
        </w:tc>
      </w:tr>
      <w:tr w:rsidR="00151BAD" w14:paraId="12D01086" w14:textId="77777777">
        <w:trPr>
          <w:trHeight w:val="331"/>
        </w:trPr>
        <w:tc>
          <w:tcPr>
            <w:tcW w:w="888" w:type="dxa"/>
            <w:tcBorders>
              <w:top w:val="nil"/>
              <w:bottom w:val="nil"/>
            </w:tcBorders>
          </w:tcPr>
          <w:p w14:paraId="5DACFF73" w14:textId="77777777" w:rsidR="00151BAD" w:rsidRDefault="00AC1F28">
            <w:pPr>
              <w:pStyle w:val="TableParagraph"/>
              <w:spacing w:before="83"/>
              <w:ind w:left="188" w:right="163"/>
              <w:rPr>
                <w:sz w:val="16"/>
              </w:rPr>
            </w:pPr>
            <w:r>
              <w:rPr>
                <w:sz w:val="16"/>
              </w:rPr>
              <w:t>SC04</w:t>
            </w:r>
          </w:p>
        </w:tc>
        <w:tc>
          <w:tcPr>
            <w:tcW w:w="734" w:type="dxa"/>
            <w:tcBorders>
              <w:top w:val="nil"/>
              <w:bottom w:val="nil"/>
            </w:tcBorders>
          </w:tcPr>
          <w:p w14:paraId="50D0CAF9"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tcPr>
          <w:p w14:paraId="75079762"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3F477E24" w14:textId="77777777" w:rsidR="00151BAD" w:rsidRDefault="00151BAD">
            <w:pPr>
              <w:pStyle w:val="TableParagraph"/>
              <w:spacing w:before="0"/>
              <w:jc w:val="left"/>
              <w:rPr>
                <w:sz w:val="16"/>
              </w:rPr>
            </w:pPr>
          </w:p>
        </w:tc>
        <w:tc>
          <w:tcPr>
            <w:tcW w:w="883" w:type="dxa"/>
            <w:tcBorders>
              <w:top w:val="nil"/>
              <w:bottom w:val="nil"/>
            </w:tcBorders>
          </w:tcPr>
          <w:p w14:paraId="34BF0884"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tcPr>
          <w:p w14:paraId="1FB676D6" w14:textId="77777777" w:rsidR="00151BAD" w:rsidRDefault="00AC1F28">
            <w:pPr>
              <w:pStyle w:val="TableParagraph"/>
              <w:spacing w:before="74"/>
              <w:ind w:left="195" w:right="180"/>
              <w:rPr>
                <w:sz w:val="16"/>
              </w:rPr>
            </w:pPr>
            <w:r>
              <w:rPr>
                <w:sz w:val="16"/>
              </w:rPr>
              <w:t>GX</w:t>
            </w:r>
          </w:p>
        </w:tc>
        <w:tc>
          <w:tcPr>
            <w:tcW w:w="754" w:type="dxa"/>
            <w:tcBorders>
              <w:top w:val="nil"/>
              <w:bottom w:val="nil"/>
            </w:tcBorders>
          </w:tcPr>
          <w:p w14:paraId="35F9C323" w14:textId="77777777" w:rsidR="00151BAD" w:rsidRDefault="00AC1F28">
            <w:pPr>
              <w:pStyle w:val="TableParagraph"/>
              <w:spacing w:before="74"/>
              <w:ind w:right="277"/>
              <w:jc w:val="right"/>
              <w:rPr>
                <w:sz w:val="16"/>
              </w:rPr>
            </w:pPr>
            <w:r>
              <w:rPr>
                <w:sz w:val="16"/>
              </w:rPr>
              <w:t>01</w:t>
            </w:r>
          </w:p>
        </w:tc>
        <w:tc>
          <w:tcPr>
            <w:tcW w:w="696" w:type="dxa"/>
            <w:tcBorders>
              <w:top w:val="nil"/>
              <w:bottom w:val="nil"/>
            </w:tcBorders>
          </w:tcPr>
          <w:p w14:paraId="49BFF5EC"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tcPr>
          <w:p w14:paraId="644A4143" w14:textId="77777777" w:rsidR="00151BAD" w:rsidRDefault="00AC1F28">
            <w:pPr>
              <w:pStyle w:val="TableParagraph"/>
              <w:spacing w:before="74"/>
              <w:ind w:right="260"/>
              <w:jc w:val="right"/>
              <w:rPr>
                <w:sz w:val="16"/>
              </w:rPr>
            </w:pPr>
            <w:r>
              <w:rPr>
                <w:sz w:val="16"/>
              </w:rPr>
              <w:t>5D</w:t>
            </w:r>
          </w:p>
        </w:tc>
        <w:tc>
          <w:tcPr>
            <w:tcW w:w="737" w:type="dxa"/>
            <w:tcBorders>
              <w:top w:val="nil"/>
              <w:bottom w:val="nil"/>
            </w:tcBorders>
          </w:tcPr>
          <w:p w14:paraId="0FB6A213" w14:textId="77777777" w:rsidR="00151BAD" w:rsidRDefault="00AC1F28">
            <w:pPr>
              <w:pStyle w:val="TableParagraph"/>
              <w:spacing w:before="74"/>
              <w:ind w:left="223" w:right="207"/>
              <w:rPr>
                <w:sz w:val="16"/>
              </w:rPr>
            </w:pPr>
            <w:r>
              <w:rPr>
                <w:sz w:val="16"/>
              </w:rPr>
              <w:t>GX</w:t>
            </w:r>
          </w:p>
        </w:tc>
        <w:tc>
          <w:tcPr>
            <w:tcW w:w="735" w:type="dxa"/>
            <w:tcBorders>
              <w:top w:val="nil"/>
              <w:bottom w:val="nil"/>
            </w:tcBorders>
          </w:tcPr>
          <w:p w14:paraId="6C747A9B" w14:textId="77777777" w:rsidR="00151BAD" w:rsidRDefault="00AC1F28">
            <w:pPr>
              <w:pStyle w:val="TableParagraph"/>
              <w:spacing w:before="74"/>
              <w:ind w:left="258"/>
              <w:jc w:val="left"/>
              <w:rPr>
                <w:sz w:val="16"/>
              </w:rPr>
            </w:pPr>
            <w:r>
              <w:rPr>
                <w:sz w:val="16"/>
              </w:rPr>
              <w:t>GX</w:t>
            </w:r>
          </w:p>
        </w:tc>
        <w:tc>
          <w:tcPr>
            <w:tcW w:w="740" w:type="dxa"/>
            <w:tcBorders>
              <w:top w:val="nil"/>
              <w:bottom w:val="nil"/>
            </w:tcBorders>
          </w:tcPr>
          <w:p w14:paraId="4B9085FE" w14:textId="77777777" w:rsidR="00151BAD" w:rsidRDefault="00AC1F28">
            <w:pPr>
              <w:pStyle w:val="TableParagraph"/>
              <w:spacing w:before="74"/>
              <w:ind w:left="99" w:right="87"/>
              <w:rPr>
                <w:sz w:val="16"/>
              </w:rPr>
            </w:pPr>
            <w:r>
              <w:rPr>
                <w:sz w:val="16"/>
              </w:rPr>
              <w:t>GX</w:t>
            </w:r>
          </w:p>
        </w:tc>
        <w:tc>
          <w:tcPr>
            <w:tcW w:w="754" w:type="dxa"/>
            <w:tcBorders>
              <w:top w:val="nil"/>
              <w:bottom w:val="nil"/>
            </w:tcBorders>
          </w:tcPr>
          <w:p w14:paraId="02713A84" w14:textId="77777777" w:rsidR="00151BAD" w:rsidRDefault="00AC1F28">
            <w:pPr>
              <w:pStyle w:val="TableParagraph"/>
              <w:spacing w:before="61" w:line="249" w:lineRule="exact"/>
              <w:ind w:left="8"/>
              <w:rPr>
                <w:rFonts w:ascii="Calibri"/>
              </w:rPr>
            </w:pPr>
            <w:r>
              <w:rPr>
                <w:rFonts w:ascii="Calibri"/>
              </w:rPr>
              <w:t>M</w:t>
            </w:r>
          </w:p>
        </w:tc>
        <w:tc>
          <w:tcPr>
            <w:tcW w:w="881" w:type="dxa"/>
            <w:tcBorders>
              <w:top w:val="nil"/>
              <w:bottom w:val="nil"/>
            </w:tcBorders>
          </w:tcPr>
          <w:p w14:paraId="4CDE9A3E" w14:textId="77777777" w:rsidR="00151BAD" w:rsidRDefault="00151BAD">
            <w:pPr>
              <w:pStyle w:val="TableParagraph"/>
              <w:spacing w:before="0"/>
              <w:jc w:val="left"/>
              <w:rPr>
                <w:sz w:val="16"/>
              </w:rPr>
            </w:pPr>
          </w:p>
        </w:tc>
      </w:tr>
      <w:tr w:rsidR="00151BAD" w14:paraId="6E0A5A3F" w14:textId="77777777">
        <w:trPr>
          <w:trHeight w:val="331"/>
        </w:trPr>
        <w:tc>
          <w:tcPr>
            <w:tcW w:w="888" w:type="dxa"/>
            <w:tcBorders>
              <w:top w:val="nil"/>
              <w:bottom w:val="nil"/>
            </w:tcBorders>
            <w:shd w:val="clear" w:color="auto" w:fill="DADADA"/>
          </w:tcPr>
          <w:p w14:paraId="5316A08C" w14:textId="77777777" w:rsidR="00151BAD" w:rsidRDefault="00AC1F28">
            <w:pPr>
              <w:pStyle w:val="TableParagraph"/>
              <w:spacing w:before="83"/>
              <w:ind w:left="188" w:right="163"/>
              <w:rPr>
                <w:sz w:val="16"/>
              </w:rPr>
            </w:pPr>
            <w:r>
              <w:rPr>
                <w:sz w:val="16"/>
              </w:rPr>
              <w:t>SC05</w:t>
            </w:r>
          </w:p>
        </w:tc>
        <w:tc>
          <w:tcPr>
            <w:tcW w:w="734" w:type="dxa"/>
            <w:tcBorders>
              <w:top w:val="nil"/>
              <w:bottom w:val="nil"/>
            </w:tcBorders>
            <w:shd w:val="clear" w:color="auto" w:fill="DADADA"/>
          </w:tcPr>
          <w:p w14:paraId="2619F9B8"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4D8DE009"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56D88B17"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C5CD8AE"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shd w:val="clear" w:color="auto" w:fill="DADADA"/>
          </w:tcPr>
          <w:p w14:paraId="20F1778F" w14:textId="77777777" w:rsidR="00151BAD" w:rsidRDefault="00AC1F28">
            <w:pPr>
              <w:pStyle w:val="TableParagraph"/>
              <w:spacing w:before="74"/>
              <w:ind w:left="195" w:right="179"/>
              <w:rPr>
                <w:sz w:val="16"/>
              </w:rPr>
            </w:pPr>
            <w:r>
              <w:rPr>
                <w:sz w:val="16"/>
              </w:rPr>
              <w:t>GX</w:t>
            </w:r>
          </w:p>
        </w:tc>
        <w:tc>
          <w:tcPr>
            <w:tcW w:w="754" w:type="dxa"/>
            <w:tcBorders>
              <w:top w:val="nil"/>
              <w:bottom w:val="nil"/>
            </w:tcBorders>
            <w:shd w:val="clear" w:color="auto" w:fill="DADADA"/>
          </w:tcPr>
          <w:p w14:paraId="6A847573" w14:textId="77777777" w:rsidR="00151BAD" w:rsidRDefault="00AC1F28">
            <w:pPr>
              <w:pStyle w:val="TableParagraph"/>
              <w:spacing w:before="74"/>
              <w:ind w:right="276"/>
              <w:jc w:val="right"/>
              <w:rPr>
                <w:sz w:val="16"/>
              </w:rPr>
            </w:pPr>
            <w:r>
              <w:rPr>
                <w:sz w:val="16"/>
              </w:rPr>
              <w:t>01</w:t>
            </w:r>
          </w:p>
        </w:tc>
        <w:tc>
          <w:tcPr>
            <w:tcW w:w="696" w:type="dxa"/>
            <w:tcBorders>
              <w:top w:val="nil"/>
              <w:bottom w:val="nil"/>
            </w:tcBorders>
            <w:shd w:val="clear" w:color="auto" w:fill="DADADA"/>
          </w:tcPr>
          <w:p w14:paraId="769AA812"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262EBEF0" w14:textId="77777777" w:rsidR="00151BAD" w:rsidRDefault="00AC1F28">
            <w:pPr>
              <w:pStyle w:val="TableParagraph"/>
              <w:spacing w:before="74"/>
              <w:ind w:right="260"/>
              <w:jc w:val="right"/>
              <w:rPr>
                <w:sz w:val="16"/>
              </w:rPr>
            </w:pPr>
            <w:r>
              <w:rPr>
                <w:sz w:val="16"/>
              </w:rPr>
              <w:t>5D</w:t>
            </w:r>
          </w:p>
        </w:tc>
        <w:tc>
          <w:tcPr>
            <w:tcW w:w="737" w:type="dxa"/>
            <w:tcBorders>
              <w:top w:val="nil"/>
              <w:bottom w:val="nil"/>
            </w:tcBorders>
            <w:shd w:val="clear" w:color="auto" w:fill="DADADA"/>
          </w:tcPr>
          <w:p w14:paraId="6A5FD587" w14:textId="77777777" w:rsidR="00151BAD" w:rsidRDefault="00AC1F28">
            <w:pPr>
              <w:pStyle w:val="TableParagraph"/>
              <w:spacing w:before="74"/>
              <w:ind w:left="223" w:right="206"/>
              <w:rPr>
                <w:sz w:val="16"/>
              </w:rPr>
            </w:pPr>
            <w:r>
              <w:rPr>
                <w:sz w:val="16"/>
              </w:rPr>
              <w:t>GX</w:t>
            </w:r>
          </w:p>
        </w:tc>
        <w:tc>
          <w:tcPr>
            <w:tcW w:w="735" w:type="dxa"/>
            <w:tcBorders>
              <w:top w:val="nil"/>
              <w:bottom w:val="nil"/>
            </w:tcBorders>
            <w:shd w:val="clear" w:color="auto" w:fill="DADADA"/>
          </w:tcPr>
          <w:p w14:paraId="798F7BCC" w14:textId="77777777" w:rsidR="00151BAD" w:rsidRDefault="00AC1F28">
            <w:pPr>
              <w:pStyle w:val="TableParagraph"/>
              <w:spacing w:before="74"/>
              <w:ind w:left="259"/>
              <w:jc w:val="left"/>
              <w:rPr>
                <w:sz w:val="16"/>
              </w:rPr>
            </w:pPr>
            <w:r>
              <w:rPr>
                <w:sz w:val="16"/>
              </w:rPr>
              <w:t>GX</w:t>
            </w:r>
          </w:p>
        </w:tc>
        <w:tc>
          <w:tcPr>
            <w:tcW w:w="740" w:type="dxa"/>
            <w:tcBorders>
              <w:top w:val="nil"/>
              <w:bottom w:val="nil"/>
            </w:tcBorders>
            <w:shd w:val="clear" w:color="auto" w:fill="DADADA"/>
          </w:tcPr>
          <w:p w14:paraId="108D468F" w14:textId="77777777" w:rsidR="00151BAD" w:rsidRDefault="00AC1F28">
            <w:pPr>
              <w:pStyle w:val="TableParagraph"/>
              <w:spacing w:before="74"/>
              <w:ind w:left="99" w:right="87"/>
              <w:rPr>
                <w:sz w:val="16"/>
              </w:rPr>
            </w:pPr>
            <w:r>
              <w:rPr>
                <w:sz w:val="16"/>
              </w:rPr>
              <w:t>GX</w:t>
            </w:r>
          </w:p>
        </w:tc>
        <w:tc>
          <w:tcPr>
            <w:tcW w:w="754" w:type="dxa"/>
            <w:tcBorders>
              <w:top w:val="nil"/>
              <w:bottom w:val="nil"/>
            </w:tcBorders>
            <w:shd w:val="clear" w:color="auto" w:fill="DADADA"/>
          </w:tcPr>
          <w:p w14:paraId="16D8A2C2" w14:textId="77777777" w:rsidR="00151BAD" w:rsidRDefault="00AC1F28">
            <w:pPr>
              <w:pStyle w:val="TableParagraph"/>
              <w:spacing w:before="61" w:line="249" w:lineRule="exact"/>
              <w:ind w:left="3"/>
              <w:rPr>
                <w:rFonts w:ascii="Calibri"/>
              </w:rPr>
            </w:pPr>
            <w:r>
              <w:rPr>
                <w:rFonts w:ascii="Calibri"/>
              </w:rPr>
              <w:t>T</w:t>
            </w:r>
          </w:p>
        </w:tc>
        <w:tc>
          <w:tcPr>
            <w:tcW w:w="881" w:type="dxa"/>
            <w:tcBorders>
              <w:top w:val="nil"/>
              <w:bottom w:val="nil"/>
            </w:tcBorders>
            <w:shd w:val="clear" w:color="auto" w:fill="DADADA"/>
          </w:tcPr>
          <w:p w14:paraId="0FE8B8E8" w14:textId="77777777" w:rsidR="00151BAD" w:rsidRDefault="00151BAD">
            <w:pPr>
              <w:pStyle w:val="TableParagraph"/>
              <w:spacing w:before="0"/>
              <w:jc w:val="left"/>
              <w:rPr>
                <w:sz w:val="16"/>
              </w:rPr>
            </w:pPr>
          </w:p>
        </w:tc>
      </w:tr>
      <w:tr w:rsidR="00151BAD" w14:paraId="62BD5739" w14:textId="77777777">
        <w:trPr>
          <w:trHeight w:val="331"/>
        </w:trPr>
        <w:tc>
          <w:tcPr>
            <w:tcW w:w="888" w:type="dxa"/>
            <w:tcBorders>
              <w:top w:val="nil"/>
              <w:bottom w:val="nil"/>
            </w:tcBorders>
          </w:tcPr>
          <w:p w14:paraId="1E35050C" w14:textId="77777777" w:rsidR="00151BAD" w:rsidRDefault="00AC1F28">
            <w:pPr>
              <w:pStyle w:val="TableParagraph"/>
              <w:spacing w:before="83"/>
              <w:ind w:left="188" w:right="163"/>
              <w:rPr>
                <w:sz w:val="16"/>
              </w:rPr>
            </w:pPr>
            <w:r>
              <w:rPr>
                <w:sz w:val="16"/>
              </w:rPr>
              <w:t>SC06</w:t>
            </w:r>
          </w:p>
        </w:tc>
        <w:tc>
          <w:tcPr>
            <w:tcW w:w="734" w:type="dxa"/>
            <w:tcBorders>
              <w:top w:val="nil"/>
              <w:bottom w:val="nil"/>
            </w:tcBorders>
          </w:tcPr>
          <w:p w14:paraId="730F4F09"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2D57F68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29915AC" w14:textId="77777777" w:rsidR="00151BAD" w:rsidRDefault="00151BAD">
            <w:pPr>
              <w:pStyle w:val="TableParagraph"/>
              <w:spacing w:before="0"/>
              <w:jc w:val="left"/>
              <w:rPr>
                <w:sz w:val="16"/>
              </w:rPr>
            </w:pPr>
          </w:p>
        </w:tc>
        <w:tc>
          <w:tcPr>
            <w:tcW w:w="883" w:type="dxa"/>
            <w:tcBorders>
              <w:top w:val="nil"/>
              <w:bottom w:val="nil"/>
            </w:tcBorders>
          </w:tcPr>
          <w:p w14:paraId="65E13AA7"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0C940A56" w14:textId="77777777" w:rsidR="00151BAD" w:rsidRDefault="00AC1F28">
            <w:pPr>
              <w:pStyle w:val="TableParagraph"/>
              <w:spacing w:before="71"/>
              <w:ind w:left="195" w:right="180"/>
              <w:rPr>
                <w:sz w:val="16"/>
              </w:rPr>
            </w:pPr>
            <w:r>
              <w:rPr>
                <w:sz w:val="16"/>
              </w:rPr>
              <w:t>GX</w:t>
            </w:r>
          </w:p>
        </w:tc>
        <w:tc>
          <w:tcPr>
            <w:tcW w:w="754" w:type="dxa"/>
            <w:tcBorders>
              <w:top w:val="nil"/>
              <w:bottom w:val="nil"/>
            </w:tcBorders>
          </w:tcPr>
          <w:p w14:paraId="265D4DC6" w14:textId="77777777" w:rsidR="00151BAD" w:rsidRDefault="00AC1F28">
            <w:pPr>
              <w:pStyle w:val="TableParagraph"/>
              <w:spacing w:before="71"/>
              <w:ind w:right="277"/>
              <w:jc w:val="right"/>
              <w:rPr>
                <w:sz w:val="16"/>
              </w:rPr>
            </w:pPr>
            <w:r>
              <w:rPr>
                <w:sz w:val="16"/>
              </w:rPr>
              <w:t>01</w:t>
            </w:r>
          </w:p>
        </w:tc>
        <w:tc>
          <w:tcPr>
            <w:tcW w:w="696" w:type="dxa"/>
            <w:tcBorders>
              <w:top w:val="nil"/>
              <w:bottom w:val="nil"/>
            </w:tcBorders>
          </w:tcPr>
          <w:p w14:paraId="647D782C"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3C78289F" w14:textId="77777777" w:rsidR="00151BAD" w:rsidRDefault="00AC1F28">
            <w:pPr>
              <w:pStyle w:val="TableParagraph"/>
              <w:spacing w:before="71"/>
              <w:ind w:right="260"/>
              <w:jc w:val="right"/>
              <w:rPr>
                <w:sz w:val="16"/>
              </w:rPr>
            </w:pPr>
            <w:r>
              <w:rPr>
                <w:sz w:val="16"/>
              </w:rPr>
              <w:t>5D</w:t>
            </w:r>
          </w:p>
        </w:tc>
        <w:tc>
          <w:tcPr>
            <w:tcW w:w="737" w:type="dxa"/>
            <w:tcBorders>
              <w:top w:val="nil"/>
              <w:bottom w:val="nil"/>
            </w:tcBorders>
          </w:tcPr>
          <w:p w14:paraId="68BB202B" w14:textId="77777777" w:rsidR="00151BAD" w:rsidRDefault="00AC1F28">
            <w:pPr>
              <w:pStyle w:val="TableParagraph"/>
              <w:spacing w:before="71"/>
              <w:ind w:left="223" w:right="207"/>
              <w:rPr>
                <w:sz w:val="16"/>
              </w:rPr>
            </w:pPr>
            <w:r>
              <w:rPr>
                <w:sz w:val="16"/>
              </w:rPr>
              <w:t>GX</w:t>
            </w:r>
          </w:p>
        </w:tc>
        <w:tc>
          <w:tcPr>
            <w:tcW w:w="735" w:type="dxa"/>
            <w:tcBorders>
              <w:top w:val="nil"/>
              <w:bottom w:val="nil"/>
            </w:tcBorders>
          </w:tcPr>
          <w:p w14:paraId="6DCE0B9A" w14:textId="77777777" w:rsidR="00151BAD" w:rsidRDefault="00AC1F28">
            <w:pPr>
              <w:pStyle w:val="TableParagraph"/>
              <w:spacing w:before="71"/>
              <w:ind w:left="258"/>
              <w:jc w:val="left"/>
              <w:rPr>
                <w:sz w:val="16"/>
              </w:rPr>
            </w:pPr>
            <w:r>
              <w:rPr>
                <w:sz w:val="16"/>
              </w:rPr>
              <w:t>GX</w:t>
            </w:r>
          </w:p>
        </w:tc>
        <w:tc>
          <w:tcPr>
            <w:tcW w:w="740" w:type="dxa"/>
            <w:tcBorders>
              <w:top w:val="nil"/>
              <w:bottom w:val="nil"/>
            </w:tcBorders>
          </w:tcPr>
          <w:p w14:paraId="14A00810" w14:textId="77777777" w:rsidR="00151BAD" w:rsidRDefault="00AC1F28">
            <w:pPr>
              <w:pStyle w:val="TableParagraph"/>
              <w:spacing w:before="71"/>
              <w:ind w:left="99" w:right="87"/>
              <w:rPr>
                <w:sz w:val="16"/>
              </w:rPr>
            </w:pPr>
            <w:r>
              <w:rPr>
                <w:sz w:val="16"/>
              </w:rPr>
              <w:t>GX</w:t>
            </w:r>
          </w:p>
        </w:tc>
        <w:tc>
          <w:tcPr>
            <w:tcW w:w="754" w:type="dxa"/>
            <w:tcBorders>
              <w:top w:val="nil"/>
              <w:bottom w:val="nil"/>
            </w:tcBorders>
          </w:tcPr>
          <w:p w14:paraId="5A61FDB1" w14:textId="77777777" w:rsidR="00151BAD" w:rsidRDefault="00AC1F28">
            <w:pPr>
              <w:pStyle w:val="TableParagraph"/>
              <w:spacing w:before="61" w:line="249" w:lineRule="exact"/>
              <w:ind w:left="7"/>
              <w:rPr>
                <w:rFonts w:ascii="Calibri"/>
              </w:rPr>
            </w:pPr>
            <w:r>
              <w:rPr>
                <w:rFonts w:ascii="Calibri"/>
              </w:rPr>
              <w:t>S</w:t>
            </w:r>
          </w:p>
        </w:tc>
        <w:tc>
          <w:tcPr>
            <w:tcW w:w="881" w:type="dxa"/>
            <w:tcBorders>
              <w:top w:val="nil"/>
              <w:bottom w:val="nil"/>
            </w:tcBorders>
          </w:tcPr>
          <w:p w14:paraId="7C4E4BC2" w14:textId="77777777" w:rsidR="00151BAD" w:rsidRDefault="00151BAD">
            <w:pPr>
              <w:pStyle w:val="TableParagraph"/>
              <w:spacing w:before="0"/>
              <w:jc w:val="left"/>
              <w:rPr>
                <w:sz w:val="16"/>
              </w:rPr>
            </w:pPr>
          </w:p>
        </w:tc>
      </w:tr>
      <w:tr w:rsidR="00151BAD" w14:paraId="14645A48" w14:textId="77777777">
        <w:trPr>
          <w:trHeight w:val="331"/>
        </w:trPr>
        <w:tc>
          <w:tcPr>
            <w:tcW w:w="888" w:type="dxa"/>
            <w:tcBorders>
              <w:top w:val="nil"/>
              <w:bottom w:val="nil"/>
            </w:tcBorders>
            <w:shd w:val="clear" w:color="auto" w:fill="DADADA"/>
          </w:tcPr>
          <w:p w14:paraId="14C80864" w14:textId="77777777" w:rsidR="00151BAD" w:rsidRDefault="00AC1F28">
            <w:pPr>
              <w:pStyle w:val="TableParagraph"/>
              <w:spacing w:before="83"/>
              <w:ind w:left="188" w:right="163"/>
              <w:rPr>
                <w:sz w:val="16"/>
              </w:rPr>
            </w:pPr>
            <w:r>
              <w:rPr>
                <w:sz w:val="16"/>
              </w:rPr>
              <w:t>SC07</w:t>
            </w:r>
          </w:p>
        </w:tc>
        <w:tc>
          <w:tcPr>
            <w:tcW w:w="734" w:type="dxa"/>
            <w:tcBorders>
              <w:top w:val="nil"/>
              <w:bottom w:val="nil"/>
            </w:tcBorders>
            <w:shd w:val="clear" w:color="auto" w:fill="DADADA"/>
          </w:tcPr>
          <w:p w14:paraId="58F6A045"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086F5CE6"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334B9143"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5108989"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16793094" w14:textId="77777777" w:rsidR="00151BAD" w:rsidRDefault="00AC1F28">
            <w:pPr>
              <w:pStyle w:val="TableParagraph"/>
              <w:spacing w:before="71"/>
              <w:ind w:left="195" w:right="171"/>
              <w:rPr>
                <w:sz w:val="16"/>
              </w:rPr>
            </w:pPr>
            <w:r>
              <w:rPr>
                <w:sz w:val="16"/>
              </w:rPr>
              <w:t>75</w:t>
            </w:r>
          </w:p>
        </w:tc>
        <w:tc>
          <w:tcPr>
            <w:tcW w:w="754" w:type="dxa"/>
            <w:tcBorders>
              <w:top w:val="nil"/>
              <w:bottom w:val="nil"/>
            </w:tcBorders>
            <w:shd w:val="clear" w:color="auto" w:fill="DADADA"/>
          </w:tcPr>
          <w:p w14:paraId="42494F25" w14:textId="77777777" w:rsidR="00151BAD" w:rsidRDefault="00AC1F28">
            <w:pPr>
              <w:pStyle w:val="TableParagraph"/>
              <w:spacing w:before="71"/>
              <w:ind w:right="276"/>
              <w:jc w:val="right"/>
              <w:rPr>
                <w:sz w:val="16"/>
              </w:rPr>
            </w:pPr>
            <w:r>
              <w:rPr>
                <w:sz w:val="16"/>
              </w:rPr>
              <w:t>02</w:t>
            </w:r>
          </w:p>
        </w:tc>
        <w:tc>
          <w:tcPr>
            <w:tcW w:w="696" w:type="dxa"/>
            <w:tcBorders>
              <w:top w:val="nil"/>
              <w:bottom w:val="nil"/>
            </w:tcBorders>
            <w:shd w:val="clear" w:color="auto" w:fill="DADADA"/>
          </w:tcPr>
          <w:p w14:paraId="116E0CD2"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45EE879D" w14:textId="77777777" w:rsidR="00151BAD" w:rsidRDefault="00AC1F28">
            <w:pPr>
              <w:pStyle w:val="TableParagraph"/>
              <w:spacing w:before="71"/>
              <w:ind w:right="260"/>
              <w:jc w:val="right"/>
              <w:rPr>
                <w:sz w:val="16"/>
              </w:rPr>
            </w:pPr>
            <w:r>
              <w:rPr>
                <w:sz w:val="16"/>
              </w:rPr>
              <w:t>5G</w:t>
            </w:r>
          </w:p>
        </w:tc>
        <w:tc>
          <w:tcPr>
            <w:tcW w:w="737" w:type="dxa"/>
            <w:tcBorders>
              <w:top w:val="nil"/>
              <w:bottom w:val="nil"/>
            </w:tcBorders>
            <w:shd w:val="clear" w:color="auto" w:fill="DADADA"/>
          </w:tcPr>
          <w:p w14:paraId="6AD57C22" w14:textId="77777777" w:rsidR="00151BAD" w:rsidRDefault="00AC1F28">
            <w:pPr>
              <w:pStyle w:val="TableParagraph"/>
              <w:spacing w:before="71"/>
              <w:ind w:left="223" w:right="198"/>
              <w:rPr>
                <w:sz w:val="16"/>
              </w:rPr>
            </w:pPr>
            <w:r>
              <w:rPr>
                <w:sz w:val="16"/>
              </w:rPr>
              <w:t>75</w:t>
            </w:r>
          </w:p>
        </w:tc>
        <w:tc>
          <w:tcPr>
            <w:tcW w:w="735" w:type="dxa"/>
            <w:tcBorders>
              <w:top w:val="nil"/>
              <w:bottom w:val="nil"/>
            </w:tcBorders>
            <w:shd w:val="clear" w:color="auto" w:fill="DADADA"/>
          </w:tcPr>
          <w:p w14:paraId="1B0805FC" w14:textId="77777777" w:rsidR="00151BAD" w:rsidRDefault="00AC1F28">
            <w:pPr>
              <w:pStyle w:val="TableParagraph"/>
              <w:spacing w:before="71"/>
              <w:ind w:left="295"/>
              <w:jc w:val="left"/>
              <w:rPr>
                <w:sz w:val="16"/>
              </w:rPr>
            </w:pPr>
            <w:r>
              <w:rPr>
                <w:sz w:val="16"/>
              </w:rPr>
              <w:t>75</w:t>
            </w:r>
          </w:p>
        </w:tc>
        <w:tc>
          <w:tcPr>
            <w:tcW w:w="740" w:type="dxa"/>
            <w:tcBorders>
              <w:top w:val="nil"/>
              <w:bottom w:val="nil"/>
            </w:tcBorders>
            <w:shd w:val="clear" w:color="auto" w:fill="DADADA"/>
          </w:tcPr>
          <w:p w14:paraId="1DDA621A" w14:textId="77777777" w:rsidR="00151BAD" w:rsidRDefault="00AC1F28">
            <w:pPr>
              <w:pStyle w:val="TableParagraph"/>
              <w:spacing w:before="71"/>
              <w:ind w:left="99" w:right="78"/>
              <w:rPr>
                <w:sz w:val="16"/>
              </w:rPr>
            </w:pPr>
            <w:r>
              <w:rPr>
                <w:sz w:val="16"/>
              </w:rPr>
              <w:t>75</w:t>
            </w:r>
          </w:p>
        </w:tc>
        <w:tc>
          <w:tcPr>
            <w:tcW w:w="754" w:type="dxa"/>
            <w:tcBorders>
              <w:top w:val="nil"/>
              <w:bottom w:val="nil"/>
            </w:tcBorders>
            <w:shd w:val="clear" w:color="auto" w:fill="DADADA"/>
          </w:tcPr>
          <w:p w14:paraId="5DF232D8"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F957989" w14:textId="77777777" w:rsidR="00151BAD" w:rsidRDefault="00151BAD">
            <w:pPr>
              <w:pStyle w:val="TableParagraph"/>
              <w:spacing w:before="0"/>
              <w:jc w:val="left"/>
              <w:rPr>
                <w:sz w:val="16"/>
              </w:rPr>
            </w:pPr>
          </w:p>
        </w:tc>
      </w:tr>
      <w:tr w:rsidR="00151BAD" w14:paraId="7EDCFFD2" w14:textId="77777777">
        <w:trPr>
          <w:trHeight w:val="331"/>
        </w:trPr>
        <w:tc>
          <w:tcPr>
            <w:tcW w:w="888" w:type="dxa"/>
            <w:tcBorders>
              <w:top w:val="nil"/>
              <w:bottom w:val="nil"/>
            </w:tcBorders>
          </w:tcPr>
          <w:p w14:paraId="68E84A01" w14:textId="77777777" w:rsidR="00151BAD" w:rsidRDefault="00AC1F28">
            <w:pPr>
              <w:pStyle w:val="TableParagraph"/>
              <w:spacing w:before="83"/>
              <w:ind w:left="188" w:right="163"/>
              <w:rPr>
                <w:sz w:val="16"/>
              </w:rPr>
            </w:pPr>
            <w:r>
              <w:rPr>
                <w:sz w:val="16"/>
              </w:rPr>
              <w:t>SC10</w:t>
            </w:r>
          </w:p>
        </w:tc>
        <w:tc>
          <w:tcPr>
            <w:tcW w:w="734" w:type="dxa"/>
            <w:tcBorders>
              <w:top w:val="nil"/>
              <w:bottom w:val="nil"/>
            </w:tcBorders>
          </w:tcPr>
          <w:p w14:paraId="326BFE00"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73FC2694"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B610124" w14:textId="77777777" w:rsidR="00151BAD" w:rsidRDefault="00151BAD">
            <w:pPr>
              <w:pStyle w:val="TableParagraph"/>
              <w:spacing w:before="0"/>
              <w:jc w:val="left"/>
              <w:rPr>
                <w:sz w:val="16"/>
              </w:rPr>
            </w:pPr>
          </w:p>
        </w:tc>
        <w:tc>
          <w:tcPr>
            <w:tcW w:w="883" w:type="dxa"/>
            <w:tcBorders>
              <w:top w:val="nil"/>
              <w:bottom w:val="nil"/>
            </w:tcBorders>
          </w:tcPr>
          <w:p w14:paraId="437581D8"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0E03050D" w14:textId="77777777" w:rsidR="00151BAD" w:rsidRDefault="00AC1F28">
            <w:pPr>
              <w:pStyle w:val="TableParagraph"/>
              <w:spacing w:before="71"/>
              <w:ind w:left="195" w:right="180"/>
              <w:rPr>
                <w:sz w:val="16"/>
              </w:rPr>
            </w:pPr>
            <w:r>
              <w:rPr>
                <w:sz w:val="16"/>
              </w:rPr>
              <w:t>AJ</w:t>
            </w:r>
          </w:p>
        </w:tc>
        <w:tc>
          <w:tcPr>
            <w:tcW w:w="754" w:type="dxa"/>
            <w:tcBorders>
              <w:top w:val="nil"/>
              <w:bottom w:val="nil"/>
            </w:tcBorders>
          </w:tcPr>
          <w:p w14:paraId="24E58570" w14:textId="77777777" w:rsidR="00151BAD" w:rsidRDefault="00AC1F28">
            <w:pPr>
              <w:pStyle w:val="TableParagraph"/>
              <w:spacing w:before="71"/>
              <w:ind w:right="276"/>
              <w:jc w:val="right"/>
              <w:rPr>
                <w:sz w:val="16"/>
              </w:rPr>
            </w:pPr>
            <w:r>
              <w:rPr>
                <w:sz w:val="16"/>
              </w:rPr>
              <w:t>06</w:t>
            </w:r>
          </w:p>
        </w:tc>
        <w:tc>
          <w:tcPr>
            <w:tcW w:w="696" w:type="dxa"/>
            <w:tcBorders>
              <w:top w:val="nil"/>
              <w:bottom w:val="nil"/>
            </w:tcBorders>
          </w:tcPr>
          <w:p w14:paraId="143CD8A1"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7D4F6224"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6974EE1F" w14:textId="77777777" w:rsidR="00151BAD" w:rsidRDefault="00AC1F28">
            <w:pPr>
              <w:pStyle w:val="TableParagraph"/>
              <w:spacing w:before="71"/>
              <w:ind w:left="223" w:right="207"/>
              <w:rPr>
                <w:sz w:val="16"/>
              </w:rPr>
            </w:pPr>
            <w:r>
              <w:rPr>
                <w:sz w:val="16"/>
              </w:rPr>
              <w:t>AJ</w:t>
            </w:r>
          </w:p>
        </w:tc>
        <w:tc>
          <w:tcPr>
            <w:tcW w:w="735" w:type="dxa"/>
            <w:tcBorders>
              <w:top w:val="nil"/>
              <w:bottom w:val="nil"/>
            </w:tcBorders>
          </w:tcPr>
          <w:p w14:paraId="45DFFC98" w14:textId="77777777" w:rsidR="00151BAD" w:rsidRDefault="00AC1F28">
            <w:pPr>
              <w:pStyle w:val="TableParagraph"/>
              <w:spacing w:before="71"/>
              <w:ind w:left="285"/>
              <w:jc w:val="left"/>
              <w:rPr>
                <w:sz w:val="16"/>
              </w:rPr>
            </w:pPr>
            <w:r>
              <w:rPr>
                <w:sz w:val="16"/>
              </w:rPr>
              <w:t>AJ</w:t>
            </w:r>
          </w:p>
        </w:tc>
        <w:tc>
          <w:tcPr>
            <w:tcW w:w="740" w:type="dxa"/>
            <w:tcBorders>
              <w:top w:val="nil"/>
              <w:bottom w:val="nil"/>
            </w:tcBorders>
          </w:tcPr>
          <w:p w14:paraId="3CEA2B2F" w14:textId="77777777" w:rsidR="00151BAD" w:rsidRDefault="00AC1F28">
            <w:pPr>
              <w:pStyle w:val="TableParagraph"/>
              <w:spacing w:before="71"/>
              <w:ind w:left="99" w:right="88"/>
              <w:rPr>
                <w:sz w:val="16"/>
              </w:rPr>
            </w:pPr>
            <w:r>
              <w:rPr>
                <w:sz w:val="16"/>
              </w:rPr>
              <w:t>AJ</w:t>
            </w:r>
          </w:p>
        </w:tc>
        <w:tc>
          <w:tcPr>
            <w:tcW w:w="754" w:type="dxa"/>
            <w:tcBorders>
              <w:top w:val="nil"/>
              <w:bottom w:val="nil"/>
            </w:tcBorders>
          </w:tcPr>
          <w:p w14:paraId="7E878D5A" w14:textId="77777777" w:rsidR="00151BAD" w:rsidRDefault="00151BAD">
            <w:pPr>
              <w:pStyle w:val="TableParagraph"/>
              <w:spacing w:before="0"/>
              <w:jc w:val="left"/>
              <w:rPr>
                <w:sz w:val="16"/>
              </w:rPr>
            </w:pPr>
          </w:p>
        </w:tc>
        <w:tc>
          <w:tcPr>
            <w:tcW w:w="881" w:type="dxa"/>
            <w:tcBorders>
              <w:top w:val="nil"/>
              <w:bottom w:val="nil"/>
            </w:tcBorders>
          </w:tcPr>
          <w:p w14:paraId="3146A963" w14:textId="77777777" w:rsidR="00151BAD" w:rsidRDefault="00151BAD">
            <w:pPr>
              <w:pStyle w:val="TableParagraph"/>
              <w:spacing w:before="0"/>
              <w:jc w:val="left"/>
              <w:rPr>
                <w:sz w:val="16"/>
              </w:rPr>
            </w:pPr>
          </w:p>
        </w:tc>
      </w:tr>
      <w:tr w:rsidR="00151BAD" w14:paraId="2BB3F9D8" w14:textId="77777777">
        <w:trPr>
          <w:trHeight w:val="331"/>
        </w:trPr>
        <w:tc>
          <w:tcPr>
            <w:tcW w:w="888" w:type="dxa"/>
            <w:tcBorders>
              <w:top w:val="nil"/>
              <w:bottom w:val="nil"/>
            </w:tcBorders>
            <w:shd w:val="clear" w:color="auto" w:fill="DADADA"/>
          </w:tcPr>
          <w:p w14:paraId="7F4F18B7" w14:textId="77777777" w:rsidR="00151BAD" w:rsidRDefault="00AC1F28">
            <w:pPr>
              <w:pStyle w:val="TableParagraph"/>
              <w:spacing w:before="83"/>
              <w:ind w:left="188" w:right="163"/>
              <w:rPr>
                <w:sz w:val="16"/>
              </w:rPr>
            </w:pPr>
            <w:r>
              <w:rPr>
                <w:sz w:val="16"/>
              </w:rPr>
              <w:t>SC11</w:t>
            </w:r>
          </w:p>
        </w:tc>
        <w:tc>
          <w:tcPr>
            <w:tcW w:w="734" w:type="dxa"/>
            <w:tcBorders>
              <w:top w:val="nil"/>
              <w:bottom w:val="nil"/>
            </w:tcBorders>
            <w:shd w:val="clear" w:color="auto" w:fill="DADADA"/>
          </w:tcPr>
          <w:p w14:paraId="18742762"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3B179AAA"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3955137"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2595C35"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1933440F" w14:textId="77777777" w:rsidR="00151BAD" w:rsidRDefault="00AC1F28">
            <w:pPr>
              <w:pStyle w:val="TableParagraph"/>
              <w:spacing w:before="71"/>
              <w:ind w:left="195" w:right="180"/>
              <w:rPr>
                <w:sz w:val="16"/>
              </w:rPr>
            </w:pPr>
            <w:r>
              <w:rPr>
                <w:sz w:val="16"/>
              </w:rPr>
              <w:t>AJ</w:t>
            </w:r>
          </w:p>
        </w:tc>
        <w:tc>
          <w:tcPr>
            <w:tcW w:w="754" w:type="dxa"/>
            <w:tcBorders>
              <w:top w:val="nil"/>
              <w:bottom w:val="nil"/>
            </w:tcBorders>
            <w:shd w:val="clear" w:color="auto" w:fill="DADADA"/>
          </w:tcPr>
          <w:p w14:paraId="5EC6AF04"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073515CE"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1A924226"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78007C20" w14:textId="77777777" w:rsidR="00151BAD" w:rsidRDefault="00AC1F28">
            <w:pPr>
              <w:pStyle w:val="TableParagraph"/>
              <w:spacing w:before="71"/>
              <w:ind w:left="223" w:right="207"/>
              <w:rPr>
                <w:sz w:val="16"/>
              </w:rPr>
            </w:pPr>
            <w:r>
              <w:rPr>
                <w:sz w:val="16"/>
              </w:rPr>
              <w:t>AJ</w:t>
            </w:r>
          </w:p>
        </w:tc>
        <w:tc>
          <w:tcPr>
            <w:tcW w:w="735" w:type="dxa"/>
            <w:tcBorders>
              <w:top w:val="nil"/>
              <w:bottom w:val="nil"/>
            </w:tcBorders>
            <w:shd w:val="clear" w:color="auto" w:fill="DADADA"/>
          </w:tcPr>
          <w:p w14:paraId="45A6CD0A" w14:textId="77777777" w:rsidR="00151BAD" w:rsidRDefault="00AC1F28">
            <w:pPr>
              <w:pStyle w:val="TableParagraph"/>
              <w:spacing w:before="71"/>
              <w:ind w:left="285"/>
              <w:jc w:val="left"/>
              <w:rPr>
                <w:sz w:val="16"/>
              </w:rPr>
            </w:pPr>
            <w:r>
              <w:rPr>
                <w:sz w:val="16"/>
              </w:rPr>
              <w:t>AJ</w:t>
            </w:r>
          </w:p>
        </w:tc>
        <w:tc>
          <w:tcPr>
            <w:tcW w:w="740" w:type="dxa"/>
            <w:tcBorders>
              <w:top w:val="nil"/>
              <w:bottom w:val="nil"/>
            </w:tcBorders>
            <w:shd w:val="clear" w:color="auto" w:fill="DADADA"/>
          </w:tcPr>
          <w:p w14:paraId="2B14C463" w14:textId="77777777" w:rsidR="00151BAD" w:rsidRDefault="00AC1F28">
            <w:pPr>
              <w:pStyle w:val="TableParagraph"/>
              <w:spacing w:before="71"/>
              <w:ind w:left="99" w:right="88"/>
              <w:rPr>
                <w:sz w:val="16"/>
              </w:rPr>
            </w:pPr>
            <w:r>
              <w:rPr>
                <w:sz w:val="16"/>
              </w:rPr>
              <w:t>AJ</w:t>
            </w:r>
          </w:p>
        </w:tc>
        <w:tc>
          <w:tcPr>
            <w:tcW w:w="754" w:type="dxa"/>
            <w:tcBorders>
              <w:top w:val="nil"/>
              <w:bottom w:val="nil"/>
            </w:tcBorders>
            <w:shd w:val="clear" w:color="auto" w:fill="DADADA"/>
          </w:tcPr>
          <w:p w14:paraId="56BED5F1"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2225F6E" w14:textId="77777777" w:rsidR="00151BAD" w:rsidRDefault="00151BAD">
            <w:pPr>
              <w:pStyle w:val="TableParagraph"/>
              <w:spacing w:before="0"/>
              <w:jc w:val="left"/>
              <w:rPr>
                <w:sz w:val="16"/>
              </w:rPr>
            </w:pPr>
          </w:p>
        </w:tc>
      </w:tr>
      <w:tr w:rsidR="00151BAD" w14:paraId="618E1180" w14:textId="77777777">
        <w:trPr>
          <w:trHeight w:val="331"/>
        </w:trPr>
        <w:tc>
          <w:tcPr>
            <w:tcW w:w="888" w:type="dxa"/>
            <w:tcBorders>
              <w:top w:val="nil"/>
              <w:bottom w:val="nil"/>
            </w:tcBorders>
          </w:tcPr>
          <w:p w14:paraId="3284A91D" w14:textId="77777777" w:rsidR="00151BAD" w:rsidRDefault="00AC1F28">
            <w:pPr>
              <w:pStyle w:val="TableParagraph"/>
              <w:spacing w:before="83"/>
              <w:ind w:left="188" w:right="163"/>
              <w:rPr>
                <w:sz w:val="16"/>
              </w:rPr>
            </w:pPr>
            <w:r>
              <w:rPr>
                <w:sz w:val="16"/>
              </w:rPr>
              <w:t>SC12</w:t>
            </w:r>
          </w:p>
        </w:tc>
        <w:tc>
          <w:tcPr>
            <w:tcW w:w="734" w:type="dxa"/>
            <w:tcBorders>
              <w:top w:val="nil"/>
              <w:bottom w:val="nil"/>
            </w:tcBorders>
          </w:tcPr>
          <w:p w14:paraId="2658889D"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2D7DC907"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4D95CACA" w14:textId="77777777" w:rsidR="00151BAD" w:rsidRDefault="00151BAD">
            <w:pPr>
              <w:pStyle w:val="TableParagraph"/>
              <w:spacing w:before="0"/>
              <w:jc w:val="left"/>
              <w:rPr>
                <w:sz w:val="16"/>
              </w:rPr>
            </w:pPr>
          </w:p>
        </w:tc>
        <w:tc>
          <w:tcPr>
            <w:tcW w:w="883" w:type="dxa"/>
            <w:tcBorders>
              <w:top w:val="nil"/>
              <w:bottom w:val="nil"/>
            </w:tcBorders>
          </w:tcPr>
          <w:p w14:paraId="06917889"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15C9C862" w14:textId="77777777" w:rsidR="00151BAD" w:rsidRDefault="00AC1F28">
            <w:pPr>
              <w:pStyle w:val="TableParagraph"/>
              <w:spacing w:before="71"/>
              <w:ind w:left="195" w:right="173"/>
              <w:rPr>
                <w:sz w:val="16"/>
              </w:rPr>
            </w:pPr>
            <w:r>
              <w:rPr>
                <w:sz w:val="16"/>
              </w:rPr>
              <w:t>AZ</w:t>
            </w:r>
          </w:p>
        </w:tc>
        <w:tc>
          <w:tcPr>
            <w:tcW w:w="754" w:type="dxa"/>
            <w:tcBorders>
              <w:top w:val="nil"/>
              <w:bottom w:val="nil"/>
            </w:tcBorders>
          </w:tcPr>
          <w:p w14:paraId="79191C4F"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535FF231"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22DB266E"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4C5E21A0" w14:textId="77777777" w:rsidR="00151BAD" w:rsidRDefault="00AC1F28">
            <w:pPr>
              <w:pStyle w:val="TableParagraph"/>
              <w:spacing w:before="71"/>
              <w:ind w:left="223" w:right="200"/>
              <w:rPr>
                <w:sz w:val="16"/>
              </w:rPr>
            </w:pPr>
            <w:r>
              <w:rPr>
                <w:sz w:val="16"/>
              </w:rPr>
              <w:t>AZ</w:t>
            </w:r>
          </w:p>
        </w:tc>
        <w:tc>
          <w:tcPr>
            <w:tcW w:w="735" w:type="dxa"/>
            <w:tcBorders>
              <w:top w:val="nil"/>
              <w:bottom w:val="nil"/>
            </w:tcBorders>
          </w:tcPr>
          <w:p w14:paraId="523CE4E5" w14:textId="77777777" w:rsidR="00151BAD" w:rsidRDefault="00AC1F28">
            <w:pPr>
              <w:pStyle w:val="TableParagraph"/>
              <w:spacing w:before="71"/>
              <w:ind w:left="268"/>
              <w:jc w:val="left"/>
              <w:rPr>
                <w:sz w:val="16"/>
              </w:rPr>
            </w:pPr>
            <w:r>
              <w:rPr>
                <w:sz w:val="16"/>
              </w:rPr>
              <w:t>AZ</w:t>
            </w:r>
          </w:p>
        </w:tc>
        <w:tc>
          <w:tcPr>
            <w:tcW w:w="740" w:type="dxa"/>
            <w:tcBorders>
              <w:top w:val="nil"/>
              <w:bottom w:val="nil"/>
            </w:tcBorders>
          </w:tcPr>
          <w:p w14:paraId="05260301" w14:textId="77777777" w:rsidR="00151BAD" w:rsidRDefault="00AC1F28">
            <w:pPr>
              <w:pStyle w:val="TableParagraph"/>
              <w:spacing w:before="71"/>
              <w:ind w:left="99" w:right="81"/>
              <w:rPr>
                <w:sz w:val="16"/>
              </w:rPr>
            </w:pPr>
            <w:r>
              <w:rPr>
                <w:sz w:val="16"/>
              </w:rPr>
              <w:t>AZ</w:t>
            </w:r>
          </w:p>
        </w:tc>
        <w:tc>
          <w:tcPr>
            <w:tcW w:w="754" w:type="dxa"/>
            <w:tcBorders>
              <w:top w:val="nil"/>
              <w:bottom w:val="nil"/>
            </w:tcBorders>
          </w:tcPr>
          <w:p w14:paraId="1E4E00BA" w14:textId="77777777" w:rsidR="00151BAD" w:rsidRDefault="00151BAD">
            <w:pPr>
              <w:pStyle w:val="TableParagraph"/>
              <w:spacing w:before="0"/>
              <w:jc w:val="left"/>
              <w:rPr>
                <w:sz w:val="16"/>
              </w:rPr>
            </w:pPr>
          </w:p>
        </w:tc>
        <w:tc>
          <w:tcPr>
            <w:tcW w:w="881" w:type="dxa"/>
            <w:tcBorders>
              <w:top w:val="nil"/>
              <w:bottom w:val="nil"/>
            </w:tcBorders>
          </w:tcPr>
          <w:p w14:paraId="317E9E5D" w14:textId="77777777" w:rsidR="00151BAD" w:rsidRDefault="00151BAD">
            <w:pPr>
              <w:pStyle w:val="TableParagraph"/>
              <w:spacing w:before="0"/>
              <w:jc w:val="left"/>
              <w:rPr>
                <w:sz w:val="16"/>
              </w:rPr>
            </w:pPr>
          </w:p>
        </w:tc>
      </w:tr>
      <w:tr w:rsidR="00151BAD" w14:paraId="0B79F99A" w14:textId="77777777">
        <w:trPr>
          <w:trHeight w:val="331"/>
        </w:trPr>
        <w:tc>
          <w:tcPr>
            <w:tcW w:w="888" w:type="dxa"/>
            <w:tcBorders>
              <w:top w:val="nil"/>
              <w:bottom w:val="nil"/>
            </w:tcBorders>
            <w:shd w:val="clear" w:color="auto" w:fill="DADADA"/>
          </w:tcPr>
          <w:p w14:paraId="224252CA" w14:textId="77777777" w:rsidR="00151BAD" w:rsidRDefault="00AC1F28">
            <w:pPr>
              <w:pStyle w:val="TableParagraph"/>
              <w:spacing w:before="83"/>
              <w:ind w:left="188" w:right="163"/>
              <w:rPr>
                <w:sz w:val="16"/>
              </w:rPr>
            </w:pPr>
            <w:r>
              <w:rPr>
                <w:sz w:val="16"/>
              </w:rPr>
              <w:t>SC13</w:t>
            </w:r>
          </w:p>
        </w:tc>
        <w:tc>
          <w:tcPr>
            <w:tcW w:w="734" w:type="dxa"/>
            <w:tcBorders>
              <w:top w:val="nil"/>
              <w:bottom w:val="nil"/>
            </w:tcBorders>
            <w:shd w:val="clear" w:color="auto" w:fill="DADADA"/>
          </w:tcPr>
          <w:p w14:paraId="656EC973"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66333836"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6005DFC"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7227BBD"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30F1F0C8" w14:textId="77777777" w:rsidR="00151BAD" w:rsidRDefault="00AC1F28">
            <w:pPr>
              <w:pStyle w:val="TableParagraph"/>
              <w:spacing w:before="71"/>
              <w:ind w:left="195" w:right="173"/>
              <w:rPr>
                <w:sz w:val="16"/>
              </w:rPr>
            </w:pPr>
            <w:r>
              <w:rPr>
                <w:sz w:val="16"/>
              </w:rPr>
              <w:t>AZ</w:t>
            </w:r>
          </w:p>
        </w:tc>
        <w:tc>
          <w:tcPr>
            <w:tcW w:w="754" w:type="dxa"/>
            <w:tcBorders>
              <w:top w:val="nil"/>
              <w:bottom w:val="nil"/>
            </w:tcBorders>
            <w:shd w:val="clear" w:color="auto" w:fill="DADADA"/>
          </w:tcPr>
          <w:p w14:paraId="4CAEEA71"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6D64DD52"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518B7EAF"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6F87EEFD" w14:textId="77777777" w:rsidR="00151BAD" w:rsidRDefault="00AC1F28">
            <w:pPr>
              <w:pStyle w:val="TableParagraph"/>
              <w:spacing w:before="71"/>
              <w:ind w:left="223" w:right="200"/>
              <w:rPr>
                <w:sz w:val="16"/>
              </w:rPr>
            </w:pPr>
            <w:r>
              <w:rPr>
                <w:sz w:val="16"/>
              </w:rPr>
              <w:t>AZ</w:t>
            </w:r>
          </w:p>
        </w:tc>
        <w:tc>
          <w:tcPr>
            <w:tcW w:w="735" w:type="dxa"/>
            <w:tcBorders>
              <w:top w:val="nil"/>
              <w:bottom w:val="nil"/>
            </w:tcBorders>
            <w:shd w:val="clear" w:color="auto" w:fill="DADADA"/>
          </w:tcPr>
          <w:p w14:paraId="4CE863EF" w14:textId="77777777" w:rsidR="00151BAD" w:rsidRDefault="00AC1F28">
            <w:pPr>
              <w:pStyle w:val="TableParagraph"/>
              <w:spacing w:before="71"/>
              <w:ind w:left="268"/>
              <w:jc w:val="left"/>
              <w:rPr>
                <w:sz w:val="16"/>
              </w:rPr>
            </w:pPr>
            <w:r>
              <w:rPr>
                <w:sz w:val="16"/>
              </w:rPr>
              <w:t>AZ</w:t>
            </w:r>
          </w:p>
        </w:tc>
        <w:tc>
          <w:tcPr>
            <w:tcW w:w="740" w:type="dxa"/>
            <w:tcBorders>
              <w:top w:val="nil"/>
              <w:bottom w:val="nil"/>
            </w:tcBorders>
            <w:shd w:val="clear" w:color="auto" w:fill="DADADA"/>
          </w:tcPr>
          <w:p w14:paraId="0A4EA3C4" w14:textId="77777777" w:rsidR="00151BAD" w:rsidRDefault="00AC1F28">
            <w:pPr>
              <w:pStyle w:val="TableParagraph"/>
              <w:spacing w:before="71"/>
              <w:ind w:left="99" w:right="81"/>
              <w:rPr>
                <w:sz w:val="16"/>
              </w:rPr>
            </w:pPr>
            <w:r>
              <w:rPr>
                <w:sz w:val="16"/>
              </w:rPr>
              <w:t>AZ</w:t>
            </w:r>
          </w:p>
        </w:tc>
        <w:tc>
          <w:tcPr>
            <w:tcW w:w="754" w:type="dxa"/>
            <w:tcBorders>
              <w:top w:val="nil"/>
              <w:bottom w:val="nil"/>
            </w:tcBorders>
            <w:shd w:val="clear" w:color="auto" w:fill="DADADA"/>
          </w:tcPr>
          <w:p w14:paraId="05ED44D0"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7A759249" w14:textId="77777777" w:rsidR="00151BAD" w:rsidRDefault="00151BAD">
            <w:pPr>
              <w:pStyle w:val="TableParagraph"/>
              <w:spacing w:before="0"/>
              <w:jc w:val="left"/>
              <w:rPr>
                <w:sz w:val="16"/>
              </w:rPr>
            </w:pPr>
          </w:p>
        </w:tc>
      </w:tr>
      <w:tr w:rsidR="00151BAD" w14:paraId="62A60C4D" w14:textId="77777777">
        <w:trPr>
          <w:trHeight w:val="331"/>
        </w:trPr>
        <w:tc>
          <w:tcPr>
            <w:tcW w:w="888" w:type="dxa"/>
            <w:tcBorders>
              <w:top w:val="nil"/>
              <w:bottom w:val="nil"/>
            </w:tcBorders>
          </w:tcPr>
          <w:p w14:paraId="61693ED1" w14:textId="77777777" w:rsidR="00151BAD" w:rsidRDefault="00AC1F28">
            <w:pPr>
              <w:pStyle w:val="TableParagraph"/>
              <w:spacing w:before="81"/>
              <w:ind w:left="188" w:right="163"/>
              <w:rPr>
                <w:sz w:val="16"/>
              </w:rPr>
            </w:pPr>
            <w:r>
              <w:rPr>
                <w:sz w:val="16"/>
              </w:rPr>
              <w:t>SC14</w:t>
            </w:r>
          </w:p>
        </w:tc>
        <w:tc>
          <w:tcPr>
            <w:tcW w:w="734" w:type="dxa"/>
            <w:tcBorders>
              <w:top w:val="nil"/>
              <w:bottom w:val="nil"/>
            </w:tcBorders>
          </w:tcPr>
          <w:p w14:paraId="1D9BC8C5"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7C71F62B"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AFDD033" w14:textId="77777777" w:rsidR="00151BAD" w:rsidRDefault="00151BAD">
            <w:pPr>
              <w:pStyle w:val="TableParagraph"/>
              <w:spacing w:before="0"/>
              <w:jc w:val="left"/>
              <w:rPr>
                <w:sz w:val="16"/>
              </w:rPr>
            </w:pPr>
          </w:p>
        </w:tc>
        <w:tc>
          <w:tcPr>
            <w:tcW w:w="883" w:type="dxa"/>
            <w:tcBorders>
              <w:top w:val="nil"/>
              <w:bottom w:val="nil"/>
            </w:tcBorders>
          </w:tcPr>
          <w:p w14:paraId="362902AE"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5E5891FE" w14:textId="77777777" w:rsidR="00151BAD" w:rsidRDefault="00AC1F28">
            <w:pPr>
              <w:pStyle w:val="TableParagraph"/>
              <w:spacing w:before="71"/>
              <w:ind w:left="195" w:right="171"/>
              <w:rPr>
                <w:sz w:val="16"/>
              </w:rPr>
            </w:pPr>
            <w:r>
              <w:rPr>
                <w:sz w:val="16"/>
              </w:rPr>
              <w:t>BD</w:t>
            </w:r>
          </w:p>
        </w:tc>
        <w:tc>
          <w:tcPr>
            <w:tcW w:w="754" w:type="dxa"/>
            <w:tcBorders>
              <w:top w:val="nil"/>
              <w:bottom w:val="nil"/>
            </w:tcBorders>
          </w:tcPr>
          <w:p w14:paraId="06E5B3BD"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352D13CE"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1D5D9DE1"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2B7E84A0" w14:textId="77777777" w:rsidR="00151BAD" w:rsidRDefault="00AC1F28">
            <w:pPr>
              <w:pStyle w:val="TableParagraph"/>
              <w:spacing w:before="71"/>
              <w:ind w:left="223" w:right="197"/>
              <w:rPr>
                <w:sz w:val="16"/>
              </w:rPr>
            </w:pPr>
            <w:r>
              <w:rPr>
                <w:sz w:val="16"/>
              </w:rPr>
              <w:t>BD</w:t>
            </w:r>
          </w:p>
        </w:tc>
        <w:tc>
          <w:tcPr>
            <w:tcW w:w="735" w:type="dxa"/>
            <w:tcBorders>
              <w:top w:val="nil"/>
              <w:bottom w:val="nil"/>
            </w:tcBorders>
          </w:tcPr>
          <w:p w14:paraId="2FB2B755" w14:textId="77777777" w:rsidR="00151BAD" w:rsidRDefault="00AC1F28">
            <w:pPr>
              <w:pStyle w:val="TableParagraph"/>
              <w:spacing w:before="71"/>
              <w:ind w:left="263"/>
              <w:jc w:val="left"/>
              <w:rPr>
                <w:sz w:val="16"/>
              </w:rPr>
            </w:pPr>
            <w:r>
              <w:rPr>
                <w:sz w:val="16"/>
              </w:rPr>
              <w:t>BD</w:t>
            </w:r>
          </w:p>
        </w:tc>
        <w:tc>
          <w:tcPr>
            <w:tcW w:w="740" w:type="dxa"/>
            <w:tcBorders>
              <w:top w:val="nil"/>
              <w:bottom w:val="nil"/>
            </w:tcBorders>
          </w:tcPr>
          <w:p w14:paraId="762FFD1C" w14:textId="77777777" w:rsidR="00151BAD" w:rsidRDefault="00AC1F28">
            <w:pPr>
              <w:pStyle w:val="TableParagraph"/>
              <w:spacing w:before="71"/>
              <w:ind w:left="99" w:right="78"/>
              <w:rPr>
                <w:sz w:val="16"/>
              </w:rPr>
            </w:pPr>
            <w:r>
              <w:rPr>
                <w:sz w:val="16"/>
              </w:rPr>
              <w:t>BD</w:t>
            </w:r>
          </w:p>
        </w:tc>
        <w:tc>
          <w:tcPr>
            <w:tcW w:w="754" w:type="dxa"/>
            <w:tcBorders>
              <w:top w:val="nil"/>
              <w:bottom w:val="nil"/>
            </w:tcBorders>
          </w:tcPr>
          <w:p w14:paraId="2A0E1515" w14:textId="77777777" w:rsidR="00151BAD" w:rsidRDefault="00151BAD">
            <w:pPr>
              <w:pStyle w:val="TableParagraph"/>
              <w:spacing w:before="0"/>
              <w:jc w:val="left"/>
              <w:rPr>
                <w:sz w:val="16"/>
              </w:rPr>
            </w:pPr>
          </w:p>
        </w:tc>
        <w:tc>
          <w:tcPr>
            <w:tcW w:w="881" w:type="dxa"/>
            <w:tcBorders>
              <w:top w:val="nil"/>
              <w:bottom w:val="nil"/>
            </w:tcBorders>
          </w:tcPr>
          <w:p w14:paraId="794B8E7B" w14:textId="77777777" w:rsidR="00151BAD" w:rsidRDefault="00151BAD">
            <w:pPr>
              <w:pStyle w:val="TableParagraph"/>
              <w:spacing w:before="0"/>
              <w:jc w:val="left"/>
              <w:rPr>
                <w:sz w:val="16"/>
              </w:rPr>
            </w:pPr>
          </w:p>
        </w:tc>
      </w:tr>
      <w:tr w:rsidR="00151BAD" w14:paraId="3AEDBE51" w14:textId="77777777">
        <w:trPr>
          <w:trHeight w:val="331"/>
        </w:trPr>
        <w:tc>
          <w:tcPr>
            <w:tcW w:w="888" w:type="dxa"/>
            <w:tcBorders>
              <w:top w:val="nil"/>
              <w:bottom w:val="nil"/>
            </w:tcBorders>
            <w:shd w:val="clear" w:color="auto" w:fill="DADADA"/>
          </w:tcPr>
          <w:p w14:paraId="1732DD7C" w14:textId="77777777" w:rsidR="00151BAD" w:rsidRDefault="00AC1F28">
            <w:pPr>
              <w:pStyle w:val="TableParagraph"/>
              <w:spacing w:before="81"/>
              <w:ind w:left="188" w:right="163"/>
              <w:rPr>
                <w:sz w:val="16"/>
              </w:rPr>
            </w:pPr>
            <w:r>
              <w:rPr>
                <w:sz w:val="16"/>
              </w:rPr>
              <w:t>SC15</w:t>
            </w:r>
          </w:p>
        </w:tc>
        <w:tc>
          <w:tcPr>
            <w:tcW w:w="734" w:type="dxa"/>
            <w:tcBorders>
              <w:top w:val="nil"/>
              <w:bottom w:val="nil"/>
            </w:tcBorders>
            <w:shd w:val="clear" w:color="auto" w:fill="DADADA"/>
          </w:tcPr>
          <w:p w14:paraId="1567AD06"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456583E4"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62818AF5"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EBCBDA3"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49C3C784" w14:textId="77777777" w:rsidR="00151BAD" w:rsidRDefault="00AC1F28">
            <w:pPr>
              <w:pStyle w:val="TableParagraph"/>
              <w:spacing w:before="71"/>
              <w:ind w:left="195" w:right="170"/>
              <w:rPr>
                <w:sz w:val="16"/>
              </w:rPr>
            </w:pPr>
            <w:r>
              <w:rPr>
                <w:sz w:val="16"/>
              </w:rPr>
              <w:t>BD</w:t>
            </w:r>
          </w:p>
        </w:tc>
        <w:tc>
          <w:tcPr>
            <w:tcW w:w="754" w:type="dxa"/>
            <w:tcBorders>
              <w:top w:val="nil"/>
              <w:bottom w:val="nil"/>
            </w:tcBorders>
            <w:shd w:val="clear" w:color="auto" w:fill="DADADA"/>
          </w:tcPr>
          <w:p w14:paraId="76CA00B8"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3E8A9705"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65D05E2D"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05B9C981" w14:textId="77777777" w:rsidR="00151BAD" w:rsidRDefault="00AC1F28">
            <w:pPr>
              <w:pStyle w:val="TableParagraph"/>
              <w:spacing w:before="71"/>
              <w:ind w:left="223" w:right="197"/>
              <w:rPr>
                <w:sz w:val="16"/>
              </w:rPr>
            </w:pPr>
            <w:r>
              <w:rPr>
                <w:sz w:val="16"/>
              </w:rPr>
              <w:t>BD</w:t>
            </w:r>
          </w:p>
        </w:tc>
        <w:tc>
          <w:tcPr>
            <w:tcW w:w="735" w:type="dxa"/>
            <w:tcBorders>
              <w:top w:val="nil"/>
              <w:bottom w:val="nil"/>
            </w:tcBorders>
            <w:shd w:val="clear" w:color="auto" w:fill="DADADA"/>
          </w:tcPr>
          <w:p w14:paraId="43741595" w14:textId="77777777" w:rsidR="00151BAD" w:rsidRDefault="00AC1F28">
            <w:pPr>
              <w:pStyle w:val="TableParagraph"/>
              <w:spacing w:before="71"/>
              <w:ind w:left="263"/>
              <w:jc w:val="left"/>
              <w:rPr>
                <w:sz w:val="16"/>
              </w:rPr>
            </w:pPr>
            <w:r>
              <w:rPr>
                <w:sz w:val="16"/>
              </w:rPr>
              <w:t>BD</w:t>
            </w:r>
          </w:p>
        </w:tc>
        <w:tc>
          <w:tcPr>
            <w:tcW w:w="740" w:type="dxa"/>
            <w:tcBorders>
              <w:top w:val="nil"/>
              <w:bottom w:val="nil"/>
            </w:tcBorders>
            <w:shd w:val="clear" w:color="auto" w:fill="DADADA"/>
          </w:tcPr>
          <w:p w14:paraId="576CC60D" w14:textId="77777777" w:rsidR="00151BAD" w:rsidRDefault="00AC1F28">
            <w:pPr>
              <w:pStyle w:val="TableParagraph"/>
              <w:spacing w:before="71"/>
              <w:ind w:left="99" w:right="78"/>
              <w:rPr>
                <w:sz w:val="16"/>
              </w:rPr>
            </w:pPr>
            <w:r>
              <w:rPr>
                <w:sz w:val="16"/>
              </w:rPr>
              <w:t>BD</w:t>
            </w:r>
          </w:p>
        </w:tc>
        <w:tc>
          <w:tcPr>
            <w:tcW w:w="754" w:type="dxa"/>
            <w:tcBorders>
              <w:top w:val="nil"/>
              <w:bottom w:val="nil"/>
            </w:tcBorders>
            <w:shd w:val="clear" w:color="auto" w:fill="DADADA"/>
          </w:tcPr>
          <w:p w14:paraId="02F6C129"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F5CEC9A" w14:textId="77777777" w:rsidR="00151BAD" w:rsidRDefault="00151BAD">
            <w:pPr>
              <w:pStyle w:val="TableParagraph"/>
              <w:spacing w:before="0"/>
              <w:jc w:val="left"/>
              <w:rPr>
                <w:sz w:val="16"/>
              </w:rPr>
            </w:pPr>
          </w:p>
        </w:tc>
      </w:tr>
      <w:tr w:rsidR="00151BAD" w14:paraId="52083AC7" w14:textId="77777777">
        <w:trPr>
          <w:trHeight w:val="328"/>
        </w:trPr>
        <w:tc>
          <w:tcPr>
            <w:tcW w:w="888" w:type="dxa"/>
            <w:tcBorders>
              <w:top w:val="nil"/>
              <w:bottom w:val="nil"/>
            </w:tcBorders>
          </w:tcPr>
          <w:p w14:paraId="4DAB0942" w14:textId="77777777" w:rsidR="00151BAD" w:rsidRDefault="00AC1F28">
            <w:pPr>
              <w:pStyle w:val="TableParagraph"/>
              <w:spacing w:before="81"/>
              <w:ind w:left="188" w:right="163"/>
              <w:rPr>
                <w:sz w:val="16"/>
              </w:rPr>
            </w:pPr>
            <w:r>
              <w:rPr>
                <w:sz w:val="16"/>
              </w:rPr>
              <w:t>SC16</w:t>
            </w:r>
          </w:p>
        </w:tc>
        <w:tc>
          <w:tcPr>
            <w:tcW w:w="734" w:type="dxa"/>
            <w:tcBorders>
              <w:top w:val="nil"/>
              <w:bottom w:val="nil"/>
            </w:tcBorders>
          </w:tcPr>
          <w:p w14:paraId="358F0F08"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4C406884"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DF67C26" w14:textId="77777777" w:rsidR="00151BAD" w:rsidRDefault="00151BAD">
            <w:pPr>
              <w:pStyle w:val="TableParagraph"/>
              <w:spacing w:before="0"/>
              <w:jc w:val="left"/>
              <w:rPr>
                <w:sz w:val="16"/>
              </w:rPr>
            </w:pPr>
          </w:p>
        </w:tc>
        <w:tc>
          <w:tcPr>
            <w:tcW w:w="883" w:type="dxa"/>
            <w:tcBorders>
              <w:top w:val="nil"/>
              <w:bottom w:val="nil"/>
            </w:tcBorders>
          </w:tcPr>
          <w:p w14:paraId="5405A2BB"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7740D378" w14:textId="77777777" w:rsidR="00151BAD" w:rsidRDefault="00AC1F28">
            <w:pPr>
              <w:pStyle w:val="TableParagraph"/>
              <w:spacing w:before="71"/>
              <w:ind w:left="195" w:right="173"/>
              <w:rPr>
                <w:sz w:val="16"/>
              </w:rPr>
            </w:pPr>
            <w:r>
              <w:rPr>
                <w:sz w:val="16"/>
              </w:rPr>
              <w:t>BF</w:t>
            </w:r>
          </w:p>
        </w:tc>
        <w:tc>
          <w:tcPr>
            <w:tcW w:w="754" w:type="dxa"/>
            <w:tcBorders>
              <w:top w:val="nil"/>
              <w:bottom w:val="nil"/>
            </w:tcBorders>
          </w:tcPr>
          <w:p w14:paraId="0CFDA63F" w14:textId="77777777" w:rsidR="00151BAD" w:rsidRDefault="00AC1F28">
            <w:pPr>
              <w:pStyle w:val="TableParagraph"/>
              <w:spacing w:before="71"/>
              <w:ind w:right="276"/>
              <w:jc w:val="right"/>
              <w:rPr>
                <w:sz w:val="16"/>
              </w:rPr>
            </w:pPr>
            <w:r>
              <w:rPr>
                <w:sz w:val="16"/>
              </w:rPr>
              <w:t>06</w:t>
            </w:r>
          </w:p>
        </w:tc>
        <w:tc>
          <w:tcPr>
            <w:tcW w:w="696" w:type="dxa"/>
            <w:tcBorders>
              <w:top w:val="nil"/>
              <w:bottom w:val="nil"/>
            </w:tcBorders>
          </w:tcPr>
          <w:p w14:paraId="79DF77E7"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0D07E1E4"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02719CCE" w14:textId="77777777" w:rsidR="00151BAD" w:rsidRDefault="00AC1F28">
            <w:pPr>
              <w:pStyle w:val="TableParagraph"/>
              <w:spacing w:before="71"/>
              <w:ind w:left="223" w:right="200"/>
              <w:rPr>
                <w:sz w:val="16"/>
              </w:rPr>
            </w:pPr>
            <w:r>
              <w:rPr>
                <w:sz w:val="16"/>
              </w:rPr>
              <w:t>BF</w:t>
            </w:r>
          </w:p>
        </w:tc>
        <w:tc>
          <w:tcPr>
            <w:tcW w:w="735" w:type="dxa"/>
            <w:tcBorders>
              <w:top w:val="nil"/>
              <w:bottom w:val="nil"/>
            </w:tcBorders>
          </w:tcPr>
          <w:p w14:paraId="5B994E6B" w14:textId="77777777" w:rsidR="00151BAD" w:rsidRDefault="00AC1F28">
            <w:pPr>
              <w:pStyle w:val="TableParagraph"/>
              <w:spacing w:before="71"/>
              <w:ind w:left="275"/>
              <w:jc w:val="left"/>
              <w:rPr>
                <w:sz w:val="16"/>
              </w:rPr>
            </w:pPr>
            <w:r>
              <w:rPr>
                <w:sz w:val="16"/>
              </w:rPr>
              <w:t>BF</w:t>
            </w:r>
          </w:p>
        </w:tc>
        <w:tc>
          <w:tcPr>
            <w:tcW w:w="740" w:type="dxa"/>
            <w:tcBorders>
              <w:top w:val="nil"/>
              <w:bottom w:val="nil"/>
            </w:tcBorders>
          </w:tcPr>
          <w:p w14:paraId="236258EF" w14:textId="77777777" w:rsidR="00151BAD" w:rsidRDefault="00AC1F28">
            <w:pPr>
              <w:pStyle w:val="TableParagraph"/>
              <w:spacing w:before="71"/>
              <w:ind w:left="99" w:right="81"/>
              <w:rPr>
                <w:sz w:val="16"/>
              </w:rPr>
            </w:pPr>
            <w:r>
              <w:rPr>
                <w:sz w:val="16"/>
              </w:rPr>
              <w:t>BF</w:t>
            </w:r>
          </w:p>
        </w:tc>
        <w:tc>
          <w:tcPr>
            <w:tcW w:w="754" w:type="dxa"/>
            <w:tcBorders>
              <w:top w:val="nil"/>
              <w:bottom w:val="nil"/>
            </w:tcBorders>
          </w:tcPr>
          <w:p w14:paraId="0EFA8F2F" w14:textId="77777777" w:rsidR="00151BAD" w:rsidRDefault="00151BAD">
            <w:pPr>
              <w:pStyle w:val="TableParagraph"/>
              <w:spacing w:before="0"/>
              <w:jc w:val="left"/>
              <w:rPr>
                <w:sz w:val="16"/>
              </w:rPr>
            </w:pPr>
          </w:p>
        </w:tc>
        <w:tc>
          <w:tcPr>
            <w:tcW w:w="881" w:type="dxa"/>
            <w:tcBorders>
              <w:top w:val="nil"/>
              <w:bottom w:val="nil"/>
            </w:tcBorders>
          </w:tcPr>
          <w:p w14:paraId="3D53C70E" w14:textId="77777777" w:rsidR="00151BAD" w:rsidRDefault="00151BAD">
            <w:pPr>
              <w:pStyle w:val="TableParagraph"/>
              <w:spacing w:before="0"/>
              <w:jc w:val="left"/>
              <w:rPr>
                <w:sz w:val="16"/>
              </w:rPr>
            </w:pPr>
          </w:p>
        </w:tc>
      </w:tr>
      <w:tr w:rsidR="00151BAD" w14:paraId="6421E2F4" w14:textId="77777777">
        <w:trPr>
          <w:trHeight w:val="331"/>
        </w:trPr>
        <w:tc>
          <w:tcPr>
            <w:tcW w:w="888" w:type="dxa"/>
            <w:tcBorders>
              <w:top w:val="nil"/>
              <w:bottom w:val="nil"/>
            </w:tcBorders>
            <w:shd w:val="clear" w:color="auto" w:fill="DADADA"/>
          </w:tcPr>
          <w:p w14:paraId="20C3C434" w14:textId="77777777" w:rsidR="00151BAD" w:rsidRDefault="00AC1F28">
            <w:pPr>
              <w:pStyle w:val="TableParagraph"/>
              <w:spacing w:before="83"/>
              <w:ind w:left="188" w:right="163"/>
              <w:rPr>
                <w:sz w:val="16"/>
              </w:rPr>
            </w:pPr>
            <w:r>
              <w:rPr>
                <w:sz w:val="16"/>
              </w:rPr>
              <w:t>SC17</w:t>
            </w:r>
          </w:p>
        </w:tc>
        <w:tc>
          <w:tcPr>
            <w:tcW w:w="734" w:type="dxa"/>
            <w:tcBorders>
              <w:top w:val="nil"/>
              <w:bottom w:val="nil"/>
            </w:tcBorders>
            <w:shd w:val="clear" w:color="auto" w:fill="DADADA"/>
          </w:tcPr>
          <w:p w14:paraId="114AC58D"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7C8970B6"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3FB5E2B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FC65B6B"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shd w:val="clear" w:color="auto" w:fill="DADADA"/>
          </w:tcPr>
          <w:p w14:paraId="37ADFDC6" w14:textId="77777777" w:rsidR="00151BAD" w:rsidRDefault="00AC1F28">
            <w:pPr>
              <w:pStyle w:val="TableParagraph"/>
              <w:spacing w:before="74"/>
              <w:ind w:left="195" w:right="173"/>
              <w:rPr>
                <w:sz w:val="16"/>
              </w:rPr>
            </w:pPr>
            <w:r>
              <w:rPr>
                <w:sz w:val="16"/>
              </w:rPr>
              <w:t>BF</w:t>
            </w:r>
          </w:p>
        </w:tc>
        <w:tc>
          <w:tcPr>
            <w:tcW w:w="754" w:type="dxa"/>
            <w:tcBorders>
              <w:top w:val="nil"/>
              <w:bottom w:val="nil"/>
            </w:tcBorders>
            <w:shd w:val="clear" w:color="auto" w:fill="DADADA"/>
          </w:tcPr>
          <w:p w14:paraId="28ED6FF8" w14:textId="77777777" w:rsidR="00151BAD" w:rsidRDefault="00AC1F28">
            <w:pPr>
              <w:pStyle w:val="TableParagraph"/>
              <w:spacing w:before="74"/>
              <w:ind w:right="276"/>
              <w:jc w:val="right"/>
              <w:rPr>
                <w:sz w:val="16"/>
              </w:rPr>
            </w:pPr>
            <w:r>
              <w:rPr>
                <w:sz w:val="16"/>
              </w:rPr>
              <w:t>22</w:t>
            </w:r>
          </w:p>
        </w:tc>
        <w:tc>
          <w:tcPr>
            <w:tcW w:w="696" w:type="dxa"/>
            <w:tcBorders>
              <w:top w:val="nil"/>
              <w:bottom w:val="nil"/>
            </w:tcBorders>
            <w:shd w:val="clear" w:color="auto" w:fill="DADADA"/>
          </w:tcPr>
          <w:p w14:paraId="37ED4B2B"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256994CD" w14:textId="77777777" w:rsidR="00151BAD" w:rsidRDefault="00AC1F28">
            <w:pPr>
              <w:pStyle w:val="TableParagraph"/>
              <w:spacing w:before="74"/>
              <w:ind w:right="260"/>
              <w:jc w:val="right"/>
              <w:rPr>
                <w:sz w:val="16"/>
              </w:rPr>
            </w:pPr>
            <w:r>
              <w:rPr>
                <w:sz w:val="16"/>
              </w:rPr>
              <w:t>8D</w:t>
            </w:r>
          </w:p>
        </w:tc>
        <w:tc>
          <w:tcPr>
            <w:tcW w:w="737" w:type="dxa"/>
            <w:tcBorders>
              <w:top w:val="nil"/>
              <w:bottom w:val="nil"/>
            </w:tcBorders>
            <w:shd w:val="clear" w:color="auto" w:fill="DADADA"/>
          </w:tcPr>
          <w:p w14:paraId="5E7E50B1" w14:textId="77777777" w:rsidR="00151BAD" w:rsidRDefault="00AC1F28">
            <w:pPr>
              <w:pStyle w:val="TableParagraph"/>
              <w:spacing w:before="74"/>
              <w:ind w:left="223" w:right="200"/>
              <w:rPr>
                <w:sz w:val="16"/>
              </w:rPr>
            </w:pPr>
            <w:r>
              <w:rPr>
                <w:sz w:val="16"/>
              </w:rPr>
              <w:t>BF</w:t>
            </w:r>
          </w:p>
        </w:tc>
        <w:tc>
          <w:tcPr>
            <w:tcW w:w="735" w:type="dxa"/>
            <w:tcBorders>
              <w:top w:val="nil"/>
              <w:bottom w:val="nil"/>
            </w:tcBorders>
            <w:shd w:val="clear" w:color="auto" w:fill="DADADA"/>
          </w:tcPr>
          <w:p w14:paraId="2EEA766F" w14:textId="77777777" w:rsidR="00151BAD" w:rsidRDefault="00AC1F28">
            <w:pPr>
              <w:pStyle w:val="TableParagraph"/>
              <w:spacing w:before="74"/>
              <w:ind w:left="275"/>
              <w:jc w:val="left"/>
              <w:rPr>
                <w:sz w:val="16"/>
              </w:rPr>
            </w:pPr>
            <w:r>
              <w:rPr>
                <w:sz w:val="16"/>
              </w:rPr>
              <w:t>BF</w:t>
            </w:r>
          </w:p>
        </w:tc>
        <w:tc>
          <w:tcPr>
            <w:tcW w:w="740" w:type="dxa"/>
            <w:tcBorders>
              <w:top w:val="nil"/>
              <w:bottom w:val="nil"/>
            </w:tcBorders>
            <w:shd w:val="clear" w:color="auto" w:fill="DADADA"/>
          </w:tcPr>
          <w:p w14:paraId="73CE5BE2" w14:textId="77777777" w:rsidR="00151BAD" w:rsidRDefault="00AC1F28">
            <w:pPr>
              <w:pStyle w:val="TableParagraph"/>
              <w:spacing w:before="74"/>
              <w:ind w:left="99" w:right="80"/>
              <w:rPr>
                <w:sz w:val="16"/>
              </w:rPr>
            </w:pPr>
            <w:r>
              <w:rPr>
                <w:sz w:val="16"/>
              </w:rPr>
              <w:t>BF</w:t>
            </w:r>
          </w:p>
        </w:tc>
        <w:tc>
          <w:tcPr>
            <w:tcW w:w="754" w:type="dxa"/>
            <w:tcBorders>
              <w:top w:val="nil"/>
              <w:bottom w:val="nil"/>
            </w:tcBorders>
            <w:shd w:val="clear" w:color="auto" w:fill="DADADA"/>
          </w:tcPr>
          <w:p w14:paraId="4EA7EBF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B13DD6A" w14:textId="77777777" w:rsidR="00151BAD" w:rsidRDefault="00151BAD">
            <w:pPr>
              <w:pStyle w:val="TableParagraph"/>
              <w:spacing w:before="0"/>
              <w:jc w:val="left"/>
              <w:rPr>
                <w:sz w:val="16"/>
              </w:rPr>
            </w:pPr>
          </w:p>
        </w:tc>
      </w:tr>
      <w:tr w:rsidR="00151BAD" w14:paraId="7A43019B" w14:textId="77777777">
        <w:trPr>
          <w:trHeight w:val="331"/>
        </w:trPr>
        <w:tc>
          <w:tcPr>
            <w:tcW w:w="888" w:type="dxa"/>
            <w:tcBorders>
              <w:top w:val="nil"/>
              <w:bottom w:val="nil"/>
            </w:tcBorders>
          </w:tcPr>
          <w:p w14:paraId="030C945E" w14:textId="77777777" w:rsidR="00151BAD" w:rsidRDefault="00AC1F28">
            <w:pPr>
              <w:pStyle w:val="TableParagraph"/>
              <w:spacing w:before="83"/>
              <w:ind w:left="188" w:right="163"/>
              <w:rPr>
                <w:sz w:val="16"/>
              </w:rPr>
            </w:pPr>
            <w:r>
              <w:rPr>
                <w:sz w:val="16"/>
              </w:rPr>
              <w:t>SC18</w:t>
            </w:r>
          </w:p>
        </w:tc>
        <w:tc>
          <w:tcPr>
            <w:tcW w:w="734" w:type="dxa"/>
            <w:tcBorders>
              <w:top w:val="nil"/>
              <w:bottom w:val="nil"/>
            </w:tcBorders>
          </w:tcPr>
          <w:p w14:paraId="14A498F1"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tcPr>
          <w:p w14:paraId="098C1146"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5D7F6BFE" w14:textId="77777777" w:rsidR="00151BAD" w:rsidRDefault="00151BAD">
            <w:pPr>
              <w:pStyle w:val="TableParagraph"/>
              <w:spacing w:before="0"/>
              <w:jc w:val="left"/>
              <w:rPr>
                <w:sz w:val="16"/>
              </w:rPr>
            </w:pPr>
          </w:p>
        </w:tc>
        <w:tc>
          <w:tcPr>
            <w:tcW w:w="883" w:type="dxa"/>
            <w:tcBorders>
              <w:top w:val="nil"/>
              <w:bottom w:val="nil"/>
            </w:tcBorders>
          </w:tcPr>
          <w:p w14:paraId="7C5EC6A3"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tcPr>
          <w:p w14:paraId="5AF75379" w14:textId="77777777" w:rsidR="00151BAD" w:rsidRDefault="00AC1F28">
            <w:pPr>
              <w:pStyle w:val="TableParagraph"/>
              <w:spacing w:before="74"/>
              <w:ind w:left="195" w:right="169"/>
              <w:rPr>
                <w:sz w:val="16"/>
              </w:rPr>
            </w:pPr>
            <w:r>
              <w:rPr>
                <w:sz w:val="16"/>
              </w:rPr>
              <w:t>CL</w:t>
            </w:r>
          </w:p>
        </w:tc>
        <w:tc>
          <w:tcPr>
            <w:tcW w:w="754" w:type="dxa"/>
            <w:tcBorders>
              <w:top w:val="nil"/>
              <w:bottom w:val="nil"/>
            </w:tcBorders>
          </w:tcPr>
          <w:p w14:paraId="5D4A3753" w14:textId="77777777" w:rsidR="00151BAD" w:rsidRDefault="00AC1F28">
            <w:pPr>
              <w:pStyle w:val="TableParagraph"/>
              <w:spacing w:before="74"/>
              <w:ind w:right="276"/>
              <w:jc w:val="right"/>
              <w:rPr>
                <w:sz w:val="16"/>
              </w:rPr>
            </w:pPr>
            <w:r>
              <w:rPr>
                <w:sz w:val="16"/>
              </w:rPr>
              <w:t>06</w:t>
            </w:r>
          </w:p>
        </w:tc>
        <w:tc>
          <w:tcPr>
            <w:tcW w:w="696" w:type="dxa"/>
            <w:tcBorders>
              <w:top w:val="nil"/>
              <w:bottom w:val="nil"/>
            </w:tcBorders>
          </w:tcPr>
          <w:p w14:paraId="03395A5A"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tcPr>
          <w:p w14:paraId="4A4BD116" w14:textId="77777777" w:rsidR="00151BAD" w:rsidRDefault="00AC1F28">
            <w:pPr>
              <w:pStyle w:val="TableParagraph"/>
              <w:spacing w:before="74"/>
              <w:ind w:right="279"/>
              <w:jc w:val="right"/>
              <w:rPr>
                <w:sz w:val="16"/>
              </w:rPr>
            </w:pPr>
            <w:r>
              <w:rPr>
                <w:sz w:val="16"/>
              </w:rPr>
              <w:t>67</w:t>
            </w:r>
          </w:p>
        </w:tc>
        <w:tc>
          <w:tcPr>
            <w:tcW w:w="737" w:type="dxa"/>
            <w:tcBorders>
              <w:top w:val="nil"/>
              <w:bottom w:val="nil"/>
            </w:tcBorders>
          </w:tcPr>
          <w:p w14:paraId="59A12125" w14:textId="77777777" w:rsidR="00151BAD" w:rsidRDefault="00AC1F28">
            <w:pPr>
              <w:pStyle w:val="TableParagraph"/>
              <w:spacing w:before="74"/>
              <w:ind w:left="223" w:right="196"/>
              <w:rPr>
                <w:sz w:val="16"/>
              </w:rPr>
            </w:pPr>
            <w:r>
              <w:rPr>
                <w:sz w:val="16"/>
              </w:rPr>
              <w:t>CL</w:t>
            </w:r>
          </w:p>
        </w:tc>
        <w:tc>
          <w:tcPr>
            <w:tcW w:w="735" w:type="dxa"/>
            <w:tcBorders>
              <w:top w:val="nil"/>
              <w:bottom w:val="nil"/>
            </w:tcBorders>
          </w:tcPr>
          <w:p w14:paraId="1581655B" w14:textId="77777777" w:rsidR="00151BAD" w:rsidRDefault="00AC1F28">
            <w:pPr>
              <w:pStyle w:val="TableParagraph"/>
              <w:spacing w:before="74"/>
              <w:ind w:left="273"/>
              <w:jc w:val="left"/>
              <w:rPr>
                <w:sz w:val="16"/>
              </w:rPr>
            </w:pPr>
            <w:r>
              <w:rPr>
                <w:sz w:val="16"/>
              </w:rPr>
              <w:t>CL</w:t>
            </w:r>
          </w:p>
        </w:tc>
        <w:tc>
          <w:tcPr>
            <w:tcW w:w="740" w:type="dxa"/>
            <w:tcBorders>
              <w:top w:val="nil"/>
              <w:bottom w:val="nil"/>
            </w:tcBorders>
          </w:tcPr>
          <w:p w14:paraId="201A1087" w14:textId="77777777" w:rsidR="00151BAD" w:rsidRDefault="00AC1F28">
            <w:pPr>
              <w:pStyle w:val="TableParagraph"/>
              <w:spacing w:before="74"/>
              <w:ind w:left="99" w:right="76"/>
              <w:rPr>
                <w:sz w:val="16"/>
              </w:rPr>
            </w:pPr>
            <w:r>
              <w:rPr>
                <w:sz w:val="16"/>
              </w:rPr>
              <w:t>CL</w:t>
            </w:r>
          </w:p>
        </w:tc>
        <w:tc>
          <w:tcPr>
            <w:tcW w:w="754" w:type="dxa"/>
            <w:tcBorders>
              <w:top w:val="nil"/>
              <w:bottom w:val="nil"/>
            </w:tcBorders>
          </w:tcPr>
          <w:p w14:paraId="22F8D4ED" w14:textId="77777777" w:rsidR="00151BAD" w:rsidRDefault="00151BAD">
            <w:pPr>
              <w:pStyle w:val="TableParagraph"/>
              <w:spacing w:before="0"/>
              <w:jc w:val="left"/>
              <w:rPr>
                <w:sz w:val="16"/>
              </w:rPr>
            </w:pPr>
          </w:p>
        </w:tc>
        <w:tc>
          <w:tcPr>
            <w:tcW w:w="881" w:type="dxa"/>
            <w:tcBorders>
              <w:top w:val="nil"/>
              <w:bottom w:val="nil"/>
            </w:tcBorders>
          </w:tcPr>
          <w:p w14:paraId="3F0D3F52" w14:textId="77777777" w:rsidR="00151BAD" w:rsidRDefault="00151BAD">
            <w:pPr>
              <w:pStyle w:val="TableParagraph"/>
              <w:spacing w:before="0"/>
              <w:jc w:val="left"/>
              <w:rPr>
                <w:sz w:val="16"/>
              </w:rPr>
            </w:pPr>
          </w:p>
        </w:tc>
      </w:tr>
      <w:tr w:rsidR="00151BAD" w14:paraId="3BC57D21" w14:textId="77777777">
        <w:trPr>
          <w:trHeight w:val="331"/>
        </w:trPr>
        <w:tc>
          <w:tcPr>
            <w:tcW w:w="888" w:type="dxa"/>
            <w:tcBorders>
              <w:top w:val="nil"/>
              <w:bottom w:val="nil"/>
            </w:tcBorders>
            <w:shd w:val="clear" w:color="auto" w:fill="DADADA"/>
          </w:tcPr>
          <w:p w14:paraId="77A188D2" w14:textId="77777777" w:rsidR="00151BAD" w:rsidRDefault="00AC1F28">
            <w:pPr>
              <w:pStyle w:val="TableParagraph"/>
              <w:spacing w:before="83"/>
              <w:ind w:left="188" w:right="163"/>
              <w:rPr>
                <w:sz w:val="16"/>
              </w:rPr>
            </w:pPr>
            <w:r>
              <w:rPr>
                <w:sz w:val="16"/>
              </w:rPr>
              <w:t>SC19</w:t>
            </w:r>
          </w:p>
        </w:tc>
        <w:tc>
          <w:tcPr>
            <w:tcW w:w="734" w:type="dxa"/>
            <w:tcBorders>
              <w:top w:val="nil"/>
              <w:bottom w:val="nil"/>
            </w:tcBorders>
            <w:shd w:val="clear" w:color="auto" w:fill="DADADA"/>
          </w:tcPr>
          <w:p w14:paraId="0B0AE7B0"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3C67071B"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57886B2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27848B6B"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shd w:val="clear" w:color="auto" w:fill="DADADA"/>
          </w:tcPr>
          <w:p w14:paraId="22E55B32" w14:textId="77777777" w:rsidR="00151BAD" w:rsidRDefault="00AC1F28">
            <w:pPr>
              <w:pStyle w:val="TableParagraph"/>
              <w:spacing w:before="74"/>
              <w:ind w:left="195" w:right="169"/>
              <w:rPr>
                <w:sz w:val="16"/>
              </w:rPr>
            </w:pPr>
            <w:r>
              <w:rPr>
                <w:sz w:val="16"/>
              </w:rPr>
              <w:t>CL</w:t>
            </w:r>
          </w:p>
        </w:tc>
        <w:tc>
          <w:tcPr>
            <w:tcW w:w="754" w:type="dxa"/>
            <w:tcBorders>
              <w:top w:val="nil"/>
              <w:bottom w:val="nil"/>
            </w:tcBorders>
            <w:shd w:val="clear" w:color="auto" w:fill="DADADA"/>
          </w:tcPr>
          <w:p w14:paraId="53E8400A" w14:textId="77777777" w:rsidR="00151BAD" w:rsidRDefault="00AC1F28">
            <w:pPr>
              <w:pStyle w:val="TableParagraph"/>
              <w:spacing w:before="74"/>
              <w:ind w:right="276"/>
              <w:jc w:val="right"/>
              <w:rPr>
                <w:sz w:val="16"/>
              </w:rPr>
            </w:pPr>
            <w:r>
              <w:rPr>
                <w:sz w:val="16"/>
              </w:rPr>
              <w:t>22</w:t>
            </w:r>
          </w:p>
        </w:tc>
        <w:tc>
          <w:tcPr>
            <w:tcW w:w="696" w:type="dxa"/>
            <w:tcBorders>
              <w:top w:val="nil"/>
              <w:bottom w:val="nil"/>
            </w:tcBorders>
            <w:shd w:val="clear" w:color="auto" w:fill="DADADA"/>
          </w:tcPr>
          <w:p w14:paraId="0FEDA64A"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2B111284" w14:textId="77777777" w:rsidR="00151BAD" w:rsidRDefault="00AC1F28">
            <w:pPr>
              <w:pStyle w:val="TableParagraph"/>
              <w:spacing w:before="74"/>
              <w:ind w:right="260"/>
              <w:jc w:val="right"/>
              <w:rPr>
                <w:sz w:val="16"/>
              </w:rPr>
            </w:pPr>
            <w:r>
              <w:rPr>
                <w:sz w:val="16"/>
              </w:rPr>
              <w:t>8D</w:t>
            </w:r>
          </w:p>
        </w:tc>
        <w:tc>
          <w:tcPr>
            <w:tcW w:w="737" w:type="dxa"/>
            <w:tcBorders>
              <w:top w:val="nil"/>
              <w:bottom w:val="nil"/>
            </w:tcBorders>
            <w:shd w:val="clear" w:color="auto" w:fill="DADADA"/>
          </w:tcPr>
          <w:p w14:paraId="49001D2E" w14:textId="77777777" w:rsidR="00151BAD" w:rsidRDefault="00AC1F28">
            <w:pPr>
              <w:pStyle w:val="TableParagraph"/>
              <w:spacing w:before="74"/>
              <w:ind w:left="223" w:right="196"/>
              <w:rPr>
                <w:sz w:val="16"/>
              </w:rPr>
            </w:pPr>
            <w:r>
              <w:rPr>
                <w:sz w:val="16"/>
              </w:rPr>
              <w:t>CL</w:t>
            </w:r>
          </w:p>
        </w:tc>
        <w:tc>
          <w:tcPr>
            <w:tcW w:w="735" w:type="dxa"/>
            <w:tcBorders>
              <w:top w:val="nil"/>
              <w:bottom w:val="nil"/>
            </w:tcBorders>
            <w:shd w:val="clear" w:color="auto" w:fill="DADADA"/>
          </w:tcPr>
          <w:p w14:paraId="246C55A3" w14:textId="77777777" w:rsidR="00151BAD" w:rsidRDefault="00AC1F28">
            <w:pPr>
              <w:pStyle w:val="TableParagraph"/>
              <w:spacing w:before="74"/>
              <w:ind w:left="273"/>
              <w:jc w:val="left"/>
              <w:rPr>
                <w:sz w:val="16"/>
              </w:rPr>
            </w:pPr>
            <w:r>
              <w:rPr>
                <w:sz w:val="16"/>
              </w:rPr>
              <w:t>CL</w:t>
            </w:r>
          </w:p>
        </w:tc>
        <w:tc>
          <w:tcPr>
            <w:tcW w:w="740" w:type="dxa"/>
            <w:tcBorders>
              <w:top w:val="nil"/>
              <w:bottom w:val="nil"/>
            </w:tcBorders>
            <w:shd w:val="clear" w:color="auto" w:fill="DADADA"/>
          </w:tcPr>
          <w:p w14:paraId="6B1E2594" w14:textId="77777777" w:rsidR="00151BAD" w:rsidRDefault="00AC1F28">
            <w:pPr>
              <w:pStyle w:val="TableParagraph"/>
              <w:spacing w:before="74"/>
              <w:ind w:left="99" w:right="76"/>
              <w:rPr>
                <w:sz w:val="16"/>
              </w:rPr>
            </w:pPr>
            <w:r>
              <w:rPr>
                <w:sz w:val="16"/>
              </w:rPr>
              <w:t>CL</w:t>
            </w:r>
          </w:p>
        </w:tc>
        <w:tc>
          <w:tcPr>
            <w:tcW w:w="754" w:type="dxa"/>
            <w:tcBorders>
              <w:top w:val="nil"/>
              <w:bottom w:val="nil"/>
            </w:tcBorders>
            <w:shd w:val="clear" w:color="auto" w:fill="DADADA"/>
          </w:tcPr>
          <w:p w14:paraId="7E94970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572AF8D" w14:textId="77777777" w:rsidR="00151BAD" w:rsidRDefault="00151BAD">
            <w:pPr>
              <w:pStyle w:val="TableParagraph"/>
              <w:spacing w:before="0"/>
              <w:jc w:val="left"/>
              <w:rPr>
                <w:sz w:val="16"/>
              </w:rPr>
            </w:pPr>
          </w:p>
        </w:tc>
      </w:tr>
      <w:tr w:rsidR="00151BAD" w14:paraId="225DF069" w14:textId="77777777">
        <w:trPr>
          <w:trHeight w:val="331"/>
        </w:trPr>
        <w:tc>
          <w:tcPr>
            <w:tcW w:w="888" w:type="dxa"/>
            <w:tcBorders>
              <w:top w:val="nil"/>
              <w:bottom w:val="nil"/>
            </w:tcBorders>
          </w:tcPr>
          <w:p w14:paraId="225E2AB7" w14:textId="77777777" w:rsidR="00151BAD" w:rsidRDefault="00AC1F28">
            <w:pPr>
              <w:pStyle w:val="TableParagraph"/>
              <w:spacing w:before="83"/>
              <w:ind w:left="188" w:right="163"/>
              <w:rPr>
                <w:sz w:val="16"/>
              </w:rPr>
            </w:pPr>
            <w:r>
              <w:rPr>
                <w:sz w:val="16"/>
              </w:rPr>
              <w:t>SC20</w:t>
            </w:r>
          </w:p>
        </w:tc>
        <w:tc>
          <w:tcPr>
            <w:tcW w:w="734" w:type="dxa"/>
            <w:tcBorders>
              <w:top w:val="nil"/>
              <w:bottom w:val="nil"/>
            </w:tcBorders>
          </w:tcPr>
          <w:p w14:paraId="11996C26"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45D6B416"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58C7985E" w14:textId="77777777" w:rsidR="00151BAD" w:rsidRDefault="00151BAD">
            <w:pPr>
              <w:pStyle w:val="TableParagraph"/>
              <w:spacing w:before="0"/>
              <w:jc w:val="left"/>
              <w:rPr>
                <w:sz w:val="16"/>
              </w:rPr>
            </w:pPr>
          </w:p>
        </w:tc>
        <w:tc>
          <w:tcPr>
            <w:tcW w:w="883" w:type="dxa"/>
            <w:tcBorders>
              <w:top w:val="nil"/>
              <w:bottom w:val="nil"/>
            </w:tcBorders>
          </w:tcPr>
          <w:p w14:paraId="7C2D28F5"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6B8944E6" w14:textId="77777777" w:rsidR="00151BAD" w:rsidRDefault="00AC1F28">
            <w:pPr>
              <w:pStyle w:val="TableParagraph"/>
              <w:spacing w:before="71"/>
              <w:ind w:left="195" w:right="169"/>
              <w:rPr>
                <w:sz w:val="16"/>
              </w:rPr>
            </w:pPr>
            <w:r>
              <w:rPr>
                <w:sz w:val="16"/>
              </w:rPr>
              <w:t>CT</w:t>
            </w:r>
          </w:p>
        </w:tc>
        <w:tc>
          <w:tcPr>
            <w:tcW w:w="754" w:type="dxa"/>
            <w:tcBorders>
              <w:top w:val="nil"/>
              <w:bottom w:val="nil"/>
            </w:tcBorders>
          </w:tcPr>
          <w:p w14:paraId="0C251C2D" w14:textId="77777777" w:rsidR="00151BAD" w:rsidRDefault="00AC1F28">
            <w:pPr>
              <w:pStyle w:val="TableParagraph"/>
              <w:spacing w:before="71"/>
              <w:ind w:right="276"/>
              <w:jc w:val="right"/>
              <w:rPr>
                <w:sz w:val="16"/>
              </w:rPr>
            </w:pPr>
            <w:r>
              <w:rPr>
                <w:sz w:val="16"/>
              </w:rPr>
              <w:t>06</w:t>
            </w:r>
          </w:p>
        </w:tc>
        <w:tc>
          <w:tcPr>
            <w:tcW w:w="696" w:type="dxa"/>
            <w:tcBorders>
              <w:top w:val="nil"/>
              <w:bottom w:val="nil"/>
            </w:tcBorders>
          </w:tcPr>
          <w:p w14:paraId="06B69E20"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26DCF8CF"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0641E61C" w14:textId="77777777" w:rsidR="00151BAD" w:rsidRDefault="00AC1F28">
            <w:pPr>
              <w:pStyle w:val="TableParagraph"/>
              <w:spacing w:before="71"/>
              <w:ind w:left="223" w:right="196"/>
              <w:rPr>
                <w:sz w:val="16"/>
              </w:rPr>
            </w:pPr>
            <w:r>
              <w:rPr>
                <w:sz w:val="16"/>
              </w:rPr>
              <w:t>CT</w:t>
            </w:r>
          </w:p>
        </w:tc>
        <w:tc>
          <w:tcPr>
            <w:tcW w:w="735" w:type="dxa"/>
            <w:tcBorders>
              <w:top w:val="nil"/>
              <w:bottom w:val="nil"/>
            </w:tcBorders>
          </w:tcPr>
          <w:p w14:paraId="29256989" w14:textId="77777777" w:rsidR="00151BAD" w:rsidRDefault="00AC1F28">
            <w:pPr>
              <w:pStyle w:val="TableParagraph"/>
              <w:spacing w:before="71"/>
              <w:ind w:left="273"/>
              <w:jc w:val="left"/>
              <w:rPr>
                <w:sz w:val="16"/>
              </w:rPr>
            </w:pPr>
            <w:r>
              <w:rPr>
                <w:sz w:val="16"/>
              </w:rPr>
              <w:t>CT</w:t>
            </w:r>
          </w:p>
        </w:tc>
        <w:tc>
          <w:tcPr>
            <w:tcW w:w="740" w:type="dxa"/>
            <w:tcBorders>
              <w:top w:val="nil"/>
              <w:bottom w:val="nil"/>
            </w:tcBorders>
          </w:tcPr>
          <w:p w14:paraId="1B4E6A70" w14:textId="77777777" w:rsidR="00151BAD" w:rsidRDefault="00AC1F28">
            <w:pPr>
              <w:pStyle w:val="TableParagraph"/>
              <w:spacing w:before="71"/>
              <w:ind w:left="99" w:right="76"/>
              <w:rPr>
                <w:sz w:val="16"/>
              </w:rPr>
            </w:pPr>
            <w:r>
              <w:rPr>
                <w:sz w:val="16"/>
              </w:rPr>
              <w:t>CT</w:t>
            </w:r>
          </w:p>
        </w:tc>
        <w:tc>
          <w:tcPr>
            <w:tcW w:w="754" w:type="dxa"/>
            <w:tcBorders>
              <w:top w:val="nil"/>
              <w:bottom w:val="nil"/>
            </w:tcBorders>
          </w:tcPr>
          <w:p w14:paraId="2A5610F9" w14:textId="77777777" w:rsidR="00151BAD" w:rsidRDefault="00151BAD">
            <w:pPr>
              <w:pStyle w:val="TableParagraph"/>
              <w:spacing w:before="0"/>
              <w:jc w:val="left"/>
              <w:rPr>
                <w:sz w:val="16"/>
              </w:rPr>
            </w:pPr>
          </w:p>
        </w:tc>
        <w:tc>
          <w:tcPr>
            <w:tcW w:w="881" w:type="dxa"/>
            <w:tcBorders>
              <w:top w:val="nil"/>
              <w:bottom w:val="nil"/>
            </w:tcBorders>
          </w:tcPr>
          <w:p w14:paraId="42D5E278" w14:textId="77777777" w:rsidR="00151BAD" w:rsidRDefault="00151BAD">
            <w:pPr>
              <w:pStyle w:val="TableParagraph"/>
              <w:spacing w:before="0"/>
              <w:jc w:val="left"/>
              <w:rPr>
                <w:sz w:val="16"/>
              </w:rPr>
            </w:pPr>
          </w:p>
        </w:tc>
      </w:tr>
      <w:tr w:rsidR="00151BAD" w14:paraId="1CE22C23" w14:textId="77777777">
        <w:trPr>
          <w:trHeight w:val="331"/>
        </w:trPr>
        <w:tc>
          <w:tcPr>
            <w:tcW w:w="888" w:type="dxa"/>
            <w:tcBorders>
              <w:top w:val="nil"/>
              <w:bottom w:val="nil"/>
            </w:tcBorders>
            <w:shd w:val="clear" w:color="auto" w:fill="DADADA"/>
          </w:tcPr>
          <w:p w14:paraId="08DCA552" w14:textId="77777777" w:rsidR="00151BAD" w:rsidRDefault="00AC1F28">
            <w:pPr>
              <w:pStyle w:val="TableParagraph"/>
              <w:spacing w:before="83"/>
              <w:ind w:left="188" w:right="163"/>
              <w:rPr>
                <w:sz w:val="16"/>
              </w:rPr>
            </w:pPr>
            <w:r>
              <w:rPr>
                <w:sz w:val="16"/>
              </w:rPr>
              <w:t>SC21</w:t>
            </w:r>
          </w:p>
        </w:tc>
        <w:tc>
          <w:tcPr>
            <w:tcW w:w="734" w:type="dxa"/>
            <w:tcBorders>
              <w:top w:val="nil"/>
              <w:bottom w:val="nil"/>
            </w:tcBorders>
            <w:shd w:val="clear" w:color="auto" w:fill="DADADA"/>
          </w:tcPr>
          <w:p w14:paraId="13BEDE9C"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1C6EB36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DE5611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3CB888D"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72425C17" w14:textId="77777777" w:rsidR="00151BAD" w:rsidRDefault="00AC1F28">
            <w:pPr>
              <w:pStyle w:val="TableParagraph"/>
              <w:spacing w:before="71"/>
              <w:ind w:left="195" w:right="169"/>
              <w:rPr>
                <w:sz w:val="16"/>
              </w:rPr>
            </w:pPr>
            <w:r>
              <w:rPr>
                <w:sz w:val="16"/>
              </w:rPr>
              <w:t>CT</w:t>
            </w:r>
          </w:p>
        </w:tc>
        <w:tc>
          <w:tcPr>
            <w:tcW w:w="754" w:type="dxa"/>
            <w:tcBorders>
              <w:top w:val="nil"/>
              <w:bottom w:val="nil"/>
            </w:tcBorders>
            <w:shd w:val="clear" w:color="auto" w:fill="DADADA"/>
          </w:tcPr>
          <w:p w14:paraId="76D3DA82"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3872ACAE"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22576801"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0E3DAB35" w14:textId="77777777" w:rsidR="00151BAD" w:rsidRDefault="00AC1F28">
            <w:pPr>
              <w:pStyle w:val="TableParagraph"/>
              <w:spacing w:before="71"/>
              <w:ind w:left="223" w:right="196"/>
              <w:rPr>
                <w:sz w:val="16"/>
              </w:rPr>
            </w:pPr>
            <w:r>
              <w:rPr>
                <w:sz w:val="16"/>
              </w:rPr>
              <w:t>CT</w:t>
            </w:r>
          </w:p>
        </w:tc>
        <w:tc>
          <w:tcPr>
            <w:tcW w:w="735" w:type="dxa"/>
            <w:tcBorders>
              <w:top w:val="nil"/>
              <w:bottom w:val="nil"/>
            </w:tcBorders>
            <w:shd w:val="clear" w:color="auto" w:fill="DADADA"/>
          </w:tcPr>
          <w:p w14:paraId="6EDDD69C" w14:textId="77777777" w:rsidR="00151BAD" w:rsidRDefault="00AC1F28">
            <w:pPr>
              <w:pStyle w:val="TableParagraph"/>
              <w:spacing w:before="71"/>
              <w:ind w:left="273"/>
              <w:jc w:val="left"/>
              <w:rPr>
                <w:sz w:val="16"/>
              </w:rPr>
            </w:pPr>
            <w:r>
              <w:rPr>
                <w:sz w:val="16"/>
              </w:rPr>
              <w:t>CT</w:t>
            </w:r>
          </w:p>
        </w:tc>
        <w:tc>
          <w:tcPr>
            <w:tcW w:w="740" w:type="dxa"/>
            <w:tcBorders>
              <w:top w:val="nil"/>
              <w:bottom w:val="nil"/>
            </w:tcBorders>
            <w:shd w:val="clear" w:color="auto" w:fill="DADADA"/>
          </w:tcPr>
          <w:p w14:paraId="4F7F0E04" w14:textId="77777777" w:rsidR="00151BAD" w:rsidRDefault="00AC1F28">
            <w:pPr>
              <w:pStyle w:val="TableParagraph"/>
              <w:spacing w:before="71"/>
              <w:ind w:left="99" w:right="76"/>
              <w:rPr>
                <w:sz w:val="16"/>
              </w:rPr>
            </w:pPr>
            <w:r>
              <w:rPr>
                <w:sz w:val="16"/>
              </w:rPr>
              <w:t>CT</w:t>
            </w:r>
          </w:p>
        </w:tc>
        <w:tc>
          <w:tcPr>
            <w:tcW w:w="754" w:type="dxa"/>
            <w:tcBorders>
              <w:top w:val="nil"/>
              <w:bottom w:val="nil"/>
            </w:tcBorders>
            <w:shd w:val="clear" w:color="auto" w:fill="DADADA"/>
          </w:tcPr>
          <w:p w14:paraId="5849864B"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7B1D918" w14:textId="77777777" w:rsidR="00151BAD" w:rsidRDefault="00151BAD">
            <w:pPr>
              <w:pStyle w:val="TableParagraph"/>
              <w:spacing w:before="0"/>
              <w:jc w:val="left"/>
              <w:rPr>
                <w:sz w:val="16"/>
              </w:rPr>
            </w:pPr>
          </w:p>
        </w:tc>
      </w:tr>
      <w:tr w:rsidR="00151BAD" w14:paraId="1A0D5D54" w14:textId="77777777">
        <w:trPr>
          <w:trHeight w:val="331"/>
        </w:trPr>
        <w:tc>
          <w:tcPr>
            <w:tcW w:w="888" w:type="dxa"/>
            <w:tcBorders>
              <w:top w:val="nil"/>
              <w:bottom w:val="nil"/>
            </w:tcBorders>
          </w:tcPr>
          <w:p w14:paraId="2BC3F9F5" w14:textId="77777777" w:rsidR="00151BAD" w:rsidRDefault="00AC1F28">
            <w:pPr>
              <w:pStyle w:val="TableParagraph"/>
              <w:spacing w:before="83"/>
              <w:ind w:left="188" w:right="163"/>
              <w:rPr>
                <w:sz w:val="16"/>
              </w:rPr>
            </w:pPr>
            <w:r>
              <w:rPr>
                <w:sz w:val="16"/>
              </w:rPr>
              <w:t>SC30</w:t>
            </w:r>
          </w:p>
        </w:tc>
        <w:tc>
          <w:tcPr>
            <w:tcW w:w="734" w:type="dxa"/>
            <w:tcBorders>
              <w:top w:val="nil"/>
              <w:bottom w:val="nil"/>
            </w:tcBorders>
          </w:tcPr>
          <w:p w14:paraId="1858EB2C"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2642AF2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7475A64" w14:textId="77777777" w:rsidR="00151BAD" w:rsidRDefault="00151BAD">
            <w:pPr>
              <w:pStyle w:val="TableParagraph"/>
              <w:spacing w:before="0"/>
              <w:jc w:val="left"/>
              <w:rPr>
                <w:sz w:val="16"/>
              </w:rPr>
            </w:pPr>
          </w:p>
        </w:tc>
        <w:tc>
          <w:tcPr>
            <w:tcW w:w="883" w:type="dxa"/>
            <w:tcBorders>
              <w:top w:val="nil"/>
              <w:bottom w:val="nil"/>
            </w:tcBorders>
          </w:tcPr>
          <w:p w14:paraId="376390A3"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01B07CAF" w14:textId="77777777" w:rsidR="00151BAD" w:rsidRDefault="00AC1F28">
            <w:pPr>
              <w:pStyle w:val="TableParagraph"/>
              <w:spacing w:before="71"/>
              <w:ind w:left="195" w:right="172"/>
              <w:rPr>
                <w:sz w:val="16"/>
              </w:rPr>
            </w:pPr>
            <w:r>
              <w:rPr>
                <w:sz w:val="16"/>
              </w:rPr>
              <w:t>SU</w:t>
            </w:r>
          </w:p>
        </w:tc>
        <w:tc>
          <w:tcPr>
            <w:tcW w:w="754" w:type="dxa"/>
            <w:tcBorders>
              <w:top w:val="nil"/>
              <w:bottom w:val="nil"/>
            </w:tcBorders>
          </w:tcPr>
          <w:p w14:paraId="6AABF347" w14:textId="77777777" w:rsidR="00151BAD" w:rsidRDefault="00AC1F28">
            <w:pPr>
              <w:pStyle w:val="TableParagraph"/>
              <w:spacing w:before="71"/>
              <w:ind w:right="276"/>
              <w:jc w:val="right"/>
              <w:rPr>
                <w:sz w:val="16"/>
              </w:rPr>
            </w:pPr>
            <w:r>
              <w:rPr>
                <w:sz w:val="16"/>
              </w:rPr>
              <w:t>06</w:t>
            </w:r>
          </w:p>
        </w:tc>
        <w:tc>
          <w:tcPr>
            <w:tcW w:w="696" w:type="dxa"/>
            <w:tcBorders>
              <w:top w:val="nil"/>
              <w:bottom w:val="nil"/>
            </w:tcBorders>
          </w:tcPr>
          <w:p w14:paraId="61A0E35A"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743EEE80"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2D50998A" w14:textId="77777777" w:rsidR="00151BAD" w:rsidRDefault="00AC1F28">
            <w:pPr>
              <w:pStyle w:val="TableParagraph"/>
              <w:spacing w:before="71"/>
              <w:ind w:left="223" w:right="202"/>
              <w:rPr>
                <w:sz w:val="16"/>
              </w:rPr>
            </w:pPr>
            <w:r>
              <w:rPr>
                <w:sz w:val="16"/>
              </w:rPr>
              <w:t>TU</w:t>
            </w:r>
          </w:p>
        </w:tc>
        <w:tc>
          <w:tcPr>
            <w:tcW w:w="735" w:type="dxa"/>
            <w:tcBorders>
              <w:top w:val="nil"/>
              <w:bottom w:val="nil"/>
            </w:tcBorders>
          </w:tcPr>
          <w:p w14:paraId="081F127C" w14:textId="77777777" w:rsidR="00151BAD" w:rsidRDefault="00AC1F28">
            <w:pPr>
              <w:pStyle w:val="TableParagraph"/>
              <w:spacing w:before="71"/>
              <w:ind w:left="273"/>
              <w:jc w:val="left"/>
              <w:rPr>
                <w:sz w:val="16"/>
              </w:rPr>
            </w:pPr>
            <w:r>
              <w:rPr>
                <w:sz w:val="16"/>
              </w:rPr>
              <w:t>SU</w:t>
            </w:r>
          </w:p>
        </w:tc>
        <w:tc>
          <w:tcPr>
            <w:tcW w:w="740" w:type="dxa"/>
            <w:tcBorders>
              <w:top w:val="nil"/>
              <w:bottom w:val="nil"/>
            </w:tcBorders>
          </w:tcPr>
          <w:p w14:paraId="2B14E03C" w14:textId="77777777" w:rsidR="00151BAD" w:rsidRDefault="00AC1F28">
            <w:pPr>
              <w:pStyle w:val="TableParagraph"/>
              <w:spacing w:before="71"/>
              <w:ind w:left="99" w:right="79"/>
              <w:rPr>
                <w:sz w:val="16"/>
              </w:rPr>
            </w:pPr>
            <w:r>
              <w:rPr>
                <w:sz w:val="16"/>
              </w:rPr>
              <w:t>SU</w:t>
            </w:r>
          </w:p>
        </w:tc>
        <w:tc>
          <w:tcPr>
            <w:tcW w:w="754" w:type="dxa"/>
            <w:tcBorders>
              <w:top w:val="nil"/>
              <w:bottom w:val="nil"/>
            </w:tcBorders>
          </w:tcPr>
          <w:p w14:paraId="5AEB38AF" w14:textId="77777777" w:rsidR="00151BAD" w:rsidRDefault="00151BAD">
            <w:pPr>
              <w:pStyle w:val="TableParagraph"/>
              <w:spacing w:before="0"/>
              <w:jc w:val="left"/>
              <w:rPr>
                <w:sz w:val="16"/>
              </w:rPr>
            </w:pPr>
          </w:p>
        </w:tc>
        <w:tc>
          <w:tcPr>
            <w:tcW w:w="881" w:type="dxa"/>
            <w:tcBorders>
              <w:top w:val="nil"/>
              <w:bottom w:val="nil"/>
            </w:tcBorders>
          </w:tcPr>
          <w:p w14:paraId="0CEA7814" w14:textId="77777777" w:rsidR="00151BAD" w:rsidRDefault="00151BAD">
            <w:pPr>
              <w:pStyle w:val="TableParagraph"/>
              <w:spacing w:before="0"/>
              <w:jc w:val="left"/>
              <w:rPr>
                <w:sz w:val="16"/>
              </w:rPr>
            </w:pPr>
          </w:p>
        </w:tc>
      </w:tr>
      <w:tr w:rsidR="00151BAD" w14:paraId="4FE61C47" w14:textId="77777777">
        <w:trPr>
          <w:trHeight w:val="331"/>
        </w:trPr>
        <w:tc>
          <w:tcPr>
            <w:tcW w:w="888" w:type="dxa"/>
            <w:tcBorders>
              <w:top w:val="nil"/>
              <w:bottom w:val="nil"/>
            </w:tcBorders>
            <w:shd w:val="clear" w:color="auto" w:fill="DADADA"/>
          </w:tcPr>
          <w:p w14:paraId="0DC20CA0" w14:textId="77777777" w:rsidR="00151BAD" w:rsidRDefault="00AC1F28">
            <w:pPr>
              <w:pStyle w:val="TableParagraph"/>
              <w:spacing w:before="83"/>
              <w:ind w:left="188" w:right="163"/>
              <w:rPr>
                <w:sz w:val="16"/>
              </w:rPr>
            </w:pPr>
            <w:r>
              <w:rPr>
                <w:sz w:val="16"/>
              </w:rPr>
              <w:t>SC31</w:t>
            </w:r>
          </w:p>
        </w:tc>
        <w:tc>
          <w:tcPr>
            <w:tcW w:w="734" w:type="dxa"/>
            <w:tcBorders>
              <w:top w:val="nil"/>
              <w:bottom w:val="nil"/>
            </w:tcBorders>
            <w:shd w:val="clear" w:color="auto" w:fill="DADADA"/>
          </w:tcPr>
          <w:p w14:paraId="686B16F0"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6F5BD39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30D16954"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6CC27FC6"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7CACBAF9" w14:textId="77777777" w:rsidR="00151BAD" w:rsidRDefault="00AC1F28">
            <w:pPr>
              <w:pStyle w:val="TableParagraph"/>
              <w:spacing w:before="71"/>
              <w:ind w:left="195" w:right="172"/>
              <w:rPr>
                <w:sz w:val="16"/>
              </w:rPr>
            </w:pPr>
            <w:r>
              <w:rPr>
                <w:sz w:val="16"/>
              </w:rPr>
              <w:t>SU</w:t>
            </w:r>
          </w:p>
        </w:tc>
        <w:tc>
          <w:tcPr>
            <w:tcW w:w="754" w:type="dxa"/>
            <w:tcBorders>
              <w:top w:val="nil"/>
              <w:bottom w:val="nil"/>
            </w:tcBorders>
            <w:shd w:val="clear" w:color="auto" w:fill="DADADA"/>
          </w:tcPr>
          <w:p w14:paraId="098DDFF7"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22D5C3CD"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7DC5445E"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13DCD37F" w14:textId="77777777" w:rsidR="00151BAD" w:rsidRDefault="00AC1F28">
            <w:pPr>
              <w:pStyle w:val="TableParagraph"/>
              <w:spacing w:before="71"/>
              <w:ind w:left="223" w:right="203"/>
              <w:rPr>
                <w:sz w:val="16"/>
              </w:rPr>
            </w:pPr>
            <w:r>
              <w:rPr>
                <w:sz w:val="16"/>
              </w:rPr>
              <w:t>TU</w:t>
            </w:r>
          </w:p>
        </w:tc>
        <w:tc>
          <w:tcPr>
            <w:tcW w:w="735" w:type="dxa"/>
            <w:tcBorders>
              <w:top w:val="nil"/>
              <w:bottom w:val="nil"/>
            </w:tcBorders>
            <w:shd w:val="clear" w:color="auto" w:fill="DADADA"/>
          </w:tcPr>
          <w:p w14:paraId="19AA60AB" w14:textId="77777777" w:rsidR="00151BAD" w:rsidRDefault="00AC1F28">
            <w:pPr>
              <w:pStyle w:val="TableParagraph"/>
              <w:spacing w:before="71"/>
              <w:ind w:left="273"/>
              <w:jc w:val="left"/>
              <w:rPr>
                <w:sz w:val="16"/>
              </w:rPr>
            </w:pPr>
            <w:r>
              <w:rPr>
                <w:sz w:val="16"/>
              </w:rPr>
              <w:t>SU</w:t>
            </w:r>
          </w:p>
        </w:tc>
        <w:tc>
          <w:tcPr>
            <w:tcW w:w="740" w:type="dxa"/>
            <w:tcBorders>
              <w:top w:val="nil"/>
              <w:bottom w:val="nil"/>
            </w:tcBorders>
            <w:shd w:val="clear" w:color="auto" w:fill="DADADA"/>
          </w:tcPr>
          <w:p w14:paraId="384B3612" w14:textId="77777777" w:rsidR="00151BAD" w:rsidRDefault="00AC1F28">
            <w:pPr>
              <w:pStyle w:val="TableParagraph"/>
              <w:spacing w:before="71"/>
              <w:ind w:left="99" w:right="79"/>
              <w:rPr>
                <w:sz w:val="16"/>
              </w:rPr>
            </w:pPr>
            <w:r>
              <w:rPr>
                <w:sz w:val="16"/>
              </w:rPr>
              <w:t>SU</w:t>
            </w:r>
          </w:p>
        </w:tc>
        <w:tc>
          <w:tcPr>
            <w:tcW w:w="754" w:type="dxa"/>
            <w:tcBorders>
              <w:top w:val="nil"/>
              <w:bottom w:val="nil"/>
            </w:tcBorders>
            <w:shd w:val="clear" w:color="auto" w:fill="DADADA"/>
          </w:tcPr>
          <w:p w14:paraId="386621FD"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4132AB65" w14:textId="77777777" w:rsidR="00151BAD" w:rsidRDefault="00151BAD">
            <w:pPr>
              <w:pStyle w:val="TableParagraph"/>
              <w:spacing w:before="0"/>
              <w:jc w:val="left"/>
              <w:rPr>
                <w:sz w:val="16"/>
              </w:rPr>
            </w:pPr>
          </w:p>
        </w:tc>
      </w:tr>
      <w:tr w:rsidR="00151BAD" w14:paraId="5E283FFC" w14:textId="77777777">
        <w:trPr>
          <w:trHeight w:val="331"/>
        </w:trPr>
        <w:tc>
          <w:tcPr>
            <w:tcW w:w="888" w:type="dxa"/>
            <w:tcBorders>
              <w:top w:val="nil"/>
              <w:bottom w:val="nil"/>
            </w:tcBorders>
          </w:tcPr>
          <w:p w14:paraId="49D7C0C9" w14:textId="77777777" w:rsidR="00151BAD" w:rsidRDefault="00AC1F28">
            <w:pPr>
              <w:pStyle w:val="TableParagraph"/>
              <w:spacing w:before="83"/>
              <w:ind w:left="188" w:right="163"/>
              <w:rPr>
                <w:sz w:val="16"/>
              </w:rPr>
            </w:pPr>
            <w:r>
              <w:rPr>
                <w:sz w:val="16"/>
              </w:rPr>
              <w:t>SC32</w:t>
            </w:r>
          </w:p>
        </w:tc>
        <w:tc>
          <w:tcPr>
            <w:tcW w:w="734" w:type="dxa"/>
            <w:tcBorders>
              <w:top w:val="nil"/>
              <w:bottom w:val="nil"/>
            </w:tcBorders>
          </w:tcPr>
          <w:p w14:paraId="750BB58F"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5D41274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78CEA92" w14:textId="77777777" w:rsidR="00151BAD" w:rsidRDefault="00151BAD">
            <w:pPr>
              <w:pStyle w:val="TableParagraph"/>
              <w:spacing w:before="0"/>
              <w:jc w:val="left"/>
              <w:rPr>
                <w:sz w:val="16"/>
              </w:rPr>
            </w:pPr>
          </w:p>
        </w:tc>
        <w:tc>
          <w:tcPr>
            <w:tcW w:w="883" w:type="dxa"/>
            <w:tcBorders>
              <w:top w:val="nil"/>
              <w:bottom w:val="nil"/>
            </w:tcBorders>
          </w:tcPr>
          <w:p w14:paraId="640FAEB7"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48AE8DDA" w14:textId="77777777" w:rsidR="00151BAD" w:rsidRDefault="00AC1F28">
            <w:pPr>
              <w:pStyle w:val="TableParagraph"/>
              <w:spacing w:before="71"/>
              <w:ind w:left="195" w:right="172"/>
              <w:rPr>
                <w:sz w:val="16"/>
              </w:rPr>
            </w:pPr>
            <w:r>
              <w:rPr>
                <w:sz w:val="16"/>
              </w:rPr>
              <w:t>SX</w:t>
            </w:r>
          </w:p>
        </w:tc>
        <w:tc>
          <w:tcPr>
            <w:tcW w:w="754" w:type="dxa"/>
            <w:tcBorders>
              <w:top w:val="nil"/>
              <w:bottom w:val="nil"/>
            </w:tcBorders>
          </w:tcPr>
          <w:p w14:paraId="6B84C932" w14:textId="77777777" w:rsidR="00151BAD" w:rsidRDefault="00AC1F28">
            <w:pPr>
              <w:pStyle w:val="TableParagraph"/>
              <w:spacing w:before="71"/>
              <w:ind w:right="276"/>
              <w:jc w:val="right"/>
              <w:rPr>
                <w:sz w:val="16"/>
              </w:rPr>
            </w:pPr>
            <w:r>
              <w:rPr>
                <w:sz w:val="16"/>
              </w:rPr>
              <w:t>06</w:t>
            </w:r>
          </w:p>
        </w:tc>
        <w:tc>
          <w:tcPr>
            <w:tcW w:w="696" w:type="dxa"/>
            <w:tcBorders>
              <w:top w:val="nil"/>
              <w:bottom w:val="nil"/>
            </w:tcBorders>
          </w:tcPr>
          <w:p w14:paraId="60277DAC"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660D08B9"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1D1487DC" w14:textId="77777777" w:rsidR="00151BAD" w:rsidRDefault="00AC1F28">
            <w:pPr>
              <w:pStyle w:val="TableParagraph"/>
              <w:spacing w:before="71"/>
              <w:ind w:left="223" w:right="202"/>
              <w:rPr>
                <w:sz w:val="16"/>
              </w:rPr>
            </w:pPr>
            <w:r>
              <w:rPr>
                <w:sz w:val="16"/>
              </w:rPr>
              <w:t>TU</w:t>
            </w:r>
          </w:p>
        </w:tc>
        <w:tc>
          <w:tcPr>
            <w:tcW w:w="735" w:type="dxa"/>
            <w:tcBorders>
              <w:top w:val="nil"/>
              <w:bottom w:val="nil"/>
            </w:tcBorders>
          </w:tcPr>
          <w:p w14:paraId="37ACD6EB" w14:textId="77777777" w:rsidR="00151BAD" w:rsidRDefault="00AC1F28">
            <w:pPr>
              <w:pStyle w:val="TableParagraph"/>
              <w:spacing w:before="71"/>
              <w:ind w:left="273"/>
              <w:jc w:val="left"/>
              <w:rPr>
                <w:sz w:val="16"/>
              </w:rPr>
            </w:pPr>
            <w:r>
              <w:rPr>
                <w:sz w:val="16"/>
              </w:rPr>
              <w:t>SX</w:t>
            </w:r>
          </w:p>
        </w:tc>
        <w:tc>
          <w:tcPr>
            <w:tcW w:w="740" w:type="dxa"/>
            <w:tcBorders>
              <w:top w:val="nil"/>
              <w:bottom w:val="nil"/>
            </w:tcBorders>
          </w:tcPr>
          <w:p w14:paraId="7CBDC099" w14:textId="77777777" w:rsidR="00151BAD" w:rsidRDefault="00AC1F28">
            <w:pPr>
              <w:pStyle w:val="TableParagraph"/>
              <w:spacing w:before="71"/>
              <w:ind w:left="99" w:right="79"/>
              <w:rPr>
                <w:sz w:val="16"/>
              </w:rPr>
            </w:pPr>
            <w:r>
              <w:rPr>
                <w:sz w:val="16"/>
              </w:rPr>
              <w:t>SX</w:t>
            </w:r>
          </w:p>
        </w:tc>
        <w:tc>
          <w:tcPr>
            <w:tcW w:w="754" w:type="dxa"/>
            <w:tcBorders>
              <w:top w:val="nil"/>
              <w:bottom w:val="nil"/>
            </w:tcBorders>
          </w:tcPr>
          <w:p w14:paraId="16929583" w14:textId="77777777" w:rsidR="00151BAD" w:rsidRDefault="00151BAD">
            <w:pPr>
              <w:pStyle w:val="TableParagraph"/>
              <w:spacing w:before="0"/>
              <w:jc w:val="left"/>
              <w:rPr>
                <w:sz w:val="16"/>
              </w:rPr>
            </w:pPr>
          </w:p>
        </w:tc>
        <w:tc>
          <w:tcPr>
            <w:tcW w:w="881" w:type="dxa"/>
            <w:tcBorders>
              <w:top w:val="nil"/>
              <w:bottom w:val="nil"/>
            </w:tcBorders>
          </w:tcPr>
          <w:p w14:paraId="107E73AC" w14:textId="77777777" w:rsidR="00151BAD" w:rsidRDefault="00151BAD">
            <w:pPr>
              <w:pStyle w:val="TableParagraph"/>
              <w:spacing w:before="0"/>
              <w:jc w:val="left"/>
              <w:rPr>
                <w:sz w:val="16"/>
              </w:rPr>
            </w:pPr>
          </w:p>
        </w:tc>
      </w:tr>
      <w:tr w:rsidR="00151BAD" w14:paraId="30B89D25" w14:textId="77777777">
        <w:trPr>
          <w:trHeight w:val="331"/>
        </w:trPr>
        <w:tc>
          <w:tcPr>
            <w:tcW w:w="888" w:type="dxa"/>
            <w:tcBorders>
              <w:top w:val="nil"/>
              <w:bottom w:val="nil"/>
            </w:tcBorders>
            <w:shd w:val="clear" w:color="auto" w:fill="DADADA"/>
          </w:tcPr>
          <w:p w14:paraId="492B90B8" w14:textId="77777777" w:rsidR="00151BAD" w:rsidRDefault="00AC1F28">
            <w:pPr>
              <w:pStyle w:val="TableParagraph"/>
              <w:spacing w:before="83"/>
              <w:ind w:left="188" w:right="163"/>
              <w:rPr>
                <w:sz w:val="16"/>
              </w:rPr>
            </w:pPr>
            <w:r>
              <w:rPr>
                <w:sz w:val="16"/>
              </w:rPr>
              <w:t>SC33</w:t>
            </w:r>
          </w:p>
        </w:tc>
        <w:tc>
          <w:tcPr>
            <w:tcW w:w="734" w:type="dxa"/>
            <w:tcBorders>
              <w:top w:val="nil"/>
              <w:bottom w:val="nil"/>
            </w:tcBorders>
            <w:shd w:val="clear" w:color="auto" w:fill="DADADA"/>
          </w:tcPr>
          <w:p w14:paraId="275BCB72"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07989DC6"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04E961BE"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08575AF8"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1A497E44" w14:textId="77777777" w:rsidR="00151BAD" w:rsidRDefault="00AC1F28">
            <w:pPr>
              <w:pStyle w:val="TableParagraph"/>
              <w:spacing w:before="71"/>
              <w:ind w:left="195" w:right="172"/>
              <w:rPr>
                <w:sz w:val="16"/>
              </w:rPr>
            </w:pPr>
            <w:r>
              <w:rPr>
                <w:sz w:val="16"/>
              </w:rPr>
              <w:t>SX</w:t>
            </w:r>
          </w:p>
        </w:tc>
        <w:tc>
          <w:tcPr>
            <w:tcW w:w="754" w:type="dxa"/>
            <w:tcBorders>
              <w:top w:val="nil"/>
              <w:bottom w:val="nil"/>
            </w:tcBorders>
            <w:shd w:val="clear" w:color="auto" w:fill="DADADA"/>
          </w:tcPr>
          <w:p w14:paraId="107DA397"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3EF983C4"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0540BA9E"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1F43ECA8" w14:textId="77777777" w:rsidR="00151BAD" w:rsidRDefault="00AC1F28">
            <w:pPr>
              <w:pStyle w:val="TableParagraph"/>
              <w:spacing w:before="71"/>
              <w:ind w:left="223" w:right="203"/>
              <w:rPr>
                <w:sz w:val="16"/>
              </w:rPr>
            </w:pPr>
            <w:r>
              <w:rPr>
                <w:sz w:val="16"/>
              </w:rPr>
              <w:t>TU</w:t>
            </w:r>
          </w:p>
        </w:tc>
        <w:tc>
          <w:tcPr>
            <w:tcW w:w="735" w:type="dxa"/>
            <w:tcBorders>
              <w:top w:val="nil"/>
              <w:bottom w:val="nil"/>
            </w:tcBorders>
            <w:shd w:val="clear" w:color="auto" w:fill="DADADA"/>
          </w:tcPr>
          <w:p w14:paraId="0BDAB7C9" w14:textId="77777777" w:rsidR="00151BAD" w:rsidRDefault="00AC1F28">
            <w:pPr>
              <w:pStyle w:val="TableParagraph"/>
              <w:spacing w:before="71"/>
              <w:ind w:left="273"/>
              <w:jc w:val="left"/>
              <w:rPr>
                <w:sz w:val="16"/>
              </w:rPr>
            </w:pPr>
            <w:r>
              <w:rPr>
                <w:sz w:val="16"/>
              </w:rPr>
              <w:t>SX</w:t>
            </w:r>
          </w:p>
        </w:tc>
        <w:tc>
          <w:tcPr>
            <w:tcW w:w="740" w:type="dxa"/>
            <w:tcBorders>
              <w:top w:val="nil"/>
              <w:bottom w:val="nil"/>
            </w:tcBorders>
            <w:shd w:val="clear" w:color="auto" w:fill="DADADA"/>
          </w:tcPr>
          <w:p w14:paraId="60C949D2" w14:textId="77777777" w:rsidR="00151BAD" w:rsidRDefault="00AC1F28">
            <w:pPr>
              <w:pStyle w:val="TableParagraph"/>
              <w:spacing w:before="71"/>
              <w:ind w:left="99" w:right="79"/>
              <w:rPr>
                <w:sz w:val="16"/>
              </w:rPr>
            </w:pPr>
            <w:r>
              <w:rPr>
                <w:sz w:val="16"/>
              </w:rPr>
              <w:t>SX</w:t>
            </w:r>
          </w:p>
        </w:tc>
        <w:tc>
          <w:tcPr>
            <w:tcW w:w="754" w:type="dxa"/>
            <w:tcBorders>
              <w:top w:val="nil"/>
              <w:bottom w:val="nil"/>
            </w:tcBorders>
            <w:shd w:val="clear" w:color="auto" w:fill="DADADA"/>
          </w:tcPr>
          <w:p w14:paraId="2521F926"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35FE3F3" w14:textId="77777777" w:rsidR="00151BAD" w:rsidRDefault="00151BAD">
            <w:pPr>
              <w:pStyle w:val="TableParagraph"/>
              <w:spacing w:before="0"/>
              <w:jc w:val="left"/>
              <w:rPr>
                <w:sz w:val="16"/>
              </w:rPr>
            </w:pPr>
          </w:p>
        </w:tc>
      </w:tr>
      <w:tr w:rsidR="00151BAD" w14:paraId="522BA4B8" w14:textId="77777777">
        <w:trPr>
          <w:trHeight w:val="331"/>
        </w:trPr>
        <w:tc>
          <w:tcPr>
            <w:tcW w:w="888" w:type="dxa"/>
            <w:tcBorders>
              <w:top w:val="nil"/>
              <w:bottom w:val="nil"/>
            </w:tcBorders>
          </w:tcPr>
          <w:p w14:paraId="3571734D" w14:textId="77777777" w:rsidR="00151BAD" w:rsidRDefault="00AC1F28">
            <w:pPr>
              <w:pStyle w:val="TableParagraph"/>
              <w:spacing w:before="81"/>
              <w:ind w:left="188" w:right="163"/>
              <w:rPr>
                <w:sz w:val="16"/>
              </w:rPr>
            </w:pPr>
            <w:r>
              <w:rPr>
                <w:sz w:val="16"/>
              </w:rPr>
              <w:t>SC34</w:t>
            </w:r>
          </w:p>
        </w:tc>
        <w:tc>
          <w:tcPr>
            <w:tcW w:w="734" w:type="dxa"/>
            <w:tcBorders>
              <w:top w:val="nil"/>
              <w:bottom w:val="nil"/>
            </w:tcBorders>
          </w:tcPr>
          <w:p w14:paraId="5C612929"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16750215"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21DDA098" w14:textId="77777777" w:rsidR="00151BAD" w:rsidRDefault="00151BAD">
            <w:pPr>
              <w:pStyle w:val="TableParagraph"/>
              <w:spacing w:before="0"/>
              <w:jc w:val="left"/>
              <w:rPr>
                <w:sz w:val="16"/>
              </w:rPr>
            </w:pPr>
          </w:p>
        </w:tc>
        <w:tc>
          <w:tcPr>
            <w:tcW w:w="883" w:type="dxa"/>
            <w:tcBorders>
              <w:top w:val="nil"/>
              <w:bottom w:val="nil"/>
            </w:tcBorders>
          </w:tcPr>
          <w:p w14:paraId="4E66AD34"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540F7064" w14:textId="77777777" w:rsidR="00151BAD" w:rsidRDefault="00AC1F28">
            <w:pPr>
              <w:pStyle w:val="TableParagraph"/>
              <w:spacing w:before="71"/>
              <w:ind w:left="195" w:right="171"/>
              <w:rPr>
                <w:sz w:val="16"/>
              </w:rPr>
            </w:pPr>
            <w:r>
              <w:rPr>
                <w:sz w:val="16"/>
              </w:rPr>
              <w:t>TG</w:t>
            </w:r>
          </w:p>
        </w:tc>
        <w:tc>
          <w:tcPr>
            <w:tcW w:w="754" w:type="dxa"/>
            <w:tcBorders>
              <w:top w:val="nil"/>
              <w:bottom w:val="nil"/>
            </w:tcBorders>
          </w:tcPr>
          <w:p w14:paraId="6F57979F"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0E60B32A"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2EC6043D"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7D9D518D" w14:textId="77777777" w:rsidR="00151BAD" w:rsidRDefault="00AC1F28">
            <w:pPr>
              <w:pStyle w:val="TableParagraph"/>
              <w:spacing w:before="71"/>
              <w:ind w:left="223" w:right="203"/>
              <w:rPr>
                <w:sz w:val="16"/>
              </w:rPr>
            </w:pPr>
            <w:r>
              <w:rPr>
                <w:sz w:val="16"/>
              </w:rPr>
              <w:t>TU</w:t>
            </w:r>
          </w:p>
        </w:tc>
        <w:tc>
          <w:tcPr>
            <w:tcW w:w="735" w:type="dxa"/>
            <w:tcBorders>
              <w:top w:val="nil"/>
              <w:bottom w:val="nil"/>
            </w:tcBorders>
          </w:tcPr>
          <w:p w14:paraId="174E93AC" w14:textId="77777777" w:rsidR="00151BAD" w:rsidRDefault="00AC1F28">
            <w:pPr>
              <w:pStyle w:val="TableParagraph"/>
              <w:spacing w:before="71"/>
              <w:ind w:left="268"/>
              <w:jc w:val="left"/>
              <w:rPr>
                <w:sz w:val="16"/>
              </w:rPr>
            </w:pPr>
            <w:r>
              <w:rPr>
                <w:sz w:val="16"/>
              </w:rPr>
              <w:t>TG</w:t>
            </w:r>
          </w:p>
        </w:tc>
        <w:tc>
          <w:tcPr>
            <w:tcW w:w="740" w:type="dxa"/>
            <w:tcBorders>
              <w:top w:val="nil"/>
              <w:bottom w:val="nil"/>
            </w:tcBorders>
          </w:tcPr>
          <w:p w14:paraId="3C83F44B" w14:textId="77777777" w:rsidR="00151BAD" w:rsidRDefault="00AC1F28">
            <w:pPr>
              <w:pStyle w:val="TableParagraph"/>
              <w:spacing w:before="71"/>
              <w:ind w:left="99" w:right="79"/>
              <w:rPr>
                <w:sz w:val="16"/>
              </w:rPr>
            </w:pPr>
            <w:r>
              <w:rPr>
                <w:sz w:val="16"/>
              </w:rPr>
              <w:t>TG</w:t>
            </w:r>
          </w:p>
        </w:tc>
        <w:tc>
          <w:tcPr>
            <w:tcW w:w="754" w:type="dxa"/>
            <w:tcBorders>
              <w:top w:val="nil"/>
              <w:bottom w:val="nil"/>
            </w:tcBorders>
          </w:tcPr>
          <w:p w14:paraId="2D3FADAD" w14:textId="77777777" w:rsidR="00151BAD" w:rsidRDefault="00151BAD">
            <w:pPr>
              <w:pStyle w:val="TableParagraph"/>
              <w:spacing w:before="0"/>
              <w:jc w:val="left"/>
              <w:rPr>
                <w:sz w:val="16"/>
              </w:rPr>
            </w:pPr>
          </w:p>
        </w:tc>
        <w:tc>
          <w:tcPr>
            <w:tcW w:w="881" w:type="dxa"/>
            <w:tcBorders>
              <w:top w:val="nil"/>
              <w:bottom w:val="nil"/>
            </w:tcBorders>
          </w:tcPr>
          <w:p w14:paraId="7EF683CF" w14:textId="77777777" w:rsidR="00151BAD" w:rsidRDefault="00151BAD">
            <w:pPr>
              <w:pStyle w:val="TableParagraph"/>
              <w:spacing w:before="0"/>
              <w:jc w:val="left"/>
              <w:rPr>
                <w:sz w:val="16"/>
              </w:rPr>
            </w:pPr>
          </w:p>
        </w:tc>
      </w:tr>
      <w:tr w:rsidR="00151BAD" w14:paraId="635FC78D" w14:textId="77777777">
        <w:trPr>
          <w:trHeight w:val="331"/>
        </w:trPr>
        <w:tc>
          <w:tcPr>
            <w:tcW w:w="888" w:type="dxa"/>
            <w:tcBorders>
              <w:top w:val="nil"/>
              <w:bottom w:val="nil"/>
            </w:tcBorders>
            <w:shd w:val="clear" w:color="auto" w:fill="DADADA"/>
          </w:tcPr>
          <w:p w14:paraId="6F5AFEE2" w14:textId="77777777" w:rsidR="00151BAD" w:rsidRDefault="00AC1F28">
            <w:pPr>
              <w:pStyle w:val="TableParagraph"/>
              <w:spacing w:before="81"/>
              <w:ind w:left="188" w:right="163"/>
              <w:rPr>
                <w:sz w:val="16"/>
              </w:rPr>
            </w:pPr>
            <w:r>
              <w:rPr>
                <w:sz w:val="16"/>
              </w:rPr>
              <w:t>SC35</w:t>
            </w:r>
          </w:p>
        </w:tc>
        <w:tc>
          <w:tcPr>
            <w:tcW w:w="734" w:type="dxa"/>
            <w:tcBorders>
              <w:top w:val="nil"/>
              <w:bottom w:val="nil"/>
            </w:tcBorders>
            <w:shd w:val="clear" w:color="auto" w:fill="DADADA"/>
          </w:tcPr>
          <w:p w14:paraId="10F10E5A"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0AC05C0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109831E5"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39BEE97F"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6C1075AA" w14:textId="77777777" w:rsidR="00151BAD" w:rsidRDefault="00AC1F28">
            <w:pPr>
              <w:pStyle w:val="TableParagraph"/>
              <w:spacing w:before="71"/>
              <w:ind w:left="195" w:right="171"/>
              <w:rPr>
                <w:sz w:val="16"/>
              </w:rPr>
            </w:pPr>
            <w:r>
              <w:rPr>
                <w:sz w:val="16"/>
              </w:rPr>
              <w:t>TG</w:t>
            </w:r>
          </w:p>
        </w:tc>
        <w:tc>
          <w:tcPr>
            <w:tcW w:w="754" w:type="dxa"/>
            <w:tcBorders>
              <w:top w:val="nil"/>
              <w:bottom w:val="nil"/>
            </w:tcBorders>
            <w:shd w:val="clear" w:color="auto" w:fill="DADADA"/>
          </w:tcPr>
          <w:p w14:paraId="4E7EF45E"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77718C7E"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5A27AF83"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3F852A9A" w14:textId="77777777" w:rsidR="00151BAD" w:rsidRDefault="00AC1F28">
            <w:pPr>
              <w:pStyle w:val="TableParagraph"/>
              <w:spacing w:before="71"/>
              <w:ind w:left="223" w:right="203"/>
              <w:rPr>
                <w:sz w:val="16"/>
              </w:rPr>
            </w:pPr>
            <w:r>
              <w:rPr>
                <w:sz w:val="16"/>
              </w:rPr>
              <w:t>TU</w:t>
            </w:r>
          </w:p>
        </w:tc>
        <w:tc>
          <w:tcPr>
            <w:tcW w:w="735" w:type="dxa"/>
            <w:tcBorders>
              <w:top w:val="nil"/>
              <w:bottom w:val="nil"/>
            </w:tcBorders>
            <w:shd w:val="clear" w:color="auto" w:fill="DADADA"/>
          </w:tcPr>
          <w:p w14:paraId="72C03301" w14:textId="77777777" w:rsidR="00151BAD" w:rsidRDefault="00AC1F28">
            <w:pPr>
              <w:pStyle w:val="TableParagraph"/>
              <w:spacing w:before="71"/>
              <w:ind w:left="268"/>
              <w:jc w:val="left"/>
              <w:rPr>
                <w:sz w:val="16"/>
              </w:rPr>
            </w:pPr>
            <w:r>
              <w:rPr>
                <w:sz w:val="16"/>
              </w:rPr>
              <w:t>TG</w:t>
            </w:r>
          </w:p>
        </w:tc>
        <w:tc>
          <w:tcPr>
            <w:tcW w:w="740" w:type="dxa"/>
            <w:tcBorders>
              <w:top w:val="nil"/>
              <w:bottom w:val="nil"/>
            </w:tcBorders>
            <w:shd w:val="clear" w:color="auto" w:fill="DADADA"/>
          </w:tcPr>
          <w:p w14:paraId="52719E21" w14:textId="77777777" w:rsidR="00151BAD" w:rsidRDefault="00AC1F28">
            <w:pPr>
              <w:pStyle w:val="TableParagraph"/>
              <w:spacing w:before="71"/>
              <w:ind w:left="99" w:right="78"/>
              <w:rPr>
                <w:sz w:val="16"/>
              </w:rPr>
            </w:pPr>
            <w:r>
              <w:rPr>
                <w:sz w:val="16"/>
              </w:rPr>
              <w:t>TG</w:t>
            </w:r>
          </w:p>
        </w:tc>
        <w:tc>
          <w:tcPr>
            <w:tcW w:w="754" w:type="dxa"/>
            <w:tcBorders>
              <w:top w:val="nil"/>
              <w:bottom w:val="nil"/>
            </w:tcBorders>
            <w:shd w:val="clear" w:color="auto" w:fill="DADADA"/>
          </w:tcPr>
          <w:p w14:paraId="6BCC4010"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15C28B1E" w14:textId="77777777" w:rsidR="00151BAD" w:rsidRDefault="00151BAD">
            <w:pPr>
              <w:pStyle w:val="TableParagraph"/>
              <w:spacing w:before="0"/>
              <w:jc w:val="left"/>
              <w:rPr>
                <w:sz w:val="16"/>
              </w:rPr>
            </w:pPr>
          </w:p>
        </w:tc>
      </w:tr>
      <w:tr w:rsidR="00151BAD" w14:paraId="169BB47F" w14:textId="77777777">
        <w:trPr>
          <w:trHeight w:val="328"/>
        </w:trPr>
        <w:tc>
          <w:tcPr>
            <w:tcW w:w="888" w:type="dxa"/>
            <w:tcBorders>
              <w:top w:val="nil"/>
              <w:bottom w:val="nil"/>
            </w:tcBorders>
          </w:tcPr>
          <w:p w14:paraId="6C775B44" w14:textId="77777777" w:rsidR="00151BAD" w:rsidRDefault="00AC1F28">
            <w:pPr>
              <w:pStyle w:val="TableParagraph"/>
              <w:spacing w:before="81"/>
              <w:ind w:left="188" w:right="163"/>
              <w:rPr>
                <w:sz w:val="16"/>
              </w:rPr>
            </w:pPr>
            <w:r>
              <w:rPr>
                <w:sz w:val="16"/>
              </w:rPr>
              <w:t>SC36</w:t>
            </w:r>
          </w:p>
        </w:tc>
        <w:tc>
          <w:tcPr>
            <w:tcW w:w="734" w:type="dxa"/>
            <w:tcBorders>
              <w:top w:val="nil"/>
              <w:bottom w:val="nil"/>
            </w:tcBorders>
          </w:tcPr>
          <w:p w14:paraId="39F520E3"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0BFB6E93"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47CDA32B" w14:textId="77777777" w:rsidR="00151BAD" w:rsidRDefault="00151BAD">
            <w:pPr>
              <w:pStyle w:val="TableParagraph"/>
              <w:spacing w:before="0"/>
              <w:jc w:val="left"/>
              <w:rPr>
                <w:sz w:val="16"/>
              </w:rPr>
            </w:pPr>
          </w:p>
        </w:tc>
        <w:tc>
          <w:tcPr>
            <w:tcW w:w="883" w:type="dxa"/>
            <w:tcBorders>
              <w:top w:val="nil"/>
              <w:bottom w:val="nil"/>
            </w:tcBorders>
          </w:tcPr>
          <w:p w14:paraId="36F97114"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1A73D88C" w14:textId="77777777" w:rsidR="00151BAD" w:rsidRDefault="00AC1F28">
            <w:pPr>
              <w:pStyle w:val="TableParagraph"/>
              <w:spacing w:before="71"/>
              <w:ind w:left="195" w:right="173"/>
              <w:rPr>
                <w:sz w:val="16"/>
              </w:rPr>
            </w:pPr>
            <w:r>
              <w:rPr>
                <w:sz w:val="16"/>
              </w:rPr>
              <w:t>SJ</w:t>
            </w:r>
          </w:p>
        </w:tc>
        <w:tc>
          <w:tcPr>
            <w:tcW w:w="754" w:type="dxa"/>
            <w:tcBorders>
              <w:top w:val="nil"/>
              <w:bottom w:val="nil"/>
            </w:tcBorders>
          </w:tcPr>
          <w:p w14:paraId="694722E3"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691248DC"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7D821D6C"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03AFC1F5" w14:textId="77777777" w:rsidR="00151BAD" w:rsidRDefault="00AC1F28">
            <w:pPr>
              <w:pStyle w:val="TableParagraph"/>
              <w:spacing w:before="71"/>
              <w:ind w:left="223" w:right="203"/>
              <w:rPr>
                <w:sz w:val="16"/>
              </w:rPr>
            </w:pPr>
            <w:r>
              <w:rPr>
                <w:sz w:val="16"/>
              </w:rPr>
              <w:t>TU</w:t>
            </w:r>
          </w:p>
        </w:tc>
        <w:tc>
          <w:tcPr>
            <w:tcW w:w="735" w:type="dxa"/>
            <w:tcBorders>
              <w:top w:val="nil"/>
              <w:bottom w:val="nil"/>
            </w:tcBorders>
          </w:tcPr>
          <w:p w14:paraId="08B08217" w14:textId="77777777" w:rsidR="00151BAD" w:rsidRDefault="00AC1F28">
            <w:pPr>
              <w:pStyle w:val="TableParagraph"/>
              <w:spacing w:before="71"/>
              <w:ind w:left="299"/>
              <w:jc w:val="left"/>
              <w:rPr>
                <w:sz w:val="16"/>
              </w:rPr>
            </w:pPr>
            <w:r>
              <w:rPr>
                <w:sz w:val="16"/>
              </w:rPr>
              <w:t>SJ</w:t>
            </w:r>
          </w:p>
        </w:tc>
        <w:tc>
          <w:tcPr>
            <w:tcW w:w="740" w:type="dxa"/>
            <w:tcBorders>
              <w:top w:val="nil"/>
              <w:bottom w:val="nil"/>
            </w:tcBorders>
          </w:tcPr>
          <w:p w14:paraId="767B54AA" w14:textId="77777777" w:rsidR="00151BAD" w:rsidRDefault="00AC1F28">
            <w:pPr>
              <w:pStyle w:val="TableParagraph"/>
              <w:spacing w:before="71"/>
              <w:ind w:left="99" w:right="80"/>
              <w:rPr>
                <w:sz w:val="16"/>
              </w:rPr>
            </w:pPr>
            <w:r>
              <w:rPr>
                <w:sz w:val="16"/>
              </w:rPr>
              <w:t>SJ</w:t>
            </w:r>
          </w:p>
        </w:tc>
        <w:tc>
          <w:tcPr>
            <w:tcW w:w="754" w:type="dxa"/>
            <w:tcBorders>
              <w:top w:val="nil"/>
              <w:bottom w:val="nil"/>
            </w:tcBorders>
          </w:tcPr>
          <w:p w14:paraId="746BF351" w14:textId="77777777" w:rsidR="00151BAD" w:rsidRDefault="00151BAD">
            <w:pPr>
              <w:pStyle w:val="TableParagraph"/>
              <w:spacing w:before="0"/>
              <w:jc w:val="left"/>
              <w:rPr>
                <w:sz w:val="16"/>
              </w:rPr>
            </w:pPr>
          </w:p>
        </w:tc>
        <w:tc>
          <w:tcPr>
            <w:tcW w:w="881" w:type="dxa"/>
            <w:tcBorders>
              <w:top w:val="nil"/>
              <w:bottom w:val="nil"/>
            </w:tcBorders>
          </w:tcPr>
          <w:p w14:paraId="6C626A7A" w14:textId="77777777" w:rsidR="00151BAD" w:rsidRDefault="00151BAD">
            <w:pPr>
              <w:pStyle w:val="TableParagraph"/>
              <w:spacing w:before="0"/>
              <w:jc w:val="left"/>
              <w:rPr>
                <w:sz w:val="16"/>
              </w:rPr>
            </w:pPr>
          </w:p>
        </w:tc>
      </w:tr>
      <w:tr w:rsidR="00151BAD" w14:paraId="0AE16F86" w14:textId="77777777">
        <w:trPr>
          <w:trHeight w:val="331"/>
        </w:trPr>
        <w:tc>
          <w:tcPr>
            <w:tcW w:w="888" w:type="dxa"/>
            <w:tcBorders>
              <w:top w:val="nil"/>
              <w:bottom w:val="nil"/>
            </w:tcBorders>
            <w:shd w:val="clear" w:color="auto" w:fill="DADADA"/>
          </w:tcPr>
          <w:p w14:paraId="6E682E72" w14:textId="77777777" w:rsidR="00151BAD" w:rsidRDefault="00AC1F28">
            <w:pPr>
              <w:pStyle w:val="TableParagraph"/>
              <w:spacing w:before="83"/>
              <w:ind w:left="188" w:right="163"/>
              <w:rPr>
                <w:sz w:val="16"/>
              </w:rPr>
            </w:pPr>
            <w:r>
              <w:rPr>
                <w:sz w:val="16"/>
              </w:rPr>
              <w:t>SC37</w:t>
            </w:r>
          </w:p>
        </w:tc>
        <w:tc>
          <w:tcPr>
            <w:tcW w:w="734" w:type="dxa"/>
            <w:tcBorders>
              <w:top w:val="nil"/>
              <w:bottom w:val="nil"/>
            </w:tcBorders>
            <w:shd w:val="clear" w:color="auto" w:fill="DADADA"/>
          </w:tcPr>
          <w:p w14:paraId="2DCAC21A"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56852E7E"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4E5589D0"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4294DBEF"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shd w:val="clear" w:color="auto" w:fill="DADADA"/>
          </w:tcPr>
          <w:p w14:paraId="63C644D3" w14:textId="77777777" w:rsidR="00151BAD" w:rsidRDefault="00AC1F28">
            <w:pPr>
              <w:pStyle w:val="TableParagraph"/>
              <w:spacing w:before="74"/>
              <w:ind w:left="195" w:right="173"/>
              <w:rPr>
                <w:sz w:val="16"/>
              </w:rPr>
            </w:pPr>
            <w:r>
              <w:rPr>
                <w:sz w:val="16"/>
              </w:rPr>
              <w:t>SJ</w:t>
            </w:r>
          </w:p>
        </w:tc>
        <w:tc>
          <w:tcPr>
            <w:tcW w:w="754" w:type="dxa"/>
            <w:tcBorders>
              <w:top w:val="nil"/>
              <w:bottom w:val="nil"/>
            </w:tcBorders>
            <w:shd w:val="clear" w:color="auto" w:fill="DADADA"/>
          </w:tcPr>
          <w:p w14:paraId="484B4D29" w14:textId="77777777" w:rsidR="00151BAD" w:rsidRDefault="00AC1F28">
            <w:pPr>
              <w:pStyle w:val="TableParagraph"/>
              <w:spacing w:before="74"/>
              <w:ind w:right="276"/>
              <w:jc w:val="right"/>
              <w:rPr>
                <w:sz w:val="16"/>
              </w:rPr>
            </w:pPr>
            <w:r>
              <w:rPr>
                <w:sz w:val="16"/>
              </w:rPr>
              <w:t>22</w:t>
            </w:r>
          </w:p>
        </w:tc>
        <w:tc>
          <w:tcPr>
            <w:tcW w:w="696" w:type="dxa"/>
            <w:tcBorders>
              <w:top w:val="nil"/>
              <w:bottom w:val="nil"/>
            </w:tcBorders>
            <w:shd w:val="clear" w:color="auto" w:fill="DADADA"/>
          </w:tcPr>
          <w:p w14:paraId="0BDBF710"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10A1DA23" w14:textId="77777777" w:rsidR="00151BAD" w:rsidRDefault="00AC1F28">
            <w:pPr>
              <w:pStyle w:val="TableParagraph"/>
              <w:spacing w:before="74"/>
              <w:ind w:right="260"/>
              <w:jc w:val="right"/>
              <w:rPr>
                <w:sz w:val="16"/>
              </w:rPr>
            </w:pPr>
            <w:r>
              <w:rPr>
                <w:sz w:val="16"/>
              </w:rPr>
              <w:t>8D</w:t>
            </w:r>
          </w:p>
        </w:tc>
        <w:tc>
          <w:tcPr>
            <w:tcW w:w="737" w:type="dxa"/>
            <w:tcBorders>
              <w:top w:val="nil"/>
              <w:bottom w:val="nil"/>
            </w:tcBorders>
            <w:shd w:val="clear" w:color="auto" w:fill="DADADA"/>
          </w:tcPr>
          <w:p w14:paraId="2C3A2278" w14:textId="77777777" w:rsidR="00151BAD" w:rsidRDefault="00AC1F28">
            <w:pPr>
              <w:pStyle w:val="TableParagraph"/>
              <w:spacing w:before="74"/>
              <w:ind w:left="223" w:right="203"/>
              <w:rPr>
                <w:sz w:val="16"/>
              </w:rPr>
            </w:pPr>
            <w:r>
              <w:rPr>
                <w:sz w:val="16"/>
              </w:rPr>
              <w:t>TU</w:t>
            </w:r>
          </w:p>
        </w:tc>
        <w:tc>
          <w:tcPr>
            <w:tcW w:w="735" w:type="dxa"/>
            <w:tcBorders>
              <w:top w:val="nil"/>
              <w:bottom w:val="nil"/>
            </w:tcBorders>
            <w:shd w:val="clear" w:color="auto" w:fill="DADADA"/>
          </w:tcPr>
          <w:p w14:paraId="4D492072" w14:textId="77777777" w:rsidR="00151BAD" w:rsidRDefault="00AC1F28">
            <w:pPr>
              <w:pStyle w:val="TableParagraph"/>
              <w:spacing w:before="74"/>
              <w:ind w:left="299"/>
              <w:jc w:val="left"/>
              <w:rPr>
                <w:sz w:val="16"/>
              </w:rPr>
            </w:pPr>
            <w:r>
              <w:rPr>
                <w:sz w:val="16"/>
              </w:rPr>
              <w:t>SJ</w:t>
            </w:r>
          </w:p>
        </w:tc>
        <w:tc>
          <w:tcPr>
            <w:tcW w:w="740" w:type="dxa"/>
            <w:tcBorders>
              <w:top w:val="nil"/>
              <w:bottom w:val="nil"/>
            </w:tcBorders>
            <w:shd w:val="clear" w:color="auto" w:fill="DADADA"/>
          </w:tcPr>
          <w:p w14:paraId="096EA0DD" w14:textId="77777777" w:rsidR="00151BAD" w:rsidRDefault="00AC1F28">
            <w:pPr>
              <w:pStyle w:val="TableParagraph"/>
              <w:spacing w:before="74"/>
              <w:ind w:left="99" w:right="80"/>
              <w:rPr>
                <w:sz w:val="16"/>
              </w:rPr>
            </w:pPr>
            <w:r>
              <w:rPr>
                <w:sz w:val="16"/>
              </w:rPr>
              <w:t>SJ</w:t>
            </w:r>
          </w:p>
        </w:tc>
        <w:tc>
          <w:tcPr>
            <w:tcW w:w="754" w:type="dxa"/>
            <w:tcBorders>
              <w:top w:val="nil"/>
              <w:bottom w:val="nil"/>
            </w:tcBorders>
            <w:shd w:val="clear" w:color="auto" w:fill="DADADA"/>
          </w:tcPr>
          <w:p w14:paraId="741E03E4"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3E883837" w14:textId="77777777" w:rsidR="00151BAD" w:rsidRDefault="00151BAD">
            <w:pPr>
              <w:pStyle w:val="TableParagraph"/>
              <w:spacing w:before="0"/>
              <w:jc w:val="left"/>
              <w:rPr>
                <w:sz w:val="16"/>
              </w:rPr>
            </w:pPr>
          </w:p>
        </w:tc>
      </w:tr>
      <w:tr w:rsidR="00151BAD" w14:paraId="596AAA10" w14:textId="77777777">
        <w:trPr>
          <w:trHeight w:val="331"/>
        </w:trPr>
        <w:tc>
          <w:tcPr>
            <w:tcW w:w="888" w:type="dxa"/>
            <w:tcBorders>
              <w:top w:val="nil"/>
              <w:bottom w:val="nil"/>
            </w:tcBorders>
          </w:tcPr>
          <w:p w14:paraId="05801D7B" w14:textId="77777777" w:rsidR="00151BAD" w:rsidRDefault="00AC1F28">
            <w:pPr>
              <w:pStyle w:val="TableParagraph"/>
              <w:spacing w:before="83"/>
              <w:ind w:left="188" w:right="163"/>
              <w:rPr>
                <w:sz w:val="16"/>
              </w:rPr>
            </w:pPr>
            <w:r>
              <w:rPr>
                <w:sz w:val="16"/>
              </w:rPr>
              <w:t>SC40</w:t>
            </w:r>
          </w:p>
        </w:tc>
        <w:tc>
          <w:tcPr>
            <w:tcW w:w="734" w:type="dxa"/>
            <w:tcBorders>
              <w:top w:val="nil"/>
              <w:bottom w:val="nil"/>
            </w:tcBorders>
          </w:tcPr>
          <w:p w14:paraId="1EF7BB32"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tcPr>
          <w:p w14:paraId="20D539E5"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tcPr>
          <w:p w14:paraId="2F1AB9AB" w14:textId="77777777" w:rsidR="00151BAD" w:rsidRDefault="00151BAD">
            <w:pPr>
              <w:pStyle w:val="TableParagraph"/>
              <w:spacing w:before="0"/>
              <w:jc w:val="left"/>
              <w:rPr>
                <w:sz w:val="16"/>
              </w:rPr>
            </w:pPr>
          </w:p>
        </w:tc>
        <w:tc>
          <w:tcPr>
            <w:tcW w:w="883" w:type="dxa"/>
            <w:tcBorders>
              <w:top w:val="nil"/>
              <w:bottom w:val="nil"/>
            </w:tcBorders>
          </w:tcPr>
          <w:p w14:paraId="2F51A6CB"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tcPr>
          <w:p w14:paraId="6A789322" w14:textId="77777777" w:rsidR="00151BAD" w:rsidRDefault="00AC1F28">
            <w:pPr>
              <w:pStyle w:val="TableParagraph"/>
              <w:spacing w:before="74"/>
              <w:ind w:left="195" w:right="172"/>
              <w:rPr>
                <w:sz w:val="16"/>
              </w:rPr>
            </w:pPr>
            <w:r>
              <w:rPr>
                <w:sz w:val="16"/>
              </w:rPr>
              <w:t>PA</w:t>
            </w:r>
          </w:p>
        </w:tc>
        <w:tc>
          <w:tcPr>
            <w:tcW w:w="754" w:type="dxa"/>
            <w:tcBorders>
              <w:top w:val="nil"/>
              <w:bottom w:val="nil"/>
            </w:tcBorders>
          </w:tcPr>
          <w:p w14:paraId="2EB173F1" w14:textId="77777777" w:rsidR="00151BAD" w:rsidRDefault="00AC1F28">
            <w:pPr>
              <w:pStyle w:val="TableParagraph"/>
              <w:spacing w:before="74"/>
              <w:ind w:right="276"/>
              <w:jc w:val="right"/>
              <w:rPr>
                <w:sz w:val="16"/>
              </w:rPr>
            </w:pPr>
            <w:r>
              <w:rPr>
                <w:sz w:val="16"/>
              </w:rPr>
              <w:t>06</w:t>
            </w:r>
          </w:p>
        </w:tc>
        <w:tc>
          <w:tcPr>
            <w:tcW w:w="696" w:type="dxa"/>
            <w:tcBorders>
              <w:top w:val="nil"/>
              <w:bottom w:val="nil"/>
            </w:tcBorders>
          </w:tcPr>
          <w:p w14:paraId="68B9B04D"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tcPr>
          <w:p w14:paraId="36AD6C50" w14:textId="77777777" w:rsidR="00151BAD" w:rsidRDefault="00AC1F28">
            <w:pPr>
              <w:pStyle w:val="TableParagraph"/>
              <w:spacing w:before="74"/>
              <w:ind w:right="279"/>
              <w:jc w:val="right"/>
              <w:rPr>
                <w:sz w:val="16"/>
              </w:rPr>
            </w:pPr>
            <w:r>
              <w:rPr>
                <w:sz w:val="16"/>
              </w:rPr>
              <w:t>67</w:t>
            </w:r>
          </w:p>
        </w:tc>
        <w:tc>
          <w:tcPr>
            <w:tcW w:w="737" w:type="dxa"/>
            <w:tcBorders>
              <w:top w:val="nil"/>
              <w:bottom w:val="nil"/>
            </w:tcBorders>
          </w:tcPr>
          <w:p w14:paraId="362119F2" w14:textId="77777777" w:rsidR="00151BAD" w:rsidRDefault="00AC1F28">
            <w:pPr>
              <w:pStyle w:val="TableParagraph"/>
              <w:spacing w:before="74"/>
              <w:ind w:left="223" w:right="199"/>
              <w:rPr>
                <w:sz w:val="16"/>
              </w:rPr>
            </w:pPr>
            <w:r>
              <w:rPr>
                <w:sz w:val="16"/>
              </w:rPr>
              <w:t>PA</w:t>
            </w:r>
          </w:p>
        </w:tc>
        <w:tc>
          <w:tcPr>
            <w:tcW w:w="735" w:type="dxa"/>
            <w:tcBorders>
              <w:top w:val="nil"/>
              <w:bottom w:val="nil"/>
            </w:tcBorders>
          </w:tcPr>
          <w:p w14:paraId="2EED2D6F" w14:textId="77777777" w:rsidR="00151BAD" w:rsidRDefault="00AC1F28">
            <w:pPr>
              <w:pStyle w:val="TableParagraph"/>
              <w:spacing w:before="74"/>
              <w:ind w:left="273"/>
              <w:jc w:val="left"/>
              <w:rPr>
                <w:sz w:val="16"/>
              </w:rPr>
            </w:pPr>
            <w:r>
              <w:rPr>
                <w:sz w:val="16"/>
              </w:rPr>
              <w:t>PA</w:t>
            </w:r>
          </w:p>
        </w:tc>
        <w:tc>
          <w:tcPr>
            <w:tcW w:w="740" w:type="dxa"/>
            <w:tcBorders>
              <w:top w:val="nil"/>
              <w:bottom w:val="nil"/>
            </w:tcBorders>
          </w:tcPr>
          <w:p w14:paraId="5BF4D0F7" w14:textId="77777777" w:rsidR="00151BAD" w:rsidRDefault="00AC1F28">
            <w:pPr>
              <w:pStyle w:val="TableParagraph"/>
              <w:spacing w:before="74"/>
              <w:ind w:left="99" w:right="79"/>
              <w:rPr>
                <w:sz w:val="16"/>
              </w:rPr>
            </w:pPr>
            <w:r>
              <w:rPr>
                <w:sz w:val="16"/>
              </w:rPr>
              <w:t>PA</w:t>
            </w:r>
          </w:p>
        </w:tc>
        <w:tc>
          <w:tcPr>
            <w:tcW w:w="754" w:type="dxa"/>
            <w:tcBorders>
              <w:top w:val="nil"/>
              <w:bottom w:val="nil"/>
            </w:tcBorders>
          </w:tcPr>
          <w:p w14:paraId="5A01852C" w14:textId="77777777" w:rsidR="00151BAD" w:rsidRDefault="00151BAD">
            <w:pPr>
              <w:pStyle w:val="TableParagraph"/>
              <w:spacing w:before="0"/>
              <w:jc w:val="left"/>
              <w:rPr>
                <w:sz w:val="16"/>
              </w:rPr>
            </w:pPr>
          </w:p>
        </w:tc>
        <w:tc>
          <w:tcPr>
            <w:tcW w:w="881" w:type="dxa"/>
            <w:tcBorders>
              <w:top w:val="nil"/>
              <w:bottom w:val="nil"/>
            </w:tcBorders>
          </w:tcPr>
          <w:p w14:paraId="075EC2FA" w14:textId="77777777" w:rsidR="00151BAD" w:rsidRDefault="00151BAD">
            <w:pPr>
              <w:pStyle w:val="TableParagraph"/>
              <w:spacing w:before="0"/>
              <w:jc w:val="left"/>
              <w:rPr>
                <w:sz w:val="16"/>
              </w:rPr>
            </w:pPr>
          </w:p>
        </w:tc>
      </w:tr>
      <w:tr w:rsidR="00151BAD" w14:paraId="7EFA325A" w14:textId="77777777">
        <w:trPr>
          <w:trHeight w:val="331"/>
        </w:trPr>
        <w:tc>
          <w:tcPr>
            <w:tcW w:w="888" w:type="dxa"/>
            <w:tcBorders>
              <w:top w:val="nil"/>
              <w:bottom w:val="nil"/>
            </w:tcBorders>
            <w:shd w:val="clear" w:color="auto" w:fill="DADADA"/>
          </w:tcPr>
          <w:p w14:paraId="6C0B1F52" w14:textId="77777777" w:rsidR="00151BAD" w:rsidRDefault="00AC1F28">
            <w:pPr>
              <w:pStyle w:val="TableParagraph"/>
              <w:spacing w:before="83"/>
              <w:ind w:left="188" w:right="163"/>
              <w:rPr>
                <w:sz w:val="16"/>
              </w:rPr>
            </w:pPr>
            <w:r>
              <w:rPr>
                <w:sz w:val="16"/>
              </w:rPr>
              <w:t>SC41</w:t>
            </w:r>
          </w:p>
        </w:tc>
        <w:tc>
          <w:tcPr>
            <w:tcW w:w="734" w:type="dxa"/>
            <w:tcBorders>
              <w:top w:val="nil"/>
              <w:bottom w:val="nil"/>
            </w:tcBorders>
            <w:shd w:val="clear" w:color="auto" w:fill="DADADA"/>
          </w:tcPr>
          <w:p w14:paraId="01BD8222" w14:textId="77777777" w:rsidR="00151BAD" w:rsidRDefault="00AC1F28">
            <w:pPr>
              <w:pStyle w:val="TableParagraph"/>
              <w:spacing w:before="71"/>
              <w:ind w:right="267"/>
              <w:jc w:val="right"/>
              <w:rPr>
                <w:sz w:val="16"/>
              </w:rPr>
            </w:pPr>
            <w:r>
              <w:rPr>
                <w:sz w:val="16"/>
              </w:rPr>
              <w:t>DJ</w:t>
            </w:r>
          </w:p>
        </w:tc>
        <w:tc>
          <w:tcPr>
            <w:tcW w:w="902" w:type="dxa"/>
            <w:tcBorders>
              <w:top w:val="nil"/>
              <w:bottom w:val="nil"/>
            </w:tcBorders>
            <w:shd w:val="clear" w:color="auto" w:fill="DADADA"/>
          </w:tcPr>
          <w:p w14:paraId="5E35F0D9" w14:textId="77777777" w:rsidR="00151BAD" w:rsidRDefault="00AC1F28">
            <w:pPr>
              <w:pStyle w:val="TableParagraph"/>
              <w:spacing w:before="71"/>
              <w:ind w:left="410"/>
              <w:jc w:val="left"/>
              <w:rPr>
                <w:sz w:val="16"/>
              </w:rPr>
            </w:pPr>
            <w:r>
              <w:rPr>
                <w:w w:val="98"/>
                <w:sz w:val="16"/>
              </w:rPr>
              <w:t>0</w:t>
            </w:r>
          </w:p>
        </w:tc>
        <w:tc>
          <w:tcPr>
            <w:tcW w:w="1080" w:type="dxa"/>
            <w:tcBorders>
              <w:top w:val="nil"/>
              <w:bottom w:val="nil"/>
            </w:tcBorders>
            <w:shd w:val="clear" w:color="auto" w:fill="DADADA"/>
          </w:tcPr>
          <w:p w14:paraId="56658BE6"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0B4E9F3" w14:textId="77777777" w:rsidR="00151BAD" w:rsidRDefault="00AC1F28">
            <w:pPr>
              <w:pStyle w:val="TableParagraph"/>
              <w:spacing w:before="71"/>
              <w:ind w:left="132" w:right="122"/>
              <w:rPr>
                <w:sz w:val="16"/>
              </w:rPr>
            </w:pPr>
            <w:r>
              <w:rPr>
                <w:sz w:val="16"/>
              </w:rPr>
              <w:t>2017142</w:t>
            </w:r>
          </w:p>
        </w:tc>
        <w:tc>
          <w:tcPr>
            <w:tcW w:w="701" w:type="dxa"/>
            <w:tcBorders>
              <w:top w:val="nil"/>
              <w:bottom w:val="nil"/>
            </w:tcBorders>
            <w:shd w:val="clear" w:color="auto" w:fill="DADADA"/>
          </w:tcPr>
          <w:p w14:paraId="077FB844" w14:textId="77777777" w:rsidR="00151BAD" w:rsidRDefault="00AC1F28">
            <w:pPr>
              <w:pStyle w:val="TableParagraph"/>
              <w:spacing w:before="74"/>
              <w:ind w:left="195" w:right="172"/>
              <w:rPr>
                <w:sz w:val="16"/>
              </w:rPr>
            </w:pPr>
            <w:r>
              <w:rPr>
                <w:sz w:val="16"/>
              </w:rPr>
              <w:t>PA</w:t>
            </w:r>
          </w:p>
        </w:tc>
        <w:tc>
          <w:tcPr>
            <w:tcW w:w="754" w:type="dxa"/>
            <w:tcBorders>
              <w:top w:val="nil"/>
              <w:bottom w:val="nil"/>
            </w:tcBorders>
            <w:shd w:val="clear" w:color="auto" w:fill="DADADA"/>
          </w:tcPr>
          <w:p w14:paraId="49CCC9E4" w14:textId="77777777" w:rsidR="00151BAD" w:rsidRDefault="00AC1F28">
            <w:pPr>
              <w:pStyle w:val="TableParagraph"/>
              <w:spacing w:before="74"/>
              <w:ind w:right="276"/>
              <w:jc w:val="right"/>
              <w:rPr>
                <w:sz w:val="16"/>
              </w:rPr>
            </w:pPr>
            <w:r>
              <w:rPr>
                <w:sz w:val="16"/>
              </w:rPr>
              <w:t>22</w:t>
            </w:r>
          </w:p>
        </w:tc>
        <w:tc>
          <w:tcPr>
            <w:tcW w:w="696" w:type="dxa"/>
            <w:tcBorders>
              <w:top w:val="nil"/>
              <w:bottom w:val="nil"/>
            </w:tcBorders>
            <w:shd w:val="clear" w:color="auto" w:fill="DADADA"/>
          </w:tcPr>
          <w:p w14:paraId="506A0AB7" w14:textId="77777777" w:rsidR="00151BAD" w:rsidRDefault="00AC1F28">
            <w:pPr>
              <w:pStyle w:val="TableParagraph"/>
              <w:spacing w:before="74"/>
              <w:ind w:right="243"/>
              <w:jc w:val="right"/>
              <w:rPr>
                <w:sz w:val="16"/>
              </w:rPr>
            </w:pPr>
            <w:r>
              <w:rPr>
                <w:sz w:val="16"/>
              </w:rPr>
              <w:t>XJ</w:t>
            </w:r>
          </w:p>
        </w:tc>
        <w:tc>
          <w:tcPr>
            <w:tcW w:w="756" w:type="dxa"/>
            <w:tcBorders>
              <w:top w:val="nil"/>
              <w:bottom w:val="nil"/>
            </w:tcBorders>
            <w:shd w:val="clear" w:color="auto" w:fill="DADADA"/>
          </w:tcPr>
          <w:p w14:paraId="0F29F4FC" w14:textId="77777777" w:rsidR="00151BAD" w:rsidRDefault="00AC1F28">
            <w:pPr>
              <w:pStyle w:val="TableParagraph"/>
              <w:spacing w:before="74"/>
              <w:ind w:right="260"/>
              <w:jc w:val="right"/>
              <w:rPr>
                <w:sz w:val="16"/>
              </w:rPr>
            </w:pPr>
            <w:r>
              <w:rPr>
                <w:sz w:val="16"/>
              </w:rPr>
              <w:t>8D</w:t>
            </w:r>
          </w:p>
        </w:tc>
        <w:tc>
          <w:tcPr>
            <w:tcW w:w="737" w:type="dxa"/>
            <w:tcBorders>
              <w:top w:val="nil"/>
              <w:bottom w:val="nil"/>
            </w:tcBorders>
            <w:shd w:val="clear" w:color="auto" w:fill="DADADA"/>
          </w:tcPr>
          <w:p w14:paraId="57A82D9B" w14:textId="77777777" w:rsidR="00151BAD" w:rsidRDefault="00AC1F28">
            <w:pPr>
              <w:pStyle w:val="TableParagraph"/>
              <w:spacing w:before="74"/>
              <w:ind w:left="223" w:right="199"/>
              <w:rPr>
                <w:sz w:val="16"/>
              </w:rPr>
            </w:pPr>
            <w:r>
              <w:rPr>
                <w:sz w:val="16"/>
              </w:rPr>
              <w:t>PA</w:t>
            </w:r>
          </w:p>
        </w:tc>
        <w:tc>
          <w:tcPr>
            <w:tcW w:w="735" w:type="dxa"/>
            <w:tcBorders>
              <w:top w:val="nil"/>
              <w:bottom w:val="nil"/>
            </w:tcBorders>
            <w:shd w:val="clear" w:color="auto" w:fill="DADADA"/>
          </w:tcPr>
          <w:p w14:paraId="69EA66C7" w14:textId="77777777" w:rsidR="00151BAD" w:rsidRDefault="00AC1F28">
            <w:pPr>
              <w:pStyle w:val="TableParagraph"/>
              <w:spacing w:before="74"/>
              <w:ind w:left="273"/>
              <w:jc w:val="left"/>
              <w:rPr>
                <w:sz w:val="16"/>
              </w:rPr>
            </w:pPr>
            <w:r>
              <w:rPr>
                <w:sz w:val="16"/>
              </w:rPr>
              <w:t>PA</w:t>
            </w:r>
          </w:p>
        </w:tc>
        <w:tc>
          <w:tcPr>
            <w:tcW w:w="740" w:type="dxa"/>
            <w:tcBorders>
              <w:top w:val="nil"/>
              <w:bottom w:val="nil"/>
            </w:tcBorders>
            <w:shd w:val="clear" w:color="auto" w:fill="DADADA"/>
          </w:tcPr>
          <w:p w14:paraId="6075C778" w14:textId="77777777" w:rsidR="00151BAD" w:rsidRDefault="00AC1F28">
            <w:pPr>
              <w:pStyle w:val="TableParagraph"/>
              <w:spacing w:before="74"/>
              <w:ind w:left="99" w:right="79"/>
              <w:rPr>
                <w:sz w:val="16"/>
              </w:rPr>
            </w:pPr>
            <w:r>
              <w:rPr>
                <w:sz w:val="16"/>
              </w:rPr>
              <w:t>PA</w:t>
            </w:r>
          </w:p>
        </w:tc>
        <w:tc>
          <w:tcPr>
            <w:tcW w:w="754" w:type="dxa"/>
            <w:tcBorders>
              <w:top w:val="nil"/>
              <w:bottom w:val="nil"/>
            </w:tcBorders>
            <w:shd w:val="clear" w:color="auto" w:fill="DADADA"/>
          </w:tcPr>
          <w:p w14:paraId="21722501"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33026C1C" w14:textId="77777777" w:rsidR="00151BAD" w:rsidRDefault="00151BAD">
            <w:pPr>
              <w:pStyle w:val="TableParagraph"/>
              <w:spacing w:before="0"/>
              <w:jc w:val="left"/>
              <w:rPr>
                <w:sz w:val="16"/>
              </w:rPr>
            </w:pPr>
          </w:p>
        </w:tc>
      </w:tr>
      <w:tr w:rsidR="00151BAD" w14:paraId="7DBC0E5C" w14:textId="77777777">
        <w:trPr>
          <w:trHeight w:val="331"/>
        </w:trPr>
        <w:tc>
          <w:tcPr>
            <w:tcW w:w="888" w:type="dxa"/>
            <w:tcBorders>
              <w:top w:val="nil"/>
              <w:bottom w:val="nil"/>
            </w:tcBorders>
          </w:tcPr>
          <w:p w14:paraId="5F6AB223" w14:textId="77777777" w:rsidR="00151BAD" w:rsidRDefault="00AC1F28">
            <w:pPr>
              <w:pStyle w:val="TableParagraph"/>
              <w:spacing w:before="83"/>
              <w:ind w:left="188" w:right="163"/>
              <w:rPr>
                <w:sz w:val="16"/>
              </w:rPr>
            </w:pPr>
            <w:r>
              <w:rPr>
                <w:sz w:val="16"/>
              </w:rPr>
              <w:t>SC50</w:t>
            </w:r>
          </w:p>
        </w:tc>
        <w:tc>
          <w:tcPr>
            <w:tcW w:w="734" w:type="dxa"/>
            <w:tcBorders>
              <w:top w:val="nil"/>
              <w:bottom w:val="nil"/>
            </w:tcBorders>
          </w:tcPr>
          <w:p w14:paraId="1B40C3E8"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1EA850E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3A359666" w14:textId="77777777" w:rsidR="00151BAD" w:rsidRDefault="00151BAD">
            <w:pPr>
              <w:pStyle w:val="TableParagraph"/>
              <w:spacing w:before="0"/>
              <w:jc w:val="left"/>
              <w:rPr>
                <w:sz w:val="16"/>
              </w:rPr>
            </w:pPr>
          </w:p>
        </w:tc>
        <w:tc>
          <w:tcPr>
            <w:tcW w:w="883" w:type="dxa"/>
            <w:tcBorders>
              <w:top w:val="nil"/>
              <w:bottom w:val="nil"/>
            </w:tcBorders>
          </w:tcPr>
          <w:p w14:paraId="34D79C06"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4E896B45" w14:textId="77777777" w:rsidR="00151BAD" w:rsidRDefault="00AC1F28">
            <w:pPr>
              <w:pStyle w:val="TableParagraph"/>
              <w:spacing w:before="71"/>
              <w:ind w:left="195" w:right="175"/>
              <w:rPr>
                <w:sz w:val="16"/>
              </w:rPr>
            </w:pPr>
            <w:r>
              <w:rPr>
                <w:sz w:val="16"/>
              </w:rPr>
              <w:t>HD</w:t>
            </w:r>
          </w:p>
        </w:tc>
        <w:tc>
          <w:tcPr>
            <w:tcW w:w="754" w:type="dxa"/>
            <w:tcBorders>
              <w:top w:val="nil"/>
              <w:bottom w:val="nil"/>
            </w:tcBorders>
          </w:tcPr>
          <w:p w14:paraId="08E50EC9"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5674EAE4"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5E641DAB"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41D31817" w14:textId="77777777" w:rsidR="00151BAD" w:rsidRDefault="00AC1F28">
            <w:pPr>
              <w:pStyle w:val="TableParagraph"/>
              <w:spacing w:before="71"/>
              <w:ind w:left="223" w:right="202"/>
              <w:rPr>
                <w:sz w:val="16"/>
              </w:rPr>
            </w:pPr>
            <w:r>
              <w:rPr>
                <w:sz w:val="16"/>
              </w:rPr>
              <w:t>HD</w:t>
            </w:r>
          </w:p>
        </w:tc>
        <w:tc>
          <w:tcPr>
            <w:tcW w:w="735" w:type="dxa"/>
            <w:tcBorders>
              <w:top w:val="nil"/>
              <w:bottom w:val="nil"/>
            </w:tcBorders>
          </w:tcPr>
          <w:p w14:paraId="5A500491" w14:textId="77777777" w:rsidR="00151BAD" w:rsidRDefault="00AC1F28">
            <w:pPr>
              <w:pStyle w:val="TableParagraph"/>
              <w:spacing w:before="71"/>
              <w:ind w:left="259"/>
              <w:jc w:val="left"/>
              <w:rPr>
                <w:sz w:val="16"/>
              </w:rPr>
            </w:pPr>
            <w:r>
              <w:rPr>
                <w:sz w:val="16"/>
              </w:rPr>
              <w:t>HD</w:t>
            </w:r>
          </w:p>
        </w:tc>
        <w:tc>
          <w:tcPr>
            <w:tcW w:w="740" w:type="dxa"/>
            <w:tcBorders>
              <w:top w:val="nil"/>
              <w:bottom w:val="nil"/>
            </w:tcBorders>
          </w:tcPr>
          <w:p w14:paraId="4ACC2330" w14:textId="77777777" w:rsidR="00151BAD" w:rsidRDefault="00AC1F28">
            <w:pPr>
              <w:pStyle w:val="TableParagraph"/>
              <w:spacing w:before="71"/>
              <w:ind w:left="99" w:right="82"/>
              <w:rPr>
                <w:sz w:val="16"/>
              </w:rPr>
            </w:pPr>
            <w:r>
              <w:rPr>
                <w:sz w:val="16"/>
              </w:rPr>
              <w:t>HD</w:t>
            </w:r>
          </w:p>
        </w:tc>
        <w:tc>
          <w:tcPr>
            <w:tcW w:w="754" w:type="dxa"/>
            <w:tcBorders>
              <w:top w:val="nil"/>
              <w:bottom w:val="nil"/>
            </w:tcBorders>
          </w:tcPr>
          <w:p w14:paraId="146ED397" w14:textId="77777777" w:rsidR="00151BAD" w:rsidRDefault="00151BAD">
            <w:pPr>
              <w:pStyle w:val="TableParagraph"/>
              <w:spacing w:before="0"/>
              <w:jc w:val="left"/>
              <w:rPr>
                <w:sz w:val="16"/>
              </w:rPr>
            </w:pPr>
          </w:p>
        </w:tc>
        <w:tc>
          <w:tcPr>
            <w:tcW w:w="881" w:type="dxa"/>
            <w:tcBorders>
              <w:top w:val="nil"/>
              <w:bottom w:val="nil"/>
            </w:tcBorders>
          </w:tcPr>
          <w:p w14:paraId="7AB7F196" w14:textId="77777777" w:rsidR="00151BAD" w:rsidRDefault="00151BAD">
            <w:pPr>
              <w:pStyle w:val="TableParagraph"/>
              <w:spacing w:before="0"/>
              <w:jc w:val="left"/>
              <w:rPr>
                <w:sz w:val="16"/>
              </w:rPr>
            </w:pPr>
          </w:p>
        </w:tc>
      </w:tr>
      <w:tr w:rsidR="00151BAD" w14:paraId="2AD22BEC" w14:textId="77777777">
        <w:trPr>
          <w:trHeight w:val="331"/>
        </w:trPr>
        <w:tc>
          <w:tcPr>
            <w:tcW w:w="888" w:type="dxa"/>
            <w:tcBorders>
              <w:top w:val="nil"/>
              <w:bottom w:val="nil"/>
            </w:tcBorders>
            <w:shd w:val="clear" w:color="auto" w:fill="DADADA"/>
          </w:tcPr>
          <w:p w14:paraId="327FDDD4" w14:textId="77777777" w:rsidR="00151BAD" w:rsidRDefault="00AC1F28">
            <w:pPr>
              <w:pStyle w:val="TableParagraph"/>
              <w:spacing w:before="83"/>
              <w:ind w:left="188" w:right="163"/>
              <w:rPr>
                <w:sz w:val="16"/>
              </w:rPr>
            </w:pPr>
            <w:r>
              <w:rPr>
                <w:sz w:val="16"/>
              </w:rPr>
              <w:t>SC51</w:t>
            </w:r>
          </w:p>
        </w:tc>
        <w:tc>
          <w:tcPr>
            <w:tcW w:w="734" w:type="dxa"/>
            <w:tcBorders>
              <w:top w:val="nil"/>
              <w:bottom w:val="nil"/>
            </w:tcBorders>
            <w:shd w:val="clear" w:color="auto" w:fill="DADADA"/>
          </w:tcPr>
          <w:p w14:paraId="6E6DD1F9"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061D33FF"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29607EE7"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75F11F68"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3E4EE187" w14:textId="77777777" w:rsidR="00151BAD" w:rsidRDefault="00AC1F28">
            <w:pPr>
              <w:pStyle w:val="TableParagraph"/>
              <w:spacing w:before="71"/>
              <w:ind w:left="195" w:right="175"/>
              <w:rPr>
                <w:sz w:val="16"/>
              </w:rPr>
            </w:pPr>
            <w:r>
              <w:rPr>
                <w:sz w:val="16"/>
              </w:rPr>
              <w:t>HD</w:t>
            </w:r>
          </w:p>
        </w:tc>
        <w:tc>
          <w:tcPr>
            <w:tcW w:w="754" w:type="dxa"/>
            <w:tcBorders>
              <w:top w:val="nil"/>
              <w:bottom w:val="nil"/>
            </w:tcBorders>
            <w:shd w:val="clear" w:color="auto" w:fill="DADADA"/>
          </w:tcPr>
          <w:p w14:paraId="732EBE8C"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6350FE23"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35327987"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6C6D10B3" w14:textId="77777777" w:rsidR="00151BAD" w:rsidRDefault="00AC1F28">
            <w:pPr>
              <w:pStyle w:val="TableParagraph"/>
              <w:spacing w:before="71"/>
              <w:ind w:left="223" w:right="201"/>
              <w:rPr>
                <w:sz w:val="16"/>
              </w:rPr>
            </w:pPr>
            <w:r>
              <w:rPr>
                <w:sz w:val="16"/>
              </w:rPr>
              <w:t>HD</w:t>
            </w:r>
          </w:p>
        </w:tc>
        <w:tc>
          <w:tcPr>
            <w:tcW w:w="735" w:type="dxa"/>
            <w:tcBorders>
              <w:top w:val="nil"/>
              <w:bottom w:val="nil"/>
            </w:tcBorders>
            <w:shd w:val="clear" w:color="auto" w:fill="DADADA"/>
          </w:tcPr>
          <w:p w14:paraId="2F268902" w14:textId="77777777" w:rsidR="00151BAD" w:rsidRDefault="00AC1F28">
            <w:pPr>
              <w:pStyle w:val="TableParagraph"/>
              <w:spacing w:before="71"/>
              <w:ind w:left="259"/>
              <w:jc w:val="left"/>
              <w:rPr>
                <w:sz w:val="16"/>
              </w:rPr>
            </w:pPr>
            <w:r>
              <w:rPr>
                <w:sz w:val="16"/>
              </w:rPr>
              <w:t>HD</w:t>
            </w:r>
          </w:p>
        </w:tc>
        <w:tc>
          <w:tcPr>
            <w:tcW w:w="740" w:type="dxa"/>
            <w:tcBorders>
              <w:top w:val="nil"/>
              <w:bottom w:val="nil"/>
            </w:tcBorders>
            <w:shd w:val="clear" w:color="auto" w:fill="DADADA"/>
          </w:tcPr>
          <w:p w14:paraId="7462CD71" w14:textId="77777777" w:rsidR="00151BAD" w:rsidRDefault="00AC1F28">
            <w:pPr>
              <w:pStyle w:val="TableParagraph"/>
              <w:spacing w:before="71"/>
              <w:ind w:left="99" w:right="82"/>
              <w:rPr>
                <w:sz w:val="16"/>
              </w:rPr>
            </w:pPr>
            <w:r>
              <w:rPr>
                <w:sz w:val="16"/>
              </w:rPr>
              <w:t>HD</w:t>
            </w:r>
          </w:p>
        </w:tc>
        <w:tc>
          <w:tcPr>
            <w:tcW w:w="754" w:type="dxa"/>
            <w:tcBorders>
              <w:top w:val="nil"/>
              <w:bottom w:val="nil"/>
            </w:tcBorders>
            <w:shd w:val="clear" w:color="auto" w:fill="DADADA"/>
          </w:tcPr>
          <w:p w14:paraId="0D705F5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2B0646AD" w14:textId="77777777" w:rsidR="00151BAD" w:rsidRDefault="00151BAD">
            <w:pPr>
              <w:pStyle w:val="TableParagraph"/>
              <w:spacing w:before="0"/>
              <w:jc w:val="left"/>
              <w:rPr>
                <w:sz w:val="16"/>
              </w:rPr>
            </w:pPr>
          </w:p>
        </w:tc>
      </w:tr>
      <w:tr w:rsidR="00151BAD" w14:paraId="2CA93FCF" w14:textId="77777777">
        <w:trPr>
          <w:trHeight w:val="331"/>
        </w:trPr>
        <w:tc>
          <w:tcPr>
            <w:tcW w:w="888" w:type="dxa"/>
            <w:tcBorders>
              <w:top w:val="nil"/>
              <w:bottom w:val="nil"/>
            </w:tcBorders>
          </w:tcPr>
          <w:p w14:paraId="5BEBC4BD" w14:textId="77777777" w:rsidR="00151BAD" w:rsidRDefault="00AC1F28">
            <w:pPr>
              <w:pStyle w:val="TableParagraph"/>
              <w:spacing w:before="83"/>
              <w:ind w:left="188" w:right="163"/>
              <w:rPr>
                <w:sz w:val="16"/>
              </w:rPr>
            </w:pPr>
            <w:r>
              <w:rPr>
                <w:sz w:val="16"/>
              </w:rPr>
              <w:t>SC52</w:t>
            </w:r>
          </w:p>
        </w:tc>
        <w:tc>
          <w:tcPr>
            <w:tcW w:w="734" w:type="dxa"/>
            <w:tcBorders>
              <w:top w:val="nil"/>
              <w:bottom w:val="nil"/>
            </w:tcBorders>
          </w:tcPr>
          <w:p w14:paraId="7EE775DA"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10A11B51"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0FA1B44B" w14:textId="77777777" w:rsidR="00151BAD" w:rsidRDefault="00151BAD">
            <w:pPr>
              <w:pStyle w:val="TableParagraph"/>
              <w:spacing w:before="0"/>
              <w:jc w:val="left"/>
              <w:rPr>
                <w:sz w:val="16"/>
              </w:rPr>
            </w:pPr>
          </w:p>
        </w:tc>
        <w:tc>
          <w:tcPr>
            <w:tcW w:w="883" w:type="dxa"/>
            <w:tcBorders>
              <w:top w:val="nil"/>
              <w:bottom w:val="nil"/>
            </w:tcBorders>
          </w:tcPr>
          <w:p w14:paraId="498E47C2"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7263C540" w14:textId="77777777" w:rsidR="00151BAD" w:rsidRDefault="00AC1F28">
            <w:pPr>
              <w:pStyle w:val="TableParagraph"/>
              <w:spacing w:before="71"/>
              <w:ind w:left="195" w:right="178"/>
              <w:rPr>
                <w:sz w:val="16"/>
              </w:rPr>
            </w:pPr>
            <w:r>
              <w:rPr>
                <w:sz w:val="16"/>
              </w:rPr>
              <w:t>KE</w:t>
            </w:r>
          </w:p>
        </w:tc>
        <w:tc>
          <w:tcPr>
            <w:tcW w:w="754" w:type="dxa"/>
            <w:tcBorders>
              <w:top w:val="nil"/>
              <w:bottom w:val="nil"/>
            </w:tcBorders>
          </w:tcPr>
          <w:p w14:paraId="7893180A" w14:textId="77777777" w:rsidR="00151BAD" w:rsidRDefault="00AC1F28">
            <w:pPr>
              <w:pStyle w:val="TableParagraph"/>
              <w:spacing w:before="71"/>
              <w:ind w:right="277"/>
              <w:jc w:val="right"/>
              <w:rPr>
                <w:sz w:val="16"/>
              </w:rPr>
            </w:pPr>
            <w:r>
              <w:rPr>
                <w:sz w:val="16"/>
              </w:rPr>
              <w:t>06</w:t>
            </w:r>
          </w:p>
        </w:tc>
        <w:tc>
          <w:tcPr>
            <w:tcW w:w="696" w:type="dxa"/>
            <w:tcBorders>
              <w:top w:val="nil"/>
              <w:bottom w:val="nil"/>
            </w:tcBorders>
          </w:tcPr>
          <w:p w14:paraId="3E0E3823"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428C5DF9" w14:textId="77777777" w:rsidR="00151BAD" w:rsidRDefault="00AC1F28">
            <w:pPr>
              <w:pStyle w:val="TableParagraph"/>
              <w:spacing w:before="71"/>
              <w:ind w:right="279"/>
              <w:jc w:val="right"/>
              <w:rPr>
                <w:sz w:val="16"/>
              </w:rPr>
            </w:pPr>
            <w:r>
              <w:rPr>
                <w:sz w:val="16"/>
              </w:rPr>
              <w:t>67</w:t>
            </w:r>
          </w:p>
        </w:tc>
        <w:tc>
          <w:tcPr>
            <w:tcW w:w="737" w:type="dxa"/>
            <w:tcBorders>
              <w:top w:val="nil"/>
              <w:bottom w:val="nil"/>
            </w:tcBorders>
          </w:tcPr>
          <w:p w14:paraId="1DFDE955" w14:textId="77777777" w:rsidR="00151BAD" w:rsidRDefault="00AC1F28">
            <w:pPr>
              <w:pStyle w:val="TableParagraph"/>
              <w:spacing w:before="71"/>
              <w:ind w:left="223" w:right="205"/>
              <w:rPr>
                <w:sz w:val="16"/>
              </w:rPr>
            </w:pPr>
            <w:r>
              <w:rPr>
                <w:sz w:val="16"/>
              </w:rPr>
              <w:t>KE</w:t>
            </w:r>
          </w:p>
        </w:tc>
        <w:tc>
          <w:tcPr>
            <w:tcW w:w="735" w:type="dxa"/>
            <w:tcBorders>
              <w:top w:val="nil"/>
              <w:bottom w:val="nil"/>
            </w:tcBorders>
          </w:tcPr>
          <w:p w14:paraId="30ED2D7C" w14:textId="77777777" w:rsidR="00151BAD" w:rsidRDefault="00AC1F28">
            <w:pPr>
              <w:pStyle w:val="TableParagraph"/>
              <w:spacing w:before="71"/>
              <w:ind w:left="268"/>
              <w:jc w:val="left"/>
              <w:rPr>
                <w:sz w:val="16"/>
              </w:rPr>
            </w:pPr>
            <w:r>
              <w:rPr>
                <w:sz w:val="16"/>
              </w:rPr>
              <w:t>KE</w:t>
            </w:r>
          </w:p>
        </w:tc>
        <w:tc>
          <w:tcPr>
            <w:tcW w:w="740" w:type="dxa"/>
            <w:tcBorders>
              <w:top w:val="nil"/>
              <w:bottom w:val="nil"/>
            </w:tcBorders>
          </w:tcPr>
          <w:p w14:paraId="15F6AC17" w14:textId="77777777" w:rsidR="00151BAD" w:rsidRDefault="00AC1F28">
            <w:pPr>
              <w:pStyle w:val="TableParagraph"/>
              <w:spacing w:before="71"/>
              <w:ind w:left="99" w:right="86"/>
              <w:rPr>
                <w:sz w:val="16"/>
              </w:rPr>
            </w:pPr>
            <w:r>
              <w:rPr>
                <w:sz w:val="16"/>
              </w:rPr>
              <w:t>KE</w:t>
            </w:r>
          </w:p>
        </w:tc>
        <w:tc>
          <w:tcPr>
            <w:tcW w:w="754" w:type="dxa"/>
            <w:tcBorders>
              <w:top w:val="nil"/>
              <w:bottom w:val="nil"/>
            </w:tcBorders>
          </w:tcPr>
          <w:p w14:paraId="3334B11E" w14:textId="77777777" w:rsidR="00151BAD" w:rsidRDefault="00151BAD">
            <w:pPr>
              <w:pStyle w:val="TableParagraph"/>
              <w:spacing w:before="0"/>
              <w:jc w:val="left"/>
              <w:rPr>
                <w:sz w:val="16"/>
              </w:rPr>
            </w:pPr>
          </w:p>
        </w:tc>
        <w:tc>
          <w:tcPr>
            <w:tcW w:w="881" w:type="dxa"/>
            <w:tcBorders>
              <w:top w:val="nil"/>
              <w:bottom w:val="nil"/>
            </w:tcBorders>
          </w:tcPr>
          <w:p w14:paraId="077B9FAC" w14:textId="77777777" w:rsidR="00151BAD" w:rsidRDefault="00151BAD">
            <w:pPr>
              <w:pStyle w:val="TableParagraph"/>
              <w:spacing w:before="0"/>
              <w:jc w:val="left"/>
              <w:rPr>
                <w:sz w:val="16"/>
              </w:rPr>
            </w:pPr>
          </w:p>
        </w:tc>
      </w:tr>
      <w:tr w:rsidR="00151BAD" w14:paraId="07E27BD7" w14:textId="77777777">
        <w:trPr>
          <w:trHeight w:val="331"/>
        </w:trPr>
        <w:tc>
          <w:tcPr>
            <w:tcW w:w="888" w:type="dxa"/>
            <w:tcBorders>
              <w:top w:val="nil"/>
              <w:bottom w:val="nil"/>
            </w:tcBorders>
            <w:shd w:val="clear" w:color="auto" w:fill="DADADA"/>
          </w:tcPr>
          <w:p w14:paraId="7401B61F" w14:textId="77777777" w:rsidR="00151BAD" w:rsidRDefault="00AC1F28">
            <w:pPr>
              <w:pStyle w:val="TableParagraph"/>
              <w:spacing w:before="83"/>
              <w:ind w:left="188" w:right="163"/>
              <w:rPr>
                <w:sz w:val="16"/>
              </w:rPr>
            </w:pPr>
            <w:r>
              <w:rPr>
                <w:sz w:val="16"/>
              </w:rPr>
              <w:t>SC53</w:t>
            </w:r>
          </w:p>
        </w:tc>
        <w:tc>
          <w:tcPr>
            <w:tcW w:w="734" w:type="dxa"/>
            <w:tcBorders>
              <w:top w:val="nil"/>
              <w:bottom w:val="nil"/>
            </w:tcBorders>
            <w:shd w:val="clear" w:color="auto" w:fill="DADADA"/>
          </w:tcPr>
          <w:p w14:paraId="00B4BFDF"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31318430"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53A8E56D"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1767096"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07C9EE88" w14:textId="77777777" w:rsidR="00151BAD" w:rsidRDefault="00AC1F28">
            <w:pPr>
              <w:pStyle w:val="TableParagraph"/>
              <w:spacing w:before="71"/>
              <w:ind w:left="195" w:right="178"/>
              <w:rPr>
                <w:sz w:val="16"/>
              </w:rPr>
            </w:pPr>
            <w:r>
              <w:rPr>
                <w:sz w:val="16"/>
              </w:rPr>
              <w:t>KE</w:t>
            </w:r>
          </w:p>
        </w:tc>
        <w:tc>
          <w:tcPr>
            <w:tcW w:w="754" w:type="dxa"/>
            <w:tcBorders>
              <w:top w:val="nil"/>
              <w:bottom w:val="nil"/>
            </w:tcBorders>
            <w:shd w:val="clear" w:color="auto" w:fill="DADADA"/>
          </w:tcPr>
          <w:p w14:paraId="68D0882F"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2305566E"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1ED18E42"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684B3AB6" w14:textId="77777777" w:rsidR="00151BAD" w:rsidRDefault="00AC1F28">
            <w:pPr>
              <w:pStyle w:val="TableParagraph"/>
              <w:spacing w:before="71"/>
              <w:ind w:left="223" w:right="205"/>
              <w:rPr>
                <w:sz w:val="16"/>
              </w:rPr>
            </w:pPr>
            <w:r>
              <w:rPr>
                <w:sz w:val="16"/>
              </w:rPr>
              <w:t>KE</w:t>
            </w:r>
          </w:p>
        </w:tc>
        <w:tc>
          <w:tcPr>
            <w:tcW w:w="735" w:type="dxa"/>
            <w:tcBorders>
              <w:top w:val="nil"/>
              <w:bottom w:val="nil"/>
            </w:tcBorders>
            <w:shd w:val="clear" w:color="auto" w:fill="DADADA"/>
          </w:tcPr>
          <w:p w14:paraId="291855EC" w14:textId="77777777" w:rsidR="00151BAD" w:rsidRDefault="00AC1F28">
            <w:pPr>
              <w:pStyle w:val="TableParagraph"/>
              <w:spacing w:before="71"/>
              <w:ind w:left="268"/>
              <w:jc w:val="left"/>
              <w:rPr>
                <w:sz w:val="16"/>
              </w:rPr>
            </w:pPr>
            <w:r>
              <w:rPr>
                <w:sz w:val="16"/>
              </w:rPr>
              <w:t>KE</w:t>
            </w:r>
          </w:p>
        </w:tc>
        <w:tc>
          <w:tcPr>
            <w:tcW w:w="740" w:type="dxa"/>
            <w:tcBorders>
              <w:top w:val="nil"/>
              <w:bottom w:val="nil"/>
            </w:tcBorders>
            <w:shd w:val="clear" w:color="auto" w:fill="DADADA"/>
          </w:tcPr>
          <w:p w14:paraId="25A5179A" w14:textId="77777777" w:rsidR="00151BAD" w:rsidRDefault="00AC1F28">
            <w:pPr>
              <w:pStyle w:val="TableParagraph"/>
              <w:spacing w:before="71"/>
              <w:ind w:left="99" w:right="86"/>
              <w:rPr>
                <w:sz w:val="16"/>
              </w:rPr>
            </w:pPr>
            <w:r>
              <w:rPr>
                <w:sz w:val="16"/>
              </w:rPr>
              <w:t>KE</w:t>
            </w:r>
          </w:p>
        </w:tc>
        <w:tc>
          <w:tcPr>
            <w:tcW w:w="754" w:type="dxa"/>
            <w:tcBorders>
              <w:top w:val="nil"/>
              <w:bottom w:val="nil"/>
            </w:tcBorders>
            <w:shd w:val="clear" w:color="auto" w:fill="DADADA"/>
          </w:tcPr>
          <w:p w14:paraId="498732C1"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2B2FEB6" w14:textId="77777777" w:rsidR="00151BAD" w:rsidRDefault="00151BAD">
            <w:pPr>
              <w:pStyle w:val="TableParagraph"/>
              <w:spacing w:before="0"/>
              <w:jc w:val="left"/>
              <w:rPr>
                <w:sz w:val="16"/>
              </w:rPr>
            </w:pPr>
          </w:p>
        </w:tc>
      </w:tr>
      <w:tr w:rsidR="00151BAD" w14:paraId="3E797BBB" w14:textId="77777777">
        <w:trPr>
          <w:trHeight w:val="331"/>
        </w:trPr>
        <w:tc>
          <w:tcPr>
            <w:tcW w:w="888" w:type="dxa"/>
            <w:tcBorders>
              <w:top w:val="nil"/>
              <w:bottom w:val="nil"/>
            </w:tcBorders>
          </w:tcPr>
          <w:p w14:paraId="16B593EA" w14:textId="77777777" w:rsidR="00151BAD" w:rsidRDefault="00AC1F28">
            <w:pPr>
              <w:pStyle w:val="TableParagraph"/>
              <w:spacing w:before="83"/>
              <w:ind w:left="188" w:right="163"/>
              <w:rPr>
                <w:sz w:val="16"/>
              </w:rPr>
            </w:pPr>
            <w:r>
              <w:rPr>
                <w:sz w:val="16"/>
              </w:rPr>
              <w:t>SC60</w:t>
            </w:r>
          </w:p>
        </w:tc>
        <w:tc>
          <w:tcPr>
            <w:tcW w:w="734" w:type="dxa"/>
            <w:tcBorders>
              <w:top w:val="nil"/>
              <w:bottom w:val="nil"/>
            </w:tcBorders>
          </w:tcPr>
          <w:p w14:paraId="4EF8434F"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253B1C9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7C4C676" w14:textId="77777777" w:rsidR="00151BAD" w:rsidRDefault="00151BAD">
            <w:pPr>
              <w:pStyle w:val="TableParagraph"/>
              <w:spacing w:before="0"/>
              <w:jc w:val="left"/>
              <w:rPr>
                <w:sz w:val="16"/>
              </w:rPr>
            </w:pPr>
          </w:p>
        </w:tc>
        <w:tc>
          <w:tcPr>
            <w:tcW w:w="883" w:type="dxa"/>
            <w:tcBorders>
              <w:top w:val="nil"/>
              <w:bottom w:val="nil"/>
            </w:tcBorders>
          </w:tcPr>
          <w:p w14:paraId="02FE9581"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7BBA3A45" w14:textId="77777777" w:rsidR="00151BAD" w:rsidRDefault="00AC1F28">
            <w:pPr>
              <w:pStyle w:val="TableParagraph"/>
              <w:spacing w:before="71"/>
              <w:ind w:left="195" w:right="171"/>
              <w:rPr>
                <w:sz w:val="16"/>
              </w:rPr>
            </w:pPr>
            <w:r>
              <w:rPr>
                <w:sz w:val="16"/>
              </w:rPr>
              <w:t>48</w:t>
            </w:r>
          </w:p>
        </w:tc>
        <w:tc>
          <w:tcPr>
            <w:tcW w:w="754" w:type="dxa"/>
            <w:tcBorders>
              <w:top w:val="nil"/>
              <w:bottom w:val="nil"/>
            </w:tcBorders>
          </w:tcPr>
          <w:p w14:paraId="325A630E" w14:textId="77777777" w:rsidR="00151BAD" w:rsidRDefault="00AC1F28">
            <w:pPr>
              <w:pStyle w:val="TableParagraph"/>
              <w:spacing w:before="71"/>
              <w:ind w:right="277"/>
              <w:jc w:val="right"/>
              <w:rPr>
                <w:sz w:val="16"/>
              </w:rPr>
            </w:pPr>
            <w:r>
              <w:rPr>
                <w:sz w:val="16"/>
              </w:rPr>
              <w:t>02</w:t>
            </w:r>
          </w:p>
        </w:tc>
        <w:tc>
          <w:tcPr>
            <w:tcW w:w="696" w:type="dxa"/>
            <w:tcBorders>
              <w:top w:val="nil"/>
              <w:bottom w:val="nil"/>
            </w:tcBorders>
          </w:tcPr>
          <w:p w14:paraId="5096CF8D"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44A5284B" w14:textId="77777777" w:rsidR="00151BAD" w:rsidRDefault="00AC1F28">
            <w:pPr>
              <w:pStyle w:val="TableParagraph"/>
              <w:spacing w:before="71"/>
              <w:ind w:right="260"/>
              <w:jc w:val="right"/>
              <w:rPr>
                <w:sz w:val="16"/>
              </w:rPr>
            </w:pPr>
            <w:r>
              <w:rPr>
                <w:sz w:val="16"/>
              </w:rPr>
              <w:t>5G</w:t>
            </w:r>
          </w:p>
        </w:tc>
        <w:tc>
          <w:tcPr>
            <w:tcW w:w="737" w:type="dxa"/>
            <w:tcBorders>
              <w:top w:val="nil"/>
              <w:bottom w:val="nil"/>
            </w:tcBorders>
          </w:tcPr>
          <w:p w14:paraId="0F079772" w14:textId="77777777" w:rsidR="00151BAD" w:rsidRDefault="00AC1F28">
            <w:pPr>
              <w:pStyle w:val="TableParagraph"/>
              <w:spacing w:before="71"/>
              <w:ind w:left="223" w:right="198"/>
              <w:rPr>
                <w:sz w:val="16"/>
              </w:rPr>
            </w:pPr>
            <w:r>
              <w:rPr>
                <w:sz w:val="16"/>
              </w:rPr>
              <w:t>48</w:t>
            </w:r>
          </w:p>
        </w:tc>
        <w:tc>
          <w:tcPr>
            <w:tcW w:w="735" w:type="dxa"/>
            <w:tcBorders>
              <w:top w:val="nil"/>
              <w:bottom w:val="nil"/>
            </w:tcBorders>
          </w:tcPr>
          <w:p w14:paraId="3149ADDB" w14:textId="77777777" w:rsidR="00151BAD" w:rsidRDefault="00AC1F28">
            <w:pPr>
              <w:pStyle w:val="TableParagraph"/>
              <w:spacing w:before="71"/>
              <w:ind w:left="294"/>
              <w:jc w:val="left"/>
              <w:rPr>
                <w:sz w:val="16"/>
              </w:rPr>
            </w:pPr>
            <w:r>
              <w:rPr>
                <w:sz w:val="16"/>
              </w:rPr>
              <w:t>48</w:t>
            </w:r>
          </w:p>
        </w:tc>
        <w:tc>
          <w:tcPr>
            <w:tcW w:w="740" w:type="dxa"/>
            <w:tcBorders>
              <w:top w:val="nil"/>
              <w:bottom w:val="nil"/>
            </w:tcBorders>
          </w:tcPr>
          <w:p w14:paraId="729F824C" w14:textId="77777777" w:rsidR="00151BAD" w:rsidRDefault="00AC1F28">
            <w:pPr>
              <w:pStyle w:val="TableParagraph"/>
              <w:spacing w:before="71"/>
              <w:ind w:left="99" w:right="79"/>
              <w:rPr>
                <w:sz w:val="16"/>
              </w:rPr>
            </w:pPr>
            <w:r>
              <w:rPr>
                <w:sz w:val="16"/>
              </w:rPr>
              <w:t>48</w:t>
            </w:r>
          </w:p>
        </w:tc>
        <w:tc>
          <w:tcPr>
            <w:tcW w:w="754" w:type="dxa"/>
            <w:tcBorders>
              <w:top w:val="nil"/>
              <w:bottom w:val="nil"/>
            </w:tcBorders>
          </w:tcPr>
          <w:p w14:paraId="6C569258" w14:textId="77777777" w:rsidR="00151BAD" w:rsidRDefault="00151BAD">
            <w:pPr>
              <w:pStyle w:val="TableParagraph"/>
              <w:spacing w:before="0"/>
              <w:jc w:val="left"/>
              <w:rPr>
                <w:sz w:val="16"/>
              </w:rPr>
            </w:pPr>
          </w:p>
        </w:tc>
        <w:tc>
          <w:tcPr>
            <w:tcW w:w="881" w:type="dxa"/>
            <w:tcBorders>
              <w:top w:val="nil"/>
              <w:bottom w:val="nil"/>
            </w:tcBorders>
          </w:tcPr>
          <w:p w14:paraId="50393A2C" w14:textId="77777777" w:rsidR="00151BAD" w:rsidRDefault="00151BAD">
            <w:pPr>
              <w:pStyle w:val="TableParagraph"/>
              <w:spacing w:before="0"/>
              <w:jc w:val="left"/>
              <w:rPr>
                <w:sz w:val="16"/>
              </w:rPr>
            </w:pPr>
          </w:p>
        </w:tc>
      </w:tr>
      <w:tr w:rsidR="00151BAD" w14:paraId="6B15A22B" w14:textId="77777777">
        <w:trPr>
          <w:trHeight w:val="331"/>
        </w:trPr>
        <w:tc>
          <w:tcPr>
            <w:tcW w:w="888" w:type="dxa"/>
            <w:tcBorders>
              <w:top w:val="nil"/>
              <w:bottom w:val="nil"/>
            </w:tcBorders>
            <w:shd w:val="clear" w:color="auto" w:fill="DADADA"/>
          </w:tcPr>
          <w:p w14:paraId="558C954A" w14:textId="77777777" w:rsidR="00151BAD" w:rsidRDefault="00AC1F28">
            <w:pPr>
              <w:pStyle w:val="TableParagraph"/>
              <w:spacing w:before="83"/>
              <w:ind w:left="188" w:right="163"/>
              <w:rPr>
                <w:sz w:val="16"/>
              </w:rPr>
            </w:pPr>
            <w:r>
              <w:rPr>
                <w:sz w:val="16"/>
              </w:rPr>
              <w:t>SC61</w:t>
            </w:r>
          </w:p>
        </w:tc>
        <w:tc>
          <w:tcPr>
            <w:tcW w:w="734" w:type="dxa"/>
            <w:tcBorders>
              <w:top w:val="nil"/>
              <w:bottom w:val="nil"/>
            </w:tcBorders>
            <w:shd w:val="clear" w:color="auto" w:fill="DADADA"/>
          </w:tcPr>
          <w:p w14:paraId="0D48285B"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shd w:val="clear" w:color="auto" w:fill="DADADA"/>
          </w:tcPr>
          <w:p w14:paraId="2440D0D3"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shd w:val="clear" w:color="auto" w:fill="DADADA"/>
          </w:tcPr>
          <w:p w14:paraId="6597F71B" w14:textId="77777777" w:rsidR="00151BAD" w:rsidRDefault="00151BAD">
            <w:pPr>
              <w:pStyle w:val="TableParagraph"/>
              <w:spacing w:before="0"/>
              <w:jc w:val="left"/>
              <w:rPr>
                <w:sz w:val="16"/>
              </w:rPr>
            </w:pPr>
          </w:p>
        </w:tc>
        <w:tc>
          <w:tcPr>
            <w:tcW w:w="883" w:type="dxa"/>
            <w:tcBorders>
              <w:top w:val="nil"/>
              <w:bottom w:val="nil"/>
            </w:tcBorders>
            <w:shd w:val="clear" w:color="auto" w:fill="DADADA"/>
          </w:tcPr>
          <w:p w14:paraId="11EFB974"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shd w:val="clear" w:color="auto" w:fill="DADADA"/>
          </w:tcPr>
          <w:p w14:paraId="34AA472C" w14:textId="77777777" w:rsidR="00151BAD" w:rsidRDefault="00AC1F28">
            <w:pPr>
              <w:pStyle w:val="TableParagraph"/>
              <w:spacing w:before="71"/>
              <w:ind w:left="195" w:right="171"/>
              <w:rPr>
                <w:sz w:val="16"/>
              </w:rPr>
            </w:pPr>
            <w:r>
              <w:rPr>
                <w:sz w:val="16"/>
              </w:rPr>
              <w:t>48</w:t>
            </w:r>
          </w:p>
        </w:tc>
        <w:tc>
          <w:tcPr>
            <w:tcW w:w="754" w:type="dxa"/>
            <w:tcBorders>
              <w:top w:val="nil"/>
              <w:bottom w:val="nil"/>
            </w:tcBorders>
            <w:shd w:val="clear" w:color="auto" w:fill="DADADA"/>
          </w:tcPr>
          <w:p w14:paraId="03792706" w14:textId="77777777" w:rsidR="00151BAD" w:rsidRDefault="00AC1F28">
            <w:pPr>
              <w:pStyle w:val="TableParagraph"/>
              <w:spacing w:before="71"/>
              <w:ind w:right="276"/>
              <w:jc w:val="right"/>
              <w:rPr>
                <w:sz w:val="16"/>
              </w:rPr>
            </w:pPr>
            <w:r>
              <w:rPr>
                <w:sz w:val="16"/>
              </w:rPr>
              <w:t>22</w:t>
            </w:r>
          </w:p>
        </w:tc>
        <w:tc>
          <w:tcPr>
            <w:tcW w:w="696" w:type="dxa"/>
            <w:tcBorders>
              <w:top w:val="nil"/>
              <w:bottom w:val="nil"/>
            </w:tcBorders>
            <w:shd w:val="clear" w:color="auto" w:fill="DADADA"/>
          </w:tcPr>
          <w:p w14:paraId="59DAC1F5"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shd w:val="clear" w:color="auto" w:fill="DADADA"/>
          </w:tcPr>
          <w:p w14:paraId="384FB75C" w14:textId="77777777" w:rsidR="00151BAD" w:rsidRDefault="00AC1F28">
            <w:pPr>
              <w:pStyle w:val="TableParagraph"/>
              <w:spacing w:before="71"/>
              <w:ind w:right="260"/>
              <w:jc w:val="right"/>
              <w:rPr>
                <w:sz w:val="16"/>
              </w:rPr>
            </w:pPr>
            <w:r>
              <w:rPr>
                <w:sz w:val="16"/>
              </w:rPr>
              <w:t>8D</w:t>
            </w:r>
          </w:p>
        </w:tc>
        <w:tc>
          <w:tcPr>
            <w:tcW w:w="737" w:type="dxa"/>
            <w:tcBorders>
              <w:top w:val="nil"/>
              <w:bottom w:val="nil"/>
            </w:tcBorders>
            <w:shd w:val="clear" w:color="auto" w:fill="DADADA"/>
          </w:tcPr>
          <w:p w14:paraId="653A18B7" w14:textId="77777777" w:rsidR="00151BAD" w:rsidRDefault="00AC1F28">
            <w:pPr>
              <w:pStyle w:val="TableParagraph"/>
              <w:spacing w:before="71"/>
              <w:ind w:left="223" w:right="198"/>
              <w:rPr>
                <w:sz w:val="16"/>
              </w:rPr>
            </w:pPr>
            <w:r>
              <w:rPr>
                <w:sz w:val="16"/>
              </w:rPr>
              <w:t>48</w:t>
            </w:r>
          </w:p>
        </w:tc>
        <w:tc>
          <w:tcPr>
            <w:tcW w:w="735" w:type="dxa"/>
            <w:tcBorders>
              <w:top w:val="nil"/>
              <w:bottom w:val="nil"/>
            </w:tcBorders>
            <w:shd w:val="clear" w:color="auto" w:fill="DADADA"/>
          </w:tcPr>
          <w:p w14:paraId="00D30B96" w14:textId="77777777" w:rsidR="00151BAD" w:rsidRDefault="00AC1F28">
            <w:pPr>
              <w:pStyle w:val="TableParagraph"/>
              <w:spacing w:before="71"/>
              <w:ind w:left="295"/>
              <w:jc w:val="left"/>
              <w:rPr>
                <w:sz w:val="16"/>
              </w:rPr>
            </w:pPr>
            <w:r>
              <w:rPr>
                <w:sz w:val="16"/>
              </w:rPr>
              <w:t>48</w:t>
            </w:r>
          </w:p>
        </w:tc>
        <w:tc>
          <w:tcPr>
            <w:tcW w:w="740" w:type="dxa"/>
            <w:tcBorders>
              <w:top w:val="nil"/>
              <w:bottom w:val="nil"/>
            </w:tcBorders>
            <w:shd w:val="clear" w:color="auto" w:fill="DADADA"/>
          </w:tcPr>
          <w:p w14:paraId="3B702A92" w14:textId="77777777" w:rsidR="00151BAD" w:rsidRDefault="00AC1F28">
            <w:pPr>
              <w:pStyle w:val="TableParagraph"/>
              <w:spacing w:before="71"/>
              <w:ind w:left="99" w:right="78"/>
              <w:rPr>
                <w:sz w:val="16"/>
              </w:rPr>
            </w:pPr>
            <w:r>
              <w:rPr>
                <w:sz w:val="16"/>
              </w:rPr>
              <w:t>48</w:t>
            </w:r>
          </w:p>
        </w:tc>
        <w:tc>
          <w:tcPr>
            <w:tcW w:w="754" w:type="dxa"/>
            <w:tcBorders>
              <w:top w:val="nil"/>
              <w:bottom w:val="nil"/>
            </w:tcBorders>
            <w:shd w:val="clear" w:color="auto" w:fill="DADADA"/>
          </w:tcPr>
          <w:p w14:paraId="591DFBE7" w14:textId="77777777" w:rsidR="00151BAD" w:rsidRDefault="00151BAD">
            <w:pPr>
              <w:pStyle w:val="TableParagraph"/>
              <w:spacing w:before="0"/>
              <w:jc w:val="left"/>
              <w:rPr>
                <w:sz w:val="16"/>
              </w:rPr>
            </w:pPr>
          </w:p>
        </w:tc>
        <w:tc>
          <w:tcPr>
            <w:tcW w:w="881" w:type="dxa"/>
            <w:tcBorders>
              <w:top w:val="nil"/>
              <w:bottom w:val="nil"/>
            </w:tcBorders>
            <w:shd w:val="clear" w:color="auto" w:fill="DADADA"/>
          </w:tcPr>
          <w:p w14:paraId="6E55C28E" w14:textId="77777777" w:rsidR="00151BAD" w:rsidRDefault="00151BAD">
            <w:pPr>
              <w:pStyle w:val="TableParagraph"/>
              <w:spacing w:before="0"/>
              <w:jc w:val="left"/>
              <w:rPr>
                <w:sz w:val="16"/>
              </w:rPr>
            </w:pPr>
          </w:p>
        </w:tc>
      </w:tr>
      <w:tr w:rsidR="00151BAD" w14:paraId="42209EB4" w14:textId="77777777">
        <w:trPr>
          <w:trHeight w:val="331"/>
        </w:trPr>
        <w:tc>
          <w:tcPr>
            <w:tcW w:w="888" w:type="dxa"/>
            <w:tcBorders>
              <w:top w:val="nil"/>
              <w:bottom w:val="nil"/>
            </w:tcBorders>
          </w:tcPr>
          <w:p w14:paraId="37FB2AB5" w14:textId="77777777" w:rsidR="00151BAD" w:rsidRDefault="00AC1F28">
            <w:pPr>
              <w:pStyle w:val="TableParagraph"/>
              <w:spacing w:before="81"/>
              <w:ind w:left="188" w:right="163"/>
              <w:rPr>
                <w:sz w:val="16"/>
              </w:rPr>
            </w:pPr>
            <w:r>
              <w:rPr>
                <w:sz w:val="16"/>
              </w:rPr>
              <w:t>SC62</w:t>
            </w:r>
          </w:p>
        </w:tc>
        <w:tc>
          <w:tcPr>
            <w:tcW w:w="734" w:type="dxa"/>
            <w:tcBorders>
              <w:top w:val="nil"/>
              <w:bottom w:val="nil"/>
            </w:tcBorders>
          </w:tcPr>
          <w:p w14:paraId="39A22890"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1CFAE8BE"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60BF7EFD" w14:textId="77777777" w:rsidR="00151BAD" w:rsidRDefault="00151BAD">
            <w:pPr>
              <w:pStyle w:val="TableParagraph"/>
              <w:spacing w:before="0"/>
              <w:jc w:val="left"/>
              <w:rPr>
                <w:sz w:val="16"/>
              </w:rPr>
            </w:pPr>
          </w:p>
        </w:tc>
        <w:tc>
          <w:tcPr>
            <w:tcW w:w="883" w:type="dxa"/>
            <w:tcBorders>
              <w:top w:val="nil"/>
              <w:bottom w:val="nil"/>
            </w:tcBorders>
          </w:tcPr>
          <w:p w14:paraId="2D779211"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5F2B6E11" w14:textId="77777777" w:rsidR="00151BAD" w:rsidRDefault="00AC1F28">
            <w:pPr>
              <w:pStyle w:val="TableParagraph"/>
              <w:spacing w:before="71"/>
              <w:ind w:left="195" w:right="171"/>
              <w:rPr>
                <w:sz w:val="16"/>
              </w:rPr>
            </w:pPr>
            <w:r>
              <w:rPr>
                <w:sz w:val="16"/>
              </w:rPr>
              <w:t>47</w:t>
            </w:r>
          </w:p>
        </w:tc>
        <w:tc>
          <w:tcPr>
            <w:tcW w:w="754" w:type="dxa"/>
            <w:tcBorders>
              <w:top w:val="nil"/>
              <w:bottom w:val="nil"/>
            </w:tcBorders>
          </w:tcPr>
          <w:p w14:paraId="202A5E7D" w14:textId="77777777" w:rsidR="00151BAD" w:rsidRDefault="00AC1F28">
            <w:pPr>
              <w:pStyle w:val="TableParagraph"/>
              <w:spacing w:before="71"/>
              <w:ind w:right="277"/>
              <w:jc w:val="right"/>
              <w:rPr>
                <w:sz w:val="16"/>
              </w:rPr>
            </w:pPr>
            <w:r>
              <w:rPr>
                <w:sz w:val="16"/>
              </w:rPr>
              <w:t>02</w:t>
            </w:r>
          </w:p>
        </w:tc>
        <w:tc>
          <w:tcPr>
            <w:tcW w:w="696" w:type="dxa"/>
            <w:tcBorders>
              <w:top w:val="nil"/>
              <w:bottom w:val="nil"/>
            </w:tcBorders>
          </w:tcPr>
          <w:p w14:paraId="1477B2DC"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4F156668" w14:textId="77777777" w:rsidR="00151BAD" w:rsidRDefault="00AC1F28">
            <w:pPr>
              <w:pStyle w:val="TableParagraph"/>
              <w:spacing w:before="71"/>
              <w:ind w:right="260"/>
              <w:jc w:val="right"/>
              <w:rPr>
                <w:sz w:val="16"/>
              </w:rPr>
            </w:pPr>
            <w:r>
              <w:rPr>
                <w:sz w:val="16"/>
              </w:rPr>
              <w:t>5G</w:t>
            </w:r>
          </w:p>
        </w:tc>
        <w:tc>
          <w:tcPr>
            <w:tcW w:w="737" w:type="dxa"/>
            <w:tcBorders>
              <w:top w:val="nil"/>
              <w:bottom w:val="nil"/>
            </w:tcBorders>
          </w:tcPr>
          <w:p w14:paraId="03067E60" w14:textId="77777777" w:rsidR="00151BAD" w:rsidRDefault="00AC1F28">
            <w:pPr>
              <w:pStyle w:val="TableParagraph"/>
              <w:spacing w:before="71"/>
              <w:ind w:left="223" w:right="202"/>
              <w:rPr>
                <w:sz w:val="16"/>
              </w:rPr>
            </w:pPr>
            <w:r>
              <w:rPr>
                <w:sz w:val="16"/>
              </w:rPr>
              <w:t>TR</w:t>
            </w:r>
          </w:p>
        </w:tc>
        <w:tc>
          <w:tcPr>
            <w:tcW w:w="735" w:type="dxa"/>
            <w:tcBorders>
              <w:top w:val="nil"/>
              <w:bottom w:val="nil"/>
            </w:tcBorders>
          </w:tcPr>
          <w:p w14:paraId="2B2ACD24" w14:textId="77777777" w:rsidR="00151BAD" w:rsidRDefault="00AC1F28">
            <w:pPr>
              <w:pStyle w:val="TableParagraph"/>
              <w:spacing w:before="71"/>
              <w:ind w:left="295"/>
              <w:jc w:val="left"/>
              <w:rPr>
                <w:sz w:val="16"/>
              </w:rPr>
            </w:pPr>
            <w:r>
              <w:rPr>
                <w:sz w:val="16"/>
              </w:rPr>
              <w:t>47</w:t>
            </w:r>
          </w:p>
        </w:tc>
        <w:tc>
          <w:tcPr>
            <w:tcW w:w="740" w:type="dxa"/>
            <w:tcBorders>
              <w:top w:val="nil"/>
              <w:bottom w:val="nil"/>
            </w:tcBorders>
          </w:tcPr>
          <w:p w14:paraId="240CB4A0" w14:textId="77777777" w:rsidR="00151BAD" w:rsidRDefault="00AC1F28">
            <w:pPr>
              <w:pStyle w:val="TableParagraph"/>
              <w:spacing w:before="71"/>
              <w:ind w:left="99" w:right="79"/>
              <w:rPr>
                <w:sz w:val="16"/>
              </w:rPr>
            </w:pPr>
            <w:r>
              <w:rPr>
                <w:sz w:val="16"/>
              </w:rPr>
              <w:t>47</w:t>
            </w:r>
          </w:p>
        </w:tc>
        <w:tc>
          <w:tcPr>
            <w:tcW w:w="754" w:type="dxa"/>
            <w:tcBorders>
              <w:top w:val="nil"/>
              <w:bottom w:val="nil"/>
            </w:tcBorders>
          </w:tcPr>
          <w:p w14:paraId="167A20BD" w14:textId="77777777" w:rsidR="00151BAD" w:rsidRDefault="00151BAD">
            <w:pPr>
              <w:pStyle w:val="TableParagraph"/>
              <w:spacing w:before="0"/>
              <w:jc w:val="left"/>
              <w:rPr>
                <w:sz w:val="16"/>
              </w:rPr>
            </w:pPr>
          </w:p>
        </w:tc>
        <w:tc>
          <w:tcPr>
            <w:tcW w:w="881" w:type="dxa"/>
            <w:tcBorders>
              <w:top w:val="nil"/>
              <w:bottom w:val="nil"/>
            </w:tcBorders>
          </w:tcPr>
          <w:p w14:paraId="6646B87E" w14:textId="77777777" w:rsidR="00151BAD" w:rsidRDefault="00151BAD">
            <w:pPr>
              <w:pStyle w:val="TableParagraph"/>
              <w:spacing w:before="0"/>
              <w:jc w:val="left"/>
              <w:rPr>
                <w:sz w:val="16"/>
              </w:rPr>
            </w:pPr>
          </w:p>
        </w:tc>
      </w:tr>
      <w:tr w:rsidR="00151BAD" w14:paraId="06EFFEE7" w14:textId="77777777">
        <w:trPr>
          <w:trHeight w:val="321"/>
        </w:trPr>
        <w:tc>
          <w:tcPr>
            <w:tcW w:w="888" w:type="dxa"/>
            <w:tcBorders>
              <w:bottom w:val="nil"/>
            </w:tcBorders>
            <w:shd w:val="clear" w:color="auto" w:fill="DADADA"/>
          </w:tcPr>
          <w:p w14:paraId="7049D795" w14:textId="77777777" w:rsidR="00151BAD" w:rsidRDefault="00AC1F28">
            <w:pPr>
              <w:pStyle w:val="TableParagraph"/>
              <w:spacing w:before="71"/>
              <w:ind w:left="188" w:right="163"/>
              <w:rPr>
                <w:sz w:val="16"/>
              </w:rPr>
            </w:pPr>
            <w:r>
              <w:rPr>
                <w:sz w:val="16"/>
              </w:rPr>
              <w:lastRenderedPageBreak/>
              <w:t>SC63</w:t>
            </w:r>
          </w:p>
        </w:tc>
        <w:tc>
          <w:tcPr>
            <w:tcW w:w="734" w:type="dxa"/>
            <w:tcBorders>
              <w:bottom w:val="nil"/>
            </w:tcBorders>
            <w:shd w:val="clear" w:color="auto" w:fill="DADADA"/>
          </w:tcPr>
          <w:p w14:paraId="5BE051E2" w14:textId="77777777" w:rsidR="00151BAD" w:rsidRDefault="00AC1F28">
            <w:pPr>
              <w:pStyle w:val="TableParagraph"/>
              <w:spacing w:before="59"/>
              <w:ind w:right="267"/>
              <w:jc w:val="right"/>
              <w:rPr>
                <w:sz w:val="16"/>
              </w:rPr>
            </w:pPr>
            <w:r>
              <w:rPr>
                <w:sz w:val="16"/>
              </w:rPr>
              <w:t>DJ</w:t>
            </w:r>
          </w:p>
        </w:tc>
        <w:tc>
          <w:tcPr>
            <w:tcW w:w="902" w:type="dxa"/>
            <w:tcBorders>
              <w:bottom w:val="nil"/>
            </w:tcBorders>
            <w:shd w:val="clear" w:color="auto" w:fill="DADADA"/>
          </w:tcPr>
          <w:p w14:paraId="47B23487" w14:textId="77777777" w:rsidR="00151BAD" w:rsidRDefault="00AC1F28">
            <w:pPr>
              <w:pStyle w:val="TableParagraph"/>
              <w:spacing w:before="59"/>
              <w:ind w:left="410"/>
              <w:jc w:val="left"/>
              <w:rPr>
                <w:sz w:val="16"/>
              </w:rPr>
            </w:pPr>
            <w:r>
              <w:rPr>
                <w:w w:val="98"/>
                <w:sz w:val="16"/>
              </w:rPr>
              <w:t>0</w:t>
            </w:r>
          </w:p>
        </w:tc>
        <w:tc>
          <w:tcPr>
            <w:tcW w:w="1080" w:type="dxa"/>
            <w:tcBorders>
              <w:bottom w:val="nil"/>
            </w:tcBorders>
            <w:shd w:val="clear" w:color="auto" w:fill="DADADA"/>
          </w:tcPr>
          <w:p w14:paraId="1A95E853" w14:textId="77777777" w:rsidR="00151BAD" w:rsidRDefault="00151BAD">
            <w:pPr>
              <w:pStyle w:val="TableParagraph"/>
              <w:spacing w:before="0"/>
              <w:jc w:val="left"/>
              <w:rPr>
                <w:sz w:val="16"/>
              </w:rPr>
            </w:pPr>
          </w:p>
        </w:tc>
        <w:tc>
          <w:tcPr>
            <w:tcW w:w="883" w:type="dxa"/>
            <w:tcBorders>
              <w:bottom w:val="nil"/>
            </w:tcBorders>
            <w:shd w:val="clear" w:color="auto" w:fill="DADADA"/>
          </w:tcPr>
          <w:p w14:paraId="03FE845C" w14:textId="77777777" w:rsidR="00151BAD" w:rsidRDefault="00AC1F28">
            <w:pPr>
              <w:pStyle w:val="TableParagraph"/>
              <w:spacing w:before="59"/>
              <w:ind w:left="132" w:right="122"/>
              <w:rPr>
                <w:sz w:val="16"/>
              </w:rPr>
            </w:pPr>
            <w:r>
              <w:rPr>
                <w:sz w:val="16"/>
              </w:rPr>
              <w:t>2017142</w:t>
            </w:r>
          </w:p>
        </w:tc>
        <w:tc>
          <w:tcPr>
            <w:tcW w:w="701" w:type="dxa"/>
            <w:tcBorders>
              <w:bottom w:val="nil"/>
            </w:tcBorders>
            <w:shd w:val="clear" w:color="auto" w:fill="DADADA"/>
          </w:tcPr>
          <w:p w14:paraId="5628667B" w14:textId="77777777" w:rsidR="00151BAD" w:rsidRDefault="00AC1F28">
            <w:pPr>
              <w:pStyle w:val="TableParagraph"/>
              <w:spacing w:before="61"/>
              <w:ind w:left="195" w:right="171"/>
              <w:rPr>
                <w:sz w:val="16"/>
              </w:rPr>
            </w:pPr>
            <w:r>
              <w:rPr>
                <w:sz w:val="16"/>
              </w:rPr>
              <w:t>47</w:t>
            </w:r>
          </w:p>
        </w:tc>
        <w:tc>
          <w:tcPr>
            <w:tcW w:w="754" w:type="dxa"/>
            <w:tcBorders>
              <w:bottom w:val="nil"/>
            </w:tcBorders>
            <w:shd w:val="clear" w:color="auto" w:fill="DADADA"/>
          </w:tcPr>
          <w:p w14:paraId="66F06B33" w14:textId="77777777" w:rsidR="00151BAD" w:rsidRDefault="00AC1F28">
            <w:pPr>
              <w:pStyle w:val="TableParagraph"/>
              <w:spacing w:before="61"/>
              <w:ind w:right="276"/>
              <w:jc w:val="right"/>
              <w:rPr>
                <w:sz w:val="16"/>
              </w:rPr>
            </w:pPr>
            <w:r>
              <w:rPr>
                <w:sz w:val="16"/>
              </w:rPr>
              <w:t>22</w:t>
            </w:r>
          </w:p>
        </w:tc>
        <w:tc>
          <w:tcPr>
            <w:tcW w:w="696" w:type="dxa"/>
            <w:tcBorders>
              <w:bottom w:val="nil"/>
            </w:tcBorders>
            <w:shd w:val="clear" w:color="auto" w:fill="DADADA"/>
          </w:tcPr>
          <w:p w14:paraId="304D80A9" w14:textId="77777777" w:rsidR="00151BAD" w:rsidRDefault="00AC1F28">
            <w:pPr>
              <w:pStyle w:val="TableParagraph"/>
              <w:spacing w:before="61"/>
              <w:ind w:right="243"/>
              <w:jc w:val="right"/>
              <w:rPr>
                <w:sz w:val="16"/>
              </w:rPr>
            </w:pPr>
            <w:r>
              <w:rPr>
                <w:sz w:val="16"/>
              </w:rPr>
              <w:t>XJ</w:t>
            </w:r>
          </w:p>
        </w:tc>
        <w:tc>
          <w:tcPr>
            <w:tcW w:w="756" w:type="dxa"/>
            <w:tcBorders>
              <w:bottom w:val="nil"/>
            </w:tcBorders>
            <w:shd w:val="clear" w:color="auto" w:fill="DADADA"/>
          </w:tcPr>
          <w:p w14:paraId="284D93E9" w14:textId="77777777" w:rsidR="00151BAD" w:rsidRDefault="00AC1F28">
            <w:pPr>
              <w:pStyle w:val="TableParagraph"/>
              <w:spacing w:before="61"/>
              <w:ind w:right="260"/>
              <w:jc w:val="right"/>
              <w:rPr>
                <w:sz w:val="16"/>
              </w:rPr>
            </w:pPr>
            <w:r>
              <w:rPr>
                <w:sz w:val="16"/>
              </w:rPr>
              <w:t>8D</w:t>
            </w:r>
          </w:p>
        </w:tc>
        <w:tc>
          <w:tcPr>
            <w:tcW w:w="737" w:type="dxa"/>
            <w:tcBorders>
              <w:bottom w:val="nil"/>
            </w:tcBorders>
            <w:shd w:val="clear" w:color="auto" w:fill="DADADA"/>
          </w:tcPr>
          <w:p w14:paraId="4330142E" w14:textId="77777777" w:rsidR="00151BAD" w:rsidRDefault="00AC1F28">
            <w:pPr>
              <w:pStyle w:val="TableParagraph"/>
              <w:spacing w:before="61"/>
              <w:ind w:left="223" w:right="202"/>
              <w:rPr>
                <w:sz w:val="16"/>
              </w:rPr>
            </w:pPr>
            <w:r>
              <w:rPr>
                <w:sz w:val="16"/>
              </w:rPr>
              <w:t>TR</w:t>
            </w:r>
          </w:p>
        </w:tc>
        <w:tc>
          <w:tcPr>
            <w:tcW w:w="735" w:type="dxa"/>
            <w:tcBorders>
              <w:bottom w:val="nil"/>
            </w:tcBorders>
            <w:shd w:val="clear" w:color="auto" w:fill="DADADA"/>
          </w:tcPr>
          <w:p w14:paraId="26830DF1" w14:textId="77777777" w:rsidR="00151BAD" w:rsidRDefault="00AC1F28">
            <w:pPr>
              <w:pStyle w:val="TableParagraph"/>
              <w:spacing w:before="61"/>
              <w:ind w:left="295"/>
              <w:jc w:val="left"/>
              <w:rPr>
                <w:sz w:val="16"/>
              </w:rPr>
            </w:pPr>
            <w:r>
              <w:rPr>
                <w:sz w:val="16"/>
              </w:rPr>
              <w:t>47</w:t>
            </w:r>
          </w:p>
        </w:tc>
        <w:tc>
          <w:tcPr>
            <w:tcW w:w="740" w:type="dxa"/>
            <w:tcBorders>
              <w:bottom w:val="nil"/>
            </w:tcBorders>
            <w:shd w:val="clear" w:color="auto" w:fill="DADADA"/>
          </w:tcPr>
          <w:p w14:paraId="0CBA993E" w14:textId="77777777" w:rsidR="00151BAD" w:rsidRDefault="00AC1F28">
            <w:pPr>
              <w:pStyle w:val="TableParagraph"/>
              <w:spacing w:before="61"/>
              <w:ind w:left="99" w:right="78"/>
              <w:rPr>
                <w:sz w:val="16"/>
              </w:rPr>
            </w:pPr>
            <w:r>
              <w:rPr>
                <w:sz w:val="16"/>
              </w:rPr>
              <w:t>47</w:t>
            </w:r>
          </w:p>
        </w:tc>
        <w:tc>
          <w:tcPr>
            <w:tcW w:w="754" w:type="dxa"/>
            <w:tcBorders>
              <w:bottom w:val="nil"/>
            </w:tcBorders>
            <w:shd w:val="clear" w:color="auto" w:fill="DADADA"/>
          </w:tcPr>
          <w:p w14:paraId="6D9585F6" w14:textId="77777777" w:rsidR="00151BAD" w:rsidRDefault="00151BAD">
            <w:pPr>
              <w:pStyle w:val="TableParagraph"/>
              <w:spacing w:before="0"/>
              <w:jc w:val="left"/>
              <w:rPr>
                <w:sz w:val="16"/>
              </w:rPr>
            </w:pPr>
          </w:p>
        </w:tc>
        <w:tc>
          <w:tcPr>
            <w:tcW w:w="881" w:type="dxa"/>
            <w:tcBorders>
              <w:bottom w:val="nil"/>
            </w:tcBorders>
            <w:shd w:val="clear" w:color="auto" w:fill="DADADA"/>
          </w:tcPr>
          <w:p w14:paraId="1C410F2D" w14:textId="77777777" w:rsidR="00151BAD" w:rsidRDefault="00151BAD">
            <w:pPr>
              <w:pStyle w:val="TableParagraph"/>
              <w:spacing w:before="0"/>
              <w:jc w:val="left"/>
              <w:rPr>
                <w:sz w:val="16"/>
              </w:rPr>
            </w:pPr>
          </w:p>
        </w:tc>
      </w:tr>
      <w:tr w:rsidR="00151BAD" w14:paraId="3E85EEAA" w14:textId="77777777">
        <w:trPr>
          <w:trHeight w:val="328"/>
        </w:trPr>
        <w:tc>
          <w:tcPr>
            <w:tcW w:w="888" w:type="dxa"/>
            <w:tcBorders>
              <w:top w:val="nil"/>
              <w:bottom w:val="nil"/>
            </w:tcBorders>
          </w:tcPr>
          <w:p w14:paraId="40129752" w14:textId="77777777" w:rsidR="00151BAD" w:rsidRDefault="00AC1F28">
            <w:pPr>
              <w:pStyle w:val="TableParagraph"/>
              <w:spacing w:before="81"/>
              <w:ind w:left="188" w:right="163"/>
              <w:rPr>
                <w:sz w:val="16"/>
              </w:rPr>
            </w:pPr>
            <w:r>
              <w:rPr>
                <w:sz w:val="16"/>
              </w:rPr>
              <w:t>SC64</w:t>
            </w:r>
          </w:p>
        </w:tc>
        <w:tc>
          <w:tcPr>
            <w:tcW w:w="734" w:type="dxa"/>
            <w:tcBorders>
              <w:top w:val="nil"/>
              <w:bottom w:val="nil"/>
            </w:tcBorders>
          </w:tcPr>
          <w:p w14:paraId="2443EF7F" w14:textId="77777777" w:rsidR="00151BAD" w:rsidRDefault="00AC1F28">
            <w:pPr>
              <w:pStyle w:val="TableParagraph"/>
              <w:spacing w:before="69"/>
              <w:ind w:right="267"/>
              <w:jc w:val="right"/>
              <w:rPr>
                <w:sz w:val="16"/>
              </w:rPr>
            </w:pPr>
            <w:r>
              <w:rPr>
                <w:sz w:val="16"/>
              </w:rPr>
              <w:t>DJ</w:t>
            </w:r>
          </w:p>
        </w:tc>
        <w:tc>
          <w:tcPr>
            <w:tcW w:w="902" w:type="dxa"/>
            <w:tcBorders>
              <w:top w:val="nil"/>
              <w:bottom w:val="nil"/>
            </w:tcBorders>
          </w:tcPr>
          <w:p w14:paraId="5D479248" w14:textId="77777777" w:rsidR="00151BAD" w:rsidRDefault="00AC1F28">
            <w:pPr>
              <w:pStyle w:val="TableParagraph"/>
              <w:spacing w:before="69"/>
              <w:ind w:left="410"/>
              <w:jc w:val="left"/>
              <w:rPr>
                <w:sz w:val="16"/>
              </w:rPr>
            </w:pPr>
            <w:r>
              <w:rPr>
                <w:w w:val="98"/>
                <w:sz w:val="16"/>
              </w:rPr>
              <w:t>0</w:t>
            </w:r>
          </w:p>
        </w:tc>
        <w:tc>
          <w:tcPr>
            <w:tcW w:w="1080" w:type="dxa"/>
            <w:tcBorders>
              <w:top w:val="nil"/>
              <w:bottom w:val="nil"/>
            </w:tcBorders>
          </w:tcPr>
          <w:p w14:paraId="1DC3C85F" w14:textId="77777777" w:rsidR="00151BAD" w:rsidRDefault="00151BAD">
            <w:pPr>
              <w:pStyle w:val="TableParagraph"/>
              <w:spacing w:before="0"/>
              <w:jc w:val="left"/>
              <w:rPr>
                <w:sz w:val="16"/>
              </w:rPr>
            </w:pPr>
          </w:p>
        </w:tc>
        <w:tc>
          <w:tcPr>
            <w:tcW w:w="883" w:type="dxa"/>
            <w:tcBorders>
              <w:top w:val="nil"/>
              <w:bottom w:val="nil"/>
            </w:tcBorders>
          </w:tcPr>
          <w:p w14:paraId="7AEAB3C8" w14:textId="77777777" w:rsidR="00151BAD" w:rsidRDefault="00AC1F28">
            <w:pPr>
              <w:pStyle w:val="TableParagraph"/>
              <w:spacing w:before="69"/>
              <w:ind w:left="132" w:right="122"/>
              <w:rPr>
                <w:sz w:val="16"/>
              </w:rPr>
            </w:pPr>
            <w:r>
              <w:rPr>
                <w:sz w:val="16"/>
              </w:rPr>
              <w:t>2017142</w:t>
            </w:r>
          </w:p>
        </w:tc>
        <w:tc>
          <w:tcPr>
            <w:tcW w:w="701" w:type="dxa"/>
            <w:tcBorders>
              <w:top w:val="nil"/>
              <w:bottom w:val="nil"/>
            </w:tcBorders>
          </w:tcPr>
          <w:p w14:paraId="1900069B" w14:textId="77777777" w:rsidR="00151BAD" w:rsidRDefault="00AC1F28">
            <w:pPr>
              <w:pStyle w:val="TableParagraph"/>
              <w:spacing w:before="71"/>
              <w:ind w:left="195" w:right="175"/>
              <w:rPr>
                <w:sz w:val="16"/>
              </w:rPr>
            </w:pPr>
            <w:r>
              <w:rPr>
                <w:sz w:val="16"/>
              </w:rPr>
              <w:t>DH</w:t>
            </w:r>
          </w:p>
        </w:tc>
        <w:tc>
          <w:tcPr>
            <w:tcW w:w="754" w:type="dxa"/>
            <w:tcBorders>
              <w:top w:val="nil"/>
              <w:bottom w:val="nil"/>
            </w:tcBorders>
          </w:tcPr>
          <w:p w14:paraId="310A2108" w14:textId="77777777" w:rsidR="00151BAD" w:rsidRDefault="00AC1F28">
            <w:pPr>
              <w:pStyle w:val="TableParagraph"/>
              <w:spacing w:before="71"/>
              <w:ind w:right="277"/>
              <w:jc w:val="right"/>
              <w:rPr>
                <w:sz w:val="16"/>
              </w:rPr>
            </w:pPr>
            <w:r>
              <w:rPr>
                <w:sz w:val="16"/>
              </w:rPr>
              <w:t>23</w:t>
            </w:r>
          </w:p>
        </w:tc>
        <w:tc>
          <w:tcPr>
            <w:tcW w:w="696" w:type="dxa"/>
            <w:tcBorders>
              <w:top w:val="nil"/>
              <w:bottom w:val="nil"/>
            </w:tcBorders>
          </w:tcPr>
          <w:p w14:paraId="6CA1F6A3" w14:textId="77777777" w:rsidR="00151BAD" w:rsidRDefault="00AC1F28">
            <w:pPr>
              <w:pStyle w:val="TableParagraph"/>
              <w:spacing w:before="71"/>
              <w:ind w:right="243"/>
              <w:jc w:val="right"/>
              <w:rPr>
                <w:sz w:val="16"/>
              </w:rPr>
            </w:pPr>
            <w:r>
              <w:rPr>
                <w:sz w:val="16"/>
              </w:rPr>
              <w:t>XJ</w:t>
            </w:r>
          </w:p>
        </w:tc>
        <w:tc>
          <w:tcPr>
            <w:tcW w:w="756" w:type="dxa"/>
            <w:tcBorders>
              <w:top w:val="nil"/>
              <w:bottom w:val="nil"/>
            </w:tcBorders>
          </w:tcPr>
          <w:p w14:paraId="1C7FB70A" w14:textId="77777777" w:rsidR="00151BAD" w:rsidRDefault="00AC1F28">
            <w:pPr>
              <w:pStyle w:val="TableParagraph"/>
              <w:spacing w:before="71"/>
              <w:ind w:right="260"/>
              <w:jc w:val="right"/>
              <w:rPr>
                <w:sz w:val="16"/>
              </w:rPr>
            </w:pPr>
            <w:r>
              <w:rPr>
                <w:sz w:val="16"/>
              </w:rPr>
              <w:t>5H</w:t>
            </w:r>
          </w:p>
        </w:tc>
        <w:tc>
          <w:tcPr>
            <w:tcW w:w="737" w:type="dxa"/>
            <w:tcBorders>
              <w:top w:val="nil"/>
              <w:bottom w:val="nil"/>
            </w:tcBorders>
          </w:tcPr>
          <w:p w14:paraId="6A9DBCCB" w14:textId="77777777" w:rsidR="00151BAD" w:rsidRDefault="00AC1F28">
            <w:pPr>
              <w:pStyle w:val="TableParagraph"/>
              <w:spacing w:before="71"/>
              <w:ind w:left="223" w:right="202"/>
              <w:rPr>
                <w:sz w:val="16"/>
              </w:rPr>
            </w:pPr>
            <w:r>
              <w:rPr>
                <w:sz w:val="16"/>
              </w:rPr>
              <w:t>DH</w:t>
            </w:r>
          </w:p>
        </w:tc>
        <w:tc>
          <w:tcPr>
            <w:tcW w:w="735" w:type="dxa"/>
            <w:tcBorders>
              <w:top w:val="nil"/>
              <w:bottom w:val="nil"/>
            </w:tcBorders>
          </w:tcPr>
          <w:p w14:paraId="4060A07F" w14:textId="77777777" w:rsidR="00151BAD" w:rsidRDefault="00AC1F28">
            <w:pPr>
              <w:pStyle w:val="TableParagraph"/>
              <w:spacing w:before="71"/>
              <w:ind w:left="258"/>
              <w:jc w:val="left"/>
              <w:rPr>
                <w:sz w:val="16"/>
              </w:rPr>
            </w:pPr>
            <w:r>
              <w:rPr>
                <w:sz w:val="16"/>
              </w:rPr>
              <w:t>DH</w:t>
            </w:r>
          </w:p>
        </w:tc>
        <w:tc>
          <w:tcPr>
            <w:tcW w:w="740" w:type="dxa"/>
            <w:tcBorders>
              <w:top w:val="nil"/>
              <w:bottom w:val="nil"/>
            </w:tcBorders>
          </w:tcPr>
          <w:p w14:paraId="55F9FF6D" w14:textId="77777777" w:rsidR="00151BAD" w:rsidRDefault="00AC1F28">
            <w:pPr>
              <w:pStyle w:val="TableParagraph"/>
              <w:spacing w:before="71"/>
              <w:ind w:left="99" w:right="83"/>
              <w:rPr>
                <w:sz w:val="16"/>
              </w:rPr>
            </w:pPr>
            <w:r>
              <w:rPr>
                <w:sz w:val="16"/>
              </w:rPr>
              <w:t>DH</w:t>
            </w:r>
          </w:p>
        </w:tc>
        <w:tc>
          <w:tcPr>
            <w:tcW w:w="754" w:type="dxa"/>
            <w:tcBorders>
              <w:top w:val="nil"/>
              <w:bottom w:val="nil"/>
            </w:tcBorders>
          </w:tcPr>
          <w:p w14:paraId="72C8E9E3" w14:textId="77777777" w:rsidR="00151BAD" w:rsidRDefault="00151BAD">
            <w:pPr>
              <w:pStyle w:val="TableParagraph"/>
              <w:spacing w:before="0"/>
              <w:jc w:val="left"/>
              <w:rPr>
                <w:sz w:val="16"/>
              </w:rPr>
            </w:pPr>
          </w:p>
        </w:tc>
        <w:tc>
          <w:tcPr>
            <w:tcW w:w="881" w:type="dxa"/>
            <w:tcBorders>
              <w:top w:val="nil"/>
              <w:bottom w:val="nil"/>
            </w:tcBorders>
          </w:tcPr>
          <w:p w14:paraId="20C19BE2" w14:textId="77777777" w:rsidR="00151BAD" w:rsidRDefault="00151BAD">
            <w:pPr>
              <w:pStyle w:val="TableParagraph"/>
              <w:spacing w:before="0"/>
              <w:jc w:val="left"/>
              <w:rPr>
                <w:sz w:val="16"/>
              </w:rPr>
            </w:pPr>
          </w:p>
        </w:tc>
      </w:tr>
    </w:tbl>
    <w:p w14:paraId="3321C720" w14:textId="77777777" w:rsidR="00151BAD" w:rsidRDefault="00151BAD">
      <w:pPr>
        <w:rPr>
          <w:sz w:val="16"/>
        </w:rPr>
        <w:sectPr w:rsidR="00151BAD">
          <w:pgSz w:w="12240" w:h="15840"/>
          <w:pgMar w:top="1120" w:right="300" w:bottom="1300" w:left="300" w:header="0" w:footer="1114" w:gutter="0"/>
          <w:cols w:space="720"/>
        </w:sectPr>
      </w:pPr>
    </w:p>
    <w:p w14:paraId="31E0E886" w14:textId="77777777" w:rsidR="00CA2BCB" w:rsidRDefault="00CA2BCB">
      <w:pPr>
        <w:rPr>
          <w:sz w:val="2"/>
          <w:szCs w:val="2"/>
        </w:rPr>
      </w:pPr>
    </w:p>
    <w:p w14:paraId="1C45249D" w14:textId="77777777" w:rsidR="00CA2BCB" w:rsidRPr="00CA2BCB" w:rsidRDefault="00CA2BCB" w:rsidP="00CA2BCB">
      <w:pPr>
        <w:rPr>
          <w:sz w:val="2"/>
          <w:szCs w:val="2"/>
        </w:rPr>
      </w:pPr>
    </w:p>
    <w:p w14:paraId="239A5CE6" w14:textId="77777777" w:rsidR="00CA2BCB" w:rsidRPr="00CA2BCB" w:rsidRDefault="00CA2BCB" w:rsidP="00CA2BCB">
      <w:pPr>
        <w:rPr>
          <w:sz w:val="2"/>
          <w:szCs w:val="2"/>
        </w:rPr>
      </w:pPr>
    </w:p>
    <w:p w14:paraId="73EAB06E" w14:textId="77777777" w:rsidR="00CA2BCB" w:rsidRDefault="00CA2BCB" w:rsidP="00CA2BCB">
      <w:pPr>
        <w:tabs>
          <w:tab w:val="left" w:pos="8623"/>
        </w:tabs>
        <w:jc w:val="center"/>
        <w:rPr>
          <w:sz w:val="2"/>
          <w:szCs w:val="2"/>
        </w:rPr>
      </w:pPr>
      <w:bookmarkStart w:id="31" w:name="APPENDIX_13-6-C"/>
      <w:bookmarkEnd w:id="31"/>
    </w:p>
    <w:p w14:paraId="0D7F53BD" w14:textId="77777777" w:rsidR="00CA2BCB" w:rsidRDefault="00CA2BCB" w:rsidP="002A74B4">
      <w:pPr>
        <w:spacing w:after="240"/>
        <w:jc w:val="center"/>
        <w:rPr>
          <w:b/>
          <w:sz w:val="26"/>
        </w:rPr>
      </w:pPr>
      <w:r>
        <w:rPr>
          <w:b/>
          <w:sz w:val="26"/>
        </w:rPr>
        <w:t>APPENDIX 13-6-C</w:t>
      </w:r>
    </w:p>
    <w:p w14:paraId="68BC432A" w14:textId="77777777" w:rsidR="00151BAD" w:rsidRDefault="00C26D95" w:rsidP="002A74B4">
      <w:pPr>
        <w:spacing w:after="240"/>
        <w:jc w:val="center"/>
        <w:rPr>
          <w:b/>
          <w:sz w:val="26"/>
        </w:rPr>
      </w:pPr>
      <w:r>
        <w:rPr>
          <w:b/>
          <w:sz w:val="26"/>
        </w:rPr>
        <w:t>ACTIVITY TO MOE RULE CROSS REFERENCE TABLE</w:t>
      </w:r>
    </w:p>
    <w:p w14:paraId="1969835E" w14:textId="77777777" w:rsidR="002A74B4" w:rsidRDefault="002A74B4" w:rsidP="002A74B4">
      <w:pPr>
        <w:pStyle w:val="071Text"/>
        <w:tabs>
          <w:tab w:val="left" w:pos="630"/>
        </w:tabs>
        <w:ind w:left="540" w:right="480"/>
      </w:pPr>
      <w:r>
        <w:t>The Activity to MOE Rule Cross Reference Table was removed from this volume by Approved Cataloging Data Change (ACDC) 0001.  An Excel file is made available on the Cataloging Data Standards web presence reflecting the data that was removed from this appendix.</w:t>
      </w:r>
    </w:p>
    <w:p w14:paraId="7FE17035" w14:textId="77777777" w:rsidR="00C26D95" w:rsidRDefault="00C26D95">
      <w:pPr>
        <w:rPr>
          <w:b/>
          <w:sz w:val="26"/>
        </w:rPr>
      </w:pPr>
    </w:p>
    <w:p w14:paraId="069A90E7" w14:textId="77777777" w:rsidR="00C26D95" w:rsidRDefault="00C26D95">
      <w:pPr>
        <w:rPr>
          <w:sz w:val="16"/>
        </w:rPr>
        <w:sectPr w:rsidR="00C26D95" w:rsidSect="009A552A">
          <w:footerReference w:type="default" r:id="rId31"/>
          <w:pgSz w:w="12240" w:h="15840"/>
          <w:pgMar w:top="1320" w:right="300" w:bottom="900" w:left="300" w:header="0" w:footer="705" w:gutter="0"/>
          <w:pgNumType w:start="1"/>
          <w:cols w:space="720"/>
        </w:sectPr>
      </w:pPr>
    </w:p>
    <w:p w14:paraId="72B593E7" w14:textId="77777777" w:rsidR="00151BAD" w:rsidRDefault="00151BAD">
      <w:pPr>
        <w:pStyle w:val="BodyText"/>
        <w:rPr>
          <w:b/>
          <w:sz w:val="26"/>
        </w:rPr>
      </w:pPr>
    </w:p>
    <w:p w14:paraId="3AF808A4" w14:textId="77777777" w:rsidR="00151BAD" w:rsidRDefault="00151BAD">
      <w:pPr>
        <w:pStyle w:val="BodyText"/>
        <w:rPr>
          <w:b/>
          <w:sz w:val="26"/>
        </w:rPr>
      </w:pPr>
    </w:p>
    <w:p w14:paraId="58706201" w14:textId="77777777" w:rsidR="00151BAD" w:rsidRDefault="00151BAD">
      <w:pPr>
        <w:pStyle w:val="BodyText"/>
        <w:spacing w:before="7"/>
        <w:rPr>
          <w:b/>
          <w:sz w:val="31"/>
        </w:rPr>
      </w:pPr>
    </w:p>
    <w:p w14:paraId="6A6CA5D0" w14:textId="77777777" w:rsidR="00151BAD" w:rsidRDefault="00AC1F28">
      <w:pPr>
        <w:pStyle w:val="Heading3"/>
        <w:spacing w:before="0"/>
      </w:pPr>
      <w:bookmarkStart w:id="32" w:name="APPENDIX_13-6-D_MANAGEMENT_EXCEPTION_NOT"/>
      <w:bookmarkEnd w:id="32"/>
      <w:r>
        <w:t>MOE</w:t>
      </w:r>
    </w:p>
    <w:p w14:paraId="65221A84" w14:textId="77777777" w:rsidR="00151BAD" w:rsidRDefault="00AC1F28">
      <w:pPr>
        <w:spacing w:before="69" w:line="278" w:lineRule="auto"/>
        <w:ind w:left="420" w:right="3539" w:firstLine="1180"/>
        <w:rPr>
          <w:b/>
          <w:sz w:val="26"/>
        </w:rPr>
      </w:pPr>
      <w:r>
        <w:br w:type="column"/>
      </w:r>
      <w:r>
        <w:rPr>
          <w:b/>
          <w:sz w:val="26"/>
        </w:rPr>
        <w:t>APPENDIX 13-6-D MANAGEMENT EXCEPTION NOTES</w:t>
      </w:r>
    </w:p>
    <w:p w14:paraId="686020C1" w14:textId="77777777" w:rsidR="00151BAD" w:rsidRDefault="00151BAD">
      <w:pPr>
        <w:spacing w:line="278" w:lineRule="auto"/>
        <w:rPr>
          <w:sz w:val="26"/>
        </w:rPr>
        <w:sectPr w:rsidR="00151BAD">
          <w:footerReference w:type="default" r:id="rId32"/>
          <w:pgSz w:w="12240" w:h="15840"/>
          <w:pgMar w:top="1320" w:right="300" w:bottom="1380" w:left="300" w:header="0" w:footer="1197" w:gutter="0"/>
          <w:pgNumType w:start="1"/>
          <w:cols w:num="2" w:space="720" w:equalWidth="0">
            <w:col w:w="1033" w:space="2106"/>
            <w:col w:w="8501"/>
          </w:cols>
        </w:sectPr>
      </w:pPr>
    </w:p>
    <w:p w14:paraId="4AD56E0B" w14:textId="77777777" w:rsidR="00151BAD" w:rsidRDefault="00AC1F28">
      <w:pPr>
        <w:tabs>
          <w:tab w:val="left" w:pos="1466"/>
        </w:tabs>
        <w:spacing w:before="41"/>
        <w:ind w:left="420"/>
        <w:rPr>
          <w:b/>
          <w:sz w:val="24"/>
        </w:rPr>
      </w:pPr>
      <w:r>
        <w:rPr>
          <w:b/>
          <w:sz w:val="24"/>
          <w:u w:val="thick"/>
        </w:rPr>
        <w:t>Rule</w:t>
      </w:r>
      <w:r>
        <w:rPr>
          <w:b/>
          <w:sz w:val="24"/>
        </w:rPr>
        <w:tab/>
      </w:r>
      <w:r>
        <w:rPr>
          <w:b/>
          <w:sz w:val="24"/>
          <w:u w:val="thick"/>
        </w:rPr>
        <w:t>Management Exception</w:t>
      </w:r>
      <w:r>
        <w:rPr>
          <w:b/>
          <w:spacing w:val="-30"/>
          <w:sz w:val="24"/>
          <w:u w:val="thick"/>
        </w:rPr>
        <w:t xml:space="preserve"> </w:t>
      </w:r>
      <w:r>
        <w:rPr>
          <w:b/>
          <w:sz w:val="24"/>
          <w:u w:val="thick"/>
        </w:rPr>
        <w:t>Notes</w:t>
      </w:r>
    </w:p>
    <w:p w14:paraId="78EB8558" w14:textId="77777777" w:rsidR="00151BAD" w:rsidRDefault="00AC1F28">
      <w:pPr>
        <w:pStyle w:val="BodyText"/>
        <w:tabs>
          <w:tab w:val="left" w:pos="1466"/>
        </w:tabs>
        <w:spacing w:before="26" w:line="307" w:lineRule="auto"/>
        <w:ind w:left="420" w:right="5861"/>
      </w:pPr>
      <w:r>
        <w:t>A004</w:t>
      </w:r>
      <w:r>
        <w:tab/>
        <w:t>CAN ONLY SUBMIT ON: 8340 AND</w:t>
      </w:r>
      <w:r>
        <w:rPr>
          <w:spacing w:val="-33"/>
        </w:rPr>
        <w:t xml:space="preserve"> </w:t>
      </w:r>
      <w:r>
        <w:t>8465 A006</w:t>
      </w:r>
      <w:r>
        <w:tab/>
        <w:t>CAN ONLY SUBMIT ON:</w:t>
      </w:r>
      <w:r>
        <w:rPr>
          <w:spacing w:val="-21"/>
        </w:rPr>
        <w:t xml:space="preserve"> </w:t>
      </w:r>
      <w:r>
        <w:t>8415</w:t>
      </w:r>
    </w:p>
    <w:p w14:paraId="7E6769A4" w14:textId="77777777" w:rsidR="00151BAD" w:rsidRDefault="00AC1F28">
      <w:pPr>
        <w:pStyle w:val="BodyText"/>
        <w:tabs>
          <w:tab w:val="left" w:pos="1466"/>
        </w:tabs>
        <w:spacing w:line="249" w:lineRule="exact"/>
        <w:ind w:left="420"/>
      </w:pPr>
      <w:r>
        <w:t>A098</w:t>
      </w:r>
      <w:r>
        <w:tab/>
        <w:t>RESTRICTED</w:t>
      </w:r>
      <w:r>
        <w:rPr>
          <w:spacing w:val="-14"/>
        </w:rPr>
        <w:t xml:space="preserve"> </w:t>
      </w:r>
      <w:r>
        <w:t>USAGE.</w:t>
      </w:r>
      <w:r>
        <w:rPr>
          <w:spacing w:val="-6"/>
        </w:rPr>
        <w:t xml:space="preserve"> </w:t>
      </w:r>
      <w:r>
        <w:t>ARMY</w:t>
      </w:r>
      <w:r>
        <w:rPr>
          <w:spacing w:val="-14"/>
        </w:rPr>
        <w:t xml:space="preserve"> </w:t>
      </w:r>
      <w:r>
        <w:t>REGISTRATION</w:t>
      </w:r>
      <w:r>
        <w:rPr>
          <w:spacing w:val="-9"/>
        </w:rPr>
        <w:t xml:space="preserve"> </w:t>
      </w:r>
      <w:r>
        <w:t>LIMITED</w:t>
      </w:r>
      <w:r>
        <w:rPr>
          <w:spacing w:val="-14"/>
        </w:rPr>
        <w:t xml:space="preserve"> </w:t>
      </w:r>
      <w:r>
        <w:t>TO</w:t>
      </w:r>
      <w:r>
        <w:rPr>
          <w:spacing w:val="-11"/>
        </w:rPr>
        <w:t xml:space="preserve"> </w:t>
      </w:r>
      <w:r>
        <w:t>A</w:t>
      </w:r>
      <w:r>
        <w:rPr>
          <w:spacing w:val="-14"/>
        </w:rPr>
        <w:t xml:space="preserve"> </w:t>
      </w:r>
      <w:r>
        <w:t>FOREIGN</w:t>
      </w:r>
      <w:r>
        <w:rPr>
          <w:spacing w:val="-14"/>
        </w:rPr>
        <w:t xml:space="preserve"> </w:t>
      </w:r>
      <w:r>
        <w:t>MILITARY</w:t>
      </w:r>
      <w:r>
        <w:rPr>
          <w:spacing w:val="-14"/>
        </w:rPr>
        <w:t xml:space="preserve"> </w:t>
      </w:r>
      <w:r>
        <w:t>SALES</w:t>
      </w:r>
    </w:p>
    <w:p w14:paraId="604CAF56" w14:textId="77777777" w:rsidR="00151BAD" w:rsidRDefault="00AC1F28">
      <w:pPr>
        <w:pStyle w:val="BodyText"/>
        <w:spacing w:before="43"/>
        <w:ind w:left="1466"/>
      </w:pPr>
      <w:r>
        <w:t>(FMS) REQUIREMENT</w:t>
      </w:r>
    </w:p>
    <w:p w14:paraId="78EF72B2" w14:textId="77777777" w:rsidR="00151BAD" w:rsidRDefault="00AC1F28">
      <w:pPr>
        <w:pStyle w:val="BodyText"/>
        <w:tabs>
          <w:tab w:val="left" w:pos="1466"/>
        </w:tabs>
        <w:spacing w:before="51" w:line="276" w:lineRule="auto"/>
        <w:ind w:left="1466" w:right="576" w:hanging="1047"/>
      </w:pPr>
      <w:r>
        <w:t>A111</w:t>
      </w:r>
      <w:r>
        <w:tab/>
        <w:t>ALL</w:t>
      </w:r>
      <w:r>
        <w:rPr>
          <w:spacing w:val="-16"/>
        </w:rPr>
        <w:t xml:space="preserve"> </w:t>
      </w:r>
      <w:r>
        <w:t>MEDICAL</w:t>
      </w:r>
      <w:r>
        <w:rPr>
          <w:spacing w:val="-9"/>
        </w:rPr>
        <w:t xml:space="preserve"> </w:t>
      </w:r>
      <w:r>
        <w:t>ITEMS</w:t>
      </w:r>
      <w:r>
        <w:rPr>
          <w:spacing w:val="-6"/>
        </w:rPr>
        <w:t xml:space="preserve"> </w:t>
      </w:r>
      <w:r>
        <w:t>REGARDLESS</w:t>
      </w:r>
      <w:r>
        <w:rPr>
          <w:spacing w:val="-11"/>
        </w:rPr>
        <w:t xml:space="preserve"> </w:t>
      </w:r>
      <w:r>
        <w:t>OF</w:t>
      </w:r>
      <w:r>
        <w:rPr>
          <w:spacing w:val="-13"/>
        </w:rPr>
        <w:t xml:space="preserve"> </w:t>
      </w:r>
      <w:r>
        <w:t>FSC</w:t>
      </w:r>
      <w:r>
        <w:rPr>
          <w:spacing w:val="-9"/>
        </w:rPr>
        <w:t xml:space="preserve"> </w:t>
      </w:r>
      <w:r>
        <w:t>EXCEPT</w:t>
      </w:r>
      <w:r>
        <w:rPr>
          <w:spacing w:val="-12"/>
        </w:rPr>
        <w:t xml:space="preserve"> </w:t>
      </w:r>
      <w:r>
        <w:t>NON</w:t>
      </w:r>
      <w:r>
        <w:rPr>
          <w:spacing w:val="-14"/>
        </w:rPr>
        <w:t xml:space="preserve"> </w:t>
      </w:r>
      <w:r>
        <w:t>MEDICAL</w:t>
      </w:r>
      <w:r>
        <w:rPr>
          <w:spacing w:val="-16"/>
        </w:rPr>
        <w:t xml:space="preserve"> </w:t>
      </w:r>
      <w:r>
        <w:t>ITEMS</w:t>
      </w:r>
      <w:r>
        <w:rPr>
          <w:spacing w:val="-4"/>
        </w:rPr>
        <w:t xml:space="preserve"> </w:t>
      </w:r>
      <w:r>
        <w:t>IN</w:t>
      </w:r>
      <w:r>
        <w:rPr>
          <w:spacing w:val="-7"/>
        </w:rPr>
        <w:t xml:space="preserve"> </w:t>
      </w:r>
      <w:r>
        <w:t>FSC</w:t>
      </w:r>
      <w:r>
        <w:rPr>
          <w:spacing w:val="-11"/>
        </w:rPr>
        <w:t xml:space="preserve"> </w:t>
      </w:r>
      <w:r>
        <w:t xml:space="preserve">6630 AND 6640 AND MEDICAL ITEMS IN </w:t>
      </w:r>
      <w:r>
        <w:rPr>
          <w:spacing w:val="-3"/>
        </w:rPr>
        <w:t xml:space="preserve">FSC'S </w:t>
      </w:r>
      <w:r>
        <w:t>ASSIGNED TO ACTIVITIES CX OR CY FOR WHICH THEY ARE SINGLE</w:t>
      </w:r>
      <w:r>
        <w:rPr>
          <w:spacing w:val="-42"/>
        </w:rPr>
        <w:t xml:space="preserve"> </w:t>
      </w:r>
      <w:r>
        <w:t>SUBMITTERS</w:t>
      </w:r>
    </w:p>
    <w:p w14:paraId="15100B8E" w14:textId="77777777" w:rsidR="00151BAD" w:rsidRDefault="00AC1F28">
      <w:pPr>
        <w:pStyle w:val="BodyText"/>
        <w:tabs>
          <w:tab w:val="left" w:pos="1466"/>
        </w:tabs>
        <w:spacing w:before="15" w:line="292" w:lineRule="auto"/>
        <w:ind w:left="420" w:right="2548"/>
      </w:pPr>
      <w:r>
        <w:t>A114</w:t>
      </w:r>
      <w:r>
        <w:tab/>
        <w:t>MEDICAL</w:t>
      </w:r>
      <w:r>
        <w:rPr>
          <w:spacing w:val="-12"/>
        </w:rPr>
        <w:t xml:space="preserve"> </w:t>
      </w:r>
      <w:r>
        <w:t>ITEMS</w:t>
      </w:r>
      <w:r>
        <w:rPr>
          <w:spacing w:val="-11"/>
        </w:rPr>
        <w:t xml:space="preserve"> </w:t>
      </w:r>
      <w:r>
        <w:t>IN</w:t>
      </w:r>
      <w:r>
        <w:rPr>
          <w:spacing w:val="-14"/>
        </w:rPr>
        <w:t xml:space="preserve"> </w:t>
      </w:r>
      <w:r>
        <w:t>FSC</w:t>
      </w:r>
      <w:r>
        <w:rPr>
          <w:spacing w:val="-11"/>
        </w:rPr>
        <w:t xml:space="preserve"> </w:t>
      </w:r>
      <w:r>
        <w:t>CLASSES</w:t>
      </w:r>
      <w:r>
        <w:rPr>
          <w:spacing w:val="-12"/>
        </w:rPr>
        <w:t xml:space="preserve"> </w:t>
      </w:r>
      <w:r>
        <w:t>ASSIGNED</w:t>
      </w:r>
      <w:r>
        <w:rPr>
          <w:spacing w:val="-12"/>
        </w:rPr>
        <w:t xml:space="preserve"> </w:t>
      </w:r>
      <w:r>
        <w:t>TO</w:t>
      </w:r>
      <w:r>
        <w:rPr>
          <w:spacing w:val="-14"/>
        </w:rPr>
        <w:t xml:space="preserve"> </w:t>
      </w:r>
      <w:r>
        <w:t>ACTIVITY</w:t>
      </w:r>
      <w:r>
        <w:rPr>
          <w:spacing w:val="-12"/>
        </w:rPr>
        <w:t xml:space="preserve"> </w:t>
      </w:r>
      <w:r>
        <w:t>CY</w:t>
      </w:r>
      <w:r>
        <w:rPr>
          <w:spacing w:val="-14"/>
        </w:rPr>
        <w:t xml:space="preserve"> </w:t>
      </w:r>
      <w:r>
        <w:t>ONLY A115</w:t>
      </w:r>
      <w:r>
        <w:tab/>
        <w:t>CAN ONLY SUBMIT ON:</w:t>
      </w:r>
      <w:r>
        <w:rPr>
          <w:spacing w:val="-19"/>
        </w:rPr>
        <w:t xml:space="preserve"> </w:t>
      </w:r>
      <w:r>
        <w:t>8940</w:t>
      </w:r>
    </w:p>
    <w:p w14:paraId="239807DA" w14:textId="77777777" w:rsidR="00151BAD" w:rsidRDefault="00AC1F28">
      <w:pPr>
        <w:pStyle w:val="BodyText"/>
        <w:tabs>
          <w:tab w:val="left" w:pos="1466"/>
        </w:tabs>
        <w:spacing w:line="267" w:lineRule="exact"/>
        <w:ind w:left="419"/>
      </w:pPr>
      <w:r>
        <w:t>A150</w:t>
      </w:r>
      <w:r>
        <w:tab/>
        <w:t xml:space="preserve">CAN ONLY SUBMIT ON: 7641, 7642, 7643, </w:t>
      </w:r>
      <w:r>
        <w:rPr>
          <w:spacing w:val="-3"/>
        </w:rPr>
        <w:t>AND</w:t>
      </w:r>
      <w:r>
        <w:rPr>
          <w:spacing w:val="-33"/>
        </w:rPr>
        <w:t xml:space="preserve"> </w:t>
      </w:r>
      <w:r>
        <w:t>7644</w:t>
      </w:r>
    </w:p>
    <w:p w14:paraId="1A71F1B1" w14:textId="77777777" w:rsidR="00151BAD" w:rsidRDefault="00AC1F28">
      <w:pPr>
        <w:pStyle w:val="BodyText"/>
        <w:tabs>
          <w:tab w:val="left" w:pos="1466"/>
        </w:tabs>
        <w:spacing w:before="43"/>
        <w:ind w:left="419"/>
      </w:pPr>
      <w:r>
        <w:t>A178</w:t>
      </w:r>
      <w:r>
        <w:tab/>
        <w:t>CAN ONLY SUBMIT ON: 1270, 1280, 1660, 4931, 4935, 5821, 5826, 5831, 5841, 5940,</w:t>
      </w:r>
      <w:r>
        <w:rPr>
          <w:spacing w:val="-40"/>
        </w:rPr>
        <w:t xml:space="preserve"> </w:t>
      </w:r>
      <w:r>
        <w:t>5970,</w:t>
      </w:r>
    </w:p>
    <w:p w14:paraId="2051CF52" w14:textId="77777777" w:rsidR="00151BAD" w:rsidRDefault="00AC1F28">
      <w:pPr>
        <w:pStyle w:val="BodyText"/>
        <w:spacing w:before="46"/>
        <w:ind w:left="1466"/>
      </w:pPr>
      <w:r>
        <w:t>5975, 5977, 5995, 6125, 6130, 6135, 6140, 6160, 6660, 6665, 6695, 67, AND 8130</w:t>
      </w:r>
    </w:p>
    <w:p w14:paraId="7D8B4338" w14:textId="77777777" w:rsidR="00151BAD" w:rsidRDefault="00AC1F28">
      <w:pPr>
        <w:pStyle w:val="BodyText"/>
        <w:tabs>
          <w:tab w:val="left" w:pos="1466"/>
        </w:tabs>
        <w:spacing w:before="45"/>
        <w:ind w:left="419"/>
      </w:pPr>
      <w:r>
        <w:t>A179</w:t>
      </w:r>
      <w:r>
        <w:tab/>
        <w:t>CAN ONLY SUBMIT ON: 6145, 7010, 7020, 7021, 7022, 7025, 7030, 7035, 7040, 7042,</w:t>
      </w:r>
      <w:r>
        <w:rPr>
          <w:spacing w:val="-40"/>
        </w:rPr>
        <w:t xml:space="preserve"> </w:t>
      </w:r>
      <w:r>
        <w:t>7045,</w:t>
      </w:r>
    </w:p>
    <w:p w14:paraId="629EB1A7" w14:textId="77777777" w:rsidR="00151BAD" w:rsidRDefault="00AC1F28">
      <w:pPr>
        <w:pStyle w:val="BodyText"/>
        <w:spacing w:before="41"/>
        <w:ind w:left="1466"/>
      </w:pPr>
      <w:r>
        <w:t>AND 7050</w:t>
      </w:r>
    </w:p>
    <w:p w14:paraId="7D124CAC" w14:textId="77777777" w:rsidR="00151BAD" w:rsidRDefault="00AC1F28">
      <w:pPr>
        <w:pStyle w:val="BodyText"/>
        <w:tabs>
          <w:tab w:val="left" w:pos="1466"/>
        </w:tabs>
        <w:spacing w:before="46"/>
        <w:ind w:left="419"/>
      </w:pPr>
      <w:r>
        <w:t>A180</w:t>
      </w:r>
      <w:r>
        <w:tab/>
        <w:t>CAN ONLY SUBMIT ON: 1560, 1730, 2040, 3110, 3120, 3130, 5210, 5342, 5345, 5350,</w:t>
      </w:r>
      <w:r>
        <w:rPr>
          <w:spacing w:val="-40"/>
        </w:rPr>
        <w:t xml:space="preserve"> </w:t>
      </w:r>
      <w:r>
        <w:t>5355,</w:t>
      </w:r>
    </w:p>
    <w:p w14:paraId="42147019" w14:textId="77777777" w:rsidR="00151BAD" w:rsidRDefault="00AC1F28">
      <w:pPr>
        <w:pStyle w:val="BodyText"/>
        <w:spacing w:before="41"/>
        <w:ind w:left="1466"/>
      </w:pPr>
      <w:r>
        <w:t>AND 5365</w:t>
      </w:r>
    </w:p>
    <w:p w14:paraId="251D549D" w14:textId="77777777" w:rsidR="00151BAD" w:rsidRDefault="00AC1F28">
      <w:pPr>
        <w:pStyle w:val="BodyText"/>
        <w:tabs>
          <w:tab w:val="left" w:pos="1466"/>
        </w:tabs>
        <w:spacing w:before="55"/>
        <w:ind w:left="419"/>
      </w:pPr>
      <w:r>
        <w:t>A182</w:t>
      </w:r>
      <w:r>
        <w:tab/>
        <w:t>CAN</w:t>
      </w:r>
      <w:r>
        <w:rPr>
          <w:spacing w:val="-9"/>
        </w:rPr>
        <w:t xml:space="preserve"> </w:t>
      </w:r>
      <w:r>
        <w:t>NOT</w:t>
      </w:r>
      <w:r>
        <w:rPr>
          <w:spacing w:val="-4"/>
        </w:rPr>
        <w:t xml:space="preserve"> </w:t>
      </w:r>
      <w:r>
        <w:t>SUBMIT</w:t>
      </w:r>
      <w:r>
        <w:rPr>
          <w:spacing w:val="-6"/>
        </w:rPr>
        <w:t xml:space="preserve"> </w:t>
      </w:r>
      <w:r>
        <w:t>ON:</w:t>
      </w:r>
      <w:r>
        <w:rPr>
          <w:spacing w:val="-8"/>
        </w:rPr>
        <w:t xml:space="preserve"> </w:t>
      </w:r>
      <w:r>
        <w:t>1040,</w:t>
      </w:r>
      <w:r>
        <w:rPr>
          <w:spacing w:val="-6"/>
        </w:rPr>
        <w:t xml:space="preserve"> </w:t>
      </w:r>
      <w:r>
        <w:t>1045,</w:t>
      </w:r>
      <w:r>
        <w:rPr>
          <w:spacing w:val="-6"/>
        </w:rPr>
        <w:t xml:space="preserve"> </w:t>
      </w:r>
      <w:r>
        <w:t>1055,</w:t>
      </w:r>
      <w:r>
        <w:rPr>
          <w:spacing w:val="-6"/>
        </w:rPr>
        <w:t xml:space="preserve"> </w:t>
      </w:r>
      <w:r>
        <w:t>1070,</w:t>
      </w:r>
      <w:r>
        <w:rPr>
          <w:spacing w:val="-6"/>
        </w:rPr>
        <w:t xml:space="preserve"> </w:t>
      </w:r>
      <w:r>
        <w:t>1075,</w:t>
      </w:r>
      <w:r>
        <w:rPr>
          <w:spacing w:val="-6"/>
        </w:rPr>
        <w:t xml:space="preserve"> </w:t>
      </w:r>
      <w:r>
        <w:t>1080,</w:t>
      </w:r>
      <w:r>
        <w:rPr>
          <w:spacing w:val="-6"/>
        </w:rPr>
        <w:t xml:space="preserve"> </w:t>
      </w:r>
      <w:r>
        <w:t>1090,</w:t>
      </w:r>
      <w:r>
        <w:rPr>
          <w:spacing w:val="-6"/>
        </w:rPr>
        <w:t xml:space="preserve"> </w:t>
      </w:r>
      <w:r>
        <w:t>1670,</w:t>
      </w:r>
      <w:r>
        <w:rPr>
          <w:spacing w:val="-6"/>
        </w:rPr>
        <w:t xml:space="preserve"> </w:t>
      </w:r>
      <w:r>
        <w:t>1680,</w:t>
      </w:r>
    </w:p>
    <w:p w14:paraId="7143C33B" w14:textId="77777777" w:rsidR="00151BAD" w:rsidRDefault="00AC1F28">
      <w:pPr>
        <w:pStyle w:val="BodyText"/>
        <w:spacing w:before="41"/>
        <w:ind w:left="1526"/>
      </w:pPr>
      <w:r>
        <w:t>2020, 2030, 2050, 2060, 2090, 32, 3610, 3655, 3690, 3940, 4120, 4130, 4920, 4921,</w:t>
      </w:r>
    </w:p>
    <w:p w14:paraId="4FA5911D" w14:textId="77777777" w:rsidR="00151BAD" w:rsidRDefault="00AC1F28">
      <w:pPr>
        <w:pStyle w:val="BodyText"/>
        <w:spacing w:before="43"/>
        <w:ind w:left="1466"/>
      </w:pPr>
      <w:r>
        <w:t>4923, 4925, 4927, 4933, 5355, 6105, 6110, 6115, 6116, 6120, 6150, 62, 6320, 6340, 6350, 6605,</w:t>
      </w:r>
    </w:p>
    <w:p w14:paraId="1DBCE7EB" w14:textId="77777777" w:rsidR="00151BAD" w:rsidRDefault="00AC1F28">
      <w:pPr>
        <w:pStyle w:val="BodyText"/>
        <w:spacing w:before="41"/>
        <w:ind w:left="1466"/>
      </w:pPr>
      <w:r>
        <w:t>6610, 6615, 6620, 6635, 6655, 6670, 6675, 6680, 68, 7610, 7630, 7640, 7660, 7670, 7690, 8120,</w:t>
      </w:r>
    </w:p>
    <w:p w14:paraId="7319E8CD" w14:textId="77777777" w:rsidR="00151BAD" w:rsidRDefault="00AC1F28">
      <w:pPr>
        <w:pStyle w:val="BodyText"/>
        <w:spacing w:before="43"/>
        <w:ind w:left="1466"/>
      </w:pPr>
      <w:r>
        <w:t>9110, 9150, AND 9160</w:t>
      </w:r>
    </w:p>
    <w:p w14:paraId="4404F6C9" w14:textId="77777777" w:rsidR="00151BAD" w:rsidRDefault="00AC1F28">
      <w:pPr>
        <w:pStyle w:val="BodyText"/>
        <w:tabs>
          <w:tab w:val="left" w:pos="1466"/>
        </w:tabs>
        <w:spacing w:before="43"/>
        <w:ind w:left="419"/>
      </w:pPr>
      <w:r>
        <w:t>A184</w:t>
      </w:r>
      <w:r>
        <w:tab/>
        <w:t>CAN ONLY SUBMIT ON: 6810, 6820, 6840, 6850, 9110, 9150, AND</w:t>
      </w:r>
      <w:r>
        <w:rPr>
          <w:spacing w:val="-31"/>
        </w:rPr>
        <w:t xml:space="preserve"> </w:t>
      </w:r>
      <w:r>
        <w:t>9160</w:t>
      </w:r>
    </w:p>
    <w:p w14:paraId="0D7C4FAB" w14:textId="77777777" w:rsidR="00151BAD" w:rsidRDefault="00AC1F28">
      <w:pPr>
        <w:pStyle w:val="BodyText"/>
        <w:tabs>
          <w:tab w:val="left" w:pos="1466"/>
        </w:tabs>
        <w:spacing w:before="50"/>
        <w:ind w:left="419"/>
      </w:pPr>
      <w:r>
        <w:t>A187</w:t>
      </w:r>
      <w:r>
        <w:tab/>
        <w:t>CAN ONLY SUBMIT ON: 3030, 31, 5305, 5306, 5307, 5310, 5315, 5320, 5325, 5330, 5331,</w:t>
      </w:r>
      <w:r>
        <w:rPr>
          <w:spacing w:val="-41"/>
        </w:rPr>
        <w:t xml:space="preserve"> </w:t>
      </w:r>
      <w:r>
        <w:t>5335,</w:t>
      </w:r>
    </w:p>
    <w:p w14:paraId="75091402" w14:textId="77777777" w:rsidR="00151BAD" w:rsidRDefault="00AC1F28">
      <w:pPr>
        <w:pStyle w:val="BodyText"/>
        <w:spacing w:before="41"/>
        <w:ind w:left="1466"/>
      </w:pPr>
      <w:r>
        <w:t>5340, 5342, 5345, 5350, 5355, 5360, 5365, 96</w:t>
      </w:r>
    </w:p>
    <w:p w14:paraId="7851761A" w14:textId="77777777" w:rsidR="00151BAD" w:rsidRDefault="00AC1F28">
      <w:pPr>
        <w:pStyle w:val="BodyText"/>
        <w:tabs>
          <w:tab w:val="left" w:pos="1466"/>
        </w:tabs>
        <w:spacing w:before="44" w:line="324" w:lineRule="auto"/>
        <w:ind w:left="419" w:right="3437"/>
      </w:pPr>
      <w:r>
        <w:t>A917</w:t>
      </w:r>
      <w:r>
        <w:tab/>
        <w:t>CAN</w:t>
      </w:r>
      <w:r>
        <w:rPr>
          <w:spacing w:val="-9"/>
        </w:rPr>
        <w:t xml:space="preserve"> </w:t>
      </w:r>
      <w:r>
        <w:t>ONLY</w:t>
      </w:r>
      <w:r>
        <w:rPr>
          <w:spacing w:val="-4"/>
        </w:rPr>
        <w:t xml:space="preserve"> </w:t>
      </w:r>
      <w:r>
        <w:t>SUBMIT</w:t>
      </w:r>
      <w:r>
        <w:rPr>
          <w:spacing w:val="-4"/>
        </w:rPr>
        <w:t xml:space="preserve"> </w:t>
      </w:r>
      <w:r>
        <w:t>ON:</w:t>
      </w:r>
      <w:r>
        <w:rPr>
          <w:spacing w:val="-8"/>
        </w:rPr>
        <w:t xml:space="preserve"> </w:t>
      </w:r>
      <w:r>
        <w:t>6830,</w:t>
      </w:r>
      <w:r>
        <w:rPr>
          <w:spacing w:val="-3"/>
        </w:rPr>
        <w:t xml:space="preserve"> </w:t>
      </w:r>
      <w:r>
        <w:t>8120,</w:t>
      </w:r>
      <w:r>
        <w:rPr>
          <w:spacing w:val="-3"/>
        </w:rPr>
        <w:t xml:space="preserve"> </w:t>
      </w:r>
      <w:r>
        <w:t>9130,</w:t>
      </w:r>
      <w:r>
        <w:rPr>
          <w:spacing w:val="-3"/>
        </w:rPr>
        <w:t xml:space="preserve"> </w:t>
      </w:r>
      <w:r>
        <w:t>9135,</w:t>
      </w:r>
      <w:r>
        <w:rPr>
          <w:spacing w:val="-3"/>
        </w:rPr>
        <w:t xml:space="preserve"> </w:t>
      </w:r>
      <w:r>
        <w:t>9140,</w:t>
      </w:r>
      <w:r>
        <w:rPr>
          <w:spacing w:val="-22"/>
        </w:rPr>
        <w:t xml:space="preserve"> </w:t>
      </w:r>
      <w:r>
        <w:t>AND</w:t>
      </w:r>
      <w:r>
        <w:rPr>
          <w:spacing w:val="-14"/>
        </w:rPr>
        <w:t xml:space="preserve"> </w:t>
      </w:r>
      <w:r>
        <w:t>9150 A208</w:t>
      </w:r>
      <w:r>
        <w:tab/>
        <w:t>CAN ONLY SUBMIT ON:</w:t>
      </w:r>
      <w:r>
        <w:rPr>
          <w:spacing w:val="-20"/>
        </w:rPr>
        <w:t xml:space="preserve"> </w:t>
      </w:r>
      <w:r>
        <w:t>8415</w:t>
      </w:r>
    </w:p>
    <w:p w14:paraId="682CBA81" w14:textId="77777777" w:rsidR="00151BAD" w:rsidRDefault="00AC1F28">
      <w:pPr>
        <w:pStyle w:val="BodyText"/>
        <w:tabs>
          <w:tab w:val="left" w:pos="1466"/>
        </w:tabs>
        <w:spacing w:line="236" w:lineRule="exact"/>
        <w:ind w:left="419"/>
      </w:pPr>
      <w:r>
        <w:t>A399</w:t>
      </w:r>
      <w:r>
        <w:tab/>
        <w:t>RESTRICTED</w:t>
      </w:r>
      <w:r>
        <w:rPr>
          <w:spacing w:val="-14"/>
        </w:rPr>
        <w:t xml:space="preserve"> </w:t>
      </w:r>
      <w:r>
        <w:t>USAGE.</w:t>
      </w:r>
      <w:r>
        <w:rPr>
          <w:spacing w:val="-6"/>
        </w:rPr>
        <w:t xml:space="preserve"> </w:t>
      </w:r>
      <w:r>
        <w:t>ARMY</w:t>
      </w:r>
      <w:r>
        <w:rPr>
          <w:spacing w:val="-14"/>
        </w:rPr>
        <w:t xml:space="preserve"> </w:t>
      </w:r>
      <w:r>
        <w:t>REGISTRATION</w:t>
      </w:r>
      <w:r>
        <w:rPr>
          <w:spacing w:val="-9"/>
        </w:rPr>
        <w:t xml:space="preserve"> </w:t>
      </w:r>
      <w:r>
        <w:t>LIMITED</w:t>
      </w:r>
      <w:r>
        <w:rPr>
          <w:spacing w:val="-14"/>
        </w:rPr>
        <w:t xml:space="preserve"> </w:t>
      </w:r>
      <w:r>
        <w:t>TO</w:t>
      </w:r>
      <w:r>
        <w:rPr>
          <w:spacing w:val="-11"/>
        </w:rPr>
        <w:t xml:space="preserve"> </w:t>
      </w:r>
      <w:r>
        <w:t>A</w:t>
      </w:r>
      <w:r>
        <w:rPr>
          <w:spacing w:val="-14"/>
        </w:rPr>
        <w:t xml:space="preserve"> </w:t>
      </w:r>
      <w:r>
        <w:t>FOREIGN</w:t>
      </w:r>
      <w:r>
        <w:rPr>
          <w:spacing w:val="-14"/>
        </w:rPr>
        <w:t xml:space="preserve"> </w:t>
      </w:r>
      <w:r>
        <w:t>MILITARY</w:t>
      </w:r>
      <w:r>
        <w:rPr>
          <w:spacing w:val="-14"/>
        </w:rPr>
        <w:t xml:space="preserve"> </w:t>
      </w:r>
      <w:r>
        <w:t>SALES</w:t>
      </w:r>
    </w:p>
    <w:p w14:paraId="16FBD8D5" w14:textId="77777777" w:rsidR="00151BAD" w:rsidRDefault="00AC1F28">
      <w:pPr>
        <w:pStyle w:val="BodyText"/>
        <w:spacing w:before="36"/>
        <w:ind w:left="1466"/>
      </w:pPr>
      <w:r>
        <w:t>(FMS) REQUIREMENT</w:t>
      </w:r>
    </w:p>
    <w:p w14:paraId="56BA216B" w14:textId="77777777" w:rsidR="00151BAD" w:rsidRDefault="00AC1F28">
      <w:pPr>
        <w:pStyle w:val="BodyText"/>
        <w:tabs>
          <w:tab w:val="left" w:pos="1466"/>
        </w:tabs>
        <w:spacing w:before="52" w:line="276" w:lineRule="auto"/>
        <w:ind w:left="1466" w:right="860" w:hanging="1047"/>
      </w:pPr>
      <w:r>
        <w:t>A402</w:t>
      </w:r>
      <w:r>
        <w:tab/>
        <w:t>EXCLUDES CONVENTIONAL AMMUNITION ITEMS DESIGNATED BY THE JOINT CONVENTIONAL</w:t>
      </w:r>
      <w:r>
        <w:rPr>
          <w:spacing w:val="-25"/>
        </w:rPr>
        <w:t xml:space="preserve"> </w:t>
      </w:r>
      <w:r>
        <w:t>AMMUNITION</w:t>
      </w:r>
      <w:r>
        <w:rPr>
          <w:spacing w:val="-20"/>
        </w:rPr>
        <w:t xml:space="preserve"> </w:t>
      </w:r>
      <w:r>
        <w:t>PRODUCTION</w:t>
      </w:r>
      <w:r>
        <w:rPr>
          <w:spacing w:val="-19"/>
        </w:rPr>
        <w:t xml:space="preserve"> </w:t>
      </w:r>
      <w:r>
        <w:t>COORDINATION</w:t>
      </w:r>
      <w:r>
        <w:rPr>
          <w:spacing w:val="-19"/>
        </w:rPr>
        <w:t xml:space="preserve"> </w:t>
      </w:r>
      <w:r>
        <w:t>GROUP</w:t>
      </w:r>
      <w:r>
        <w:rPr>
          <w:spacing w:val="-19"/>
        </w:rPr>
        <w:t xml:space="preserve"> </w:t>
      </w:r>
      <w:r>
        <w:t>FOR</w:t>
      </w:r>
      <w:r>
        <w:rPr>
          <w:spacing w:val="-18"/>
        </w:rPr>
        <w:t xml:space="preserve"> </w:t>
      </w:r>
      <w:r>
        <w:t>SINGLE MANAGEMENT</w:t>
      </w:r>
      <w:r>
        <w:rPr>
          <w:spacing w:val="-1"/>
        </w:rPr>
        <w:t xml:space="preserve"> </w:t>
      </w:r>
      <w:r>
        <w:t>IN</w:t>
      </w:r>
      <w:r>
        <w:rPr>
          <w:spacing w:val="-5"/>
        </w:rPr>
        <w:t xml:space="preserve"> </w:t>
      </w:r>
      <w:r>
        <w:t>AC-</w:t>
      </w:r>
      <w:r>
        <w:rPr>
          <w:spacing w:val="-10"/>
        </w:rPr>
        <w:t xml:space="preserve"> </w:t>
      </w:r>
      <w:r>
        <w:t>CORDANCE</w:t>
      </w:r>
      <w:r>
        <w:rPr>
          <w:spacing w:val="-5"/>
        </w:rPr>
        <w:t xml:space="preserve"> </w:t>
      </w:r>
      <w:r>
        <w:t>WITH</w:t>
      </w:r>
      <w:r>
        <w:rPr>
          <w:spacing w:val="-5"/>
        </w:rPr>
        <w:t xml:space="preserve"> </w:t>
      </w:r>
      <w:r>
        <w:t>THE</w:t>
      </w:r>
      <w:r>
        <w:rPr>
          <w:spacing w:val="-5"/>
        </w:rPr>
        <w:t xml:space="preserve"> </w:t>
      </w:r>
      <w:r>
        <w:t>PROVISIONS</w:t>
      </w:r>
      <w:r>
        <w:rPr>
          <w:spacing w:val="-4"/>
        </w:rPr>
        <w:t xml:space="preserve"> </w:t>
      </w:r>
      <w:r>
        <w:t>OF</w:t>
      </w:r>
      <w:r>
        <w:rPr>
          <w:spacing w:val="-6"/>
        </w:rPr>
        <w:t xml:space="preserve"> </w:t>
      </w:r>
      <w:r>
        <w:t>DOD</w:t>
      </w:r>
      <w:r>
        <w:rPr>
          <w:spacing w:val="-5"/>
        </w:rPr>
        <w:t xml:space="preserve"> </w:t>
      </w:r>
      <w:r>
        <w:t>DIRECTIVE</w:t>
      </w:r>
      <w:r>
        <w:rPr>
          <w:spacing w:val="-5"/>
        </w:rPr>
        <w:t xml:space="preserve"> </w:t>
      </w:r>
      <w:r>
        <w:t xml:space="preserve">NO. 5160.65, </w:t>
      </w:r>
      <w:r>
        <w:rPr>
          <w:spacing w:val="-4"/>
        </w:rPr>
        <w:t xml:space="preserve">SINGLE </w:t>
      </w:r>
      <w:r>
        <w:rPr>
          <w:spacing w:val="-3"/>
        </w:rPr>
        <w:t xml:space="preserve">MANAGER </w:t>
      </w:r>
      <w:r>
        <w:t xml:space="preserve">ASSIGNMENT </w:t>
      </w:r>
      <w:r>
        <w:rPr>
          <w:spacing w:val="-4"/>
        </w:rPr>
        <w:t xml:space="preserve">FOR </w:t>
      </w:r>
      <w:r>
        <w:t>CON- VENTIONAL</w:t>
      </w:r>
      <w:r>
        <w:rPr>
          <w:spacing w:val="-43"/>
        </w:rPr>
        <w:t xml:space="preserve"> </w:t>
      </w:r>
      <w:r>
        <w:t>AMMUNITION</w:t>
      </w:r>
    </w:p>
    <w:p w14:paraId="3DA0EEFF" w14:textId="77777777" w:rsidR="00151BAD" w:rsidRDefault="00AC1F28">
      <w:pPr>
        <w:pStyle w:val="BodyText"/>
        <w:tabs>
          <w:tab w:val="left" w:pos="1466"/>
        </w:tabs>
        <w:spacing w:before="8"/>
        <w:ind w:left="420"/>
      </w:pPr>
      <w:r>
        <w:t>A406</w:t>
      </w:r>
      <w:r>
        <w:tab/>
        <w:t>FSC 8415 ONLY. CAN ONLY SUBMIT ON:</w:t>
      </w:r>
      <w:r>
        <w:rPr>
          <w:spacing w:val="-34"/>
        </w:rPr>
        <w:t xml:space="preserve"> </w:t>
      </w:r>
      <w:r>
        <w:t>8415</w:t>
      </w:r>
    </w:p>
    <w:p w14:paraId="61FD8068" w14:textId="77777777" w:rsidR="00151BAD" w:rsidRDefault="00AC1F28">
      <w:pPr>
        <w:pStyle w:val="BodyText"/>
        <w:tabs>
          <w:tab w:val="left" w:pos="1466"/>
        </w:tabs>
        <w:spacing w:before="45"/>
        <w:ind w:left="420"/>
      </w:pPr>
      <w:r>
        <w:t>A499</w:t>
      </w:r>
      <w:r>
        <w:tab/>
        <w:t>RESTRICTED</w:t>
      </w:r>
      <w:r>
        <w:rPr>
          <w:spacing w:val="-10"/>
        </w:rPr>
        <w:t xml:space="preserve"> </w:t>
      </w:r>
      <w:r>
        <w:t>USAGE.</w:t>
      </w:r>
      <w:r>
        <w:rPr>
          <w:spacing w:val="-2"/>
        </w:rPr>
        <w:t xml:space="preserve"> </w:t>
      </w:r>
      <w:r>
        <w:t>ARMY</w:t>
      </w:r>
      <w:r>
        <w:rPr>
          <w:spacing w:val="-10"/>
        </w:rPr>
        <w:t xml:space="preserve"> </w:t>
      </w:r>
      <w:r>
        <w:rPr>
          <w:spacing w:val="-3"/>
        </w:rPr>
        <w:t>REGISTRATION</w:t>
      </w:r>
      <w:r>
        <w:rPr>
          <w:spacing w:val="-8"/>
        </w:rPr>
        <w:t xml:space="preserve"> </w:t>
      </w:r>
      <w:r>
        <w:t>LIMITED</w:t>
      </w:r>
      <w:r>
        <w:rPr>
          <w:spacing w:val="-10"/>
        </w:rPr>
        <w:t xml:space="preserve"> </w:t>
      </w:r>
      <w:r>
        <w:t>TO</w:t>
      </w:r>
      <w:r>
        <w:rPr>
          <w:spacing w:val="-10"/>
        </w:rPr>
        <w:t xml:space="preserve"> </w:t>
      </w:r>
      <w:r>
        <w:t>A</w:t>
      </w:r>
      <w:r>
        <w:rPr>
          <w:spacing w:val="-10"/>
        </w:rPr>
        <w:t xml:space="preserve"> </w:t>
      </w:r>
      <w:r>
        <w:t>FOREIGN</w:t>
      </w:r>
      <w:r>
        <w:rPr>
          <w:spacing w:val="-10"/>
        </w:rPr>
        <w:t xml:space="preserve"> </w:t>
      </w:r>
      <w:r>
        <w:t>MILITARY</w:t>
      </w:r>
      <w:r>
        <w:rPr>
          <w:spacing w:val="-8"/>
        </w:rPr>
        <w:t xml:space="preserve"> </w:t>
      </w:r>
      <w:r>
        <w:t>SALES</w:t>
      </w:r>
    </w:p>
    <w:p w14:paraId="5533F277" w14:textId="77777777" w:rsidR="00151BAD" w:rsidRDefault="00151BAD">
      <w:pPr>
        <w:sectPr w:rsidR="00151BAD">
          <w:type w:val="continuous"/>
          <w:pgSz w:w="12240" w:h="15840"/>
          <w:pgMar w:top="720" w:right="300" w:bottom="280" w:left="300" w:header="720" w:footer="720" w:gutter="0"/>
          <w:cols w:space="720"/>
        </w:sectPr>
      </w:pPr>
    </w:p>
    <w:p w14:paraId="44E9B385" w14:textId="77777777" w:rsidR="00151BAD" w:rsidRDefault="00AC1F28">
      <w:pPr>
        <w:pStyle w:val="Heading3"/>
        <w:spacing w:before="68"/>
      </w:pPr>
      <w:r>
        <w:lastRenderedPageBreak/>
        <w:t>MOE</w:t>
      </w:r>
    </w:p>
    <w:p w14:paraId="5498CB8F"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04C6096A" w14:textId="77777777" w:rsidR="00151BAD" w:rsidRDefault="00AC1F28">
      <w:pPr>
        <w:pStyle w:val="BodyText"/>
        <w:tabs>
          <w:tab w:val="left" w:pos="1466"/>
        </w:tabs>
        <w:spacing w:before="12" w:line="280" w:lineRule="auto"/>
        <w:ind w:left="420" w:right="7771" w:firstLine="1046"/>
      </w:pPr>
      <w:r>
        <w:t>(FMS)</w:t>
      </w:r>
      <w:r>
        <w:rPr>
          <w:spacing w:val="-28"/>
        </w:rPr>
        <w:t xml:space="preserve"> </w:t>
      </w:r>
      <w:r>
        <w:t>REQUIREMENT A506</w:t>
      </w:r>
      <w:r>
        <w:tab/>
        <w:t>COMSEC</w:t>
      </w:r>
      <w:r>
        <w:rPr>
          <w:spacing w:val="-3"/>
        </w:rPr>
        <w:t xml:space="preserve"> </w:t>
      </w:r>
      <w:r>
        <w:rPr>
          <w:spacing w:val="-5"/>
        </w:rPr>
        <w:t>ITEMS</w:t>
      </w:r>
    </w:p>
    <w:p w14:paraId="3C63E087" w14:textId="77777777" w:rsidR="00151BAD" w:rsidRDefault="00AC1F28">
      <w:pPr>
        <w:pStyle w:val="BodyText"/>
        <w:tabs>
          <w:tab w:val="left" w:pos="1466"/>
        </w:tabs>
        <w:spacing w:before="9"/>
        <w:ind w:left="420"/>
      </w:pPr>
      <w:r>
        <w:t>A704</w:t>
      </w:r>
      <w:r>
        <w:tab/>
        <w:t>FSC 8415 ONLY. CAN ONLY SUBMIT ON:</w:t>
      </w:r>
      <w:r>
        <w:rPr>
          <w:spacing w:val="-34"/>
        </w:rPr>
        <w:t xml:space="preserve"> </w:t>
      </w:r>
      <w:r>
        <w:t>8415</w:t>
      </w:r>
    </w:p>
    <w:p w14:paraId="5EA97DA6" w14:textId="77777777" w:rsidR="00151BAD" w:rsidRDefault="00AC1F28">
      <w:pPr>
        <w:pStyle w:val="BodyText"/>
        <w:tabs>
          <w:tab w:val="left" w:pos="1466"/>
        </w:tabs>
        <w:spacing w:before="46" w:line="276" w:lineRule="auto"/>
        <w:ind w:left="1466" w:right="516" w:hanging="1049"/>
      </w:pPr>
      <w:r>
        <w:t>A798</w:t>
      </w:r>
      <w:r>
        <w:tab/>
        <w:t>RESTRICTED</w:t>
      </w:r>
      <w:r>
        <w:rPr>
          <w:spacing w:val="-16"/>
        </w:rPr>
        <w:t xml:space="preserve"> </w:t>
      </w:r>
      <w:r>
        <w:t>USAGE.</w:t>
      </w:r>
      <w:r>
        <w:rPr>
          <w:spacing w:val="-9"/>
        </w:rPr>
        <w:t xml:space="preserve"> </w:t>
      </w:r>
      <w:r>
        <w:t>ARMY</w:t>
      </w:r>
      <w:r>
        <w:rPr>
          <w:spacing w:val="-16"/>
        </w:rPr>
        <w:t xml:space="preserve"> </w:t>
      </w:r>
      <w:r>
        <w:t>REGISTRATION</w:t>
      </w:r>
      <w:r>
        <w:rPr>
          <w:spacing w:val="-12"/>
        </w:rPr>
        <w:t xml:space="preserve"> </w:t>
      </w:r>
      <w:r>
        <w:t>LIMITED</w:t>
      </w:r>
      <w:r>
        <w:rPr>
          <w:spacing w:val="-16"/>
        </w:rPr>
        <w:t xml:space="preserve"> </w:t>
      </w:r>
      <w:r>
        <w:t>TO</w:t>
      </w:r>
      <w:r>
        <w:rPr>
          <w:spacing w:val="-13"/>
        </w:rPr>
        <w:t xml:space="preserve"> </w:t>
      </w:r>
      <w:r>
        <w:t>A</w:t>
      </w:r>
      <w:r>
        <w:rPr>
          <w:spacing w:val="-16"/>
        </w:rPr>
        <w:t xml:space="preserve"> </w:t>
      </w:r>
      <w:r>
        <w:t>FOREIGN</w:t>
      </w:r>
      <w:r>
        <w:rPr>
          <w:spacing w:val="-16"/>
        </w:rPr>
        <w:t xml:space="preserve"> </w:t>
      </w:r>
      <w:r>
        <w:t>MILITARY</w:t>
      </w:r>
      <w:r>
        <w:rPr>
          <w:spacing w:val="-16"/>
        </w:rPr>
        <w:t xml:space="preserve"> </w:t>
      </w:r>
      <w:r>
        <w:t>SALES (FMS)</w:t>
      </w:r>
      <w:r>
        <w:rPr>
          <w:spacing w:val="-24"/>
        </w:rPr>
        <w:t xml:space="preserve"> </w:t>
      </w:r>
      <w:r>
        <w:t>REQUIREMENT</w:t>
      </w:r>
    </w:p>
    <w:p w14:paraId="274624A5" w14:textId="77777777" w:rsidR="00151BAD" w:rsidRDefault="00AC1F28">
      <w:pPr>
        <w:pStyle w:val="BodyText"/>
        <w:tabs>
          <w:tab w:val="left" w:pos="1466"/>
        </w:tabs>
        <w:spacing w:before="9"/>
        <w:ind w:left="420"/>
      </w:pPr>
      <w:r>
        <w:t>BDH1</w:t>
      </w:r>
      <w:r>
        <w:tab/>
        <w:t>CAN ONLY SUBMIT ON: 7641, 7642, 7643, AND</w:t>
      </w:r>
      <w:r>
        <w:rPr>
          <w:spacing w:val="-28"/>
        </w:rPr>
        <w:t xml:space="preserve"> </w:t>
      </w:r>
      <w:r>
        <w:t>7644</w:t>
      </w:r>
    </w:p>
    <w:p w14:paraId="48F89187" w14:textId="77777777" w:rsidR="00151BAD" w:rsidRDefault="00AC1F28">
      <w:pPr>
        <w:pStyle w:val="BodyText"/>
        <w:tabs>
          <w:tab w:val="left" w:pos="1466"/>
        </w:tabs>
        <w:spacing w:before="50" w:line="280" w:lineRule="auto"/>
        <w:ind w:left="419" w:right="4607"/>
      </w:pPr>
      <w:r>
        <w:t>C231</w:t>
      </w:r>
      <w:r>
        <w:tab/>
        <w:t>CAN ONLY SUBMIT ON: 7641, 7642, 7643, AND</w:t>
      </w:r>
      <w:r>
        <w:rPr>
          <w:spacing w:val="-39"/>
        </w:rPr>
        <w:t xml:space="preserve"> </w:t>
      </w:r>
      <w:r>
        <w:t>7644 DKX5</w:t>
      </w:r>
      <w:r>
        <w:tab/>
        <w:t>CAN ONLY SUBMIT ON:</w:t>
      </w:r>
      <w:r>
        <w:rPr>
          <w:spacing w:val="-20"/>
        </w:rPr>
        <w:t xml:space="preserve"> </w:t>
      </w:r>
      <w:r>
        <w:t>8940</w:t>
      </w:r>
    </w:p>
    <w:p w14:paraId="02F3BBBE" w14:textId="77777777" w:rsidR="00151BAD" w:rsidRDefault="00AC1F28">
      <w:pPr>
        <w:pStyle w:val="BodyText"/>
        <w:tabs>
          <w:tab w:val="left" w:pos="1466"/>
        </w:tabs>
        <w:spacing w:before="7" w:line="280" w:lineRule="auto"/>
        <w:ind w:left="420" w:right="7593"/>
      </w:pPr>
      <w:r>
        <w:t>DKX8</w:t>
      </w:r>
      <w:r>
        <w:tab/>
        <w:t>MEDICAL ITEMS</w:t>
      </w:r>
      <w:r>
        <w:rPr>
          <w:spacing w:val="-31"/>
        </w:rPr>
        <w:t xml:space="preserve"> </w:t>
      </w:r>
      <w:r>
        <w:t>ONLY FACX</w:t>
      </w:r>
      <w:r>
        <w:tab/>
        <w:t>CAN NOT SUBMIT</w:t>
      </w:r>
      <w:r>
        <w:rPr>
          <w:spacing w:val="-23"/>
        </w:rPr>
        <w:t xml:space="preserve"> </w:t>
      </w:r>
      <w:r>
        <w:t>ON:</w:t>
      </w:r>
    </w:p>
    <w:p w14:paraId="5B761760" w14:textId="77777777" w:rsidR="00151BAD" w:rsidRDefault="00AC1F28">
      <w:pPr>
        <w:pStyle w:val="BodyText"/>
        <w:tabs>
          <w:tab w:val="left" w:pos="1466"/>
        </w:tabs>
        <w:spacing w:before="5" w:line="276" w:lineRule="auto"/>
        <w:ind w:left="1466" w:right="787" w:hanging="1049"/>
      </w:pPr>
      <w:r>
        <w:t>FAJG</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C6BB649" w14:textId="77777777" w:rsidR="00151BAD" w:rsidRDefault="00AC1F28">
      <w:pPr>
        <w:pStyle w:val="BodyText"/>
        <w:tabs>
          <w:tab w:val="left" w:pos="1466"/>
        </w:tabs>
        <w:spacing w:before="8" w:line="278" w:lineRule="auto"/>
        <w:ind w:left="1466" w:right="787" w:hanging="1049"/>
      </w:pPr>
      <w:r>
        <w:t>FAJJ</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B3CFB64" w14:textId="77777777" w:rsidR="00151BAD" w:rsidRDefault="00AC1F28">
      <w:pPr>
        <w:pStyle w:val="BodyText"/>
        <w:tabs>
          <w:tab w:val="left" w:pos="1466"/>
        </w:tabs>
        <w:spacing w:before="5" w:line="276" w:lineRule="auto"/>
        <w:ind w:left="1466" w:right="787" w:hanging="1049"/>
      </w:pPr>
      <w:r>
        <w:t>FAJU</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D85023E" w14:textId="77777777" w:rsidR="00151BAD" w:rsidRDefault="00AC1F28">
      <w:pPr>
        <w:pStyle w:val="BodyText"/>
        <w:tabs>
          <w:tab w:val="left" w:pos="1466"/>
        </w:tabs>
        <w:spacing w:before="6" w:line="276" w:lineRule="auto"/>
        <w:ind w:left="1466" w:right="787" w:hanging="1049"/>
      </w:pPr>
      <w:r>
        <w:t>FAJX</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2B3F956" w14:textId="77777777" w:rsidR="00151BAD" w:rsidRDefault="00AC1F28">
      <w:pPr>
        <w:pStyle w:val="BodyText"/>
        <w:tabs>
          <w:tab w:val="left" w:pos="1466"/>
        </w:tabs>
        <w:spacing w:before="14" w:line="271" w:lineRule="auto"/>
        <w:ind w:left="1466" w:right="777" w:hanging="1049"/>
      </w:pPr>
      <w:r>
        <w:t>FAJ2</w:t>
      </w:r>
      <w:r>
        <w:tab/>
        <w:t>RESTRICTED</w:t>
      </w:r>
      <w:r>
        <w:rPr>
          <w:spacing w:val="-18"/>
        </w:rPr>
        <w:t xml:space="preserve"> </w:t>
      </w:r>
      <w:r>
        <w:t>USAGE.</w:t>
      </w:r>
      <w:r>
        <w:rPr>
          <w:spacing w:val="-11"/>
        </w:rPr>
        <w:t xml:space="preserve"> </w:t>
      </w:r>
      <w:r>
        <w:t>AIR</w:t>
      </w:r>
      <w:r>
        <w:rPr>
          <w:spacing w:val="-11"/>
        </w:rPr>
        <w:t xml:space="preserve"> </w:t>
      </w:r>
      <w:r>
        <w:t>FORCE</w:t>
      </w:r>
      <w:r>
        <w:rPr>
          <w:spacing w:val="-11"/>
        </w:rPr>
        <w:t xml:space="preserve"> </w:t>
      </w:r>
      <w:r>
        <w:t>REGISTRATION</w:t>
      </w:r>
      <w:r>
        <w:rPr>
          <w:spacing w:val="-13"/>
        </w:rPr>
        <w:t xml:space="preserve"> </w:t>
      </w:r>
      <w:r>
        <w:t>LIMITED</w:t>
      </w:r>
      <w:r>
        <w:rPr>
          <w:spacing w:val="-16"/>
        </w:rPr>
        <w:t xml:space="preserve"> </w:t>
      </w:r>
      <w:r>
        <w:t>TO</w:t>
      </w:r>
      <w:r>
        <w:rPr>
          <w:spacing w:val="-11"/>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D7138E6" w14:textId="77777777" w:rsidR="00151BAD" w:rsidRDefault="00AC1F28">
      <w:pPr>
        <w:pStyle w:val="BodyText"/>
        <w:tabs>
          <w:tab w:val="left" w:pos="1466"/>
        </w:tabs>
        <w:spacing w:before="19" w:line="271" w:lineRule="auto"/>
        <w:ind w:left="1466" w:right="787" w:hanging="1049"/>
      </w:pPr>
      <w:r>
        <w:t>FAJ3</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BA0B588" w14:textId="77777777" w:rsidR="00151BAD" w:rsidRDefault="00AC1F28">
      <w:pPr>
        <w:pStyle w:val="BodyText"/>
        <w:tabs>
          <w:tab w:val="left" w:pos="1466"/>
        </w:tabs>
        <w:spacing w:before="20" w:line="271" w:lineRule="auto"/>
        <w:ind w:left="1466" w:right="787" w:hanging="1049"/>
      </w:pPr>
      <w:r>
        <w:t>FAJ5</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17"/>
        </w:rPr>
        <w:t xml:space="preserve"> </w:t>
      </w:r>
      <w:r>
        <w:t>REQUIREMENT</w:t>
      </w:r>
    </w:p>
    <w:p w14:paraId="3F61046A" w14:textId="77777777" w:rsidR="00151BAD" w:rsidRDefault="00AC1F28">
      <w:pPr>
        <w:pStyle w:val="BodyText"/>
        <w:tabs>
          <w:tab w:val="left" w:pos="1466"/>
        </w:tabs>
        <w:spacing w:before="17" w:line="276" w:lineRule="auto"/>
        <w:ind w:left="1466" w:right="787" w:hanging="1049"/>
      </w:pPr>
      <w:r>
        <w:t>FAJ6</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07F32077" w14:textId="77777777" w:rsidR="00151BAD" w:rsidRDefault="00AC1F28">
      <w:pPr>
        <w:pStyle w:val="BodyText"/>
        <w:tabs>
          <w:tab w:val="left" w:pos="1466"/>
        </w:tabs>
        <w:spacing w:before="13" w:line="273" w:lineRule="auto"/>
        <w:ind w:left="1466" w:right="787" w:hanging="1049"/>
      </w:pPr>
      <w:r>
        <w:t>FAZG</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531336D" w14:textId="77777777" w:rsidR="00151BAD" w:rsidRDefault="00AC1F28">
      <w:pPr>
        <w:pStyle w:val="BodyText"/>
        <w:tabs>
          <w:tab w:val="left" w:pos="1466"/>
        </w:tabs>
        <w:spacing w:before="12" w:line="276" w:lineRule="auto"/>
        <w:ind w:left="1466" w:right="787" w:hanging="1049"/>
      </w:pPr>
      <w:r>
        <w:rPr>
          <w:spacing w:val="-4"/>
        </w:rPr>
        <w:t>FAZU</w:t>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B8E86EF" w14:textId="77777777" w:rsidR="00151BAD" w:rsidRDefault="00AC1F28">
      <w:pPr>
        <w:pStyle w:val="BodyText"/>
        <w:tabs>
          <w:tab w:val="left" w:pos="1466"/>
        </w:tabs>
        <w:spacing w:before="8" w:line="278" w:lineRule="auto"/>
        <w:ind w:left="1466" w:right="787" w:hanging="1049"/>
      </w:pPr>
      <w:r>
        <w:t>FAZX</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45DB4A5A" w14:textId="77777777" w:rsidR="00151BAD" w:rsidRDefault="00AC1F28">
      <w:pPr>
        <w:pStyle w:val="BodyText"/>
        <w:tabs>
          <w:tab w:val="left" w:pos="1466"/>
        </w:tabs>
        <w:spacing w:before="1" w:line="280" w:lineRule="auto"/>
        <w:ind w:left="1466" w:right="787" w:hanging="1049"/>
      </w:pPr>
      <w:r>
        <w:rPr>
          <w:spacing w:val="-4"/>
        </w:rPr>
        <w:t>FAZ2</w:t>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08C03C22" w14:textId="77777777" w:rsidR="00151BAD" w:rsidRDefault="00AC1F28">
      <w:pPr>
        <w:pStyle w:val="BodyText"/>
        <w:tabs>
          <w:tab w:val="left" w:pos="1466"/>
        </w:tabs>
        <w:spacing w:before="4" w:line="276" w:lineRule="auto"/>
        <w:ind w:left="1466" w:right="787" w:hanging="1049"/>
      </w:pPr>
      <w:r>
        <w:t>FAZ3</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1CFAB3C" w14:textId="77777777" w:rsidR="00151BAD" w:rsidRDefault="00AC1F28">
      <w:pPr>
        <w:pStyle w:val="BodyText"/>
        <w:tabs>
          <w:tab w:val="left" w:pos="1466"/>
        </w:tabs>
        <w:spacing w:before="9"/>
        <w:ind w:left="419"/>
      </w:pPr>
      <w:r>
        <w:t>FAZ5</w:t>
      </w:r>
      <w:r>
        <w:tab/>
        <w:t>RESTRICTED</w:t>
      </w:r>
      <w:r>
        <w:rPr>
          <w:spacing w:val="-15"/>
        </w:rPr>
        <w:t xml:space="preserve"> </w:t>
      </w:r>
      <w:r>
        <w:t>USAGE.</w:t>
      </w:r>
      <w:r>
        <w:rPr>
          <w:spacing w:val="-10"/>
        </w:rPr>
        <w:t xml:space="preserve"> </w:t>
      </w:r>
      <w:r>
        <w:t>AIR</w:t>
      </w:r>
      <w:r>
        <w:rPr>
          <w:spacing w:val="-9"/>
        </w:rPr>
        <w:t xml:space="preserve"> </w:t>
      </w:r>
      <w:r>
        <w:t>FORCE</w:t>
      </w:r>
      <w:r>
        <w:rPr>
          <w:spacing w:val="-10"/>
        </w:rPr>
        <w:t xml:space="preserve"> </w:t>
      </w:r>
      <w:r>
        <w:t>REGISTRATION</w:t>
      </w:r>
      <w:r>
        <w:rPr>
          <w:spacing w:val="-12"/>
        </w:rPr>
        <w:t xml:space="preserve"> </w:t>
      </w:r>
      <w:r>
        <w:t>LIMITED</w:t>
      </w:r>
      <w:r>
        <w:rPr>
          <w:spacing w:val="-15"/>
        </w:rPr>
        <w:t xml:space="preserve"> </w:t>
      </w:r>
      <w:r>
        <w:t>TO</w:t>
      </w:r>
      <w:r>
        <w:rPr>
          <w:spacing w:val="-10"/>
        </w:rPr>
        <w:t xml:space="preserve"> </w:t>
      </w:r>
      <w:r>
        <w:t>A</w:t>
      </w:r>
      <w:r>
        <w:rPr>
          <w:spacing w:val="-13"/>
        </w:rPr>
        <w:t xml:space="preserve"> </w:t>
      </w:r>
      <w:r>
        <w:t>FOREIGN</w:t>
      </w:r>
      <w:r>
        <w:rPr>
          <w:spacing w:val="-15"/>
        </w:rPr>
        <w:t xml:space="preserve"> </w:t>
      </w:r>
      <w:r>
        <w:t>MILITARY</w:t>
      </w:r>
    </w:p>
    <w:p w14:paraId="26E8F032" w14:textId="77777777" w:rsidR="00151BAD" w:rsidRDefault="00151BAD">
      <w:pPr>
        <w:sectPr w:rsidR="00151BAD">
          <w:pgSz w:w="12240" w:h="15840"/>
          <w:pgMar w:top="1040" w:right="300" w:bottom="1380" w:left="300" w:header="0" w:footer="1197" w:gutter="0"/>
          <w:cols w:space="720"/>
        </w:sectPr>
      </w:pPr>
    </w:p>
    <w:p w14:paraId="51536802" w14:textId="77777777" w:rsidR="00151BAD" w:rsidRDefault="00AC1F28">
      <w:pPr>
        <w:pStyle w:val="Heading3"/>
        <w:spacing w:before="68"/>
      </w:pPr>
      <w:r>
        <w:lastRenderedPageBreak/>
        <w:t>MOE</w:t>
      </w:r>
    </w:p>
    <w:p w14:paraId="07C9F743"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6A1F7358" w14:textId="77777777" w:rsidR="00151BAD" w:rsidRDefault="00AC1F28">
      <w:pPr>
        <w:pStyle w:val="BodyText"/>
        <w:spacing w:before="12"/>
        <w:ind w:left="1466"/>
      </w:pPr>
      <w:r>
        <w:t>SALES (FMS) REQUIREMENT</w:t>
      </w:r>
    </w:p>
    <w:p w14:paraId="5398E50A" w14:textId="77777777" w:rsidR="00151BAD" w:rsidRDefault="00AC1F28">
      <w:pPr>
        <w:pStyle w:val="BodyText"/>
        <w:tabs>
          <w:tab w:val="left" w:pos="1466"/>
        </w:tabs>
        <w:spacing w:before="51" w:line="271" w:lineRule="auto"/>
        <w:ind w:left="1466" w:right="784" w:hanging="1049"/>
      </w:pPr>
      <w:r>
        <w:t>FBDG</w:t>
      </w:r>
      <w:r>
        <w:tab/>
        <w:t>RESTRICTED</w:t>
      </w:r>
      <w:r>
        <w:rPr>
          <w:spacing w:val="-17"/>
        </w:rPr>
        <w:t xml:space="preserve"> </w:t>
      </w:r>
      <w:r>
        <w:t>USAGE.</w:t>
      </w:r>
      <w:r>
        <w:rPr>
          <w:spacing w:val="-10"/>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2B9783F4" w14:textId="77777777" w:rsidR="00151BAD" w:rsidRDefault="00AC1F28">
      <w:pPr>
        <w:pStyle w:val="BodyText"/>
        <w:tabs>
          <w:tab w:val="left" w:pos="1466"/>
        </w:tabs>
        <w:spacing w:before="21" w:line="273" w:lineRule="auto"/>
        <w:ind w:left="1466" w:right="787" w:hanging="1049"/>
      </w:pPr>
      <w:r>
        <w:t>FBDJ</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6EAE00E1" w14:textId="77777777" w:rsidR="00151BAD" w:rsidRDefault="00AC1F28">
      <w:pPr>
        <w:pStyle w:val="BodyText"/>
        <w:tabs>
          <w:tab w:val="left" w:pos="1466"/>
        </w:tabs>
        <w:spacing w:before="14" w:line="276" w:lineRule="auto"/>
        <w:ind w:left="1466" w:right="784" w:hanging="1049"/>
      </w:pPr>
      <w:r>
        <w:t>FBDU</w:t>
      </w:r>
      <w:r>
        <w:tab/>
        <w:t>RESTRICTED</w:t>
      </w:r>
      <w:r>
        <w:rPr>
          <w:spacing w:val="-18"/>
        </w:rPr>
        <w:t xml:space="preserve"> </w:t>
      </w:r>
      <w:r>
        <w:t>USAGE.</w:t>
      </w:r>
      <w:r>
        <w:rPr>
          <w:spacing w:val="-11"/>
        </w:rPr>
        <w:t xml:space="preserve"> </w:t>
      </w:r>
      <w:r>
        <w:t>AIR</w:t>
      </w:r>
      <w:r>
        <w:rPr>
          <w:spacing w:val="-11"/>
        </w:rPr>
        <w:t xml:space="preserve"> </w:t>
      </w:r>
      <w:r>
        <w:t>FORCE</w:t>
      </w:r>
      <w:r>
        <w:rPr>
          <w:spacing w:val="-15"/>
        </w:rPr>
        <w:t xml:space="preserve"> </w:t>
      </w:r>
      <w:r>
        <w:t>REGISTRATION</w:t>
      </w:r>
      <w:r>
        <w:rPr>
          <w:spacing w:val="-13"/>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4649E64" w14:textId="77777777" w:rsidR="00151BAD" w:rsidRDefault="00AC1F28">
      <w:pPr>
        <w:pStyle w:val="BodyText"/>
        <w:tabs>
          <w:tab w:val="left" w:pos="1466"/>
        </w:tabs>
        <w:spacing w:before="4" w:line="278" w:lineRule="auto"/>
        <w:ind w:left="1466" w:right="784" w:hanging="1049"/>
      </w:pPr>
      <w:r>
        <w:t>FBDX</w:t>
      </w:r>
      <w:r>
        <w:tab/>
        <w:t>RESTRICTED</w:t>
      </w:r>
      <w:r>
        <w:rPr>
          <w:spacing w:val="-14"/>
        </w:rPr>
        <w:t xml:space="preserve"> </w:t>
      </w:r>
      <w:r>
        <w:t>USAGE.</w:t>
      </w:r>
      <w:r>
        <w:rPr>
          <w:spacing w:val="-4"/>
        </w:rPr>
        <w:t xml:space="preserve"> AIR</w:t>
      </w:r>
      <w:r>
        <w:rPr>
          <w:spacing w:val="-9"/>
        </w:rPr>
        <w:t xml:space="preserve"> </w:t>
      </w:r>
      <w:r>
        <w:t>FORCE</w:t>
      </w:r>
      <w:r>
        <w:rPr>
          <w:spacing w:val="-11"/>
        </w:rPr>
        <w:t xml:space="preserve"> </w:t>
      </w:r>
      <w:r>
        <w:t>REGISTRATION</w:t>
      </w:r>
      <w:r>
        <w:rPr>
          <w:spacing w:val="-11"/>
        </w:rPr>
        <w:t xml:space="preserve"> </w:t>
      </w:r>
      <w:r>
        <w:t>LIMITED</w:t>
      </w:r>
      <w:r>
        <w:rPr>
          <w:spacing w:val="-11"/>
        </w:rPr>
        <w:t xml:space="preserve"> </w:t>
      </w:r>
      <w:r>
        <w:t>TO</w:t>
      </w:r>
      <w:r>
        <w:rPr>
          <w:spacing w:val="-14"/>
        </w:rPr>
        <w:t xml:space="preserve"> </w:t>
      </w:r>
      <w:r>
        <w:t>A</w:t>
      </w:r>
      <w:r>
        <w:rPr>
          <w:spacing w:val="-10"/>
        </w:rPr>
        <w:t xml:space="preserve"> </w:t>
      </w:r>
      <w:r>
        <w:t>FOREIGN</w:t>
      </w:r>
      <w:r>
        <w:rPr>
          <w:spacing w:val="-10"/>
        </w:rPr>
        <w:t xml:space="preserve"> </w:t>
      </w:r>
      <w:r>
        <w:rPr>
          <w:spacing w:val="-3"/>
        </w:rPr>
        <w:t xml:space="preserve">MILITARY </w:t>
      </w:r>
      <w:r>
        <w:t>SALES (FMS)</w:t>
      </w:r>
      <w:r>
        <w:rPr>
          <w:spacing w:val="-26"/>
        </w:rPr>
        <w:t xml:space="preserve"> </w:t>
      </w:r>
      <w:r>
        <w:t>REQUIREMENT</w:t>
      </w:r>
    </w:p>
    <w:p w14:paraId="431D3679" w14:textId="77777777" w:rsidR="00151BAD" w:rsidRDefault="00AC1F28">
      <w:pPr>
        <w:pStyle w:val="BodyText"/>
        <w:tabs>
          <w:tab w:val="left" w:pos="1466"/>
        </w:tabs>
        <w:spacing w:before="5" w:line="276" w:lineRule="auto"/>
        <w:ind w:left="1466" w:right="787" w:hanging="1049"/>
      </w:pPr>
      <w:r>
        <w:t>FBD2</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2BF991F" w14:textId="77777777" w:rsidR="00151BAD" w:rsidRDefault="00AC1F28">
      <w:pPr>
        <w:pStyle w:val="BodyText"/>
        <w:tabs>
          <w:tab w:val="left" w:pos="1466"/>
        </w:tabs>
        <w:spacing w:before="11" w:line="276" w:lineRule="auto"/>
        <w:ind w:left="1466" w:right="787" w:hanging="1049"/>
      </w:pPr>
      <w:r>
        <w:t>FBD3</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B6219F3" w14:textId="77777777" w:rsidR="00151BAD" w:rsidRDefault="00AC1F28">
      <w:pPr>
        <w:pStyle w:val="BodyText"/>
        <w:tabs>
          <w:tab w:val="left" w:pos="1466"/>
        </w:tabs>
        <w:spacing w:before="9" w:line="278" w:lineRule="auto"/>
        <w:ind w:left="1466" w:right="787" w:hanging="1049"/>
      </w:pPr>
      <w:r>
        <w:t>FBD5</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D8A3108" w14:textId="77777777" w:rsidR="00151BAD" w:rsidRDefault="00AC1F28">
      <w:pPr>
        <w:pStyle w:val="BodyText"/>
        <w:tabs>
          <w:tab w:val="left" w:pos="1466"/>
        </w:tabs>
        <w:spacing w:before="10" w:line="271" w:lineRule="auto"/>
        <w:ind w:left="1466" w:right="787" w:hanging="1049"/>
      </w:pPr>
      <w:r>
        <w:t>FBD6</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6"/>
        </w:rPr>
        <w:t xml:space="preserve"> </w:t>
      </w:r>
      <w:r>
        <w:t>A</w:t>
      </w:r>
      <w:r>
        <w:rPr>
          <w:spacing w:val="-13"/>
        </w:rPr>
        <w:t xml:space="preserve"> </w:t>
      </w:r>
      <w:r>
        <w:t>FOREIGN</w:t>
      </w:r>
      <w:r>
        <w:rPr>
          <w:spacing w:val="-17"/>
        </w:rPr>
        <w:t xml:space="preserve"> </w:t>
      </w:r>
      <w:r>
        <w:t>MILITARY SALES (FMS)</w:t>
      </w:r>
      <w:r>
        <w:rPr>
          <w:spacing w:val="-26"/>
        </w:rPr>
        <w:t xml:space="preserve"> </w:t>
      </w:r>
      <w:r>
        <w:t>REQUIREMENT</w:t>
      </w:r>
    </w:p>
    <w:p w14:paraId="5987CAC2" w14:textId="77777777" w:rsidR="00151BAD" w:rsidRDefault="00AC1F28">
      <w:pPr>
        <w:pStyle w:val="BodyText"/>
        <w:tabs>
          <w:tab w:val="left" w:pos="1466"/>
        </w:tabs>
        <w:spacing w:before="19" w:line="271" w:lineRule="auto"/>
        <w:ind w:left="1466" w:right="779" w:hanging="1049"/>
      </w:pPr>
      <w:r>
        <w:rPr>
          <w:spacing w:val="-4"/>
        </w:rPr>
        <w:t>FBFG</w:t>
      </w:r>
      <w:r>
        <w:rPr>
          <w:spacing w:val="-4"/>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497A5FEC" w14:textId="77777777" w:rsidR="00151BAD" w:rsidRDefault="00AC1F28">
      <w:pPr>
        <w:pStyle w:val="BodyText"/>
        <w:tabs>
          <w:tab w:val="left" w:pos="1471"/>
        </w:tabs>
        <w:spacing w:before="20" w:line="271" w:lineRule="auto"/>
        <w:ind w:left="1466" w:right="784" w:hanging="1049"/>
      </w:pPr>
      <w:r>
        <w:t>FBFJ</w:t>
      </w:r>
      <w:r>
        <w:tab/>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6BECCB4" w14:textId="77777777" w:rsidR="00151BAD" w:rsidRDefault="00AC1F28">
      <w:pPr>
        <w:pStyle w:val="BodyText"/>
        <w:tabs>
          <w:tab w:val="left" w:pos="1466"/>
        </w:tabs>
        <w:spacing w:before="17" w:line="276" w:lineRule="auto"/>
        <w:ind w:left="1466" w:right="787" w:hanging="1049"/>
      </w:pPr>
      <w:r>
        <w:rPr>
          <w:spacing w:val="-4"/>
        </w:rPr>
        <w:t>FBFU</w:t>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0C00BC8" w14:textId="77777777" w:rsidR="00151BAD" w:rsidRDefault="00AC1F28">
      <w:pPr>
        <w:pStyle w:val="BodyText"/>
        <w:tabs>
          <w:tab w:val="left" w:pos="1466"/>
        </w:tabs>
        <w:spacing w:before="8" w:line="276" w:lineRule="auto"/>
        <w:ind w:left="1466" w:right="779" w:hanging="1049"/>
      </w:pPr>
      <w:r>
        <w:rPr>
          <w:spacing w:val="-4"/>
        </w:rPr>
        <w:t>FBFX</w:t>
      </w:r>
      <w:r>
        <w:rPr>
          <w:spacing w:val="-4"/>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3290AAD5" w14:textId="77777777" w:rsidR="00151BAD" w:rsidRDefault="00AC1F28">
      <w:pPr>
        <w:pStyle w:val="BodyText"/>
        <w:tabs>
          <w:tab w:val="left" w:pos="1471"/>
        </w:tabs>
        <w:spacing w:before="11" w:line="276" w:lineRule="auto"/>
        <w:ind w:left="1466" w:right="777" w:hanging="1049"/>
      </w:pPr>
      <w:r>
        <w:rPr>
          <w:spacing w:val="-4"/>
        </w:rPr>
        <w:t>FBF2</w:t>
      </w:r>
      <w:r>
        <w:rPr>
          <w:spacing w:val="-4"/>
        </w:rPr>
        <w:tab/>
      </w:r>
      <w:r>
        <w:rPr>
          <w:spacing w:val="-4"/>
        </w:rPr>
        <w:tab/>
      </w:r>
      <w:r>
        <w:t>RESTRICTED</w:t>
      </w:r>
      <w:r>
        <w:rPr>
          <w:spacing w:val="-18"/>
        </w:rPr>
        <w:t xml:space="preserve"> </w:t>
      </w:r>
      <w:r>
        <w:t>USAGE.</w:t>
      </w:r>
      <w:r>
        <w:rPr>
          <w:spacing w:val="-10"/>
        </w:rPr>
        <w:t xml:space="preserve"> </w:t>
      </w:r>
      <w:r>
        <w:t>AIR</w:t>
      </w:r>
      <w:r>
        <w:rPr>
          <w:spacing w:val="-12"/>
        </w:rPr>
        <w:t xml:space="preserve"> </w:t>
      </w:r>
      <w:r>
        <w:t>FORCE</w:t>
      </w:r>
      <w:r>
        <w:rPr>
          <w:spacing w:val="-15"/>
        </w:rPr>
        <w:t xml:space="preserve"> </w:t>
      </w:r>
      <w:r>
        <w:t>REGISTRATION</w:t>
      </w:r>
      <w:r>
        <w:rPr>
          <w:spacing w:val="-11"/>
        </w:rPr>
        <w:t xml:space="preserve"> </w:t>
      </w:r>
      <w:r>
        <w:t>LIMITED</w:t>
      </w:r>
      <w:r>
        <w:rPr>
          <w:spacing w:val="-18"/>
        </w:rPr>
        <w:t xml:space="preserve"> </w:t>
      </w:r>
      <w:r>
        <w:t>TO</w:t>
      </w:r>
      <w:r>
        <w:rPr>
          <w:spacing w:val="-16"/>
        </w:rPr>
        <w:t xml:space="preserve"> </w:t>
      </w:r>
      <w:r>
        <w:t>A</w:t>
      </w:r>
      <w:r>
        <w:rPr>
          <w:spacing w:val="-13"/>
        </w:rPr>
        <w:t xml:space="preserve"> </w:t>
      </w:r>
      <w:r>
        <w:t>FOREIGN</w:t>
      </w:r>
      <w:r>
        <w:rPr>
          <w:spacing w:val="-16"/>
        </w:rPr>
        <w:t xml:space="preserve"> </w:t>
      </w:r>
      <w:r>
        <w:t>MILITARY SALES (FMS)</w:t>
      </w:r>
      <w:r>
        <w:rPr>
          <w:spacing w:val="-26"/>
        </w:rPr>
        <w:t xml:space="preserve"> </w:t>
      </w:r>
      <w:r>
        <w:t>REQUIREMENT</w:t>
      </w:r>
    </w:p>
    <w:p w14:paraId="72F6898A" w14:textId="77777777" w:rsidR="00151BAD" w:rsidRDefault="00AC1F28">
      <w:pPr>
        <w:pStyle w:val="BodyText"/>
        <w:tabs>
          <w:tab w:val="left" w:pos="1471"/>
        </w:tabs>
        <w:spacing w:before="9" w:line="278" w:lineRule="auto"/>
        <w:ind w:left="1466" w:right="784" w:hanging="1049"/>
      </w:pPr>
      <w:r>
        <w:rPr>
          <w:spacing w:val="-4"/>
        </w:rPr>
        <w:t>FBF3</w:t>
      </w:r>
      <w:r>
        <w:rPr>
          <w:spacing w:val="-4"/>
        </w:rPr>
        <w:tab/>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7075D01" w14:textId="77777777" w:rsidR="00151BAD" w:rsidRDefault="00AC1F28">
      <w:pPr>
        <w:pStyle w:val="BodyText"/>
        <w:tabs>
          <w:tab w:val="left" w:pos="1471"/>
        </w:tabs>
        <w:spacing w:before="5" w:line="276" w:lineRule="auto"/>
        <w:ind w:left="1466" w:right="784" w:hanging="1049"/>
      </w:pPr>
      <w:r>
        <w:rPr>
          <w:spacing w:val="-4"/>
        </w:rPr>
        <w:t>FBF5</w:t>
      </w:r>
      <w:r>
        <w:rPr>
          <w:spacing w:val="-4"/>
        </w:rPr>
        <w:tab/>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087E287" w14:textId="77777777" w:rsidR="00151BAD" w:rsidRDefault="00AC1F28">
      <w:pPr>
        <w:pStyle w:val="BodyText"/>
        <w:tabs>
          <w:tab w:val="left" w:pos="1471"/>
        </w:tabs>
        <w:spacing w:before="11" w:line="271" w:lineRule="auto"/>
        <w:ind w:left="1466" w:right="784" w:hanging="1049"/>
      </w:pPr>
      <w:r>
        <w:rPr>
          <w:spacing w:val="-4"/>
        </w:rPr>
        <w:t>FBF6</w:t>
      </w:r>
      <w:r>
        <w:rPr>
          <w:spacing w:val="-4"/>
        </w:rPr>
        <w:tab/>
      </w:r>
      <w:r>
        <w:rPr>
          <w:spacing w:val="-4"/>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80A35ED" w14:textId="77777777" w:rsidR="00151BAD" w:rsidRDefault="00AC1F28">
      <w:pPr>
        <w:pStyle w:val="BodyText"/>
        <w:tabs>
          <w:tab w:val="left" w:pos="1466"/>
        </w:tabs>
        <w:spacing w:before="17" w:line="273" w:lineRule="auto"/>
        <w:ind w:left="1466" w:right="851" w:hanging="1049"/>
      </w:pPr>
      <w:r>
        <w:t>FCC4</w:t>
      </w:r>
      <w:r>
        <w:tab/>
        <w:t>USED</w:t>
      </w:r>
      <w:r>
        <w:rPr>
          <w:spacing w:val="-12"/>
        </w:rPr>
        <w:t xml:space="preserve"> </w:t>
      </w:r>
      <w:r>
        <w:t>FOR</w:t>
      </w:r>
      <w:r>
        <w:rPr>
          <w:spacing w:val="-13"/>
        </w:rPr>
        <w:t xml:space="preserve"> </w:t>
      </w:r>
      <w:r>
        <w:t>TRANSFERRING</w:t>
      </w:r>
      <w:r>
        <w:rPr>
          <w:spacing w:val="-10"/>
        </w:rPr>
        <w:t xml:space="preserve"> </w:t>
      </w:r>
      <w:r>
        <w:t>ASSETS</w:t>
      </w:r>
      <w:r>
        <w:rPr>
          <w:spacing w:val="-13"/>
        </w:rPr>
        <w:t xml:space="preserve"> </w:t>
      </w:r>
      <w:r>
        <w:t>FROM</w:t>
      </w:r>
      <w:r>
        <w:rPr>
          <w:spacing w:val="-9"/>
        </w:rPr>
        <w:t xml:space="preserve"> </w:t>
      </w:r>
      <w:r>
        <w:t>ANOTHER</w:t>
      </w:r>
      <w:r>
        <w:rPr>
          <w:spacing w:val="-16"/>
        </w:rPr>
        <w:t xml:space="preserve"> </w:t>
      </w:r>
      <w:r>
        <w:t>SERVICE/AGENCY</w:t>
      </w:r>
      <w:r>
        <w:rPr>
          <w:spacing w:val="-15"/>
        </w:rPr>
        <w:t xml:space="preserve"> </w:t>
      </w:r>
      <w:r>
        <w:t>TO</w:t>
      </w:r>
      <w:r>
        <w:rPr>
          <w:spacing w:val="-18"/>
        </w:rPr>
        <w:t xml:space="preserve"> </w:t>
      </w:r>
      <w:r>
        <w:t>THE</w:t>
      </w:r>
      <w:r>
        <w:rPr>
          <w:spacing w:val="-12"/>
        </w:rPr>
        <w:t xml:space="preserve"> </w:t>
      </w:r>
      <w:r>
        <w:rPr>
          <w:spacing w:val="-3"/>
        </w:rPr>
        <w:t xml:space="preserve">AIR </w:t>
      </w:r>
      <w:r>
        <w:t>FORCE</w:t>
      </w:r>
      <w:r>
        <w:rPr>
          <w:spacing w:val="-3"/>
        </w:rPr>
        <w:t xml:space="preserve"> (SWRC)</w:t>
      </w:r>
    </w:p>
    <w:p w14:paraId="2AC399B1" w14:textId="77777777" w:rsidR="00151BAD" w:rsidRDefault="00AC1F28">
      <w:pPr>
        <w:pStyle w:val="BodyText"/>
        <w:tabs>
          <w:tab w:val="left" w:pos="1466"/>
        </w:tabs>
        <w:spacing w:before="14" w:line="273" w:lineRule="auto"/>
        <w:ind w:left="1466" w:right="846" w:hanging="1049"/>
      </w:pPr>
      <w:r>
        <w:t>FCC5</w:t>
      </w:r>
      <w:r>
        <w:tab/>
        <w:t>USED</w:t>
      </w:r>
      <w:r>
        <w:rPr>
          <w:spacing w:val="-12"/>
        </w:rPr>
        <w:t xml:space="preserve"> </w:t>
      </w:r>
      <w:r>
        <w:t>FOR</w:t>
      </w:r>
      <w:r>
        <w:rPr>
          <w:spacing w:val="-13"/>
        </w:rPr>
        <w:t xml:space="preserve"> </w:t>
      </w:r>
      <w:r>
        <w:t>TRANSFERRING</w:t>
      </w:r>
      <w:r>
        <w:rPr>
          <w:spacing w:val="-10"/>
        </w:rPr>
        <w:t xml:space="preserve"> </w:t>
      </w:r>
      <w:r>
        <w:t>ASSETS</w:t>
      </w:r>
      <w:r>
        <w:rPr>
          <w:spacing w:val="-13"/>
        </w:rPr>
        <w:t xml:space="preserve"> </w:t>
      </w:r>
      <w:r>
        <w:t>FROM</w:t>
      </w:r>
      <w:r>
        <w:rPr>
          <w:spacing w:val="-9"/>
        </w:rPr>
        <w:t xml:space="preserve"> </w:t>
      </w:r>
      <w:r>
        <w:t>ANOTHER</w:t>
      </w:r>
      <w:r>
        <w:rPr>
          <w:spacing w:val="-11"/>
        </w:rPr>
        <w:t xml:space="preserve"> </w:t>
      </w:r>
      <w:r>
        <w:t>SERVICE/AGENCY</w:t>
      </w:r>
      <w:r>
        <w:rPr>
          <w:spacing w:val="-15"/>
        </w:rPr>
        <w:t xml:space="preserve"> </w:t>
      </w:r>
      <w:r>
        <w:t>TO</w:t>
      </w:r>
      <w:r>
        <w:rPr>
          <w:spacing w:val="-18"/>
        </w:rPr>
        <w:t xml:space="preserve"> </w:t>
      </w:r>
      <w:r>
        <w:t>THE</w:t>
      </w:r>
      <w:r>
        <w:rPr>
          <w:spacing w:val="-12"/>
        </w:rPr>
        <w:t xml:space="preserve"> </w:t>
      </w:r>
      <w:r>
        <w:rPr>
          <w:spacing w:val="-3"/>
        </w:rPr>
        <w:t xml:space="preserve">AIR </w:t>
      </w:r>
      <w:r>
        <w:t>FORCE</w:t>
      </w:r>
      <w:r>
        <w:rPr>
          <w:spacing w:val="-3"/>
        </w:rPr>
        <w:t xml:space="preserve"> (SWRC)</w:t>
      </w:r>
    </w:p>
    <w:p w14:paraId="2CEBF7EA" w14:textId="77777777" w:rsidR="00151BAD" w:rsidRDefault="00151BAD">
      <w:pPr>
        <w:spacing w:line="273" w:lineRule="auto"/>
        <w:sectPr w:rsidR="00151BAD">
          <w:pgSz w:w="12240" w:h="15840"/>
          <w:pgMar w:top="1040" w:right="300" w:bottom="1380" w:left="300" w:header="0" w:footer="1197" w:gutter="0"/>
          <w:cols w:space="720"/>
        </w:sectPr>
      </w:pPr>
    </w:p>
    <w:p w14:paraId="739292F6" w14:textId="77777777" w:rsidR="00151BAD" w:rsidRDefault="00AC1F28">
      <w:pPr>
        <w:pStyle w:val="Heading3"/>
        <w:spacing w:before="68"/>
      </w:pPr>
      <w:r>
        <w:lastRenderedPageBreak/>
        <w:t>MOE</w:t>
      </w:r>
    </w:p>
    <w:p w14:paraId="591CE818"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4500BCF5" w14:textId="77777777" w:rsidR="00151BAD" w:rsidRDefault="00AC1F28">
      <w:pPr>
        <w:pStyle w:val="BodyText"/>
        <w:tabs>
          <w:tab w:val="left" w:pos="1471"/>
        </w:tabs>
        <w:spacing w:before="17" w:line="276" w:lineRule="auto"/>
        <w:ind w:left="1471" w:right="784" w:hanging="1054"/>
      </w:pPr>
      <w:r>
        <w:rPr>
          <w:spacing w:val="-3"/>
        </w:rPr>
        <w:t>FCLG</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485DCD7C" w14:textId="77777777" w:rsidR="00151BAD" w:rsidRDefault="00AC1F28">
      <w:pPr>
        <w:pStyle w:val="BodyText"/>
        <w:tabs>
          <w:tab w:val="left" w:pos="1471"/>
        </w:tabs>
        <w:spacing w:before="6" w:line="276" w:lineRule="auto"/>
        <w:ind w:left="1471" w:right="784" w:hanging="1054"/>
      </w:pPr>
      <w:r>
        <w:rPr>
          <w:spacing w:val="-3"/>
        </w:rPr>
        <w:t>FCLJ</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1A0D6A7" w14:textId="77777777" w:rsidR="00151BAD" w:rsidRDefault="00AC1F28">
      <w:pPr>
        <w:pStyle w:val="BodyText"/>
        <w:tabs>
          <w:tab w:val="left" w:pos="1471"/>
        </w:tabs>
        <w:spacing w:before="13" w:line="271" w:lineRule="auto"/>
        <w:ind w:left="1471" w:right="784" w:hanging="1054"/>
      </w:pPr>
      <w:r>
        <w:rPr>
          <w:spacing w:val="-3"/>
        </w:rPr>
        <w:t>FCLU</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2579EE2" w14:textId="77777777" w:rsidR="00151BAD" w:rsidRDefault="00AC1F28">
      <w:pPr>
        <w:pStyle w:val="BodyText"/>
        <w:tabs>
          <w:tab w:val="left" w:pos="1471"/>
        </w:tabs>
        <w:spacing w:before="20" w:line="271" w:lineRule="auto"/>
        <w:ind w:left="1471" w:right="784" w:hanging="1054"/>
      </w:pPr>
      <w:r>
        <w:rPr>
          <w:spacing w:val="-3"/>
        </w:rPr>
        <w:t>FCLX</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6771241" w14:textId="77777777" w:rsidR="00151BAD" w:rsidRDefault="00AC1F28">
      <w:pPr>
        <w:pStyle w:val="BodyText"/>
        <w:tabs>
          <w:tab w:val="left" w:pos="1471"/>
        </w:tabs>
        <w:spacing w:before="19" w:line="271" w:lineRule="auto"/>
        <w:ind w:left="1471" w:right="775" w:hanging="1054"/>
      </w:pPr>
      <w:r>
        <w:rPr>
          <w:spacing w:val="-3"/>
        </w:rPr>
        <w:t>FCL2</w:t>
      </w:r>
      <w:r>
        <w:rPr>
          <w:spacing w:val="-3"/>
        </w:rPr>
        <w:tab/>
      </w:r>
      <w:r>
        <w:t>RESTRICTED</w:t>
      </w:r>
      <w:r>
        <w:rPr>
          <w:spacing w:val="-18"/>
        </w:rPr>
        <w:t xml:space="preserve"> </w:t>
      </w:r>
      <w:r>
        <w:t>USAGE.</w:t>
      </w:r>
      <w:r>
        <w:rPr>
          <w:spacing w:val="-10"/>
        </w:rPr>
        <w:t xml:space="preserve"> </w:t>
      </w:r>
      <w:r>
        <w:t>AIR</w:t>
      </w:r>
      <w:r>
        <w:rPr>
          <w:spacing w:val="-10"/>
        </w:rPr>
        <w:t xml:space="preserve"> </w:t>
      </w:r>
      <w:r>
        <w:t>FORCE</w:t>
      </w:r>
      <w:r>
        <w:rPr>
          <w:spacing w:val="-10"/>
        </w:rPr>
        <w:t xml:space="preserve"> </w:t>
      </w:r>
      <w:r>
        <w:t>REGISTRATION</w:t>
      </w:r>
      <w:r>
        <w:rPr>
          <w:spacing w:val="-13"/>
        </w:rPr>
        <w:t xml:space="preserve"> </w:t>
      </w:r>
      <w:r>
        <w:t>LIMITED</w:t>
      </w:r>
      <w:r>
        <w:rPr>
          <w:spacing w:val="-19"/>
        </w:rPr>
        <w:t xml:space="preserve"> </w:t>
      </w:r>
      <w:r>
        <w:t>TO</w:t>
      </w:r>
      <w:r>
        <w:rPr>
          <w:spacing w:val="-13"/>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1040C65" w14:textId="77777777" w:rsidR="00151BAD" w:rsidRDefault="00AC1F28">
      <w:pPr>
        <w:pStyle w:val="BodyText"/>
        <w:tabs>
          <w:tab w:val="left" w:pos="1471"/>
        </w:tabs>
        <w:spacing w:before="17" w:line="280" w:lineRule="auto"/>
        <w:ind w:left="1471" w:right="784" w:hanging="1054"/>
      </w:pPr>
      <w:r>
        <w:rPr>
          <w:spacing w:val="-3"/>
        </w:rPr>
        <w:t>FCL3</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435C7527" w14:textId="77777777" w:rsidR="00151BAD" w:rsidRDefault="00AC1F28">
      <w:pPr>
        <w:pStyle w:val="BodyText"/>
        <w:tabs>
          <w:tab w:val="left" w:pos="1471"/>
        </w:tabs>
        <w:spacing w:before="2" w:line="271" w:lineRule="auto"/>
        <w:ind w:left="1471" w:right="784" w:hanging="1054"/>
      </w:pPr>
      <w:r>
        <w:rPr>
          <w:spacing w:val="-3"/>
        </w:rPr>
        <w:t>FCL5</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17"/>
        </w:rPr>
        <w:t xml:space="preserve"> </w:t>
      </w:r>
      <w:r>
        <w:t>REQUIREMENT</w:t>
      </w:r>
    </w:p>
    <w:p w14:paraId="4D0739C0" w14:textId="77777777" w:rsidR="00151BAD" w:rsidRDefault="00AC1F28">
      <w:pPr>
        <w:pStyle w:val="BodyText"/>
        <w:tabs>
          <w:tab w:val="left" w:pos="1471"/>
        </w:tabs>
        <w:spacing w:before="20" w:line="271" w:lineRule="auto"/>
        <w:ind w:left="1471" w:right="784" w:hanging="1054"/>
      </w:pPr>
      <w:r>
        <w:rPr>
          <w:spacing w:val="-3"/>
        </w:rPr>
        <w:t>FCL6</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93F59C3" w14:textId="77777777" w:rsidR="00151BAD" w:rsidRDefault="00AC1F28">
      <w:pPr>
        <w:pStyle w:val="BodyText"/>
        <w:tabs>
          <w:tab w:val="left" w:pos="1466"/>
        </w:tabs>
        <w:spacing w:before="17" w:line="276" w:lineRule="auto"/>
        <w:ind w:left="1471" w:right="787" w:hanging="1054"/>
      </w:pPr>
      <w:r>
        <w:rPr>
          <w:spacing w:val="-3"/>
        </w:rPr>
        <w:t>FCMJ</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E634D9A" w14:textId="77777777" w:rsidR="00151BAD" w:rsidRDefault="00AC1F28">
      <w:pPr>
        <w:pStyle w:val="BodyText"/>
        <w:tabs>
          <w:tab w:val="left" w:pos="1471"/>
        </w:tabs>
        <w:spacing w:before="13" w:line="271" w:lineRule="auto"/>
        <w:ind w:left="1471" w:right="775" w:hanging="1054"/>
      </w:pPr>
      <w:r>
        <w:rPr>
          <w:spacing w:val="-3"/>
        </w:rPr>
        <w:t>FCM6</w:t>
      </w:r>
      <w:r>
        <w:rPr>
          <w:spacing w:val="-3"/>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42A4FCE3" w14:textId="77777777" w:rsidR="00151BAD" w:rsidRDefault="00AC1F28">
      <w:pPr>
        <w:pStyle w:val="BodyText"/>
        <w:tabs>
          <w:tab w:val="left" w:pos="1466"/>
        </w:tabs>
        <w:spacing w:before="17" w:line="276" w:lineRule="auto"/>
        <w:ind w:left="1471" w:right="779" w:hanging="1054"/>
      </w:pPr>
      <w:r>
        <w:t>FCTG</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4E8678B1" w14:textId="77777777" w:rsidR="00151BAD" w:rsidRDefault="00AC1F28">
      <w:pPr>
        <w:pStyle w:val="BodyText"/>
        <w:tabs>
          <w:tab w:val="left" w:pos="1471"/>
        </w:tabs>
        <w:spacing w:before="9" w:line="276" w:lineRule="auto"/>
        <w:ind w:left="1471" w:right="782" w:hanging="1054"/>
      </w:pPr>
      <w:r>
        <w:t>FCTJ</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33"/>
        </w:rPr>
        <w:t xml:space="preserve"> </w:t>
      </w:r>
      <w:r>
        <w:t>REQUIREMENT</w:t>
      </w:r>
    </w:p>
    <w:p w14:paraId="17D0EB2E" w14:textId="77777777" w:rsidR="00151BAD" w:rsidRDefault="00AC1F28">
      <w:pPr>
        <w:pStyle w:val="BodyText"/>
        <w:tabs>
          <w:tab w:val="left" w:pos="1466"/>
        </w:tabs>
        <w:spacing w:before="11" w:line="276" w:lineRule="auto"/>
        <w:ind w:left="1471" w:right="779" w:hanging="1054"/>
      </w:pPr>
      <w:r>
        <w:t>FCTU</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44DB0520" w14:textId="77777777" w:rsidR="00151BAD" w:rsidRDefault="00AC1F28">
      <w:pPr>
        <w:pStyle w:val="BodyText"/>
        <w:tabs>
          <w:tab w:val="left" w:pos="1466"/>
        </w:tabs>
        <w:spacing w:before="13" w:line="271" w:lineRule="auto"/>
        <w:ind w:left="1471" w:right="779" w:hanging="1054"/>
      </w:pPr>
      <w:r>
        <w:t>FCTX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2160660F" w14:textId="77777777" w:rsidR="00151BAD" w:rsidRDefault="00AC1F28">
      <w:pPr>
        <w:pStyle w:val="BodyText"/>
        <w:tabs>
          <w:tab w:val="left" w:pos="1471"/>
        </w:tabs>
        <w:spacing w:before="19" w:line="271" w:lineRule="auto"/>
        <w:ind w:left="1471" w:right="784" w:hanging="1054"/>
      </w:pPr>
      <w:r>
        <w:t>FCT2</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0A38013A" w14:textId="77777777" w:rsidR="00151BAD" w:rsidRDefault="00AC1F28">
      <w:pPr>
        <w:pStyle w:val="BodyText"/>
        <w:tabs>
          <w:tab w:val="left" w:pos="1471"/>
        </w:tabs>
        <w:spacing w:before="20" w:line="273" w:lineRule="auto"/>
        <w:ind w:left="1471" w:right="782" w:hanging="1054"/>
      </w:pPr>
      <w:r>
        <w:t>FCT3</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2193D541" w14:textId="77777777" w:rsidR="00151BAD" w:rsidRDefault="00AC1F28">
      <w:pPr>
        <w:pStyle w:val="BodyText"/>
        <w:tabs>
          <w:tab w:val="left" w:pos="1471"/>
        </w:tabs>
        <w:spacing w:before="12" w:line="276" w:lineRule="auto"/>
        <w:ind w:left="1471" w:right="777" w:hanging="1054"/>
      </w:pPr>
      <w:r>
        <w:t>FCT5</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3"/>
        </w:rPr>
        <w:t xml:space="preserve"> </w:t>
      </w:r>
      <w:r>
        <w:t>MILITARY SALES (FMS)</w:t>
      </w:r>
      <w:r>
        <w:rPr>
          <w:spacing w:val="-26"/>
        </w:rPr>
        <w:t xml:space="preserve"> </w:t>
      </w:r>
      <w:r>
        <w:t>REQUIREMENT</w:t>
      </w:r>
    </w:p>
    <w:p w14:paraId="3F68E785" w14:textId="77777777" w:rsidR="00151BAD" w:rsidRDefault="00AC1F28">
      <w:pPr>
        <w:pStyle w:val="BodyText"/>
        <w:tabs>
          <w:tab w:val="left" w:pos="1471"/>
        </w:tabs>
        <w:spacing w:before="8" w:line="278" w:lineRule="auto"/>
        <w:ind w:left="1471" w:right="782" w:hanging="1054"/>
      </w:pPr>
      <w:r>
        <w:t>FCT6</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3686A90A" w14:textId="77777777" w:rsidR="00151BAD" w:rsidRDefault="00AC1F28">
      <w:pPr>
        <w:pStyle w:val="BodyText"/>
        <w:tabs>
          <w:tab w:val="left" w:pos="1471"/>
        </w:tabs>
        <w:spacing w:before="5"/>
        <w:ind w:left="420"/>
      </w:pPr>
      <w:r>
        <w:t>FDXJ</w:t>
      </w:r>
      <w:r>
        <w:tab/>
        <w:t>INDICATES USSOCOM SUPPORT OFAFSOC</w:t>
      </w:r>
      <w:r>
        <w:rPr>
          <w:spacing w:val="-7"/>
        </w:rPr>
        <w:t xml:space="preserve"> </w:t>
      </w:r>
      <w:r>
        <w:rPr>
          <w:spacing w:val="-4"/>
        </w:rPr>
        <w:t>ONLY</w:t>
      </w:r>
    </w:p>
    <w:p w14:paraId="670FC8A9" w14:textId="77777777" w:rsidR="00151BAD" w:rsidRDefault="00151BAD">
      <w:pPr>
        <w:sectPr w:rsidR="00151BAD">
          <w:pgSz w:w="12240" w:h="15840"/>
          <w:pgMar w:top="1040" w:right="300" w:bottom="1380" w:left="300" w:header="0" w:footer="1197" w:gutter="0"/>
          <w:cols w:space="720"/>
        </w:sectPr>
      </w:pPr>
    </w:p>
    <w:p w14:paraId="6391E80A" w14:textId="77777777" w:rsidR="00151BAD" w:rsidRDefault="00AC1F28">
      <w:pPr>
        <w:pStyle w:val="Heading3"/>
        <w:spacing w:before="68"/>
      </w:pPr>
      <w:r>
        <w:lastRenderedPageBreak/>
        <w:t>MOE</w:t>
      </w:r>
    </w:p>
    <w:p w14:paraId="6F7FB001"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1090178B" w14:textId="77777777" w:rsidR="00151BAD" w:rsidRDefault="00AC1F28">
      <w:pPr>
        <w:pStyle w:val="BodyText"/>
        <w:tabs>
          <w:tab w:val="left" w:pos="1466"/>
        </w:tabs>
        <w:spacing w:before="17" w:line="276" w:lineRule="auto"/>
        <w:ind w:left="1466" w:right="777" w:hanging="1049"/>
      </w:pPr>
      <w:r>
        <w:t>FGSG</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2"/>
        </w:rPr>
        <w:t xml:space="preserve"> </w:t>
      </w:r>
      <w:r>
        <w:t>MILITARY SALES (FMS)</w:t>
      </w:r>
      <w:r>
        <w:rPr>
          <w:spacing w:val="-26"/>
        </w:rPr>
        <w:t xml:space="preserve"> </w:t>
      </w:r>
      <w:r>
        <w:t>REQUIREMENT</w:t>
      </w:r>
    </w:p>
    <w:p w14:paraId="02E3E8AC" w14:textId="77777777" w:rsidR="00151BAD" w:rsidRDefault="00AC1F28">
      <w:pPr>
        <w:pStyle w:val="BodyText"/>
        <w:tabs>
          <w:tab w:val="left" w:pos="1466"/>
        </w:tabs>
        <w:spacing w:before="6" w:line="276" w:lineRule="auto"/>
        <w:ind w:left="1466" w:right="779" w:hanging="1049"/>
      </w:pPr>
      <w:r>
        <w:t>FGSU</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7C61B24C" w14:textId="77777777" w:rsidR="00151BAD" w:rsidRDefault="00AC1F28">
      <w:pPr>
        <w:pStyle w:val="BodyText"/>
        <w:tabs>
          <w:tab w:val="left" w:pos="1466"/>
        </w:tabs>
        <w:spacing w:before="13" w:line="271" w:lineRule="auto"/>
        <w:ind w:left="1466" w:right="779" w:hanging="1049"/>
      </w:pPr>
      <w:r>
        <w:t>FGSX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4B020712" w14:textId="77777777" w:rsidR="00151BAD" w:rsidRDefault="00AC1F28">
      <w:pPr>
        <w:pStyle w:val="BodyText"/>
        <w:tabs>
          <w:tab w:val="left" w:pos="1466"/>
        </w:tabs>
        <w:spacing w:before="20" w:line="271" w:lineRule="auto"/>
        <w:ind w:left="1466" w:right="779" w:hanging="1049"/>
      </w:pPr>
      <w:r>
        <w:t>FHDG</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27D618E1" w14:textId="77777777" w:rsidR="00151BAD" w:rsidRDefault="00AC1F28">
      <w:pPr>
        <w:pStyle w:val="BodyText"/>
        <w:tabs>
          <w:tab w:val="left" w:pos="1466"/>
        </w:tabs>
        <w:spacing w:before="19" w:line="271" w:lineRule="auto"/>
        <w:ind w:left="1466" w:right="787" w:hanging="1049"/>
      </w:pPr>
      <w:r>
        <w:t>FHDJ</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B853352" w14:textId="77777777" w:rsidR="00151BAD" w:rsidRDefault="00AC1F28">
      <w:pPr>
        <w:pStyle w:val="BodyText"/>
        <w:tabs>
          <w:tab w:val="left" w:pos="1466"/>
        </w:tabs>
        <w:spacing w:before="17" w:line="280" w:lineRule="auto"/>
        <w:ind w:left="1466" w:right="772" w:hanging="1049"/>
      </w:pPr>
      <w:r>
        <w:t>FHDU</w:t>
      </w:r>
      <w:r>
        <w:tab/>
        <w:t>RESTRICTED</w:t>
      </w:r>
      <w:r>
        <w:rPr>
          <w:spacing w:val="-15"/>
        </w:rPr>
        <w:t xml:space="preserve"> </w:t>
      </w:r>
      <w:r>
        <w:t>USAGE.</w:t>
      </w:r>
      <w:r>
        <w:rPr>
          <w:spacing w:val="-5"/>
        </w:rPr>
        <w:t xml:space="preserve"> </w:t>
      </w:r>
      <w:r>
        <w:rPr>
          <w:spacing w:val="-4"/>
        </w:rPr>
        <w:t>AIR</w:t>
      </w:r>
      <w:r>
        <w:rPr>
          <w:spacing w:val="-10"/>
        </w:rPr>
        <w:t xml:space="preserve"> </w:t>
      </w:r>
      <w:r>
        <w:t>FORCE</w:t>
      </w:r>
      <w:r>
        <w:rPr>
          <w:spacing w:val="-12"/>
        </w:rPr>
        <w:t xml:space="preserve"> </w:t>
      </w:r>
      <w:r>
        <w:t>REGISTRATION</w:t>
      </w:r>
      <w:r>
        <w:rPr>
          <w:spacing w:val="-12"/>
        </w:rPr>
        <w:t xml:space="preserve"> </w:t>
      </w:r>
      <w:r>
        <w:t>LIMITED</w:t>
      </w:r>
      <w:r>
        <w:rPr>
          <w:spacing w:val="-17"/>
        </w:rPr>
        <w:t xml:space="preserve"> </w:t>
      </w:r>
      <w:r>
        <w:t>TO</w:t>
      </w:r>
      <w:r>
        <w:rPr>
          <w:spacing w:val="-10"/>
        </w:rPr>
        <w:t xml:space="preserve"> </w:t>
      </w:r>
      <w:r>
        <w:t>A</w:t>
      </w:r>
      <w:r>
        <w:rPr>
          <w:spacing w:val="-12"/>
        </w:rPr>
        <w:t xml:space="preserve"> </w:t>
      </w:r>
      <w:r>
        <w:t>FOREIGN</w:t>
      </w:r>
      <w:r>
        <w:rPr>
          <w:spacing w:val="-12"/>
        </w:rPr>
        <w:t xml:space="preserve"> </w:t>
      </w:r>
      <w:r>
        <w:t>MILITARY SALES (FMS)</w:t>
      </w:r>
      <w:r>
        <w:rPr>
          <w:spacing w:val="-26"/>
        </w:rPr>
        <w:t xml:space="preserve"> </w:t>
      </w:r>
      <w:r>
        <w:t>REQUIREMENT</w:t>
      </w:r>
    </w:p>
    <w:p w14:paraId="200ECAD9" w14:textId="77777777" w:rsidR="00151BAD" w:rsidRDefault="00AC1F28">
      <w:pPr>
        <w:pStyle w:val="BodyText"/>
        <w:tabs>
          <w:tab w:val="left" w:pos="1466"/>
        </w:tabs>
        <w:spacing w:before="2" w:line="271" w:lineRule="auto"/>
        <w:ind w:left="1466" w:right="779" w:hanging="1049"/>
      </w:pPr>
      <w:r>
        <w:t>FHDX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7288BC8C" w14:textId="77777777" w:rsidR="00151BAD" w:rsidRDefault="00AC1F28">
      <w:pPr>
        <w:pStyle w:val="BodyText"/>
        <w:tabs>
          <w:tab w:val="left" w:pos="1466"/>
        </w:tabs>
        <w:spacing w:before="20" w:line="271" w:lineRule="auto"/>
        <w:ind w:left="1466" w:right="787" w:hanging="1049"/>
      </w:pPr>
      <w:r>
        <w:t>FHD2</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17"/>
        </w:rPr>
        <w:t xml:space="preserve"> </w:t>
      </w:r>
      <w:r>
        <w:t>REQUIREMENT</w:t>
      </w:r>
    </w:p>
    <w:p w14:paraId="02B63F46" w14:textId="77777777" w:rsidR="00151BAD" w:rsidRDefault="00AC1F28">
      <w:pPr>
        <w:pStyle w:val="BodyText"/>
        <w:tabs>
          <w:tab w:val="left" w:pos="1466"/>
        </w:tabs>
        <w:spacing w:before="17" w:line="276" w:lineRule="auto"/>
        <w:ind w:left="1466" w:right="787" w:hanging="1049"/>
      </w:pPr>
      <w:r>
        <w:t>FHD3</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4A61003" w14:textId="77777777" w:rsidR="00151BAD" w:rsidRDefault="00AC1F28">
      <w:pPr>
        <w:pStyle w:val="BodyText"/>
        <w:tabs>
          <w:tab w:val="left" w:pos="1466"/>
        </w:tabs>
        <w:spacing w:before="13" w:line="271" w:lineRule="auto"/>
        <w:ind w:left="1466" w:right="787" w:hanging="1049"/>
      </w:pPr>
      <w:r>
        <w:t>FHD5</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11C103AF" w14:textId="77777777" w:rsidR="00151BAD" w:rsidRDefault="00AC1F28">
      <w:pPr>
        <w:pStyle w:val="BodyText"/>
        <w:tabs>
          <w:tab w:val="left" w:pos="1466"/>
        </w:tabs>
        <w:spacing w:before="17" w:line="276" w:lineRule="auto"/>
        <w:ind w:left="1466" w:right="787" w:hanging="1049"/>
      </w:pPr>
      <w:r>
        <w:t>FHD6</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34B70AB8" w14:textId="77777777" w:rsidR="00151BAD" w:rsidRDefault="00AC1F28">
      <w:pPr>
        <w:pStyle w:val="BodyText"/>
        <w:tabs>
          <w:tab w:val="left" w:pos="1466"/>
        </w:tabs>
        <w:spacing w:before="9" w:line="276" w:lineRule="auto"/>
        <w:ind w:left="1466" w:right="787" w:hanging="1049"/>
      </w:pPr>
      <w:r>
        <w:t>FJGJ</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6D230CE2" w14:textId="77777777" w:rsidR="00151BAD" w:rsidRDefault="00AC1F28">
      <w:pPr>
        <w:pStyle w:val="BodyText"/>
        <w:tabs>
          <w:tab w:val="left" w:pos="1466"/>
        </w:tabs>
        <w:spacing w:before="11" w:line="276" w:lineRule="auto"/>
        <w:ind w:left="1466" w:right="787" w:hanging="1049"/>
      </w:pPr>
      <w:r>
        <w:t>FJG6</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74B22459" w14:textId="77777777" w:rsidR="00151BAD" w:rsidRDefault="00AC1F28">
      <w:pPr>
        <w:pStyle w:val="BodyText"/>
        <w:tabs>
          <w:tab w:val="left" w:pos="1466"/>
        </w:tabs>
        <w:spacing w:before="13" w:line="271" w:lineRule="auto"/>
        <w:ind w:left="1466" w:right="787" w:hanging="1049"/>
      </w:pPr>
      <w:r>
        <w:rPr>
          <w:spacing w:val="-3"/>
        </w:rPr>
        <w:t>FKA3</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71295A0C" w14:textId="77777777" w:rsidR="00151BAD" w:rsidRDefault="00AC1F28">
      <w:pPr>
        <w:pStyle w:val="BodyText"/>
        <w:tabs>
          <w:tab w:val="left" w:pos="1466"/>
        </w:tabs>
        <w:spacing w:before="19" w:line="271" w:lineRule="auto"/>
        <w:ind w:left="1466" w:right="787" w:hanging="1049"/>
      </w:pPr>
      <w:r>
        <w:rPr>
          <w:spacing w:val="-3"/>
        </w:rPr>
        <w:t>FKA5</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A7077F7" w14:textId="77777777" w:rsidR="00151BAD" w:rsidRDefault="00AC1F28">
      <w:pPr>
        <w:pStyle w:val="BodyText"/>
        <w:tabs>
          <w:tab w:val="left" w:pos="1466"/>
        </w:tabs>
        <w:spacing w:before="20" w:line="273" w:lineRule="auto"/>
        <w:ind w:left="1466" w:right="784" w:hanging="1049"/>
      </w:pPr>
      <w:r>
        <w:t>FKEG</w:t>
      </w:r>
      <w:r>
        <w:tab/>
        <w:t>RESTRICTED</w:t>
      </w:r>
      <w:r>
        <w:rPr>
          <w:spacing w:val="-17"/>
        </w:rPr>
        <w:t xml:space="preserve"> </w:t>
      </w:r>
      <w:r>
        <w:t>USAGE.</w:t>
      </w:r>
      <w:r>
        <w:rPr>
          <w:spacing w:val="-10"/>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27B73771" w14:textId="77777777" w:rsidR="00151BAD" w:rsidRDefault="00AC1F28">
      <w:pPr>
        <w:pStyle w:val="BodyText"/>
        <w:tabs>
          <w:tab w:val="left" w:pos="1466"/>
        </w:tabs>
        <w:spacing w:before="12" w:line="276" w:lineRule="auto"/>
        <w:ind w:left="1466" w:right="787" w:hanging="1049"/>
      </w:pPr>
      <w:r>
        <w:t>FKEJ</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3AD6B56E" w14:textId="77777777" w:rsidR="00151BAD" w:rsidRDefault="00AC1F28">
      <w:pPr>
        <w:pStyle w:val="BodyText"/>
        <w:tabs>
          <w:tab w:val="left" w:pos="1466"/>
        </w:tabs>
        <w:spacing w:before="8" w:line="278" w:lineRule="auto"/>
        <w:ind w:left="1466" w:right="775" w:hanging="1049"/>
      </w:pPr>
      <w:r>
        <w:t>FKEU</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2"/>
        </w:rPr>
        <w:t xml:space="preserve"> </w:t>
      </w:r>
      <w:r>
        <w:t>REGISTRATION</w:t>
      </w:r>
      <w:r>
        <w:rPr>
          <w:spacing w:val="-12"/>
        </w:rPr>
        <w:t xml:space="preserve"> </w:t>
      </w:r>
      <w:r>
        <w:t>LIMITED</w:t>
      </w:r>
      <w:r>
        <w:rPr>
          <w:spacing w:val="-15"/>
        </w:rPr>
        <w:t xml:space="preserve"> </w:t>
      </w:r>
      <w:r>
        <w:t>TO</w:t>
      </w:r>
      <w:r>
        <w:rPr>
          <w:spacing w:val="-11"/>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59FB0C75" w14:textId="77777777" w:rsidR="00151BAD" w:rsidRDefault="00AC1F28">
      <w:pPr>
        <w:pStyle w:val="BodyText"/>
        <w:tabs>
          <w:tab w:val="left" w:pos="1466"/>
        </w:tabs>
        <w:spacing w:before="5"/>
        <w:ind w:left="419"/>
      </w:pPr>
      <w:r>
        <w:t>FKEX</w:t>
      </w:r>
      <w:r>
        <w:tab/>
        <w:t>RESTRICTED</w:t>
      </w:r>
      <w:r>
        <w:rPr>
          <w:spacing w:val="-13"/>
        </w:rPr>
        <w:t xml:space="preserve"> </w:t>
      </w:r>
      <w:r>
        <w:t>USAGE.</w:t>
      </w:r>
      <w:r>
        <w:rPr>
          <w:spacing w:val="-5"/>
        </w:rPr>
        <w:t xml:space="preserve"> </w:t>
      </w:r>
      <w:r>
        <w:rPr>
          <w:spacing w:val="-4"/>
        </w:rPr>
        <w:t>AIR</w:t>
      </w:r>
      <w:r>
        <w:rPr>
          <w:spacing w:val="-7"/>
        </w:rPr>
        <w:t xml:space="preserve"> </w:t>
      </w:r>
      <w:r>
        <w:t>FORCE</w:t>
      </w:r>
      <w:r>
        <w:rPr>
          <w:spacing w:val="-12"/>
        </w:rPr>
        <w:t xml:space="preserve"> </w:t>
      </w:r>
      <w:r>
        <w:t>REGISTRATION</w:t>
      </w:r>
      <w:r>
        <w:rPr>
          <w:spacing w:val="-10"/>
        </w:rPr>
        <w:t xml:space="preserve"> </w:t>
      </w:r>
      <w:r>
        <w:t>LIMITED</w:t>
      </w:r>
      <w:r>
        <w:rPr>
          <w:spacing w:val="-13"/>
        </w:rPr>
        <w:t xml:space="preserve"> </w:t>
      </w:r>
      <w:r>
        <w:t>TO</w:t>
      </w:r>
      <w:r>
        <w:rPr>
          <w:spacing w:val="-10"/>
        </w:rPr>
        <w:t xml:space="preserve"> </w:t>
      </w:r>
      <w:r>
        <w:t>A</w:t>
      </w:r>
      <w:r>
        <w:rPr>
          <w:spacing w:val="-10"/>
        </w:rPr>
        <w:t xml:space="preserve"> </w:t>
      </w:r>
      <w:r>
        <w:t>FOREIGN</w:t>
      </w:r>
      <w:r>
        <w:rPr>
          <w:spacing w:val="-13"/>
        </w:rPr>
        <w:t xml:space="preserve"> </w:t>
      </w:r>
      <w:r>
        <w:t>MILITARY</w:t>
      </w:r>
    </w:p>
    <w:p w14:paraId="0F19D9FF" w14:textId="77777777" w:rsidR="00151BAD" w:rsidRDefault="00151BAD">
      <w:pPr>
        <w:sectPr w:rsidR="00151BAD">
          <w:pgSz w:w="12240" w:h="15840"/>
          <w:pgMar w:top="1040" w:right="300" w:bottom="1380" w:left="300" w:header="0" w:footer="1197" w:gutter="0"/>
          <w:cols w:space="720"/>
        </w:sectPr>
      </w:pPr>
    </w:p>
    <w:p w14:paraId="6DCCB7EB" w14:textId="77777777" w:rsidR="00151BAD" w:rsidRDefault="00AC1F28">
      <w:pPr>
        <w:pStyle w:val="Heading3"/>
        <w:spacing w:before="68"/>
      </w:pPr>
      <w:r>
        <w:lastRenderedPageBreak/>
        <w:t>MOE</w:t>
      </w:r>
    </w:p>
    <w:p w14:paraId="61B8999F"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01EA4E4B" w14:textId="77777777" w:rsidR="00151BAD" w:rsidRDefault="00AC1F28">
      <w:pPr>
        <w:pStyle w:val="BodyText"/>
        <w:spacing w:before="12"/>
        <w:ind w:left="1466"/>
      </w:pPr>
      <w:r>
        <w:t>SALES (FMS) REQUIREMENT</w:t>
      </w:r>
    </w:p>
    <w:p w14:paraId="14CA4B72" w14:textId="77777777" w:rsidR="00151BAD" w:rsidRDefault="00AC1F28">
      <w:pPr>
        <w:pStyle w:val="BodyText"/>
        <w:tabs>
          <w:tab w:val="left" w:pos="1466"/>
        </w:tabs>
        <w:spacing w:before="51" w:line="271" w:lineRule="auto"/>
        <w:ind w:left="1466" w:right="787" w:hanging="1049"/>
      </w:pPr>
      <w:r>
        <w:t>FKE2</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2FBD10BC" w14:textId="77777777" w:rsidR="00151BAD" w:rsidRDefault="00AC1F28">
      <w:pPr>
        <w:pStyle w:val="BodyText"/>
        <w:tabs>
          <w:tab w:val="left" w:pos="1466"/>
        </w:tabs>
        <w:spacing w:before="21" w:line="273" w:lineRule="auto"/>
        <w:ind w:left="1466" w:right="787" w:hanging="1049"/>
      </w:pPr>
      <w:r>
        <w:t>FKE3</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0337CF3F" w14:textId="77777777" w:rsidR="00151BAD" w:rsidRDefault="00AC1F28">
      <w:pPr>
        <w:pStyle w:val="BodyText"/>
        <w:tabs>
          <w:tab w:val="left" w:pos="1466"/>
        </w:tabs>
        <w:spacing w:before="14" w:line="276" w:lineRule="auto"/>
        <w:ind w:left="1466" w:right="787" w:hanging="1049"/>
      </w:pPr>
      <w:r>
        <w:t>FKE5</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0F165A4A" w14:textId="77777777" w:rsidR="00151BAD" w:rsidRDefault="00AC1F28">
      <w:pPr>
        <w:pStyle w:val="BodyText"/>
        <w:tabs>
          <w:tab w:val="left" w:pos="1466"/>
        </w:tabs>
        <w:spacing w:before="4" w:line="278" w:lineRule="auto"/>
        <w:ind w:left="1466" w:right="782" w:hanging="1049"/>
      </w:pPr>
      <w:r>
        <w:t>FKE6</w:t>
      </w:r>
      <w:r>
        <w:tab/>
        <w:t>RESTRICTED</w:t>
      </w:r>
      <w:r>
        <w:rPr>
          <w:spacing w:val="-15"/>
        </w:rPr>
        <w:t xml:space="preserve"> </w:t>
      </w:r>
      <w:r>
        <w:t>USAGE.</w:t>
      </w:r>
      <w:r>
        <w:rPr>
          <w:spacing w:val="-10"/>
        </w:rPr>
        <w:t xml:space="preserve"> </w:t>
      </w:r>
      <w:r>
        <w:t>AIR</w:t>
      </w:r>
      <w:r>
        <w:rPr>
          <w:spacing w:val="-10"/>
        </w:rPr>
        <w:t xml:space="preserve"> </w:t>
      </w:r>
      <w:r>
        <w:t>FORCE</w:t>
      </w:r>
      <w:r>
        <w:rPr>
          <w:spacing w:val="-8"/>
        </w:rPr>
        <w:t xml:space="preserve"> </w:t>
      </w:r>
      <w:r>
        <w:t>REGISTRATION</w:t>
      </w:r>
      <w:r>
        <w:rPr>
          <w:spacing w:val="-12"/>
        </w:rPr>
        <w:t xml:space="preserve"> </w:t>
      </w:r>
      <w:r>
        <w:t>LIMITED</w:t>
      </w:r>
      <w:r>
        <w:rPr>
          <w:spacing w:val="-15"/>
        </w:rPr>
        <w:t xml:space="preserve"> </w:t>
      </w:r>
      <w:r>
        <w:t>TO</w:t>
      </w:r>
      <w:r>
        <w:rPr>
          <w:spacing w:val="-8"/>
        </w:rPr>
        <w:t xml:space="preserve"> </w:t>
      </w:r>
      <w:r>
        <w:t>A</w:t>
      </w:r>
      <w:r>
        <w:rPr>
          <w:spacing w:val="-12"/>
        </w:rPr>
        <w:t xml:space="preserve"> </w:t>
      </w:r>
      <w:r>
        <w:t>FOREIGN</w:t>
      </w:r>
      <w:r>
        <w:rPr>
          <w:spacing w:val="-15"/>
        </w:rPr>
        <w:t xml:space="preserve"> </w:t>
      </w:r>
      <w:r>
        <w:rPr>
          <w:spacing w:val="-3"/>
        </w:rPr>
        <w:t xml:space="preserve">MILITARY </w:t>
      </w:r>
      <w:r>
        <w:t>SALES (FMS)</w:t>
      </w:r>
      <w:r>
        <w:rPr>
          <w:spacing w:val="-26"/>
        </w:rPr>
        <w:t xml:space="preserve"> </w:t>
      </w:r>
      <w:r>
        <w:t>REQUIREMENT</w:t>
      </w:r>
    </w:p>
    <w:p w14:paraId="6792776A" w14:textId="77777777" w:rsidR="00151BAD" w:rsidRDefault="00AC1F28">
      <w:pPr>
        <w:pStyle w:val="BodyText"/>
        <w:tabs>
          <w:tab w:val="left" w:pos="1466"/>
        </w:tabs>
        <w:spacing w:before="10"/>
        <w:ind w:left="419"/>
      </w:pPr>
      <w:r>
        <w:rPr>
          <w:spacing w:val="-3"/>
        </w:rPr>
        <w:t>FKYP</w:t>
      </w:r>
      <w:r>
        <w:rPr>
          <w:spacing w:val="-3"/>
        </w:rPr>
        <w:tab/>
      </w:r>
      <w:r>
        <w:t>CAN ONLY SUBMIT ON:</w:t>
      </w:r>
      <w:r>
        <w:rPr>
          <w:spacing w:val="-36"/>
        </w:rPr>
        <w:t xml:space="preserve"> </w:t>
      </w:r>
      <w:r>
        <w:t>9130</w:t>
      </w:r>
    </w:p>
    <w:p w14:paraId="78FC06A1" w14:textId="77777777" w:rsidR="00151BAD" w:rsidRDefault="00AC1F28">
      <w:pPr>
        <w:pStyle w:val="BodyText"/>
        <w:tabs>
          <w:tab w:val="left" w:pos="1466"/>
        </w:tabs>
        <w:spacing w:before="46" w:line="276" w:lineRule="auto"/>
        <w:ind w:left="1466" w:right="787" w:hanging="1049"/>
      </w:pPr>
      <w:r>
        <w:t>FMPG</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 REQUIREMENT. CAN ONLY SUBMIT ON: 68, 8120,</w:t>
      </w:r>
      <w:r>
        <w:rPr>
          <w:spacing w:val="-50"/>
        </w:rPr>
        <w:t xml:space="preserve"> </w:t>
      </w:r>
      <w:r>
        <w:t>91</w:t>
      </w:r>
    </w:p>
    <w:p w14:paraId="7797489E" w14:textId="77777777" w:rsidR="00151BAD" w:rsidRDefault="00AC1F28">
      <w:pPr>
        <w:pStyle w:val="BodyText"/>
        <w:tabs>
          <w:tab w:val="left" w:pos="1466"/>
        </w:tabs>
        <w:spacing w:before="8" w:line="278" w:lineRule="auto"/>
        <w:ind w:left="1466" w:right="779" w:hanging="1049"/>
      </w:pPr>
      <w:r>
        <w:t>FMPU</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 REQUIREMENT. CAN ONLY SUBMIT ON: 68, 8120,</w:t>
      </w:r>
      <w:r>
        <w:rPr>
          <w:spacing w:val="-50"/>
        </w:rPr>
        <w:t xml:space="preserve"> </w:t>
      </w:r>
      <w:r>
        <w:t>91</w:t>
      </w:r>
    </w:p>
    <w:p w14:paraId="01C9D89A" w14:textId="77777777" w:rsidR="00151BAD" w:rsidRDefault="00AC1F28">
      <w:pPr>
        <w:pStyle w:val="BodyText"/>
        <w:tabs>
          <w:tab w:val="left" w:pos="1466"/>
        </w:tabs>
        <w:spacing w:before="10" w:line="271" w:lineRule="auto"/>
        <w:ind w:left="1466" w:right="787" w:hanging="1049"/>
      </w:pPr>
      <w:r>
        <w:t>FMPX</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 REQUIREMENT. CAN ONLY SUBMIT ON: 68, 8120,</w:t>
      </w:r>
      <w:r>
        <w:rPr>
          <w:spacing w:val="-50"/>
        </w:rPr>
        <w:t xml:space="preserve"> </w:t>
      </w:r>
      <w:r>
        <w:t>91</w:t>
      </w:r>
    </w:p>
    <w:p w14:paraId="37874185" w14:textId="77777777" w:rsidR="00151BAD" w:rsidRDefault="00AC1F28">
      <w:pPr>
        <w:pStyle w:val="BodyText"/>
        <w:tabs>
          <w:tab w:val="left" w:pos="1466"/>
        </w:tabs>
        <w:spacing w:before="17" w:line="276" w:lineRule="auto"/>
        <w:ind w:left="1466" w:right="779" w:hanging="1049"/>
      </w:pPr>
      <w:r>
        <w:t>FMSG</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5AE96049" w14:textId="77777777" w:rsidR="00151BAD" w:rsidRDefault="00AC1F28">
      <w:pPr>
        <w:pStyle w:val="BodyText"/>
        <w:tabs>
          <w:tab w:val="left" w:pos="1466"/>
        </w:tabs>
        <w:spacing w:before="9" w:line="278" w:lineRule="auto"/>
        <w:ind w:left="1466" w:right="787" w:hanging="1049"/>
      </w:pPr>
      <w:r>
        <w:t>FMSJ</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5"/>
        </w:rPr>
        <w:t xml:space="preserve"> </w:t>
      </w:r>
      <w:r>
        <w:t>REQUIREMENT</w:t>
      </w:r>
    </w:p>
    <w:p w14:paraId="461FC09D" w14:textId="77777777" w:rsidR="00151BAD" w:rsidRDefault="00AC1F28">
      <w:pPr>
        <w:pStyle w:val="BodyText"/>
        <w:tabs>
          <w:tab w:val="left" w:pos="1466"/>
        </w:tabs>
        <w:spacing w:before="10" w:line="271" w:lineRule="auto"/>
        <w:ind w:left="1466" w:right="787" w:hanging="1049"/>
      </w:pPr>
      <w:r>
        <w:t>FMSP</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6"/>
        </w:rPr>
        <w:t xml:space="preserve"> </w:t>
      </w:r>
      <w:r>
        <w:t>A</w:t>
      </w:r>
      <w:r>
        <w:rPr>
          <w:spacing w:val="-13"/>
        </w:rPr>
        <w:t xml:space="preserve"> </w:t>
      </w:r>
      <w:r>
        <w:t>FOREIGN</w:t>
      </w:r>
      <w:r>
        <w:rPr>
          <w:spacing w:val="-17"/>
        </w:rPr>
        <w:t xml:space="preserve"> </w:t>
      </w:r>
      <w:r>
        <w:t>MILITARY SALES (FMS) REQUIREMENT. CAN ONLY SUBMIT ON: 68, 8120,</w:t>
      </w:r>
      <w:r>
        <w:rPr>
          <w:spacing w:val="-50"/>
        </w:rPr>
        <w:t xml:space="preserve"> </w:t>
      </w:r>
      <w:r>
        <w:t>91</w:t>
      </w:r>
    </w:p>
    <w:p w14:paraId="4B2D16AF" w14:textId="77777777" w:rsidR="00151BAD" w:rsidRDefault="00AC1F28">
      <w:pPr>
        <w:pStyle w:val="BodyText"/>
        <w:tabs>
          <w:tab w:val="left" w:pos="1466"/>
        </w:tabs>
        <w:spacing w:before="17" w:line="276" w:lineRule="auto"/>
        <w:ind w:left="1466" w:right="787" w:hanging="1049"/>
      </w:pPr>
      <w:r>
        <w:t>FMSU</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1BCC14A3" w14:textId="77777777" w:rsidR="00151BAD" w:rsidRDefault="00AC1F28">
      <w:pPr>
        <w:pStyle w:val="BodyText"/>
        <w:tabs>
          <w:tab w:val="left" w:pos="1466"/>
        </w:tabs>
        <w:spacing w:before="9" w:line="276" w:lineRule="auto"/>
        <w:ind w:left="1466" w:right="787" w:hanging="1049"/>
      </w:pPr>
      <w:r>
        <w:t>FMSX</w:t>
      </w:r>
      <w:r>
        <w:tab/>
        <w:t>RESTRICTED</w:t>
      </w:r>
      <w:r>
        <w:rPr>
          <w:spacing w:val="-17"/>
        </w:rPr>
        <w:t xml:space="preserve"> </w:t>
      </w:r>
      <w:r>
        <w:t>USAGE.</w:t>
      </w:r>
      <w:r>
        <w:rPr>
          <w:spacing w:val="-8"/>
        </w:rPr>
        <w:t xml:space="preserve"> </w:t>
      </w:r>
      <w:r>
        <w:rPr>
          <w:spacing w:val="-4"/>
        </w:rPr>
        <w:t>AIR</w:t>
      </w:r>
      <w:r>
        <w:rPr>
          <w:spacing w:val="-12"/>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2"/>
        </w:rPr>
        <w:t xml:space="preserve"> </w:t>
      </w:r>
      <w:r>
        <w:t>MILITARY SALES (FMS)</w:t>
      </w:r>
      <w:r>
        <w:rPr>
          <w:spacing w:val="-26"/>
        </w:rPr>
        <w:t xml:space="preserve"> </w:t>
      </w:r>
      <w:r>
        <w:t>REQUIREMENT</w:t>
      </w:r>
    </w:p>
    <w:p w14:paraId="7F407B9D" w14:textId="77777777" w:rsidR="00151BAD" w:rsidRDefault="00AC1F28">
      <w:pPr>
        <w:pStyle w:val="BodyText"/>
        <w:tabs>
          <w:tab w:val="left" w:pos="1466"/>
        </w:tabs>
        <w:spacing w:before="8" w:line="278" w:lineRule="auto"/>
        <w:ind w:left="1466" w:right="787" w:hanging="1049"/>
      </w:pPr>
      <w:r>
        <w:t>FMS6</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67D34466" w14:textId="77777777" w:rsidR="00151BAD" w:rsidRDefault="00AC1F28">
      <w:pPr>
        <w:pStyle w:val="BodyText"/>
        <w:tabs>
          <w:tab w:val="left" w:pos="1466"/>
        </w:tabs>
        <w:spacing w:before="5" w:line="271" w:lineRule="auto"/>
        <w:ind w:left="1466" w:right="787" w:hanging="1049"/>
      </w:pPr>
      <w:r>
        <w:rPr>
          <w:spacing w:val="-3"/>
        </w:rPr>
        <w:t>FPAG</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EF3DB64" w14:textId="77777777" w:rsidR="00151BAD" w:rsidRDefault="00AC1F28">
      <w:pPr>
        <w:pStyle w:val="BodyText"/>
        <w:tabs>
          <w:tab w:val="left" w:pos="1466"/>
        </w:tabs>
        <w:spacing w:before="20" w:line="271" w:lineRule="auto"/>
        <w:ind w:left="1466" w:right="787" w:hanging="1049"/>
      </w:pPr>
      <w:r>
        <w:rPr>
          <w:spacing w:val="-3"/>
        </w:rPr>
        <w:t>FPAJ</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C34591A" w14:textId="77777777" w:rsidR="00151BAD" w:rsidRDefault="00AC1F28">
      <w:pPr>
        <w:pStyle w:val="BodyText"/>
        <w:tabs>
          <w:tab w:val="left" w:pos="1466"/>
        </w:tabs>
        <w:spacing w:before="17" w:line="280" w:lineRule="auto"/>
        <w:ind w:left="1466" w:right="787" w:hanging="1049"/>
      </w:pPr>
      <w:r>
        <w:rPr>
          <w:spacing w:val="-3"/>
        </w:rPr>
        <w:t>FPAU</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5F4B291D" w14:textId="77777777" w:rsidR="00151BAD" w:rsidRDefault="00AC1F28">
      <w:pPr>
        <w:pStyle w:val="BodyText"/>
        <w:tabs>
          <w:tab w:val="left" w:pos="1466"/>
        </w:tabs>
        <w:spacing w:before="2" w:line="276" w:lineRule="auto"/>
        <w:ind w:left="1466" w:right="777" w:hanging="1049"/>
      </w:pPr>
      <w:r>
        <w:rPr>
          <w:spacing w:val="-3"/>
        </w:rPr>
        <w:t>FPA2</w:t>
      </w:r>
      <w:r>
        <w:rPr>
          <w:spacing w:val="-3"/>
        </w:rPr>
        <w:tab/>
      </w:r>
      <w:r>
        <w:t>RESTRICTED</w:t>
      </w:r>
      <w:r>
        <w:rPr>
          <w:spacing w:val="-15"/>
        </w:rPr>
        <w:t xml:space="preserve"> </w:t>
      </w:r>
      <w:r>
        <w:t>USAGE.</w:t>
      </w:r>
      <w:r>
        <w:rPr>
          <w:spacing w:val="-8"/>
        </w:rPr>
        <w:t xml:space="preserve"> </w:t>
      </w:r>
      <w:r>
        <w:t>AIR</w:t>
      </w:r>
      <w:r>
        <w:rPr>
          <w:spacing w:val="-10"/>
        </w:rPr>
        <w:t xml:space="preserve"> </w:t>
      </w:r>
      <w:r>
        <w:t>FORCE</w:t>
      </w:r>
      <w:r>
        <w:rPr>
          <w:spacing w:val="-12"/>
        </w:rPr>
        <w:t xml:space="preserve"> </w:t>
      </w:r>
      <w:r>
        <w:t>REGISTRATION</w:t>
      </w:r>
      <w:r>
        <w:rPr>
          <w:spacing w:val="-12"/>
        </w:rPr>
        <w:t xml:space="preserve"> </w:t>
      </w:r>
      <w:r>
        <w:t>LIMITED</w:t>
      </w:r>
      <w:r>
        <w:rPr>
          <w:spacing w:val="-12"/>
        </w:rPr>
        <w:t xml:space="preserve"> </w:t>
      </w:r>
      <w:r>
        <w:t>TO</w:t>
      </w:r>
      <w:r>
        <w:rPr>
          <w:spacing w:val="-6"/>
        </w:rPr>
        <w:t xml:space="preserve"> </w:t>
      </w:r>
      <w:r>
        <w:t>A</w:t>
      </w:r>
      <w:r>
        <w:rPr>
          <w:spacing w:val="-12"/>
        </w:rPr>
        <w:t xml:space="preserve"> </w:t>
      </w:r>
      <w:r>
        <w:t>FOREIGN</w:t>
      </w:r>
      <w:r>
        <w:rPr>
          <w:spacing w:val="-12"/>
        </w:rPr>
        <w:t xml:space="preserve"> </w:t>
      </w:r>
      <w:r>
        <w:rPr>
          <w:spacing w:val="-3"/>
        </w:rPr>
        <w:t xml:space="preserve">MILITARY </w:t>
      </w:r>
      <w:r>
        <w:t>SALES (FMS)</w:t>
      </w:r>
      <w:r>
        <w:rPr>
          <w:spacing w:val="-26"/>
        </w:rPr>
        <w:t xml:space="preserve"> </w:t>
      </w:r>
      <w:r>
        <w:t>REQUIREMENT</w:t>
      </w:r>
    </w:p>
    <w:p w14:paraId="6175223D" w14:textId="77777777" w:rsidR="00151BAD" w:rsidRDefault="00AC1F28">
      <w:pPr>
        <w:pStyle w:val="BodyText"/>
        <w:tabs>
          <w:tab w:val="left" w:pos="1466"/>
        </w:tabs>
        <w:spacing w:before="11"/>
        <w:ind w:left="419"/>
      </w:pPr>
      <w:r>
        <w:rPr>
          <w:spacing w:val="-3"/>
        </w:rPr>
        <w:t>FPA3</w:t>
      </w:r>
      <w:r>
        <w:rPr>
          <w:spacing w:val="-3"/>
        </w:rPr>
        <w:tab/>
      </w:r>
      <w:r>
        <w:t>RESTRICTED</w:t>
      </w:r>
      <w:r>
        <w:rPr>
          <w:spacing w:val="-15"/>
        </w:rPr>
        <w:t xml:space="preserve"> </w:t>
      </w:r>
      <w:r>
        <w:t>USAGE.</w:t>
      </w:r>
      <w:r>
        <w:rPr>
          <w:spacing w:val="-10"/>
        </w:rPr>
        <w:t xml:space="preserve"> </w:t>
      </w:r>
      <w:r>
        <w:t>AIR</w:t>
      </w:r>
      <w:r>
        <w:rPr>
          <w:spacing w:val="-9"/>
        </w:rPr>
        <w:t xml:space="preserve"> </w:t>
      </w:r>
      <w:r>
        <w:t>FORCE</w:t>
      </w:r>
      <w:r>
        <w:rPr>
          <w:spacing w:val="-10"/>
        </w:rPr>
        <w:t xml:space="preserve"> </w:t>
      </w:r>
      <w:r>
        <w:t>REGISTRATION</w:t>
      </w:r>
      <w:r>
        <w:rPr>
          <w:spacing w:val="-12"/>
        </w:rPr>
        <w:t xml:space="preserve"> </w:t>
      </w:r>
      <w:r>
        <w:t>LIMITED</w:t>
      </w:r>
      <w:r>
        <w:rPr>
          <w:spacing w:val="-15"/>
        </w:rPr>
        <w:t xml:space="preserve"> </w:t>
      </w:r>
      <w:r>
        <w:t>TO</w:t>
      </w:r>
      <w:r>
        <w:rPr>
          <w:spacing w:val="-10"/>
        </w:rPr>
        <w:t xml:space="preserve"> </w:t>
      </w:r>
      <w:r>
        <w:t>A</w:t>
      </w:r>
      <w:r>
        <w:rPr>
          <w:spacing w:val="-13"/>
        </w:rPr>
        <w:t xml:space="preserve"> </w:t>
      </w:r>
      <w:r>
        <w:t>FOREIGN</w:t>
      </w:r>
      <w:r>
        <w:rPr>
          <w:spacing w:val="-15"/>
        </w:rPr>
        <w:t xml:space="preserve"> </w:t>
      </w:r>
      <w:r>
        <w:t>MILITARY</w:t>
      </w:r>
    </w:p>
    <w:p w14:paraId="65AF5CCB" w14:textId="77777777" w:rsidR="00151BAD" w:rsidRDefault="00151BAD">
      <w:pPr>
        <w:sectPr w:rsidR="00151BAD">
          <w:pgSz w:w="12240" w:h="15840"/>
          <w:pgMar w:top="1040" w:right="300" w:bottom="1380" w:left="300" w:header="0" w:footer="1197" w:gutter="0"/>
          <w:cols w:space="720"/>
        </w:sectPr>
      </w:pPr>
    </w:p>
    <w:p w14:paraId="1387C166" w14:textId="77777777" w:rsidR="00151BAD" w:rsidRDefault="00AC1F28">
      <w:pPr>
        <w:pStyle w:val="Heading3"/>
        <w:spacing w:before="68"/>
      </w:pPr>
      <w:r>
        <w:lastRenderedPageBreak/>
        <w:t>MOE</w:t>
      </w:r>
    </w:p>
    <w:p w14:paraId="5A131DE0"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2A6E0094" w14:textId="77777777" w:rsidR="00151BAD" w:rsidRDefault="00AC1F28">
      <w:pPr>
        <w:pStyle w:val="BodyText"/>
        <w:spacing w:before="12"/>
        <w:ind w:left="1466"/>
      </w:pPr>
      <w:r>
        <w:t>SALES (FMS) REQUIREMENT</w:t>
      </w:r>
    </w:p>
    <w:p w14:paraId="5918FE50" w14:textId="77777777" w:rsidR="00151BAD" w:rsidRDefault="00AC1F28">
      <w:pPr>
        <w:pStyle w:val="BodyText"/>
        <w:tabs>
          <w:tab w:val="left" w:pos="1471"/>
        </w:tabs>
        <w:spacing w:before="51" w:line="271" w:lineRule="auto"/>
        <w:ind w:left="1471" w:right="784" w:hanging="1054"/>
      </w:pPr>
      <w:r>
        <w:rPr>
          <w:spacing w:val="-3"/>
        </w:rPr>
        <w:t>FPA5</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2EE12705" w14:textId="77777777" w:rsidR="00151BAD" w:rsidRDefault="00AC1F28">
      <w:pPr>
        <w:pStyle w:val="BodyText"/>
        <w:tabs>
          <w:tab w:val="left" w:pos="1471"/>
        </w:tabs>
        <w:spacing w:before="21" w:line="273" w:lineRule="auto"/>
        <w:ind w:left="1471" w:right="784" w:hanging="1054"/>
      </w:pPr>
      <w:r>
        <w:rPr>
          <w:spacing w:val="-3"/>
        </w:rPr>
        <w:t>FPA6</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0EA2AA22" w14:textId="77777777" w:rsidR="00151BAD" w:rsidRDefault="00AC1F28">
      <w:pPr>
        <w:pStyle w:val="BodyText"/>
        <w:tabs>
          <w:tab w:val="left" w:pos="1471"/>
        </w:tabs>
        <w:spacing w:before="14" w:line="288" w:lineRule="auto"/>
        <w:ind w:left="420" w:right="7397"/>
      </w:pPr>
      <w:r>
        <w:t>FU47</w:t>
      </w:r>
      <w:r>
        <w:tab/>
        <w:t xml:space="preserve">MUST </w:t>
      </w:r>
      <w:r>
        <w:rPr>
          <w:spacing w:val="-3"/>
        </w:rPr>
        <w:t xml:space="preserve">CARRY </w:t>
      </w:r>
      <w:r>
        <w:t xml:space="preserve">MMAC </w:t>
      </w:r>
      <w:r>
        <w:rPr>
          <w:spacing w:val="-6"/>
        </w:rPr>
        <w:t xml:space="preserve">ZE </w:t>
      </w:r>
      <w:r>
        <w:t>FX48</w:t>
      </w:r>
      <w:r>
        <w:tab/>
        <w:t xml:space="preserve">MUST </w:t>
      </w:r>
      <w:r>
        <w:rPr>
          <w:spacing w:val="-3"/>
        </w:rPr>
        <w:t xml:space="preserve">CARRY </w:t>
      </w:r>
      <w:r>
        <w:t>MMAC</w:t>
      </w:r>
      <w:r>
        <w:rPr>
          <w:spacing w:val="-7"/>
        </w:rPr>
        <w:t xml:space="preserve"> </w:t>
      </w:r>
      <w:r>
        <w:rPr>
          <w:spacing w:val="2"/>
        </w:rPr>
        <w:t>NA</w:t>
      </w:r>
    </w:p>
    <w:p w14:paraId="1165A07D" w14:textId="77777777" w:rsidR="00151BAD" w:rsidRDefault="00AC1F28">
      <w:pPr>
        <w:pStyle w:val="BodyText"/>
        <w:tabs>
          <w:tab w:val="left" w:pos="1471"/>
        </w:tabs>
        <w:spacing w:line="278" w:lineRule="auto"/>
        <w:ind w:left="1471" w:right="784" w:hanging="1054"/>
      </w:pPr>
      <w:r>
        <w:rPr>
          <w:spacing w:val="-3"/>
        </w:rPr>
        <w:t>F2AX</w:t>
      </w:r>
      <w:r>
        <w:rPr>
          <w:spacing w:val="-3"/>
        </w:rPr>
        <w:tab/>
      </w:r>
      <w:r>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02CA8F7D" w14:textId="77777777" w:rsidR="00151BAD" w:rsidRDefault="00AC1F28">
      <w:pPr>
        <w:pStyle w:val="BodyText"/>
        <w:tabs>
          <w:tab w:val="left" w:pos="1471"/>
        </w:tabs>
        <w:spacing w:before="6" w:line="271" w:lineRule="auto"/>
        <w:ind w:left="1471" w:right="775" w:hanging="1054"/>
      </w:pPr>
      <w:r>
        <w:t>F2CX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2FEF6B1A" w14:textId="77777777" w:rsidR="00151BAD" w:rsidRDefault="00AC1F28">
      <w:pPr>
        <w:pStyle w:val="BodyText"/>
        <w:tabs>
          <w:tab w:val="left" w:pos="1471"/>
        </w:tabs>
        <w:spacing w:before="19" w:line="271" w:lineRule="auto"/>
        <w:ind w:left="1471" w:right="775" w:hanging="1054"/>
      </w:pPr>
      <w:r>
        <w:rPr>
          <w:spacing w:val="-3"/>
        </w:rPr>
        <w:t>F2KX</w:t>
      </w:r>
      <w:r>
        <w:rPr>
          <w:spacing w:val="-3"/>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0EECA33C" w14:textId="77777777" w:rsidR="00151BAD" w:rsidRDefault="00AC1F28">
      <w:pPr>
        <w:pStyle w:val="BodyText"/>
        <w:tabs>
          <w:tab w:val="left" w:pos="1471"/>
        </w:tabs>
        <w:spacing w:before="17" w:line="276" w:lineRule="auto"/>
        <w:ind w:left="1471" w:right="775" w:hanging="1054"/>
      </w:pPr>
      <w:r>
        <w:t>F2KZ</w:t>
      </w:r>
      <w:r>
        <w:tab/>
        <w:t>RESTRICTED</w:t>
      </w:r>
      <w:r>
        <w:rPr>
          <w:spacing w:val="-15"/>
        </w:rPr>
        <w:t xml:space="preserve"> </w:t>
      </w:r>
      <w:r>
        <w:t>USAGE.</w:t>
      </w:r>
      <w:r>
        <w:rPr>
          <w:spacing w:val="-8"/>
        </w:rPr>
        <w:t xml:space="preserve"> </w:t>
      </w:r>
      <w:r>
        <w:rPr>
          <w:spacing w:val="-4"/>
        </w:rPr>
        <w:t>AIR</w:t>
      </w:r>
      <w:r>
        <w:rPr>
          <w:spacing w:val="-13"/>
        </w:rPr>
        <w:t xml:space="preserve"> </w:t>
      </w:r>
      <w:r>
        <w:t>FORCE</w:t>
      </w:r>
      <w:r>
        <w:rPr>
          <w:spacing w:val="-10"/>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273EF6A9" w14:textId="77777777" w:rsidR="00151BAD" w:rsidRDefault="00AC1F28">
      <w:pPr>
        <w:pStyle w:val="BodyText"/>
        <w:tabs>
          <w:tab w:val="left" w:pos="1471"/>
        </w:tabs>
        <w:spacing w:before="9" w:line="276" w:lineRule="auto"/>
        <w:ind w:left="1471" w:right="775" w:hanging="1054"/>
      </w:pPr>
      <w:r>
        <w:t>F2TX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35897E46" w14:textId="77777777" w:rsidR="00151BAD" w:rsidRDefault="00AC1F28">
      <w:pPr>
        <w:pStyle w:val="BodyText"/>
        <w:tabs>
          <w:tab w:val="left" w:pos="1471"/>
        </w:tabs>
        <w:spacing w:before="15" w:line="271" w:lineRule="auto"/>
        <w:ind w:left="1471" w:right="784" w:hanging="1054"/>
      </w:pPr>
      <w:r>
        <w:t>F230</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76BE04D7" w14:textId="77777777" w:rsidR="00151BAD" w:rsidRDefault="00AC1F28">
      <w:pPr>
        <w:pStyle w:val="BodyText"/>
        <w:tabs>
          <w:tab w:val="left" w:pos="1471"/>
        </w:tabs>
        <w:spacing w:before="15"/>
        <w:ind w:left="420"/>
      </w:pPr>
      <w:r>
        <w:t>F247</w:t>
      </w:r>
      <w:r>
        <w:tab/>
        <w:t xml:space="preserve">MUST </w:t>
      </w:r>
      <w:r>
        <w:rPr>
          <w:spacing w:val="-3"/>
        </w:rPr>
        <w:t xml:space="preserve">CARRY </w:t>
      </w:r>
      <w:r>
        <w:t>MMAC</w:t>
      </w:r>
      <w:r>
        <w:rPr>
          <w:spacing w:val="-4"/>
        </w:rPr>
        <w:t xml:space="preserve"> </w:t>
      </w:r>
      <w:r>
        <w:rPr>
          <w:spacing w:val="-6"/>
        </w:rPr>
        <w:t>ZE</w:t>
      </w:r>
    </w:p>
    <w:p w14:paraId="72CC9BE5" w14:textId="77777777" w:rsidR="00151BAD" w:rsidRDefault="00AC1F28">
      <w:pPr>
        <w:pStyle w:val="BodyText"/>
        <w:tabs>
          <w:tab w:val="left" w:pos="1471"/>
        </w:tabs>
        <w:spacing w:before="46" w:line="276" w:lineRule="auto"/>
        <w:ind w:left="1471" w:right="775" w:hanging="1054"/>
      </w:pPr>
      <w:r>
        <w:rPr>
          <w:spacing w:val="-3"/>
        </w:rPr>
        <w:t>F3AX</w:t>
      </w:r>
      <w:r>
        <w:rPr>
          <w:spacing w:val="-3"/>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2E85A0B2" w14:textId="77777777" w:rsidR="00151BAD" w:rsidRDefault="00AC1F28">
      <w:pPr>
        <w:pStyle w:val="BodyText"/>
        <w:tabs>
          <w:tab w:val="left" w:pos="1471"/>
        </w:tabs>
        <w:spacing w:before="8"/>
        <w:ind w:left="420"/>
      </w:pPr>
      <w:r>
        <w:t>F3BF</w:t>
      </w:r>
      <w:r>
        <w:tab/>
        <w:t>CAN ONLY SUBMIT</w:t>
      </w:r>
      <w:r>
        <w:rPr>
          <w:spacing w:val="-13"/>
        </w:rPr>
        <w:t xml:space="preserve"> </w:t>
      </w:r>
      <w:r>
        <w:rPr>
          <w:spacing w:val="-5"/>
        </w:rPr>
        <w:t>ON:</w:t>
      </w:r>
    </w:p>
    <w:p w14:paraId="577293EB" w14:textId="77777777" w:rsidR="00151BAD" w:rsidRDefault="00AC1F28">
      <w:pPr>
        <w:pStyle w:val="BodyText"/>
        <w:tabs>
          <w:tab w:val="left" w:pos="1471"/>
        </w:tabs>
        <w:spacing w:before="58" w:line="268" w:lineRule="auto"/>
        <w:ind w:left="1471" w:right="770" w:hanging="1054"/>
      </w:pPr>
      <w:r>
        <w:t>F3CX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2"/>
        </w:rPr>
        <w:t xml:space="preserve"> </w:t>
      </w:r>
      <w:r>
        <w:t>REGISTRATION</w:t>
      </w:r>
      <w:r>
        <w:rPr>
          <w:spacing w:val="-12"/>
        </w:rPr>
        <w:t xml:space="preserve"> </w:t>
      </w:r>
      <w:r>
        <w:t>LIMITED</w:t>
      </w:r>
      <w:r>
        <w:rPr>
          <w:spacing w:val="-15"/>
        </w:rPr>
        <w:t xml:space="preserve"> </w:t>
      </w:r>
      <w:r>
        <w:t>TO</w:t>
      </w:r>
      <w:r>
        <w:rPr>
          <w:spacing w:val="-15"/>
        </w:rPr>
        <w:t xml:space="preserve"> </w:t>
      </w:r>
      <w:r>
        <w:t>A</w:t>
      </w:r>
      <w:r>
        <w:rPr>
          <w:spacing w:val="-12"/>
        </w:rPr>
        <w:t xml:space="preserve"> </w:t>
      </w:r>
      <w:r>
        <w:t>FOREIGN</w:t>
      </w:r>
      <w:r>
        <w:rPr>
          <w:spacing w:val="-11"/>
        </w:rPr>
        <w:t xml:space="preserve"> </w:t>
      </w:r>
      <w:r>
        <w:t>MILITARY SALES (FMS)</w:t>
      </w:r>
      <w:r>
        <w:rPr>
          <w:spacing w:val="-26"/>
        </w:rPr>
        <w:t xml:space="preserve"> </w:t>
      </w:r>
      <w:r>
        <w:t>REQUIREMENT</w:t>
      </w:r>
    </w:p>
    <w:p w14:paraId="61A1949B" w14:textId="77777777" w:rsidR="00151BAD" w:rsidRDefault="00AC1F28">
      <w:pPr>
        <w:pStyle w:val="BodyText"/>
        <w:tabs>
          <w:tab w:val="left" w:pos="1471"/>
        </w:tabs>
        <w:spacing w:before="22" w:line="271" w:lineRule="auto"/>
        <w:ind w:left="1471" w:right="775" w:hanging="1054"/>
      </w:pPr>
      <w:r>
        <w:rPr>
          <w:spacing w:val="-3"/>
        </w:rPr>
        <w:t>F3KX</w:t>
      </w:r>
      <w:r>
        <w:rPr>
          <w:spacing w:val="-3"/>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0ECEF047" w14:textId="77777777" w:rsidR="00151BAD" w:rsidRDefault="00AC1F28">
      <w:pPr>
        <w:pStyle w:val="BodyText"/>
        <w:tabs>
          <w:tab w:val="left" w:pos="1471"/>
        </w:tabs>
        <w:spacing w:before="18" w:line="276" w:lineRule="auto"/>
        <w:ind w:left="1471" w:right="782" w:hanging="1054"/>
      </w:pPr>
      <w:r>
        <w:t>F3KZ</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33E491D6" w14:textId="77777777" w:rsidR="00151BAD" w:rsidRDefault="00AC1F28">
      <w:pPr>
        <w:pStyle w:val="BodyText"/>
        <w:tabs>
          <w:tab w:val="left" w:pos="1471"/>
        </w:tabs>
        <w:spacing w:before="13" w:line="273" w:lineRule="auto"/>
        <w:ind w:left="1471" w:right="775" w:hanging="1054"/>
      </w:pPr>
      <w:r>
        <w:t>F3TX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62BB8180" w14:textId="77777777" w:rsidR="00151BAD" w:rsidRDefault="00AC1F28">
      <w:pPr>
        <w:pStyle w:val="BodyText"/>
        <w:spacing w:before="14" w:line="297" w:lineRule="auto"/>
        <w:ind w:left="420" w:right="7368"/>
        <w:jc w:val="both"/>
      </w:pPr>
      <w:r>
        <w:t>F348 MUST CARRY MMAC HK F48X MUST CARRY MMAC HK F483 MUST CARRY MMAC HK</w:t>
      </w:r>
    </w:p>
    <w:p w14:paraId="4E6405A2" w14:textId="77777777" w:rsidR="00151BAD" w:rsidRDefault="00AC1F28">
      <w:pPr>
        <w:pStyle w:val="BodyText"/>
        <w:tabs>
          <w:tab w:val="left" w:pos="1471"/>
        </w:tabs>
        <w:spacing w:line="271" w:lineRule="auto"/>
        <w:ind w:left="1471" w:right="770" w:hanging="1054"/>
      </w:pPr>
      <w:r>
        <w:rPr>
          <w:spacing w:val="-3"/>
        </w:rPr>
        <w:t>F5AX</w:t>
      </w:r>
      <w:r>
        <w:rPr>
          <w:spacing w:val="-3"/>
        </w:rPr>
        <w:tab/>
      </w:r>
      <w:r>
        <w:t>RESTRICTED</w:t>
      </w:r>
      <w:r>
        <w:rPr>
          <w:spacing w:val="-15"/>
        </w:rPr>
        <w:t xml:space="preserve"> </w:t>
      </w:r>
      <w:r>
        <w:t>USAGE.</w:t>
      </w:r>
      <w:r>
        <w:rPr>
          <w:spacing w:val="-8"/>
        </w:rPr>
        <w:t xml:space="preserve"> </w:t>
      </w:r>
      <w:r>
        <w:rPr>
          <w:spacing w:val="-4"/>
        </w:rPr>
        <w:t>AIR</w:t>
      </w:r>
      <w:r>
        <w:rPr>
          <w:spacing w:val="-10"/>
        </w:rPr>
        <w:t xml:space="preserve"> </w:t>
      </w:r>
      <w:r>
        <w:t>FORCE</w:t>
      </w:r>
      <w:r>
        <w:rPr>
          <w:spacing w:val="-12"/>
        </w:rPr>
        <w:t xml:space="preserve"> </w:t>
      </w:r>
      <w:r>
        <w:t>REGISTRATION</w:t>
      </w:r>
      <w:r>
        <w:rPr>
          <w:spacing w:val="-12"/>
        </w:rPr>
        <w:t xml:space="preserve"> </w:t>
      </w:r>
      <w:r>
        <w:t>LIMITED</w:t>
      </w:r>
      <w:r>
        <w:rPr>
          <w:spacing w:val="-15"/>
        </w:rPr>
        <w:t xml:space="preserve"> </w:t>
      </w:r>
      <w:r>
        <w:t>TO</w:t>
      </w:r>
      <w:r>
        <w:rPr>
          <w:spacing w:val="-11"/>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6E38F489" w14:textId="77777777" w:rsidR="00151BAD" w:rsidRDefault="00AC1F28">
      <w:pPr>
        <w:pStyle w:val="BodyText"/>
        <w:tabs>
          <w:tab w:val="left" w:pos="1471"/>
        </w:tabs>
        <w:spacing w:before="5"/>
        <w:ind w:left="420"/>
      </w:pPr>
      <w:r>
        <w:t>F5CX</w:t>
      </w:r>
      <w:r>
        <w:tab/>
        <w:t>RESTRICTED</w:t>
      </w:r>
      <w:r>
        <w:rPr>
          <w:spacing w:val="-13"/>
        </w:rPr>
        <w:t xml:space="preserve"> </w:t>
      </w:r>
      <w:r>
        <w:t>USAGE.</w:t>
      </w:r>
      <w:r>
        <w:rPr>
          <w:spacing w:val="-5"/>
        </w:rPr>
        <w:t xml:space="preserve"> </w:t>
      </w:r>
      <w:r>
        <w:rPr>
          <w:spacing w:val="-4"/>
        </w:rPr>
        <w:t>AIR</w:t>
      </w:r>
      <w:r>
        <w:rPr>
          <w:spacing w:val="-7"/>
        </w:rPr>
        <w:t xml:space="preserve"> </w:t>
      </w:r>
      <w:r>
        <w:t>FORCE</w:t>
      </w:r>
      <w:r>
        <w:rPr>
          <w:spacing w:val="-12"/>
        </w:rPr>
        <w:t xml:space="preserve"> </w:t>
      </w:r>
      <w:r>
        <w:t>REGISTRATION</w:t>
      </w:r>
      <w:r>
        <w:rPr>
          <w:spacing w:val="-10"/>
        </w:rPr>
        <w:t xml:space="preserve"> </w:t>
      </w:r>
      <w:r>
        <w:t>LIMITED</w:t>
      </w:r>
      <w:r>
        <w:rPr>
          <w:spacing w:val="-13"/>
        </w:rPr>
        <w:t xml:space="preserve"> </w:t>
      </w:r>
      <w:r>
        <w:t>TO</w:t>
      </w:r>
      <w:r>
        <w:rPr>
          <w:spacing w:val="-10"/>
        </w:rPr>
        <w:t xml:space="preserve"> </w:t>
      </w:r>
      <w:r>
        <w:t>A</w:t>
      </w:r>
      <w:r>
        <w:rPr>
          <w:spacing w:val="-10"/>
        </w:rPr>
        <w:t xml:space="preserve"> </w:t>
      </w:r>
      <w:r>
        <w:t>FOREIGN</w:t>
      </w:r>
      <w:r>
        <w:rPr>
          <w:spacing w:val="-13"/>
        </w:rPr>
        <w:t xml:space="preserve"> </w:t>
      </w:r>
      <w:r>
        <w:t>MILITARY</w:t>
      </w:r>
    </w:p>
    <w:p w14:paraId="1A0A2010" w14:textId="77777777" w:rsidR="00151BAD" w:rsidRDefault="00151BAD">
      <w:pPr>
        <w:sectPr w:rsidR="00151BAD">
          <w:pgSz w:w="12240" w:h="15840"/>
          <w:pgMar w:top="1040" w:right="300" w:bottom="1380" w:left="300" w:header="0" w:footer="1197" w:gutter="0"/>
          <w:cols w:space="720"/>
        </w:sectPr>
      </w:pPr>
    </w:p>
    <w:p w14:paraId="117CB5B2" w14:textId="77777777" w:rsidR="00151BAD" w:rsidRDefault="00AC1F28">
      <w:pPr>
        <w:pStyle w:val="Heading3"/>
        <w:spacing w:before="68"/>
      </w:pPr>
      <w:r>
        <w:lastRenderedPageBreak/>
        <w:t>MOE</w:t>
      </w:r>
    </w:p>
    <w:p w14:paraId="785323C2"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288FCF3A" w14:textId="77777777" w:rsidR="00151BAD" w:rsidRDefault="00AC1F28">
      <w:pPr>
        <w:pStyle w:val="BodyText"/>
        <w:spacing w:before="12"/>
        <w:ind w:left="1466"/>
      </w:pPr>
      <w:r>
        <w:t>SALES (FMS) REQUIREMENT</w:t>
      </w:r>
    </w:p>
    <w:p w14:paraId="300DA064" w14:textId="77777777" w:rsidR="00151BAD" w:rsidRDefault="00AC1F28">
      <w:pPr>
        <w:pStyle w:val="BodyText"/>
        <w:tabs>
          <w:tab w:val="left" w:pos="1466"/>
        </w:tabs>
        <w:spacing w:before="46"/>
        <w:ind w:left="419"/>
      </w:pPr>
      <w:r>
        <w:t>F5DH</w:t>
      </w:r>
      <w:r>
        <w:tab/>
        <w:t>CAN ONLY SUBMIT ON: 7641, 7642, 7643, AND</w:t>
      </w:r>
      <w:r>
        <w:rPr>
          <w:spacing w:val="-28"/>
        </w:rPr>
        <w:t xml:space="preserve"> </w:t>
      </w:r>
      <w:r>
        <w:t>7644</w:t>
      </w:r>
    </w:p>
    <w:p w14:paraId="15CED846" w14:textId="77777777" w:rsidR="00151BAD" w:rsidRDefault="00AC1F28">
      <w:pPr>
        <w:pStyle w:val="BodyText"/>
        <w:tabs>
          <w:tab w:val="left" w:pos="1466"/>
        </w:tabs>
        <w:spacing w:before="55" w:line="271" w:lineRule="auto"/>
        <w:ind w:left="1471" w:right="787" w:hanging="1054"/>
      </w:pPr>
      <w:r>
        <w:rPr>
          <w:spacing w:val="-3"/>
        </w:rPr>
        <w:t>F5KX</w:t>
      </w:r>
      <w:r>
        <w:rPr>
          <w:spacing w:val="-3"/>
        </w:rPr>
        <w:tab/>
      </w:r>
      <w:r>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2"/>
        </w:rPr>
        <w:t xml:space="preserve"> </w:t>
      </w:r>
      <w:r>
        <w:t>FOREIGN</w:t>
      </w:r>
      <w:r>
        <w:rPr>
          <w:spacing w:val="-17"/>
        </w:rPr>
        <w:t xml:space="preserve"> </w:t>
      </w:r>
      <w:r>
        <w:t>MILITARY SALES (FMS)</w:t>
      </w:r>
      <w:r>
        <w:rPr>
          <w:spacing w:val="-26"/>
        </w:rPr>
        <w:t xml:space="preserve"> </w:t>
      </w:r>
      <w:r>
        <w:t>REQUIREMENT</w:t>
      </w:r>
    </w:p>
    <w:p w14:paraId="3B4BB4E5" w14:textId="77777777" w:rsidR="00151BAD" w:rsidRDefault="00AC1F28">
      <w:pPr>
        <w:pStyle w:val="BodyText"/>
        <w:tabs>
          <w:tab w:val="left" w:pos="1471"/>
        </w:tabs>
        <w:spacing w:before="17" w:line="276" w:lineRule="auto"/>
        <w:ind w:left="1471" w:right="782" w:hanging="1054"/>
      </w:pPr>
      <w:r>
        <w:t>F5KZ</w:t>
      </w:r>
      <w:r>
        <w:tab/>
        <w:t>RESTRICTED</w:t>
      </w:r>
      <w:r>
        <w:rPr>
          <w:spacing w:val="-17"/>
        </w:rPr>
        <w:t xml:space="preserve"> </w:t>
      </w:r>
      <w:r>
        <w:t>USAGE.</w:t>
      </w:r>
      <w:r>
        <w:rPr>
          <w:spacing w:val="-13"/>
        </w:rPr>
        <w:t xml:space="preserve"> </w:t>
      </w:r>
      <w:r>
        <w:t>AIR</w:t>
      </w:r>
      <w:r>
        <w:rPr>
          <w:spacing w:val="-12"/>
        </w:rPr>
        <w:t xml:space="preserve"> </w:t>
      </w:r>
      <w:r>
        <w:t>FORCE</w:t>
      </w:r>
      <w:r>
        <w:rPr>
          <w:spacing w:val="-13"/>
        </w:rPr>
        <w:t xml:space="preserve"> </w:t>
      </w:r>
      <w:r>
        <w:t>REGISTRATION</w:t>
      </w:r>
      <w:r>
        <w:rPr>
          <w:spacing w:val="-15"/>
        </w:rPr>
        <w:t xml:space="preserve"> </w:t>
      </w:r>
      <w:r>
        <w:t>LIMITED</w:t>
      </w:r>
      <w:r>
        <w:rPr>
          <w:spacing w:val="-17"/>
        </w:rPr>
        <w:t xml:space="preserve"> </w:t>
      </w:r>
      <w:r>
        <w:t>TO</w:t>
      </w:r>
      <w:r>
        <w:rPr>
          <w:spacing w:val="-13"/>
        </w:rPr>
        <w:t xml:space="preserve"> </w:t>
      </w:r>
      <w:r>
        <w:t>A</w:t>
      </w:r>
      <w:r>
        <w:rPr>
          <w:spacing w:val="-16"/>
        </w:rPr>
        <w:t xml:space="preserve"> </w:t>
      </w:r>
      <w:r>
        <w:t>FOREIGN</w:t>
      </w:r>
      <w:r>
        <w:rPr>
          <w:spacing w:val="-17"/>
        </w:rPr>
        <w:t xml:space="preserve"> </w:t>
      </w:r>
      <w:r>
        <w:t>MILITARY SALES (FMS)</w:t>
      </w:r>
      <w:r>
        <w:rPr>
          <w:spacing w:val="-26"/>
        </w:rPr>
        <w:t xml:space="preserve"> </w:t>
      </w:r>
      <w:r>
        <w:t>REQUIREMENT</w:t>
      </w:r>
    </w:p>
    <w:p w14:paraId="62678942" w14:textId="77777777" w:rsidR="00151BAD" w:rsidRDefault="00AC1F28">
      <w:pPr>
        <w:pStyle w:val="BodyText"/>
        <w:tabs>
          <w:tab w:val="left" w:pos="1466"/>
        </w:tabs>
        <w:spacing w:before="8" w:line="276" w:lineRule="auto"/>
        <w:ind w:left="1471" w:right="779" w:hanging="1054"/>
      </w:pPr>
      <w:r>
        <w:t>F5TX</w:t>
      </w:r>
      <w:r>
        <w:tab/>
        <w:t>RESTRICTED</w:t>
      </w:r>
      <w:r>
        <w:rPr>
          <w:spacing w:val="-15"/>
        </w:rPr>
        <w:t xml:space="preserve"> </w:t>
      </w:r>
      <w:r>
        <w:t>USAGE.</w:t>
      </w:r>
      <w:r>
        <w:rPr>
          <w:spacing w:val="-8"/>
        </w:rPr>
        <w:t xml:space="preserve"> </w:t>
      </w:r>
      <w:r>
        <w:rPr>
          <w:spacing w:val="-4"/>
        </w:rPr>
        <w:t>AIR</w:t>
      </w:r>
      <w:r>
        <w:rPr>
          <w:spacing w:val="-10"/>
        </w:rPr>
        <w:t xml:space="preserve"> </w:t>
      </w:r>
      <w:r>
        <w:t>FORCE</w:t>
      </w:r>
      <w:r>
        <w:rPr>
          <w:spacing w:val="-14"/>
        </w:rPr>
        <w:t xml:space="preserve"> </w:t>
      </w:r>
      <w:r>
        <w:t>REGISTRATION</w:t>
      </w:r>
      <w:r>
        <w:rPr>
          <w:spacing w:val="-12"/>
        </w:rPr>
        <w:t xml:space="preserve"> </w:t>
      </w:r>
      <w:r>
        <w:t>LIMITED</w:t>
      </w:r>
      <w:r>
        <w:rPr>
          <w:spacing w:val="-15"/>
        </w:rPr>
        <w:t xml:space="preserve"> </w:t>
      </w:r>
      <w:r>
        <w:t>TO</w:t>
      </w:r>
      <w:r>
        <w:rPr>
          <w:spacing w:val="-12"/>
        </w:rPr>
        <w:t xml:space="preserve"> </w:t>
      </w:r>
      <w:r>
        <w:t>A</w:t>
      </w:r>
      <w:r>
        <w:rPr>
          <w:spacing w:val="-12"/>
        </w:rPr>
        <w:t xml:space="preserve"> </w:t>
      </w:r>
      <w:r>
        <w:t>FOREIGN</w:t>
      </w:r>
      <w:r>
        <w:rPr>
          <w:spacing w:val="-15"/>
        </w:rPr>
        <w:t xml:space="preserve"> </w:t>
      </w:r>
      <w:r>
        <w:t>MILITARY SALES (FMS)</w:t>
      </w:r>
      <w:r>
        <w:rPr>
          <w:spacing w:val="-26"/>
        </w:rPr>
        <w:t xml:space="preserve"> </w:t>
      </w:r>
      <w:r>
        <w:t>REQUIREMENT</w:t>
      </w:r>
    </w:p>
    <w:p w14:paraId="3909A189" w14:textId="77777777" w:rsidR="00151BAD" w:rsidRDefault="00AC1F28">
      <w:pPr>
        <w:pStyle w:val="BodyText"/>
        <w:tabs>
          <w:tab w:val="left" w:pos="1466"/>
        </w:tabs>
        <w:spacing w:before="11" w:line="276" w:lineRule="auto"/>
        <w:ind w:left="1471" w:right="787" w:hanging="1054"/>
      </w:pPr>
      <w:r>
        <w:t>F530</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4186E893" w14:textId="77777777" w:rsidR="00151BAD" w:rsidRDefault="00AC1F28">
      <w:pPr>
        <w:pStyle w:val="BodyText"/>
        <w:tabs>
          <w:tab w:val="left" w:pos="1466"/>
        </w:tabs>
        <w:spacing w:before="9" w:line="278" w:lineRule="auto"/>
        <w:ind w:left="1471" w:right="787" w:hanging="1054"/>
      </w:pPr>
      <w:r>
        <w:t>F620</w:t>
      </w:r>
      <w:r>
        <w:tab/>
        <w:t>RESTRICTED</w:t>
      </w:r>
      <w:r>
        <w:rPr>
          <w:spacing w:val="-18"/>
        </w:rPr>
        <w:t xml:space="preserve"> </w:t>
      </w:r>
      <w:r>
        <w:t>USAGE.</w:t>
      </w:r>
      <w:r>
        <w:rPr>
          <w:spacing w:val="-11"/>
        </w:rPr>
        <w:t xml:space="preserve"> </w:t>
      </w:r>
      <w:r>
        <w:t>AIR</w:t>
      </w:r>
      <w:r>
        <w:rPr>
          <w:spacing w:val="-13"/>
        </w:rPr>
        <w:t xml:space="preserve"> </w:t>
      </w:r>
      <w:r>
        <w:t>FORCE</w:t>
      </w:r>
      <w:r>
        <w:rPr>
          <w:spacing w:val="-15"/>
        </w:rPr>
        <w:t xml:space="preserve"> </w:t>
      </w:r>
      <w:r>
        <w:t>REGISTRATION</w:t>
      </w:r>
      <w:r>
        <w:rPr>
          <w:spacing w:val="-14"/>
        </w:rPr>
        <w:t xml:space="preserve"> </w:t>
      </w:r>
      <w:r>
        <w:t>LIMITED</w:t>
      </w:r>
      <w:r>
        <w:rPr>
          <w:spacing w:val="-16"/>
        </w:rPr>
        <w:t xml:space="preserve"> </w:t>
      </w:r>
      <w:r>
        <w:t>TO</w:t>
      </w:r>
      <w:r>
        <w:rPr>
          <w:spacing w:val="-16"/>
        </w:rPr>
        <w:t xml:space="preserve"> </w:t>
      </w:r>
      <w:r>
        <w:t>A</w:t>
      </w:r>
      <w:r>
        <w:rPr>
          <w:spacing w:val="-16"/>
        </w:rPr>
        <w:t xml:space="preserve"> </w:t>
      </w:r>
      <w:r>
        <w:t>FOREIGN</w:t>
      </w:r>
      <w:r>
        <w:rPr>
          <w:spacing w:val="-16"/>
        </w:rPr>
        <w:t xml:space="preserve"> </w:t>
      </w:r>
      <w:r>
        <w:t>MILITARY SALES (FMS)</w:t>
      </w:r>
      <w:r>
        <w:rPr>
          <w:spacing w:val="-26"/>
        </w:rPr>
        <w:t xml:space="preserve"> </w:t>
      </w:r>
      <w:r>
        <w:t>REQUIREMENT</w:t>
      </w:r>
    </w:p>
    <w:p w14:paraId="6F952724" w14:textId="77777777" w:rsidR="00151BAD" w:rsidRDefault="00AC1F28">
      <w:pPr>
        <w:pStyle w:val="BodyText"/>
        <w:tabs>
          <w:tab w:val="left" w:pos="1466"/>
        </w:tabs>
        <w:spacing w:before="5" w:line="276" w:lineRule="auto"/>
        <w:ind w:left="1471" w:right="784" w:hanging="1054"/>
      </w:pPr>
      <w:r>
        <w:t>F621</w:t>
      </w:r>
      <w:r>
        <w:tab/>
        <w:t>RESTRICTED</w:t>
      </w:r>
      <w:r>
        <w:rPr>
          <w:spacing w:val="-17"/>
        </w:rPr>
        <w:t xml:space="preserve"> </w:t>
      </w:r>
      <w:r>
        <w:t>USAGE.</w:t>
      </w:r>
      <w:r>
        <w:rPr>
          <w:spacing w:val="-7"/>
        </w:rPr>
        <w:t xml:space="preserve"> </w:t>
      </w:r>
      <w:r>
        <w:rPr>
          <w:spacing w:val="-4"/>
        </w:rPr>
        <w:t>AIR</w:t>
      </w:r>
      <w:r>
        <w:rPr>
          <w:spacing w:val="-11"/>
        </w:rPr>
        <w:t xml:space="preserve"> </w:t>
      </w:r>
      <w:r>
        <w:t>FORCE</w:t>
      </w:r>
      <w:r>
        <w:rPr>
          <w:spacing w:val="-14"/>
        </w:rPr>
        <w:t xml:space="preserve"> </w:t>
      </w:r>
      <w:r>
        <w:t>REGISTRATION</w:t>
      </w:r>
      <w:r>
        <w:rPr>
          <w:spacing w:val="-10"/>
        </w:rPr>
        <w:t xml:space="preserve"> </w:t>
      </w:r>
      <w:r>
        <w:t>LIMITED</w:t>
      </w:r>
      <w:r>
        <w:rPr>
          <w:spacing w:val="-17"/>
        </w:rPr>
        <w:t xml:space="preserve"> </w:t>
      </w:r>
      <w:r>
        <w:t>TO</w:t>
      </w:r>
      <w:r>
        <w:rPr>
          <w:spacing w:val="-12"/>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480B84D1" w14:textId="77777777" w:rsidR="00151BAD" w:rsidRDefault="00AC1F28">
      <w:pPr>
        <w:pStyle w:val="BodyText"/>
        <w:tabs>
          <w:tab w:val="left" w:pos="1466"/>
        </w:tabs>
        <w:spacing w:before="13" w:line="273" w:lineRule="auto"/>
        <w:ind w:left="1471" w:right="787" w:hanging="1054"/>
      </w:pPr>
      <w:r>
        <w:t>F622</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7CF31FC3" w14:textId="77777777" w:rsidR="00151BAD" w:rsidRDefault="00AC1F28">
      <w:pPr>
        <w:pStyle w:val="BodyText"/>
        <w:tabs>
          <w:tab w:val="left" w:pos="1466"/>
        </w:tabs>
        <w:spacing w:before="12" w:line="276" w:lineRule="auto"/>
        <w:ind w:left="1471" w:right="787" w:hanging="1054"/>
      </w:pPr>
      <w:r>
        <w:t>F623</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161673E1" w14:textId="77777777" w:rsidR="00151BAD" w:rsidRDefault="00AC1F28">
      <w:pPr>
        <w:pStyle w:val="BodyText"/>
        <w:tabs>
          <w:tab w:val="left" w:pos="1466"/>
        </w:tabs>
        <w:spacing w:before="11" w:line="276" w:lineRule="auto"/>
        <w:ind w:left="1471" w:right="787" w:hanging="1054"/>
      </w:pPr>
      <w:r>
        <w:t>F625</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766831E9" w14:textId="77777777" w:rsidR="00151BAD" w:rsidRDefault="00AC1F28">
      <w:pPr>
        <w:pStyle w:val="BodyText"/>
        <w:tabs>
          <w:tab w:val="left" w:pos="1466"/>
        </w:tabs>
        <w:spacing w:before="8" w:line="278" w:lineRule="auto"/>
        <w:ind w:left="1471" w:right="787" w:hanging="1054"/>
      </w:pPr>
      <w:r>
        <w:t>F626</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164FBA2C" w14:textId="77777777" w:rsidR="00151BAD" w:rsidRDefault="00AC1F28">
      <w:pPr>
        <w:pStyle w:val="BodyText"/>
        <w:tabs>
          <w:tab w:val="left" w:pos="1466"/>
        </w:tabs>
        <w:spacing w:before="1" w:line="276" w:lineRule="auto"/>
        <w:ind w:left="1471" w:right="791" w:hanging="1054"/>
      </w:pPr>
      <w:r>
        <w:t>F627</w:t>
      </w:r>
      <w:r>
        <w:tab/>
        <w:t>RESTRICTED</w:t>
      </w:r>
      <w:r>
        <w:rPr>
          <w:spacing w:val="-4"/>
        </w:rPr>
        <w:t xml:space="preserve"> </w:t>
      </w:r>
      <w:r>
        <w:t>USAGE.</w:t>
      </w:r>
      <w:r>
        <w:rPr>
          <w:spacing w:val="-1"/>
        </w:rPr>
        <w:t xml:space="preserve"> </w:t>
      </w:r>
      <w:r>
        <w:rPr>
          <w:spacing w:val="-4"/>
        </w:rPr>
        <w:t>AIR</w:t>
      </w:r>
      <w:r>
        <w:rPr>
          <w:spacing w:val="-10"/>
        </w:rPr>
        <w:t xml:space="preserve"> </w:t>
      </w:r>
      <w:r>
        <w:t>FORCE</w:t>
      </w:r>
      <w:r>
        <w:rPr>
          <w:spacing w:val="-4"/>
        </w:rPr>
        <w:t xml:space="preserve"> </w:t>
      </w:r>
      <w:r>
        <w:rPr>
          <w:spacing w:val="-3"/>
        </w:rPr>
        <w:t>REGISTRATION</w:t>
      </w:r>
      <w:r>
        <w:rPr>
          <w:spacing w:val="-6"/>
        </w:rPr>
        <w:t xml:space="preserve"> </w:t>
      </w:r>
      <w:r>
        <w:t>LIMITED</w:t>
      </w:r>
      <w:r>
        <w:rPr>
          <w:spacing w:val="-4"/>
        </w:rPr>
        <w:t xml:space="preserve"> </w:t>
      </w:r>
      <w:r>
        <w:t>TO</w:t>
      </w:r>
      <w:r>
        <w:rPr>
          <w:spacing w:val="-4"/>
        </w:rPr>
        <w:t xml:space="preserve"> </w:t>
      </w:r>
      <w:r>
        <w:t>A</w:t>
      </w:r>
      <w:r>
        <w:rPr>
          <w:spacing w:val="-22"/>
        </w:rPr>
        <w:t xml:space="preserve"> </w:t>
      </w:r>
      <w:r>
        <w:t>FOREIGN</w:t>
      </w:r>
      <w:r>
        <w:rPr>
          <w:spacing w:val="-6"/>
        </w:rPr>
        <w:t xml:space="preserve"> </w:t>
      </w:r>
      <w:r>
        <w:rPr>
          <w:spacing w:val="-3"/>
        </w:rPr>
        <w:t xml:space="preserve">MILITARY </w:t>
      </w:r>
      <w:r>
        <w:t>SALES (FMS)</w:t>
      </w:r>
      <w:r>
        <w:rPr>
          <w:spacing w:val="-26"/>
        </w:rPr>
        <w:t xml:space="preserve"> </w:t>
      </w:r>
      <w:r>
        <w:t>REQUIREMENT</w:t>
      </w:r>
    </w:p>
    <w:p w14:paraId="0BA5EDA6" w14:textId="77777777" w:rsidR="00151BAD" w:rsidRDefault="00AC1F28">
      <w:pPr>
        <w:pStyle w:val="BodyText"/>
        <w:tabs>
          <w:tab w:val="left" w:pos="1466"/>
        </w:tabs>
        <w:spacing w:before="13" w:line="271" w:lineRule="auto"/>
        <w:ind w:left="1471" w:right="787" w:hanging="1054"/>
      </w:pPr>
      <w:r>
        <w:t>F628</w:t>
      </w:r>
      <w:r>
        <w:tab/>
        <w:t>RESTRICTED</w:t>
      </w:r>
      <w:r>
        <w:rPr>
          <w:spacing w:val="-17"/>
        </w:rPr>
        <w:t xml:space="preserve"> </w:t>
      </w:r>
      <w:r>
        <w:t>USAGE.</w:t>
      </w:r>
      <w:r>
        <w:rPr>
          <w:spacing w:val="-5"/>
        </w:rPr>
        <w:t xml:space="preserve"> </w:t>
      </w:r>
      <w:r>
        <w:rPr>
          <w:spacing w:val="-4"/>
        </w:rPr>
        <w:t>AIR</w:t>
      </w:r>
      <w:r>
        <w:rPr>
          <w:spacing w:val="-11"/>
        </w:rPr>
        <w:t xml:space="preserve"> </w:t>
      </w:r>
      <w:r>
        <w:t>FORCE</w:t>
      </w:r>
      <w:r>
        <w:rPr>
          <w:spacing w:val="-14"/>
        </w:rPr>
        <w:t xml:space="preserve"> </w:t>
      </w:r>
      <w:r>
        <w:t>REGISTRATION</w:t>
      </w:r>
      <w:r>
        <w:rPr>
          <w:spacing w:val="-15"/>
        </w:rPr>
        <w:t xml:space="preserve"> </w:t>
      </w:r>
      <w:r>
        <w:t>LIMITED</w:t>
      </w:r>
      <w:r>
        <w:rPr>
          <w:spacing w:val="-15"/>
        </w:rPr>
        <w:t xml:space="preserve"> </w:t>
      </w:r>
      <w:r>
        <w:t>TO</w:t>
      </w:r>
      <w:r>
        <w:rPr>
          <w:spacing w:val="-15"/>
        </w:rPr>
        <w:t xml:space="preserve"> </w:t>
      </w:r>
      <w:r>
        <w:t>A</w:t>
      </w:r>
      <w:r>
        <w:rPr>
          <w:spacing w:val="-15"/>
        </w:rPr>
        <w:t xml:space="preserve"> </w:t>
      </w:r>
      <w:r>
        <w:t>FOREIGN</w:t>
      </w:r>
      <w:r>
        <w:rPr>
          <w:spacing w:val="-17"/>
        </w:rPr>
        <w:t xml:space="preserve"> </w:t>
      </w:r>
      <w:r>
        <w:t>MILITARY SALES (FMS)</w:t>
      </w:r>
      <w:r>
        <w:rPr>
          <w:spacing w:val="-26"/>
        </w:rPr>
        <w:t xml:space="preserve"> </w:t>
      </w:r>
      <w:r>
        <w:t>REQUIREMENT</w:t>
      </w:r>
    </w:p>
    <w:p w14:paraId="779AAD9A" w14:textId="77777777" w:rsidR="00151BAD" w:rsidRDefault="00AC1F28">
      <w:pPr>
        <w:pStyle w:val="BodyText"/>
        <w:tabs>
          <w:tab w:val="left" w:pos="1466"/>
        </w:tabs>
        <w:spacing w:before="20" w:line="280" w:lineRule="auto"/>
        <w:ind w:left="420" w:right="4601"/>
      </w:pPr>
      <w:r>
        <w:t>F7AJ</w:t>
      </w:r>
      <w:r>
        <w:tab/>
        <w:t>FSC 8465 ONLY. CAN ONLY SUBMIT ON: 8465 HDMA</w:t>
      </w:r>
      <w:r>
        <w:tab/>
        <w:t>CAN ONLY SUBMIT ON: 7641, 7642, 7643, AND</w:t>
      </w:r>
      <w:r>
        <w:rPr>
          <w:spacing w:val="-35"/>
        </w:rPr>
        <w:t xml:space="preserve"> </w:t>
      </w:r>
      <w:r>
        <w:t>7644 MA3E</w:t>
      </w:r>
      <w:r>
        <w:tab/>
        <w:t>COMSEC</w:t>
      </w:r>
      <w:r>
        <w:rPr>
          <w:spacing w:val="-3"/>
        </w:rPr>
        <w:t xml:space="preserve"> </w:t>
      </w:r>
      <w:r>
        <w:rPr>
          <w:spacing w:val="-5"/>
        </w:rPr>
        <w:t>ITEMS</w:t>
      </w:r>
    </w:p>
    <w:p w14:paraId="0402E4E9" w14:textId="77777777" w:rsidR="00151BAD" w:rsidRDefault="00AC1F28">
      <w:pPr>
        <w:pStyle w:val="BodyText"/>
        <w:tabs>
          <w:tab w:val="left" w:pos="1466"/>
        </w:tabs>
        <w:spacing w:line="283" w:lineRule="auto"/>
        <w:ind w:left="420" w:right="4310"/>
      </w:pPr>
      <w:r>
        <w:rPr>
          <w:spacing w:val="-3"/>
        </w:rPr>
        <w:t>MA5D</w:t>
      </w:r>
      <w:r>
        <w:rPr>
          <w:spacing w:val="-3"/>
        </w:rPr>
        <w:tab/>
      </w:r>
      <w:r>
        <w:t xml:space="preserve">APPLIES TO AMMUNITION RELATED ITEMS ONLY </w:t>
      </w:r>
      <w:r>
        <w:rPr>
          <w:spacing w:val="-3"/>
        </w:rPr>
        <w:t>MA5N</w:t>
      </w:r>
      <w:r>
        <w:rPr>
          <w:spacing w:val="-3"/>
        </w:rPr>
        <w:tab/>
      </w:r>
      <w:r>
        <w:t>APPLIES TO TRAINING GEAR RELATEDITEMS ONLY MA5W</w:t>
      </w:r>
      <w:r>
        <w:tab/>
        <w:t xml:space="preserve">APPLIES TO AMMUNITION RELATED ITEMS ONLY </w:t>
      </w:r>
      <w:r>
        <w:rPr>
          <w:spacing w:val="-3"/>
        </w:rPr>
        <w:t>MA5X</w:t>
      </w:r>
      <w:r>
        <w:rPr>
          <w:spacing w:val="-3"/>
        </w:rPr>
        <w:tab/>
      </w:r>
      <w:r>
        <w:t>APPLIES TO AMMUNITION RELATED ITEMS ONLY MC06</w:t>
      </w:r>
      <w:r>
        <w:tab/>
        <w:t>SUBSISTENCE</w:t>
      </w:r>
      <w:r>
        <w:rPr>
          <w:spacing w:val="-30"/>
        </w:rPr>
        <w:t xml:space="preserve"> </w:t>
      </w:r>
      <w:r>
        <w:t>(PERISHABLE)</w:t>
      </w:r>
    </w:p>
    <w:p w14:paraId="7E146AC6" w14:textId="77777777" w:rsidR="00151BAD" w:rsidRDefault="00AC1F28">
      <w:pPr>
        <w:pStyle w:val="BodyText"/>
        <w:tabs>
          <w:tab w:val="left" w:pos="1471"/>
        </w:tabs>
        <w:ind w:left="419"/>
      </w:pPr>
      <w:r>
        <w:t>MC07</w:t>
      </w:r>
      <w:r>
        <w:tab/>
        <w:t>SUBSISTENCE</w:t>
      </w:r>
      <w:r>
        <w:rPr>
          <w:spacing w:val="-38"/>
        </w:rPr>
        <w:t xml:space="preserve"> </w:t>
      </w:r>
      <w:r>
        <w:t>(NONPERISHABLE)</w:t>
      </w:r>
    </w:p>
    <w:p w14:paraId="70512D9B" w14:textId="77777777" w:rsidR="00151BAD" w:rsidRDefault="00AC1F28">
      <w:pPr>
        <w:pStyle w:val="BodyText"/>
        <w:tabs>
          <w:tab w:val="left" w:pos="1466"/>
        </w:tabs>
        <w:spacing w:before="50"/>
        <w:ind w:left="420"/>
      </w:pPr>
      <w:r>
        <w:t>MC11</w:t>
      </w:r>
      <w:r>
        <w:tab/>
        <w:t>CAN ONLY SUBMIT ON: 6830, 8120, 9130, 9135, AND</w:t>
      </w:r>
      <w:r>
        <w:rPr>
          <w:spacing w:val="-28"/>
        </w:rPr>
        <w:t xml:space="preserve"> </w:t>
      </w:r>
      <w:r>
        <w:t>9140</w:t>
      </w:r>
    </w:p>
    <w:p w14:paraId="754F80ED" w14:textId="77777777" w:rsidR="00151BAD" w:rsidRDefault="00AC1F28">
      <w:pPr>
        <w:pStyle w:val="BodyText"/>
        <w:tabs>
          <w:tab w:val="left" w:pos="1466"/>
        </w:tabs>
        <w:spacing w:before="43"/>
        <w:ind w:left="420"/>
      </w:pPr>
      <w:r>
        <w:t>MC15</w:t>
      </w:r>
      <w:r>
        <w:tab/>
      </w:r>
      <w:r>
        <w:rPr>
          <w:spacing w:val="-4"/>
        </w:rPr>
        <w:t>APPLICABLE</w:t>
      </w:r>
      <w:r>
        <w:rPr>
          <w:spacing w:val="-5"/>
        </w:rPr>
        <w:t xml:space="preserve"> </w:t>
      </w:r>
      <w:r>
        <w:t>ONLY</w:t>
      </w:r>
      <w:r>
        <w:rPr>
          <w:spacing w:val="-5"/>
        </w:rPr>
        <w:t xml:space="preserve"> </w:t>
      </w:r>
      <w:r>
        <w:t>TO</w:t>
      </w:r>
      <w:r>
        <w:rPr>
          <w:spacing w:val="-10"/>
        </w:rPr>
        <w:t xml:space="preserve"> </w:t>
      </w:r>
      <w:r>
        <w:t>MEDICAL</w:t>
      </w:r>
      <w:r>
        <w:rPr>
          <w:spacing w:val="-7"/>
        </w:rPr>
        <w:t xml:space="preserve"> </w:t>
      </w:r>
      <w:r>
        <w:t>ITEMS</w:t>
      </w:r>
      <w:r>
        <w:rPr>
          <w:spacing w:val="-6"/>
        </w:rPr>
        <w:t xml:space="preserve"> </w:t>
      </w:r>
      <w:r>
        <w:t>IN</w:t>
      </w:r>
      <w:r>
        <w:rPr>
          <w:spacing w:val="-8"/>
        </w:rPr>
        <w:t xml:space="preserve"> </w:t>
      </w:r>
      <w:r>
        <w:t>FSC</w:t>
      </w:r>
      <w:r>
        <w:rPr>
          <w:spacing w:val="-7"/>
        </w:rPr>
        <w:t xml:space="preserve"> </w:t>
      </w:r>
      <w:r>
        <w:t>CLASSES</w:t>
      </w:r>
      <w:r>
        <w:rPr>
          <w:spacing w:val="-9"/>
        </w:rPr>
        <w:t xml:space="preserve"> </w:t>
      </w:r>
      <w:r>
        <w:t>ASSIGNED</w:t>
      </w:r>
      <w:r>
        <w:rPr>
          <w:spacing w:val="-14"/>
        </w:rPr>
        <w:t xml:space="preserve"> </w:t>
      </w:r>
      <w:r>
        <w:t>TO</w:t>
      </w:r>
      <w:r>
        <w:rPr>
          <w:spacing w:val="-8"/>
        </w:rPr>
        <w:t xml:space="preserve"> </w:t>
      </w:r>
      <w:r>
        <w:t>ACTIVITY</w:t>
      </w:r>
      <w:r>
        <w:rPr>
          <w:spacing w:val="-5"/>
        </w:rPr>
        <w:t xml:space="preserve"> </w:t>
      </w:r>
      <w:r>
        <w:rPr>
          <w:spacing w:val="-6"/>
        </w:rPr>
        <w:t>KX</w:t>
      </w:r>
    </w:p>
    <w:p w14:paraId="0611FA6A" w14:textId="77777777" w:rsidR="00151BAD" w:rsidRDefault="00151BAD">
      <w:pPr>
        <w:sectPr w:rsidR="00151BAD">
          <w:pgSz w:w="12240" w:h="15840"/>
          <w:pgMar w:top="1040" w:right="300" w:bottom="1380" w:left="300" w:header="0" w:footer="1197" w:gutter="0"/>
          <w:cols w:space="720"/>
        </w:sectPr>
      </w:pPr>
    </w:p>
    <w:p w14:paraId="7AC060CA" w14:textId="77777777" w:rsidR="00151BAD" w:rsidRDefault="00AC1F28">
      <w:pPr>
        <w:pStyle w:val="Heading3"/>
        <w:spacing w:before="68"/>
      </w:pPr>
      <w:r>
        <w:lastRenderedPageBreak/>
        <w:t>MOE</w:t>
      </w:r>
    </w:p>
    <w:p w14:paraId="414E0CA2"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6A478861" w14:textId="77777777" w:rsidR="00151BAD" w:rsidRDefault="00AC1F28">
      <w:pPr>
        <w:pStyle w:val="BodyText"/>
        <w:tabs>
          <w:tab w:val="left" w:pos="1471"/>
        </w:tabs>
        <w:spacing w:before="12" w:line="280" w:lineRule="auto"/>
        <w:ind w:left="1471" w:right="612" w:hanging="1052"/>
      </w:pPr>
      <w:r>
        <w:t>MC16</w:t>
      </w:r>
      <w:r>
        <w:tab/>
      </w:r>
      <w:r>
        <w:rPr>
          <w:spacing w:val="-4"/>
        </w:rPr>
        <w:t xml:space="preserve">APPLICABLE </w:t>
      </w:r>
      <w:r>
        <w:t xml:space="preserve">ONLY TO MEDICAL ITEMS IN FSC 7210 AND FSG'S 83 AND 84 (EXCEPT FSC 8475). CAN ONLY </w:t>
      </w:r>
      <w:r>
        <w:rPr>
          <w:spacing w:val="-3"/>
        </w:rPr>
        <w:t xml:space="preserve">SUBMIT </w:t>
      </w:r>
      <w:r>
        <w:t>ON: 7210, 83, 8405, 8410, 8415, 8420, 8425, 8430, 8435,</w:t>
      </w:r>
      <w:r>
        <w:rPr>
          <w:spacing w:val="-37"/>
        </w:rPr>
        <w:t xml:space="preserve"> </w:t>
      </w:r>
      <w:r>
        <w:t>8440,</w:t>
      </w:r>
    </w:p>
    <w:p w14:paraId="5547CFCC" w14:textId="77777777" w:rsidR="00151BAD" w:rsidRDefault="00AC1F28">
      <w:pPr>
        <w:pStyle w:val="BodyText"/>
        <w:ind w:left="1471"/>
      </w:pPr>
      <w:r>
        <w:t>8445, 8450, 8455, 8460, 8465, AND 8470</w:t>
      </w:r>
    </w:p>
    <w:p w14:paraId="3EFBA7CA" w14:textId="77777777" w:rsidR="00151BAD" w:rsidRDefault="00AC1F28">
      <w:pPr>
        <w:pStyle w:val="BodyText"/>
        <w:tabs>
          <w:tab w:val="left" w:pos="1471"/>
        </w:tabs>
        <w:spacing w:before="46" w:line="280" w:lineRule="auto"/>
        <w:ind w:left="419" w:right="5174"/>
      </w:pPr>
      <w:r>
        <w:t>MC17</w:t>
      </w:r>
      <w:r>
        <w:tab/>
        <w:t>FSC 8940 ONLY. CAN ONLY SUBMIT</w:t>
      </w:r>
      <w:r>
        <w:rPr>
          <w:spacing w:val="-47"/>
        </w:rPr>
        <w:t xml:space="preserve"> </w:t>
      </w:r>
      <w:r>
        <w:t>ON: 8940 MC51</w:t>
      </w:r>
      <w:r>
        <w:tab/>
        <w:t>WIMM FSC ASSIGNMENTS TO</w:t>
      </w:r>
      <w:r>
        <w:rPr>
          <w:spacing w:val="-33"/>
        </w:rPr>
        <w:t xml:space="preserve"> </w:t>
      </w:r>
      <w:r>
        <w:t>DLA</w:t>
      </w:r>
    </w:p>
    <w:p w14:paraId="5760D2B0" w14:textId="77777777" w:rsidR="00151BAD" w:rsidRDefault="00AC1F28">
      <w:pPr>
        <w:pStyle w:val="BodyText"/>
        <w:spacing w:before="2" w:line="283" w:lineRule="auto"/>
        <w:ind w:left="419" w:right="6273"/>
        <w:jc w:val="both"/>
      </w:pPr>
      <w:r>
        <w:t>MC54 WIMM FSC ASSIGNMENTS TO DLA MC60 WIMM FSC ASSIGNMENTS TO DLA MC63 WIMM FSC ASSIGNMENTS TO DLA MF8S COMSEC ITEMS</w:t>
      </w:r>
    </w:p>
    <w:p w14:paraId="387F8FC4" w14:textId="77777777" w:rsidR="00151BAD" w:rsidRDefault="00AC1F28">
      <w:pPr>
        <w:pStyle w:val="BodyText"/>
        <w:tabs>
          <w:tab w:val="left" w:pos="1471"/>
        </w:tabs>
        <w:spacing w:line="283" w:lineRule="auto"/>
        <w:ind w:left="419" w:right="4601"/>
      </w:pPr>
      <w:r>
        <w:t>MH01</w:t>
      </w:r>
      <w:r>
        <w:tab/>
        <w:t>CAN ONLY SUBMIT ON: 7641, 7642, 7643, AND</w:t>
      </w:r>
      <w:r>
        <w:rPr>
          <w:spacing w:val="-39"/>
        </w:rPr>
        <w:t xml:space="preserve"> </w:t>
      </w:r>
      <w:r>
        <w:t>7644 MM33</w:t>
      </w:r>
      <w:r>
        <w:tab/>
        <w:t>SAC 3 PM</w:t>
      </w:r>
      <w:r>
        <w:rPr>
          <w:spacing w:val="-16"/>
        </w:rPr>
        <w:t xml:space="preserve"> </w:t>
      </w:r>
      <w:r>
        <w:t>CONTROLLED</w:t>
      </w:r>
    </w:p>
    <w:p w14:paraId="10BB2647" w14:textId="77777777" w:rsidR="00151BAD" w:rsidRDefault="00AC1F28">
      <w:pPr>
        <w:pStyle w:val="BodyText"/>
        <w:tabs>
          <w:tab w:val="left" w:pos="1471"/>
        </w:tabs>
        <w:spacing w:before="4" w:line="268" w:lineRule="auto"/>
        <w:ind w:left="1471" w:right="568" w:hanging="1052"/>
      </w:pPr>
      <w:r>
        <w:t>MM72</w:t>
      </w:r>
      <w:r>
        <w:tab/>
        <w:t>ASSIGNED</w:t>
      </w:r>
      <w:r>
        <w:rPr>
          <w:spacing w:val="-12"/>
        </w:rPr>
        <w:t xml:space="preserve"> </w:t>
      </w:r>
      <w:r>
        <w:t>TO</w:t>
      </w:r>
      <w:r>
        <w:rPr>
          <w:spacing w:val="-12"/>
        </w:rPr>
        <w:t xml:space="preserve"> </w:t>
      </w:r>
      <w:r>
        <w:t>CLOTHING</w:t>
      </w:r>
      <w:r>
        <w:rPr>
          <w:spacing w:val="-10"/>
        </w:rPr>
        <w:t xml:space="preserve"> </w:t>
      </w:r>
      <w:r>
        <w:t>AND</w:t>
      </w:r>
      <w:r>
        <w:rPr>
          <w:spacing w:val="-15"/>
        </w:rPr>
        <w:t xml:space="preserve"> </w:t>
      </w:r>
      <w:r>
        <w:t>TEXTILE</w:t>
      </w:r>
      <w:r>
        <w:rPr>
          <w:spacing w:val="-9"/>
        </w:rPr>
        <w:t xml:space="preserve"> </w:t>
      </w:r>
      <w:r>
        <w:t>PECULIAR ITEMS</w:t>
      </w:r>
      <w:r>
        <w:rPr>
          <w:spacing w:val="-8"/>
        </w:rPr>
        <w:t xml:space="preserve"> </w:t>
      </w:r>
      <w:r>
        <w:t>IN</w:t>
      </w:r>
      <w:r>
        <w:rPr>
          <w:spacing w:val="-12"/>
        </w:rPr>
        <w:t xml:space="preserve"> </w:t>
      </w:r>
      <w:r>
        <w:t>FSG</w:t>
      </w:r>
      <w:r>
        <w:rPr>
          <w:spacing w:val="-10"/>
        </w:rPr>
        <w:t xml:space="preserve"> </w:t>
      </w:r>
      <w:r>
        <w:t>84</w:t>
      </w:r>
      <w:r>
        <w:rPr>
          <w:spacing w:val="-12"/>
        </w:rPr>
        <w:t xml:space="preserve"> </w:t>
      </w:r>
      <w:r>
        <w:t>ONLY.</w:t>
      </w:r>
      <w:r>
        <w:rPr>
          <w:spacing w:val="-9"/>
        </w:rPr>
        <w:t xml:space="preserve"> </w:t>
      </w:r>
      <w:r>
        <w:t>CAN</w:t>
      </w:r>
      <w:r>
        <w:rPr>
          <w:spacing w:val="-12"/>
        </w:rPr>
        <w:t xml:space="preserve"> </w:t>
      </w:r>
      <w:r>
        <w:t>ONLY SUBMIT ON:</w:t>
      </w:r>
      <w:r>
        <w:rPr>
          <w:spacing w:val="-7"/>
        </w:rPr>
        <w:t xml:space="preserve"> </w:t>
      </w:r>
      <w:r>
        <w:t>84</w:t>
      </w:r>
    </w:p>
    <w:p w14:paraId="76B81D9F" w14:textId="77777777" w:rsidR="00151BAD" w:rsidRDefault="00AC1F28">
      <w:pPr>
        <w:pStyle w:val="BodyText"/>
        <w:tabs>
          <w:tab w:val="left" w:pos="1466"/>
        </w:tabs>
        <w:spacing w:before="18" w:line="283" w:lineRule="auto"/>
        <w:ind w:left="420" w:right="7118"/>
      </w:pPr>
      <w:r>
        <w:t>MM73</w:t>
      </w:r>
      <w:r>
        <w:tab/>
        <w:t>MODIFICATION KITS</w:t>
      </w:r>
      <w:r>
        <w:rPr>
          <w:spacing w:val="-37"/>
        </w:rPr>
        <w:t xml:space="preserve"> </w:t>
      </w:r>
      <w:r>
        <w:t>ONLY MM75</w:t>
      </w:r>
      <w:r>
        <w:tab/>
        <w:t>COMSEC</w:t>
      </w:r>
      <w:r>
        <w:rPr>
          <w:spacing w:val="-3"/>
        </w:rPr>
        <w:t xml:space="preserve"> </w:t>
      </w:r>
      <w:r>
        <w:rPr>
          <w:spacing w:val="-5"/>
        </w:rPr>
        <w:t>ITEMS</w:t>
      </w:r>
    </w:p>
    <w:p w14:paraId="105566EF" w14:textId="77777777" w:rsidR="00151BAD" w:rsidRDefault="00AC1F28">
      <w:pPr>
        <w:pStyle w:val="BodyText"/>
        <w:tabs>
          <w:tab w:val="left" w:pos="1466"/>
        </w:tabs>
        <w:spacing w:before="2" w:line="283" w:lineRule="auto"/>
        <w:ind w:left="419" w:right="4239"/>
      </w:pPr>
      <w:r>
        <w:t>MM82</w:t>
      </w:r>
      <w:r>
        <w:tab/>
        <w:t>SAC</w:t>
      </w:r>
      <w:r>
        <w:rPr>
          <w:spacing w:val="-4"/>
        </w:rPr>
        <w:t xml:space="preserve"> </w:t>
      </w:r>
      <w:r>
        <w:t>2</w:t>
      </w:r>
      <w:r>
        <w:rPr>
          <w:spacing w:val="-4"/>
        </w:rPr>
        <w:t xml:space="preserve"> </w:t>
      </w:r>
      <w:r>
        <w:t>-</w:t>
      </w:r>
      <w:r>
        <w:rPr>
          <w:spacing w:val="-4"/>
        </w:rPr>
        <w:t xml:space="preserve"> </w:t>
      </w:r>
      <w:r>
        <w:t>TAM</w:t>
      </w:r>
      <w:r>
        <w:rPr>
          <w:spacing w:val="-4"/>
        </w:rPr>
        <w:t xml:space="preserve"> </w:t>
      </w:r>
      <w:r>
        <w:t>CONTROLLED ITEMS</w:t>
      </w:r>
      <w:r>
        <w:rPr>
          <w:spacing w:val="-4"/>
        </w:rPr>
        <w:t xml:space="preserve"> </w:t>
      </w:r>
      <w:r>
        <w:t>FUNDED</w:t>
      </w:r>
      <w:r>
        <w:rPr>
          <w:spacing w:val="-36"/>
        </w:rPr>
        <w:t xml:space="preserve"> </w:t>
      </w:r>
      <w:r>
        <w:t>BY</w:t>
      </w:r>
      <w:r>
        <w:rPr>
          <w:spacing w:val="-9"/>
        </w:rPr>
        <w:t xml:space="preserve"> </w:t>
      </w:r>
      <w:r>
        <w:rPr>
          <w:spacing w:val="-4"/>
        </w:rPr>
        <w:t xml:space="preserve">MCLB </w:t>
      </w:r>
      <w:r>
        <w:t>MM97</w:t>
      </w:r>
      <w:r>
        <w:tab/>
        <w:t>COMSEC</w:t>
      </w:r>
      <w:r>
        <w:rPr>
          <w:spacing w:val="-3"/>
        </w:rPr>
        <w:t xml:space="preserve"> </w:t>
      </w:r>
      <w:r>
        <w:rPr>
          <w:spacing w:val="-5"/>
        </w:rPr>
        <w:t>ITEMS</w:t>
      </w:r>
    </w:p>
    <w:p w14:paraId="375A9034" w14:textId="77777777" w:rsidR="00151BAD" w:rsidRDefault="00AC1F28">
      <w:pPr>
        <w:pStyle w:val="BodyText"/>
        <w:tabs>
          <w:tab w:val="left" w:pos="1466"/>
        </w:tabs>
        <w:spacing w:before="1" w:line="283" w:lineRule="auto"/>
        <w:ind w:left="420" w:right="4574"/>
      </w:pPr>
      <w:r>
        <w:t>MM98</w:t>
      </w:r>
      <w:r>
        <w:tab/>
        <w:t>APPLIES</w:t>
      </w:r>
      <w:r>
        <w:rPr>
          <w:spacing w:val="-6"/>
        </w:rPr>
        <w:t xml:space="preserve"> </w:t>
      </w:r>
      <w:r>
        <w:t>TO</w:t>
      </w:r>
      <w:r>
        <w:rPr>
          <w:spacing w:val="-7"/>
        </w:rPr>
        <w:t xml:space="preserve"> </w:t>
      </w:r>
      <w:r>
        <w:t>AMMUNITION</w:t>
      </w:r>
      <w:r>
        <w:rPr>
          <w:spacing w:val="-7"/>
        </w:rPr>
        <w:t xml:space="preserve"> </w:t>
      </w:r>
      <w:r>
        <w:t>RELATED</w:t>
      </w:r>
      <w:r>
        <w:rPr>
          <w:spacing w:val="-37"/>
        </w:rPr>
        <w:t xml:space="preserve"> </w:t>
      </w:r>
      <w:r>
        <w:t>ITEMS</w:t>
      </w:r>
      <w:r>
        <w:rPr>
          <w:spacing w:val="-14"/>
        </w:rPr>
        <w:t xml:space="preserve"> </w:t>
      </w:r>
      <w:r>
        <w:t>ONLY MM99</w:t>
      </w:r>
      <w:r>
        <w:tab/>
        <w:t>COLLATERAL</w:t>
      </w:r>
      <w:r>
        <w:rPr>
          <w:spacing w:val="-3"/>
        </w:rPr>
        <w:t xml:space="preserve"> </w:t>
      </w:r>
      <w:r>
        <w:t>EQUIPMENTONLY</w:t>
      </w:r>
    </w:p>
    <w:p w14:paraId="285AE944" w14:textId="77777777" w:rsidR="00151BAD" w:rsidRDefault="00AC1F28">
      <w:pPr>
        <w:pStyle w:val="BodyText"/>
        <w:tabs>
          <w:tab w:val="left" w:pos="1466"/>
        </w:tabs>
        <w:spacing w:line="285" w:lineRule="auto"/>
        <w:ind w:left="419" w:right="5861"/>
      </w:pPr>
      <w:r>
        <w:t>MN8H</w:t>
      </w:r>
      <w:r>
        <w:tab/>
        <w:t>CAN ONLY SUBMIT ON: 6630 AND</w:t>
      </w:r>
      <w:r>
        <w:rPr>
          <w:spacing w:val="-33"/>
        </w:rPr>
        <w:t xml:space="preserve"> </w:t>
      </w:r>
      <w:r>
        <w:t>6640 MN9B</w:t>
      </w:r>
      <w:r>
        <w:tab/>
        <w:t>COMSEC</w:t>
      </w:r>
      <w:r>
        <w:rPr>
          <w:spacing w:val="-3"/>
        </w:rPr>
        <w:t xml:space="preserve"> </w:t>
      </w:r>
      <w:r>
        <w:rPr>
          <w:spacing w:val="-5"/>
        </w:rPr>
        <w:t>ITEMS</w:t>
      </w:r>
    </w:p>
    <w:p w14:paraId="42B3AF64" w14:textId="77777777" w:rsidR="00151BAD" w:rsidRDefault="00AC1F28">
      <w:pPr>
        <w:pStyle w:val="BodyText"/>
        <w:tabs>
          <w:tab w:val="left" w:pos="1466"/>
        </w:tabs>
        <w:spacing w:line="274" w:lineRule="exact"/>
        <w:ind w:left="419"/>
      </w:pPr>
      <w:r>
        <w:t>MN9C</w:t>
      </w:r>
      <w:r>
        <w:tab/>
        <w:t>COMSEC</w:t>
      </w:r>
      <w:r>
        <w:rPr>
          <w:spacing w:val="-5"/>
        </w:rPr>
        <w:t xml:space="preserve"> ITEMS</w:t>
      </w:r>
    </w:p>
    <w:p w14:paraId="025C796E" w14:textId="77777777" w:rsidR="00151BAD" w:rsidRDefault="00AC1F28">
      <w:pPr>
        <w:pStyle w:val="BodyText"/>
        <w:tabs>
          <w:tab w:val="left" w:pos="1466"/>
        </w:tabs>
        <w:spacing w:before="42" w:line="285" w:lineRule="auto"/>
        <w:ind w:left="420" w:right="3676"/>
      </w:pPr>
      <w:r>
        <w:t>MN9D</w:t>
      </w:r>
      <w:r>
        <w:tab/>
        <w:t>APPLIES</w:t>
      </w:r>
      <w:r>
        <w:rPr>
          <w:spacing w:val="-18"/>
        </w:rPr>
        <w:t xml:space="preserve"> </w:t>
      </w:r>
      <w:r>
        <w:t>TO</w:t>
      </w:r>
      <w:r>
        <w:rPr>
          <w:spacing w:val="-19"/>
        </w:rPr>
        <w:t xml:space="preserve"> </w:t>
      </w:r>
      <w:r>
        <w:t>CONTROLLED</w:t>
      </w:r>
      <w:r>
        <w:rPr>
          <w:spacing w:val="-19"/>
        </w:rPr>
        <w:t xml:space="preserve"> </w:t>
      </w:r>
      <w:r>
        <w:t>CRYPTOGRAPHIC</w:t>
      </w:r>
      <w:r>
        <w:rPr>
          <w:spacing w:val="-14"/>
        </w:rPr>
        <w:t xml:space="preserve"> </w:t>
      </w:r>
      <w:r>
        <w:t>ITEMS</w:t>
      </w:r>
      <w:r>
        <w:rPr>
          <w:spacing w:val="-14"/>
        </w:rPr>
        <w:t xml:space="preserve"> </w:t>
      </w:r>
      <w:r>
        <w:t>ONLY MN9E</w:t>
      </w:r>
      <w:r>
        <w:tab/>
        <w:t>APPLIES</w:t>
      </w:r>
      <w:r>
        <w:rPr>
          <w:spacing w:val="-11"/>
        </w:rPr>
        <w:t xml:space="preserve"> </w:t>
      </w:r>
      <w:r>
        <w:t>TO</w:t>
      </w:r>
      <w:r>
        <w:rPr>
          <w:spacing w:val="-12"/>
        </w:rPr>
        <w:t xml:space="preserve"> </w:t>
      </w:r>
      <w:r>
        <w:t>AMMUNITION</w:t>
      </w:r>
      <w:r>
        <w:rPr>
          <w:spacing w:val="-12"/>
        </w:rPr>
        <w:t xml:space="preserve"> </w:t>
      </w:r>
      <w:r>
        <w:t>RELATED</w:t>
      </w:r>
      <w:r>
        <w:rPr>
          <w:spacing w:val="-10"/>
        </w:rPr>
        <w:t xml:space="preserve"> </w:t>
      </w:r>
      <w:r>
        <w:t>ITEMS</w:t>
      </w:r>
      <w:r>
        <w:rPr>
          <w:spacing w:val="-11"/>
        </w:rPr>
        <w:t xml:space="preserve"> </w:t>
      </w:r>
      <w:r>
        <w:t>ONLY</w:t>
      </w:r>
    </w:p>
    <w:p w14:paraId="30AB2C3B" w14:textId="77777777" w:rsidR="00151BAD" w:rsidRDefault="00AC1F28">
      <w:pPr>
        <w:pStyle w:val="BodyText"/>
        <w:tabs>
          <w:tab w:val="left" w:pos="1471"/>
        </w:tabs>
        <w:spacing w:before="4"/>
        <w:ind w:left="419"/>
      </w:pPr>
      <w:r>
        <w:t>NIQP</w:t>
      </w:r>
      <w:r>
        <w:tab/>
        <w:t>CAN ONLY SUBMIT ON: 7210, 83, 8405, 8410, 8415, 8420, 8425, 8430, 8435, 8440, 8445,</w:t>
      </w:r>
      <w:r>
        <w:rPr>
          <w:spacing w:val="-41"/>
        </w:rPr>
        <w:t xml:space="preserve"> </w:t>
      </w:r>
      <w:r>
        <w:t>8450,</w:t>
      </w:r>
    </w:p>
    <w:p w14:paraId="31CCA0EA" w14:textId="77777777" w:rsidR="00151BAD" w:rsidRDefault="00AC1F28">
      <w:pPr>
        <w:pStyle w:val="BodyText"/>
        <w:tabs>
          <w:tab w:val="left" w:pos="1471"/>
        </w:tabs>
        <w:spacing w:before="40" w:line="280" w:lineRule="auto"/>
        <w:ind w:left="419" w:right="7327" w:firstLine="1051"/>
      </w:pPr>
      <w:r>
        <w:t>8455, 8460, 8465, AND</w:t>
      </w:r>
      <w:r>
        <w:rPr>
          <w:spacing w:val="-21"/>
        </w:rPr>
        <w:t xml:space="preserve"> </w:t>
      </w:r>
      <w:r>
        <w:t>8470 NIYN</w:t>
      </w:r>
      <w:r>
        <w:tab/>
        <w:t>COMSEC</w:t>
      </w:r>
      <w:r>
        <w:rPr>
          <w:spacing w:val="-3"/>
        </w:rPr>
        <w:t xml:space="preserve"> </w:t>
      </w:r>
      <w:r>
        <w:rPr>
          <w:spacing w:val="-5"/>
        </w:rPr>
        <w:t>ITEMS</w:t>
      </w:r>
    </w:p>
    <w:p w14:paraId="1245F472" w14:textId="77777777" w:rsidR="00151BAD" w:rsidRDefault="00AC1F28">
      <w:pPr>
        <w:pStyle w:val="BodyText"/>
        <w:tabs>
          <w:tab w:val="left" w:pos="1466"/>
        </w:tabs>
        <w:ind w:left="419"/>
      </w:pPr>
      <w:r>
        <w:t>NSPN</w:t>
      </w:r>
      <w:r>
        <w:tab/>
        <w:t xml:space="preserve">COMSEC </w:t>
      </w:r>
      <w:r>
        <w:rPr>
          <w:spacing w:val="-4"/>
        </w:rPr>
        <w:t>ITEMS</w:t>
      </w:r>
    </w:p>
    <w:p w14:paraId="20BF7F2D" w14:textId="77777777" w:rsidR="00151BAD" w:rsidRDefault="00AC1F28">
      <w:pPr>
        <w:pStyle w:val="BodyText"/>
        <w:tabs>
          <w:tab w:val="left" w:pos="1466"/>
        </w:tabs>
        <w:ind w:left="419" w:right="7678"/>
      </w:pPr>
      <w:r>
        <w:t>N1HE</w:t>
      </w:r>
      <w:r>
        <w:tab/>
        <w:t>*WITH SMIC X2 OR X3 N1HU</w:t>
      </w:r>
      <w:r>
        <w:tab/>
        <w:t>*WITH SMIC</w:t>
      </w:r>
      <w:r>
        <w:rPr>
          <w:spacing w:val="-16"/>
        </w:rPr>
        <w:t xml:space="preserve"> </w:t>
      </w:r>
      <w:r>
        <w:t>SP</w:t>
      </w:r>
    </w:p>
    <w:p w14:paraId="6D7E98F1" w14:textId="77777777" w:rsidR="00151BAD" w:rsidRDefault="00AC1F28">
      <w:pPr>
        <w:pStyle w:val="BodyText"/>
        <w:ind w:left="420" w:right="8465"/>
        <w:jc w:val="both"/>
      </w:pPr>
      <w:r>
        <w:t>N1HV *WITH SMIC SP N2HD SMIC X2 OR X3 N2HU SMIC TR</w:t>
      </w:r>
    </w:p>
    <w:p w14:paraId="2CBE4D36" w14:textId="77777777" w:rsidR="00151BAD" w:rsidRDefault="00AC1F28">
      <w:pPr>
        <w:pStyle w:val="BodyText"/>
        <w:tabs>
          <w:tab w:val="left" w:pos="1466"/>
        </w:tabs>
        <w:ind w:left="420"/>
      </w:pPr>
      <w:r>
        <w:t>N2SD</w:t>
      </w:r>
      <w:r>
        <w:tab/>
        <w:t>WITH SMIC</w:t>
      </w:r>
      <w:r>
        <w:rPr>
          <w:spacing w:val="-16"/>
        </w:rPr>
        <w:t xml:space="preserve"> </w:t>
      </w:r>
      <w:r>
        <w:t>X1</w:t>
      </w:r>
    </w:p>
    <w:p w14:paraId="1BA4ED9B" w14:textId="77777777" w:rsidR="00151BAD" w:rsidRDefault="00AC1F28">
      <w:pPr>
        <w:pStyle w:val="BodyText"/>
        <w:tabs>
          <w:tab w:val="left" w:pos="1471"/>
        </w:tabs>
        <w:spacing w:before="8" w:line="280" w:lineRule="auto"/>
        <w:ind w:left="420" w:right="5856"/>
      </w:pPr>
      <w:r>
        <w:t>N2SU</w:t>
      </w:r>
      <w:r>
        <w:tab/>
        <w:t>CAN ONLY SUBMIT ON: 6630 AND</w:t>
      </w:r>
      <w:r>
        <w:rPr>
          <w:spacing w:val="-33"/>
        </w:rPr>
        <w:t xml:space="preserve"> </w:t>
      </w:r>
      <w:r>
        <w:t>6640 N2ZD</w:t>
      </w:r>
      <w:r>
        <w:tab/>
        <w:t>COMSEC</w:t>
      </w:r>
      <w:r>
        <w:rPr>
          <w:spacing w:val="-3"/>
        </w:rPr>
        <w:t xml:space="preserve"> </w:t>
      </w:r>
      <w:r>
        <w:rPr>
          <w:spacing w:val="-5"/>
        </w:rPr>
        <w:t>ITEMS</w:t>
      </w:r>
    </w:p>
    <w:p w14:paraId="213C16BF" w14:textId="77777777" w:rsidR="00151BAD" w:rsidRDefault="00AC1F28">
      <w:pPr>
        <w:pStyle w:val="BodyText"/>
        <w:tabs>
          <w:tab w:val="left" w:pos="1471"/>
        </w:tabs>
        <w:spacing w:before="2"/>
        <w:ind w:left="420"/>
      </w:pPr>
      <w:r>
        <w:t>N5LN</w:t>
      </w:r>
      <w:r>
        <w:tab/>
        <w:t>COMSEC</w:t>
      </w:r>
      <w:r>
        <w:rPr>
          <w:spacing w:val="-5"/>
        </w:rPr>
        <w:t xml:space="preserve"> ITEMS</w:t>
      </w:r>
    </w:p>
    <w:p w14:paraId="19416326" w14:textId="77777777" w:rsidR="00151BAD" w:rsidRDefault="00151BAD">
      <w:pPr>
        <w:sectPr w:rsidR="00151BAD">
          <w:pgSz w:w="12240" w:h="15840"/>
          <w:pgMar w:top="1040" w:right="300" w:bottom="1380" w:left="300" w:header="0" w:footer="1197" w:gutter="0"/>
          <w:cols w:space="720"/>
        </w:sectPr>
      </w:pPr>
    </w:p>
    <w:p w14:paraId="7C856066" w14:textId="77777777" w:rsidR="00151BAD" w:rsidRDefault="00AC1F28">
      <w:pPr>
        <w:pStyle w:val="Heading3"/>
        <w:spacing w:before="68"/>
      </w:pPr>
      <w:bookmarkStart w:id="33" w:name="MOE"/>
      <w:bookmarkEnd w:id="33"/>
      <w:r>
        <w:lastRenderedPageBreak/>
        <w:t>MOE</w:t>
      </w:r>
    </w:p>
    <w:p w14:paraId="23D020B8" w14:textId="77777777" w:rsidR="00151BAD" w:rsidRDefault="00AC1F28">
      <w:pPr>
        <w:tabs>
          <w:tab w:val="left" w:pos="1466"/>
        </w:tabs>
        <w:spacing w:before="40"/>
        <w:ind w:left="420"/>
        <w:rPr>
          <w:b/>
          <w:sz w:val="24"/>
        </w:rPr>
      </w:pPr>
      <w:r>
        <w:rPr>
          <w:b/>
          <w:sz w:val="24"/>
          <w:u w:val="thick"/>
        </w:rPr>
        <w:t>Rule</w:t>
      </w:r>
      <w:r>
        <w:rPr>
          <w:b/>
          <w:sz w:val="24"/>
        </w:rPr>
        <w:tab/>
      </w:r>
      <w:r>
        <w:rPr>
          <w:b/>
          <w:position w:val="1"/>
          <w:sz w:val="24"/>
          <w:u w:val="thick"/>
        </w:rPr>
        <w:t>Management Exception</w:t>
      </w:r>
      <w:r>
        <w:rPr>
          <w:b/>
          <w:spacing w:val="-30"/>
          <w:position w:val="1"/>
          <w:sz w:val="24"/>
          <w:u w:val="thick"/>
        </w:rPr>
        <w:t xml:space="preserve"> </w:t>
      </w:r>
      <w:r>
        <w:rPr>
          <w:b/>
          <w:position w:val="1"/>
          <w:sz w:val="24"/>
          <w:u w:val="thick"/>
        </w:rPr>
        <w:t>Notes</w:t>
      </w:r>
    </w:p>
    <w:p w14:paraId="0283E978" w14:textId="77777777" w:rsidR="00151BAD" w:rsidRDefault="00AC1F28">
      <w:pPr>
        <w:pStyle w:val="BodyText"/>
        <w:tabs>
          <w:tab w:val="left" w:pos="1466"/>
        </w:tabs>
        <w:spacing w:before="17"/>
        <w:ind w:left="420"/>
      </w:pPr>
      <w:r>
        <w:t>N8T5</w:t>
      </w:r>
      <w:r>
        <w:tab/>
        <w:t>CAN ONLY SUBMIT ON:</w:t>
      </w:r>
      <w:r>
        <w:rPr>
          <w:spacing w:val="-29"/>
        </w:rPr>
        <w:t xml:space="preserve"> </w:t>
      </w:r>
      <w:r>
        <w:t>9130</w:t>
      </w:r>
    </w:p>
    <w:p w14:paraId="19A06408" w14:textId="77777777" w:rsidR="00151BAD" w:rsidRDefault="00AC1F28">
      <w:pPr>
        <w:pStyle w:val="BodyText"/>
        <w:tabs>
          <w:tab w:val="left" w:pos="1466"/>
        </w:tabs>
        <w:spacing w:before="50" w:line="280" w:lineRule="auto"/>
        <w:ind w:left="420" w:right="3437"/>
      </w:pPr>
      <w:r>
        <w:t>N9GG</w:t>
      </w:r>
      <w:r>
        <w:tab/>
        <w:t>CAN</w:t>
      </w:r>
      <w:r>
        <w:rPr>
          <w:spacing w:val="-9"/>
        </w:rPr>
        <w:t xml:space="preserve"> </w:t>
      </w:r>
      <w:r>
        <w:t>ONLY</w:t>
      </w:r>
      <w:r>
        <w:rPr>
          <w:spacing w:val="-4"/>
        </w:rPr>
        <w:t xml:space="preserve"> </w:t>
      </w:r>
      <w:r>
        <w:t>SUBMIT</w:t>
      </w:r>
      <w:r>
        <w:rPr>
          <w:spacing w:val="-4"/>
        </w:rPr>
        <w:t xml:space="preserve"> </w:t>
      </w:r>
      <w:r>
        <w:t>ON:</w:t>
      </w:r>
      <w:r>
        <w:rPr>
          <w:spacing w:val="-8"/>
        </w:rPr>
        <w:t xml:space="preserve"> </w:t>
      </w:r>
      <w:r>
        <w:t>6810,</w:t>
      </w:r>
      <w:r>
        <w:rPr>
          <w:spacing w:val="-3"/>
        </w:rPr>
        <w:t xml:space="preserve"> </w:t>
      </w:r>
      <w:r>
        <w:t>6820,</w:t>
      </w:r>
      <w:r>
        <w:rPr>
          <w:spacing w:val="-3"/>
        </w:rPr>
        <w:t xml:space="preserve"> </w:t>
      </w:r>
      <w:r>
        <w:t>6840,</w:t>
      </w:r>
      <w:r>
        <w:rPr>
          <w:spacing w:val="-3"/>
        </w:rPr>
        <w:t xml:space="preserve"> </w:t>
      </w:r>
      <w:r>
        <w:t>6850,</w:t>
      </w:r>
      <w:r>
        <w:rPr>
          <w:spacing w:val="-3"/>
        </w:rPr>
        <w:t xml:space="preserve"> </w:t>
      </w:r>
      <w:r>
        <w:t>9150,</w:t>
      </w:r>
      <w:r>
        <w:rPr>
          <w:spacing w:val="-22"/>
        </w:rPr>
        <w:t xml:space="preserve"> </w:t>
      </w:r>
      <w:r>
        <w:t>AND</w:t>
      </w:r>
      <w:r>
        <w:rPr>
          <w:spacing w:val="-14"/>
        </w:rPr>
        <w:t xml:space="preserve"> </w:t>
      </w:r>
      <w:r>
        <w:t>9160 N9LQ</w:t>
      </w:r>
      <w:r>
        <w:tab/>
        <w:t>CAN ONLY SUBMIT ON:</w:t>
      </w:r>
      <w:r>
        <w:rPr>
          <w:spacing w:val="-23"/>
        </w:rPr>
        <w:t xml:space="preserve"> </w:t>
      </w:r>
      <w:r>
        <w:t>8940</w:t>
      </w:r>
    </w:p>
    <w:p w14:paraId="392A4CAB" w14:textId="77777777" w:rsidR="00151BAD" w:rsidRDefault="00AC1F28">
      <w:pPr>
        <w:pStyle w:val="BodyText"/>
        <w:tabs>
          <w:tab w:val="left" w:pos="1466"/>
        </w:tabs>
        <w:spacing w:before="3"/>
        <w:ind w:left="419"/>
      </w:pPr>
      <w:r>
        <w:t>N9LY</w:t>
      </w:r>
      <w:r>
        <w:tab/>
        <w:t>CAN</w:t>
      </w:r>
      <w:r>
        <w:rPr>
          <w:spacing w:val="-12"/>
        </w:rPr>
        <w:t xml:space="preserve"> </w:t>
      </w:r>
      <w:r>
        <w:t>ONLY</w:t>
      </w:r>
      <w:r>
        <w:rPr>
          <w:spacing w:val="-9"/>
        </w:rPr>
        <w:t xml:space="preserve"> </w:t>
      </w:r>
      <w:r>
        <w:t>SUBMIT</w:t>
      </w:r>
      <w:r>
        <w:rPr>
          <w:spacing w:val="-6"/>
        </w:rPr>
        <w:t xml:space="preserve"> </w:t>
      </w:r>
      <w:r>
        <w:t>ON:</w:t>
      </w:r>
      <w:r>
        <w:rPr>
          <w:spacing w:val="-13"/>
        </w:rPr>
        <w:t xml:space="preserve"> </w:t>
      </w:r>
      <w:r>
        <w:t>7210,</w:t>
      </w:r>
      <w:r>
        <w:rPr>
          <w:spacing w:val="-9"/>
        </w:rPr>
        <w:t xml:space="preserve"> </w:t>
      </w:r>
      <w:r>
        <w:t>83,</w:t>
      </w:r>
      <w:r>
        <w:rPr>
          <w:spacing w:val="-6"/>
        </w:rPr>
        <w:t xml:space="preserve"> </w:t>
      </w:r>
      <w:r>
        <w:t>8405,</w:t>
      </w:r>
      <w:r>
        <w:rPr>
          <w:spacing w:val="-6"/>
        </w:rPr>
        <w:t xml:space="preserve"> </w:t>
      </w:r>
      <w:r>
        <w:t>8410,</w:t>
      </w:r>
      <w:r>
        <w:rPr>
          <w:spacing w:val="-6"/>
        </w:rPr>
        <w:t xml:space="preserve"> </w:t>
      </w:r>
      <w:r>
        <w:t>8415,</w:t>
      </w:r>
      <w:r>
        <w:rPr>
          <w:spacing w:val="-6"/>
        </w:rPr>
        <w:t xml:space="preserve"> </w:t>
      </w:r>
      <w:r>
        <w:t>8420,</w:t>
      </w:r>
      <w:r>
        <w:rPr>
          <w:spacing w:val="-6"/>
        </w:rPr>
        <w:t xml:space="preserve"> </w:t>
      </w:r>
      <w:r>
        <w:t>8425,</w:t>
      </w:r>
      <w:r>
        <w:rPr>
          <w:spacing w:val="-6"/>
        </w:rPr>
        <w:t xml:space="preserve"> </w:t>
      </w:r>
      <w:r>
        <w:t>8430,</w:t>
      </w:r>
      <w:r>
        <w:rPr>
          <w:spacing w:val="-4"/>
        </w:rPr>
        <w:t xml:space="preserve"> </w:t>
      </w:r>
      <w:r>
        <w:t>8435,</w:t>
      </w:r>
      <w:r>
        <w:rPr>
          <w:spacing w:val="-9"/>
        </w:rPr>
        <w:t xml:space="preserve"> </w:t>
      </w:r>
      <w:r>
        <w:t>8440,</w:t>
      </w:r>
      <w:r>
        <w:rPr>
          <w:spacing w:val="-9"/>
        </w:rPr>
        <w:t xml:space="preserve"> </w:t>
      </w:r>
      <w:r>
        <w:t>8445,</w:t>
      </w:r>
      <w:r>
        <w:rPr>
          <w:spacing w:val="-9"/>
        </w:rPr>
        <w:t xml:space="preserve"> </w:t>
      </w:r>
      <w:r>
        <w:t>8450,</w:t>
      </w:r>
    </w:p>
    <w:p w14:paraId="26CC0AB9" w14:textId="77777777" w:rsidR="00151BAD" w:rsidRDefault="00AC1F28">
      <w:pPr>
        <w:pStyle w:val="BodyText"/>
        <w:spacing w:before="45"/>
        <w:ind w:left="1466"/>
      </w:pPr>
      <w:r>
        <w:t>8455, 8460, 8465, AND 8470</w:t>
      </w:r>
    </w:p>
    <w:p w14:paraId="7CC4236F" w14:textId="77777777" w:rsidR="00151BAD" w:rsidRDefault="00AC1F28">
      <w:pPr>
        <w:pStyle w:val="BodyText"/>
        <w:tabs>
          <w:tab w:val="left" w:pos="1466"/>
        </w:tabs>
        <w:spacing w:before="46"/>
        <w:ind w:left="419"/>
      </w:pPr>
      <w:r>
        <w:t>N9QP</w:t>
      </w:r>
      <w:r>
        <w:tab/>
        <w:t>CAN ONLY SUBMIT ON: 7210, 83, 8405, 8410, 8415, 8420, 8425, 8430, 8435, 8440, 8445,</w:t>
      </w:r>
      <w:r>
        <w:rPr>
          <w:spacing w:val="-41"/>
        </w:rPr>
        <w:t xml:space="preserve"> </w:t>
      </w:r>
      <w:r>
        <w:t>8450,</w:t>
      </w:r>
    </w:p>
    <w:p w14:paraId="0B905D6D" w14:textId="77777777" w:rsidR="00151BAD" w:rsidRDefault="00AC1F28">
      <w:pPr>
        <w:pStyle w:val="BodyText"/>
        <w:spacing w:before="43"/>
        <w:ind w:left="1466"/>
      </w:pPr>
      <w:r>
        <w:t>8455, 8460, 8465, AND 8470</w:t>
      </w:r>
    </w:p>
    <w:p w14:paraId="3C5CDB11" w14:textId="77777777" w:rsidR="00151BAD" w:rsidRDefault="00AC1F28">
      <w:pPr>
        <w:pStyle w:val="BodyText"/>
        <w:tabs>
          <w:tab w:val="left" w:pos="1466"/>
        </w:tabs>
        <w:spacing w:before="43" w:line="285" w:lineRule="auto"/>
        <w:ind w:left="419" w:right="3437"/>
      </w:pPr>
      <w:r>
        <w:t>N9XD</w:t>
      </w:r>
      <w:r>
        <w:tab/>
        <w:t>CAN</w:t>
      </w:r>
      <w:r>
        <w:rPr>
          <w:spacing w:val="-9"/>
        </w:rPr>
        <w:t xml:space="preserve"> </w:t>
      </w:r>
      <w:r>
        <w:t>ONLY</w:t>
      </w:r>
      <w:r>
        <w:rPr>
          <w:spacing w:val="-4"/>
        </w:rPr>
        <w:t xml:space="preserve"> </w:t>
      </w:r>
      <w:r>
        <w:t>SUBMIT</w:t>
      </w:r>
      <w:r>
        <w:rPr>
          <w:spacing w:val="-4"/>
        </w:rPr>
        <w:t xml:space="preserve"> </w:t>
      </w:r>
      <w:r>
        <w:t>ON:</w:t>
      </w:r>
      <w:r>
        <w:rPr>
          <w:spacing w:val="-8"/>
        </w:rPr>
        <w:t xml:space="preserve"> </w:t>
      </w:r>
      <w:r>
        <w:t>6830,</w:t>
      </w:r>
      <w:r>
        <w:rPr>
          <w:spacing w:val="-3"/>
        </w:rPr>
        <w:t xml:space="preserve"> </w:t>
      </w:r>
      <w:r>
        <w:t>8120,</w:t>
      </w:r>
      <w:r>
        <w:rPr>
          <w:spacing w:val="-3"/>
        </w:rPr>
        <w:t xml:space="preserve"> </w:t>
      </w:r>
      <w:r>
        <w:t>9130,</w:t>
      </w:r>
      <w:r>
        <w:rPr>
          <w:spacing w:val="-3"/>
        </w:rPr>
        <w:t xml:space="preserve"> </w:t>
      </w:r>
      <w:r>
        <w:t>9135,</w:t>
      </w:r>
      <w:r>
        <w:rPr>
          <w:spacing w:val="-3"/>
        </w:rPr>
        <w:t xml:space="preserve"> </w:t>
      </w:r>
      <w:r>
        <w:t>9140,</w:t>
      </w:r>
      <w:r>
        <w:rPr>
          <w:spacing w:val="-22"/>
        </w:rPr>
        <w:t xml:space="preserve"> </w:t>
      </w:r>
      <w:r>
        <w:t>AND</w:t>
      </w:r>
      <w:r>
        <w:rPr>
          <w:spacing w:val="-14"/>
        </w:rPr>
        <w:t xml:space="preserve"> </w:t>
      </w:r>
      <w:r>
        <w:t>9150 N9YN</w:t>
      </w:r>
      <w:r>
        <w:tab/>
        <w:t>COMSEC</w:t>
      </w:r>
      <w:r>
        <w:rPr>
          <w:spacing w:val="-3"/>
        </w:rPr>
        <w:t xml:space="preserve"> </w:t>
      </w:r>
      <w:r>
        <w:rPr>
          <w:spacing w:val="-5"/>
        </w:rPr>
        <w:t>ITEMS</w:t>
      </w:r>
    </w:p>
    <w:p w14:paraId="514CE50E" w14:textId="77777777" w:rsidR="00151BAD" w:rsidRDefault="00AC1F28">
      <w:pPr>
        <w:pStyle w:val="BodyText"/>
        <w:tabs>
          <w:tab w:val="left" w:pos="1466"/>
        </w:tabs>
        <w:spacing w:line="271" w:lineRule="auto"/>
        <w:ind w:left="1466" w:right="731" w:hanging="1049"/>
      </w:pPr>
      <w:r>
        <w:t>S011</w:t>
      </w:r>
      <w:r>
        <w:tab/>
        <w:t>MAY</w:t>
      </w:r>
      <w:r>
        <w:rPr>
          <w:spacing w:val="-10"/>
        </w:rPr>
        <w:t xml:space="preserve"> </w:t>
      </w:r>
      <w:r>
        <w:t>BE</w:t>
      </w:r>
      <w:r>
        <w:rPr>
          <w:spacing w:val="-5"/>
        </w:rPr>
        <w:t xml:space="preserve"> </w:t>
      </w:r>
      <w:r>
        <w:t>SUBMITTED</w:t>
      </w:r>
      <w:r>
        <w:rPr>
          <w:spacing w:val="-3"/>
        </w:rPr>
        <w:t xml:space="preserve"> BY</w:t>
      </w:r>
      <w:r>
        <w:rPr>
          <w:spacing w:val="-15"/>
        </w:rPr>
        <w:t xml:space="preserve"> </w:t>
      </w:r>
      <w:r>
        <w:t>MOE</w:t>
      </w:r>
      <w:r>
        <w:rPr>
          <w:spacing w:val="-9"/>
        </w:rPr>
        <w:t xml:space="preserve"> </w:t>
      </w:r>
      <w:r>
        <w:t>RULE</w:t>
      </w:r>
      <w:r>
        <w:rPr>
          <w:spacing w:val="-5"/>
        </w:rPr>
        <w:t xml:space="preserve"> </w:t>
      </w:r>
      <w:r>
        <w:t>SUBMITTER</w:t>
      </w:r>
      <w:r>
        <w:rPr>
          <w:spacing w:val="-4"/>
        </w:rPr>
        <w:t xml:space="preserve"> </w:t>
      </w:r>
      <w:r>
        <w:t>OR</w:t>
      </w:r>
      <w:r>
        <w:rPr>
          <w:spacing w:val="-4"/>
        </w:rPr>
        <w:t xml:space="preserve"> SINGLE</w:t>
      </w:r>
      <w:r>
        <w:rPr>
          <w:spacing w:val="-39"/>
        </w:rPr>
        <w:t xml:space="preserve"> </w:t>
      </w:r>
      <w:r>
        <w:t>SUBMITTER</w:t>
      </w:r>
      <w:r>
        <w:rPr>
          <w:spacing w:val="-9"/>
        </w:rPr>
        <w:t xml:space="preserve"> </w:t>
      </w:r>
      <w:r>
        <w:t>RECORDED ON THE TIR OR STD</w:t>
      </w:r>
      <w:r>
        <w:rPr>
          <w:spacing w:val="-4"/>
        </w:rPr>
        <w:t xml:space="preserve"> </w:t>
      </w:r>
      <w:r>
        <w:rPr>
          <w:spacing w:val="1"/>
        </w:rPr>
        <w:t>FSCTABLE</w:t>
      </w:r>
    </w:p>
    <w:p w14:paraId="0DFC27AD" w14:textId="77777777" w:rsidR="00151BAD" w:rsidRDefault="00AC1F28">
      <w:pPr>
        <w:pStyle w:val="BodyText"/>
        <w:tabs>
          <w:tab w:val="left" w:pos="1466"/>
        </w:tabs>
        <w:spacing w:before="18" w:line="271" w:lineRule="auto"/>
        <w:ind w:left="1468" w:right="731" w:hanging="1052"/>
      </w:pPr>
      <w:r>
        <w:t>S019</w:t>
      </w:r>
      <w:r>
        <w:tab/>
        <w:t>MAY</w:t>
      </w:r>
      <w:r>
        <w:rPr>
          <w:spacing w:val="-15"/>
        </w:rPr>
        <w:t xml:space="preserve"> </w:t>
      </w:r>
      <w:r>
        <w:t>BE</w:t>
      </w:r>
      <w:r>
        <w:rPr>
          <w:spacing w:val="-8"/>
        </w:rPr>
        <w:t xml:space="preserve"> </w:t>
      </w:r>
      <w:r>
        <w:t>SUBMITTED</w:t>
      </w:r>
      <w:r>
        <w:rPr>
          <w:spacing w:val="-11"/>
        </w:rPr>
        <w:t xml:space="preserve"> </w:t>
      </w:r>
      <w:r>
        <w:rPr>
          <w:spacing w:val="-3"/>
        </w:rPr>
        <w:t>BY</w:t>
      </w:r>
      <w:r>
        <w:rPr>
          <w:spacing w:val="-17"/>
        </w:rPr>
        <w:t xml:space="preserve"> </w:t>
      </w:r>
      <w:r>
        <w:t>MOE</w:t>
      </w:r>
      <w:r>
        <w:rPr>
          <w:spacing w:val="-10"/>
        </w:rPr>
        <w:t xml:space="preserve"> </w:t>
      </w:r>
      <w:r>
        <w:t>RULE</w:t>
      </w:r>
      <w:r>
        <w:rPr>
          <w:spacing w:val="-13"/>
        </w:rPr>
        <w:t xml:space="preserve"> </w:t>
      </w:r>
      <w:r>
        <w:t>SUBMITTER</w:t>
      </w:r>
      <w:r>
        <w:rPr>
          <w:spacing w:val="-12"/>
        </w:rPr>
        <w:t xml:space="preserve"> </w:t>
      </w:r>
      <w:r>
        <w:t>OR</w:t>
      </w:r>
      <w:r>
        <w:rPr>
          <w:spacing w:val="-16"/>
        </w:rPr>
        <w:t xml:space="preserve"> </w:t>
      </w:r>
      <w:r>
        <w:t>SINGLE</w:t>
      </w:r>
      <w:r>
        <w:rPr>
          <w:spacing w:val="-13"/>
        </w:rPr>
        <w:t xml:space="preserve"> </w:t>
      </w:r>
      <w:r>
        <w:t>SUBMITTER</w:t>
      </w:r>
      <w:r>
        <w:rPr>
          <w:spacing w:val="-12"/>
        </w:rPr>
        <w:t xml:space="preserve"> </w:t>
      </w:r>
      <w:r>
        <w:t xml:space="preserve">RECORDED ON </w:t>
      </w:r>
      <w:r>
        <w:rPr>
          <w:spacing w:val="-3"/>
        </w:rPr>
        <w:t xml:space="preserve">THE </w:t>
      </w:r>
      <w:r>
        <w:t>TIR OR STD FSC</w:t>
      </w:r>
      <w:r>
        <w:rPr>
          <w:spacing w:val="-24"/>
        </w:rPr>
        <w:t xml:space="preserve"> </w:t>
      </w:r>
      <w:r>
        <w:rPr>
          <w:spacing w:val="-9"/>
        </w:rPr>
        <w:t>TABLE</w:t>
      </w:r>
    </w:p>
    <w:p w14:paraId="1D8AC64E" w14:textId="77777777" w:rsidR="00151BAD" w:rsidRDefault="00AC1F28">
      <w:pPr>
        <w:pStyle w:val="BodyText"/>
        <w:tabs>
          <w:tab w:val="left" w:pos="1466"/>
        </w:tabs>
        <w:spacing w:before="86"/>
        <w:ind w:left="420"/>
      </w:pPr>
      <w:r>
        <w:t>X001</w:t>
      </w:r>
      <w:r>
        <w:tab/>
      </w:r>
      <w:r>
        <w:rPr>
          <w:position w:val="1"/>
        </w:rPr>
        <w:t>FSG 11 AND OTHER FSCS/FSGS MUST SUBMIT ONLY CAGEC 57991, 67991,</w:t>
      </w:r>
      <w:r>
        <w:rPr>
          <w:spacing w:val="-4"/>
          <w:position w:val="1"/>
        </w:rPr>
        <w:t xml:space="preserve"> </w:t>
      </w:r>
      <w:r>
        <w:rPr>
          <w:position w:val="1"/>
        </w:rPr>
        <w:t>77991</w:t>
      </w:r>
    </w:p>
    <w:p w14:paraId="6FE6697D" w14:textId="77777777" w:rsidR="00151BAD" w:rsidRDefault="00AC1F28">
      <w:pPr>
        <w:pStyle w:val="BodyText"/>
        <w:spacing w:before="44"/>
        <w:ind w:left="1466"/>
      </w:pPr>
      <w:r>
        <w:t>OR 879911</w:t>
      </w:r>
    </w:p>
    <w:p w14:paraId="7569C15D" w14:textId="77777777" w:rsidR="00151BAD" w:rsidRDefault="00AC1F28">
      <w:pPr>
        <w:pStyle w:val="BodyText"/>
        <w:tabs>
          <w:tab w:val="left" w:pos="1466"/>
        </w:tabs>
        <w:spacing w:before="30" w:line="276" w:lineRule="auto"/>
        <w:ind w:left="1466" w:right="729" w:hanging="1049"/>
      </w:pPr>
      <w:r>
        <w:t>X002</w:t>
      </w:r>
      <w:r>
        <w:tab/>
      </w:r>
      <w:r>
        <w:rPr>
          <w:spacing w:val="-4"/>
          <w:position w:val="1"/>
        </w:rPr>
        <w:t xml:space="preserve">MAY </w:t>
      </w:r>
      <w:r>
        <w:rPr>
          <w:position w:val="1"/>
        </w:rPr>
        <w:t xml:space="preserve">BE </w:t>
      </w:r>
      <w:r>
        <w:rPr>
          <w:spacing w:val="-3"/>
          <w:position w:val="1"/>
        </w:rPr>
        <w:t xml:space="preserve">SUBMITTED BY MOE RULE </w:t>
      </w:r>
      <w:r>
        <w:rPr>
          <w:position w:val="1"/>
        </w:rPr>
        <w:t xml:space="preserve">SUBMITTER OR SINGLE </w:t>
      </w:r>
      <w:r>
        <w:rPr>
          <w:spacing w:val="-3"/>
          <w:position w:val="1"/>
        </w:rPr>
        <w:t xml:space="preserve">SUBMITTER </w:t>
      </w:r>
      <w:r>
        <w:rPr>
          <w:position w:val="1"/>
        </w:rPr>
        <w:t xml:space="preserve">RECORDED </w:t>
      </w:r>
      <w:r>
        <w:t xml:space="preserve">ON </w:t>
      </w:r>
      <w:r>
        <w:rPr>
          <w:spacing w:val="-3"/>
        </w:rPr>
        <w:t xml:space="preserve">THE </w:t>
      </w:r>
      <w:r>
        <w:t>TIR OR STD FSC</w:t>
      </w:r>
      <w:r>
        <w:rPr>
          <w:spacing w:val="-19"/>
        </w:rPr>
        <w:t xml:space="preserve"> </w:t>
      </w:r>
      <w:r>
        <w:rPr>
          <w:spacing w:val="-9"/>
        </w:rPr>
        <w:t>TABLE</w:t>
      </w:r>
    </w:p>
    <w:sectPr w:rsidR="00151BAD">
      <w:pgSz w:w="12240" w:h="15840"/>
      <w:pgMar w:top="1040" w:right="300" w:bottom="1380" w:left="300" w:header="0" w:footer="11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DA6F" w14:textId="77777777" w:rsidR="00950550" w:rsidRDefault="00950550">
      <w:r>
        <w:separator/>
      </w:r>
    </w:p>
  </w:endnote>
  <w:endnote w:type="continuationSeparator" w:id="0">
    <w:p w14:paraId="3F092222" w14:textId="77777777" w:rsidR="00950550" w:rsidRDefault="0095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BD36" w14:textId="394B0FA7" w:rsidR="00C32C74" w:rsidRDefault="00C32C74" w:rsidP="00B66841">
    <w:pPr>
      <w:pStyle w:val="Footer"/>
    </w:pPr>
    <w:r>
      <w:rPr>
        <w:rFonts w:eastAsiaTheme="majorEastAsia" w:cstheme="majorBidi"/>
      </w:rPr>
      <w:t>Change History</w:t>
    </w:r>
    <w:r>
      <w:rPr>
        <w:rFonts w:asciiTheme="majorHAnsi" w:eastAsiaTheme="majorEastAsia" w:hAnsiTheme="majorHAnsi" w:cstheme="majorBidi"/>
      </w:rPr>
      <w:ptab w:relativeTo="margin" w:alignment="right" w:leader="none"/>
    </w:r>
    <w:r w:rsidRPr="00961E59">
      <w:rPr>
        <w:rFonts w:cstheme="minorBidi"/>
      </w:rPr>
      <w:fldChar w:fldCharType="begin"/>
    </w:r>
    <w:r w:rsidRPr="00961E59">
      <w:instrText xml:space="preserve"> PAGE   \* MERGEFORMAT </w:instrText>
    </w:r>
    <w:r w:rsidRPr="00961E59">
      <w:rPr>
        <w:rFonts w:cstheme="minorBidi"/>
      </w:rPr>
      <w:fldChar w:fldCharType="separate"/>
    </w:r>
    <w:r w:rsidR="00A75716" w:rsidRPr="00A75716">
      <w:rPr>
        <w:rFonts w:eastAsiaTheme="majorEastAsia" w:cstheme="majorBidi"/>
        <w:noProof/>
      </w:rPr>
      <w:t>2</w:t>
    </w:r>
    <w:r w:rsidRPr="00961E59">
      <w:rPr>
        <w:rFonts w:eastAsiaTheme="majorEastAsia" w:cstheme="majorBidi"/>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64F5"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496" behindDoc="1" locked="0" layoutInCell="1" allowOverlap="1" wp14:anchorId="6FADBB87" wp14:editId="77001C9B">
              <wp:simplePos x="0" y="0"/>
              <wp:positionH relativeFrom="page">
                <wp:posOffset>3599180</wp:posOffset>
              </wp:positionH>
              <wp:positionV relativeFrom="page">
                <wp:posOffset>9158605</wp:posOffset>
              </wp:positionV>
              <wp:extent cx="588645" cy="222885"/>
              <wp:effectExtent l="0" t="0" r="3175"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C97A4" w14:textId="2FE88482" w:rsidR="00C32C74" w:rsidRDefault="00C32C74">
                          <w:pPr>
                            <w:spacing w:before="9"/>
                            <w:ind w:left="20"/>
                            <w:rPr>
                              <w:b/>
                              <w:sz w:val="28"/>
                            </w:rPr>
                          </w:pPr>
                          <w:r>
                            <w:rPr>
                              <w:b/>
                              <w:sz w:val="28"/>
                            </w:rPr>
                            <w:t>13.4-</w:t>
                          </w:r>
                          <w:r>
                            <w:fldChar w:fldCharType="begin"/>
                          </w:r>
                          <w:r>
                            <w:rPr>
                              <w:b/>
                              <w:sz w:val="28"/>
                            </w:rPr>
                            <w:instrText xml:space="preserve"> PAGE </w:instrText>
                          </w:r>
                          <w:r>
                            <w:fldChar w:fldCharType="separate"/>
                          </w:r>
                          <w:r w:rsidR="00A75716">
                            <w:rPr>
                              <w:b/>
                              <w:noProof/>
                              <w:sz w:val="2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DBB87" id="_x0000_t202" coordsize="21600,21600" o:spt="202" path="m,l,21600r21600,l21600,xe">
              <v:stroke joinstyle="miter"/>
              <v:path gradientshapeok="t" o:connecttype="rect"/>
            </v:shapetype>
            <v:shape id="Text Box 13" o:spid="_x0000_s1035" type="#_x0000_t202" style="position:absolute;margin-left:283.4pt;margin-top:721.15pt;width:46.35pt;height:17.55pt;z-index:-72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" filled="f" stroked="f">
              <v:textbox inset="0,0,0,0">
                <w:txbxContent>
                  <w:p w14:paraId="7ACC97A4" w14:textId="2FE88482" w:rsidR="00C32C74" w:rsidRDefault="00C32C74">
                    <w:pPr>
                      <w:spacing w:before="9"/>
                      <w:ind w:left="20"/>
                      <w:rPr>
                        <w:b/>
                        <w:sz w:val="28"/>
                      </w:rPr>
                    </w:pPr>
                    <w:r>
                      <w:rPr>
                        <w:b/>
                        <w:sz w:val="28"/>
                      </w:rPr>
                      <w:t>13.4-</w:t>
                    </w:r>
                    <w:r>
                      <w:fldChar w:fldCharType="begin"/>
                    </w:r>
                    <w:r>
                      <w:rPr>
                        <w:b/>
                        <w:sz w:val="28"/>
                      </w:rPr>
                      <w:instrText xml:space="preserve"> PAGE </w:instrText>
                    </w:r>
                    <w:r>
                      <w:fldChar w:fldCharType="separate"/>
                    </w:r>
                    <w:r w:rsidR="00A75716">
                      <w:rPr>
                        <w:b/>
                        <w:noProof/>
                        <w:sz w:val="28"/>
                      </w:rPr>
                      <w:t>13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9316"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520" behindDoc="1" locked="0" layoutInCell="1" allowOverlap="1" wp14:anchorId="5A565C2B" wp14:editId="3E1AD32F">
              <wp:simplePos x="0" y="0"/>
              <wp:positionH relativeFrom="page">
                <wp:posOffset>3644900</wp:posOffset>
              </wp:positionH>
              <wp:positionV relativeFrom="page">
                <wp:posOffset>9158605</wp:posOffset>
              </wp:positionV>
              <wp:extent cx="485140" cy="222885"/>
              <wp:effectExtent l="0" t="0" r="381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D4933" w14:textId="2055C1CA" w:rsidR="00C32C74" w:rsidRDefault="00C32C74">
                          <w:pPr>
                            <w:spacing w:before="9"/>
                            <w:ind w:left="20"/>
                            <w:rPr>
                              <w:b/>
                              <w:sz w:val="28"/>
                            </w:rPr>
                          </w:pPr>
                          <w:r>
                            <w:rPr>
                              <w:b/>
                              <w:sz w:val="28"/>
                            </w:rPr>
                            <w:t>13.</w:t>
                          </w:r>
                          <w:r>
                            <w:fldChar w:fldCharType="begin"/>
                          </w:r>
                          <w:r>
                            <w:rPr>
                              <w:b/>
                              <w:sz w:val="28"/>
                            </w:rPr>
                            <w:instrText xml:space="preserve"> PAGE </w:instrText>
                          </w:r>
                          <w:r>
                            <w:fldChar w:fldCharType="separate"/>
                          </w:r>
                          <w:r w:rsidR="00A75716">
                            <w:rPr>
                              <w:b/>
                              <w:noProof/>
                              <w:sz w:val="28"/>
                            </w:rPr>
                            <w:t>6</w:t>
                          </w:r>
                          <w:r>
                            <w:fldChar w:fldCharType="end"/>
                          </w:r>
                          <w:r>
                            <w:rPr>
                              <w:b/>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65C2B" id="_x0000_t202" coordsize="21600,21600" o:spt="202" path="m,l,21600r21600,l21600,xe">
              <v:stroke joinstyle="miter"/>
              <v:path gradientshapeok="t" o:connecttype="rect"/>
            </v:shapetype>
            <v:shape id="Text Box 12" o:spid="_x0000_s1036" type="#_x0000_t202" style="position:absolute;margin-left:287pt;margin-top:721.15pt;width:38.2pt;height:17.55pt;z-index:-7219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" filled="f" stroked="f">
              <v:textbox inset="0,0,0,0">
                <w:txbxContent>
                  <w:p w14:paraId="29FD4933" w14:textId="2055C1CA" w:rsidR="00C32C74" w:rsidRDefault="00C32C74">
                    <w:pPr>
                      <w:spacing w:before="9"/>
                      <w:ind w:left="20"/>
                      <w:rPr>
                        <w:b/>
                        <w:sz w:val="28"/>
                      </w:rPr>
                    </w:pPr>
                    <w:r>
                      <w:rPr>
                        <w:b/>
                        <w:sz w:val="28"/>
                      </w:rPr>
                      <w:t>13.</w:t>
                    </w:r>
                    <w:r>
                      <w:fldChar w:fldCharType="begin"/>
                    </w:r>
                    <w:r>
                      <w:rPr>
                        <w:b/>
                        <w:sz w:val="28"/>
                      </w:rPr>
                      <w:instrText xml:space="preserve"> PAGE </w:instrText>
                    </w:r>
                    <w:r>
                      <w:fldChar w:fldCharType="separate"/>
                    </w:r>
                    <w:r w:rsidR="00A75716">
                      <w:rPr>
                        <w:b/>
                        <w:noProof/>
                        <w:sz w:val="28"/>
                      </w:rPr>
                      <w:t>6</w:t>
                    </w:r>
                    <w:r>
                      <w:fldChar w:fldCharType="end"/>
                    </w:r>
                    <w:r>
                      <w:rPr>
                        <w:b/>
                        <w:sz w:val="28"/>
                      </w:rPr>
                      <w:t>-1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653"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544" behindDoc="1" locked="0" layoutInCell="1" allowOverlap="1" wp14:anchorId="26248BB1" wp14:editId="630FC211">
              <wp:simplePos x="0" y="0"/>
              <wp:positionH relativeFrom="page">
                <wp:posOffset>3599180</wp:posOffset>
              </wp:positionH>
              <wp:positionV relativeFrom="page">
                <wp:posOffset>9158605</wp:posOffset>
              </wp:positionV>
              <wp:extent cx="588645" cy="222885"/>
              <wp:effectExtent l="0" t="0" r="3175" b="63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EC19B" w14:textId="7950C6D2" w:rsidR="00C32C74" w:rsidRDefault="00C32C74">
                          <w:pPr>
                            <w:spacing w:before="9"/>
                            <w:ind w:left="20"/>
                            <w:rPr>
                              <w:b/>
                              <w:sz w:val="28"/>
                            </w:rPr>
                          </w:pPr>
                          <w:r>
                            <w:rPr>
                              <w:b/>
                              <w:sz w:val="28"/>
                            </w:rPr>
                            <w:t>13.6-</w:t>
                          </w:r>
                          <w:r>
                            <w:fldChar w:fldCharType="begin"/>
                          </w:r>
                          <w:r>
                            <w:rPr>
                              <w:b/>
                              <w:sz w:val="28"/>
                            </w:rPr>
                            <w:instrText xml:space="preserve"> PAGE </w:instrText>
                          </w:r>
                          <w:r>
                            <w:fldChar w:fldCharType="separate"/>
                          </w:r>
                          <w:r w:rsidR="00A75716">
                            <w:rPr>
                              <w:b/>
                              <w:noProof/>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8BB1" id="_x0000_t202" coordsize="21600,21600" o:spt="202" path="m,l,21600r21600,l21600,xe">
              <v:stroke joinstyle="miter"/>
              <v:path gradientshapeok="t" o:connecttype="rect"/>
            </v:shapetype>
            <v:shape id="Text Box 11" o:spid="_x0000_s1037" type="#_x0000_t202" style="position:absolute;margin-left:283.4pt;margin-top:721.15pt;width:46.35pt;height:17.55pt;z-index:-72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" filled="f" stroked="f">
              <v:textbox inset="0,0,0,0">
                <w:txbxContent>
                  <w:p w14:paraId="66FEC19B" w14:textId="7950C6D2" w:rsidR="00C32C74" w:rsidRDefault="00C32C74">
                    <w:pPr>
                      <w:spacing w:before="9"/>
                      <w:ind w:left="20"/>
                      <w:rPr>
                        <w:b/>
                        <w:sz w:val="28"/>
                      </w:rPr>
                    </w:pPr>
                    <w:r>
                      <w:rPr>
                        <w:b/>
                        <w:sz w:val="28"/>
                      </w:rPr>
                      <w:t>13.6-</w:t>
                    </w:r>
                    <w:r>
                      <w:fldChar w:fldCharType="begin"/>
                    </w:r>
                    <w:r>
                      <w:rPr>
                        <w:b/>
                        <w:sz w:val="28"/>
                      </w:rPr>
                      <w:instrText xml:space="preserve"> PAGE </w:instrText>
                    </w:r>
                    <w:r>
                      <w:fldChar w:fldCharType="separate"/>
                    </w:r>
                    <w:r w:rsidR="00A75716">
                      <w:rPr>
                        <w:b/>
                        <w:noProof/>
                        <w:sz w:val="28"/>
                      </w:rPr>
                      <w:t>12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41D" w14:textId="77777777" w:rsidR="00C32C74" w:rsidRDefault="00C32C74">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DA3C"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568" behindDoc="1" locked="0" layoutInCell="1" allowOverlap="1" wp14:anchorId="6E94EBED" wp14:editId="622BD68F">
              <wp:simplePos x="0" y="0"/>
              <wp:positionH relativeFrom="page">
                <wp:posOffset>3544570</wp:posOffset>
              </wp:positionH>
              <wp:positionV relativeFrom="page">
                <wp:posOffset>9160510</wp:posOffset>
              </wp:positionV>
              <wp:extent cx="695325" cy="216535"/>
              <wp:effectExtent l="127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55C3" w14:textId="2D3377BF" w:rsidR="00C32C74" w:rsidRDefault="00C32C74">
                          <w:pPr>
                            <w:spacing w:before="9"/>
                            <w:ind w:left="20"/>
                            <w:rPr>
                              <w:b/>
                              <w:sz w:val="27"/>
                            </w:rPr>
                          </w:pPr>
                          <w:r>
                            <w:rPr>
                              <w:b/>
                              <w:sz w:val="27"/>
                            </w:rPr>
                            <w:t>13-6B-</w:t>
                          </w:r>
                          <w:r>
                            <w:fldChar w:fldCharType="begin"/>
                          </w:r>
                          <w:r>
                            <w:rPr>
                              <w:b/>
                              <w:sz w:val="27"/>
                            </w:rPr>
                            <w:instrText xml:space="preserve"> PAGE </w:instrText>
                          </w:r>
                          <w:r>
                            <w:fldChar w:fldCharType="separate"/>
                          </w:r>
                          <w:r w:rsidR="00A75716">
                            <w:rPr>
                              <w:b/>
                              <w:noProof/>
                              <w:sz w:val="27"/>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4EBED" id="_x0000_t202" coordsize="21600,21600" o:spt="202" path="m,l,21600r21600,l21600,xe">
              <v:stroke joinstyle="miter"/>
              <v:path gradientshapeok="t" o:connecttype="rect"/>
            </v:shapetype>
            <v:shape id="Text Box 10" o:spid="_x0000_s1038" type="#_x0000_t202" style="position:absolute;margin-left:279.1pt;margin-top:721.3pt;width:54.75pt;height:17.05pt;z-index:-72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" filled="f" stroked="f">
              <v:textbox inset="0,0,0,0">
                <w:txbxContent>
                  <w:p w14:paraId="48C155C3" w14:textId="2D3377BF" w:rsidR="00C32C74" w:rsidRDefault="00C32C74">
                    <w:pPr>
                      <w:spacing w:before="9"/>
                      <w:ind w:left="20"/>
                      <w:rPr>
                        <w:b/>
                        <w:sz w:val="27"/>
                      </w:rPr>
                    </w:pPr>
                    <w:r>
                      <w:rPr>
                        <w:b/>
                        <w:sz w:val="27"/>
                      </w:rPr>
                      <w:t>13-6B-</w:t>
                    </w:r>
                    <w:r>
                      <w:fldChar w:fldCharType="begin"/>
                    </w:r>
                    <w:r>
                      <w:rPr>
                        <w:b/>
                        <w:sz w:val="27"/>
                      </w:rPr>
                      <w:instrText xml:space="preserve"> PAGE </w:instrText>
                    </w:r>
                    <w:r>
                      <w:fldChar w:fldCharType="separate"/>
                    </w:r>
                    <w:r w:rsidR="00A75716">
                      <w:rPr>
                        <w:b/>
                        <w:noProof/>
                        <w:sz w:val="27"/>
                      </w:rPr>
                      <w:t>65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D198"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592" behindDoc="1" locked="0" layoutInCell="1" allowOverlap="1" wp14:anchorId="46D328B4" wp14:editId="2DCD6BCA">
              <wp:simplePos x="0" y="0"/>
              <wp:positionH relativeFrom="page">
                <wp:posOffset>3522980</wp:posOffset>
              </wp:positionH>
              <wp:positionV relativeFrom="page">
                <wp:posOffset>9262745</wp:posOffset>
              </wp:positionV>
              <wp:extent cx="695325" cy="216535"/>
              <wp:effectExtent l="0" t="4445" r="127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1D65" w14:textId="42C06008" w:rsidR="00C32C74" w:rsidRDefault="00C32C74">
                          <w:pPr>
                            <w:spacing w:before="9"/>
                            <w:ind w:left="20"/>
                            <w:rPr>
                              <w:b/>
                              <w:sz w:val="27"/>
                            </w:rPr>
                          </w:pPr>
                          <w:r>
                            <w:rPr>
                              <w:b/>
                              <w:sz w:val="27"/>
                            </w:rPr>
                            <w:t>13-6B-</w:t>
                          </w:r>
                          <w:r>
                            <w:fldChar w:fldCharType="begin"/>
                          </w:r>
                          <w:r>
                            <w:rPr>
                              <w:b/>
                              <w:sz w:val="27"/>
                            </w:rPr>
                            <w:instrText xml:space="preserve"> PAGE </w:instrText>
                          </w:r>
                          <w:r>
                            <w:fldChar w:fldCharType="separate"/>
                          </w:r>
                          <w:r w:rsidR="00A75716">
                            <w:rPr>
                              <w:b/>
                              <w:noProof/>
                              <w:sz w:val="27"/>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328B4" id="_x0000_t202" coordsize="21600,21600" o:spt="202" path="m,l,21600r21600,l21600,xe">
              <v:stroke joinstyle="miter"/>
              <v:path gradientshapeok="t" o:connecttype="rect"/>
            </v:shapetype>
            <v:shape id="Text Box 9" o:spid="_x0000_s1039" type="#_x0000_t202" style="position:absolute;margin-left:277.4pt;margin-top:729.35pt;width:54.75pt;height:17.05pt;z-index:-72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" filled="f" stroked="f">
              <v:textbox inset="0,0,0,0">
                <w:txbxContent>
                  <w:p w14:paraId="7FEA1D65" w14:textId="42C06008" w:rsidR="00C32C74" w:rsidRDefault="00C32C74">
                    <w:pPr>
                      <w:spacing w:before="9"/>
                      <w:ind w:left="20"/>
                      <w:rPr>
                        <w:b/>
                        <w:sz w:val="27"/>
                      </w:rPr>
                    </w:pPr>
                    <w:r>
                      <w:rPr>
                        <w:b/>
                        <w:sz w:val="27"/>
                      </w:rPr>
                      <w:t>13-6B-</w:t>
                    </w:r>
                    <w:r>
                      <w:fldChar w:fldCharType="begin"/>
                    </w:r>
                    <w:r>
                      <w:rPr>
                        <w:b/>
                        <w:sz w:val="27"/>
                      </w:rPr>
                      <w:instrText xml:space="preserve"> PAGE </w:instrText>
                    </w:r>
                    <w:r>
                      <w:fldChar w:fldCharType="separate"/>
                    </w:r>
                    <w:r w:rsidR="00A75716">
                      <w:rPr>
                        <w:b/>
                        <w:noProof/>
                        <w:sz w:val="27"/>
                      </w:rPr>
                      <w:t>53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8E4A"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616" behindDoc="1" locked="0" layoutInCell="1" allowOverlap="1" wp14:anchorId="3CACFB86" wp14:editId="533A2709">
              <wp:simplePos x="0" y="0"/>
              <wp:positionH relativeFrom="page">
                <wp:posOffset>3544570</wp:posOffset>
              </wp:positionH>
              <wp:positionV relativeFrom="page">
                <wp:posOffset>9157970</wp:posOffset>
              </wp:positionV>
              <wp:extent cx="695325" cy="219710"/>
              <wp:effectExtent l="1270" t="4445" r="0" b="44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04C9" w14:textId="24084FAF" w:rsidR="00C32C74" w:rsidRDefault="00C32C74">
                          <w:pPr>
                            <w:spacing w:before="14"/>
                            <w:ind w:left="20"/>
                            <w:rPr>
                              <w:b/>
                              <w:sz w:val="27"/>
                            </w:rPr>
                          </w:pPr>
                          <w:r>
                            <w:rPr>
                              <w:b/>
                              <w:sz w:val="27"/>
                            </w:rPr>
                            <w:t>13-6B-</w:t>
                          </w:r>
                          <w:r>
                            <w:fldChar w:fldCharType="begin"/>
                          </w:r>
                          <w:r>
                            <w:rPr>
                              <w:b/>
                              <w:sz w:val="27"/>
                            </w:rPr>
                            <w:instrText xml:space="preserve"> PAGE </w:instrText>
                          </w:r>
                          <w:r>
                            <w:fldChar w:fldCharType="separate"/>
                          </w:r>
                          <w:r w:rsidR="00A75716">
                            <w:rPr>
                              <w:b/>
                              <w:noProof/>
                              <w:sz w:val="27"/>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CFB86" id="_x0000_t202" coordsize="21600,21600" o:spt="202" path="m,l,21600r21600,l21600,xe">
              <v:stroke joinstyle="miter"/>
              <v:path gradientshapeok="t" o:connecttype="rect"/>
            </v:shapetype>
            <v:shape id="_x0000_s1040" type="#_x0000_t202" style="position:absolute;margin-left:279.1pt;margin-top:721.1pt;width:54.75pt;height:17.3pt;z-index:-7219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" filled="f" stroked="f">
              <v:textbox inset="0,0,0,0">
                <w:txbxContent>
                  <w:p w14:paraId="0A6E04C9" w14:textId="24084FAF" w:rsidR="00C32C74" w:rsidRDefault="00C32C74">
                    <w:pPr>
                      <w:spacing w:before="14"/>
                      <w:ind w:left="20"/>
                      <w:rPr>
                        <w:b/>
                        <w:sz w:val="27"/>
                      </w:rPr>
                    </w:pPr>
                    <w:r>
                      <w:rPr>
                        <w:b/>
                        <w:sz w:val="27"/>
                      </w:rPr>
                      <w:t>13-6B-</w:t>
                    </w:r>
                    <w:r>
                      <w:fldChar w:fldCharType="begin"/>
                    </w:r>
                    <w:r>
                      <w:rPr>
                        <w:b/>
                        <w:sz w:val="27"/>
                      </w:rPr>
                      <w:instrText xml:space="preserve"> PAGE </w:instrText>
                    </w:r>
                    <w:r>
                      <w:fldChar w:fldCharType="separate"/>
                    </w:r>
                    <w:r w:rsidR="00A75716">
                      <w:rPr>
                        <w:b/>
                        <w:noProof/>
                        <w:sz w:val="27"/>
                      </w:rPr>
                      <w:t>59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E0D3"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760" behindDoc="1" locked="0" layoutInCell="1" allowOverlap="1" wp14:anchorId="78F85890" wp14:editId="6A6A7369">
              <wp:simplePos x="0" y="0"/>
              <wp:positionH relativeFrom="page">
                <wp:posOffset>3439160</wp:posOffset>
              </wp:positionH>
              <wp:positionV relativeFrom="page">
                <wp:posOffset>9420225</wp:posOffset>
              </wp:positionV>
              <wp:extent cx="818515" cy="222885"/>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0481" w14:textId="7871DB09" w:rsidR="00C32C74" w:rsidRDefault="00C32C74">
                          <w:pPr>
                            <w:spacing w:before="9"/>
                            <w:ind w:left="20"/>
                            <w:rPr>
                              <w:b/>
                              <w:sz w:val="28"/>
                            </w:rPr>
                          </w:pPr>
                          <w:r>
                            <w:rPr>
                              <w:b/>
                              <w:sz w:val="28"/>
                            </w:rPr>
                            <w:t>13-6C-</w:t>
                          </w:r>
                          <w:r>
                            <w:fldChar w:fldCharType="begin"/>
                          </w:r>
                          <w:r>
                            <w:rPr>
                              <w:b/>
                              <w:sz w:val="28"/>
                            </w:rPr>
                            <w:instrText xml:space="preserve"> PAGE </w:instrText>
                          </w:r>
                          <w:r>
                            <w:fldChar w:fldCharType="separate"/>
                          </w:r>
                          <w:r w:rsidR="0025259B">
                            <w:rPr>
                              <w:b/>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5890" id="_x0000_t202" coordsize="21600,21600" o:spt="202" path="m,l,21600r21600,l21600,xe">
              <v:stroke joinstyle="miter"/>
              <v:path gradientshapeok="t" o:connecttype="rect"/>
            </v:shapetype>
            <v:shape id="Text Box 2" o:spid="_x0000_s1041" type="#_x0000_t202" style="position:absolute;margin-left:270.8pt;margin-top:741.75pt;width:64.45pt;height:17.55pt;z-index:-7219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" filled="f" stroked="f">
              <v:textbox inset="0,0,0,0">
                <w:txbxContent>
                  <w:p w14:paraId="3D400481" w14:textId="7871DB09" w:rsidR="00C32C74" w:rsidRDefault="00C32C74">
                    <w:pPr>
                      <w:spacing w:before="9"/>
                      <w:ind w:left="20"/>
                      <w:rPr>
                        <w:b/>
                        <w:sz w:val="28"/>
                      </w:rPr>
                    </w:pPr>
                    <w:r>
                      <w:rPr>
                        <w:b/>
                        <w:sz w:val="28"/>
                      </w:rPr>
                      <w:t>13-6C-</w:t>
                    </w:r>
                    <w:r>
                      <w:fldChar w:fldCharType="begin"/>
                    </w:r>
                    <w:r>
                      <w:rPr>
                        <w:b/>
                        <w:sz w:val="28"/>
                      </w:rPr>
                      <w:instrText xml:space="preserve"> PAGE </w:instrText>
                    </w:r>
                    <w:r>
                      <w:fldChar w:fldCharType="separate"/>
                    </w:r>
                    <w:r w:rsidR="0025259B">
                      <w:rPr>
                        <w:b/>
                        <w:noProof/>
                        <w:sz w:val="28"/>
                      </w:rPr>
                      <w:t>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AAEF"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784" behindDoc="1" locked="0" layoutInCell="1" allowOverlap="1" wp14:anchorId="10DA80F4" wp14:editId="2991C325">
              <wp:simplePos x="0" y="0"/>
              <wp:positionH relativeFrom="page">
                <wp:posOffset>3529330</wp:posOffset>
              </wp:positionH>
              <wp:positionV relativeFrom="page">
                <wp:posOffset>9158605</wp:posOffset>
              </wp:positionV>
              <wp:extent cx="731520" cy="22288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25B70" w14:textId="11F859C1" w:rsidR="00C32C74" w:rsidRDefault="00C32C74">
                          <w:pPr>
                            <w:spacing w:before="9"/>
                            <w:ind w:left="20"/>
                            <w:rPr>
                              <w:b/>
                              <w:sz w:val="28"/>
                            </w:rPr>
                          </w:pPr>
                          <w:r>
                            <w:rPr>
                              <w:b/>
                              <w:sz w:val="28"/>
                            </w:rPr>
                            <w:t>13-6D-</w:t>
                          </w:r>
                          <w:r>
                            <w:fldChar w:fldCharType="begin"/>
                          </w:r>
                          <w:r>
                            <w:rPr>
                              <w:b/>
                              <w:sz w:val="28"/>
                            </w:rPr>
                            <w:instrText xml:space="preserve"> PAGE </w:instrText>
                          </w:r>
                          <w:r>
                            <w:fldChar w:fldCharType="separate"/>
                          </w:r>
                          <w:r w:rsidR="0025259B">
                            <w:rPr>
                              <w:b/>
                              <w:noProof/>
                              <w:sz w:val="2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A80F4" id="_x0000_t202" coordsize="21600,21600" o:spt="202" path="m,l,21600r21600,l21600,xe">
              <v:stroke joinstyle="miter"/>
              <v:path gradientshapeok="t" o:connecttype="rect"/>
            </v:shapetype>
            <v:shape id="Text Box 1" o:spid="_x0000_s1042" type="#_x0000_t202" style="position:absolute;margin-left:277.9pt;margin-top:721.15pt;width:57.6pt;height:17.55pt;z-index:-72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" filled="f" stroked="f">
              <v:textbox inset="0,0,0,0">
                <w:txbxContent>
                  <w:p w14:paraId="10F25B70" w14:textId="11F859C1" w:rsidR="00C32C74" w:rsidRDefault="00C32C74">
                    <w:pPr>
                      <w:spacing w:before="9"/>
                      <w:ind w:left="20"/>
                      <w:rPr>
                        <w:b/>
                        <w:sz w:val="28"/>
                      </w:rPr>
                    </w:pPr>
                    <w:r>
                      <w:rPr>
                        <w:b/>
                        <w:sz w:val="28"/>
                      </w:rPr>
                      <w:t>13-6D-</w:t>
                    </w:r>
                    <w:r>
                      <w:fldChar w:fldCharType="begin"/>
                    </w:r>
                    <w:r>
                      <w:rPr>
                        <w:b/>
                        <w:sz w:val="28"/>
                      </w:rPr>
                      <w:instrText xml:space="preserve"> PAGE </w:instrText>
                    </w:r>
                    <w:r>
                      <w:fldChar w:fldCharType="separate"/>
                    </w:r>
                    <w:r w:rsidR="0025259B">
                      <w:rPr>
                        <w:b/>
                        <w:noProof/>
                        <w:sz w:val="28"/>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A3AB"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328" behindDoc="1" locked="0" layoutInCell="1" allowOverlap="1" wp14:anchorId="25D61D0B" wp14:editId="2224F548">
              <wp:simplePos x="0" y="0"/>
              <wp:positionH relativeFrom="page">
                <wp:posOffset>3509010</wp:posOffset>
              </wp:positionH>
              <wp:positionV relativeFrom="page">
                <wp:posOffset>9557385</wp:posOffset>
              </wp:positionV>
              <wp:extent cx="588645" cy="222885"/>
              <wp:effectExtent l="0" t="0" r="1905" b="5715"/>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D8524" w14:textId="0FEC0096" w:rsidR="00C32C74" w:rsidRDefault="00C32C74">
                          <w:pPr>
                            <w:spacing w:before="9"/>
                            <w:ind w:left="20"/>
                            <w:rPr>
                              <w:b/>
                              <w:sz w:val="28"/>
                            </w:rPr>
                          </w:pPr>
                          <w:r>
                            <w:rPr>
                              <w:b/>
                              <w:sz w:val="28"/>
                            </w:rPr>
                            <w:t>13.1-</w:t>
                          </w:r>
                          <w:r>
                            <w:fldChar w:fldCharType="begin"/>
                          </w:r>
                          <w:r>
                            <w:rPr>
                              <w:b/>
                              <w:sz w:val="28"/>
                            </w:rPr>
                            <w:instrText xml:space="preserve"> PAGE </w:instrText>
                          </w:r>
                          <w:r>
                            <w:fldChar w:fldCharType="separate"/>
                          </w:r>
                          <w:r w:rsidR="00A75716">
                            <w:rPr>
                              <w:b/>
                              <w:noProof/>
                              <w:sz w:val="2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61D0B" id="_x0000_t202" coordsize="21600,21600" o:spt="202" path="m,l,21600r21600,l21600,xe">
              <v:stroke joinstyle="miter"/>
              <v:path gradientshapeok="t" o:connecttype="rect"/>
            </v:shapetype>
            <v:shape id="Text Box 20" o:spid="_x0000_s1029" type="#_x0000_t202" style="position:absolute;margin-left:276.3pt;margin-top:752.55pt;width:46.35pt;height:17.55pt;z-index:-7220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" filled="f" stroked="f">
              <v:textbox inset="0,0,0,0">
                <w:txbxContent>
                  <w:p w14:paraId="665D8524" w14:textId="0FEC0096" w:rsidR="00C32C74" w:rsidRDefault="00C32C74">
                    <w:pPr>
                      <w:spacing w:before="9"/>
                      <w:ind w:left="20"/>
                      <w:rPr>
                        <w:b/>
                        <w:sz w:val="28"/>
                      </w:rPr>
                    </w:pPr>
                    <w:r>
                      <w:rPr>
                        <w:b/>
                        <w:sz w:val="28"/>
                      </w:rPr>
                      <w:t>13.1-</w:t>
                    </w:r>
                    <w:r>
                      <w:fldChar w:fldCharType="begin"/>
                    </w:r>
                    <w:r>
                      <w:rPr>
                        <w:b/>
                        <w:sz w:val="28"/>
                      </w:rPr>
                      <w:instrText xml:space="preserve"> PAGE </w:instrText>
                    </w:r>
                    <w:r>
                      <w:fldChar w:fldCharType="separate"/>
                    </w:r>
                    <w:r w:rsidR="00A75716">
                      <w:rPr>
                        <w:b/>
                        <w:noProof/>
                        <w:sz w:val="28"/>
                      </w:rPr>
                      <w:t>12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B98C"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376" behindDoc="1" locked="0" layoutInCell="1" allowOverlap="1" wp14:anchorId="6361D2DB" wp14:editId="3AE30C1A">
              <wp:simplePos x="0" y="0"/>
              <wp:positionH relativeFrom="page">
                <wp:posOffset>3509010</wp:posOffset>
              </wp:positionH>
              <wp:positionV relativeFrom="page">
                <wp:posOffset>9440545</wp:posOffset>
              </wp:positionV>
              <wp:extent cx="485140" cy="222885"/>
              <wp:effectExtent l="3810" t="1270" r="0" b="4445"/>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00A2D" w14:textId="77777777" w:rsidR="00C32C74" w:rsidRDefault="00C32C74">
                          <w:pPr>
                            <w:spacing w:before="9"/>
                            <w:ind w:left="20"/>
                            <w:rPr>
                              <w:b/>
                              <w:sz w:val="28"/>
                            </w:rPr>
                          </w:pPr>
                          <w:r>
                            <w:rPr>
                              <w:b/>
                              <w:sz w:val="28"/>
                            </w:rPr>
                            <w:t>13.2-2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1D2DB" id="_x0000_t202" coordsize="21600,21600" o:spt="202" path="m,l,21600r21600,l21600,xe">
              <v:stroke joinstyle="miter"/>
              <v:path gradientshapeok="t" o:connecttype="rect"/>
            </v:shapetype>
            <v:shape id="Text Box 18" o:spid="_x0000_s1030" type="#_x0000_t202" style="position:absolute;margin-left:276.3pt;margin-top:743.35pt;width:38.2pt;height:17.55pt;z-index:-72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" filled="f" stroked="f">
              <v:textbox inset="0,0,0,0">
                <w:txbxContent>
                  <w:p w14:paraId="58200A2D" w14:textId="77777777" w:rsidR="00C32C74" w:rsidRDefault="00C32C74">
                    <w:pPr>
                      <w:spacing w:before="9"/>
                      <w:ind w:left="20"/>
                      <w:rPr>
                        <w:b/>
                        <w:sz w:val="28"/>
                      </w:rPr>
                    </w:pPr>
                    <w:r>
                      <w:rPr>
                        <w:b/>
                        <w:sz w:val="28"/>
                      </w:rPr>
                      <w:t>13.2-2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8C79"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400" behindDoc="1" locked="0" layoutInCell="1" allowOverlap="1" wp14:anchorId="3354148B" wp14:editId="3BA4DCD5">
              <wp:simplePos x="0" y="0"/>
              <wp:positionH relativeFrom="page">
                <wp:posOffset>3423920</wp:posOffset>
              </wp:positionH>
              <wp:positionV relativeFrom="page">
                <wp:posOffset>9458325</wp:posOffset>
              </wp:positionV>
              <wp:extent cx="641350" cy="222885"/>
              <wp:effectExtent l="4445" t="0" r="1905"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E46E" w14:textId="4C6406B4"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4148B" id="_x0000_t202" coordsize="21600,21600" o:spt="202" path="m,l,21600r21600,l21600,xe">
              <v:stroke joinstyle="miter"/>
              <v:path gradientshapeok="t" o:connecttype="rect"/>
            </v:shapetype>
            <v:shape id="Text Box 17" o:spid="_x0000_s1031" type="#_x0000_t202" style="position:absolute;margin-left:269.6pt;margin-top:744.75pt;width:50.5pt;height:17.55pt;z-index:-72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" filled="f" stroked="f">
              <v:textbox inset="0,0,0,0">
                <w:txbxContent>
                  <w:p w14:paraId="29BEE46E" w14:textId="4C6406B4"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1EC"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424" behindDoc="1" locked="0" layoutInCell="1" allowOverlap="1" wp14:anchorId="3EB8A408" wp14:editId="4C7999C7">
              <wp:simplePos x="0" y="0"/>
              <wp:positionH relativeFrom="page">
                <wp:posOffset>3529330</wp:posOffset>
              </wp:positionH>
              <wp:positionV relativeFrom="page">
                <wp:posOffset>9354820</wp:posOffset>
              </wp:positionV>
              <wp:extent cx="641350" cy="222885"/>
              <wp:effectExtent l="0" t="1270" r="1270" b="444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748B2" w14:textId="3FA88183"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8A408" id="_x0000_t202" coordsize="21600,21600" o:spt="202" path="m,l,21600r21600,l21600,xe">
              <v:stroke joinstyle="miter"/>
              <v:path gradientshapeok="t" o:connecttype="rect"/>
            </v:shapetype>
            <v:shape id="Text Box 16" o:spid="_x0000_s1032" type="#_x0000_t202" style="position:absolute;margin-left:277.9pt;margin-top:736.6pt;width:50.5pt;height:17.55pt;z-index:-72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" filled="f" stroked="f">
              <v:textbox inset="0,0,0,0">
                <w:txbxContent>
                  <w:p w14:paraId="1BA748B2" w14:textId="3FA88183"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7494"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448" behindDoc="1" locked="0" layoutInCell="1" allowOverlap="1" wp14:anchorId="700D3D15" wp14:editId="46ED4E02">
              <wp:simplePos x="0" y="0"/>
              <wp:positionH relativeFrom="page">
                <wp:posOffset>3529330</wp:posOffset>
              </wp:positionH>
              <wp:positionV relativeFrom="page">
                <wp:posOffset>9420225</wp:posOffset>
              </wp:positionV>
              <wp:extent cx="731520" cy="22288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BCA60" w14:textId="08C87671"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D3D15" id="_x0000_t202" coordsize="21600,21600" o:spt="202" path="m,l,21600r21600,l21600,xe">
              <v:stroke joinstyle="miter"/>
              <v:path gradientshapeok="t" o:connecttype="rect"/>
            </v:shapetype>
            <v:shape id="Text Box 15" o:spid="_x0000_s1033" type="#_x0000_t202" style="position:absolute;margin-left:277.9pt;margin-top:741.75pt;width:57.6pt;height:17.55pt;z-index:-72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" filled="f" stroked="f">
              <v:textbox inset="0,0,0,0">
                <w:txbxContent>
                  <w:p w14:paraId="43ABCA60" w14:textId="08C87671" w:rsidR="00C32C74" w:rsidRDefault="00C32C74">
                    <w:pPr>
                      <w:spacing w:before="9"/>
                      <w:ind w:left="20"/>
                      <w:rPr>
                        <w:b/>
                        <w:sz w:val="28"/>
                      </w:rPr>
                    </w:pPr>
                    <w:r>
                      <w:rPr>
                        <w:b/>
                        <w:sz w:val="28"/>
                      </w:rPr>
                      <w:t>13-2A-</w:t>
                    </w:r>
                    <w:r>
                      <w:fldChar w:fldCharType="begin"/>
                    </w:r>
                    <w:r>
                      <w:rPr>
                        <w:b/>
                        <w:sz w:val="28"/>
                      </w:rPr>
                      <w:instrText xml:space="preserve"> PAGE </w:instrText>
                    </w:r>
                    <w:r>
                      <w:fldChar w:fldCharType="separate"/>
                    </w:r>
                    <w:r w:rsidR="00A75716">
                      <w:rPr>
                        <w:b/>
                        <w:noProof/>
                        <w:sz w:val="28"/>
                      </w:rPr>
                      <w:t>21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DEB6" w14:textId="77777777" w:rsidR="00C32C74" w:rsidRDefault="00C32C74">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DC86" w14:textId="77777777" w:rsidR="00C32C74" w:rsidRDefault="00C32C74">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9CEC" w14:textId="77777777" w:rsidR="00C32C74" w:rsidRDefault="00C32C74">
    <w:pPr>
      <w:pStyle w:val="BodyText"/>
      <w:spacing w:line="14" w:lineRule="auto"/>
      <w:rPr>
        <w:sz w:val="20"/>
      </w:rPr>
    </w:pPr>
    <w:r>
      <w:rPr>
        <w:noProof/>
        <w:lang w:bidi="ar-SA"/>
      </w:rPr>
      <mc:AlternateContent>
        <mc:Choice Requires="wps">
          <w:drawing>
            <wp:anchor distT="0" distB="0" distL="114300" distR="114300" simplePos="0" relativeHeight="496096472" behindDoc="1" locked="0" layoutInCell="1" allowOverlap="1" wp14:anchorId="18D6747A" wp14:editId="763F2650">
              <wp:simplePos x="0" y="0"/>
              <wp:positionH relativeFrom="page">
                <wp:posOffset>3477260</wp:posOffset>
              </wp:positionH>
              <wp:positionV relativeFrom="page">
                <wp:posOffset>9458325</wp:posOffset>
              </wp:positionV>
              <wp:extent cx="588645" cy="222885"/>
              <wp:effectExtent l="635" t="0" r="127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C64C" w14:textId="0DA7DE18" w:rsidR="00C32C74" w:rsidRDefault="00C32C74">
                          <w:pPr>
                            <w:spacing w:before="9"/>
                            <w:ind w:left="20"/>
                            <w:rPr>
                              <w:b/>
                              <w:sz w:val="28"/>
                            </w:rPr>
                          </w:pPr>
                          <w:r>
                            <w:rPr>
                              <w:b/>
                              <w:sz w:val="28"/>
                            </w:rPr>
                            <w:t>13.3-</w:t>
                          </w:r>
                          <w:r>
                            <w:fldChar w:fldCharType="begin"/>
                          </w:r>
                          <w:r>
                            <w:rPr>
                              <w:b/>
                              <w:sz w:val="28"/>
                            </w:rPr>
                            <w:instrText xml:space="preserve"> PAGE </w:instrText>
                          </w:r>
                          <w:r>
                            <w:fldChar w:fldCharType="separate"/>
                          </w:r>
                          <w:r w:rsidR="00A75716">
                            <w:rPr>
                              <w:b/>
                              <w:noProof/>
                              <w:sz w:val="2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6747A" id="_x0000_t202" coordsize="21600,21600" o:spt="202" path="m,l,21600r21600,l21600,xe">
              <v:stroke joinstyle="miter"/>
              <v:path gradientshapeok="t" o:connecttype="rect"/>
            </v:shapetype>
            <v:shape id="Text Box 14" o:spid="_x0000_s1034" type="#_x0000_t202" style="position:absolute;margin-left:273.8pt;margin-top:744.75pt;width:46.35pt;height:17.55pt;z-index:-72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" filled="f" stroked="f">
              <v:textbox inset="0,0,0,0">
                <w:txbxContent>
                  <w:p w14:paraId="2801C64C" w14:textId="0DA7DE18" w:rsidR="00C32C74" w:rsidRDefault="00C32C74">
                    <w:pPr>
                      <w:spacing w:before="9"/>
                      <w:ind w:left="20"/>
                      <w:rPr>
                        <w:b/>
                        <w:sz w:val="28"/>
                      </w:rPr>
                    </w:pPr>
                    <w:r>
                      <w:rPr>
                        <w:b/>
                        <w:sz w:val="28"/>
                      </w:rPr>
                      <w:t>13.3-</w:t>
                    </w:r>
                    <w:r>
                      <w:fldChar w:fldCharType="begin"/>
                    </w:r>
                    <w:r>
                      <w:rPr>
                        <w:b/>
                        <w:sz w:val="28"/>
                      </w:rPr>
                      <w:instrText xml:space="preserve"> PAGE </w:instrText>
                    </w:r>
                    <w:r>
                      <w:fldChar w:fldCharType="separate"/>
                    </w:r>
                    <w:r w:rsidR="00A75716">
                      <w:rPr>
                        <w:b/>
                        <w:noProof/>
                        <w:sz w:val="28"/>
                      </w:rPr>
                      <w:t>34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1071" w14:textId="77777777" w:rsidR="00950550" w:rsidRDefault="00950550">
      <w:r>
        <w:separator/>
      </w:r>
    </w:p>
  </w:footnote>
  <w:footnote w:type="continuationSeparator" w:id="0">
    <w:p w14:paraId="38607199" w14:textId="77777777" w:rsidR="00950550" w:rsidRDefault="0095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60EA" w14:textId="77777777" w:rsidR="00C32C74" w:rsidRDefault="00C32C74" w:rsidP="00B66841">
    <w:pPr>
      <w:pStyle w:val="21PageHeader"/>
    </w:pPr>
  </w:p>
  <w:p w14:paraId="48E2A6BB" w14:textId="77777777" w:rsidR="00C32C74" w:rsidRDefault="00C32C74" w:rsidP="002A74B4">
    <w:pPr>
      <w:pStyle w:val="21PageHeader"/>
      <w:ind w:right="30"/>
    </w:pPr>
    <w:r>
      <w:t>Cataloging Data and Transaction Standards, Volume 13</w:t>
    </w:r>
  </w:p>
  <w:p w14:paraId="3A2336D7" w14:textId="77777777" w:rsidR="00C32C74" w:rsidRPr="00614DD1" w:rsidRDefault="00C32C74" w:rsidP="00B66841">
    <w:pPr>
      <w:pStyle w:val="21PageHeader"/>
    </w:pPr>
    <w:r>
      <w:t>Current as of November 9, 2018</w:t>
    </w:r>
  </w:p>
  <w:p w14:paraId="73FBA6F3" w14:textId="77777777" w:rsidR="00C32C74" w:rsidRPr="00A72F4D" w:rsidRDefault="00C32C74" w:rsidP="00B66841">
    <w:pPr>
      <w:pStyle w:val="21Page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DF5" w14:textId="77777777" w:rsidR="00C32C74" w:rsidRDefault="00C32C74" w:rsidP="00B66841">
    <w:pPr>
      <w:pStyle w:val="21PageHeader"/>
    </w:pPr>
  </w:p>
  <w:p w14:paraId="380A9248" w14:textId="77777777" w:rsidR="00C32C74" w:rsidRDefault="00C32C74" w:rsidP="002A74B4">
    <w:pPr>
      <w:pStyle w:val="21PageHeader"/>
      <w:ind w:right="30"/>
    </w:pPr>
    <w:r>
      <w:t>Cataloging Data and Transaction Standards, Volume 13</w:t>
    </w:r>
  </w:p>
  <w:p w14:paraId="089AA96E" w14:textId="763A9B42" w:rsidR="00C32C74" w:rsidRPr="00614DD1" w:rsidRDefault="00C32C74" w:rsidP="00B66841">
    <w:pPr>
      <w:pStyle w:val="21PageHeader"/>
    </w:pPr>
    <w:r>
      <w:t xml:space="preserve">Current as of </w:t>
    </w:r>
    <w:r w:rsidR="00102813">
      <w:t>March 13</w:t>
    </w:r>
    <w:r>
      <w:t>, 202</w:t>
    </w:r>
    <w:r w:rsidR="00102813">
      <w:t>4</w:t>
    </w:r>
  </w:p>
  <w:p w14:paraId="30628933" w14:textId="77777777" w:rsidR="00C32C74" w:rsidRPr="00A72F4D" w:rsidRDefault="00C32C74" w:rsidP="00B66841">
    <w:pPr>
      <w:pStyle w:val="21Page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5CF0" w14:textId="77777777" w:rsidR="00C32C74" w:rsidRPr="00765974" w:rsidRDefault="00C32C74" w:rsidP="00765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DBC"/>
    <w:multiLevelType w:val="multilevel"/>
    <w:tmpl w:val="9BFA44B4"/>
    <w:lvl w:ilvl="0">
      <w:start w:val="13"/>
      <w:numFmt w:val="decimal"/>
      <w:lvlText w:val="%1"/>
      <w:lvlJc w:val="left"/>
      <w:pPr>
        <w:ind w:left="931" w:hanging="831"/>
      </w:pPr>
      <w:rPr>
        <w:rFonts w:hint="default"/>
        <w:lang w:val="en-US" w:eastAsia="en-US" w:bidi="en-US"/>
      </w:rPr>
    </w:lvl>
    <w:lvl w:ilvl="1">
      <w:start w:val="6"/>
      <w:numFmt w:val="decimal"/>
      <w:lvlText w:val="%1.%2"/>
      <w:lvlJc w:val="left"/>
      <w:pPr>
        <w:ind w:left="931" w:hanging="831"/>
      </w:pPr>
      <w:rPr>
        <w:rFonts w:hint="default"/>
        <w:lang w:val="en-US" w:eastAsia="en-US" w:bidi="en-US"/>
      </w:rPr>
    </w:lvl>
    <w:lvl w:ilvl="2">
      <w:start w:val="1"/>
      <w:numFmt w:val="decimal"/>
      <w:lvlText w:val="%1.%2.%3"/>
      <w:lvlJc w:val="left"/>
      <w:pPr>
        <w:ind w:left="931" w:hanging="831"/>
        <w:jc w:val="right"/>
      </w:pPr>
      <w:rPr>
        <w:rFonts w:ascii="Times New Roman" w:eastAsia="Times New Roman" w:hAnsi="Times New Roman" w:cs="Times New Roman" w:hint="default"/>
        <w:b/>
        <w:bCs/>
        <w:spacing w:val="-2"/>
        <w:w w:val="98"/>
        <w:sz w:val="26"/>
        <w:szCs w:val="26"/>
        <w:lang w:val="en-US" w:eastAsia="en-US" w:bidi="en-US"/>
      </w:rPr>
    </w:lvl>
    <w:lvl w:ilvl="3">
      <w:start w:val="1"/>
      <w:numFmt w:val="lowerLetter"/>
      <w:lvlText w:val="%4."/>
      <w:lvlJc w:val="left"/>
      <w:pPr>
        <w:ind w:left="820" w:hanging="351"/>
      </w:pPr>
      <w:rPr>
        <w:rFonts w:ascii="Times New Roman" w:eastAsia="Times New Roman" w:hAnsi="Times New Roman" w:cs="Times New Roman" w:hint="default"/>
        <w:spacing w:val="-39"/>
        <w:w w:val="99"/>
        <w:sz w:val="24"/>
        <w:szCs w:val="24"/>
        <w:lang w:val="en-US" w:eastAsia="en-US" w:bidi="en-US"/>
      </w:rPr>
    </w:lvl>
    <w:lvl w:ilvl="4">
      <w:numFmt w:val="bullet"/>
      <w:lvlText w:val="•"/>
      <w:lvlJc w:val="left"/>
      <w:pPr>
        <w:ind w:left="3660" w:hanging="351"/>
      </w:pPr>
      <w:rPr>
        <w:rFonts w:hint="default"/>
        <w:lang w:val="en-US" w:eastAsia="en-US" w:bidi="en-US"/>
      </w:rPr>
    </w:lvl>
    <w:lvl w:ilvl="5">
      <w:numFmt w:val="bullet"/>
      <w:lvlText w:val="•"/>
      <w:lvlJc w:val="left"/>
      <w:pPr>
        <w:ind w:left="4990" w:hanging="351"/>
      </w:pPr>
      <w:rPr>
        <w:rFonts w:hint="default"/>
        <w:lang w:val="en-US" w:eastAsia="en-US" w:bidi="en-US"/>
      </w:rPr>
    </w:lvl>
    <w:lvl w:ilvl="6">
      <w:numFmt w:val="bullet"/>
      <w:lvlText w:val="•"/>
      <w:lvlJc w:val="left"/>
      <w:pPr>
        <w:ind w:left="6320" w:hanging="351"/>
      </w:pPr>
      <w:rPr>
        <w:rFonts w:hint="default"/>
        <w:lang w:val="en-US" w:eastAsia="en-US" w:bidi="en-US"/>
      </w:rPr>
    </w:lvl>
    <w:lvl w:ilvl="7">
      <w:numFmt w:val="bullet"/>
      <w:lvlText w:val="•"/>
      <w:lvlJc w:val="left"/>
      <w:pPr>
        <w:ind w:left="7650" w:hanging="351"/>
      </w:pPr>
      <w:rPr>
        <w:rFonts w:hint="default"/>
        <w:lang w:val="en-US" w:eastAsia="en-US" w:bidi="en-US"/>
      </w:rPr>
    </w:lvl>
    <w:lvl w:ilvl="8">
      <w:numFmt w:val="bullet"/>
      <w:lvlText w:val="•"/>
      <w:lvlJc w:val="left"/>
      <w:pPr>
        <w:ind w:left="8980" w:hanging="351"/>
      </w:pPr>
      <w:rPr>
        <w:rFonts w:hint="default"/>
        <w:lang w:val="en-US" w:eastAsia="en-US" w:bidi="en-US"/>
      </w:rPr>
    </w:lvl>
  </w:abstractNum>
  <w:abstractNum w:abstractNumId="1" w15:restartNumberingAfterBreak="0">
    <w:nsid w:val="14A818B0"/>
    <w:multiLevelType w:val="multilevel"/>
    <w:tmpl w:val="FDC63FF6"/>
    <w:lvl w:ilvl="0">
      <w:start w:val="13"/>
      <w:numFmt w:val="decimal"/>
      <w:lvlText w:val="%1"/>
      <w:lvlJc w:val="left"/>
      <w:pPr>
        <w:ind w:left="1130" w:hanging="812"/>
      </w:pPr>
      <w:rPr>
        <w:rFonts w:hint="default"/>
        <w:lang w:val="en-US" w:eastAsia="en-US" w:bidi="en-US"/>
      </w:rPr>
    </w:lvl>
    <w:lvl w:ilvl="1">
      <w:start w:val="4"/>
      <w:numFmt w:val="decimal"/>
      <w:lvlText w:val="%1.%2"/>
      <w:lvlJc w:val="left"/>
      <w:pPr>
        <w:ind w:left="1130" w:hanging="812"/>
      </w:pPr>
      <w:rPr>
        <w:rFonts w:hint="default"/>
        <w:lang w:val="en-US" w:eastAsia="en-US" w:bidi="en-US"/>
      </w:rPr>
    </w:lvl>
    <w:lvl w:ilvl="2">
      <w:start w:val="1"/>
      <w:numFmt w:val="decimal"/>
      <w:lvlText w:val="%1.%2.%3"/>
      <w:lvlJc w:val="left"/>
      <w:pPr>
        <w:ind w:left="1130" w:hanging="812"/>
      </w:pPr>
      <w:rPr>
        <w:rFonts w:ascii="Times New Roman" w:eastAsia="Times New Roman" w:hAnsi="Times New Roman" w:cs="Times New Roman" w:hint="default"/>
        <w:b/>
        <w:bCs/>
        <w:spacing w:val="-2"/>
        <w:w w:val="98"/>
        <w:sz w:val="26"/>
        <w:szCs w:val="26"/>
        <w:lang w:val="en-US" w:eastAsia="en-US" w:bidi="en-US"/>
      </w:rPr>
    </w:lvl>
    <w:lvl w:ilvl="3">
      <w:start w:val="1"/>
      <w:numFmt w:val="lowerLetter"/>
      <w:lvlText w:val="%4."/>
      <w:lvlJc w:val="left"/>
      <w:pPr>
        <w:ind w:left="1039" w:hanging="360"/>
      </w:pPr>
      <w:rPr>
        <w:rFonts w:ascii="Times New Roman" w:eastAsia="Times New Roman" w:hAnsi="Times New Roman" w:cs="Times New Roman" w:hint="default"/>
        <w:spacing w:val="-17"/>
        <w:w w:val="99"/>
        <w:sz w:val="24"/>
        <w:szCs w:val="24"/>
        <w:lang w:val="en-US" w:eastAsia="en-US" w:bidi="en-US"/>
      </w:rPr>
    </w:lvl>
    <w:lvl w:ilvl="4">
      <w:numFmt w:val="bullet"/>
      <w:lvlText w:val="•"/>
      <w:lvlJc w:val="left"/>
      <w:pPr>
        <w:ind w:left="4640" w:hanging="360"/>
      </w:pPr>
      <w:rPr>
        <w:rFonts w:hint="default"/>
        <w:lang w:val="en-US" w:eastAsia="en-US" w:bidi="en-US"/>
      </w:rPr>
    </w:lvl>
    <w:lvl w:ilvl="5">
      <w:numFmt w:val="bullet"/>
      <w:lvlText w:val="•"/>
      <w:lvlJc w:val="left"/>
      <w:pPr>
        <w:ind w:left="5806" w:hanging="360"/>
      </w:pPr>
      <w:rPr>
        <w:rFonts w:hint="default"/>
        <w:lang w:val="en-US" w:eastAsia="en-US" w:bidi="en-US"/>
      </w:rPr>
    </w:lvl>
    <w:lvl w:ilvl="6">
      <w:numFmt w:val="bullet"/>
      <w:lvlText w:val="•"/>
      <w:lvlJc w:val="left"/>
      <w:pPr>
        <w:ind w:left="6973" w:hanging="360"/>
      </w:pPr>
      <w:rPr>
        <w:rFonts w:hint="default"/>
        <w:lang w:val="en-US" w:eastAsia="en-US" w:bidi="en-US"/>
      </w:rPr>
    </w:lvl>
    <w:lvl w:ilvl="7">
      <w:numFmt w:val="bullet"/>
      <w:lvlText w:val="•"/>
      <w:lvlJc w:val="left"/>
      <w:pPr>
        <w:ind w:left="8140" w:hanging="360"/>
      </w:pPr>
      <w:rPr>
        <w:rFonts w:hint="default"/>
        <w:lang w:val="en-US" w:eastAsia="en-US" w:bidi="en-US"/>
      </w:rPr>
    </w:lvl>
    <w:lvl w:ilvl="8">
      <w:numFmt w:val="bullet"/>
      <w:lvlText w:val="•"/>
      <w:lvlJc w:val="left"/>
      <w:pPr>
        <w:ind w:left="9306" w:hanging="360"/>
      </w:pPr>
      <w:rPr>
        <w:rFonts w:hint="default"/>
        <w:lang w:val="en-US" w:eastAsia="en-US" w:bidi="en-US"/>
      </w:rPr>
    </w:lvl>
  </w:abstractNum>
  <w:abstractNum w:abstractNumId="2" w15:restartNumberingAfterBreak="0">
    <w:nsid w:val="1F9970AD"/>
    <w:multiLevelType w:val="multilevel"/>
    <w:tmpl w:val="2ECA7E2A"/>
    <w:lvl w:ilvl="0">
      <w:start w:val="13"/>
      <w:numFmt w:val="decimal"/>
      <w:lvlText w:val="%1"/>
      <w:lvlJc w:val="left"/>
      <w:pPr>
        <w:ind w:left="930" w:hanging="711"/>
      </w:pPr>
      <w:rPr>
        <w:rFonts w:hint="default"/>
        <w:lang w:val="en-US" w:eastAsia="en-US" w:bidi="en-US"/>
      </w:rPr>
    </w:lvl>
    <w:lvl w:ilvl="1">
      <w:start w:val="2"/>
      <w:numFmt w:val="decimal"/>
      <w:lvlText w:val="%1.%2"/>
      <w:lvlJc w:val="left"/>
      <w:pPr>
        <w:ind w:left="930" w:hanging="711"/>
      </w:pPr>
      <w:rPr>
        <w:rFonts w:hint="default"/>
        <w:lang w:val="en-US" w:eastAsia="en-US" w:bidi="en-US"/>
      </w:rPr>
    </w:lvl>
    <w:lvl w:ilvl="2">
      <w:start w:val="1"/>
      <w:numFmt w:val="decimal"/>
      <w:lvlText w:val="%1.%2.%3"/>
      <w:lvlJc w:val="left"/>
      <w:pPr>
        <w:ind w:left="930" w:hanging="711"/>
      </w:pPr>
      <w:rPr>
        <w:rFonts w:ascii="Times New Roman" w:eastAsia="Times New Roman" w:hAnsi="Times New Roman" w:cs="Times New Roman" w:hint="default"/>
        <w:b/>
        <w:bCs/>
        <w:spacing w:val="-2"/>
        <w:w w:val="98"/>
        <w:sz w:val="26"/>
        <w:szCs w:val="26"/>
        <w:lang w:val="en-US" w:eastAsia="en-US" w:bidi="en-US"/>
      </w:rPr>
    </w:lvl>
    <w:lvl w:ilvl="3">
      <w:numFmt w:val="bullet"/>
      <w:lvlText w:val="•"/>
      <w:lvlJc w:val="left"/>
      <w:pPr>
        <w:ind w:left="4006" w:hanging="711"/>
      </w:pPr>
      <w:rPr>
        <w:rFonts w:hint="default"/>
        <w:lang w:val="en-US" w:eastAsia="en-US" w:bidi="en-US"/>
      </w:rPr>
    </w:lvl>
    <w:lvl w:ilvl="4">
      <w:numFmt w:val="bullet"/>
      <w:lvlText w:val="•"/>
      <w:lvlJc w:val="left"/>
      <w:pPr>
        <w:ind w:left="5028" w:hanging="711"/>
      </w:pPr>
      <w:rPr>
        <w:rFonts w:hint="default"/>
        <w:lang w:val="en-US" w:eastAsia="en-US" w:bidi="en-US"/>
      </w:rPr>
    </w:lvl>
    <w:lvl w:ilvl="5">
      <w:numFmt w:val="bullet"/>
      <w:lvlText w:val="•"/>
      <w:lvlJc w:val="left"/>
      <w:pPr>
        <w:ind w:left="6050" w:hanging="711"/>
      </w:pPr>
      <w:rPr>
        <w:rFonts w:hint="default"/>
        <w:lang w:val="en-US" w:eastAsia="en-US" w:bidi="en-US"/>
      </w:rPr>
    </w:lvl>
    <w:lvl w:ilvl="6">
      <w:numFmt w:val="bullet"/>
      <w:lvlText w:val="•"/>
      <w:lvlJc w:val="left"/>
      <w:pPr>
        <w:ind w:left="7072" w:hanging="711"/>
      </w:pPr>
      <w:rPr>
        <w:rFonts w:hint="default"/>
        <w:lang w:val="en-US" w:eastAsia="en-US" w:bidi="en-US"/>
      </w:rPr>
    </w:lvl>
    <w:lvl w:ilvl="7">
      <w:numFmt w:val="bullet"/>
      <w:lvlText w:val="•"/>
      <w:lvlJc w:val="left"/>
      <w:pPr>
        <w:ind w:left="8094" w:hanging="711"/>
      </w:pPr>
      <w:rPr>
        <w:rFonts w:hint="default"/>
        <w:lang w:val="en-US" w:eastAsia="en-US" w:bidi="en-US"/>
      </w:rPr>
    </w:lvl>
    <w:lvl w:ilvl="8">
      <w:numFmt w:val="bullet"/>
      <w:lvlText w:val="•"/>
      <w:lvlJc w:val="left"/>
      <w:pPr>
        <w:ind w:left="9116" w:hanging="711"/>
      </w:pPr>
      <w:rPr>
        <w:rFonts w:hint="default"/>
        <w:lang w:val="en-US" w:eastAsia="en-US" w:bidi="en-US"/>
      </w:rPr>
    </w:lvl>
  </w:abstractNum>
  <w:abstractNum w:abstractNumId="3" w15:restartNumberingAfterBreak="0">
    <w:nsid w:val="22571E69"/>
    <w:multiLevelType w:val="hybridMultilevel"/>
    <w:tmpl w:val="B6DEF984"/>
    <w:lvl w:ilvl="0" w:tplc="D36C8A4C">
      <w:start w:val="1"/>
      <w:numFmt w:val="decimal"/>
      <w:lvlText w:val="%1."/>
      <w:lvlJc w:val="left"/>
      <w:pPr>
        <w:ind w:left="840" w:hanging="360"/>
      </w:pPr>
      <w:rPr>
        <w:rFonts w:ascii="Times New Roman" w:eastAsia="Times New Roman" w:hAnsi="Times New Roman" w:cs="Times New Roman" w:hint="default"/>
        <w:spacing w:val="-11"/>
        <w:w w:val="98"/>
        <w:sz w:val="24"/>
        <w:szCs w:val="24"/>
        <w:lang w:val="en-US" w:eastAsia="en-US" w:bidi="en-US"/>
      </w:rPr>
    </w:lvl>
    <w:lvl w:ilvl="1" w:tplc="12326064">
      <w:numFmt w:val="bullet"/>
      <w:lvlText w:val="•"/>
      <w:lvlJc w:val="left"/>
      <w:pPr>
        <w:ind w:left="1920" w:hanging="360"/>
      </w:pPr>
      <w:rPr>
        <w:rFonts w:hint="default"/>
        <w:lang w:val="en-US" w:eastAsia="en-US" w:bidi="en-US"/>
      </w:rPr>
    </w:lvl>
    <w:lvl w:ilvl="2" w:tplc="48487544">
      <w:numFmt w:val="bullet"/>
      <w:lvlText w:val="•"/>
      <w:lvlJc w:val="left"/>
      <w:pPr>
        <w:ind w:left="3000" w:hanging="360"/>
      </w:pPr>
      <w:rPr>
        <w:rFonts w:hint="default"/>
        <w:lang w:val="en-US" w:eastAsia="en-US" w:bidi="en-US"/>
      </w:rPr>
    </w:lvl>
    <w:lvl w:ilvl="3" w:tplc="32344244">
      <w:numFmt w:val="bullet"/>
      <w:lvlText w:val="•"/>
      <w:lvlJc w:val="left"/>
      <w:pPr>
        <w:ind w:left="4080" w:hanging="360"/>
      </w:pPr>
      <w:rPr>
        <w:rFonts w:hint="default"/>
        <w:lang w:val="en-US" w:eastAsia="en-US" w:bidi="en-US"/>
      </w:rPr>
    </w:lvl>
    <w:lvl w:ilvl="4" w:tplc="8BD4D2B6">
      <w:numFmt w:val="bullet"/>
      <w:lvlText w:val="•"/>
      <w:lvlJc w:val="left"/>
      <w:pPr>
        <w:ind w:left="5160" w:hanging="360"/>
      </w:pPr>
      <w:rPr>
        <w:rFonts w:hint="default"/>
        <w:lang w:val="en-US" w:eastAsia="en-US" w:bidi="en-US"/>
      </w:rPr>
    </w:lvl>
    <w:lvl w:ilvl="5" w:tplc="3496AEEA">
      <w:numFmt w:val="bullet"/>
      <w:lvlText w:val="•"/>
      <w:lvlJc w:val="left"/>
      <w:pPr>
        <w:ind w:left="6240" w:hanging="360"/>
      </w:pPr>
      <w:rPr>
        <w:rFonts w:hint="default"/>
        <w:lang w:val="en-US" w:eastAsia="en-US" w:bidi="en-US"/>
      </w:rPr>
    </w:lvl>
    <w:lvl w:ilvl="6" w:tplc="F0EEA0B8">
      <w:numFmt w:val="bullet"/>
      <w:lvlText w:val="•"/>
      <w:lvlJc w:val="left"/>
      <w:pPr>
        <w:ind w:left="7320" w:hanging="360"/>
      </w:pPr>
      <w:rPr>
        <w:rFonts w:hint="default"/>
        <w:lang w:val="en-US" w:eastAsia="en-US" w:bidi="en-US"/>
      </w:rPr>
    </w:lvl>
    <w:lvl w:ilvl="7" w:tplc="2B42E3B6">
      <w:numFmt w:val="bullet"/>
      <w:lvlText w:val="•"/>
      <w:lvlJc w:val="left"/>
      <w:pPr>
        <w:ind w:left="8400" w:hanging="360"/>
      </w:pPr>
      <w:rPr>
        <w:rFonts w:hint="default"/>
        <w:lang w:val="en-US" w:eastAsia="en-US" w:bidi="en-US"/>
      </w:rPr>
    </w:lvl>
    <w:lvl w:ilvl="8" w:tplc="5F0A89BC">
      <w:numFmt w:val="bullet"/>
      <w:lvlText w:val="•"/>
      <w:lvlJc w:val="left"/>
      <w:pPr>
        <w:ind w:left="9480" w:hanging="360"/>
      </w:pPr>
      <w:rPr>
        <w:rFonts w:hint="default"/>
        <w:lang w:val="en-US" w:eastAsia="en-US" w:bidi="en-US"/>
      </w:rPr>
    </w:lvl>
  </w:abstractNum>
  <w:abstractNum w:abstractNumId="4" w15:restartNumberingAfterBreak="0">
    <w:nsid w:val="266B1F83"/>
    <w:multiLevelType w:val="multilevel"/>
    <w:tmpl w:val="7C1CB9DC"/>
    <w:lvl w:ilvl="0">
      <w:start w:val="13"/>
      <w:numFmt w:val="decimal"/>
      <w:lvlText w:val="%1"/>
      <w:lvlJc w:val="left"/>
      <w:pPr>
        <w:ind w:left="911" w:hanging="711"/>
      </w:pPr>
      <w:rPr>
        <w:rFonts w:hint="default"/>
        <w:lang w:val="en-US" w:eastAsia="en-US" w:bidi="en-US"/>
      </w:rPr>
    </w:lvl>
    <w:lvl w:ilvl="1">
      <w:start w:val="1"/>
      <w:numFmt w:val="decimal"/>
      <w:lvlText w:val="%1.%2"/>
      <w:lvlJc w:val="left"/>
      <w:pPr>
        <w:ind w:left="911" w:hanging="711"/>
      </w:pPr>
      <w:rPr>
        <w:rFonts w:hint="default"/>
        <w:lang w:val="en-US" w:eastAsia="en-US" w:bidi="en-US"/>
      </w:rPr>
    </w:lvl>
    <w:lvl w:ilvl="2">
      <w:start w:val="1"/>
      <w:numFmt w:val="decimal"/>
      <w:lvlText w:val="%1.%2.%3"/>
      <w:lvlJc w:val="left"/>
      <w:pPr>
        <w:ind w:left="911" w:hanging="711"/>
        <w:jc w:val="right"/>
      </w:pPr>
      <w:rPr>
        <w:rFonts w:ascii="Times New Roman" w:eastAsia="Times New Roman" w:hAnsi="Times New Roman" w:cs="Times New Roman" w:hint="default"/>
        <w:b/>
        <w:bCs/>
        <w:spacing w:val="-2"/>
        <w:w w:val="98"/>
        <w:sz w:val="26"/>
        <w:szCs w:val="26"/>
        <w:lang w:val="en-US" w:eastAsia="en-US" w:bidi="en-US"/>
      </w:rPr>
    </w:lvl>
    <w:lvl w:ilvl="3">
      <w:start w:val="1"/>
      <w:numFmt w:val="lowerLetter"/>
      <w:lvlText w:val="%4."/>
      <w:lvlJc w:val="left"/>
      <w:pPr>
        <w:ind w:left="820" w:hanging="360"/>
      </w:pPr>
      <w:rPr>
        <w:rFonts w:hint="default"/>
        <w:spacing w:val="-12"/>
        <w:w w:val="99"/>
        <w:lang w:val="en-US" w:eastAsia="en-US" w:bidi="en-US"/>
      </w:rPr>
    </w:lvl>
    <w:lvl w:ilvl="4">
      <w:start w:val="1"/>
      <w:numFmt w:val="decimal"/>
      <w:lvlText w:val="(%5)"/>
      <w:lvlJc w:val="left"/>
      <w:pPr>
        <w:ind w:left="1180" w:hanging="360"/>
      </w:pPr>
      <w:rPr>
        <w:rFonts w:ascii="Times New Roman" w:eastAsia="Times New Roman" w:hAnsi="Times New Roman" w:cs="Times New Roman" w:hint="default"/>
        <w:spacing w:val="-3"/>
        <w:w w:val="98"/>
        <w:sz w:val="24"/>
        <w:szCs w:val="24"/>
        <w:lang w:val="en-US" w:eastAsia="en-US" w:bidi="en-US"/>
      </w:rPr>
    </w:lvl>
    <w:lvl w:ilvl="5">
      <w:start w:val="1"/>
      <w:numFmt w:val="lowerLetter"/>
      <w:lvlText w:val="(%6)"/>
      <w:lvlJc w:val="left"/>
      <w:pPr>
        <w:ind w:left="1540" w:hanging="360"/>
      </w:pPr>
      <w:rPr>
        <w:rFonts w:ascii="Times New Roman" w:eastAsia="Times New Roman" w:hAnsi="Times New Roman" w:cs="Times New Roman" w:hint="default"/>
        <w:spacing w:val="-3"/>
        <w:w w:val="98"/>
        <w:sz w:val="24"/>
        <w:szCs w:val="24"/>
        <w:lang w:val="en-US" w:eastAsia="en-US" w:bidi="en-US"/>
      </w:rPr>
    </w:lvl>
    <w:lvl w:ilvl="6">
      <w:numFmt w:val="bullet"/>
      <w:lvlText w:val="•"/>
      <w:lvlJc w:val="left"/>
      <w:pPr>
        <w:ind w:left="5662" w:hanging="360"/>
      </w:pPr>
      <w:rPr>
        <w:rFonts w:hint="default"/>
        <w:lang w:val="en-US" w:eastAsia="en-US" w:bidi="en-US"/>
      </w:rPr>
    </w:lvl>
    <w:lvl w:ilvl="7">
      <w:numFmt w:val="bullet"/>
      <w:lvlText w:val="•"/>
      <w:lvlJc w:val="left"/>
      <w:pPr>
        <w:ind w:left="7037" w:hanging="360"/>
      </w:pPr>
      <w:rPr>
        <w:rFonts w:hint="default"/>
        <w:lang w:val="en-US" w:eastAsia="en-US" w:bidi="en-US"/>
      </w:rPr>
    </w:lvl>
    <w:lvl w:ilvl="8">
      <w:numFmt w:val="bullet"/>
      <w:lvlText w:val="•"/>
      <w:lvlJc w:val="left"/>
      <w:pPr>
        <w:ind w:left="8411" w:hanging="360"/>
      </w:pPr>
      <w:rPr>
        <w:rFonts w:hint="default"/>
        <w:lang w:val="en-US" w:eastAsia="en-US" w:bidi="en-US"/>
      </w:rPr>
    </w:lvl>
  </w:abstractNum>
  <w:abstractNum w:abstractNumId="5" w15:restartNumberingAfterBreak="0">
    <w:nsid w:val="3D1C17FD"/>
    <w:multiLevelType w:val="multilevel"/>
    <w:tmpl w:val="CCA8FF56"/>
    <w:lvl w:ilvl="0">
      <w:start w:val="13"/>
      <w:numFmt w:val="decimal"/>
      <w:lvlText w:val="%1"/>
      <w:lvlJc w:val="left"/>
      <w:pPr>
        <w:ind w:left="1130" w:hanging="831"/>
      </w:pPr>
      <w:rPr>
        <w:rFonts w:hint="default"/>
        <w:lang w:val="en-US" w:eastAsia="en-US" w:bidi="en-US"/>
      </w:rPr>
    </w:lvl>
    <w:lvl w:ilvl="1">
      <w:start w:val="3"/>
      <w:numFmt w:val="decimal"/>
      <w:lvlText w:val="%1.%2"/>
      <w:lvlJc w:val="left"/>
      <w:pPr>
        <w:ind w:left="1130" w:hanging="831"/>
      </w:pPr>
      <w:rPr>
        <w:rFonts w:hint="default"/>
        <w:lang w:val="en-US" w:eastAsia="en-US" w:bidi="en-US"/>
      </w:rPr>
    </w:lvl>
    <w:lvl w:ilvl="2">
      <w:start w:val="1"/>
      <w:numFmt w:val="decimal"/>
      <w:lvlText w:val="%1.%2.%3"/>
      <w:lvlJc w:val="left"/>
      <w:pPr>
        <w:ind w:left="1130" w:hanging="831"/>
        <w:jc w:val="right"/>
      </w:pPr>
      <w:rPr>
        <w:rFonts w:ascii="Times New Roman" w:eastAsia="Times New Roman" w:hAnsi="Times New Roman" w:cs="Times New Roman" w:hint="default"/>
        <w:b/>
        <w:bCs/>
        <w:spacing w:val="-2"/>
        <w:w w:val="98"/>
        <w:sz w:val="26"/>
        <w:szCs w:val="26"/>
        <w:lang w:val="en-US" w:eastAsia="en-US" w:bidi="en-US"/>
      </w:rPr>
    </w:lvl>
    <w:lvl w:ilvl="3">
      <w:start w:val="1"/>
      <w:numFmt w:val="lowerLetter"/>
      <w:lvlText w:val="%4."/>
      <w:lvlJc w:val="left"/>
      <w:pPr>
        <w:ind w:left="1020" w:hanging="360"/>
      </w:pPr>
      <w:rPr>
        <w:rFonts w:ascii="Times New Roman" w:eastAsia="Times New Roman" w:hAnsi="Times New Roman" w:cs="Times New Roman" w:hint="default"/>
        <w:spacing w:val="-29"/>
        <w:w w:val="99"/>
        <w:sz w:val="24"/>
        <w:szCs w:val="24"/>
        <w:lang w:val="en-US" w:eastAsia="en-US" w:bidi="en-US"/>
      </w:rPr>
    </w:lvl>
    <w:lvl w:ilvl="4">
      <w:start w:val="1"/>
      <w:numFmt w:val="decimal"/>
      <w:lvlText w:val="(%5)"/>
      <w:lvlJc w:val="left"/>
      <w:pPr>
        <w:ind w:left="1380" w:hanging="360"/>
      </w:pPr>
      <w:rPr>
        <w:rFonts w:ascii="Times New Roman" w:eastAsia="Times New Roman" w:hAnsi="Times New Roman" w:cs="Times New Roman" w:hint="default"/>
        <w:spacing w:val="-3"/>
        <w:w w:val="98"/>
        <w:sz w:val="24"/>
        <w:szCs w:val="24"/>
        <w:lang w:val="en-US" w:eastAsia="en-US" w:bidi="en-US"/>
      </w:rPr>
    </w:lvl>
    <w:lvl w:ilvl="5">
      <w:numFmt w:val="bullet"/>
      <w:lvlText w:val="•"/>
      <w:lvlJc w:val="left"/>
      <w:pPr>
        <w:ind w:left="3090" w:hanging="360"/>
      </w:pPr>
      <w:rPr>
        <w:rFonts w:hint="default"/>
        <w:lang w:val="en-US" w:eastAsia="en-US" w:bidi="en-US"/>
      </w:rPr>
    </w:lvl>
    <w:lvl w:ilvl="6">
      <w:numFmt w:val="bullet"/>
      <w:lvlText w:val="•"/>
      <w:lvlJc w:val="left"/>
      <w:pPr>
        <w:ind w:left="4800" w:hanging="360"/>
      </w:pPr>
      <w:rPr>
        <w:rFonts w:hint="default"/>
        <w:lang w:val="en-US" w:eastAsia="en-US" w:bidi="en-US"/>
      </w:rPr>
    </w:lvl>
    <w:lvl w:ilvl="7">
      <w:numFmt w:val="bullet"/>
      <w:lvlText w:val="•"/>
      <w:lvlJc w:val="left"/>
      <w:pPr>
        <w:ind w:left="6510" w:hanging="360"/>
      </w:pPr>
      <w:rPr>
        <w:rFonts w:hint="default"/>
        <w:lang w:val="en-US" w:eastAsia="en-US" w:bidi="en-US"/>
      </w:rPr>
    </w:lvl>
    <w:lvl w:ilvl="8">
      <w:numFmt w:val="bullet"/>
      <w:lvlText w:val="•"/>
      <w:lvlJc w:val="left"/>
      <w:pPr>
        <w:ind w:left="8220" w:hanging="360"/>
      </w:pPr>
      <w:rPr>
        <w:rFonts w:hint="default"/>
        <w:lang w:val="en-US" w:eastAsia="en-US" w:bidi="en-US"/>
      </w:rPr>
    </w:lvl>
  </w:abstractNum>
  <w:abstractNum w:abstractNumId="6" w15:restartNumberingAfterBreak="0">
    <w:nsid w:val="4E637AF8"/>
    <w:multiLevelType w:val="multilevel"/>
    <w:tmpl w:val="32F43C6C"/>
    <w:lvl w:ilvl="0">
      <w:start w:val="13"/>
      <w:numFmt w:val="decimal"/>
      <w:lvlText w:val="%1"/>
      <w:lvlJc w:val="left"/>
      <w:pPr>
        <w:ind w:left="1130" w:hanging="812"/>
      </w:pPr>
      <w:rPr>
        <w:rFonts w:hint="default"/>
        <w:lang w:val="en-US" w:eastAsia="en-US" w:bidi="en-US"/>
      </w:rPr>
    </w:lvl>
    <w:lvl w:ilvl="1">
      <w:start w:val="5"/>
      <w:numFmt w:val="decimal"/>
      <w:lvlText w:val="%1.%2"/>
      <w:lvlJc w:val="left"/>
      <w:pPr>
        <w:ind w:left="1130" w:hanging="812"/>
      </w:pPr>
      <w:rPr>
        <w:rFonts w:hint="default"/>
        <w:lang w:val="en-US" w:eastAsia="en-US" w:bidi="en-US"/>
      </w:rPr>
    </w:lvl>
    <w:lvl w:ilvl="2">
      <w:start w:val="1"/>
      <w:numFmt w:val="decimal"/>
      <w:lvlText w:val="%1.%2.%3"/>
      <w:lvlJc w:val="left"/>
      <w:pPr>
        <w:ind w:left="1130" w:hanging="812"/>
      </w:pPr>
      <w:rPr>
        <w:rFonts w:ascii="Times New Roman" w:eastAsia="Times New Roman" w:hAnsi="Times New Roman" w:cs="Times New Roman" w:hint="default"/>
        <w:b/>
        <w:bCs/>
        <w:spacing w:val="-2"/>
        <w:w w:val="98"/>
        <w:sz w:val="26"/>
        <w:szCs w:val="26"/>
        <w:lang w:val="en-US" w:eastAsia="en-US" w:bidi="en-US"/>
      </w:rPr>
    </w:lvl>
    <w:lvl w:ilvl="3">
      <w:start w:val="1"/>
      <w:numFmt w:val="lowerLetter"/>
      <w:lvlText w:val="%4."/>
      <w:lvlJc w:val="left"/>
      <w:pPr>
        <w:ind w:left="1039" w:hanging="360"/>
      </w:pPr>
      <w:rPr>
        <w:rFonts w:ascii="Times New Roman" w:eastAsia="Times New Roman" w:hAnsi="Times New Roman" w:cs="Times New Roman" w:hint="default"/>
        <w:spacing w:val="-20"/>
        <w:w w:val="99"/>
        <w:sz w:val="24"/>
        <w:szCs w:val="24"/>
        <w:lang w:val="en-US" w:eastAsia="en-US" w:bidi="en-US"/>
      </w:rPr>
    </w:lvl>
    <w:lvl w:ilvl="4">
      <w:numFmt w:val="bullet"/>
      <w:lvlText w:val="•"/>
      <w:lvlJc w:val="left"/>
      <w:pPr>
        <w:ind w:left="4640" w:hanging="360"/>
      </w:pPr>
      <w:rPr>
        <w:rFonts w:hint="default"/>
        <w:lang w:val="en-US" w:eastAsia="en-US" w:bidi="en-US"/>
      </w:rPr>
    </w:lvl>
    <w:lvl w:ilvl="5">
      <w:numFmt w:val="bullet"/>
      <w:lvlText w:val="•"/>
      <w:lvlJc w:val="left"/>
      <w:pPr>
        <w:ind w:left="5806" w:hanging="360"/>
      </w:pPr>
      <w:rPr>
        <w:rFonts w:hint="default"/>
        <w:lang w:val="en-US" w:eastAsia="en-US" w:bidi="en-US"/>
      </w:rPr>
    </w:lvl>
    <w:lvl w:ilvl="6">
      <w:numFmt w:val="bullet"/>
      <w:lvlText w:val="•"/>
      <w:lvlJc w:val="left"/>
      <w:pPr>
        <w:ind w:left="6973" w:hanging="360"/>
      </w:pPr>
      <w:rPr>
        <w:rFonts w:hint="default"/>
        <w:lang w:val="en-US" w:eastAsia="en-US" w:bidi="en-US"/>
      </w:rPr>
    </w:lvl>
    <w:lvl w:ilvl="7">
      <w:numFmt w:val="bullet"/>
      <w:lvlText w:val="•"/>
      <w:lvlJc w:val="left"/>
      <w:pPr>
        <w:ind w:left="8140" w:hanging="360"/>
      </w:pPr>
      <w:rPr>
        <w:rFonts w:hint="default"/>
        <w:lang w:val="en-US" w:eastAsia="en-US" w:bidi="en-US"/>
      </w:rPr>
    </w:lvl>
    <w:lvl w:ilvl="8">
      <w:numFmt w:val="bullet"/>
      <w:lvlText w:val="•"/>
      <w:lvlJc w:val="left"/>
      <w:pPr>
        <w:ind w:left="9306" w:hanging="360"/>
      </w:pPr>
      <w:rPr>
        <w:rFonts w:hint="default"/>
        <w:lang w:val="en-US" w:eastAsia="en-US" w:bidi="en-US"/>
      </w:rPr>
    </w:lvl>
  </w:abstractNum>
  <w:num w:numId="1" w16cid:durableId="1462530991">
    <w:abstractNumId w:val="0"/>
  </w:num>
  <w:num w:numId="2" w16cid:durableId="197403391">
    <w:abstractNumId w:val="6"/>
  </w:num>
  <w:num w:numId="3" w16cid:durableId="1608734798">
    <w:abstractNumId w:val="1"/>
  </w:num>
  <w:num w:numId="4" w16cid:durableId="966349600">
    <w:abstractNumId w:val="3"/>
  </w:num>
  <w:num w:numId="5" w16cid:durableId="2021080831">
    <w:abstractNumId w:val="5"/>
  </w:num>
  <w:num w:numId="6" w16cid:durableId="1974870172">
    <w:abstractNumId w:val="2"/>
  </w:num>
  <w:num w:numId="7" w16cid:durableId="462037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numFmt w:val="lowerLette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AD"/>
    <w:rsid w:val="00013A84"/>
    <w:rsid w:val="000151AE"/>
    <w:rsid w:val="00055272"/>
    <w:rsid w:val="00063B4F"/>
    <w:rsid w:val="000659A6"/>
    <w:rsid w:val="000822E9"/>
    <w:rsid w:val="000B2960"/>
    <w:rsid w:val="000B6753"/>
    <w:rsid w:val="000C02CD"/>
    <w:rsid w:val="000D2A80"/>
    <w:rsid w:val="000D7224"/>
    <w:rsid w:val="00102813"/>
    <w:rsid w:val="00106930"/>
    <w:rsid w:val="0011237E"/>
    <w:rsid w:val="00151BAD"/>
    <w:rsid w:val="00152404"/>
    <w:rsid w:val="001757B8"/>
    <w:rsid w:val="001A63F6"/>
    <w:rsid w:val="001D2FEA"/>
    <w:rsid w:val="001E3396"/>
    <w:rsid w:val="00204518"/>
    <w:rsid w:val="00215EB9"/>
    <w:rsid w:val="002241DD"/>
    <w:rsid w:val="00243C49"/>
    <w:rsid w:val="00245FFB"/>
    <w:rsid w:val="0025259B"/>
    <w:rsid w:val="00262B63"/>
    <w:rsid w:val="0027097E"/>
    <w:rsid w:val="0027477E"/>
    <w:rsid w:val="002928A8"/>
    <w:rsid w:val="002A74B4"/>
    <w:rsid w:val="002B02FE"/>
    <w:rsid w:val="002C72DE"/>
    <w:rsid w:val="002D58A2"/>
    <w:rsid w:val="002E7CFF"/>
    <w:rsid w:val="0030023E"/>
    <w:rsid w:val="003031E6"/>
    <w:rsid w:val="00321B9B"/>
    <w:rsid w:val="00325719"/>
    <w:rsid w:val="003258A6"/>
    <w:rsid w:val="0033257E"/>
    <w:rsid w:val="0035717A"/>
    <w:rsid w:val="00380C54"/>
    <w:rsid w:val="003F3D22"/>
    <w:rsid w:val="004140DE"/>
    <w:rsid w:val="004159B0"/>
    <w:rsid w:val="00420283"/>
    <w:rsid w:val="0044126E"/>
    <w:rsid w:val="004523E8"/>
    <w:rsid w:val="00461F7A"/>
    <w:rsid w:val="00471F1A"/>
    <w:rsid w:val="004830FB"/>
    <w:rsid w:val="004D3649"/>
    <w:rsid w:val="0054375F"/>
    <w:rsid w:val="00553D74"/>
    <w:rsid w:val="0055640B"/>
    <w:rsid w:val="00576341"/>
    <w:rsid w:val="005A7F62"/>
    <w:rsid w:val="005B04A6"/>
    <w:rsid w:val="005C10BF"/>
    <w:rsid w:val="005C3E00"/>
    <w:rsid w:val="005E4B0D"/>
    <w:rsid w:val="006A5A78"/>
    <w:rsid w:val="006B3BA6"/>
    <w:rsid w:val="006D3148"/>
    <w:rsid w:val="00714F33"/>
    <w:rsid w:val="00765974"/>
    <w:rsid w:val="00766803"/>
    <w:rsid w:val="00773072"/>
    <w:rsid w:val="00785A93"/>
    <w:rsid w:val="007A28A3"/>
    <w:rsid w:val="00803EA2"/>
    <w:rsid w:val="00813157"/>
    <w:rsid w:val="00814E09"/>
    <w:rsid w:val="0084209F"/>
    <w:rsid w:val="00863A53"/>
    <w:rsid w:val="0086510F"/>
    <w:rsid w:val="00895312"/>
    <w:rsid w:val="008C7B41"/>
    <w:rsid w:val="008D50B2"/>
    <w:rsid w:val="008E49F1"/>
    <w:rsid w:val="008F52E3"/>
    <w:rsid w:val="008F7AE3"/>
    <w:rsid w:val="009105A7"/>
    <w:rsid w:val="00937E33"/>
    <w:rsid w:val="00950550"/>
    <w:rsid w:val="00956462"/>
    <w:rsid w:val="00975F8F"/>
    <w:rsid w:val="009A552A"/>
    <w:rsid w:val="009C107A"/>
    <w:rsid w:val="009C581C"/>
    <w:rsid w:val="009C6AC1"/>
    <w:rsid w:val="00A12A25"/>
    <w:rsid w:val="00A75716"/>
    <w:rsid w:val="00A97AE6"/>
    <w:rsid w:val="00AC1F28"/>
    <w:rsid w:val="00AD3C02"/>
    <w:rsid w:val="00AE296C"/>
    <w:rsid w:val="00AE44FE"/>
    <w:rsid w:val="00AF0E22"/>
    <w:rsid w:val="00B01584"/>
    <w:rsid w:val="00B36D62"/>
    <w:rsid w:val="00B409CF"/>
    <w:rsid w:val="00B46D59"/>
    <w:rsid w:val="00B66841"/>
    <w:rsid w:val="00B701E8"/>
    <w:rsid w:val="00B76B10"/>
    <w:rsid w:val="00B86088"/>
    <w:rsid w:val="00B966F5"/>
    <w:rsid w:val="00BA1BA3"/>
    <w:rsid w:val="00BC651B"/>
    <w:rsid w:val="00BE5DBD"/>
    <w:rsid w:val="00C10CB9"/>
    <w:rsid w:val="00C26D95"/>
    <w:rsid w:val="00C32C74"/>
    <w:rsid w:val="00CA2BCB"/>
    <w:rsid w:val="00CD377C"/>
    <w:rsid w:val="00D30B09"/>
    <w:rsid w:val="00D6117E"/>
    <w:rsid w:val="00DA397F"/>
    <w:rsid w:val="00DB4C27"/>
    <w:rsid w:val="00DC42E3"/>
    <w:rsid w:val="00DC7B46"/>
    <w:rsid w:val="00E30181"/>
    <w:rsid w:val="00E55DF8"/>
    <w:rsid w:val="00E60EFF"/>
    <w:rsid w:val="00E80F17"/>
    <w:rsid w:val="00ED228B"/>
    <w:rsid w:val="00EE4B7A"/>
    <w:rsid w:val="00F17F6D"/>
    <w:rsid w:val="00F344D6"/>
    <w:rsid w:val="00F74599"/>
    <w:rsid w:val="00F90118"/>
    <w:rsid w:val="00FA6F16"/>
    <w:rsid w:val="00FB50C3"/>
    <w:rsid w:val="00FB6F16"/>
    <w:rsid w:val="00FD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08EFB"/>
  <w15:docId w15:val="{F3334DE9-DE7D-4ECF-B869-FC0837B0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
      <w:ind w:left="20"/>
      <w:outlineLvl w:val="0"/>
    </w:pPr>
    <w:rPr>
      <w:b/>
      <w:bCs/>
      <w:sz w:val="28"/>
      <w:szCs w:val="28"/>
    </w:rPr>
  </w:style>
  <w:style w:type="paragraph" w:styleId="Heading2">
    <w:name w:val="heading 2"/>
    <w:basedOn w:val="Normal"/>
    <w:uiPriority w:val="1"/>
    <w:qFormat/>
    <w:pPr>
      <w:ind w:left="1130" w:hanging="811"/>
      <w:outlineLvl w:val="1"/>
    </w:pPr>
    <w:rPr>
      <w:b/>
      <w:bCs/>
      <w:sz w:val="26"/>
      <w:szCs w:val="26"/>
    </w:rPr>
  </w:style>
  <w:style w:type="paragraph" w:styleId="Heading3">
    <w:name w:val="heading 3"/>
    <w:basedOn w:val="Normal"/>
    <w:uiPriority w:val="1"/>
    <w:qFormat/>
    <w:pPr>
      <w:spacing w:before="40"/>
      <w:ind w:left="420"/>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pPr>
      <w:spacing w:before="76"/>
      <w:jc w:val="center"/>
    </w:pPr>
  </w:style>
  <w:style w:type="paragraph" w:customStyle="1" w:styleId="071Text">
    <w:name w:val="07_(1) Text"/>
    <w:basedOn w:val="Normal"/>
    <w:link w:val="071TextChar"/>
    <w:qFormat/>
    <w:rsid w:val="005C3E00"/>
    <w:pPr>
      <w:widowControl/>
      <w:autoSpaceDE/>
      <w:autoSpaceDN/>
      <w:spacing w:after="240"/>
      <w:ind w:firstLine="720"/>
    </w:pPr>
    <w:rPr>
      <w:rFonts w:eastAsiaTheme="minorEastAsia" w:cs="Arial"/>
      <w:sz w:val="24"/>
      <w:szCs w:val="18"/>
      <w:lang w:bidi="ar-SA"/>
    </w:rPr>
  </w:style>
  <w:style w:type="character" w:customStyle="1" w:styleId="071TextChar">
    <w:name w:val="07_(1) Text Char"/>
    <w:basedOn w:val="DefaultParagraphFont"/>
    <w:link w:val="071Text"/>
    <w:rsid w:val="005C3E00"/>
    <w:rPr>
      <w:rFonts w:ascii="Times New Roman" w:eastAsiaTheme="minorEastAsia" w:hAnsi="Times New Roman" w:cs="Arial"/>
      <w:sz w:val="24"/>
      <w:szCs w:val="18"/>
    </w:rPr>
  </w:style>
  <w:style w:type="paragraph" w:styleId="Footer">
    <w:name w:val="footer"/>
    <w:basedOn w:val="Normal"/>
    <w:link w:val="FooterChar"/>
    <w:uiPriority w:val="99"/>
    <w:unhideWhenUsed/>
    <w:qFormat/>
    <w:rsid w:val="005C3E00"/>
    <w:pPr>
      <w:widowControl/>
      <w:tabs>
        <w:tab w:val="center" w:pos="4680"/>
        <w:tab w:val="right" w:pos="9360"/>
      </w:tabs>
      <w:autoSpaceDE/>
      <w:autoSpaceDN/>
      <w:contextualSpacing/>
      <w:mirrorIndents/>
    </w:pPr>
    <w:rPr>
      <w:rFonts w:eastAsiaTheme="minorEastAsia"/>
      <w:smallCaps/>
      <w:sz w:val="24"/>
      <w:szCs w:val="24"/>
      <w:lang w:bidi="ar-SA"/>
    </w:rPr>
  </w:style>
  <w:style w:type="character" w:customStyle="1" w:styleId="FooterChar">
    <w:name w:val="Footer Char"/>
    <w:basedOn w:val="DefaultParagraphFont"/>
    <w:link w:val="Footer"/>
    <w:uiPriority w:val="99"/>
    <w:rsid w:val="005C3E00"/>
    <w:rPr>
      <w:rFonts w:ascii="Times New Roman" w:eastAsiaTheme="minorEastAsia" w:hAnsi="Times New Roman" w:cs="Times New Roman"/>
      <w:smallCaps/>
      <w:sz w:val="24"/>
      <w:szCs w:val="24"/>
    </w:rPr>
  </w:style>
  <w:style w:type="paragraph" w:customStyle="1" w:styleId="21PageHeader">
    <w:name w:val="21_Page Header"/>
    <w:basedOn w:val="Normal"/>
    <w:link w:val="21PageHeaderChar"/>
    <w:qFormat/>
    <w:rsid w:val="005C3E00"/>
    <w:pPr>
      <w:widowControl/>
      <w:autoSpaceDE/>
      <w:autoSpaceDN/>
      <w:jc w:val="right"/>
    </w:pPr>
    <w:rPr>
      <w:rFonts w:eastAsiaTheme="minorEastAsia"/>
      <w:i/>
      <w:sz w:val="24"/>
      <w:szCs w:val="24"/>
      <w:lang w:bidi="ar-SA"/>
    </w:rPr>
  </w:style>
  <w:style w:type="character" w:customStyle="1" w:styleId="21PageHeaderChar">
    <w:name w:val="21_Page Header Char"/>
    <w:basedOn w:val="DefaultParagraphFont"/>
    <w:link w:val="21PageHeader"/>
    <w:rsid w:val="005C3E00"/>
    <w:rPr>
      <w:rFonts w:ascii="Times New Roman" w:eastAsiaTheme="minorEastAsia" w:hAnsi="Times New Roman" w:cs="Times New Roman"/>
      <w:i/>
      <w:sz w:val="24"/>
      <w:szCs w:val="24"/>
    </w:rPr>
  </w:style>
  <w:style w:type="paragraph" w:customStyle="1" w:styleId="26CoverText">
    <w:name w:val="26_Cover Text"/>
    <w:basedOn w:val="Normal"/>
    <w:link w:val="26CoverTextChar"/>
    <w:qFormat/>
    <w:rsid w:val="005C3E00"/>
    <w:pPr>
      <w:widowControl/>
      <w:tabs>
        <w:tab w:val="left" w:pos="2880"/>
      </w:tabs>
      <w:autoSpaceDE/>
      <w:autoSpaceDN/>
      <w:spacing w:after="60"/>
      <w:ind w:left="2880" w:hanging="2880"/>
      <w:contextualSpacing/>
    </w:pPr>
    <w:rPr>
      <w:rFonts w:eastAsiaTheme="minorEastAsia"/>
      <w:sz w:val="24"/>
      <w:szCs w:val="24"/>
      <w:lang w:bidi="ar-SA"/>
    </w:rPr>
  </w:style>
  <w:style w:type="character" w:customStyle="1" w:styleId="26CoverTextChar">
    <w:name w:val="26_Cover Text Char"/>
    <w:basedOn w:val="DefaultParagraphFont"/>
    <w:link w:val="26CoverText"/>
    <w:rsid w:val="005C3E00"/>
    <w:rPr>
      <w:rFonts w:ascii="Times New Roman" w:eastAsiaTheme="minorEastAsia" w:hAnsi="Times New Roman" w:cs="Times New Roman"/>
      <w:sz w:val="24"/>
      <w:szCs w:val="24"/>
    </w:rPr>
  </w:style>
  <w:style w:type="paragraph" w:customStyle="1" w:styleId="27TableofContentsTitle">
    <w:name w:val="27_Table of Contents Title"/>
    <w:basedOn w:val="Normal"/>
    <w:link w:val="27TableofContentsTitleChar"/>
    <w:qFormat/>
    <w:rsid w:val="005C3E00"/>
    <w:pPr>
      <w:widowControl/>
      <w:autoSpaceDE/>
      <w:autoSpaceDN/>
      <w:jc w:val="center"/>
    </w:pPr>
    <w:rPr>
      <w:rFonts w:eastAsiaTheme="minorEastAsia"/>
      <w:b/>
      <w:smallCaps/>
      <w:color w:val="365F91" w:themeColor="accent1" w:themeShade="BF"/>
      <w:sz w:val="32"/>
      <w:szCs w:val="32"/>
      <w:lang w:bidi="ar-SA"/>
    </w:rPr>
  </w:style>
  <w:style w:type="character" w:customStyle="1" w:styleId="27TableofContentsTitleChar">
    <w:name w:val="27_Table of Contents Title Char"/>
    <w:basedOn w:val="DefaultParagraphFont"/>
    <w:link w:val="27TableofContentsTitle"/>
    <w:rsid w:val="005C3E00"/>
    <w:rPr>
      <w:rFonts w:ascii="Times New Roman" w:eastAsiaTheme="minorEastAsia" w:hAnsi="Times New Roman" w:cs="Times New Roman"/>
      <w:b/>
      <w:smallCaps/>
      <w:color w:val="365F91" w:themeColor="accent1" w:themeShade="BF"/>
      <w:sz w:val="32"/>
      <w:szCs w:val="32"/>
    </w:rPr>
  </w:style>
  <w:style w:type="paragraph" w:customStyle="1" w:styleId="30IssuanceTitle">
    <w:name w:val="30_Issuance Title"/>
    <w:basedOn w:val="Normal"/>
    <w:link w:val="30IssuanceTitleChar"/>
    <w:qFormat/>
    <w:rsid w:val="005C3E00"/>
    <w:pPr>
      <w:widowControl/>
      <w:autoSpaceDE/>
      <w:autoSpaceDN/>
      <w:jc w:val="center"/>
    </w:pPr>
    <w:rPr>
      <w:rFonts w:eastAsiaTheme="minorEastAsia"/>
      <w:smallCaps/>
      <w:sz w:val="40"/>
      <w:szCs w:val="40"/>
      <w:lang w:bidi="ar-SA"/>
    </w:rPr>
  </w:style>
  <w:style w:type="character" w:customStyle="1" w:styleId="30IssuanceTitleChar">
    <w:name w:val="30_Issuance Title Char"/>
    <w:basedOn w:val="DefaultParagraphFont"/>
    <w:link w:val="30IssuanceTitle"/>
    <w:rsid w:val="005C3E00"/>
    <w:rPr>
      <w:rFonts w:ascii="Times New Roman" w:eastAsiaTheme="minorEastAsia" w:hAnsi="Times New Roman" w:cs="Times New Roman"/>
      <w:smallCaps/>
      <w:sz w:val="40"/>
      <w:szCs w:val="40"/>
    </w:rPr>
  </w:style>
  <w:style w:type="table" w:styleId="TableGrid">
    <w:name w:val="Table Grid"/>
    <w:basedOn w:val="TableNormal"/>
    <w:uiPriority w:val="59"/>
    <w:rsid w:val="005C3E00"/>
    <w:pPr>
      <w:widowControl/>
      <w:autoSpaceDE/>
      <w:autoSpaceDN/>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E00"/>
    <w:pPr>
      <w:tabs>
        <w:tab w:val="center" w:pos="4680"/>
        <w:tab w:val="right" w:pos="9360"/>
      </w:tabs>
    </w:pPr>
  </w:style>
  <w:style w:type="character" w:customStyle="1" w:styleId="HeaderChar">
    <w:name w:val="Header Char"/>
    <w:basedOn w:val="DefaultParagraphFont"/>
    <w:link w:val="Header"/>
    <w:uiPriority w:val="99"/>
    <w:rsid w:val="005C3E00"/>
    <w:rPr>
      <w:rFonts w:ascii="Times New Roman" w:eastAsia="Times New Roman" w:hAnsi="Times New Roman" w:cs="Times New Roman"/>
      <w:lang w:bidi="en-US"/>
    </w:rPr>
  </w:style>
  <w:style w:type="paragraph" w:customStyle="1" w:styleId="Default">
    <w:name w:val="Default"/>
    <w:rsid w:val="00055272"/>
    <w:pPr>
      <w:widowControl/>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B01584"/>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45954">
      <w:bodyDiv w:val="1"/>
      <w:marLeft w:val="0"/>
      <w:marRight w:val="0"/>
      <w:marTop w:val="0"/>
      <w:marBottom w:val="0"/>
      <w:divBdr>
        <w:top w:val="none" w:sz="0" w:space="0" w:color="auto"/>
        <w:left w:val="none" w:sz="0" w:space="0" w:color="auto"/>
        <w:bottom w:val="none" w:sz="0" w:space="0" w:color="auto"/>
        <w:right w:val="none" w:sz="0" w:space="0" w:color="auto"/>
      </w:divBdr>
    </w:div>
    <w:div w:id="747583476">
      <w:bodyDiv w:val="1"/>
      <w:marLeft w:val="0"/>
      <w:marRight w:val="0"/>
      <w:marTop w:val="0"/>
      <w:marBottom w:val="0"/>
      <w:divBdr>
        <w:top w:val="none" w:sz="0" w:space="0" w:color="auto"/>
        <w:left w:val="none" w:sz="0" w:space="0" w:color="auto"/>
        <w:bottom w:val="none" w:sz="0" w:space="0" w:color="auto"/>
        <w:right w:val="none" w:sz="0" w:space="0" w:color="auto"/>
      </w:divBdr>
    </w:div>
    <w:div w:id="1265528894">
      <w:bodyDiv w:val="1"/>
      <w:marLeft w:val="0"/>
      <w:marRight w:val="0"/>
      <w:marTop w:val="0"/>
      <w:marBottom w:val="0"/>
      <w:divBdr>
        <w:top w:val="none" w:sz="0" w:space="0" w:color="auto"/>
        <w:left w:val="none" w:sz="0" w:space="0" w:color="auto"/>
        <w:bottom w:val="none" w:sz="0" w:space="0" w:color="auto"/>
        <w:right w:val="none" w:sz="0" w:space="0" w:color="auto"/>
      </w:divBdr>
      <w:divsChild>
        <w:div w:id="1180001000">
          <w:marLeft w:val="0"/>
          <w:marRight w:val="0"/>
          <w:marTop w:val="0"/>
          <w:marBottom w:val="0"/>
          <w:divBdr>
            <w:top w:val="none" w:sz="0" w:space="0" w:color="auto"/>
            <w:left w:val="none" w:sz="0" w:space="0" w:color="auto"/>
            <w:bottom w:val="none" w:sz="0" w:space="0" w:color="auto"/>
            <w:right w:val="none" w:sz="0" w:space="0" w:color="auto"/>
          </w:divBdr>
        </w:div>
        <w:div w:id="141895754">
          <w:marLeft w:val="0"/>
          <w:marRight w:val="0"/>
          <w:marTop w:val="0"/>
          <w:marBottom w:val="0"/>
          <w:divBdr>
            <w:top w:val="none" w:sz="0" w:space="0" w:color="auto"/>
            <w:left w:val="none" w:sz="0" w:space="0" w:color="auto"/>
            <w:bottom w:val="none" w:sz="0" w:space="0" w:color="auto"/>
            <w:right w:val="none" w:sz="0" w:space="0" w:color="auto"/>
          </w:divBdr>
        </w:div>
        <w:div w:id="1062828220">
          <w:marLeft w:val="0"/>
          <w:marRight w:val="0"/>
          <w:marTop w:val="0"/>
          <w:marBottom w:val="0"/>
          <w:divBdr>
            <w:top w:val="none" w:sz="0" w:space="0" w:color="auto"/>
            <w:left w:val="none" w:sz="0" w:space="0" w:color="auto"/>
            <w:bottom w:val="none" w:sz="0" w:space="0" w:color="auto"/>
            <w:right w:val="none" w:sz="0" w:space="0" w:color="auto"/>
          </w:divBdr>
        </w:div>
        <w:div w:id="1839541156">
          <w:marLeft w:val="0"/>
          <w:marRight w:val="0"/>
          <w:marTop w:val="0"/>
          <w:marBottom w:val="0"/>
          <w:divBdr>
            <w:top w:val="none" w:sz="0" w:space="0" w:color="auto"/>
            <w:left w:val="none" w:sz="0" w:space="0" w:color="auto"/>
            <w:bottom w:val="none" w:sz="0" w:space="0" w:color="auto"/>
            <w:right w:val="none" w:sz="0" w:space="0" w:color="auto"/>
          </w:divBdr>
        </w:div>
        <w:div w:id="1348292078">
          <w:marLeft w:val="0"/>
          <w:marRight w:val="0"/>
          <w:marTop w:val="0"/>
          <w:marBottom w:val="0"/>
          <w:divBdr>
            <w:top w:val="none" w:sz="0" w:space="0" w:color="auto"/>
            <w:left w:val="none" w:sz="0" w:space="0" w:color="auto"/>
            <w:bottom w:val="none" w:sz="0" w:space="0" w:color="auto"/>
            <w:right w:val="none" w:sz="0" w:space="0" w:color="auto"/>
          </w:divBdr>
        </w:div>
        <w:div w:id="1124273188">
          <w:marLeft w:val="0"/>
          <w:marRight w:val="0"/>
          <w:marTop w:val="0"/>
          <w:marBottom w:val="0"/>
          <w:divBdr>
            <w:top w:val="none" w:sz="0" w:space="0" w:color="auto"/>
            <w:left w:val="none" w:sz="0" w:space="0" w:color="auto"/>
            <w:bottom w:val="none" w:sz="0" w:space="0" w:color="auto"/>
            <w:right w:val="none" w:sz="0" w:space="0" w:color="auto"/>
          </w:divBdr>
        </w:div>
        <w:div w:id="1070465118">
          <w:marLeft w:val="0"/>
          <w:marRight w:val="0"/>
          <w:marTop w:val="0"/>
          <w:marBottom w:val="0"/>
          <w:divBdr>
            <w:top w:val="none" w:sz="0" w:space="0" w:color="auto"/>
            <w:left w:val="none" w:sz="0" w:space="0" w:color="auto"/>
            <w:bottom w:val="none" w:sz="0" w:space="0" w:color="auto"/>
            <w:right w:val="none" w:sz="0" w:space="0" w:color="auto"/>
          </w:divBdr>
        </w:div>
        <w:div w:id="637882419">
          <w:marLeft w:val="0"/>
          <w:marRight w:val="0"/>
          <w:marTop w:val="0"/>
          <w:marBottom w:val="0"/>
          <w:divBdr>
            <w:top w:val="none" w:sz="0" w:space="0" w:color="auto"/>
            <w:left w:val="none" w:sz="0" w:space="0" w:color="auto"/>
            <w:bottom w:val="none" w:sz="0" w:space="0" w:color="auto"/>
            <w:right w:val="none" w:sz="0" w:space="0" w:color="auto"/>
          </w:divBdr>
        </w:div>
      </w:divsChild>
    </w:div>
    <w:div w:id="1390497970">
      <w:bodyDiv w:val="1"/>
      <w:marLeft w:val="0"/>
      <w:marRight w:val="0"/>
      <w:marTop w:val="0"/>
      <w:marBottom w:val="0"/>
      <w:divBdr>
        <w:top w:val="none" w:sz="0" w:space="0" w:color="auto"/>
        <w:left w:val="none" w:sz="0" w:space="0" w:color="auto"/>
        <w:bottom w:val="none" w:sz="0" w:space="0" w:color="auto"/>
        <w:right w:val="none" w:sz="0" w:space="0" w:color="auto"/>
      </w:divBdr>
    </w:div>
    <w:div w:id="1703020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0.xml"/><Relationship Id="rId32" Type="http://schemas.openxmlformats.org/officeDocument/2006/relationships/footer" Target="footer1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36fb1c-6cd7-44e3-9fd3-7b31e80fbed2">
      <Terms xmlns="http://schemas.microsoft.com/office/infopath/2007/PartnerControls"/>
    </lcf76f155ced4ddcb4097134ff3c332f>
    <TaxCatchAll xmlns="4ba7a90a-be4a-46d5-9fd2-b71915b1c8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DE40728DF0B14B9C82A17F06299E65" ma:contentTypeVersion="12" ma:contentTypeDescription="Create a new document." ma:contentTypeScope="" ma:versionID="bb6132e4ed381642272ebd48905fa492">
  <xsd:schema xmlns:xsd="http://www.w3.org/2001/XMLSchema" xmlns:xs="http://www.w3.org/2001/XMLSchema" xmlns:p="http://schemas.microsoft.com/office/2006/metadata/properties" xmlns:ns2="3936fb1c-6cd7-44e3-9fd3-7b31e80fbed2" xmlns:ns3="4ba7a90a-be4a-46d5-9fd2-b71915b1c8b8" targetNamespace="http://schemas.microsoft.com/office/2006/metadata/properties" ma:root="true" ma:fieldsID="9991bbe1585d72dcd782961ded9a24b4" ns2:_="" ns3:_="">
    <xsd:import namespace="3936fb1c-6cd7-44e3-9fd3-7b31e80fbed2"/>
    <xsd:import namespace="4ba7a90a-be4a-46d5-9fd2-b71915b1c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fb1c-6cd7-44e3-9fd3-7b31e80fb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792285-60e9-4ab2-97de-bba1fc82f5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7a90a-be4a-46d5-9fd2-b71915b1c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ef4f44-8931-45fe-a150-2384b396b473}" ma:internalName="TaxCatchAll" ma:showField="CatchAllData" ma:web="4ba7a90a-be4a-46d5-9fd2-b71915b1c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87EDB-D3FD-4DF8-AAEF-82677330A070}">
  <ds:schemaRefs>
    <ds:schemaRef ds:uri="http://schemas.microsoft.com/sharepoint/v3/contenttype/forms"/>
  </ds:schemaRefs>
</ds:datastoreItem>
</file>

<file path=customXml/itemProps2.xml><?xml version="1.0" encoding="utf-8"?>
<ds:datastoreItem xmlns:ds="http://schemas.openxmlformats.org/officeDocument/2006/customXml" ds:itemID="{695AC421-92DC-41FD-B821-966923818915}">
  <ds:schemaRefs>
    <ds:schemaRef ds:uri="http://schemas.microsoft.com/office/2006/metadata/properties"/>
    <ds:schemaRef ds:uri="http://schemas.microsoft.com/office/infopath/2007/PartnerControls"/>
    <ds:schemaRef ds:uri="3936fb1c-6cd7-44e3-9fd3-7b31e80fbed2"/>
    <ds:schemaRef ds:uri="4ba7a90a-be4a-46d5-9fd2-b71915b1c8b8"/>
  </ds:schemaRefs>
</ds:datastoreItem>
</file>

<file path=customXml/itemProps3.xml><?xml version="1.0" encoding="utf-8"?>
<ds:datastoreItem xmlns:ds="http://schemas.openxmlformats.org/officeDocument/2006/customXml" ds:itemID="{4B79DD44-9A86-4761-8D35-65AD66837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fb1c-6cd7-44e3-9fd3-7b31e80fbed2"/>
    <ds:schemaRef ds:uri="4ba7a90a-be4a-46d5-9fd2-b71915b1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8899E-2509-4426-AE91-4F3CE0D4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176</Pages>
  <Words>35527</Words>
  <Characters>202508</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06/29/2020</vt:lpstr>
    </vt:vector>
  </TitlesOfParts>
  <Company>Defense Logistics Agency</Company>
  <LinksUpToDate>false</LinksUpToDate>
  <CharactersWithSpaces>237560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06/29/2020</dc:title>
  <dc:creator>Cook, Adam M CIV DLA INFO OPERATIONS (US)</dc:creator>
  <cp:lastModifiedBy>Jones, Brandon F CTR DLA INFO OPERATIONS (USA)</cp:lastModifiedBy>
  <cp:revision>35</cp:revision>
  <dcterms:created xsi:type="dcterms:W3CDTF">2024-09-11T17:18:00Z</dcterms:created>
  <dcterms:modified xsi:type="dcterms:W3CDTF">2024-10-22T13:18:00Z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Acrobat PDFMaker 17 for Word</vt:lpwstr>
  </property>
  <property fmtid="{D5CDD505-2E9C-101B-9397-08002B2CF9AE}" pid="4" name="LastSaved">
    <vt:filetime>2018-11-09T00:00:00Z</vt:filetime>
  </property>
  <property fmtid="{D5CDD505-2E9C-101B-9397-08002B2CF9AE}" pid="5" name="ContentTypeId">
    <vt:lpwstr>0x01010042DE40728DF0B14B9C82A17F06299E65</vt:lpwstr>
  </property>
  <property fmtid="{D5CDD505-2E9C-101B-9397-08002B2CF9AE}" pid="6" name="AuthorIds_UIVersion_4608">
    <vt:lpwstr>353</vt:lpwstr>
  </property>
  <property fmtid="{D5CDD505-2E9C-101B-9397-08002B2CF9AE}" pid="7" name="Order">
    <vt:r8>1840200</vt:r8>
  </property>
  <property fmtid="{D5CDD505-2E9C-101B-9397-08002B2CF9AE}" pid="8" name="xd_ProgID">
    <vt:lpwstr/>
  </property>
  <property fmtid="{D5CDD505-2E9C-101B-9397-08002B2CF9AE}" pid="9" name="TemplateUrl">
    <vt:lpwstr/>
  </property>
  <property fmtid="{D5CDD505-2E9C-101B-9397-08002B2CF9AE}" pid="10" name="_CopySource">
    <vt:lpwstr>https://dlamil.dps.mil/teams/C6/ebso/Shared Documents/CATALOGING_DATA_STANDARDS/01_CATALOGING_PUBLICATIONS/01__MASTER FILES/WORD_CURRENT/CDTS_Volume_13.docx</vt:lpwstr>
  </property>
  <property fmtid="{D5CDD505-2E9C-101B-9397-08002B2CF9AE}" pid="11" name="MediaServiceImageTags">
    <vt:lpwstr/>
  </property>
</Properties>
</file>